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C34D63" w14:textId="77777777" w:rsidR="00754C0D" w:rsidRPr="00F5339C" w:rsidRDefault="00754C0D" w:rsidP="00754C0D">
      <w:pPr>
        <w:spacing w:after="0"/>
        <w:jc w:val="center"/>
      </w:pPr>
      <w:r w:rsidRPr="00F5339C">
        <w:rPr>
          <w:b/>
          <w:sz w:val="36"/>
        </w:rPr>
        <w:t>ΠΑΝΕΠΙΣΤΗΜΙΟ ΠΕΛΟΠΟΝΝΗΣΟΥ</w:t>
      </w:r>
    </w:p>
    <w:p w14:paraId="2E7CA0DD" w14:textId="77777777" w:rsidR="00754C0D" w:rsidRDefault="00754C0D" w:rsidP="00754C0D">
      <w:pPr>
        <w:spacing w:after="0"/>
        <w:jc w:val="center"/>
        <w:rPr>
          <w:b/>
          <w:sz w:val="32"/>
        </w:rPr>
      </w:pPr>
      <w:r w:rsidRPr="00F5339C">
        <w:rPr>
          <w:b/>
          <w:sz w:val="32"/>
        </w:rPr>
        <w:t>ΣΧΟΛΗ ΑΝΘΡΩΠΙΣΤΙΚΩΝ ΕΠΙΣΤΗΜΩΝ ΚΑΙ</w:t>
      </w:r>
      <w:r>
        <w:rPr>
          <w:b/>
          <w:sz w:val="32"/>
        </w:rPr>
        <w:t xml:space="preserve"> </w:t>
      </w:r>
    </w:p>
    <w:p w14:paraId="7E340636" w14:textId="77777777" w:rsidR="00754C0D" w:rsidRPr="00591E89" w:rsidRDefault="00754C0D" w:rsidP="00754C0D">
      <w:pPr>
        <w:spacing w:after="0"/>
        <w:jc w:val="center"/>
        <w:rPr>
          <w:b/>
          <w:sz w:val="32"/>
        </w:rPr>
      </w:pPr>
      <w:r w:rsidRPr="00F5339C">
        <w:rPr>
          <w:b/>
          <w:sz w:val="32"/>
        </w:rPr>
        <w:t>ΠΟΛΙΤΙΣΜΙΚΩΝ ΣΠΟΥΔΩΝ</w:t>
      </w:r>
    </w:p>
    <w:p w14:paraId="2CDF5435" w14:textId="77777777" w:rsidR="00754C0D" w:rsidRPr="00F5339C" w:rsidRDefault="00754C0D" w:rsidP="00754C0D">
      <w:pPr>
        <w:spacing w:after="0"/>
        <w:jc w:val="center"/>
        <w:rPr>
          <w:b/>
          <w:sz w:val="30"/>
        </w:rPr>
      </w:pPr>
      <w:r w:rsidRPr="00F5339C">
        <w:rPr>
          <w:b/>
          <w:sz w:val="30"/>
        </w:rPr>
        <w:t>ΤΜΗΜΑ ΦΙΛΟΛΟΓΙΑΣ</w:t>
      </w:r>
    </w:p>
    <w:p w14:paraId="0EAE4235" w14:textId="77777777" w:rsidR="00754C0D" w:rsidRPr="00F5339C" w:rsidRDefault="00754C0D" w:rsidP="00754C0D">
      <w:pPr>
        <w:spacing w:after="0"/>
        <w:jc w:val="center"/>
        <w:rPr>
          <w:b/>
          <w:sz w:val="30"/>
        </w:rPr>
      </w:pPr>
    </w:p>
    <w:p w14:paraId="4E2EB3A2" w14:textId="77777777" w:rsidR="00754C0D" w:rsidRPr="00F5339C" w:rsidRDefault="00754C0D" w:rsidP="00754C0D">
      <w:pPr>
        <w:spacing w:after="0"/>
        <w:jc w:val="center"/>
        <w:rPr>
          <w:b/>
          <w:sz w:val="30"/>
        </w:rPr>
      </w:pPr>
    </w:p>
    <w:p w14:paraId="70AE3985" w14:textId="77777777" w:rsidR="00754C0D" w:rsidRPr="00F5339C" w:rsidRDefault="00754C0D" w:rsidP="00754C0D">
      <w:pPr>
        <w:spacing w:after="0"/>
        <w:jc w:val="center"/>
        <w:rPr>
          <w:b/>
          <w:sz w:val="30"/>
        </w:rPr>
      </w:pPr>
    </w:p>
    <w:p w14:paraId="66E1A431" w14:textId="77777777" w:rsidR="00754C0D" w:rsidRPr="00F5339C" w:rsidRDefault="00754C0D" w:rsidP="00754C0D">
      <w:pPr>
        <w:spacing w:after="0"/>
        <w:jc w:val="center"/>
        <w:rPr>
          <w:sz w:val="28"/>
          <w:szCs w:val="28"/>
        </w:rPr>
      </w:pPr>
      <w:r w:rsidRPr="00F5339C">
        <w:rPr>
          <w:rFonts w:cstheme="minorHAnsi"/>
          <w:b/>
          <w:bCs/>
          <w:color w:val="336600"/>
          <w:sz w:val="48"/>
          <w:szCs w:val="48"/>
        </w:rPr>
        <w:t>ΠΕΡΙΓΡΑΜΜΑΤΑ ΜΑΘΗΜΑΤΩΝ</w:t>
      </w:r>
    </w:p>
    <w:p w14:paraId="7964D5D2" w14:textId="77777777" w:rsidR="00754C0D" w:rsidRPr="00F5339C" w:rsidRDefault="00754C0D" w:rsidP="00754C0D">
      <w:pPr>
        <w:spacing w:after="0"/>
        <w:ind w:right="743"/>
        <w:jc w:val="center"/>
      </w:pPr>
    </w:p>
    <w:p w14:paraId="2C6BDA51" w14:textId="77777777" w:rsidR="00754C0D" w:rsidRPr="00F5339C" w:rsidRDefault="00754C0D" w:rsidP="00754C0D">
      <w:pPr>
        <w:spacing w:after="0"/>
        <w:ind w:right="743"/>
        <w:jc w:val="center"/>
      </w:pPr>
    </w:p>
    <w:p w14:paraId="40A3272C" w14:textId="77777777" w:rsidR="00754C0D" w:rsidRPr="00F5339C" w:rsidRDefault="00754C0D" w:rsidP="00754C0D">
      <w:pPr>
        <w:spacing w:after="0"/>
        <w:ind w:right="743"/>
        <w:jc w:val="center"/>
      </w:pPr>
    </w:p>
    <w:p w14:paraId="4E22A357" w14:textId="77777777" w:rsidR="00754C0D" w:rsidRPr="00F5339C" w:rsidRDefault="00754C0D" w:rsidP="00754C0D">
      <w:pPr>
        <w:spacing w:after="0"/>
        <w:ind w:right="743"/>
        <w:jc w:val="center"/>
      </w:pPr>
    </w:p>
    <w:p w14:paraId="21E13113" w14:textId="77777777" w:rsidR="00754C0D" w:rsidRPr="00F5339C" w:rsidRDefault="00754C0D" w:rsidP="00754C0D">
      <w:pPr>
        <w:spacing w:after="0"/>
        <w:ind w:right="743"/>
        <w:jc w:val="center"/>
      </w:pPr>
    </w:p>
    <w:p w14:paraId="57247207" w14:textId="77777777" w:rsidR="00754C0D" w:rsidRPr="00F5339C" w:rsidRDefault="00754C0D" w:rsidP="00754C0D">
      <w:pPr>
        <w:spacing w:after="0"/>
        <w:ind w:right="743"/>
        <w:jc w:val="center"/>
      </w:pPr>
    </w:p>
    <w:p w14:paraId="2C37655D" w14:textId="77777777" w:rsidR="00754C0D" w:rsidRPr="00F5339C" w:rsidRDefault="00754C0D" w:rsidP="00754C0D">
      <w:pPr>
        <w:spacing w:after="0"/>
        <w:ind w:right="743"/>
        <w:jc w:val="center"/>
      </w:pPr>
    </w:p>
    <w:p w14:paraId="64386D0F" w14:textId="77777777" w:rsidR="00754C0D" w:rsidRPr="00F5339C" w:rsidRDefault="00754C0D" w:rsidP="00754C0D">
      <w:pPr>
        <w:spacing w:after="0"/>
        <w:ind w:right="743"/>
        <w:jc w:val="center"/>
      </w:pPr>
    </w:p>
    <w:p w14:paraId="63BCD534" w14:textId="77777777" w:rsidR="00754C0D" w:rsidRPr="00F5339C" w:rsidRDefault="00754C0D" w:rsidP="00754C0D">
      <w:pPr>
        <w:spacing w:after="0"/>
        <w:ind w:right="743"/>
        <w:jc w:val="center"/>
      </w:pPr>
    </w:p>
    <w:p w14:paraId="5E4C164A" w14:textId="77777777" w:rsidR="00754C0D" w:rsidRPr="00F5339C" w:rsidRDefault="00754C0D" w:rsidP="00754C0D">
      <w:pPr>
        <w:spacing w:after="0"/>
        <w:ind w:right="743"/>
        <w:jc w:val="center"/>
      </w:pPr>
    </w:p>
    <w:p w14:paraId="27FFEC07" w14:textId="77777777" w:rsidR="00754C0D" w:rsidRPr="00F5339C" w:rsidRDefault="00754C0D" w:rsidP="00754C0D">
      <w:pPr>
        <w:spacing w:after="0"/>
        <w:ind w:right="743"/>
        <w:jc w:val="center"/>
      </w:pPr>
    </w:p>
    <w:p w14:paraId="200E8589" w14:textId="77777777" w:rsidR="00754C0D" w:rsidRPr="00F5339C" w:rsidRDefault="00754C0D" w:rsidP="00754C0D">
      <w:pPr>
        <w:spacing w:after="0"/>
        <w:ind w:right="743"/>
        <w:jc w:val="center"/>
      </w:pPr>
    </w:p>
    <w:p w14:paraId="6825AD10" w14:textId="77777777" w:rsidR="00754C0D" w:rsidRPr="00F5339C" w:rsidRDefault="00754C0D" w:rsidP="00754C0D">
      <w:pPr>
        <w:spacing w:after="0"/>
        <w:ind w:right="743"/>
        <w:jc w:val="center"/>
      </w:pPr>
    </w:p>
    <w:p w14:paraId="086D25EB" w14:textId="77777777" w:rsidR="00754C0D" w:rsidRPr="00F5339C" w:rsidRDefault="00754C0D" w:rsidP="00754C0D">
      <w:pPr>
        <w:spacing w:after="0"/>
        <w:ind w:right="743"/>
        <w:jc w:val="center"/>
      </w:pPr>
    </w:p>
    <w:p w14:paraId="5E545973" w14:textId="77777777" w:rsidR="00754C0D" w:rsidRPr="00F5339C" w:rsidRDefault="00754C0D" w:rsidP="00754C0D">
      <w:pPr>
        <w:spacing w:after="0"/>
        <w:ind w:right="743"/>
        <w:jc w:val="center"/>
      </w:pPr>
    </w:p>
    <w:p w14:paraId="64F869A4" w14:textId="77777777" w:rsidR="00754C0D" w:rsidRPr="00F5339C" w:rsidRDefault="00754C0D" w:rsidP="00754C0D">
      <w:pPr>
        <w:spacing w:after="0"/>
        <w:ind w:right="743"/>
        <w:jc w:val="center"/>
      </w:pPr>
    </w:p>
    <w:p w14:paraId="28F9A2C1" w14:textId="77777777" w:rsidR="00754C0D" w:rsidRPr="00F5339C" w:rsidRDefault="00754C0D" w:rsidP="00754C0D">
      <w:pPr>
        <w:spacing w:after="0"/>
        <w:ind w:right="743"/>
        <w:jc w:val="center"/>
      </w:pPr>
    </w:p>
    <w:p w14:paraId="0BE5885A" w14:textId="77777777" w:rsidR="00754C0D" w:rsidRPr="00F5339C" w:rsidRDefault="00754C0D" w:rsidP="00754C0D">
      <w:pPr>
        <w:spacing w:after="0"/>
        <w:ind w:right="743"/>
        <w:jc w:val="center"/>
      </w:pPr>
    </w:p>
    <w:p w14:paraId="7FACAE0C" w14:textId="77777777" w:rsidR="00754C0D" w:rsidRPr="00F5339C" w:rsidRDefault="00754C0D" w:rsidP="00754C0D">
      <w:pPr>
        <w:spacing w:after="0"/>
        <w:ind w:right="743"/>
        <w:jc w:val="center"/>
      </w:pPr>
    </w:p>
    <w:p w14:paraId="1E9DFBE5" w14:textId="77777777" w:rsidR="00754C0D" w:rsidRPr="00F5339C" w:rsidRDefault="00754C0D" w:rsidP="00754C0D">
      <w:pPr>
        <w:spacing w:after="0"/>
        <w:ind w:right="743"/>
        <w:jc w:val="center"/>
      </w:pPr>
    </w:p>
    <w:p w14:paraId="2DD54BA5" w14:textId="77777777" w:rsidR="00754C0D" w:rsidRPr="00F5339C" w:rsidRDefault="00754C0D" w:rsidP="00754C0D">
      <w:pPr>
        <w:spacing w:after="0"/>
        <w:ind w:right="743"/>
        <w:jc w:val="center"/>
      </w:pPr>
    </w:p>
    <w:p w14:paraId="6AC3CF68" w14:textId="77777777" w:rsidR="00754C0D" w:rsidRPr="00F5339C" w:rsidRDefault="00754C0D" w:rsidP="00754C0D">
      <w:pPr>
        <w:spacing w:after="0"/>
        <w:ind w:right="743"/>
        <w:jc w:val="center"/>
      </w:pPr>
    </w:p>
    <w:p w14:paraId="74F8BA25" w14:textId="77777777" w:rsidR="00754C0D" w:rsidRPr="00F5339C" w:rsidRDefault="00754C0D" w:rsidP="00754C0D">
      <w:pPr>
        <w:spacing w:after="0"/>
        <w:ind w:right="743"/>
        <w:jc w:val="center"/>
      </w:pPr>
    </w:p>
    <w:p w14:paraId="050A16D4" w14:textId="77777777" w:rsidR="00754C0D" w:rsidRPr="00F5339C" w:rsidRDefault="00754C0D" w:rsidP="00754C0D">
      <w:pPr>
        <w:spacing w:after="0"/>
        <w:ind w:right="743"/>
        <w:jc w:val="center"/>
      </w:pPr>
    </w:p>
    <w:p w14:paraId="6F1A8061" w14:textId="77777777" w:rsidR="00754C0D" w:rsidRPr="00F5339C" w:rsidRDefault="00754C0D" w:rsidP="00754C0D">
      <w:pPr>
        <w:spacing w:after="0"/>
        <w:ind w:right="-60"/>
        <w:jc w:val="center"/>
        <w:rPr>
          <w:b/>
          <w:sz w:val="32"/>
          <w:szCs w:val="28"/>
        </w:rPr>
      </w:pPr>
      <w:r w:rsidRPr="00F5339C">
        <w:rPr>
          <w:b/>
          <w:sz w:val="32"/>
          <w:szCs w:val="28"/>
        </w:rPr>
        <w:t>ΟΔΗΓΟΣ ΠΡΟΠΤΥΧΙΑΚΩΝ ΣΠΟΥΔΩΝ</w:t>
      </w:r>
    </w:p>
    <w:p w14:paraId="66BC005F" w14:textId="77777777" w:rsidR="00754C0D" w:rsidRPr="00754C0D" w:rsidRDefault="00754C0D" w:rsidP="00754C0D">
      <w:pPr>
        <w:spacing w:after="0"/>
        <w:ind w:right="-60"/>
        <w:jc w:val="center"/>
        <w:rPr>
          <w:b/>
          <w:sz w:val="32"/>
          <w:szCs w:val="28"/>
        </w:rPr>
      </w:pPr>
      <w:r w:rsidRPr="00F5339C">
        <w:rPr>
          <w:b/>
          <w:sz w:val="32"/>
          <w:szCs w:val="28"/>
        </w:rPr>
        <w:t>ΑΚΑΔΗΜΑΪΚΟ ΕΤΟΣ 202</w:t>
      </w:r>
      <w:r w:rsidRPr="00754C0D">
        <w:rPr>
          <w:b/>
          <w:sz w:val="32"/>
          <w:szCs w:val="28"/>
        </w:rPr>
        <w:t>3</w:t>
      </w:r>
      <w:r w:rsidRPr="00F5339C">
        <w:rPr>
          <w:b/>
          <w:sz w:val="32"/>
          <w:szCs w:val="28"/>
        </w:rPr>
        <w:t>-202</w:t>
      </w:r>
      <w:r w:rsidRPr="00754C0D">
        <w:rPr>
          <w:b/>
          <w:sz w:val="32"/>
          <w:szCs w:val="28"/>
        </w:rPr>
        <w:t>4</w:t>
      </w:r>
    </w:p>
    <w:p w14:paraId="55673585" w14:textId="77777777" w:rsidR="00754C0D" w:rsidRPr="00F5339C" w:rsidRDefault="00754C0D" w:rsidP="00754C0D">
      <w:pPr>
        <w:jc w:val="center"/>
      </w:pPr>
    </w:p>
    <w:p w14:paraId="737D1691" w14:textId="77777777" w:rsidR="00754C0D" w:rsidRPr="00F5339C" w:rsidRDefault="00754C0D" w:rsidP="00754C0D">
      <w:r w:rsidRPr="00F5339C">
        <w:br w:type="page"/>
      </w:r>
    </w:p>
    <w:p w14:paraId="20D79E0E" w14:textId="77777777" w:rsidR="00754C0D" w:rsidRPr="00F5339C" w:rsidRDefault="00754C0D" w:rsidP="00754C0D"/>
    <w:p w14:paraId="0AD74FCA" w14:textId="77777777" w:rsidR="00754C0D" w:rsidRPr="00F5339C" w:rsidRDefault="00754C0D" w:rsidP="00754C0D">
      <w:pPr>
        <w:sectPr w:rsidR="00754C0D" w:rsidRPr="00F5339C" w:rsidSect="00574D71">
          <w:footerReference w:type="default" r:id="rId8"/>
          <w:footerReference w:type="first" r:id="rId9"/>
          <w:pgSz w:w="11920" w:h="16850"/>
          <w:pgMar w:top="1100" w:right="1360" w:bottom="960" w:left="1580" w:header="720" w:footer="766" w:gutter="0"/>
          <w:pgNumType w:start="3"/>
          <w:cols w:space="720"/>
          <w:docGrid w:linePitch="299"/>
        </w:sectPr>
      </w:pPr>
    </w:p>
    <w:sdt>
      <w:sdtPr>
        <w:id w:val="-717052258"/>
        <w:docPartObj>
          <w:docPartGallery w:val="Table of Contents"/>
          <w:docPartUnique/>
        </w:docPartObj>
      </w:sdtPr>
      <w:sdtEndPr>
        <w:rPr>
          <w:b/>
          <w:bCs/>
        </w:rPr>
      </w:sdtEndPr>
      <w:sdtContent>
        <w:p w14:paraId="011C9D8D" w14:textId="77777777" w:rsidR="00754C0D" w:rsidRDefault="00754C0D" w:rsidP="0069246F"/>
        <w:p w14:paraId="41D4E14C" w14:textId="77777777" w:rsidR="00754C0D" w:rsidRPr="0009468C" w:rsidRDefault="00754C0D" w:rsidP="00754C0D">
          <w:pPr>
            <w:pStyle w:val="aa"/>
            <w:rPr>
              <w:rFonts w:asciiTheme="minorHAnsi" w:eastAsiaTheme="minorHAnsi" w:hAnsiTheme="minorHAnsi" w:cstheme="minorBidi"/>
              <w:color w:val="auto"/>
              <w:kern w:val="2"/>
              <w:sz w:val="22"/>
              <w:szCs w:val="22"/>
              <w:lang w:eastAsia="en-US"/>
            </w:rPr>
          </w:pPr>
          <w:r w:rsidRPr="00F5339C">
            <w:rPr>
              <w:b/>
              <w:bCs/>
              <w:color w:val="auto"/>
              <w:sz w:val="36"/>
              <w:szCs w:val="36"/>
            </w:rPr>
            <w:t>Περιεχόμενα</w:t>
          </w:r>
        </w:p>
        <w:p w14:paraId="45E1D5BB" w14:textId="6C0DE41B" w:rsidR="004769FE" w:rsidRDefault="008E4E3B">
          <w:pPr>
            <w:pStyle w:val="10"/>
            <w:rPr>
              <w:rFonts w:eastAsiaTheme="minorEastAsia" w:cstheme="minorBidi"/>
              <w:b w:val="0"/>
              <w:bCs w:val="0"/>
              <w:noProof/>
              <w:kern w:val="2"/>
              <w:sz w:val="24"/>
              <w:szCs w:val="24"/>
              <w:lang w:eastAsia="el-GR"/>
              <w14:ligatures w14:val="standardContextual"/>
            </w:rPr>
          </w:pPr>
          <w:r w:rsidRPr="00F5339C">
            <w:fldChar w:fldCharType="begin"/>
          </w:r>
          <w:r w:rsidR="00754C0D" w:rsidRPr="00F5339C">
            <w:instrText xml:space="preserve"> TOC \o "1-3" \h \z \u </w:instrText>
          </w:r>
          <w:r w:rsidRPr="00F5339C">
            <w:fldChar w:fldCharType="separate"/>
          </w:r>
          <w:hyperlink w:anchor="_Toc168241006" w:history="1">
            <w:r w:rsidR="004769FE" w:rsidRPr="00272C10">
              <w:rPr>
                <w:rStyle w:val="-"/>
                <w:noProof/>
              </w:rPr>
              <w:t>ΜΑΘΗΜΑΤΑ ΚΟΡΜΟΥ</w:t>
            </w:r>
            <w:r w:rsidR="004769FE">
              <w:rPr>
                <w:noProof/>
                <w:webHidden/>
              </w:rPr>
              <w:tab/>
            </w:r>
            <w:r w:rsidR="004769FE">
              <w:rPr>
                <w:noProof/>
                <w:webHidden/>
              </w:rPr>
              <w:fldChar w:fldCharType="begin"/>
            </w:r>
            <w:r w:rsidR="004769FE">
              <w:rPr>
                <w:noProof/>
                <w:webHidden/>
              </w:rPr>
              <w:instrText xml:space="preserve"> PAGEREF _Toc168241006 \h </w:instrText>
            </w:r>
            <w:r w:rsidR="004769FE">
              <w:rPr>
                <w:noProof/>
                <w:webHidden/>
              </w:rPr>
            </w:r>
            <w:r w:rsidR="004769FE">
              <w:rPr>
                <w:noProof/>
                <w:webHidden/>
              </w:rPr>
              <w:fldChar w:fldCharType="separate"/>
            </w:r>
            <w:r w:rsidR="004769FE">
              <w:rPr>
                <w:noProof/>
                <w:webHidden/>
              </w:rPr>
              <w:t>8</w:t>
            </w:r>
            <w:r w:rsidR="004769FE">
              <w:rPr>
                <w:noProof/>
                <w:webHidden/>
              </w:rPr>
              <w:fldChar w:fldCharType="end"/>
            </w:r>
          </w:hyperlink>
        </w:p>
        <w:p w14:paraId="03D14786" w14:textId="69283E20"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07" w:history="1">
            <w:r w:rsidR="004769FE" w:rsidRPr="00272C10">
              <w:rPr>
                <w:rStyle w:val="-"/>
                <w:noProof/>
              </w:rPr>
              <w:t>Α΄ ΕΞΑΜΗΝΟ ΣΠΟΥΔΩΝ</w:t>
            </w:r>
            <w:r w:rsidR="004769FE">
              <w:rPr>
                <w:noProof/>
                <w:webHidden/>
              </w:rPr>
              <w:tab/>
            </w:r>
            <w:r w:rsidR="004769FE">
              <w:rPr>
                <w:noProof/>
                <w:webHidden/>
              </w:rPr>
              <w:fldChar w:fldCharType="begin"/>
            </w:r>
            <w:r w:rsidR="004769FE">
              <w:rPr>
                <w:noProof/>
                <w:webHidden/>
              </w:rPr>
              <w:instrText xml:space="preserve"> PAGEREF _Toc168241007 \h </w:instrText>
            </w:r>
            <w:r w:rsidR="004769FE">
              <w:rPr>
                <w:noProof/>
                <w:webHidden/>
              </w:rPr>
            </w:r>
            <w:r w:rsidR="004769FE">
              <w:rPr>
                <w:noProof/>
                <w:webHidden/>
              </w:rPr>
              <w:fldChar w:fldCharType="separate"/>
            </w:r>
            <w:r w:rsidR="004769FE">
              <w:rPr>
                <w:noProof/>
                <w:webHidden/>
              </w:rPr>
              <w:t>8</w:t>
            </w:r>
            <w:r w:rsidR="004769FE">
              <w:rPr>
                <w:noProof/>
                <w:webHidden/>
              </w:rPr>
              <w:fldChar w:fldCharType="end"/>
            </w:r>
          </w:hyperlink>
        </w:p>
        <w:p w14:paraId="0EB1805A" w14:textId="01F3A2F8"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08" w:history="1">
            <w:r w:rsidR="004769FE" w:rsidRPr="00272C10">
              <w:rPr>
                <w:rStyle w:val="-"/>
                <w:noProof/>
              </w:rPr>
              <w:t>13Κ1 Εισαγωγή στην Κλασική Φιλολογία – Επισκόπηση της Αρχαίας Ελληνικής Λογοτεχνίας</w:t>
            </w:r>
            <w:r w:rsidR="004769FE">
              <w:rPr>
                <w:noProof/>
                <w:webHidden/>
              </w:rPr>
              <w:tab/>
            </w:r>
            <w:r w:rsidR="004769FE">
              <w:rPr>
                <w:noProof/>
                <w:webHidden/>
              </w:rPr>
              <w:fldChar w:fldCharType="begin"/>
            </w:r>
            <w:r w:rsidR="004769FE">
              <w:rPr>
                <w:noProof/>
                <w:webHidden/>
              </w:rPr>
              <w:instrText xml:space="preserve"> PAGEREF _Toc168241008 \h </w:instrText>
            </w:r>
            <w:r w:rsidR="004769FE">
              <w:rPr>
                <w:noProof/>
                <w:webHidden/>
              </w:rPr>
            </w:r>
            <w:r w:rsidR="004769FE">
              <w:rPr>
                <w:noProof/>
                <w:webHidden/>
              </w:rPr>
              <w:fldChar w:fldCharType="separate"/>
            </w:r>
            <w:r w:rsidR="004769FE">
              <w:rPr>
                <w:noProof/>
                <w:webHidden/>
              </w:rPr>
              <w:t>8</w:t>
            </w:r>
            <w:r w:rsidR="004769FE">
              <w:rPr>
                <w:noProof/>
                <w:webHidden/>
              </w:rPr>
              <w:fldChar w:fldCharType="end"/>
            </w:r>
          </w:hyperlink>
        </w:p>
        <w:p w14:paraId="4A95B7AA" w14:textId="325CD7BE"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09" w:history="1">
            <w:r w:rsidR="004769FE" w:rsidRPr="00272C10">
              <w:rPr>
                <w:rStyle w:val="-"/>
                <w:noProof/>
              </w:rPr>
              <w:t>13Κ10_20 Λατινική Θεματογραφία</w:t>
            </w:r>
            <w:r w:rsidR="004769FE">
              <w:rPr>
                <w:noProof/>
                <w:webHidden/>
              </w:rPr>
              <w:tab/>
            </w:r>
            <w:r w:rsidR="004769FE">
              <w:rPr>
                <w:noProof/>
                <w:webHidden/>
              </w:rPr>
              <w:fldChar w:fldCharType="begin"/>
            </w:r>
            <w:r w:rsidR="004769FE">
              <w:rPr>
                <w:noProof/>
                <w:webHidden/>
              </w:rPr>
              <w:instrText xml:space="preserve"> PAGEREF _Toc168241009 \h </w:instrText>
            </w:r>
            <w:r w:rsidR="004769FE">
              <w:rPr>
                <w:noProof/>
                <w:webHidden/>
              </w:rPr>
            </w:r>
            <w:r w:rsidR="004769FE">
              <w:rPr>
                <w:noProof/>
                <w:webHidden/>
              </w:rPr>
              <w:fldChar w:fldCharType="separate"/>
            </w:r>
            <w:r w:rsidR="004769FE">
              <w:rPr>
                <w:noProof/>
                <w:webHidden/>
              </w:rPr>
              <w:t>12</w:t>
            </w:r>
            <w:r w:rsidR="004769FE">
              <w:rPr>
                <w:noProof/>
                <w:webHidden/>
              </w:rPr>
              <w:fldChar w:fldCharType="end"/>
            </w:r>
          </w:hyperlink>
        </w:p>
        <w:p w14:paraId="6CB3CCB9" w14:textId="5B86AF2D"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10" w:history="1">
            <w:r w:rsidR="004769FE" w:rsidRPr="00272C10">
              <w:rPr>
                <w:rStyle w:val="-"/>
                <w:noProof/>
              </w:rPr>
              <w:t>13Κ3 Εισαγωγή στη Βυζαντινή Φιλολογία</w:t>
            </w:r>
            <w:r w:rsidR="004769FE">
              <w:rPr>
                <w:noProof/>
                <w:webHidden/>
              </w:rPr>
              <w:tab/>
            </w:r>
            <w:r w:rsidR="004769FE">
              <w:rPr>
                <w:noProof/>
                <w:webHidden/>
              </w:rPr>
              <w:fldChar w:fldCharType="begin"/>
            </w:r>
            <w:r w:rsidR="004769FE">
              <w:rPr>
                <w:noProof/>
                <w:webHidden/>
              </w:rPr>
              <w:instrText xml:space="preserve"> PAGEREF _Toc168241010 \h </w:instrText>
            </w:r>
            <w:r w:rsidR="004769FE">
              <w:rPr>
                <w:noProof/>
                <w:webHidden/>
              </w:rPr>
            </w:r>
            <w:r w:rsidR="004769FE">
              <w:rPr>
                <w:noProof/>
                <w:webHidden/>
              </w:rPr>
              <w:fldChar w:fldCharType="separate"/>
            </w:r>
            <w:r w:rsidR="004769FE">
              <w:rPr>
                <w:noProof/>
                <w:webHidden/>
              </w:rPr>
              <w:t>16</w:t>
            </w:r>
            <w:r w:rsidR="004769FE">
              <w:rPr>
                <w:noProof/>
                <w:webHidden/>
              </w:rPr>
              <w:fldChar w:fldCharType="end"/>
            </w:r>
          </w:hyperlink>
        </w:p>
        <w:p w14:paraId="48C1B87D" w14:textId="5A6F7A80"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11" w:history="1">
            <w:r w:rsidR="004769FE" w:rsidRPr="00272C10">
              <w:rPr>
                <w:rStyle w:val="-"/>
                <w:noProof/>
              </w:rPr>
              <w:t>13Κ4_20 Εισαγωγή στη Νεοελληνική Φιλολογία και στη Διδακτική της</w:t>
            </w:r>
            <w:r w:rsidR="004769FE">
              <w:rPr>
                <w:noProof/>
                <w:webHidden/>
              </w:rPr>
              <w:tab/>
            </w:r>
            <w:r w:rsidR="004769FE">
              <w:rPr>
                <w:noProof/>
                <w:webHidden/>
              </w:rPr>
              <w:fldChar w:fldCharType="begin"/>
            </w:r>
            <w:r w:rsidR="004769FE">
              <w:rPr>
                <w:noProof/>
                <w:webHidden/>
              </w:rPr>
              <w:instrText xml:space="preserve"> PAGEREF _Toc168241011 \h </w:instrText>
            </w:r>
            <w:r w:rsidR="004769FE">
              <w:rPr>
                <w:noProof/>
                <w:webHidden/>
              </w:rPr>
            </w:r>
            <w:r w:rsidR="004769FE">
              <w:rPr>
                <w:noProof/>
                <w:webHidden/>
              </w:rPr>
              <w:fldChar w:fldCharType="separate"/>
            </w:r>
            <w:r w:rsidR="004769FE">
              <w:rPr>
                <w:noProof/>
                <w:webHidden/>
              </w:rPr>
              <w:t>22</w:t>
            </w:r>
            <w:r w:rsidR="004769FE">
              <w:rPr>
                <w:noProof/>
                <w:webHidden/>
              </w:rPr>
              <w:fldChar w:fldCharType="end"/>
            </w:r>
          </w:hyperlink>
        </w:p>
        <w:p w14:paraId="4ACF60D0" w14:textId="276981D4"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12" w:history="1">
            <w:r w:rsidR="004769FE" w:rsidRPr="00272C10">
              <w:rPr>
                <w:rStyle w:val="-"/>
                <w:noProof/>
              </w:rPr>
              <w:t>13Κ5_20 Εισαγωγή στη Γλωσσολογία</w:t>
            </w:r>
            <w:r w:rsidR="004769FE">
              <w:rPr>
                <w:noProof/>
                <w:webHidden/>
              </w:rPr>
              <w:tab/>
            </w:r>
            <w:r w:rsidR="004769FE">
              <w:rPr>
                <w:noProof/>
                <w:webHidden/>
              </w:rPr>
              <w:fldChar w:fldCharType="begin"/>
            </w:r>
            <w:r w:rsidR="004769FE">
              <w:rPr>
                <w:noProof/>
                <w:webHidden/>
              </w:rPr>
              <w:instrText xml:space="preserve"> PAGEREF _Toc168241012 \h </w:instrText>
            </w:r>
            <w:r w:rsidR="004769FE">
              <w:rPr>
                <w:noProof/>
                <w:webHidden/>
              </w:rPr>
            </w:r>
            <w:r w:rsidR="004769FE">
              <w:rPr>
                <w:noProof/>
                <w:webHidden/>
              </w:rPr>
              <w:fldChar w:fldCharType="separate"/>
            </w:r>
            <w:r w:rsidR="004769FE">
              <w:rPr>
                <w:noProof/>
                <w:webHidden/>
              </w:rPr>
              <w:t>28</w:t>
            </w:r>
            <w:r w:rsidR="004769FE">
              <w:rPr>
                <w:noProof/>
                <w:webHidden/>
              </w:rPr>
              <w:fldChar w:fldCharType="end"/>
            </w:r>
          </w:hyperlink>
        </w:p>
        <w:p w14:paraId="10C1D765" w14:textId="7EF31B21"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13" w:history="1">
            <w:r w:rsidR="004769FE" w:rsidRPr="00272C10">
              <w:rPr>
                <w:rStyle w:val="-"/>
                <w:noProof/>
              </w:rPr>
              <w:t>13Κ8_15_20 Αρχαία Ελληνική Θεματογραφία. Ειδικά Θέματα διδακτικής Αρχαίας Ελληνικής Γλώσσας</w:t>
            </w:r>
            <w:r w:rsidR="004769FE">
              <w:rPr>
                <w:noProof/>
                <w:webHidden/>
              </w:rPr>
              <w:tab/>
            </w:r>
            <w:r w:rsidR="004769FE">
              <w:rPr>
                <w:noProof/>
                <w:webHidden/>
              </w:rPr>
              <w:fldChar w:fldCharType="begin"/>
            </w:r>
            <w:r w:rsidR="004769FE">
              <w:rPr>
                <w:noProof/>
                <w:webHidden/>
              </w:rPr>
              <w:instrText xml:space="preserve"> PAGEREF _Toc168241013 \h </w:instrText>
            </w:r>
            <w:r w:rsidR="004769FE">
              <w:rPr>
                <w:noProof/>
                <w:webHidden/>
              </w:rPr>
            </w:r>
            <w:r w:rsidR="004769FE">
              <w:rPr>
                <w:noProof/>
                <w:webHidden/>
              </w:rPr>
              <w:fldChar w:fldCharType="separate"/>
            </w:r>
            <w:r w:rsidR="004769FE">
              <w:rPr>
                <w:noProof/>
                <w:webHidden/>
              </w:rPr>
              <w:t>33</w:t>
            </w:r>
            <w:r w:rsidR="004769FE">
              <w:rPr>
                <w:noProof/>
                <w:webHidden/>
              </w:rPr>
              <w:fldChar w:fldCharType="end"/>
            </w:r>
          </w:hyperlink>
        </w:p>
        <w:p w14:paraId="7770EA45" w14:textId="275084F2"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14" w:history="1">
            <w:r w:rsidR="004769FE" w:rsidRPr="00272C10">
              <w:rPr>
                <w:rStyle w:val="-"/>
                <w:noProof/>
              </w:rPr>
              <w:t>Β΄ ΕΞΑΜΗΝΟ ΣΠΟΥΔΩΝ</w:t>
            </w:r>
            <w:r w:rsidR="004769FE">
              <w:rPr>
                <w:noProof/>
                <w:webHidden/>
              </w:rPr>
              <w:tab/>
            </w:r>
            <w:r w:rsidR="004769FE">
              <w:rPr>
                <w:noProof/>
                <w:webHidden/>
              </w:rPr>
              <w:fldChar w:fldCharType="begin"/>
            </w:r>
            <w:r w:rsidR="004769FE">
              <w:rPr>
                <w:noProof/>
                <w:webHidden/>
              </w:rPr>
              <w:instrText xml:space="preserve"> PAGEREF _Toc168241014 \h </w:instrText>
            </w:r>
            <w:r w:rsidR="004769FE">
              <w:rPr>
                <w:noProof/>
                <w:webHidden/>
              </w:rPr>
            </w:r>
            <w:r w:rsidR="004769FE">
              <w:rPr>
                <w:noProof/>
                <w:webHidden/>
              </w:rPr>
              <w:fldChar w:fldCharType="separate"/>
            </w:r>
            <w:r w:rsidR="004769FE">
              <w:rPr>
                <w:noProof/>
                <w:webHidden/>
              </w:rPr>
              <w:t>38</w:t>
            </w:r>
            <w:r w:rsidR="004769FE">
              <w:rPr>
                <w:noProof/>
                <w:webHidden/>
              </w:rPr>
              <w:fldChar w:fldCharType="end"/>
            </w:r>
          </w:hyperlink>
        </w:p>
        <w:p w14:paraId="41D85C31" w14:textId="0C2EBBAE"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15" w:history="1">
            <w:r w:rsidR="004769FE" w:rsidRPr="00272C10">
              <w:rPr>
                <w:rStyle w:val="-"/>
                <w:noProof/>
              </w:rPr>
              <w:t>13Κ9_11 Ομήρου Οδύσσεια</w:t>
            </w:r>
            <w:r w:rsidR="004769FE">
              <w:rPr>
                <w:noProof/>
                <w:webHidden/>
              </w:rPr>
              <w:tab/>
            </w:r>
            <w:r w:rsidR="004769FE">
              <w:rPr>
                <w:noProof/>
                <w:webHidden/>
              </w:rPr>
              <w:fldChar w:fldCharType="begin"/>
            </w:r>
            <w:r w:rsidR="004769FE">
              <w:rPr>
                <w:noProof/>
                <w:webHidden/>
              </w:rPr>
              <w:instrText xml:space="preserve"> PAGEREF _Toc168241015 \h </w:instrText>
            </w:r>
            <w:r w:rsidR="004769FE">
              <w:rPr>
                <w:noProof/>
                <w:webHidden/>
              </w:rPr>
            </w:r>
            <w:r w:rsidR="004769FE">
              <w:rPr>
                <w:noProof/>
                <w:webHidden/>
              </w:rPr>
              <w:fldChar w:fldCharType="separate"/>
            </w:r>
            <w:r w:rsidR="004769FE">
              <w:rPr>
                <w:noProof/>
                <w:webHidden/>
              </w:rPr>
              <w:t>38</w:t>
            </w:r>
            <w:r w:rsidR="004769FE">
              <w:rPr>
                <w:noProof/>
                <w:webHidden/>
              </w:rPr>
              <w:fldChar w:fldCharType="end"/>
            </w:r>
          </w:hyperlink>
        </w:p>
        <w:p w14:paraId="245598D9" w14:textId="1698ED7E"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16" w:history="1">
            <w:r w:rsidR="004769FE" w:rsidRPr="00272C10">
              <w:rPr>
                <w:rStyle w:val="-"/>
                <w:noProof/>
              </w:rPr>
              <w:t>13Κ2_12 Επισκόπηση της Λατινικής Λογοτεχνίας (με διδασκαλία πεζών κειμένων)</w:t>
            </w:r>
            <w:r w:rsidR="004769FE">
              <w:rPr>
                <w:noProof/>
                <w:webHidden/>
              </w:rPr>
              <w:tab/>
            </w:r>
            <w:r w:rsidR="004769FE">
              <w:rPr>
                <w:noProof/>
                <w:webHidden/>
              </w:rPr>
              <w:fldChar w:fldCharType="begin"/>
            </w:r>
            <w:r w:rsidR="004769FE">
              <w:rPr>
                <w:noProof/>
                <w:webHidden/>
              </w:rPr>
              <w:instrText xml:space="preserve"> PAGEREF _Toc168241016 \h </w:instrText>
            </w:r>
            <w:r w:rsidR="004769FE">
              <w:rPr>
                <w:noProof/>
                <w:webHidden/>
              </w:rPr>
            </w:r>
            <w:r w:rsidR="004769FE">
              <w:rPr>
                <w:noProof/>
                <w:webHidden/>
              </w:rPr>
              <w:fldChar w:fldCharType="separate"/>
            </w:r>
            <w:r w:rsidR="004769FE">
              <w:rPr>
                <w:noProof/>
                <w:webHidden/>
              </w:rPr>
              <w:t>44</w:t>
            </w:r>
            <w:r w:rsidR="004769FE">
              <w:rPr>
                <w:noProof/>
                <w:webHidden/>
              </w:rPr>
              <w:fldChar w:fldCharType="end"/>
            </w:r>
          </w:hyperlink>
        </w:p>
        <w:p w14:paraId="02D57688" w14:textId="79E376B4"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17" w:history="1">
            <w:r w:rsidR="004769FE" w:rsidRPr="00272C10">
              <w:rPr>
                <w:rStyle w:val="-"/>
                <w:noProof/>
              </w:rPr>
              <w:t>13Κ11_19 Κειμενογλωσσολογία – Ανάλυση λόγου</w:t>
            </w:r>
            <w:r w:rsidR="004769FE">
              <w:rPr>
                <w:noProof/>
                <w:webHidden/>
              </w:rPr>
              <w:tab/>
            </w:r>
            <w:r w:rsidR="004769FE">
              <w:rPr>
                <w:noProof/>
                <w:webHidden/>
              </w:rPr>
              <w:fldChar w:fldCharType="begin"/>
            </w:r>
            <w:r w:rsidR="004769FE">
              <w:rPr>
                <w:noProof/>
                <w:webHidden/>
              </w:rPr>
              <w:instrText xml:space="preserve"> PAGEREF _Toc168241017 \h </w:instrText>
            </w:r>
            <w:r w:rsidR="004769FE">
              <w:rPr>
                <w:noProof/>
                <w:webHidden/>
              </w:rPr>
            </w:r>
            <w:r w:rsidR="004769FE">
              <w:rPr>
                <w:noProof/>
                <w:webHidden/>
              </w:rPr>
              <w:fldChar w:fldCharType="separate"/>
            </w:r>
            <w:r w:rsidR="004769FE">
              <w:rPr>
                <w:noProof/>
                <w:webHidden/>
              </w:rPr>
              <w:t>48</w:t>
            </w:r>
            <w:r w:rsidR="004769FE">
              <w:rPr>
                <w:noProof/>
                <w:webHidden/>
              </w:rPr>
              <w:fldChar w:fldCharType="end"/>
            </w:r>
          </w:hyperlink>
        </w:p>
        <w:p w14:paraId="5230EDA3" w14:textId="39F845EC"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18" w:history="1">
            <w:r w:rsidR="004769FE" w:rsidRPr="00272C10">
              <w:rPr>
                <w:rStyle w:val="-"/>
                <w:noProof/>
              </w:rPr>
              <w:t>13Κ12 Νεοελληνική Φιλολογία: Από τις αρχές έως και τον 17ο αιώνα</w:t>
            </w:r>
            <w:r w:rsidR="004769FE">
              <w:rPr>
                <w:noProof/>
                <w:webHidden/>
              </w:rPr>
              <w:tab/>
            </w:r>
            <w:r w:rsidR="004769FE">
              <w:rPr>
                <w:noProof/>
                <w:webHidden/>
              </w:rPr>
              <w:fldChar w:fldCharType="begin"/>
            </w:r>
            <w:r w:rsidR="004769FE">
              <w:rPr>
                <w:noProof/>
                <w:webHidden/>
              </w:rPr>
              <w:instrText xml:space="preserve"> PAGEREF _Toc168241018 \h </w:instrText>
            </w:r>
            <w:r w:rsidR="004769FE">
              <w:rPr>
                <w:noProof/>
                <w:webHidden/>
              </w:rPr>
            </w:r>
            <w:r w:rsidR="004769FE">
              <w:rPr>
                <w:noProof/>
                <w:webHidden/>
              </w:rPr>
              <w:fldChar w:fldCharType="separate"/>
            </w:r>
            <w:r w:rsidR="004769FE">
              <w:rPr>
                <w:noProof/>
                <w:webHidden/>
              </w:rPr>
              <w:t>53</w:t>
            </w:r>
            <w:r w:rsidR="004769FE">
              <w:rPr>
                <w:noProof/>
                <w:webHidden/>
              </w:rPr>
              <w:fldChar w:fldCharType="end"/>
            </w:r>
          </w:hyperlink>
        </w:p>
        <w:p w14:paraId="3A1962D4" w14:textId="650B5079"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19" w:history="1">
            <w:r w:rsidR="004769FE" w:rsidRPr="00272C10">
              <w:rPr>
                <w:rStyle w:val="-"/>
                <w:noProof/>
              </w:rPr>
              <w:t>13Κ14_15 Θέματα Αρχαίας Ιστορίας</w:t>
            </w:r>
            <w:r w:rsidR="004769FE">
              <w:rPr>
                <w:noProof/>
                <w:webHidden/>
              </w:rPr>
              <w:tab/>
            </w:r>
            <w:r w:rsidR="004769FE">
              <w:rPr>
                <w:noProof/>
                <w:webHidden/>
              </w:rPr>
              <w:fldChar w:fldCharType="begin"/>
            </w:r>
            <w:r w:rsidR="004769FE">
              <w:rPr>
                <w:noProof/>
                <w:webHidden/>
              </w:rPr>
              <w:instrText xml:space="preserve"> PAGEREF _Toc168241019 \h </w:instrText>
            </w:r>
            <w:r w:rsidR="004769FE">
              <w:rPr>
                <w:noProof/>
                <w:webHidden/>
              </w:rPr>
            </w:r>
            <w:r w:rsidR="004769FE">
              <w:rPr>
                <w:noProof/>
                <w:webHidden/>
              </w:rPr>
              <w:fldChar w:fldCharType="separate"/>
            </w:r>
            <w:r w:rsidR="004769FE">
              <w:rPr>
                <w:noProof/>
                <w:webHidden/>
              </w:rPr>
              <w:t>59</w:t>
            </w:r>
            <w:r w:rsidR="004769FE">
              <w:rPr>
                <w:noProof/>
                <w:webHidden/>
              </w:rPr>
              <w:fldChar w:fldCharType="end"/>
            </w:r>
          </w:hyperlink>
        </w:p>
        <w:p w14:paraId="7AF13CF9" w14:textId="71C08ED7"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20" w:history="1">
            <w:r w:rsidR="004769FE" w:rsidRPr="00272C10">
              <w:rPr>
                <w:rStyle w:val="-"/>
                <w:noProof/>
              </w:rPr>
              <w:t>13Κ15_11 Εισαγωγή στη Θεωρία της Λογοτεχνίας</w:t>
            </w:r>
            <w:r w:rsidR="004769FE">
              <w:rPr>
                <w:noProof/>
                <w:webHidden/>
              </w:rPr>
              <w:tab/>
            </w:r>
            <w:r w:rsidR="004769FE">
              <w:rPr>
                <w:noProof/>
                <w:webHidden/>
              </w:rPr>
              <w:fldChar w:fldCharType="begin"/>
            </w:r>
            <w:r w:rsidR="004769FE">
              <w:rPr>
                <w:noProof/>
                <w:webHidden/>
              </w:rPr>
              <w:instrText xml:space="preserve"> PAGEREF _Toc168241020 \h </w:instrText>
            </w:r>
            <w:r w:rsidR="004769FE">
              <w:rPr>
                <w:noProof/>
                <w:webHidden/>
              </w:rPr>
            </w:r>
            <w:r w:rsidR="004769FE">
              <w:rPr>
                <w:noProof/>
                <w:webHidden/>
              </w:rPr>
              <w:fldChar w:fldCharType="separate"/>
            </w:r>
            <w:r w:rsidR="004769FE">
              <w:rPr>
                <w:noProof/>
                <w:webHidden/>
              </w:rPr>
              <w:t>65</w:t>
            </w:r>
            <w:r w:rsidR="004769FE">
              <w:rPr>
                <w:noProof/>
                <w:webHidden/>
              </w:rPr>
              <w:fldChar w:fldCharType="end"/>
            </w:r>
          </w:hyperlink>
        </w:p>
        <w:p w14:paraId="13BD141F" w14:textId="7BC29686"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21" w:history="1">
            <w:r w:rsidR="004769FE" w:rsidRPr="00272C10">
              <w:rPr>
                <w:rStyle w:val="-"/>
                <w:noProof/>
              </w:rPr>
              <w:t>Γ΄ ΕΞΑΜΗΝΟ ΣΠΟΥΔΩΝ</w:t>
            </w:r>
            <w:r w:rsidR="004769FE">
              <w:rPr>
                <w:noProof/>
                <w:webHidden/>
              </w:rPr>
              <w:tab/>
            </w:r>
            <w:r w:rsidR="004769FE">
              <w:rPr>
                <w:noProof/>
                <w:webHidden/>
              </w:rPr>
              <w:fldChar w:fldCharType="begin"/>
            </w:r>
            <w:r w:rsidR="004769FE">
              <w:rPr>
                <w:noProof/>
                <w:webHidden/>
              </w:rPr>
              <w:instrText xml:space="preserve"> PAGEREF _Toc168241021 \h </w:instrText>
            </w:r>
            <w:r w:rsidR="004769FE">
              <w:rPr>
                <w:noProof/>
                <w:webHidden/>
              </w:rPr>
            </w:r>
            <w:r w:rsidR="004769FE">
              <w:rPr>
                <w:noProof/>
                <w:webHidden/>
              </w:rPr>
              <w:fldChar w:fldCharType="separate"/>
            </w:r>
            <w:r w:rsidR="004769FE">
              <w:rPr>
                <w:noProof/>
                <w:webHidden/>
              </w:rPr>
              <w:t>71</w:t>
            </w:r>
            <w:r w:rsidR="004769FE">
              <w:rPr>
                <w:noProof/>
                <w:webHidden/>
              </w:rPr>
              <w:fldChar w:fldCharType="end"/>
            </w:r>
          </w:hyperlink>
        </w:p>
        <w:p w14:paraId="57B99FE2" w14:textId="3DB15787"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22" w:history="1">
            <w:r w:rsidR="004769FE" w:rsidRPr="00272C10">
              <w:rPr>
                <w:rStyle w:val="-"/>
                <w:noProof/>
              </w:rPr>
              <w:t>13Κ16_15 Αττικοί Ρήτορες</w:t>
            </w:r>
            <w:r w:rsidR="004769FE">
              <w:rPr>
                <w:noProof/>
                <w:webHidden/>
              </w:rPr>
              <w:tab/>
            </w:r>
            <w:r w:rsidR="004769FE">
              <w:rPr>
                <w:noProof/>
                <w:webHidden/>
              </w:rPr>
              <w:fldChar w:fldCharType="begin"/>
            </w:r>
            <w:r w:rsidR="004769FE">
              <w:rPr>
                <w:noProof/>
                <w:webHidden/>
              </w:rPr>
              <w:instrText xml:space="preserve"> PAGEREF _Toc168241022 \h </w:instrText>
            </w:r>
            <w:r w:rsidR="004769FE">
              <w:rPr>
                <w:noProof/>
                <w:webHidden/>
              </w:rPr>
            </w:r>
            <w:r w:rsidR="004769FE">
              <w:rPr>
                <w:noProof/>
                <w:webHidden/>
              </w:rPr>
              <w:fldChar w:fldCharType="separate"/>
            </w:r>
            <w:r w:rsidR="004769FE">
              <w:rPr>
                <w:noProof/>
                <w:webHidden/>
              </w:rPr>
              <w:t>71</w:t>
            </w:r>
            <w:r w:rsidR="004769FE">
              <w:rPr>
                <w:noProof/>
                <w:webHidden/>
              </w:rPr>
              <w:fldChar w:fldCharType="end"/>
            </w:r>
          </w:hyperlink>
        </w:p>
        <w:p w14:paraId="07378AE7" w14:textId="7D337BCE"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23" w:history="1">
            <w:r w:rsidR="004769FE" w:rsidRPr="00272C10">
              <w:rPr>
                <w:rStyle w:val="-"/>
                <w:noProof/>
              </w:rPr>
              <w:t>13Κ18_20 Λατινική Πεζογραφία: Ρητορική</w:t>
            </w:r>
            <w:r w:rsidR="004769FE">
              <w:rPr>
                <w:noProof/>
                <w:webHidden/>
              </w:rPr>
              <w:tab/>
            </w:r>
            <w:r w:rsidR="004769FE">
              <w:rPr>
                <w:noProof/>
                <w:webHidden/>
              </w:rPr>
              <w:fldChar w:fldCharType="begin"/>
            </w:r>
            <w:r w:rsidR="004769FE">
              <w:rPr>
                <w:noProof/>
                <w:webHidden/>
              </w:rPr>
              <w:instrText xml:space="preserve"> PAGEREF _Toc168241023 \h </w:instrText>
            </w:r>
            <w:r w:rsidR="004769FE">
              <w:rPr>
                <w:noProof/>
                <w:webHidden/>
              </w:rPr>
            </w:r>
            <w:r w:rsidR="004769FE">
              <w:rPr>
                <w:noProof/>
                <w:webHidden/>
              </w:rPr>
              <w:fldChar w:fldCharType="separate"/>
            </w:r>
            <w:r w:rsidR="004769FE">
              <w:rPr>
                <w:noProof/>
                <w:webHidden/>
              </w:rPr>
              <w:t>77</w:t>
            </w:r>
            <w:r w:rsidR="004769FE">
              <w:rPr>
                <w:noProof/>
                <w:webHidden/>
              </w:rPr>
              <w:fldChar w:fldCharType="end"/>
            </w:r>
          </w:hyperlink>
        </w:p>
        <w:p w14:paraId="78D885AC" w14:textId="44B35DF6"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24" w:history="1">
            <w:r w:rsidR="004769FE" w:rsidRPr="00272C10">
              <w:rPr>
                <w:rStyle w:val="-"/>
                <w:noProof/>
              </w:rPr>
              <w:t>13Κ20 Νεοελληνική Φιλολογία: 18ος αι. – 1930</w:t>
            </w:r>
            <w:r w:rsidR="004769FE">
              <w:rPr>
                <w:noProof/>
                <w:webHidden/>
              </w:rPr>
              <w:tab/>
            </w:r>
            <w:r w:rsidR="004769FE">
              <w:rPr>
                <w:noProof/>
                <w:webHidden/>
              </w:rPr>
              <w:fldChar w:fldCharType="begin"/>
            </w:r>
            <w:r w:rsidR="004769FE">
              <w:rPr>
                <w:noProof/>
                <w:webHidden/>
              </w:rPr>
              <w:instrText xml:space="preserve"> PAGEREF _Toc168241024 \h </w:instrText>
            </w:r>
            <w:r w:rsidR="004769FE">
              <w:rPr>
                <w:noProof/>
                <w:webHidden/>
              </w:rPr>
            </w:r>
            <w:r w:rsidR="004769FE">
              <w:rPr>
                <w:noProof/>
                <w:webHidden/>
              </w:rPr>
              <w:fldChar w:fldCharType="separate"/>
            </w:r>
            <w:r w:rsidR="004769FE">
              <w:rPr>
                <w:noProof/>
                <w:webHidden/>
              </w:rPr>
              <w:t>81</w:t>
            </w:r>
            <w:r w:rsidR="004769FE">
              <w:rPr>
                <w:noProof/>
                <w:webHidden/>
              </w:rPr>
              <w:fldChar w:fldCharType="end"/>
            </w:r>
          </w:hyperlink>
        </w:p>
        <w:p w14:paraId="258D1BCF" w14:textId="3E7C0156"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25" w:history="1">
            <w:r w:rsidR="004769FE" w:rsidRPr="00272C10">
              <w:rPr>
                <w:rStyle w:val="-"/>
                <w:noProof/>
              </w:rPr>
              <w:t>13Κ21 Εισαγωγή στην Παιδαγωγική Επιστήμη</w:t>
            </w:r>
            <w:r w:rsidR="004769FE">
              <w:rPr>
                <w:noProof/>
                <w:webHidden/>
              </w:rPr>
              <w:tab/>
            </w:r>
            <w:r w:rsidR="004769FE">
              <w:rPr>
                <w:noProof/>
                <w:webHidden/>
              </w:rPr>
              <w:fldChar w:fldCharType="begin"/>
            </w:r>
            <w:r w:rsidR="004769FE">
              <w:rPr>
                <w:noProof/>
                <w:webHidden/>
              </w:rPr>
              <w:instrText xml:space="preserve"> PAGEREF _Toc168241025 \h </w:instrText>
            </w:r>
            <w:r w:rsidR="004769FE">
              <w:rPr>
                <w:noProof/>
                <w:webHidden/>
              </w:rPr>
            </w:r>
            <w:r w:rsidR="004769FE">
              <w:rPr>
                <w:noProof/>
                <w:webHidden/>
              </w:rPr>
              <w:fldChar w:fldCharType="separate"/>
            </w:r>
            <w:r w:rsidR="004769FE">
              <w:rPr>
                <w:noProof/>
                <w:webHidden/>
              </w:rPr>
              <w:t>88</w:t>
            </w:r>
            <w:r w:rsidR="004769FE">
              <w:rPr>
                <w:noProof/>
                <w:webHidden/>
              </w:rPr>
              <w:fldChar w:fldCharType="end"/>
            </w:r>
          </w:hyperlink>
        </w:p>
        <w:p w14:paraId="3170A5A6" w14:textId="3C56F48A"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26" w:history="1">
            <w:r w:rsidR="004769FE" w:rsidRPr="00272C10">
              <w:rPr>
                <w:rStyle w:val="-"/>
                <w:noProof/>
              </w:rPr>
              <w:t>13Κ23 _15 Δραματική Ποίηση: Σοφοκλής</w:t>
            </w:r>
            <w:r w:rsidR="004769FE">
              <w:rPr>
                <w:noProof/>
                <w:webHidden/>
              </w:rPr>
              <w:tab/>
            </w:r>
            <w:r w:rsidR="004769FE">
              <w:rPr>
                <w:noProof/>
                <w:webHidden/>
              </w:rPr>
              <w:fldChar w:fldCharType="begin"/>
            </w:r>
            <w:r w:rsidR="004769FE">
              <w:rPr>
                <w:noProof/>
                <w:webHidden/>
              </w:rPr>
              <w:instrText xml:space="preserve"> PAGEREF _Toc168241026 \h </w:instrText>
            </w:r>
            <w:r w:rsidR="004769FE">
              <w:rPr>
                <w:noProof/>
                <w:webHidden/>
              </w:rPr>
            </w:r>
            <w:r w:rsidR="004769FE">
              <w:rPr>
                <w:noProof/>
                <w:webHidden/>
              </w:rPr>
              <w:fldChar w:fldCharType="separate"/>
            </w:r>
            <w:r w:rsidR="004769FE">
              <w:rPr>
                <w:noProof/>
                <w:webHidden/>
              </w:rPr>
              <w:t>94</w:t>
            </w:r>
            <w:r w:rsidR="004769FE">
              <w:rPr>
                <w:noProof/>
                <w:webHidden/>
              </w:rPr>
              <w:fldChar w:fldCharType="end"/>
            </w:r>
          </w:hyperlink>
        </w:p>
        <w:p w14:paraId="498F95CA" w14:textId="2D5A2059"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27" w:history="1">
            <w:r w:rsidR="004769FE" w:rsidRPr="00272C10">
              <w:rPr>
                <w:rStyle w:val="-"/>
                <w:noProof/>
              </w:rPr>
              <w:t>13Κ28_15 Εισαγωγή στην Παλαιογραφία – Κωδικολογία - Εκδοτική</w:t>
            </w:r>
            <w:r w:rsidR="004769FE">
              <w:rPr>
                <w:noProof/>
                <w:webHidden/>
              </w:rPr>
              <w:tab/>
            </w:r>
            <w:r w:rsidR="004769FE">
              <w:rPr>
                <w:noProof/>
                <w:webHidden/>
              </w:rPr>
              <w:fldChar w:fldCharType="begin"/>
            </w:r>
            <w:r w:rsidR="004769FE">
              <w:rPr>
                <w:noProof/>
                <w:webHidden/>
              </w:rPr>
              <w:instrText xml:space="preserve"> PAGEREF _Toc168241027 \h </w:instrText>
            </w:r>
            <w:r w:rsidR="004769FE">
              <w:rPr>
                <w:noProof/>
                <w:webHidden/>
              </w:rPr>
            </w:r>
            <w:r w:rsidR="004769FE">
              <w:rPr>
                <w:noProof/>
                <w:webHidden/>
              </w:rPr>
              <w:fldChar w:fldCharType="separate"/>
            </w:r>
            <w:r w:rsidR="004769FE">
              <w:rPr>
                <w:noProof/>
                <w:webHidden/>
              </w:rPr>
              <w:t>99</w:t>
            </w:r>
            <w:r w:rsidR="004769FE">
              <w:rPr>
                <w:noProof/>
                <w:webHidden/>
              </w:rPr>
              <w:fldChar w:fldCharType="end"/>
            </w:r>
          </w:hyperlink>
        </w:p>
        <w:p w14:paraId="247240F9" w14:textId="6FF4D528"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28" w:history="1">
            <w:r w:rsidR="004769FE" w:rsidRPr="00272C10">
              <w:rPr>
                <w:rStyle w:val="-"/>
                <w:noProof/>
              </w:rPr>
              <w:t>Δ΄ ΕΞΑΜΗΝΟ ΣΠΟΥΔΩΝ</w:t>
            </w:r>
            <w:r w:rsidR="004769FE">
              <w:rPr>
                <w:noProof/>
                <w:webHidden/>
              </w:rPr>
              <w:tab/>
            </w:r>
            <w:r w:rsidR="004769FE">
              <w:rPr>
                <w:noProof/>
                <w:webHidden/>
              </w:rPr>
              <w:fldChar w:fldCharType="begin"/>
            </w:r>
            <w:r w:rsidR="004769FE">
              <w:rPr>
                <w:noProof/>
                <w:webHidden/>
              </w:rPr>
              <w:instrText xml:space="preserve"> PAGEREF _Toc168241028 \h </w:instrText>
            </w:r>
            <w:r w:rsidR="004769FE">
              <w:rPr>
                <w:noProof/>
                <w:webHidden/>
              </w:rPr>
            </w:r>
            <w:r w:rsidR="004769FE">
              <w:rPr>
                <w:noProof/>
                <w:webHidden/>
              </w:rPr>
              <w:fldChar w:fldCharType="separate"/>
            </w:r>
            <w:r w:rsidR="004769FE">
              <w:rPr>
                <w:noProof/>
                <w:webHidden/>
              </w:rPr>
              <w:t>106</w:t>
            </w:r>
            <w:r w:rsidR="004769FE">
              <w:rPr>
                <w:noProof/>
                <w:webHidden/>
              </w:rPr>
              <w:fldChar w:fldCharType="end"/>
            </w:r>
          </w:hyperlink>
        </w:p>
        <w:p w14:paraId="4E335B16" w14:textId="57EC2E9C"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29" w:history="1">
            <w:r w:rsidR="004769FE" w:rsidRPr="00272C10">
              <w:rPr>
                <w:rStyle w:val="-"/>
                <w:noProof/>
              </w:rPr>
              <w:t>13Κ13_15 Ιστορία της Ελληνικής Γλώσσας 1</w:t>
            </w:r>
            <w:r w:rsidR="004769FE">
              <w:rPr>
                <w:noProof/>
                <w:webHidden/>
              </w:rPr>
              <w:tab/>
            </w:r>
            <w:r w:rsidR="004769FE">
              <w:rPr>
                <w:noProof/>
                <w:webHidden/>
              </w:rPr>
              <w:fldChar w:fldCharType="begin"/>
            </w:r>
            <w:r w:rsidR="004769FE">
              <w:rPr>
                <w:noProof/>
                <w:webHidden/>
              </w:rPr>
              <w:instrText xml:space="preserve"> PAGEREF _Toc168241029 \h </w:instrText>
            </w:r>
            <w:r w:rsidR="004769FE">
              <w:rPr>
                <w:noProof/>
                <w:webHidden/>
              </w:rPr>
            </w:r>
            <w:r w:rsidR="004769FE">
              <w:rPr>
                <w:noProof/>
                <w:webHidden/>
              </w:rPr>
              <w:fldChar w:fldCharType="separate"/>
            </w:r>
            <w:r w:rsidR="004769FE">
              <w:rPr>
                <w:noProof/>
                <w:webHidden/>
              </w:rPr>
              <w:t>106</w:t>
            </w:r>
            <w:r w:rsidR="004769FE">
              <w:rPr>
                <w:noProof/>
                <w:webHidden/>
              </w:rPr>
              <w:fldChar w:fldCharType="end"/>
            </w:r>
          </w:hyperlink>
        </w:p>
        <w:p w14:paraId="233A3189" w14:textId="14BB7567"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30" w:history="1">
            <w:r w:rsidR="004769FE" w:rsidRPr="00272C10">
              <w:rPr>
                <w:rStyle w:val="-"/>
                <w:noProof/>
              </w:rPr>
              <w:t>13Κ33_15 Εφαρμογές λογισμικού στη διδασκαλία των φιλολογικών μαθημάτων – Θεωρίες Μάθησης</w:t>
            </w:r>
            <w:r w:rsidR="004769FE">
              <w:rPr>
                <w:noProof/>
                <w:webHidden/>
              </w:rPr>
              <w:tab/>
            </w:r>
            <w:r w:rsidR="004769FE">
              <w:rPr>
                <w:noProof/>
                <w:webHidden/>
              </w:rPr>
              <w:fldChar w:fldCharType="begin"/>
            </w:r>
            <w:r w:rsidR="004769FE">
              <w:rPr>
                <w:noProof/>
                <w:webHidden/>
              </w:rPr>
              <w:instrText xml:space="preserve"> PAGEREF _Toc168241030 \h </w:instrText>
            </w:r>
            <w:r w:rsidR="004769FE">
              <w:rPr>
                <w:noProof/>
                <w:webHidden/>
              </w:rPr>
            </w:r>
            <w:r w:rsidR="004769FE">
              <w:rPr>
                <w:noProof/>
                <w:webHidden/>
              </w:rPr>
              <w:fldChar w:fldCharType="separate"/>
            </w:r>
            <w:r w:rsidR="004769FE">
              <w:rPr>
                <w:noProof/>
                <w:webHidden/>
              </w:rPr>
              <w:t>111</w:t>
            </w:r>
            <w:r w:rsidR="004769FE">
              <w:rPr>
                <w:noProof/>
                <w:webHidden/>
              </w:rPr>
              <w:fldChar w:fldCharType="end"/>
            </w:r>
          </w:hyperlink>
        </w:p>
        <w:p w14:paraId="0A8B26BF" w14:textId="69579CFD"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31" w:history="1">
            <w:r w:rsidR="004769FE" w:rsidRPr="00272C10">
              <w:rPr>
                <w:rStyle w:val="-"/>
                <w:noProof/>
              </w:rPr>
              <w:t>13Κ26_20 Λατινική Ποίηση: Έπος</w:t>
            </w:r>
            <w:r w:rsidR="004769FE">
              <w:rPr>
                <w:noProof/>
                <w:webHidden/>
              </w:rPr>
              <w:tab/>
            </w:r>
            <w:r w:rsidR="004769FE">
              <w:rPr>
                <w:noProof/>
                <w:webHidden/>
              </w:rPr>
              <w:fldChar w:fldCharType="begin"/>
            </w:r>
            <w:r w:rsidR="004769FE">
              <w:rPr>
                <w:noProof/>
                <w:webHidden/>
              </w:rPr>
              <w:instrText xml:space="preserve"> PAGEREF _Toc168241031 \h </w:instrText>
            </w:r>
            <w:r w:rsidR="004769FE">
              <w:rPr>
                <w:noProof/>
                <w:webHidden/>
              </w:rPr>
            </w:r>
            <w:r w:rsidR="004769FE">
              <w:rPr>
                <w:noProof/>
                <w:webHidden/>
              </w:rPr>
              <w:fldChar w:fldCharType="separate"/>
            </w:r>
            <w:r w:rsidR="004769FE">
              <w:rPr>
                <w:noProof/>
                <w:webHidden/>
              </w:rPr>
              <w:t>118</w:t>
            </w:r>
            <w:r w:rsidR="004769FE">
              <w:rPr>
                <w:noProof/>
                <w:webHidden/>
              </w:rPr>
              <w:fldChar w:fldCharType="end"/>
            </w:r>
          </w:hyperlink>
        </w:p>
        <w:p w14:paraId="175A15ED" w14:textId="65D72E97"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32" w:history="1">
            <w:r w:rsidR="004769FE" w:rsidRPr="00272C10">
              <w:rPr>
                <w:rStyle w:val="-"/>
                <w:noProof/>
              </w:rPr>
              <w:t>13Κ27 Νεοελληνική Φιλολογία: Από το 1930 έως σήμερα</w:t>
            </w:r>
            <w:r w:rsidR="004769FE">
              <w:rPr>
                <w:noProof/>
                <w:webHidden/>
              </w:rPr>
              <w:tab/>
            </w:r>
            <w:r w:rsidR="004769FE">
              <w:rPr>
                <w:noProof/>
                <w:webHidden/>
              </w:rPr>
              <w:fldChar w:fldCharType="begin"/>
            </w:r>
            <w:r w:rsidR="004769FE">
              <w:rPr>
                <w:noProof/>
                <w:webHidden/>
              </w:rPr>
              <w:instrText xml:space="preserve"> PAGEREF _Toc168241032 \h </w:instrText>
            </w:r>
            <w:r w:rsidR="004769FE">
              <w:rPr>
                <w:noProof/>
                <w:webHidden/>
              </w:rPr>
            </w:r>
            <w:r w:rsidR="004769FE">
              <w:rPr>
                <w:noProof/>
                <w:webHidden/>
              </w:rPr>
              <w:fldChar w:fldCharType="separate"/>
            </w:r>
            <w:r w:rsidR="004769FE">
              <w:rPr>
                <w:noProof/>
                <w:webHidden/>
              </w:rPr>
              <w:t>123</w:t>
            </w:r>
            <w:r w:rsidR="004769FE">
              <w:rPr>
                <w:noProof/>
                <w:webHidden/>
              </w:rPr>
              <w:fldChar w:fldCharType="end"/>
            </w:r>
          </w:hyperlink>
        </w:p>
        <w:p w14:paraId="7607E2D6" w14:textId="3416715E"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33" w:history="1">
            <w:r w:rsidR="004769FE" w:rsidRPr="00272C10">
              <w:rPr>
                <w:rStyle w:val="-"/>
                <w:noProof/>
              </w:rPr>
              <w:t>13Κ31_15 Αρχαία ελληνική ιστοριογραφία: Ηρόδοτος – Θουκυδίδης – Ξενοφών</w:t>
            </w:r>
            <w:r w:rsidR="004769FE">
              <w:rPr>
                <w:noProof/>
                <w:webHidden/>
              </w:rPr>
              <w:tab/>
            </w:r>
            <w:r w:rsidR="004769FE">
              <w:rPr>
                <w:noProof/>
                <w:webHidden/>
              </w:rPr>
              <w:fldChar w:fldCharType="begin"/>
            </w:r>
            <w:r w:rsidR="004769FE">
              <w:rPr>
                <w:noProof/>
                <w:webHidden/>
              </w:rPr>
              <w:instrText xml:space="preserve"> PAGEREF _Toc168241033 \h </w:instrText>
            </w:r>
            <w:r w:rsidR="004769FE">
              <w:rPr>
                <w:noProof/>
                <w:webHidden/>
              </w:rPr>
            </w:r>
            <w:r w:rsidR="004769FE">
              <w:rPr>
                <w:noProof/>
                <w:webHidden/>
              </w:rPr>
              <w:fldChar w:fldCharType="separate"/>
            </w:r>
            <w:r w:rsidR="004769FE">
              <w:rPr>
                <w:noProof/>
                <w:webHidden/>
              </w:rPr>
              <w:t>128</w:t>
            </w:r>
            <w:r w:rsidR="004769FE">
              <w:rPr>
                <w:noProof/>
                <w:webHidden/>
              </w:rPr>
              <w:fldChar w:fldCharType="end"/>
            </w:r>
          </w:hyperlink>
        </w:p>
        <w:p w14:paraId="27961F5C" w14:textId="650EF50F"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34" w:history="1">
            <w:r w:rsidR="004769FE" w:rsidRPr="00272C10">
              <w:rPr>
                <w:rStyle w:val="-"/>
                <w:noProof/>
              </w:rPr>
              <w:t>13Κ32_11 Δραματική ποίηση: Ευριπίδης</w:t>
            </w:r>
            <w:r w:rsidR="004769FE">
              <w:rPr>
                <w:noProof/>
                <w:webHidden/>
              </w:rPr>
              <w:tab/>
            </w:r>
            <w:r w:rsidR="004769FE">
              <w:rPr>
                <w:noProof/>
                <w:webHidden/>
              </w:rPr>
              <w:fldChar w:fldCharType="begin"/>
            </w:r>
            <w:r w:rsidR="004769FE">
              <w:rPr>
                <w:noProof/>
                <w:webHidden/>
              </w:rPr>
              <w:instrText xml:space="preserve"> PAGEREF _Toc168241034 \h </w:instrText>
            </w:r>
            <w:r w:rsidR="004769FE">
              <w:rPr>
                <w:noProof/>
                <w:webHidden/>
              </w:rPr>
            </w:r>
            <w:r w:rsidR="004769FE">
              <w:rPr>
                <w:noProof/>
                <w:webHidden/>
              </w:rPr>
              <w:fldChar w:fldCharType="separate"/>
            </w:r>
            <w:r w:rsidR="004769FE">
              <w:rPr>
                <w:noProof/>
                <w:webHidden/>
              </w:rPr>
              <w:t>134</w:t>
            </w:r>
            <w:r w:rsidR="004769FE">
              <w:rPr>
                <w:noProof/>
                <w:webHidden/>
              </w:rPr>
              <w:fldChar w:fldCharType="end"/>
            </w:r>
          </w:hyperlink>
        </w:p>
        <w:p w14:paraId="453DCA63" w14:textId="026034AD"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35" w:history="1">
            <w:r w:rsidR="004769FE" w:rsidRPr="00272C10">
              <w:rPr>
                <w:rStyle w:val="-"/>
                <w:noProof/>
              </w:rPr>
              <w:t>Ε΄ ΕΞΑΜΗΝΟ ΣΠΟΥΔΩΝ</w:t>
            </w:r>
            <w:r w:rsidR="004769FE">
              <w:rPr>
                <w:noProof/>
                <w:webHidden/>
              </w:rPr>
              <w:tab/>
            </w:r>
            <w:r w:rsidR="004769FE">
              <w:rPr>
                <w:noProof/>
                <w:webHidden/>
              </w:rPr>
              <w:fldChar w:fldCharType="begin"/>
            </w:r>
            <w:r w:rsidR="004769FE">
              <w:rPr>
                <w:noProof/>
                <w:webHidden/>
              </w:rPr>
              <w:instrText xml:space="preserve"> PAGEREF _Toc168241035 \h </w:instrText>
            </w:r>
            <w:r w:rsidR="004769FE">
              <w:rPr>
                <w:noProof/>
                <w:webHidden/>
              </w:rPr>
            </w:r>
            <w:r w:rsidR="004769FE">
              <w:rPr>
                <w:noProof/>
                <w:webHidden/>
              </w:rPr>
              <w:fldChar w:fldCharType="separate"/>
            </w:r>
            <w:r w:rsidR="004769FE">
              <w:rPr>
                <w:noProof/>
                <w:webHidden/>
              </w:rPr>
              <w:t>138</w:t>
            </w:r>
            <w:r w:rsidR="004769FE">
              <w:rPr>
                <w:noProof/>
                <w:webHidden/>
              </w:rPr>
              <w:fldChar w:fldCharType="end"/>
            </w:r>
          </w:hyperlink>
        </w:p>
        <w:p w14:paraId="6E8A1A1E" w14:textId="7B380B6D"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36" w:history="1">
            <w:r w:rsidR="004769FE" w:rsidRPr="00272C10">
              <w:rPr>
                <w:rStyle w:val="-"/>
                <w:noProof/>
              </w:rPr>
              <w:t>13Κ19_15 Θέματα Βυζαντινής Ιστορίας</w:t>
            </w:r>
            <w:r w:rsidR="004769FE">
              <w:rPr>
                <w:noProof/>
                <w:webHidden/>
              </w:rPr>
              <w:tab/>
            </w:r>
            <w:r w:rsidR="004769FE">
              <w:rPr>
                <w:noProof/>
                <w:webHidden/>
              </w:rPr>
              <w:fldChar w:fldCharType="begin"/>
            </w:r>
            <w:r w:rsidR="004769FE">
              <w:rPr>
                <w:noProof/>
                <w:webHidden/>
              </w:rPr>
              <w:instrText xml:space="preserve"> PAGEREF _Toc168241036 \h </w:instrText>
            </w:r>
            <w:r w:rsidR="004769FE">
              <w:rPr>
                <w:noProof/>
                <w:webHidden/>
              </w:rPr>
            </w:r>
            <w:r w:rsidR="004769FE">
              <w:rPr>
                <w:noProof/>
                <w:webHidden/>
              </w:rPr>
              <w:fldChar w:fldCharType="separate"/>
            </w:r>
            <w:r w:rsidR="004769FE">
              <w:rPr>
                <w:noProof/>
                <w:webHidden/>
              </w:rPr>
              <w:t>138</w:t>
            </w:r>
            <w:r w:rsidR="004769FE">
              <w:rPr>
                <w:noProof/>
                <w:webHidden/>
              </w:rPr>
              <w:fldChar w:fldCharType="end"/>
            </w:r>
          </w:hyperlink>
        </w:p>
        <w:p w14:paraId="4318EF27" w14:textId="4FEB09F8"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37" w:history="1">
            <w:r w:rsidR="004769FE" w:rsidRPr="00272C10">
              <w:rPr>
                <w:rStyle w:val="-"/>
                <w:noProof/>
              </w:rPr>
              <w:t>13Κ34_15 Ιστορία της Ελληνικής Γλώσσας 2</w:t>
            </w:r>
            <w:r w:rsidR="004769FE">
              <w:rPr>
                <w:noProof/>
                <w:webHidden/>
              </w:rPr>
              <w:tab/>
            </w:r>
            <w:r w:rsidR="004769FE">
              <w:rPr>
                <w:noProof/>
                <w:webHidden/>
              </w:rPr>
              <w:fldChar w:fldCharType="begin"/>
            </w:r>
            <w:r w:rsidR="004769FE">
              <w:rPr>
                <w:noProof/>
                <w:webHidden/>
              </w:rPr>
              <w:instrText xml:space="preserve"> PAGEREF _Toc168241037 \h </w:instrText>
            </w:r>
            <w:r w:rsidR="004769FE">
              <w:rPr>
                <w:noProof/>
                <w:webHidden/>
              </w:rPr>
            </w:r>
            <w:r w:rsidR="004769FE">
              <w:rPr>
                <w:noProof/>
                <w:webHidden/>
              </w:rPr>
              <w:fldChar w:fldCharType="separate"/>
            </w:r>
            <w:r w:rsidR="004769FE">
              <w:rPr>
                <w:noProof/>
                <w:webHidden/>
              </w:rPr>
              <w:t>145</w:t>
            </w:r>
            <w:r w:rsidR="004769FE">
              <w:rPr>
                <w:noProof/>
                <w:webHidden/>
              </w:rPr>
              <w:fldChar w:fldCharType="end"/>
            </w:r>
          </w:hyperlink>
        </w:p>
        <w:p w14:paraId="2E9B878E" w14:textId="5E7FBA2F"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38" w:history="1">
            <w:r w:rsidR="004769FE" w:rsidRPr="00272C10">
              <w:rPr>
                <w:rStyle w:val="-"/>
                <w:noProof/>
              </w:rPr>
              <w:t>ΣΤ΄ ΕΞΑΜΗΝΟ ΣΠΟΥΔΩΝ</w:t>
            </w:r>
            <w:r w:rsidR="004769FE">
              <w:rPr>
                <w:noProof/>
                <w:webHidden/>
              </w:rPr>
              <w:tab/>
            </w:r>
            <w:r w:rsidR="004769FE">
              <w:rPr>
                <w:noProof/>
                <w:webHidden/>
              </w:rPr>
              <w:fldChar w:fldCharType="begin"/>
            </w:r>
            <w:r w:rsidR="004769FE">
              <w:rPr>
                <w:noProof/>
                <w:webHidden/>
              </w:rPr>
              <w:instrText xml:space="preserve"> PAGEREF _Toc168241038 \h </w:instrText>
            </w:r>
            <w:r w:rsidR="004769FE">
              <w:rPr>
                <w:noProof/>
                <w:webHidden/>
              </w:rPr>
            </w:r>
            <w:r w:rsidR="004769FE">
              <w:rPr>
                <w:noProof/>
                <w:webHidden/>
              </w:rPr>
              <w:fldChar w:fldCharType="separate"/>
            </w:r>
            <w:r w:rsidR="004769FE">
              <w:rPr>
                <w:noProof/>
                <w:webHidden/>
              </w:rPr>
              <w:t>151</w:t>
            </w:r>
            <w:r w:rsidR="004769FE">
              <w:rPr>
                <w:noProof/>
                <w:webHidden/>
              </w:rPr>
              <w:fldChar w:fldCharType="end"/>
            </w:r>
          </w:hyperlink>
        </w:p>
        <w:p w14:paraId="1FAC2B01" w14:textId="13FEE0DB"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39" w:history="1">
            <w:r w:rsidR="004769FE" w:rsidRPr="00272C10">
              <w:rPr>
                <w:rStyle w:val="-"/>
                <w:noProof/>
              </w:rPr>
              <w:t>13Κ35_15_20 Η Νεότερη Ιστορία και η διδακτική της μέσα από τις πηγές</w:t>
            </w:r>
            <w:r w:rsidR="004769FE">
              <w:rPr>
                <w:noProof/>
                <w:webHidden/>
              </w:rPr>
              <w:tab/>
            </w:r>
            <w:r w:rsidR="004769FE">
              <w:rPr>
                <w:noProof/>
                <w:webHidden/>
              </w:rPr>
              <w:fldChar w:fldCharType="begin"/>
            </w:r>
            <w:r w:rsidR="004769FE">
              <w:rPr>
                <w:noProof/>
                <w:webHidden/>
              </w:rPr>
              <w:instrText xml:space="preserve"> PAGEREF _Toc168241039 \h </w:instrText>
            </w:r>
            <w:r w:rsidR="004769FE">
              <w:rPr>
                <w:noProof/>
                <w:webHidden/>
              </w:rPr>
            </w:r>
            <w:r w:rsidR="004769FE">
              <w:rPr>
                <w:noProof/>
                <w:webHidden/>
              </w:rPr>
              <w:fldChar w:fldCharType="separate"/>
            </w:r>
            <w:r w:rsidR="004769FE">
              <w:rPr>
                <w:noProof/>
                <w:webHidden/>
              </w:rPr>
              <w:t>151</w:t>
            </w:r>
            <w:r w:rsidR="004769FE">
              <w:rPr>
                <w:noProof/>
                <w:webHidden/>
              </w:rPr>
              <w:fldChar w:fldCharType="end"/>
            </w:r>
          </w:hyperlink>
        </w:p>
        <w:p w14:paraId="2AFA85BA" w14:textId="5D48CE11"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40" w:history="1">
            <w:r w:rsidR="004769FE" w:rsidRPr="00272C10">
              <w:rPr>
                <w:rStyle w:val="-"/>
                <w:noProof/>
              </w:rPr>
              <w:t>13Κ37_ 15 Φωνολογία και Μορφολογία της Αρχαίας Ελληνικής</w:t>
            </w:r>
            <w:r w:rsidR="004769FE">
              <w:rPr>
                <w:noProof/>
                <w:webHidden/>
              </w:rPr>
              <w:tab/>
            </w:r>
            <w:r w:rsidR="004769FE">
              <w:rPr>
                <w:noProof/>
                <w:webHidden/>
              </w:rPr>
              <w:fldChar w:fldCharType="begin"/>
            </w:r>
            <w:r w:rsidR="004769FE">
              <w:rPr>
                <w:noProof/>
                <w:webHidden/>
              </w:rPr>
              <w:instrText xml:space="preserve"> PAGEREF _Toc168241040 \h </w:instrText>
            </w:r>
            <w:r w:rsidR="004769FE">
              <w:rPr>
                <w:noProof/>
                <w:webHidden/>
              </w:rPr>
            </w:r>
            <w:r w:rsidR="004769FE">
              <w:rPr>
                <w:noProof/>
                <w:webHidden/>
              </w:rPr>
              <w:fldChar w:fldCharType="separate"/>
            </w:r>
            <w:r w:rsidR="004769FE">
              <w:rPr>
                <w:noProof/>
                <w:webHidden/>
              </w:rPr>
              <w:t>157</w:t>
            </w:r>
            <w:r w:rsidR="004769FE">
              <w:rPr>
                <w:noProof/>
                <w:webHidden/>
              </w:rPr>
              <w:fldChar w:fldCharType="end"/>
            </w:r>
          </w:hyperlink>
        </w:p>
        <w:p w14:paraId="67E90B88" w14:textId="6FF76B99"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41" w:history="1">
            <w:r w:rsidR="004769FE" w:rsidRPr="00272C10">
              <w:rPr>
                <w:rStyle w:val="-"/>
                <w:noProof/>
              </w:rPr>
              <w:t>Ζ΄ ΕΞΑΜΗΝΟ ΣΠΟΥΔΩΝ</w:t>
            </w:r>
            <w:r w:rsidR="004769FE">
              <w:rPr>
                <w:noProof/>
                <w:webHidden/>
              </w:rPr>
              <w:tab/>
            </w:r>
            <w:r w:rsidR="004769FE">
              <w:rPr>
                <w:noProof/>
                <w:webHidden/>
              </w:rPr>
              <w:fldChar w:fldCharType="begin"/>
            </w:r>
            <w:r w:rsidR="004769FE">
              <w:rPr>
                <w:noProof/>
                <w:webHidden/>
              </w:rPr>
              <w:instrText xml:space="preserve"> PAGEREF _Toc168241041 \h </w:instrText>
            </w:r>
            <w:r w:rsidR="004769FE">
              <w:rPr>
                <w:noProof/>
                <w:webHidden/>
              </w:rPr>
            </w:r>
            <w:r w:rsidR="004769FE">
              <w:rPr>
                <w:noProof/>
                <w:webHidden/>
              </w:rPr>
              <w:fldChar w:fldCharType="separate"/>
            </w:r>
            <w:r w:rsidR="004769FE">
              <w:rPr>
                <w:noProof/>
                <w:webHidden/>
              </w:rPr>
              <w:t>162</w:t>
            </w:r>
            <w:r w:rsidR="004769FE">
              <w:rPr>
                <w:noProof/>
                <w:webHidden/>
              </w:rPr>
              <w:fldChar w:fldCharType="end"/>
            </w:r>
          </w:hyperlink>
        </w:p>
        <w:p w14:paraId="726C4DE0" w14:textId="342FBC2F"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42" w:history="1">
            <w:r w:rsidR="004769FE" w:rsidRPr="00272C10">
              <w:rPr>
                <w:rStyle w:val="-"/>
                <w:noProof/>
              </w:rPr>
              <w:t>13Κ38_11 Συγκριτική Γραμματολογία</w:t>
            </w:r>
            <w:r w:rsidR="004769FE">
              <w:rPr>
                <w:noProof/>
                <w:webHidden/>
              </w:rPr>
              <w:tab/>
            </w:r>
            <w:r w:rsidR="004769FE">
              <w:rPr>
                <w:noProof/>
                <w:webHidden/>
              </w:rPr>
              <w:fldChar w:fldCharType="begin"/>
            </w:r>
            <w:r w:rsidR="004769FE">
              <w:rPr>
                <w:noProof/>
                <w:webHidden/>
              </w:rPr>
              <w:instrText xml:space="preserve"> PAGEREF _Toc168241042 \h </w:instrText>
            </w:r>
            <w:r w:rsidR="004769FE">
              <w:rPr>
                <w:noProof/>
                <w:webHidden/>
              </w:rPr>
            </w:r>
            <w:r w:rsidR="004769FE">
              <w:rPr>
                <w:noProof/>
                <w:webHidden/>
              </w:rPr>
              <w:fldChar w:fldCharType="separate"/>
            </w:r>
            <w:r w:rsidR="004769FE">
              <w:rPr>
                <w:noProof/>
                <w:webHidden/>
              </w:rPr>
              <w:t>162</w:t>
            </w:r>
            <w:r w:rsidR="004769FE">
              <w:rPr>
                <w:noProof/>
                <w:webHidden/>
              </w:rPr>
              <w:fldChar w:fldCharType="end"/>
            </w:r>
          </w:hyperlink>
        </w:p>
        <w:p w14:paraId="3FF472AD" w14:textId="5D50411C"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43" w:history="1">
            <w:r w:rsidR="004769FE" w:rsidRPr="00272C10">
              <w:rPr>
                <w:rStyle w:val="-"/>
                <w:noProof/>
              </w:rPr>
              <w:t>13Κ40_11 Επική ποίηση: Ομήρου Ιλιάδα</w:t>
            </w:r>
            <w:r w:rsidR="004769FE">
              <w:rPr>
                <w:noProof/>
                <w:webHidden/>
              </w:rPr>
              <w:tab/>
            </w:r>
            <w:r w:rsidR="004769FE">
              <w:rPr>
                <w:noProof/>
                <w:webHidden/>
              </w:rPr>
              <w:fldChar w:fldCharType="begin"/>
            </w:r>
            <w:r w:rsidR="004769FE">
              <w:rPr>
                <w:noProof/>
                <w:webHidden/>
              </w:rPr>
              <w:instrText xml:space="preserve"> PAGEREF _Toc168241043 \h </w:instrText>
            </w:r>
            <w:r w:rsidR="004769FE">
              <w:rPr>
                <w:noProof/>
                <w:webHidden/>
              </w:rPr>
            </w:r>
            <w:r w:rsidR="004769FE">
              <w:rPr>
                <w:noProof/>
                <w:webHidden/>
              </w:rPr>
              <w:fldChar w:fldCharType="separate"/>
            </w:r>
            <w:r w:rsidR="004769FE">
              <w:rPr>
                <w:noProof/>
                <w:webHidden/>
              </w:rPr>
              <w:t>167</w:t>
            </w:r>
            <w:r w:rsidR="004769FE">
              <w:rPr>
                <w:noProof/>
                <w:webHidden/>
              </w:rPr>
              <w:fldChar w:fldCharType="end"/>
            </w:r>
          </w:hyperlink>
        </w:p>
        <w:p w14:paraId="1FE02AB2" w14:textId="65069EC3"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44" w:history="1">
            <w:r w:rsidR="004769FE" w:rsidRPr="00272C10">
              <w:rPr>
                <w:rStyle w:val="-"/>
                <w:noProof/>
              </w:rPr>
              <w:t>13Κ41_ 15 Διδακτική της Γλώσσας και των Φιλολογικών Μαθημάτων. Διδακτικές Ασκήσεις με ΤΠΕ</w:t>
            </w:r>
            <w:r w:rsidR="004769FE">
              <w:rPr>
                <w:noProof/>
                <w:webHidden/>
              </w:rPr>
              <w:tab/>
            </w:r>
            <w:r w:rsidR="004769FE">
              <w:rPr>
                <w:noProof/>
                <w:webHidden/>
              </w:rPr>
              <w:fldChar w:fldCharType="begin"/>
            </w:r>
            <w:r w:rsidR="004769FE">
              <w:rPr>
                <w:noProof/>
                <w:webHidden/>
              </w:rPr>
              <w:instrText xml:space="preserve"> PAGEREF _Toc168241044 \h </w:instrText>
            </w:r>
            <w:r w:rsidR="004769FE">
              <w:rPr>
                <w:noProof/>
                <w:webHidden/>
              </w:rPr>
            </w:r>
            <w:r w:rsidR="004769FE">
              <w:rPr>
                <w:noProof/>
                <w:webHidden/>
              </w:rPr>
              <w:fldChar w:fldCharType="separate"/>
            </w:r>
            <w:r w:rsidR="004769FE">
              <w:rPr>
                <w:noProof/>
                <w:webHidden/>
              </w:rPr>
              <w:t>172</w:t>
            </w:r>
            <w:r w:rsidR="004769FE">
              <w:rPr>
                <w:noProof/>
                <w:webHidden/>
              </w:rPr>
              <w:fldChar w:fldCharType="end"/>
            </w:r>
          </w:hyperlink>
        </w:p>
        <w:p w14:paraId="75D2ABF4" w14:textId="2076D602"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45" w:history="1">
            <w:r w:rsidR="004769FE" w:rsidRPr="00272C10">
              <w:rPr>
                <w:rStyle w:val="-"/>
                <w:noProof/>
              </w:rPr>
              <w:t>13ΕΠΑΔ1 Παιδαγωγικές Ασκήσεις Διδασκαλίας</w:t>
            </w:r>
            <w:r w:rsidR="004769FE">
              <w:rPr>
                <w:noProof/>
                <w:webHidden/>
              </w:rPr>
              <w:tab/>
            </w:r>
            <w:r w:rsidR="004769FE">
              <w:rPr>
                <w:noProof/>
                <w:webHidden/>
              </w:rPr>
              <w:fldChar w:fldCharType="begin"/>
            </w:r>
            <w:r w:rsidR="004769FE">
              <w:rPr>
                <w:noProof/>
                <w:webHidden/>
              </w:rPr>
              <w:instrText xml:space="preserve"> PAGEREF _Toc168241045 \h </w:instrText>
            </w:r>
            <w:r w:rsidR="004769FE">
              <w:rPr>
                <w:noProof/>
                <w:webHidden/>
              </w:rPr>
            </w:r>
            <w:r w:rsidR="004769FE">
              <w:rPr>
                <w:noProof/>
                <w:webHidden/>
              </w:rPr>
              <w:fldChar w:fldCharType="separate"/>
            </w:r>
            <w:r w:rsidR="004769FE">
              <w:rPr>
                <w:noProof/>
                <w:webHidden/>
              </w:rPr>
              <w:t>179</w:t>
            </w:r>
            <w:r w:rsidR="004769FE">
              <w:rPr>
                <w:noProof/>
                <w:webHidden/>
              </w:rPr>
              <w:fldChar w:fldCharType="end"/>
            </w:r>
          </w:hyperlink>
        </w:p>
        <w:p w14:paraId="2E1B9FCF" w14:textId="437D2F2C"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46" w:history="1">
            <w:r w:rsidR="004769FE" w:rsidRPr="00272C10">
              <w:rPr>
                <w:rStyle w:val="-"/>
                <w:noProof/>
              </w:rPr>
              <w:t>Η΄ ΕΞΑΜΗΝΟ ΣΠΟΥΔΩΝ</w:t>
            </w:r>
            <w:r w:rsidR="004769FE">
              <w:rPr>
                <w:noProof/>
                <w:webHidden/>
              </w:rPr>
              <w:tab/>
            </w:r>
            <w:r w:rsidR="004769FE">
              <w:rPr>
                <w:noProof/>
                <w:webHidden/>
              </w:rPr>
              <w:fldChar w:fldCharType="begin"/>
            </w:r>
            <w:r w:rsidR="004769FE">
              <w:rPr>
                <w:noProof/>
                <w:webHidden/>
              </w:rPr>
              <w:instrText xml:space="preserve"> PAGEREF _Toc168241046 \h </w:instrText>
            </w:r>
            <w:r w:rsidR="004769FE">
              <w:rPr>
                <w:noProof/>
                <w:webHidden/>
              </w:rPr>
            </w:r>
            <w:r w:rsidR="004769FE">
              <w:rPr>
                <w:noProof/>
                <w:webHidden/>
              </w:rPr>
              <w:fldChar w:fldCharType="separate"/>
            </w:r>
            <w:r w:rsidR="004769FE">
              <w:rPr>
                <w:noProof/>
                <w:webHidden/>
              </w:rPr>
              <w:t>186</w:t>
            </w:r>
            <w:r w:rsidR="004769FE">
              <w:rPr>
                <w:noProof/>
                <w:webHidden/>
              </w:rPr>
              <w:fldChar w:fldCharType="end"/>
            </w:r>
          </w:hyperlink>
        </w:p>
        <w:p w14:paraId="74CE9EE3" w14:textId="36C1E5C0"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47" w:history="1">
            <w:r w:rsidR="004769FE" w:rsidRPr="00272C10">
              <w:rPr>
                <w:rStyle w:val="-"/>
                <w:noProof/>
              </w:rPr>
              <w:t>13Κ36_11 Βυζαντινή Ποίηση</w:t>
            </w:r>
            <w:r w:rsidR="004769FE">
              <w:rPr>
                <w:noProof/>
                <w:webHidden/>
              </w:rPr>
              <w:tab/>
            </w:r>
            <w:r w:rsidR="004769FE">
              <w:rPr>
                <w:noProof/>
                <w:webHidden/>
              </w:rPr>
              <w:fldChar w:fldCharType="begin"/>
            </w:r>
            <w:r w:rsidR="004769FE">
              <w:rPr>
                <w:noProof/>
                <w:webHidden/>
              </w:rPr>
              <w:instrText xml:space="preserve"> PAGEREF _Toc168241047 \h </w:instrText>
            </w:r>
            <w:r w:rsidR="004769FE">
              <w:rPr>
                <w:noProof/>
                <w:webHidden/>
              </w:rPr>
            </w:r>
            <w:r w:rsidR="004769FE">
              <w:rPr>
                <w:noProof/>
                <w:webHidden/>
              </w:rPr>
              <w:fldChar w:fldCharType="separate"/>
            </w:r>
            <w:r w:rsidR="004769FE">
              <w:rPr>
                <w:noProof/>
                <w:webHidden/>
              </w:rPr>
              <w:t>186</w:t>
            </w:r>
            <w:r w:rsidR="004769FE">
              <w:rPr>
                <w:noProof/>
                <w:webHidden/>
              </w:rPr>
              <w:fldChar w:fldCharType="end"/>
            </w:r>
          </w:hyperlink>
        </w:p>
        <w:p w14:paraId="35B270BD" w14:textId="67B7727B"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48" w:history="1">
            <w:r w:rsidR="004769FE" w:rsidRPr="00272C10">
              <w:rPr>
                <w:rStyle w:val="-"/>
                <w:noProof/>
              </w:rPr>
              <w:t>13Κ43_11 Ειδική Αγωγή και Εκπαίδευση</w:t>
            </w:r>
            <w:r w:rsidR="004769FE">
              <w:rPr>
                <w:noProof/>
                <w:webHidden/>
              </w:rPr>
              <w:tab/>
            </w:r>
            <w:r w:rsidR="004769FE">
              <w:rPr>
                <w:noProof/>
                <w:webHidden/>
              </w:rPr>
              <w:fldChar w:fldCharType="begin"/>
            </w:r>
            <w:r w:rsidR="004769FE">
              <w:rPr>
                <w:noProof/>
                <w:webHidden/>
              </w:rPr>
              <w:instrText xml:space="preserve"> PAGEREF _Toc168241048 \h </w:instrText>
            </w:r>
            <w:r w:rsidR="004769FE">
              <w:rPr>
                <w:noProof/>
                <w:webHidden/>
              </w:rPr>
            </w:r>
            <w:r w:rsidR="004769FE">
              <w:rPr>
                <w:noProof/>
                <w:webHidden/>
              </w:rPr>
              <w:fldChar w:fldCharType="separate"/>
            </w:r>
            <w:r w:rsidR="004769FE">
              <w:rPr>
                <w:noProof/>
                <w:webHidden/>
              </w:rPr>
              <w:t>192</w:t>
            </w:r>
            <w:r w:rsidR="004769FE">
              <w:rPr>
                <w:noProof/>
                <w:webHidden/>
              </w:rPr>
              <w:fldChar w:fldCharType="end"/>
            </w:r>
          </w:hyperlink>
        </w:p>
        <w:p w14:paraId="199BC952" w14:textId="7C12BD48"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49" w:history="1">
            <w:r w:rsidR="004769FE" w:rsidRPr="00272C10">
              <w:rPr>
                <w:rStyle w:val="-"/>
                <w:noProof/>
              </w:rPr>
              <w:t>13Κ46_15 Δραματική Ποίηση: Αριστοφάνης – Μένανδρος</w:t>
            </w:r>
            <w:r w:rsidR="004769FE">
              <w:rPr>
                <w:noProof/>
                <w:webHidden/>
              </w:rPr>
              <w:tab/>
            </w:r>
            <w:r w:rsidR="004769FE">
              <w:rPr>
                <w:noProof/>
                <w:webHidden/>
              </w:rPr>
              <w:fldChar w:fldCharType="begin"/>
            </w:r>
            <w:r w:rsidR="004769FE">
              <w:rPr>
                <w:noProof/>
                <w:webHidden/>
              </w:rPr>
              <w:instrText xml:space="preserve"> PAGEREF _Toc168241049 \h </w:instrText>
            </w:r>
            <w:r w:rsidR="004769FE">
              <w:rPr>
                <w:noProof/>
                <w:webHidden/>
              </w:rPr>
            </w:r>
            <w:r w:rsidR="004769FE">
              <w:rPr>
                <w:noProof/>
                <w:webHidden/>
              </w:rPr>
              <w:fldChar w:fldCharType="separate"/>
            </w:r>
            <w:r w:rsidR="004769FE">
              <w:rPr>
                <w:noProof/>
                <w:webHidden/>
              </w:rPr>
              <w:t>200</w:t>
            </w:r>
            <w:r w:rsidR="004769FE">
              <w:rPr>
                <w:noProof/>
                <w:webHidden/>
              </w:rPr>
              <w:fldChar w:fldCharType="end"/>
            </w:r>
          </w:hyperlink>
        </w:p>
        <w:p w14:paraId="08870D48" w14:textId="03090B12"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50" w:history="1">
            <w:r w:rsidR="004769FE" w:rsidRPr="00272C10">
              <w:rPr>
                <w:rStyle w:val="-"/>
                <w:noProof/>
              </w:rPr>
              <w:t>13ΕΠΤ2 Πτυχική Εργασία</w:t>
            </w:r>
            <w:r w:rsidR="004769FE">
              <w:rPr>
                <w:noProof/>
                <w:webHidden/>
              </w:rPr>
              <w:tab/>
            </w:r>
            <w:r w:rsidR="004769FE">
              <w:rPr>
                <w:noProof/>
                <w:webHidden/>
              </w:rPr>
              <w:fldChar w:fldCharType="begin"/>
            </w:r>
            <w:r w:rsidR="004769FE">
              <w:rPr>
                <w:noProof/>
                <w:webHidden/>
              </w:rPr>
              <w:instrText xml:space="preserve"> PAGEREF _Toc168241050 \h </w:instrText>
            </w:r>
            <w:r w:rsidR="004769FE">
              <w:rPr>
                <w:noProof/>
                <w:webHidden/>
              </w:rPr>
            </w:r>
            <w:r w:rsidR="004769FE">
              <w:rPr>
                <w:noProof/>
                <w:webHidden/>
              </w:rPr>
              <w:fldChar w:fldCharType="separate"/>
            </w:r>
            <w:r w:rsidR="004769FE">
              <w:rPr>
                <w:noProof/>
                <w:webHidden/>
              </w:rPr>
              <w:t>205</w:t>
            </w:r>
            <w:r w:rsidR="004769FE">
              <w:rPr>
                <w:noProof/>
                <w:webHidden/>
              </w:rPr>
              <w:fldChar w:fldCharType="end"/>
            </w:r>
          </w:hyperlink>
        </w:p>
        <w:p w14:paraId="4015495D" w14:textId="58EACD3E" w:rsidR="004769FE" w:rsidRDefault="009D46CA">
          <w:pPr>
            <w:pStyle w:val="10"/>
            <w:rPr>
              <w:rFonts w:eastAsiaTheme="minorEastAsia" w:cstheme="minorBidi"/>
              <w:b w:val="0"/>
              <w:bCs w:val="0"/>
              <w:noProof/>
              <w:kern w:val="2"/>
              <w:sz w:val="24"/>
              <w:szCs w:val="24"/>
              <w:lang w:eastAsia="el-GR"/>
              <w14:ligatures w14:val="standardContextual"/>
            </w:rPr>
          </w:pPr>
          <w:hyperlink w:anchor="_Toc168241051" w:history="1">
            <w:r w:rsidR="004769FE" w:rsidRPr="00272C10">
              <w:rPr>
                <w:rStyle w:val="-"/>
                <w:noProof/>
              </w:rPr>
              <w:t>ΘΕΜΑΤΙΚΟΣ ΚΥΚΛΟΣ ΚΛΑΣΙΚΗΣ ΦΙΛΟΛΟΓΙΑΣ</w:t>
            </w:r>
            <w:r w:rsidR="004769FE">
              <w:rPr>
                <w:noProof/>
                <w:webHidden/>
              </w:rPr>
              <w:tab/>
            </w:r>
            <w:r w:rsidR="004769FE">
              <w:rPr>
                <w:noProof/>
                <w:webHidden/>
              </w:rPr>
              <w:fldChar w:fldCharType="begin"/>
            </w:r>
            <w:r w:rsidR="004769FE">
              <w:rPr>
                <w:noProof/>
                <w:webHidden/>
              </w:rPr>
              <w:instrText xml:space="preserve"> PAGEREF _Toc168241051 \h </w:instrText>
            </w:r>
            <w:r w:rsidR="004769FE">
              <w:rPr>
                <w:noProof/>
                <w:webHidden/>
              </w:rPr>
            </w:r>
            <w:r w:rsidR="004769FE">
              <w:rPr>
                <w:noProof/>
                <w:webHidden/>
              </w:rPr>
              <w:fldChar w:fldCharType="separate"/>
            </w:r>
            <w:r w:rsidR="004769FE">
              <w:rPr>
                <w:noProof/>
                <w:webHidden/>
              </w:rPr>
              <w:t>209</w:t>
            </w:r>
            <w:r w:rsidR="004769FE">
              <w:rPr>
                <w:noProof/>
                <w:webHidden/>
              </w:rPr>
              <w:fldChar w:fldCharType="end"/>
            </w:r>
          </w:hyperlink>
        </w:p>
        <w:p w14:paraId="0BAC5632" w14:textId="53E4E475"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52" w:history="1">
            <w:r w:rsidR="004769FE" w:rsidRPr="00272C10">
              <w:rPr>
                <w:rStyle w:val="-"/>
                <w:noProof/>
              </w:rPr>
              <w:t>Ε΄ ΕΞΑΜΗΝΟ ΣΠΟΥΔΩΝ</w:t>
            </w:r>
            <w:r w:rsidR="004769FE">
              <w:rPr>
                <w:noProof/>
                <w:webHidden/>
              </w:rPr>
              <w:tab/>
            </w:r>
            <w:r w:rsidR="004769FE">
              <w:rPr>
                <w:noProof/>
                <w:webHidden/>
              </w:rPr>
              <w:fldChar w:fldCharType="begin"/>
            </w:r>
            <w:r w:rsidR="004769FE">
              <w:rPr>
                <w:noProof/>
                <w:webHidden/>
              </w:rPr>
              <w:instrText xml:space="preserve"> PAGEREF _Toc168241052 \h </w:instrText>
            </w:r>
            <w:r w:rsidR="004769FE">
              <w:rPr>
                <w:noProof/>
                <w:webHidden/>
              </w:rPr>
            </w:r>
            <w:r w:rsidR="004769FE">
              <w:rPr>
                <w:noProof/>
                <w:webHidden/>
              </w:rPr>
              <w:fldChar w:fldCharType="separate"/>
            </w:r>
            <w:r w:rsidR="004769FE">
              <w:rPr>
                <w:noProof/>
                <w:webHidden/>
              </w:rPr>
              <w:t>209</w:t>
            </w:r>
            <w:r w:rsidR="004769FE">
              <w:rPr>
                <w:noProof/>
                <w:webHidden/>
              </w:rPr>
              <w:fldChar w:fldCharType="end"/>
            </w:r>
          </w:hyperlink>
        </w:p>
        <w:p w14:paraId="6D7374BC" w14:textId="396DB5BE"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53" w:history="1">
            <w:r w:rsidR="004769FE" w:rsidRPr="00272C10">
              <w:rPr>
                <w:rStyle w:val="-"/>
                <w:noProof/>
              </w:rPr>
              <w:t>13ΚΦ4_15 Aρχαϊκή Λυρική Ποίηση</w:t>
            </w:r>
            <w:r w:rsidR="004769FE">
              <w:rPr>
                <w:noProof/>
                <w:webHidden/>
              </w:rPr>
              <w:tab/>
            </w:r>
            <w:r w:rsidR="004769FE">
              <w:rPr>
                <w:noProof/>
                <w:webHidden/>
              </w:rPr>
              <w:fldChar w:fldCharType="begin"/>
            </w:r>
            <w:r w:rsidR="004769FE">
              <w:rPr>
                <w:noProof/>
                <w:webHidden/>
              </w:rPr>
              <w:instrText xml:space="preserve"> PAGEREF _Toc168241053 \h </w:instrText>
            </w:r>
            <w:r w:rsidR="004769FE">
              <w:rPr>
                <w:noProof/>
                <w:webHidden/>
              </w:rPr>
            </w:r>
            <w:r w:rsidR="004769FE">
              <w:rPr>
                <w:noProof/>
                <w:webHidden/>
              </w:rPr>
              <w:fldChar w:fldCharType="separate"/>
            </w:r>
            <w:r w:rsidR="004769FE">
              <w:rPr>
                <w:noProof/>
                <w:webHidden/>
              </w:rPr>
              <w:t>209</w:t>
            </w:r>
            <w:r w:rsidR="004769FE">
              <w:rPr>
                <w:noProof/>
                <w:webHidden/>
              </w:rPr>
              <w:fldChar w:fldCharType="end"/>
            </w:r>
          </w:hyperlink>
        </w:p>
        <w:p w14:paraId="01522F76" w14:textId="459311F2"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54" w:history="1">
            <w:r w:rsidR="004769FE" w:rsidRPr="00272C10">
              <w:rPr>
                <w:rStyle w:val="-"/>
                <w:noProof/>
              </w:rPr>
              <w:t>13ΚΦ2_15 Πλάτων</w:t>
            </w:r>
            <w:r w:rsidR="004769FE">
              <w:rPr>
                <w:noProof/>
                <w:webHidden/>
              </w:rPr>
              <w:tab/>
            </w:r>
            <w:r w:rsidR="004769FE">
              <w:rPr>
                <w:noProof/>
                <w:webHidden/>
              </w:rPr>
              <w:fldChar w:fldCharType="begin"/>
            </w:r>
            <w:r w:rsidR="004769FE">
              <w:rPr>
                <w:noProof/>
                <w:webHidden/>
              </w:rPr>
              <w:instrText xml:space="preserve"> PAGEREF _Toc168241054 \h </w:instrText>
            </w:r>
            <w:r w:rsidR="004769FE">
              <w:rPr>
                <w:noProof/>
                <w:webHidden/>
              </w:rPr>
            </w:r>
            <w:r w:rsidR="004769FE">
              <w:rPr>
                <w:noProof/>
                <w:webHidden/>
              </w:rPr>
              <w:fldChar w:fldCharType="separate"/>
            </w:r>
            <w:r w:rsidR="004769FE">
              <w:rPr>
                <w:noProof/>
                <w:webHidden/>
              </w:rPr>
              <w:t>213</w:t>
            </w:r>
            <w:r w:rsidR="004769FE">
              <w:rPr>
                <w:noProof/>
                <w:webHidden/>
              </w:rPr>
              <w:fldChar w:fldCharType="end"/>
            </w:r>
          </w:hyperlink>
        </w:p>
        <w:p w14:paraId="48F3695B" w14:textId="4DCAC82E"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55" w:history="1">
            <w:r w:rsidR="004769FE" w:rsidRPr="00272C10">
              <w:rPr>
                <w:rStyle w:val="-"/>
                <w:noProof/>
              </w:rPr>
              <w:t>13ΚΦ3 Παπυρολογία</w:t>
            </w:r>
            <w:r w:rsidR="004769FE">
              <w:rPr>
                <w:noProof/>
                <w:webHidden/>
              </w:rPr>
              <w:tab/>
            </w:r>
            <w:r w:rsidR="004769FE">
              <w:rPr>
                <w:noProof/>
                <w:webHidden/>
              </w:rPr>
              <w:fldChar w:fldCharType="begin"/>
            </w:r>
            <w:r w:rsidR="004769FE">
              <w:rPr>
                <w:noProof/>
                <w:webHidden/>
              </w:rPr>
              <w:instrText xml:space="preserve"> PAGEREF _Toc168241055 \h </w:instrText>
            </w:r>
            <w:r w:rsidR="004769FE">
              <w:rPr>
                <w:noProof/>
                <w:webHidden/>
              </w:rPr>
            </w:r>
            <w:r w:rsidR="004769FE">
              <w:rPr>
                <w:noProof/>
                <w:webHidden/>
              </w:rPr>
              <w:fldChar w:fldCharType="separate"/>
            </w:r>
            <w:r w:rsidR="004769FE">
              <w:rPr>
                <w:noProof/>
                <w:webHidden/>
              </w:rPr>
              <w:t>218</w:t>
            </w:r>
            <w:r w:rsidR="004769FE">
              <w:rPr>
                <w:noProof/>
                <w:webHidden/>
              </w:rPr>
              <w:fldChar w:fldCharType="end"/>
            </w:r>
          </w:hyperlink>
        </w:p>
        <w:p w14:paraId="3D1D9756" w14:textId="2C5E855C"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56" w:history="1">
            <w:r w:rsidR="004769FE" w:rsidRPr="00272C10">
              <w:rPr>
                <w:rStyle w:val="-"/>
                <w:noProof/>
              </w:rPr>
              <w:t>ΣΤ΄ ΕΞΑΜΗΝΟ ΣΠΟΥΔΩΝ</w:t>
            </w:r>
            <w:r w:rsidR="004769FE">
              <w:rPr>
                <w:noProof/>
                <w:webHidden/>
              </w:rPr>
              <w:tab/>
            </w:r>
            <w:r w:rsidR="004769FE">
              <w:rPr>
                <w:noProof/>
                <w:webHidden/>
              </w:rPr>
              <w:fldChar w:fldCharType="begin"/>
            </w:r>
            <w:r w:rsidR="004769FE">
              <w:rPr>
                <w:noProof/>
                <w:webHidden/>
              </w:rPr>
              <w:instrText xml:space="preserve"> PAGEREF _Toc168241056 \h </w:instrText>
            </w:r>
            <w:r w:rsidR="004769FE">
              <w:rPr>
                <w:noProof/>
                <w:webHidden/>
              </w:rPr>
            </w:r>
            <w:r w:rsidR="004769FE">
              <w:rPr>
                <w:noProof/>
                <w:webHidden/>
              </w:rPr>
              <w:fldChar w:fldCharType="separate"/>
            </w:r>
            <w:r w:rsidR="004769FE">
              <w:rPr>
                <w:noProof/>
                <w:webHidden/>
              </w:rPr>
              <w:t>225</w:t>
            </w:r>
            <w:r w:rsidR="004769FE">
              <w:rPr>
                <w:noProof/>
                <w:webHidden/>
              </w:rPr>
              <w:fldChar w:fldCharType="end"/>
            </w:r>
          </w:hyperlink>
        </w:p>
        <w:p w14:paraId="334383ED" w14:textId="79F23D56"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57" w:history="1">
            <w:r w:rsidR="004769FE" w:rsidRPr="00272C10">
              <w:rPr>
                <w:rStyle w:val="-"/>
                <w:noProof/>
              </w:rPr>
              <w:t>13ΚΦ1_15 Ησίοδος – Ομηρικοί Ύμνοι</w:t>
            </w:r>
            <w:r w:rsidR="004769FE">
              <w:rPr>
                <w:noProof/>
                <w:webHidden/>
              </w:rPr>
              <w:tab/>
            </w:r>
            <w:r w:rsidR="004769FE">
              <w:rPr>
                <w:noProof/>
                <w:webHidden/>
              </w:rPr>
              <w:fldChar w:fldCharType="begin"/>
            </w:r>
            <w:r w:rsidR="004769FE">
              <w:rPr>
                <w:noProof/>
                <w:webHidden/>
              </w:rPr>
              <w:instrText xml:space="preserve"> PAGEREF _Toc168241057 \h </w:instrText>
            </w:r>
            <w:r w:rsidR="004769FE">
              <w:rPr>
                <w:noProof/>
                <w:webHidden/>
              </w:rPr>
            </w:r>
            <w:r w:rsidR="004769FE">
              <w:rPr>
                <w:noProof/>
                <w:webHidden/>
              </w:rPr>
              <w:fldChar w:fldCharType="separate"/>
            </w:r>
            <w:r w:rsidR="004769FE">
              <w:rPr>
                <w:noProof/>
                <w:webHidden/>
              </w:rPr>
              <w:t>225</w:t>
            </w:r>
            <w:r w:rsidR="004769FE">
              <w:rPr>
                <w:noProof/>
                <w:webHidden/>
              </w:rPr>
              <w:fldChar w:fldCharType="end"/>
            </w:r>
          </w:hyperlink>
        </w:p>
        <w:p w14:paraId="4028F217" w14:textId="04887382"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58" w:history="1">
            <w:r w:rsidR="004769FE" w:rsidRPr="00272C10">
              <w:rPr>
                <w:rStyle w:val="-"/>
                <w:noProof/>
              </w:rPr>
              <w:t>13ΚΦ5_15 Λατινική Δραματική Ποίηση</w:t>
            </w:r>
            <w:r w:rsidR="004769FE">
              <w:rPr>
                <w:noProof/>
                <w:webHidden/>
              </w:rPr>
              <w:tab/>
            </w:r>
            <w:r w:rsidR="004769FE">
              <w:rPr>
                <w:noProof/>
                <w:webHidden/>
              </w:rPr>
              <w:fldChar w:fldCharType="begin"/>
            </w:r>
            <w:r w:rsidR="004769FE">
              <w:rPr>
                <w:noProof/>
                <w:webHidden/>
              </w:rPr>
              <w:instrText xml:space="preserve"> PAGEREF _Toc168241058 \h </w:instrText>
            </w:r>
            <w:r w:rsidR="004769FE">
              <w:rPr>
                <w:noProof/>
                <w:webHidden/>
              </w:rPr>
            </w:r>
            <w:r w:rsidR="004769FE">
              <w:rPr>
                <w:noProof/>
                <w:webHidden/>
              </w:rPr>
              <w:fldChar w:fldCharType="separate"/>
            </w:r>
            <w:r w:rsidR="004769FE">
              <w:rPr>
                <w:noProof/>
                <w:webHidden/>
              </w:rPr>
              <w:t>230</w:t>
            </w:r>
            <w:r w:rsidR="004769FE">
              <w:rPr>
                <w:noProof/>
                <w:webHidden/>
              </w:rPr>
              <w:fldChar w:fldCharType="end"/>
            </w:r>
          </w:hyperlink>
        </w:p>
        <w:p w14:paraId="7DDC31C5" w14:textId="12A4F26F"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59" w:history="1">
            <w:r w:rsidR="004769FE" w:rsidRPr="00272C10">
              <w:rPr>
                <w:rStyle w:val="-"/>
                <w:noProof/>
              </w:rPr>
              <w:t>13ΚΦ6 Ελληνιστική Γραμματεία</w:t>
            </w:r>
            <w:r w:rsidR="004769FE">
              <w:rPr>
                <w:noProof/>
                <w:webHidden/>
              </w:rPr>
              <w:tab/>
            </w:r>
            <w:r w:rsidR="004769FE">
              <w:rPr>
                <w:noProof/>
                <w:webHidden/>
              </w:rPr>
              <w:fldChar w:fldCharType="begin"/>
            </w:r>
            <w:r w:rsidR="004769FE">
              <w:rPr>
                <w:noProof/>
                <w:webHidden/>
              </w:rPr>
              <w:instrText xml:space="preserve"> PAGEREF _Toc168241059 \h </w:instrText>
            </w:r>
            <w:r w:rsidR="004769FE">
              <w:rPr>
                <w:noProof/>
                <w:webHidden/>
              </w:rPr>
            </w:r>
            <w:r w:rsidR="004769FE">
              <w:rPr>
                <w:noProof/>
                <w:webHidden/>
              </w:rPr>
              <w:fldChar w:fldCharType="separate"/>
            </w:r>
            <w:r w:rsidR="004769FE">
              <w:rPr>
                <w:noProof/>
                <w:webHidden/>
              </w:rPr>
              <w:t>236</w:t>
            </w:r>
            <w:r w:rsidR="004769FE">
              <w:rPr>
                <w:noProof/>
                <w:webHidden/>
              </w:rPr>
              <w:fldChar w:fldCharType="end"/>
            </w:r>
          </w:hyperlink>
        </w:p>
        <w:p w14:paraId="036E5578" w14:textId="16E5414E"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60" w:history="1">
            <w:r w:rsidR="004769FE" w:rsidRPr="00272C10">
              <w:rPr>
                <w:rStyle w:val="-"/>
                <w:noProof/>
              </w:rPr>
              <w:t>Ζ΄ ΕΞΑΜΗΝΟ ΣΠΟΥΔΩΝ</w:t>
            </w:r>
            <w:r w:rsidR="004769FE">
              <w:rPr>
                <w:noProof/>
                <w:webHidden/>
              </w:rPr>
              <w:tab/>
            </w:r>
            <w:r w:rsidR="004769FE">
              <w:rPr>
                <w:noProof/>
                <w:webHidden/>
              </w:rPr>
              <w:fldChar w:fldCharType="begin"/>
            </w:r>
            <w:r w:rsidR="004769FE">
              <w:rPr>
                <w:noProof/>
                <w:webHidden/>
              </w:rPr>
              <w:instrText xml:space="preserve"> PAGEREF _Toc168241060 \h </w:instrText>
            </w:r>
            <w:r w:rsidR="004769FE">
              <w:rPr>
                <w:noProof/>
                <w:webHidden/>
              </w:rPr>
            </w:r>
            <w:r w:rsidR="004769FE">
              <w:rPr>
                <w:noProof/>
                <w:webHidden/>
              </w:rPr>
              <w:fldChar w:fldCharType="separate"/>
            </w:r>
            <w:r w:rsidR="004769FE">
              <w:rPr>
                <w:noProof/>
                <w:webHidden/>
              </w:rPr>
              <w:t>241</w:t>
            </w:r>
            <w:r w:rsidR="004769FE">
              <w:rPr>
                <w:noProof/>
                <w:webHidden/>
              </w:rPr>
              <w:fldChar w:fldCharType="end"/>
            </w:r>
          </w:hyperlink>
        </w:p>
        <w:p w14:paraId="3AD19CA8" w14:textId="00C0F492"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61" w:history="1">
            <w:r w:rsidR="004769FE" w:rsidRPr="00272C10">
              <w:rPr>
                <w:rStyle w:val="-"/>
                <w:noProof/>
              </w:rPr>
              <w:t>13ΚΦ7_15 Δραματική Ποίηση: Αισχύλος</w:t>
            </w:r>
            <w:r w:rsidR="004769FE">
              <w:rPr>
                <w:noProof/>
                <w:webHidden/>
              </w:rPr>
              <w:tab/>
            </w:r>
            <w:r w:rsidR="004769FE">
              <w:rPr>
                <w:noProof/>
                <w:webHidden/>
              </w:rPr>
              <w:fldChar w:fldCharType="begin"/>
            </w:r>
            <w:r w:rsidR="004769FE">
              <w:rPr>
                <w:noProof/>
                <w:webHidden/>
              </w:rPr>
              <w:instrText xml:space="preserve"> PAGEREF _Toc168241061 \h </w:instrText>
            </w:r>
            <w:r w:rsidR="004769FE">
              <w:rPr>
                <w:noProof/>
                <w:webHidden/>
              </w:rPr>
            </w:r>
            <w:r w:rsidR="004769FE">
              <w:rPr>
                <w:noProof/>
                <w:webHidden/>
              </w:rPr>
              <w:fldChar w:fldCharType="separate"/>
            </w:r>
            <w:r w:rsidR="004769FE">
              <w:rPr>
                <w:noProof/>
                <w:webHidden/>
              </w:rPr>
              <w:t>241</w:t>
            </w:r>
            <w:r w:rsidR="004769FE">
              <w:rPr>
                <w:noProof/>
                <w:webHidden/>
              </w:rPr>
              <w:fldChar w:fldCharType="end"/>
            </w:r>
          </w:hyperlink>
        </w:p>
        <w:p w14:paraId="1673BE7D" w14:textId="42FC3C48"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62" w:history="1">
            <w:r w:rsidR="004769FE" w:rsidRPr="00272C10">
              <w:rPr>
                <w:rStyle w:val="-"/>
                <w:noProof/>
              </w:rPr>
              <w:t>13ΚΦ8_15 Αρχαίο Αττικό Δίκαιο</w:t>
            </w:r>
            <w:r w:rsidR="004769FE">
              <w:rPr>
                <w:noProof/>
                <w:webHidden/>
              </w:rPr>
              <w:tab/>
            </w:r>
            <w:r w:rsidR="004769FE">
              <w:rPr>
                <w:noProof/>
                <w:webHidden/>
              </w:rPr>
              <w:fldChar w:fldCharType="begin"/>
            </w:r>
            <w:r w:rsidR="004769FE">
              <w:rPr>
                <w:noProof/>
                <w:webHidden/>
              </w:rPr>
              <w:instrText xml:space="preserve"> PAGEREF _Toc168241062 \h </w:instrText>
            </w:r>
            <w:r w:rsidR="004769FE">
              <w:rPr>
                <w:noProof/>
                <w:webHidden/>
              </w:rPr>
            </w:r>
            <w:r w:rsidR="004769FE">
              <w:rPr>
                <w:noProof/>
                <w:webHidden/>
              </w:rPr>
              <w:fldChar w:fldCharType="separate"/>
            </w:r>
            <w:r w:rsidR="004769FE">
              <w:rPr>
                <w:noProof/>
                <w:webHidden/>
              </w:rPr>
              <w:t>246</w:t>
            </w:r>
            <w:r w:rsidR="004769FE">
              <w:rPr>
                <w:noProof/>
                <w:webHidden/>
              </w:rPr>
              <w:fldChar w:fldCharType="end"/>
            </w:r>
          </w:hyperlink>
        </w:p>
        <w:p w14:paraId="715F72A3" w14:textId="5D2F0813"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63" w:history="1">
            <w:r w:rsidR="004769FE" w:rsidRPr="00272C10">
              <w:rPr>
                <w:rStyle w:val="-"/>
                <w:noProof/>
              </w:rPr>
              <w:t>13ΚΦ9_15 Αριστοτέλης</w:t>
            </w:r>
            <w:r w:rsidR="004769FE">
              <w:rPr>
                <w:noProof/>
                <w:webHidden/>
              </w:rPr>
              <w:tab/>
            </w:r>
            <w:r w:rsidR="004769FE">
              <w:rPr>
                <w:noProof/>
                <w:webHidden/>
              </w:rPr>
              <w:fldChar w:fldCharType="begin"/>
            </w:r>
            <w:r w:rsidR="004769FE">
              <w:rPr>
                <w:noProof/>
                <w:webHidden/>
              </w:rPr>
              <w:instrText xml:space="preserve"> PAGEREF _Toc168241063 \h </w:instrText>
            </w:r>
            <w:r w:rsidR="004769FE">
              <w:rPr>
                <w:noProof/>
                <w:webHidden/>
              </w:rPr>
            </w:r>
            <w:r w:rsidR="004769FE">
              <w:rPr>
                <w:noProof/>
                <w:webHidden/>
              </w:rPr>
              <w:fldChar w:fldCharType="separate"/>
            </w:r>
            <w:r w:rsidR="004769FE">
              <w:rPr>
                <w:noProof/>
                <w:webHidden/>
              </w:rPr>
              <w:t>252</w:t>
            </w:r>
            <w:r w:rsidR="004769FE">
              <w:rPr>
                <w:noProof/>
                <w:webHidden/>
              </w:rPr>
              <w:fldChar w:fldCharType="end"/>
            </w:r>
          </w:hyperlink>
        </w:p>
        <w:p w14:paraId="75BDBE03" w14:textId="585DBE5C"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64" w:history="1">
            <w:r w:rsidR="004769FE" w:rsidRPr="00272C10">
              <w:rPr>
                <w:rStyle w:val="-"/>
                <w:noProof/>
              </w:rPr>
              <w:t>Η΄ ΕΞΑΜΗΝΟ ΣΠΟΥΔΩΝ</w:t>
            </w:r>
            <w:r w:rsidR="004769FE">
              <w:rPr>
                <w:noProof/>
                <w:webHidden/>
              </w:rPr>
              <w:tab/>
            </w:r>
            <w:r w:rsidR="004769FE">
              <w:rPr>
                <w:noProof/>
                <w:webHidden/>
              </w:rPr>
              <w:fldChar w:fldCharType="begin"/>
            </w:r>
            <w:r w:rsidR="004769FE">
              <w:rPr>
                <w:noProof/>
                <w:webHidden/>
              </w:rPr>
              <w:instrText xml:space="preserve"> PAGEREF _Toc168241064 \h </w:instrText>
            </w:r>
            <w:r w:rsidR="004769FE">
              <w:rPr>
                <w:noProof/>
                <w:webHidden/>
              </w:rPr>
            </w:r>
            <w:r w:rsidR="004769FE">
              <w:rPr>
                <w:noProof/>
                <w:webHidden/>
              </w:rPr>
              <w:fldChar w:fldCharType="separate"/>
            </w:r>
            <w:r w:rsidR="004769FE">
              <w:rPr>
                <w:noProof/>
                <w:webHidden/>
              </w:rPr>
              <w:t>257</w:t>
            </w:r>
            <w:r w:rsidR="004769FE">
              <w:rPr>
                <w:noProof/>
                <w:webHidden/>
              </w:rPr>
              <w:fldChar w:fldCharType="end"/>
            </w:r>
          </w:hyperlink>
        </w:p>
        <w:p w14:paraId="0B2F8163" w14:textId="09EB2971"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65" w:history="1">
            <w:r w:rsidR="004769FE" w:rsidRPr="00272C10">
              <w:rPr>
                <w:rStyle w:val="-"/>
                <w:noProof/>
              </w:rPr>
              <w:t>13ΚΦ10_12 Πίνδαρος – Βακχυλίδης</w:t>
            </w:r>
            <w:r w:rsidR="004769FE">
              <w:rPr>
                <w:noProof/>
                <w:webHidden/>
              </w:rPr>
              <w:tab/>
            </w:r>
            <w:r w:rsidR="004769FE">
              <w:rPr>
                <w:noProof/>
                <w:webHidden/>
              </w:rPr>
              <w:fldChar w:fldCharType="begin"/>
            </w:r>
            <w:r w:rsidR="004769FE">
              <w:rPr>
                <w:noProof/>
                <w:webHidden/>
              </w:rPr>
              <w:instrText xml:space="preserve"> PAGEREF _Toc168241065 \h </w:instrText>
            </w:r>
            <w:r w:rsidR="004769FE">
              <w:rPr>
                <w:noProof/>
                <w:webHidden/>
              </w:rPr>
            </w:r>
            <w:r w:rsidR="004769FE">
              <w:rPr>
                <w:noProof/>
                <w:webHidden/>
              </w:rPr>
              <w:fldChar w:fldCharType="separate"/>
            </w:r>
            <w:r w:rsidR="004769FE">
              <w:rPr>
                <w:noProof/>
                <w:webHidden/>
              </w:rPr>
              <w:t>257</w:t>
            </w:r>
            <w:r w:rsidR="004769FE">
              <w:rPr>
                <w:noProof/>
                <w:webHidden/>
              </w:rPr>
              <w:fldChar w:fldCharType="end"/>
            </w:r>
          </w:hyperlink>
        </w:p>
        <w:p w14:paraId="38837607" w14:textId="2AE4FB99"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66" w:history="1">
            <w:r w:rsidR="004769FE" w:rsidRPr="00272C10">
              <w:rPr>
                <w:rStyle w:val="-"/>
                <w:noProof/>
              </w:rPr>
              <w:t>13ΚΦ11 Λατινική Ποίηση</w:t>
            </w:r>
            <w:r w:rsidR="004769FE">
              <w:rPr>
                <w:noProof/>
                <w:webHidden/>
              </w:rPr>
              <w:tab/>
            </w:r>
            <w:r w:rsidR="004769FE">
              <w:rPr>
                <w:noProof/>
                <w:webHidden/>
              </w:rPr>
              <w:fldChar w:fldCharType="begin"/>
            </w:r>
            <w:r w:rsidR="004769FE">
              <w:rPr>
                <w:noProof/>
                <w:webHidden/>
              </w:rPr>
              <w:instrText xml:space="preserve"> PAGEREF _Toc168241066 \h </w:instrText>
            </w:r>
            <w:r w:rsidR="004769FE">
              <w:rPr>
                <w:noProof/>
                <w:webHidden/>
              </w:rPr>
            </w:r>
            <w:r w:rsidR="004769FE">
              <w:rPr>
                <w:noProof/>
                <w:webHidden/>
              </w:rPr>
              <w:fldChar w:fldCharType="separate"/>
            </w:r>
            <w:r w:rsidR="004769FE">
              <w:rPr>
                <w:noProof/>
                <w:webHidden/>
              </w:rPr>
              <w:t>260</w:t>
            </w:r>
            <w:r w:rsidR="004769FE">
              <w:rPr>
                <w:noProof/>
                <w:webHidden/>
              </w:rPr>
              <w:fldChar w:fldCharType="end"/>
            </w:r>
          </w:hyperlink>
        </w:p>
        <w:p w14:paraId="2653B3D3" w14:textId="7F4CDC33"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67" w:history="1">
            <w:r w:rsidR="004769FE" w:rsidRPr="00272C10">
              <w:rPr>
                <w:rStyle w:val="-"/>
                <w:noProof/>
              </w:rPr>
              <w:t>13ΚΦ12_11 Μεταγενέστερη Πεζογραφία: Κείμενα Β΄ Σοφιστικής</w:t>
            </w:r>
            <w:r w:rsidR="004769FE">
              <w:rPr>
                <w:noProof/>
                <w:webHidden/>
              </w:rPr>
              <w:tab/>
            </w:r>
            <w:r w:rsidR="004769FE">
              <w:rPr>
                <w:noProof/>
                <w:webHidden/>
              </w:rPr>
              <w:fldChar w:fldCharType="begin"/>
            </w:r>
            <w:r w:rsidR="004769FE">
              <w:rPr>
                <w:noProof/>
                <w:webHidden/>
              </w:rPr>
              <w:instrText xml:space="preserve"> PAGEREF _Toc168241067 \h </w:instrText>
            </w:r>
            <w:r w:rsidR="004769FE">
              <w:rPr>
                <w:noProof/>
                <w:webHidden/>
              </w:rPr>
            </w:r>
            <w:r w:rsidR="004769FE">
              <w:rPr>
                <w:noProof/>
                <w:webHidden/>
              </w:rPr>
              <w:fldChar w:fldCharType="separate"/>
            </w:r>
            <w:r w:rsidR="004769FE">
              <w:rPr>
                <w:noProof/>
                <w:webHidden/>
              </w:rPr>
              <w:t>265</w:t>
            </w:r>
            <w:r w:rsidR="004769FE">
              <w:rPr>
                <w:noProof/>
                <w:webHidden/>
              </w:rPr>
              <w:fldChar w:fldCharType="end"/>
            </w:r>
          </w:hyperlink>
        </w:p>
        <w:p w14:paraId="742671DA" w14:textId="5B429C41" w:rsidR="004769FE" w:rsidRDefault="009D46CA">
          <w:pPr>
            <w:pStyle w:val="10"/>
            <w:rPr>
              <w:rFonts w:eastAsiaTheme="minorEastAsia" w:cstheme="minorBidi"/>
              <w:b w:val="0"/>
              <w:bCs w:val="0"/>
              <w:noProof/>
              <w:kern w:val="2"/>
              <w:sz w:val="24"/>
              <w:szCs w:val="24"/>
              <w:lang w:eastAsia="el-GR"/>
              <w14:ligatures w14:val="standardContextual"/>
            </w:rPr>
          </w:pPr>
          <w:hyperlink w:anchor="_Toc168241068" w:history="1">
            <w:r w:rsidR="004769FE" w:rsidRPr="00272C10">
              <w:rPr>
                <w:rStyle w:val="-"/>
                <w:noProof/>
              </w:rPr>
              <w:t>ΘΕΜΑΤΙΚΟΣ ΚΥΚΛΟΣ ΒΥΖΑΝΤΙΝΗΣ ΚΑΙ ΝΕΟΕΛΛΗΝΙΚΗΣ ΦΙΛΟΛΟΓΙΑΣ</w:t>
            </w:r>
            <w:r w:rsidR="004769FE">
              <w:rPr>
                <w:noProof/>
                <w:webHidden/>
              </w:rPr>
              <w:tab/>
            </w:r>
            <w:r w:rsidR="004769FE">
              <w:rPr>
                <w:noProof/>
                <w:webHidden/>
              </w:rPr>
              <w:fldChar w:fldCharType="begin"/>
            </w:r>
            <w:r w:rsidR="004769FE">
              <w:rPr>
                <w:noProof/>
                <w:webHidden/>
              </w:rPr>
              <w:instrText xml:space="preserve"> PAGEREF _Toc168241068 \h </w:instrText>
            </w:r>
            <w:r w:rsidR="004769FE">
              <w:rPr>
                <w:noProof/>
                <w:webHidden/>
              </w:rPr>
            </w:r>
            <w:r w:rsidR="004769FE">
              <w:rPr>
                <w:noProof/>
                <w:webHidden/>
              </w:rPr>
              <w:fldChar w:fldCharType="separate"/>
            </w:r>
            <w:r w:rsidR="004769FE">
              <w:rPr>
                <w:noProof/>
                <w:webHidden/>
              </w:rPr>
              <w:t>271</w:t>
            </w:r>
            <w:r w:rsidR="004769FE">
              <w:rPr>
                <w:noProof/>
                <w:webHidden/>
              </w:rPr>
              <w:fldChar w:fldCharType="end"/>
            </w:r>
          </w:hyperlink>
        </w:p>
        <w:p w14:paraId="01EAADFD" w14:textId="09A8865D"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69" w:history="1">
            <w:r w:rsidR="004769FE" w:rsidRPr="00272C10">
              <w:rPr>
                <w:rStyle w:val="-"/>
                <w:noProof/>
              </w:rPr>
              <w:t>Ε΄ ΕΞΑΜΗΝΟ ΣΠΟΥΔΩΝ</w:t>
            </w:r>
            <w:r w:rsidR="004769FE">
              <w:rPr>
                <w:noProof/>
                <w:webHidden/>
              </w:rPr>
              <w:tab/>
            </w:r>
            <w:r w:rsidR="004769FE">
              <w:rPr>
                <w:noProof/>
                <w:webHidden/>
              </w:rPr>
              <w:fldChar w:fldCharType="begin"/>
            </w:r>
            <w:r w:rsidR="004769FE">
              <w:rPr>
                <w:noProof/>
                <w:webHidden/>
              </w:rPr>
              <w:instrText xml:space="preserve"> PAGEREF _Toc168241069 \h </w:instrText>
            </w:r>
            <w:r w:rsidR="004769FE">
              <w:rPr>
                <w:noProof/>
                <w:webHidden/>
              </w:rPr>
            </w:r>
            <w:r w:rsidR="004769FE">
              <w:rPr>
                <w:noProof/>
                <w:webHidden/>
              </w:rPr>
              <w:fldChar w:fldCharType="separate"/>
            </w:r>
            <w:r w:rsidR="004769FE">
              <w:rPr>
                <w:noProof/>
                <w:webHidden/>
              </w:rPr>
              <w:t>271</w:t>
            </w:r>
            <w:r w:rsidR="004769FE">
              <w:rPr>
                <w:noProof/>
                <w:webHidden/>
              </w:rPr>
              <w:fldChar w:fldCharType="end"/>
            </w:r>
          </w:hyperlink>
        </w:p>
        <w:p w14:paraId="232164B4" w14:textId="625F9177"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70" w:history="1">
            <w:r w:rsidR="004769FE" w:rsidRPr="00272C10">
              <w:rPr>
                <w:rStyle w:val="-"/>
                <w:noProof/>
              </w:rPr>
              <w:t>13ΒΝΦ1 Δημοτικό Τραγούδι – Νεοελληνική λογοτεχνία της Κύπρου</w:t>
            </w:r>
            <w:r w:rsidR="004769FE">
              <w:rPr>
                <w:noProof/>
                <w:webHidden/>
              </w:rPr>
              <w:tab/>
            </w:r>
            <w:r w:rsidR="004769FE">
              <w:rPr>
                <w:noProof/>
                <w:webHidden/>
              </w:rPr>
              <w:fldChar w:fldCharType="begin"/>
            </w:r>
            <w:r w:rsidR="004769FE">
              <w:rPr>
                <w:noProof/>
                <w:webHidden/>
              </w:rPr>
              <w:instrText xml:space="preserve"> PAGEREF _Toc168241070 \h </w:instrText>
            </w:r>
            <w:r w:rsidR="004769FE">
              <w:rPr>
                <w:noProof/>
                <w:webHidden/>
              </w:rPr>
            </w:r>
            <w:r w:rsidR="004769FE">
              <w:rPr>
                <w:noProof/>
                <w:webHidden/>
              </w:rPr>
              <w:fldChar w:fldCharType="separate"/>
            </w:r>
            <w:r w:rsidR="004769FE">
              <w:rPr>
                <w:noProof/>
                <w:webHidden/>
              </w:rPr>
              <w:t>271</w:t>
            </w:r>
            <w:r w:rsidR="004769FE">
              <w:rPr>
                <w:noProof/>
                <w:webHidden/>
              </w:rPr>
              <w:fldChar w:fldCharType="end"/>
            </w:r>
          </w:hyperlink>
        </w:p>
        <w:p w14:paraId="53212429" w14:textId="09C1C3E4"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71" w:history="1">
            <w:r w:rsidR="004769FE" w:rsidRPr="00272C10">
              <w:rPr>
                <w:rStyle w:val="-"/>
                <w:noProof/>
              </w:rPr>
              <w:t>13ΒΝΦ2 Μεταβυζαντινή Γραμματεία – Κρητική Λογοτεχνία</w:t>
            </w:r>
            <w:r w:rsidR="004769FE">
              <w:rPr>
                <w:noProof/>
                <w:webHidden/>
              </w:rPr>
              <w:tab/>
            </w:r>
            <w:r w:rsidR="004769FE">
              <w:rPr>
                <w:noProof/>
                <w:webHidden/>
              </w:rPr>
              <w:fldChar w:fldCharType="begin"/>
            </w:r>
            <w:r w:rsidR="004769FE">
              <w:rPr>
                <w:noProof/>
                <w:webHidden/>
              </w:rPr>
              <w:instrText xml:space="preserve"> PAGEREF _Toc168241071 \h </w:instrText>
            </w:r>
            <w:r w:rsidR="004769FE">
              <w:rPr>
                <w:noProof/>
                <w:webHidden/>
              </w:rPr>
            </w:r>
            <w:r w:rsidR="004769FE">
              <w:rPr>
                <w:noProof/>
                <w:webHidden/>
              </w:rPr>
              <w:fldChar w:fldCharType="separate"/>
            </w:r>
            <w:r w:rsidR="004769FE">
              <w:rPr>
                <w:noProof/>
                <w:webHidden/>
              </w:rPr>
              <w:t>278</w:t>
            </w:r>
            <w:r w:rsidR="004769FE">
              <w:rPr>
                <w:noProof/>
                <w:webHidden/>
              </w:rPr>
              <w:fldChar w:fldCharType="end"/>
            </w:r>
          </w:hyperlink>
        </w:p>
        <w:p w14:paraId="39751069" w14:textId="05EC3056"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72" w:history="1">
            <w:r w:rsidR="004769FE" w:rsidRPr="00272C10">
              <w:rPr>
                <w:rStyle w:val="-"/>
                <w:noProof/>
              </w:rPr>
              <w:t>13ΒΝΦ3_8 Καβάφης – Καρυωτάκης – Σικελιανός – Βάρναλης</w:t>
            </w:r>
            <w:r w:rsidR="004769FE">
              <w:rPr>
                <w:noProof/>
                <w:webHidden/>
              </w:rPr>
              <w:tab/>
            </w:r>
            <w:r w:rsidR="004769FE">
              <w:rPr>
                <w:noProof/>
                <w:webHidden/>
              </w:rPr>
              <w:fldChar w:fldCharType="begin"/>
            </w:r>
            <w:r w:rsidR="004769FE">
              <w:rPr>
                <w:noProof/>
                <w:webHidden/>
              </w:rPr>
              <w:instrText xml:space="preserve"> PAGEREF _Toc168241072 \h </w:instrText>
            </w:r>
            <w:r w:rsidR="004769FE">
              <w:rPr>
                <w:noProof/>
                <w:webHidden/>
              </w:rPr>
            </w:r>
            <w:r w:rsidR="004769FE">
              <w:rPr>
                <w:noProof/>
                <w:webHidden/>
              </w:rPr>
              <w:fldChar w:fldCharType="separate"/>
            </w:r>
            <w:r w:rsidR="004769FE">
              <w:rPr>
                <w:noProof/>
                <w:webHidden/>
              </w:rPr>
              <w:t>285</w:t>
            </w:r>
            <w:r w:rsidR="004769FE">
              <w:rPr>
                <w:noProof/>
                <w:webHidden/>
              </w:rPr>
              <w:fldChar w:fldCharType="end"/>
            </w:r>
          </w:hyperlink>
        </w:p>
        <w:p w14:paraId="5B036BFA" w14:textId="6103D664"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73" w:history="1">
            <w:r w:rsidR="004769FE" w:rsidRPr="00272C10">
              <w:rPr>
                <w:rStyle w:val="-"/>
                <w:noProof/>
              </w:rPr>
              <w:t>ΣΤ΄ ΕΞΑΜΗΝΟ ΣΠΟΥΔΩΝ</w:t>
            </w:r>
            <w:r w:rsidR="004769FE">
              <w:rPr>
                <w:noProof/>
                <w:webHidden/>
              </w:rPr>
              <w:tab/>
            </w:r>
            <w:r w:rsidR="004769FE">
              <w:rPr>
                <w:noProof/>
                <w:webHidden/>
              </w:rPr>
              <w:fldChar w:fldCharType="begin"/>
            </w:r>
            <w:r w:rsidR="004769FE">
              <w:rPr>
                <w:noProof/>
                <w:webHidden/>
              </w:rPr>
              <w:instrText xml:space="preserve"> PAGEREF _Toc168241073 \h </w:instrText>
            </w:r>
            <w:r w:rsidR="004769FE">
              <w:rPr>
                <w:noProof/>
                <w:webHidden/>
              </w:rPr>
            </w:r>
            <w:r w:rsidR="004769FE">
              <w:rPr>
                <w:noProof/>
                <w:webHidden/>
              </w:rPr>
              <w:fldChar w:fldCharType="separate"/>
            </w:r>
            <w:r w:rsidR="004769FE">
              <w:rPr>
                <w:noProof/>
                <w:webHidden/>
              </w:rPr>
              <w:t>291</w:t>
            </w:r>
            <w:r w:rsidR="004769FE">
              <w:rPr>
                <w:noProof/>
                <w:webHidden/>
              </w:rPr>
              <w:fldChar w:fldCharType="end"/>
            </w:r>
          </w:hyperlink>
        </w:p>
        <w:p w14:paraId="2D523BE0" w14:textId="75A55BF8"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74" w:history="1">
            <w:r w:rsidR="004769FE" w:rsidRPr="00272C10">
              <w:rPr>
                <w:rStyle w:val="-"/>
                <w:noProof/>
              </w:rPr>
              <w:t>13ΒΝΦ4 Βυζαντινή Φιλολογία: Μέσοι Χρόνοι (7ος -12ος αι.)</w:t>
            </w:r>
            <w:r w:rsidR="004769FE">
              <w:rPr>
                <w:noProof/>
                <w:webHidden/>
              </w:rPr>
              <w:tab/>
            </w:r>
            <w:r w:rsidR="004769FE">
              <w:rPr>
                <w:noProof/>
                <w:webHidden/>
              </w:rPr>
              <w:fldChar w:fldCharType="begin"/>
            </w:r>
            <w:r w:rsidR="004769FE">
              <w:rPr>
                <w:noProof/>
                <w:webHidden/>
              </w:rPr>
              <w:instrText xml:space="preserve"> PAGEREF _Toc168241074 \h </w:instrText>
            </w:r>
            <w:r w:rsidR="004769FE">
              <w:rPr>
                <w:noProof/>
                <w:webHidden/>
              </w:rPr>
            </w:r>
            <w:r w:rsidR="004769FE">
              <w:rPr>
                <w:noProof/>
                <w:webHidden/>
              </w:rPr>
              <w:fldChar w:fldCharType="separate"/>
            </w:r>
            <w:r w:rsidR="004769FE">
              <w:rPr>
                <w:noProof/>
                <w:webHidden/>
              </w:rPr>
              <w:t>291</w:t>
            </w:r>
            <w:r w:rsidR="004769FE">
              <w:rPr>
                <w:noProof/>
                <w:webHidden/>
              </w:rPr>
              <w:fldChar w:fldCharType="end"/>
            </w:r>
          </w:hyperlink>
        </w:p>
        <w:p w14:paraId="46CFC2FC" w14:textId="0783DAD6"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75" w:history="1">
            <w:r w:rsidR="004769FE" w:rsidRPr="00272C10">
              <w:rPr>
                <w:rStyle w:val="-"/>
                <w:noProof/>
              </w:rPr>
              <w:t>13ΒΝΦ5 Επτανησιακή Σχολή</w:t>
            </w:r>
            <w:r w:rsidR="004769FE">
              <w:rPr>
                <w:noProof/>
                <w:webHidden/>
              </w:rPr>
              <w:tab/>
            </w:r>
            <w:r w:rsidR="004769FE">
              <w:rPr>
                <w:noProof/>
                <w:webHidden/>
              </w:rPr>
              <w:fldChar w:fldCharType="begin"/>
            </w:r>
            <w:r w:rsidR="004769FE">
              <w:rPr>
                <w:noProof/>
                <w:webHidden/>
              </w:rPr>
              <w:instrText xml:space="preserve"> PAGEREF _Toc168241075 \h </w:instrText>
            </w:r>
            <w:r w:rsidR="004769FE">
              <w:rPr>
                <w:noProof/>
                <w:webHidden/>
              </w:rPr>
            </w:r>
            <w:r w:rsidR="004769FE">
              <w:rPr>
                <w:noProof/>
                <w:webHidden/>
              </w:rPr>
              <w:fldChar w:fldCharType="separate"/>
            </w:r>
            <w:r w:rsidR="004769FE">
              <w:rPr>
                <w:noProof/>
                <w:webHidden/>
              </w:rPr>
              <w:t>298</w:t>
            </w:r>
            <w:r w:rsidR="004769FE">
              <w:rPr>
                <w:noProof/>
                <w:webHidden/>
              </w:rPr>
              <w:fldChar w:fldCharType="end"/>
            </w:r>
          </w:hyperlink>
        </w:p>
        <w:p w14:paraId="2B7829BF" w14:textId="154C768F"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76" w:history="1">
            <w:r w:rsidR="004769FE" w:rsidRPr="00272C10">
              <w:rPr>
                <w:rStyle w:val="-"/>
                <w:noProof/>
              </w:rPr>
              <w:t>13ΝΒΦ6 Αθηναϊκός Ρομαντισμός – Γενιά του 1880</w:t>
            </w:r>
            <w:r w:rsidR="004769FE">
              <w:rPr>
                <w:noProof/>
                <w:webHidden/>
              </w:rPr>
              <w:tab/>
            </w:r>
            <w:r w:rsidR="004769FE">
              <w:rPr>
                <w:noProof/>
                <w:webHidden/>
              </w:rPr>
              <w:fldChar w:fldCharType="begin"/>
            </w:r>
            <w:r w:rsidR="004769FE">
              <w:rPr>
                <w:noProof/>
                <w:webHidden/>
              </w:rPr>
              <w:instrText xml:space="preserve"> PAGEREF _Toc168241076 \h </w:instrText>
            </w:r>
            <w:r w:rsidR="004769FE">
              <w:rPr>
                <w:noProof/>
                <w:webHidden/>
              </w:rPr>
            </w:r>
            <w:r w:rsidR="004769FE">
              <w:rPr>
                <w:noProof/>
                <w:webHidden/>
              </w:rPr>
              <w:fldChar w:fldCharType="separate"/>
            </w:r>
            <w:r w:rsidR="004769FE">
              <w:rPr>
                <w:noProof/>
                <w:webHidden/>
              </w:rPr>
              <w:t>305</w:t>
            </w:r>
            <w:r w:rsidR="004769FE">
              <w:rPr>
                <w:noProof/>
                <w:webHidden/>
              </w:rPr>
              <w:fldChar w:fldCharType="end"/>
            </w:r>
          </w:hyperlink>
        </w:p>
        <w:p w14:paraId="3BE642F4" w14:textId="1600CF51"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77" w:history="1">
            <w:r w:rsidR="004769FE" w:rsidRPr="00272C10">
              <w:rPr>
                <w:rStyle w:val="-"/>
                <w:noProof/>
              </w:rPr>
              <w:t>Ζ΄ ΕΞΑΜΗΝΟ ΣΠΟΥΔΩΝ</w:t>
            </w:r>
            <w:r w:rsidR="004769FE">
              <w:rPr>
                <w:noProof/>
                <w:webHidden/>
              </w:rPr>
              <w:tab/>
            </w:r>
            <w:r w:rsidR="004769FE">
              <w:rPr>
                <w:noProof/>
                <w:webHidden/>
              </w:rPr>
              <w:fldChar w:fldCharType="begin"/>
            </w:r>
            <w:r w:rsidR="004769FE">
              <w:rPr>
                <w:noProof/>
                <w:webHidden/>
              </w:rPr>
              <w:instrText xml:space="preserve"> PAGEREF _Toc168241077 \h </w:instrText>
            </w:r>
            <w:r w:rsidR="004769FE">
              <w:rPr>
                <w:noProof/>
                <w:webHidden/>
              </w:rPr>
            </w:r>
            <w:r w:rsidR="004769FE">
              <w:rPr>
                <w:noProof/>
                <w:webHidden/>
              </w:rPr>
              <w:fldChar w:fldCharType="separate"/>
            </w:r>
            <w:r w:rsidR="004769FE">
              <w:rPr>
                <w:noProof/>
                <w:webHidden/>
              </w:rPr>
              <w:t>312</w:t>
            </w:r>
            <w:r w:rsidR="004769FE">
              <w:rPr>
                <w:noProof/>
                <w:webHidden/>
              </w:rPr>
              <w:fldChar w:fldCharType="end"/>
            </w:r>
          </w:hyperlink>
        </w:p>
        <w:p w14:paraId="0BA357D2" w14:textId="1635CCBE"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78" w:history="1">
            <w:r w:rsidR="004769FE" w:rsidRPr="00272C10">
              <w:rPr>
                <w:rStyle w:val="-"/>
                <w:noProof/>
              </w:rPr>
              <w:t>13ΒΝΦ7 Βυζαντινή Υμνογραφία</w:t>
            </w:r>
            <w:r w:rsidR="004769FE">
              <w:rPr>
                <w:noProof/>
                <w:webHidden/>
              </w:rPr>
              <w:tab/>
            </w:r>
            <w:r w:rsidR="004769FE">
              <w:rPr>
                <w:noProof/>
                <w:webHidden/>
              </w:rPr>
              <w:fldChar w:fldCharType="begin"/>
            </w:r>
            <w:r w:rsidR="004769FE">
              <w:rPr>
                <w:noProof/>
                <w:webHidden/>
              </w:rPr>
              <w:instrText xml:space="preserve"> PAGEREF _Toc168241078 \h </w:instrText>
            </w:r>
            <w:r w:rsidR="004769FE">
              <w:rPr>
                <w:noProof/>
                <w:webHidden/>
              </w:rPr>
            </w:r>
            <w:r w:rsidR="004769FE">
              <w:rPr>
                <w:noProof/>
                <w:webHidden/>
              </w:rPr>
              <w:fldChar w:fldCharType="separate"/>
            </w:r>
            <w:r w:rsidR="004769FE">
              <w:rPr>
                <w:noProof/>
                <w:webHidden/>
              </w:rPr>
              <w:t>312</w:t>
            </w:r>
            <w:r w:rsidR="004769FE">
              <w:rPr>
                <w:noProof/>
                <w:webHidden/>
              </w:rPr>
              <w:fldChar w:fldCharType="end"/>
            </w:r>
          </w:hyperlink>
        </w:p>
        <w:p w14:paraId="146CCA37" w14:textId="1054F4C0"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79" w:history="1">
            <w:r w:rsidR="004769FE" w:rsidRPr="00272C10">
              <w:rPr>
                <w:rStyle w:val="-"/>
                <w:noProof/>
              </w:rPr>
              <w:t>13ΒΝΦ8_11 Βιζυηνός – Παπαδιαμάντης – Ρο</w:t>
            </w:r>
            <w:r w:rsidR="004769FE" w:rsidRPr="00272C10">
              <w:rPr>
                <w:rStyle w:val="-"/>
                <w:rFonts w:ascii="Arial" w:hAnsi="Arial" w:cs="Arial"/>
                <w:noProof/>
              </w:rPr>
              <w:t>ΐ</w:t>
            </w:r>
            <w:r w:rsidR="004769FE" w:rsidRPr="00272C10">
              <w:rPr>
                <w:rStyle w:val="-"/>
                <w:noProof/>
              </w:rPr>
              <w:t>δης – Καρκαβίτσας – Καζαντζάκης</w:t>
            </w:r>
            <w:r w:rsidR="004769FE">
              <w:rPr>
                <w:noProof/>
                <w:webHidden/>
              </w:rPr>
              <w:tab/>
            </w:r>
            <w:r w:rsidR="004769FE">
              <w:rPr>
                <w:noProof/>
                <w:webHidden/>
              </w:rPr>
              <w:fldChar w:fldCharType="begin"/>
            </w:r>
            <w:r w:rsidR="004769FE">
              <w:rPr>
                <w:noProof/>
                <w:webHidden/>
              </w:rPr>
              <w:instrText xml:space="preserve"> PAGEREF _Toc168241079 \h </w:instrText>
            </w:r>
            <w:r w:rsidR="004769FE">
              <w:rPr>
                <w:noProof/>
                <w:webHidden/>
              </w:rPr>
            </w:r>
            <w:r w:rsidR="004769FE">
              <w:rPr>
                <w:noProof/>
                <w:webHidden/>
              </w:rPr>
              <w:fldChar w:fldCharType="separate"/>
            </w:r>
            <w:r w:rsidR="004769FE">
              <w:rPr>
                <w:noProof/>
                <w:webHidden/>
              </w:rPr>
              <w:t>318</w:t>
            </w:r>
            <w:r w:rsidR="004769FE">
              <w:rPr>
                <w:noProof/>
                <w:webHidden/>
              </w:rPr>
              <w:fldChar w:fldCharType="end"/>
            </w:r>
          </w:hyperlink>
        </w:p>
        <w:p w14:paraId="2C9658ED" w14:textId="5FE44F20"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80" w:history="1">
            <w:r w:rsidR="004769FE" w:rsidRPr="00272C10">
              <w:rPr>
                <w:rStyle w:val="-"/>
                <w:noProof/>
              </w:rPr>
              <w:t>13ΒΝΦ9_15 Κείμενα Εκπροσώπων της Γενιάς του ΄30</w:t>
            </w:r>
            <w:r w:rsidR="004769FE">
              <w:rPr>
                <w:noProof/>
                <w:webHidden/>
              </w:rPr>
              <w:tab/>
            </w:r>
            <w:r w:rsidR="004769FE">
              <w:rPr>
                <w:noProof/>
                <w:webHidden/>
              </w:rPr>
              <w:fldChar w:fldCharType="begin"/>
            </w:r>
            <w:r w:rsidR="004769FE">
              <w:rPr>
                <w:noProof/>
                <w:webHidden/>
              </w:rPr>
              <w:instrText xml:space="preserve"> PAGEREF _Toc168241080 \h </w:instrText>
            </w:r>
            <w:r w:rsidR="004769FE">
              <w:rPr>
                <w:noProof/>
                <w:webHidden/>
              </w:rPr>
            </w:r>
            <w:r w:rsidR="004769FE">
              <w:rPr>
                <w:noProof/>
                <w:webHidden/>
              </w:rPr>
              <w:fldChar w:fldCharType="separate"/>
            </w:r>
            <w:r w:rsidR="004769FE">
              <w:rPr>
                <w:noProof/>
                <w:webHidden/>
              </w:rPr>
              <w:t>324</w:t>
            </w:r>
            <w:r w:rsidR="004769FE">
              <w:rPr>
                <w:noProof/>
                <w:webHidden/>
              </w:rPr>
              <w:fldChar w:fldCharType="end"/>
            </w:r>
          </w:hyperlink>
        </w:p>
        <w:p w14:paraId="1EDE57BD" w14:textId="290944DC"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81" w:history="1">
            <w:r w:rsidR="004769FE" w:rsidRPr="00272C10">
              <w:rPr>
                <w:rStyle w:val="-"/>
                <w:noProof/>
              </w:rPr>
              <w:t>Η΄ ΕΞΑΜΗΝΟ ΣΠΟΥΔΩΝ</w:t>
            </w:r>
            <w:r w:rsidR="004769FE">
              <w:rPr>
                <w:noProof/>
                <w:webHidden/>
              </w:rPr>
              <w:tab/>
            </w:r>
            <w:r w:rsidR="004769FE">
              <w:rPr>
                <w:noProof/>
                <w:webHidden/>
              </w:rPr>
              <w:fldChar w:fldCharType="begin"/>
            </w:r>
            <w:r w:rsidR="004769FE">
              <w:rPr>
                <w:noProof/>
                <w:webHidden/>
              </w:rPr>
              <w:instrText xml:space="preserve"> PAGEREF _Toc168241081 \h </w:instrText>
            </w:r>
            <w:r w:rsidR="004769FE">
              <w:rPr>
                <w:noProof/>
                <w:webHidden/>
              </w:rPr>
            </w:r>
            <w:r w:rsidR="004769FE">
              <w:rPr>
                <w:noProof/>
                <w:webHidden/>
              </w:rPr>
              <w:fldChar w:fldCharType="separate"/>
            </w:r>
            <w:r w:rsidR="004769FE">
              <w:rPr>
                <w:noProof/>
                <w:webHidden/>
              </w:rPr>
              <w:t>332</w:t>
            </w:r>
            <w:r w:rsidR="004769FE">
              <w:rPr>
                <w:noProof/>
                <w:webHidden/>
              </w:rPr>
              <w:fldChar w:fldCharType="end"/>
            </w:r>
          </w:hyperlink>
        </w:p>
        <w:p w14:paraId="52D8A6C1" w14:textId="2824AAA8"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82" w:history="1">
            <w:r w:rsidR="004769FE" w:rsidRPr="00272C10">
              <w:rPr>
                <w:rStyle w:val="-"/>
                <w:noProof/>
              </w:rPr>
              <w:t>13ΒΝΦ10 Βυζαντινή Ιστοριογραφία: Παλαιολόγειοι Χρόνοι</w:t>
            </w:r>
            <w:r w:rsidR="004769FE">
              <w:rPr>
                <w:noProof/>
                <w:webHidden/>
              </w:rPr>
              <w:tab/>
            </w:r>
            <w:r w:rsidR="004769FE">
              <w:rPr>
                <w:noProof/>
                <w:webHidden/>
              </w:rPr>
              <w:fldChar w:fldCharType="begin"/>
            </w:r>
            <w:r w:rsidR="004769FE">
              <w:rPr>
                <w:noProof/>
                <w:webHidden/>
              </w:rPr>
              <w:instrText xml:space="preserve"> PAGEREF _Toc168241082 \h </w:instrText>
            </w:r>
            <w:r w:rsidR="004769FE">
              <w:rPr>
                <w:noProof/>
                <w:webHidden/>
              </w:rPr>
            </w:r>
            <w:r w:rsidR="004769FE">
              <w:rPr>
                <w:noProof/>
                <w:webHidden/>
              </w:rPr>
              <w:fldChar w:fldCharType="separate"/>
            </w:r>
            <w:r w:rsidR="004769FE">
              <w:rPr>
                <w:noProof/>
                <w:webHidden/>
              </w:rPr>
              <w:t>332</w:t>
            </w:r>
            <w:r w:rsidR="004769FE">
              <w:rPr>
                <w:noProof/>
                <w:webHidden/>
              </w:rPr>
              <w:fldChar w:fldCharType="end"/>
            </w:r>
          </w:hyperlink>
        </w:p>
        <w:p w14:paraId="5C8223B0" w14:textId="6AEAC555"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83" w:history="1">
            <w:r w:rsidR="004769FE" w:rsidRPr="00272C10">
              <w:rPr>
                <w:rStyle w:val="-"/>
                <w:noProof/>
              </w:rPr>
              <w:t>13ΒΝΦ11 Εκδοτικά και βιβλιογραφικά ζητήματα νεοελλήνων συγγραφέων</w:t>
            </w:r>
            <w:r w:rsidR="004769FE">
              <w:rPr>
                <w:noProof/>
                <w:webHidden/>
              </w:rPr>
              <w:tab/>
            </w:r>
            <w:r w:rsidR="004769FE">
              <w:rPr>
                <w:noProof/>
                <w:webHidden/>
              </w:rPr>
              <w:fldChar w:fldCharType="begin"/>
            </w:r>
            <w:r w:rsidR="004769FE">
              <w:rPr>
                <w:noProof/>
                <w:webHidden/>
              </w:rPr>
              <w:instrText xml:space="preserve"> PAGEREF _Toc168241083 \h </w:instrText>
            </w:r>
            <w:r w:rsidR="004769FE">
              <w:rPr>
                <w:noProof/>
                <w:webHidden/>
              </w:rPr>
            </w:r>
            <w:r w:rsidR="004769FE">
              <w:rPr>
                <w:noProof/>
                <w:webHidden/>
              </w:rPr>
              <w:fldChar w:fldCharType="separate"/>
            </w:r>
            <w:r w:rsidR="004769FE">
              <w:rPr>
                <w:noProof/>
                <w:webHidden/>
              </w:rPr>
              <w:t>339</w:t>
            </w:r>
            <w:r w:rsidR="004769FE">
              <w:rPr>
                <w:noProof/>
                <w:webHidden/>
              </w:rPr>
              <w:fldChar w:fldCharType="end"/>
            </w:r>
          </w:hyperlink>
        </w:p>
        <w:p w14:paraId="079FEE28" w14:textId="478E5F24"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84" w:history="1">
            <w:r w:rsidR="004769FE" w:rsidRPr="00272C10">
              <w:rPr>
                <w:rStyle w:val="-"/>
                <w:noProof/>
              </w:rPr>
              <w:t>13ΒΝΦ12 Μεταπολεμική λογοτεχνία (Ποίηση - Λογοτεχνία)</w:t>
            </w:r>
            <w:r w:rsidR="004769FE">
              <w:rPr>
                <w:noProof/>
                <w:webHidden/>
              </w:rPr>
              <w:tab/>
            </w:r>
            <w:r w:rsidR="004769FE">
              <w:rPr>
                <w:noProof/>
                <w:webHidden/>
              </w:rPr>
              <w:fldChar w:fldCharType="begin"/>
            </w:r>
            <w:r w:rsidR="004769FE">
              <w:rPr>
                <w:noProof/>
                <w:webHidden/>
              </w:rPr>
              <w:instrText xml:space="preserve"> PAGEREF _Toc168241084 \h </w:instrText>
            </w:r>
            <w:r w:rsidR="004769FE">
              <w:rPr>
                <w:noProof/>
                <w:webHidden/>
              </w:rPr>
            </w:r>
            <w:r w:rsidR="004769FE">
              <w:rPr>
                <w:noProof/>
                <w:webHidden/>
              </w:rPr>
              <w:fldChar w:fldCharType="separate"/>
            </w:r>
            <w:r w:rsidR="004769FE">
              <w:rPr>
                <w:noProof/>
                <w:webHidden/>
              </w:rPr>
              <w:t>345</w:t>
            </w:r>
            <w:r w:rsidR="004769FE">
              <w:rPr>
                <w:noProof/>
                <w:webHidden/>
              </w:rPr>
              <w:fldChar w:fldCharType="end"/>
            </w:r>
          </w:hyperlink>
        </w:p>
        <w:p w14:paraId="1D80387E" w14:textId="18EE1EE2" w:rsidR="004769FE" w:rsidRDefault="009D46CA">
          <w:pPr>
            <w:pStyle w:val="10"/>
            <w:rPr>
              <w:rFonts w:eastAsiaTheme="minorEastAsia" w:cstheme="minorBidi"/>
              <w:b w:val="0"/>
              <w:bCs w:val="0"/>
              <w:noProof/>
              <w:kern w:val="2"/>
              <w:sz w:val="24"/>
              <w:szCs w:val="24"/>
              <w:lang w:eastAsia="el-GR"/>
              <w14:ligatures w14:val="standardContextual"/>
            </w:rPr>
          </w:pPr>
          <w:hyperlink w:anchor="_Toc168241085" w:history="1">
            <w:r w:rsidR="004769FE" w:rsidRPr="00272C10">
              <w:rPr>
                <w:rStyle w:val="-"/>
                <w:noProof/>
              </w:rPr>
              <w:t>ΘΕΜΑΤΙΚΟΣ ΚΥΚΛΟΣ ΓΛΩΣΣΟΛΟΓΙΑΣ</w:t>
            </w:r>
            <w:r w:rsidR="004769FE">
              <w:rPr>
                <w:noProof/>
                <w:webHidden/>
              </w:rPr>
              <w:tab/>
            </w:r>
            <w:r w:rsidR="004769FE">
              <w:rPr>
                <w:noProof/>
                <w:webHidden/>
              </w:rPr>
              <w:fldChar w:fldCharType="begin"/>
            </w:r>
            <w:r w:rsidR="004769FE">
              <w:rPr>
                <w:noProof/>
                <w:webHidden/>
              </w:rPr>
              <w:instrText xml:space="preserve"> PAGEREF _Toc168241085 \h </w:instrText>
            </w:r>
            <w:r w:rsidR="004769FE">
              <w:rPr>
                <w:noProof/>
                <w:webHidden/>
              </w:rPr>
            </w:r>
            <w:r w:rsidR="004769FE">
              <w:rPr>
                <w:noProof/>
                <w:webHidden/>
              </w:rPr>
              <w:fldChar w:fldCharType="separate"/>
            </w:r>
            <w:r w:rsidR="004769FE">
              <w:rPr>
                <w:noProof/>
                <w:webHidden/>
              </w:rPr>
              <w:t>350</w:t>
            </w:r>
            <w:r w:rsidR="004769FE">
              <w:rPr>
                <w:noProof/>
                <w:webHidden/>
              </w:rPr>
              <w:fldChar w:fldCharType="end"/>
            </w:r>
          </w:hyperlink>
        </w:p>
        <w:p w14:paraId="5B0409F2" w14:textId="075C3E8A"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86" w:history="1">
            <w:r w:rsidR="004769FE" w:rsidRPr="00272C10">
              <w:rPr>
                <w:rStyle w:val="-"/>
                <w:noProof/>
              </w:rPr>
              <w:t>Ε΄ ΕΞΑΜΗΝΟ ΣΠΟΥΔΩΝ</w:t>
            </w:r>
            <w:r w:rsidR="004769FE">
              <w:rPr>
                <w:noProof/>
                <w:webHidden/>
              </w:rPr>
              <w:tab/>
            </w:r>
            <w:r w:rsidR="004769FE">
              <w:rPr>
                <w:noProof/>
                <w:webHidden/>
              </w:rPr>
              <w:fldChar w:fldCharType="begin"/>
            </w:r>
            <w:r w:rsidR="004769FE">
              <w:rPr>
                <w:noProof/>
                <w:webHidden/>
              </w:rPr>
              <w:instrText xml:space="preserve"> PAGEREF _Toc168241086 \h </w:instrText>
            </w:r>
            <w:r w:rsidR="004769FE">
              <w:rPr>
                <w:noProof/>
                <w:webHidden/>
              </w:rPr>
            </w:r>
            <w:r w:rsidR="004769FE">
              <w:rPr>
                <w:noProof/>
                <w:webHidden/>
              </w:rPr>
              <w:fldChar w:fldCharType="separate"/>
            </w:r>
            <w:r w:rsidR="004769FE">
              <w:rPr>
                <w:noProof/>
                <w:webHidden/>
              </w:rPr>
              <w:t>350</w:t>
            </w:r>
            <w:r w:rsidR="004769FE">
              <w:rPr>
                <w:noProof/>
                <w:webHidden/>
              </w:rPr>
              <w:fldChar w:fldCharType="end"/>
            </w:r>
          </w:hyperlink>
        </w:p>
        <w:p w14:paraId="44FE7064" w14:textId="009B5E14"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87" w:history="1">
            <w:r w:rsidR="004769FE" w:rsidRPr="00272C10">
              <w:rPr>
                <w:rStyle w:val="-"/>
                <w:noProof/>
              </w:rPr>
              <w:t>13ΓΛ1 Κοινωνιογλωσσoλογία</w:t>
            </w:r>
            <w:r w:rsidR="004769FE">
              <w:rPr>
                <w:noProof/>
                <w:webHidden/>
              </w:rPr>
              <w:tab/>
            </w:r>
            <w:r w:rsidR="004769FE">
              <w:rPr>
                <w:noProof/>
                <w:webHidden/>
              </w:rPr>
              <w:fldChar w:fldCharType="begin"/>
            </w:r>
            <w:r w:rsidR="004769FE">
              <w:rPr>
                <w:noProof/>
                <w:webHidden/>
              </w:rPr>
              <w:instrText xml:space="preserve"> PAGEREF _Toc168241087 \h </w:instrText>
            </w:r>
            <w:r w:rsidR="004769FE">
              <w:rPr>
                <w:noProof/>
                <w:webHidden/>
              </w:rPr>
            </w:r>
            <w:r w:rsidR="004769FE">
              <w:rPr>
                <w:noProof/>
                <w:webHidden/>
              </w:rPr>
              <w:fldChar w:fldCharType="separate"/>
            </w:r>
            <w:r w:rsidR="004769FE">
              <w:rPr>
                <w:noProof/>
                <w:webHidden/>
              </w:rPr>
              <w:t>350</w:t>
            </w:r>
            <w:r w:rsidR="004769FE">
              <w:rPr>
                <w:noProof/>
                <w:webHidden/>
              </w:rPr>
              <w:fldChar w:fldCharType="end"/>
            </w:r>
          </w:hyperlink>
        </w:p>
        <w:p w14:paraId="702A803F" w14:textId="18AA6080"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88" w:history="1">
            <w:r w:rsidR="004769FE" w:rsidRPr="00272C10">
              <w:rPr>
                <w:rStyle w:val="-"/>
                <w:noProof/>
              </w:rPr>
              <w:t>13ΓΛ5 Σημασιολογία – Πραγματολογία</w:t>
            </w:r>
            <w:r w:rsidR="004769FE">
              <w:rPr>
                <w:noProof/>
                <w:webHidden/>
              </w:rPr>
              <w:tab/>
            </w:r>
            <w:r w:rsidR="004769FE">
              <w:rPr>
                <w:noProof/>
                <w:webHidden/>
              </w:rPr>
              <w:fldChar w:fldCharType="begin"/>
            </w:r>
            <w:r w:rsidR="004769FE">
              <w:rPr>
                <w:noProof/>
                <w:webHidden/>
              </w:rPr>
              <w:instrText xml:space="preserve"> PAGEREF _Toc168241088 \h </w:instrText>
            </w:r>
            <w:r w:rsidR="004769FE">
              <w:rPr>
                <w:noProof/>
                <w:webHidden/>
              </w:rPr>
            </w:r>
            <w:r w:rsidR="004769FE">
              <w:rPr>
                <w:noProof/>
                <w:webHidden/>
              </w:rPr>
              <w:fldChar w:fldCharType="separate"/>
            </w:r>
            <w:r w:rsidR="004769FE">
              <w:rPr>
                <w:noProof/>
                <w:webHidden/>
              </w:rPr>
              <w:t>356</w:t>
            </w:r>
            <w:r w:rsidR="004769FE">
              <w:rPr>
                <w:noProof/>
                <w:webHidden/>
              </w:rPr>
              <w:fldChar w:fldCharType="end"/>
            </w:r>
          </w:hyperlink>
        </w:p>
        <w:p w14:paraId="2986DB83" w14:textId="08BA45BF"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89" w:history="1">
            <w:r w:rsidR="004769FE" w:rsidRPr="00272C10">
              <w:rPr>
                <w:rStyle w:val="-"/>
                <w:noProof/>
              </w:rPr>
              <w:t>13ΒΝΦ1 Δημοτικό τραγούδι – Νεοελληνική λογοτεχνία της Κύπρου</w:t>
            </w:r>
            <w:r w:rsidR="004769FE">
              <w:rPr>
                <w:noProof/>
                <w:webHidden/>
              </w:rPr>
              <w:tab/>
            </w:r>
            <w:r w:rsidR="004769FE">
              <w:rPr>
                <w:noProof/>
                <w:webHidden/>
              </w:rPr>
              <w:fldChar w:fldCharType="begin"/>
            </w:r>
            <w:r w:rsidR="004769FE">
              <w:rPr>
                <w:noProof/>
                <w:webHidden/>
              </w:rPr>
              <w:instrText xml:space="preserve"> PAGEREF _Toc168241089 \h </w:instrText>
            </w:r>
            <w:r w:rsidR="004769FE">
              <w:rPr>
                <w:noProof/>
                <w:webHidden/>
              </w:rPr>
            </w:r>
            <w:r w:rsidR="004769FE">
              <w:rPr>
                <w:noProof/>
                <w:webHidden/>
              </w:rPr>
              <w:fldChar w:fldCharType="separate"/>
            </w:r>
            <w:r w:rsidR="004769FE">
              <w:rPr>
                <w:noProof/>
                <w:webHidden/>
              </w:rPr>
              <w:t>361</w:t>
            </w:r>
            <w:r w:rsidR="004769FE">
              <w:rPr>
                <w:noProof/>
                <w:webHidden/>
              </w:rPr>
              <w:fldChar w:fldCharType="end"/>
            </w:r>
          </w:hyperlink>
        </w:p>
        <w:p w14:paraId="359FF659" w14:textId="4FB2152D"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90" w:history="1">
            <w:r w:rsidR="004769FE" w:rsidRPr="00272C10">
              <w:rPr>
                <w:rStyle w:val="-"/>
                <w:noProof/>
              </w:rPr>
              <w:t>ΣΤ΄ ΕΞΑΜΗΝΟ ΣΠΟΥΔΩΝ</w:t>
            </w:r>
            <w:r w:rsidR="004769FE">
              <w:rPr>
                <w:noProof/>
                <w:webHidden/>
              </w:rPr>
              <w:tab/>
            </w:r>
            <w:r w:rsidR="004769FE">
              <w:rPr>
                <w:noProof/>
                <w:webHidden/>
              </w:rPr>
              <w:fldChar w:fldCharType="begin"/>
            </w:r>
            <w:r w:rsidR="004769FE">
              <w:rPr>
                <w:noProof/>
                <w:webHidden/>
              </w:rPr>
              <w:instrText xml:space="preserve"> PAGEREF _Toc168241090 \h </w:instrText>
            </w:r>
            <w:r w:rsidR="004769FE">
              <w:rPr>
                <w:noProof/>
                <w:webHidden/>
              </w:rPr>
            </w:r>
            <w:r w:rsidR="004769FE">
              <w:rPr>
                <w:noProof/>
                <w:webHidden/>
              </w:rPr>
              <w:fldChar w:fldCharType="separate"/>
            </w:r>
            <w:r w:rsidR="004769FE">
              <w:rPr>
                <w:noProof/>
                <w:webHidden/>
              </w:rPr>
              <w:t>368</w:t>
            </w:r>
            <w:r w:rsidR="004769FE">
              <w:rPr>
                <w:noProof/>
                <w:webHidden/>
              </w:rPr>
              <w:fldChar w:fldCharType="end"/>
            </w:r>
          </w:hyperlink>
        </w:p>
        <w:p w14:paraId="54BA924B" w14:textId="677A6157"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91" w:history="1">
            <w:r w:rsidR="004769FE" w:rsidRPr="00272C10">
              <w:rPr>
                <w:rStyle w:val="-"/>
                <w:noProof/>
              </w:rPr>
              <w:t>13ΓΛ2 Γλωσσολογία σωμάτων κειμένων</w:t>
            </w:r>
            <w:r w:rsidR="004769FE">
              <w:rPr>
                <w:noProof/>
                <w:webHidden/>
              </w:rPr>
              <w:tab/>
            </w:r>
            <w:r w:rsidR="004769FE">
              <w:rPr>
                <w:noProof/>
                <w:webHidden/>
              </w:rPr>
              <w:fldChar w:fldCharType="begin"/>
            </w:r>
            <w:r w:rsidR="004769FE">
              <w:rPr>
                <w:noProof/>
                <w:webHidden/>
              </w:rPr>
              <w:instrText xml:space="preserve"> PAGEREF _Toc168241091 \h </w:instrText>
            </w:r>
            <w:r w:rsidR="004769FE">
              <w:rPr>
                <w:noProof/>
                <w:webHidden/>
              </w:rPr>
            </w:r>
            <w:r w:rsidR="004769FE">
              <w:rPr>
                <w:noProof/>
                <w:webHidden/>
              </w:rPr>
              <w:fldChar w:fldCharType="separate"/>
            </w:r>
            <w:r w:rsidR="004769FE">
              <w:rPr>
                <w:noProof/>
                <w:webHidden/>
              </w:rPr>
              <w:t>368</w:t>
            </w:r>
            <w:r w:rsidR="004769FE">
              <w:rPr>
                <w:noProof/>
                <w:webHidden/>
              </w:rPr>
              <w:fldChar w:fldCharType="end"/>
            </w:r>
          </w:hyperlink>
        </w:p>
        <w:p w14:paraId="148B188C" w14:textId="5F0BAF21"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92" w:history="1">
            <w:r w:rsidR="004769FE" w:rsidRPr="00272C10">
              <w:rPr>
                <w:rStyle w:val="-"/>
                <w:noProof/>
              </w:rPr>
              <w:t>13ΓΛ6 Υπολογιστική γλωσσολογία</w:t>
            </w:r>
            <w:r w:rsidR="004769FE">
              <w:rPr>
                <w:noProof/>
                <w:webHidden/>
              </w:rPr>
              <w:tab/>
            </w:r>
            <w:r w:rsidR="004769FE">
              <w:rPr>
                <w:noProof/>
                <w:webHidden/>
              </w:rPr>
              <w:fldChar w:fldCharType="begin"/>
            </w:r>
            <w:r w:rsidR="004769FE">
              <w:rPr>
                <w:noProof/>
                <w:webHidden/>
              </w:rPr>
              <w:instrText xml:space="preserve"> PAGEREF _Toc168241092 \h </w:instrText>
            </w:r>
            <w:r w:rsidR="004769FE">
              <w:rPr>
                <w:noProof/>
                <w:webHidden/>
              </w:rPr>
            </w:r>
            <w:r w:rsidR="004769FE">
              <w:rPr>
                <w:noProof/>
                <w:webHidden/>
              </w:rPr>
              <w:fldChar w:fldCharType="separate"/>
            </w:r>
            <w:r w:rsidR="004769FE">
              <w:rPr>
                <w:noProof/>
                <w:webHidden/>
              </w:rPr>
              <w:t>373</w:t>
            </w:r>
            <w:r w:rsidR="004769FE">
              <w:rPr>
                <w:noProof/>
                <w:webHidden/>
              </w:rPr>
              <w:fldChar w:fldCharType="end"/>
            </w:r>
          </w:hyperlink>
        </w:p>
        <w:p w14:paraId="37396968" w14:textId="770289F4"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93" w:history="1">
            <w:r w:rsidR="004769FE" w:rsidRPr="00272C10">
              <w:rPr>
                <w:rStyle w:val="-"/>
                <w:noProof/>
              </w:rPr>
              <w:t>13ΒΝΦ5 Επτανησιακή Σχολή</w:t>
            </w:r>
            <w:r w:rsidR="004769FE">
              <w:rPr>
                <w:noProof/>
                <w:webHidden/>
              </w:rPr>
              <w:tab/>
            </w:r>
            <w:r w:rsidR="004769FE">
              <w:rPr>
                <w:noProof/>
                <w:webHidden/>
              </w:rPr>
              <w:fldChar w:fldCharType="begin"/>
            </w:r>
            <w:r w:rsidR="004769FE">
              <w:rPr>
                <w:noProof/>
                <w:webHidden/>
              </w:rPr>
              <w:instrText xml:space="preserve"> PAGEREF _Toc168241093 \h </w:instrText>
            </w:r>
            <w:r w:rsidR="004769FE">
              <w:rPr>
                <w:noProof/>
                <w:webHidden/>
              </w:rPr>
            </w:r>
            <w:r w:rsidR="004769FE">
              <w:rPr>
                <w:noProof/>
                <w:webHidden/>
              </w:rPr>
              <w:fldChar w:fldCharType="separate"/>
            </w:r>
            <w:r w:rsidR="004769FE">
              <w:rPr>
                <w:noProof/>
                <w:webHidden/>
              </w:rPr>
              <w:t>379</w:t>
            </w:r>
            <w:r w:rsidR="004769FE">
              <w:rPr>
                <w:noProof/>
                <w:webHidden/>
              </w:rPr>
              <w:fldChar w:fldCharType="end"/>
            </w:r>
          </w:hyperlink>
        </w:p>
        <w:p w14:paraId="308D9D9D" w14:textId="777C9D89"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94" w:history="1">
            <w:r w:rsidR="004769FE" w:rsidRPr="00272C10">
              <w:rPr>
                <w:rStyle w:val="-"/>
                <w:noProof/>
              </w:rPr>
              <w:t>Ζ΄ ΕΞΑΜΗΝΟ ΣΠΟΥΔΩΝ</w:t>
            </w:r>
            <w:r w:rsidR="004769FE">
              <w:rPr>
                <w:noProof/>
                <w:webHidden/>
              </w:rPr>
              <w:tab/>
            </w:r>
            <w:r w:rsidR="004769FE">
              <w:rPr>
                <w:noProof/>
                <w:webHidden/>
              </w:rPr>
              <w:fldChar w:fldCharType="begin"/>
            </w:r>
            <w:r w:rsidR="004769FE">
              <w:rPr>
                <w:noProof/>
                <w:webHidden/>
              </w:rPr>
              <w:instrText xml:space="preserve"> PAGEREF _Toc168241094 \h </w:instrText>
            </w:r>
            <w:r w:rsidR="004769FE">
              <w:rPr>
                <w:noProof/>
                <w:webHidden/>
              </w:rPr>
            </w:r>
            <w:r w:rsidR="004769FE">
              <w:rPr>
                <w:noProof/>
                <w:webHidden/>
              </w:rPr>
              <w:fldChar w:fldCharType="separate"/>
            </w:r>
            <w:r w:rsidR="004769FE">
              <w:rPr>
                <w:noProof/>
                <w:webHidden/>
              </w:rPr>
              <w:t>386</w:t>
            </w:r>
            <w:r w:rsidR="004769FE">
              <w:rPr>
                <w:noProof/>
                <w:webHidden/>
              </w:rPr>
              <w:fldChar w:fldCharType="end"/>
            </w:r>
          </w:hyperlink>
        </w:p>
        <w:p w14:paraId="43E459EA" w14:textId="0447829B"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95" w:history="1">
            <w:r w:rsidR="004769FE" w:rsidRPr="00272C10">
              <w:rPr>
                <w:rStyle w:val="-"/>
                <w:noProof/>
              </w:rPr>
              <w:t>13ΓΛ3 Η ετυμολογία στην εκμάθηση της γλώσσας</w:t>
            </w:r>
            <w:r w:rsidR="004769FE">
              <w:rPr>
                <w:noProof/>
                <w:webHidden/>
              </w:rPr>
              <w:tab/>
            </w:r>
            <w:r w:rsidR="004769FE">
              <w:rPr>
                <w:noProof/>
                <w:webHidden/>
              </w:rPr>
              <w:fldChar w:fldCharType="begin"/>
            </w:r>
            <w:r w:rsidR="004769FE">
              <w:rPr>
                <w:noProof/>
                <w:webHidden/>
              </w:rPr>
              <w:instrText xml:space="preserve"> PAGEREF _Toc168241095 \h </w:instrText>
            </w:r>
            <w:r w:rsidR="004769FE">
              <w:rPr>
                <w:noProof/>
                <w:webHidden/>
              </w:rPr>
            </w:r>
            <w:r w:rsidR="004769FE">
              <w:rPr>
                <w:noProof/>
                <w:webHidden/>
              </w:rPr>
              <w:fldChar w:fldCharType="separate"/>
            </w:r>
            <w:r w:rsidR="004769FE">
              <w:rPr>
                <w:noProof/>
                <w:webHidden/>
              </w:rPr>
              <w:t>386</w:t>
            </w:r>
            <w:r w:rsidR="004769FE">
              <w:rPr>
                <w:noProof/>
                <w:webHidden/>
              </w:rPr>
              <w:fldChar w:fldCharType="end"/>
            </w:r>
          </w:hyperlink>
        </w:p>
        <w:p w14:paraId="2A5A4398" w14:textId="65D3E0CA"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96" w:history="1">
            <w:r w:rsidR="004769FE" w:rsidRPr="00272C10">
              <w:rPr>
                <w:rStyle w:val="-"/>
                <w:noProof/>
              </w:rPr>
              <w:t>13ΓΛ7 Επίπεδα γλωσσικής ανάλυσης</w:t>
            </w:r>
            <w:r w:rsidR="004769FE">
              <w:rPr>
                <w:noProof/>
                <w:webHidden/>
              </w:rPr>
              <w:tab/>
            </w:r>
            <w:r w:rsidR="004769FE">
              <w:rPr>
                <w:noProof/>
                <w:webHidden/>
              </w:rPr>
              <w:fldChar w:fldCharType="begin"/>
            </w:r>
            <w:r w:rsidR="004769FE">
              <w:rPr>
                <w:noProof/>
                <w:webHidden/>
              </w:rPr>
              <w:instrText xml:space="preserve"> PAGEREF _Toc168241096 \h </w:instrText>
            </w:r>
            <w:r w:rsidR="004769FE">
              <w:rPr>
                <w:noProof/>
                <w:webHidden/>
              </w:rPr>
            </w:r>
            <w:r w:rsidR="004769FE">
              <w:rPr>
                <w:noProof/>
                <w:webHidden/>
              </w:rPr>
              <w:fldChar w:fldCharType="separate"/>
            </w:r>
            <w:r w:rsidR="004769FE">
              <w:rPr>
                <w:noProof/>
                <w:webHidden/>
              </w:rPr>
              <w:t>392</w:t>
            </w:r>
            <w:r w:rsidR="004769FE">
              <w:rPr>
                <w:noProof/>
                <w:webHidden/>
              </w:rPr>
              <w:fldChar w:fldCharType="end"/>
            </w:r>
          </w:hyperlink>
        </w:p>
        <w:p w14:paraId="63DFF309" w14:textId="67CF3B21"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97" w:history="1">
            <w:r w:rsidR="004769FE" w:rsidRPr="00272C10">
              <w:rPr>
                <w:rStyle w:val="-"/>
                <w:noProof/>
              </w:rPr>
              <w:t>13ΚΦ9_15 Αριστοτέλης</w:t>
            </w:r>
            <w:r w:rsidR="004769FE">
              <w:rPr>
                <w:noProof/>
                <w:webHidden/>
              </w:rPr>
              <w:tab/>
            </w:r>
            <w:r w:rsidR="004769FE">
              <w:rPr>
                <w:noProof/>
                <w:webHidden/>
              </w:rPr>
              <w:fldChar w:fldCharType="begin"/>
            </w:r>
            <w:r w:rsidR="004769FE">
              <w:rPr>
                <w:noProof/>
                <w:webHidden/>
              </w:rPr>
              <w:instrText xml:space="preserve"> PAGEREF _Toc168241097 \h </w:instrText>
            </w:r>
            <w:r w:rsidR="004769FE">
              <w:rPr>
                <w:noProof/>
                <w:webHidden/>
              </w:rPr>
            </w:r>
            <w:r w:rsidR="004769FE">
              <w:rPr>
                <w:noProof/>
                <w:webHidden/>
              </w:rPr>
              <w:fldChar w:fldCharType="separate"/>
            </w:r>
            <w:r w:rsidR="004769FE">
              <w:rPr>
                <w:noProof/>
                <w:webHidden/>
              </w:rPr>
              <w:t>397</w:t>
            </w:r>
            <w:r w:rsidR="004769FE">
              <w:rPr>
                <w:noProof/>
                <w:webHidden/>
              </w:rPr>
              <w:fldChar w:fldCharType="end"/>
            </w:r>
          </w:hyperlink>
        </w:p>
        <w:p w14:paraId="217B91CA" w14:textId="7EFDAFCA"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098" w:history="1">
            <w:r w:rsidR="004769FE" w:rsidRPr="00272C10">
              <w:rPr>
                <w:rStyle w:val="-"/>
                <w:noProof/>
              </w:rPr>
              <w:t>Η΄ ΕΞΑΜΗΝΟ ΣΠΟΥΔΩΝ</w:t>
            </w:r>
            <w:r w:rsidR="004769FE">
              <w:rPr>
                <w:noProof/>
                <w:webHidden/>
              </w:rPr>
              <w:tab/>
            </w:r>
            <w:r w:rsidR="004769FE">
              <w:rPr>
                <w:noProof/>
                <w:webHidden/>
              </w:rPr>
              <w:fldChar w:fldCharType="begin"/>
            </w:r>
            <w:r w:rsidR="004769FE">
              <w:rPr>
                <w:noProof/>
                <w:webHidden/>
              </w:rPr>
              <w:instrText xml:space="preserve"> PAGEREF _Toc168241098 \h </w:instrText>
            </w:r>
            <w:r w:rsidR="004769FE">
              <w:rPr>
                <w:noProof/>
                <w:webHidden/>
              </w:rPr>
            </w:r>
            <w:r w:rsidR="004769FE">
              <w:rPr>
                <w:noProof/>
                <w:webHidden/>
              </w:rPr>
              <w:fldChar w:fldCharType="separate"/>
            </w:r>
            <w:r w:rsidR="004769FE">
              <w:rPr>
                <w:noProof/>
                <w:webHidden/>
              </w:rPr>
              <w:t>402</w:t>
            </w:r>
            <w:r w:rsidR="004769FE">
              <w:rPr>
                <w:noProof/>
                <w:webHidden/>
              </w:rPr>
              <w:fldChar w:fldCharType="end"/>
            </w:r>
          </w:hyperlink>
        </w:p>
        <w:p w14:paraId="1C94ACFB" w14:textId="709FEBBB"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099" w:history="1">
            <w:r w:rsidR="004769FE" w:rsidRPr="00272C10">
              <w:rPr>
                <w:rStyle w:val="-"/>
                <w:noProof/>
              </w:rPr>
              <w:t>13ΓΛ4 Θέματα εφαρμοσμένης γλωσσολογίας</w:t>
            </w:r>
            <w:r w:rsidR="004769FE">
              <w:rPr>
                <w:noProof/>
                <w:webHidden/>
              </w:rPr>
              <w:tab/>
            </w:r>
            <w:r w:rsidR="004769FE">
              <w:rPr>
                <w:noProof/>
                <w:webHidden/>
              </w:rPr>
              <w:fldChar w:fldCharType="begin"/>
            </w:r>
            <w:r w:rsidR="004769FE">
              <w:rPr>
                <w:noProof/>
                <w:webHidden/>
              </w:rPr>
              <w:instrText xml:space="preserve"> PAGEREF _Toc168241099 \h </w:instrText>
            </w:r>
            <w:r w:rsidR="004769FE">
              <w:rPr>
                <w:noProof/>
                <w:webHidden/>
              </w:rPr>
            </w:r>
            <w:r w:rsidR="004769FE">
              <w:rPr>
                <w:noProof/>
                <w:webHidden/>
              </w:rPr>
              <w:fldChar w:fldCharType="separate"/>
            </w:r>
            <w:r w:rsidR="004769FE">
              <w:rPr>
                <w:noProof/>
                <w:webHidden/>
              </w:rPr>
              <w:t>402</w:t>
            </w:r>
            <w:r w:rsidR="004769FE">
              <w:rPr>
                <w:noProof/>
                <w:webHidden/>
              </w:rPr>
              <w:fldChar w:fldCharType="end"/>
            </w:r>
          </w:hyperlink>
        </w:p>
        <w:p w14:paraId="0EBCCE50" w14:textId="79B61749"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00" w:history="1">
            <w:r w:rsidR="004769FE" w:rsidRPr="00272C10">
              <w:rPr>
                <w:rStyle w:val="-"/>
                <w:noProof/>
              </w:rPr>
              <w:t>13ΓΛ8 Γλωσσολογικές θεωρίες</w:t>
            </w:r>
            <w:r w:rsidR="004769FE">
              <w:rPr>
                <w:noProof/>
                <w:webHidden/>
              </w:rPr>
              <w:tab/>
            </w:r>
            <w:r w:rsidR="004769FE">
              <w:rPr>
                <w:noProof/>
                <w:webHidden/>
              </w:rPr>
              <w:fldChar w:fldCharType="begin"/>
            </w:r>
            <w:r w:rsidR="004769FE">
              <w:rPr>
                <w:noProof/>
                <w:webHidden/>
              </w:rPr>
              <w:instrText xml:space="preserve"> PAGEREF _Toc168241100 \h </w:instrText>
            </w:r>
            <w:r w:rsidR="004769FE">
              <w:rPr>
                <w:noProof/>
                <w:webHidden/>
              </w:rPr>
            </w:r>
            <w:r w:rsidR="004769FE">
              <w:rPr>
                <w:noProof/>
                <w:webHidden/>
              </w:rPr>
              <w:fldChar w:fldCharType="separate"/>
            </w:r>
            <w:r w:rsidR="004769FE">
              <w:rPr>
                <w:noProof/>
                <w:webHidden/>
              </w:rPr>
              <w:t>409</w:t>
            </w:r>
            <w:r w:rsidR="004769FE">
              <w:rPr>
                <w:noProof/>
                <w:webHidden/>
              </w:rPr>
              <w:fldChar w:fldCharType="end"/>
            </w:r>
          </w:hyperlink>
        </w:p>
        <w:p w14:paraId="7C437E38" w14:textId="52A4B044"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01" w:history="1">
            <w:r w:rsidR="004769FE" w:rsidRPr="00272C10">
              <w:rPr>
                <w:rStyle w:val="-"/>
                <w:noProof/>
              </w:rPr>
              <w:t>13ΚΦ10_12 Πίνδαρος – Βακχυλίδης</w:t>
            </w:r>
            <w:r w:rsidR="004769FE">
              <w:rPr>
                <w:noProof/>
                <w:webHidden/>
              </w:rPr>
              <w:tab/>
            </w:r>
            <w:r w:rsidR="004769FE">
              <w:rPr>
                <w:noProof/>
                <w:webHidden/>
              </w:rPr>
              <w:fldChar w:fldCharType="begin"/>
            </w:r>
            <w:r w:rsidR="004769FE">
              <w:rPr>
                <w:noProof/>
                <w:webHidden/>
              </w:rPr>
              <w:instrText xml:space="preserve"> PAGEREF _Toc168241101 \h </w:instrText>
            </w:r>
            <w:r w:rsidR="004769FE">
              <w:rPr>
                <w:noProof/>
                <w:webHidden/>
              </w:rPr>
            </w:r>
            <w:r w:rsidR="004769FE">
              <w:rPr>
                <w:noProof/>
                <w:webHidden/>
              </w:rPr>
              <w:fldChar w:fldCharType="separate"/>
            </w:r>
            <w:r w:rsidR="004769FE">
              <w:rPr>
                <w:noProof/>
                <w:webHidden/>
              </w:rPr>
              <w:t>414</w:t>
            </w:r>
            <w:r w:rsidR="004769FE">
              <w:rPr>
                <w:noProof/>
                <w:webHidden/>
              </w:rPr>
              <w:fldChar w:fldCharType="end"/>
            </w:r>
          </w:hyperlink>
        </w:p>
        <w:p w14:paraId="444E1C29" w14:textId="71554963" w:rsidR="004769FE" w:rsidRDefault="009D46CA">
          <w:pPr>
            <w:pStyle w:val="10"/>
            <w:rPr>
              <w:rFonts w:eastAsiaTheme="minorEastAsia" w:cstheme="minorBidi"/>
              <w:b w:val="0"/>
              <w:bCs w:val="0"/>
              <w:noProof/>
              <w:kern w:val="2"/>
              <w:sz w:val="24"/>
              <w:szCs w:val="24"/>
              <w:lang w:eastAsia="el-GR"/>
              <w14:ligatures w14:val="standardContextual"/>
            </w:rPr>
          </w:pPr>
          <w:hyperlink w:anchor="_Toc168241102" w:history="1">
            <w:r w:rsidR="004769FE" w:rsidRPr="00272C10">
              <w:rPr>
                <w:rStyle w:val="-"/>
                <w:noProof/>
              </w:rPr>
              <w:t>ΜΑΘΗΜΑΤΑ ΕΠΙΛΟΓΗΣ</w:t>
            </w:r>
            <w:r w:rsidR="004769FE">
              <w:rPr>
                <w:noProof/>
                <w:webHidden/>
              </w:rPr>
              <w:tab/>
            </w:r>
            <w:r w:rsidR="004769FE">
              <w:rPr>
                <w:noProof/>
                <w:webHidden/>
              </w:rPr>
              <w:fldChar w:fldCharType="begin"/>
            </w:r>
            <w:r w:rsidR="004769FE">
              <w:rPr>
                <w:noProof/>
                <w:webHidden/>
              </w:rPr>
              <w:instrText xml:space="preserve"> PAGEREF _Toc168241102 \h </w:instrText>
            </w:r>
            <w:r w:rsidR="004769FE">
              <w:rPr>
                <w:noProof/>
                <w:webHidden/>
              </w:rPr>
            </w:r>
            <w:r w:rsidR="004769FE">
              <w:rPr>
                <w:noProof/>
                <w:webHidden/>
              </w:rPr>
              <w:fldChar w:fldCharType="separate"/>
            </w:r>
            <w:r w:rsidR="004769FE">
              <w:rPr>
                <w:noProof/>
                <w:webHidden/>
              </w:rPr>
              <w:t>418</w:t>
            </w:r>
            <w:r w:rsidR="004769FE">
              <w:rPr>
                <w:noProof/>
                <w:webHidden/>
              </w:rPr>
              <w:fldChar w:fldCharType="end"/>
            </w:r>
          </w:hyperlink>
        </w:p>
        <w:p w14:paraId="039B2771" w14:textId="0724FB89"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103" w:history="1">
            <w:r w:rsidR="004769FE" w:rsidRPr="00272C10">
              <w:rPr>
                <w:rStyle w:val="-"/>
                <w:noProof/>
              </w:rPr>
              <w:t>Ε΄ ΕΞΑΜΗΝΟ ΣΠΟΥΔΩΝ</w:t>
            </w:r>
            <w:r w:rsidR="004769FE">
              <w:rPr>
                <w:noProof/>
                <w:webHidden/>
              </w:rPr>
              <w:tab/>
            </w:r>
            <w:r w:rsidR="004769FE">
              <w:rPr>
                <w:noProof/>
                <w:webHidden/>
              </w:rPr>
              <w:fldChar w:fldCharType="begin"/>
            </w:r>
            <w:r w:rsidR="004769FE">
              <w:rPr>
                <w:noProof/>
                <w:webHidden/>
              </w:rPr>
              <w:instrText xml:space="preserve"> PAGEREF _Toc168241103 \h </w:instrText>
            </w:r>
            <w:r w:rsidR="004769FE">
              <w:rPr>
                <w:noProof/>
                <w:webHidden/>
              </w:rPr>
            </w:r>
            <w:r w:rsidR="004769FE">
              <w:rPr>
                <w:noProof/>
                <w:webHidden/>
              </w:rPr>
              <w:fldChar w:fldCharType="separate"/>
            </w:r>
            <w:r w:rsidR="004769FE">
              <w:rPr>
                <w:noProof/>
                <w:webHidden/>
              </w:rPr>
              <w:t>418</w:t>
            </w:r>
            <w:r w:rsidR="004769FE">
              <w:rPr>
                <w:noProof/>
                <w:webHidden/>
              </w:rPr>
              <w:fldChar w:fldCharType="end"/>
            </w:r>
          </w:hyperlink>
        </w:p>
        <w:p w14:paraId="7244C5A8" w14:textId="6C2C5624"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04" w:history="1">
            <w:r w:rsidR="004769FE" w:rsidRPr="00272C10">
              <w:rPr>
                <w:rStyle w:val="-"/>
                <w:noProof/>
              </w:rPr>
              <w:t>13Ε64_15 Διδακτική μαθητών με ειδικές μαθησιακές δυσκολίες (δυσλεξία)</w:t>
            </w:r>
            <w:r w:rsidR="004769FE">
              <w:rPr>
                <w:noProof/>
                <w:webHidden/>
              </w:rPr>
              <w:tab/>
            </w:r>
            <w:r w:rsidR="004769FE">
              <w:rPr>
                <w:noProof/>
                <w:webHidden/>
              </w:rPr>
              <w:fldChar w:fldCharType="begin"/>
            </w:r>
            <w:r w:rsidR="004769FE">
              <w:rPr>
                <w:noProof/>
                <w:webHidden/>
              </w:rPr>
              <w:instrText xml:space="preserve"> PAGEREF _Toc168241104 \h </w:instrText>
            </w:r>
            <w:r w:rsidR="004769FE">
              <w:rPr>
                <w:noProof/>
                <w:webHidden/>
              </w:rPr>
            </w:r>
            <w:r w:rsidR="004769FE">
              <w:rPr>
                <w:noProof/>
                <w:webHidden/>
              </w:rPr>
              <w:fldChar w:fldCharType="separate"/>
            </w:r>
            <w:r w:rsidR="004769FE">
              <w:rPr>
                <w:noProof/>
                <w:webHidden/>
              </w:rPr>
              <w:t>418</w:t>
            </w:r>
            <w:r w:rsidR="004769FE">
              <w:rPr>
                <w:noProof/>
                <w:webHidden/>
              </w:rPr>
              <w:fldChar w:fldCharType="end"/>
            </w:r>
          </w:hyperlink>
        </w:p>
        <w:p w14:paraId="535FB34B" w14:textId="274BA17F"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05" w:history="1">
            <w:r w:rsidR="004769FE" w:rsidRPr="00272C10">
              <w:rPr>
                <w:rStyle w:val="-"/>
                <w:noProof/>
              </w:rPr>
              <w:t>13Ε69_16 Θεωρία της Αφήγησης</w:t>
            </w:r>
            <w:r w:rsidR="004769FE">
              <w:rPr>
                <w:noProof/>
                <w:webHidden/>
              </w:rPr>
              <w:tab/>
            </w:r>
            <w:r w:rsidR="004769FE">
              <w:rPr>
                <w:noProof/>
                <w:webHidden/>
              </w:rPr>
              <w:fldChar w:fldCharType="begin"/>
            </w:r>
            <w:r w:rsidR="004769FE">
              <w:rPr>
                <w:noProof/>
                <w:webHidden/>
              </w:rPr>
              <w:instrText xml:space="preserve"> PAGEREF _Toc168241105 \h </w:instrText>
            </w:r>
            <w:r w:rsidR="004769FE">
              <w:rPr>
                <w:noProof/>
                <w:webHidden/>
              </w:rPr>
            </w:r>
            <w:r w:rsidR="004769FE">
              <w:rPr>
                <w:noProof/>
                <w:webHidden/>
              </w:rPr>
              <w:fldChar w:fldCharType="separate"/>
            </w:r>
            <w:r w:rsidR="004769FE">
              <w:rPr>
                <w:noProof/>
                <w:webHidden/>
              </w:rPr>
              <w:t>425</w:t>
            </w:r>
            <w:r w:rsidR="004769FE">
              <w:rPr>
                <w:noProof/>
                <w:webHidden/>
              </w:rPr>
              <w:fldChar w:fldCharType="end"/>
            </w:r>
          </w:hyperlink>
        </w:p>
        <w:p w14:paraId="196E286E" w14:textId="63F59030"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06" w:history="1">
            <w:r w:rsidR="004769FE" w:rsidRPr="00272C10">
              <w:rPr>
                <w:rStyle w:val="-"/>
                <w:noProof/>
              </w:rPr>
              <w:t>13Ε75_18 Εκπαιδευτική ένταξη και διδασκαλία κοινωνικών δεξιοτήτων σε μαθητές με αυτισμό</w:t>
            </w:r>
            <w:r w:rsidR="004769FE">
              <w:rPr>
                <w:noProof/>
                <w:webHidden/>
              </w:rPr>
              <w:tab/>
            </w:r>
            <w:r w:rsidR="004769FE">
              <w:rPr>
                <w:noProof/>
                <w:webHidden/>
              </w:rPr>
              <w:fldChar w:fldCharType="begin"/>
            </w:r>
            <w:r w:rsidR="004769FE">
              <w:rPr>
                <w:noProof/>
                <w:webHidden/>
              </w:rPr>
              <w:instrText xml:space="preserve"> PAGEREF _Toc168241106 \h </w:instrText>
            </w:r>
            <w:r w:rsidR="004769FE">
              <w:rPr>
                <w:noProof/>
                <w:webHidden/>
              </w:rPr>
            </w:r>
            <w:r w:rsidR="004769FE">
              <w:rPr>
                <w:noProof/>
                <w:webHidden/>
              </w:rPr>
              <w:fldChar w:fldCharType="separate"/>
            </w:r>
            <w:r w:rsidR="004769FE">
              <w:rPr>
                <w:noProof/>
                <w:webHidden/>
              </w:rPr>
              <w:t>432</w:t>
            </w:r>
            <w:r w:rsidR="004769FE">
              <w:rPr>
                <w:noProof/>
                <w:webHidden/>
              </w:rPr>
              <w:fldChar w:fldCharType="end"/>
            </w:r>
          </w:hyperlink>
        </w:p>
        <w:p w14:paraId="3211B1D1" w14:textId="0FF1770F" w:rsidR="004769FE" w:rsidRDefault="009D46CA">
          <w:pPr>
            <w:pStyle w:val="20"/>
            <w:tabs>
              <w:tab w:val="right" w:leader="dot" w:pos="8296"/>
            </w:tabs>
            <w:rPr>
              <w:rFonts w:eastAsiaTheme="minorEastAsia" w:cstheme="minorBidi"/>
              <w:i w:val="0"/>
              <w:iCs w:val="0"/>
              <w:noProof/>
              <w:kern w:val="2"/>
              <w:sz w:val="24"/>
              <w:szCs w:val="24"/>
              <w:lang w:eastAsia="el-GR"/>
              <w14:ligatures w14:val="standardContextual"/>
            </w:rPr>
          </w:pPr>
          <w:hyperlink w:anchor="_Toc168241107" w:history="1">
            <w:r w:rsidR="004769FE" w:rsidRPr="00272C10">
              <w:rPr>
                <w:rStyle w:val="-"/>
                <w:noProof/>
              </w:rPr>
              <w:t>ΣΤ΄ ΕΞΑΜΗΝΟ ΣΠΟΥΔΩΝ</w:t>
            </w:r>
            <w:r w:rsidR="004769FE">
              <w:rPr>
                <w:noProof/>
                <w:webHidden/>
              </w:rPr>
              <w:tab/>
            </w:r>
            <w:r w:rsidR="004769FE">
              <w:rPr>
                <w:noProof/>
                <w:webHidden/>
              </w:rPr>
              <w:fldChar w:fldCharType="begin"/>
            </w:r>
            <w:r w:rsidR="004769FE">
              <w:rPr>
                <w:noProof/>
                <w:webHidden/>
              </w:rPr>
              <w:instrText xml:space="preserve"> PAGEREF _Toc168241107 \h </w:instrText>
            </w:r>
            <w:r w:rsidR="004769FE">
              <w:rPr>
                <w:noProof/>
                <w:webHidden/>
              </w:rPr>
            </w:r>
            <w:r w:rsidR="004769FE">
              <w:rPr>
                <w:noProof/>
                <w:webHidden/>
              </w:rPr>
              <w:fldChar w:fldCharType="separate"/>
            </w:r>
            <w:r w:rsidR="004769FE">
              <w:rPr>
                <w:noProof/>
                <w:webHidden/>
              </w:rPr>
              <w:t>439</w:t>
            </w:r>
            <w:r w:rsidR="004769FE">
              <w:rPr>
                <w:noProof/>
                <w:webHidden/>
              </w:rPr>
              <w:fldChar w:fldCharType="end"/>
            </w:r>
          </w:hyperlink>
        </w:p>
        <w:p w14:paraId="6BDF7F0E" w14:textId="226A652C"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08" w:history="1">
            <w:r w:rsidR="004769FE" w:rsidRPr="00272C10">
              <w:rPr>
                <w:rStyle w:val="-"/>
                <w:noProof/>
              </w:rPr>
              <w:t>13Ε59_11_2 Πρακτική Άσκηση</w:t>
            </w:r>
            <w:r w:rsidR="004769FE">
              <w:rPr>
                <w:noProof/>
                <w:webHidden/>
              </w:rPr>
              <w:tab/>
            </w:r>
            <w:r w:rsidR="004769FE">
              <w:rPr>
                <w:noProof/>
                <w:webHidden/>
              </w:rPr>
              <w:fldChar w:fldCharType="begin"/>
            </w:r>
            <w:r w:rsidR="004769FE">
              <w:rPr>
                <w:noProof/>
                <w:webHidden/>
              </w:rPr>
              <w:instrText xml:space="preserve"> PAGEREF _Toc168241108 \h </w:instrText>
            </w:r>
            <w:r w:rsidR="004769FE">
              <w:rPr>
                <w:noProof/>
                <w:webHidden/>
              </w:rPr>
            </w:r>
            <w:r w:rsidR="004769FE">
              <w:rPr>
                <w:noProof/>
                <w:webHidden/>
              </w:rPr>
              <w:fldChar w:fldCharType="separate"/>
            </w:r>
            <w:r w:rsidR="004769FE">
              <w:rPr>
                <w:noProof/>
                <w:webHidden/>
              </w:rPr>
              <w:t>439</w:t>
            </w:r>
            <w:r w:rsidR="004769FE">
              <w:rPr>
                <w:noProof/>
                <w:webHidden/>
              </w:rPr>
              <w:fldChar w:fldCharType="end"/>
            </w:r>
          </w:hyperlink>
        </w:p>
        <w:p w14:paraId="781A3E02" w14:textId="24624782"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09" w:history="1">
            <w:r w:rsidR="004769FE" w:rsidRPr="00272C10">
              <w:rPr>
                <w:rStyle w:val="-"/>
                <w:noProof/>
              </w:rPr>
              <w:t>13Ε17_15 Θέματα Ελληνικής Παλαιογραφίας</w:t>
            </w:r>
            <w:r w:rsidR="004769FE">
              <w:rPr>
                <w:noProof/>
                <w:webHidden/>
              </w:rPr>
              <w:tab/>
            </w:r>
            <w:r w:rsidR="004769FE">
              <w:rPr>
                <w:noProof/>
                <w:webHidden/>
              </w:rPr>
              <w:fldChar w:fldCharType="begin"/>
            </w:r>
            <w:r w:rsidR="004769FE">
              <w:rPr>
                <w:noProof/>
                <w:webHidden/>
              </w:rPr>
              <w:instrText xml:space="preserve"> PAGEREF _Toc168241109 \h </w:instrText>
            </w:r>
            <w:r w:rsidR="004769FE">
              <w:rPr>
                <w:noProof/>
                <w:webHidden/>
              </w:rPr>
            </w:r>
            <w:r w:rsidR="004769FE">
              <w:rPr>
                <w:noProof/>
                <w:webHidden/>
              </w:rPr>
              <w:fldChar w:fldCharType="separate"/>
            </w:r>
            <w:r w:rsidR="004769FE">
              <w:rPr>
                <w:noProof/>
                <w:webHidden/>
              </w:rPr>
              <w:t>444</w:t>
            </w:r>
            <w:r w:rsidR="004769FE">
              <w:rPr>
                <w:noProof/>
                <w:webHidden/>
              </w:rPr>
              <w:fldChar w:fldCharType="end"/>
            </w:r>
          </w:hyperlink>
        </w:p>
        <w:p w14:paraId="21C9D1BB" w14:textId="237EFE02"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10" w:history="1">
            <w:r w:rsidR="004769FE" w:rsidRPr="00272C10">
              <w:rPr>
                <w:rStyle w:val="-"/>
                <w:noProof/>
              </w:rPr>
              <w:t>13Ε65_14 Παιδαγωγική της σχολικής ένταξης μαθητών με ειδικές εκπαιδευτικές ανάγκες</w:t>
            </w:r>
            <w:r w:rsidR="004769FE">
              <w:rPr>
                <w:noProof/>
                <w:webHidden/>
              </w:rPr>
              <w:tab/>
            </w:r>
            <w:r w:rsidR="004769FE">
              <w:rPr>
                <w:noProof/>
                <w:webHidden/>
              </w:rPr>
              <w:fldChar w:fldCharType="begin"/>
            </w:r>
            <w:r w:rsidR="004769FE">
              <w:rPr>
                <w:noProof/>
                <w:webHidden/>
              </w:rPr>
              <w:instrText xml:space="preserve"> PAGEREF _Toc168241110 \h </w:instrText>
            </w:r>
            <w:r w:rsidR="004769FE">
              <w:rPr>
                <w:noProof/>
                <w:webHidden/>
              </w:rPr>
            </w:r>
            <w:r w:rsidR="004769FE">
              <w:rPr>
                <w:noProof/>
                <w:webHidden/>
              </w:rPr>
              <w:fldChar w:fldCharType="separate"/>
            </w:r>
            <w:r w:rsidR="004769FE">
              <w:rPr>
                <w:noProof/>
                <w:webHidden/>
              </w:rPr>
              <w:t>450</w:t>
            </w:r>
            <w:r w:rsidR="004769FE">
              <w:rPr>
                <w:noProof/>
                <w:webHidden/>
              </w:rPr>
              <w:fldChar w:fldCharType="end"/>
            </w:r>
          </w:hyperlink>
        </w:p>
        <w:p w14:paraId="567FC847" w14:textId="289AA4A4"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11" w:history="1">
            <w:r w:rsidR="004769FE" w:rsidRPr="00272C10">
              <w:rPr>
                <w:rStyle w:val="-"/>
                <w:noProof/>
              </w:rPr>
              <w:t>13Ε73_17 Νεότερη Φιλοσοφία</w:t>
            </w:r>
            <w:r w:rsidR="004769FE">
              <w:rPr>
                <w:noProof/>
                <w:webHidden/>
              </w:rPr>
              <w:tab/>
            </w:r>
            <w:r w:rsidR="004769FE">
              <w:rPr>
                <w:noProof/>
                <w:webHidden/>
              </w:rPr>
              <w:fldChar w:fldCharType="begin"/>
            </w:r>
            <w:r w:rsidR="004769FE">
              <w:rPr>
                <w:noProof/>
                <w:webHidden/>
              </w:rPr>
              <w:instrText xml:space="preserve"> PAGEREF _Toc168241111 \h </w:instrText>
            </w:r>
            <w:r w:rsidR="004769FE">
              <w:rPr>
                <w:noProof/>
                <w:webHidden/>
              </w:rPr>
            </w:r>
            <w:r w:rsidR="004769FE">
              <w:rPr>
                <w:noProof/>
                <w:webHidden/>
              </w:rPr>
              <w:fldChar w:fldCharType="separate"/>
            </w:r>
            <w:r w:rsidR="004769FE">
              <w:rPr>
                <w:noProof/>
                <w:webHidden/>
              </w:rPr>
              <w:t>457</w:t>
            </w:r>
            <w:r w:rsidR="004769FE">
              <w:rPr>
                <w:noProof/>
                <w:webHidden/>
              </w:rPr>
              <w:fldChar w:fldCharType="end"/>
            </w:r>
          </w:hyperlink>
        </w:p>
        <w:p w14:paraId="7F33215C" w14:textId="411FDE6B"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12" w:history="1">
            <w:r w:rsidR="004769FE" w:rsidRPr="00272C10">
              <w:rPr>
                <w:rStyle w:val="-"/>
                <w:noProof/>
              </w:rPr>
              <w:t>13Ε77_18 Παγκόσμια λογοτεχνία ΙΙ</w:t>
            </w:r>
            <w:r w:rsidR="004769FE">
              <w:rPr>
                <w:noProof/>
                <w:webHidden/>
              </w:rPr>
              <w:tab/>
            </w:r>
            <w:r w:rsidR="004769FE">
              <w:rPr>
                <w:noProof/>
                <w:webHidden/>
              </w:rPr>
              <w:fldChar w:fldCharType="begin"/>
            </w:r>
            <w:r w:rsidR="004769FE">
              <w:rPr>
                <w:noProof/>
                <w:webHidden/>
              </w:rPr>
              <w:instrText xml:space="preserve"> PAGEREF _Toc168241112 \h </w:instrText>
            </w:r>
            <w:r w:rsidR="004769FE">
              <w:rPr>
                <w:noProof/>
                <w:webHidden/>
              </w:rPr>
            </w:r>
            <w:r w:rsidR="004769FE">
              <w:rPr>
                <w:noProof/>
                <w:webHidden/>
              </w:rPr>
              <w:fldChar w:fldCharType="separate"/>
            </w:r>
            <w:r w:rsidR="004769FE">
              <w:rPr>
                <w:noProof/>
                <w:webHidden/>
              </w:rPr>
              <w:t>464</w:t>
            </w:r>
            <w:r w:rsidR="004769FE">
              <w:rPr>
                <w:noProof/>
                <w:webHidden/>
              </w:rPr>
              <w:fldChar w:fldCharType="end"/>
            </w:r>
          </w:hyperlink>
        </w:p>
        <w:p w14:paraId="6793B0E5" w14:textId="4E1F9A6A"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13" w:history="1">
            <w:r w:rsidR="004769FE" w:rsidRPr="00272C10">
              <w:rPr>
                <w:rStyle w:val="-"/>
                <w:noProof/>
              </w:rPr>
              <w:t>13Ε54_11 Η χρήση του διαδικτύου στη φιλολογική έρευνα</w:t>
            </w:r>
            <w:r w:rsidR="004769FE">
              <w:rPr>
                <w:noProof/>
                <w:webHidden/>
              </w:rPr>
              <w:tab/>
            </w:r>
            <w:r w:rsidR="004769FE">
              <w:rPr>
                <w:noProof/>
                <w:webHidden/>
              </w:rPr>
              <w:fldChar w:fldCharType="begin"/>
            </w:r>
            <w:r w:rsidR="004769FE">
              <w:rPr>
                <w:noProof/>
                <w:webHidden/>
              </w:rPr>
              <w:instrText xml:space="preserve"> PAGEREF _Toc168241113 \h </w:instrText>
            </w:r>
            <w:r w:rsidR="004769FE">
              <w:rPr>
                <w:noProof/>
                <w:webHidden/>
              </w:rPr>
            </w:r>
            <w:r w:rsidR="004769FE">
              <w:rPr>
                <w:noProof/>
                <w:webHidden/>
              </w:rPr>
              <w:fldChar w:fldCharType="separate"/>
            </w:r>
            <w:r w:rsidR="004769FE">
              <w:rPr>
                <w:noProof/>
                <w:webHidden/>
              </w:rPr>
              <w:t>474</w:t>
            </w:r>
            <w:r w:rsidR="004769FE">
              <w:rPr>
                <w:noProof/>
                <w:webHidden/>
              </w:rPr>
              <w:fldChar w:fldCharType="end"/>
            </w:r>
          </w:hyperlink>
        </w:p>
        <w:p w14:paraId="27F61F61" w14:textId="3EE642DC"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14" w:history="1">
            <w:r w:rsidR="004769FE" w:rsidRPr="00272C10">
              <w:rPr>
                <w:rStyle w:val="-"/>
                <w:noProof/>
              </w:rPr>
              <w:t>13Ε87_20 Θέματα Βυζαντινού Πολιτισμού</w:t>
            </w:r>
            <w:r w:rsidR="004769FE">
              <w:rPr>
                <w:noProof/>
                <w:webHidden/>
              </w:rPr>
              <w:tab/>
            </w:r>
            <w:r w:rsidR="004769FE">
              <w:rPr>
                <w:noProof/>
                <w:webHidden/>
              </w:rPr>
              <w:fldChar w:fldCharType="begin"/>
            </w:r>
            <w:r w:rsidR="004769FE">
              <w:rPr>
                <w:noProof/>
                <w:webHidden/>
              </w:rPr>
              <w:instrText xml:space="preserve"> PAGEREF _Toc168241114 \h </w:instrText>
            </w:r>
            <w:r w:rsidR="004769FE">
              <w:rPr>
                <w:noProof/>
                <w:webHidden/>
              </w:rPr>
            </w:r>
            <w:r w:rsidR="004769FE">
              <w:rPr>
                <w:noProof/>
                <w:webHidden/>
              </w:rPr>
              <w:fldChar w:fldCharType="separate"/>
            </w:r>
            <w:r w:rsidR="004769FE">
              <w:rPr>
                <w:noProof/>
                <w:webHidden/>
              </w:rPr>
              <w:t>481</w:t>
            </w:r>
            <w:r w:rsidR="004769FE">
              <w:rPr>
                <w:noProof/>
                <w:webHidden/>
              </w:rPr>
              <w:fldChar w:fldCharType="end"/>
            </w:r>
          </w:hyperlink>
        </w:p>
        <w:p w14:paraId="281E8C14" w14:textId="1D04BC7C"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15" w:history="1">
            <w:r w:rsidR="004769FE" w:rsidRPr="00272C10">
              <w:rPr>
                <w:rStyle w:val="-"/>
                <w:noProof/>
              </w:rPr>
              <w:t>13Ε88_20 Σοφιστές</w:t>
            </w:r>
            <w:r w:rsidR="004769FE">
              <w:rPr>
                <w:noProof/>
                <w:webHidden/>
              </w:rPr>
              <w:tab/>
            </w:r>
            <w:r w:rsidR="004769FE">
              <w:rPr>
                <w:noProof/>
                <w:webHidden/>
              </w:rPr>
              <w:fldChar w:fldCharType="begin"/>
            </w:r>
            <w:r w:rsidR="004769FE">
              <w:rPr>
                <w:noProof/>
                <w:webHidden/>
              </w:rPr>
              <w:instrText xml:space="preserve"> PAGEREF _Toc168241115 \h </w:instrText>
            </w:r>
            <w:r w:rsidR="004769FE">
              <w:rPr>
                <w:noProof/>
                <w:webHidden/>
              </w:rPr>
            </w:r>
            <w:r w:rsidR="004769FE">
              <w:rPr>
                <w:noProof/>
                <w:webHidden/>
              </w:rPr>
              <w:fldChar w:fldCharType="separate"/>
            </w:r>
            <w:r w:rsidR="004769FE">
              <w:rPr>
                <w:noProof/>
                <w:webHidden/>
              </w:rPr>
              <w:t>485</w:t>
            </w:r>
            <w:r w:rsidR="004769FE">
              <w:rPr>
                <w:noProof/>
                <w:webHidden/>
              </w:rPr>
              <w:fldChar w:fldCharType="end"/>
            </w:r>
          </w:hyperlink>
        </w:p>
        <w:p w14:paraId="36F0ABD0" w14:textId="5341298A"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16" w:history="1">
            <w:r w:rsidR="004769FE" w:rsidRPr="00272C10">
              <w:rPr>
                <w:rStyle w:val="-"/>
                <w:noProof/>
              </w:rPr>
              <w:t>13Ε90_22 Από τον μοντερνισμό στον μεταμοντερνισμό</w:t>
            </w:r>
            <w:r w:rsidR="004769FE">
              <w:rPr>
                <w:noProof/>
                <w:webHidden/>
              </w:rPr>
              <w:tab/>
            </w:r>
            <w:r w:rsidR="004769FE">
              <w:rPr>
                <w:noProof/>
                <w:webHidden/>
              </w:rPr>
              <w:fldChar w:fldCharType="begin"/>
            </w:r>
            <w:r w:rsidR="004769FE">
              <w:rPr>
                <w:noProof/>
                <w:webHidden/>
              </w:rPr>
              <w:instrText xml:space="preserve"> PAGEREF _Toc168241116 \h </w:instrText>
            </w:r>
            <w:r w:rsidR="004769FE">
              <w:rPr>
                <w:noProof/>
                <w:webHidden/>
              </w:rPr>
            </w:r>
            <w:r w:rsidR="004769FE">
              <w:rPr>
                <w:noProof/>
                <w:webHidden/>
              </w:rPr>
              <w:fldChar w:fldCharType="separate"/>
            </w:r>
            <w:r w:rsidR="004769FE">
              <w:rPr>
                <w:noProof/>
                <w:webHidden/>
              </w:rPr>
              <w:t>492</w:t>
            </w:r>
            <w:r w:rsidR="004769FE">
              <w:rPr>
                <w:noProof/>
                <w:webHidden/>
              </w:rPr>
              <w:fldChar w:fldCharType="end"/>
            </w:r>
          </w:hyperlink>
        </w:p>
        <w:p w14:paraId="49FC2E84" w14:textId="07DE2B98" w:rsidR="004769FE" w:rsidRDefault="009D46CA">
          <w:pPr>
            <w:pStyle w:val="10"/>
            <w:rPr>
              <w:rFonts w:eastAsiaTheme="minorEastAsia" w:cstheme="minorBidi"/>
              <w:b w:val="0"/>
              <w:bCs w:val="0"/>
              <w:noProof/>
              <w:kern w:val="2"/>
              <w:sz w:val="24"/>
              <w:szCs w:val="24"/>
              <w:lang w:eastAsia="el-GR"/>
              <w14:ligatures w14:val="standardContextual"/>
            </w:rPr>
          </w:pPr>
          <w:hyperlink w:anchor="_Toc168241117" w:history="1">
            <w:r w:rsidR="004769FE" w:rsidRPr="00272C10">
              <w:rPr>
                <w:rStyle w:val="-"/>
                <w:noProof/>
              </w:rPr>
              <w:t>ΜΑΘΗΜΑΤΑ ΕΛΕΥΘΕΡΗΣ ΕΠΙΛΟΓΗΣ (ΠΡΟΑΙΡΕΤΙΚΑ)</w:t>
            </w:r>
            <w:r w:rsidR="004769FE">
              <w:rPr>
                <w:noProof/>
                <w:webHidden/>
              </w:rPr>
              <w:tab/>
            </w:r>
            <w:r w:rsidR="004769FE">
              <w:rPr>
                <w:noProof/>
                <w:webHidden/>
              </w:rPr>
              <w:fldChar w:fldCharType="begin"/>
            </w:r>
            <w:r w:rsidR="004769FE">
              <w:rPr>
                <w:noProof/>
                <w:webHidden/>
              </w:rPr>
              <w:instrText xml:space="preserve"> PAGEREF _Toc168241117 \h </w:instrText>
            </w:r>
            <w:r w:rsidR="004769FE">
              <w:rPr>
                <w:noProof/>
                <w:webHidden/>
              </w:rPr>
            </w:r>
            <w:r w:rsidR="004769FE">
              <w:rPr>
                <w:noProof/>
                <w:webHidden/>
              </w:rPr>
              <w:fldChar w:fldCharType="separate"/>
            </w:r>
            <w:r w:rsidR="004769FE">
              <w:rPr>
                <w:noProof/>
                <w:webHidden/>
              </w:rPr>
              <w:t>498</w:t>
            </w:r>
            <w:r w:rsidR="004769FE">
              <w:rPr>
                <w:noProof/>
                <w:webHidden/>
              </w:rPr>
              <w:fldChar w:fldCharType="end"/>
            </w:r>
          </w:hyperlink>
        </w:p>
        <w:p w14:paraId="6A9163A1" w14:textId="498523BA"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18" w:history="1">
            <w:r w:rsidR="004769FE" w:rsidRPr="00272C10">
              <w:rPr>
                <w:rStyle w:val="-"/>
                <w:noProof/>
              </w:rPr>
              <w:t>Πληροφορική Ι – Επεξεργασία Κειμένου</w:t>
            </w:r>
            <w:r w:rsidR="004769FE">
              <w:rPr>
                <w:noProof/>
                <w:webHidden/>
              </w:rPr>
              <w:tab/>
            </w:r>
            <w:r w:rsidR="004769FE">
              <w:rPr>
                <w:noProof/>
                <w:webHidden/>
              </w:rPr>
              <w:fldChar w:fldCharType="begin"/>
            </w:r>
            <w:r w:rsidR="004769FE">
              <w:rPr>
                <w:noProof/>
                <w:webHidden/>
              </w:rPr>
              <w:instrText xml:space="preserve"> PAGEREF _Toc168241118 \h </w:instrText>
            </w:r>
            <w:r w:rsidR="004769FE">
              <w:rPr>
                <w:noProof/>
                <w:webHidden/>
              </w:rPr>
            </w:r>
            <w:r w:rsidR="004769FE">
              <w:rPr>
                <w:noProof/>
                <w:webHidden/>
              </w:rPr>
              <w:fldChar w:fldCharType="separate"/>
            </w:r>
            <w:r w:rsidR="004769FE">
              <w:rPr>
                <w:noProof/>
                <w:webHidden/>
              </w:rPr>
              <w:t>498</w:t>
            </w:r>
            <w:r w:rsidR="004769FE">
              <w:rPr>
                <w:noProof/>
                <w:webHidden/>
              </w:rPr>
              <w:fldChar w:fldCharType="end"/>
            </w:r>
          </w:hyperlink>
        </w:p>
        <w:p w14:paraId="66A803FB" w14:textId="7F67969D"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19" w:history="1">
            <w:r w:rsidR="004769FE" w:rsidRPr="00272C10">
              <w:rPr>
                <w:rStyle w:val="-"/>
                <w:noProof/>
              </w:rPr>
              <w:t>Πληροφορική ΙΙΙ – Αξιοποίηση Πολυμέσων (Επεξεργασία Εικόνας / Ήχου)</w:t>
            </w:r>
            <w:r w:rsidR="004769FE">
              <w:rPr>
                <w:noProof/>
                <w:webHidden/>
              </w:rPr>
              <w:tab/>
            </w:r>
            <w:r w:rsidR="004769FE">
              <w:rPr>
                <w:noProof/>
                <w:webHidden/>
              </w:rPr>
              <w:fldChar w:fldCharType="begin"/>
            </w:r>
            <w:r w:rsidR="004769FE">
              <w:rPr>
                <w:noProof/>
                <w:webHidden/>
              </w:rPr>
              <w:instrText xml:space="preserve"> PAGEREF _Toc168241119 \h </w:instrText>
            </w:r>
            <w:r w:rsidR="004769FE">
              <w:rPr>
                <w:noProof/>
                <w:webHidden/>
              </w:rPr>
            </w:r>
            <w:r w:rsidR="004769FE">
              <w:rPr>
                <w:noProof/>
                <w:webHidden/>
              </w:rPr>
              <w:fldChar w:fldCharType="separate"/>
            </w:r>
            <w:r w:rsidR="004769FE">
              <w:rPr>
                <w:noProof/>
                <w:webHidden/>
              </w:rPr>
              <w:t>510</w:t>
            </w:r>
            <w:r w:rsidR="004769FE">
              <w:rPr>
                <w:noProof/>
                <w:webHidden/>
              </w:rPr>
              <w:fldChar w:fldCharType="end"/>
            </w:r>
          </w:hyperlink>
        </w:p>
        <w:p w14:paraId="56ADB4FC" w14:textId="64C7F912" w:rsidR="004769FE" w:rsidRDefault="009D46CA">
          <w:pPr>
            <w:pStyle w:val="30"/>
            <w:tabs>
              <w:tab w:val="right" w:leader="dot" w:pos="8296"/>
            </w:tabs>
            <w:rPr>
              <w:rFonts w:eastAsiaTheme="minorEastAsia" w:cstheme="minorBidi"/>
              <w:noProof/>
              <w:kern w:val="2"/>
              <w:sz w:val="24"/>
              <w:szCs w:val="24"/>
              <w:lang w:eastAsia="el-GR"/>
              <w14:ligatures w14:val="standardContextual"/>
            </w:rPr>
          </w:pPr>
          <w:hyperlink w:anchor="_Toc168241120" w:history="1">
            <w:r w:rsidR="004769FE" w:rsidRPr="00272C10">
              <w:rPr>
                <w:rStyle w:val="-"/>
                <w:noProof/>
              </w:rPr>
              <w:t>Πληροφορική ΙV – Ηλεκτρονικές Παρουσιάσεις</w:t>
            </w:r>
            <w:r w:rsidR="004769FE">
              <w:rPr>
                <w:noProof/>
                <w:webHidden/>
              </w:rPr>
              <w:tab/>
            </w:r>
            <w:r w:rsidR="004769FE">
              <w:rPr>
                <w:noProof/>
                <w:webHidden/>
              </w:rPr>
              <w:fldChar w:fldCharType="begin"/>
            </w:r>
            <w:r w:rsidR="004769FE">
              <w:rPr>
                <w:noProof/>
                <w:webHidden/>
              </w:rPr>
              <w:instrText xml:space="preserve"> PAGEREF _Toc168241120 \h </w:instrText>
            </w:r>
            <w:r w:rsidR="004769FE">
              <w:rPr>
                <w:noProof/>
                <w:webHidden/>
              </w:rPr>
            </w:r>
            <w:r w:rsidR="004769FE">
              <w:rPr>
                <w:noProof/>
                <w:webHidden/>
              </w:rPr>
              <w:fldChar w:fldCharType="separate"/>
            </w:r>
            <w:r w:rsidR="004769FE">
              <w:rPr>
                <w:noProof/>
                <w:webHidden/>
              </w:rPr>
              <w:t>517</w:t>
            </w:r>
            <w:r w:rsidR="004769FE">
              <w:rPr>
                <w:noProof/>
                <w:webHidden/>
              </w:rPr>
              <w:fldChar w:fldCharType="end"/>
            </w:r>
          </w:hyperlink>
        </w:p>
        <w:p w14:paraId="0DB0FAC7" w14:textId="61050A9A" w:rsidR="00754C0D" w:rsidRPr="00F5339C" w:rsidRDefault="008E4E3B" w:rsidP="00754C0D">
          <w:r w:rsidRPr="00F5339C">
            <w:rPr>
              <w:b/>
              <w:bCs/>
            </w:rPr>
            <w:fldChar w:fldCharType="end"/>
          </w:r>
        </w:p>
      </w:sdtContent>
    </w:sdt>
    <w:p w14:paraId="5991651B" w14:textId="77777777" w:rsidR="00754C0D" w:rsidRDefault="00754C0D" w:rsidP="00754C0D">
      <w:pPr>
        <w:rPr>
          <w:rFonts w:cstheme="minorHAnsi"/>
          <w:bCs/>
        </w:rPr>
      </w:pPr>
      <w:r>
        <w:rPr>
          <w:rFonts w:cstheme="minorHAnsi"/>
          <w:bCs/>
        </w:rPr>
        <w:br w:type="page"/>
      </w:r>
    </w:p>
    <w:p w14:paraId="39E09B38" w14:textId="77777777" w:rsidR="00754C0D" w:rsidRPr="00F5339C" w:rsidRDefault="00754C0D" w:rsidP="00754C0D">
      <w:pPr>
        <w:pStyle w:val="a3"/>
        <w:jc w:val="center"/>
        <w:rPr>
          <w:rFonts w:asciiTheme="minorHAnsi" w:hAnsiTheme="minorHAnsi" w:cstheme="minorHAnsi"/>
          <w:b/>
          <w:bCs/>
          <w:sz w:val="36"/>
          <w:szCs w:val="36"/>
        </w:rPr>
      </w:pPr>
      <w:r w:rsidRPr="00F5339C">
        <w:rPr>
          <w:rFonts w:asciiTheme="minorHAnsi" w:hAnsiTheme="minorHAnsi" w:cstheme="minorHAnsi"/>
          <w:b/>
          <w:bCs/>
          <w:sz w:val="36"/>
          <w:szCs w:val="36"/>
        </w:rPr>
        <w:lastRenderedPageBreak/>
        <w:t>ΠΕΡΙΓΡΑΜΜΑΤΑ ΜΑΘΗΜΑΤΩΝ</w:t>
      </w:r>
    </w:p>
    <w:p w14:paraId="78AF8816" w14:textId="77777777" w:rsidR="00754C0D" w:rsidRPr="00F5339C" w:rsidRDefault="00754C0D" w:rsidP="00754C0D">
      <w:pPr>
        <w:pStyle w:val="1"/>
        <w:spacing w:after="240" w:line="240" w:lineRule="auto"/>
        <w:jc w:val="center"/>
        <w:rPr>
          <w:rFonts w:asciiTheme="minorHAnsi" w:hAnsiTheme="minorHAnsi" w:cstheme="minorHAnsi"/>
          <w:b/>
          <w:bCs/>
          <w:color w:val="336600"/>
          <w:sz w:val="36"/>
          <w:szCs w:val="36"/>
        </w:rPr>
      </w:pPr>
      <w:bookmarkStart w:id="0" w:name="_Toc168241006"/>
      <w:r w:rsidRPr="00F5339C">
        <w:rPr>
          <w:rFonts w:asciiTheme="minorHAnsi" w:hAnsiTheme="minorHAnsi" w:cstheme="minorHAnsi"/>
          <w:b/>
          <w:bCs/>
          <w:color w:val="336600"/>
          <w:sz w:val="36"/>
          <w:szCs w:val="36"/>
        </w:rPr>
        <w:t>ΜΑΘΗΜΑΤΑ ΚΟΡΜΟΥ</w:t>
      </w:r>
      <w:bookmarkEnd w:id="0"/>
    </w:p>
    <w:p w14:paraId="01049E8B" w14:textId="77777777" w:rsidR="00754C0D" w:rsidRPr="00F5339C" w:rsidRDefault="00754C0D" w:rsidP="00754C0D">
      <w:pPr>
        <w:pStyle w:val="2"/>
        <w:spacing w:before="240" w:after="240"/>
        <w:jc w:val="center"/>
        <w:rPr>
          <w:rFonts w:asciiTheme="minorHAnsi" w:hAnsiTheme="minorHAnsi" w:cstheme="minorHAnsi"/>
          <w:sz w:val="28"/>
          <w:szCs w:val="28"/>
        </w:rPr>
      </w:pPr>
      <w:bookmarkStart w:id="1" w:name="_Toc168241007"/>
      <w:r w:rsidRPr="00F5339C">
        <w:rPr>
          <w:rFonts w:asciiTheme="minorHAnsi" w:hAnsiTheme="minorHAnsi" w:cstheme="minorHAnsi"/>
          <w:sz w:val="28"/>
          <w:szCs w:val="28"/>
        </w:rPr>
        <w:t>Α΄ ΕΞΑΜΗΝΟ ΣΠΟΥΔΩΝ</w:t>
      </w:r>
      <w:bookmarkEnd w:id="1"/>
    </w:p>
    <w:p w14:paraId="2942F95D" w14:textId="77777777" w:rsidR="00754C0D" w:rsidRPr="00F5339C" w:rsidRDefault="00C65492" w:rsidP="00754C0D">
      <w:pPr>
        <w:pStyle w:val="3"/>
        <w:spacing w:before="600" w:after="240"/>
        <w:jc w:val="center"/>
        <w:rPr>
          <w:rFonts w:cstheme="minorHAnsi"/>
          <w:sz w:val="24"/>
          <w:szCs w:val="24"/>
        </w:rPr>
      </w:pPr>
      <w:bookmarkStart w:id="2" w:name="_Toc168241008"/>
      <w:r>
        <w:rPr>
          <w:rFonts w:cstheme="minorHAnsi"/>
          <w:sz w:val="24"/>
          <w:szCs w:val="24"/>
        </w:rPr>
        <w:t>1</w:t>
      </w:r>
      <w:r w:rsidR="00754C0D" w:rsidRPr="00F5339C">
        <w:rPr>
          <w:rFonts w:cstheme="minorHAnsi"/>
          <w:sz w:val="24"/>
          <w:szCs w:val="24"/>
        </w:rPr>
        <w:t xml:space="preserve">3Κ1 Εισαγωγή </w:t>
      </w:r>
      <w:r w:rsidR="00754C0D" w:rsidRPr="00066115">
        <w:rPr>
          <w:rFonts w:cstheme="minorHAnsi"/>
          <w:sz w:val="24"/>
          <w:szCs w:val="24"/>
        </w:rPr>
        <w:t xml:space="preserve">στην </w:t>
      </w:r>
      <w:r w:rsidR="00FB2AB3" w:rsidRPr="00066115">
        <w:rPr>
          <w:rFonts w:cstheme="minorHAnsi"/>
          <w:sz w:val="24"/>
          <w:szCs w:val="24"/>
        </w:rPr>
        <w:t>Κλασική</w:t>
      </w:r>
      <w:r w:rsidR="00754C0D" w:rsidRPr="00066115">
        <w:rPr>
          <w:rFonts w:cstheme="minorHAnsi"/>
          <w:sz w:val="24"/>
          <w:szCs w:val="24"/>
        </w:rPr>
        <w:t xml:space="preserve"> Φιλολογία</w:t>
      </w:r>
      <w:r w:rsidR="00754C0D" w:rsidRPr="00F5339C">
        <w:rPr>
          <w:rFonts w:cstheme="minorHAnsi"/>
          <w:sz w:val="24"/>
          <w:szCs w:val="24"/>
        </w:rPr>
        <w:t xml:space="preserve"> – Επισκόπηση της Αρχαίας Ελληνικής Λογοτεχνίας</w:t>
      </w:r>
      <w:bookmarkEnd w:id="2"/>
      <w:r w:rsidR="00754C0D" w:rsidRPr="00F5339C">
        <w:rPr>
          <w:rFonts w:cstheme="minorHAnsi"/>
          <w:sz w:val="24"/>
          <w:szCs w:val="24"/>
        </w:rPr>
        <w:t xml:space="preserve"> </w:t>
      </w:r>
    </w:p>
    <w:p w14:paraId="0965277A" w14:textId="77777777" w:rsidR="00754C0D" w:rsidRPr="00F5339C" w:rsidRDefault="00754C0D" w:rsidP="00754C0D">
      <w:pPr>
        <w:jc w:val="center"/>
        <w:rPr>
          <w:b/>
          <w:bCs/>
        </w:rPr>
      </w:pPr>
      <w:r w:rsidRPr="00F5339C">
        <w:rPr>
          <w:b/>
          <w:bCs/>
        </w:rPr>
        <w:t>(Μ. ΣΩΤΗΡΙΟΥ)</w:t>
      </w:r>
    </w:p>
    <w:p w14:paraId="08A82544"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5AA446F" w14:textId="77777777" w:rsidR="00754C0D" w:rsidRPr="00F5339C" w:rsidRDefault="00754C0D" w:rsidP="00DB5B81">
      <w:pPr>
        <w:pStyle w:val="a6"/>
        <w:widowControl w:val="0"/>
        <w:numPr>
          <w:ilvl w:val="0"/>
          <w:numId w:val="99"/>
        </w:numPr>
        <w:autoSpaceDE w:val="0"/>
        <w:autoSpaceDN w:val="0"/>
        <w:adjustRightInd w:val="0"/>
        <w:spacing w:before="120" w:after="200" w:line="240" w:lineRule="auto"/>
        <w:rPr>
          <w:rFonts w:cstheme="minorHAnsi"/>
          <w:b/>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4"/>
        <w:gridCol w:w="1075"/>
        <w:gridCol w:w="1229"/>
        <w:gridCol w:w="1316"/>
        <w:gridCol w:w="343"/>
        <w:gridCol w:w="1279"/>
      </w:tblGrid>
      <w:tr w:rsidR="00754C0D" w:rsidRPr="00F5339C" w14:paraId="30D8401E"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010244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14:paraId="664CF17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464362FA"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7320893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14:paraId="423D571A"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8C65E8C"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238E53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14:paraId="7BBD5081" w14:textId="77777777" w:rsidR="00754C0D" w:rsidRPr="00F5339C" w:rsidRDefault="0003694A"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370D44E2"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D25FA1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14:paraId="14F877BD" w14:textId="77777777" w:rsidR="00754C0D" w:rsidRPr="00F5339C" w:rsidRDefault="00754C0D" w:rsidP="00014D95">
            <w:pPr>
              <w:spacing w:line="240" w:lineRule="auto"/>
              <w:rPr>
                <w:rFonts w:cstheme="minorHAnsi"/>
                <w:bCs/>
                <w:sz w:val="20"/>
                <w:szCs w:val="20"/>
              </w:rPr>
            </w:pPr>
            <w:r w:rsidRPr="00F5339C">
              <w:rPr>
                <w:rFonts w:cstheme="minorHAnsi"/>
                <w:bCs/>
                <w:sz w:val="20"/>
                <w:szCs w:val="20"/>
              </w:rPr>
              <w:t>13Κ1</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1B163B4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14:paraId="3EED7779" w14:textId="77777777" w:rsidR="00754C0D" w:rsidRPr="00F5339C" w:rsidRDefault="00754C0D" w:rsidP="00014D95">
            <w:pPr>
              <w:spacing w:line="240" w:lineRule="auto"/>
              <w:rPr>
                <w:rFonts w:cstheme="minorHAnsi"/>
                <w:sz w:val="20"/>
                <w:szCs w:val="20"/>
              </w:rPr>
            </w:pPr>
            <w:r w:rsidRPr="00F5339C">
              <w:rPr>
                <w:rFonts w:cstheme="minorHAnsi"/>
                <w:sz w:val="20"/>
                <w:szCs w:val="20"/>
              </w:rPr>
              <w:t>Α</w:t>
            </w:r>
            <w:r w:rsidR="00FB2AB3">
              <w:rPr>
                <w:rFonts w:cstheme="minorHAnsi"/>
                <w:sz w:val="20"/>
                <w:szCs w:val="20"/>
              </w:rPr>
              <w:t>΄</w:t>
            </w:r>
          </w:p>
        </w:tc>
      </w:tr>
      <w:tr w:rsidR="00754C0D" w:rsidRPr="00F5339C" w14:paraId="626D93B4" w14:textId="77777777" w:rsidTr="00014D95">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318697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14:paraId="2A92F27E"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ΕΙΣΑΓΩΓΗ ΣΤΗΝ ΚΛΑΣΙΚΗ ΦΙΛΟΛΟΓΙΑ – ΕΠΙΣΚΟΠΗΣΗ ΤΗΣ ΑΡΧΑΙΑΣ ΕΛΛΗΝΙΚΗΣ ΛΟΓΟΤΕΧΝΙΑΣ</w:t>
            </w:r>
          </w:p>
        </w:tc>
      </w:tr>
      <w:tr w:rsidR="00754C0D" w:rsidRPr="00F5339C" w14:paraId="23719DB0" w14:textId="77777777" w:rsidTr="00014D95">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20C8489E"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E96A24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3DC3F3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3096DA7C"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58BB1CB6" w14:textId="77777777" w:rsidR="00754C0D" w:rsidRPr="00F5339C" w:rsidRDefault="00754C0D" w:rsidP="00014D95">
            <w:pPr>
              <w:spacing w:line="240" w:lineRule="auto"/>
              <w:jc w:val="center"/>
              <w:rPr>
                <w:rFonts w:cstheme="minorHAnsi"/>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1D495FAA"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Borders>
              <w:top w:val="single" w:sz="4" w:space="0" w:color="auto"/>
              <w:left w:val="single" w:sz="4" w:space="0" w:color="auto"/>
              <w:bottom w:val="single" w:sz="4" w:space="0" w:color="auto"/>
              <w:right w:val="single" w:sz="4" w:space="0" w:color="auto"/>
            </w:tcBorders>
          </w:tcPr>
          <w:p w14:paraId="22E7C5AA"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3A4CEBCB"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264884B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471826C3"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0493EF38" w14:textId="77777777" w:rsidR="00754C0D" w:rsidRPr="00F5339C" w:rsidRDefault="00754C0D" w:rsidP="00014D95">
            <w:pPr>
              <w:spacing w:line="240" w:lineRule="auto"/>
              <w:rPr>
                <w:rFonts w:cstheme="minorHAnsi"/>
                <w:sz w:val="20"/>
                <w:szCs w:val="20"/>
              </w:rPr>
            </w:pPr>
          </w:p>
        </w:tc>
      </w:tr>
      <w:tr w:rsidR="00754C0D" w:rsidRPr="00F5339C" w14:paraId="6CF0F733" w14:textId="77777777" w:rsidTr="00014D95">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3FEAA4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4BD75656"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1F17F457"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750571F0" w14:textId="07B156E6" w:rsidR="00754C0D" w:rsidRPr="00F5339C" w:rsidRDefault="0040304E" w:rsidP="00014D95">
            <w:pPr>
              <w:spacing w:line="240" w:lineRule="auto"/>
              <w:rPr>
                <w:rFonts w:cstheme="minorHAnsi"/>
                <w:sz w:val="20"/>
                <w:szCs w:val="20"/>
              </w:rPr>
            </w:pPr>
            <w:r>
              <w:rPr>
                <w:rFonts w:cstheme="minorHAnsi"/>
                <w:sz w:val="20"/>
                <w:szCs w:val="20"/>
              </w:rPr>
              <w:t>ΥΠΟΧΡΕΩΤΙΚΟ</w:t>
            </w:r>
            <w:r w:rsidR="0003694A">
              <w:rPr>
                <w:rFonts w:cstheme="minorHAnsi"/>
                <w:sz w:val="20"/>
                <w:szCs w:val="20"/>
              </w:rPr>
              <w:t xml:space="preserve"> (</w:t>
            </w:r>
            <w:r w:rsidR="0003694A" w:rsidRPr="00AA0C7F">
              <w:rPr>
                <w:rFonts w:cstheme="minorHAnsi"/>
                <w:sz w:val="20"/>
                <w:szCs w:val="20"/>
              </w:rPr>
              <w:t>ΚΟΡΜΟΥ</w:t>
            </w:r>
            <w:r w:rsidR="0003694A">
              <w:rPr>
                <w:rFonts w:cstheme="minorHAnsi"/>
                <w:sz w:val="20"/>
                <w:szCs w:val="20"/>
              </w:rPr>
              <w:t>)</w:t>
            </w:r>
          </w:p>
        </w:tc>
      </w:tr>
      <w:tr w:rsidR="00754C0D" w:rsidRPr="00F5339C" w14:paraId="0B5EA95D" w14:textId="77777777" w:rsidTr="00C65492">
        <w:trPr>
          <w:trHeight w:val="781"/>
        </w:trPr>
        <w:tc>
          <w:tcPr>
            <w:tcW w:w="3205" w:type="dxa"/>
            <w:tcBorders>
              <w:top w:val="single" w:sz="4" w:space="0" w:color="auto"/>
              <w:left w:val="single" w:sz="4" w:space="0" w:color="auto"/>
              <w:bottom w:val="single" w:sz="4" w:space="0" w:color="auto"/>
              <w:right w:val="single" w:sz="4" w:space="0" w:color="auto"/>
            </w:tcBorders>
            <w:shd w:val="clear" w:color="auto" w:fill="DDD9C3"/>
          </w:tcPr>
          <w:p w14:paraId="734858D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3984E694" w14:textId="77777777" w:rsidR="00754C0D" w:rsidRPr="00F5339C" w:rsidRDefault="00754C0D" w:rsidP="00014D95">
            <w:pPr>
              <w:spacing w:line="240" w:lineRule="auto"/>
              <w:jc w:val="right"/>
              <w:rPr>
                <w:rFonts w:cstheme="minorHAns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hideMark/>
          </w:tcPr>
          <w:p w14:paraId="3A8E97B4" w14:textId="77777777" w:rsidR="00754C0D" w:rsidRPr="00F5339C" w:rsidRDefault="0003694A" w:rsidP="00014D95">
            <w:pPr>
              <w:spacing w:line="240" w:lineRule="auto"/>
              <w:rPr>
                <w:rFonts w:cstheme="minorHAnsi"/>
                <w:sz w:val="20"/>
                <w:szCs w:val="20"/>
              </w:rPr>
            </w:pPr>
            <w:r>
              <w:rPr>
                <w:rFonts w:cstheme="minorHAnsi"/>
                <w:sz w:val="20"/>
                <w:szCs w:val="20"/>
              </w:rPr>
              <w:t>ΟΧΙ</w:t>
            </w:r>
          </w:p>
        </w:tc>
      </w:tr>
      <w:tr w:rsidR="00754C0D" w:rsidRPr="00F5339C" w14:paraId="0F655D93"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994078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4EF1054E" w14:textId="77777777" w:rsidR="00754C0D" w:rsidRPr="00F5339C" w:rsidRDefault="0003694A"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7E0431F7"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EC39AE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hideMark/>
          </w:tcPr>
          <w:p w14:paraId="711998B4" w14:textId="77777777" w:rsidR="00754C0D" w:rsidRPr="00F5339C" w:rsidRDefault="0003694A" w:rsidP="00014D95">
            <w:pPr>
              <w:spacing w:line="240" w:lineRule="auto"/>
              <w:rPr>
                <w:rFonts w:cstheme="minorHAnsi"/>
                <w:sz w:val="20"/>
                <w:szCs w:val="20"/>
              </w:rPr>
            </w:pPr>
            <w:r w:rsidRPr="00F5339C">
              <w:rPr>
                <w:rFonts w:cstheme="minorHAnsi"/>
                <w:sz w:val="20"/>
                <w:szCs w:val="20"/>
              </w:rPr>
              <w:t>ΝΑΙ</w:t>
            </w:r>
          </w:p>
        </w:tc>
      </w:tr>
      <w:tr w:rsidR="00754C0D" w:rsidRPr="008465C6" w14:paraId="001FA99C"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1FDC540" w14:textId="77777777" w:rsidR="00C65492" w:rsidRDefault="00754C0D" w:rsidP="00014D95">
            <w:pPr>
              <w:spacing w:line="240" w:lineRule="auto"/>
              <w:jc w:val="right"/>
              <w:rPr>
                <w:rFonts w:cstheme="minorHAnsi"/>
                <w:b/>
                <w:sz w:val="20"/>
                <w:szCs w:val="20"/>
              </w:rPr>
            </w:pPr>
            <w:r w:rsidRPr="00F5339C">
              <w:rPr>
                <w:rFonts w:cstheme="minorHAnsi"/>
                <w:b/>
                <w:sz w:val="20"/>
                <w:szCs w:val="20"/>
              </w:rPr>
              <w:t>ΗΛΕΚΤΡΟΝΙΚΗ ΣΕΛΙΔΑ</w:t>
            </w:r>
          </w:p>
          <w:p w14:paraId="7F84C6BE"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 xml:space="preserve"> ΜΑΘΗΜΑΤΟΣ (</w:t>
            </w:r>
            <w:r w:rsidRPr="00F5339C">
              <w:rPr>
                <w:rFonts w:cstheme="minorHAns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14:paraId="23C96475" w14:textId="77777777" w:rsidR="00754C0D" w:rsidRPr="00F5339C" w:rsidRDefault="00754C0D"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https://eclass.uop.gr/courses/LITD356/</w:t>
            </w:r>
          </w:p>
        </w:tc>
      </w:tr>
    </w:tbl>
    <w:p w14:paraId="59BA75A0" w14:textId="77777777" w:rsidR="00754C0D" w:rsidRPr="00F5339C" w:rsidRDefault="00754C0D" w:rsidP="00DB5B81">
      <w:pPr>
        <w:pStyle w:val="a6"/>
        <w:widowControl w:val="0"/>
        <w:numPr>
          <w:ilvl w:val="0"/>
          <w:numId w:val="99"/>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71B573C"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613F5E8E"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4140F27B"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4EEE76FB"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2D576163"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0C3FE384" w14:textId="77777777" w:rsidR="00754C0D" w:rsidRPr="00F5339C" w:rsidRDefault="00754C0D" w:rsidP="00373283">
            <w:pPr>
              <w:widowControl w:val="0"/>
              <w:numPr>
                <w:ilvl w:val="0"/>
                <w:numId w:val="1"/>
              </w:numPr>
              <w:autoSpaceDE w:val="0"/>
              <w:autoSpaceDN w:val="0"/>
              <w:adjustRightInd w:val="0"/>
              <w:spacing w:after="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A07FC8C" w14:textId="77777777" w:rsidR="00754C0D" w:rsidRPr="00F5339C" w:rsidRDefault="00754C0D" w:rsidP="00373283">
            <w:pPr>
              <w:widowControl w:val="0"/>
              <w:numPr>
                <w:ilvl w:val="0"/>
                <w:numId w:val="1"/>
              </w:numPr>
              <w:autoSpaceDE w:val="0"/>
              <w:autoSpaceDN w:val="0"/>
              <w:adjustRightInd w:val="0"/>
              <w:spacing w:after="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6F70462C" w14:textId="77777777" w:rsidR="00754C0D" w:rsidRPr="00F5339C" w:rsidRDefault="00754C0D" w:rsidP="00373283">
            <w:pPr>
              <w:widowControl w:val="0"/>
              <w:numPr>
                <w:ilvl w:val="0"/>
                <w:numId w:val="1"/>
              </w:numPr>
              <w:autoSpaceDE w:val="0"/>
              <w:autoSpaceDN w:val="0"/>
              <w:adjustRightInd w:val="0"/>
              <w:spacing w:after="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1EB02995" w14:textId="77777777" w:rsidTr="00014D95">
        <w:tc>
          <w:tcPr>
            <w:tcW w:w="8472" w:type="dxa"/>
            <w:gridSpan w:val="2"/>
            <w:tcBorders>
              <w:top w:val="single" w:sz="4" w:space="0" w:color="auto"/>
              <w:left w:val="single" w:sz="4" w:space="0" w:color="auto"/>
              <w:bottom w:val="single" w:sz="4" w:space="0" w:color="auto"/>
              <w:right w:val="single" w:sz="4" w:space="0" w:color="auto"/>
            </w:tcBorders>
            <w:hideMark/>
          </w:tcPr>
          <w:p w14:paraId="73A3331F"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56ED0F51"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r w:rsidRPr="00F5339C">
              <w:rPr>
                <w:rFonts w:cstheme="minorHAnsi"/>
                <w:sz w:val="20"/>
                <w:szCs w:val="20"/>
              </w:rPr>
              <w:t>Σκοπός του μαθήματος είναι να έρθουν σε επαφή οι φοιτητές με την αρχαία ελληνική γραμματεία από την Αρχαϊκή εποχή έως την Ύστερη Αρχαιότητα. Επίσης, θα γνωρίσουν την εποχή στην οποία δημιουργήθηκαν τα πρώτα αριστουργήματα της παγκόσμιας λογοτεχνίας, αλλά και την εποχή που περιγράφεται και αντανακλάται μέσα στα ίδια τα λογοτεχνικά έργα. Έχοντας ολοκληρώσει το μάθημα αυτό οι φοιτητές θα είναι σε θέση: να κατανοούν τις συνθήκες και την εποχή στην οποία διαμορφώθηκε το κάθε λογοτεχνικό είδος, τις προσδοκίες του κοινού, στο οποίο απευθυνόταν κάθε συγγραφέας, το περιεχόμενο, τα θεματικά μοτίβα, τη γλώσσα, τη δομή, το ύφος και να μπορούν να προβούν και σε συσχετισμούς και αλληλεπιδράσεις. Τέλος, θα μπορούν να εξηγήσουν την απήχηση του κάθε έργου από την εποχή που συντέθηκε μέχρι και τη σημερινή εποχή καθώς και την πρόσληψη του κάθε λογοτεχνικού είδους αντιστοίχως, όπως και να προσδιορίσουν και να αναλύσουν την παιδευτική αξία της αρχαιοελληνικής γραμματείας και την άμεση σχέση των συγγραφέων και των έργων τους με το κοινό στο οποίο απευθύνονταν.</w:t>
            </w:r>
          </w:p>
          <w:p w14:paraId="5F71755C"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tc>
      </w:tr>
      <w:tr w:rsidR="00754C0D" w:rsidRPr="00F5339C" w14:paraId="6B6ADAB7"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673806D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553499AB"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7D55874D"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446EC9B" w14:textId="77777777" w:rsidTr="00014D95">
        <w:tc>
          <w:tcPr>
            <w:tcW w:w="3964" w:type="dxa"/>
            <w:tcBorders>
              <w:top w:val="nil"/>
              <w:left w:val="single" w:sz="4" w:space="0" w:color="auto"/>
              <w:bottom w:val="single" w:sz="4" w:space="0" w:color="auto"/>
              <w:right w:val="nil"/>
            </w:tcBorders>
            <w:shd w:val="clear" w:color="auto" w:fill="DDD9C3"/>
            <w:hideMark/>
          </w:tcPr>
          <w:p w14:paraId="5DF8295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1456978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58FF838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5D65FDC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2CC5A16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4CE75D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6F8A94A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3275168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50EDB5F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4A6ADA2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003F51E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1835AE9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5E7775A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27E9629D"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3F78F00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1D9C67CD" w14:textId="77777777" w:rsidR="00754C0D" w:rsidRPr="00F5339C" w:rsidRDefault="00754C0D" w:rsidP="00014D95">
            <w:pPr>
              <w:spacing w:line="240" w:lineRule="auto"/>
              <w:rPr>
                <w:rFonts w:cstheme="minorHAnsi"/>
                <w:i/>
                <w:sz w:val="20"/>
                <w:szCs w:val="20"/>
              </w:rPr>
            </w:pPr>
          </w:p>
        </w:tc>
      </w:tr>
      <w:tr w:rsidR="00754C0D" w:rsidRPr="00F5339C" w14:paraId="0E88B1DC" w14:textId="77777777" w:rsidTr="00014D95">
        <w:tc>
          <w:tcPr>
            <w:tcW w:w="8472" w:type="dxa"/>
            <w:gridSpan w:val="2"/>
            <w:tcBorders>
              <w:top w:val="single" w:sz="4" w:space="0" w:color="auto"/>
              <w:left w:val="single" w:sz="4" w:space="0" w:color="auto"/>
              <w:bottom w:val="single" w:sz="4" w:space="0" w:color="auto"/>
              <w:right w:val="single" w:sz="4" w:space="0" w:color="auto"/>
            </w:tcBorders>
            <w:hideMark/>
          </w:tcPr>
          <w:p w14:paraId="7FEFB492" w14:textId="77777777" w:rsidR="00754C0D" w:rsidRPr="00F5339C" w:rsidRDefault="00754C0D" w:rsidP="00014D95">
            <w:pPr>
              <w:spacing w:after="0" w:line="240" w:lineRule="auto"/>
              <w:jc w:val="both"/>
              <w:rPr>
                <w:rFonts w:cstheme="minorHAnsi"/>
                <w:sz w:val="20"/>
                <w:szCs w:val="20"/>
              </w:rPr>
            </w:pPr>
          </w:p>
          <w:p w14:paraId="29EF4312"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lastRenderedPageBreak/>
              <w:t>Αυτόνομη εργασία</w:t>
            </w:r>
          </w:p>
          <w:p w14:paraId="5AECD118"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Εργασία σε διεπιστημονικό περιβάλλον</w:t>
            </w:r>
          </w:p>
          <w:p w14:paraId="4A1E7177"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Παραγωγή νέων ερευνητικών ιδεών</w:t>
            </w:r>
          </w:p>
          <w:p w14:paraId="0CF3C3B7" w14:textId="77777777" w:rsidR="00754C0D" w:rsidRPr="00F5339C" w:rsidRDefault="00754C0D" w:rsidP="00014D95">
            <w:pPr>
              <w:spacing w:after="0" w:line="240" w:lineRule="auto"/>
              <w:jc w:val="both"/>
              <w:rPr>
                <w:rFonts w:eastAsia="Calibri" w:cstheme="minorHAnsi"/>
                <w:sz w:val="20"/>
                <w:szCs w:val="20"/>
              </w:rPr>
            </w:pPr>
            <w:r w:rsidRPr="00F5339C">
              <w:rPr>
                <w:rFonts w:cstheme="minorHAnsi"/>
                <w:sz w:val="20"/>
                <w:szCs w:val="20"/>
              </w:rPr>
              <w:t>Προαγωγή της ελεύθερης, δημιουργικής και επαγωγικής σκέψης</w:t>
            </w:r>
            <w:r w:rsidRPr="00F5339C">
              <w:rPr>
                <w:rFonts w:eastAsia="Calibri" w:cstheme="minorHAnsi"/>
                <w:sz w:val="20"/>
                <w:szCs w:val="20"/>
              </w:rPr>
              <w:t xml:space="preserve"> </w:t>
            </w:r>
          </w:p>
          <w:p w14:paraId="7EA80304" w14:textId="77777777" w:rsidR="00754C0D" w:rsidRPr="00F5339C" w:rsidRDefault="00754C0D" w:rsidP="00014D95">
            <w:pPr>
              <w:spacing w:after="0" w:line="240" w:lineRule="auto"/>
              <w:jc w:val="both"/>
              <w:rPr>
                <w:rFonts w:cstheme="minorHAnsi"/>
                <w:i/>
                <w:sz w:val="20"/>
                <w:szCs w:val="20"/>
              </w:rPr>
            </w:pPr>
          </w:p>
        </w:tc>
      </w:tr>
    </w:tbl>
    <w:p w14:paraId="2D1BECB6" w14:textId="77777777" w:rsidR="00754C0D" w:rsidRPr="00F5339C" w:rsidRDefault="00754C0D" w:rsidP="00DB5B81">
      <w:pPr>
        <w:pStyle w:val="a6"/>
        <w:widowControl w:val="0"/>
        <w:numPr>
          <w:ilvl w:val="0"/>
          <w:numId w:val="99"/>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78CE97A" w14:textId="77777777" w:rsidTr="00014D95">
        <w:trPr>
          <w:trHeight w:val="699"/>
        </w:trPr>
        <w:tc>
          <w:tcPr>
            <w:tcW w:w="8472" w:type="dxa"/>
            <w:tcBorders>
              <w:top w:val="single" w:sz="4" w:space="0" w:color="auto"/>
              <w:left w:val="single" w:sz="4" w:space="0" w:color="auto"/>
              <w:bottom w:val="single" w:sz="4" w:space="0" w:color="auto"/>
              <w:right w:val="single" w:sz="4" w:space="0" w:color="auto"/>
            </w:tcBorders>
          </w:tcPr>
          <w:p w14:paraId="2354C6E7"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065F5C05"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r w:rsidRPr="00F5339C">
              <w:rPr>
                <w:rFonts w:cstheme="minorHAnsi"/>
                <w:sz w:val="20"/>
                <w:szCs w:val="20"/>
              </w:rPr>
              <w:t>Στο πλαίσιο του μαθήματος οι φοιτητές έρχονται σε επαφή με την ανάπτυξη και εξέλιξη των λογοτεχνικών ειδών από την Αρχαϊκή εποχή έως την Ύστερη αρχαιότητα. Παράλληλα, εξοικειώνονται με τη βασική ορολογία της Κλασικής Φιλολογίας και τις θεμελιώδεις αρχές που διέπουν τη σύγχρονη φιλολογική έρευνα.</w:t>
            </w:r>
          </w:p>
          <w:p w14:paraId="1359E5F7"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 xml:space="preserve">Το μάθημα αναπτύσσεται σε 13 </w:t>
            </w:r>
            <w:r w:rsidR="00A81116">
              <w:rPr>
                <w:rFonts w:eastAsia="Calibri" w:cstheme="minorHAnsi"/>
                <w:bCs/>
                <w:iCs/>
                <w:sz w:val="20"/>
                <w:szCs w:val="20"/>
              </w:rPr>
              <w:t>μαθήματα</w:t>
            </w:r>
            <w:r w:rsidRPr="00F5339C">
              <w:rPr>
                <w:rFonts w:eastAsia="Calibri" w:cstheme="minorHAnsi"/>
                <w:bCs/>
                <w:iCs/>
                <w:sz w:val="20"/>
                <w:szCs w:val="20"/>
              </w:rPr>
              <w:t>.</w:t>
            </w:r>
            <w:r w:rsidR="00C65492"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7A5B6782"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7AD7E66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47AF0E0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21BA124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1B694E4E"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F9ED7E5" w14:textId="77777777" w:rsidR="00754C0D" w:rsidRPr="00F5339C" w:rsidRDefault="00754C0D" w:rsidP="00373283">
                  <w:pPr>
                    <w:pStyle w:val="a6"/>
                    <w:numPr>
                      <w:ilvl w:val="0"/>
                      <w:numId w:val="2"/>
                    </w:numPr>
                    <w:spacing w:after="0" w:line="240" w:lineRule="auto"/>
                    <w:ind w:left="720"/>
                    <w:rPr>
                      <w:rFonts w:cstheme="minorHAnsi"/>
                      <w:sz w:val="20"/>
                      <w:szCs w:val="20"/>
                    </w:rPr>
                  </w:pPr>
                  <w:r w:rsidRPr="00F5339C">
                    <w:rPr>
                      <w:rFonts w:cstheme="minorHAnsi"/>
                      <w:sz w:val="20"/>
                      <w:szCs w:val="20"/>
                    </w:rPr>
                    <w:t>Γενική Εισαγωγή – Έννοιες Ι</w:t>
                  </w:r>
                </w:p>
              </w:tc>
              <w:tc>
                <w:tcPr>
                  <w:tcW w:w="2486" w:type="dxa"/>
                  <w:tcBorders>
                    <w:top w:val="single" w:sz="4" w:space="0" w:color="auto"/>
                    <w:left w:val="single" w:sz="4" w:space="0" w:color="auto"/>
                    <w:bottom w:val="single" w:sz="4" w:space="0" w:color="auto"/>
                    <w:right w:val="single" w:sz="4" w:space="0" w:color="auto"/>
                  </w:tcBorders>
                  <w:hideMark/>
                </w:tcPr>
                <w:p w14:paraId="2BCD34CC"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A6F5052" w14:textId="77777777" w:rsidR="00754C0D" w:rsidRPr="00F5339C" w:rsidRDefault="00754C0D" w:rsidP="00014D95">
                  <w:pPr>
                    <w:spacing w:line="240" w:lineRule="auto"/>
                    <w:rPr>
                      <w:rFonts w:cstheme="minorHAnsi"/>
                      <w:sz w:val="20"/>
                      <w:szCs w:val="20"/>
                    </w:rPr>
                  </w:pPr>
                </w:p>
              </w:tc>
            </w:tr>
            <w:tr w:rsidR="00754C0D" w:rsidRPr="00F5339C" w14:paraId="6C950BB4"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1EDCB32" w14:textId="77777777" w:rsidR="00754C0D" w:rsidRPr="00F5339C" w:rsidRDefault="00754C0D" w:rsidP="00373283">
                  <w:pPr>
                    <w:pStyle w:val="a6"/>
                    <w:numPr>
                      <w:ilvl w:val="0"/>
                      <w:numId w:val="2"/>
                    </w:numPr>
                    <w:spacing w:after="0" w:line="240" w:lineRule="auto"/>
                    <w:ind w:left="720"/>
                    <w:rPr>
                      <w:rFonts w:cstheme="minorHAnsi"/>
                      <w:sz w:val="20"/>
                      <w:szCs w:val="20"/>
                    </w:rPr>
                  </w:pPr>
                  <w:r w:rsidRPr="00F5339C">
                    <w:rPr>
                      <w:rFonts w:cstheme="minorHAnsi"/>
                      <w:sz w:val="20"/>
                      <w:szCs w:val="20"/>
                    </w:rPr>
                    <w:t>Γενική Εισαγωγή – Έννοιες ΙΙ</w:t>
                  </w:r>
                </w:p>
              </w:tc>
              <w:tc>
                <w:tcPr>
                  <w:tcW w:w="2486" w:type="dxa"/>
                  <w:tcBorders>
                    <w:top w:val="single" w:sz="4" w:space="0" w:color="auto"/>
                    <w:left w:val="single" w:sz="4" w:space="0" w:color="auto"/>
                    <w:bottom w:val="single" w:sz="4" w:space="0" w:color="auto"/>
                    <w:right w:val="single" w:sz="4" w:space="0" w:color="auto"/>
                  </w:tcBorders>
                  <w:hideMark/>
                </w:tcPr>
                <w:p w14:paraId="0A99143C"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2DA9F7D2" w14:textId="77777777" w:rsidR="00754C0D" w:rsidRPr="00F5339C" w:rsidRDefault="00754C0D" w:rsidP="00014D95">
                  <w:pPr>
                    <w:spacing w:line="240" w:lineRule="auto"/>
                    <w:rPr>
                      <w:rFonts w:cstheme="minorHAnsi"/>
                      <w:sz w:val="20"/>
                      <w:szCs w:val="20"/>
                      <w:lang w:eastAsia="el-GR"/>
                    </w:rPr>
                  </w:pPr>
                </w:p>
              </w:tc>
            </w:tr>
            <w:tr w:rsidR="00754C0D" w:rsidRPr="00F5339C" w14:paraId="7B42BB84"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CEEDF1E"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Αρχαϊκή Εποχή Ι</w:t>
                  </w:r>
                </w:p>
              </w:tc>
              <w:tc>
                <w:tcPr>
                  <w:tcW w:w="2486" w:type="dxa"/>
                  <w:tcBorders>
                    <w:top w:val="single" w:sz="4" w:space="0" w:color="auto"/>
                    <w:left w:val="single" w:sz="4" w:space="0" w:color="auto"/>
                    <w:bottom w:val="single" w:sz="4" w:space="0" w:color="auto"/>
                    <w:right w:val="single" w:sz="4" w:space="0" w:color="auto"/>
                  </w:tcBorders>
                  <w:hideMark/>
                </w:tcPr>
                <w:p w14:paraId="62F25CEF"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06E43144" w14:textId="77777777" w:rsidR="00754C0D" w:rsidRPr="00F5339C" w:rsidRDefault="00754C0D" w:rsidP="00014D95">
                  <w:pPr>
                    <w:spacing w:line="240" w:lineRule="auto"/>
                    <w:rPr>
                      <w:rFonts w:cstheme="minorHAnsi"/>
                      <w:sz w:val="20"/>
                      <w:szCs w:val="20"/>
                      <w:lang w:eastAsia="el-GR"/>
                    </w:rPr>
                  </w:pPr>
                </w:p>
              </w:tc>
            </w:tr>
            <w:tr w:rsidR="00754C0D" w:rsidRPr="00F5339C" w14:paraId="3684902D"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A20B189"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Αρχαϊκή Εποχή ΙΙ</w:t>
                  </w:r>
                </w:p>
              </w:tc>
              <w:tc>
                <w:tcPr>
                  <w:tcW w:w="2486" w:type="dxa"/>
                  <w:tcBorders>
                    <w:top w:val="single" w:sz="4" w:space="0" w:color="auto"/>
                    <w:left w:val="single" w:sz="4" w:space="0" w:color="auto"/>
                    <w:bottom w:val="single" w:sz="4" w:space="0" w:color="auto"/>
                    <w:right w:val="single" w:sz="4" w:space="0" w:color="auto"/>
                  </w:tcBorders>
                  <w:hideMark/>
                </w:tcPr>
                <w:p w14:paraId="6347B4E7"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50F3DD7B" w14:textId="77777777" w:rsidR="00754C0D" w:rsidRPr="00F5339C" w:rsidRDefault="00754C0D" w:rsidP="00014D95">
                  <w:pPr>
                    <w:spacing w:line="240" w:lineRule="auto"/>
                    <w:rPr>
                      <w:rFonts w:cstheme="minorHAnsi"/>
                      <w:sz w:val="20"/>
                      <w:szCs w:val="20"/>
                      <w:lang w:eastAsia="el-GR"/>
                    </w:rPr>
                  </w:pPr>
                </w:p>
              </w:tc>
            </w:tr>
            <w:tr w:rsidR="00754C0D" w:rsidRPr="00F5339C" w14:paraId="058CE29C"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69BD5AF"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Αρχαϊκή Εποχή ΙΙΙ</w:t>
                  </w:r>
                </w:p>
              </w:tc>
              <w:tc>
                <w:tcPr>
                  <w:tcW w:w="2486" w:type="dxa"/>
                  <w:tcBorders>
                    <w:top w:val="single" w:sz="4" w:space="0" w:color="auto"/>
                    <w:left w:val="single" w:sz="4" w:space="0" w:color="auto"/>
                    <w:bottom w:val="single" w:sz="4" w:space="0" w:color="auto"/>
                    <w:right w:val="single" w:sz="4" w:space="0" w:color="auto"/>
                  </w:tcBorders>
                  <w:hideMark/>
                </w:tcPr>
                <w:p w14:paraId="73614B0D"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6891F91" w14:textId="77777777" w:rsidR="00754C0D" w:rsidRPr="00F5339C" w:rsidRDefault="00754C0D" w:rsidP="00014D95">
                  <w:pPr>
                    <w:spacing w:line="240" w:lineRule="auto"/>
                    <w:rPr>
                      <w:rFonts w:cstheme="minorHAnsi"/>
                      <w:sz w:val="20"/>
                      <w:szCs w:val="20"/>
                      <w:lang w:eastAsia="el-GR"/>
                    </w:rPr>
                  </w:pPr>
                </w:p>
              </w:tc>
            </w:tr>
            <w:tr w:rsidR="00754C0D" w:rsidRPr="00F5339C" w14:paraId="3DCF304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8DE2190"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Κλασική Εποχή Ι</w:t>
                  </w:r>
                </w:p>
              </w:tc>
              <w:tc>
                <w:tcPr>
                  <w:tcW w:w="2486" w:type="dxa"/>
                  <w:tcBorders>
                    <w:top w:val="single" w:sz="4" w:space="0" w:color="auto"/>
                    <w:left w:val="single" w:sz="4" w:space="0" w:color="auto"/>
                    <w:bottom w:val="single" w:sz="4" w:space="0" w:color="auto"/>
                    <w:right w:val="single" w:sz="4" w:space="0" w:color="auto"/>
                  </w:tcBorders>
                  <w:hideMark/>
                </w:tcPr>
                <w:p w14:paraId="4CBA4F34"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227D5915" w14:textId="77777777" w:rsidR="00754C0D" w:rsidRPr="00F5339C" w:rsidRDefault="00754C0D" w:rsidP="00014D95">
                  <w:pPr>
                    <w:spacing w:line="240" w:lineRule="auto"/>
                    <w:rPr>
                      <w:rFonts w:cstheme="minorHAnsi"/>
                      <w:sz w:val="20"/>
                      <w:szCs w:val="20"/>
                      <w:lang w:eastAsia="el-GR"/>
                    </w:rPr>
                  </w:pPr>
                </w:p>
              </w:tc>
            </w:tr>
            <w:tr w:rsidR="00754C0D" w:rsidRPr="00F5339C" w14:paraId="0B1E3572"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07BEFBB"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Κλασική Εποχή ΙΙ</w:t>
                  </w:r>
                </w:p>
              </w:tc>
              <w:tc>
                <w:tcPr>
                  <w:tcW w:w="2486" w:type="dxa"/>
                  <w:tcBorders>
                    <w:top w:val="single" w:sz="4" w:space="0" w:color="auto"/>
                    <w:left w:val="single" w:sz="4" w:space="0" w:color="auto"/>
                    <w:bottom w:val="single" w:sz="4" w:space="0" w:color="auto"/>
                    <w:right w:val="single" w:sz="4" w:space="0" w:color="auto"/>
                  </w:tcBorders>
                  <w:hideMark/>
                </w:tcPr>
                <w:p w14:paraId="3DA8ADE7"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0B245003" w14:textId="77777777" w:rsidR="00754C0D" w:rsidRPr="00F5339C" w:rsidRDefault="00754C0D" w:rsidP="00014D95">
                  <w:pPr>
                    <w:spacing w:line="240" w:lineRule="auto"/>
                    <w:rPr>
                      <w:rFonts w:cstheme="minorHAnsi"/>
                      <w:sz w:val="20"/>
                      <w:szCs w:val="20"/>
                      <w:lang w:eastAsia="el-GR"/>
                    </w:rPr>
                  </w:pPr>
                </w:p>
              </w:tc>
            </w:tr>
            <w:tr w:rsidR="00754C0D" w:rsidRPr="00F5339C" w14:paraId="2B26939E"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0F50C4A"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Κλασική Εποχή ΙΙΙ</w:t>
                  </w:r>
                </w:p>
              </w:tc>
              <w:tc>
                <w:tcPr>
                  <w:tcW w:w="2486" w:type="dxa"/>
                  <w:tcBorders>
                    <w:top w:val="single" w:sz="4" w:space="0" w:color="auto"/>
                    <w:left w:val="single" w:sz="4" w:space="0" w:color="auto"/>
                    <w:bottom w:val="single" w:sz="4" w:space="0" w:color="auto"/>
                    <w:right w:val="single" w:sz="4" w:space="0" w:color="auto"/>
                  </w:tcBorders>
                  <w:hideMark/>
                </w:tcPr>
                <w:p w14:paraId="73E53D5C"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3C6FE164" w14:textId="77777777" w:rsidR="00754C0D" w:rsidRPr="00F5339C" w:rsidRDefault="00754C0D" w:rsidP="00014D95">
                  <w:pPr>
                    <w:spacing w:line="240" w:lineRule="auto"/>
                    <w:rPr>
                      <w:rFonts w:cstheme="minorHAnsi"/>
                      <w:sz w:val="20"/>
                      <w:szCs w:val="20"/>
                      <w:lang w:eastAsia="el-GR"/>
                    </w:rPr>
                  </w:pPr>
                </w:p>
              </w:tc>
            </w:tr>
            <w:tr w:rsidR="00754C0D" w:rsidRPr="00F5339C" w14:paraId="0AADE519"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1F9E985"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Ελληνιστική Εποχή Ι</w:t>
                  </w:r>
                </w:p>
              </w:tc>
              <w:tc>
                <w:tcPr>
                  <w:tcW w:w="2486" w:type="dxa"/>
                  <w:tcBorders>
                    <w:top w:val="single" w:sz="4" w:space="0" w:color="auto"/>
                    <w:left w:val="single" w:sz="4" w:space="0" w:color="auto"/>
                    <w:bottom w:val="single" w:sz="4" w:space="0" w:color="auto"/>
                    <w:right w:val="single" w:sz="4" w:space="0" w:color="auto"/>
                  </w:tcBorders>
                  <w:hideMark/>
                </w:tcPr>
                <w:p w14:paraId="6B8053FA"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352294A9" w14:textId="77777777" w:rsidR="00754C0D" w:rsidRPr="00F5339C" w:rsidRDefault="00754C0D" w:rsidP="00014D95">
                  <w:pPr>
                    <w:spacing w:line="240" w:lineRule="auto"/>
                    <w:rPr>
                      <w:rFonts w:cstheme="minorHAnsi"/>
                      <w:sz w:val="20"/>
                      <w:szCs w:val="20"/>
                      <w:lang w:eastAsia="el-GR"/>
                    </w:rPr>
                  </w:pPr>
                </w:p>
              </w:tc>
            </w:tr>
            <w:tr w:rsidR="00754C0D" w:rsidRPr="00F5339C" w14:paraId="081D1AE9"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C3AB16B"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Ελληνιστική Εποχή ΙΙ</w:t>
                  </w:r>
                </w:p>
              </w:tc>
              <w:tc>
                <w:tcPr>
                  <w:tcW w:w="2486" w:type="dxa"/>
                  <w:tcBorders>
                    <w:top w:val="single" w:sz="4" w:space="0" w:color="auto"/>
                    <w:left w:val="single" w:sz="4" w:space="0" w:color="auto"/>
                    <w:bottom w:val="single" w:sz="4" w:space="0" w:color="auto"/>
                    <w:right w:val="single" w:sz="4" w:space="0" w:color="auto"/>
                  </w:tcBorders>
                  <w:hideMark/>
                </w:tcPr>
                <w:p w14:paraId="02B53EB3"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E3310EC" w14:textId="77777777" w:rsidR="00754C0D" w:rsidRPr="00F5339C" w:rsidRDefault="00754C0D" w:rsidP="00014D95">
                  <w:pPr>
                    <w:spacing w:line="240" w:lineRule="auto"/>
                    <w:rPr>
                      <w:rFonts w:cstheme="minorHAnsi"/>
                      <w:sz w:val="20"/>
                      <w:szCs w:val="20"/>
                      <w:lang w:eastAsia="el-GR"/>
                    </w:rPr>
                  </w:pPr>
                </w:p>
              </w:tc>
            </w:tr>
            <w:tr w:rsidR="00754C0D" w:rsidRPr="00F5339C" w14:paraId="1490DE2A"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F9E19B6" w14:textId="77777777" w:rsidR="00754C0D" w:rsidRPr="00F5339C" w:rsidRDefault="00754C0D" w:rsidP="00373283">
                  <w:pPr>
                    <w:pStyle w:val="a6"/>
                    <w:numPr>
                      <w:ilvl w:val="0"/>
                      <w:numId w:val="2"/>
                    </w:numPr>
                    <w:spacing w:after="0" w:line="240" w:lineRule="auto"/>
                    <w:ind w:left="720"/>
                    <w:rPr>
                      <w:rFonts w:cstheme="minorHAnsi"/>
                      <w:sz w:val="20"/>
                      <w:szCs w:val="20"/>
                    </w:rPr>
                  </w:pPr>
                  <w:r w:rsidRPr="00F5339C">
                    <w:rPr>
                      <w:rFonts w:cstheme="minorHAnsi"/>
                      <w:sz w:val="20"/>
                      <w:szCs w:val="20"/>
                    </w:rPr>
                    <w:t>Ελληνιστική Εποχή ΙΙΙ</w:t>
                  </w:r>
                </w:p>
              </w:tc>
              <w:tc>
                <w:tcPr>
                  <w:tcW w:w="2486" w:type="dxa"/>
                  <w:tcBorders>
                    <w:top w:val="single" w:sz="4" w:space="0" w:color="auto"/>
                    <w:left w:val="single" w:sz="4" w:space="0" w:color="auto"/>
                    <w:bottom w:val="single" w:sz="4" w:space="0" w:color="auto"/>
                    <w:right w:val="single" w:sz="4" w:space="0" w:color="auto"/>
                  </w:tcBorders>
                  <w:hideMark/>
                </w:tcPr>
                <w:p w14:paraId="4F4D3661"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602C0A38" w14:textId="77777777" w:rsidR="00754C0D" w:rsidRPr="00F5339C" w:rsidRDefault="00754C0D" w:rsidP="00014D95">
                  <w:pPr>
                    <w:spacing w:line="240" w:lineRule="auto"/>
                    <w:rPr>
                      <w:rFonts w:cstheme="minorHAnsi"/>
                      <w:sz w:val="20"/>
                      <w:szCs w:val="20"/>
                      <w:lang w:eastAsia="el-GR"/>
                    </w:rPr>
                  </w:pPr>
                </w:p>
              </w:tc>
            </w:tr>
            <w:tr w:rsidR="00754C0D" w:rsidRPr="00F5339C" w14:paraId="0737872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4A7A03E" w14:textId="77777777" w:rsidR="00754C0D" w:rsidRPr="00F5339C" w:rsidRDefault="00754C0D" w:rsidP="00373283">
                  <w:pPr>
                    <w:pStyle w:val="a6"/>
                    <w:numPr>
                      <w:ilvl w:val="0"/>
                      <w:numId w:val="2"/>
                    </w:numPr>
                    <w:spacing w:after="0" w:line="240" w:lineRule="auto"/>
                    <w:ind w:left="720"/>
                    <w:rPr>
                      <w:rFonts w:cstheme="minorHAnsi"/>
                      <w:sz w:val="20"/>
                      <w:szCs w:val="20"/>
                    </w:rPr>
                  </w:pPr>
                  <w:r w:rsidRPr="00F5339C">
                    <w:rPr>
                      <w:rFonts w:cstheme="minorHAnsi"/>
                      <w:sz w:val="20"/>
                      <w:szCs w:val="20"/>
                    </w:rPr>
                    <w:t>Ύστερη Αρχαιότητα Ι</w:t>
                  </w:r>
                </w:p>
              </w:tc>
              <w:tc>
                <w:tcPr>
                  <w:tcW w:w="2486" w:type="dxa"/>
                  <w:tcBorders>
                    <w:top w:val="single" w:sz="4" w:space="0" w:color="auto"/>
                    <w:left w:val="single" w:sz="4" w:space="0" w:color="auto"/>
                    <w:bottom w:val="single" w:sz="4" w:space="0" w:color="auto"/>
                    <w:right w:val="single" w:sz="4" w:space="0" w:color="auto"/>
                  </w:tcBorders>
                  <w:hideMark/>
                </w:tcPr>
                <w:p w14:paraId="7DBB19BA"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0DD6DF0C" w14:textId="77777777" w:rsidR="00754C0D" w:rsidRPr="00F5339C" w:rsidRDefault="00754C0D" w:rsidP="00014D95">
                  <w:pPr>
                    <w:spacing w:line="240" w:lineRule="auto"/>
                    <w:rPr>
                      <w:rFonts w:cstheme="minorHAnsi"/>
                      <w:sz w:val="20"/>
                      <w:szCs w:val="20"/>
                      <w:lang w:eastAsia="el-GR"/>
                    </w:rPr>
                  </w:pPr>
                </w:p>
              </w:tc>
            </w:tr>
            <w:tr w:rsidR="00754C0D" w:rsidRPr="00F5339C" w14:paraId="307DE4A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7849D5E9" w14:textId="77777777" w:rsidR="00754C0D" w:rsidRPr="00F5339C" w:rsidRDefault="00754C0D" w:rsidP="00373283">
                  <w:pPr>
                    <w:pStyle w:val="a6"/>
                    <w:numPr>
                      <w:ilvl w:val="0"/>
                      <w:numId w:val="2"/>
                    </w:numPr>
                    <w:spacing w:after="0" w:line="240" w:lineRule="auto"/>
                    <w:ind w:left="720"/>
                    <w:rPr>
                      <w:rFonts w:cstheme="minorHAnsi"/>
                      <w:sz w:val="20"/>
                      <w:szCs w:val="20"/>
                    </w:rPr>
                  </w:pPr>
                  <w:r w:rsidRPr="00F5339C">
                    <w:rPr>
                      <w:rFonts w:cstheme="minorHAnsi"/>
                      <w:sz w:val="20"/>
                      <w:szCs w:val="20"/>
                    </w:rPr>
                    <w:t>Ύστερη Αρχαιότητα ΙΙ</w:t>
                  </w:r>
                </w:p>
              </w:tc>
              <w:tc>
                <w:tcPr>
                  <w:tcW w:w="2486" w:type="dxa"/>
                  <w:tcBorders>
                    <w:top w:val="single" w:sz="4" w:space="0" w:color="auto"/>
                    <w:left w:val="single" w:sz="4" w:space="0" w:color="auto"/>
                    <w:bottom w:val="single" w:sz="4" w:space="0" w:color="auto"/>
                    <w:right w:val="single" w:sz="4" w:space="0" w:color="auto"/>
                  </w:tcBorders>
                  <w:hideMark/>
                </w:tcPr>
                <w:p w14:paraId="43A0428E"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626259D" w14:textId="77777777" w:rsidR="00754C0D" w:rsidRPr="00F5339C" w:rsidRDefault="00754C0D" w:rsidP="00014D95">
                  <w:pPr>
                    <w:spacing w:line="240" w:lineRule="auto"/>
                    <w:rPr>
                      <w:rFonts w:cstheme="minorHAnsi"/>
                      <w:sz w:val="20"/>
                      <w:szCs w:val="20"/>
                      <w:lang w:eastAsia="el-GR"/>
                    </w:rPr>
                  </w:pPr>
                </w:p>
              </w:tc>
            </w:tr>
            <w:tr w:rsidR="00754C0D" w:rsidRPr="00F5339C" w14:paraId="2898CBA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8BACFB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tcBorders>
                    <w:top w:val="single" w:sz="4" w:space="0" w:color="auto"/>
                    <w:left w:val="single" w:sz="4" w:space="0" w:color="auto"/>
                    <w:bottom w:val="single" w:sz="4" w:space="0" w:color="auto"/>
                    <w:right w:val="single" w:sz="4" w:space="0" w:color="auto"/>
                  </w:tcBorders>
                </w:tcPr>
                <w:p w14:paraId="61C0480B" w14:textId="77777777" w:rsidR="00754C0D" w:rsidRPr="00F5339C" w:rsidRDefault="00754C0D" w:rsidP="00014D95">
                  <w:pPr>
                    <w:spacing w:line="240" w:lineRule="auto"/>
                    <w:rPr>
                      <w:rFonts w:cstheme="minorHAnsi"/>
                      <w:sz w:val="20"/>
                      <w:szCs w:val="20"/>
                    </w:rPr>
                  </w:pPr>
                </w:p>
              </w:tc>
            </w:tr>
            <w:tr w:rsidR="00754C0D" w:rsidRPr="00F5339C" w14:paraId="6A2773B3"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8C9909A"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tcBorders>
                    <w:top w:val="single" w:sz="4" w:space="0" w:color="auto"/>
                    <w:left w:val="single" w:sz="4" w:space="0" w:color="auto"/>
                    <w:bottom w:val="single" w:sz="4" w:space="0" w:color="auto"/>
                    <w:right w:val="single" w:sz="4" w:space="0" w:color="auto"/>
                  </w:tcBorders>
                  <w:hideMark/>
                </w:tcPr>
                <w:p w14:paraId="37BD09A3" w14:textId="77777777" w:rsidR="00754C0D" w:rsidRPr="00F5339C" w:rsidRDefault="00754C0D" w:rsidP="00014D95">
                  <w:pPr>
                    <w:spacing w:line="240" w:lineRule="auto"/>
                    <w:rPr>
                      <w:rFonts w:cstheme="minorHAnsi"/>
                      <w:sz w:val="20"/>
                      <w:szCs w:val="20"/>
                    </w:rPr>
                  </w:pPr>
                  <w:r w:rsidRPr="00F5339C">
                    <w:rPr>
                      <w:rFonts w:cstheme="minorHAnsi"/>
                      <w:sz w:val="20"/>
                      <w:szCs w:val="20"/>
                    </w:rPr>
                    <w:t>Εξέταση γραπτή στο τέλος του εξαμήνου</w:t>
                  </w:r>
                </w:p>
              </w:tc>
            </w:tr>
            <w:tr w:rsidR="00754C0D" w:rsidRPr="00F5339C" w14:paraId="360615FA"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68E90C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tcBorders>
                    <w:top w:val="single" w:sz="4" w:space="0" w:color="auto"/>
                    <w:left w:val="single" w:sz="4" w:space="0" w:color="auto"/>
                    <w:bottom w:val="single" w:sz="4" w:space="0" w:color="auto"/>
                    <w:right w:val="single" w:sz="4" w:space="0" w:color="auto"/>
                  </w:tcBorders>
                  <w:hideMark/>
                </w:tcPr>
                <w:p w14:paraId="26556B67" w14:textId="77777777" w:rsidR="00754C0D" w:rsidRPr="00F5339C" w:rsidRDefault="00754C0D" w:rsidP="00014D95">
                  <w:pPr>
                    <w:spacing w:line="240" w:lineRule="auto"/>
                    <w:rPr>
                      <w:rFonts w:cstheme="minorHAnsi"/>
                      <w:sz w:val="20"/>
                      <w:szCs w:val="20"/>
                    </w:rPr>
                  </w:pPr>
                </w:p>
              </w:tc>
            </w:tr>
            <w:tr w:rsidR="00754C0D" w:rsidRPr="00F5339C" w14:paraId="5569236A"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285DD3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tcBorders>
                    <w:top w:val="single" w:sz="4" w:space="0" w:color="auto"/>
                    <w:left w:val="single" w:sz="4" w:space="0" w:color="auto"/>
                    <w:bottom w:val="single" w:sz="4" w:space="0" w:color="auto"/>
                    <w:right w:val="single" w:sz="4" w:space="0" w:color="auto"/>
                  </w:tcBorders>
                  <w:hideMark/>
                </w:tcPr>
                <w:p w14:paraId="0483F560" w14:textId="77777777" w:rsidR="00754C0D" w:rsidRPr="00F5339C" w:rsidRDefault="00754C0D" w:rsidP="00014D95">
                  <w:pPr>
                    <w:spacing w:line="240" w:lineRule="auto"/>
                    <w:rPr>
                      <w:rFonts w:cstheme="minorHAnsi"/>
                      <w:sz w:val="20"/>
                      <w:szCs w:val="20"/>
                    </w:rPr>
                  </w:pPr>
                </w:p>
              </w:tc>
            </w:tr>
            <w:tr w:rsidR="00754C0D" w:rsidRPr="00F5339C" w14:paraId="25A57101"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D80748C"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tcBorders>
                    <w:top w:val="single" w:sz="4" w:space="0" w:color="auto"/>
                    <w:left w:val="single" w:sz="4" w:space="0" w:color="auto"/>
                    <w:bottom w:val="single" w:sz="4" w:space="0" w:color="auto"/>
                    <w:right w:val="single" w:sz="4" w:space="0" w:color="auto"/>
                  </w:tcBorders>
                  <w:hideMark/>
                </w:tcPr>
                <w:p w14:paraId="0403ECF0" w14:textId="77777777" w:rsidR="00754C0D" w:rsidRPr="00F5339C" w:rsidRDefault="00754C0D" w:rsidP="00014D95">
                  <w:pPr>
                    <w:spacing w:line="240" w:lineRule="auto"/>
                    <w:rPr>
                      <w:rFonts w:cstheme="minorHAnsi"/>
                      <w:sz w:val="20"/>
                      <w:szCs w:val="20"/>
                    </w:rPr>
                  </w:pPr>
                </w:p>
              </w:tc>
            </w:tr>
            <w:tr w:rsidR="00754C0D" w:rsidRPr="00F5339C" w14:paraId="27DE48E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6ED0795"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tcBorders>
                    <w:top w:val="single" w:sz="4" w:space="0" w:color="auto"/>
                    <w:left w:val="single" w:sz="4" w:space="0" w:color="auto"/>
                    <w:bottom w:val="single" w:sz="4" w:space="0" w:color="auto"/>
                    <w:right w:val="single" w:sz="4" w:space="0" w:color="auto"/>
                  </w:tcBorders>
                  <w:hideMark/>
                </w:tcPr>
                <w:p w14:paraId="5E48BF43" w14:textId="77777777" w:rsidR="00754C0D" w:rsidRPr="00F5339C" w:rsidRDefault="00754C0D" w:rsidP="00014D95">
                  <w:pPr>
                    <w:spacing w:line="240" w:lineRule="auto"/>
                    <w:rPr>
                      <w:rFonts w:cstheme="minorHAnsi"/>
                      <w:sz w:val="20"/>
                      <w:szCs w:val="20"/>
                    </w:rPr>
                  </w:pPr>
                </w:p>
              </w:tc>
            </w:tr>
          </w:tbl>
          <w:p w14:paraId="159F9E69" w14:textId="77777777" w:rsidR="00754C0D" w:rsidRPr="00F5339C" w:rsidRDefault="00754C0D" w:rsidP="00014D95">
            <w:pPr>
              <w:spacing w:line="240" w:lineRule="auto"/>
              <w:rPr>
                <w:rFonts w:cstheme="minorHAnsi"/>
                <w:sz w:val="20"/>
                <w:szCs w:val="20"/>
              </w:rPr>
            </w:pPr>
          </w:p>
        </w:tc>
      </w:tr>
    </w:tbl>
    <w:p w14:paraId="63E5C429" w14:textId="77777777" w:rsidR="00754C0D" w:rsidRPr="00F5339C" w:rsidRDefault="00754C0D" w:rsidP="00DB5B81">
      <w:pPr>
        <w:pStyle w:val="a6"/>
        <w:widowControl w:val="0"/>
        <w:numPr>
          <w:ilvl w:val="0"/>
          <w:numId w:val="99"/>
        </w:numPr>
        <w:autoSpaceDE w:val="0"/>
        <w:autoSpaceDN w:val="0"/>
        <w:adjustRightInd w:val="0"/>
        <w:spacing w:before="120" w:after="200" w:line="240" w:lineRule="auto"/>
        <w:rPr>
          <w:rFonts w:cstheme="minorHAnsi"/>
          <w:b/>
          <w:sz w:val="20"/>
          <w:szCs w:val="20"/>
        </w:rPr>
      </w:pPr>
      <w:r w:rsidRPr="00F5339C">
        <w:rPr>
          <w:rFonts w:cstheme="minorHAnsi"/>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5339C" w14:paraId="5C209F4A"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00A346B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14:paraId="12DDA571"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50B171EA"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6A8BCAE9"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14:paraId="0FF439E5" w14:textId="77777777" w:rsidR="00754C0D" w:rsidRPr="00014D95" w:rsidRDefault="00754C0D" w:rsidP="00014D95">
            <w:pPr>
              <w:spacing w:line="240" w:lineRule="auto"/>
              <w:rPr>
                <w:rFonts w:cstheme="minorHAnsi"/>
                <w:sz w:val="20"/>
                <w:szCs w:val="20"/>
              </w:rPr>
            </w:pPr>
            <w:r w:rsidRPr="00014D95">
              <w:rPr>
                <w:rFonts w:cstheme="minorHAnsi"/>
                <w:sz w:val="20"/>
                <w:szCs w:val="20"/>
              </w:rPr>
              <w:t>Χρήση σύγχρονης τεχνολογίας ως εποπτικού μέσου διδασκαλίας</w:t>
            </w:r>
            <w:r w:rsidR="00014D95">
              <w:rPr>
                <w:rFonts w:cstheme="minorHAnsi"/>
                <w:sz w:val="20"/>
                <w:szCs w:val="20"/>
              </w:rPr>
              <w:t>.</w:t>
            </w:r>
          </w:p>
          <w:p w14:paraId="275DB33A" w14:textId="77777777" w:rsidR="00754C0D" w:rsidRPr="00014D95" w:rsidRDefault="00754C0D" w:rsidP="00014D95">
            <w:pPr>
              <w:pStyle w:val="Default"/>
              <w:rPr>
                <w:rFonts w:asciiTheme="minorHAnsi" w:hAnsiTheme="minorHAnsi" w:cstheme="minorHAnsi"/>
                <w:b/>
                <w:color w:val="auto"/>
                <w:sz w:val="20"/>
                <w:szCs w:val="20"/>
                <w:lang w:val="el-GR"/>
              </w:rPr>
            </w:pPr>
            <w:r w:rsidRPr="00014D95">
              <w:rPr>
                <w:rFonts w:asciiTheme="minorHAnsi" w:hAnsiTheme="minorHAnsi" w:cstheme="minorHAnsi"/>
                <w:color w:val="auto"/>
                <w:sz w:val="20"/>
                <w:szCs w:val="20"/>
                <w:lang w:val="el-GR"/>
              </w:rPr>
              <w:t xml:space="preserve">Υποστήριξη μαθησιακής διδασκαλίας μέσω της ηλεκτρονικής πλατφόρμας </w:t>
            </w:r>
            <w:r w:rsidRPr="00014D95">
              <w:rPr>
                <w:rFonts w:asciiTheme="minorHAnsi" w:hAnsiTheme="minorHAnsi" w:cstheme="minorHAnsi"/>
                <w:color w:val="auto"/>
                <w:sz w:val="20"/>
                <w:szCs w:val="20"/>
              </w:rPr>
              <w:t>e</w:t>
            </w:r>
            <w:r w:rsidR="00014D95">
              <w:rPr>
                <w:rFonts w:asciiTheme="minorHAnsi" w:hAnsiTheme="minorHAnsi" w:cstheme="minorHAnsi"/>
                <w:color w:val="auto"/>
                <w:sz w:val="20"/>
                <w:szCs w:val="20"/>
                <w:lang w:val="el-GR"/>
              </w:rPr>
              <w:t>-</w:t>
            </w:r>
            <w:r w:rsidR="00C65492" w:rsidRPr="00014D95">
              <w:rPr>
                <w:rFonts w:asciiTheme="minorHAnsi" w:hAnsiTheme="minorHAnsi" w:cstheme="minorHAnsi"/>
                <w:color w:val="auto"/>
                <w:sz w:val="20"/>
                <w:szCs w:val="20"/>
              </w:rPr>
              <w:t>c</w:t>
            </w:r>
            <w:r w:rsidRPr="00014D95">
              <w:rPr>
                <w:rFonts w:asciiTheme="minorHAnsi" w:hAnsiTheme="minorHAnsi" w:cstheme="minorHAnsi"/>
                <w:color w:val="auto"/>
                <w:sz w:val="20"/>
                <w:szCs w:val="20"/>
              </w:rPr>
              <w:t>lass</w:t>
            </w:r>
            <w:r w:rsidR="00014D95">
              <w:rPr>
                <w:rFonts w:asciiTheme="minorHAnsi" w:hAnsiTheme="minorHAnsi" w:cstheme="minorHAnsi"/>
                <w:color w:val="auto"/>
                <w:sz w:val="20"/>
                <w:szCs w:val="20"/>
                <w:lang w:val="el-GR"/>
              </w:rPr>
              <w:t>.</w:t>
            </w:r>
          </w:p>
        </w:tc>
      </w:tr>
      <w:tr w:rsidR="00754C0D" w:rsidRPr="00F5339C" w14:paraId="42B1A16D"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426C008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ΟΡΓΑΝΩΣΗ ΔΙΔΑΣΚΑΛΙΑΣ</w:t>
            </w:r>
          </w:p>
          <w:p w14:paraId="445D828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264569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E59F25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6E57E39"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BB38CA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2281620"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5BBE2872"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3D283E2E" w14:textId="77777777" w:rsidR="00754C0D" w:rsidRPr="00F5339C" w:rsidRDefault="00754C0D" w:rsidP="00A81116">
                  <w:pPr>
                    <w:spacing w:line="240" w:lineRule="auto"/>
                    <w:jc w:val="both"/>
                    <w:rPr>
                      <w:rFonts w:cstheme="minorHAnsi"/>
                      <w:iCs/>
                      <w:sz w:val="20"/>
                      <w:szCs w:val="20"/>
                    </w:rPr>
                  </w:pPr>
                  <w:r w:rsidRPr="00F5339C">
                    <w:rPr>
                      <w:rFonts w:cstheme="minorHAnsi"/>
                      <w:iCs/>
                      <w:sz w:val="20"/>
                      <w:szCs w:val="20"/>
                    </w:rPr>
                    <w:t>Αναλυτική-συνθετική μέθοδος διδασκαλίας και διεξοδικής συζήτησης πάνω σε διάφορα ζητήματα της διδακτέας ύλης με χρήση σχετικής βιβλιογραφίας</w:t>
                  </w:r>
                </w:p>
              </w:tc>
              <w:tc>
                <w:tcPr>
                  <w:tcW w:w="2468" w:type="dxa"/>
                  <w:tcBorders>
                    <w:top w:val="single" w:sz="4" w:space="0" w:color="auto"/>
                    <w:left w:val="single" w:sz="4" w:space="0" w:color="auto"/>
                    <w:bottom w:val="single" w:sz="4" w:space="0" w:color="auto"/>
                    <w:right w:val="single" w:sz="4" w:space="0" w:color="auto"/>
                  </w:tcBorders>
                  <w:hideMark/>
                </w:tcPr>
                <w:p w14:paraId="4BE643A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39 (13 </w:t>
                  </w:r>
                  <w:proofErr w:type="spellStart"/>
                  <w:r w:rsidRPr="00F5339C">
                    <w:rPr>
                      <w:rFonts w:cstheme="minorHAnsi"/>
                      <w:sz w:val="20"/>
                      <w:szCs w:val="20"/>
                    </w:rPr>
                    <w:t>εβδ</w:t>
                  </w:r>
                  <w:proofErr w:type="spellEnd"/>
                  <w:r w:rsidRPr="00F5339C">
                    <w:rPr>
                      <w:rFonts w:cstheme="minorHAnsi"/>
                      <w:sz w:val="20"/>
                      <w:szCs w:val="20"/>
                    </w:rPr>
                    <w:t>. X 3) ώρες</w:t>
                  </w:r>
                </w:p>
              </w:tc>
            </w:tr>
            <w:tr w:rsidR="00754C0D" w:rsidRPr="00F5339C" w14:paraId="7D7CE861"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292281E5" w14:textId="77777777" w:rsidR="00754C0D" w:rsidRPr="00F5339C" w:rsidRDefault="00754C0D" w:rsidP="00014D95">
                  <w:pPr>
                    <w:spacing w:line="240" w:lineRule="auto"/>
                    <w:jc w:val="both"/>
                    <w:rPr>
                      <w:rFonts w:cstheme="minorHAnsi"/>
                      <w:iCs/>
                      <w:sz w:val="20"/>
                      <w:szCs w:val="20"/>
                    </w:rPr>
                  </w:pPr>
                  <w:r w:rsidRPr="00F5339C">
                    <w:rPr>
                      <w:rFonts w:cstheme="minorHAnsi"/>
                      <w:iCs/>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hideMark/>
                </w:tcPr>
                <w:p w14:paraId="2BDDF7EC" w14:textId="77777777" w:rsidR="00754C0D" w:rsidRPr="00F5339C" w:rsidRDefault="00014D95" w:rsidP="00014D95">
                  <w:pPr>
                    <w:spacing w:line="240" w:lineRule="auto"/>
                    <w:ind w:left="-74"/>
                    <w:jc w:val="both"/>
                    <w:rPr>
                      <w:rFonts w:cstheme="minorHAnsi"/>
                      <w:sz w:val="20"/>
                      <w:szCs w:val="20"/>
                    </w:rPr>
                  </w:pPr>
                  <w:r>
                    <w:rPr>
                      <w:rFonts w:cstheme="minorHAnsi"/>
                      <w:sz w:val="20"/>
                      <w:szCs w:val="20"/>
                    </w:rPr>
                    <w:t>78</w:t>
                  </w:r>
                  <w:r w:rsidR="00754C0D" w:rsidRPr="00F5339C">
                    <w:rPr>
                      <w:rFonts w:cstheme="minorHAnsi"/>
                      <w:sz w:val="20"/>
                      <w:szCs w:val="20"/>
                    </w:rPr>
                    <w:t xml:space="preserve"> ώρες</w:t>
                  </w:r>
                </w:p>
              </w:tc>
            </w:tr>
            <w:tr w:rsidR="00754C0D" w:rsidRPr="00F5339C" w14:paraId="79C4F4A2"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3BEBD4AA" w14:textId="77777777" w:rsidR="00754C0D" w:rsidRPr="00F5339C" w:rsidRDefault="00754C0D" w:rsidP="00014D95">
                  <w:pPr>
                    <w:spacing w:line="240" w:lineRule="auto"/>
                    <w:jc w:val="both"/>
                    <w:rPr>
                      <w:rFonts w:cstheme="minorHAnsi"/>
                      <w:b/>
                      <w:iCs/>
                      <w:sz w:val="20"/>
                      <w:szCs w:val="20"/>
                    </w:rPr>
                  </w:pPr>
                  <w:r w:rsidRPr="00F5339C">
                    <w:rPr>
                      <w:rFonts w:cstheme="minorHAnsi"/>
                      <w:sz w:val="20"/>
                      <w:szCs w:val="20"/>
                    </w:rPr>
                    <w:t>Μελέτη Βιβλιογραφίας</w:t>
                  </w:r>
                </w:p>
              </w:tc>
              <w:tc>
                <w:tcPr>
                  <w:tcW w:w="2468" w:type="dxa"/>
                  <w:tcBorders>
                    <w:top w:val="single" w:sz="4" w:space="0" w:color="auto"/>
                    <w:left w:val="single" w:sz="4" w:space="0" w:color="auto"/>
                    <w:bottom w:val="single" w:sz="4" w:space="0" w:color="auto"/>
                    <w:right w:val="single" w:sz="4" w:space="0" w:color="auto"/>
                  </w:tcBorders>
                  <w:hideMark/>
                </w:tcPr>
                <w:p w14:paraId="614A484F" w14:textId="77777777" w:rsidR="00754C0D" w:rsidRPr="00014D95" w:rsidRDefault="00754C0D" w:rsidP="00014D95">
                  <w:pPr>
                    <w:spacing w:line="240" w:lineRule="auto"/>
                    <w:jc w:val="both"/>
                    <w:rPr>
                      <w:rFonts w:cstheme="minorHAnsi"/>
                      <w:sz w:val="20"/>
                      <w:szCs w:val="20"/>
                    </w:rPr>
                  </w:pPr>
                  <w:r w:rsidRPr="00014D95">
                    <w:rPr>
                      <w:rFonts w:cstheme="minorHAnsi"/>
                      <w:sz w:val="20"/>
                      <w:szCs w:val="20"/>
                    </w:rPr>
                    <w:t>5 ώρες</w:t>
                  </w:r>
                </w:p>
              </w:tc>
            </w:tr>
            <w:tr w:rsidR="00754C0D" w:rsidRPr="00F5339C" w14:paraId="46BBA234"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13E9E74F" w14:textId="77777777" w:rsidR="00754C0D" w:rsidRPr="00F5339C" w:rsidRDefault="00754C0D" w:rsidP="00014D95">
                  <w:pPr>
                    <w:spacing w:line="240" w:lineRule="auto"/>
                    <w:jc w:val="both"/>
                    <w:rPr>
                      <w:rFonts w:cstheme="minorHAnsi"/>
                      <w:iCs/>
                      <w:sz w:val="20"/>
                      <w:szCs w:val="20"/>
                    </w:rPr>
                  </w:pPr>
                  <w:r w:rsidRPr="00F5339C">
                    <w:rPr>
                      <w:rFonts w:cstheme="minorHAnsi"/>
                      <w:sz w:val="20"/>
                      <w:szCs w:val="20"/>
                    </w:rPr>
                    <w:t>Τελική εξέταση</w:t>
                  </w:r>
                </w:p>
              </w:tc>
              <w:tc>
                <w:tcPr>
                  <w:tcW w:w="2468" w:type="dxa"/>
                  <w:tcBorders>
                    <w:top w:val="single" w:sz="4" w:space="0" w:color="auto"/>
                    <w:left w:val="single" w:sz="4" w:space="0" w:color="auto"/>
                    <w:bottom w:val="single" w:sz="4" w:space="0" w:color="auto"/>
                    <w:right w:val="single" w:sz="4" w:space="0" w:color="auto"/>
                  </w:tcBorders>
                  <w:hideMark/>
                </w:tcPr>
                <w:p w14:paraId="0F5B904D"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3</w:t>
                  </w:r>
                  <w:r w:rsidR="00A81116">
                    <w:rPr>
                      <w:rFonts w:cstheme="minorHAnsi"/>
                      <w:sz w:val="20"/>
                      <w:szCs w:val="20"/>
                    </w:rPr>
                    <w:t xml:space="preserve"> ώρες</w:t>
                  </w:r>
                </w:p>
              </w:tc>
            </w:tr>
            <w:tr w:rsidR="00754C0D" w:rsidRPr="00F5339C" w14:paraId="49B49F03"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274A82A1" w14:textId="77777777" w:rsidR="00754C0D" w:rsidRPr="00F5339C" w:rsidRDefault="00754C0D" w:rsidP="00014D95">
                  <w:pPr>
                    <w:spacing w:line="240" w:lineRule="auto"/>
                    <w:jc w:val="both"/>
                    <w:rPr>
                      <w:rFonts w:cstheme="minorHAnsi"/>
                      <w:iCs/>
                      <w:sz w:val="20"/>
                      <w:szCs w:val="20"/>
                    </w:rPr>
                  </w:pPr>
                  <w:r w:rsidRPr="00F5339C">
                    <w:rPr>
                      <w:rFonts w:cstheme="minorHAnsi"/>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hideMark/>
                </w:tcPr>
                <w:p w14:paraId="708216E1" w14:textId="77777777" w:rsidR="00754C0D" w:rsidRPr="00AA0C7F" w:rsidRDefault="00014D95" w:rsidP="008166DE">
                  <w:pPr>
                    <w:spacing w:line="240" w:lineRule="auto"/>
                    <w:jc w:val="both"/>
                    <w:rPr>
                      <w:rFonts w:cstheme="minorHAnsi"/>
                      <w:iCs/>
                      <w:sz w:val="20"/>
                      <w:szCs w:val="20"/>
                    </w:rPr>
                  </w:pPr>
                  <w:r w:rsidRPr="00AA0C7F">
                    <w:rPr>
                      <w:rFonts w:cstheme="minorHAnsi"/>
                      <w:iCs/>
                      <w:sz w:val="20"/>
                      <w:szCs w:val="20"/>
                    </w:rPr>
                    <w:t>125</w:t>
                  </w:r>
                  <w:r w:rsidR="00754C0D" w:rsidRPr="00AA0C7F">
                    <w:rPr>
                      <w:rFonts w:cstheme="minorHAnsi"/>
                      <w:iCs/>
                      <w:sz w:val="20"/>
                      <w:szCs w:val="20"/>
                    </w:rPr>
                    <w:t xml:space="preserve"> ώρες</w:t>
                  </w:r>
                  <w:r w:rsidR="00C65492">
                    <w:rPr>
                      <w:rFonts w:cstheme="minorHAnsi"/>
                      <w:iCs/>
                      <w:sz w:val="20"/>
                      <w:szCs w:val="20"/>
                    </w:rPr>
                    <w:t xml:space="preserve"> </w:t>
                  </w:r>
                  <w:r w:rsidR="00C65492" w:rsidRPr="00F5339C">
                    <w:rPr>
                      <w:rFonts w:eastAsia="Calibri" w:cstheme="minorHAnsi"/>
                      <w:sz w:val="20"/>
                      <w:szCs w:val="20"/>
                    </w:rPr>
                    <w:t>(</w:t>
                  </w:r>
                  <w:r w:rsidR="008166DE" w:rsidRPr="00F5339C">
                    <w:rPr>
                      <w:rFonts w:cstheme="minorHAnsi"/>
                      <w:sz w:val="20"/>
                      <w:szCs w:val="20"/>
                    </w:rPr>
                    <w:t>5</w:t>
                  </w:r>
                  <w:r w:rsidR="008166DE">
                    <w:rPr>
                      <w:rFonts w:eastAsia="Calibri" w:cstheme="minorHAnsi"/>
                      <w:sz w:val="20"/>
                      <w:szCs w:val="20"/>
                    </w:rPr>
                    <w:t>Χ</w:t>
                  </w:r>
                  <w:r w:rsidR="008166DE" w:rsidRPr="008166DE">
                    <w:rPr>
                      <w:rFonts w:eastAsia="Calibri" w:cstheme="minorHAnsi"/>
                      <w:sz w:val="20"/>
                      <w:szCs w:val="20"/>
                    </w:rPr>
                    <w:t>25</w:t>
                  </w:r>
                  <w:r w:rsidR="00C65492" w:rsidRPr="00F5339C">
                    <w:rPr>
                      <w:rFonts w:eastAsia="Calibri" w:cstheme="minorHAnsi"/>
                      <w:sz w:val="20"/>
                      <w:szCs w:val="20"/>
                    </w:rPr>
                    <w:t xml:space="preserve"> ώρες φόρτος εργασίας ανά πιστωτική μονάδα)</w:t>
                  </w:r>
                </w:p>
              </w:tc>
            </w:tr>
          </w:tbl>
          <w:p w14:paraId="314517DF" w14:textId="77777777" w:rsidR="00754C0D" w:rsidRPr="00F5339C" w:rsidRDefault="00754C0D" w:rsidP="00014D95">
            <w:pPr>
              <w:spacing w:line="240" w:lineRule="auto"/>
              <w:rPr>
                <w:rFonts w:cstheme="minorHAnsi"/>
                <w:sz w:val="20"/>
                <w:szCs w:val="20"/>
              </w:rPr>
            </w:pPr>
          </w:p>
        </w:tc>
      </w:tr>
      <w:tr w:rsidR="00754C0D" w:rsidRPr="00F5339C" w14:paraId="643B5232" w14:textId="77777777" w:rsidTr="00014D95">
        <w:tc>
          <w:tcPr>
            <w:tcW w:w="3306" w:type="dxa"/>
            <w:tcBorders>
              <w:top w:val="single" w:sz="4" w:space="0" w:color="auto"/>
              <w:left w:val="single" w:sz="4" w:space="0" w:color="auto"/>
              <w:bottom w:val="single" w:sz="4" w:space="0" w:color="auto"/>
              <w:right w:val="single" w:sz="4" w:space="0" w:color="auto"/>
            </w:tcBorders>
          </w:tcPr>
          <w:p w14:paraId="338A9D2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67BBB0B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26783F1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E1A306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Αναφέρονται 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7DC086DB" w14:textId="77777777" w:rsidR="00754C0D" w:rsidRPr="00F5339C" w:rsidRDefault="00754C0D" w:rsidP="00014D95">
            <w:pPr>
              <w:spacing w:line="240" w:lineRule="auto"/>
              <w:rPr>
                <w:rFonts w:cstheme="minorHAnsi"/>
                <w:sz w:val="20"/>
                <w:szCs w:val="20"/>
              </w:rPr>
            </w:pPr>
          </w:p>
          <w:p w14:paraId="5E0287D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3ωρη γραπτή εξέταση (100%)</w:t>
            </w:r>
          </w:p>
          <w:p w14:paraId="22229F9F"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Για την επιτυχή ολοκλήρωση του μαθήματος απαιτείται τελικός βαθμός ίσος ή μεγαλύτερος του 5. Ο βαθμός είναι άθροισμα του βαθμών των ερωτήσεων της γραπτής εξέτασης στο τέλος του εξαμήνου. </w:t>
            </w:r>
          </w:p>
          <w:p w14:paraId="2552600B"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βαθμολογία στην κλίμακα 1-10 για την τελική εξέταση βασίζεται σε διαφορετικών τύπων ερωτήσεις, οι οποίες ανανεώνονται σε κάθε εξέταση.</w:t>
            </w:r>
          </w:p>
        </w:tc>
      </w:tr>
    </w:tbl>
    <w:p w14:paraId="52CD3DF3" w14:textId="77777777" w:rsidR="00754C0D" w:rsidRPr="00F5339C" w:rsidRDefault="00754C0D" w:rsidP="00DB5B81">
      <w:pPr>
        <w:pStyle w:val="a6"/>
        <w:widowControl w:val="0"/>
        <w:numPr>
          <w:ilvl w:val="0"/>
          <w:numId w:val="99"/>
        </w:numPr>
        <w:autoSpaceDE w:val="0"/>
        <w:autoSpaceDN w:val="0"/>
        <w:adjustRightInd w:val="0"/>
        <w:spacing w:before="24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93D23F5" w14:textId="77777777" w:rsidTr="00014D95">
        <w:tc>
          <w:tcPr>
            <w:tcW w:w="8472" w:type="dxa"/>
            <w:tcBorders>
              <w:top w:val="single" w:sz="4" w:space="0" w:color="auto"/>
              <w:left w:val="single" w:sz="4" w:space="0" w:color="auto"/>
              <w:bottom w:val="single" w:sz="4" w:space="0" w:color="auto"/>
              <w:right w:val="single" w:sz="4" w:space="0" w:color="auto"/>
            </w:tcBorders>
            <w:hideMark/>
          </w:tcPr>
          <w:p w14:paraId="26CE81CC" w14:textId="77777777" w:rsidR="00754C0D" w:rsidRPr="00F5339C" w:rsidRDefault="00754C0D" w:rsidP="00014D95">
            <w:pPr>
              <w:autoSpaceDE w:val="0"/>
              <w:autoSpaceDN w:val="0"/>
              <w:spacing w:line="240" w:lineRule="auto"/>
              <w:jc w:val="both"/>
              <w:rPr>
                <w:rFonts w:cstheme="minorHAnsi"/>
                <w:sz w:val="20"/>
                <w:szCs w:val="20"/>
              </w:rPr>
            </w:pPr>
          </w:p>
          <w:p w14:paraId="5B5645E0"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S. </w:t>
            </w:r>
            <w:proofErr w:type="spellStart"/>
            <w:r w:rsidRPr="00F5339C">
              <w:rPr>
                <w:rFonts w:cstheme="minorHAnsi"/>
                <w:sz w:val="20"/>
                <w:szCs w:val="20"/>
              </w:rPr>
              <w:t>Saïd</w:t>
            </w:r>
            <w:proofErr w:type="spellEnd"/>
            <w:r w:rsidRPr="00F5339C">
              <w:rPr>
                <w:rFonts w:cstheme="minorHAnsi"/>
                <w:sz w:val="20"/>
                <w:szCs w:val="20"/>
              </w:rPr>
              <w:t xml:space="preserve">, M. </w:t>
            </w:r>
            <w:proofErr w:type="spellStart"/>
            <w:r w:rsidRPr="00F5339C">
              <w:rPr>
                <w:rFonts w:cstheme="minorHAnsi"/>
                <w:sz w:val="20"/>
                <w:szCs w:val="20"/>
              </w:rPr>
              <w:t>Trédé</w:t>
            </w:r>
            <w:proofErr w:type="spellEnd"/>
            <w:r w:rsidRPr="00F5339C">
              <w:rPr>
                <w:rFonts w:cstheme="minorHAnsi"/>
                <w:sz w:val="20"/>
                <w:szCs w:val="20"/>
              </w:rPr>
              <w:t xml:space="preserve"> &amp; A. </w:t>
            </w:r>
            <w:proofErr w:type="spellStart"/>
            <w:r w:rsidRPr="00F5339C">
              <w:rPr>
                <w:rFonts w:cstheme="minorHAnsi"/>
                <w:sz w:val="20"/>
                <w:szCs w:val="20"/>
              </w:rPr>
              <w:t>Le</w:t>
            </w:r>
            <w:proofErr w:type="spellEnd"/>
            <w:r w:rsidRPr="00F5339C">
              <w:rPr>
                <w:rFonts w:cstheme="minorHAnsi"/>
                <w:sz w:val="20"/>
                <w:szCs w:val="20"/>
              </w:rPr>
              <w:t xml:space="preserve"> </w:t>
            </w:r>
            <w:proofErr w:type="spellStart"/>
            <w:r w:rsidRPr="00F5339C">
              <w:rPr>
                <w:rFonts w:cstheme="minorHAnsi"/>
                <w:sz w:val="20"/>
                <w:szCs w:val="20"/>
              </w:rPr>
              <w:t>Boulluec</w:t>
            </w:r>
            <w:proofErr w:type="spellEnd"/>
            <w:r w:rsidRPr="00F5339C">
              <w:rPr>
                <w:rFonts w:cstheme="minorHAnsi"/>
                <w:sz w:val="20"/>
                <w:szCs w:val="20"/>
              </w:rPr>
              <w:t xml:space="preserve"> (20012 ), Ιστορία της Ελληνικής Λογοτεχνίας, Τόμος Ι και ΙΙ, </w:t>
            </w:r>
            <w:proofErr w:type="spellStart"/>
            <w:r w:rsidRPr="00F5339C">
              <w:rPr>
                <w:rFonts w:cstheme="minorHAnsi"/>
                <w:sz w:val="20"/>
                <w:szCs w:val="20"/>
              </w:rPr>
              <w:t>μτφρ</w:t>
            </w:r>
            <w:proofErr w:type="spellEnd"/>
            <w:r w:rsidRPr="00F5339C">
              <w:rPr>
                <w:rFonts w:cstheme="minorHAnsi"/>
                <w:sz w:val="20"/>
                <w:szCs w:val="20"/>
              </w:rPr>
              <w:t xml:space="preserve">. Γ. Ξανθάκη-Καραμάνου, Δ. </w:t>
            </w:r>
            <w:proofErr w:type="spellStart"/>
            <w:r w:rsidRPr="00F5339C">
              <w:rPr>
                <w:rFonts w:cstheme="minorHAnsi"/>
                <w:sz w:val="20"/>
                <w:szCs w:val="20"/>
              </w:rPr>
              <w:t>Τσιλιβερδής</w:t>
            </w:r>
            <w:proofErr w:type="spellEnd"/>
            <w:r w:rsidRPr="00F5339C">
              <w:rPr>
                <w:rFonts w:cstheme="minorHAnsi"/>
                <w:sz w:val="20"/>
                <w:szCs w:val="20"/>
              </w:rPr>
              <w:t xml:space="preserve"> &amp; Β. Πόθου (Αθήνα: Εκδόσεις </w:t>
            </w:r>
            <w:proofErr w:type="spellStart"/>
            <w:r w:rsidRPr="00F5339C">
              <w:rPr>
                <w:rFonts w:cstheme="minorHAnsi"/>
                <w:sz w:val="20"/>
                <w:szCs w:val="20"/>
              </w:rPr>
              <w:t>Παπαζήση</w:t>
            </w:r>
            <w:proofErr w:type="spellEnd"/>
          </w:p>
          <w:p w14:paraId="17C38941"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A. </w:t>
            </w:r>
            <w:proofErr w:type="spellStart"/>
            <w:r w:rsidRPr="00F5339C">
              <w:rPr>
                <w:rFonts w:cstheme="minorHAnsi"/>
                <w:sz w:val="20"/>
                <w:szCs w:val="20"/>
              </w:rPr>
              <w:t>Lesky</w:t>
            </w:r>
            <w:proofErr w:type="spellEnd"/>
            <w:r w:rsidRPr="00F5339C">
              <w:rPr>
                <w:rFonts w:cstheme="minorHAnsi"/>
                <w:sz w:val="20"/>
                <w:szCs w:val="20"/>
              </w:rPr>
              <w:t xml:space="preserve"> (1964 με πολυάριθμες ανατυπώσεις), Ιστορία της Αρχαίας Ελληνικής Λογοτεχνίας, </w:t>
            </w:r>
            <w:proofErr w:type="spellStart"/>
            <w:r w:rsidRPr="00F5339C">
              <w:rPr>
                <w:rFonts w:cstheme="minorHAnsi"/>
                <w:sz w:val="20"/>
                <w:szCs w:val="20"/>
              </w:rPr>
              <w:t>μτφρ</w:t>
            </w:r>
            <w:proofErr w:type="spellEnd"/>
            <w:r w:rsidRPr="00F5339C">
              <w:rPr>
                <w:rFonts w:cstheme="minorHAnsi"/>
                <w:sz w:val="20"/>
                <w:szCs w:val="20"/>
              </w:rPr>
              <w:t xml:space="preserve">. Α. Γ. </w:t>
            </w:r>
            <w:proofErr w:type="spellStart"/>
            <w:r w:rsidRPr="00F5339C">
              <w:rPr>
                <w:rFonts w:cstheme="minorHAnsi"/>
                <w:sz w:val="20"/>
                <w:szCs w:val="20"/>
              </w:rPr>
              <w:t>Τσοπανάκης</w:t>
            </w:r>
            <w:proofErr w:type="spellEnd"/>
            <w:r w:rsidRPr="00F5339C">
              <w:rPr>
                <w:rFonts w:cstheme="minorHAnsi"/>
                <w:sz w:val="20"/>
                <w:szCs w:val="20"/>
              </w:rPr>
              <w:t xml:space="preserve"> (Θεσσαλονίκη) </w:t>
            </w:r>
          </w:p>
          <w:p w14:paraId="43754526"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F. </w:t>
            </w:r>
            <w:proofErr w:type="spellStart"/>
            <w:r w:rsidRPr="00F5339C">
              <w:rPr>
                <w:rFonts w:cstheme="minorHAnsi"/>
                <w:sz w:val="20"/>
                <w:szCs w:val="20"/>
              </w:rPr>
              <w:t>Montanari</w:t>
            </w:r>
            <w:proofErr w:type="spellEnd"/>
            <w:r w:rsidRPr="00F5339C">
              <w:rPr>
                <w:rFonts w:cstheme="minorHAnsi"/>
                <w:sz w:val="20"/>
                <w:szCs w:val="20"/>
              </w:rPr>
              <w:t xml:space="preserve"> (2008), Ιστορία της Αρχαίας Ελληνικής Λογοτεχνίας, </w:t>
            </w:r>
            <w:proofErr w:type="spellStart"/>
            <w:r w:rsidRPr="00F5339C">
              <w:rPr>
                <w:rFonts w:cstheme="minorHAnsi"/>
                <w:sz w:val="20"/>
                <w:szCs w:val="20"/>
              </w:rPr>
              <w:t>επιμ</w:t>
            </w:r>
            <w:proofErr w:type="spellEnd"/>
            <w:r w:rsidRPr="00F5339C">
              <w:rPr>
                <w:rFonts w:cstheme="minorHAnsi"/>
                <w:sz w:val="20"/>
                <w:szCs w:val="20"/>
              </w:rPr>
              <w:t xml:space="preserve">. Δ. Ι. Ιακώβ &amp; Α. </w:t>
            </w:r>
            <w:proofErr w:type="spellStart"/>
            <w:r w:rsidRPr="00F5339C">
              <w:rPr>
                <w:rFonts w:cstheme="minorHAnsi"/>
                <w:sz w:val="20"/>
                <w:szCs w:val="20"/>
              </w:rPr>
              <w:t>Ρεγκάκος</w:t>
            </w:r>
            <w:proofErr w:type="spellEnd"/>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Σ. </w:t>
            </w:r>
            <w:proofErr w:type="spellStart"/>
            <w:r w:rsidRPr="00F5339C">
              <w:rPr>
                <w:rFonts w:cstheme="minorHAnsi"/>
                <w:sz w:val="20"/>
                <w:szCs w:val="20"/>
              </w:rPr>
              <w:t>Κουτράκης</w:t>
            </w:r>
            <w:proofErr w:type="spellEnd"/>
            <w:r w:rsidRPr="00F5339C">
              <w:rPr>
                <w:rFonts w:cstheme="minorHAnsi"/>
                <w:sz w:val="20"/>
                <w:szCs w:val="20"/>
              </w:rPr>
              <w:t xml:space="preserve">, Δ. </w:t>
            </w:r>
            <w:proofErr w:type="spellStart"/>
            <w:r w:rsidRPr="00F5339C">
              <w:rPr>
                <w:rFonts w:cstheme="minorHAnsi"/>
                <w:sz w:val="20"/>
                <w:szCs w:val="20"/>
              </w:rPr>
              <w:t>Κουκουζίκα</w:t>
            </w:r>
            <w:proofErr w:type="spellEnd"/>
            <w:r w:rsidRPr="00F5339C">
              <w:rPr>
                <w:rFonts w:cstheme="minorHAnsi"/>
                <w:sz w:val="20"/>
                <w:szCs w:val="20"/>
              </w:rPr>
              <w:t xml:space="preserve"> &amp; Κ. </w:t>
            </w:r>
            <w:proofErr w:type="spellStart"/>
            <w:r w:rsidRPr="00F5339C">
              <w:rPr>
                <w:rFonts w:cstheme="minorHAnsi"/>
                <w:sz w:val="20"/>
                <w:szCs w:val="20"/>
              </w:rPr>
              <w:t>Σιββά</w:t>
            </w:r>
            <w:proofErr w:type="spellEnd"/>
            <w:r w:rsidRPr="00F5339C">
              <w:rPr>
                <w:rFonts w:cstheme="minorHAnsi"/>
                <w:sz w:val="20"/>
                <w:szCs w:val="20"/>
              </w:rPr>
              <w:t xml:space="preserve"> (Θεσσαλονίκη: </w:t>
            </w:r>
            <w:proofErr w:type="spellStart"/>
            <w:r w:rsidRPr="00F5339C">
              <w:rPr>
                <w:rFonts w:cstheme="minorHAnsi"/>
                <w:sz w:val="20"/>
                <w:szCs w:val="20"/>
              </w:rPr>
              <w:t>University</w:t>
            </w:r>
            <w:proofErr w:type="spellEnd"/>
            <w:r w:rsidRPr="00F5339C">
              <w:rPr>
                <w:rFonts w:cstheme="minorHAnsi"/>
                <w:sz w:val="20"/>
                <w:szCs w:val="20"/>
              </w:rPr>
              <w:t xml:space="preserve"> </w:t>
            </w:r>
            <w:proofErr w:type="spellStart"/>
            <w:r w:rsidRPr="00F5339C">
              <w:rPr>
                <w:rFonts w:cstheme="minorHAnsi"/>
                <w:sz w:val="20"/>
                <w:szCs w:val="20"/>
              </w:rPr>
              <w:t>Studio</w:t>
            </w:r>
            <w:proofErr w:type="spellEnd"/>
            <w:r w:rsidRPr="00F5339C">
              <w:rPr>
                <w:rFonts w:cstheme="minorHAnsi"/>
                <w:sz w:val="20"/>
                <w:szCs w:val="20"/>
              </w:rPr>
              <w:t xml:space="preserve"> </w:t>
            </w:r>
            <w:proofErr w:type="spellStart"/>
            <w:r w:rsidRPr="00F5339C">
              <w:rPr>
                <w:rFonts w:cstheme="minorHAnsi"/>
                <w:sz w:val="20"/>
                <w:szCs w:val="20"/>
              </w:rPr>
              <w:t>Press</w:t>
            </w:r>
            <w:proofErr w:type="spellEnd"/>
            <w:r w:rsidRPr="00F5339C">
              <w:rPr>
                <w:rFonts w:cstheme="minorHAnsi"/>
                <w:sz w:val="20"/>
                <w:szCs w:val="20"/>
              </w:rPr>
              <w:t>)</w:t>
            </w:r>
          </w:p>
          <w:p w14:paraId="04EAA809" w14:textId="77777777" w:rsidR="00754C0D" w:rsidRPr="00F5339C" w:rsidRDefault="00754C0D" w:rsidP="00014D95">
            <w:pPr>
              <w:autoSpaceDE w:val="0"/>
              <w:autoSpaceDN w:val="0"/>
              <w:spacing w:line="240" w:lineRule="auto"/>
              <w:jc w:val="both"/>
              <w:rPr>
                <w:rFonts w:cstheme="minorHAnsi"/>
                <w:sz w:val="20"/>
                <w:szCs w:val="20"/>
              </w:rPr>
            </w:pPr>
          </w:p>
        </w:tc>
      </w:tr>
    </w:tbl>
    <w:p w14:paraId="79993ACD" w14:textId="77777777" w:rsidR="00754C0D" w:rsidRPr="00F5339C" w:rsidRDefault="00754C0D" w:rsidP="00754C0D">
      <w:r w:rsidRPr="00F5339C">
        <w:br w:type="page"/>
      </w:r>
    </w:p>
    <w:p w14:paraId="0671D1A6" w14:textId="2EC13B8E" w:rsidR="00754C0D" w:rsidRPr="00F5339C" w:rsidRDefault="00754C0D" w:rsidP="00754C0D">
      <w:pPr>
        <w:pStyle w:val="3"/>
        <w:spacing w:before="600" w:after="240"/>
        <w:jc w:val="center"/>
        <w:rPr>
          <w:rFonts w:cstheme="minorHAnsi"/>
          <w:sz w:val="24"/>
          <w:szCs w:val="24"/>
        </w:rPr>
      </w:pPr>
      <w:bookmarkStart w:id="3" w:name="_Toc168241009"/>
      <w:r w:rsidRPr="00F5339C">
        <w:rPr>
          <w:rFonts w:cstheme="minorHAnsi"/>
          <w:sz w:val="24"/>
          <w:szCs w:val="24"/>
        </w:rPr>
        <w:lastRenderedPageBreak/>
        <w:t>13Κ10</w:t>
      </w:r>
      <w:r w:rsidR="00665734">
        <w:rPr>
          <w:rFonts w:cstheme="minorHAnsi"/>
          <w:sz w:val="24"/>
          <w:szCs w:val="24"/>
        </w:rPr>
        <w:t>_20</w:t>
      </w:r>
      <w:r w:rsidRPr="00F5339C">
        <w:rPr>
          <w:rFonts w:cstheme="minorHAnsi"/>
          <w:sz w:val="24"/>
          <w:szCs w:val="24"/>
        </w:rPr>
        <w:t xml:space="preserve"> Λατινική Θεματογραφία</w:t>
      </w:r>
      <w:bookmarkEnd w:id="3"/>
    </w:p>
    <w:p w14:paraId="5784747E" w14:textId="77777777" w:rsidR="00754C0D" w:rsidRPr="00F5339C" w:rsidRDefault="00754C0D" w:rsidP="00754C0D">
      <w:pPr>
        <w:jc w:val="center"/>
        <w:rPr>
          <w:b/>
          <w:bCs/>
        </w:rPr>
      </w:pPr>
      <w:r w:rsidRPr="007A7DC2">
        <w:rPr>
          <w:b/>
          <w:bCs/>
        </w:rPr>
        <w:t>(Δ. ΜΑΝΤΖΙΛΑΣ)</w:t>
      </w:r>
    </w:p>
    <w:p w14:paraId="0F75DF8A"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80D7BD6" w14:textId="77777777" w:rsidR="00754C0D" w:rsidRPr="00F5339C" w:rsidRDefault="00754C0D" w:rsidP="00DB5B81">
      <w:pPr>
        <w:pStyle w:val="a6"/>
        <w:widowControl w:val="0"/>
        <w:numPr>
          <w:ilvl w:val="0"/>
          <w:numId w:val="101"/>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20073195" w14:textId="77777777" w:rsidTr="00014D95">
        <w:tc>
          <w:tcPr>
            <w:tcW w:w="3205" w:type="dxa"/>
            <w:shd w:val="clear" w:color="auto" w:fill="DDD9C3"/>
          </w:tcPr>
          <w:p w14:paraId="78549E4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6147F176"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2A599B91" w14:textId="77777777" w:rsidTr="00014D95">
        <w:tc>
          <w:tcPr>
            <w:tcW w:w="3205" w:type="dxa"/>
            <w:shd w:val="clear" w:color="auto" w:fill="DDD9C3"/>
          </w:tcPr>
          <w:p w14:paraId="4F05E25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2FC81851"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6B577061" w14:textId="77777777" w:rsidTr="00014D95">
        <w:tc>
          <w:tcPr>
            <w:tcW w:w="3205" w:type="dxa"/>
            <w:shd w:val="clear" w:color="auto" w:fill="DDD9C3"/>
          </w:tcPr>
          <w:p w14:paraId="4AB1CFB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227B32C5"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5D933F88" w14:textId="77777777" w:rsidTr="00014D95">
        <w:tc>
          <w:tcPr>
            <w:tcW w:w="3205" w:type="dxa"/>
            <w:shd w:val="clear" w:color="auto" w:fill="DDD9C3"/>
          </w:tcPr>
          <w:p w14:paraId="147F17A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6ABB100C" w14:textId="77777777" w:rsidR="00754C0D" w:rsidRPr="00066115" w:rsidRDefault="00754C0D" w:rsidP="00014D95">
            <w:pPr>
              <w:spacing w:line="240" w:lineRule="auto"/>
              <w:rPr>
                <w:rFonts w:cstheme="minorHAnsi"/>
                <w:sz w:val="20"/>
                <w:szCs w:val="20"/>
              </w:rPr>
            </w:pPr>
            <w:r w:rsidRPr="00066115">
              <w:rPr>
                <w:rFonts w:cstheme="minorHAnsi"/>
                <w:sz w:val="20"/>
                <w:szCs w:val="20"/>
              </w:rPr>
              <w:t>13Κ10_20</w:t>
            </w:r>
          </w:p>
        </w:tc>
        <w:tc>
          <w:tcPr>
            <w:tcW w:w="2505" w:type="dxa"/>
            <w:gridSpan w:val="2"/>
            <w:shd w:val="clear" w:color="auto" w:fill="DDD9C3"/>
          </w:tcPr>
          <w:p w14:paraId="256386E9" w14:textId="77777777" w:rsidR="00754C0D" w:rsidRPr="00066115" w:rsidRDefault="00754C0D" w:rsidP="00014D95">
            <w:pPr>
              <w:spacing w:line="240" w:lineRule="auto"/>
              <w:jc w:val="right"/>
              <w:rPr>
                <w:rFonts w:cstheme="minorHAnsi"/>
                <w:b/>
                <w:sz w:val="20"/>
                <w:szCs w:val="20"/>
              </w:rPr>
            </w:pPr>
            <w:r w:rsidRPr="00066115">
              <w:rPr>
                <w:rFonts w:cstheme="minorHAnsi"/>
                <w:b/>
                <w:sz w:val="20"/>
                <w:szCs w:val="20"/>
              </w:rPr>
              <w:t>ΕΞΑΜΗΝΟ ΣΠΟΥΔΩΝ</w:t>
            </w:r>
          </w:p>
        </w:tc>
        <w:tc>
          <w:tcPr>
            <w:tcW w:w="1591" w:type="dxa"/>
            <w:gridSpan w:val="2"/>
          </w:tcPr>
          <w:p w14:paraId="763B575B" w14:textId="77777777" w:rsidR="00754C0D" w:rsidRPr="00AA0C7F" w:rsidRDefault="00754C0D" w:rsidP="00014D95">
            <w:pPr>
              <w:spacing w:line="240" w:lineRule="auto"/>
              <w:rPr>
                <w:rFonts w:cstheme="minorHAnsi"/>
                <w:sz w:val="20"/>
                <w:szCs w:val="20"/>
              </w:rPr>
            </w:pPr>
            <w:r w:rsidRPr="00AA0C7F">
              <w:rPr>
                <w:rFonts w:cstheme="minorHAnsi"/>
                <w:sz w:val="20"/>
                <w:szCs w:val="20"/>
              </w:rPr>
              <w:t>Α</w:t>
            </w:r>
            <w:r w:rsidR="00AA0C7F" w:rsidRPr="00AA0C7F">
              <w:rPr>
                <w:rFonts w:cstheme="minorHAnsi"/>
                <w:sz w:val="20"/>
                <w:szCs w:val="20"/>
              </w:rPr>
              <w:t>΄</w:t>
            </w:r>
          </w:p>
        </w:tc>
      </w:tr>
      <w:tr w:rsidR="00754C0D" w:rsidRPr="00F5339C" w14:paraId="5FFC1E81" w14:textId="77777777" w:rsidTr="00014D95">
        <w:trPr>
          <w:trHeight w:val="375"/>
        </w:trPr>
        <w:tc>
          <w:tcPr>
            <w:tcW w:w="3205" w:type="dxa"/>
            <w:shd w:val="clear" w:color="auto" w:fill="DDD9C3"/>
            <w:vAlign w:val="center"/>
          </w:tcPr>
          <w:p w14:paraId="74F93FC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911EEA0" w14:textId="77777777" w:rsidR="00754C0D" w:rsidRPr="00AA0C7F" w:rsidRDefault="00954768" w:rsidP="00014D95">
            <w:pPr>
              <w:spacing w:line="240" w:lineRule="auto"/>
              <w:rPr>
                <w:rFonts w:cstheme="minorHAnsi"/>
                <w:sz w:val="20"/>
                <w:szCs w:val="20"/>
              </w:rPr>
            </w:pPr>
            <w:r w:rsidRPr="00AA0C7F">
              <w:rPr>
                <w:rFonts w:cstheme="minorHAnsi"/>
                <w:bCs/>
                <w:sz w:val="20"/>
                <w:szCs w:val="20"/>
              </w:rPr>
              <w:t>ΛΑΤΙΝΙΚΗ ΘΕΜΑΤΟΓΡΑΦΙΑ</w:t>
            </w:r>
          </w:p>
        </w:tc>
      </w:tr>
      <w:tr w:rsidR="00754C0D" w:rsidRPr="00F5339C" w14:paraId="5D072055" w14:textId="77777777" w:rsidTr="00014D95">
        <w:trPr>
          <w:trHeight w:val="196"/>
        </w:trPr>
        <w:tc>
          <w:tcPr>
            <w:tcW w:w="5637" w:type="dxa"/>
            <w:gridSpan w:val="3"/>
            <w:shd w:val="clear" w:color="auto" w:fill="DDD9C3"/>
            <w:vAlign w:val="center"/>
          </w:tcPr>
          <w:p w14:paraId="662B256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2047123A"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6192EFD1"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1786EDF9" w14:textId="77777777" w:rsidTr="00014D95">
        <w:trPr>
          <w:trHeight w:val="194"/>
        </w:trPr>
        <w:tc>
          <w:tcPr>
            <w:tcW w:w="5637" w:type="dxa"/>
            <w:gridSpan w:val="3"/>
          </w:tcPr>
          <w:p w14:paraId="75703CEF" w14:textId="77777777" w:rsidR="00754C0D" w:rsidRPr="00F5339C" w:rsidRDefault="00754C0D" w:rsidP="00014D95">
            <w:pPr>
              <w:spacing w:line="240" w:lineRule="auto"/>
              <w:jc w:val="right"/>
              <w:rPr>
                <w:rFonts w:cstheme="minorHAnsi"/>
                <w:sz w:val="20"/>
                <w:szCs w:val="20"/>
              </w:rPr>
            </w:pPr>
          </w:p>
        </w:tc>
        <w:tc>
          <w:tcPr>
            <w:tcW w:w="1559" w:type="dxa"/>
            <w:gridSpan w:val="2"/>
          </w:tcPr>
          <w:p w14:paraId="6DDE97C7"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0F71B05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16239D65" w14:textId="77777777" w:rsidTr="00014D95">
        <w:trPr>
          <w:trHeight w:val="194"/>
        </w:trPr>
        <w:tc>
          <w:tcPr>
            <w:tcW w:w="5637" w:type="dxa"/>
            <w:gridSpan w:val="3"/>
            <w:shd w:val="clear" w:color="auto" w:fill="DDD9C3"/>
          </w:tcPr>
          <w:p w14:paraId="2E64204E"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23828AD" w14:textId="77777777" w:rsidR="00754C0D" w:rsidRPr="00F5339C" w:rsidRDefault="00754C0D" w:rsidP="00014D95">
            <w:pPr>
              <w:spacing w:line="240" w:lineRule="auto"/>
              <w:jc w:val="right"/>
              <w:rPr>
                <w:rFonts w:cstheme="minorHAnsi"/>
                <w:sz w:val="20"/>
                <w:szCs w:val="20"/>
              </w:rPr>
            </w:pPr>
          </w:p>
        </w:tc>
        <w:tc>
          <w:tcPr>
            <w:tcW w:w="1240" w:type="dxa"/>
          </w:tcPr>
          <w:p w14:paraId="4F7D549B" w14:textId="77777777" w:rsidR="00754C0D" w:rsidRPr="00F5339C" w:rsidRDefault="00754C0D" w:rsidP="00014D95">
            <w:pPr>
              <w:spacing w:line="240" w:lineRule="auto"/>
              <w:rPr>
                <w:rFonts w:cstheme="minorHAnsi"/>
                <w:sz w:val="20"/>
                <w:szCs w:val="20"/>
              </w:rPr>
            </w:pPr>
          </w:p>
        </w:tc>
      </w:tr>
      <w:tr w:rsidR="00754C0D" w:rsidRPr="00F5339C" w14:paraId="4A1C6D87" w14:textId="77777777" w:rsidTr="00014D95">
        <w:trPr>
          <w:trHeight w:val="599"/>
        </w:trPr>
        <w:tc>
          <w:tcPr>
            <w:tcW w:w="3205" w:type="dxa"/>
            <w:shd w:val="clear" w:color="auto" w:fill="DDD9C3"/>
          </w:tcPr>
          <w:p w14:paraId="6F59F26C"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68B6050E"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9ECD29D"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D58936B" w14:textId="7EAD3A23"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087328DF" w14:textId="77777777" w:rsidTr="00014D95">
        <w:tc>
          <w:tcPr>
            <w:tcW w:w="3205" w:type="dxa"/>
            <w:shd w:val="clear" w:color="auto" w:fill="DDD9C3"/>
          </w:tcPr>
          <w:p w14:paraId="3FA29F0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CBC6261"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421706F8"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F5339C" w14:paraId="4C5B04BC" w14:textId="77777777" w:rsidTr="00014D95">
        <w:tc>
          <w:tcPr>
            <w:tcW w:w="3205" w:type="dxa"/>
            <w:shd w:val="clear" w:color="auto" w:fill="DDD9C3"/>
          </w:tcPr>
          <w:p w14:paraId="44F39F2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512D27C1"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500145E5" w14:textId="77777777" w:rsidTr="00014D95">
        <w:tc>
          <w:tcPr>
            <w:tcW w:w="3205" w:type="dxa"/>
            <w:shd w:val="clear" w:color="auto" w:fill="DDD9C3"/>
          </w:tcPr>
          <w:p w14:paraId="5AD1702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2FC91397"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10A4F8DB" w14:textId="77777777" w:rsidTr="00014D95">
        <w:tc>
          <w:tcPr>
            <w:tcW w:w="3205" w:type="dxa"/>
            <w:shd w:val="clear" w:color="auto" w:fill="DDD9C3"/>
          </w:tcPr>
          <w:p w14:paraId="5BE34B50"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39CD3632" w14:textId="77777777" w:rsidR="00754C0D" w:rsidRPr="00056EF6" w:rsidRDefault="00056EF6"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w:t>
            </w:r>
          </w:p>
        </w:tc>
      </w:tr>
    </w:tbl>
    <w:p w14:paraId="23EB911F" w14:textId="77777777" w:rsidR="00754C0D" w:rsidRPr="00F5339C" w:rsidRDefault="00754C0D" w:rsidP="00DB5B81">
      <w:pPr>
        <w:pStyle w:val="a6"/>
        <w:widowControl w:val="0"/>
        <w:numPr>
          <w:ilvl w:val="0"/>
          <w:numId w:val="101"/>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5BDB953" w14:textId="77777777" w:rsidTr="00014D95">
        <w:tc>
          <w:tcPr>
            <w:tcW w:w="8472" w:type="dxa"/>
            <w:gridSpan w:val="2"/>
            <w:tcBorders>
              <w:bottom w:val="nil"/>
            </w:tcBorders>
            <w:shd w:val="clear" w:color="auto" w:fill="DDD9C3"/>
          </w:tcPr>
          <w:p w14:paraId="1F2B2882"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5F26654E" w14:textId="77777777" w:rsidTr="00014D95">
        <w:tc>
          <w:tcPr>
            <w:tcW w:w="8472" w:type="dxa"/>
            <w:gridSpan w:val="2"/>
            <w:tcBorders>
              <w:top w:val="nil"/>
            </w:tcBorders>
            <w:shd w:val="clear" w:color="auto" w:fill="DDD9C3"/>
          </w:tcPr>
          <w:p w14:paraId="6A7B8489"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δεξιότητες και ικανότητες καταλλήλου επιπέδου που θα αποκτήσουν οι φοιτητές μετά την </w:t>
            </w:r>
            <w:r w:rsidRPr="00F5339C">
              <w:rPr>
                <w:rFonts w:cstheme="minorHAnsi"/>
                <w:i/>
                <w:sz w:val="20"/>
                <w:szCs w:val="20"/>
              </w:rPr>
              <w:lastRenderedPageBreak/>
              <w:t>επιτυχή ολοκλήρωση του μαθήματος.</w:t>
            </w:r>
          </w:p>
          <w:p w14:paraId="1F985E61"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33696437"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D36559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587D6F5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2B99CA1B" w14:textId="77777777" w:rsidTr="00014D95">
        <w:tc>
          <w:tcPr>
            <w:tcW w:w="8472" w:type="dxa"/>
            <w:gridSpan w:val="2"/>
          </w:tcPr>
          <w:p w14:paraId="5F093A59" w14:textId="77777777" w:rsidR="00D452D2" w:rsidRDefault="00D452D2" w:rsidP="00D452D2">
            <w:pPr>
              <w:widowControl w:val="0"/>
              <w:autoSpaceDE w:val="0"/>
              <w:autoSpaceDN w:val="0"/>
              <w:adjustRightInd w:val="0"/>
              <w:rPr>
                <w:rFonts w:eastAsia="Calibri" w:cstheme="minorHAnsi"/>
                <w:sz w:val="20"/>
                <w:szCs w:val="20"/>
              </w:rPr>
            </w:pPr>
          </w:p>
          <w:p w14:paraId="00106072" w14:textId="77777777" w:rsidR="00D452D2" w:rsidRPr="00FB2AB3" w:rsidRDefault="00D452D2" w:rsidP="00D452D2">
            <w:pPr>
              <w:widowControl w:val="0"/>
              <w:autoSpaceDE w:val="0"/>
              <w:autoSpaceDN w:val="0"/>
              <w:adjustRightInd w:val="0"/>
              <w:rPr>
                <w:rFonts w:eastAsia="Calibri"/>
                <w:sz w:val="20"/>
                <w:szCs w:val="20"/>
              </w:rPr>
            </w:pPr>
            <w:r w:rsidRPr="00FB2AB3">
              <w:rPr>
                <w:rFonts w:eastAsia="Calibri"/>
                <w:sz w:val="20"/>
                <w:szCs w:val="20"/>
              </w:rPr>
              <w:t>Να διαβάζουν με μεγαλύτερη άνεση λατινικά κείμενα τόσο σύντομα για λεπτομερή κατανόηση του περιεχομένου όσο και εκτεταμένα για κατανόηση των βασικών σημείων.</w:t>
            </w:r>
          </w:p>
          <w:p w14:paraId="0F50AF69" w14:textId="77777777" w:rsidR="00C65492" w:rsidRPr="00FB2AB3" w:rsidRDefault="00D452D2" w:rsidP="00D452D2">
            <w:pPr>
              <w:widowControl w:val="0"/>
              <w:autoSpaceDE w:val="0"/>
              <w:autoSpaceDN w:val="0"/>
              <w:adjustRightInd w:val="0"/>
              <w:spacing w:line="240" w:lineRule="auto"/>
              <w:rPr>
                <w:rFonts w:eastAsia="Calibri" w:cstheme="minorHAnsi"/>
                <w:sz w:val="20"/>
                <w:szCs w:val="20"/>
              </w:rPr>
            </w:pPr>
            <w:r w:rsidRPr="00FB2AB3">
              <w:rPr>
                <w:rFonts w:eastAsia="Calibri"/>
                <w:sz w:val="20"/>
                <w:szCs w:val="20"/>
              </w:rPr>
              <w:t>Να κατανοούν τις βασικές δομές της λατινικής γλώσσας και να αναπαράγουν βασικούς μετασχηματισμούς</w:t>
            </w:r>
          </w:p>
          <w:p w14:paraId="25661941" w14:textId="77777777" w:rsidR="00565354" w:rsidRPr="00565354" w:rsidRDefault="00565354" w:rsidP="00565354">
            <w:pPr>
              <w:jc w:val="both"/>
              <w:rPr>
                <w:sz w:val="20"/>
                <w:szCs w:val="20"/>
              </w:rPr>
            </w:pPr>
            <w:r w:rsidRPr="00FB2AB3">
              <w:rPr>
                <w:sz w:val="20"/>
                <w:szCs w:val="20"/>
              </w:rPr>
              <w:t>Συστηματοποίηση και συμπλήρωση των σχολικών γνώσεων για τη σύνταξη της λατινικής με έμφαση στην υπόταξη και τη χρήση των ονοματικών τύπων του ρήματος. Βασικό λεξιλόγιο. Τεχνική της κατανόησης και μετάφρασης αδίδακτου πεζού κειμένου της κλασικής και περιόδου μετακλασικής περιόδου.</w:t>
            </w:r>
            <w:r w:rsidRPr="00565354">
              <w:rPr>
                <w:sz w:val="20"/>
                <w:szCs w:val="20"/>
              </w:rPr>
              <w:t xml:space="preserve"> </w:t>
            </w:r>
          </w:p>
          <w:p w14:paraId="58E38608" w14:textId="77777777" w:rsidR="00C65492" w:rsidRPr="00F5339C" w:rsidRDefault="00C65492" w:rsidP="00014D95">
            <w:pPr>
              <w:widowControl w:val="0"/>
              <w:autoSpaceDE w:val="0"/>
              <w:autoSpaceDN w:val="0"/>
              <w:adjustRightInd w:val="0"/>
              <w:spacing w:line="240" w:lineRule="auto"/>
              <w:rPr>
                <w:rFonts w:eastAsia="Calibri" w:cstheme="minorHAnsi"/>
                <w:sz w:val="20"/>
                <w:szCs w:val="20"/>
              </w:rPr>
            </w:pPr>
          </w:p>
        </w:tc>
      </w:tr>
      <w:tr w:rsidR="00754C0D" w:rsidRPr="00F5339C" w14:paraId="6E4AFB6C"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45EB488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0125145B" w14:textId="77777777" w:rsidTr="00014D95">
        <w:tc>
          <w:tcPr>
            <w:tcW w:w="8472" w:type="dxa"/>
            <w:gridSpan w:val="2"/>
            <w:tcBorders>
              <w:top w:val="nil"/>
              <w:bottom w:val="nil"/>
            </w:tcBorders>
            <w:shd w:val="clear" w:color="auto" w:fill="DDD9C3"/>
          </w:tcPr>
          <w:p w14:paraId="4D9C52E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4F484ADC"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68A8F8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0CB0BE7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7387450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276F48A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34231E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4D81A74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01FB8E3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2A8C712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68DDF1C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259280B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0060E99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20EEEC8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8F59FC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51FEC91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36755B9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6A9AB02B" w14:textId="77777777" w:rsidTr="00014D95">
        <w:tc>
          <w:tcPr>
            <w:tcW w:w="8472" w:type="dxa"/>
            <w:gridSpan w:val="2"/>
            <w:tcBorders>
              <w:bottom w:val="single" w:sz="4" w:space="0" w:color="auto"/>
            </w:tcBorders>
          </w:tcPr>
          <w:p w14:paraId="236CB5F0" w14:textId="77777777" w:rsidR="00565354" w:rsidRPr="00FB2AB3" w:rsidRDefault="00565354" w:rsidP="00565354">
            <w:pPr>
              <w:widowControl w:val="0"/>
              <w:autoSpaceDE w:val="0"/>
              <w:autoSpaceDN w:val="0"/>
              <w:adjustRightInd w:val="0"/>
              <w:spacing w:after="0" w:line="240" w:lineRule="auto"/>
              <w:jc w:val="both"/>
              <w:rPr>
                <w:rFonts w:ascii="Calibri" w:eastAsia="Calibri" w:hAnsi="Calibri"/>
              </w:rPr>
            </w:pPr>
            <w:r w:rsidRPr="00FB2AB3">
              <w:rPr>
                <w:rFonts w:ascii="Calibri" w:eastAsia="Calibri" w:hAnsi="Calibri"/>
              </w:rPr>
              <w:t>Αναζήτηση, ανάλυση και σύνθεση δεδομένων</w:t>
            </w:r>
          </w:p>
          <w:p w14:paraId="1C8C6DC4" w14:textId="77777777" w:rsidR="00565354" w:rsidRPr="00FB2AB3" w:rsidRDefault="00565354" w:rsidP="00565354">
            <w:pPr>
              <w:widowControl w:val="0"/>
              <w:autoSpaceDE w:val="0"/>
              <w:autoSpaceDN w:val="0"/>
              <w:adjustRightInd w:val="0"/>
              <w:spacing w:after="0" w:line="240" w:lineRule="auto"/>
              <w:jc w:val="both"/>
              <w:rPr>
                <w:rFonts w:ascii="Calibri" w:eastAsia="Calibri" w:hAnsi="Calibri"/>
              </w:rPr>
            </w:pPr>
            <w:r w:rsidRPr="00FB2AB3">
              <w:rPr>
                <w:rFonts w:ascii="Calibri" w:eastAsia="Calibri" w:hAnsi="Calibri"/>
              </w:rPr>
              <w:t>Λήψη αποφάσεων</w:t>
            </w:r>
          </w:p>
          <w:p w14:paraId="525BA6CF" w14:textId="77777777" w:rsidR="00565354" w:rsidRPr="00FB2AB3" w:rsidRDefault="00565354" w:rsidP="00565354">
            <w:pPr>
              <w:widowControl w:val="0"/>
              <w:autoSpaceDE w:val="0"/>
              <w:autoSpaceDN w:val="0"/>
              <w:adjustRightInd w:val="0"/>
              <w:spacing w:after="0" w:line="240" w:lineRule="auto"/>
              <w:jc w:val="both"/>
              <w:rPr>
                <w:rFonts w:ascii="Calibri" w:eastAsia="Calibri" w:hAnsi="Calibri"/>
              </w:rPr>
            </w:pPr>
            <w:r w:rsidRPr="00FB2AB3">
              <w:rPr>
                <w:rFonts w:ascii="Calibri" w:eastAsia="Calibri" w:hAnsi="Calibri"/>
              </w:rPr>
              <w:t>Αυτόνομη εργασία</w:t>
            </w:r>
          </w:p>
          <w:p w14:paraId="211B2C4B" w14:textId="77777777" w:rsidR="00565354" w:rsidRPr="00FB2AB3" w:rsidRDefault="00565354" w:rsidP="00565354">
            <w:pPr>
              <w:widowControl w:val="0"/>
              <w:autoSpaceDE w:val="0"/>
              <w:autoSpaceDN w:val="0"/>
              <w:adjustRightInd w:val="0"/>
              <w:spacing w:after="0" w:line="240" w:lineRule="auto"/>
              <w:jc w:val="both"/>
              <w:rPr>
                <w:rFonts w:ascii="Calibri" w:eastAsia="Calibri" w:hAnsi="Calibri"/>
              </w:rPr>
            </w:pPr>
            <w:r w:rsidRPr="00FB2AB3">
              <w:rPr>
                <w:rFonts w:ascii="Calibri" w:eastAsia="Calibri" w:hAnsi="Calibri"/>
              </w:rPr>
              <w:t>Ομαδική εργασία</w:t>
            </w:r>
          </w:p>
          <w:p w14:paraId="2A7EEB99" w14:textId="77777777" w:rsidR="00565354" w:rsidRPr="00FB2AB3" w:rsidRDefault="00565354" w:rsidP="00565354">
            <w:pPr>
              <w:widowControl w:val="0"/>
              <w:autoSpaceDE w:val="0"/>
              <w:autoSpaceDN w:val="0"/>
              <w:adjustRightInd w:val="0"/>
              <w:spacing w:after="0" w:line="240" w:lineRule="auto"/>
              <w:jc w:val="both"/>
              <w:rPr>
                <w:rFonts w:ascii="Calibri" w:eastAsia="Calibri" w:hAnsi="Calibri"/>
              </w:rPr>
            </w:pPr>
            <w:r w:rsidRPr="00FB2AB3">
              <w:rPr>
                <w:rFonts w:ascii="Calibri" w:eastAsia="Calibri" w:hAnsi="Calibri"/>
              </w:rPr>
              <w:t>Εργασία σε διεπιστημονικό περιβάλλον</w:t>
            </w:r>
          </w:p>
          <w:p w14:paraId="622128D1" w14:textId="77777777" w:rsidR="00565354" w:rsidRPr="00FB2AB3" w:rsidRDefault="00565354" w:rsidP="00565354">
            <w:pPr>
              <w:widowControl w:val="0"/>
              <w:autoSpaceDE w:val="0"/>
              <w:autoSpaceDN w:val="0"/>
              <w:adjustRightInd w:val="0"/>
              <w:spacing w:after="0" w:line="240" w:lineRule="auto"/>
              <w:jc w:val="both"/>
              <w:rPr>
                <w:rFonts w:ascii="Calibri" w:eastAsia="Calibri" w:hAnsi="Calibri"/>
              </w:rPr>
            </w:pPr>
            <w:r w:rsidRPr="00FB2AB3">
              <w:rPr>
                <w:rFonts w:ascii="Calibri" w:eastAsia="Calibri" w:hAnsi="Calibri"/>
              </w:rPr>
              <w:t xml:space="preserve">Σεβασμός στη διαφορετικότητα και στην </w:t>
            </w:r>
            <w:proofErr w:type="spellStart"/>
            <w:r w:rsidRPr="00FB2AB3">
              <w:rPr>
                <w:rFonts w:ascii="Calibri" w:eastAsia="Calibri" w:hAnsi="Calibri"/>
              </w:rPr>
              <w:t>πολυπολιστιμικότητα</w:t>
            </w:r>
            <w:proofErr w:type="spellEnd"/>
          </w:p>
          <w:p w14:paraId="2D27CAC5" w14:textId="77777777" w:rsidR="00C65492" w:rsidRPr="00D452D2" w:rsidRDefault="00565354" w:rsidP="00565354">
            <w:pPr>
              <w:widowControl w:val="0"/>
              <w:autoSpaceDE w:val="0"/>
              <w:autoSpaceDN w:val="0"/>
              <w:adjustRightInd w:val="0"/>
              <w:spacing w:after="0" w:line="240" w:lineRule="auto"/>
              <w:jc w:val="both"/>
              <w:rPr>
                <w:rFonts w:ascii="Calibri" w:eastAsia="Calibri" w:hAnsi="Calibri"/>
              </w:rPr>
            </w:pPr>
            <w:r w:rsidRPr="00FB2AB3">
              <w:rPr>
                <w:rFonts w:ascii="Calibri" w:eastAsia="Calibri" w:hAnsi="Calibri"/>
              </w:rPr>
              <w:t>Άσκηση κριτικής</w:t>
            </w:r>
          </w:p>
        </w:tc>
      </w:tr>
    </w:tbl>
    <w:p w14:paraId="4B656233" w14:textId="77777777" w:rsidR="00754C0D" w:rsidRPr="00F5339C" w:rsidRDefault="00754C0D" w:rsidP="00DB5B81">
      <w:pPr>
        <w:pStyle w:val="a6"/>
        <w:widowControl w:val="0"/>
        <w:numPr>
          <w:ilvl w:val="0"/>
          <w:numId w:val="101"/>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54F1CF1" w14:textId="77777777" w:rsidTr="00014D95">
        <w:tc>
          <w:tcPr>
            <w:tcW w:w="8472" w:type="dxa"/>
          </w:tcPr>
          <w:p w14:paraId="0B750CAE" w14:textId="77777777" w:rsidR="00754C0D" w:rsidRPr="00F5339C" w:rsidRDefault="00754C0D" w:rsidP="00014D95">
            <w:pPr>
              <w:spacing w:line="240" w:lineRule="auto"/>
              <w:rPr>
                <w:rFonts w:eastAsia="Calibri" w:cstheme="minorHAnsi"/>
                <w:iCs/>
                <w:sz w:val="20"/>
                <w:szCs w:val="20"/>
              </w:rPr>
            </w:pPr>
          </w:p>
          <w:p w14:paraId="247433FF" w14:textId="77777777" w:rsidR="00754C0D" w:rsidRPr="00F5339C" w:rsidRDefault="00754C0D" w:rsidP="00014D95">
            <w:pPr>
              <w:spacing w:line="240" w:lineRule="auto"/>
              <w:rPr>
                <w:rFonts w:eastAsia="Calibri" w:cstheme="minorHAnsi"/>
                <w:iCs/>
                <w:sz w:val="20"/>
                <w:szCs w:val="20"/>
              </w:rPr>
            </w:pPr>
            <w:r w:rsidRPr="00F5339C">
              <w:rPr>
                <w:rFonts w:eastAsia="Calibri" w:cstheme="minorHAnsi"/>
                <w:bCs/>
                <w:iCs/>
                <w:sz w:val="20"/>
                <w:szCs w:val="20"/>
              </w:rPr>
              <w:t>Το μάθημα αναπτύσσεται σε 13 μαθήματα.</w:t>
            </w:r>
            <w:r w:rsidR="00A81116">
              <w:rPr>
                <w:rFonts w:eastAsia="Calibri" w:cstheme="minorHAnsi"/>
                <w:bCs/>
                <w:iCs/>
                <w:sz w:val="20"/>
                <w:szCs w:val="20"/>
              </w:rPr>
              <w:t xml:space="preserve"> Η αρίθμηση αναφέρεται στην αντίστοιχη ενότητα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463BC6A0"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8FB8DB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lastRenderedPageBreak/>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057945C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1877C7E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335C707C" w14:textId="77777777" w:rsidTr="00014D95">
              <w:tc>
                <w:tcPr>
                  <w:tcW w:w="3995" w:type="dxa"/>
                  <w:tcBorders>
                    <w:top w:val="single" w:sz="4" w:space="0" w:color="auto"/>
                    <w:left w:val="single" w:sz="4" w:space="0" w:color="auto"/>
                    <w:bottom w:val="single" w:sz="4" w:space="0" w:color="auto"/>
                    <w:right w:val="single" w:sz="4" w:space="0" w:color="auto"/>
                  </w:tcBorders>
                </w:tcPr>
                <w:p w14:paraId="7E3FB154" w14:textId="77777777" w:rsidR="00754C0D" w:rsidRPr="00F5339C" w:rsidRDefault="00754C0D" w:rsidP="00014D95">
                  <w:pPr>
                    <w:pStyle w:val="PreformattedText"/>
                    <w:jc w:val="center"/>
                    <w:rPr>
                      <w:rFonts w:asciiTheme="minorHAnsi" w:hAnsiTheme="minorHAnsi" w:cstheme="minorHAnsi"/>
                    </w:rPr>
                  </w:pPr>
                </w:p>
              </w:tc>
              <w:tc>
                <w:tcPr>
                  <w:tcW w:w="2486" w:type="dxa"/>
                  <w:tcBorders>
                    <w:top w:val="single" w:sz="4" w:space="0" w:color="auto"/>
                    <w:left w:val="single" w:sz="4" w:space="0" w:color="auto"/>
                    <w:bottom w:val="single" w:sz="4" w:space="0" w:color="auto"/>
                    <w:right w:val="single" w:sz="4" w:space="0" w:color="auto"/>
                  </w:tcBorders>
                </w:tcPr>
                <w:p w14:paraId="6C82CF1C" w14:textId="77777777" w:rsidR="00754C0D" w:rsidRPr="00F5339C" w:rsidRDefault="00754C0D" w:rsidP="00014D95">
                  <w:pPr>
                    <w:pStyle w:val="PreformattedText"/>
                    <w:jc w:val="center"/>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71505F14" w14:textId="77777777" w:rsidR="00754C0D" w:rsidRPr="00F5339C" w:rsidRDefault="00754C0D" w:rsidP="00014D95">
                  <w:pPr>
                    <w:spacing w:line="240" w:lineRule="auto"/>
                    <w:rPr>
                      <w:rFonts w:cstheme="minorHAnsi"/>
                      <w:sz w:val="20"/>
                      <w:szCs w:val="20"/>
                    </w:rPr>
                  </w:pPr>
                </w:p>
              </w:tc>
            </w:tr>
            <w:tr w:rsidR="00754C0D" w:rsidRPr="00F5339C" w14:paraId="5EE1420D" w14:textId="77777777" w:rsidTr="00014D95">
              <w:tc>
                <w:tcPr>
                  <w:tcW w:w="3995" w:type="dxa"/>
                  <w:tcBorders>
                    <w:top w:val="single" w:sz="4" w:space="0" w:color="auto"/>
                    <w:left w:val="single" w:sz="4" w:space="0" w:color="auto"/>
                    <w:bottom w:val="single" w:sz="4" w:space="0" w:color="auto"/>
                    <w:right w:val="single" w:sz="4" w:space="0" w:color="auto"/>
                  </w:tcBorders>
                </w:tcPr>
                <w:p w14:paraId="7C542660"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1. Αναγνωστικό ΟΕΔΒ, Κείμενα 1 &amp; 2. Υποκείμενο, Αόριστο Υποκείμενο, Αντικείμενο, Κατηγορούμενο.</w:t>
                  </w:r>
                </w:p>
              </w:tc>
              <w:tc>
                <w:tcPr>
                  <w:tcW w:w="2486" w:type="dxa"/>
                  <w:tcBorders>
                    <w:top w:val="single" w:sz="4" w:space="0" w:color="auto"/>
                    <w:left w:val="single" w:sz="4" w:space="0" w:color="auto"/>
                    <w:bottom w:val="single" w:sz="4" w:space="0" w:color="auto"/>
                    <w:right w:val="single" w:sz="4" w:space="0" w:color="auto"/>
                  </w:tcBorders>
                </w:tcPr>
                <w:p w14:paraId="43512F34"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1C8CC153" w14:textId="77777777" w:rsidR="00754C0D" w:rsidRPr="00F5339C" w:rsidRDefault="00754C0D" w:rsidP="00014D95">
                  <w:pPr>
                    <w:spacing w:line="240" w:lineRule="auto"/>
                    <w:rPr>
                      <w:rFonts w:cstheme="minorHAnsi"/>
                      <w:sz w:val="20"/>
                      <w:szCs w:val="20"/>
                    </w:rPr>
                  </w:pPr>
                </w:p>
              </w:tc>
            </w:tr>
            <w:tr w:rsidR="00754C0D" w:rsidRPr="00F5339C" w14:paraId="31CAEC28" w14:textId="77777777" w:rsidTr="00014D95">
              <w:tc>
                <w:tcPr>
                  <w:tcW w:w="3995" w:type="dxa"/>
                  <w:tcBorders>
                    <w:top w:val="single" w:sz="4" w:space="0" w:color="auto"/>
                    <w:left w:val="single" w:sz="4" w:space="0" w:color="auto"/>
                    <w:bottom w:val="single" w:sz="4" w:space="0" w:color="auto"/>
                    <w:right w:val="single" w:sz="4" w:space="0" w:color="auto"/>
                  </w:tcBorders>
                </w:tcPr>
                <w:p w14:paraId="02AFCFB5"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2. Αναγνωστικό ΟΕΔΒ, Κείμενο 4. Επιρρηματικό Κατηγορούμενο, Γενική, Δοτική και Αφαιρετική Κατηγορηματική, Προληπτικό Κατηγορούμενο.</w:t>
                  </w:r>
                </w:p>
              </w:tc>
              <w:tc>
                <w:tcPr>
                  <w:tcW w:w="2486" w:type="dxa"/>
                  <w:tcBorders>
                    <w:top w:val="single" w:sz="4" w:space="0" w:color="auto"/>
                    <w:left w:val="single" w:sz="4" w:space="0" w:color="auto"/>
                    <w:bottom w:val="single" w:sz="4" w:space="0" w:color="auto"/>
                    <w:right w:val="single" w:sz="4" w:space="0" w:color="auto"/>
                  </w:tcBorders>
                </w:tcPr>
                <w:p w14:paraId="2DC00435"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3A6E3A9A" w14:textId="77777777" w:rsidR="00754C0D" w:rsidRPr="00F5339C" w:rsidRDefault="00754C0D" w:rsidP="00014D95">
                  <w:pPr>
                    <w:spacing w:line="240" w:lineRule="auto"/>
                    <w:rPr>
                      <w:rFonts w:cstheme="minorHAnsi"/>
                      <w:sz w:val="20"/>
                      <w:szCs w:val="20"/>
                    </w:rPr>
                  </w:pPr>
                </w:p>
              </w:tc>
            </w:tr>
            <w:tr w:rsidR="00754C0D" w:rsidRPr="00F5339C" w14:paraId="60FC961E" w14:textId="77777777" w:rsidTr="00014D95">
              <w:tc>
                <w:tcPr>
                  <w:tcW w:w="3995" w:type="dxa"/>
                  <w:tcBorders>
                    <w:top w:val="single" w:sz="4" w:space="0" w:color="auto"/>
                    <w:left w:val="single" w:sz="4" w:space="0" w:color="auto"/>
                    <w:bottom w:val="single" w:sz="4" w:space="0" w:color="auto"/>
                    <w:right w:val="single" w:sz="4" w:space="0" w:color="auto"/>
                  </w:tcBorders>
                </w:tcPr>
                <w:p w14:paraId="50D27593"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3. Αναγνωστικό ΟΕΔΒ, Κείμενο 5. Επιθετικός και κατηγορηματικός προσδιορισμός, Παράθεση, Επεξήγηση, Επιμεριστική παράθεση, Προεξαγγελτική παράθεση.</w:t>
                  </w:r>
                </w:p>
              </w:tc>
              <w:tc>
                <w:tcPr>
                  <w:tcW w:w="2486" w:type="dxa"/>
                  <w:tcBorders>
                    <w:top w:val="single" w:sz="4" w:space="0" w:color="auto"/>
                    <w:left w:val="single" w:sz="4" w:space="0" w:color="auto"/>
                    <w:bottom w:val="single" w:sz="4" w:space="0" w:color="auto"/>
                    <w:right w:val="single" w:sz="4" w:space="0" w:color="auto"/>
                  </w:tcBorders>
                </w:tcPr>
                <w:p w14:paraId="34F56756"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458A2D67" w14:textId="77777777" w:rsidR="00754C0D" w:rsidRPr="00F5339C" w:rsidRDefault="00754C0D" w:rsidP="00014D95">
                  <w:pPr>
                    <w:spacing w:line="240" w:lineRule="auto"/>
                    <w:rPr>
                      <w:rFonts w:cstheme="minorHAnsi"/>
                      <w:sz w:val="20"/>
                      <w:szCs w:val="20"/>
                    </w:rPr>
                  </w:pPr>
                </w:p>
              </w:tc>
            </w:tr>
            <w:tr w:rsidR="00754C0D" w:rsidRPr="00F5339C" w14:paraId="5B550ACD" w14:textId="77777777" w:rsidTr="00014D95">
              <w:tc>
                <w:tcPr>
                  <w:tcW w:w="3995" w:type="dxa"/>
                  <w:tcBorders>
                    <w:top w:val="single" w:sz="4" w:space="0" w:color="auto"/>
                    <w:left w:val="single" w:sz="4" w:space="0" w:color="auto"/>
                    <w:bottom w:val="single" w:sz="4" w:space="0" w:color="auto"/>
                    <w:right w:val="single" w:sz="4" w:space="0" w:color="auto"/>
                  </w:tcBorders>
                </w:tcPr>
                <w:p w14:paraId="5517E499"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4.</w:t>
                  </w:r>
                  <w:r>
                    <w:rPr>
                      <w:rFonts w:asciiTheme="minorHAnsi" w:hAnsiTheme="minorHAnsi" w:cstheme="minorHAnsi"/>
                    </w:rPr>
                    <w:t xml:space="preserve"> </w:t>
                  </w:r>
                  <w:r w:rsidRPr="00F5339C">
                    <w:rPr>
                      <w:rFonts w:asciiTheme="minorHAnsi" w:hAnsiTheme="minorHAnsi" w:cstheme="minorHAnsi"/>
                    </w:rPr>
                    <w:t xml:space="preserve">Αναγνωστικό ΟΕΔΒ, Κείμενο 13. Η χρήση </w:t>
                  </w:r>
                  <w:proofErr w:type="spellStart"/>
                  <w:r w:rsidRPr="00F5339C">
                    <w:rPr>
                      <w:rFonts w:asciiTheme="minorHAnsi" w:hAnsiTheme="minorHAnsi" w:cstheme="minorHAnsi"/>
                    </w:rPr>
                    <w:t>τηςονομαστικής</w:t>
                  </w:r>
                  <w:proofErr w:type="spellEnd"/>
                  <w:r w:rsidRPr="00F5339C">
                    <w:rPr>
                      <w:rFonts w:asciiTheme="minorHAnsi" w:hAnsiTheme="minorHAnsi" w:cstheme="minorHAnsi"/>
                    </w:rPr>
                    <w:t xml:space="preserve"> πτώσης.</w:t>
                  </w:r>
                </w:p>
              </w:tc>
              <w:tc>
                <w:tcPr>
                  <w:tcW w:w="2486" w:type="dxa"/>
                  <w:tcBorders>
                    <w:top w:val="single" w:sz="4" w:space="0" w:color="auto"/>
                    <w:left w:val="single" w:sz="4" w:space="0" w:color="auto"/>
                    <w:bottom w:val="single" w:sz="4" w:space="0" w:color="auto"/>
                    <w:right w:val="single" w:sz="4" w:space="0" w:color="auto"/>
                  </w:tcBorders>
                </w:tcPr>
                <w:p w14:paraId="10A9AA69"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57FB360A" w14:textId="77777777" w:rsidR="00754C0D" w:rsidRPr="00F5339C" w:rsidRDefault="00754C0D" w:rsidP="00014D95">
                  <w:pPr>
                    <w:spacing w:line="240" w:lineRule="auto"/>
                    <w:rPr>
                      <w:rFonts w:cstheme="minorHAnsi"/>
                      <w:sz w:val="20"/>
                      <w:szCs w:val="20"/>
                    </w:rPr>
                  </w:pPr>
                </w:p>
              </w:tc>
            </w:tr>
            <w:tr w:rsidR="00754C0D" w:rsidRPr="00F5339C" w14:paraId="11FD14B0" w14:textId="77777777" w:rsidTr="00014D95">
              <w:tc>
                <w:tcPr>
                  <w:tcW w:w="3995" w:type="dxa"/>
                  <w:tcBorders>
                    <w:top w:val="single" w:sz="4" w:space="0" w:color="auto"/>
                    <w:left w:val="single" w:sz="4" w:space="0" w:color="auto"/>
                    <w:bottom w:val="single" w:sz="4" w:space="0" w:color="auto"/>
                    <w:right w:val="single" w:sz="4" w:space="0" w:color="auto"/>
                  </w:tcBorders>
                </w:tcPr>
                <w:p w14:paraId="688C4D43"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5. </w:t>
                  </w:r>
                  <w:proofErr w:type="spellStart"/>
                  <w:r w:rsidRPr="00F5339C">
                    <w:rPr>
                      <w:rFonts w:asciiTheme="minorHAnsi" w:hAnsiTheme="minorHAnsi" w:cstheme="minorHAnsi"/>
                      <w:lang w:val="en-US"/>
                    </w:rPr>
                    <w:t>Vulgata</w:t>
                  </w:r>
                  <w:proofErr w:type="spellEnd"/>
                  <w:r w:rsidRPr="00F5339C">
                    <w:rPr>
                      <w:rFonts w:asciiTheme="minorHAnsi" w:hAnsiTheme="minorHAnsi" w:cstheme="minorHAnsi"/>
                    </w:rPr>
                    <w:t xml:space="preserve">, </w:t>
                  </w:r>
                  <w:r w:rsidRPr="00F5339C">
                    <w:rPr>
                      <w:rFonts w:asciiTheme="minorHAnsi" w:hAnsiTheme="minorHAnsi" w:cstheme="minorHAnsi"/>
                      <w:i/>
                      <w:iCs/>
                      <w:lang w:val="en-US"/>
                    </w:rPr>
                    <w:t>Genesis</w:t>
                  </w:r>
                  <w:r w:rsidRPr="00F5339C">
                    <w:rPr>
                      <w:rFonts w:asciiTheme="minorHAnsi" w:hAnsiTheme="minorHAnsi" w:cstheme="minorHAnsi"/>
                    </w:rPr>
                    <w:t>, 1.1-5.</w:t>
                  </w:r>
                  <w:r>
                    <w:rPr>
                      <w:rFonts w:asciiTheme="minorHAnsi" w:hAnsiTheme="minorHAnsi" w:cstheme="minorHAnsi"/>
                    </w:rPr>
                    <w:t xml:space="preserve"> </w:t>
                  </w:r>
                  <w:r w:rsidRPr="00F5339C">
                    <w:rPr>
                      <w:rFonts w:asciiTheme="minorHAnsi" w:hAnsiTheme="minorHAnsi" w:cstheme="minorHAnsi"/>
                    </w:rPr>
                    <w:t>Η χρήση της γενικής πτώσης.</w:t>
                  </w:r>
                </w:p>
              </w:tc>
              <w:tc>
                <w:tcPr>
                  <w:tcW w:w="2486" w:type="dxa"/>
                  <w:tcBorders>
                    <w:top w:val="single" w:sz="4" w:space="0" w:color="auto"/>
                    <w:left w:val="single" w:sz="4" w:space="0" w:color="auto"/>
                    <w:bottom w:val="single" w:sz="4" w:space="0" w:color="auto"/>
                    <w:right w:val="single" w:sz="4" w:space="0" w:color="auto"/>
                  </w:tcBorders>
                </w:tcPr>
                <w:p w14:paraId="697CE7AB"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77D06D46" w14:textId="77777777" w:rsidR="00754C0D" w:rsidRPr="00F5339C" w:rsidRDefault="00754C0D" w:rsidP="00014D95">
                  <w:pPr>
                    <w:spacing w:line="240" w:lineRule="auto"/>
                    <w:rPr>
                      <w:rFonts w:cstheme="minorHAnsi"/>
                      <w:sz w:val="20"/>
                      <w:szCs w:val="20"/>
                    </w:rPr>
                  </w:pPr>
                </w:p>
              </w:tc>
            </w:tr>
            <w:tr w:rsidR="00754C0D" w:rsidRPr="00F5339C" w14:paraId="50456790" w14:textId="77777777" w:rsidTr="00014D95">
              <w:tc>
                <w:tcPr>
                  <w:tcW w:w="3995" w:type="dxa"/>
                  <w:tcBorders>
                    <w:top w:val="single" w:sz="4" w:space="0" w:color="auto"/>
                    <w:left w:val="single" w:sz="4" w:space="0" w:color="auto"/>
                    <w:bottom w:val="single" w:sz="4" w:space="0" w:color="auto"/>
                    <w:right w:val="single" w:sz="4" w:space="0" w:color="auto"/>
                  </w:tcBorders>
                </w:tcPr>
                <w:p w14:paraId="350F59F6"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6. </w:t>
                  </w:r>
                  <w:r w:rsidRPr="00F5339C">
                    <w:rPr>
                      <w:rFonts w:asciiTheme="minorHAnsi" w:hAnsiTheme="minorHAnsi" w:cstheme="minorHAnsi"/>
                      <w:lang w:val="en-US"/>
                    </w:rPr>
                    <w:t>Cornelius</w:t>
                  </w:r>
                  <w:r w:rsidRPr="00F5339C">
                    <w:rPr>
                      <w:rFonts w:asciiTheme="minorHAnsi" w:hAnsiTheme="minorHAnsi" w:cstheme="minorHAnsi"/>
                    </w:rPr>
                    <w:t xml:space="preserve"> </w:t>
                  </w:r>
                  <w:r w:rsidRPr="00F5339C">
                    <w:rPr>
                      <w:rFonts w:asciiTheme="minorHAnsi" w:hAnsiTheme="minorHAnsi" w:cstheme="minorHAnsi"/>
                      <w:lang w:val="en-US"/>
                    </w:rPr>
                    <w:t>Nepos</w:t>
                  </w:r>
                  <w:r w:rsidRPr="00F5339C">
                    <w:rPr>
                      <w:rFonts w:asciiTheme="minorHAnsi" w:hAnsiTheme="minorHAnsi" w:cstheme="minorHAnsi"/>
                    </w:rPr>
                    <w:t xml:space="preserve">, </w:t>
                  </w:r>
                  <w:r w:rsidRPr="00F5339C">
                    <w:rPr>
                      <w:rFonts w:asciiTheme="minorHAnsi" w:hAnsiTheme="minorHAnsi" w:cstheme="minorHAnsi"/>
                      <w:i/>
                      <w:iCs/>
                      <w:lang w:val="en-US"/>
                    </w:rPr>
                    <w:t>Hannibal</w:t>
                  </w:r>
                  <w:r w:rsidRPr="00F5339C">
                    <w:rPr>
                      <w:rFonts w:asciiTheme="minorHAnsi" w:hAnsiTheme="minorHAnsi" w:cstheme="minorHAnsi"/>
                    </w:rPr>
                    <w:t>, 1.1-2.</w:t>
                  </w:r>
                  <w:r>
                    <w:rPr>
                      <w:rFonts w:asciiTheme="minorHAnsi" w:hAnsiTheme="minorHAnsi" w:cstheme="minorHAnsi"/>
                    </w:rPr>
                    <w:t xml:space="preserve"> </w:t>
                  </w:r>
                  <w:r w:rsidRPr="00F5339C">
                    <w:rPr>
                      <w:rFonts w:asciiTheme="minorHAnsi" w:hAnsiTheme="minorHAnsi" w:cstheme="minorHAnsi"/>
                    </w:rPr>
                    <w:t>Η χρήση της γενικής πτώσης (συνέχεια).</w:t>
                  </w:r>
                </w:p>
              </w:tc>
              <w:tc>
                <w:tcPr>
                  <w:tcW w:w="2486" w:type="dxa"/>
                  <w:tcBorders>
                    <w:top w:val="single" w:sz="4" w:space="0" w:color="auto"/>
                    <w:left w:val="single" w:sz="4" w:space="0" w:color="auto"/>
                    <w:bottom w:val="single" w:sz="4" w:space="0" w:color="auto"/>
                    <w:right w:val="single" w:sz="4" w:space="0" w:color="auto"/>
                  </w:tcBorders>
                </w:tcPr>
                <w:p w14:paraId="28FB0AC9"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41D98162" w14:textId="77777777" w:rsidR="00754C0D" w:rsidRPr="00F5339C" w:rsidRDefault="00754C0D" w:rsidP="00014D95">
                  <w:pPr>
                    <w:spacing w:line="240" w:lineRule="auto"/>
                    <w:rPr>
                      <w:rFonts w:cstheme="minorHAnsi"/>
                      <w:sz w:val="20"/>
                      <w:szCs w:val="20"/>
                    </w:rPr>
                  </w:pPr>
                </w:p>
              </w:tc>
            </w:tr>
            <w:tr w:rsidR="00754C0D" w:rsidRPr="00F5339C" w14:paraId="1741067D" w14:textId="77777777" w:rsidTr="00014D95">
              <w:tc>
                <w:tcPr>
                  <w:tcW w:w="3995" w:type="dxa"/>
                  <w:tcBorders>
                    <w:top w:val="single" w:sz="4" w:space="0" w:color="auto"/>
                    <w:left w:val="single" w:sz="4" w:space="0" w:color="auto"/>
                    <w:bottom w:val="single" w:sz="4" w:space="0" w:color="auto"/>
                    <w:right w:val="single" w:sz="4" w:space="0" w:color="auto"/>
                  </w:tcBorders>
                </w:tcPr>
                <w:p w14:paraId="11A2ECC9"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7.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Pro</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Archia</w:t>
                  </w:r>
                  <w:proofErr w:type="spellEnd"/>
                  <w:r w:rsidRPr="00F5339C">
                    <w:rPr>
                      <w:rFonts w:asciiTheme="minorHAnsi" w:hAnsiTheme="minorHAnsi" w:cstheme="minorHAnsi"/>
                      <w:i/>
                      <w:iCs/>
                    </w:rPr>
                    <w:t xml:space="preserve"> </w:t>
                  </w:r>
                  <w:r w:rsidRPr="00F5339C">
                    <w:rPr>
                      <w:rFonts w:asciiTheme="minorHAnsi" w:hAnsiTheme="minorHAnsi" w:cstheme="minorHAnsi"/>
                      <w:i/>
                      <w:iCs/>
                      <w:lang w:val="en-US"/>
                    </w:rPr>
                    <w:t>Poeta</w:t>
                  </w:r>
                  <w:r w:rsidRPr="00F5339C">
                    <w:rPr>
                      <w:rFonts w:asciiTheme="minorHAnsi" w:hAnsiTheme="minorHAnsi" w:cstheme="minorHAnsi"/>
                    </w:rPr>
                    <w:t>, 14.</w:t>
                  </w:r>
                  <w:r>
                    <w:rPr>
                      <w:rFonts w:asciiTheme="minorHAnsi" w:hAnsiTheme="minorHAnsi" w:cstheme="minorHAnsi"/>
                    </w:rPr>
                    <w:t xml:space="preserve"> </w:t>
                  </w:r>
                  <w:r w:rsidRPr="00F5339C">
                    <w:rPr>
                      <w:rFonts w:asciiTheme="minorHAnsi" w:hAnsiTheme="minorHAnsi" w:cstheme="minorHAnsi"/>
                    </w:rPr>
                    <w:t>Η χρήση της δοτικής πτώσης.</w:t>
                  </w:r>
                </w:p>
              </w:tc>
              <w:tc>
                <w:tcPr>
                  <w:tcW w:w="2486" w:type="dxa"/>
                  <w:tcBorders>
                    <w:top w:val="single" w:sz="4" w:space="0" w:color="auto"/>
                    <w:left w:val="single" w:sz="4" w:space="0" w:color="auto"/>
                    <w:bottom w:val="single" w:sz="4" w:space="0" w:color="auto"/>
                    <w:right w:val="single" w:sz="4" w:space="0" w:color="auto"/>
                  </w:tcBorders>
                </w:tcPr>
                <w:p w14:paraId="32629CF5"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0C2C36DA" w14:textId="77777777" w:rsidR="00754C0D" w:rsidRPr="00F5339C" w:rsidRDefault="00754C0D" w:rsidP="00014D95">
                  <w:pPr>
                    <w:spacing w:line="240" w:lineRule="auto"/>
                    <w:rPr>
                      <w:rFonts w:cstheme="minorHAnsi"/>
                      <w:sz w:val="20"/>
                      <w:szCs w:val="20"/>
                    </w:rPr>
                  </w:pPr>
                </w:p>
              </w:tc>
            </w:tr>
            <w:tr w:rsidR="00754C0D" w:rsidRPr="00F5339C" w14:paraId="31DA0076" w14:textId="77777777" w:rsidTr="00014D95">
              <w:tc>
                <w:tcPr>
                  <w:tcW w:w="3995" w:type="dxa"/>
                  <w:tcBorders>
                    <w:top w:val="single" w:sz="4" w:space="0" w:color="auto"/>
                    <w:left w:val="single" w:sz="4" w:space="0" w:color="auto"/>
                    <w:bottom w:val="single" w:sz="4" w:space="0" w:color="auto"/>
                    <w:right w:val="single" w:sz="4" w:space="0" w:color="auto"/>
                  </w:tcBorders>
                </w:tcPr>
                <w:p w14:paraId="34A2B337"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8.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De</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Senectute</w:t>
                  </w:r>
                  <w:proofErr w:type="spellEnd"/>
                  <w:r w:rsidRPr="00F5339C">
                    <w:rPr>
                      <w:rFonts w:asciiTheme="minorHAnsi" w:hAnsiTheme="minorHAnsi" w:cstheme="minorHAnsi"/>
                    </w:rPr>
                    <w:t>, 65.</w:t>
                  </w:r>
                  <w:r>
                    <w:rPr>
                      <w:rFonts w:asciiTheme="minorHAnsi" w:hAnsiTheme="minorHAnsi" w:cstheme="minorHAnsi"/>
                    </w:rPr>
                    <w:t xml:space="preserve"> </w:t>
                  </w:r>
                  <w:r w:rsidRPr="00F5339C">
                    <w:rPr>
                      <w:rFonts w:asciiTheme="minorHAnsi" w:hAnsiTheme="minorHAnsi" w:cstheme="minorHAnsi"/>
                    </w:rPr>
                    <w:t>Η χρήση της αιτιατικής πτώσης.</w:t>
                  </w:r>
                </w:p>
              </w:tc>
              <w:tc>
                <w:tcPr>
                  <w:tcW w:w="2486" w:type="dxa"/>
                  <w:tcBorders>
                    <w:top w:val="single" w:sz="4" w:space="0" w:color="auto"/>
                    <w:left w:val="single" w:sz="4" w:space="0" w:color="auto"/>
                    <w:bottom w:val="single" w:sz="4" w:space="0" w:color="auto"/>
                    <w:right w:val="single" w:sz="4" w:space="0" w:color="auto"/>
                  </w:tcBorders>
                </w:tcPr>
                <w:p w14:paraId="60C21B99"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11A99586" w14:textId="77777777" w:rsidR="00754C0D" w:rsidRPr="00F5339C" w:rsidRDefault="00754C0D" w:rsidP="00014D95">
                  <w:pPr>
                    <w:spacing w:line="240" w:lineRule="auto"/>
                    <w:rPr>
                      <w:rFonts w:cstheme="minorHAnsi"/>
                      <w:sz w:val="20"/>
                      <w:szCs w:val="20"/>
                    </w:rPr>
                  </w:pPr>
                </w:p>
              </w:tc>
            </w:tr>
            <w:tr w:rsidR="00754C0D" w:rsidRPr="00F5339C" w14:paraId="0670641E" w14:textId="77777777" w:rsidTr="00014D95">
              <w:tc>
                <w:tcPr>
                  <w:tcW w:w="3995" w:type="dxa"/>
                  <w:tcBorders>
                    <w:top w:val="single" w:sz="4" w:space="0" w:color="auto"/>
                    <w:left w:val="single" w:sz="4" w:space="0" w:color="auto"/>
                    <w:bottom w:val="single" w:sz="4" w:space="0" w:color="auto"/>
                    <w:right w:val="single" w:sz="4" w:space="0" w:color="auto"/>
                  </w:tcBorders>
                </w:tcPr>
                <w:p w14:paraId="13506CFC"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9. </w:t>
                  </w:r>
                  <w:r w:rsidRPr="00F5339C">
                    <w:rPr>
                      <w:rFonts w:asciiTheme="minorHAnsi" w:hAnsiTheme="minorHAnsi" w:cstheme="minorHAnsi"/>
                      <w:i/>
                      <w:iCs/>
                      <w:lang w:val="en-US"/>
                    </w:rPr>
                    <w:t>Res</w:t>
                  </w:r>
                  <w:r w:rsidRPr="00F5339C">
                    <w:rPr>
                      <w:rFonts w:asciiTheme="minorHAnsi" w:hAnsiTheme="minorHAnsi" w:cstheme="minorHAnsi"/>
                      <w:i/>
                      <w:iCs/>
                    </w:rPr>
                    <w:t xml:space="preserve"> </w:t>
                  </w:r>
                  <w:r w:rsidRPr="00F5339C">
                    <w:rPr>
                      <w:rFonts w:asciiTheme="minorHAnsi" w:hAnsiTheme="minorHAnsi" w:cstheme="minorHAnsi"/>
                      <w:i/>
                      <w:iCs/>
                      <w:lang w:val="en-US"/>
                    </w:rPr>
                    <w:t>Gestae</w:t>
                  </w:r>
                  <w:r w:rsidRPr="00F5339C">
                    <w:rPr>
                      <w:rFonts w:asciiTheme="minorHAnsi" w:hAnsiTheme="minorHAnsi" w:cstheme="minorHAnsi"/>
                      <w:i/>
                      <w:iCs/>
                    </w:rPr>
                    <w:t xml:space="preserve"> </w:t>
                  </w:r>
                  <w:r w:rsidRPr="00F5339C">
                    <w:rPr>
                      <w:rFonts w:asciiTheme="minorHAnsi" w:hAnsiTheme="minorHAnsi" w:cstheme="minorHAnsi"/>
                      <w:i/>
                      <w:iCs/>
                      <w:lang w:val="en-US"/>
                    </w:rPr>
                    <w:t>Divi</w:t>
                  </w:r>
                  <w:r w:rsidRPr="00F5339C">
                    <w:rPr>
                      <w:rFonts w:asciiTheme="minorHAnsi" w:hAnsiTheme="minorHAnsi" w:cstheme="minorHAnsi"/>
                      <w:i/>
                      <w:iCs/>
                    </w:rPr>
                    <w:t xml:space="preserve"> </w:t>
                  </w:r>
                  <w:r w:rsidRPr="00F5339C">
                    <w:rPr>
                      <w:rFonts w:asciiTheme="minorHAnsi" w:hAnsiTheme="minorHAnsi" w:cstheme="minorHAnsi"/>
                      <w:i/>
                      <w:iCs/>
                      <w:lang w:val="en-US"/>
                    </w:rPr>
                    <w:t>Augusti</w:t>
                  </w:r>
                  <w:r w:rsidRPr="00F5339C">
                    <w:rPr>
                      <w:rFonts w:asciiTheme="minorHAnsi" w:hAnsiTheme="minorHAnsi" w:cstheme="minorHAnsi"/>
                    </w:rPr>
                    <w:t>, 23-24.</w:t>
                  </w:r>
                  <w:r>
                    <w:rPr>
                      <w:rFonts w:asciiTheme="minorHAnsi" w:hAnsiTheme="minorHAnsi" w:cstheme="minorHAnsi"/>
                    </w:rPr>
                    <w:t xml:space="preserve"> </w:t>
                  </w:r>
                  <w:r w:rsidRPr="00F5339C">
                    <w:rPr>
                      <w:rFonts w:asciiTheme="minorHAnsi" w:hAnsiTheme="minorHAnsi" w:cstheme="minorHAnsi"/>
                    </w:rPr>
                    <w:t>Η χρήση της αφαιρετικής πτώσης.</w:t>
                  </w:r>
                </w:p>
              </w:tc>
              <w:tc>
                <w:tcPr>
                  <w:tcW w:w="2486" w:type="dxa"/>
                  <w:tcBorders>
                    <w:top w:val="single" w:sz="4" w:space="0" w:color="auto"/>
                    <w:left w:val="single" w:sz="4" w:space="0" w:color="auto"/>
                    <w:bottom w:val="single" w:sz="4" w:space="0" w:color="auto"/>
                    <w:right w:val="single" w:sz="4" w:space="0" w:color="auto"/>
                  </w:tcBorders>
                </w:tcPr>
                <w:p w14:paraId="0F71C948"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1B437872" w14:textId="77777777" w:rsidR="00754C0D" w:rsidRPr="00F5339C" w:rsidRDefault="00754C0D" w:rsidP="00014D95">
                  <w:pPr>
                    <w:spacing w:line="240" w:lineRule="auto"/>
                    <w:rPr>
                      <w:rFonts w:cstheme="minorHAnsi"/>
                      <w:sz w:val="20"/>
                      <w:szCs w:val="20"/>
                    </w:rPr>
                  </w:pPr>
                </w:p>
              </w:tc>
            </w:tr>
            <w:tr w:rsidR="00754C0D" w:rsidRPr="00F5339C" w14:paraId="249351B5" w14:textId="77777777" w:rsidTr="00014D95">
              <w:tc>
                <w:tcPr>
                  <w:tcW w:w="3995" w:type="dxa"/>
                  <w:tcBorders>
                    <w:top w:val="single" w:sz="4" w:space="0" w:color="auto"/>
                    <w:left w:val="single" w:sz="4" w:space="0" w:color="auto"/>
                    <w:bottom w:val="single" w:sz="4" w:space="0" w:color="auto"/>
                    <w:right w:val="single" w:sz="4" w:space="0" w:color="auto"/>
                  </w:tcBorders>
                </w:tcPr>
                <w:p w14:paraId="20BD76F1"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10. </w:t>
                  </w:r>
                  <w:r w:rsidRPr="00F5339C">
                    <w:rPr>
                      <w:rFonts w:asciiTheme="minorHAnsi" w:hAnsiTheme="minorHAnsi" w:cstheme="minorHAnsi"/>
                      <w:lang w:val="en-US"/>
                    </w:rPr>
                    <w:t>Tacitus</w:t>
                  </w:r>
                  <w:r w:rsidRPr="00F5339C">
                    <w:rPr>
                      <w:rFonts w:asciiTheme="minorHAnsi" w:hAnsiTheme="minorHAnsi" w:cstheme="minorHAnsi"/>
                    </w:rPr>
                    <w:t xml:space="preserve">, </w:t>
                  </w:r>
                  <w:r w:rsidRPr="00F5339C">
                    <w:rPr>
                      <w:rFonts w:asciiTheme="minorHAnsi" w:hAnsiTheme="minorHAnsi" w:cstheme="minorHAnsi"/>
                      <w:i/>
                      <w:iCs/>
                      <w:lang w:val="en-US"/>
                    </w:rPr>
                    <w:t>Germania</w:t>
                  </w:r>
                  <w:r w:rsidRPr="00F5339C">
                    <w:rPr>
                      <w:rFonts w:asciiTheme="minorHAnsi" w:hAnsiTheme="minorHAnsi" w:cstheme="minorHAnsi"/>
                    </w:rPr>
                    <w:t>, 9.</w:t>
                  </w:r>
                  <w:r>
                    <w:rPr>
                      <w:rFonts w:asciiTheme="minorHAnsi" w:hAnsiTheme="minorHAnsi" w:cstheme="minorHAnsi"/>
                    </w:rPr>
                    <w:t xml:space="preserve"> </w:t>
                  </w:r>
                  <w:r w:rsidRPr="00F5339C">
                    <w:rPr>
                      <w:rFonts w:asciiTheme="minorHAnsi" w:hAnsiTheme="minorHAnsi" w:cstheme="minorHAnsi"/>
                    </w:rPr>
                    <w:t>Η χρήση της αφαιρετικής πτώσης (συνέχεια).</w:t>
                  </w:r>
                </w:p>
              </w:tc>
              <w:tc>
                <w:tcPr>
                  <w:tcW w:w="2486" w:type="dxa"/>
                  <w:tcBorders>
                    <w:top w:val="single" w:sz="4" w:space="0" w:color="auto"/>
                    <w:left w:val="single" w:sz="4" w:space="0" w:color="auto"/>
                    <w:bottom w:val="single" w:sz="4" w:space="0" w:color="auto"/>
                    <w:right w:val="single" w:sz="4" w:space="0" w:color="auto"/>
                  </w:tcBorders>
                </w:tcPr>
                <w:p w14:paraId="1F88BD31"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5BCEB8C5" w14:textId="77777777" w:rsidR="00754C0D" w:rsidRPr="00F5339C" w:rsidRDefault="00754C0D" w:rsidP="00014D95">
                  <w:pPr>
                    <w:spacing w:line="240" w:lineRule="auto"/>
                    <w:rPr>
                      <w:rFonts w:cstheme="minorHAnsi"/>
                      <w:sz w:val="20"/>
                      <w:szCs w:val="20"/>
                    </w:rPr>
                  </w:pPr>
                </w:p>
              </w:tc>
            </w:tr>
            <w:tr w:rsidR="00754C0D" w:rsidRPr="00F5339C" w14:paraId="2F56AD1F" w14:textId="77777777" w:rsidTr="00014D95">
              <w:tc>
                <w:tcPr>
                  <w:tcW w:w="3995" w:type="dxa"/>
                  <w:tcBorders>
                    <w:top w:val="single" w:sz="4" w:space="0" w:color="auto"/>
                    <w:left w:val="single" w:sz="4" w:space="0" w:color="auto"/>
                    <w:bottom w:val="single" w:sz="4" w:space="0" w:color="auto"/>
                    <w:right w:val="single" w:sz="4" w:space="0" w:color="auto"/>
                  </w:tcBorders>
                </w:tcPr>
                <w:p w14:paraId="42B2550F"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11.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In</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Catilinam</w:t>
                  </w:r>
                  <w:proofErr w:type="spellEnd"/>
                  <w:r w:rsidRPr="00F5339C">
                    <w:rPr>
                      <w:rFonts w:asciiTheme="minorHAnsi" w:hAnsiTheme="minorHAnsi" w:cstheme="minorHAnsi"/>
                    </w:rPr>
                    <w:t xml:space="preserve"> </w:t>
                  </w:r>
                  <w:r w:rsidRPr="00F5339C">
                    <w:rPr>
                      <w:rFonts w:asciiTheme="minorHAnsi" w:hAnsiTheme="minorHAnsi" w:cstheme="minorHAnsi"/>
                      <w:lang w:val="en-US"/>
                    </w:rPr>
                    <w:t>I</w:t>
                  </w:r>
                  <w:r w:rsidRPr="00F5339C">
                    <w:rPr>
                      <w:rFonts w:asciiTheme="minorHAnsi" w:hAnsiTheme="minorHAnsi" w:cstheme="minorHAnsi"/>
                    </w:rPr>
                    <w:t>, 1-2. Η χρήση της αφαιρετικής πτώσης (συνέχεια).</w:t>
                  </w:r>
                </w:p>
              </w:tc>
              <w:tc>
                <w:tcPr>
                  <w:tcW w:w="2486" w:type="dxa"/>
                  <w:tcBorders>
                    <w:top w:val="single" w:sz="4" w:space="0" w:color="auto"/>
                    <w:left w:val="single" w:sz="4" w:space="0" w:color="auto"/>
                    <w:bottom w:val="single" w:sz="4" w:space="0" w:color="auto"/>
                    <w:right w:val="single" w:sz="4" w:space="0" w:color="auto"/>
                  </w:tcBorders>
                </w:tcPr>
                <w:p w14:paraId="4E760527"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20B087CE" w14:textId="77777777" w:rsidR="00754C0D" w:rsidRPr="00F5339C" w:rsidRDefault="00754C0D" w:rsidP="00014D95">
                  <w:pPr>
                    <w:spacing w:line="240" w:lineRule="auto"/>
                    <w:rPr>
                      <w:rFonts w:cstheme="minorHAnsi"/>
                      <w:sz w:val="20"/>
                      <w:szCs w:val="20"/>
                    </w:rPr>
                  </w:pPr>
                </w:p>
              </w:tc>
            </w:tr>
            <w:tr w:rsidR="00754C0D" w:rsidRPr="0071195E" w14:paraId="67E76FDE" w14:textId="77777777" w:rsidTr="00014D95">
              <w:tc>
                <w:tcPr>
                  <w:tcW w:w="3995" w:type="dxa"/>
                  <w:tcBorders>
                    <w:top w:val="single" w:sz="4" w:space="0" w:color="auto"/>
                    <w:left w:val="single" w:sz="4" w:space="0" w:color="auto"/>
                    <w:bottom w:val="single" w:sz="4" w:space="0" w:color="auto"/>
                    <w:right w:val="single" w:sz="4" w:space="0" w:color="auto"/>
                  </w:tcBorders>
                </w:tcPr>
                <w:p w14:paraId="2B3C5C73" w14:textId="77777777" w:rsidR="00754C0D" w:rsidRPr="008B1D34" w:rsidRDefault="00754C0D" w:rsidP="00014D95">
                  <w:pPr>
                    <w:pStyle w:val="PreformattedText"/>
                    <w:jc w:val="both"/>
                    <w:rPr>
                      <w:rFonts w:asciiTheme="minorHAnsi" w:hAnsiTheme="minorHAnsi" w:cstheme="minorHAnsi"/>
                    </w:rPr>
                  </w:pPr>
                  <w:r w:rsidRPr="008B1D34">
                    <w:rPr>
                      <w:rFonts w:asciiTheme="minorHAnsi" w:hAnsiTheme="minorHAnsi" w:cstheme="minorHAnsi"/>
                    </w:rPr>
                    <w:t xml:space="preserve">12. </w:t>
                  </w:r>
                  <w:r w:rsidRPr="00F5339C">
                    <w:rPr>
                      <w:rFonts w:asciiTheme="minorHAnsi" w:hAnsiTheme="minorHAnsi" w:cstheme="minorHAnsi"/>
                      <w:lang w:val="en-US"/>
                    </w:rPr>
                    <w:t>Cornelius</w:t>
                  </w:r>
                  <w:r w:rsidRPr="008B1D34">
                    <w:rPr>
                      <w:rFonts w:asciiTheme="minorHAnsi" w:hAnsiTheme="minorHAnsi" w:cstheme="minorHAnsi"/>
                    </w:rPr>
                    <w:t xml:space="preserve"> </w:t>
                  </w:r>
                  <w:r w:rsidRPr="00F5339C">
                    <w:rPr>
                      <w:rFonts w:asciiTheme="minorHAnsi" w:hAnsiTheme="minorHAnsi" w:cstheme="minorHAnsi"/>
                      <w:lang w:val="en-US"/>
                    </w:rPr>
                    <w:t>Nepos</w:t>
                  </w:r>
                  <w:r w:rsidRPr="008B1D34">
                    <w:rPr>
                      <w:rFonts w:asciiTheme="minorHAnsi" w:hAnsiTheme="minorHAnsi" w:cstheme="minorHAnsi"/>
                    </w:rPr>
                    <w:t xml:space="preserve">, </w:t>
                  </w:r>
                  <w:r w:rsidRPr="00F5339C">
                    <w:rPr>
                      <w:rFonts w:asciiTheme="minorHAnsi" w:hAnsiTheme="minorHAnsi" w:cstheme="minorHAnsi"/>
                      <w:i/>
                      <w:iCs/>
                      <w:lang w:val="en-US"/>
                    </w:rPr>
                    <w:t>Hamilcar</w:t>
                  </w:r>
                  <w:r w:rsidRPr="008B1D34">
                    <w:rPr>
                      <w:rFonts w:asciiTheme="minorHAnsi" w:hAnsiTheme="minorHAnsi" w:cstheme="minorHAnsi"/>
                    </w:rPr>
                    <w:t xml:space="preserve">, 4. </w:t>
                  </w:r>
                  <w:r w:rsidRPr="00F5339C">
                    <w:rPr>
                      <w:rFonts w:asciiTheme="minorHAnsi" w:hAnsiTheme="minorHAnsi" w:cstheme="minorHAnsi"/>
                    </w:rPr>
                    <w:t>Δίπτωτα</w:t>
                  </w:r>
                  <w:r w:rsidRPr="008B1D34">
                    <w:rPr>
                      <w:rFonts w:asciiTheme="minorHAnsi" w:hAnsiTheme="minorHAnsi" w:cstheme="minorHAnsi"/>
                    </w:rPr>
                    <w:t xml:space="preserve"> </w:t>
                  </w:r>
                  <w:r w:rsidRPr="00F5339C">
                    <w:rPr>
                      <w:rFonts w:asciiTheme="minorHAnsi" w:hAnsiTheme="minorHAnsi" w:cstheme="minorHAnsi"/>
                    </w:rPr>
                    <w:t>ρήματα</w:t>
                  </w:r>
                  <w:r w:rsidRPr="008B1D34">
                    <w:rPr>
                      <w:rFonts w:asciiTheme="minorHAnsi" w:hAnsiTheme="minorHAnsi" w:cstheme="minorHAnsi"/>
                    </w:rPr>
                    <w:t>.</w:t>
                  </w:r>
                </w:p>
              </w:tc>
              <w:tc>
                <w:tcPr>
                  <w:tcW w:w="2486" w:type="dxa"/>
                  <w:tcBorders>
                    <w:top w:val="single" w:sz="4" w:space="0" w:color="auto"/>
                    <w:left w:val="single" w:sz="4" w:space="0" w:color="auto"/>
                    <w:bottom w:val="single" w:sz="4" w:space="0" w:color="auto"/>
                    <w:right w:val="single" w:sz="4" w:space="0" w:color="auto"/>
                  </w:tcBorders>
                </w:tcPr>
                <w:p w14:paraId="45B3679E" w14:textId="77777777" w:rsidR="00754C0D" w:rsidRPr="008B1D34"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0E9AE8F3" w14:textId="77777777" w:rsidR="00754C0D" w:rsidRPr="008B1D34" w:rsidRDefault="00754C0D" w:rsidP="00014D95">
                  <w:pPr>
                    <w:spacing w:line="240" w:lineRule="auto"/>
                    <w:rPr>
                      <w:rFonts w:cstheme="minorHAnsi"/>
                      <w:sz w:val="20"/>
                      <w:szCs w:val="20"/>
                    </w:rPr>
                  </w:pPr>
                </w:p>
              </w:tc>
            </w:tr>
            <w:tr w:rsidR="00754C0D" w:rsidRPr="00F5339C" w14:paraId="3DA09B14" w14:textId="77777777" w:rsidTr="00014D95">
              <w:tc>
                <w:tcPr>
                  <w:tcW w:w="3995" w:type="dxa"/>
                  <w:tcBorders>
                    <w:top w:val="single" w:sz="4" w:space="0" w:color="auto"/>
                    <w:left w:val="single" w:sz="4" w:space="0" w:color="auto"/>
                    <w:bottom w:val="single" w:sz="4" w:space="0" w:color="auto"/>
                    <w:right w:val="single" w:sz="4" w:space="0" w:color="auto"/>
                  </w:tcBorders>
                </w:tcPr>
                <w:p w14:paraId="34BB7D54"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13. </w:t>
                  </w:r>
                  <w:proofErr w:type="spellStart"/>
                  <w:r w:rsidRPr="00F5339C">
                    <w:rPr>
                      <w:rFonts w:cstheme="minorHAnsi"/>
                      <w:sz w:val="20"/>
                      <w:szCs w:val="20"/>
                    </w:rPr>
                    <w:t>Tacitus</w:t>
                  </w:r>
                  <w:proofErr w:type="spellEnd"/>
                  <w:r w:rsidRPr="00F5339C">
                    <w:rPr>
                      <w:rFonts w:cstheme="minorHAnsi"/>
                      <w:sz w:val="20"/>
                      <w:szCs w:val="20"/>
                    </w:rPr>
                    <w:t xml:space="preserve">, </w:t>
                  </w:r>
                  <w:proofErr w:type="spellStart"/>
                  <w:r w:rsidRPr="00F5339C">
                    <w:rPr>
                      <w:rFonts w:cstheme="minorHAnsi"/>
                      <w:i/>
                      <w:iCs/>
                      <w:sz w:val="20"/>
                      <w:szCs w:val="20"/>
                    </w:rPr>
                    <w:t>Germania</w:t>
                  </w:r>
                  <w:proofErr w:type="spellEnd"/>
                  <w:r w:rsidRPr="00F5339C">
                    <w:rPr>
                      <w:rFonts w:cstheme="minorHAnsi"/>
                      <w:sz w:val="20"/>
                      <w:szCs w:val="20"/>
                    </w:rPr>
                    <w:t>, 23. Ασκήσεις συντακτικού.</w:t>
                  </w:r>
                </w:p>
              </w:tc>
              <w:tc>
                <w:tcPr>
                  <w:tcW w:w="2486" w:type="dxa"/>
                  <w:tcBorders>
                    <w:top w:val="single" w:sz="4" w:space="0" w:color="auto"/>
                    <w:left w:val="single" w:sz="4" w:space="0" w:color="auto"/>
                    <w:bottom w:val="single" w:sz="4" w:space="0" w:color="auto"/>
                    <w:right w:val="single" w:sz="4" w:space="0" w:color="auto"/>
                  </w:tcBorders>
                </w:tcPr>
                <w:p w14:paraId="17C3C5A7"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4C824BBE" w14:textId="77777777" w:rsidR="00754C0D" w:rsidRPr="00F5339C" w:rsidRDefault="00754C0D" w:rsidP="00014D95">
                  <w:pPr>
                    <w:spacing w:line="240" w:lineRule="auto"/>
                    <w:rPr>
                      <w:rFonts w:cstheme="minorHAnsi"/>
                      <w:sz w:val="20"/>
                      <w:szCs w:val="20"/>
                    </w:rPr>
                  </w:pPr>
                </w:p>
              </w:tc>
            </w:tr>
          </w:tbl>
          <w:p w14:paraId="556A2D0D" w14:textId="77777777" w:rsidR="00754C0D" w:rsidRPr="00F5339C" w:rsidRDefault="00754C0D" w:rsidP="00014D95">
            <w:pPr>
              <w:spacing w:line="240" w:lineRule="auto"/>
              <w:rPr>
                <w:rFonts w:cstheme="minorHAnsi"/>
                <w:sz w:val="20"/>
                <w:szCs w:val="20"/>
              </w:rPr>
            </w:pPr>
          </w:p>
        </w:tc>
      </w:tr>
    </w:tbl>
    <w:p w14:paraId="271645DC" w14:textId="77777777" w:rsidR="00754C0D" w:rsidRPr="00F5339C" w:rsidRDefault="00754C0D" w:rsidP="00DB5B81">
      <w:pPr>
        <w:pStyle w:val="a6"/>
        <w:widowControl w:val="0"/>
        <w:numPr>
          <w:ilvl w:val="0"/>
          <w:numId w:val="101"/>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2DCE29D4" w14:textId="77777777" w:rsidTr="00014D95">
        <w:tc>
          <w:tcPr>
            <w:tcW w:w="3306" w:type="dxa"/>
            <w:shd w:val="clear" w:color="auto" w:fill="DDD9C3"/>
          </w:tcPr>
          <w:p w14:paraId="1C82C98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0797018"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35FB0410" w14:textId="77777777" w:rsidTr="00014D95">
        <w:tc>
          <w:tcPr>
            <w:tcW w:w="3306" w:type="dxa"/>
            <w:shd w:val="clear" w:color="auto" w:fill="DDD9C3"/>
          </w:tcPr>
          <w:p w14:paraId="59276D1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890618B" w14:textId="77777777" w:rsidR="00754C0D" w:rsidRPr="00A81116" w:rsidRDefault="00A81116" w:rsidP="00014D95">
            <w:pPr>
              <w:spacing w:line="240" w:lineRule="auto"/>
              <w:rPr>
                <w:rFonts w:cstheme="minorHAnsi"/>
                <w:sz w:val="20"/>
                <w:szCs w:val="20"/>
              </w:rPr>
            </w:pPr>
            <w:r w:rsidRPr="00A81116">
              <w:rPr>
                <w:rFonts w:cstheme="minorHAnsi"/>
                <w:sz w:val="20"/>
                <w:szCs w:val="20"/>
              </w:rPr>
              <w:t xml:space="preserve">Χρήση της ηλεκτρονικής πλατφόρμας </w:t>
            </w:r>
            <w:r w:rsidRPr="00A81116">
              <w:rPr>
                <w:rFonts w:cstheme="minorHAnsi"/>
                <w:sz w:val="20"/>
                <w:szCs w:val="20"/>
                <w:lang w:val="en-US"/>
              </w:rPr>
              <w:t>e</w:t>
            </w:r>
            <w:r w:rsidRPr="00A81116">
              <w:rPr>
                <w:rFonts w:cstheme="minorHAnsi"/>
                <w:sz w:val="20"/>
                <w:szCs w:val="20"/>
              </w:rPr>
              <w:t>-</w:t>
            </w:r>
            <w:r w:rsidRPr="00A81116">
              <w:rPr>
                <w:rFonts w:cstheme="minorHAnsi"/>
                <w:sz w:val="20"/>
                <w:szCs w:val="20"/>
                <w:lang w:val="en-US"/>
              </w:rPr>
              <w:t>class</w:t>
            </w:r>
          </w:p>
        </w:tc>
      </w:tr>
      <w:tr w:rsidR="00754C0D" w:rsidRPr="00F5339C" w14:paraId="5B2F03E6" w14:textId="77777777" w:rsidTr="00014D95">
        <w:tc>
          <w:tcPr>
            <w:tcW w:w="3306" w:type="dxa"/>
            <w:shd w:val="clear" w:color="auto" w:fill="DDD9C3"/>
          </w:tcPr>
          <w:p w14:paraId="79D7A93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6184515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2C30674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w:t>
            </w:r>
            <w:r w:rsidRPr="00F5339C">
              <w:rPr>
                <w:rFonts w:cstheme="minorHAnsi"/>
                <w:i/>
                <w:sz w:val="20"/>
                <w:szCs w:val="20"/>
              </w:rPr>
              <w:lastRenderedPageBreak/>
              <w:t xml:space="preserve">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57F6898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FFAC573" w14:textId="77777777" w:rsidTr="00014D95">
              <w:tc>
                <w:tcPr>
                  <w:tcW w:w="2467" w:type="dxa"/>
                  <w:shd w:val="clear" w:color="auto" w:fill="DDD9C3"/>
                  <w:vAlign w:val="center"/>
                </w:tcPr>
                <w:p w14:paraId="2807A4A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4843E6D1"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36469BCE" w14:textId="77777777" w:rsidTr="00014D95">
              <w:tc>
                <w:tcPr>
                  <w:tcW w:w="2467" w:type="dxa"/>
                  <w:shd w:val="clear" w:color="auto" w:fill="auto"/>
                </w:tcPr>
                <w:p w14:paraId="0275D1B4"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Διαλέξεις</w:t>
                  </w:r>
                </w:p>
              </w:tc>
              <w:tc>
                <w:tcPr>
                  <w:tcW w:w="2468" w:type="dxa"/>
                  <w:shd w:val="clear" w:color="auto" w:fill="auto"/>
                </w:tcPr>
                <w:p w14:paraId="7CFAA2D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w:t>
                  </w:r>
                  <w:r w:rsidR="00D70398">
                    <w:rPr>
                      <w:rFonts w:cstheme="minorHAnsi"/>
                      <w:sz w:val="20"/>
                      <w:szCs w:val="20"/>
                    </w:rPr>
                    <w:t xml:space="preserve"> (1</w:t>
                  </w:r>
                  <w:r w:rsidR="00D70398" w:rsidRPr="00F5339C">
                    <w:rPr>
                      <w:rFonts w:cstheme="minorHAnsi"/>
                      <w:sz w:val="20"/>
                      <w:szCs w:val="20"/>
                    </w:rPr>
                    <w:t xml:space="preserve"> x</w:t>
                  </w:r>
                  <w:r w:rsidR="00D70398">
                    <w:rPr>
                      <w:rFonts w:cstheme="minorHAnsi"/>
                      <w:sz w:val="20"/>
                      <w:szCs w:val="20"/>
                    </w:rPr>
                    <w:t>13) ώρες</w:t>
                  </w:r>
                </w:p>
              </w:tc>
            </w:tr>
            <w:tr w:rsidR="00754C0D" w:rsidRPr="00F5339C" w14:paraId="3FB0998B" w14:textId="77777777" w:rsidTr="00014D95">
              <w:tc>
                <w:tcPr>
                  <w:tcW w:w="2467" w:type="dxa"/>
                  <w:shd w:val="clear" w:color="auto" w:fill="auto"/>
                </w:tcPr>
                <w:p w14:paraId="4DD3FC23" w14:textId="77777777" w:rsidR="00754C0D" w:rsidRPr="00F5339C" w:rsidRDefault="00754C0D" w:rsidP="00014D95">
                  <w:pPr>
                    <w:spacing w:line="240" w:lineRule="auto"/>
                    <w:rPr>
                      <w:rFonts w:cstheme="minorHAnsi"/>
                      <w:iCs/>
                      <w:sz w:val="20"/>
                      <w:szCs w:val="20"/>
                    </w:rPr>
                  </w:pPr>
                  <w:proofErr w:type="spellStart"/>
                  <w:r w:rsidRPr="00F5339C">
                    <w:rPr>
                      <w:rFonts w:cstheme="minorHAnsi"/>
                      <w:iCs/>
                      <w:sz w:val="20"/>
                      <w:szCs w:val="20"/>
                    </w:rPr>
                    <w:t>Καδοδηγούμενη</w:t>
                  </w:r>
                  <w:proofErr w:type="spellEnd"/>
                  <w:r w:rsidRPr="00F5339C">
                    <w:rPr>
                      <w:rFonts w:cstheme="minorHAnsi"/>
                      <w:iCs/>
                      <w:sz w:val="20"/>
                      <w:szCs w:val="20"/>
                    </w:rPr>
                    <w:t xml:space="preserve"> μελέτη κειμένου</w:t>
                  </w:r>
                </w:p>
              </w:tc>
              <w:tc>
                <w:tcPr>
                  <w:tcW w:w="2468" w:type="dxa"/>
                  <w:shd w:val="clear" w:color="auto" w:fill="auto"/>
                </w:tcPr>
                <w:p w14:paraId="587C9D6F"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lang w:val="en-GB"/>
                    </w:rPr>
                    <w:t>26</w:t>
                  </w:r>
                  <w:r w:rsidRPr="00F5339C">
                    <w:rPr>
                      <w:rFonts w:cstheme="minorHAnsi"/>
                      <w:sz w:val="20"/>
                      <w:szCs w:val="20"/>
                    </w:rPr>
                    <w:t xml:space="preserve"> (2x13)</w:t>
                  </w:r>
                  <w:r w:rsidR="00D70398">
                    <w:rPr>
                      <w:rFonts w:cstheme="minorHAnsi"/>
                      <w:sz w:val="20"/>
                      <w:szCs w:val="20"/>
                    </w:rPr>
                    <w:t xml:space="preserve"> ώρες</w:t>
                  </w:r>
                </w:p>
              </w:tc>
            </w:tr>
            <w:tr w:rsidR="00754C0D" w:rsidRPr="00F5339C" w14:paraId="375BDCA6" w14:textId="77777777" w:rsidTr="00014D95">
              <w:tc>
                <w:tcPr>
                  <w:tcW w:w="2467" w:type="dxa"/>
                  <w:shd w:val="clear" w:color="auto" w:fill="auto"/>
                </w:tcPr>
                <w:p w14:paraId="74FF4AC0"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lastRenderedPageBreak/>
                    <w:t>Προσωπική μελέτη</w:t>
                  </w:r>
                </w:p>
              </w:tc>
              <w:tc>
                <w:tcPr>
                  <w:tcW w:w="2468" w:type="dxa"/>
                  <w:shd w:val="clear" w:color="auto" w:fill="auto"/>
                </w:tcPr>
                <w:p w14:paraId="00E39F1D" w14:textId="77777777" w:rsidR="00754C0D" w:rsidRPr="00F5339C" w:rsidRDefault="00D70398" w:rsidP="00014D95">
                  <w:pPr>
                    <w:spacing w:line="240" w:lineRule="auto"/>
                    <w:jc w:val="center"/>
                    <w:rPr>
                      <w:rFonts w:cstheme="minorHAnsi"/>
                      <w:sz w:val="20"/>
                      <w:szCs w:val="20"/>
                    </w:rPr>
                  </w:pPr>
                  <w:r>
                    <w:rPr>
                      <w:rFonts w:cstheme="minorHAnsi"/>
                      <w:sz w:val="20"/>
                      <w:szCs w:val="20"/>
                    </w:rPr>
                    <w:t xml:space="preserve">70 ώρες </w:t>
                  </w:r>
                </w:p>
              </w:tc>
            </w:tr>
            <w:tr w:rsidR="00754C0D" w:rsidRPr="00F5339C" w14:paraId="42246FC7" w14:textId="77777777" w:rsidTr="00014D95">
              <w:tc>
                <w:tcPr>
                  <w:tcW w:w="2467" w:type="dxa"/>
                  <w:shd w:val="clear" w:color="auto" w:fill="auto"/>
                </w:tcPr>
                <w:p w14:paraId="5A2CA039"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Μετρικές ασκήσεις</w:t>
                  </w:r>
                </w:p>
              </w:tc>
              <w:tc>
                <w:tcPr>
                  <w:tcW w:w="2468" w:type="dxa"/>
                  <w:shd w:val="clear" w:color="auto" w:fill="auto"/>
                </w:tcPr>
                <w:p w14:paraId="7D0BA0CA" w14:textId="77777777" w:rsidR="00754C0D" w:rsidRPr="00D70398" w:rsidRDefault="00754C0D" w:rsidP="00014D95">
                  <w:pPr>
                    <w:spacing w:line="240" w:lineRule="auto"/>
                    <w:jc w:val="center"/>
                    <w:rPr>
                      <w:rFonts w:cstheme="minorHAnsi"/>
                      <w:sz w:val="20"/>
                      <w:szCs w:val="20"/>
                    </w:rPr>
                  </w:pPr>
                  <w:r w:rsidRPr="00F5339C">
                    <w:rPr>
                      <w:rFonts w:cstheme="minorHAnsi"/>
                      <w:sz w:val="20"/>
                      <w:szCs w:val="20"/>
                    </w:rPr>
                    <w:t>13 (1</w:t>
                  </w:r>
                  <w:r w:rsidRPr="00F5339C">
                    <w:rPr>
                      <w:rFonts w:cstheme="minorHAnsi"/>
                      <w:sz w:val="20"/>
                      <w:szCs w:val="20"/>
                      <w:lang w:val="en-GB"/>
                    </w:rPr>
                    <w:t>x13)</w:t>
                  </w:r>
                  <w:r w:rsidR="00D70398">
                    <w:rPr>
                      <w:rFonts w:cstheme="minorHAnsi"/>
                      <w:sz w:val="20"/>
                      <w:szCs w:val="20"/>
                    </w:rPr>
                    <w:t xml:space="preserve"> ώρες</w:t>
                  </w:r>
                </w:p>
              </w:tc>
            </w:tr>
            <w:tr w:rsidR="00754C0D" w:rsidRPr="00F5339C" w14:paraId="01B36D00" w14:textId="77777777" w:rsidTr="00014D95">
              <w:tc>
                <w:tcPr>
                  <w:tcW w:w="2467" w:type="dxa"/>
                  <w:shd w:val="clear" w:color="auto" w:fill="auto"/>
                </w:tcPr>
                <w:p w14:paraId="0AE0EBA7"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Γραπτή εξέταση</w:t>
                  </w:r>
                </w:p>
              </w:tc>
              <w:tc>
                <w:tcPr>
                  <w:tcW w:w="2468" w:type="dxa"/>
                  <w:shd w:val="clear" w:color="auto" w:fill="auto"/>
                </w:tcPr>
                <w:p w14:paraId="71BD2EA5" w14:textId="77777777" w:rsidR="00754C0D" w:rsidRPr="00F5339C" w:rsidRDefault="00D70398" w:rsidP="00014D95">
                  <w:pPr>
                    <w:spacing w:line="240" w:lineRule="auto"/>
                    <w:jc w:val="center"/>
                    <w:rPr>
                      <w:rFonts w:cstheme="minorHAnsi"/>
                      <w:sz w:val="20"/>
                      <w:szCs w:val="20"/>
                    </w:rPr>
                  </w:pPr>
                  <w:r>
                    <w:rPr>
                      <w:rFonts w:cstheme="minorHAnsi"/>
                      <w:sz w:val="20"/>
                      <w:szCs w:val="20"/>
                    </w:rPr>
                    <w:t>3 ώρες</w:t>
                  </w:r>
                </w:p>
              </w:tc>
            </w:tr>
            <w:tr w:rsidR="00754C0D" w:rsidRPr="00F5339C" w14:paraId="1C8BACB4" w14:textId="77777777" w:rsidTr="00014D95">
              <w:tc>
                <w:tcPr>
                  <w:tcW w:w="2467" w:type="dxa"/>
                  <w:shd w:val="clear" w:color="auto" w:fill="auto"/>
                </w:tcPr>
                <w:p w14:paraId="5B69529E"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72936B63" w14:textId="77777777" w:rsidR="00754C0D" w:rsidRPr="00F5339C" w:rsidRDefault="00754C0D" w:rsidP="00014D95">
                  <w:pPr>
                    <w:spacing w:line="240" w:lineRule="auto"/>
                    <w:rPr>
                      <w:rFonts w:cstheme="minorHAnsi"/>
                      <w:i/>
                      <w:sz w:val="20"/>
                      <w:szCs w:val="20"/>
                    </w:rPr>
                  </w:pPr>
                </w:p>
              </w:tc>
            </w:tr>
            <w:tr w:rsidR="00754C0D" w:rsidRPr="00F5339C" w14:paraId="48BFCA4F" w14:textId="77777777" w:rsidTr="00014D95">
              <w:tc>
                <w:tcPr>
                  <w:tcW w:w="2467" w:type="dxa"/>
                  <w:shd w:val="clear" w:color="auto" w:fill="auto"/>
                </w:tcPr>
                <w:p w14:paraId="356D330F"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394C8CBC" w14:textId="77777777" w:rsidR="00754C0D" w:rsidRPr="00F5339C" w:rsidRDefault="00754C0D" w:rsidP="00014D95">
                  <w:pPr>
                    <w:spacing w:line="240" w:lineRule="auto"/>
                    <w:rPr>
                      <w:rFonts w:cstheme="minorHAnsi"/>
                      <w:i/>
                      <w:sz w:val="20"/>
                      <w:szCs w:val="20"/>
                    </w:rPr>
                  </w:pPr>
                </w:p>
              </w:tc>
            </w:tr>
            <w:tr w:rsidR="00754C0D" w:rsidRPr="00F5339C" w14:paraId="18A55DCF" w14:textId="77777777" w:rsidTr="00014D95">
              <w:tc>
                <w:tcPr>
                  <w:tcW w:w="2467" w:type="dxa"/>
                  <w:shd w:val="clear" w:color="auto" w:fill="auto"/>
                </w:tcPr>
                <w:p w14:paraId="00C11384"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0A166821" w14:textId="77777777" w:rsidR="00754C0D" w:rsidRPr="00F5339C" w:rsidRDefault="00754C0D" w:rsidP="00014D95">
                  <w:pPr>
                    <w:spacing w:line="240" w:lineRule="auto"/>
                    <w:rPr>
                      <w:rFonts w:cstheme="minorHAnsi"/>
                      <w:i/>
                      <w:sz w:val="20"/>
                      <w:szCs w:val="20"/>
                    </w:rPr>
                  </w:pPr>
                </w:p>
              </w:tc>
            </w:tr>
            <w:tr w:rsidR="00754C0D" w:rsidRPr="00F5339C" w14:paraId="49ED5AC3" w14:textId="77777777" w:rsidTr="00014D95">
              <w:tc>
                <w:tcPr>
                  <w:tcW w:w="2467" w:type="dxa"/>
                  <w:shd w:val="clear" w:color="auto" w:fill="auto"/>
                </w:tcPr>
                <w:p w14:paraId="1B0C866F"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4A8E234F" w14:textId="77777777" w:rsidR="00754C0D" w:rsidRPr="00F5339C" w:rsidRDefault="00754C0D" w:rsidP="00014D95">
                  <w:pPr>
                    <w:spacing w:line="240" w:lineRule="auto"/>
                    <w:jc w:val="center"/>
                    <w:rPr>
                      <w:rFonts w:cstheme="minorHAnsi"/>
                      <w:sz w:val="20"/>
                      <w:szCs w:val="20"/>
                    </w:rPr>
                  </w:pPr>
                </w:p>
              </w:tc>
            </w:tr>
            <w:tr w:rsidR="00754C0D" w:rsidRPr="00F5339C" w14:paraId="5441DBAB" w14:textId="77777777" w:rsidTr="00014D95">
              <w:tc>
                <w:tcPr>
                  <w:tcW w:w="2467" w:type="dxa"/>
                  <w:shd w:val="clear" w:color="auto" w:fill="auto"/>
                </w:tcPr>
                <w:p w14:paraId="31BFD0E5"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Σύνολο Μαθήματος </w:t>
                  </w:r>
                </w:p>
              </w:tc>
              <w:tc>
                <w:tcPr>
                  <w:tcW w:w="2468" w:type="dxa"/>
                  <w:shd w:val="clear" w:color="auto" w:fill="auto"/>
                  <w:vAlign w:val="center"/>
                </w:tcPr>
                <w:p w14:paraId="26BDA3CE" w14:textId="77777777" w:rsidR="00754C0D" w:rsidRPr="00D70398" w:rsidRDefault="00754C0D" w:rsidP="008166DE">
                  <w:pPr>
                    <w:spacing w:line="240" w:lineRule="auto"/>
                    <w:jc w:val="center"/>
                    <w:rPr>
                      <w:rFonts w:cstheme="minorHAnsi"/>
                      <w:sz w:val="20"/>
                      <w:szCs w:val="20"/>
                    </w:rPr>
                  </w:pPr>
                  <w:r w:rsidRPr="00D70398">
                    <w:rPr>
                      <w:rFonts w:cstheme="minorHAnsi"/>
                      <w:sz w:val="20"/>
                      <w:szCs w:val="20"/>
                    </w:rPr>
                    <w:t>12</w:t>
                  </w:r>
                  <w:r w:rsidR="00D70398" w:rsidRPr="00D70398">
                    <w:rPr>
                      <w:rFonts w:cstheme="minorHAnsi"/>
                      <w:sz w:val="20"/>
                      <w:szCs w:val="20"/>
                    </w:rPr>
                    <w:t>5 ώρες</w:t>
                  </w:r>
                  <w:r w:rsidR="00C65492">
                    <w:rPr>
                      <w:rFonts w:cstheme="minorHAnsi"/>
                      <w:sz w:val="20"/>
                      <w:szCs w:val="20"/>
                    </w:rPr>
                    <w:t xml:space="preserve"> </w:t>
                  </w:r>
                  <w:r w:rsidR="00C65492" w:rsidRPr="00F5339C">
                    <w:rPr>
                      <w:rFonts w:eastAsia="Calibri" w:cstheme="minorHAnsi"/>
                      <w:sz w:val="20"/>
                      <w:szCs w:val="20"/>
                    </w:rPr>
                    <w:t>(</w:t>
                  </w:r>
                  <w:r w:rsidR="008166DE" w:rsidRPr="008166DE">
                    <w:rPr>
                      <w:rFonts w:eastAsia="Calibri" w:cstheme="minorHAnsi"/>
                      <w:sz w:val="20"/>
                      <w:szCs w:val="20"/>
                    </w:rPr>
                    <w:t>5</w:t>
                  </w:r>
                  <w:r w:rsidR="00C65492" w:rsidRPr="00F5339C">
                    <w:rPr>
                      <w:rFonts w:eastAsia="Calibri" w:cstheme="minorHAnsi"/>
                      <w:sz w:val="20"/>
                      <w:szCs w:val="20"/>
                    </w:rPr>
                    <w:t xml:space="preserve"> Χ </w:t>
                  </w:r>
                  <w:r w:rsidR="008166DE" w:rsidRPr="008166DE">
                    <w:rPr>
                      <w:rFonts w:eastAsia="Calibri" w:cstheme="minorHAnsi"/>
                      <w:sz w:val="20"/>
                      <w:szCs w:val="20"/>
                    </w:rPr>
                    <w:t>2</w:t>
                  </w:r>
                  <w:r w:rsidR="00C65492" w:rsidRPr="00F5339C">
                    <w:rPr>
                      <w:rFonts w:cstheme="minorHAnsi"/>
                      <w:sz w:val="20"/>
                      <w:szCs w:val="20"/>
                    </w:rPr>
                    <w:t>5</w:t>
                  </w:r>
                  <w:r w:rsidR="00C65492" w:rsidRPr="00F5339C">
                    <w:rPr>
                      <w:rFonts w:eastAsia="Calibri" w:cstheme="minorHAnsi"/>
                      <w:sz w:val="20"/>
                      <w:szCs w:val="20"/>
                    </w:rPr>
                    <w:t xml:space="preserve"> ώρες φόρτος εργασίας ανά πιστωτική μονάδα)</w:t>
                  </w:r>
                </w:p>
              </w:tc>
            </w:tr>
          </w:tbl>
          <w:p w14:paraId="7D95140C" w14:textId="77777777" w:rsidR="00754C0D" w:rsidRPr="00F5339C" w:rsidRDefault="00754C0D" w:rsidP="00014D95">
            <w:pPr>
              <w:spacing w:line="240" w:lineRule="auto"/>
              <w:rPr>
                <w:rFonts w:cstheme="minorHAnsi"/>
                <w:sz w:val="20"/>
                <w:szCs w:val="20"/>
              </w:rPr>
            </w:pPr>
          </w:p>
        </w:tc>
      </w:tr>
      <w:tr w:rsidR="00754C0D" w:rsidRPr="00F5339C" w14:paraId="32EEAD3E" w14:textId="77777777" w:rsidTr="00014D95">
        <w:tc>
          <w:tcPr>
            <w:tcW w:w="3306" w:type="dxa"/>
          </w:tcPr>
          <w:p w14:paraId="35B56BF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0BFCB62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78E4EFE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01D5374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6BB78DDD" w14:textId="77777777" w:rsidR="00754C0D" w:rsidRPr="00F5339C" w:rsidRDefault="00754C0D" w:rsidP="00014D95">
            <w:pPr>
              <w:spacing w:line="240" w:lineRule="auto"/>
              <w:rPr>
                <w:rFonts w:cstheme="minorHAnsi"/>
                <w:sz w:val="20"/>
                <w:szCs w:val="20"/>
              </w:rPr>
            </w:pPr>
          </w:p>
          <w:p w14:paraId="7BCA5204" w14:textId="77777777" w:rsidR="00754C0D" w:rsidRPr="00F5339C" w:rsidRDefault="00AA16A0" w:rsidP="00014D95">
            <w:pPr>
              <w:pStyle w:val="PreformattedText"/>
              <w:jc w:val="both"/>
              <w:rPr>
                <w:rFonts w:asciiTheme="minorHAnsi" w:hAnsiTheme="minorHAnsi" w:cstheme="minorHAnsi"/>
              </w:rPr>
            </w:pPr>
            <w:r>
              <w:rPr>
                <w:rFonts w:asciiTheme="minorHAnsi" w:hAnsiTheme="minorHAnsi" w:cstheme="minorHAnsi"/>
              </w:rPr>
              <w:t>Γ</w:t>
            </w:r>
            <w:r w:rsidR="00754C0D" w:rsidRPr="00F5339C">
              <w:rPr>
                <w:rFonts w:asciiTheme="minorHAnsi" w:hAnsiTheme="minorHAnsi" w:cstheme="minorHAnsi"/>
              </w:rPr>
              <w:t>ραπτή εξέταση (ερωτήσεις εισαγωγής, διδαγμένο και αδίδακτο κείμενο, λεξιλόγιο, γραμματική, συντακτικό)</w:t>
            </w:r>
          </w:p>
          <w:p w14:paraId="1BB9689A" w14:textId="77777777" w:rsidR="00754C0D" w:rsidRPr="00F5339C" w:rsidRDefault="00754C0D" w:rsidP="00014D95">
            <w:pPr>
              <w:spacing w:line="240" w:lineRule="auto"/>
              <w:rPr>
                <w:rFonts w:cstheme="minorHAnsi"/>
                <w:sz w:val="20"/>
                <w:szCs w:val="20"/>
              </w:rPr>
            </w:pPr>
          </w:p>
        </w:tc>
      </w:tr>
    </w:tbl>
    <w:p w14:paraId="09790070" w14:textId="77777777" w:rsidR="00754C0D" w:rsidRPr="00F5339C" w:rsidRDefault="00754C0D" w:rsidP="00DB5B81">
      <w:pPr>
        <w:pStyle w:val="a6"/>
        <w:widowControl w:val="0"/>
        <w:numPr>
          <w:ilvl w:val="0"/>
          <w:numId w:val="101"/>
        </w:numPr>
        <w:autoSpaceDE w:val="0"/>
        <w:autoSpaceDN w:val="0"/>
        <w:adjustRightInd w:val="0"/>
        <w:spacing w:before="12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A898730" w14:textId="77777777" w:rsidTr="00014D95">
        <w:tc>
          <w:tcPr>
            <w:tcW w:w="8472" w:type="dxa"/>
          </w:tcPr>
          <w:p w14:paraId="02128529" w14:textId="77777777" w:rsidR="00754C0D" w:rsidRPr="00F5339C" w:rsidRDefault="00754C0D" w:rsidP="007027D4">
            <w:pPr>
              <w:pStyle w:val="Textbody"/>
              <w:spacing w:after="0"/>
              <w:jc w:val="both"/>
              <w:rPr>
                <w:rFonts w:asciiTheme="minorHAnsi" w:hAnsiTheme="minorHAnsi" w:cstheme="minorHAnsi"/>
                <w:sz w:val="20"/>
                <w:szCs w:val="20"/>
              </w:rPr>
            </w:pPr>
          </w:p>
          <w:p w14:paraId="1B8B196A"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 xml:space="preserve">Συντακτικό της λατινικής γλώσσας, </w:t>
            </w:r>
            <w:proofErr w:type="spellStart"/>
            <w:r w:rsidRPr="00F5339C">
              <w:rPr>
                <w:rFonts w:asciiTheme="minorHAnsi" w:hAnsiTheme="minorHAnsi" w:cstheme="minorHAnsi"/>
                <w:sz w:val="20"/>
                <w:szCs w:val="20"/>
              </w:rPr>
              <w:t>Γιαγκόπουλος</w:t>
            </w:r>
            <w:proofErr w:type="spellEnd"/>
            <w:r w:rsidRPr="00F5339C">
              <w:rPr>
                <w:rFonts w:asciiTheme="minorHAnsi" w:hAnsiTheme="minorHAnsi" w:cstheme="minorHAnsi"/>
                <w:sz w:val="20"/>
                <w:szCs w:val="20"/>
              </w:rPr>
              <w:t xml:space="preserve"> Αθανάσιος Ι. </w:t>
            </w:r>
          </w:p>
          <w:p w14:paraId="425AAEBC"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 xml:space="preserve">Τα λατινικά του </w:t>
            </w:r>
            <w:proofErr w:type="spellStart"/>
            <w:r w:rsidRPr="00F5339C">
              <w:rPr>
                <w:rFonts w:asciiTheme="minorHAnsi" w:hAnsiTheme="minorHAnsi" w:cstheme="minorHAnsi"/>
                <w:sz w:val="20"/>
                <w:szCs w:val="20"/>
              </w:rPr>
              <w:t>Wheelock</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Wheeloock</w:t>
            </w:r>
            <w:proofErr w:type="spellEnd"/>
            <w:r w:rsidRPr="00F5339C">
              <w:rPr>
                <w:rFonts w:asciiTheme="minorHAnsi" w:hAnsiTheme="minorHAnsi" w:cstheme="minorHAnsi"/>
                <w:sz w:val="20"/>
                <w:szCs w:val="20"/>
              </w:rPr>
              <w:t xml:space="preserve"> M. </w:t>
            </w:r>
            <w:proofErr w:type="spellStart"/>
            <w:r w:rsidRPr="00F5339C">
              <w:rPr>
                <w:rFonts w:asciiTheme="minorHAnsi" w:hAnsiTheme="minorHAnsi" w:cstheme="minorHAnsi"/>
                <w:sz w:val="20"/>
                <w:szCs w:val="20"/>
              </w:rPr>
              <w:t>Frederic</w:t>
            </w:r>
            <w:proofErr w:type="spellEnd"/>
            <w:r w:rsidRPr="00F5339C">
              <w:rPr>
                <w:rFonts w:asciiTheme="minorHAnsi" w:hAnsiTheme="minorHAnsi" w:cstheme="minorHAnsi"/>
                <w:sz w:val="20"/>
                <w:szCs w:val="20"/>
              </w:rPr>
              <w:t>, </w:t>
            </w:r>
          </w:p>
          <w:p w14:paraId="2BEE27C2"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Σύγχρονο λατινοελληνικό λεξικό, Νικήτας Δημήτριος, Τρομάρας Λεωνίδας </w:t>
            </w:r>
          </w:p>
          <w:p w14:paraId="6A77FF90" w14:textId="77777777" w:rsidR="00754C0D" w:rsidRPr="00F5339C" w:rsidRDefault="00754C0D" w:rsidP="007027D4">
            <w:pPr>
              <w:pStyle w:val="Textbody"/>
              <w:spacing w:after="0"/>
              <w:jc w:val="both"/>
              <w:rPr>
                <w:rFonts w:asciiTheme="minorHAnsi" w:hAnsiTheme="minorHAnsi" w:cstheme="minorHAnsi"/>
                <w:sz w:val="20"/>
                <w:szCs w:val="20"/>
              </w:rPr>
            </w:pPr>
            <w:proofErr w:type="spellStart"/>
            <w:r w:rsidRPr="00F5339C">
              <w:rPr>
                <w:rFonts w:asciiTheme="minorHAnsi" w:hAnsiTheme="minorHAnsi" w:cstheme="minorHAnsi"/>
                <w:sz w:val="20"/>
                <w:szCs w:val="20"/>
              </w:rPr>
              <w:t>Bescherelle</w:t>
            </w:r>
            <w:proofErr w:type="spellEnd"/>
            <w:r w:rsidRPr="00F5339C">
              <w:rPr>
                <w:rFonts w:asciiTheme="minorHAnsi" w:hAnsiTheme="minorHAnsi" w:cstheme="minorHAnsi"/>
                <w:sz w:val="20"/>
                <w:szCs w:val="20"/>
              </w:rPr>
              <w:t xml:space="preserve">, Λατινική Γραμματική, </w:t>
            </w:r>
            <w:proofErr w:type="spellStart"/>
            <w:r w:rsidRPr="00F5339C">
              <w:rPr>
                <w:rFonts w:asciiTheme="minorHAnsi" w:hAnsiTheme="minorHAnsi" w:cstheme="minorHAnsi"/>
                <w:sz w:val="20"/>
                <w:szCs w:val="20"/>
              </w:rPr>
              <w:t>Bernard</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Bortolussi</w:t>
            </w:r>
            <w:proofErr w:type="spellEnd"/>
            <w:r w:rsidRPr="00F5339C">
              <w:rPr>
                <w:rFonts w:asciiTheme="minorHAnsi" w:hAnsiTheme="minorHAnsi" w:cstheme="minorHAnsi"/>
                <w:sz w:val="20"/>
                <w:szCs w:val="20"/>
              </w:rPr>
              <w:t> </w:t>
            </w:r>
          </w:p>
          <w:p w14:paraId="18941919" w14:textId="77777777" w:rsidR="00754C0D" w:rsidRPr="00F5339C" w:rsidRDefault="00754C0D" w:rsidP="007027D4">
            <w:pPr>
              <w:pStyle w:val="Textbody"/>
              <w:spacing w:after="0"/>
              <w:jc w:val="both"/>
              <w:rPr>
                <w:rFonts w:asciiTheme="minorHAnsi" w:hAnsiTheme="minorHAnsi" w:cstheme="minorHAnsi"/>
                <w:sz w:val="20"/>
                <w:szCs w:val="20"/>
              </w:rPr>
            </w:pPr>
            <w:proofErr w:type="spellStart"/>
            <w:r w:rsidRPr="00F5339C">
              <w:rPr>
                <w:rFonts w:asciiTheme="minorHAnsi" w:hAnsiTheme="minorHAnsi" w:cstheme="minorHAnsi"/>
                <w:sz w:val="20"/>
                <w:szCs w:val="20"/>
              </w:rPr>
              <w:t>Λεξικόν</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λατινοελληνικόν</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Ουλέριχος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Ερρίκος,Κουμανούδης</w:t>
            </w:r>
            <w:proofErr w:type="spellEnd"/>
            <w:r w:rsidRPr="00F5339C">
              <w:rPr>
                <w:rFonts w:asciiTheme="minorHAnsi" w:hAnsiTheme="minorHAnsi" w:cstheme="minorHAnsi"/>
                <w:sz w:val="20"/>
                <w:szCs w:val="20"/>
              </w:rPr>
              <w:t xml:space="preserve"> Στέφανος Α.,</w:t>
            </w:r>
            <w:proofErr w:type="spellStart"/>
            <w:r w:rsidRPr="00F5339C">
              <w:rPr>
                <w:rFonts w:asciiTheme="minorHAnsi" w:hAnsiTheme="minorHAnsi" w:cstheme="minorHAnsi"/>
                <w:sz w:val="20"/>
                <w:szCs w:val="20"/>
              </w:rPr>
              <w:t>Τουρλίδης</w:t>
            </w:r>
            <w:proofErr w:type="spellEnd"/>
            <w:r w:rsidRPr="00F5339C">
              <w:rPr>
                <w:rFonts w:asciiTheme="minorHAnsi" w:hAnsiTheme="minorHAnsi" w:cstheme="minorHAnsi"/>
                <w:sz w:val="20"/>
                <w:szCs w:val="20"/>
              </w:rPr>
              <w:t xml:space="preserve"> Γεώργιος </w:t>
            </w:r>
          </w:p>
          <w:p w14:paraId="04938923"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Η ΓΡΑΜΜΑΤΙΚΗ ΤΟΥ ΛΑΤΙΝΙΚΟΥ ΛΟΓΟΥ, ΒΡΑΚΑΣ ΑΝΤ. </w:t>
            </w:r>
          </w:p>
          <w:p w14:paraId="2B00A7E8"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LINGVA LATINA, ΑΝΔΡΕΑΣ ΠΑΝΟΥΤΣΟΠΟΥΛΟΣ </w:t>
            </w:r>
          </w:p>
          <w:p w14:paraId="53363EDB"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 xml:space="preserve">Γραμματική της λατινικής γλώσσας, </w:t>
            </w:r>
            <w:proofErr w:type="spellStart"/>
            <w:r w:rsidRPr="00F5339C">
              <w:rPr>
                <w:rFonts w:asciiTheme="minorHAnsi" w:hAnsiTheme="minorHAnsi" w:cstheme="minorHAnsi"/>
                <w:sz w:val="20"/>
                <w:szCs w:val="20"/>
              </w:rPr>
              <w:t>Πανουτσόπουλος</w:t>
            </w:r>
            <w:proofErr w:type="spellEnd"/>
            <w:r w:rsidRPr="00F5339C">
              <w:rPr>
                <w:rFonts w:asciiTheme="minorHAnsi" w:hAnsiTheme="minorHAnsi" w:cstheme="minorHAnsi"/>
                <w:sz w:val="20"/>
                <w:szCs w:val="20"/>
              </w:rPr>
              <w:t xml:space="preserve"> Ανδρέας Γ. </w:t>
            </w:r>
          </w:p>
          <w:p w14:paraId="63162DA6"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ΣΥΓΚΡΙΤΙΚΗ ΓΡΑΜΜΑΤΙΚΗ ΤΗΣ ΑΡΧΑΙΑΣ ΕΛΛΗΝΙΚΗΣ ΚΑΙ ΤΗΣ ΛΑΤΙΝΙΚΗΣ, SIHLER ANDREW L. </w:t>
            </w:r>
          </w:p>
          <w:p w14:paraId="64E22E31"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 xml:space="preserve">Συγκριτική διδασκαλία των κλασικών γλωσσών, </w:t>
            </w:r>
            <w:proofErr w:type="spellStart"/>
            <w:r w:rsidRPr="00F5339C">
              <w:rPr>
                <w:rFonts w:asciiTheme="minorHAnsi" w:hAnsiTheme="minorHAnsi" w:cstheme="minorHAnsi"/>
                <w:sz w:val="20"/>
                <w:szCs w:val="20"/>
              </w:rPr>
              <w:t>Κων</w:t>
            </w:r>
            <w:proofErr w:type="spellEnd"/>
            <w:r w:rsidRPr="00F5339C">
              <w:rPr>
                <w:rFonts w:asciiTheme="minorHAnsi" w:hAnsiTheme="minorHAnsi" w:cstheme="minorHAnsi"/>
                <w:sz w:val="20"/>
                <w:szCs w:val="20"/>
              </w:rPr>
              <w:t xml:space="preserve">. Θ. Ιωαννίδης, </w:t>
            </w:r>
            <w:proofErr w:type="spellStart"/>
            <w:r w:rsidRPr="00F5339C">
              <w:rPr>
                <w:rFonts w:asciiTheme="minorHAnsi" w:hAnsiTheme="minorHAnsi" w:cstheme="minorHAnsi"/>
                <w:sz w:val="20"/>
                <w:szCs w:val="20"/>
              </w:rPr>
              <w:t>Αικ</w:t>
            </w:r>
            <w:proofErr w:type="spellEnd"/>
            <w:r w:rsidRPr="00F5339C">
              <w:rPr>
                <w:rFonts w:asciiTheme="minorHAnsi" w:hAnsiTheme="minorHAnsi" w:cstheme="minorHAnsi"/>
                <w:sz w:val="20"/>
                <w:szCs w:val="20"/>
              </w:rPr>
              <w:t>. Κ. Ιωαννίδου </w:t>
            </w:r>
          </w:p>
          <w:p w14:paraId="5412F56D"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 xml:space="preserve">Βασικό λεξικό της λατινικής, </w:t>
            </w:r>
            <w:proofErr w:type="spellStart"/>
            <w:r w:rsidRPr="00F5339C">
              <w:rPr>
                <w:rFonts w:asciiTheme="minorHAnsi" w:hAnsiTheme="minorHAnsi" w:cstheme="minorHAnsi"/>
                <w:sz w:val="20"/>
                <w:szCs w:val="20"/>
              </w:rPr>
              <w:t>Μαρκαντωνάτος</w:t>
            </w:r>
            <w:proofErr w:type="spellEnd"/>
            <w:r w:rsidRPr="00F5339C">
              <w:rPr>
                <w:rFonts w:asciiTheme="minorHAnsi" w:hAnsiTheme="minorHAnsi" w:cstheme="minorHAnsi"/>
                <w:sz w:val="20"/>
                <w:szCs w:val="20"/>
              </w:rPr>
              <w:t xml:space="preserve"> Γεράσιμος Α. </w:t>
            </w:r>
          </w:p>
          <w:p w14:paraId="765E3873" w14:textId="77777777" w:rsidR="00754C0D" w:rsidRPr="00F5339C" w:rsidRDefault="00754C0D" w:rsidP="007027D4">
            <w:pPr>
              <w:pStyle w:val="Textbody"/>
              <w:spacing w:after="0"/>
              <w:jc w:val="both"/>
              <w:rPr>
                <w:rFonts w:asciiTheme="minorHAnsi" w:hAnsiTheme="minorHAnsi" w:cstheme="minorHAnsi"/>
                <w:sz w:val="20"/>
                <w:szCs w:val="20"/>
              </w:rPr>
            </w:pPr>
            <w:r w:rsidRPr="00F5339C">
              <w:rPr>
                <w:rFonts w:asciiTheme="minorHAnsi" w:hAnsiTheme="minorHAnsi" w:cstheme="minorHAnsi"/>
                <w:sz w:val="20"/>
                <w:szCs w:val="20"/>
              </w:rPr>
              <w:t>ΣΥΝΤΑΚΤΙΚΟ ΤΗΣ ΛΑΤΙΝΙΚΗΣ, ALFRED ERNOUT, FRANCOIS THOMAS </w:t>
            </w:r>
          </w:p>
          <w:p w14:paraId="17A89C86" w14:textId="77777777" w:rsidR="00754C0D" w:rsidRPr="00F5339C" w:rsidRDefault="00754C0D" w:rsidP="007027D4">
            <w:pPr>
              <w:pStyle w:val="Textbody"/>
              <w:spacing w:after="0"/>
              <w:jc w:val="both"/>
              <w:rPr>
                <w:rFonts w:asciiTheme="minorHAnsi" w:hAnsiTheme="minorHAnsi" w:cstheme="minorHAnsi"/>
                <w:b/>
                <w:sz w:val="20"/>
                <w:szCs w:val="20"/>
              </w:rPr>
            </w:pPr>
            <w:r w:rsidRPr="00F5339C">
              <w:rPr>
                <w:rFonts w:asciiTheme="minorHAnsi" w:hAnsiTheme="minorHAnsi" w:cstheme="minorHAnsi"/>
                <w:sz w:val="20"/>
                <w:szCs w:val="20"/>
              </w:rPr>
              <w:t>Η ΛΑΤΙΝΙΚΗ ΓΛΩΣΣΑ. ΓΡΑΜΜΑΤΙΚΗ - ΣΥΝΤΑΞΗ - ΑΝΤΙΣΤΡΟΦΗ ΣΥΝΘΕΣΗ ΤΟΥ ΛΑΤΙΝΙΚΟΥ ΛΟΓΟΥ, ΚΑΡΑΚΑΣΗΣ ΕΥΑΓΓΕΛΟΣ - ΠΑΠΠΑΣ ΒΑΣΙΛΕΙΟΣ - ΚΑΛΛΕΡΓΗ ΑΝΘΟΦΙΛΗ</w:t>
            </w:r>
            <w:r>
              <w:rPr>
                <w:rFonts w:asciiTheme="minorHAnsi" w:hAnsiTheme="minorHAnsi" w:cstheme="minorHAnsi"/>
                <w:sz w:val="20"/>
                <w:szCs w:val="20"/>
              </w:rPr>
              <w:t xml:space="preserve"> </w:t>
            </w:r>
          </w:p>
        </w:tc>
      </w:tr>
    </w:tbl>
    <w:p w14:paraId="719EE8E7" w14:textId="5A572817" w:rsidR="00754C0D" w:rsidRPr="00F5339C" w:rsidRDefault="007027D4" w:rsidP="00754C0D">
      <w:pPr>
        <w:spacing w:line="240" w:lineRule="auto"/>
        <w:rPr>
          <w:rFonts w:cstheme="minorHAnsi"/>
          <w:sz w:val="20"/>
          <w:szCs w:val="20"/>
        </w:rPr>
      </w:pPr>
      <w:r>
        <w:rPr>
          <w:rFonts w:cstheme="minorHAnsi"/>
          <w:sz w:val="20"/>
          <w:szCs w:val="20"/>
        </w:rPr>
        <w:br w:type="page"/>
      </w:r>
    </w:p>
    <w:p w14:paraId="22375883" w14:textId="77777777" w:rsidR="00754C0D" w:rsidRPr="00F5339C" w:rsidRDefault="00754C0D" w:rsidP="00754C0D">
      <w:pPr>
        <w:pStyle w:val="3"/>
        <w:spacing w:before="240" w:after="240"/>
        <w:jc w:val="center"/>
        <w:rPr>
          <w:rFonts w:cstheme="minorHAnsi"/>
          <w:sz w:val="24"/>
          <w:szCs w:val="24"/>
        </w:rPr>
      </w:pPr>
      <w:bookmarkStart w:id="4" w:name="_Toc168241010"/>
      <w:r w:rsidRPr="00F5339C">
        <w:rPr>
          <w:rFonts w:cstheme="minorHAnsi"/>
          <w:sz w:val="24"/>
          <w:szCs w:val="24"/>
        </w:rPr>
        <w:lastRenderedPageBreak/>
        <w:t>13Κ3 Εισαγωγή στη Βυζαντινή Φιλολογία</w:t>
      </w:r>
      <w:bookmarkEnd w:id="4"/>
    </w:p>
    <w:p w14:paraId="404B53E2" w14:textId="77777777" w:rsidR="00754C0D" w:rsidRPr="00F5339C" w:rsidRDefault="00754C0D" w:rsidP="00754C0D">
      <w:pPr>
        <w:jc w:val="center"/>
        <w:rPr>
          <w:b/>
          <w:bCs/>
        </w:rPr>
      </w:pPr>
      <w:r w:rsidRPr="00F5339C">
        <w:rPr>
          <w:b/>
          <w:bCs/>
        </w:rPr>
        <w:t>(</w:t>
      </w:r>
      <w:r w:rsidR="00954768">
        <w:rPr>
          <w:b/>
          <w:bCs/>
        </w:rPr>
        <w:t>Δ. ΜΟΝΙΟΥ</w:t>
      </w:r>
      <w:r w:rsidRPr="00F5339C">
        <w:rPr>
          <w:b/>
          <w:bCs/>
        </w:rPr>
        <w:t>)</w:t>
      </w:r>
    </w:p>
    <w:p w14:paraId="24DDEB15"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70904045" w14:textId="77777777" w:rsidR="00754C0D" w:rsidRPr="00F5339C" w:rsidRDefault="00754C0D" w:rsidP="00DB5B81">
      <w:pPr>
        <w:pStyle w:val="a6"/>
        <w:widowControl w:val="0"/>
        <w:numPr>
          <w:ilvl w:val="0"/>
          <w:numId w:val="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54"/>
        <w:gridCol w:w="1075"/>
        <w:gridCol w:w="1229"/>
        <w:gridCol w:w="1316"/>
        <w:gridCol w:w="343"/>
        <w:gridCol w:w="1279"/>
      </w:tblGrid>
      <w:tr w:rsidR="00754C0D" w:rsidRPr="00F5339C" w14:paraId="1E95721A" w14:textId="77777777" w:rsidTr="00014D95">
        <w:tc>
          <w:tcPr>
            <w:tcW w:w="3205" w:type="dxa"/>
            <w:shd w:val="clear" w:color="auto" w:fill="DDD9C3"/>
          </w:tcPr>
          <w:p w14:paraId="68FE876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079C9F3C" w14:textId="77777777" w:rsidR="00754C0D" w:rsidRPr="00F5339C" w:rsidRDefault="00754C0D" w:rsidP="00014D95">
            <w:pPr>
              <w:spacing w:line="240" w:lineRule="auto"/>
              <w:rPr>
                <w:rFonts w:cstheme="minorHAnsi"/>
                <w:sz w:val="20"/>
                <w:szCs w:val="20"/>
              </w:rPr>
            </w:pPr>
            <w:r w:rsidRPr="00F5339C">
              <w:rPr>
                <w:rFonts w:cstheme="minorHAnsi"/>
                <w:sz w:val="20"/>
                <w:szCs w:val="20"/>
              </w:rPr>
              <w:t>ΣΧΟΛΗ ΑΝΘΡΩΠΙΣΤΙΚΩΝ ΕΠΙΣΤΗΜΩΝ ΚΑΙ ΠΟΛΙΤΙΣΜΙΚΩΝ ΣΠΟΥΔΩΝ</w:t>
            </w:r>
          </w:p>
        </w:tc>
      </w:tr>
      <w:tr w:rsidR="00754C0D" w:rsidRPr="00F5339C" w14:paraId="6FFC1B16" w14:textId="77777777" w:rsidTr="00014D95">
        <w:tc>
          <w:tcPr>
            <w:tcW w:w="3205" w:type="dxa"/>
            <w:shd w:val="clear" w:color="auto" w:fill="DDD9C3"/>
          </w:tcPr>
          <w:p w14:paraId="664716D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50448701"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55EE3E58" w14:textId="77777777" w:rsidTr="00014D95">
        <w:tc>
          <w:tcPr>
            <w:tcW w:w="3205" w:type="dxa"/>
            <w:shd w:val="clear" w:color="auto" w:fill="DDD9C3"/>
          </w:tcPr>
          <w:p w14:paraId="35A8002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091A6DAD" w14:textId="77777777" w:rsidR="00754C0D" w:rsidRPr="00F5339C" w:rsidRDefault="00754C0D" w:rsidP="00014D95">
            <w:pPr>
              <w:spacing w:line="240" w:lineRule="auto"/>
              <w:rPr>
                <w:rFonts w:cstheme="minorHAnsi"/>
                <w:color w:val="00B0F0"/>
                <w:sz w:val="20"/>
                <w:szCs w:val="20"/>
              </w:rPr>
            </w:pPr>
            <w:r w:rsidRPr="00F5339C">
              <w:rPr>
                <w:rFonts w:cstheme="minorHAnsi"/>
                <w:sz w:val="20"/>
                <w:szCs w:val="20"/>
              </w:rPr>
              <w:t xml:space="preserve">ΠΡΟΠΤΥΧΙΑΚΟ </w:t>
            </w:r>
          </w:p>
        </w:tc>
      </w:tr>
      <w:tr w:rsidR="00754C0D" w:rsidRPr="00F5339C" w14:paraId="59305D72" w14:textId="77777777" w:rsidTr="00014D95">
        <w:tc>
          <w:tcPr>
            <w:tcW w:w="3205" w:type="dxa"/>
            <w:shd w:val="clear" w:color="auto" w:fill="DDD9C3"/>
          </w:tcPr>
          <w:p w14:paraId="2FDA8E2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6E8C8CB7" w14:textId="77777777" w:rsidR="00754C0D" w:rsidRPr="00F5339C" w:rsidRDefault="00754C0D" w:rsidP="00014D95">
            <w:pPr>
              <w:spacing w:line="240" w:lineRule="auto"/>
              <w:rPr>
                <w:rFonts w:cstheme="minorHAnsi"/>
                <w:b/>
                <w:sz w:val="20"/>
                <w:szCs w:val="20"/>
              </w:rPr>
            </w:pPr>
            <w:r w:rsidRPr="00F5339C">
              <w:rPr>
                <w:rFonts w:cstheme="minorHAnsi"/>
                <w:sz w:val="20"/>
                <w:szCs w:val="20"/>
              </w:rPr>
              <w:t>13Κ3</w:t>
            </w:r>
          </w:p>
        </w:tc>
        <w:tc>
          <w:tcPr>
            <w:tcW w:w="2505" w:type="dxa"/>
            <w:gridSpan w:val="2"/>
            <w:shd w:val="clear" w:color="auto" w:fill="DDD9C3"/>
          </w:tcPr>
          <w:p w14:paraId="20FF2FC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78D9DE41" w14:textId="77777777" w:rsidR="00754C0D" w:rsidRPr="00F5339C" w:rsidRDefault="00754C0D" w:rsidP="00014D95">
            <w:pPr>
              <w:spacing w:line="240" w:lineRule="auto"/>
              <w:rPr>
                <w:rFonts w:cstheme="minorHAnsi"/>
                <w:sz w:val="20"/>
                <w:szCs w:val="20"/>
              </w:rPr>
            </w:pPr>
            <w:r w:rsidRPr="00F5339C">
              <w:rPr>
                <w:rFonts w:cstheme="minorHAnsi"/>
                <w:sz w:val="20"/>
                <w:szCs w:val="20"/>
              </w:rPr>
              <w:t>Α</w:t>
            </w:r>
            <w:r w:rsidR="00AA16A0">
              <w:rPr>
                <w:rFonts w:cstheme="minorHAnsi"/>
                <w:sz w:val="20"/>
                <w:szCs w:val="20"/>
              </w:rPr>
              <w:t>΄</w:t>
            </w:r>
          </w:p>
        </w:tc>
      </w:tr>
      <w:tr w:rsidR="00754C0D" w:rsidRPr="00F5339C" w14:paraId="3793A93B" w14:textId="77777777" w:rsidTr="00014D95">
        <w:trPr>
          <w:trHeight w:val="375"/>
        </w:trPr>
        <w:tc>
          <w:tcPr>
            <w:tcW w:w="3205" w:type="dxa"/>
            <w:shd w:val="clear" w:color="auto" w:fill="DDD9C3"/>
            <w:vAlign w:val="center"/>
          </w:tcPr>
          <w:p w14:paraId="2F7DC5B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0717D003" w14:textId="77777777" w:rsidR="00754C0D" w:rsidRPr="00F5339C" w:rsidRDefault="00754C0D" w:rsidP="00014D95">
            <w:pPr>
              <w:spacing w:line="240" w:lineRule="auto"/>
              <w:rPr>
                <w:rFonts w:cstheme="minorHAnsi"/>
                <w:sz w:val="20"/>
                <w:szCs w:val="20"/>
              </w:rPr>
            </w:pPr>
            <w:r w:rsidRPr="00F5339C">
              <w:rPr>
                <w:rFonts w:cstheme="minorHAnsi"/>
                <w:sz w:val="20"/>
                <w:szCs w:val="20"/>
              </w:rPr>
              <w:t>ΕΙΣΑΓΩΓΗ ΣΤΗ ΒΥΖΑΝΤΙΝΗ ΦΙΛΟΛΟΓΙΑ</w:t>
            </w:r>
          </w:p>
        </w:tc>
      </w:tr>
      <w:tr w:rsidR="00754C0D" w:rsidRPr="00F5339C" w14:paraId="052AF266" w14:textId="77777777" w:rsidTr="00014D95">
        <w:trPr>
          <w:trHeight w:val="196"/>
        </w:trPr>
        <w:tc>
          <w:tcPr>
            <w:tcW w:w="5637" w:type="dxa"/>
            <w:gridSpan w:val="3"/>
            <w:shd w:val="clear" w:color="auto" w:fill="DDD9C3"/>
            <w:vAlign w:val="center"/>
          </w:tcPr>
          <w:p w14:paraId="36D0015E"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4D1512E"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4D24505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4D12499" w14:textId="77777777" w:rsidTr="00014D95">
        <w:trPr>
          <w:trHeight w:val="194"/>
        </w:trPr>
        <w:tc>
          <w:tcPr>
            <w:tcW w:w="5637" w:type="dxa"/>
            <w:gridSpan w:val="3"/>
          </w:tcPr>
          <w:p w14:paraId="5BA1EFE5" w14:textId="77777777" w:rsidR="00754C0D" w:rsidRPr="00F5339C" w:rsidRDefault="00754C0D" w:rsidP="00014D95">
            <w:pPr>
              <w:spacing w:line="240" w:lineRule="auto"/>
              <w:jc w:val="center"/>
              <w:rPr>
                <w:rFonts w:cstheme="minorHAnsi"/>
                <w:sz w:val="20"/>
                <w:szCs w:val="20"/>
              </w:rPr>
            </w:pPr>
          </w:p>
        </w:tc>
        <w:tc>
          <w:tcPr>
            <w:tcW w:w="1559" w:type="dxa"/>
            <w:gridSpan w:val="2"/>
          </w:tcPr>
          <w:p w14:paraId="6E7D10E9"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4EFEA9FD"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p w14:paraId="1ACC25C1"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3CD03A93" w14:textId="77777777" w:rsidTr="00014D95">
        <w:trPr>
          <w:trHeight w:val="194"/>
        </w:trPr>
        <w:tc>
          <w:tcPr>
            <w:tcW w:w="5637" w:type="dxa"/>
            <w:gridSpan w:val="3"/>
            <w:shd w:val="clear" w:color="auto" w:fill="DDD9C3"/>
          </w:tcPr>
          <w:p w14:paraId="0675C000"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E537F3D" w14:textId="77777777" w:rsidR="00754C0D" w:rsidRPr="00F5339C" w:rsidRDefault="00754C0D" w:rsidP="00014D95">
            <w:pPr>
              <w:spacing w:line="240" w:lineRule="auto"/>
              <w:jc w:val="right"/>
              <w:rPr>
                <w:rFonts w:cstheme="minorHAnsi"/>
                <w:color w:val="002060"/>
                <w:sz w:val="20"/>
                <w:szCs w:val="20"/>
              </w:rPr>
            </w:pPr>
          </w:p>
        </w:tc>
        <w:tc>
          <w:tcPr>
            <w:tcW w:w="1240" w:type="dxa"/>
          </w:tcPr>
          <w:p w14:paraId="14452CB1" w14:textId="77777777" w:rsidR="00754C0D" w:rsidRPr="00F5339C" w:rsidRDefault="00754C0D" w:rsidP="00014D95">
            <w:pPr>
              <w:spacing w:line="240" w:lineRule="auto"/>
              <w:rPr>
                <w:rFonts w:cstheme="minorHAnsi"/>
                <w:color w:val="002060"/>
                <w:sz w:val="20"/>
                <w:szCs w:val="20"/>
              </w:rPr>
            </w:pPr>
          </w:p>
        </w:tc>
      </w:tr>
      <w:tr w:rsidR="00754C0D" w:rsidRPr="00F5339C" w14:paraId="3F6E9C3F" w14:textId="77777777" w:rsidTr="00014D95">
        <w:trPr>
          <w:trHeight w:val="599"/>
        </w:trPr>
        <w:tc>
          <w:tcPr>
            <w:tcW w:w="3205" w:type="dxa"/>
            <w:shd w:val="clear" w:color="auto" w:fill="DDD9C3"/>
          </w:tcPr>
          <w:p w14:paraId="1B63DCB1"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61162A1F"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A5ACD77"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8891EC6" w14:textId="42F09A8A" w:rsidR="00754C0D" w:rsidRPr="00F5339C" w:rsidRDefault="0040304E" w:rsidP="00954768">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710F7DAC" w14:textId="77777777" w:rsidTr="00014D95">
        <w:tc>
          <w:tcPr>
            <w:tcW w:w="3205" w:type="dxa"/>
            <w:shd w:val="clear" w:color="auto" w:fill="DDD9C3"/>
          </w:tcPr>
          <w:p w14:paraId="116D02B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1E0DFA8D"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951C56C"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F5339C" w14:paraId="3B8B3912" w14:textId="77777777" w:rsidTr="00014D95">
        <w:tc>
          <w:tcPr>
            <w:tcW w:w="3205" w:type="dxa"/>
            <w:shd w:val="clear" w:color="auto" w:fill="DDD9C3"/>
          </w:tcPr>
          <w:p w14:paraId="7A552D9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30C2C84F"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w:t>
            </w:r>
            <w:r w:rsidR="00086AEA">
              <w:rPr>
                <w:rFonts w:cstheme="minorHAnsi"/>
                <w:sz w:val="20"/>
                <w:szCs w:val="20"/>
              </w:rPr>
              <w:t>Η</w:t>
            </w:r>
          </w:p>
        </w:tc>
      </w:tr>
      <w:tr w:rsidR="00754C0D" w:rsidRPr="00F5339C" w14:paraId="659C3122" w14:textId="77777777" w:rsidTr="00014D95">
        <w:tc>
          <w:tcPr>
            <w:tcW w:w="3205" w:type="dxa"/>
            <w:shd w:val="clear" w:color="auto" w:fill="DDD9C3"/>
          </w:tcPr>
          <w:p w14:paraId="67192E1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4C0B3925"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3E058CDA" w14:textId="77777777" w:rsidTr="00014D95">
        <w:tc>
          <w:tcPr>
            <w:tcW w:w="3205" w:type="dxa"/>
            <w:shd w:val="clear" w:color="auto" w:fill="DDD9C3"/>
          </w:tcPr>
          <w:p w14:paraId="3415C662"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4268800F" w14:textId="77777777" w:rsidR="00754C0D" w:rsidRPr="004729FF" w:rsidRDefault="004729FF" w:rsidP="00014D95">
            <w:pPr>
              <w:spacing w:after="200" w:line="240" w:lineRule="auto"/>
              <w:rPr>
                <w:rFonts w:eastAsia="Calibri" w:cstheme="minorHAnsi"/>
                <w:color w:val="002060"/>
                <w:sz w:val="20"/>
                <w:szCs w:val="20"/>
                <w:lang w:val="en-GB"/>
              </w:rPr>
            </w:pPr>
            <w:r w:rsidRPr="00F5339C">
              <w:rPr>
                <w:rFonts w:cstheme="minorHAnsi"/>
                <w:sz w:val="20"/>
                <w:szCs w:val="20"/>
                <w:lang w:val="en-GB"/>
              </w:rPr>
              <w:t>https://eclass.uop.gr/courses/</w:t>
            </w:r>
          </w:p>
        </w:tc>
      </w:tr>
    </w:tbl>
    <w:p w14:paraId="75F95305" w14:textId="77777777" w:rsidR="00754C0D" w:rsidRPr="00F5339C" w:rsidRDefault="00754C0D" w:rsidP="00DB5B81">
      <w:pPr>
        <w:pStyle w:val="a6"/>
        <w:widowControl w:val="0"/>
        <w:numPr>
          <w:ilvl w:val="0"/>
          <w:numId w:val="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188D0877" w14:textId="77777777" w:rsidTr="00014D95">
        <w:tc>
          <w:tcPr>
            <w:tcW w:w="8472" w:type="dxa"/>
            <w:gridSpan w:val="2"/>
            <w:tcBorders>
              <w:bottom w:val="nil"/>
            </w:tcBorders>
            <w:shd w:val="clear" w:color="auto" w:fill="DDD9C3"/>
          </w:tcPr>
          <w:p w14:paraId="78F2E01F"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5B192A5B" w14:textId="77777777" w:rsidTr="00014D95">
        <w:tc>
          <w:tcPr>
            <w:tcW w:w="8472" w:type="dxa"/>
            <w:gridSpan w:val="2"/>
            <w:tcBorders>
              <w:top w:val="nil"/>
            </w:tcBorders>
            <w:shd w:val="clear" w:color="auto" w:fill="DDD9C3"/>
          </w:tcPr>
          <w:p w14:paraId="758A72CD"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5B631DCE"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047B4114"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77C5C8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8F78795"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056EF6" w:rsidRPr="00F5339C" w14:paraId="4719DE44" w14:textId="77777777" w:rsidTr="00014D95">
        <w:tc>
          <w:tcPr>
            <w:tcW w:w="8472" w:type="dxa"/>
            <w:gridSpan w:val="2"/>
          </w:tcPr>
          <w:p w14:paraId="6F7ACCFB" w14:textId="77777777" w:rsidR="00056EF6" w:rsidRPr="00045258" w:rsidRDefault="00056EF6" w:rsidP="004729FF">
            <w:pPr>
              <w:widowControl w:val="0"/>
              <w:autoSpaceDE w:val="0"/>
              <w:autoSpaceDN w:val="0"/>
              <w:adjustRightInd w:val="0"/>
              <w:spacing w:line="240" w:lineRule="auto"/>
              <w:rPr>
                <w:rFonts w:eastAsia="Calibri" w:cstheme="minorHAnsi"/>
                <w:sz w:val="20"/>
                <w:szCs w:val="20"/>
              </w:rPr>
            </w:pPr>
          </w:p>
          <w:p w14:paraId="5516B6EA" w14:textId="77777777" w:rsidR="00056EF6" w:rsidRPr="00045258" w:rsidRDefault="00056EF6" w:rsidP="004729FF">
            <w:pPr>
              <w:widowControl w:val="0"/>
              <w:autoSpaceDE w:val="0"/>
              <w:autoSpaceDN w:val="0"/>
              <w:adjustRightInd w:val="0"/>
              <w:spacing w:line="240" w:lineRule="auto"/>
              <w:jc w:val="both"/>
              <w:rPr>
                <w:rFonts w:eastAsia="Calibri" w:cstheme="minorHAnsi"/>
                <w:sz w:val="20"/>
                <w:szCs w:val="20"/>
              </w:rPr>
            </w:pPr>
            <w:r w:rsidRPr="00045258">
              <w:rPr>
                <w:rFonts w:eastAsia="Calibri" w:cstheme="minorHAnsi"/>
                <w:b/>
                <w:sz w:val="20"/>
                <w:szCs w:val="20"/>
              </w:rPr>
              <w:t>Σκοπός του μαθήματος</w:t>
            </w:r>
            <w:r w:rsidRPr="00045258">
              <w:rPr>
                <w:rFonts w:eastAsia="Calibri" w:cstheme="minorHAnsi"/>
                <w:sz w:val="20"/>
                <w:szCs w:val="20"/>
              </w:rPr>
              <w:t xml:space="preserve"> είναι η γνωριμία των φοιτητών του Τμήματος με την επιστήμη της Βυζαντινής Φιλολογίας.</w:t>
            </w:r>
          </w:p>
          <w:p w14:paraId="6374010D" w14:textId="77777777" w:rsidR="00056EF6" w:rsidRPr="00045258" w:rsidRDefault="00056EF6" w:rsidP="004729FF">
            <w:pPr>
              <w:widowControl w:val="0"/>
              <w:autoSpaceDE w:val="0"/>
              <w:autoSpaceDN w:val="0"/>
              <w:adjustRightInd w:val="0"/>
              <w:spacing w:line="240" w:lineRule="auto"/>
              <w:jc w:val="both"/>
              <w:rPr>
                <w:rFonts w:eastAsia="Calibri" w:cstheme="minorHAnsi"/>
                <w:sz w:val="20"/>
                <w:szCs w:val="20"/>
              </w:rPr>
            </w:pPr>
            <w:r w:rsidRPr="00045258">
              <w:rPr>
                <w:rFonts w:eastAsia="Calibri" w:cstheme="minorHAnsi"/>
                <w:b/>
                <w:sz w:val="20"/>
                <w:szCs w:val="20"/>
              </w:rPr>
              <w:t>Στόχοι</w:t>
            </w:r>
            <w:r w:rsidRPr="00045258">
              <w:rPr>
                <w:rFonts w:eastAsia="Calibri" w:cstheme="minorHAnsi"/>
                <w:sz w:val="20"/>
                <w:szCs w:val="20"/>
              </w:rPr>
              <w:t xml:space="preserve">: Με την επιτυχή ολοκλήρωση του μαθήματος, οι φοιτητές θα πρέπει: </w:t>
            </w:r>
          </w:p>
          <w:p w14:paraId="74594BF3"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cstheme="minorHAnsi"/>
                <w:sz w:val="20"/>
                <w:szCs w:val="20"/>
              </w:rPr>
              <w:t>Να γνωρίζουν την εξέλιξη των Βυζαντινών σπουδών στην Ελλάδα και τον κόσμο.</w:t>
            </w:r>
          </w:p>
          <w:p w14:paraId="20C3AFA0"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cstheme="minorHAnsi"/>
                <w:sz w:val="20"/>
                <w:szCs w:val="20"/>
              </w:rPr>
              <w:t>Να αντιλαμβάνονται την ορολογία και τις μεθόδους που ακολουθεί η επιστήμη της Βυζαντινής Φιλολογίας.</w:t>
            </w:r>
          </w:p>
          <w:p w14:paraId="0E355AD4"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cstheme="minorHAnsi"/>
                <w:sz w:val="20"/>
                <w:szCs w:val="20"/>
              </w:rPr>
              <w:t>Να εμβαθύνουν στα κυριότερα «προβλήματα» της Βυζαντινής Φιλολογίας.</w:t>
            </w:r>
          </w:p>
          <w:p w14:paraId="2FEA385B"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eastAsia="Calibri" w:cstheme="minorHAnsi"/>
                <w:sz w:val="20"/>
                <w:szCs w:val="20"/>
              </w:rPr>
              <w:t>Να διακρίνουν τις διάφορες περιόδους της Βυζαντινής Φιλολογίας, καθώς και τα χαρακτηριστικά που έχει η κάθε μία από αυτές.</w:t>
            </w:r>
          </w:p>
          <w:p w14:paraId="4780BD85"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eastAsia="Calibri" w:cstheme="minorHAnsi"/>
                <w:sz w:val="20"/>
                <w:szCs w:val="20"/>
              </w:rPr>
              <w:t>Να α</w:t>
            </w:r>
            <w:r w:rsidRPr="00045258">
              <w:rPr>
                <w:rFonts w:cstheme="minorHAnsi"/>
                <w:sz w:val="20"/>
                <w:szCs w:val="20"/>
              </w:rPr>
              <w:t>ναγνωρίζουν και να διακρίνουν τα γραμματειακά είδη που καλλιεργήθηκαν στο Βυζάντιο, παρουσιάζοντας παράλληλα και την εξέλιξή τους.</w:t>
            </w:r>
          </w:p>
          <w:p w14:paraId="30F37594"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eastAsia="Calibri" w:cstheme="minorHAnsi"/>
                <w:sz w:val="20"/>
                <w:szCs w:val="20"/>
              </w:rPr>
              <w:t>Να γνωρίζουν τους πιο σημαντικούς εκπροσώπους από κάθε γραμματειακό είδος, κυρίως μέσα από επιλεγμένα έργα τους.</w:t>
            </w:r>
          </w:p>
          <w:p w14:paraId="06F27594"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cstheme="minorHAnsi"/>
                <w:sz w:val="20"/>
                <w:szCs w:val="20"/>
              </w:rPr>
              <w:t>Να απολαμβάνουν αισθητικά τα κείμενα των βυζαντινών συγγραφέων που προσφέρονται στο μάθημα και να αντιλαμβάνονται την εξέλιξη της ελληνικής γλώσσας μέσα από την ιστορική της διαχρονία.</w:t>
            </w:r>
          </w:p>
          <w:p w14:paraId="1E9554D5"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eastAsia="Calibri" w:cstheme="minorHAnsi"/>
                <w:sz w:val="20"/>
                <w:szCs w:val="20"/>
              </w:rPr>
              <w:t>Να είναι εξοικειωμένοι με τις γλωσσικές και συντακτικές ιδιομορφίες των βυζαντινών κειμένων.</w:t>
            </w:r>
          </w:p>
          <w:p w14:paraId="61E42D58"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eastAsia="Calibri" w:cstheme="minorHAnsi"/>
                <w:sz w:val="20"/>
                <w:szCs w:val="20"/>
              </w:rPr>
              <w:t xml:space="preserve">Να έχουν τη δυνατότητα να αποδίδουν με ευχέρεια σε νεοελληνικό λόγο τα βυζαντινά κείμενα, πεζά και ποιητικά. </w:t>
            </w:r>
          </w:p>
          <w:p w14:paraId="09AC6B21" w14:textId="77777777" w:rsidR="00056EF6" w:rsidRPr="00045258" w:rsidRDefault="00056EF6" w:rsidP="004729FF">
            <w:pPr>
              <w:widowControl w:val="0"/>
              <w:autoSpaceDE w:val="0"/>
              <w:autoSpaceDN w:val="0"/>
              <w:adjustRightInd w:val="0"/>
              <w:spacing w:after="0" w:line="240" w:lineRule="auto"/>
              <w:ind w:left="814"/>
              <w:jc w:val="both"/>
              <w:rPr>
                <w:rFonts w:eastAsia="Calibri" w:cstheme="minorHAnsi"/>
                <w:sz w:val="20"/>
                <w:szCs w:val="20"/>
              </w:rPr>
            </w:pPr>
            <w:r w:rsidRPr="00045258">
              <w:rPr>
                <w:rFonts w:cstheme="minorHAnsi"/>
                <w:sz w:val="20"/>
                <w:szCs w:val="20"/>
              </w:rPr>
              <w:t>Να συνειδητοποιήσουν τη διαχρονία της Ελληνικής λογοτεχνίας από την αρχαιότητα έως τη Νεοελληνική Φιλολογία.</w:t>
            </w:r>
          </w:p>
          <w:p w14:paraId="36968284" w14:textId="77777777" w:rsidR="00056EF6" w:rsidRPr="00045258" w:rsidRDefault="00056EF6" w:rsidP="004729FF">
            <w:pPr>
              <w:widowControl w:val="0"/>
              <w:autoSpaceDE w:val="0"/>
              <w:autoSpaceDN w:val="0"/>
              <w:adjustRightInd w:val="0"/>
              <w:spacing w:line="240" w:lineRule="auto"/>
              <w:jc w:val="both"/>
              <w:rPr>
                <w:rFonts w:eastAsia="Calibri" w:cstheme="minorHAnsi"/>
                <w:sz w:val="20"/>
                <w:szCs w:val="20"/>
              </w:rPr>
            </w:pPr>
          </w:p>
        </w:tc>
      </w:tr>
      <w:tr w:rsidR="00056EF6" w:rsidRPr="00F5339C" w14:paraId="6AEFA4A6"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4670A826" w14:textId="77777777" w:rsidR="00056EF6" w:rsidRPr="00F5339C" w:rsidRDefault="00056EF6" w:rsidP="00014D95">
            <w:pPr>
              <w:spacing w:line="240" w:lineRule="auto"/>
              <w:rPr>
                <w:rFonts w:cstheme="minorHAnsi"/>
                <w:b/>
                <w:sz w:val="20"/>
                <w:szCs w:val="20"/>
              </w:rPr>
            </w:pPr>
            <w:r w:rsidRPr="00F5339C">
              <w:rPr>
                <w:rFonts w:cstheme="minorHAnsi"/>
                <w:b/>
                <w:sz w:val="20"/>
                <w:szCs w:val="20"/>
              </w:rPr>
              <w:t>Γενικές Ικανότητες</w:t>
            </w:r>
          </w:p>
        </w:tc>
      </w:tr>
      <w:tr w:rsidR="00056EF6" w:rsidRPr="00F5339C" w14:paraId="557B2FAE" w14:textId="77777777" w:rsidTr="00014D95">
        <w:tc>
          <w:tcPr>
            <w:tcW w:w="8472" w:type="dxa"/>
            <w:gridSpan w:val="2"/>
            <w:tcBorders>
              <w:top w:val="nil"/>
              <w:bottom w:val="nil"/>
            </w:tcBorders>
            <w:shd w:val="clear" w:color="auto" w:fill="DDD9C3"/>
          </w:tcPr>
          <w:p w14:paraId="068C7543" w14:textId="77777777" w:rsidR="00056EF6" w:rsidRPr="00F5339C" w:rsidRDefault="00056EF6"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56EF6" w:rsidRPr="00F5339C" w14:paraId="79CE706A"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1E103B8"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60589E0E"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2B474CC"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1FF19DAA"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33A3749"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B67ABA9"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13313875"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624F8D9C"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20F880DA"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7873E33D"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10E19645"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394E9954"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175CF134" w14:textId="77777777" w:rsidR="00056EF6" w:rsidRPr="00F5339C" w:rsidRDefault="00056EF6"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639E0884" w14:textId="77777777" w:rsidR="00056EF6" w:rsidRPr="00F5339C" w:rsidRDefault="00056EF6"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40B9ABBC" w14:textId="77777777" w:rsidR="00056EF6" w:rsidRPr="00F5339C" w:rsidRDefault="00056EF6" w:rsidP="00014D95">
            <w:pPr>
              <w:spacing w:line="240" w:lineRule="auto"/>
              <w:rPr>
                <w:rFonts w:cstheme="minorHAnsi"/>
                <w:i/>
                <w:sz w:val="20"/>
                <w:szCs w:val="20"/>
              </w:rPr>
            </w:pPr>
            <w:r w:rsidRPr="00F5339C">
              <w:rPr>
                <w:rFonts w:cstheme="minorHAnsi"/>
                <w:i/>
                <w:sz w:val="20"/>
                <w:szCs w:val="20"/>
              </w:rPr>
              <w:t>……</w:t>
            </w:r>
          </w:p>
          <w:p w14:paraId="2DFE27D6" w14:textId="77777777" w:rsidR="00056EF6" w:rsidRPr="00F5339C" w:rsidRDefault="00056EF6" w:rsidP="00014D95">
            <w:pPr>
              <w:spacing w:line="240" w:lineRule="auto"/>
              <w:rPr>
                <w:rFonts w:cstheme="minorHAnsi"/>
                <w:i/>
                <w:sz w:val="20"/>
                <w:szCs w:val="20"/>
              </w:rPr>
            </w:pPr>
            <w:r w:rsidRPr="00F5339C">
              <w:rPr>
                <w:rFonts w:cstheme="minorHAnsi"/>
                <w:i/>
                <w:sz w:val="20"/>
                <w:szCs w:val="20"/>
              </w:rPr>
              <w:lastRenderedPageBreak/>
              <w:t>Άλλες…</w:t>
            </w:r>
          </w:p>
          <w:p w14:paraId="0A4AFCBC" w14:textId="77777777" w:rsidR="00056EF6" w:rsidRPr="00F5339C" w:rsidRDefault="00056EF6" w:rsidP="00014D95">
            <w:pPr>
              <w:spacing w:line="240" w:lineRule="auto"/>
              <w:rPr>
                <w:rFonts w:cstheme="minorHAnsi"/>
                <w:b/>
                <w:sz w:val="20"/>
                <w:szCs w:val="20"/>
              </w:rPr>
            </w:pPr>
            <w:r w:rsidRPr="00F5339C">
              <w:rPr>
                <w:rFonts w:cstheme="minorHAnsi"/>
                <w:i/>
                <w:sz w:val="20"/>
                <w:szCs w:val="20"/>
              </w:rPr>
              <w:t>…….</w:t>
            </w:r>
          </w:p>
        </w:tc>
      </w:tr>
      <w:tr w:rsidR="00056EF6" w:rsidRPr="00F5339C" w14:paraId="54878652" w14:textId="77777777" w:rsidTr="00014D95">
        <w:tc>
          <w:tcPr>
            <w:tcW w:w="8472" w:type="dxa"/>
            <w:gridSpan w:val="2"/>
            <w:tcBorders>
              <w:bottom w:val="single" w:sz="4" w:space="0" w:color="auto"/>
            </w:tcBorders>
          </w:tcPr>
          <w:p w14:paraId="7FBB9494" w14:textId="77777777" w:rsidR="00056EF6" w:rsidRPr="00045258" w:rsidRDefault="00056EF6" w:rsidP="00056EF6">
            <w:pPr>
              <w:widowControl w:val="0"/>
              <w:autoSpaceDE w:val="0"/>
              <w:autoSpaceDN w:val="0"/>
              <w:adjustRightInd w:val="0"/>
              <w:spacing w:after="0" w:line="240" w:lineRule="auto"/>
              <w:ind w:left="349"/>
              <w:jc w:val="both"/>
              <w:rPr>
                <w:rFonts w:cstheme="minorHAnsi"/>
                <w:sz w:val="20"/>
                <w:szCs w:val="20"/>
              </w:rPr>
            </w:pPr>
            <w:r w:rsidRPr="00045258">
              <w:rPr>
                <w:rFonts w:cstheme="minorHAnsi"/>
                <w:sz w:val="20"/>
                <w:szCs w:val="20"/>
              </w:rPr>
              <w:lastRenderedPageBreak/>
              <w:t>Αναζήτηση, ανάλυση και σύνθεση δεδομένων και πληροφοριών, με τη χρήση των απαραίτητων τεχνολογιών.</w:t>
            </w:r>
          </w:p>
          <w:p w14:paraId="5A3FFE8E" w14:textId="77777777" w:rsidR="00056EF6" w:rsidRPr="00045258" w:rsidRDefault="00056EF6" w:rsidP="00056EF6">
            <w:pPr>
              <w:widowControl w:val="0"/>
              <w:autoSpaceDE w:val="0"/>
              <w:autoSpaceDN w:val="0"/>
              <w:adjustRightInd w:val="0"/>
              <w:spacing w:after="0" w:line="240" w:lineRule="auto"/>
              <w:ind w:left="349"/>
              <w:jc w:val="both"/>
              <w:rPr>
                <w:rFonts w:cstheme="minorHAnsi"/>
                <w:sz w:val="20"/>
                <w:szCs w:val="20"/>
              </w:rPr>
            </w:pPr>
            <w:r w:rsidRPr="00045258">
              <w:rPr>
                <w:rFonts w:cstheme="minorHAnsi"/>
                <w:sz w:val="20"/>
                <w:szCs w:val="20"/>
              </w:rPr>
              <w:t>Αυτόνομη εργασία.</w:t>
            </w:r>
          </w:p>
          <w:p w14:paraId="6415731D" w14:textId="77777777" w:rsidR="00056EF6" w:rsidRPr="00045258" w:rsidRDefault="00056EF6" w:rsidP="00056EF6">
            <w:pPr>
              <w:widowControl w:val="0"/>
              <w:autoSpaceDE w:val="0"/>
              <w:autoSpaceDN w:val="0"/>
              <w:adjustRightInd w:val="0"/>
              <w:spacing w:after="0" w:line="240" w:lineRule="auto"/>
              <w:ind w:left="349"/>
              <w:jc w:val="both"/>
              <w:rPr>
                <w:rFonts w:cstheme="minorHAnsi"/>
                <w:sz w:val="20"/>
                <w:szCs w:val="20"/>
              </w:rPr>
            </w:pPr>
            <w:r w:rsidRPr="00045258">
              <w:rPr>
                <w:rFonts w:cstheme="minorHAnsi"/>
                <w:sz w:val="20"/>
                <w:szCs w:val="20"/>
              </w:rPr>
              <w:t>Ομαδική εργασία.</w:t>
            </w:r>
          </w:p>
          <w:p w14:paraId="25EDFE19" w14:textId="77777777" w:rsidR="00056EF6" w:rsidRPr="00045258" w:rsidRDefault="00056EF6" w:rsidP="00056EF6">
            <w:pPr>
              <w:widowControl w:val="0"/>
              <w:autoSpaceDE w:val="0"/>
              <w:autoSpaceDN w:val="0"/>
              <w:adjustRightInd w:val="0"/>
              <w:spacing w:after="0" w:line="240" w:lineRule="auto"/>
              <w:ind w:left="349"/>
              <w:jc w:val="both"/>
              <w:rPr>
                <w:rFonts w:cstheme="minorHAnsi"/>
                <w:sz w:val="20"/>
                <w:szCs w:val="20"/>
              </w:rPr>
            </w:pPr>
            <w:r w:rsidRPr="00045258">
              <w:rPr>
                <w:rFonts w:cstheme="minorHAnsi"/>
                <w:sz w:val="20"/>
                <w:szCs w:val="20"/>
              </w:rPr>
              <w:t>Εργασία σε διεπιστημονικό περιβάλλον.</w:t>
            </w:r>
          </w:p>
          <w:p w14:paraId="3639C166" w14:textId="77777777" w:rsidR="00056EF6" w:rsidRPr="00045258" w:rsidRDefault="00056EF6" w:rsidP="00056EF6">
            <w:pPr>
              <w:widowControl w:val="0"/>
              <w:autoSpaceDE w:val="0"/>
              <w:autoSpaceDN w:val="0"/>
              <w:adjustRightInd w:val="0"/>
              <w:spacing w:after="0" w:line="240" w:lineRule="auto"/>
              <w:ind w:left="349"/>
              <w:jc w:val="both"/>
              <w:rPr>
                <w:rFonts w:cstheme="minorHAnsi"/>
                <w:sz w:val="20"/>
                <w:szCs w:val="20"/>
              </w:rPr>
            </w:pPr>
            <w:r w:rsidRPr="00045258">
              <w:rPr>
                <w:rFonts w:cstheme="minorHAnsi"/>
                <w:sz w:val="20"/>
                <w:szCs w:val="20"/>
              </w:rPr>
              <w:t xml:space="preserve">Σεβασμός στη διαφορετικότητα και στην </w:t>
            </w:r>
            <w:proofErr w:type="spellStart"/>
            <w:r w:rsidRPr="00045258">
              <w:rPr>
                <w:rFonts w:cstheme="minorHAnsi"/>
                <w:sz w:val="20"/>
                <w:szCs w:val="20"/>
              </w:rPr>
              <w:t>πολυπολιτισμικότητα</w:t>
            </w:r>
            <w:proofErr w:type="spellEnd"/>
            <w:r w:rsidRPr="00045258">
              <w:rPr>
                <w:rFonts w:cstheme="minorHAnsi"/>
                <w:sz w:val="20"/>
                <w:szCs w:val="20"/>
              </w:rPr>
              <w:t>.</w:t>
            </w:r>
          </w:p>
          <w:p w14:paraId="60BD485C" w14:textId="77777777" w:rsidR="00056EF6" w:rsidRPr="00045258" w:rsidRDefault="00056EF6" w:rsidP="00056EF6">
            <w:pPr>
              <w:widowControl w:val="0"/>
              <w:autoSpaceDE w:val="0"/>
              <w:autoSpaceDN w:val="0"/>
              <w:adjustRightInd w:val="0"/>
              <w:spacing w:after="0" w:line="240" w:lineRule="auto"/>
              <w:ind w:left="349"/>
              <w:jc w:val="both"/>
              <w:rPr>
                <w:rFonts w:cstheme="minorHAnsi"/>
                <w:sz w:val="20"/>
                <w:szCs w:val="20"/>
              </w:rPr>
            </w:pPr>
            <w:r w:rsidRPr="00045258">
              <w:rPr>
                <w:rFonts w:cstheme="minorHAnsi"/>
                <w:sz w:val="20"/>
                <w:szCs w:val="20"/>
              </w:rPr>
              <w:t>Σεβασμός στο περιβάλλον.</w:t>
            </w:r>
          </w:p>
          <w:p w14:paraId="588DD740" w14:textId="77777777" w:rsidR="00056EF6" w:rsidRPr="00F5339C" w:rsidRDefault="00056EF6" w:rsidP="00056EF6">
            <w:pPr>
              <w:widowControl w:val="0"/>
              <w:autoSpaceDE w:val="0"/>
              <w:autoSpaceDN w:val="0"/>
              <w:adjustRightInd w:val="0"/>
              <w:spacing w:after="0" w:line="240" w:lineRule="auto"/>
              <w:ind w:left="349"/>
              <w:jc w:val="both"/>
              <w:rPr>
                <w:rFonts w:cstheme="minorHAnsi"/>
                <w:sz w:val="20"/>
                <w:szCs w:val="20"/>
              </w:rPr>
            </w:pPr>
            <w:r w:rsidRPr="00045258">
              <w:rPr>
                <w:rFonts w:cstheme="minorHAnsi"/>
                <w:sz w:val="20"/>
                <w:szCs w:val="20"/>
              </w:rPr>
              <w:t>Προαγωγή της ελεύθερης, δημιουργικής και επαγωγικής σκέψης.</w:t>
            </w:r>
          </w:p>
        </w:tc>
      </w:tr>
    </w:tbl>
    <w:p w14:paraId="6E38C9FC" w14:textId="77777777" w:rsidR="00754C0D" w:rsidRPr="00F5339C" w:rsidRDefault="00754C0D" w:rsidP="00DB5B81">
      <w:pPr>
        <w:widowControl w:val="0"/>
        <w:numPr>
          <w:ilvl w:val="0"/>
          <w:numId w:val="3"/>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54FA096" w14:textId="77777777" w:rsidTr="00014D95">
        <w:trPr>
          <w:trHeight w:val="549"/>
        </w:trPr>
        <w:tc>
          <w:tcPr>
            <w:tcW w:w="8472" w:type="dxa"/>
          </w:tcPr>
          <w:p w14:paraId="13A9AC5B"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6F45D06F" w14:textId="77777777" w:rsidR="00056EF6" w:rsidRPr="006A64A3" w:rsidRDefault="00056EF6" w:rsidP="00056EF6">
            <w:pPr>
              <w:widowControl w:val="0"/>
              <w:autoSpaceDE w:val="0"/>
              <w:autoSpaceDN w:val="0"/>
              <w:adjustRightInd w:val="0"/>
              <w:spacing w:line="240" w:lineRule="auto"/>
              <w:jc w:val="both"/>
              <w:rPr>
                <w:rFonts w:eastAsia="Calibri" w:cstheme="minorHAnsi"/>
                <w:bCs/>
                <w:iCs/>
                <w:sz w:val="20"/>
                <w:szCs w:val="20"/>
              </w:rPr>
            </w:pPr>
            <w:r w:rsidRPr="006A64A3">
              <w:rPr>
                <w:rFonts w:eastAsia="Calibri" w:cstheme="minorHAnsi"/>
                <w:bCs/>
                <w:iCs/>
                <w:sz w:val="20"/>
                <w:szCs w:val="20"/>
              </w:rPr>
              <w:t xml:space="preserve">Το μάθημα έχει ως στόχο του </w:t>
            </w:r>
            <w:r w:rsidRPr="006A64A3">
              <w:rPr>
                <w:rFonts w:eastAsia="Calibri" w:cstheme="minorHAnsi"/>
                <w:sz w:val="20"/>
                <w:szCs w:val="20"/>
              </w:rPr>
              <w:t>τη γνωριμία των φοιτητών με την επιστήμη της Βυζαντινής Φιλολογίας</w:t>
            </w:r>
            <w:r w:rsidRPr="006A64A3">
              <w:rPr>
                <w:rFonts w:eastAsia="Calibri" w:cstheme="minorHAnsi"/>
                <w:bCs/>
                <w:iCs/>
                <w:sz w:val="20"/>
                <w:szCs w:val="20"/>
              </w:rPr>
              <w:t xml:space="preserve"> </w:t>
            </w:r>
            <w:r w:rsidRPr="006A64A3">
              <w:rPr>
                <w:rFonts w:eastAsia="Calibri" w:cstheme="minorHAnsi"/>
                <w:sz w:val="20"/>
                <w:szCs w:val="20"/>
              </w:rPr>
              <w:t>και την παρουσίαση των περιόδων και της εξέλιξης των λογοτεχνικών ειδών που συναπαρτίζουν τη βυζαντινή γραμματεία από την ίδρυση της Κωνσταντινούπολης έως την άλωση το 1453. Παράλληλα, θα γίνεται α</w:t>
            </w:r>
            <w:r w:rsidRPr="006A64A3">
              <w:rPr>
                <w:rFonts w:eastAsia="Calibri" w:cstheme="minorHAnsi"/>
                <w:bCs/>
                <w:iCs/>
                <w:sz w:val="20"/>
                <w:szCs w:val="20"/>
              </w:rPr>
              <w:t>νάλυση και σύγκριση ως προς το περιεχόμενο, το ύφος και τη δομή, αντιπροσωπευτικών κειμένων των διάφορων γραμματειακών ειδών.</w:t>
            </w:r>
          </w:p>
          <w:p w14:paraId="645A2710"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056EF6">
              <w:rPr>
                <w:rFonts w:eastAsia="Calibri" w:cstheme="minorHAnsi"/>
                <w:bCs/>
                <w:iCs/>
                <w:sz w:val="20"/>
                <w:szCs w:val="20"/>
              </w:rPr>
              <w:t>Το μάθημα αναπτύσσεται σε 13 ενότητες.</w:t>
            </w:r>
            <w:r w:rsidR="00F71182" w:rsidRPr="00056EF6">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2529889B" w14:textId="77777777" w:rsidTr="00014D95">
              <w:tc>
                <w:tcPr>
                  <w:tcW w:w="3995" w:type="dxa"/>
                  <w:shd w:val="clear" w:color="auto" w:fill="auto"/>
                </w:tcPr>
                <w:p w14:paraId="71996AA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259D5A5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Βιβλιογραφία</w:t>
                  </w:r>
                </w:p>
              </w:tc>
              <w:tc>
                <w:tcPr>
                  <w:tcW w:w="1765" w:type="dxa"/>
                  <w:shd w:val="clear" w:color="auto" w:fill="auto"/>
                </w:tcPr>
                <w:p w14:paraId="209F952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Σύνδεσμος παρουσίασης</w:t>
                  </w:r>
                </w:p>
              </w:tc>
            </w:tr>
            <w:tr w:rsidR="00754C0D" w:rsidRPr="00F5339C" w14:paraId="14BC3FEA" w14:textId="77777777" w:rsidTr="00014D95">
              <w:tc>
                <w:tcPr>
                  <w:tcW w:w="3995" w:type="dxa"/>
                  <w:shd w:val="clear" w:color="auto" w:fill="auto"/>
                </w:tcPr>
                <w:p w14:paraId="456A65D2" w14:textId="77777777" w:rsidR="00754C0D" w:rsidRPr="00F71182" w:rsidRDefault="00754C0D" w:rsidP="00014D95">
                  <w:pPr>
                    <w:pStyle w:val="11"/>
                    <w:widowControl w:val="0"/>
                    <w:autoSpaceDE w:val="0"/>
                    <w:autoSpaceDN w:val="0"/>
                    <w:adjustRightInd w:val="0"/>
                    <w:ind w:left="0"/>
                    <w:jc w:val="both"/>
                    <w:rPr>
                      <w:rFonts w:asciiTheme="minorHAnsi" w:eastAsia="Calibri" w:hAnsiTheme="minorHAnsi" w:cstheme="minorHAnsi"/>
                      <w:sz w:val="20"/>
                      <w:szCs w:val="20"/>
                      <w:highlight w:val="yellow"/>
                      <w:lang w:val="el-GR"/>
                    </w:rPr>
                  </w:pPr>
                </w:p>
                <w:p w14:paraId="1DD0F605" w14:textId="77777777" w:rsidR="00754C0D" w:rsidRPr="00F71182" w:rsidRDefault="00056EF6" w:rsidP="00056EF6">
                  <w:pPr>
                    <w:pStyle w:val="11"/>
                    <w:widowControl w:val="0"/>
                    <w:autoSpaceDE w:val="0"/>
                    <w:autoSpaceDN w:val="0"/>
                    <w:adjustRightInd w:val="0"/>
                    <w:ind w:left="0"/>
                    <w:jc w:val="both"/>
                    <w:rPr>
                      <w:rFonts w:asciiTheme="minorHAnsi" w:eastAsia="Calibri" w:hAnsiTheme="minorHAnsi" w:cstheme="minorHAnsi"/>
                      <w:sz w:val="20"/>
                      <w:szCs w:val="20"/>
                      <w:highlight w:val="yellow"/>
                      <w:lang w:val="el-GR"/>
                    </w:rPr>
                  </w:pPr>
                  <w:r>
                    <w:rPr>
                      <w:rFonts w:asciiTheme="minorHAnsi" w:eastAsia="Calibri" w:hAnsiTheme="minorHAnsi" w:cstheme="minorHAnsi"/>
                      <w:bCs/>
                      <w:iCs/>
                      <w:sz w:val="20"/>
                      <w:szCs w:val="20"/>
                      <w:lang w:val="el-GR"/>
                    </w:rPr>
                    <w:t xml:space="preserve">1. </w:t>
                  </w:r>
                  <w:r w:rsidRPr="00B43F1A">
                    <w:rPr>
                      <w:rFonts w:asciiTheme="minorHAnsi" w:eastAsia="Calibri" w:hAnsiTheme="minorHAnsi" w:cstheme="minorHAnsi"/>
                      <w:bCs/>
                      <w:iCs/>
                      <w:sz w:val="20"/>
                      <w:szCs w:val="20"/>
                      <w:lang w:val="el-GR"/>
                    </w:rPr>
                    <w:t>Εισαγωγικό μάθημα στην επιστήμη της Βυζαντινής Φιλολογίας – Συνοπτικό ιστορικό πλαίσιο</w:t>
                  </w:r>
                  <w:r w:rsidRPr="00B43F1A">
                    <w:rPr>
                      <w:rFonts w:asciiTheme="minorHAnsi" w:eastAsia="Calibri" w:hAnsiTheme="minorHAnsi" w:cstheme="minorHAnsi"/>
                      <w:sz w:val="20"/>
                      <w:szCs w:val="20"/>
                      <w:lang w:val="el-GR"/>
                    </w:rPr>
                    <w:t>. Ανάλυση βασικής ορολογίας</w:t>
                  </w:r>
                  <w:r w:rsidRPr="00B43F1A">
                    <w:rPr>
                      <w:rFonts w:asciiTheme="minorHAnsi" w:eastAsia="Calibri" w:hAnsiTheme="minorHAnsi" w:cstheme="minorHAnsi"/>
                      <w:bCs/>
                      <w:iCs/>
                      <w:sz w:val="20"/>
                      <w:szCs w:val="20"/>
                      <w:lang w:val="el-GR"/>
                    </w:rPr>
                    <w:t xml:space="preserve"> και εξέλιξη των Βυζαντινών σπουδών στην Ελλάδα και τον κόσμο</w:t>
                  </w:r>
                  <w:r w:rsidRPr="00B43F1A">
                    <w:rPr>
                      <w:rFonts w:asciiTheme="minorHAnsi" w:eastAsia="Calibri" w:hAnsiTheme="minorHAnsi" w:cstheme="minorHAnsi"/>
                      <w:sz w:val="20"/>
                      <w:szCs w:val="20"/>
                      <w:lang w:val="el-GR"/>
                    </w:rPr>
                    <w:t>.</w:t>
                  </w:r>
                </w:p>
              </w:tc>
              <w:tc>
                <w:tcPr>
                  <w:tcW w:w="2486" w:type="dxa"/>
                  <w:shd w:val="clear" w:color="auto" w:fill="auto"/>
                </w:tcPr>
                <w:p w14:paraId="747AD14A" w14:textId="77777777" w:rsidR="00754C0D" w:rsidRPr="00F71182" w:rsidRDefault="00754C0D" w:rsidP="00014D95">
                  <w:pPr>
                    <w:spacing w:line="240" w:lineRule="auto"/>
                    <w:jc w:val="both"/>
                    <w:rPr>
                      <w:rFonts w:cstheme="minorHAnsi"/>
                      <w:i/>
                      <w:sz w:val="20"/>
                      <w:szCs w:val="20"/>
                      <w:highlight w:val="yellow"/>
                    </w:rPr>
                  </w:pPr>
                </w:p>
              </w:tc>
              <w:tc>
                <w:tcPr>
                  <w:tcW w:w="1765" w:type="dxa"/>
                  <w:shd w:val="clear" w:color="auto" w:fill="auto"/>
                </w:tcPr>
                <w:p w14:paraId="26BBFBEB" w14:textId="77777777" w:rsidR="00754C0D" w:rsidRPr="00F5339C" w:rsidRDefault="00754C0D" w:rsidP="00014D95">
                  <w:pPr>
                    <w:spacing w:line="240" w:lineRule="auto"/>
                    <w:rPr>
                      <w:rFonts w:cstheme="minorHAnsi"/>
                      <w:sz w:val="20"/>
                      <w:szCs w:val="20"/>
                    </w:rPr>
                  </w:pPr>
                </w:p>
              </w:tc>
            </w:tr>
            <w:tr w:rsidR="00754C0D" w:rsidRPr="00F5339C" w14:paraId="6317174E" w14:textId="77777777" w:rsidTr="00014D95">
              <w:tc>
                <w:tcPr>
                  <w:tcW w:w="3995" w:type="dxa"/>
                  <w:shd w:val="clear" w:color="auto" w:fill="auto"/>
                </w:tcPr>
                <w:p w14:paraId="14ECA9CF" w14:textId="77777777" w:rsidR="00754C0D" w:rsidRPr="00F71182" w:rsidRDefault="00056EF6" w:rsidP="00056EF6">
                  <w:pPr>
                    <w:pStyle w:val="11"/>
                    <w:widowControl w:val="0"/>
                    <w:autoSpaceDE w:val="0"/>
                    <w:autoSpaceDN w:val="0"/>
                    <w:adjustRightInd w:val="0"/>
                    <w:ind w:left="0"/>
                    <w:jc w:val="both"/>
                    <w:rPr>
                      <w:rFonts w:asciiTheme="minorHAnsi" w:eastAsia="Calibri" w:hAnsiTheme="minorHAnsi" w:cstheme="minorHAnsi"/>
                      <w:sz w:val="20"/>
                      <w:szCs w:val="20"/>
                      <w:highlight w:val="yellow"/>
                      <w:lang w:val="el-GR"/>
                    </w:rPr>
                  </w:pPr>
                  <w:r>
                    <w:rPr>
                      <w:rFonts w:asciiTheme="minorHAnsi" w:eastAsia="Calibri" w:hAnsiTheme="minorHAnsi" w:cstheme="minorHAnsi"/>
                      <w:sz w:val="20"/>
                      <w:szCs w:val="20"/>
                      <w:lang w:val="el-GR"/>
                    </w:rPr>
                    <w:t xml:space="preserve">2. </w:t>
                  </w:r>
                  <w:proofErr w:type="spellStart"/>
                  <w:r w:rsidRPr="00B43F1A">
                    <w:rPr>
                      <w:rFonts w:asciiTheme="minorHAnsi" w:eastAsia="Calibri" w:hAnsiTheme="minorHAnsi" w:cstheme="minorHAnsi"/>
                      <w:sz w:val="20"/>
                      <w:szCs w:val="20"/>
                      <w:lang w:val="el-GR"/>
                    </w:rPr>
                    <w:t>Κλασικίζουσα</w:t>
                  </w:r>
                  <w:proofErr w:type="spellEnd"/>
                  <w:r w:rsidRPr="00B43F1A">
                    <w:rPr>
                      <w:rFonts w:asciiTheme="minorHAnsi" w:eastAsia="Calibri" w:hAnsiTheme="minorHAnsi" w:cstheme="minorHAnsi"/>
                      <w:sz w:val="20"/>
                      <w:szCs w:val="20"/>
                      <w:lang w:val="el-GR"/>
                    </w:rPr>
                    <w:t xml:space="preserve"> Ιστοριογραφία</w:t>
                  </w:r>
                  <w:r>
                    <w:rPr>
                      <w:rFonts w:asciiTheme="minorHAnsi" w:eastAsia="Calibri" w:hAnsiTheme="minorHAnsi" w:cstheme="minorHAnsi"/>
                      <w:sz w:val="20"/>
                      <w:szCs w:val="20"/>
                      <w:lang w:val="el-GR"/>
                    </w:rPr>
                    <w:t xml:space="preserve"> (κείμενα Νικηφόρου Βρυέννιου, Άννας </w:t>
                  </w:r>
                  <w:proofErr w:type="spellStart"/>
                  <w:r>
                    <w:rPr>
                      <w:rFonts w:asciiTheme="minorHAnsi" w:eastAsia="Calibri" w:hAnsiTheme="minorHAnsi" w:cstheme="minorHAnsi"/>
                      <w:sz w:val="20"/>
                      <w:szCs w:val="20"/>
                      <w:lang w:val="el-GR"/>
                    </w:rPr>
                    <w:t>Κομνηνής</w:t>
                  </w:r>
                  <w:proofErr w:type="spellEnd"/>
                  <w:r>
                    <w:rPr>
                      <w:rFonts w:asciiTheme="minorHAnsi" w:eastAsia="Calibri" w:hAnsiTheme="minorHAnsi" w:cstheme="minorHAnsi"/>
                      <w:sz w:val="20"/>
                      <w:szCs w:val="20"/>
                      <w:lang w:val="el-GR"/>
                    </w:rPr>
                    <w:t xml:space="preserve">, Μιχαήλ Ψελλού, </w:t>
                  </w:r>
                  <w:proofErr w:type="spellStart"/>
                  <w:r>
                    <w:rPr>
                      <w:rFonts w:asciiTheme="minorHAnsi" w:eastAsia="Calibri" w:hAnsiTheme="minorHAnsi" w:cstheme="minorHAnsi"/>
                      <w:sz w:val="20"/>
                      <w:szCs w:val="20"/>
                      <w:lang w:val="el-GR"/>
                    </w:rPr>
                    <w:t>Κριτόβουλου</w:t>
                  </w:r>
                  <w:proofErr w:type="spellEnd"/>
                  <w:r>
                    <w:rPr>
                      <w:rFonts w:asciiTheme="minorHAnsi" w:eastAsia="Calibri" w:hAnsiTheme="minorHAnsi" w:cstheme="minorHAnsi"/>
                      <w:sz w:val="20"/>
                      <w:szCs w:val="20"/>
                      <w:lang w:val="el-GR"/>
                    </w:rPr>
                    <w:t>, Δούκα)</w:t>
                  </w:r>
                </w:p>
              </w:tc>
              <w:tc>
                <w:tcPr>
                  <w:tcW w:w="2486" w:type="dxa"/>
                  <w:shd w:val="clear" w:color="auto" w:fill="auto"/>
                </w:tcPr>
                <w:p w14:paraId="563B2DB5" w14:textId="77777777" w:rsidR="00754C0D" w:rsidRPr="00F71182" w:rsidRDefault="00754C0D" w:rsidP="00014D95">
                  <w:pPr>
                    <w:spacing w:line="240" w:lineRule="auto"/>
                    <w:jc w:val="both"/>
                    <w:rPr>
                      <w:rFonts w:cstheme="minorHAnsi"/>
                      <w:sz w:val="20"/>
                      <w:szCs w:val="20"/>
                      <w:highlight w:val="yellow"/>
                    </w:rPr>
                  </w:pPr>
                </w:p>
              </w:tc>
              <w:tc>
                <w:tcPr>
                  <w:tcW w:w="1765" w:type="dxa"/>
                  <w:shd w:val="clear" w:color="auto" w:fill="auto"/>
                </w:tcPr>
                <w:p w14:paraId="37556BD8" w14:textId="77777777" w:rsidR="00754C0D" w:rsidRPr="00F5339C" w:rsidRDefault="00754C0D" w:rsidP="00014D95">
                  <w:pPr>
                    <w:spacing w:line="240" w:lineRule="auto"/>
                    <w:rPr>
                      <w:rFonts w:cstheme="minorHAnsi"/>
                      <w:sz w:val="20"/>
                      <w:szCs w:val="20"/>
                    </w:rPr>
                  </w:pPr>
                </w:p>
              </w:tc>
            </w:tr>
            <w:tr w:rsidR="00754C0D" w:rsidRPr="00056EF6" w14:paraId="758C8D23" w14:textId="77777777" w:rsidTr="00014D95">
              <w:tc>
                <w:tcPr>
                  <w:tcW w:w="3995" w:type="dxa"/>
                  <w:shd w:val="clear" w:color="auto" w:fill="auto"/>
                </w:tcPr>
                <w:p w14:paraId="07E60360" w14:textId="77777777" w:rsidR="00754C0D" w:rsidRPr="00F71182" w:rsidRDefault="00754C0D" w:rsidP="00014D95">
                  <w:pPr>
                    <w:pStyle w:val="11"/>
                    <w:widowControl w:val="0"/>
                    <w:autoSpaceDE w:val="0"/>
                    <w:autoSpaceDN w:val="0"/>
                    <w:adjustRightInd w:val="0"/>
                    <w:ind w:left="0"/>
                    <w:jc w:val="both"/>
                    <w:rPr>
                      <w:rFonts w:asciiTheme="minorHAnsi" w:eastAsia="Calibri" w:hAnsiTheme="minorHAnsi" w:cstheme="minorHAnsi"/>
                      <w:sz w:val="20"/>
                      <w:szCs w:val="20"/>
                      <w:highlight w:val="yellow"/>
                      <w:lang w:val="el-GR"/>
                    </w:rPr>
                  </w:pPr>
                </w:p>
                <w:p w14:paraId="1E1C2CE7" w14:textId="77777777" w:rsidR="00754C0D" w:rsidRPr="00F71182" w:rsidRDefault="00056EF6" w:rsidP="00056EF6">
                  <w:pPr>
                    <w:pStyle w:val="11"/>
                    <w:widowControl w:val="0"/>
                    <w:autoSpaceDE w:val="0"/>
                    <w:autoSpaceDN w:val="0"/>
                    <w:adjustRightInd w:val="0"/>
                    <w:ind w:left="0"/>
                    <w:jc w:val="both"/>
                    <w:rPr>
                      <w:rFonts w:asciiTheme="minorHAnsi" w:eastAsia="Calibri" w:hAnsiTheme="minorHAnsi" w:cstheme="minorHAnsi"/>
                      <w:sz w:val="20"/>
                      <w:szCs w:val="20"/>
                      <w:highlight w:val="yellow"/>
                      <w:lang w:val="el-GR"/>
                    </w:rPr>
                  </w:pPr>
                  <w:r>
                    <w:rPr>
                      <w:rFonts w:asciiTheme="minorHAnsi" w:eastAsia="Calibri" w:hAnsiTheme="minorHAnsi" w:cstheme="minorHAnsi"/>
                      <w:bCs/>
                      <w:iCs/>
                      <w:sz w:val="20"/>
                      <w:szCs w:val="20"/>
                      <w:lang w:val="el-GR"/>
                    </w:rPr>
                    <w:t xml:space="preserve">3. </w:t>
                  </w:r>
                  <w:r w:rsidRPr="00B43F1A">
                    <w:rPr>
                      <w:rFonts w:asciiTheme="minorHAnsi" w:eastAsia="Calibri" w:hAnsiTheme="minorHAnsi" w:cstheme="minorHAnsi"/>
                      <w:bCs/>
                      <w:iCs/>
                      <w:sz w:val="20"/>
                      <w:szCs w:val="20"/>
                      <w:lang w:val="el-GR"/>
                    </w:rPr>
                    <w:t>Εκκλησιαστική Ιστοριογραφία</w:t>
                  </w:r>
                </w:p>
              </w:tc>
              <w:tc>
                <w:tcPr>
                  <w:tcW w:w="2486" w:type="dxa"/>
                  <w:shd w:val="clear" w:color="auto" w:fill="auto"/>
                </w:tcPr>
                <w:p w14:paraId="39F36825" w14:textId="77777777" w:rsidR="00754C0D" w:rsidRPr="00056EF6" w:rsidRDefault="00754C0D" w:rsidP="00014D95">
                  <w:pPr>
                    <w:spacing w:line="240" w:lineRule="auto"/>
                    <w:jc w:val="both"/>
                    <w:rPr>
                      <w:rFonts w:cstheme="minorHAnsi"/>
                      <w:i/>
                      <w:sz w:val="20"/>
                      <w:szCs w:val="20"/>
                      <w:highlight w:val="yellow"/>
                    </w:rPr>
                  </w:pPr>
                </w:p>
              </w:tc>
              <w:tc>
                <w:tcPr>
                  <w:tcW w:w="1765" w:type="dxa"/>
                  <w:shd w:val="clear" w:color="auto" w:fill="auto"/>
                </w:tcPr>
                <w:p w14:paraId="49EF1F32" w14:textId="77777777" w:rsidR="00754C0D" w:rsidRPr="00F5339C" w:rsidRDefault="00754C0D" w:rsidP="00014D95">
                  <w:pPr>
                    <w:spacing w:line="240" w:lineRule="auto"/>
                    <w:rPr>
                      <w:rFonts w:cstheme="minorHAnsi"/>
                      <w:sz w:val="20"/>
                      <w:szCs w:val="20"/>
                      <w:lang w:val="en-GB"/>
                    </w:rPr>
                  </w:pPr>
                </w:p>
              </w:tc>
            </w:tr>
            <w:tr w:rsidR="00754C0D" w:rsidRPr="00F5339C" w14:paraId="4CA5F623" w14:textId="77777777" w:rsidTr="00014D95">
              <w:tc>
                <w:tcPr>
                  <w:tcW w:w="3995" w:type="dxa"/>
                  <w:shd w:val="clear" w:color="auto" w:fill="auto"/>
                </w:tcPr>
                <w:p w14:paraId="2C0F7EF6" w14:textId="77777777" w:rsidR="00754C0D" w:rsidRPr="00F71182" w:rsidRDefault="00754C0D" w:rsidP="00014D95">
                  <w:pPr>
                    <w:pStyle w:val="11"/>
                    <w:widowControl w:val="0"/>
                    <w:autoSpaceDE w:val="0"/>
                    <w:autoSpaceDN w:val="0"/>
                    <w:adjustRightInd w:val="0"/>
                    <w:ind w:left="0"/>
                    <w:jc w:val="both"/>
                    <w:rPr>
                      <w:rFonts w:asciiTheme="minorHAnsi" w:eastAsia="Calibri" w:hAnsiTheme="minorHAnsi" w:cstheme="minorHAnsi"/>
                      <w:sz w:val="20"/>
                      <w:szCs w:val="20"/>
                      <w:highlight w:val="yellow"/>
                      <w:lang w:val="en-GB"/>
                    </w:rPr>
                  </w:pPr>
                </w:p>
                <w:p w14:paraId="698677F6" w14:textId="77777777" w:rsidR="00056EF6" w:rsidRPr="00B43F1A" w:rsidRDefault="00056EF6" w:rsidP="00056EF6">
                  <w:pPr>
                    <w:pStyle w:val="11"/>
                    <w:widowControl w:val="0"/>
                    <w:autoSpaceDE w:val="0"/>
                    <w:autoSpaceDN w:val="0"/>
                    <w:adjustRightInd w:val="0"/>
                    <w:ind w:left="0"/>
                    <w:jc w:val="both"/>
                    <w:rPr>
                      <w:rFonts w:asciiTheme="minorHAnsi" w:eastAsia="Calibri" w:hAnsiTheme="minorHAnsi" w:cstheme="minorHAnsi"/>
                      <w:sz w:val="20"/>
                      <w:szCs w:val="20"/>
                      <w:lang w:val="el-GR"/>
                    </w:rPr>
                  </w:pPr>
                  <w:r w:rsidRPr="00B43F1A">
                    <w:rPr>
                      <w:rFonts w:asciiTheme="minorHAnsi" w:eastAsia="Calibri" w:hAnsiTheme="minorHAnsi" w:cstheme="minorHAnsi"/>
                      <w:bCs/>
                      <w:iCs/>
                      <w:sz w:val="20"/>
                      <w:szCs w:val="20"/>
                      <w:lang w:val="el-GR"/>
                    </w:rPr>
                    <w:t xml:space="preserve">4. </w:t>
                  </w:r>
                  <w:r w:rsidRPr="00B43F1A">
                    <w:rPr>
                      <w:rFonts w:asciiTheme="minorHAnsi" w:eastAsia="Calibri" w:hAnsiTheme="minorHAnsi" w:cstheme="minorHAnsi"/>
                      <w:sz w:val="20"/>
                      <w:szCs w:val="20"/>
                      <w:lang w:val="el-GR"/>
                    </w:rPr>
                    <w:t>Χρονογραφία</w:t>
                  </w:r>
                  <w:r>
                    <w:rPr>
                      <w:rFonts w:asciiTheme="minorHAnsi" w:eastAsia="Calibri" w:hAnsiTheme="minorHAnsi" w:cstheme="minorHAnsi"/>
                      <w:sz w:val="20"/>
                      <w:szCs w:val="20"/>
                      <w:lang w:val="el-GR"/>
                    </w:rPr>
                    <w:t xml:space="preserve"> (κείμενα Θεοφάνους </w:t>
                  </w:r>
                  <w:proofErr w:type="spellStart"/>
                  <w:r>
                    <w:rPr>
                      <w:rFonts w:asciiTheme="minorHAnsi" w:eastAsia="Calibri" w:hAnsiTheme="minorHAnsi" w:cstheme="minorHAnsi"/>
                      <w:sz w:val="20"/>
                      <w:szCs w:val="20"/>
                      <w:lang w:val="el-GR"/>
                    </w:rPr>
                    <w:t>Ομολογητού</w:t>
                  </w:r>
                  <w:proofErr w:type="spellEnd"/>
                  <w:r>
                    <w:rPr>
                      <w:rFonts w:asciiTheme="minorHAnsi" w:eastAsia="Calibri" w:hAnsiTheme="minorHAnsi" w:cstheme="minorHAnsi"/>
                      <w:sz w:val="20"/>
                      <w:szCs w:val="20"/>
                      <w:lang w:val="el-GR"/>
                    </w:rPr>
                    <w:t>)</w:t>
                  </w:r>
                </w:p>
                <w:p w14:paraId="66B4F4FA" w14:textId="77777777" w:rsidR="00754C0D" w:rsidRPr="00F71182" w:rsidRDefault="00754C0D" w:rsidP="00056EF6">
                  <w:pPr>
                    <w:pStyle w:val="11"/>
                    <w:widowControl w:val="0"/>
                    <w:autoSpaceDE w:val="0"/>
                    <w:autoSpaceDN w:val="0"/>
                    <w:adjustRightInd w:val="0"/>
                    <w:ind w:left="346"/>
                    <w:jc w:val="both"/>
                    <w:rPr>
                      <w:rFonts w:asciiTheme="minorHAnsi" w:eastAsia="Calibri" w:hAnsiTheme="minorHAnsi" w:cstheme="minorHAnsi"/>
                      <w:sz w:val="20"/>
                      <w:szCs w:val="20"/>
                      <w:highlight w:val="yellow"/>
                      <w:lang w:val="el-GR"/>
                    </w:rPr>
                  </w:pPr>
                </w:p>
              </w:tc>
              <w:tc>
                <w:tcPr>
                  <w:tcW w:w="2486" w:type="dxa"/>
                  <w:shd w:val="clear" w:color="auto" w:fill="auto"/>
                </w:tcPr>
                <w:p w14:paraId="47270824" w14:textId="77777777" w:rsidR="00754C0D" w:rsidRPr="00F71182" w:rsidRDefault="00754C0D" w:rsidP="00014D95">
                  <w:pPr>
                    <w:spacing w:line="240" w:lineRule="auto"/>
                    <w:jc w:val="both"/>
                    <w:rPr>
                      <w:rFonts w:cstheme="minorHAnsi"/>
                      <w:sz w:val="20"/>
                      <w:szCs w:val="20"/>
                      <w:highlight w:val="yellow"/>
                    </w:rPr>
                  </w:pPr>
                </w:p>
              </w:tc>
              <w:tc>
                <w:tcPr>
                  <w:tcW w:w="1765" w:type="dxa"/>
                  <w:shd w:val="clear" w:color="auto" w:fill="auto"/>
                </w:tcPr>
                <w:p w14:paraId="3F702771" w14:textId="77777777" w:rsidR="00754C0D" w:rsidRPr="00F5339C" w:rsidRDefault="00754C0D" w:rsidP="00014D95">
                  <w:pPr>
                    <w:spacing w:line="240" w:lineRule="auto"/>
                    <w:rPr>
                      <w:rFonts w:cstheme="minorHAnsi"/>
                      <w:sz w:val="20"/>
                      <w:szCs w:val="20"/>
                    </w:rPr>
                  </w:pPr>
                </w:p>
              </w:tc>
            </w:tr>
            <w:tr w:rsidR="00754C0D" w:rsidRPr="00F5339C" w14:paraId="570E0646" w14:textId="77777777" w:rsidTr="00014D95">
              <w:tc>
                <w:tcPr>
                  <w:tcW w:w="3995" w:type="dxa"/>
                  <w:shd w:val="clear" w:color="auto" w:fill="auto"/>
                </w:tcPr>
                <w:p w14:paraId="15E07FA0" w14:textId="77777777" w:rsidR="00754C0D" w:rsidRPr="00F71182" w:rsidRDefault="00754C0D" w:rsidP="00014D95">
                  <w:pPr>
                    <w:pStyle w:val="11"/>
                    <w:widowControl w:val="0"/>
                    <w:autoSpaceDE w:val="0"/>
                    <w:autoSpaceDN w:val="0"/>
                    <w:adjustRightInd w:val="0"/>
                    <w:ind w:left="0" w:right="-111"/>
                    <w:jc w:val="both"/>
                    <w:rPr>
                      <w:rFonts w:asciiTheme="minorHAnsi" w:eastAsia="Calibri" w:hAnsiTheme="minorHAnsi" w:cstheme="minorHAnsi"/>
                      <w:sz w:val="20"/>
                      <w:szCs w:val="20"/>
                      <w:highlight w:val="yellow"/>
                      <w:lang w:val="el-GR"/>
                    </w:rPr>
                  </w:pPr>
                </w:p>
                <w:p w14:paraId="608CC79C" w14:textId="77777777" w:rsidR="00754C0D" w:rsidRPr="00F71182" w:rsidRDefault="00056EF6" w:rsidP="00056EF6">
                  <w:pPr>
                    <w:pStyle w:val="11"/>
                    <w:widowControl w:val="0"/>
                    <w:autoSpaceDE w:val="0"/>
                    <w:autoSpaceDN w:val="0"/>
                    <w:adjustRightInd w:val="0"/>
                    <w:ind w:left="0" w:right="-111"/>
                    <w:jc w:val="both"/>
                    <w:rPr>
                      <w:rFonts w:asciiTheme="minorHAnsi" w:eastAsia="Calibri" w:hAnsiTheme="minorHAnsi" w:cstheme="minorHAnsi"/>
                      <w:sz w:val="20"/>
                      <w:szCs w:val="20"/>
                      <w:highlight w:val="yellow"/>
                      <w:lang w:val="el-GR"/>
                    </w:rPr>
                  </w:pPr>
                  <w:r w:rsidRPr="00B43F1A">
                    <w:rPr>
                      <w:rFonts w:asciiTheme="minorHAnsi" w:eastAsia="Calibri" w:hAnsiTheme="minorHAnsi" w:cstheme="minorHAnsi"/>
                      <w:sz w:val="20"/>
                      <w:szCs w:val="20"/>
                      <w:lang w:val="el-GR"/>
                    </w:rPr>
                    <w:t>5. Υμνογραφία</w:t>
                  </w:r>
                  <w:r>
                    <w:rPr>
                      <w:rFonts w:asciiTheme="minorHAnsi" w:eastAsia="Calibri" w:hAnsiTheme="minorHAnsi" w:cstheme="minorHAnsi"/>
                      <w:sz w:val="20"/>
                      <w:szCs w:val="20"/>
                      <w:lang w:val="el-GR"/>
                    </w:rPr>
                    <w:t xml:space="preserve"> (κείμενα Ρωμανού Μελωδού, Κοσμά Μελωδού)</w:t>
                  </w:r>
                </w:p>
              </w:tc>
              <w:tc>
                <w:tcPr>
                  <w:tcW w:w="2486" w:type="dxa"/>
                  <w:shd w:val="clear" w:color="auto" w:fill="auto"/>
                </w:tcPr>
                <w:p w14:paraId="13D28524" w14:textId="77777777" w:rsidR="00754C0D" w:rsidRPr="00F71182" w:rsidRDefault="00754C0D" w:rsidP="00014D95">
                  <w:pPr>
                    <w:spacing w:line="240" w:lineRule="auto"/>
                    <w:jc w:val="both"/>
                    <w:rPr>
                      <w:rFonts w:cstheme="minorHAnsi"/>
                      <w:sz w:val="20"/>
                      <w:szCs w:val="20"/>
                      <w:highlight w:val="yellow"/>
                    </w:rPr>
                  </w:pPr>
                </w:p>
              </w:tc>
              <w:tc>
                <w:tcPr>
                  <w:tcW w:w="1765" w:type="dxa"/>
                  <w:shd w:val="clear" w:color="auto" w:fill="auto"/>
                </w:tcPr>
                <w:p w14:paraId="0E4A64E9" w14:textId="77777777" w:rsidR="00754C0D" w:rsidRPr="00F5339C" w:rsidRDefault="00754C0D" w:rsidP="00014D95">
                  <w:pPr>
                    <w:spacing w:line="240" w:lineRule="auto"/>
                    <w:rPr>
                      <w:rFonts w:cstheme="minorHAnsi"/>
                      <w:sz w:val="20"/>
                      <w:szCs w:val="20"/>
                    </w:rPr>
                  </w:pPr>
                </w:p>
              </w:tc>
            </w:tr>
            <w:tr w:rsidR="00754C0D" w:rsidRPr="00F5339C" w14:paraId="369A2D8A" w14:textId="77777777" w:rsidTr="00014D95">
              <w:tc>
                <w:tcPr>
                  <w:tcW w:w="3995" w:type="dxa"/>
                  <w:shd w:val="clear" w:color="auto" w:fill="auto"/>
                </w:tcPr>
                <w:p w14:paraId="50139E25" w14:textId="77777777" w:rsidR="00754C0D" w:rsidRPr="00F71182" w:rsidRDefault="00056EF6" w:rsidP="00014D95">
                  <w:pPr>
                    <w:pStyle w:val="11"/>
                    <w:widowControl w:val="0"/>
                    <w:autoSpaceDE w:val="0"/>
                    <w:autoSpaceDN w:val="0"/>
                    <w:adjustRightInd w:val="0"/>
                    <w:ind w:left="0"/>
                    <w:jc w:val="both"/>
                    <w:rPr>
                      <w:rFonts w:asciiTheme="minorHAnsi" w:eastAsia="Calibri" w:hAnsiTheme="minorHAnsi" w:cstheme="minorHAnsi"/>
                      <w:sz w:val="20"/>
                      <w:szCs w:val="20"/>
                      <w:highlight w:val="yellow"/>
                      <w:lang w:val="el-GR"/>
                    </w:rPr>
                  </w:pPr>
                  <w:r w:rsidRPr="00B43F1A">
                    <w:rPr>
                      <w:rFonts w:asciiTheme="minorHAnsi" w:eastAsia="Calibri" w:hAnsiTheme="minorHAnsi" w:cstheme="minorHAnsi"/>
                      <w:sz w:val="20"/>
                      <w:szCs w:val="20"/>
                      <w:lang w:val="el-GR"/>
                    </w:rPr>
                    <w:t>6. Θύραθεν Ποίηση</w:t>
                  </w:r>
                  <w:r>
                    <w:rPr>
                      <w:rFonts w:asciiTheme="minorHAnsi" w:eastAsia="Calibri" w:hAnsiTheme="minorHAnsi" w:cstheme="minorHAnsi"/>
                      <w:sz w:val="20"/>
                      <w:szCs w:val="20"/>
                      <w:lang w:val="el-GR"/>
                    </w:rPr>
                    <w:t xml:space="preserve"> (Γρηγορίου </w:t>
                  </w:r>
                  <w:proofErr w:type="spellStart"/>
                  <w:r>
                    <w:rPr>
                      <w:rFonts w:asciiTheme="minorHAnsi" w:eastAsia="Calibri" w:hAnsiTheme="minorHAnsi" w:cstheme="minorHAnsi"/>
                      <w:sz w:val="20"/>
                      <w:szCs w:val="20"/>
                      <w:lang w:val="el-GR"/>
                    </w:rPr>
                    <w:t>Ναζιανζηνού</w:t>
                  </w:r>
                  <w:proofErr w:type="spellEnd"/>
                  <w:r>
                    <w:rPr>
                      <w:rFonts w:asciiTheme="minorHAnsi" w:eastAsia="Calibri" w:hAnsiTheme="minorHAnsi" w:cstheme="minorHAnsi"/>
                      <w:sz w:val="20"/>
                      <w:szCs w:val="20"/>
                      <w:lang w:val="el-GR"/>
                    </w:rPr>
                    <w:t xml:space="preserve">, Ιωάννη Γεωμέτρη, Ιωάννου </w:t>
                  </w:r>
                  <w:proofErr w:type="spellStart"/>
                  <w:r>
                    <w:rPr>
                      <w:rFonts w:asciiTheme="minorHAnsi" w:eastAsia="Calibri" w:hAnsiTheme="minorHAnsi" w:cstheme="minorHAnsi"/>
                      <w:sz w:val="20"/>
                      <w:szCs w:val="20"/>
                      <w:lang w:val="el-GR"/>
                    </w:rPr>
                    <w:t>Μαυρόποδος</w:t>
                  </w:r>
                  <w:proofErr w:type="spellEnd"/>
                  <w:r>
                    <w:rPr>
                      <w:rFonts w:asciiTheme="minorHAnsi" w:eastAsia="Calibri" w:hAnsiTheme="minorHAnsi" w:cstheme="minorHAnsi"/>
                      <w:sz w:val="20"/>
                      <w:szCs w:val="20"/>
                      <w:lang w:val="el-GR"/>
                    </w:rPr>
                    <w:t xml:space="preserve">, Χριστοφόρου Μυτιληναίου, Μανουήλ </w:t>
                  </w:r>
                  <w:proofErr w:type="spellStart"/>
                  <w:r>
                    <w:rPr>
                      <w:rFonts w:asciiTheme="minorHAnsi" w:eastAsia="Calibri" w:hAnsiTheme="minorHAnsi" w:cstheme="minorHAnsi"/>
                      <w:sz w:val="20"/>
                      <w:szCs w:val="20"/>
                      <w:lang w:val="el-GR"/>
                    </w:rPr>
                    <w:t>Φιλή</w:t>
                  </w:r>
                  <w:proofErr w:type="spellEnd"/>
                  <w:r>
                    <w:rPr>
                      <w:rFonts w:asciiTheme="minorHAnsi" w:eastAsia="Calibri" w:hAnsiTheme="minorHAnsi" w:cstheme="minorHAnsi"/>
                      <w:sz w:val="20"/>
                      <w:szCs w:val="20"/>
                      <w:lang w:val="el-GR"/>
                    </w:rPr>
                    <w:t>)</w:t>
                  </w:r>
                </w:p>
                <w:p w14:paraId="1BA6CECE" w14:textId="77777777" w:rsidR="00754C0D" w:rsidRPr="00F71182" w:rsidRDefault="00754C0D" w:rsidP="00056EF6">
                  <w:pPr>
                    <w:pStyle w:val="11"/>
                    <w:widowControl w:val="0"/>
                    <w:autoSpaceDE w:val="0"/>
                    <w:autoSpaceDN w:val="0"/>
                    <w:adjustRightInd w:val="0"/>
                    <w:ind w:left="0"/>
                    <w:jc w:val="both"/>
                    <w:rPr>
                      <w:rFonts w:asciiTheme="minorHAnsi" w:eastAsia="Calibri" w:hAnsiTheme="minorHAnsi" w:cstheme="minorHAnsi"/>
                      <w:sz w:val="20"/>
                      <w:szCs w:val="20"/>
                      <w:highlight w:val="yellow"/>
                      <w:lang w:val="el-GR"/>
                    </w:rPr>
                  </w:pPr>
                </w:p>
              </w:tc>
              <w:tc>
                <w:tcPr>
                  <w:tcW w:w="2486" w:type="dxa"/>
                  <w:shd w:val="clear" w:color="auto" w:fill="auto"/>
                </w:tcPr>
                <w:p w14:paraId="695874BF" w14:textId="77777777" w:rsidR="00754C0D" w:rsidRPr="00F71182" w:rsidRDefault="00754C0D" w:rsidP="00014D95">
                  <w:pPr>
                    <w:spacing w:line="240" w:lineRule="auto"/>
                    <w:jc w:val="both"/>
                    <w:rPr>
                      <w:rFonts w:cstheme="minorHAnsi"/>
                      <w:sz w:val="20"/>
                      <w:szCs w:val="20"/>
                      <w:highlight w:val="yellow"/>
                    </w:rPr>
                  </w:pPr>
                </w:p>
              </w:tc>
              <w:tc>
                <w:tcPr>
                  <w:tcW w:w="1765" w:type="dxa"/>
                  <w:shd w:val="clear" w:color="auto" w:fill="auto"/>
                </w:tcPr>
                <w:p w14:paraId="0183C145" w14:textId="77777777" w:rsidR="00754C0D" w:rsidRPr="00F5339C" w:rsidRDefault="00754C0D" w:rsidP="00014D95">
                  <w:pPr>
                    <w:spacing w:line="240" w:lineRule="auto"/>
                    <w:rPr>
                      <w:rFonts w:cstheme="minorHAnsi"/>
                      <w:sz w:val="20"/>
                      <w:szCs w:val="20"/>
                    </w:rPr>
                  </w:pPr>
                </w:p>
              </w:tc>
            </w:tr>
            <w:tr w:rsidR="00754C0D" w:rsidRPr="00F5339C" w14:paraId="63277C3A" w14:textId="77777777" w:rsidTr="00014D95">
              <w:tc>
                <w:tcPr>
                  <w:tcW w:w="3995" w:type="dxa"/>
                  <w:shd w:val="clear" w:color="auto" w:fill="auto"/>
                </w:tcPr>
                <w:p w14:paraId="53D1C6D2" w14:textId="77777777" w:rsidR="00754C0D" w:rsidRPr="00F71182" w:rsidRDefault="00754C0D" w:rsidP="00014D95">
                  <w:pPr>
                    <w:pStyle w:val="11"/>
                    <w:widowControl w:val="0"/>
                    <w:autoSpaceDE w:val="0"/>
                    <w:autoSpaceDN w:val="0"/>
                    <w:adjustRightInd w:val="0"/>
                    <w:ind w:left="0"/>
                    <w:jc w:val="both"/>
                    <w:rPr>
                      <w:rFonts w:asciiTheme="minorHAnsi" w:hAnsiTheme="minorHAnsi" w:cstheme="minorHAnsi"/>
                      <w:sz w:val="20"/>
                      <w:szCs w:val="20"/>
                      <w:highlight w:val="yellow"/>
                      <w:lang w:val="el-GR"/>
                    </w:rPr>
                  </w:pPr>
                </w:p>
                <w:p w14:paraId="31C55ABB" w14:textId="77777777" w:rsidR="00754C0D" w:rsidRPr="00F71182" w:rsidRDefault="00056EF6" w:rsidP="00056EF6">
                  <w:pPr>
                    <w:pStyle w:val="11"/>
                    <w:widowControl w:val="0"/>
                    <w:autoSpaceDE w:val="0"/>
                    <w:autoSpaceDN w:val="0"/>
                    <w:adjustRightInd w:val="0"/>
                    <w:ind w:left="0"/>
                    <w:jc w:val="both"/>
                    <w:rPr>
                      <w:rFonts w:asciiTheme="minorHAnsi" w:hAnsiTheme="minorHAnsi" w:cstheme="minorHAnsi"/>
                      <w:sz w:val="20"/>
                      <w:szCs w:val="20"/>
                      <w:highlight w:val="yellow"/>
                      <w:lang w:val="el-GR"/>
                    </w:rPr>
                  </w:pPr>
                  <w:r w:rsidRPr="00B43F1A">
                    <w:rPr>
                      <w:rFonts w:asciiTheme="minorHAnsi" w:eastAsia="Calibri" w:hAnsiTheme="minorHAnsi" w:cstheme="minorHAnsi"/>
                      <w:sz w:val="20"/>
                      <w:szCs w:val="20"/>
                      <w:lang w:val="el-GR"/>
                    </w:rPr>
                    <w:t>7. Επιστολογραφία</w:t>
                  </w:r>
                  <w:r>
                    <w:rPr>
                      <w:rFonts w:asciiTheme="minorHAnsi" w:eastAsia="Calibri" w:hAnsiTheme="minorHAnsi" w:cstheme="minorHAnsi"/>
                      <w:sz w:val="20"/>
                      <w:szCs w:val="20"/>
                      <w:lang w:val="el-GR"/>
                    </w:rPr>
                    <w:t xml:space="preserve"> (επιστολές Γρηγορίου </w:t>
                  </w:r>
                  <w:proofErr w:type="spellStart"/>
                  <w:r>
                    <w:rPr>
                      <w:rFonts w:asciiTheme="minorHAnsi" w:eastAsia="Calibri" w:hAnsiTheme="minorHAnsi" w:cstheme="minorHAnsi"/>
                      <w:sz w:val="20"/>
                      <w:szCs w:val="20"/>
                      <w:lang w:val="el-GR"/>
                    </w:rPr>
                    <w:t>Ναζιανζηνού</w:t>
                  </w:r>
                  <w:proofErr w:type="spellEnd"/>
                  <w:r>
                    <w:rPr>
                      <w:rFonts w:asciiTheme="minorHAnsi" w:eastAsia="Calibri" w:hAnsiTheme="minorHAnsi" w:cstheme="minorHAnsi"/>
                      <w:sz w:val="20"/>
                      <w:szCs w:val="20"/>
                      <w:lang w:val="el-GR"/>
                    </w:rPr>
                    <w:t xml:space="preserve">, Φωτίου, Προκοπίου </w:t>
                  </w:r>
                  <w:proofErr w:type="spellStart"/>
                  <w:r>
                    <w:rPr>
                      <w:rFonts w:asciiTheme="minorHAnsi" w:eastAsia="Calibri" w:hAnsiTheme="minorHAnsi" w:cstheme="minorHAnsi"/>
                      <w:sz w:val="20"/>
                      <w:szCs w:val="20"/>
                      <w:lang w:val="el-GR"/>
                    </w:rPr>
                    <w:t>Γάζης</w:t>
                  </w:r>
                  <w:proofErr w:type="spellEnd"/>
                  <w:r>
                    <w:rPr>
                      <w:rFonts w:asciiTheme="minorHAnsi" w:eastAsia="Calibri" w:hAnsiTheme="minorHAnsi" w:cstheme="minorHAnsi"/>
                      <w:sz w:val="20"/>
                      <w:szCs w:val="20"/>
                      <w:lang w:val="el-GR"/>
                    </w:rPr>
                    <w:t>)</w:t>
                  </w:r>
                </w:p>
              </w:tc>
              <w:tc>
                <w:tcPr>
                  <w:tcW w:w="2486" w:type="dxa"/>
                  <w:shd w:val="clear" w:color="auto" w:fill="auto"/>
                </w:tcPr>
                <w:p w14:paraId="7B3675BF" w14:textId="77777777" w:rsidR="00754C0D" w:rsidRPr="00F71182" w:rsidRDefault="00754C0D" w:rsidP="00014D95">
                  <w:pPr>
                    <w:spacing w:line="240" w:lineRule="auto"/>
                    <w:jc w:val="both"/>
                    <w:rPr>
                      <w:rFonts w:cstheme="minorHAnsi"/>
                      <w:sz w:val="20"/>
                      <w:szCs w:val="20"/>
                      <w:highlight w:val="yellow"/>
                    </w:rPr>
                  </w:pPr>
                </w:p>
              </w:tc>
              <w:tc>
                <w:tcPr>
                  <w:tcW w:w="1765" w:type="dxa"/>
                  <w:shd w:val="clear" w:color="auto" w:fill="auto"/>
                </w:tcPr>
                <w:p w14:paraId="73501AF7" w14:textId="77777777" w:rsidR="00754C0D" w:rsidRPr="00F5339C" w:rsidRDefault="00754C0D" w:rsidP="00014D95">
                  <w:pPr>
                    <w:spacing w:line="240" w:lineRule="auto"/>
                    <w:rPr>
                      <w:rFonts w:cstheme="minorHAnsi"/>
                      <w:sz w:val="20"/>
                      <w:szCs w:val="20"/>
                    </w:rPr>
                  </w:pPr>
                </w:p>
              </w:tc>
            </w:tr>
            <w:tr w:rsidR="00754C0D" w:rsidRPr="00F5339C" w14:paraId="1FAD468F" w14:textId="77777777" w:rsidTr="00014D95">
              <w:tc>
                <w:tcPr>
                  <w:tcW w:w="3995" w:type="dxa"/>
                  <w:shd w:val="clear" w:color="auto" w:fill="auto"/>
                </w:tcPr>
                <w:p w14:paraId="7CD598B4" w14:textId="77777777" w:rsidR="00754C0D" w:rsidRPr="00F71182" w:rsidRDefault="00754C0D" w:rsidP="00014D95">
                  <w:pPr>
                    <w:pStyle w:val="11"/>
                    <w:widowControl w:val="0"/>
                    <w:autoSpaceDE w:val="0"/>
                    <w:autoSpaceDN w:val="0"/>
                    <w:adjustRightInd w:val="0"/>
                    <w:ind w:left="0"/>
                    <w:jc w:val="both"/>
                    <w:rPr>
                      <w:rFonts w:asciiTheme="minorHAnsi" w:hAnsiTheme="minorHAnsi" w:cstheme="minorHAnsi"/>
                      <w:sz w:val="20"/>
                      <w:szCs w:val="20"/>
                      <w:highlight w:val="yellow"/>
                      <w:lang w:val="el-GR"/>
                    </w:rPr>
                  </w:pPr>
                </w:p>
                <w:p w14:paraId="29503737" w14:textId="77777777" w:rsidR="00754C0D" w:rsidRPr="00F71182" w:rsidRDefault="00056EF6" w:rsidP="00056EF6">
                  <w:pPr>
                    <w:pStyle w:val="11"/>
                    <w:widowControl w:val="0"/>
                    <w:autoSpaceDE w:val="0"/>
                    <w:autoSpaceDN w:val="0"/>
                    <w:adjustRightInd w:val="0"/>
                    <w:ind w:left="0"/>
                    <w:jc w:val="both"/>
                    <w:rPr>
                      <w:rFonts w:asciiTheme="minorHAnsi" w:hAnsiTheme="minorHAnsi" w:cstheme="minorHAnsi"/>
                      <w:sz w:val="20"/>
                      <w:szCs w:val="20"/>
                      <w:highlight w:val="yellow"/>
                      <w:lang w:val="el-GR"/>
                    </w:rPr>
                  </w:pPr>
                  <w:r w:rsidRPr="00B43F1A">
                    <w:rPr>
                      <w:rFonts w:asciiTheme="minorHAnsi" w:eastAsia="Calibri" w:hAnsiTheme="minorHAnsi" w:cstheme="minorHAnsi"/>
                      <w:sz w:val="20"/>
                      <w:szCs w:val="20"/>
                      <w:lang w:val="el-GR"/>
                    </w:rPr>
                    <w:t>8. Ρητορική</w:t>
                  </w:r>
                  <w:r>
                    <w:rPr>
                      <w:rFonts w:asciiTheme="minorHAnsi" w:eastAsia="Calibri" w:hAnsiTheme="minorHAnsi" w:cstheme="minorHAnsi"/>
                      <w:sz w:val="20"/>
                      <w:szCs w:val="20"/>
                      <w:lang w:val="el-GR"/>
                    </w:rPr>
                    <w:t xml:space="preserve"> (κείμενα Μιχαήλ Ψελλού, Ιωάννου </w:t>
                  </w:r>
                  <w:proofErr w:type="spellStart"/>
                  <w:r>
                    <w:rPr>
                      <w:rFonts w:asciiTheme="minorHAnsi" w:eastAsia="Calibri" w:hAnsiTheme="minorHAnsi" w:cstheme="minorHAnsi"/>
                      <w:sz w:val="20"/>
                      <w:szCs w:val="20"/>
                      <w:lang w:val="el-GR"/>
                    </w:rPr>
                    <w:t>Μαυρόποδος</w:t>
                  </w:r>
                  <w:proofErr w:type="spellEnd"/>
                  <w:r>
                    <w:rPr>
                      <w:rFonts w:asciiTheme="minorHAnsi" w:eastAsia="Calibri" w:hAnsiTheme="minorHAnsi" w:cstheme="minorHAnsi"/>
                      <w:sz w:val="20"/>
                      <w:szCs w:val="20"/>
                      <w:lang w:val="el-GR"/>
                    </w:rPr>
                    <w:t xml:space="preserve">, Θεοδώρου </w:t>
                  </w:r>
                  <w:proofErr w:type="spellStart"/>
                  <w:r>
                    <w:rPr>
                      <w:rFonts w:asciiTheme="minorHAnsi" w:eastAsia="Calibri" w:hAnsiTheme="minorHAnsi" w:cstheme="minorHAnsi"/>
                      <w:sz w:val="20"/>
                      <w:szCs w:val="20"/>
                      <w:lang w:val="el-GR"/>
                    </w:rPr>
                    <w:t>Μετοχίτη</w:t>
                  </w:r>
                  <w:proofErr w:type="spellEnd"/>
                  <w:r>
                    <w:rPr>
                      <w:rFonts w:asciiTheme="minorHAnsi" w:eastAsia="Calibri" w:hAnsiTheme="minorHAnsi" w:cstheme="minorHAnsi"/>
                      <w:sz w:val="20"/>
                      <w:szCs w:val="20"/>
                      <w:lang w:val="el-GR"/>
                    </w:rPr>
                    <w:t>)</w:t>
                  </w:r>
                </w:p>
              </w:tc>
              <w:tc>
                <w:tcPr>
                  <w:tcW w:w="2486" w:type="dxa"/>
                  <w:shd w:val="clear" w:color="auto" w:fill="auto"/>
                </w:tcPr>
                <w:p w14:paraId="0562FC58" w14:textId="77777777" w:rsidR="00754C0D" w:rsidRPr="00F71182" w:rsidRDefault="00754C0D" w:rsidP="00014D95">
                  <w:pPr>
                    <w:spacing w:line="240" w:lineRule="auto"/>
                    <w:ind w:right="-35"/>
                    <w:jc w:val="both"/>
                    <w:rPr>
                      <w:rFonts w:cstheme="minorHAnsi"/>
                      <w:sz w:val="20"/>
                      <w:szCs w:val="20"/>
                      <w:highlight w:val="yellow"/>
                    </w:rPr>
                  </w:pPr>
                  <w:r w:rsidRPr="00F71182">
                    <w:rPr>
                      <w:rFonts w:cstheme="minorHAnsi"/>
                      <w:sz w:val="20"/>
                      <w:szCs w:val="20"/>
                      <w:highlight w:val="yellow"/>
                    </w:rPr>
                    <w:t xml:space="preserve"> </w:t>
                  </w:r>
                </w:p>
              </w:tc>
              <w:tc>
                <w:tcPr>
                  <w:tcW w:w="1765" w:type="dxa"/>
                  <w:shd w:val="clear" w:color="auto" w:fill="auto"/>
                </w:tcPr>
                <w:p w14:paraId="41777AC2" w14:textId="77777777" w:rsidR="00754C0D" w:rsidRPr="00F5339C" w:rsidRDefault="00754C0D" w:rsidP="00014D95">
                  <w:pPr>
                    <w:spacing w:line="240" w:lineRule="auto"/>
                    <w:rPr>
                      <w:rFonts w:cstheme="minorHAnsi"/>
                      <w:sz w:val="20"/>
                      <w:szCs w:val="20"/>
                    </w:rPr>
                  </w:pPr>
                </w:p>
              </w:tc>
            </w:tr>
            <w:tr w:rsidR="00754C0D" w:rsidRPr="00F5339C" w14:paraId="7280E1B3" w14:textId="77777777" w:rsidTr="00014D95">
              <w:tc>
                <w:tcPr>
                  <w:tcW w:w="3995" w:type="dxa"/>
                  <w:shd w:val="clear" w:color="auto" w:fill="auto"/>
                </w:tcPr>
                <w:p w14:paraId="5578ACDF" w14:textId="77777777" w:rsidR="00754C0D" w:rsidRPr="00F71182" w:rsidRDefault="00754C0D" w:rsidP="00014D95">
                  <w:pPr>
                    <w:pStyle w:val="11"/>
                    <w:widowControl w:val="0"/>
                    <w:autoSpaceDE w:val="0"/>
                    <w:autoSpaceDN w:val="0"/>
                    <w:adjustRightInd w:val="0"/>
                    <w:ind w:left="0"/>
                    <w:jc w:val="both"/>
                    <w:rPr>
                      <w:rFonts w:asciiTheme="minorHAnsi" w:hAnsiTheme="minorHAnsi" w:cstheme="minorHAnsi"/>
                      <w:sz w:val="20"/>
                      <w:szCs w:val="20"/>
                      <w:highlight w:val="yellow"/>
                      <w:lang w:val="el-GR"/>
                    </w:rPr>
                  </w:pPr>
                </w:p>
                <w:p w14:paraId="118CC773" w14:textId="77777777" w:rsidR="00754C0D" w:rsidRPr="00F71182" w:rsidRDefault="00056EF6" w:rsidP="00056EF6">
                  <w:pPr>
                    <w:pStyle w:val="11"/>
                    <w:widowControl w:val="0"/>
                    <w:autoSpaceDE w:val="0"/>
                    <w:autoSpaceDN w:val="0"/>
                    <w:adjustRightInd w:val="0"/>
                    <w:ind w:left="0"/>
                    <w:jc w:val="both"/>
                    <w:rPr>
                      <w:rFonts w:asciiTheme="minorHAnsi" w:hAnsiTheme="minorHAnsi" w:cstheme="minorHAnsi"/>
                      <w:sz w:val="20"/>
                      <w:szCs w:val="20"/>
                      <w:highlight w:val="yellow"/>
                      <w:lang w:val="el-GR"/>
                    </w:rPr>
                  </w:pPr>
                  <w:r w:rsidRPr="00B43F1A">
                    <w:rPr>
                      <w:rFonts w:asciiTheme="minorHAnsi" w:eastAsia="Calibri" w:hAnsiTheme="minorHAnsi" w:cstheme="minorHAnsi"/>
                      <w:sz w:val="20"/>
                      <w:szCs w:val="20"/>
                      <w:lang w:val="el-GR"/>
                    </w:rPr>
                    <w:t>9. Αγιολογία</w:t>
                  </w:r>
                  <w:r>
                    <w:rPr>
                      <w:rFonts w:asciiTheme="minorHAnsi" w:eastAsia="Calibri" w:hAnsiTheme="minorHAnsi" w:cstheme="minorHAnsi"/>
                      <w:sz w:val="20"/>
                      <w:szCs w:val="20"/>
                      <w:lang w:val="el-GR"/>
                    </w:rPr>
                    <w:t xml:space="preserve"> (βίος Πέτρου Άργους, Μαρίας Οσίας)</w:t>
                  </w:r>
                </w:p>
              </w:tc>
              <w:tc>
                <w:tcPr>
                  <w:tcW w:w="2486" w:type="dxa"/>
                  <w:shd w:val="clear" w:color="auto" w:fill="auto"/>
                </w:tcPr>
                <w:p w14:paraId="60CC317C" w14:textId="77777777" w:rsidR="00754C0D" w:rsidRPr="00F71182" w:rsidRDefault="00754C0D" w:rsidP="00014D95">
                  <w:pPr>
                    <w:spacing w:line="240" w:lineRule="auto"/>
                    <w:jc w:val="both"/>
                    <w:rPr>
                      <w:rFonts w:cstheme="minorHAnsi"/>
                      <w:sz w:val="20"/>
                      <w:szCs w:val="20"/>
                      <w:highlight w:val="yellow"/>
                    </w:rPr>
                  </w:pPr>
                </w:p>
              </w:tc>
              <w:tc>
                <w:tcPr>
                  <w:tcW w:w="1765" w:type="dxa"/>
                  <w:shd w:val="clear" w:color="auto" w:fill="auto"/>
                </w:tcPr>
                <w:p w14:paraId="1493506B" w14:textId="77777777" w:rsidR="00754C0D" w:rsidRPr="00F5339C" w:rsidRDefault="00754C0D" w:rsidP="00014D95">
                  <w:pPr>
                    <w:spacing w:line="240" w:lineRule="auto"/>
                    <w:rPr>
                      <w:rFonts w:cstheme="minorHAnsi"/>
                      <w:sz w:val="20"/>
                      <w:szCs w:val="20"/>
                    </w:rPr>
                  </w:pPr>
                </w:p>
              </w:tc>
            </w:tr>
            <w:tr w:rsidR="00754C0D" w:rsidRPr="00F5339C" w14:paraId="0F4D4C04" w14:textId="77777777" w:rsidTr="00014D95">
              <w:tc>
                <w:tcPr>
                  <w:tcW w:w="3995" w:type="dxa"/>
                  <w:shd w:val="clear" w:color="auto" w:fill="auto"/>
                </w:tcPr>
                <w:p w14:paraId="555F7F25" w14:textId="77777777" w:rsidR="00754C0D" w:rsidRPr="00F71182" w:rsidRDefault="00754C0D" w:rsidP="00014D95">
                  <w:pPr>
                    <w:pStyle w:val="11"/>
                    <w:widowControl w:val="0"/>
                    <w:autoSpaceDE w:val="0"/>
                    <w:autoSpaceDN w:val="0"/>
                    <w:adjustRightInd w:val="0"/>
                    <w:ind w:left="0"/>
                    <w:jc w:val="both"/>
                    <w:rPr>
                      <w:rFonts w:asciiTheme="minorHAnsi" w:hAnsiTheme="minorHAnsi" w:cstheme="minorHAnsi"/>
                      <w:sz w:val="20"/>
                      <w:szCs w:val="20"/>
                      <w:highlight w:val="yellow"/>
                      <w:lang w:val="el-GR"/>
                    </w:rPr>
                  </w:pPr>
                </w:p>
                <w:p w14:paraId="4B9D96AB" w14:textId="77777777" w:rsidR="00754C0D" w:rsidRPr="00F71182" w:rsidRDefault="00056EF6" w:rsidP="00056EF6">
                  <w:pPr>
                    <w:pStyle w:val="11"/>
                    <w:widowControl w:val="0"/>
                    <w:autoSpaceDE w:val="0"/>
                    <w:autoSpaceDN w:val="0"/>
                    <w:adjustRightInd w:val="0"/>
                    <w:ind w:left="0"/>
                    <w:jc w:val="both"/>
                    <w:rPr>
                      <w:rFonts w:asciiTheme="minorHAnsi" w:hAnsiTheme="minorHAnsi" w:cstheme="minorHAnsi"/>
                      <w:sz w:val="20"/>
                      <w:szCs w:val="20"/>
                      <w:highlight w:val="yellow"/>
                      <w:lang w:val="el-GR"/>
                    </w:rPr>
                  </w:pPr>
                  <w:r w:rsidRPr="00B43F1A">
                    <w:rPr>
                      <w:rFonts w:asciiTheme="minorHAnsi" w:eastAsia="Calibri" w:hAnsiTheme="minorHAnsi" w:cstheme="minorHAnsi"/>
                      <w:sz w:val="20"/>
                      <w:szCs w:val="20"/>
                      <w:lang w:val="el-GR"/>
                    </w:rPr>
                    <w:t>10. Θεολογία</w:t>
                  </w:r>
                  <w:r>
                    <w:rPr>
                      <w:rFonts w:asciiTheme="minorHAnsi" w:eastAsia="Calibri" w:hAnsiTheme="minorHAnsi" w:cstheme="minorHAnsi"/>
                      <w:sz w:val="20"/>
                      <w:szCs w:val="20"/>
                      <w:lang w:val="el-GR"/>
                    </w:rPr>
                    <w:t xml:space="preserve"> (κείμενα Ιωάννου Καντακουζηνού, Γρηγορίου Παλαμά)</w:t>
                  </w:r>
                </w:p>
              </w:tc>
              <w:tc>
                <w:tcPr>
                  <w:tcW w:w="2486" w:type="dxa"/>
                  <w:shd w:val="clear" w:color="auto" w:fill="auto"/>
                </w:tcPr>
                <w:p w14:paraId="77A9EAFF" w14:textId="77777777" w:rsidR="00754C0D" w:rsidRPr="00F71182" w:rsidRDefault="00754C0D" w:rsidP="00014D95">
                  <w:pPr>
                    <w:spacing w:line="240" w:lineRule="auto"/>
                    <w:jc w:val="both"/>
                    <w:rPr>
                      <w:rFonts w:cstheme="minorHAnsi"/>
                      <w:sz w:val="20"/>
                      <w:szCs w:val="20"/>
                      <w:highlight w:val="yellow"/>
                    </w:rPr>
                  </w:pPr>
                </w:p>
              </w:tc>
              <w:tc>
                <w:tcPr>
                  <w:tcW w:w="1765" w:type="dxa"/>
                  <w:shd w:val="clear" w:color="auto" w:fill="auto"/>
                </w:tcPr>
                <w:p w14:paraId="4CA92069" w14:textId="77777777" w:rsidR="00754C0D" w:rsidRPr="00F5339C" w:rsidRDefault="00754C0D" w:rsidP="00014D95">
                  <w:pPr>
                    <w:spacing w:line="240" w:lineRule="auto"/>
                    <w:rPr>
                      <w:rFonts w:cstheme="minorHAnsi"/>
                      <w:sz w:val="20"/>
                      <w:szCs w:val="20"/>
                    </w:rPr>
                  </w:pPr>
                </w:p>
              </w:tc>
            </w:tr>
            <w:tr w:rsidR="00754C0D" w:rsidRPr="00F5339C" w14:paraId="0E34D5CC" w14:textId="77777777" w:rsidTr="00014D95">
              <w:tc>
                <w:tcPr>
                  <w:tcW w:w="3995" w:type="dxa"/>
                  <w:shd w:val="clear" w:color="auto" w:fill="auto"/>
                </w:tcPr>
                <w:p w14:paraId="2369F033" w14:textId="77777777" w:rsidR="00754C0D" w:rsidRPr="00F71182" w:rsidRDefault="00056EF6" w:rsidP="00014D95">
                  <w:pPr>
                    <w:widowControl w:val="0"/>
                    <w:autoSpaceDE w:val="0"/>
                    <w:autoSpaceDN w:val="0"/>
                    <w:adjustRightInd w:val="0"/>
                    <w:spacing w:line="240" w:lineRule="auto"/>
                    <w:jc w:val="both"/>
                    <w:rPr>
                      <w:rFonts w:cstheme="minorHAnsi"/>
                      <w:sz w:val="20"/>
                      <w:szCs w:val="20"/>
                      <w:highlight w:val="yellow"/>
                    </w:rPr>
                  </w:pPr>
                  <w:r w:rsidRPr="00B43F1A">
                    <w:rPr>
                      <w:rFonts w:cstheme="minorHAnsi"/>
                      <w:sz w:val="20"/>
                      <w:szCs w:val="20"/>
                    </w:rPr>
                    <w:t xml:space="preserve">11. Δημώδης Λογοτεχνία </w:t>
                  </w:r>
                  <w:r>
                    <w:rPr>
                      <w:rFonts w:cstheme="minorHAnsi"/>
                      <w:sz w:val="20"/>
                      <w:szCs w:val="20"/>
                    </w:rPr>
                    <w:t>(κείμενα Θεοδώρου Προδρόμου)</w:t>
                  </w:r>
                </w:p>
                <w:p w14:paraId="32309797" w14:textId="77777777" w:rsidR="00754C0D" w:rsidRPr="00F71182" w:rsidRDefault="00754C0D" w:rsidP="00056EF6">
                  <w:pPr>
                    <w:widowControl w:val="0"/>
                    <w:autoSpaceDE w:val="0"/>
                    <w:autoSpaceDN w:val="0"/>
                    <w:adjustRightInd w:val="0"/>
                    <w:spacing w:after="0" w:line="240" w:lineRule="auto"/>
                    <w:ind w:left="346"/>
                    <w:jc w:val="both"/>
                    <w:rPr>
                      <w:rFonts w:cstheme="minorHAnsi"/>
                      <w:sz w:val="20"/>
                      <w:szCs w:val="20"/>
                      <w:highlight w:val="yellow"/>
                    </w:rPr>
                  </w:pPr>
                </w:p>
              </w:tc>
              <w:tc>
                <w:tcPr>
                  <w:tcW w:w="2486" w:type="dxa"/>
                  <w:shd w:val="clear" w:color="auto" w:fill="auto"/>
                </w:tcPr>
                <w:p w14:paraId="0D344524" w14:textId="77777777" w:rsidR="00754C0D" w:rsidRPr="00F71182" w:rsidRDefault="00754C0D" w:rsidP="00014D95">
                  <w:pPr>
                    <w:spacing w:line="240" w:lineRule="auto"/>
                    <w:jc w:val="both"/>
                    <w:rPr>
                      <w:rFonts w:cstheme="minorHAnsi"/>
                      <w:sz w:val="20"/>
                      <w:szCs w:val="20"/>
                      <w:highlight w:val="yellow"/>
                    </w:rPr>
                  </w:pPr>
                </w:p>
              </w:tc>
              <w:tc>
                <w:tcPr>
                  <w:tcW w:w="1765" w:type="dxa"/>
                  <w:shd w:val="clear" w:color="auto" w:fill="auto"/>
                </w:tcPr>
                <w:p w14:paraId="294D1BEB" w14:textId="77777777" w:rsidR="00754C0D" w:rsidRPr="00F5339C" w:rsidRDefault="00754C0D" w:rsidP="00014D95">
                  <w:pPr>
                    <w:spacing w:line="240" w:lineRule="auto"/>
                    <w:rPr>
                      <w:rFonts w:cstheme="minorHAnsi"/>
                      <w:sz w:val="20"/>
                      <w:szCs w:val="20"/>
                    </w:rPr>
                  </w:pPr>
                </w:p>
              </w:tc>
            </w:tr>
            <w:tr w:rsidR="00754C0D" w:rsidRPr="00F5339C" w14:paraId="233BC1D0" w14:textId="77777777" w:rsidTr="00014D95">
              <w:tc>
                <w:tcPr>
                  <w:tcW w:w="3995" w:type="dxa"/>
                  <w:shd w:val="clear" w:color="auto" w:fill="auto"/>
                </w:tcPr>
                <w:p w14:paraId="1BFABB45" w14:textId="77777777" w:rsidR="00754C0D" w:rsidRPr="00F71182" w:rsidRDefault="00754C0D" w:rsidP="00014D95">
                  <w:pPr>
                    <w:pStyle w:val="11"/>
                    <w:widowControl w:val="0"/>
                    <w:autoSpaceDE w:val="0"/>
                    <w:autoSpaceDN w:val="0"/>
                    <w:adjustRightInd w:val="0"/>
                    <w:ind w:left="0"/>
                    <w:jc w:val="both"/>
                    <w:rPr>
                      <w:rFonts w:asciiTheme="minorHAnsi" w:hAnsiTheme="minorHAnsi" w:cstheme="minorHAnsi"/>
                      <w:b/>
                      <w:sz w:val="20"/>
                      <w:szCs w:val="20"/>
                      <w:highlight w:val="yellow"/>
                      <w:lang w:val="el-GR"/>
                    </w:rPr>
                  </w:pPr>
                </w:p>
                <w:p w14:paraId="7CEEF677" w14:textId="77777777" w:rsidR="00056EF6" w:rsidRPr="00B43F1A" w:rsidRDefault="00056EF6" w:rsidP="00056EF6">
                  <w:pPr>
                    <w:pStyle w:val="11"/>
                    <w:widowControl w:val="0"/>
                    <w:autoSpaceDE w:val="0"/>
                    <w:autoSpaceDN w:val="0"/>
                    <w:adjustRightInd w:val="0"/>
                    <w:ind w:left="0"/>
                    <w:jc w:val="both"/>
                    <w:rPr>
                      <w:rFonts w:asciiTheme="minorHAnsi" w:hAnsiTheme="minorHAnsi" w:cstheme="minorHAnsi"/>
                      <w:sz w:val="20"/>
                      <w:szCs w:val="20"/>
                      <w:lang w:val="el-GR"/>
                    </w:rPr>
                  </w:pPr>
                  <w:r w:rsidRPr="00B43F1A">
                    <w:rPr>
                      <w:rFonts w:asciiTheme="minorHAnsi" w:hAnsiTheme="minorHAnsi" w:cstheme="minorHAnsi"/>
                      <w:sz w:val="20"/>
                      <w:szCs w:val="20"/>
                      <w:lang w:val="el-GR"/>
                    </w:rPr>
                    <w:t xml:space="preserve">12. </w:t>
                  </w:r>
                  <w:proofErr w:type="spellStart"/>
                  <w:r w:rsidRPr="00B43F1A">
                    <w:rPr>
                      <w:rFonts w:asciiTheme="minorHAnsi" w:hAnsiTheme="minorHAnsi" w:cstheme="minorHAnsi"/>
                      <w:sz w:val="20"/>
                      <w:szCs w:val="20"/>
                      <w:lang w:val="el-GR"/>
                    </w:rPr>
                    <w:t>Παλαιολόγεια</w:t>
                  </w:r>
                  <w:proofErr w:type="spellEnd"/>
                  <w:r w:rsidRPr="00B43F1A">
                    <w:rPr>
                      <w:rFonts w:asciiTheme="minorHAnsi" w:hAnsiTheme="minorHAnsi" w:cstheme="minorHAnsi"/>
                      <w:sz w:val="20"/>
                      <w:szCs w:val="20"/>
                      <w:lang w:val="el-GR"/>
                    </w:rPr>
                    <w:t xml:space="preserve"> περίοδος</w:t>
                  </w:r>
                  <w:r>
                    <w:rPr>
                      <w:rFonts w:asciiTheme="minorHAnsi" w:hAnsiTheme="minorHAnsi" w:cstheme="minorHAnsi"/>
                      <w:sz w:val="20"/>
                      <w:szCs w:val="20"/>
                      <w:lang w:val="el-GR"/>
                    </w:rPr>
                    <w:t xml:space="preserve"> (επισκόπηση των ειδών και των ειδικών χαρακτηριστικών ανά είδος, καθώς και αναφορά στην μετάβαση στη μεταβυζαντινή λογοτεχνία)</w:t>
                  </w:r>
                </w:p>
                <w:p w14:paraId="76724078" w14:textId="77777777" w:rsidR="00754C0D" w:rsidRPr="00F71182" w:rsidRDefault="00754C0D" w:rsidP="00056EF6">
                  <w:pPr>
                    <w:pStyle w:val="11"/>
                    <w:widowControl w:val="0"/>
                    <w:autoSpaceDE w:val="0"/>
                    <w:autoSpaceDN w:val="0"/>
                    <w:adjustRightInd w:val="0"/>
                    <w:ind w:left="346"/>
                    <w:jc w:val="both"/>
                    <w:rPr>
                      <w:rFonts w:asciiTheme="minorHAnsi" w:hAnsiTheme="minorHAnsi" w:cstheme="minorHAnsi"/>
                      <w:b/>
                      <w:sz w:val="20"/>
                      <w:szCs w:val="20"/>
                      <w:highlight w:val="yellow"/>
                      <w:lang w:val="el-GR"/>
                    </w:rPr>
                  </w:pPr>
                </w:p>
              </w:tc>
              <w:tc>
                <w:tcPr>
                  <w:tcW w:w="2486" w:type="dxa"/>
                  <w:shd w:val="clear" w:color="auto" w:fill="auto"/>
                </w:tcPr>
                <w:p w14:paraId="18202492" w14:textId="77777777" w:rsidR="00754C0D" w:rsidRPr="00F71182" w:rsidRDefault="00754C0D" w:rsidP="00014D95">
                  <w:pPr>
                    <w:spacing w:line="240" w:lineRule="auto"/>
                    <w:jc w:val="both"/>
                    <w:rPr>
                      <w:rFonts w:cstheme="minorHAnsi"/>
                      <w:sz w:val="20"/>
                      <w:szCs w:val="20"/>
                      <w:highlight w:val="yellow"/>
                    </w:rPr>
                  </w:pPr>
                </w:p>
              </w:tc>
              <w:tc>
                <w:tcPr>
                  <w:tcW w:w="1765" w:type="dxa"/>
                  <w:shd w:val="clear" w:color="auto" w:fill="auto"/>
                </w:tcPr>
                <w:p w14:paraId="2427BAF3" w14:textId="77777777" w:rsidR="00754C0D" w:rsidRPr="00F5339C" w:rsidRDefault="00754C0D" w:rsidP="00014D95">
                  <w:pPr>
                    <w:spacing w:line="240" w:lineRule="auto"/>
                    <w:rPr>
                      <w:rFonts w:cstheme="minorHAnsi"/>
                      <w:sz w:val="20"/>
                      <w:szCs w:val="20"/>
                    </w:rPr>
                  </w:pPr>
                </w:p>
              </w:tc>
            </w:tr>
            <w:tr w:rsidR="00754C0D" w:rsidRPr="00F5339C" w14:paraId="15D03232" w14:textId="77777777" w:rsidTr="00014D95">
              <w:tc>
                <w:tcPr>
                  <w:tcW w:w="3995" w:type="dxa"/>
                  <w:shd w:val="clear" w:color="auto" w:fill="auto"/>
                </w:tcPr>
                <w:p w14:paraId="4687119E" w14:textId="77777777" w:rsidR="00754C0D" w:rsidRPr="00056EF6" w:rsidRDefault="00056EF6" w:rsidP="00056EF6">
                  <w:pPr>
                    <w:spacing w:after="0" w:line="240" w:lineRule="auto"/>
                    <w:jc w:val="both"/>
                    <w:rPr>
                      <w:rFonts w:cstheme="minorHAnsi"/>
                      <w:sz w:val="20"/>
                      <w:szCs w:val="20"/>
                    </w:rPr>
                  </w:pPr>
                  <w:r w:rsidRPr="00056EF6">
                    <w:rPr>
                      <w:rFonts w:cstheme="minorHAnsi"/>
                      <w:sz w:val="20"/>
                      <w:szCs w:val="20"/>
                    </w:rPr>
                    <w:t>13. Ιδιαιτερότητες κάποιων ειδών κατά το πέρασμα των αιώνων. Βασικοί προβληματισμοί. Γενικά συμπεράσματα.</w:t>
                  </w:r>
                </w:p>
              </w:tc>
              <w:tc>
                <w:tcPr>
                  <w:tcW w:w="2486" w:type="dxa"/>
                  <w:shd w:val="clear" w:color="auto" w:fill="auto"/>
                </w:tcPr>
                <w:p w14:paraId="46BBB80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A90F33D" w14:textId="77777777" w:rsidR="00754C0D" w:rsidRPr="00F5339C" w:rsidRDefault="00754C0D" w:rsidP="00014D95">
                  <w:pPr>
                    <w:spacing w:line="240" w:lineRule="auto"/>
                    <w:rPr>
                      <w:rFonts w:cstheme="minorHAnsi"/>
                      <w:sz w:val="20"/>
                      <w:szCs w:val="20"/>
                    </w:rPr>
                  </w:pPr>
                </w:p>
              </w:tc>
            </w:tr>
            <w:tr w:rsidR="00754C0D" w:rsidRPr="00F5339C" w14:paraId="1C53F1DC" w14:textId="77777777" w:rsidTr="00014D95">
              <w:tc>
                <w:tcPr>
                  <w:tcW w:w="3995" w:type="dxa"/>
                  <w:shd w:val="clear" w:color="auto" w:fill="auto"/>
                </w:tcPr>
                <w:p w14:paraId="6F22632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1541E752" w14:textId="77777777" w:rsidR="00754C0D" w:rsidRPr="00F5339C" w:rsidRDefault="00754C0D" w:rsidP="00014D95">
                  <w:pPr>
                    <w:spacing w:line="240" w:lineRule="auto"/>
                    <w:rPr>
                      <w:rFonts w:cstheme="minorHAnsi"/>
                      <w:sz w:val="20"/>
                      <w:szCs w:val="20"/>
                    </w:rPr>
                  </w:pPr>
                </w:p>
              </w:tc>
            </w:tr>
            <w:tr w:rsidR="00754C0D" w:rsidRPr="00F5339C" w14:paraId="3779FEE2" w14:textId="77777777" w:rsidTr="00014D95">
              <w:tc>
                <w:tcPr>
                  <w:tcW w:w="3995" w:type="dxa"/>
                  <w:shd w:val="clear" w:color="auto" w:fill="auto"/>
                </w:tcPr>
                <w:p w14:paraId="5B7239D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48211045" w14:textId="77777777" w:rsidR="00754C0D" w:rsidRPr="00F5339C" w:rsidRDefault="00F71182" w:rsidP="00014D95">
                  <w:pPr>
                    <w:spacing w:line="240" w:lineRule="auto"/>
                    <w:rPr>
                      <w:rFonts w:cstheme="minorHAnsi"/>
                      <w:sz w:val="20"/>
                      <w:szCs w:val="20"/>
                    </w:rPr>
                  </w:pPr>
                  <w:r w:rsidRPr="004729FF">
                    <w:rPr>
                      <w:rFonts w:cstheme="minorHAnsi"/>
                      <w:sz w:val="20"/>
                      <w:szCs w:val="20"/>
                    </w:rPr>
                    <w:t>Γραπτή εξέταση</w:t>
                  </w:r>
                </w:p>
              </w:tc>
            </w:tr>
            <w:tr w:rsidR="00754C0D" w:rsidRPr="00F5339C" w14:paraId="02700AA9" w14:textId="77777777" w:rsidTr="00014D95">
              <w:tc>
                <w:tcPr>
                  <w:tcW w:w="3995" w:type="dxa"/>
                  <w:shd w:val="clear" w:color="auto" w:fill="auto"/>
                </w:tcPr>
                <w:p w14:paraId="5E33F97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0AF55FFC" w14:textId="77777777" w:rsidR="00754C0D" w:rsidRPr="00F5339C" w:rsidRDefault="00754C0D" w:rsidP="00014D95">
                  <w:pPr>
                    <w:spacing w:line="240" w:lineRule="auto"/>
                    <w:rPr>
                      <w:rFonts w:cstheme="minorHAnsi"/>
                      <w:sz w:val="20"/>
                      <w:szCs w:val="20"/>
                    </w:rPr>
                  </w:pPr>
                </w:p>
              </w:tc>
            </w:tr>
            <w:tr w:rsidR="00754C0D" w:rsidRPr="00F5339C" w14:paraId="14D171BD" w14:textId="77777777" w:rsidTr="00014D95">
              <w:tc>
                <w:tcPr>
                  <w:tcW w:w="3995" w:type="dxa"/>
                  <w:shd w:val="clear" w:color="auto" w:fill="auto"/>
                </w:tcPr>
                <w:p w14:paraId="1F55AD2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34E01D51" w14:textId="77777777" w:rsidR="00754C0D" w:rsidRPr="00F5339C" w:rsidRDefault="00754C0D" w:rsidP="00014D95">
                  <w:pPr>
                    <w:spacing w:line="240" w:lineRule="auto"/>
                    <w:rPr>
                      <w:rFonts w:cstheme="minorHAnsi"/>
                      <w:sz w:val="20"/>
                      <w:szCs w:val="20"/>
                    </w:rPr>
                  </w:pPr>
                </w:p>
              </w:tc>
            </w:tr>
            <w:tr w:rsidR="00754C0D" w:rsidRPr="00F5339C" w14:paraId="4188235F" w14:textId="77777777" w:rsidTr="00014D95">
              <w:tc>
                <w:tcPr>
                  <w:tcW w:w="3995" w:type="dxa"/>
                  <w:shd w:val="clear" w:color="auto" w:fill="auto"/>
                </w:tcPr>
                <w:p w14:paraId="420513C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57D5D639" w14:textId="77777777" w:rsidR="00754C0D" w:rsidRPr="00F5339C" w:rsidRDefault="00754C0D" w:rsidP="00014D95">
                  <w:pPr>
                    <w:spacing w:line="240" w:lineRule="auto"/>
                    <w:rPr>
                      <w:rFonts w:cstheme="minorHAnsi"/>
                      <w:sz w:val="20"/>
                      <w:szCs w:val="20"/>
                    </w:rPr>
                  </w:pPr>
                </w:p>
              </w:tc>
            </w:tr>
            <w:tr w:rsidR="00754C0D" w:rsidRPr="00F5339C" w14:paraId="267EBA91" w14:textId="77777777" w:rsidTr="00014D95">
              <w:tc>
                <w:tcPr>
                  <w:tcW w:w="3995" w:type="dxa"/>
                  <w:shd w:val="clear" w:color="auto" w:fill="auto"/>
                </w:tcPr>
                <w:p w14:paraId="1EC1C51C"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0AB39599" w14:textId="77777777" w:rsidR="00754C0D" w:rsidRPr="00F5339C" w:rsidRDefault="00754C0D" w:rsidP="00014D95">
                  <w:pPr>
                    <w:spacing w:line="240" w:lineRule="auto"/>
                    <w:rPr>
                      <w:rFonts w:cstheme="minorHAnsi"/>
                      <w:sz w:val="20"/>
                      <w:szCs w:val="20"/>
                    </w:rPr>
                  </w:pPr>
                </w:p>
              </w:tc>
            </w:tr>
          </w:tbl>
          <w:p w14:paraId="66C8180D" w14:textId="77777777" w:rsidR="00754C0D" w:rsidRPr="00F5339C" w:rsidRDefault="00754C0D" w:rsidP="00F71182">
            <w:pPr>
              <w:spacing w:line="240" w:lineRule="auto"/>
              <w:rPr>
                <w:rFonts w:cstheme="minorHAnsi"/>
                <w:sz w:val="20"/>
                <w:szCs w:val="20"/>
              </w:rPr>
            </w:pPr>
          </w:p>
        </w:tc>
      </w:tr>
    </w:tbl>
    <w:p w14:paraId="7AD0699D" w14:textId="77777777" w:rsidR="00754C0D" w:rsidRPr="00F5339C" w:rsidRDefault="00754C0D" w:rsidP="00DB5B81">
      <w:pPr>
        <w:pStyle w:val="a6"/>
        <w:widowControl w:val="0"/>
        <w:numPr>
          <w:ilvl w:val="0"/>
          <w:numId w:val="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1D92FC23" w14:textId="77777777" w:rsidTr="00014D95">
        <w:tc>
          <w:tcPr>
            <w:tcW w:w="3306" w:type="dxa"/>
            <w:shd w:val="clear" w:color="auto" w:fill="DDD9C3"/>
          </w:tcPr>
          <w:p w14:paraId="2870A50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04787E53" w14:textId="77777777" w:rsidR="00754C0D" w:rsidRPr="00F5339C" w:rsidRDefault="00754C0D" w:rsidP="00F71182">
            <w:pPr>
              <w:spacing w:after="200" w:line="240" w:lineRule="auto"/>
              <w:rPr>
                <w:rFonts w:eastAsia="Calibri" w:cstheme="minorHAnsi"/>
                <w:iCs/>
                <w:color w:val="002060"/>
                <w:sz w:val="20"/>
                <w:szCs w:val="20"/>
              </w:rPr>
            </w:pPr>
            <w:r w:rsidRPr="00F5339C">
              <w:rPr>
                <w:rFonts w:eastAsia="Calibri" w:cstheme="minorHAnsi"/>
                <w:iCs/>
                <w:sz w:val="20"/>
                <w:szCs w:val="20"/>
              </w:rPr>
              <w:t>Δ</w:t>
            </w:r>
            <w:r w:rsidR="00F71182">
              <w:rPr>
                <w:rFonts w:eastAsia="Calibri" w:cstheme="minorHAnsi"/>
                <w:iCs/>
                <w:sz w:val="20"/>
                <w:szCs w:val="20"/>
              </w:rPr>
              <w:t>ιαλέξεις</w:t>
            </w:r>
          </w:p>
        </w:tc>
      </w:tr>
      <w:tr w:rsidR="00754C0D" w:rsidRPr="008465C6" w14:paraId="29090919" w14:textId="77777777" w:rsidTr="00014D95">
        <w:tc>
          <w:tcPr>
            <w:tcW w:w="3306" w:type="dxa"/>
            <w:shd w:val="clear" w:color="auto" w:fill="DDD9C3"/>
          </w:tcPr>
          <w:p w14:paraId="2ADF973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EB90447" w14:textId="77777777" w:rsidR="00754C0D" w:rsidRPr="004729FF" w:rsidRDefault="00754C0D" w:rsidP="00014D95">
            <w:pPr>
              <w:spacing w:line="240" w:lineRule="auto"/>
              <w:rPr>
                <w:rFonts w:cstheme="minorHAnsi"/>
                <w:sz w:val="20"/>
                <w:szCs w:val="20"/>
                <w:lang w:val="en-US"/>
              </w:rPr>
            </w:pPr>
            <w:r w:rsidRPr="004729FF">
              <w:rPr>
                <w:rFonts w:cstheme="minorHAnsi"/>
                <w:sz w:val="20"/>
                <w:szCs w:val="20"/>
                <w:lang w:val="en-US"/>
              </w:rPr>
              <w:t>P</w:t>
            </w:r>
            <w:r w:rsidR="00F71182" w:rsidRPr="004729FF">
              <w:rPr>
                <w:rFonts w:cstheme="minorHAnsi"/>
                <w:sz w:val="20"/>
                <w:szCs w:val="20"/>
                <w:lang w:val="en-US"/>
              </w:rPr>
              <w:t>ower</w:t>
            </w:r>
            <w:r w:rsidRPr="004729FF">
              <w:rPr>
                <w:rFonts w:cstheme="minorHAnsi"/>
                <w:sz w:val="20"/>
                <w:szCs w:val="20"/>
                <w:lang w:val="en-US"/>
              </w:rPr>
              <w:t xml:space="preserve"> P</w:t>
            </w:r>
            <w:r w:rsidR="00F71182" w:rsidRPr="004729FF">
              <w:rPr>
                <w:rFonts w:cstheme="minorHAnsi"/>
                <w:sz w:val="20"/>
                <w:szCs w:val="20"/>
                <w:lang w:val="en-US"/>
              </w:rPr>
              <w:t>oint</w:t>
            </w:r>
          </w:p>
          <w:p w14:paraId="7AE5F5D3" w14:textId="77777777" w:rsidR="00754C0D" w:rsidRPr="004729FF" w:rsidRDefault="00F71182" w:rsidP="00014D95">
            <w:pPr>
              <w:spacing w:line="240" w:lineRule="auto"/>
              <w:rPr>
                <w:rFonts w:cstheme="minorHAnsi"/>
                <w:sz w:val="20"/>
                <w:szCs w:val="20"/>
                <w:lang w:val="en-US"/>
              </w:rPr>
            </w:pPr>
            <w:r w:rsidRPr="004729FF">
              <w:rPr>
                <w:rFonts w:cstheme="minorHAnsi"/>
                <w:sz w:val="20"/>
                <w:szCs w:val="20"/>
                <w:lang w:val="en-US"/>
              </w:rPr>
              <w:t>e</w:t>
            </w:r>
            <w:r w:rsidR="00754C0D" w:rsidRPr="004729FF">
              <w:rPr>
                <w:rFonts w:cstheme="minorHAnsi"/>
                <w:sz w:val="20"/>
                <w:szCs w:val="20"/>
                <w:lang w:val="en-US"/>
              </w:rPr>
              <w:t>-</w:t>
            </w:r>
            <w:r w:rsidRPr="004729FF">
              <w:rPr>
                <w:rFonts w:cstheme="minorHAnsi"/>
                <w:sz w:val="20"/>
                <w:szCs w:val="20"/>
                <w:lang w:val="en-US"/>
              </w:rPr>
              <w:t>mail</w:t>
            </w:r>
          </w:p>
          <w:p w14:paraId="63149E48" w14:textId="77777777" w:rsidR="00754C0D" w:rsidRPr="00F5339C" w:rsidRDefault="00F71182" w:rsidP="00014D95">
            <w:pPr>
              <w:spacing w:line="240" w:lineRule="auto"/>
              <w:rPr>
                <w:rFonts w:cstheme="minorHAnsi"/>
                <w:b/>
                <w:sz w:val="20"/>
                <w:szCs w:val="20"/>
                <w:lang w:val="en-US"/>
              </w:rPr>
            </w:pPr>
            <w:r w:rsidRPr="004729FF">
              <w:rPr>
                <w:rFonts w:cstheme="minorHAnsi"/>
                <w:sz w:val="20"/>
                <w:szCs w:val="20"/>
                <w:lang w:val="en-US"/>
              </w:rPr>
              <w:t>e-class</w:t>
            </w:r>
          </w:p>
        </w:tc>
      </w:tr>
      <w:tr w:rsidR="00754C0D" w:rsidRPr="00F5339C" w14:paraId="737FFFE6" w14:textId="77777777" w:rsidTr="00014D95">
        <w:tc>
          <w:tcPr>
            <w:tcW w:w="3306" w:type="dxa"/>
            <w:shd w:val="clear" w:color="auto" w:fill="DDD9C3"/>
          </w:tcPr>
          <w:p w14:paraId="5AAECED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7F42B26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CC2E32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xml:space="preserve">), </w:t>
            </w:r>
            <w:r w:rsidRPr="00F5339C">
              <w:rPr>
                <w:rFonts w:cstheme="minorHAnsi"/>
                <w:i/>
                <w:sz w:val="20"/>
                <w:szCs w:val="20"/>
              </w:rPr>
              <w:lastRenderedPageBreak/>
              <w:t>Συγγραφή εργασίας / εργασιών, Καλλιτεχνική δημιουργία, κ.λπ.</w:t>
            </w:r>
          </w:p>
          <w:p w14:paraId="1B90F87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387953F" w14:textId="77777777" w:rsidTr="00014D95">
              <w:tc>
                <w:tcPr>
                  <w:tcW w:w="2467" w:type="dxa"/>
                  <w:shd w:val="clear" w:color="auto" w:fill="DDD9C3"/>
                  <w:vAlign w:val="center"/>
                </w:tcPr>
                <w:p w14:paraId="2398573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2656304C"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27D5455B" w14:textId="77777777" w:rsidTr="00014D95">
              <w:tc>
                <w:tcPr>
                  <w:tcW w:w="2467" w:type="dxa"/>
                  <w:shd w:val="clear" w:color="auto" w:fill="auto"/>
                </w:tcPr>
                <w:p w14:paraId="13757039"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1B5F087C" w14:textId="77777777" w:rsidR="00754C0D" w:rsidRPr="00F5339C" w:rsidRDefault="00801EEB" w:rsidP="00F71182">
                  <w:pPr>
                    <w:spacing w:line="240" w:lineRule="auto"/>
                    <w:jc w:val="center"/>
                    <w:rPr>
                      <w:rFonts w:cstheme="minorHAnsi"/>
                      <w:sz w:val="20"/>
                      <w:szCs w:val="20"/>
                    </w:rPr>
                  </w:pPr>
                  <w:r>
                    <w:rPr>
                      <w:rFonts w:cstheme="minorHAnsi"/>
                      <w:sz w:val="20"/>
                      <w:szCs w:val="20"/>
                    </w:rPr>
                    <w:t xml:space="preserve">13Χ2 = </w:t>
                  </w:r>
                  <w:r w:rsidR="00754C0D" w:rsidRPr="00F5339C">
                    <w:rPr>
                      <w:rFonts w:cstheme="minorHAnsi"/>
                      <w:sz w:val="20"/>
                      <w:szCs w:val="20"/>
                    </w:rPr>
                    <w:t>26 ώρες</w:t>
                  </w:r>
                </w:p>
              </w:tc>
            </w:tr>
            <w:tr w:rsidR="00754C0D" w:rsidRPr="00F5339C" w14:paraId="0250B6AE" w14:textId="77777777" w:rsidTr="00014D95">
              <w:tc>
                <w:tcPr>
                  <w:tcW w:w="2467" w:type="dxa"/>
                  <w:shd w:val="clear" w:color="auto" w:fill="auto"/>
                </w:tcPr>
                <w:p w14:paraId="3BD27266"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Μελέτη και ανάλυση κειμένων</w:t>
                  </w:r>
                </w:p>
              </w:tc>
              <w:tc>
                <w:tcPr>
                  <w:tcW w:w="2468" w:type="dxa"/>
                  <w:shd w:val="clear" w:color="auto" w:fill="auto"/>
                </w:tcPr>
                <w:p w14:paraId="137B91B1" w14:textId="77777777" w:rsidR="00754C0D" w:rsidRPr="00F5339C" w:rsidRDefault="00754C0D" w:rsidP="00F71182">
                  <w:pPr>
                    <w:spacing w:line="240" w:lineRule="auto"/>
                    <w:ind w:left="-357"/>
                    <w:jc w:val="center"/>
                    <w:rPr>
                      <w:rFonts w:cstheme="minorHAnsi"/>
                      <w:sz w:val="20"/>
                      <w:szCs w:val="20"/>
                    </w:rPr>
                  </w:pPr>
                </w:p>
                <w:p w14:paraId="0690F697" w14:textId="77777777" w:rsidR="00754C0D" w:rsidRPr="00F5339C" w:rsidRDefault="00801EEB" w:rsidP="00F71182">
                  <w:pPr>
                    <w:spacing w:line="240" w:lineRule="auto"/>
                    <w:ind w:left="-74"/>
                    <w:jc w:val="center"/>
                    <w:rPr>
                      <w:rFonts w:cstheme="minorHAnsi"/>
                      <w:sz w:val="20"/>
                      <w:szCs w:val="20"/>
                    </w:rPr>
                  </w:pPr>
                  <w:r>
                    <w:rPr>
                      <w:rFonts w:cstheme="minorHAnsi"/>
                      <w:sz w:val="20"/>
                      <w:szCs w:val="20"/>
                    </w:rPr>
                    <w:t xml:space="preserve">13Χ1 = </w:t>
                  </w:r>
                  <w:r w:rsidR="00754C0D" w:rsidRPr="00F5339C">
                    <w:rPr>
                      <w:rFonts w:cstheme="minorHAnsi"/>
                      <w:sz w:val="20"/>
                      <w:szCs w:val="20"/>
                    </w:rPr>
                    <w:t>13 ώρες</w:t>
                  </w:r>
                </w:p>
              </w:tc>
            </w:tr>
            <w:tr w:rsidR="00754C0D" w:rsidRPr="00F5339C" w14:paraId="6CF95CDD" w14:textId="77777777" w:rsidTr="00014D95">
              <w:tc>
                <w:tcPr>
                  <w:tcW w:w="2467" w:type="dxa"/>
                  <w:shd w:val="clear" w:color="auto" w:fill="auto"/>
                </w:tcPr>
                <w:p w14:paraId="6D7CF10C"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Αυτοτελής μελέτη και προετοιμασία τελικής εξέτασης</w:t>
                  </w:r>
                </w:p>
              </w:tc>
              <w:tc>
                <w:tcPr>
                  <w:tcW w:w="2468" w:type="dxa"/>
                  <w:shd w:val="clear" w:color="auto" w:fill="auto"/>
                </w:tcPr>
                <w:p w14:paraId="6D385045" w14:textId="77777777" w:rsidR="00754C0D" w:rsidRPr="00F5339C" w:rsidRDefault="00754C0D" w:rsidP="00F71182">
                  <w:pPr>
                    <w:spacing w:line="240" w:lineRule="auto"/>
                    <w:ind w:left="68"/>
                    <w:jc w:val="center"/>
                    <w:rPr>
                      <w:rFonts w:cstheme="minorHAnsi"/>
                      <w:sz w:val="20"/>
                      <w:szCs w:val="20"/>
                    </w:rPr>
                  </w:pPr>
                </w:p>
                <w:p w14:paraId="246C6207" w14:textId="77777777" w:rsidR="00754C0D" w:rsidRPr="00F5339C" w:rsidRDefault="00754C0D" w:rsidP="00F71182">
                  <w:pPr>
                    <w:spacing w:line="240" w:lineRule="auto"/>
                    <w:ind w:left="68"/>
                    <w:jc w:val="center"/>
                    <w:rPr>
                      <w:rFonts w:cstheme="minorHAnsi"/>
                      <w:sz w:val="20"/>
                      <w:szCs w:val="20"/>
                    </w:rPr>
                  </w:pPr>
                  <w:r w:rsidRPr="00F5339C">
                    <w:rPr>
                      <w:rFonts w:cstheme="minorHAnsi"/>
                      <w:sz w:val="20"/>
                      <w:szCs w:val="20"/>
                    </w:rPr>
                    <w:t>83 ώρες</w:t>
                  </w:r>
                </w:p>
              </w:tc>
            </w:tr>
            <w:tr w:rsidR="00754C0D" w:rsidRPr="00F5339C" w14:paraId="30D2CD67" w14:textId="77777777" w:rsidTr="00014D95">
              <w:tc>
                <w:tcPr>
                  <w:tcW w:w="2467" w:type="dxa"/>
                  <w:shd w:val="clear" w:color="auto" w:fill="auto"/>
                </w:tcPr>
                <w:p w14:paraId="356C7E93"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Γραπτή εξέταση</w:t>
                  </w:r>
                </w:p>
              </w:tc>
              <w:tc>
                <w:tcPr>
                  <w:tcW w:w="2468" w:type="dxa"/>
                  <w:shd w:val="clear" w:color="auto" w:fill="auto"/>
                </w:tcPr>
                <w:p w14:paraId="1E40A3A6" w14:textId="77777777" w:rsidR="00754C0D" w:rsidRPr="00F5339C" w:rsidRDefault="00801EEB" w:rsidP="00F71182">
                  <w:pPr>
                    <w:spacing w:line="240" w:lineRule="auto"/>
                    <w:jc w:val="center"/>
                    <w:rPr>
                      <w:rFonts w:cstheme="minorHAnsi"/>
                      <w:sz w:val="20"/>
                      <w:szCs w:val="20"/>
                    </w:rPr>
                  </w:pPr>
                  <w:r>
                    <w:rPr>
                      <w:rFonts w:cstheme="minorHAnsi"/>
                      <w:sz w:val="20"/>
                      <w:szCs w:val="20"/>
                    </w:rPr>
                    <w:t xml:space="preserve">3Χ1 = </w:t>
                  </w:r>
                  <w:r w:rsidR="00754C0D" w:rsidRPr="00F5339C">
                    <w:rPr>
                      <w:rFonts w:cstheme="minorHAnsi"/>
                      <w:sz w:val="20"/>
                      <w:szCs w:val="20"/>
                    </w:rPr>
                    <w:t>3 ώρες</w:t>
                  </w:r>
                </w:p>
              </w:tc>
            </w:tr>
            <w:tr w:rsidR="00754C0D" w:rsidRPr="00F5339C" w14:paraId="5F57B609" w14:textId="77777777" w:rsidTr="00014D95">
              <w:tc>
                <w:tcPr>
                  <w:tcW w:w="2467" w:type="dxa"/>
                  <w:shd w:val="clear" w:color="auto" w:fill="auto"/>
                </w:tcPr>
                <w:p w14:paraId="221EC7CE"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Σύνολο μαθήματος</w:t>
                  </w:r>
                </w:p>
                <w:p w14:paraId="11E3E615"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6EFE689A" w14:textId="77777777" w:rsidR="00754C0D" w:rsidRPr="00F5339C" w:rsidRDefault="00754C0D" w:rsidP="00F71182">
                  <w:pPr>
                    <w:spacing w:line="240" w:lineRule="auto"/>
                    <w:jc w:val="center"/>
                    <w:rPr>
                      <w:rFonts w:cstheme="minorHAnsi"/>
                      <w:sz w:val="20"/>
                      <w:szCs w:val="20"/>
                    </w:rPr>
                  </w:pPr>
                </w:p>
                <w:p w14:paraId="30FFC5E5" w14:textId="77777777" w:rsidR="00754C0D" w:rsidRPr="00F5339C" w:rsidRDefault="00754C0D" w:rsidP="008166DE">
                  <w:pPr>
                    <w:spacing w:line="240" w:lineRule="auto"/>
                    <w:jc w:val="center"/>
                    <w:rPr>
                      <w:rFonts w:cstheme="minorHAnsi"/>
                      <w:sz w:val="20"/>
                      <w:szCs w:val="20"/>
                    </w:rPr>
                  </w:pPr>
                  <w:r w:rsidRPr="00F5339C">
                    <w:rPr>
                      <w:rFonts w:cstheme="minorHAnsi"/>
                      <w:sz w:val="20"/>
                      <w:szCs w:val="20"/>
                    </w:rPr>
                    <w:lastRenderedPageBreak/>
                    <w:t>125 ώρες</w:t>
                  </w:r>
                  <w:r w:rsidR="00C65492">
                    <w:rPr>
                      <w:rFonts w:cstheme="minorHAnsi"/>
                      <w:sz w:val="20"/>
                      <w:szCs w:val="20"/>
                    </w:rPr>
                    <w:t xml:space="preserve"> </w:t>
                  </w:r>
                  <w:r w:rsidR="00C65492" w:rsidRPr="00F5339C">
                    <w:rPr>
                      <w:rFonts w:eastAsia="Calibri" w:cstheme="minorHAnsi"/>
                      <w:sz w:val="20"/>
                      <w:szCs w:val="20"/>
                    </w:rPr>
                    <w:t>(</w:t>
                  </w:r>
                  <w:r w:rsidR="008166DE" w:rsidRPr="008166DE">
                    <w:rPr>
                      <w:rFonts w:eastAsia="Calibri" w:cstheme="minorHAnsi"/>
                      <w:sz w:val="20"/>
                      <w:szCs w:val="20"/>
                    </w:rPr>
                    <w:t>5</w:t>
                  </w:r>
                  <w:r w:rsidR="00C65492" w:rsidRPr="00F5339C">
                    <w:rPr>
                      <w:rFonts w:eastAsia="Calibri" w:cstheme="minorHAnsi"/>
                      <w:sz w:val="20"/>
                      <w:szCs w:val="20"/>
                    </w:rPr>
                    <w:t xml:space="preserve"> Χ </w:t>
                  </w:r>
                  <w:r w:rsidR="008166DE" w:rsidRPr="008166DE">
                    <w:rPr>
                      <w:rFonts w:eastAsia="Calibri" w:cstheme="minorHAnsi"/>
                      <w:sz w:val="20"/>
                      <w:szCs w:val="20"/>
                    </w:rPr>
                    <w:t>2</w:t>
                  </w:r>
                  <w:r w:rsidR="00C65492" w:rsidRPr="00F5339C">
                    <w:rPr>
                      <w:rFonts w:cstheme="minorHAnsi"/>
                      <w:sz w:val="20"/>
                      <w:szCs w:val="20"/>
                    </w:rPr>
                    <w:t>5</w:t>
                  </w:r>
                  <w:r w:rsidR="00C65492" w:rsidRPr="00F5339C">
                    <w:rPr>
                      <w:rFonts w:eastAsia="Calibri" w:cstheme="minorHAnsi"/>
                      <w:sz w:val="20"/>
                      <w:szCs w:val="20"/>
                    </w:rPr>
                    <w:t xml:space="preserve"> ώρες φόρτος εργασίας ανά πιστωτική μονάδα)</w:t>
                  </w:r>
                </w:p>
              </w:tc>
            </w:tr>
          </w:tbl>
          <w:p w14:paraId="42EF5AED" w14:textId="77777777" w:rsidR="00754C0D" w:rsidRPr="00F5339C" w:rsidRDefault="00754C0D" w:rsidP="00014D95">
            <w:pPr>
              <w:spacing w:line="240" w:lineRule="auto"/>
              <w:rPr>
                <w:rFonts w:cstheme="minorHAnsi"/>
                <w:sz w:val="20"/>
                <w:szCs w:val="20"/>
              </w:rPr>
            </w:pPr>
          </w:p>
        </w:tc>
      </w:tr>
      <w:tr w:rsidR="00754C0D" w:rsidRPr="00F5339C" w14:paraId="477C4071" w14:textId="77777777" w:rsidTr="00014D95">
        <w:tc>
          <w:tcPr>
            <w:tcW w:w="3306" w:type="dxa"/>
          </w:tcPr>
          <w:p w14:paraId="1089178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7658BBB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4525FFE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5DD6D8D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1648C7F5" w14:textId="77777777" w:rsidR="00754C0D" w:rsidRPr="00F5339C" w:rsidRDefault="00754C0D" w:rsidP="00014D95">
            <w:pPr>
              <w:spacing w:line="240" w:lineRule="auto"/>
              <w:rPr>
                <w:rFonts w:eastAsia="Calibri" w:cstheme="minorHAnsi"/>
                <w:b/>
                <w:sz w:val="20"/>
                <w:szCs w:val="20"/>
              </w:rPr>
            </w:pPr>
          </w:p>
          <w:p w14:paraId="012BC96A" w14:textId="77777777" w:rsidR="004729FF" w:rsidRPr="00F5339C" w:rsidRDefault="004729FF" w:rsidP="004729FF">
            <w:pPr>
              <w:spacing w:line="240" w:lineRule="auto"/>
              <w:rPr>
                <w:rFonts w:cstheme="minorHAnsi"/>
                <w:sz w:val="20"/>
                <w:szCs w:val="20"/>
              </w:rPr>
            </w:pPr>
            <w:r w:rsidRPr="00F5339C">
              <w:rPr>
                <w:rFonts w:eastAsia="Calibri" w:cstheme="minorHAnsi"/>
                <w:b/>
                <w:sz w:val="20"/>
                <w:szCs w:val="20"/>
              </w:rPr>
              <w:t>Γλώσσα αξιολόγησης</w:t>
            </w:r>
            <w:r w:rsidRPr="00F5339C">
              <w:rPr>
                <w:rFonts w:eastAsia="Calibri" w:cstheme="minorHAnsi"/>
                <w:sz w:val="20"/>
                <w:szCs w:val="20"/>
              </w:rPr>
              <w:t>: ελληνικά</w:t>
            </w:r>
          </w:p>
          <w:p w14:paraId="07DA9EF5" w14:textId="77777777" w:rsidR="004729FF" w:rsidRPr="00F5339C" w:rsidRDefault="004729FF" w:rsidP="004729FF">
            <w:pPr>
              <w:spacing w:line="240" w:lineRule="auto"/>
              <w:rPr>
                <w:rFonts w:cstheme="minorHAnsi"/>
                <w:sz w:val="20"/>
                <w:szCs w:val="20"/>
              </w:rPr>
            </w:pPr>
            <w:r w:rsidRPr="001455AC">
              <w:rPr>
                <w:rFonts w:cstheme="minorHAnsi"/>
                <w:b/>
                <w:sz w:val="20"/>
                <w:szCs w:val="20"/>
              </w:rPr>
              <w:t>Μέθοδος αξιολόγησης</w:t>
            </w:r>
            <w:r w:rsidRPr="001455AC">
              <w:rPr>
                <w:rFonts w:cstheme="minorHAnsi"/>
                <w:sz w:val="20"/>
                <w:szCs w:val="20"/>
              </w:rPr>
              <w:t xml:space="preserve">: Γραπτή εξέταση – </w:t>
            </w:r>
            <w:r>
              <w:rPr>
                <w:rFonts w:cstheme="minorHAnsi"/>
                <w:sz w:val="20"/>
                <w:szCs w:val="20"/>
              </w:rPr>
              <w:t>Απόδοση βυζαντινών στα νέα ελληνικά</w:t>
            </w:r>
            <w:r w:rsidRPr="001455AC">
              <w:rPr>
                <w:rFonts w:cstheme="minorHAnsi"/>
                <w:sz w:val="20"/>
                <w:szCs w:val="20"/>
              </w:rPr>
              <w:t xml:space="preserve"> – Ερμηνευτικές ερωτήσεις επί των κειμένων.</w:t>
            </w:r>
          </w:p>
          <w:p w14:paraId="6910E05D" w14:textId="77777777" w:rsidR="00754C0D" w:rsidRPr="00F5339C" w:rsidRDefault="00754C0D" w:rsidP="00014D95">
            <w:pPr>
              <w:spacing w:line="240" w:lineRule="auto"/>
              <w:rPr>
                <w:rFonts w:cstheme="minorHAnsi"/>
                <w:color w:val="002060"/>
                <w:sz w:val="20"/>
                <w:szCs w:val="20"/>
              </w:rPr>
            </w:pPr>
          </w:p>
        </w:tc>
      </w:tr>
    </w:tbl>
    <w:p w14:paraId="04C0F962" w14:textId="77777777" w:rsidR="00754C0D" w:rsidRPr="00F5339C" w:rsidRDefault="00754C0D" w:rsidP="00DB5B81">
      <w:pPr>
        <w:widowControl w:val="0"/>
        <w:numPr>
          <w:ilvl w:val="0"/>
          <w:numId w:val="3"/>
        </w:numPr>
        <w:autoSpaceDE w:val="0"/>
        <w:autoSpaceDN w:val="0"/>
        <w:adjustRightInd w:val="0"/>
        <w:spacing w:before="240" w:after="200" w:line="240" w:lineRule="auto"/>
        <w:ind w:left="357" w:hanging="357"/>
        <w:rPr>
          <w:rFonts w:cstheme="minorHAnsi"/>
          <w:b/>
          <w:color w:val="000000"/>
          <w:sz w:val="20"/>
          <w:szCs w:val="20"/>
        </w:rPr>
      </w:pPr>
      <w:r w:rsidRPr="00F5339C">
        <w:rPr>
          <w:rFonts w:cstheme="minorHAnsi"/>
          <w:b/>
          <w:color w:val="000000"/>
          <w:sz w:val="20"/>
          <w:szCs w:val="20"/>
        </w:rPr>
        <w:t>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801EEB" w14:paraId="1E463BA6" w14:textId="77777777" w:rsidTr="00801EEB">
        <w:trPr>
          <w:trHeight w:val="1266"/>
        </w:trPr>
        <w:tc>
          <w:tcPr>
            <w:tcW w:w="8472" w:type="dxa"/>
          </w:tcPr>
          <w:p w14:paraId="7A2BDF44" w14:textId="77777777" w:rsidR="00754C0D" w:rsidRPr="00F5339C" w:rsidRDefault="00754C0D" w:rsidP="00014D95">
            <w:pPr>
              <w:spacing w:after="0" w:line="240" w:lineRule="auto"/>
              <w:ind w:left="720"/>
              <w:jc w:val="both"/>
              <w:rPr>
                <w:rFonts w:cstheme="minorHAnsi"/>
                <w:sz w:val="20"/>
                <w:szCs w:val="20"/>
              </w:rPr>
            </w:pPr>
          </w:p>
          <w:p w14:paraId="00213C87" w14:textId="77777777" w:rsidR="004729FF" w:rsidRPr="00E76552" w:rsidRDefault="004729FF" w:rsidP="004729FF">
            <w:pPr>
              <w:spacing w:after="120" w:line="240" w:lineRule="auto"/>
              <w:ind w:left="357"/>
              <w:jc w:val="both"/>
              <w:rPr>
                <w:rFonts w:cstheme="minorHAnsi"/>
                <w:i/>
                <w:sz w:val="20"/>
                <w:szCs w:val="20"/>
              </w:rPr>
            </w:pPr>
            <w:r w:rsidRPr="00E76552">
              <w:rPr>
                <w:rFonts w:cstheme="minorHAnsi"/>
                <w:sz w:val="20"/>
                <w:szCs w:val="20"/>
              </w:rPr>
              <w:t xml:space="preserve">H. G. </w:t>
            </w:r>
            <w:proofErr w:type="spellStart"/>
            <w:r w:rsidRPr="00E76552">
              <w:rPr>
                <w:rFonts w:cstheme="minorHAnsi"/>
                <w:sz w:val="20"/>
                <w:szCs w:val="20"/>
              </w:rPr>
              <w:t>Beck</w:t>
            </w:r>
            <w:proofErr w:type="spellEnd"/>
            <w:r w:rsidRPr="00E76552">
              <w:rPr>
                <w:rFonts w:cstheme="minorHAnsi"/>
                <w:sz w:val="20"/>
                <w:szCs w:val="20"/>
              </w:rPr>
              <w:t>,</w:t>
            </w:r>
            <w:r w:rsidRPr="00E76552">
              <w:rPr>
                <w:rFonts w:cstheme="minorHAnsi"/>
                <w:i/>
                <w:sz w:val="20"/>
                <w:szCs w:val="20"/>
              </w:rPr>
              <w:t xml:space="preserve"> Ιστορία της βυζαντινής δημώδους λογοτεχνίας, </w:t>
            </w:r>
            <w:proofErr w:type="spellStart"/>
            <w:r w:rsidRPr="00E76552">
              <w:rPr>
                <w:rFonts w:cstheme="minorHAnsi"/>
                <w:sz w:val="20"/>
                <w:szCs w:val="20"/>
              </w:rPr>
              <w:t>μτφρ</w:t>
            </w:r>
            <w:proofErr w:type="spellEnd"/>
            <w:r w:rsidRPr="00E76552">
              <w:rPr>
                <w:rFonts w:cstheme="minorHAnsi"/>
                <w:sz w:val="20"/>
                <w:szCs w:val="20"/>
              </w:rPr>
              <w:t xml:space="preserve">. Ν. </w:t>
            </w:r>
            <w:proofErr w:type="spellStart"/>
            <w:r w:rsidRPr="00E76552">
              <w:rPr>
                <w:rFonts w:cstheme="minorHAnsi"/>
                <w:sz w:val="20"/>
                <w:szCs w:val="20"/>
              </w:rPr>
              <w:t>Eideneier</w:t>
            </w:r>
            <w:proofErr w:type="spellEnd"/>
            <w:r w:rsidRPr="00E76552">
              <w:rPr>
                <w:rFonts w:cstheme="minorHAnsi"/>
                <w:sz w:val="20"/>
                <w:szCs w:val="20"/>
              </w:rPr>
              <w:t xml:space="preserve">, </w:t>
            </w:r>
            <w:proofErr w:type="spellStart"/>
            <w:r w:rsidRPr="00E76552">
              <w:rPr>
                <w:rFonts w:cstheme="minorHAnsi"/>
                <w:sz w:val="20"/>
                <w:szCs w:val="20"/>
              </w:rPr>
              <w:t>εκδ</w:t>
            </w:r>
            <w:proofErr w:type="spellEnd"/>
            <w:r w:rsidRPr="00E76552">
              <w:rPr>
                <w:rFonts w:cstheme="minorHAnsi"/>
                <w:sz w:val="20"/>
                <w:szCs w:val="20"/>
              </w:rPr>
              <w:t>. ΜΙΕΤ, Αθήνα 1988.</w:t>
            </w:r>
          </w:p>
          <w:p w14:paraId="161BAE3C" w14:textId="77777777" w:rsidR="004729FF" w:rsidRPr="00E76552" w:rsidRDefault="004729FF" w:rsidP="004729FF">
            <w:pPr>
              <w:spacing w:after="120" w:line="240" w:lineRule="auto"/>
              <w:ind w:left="357"/>
              <w:jc w:val="both"/>
              <w:rPr>
                <w:rFonts w:cstheme="minorHAnsi"/>
                <w:sz w:val="20"/>
                <w:szCs w:val="20"/>
              </w:rPr>
            </w:pPr>
            <w:r w:rsidRPr="00E76552">
              <w:rPr>
                <w:rFonts w:cstheme="minorHAnsi"/>
                <w:sz w:val="20"/>
                <w:szCs w:val="20"/>
              </w:rPr>
              <w:t xml:space="preserve">Θ. </w:t>
            </w:r>
            <w:proofErr w:type="spellStart"/>
            <w:r w:rsidRPr="00E76552">
              <w:rPr>
                <w:rFonts w:cstheme="minorHAnsi"/>
                <w:sz w:val="20"/>
                <w:szCs w:val="20"/>
              </w:rPr>
              <w:t>Δετοράκης</w:t>
            </w:r>
            <w:proofErr w:type="spellEnd"/>
            <w:r w:rsidRPr="00E76552">
              <w:rPr>
                <w:rFonts w:cstheme="minorHAnsi"/>
                <w:sz w:val="20"/>
                <w:szCs w:val="20"/>
              </w:rPr>
              <w:t xml:space="preserve">, </w:t>
            </w:r>
            <w:r w:rsidRPr="00E76552">
              <w:rPr>
                <w:rFonts w:cstheme="minorHAnsi"/>
                <w:i/>
                <w:sz w:val="20"/>
                <w:szCs w:val="20"/>
              </w:rPr>
              <w:t xml:space="preserve">Βυζαντινή φιλολογία. Τα πρόσωπα και τα κείμενα, Α΄: </w:t>
            </w:r>
            <w:proofErr w:type="spellStart"/>
            <w:r w:rsidRPr="00E76552">
              <w:rPr>
                <w:rFonts w:cstheme="minorHAnsi"/>
                <w:i/>
                <w:sz w:val="20"/>
                <w:szCs w:val="20"/>
              </w:rPr>
              <w:t>Προβυζαντινοί</w:t>
            </w:r>
            <w:proofErr w:type="spellEnd"/>
            <w:r w:rsidRPr="00E76552">
              <w:rPr>
                <w:rFonts w:cstheme="minorHAnsi"/>
                <w:i/>
                <w:sz w:val="20"/>
                <w:szCs w:val="20"/>
              </w:rPr>
              <w:t xml:space="preserve"> και </w:t>
            </w:r>
            <w:proofErr w:type="spellStart"/>
            <w:r w:rsidRPr="00E76552">
              <w:rPr>
                <w:rFonts w:cstheme="minorHAnsi"/>
                <w:i/>
                <w:sz w:val="20"/>
                <w:szCs w:val="20"/>
              </w:rPr>
              <w:t>πρωτοβυζαντινοί</w:t>
            </w:r>
            <w:proofErr w:type="spellEnd"/>
            <w:r w:rsidRPr="00E76552">
              <w:rPr>
                <w:rFonts w:cstheme="minorHAnsi"/>
                <w:i/>
                <w:sz w:val="20"/>
                <w:szCs w:val="20"/>
              </w:rPr>
              <w:t xml:space="preserve"> χρόνοι (περ. 150-527 μ.Χ.),</w:t>
            </w:r>
            <w:r w:rsidRPr="00E76552">
              <w:rPr>
                <w:rFonts w:cstheme="minorHAnsi"/>
                <w:sz w:val="20"/>
                <w:szCs w:val="20"/>
              </w:rPr>
              <w:t xml:space="preserve"> Ηράκλειο Κρήτης 1995˙ </w:t>
            </w:r>
            <w:r w:rsidRPr="00E76552">
              <w:rPr>
                <w:rFonts w:cstheme="minorHAnsi"/>
                <w:i/>
                <w:sz w:val="20"/>
                <w:szCs w:val="20"/>
              </w:rPr>
              <w:t>Β΄: από τον Ιουστινιανό έως τον Φώτιο (527-900)</w:t>
            </w:r>
            <w:r w:rsidRPr="00E76552">
              <w:rPr>
                <w:rFonts w:cstheme="minorHAnsi"/>
                <w:sz w:val="20"/>
                <w:szCs w:val="20"/>
              </w:rPr>
              <w:t>, Ηράκλειο Κρήτης 2003.</w:t>
            </w:r>
          </w:p>
          <w:p w14:paraId="3EF7E733" w14:textId="77777777" w:rsidR="004729FF" w:rsidRPr="004F71CE" w:rsidRDefault="004729FF" w:rsidP="004729FF">
            <w:pPr>
              <w:spacing w:after="120" w:line="240" w:lineRule="auto"/>
              <w:ind w:left="357"/>
              <w:jc w:val="both"/>
              <w:rPr>
                <w:rFonts w:cstheme="minorHAnsi"/>
                <w:sz w:val="20"/>
                <w:szCs w:val="20"/>
                <w:lang w:val="en-US"/>
              </w:rPr>
            </w:pPr>
            <w:r w:rsidRPr="00E76552">
              <w:rPr>
                <w:rFonts w:cstheme="minorHAnsi"/>
                <w:sz w:val="20"/>
                <w:szCs w:val="20"/>
              </w:rPr>
              <w:t xml:space="preserve">H. </w:t>
            </w:r>
            <w:proofErr w:type="spellStart"/>
            <w:r w:rsidRPr="00E76552">
              <w:rPr>
                <w:rFonts w:cstheme="minorHAnsi"/>
                <w:sz w:val="20"/>
                <w:szCs w:val="20"/>
              </w:rPr>
              <w:t>Hunger</w:t>
            </w:r>
            <w:proofErr w:type="spellEnd"/>
            <w:r w:rsidRPr="00E76552">
              <w:rPr>
                <w:rFonts w:cstheme="minorHAnsi"/>
                <w:sz w:val="20"/>
                <w:szCs w:val="20"/>
              </w:rPr>
              <w:t>,</w:t>
            </w:r>
            <w:r w:rsidRPr="00E76552">
              <w:rPr>
                <w:rFonts w:cstheme="minorHAnsi"/>
                <w:i/>
                <w:sz w:val="20"/>
                <w:szCs w:val="20"/>
              </w:rPr>
              <w:t xml:space="preserve"> Βυζαντινή Λογοτεχνία. Η λόγια κοσμική γραμματεία των Βυζαντινών</w:t>
            </w:r>
            <w:r w:rsidRPr="00E76552">
              <w:rPr>
                <w:rFonts w:cstheme="minorHAnsi"/>
                <w:sz w:val="20"/>
                <w:szCs w:val="20"/>
              </w:rPr>
              <w:t xml:space="preserve">, Ι-ΙΙΙ, </w:t>
            </w:r>
            <w:proofErr w:type="spellStart"/>
            <w:r w:rsidRPr="00E76552">
              <w:rPr>
                <w:rFonts w:cstheme="minorHAnsi"/>
                <w:sz w:val="20"/>
                <w:szCs w:val="20"/>
              </w:rPr>
              <w:t>εκδ</w:t>
            </w:r>
            <w:proofErr w:type="spellEnd"/>
            <w:r w:rsidRPr="00E76552">
              <w:rPr>
                <w:rFonts w:cstheme="minorHAnsi"/>
                <w:sz w:val="20"/>
                <w:szCs w:val="20"/>
              </w:rPr>
              <w:t>. ΜΙΕΤ</w:t>
            </w:r>
            <w:r w:rsidRPr="004F71CE">
              <w:rPr>
                <w:rFonts w:cstheme="minorHAnsi"/>
                <w:sz w:val="20"/>
                <w:szCs w:val="20"/>
                <w:lang w:val="en-US"/>
              </w:rPr>
              <w:t xml:space="preserve">, </w:t>
            </w:r>
            <w:r w:rsidRPr="00E76552">
              <w:rPr>
                <w:rFonts w:cstheme="minorHAnsi"/>
                <w:sz w:val="20"/>
                <w:szCs w:val="20"/>
              </w:rPr>
              <w:t>Αθήνα</w:t>
            </w:r>
            <w:r w:rsidRPr="004F71CE">
              <w:rPr>
                <w:rFonts w:cstheme="minorHAnsi"/>
                <w:sz w:val="20"/>
                <w:szCs w:val="20"/>
                <w:lang w:val="en-US"/>
              </w:rPr>
              <w:t xml:space="preserve"> 1987-1994.</w:t>
            </w:r>
          </w:p>
          <w:p w14:paraId="476D6899" w14:textId="77777777" w:rsidR="004729FF" w:rsidRPr="001356E3" w:rsidRDefault="004729FF" w:rsidP="004729FF">
            <w:pPr>
              <w:spacing w:after="120" w:line="240" w:lineRule="auto"/>
              <w:ind w:left="357"/>
              <w:jc w:val="both"/>
              <w:rPr>
                <w:rFonts w:eastAsia="Calibri" w:cstheme="minorHAnsi"/>
                <w:sz w:val="20"/>
                <w:szCs w:val="20"/>
                <w:lang w:val="en-US"/>
              </w:rPr>
            </w:pPr>
            <w:r w:rsidRPr="00E76552">
              <w:rPr>
                <w:rFonts w:eastAsia="Calibri" w:cstheme="minorHAnsi"/>
                <w:sz w:val="20"/>
                <w:szCs w:val="20"/>
                <w:lang w:val="en-US"/>
              </w:rPr>
              <w:t>E</w:t>
            </w:r>
            <w:r w:rsidRPr="001356E3">
              <w:rPr>
                <w:rFonts w:eastAsia="Calibri" w:cstheme="minorHAnsi"/>
                <w:sz w:val="20"/>
                <w:szCs w:val="20"/>
                <w:lang w:val="en-US"/>
              </w:rPr>
              <w:t>.</w:t>
            </w:r>
            <w:r w:rsidRPr="00E76552">
              <w:rPr>
                <w:rFonts w:eastAsia="Calibri" w:cstheme="minorHAnsi"/>
                <w:sz w:val="20"/>
                <w:szCs w:val="20"/>
                <w:lang w:val="en-US"/>
              </w:rPr>
              <w:t xml:space="preserve"> Jeffreys – J. F. Haldon – R. Cormack, </w:t>
            </w:r>
            <w:r w:rsidRPr="004729FF">
              <w:rPr>
                <w:rFonts w:eastAsia="Calibri" w:cstheme="minorHAnsi"/>
                <w:i/>
                <w:sz w:val="20"/>
                <w:szCs w:val="20"/>
                <w:lang w:val="en-US"/>
              </w:rPr>
              <w:t>The Oxford Handbook of Byzantine Studies</w:t>
            </w:r>
            <w:r w:rsidRPr="00E76552">
              <w:rPr>
                <w:rFonts w:eastAsia="Calibri" w:cstheme="minorHAnsi"/>
                <w:sz w:val="20"/>
                <w:szCs w:val="20"/>
                <w:lang w:val="en-US"/>
              </w:rPr>
              <w:t>, New York – Oxford 2008</w:t>
            </w:r>
            <w:r w:rsidRPr="001356E3">
              <w:rPr>
                <w:rFonts w:eastAsia="Calibri" w:cstheme="minorHAnsi"/>
                <w:sz w:val="20"/>
                <w:szCs w:val="20"/>
                <w:lang w:val="en-US"/>
              </w:rPr>
              <w:t>.</w:t>
            </w:r>
          </w:p>
          <w:p w14:paraId="4B52962A" w14:textId="77777777" w:rsidR="004729FF" w:rsidRPr="004F71CE" w:rsidRDefault="004729FF" w:rsidP="004729FF">
            <w:pPr>
              <w:spacing w:after="120" w:line="240" w:lineRule="auto"/>
              <w:ind w:left="357"/>
              <w:jc w:val="both"/>
              <w:rPr>
                <w:rFonts w:eastAsia="Calibri" w:cstheme="minorHAnsi"/>
                <w:sz w:val="20"/>
                <w:szCs w:val="20"/>
                <w:lang w:val="en-US"/>
              </w:rPr>
            </w:pPr>
            <w:r w:rsidRPr="00E76552">
              <w:rPr>
                <w:rFonts w:cstheme="minorHAnsi"/>
                <w:sz w:val="20"/>
                <w:szCs w:val="20"/>
              </w:rPr>
              <w:t>Α</w:t>
            </w:r>
            <w:r w:rsidRPr="00A47119">
              <w:rPr>
                <w:rFonts w:cstheme="minorHAnsi"/>
                <w:sz w:val="20"/>
                <w:szCs w:val="20"/>
              </w:rPr>
              <w:t xml:space="preserve">. </w:t>
            </w:r>
            <w:proofErr w:type="spellStart"/>
            <w:r w:rsidRPr="00E76552">
              <w:rPr>
                <w:rFonts w:cstheme="minorHAnsi"/>
                <w:sz w:val="20"/>
                <w:szCs w:val="20"/>
              </w:rPr>
              <w:t>Καρπόζηλος</w:t>
            </w:r>
            <w:proofErr w:type="spellEnd"/>
            <w:r w:rsidRPr="00A47119">
              <w:rPr>
                <w:rFonts w:cstheme="minorHAnsi"/>
                <w:sz w:val="20"/>
                <w:szCs w:val="20"/>
              </w:rPr>
              <w:t xml:space="preserve">, </w:t>
            </w:r>
            <w:r w:rsidRPr="00E76552">
              <w:rPr>
                <w:rFonts w:cstheme="minorHAnsi"/>
                <w:i/>
                <w:sz w:val="20"/>
                <w:szCs w:val="20"/>
              </w:rPr>
              <w:t>Βυζαντινοί</w:t>
            </w:r>
            <w:r w:rsidRPr="00A47119">
              <w:rPr>
                <w:rFonts w:cstheme="minorHAnsi"/>
                <w:i/>
                <w:sz w:val="20"/>
                <w:szCs w:val="20"/>
              </w:rPr>
              <w:t xml:space="preserve"> </w:t>
            </w:r>
            <w:r w:rsidRPr="00E76552">
              <w:rPr>
                <w:rFonts w:cstheme="minorHAnsi"/>
                <w:i/>
                <w:sz w:val="20"/>
                <w:szCs w:val="20"/>
              </w:rPr>
              <w:t>ιστορικοί</w:t>
            </w:r>
            <w:r w:rsidRPr="00A47119">
              <w:rPr>
                <w:rFonts w:cstheme="minorHAnsi"/>
                <w:i/>
                <w:sz w:val="20"/>
                <w:szCs w:val="20"/>
              </w:rPr>
              <w:t xml:space="preserve"> </w:t>
            </w:r>
            <w:r w:rsidRPr="00E76552">
              <w:rPr>
                <w:rFonts w:cstheme="minorHAnsi"/>
                <w:i/>
                <w:sz w:val="20"/>
                <w:szCs w:val="20"/>
              </w:rPr>
              <w:t>και</w:t>
            </w:r>
            <w:r w:rsidRPr="00A47119">
              <w:rPr>
                <w:rFonts w:cstheme="minorHAnsi"/>
                <w:i/>
                <w:sz w:val="20"/>
                <w:szCs w:val="20"/>
              </w:rPr>
              <w:t xml:space="preserve"> </w:t>
            </w:r>
            <w:r w:rsidRPr="00E76552">
              <w:rPr>
                <w:rFonts w:cstheme="minorHAnsi"/>
                <w:i/>
                <w:sz w:val="20"/>
                <w:szCs w:val="20"/>
              </w:rPr>
              <w:t>χρονογράφοι</w:t>
            </w:r>
            <w:r w:rsidRPr="00A47119">
              <w:rPr>
                <w:rFonts w:cstheme="minorHAnsi"/>
                <w:sz w:val="20"/>
                <w:szCs w:val="20"/>
              </w:rPr>
              <w:t xml:space="preserve">, </w:t>
            </w:r>
            <w:proofErr w:type="spellStart"/>
            <w:r w:rsidRPr="00E76552">
              <w:rPr>
                <w:rFonts w:cstheme="minorHAnsi"/>
                <w:sz w:val="20"/>
                <w:szCs w:val="20"/>
              </w:rPr>
              <w:t>εκδ</w:t>
            </w:r>
            <w:proofErr w:type="spellEnd"/>
            <w:r w:rsidRPr="00A47119">
              <w:rPr>
                <w:rFonts w:cstheme="minorHAnsi"/>
                <w:sz w:val="20"/>
                <w:szCs w:val="20"/>
              </w:rPr>
              <w:t xml:space="preserve">. </w:t>
            </w:r>
            <w:r w:rsidRPr="00E76552">
              <w:rPr>
                <w:rFonts w:cstheme="minorHAnsi"/>
                <w:sz w:val="20"/>
                <w:szCs w:val="20"/>
              </w:rPr>
              <w:t>Κανάκη</w:t>
            </w:r>
            <w:r w:rsidRPr="004F71CE">
              <w:rPr>
                <w:rFonts w:cstheme="minorHAnsi"/>
                <w:sz w:val="20"/>
                <w:szCs w:val="20"/>
              </w:rPr>
              <w:t xml:space="preserve">, </w:t>
            </w:r>
            <w:r w:rsidRPr="00E76552">
              <w:rPr>
                <w:rFonts w:cstheme="minorHAnsi"/>
                <w:sz w:val="20"/>
                <w:szCs w:val="20"/>
              </w:rPr>
              <w:t>τ</w:t>
            </w:r>
            <w:r w:rsidRPr="004F71CE">
              <w:rPr>
                <w:rFonts w:cstheme="minorHAnsi"/>
                <w:sz w:val="20"/>
                <w:szCs w:val="20"/>
              </w:rPr>
              <w:t xml:space="preserve">. </w:t>
            </w:r>
            <w:r w:rsidRPr="00E76552">
              <w:rPr>
                <w:rFonts w:cstheme="minorHAnsi"/>
                <w:sz w:val="20"/>
                <w:szCs w:val="20"/>
              </w:rPr>
              <w:t>Α</w:t>
            </w:r>
            <w:r w:rsidRPr="004F71CE">
              <w:rPr>
                <w:rFonts w:cstheme="minorHAnsi"/>
                <w:sz w:val="20"/>
                <w:szCs w:val="20"/>
              </w:rPr>
              <w:t>´ (4</w:t>
            </w:r>
            <w:r w:rsidRPr="00E76552">
              <w:rPr>
                <w:rFonts w:cstheme="minorHAnsi"/>
                <w:sz w:val="20"/>
                <w:szCs w:val="20"/>
              </w:rPr>
              <w:t>ος</w:t>
            </w:r>
            <w:r w:rsidRPr="004F71CE">
              <w:rPr>
                <w:rFonts w:cstheme="minorHAnsi"/>
                <w:sz w:val="20"/>
                <w:szCs w:val="20"/>
              </w:rPr>
              <w:t>-7</w:t>
            </w:r>
            <w:r w:rsidRPr="00E76552">
              <w:rPr>
                <w:rFonts w:cstheme="minorHAnsi"/>
                <w:sz w:val="20"/>
                <w:szCs w:val="20"/>
              </w:rPr>
              <w:t>ος</w:t>
            </w:r>
            <w:r w:rsidRPr="004F71CE">
              <w:rPr>
                <w:rFonts w:cstheme="minorHAnsi"/>
                <w:sz w:val="20"/>
                <w:szCs w:val="20"/>
              </w:rPr>
              <w:t xml:space="preserve"> </w:t>
            </w:r>
            <w:r w:rsidRPr="00E76552">
              <w:rPr>
                <w:rFonts w:cstheme="minorHAnsi"/>
                <w:sz w:val="20"/>
                <w:szCs w:val="20"/>
              </w:rPr>
              <w:t>αι</w:t>
            </w:r>
            <w:r w:rsidRPr="004F71CE">
              <w:rPr>
                <w:rFonts w:cstheme="minorHAnsi"/>
                <w:sz w:val="20"/>
                <w:szCs w:val="20"/>
              </w:rPr>
              <w:t xml:space="preserve">.), </w:t>
            </w:r>
            <w:r w:rsidRPr="00E76552">
              <w:rPr>
                <w:rFonts w:cstheme="minorHAnsi"/>
                <w:sz w:val="20"/>
                <w:szCs w:val="20"/>
              </w:rPr>
              <w:t>Αθήνα</w:t>
            </w:r>
            <w:r w:rsidRPr="004F71CE">
              <w:rPr>
                <w:rFonts w:cstheme="minorHAnsi"/>
                <w:sz w:val="20"/>
                <w:szCs w:val="20"/>
              </w:rPr>
              <w:t xml:space="preserve"> 1997, </w:t>
            </w:r>
            <w:r w:rsidRPr="00E76552">
              <w:rPr>
                <w:rFonts w:cstheme="minorHAnsi"/>
                <w:sz w:val="20"/>
                <w:szCs w:val="20"/>
              </w:rPr>
              <w:t>τ</w:t>
            </w:r>
            <w:r w:rsidRPr="004F71CE">
              <w:rPr>
                <w:rFonts w:cstheme="minorHAnsi"/>
                <w:sz w:val="20"/>
                <w:szCs w:val="20"/>
              </w:rPr>
              <w:t xml:space="preserve">. </w:t>
            </w:r>
            <w:r w:rsidRPr="00E76552">
              <w:rPr>
                <w:rFonts w:cstheme="minorHAnsi"/>
                <w:sz w:val="20"/>
                <w:szCs w:val="20"/>
              </w:rPr>
              <w:t>Β</w:t>
            </w:r>
            <w:r w:rsidRPr="004F71CE">
              <w:rPr>
                <w:rFonts w:cstheme="minorHAnsi"/>
                <w:sz w:val="20"/>
                <w:szCs w:val="20"/>
              </w:rPr>
              <w:t>´ (8</w:t>
            </w:r>
            <w:r w:rsidRPr="00E76552">
              <w:rPr>
                <w:rFonts w:cstheme="minorHAnsi"/>
                <w:sz w:val="20"/>
                <w:szCs w:val="20"/>
              </w:rPr>
              <w:t>ος</w:t>
            </w:r>
            <w:r w:rsidRPr="004F71CE">
              <w:rPr>
                <w:rFonts w:cstheme="minorHAnsi"/>
                <w:sz w:val="20"/>
                <w:szCs w:val="20"/>
              </w:rPr>
              <w:t>-10</w:t>
            </w:r>
            <w:r w:rsidRPr="00E76552">
              <w:rPr>
                <w:rFonts w:cstheme="minorHAnsi"/>
                <w:sz w:val="20"/>
                <w:szCs w:val="20"/>
              </w:rPr>
              <w:t>ος</w:t>
            </w:r>
            <w:r w:rsidRPr="004F71CE">
              <w:rPr>
                <w:rFonts w:cstheme="minorHAnsi"/>
                <w:sz w:val="20"/>
                <w:szCs w:val="20"/>
              </w:rPr>
              <w:t xml:space="preserve"> </w:t>
            </w:r>
            <w:r w:rsidRPr="00E76552">
              <w:rPr>
                <w:rFonts w:cstheme="minorHAnsi"/>
                <w:sz w:val="20"/>
                <w:szCs w:val="20"/>
              </w:rPr>
              <w:t>αι</w:t>
            </w:r>
            <w:r w:rsidRPr="004F71CE">
              <w:rPr>
                <w:rFonts w:cstheme="minorHAnsi"/>
                <w:sz w:val="20"/>
                <w:szCs w:val="20"/>
              </w:rPr>
              <w:t xml:space="preserve">.), </w:t>
            </w:r>
            <w:r w:rsidRPr="00E76552">
              <w:rPr>
                <w:rFonts w:cstheme="minorHAnsi"/>
                <w:sz w:val="20"/>
                <w:szCs w:val="20"/>
              </w:rPr>
              <w:t>Αθήνα</w:t>
            </w:r>
            <w:r w:rsidRPr="004F71CE">
              <w:rPr>
                <w:rFonts w:cstheme="minorHAnsi"/>
                <w:sz w:val="20"/>
                <w:szCs w:val="20"/>
              </w:rPr>
              <w:t xml:space="preserve"> 2002, </w:t>
            </w:r>
            <w:r w:rsidRPr="00E76552">
              <w:rPr>
                <w:rFonts w:cstheme="minorHAnsi"/>
                <w:sz w:val="20"/>
                <w:szCs w:val="20"/>
              </w:rPr>
              <w:t>τ</w:t>
            </w:r>
            <w:r w:rsidRPr="004F71CE">
              <w:rPr>
                <w:rFonts w:cstheme="minorHAnsi"/>
                <w:sz w:val="20"/>
                <w:szCs w:val="20"/>
              </w:rPr>
              <w:t xml:space="preserve">. </w:t>
            </w:r>
            <w:r w:rsidRPr="00E76552">
              <w:rPr>
                <w:rFonts w:cstheme="minorHAnsi"/>
                <w:sz w:val="20"/>
                <w:szCs w:val="20"/>
              </w:rPr>
              <w:t>Γ</w:t>
            </w:r>
            <w:r w:rsidRPr="004F71CE">
              <w:rPr>
                <w:rFonts w:cstheme="minorHAnsi"/>
                <w:sz w:val="20"/>
                <w:szCs w:val="20"/>
              </w:rPr>
              <w:t>´ (11</w:t>
            </w:r>
            <w:r w:rsidRPr="00E76552">
              <w:rPr>
                <w:rFonts w:cstheme="minorHAnsi"/>
                <w:sz w:val="20"/>
                <w:szCs w:val="20"/>
              </w:rPr>
              <w:t>ος</w:t>
            </w:r>
            <w:r w:rsidRPr="004F71CE">
              <w:rPr>
                <w:rFonts w:cstheme="minorHAnsi"/>
                <w:sz w:val="20"/>
                <w:szCs w:val="20"/>
              </w:rPr>
              <w:t>-12</w:t>
            </w:r>
            <w:r w:rsidRPr="00E76552">
              <w:rPr>
                <w:rFonts w:cstheme="minorHAnsi"/>
                <w:sz w:val="20"/>
                <w:szCs w:val="20"/>
              </w:rPr>
              <w:t>ος</w:t>
            </w:r>
            <w:r w:rsidRPr="004F71CE">
              <w:rPr>
                <w:rFonts w:cstheme="minorHAnsi"/>
                <w:sz w:val="20"/>
                <w:szCs w:val="20"/>
              </w:rPr>
              <w:t xml:space="preserve"> </w:t>
            </w:r>
            <w:r w:rsidRPr="00E76552">
              <w:rPr>
                <w:rFonts w:cstheme="minorHAnsi"/>
                <w:sz w:val="20"/>
                <w:szCs w:val="20"/>
              </w:rPr>
              <w:t>αι</w:t>
            </w:r>
            <w:r w:rsidRPr="004F71CE">
              <w:rPr>
                <w:rFonts w:cstheme="minorHAnsi"/>
                <w:sz w:val="20"/>
                <w:szCs w:val="20"/>
              </w:rPr>
              <w:t xml:space="preserve">.), </w:t>
            </w:r>
            <w:r w:rsidRPr="00E76552">
              <w:rPr>
                <w:rFonts w:cstheme="minorHAnsi"/>
                <w:sz w:val="20"/>
                <w:szCs w:val="20"/>
              </w:rPr>
              <w:t>Αθήνα</w:t>
            </w:r>
            <w:r w:rsidRPr="004F71CE">
              <w:rPr>
                <w:rFonts w:cstheme="minorHAnsi"/>
                <w:sz w:val="20"/>
                <w:szCs w:val="20"/>
              </w:rPr>
              <w:t xml:space="preserve"> 2009,</w:t>
            </w:r>
            <w:r w:rsidRPr="004F71CE">
              <w:rPr>
                <w:rFonts w:eastAsia="Calibri" w:cstheme="minorHAnsi"/>
                <w:sz w:val="20"/>
                <w:szCs w:val="20"/>
              </w:rPr>
              <w:t xml:space="preserve"> </w:t>
            </w:r>
            <w:r w:rsidRPr="00E76552">
              <w:rPr>
                <w:rFonts w:eastAsia="Calibri" w:cstheme="minorHAnsi"/>
                <w:sz w:val="20"/>
                <w:szCs w:val="20"/>
              </w:rPr>
              <w:t>τ</w:t>
            </w:r>
            <w:r w:rsidRPr="004F71CE">
              <w:rPr>
                <w:rFonts w:eastAsia="Calibri" w:cstheme="minorHAnsi"/>
                <w:sz w:val="20"/>
                <w:szCs w:val="20"/>
              </w:rPr>
              <w:t xml:space="preserve">. </w:t>
            </w:r>
            <w:r w:rsidRPr="00E76552">
              <w:rPr>
                <w:rFonts w:eastAsia="Calibri" w:cstheme="minorHAnsi"/>
                <w:sz w:val="20"/>
                <w:szCs w:val="20"/>
              </w:rPr>
              <w:t>Δ΄</w:t>
            </w:r>
            <w:r w:rsidRPr="004F71CE">
              <w:rPr>
                <w:rFonts w:eastAsia="Calibri" w:cstheme="minorHAnsi"/>
                <w:sz w:val="20"/>
                <w:szCs w:val="20"/>
              </w:rPr>
              <w:t xml:space="preserve"> (13</w:t>
            </w:r>
            <w:r w:rsidRPr="00E76552">
              <w:rPr>
                <w:rFonts w:eastAsia="Calibri" w:cstheme="minorHAnsi"/>
                <w:sz w:val="20"/>
                <w:szCs w:val="20"/>
                <w:vertAlign w:val="superscript"/>
              </w:rPr>
              <w:t>ος</w:t>
            </w:r>
            <w:r w:rsidRPr="004F71CE">
              <w:rPr>
                <w:rFonts w:eastAsia="Calibri" w:cstheme="minorHAnsi"/>
                <w:sz w:val="20"/>
                <w:szCs w:val="20"/>
              </w:rPr>
              <w:t xml:space="preserve"> -15</w:t>
            </w:r>
            <w:r w:rsidRPr="00E76552">
              <w:rPr>
                <w:rFonts w:eastAsia="Calibri" w:cstheme="minorHAnsi"/>
                <w:sz w:val="20"/>
                <w:szCs w:val="20"/>
                <w:vertAlign w:val="superscript"/>
              </w:rPr>
              <w:t>ος</w:t>
            </w:r>
            <w:r w:rsidRPr="004F71CE">
              <w:rPr>
                <w:rFonts w:eastAsia="Calibri" w:cstheme="minorHAnsi"/>
                <w:sz w:val="20"/>
                <w:szCs w:val="20"/>
              </w:rPr>
              <w:t xml:space="preserve"> </w:t>
            </w:r>
            <w:r w:rsidRPr="00E76552">
              <w:rPr>
                <w:rFonts w:eastAsia="Calibri" w:cstheme="minorHAnsi"/>
                <w:sz w:val="20"/>
                <w:szCs w:val="20"/>
              </w:rPr>
              <w:t>αι</w:t>
            </w:r>
            <w:r w:rsidRPr="004F71CE">
              <w:rPr>
                <w:rFonts w:eastAsia="Calibri" w:cstheme="minorHAnsi"/>
                <w:sz w:val="20"/>
                <w:szCs w:val="20"/>
              </w:rPr>
              <w:t xml:space="preserve">.) </w:t>
            </w:r>
            <w:r w:rsidRPr="00E76552">
              <w:rPr>
                <w:rFonts w:eastAsia="Calibri" w:cstheme="minorHAnsi"/>
                <w:sz w:val="20"/>
                <w:szCs w:val="20"/>
              </w:rPr>
              <w:t>Αθήνα</w:t>
            </w:r>
            <w:r w:rsidRPr="004F71CE">
              <w:rPr>
                <w:rFonts w:eastAsia="Calibri" w:cstheme="minorHAnsi"/>
                <w:sz w:val="20"/>
                <w:szCs w:val="20"/>
                <w:lang w:val="en-US"/>
              </w:rPr>
              <w:t xml:space="preserve"> 2015.</w:t>
            </w:r>
          </w:p>
          <w:p w14:paraId="3A57A844" w14:textId="77777777" w:rsidR="004729FF" w:rsidRPr="00E76552" w:rsidRDefault="004729FF" w:rsidP="004729FF">
            <w:pPr>
              <w:spacing w:after="120" w:line="240" w:lineRule="auto"/>
              <w:ind w:left="357"/>
              <w:jc w:val="both"/>
              <w:rPr>
                <w:rFonts w:cstheme="minorHAnsi"/>
                <w:i/>
                <w:sz w:val="20"/>
                <w:szCs w:val="20"/>
                <w:lang w:val="en-GB"/>
              </w:rPr>
            </w:pPr>
            <w:r w:rsidRPr="00E76552">
              <w:rPr>
                <w:rFonts w:cstheme="minorHAnsi"/>
                <w:sz w:val="20"/>
                <w:szCs w:val="20"/>
                <w:lang w:val="en-GB"/>
              </w:rPr>
              <w:t xml:space="preserve">A. </w:t>
            </w:r>
            <w:proofErr w:type="spellStart"/>
            <w:r w:rsidRPr="00E76552">
              <w:rPr>
                <w:rFonts w:cstheme="minorHAnsi"/>
                <w:sz w:val="20"/>
                <w:szCs w:val="20"/>
                <w:lang w:val="en-GB"/>
              </w:rPr>
              <w:t>Kazhdan</w:t>
            </w:r>
            <w:proofErr w:type="spellEnd"/>
            <w:r w:rsidRPr="00E76552">
              <w:rPr>
                <w:rFonts w:cstheme="minorHAnsi"/>
                <w:sz w:val="20"/>
                <w:szCs w:val="20"/>
                <w:lang w:val="en-GB"/>
              </w:rPr>
              <w:t>,</w:t>
            </w:r>
            <w:r w:rsidRPr="00E76552">
              <w:rPr>
                <w:rFonts w:cstheme="minorHAnsi"/>
                <w:i/>
                <w:sz w:val="20"/>
                <w:szCs w:val="20"/>
                <w:lang w:val="en-GB"/>
              </w:rPr>
              <w:t xml:space="preserve"> </w:t>
            </w:r>
            <w:r w:rsidRPr="00E76552">
              <w:rPr>
                <w:rFonts w:cstheme="minorHAnsi"/>
                <w:i/>
                <w:iCs/>
                <w:sz w:val="20"/>
                <w:szCs w:val="20"/>
                <w:lang w:val="en-GB"/>
              </w:rPr>
              <w:t>A History of Byzantine Literature (850–1000),</w:t>
            </w:r>
            <w:r w:rsidRPr="00E76552">
              <w:rPr>
                <w:rFonts w:cstheme="minorHAnsi"/>
                <w:i/>
                <w:sz w:val="20"/>
                <w:szCs w:val="20"/>
                <w:lang w:val="en-GB"/>
              </w:rPr>
              <w:t xml:space="preserve"> </w:t>
            </w:r>
            <w:r w:rsidRPr="00E76552">
              <w:rPr>
                <w:rFonts w:cstheme="minorHAnsi"/>
                <w:sz w:val="20"/>
                <w:szCs w:val="20"/>
                <w:lang w:val="en-GB"/>
              </w:rPr>
              <w:t>ed</w:t>
            </w:r>
            <w:r w:rsidRPr="00E76552">
              <w:rPr>
                <w:rFonts w:cstheme="minorHAnsi"/>
                <w:sz w:val="20"/>
                <w:szCs w:val="20"/>
                <w:lang w:val="en-US"/>
              </w:rPr>
              <w:t>.</w:t>
            </w:r>
            <w:r w:rsidRPr="00E76552">
              <w:rPr>
                <w:rFonts w:cstheme="minorHAnsi"/>
                <w:sz w:val="20"/>
                <w:szCs w:val="20"/>
                <w:lang w:val="en-GB"/>
              </w:rPr>
              <w:t xml:space="preserve"> Ch. </w:t>
            </w:r>
            <w:proofErr w:type="spellStart"/>
            <w:r w:rsidRPr="00E76552">
              <w:rPr>
                <w:rFonts w:cstheme="minorHAnsi"/>
                <w:sz w:val="20"/>
                <w:szCs w:val="20"/>
                <w:lang w:val="en-GB"/>
              </w:rPr>
              <w:t>Angelidi</w:t>
            </w:r>
            <w:proofErr w:type="spellEnd"/>
            <w:r w:rsidRPr="00E76552">
              <w:rPr>
                <w:rFonts w:cstheme="minorHAnsi"/>
                <w:sz w:val="20"/>
                <w:szCs w:val="20"/>
                <w:lang w:val="en-GB"/>
              </w:rPr>
              <w:t xml:space="preserve">, </w:t>
            </w:r>
            <w:proofErr w:type="spellStart"/>
            <w:r w:rsidRPr="00E76552">
              <w:rPr>
                <w:rFonts w:cstheme="minorHAnsi"/>
                <w:sz w:val="20"/>
                <w:szCs w:val="20"/>
              </w:rPr>
              <w:t>εκδ</w:t>
            </w:r>
            <w:proofErr w:type="spellEnd"/>
            <w:r w:rsidRPr="00E76552">
              <w:rPr>
                <w:rFonts w:cstheme="minorHAnsi"/>
                <w:sz w:val="20"/>
                <w:szCs w:val="20"/>
                <w:lang w:val="en-GB"/>
              </w:rPr>
              <w:t xml:space="preserve">. </w:t>
            </w:r>
            <w:r w:rsidRPr="00E76552">
              <w:rPr>
                <w:rFonts w:cstheme="minorHAnsi"/>
                <w:sz w:val="20"/>
                <w:szCs w:val="20"/>
              </w:rPr>
              <w:t>Ε</w:t>
            </w:r>
            <w:r w:rsidRPr="00E76552">
              <w:rPr>
                <w:rFonts w:cstheme="minorHAnsi"/>
                <w:sz w:val="20"/>
                <w:szCs w:val="20"/>
                <w:lang w:val="en-GB"/>
              </w:rPr>
              <w:t>.</w:t>
            </w:r>
            <w:r w:rsidRPr="00E76552">
              <w:rPr>
                <w:rFonts w:cstheme="minorHAnsi"/>
                <w:sz w:val="20"/>
                <w:szCs w:val="20"/>
              </w:rPr>
              <w:t>Ι</w:t>
            </w:r>
            <w:r w:rsidRPr="00E76552">
              <w:rPr>
                <w:rFonts w:cstheme="minorHAnsi"/>
                <w:sz w:val="20"/>
                <w:szCs w:val="20"/>
                <w:lang w:val="en-GB"/>
              </w:rPr>
              <w:t>.</w:t>
            </w:r>
            <w:r w:rsidRPr="00E76552">
              <w:rPr>
                <w:rFonts w:cstheme="minorHAnsi"/>
                <w:sz w:val="20"/>
                <w:szCs w:val="20"/>
              </w:rPr>
              <w:t>Ε</w:t>
            </w:r>
            <w:r w:rsidRPr="00E76552">
              <w:rPr>
                <w:rFonts w:cstheme="minorHAnsi"/>
                <w:sz w:val="20"/>
                <w:szCs w:val="20"/>
                <w:lang w:val="en-GB"/>
              </w:rPr>
              <w:t>./</w:t>
            </w:r>
            <w:r w:rsidRPr="00E76552">
              <w:rPr>
                <w:rFonts w:cstheme="minorHAnsi"/>
                <w:sz w:val="20"/>
                <w:szCs w:val="20"/>
              </w:rPr>
              <w:t>Ι</w:t>
            </w:r>
            <w:r w:rsidRPr="00E76552">
              <w:rPr>
                <w:rFonts w:cstheme="minorHAnsi"/>
                <w:sz w:val="20"/>
                <w:szCs w:val="20"/>
                <w:lang w:val="en-GB"/>
              </w:rPr>
              <w:t>.</w:t>
            </w:r>
            <w:r w:rsidRPr="00E76552">
              <w:rPr>
                <w:rFonts w:cstheme="minorHAnsi"/>
                <w:sz w:val="20"/>
                <w:szCs w:val="20"/>
              </w:rPr>
              <w:t>Β</w:t>
            </w:r>
            <w:r w:rsidRPr="00E76552">
              <w:rPr>
                <w:rFonts w:cstheme="minorHAnsi"/>
                <w:sz w:val="20"/>
                <w:szCs w:val="20"/>
                <w:lang w:val="en-GB"/>
              </w:rPr>
              <w:t>.</w:t>
            </w:r>
            <w:r w:rsidRPr="00E76552">
              <w:rPr>
                <w:rFonts w:cstheme="minorHAnsi"/>
                <w:sz w:val="20"/>
                <w:szCs w:val="20"/>
              </w:rPr>
              <w:t>Ε</w:t>
            </w:r>
            <w:r w:rsidRPr="00E76552">
              <w:rPr>
                <w:rFonts w:cstheme="minorHAnsi"/>
                <w:sz w:val="20"/>
                <w:szCs w:val="20"/>
                <w:lang w:val="en-GB"/>
              </w:rPr>
              <w:t>., A</w:t>
            </w:r>
            <w:proofErr w:type="spellStart"/>
            <w:r w:rsidRPr="00E76552">
              <w:rPr>
                <w:rFonts w:cstheme="minorHAnsi"/>
                <w:sz w:val="20"/>
                <w:szCs w:val="20"/>
              </w:rPr>
              <w:t>θήνα</w:t>
            </w:r>
            <w:proofErr w:type="spellEnd"/>
            <w:r w:rsidRPr="00E76552">
              <w:rPr>
                <w:rFonts w:cstheme="minorHAnsi"/>
                <w:sz w:val="20"/>
                <w:szCs w:val="20"/>
                <w:lang w:val="en-GB"/>
              </w:rPr>
              <w:t xml:space="preserve"> 2006.</w:t>
            </w:r>
          </w:p>
          <w:p w14:paraId="4FDF1ED4" w14:textId="77777777" w:rsidR="004729FF" w:rsidRDefault="004729FF" w:rsidP="004729FF">
            <w:pPr>
              <w:spacing w:after="120" w:line="240" w:lineRule="auto"/>
              <w:ind w:left="357"/>
              <w:jc w:val="both"/>
              <w:rPr>
                <w:rFonts w:cstheme="minorHAnsi"/>
                <w:sz w:val="20"/>
                <w:szCs w:val="20"/>
                <w:lang w:val="de-DE"/>
              </w:rPr>
            </w:pPr>
            <w:r w:rsidRPr="00A47119">
              <w:rPr>
                <w:rFonts w:cstheme="minorHAnsi"/>
                <w:sz w:val="20"/>
                <w:szCs w:val="20"/>
                <w:lang w:val="de-DE"/>
              </w:rPr>
              <w:t>S</w:t>
            </w:r>
            <w:r>
              <w:rPr>
                <w:rFonts w:cstheme="minorHAnsi"/>
                <w:sz w:val="20"/>
                <w:szCs w:val="20"/>
                <w:lang w:val="de-DE"/>
              </w:rPr>
              <w:t>.</w:t>
            </w:r>
            <w:r w:rsidRPr="00A47119">
              <w:rPr>
                <w:rFonts w:cstheme="minorHAnsi"/>
                <w:sz w:val="20"/>
                <w:szCs w:val="20"/>
                <w:lang w:val="de-DE"/>
              </w:rPr>
              <w:t xml:space="preserve"> </w:t>
            </w:r>
            <w:proofErr w:type="spellStart"/>
            <w:r w:rsidRPr="00A47119">
              <w:rPr>
                <w:rFonts w:cstheme="minorHAnsi"/>
                <w:sz w:val="20"/>
                <w:szCs w:val="20"/>
                <w:lang w:val="de-DE"/>
              </w:rPr>
              <w:t>Kotzabassi</w:t>
            </w:r>
            <w:proofErr w:type="spellEnd"/>
            <w:r w:rsidRPr="004F71CE">
              <w:rPr>
                <w:rFonts w:cstheme="minorHAnsi"/>
                <w:sz w:val="20"/>
                <w:szCs w:val="20"/>
                <w:lang w:val="en-GB"/>
              </w:rPr>
              <w:t xml:space="preserve"> (</w:t>
            </w:r>
            <w:r>
              <w:rPr>
                <w:rFonts w:cstheme="minorHAnsi"/>
                <w:sz w:val="20"/>
                <w:szCs w:val="20"/>
                <w:lang w:val="en-US"/>
              </w:rPr>
              <w:t>ed</w:t>
            </w:r>
            <w:r w:rsidRPr="004F71CE">
              <w:rPr>
                <w:rFonts w:cstheme="minorHAnsi"/>
                <w:sz w:val="20"/>
                <w:szCs w:val="20"/>
                <w:lang w:val="en-GB"/>
              </w:rPr>
              <w:t>.)</w:t>
            </w:r>
            <w:r w:rsidRPr="00A47119">
              <w:rPr>
                <w:rFonts w:cstheme="minorHAnsi"/>
                <w:sz w:val="20"/>
                <w:szCs w:val="20"/>
                <w:lang w:val="de-DE"/>
              </w:rPr>
              <w:t xml:space="preserve"> </w:t>
            </w:r>
            <w:r w:rsidRPr="00A47119">
              <w:rPr>
                <w:rFonts w:cstheme="minorHAnsi"/>
                <w:i/>
                <w:sz w:val="20"/>
                <w:szCs w:val="20"/>
                <w:lang w:val="de-DE"/>
              </w:rPr>
              <w:t xml:space="preserve">A Companion </w:t>
            </w:r>
            <w:proofErr w:type="spellStart"/>
            <w:r w:rsidRPr="00A47119">
              <w:rPr>
                <w:rFonts w:cstheme="minorHAnsi"/>
                <w:i/>
                <w:sz w:val="20"/>
                <w:szCs w:val="20"/>
                <w:lang w:val="de-DE"/>
              </w:rPr>
              <w:t>to</w:t>
            </w:r>
            <w:proofErr w:type="spellEnd"/>
            <w:r w:rsidRPr="00A47119">
              <w:rPr>
                <w:rFonts w:cstheme="minorHAnsi"/>
                <w:i/>
                <w:sz w:val="20"/>
                <w:szCs w:val="20"/>
                <w:lang w:val="de-DE"/>
              </w:rPr>
              <w:t xml:space="preserve"> </w:t>
            </w:r>
            <w:proofErr w:type="spellStart"/>
            <w:r w:rsidRPr="00A47119">
              <w:rPr>
                <w:rFonts w:cstheme="minorHAnsi"/>
                <w:i/>
                <w:sz w:val="20"/>
                <w:szCs w:val="20"/>
                <w:lang w:val="de-DE"/>
              </w:rPr>
              <w:t>the</w:t>
            </w:r>
            <w:proofErr w:type="spellEnd"/>
            <w:r w:rsidRPr="00A47119">
              <w:rPr>
                <w:rFonts w:cstheme="minorHAnsi"/>
                <w:i/>
                <w:sz w:val="20"/>
                <w:szCs w:val="20"/>
                <w:lang w:val="de-DE"/>
              </w:rPr>
              <w:t xml:space="preserve"> </w:t>
            </w:r>
            <w:proofErr w:type="spellStart"/>
            <w:r w:rsidRPr="00A47119">
              <w:rPr>
                <w:rFonts w:cstheme="minorHAnsi"/>
                <w:i/>
                <w:sz w:val="20"/>
                <w:szCs w:val="20"/>
                <w:lang w:val="de-DE"/>
              </w:rPr>
              <w:t>Intellectual</w:t>
            </w:r>
            <w:proofErr w:type="spellEnd"/>
            <w:r w:rsidRPr="00A47119">
              <w:rPr>
                <w:rFonts w:cstheme="minorHAnsi"/>
                <w:i/>
                <w:sz w:val="20"/>
                <w:szCs w:val="20"/>
                <w:lang w:val="de-DE"/>
              </w:rPr>
              <w:t xml:space="preserve"> L</w:t>
            </w:r>
            <w:r>
              <w:rPr>
                <w:rFonts w:cstheme="minorHAnsi"/>
                <w:i/>
                <w:sz w:val="20"/>
                <w:szCs w:val="20"/>
                <w:lang w:val="de-DE"/>
              </w:rPr>
              <w:t xml:space="preserve">ife </w:t>
            </w:r>
            <w:proofErr w:type="spellStart"/>
            <w:r>
              <w:rPr>
                <w:rFonts w:cstheme="minorHAnsi"/>
                <w:i/>
                <w:sz w:val="20"/>
                <w:szCs w:val="20"/>
                <w:lang w:val="de-DE"/>
              </w:rPr>
              <w:t>of</w:t>
            </w:r>
            <w:proofErr w:type="spellEnd"/>
            <w:r>
              <w:rPr>
                <w:rFonts w:cstheme="minorHAnsi"/>
                <w:i/>
                <w:sz w:val="20"/>
                <w:szCs w:val="20"/>
                <w:lang w:val="de-DE"/>
              </w:rPr>
              <w:t xml:space="preserve"> </w:t>
            </w:r>
            <w:proofErr w:type="spellStart"/>
            <w:r>
              <w:rPr>
                <w:rFonts w:cstheme="minorHAnsi"/>
                <w:i/>
                <w:sz w:val="20"/>
                <w:szCs w:val="20"/>
                <w:lang w:val="de-DE"/>
              </w:rPr>
              <w:t>the</w:t>
            </w:r>
            <w:proofErr w:type="spellEnd"/>
            <w:r>
              <w:rPr>
                <w:rFonts w:cstheme="minorHAnsi"/>
                <w:i/>
                <w:sz w:val="20"/>
                <w:szCs w:val="20"/>
                <w:lang w:val="de-DE"/>
              </w:rPr>
              <w:t xml:space="preserve"> </w:t>
            </w:r>
            <w:proofErr w:type="spellStart"/>
            <w:r>
              <w:rPr>
                <w:rFonts w:cstheme="minorHAnsi"/>
                <w:i/>
                <w:sz w:val="20"/>
                <w:szCs w:val="20"/>
                <w:lang w:val="de-DE"/>
              </w:rPr>
              <w:t>Palaeologan</w:t>
            </w:r>
            <w:proofErr w:type="spellEnd"/>
            <w:r>
              <w:rPr>
                <w:rFonts w:cstheme="minorHAnsi"/>
                <w:i/>
                <w:sz w:val="20"/>
                <w:szCs w:val="20"/>
                <w:lang w:val="de-DE"/>
              </w:rPr>
              <w:t xml:space="preserve"> </w:t>
            </w:r>
            <w:proofErr w:type="spellStart"/>
            <w:r>
              <w:rPr>
                <w:rFonts w:cstheme="minorHAnsi"/>
                <w:i/>
                <w:sz w:val="20"/>
                <w:szCs w:val="20"/>
                <w:lang w:val="de-DE"/>
              </w:rPr>
              <w:t>Period</w:t>
            </w:r>
            <w:proofErr w:type="spellEnd"/>
            <w:r>
              <w:rPr>
                <w:rFonts w:cstheme="minorHAnsi"/>
                <w:i/>
                <w:sz w:val="20"/>
                <w:szCs w:val="20"/>
                <w:lang w:val="de-DE"/>
              </w:rPr>
              <w:t xml:space="preserve">, </w:t>
            </w:r>
            <w:proofErr w:type="spellStart"/>
            <w:r w:rsidRPr="00A47119">
              <w:rPr>
                <w:rFonts w:cstheme="minorHAnsi"/>
                <w:sz w:val="20"/>
                <w:szCs w:val="20"/>
                <w:lang w:val="de-DE"/>
              </w:rPr>
              <w:t>Brill's</w:t>
            </w:r>
            <w:proofErr w:type="spellEnd"/>
            <w:r w:rsidRPr="00A47119">
              <w:rPr>
                <w:rFonts w:cstheme="minorHAnsi"/>
                <w:sz w:val="20"/>
                <w:szCs w:val="20"/>
                <w:lang w:val="de-DE"/>
              </w:rPr>
              <w:t xml:space="preserve"> </w:t>
            </w:r>
            <w:proofErr w:type="spellStart"/>
            <w:r w:rsidRPr="00A47119">
              <w:rPr>
                <w:rFonts w:cstheme="minorHAnsi"/>
                <w:sz w:val="20"/>
                <w:szCs w:val="20"/>
                <w:lang w:val="de-DE"/>
              </w:rPr>
              <w:t>Companions</w:t>
            </w:r>
            <w:proofErr w:type="spellEnd"/>
            <w:r w:rsidRPr="00A47119">
              <w:rPr>
                <w:rFonts w:cstheme="minorHAnsi"/>
                <w:sz w:val="20"/>
                <w:szCs w:val="20"/>
                <w:lang w:val="de-DE"/>
              </w:rPr>
              <w:t xml:space="preserve"> </w:t>
            </w:r>
            <w:proofErr w:type="spellStart"/>
            <w:r w:rsidRPr="00A47119">
              <w:rPr>
                <w:rFonts w:cstheme="minorHAnsi"/>
                <w:sz w:val="20"/>
                <w:szCs w:val="20"/>
                <w:lang w:val="de-DE"/>
              </w:rPr>
              <w:t>to</w:t>
            </w:r>
            <w:proofErr w:type="spellEnd"/>
            <w:r w:rsidRPr="00A47119">
              <w:rPr>
                <w:rFonts w:cstheme="minorHAnsi"/>
                <w:sz w:val="20"/>
                <w:szCs w:val="20"/>
                <w:lang w:val="de-DE"/>
              </w:rPr>
              <w:t xml:space="preserve"> </w:t>
            </w:r>
            <w:proofErr w:type="spellStart"/>
            <w:r w:rsidRPr="00A47119">
              <w:rPr>
                <w:rFonts w:cstheme="minorHAnsi"/>
                <w:sz w:val="20"/>
                <w:szCs w:val="20"/>
                <w:lang w:val="de-DE"/>
              </w:rPr>
              <w:t>the</w:t>
            </w:r>
            <w:proofErr w:type="spellEnd"/>
            <w:r w:rsidRPr="00A47119">
              <w:rPr>
                <w:rFonts w:cstheme="minorHAnsi"/>
                <w:sz w:val="20"/>
                <w:szCs w:val="20"/>
                <w:lang w:val="de-DE"/>
              </w:rPr>
              <w:t xml:space="preserve"> </w:t>
            </w:r>
            <w:proofErr w:type="spellStart"/>
            <w:r w:rsidRPr="00A47119">
              <w:rPr>
                <w:rFonts w:cstheme="minorHAnsi"/>
                <w:sz w:val="20"/>
                <w:szCs w:val="20"/>
                <w:lang w:val="de-DE"/>
              </w:rPr>
              <w:t>Byzantine</w:t>
            </w:r>
            <w:proofErr w:type="spellEnd"/>
            <w:r w:rsidRPr="00A47119">
              <w:rPr>
                <w:rFonts w:cstheme="minorHAnsi"/>
                <w:sz w:val="20"/>
                <w:szCs w:val="20"/>
                <w:lang w:val="de-DE"/>
              </w:rPr>
              <w:t xml:space="preserve"> World, Vol. 12, Cambridge University Press, 2017.</w:t>
            </w:r>
          </w:p>
          <w:p w14:paraId="3DAE9AF5" w14:textId="77777777" w:rsidR="004729FF" w:rsidRPr="004F71CE" w:rsidRDefault="004729FF" w:rsidP="004729FF">
            <w:pPr>
              <w:spacing w:after="120" w:line="240" w:lineRule="auto"/>
              <w:ind w:left="357"/>
              <w:jc w:val="both"/>
              <w:rPr>
                <w:rFonts w:cstheme="minorHAnsi"/>
                <w:sz w:val="20"/>
                <w:szCs w:val="20"/>
              </w:rPr>
            </w:pPr>
            <w:r w:rsidRPr="00A47119">
              <w:rPr>
                <w:rFonts w:cstheme="minorHAnsi"/>
                <w:sz w:val="20"/>
                <w:szCs w:val="20"/>
                <w:lang w:val="de-DE"/>
              </w:rPr>
              <w:t>C. Mango, </w:t>
            </w:r>
            <w:r w:rsidRPr="00A47119">
              <w:rPr>
                <w:rFonts w:cstheme="minorHAnsi"/>
                <w:i/>
                <w:sz w:val="20"/>
                <w:szCs w:val="20"/>
              </w:rPr>
              <w:t>Ιστορία</w:t>
            </w:r>
            <w:r w:rsidRPr="00A47119">
              <w:rPr>
                <w:rFonts w:cstheme="minorHAnsi"/>
                <w:i/>
                <w:sz w:val="20"/>
                <w:szCs w:val="20"/>
                <w:lang w:val="de-DE"/>
              </w:rPr>
              <w:t xml:space="preserve"> </w:t>
            </w:r>
            <w:r w:rsidRPr="00A47119">
              <w:rPr>
                <w:rFonts w:cstheme="minorHAnsi"/>
                <w:i/>
                <w:sz w:val="20"/>
                <w:szCs w:val="20"/>
              </w:rPr>
              <w:t>του</w:t>
            </w:r>
            <w:r w:rsidRPr="00A47119">
              <w:rPr>
                <w:rFonts w:cstheme="minorHAnsi"/>
                <w:i/>
                <w:sz w:val="20"/>
                <w:szCs w:val="20"/>
                <w:lang w:val="de-DE"/>
              </w:rPr>
              <w:t xml:space="preserve"> </w:t>
            </w:r>
            <w:r w:rsidRPr="00A47119">
              <w:rPr>
                <w:rFonts w:cstheme="minorHAnsi"/>
                <w:i/>
                <w:sz w:val="20"/>
                <w:szCs w:val="20"/>
              </w:rPr>
              <w:t>Βυζαντίου</w:t>
            </w:r>
            <w:r w:rsidRPr="00A47119">
              <w:rPr>
                <w:rFonts w:cstheme="minorHAnsi"/>
                <w:sz w:val="20"/>
                <w:szCs w:val="20"/>
                <w:lang w:val="de-DE"/>
              </w:rPr>
              <w:t xml:space="preserve"> (The Oxford </w:t>
            </w:r>
            <w:proofErr w:type="spellStart"/>
            <w:r w:rsidRPr="00A47119">
              <w:rPr>
                <w:rFonts w:cstheme="minorHAnsi"/>
                <w:sz w:val="20"/>
                <w:szCs w:val="20"/>
                <w:lang w:val="de-DE"/>
              </w:rPr>
              <w:t>History</w:t>
            </w:r>
            <w:proofErr w:type="spellEnd"/>
            <w:r w:rsidRPr="00A47119">
              <w:rPr>
                <w:rFonts w:cstheme="minorHAnsi"/>
                <w:sz w:val="20"/>
                <w:szCs w:val="20"/>
                <w:lang w:val="de-DE"/>
              </w:rPr>
              <w:t xml:space="preserve"> </w:t>
            </w:r>
            <w:proofErr w:type="spellStart"/>
            <w:r w:rsidRPr="00A47119">
              <w:rPr>
                <w:rFonts w:cstheme="minorHAnsi"/>
                <w:sz w:val="20"/>
                <w:szCs w:val="20"/>
                <w:lang w:val="de-DE"/>
              </w:rPr>
              <w:t>of</w:t>
            </w:r>
            <w:proofErr w:type="spellEnd"/>
            <w:r w:rsidRPr="00A47119">
              <w:rPr>
                <w:rFonts w:cstheme="minorHAnsi"/>
                <w:sz w:val="20"/>
                <w:szCs w:val="20"/>
                <w:lang w:val="de-DE"/>
              </w:rPr>
              <w:t xml:space="preserve"> </w:t>
            </w:r>
            <w:proofErr w:type="spellStart"/>
            <w:r w:rsidRPr="00A47119">
              <w:rPr>
                <w:rFonts w:cstheme="minorHAnsi"/>
                <w:sz w:val="20"/>
                <w:szCs w:val="20"/>
                <w:lang w:val="de-DE"/>
              </w:rPr>
              <w:t>Byzantium</w:t>
            </w:r>
            <w:proofErr w:type="spellEnd"/>
            <w:r w:rsidRPr="00A47119">
              <w:rPr>
                <w:rFonts w:cstheme="minorHAnsi"/>
                <w:sz w:val="20"/>
                <w:szCs w:val="20"/>
                <w:lang w:val="de-DE"/>
              </w:rPr>
              <w:t xml:space="preserve">), </w:t>
            </w:r>
            <w:r w:rsidRPr="00A47119">
              <w:rPr>
                <w:rFonts w:cstheme="minorHAnsi"/>
                <w:sz w:val="20"/>
                <w:szCs w:val="20"/>
              </w:rPr>
              <w:t>Αθήνα</w:t>
            </w:r>
            <w:r w:rsidRPr="00A47119">
              <w:rPr>
                <w:rFonts w:cstheme="minorHAnsi"/>
                <w:sz w:val="20"/>
                <w:szCs w:val="20"/>
                <w:lang w:val="de-DE"/>
              </w:rPr>
              <w:t xml:space="preserve"> (</w:t>
            </w:r>
            <w:proofErr w:type="spellStart"/>
            <w:r w:rsidRPr="00A47119">
              <w:rPr>
                <w:rFonts w:cstheme="minorHAnsi"/>
                <w:sz w:val="20"/>
                <w:szCs w:val="20"/>
              </w:rPr>
              <w:t>εκδ</w:t>
            </w:r>
            <w:proofErr w:type="spellEnd"/>
            <w:r w:rsidRPr="00A47119">
              <w:rPr>
                <w:rFonts w:cstheme="minorHAnsi"/>
                <w:sz w:val="20"/>
                <w:szCs w:val="20"/>
                <w:lang w:val="de-DE"/>
              </w:rPr>
              <w:t xml:space="preserve">. </w:t>
            </w:r>
            <w:r w:rsidRPr="00A47119">
              <w:rPr>
                <w:rFonts w:cstheme="minorHAnsi"/>
                <w:sz w:val="20"/>
                <w:szCs w:val="20"/>
              </w:rPr>
              <w:t>Νεφέλη) 2006</w:t>
            </w:r>
          </w:p>
          <w:p w14:paraId="6E7B9114" w14:textId="77777777" w:rsidR="004729FF" w:rsidRPr="00E76552" w:rsidRDefault="004729FF" w:rsidP="004729FF">
            <w:pPr>
              <w:spacing w:after="120" w:line="240" w:lineRule="auto"/>
              <w:ind w:left="357"/>
              <w:jc w:val="both"/>
              <w:rPr>
                <w:rFonts w:cstheme="minorHAnsi"/>
                <w:i/>
                <w:sz w:val="20"/>
                <w:szCs w:val="20"/>
                <w:lang w:val="en-US"/>
              </w:rPr>
            </w:pPr>
            <w:r w:rsidRPr="00E76552">
              <w:rPr>
                <w:rFonts w:cstheme="minorHAnsi"/>
                <w:sz w:val="20"/>
                <w:szCs w:val="20"/>
              </w:rPr>
              <w:lastRenderedPageBreak/>
              <w:t xml:space="preserve">J. O. </w:t>
            </w:r>
            <w:proofErr w:type="spellStart"/>
            <w:r w:rsidRPr="00E76552">
              <w:rPr>
                <w:rFonts w:cstheme="minorHAnsi"/>
                <w:sz w:val="20"/>
                <w:szCs w:val="20"/>
              </w:rPr>
              <w:t>Rosenqvist</w:t>
            </w:r>
            <w:proofErr w:type="spellEnd"/>
            <w:r w:rsidRPr="00E76552">
              <w:rPr>
                <w:rFonts w:cstheme="minorHAnsi"/>
                <w:sz w:val="20"/>
                <w:szCs w:val="20"/>
              </w:rPr>
              <w:t>,</w:t>
            </w:r>
            <w:r w:rsidRPr="00E76552">
              <w:rPr>
                <w:rFonts w:cstheme="minorHAnsi"/>
                <w:i/>
                <w:sz w:val="20"/>
                <w:szCs w:val="20"/>
              </w:rPr>
              <w:t xml:space="preserve"> </w:t>
            </w:r>
            <w:r w:rsidRPr="00E76552">
              <w:rPr>
                <w:rFonts w:cstheme="minorHAnsi"/>
                <w:i/>
                <w:iCs/>
                <w:sz w:val="20"/>
                <w:szCs w:val="20"/>
              </w:rPr>
              <w:t>Η Βυζαντινή Λογοτεχνία από τον 6ο αιώνα ως την Άλωση της Κωνσταντινούπολης</w:t>
            </w:r>
            <w:r w:rsidRPr="00E76552">
              <w:rPr>
                <w:rFonts w:cstheme="minorHAnsi"/>
                <w:sz w:val="20"/>
                <w:szCs w:val="20"/>
              </w:rPr>
              <w:t xml:space="preserve">, </w:t>
            </w:r>
            <w:proofErr w:type="spellStart"/>
            <w:r w:rsidRPr="00E76552">
              <w:rPr>
                <w:rFonts w:cstheme="minorHAnsi"/>
                <w:sz w:val="20"/>
                <w:szCs w:val="20"/>
              </w:rPr>
              <w:t>μτφρ</w:t>
            </w:r>
            <w:proofErr w:type="spellEnd"/>
            <w:r w:rsidRPr="00E76552">
              <w:rPr>
                <w:rFonts w:cstheme="minorHAnsi"/>
                <w:sz w:val="20"/>
                <w:szCs w:val="20"/>
              </w:rPr>
              <w:t>. Ι</w:t>
            </w:r>
            <w:r w:rsidRPr="00E76552">
              <w:rPr>
                <w:rFonts w:cstheme="minorHAnsi"/>
                <w:sz w:val="20"/>
                <w:szCs w:val="20"/>
                <w:lang w:val="en-US"/>
              </w:rPr>
              <w:t xml:space="preserve">. </w:t>
            </w:r>
            <w:proofErr w:type="spellStart"/>
            <w:r w:rsidRPr="00E76552">
              <w:rPr>
                <w:rFonts w:cstheme="minorHAnsi"/>
                <w:sz w:val="20"/>
                <w:szCs w:val="20"/>
              </w:rPr>
              <w:t>Βάσσης</w:t>
            </w:r>
            <w:proofErr w:type="spellEnd"/>
            <w:r w:rsidRPr="00E76552">
              <w:rPr>
                <w:rFonts w:cstheme="minorHAnsi"/>
                <w:sz w:val="20"/>
                <w:szCs w:val="20"/>
                <w:lang w:val="en-US"/>
              </w:rPr>
              <w:t xml:space="preserve">, </w:t>
            </w:r>
            <w:proofErr w:type="spellStart"/>
            <w:r w:rsidRPr="00E76552">
              <w:rPr>
                <w:rFonts w:cstheme="minorHAnsi"/>
                <w:sz w:val="20"/>
                <w:szCs w:val="20"/>
              </w:rPr>
              <w:t>εκδ</w:t>
            </w:r>
            <w:proofErr w:type="spellEnd"/>
            <w:r w:rsidRPr="00E76552">
              <w:rPr>
                <w:rFonts w:cstheme="minorHAnsi"/>
                <w:sz w:val="20"/>
                <w:szCs w:val="20"/>
                <w:lang w:val="en-US"/>
              </w:rPr>
              <w:t xml:space="preserve">. </w:t>
            </w:r>
            <w:r w:rsidRPr="00E76552">
              <w:rPr>
                <w:rFonts w:cstheme="minorHAnsi"/>
                <w:sz w:val="20"/>
                <w:szCs w:val="20"/>
              </w:rPr>
              <w:t>Κανάκη</w:t>
            </w:r>
            <w:r w:rsidRPr="00E76552">
              <w:rPr>
                <w:rFonts w:cstheme="minorHAnsi"/>
                <w:sz w:val="20"/>
                <w:szCs w:val="20"/>
                <w:lang w:val="en-US"/>
              </w:rPr>
              <w:t xml:space="preserve">, </w:t>
            </w:r>
            <w:r w:rsidRPr="00E76552">
              <w:rPr>
                <w:rFonts w:cstheme="minorHAnsi"/>
                <w:sz w:val="20"/>
                <w:szCs w:val="20"/>
              </w:rPr>
              <w:t>Αθήνα</w:t>
            </w:r>
            <w:r w:rsidRPr="00E76552">
              <w:rPr>
                <w:rFonts w:cstheme="minorHAnsi"/>
                <w:sz w:val="20"/>
                <w:szCs w:val="20"/>
                <w:lang w:val="en-US"/>
              </w:rPr>
              <w:t xml:space="preserve"> 2008.</w:t>
            </w:r>
          </w:p>
          <w:p w14:paraId="15799192" w14:textId="77777777" w:rsidR="00801EEB" w:rsidRPr="0071195E" w:rsidRDefault="004729FF" w:rsidP="00801EEB">
            <w:pPr>
              <w:spacing w:after="120" w:line="240" w:lineRule="auto"/>
              <w:ind w:left="357"/>
              <w:jc w:val="both"/>
              <w:rPr>
                <w:rFonts w:cstheme="minorHAnsi"/>
                <w:sz w:val="20"/>
                <w:szCs w:val="20"/>
                <w:lang w:val="en-US"/>
              </w:rPr>
            </w:pPr>
            <w:r w:rsidRPr="00E76552">
              <w:rPr>
                <w:rFonts w:cstheme="minorHAnsi"/>
                <w:sz w:val="20"/>
                <w:szCs w:val="20"/>
                <w:lang w:val="en-US"/>
              </w:rPr>
              <w:t xml:space="preserve">A. Savvides, </w:t>
            </w:r>
            <w:r w:rsidRPr="00E76552">
              <w:rPr>
                <w:rFonts w:cstheme="minorHAnsi"/>
                <w:i/>
                <w:sz w:val="20"/>
                <w:szCs w:val="20"/>
                <w:lang w:val="en-US"/>
              </w:rPr>
              <w:t>The beginnings and foundation of Byzantine studies</w:t>
            </w:r>
            <w:r w:rsidRPr="00E76552">
              <w:rPr>
                <w:rFonts w:cstheme="minorHAnsi"/>
                <w:sz w:val="20"/>
                <w:szCs w:val="20"/>
                <w:lang w:val="en-US"/>
              </w:rPr>
              <w:t xml:space="preserve">, </w:t>
            </w:r>
            <w:proofErr w:type="spellStart"/>
            <w:r w:rsidRPr="00E76552">
              <w:rPr>
                <w:rFonts w:cstheme="minorHAnsi"/>
                <w:sz w:val="20"/>
                <w:szCs w:val="20"/>
              </w:rPr>
              <w:t>εκδ</w:t>
            </w:r>
            <w:proofErr w:type="spellEnd"/>
            <w:r w:rsidRPr="00E76552">
              <w:rPr>
                <w:rFonts w:cstheme="minorHAnsi"/>
                <w:sz w:val="20"/>
                <w:szCs w:val="20"/>
                <w:lang w:val="en-US"/>
              </w:rPr>
              <w:t xml:space="preserve">. Herodotos, Athens 2018. </w:t>
            </w:r>
          </w:p>
          <w:p w14:paraId="73D257B1" w14:textId="77777777" w:rsidR="004729FF" w:rsidRPr="0071195E" w:rsidRDefault="00801EEB" w:rsidP="00801EEB">
            <w:pPr>
              <w:spacing w:after="120" w:line="240" w:lineRule="auto"/>
              <w:ind w:left="357"/>
              <w:jc w:val="both"/>
              <w:rPr>
                <w:rFonts w:cstheme="minorHAnsi"/>
                <w:sz w:val="20"/>
                <w:szCs w:val="20"/>
                <w:lang w:val="en-US"/>
              </w:rPr>
            </w:pPr>
            <w:r>
              <w:rPr>
                <w:rFonts w:cstheme="minorHAnsi"/>
                <w:sz w:val="20"/>
                <w:szCs w:val="20"/>
              </w:rPr>
              <w:t>και</w:t>
            </w:r>
          </w:p>
          <w:p w14:paraId="677B1058" w14:textId="77777777" w:rsidR="004729FF" w:rsidRPr="0071195E" w:rsidRDefault="004729FF" w:rsidP="004729FF">
            <w:pPr>
              <w:spacing w:after="120" w:line="240" w:lineRule="auto"/>
              <w:ind w:left="357"/>
              <w:jc w:val="both"/>
              <w:rPr>
                <w:rFonts w:cstheme="minorHAnsi"/>
                <w:sz w:val="20"/>
                <w:szCs w:val="20"/>
                <w:lang w:val="en-US"/>
              </w:rPr>
            </w:pPr>
            <w:r w:rsidRPr="004F71CE">
              <w:rPr>
                <w:rFonts w:cstheme="minorHAnsi"/>
                <w:sz w:val="20"/>
                <w:szCs w:val="20"/>
                <w:lang w:val="en-US"/>
              </w:rPr>
              <w:t>http</w:t>
            </w:r>
            <w:r w:rsidRPr="0071195E">
              <w:rPr>
                <w:rFonts w:cstheme="minorHAnsi"/>
                <w:sz w:val="20"/>
                <w:szCs w:val="20"/>
                <w:lang w:val="en-US"/>
              </w:rPr>
              <w:t>://</w:t>
            </w:r>
            <w:r w:rsidRPr="004F71CE">
              <w:rPr>
                <w:rFonts w:cstheme="minorHAnsi"/>
                <w:sz w:val="20"/>
                <w:szCs w:val="20"/>
                <w:lang w:val="en-US"/>
              </w:rPr>
              <w:t>www</w:t>
            </w:r>
            <w:r w:rsidRPr="0071195E">
              <w:rPr>
                <w:rFonts w:cstheme="minorHAnsi"/>
                <w:sz w:val="20"/>
                <w:szCs w:val="20"/>
                <w:lang w:val="en-US"/>
              </w:rPr>
              <w:t>.</w:t>
            </w:r>
            <w:r w:rsidRPr="004F71CE">
              <w:rPr>
                <w:rFonts w:cstheme="minorHAnsi"/>
                <w:sz w:val="20"/>
                <w:szCs w:val="20"/>
                <w:lang w:val="en-US"/>
              </w:rPr>
              <w:t>tlg</w:t>
            </w:r>
            <w:r w:rsidRPr="0071195E">
              <w:rPr>
                <w:rFonts w:cstheme="minorHAnsi"/>
                <w:sz w:val="20"/>
                <w:szCs w:val="20"/>
                <w:lang w:val="en-US"/>
              </w:rPr>
              <w:t>.</w:t>
            </w:r>
            <w:r w:rsidRPr="004F71CE">
              <w:rPr>
                <w:rFonts w:cstheme="minorHAnsi"/>
                <w:sz w:val="20"/>
                <w:szCs w:val="20"/>
                <w:lang w:val="en-US"/>
              </w:rPr>
              <w:t>uci</w:t>
            </w:r>
            <w:r w:rsidRPr="0071195E">
              <w:rPr>
                <w:rFonts w:cstheme="minorHAnsi"/>
                <w:sz w:val="20"/>
                <w:szCs w:val="20"/>
                <w:lang w:val="en-US"/>
              </w:rPr>
              <w:t>.</w:t>
            </w:r>
            <w:r w:rsidRPr="004F71CE">
              <w:rPr>
                <w:rFonts w:cstheme="minorHAnsi"/>
                <w:sz w:val="20"/>
                <w:szCs w:val="20"/>
                <w:lang w:val="en-US"/>
              </w:rPr>
              <w:t>edu</w:t>
            </w:r>
          </w:p>
          <w:p w14:paraId="772EE14C" w14:textId="77777777" w:rsidR="004729FF" w:rsidRPr="004F71CE" w:rsidRDefault="004729FF" w:rsidP="004729FF">
            <w:pPr>
              <w:spacing w:after="120" w:line="240" w:lineRule="auto"/>
              <w:ind w:left="357"/>
              <w:jc w:val="both"/>
              <w:rPr>
                <w:rFonts w:cstheme="minorHAnsi"/>
                <w:sz w:val="20"/>
                <w:szCs w:val="20"/>
                <w:lang w:val="en-US"/>
              </w:rPr>
            </w:pPr>
            <w:r w:rsidRPr="004F71CE">
              <w:rPr>
                <w:rFonts w:cstheme="minorHAnsi"/>
                <w:sz w:val="20"/>
                <w:szCs w:val="20"/>
                <w:lang w:val="en-US"/>
              </w:rPr>
              <w:t>http://acta.chadwyck.co.uk</w:t>
            </w:r>
          </w:p>
          <w:p w14:paraId="5C861EF0" w14:textId="77777777" w:rsidR="004729FF" w:rsidRPr="004F71CE" w:rsidRDefault="004729FF" w:rsidP="004729FF">
            <w:pPr>
              <w:spacing w:after="120" w:line="240" w:lineRule="auto"/>
              <w:ind w:left="357"/>
              <w:jc w:val="both"/>
              <w:rPr>
                <w:rFonts w:cstheme="minorHAnsi"/>
                <w:sz w:val="20"/>
                <w:szCs w:val="20"/>
                <w:lang w:val="en-US"/>
              </w:rPr>
            </w:pPr>
            <w:r w:rsidRPr="004F71CE">
              <w:rPr>
                <w:rFonts w:cstheme="minorHAnsi"/>
                <w:sz w:val="20"/>
                <w:szCs w:val="20"/>
                <w:lang w:val="en-US"/>
              </w:rPr>
              <w:t>http://byzantineliterature.ime.gr</w:t>
            </w:r>
          </w:p>
          <w:p w14:paraId="205DC09F" w14:textId="77777777" w:rsidR="004729FF" w:rsidRPr="004F71CE" w:rsidRDefault="004729FF" w:rsidP="004729FF">
            <w:pPr>
              <w:spacing w:after="120" w:line="240" w:lineRule="auto"/>
              <w:ind w:left="357"/>
              <w:jc w:val="both"/>
              <w:rPr>
                <w:rFonts w:cstheme="minorHAnsi"/>
                <w:sz w:val="20"/>
                <w:szCs w:val="20"/>
                <w:lang w:val="en-US"/>
              </w:rPr>
            </w:pPr>
            <w:r w:rsidRPr="004F71CE">
              <w:rPr>
                <w:rFonts w:cstheme="minorHAnsi"/>
                <w:sz w:val="20"/>
                <w:szCs w:val="20"/>
                <w:lang w:val="en-US"/>
              </w:rPr>
              <w:t>http://www.fordham.edu/halsall/byzantium</w:t>
            </w:r>
          </w:p>
          <w:p w14:paraId="47B348A9" w14:textId="77777777" w:rsidR="004729FF" w:rsidRPr="004F71CE" w:rsidRDefault="004729FF" w:rsidP="004729FF">
            <w:pPr>
              <w:spacing w:after="120" w:line="240" w:lineRule="auto"/>
              <w:ind w:left="357"/>
              <w:jc w:val="both"/>
              <w:rPr>
                <w:rFonts w:cstheme="minorHAnsi"/>
                <w:sz w:val="20"/>
                <w:szCs w:val="20"/>
                <w:lang w:val="en-US"/>
              </w:rPr>
            </w:pPr>
            <w:r w:rsidRPr="004F71CE">
              <w:rPr>
                <w:rFonts w:cstheme="minorHAnsi"/>
                <w:sz w:val="20"/>
                <w:szCs w:val="20"/>
                <w:lang w:val="en-US"/>
              </w:rPr>
              <w:t>http://www.propylaeum.de/byzantinistik</w:t>
            </w:r>
          </w:p>
          <w:p w14:paraId="43F75E60" w14:textId="77777777" w:rsidR="004729FF" w:rsidRPr="004F71CE" w:rsidRDefault="004729FF" w:rsidP="00801EEB">
            <w:pPr>
              <w:spacing w:after="120" w:line="240" w:lineRule="auto"/>
              <w:jc w:val="both"/>
              <w:rPr>
                <w:rFonts w:cstheme="minorHAnsi"/>
                <w:sz w:val="20"/>
                <w:szCs w:val="20"/>
                <w:lang w:val="en-US"/>
              </w:rPr>
            </w:pPr>
            <w:r w:rsidRPr="004F71CE">
              <w:rPr>
                <w:rFonts w:cstheme="minorHAnsi"/>
                <w:sz w:val="20"/>
                <w:szCs w:val="20"/>
                <w:lang w:val="en-US"/>
              </w:rPr>
              <w:t>http://www.doaks.org</w:t>
            </w:r>
          </w:p>
          <w:p w14:paraId="03EC60B2" w14:textId="77777777" w:rsidR="00754C0D" w:rsidRPr="00801EEB" w:rsidRDefault="004729FF" w:rsidP="00801EEB">
            <w:pPr>
              <w:spacing w:after="120" w:line="240" w:lineRule="auto"/>
              <w:jc w:val="both"/>
              <w:rPr>
                <w:rFonts w:cstheme="minorHAnsi"/>
                <w:i/>
                <w:sz w:val="20"/>
                <w:szCs w:val="20"/>
                <w:lang w:val="en-US"/>
              </w:rPr>
            </w:pPr>
            <w:r w:rsidRPr="00801EEB">
              <w:rPr>
                <w:rFonts w:cstheme="minorHAnsi"/>
                <w:sz w:val="20"/>
                <w:szCs w:val="20"/>
                <w:lang w:val="en-US"/>
              </w:rPr>
              <w:t>http://www.byzantinestudies.gr</w:t>
            </w:r>
          </w:p>
        </w:tc>
      </w:tr>
    </w:tbl>
    <w:p w14:paraId="076AFE83" w14:textId="77777777" w:rsidR="00754C0D" w:rsidRPr="00801EEB" w:rsidRDefault="00754C0D" w:rsidP="00E71836">
      <w:pPr>
        <w:rPr>
          <w:lang w:val="en-US"/>
        </w:rPr>
      </w:pPr>
      <w:r w:rsidRPr="00801EEB">
        <w:rPr>
          <w:lang w:val="en-US"/>
        </w:rPr>
        <w:lastRenderedPageBreak/>
        <w:br w:type="page"/>
      </w:r>
    </w:p>
    <w:p w14:paraId="1771D024" w14:textId="3E104FD0" w:rsidR="00C65492" w:rsidRPr="00215C05" w:rsidRDefault="00754C0D" w:rsidP="00215C05">
      <w:pPr>
        <w:pStyle w:val="3"/>
        <w:spacing w:before="240" w:after="240"/>
        <w:jc w:val="center"/>
        <w:rPr>
          <w:rFonts w:cstheme="minorHAnsi"/>
          <w:sz w:val="24"/>
          <w:szCs w:val="24"/>
        </w:rPr>
      </w:pPr>
      <w:bookmarkStart w:id="5" w:name="_Toc168241011"/>
      <w:r w:rsidRPr="00F5339C">
        <w:rPr>
          <w:rFonts w:cstheme="minorHAnsi"/>
          <w:sz w:val="24"/>
          <w:szCs w:val="24"/>
        </w:rPr>
        <w:lastRenderedPageBreak/>
        <w:t xml:space="preserve">13Κ4_20 Εισαγωγή στη Νεοελληνική Φιλολογία και στη Διδακτική </w:t>
      </w:r>
      <w:r w:rsidR="00C65492">
        <w:rPr>
          <w:rFonts w:cstheme="minorHAnsi"/>
          <w:sz w:val="24"/>
          <w:szCs w:val="24"/>
        </w:rPr>
        <w:t>της</w:t>
      </w:r>
      <w:bookmarkEnd w:id="5"/>
    </w:p>
    <w:p w14:paraId="044AADF4" w14:textId="77777777" w:rsidR="00754C0D" w:rsidRPr="00F5339C" w:rsidRDefault="00754C0D" w:rsidP="00215C05">
      <w:pPr>
        <w:jc w:val="center"/>
        <w:rPr>
          <w:b/>
          <w:bCs/>
        </w:rPr>
      </w:pPr>
      <w:r w:rsidRPr="00F5339C">
        <w:rPr>
          <w:b/>
          <w:bCs/>
        </w:rPr>
        <w:t>(Γ. ΑΝΔΡΕΙΩΜΕΝΟΣ)</w:t>
      </w:r>
    </w:p>
    <w:p w14:paraId="400017F2"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5EA3827E" w14:textId="77777777" w:rsidR="00754C0D" w:rsidRPr="00F5339C" w:rsidRDefault="00754C0D" w:rsidP="00DB5B81">
      <w:pPr>
        <w:pStyle w:val="a6"/>
        <w:widowControl w:val="0"/>
        <w:numPr>
          <w:ilvl w:val="0"/>
          <w:numId w:val="4"/>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1084"/>
        <w:gridCol w:w="1226"/>
        <w:gridCol w:w="1316"/>
        <w:gridCol w:w="343"/>
        <w:gridCol w:w="1279"/>
      </w:tblGrid>
      <w:tr w:rsidR="00754C0D" w:rsidRPr="00F5339C" w14:paraId="258919BB" w14:textId="77777777" w:rsidTr="00014D95">
        <w:tc>
          <w:tcPr>
            <w:tcW w:w="3205" w:type="dxa"/>
            <w:shd w:val="clear" w:color="auto" w:fill="DDD9C3"/>
          </w:tcPr>
          <w:p w14:paraId="41D204F9"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ΣΧΟΛΗ</w:t>
            </w:r>
          </w:p>
        </w:tc>
        <w:tc>
          <w:tcPr>
            <w:tcW w:w="5231" w:type="dxa"/>
            <w:gridSpan w:val="5"/>
          </w:tcPr>
          <w:p w14:paraId="31159F32"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ΑΝΘΡΩΠΙΣΤΙΚΩΝ ΕΠΙΣΤΗΜΩΝ ΚΑΙ ΠΟΛΙΤΙΣΜΙΚΩΝ ΣΠΟΥΔΩΝ</w:t>
            </w:r>
          </w:p>
        </w:tc>
      </w:tr>
      <w:tr w:rsidR="00754C0D" w:rsidRPr="00F5339C" w14:paraId="44B5372C" w14:textId="77777777" w:rsidTr="00014D95">
        <w:tc>
          <w:tcPr>
            <w:tcW w:w="3205" w:type="dxa"/>
            <w:shd w:val="clear" w:color="auto" w:fill="DDD9C3"/>
          </w:tcPr>
          <w:p w14:paraId="17ACE93D"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ΤΜΗΜΑ</w:t>
            </w:r>
          </w:p>
        </w:tc>
        <w:tc>
          <w:tcPr>
            <w:tcW w:w="5231" w:type="dxa"/>
            <w:gridSpan w:val="5"/>
          </w:tcPr>
          <w:p w14:paraId="5F7C7584"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ΦΙΛΟΛΟΓΙΑΣ</w:t>
            </w:r>
          </w:p>
        </w:tc>
      </w:tr>
      <w:tr w:rsidR="00754C0D" w:rsidRPr="00F5339C" w14:paraId="634BB8CA" w14:textId="77777777" w:rsidTr="00014D95">
        <w:tc>
          <w:tcPr>
            <w:tcW w:w="3205" w:type="dxa"/>
            <w:shd w:val="clear" w:color="auto" w:fill="DDD9C3"/>
          </w:tcPr>
          <w:p w14:paraId="7712743D"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 xml:space="preserve">ΕΠΙΠΕΔΟ ΣΠΟΥΔΩΝ </w:t>
            </w:r>
          </w:p>
        </w:tc>
        <w:tc>
          <w:tcPr>
            <w:tcW w:w="5231" w:type="dxa"/>
            <w:gridSpan w:val="5"/>
          </w:tcPr>
          <w:p w14:paraId="1A023F86"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ΠΡΟΠΤΥΧΙΑΚΟ</w:t>
            </w:r>
          </w:p>
        </w:tc>
      </w:tr>
      <w:tr w:rsidR="00754C0D" w:rsidRPr="00F5339C" w14:paraId="4044C3E6" w14:textId="77777777" w:rsidTr="00014D95">
        <w:tc>
          <w:tcPr>
            <w:tcW w:w="3205" w:type="dxa"/>
            <w:shd w:val="clear" w:color="auto" w:fill="DDD9C3"/>
          </w:tcPr>
          <w:p w14:paraId="6AFD17AA"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ΚΩΔΙΚΟΣ ΜΑΘΗΜΑΤΟΣ</w:t>
            </w:r>
          </w:p>
        </w:tc>
        <w:tc>
          <w:tcPr>
            <w:tcW w:w="1135" w:type="dxa"/>
          </w:tcPr>
          <w:p w14:paraId="0A81BF62"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13Κ4_ 20</w:t>
            </w:r>
          </w:p>
        </w:tc>
        <w:tc>
          <w:tcPr>
            <w:tcW w:w="2505" w:type="dxa"/>
            <w:gridSpan w:val="2"/>
            <w:shd w:val="clear" w:color="auto" w:fill="DDD9C3"/>
          </w:tcPr>
          <w:p w14:paraId="2E97D85C"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ΕΞΑΜΗΝΟ ΣΠΟΥΔΩΝ</w:t>
            </w:r>
          </w:p>
        </w:tc>
        <w:tc>
          <w:tcPr>
            <w:tcW w:w="1591" w:type="dxa"/>
            <w:gridSpan w:val="2"/>
          </w:tcPr>
          <w:p w14:paraId="12541F63"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Α΄</w:t>
            </w:r>
          </w:p>
        </w:tc>
      </w:tr>
      <w:tr w:rsidR="00754C0D" w:rsidRPr="00F5339C" w14:paraId="2C64CAB1" w14:textId="77777777" w:rsidTr="00014D95">
        <w:trPr>
          <w:trHeight w:val="375"/>
        </w:trPr>
        <w:tc>
          <w:tcPr>
            <w:tcW w:w="3205" w:type="dxa"/>
            <w:shd w:val="clear" w:color="auto" w:fill="DDD9C3"/>
            <w:vAlign w:val="center"/>
          </w:tcPr>
          <w:p w14:paraId="291C2B78"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ΤΙΤΛΟΣ ΜΑΘΗΜΑΤΟΣ</w:t>
            </w:r>
          </w:p>
        </w:tc>
        <w:tc>
          <w:tcPr>
            <w:tcW w:w="5231" w:type="dxa"/>
            <w:gridSpan w:val="5"/>
            <w:vAlign w:val="center"/>
          </w:tcPr>
          <w:p w14:paraId="38BC5710"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ΕΙΣΑΓΩΓΗ ΣΤΗ ΝΕΟΕΛΛΗΝΙΚΗ ΦΙΛΟΛΟΓΙΑ ΚΑΙ ΣΤΗ ΔΙΔΑΚΤΙΚΗ ΤΗΣ</w:t>
            </w:r>
          </w:p>
        </w:tc>
      </w:tr>
      <w:tr w:rsidR="00754C0D" w:rsidRPr="00F5339C" w14:paraId="3F30D071" w14:textId="77777777" w:rsidTr="00014D95">
        <w:trPr>
          <w:trHeight w:val="196"/>
        </w:trPr>
        <w:tc>
          <w:tcPr>
            <w:tcW w:w="5637" w:type="dxa"/>
            <w:gridSpan w:val="3"/>
            <w:shd w:val="clear" w:color="auto" w:fill="DDD9C3"/>
            <w:vAlign w:val="center"/>
          </w:tcPr>
          <w:p w14:paraId="31C0C5E3" w14:textId="77777777" w:rsidR="00754C0D" w:rsidRPr="00F5339C" w:rsidRDefault="00754C0D" w:rsidP="00014D95">
            <w:pPr>
              <w:spacing w:line="240" w:lineRule="auto"/>
              <w:jc w:val="center"/>
              <w:rPr>
                <w:rFonts w:eastAsia="Calibri" w:cstheme="minorHAnsi"/>
                <w:b/>
                <w:sz w:val="20"/>
                <w:szCs w:val="20"/>
              </w:rPr>
            </w:pPr>
            <w:r w:rsidRPr="00F5339C">
              <w:rPr>
                <w:rFonts w:eastAsia="Calibri" w:cstheme="minorHAnsi"/>
                <w:b/>
                <w:sz w:val="20"/>
                <w:szCs w:val="20"/>
              </w:rPr>
              <w:t xml:space="preserve">ΑΥΤΟΤΕΛΕΙΣ ΔΙΔΑΚΤΙΚΕΣ ΔΡΑΣΤΗΡΙΟΤΗΤΕΣ </w:t>
            </w:r>
            <w:r w:rsidRPr="00F5339C">
              <w:rPr>
                <w:rFonts w:eastAsia="Calibri" w:cstheme="minorHAnsi"/>
                <w:b/>
                <w:sz w:val="20"/>
                <w:szCs w:val="20"/>
              </w:rPr>
              <w:br/>
            </w:r>
            <w:r w:rsidRPr="00F5339C">
              <w:rPr>
                <w:rFonts w:eastAsia="Calibri"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B746A49" w14:textId="77777777" w:rsidR="00754C0D" w:rsidRPr="00F5339C" w:rsidRDefault="00754C0D" w:rsidP="00014D95">
            <w:pPr>
              <w:spacing w:line="240" w:lineRule="auto"/>
              <w:jc w:val="center"/>
              <w:rPr>
                <w:rFonts w:eastAsia="Calibri" w:cstheme="minorHAnsi"/>
                <w:b/>
                <w:sz w:val="20"/>
                <w:szCs w:val="20"/>
              </w:rPr>
            </w:pPr>
            <w:r w:rsidRPr="00F5339C">
              <w:rPr>
                <w:rFonts w:eastAsia="Calibri" w:cstheme="minorHAnsi"/>
                <w:b/>
                <w:sz w:val="20"/>
                <w:szCs w:val="20"/>
              </w:rPr>
              <w:t>ΕΒΔΟΜΑΔΙΑΙΕΣ</w:t>
            </w:r>
            <w:r w:rsidRPr="00F5339C">
              <w:rPr>
                <w:rFonts w:eastAsia="Calibri" w:cstheme="minorHAnsi"/>
                <w:b/>
                <w:sz w:val="20"/>
                <w:szCs w:val="20"/>
              </w:rPr>
              <w:br/>
              <w:t>ΩΡΕΣ Δ</w:t>
            </w:r>
            <w:r w:rsidRPr="00F5339C">
              <w:rPr>
                <w:rFonts w:eastAsia="Calibri" w:cstheme="minorHAnsi"/>
                <w:b/>
                <w:sz w:val="20"/>
                <w:szCs w:val="20"/>
                <w:shd w:val="clear" w:color="auto" w:fill="DDD9C3"/>
              </w:rPr>
              <w:t>ΙΔ</w:t>
            </w:r>
            <w:r w:rsidRPr="00F5339C">
              <w:rPr>
                <w:rFonts w:eastAsia="Calibri" w:cstheme="minorHAnsi"/>
                <w:b/>
                <w:sz w:val="20"/>
                <w:szCs w:val="20"/>
              </w:rPr>
              <w:t>ΑΣΚΑΛΙΑΣ</w:t>
            </w:r>
          </w:p>
        </w:tc>
        <w:tc>
          <w:tcPr>
            <w:tcW w:w="1240" w:type="dxa"/>
            <w:shd w:val="clear" w:color="auto" w:fill="DDD9C3"/>
            <w:vAlign w:val="center"/>
          </w:tcPr>
          <w:p w14:paraId="4C1E3DAC" w14:textId="77777777" w:rsidR="00754C0D" w:rsidRPr="00F5339C" w:rsidRDefault="00754C0D" w:rsidP="00014D95">
            <w:pPr>
              <w:spacing w:line="240" w:lineRule="auto"/>
              <w:jc w:val="center"/>
              <w:rPr>
                <w:rFonts w:eastAsia="Calibri" w:cstheme="minorHAnsi"/>
                <w:b/>
                <w:sz w:val="20"/>
                <w:szCs w:val="20"/>
              </w:rPr>
            </w:pPr>
            <w:r w:rsidRPr="00F5339C">
              <w:rPr>
                <w:rFonts w:eastAsia="Calibri" w:cstheme="minorHAnsi"/>
                <w:b/>
                <w:sz w:val="20"/>
                <w:szCs w:val="20"/>
              </w:rPr>
              <w:t>ΠΙΣΤΩΤΙΚΕΣ ΜΟΝΑΔΕΣ</w:t>
            </w:r>
          </w:p>
        </w:tc>
      </w:tr>
      <w:tr w:rsidR="00754C0D" w:rsidRPr="00F5339C" w14:paraId="78BC1EF4" w14:textId="77777777" w:rsidTr="00014D95">
        <w:trPr>
          <w:trHeight w:val="194"/>
        </w:trPr>
        <w:tc>
          <w:tcPr>
            <w:tcW w:w="5637" w:type="dxa"/>
            <w:gridSpan w:val="3"/>
          </w:tcPr>
          <w:p w14:paraId="4EB95A8A"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color w:val="000000"/>
                <w:sz w:val="20"/>
                <w:szCs w:val="20"/>
              </w:rPr>
              <w:t>ΠΑΝΕΠΙΣΤΗΜΙΑΚΕΣ ΠΑΡΑΔΟΣΕΙΣ ΣΕ ΜΟΡΦΗ ΔΙΑΛΕΞΕΩΝ</w:t>
            </w:r>
          </w:p>
        </w:tc>
        <w:tc>
          <w:tcPr>
            <w:tcW w:w="1559" w:type="dxa"/>
            <w:gridSpan w:val="2"/>
          </w:tcPr>
          <w:p w14:paraId="37D331A8" w14:textId="77777777" w:rsidR="00754C0D" w:rsidRPr="00F5339C" w:rsidRDefault="00754C0D" w:rsidP="00014D95">
            <w:pPr>
              <w:spacing w:line="240" w:lineRule="auto"/>
              <w:jc w:val="center"/>
              <w:rPr>
                <w:rFonts w:eastAsia="Calibri" w:cstheme="minorHAnsi"/>
                <w:color w:val="000000"/>
                <w:sz w:val="20"/>
                <w:szCs w:val="20"/>
              </w:rPr>
            </w:pPr>
            <w:r w:rsidRPr="00F5339C">
              <w:rPr>
                <w:rFonts w:eastAsia="Calibri" w:cstheme="minorHAnsi"/>
                <w:color w:val="000000"/>
                <w:sz w:val="20"/>
                <w:szCs w:val="20"/>
              </w:rPr>
              <w:t>3</w:t>
            </w:r>
          </w:p>
        </w:tc>
        <w:tc>
          <w:tcPr>
            <w:tcW w:w="1240" w:type="dxa"/>
          </w:tcPr>
          <w:p w14:paraId="3C24C57C" w14:textId="77777777" w:rsidR="00754C0D" w:rsidRPr="00F5339C" w:rsidRDefault="00754C0D" w:rsidP="00014D95">
            <w:pPr>
              <w:spacing w:line="240" w:lineRule="auto"/>
              <w:jc w:val="center"/>
              <w:rPr>
                <w:rFonts w:eastAsia="Calibri" w:cstheme="minorHAnsi"/>
                <w:color w:val="000000"/>
                <w:sz w:val="20"/>
                <w:szCs w:val="20"/>
              </w:rPr>
            </w:pPr>
            <w:r w:rsidRPr="00F5339C">
              <w:rPr>
                <w:rFonts w:cstheme="minorHAnsi"/>
                <w:color w:val="000000"/>
                <w:sz w:val="20"/>
                <w:szCs w:val="20"/>
              </w:rPr>
              <w:t>5</w:t>
            </w:r>
          </w:p>
          <w:p w14:paraId="69B8FC83" w14:textId="77777777" w:rsidR="00754C0D" w:rsidRPr="00F5339C" w:rsidRDefault="00754C0D" w:rsidP="00014D95">
            <w:pPr>
              <w:spacing w:line="240" w:lineRule="auto"/>
              <w:jc w:val="center"/>
              <w:rPr>
                <w:rFonts w:eastAsia="Calibri" w:cstheme="minorHAnsi"/>
                <w:color w:val="002060"/>
                <w:sz w:val="20"/>
                <w:szCs w:val="20"/>
              </w:rPr>
            </w:pPr>
          </w:p>
        </w:tc>
      </w:tr>
      <w:tr w:rsidR="00754C0D" w:rsidRPr="00F5339C" w14:paraId="6EDBCB5D" w14:textId="77777777" w:rsidTr="00014D95">
        <w:trPr>
          <w:trHeight w:val="194"/>
        </w:trPr>
        <w:tc>
          <w:tcPr>
            <w:tcW w:w="5637" w:type="dxa"/>
            <w:gridSpan w:val="3"/>
            <w:shd w:val="clear" w:color="auto" w:fill="DDD9C3"/>
          </w:tcPr>
          <w:p w14:paraId="63FC7006"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66279E8" w14:textId="77777777" w:rsidR="00754C0D" w:rsidRPr="00F5339C" w:rsidRDefault="00754C0D" w:rsidP="00014D95">
            <w:pPr>
              <w:spacing w:line="240" w:lineRule="auto"/>
              <w:jc w:val="right"/>
              <w:rPr>
                <w:rFonts w:eastAsia="Calibri" w:cstheme="minorHAnsi"/>
                <w:color w:val="002060"/>
                <w:sz w:val="20"/>
                <w:szCs w:val="20"/>
              </w:rPr>
            </w:pPr>
          </w:p>
        </w:tc>
        <w:tc>
          <w:tcPr>
            <w:tcW w:w="1240" w:type="dxa"/>
          </w:tcPr>
          <w:p w14:paraId="6AEBB06A" w14:textId="77777777" w:rsidR="00754C0D" w:rsidRPr="00F5339C" w:rsidRDefault="00754C0D" w:rsidP="00014D95">
            <w:pPr>
              <w:spacing w:line="240" w:lineRule="auto"/>
              <w:rPr>
                <w:rFonts w:eastAsia="Calibri" w:cstheme="minorHAnsi"/>
                <w:color w:val="002060"/>
                <w:sz w:val="20"/>
                <w:szCs w:val="20"/>
              </w:rPr>
            </w:pPr>
          </w:p>
        </w:tc>
      </w:tr>
      <w:tr w:rsidR="00754C0D" w:rsidRPr="00F5339C" w14:paraId="2FCF0674" w14:textId="77777777" w:rsidTr="00014D95">
        <w:trPr>
          <w:trHeight w:val="599"/>
        </w:trPr>
        <w:tc>
          <w:tcPr>
            <w:tcW w:w="3205" w:type="dxa"/>
            <w:shd w:val="clear" w:color="auto" w:fill="DDD9C3"/>
          </w:tcPr>
          <w:p w14:paraId="0115AE8B" w14:textId="77777777" w:rsidR="00754C0D" w:rsidRPr="00F5339C" w:rsidRDefault="00754C0D" w:rsidP="00014D95">
            <w:pPr>
              <w:spacing w:line="240" w:lineRule="auto"/>
              <w:jc w:val="right"/>
              <w:rPr>
                <w:rFonts w:eastAsia="Calibri" w:cstheme="minorHAnsi"/>
                <w:i/>
                <w:sz w:val="20"/>
                <w:szCs w:val="20"/>
              </w:rPr>
            </w:pPr>
            <w:r w:rsidRPr="00F5339C">
              <w:rPr>
                <w:rFonts w:eastAsia="Calibri" w:cstheme="minorHAnsi"/>
                <w:b/>
                <w:sz w:val="20"/>
                <w:szCs w:val="20"/>
              </w:rPr>
              <w:t>ΤΥΠΟΣ ΜΑΘΗΜΑΤΟΣ</w:t>
            </w:r>
            <w:r w:rsidRPr="00F5339C">
              <w:rPr>
                <w:rFonts w:eastAsia="Calibri" w:cstheme="minorHAnsi"/>
                <w:i/>
                <w:sz w:val="20"/>
                <w:szCs w:val="20"/>
              </w:rPr>
              <w:t xml:space="preserve"> </w:t>
            </w:r>
          </w:p>
          <w:p w14:paraId="37D5B26F" w14:textId="77777777" w:rsidR="00754C0D" w:rsidRPr="00F5339C" w:rsidRDefault="00754C0D" w:rsidP="00014D95">
            <w:pPr>
              <w:spacing w:line="240" w:lineRule="auto"/>
              <w:jc w:val="right"/>
              <w:rPr>
                <w:rFonts w:eastAsia="Calibri" w:cstheme="minorHAnsi"/>
                <w:i/>
                <w:sz w:val="20"/>
                <w:szCs w:val="20"/>
              </w:rPr>
            </w:pPr>
            <w:r w:rsidRPr="00F5339C">
              <w:rPr>
                <w:rFonts w:eastAsia="Calibri" w:cstheme="minorHAnsi"/>
                <w:i/>
                <w:sz w:val="20"/>
                <w:szCs w:val="20"/>
              </w:rPr>
              <w:t xml:space="preserve">γενικού υποβάθρου, </w:t>
            </w:r>
            <w:r w:rsidRPr="00F5339C">
              <w:rPr>
                <w:rFonts w:eastAsia="Calibri" w:cstheme="minorHAnsi"/>
                <w:i/>
                <w:sz w:val="20"/>
                <w:szCs w:val="20"/>
              </w:rPr>
              <w:br/>
              <w:t xml:space="preserve">ειδικού υποβάθρου, ειδίκευσης </w:t>
            </w:r>
          </w:p>
          <w:p w14:paraId="1C2B1F0C"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i/>
                <w:sz w:val="20"/>
                <w:szCs w:val="20"/>
              </w:rPr>
              <w:t>γενικών γνώσεων, ανάπτυξης δεξιοτήτων</w:t>
            </w:r>
          </w:p>
        </w:tc>
        <w:tc>
          <w:tcPr>
            <w:tcW w:w="5231" w:type="dxa"/>
            <w:gridSpan w:val="5"/>
          </w:tcPr>
          <w:p w14:paraId="3D52E2AE" w14:textId="05EE43AD" w:rsidR="00754C0D" w:rsidRPr="00F5339C" w:rsidRDefault="0040304E" w:rsidP="00014D95">
            <w:pPr>
              <w:spacing w:line="240" w:lineRule="auto"/>
              <w:rPr>
                <w:rFonts w:eastAsia="Calibri"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5F48905C" w14:textId="77777777" w:rsidTr="00014D95">
        <w:tc>
          <w:tcPr>
            <w:tcW w:w="3205" w:type="dxa"/>
            <w:shd w:val="clear" w:color="auto" w:fill="DDD9C3"/>
          </w:tcPr>
          <w:p w14:paraId="3437506E"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ΠΡΟΑΠΑΙΤΟΥΜΕΝΑ ΜΑΘΗΜΑΤΑ:</w:t>
            </w:r>
          </w:p>
          <w:p w14:paraId="49155FF5" w14:textId="77777777" w:rsidR="00754C0D" w:rsidRPr="00F5339C" w:rsidRDefault="00754C0D" w:rsidP="00014D95">
            <w:pPr>
              <w:spacing w:line="240" w:lineRule="auto"/>
              <w:jc w:val="right"/>
              <w:rPr>
                <w:rFonts w:eastAsia="Calibri" w:cstheme="minorHAnsi"/>
                <w:b/>
                <w:sz w:val="20"/>
                <w:szCs w:val="20"/>
              </w:rPr>
            </w:pPr>
          </w:p>
        </w:tc>
        <w:tc>
          <w:tcPr>
            <w:tcW w:w="5231" w:type="dxa"/>
            <w:gridSpan w:val="5"/>
          </w:tcPr>
          <w:p w14:paraId="540F053B"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ΔΕΝ ΥΠΑΡΧΟΥΝ</w:t>
            </w:r>
          </w:p>
        </w:tc>
      </w:tr>
      <w:tr w:rsidR="00754C0D" w:rsidRPr="00F5339C" w14:paraId="6C1B5D29" w14:textId="77777777" w:rsidTr="00014D95">
        <w:tc>
          <w:tcPr>
            <w:tcW w:w="3205" w:type="dxa"/>
            <w:shd w:val="clear" w:color="auto" w:fill="DDD9C3"/>
          </w:tcPr>
          <w:p w14:paraId="7DD6F0C9"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ΓΛΩΣΣΑ ΔΙΔΑΣΚΑΛΙΑΣ και ΕΞΕΤΑΣΕΩΝ:</w:t>
            </w:r>
          </w:p>
        </w:tc>
        <w:tc>
          <w:tcPr>
            <w:tcW w:w="5231" w:type="dxa"/>
            <w:gridSpan w:val="5"/>
          </w:tcPr>
          <w:p w14:paraId="39E04748"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ΕΛΛΗΝΙΚΗ</w:t>
            </w:r>
          </w:p>
        </w:tc>
      </w:tr>
      <w:tr w:rsidR="00754C0D" w:rsidRPr="00F5339C" w14:paraId="40A80E66" w14:textId="77777777" w:rsidTr="00014D95">
        <w:tc>
          <w:tcPr>
            <w:tcW w:w="3205" w:type="dxa"/>
            <w:shd w:val="clear" w:color="auto" w:fill="DDD9C3"/>
          </w:tcPr>
          <w:p w14:paraId="70D1DD16"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 xml:space="preserve">ΤΟ ΜΑΘΗΜΑ ΠΡΟΣΦΕΡΕΤΑΙ ΣΕ ΦΟΙΤΗΤΕΣ </w:t>
            </w:r>
            <w:r w:rsidRPr="00F5339C">
              <w:rPr>
                <w:rFonts w:eastAsia="Calibri" w:cstheme="minorHAnsi"/>
                <w:b/>
                <w:sz w:val="20"/>
                <w:szCs w:val="20"/>
                <w:lang w:val="en-GB"/>
              </w:rPr>
              <w:t>ERASMUS</w:t>
            </w:r>
            <w:r w:rsidRPr="00F5339C">
              <w:rPr>
                <w:rFonts w:eastAsia="Calibri" w:cstheme="minorHAnsi"/>
                <w:b/>
                <w:sz w:val="20"/>
                <w:szCs w:val="20"/>
              </w:rPr>
              <w:t xml:space="preserve"> </w:t>
            </w:r>
          </w:p>
        </w:tc>
        <w:tc>
          <w:tcPr>
            <w:tcW w:w="5231" w:type="dxa"/>
            <w:gridSpan w:val="5"/>
          </w:tcPr>
          <w:p w14:paraId="3E1B841C"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ΟΧΙ</w:t>
            </w:r>
          </w:p>
        </w:tc>
      </w:tr>
      <w:tr w:rsidR="00754C0D" w:rsidRPr="008465C6" w14:paraId="792CBA96" w14:textId="77777777" w:rsidTr="00014D95">
        <w:tc>
          <w:tcPr>
            <w:tcW w:w="3205" w:type="dxa"/>
            <w:shd w:val="clear" w:color="auto" w:fill="DDD9C3"/>
          </w:tcPr>
          <w:p w14:paraId="0A3D2BEF" w14:textId="77777777" w:rsidR="00754C0D" w:rsidRPr="00F5339C" w:rsidRDefault="00754C0D" w:rsidP="00014D95">
            <w:pPr>
              <w:spacing w:line="240" w:lineRule="auto"/>
              <w:jc w:val="right"/>
              <w:rPr>
                <w:rFonts w:eastAsia="Calibri" w:cstheme="minorHAnsi"/>
                <w:b/>
                <w:sz w:val="20"/>
                <w:szCs w:val="20"/>
                <w:lang w:val="en-GB"/>
              </w:rPr>
            </w:pPr>
            <w:r w:rsidRPr="00F5339C">
              <w:rPr>
                <w:rFonts w:eastAsia="Calibri" w:cstheme="minorHAnsi"/>
                <w:b/>
                <w:sz w:val="20"/>
                <w:szCs w:val="20"/>
              </w:rPr>
              <w:t>ΗΛΕΚΤΡΟΝΙΚΗ ΣΕΛΙΔΑ ΜΑΘΗΜΑΤΟΣ (</w:t>
            </w:r>
            <w:r w:rsidRPr="00F5339C">
              <w:rPr>
                <w:rFonts w:eastAsia="Calibri" w:cstheme="minorHAnsi"/>
                <w:b/>
                <w:sz w:val="20"/>
                <w:szCs w:val="20"/>
                <w:lang w:val="en-GB"/>
              </w:rPr>
              <w:t>URL)</w:t>
            </w:r>
          </w:p>
        </w:tc>
        <w:tc>
          <w:tcPr>
            <w:tcW w:w="5231" w:type="dxa"/>
            <w:gridSpan w:val="5"/>
          </w:tcPr>
          <w:p w14:paraId="67CB313C" w14:textId="77777777" w:rsidR="00754C0D" w:rsidRPr="00F5339C" w:rsidRDefault="00754C0D" w:rsidP="00014D95">
            <w:pPr>
              <w:pStyle w:val="Default"/>
              <w:rPr>
                <w:rFonts w:asciiTheme="minorHAnsi" w:hAnsiTheme="minorHAnsi" w:cstheme="minorHAnsi"/>
                <w:sz w:val="20"/>
                <w:szCs w:val="20"/>
              </w:rPr>
            </w:pPr>
            <w:r w:rsidRPr="00F5339C">
              <w:rPr>
                <w:rFonts w:asciiTheme="minorHAnsi" w:hAnsiTheme="minorHAnsi" w:cstheme="minorHAnsi"/>
                <w:sz w:val="20"/>
                <w:szCs w:val="20"/>
              </w:rPr>
              <w:t xml:space="preserve">https://eclass.uop.gr/courses/LITD174/ </w:t>
            </w:r>
          </w:p>
        </w:tc>
      </w:tr>
    </w:tbl>
    <w:p w14:paraId="43FF0CFF" w14:textId="77777777" w:rsidR="00754C0D" w:rsidRPr="00F5339C" w:rsidRDefault="00754C0D" w:rsidP="00DB5B81">
      <w:pPr>
        <w:pStyle w:val="a6"/>
        <w:widowControl w:val="0"/>
        <w:numPr>
          <w:ilvl w:val="0"/>
          <w:numId w:val="4"/>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315F7611" w14:textId="77777777" w:rsidTr="00014D95">
        <w:tc>
          <w:tcPr>
            <w:tcW w:w="8472" w:type="dxa"/>
            <w:gridSpan w:val="2"/>
            <w:tcBorders>
              <w:bottom w:val="nil"/>
            </w:tcBorders>
            <w:shd w:val="clear" w:color="auto" w:fill="DDD9C3"/>
          </w:tcPr>
          <w:p w14:paraId="2AA259E5"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b/>
                <w:sz w:val="20"/>
                <w:szCs w:val="20"/>
              </w:rPr>
              <w:t>Μαθησιακά Αποτελέσματα</w:t>
            </w:r>
          </w:p>
        </w:tc>
      </w:tr>
      <w:tr w:rsidR="00754C0D" w:rsidRPr="00F5339C" w14:paraId="76D39E5F" w14:textId="77777777" w:rsidTr="00014D95">
        <w:tc>
          <w:tcPr>
            <w:tcW w:w="8472" w:type="dxa"/>
            <w:gridSpan w:val="2"/>
            <w:tcBorders>
              <w:top w:val="nil"/>
            </w:tcBorders>
            <w:shd w:val="clear" w:color="auto" w:fill="DDD9C3"/>
          </w:tcPr>
          <w:p w14:paraId="364135C8" w14:textId="77777777" w:rsidR="00754C0D" w:rsidRPr="00F5339C" w:rsidRDefault="00754C0D" w:rsidP="00014D95">
            <w:pPr>
              <w:widowControl w:val="0"/>
              <w:autoSpaceDE w:val="0"/>
              <w:autoSpaceDN w:val="0"/>
              <w:adjustRightInd w:val="0"/>
              <w:spacing w:after="60" w:line="240" w:lineRule="auto"/>
              <w:rPr>
                <w:rFonts w:eastAsia="Calibri" w:cstheme="minorHAnsi"/>
                <w:i/>
                <w:sz w:val="20"/>
                <w:szCs w:val="20"/>
              </w:rPr>
            </w:pPr>
            <w:r w:rsidRPr="00F5339C">
              <w:rPr>
                <w:rFonts w:eastAsia="Calibri" w:cstheme="minorHAnsi"/>
                <w:i/>
                <w:sz w:val="20"/>
                <w:szCs w:val="20"/>
              </w:rPr>
              <w:lastRenderedPageBreak/>
              <w:t>Περιγράφονται τα μαθησιακά αποτελέσματα του μαθήματος οι συγκεκριμένες</w:t>
            </w:r>
            <w:r>
              <w:rPr>
                <w:rFonts w:eastAsia="Calibri" w:cstheme="minorHAnsi"/>
                <w:i/>
                <w:sz w:val="20"/>
                <w:szCs w:val="20"/>
              </w:rPr>
              <w:t xml:space="preserve"> </w:t>
            </w:r>
            <w:r w:rsidRPr="00F5339C">
              <w:rPr>
                <w:rFonts w:eastAsia="Calibri"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EB8F7B2" w14:textId="77777777" w:rsidR="00754C0D" w:rsidRPr="00F5339C" w:rsidRDefault="00754C0D" w:rsidP="00014D95">
            <w:pPr>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Συμβουλευτείτε το Παράρτημα Α </w:t>
            </w:r>
          </w:p>
          <w:p w14:paraId="190350CB"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eastAsia="Calibri" w:cstheme="minorHAnsi"/>
                <w:i/>
                <w:sz w:val="20"/>
                <w:szCs w:val="20"/>
              </w:rPr>
            </w:pPr>
            <w:r w:rsidRPr="00F5339C">
              <w:rPr>
                <w:rFonts w:eastAsia="Calibri"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F3F293B"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eastAsia="Calibri" w:cstheme="minorHAnsi"/>
                <w:i/>
                <w:sz w:val="20"/>
                <w:szCs w:val="20"/>
              </w:rPr>
            </w:pPr>
            <w:r w:rsidRPr="00F5339C">
              <w:rPr>
                <w:rFonts w:eastAsia="Calibri" w:cstheme="minorHAnsi"/>
                <w:i/>
                <w:sz w:val="20"/>
                <w:szCs w:val="20"/>
              </w:rPr>
              <w:t>Περιγραφικοί Δείκτες Επιπέδων 6, 7 &amp; 8 του Ευρωπαϊκού Πλαισίου Προσόντων Διά Βίου Μάθησης και το Παράρτημα Β</w:t>
            </w:r>
          </w:p>
          <w:p w14:paraId="251D79BA"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eastAsia="Calibri" w:cstheme="minorHAnsi"/>
                <w:i/>
                <w:sz w:val="20"/>
                <w:szCs w:val="20"/>
              </w:rPr>
            </w:pPr>
            <w:r w:rsidRPr="00F5339C">
              <w:rPr>
                <w:rFonts w:eastAsia="Calibri" w:cstheme="minorHAnsi"/>
                <w:i/>
                <w:sz w:val="20"/>
                <w:szCs w:val="20"/>
              </w:rPr>
              <w:t>Περιληπτικός Οδηγός συγγραφής Μαθησιακών Αποτελεσμάτων</w:t>
            </w:r>
          </w:p>
        </w:tc>
      </w:tr>
      <w:tr w:rsidR="00754C0D" w:rsidRPr="00F5339C" w14:paraId="1D7DE875" w14:textId="77777777" w:rsidTr="00014D95">
        <w:tc>
          <w:tcPr>
            <w:tcW w:w="8472" w:type="dxa"/>
            <w:gridSpan w:val="2"/>
          </w:tcPr>
          <w:p w14:paraId="2F6F9F7E" w14:textId="77777777" w:rsidR="00754C0D" w:rsidRPr="00F5339C" w:rsidRDefault="00754C0D" w:rsidP="00014D95">
            <w:pPr>
              <w:pStyle w:val="Default"/>
              <w:jc w:val="both"/>
              <w:rPr>
                <w:rFonts w:asciiTheme="minorHAnsi" w:hAnsiTheme="minorHAnsi" w:cstheme="minorHAnsi"/>
                <w:sz w:val="20"/>
                <w:szCs w:val="20"/>
                <w:lang w:val="el-GR"/>
              </w:rPr>
            </w:pPr>
          </w:p>
          <w:p w14:paraId="68467DB6" w14:textId="77777777" w:rsidR="00754C0D" w:rsidRPr="00F5339C" w:rsidRDefault="00754C0D" w:rsidP="00014D95">
            <w:pPr>
              <w:pStyle w:val="Default"/>
              <w:jc w:val="both"/>
              <w:rPr>
                <w:rFonts w:asciiTheme="minorHAnsi" w:hAnsiTheme="minorHAnsi" w:cstheme="minorHAnsi"/>
                <w:color w:val="auto"/>
                <w:sz w:val="20"/>
                <w:szCs w:val="20"/>
                <w:lang w:val="el-GR"/>
              </w:rPr>
            </w:pPr>
            <w:r w:rsidRPr="00F5339C">
              <w:rPr>
                <w:rFonts w:asciiTheme="minorHAnsi" w:hAnsiTheme="minorHAnsi" w:cstheme="minorHAnsi"/>
                <w:sz w:val="20"/>
                <w:szCs w:val="20"/>
                <w:lang w:val="el-GR"/>
              </w:rPr>
              <w:t xml:space="preserve">Μετά την επιτυχή ολοκλήρωση του μαθήματος, οι φοιτητές θα έχουν εξοικειωθεί με βασικές έννοιες της φιλολογικής επιστήμης και της Νεοελληνικής Γραμματολογίας, ειδικότερα, οι οποίες θα χρησιμοποιούνται από αυτούς για το υπόλοιπο διάστημα των σπουδών τους. Παράλληλα, θα έχουν αποκτήσει γνώση της βασικής βιβλιογραφίας σε μια σειρά από επιμέρους κλάδους της Νεοελληνικής Φιλολογίας (Ιστορία της Λογοτεχνίας, Βιβλιογραφία-Βιβλιολογία, Ανθολογίες, Λεξικά, Μετρικές, Κριτική του Κειμένου), θα έχουν γνώση ενός γενικού περιγράμματος των απαρχών και της </w:t>
            </w:r>
            <w:proofErr w:type="spellStart"/>
            <w:r w:rsidRPr="00F5339C">
              <w:rPr>
                <w:rFonts w:asciiTheme="minorHAnsi" w:hAnsiTheme="minorHAnsi" w:cstheme="minorHAnsi"/>
                <w:sz w:val="20"/>
                <w:szCs w:val="20"/>
                <w:lang w:val="el-GR"/>
              </w:rPr>
              <w:t>περιοδολόγησης</w:t>
            </w:r>
            <w:proofErr w:type="spellEnd"/>
            <w:r w:rsidRPr="00F5339C">
              <w:rPr>
                <w:rFonts w:asciiTheme="minorHAnsi" w:hAnsiTheme="minorHAnsi" w:cstheme="minorHAnsi"/>
                <w:sz w:val="20"/>
                <w:szCs w:val="20"/>
                <w:lang w:val="el-GR"/>
              </w:rPr>
              <w:t xml:space="preserve"> της Νεοελληνικής Γραμματείας και θα έχουν έρθει σε </w:t>
            </w:r>
            <w:proofErr w:type="spellStart"/>
            <w:r w:rsidRPr="00F5339C">
              <w:rPr>
                <w:rFonts w:asciiTheme="minorHAnsi" w:hAnsiTheme="minorHAnsi" w:cstheme="minorHAnsi"/>
                <w:sz w:val="20"/>
                <w:szCs w:val="20"/>
                <w:lang w:val="el-GR"/>
              </w:rPr>
              <w:t>μιαν</w:t>
            </w:r>
            <w:proofErr w:type="spellEnd"/>
            <w:r w:rsidRPr="00F5339C">
              <w:rPr>
                <w:rFonts w:asciiTheme="minorHAnsi" w:hAnsiTheme="minorHAnsi" w:cstheme="minorHAnsi"/>
                <w:sz w:val="20"/>
                <w:szCs w:val="20"/>
                <w:lang w:val="el-GR"/>
              </w:rPr>
              <w:t xml:space="preserve"> πρώτη επαφή με βασικές έννοιες της Θεωρίας της Λογοτεχνίας και της Συγκριτικής Γραμματολογίας, </w:t>
            </w:r>
            <w:r w:rsidRPr="00F5339C">
              <w:rPr>
                <w:rFonts w:asciiTheme="minorHAnsi" w:hAnsiTheme="minorHAnsi" w:cstheme="minorHAnsi"/>
                <w:color w:val="auto"/>
                <w:sz w:val="20"/>
                <w:szCs w:val="20"/>
                <w:lang w:val="el-GR"/>
              </w:rPr>
              <w:t>δηλαδή θα έχουν θέσει τα αναγκαία θεμέλια για την κατανόηση και τη διδασκαλία της νέας ελληνικής λογοτεχνίας διαχρονικά.</w:t>
            </w:r>
          </w:p>
          <w:p w14:paraId="7351A042" w14:textId="77777777" w:rsidR="00754C0D" w:rsidRPr="00F5339C" w:rsidRDefault="00754C0D" w:rsidP="00014D95">
            <w:pPr>
              <w:pStyle w:val="Default"/>
              <w:jc w:val="both"/>
              <w:rPr>
                <w:rFonts w:asciiTheme="minorHAnsi" w:hAnsiTheme="minorHAnsi" w:cstheme="minorHAnsi"/>
                <w:sz w:val="20"/>
                <w:szCs w:val="20"/>
                <w:lang w:val="el-GR"/>
              </w:rPr>
            </w:pPr>
          </w:p>
        </w:tc>
      </w:tr>
      <w:tr w:rsidR="00754C0D" w:rsidRPr="00F5339C" w14:paraId="296B9F51"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24B9A50"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Γενικές Ικανότητες</w:t>
            </w:r>
          </w:p>
        </w:tc>
      </w:tr>
      <w:tr w:rsidR="00754C0D" w:rsidRPr="00F5339C" w14:paraId="43795AEE" w14:textId="77777777" w:rsidTr="00014D95">
        <w:tc>
          <w:tcPr>
            <w:tcW w:w="8472" w:type="dxa"/>
            <w:gridSpan w:val="2"/>
            <w:tcBorders>
              <w:top w:val="nil"/>
              <w:bottom w:val="nil"/>
            </w:tcBorders>
            <w:shd w:val="clear" w:color="auto" w:fill="DDD9C3"/>
          </w:tcPr>
          <w:p w14:paraId="20CBBF5F" w14:textId="77777777" w:rsidR="00754C0D" w:rsidRPr="00F5339C" w:rsidRDefault="00754C0D" w:rsidP="00014D95">
            <w:pPr>
              <w:widowControl w:val="0"/>
              <w:autoSpaceDE w:val="0"/>
              <w:autoSpaceDN w:val="0"/>
              <w:adjustRightInd w:val="0"/>
              <w:spacing w:after="60" w:line="240" w:lineRule="auto"/>
              <w:rPr>
                <w:rFonts w:eastAsia="Calibri" w:cstheme="minorHAnsi"/>
                <w:i/>
                <w:sz w:val="20"/>
                <w:szCs w:val="20"/>
              </w:rPr>
            </w:pPr>
            <w:r w:rsidRPr="00F5339C">
              <w:rPr>
                <w:rFonts w:eastAsia="Calibri"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A9F5B3B"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1A237E0"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Αναζήτηση, ανάλυση και σύνθεση δεδομένων και πληροφοριών, με τη χρήση και των απαραίτητων τεχνολογιών </w:t>
            </w:r>
          </w:p>
          <w:p w14:paraId="674656ED"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Προσαρμογή σε νέες καταστάσεις </w:t>
            </w:r>
          </w:p>
          <w:p w14:paraId="1081B80A"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Λήψη αποφάσεων </w:t>
            </w:r>
          </w:p>
          <w:p w14:paraId="5B7E075C"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Αυτόνομη εργασία </w:t>
            </w:r>
          </w:p>
          <w:p w14:paraId="0CED4950"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Ομαδική εργασία </w:t>
            </w:r>
          </w:p>
          <w:p w14:paraId="06224354"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Εργασία σε διεθνές περιβάλλον </w:t>
            </w:r>
          </w:p>
          <w:p w14:paraId="6B7DA902"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Εργασία σε διεπιστημονικό περιβάλλον </w:t>
            </w:r>
          </w:p>
          <w:p w14:paraId="4EC9941B"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2643BCAE"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Σχεδιασμός και διαχείριση έργων </w:t>
            </w:r>
          </w:p>
          <w:p w14:paraId="0FAA3622"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Σεβασμός στη διαφορετικότητα και στην </w:t>
            </w:r>
            <w:proofErr w:type="spellStart"/>
            <w:r w:rsidRPr="00F5339C">
              <w:rPr>
                <w:rFonts w:eastAsia="Calibri" w:cstheme="minorHAnsi"/>
                <w:i/>
                <w:sz w:val="20"/>
                <w:szCs w:val="20"/>
              </w:rPr>
              <w:t>πολυπολιτισμικότητα</w:t>
            </w:r>
            <w:proofErr w:type="spellEnd"/>
            <w:r w:rsidRPr="00F5339C">
              <w:rPr>
                <w:rFonts w:eastAsia="Calibri" w:cstheme="minorHAnsi"/>
                <w:i/>
                <w:sz w:val="20"/>
                <w:szCs w:val="20"/>
              </w:rPr>
              <w:t xml:space="preserve"> </w:t>
            </w:r>
          </w:p>
          <w:p w14:paraId="0FEB5E71"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Σεβασμός στο φυσικό περιβάλλον </w:t>
            </w:r>
          </w:p>
          <w:p w14:paraId="5392CF58"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Επίδειξη κοινωνικής, επαγγελματικής και ηθικής υπευθυνότητας και ευαισθησίας σε θέματα φύλου </w:t>
            </w:r>
          </w:p>
          <w:p w14:paraId="422948F2"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Άσκηση κριτικής και αυτοκριτικής </w:t>
            </w:r>
          </w:p>
          <w:p w14:paraId="44E04DEC"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Προαγωγή της ελεύθερης, δημιουργικής και επαγωγικής σκέψης</w:t>
            </w:r>
          </w:p>
          <w:p w14:paraId="6C1A20B0"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w:t>
            </w:r>
          </w:p>
          <w:p w14:paraId="4164E47E"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Άλλες…</w:t>
            </w:r>
          </w:p>
          <w:p w14:paraId="569E869F"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i/>
                <w:sz w:val="20"/>
                <w:szCs w:val="20"/>
              </w:rPr>
              <w:t>…….</w:t>
            </w:r>
          </w:p>
        </w:tc>
      </w:tr>
      <w:tr w:rsidR="00754C0D" w:rsidRPr="00F5339C" w14:paraId="024AC499" w14:textId="77777777" w:rsidTr="00014D95">
        <w:trPr>
          <w:trHeight w:val="274"/>
        </w:trPr>
        <w:tc>
          <w:tcPr>
            <w:tcW w:w="8472" w:type="dxa"/>
            <w:gridSpan w:val="2"/>
            <w:tcBorders>
              <w:bottom w:val="single" w:sz="4" w:space="0" w:color="auto"/>
            </w:tcBorders>
          </w:tcPr>
          <w:p w14:paraId="6E7B9543" w14:textId="77777777" w:rsidR="00754C0D" w:rsidRPr="00F5339C" w:rsidRDefault="00754C0D" w:rsidP="00014D95">
            <w:pPr>
              <w:spacing w:line="240" w:lineRule="auto"/>
              <w:jc w:val="both"/>
              <w:rPr>
                <w:rFonts w:eastAsia="Calibri" w:cstheme="minorHAnsi"/>
                <w:sz w:val="20"/>
                <w:szCs w:val="20"/>
              </w:rPr>
            </w:pPr>
          </w:p>
          <w:p w14:paraId="161A1956" w14:textId="77777777" w:rsidR="00754C0D" w:rsidRPr="00F5339C" w:rsidRDefault="00754C0D" w:rsidP="00014D95">
            <w:pPr>
              <w:spacing w:line="240" w:lineRule="auto"/>
              <w:jc w:val="both"/>
              <w:rPr>
                <w:rFonts w:eastAsia="Calibri" w:cstheme="minorHAnsi"/>
                <w:b/>
                <w:sz w:val="20"/>
                <w:szCs w:val="20"/>
              </w:rPr>
            </w:pPr>
            <w:r w:rsidRPr="00F5339C">
              <w:rPr>
                <w:rFonts w:eastAsia="Calibri" w:cstheme="minorHAnsi"/>
                <w:sz w:val="20"/>
                <w:szCs w:val="20"/>
              </w:rPr>
              <w:t>Το μάθημα θα συμβάλει αφενός α΄) στο να μάθουν οι φοιτητές να αναζητούν, να αναλύουν και να συνθέτουν δεδομένα και πληροφορίες, με τη χρήση και των νέων τεχνολογιών, β΄) να συνειδητοποιήσουν ότι τους είναι απαραίτητη η εξοικείωση με τη συναφή φιλολογική ορολογία, γ΄) να καταλάβουν τη σημασία της διεπιστημονικής έρευνας, δ΄) να εκτιμήσουν την αξία της κριτικής και της αυτό-κριτικής και</w:t>
            </w:r>
            <w:r>
              <w:rPr>
                <w:rFonts w:eastAsia="Calibri" w:cstheme="minorHAnsi"/>
                <w:sz w:val="20"/>
                <w:szCs w:val="20"/>
              </w:rPr>
              <w:t xml:space="preserve"> </w:t>
            </w:r>
            <w:r w:rsidRPr="00F5339C">
              <w:rPr>
                <w:rFonts w:eastAsia="Calibri" w:cstheme="minorHAnsi"/>
                <w:sz w:val="20"/>
                <w:szCs w:val="20"/>
              </w:rPr>
              <w:t xml:space="preserve">ε΄) να μάθουν να σκέπτονται δημιουργικά και επαγωγικά, αφετέρου στ’) στο να συνηθίσουν να χρησιμοποιούν βιβλιοθήκες, σπουδαστήρια, ερευνητικά κέντρα με σκοπό την ανάπτυξη των απαιτούμενων δεξιοτήτων, οι οποίες θα τους επιτρέψουν να αναλάβουν σχετικές δημιουργικές δραστηριότητες, ζ’) να αποκτήσουν επίγνωση της σημασίας της πολιτισμικής κληρονομιάς και του ρόλου της λογοτεχνίας στη διαμόρφωση της πολιτιστικής </w:t>
            </w:r>
            <w:r w:rsidRPr="00F5339C">
              <w:rPr>
                <w:rFonts w:eastAsia="Calibri" w:cstheme="minorHAnsi"/>
                <w:sz w:val="20"/>
                <w:szCs w:val="20"/>
              </w:rPr>
              <w:lastRenderedPageBreak/>
              <w:t>ταυτότητας, η’)</w:t>
            </w:r>
            <w:r w:rsidRPr="00F5339C">
              <w:rPr>
                <w:rFonts w:eastAsia="Calibri" w:cstheme="minorHAnsi"/>
                <w:b/>
                <w:sz w:val="20"/>
                <w:szCs w:val="20"/>
              </w:rPr>
              <w:t xml:space="preserve"> </w:t>
            </w:r>
            <w:r w:rsidRPr="00F5339C">
              <w:rPr>
                <w:rFonts w:eastAsia="Calibri" w:cstheme="minorHAnsi"/>
                <w:sz w:val="20"/>
                <w:szCs w:val="20"/>
              </w:rPr>
              <w:t xml:space="preserve">να αντιληφθούν τη σημασία του </w:t>
            </w:r>
            <w:proofErr w:type="spellStart"/>
            <w:r w:rsidRPr="00F5339C">
              <w:rPr>
                <w:rFonts w:eastAsia="Calibri" w:cstheme="minorHAnsi"/>
                <w:sz w:val="20"/>
                <w:szCs w:val="20"/>
              </w:rPr>
              <w:t>ιστορικο</w:t>
            </w:r>
            <w:proofErr w:type="spellEnd"/>
            <w:r w:rsidRPr="00F5339C">
              <w:rPr>
                <w:rFonts w:eastAsia="Calibri" w:cstheme="minorHAnsi"/>
                <w:sz w:val="20"/>
                <w:szCs w:val="20"/>
              </w:rPr>
              <w:t>-κοινωνικού πλαισίου και τα θέματα που αυτό αναδεικνύει, θ’) να είναι σε θέση να σχολιάσουν και να επεξεργαστούν ποικίλες απόψεις μέσα από την εξοικείωση με τη χρήση άλλων βιβλίων, ι΄)</w:t>
            </w:r>
            <w:r w:rsidRPr="00F5339C">
              <w:rPr>
                <w:rFonts w:eastAsia="Calibri" w:cstheme="minorHAnsi"/>
                <w:b/>
                <w:sz w:val="20"/>
                <w:szCs w:val="20"/>
              </w:rPr>
              <w:t xml:space="preserve"> </w:t>
            </w:r>
            <w:r w:rsidRPr="00F5339C">
              <w:rPr>
                <w:rFonts w:eastAsia="Calibri" w:cstheme="minorHAnsi"/>
                <w:sz w:val="20"/>
                <w:szCs w:val="20"/>
              </w:rPr>
              <w:t>να αυξήσουν την αφαιρετική τους ικανότητα, έτσι ώστε η βιωματική ανταπόκριση και συμμετοχή στα λογοτεχνικά κείμενα να είναι ουσιαστική στην πορεία των σπουδών τους, αλλά και το πλαίσιο του σχεδιασμού προϋποθέσεων και δραστηριοτήτων για τη δυνάμει διδακτική πράξη στο μέλλον να αρχίσει να διαγράφεται,</w:t>
            </w:r>
            <w:r w:rsidRPr="00F5339C">
              <w:rPr>
                <w:rFonts w:cstheme="minorHAnsi"/>
                <w:sz w:val="20"/>
                <w:szCs w:val="20"/>
              </w:rPr>
              <w:t xml:space="preserve"> </w:t>
            </w:r>
            <w:proofErr w:type="spellStart"/>
            <w:r w:rsidRPr="00F5339C">
              <w:rPr>
                <w:rFonts w:eastAsia="Calibri" w:cstheme="minorHAnsi"/>
                <w:sz w:val="20"/>
                <w:szCs w:val="20"/>
              </w:rPr>
              <w:t>ια</w:t>
            </w:r>
            <w:proofErr w:type="spellEnd"/>
            <w:r w:rsidRPr="00F5339C">
              <w:rPr>
                <w:rFonts w:eastAsia="Calibri" w:cstheme="minorHAnsi"/>
                <w:sz w:val="20"/>
                <w:szCs w:val="20"/>
              </w:rPr>
              <w:t xml:space="preserve">΄) να συνειδητοποιήσουν τους σκοπούς μεθόδευσης της διδασκαλίας της λογοτεχνίας και </w:t>
            </w:r>
            <w:proofErr w:type="spellStart"/>
            <w:r w:rsidRPr="00F5339C">
              <w:rPr>
                <w:rFonts w:eastAsia="Calibri" w:cstheme="minorHAnsi"/>
                <w:sz w:val="20"/>
                <w:szCs w:val="20"/>
              </w:rPr>
              <w:t>ιβ</w:t>
            </w:r>
            <w:proofErr w:type="spellEnd"/>
            <w:r w:rsidRPr="00F5339C">
              <w:rPr>
                <w:rFonts w:eastAsia="Calibri" w:cstheme="minorHAnsi"/>
                <w:sz w:val="20"/>
                <w:szCs w:val="20"/>
              </w:rPr>
              <w:t>΄) να μάθουν να σχεδιάζουν / δημιουργούν / διαμορφώνουν</w:t>
            </w:r>
            <w:r w:rsidRPr="00F5339C">
              <w:rPr>
                <w:rFonts w:cstheme="minorHAnsi"/>
                <w:sz w:val="20"/>
                <w:szCs w:val="20"/>
              </w:rPr>
              <w:t xml:space="preserve"> </w:t>
            </w:r>
            <w:proofErr w:type="spellStart"/>
            <w:r w:rsidRPr="00F5339C">
              <w:rPr>
                <w:rFonts w:eastAsia="Calibri" w:cstheme="minorHAnsi"/>
                <w:sz w:val="20"/>
                <w:szCs w:val="20"/>
              </w:rPr>
              <w:t>μικροδιδασκαλίες</w:t>
            </w:r>
            <w:proofErr w:type="spellEnd"/>
            <w:r w:rsidRPr="00F5339C">
              <w:rPr>
                <w:rFonts w:eastAsia="Calibri" w:cstheme="minorHAnsi"/>
                <w:sz w:val="20"/>
                <w:szCs w:val="20"/>
              </w:rPr>
              <w:t xml:space="preserve"> / εκπαιδευτικά σενάρια, να οργανώνουν </w:t>
            </w:r>
            <w:proofErr w:type="spellStart"/>
            <w:r w:rsidRPr="00F5339C">
              <w:rPr>
                <w:rFonts w:eastAsia="Calibri" w:cstheme="minorHAnsi"/>
                <w:sz w:val="20"/>
                <w:szCs w:val="20"/>
              </w:rPr>
              <w:t>projects</w:t>
            </w:r>
            <w:proofErr w:type="spellEnd"/>
            <w:r w:rsidRPr="00F5339C">
              <w:rPr>
                <w:rFonts w:eastAsia="Calibri" w:cstheme="minorHAnsi"/>
                <w:sz w:val="20"/>
                <w:szCs w:val="20"/>
              </w:rPr>
              <w:t>, βιωματικές δράσεις κλπ.</w:t>
            </w:r>
          </w:p>
        </w:tc>
      </w:tr>
    </w:tbl>
    <w:p w14:paraId="0964D895" w14:textId="77777777" w:rsidR="00754C0D" w:rsidRPr="00F5339C" w:rsidRDefault="00754C0D" w:rsidP="00DB5B81">
      <w:pPr>
        <w:pStyle w:val="a6"/>
        <w:widowControl w:val="0"/>
        <w:numPr>
          <w:ilvl w:val="0"/>
          <w:numId w:val="4"/>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18"/>
      </w:tblGrid>
      <w:tr w:rsidR="00754C0D" w:rsidRPr="00F5339C" w14:paraId="24D8C818" w14:textId="77777777" w:rsidTr="00014D95">
        <w:trPr>
          <w:trHeight w:val="2263"/>
        </w:trPr>
        <w:tc>
          <w:tcPr>
            <w:tcW w:w="8472" w:type="dxa"/>
          </w:tcPr>
          <w:p w14:paraId="7CD58C0B"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276A7082"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Σύντομη Περιγραφή Μαθήματος: Το μάθημα περιστρέφεται γύρω από βασικές έννοιες και όρους της νεοελληνικής φιλολογικής επιστήμης, της θεωρίας της λογοτεχνίας και της συγκριτικής γραμματολογίας, εντοπίζει τα βασικά πεδία και τις περιόδους της Νεοελληνικής Φιλολογίας, αναδεικνύει θεμελιακά βιβλιογραφικά εργαλεία και αποτυπώνει τις παραδοσιακές και σύγχρονες τάσεις ερμηνευτικής και διδακτικής προσέγγισης.</w:t>
            </w:r>
          </w:p>
          <w:p w14:paraId="396AF2C9"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C65492" w:rsidRPr="00F5339C">
              <w:rPr>
                <w:rFonts w:eastAsia="Calibri" w:cstheme="minorHAnsi"/>
                <w:sz w:val="20"/>
                <w:szCs w:val="20"/>
              </w:rPr>
              <w:t xml:space="preserve"> Η αρίθμηση αναφέρεται στην αντίστοιχη εβδομάδα του μαθήματος.</w:t>
            </w:r>
          </w:p>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3824"/>
              <w:gridCol w:w="1562"/>
            </w:tblGrid>
            <w:tr w:rsidR="00754C0D" w:rsidRPr="00F5339C" w14:paraId="0110028C" w14:textId="77777777" w:rsidTr="00014D95">
              <w:tc>
                <w:tcPr>
                  <w:tcW w:w="3006" w:type="dxa"/>
                  <w:shd w:val="clear" w:color="auto" w:fill="auto"/>
                </w:tcPr>
                <w:p w14:paraId="56F0CE67"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Τίτλος ενότητας</w:t>
                  </w:r>
                </w:p>
              </w:tc>
              <w:tc>
                <w:tcPr>
                  <w:tcW w:w="3824" w:type="dxa"/>
                  <w:shd w:val="clear" w:color="auto" w:fill="auto"/>
                </w:tcPr>
                <w:p w14:paraId="6F2B26E6"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Βιβλιογραφία</w:t>
                  </w:r>
                </w:p>
              </w:tc>
              <w:tc>
                <w:tcPr>
                  <w:tcW w:w="1562" w:type="dxa"/>
                  <w:shd w:val="clear" w:color="auto" w:fill="auto"/>
                </w:tcPr>
                <w:p w14:paraId="65802B75"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Σύνδεσμος παρουσίασης</w:t>
                  </w:r>
                </w:p>
              </w:tc>
            </w:tr>
            <w:tr w:rsidR="00754C0D" w:rsidRPr="00F5339C" w14:paraId="71B511A8" w14:textId="77777777" w:rsidTr="00014D95">
              <w:tc>
                <w:tcPr>
                  <w:tcW w:w="3006" w:type="dxa"/>
                  <w:shd w:val="clear" w:color="auto" w:fill="auto"/>
                </w:tcPr>
                <w:p w14:paraId="5E3E5C92" w14:textId="77777777" w:rsidR="00754C0D" w:rsidRPr="00F5339C" w:rsidRDefault="00754C0D" w:rsidP="00DB5B81">
                  <w:pPr>
                    <w:pStyle w:val="a6"/>
                    <w:numPr>
                      <w:ilvl w:val="0"/>
                      <w:numId w:val="8"/>
                    </w:numPr>
                    <w:spacing w:line="240" w:lineRule="auto"/>
                    <w:rPr>
                      <w:rFonts w:cstheme="minorHAnsi"/>
                      <w:sz w:val="20"/>
                      <w:szCs w:val="20"/>
                    </w:rPr>
                  </w:pPr>
                  <w:r w:rsidRPr="00F5339C">
                    <w:rPr>
                      <w:rFonts w:cstheme="minorHAnsi"/>
                      <w:sz w:val="20"/>
                      <w:szCs w:val="20"/>
                    </w:rPr>
                    <w:t>Οι έννοιες της Γραμματείας και της Λογοτεχνίας</w:t>
                  </w:r>
                </w:p>
              </w:tc>
              <w:tc>
                <w:tcPr>
                  <w:tcW w:w="3824" w:type="dxa"/>
                  <w:shd w:val="clear" w:color="auto" w:fill="auto"/>
                </w:tcPr>
                <w:p w14:paraId="19723139"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Γιώργος </w:t>
                  </w:r>
                  <w:proofErr w:type="spellStart"/>
                  <w:r w:rsidRPr="00F5339C">
                    <w:rPr>
                      <w:rFonts w:eastAsia="Calibri" w:cstheme="minorHAnsi"/>
                      <w:sz w:val="20"/>
                      <w:szCs w:val="20"/>
                    </w:rPr>
                    <w:t>Βελουδής</w:t>
                  </w:r>
                  <w:proofErr w:type="spellEnd"/>
                  <w:r w:rsidRPr="00F5339C">
                    <w:rPr>
                      <w:rFonts w:eastAsia="Calibri" w:cstheme="minorHAnsi"/>
                      <w:sz w:val="20"/>
                      <w:szCs w:val="20"/>
                    </w:rPr>
                    <w:t xml:space="preserve">, </w:t>
                  </w:r>
                  <w:r w:rsidRPr="00F5339C">
                    <w:rPr>
                      <w:rFonts w:eastAsia="Calibri" w:cstheme="minorHAnsi"/>
                      <w:i/>
                      <w:iCs/>
                      <w:sz w:val="20"/>
                      <w:szCs w:val="20"/>
                    </w:rPr>
                    <w:t>Γραμματολογία - Θεωρία Λογοτεχνίας</w:t>
                  </w:r>
                  <w:r w:rsidRPr="00F5339C">
                    <w:rPr>
                      <w:rFonts w:eastAsia="Calibri" w:cstheme="minorHAnsi"/>
                      <w:sz w:val="20"/>
                      <w:szCs w:val="20"/>
                    </w:rPr>
                    <w:t>, Αθήνα: Πατάκης 1982.</w:t>
                  </w:r>
                </w:p>
              </w:tc>
              <w:tc>
                <w:tcPr>
                  <w:tcW w:w="1562" w:type="dxa"/>
                  <w:shd w:val="clear" w:color="auto" w:fill="auto"/>
                </w:tcPr>
                <w:p w14:paraId="4CD71107" w14:textId="77777777" w:rsidR="00754C0D" w:rsidRPr="00F5339C" w:rsidRDefault="00754C0D" w:rsidP="00014D95">
                  <w:pPr>
                    <w:spacing w:line="240" w:lineRule="auto"/>
                    <w:rPr>
                      <w:rFonts w:eastAsia="Calibri" w:cstheme="minorHAnsi"/>
                      <w:sz w:val="20"/>
                      <w:szCs w:val="20"/>
                    </w:rPr>
                  </w:pPr>
                </w:p>
              </w:tc>
            </w:tr>
            <w:tr w:rsidR="00754C0D" w:rsidRPr="00F5339C" w14:paraId="7308A01B" w14:textId="77777777" w:rsidTr="00014D95">
              <w:tc>
                <w:tcPr>
                  <w:tcW w:w="3006" w:type="dxa"/>
                  <w:shd w:val="clear" w:color="auto" w:fill="auto"/>
                </w:tcPr>
                <w:p w14:paraId="4A734B3F" w14:textId="77777777" w:rsidR="00754C0D" w:rsidRPr="00F5339C" w:rsidRDefault="00754C0D" w:rsidP="00DB5B81">
                  <w:pPr>
                    <w:pStyle w:val="a6"/>
                    <w:numPr>
                      <w:ilvl w:val="0"/>
                      <w:numId w:val="8"/>
                    </w:numPr>
                    <w:spacing w:line="240" w:lineRule="auto"/>
                    <w:rPr>
                      <w:rFonts w:cstheme="minorHAnsi"/>
                      <w:sz w:val="20"/>
                      <w:szCs w:val="20"/>
                    </w:rPr>
                  </w:pPr>
                  <w:r w:rsidRPr="00F5339C">
                    <w:rPr>
                      <w:rFonts w:cstheme="minorHAnsi"/>
                      <w:sz w:val="20"/>
                      <w:szCs w:val="20"/>
                    </w:rPr>
                    <w:t>Λογοτεχνικά γένη και είδη</w:t>
                  </w:r>
                </w:p>
              </w:tc>
              <w:tc>
                <w:tcPr>
                  <w:tcW w:w="3824" w:type="dxa"/>
                  <w:shd w:val="clear" w:color="auto" w:fill="auto"/>
                </w:tcPr>
                <w:p w14:paraId="441A9B69"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Γιώργος </w:t>
                  </w:r>
                  <w:proofErr w:type="spellStart"/>
                  <w:r w:rsidRPr="00F5339C">
                    <w:rPr>
                      <w:rFonts w:eastAsia="Calibri" w:cstheme="minorHAnsi"/>
                      <w:sz w:val="20"/>
                      <w:szCs w:val="20"/>
                    </w:rPr>
                    <w:t>Βελουδής</w:t>
                  </w:r>
                  <w:proofErr w:type="spellEnd"/>
                  <w:r w:rsidRPr="00F5339C">
                    <w:rPr>
                      <w:rFonts w:eastAsia="Calibri" w:cstheme="minorHAnsi"/>
                      <w:sz w:val="20"/>
                      <w:szCs w:val="20"/>
                    </w:rPr>
                    <w:t xml:space="preserve">, </w:t>
                  </w:r>
                  <w:r w:rsidRPr="00F5339C">
                    <w:rPr>
                      <w:rFonts w:eastAsia="Calibri" w:cstheme="minorHAnsi"/>
                      <w:i/>
                      <w:iCs/>
                      <w:sz w:val="20"/>
                      <w:szCs w:val="20"/>
                    </w:rPr>
                    <w:t>Γραμματολογία - Θεωρία Λογοτεχνίας</w:t>
                  </w:r>
                  <w:r w:rsidRPr="00F5339C">
                    <w:rPr>
                      <w:rFonts w:eastAsia="Calibri" w:cstheme="minorHAnsi"/>
                      <w:sz w:val="20"/>
                      <w:szCs w:val="20"/>
                    </w:rPr>
                    <w:t>, Αθήνα: Πατάκης 1982.</w:t>
                  </w:r>
                </w:p>
              </w:tc>
              <w:tc>
                <w:tcPr>
                  <w:tcW w:w="1562" w:type="dxa"/>
                  <w:shd w:val="clear" w:color="auto" w:fill="auto"/>
                </w:tcPr>
                <w:p w14:paraId="4BC8D7B9" w14:textId="77777777" w:rsidR="00754C0D" w:rsidRPr="00F5339C" w:rsidRDefault="00754C0D" w:rsidP="00014D95">
                  <w:pPr>
                    <w:spacing w:line="240" w:lineRule="auto"/>
                    <w:rPr>
                      <w:rFonts w:eastAsia="Calibri" w:cstheme="minorHAnsi"/>
                      <w:sz w:val="20"/>
                      <w:szCs w:val="20"/>
                    </w:rPr>
                  </w:pPr>
                </w:p>
              </w:tc>
            </w:tr>
            <w:tr w:rsidR="00754C0D" w:rsidRPr="00F5339C" w14:paraId="7A114996" w14:textId="77777777" w:rsidTr="00014D95">
              <w:tc>
                <w:tcPr>
                  <w:tcW w:w="3006" w:type="dxa"/>
                  <w:shd w:val="clear" w:color="auto" w:fill="auto"/>
                </w:tcPr>
                <w:p w14:paraId="2CF32C16"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Φιλολογία - Ανάλυση και ερμηνεία κειμένου- Διδακτικές εφαρμογές και προεκτάσεις</w:t>
                  </w:r>
                </w:p>
              </w:tc>
              <w:tc>
                <w:tcPr>
                  <w:tcW w:w="3824" w:type="dxa"/>
                  <w:shd w:val="clear" w:color="auto" w:fill="auto"/>
                </w:tcPr>
                <w:p w14:paraId="07EF20A3"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Γιώργος </w:t>
                  </w:r>
                  <w:proofErr w:type="spellStart"/>
                  <w:r w:rsidRPr="00F5339C">
                    <w:rPr>
                      <w:rFonts w:eastAsia="Calibri" w:cstheme="minorHAnsi"/>
                      <w:sz w:val="20"/>
                      <w:szCs w:val="20"/>
                    </w:rPr>
                    <w:t>Βελουδής</w:t>
                  </w:r>
                  <w:proofErr w:type="spellEnd"/>
                  <w:r w:rsidRPr="00F5339C">
                    <w:rPr>
                      <w:rFonts w:eastAsia="Calibri" w:cstheme="minorHAnsi"/>
                      <w:sz w:val="20"/>
                      <w:szCs w:val="20"/>
                    </w:rPr>
                    <w:t xml:space="preserve">, </w:t>
                  </w:r>
                  <w:r w:rsidRPr="00F5339C">
                    <w:rPr>
                      <w:rFonts w:eastAsia="Calibri" w:cstheme="minorHAnsi"/>
                      <w:i/>
                      <w:iCs/>
                      <w:sz w:val="20"/>
                      <w:szCs w:val="20"/>
                    </w:rPr>
                    <w:t>Γραμματολογία - Θεωρία Λογοτεχνίας</w:t>
                  </w:r>
                  <w:r w:rsidRPr="00F5339C">
                    <w:rPr>
                      <w:rFonts w:eastAsia="Calibri" w:cstheme="minorHAnsi"/>
                      <w:sz w:val="20"/>
                      <w:szCs w:val="20"/>
                    </w:rPr>
                    <w:t>, Αθήνα: Πατάκης 1982.</w:t>
                  </w:r>
                </w:p>
                <w:p w14:paraId="7BC3BC1E"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Αθήνα: Δόμος 1983.</w:t>
                  </w:r>
                </w:p>
              </w:tc>
              <w:tc>
                <w:tcPr>
                  <w:tcW w:w="1562" w:type="dxa"/>
                  <w:shd w:val="clear" w:color="auto" w:fill="auto"/>
                </w:tcPr>
                <w:p w14:paraId="1F14BFDD" w14:textId="77777777" w:rsidR="00754C0D" w:rsidRPr="00F5339C" w:rsidRDefault="00754C0D" w:rsidP="00014D95">
                  <w:pPr>
                    <w:spacing w:line="240" w:lineRule="auto"/>
                    <w:rPr>
                      <w:rFonts w:eastAsia="Calibri" w:cstheme="minorHAnsi"/>
                      <w:sz w:val="20"/>
                      <w:szCs w:val="20"/>
                    </w:rPr>
                  </w:pPr>
                </w:p>
              </w:tc>
            </w:tr>
            <w:tr w:rsidR="00754C0D" w:rsidRPr="00F5339C" w14:paraId="2924B77B" w14:textId="77777777" w:rsidTr="00014D95">
              <w:tc>
                <w:tcPr>
                  <w:tcW w:w="3006" w:type="dxa"/>
                  <w:shd w:val="clear" w:color="auto" w:fill="auto"/>
                </w:tcPr>
                <w:p w14:paraId="04410A90"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Εθνική, γενική και συγκριτική γραμματολογία - Εφαρμογές στη διδακτική πράξη</w:t>
                  </w:r>
                </w:p>
              </w:tc>
              <w:tc>
                <w:tcPr>
                  <w:tcW w:w="3824" w:type="dxa"/>
                  <w:shd w:val="clear" w:color="auto" w:fill="auto"/>
                </w:tcPr>
                <w:p w14:paraId="4E3EEE95"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Γιώργος </w:t>
                  </w:r>
                  <w:proofErr w:type="spellStart"/>
                  <w:r w:rsidRPr="00F5339C">
                    <w:rPr>
                      <w:rFonts w:eastAsia="Calibri" w:cstheme="minorHAnsi"/>
                      <w:sz w:val="20"/>
                      <w:szCs w:val="20"/>
                    </w:rPr>
                    <w:t>Βελουδής</w:t>
                  </w:r>
                  <w:proofErr w:type="spellEnd"/>
                  <w:r w:rsidRPr="00F5339C">
                    <w:rPr>
                      <w:rFonts w:eastAsia="Calibri" w:cstheme="minorHAnsi"/>
                      <w:sz w:val="20"/>
                      <w:szCs w:val="20"/>
                    </w:rPr>
                    <w:t xml:space="preserve">, </w:t>
                  </w:r>
                  <w:r w:rsidRPr="00F5339C">
                    <w:rPr>
                      <w:rFonts w:eastAsia="Calibri" w:cstheme="minorHAnsi"/>
                      <w:i/>
                      <w:iCs/>
                      <w:sz w:val="20"/>
                      <w:szCs w:val="20"/>
                    </w:rPr>
                    <w:t>Γραμματολογία - Θεωρία Λογοτεχνίας</w:t>
                  </w:r>
                  <w:r w:rsidRPr="00F5339C">
                    <w:rPr>
                      <w:rFonts w:eastAsia="Calibri" w:cstheme="minorHAnsi"/>
                      <w:sz w:val="20"/>
                      <w:szCs w:val="20"/>
                    </w:rPr>
                    <w:t>, Αθήνα: Πατάκης 1982.</w:t>
                  </w:r>
                </w:p>
              </w:tc>
              <w:tc>
                <w:tcPr>
                  <w:tcW w:w="1562" w:type="dxa"/>
                  <w:shd w:val="clear" w:color="auto" w:fill="auto"/>
                </w:tcPr>
                <w:p w14:paraId="5F53B3C7" w14:textId="77777777" w:rsidR="00754C0D" w:rsidRPr="00F5339C" w:rsidRDefault="00754C0D" w:rsidP="00014D95">
                  <w:pPr>
                    <w:spacing w:line="240" w:lineRule="auto"/>
                    <w:rPr>
                      <w:rFonts w:eastAsia="Calibri" w:cstheme="minorHAnsi"/>
                      <w:sz w:val="20"/>
                      <w:szCs w:val="20"/>
                    </w:rPr>
                  </w:pPr>
                </w:p>
              </w:tc>
            </w:tr>
            <w:tr w:rsidR="00754C0D" w:rsidRPr="00F5339C" w14:paraId="210E125C" w14:textId="77777777" w:rsidTr="00014D95">
              <w:tc>
                <w:tcPr>
                  <w:tcW w:w="3006" w:type="dxa"/>
                  <w:shd w:val="clear" w:color="auto" w:fill="auto"/>
                </w:tcPr>
                <w:p w14:paraId="009FA987"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Αντικείμενο της Νεοελληνικής Φιλολογίας: χώρος, χρονικά όρια, είδη και κλάδοι</w:t>
                  </w:r>
                </w:p>
              </w:tc>
              <w:tc>
                <w:tcPr>
                  <w:tcW w:w="3824" w:type="dxa"/>
                  <w:shd w:val="clear" w:color="auto" w:fill="auto"/>
                </w:tcPr>
                <w:p w14:paraId="08374A3B"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Αθήνα: Δόμος 1983.</w:t>
                  </w:r>
                </w:p>
              </w:tc>
              <w:tc>
                <w:tcPr>
                  <w:tcW w:w="1562" w:type="dxa"/>
                  <w:shd w:val="clear" w:color="auto" w:fill="auto"/>
                </w:tcPr>
                <w:p w14:paraId="4C277707" w14:textId="77777777" w:rsidR="00754C0D" w:rsidRPr="00F5339C" w:rsidRDefault="00754C0D" w:rsidP="00014D95">
                  <w:pPr>
                    <w:spacing w:line="240" w:lineRule="auto"/>
                    <w:rPr>
                      <w:rFonts w:eastAsia="Calibri" w:cstheme="minorHAnsi"/>
                      <w:sz w:val="20"/>
                      <w:szCs w:val="20"/>
                    </w:rPr>
                  </w:pPr>
                </w:p>
              </w:tc>
            </w:tr>
            <w:tr w:rsidR="00754C0D" w:rsidRPr="00F5339C" w14:paraId="6A397852" w14:textId="77777777" w:rsidTr="00014D95">
              <w:tc>
                <w:tcPr>
                  <w:tcW w:w="3006" w:type="dxa"/>
                  <w:shd w:val="clear" w:color="auto" w:fill="auto"/>
                </w:tcPr>
                <w:p w14:paraId="33E3283E"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Κυριότεροι σταθμοί της Νεοελληνικής Γραμματείας (10ος-21ος αι.)</w:t>
                  </w:r>
                </w:p>
              </w:tc>
              <w:tc>
                <w:tcPr>
                  <w:tcW w:w="3824" w:type="dxa"/>
                  <w:shd w:val="clear" w:color="auto" w:fill="auto"/>
                </w:tcPr>
                <w:p w14:paraId="2C8B9DAE"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Αθήνα: Δόμος 1983.</w:t>
                  </w:r>
                </w:p>
              </w:tc>
              <w:tc>
                <w:tcPr>
                  <w:tcW w:w="1562" w:type="dxa"/>
                  <w:shd w:val="clear" w:color="auto" w:fill="auto"/>
                </w:tcPr>
                <w:p w14:paraId="032CD6CF" w14:textId="77777777" w:rsidR="00754C0D" w:rsidRPr="00F5339C" w:rsidRDefault="00754C0D" w:rsidP="00014D95">
                  <w:pPr>
                    <w:spacing w:line="240" w:lineRule="auto"/>
                    <w:rPr>
                      <w:rFonts w:eastAsia="Calibri" w:cstheme="minorHAnsi"/>
                      <w:sz w:val="20"/>
                      <w:szCs w:val="20"/>
                    </w:rPr>
                  </w:pPr>
                </w:p>
              </w:tc>
            </w:tr>
            <w:tr w:rsidR="00754C0D" w:rsidRPr="00F5339C" w14:paraId="2B99CD5B" w14:textId="77777777" w:rsidTr="00014D95">
              <w:tc>
                <w:tcPr>
                  <w:tcW w:w="3006" w:type="dxa"/>
                  <w:shd w:val="clear" w:color="auto" w:fill="auto"/>
                </w:tcPr>
                <w:p w14:paraId="39C9D9AD"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 xml:space="preserve">Οι νεοελληνικές φιλολογικές σπουδές </w:t>
                  </w:r>
                  <w:r w:rsidRPr="00F5339C">
                    <w:rPr>
                      <w:rFonts w:cstheme="minorHAnsi"/>
                      <w:sz w:val="20"/>
                      <w:szCs w:val="20"/>
                    </w:rPr>
                    <w:lastRenderedPageBreak/>
                    <w:t>στην Ελλάδα και την αλλοδαπή</w:t>
                  </w:r>
                </w:p>
              </w:tc>
              <w:tc>
                <w:tcPr>
                  <w:tcW w:w="3824" w:type="dxa"/>
                  <w:shd w:val="clear" w:color="auto" w:fill="auto"/>
                </w:tcPr>
                <w:p w14:paraId="0FB0A44F"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lastRenderedPageBreak/>
                    <w:t xml:space="preserve">Δημήτρης </w:t>
                  </w:r>
                  <w:proofErr w:type="spellStart"/>
                  <w:r w:rsidRPr="00F5339C">
                    <w:rPr>
                      <w:rFonts w:eastAsia="Calibri" w:cstheme="minorHAnsi"/>
                      <w:sz w:val="20"/>
                      <w:szCs w:val="20"/>
                    </w:rPr>
                    <w:t>Αγγελάτος</w:t>
                  </w:r>
                  <w:proofErr w:type="spellEnd"/>
                  <w:r w:rsidRPr="00F5339C">
                    <w:rPr>
                      <w:rFonts w:eastAsia="Calibri" w:cstheme="minorHAnsi"/>
                      <w:sz w:val="20"/>
                      <w:szCs w:val="20"/>
                    </w:rPr>
                    <w:t xml:space="preserve">, </w:t>
                  </w:r>
                  <w:r w:rsidRPr="00F5339C">
                    <w:rPr>
                      <w:rFonts w:eastAsia="Calibri" w:cstheme="minorHAnsi"/>
                      <w:i/>
                      <w:iCs/>
                      <w:sz w:val="20"/>
                      <w:szCs w:val="20"/>
                    </w:rPr>
                    <w:t>Η άλφα-βήτα του νεοελληνιστή</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 xml:space="preserve"> 2011.</w:t>
                  </w:r>
                </w:p>
                <w:p w14:paraId="069C11BE"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lastRenderedPageBreak/>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Αθήνα: Δόμος 1983.</w:t>
                  </w:r>
                </w:p>
              </w:tc>
              <w:tc>
                <w:tcPr>
                  <w:tcW w:w="1562" w:type="dxa"/>
                  <w:shd w:val="clear" w:color="auto" w:fill="auto"/>
                </w:tcPr>
                <w:p w14:paraId="2C614B7D" w14:textId="77777777" w:rsidR="00754C0D" w:rsidRPr="00F5339C" w:rsidRDefault="00754C0D" w:rsidP="00014D95">
                  <w:pPr>
                    <w:spacing w:line="240" w:lineRule="auto"/>
                    <w:rPr>
                      <w:rFonts w:eastAsia="Calibri" w:cstheme="minorHAnsi"/>
                      <w:sz w:val="20"/>
                      <w:szCs w:val="20"/>
                    </w:rPr>
                  </w:pPr>
                </w:p>
              </w:tc>
            </w:tr>
            <w:tr w:rsidR="00754C0D" w:rsidRPr="00F5339C" w14:paraId="316468DD" w14:textId="77777777" w:rsidTr="00014D95">
              <w:tc>
                <w:tcPr>
                  <w:tcW w:w="3006" w:type="dxa"/>
                  <w:shd w:val="clear" w:color="auto" w:fill="auto"/>
                </w:tcPr>
                <w:p w14:paraId="4667F8D2" w14:textId="77777777" w:rsidR="00754C0D" w:rsidRPr="00F5339C" w:rsidRDefault="00754C0D" w:rsidP="00DB5B81">
                  <w:pPr>
                    <w:pStyle w:val="a6"/>
                    <w:numPr>
                      <w:ilvl w:val="0"/>
                      <w:numId w:val="8"/>
                    </w:numPr>
                    <w:spacing w:after="0" w:line="240" w:lineRule="auto"/>
                    <w:rPr>
                      <w:rFonts w:cstheme="minorHAnsi"/>
                      <w:sz w:val="20"/>
                      <w:szCs w:val="20"/>
                    </w:rPr>
                  </w:pPr>
                  <w:proofErr w:type="spellStart"/>
                  <w:r w:rsidRPr="00F5339C">
                    <w:rPr>
                      <w:rFonts w:cstheme="minorHAnsi"/>
                      <w:sz w:val="20"/>
                      <w:szCs w:val="20"/>
                    </w:rPr>
                    <w:t>Βιβλιολογικά</w:t>
                  </w:r>
                  <w:proofErr w:type="spellEnd"/>
                  <w:r w:rsidRPr="00F5339C">
                    <w:rPr>
                      <w:rFonts w:cstheme="minorHAnsi"/>
                      <w:sz w:val="20"/>
                      <w:szCs w:val="20"/>
                    </w:rPr>
                    <w:t xml:space="preserve"> και βιβλιογραφικά ζητήματα της Νεοελληνικής Φιλολογίας</w:t>
                  </w:r>
                </w:p>
              </w:tc>
              <w:tc>
                <w:tcPr>
                  <w:tcW w:w="3824" w:type="dxa"/>
                  <w:shd w:val="clear" w:color="auto" w:fill="auto"/>
                </w:tcPr>
                <w:p w14:paraId="1DC1652F"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Δημήτρης </w:t>
                  </w:r>
                  <w:proofErr w:type="spellStart"/>
                  <w:r w:rsidRPr="00F5339C">
                    <w:rPr>
                      <w:rFonts w:eastAsia="Calibri" w:cstheme="minorHAnsi"/>
                      <w:sz w:val="20"/>
                      <w:szCs w:val="20"/>
                    </w:rPr>
                    <w:t>Αγγελάτος</w:t>
                  </w:r>
                  <w:proofErr w:type="spellEnd"/>
                  <w:r w:rsidRPr="00F5339C">
                    <w:rPr>
                      <w:rFonts w:eastAsia="Calibri" w:cstheme="minorHAnsi"/>
                      <w:sz w:val="20"/>
                      <w:szCs w:val="20"/>
                    </w:rPr>
                    <w:t xml:space="preserve">, </w:t>
                  </w:r>
                  <w:r w:rsidRPr="00F5339C">
                    <w:rPr>
                      <w:rFonts w:eastAsia="Calibri" w:cstheme="minorHAnsi"/>
                      <w:i/>
                      <w:iCs/>
                      <w:sz w:val="20"/>
                      <w:szCs w:val="20"/>
                    </w:rPr>
                    <w:t>Η άλφα-βήτα του νεοελληνιστή</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 xml:space="preserve"> 2011.</w:t>
                  </w:r>
                </w:p>
                <w:p w14:paraId="1F538E33"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Αθήνα: Δόμος 1983.</w:t>
                  </w:r>
                </w:p>
              </w:tc>
              <w:tc>
                <w:tcPr>
                  <w:tcW w:w="1562" w:type="dxa"/>
                  <w:shd w:val="clear" w:color="auto" w:fill="auto"/>
                </w:tcPr>
                <w:p w14:paraId="6382F100" w14:textId="77777777" w:rsidR="00754C0D" w:rsidRPr="00F5339C" w:rsidRDefault="00754C0D" w:rsidP="00014D95">
                  <w:pPr>
                    <w:spacing w:line="240" w:lineRule="auto"/>
                    <w:rPr>
                      <w:rFonts w:eastAsia="Calibri" w:cstheme="minorHAnsi"/>
                      <w:sz w:val="20"/>
                      <w:szCs w:val="20"/>
                    </w:rPr>
                  </w:pPr>
                </w:p>
              </w:tc>
            </w:tr>
            <w:tr w:rsidR="00754C0D" w:rsidRPr="00F5339C" w14:paraId="72C01CAB" w14:textId="77777777" w:rsidTr="00014D95">
              <w:tc>
                <w:tcPr>
                  <w:tcW w:w="3006" w:type="dxa"/>
                  <w:shd w:val="clear" w:color="auto" w:fill="auto"/>
                </w:tcPr>
                <w:p w14:paraId="7417B448"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 xml:space="preserve">Επισκόπηση των </w:t>
                  </w:r>
                  <w:r w:rsidRPr="00F5339C">
                    <w:rPr>
                      <w:rFonts w:cstheme="minorHAnsi"/>
                      <w:i/>
                      <w:iCs/>
                      <w:sz w:val="20"/>
                      <w:szCs w:val="20"/>
                    </w:rPr>
                    <w:t>Ιστοριών Νεοελληνικής Λογοτεχνίας</w:t>
                  </w:r>
                </w:p>
              </w:tc>
              <w:tc>
                <w:tcPr>
                  <w:tcW w:w="3824" w:type="dxa"/>
                  <w:shd w:val="clear" w:color="auto" w:fill="auto"/>
                </w:tcPr>
                <w:p w14:paraId="4C6C31BB"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Δημήτρης </w:t>
                  </w:r>
                  <w:proofErr w:type="spellStart"/>
                  <w:r w:rsidRPr="00F5339C">
                    <w:rPr>
                      <w:rFonts w:eastAsia="Calibri" w:cstheme="minorHAnsi"/>
                      <w:sz w:val="20"/>
                      <w:szCs w:val="20"/>
                    </w:rPr>
                    <w:t>Αγγελάτος</w:t>
                  </w:r>
                  <w:proofErr w:type="spellEnd"/>
                  <w:r w:rsidRPr="00F5339C">
                    <w:rPr>
                      <w:rFonts w:eastAsia="Calibri" w:cstheme="minorHAnsi"/>
                      <w:sz w:val="20"/>
                      <w:szCs w:val="20"/>
                    </w:rPr>
                    <w:t xml:space="preserve">, </w:t>
                  </w:r>
                  <w:r w:rsidRPr="00F5339C">
                    <w:rPr>
                      <w:rFonts w:eastAsia="Calibri" w:cstheme="minorHAnsi"/>
                      <w:i/>
                      <w:iCs/>
                      <w:sz w:val="20"/>
                      <w:szCs w:val="20"/>
                    </w:rPr>
                    <w:t>Η άλφα-βήτα του νεοελληνιστή</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 xml:space="preserve"> 2011.</w:t>
                  </w:r>
                </w:p>
                <w:p w14:paraId="6DBCAB46"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Αθήνα: Δόμος 1983.</w:t>
                  </w:r>
                </w:p>
              </w:tc>
              <w:tc>
                <w:tcPr>
                  <w:tcW w:w="1562" w:type="dxa"/>
                  <w:shd w:val="clear" w:color="auto" w:fill="auto"/>
                </w:tcPr>
                <w:p w14:paraId="7A037C2F" w14:textId="77777777" w:rsidR="00754C0D" w:rsidRPr="00F5339C" w:rsidRDefault="00754C0D" w:rsidP="00014D95">
                  <w:pPr>
                    <w:spacing w:line="240" w:lineRule="auto"/>
                    <w:rPr>
                      <w:rFonts w:eastAsia="Calibri" w:cstheme="minorHAnsi"/>
                      <w:sz w:val="20"/>
                      <w:szCs w:val="20"/>
                    </w:rPr>
                  </w:pPr>
                </w:p>
              </w:tc>
            </w:tr>
            <w:tr w:rsidR="00754C0D" w:rsidRPr="00F5339C" w14:paraId="6A3B9E91" w14:textId="77777777" w:rsidTr="00014D95">
              <w:tc>
                <w:tcPr>
                  <w:tcW w:w="3006" w:type="dxa"/>
                  <w:shd w:val="clear" w:color="auto" w:fill="auto"/>
                </w:tcPr>
                <w:p w14:paraId="4F18C73A"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 xml:space="preserve"> Κριτικές και φιλολογικές εκδόσεις νεοελληνικών κειμένων, καθώς και ανθολογίες τους</w:t>
                  </w:r>
                </w:p>
              </w:tc>
              <w:tc>
                <w:tcPr>
                  <w:tcW w:w="3824" w:type="dxa"/>
                  <w:shd w:val="clear" w:color="auto" w:fill="auto"/>
                </w:tcPr>
                <w:p w14:paraId="049FE6B2"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Δημήτρης </w:t>
                  </w:r>
                  <w:proofErr w:type="spellStart"/>
                  <w:r w:rsidRPr="00F5339C">
                    <w:rPr>
                      <w:rFonts w:eastAsia="Calibri" w:cstheme="minorHAnsi"/>
                      <w:sz w:val="20"/>
                      <w:szCs w:val="20"/>
                    </w:rPr>
                    <w:t>Αγγελάτος</w:t>
                  </w:r>
                  <w:proofErr w:type="spellEnd"/>
                  <w:r w:rsidRPr="00F5339C">
                    <w:rPr>
                      <w:rFonts w:eastAsia="Calibri" w:cstheme="minorHAnsi"/>
                      <w:sz w:val="20"/>
                      <w:szCs w:val="20"/>
                    </w:rPr>
                    <w:t xml:space="preserve">, </w:t>
                  </w:r>
                  <w:r w:rsidRPr="00F5339C">
                    <w:rPr>
                      <w:rFonts w:eastAsia="Calibri" w:cstheme="minorHAnsi"/>
                      <w:i/>
                      <w:iCs/>
                      <w:sz w:val="20"/>
                      <w:szCs w:val="20"/>
                    </w:rPr>
                    <w:t>Η άλφα-βήτα του νεοελληνιστή</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 xml:space="preserve"> 2011.</w:t>
                  </w:r>
                </w:p>
                <w:p w14:paraId="0562005A"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Αθήνα: Δόμος 1983.</w:t>
                  </w:r>
                </w:p>
              </w:tc>
              <w:tc>
                <w:tcPr>
                  <w:tcW w:w="1562" w:type="dxa"/>
                  <w:shd w:val="clear" w:color="auto" w:fill="auto"/>
                </w:tcPr>
                <w:p w14:paraId="1BB42D54" w14:textId="77777777" w:rsidR="00754C0D" w:rsidRPr="00F5339C" w:rsidRDefault="00754C0D" w:rsidP="00014D95">
                  <w:pPr>
                    <w:spacing w:line="240" w:lineRule="auto"/>
                    <w:rPr>
                      <w:rFonts w:eastAsia="Calibri" w:cstheme="minorHAnsi"/>
                      <w:sz w:val="20"/>
                      <w:szCs w:val="20"/>
                    </w:rPr>
                  </w:pPr>
                </w:p>
              </w:tc>
            </w:tr>
            <w:tr w:rsidR="00754C0D" w:rsidRPr="00F5339C" w14:paraId="1959D69F" w14:textId="77777777" w:rsidTr="00014D95">
              <w:tc>
                <w:tcPr>
                  <w:tcW w:w="3006" w:type="dxa"/>
                  <w:shd w:val="clear" w:color="auto" w:fill="auto"/>
                </w:tcPr>
                <w:p w14:paraId="0C3F2394"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 xml:space="preserve"> Αισθητικές-κριτικές και ερμηνευτικές μελέτες νεοελληνικών κειμένων - Νεοελληνικές μετρικές</w:t>
                  </w:r>
                </w:p>
              </w:tc>
              <w:tc>
                <w:tcPr>
                  <w:tcW w:w="3824" w:type="dxa"/>
                  <w:shd w:val="clear" w:color="auto" w:fill="auto"/>
                </w:tcPr>
                <w:p w14:paraId="6D44A4C0"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Δημήτρης </w:t>
                  </w:r>
                  <w:proofErr w:type="spellStart"/>
                  <w:r w:rsidRPr="00F5339C">
                    <w:rPr>
                      <w:rFonts w:eastAsia="Calibri" w:cstheme="minorHAnsi"/>
                      <w:sz w:val="20"/>
                      <w:szCs w:val="20"/>
                    </w:rPr>
                    <w:t>Αγγελάτος</w:t>
                  </w:r>
                  <w:proofErr w:type="spellEnd"/>
                  <w:r w:rsidRPr="00F5339C">
                    <w:rPr>
                      <w:rFonts w:eastAsia="Calibri" w:cstheme="minorHAnsi"/>
                      <w:sz w:val="20"/>
                      <w:szCs w:val="20"/>
                    </w:rPr>
                    <w:t xml:space="preserve">, </w:t>
                  </w:r>
                  <w:r w:rsidRPr="00F5339C">
                    <w:rPr>
                      <w:rFonts w:eastAsia="Calibri" w:cstheme="minorHAnsi"/>
                      <w:i/>
                      <w:iCs/>
                      <w:sz w:val="20"/>
                      <w:szCs w:val="20"/>
                    </w:rPr>
                    <w:t>Η άλφα-βήτα του νεοελληνιστή</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 xml:space="preserve"> 2011.</w:t>
                  </w:r>
                </w:p>
                <w:p w14:paraId="7D715E98"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Αθήνα: Δόμος 1983.</w:t>
                  </w:r>
                </w:p>
              </w:tc>
              <w:tc>
                <w:tcPr>
                  <w:tcW w:w="1562" w:type="dxa"/>
                  <w:shd w:val="clear" w:color="auto" w:fill="auto"/>
                </w:tcPr>
                <w:p w14:paraId="0146EF60" w14:textId="77777777" w:rsidR="00754C0D" w:rsidRPr="00F5339C" w:rsidRDefault="00754C0D" w:rsidP="00014D95">
                  <w:pPr>
                    <w:spacing w:line="240" w:lineRule="auto"/>
                    <w:rPr>
                      <w:rFonts w:eastAsia="Calibri" w:cstheme="minorHAnsi"/>
                      <w:sz w:val="20"/>
                      <w:szCs w:val="20"/>
                    </w:rPr>
                  </w:pPr>
                </w:p>
              </w:tc>
            </w:tr>
            <w:tr w:rsidR="00754C0D" w:rsidRPr="00F5339C" w14:paraId="6E05331A" w14:textId="77777777" w:rsidTr="00014D95">
              <w:tc>
                <w:tcPr>
                  <w:tcW w:w="3006" w:type="dxa"/>
                  <w:shd w:val="clear" w:color="auto" w:fill="auto"/>
                </w:tcPr>
                <w:p w14:paraId="268B53B4"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 xml:space="preserve"> Γλωσσική έρευνα και Νεοελληνική Φιλολογία</w:t>
                  </w:r>
                </w:p>
              </w:tc>
              <w:tc>
                <w:tcPr>
                  <w:tcW w:w="3824" w:type="dxa"/>
                  <w:shd w:val="clear" w:color="auto" w:fill="auto"/>
                </w:tcPr>
                <w:p w14:paraId="4A16D960"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Αθήνα: Δόμος 1983.</w:t>
                  </w:r>
                </w:p>
              </w:tc>
              <w:tc>
                <w:tcPr>
                  <w:tcW w:w="1562" w:type="dxa"/>
                  <w:shd w:val="clear" w:color="auto" w:fill="auto"/>
                </w:tcPr>
                <w:p w14:paraId="699E03D0" w14:textId="77777777" w:rsidR="00754C0D" w:rsidRPr="00F5339C" w:rsidRDefault="00754C0D" w:rsidP="00014D95">
                  <w:pPr>
                    <w:spacing w:line="240" w:lineRule="auto"/>
                    <w:rPr>
                      <w:rFonts w:eastAsia="Calibri" w:cstheme="minorHAnsi"/>
                      <w:sz w:val="20"/>
                      <w:szCs w:val="20"/>
                    </w:rPr>
                  </w:pPr>
                </w:p>
              </w:tc>
            </w:tr>
            <w:tr w:rsidR="00754C0D" w:rsidRPr="00F5339C" w14:paraId="2FF3427C" w14:textId="77777777" w:rsidTr="00014D95">
              <w:tc>
                <w:tcPr>
                  <w:tcW w:w="3006" w:type="dxa"/>
                  <w:shd w:val="clear" w:color="auto" w:fill="auto"/>
                </w:tcPr>
                <w:p w14:paraId="588665E7" w14:textId="77777777" w:rsidR="00754C0D" w:rsidRPr="00F5339C" w:rsidRDefault="00754C0D" w:rsidP="00DB5B81">
                  <w:pPr>
                    <w:pStyle w:val="a6"/>
                    <w:numPr>
                      <w:ilvl w:val="0"/>
                      <w:numId w:val="8"/>
                    </w:numPr>
                    <w:spacing w:after="0" w:line="240" w:lineRule="auto"/>
                    <w:rPr>
                      <w:rFonts w:cstheme="minorHAnsi"/>
                      <w:sz w:val="20"/>
                      <w:szCs w:val="20"/>
                    </w:rPr>
                  </w:pPr>
                  <w:r w:rsidRPr="00F5339C">
                    <w:rPr>
                      <w:rFonts w:cstheme="minorHAnsi"/>
                      <w:sz w:val="20"/>
                      <w:szCs w:val="20"/>
                    </w:rPr>
                    <w:t xml:space="preserve"> Η μελέτη της νεοελληνικής λογοτεχνίας στο πλαίσιο της συγκριτικής γραμματολογίας</w:t>
                  </w:r>
                </w:p>
              </w:tc>
              <w:tc>
                <w:tcPr>
                  <w:tcW w:w="3824" w:type="dxa"/>
                  <w:shd w:val="clear" w:color="auto" w:fill="auto"/>
                </w:tcPr>
                <w:p w14:paraId="370039B1"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Γιώργος </w:t>
                  </w:r>
                  <w:proofErr w:type="spellStart"/>
                  <w:r w:rsidRPr="00F5339C">
                    <w:rPr>
                      <w:rFonts w:eastAsia="Calibri" w:cstheme="minorHAnsi"/>
                      <w:sz w:val="20"/>
                      <w:szCs w:val="20"/>
                    </w:rPr>
                    <w:t>Βελουδής</w:t>
                  </w:r>
                  <w:proofErr w:type="spellEnd"/>
                  <w:r w:rsidRPr="00F5339C">
                    <w:rPr>
                      <w:rFonts w:eastAsia="Calibri" w:cstheme="minorHAnsi"/>
                      <w:sz w:val="20"/>
                      <w:szCs w:val="20"/>
                    </w:rPr>
                    <w:t xml:space="preserve">, </w:t>
                  </w:r>
                  <w:r w:rsidRPr="00F5339C">
                    <w:rPr>
                      <w:rFonts w:eastAsia="Calibri" w:cstheme="minorHAnsi"/>
                      <w:i/>
                      <w:iCs/>
                      <w:sz w:val="20"/>
                      <w:szCs w:val="20"/>
                    </w:rPr>
                    <w:t>Γραμματολογία - Θεωρία Λογοτεχνίας</w:t>
                  </w:r>
                  <w:r w:rsidRPr="00F5339C">
                    <w:rPr>
                      <w:rFonts w:eastAsia="Calibri" w:cstheme="minorHAnsi"/>
                      <w:sz w:val="20"/>
                      <w:szCs w:val="20"/>
                    </w:rPr>
                    <w:t>, Αθήνα: Πατάκης 1982.</w:t>
                  </w:r>
                </w:p>
              </w:tc>
              <w:tc>
                <w:tcPr>
                  <w:tcW w:w="1562" w:type="dxa"/>
                  <w:shd w:val="clear" w:color="auto" w:fill="auto"/>
                </w:tcPr>
                <w:p w14:paraId="1EB20EEC" w14:textId="77777777" w:rsidR="00754C0D" w:rsidRPr="00F5339C" w:rsidRDefault="00754C0D" w:rsidP="00014D95">
                  <w:pPr>
                    <w:spacing w:line="240" w:lineRule="auto"/>
                    <w:rPr>
                      <w:rFonts w:eastAsia="Calibri" w:cstheme="minorHAnsi"/>
                      <w:sz w:val="20"/>
                      <w:szCs w:val="20"/>
                    </w:rPr>
                  </w:pPr>
                </w:p>
              </w:tc>
            </w:tr>
            <w:tr w:rsidR="00754C0D" w:rsidRPr="00F5339C" w14:paraId="46933976" w14:textId="77777777" w:rsidTr="00014D95">
              <w:tc>
                <w:tcPr>
                  <w:tcW w:w="3006" w:type="dxa"/>
                  <w:shd w:val="clear" w:color="auto" w:fill="auto"/>
                </w:tcPr>
                <w:p w14:paraId="224A6537"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Τρόποι αξιολόγησης φοιτητή:</w:t>
                  </w:r>
                </w:p>
              </w:tc>
              <w:tc>
                <w:tcPr>
                  <w:tcW w:w="5386" w:type="dxa"/>
                  <w:gridSpan w:val="2"/>
                  <w:shd w:val="clear" w:color="auto" w:fill="auto"/>
                </w:tcPr>
                <w:p w14:paraId="1B19C47A" w14:textId="77777777" w:rsidR="00754C0D" w:rsidRPr="00F5339C" w:rsidRDefault="00754C0D" w:rsidP="00014D95">
                  <w:pPr>
                    <w:spacing w:line="240" w:lineRule="auto"/>
                    <w:rPr>
                      <w:rFonts w:eastAsia="Calibri" w:cstheme="minorHAnsi"/>
                      <w:sz w:val="20"/>
                      <w:szCs w:val="20"/>
                    </w:rPr>
                  </w:pPr>
                </w:p>
              </w:tc>
            </w:tr>
            <w:tr w:rsidR="00754C0D" w:rsidRPr="00F5339C" w14:paraId="52FCF4BE" w14:textId="77777777" w:rsidTr="00014D95">
              <w:tc>
                <w:tcPr>
                  <w:tcW w:w="3006" w:type="dxa"/>
                  <w:shd w:val="clear" w:color="auto" w:fill="auto"/>
                </w:tcPr>
                <w:p w14:paraId="1910461A"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1</w:t>
                  </w:r>
                </w:p>
              </w:tc>
              <w:tc>
                <w:tcPr>
                  <w:tcW w:w="5386" w:type="dxa"/>
                  <w:gridSpan w:val="2"/>
                  <w:shd w:val="clear" w:color="auto" w:fill="auto"/>
                </w:tcPr>
                <w:p w14:paraId="205E0BF2" w14:textId="77777777" w:rsidR="00754C0D" w:rsidRPr="00F5339C" w:rsidRDefault="00754C0D" w:rsidP="00014D95">
                  <w:pPr>
                    <w:pStyle w:val="Default"/>
                    <w:rPr>
                      <w:rFonts w:asciiTheme="minorHAnsi" w:hAnsiTheme="minorHAnsi" w:cstheme="minorHAnsi"/>
                      <w:sz w:val="20"/>
                      <w:szCs w:val="20"/>
                      <w:lang w:val="el-GR"/>
                    </w:rPr>
                  </w:pPr>
                  <w:r w:rsidRPr="00F5339C">
                    <w:rPr>
                      <w:rFonts w:asciiTheme="minorHAnsi" w:hAnsiTheme="minorHAnsi" w:cstheme="minorHAnsi"/>
                      <w:sz w:val="20"/>
                      <w:szCs w:val="20"/>
                      <w:lang w:val="el-GR"/>
                    </w:rPr>
                    <w:t>Γραπτή ή προφορική εξέταση μετά το πέρας των μαθημάτων</w:t>
                  </w:r>
                </w:p>
              </w:tc>
            </w:tr>
            <w:tr w:rsidR="00754C0D" w:rsidRPr="00F5339C" w14:paraId="11794718" w14:textId="77777777" w:rsidTr="00014D95">
              <w:tc>
                <w:tcPr>
                  <w:tcW w:w="3006" w:type="dxa"/>
                  <w:shd w:val="clear" w:color="auto" w:fill="auto"/>
                </w:tcPr>
                <w:p w14:paraId="4D45EED8"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2</w:t>
                  </w:r>
                </w:p>
              </w:tc>
              <w:tc>
                <w:tcPr>
                  <w:tcW w:w="5386" w:type="dxa"/>
                  <w:gridSpan w:val="2"/>
                  <w:shd w:val="clear" w:color="auto" w:fill="auto"/>
                </w:tcPr>
                <w:p w14:paraId="0EE8BBCC" w14:textId="77777777" w:rsidR="00754C0D" w:rsidRPr="00F5339C" w:rsidRDefault="00754C0D" w:rsidP="00014D95">
                  <w:pPr>
                    <w:spacing w:line="240" w:lineRule="auto"/>
                    <w:rPr>
                      <w:rFonts w:eastAsia="Calibri" w:cstheme="minorHAnsi"/>
                      <w:sz w:val="20"/>
                      <w:szCs w:val="20"/>
                    </w:rPr>
                  </w:pPr>
                </w:p>
              </w:tc>
            </w:tr>
            <w:tr w:rsidR="00754C0D" w:rsidRPr="00F5339C" w14:paraId="6CE3D49C" w14:textId="77777777" w:rsidTr="00014D95">
              <w:tc>
                <w:tcPr>
                  <w:tcW w:w="3006" w:type="dxa"/>
                  <w:shd w:val="clear" w:color="auto" w:fill="auto"/>
                </w:tcPr>
                <w:p w14:paraId="74A93038"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3</w:t>
                  </w:r>
                </w:p>
              </w:tc>
              <w:tc>
                <w:tcPr>
                  <w:tcW w:w="5386" w:type="dxa"/>
                  <w:gridSpan w:val="2"/>
                  <w:shd w:val="clear" w:color="auto" w:fill="auto"/>
                </w:tcPr>
                <w:p w14:paraId="19ABBFA5" w14:textId="77777777" w:rsidR="00754C0D" w:rsidRPr="00F5339C" w:rsidRDefault="00754C0D" w:rsidP="00014D95">
                  <w:pPr>
                    <w:spacing w:line="240" w:lineRule="auto"/>
                    <w:rPr>
                      <w:rFonts w:eastAsia="Calibri" w:cstheme="minorHAnsi"/>
                      <w:sz w:val="20"/>
                      <w:szCs w:val="20"/>
                    </w:rPr>
                  </w:pPr>
                </w:p>
              </w:tc>
            </w:tr>
            <w:tr w:rsidR="00754C0D" w:rsidRPr="00F5339C" w14:paraId="765C30DC" w14:textId="77777777" w:rsidTr="00014D95">
              <w:tc>
                <w:tcPr>
                  <w:tcW w:w="3006" w:type="dxa"/>
                  <w:shd w:val="clear" w:color="auto" w:fill="auto"/>
                </w:tcPr>
                <w:p w14:paraId="7B60634C"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4</w:t>
                  </w:r>
                </w:p>
              </w:tc>
              <w:tc>
                <w:tcPr>
                  <w:tcW w:w="5386" w:type="dxa"/>
                  <w:gridSpan w:val="2"/>
                  <w:shd w:val="clear" w:color="auto" w:fill="auto"/>
                </w:tcPr>
                <w:p w14:paraId="3BCE59EA" w14:textId="77777777" w:rsidR="00754C0D" w:rsidRPr="00F5339C" w:rsidRDefault="00754C0D" w:rsidP="00014D95">
                  <w:pPr>
                    <w:spacing w:line="240" w:lineRule="auto"/>
                    <w:rPr>
                      <w:rFonts w:eastAsia="Calibri" w:cstheme="minorHAnsi"/>
                      <w:sz w:val="20"/>
                      <w:szCs w:val="20"/>
                    </w:rPr>
                  </w:pPr>
                </w:p>
              </w:tc>
            </w:tr>
            <w:tr w:rsidR="00754C0D" w:rsidRPr="00F5339C" w14:paraId="701E1A06" w14:textId="77777777" w:rsidTr="00014D95">
              <w:tc>
                <w:tcPr>
                  <w:tcW w:w="3006" w:type="dxa"/>
                  <w:shd w:val="clear" w:color="auto" w:fill="auto"/>
                </w:tcPr>
                <w:p w14:paraId="49CB535E"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Άλλο</w:t>
                  </w:r>
                </w:p>
              </w:tc>
              <w:tc>
                <w:tcPr>
                  <w:tcW w:w="5386" w:type="dxa"/>
                  <w:gridSpan w:val="2"/>
                  <w:shd w:val="clear" w:color="auto" w:fill="auto"/>
                </w:tcPr>
                <w:p w14:paraId="184A2946" w14:textId="77777777" w:rsidR="00754C0D" w:rsidRPr="00F5339C" w:rsidRDefault="00754C0D" w:rsidP="00014D95">
                  <w:pPr>
                    <w:spacing w:line="240" w:lineRule="auto"/>
                    <w:rPr>
                      <w:rFonts w:eastAsia="Calibri" w:cstheme="minorHAnsi"/>
                      <w:sz w:val="20"/>
                      <w:szCs w:val="20"/>
                    </w:rPr>
                  </w:pPr>
                </w:p>
              </w:tc>
            </w:tr>
          </w:tbl>
          <w:p w14:paraId="4DD94FD7" w14:textId="77777777" w:rsidR="00754C0D" w:rsidRPr="00F5339C" w:rsidRDefault="00754C0D" w:rsidP="00014D95">
            <w:pPr>
              <w:spacing w:line="240" w:lineRule="auto"/>
              <w:rPr>
                <w:rFonts w:eastAsia="Calibri" w:cstheme="minorHAnsi"/>
                <w:sz w:val="20"/>
                <w:szCs w:val="20"/>
              </w:rPr>
            </w:pPr>
          </w:p>
        </w:tc>
      </w:tr>
    </w:tbl>
    <w:p w14:paraId="2B810428" w14:textId="77777777" w:rsidR="00754C0D" w:rsidRPr="00F5339C" w:rsidRDefault="00754C0D" w:rsidP="00DB5B81">
      <w:pPr>
        <w:pStyle w:val="a6"/>
        <w:widowControl w:val="0"/>
        <w:numPr>
          <w:ilvl w:val="0"/>
          <w:numId w:val="4"/>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A2DCBC4" w14:textId="77777777" w:rsidTr="00014D95">
        <w:tc>
          <w:tcPr>
            <w:tcW w:w="3306" w:type="dxa"/>
            <w:shd w:val="clear" w:color="auto" w:fill="DDD9C3"/>
          </w:tcPr>
          <w:p w14:paraId="0F89384B"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ΤΡΟΠΟΣ ΠΑΡΑΔΟΣΗΣ</w:t>
            </w:r>
            <w:r w:rsidRPr="00F5339C">
              <w:rPr>
                <w:rFonts w:eastAsia="Calibri" w:cstheme="minorHAnsi"/>
                <w:b/>
                <w:sz w:val="20"/>
                <w:szCs w:val="20"/>
              </w:rPr>
              <w:br/>
            </w:r>
            <w:r w:rsidRPr="00F5339C">
              <w:rPr>
                <w:rFonts w:eastAsia="Calibri" w:cstheme="minorHAnsi"/>
                <w:i/>
                <w:sz w:val="20"/>
                <w:szCs w:val="20"/>
              </w:rPr>
              <w:t>Πρόσωπο με πρόσωπο, Εξ αποστάσεως εκπαίδευση κ.λπ.</w:t>
            </w:r>
          </w:p>
        </w:tc>
        <w:tc>
          <w:tcPr>
            <w:tcW w:w="5166" w:type="dxa"/>
          </w:tcPr>
          <w:p w14:paraId="1E414CD8" w14:textId="77777777" w:rsidR="00754C0D" w:rsidRPr="00F5339C" w:rsidRDefault="00C65492" w:rsidP="00C65492">
            <w:pPr>
              <w:pStyle w:val="Default"/>
              <w:rPr>
                <w:rFonts w:asciiTheme="minorHAnsi" w:hAnsiTheme="minorHAnsi" w:cstheme="minorHAnsi"/>
                <w:sz w:val="20"/>
                <w:szCs w:val="20"/>
              </w:rPr>
            </w:pPr>
            <w:r>
              <w:rPr>
                <w:rFonts w:asciiTheme="minorHAnsi" w:hAnsiTheme="minorHAnsi" w:cstheme="minorHAnsi"/>
                <w:sz w:val="20"/>
                <w:szCs w:val="20"/>
                <w:lang w:val="el-GR"/>
              </w:rPr>
              <w:t>Π</w:t>
            </w:r>
            <w:r>
              <w:rPr>
                <w:rFonts w:asciiTheme="minorHAnsi" w:hAnsiTheme="minorHAnsi" w:cstheme="minorHAnsi"/>
                <w:sz w:val="20"/>
                <w:szCs w:val="20"/>
              </w:rPr>
              <w:t>αραδ</w:t>
            </w:r>
            <w:r>
              <w:rPr>
                <w:rFonts w:asciiTheme="minorHAnsi" w:hAnsiTheme="minorHAnsi" w:cstheme="minorHAnsi"/>
                <w:sz w:val="20"/>
                <w:szCs w:val="20"/>
                <w:lang w:val="el-GR"/>
              </w:rPr>
              <w:t>ό</w:t>
            </w:r>
            <w:proofErr w:type="spellStart"/>
            <w:r w:rsidRPr="00F5339C">
              <w:rPr>
                <w:rFonts w:asciiTheme="minorHAnsi" w:hAnsiTheme="minorHAnsi" w:cstheme="minorHAnsi"/>
                <w:sz w:val="20"/>
                <w:szCs w:val="20"/>
              </w:rPr>
              <w:t>σει</w:t>
            </w:r>
            <w:proofErr w:type="spellEnd"/>
            <w:r>
              <w:rPr>
                <w:rFonts w:asciiTheme="minorHAnsi" w:hAnsiTheme="minorHAnsi" w:cstheme="minorHAnsi"/>
                <w:sz w:val="20"/>
                <w:szCs w:val="20"/>
                <w:lang w:val="el-GR"/>
              </w:rPr>
              <w:t>ς</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στο</w:t>
            </w:r>
            <w:proofErr w:type="spellEnd"/>
            <w:r w:rsidRPr="00F5339C">
              <w:rPr>
                <w:rFonts w:asciiTheme="minorHAnsi" w:hAnsiTheme="minorHAnsi" w:cstheme="minorHAnsi"/>
                <w:sz w:val="20"/>
                <w:szCs w:val="20"/>
              </w:rPr>
              <w:t xml:space="preserve"> </w:t>
            </w:r>
            <w:r>
              <w:rPr>
                <w:rFonts w:asciiTheme="minorHAnsi" w:hAnsiTheme="minorHAnsi" w:cstheme="minorHAnsi"/>
                <w:sz w:val="20"/>
                <w:szCs w:val="20"/>
                <w:lang w:val="el-GR"/>
              </w:rPr>
              <w:t>α</w:t>
            </w:r>
            <w:proofErr w:type="spellStart"/>
            <w:r>
              <w:rPr>
                <w:rFonts w:asciiTheme="minorHAnsi" w:hAnsiTheme="minorHAnsi" w:cstheme="minorHAnsi"/>
                <w:sz w:val="20"/>
                <w:szCs w:val="20"/>
              </w:rPr>
              <w:t>μφιθ</w:t>
            </w:r>
            <w:proofErr w:type="spellEnd"/>
            <w:r>
              <w:rPr>
                <w:rFonts w:asciiTheme="minorHAnsi" w:hAnsiTheme="minorHAnsi" w:cstheme="minorHAnsi"/>
                <w:sz w:val="20"/>
                <w:szCs w:val="20"/>
                <w:lang w:val="el-GR"/>
              </w:rPr>
              <w:t>έ</w:t>
            </w:r>
            <w:r w:rsidRPr="00F5339C">
              <w:rPr>
                <w:rFonts w:asciiTheme="minorHAnsi" w:hAnsiTheme="minorHAnsi" w:cstheme="minorHAnsi"/>
                <w:sz w:val="20"/>
                <w:szCs w:val="20"/>
              </w:rPr>
              <w:t>α</w:t>
            </w:r>
            <w:proofErr w:type="spellStart"/>
            <w:r w:rsidRPr="00F5339C">
              <w:rPr>
                <w:rFonts w:asciiTheme="minorHAnsi" w:hAnsiTheme="minorHAnsi" w:cstheme="minorHAnsi"/>
                <w:sz w:val="20"/>
                <w:szCs w:val="20"/>
              </w:rPr>
              <w:t>τρο</w:t>
            </w:r>
            <w:proofErr w:type="spellEnd"/>
            <w:r w:rsidRPr="00F5339C">
              <w:rPr>
                <w:rFonts w:asciiTheme="minorHAnsi" w:hAnsiTheme="minorHAnsi" w:cstheme="minorHAnsi"/>
                <w:sz w:val="20"/>
                <w:szCs w:val="20"/>
              </w:rPr>
              <w:t xml:space="preserve"> </w:t>
            </w:r>
          </w:p>
        </w:tc>
      </w:tr>
      <w:tr w:rsidR="00754C0D" w:rsidRPr="00F5339C" w14:paraId="50116207" w14:textId="77777777" w:rsidTr="00014D95">
        <w:tc>
          <w:tcPr>
            <w:tcW w:w="3306" w:type="dxa"/>
            <w:shd w:val="clear" w:color="auto" w:fill="DDD9C3"/>
          </w:tcPr>
          <w:p w14:paraId="59EEFB1D" w14:textId="77777777" w:rsidR="00754C0D" w:rsidRPr="00F5339C" w:rsidRDefault="00754C0D" w:rsidP="00014D95">
            <w:pPr>
              <w:spacing w:line="240" w:lineRule="auto"/>
              <w:jc w:val="right"/>
              <w:rPr>
                <w:rFonts w:eastAsia="Calibri" w:cstheme="minorHAnsi"/>
                <w:i/>
                <w:sz w:val="20"/>
                <w:szCs w:val="20"/>
              </w:rPr>
            </w:pPr>
            <w:r w:rsidRPr="00F5339C">
              <w:rPr>
                <w:rFonts w:eastAsia="Calibri" w:cstheme="minorHAnsi"/>
                <w:b/>
                <w:sz w:val="20"/>
                <w:szCs w:val="20"/>
              </w:rPr>
              <w:t xml:space="preserve">ΧΡΗΣΗ ΤΕΧΝΟΛΟΓΙΩΝ ΠΛΗΡΟΦΟΡΙΑΣ ΚΑΙ </w:t>
            </w:r>
            <w:r w:rsidRPr="00F5339C">
              <w:rPr>
                <w:rFonts w:eastAsia="Calibri" w:cstheme="minorHAnsi"/>
                <w:b/>
                <w:sz w:val="20"/>
                <w:szCs w:val="20"/>
              </w:rPr>
              <w:lastRenderedPageBreak/>
              <w:t>ΕΠΙΚΟΙΝΩΝΙΩΝ</w:t>
            </w:r>
            <w:r w:rsidRPr="00F5339C">
              <w:rPr>
                <w:rFonts w:eastAsia="Calibri" w:cstheme="minorHAnsi"/>
                <w:b/>
                <w:sz w:val="20"/>
                <w:szCs w:val="20"/>
              </w:rPr>
              <w:br/>
            </w:r>
            <w:r w:rsidRPr="00F5339C">
              <w:rPr>
                <w:rFonts w:eastAsia="Calibri"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0246A5E" w14:textId="77777777" w:rsidR="00754C0D" w:rsidRPr="00F5339C" w:rsidRDefault="00C65492" w:rsidP="00014D95">
            <w:pPr>
              <w:pStyle w:val="Default"/>
              <w:rPr>
                <w:rFonts w:asciiTheme="minorHAnsi" w:hAnsiTheme="minorHAnsi" w:cstheme="minorHAnsi"/>
                <w:sz w:val="20"/>
                <w:szCs w:val="20"/>
                <w:lang w:val="el-GR"/>
              </w:rPr>
            </w:pPr>
            <w:r>
              <w:rPr>
                <w:rFonts w:asciiTheme="minorHAnsi" w:hAnsiTheme="minorHAnsi" w:cstheme="minorHAnsi"/>
                <w:sz w:val="20"/>
                <w:szCs w:val="20"/>
                <w:lang w:val="el-GR"/>
              </w:rPr>
              <w:lastRenderedPageBreak/>
              <w:t>Ναι, όταν αυτό κρίνεται απαραίτητο</w:t>
            </w:r>
            <w:r w:rsidR="00754C0D" w:rsidRPr="00F5339C">
              <w:rPr>
                <w:rFonts w:asciiTheme="minorHAnsi" w:hAnsiTheme="minorHAnsi" w:cstheme="minorHAnsi"/>
                <w:sz w:val="20"/>
                <w:szCs w:val="20"/>
                <w:lang w:val="el-GR"/>
              </w:rPr>
              <w:t xml:space="preserve"> </w:t>
            </w:r>
          </w:p>
        </w:tc>
      </w:tr>
      <w:tr w:rsidR="00754C0D" w:rsidRPr="00F5339C" w14:paraId="4806F392" w14:textId="77777777" w:rsidTr="00014D95">
        <w:tc>
          <w:tcPr>
            <w:tcW w:w="3306" w:type="dxa"/>
            <w:shd w:val="clear" w:color="auto" w:fill="DDD9C3"/>
          </w:tcPr>
          <w:p w14:paraId="45EA8421"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ΟΡΓΑΝΩΣΗ ΔΙΔΑΣΚΑΛΙΑΣ</w:t>
            </w:r>
          </w:p>
          <w:p w14:paraId="50DBBACE"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Περιγράφονται αναλυτικά ο τρόπος και μέθοδοι διδασκαλίας.</w:t>
            </w:r>
          </w:p>
          <w:p w14:paraId="189A625B"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eastAsia="Calibri" w:cstheme="minorHAnsi"/>
                <w:i/>
                <w:sz w:val="20"/>
                <w:szCs w:val="20"/>
              </w:rPr>
              <w:t>Διαδραστική</w:t>
            </w:r>
            <w:proofErr w:type="spellEnd"/>
            <w:r w:rsidRPr="00F5339C">
              <w:rPr>
                <w:rFonts w:eastAsia="Calibri" w:cstheme="minorHAnsi"/>
                <w:i/>
                <w:sz w:val="20"/>
                <w:szCs w:val="20"/>
              </w:rPr>
              <w:t xml:space="preserve"> διδασκαλία, Εκπαιδευτικές επισκέψεις, Εκπόνηση μελέτης (</w:t>
            </w:r>
            <w:proofErr w:type="spellStart"/>
            <w:r w:rsidRPr="00F5339C">
              <w:rPr>
                <w:rFonts w:eastAsia="Calibri" w:cstheme="minorHAnsi"/>
                <w:i/>
                <w:sz w:val="20"/>
                <w:szCs w:val="20"/>
              </w:rPr>
              <w:t>project</w:t>
            </w:r>
            <w:proofErr w:type="spellEnd"/>
            <w:r w:rsidRPr="00F5339C">
              <w:rPr>
                <w:rFonts w:eastAsia="Calibri" w:cstheme="minorHAnsi"/>
                <w:i/>
                <w:sz w:val="20"/>
                <w:szCs w:val="20"/>
              </w:rPr>
              <w:t>), Συγγραφή εργασίας / εργασιών, Καλλιτεχνική δημιουργία, κ.λπ.</w:t>
            </w:r>
          </w:p>
          <w:p w14:paraId="75BBF7A6"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D039968" w14:textId="77777777" w:rsidTr="00014D95">
              <w:tc>
                <w:tcPr>
                  <w:tcW w:w="2467" w:type="dxa"/>
                  <w:shd w:val="clear" w:color="auto" w:fill="DDD9C3"/>
                  <w:vAlign w:val="center"/>
                </w:tcPr>
                <w:p w14:paraId="47189D28" w14:textId="77777777" w:rsidR="00754C0D" w:rsidRPr="00F5339C" w:rsidRDefault="00754C0D" w:rsidP="00014D95">
                  <w:pPr>
                    <w:spacing w:line="240" w:lineRule="auto"/>
                    <w:jc w:val="center"/>
                    <w:rPr>
                      <w:rFonts w:eastAsia="Calibri" w:cstheme="minorHAnsi"/>
                      <w:b/>
                      <w:i/>
                      <w:sz w:val="20"/>
                      <w:szCs w:val="20"/>
                    </w:rPr>
                  </w:pPr>
                  <w:r w:rsidRPr="00F5339C">
                    <w:rPr>
                      <w:rFonts w:eastAsia="Calibri" w:cstheme="minorHAnsi"/>
                      <w:b/>
                      <w:i/>
                      <w:sz w:val="20"/>
                      <w:szCs w:val="20"/>
                    </w:rPr>
                    <w:t>Δραστηριότητα</w:t>
                  </w:r>
                </w:p>
              </w:tc>
              <w:tc>
                <w:tcPr>
                  <w:tcW w:w="2468" w:type="dxa"/>
                  <w:shd w:val="clear" w:color="auto" w:fill="DDD9C3"/>
                  <w:vAlign w:val="center"/>
                </w:tcPr>
                <w:p w14:paraId="1651D922" w14:textId="77777777" w:rsidR="00754C0D" w:rsidRPr="00F5339C" w:rsidRDefault="00754C0D" w:rsidP="00014D95">
                  <w:pPr>
                    <w:spacing w:line="240" w:lineRule="auto"/>
                    <w:jc w:val="center"/>
                    <w:rPr>
                      <w:rFonts w:eastAsia="Calibri" w:cstheme="minorHAnsi"/>
                      <w:b/>
                      <w:i/>
                      <w:sz w:val="20"/>
                      <w:szCs w:val="20"/>
                    </w:rPr>
                  </w:pPr>
                  <w:r w:rsidRPr="00F5339C">
                    <w:rPr>
                      <w:rFonts w:eastAsia="Calibri" w:cstheme="minorHAnsi"/>
                      <w:b/>
                      <w:i/>
                      <w:sz w:val="20"/>
                      <w:szCs w:val="20"/>
                    </w:rPr>
                    <w:t>Φόρτος Εργασίας Εξαμήνου</w:t>
                  </w:r>
                </w:p>
              </w:tc>
            </w:tr>
            <w:tr w:rsidR="00754C0D" w:rsidRPr="00F5339C" w14:paraId="351DFBD1" w14:textId="77777777" w:rsidTr="00014D95">
              <w:tc>
                <w:tcPr>
                  <w:tcW w:w="2467" w:type="dxa"/>
                  <w:shd w:val="clear" w:color="auto" w:fill="auto"/>
                </w:tcPr>
                <w:p w14:paraId="6E21237D" w14:textId="77777777" w:rsidR="00754C0D" w:rsidRPr="00F5339C" w:rsidRDefault="00C65492" w:rsidP="00014D95">
                  <w:pPr>
                    <w:spacing w:line="240" w:lineRule="auto"/>
                    <w:jc w:val="center"/>
                    <w:rPr>
                      <w:rFonts w:eastAsia="Calibri" w:cstheme="minorHAnsi"/>
                      <w:iCs/>
                      <w:sz w:val="20"/>
                      <w:szCs w:val="20"/>
                    </w:rPr>
                  </w:pPr>
                  <w:r>
                    <w:rPr>
                      <w:rFonts w:eastAsia="Calibri" w:cstheme="minorHAnsi"/>
                      <w:iCs/>
                      <w:sz w:val="20"/>
                      <w:szCs w:val="20"/>
                    </w:rPr>
                    <w:t>Διαλέξεις</w:t>
                  </w:r>
                </w:p>
              </w:tc>
              <w:tc>
                <w:tcPr>
                  <w:tcW w:w="2468" w:type="dxa"/>
                  <w:shd w:val="clear" w:color="auto" w:fill="auto"/>
                </w:tcPr>
                <w:p w14:paraId="085B6428"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sz w:val="20"/>
                      <w:szCs w:val="20"/>
                    </w:rPr>
                    <w:t>13 Χ 2 = 26 ώρες</w:t>
                  </w:r>
                </w:p>
              </w:tc>
            </w:tr>
            <w:tr w:rsidR="00754C0D" w:rsidRPr="00F5339C" w14:paraId="1F904E11" w14:textId="77777777" w:rsidTr="00014D95">
              <w:trPr>
                <w:trHeight w:val="712"/>
              </w:trPr>
              <w:tc>
                <w:tcPr>
                  <w:tcW w:w="2467" w:type="dxa"/>
                  <w:shd w:val="clear" w:color="auto" w:fill="auto"/>
                </w:tcPr>
                <w:p w14:paraId="5A525DFC" w14:textId="77777777" w:rsidR="00754C0D" w:rsidRPr="00F5339C" w:rsidRDefault="00C65492" w:rsidP="00C65492">
                  <w:pPr>
                    <w:spacing w:line="240" w:lineRule="auto"/>
                    <w:jc w:val="center"/>
                    <w:rPr>
                      <w:rFonts w:eastAsia="Calibri" w:cstheme="minorHAnsi"/>
                      <w:iCs/>
                      <w:sz w:val="20"/>
                      <w:szCs w:val="20"/>
                    </w:rPr>
                  </w:pPr>
                  <w:r>
                    <w:rPr>
                      <w:rFonts w:eastAsia="Calibri" w:cstheme="minorHAnsi"/>
                      <w:iCs/>
                      <w:sz w:val="20"/>
                      <w:szCs w:val="20"/>
                    </w:rPr>
                    <w:t>Μελέτη και ανάλυση της βιβλιογραφίας</w:t>
                  </w:r>
                </w:p>
              </w:tc>
              <w:tc>
                <w:tcPr>
                  <w:tcW w:w="2468" w:type="dxa"/>
                  <w:shd w:val="clear" w:color="auto" w:fill="auto"/>
                </w:tcPr>
                <w:p w14:paraId="24EC7D51" w14:textId="77777777" w:rsidR="00754C0D" w:rsidRPr="00F5339C" w:rsidRDefault="00754C0D" w:rsidP="00014D95">
                  <w:pPr>
                    <w:spacing w:line="240" w:lineRule="auto"/>
                    <w:ind w:left="-74"/>
                    <w:jc w:val="center"/>
                    <w:rPr>
                      <w:rFonts w:eastAsia="Calibri" w:cstheme="minorHAnsi"/>
                      <w:sz w:val="20"/>
                      <w:szCs w:val="20"/>
                    </w:rPr>
                  </w:pPr>
                  <w:r w:rsidRPr="00F5339C">
                    <w:rPr>
                      <w:rFonts w:eastAsia="Calibri" w:cstheme="minorHAnsi"/>
                      <w:sz w:val="20"/>
                      <w:szCs w:val="20"/>
                    </w:rPr>
                    <w:t xml:space="preserve"> 13 Χ 1 = 13 ώρες</w:t>
                  </w:r>
                </w:p>
              </w:tc>
            </w:tr>
            <w:tr w:rsidR="00754C0D" w:rsidRPr="00F5339C" w14:paraId="14A72996" w14:textId="77777777" w:rsidTr="00014D95">
              <w:tc>
                <w:tcPr>
                  <w:tcW w:w="2467" w:type="dxa"/>
                  <w:shd w:val="clear" w:color="auto" w:fill="auto"/>
                </w:tcPr>
                <w:p w14:paraId="7E0F9A25" w14:textId="77777777" w:rsidR="00754C0D" w:rsidRPr="00F5339C" w:rsidRDefault="00C65492" w:rsidP="00014D95">
                  <w:pPr>
                    <w:spacing w:line="240" w:lineRule="auto"/>
                    <w:jc w:val="center"/>
                    <w:rPr>
                      <w:rFonts w:eastAsia="Calibri" w:cstheme="minorHAnsi"/>
                      <w:iCs/>
                      <w:sz w:val="20"/>
                      <w:szCs w:val="20"/>
                    </w:rPr>
                  </w:pPr>
                  <w:r>
                    <w:rPr>
                      <w:rFonts w:eastAsia="Calibri" w:cstheme="minorHAnsi"/>
                      <w:iCs/>
                      <w:sz w:val="20"/>
                      <w:szCs w:val="20"/>
                    </w:rPr>
                    <w:t>Προσωπική μελέτη</w:t>
                  </w:r>
                </w:p>
              </w:tc>
              <w:tc>
                <w:tcPr>
                  <w:tcW w:w="2468" w:type="dxa"/>
                  <w:shd w:val="clear" w:color="auto" w:fill="auto"/>
                </w:tcPr>
                <w:p w14:paraId="37997195" w14:textId="77777777" w:rsidR="00754C0D" w:rsidRPr="00F5339C" w:rsidRDefault="00754C0D" w:rsidP="00014D95">
                  <w:pPr>
                    <w:spacing w:line="240" w:lineRule="auto"/>
                    <w:ind w:left="68"/>
                    <w:jc w:val="center"/>
                    <w:rPr>
                      <w:rFonts w:eastAsia="Calibri" w:cstheme="minorHAnsi"/>
                      <w:sz w:val="20"/>
                      <w:szCs w:val="20"/>
                    </w:rPr>
                  </w:pPr>
                  <w:r w:rsidRPr="00F5339C">
                    <w:rPr>
                      <w:rFonts w:eastAsia="Calibri" w:cstheme="minorHAnsi"/>
                      <w:sz w:val="20"/>
                      <w:szCs w:val="20"/>
                    </w:rPr>
                    <w:t>83 ώρες</w:t>
                  </w:r>
                </w:p>
              </w:tc>
            </w:tr>
            <w:tr w:rsidR="00754C0D" w:rsidRPr="00F5339C" w14:paraId="20C2737B" w14:textId="77777777" w:rsidTr="00014D95">
              <w:tc>
                <w:tcPr>
                  <w:tcW w:w="2467" w:type="dxa"/>
                  <w:shd w:val="clear" w:color="auto" w:fill="auto"/>
                </w:tcPr>
                <w:p w14:paraId="6BF32BC4" w14:textId="77777777" w:rsidR="00754C0D" w:rsidRPr="00F5339C" w:rsidRDefault="00C65492" w:rsidP="00014D95">
                  <w:pPr>
                    <w:spacing w:line="240" w:lineRule="auto"/>
                    <w:jc w:val="center"/>
                    <w:rPr>
                      <w:rFonts w:eastAsia="Calibri" w:cstheme="minorHAnsi"/>
                      <w:iCs/>
                      <w:sz w:val="20"/>
                      <w:szCs w:val="20"/>
                    </w:rPr>
                  </w:pPr>
                  <w:r>
                    <w:rPr>
                      <w:rFonts w:eastAsia="Calibri" w:cstheme="minorHAnsi"/>
                      <w:iCs/>
                      <w:sz w:val="20"/>
                      <w:szCs w:val="20"/>
                    </w:rPr>
                    <w:t>Τελική εξέταση</w:t>
                  </w:r>
                </w:p>
              </w:tc>
              <w:tc>
                <w:tcPr>
                  <w:tcW w:w="2468" w:type="dxa"/>
                  <w:shd w:val="clear" w:color="auto" w:fill="auto"/>
                </w:tcPr>
                <w:p w14:paraId="6AE2FAF5"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sz w:val="20"/>
                      <w:szCs w:val="20"/>
                    </w:rPr>
                    <w:t>1 Χ 3 = 3 ώρες</w:t>
                  </w:r>
                </w:p>
              </w:tc>
            </w:tr>
            <w:tr w:rsidR="00754C0D" w:rsidRPr="00F5339C" w14:paraId="39ADE0B9" w14:textId="77777777" w:rsidTr="00014D95">
              <w:tc>
                <w:tcPr>
                  <w:tcW w:w="2467" w:type="dxa"/>
                  <w:shd w:val="clear" w:color="auto" w:fill="auto"/>
                </w:tcPr>
                <w:p w14:paraId="5ED4ED81" w14:textId="77777777" w:rsidR="00754C0D" w:rsidRPr="00F5339C" w:rsidRDefault="00754C0D" w:rsidP="00C65492">
                  <w:pPr>
                    <w:spacing w:line="240" w:lineRule="auto"/>
                    <w:jc w:val="center"/>
                    <w:rPr>
                      <w:rFonts w:eastAsia="Calibri" w:cstheme="minorHAnsi"/>
                      <w:iCs/>
                      <w:sz w:val="20"/>
                      <w:szCs w:val="20"/>
                    </w:rPr>
                  </w:pPr>
                  <w:r w:rsidRPr="00F5339C">
                    <w:rPr>
                      <w:rFonts w:eastAsia="Calibri" w:cstheme="minorHAnsi"/>
                      <w:iCs/>
                      <w:sz w:val="20"/>
                      <w:szCs w:val="20"/>
                    </w:rPr>
                    <w:t>Σ</w:t>
                  </w:r>
                  <w:r w:rsidR="00C65492">
                    <w:rPr>
                      <w:rFonts w:eastAsia="Calibri" w:cstheme="minorHAnsi"/>
                      <w:iCs/>
                      <w:sz w:val="20"/>
                      <w:szCs w:val="20"/>
                    </w:rPr>
                    <w:t>ύνολο</w:t>
                  </w:r>
                </w:p>
              </w:tc>
              <w:tc>
                <w:tcPr>
                  <w:tcW w:w="2468" w:type="dxa"/>
                  <w:shd w:val="clear" w:color="auto" w:fill="auto"/>
                </w:tcPr>
                <w:p w14:paraId="29A85411" w14:textId="77777777" w:rsidR="00754C0D" w:rsidRPr="00F5339C" w:rsidRDefault="00754C0D" w:rsidP="00014D95">
                  <w:pPr>
                    <w:spacing w:line="240" w:lineRule="auto"/>
                    <w:jc w:val="center"/>
                    <w:rPr>
                      <w:rFonts w:eastAsia="Calibri" w:cstheme="minorHAnsi"/>
                      <w:sz w:val="20"/>
                      <w:szCs w:val="20"/>
                    </w:rPr>
                  </w:pPr>
                  <w:r w:rsidRPr="00F5339C">
                    <w:rPr>
                      <w:rFonts w:cstheme="minorHAnsi"/>
                      <w:sz w:val="20"/>
                      <w:szCs w:val="20"/>
                    </w:rPr>
                    <w:t>12</w:t>
                  </w:r>
                  <w:r w:rsidR="008166DE">
                    <w:rPr>
                      <w:rFonts w:eastAsia="Calibri" w:cstheme="minorHAnsi"/>
                      <w:sz w:val="20"/>
                      <w:szCs w:val="20"/>
                    </w:rPr>
                    <w:t>5 ώρες (</w:t>
                  </w:r>
                  <w:r w:rsidRPr="00F5339C">
                    <w:rPr>
                      <w:rFonts w:eastAsia="Calibri" w:cstheme="minorHAnsi"/>
                      <w:sz w:val="20"/>
                      <w:szCs w:val="20"/>
                    </w:rPr>
                    <w:t xml:space="preserve">5 Χ </w:t>
                  </w:r>
                  <w:r w:rsidR="008166DE" w:rsidRPr="008166DE">
                    <w:rPr>
                      <w:rFonts w:eastAsia="Calibri" w:cstheme="minorHAnsi"/>
                      <w:sz w:val="20"/>
                      <w:szCs w:val="20"/>
                    </w:rPr>
                    <w:t>2</w:t>
                  </w:r>
                  <w:r w:rsidRPr="00F5339C">
                    <w:rPr>
                      <w:rFonts w:cstheme="minorHAnsi"/>
                      <w:sz w:val="20"/>
                      <w:szCs w:val="20"/>
                    </w:rPr>
                    <w:t>5</w:t>
                  </w:r>
                  <w:r w:rsidRPr="00F5339C">
                    <w:rPr>
                      <w:rFonts w:eastAsia="Calibri" w:cstheme="minorHAnsi"/>
                      <w:sz w:val="20"/>
                      <w:szCs w:val="20"/>
                    </w:rPr>
                    <w:t xml:space="preserve"> ώρες φόρτος εργασίας ανά πιστωτική μονάδα)</w:t>
                  </w:r>
                </w:p>
              </w:tc>
            </w:tr>
          </w:tbl>
          <w:p w14:paraId="5E92FD29" w14:textId="77777777" w:rsidR="00754C0D" w:rsidRPr="00F5339C" w:rsidRDefault="00754C0D" w:rsidP="00014D95">
            <w:pPr>
              <w:spacing w:line="240" w:lineRule="auto"/>
              <w:rPr>
                <w:rFonts w:eastAsia="Calibri" w:cstheme="minorHAnsi"/>
                <w:sz w:val="20"/>
                <w:szCs w:val="20"/>
              </w:rPr>
            </w:pPr>
          </w:p>
        </w:tc>
      </w:tr>
      <w:tr w:rsidR="00754C0D" w:rsidRPr="00F5339C" w14:paraId="7C45E1E0" w14:textId="77777777" w:rsidTr="00014D95">
        <w:tc>
          <w:tcPr>
            <w:tcW w:w="3306" w:type="dxa"/>
          </w:tcPr>
          <w:p w14:paraId="4DBB1489"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 xml:space="preserve">ΑΞΙΟΛΟΓΗΣΗ ΦΟΙΤΗΤΩΝ </w:t>
            </w:r>
          </w:p>
          <w:p w14:paraId="1D0FA636"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Περιγραφή της διαδικασίας αξιολόγησης</w:t>
            </w:r>
          </w:p>
          <w:p w14:paraId="7C68224E"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Γλώσσα Αξιολόγησης, Μέθοδοι αξιολόγησης, Διαμορφωτική</w:t>
            </w:r>
            <w:r>
              <w:rPr>
                <w:rFonts w:eastAsia="Calibri" w:cstheme="minorHAnsi"/>
                <w:i/>
                <w:sz w:val="20"/>
                <w:szCs w:val="20"/>
              </w:rPr>
              <w:t xml:space="preserve"> </w:t>
            </w:r>
            <w:r w:rsidRPr="00F5339C">
              <w:rPr>
                <w:rFonts w:eastAsia="Calibri"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1F90F7C"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Αναφέρονται</w:t>
            </w:r>
            <w:r>
              <w:rPr>
                <w:rFonts w:eastAsia="Calibri" w:cstheme="minorHAnsi"/>
                <w:i/>
                <w:sz w:val="20"/>
                <w:szCs w:val="20"/>
              </w:rPr>
              <w:t xml:space="preserve"> </w:t>
            </w:r>
            <w:r w:rsidRPr="00F5339C">
              <w:rPr>
                <w:rFonts w:eastAsia="Calibri" w:cstheme="minorHAnsi"/>
                <w:i/>
                <w:sz w:val="20"/>
                <w:szCs w:val="20"/>
              </w:rPr>
              <w:t xml:space="preserve">ρητά προσδιορισμένα κριτήρια αξιολόγησης και εάν και που είναι </w:t>
            </w:r>
            <w:proofErr w:type="spellStart"/>
            <w:r w:rsidRPr="00F5339C">
              <w:rPr>
                <w:rFonts w:eastAsia="Calibri" w:cstheme="minorHAnsi"/>
                <w:i/>
                <w:sz w:val="20"/>
                <w:szCs w:val="20"/>
              </w:rPr>
              <w:t>προσβάσιμα</w:t>
            </w:r>
            <w:proofErr w:type="spellEnd"/>
            <w:r w:rsidRPr="00F5339C">
              <w:rPr>
                <w:rFonts w:eastAsia="Calibri" w:cstheme="minorHAnsi"/>
                <w:i/>
                <w:sz w:val="20"/>
                <w:szCs w:val="20"/>
              </w:rPr>
              <w:t xml:space="preserve"> από τους φοιτητές.</w:t>
            </w:r>
          </w:p>
        </w:tc>
        <w:tc>
          <w:tcPr>
            <w:tcW w:w="5166" w:type="dxa"/>
            <w:tcBorders>
              <w:bottom w:val="single" w:sz="4" w:space="0" w:color="auto"/>
            </w:tcBorders>
          </w:tcPr>
          <w:p w14:paraId="0AD3D959"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Το μάθημα αξιολογείται στην ελληνική, μέσω γραπτών ή προφορικών εξετάσεων. Ο τρόπος και η φιλοσοφία της εξέτασης ανακοινώνεται στους φοιτητές από τα πρώτα κιόλας μαθήματα. </w:t>
            </w:r>
          </w:p>
        </w:tc>
      </w:tr>
    </w:tbl>
    <w:p w14:paraId="1FF75792" w14:textId="77777777" w:rsidR="00754C0D" w:rsidRPr="00F5339C" w:rsidRDefault="00754C0D" w:rsidP="00DB5B81">
      <w:pPr>
        <w:widowControl w:val="0"/>
        <w:numPr>
          <w:ilvl w:val="0"/>
          <w:numId w:val="4"/>
        </w:numPr>
        <w:autoSpaceDE w:val="0"/>
        <w:autoSpaceDN w:val="0"/>
        <w:adjustRightInd w:val="0"/>
        <w:spacing w:before="240" w:after="200" w:line="240" w:lineRule="auto"/>
        <w:ind w:left="357" w:hanging="357"/>
        <w:rPr>
          <w:rFonts w:eastAsia="Calibri" w:cstheme="minorHAnsi"/>
          <w:b/>
          <w:color w:val="000000"/>
          <w:sz w:val="20"/>
          <w:szCs w:val="20"/>
        </w:rPr>
      </w:pPr>
      <w:r w:rsidRPr="00F5339C">
        <w:rPr>
          <w:rFonts w:eastAsia="Calibri"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028C937" w14:textId="77777777" w:rsidTr="00014D95">
        <w:tc>
          <w:tcPr>
            <w:tcW w:w="8472" w:type="dxa"/>
          </w:tcPr>
          <w:p w14:paraId="6EE745FE"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Δημήτρης </w:t>
            </w:r>
            <w:proofErr w:type="spellStart"/>
            <w:r w:rsidRPr="00F5339C">
              <w:rPr>
                <w:rFonts w:asciiTheme="minorHAnsi" w:hAnsiTheme="minorHAnsi" w:cstheme="minorHAnsi"/>
                <w:sz w:val="20"/>
                <w:szCs w:val="20"/>
                <w:lang w:val="el-GR"/>
              </w:rPr>
              <w:t>Αγγελάτος</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άλφα-βήτα του νεοελληνιστή</w:t>
            </w:r>
            <w:r w:rsidRPr="00F5339C">
              <w:rPr>
                <w:rFonts w:asciiTheme="minorHAnsi" w:hAnsiTheme="minorHAnsi" w:cstheme="minorHAnsi"/>
                <w:sz w:val="20"/>
                <w:szCs w:val="20"/>
                <w:lang w:val="el-GR"/>
              </w:rPr>
              <w:t xml:space="preserve">, Αθήνα: </w:t>
            </w:r>
            <w:r w:rsidRPr="00F5339C">
              <w:rPr>
                <w:rFonts w:asciiTheme="minorHAnsi" w:hAnsiTheme="minorHAnsi" w:cstheme="minorHAnsi"/>
                <w:sz w:val="20"/>
                <w:szCs w:val="20"/>
              </w:rPr>
              <w:t>Gutenberg</w:t>
            </w:r>
            <w:r w:rsidRPr="00F5339C">
              <w:rPr>
                <w:rFonts w:asciiTheme="minorHAnsi" w:hAnsiTheme="minorHAnsi" w:cstheme="minorHAnsi"/>
                <w:sz w:val="20"/>
                <w:szCs w:val="20"/>
                <w:lang w:val="el-GR"/>
              </w:rPr>
              <w:t xml:space="preserve"> 2011. </w:t>
            </w:r>
          </w:p>
          <w:p w14:paraId="397505D4"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Γιώργος </w:t>
            </w:r>
            <w:proofErr w:type="spellStart"/>
            <w:r w:rsidRPr="00F5339C">
              <w:rPr>
                <w:rFonts w:asciiTheme="minorHAnsi" w:hAnsiTheme="minorHAnsi" w:cstheme="minorHAnsi"/>
                <w:sz w:val="20"/>
                <w:szCs w:val="20"/>
                <w:lang w:val="el-GR"/>
              </w:rPr>
              <w:t>Βελουδής</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Γραμματολογία - Θεωρία Λογοτεχνίας</w:t>
            </w:r>
            <w:r w:rsidRPr="00F5339C">
              <w:rPr>
                <w:rFonts w:asciiTheme="minorHAnsi" w:hAnsiTheme="minorHAnsi" w:cstheme="minorHAnsi"/>
                <w:sz w:val="20"/>
                <w:szCs w:val="20"/>
                <w:lang w:val="el-GR"/>
              </w:rPr>
              <w:t xml:space="preserve">, Αθήνα: Πατάκης 1982. </w:t>
            </w:r>
          </w:p>
          <w:p w14:paraId="596D66DD" w14:textId="77777777" w:rsidR="00754C0D" w:rsidRPr="00F5339C" w:rsidRDefault="00754C0D" w:rsidP="00014D95">
            <w:pPr>
              <w:autoSpaceDE w:val="0"/>
              <w:autoSpaceDN w:val="0"/>
              <w:spacing w:after="120" w:line="240" w:lineRule="auto"/>
              <w:jc w:val="both"/>
              <w:rPr>
                <w:rFonts w:eastAsia="Calibri" w:cstheme="minorHAnsi"/>
                <w:sz w:val="20"/>
                <w:szCs w:val="20"/>
              </w:rPr>
            </w:pPr>
            <w:r w:rsidRPr="00F5339C">
              <w:rPr>
                <w:rFonts w:eastAsia="Calibri" w:cstheme="minorHAnsi"/>
                <w:sz w:val="20"/>
                <w:szCs w:val="20"/>
              </w:rPr>
              <w:t xml:space="preserve">Π. Δ. </w:t>
            </w: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w:t>
            </w:r>
            <w:r w:rsidRPr="00F5339C">
              <w:rPr>
                <w:rFonts w:eastAsia="Calibri" w:cstheme="minorHAnsi"/>
                <w:i/>
                <w:iCs/>
                <w:sz w:val="20"/>
                <w:szCs w:val="20"/>
              </w:rPr>
              <w:t>Εισαγωγή στη Νεοελληνική Φιλολογία</w:t>
            </w:r>
            <w:r w:rsidRPr="00F5339C">
              <w:rPr>
                <w:rFonts w:eastAsia="Calibri" w:cstheme="minorHAnsi"/>
                <w:sz w:val="20"/>
                <w:szCs w:val="20"/>
              </w:rPr>
              <w:t xml:space="preserve">, Αθήνα: Δόμος 1983. </w:t>
            </w:r>
          </w:p>
          <w:p w14:paraId="551005C0" w14:textId="77777777" w:rsidR="00754C0D" w:rsidRPr="00F5339C" w:rsidRDefault="00754C0D" w:rsidP="00014D95">
            <w:pPr>
              <w:autoSpaceDE w:val="0"/>
              <w:autoSpaceDN w:val="0"/>
              <w:spacing w:after="120" w:line="240" w:lineRule="auto"/>
              <w:jc w:val="both"/>
              <w:rPr>
                <w:rFonts w:eastAsia="Calibri" w:cstheme="minorHAnsi"/>
                <w:sz w:val="20"/>
                <w:szCs w:val="20"/>
              </w:rPr>
            </w:pPr>
            <w:proofErr w:type="spellStart"/>
            <w:r w:rsidRPr="00F5339C">
              <w:rPr>
                <w:rFonts w:eastAsia="Calibri" w:cstheme="minorHAnsi"/>
                <w:sz w:val="20"/>
                <w:szCs w:val="20"/>
              </w:rPr>
              <w:lastRenderedPageBreak/>
              <w:t>Μαρίτα</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Παπαρούση</w:t>
            </w:r>
            <w:proofErr w:type="spellEnd"/>
            <w:r w:rsidRPr="00F5339C">
              <w:rPr>
                <w:rFonts w:eastAsia="Calibri" w:cstheme="minorHAnsi"/>
                <w:sz w:val="20"/>
                <w:szCs w:val="20"/>
              </w:rPr>
              <w:t xml:space="preserve">, </w:t>
            </w:r>
            <w:r w:rsidRPr="00F5339C">
              <w:rPr>
                <w:rFonts w:eastAsia="Calibri" w:cstheme="minorHAnsi"/>
                <w:i/>
                <w:sz w:val="20"/>
                <w:szCs w:val="20"/>
              </w:rPr>
              <w:t>Λογοτεχνία στη διδακτική πράξη: αναγνωστικές και κριτικές προσεγγίσεις</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 2019.</w:t>
            </w:r>
          </w:p>
          <w:p w14:paraId="7E6EEA8B" w14:textId="08E5A742" w:rsidR="00754C0D" w:rsidRPr="00F5339C" w:rsidRDefault="00754C0D" w:rsidP="007E1FE9">
            <w:pPr>
              <w:autoSpaceDE w:val="0"/>
              <w:autoSpaceDN w:val="0"/>
              <w:spacing w:after="120" w:line="240" w:lineRule="auto"/>
              <w:jc w:val="both"/>
              <w:rPr>
                <w:rFonts w:eastAsia="Calibri" w:cstheme="minorHAnsi"/>
                <w:sz w:val="20"/>
                <w:szCs w:val="20"/>
              </w:rPr>
            </w:pPr>
            <w:r w:rsidRPr="00F5339C">
              <w:rPr>
                <w:rFonts w:eastAsia="Calibri" w:cstheme="minorHAnsi"/>
                <w:sz w:val="20"/>
                <w:szCs w:val="20"/>
              </w:rPr>
              <w:t xml:space="preserve">Ευαγγελία </w:t>
            </w:r>
            <w:proofErr w:type="spellStart"/>
            <w:r w:rsidRPr="00F5339C">
              <w:rPr>
                <w:rFonts w:eastAsia="Calibri" w:cstheme="minorHAnsi"/>
                <w:sz w:val="20"/>
                <w:szCs w:val="20"/>
              </w:rPr>
              <w:t>Φρυδάκη</w:t>
            </w:r>
            <w:proofErr w:type="spellEnd"/>
            <w:r w:rsidRPr="00F5339C">
              <w:rPr>
                <w:rFonts w:eastAsia="Calibri" w:cstheme="minorHAnsi"/>
                <w:sz w:val="20"/>
                <w:szCs w:val="20"/>
              </w:rPr>
              <w:t xml:space="preserve">, </w:t>
            </w:r>
            <w:r w:rsidRPr="00F5339C">
              <w:rPr>
                <w:rFonts w:eastAsia="Calibri" w:cstheme="minorHAnsi"/>
                <w:i/>
                <w:sz w:val="20"/>
                <w:szCs w:val="20"/>
              </w:rPr>
              <w:t>Η θεωρία της λογοτεχνίας στην πράξη της διδασκαλίας</w:t>
            </w:r>
            <w:r w:rsidRPr="00F5339C">
              <w:rPr>
                <w:rFonts w:eastAsia="Calibri" w:cstheme="minorHAnsi"/>
                <w:sz w:val="20"/>
                <w:szCs w:val="20"/>
              </w:rPr>
              <w:t>, Κριτική, 2003.</w:t>
            </w:r>
          </w:p>
        </w:tc>
      </w:tr>
    </w:tbl>
    <w:p w14:paraId="37BBFA0E" w14:textId="77777777" w:rsidR="00754C0D" w:rsidRPr="00F5339C" w:rsidRDefault="00754C0D" w:rsidP="00754C0D">
      <w:pPr>
        <w:spacing w:line="240" w:lineRule="auto"/>
      </w:pPr>
      <w:r w:rsidRPr="00F5339C">
        <w:lastRenderedPageBreak/>
        <w:br w:type="page"/>
      </w:r>
    </w:p>
    <w:p w14:paraId="4174B1F8" w14:textId="77777777" w:rsidR="00754C0D" w:rsidRPr="00F5339C" w:rsidRDefault="00754C0D" w:rsidP="00754C0D">
      <w:pPr>
        <w:pStyle w:val="3"/>
        <w:spacing w:before="240" w:after="240"/>
        <w:jc w:val="center"/>
        <w:rPr>
          <w:rFonts w:cstheme="minorHAnsi"/>
          <w:sz w:val="24"/>
          <w:szCs w:val="24"/>
        </w:rPr>
      </w:pPr>
      <w:bookmarkStart w:id="6" w:name="_Toc168241012"/>
      <w:r w:rsidRPr="00F5339C">
        <w:rPr>
          <w:rFonts w:cstheme="minorHAnsi"/>
          <w:sz w:val="24"/>
          <w:szCs w:val="24"/>
        </w:rPr>
        <w:lastRenderedPageBreak/>
        <w:t>13Κ5_20 Εισαγωγή στη Γλωσσολογία</w:t>
      </w:r>
      <w:bookmarkEnd w:id="6"/>
    </w:p>
    <w:p w14:paraId="34DC58E0" w14:textId="77777777" w:rsidR="00754C0D" w:rsidRPr="00F5339C" w:rsidRDefault="00754C0D" w:rsidP="00754C0D">
      <w:pPr>
        <w:jc w:val="center"/>
        <w:rPr>
          <w:b/>
          <w:bCs/>
        </w:rPr>
      </w:pPr>
      <w:r w:rsidRPr="00F5339C">
        <w:rPr>
          <w:b/>
          <w:bCs/>
        </w:rPr>
        <w:t>(Γ. ΦΡΑΓΚΑΚΗ)</w:t>
      </w:r>
    </w:p>
    <w:p w14:paraId="044A64CB"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50963F0" w14:textId="77777777" w:rsidR="00754C0D" w:rsidRPr="00F5339C" w:rsidRDefault="00754C0D" w:rsidP="00DB5B81">
      <w:pPr>
        <w:pStyle w:val="a6"/>
        <w:widowControl w:val="0"/>
        <w:numPr>
          <w:ilvl w:val="0"/>
          <w:numId w:val="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1109"/>
        <w:gridCol w:w="1219"/>
        <w:gridCol w:w="1316"/>
        <w:gridCol w:w="342"/>
        <w:gridCol w:w="1279"/>
      </w:tblGrid>
      <w:tr w:rsidR="00754C0D" w:rsidRPr="00F5339C" w14:paraId="448C1A59" w14:textId="77777777" w:rsidTr="00014D95">
        <w:tc>
          <w:tcPr>
            <w:tcW w:w="3205" w:type="dxa"/>
            <w:shd w:val="clear" w:color="auto" w:fill="DDD9C3"/>
          </w:tcPr>
          <w:p w14:paraId="444BBDC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28BBB7EF"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3B71794E" w14:textId="77777777" w:rsidTr="00014D95">
        <w:tc>
          <w:tcPr>
            <w:tcW w:w="3205" w:type="dxa"/>
            <w:shd w:val="clear" w:color="auto" w:fill="DDD9C3"/>
          </w:tcPr>
          <w:p w14:paraId="4DDBAFF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7FFA2BDB"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A77E86B" w14:textId="77777777" w:rsidTr="00014D95">
        <w:tc>
          <w:tcPr>
            <w:tcW w:w="3205" w:type="dxa"/>
            <w:shd w:val="clear" w:color="auto" w:fill="DDD9C3"/>
          </w:tcPr>
          <w:p w14:paraId="0B476BD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4E011463" w14:textId="77777777" w:rsidR="00754C0D" w:rsidRPr="00F5339C" w:rsidRDefault="00754C0D" w:rsidP="00014D95">
            <w:pPr>
              <w:spacing w:line="240" w:lineRule="auto"/>
              <w:rPr>
                <w:rFonts w:cstheme="minorHAnsi"/>
                <w:color w:val="00B0F0"/>
                <w:sz w:val="20"/>
                <w:szCs w:val="20"/>
              </w:rPr>
            </w:pPr>
            <w:r w:rsidRPr="00F5339C">
              <w:rPr>
                <w:rFonts w:cstheme="minorHAnsi"/>
                <w:sz w:val="20"/>
                <w:szCs w:val="20"/>
              </w:rPr>
              <w:t>ΠΡΟΠΤΥΧΙΑΚΟ</w:t>
            </w:r>
          </w:p>
        </w:tc>
      </w:tr>
      <w:tr w:rsidR="00754C0D" w:rsidRPr="00F5339C" w14:paraId="7CC038EF" w14:textId="77777777" w:rsidTr="00014D95">
        <w:tc>
          <w:tcPr>
            <w:tcW w:w="3205" w:type="dxa"/>
            <w:shd w:val="clear" w:color="auto" w:fill="DDD9C3"/>
          </w:tcPr>
          <w:p w14:paraId="051C0B2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1FE5303D" w14:textId="77777777" w:rsidR="00754C0D" w:rsidRPr="00F5339C" w:rsidRDefault="00754C0D" w:rsidP="00014D95">
            <w:pPr>
              <w:spacing w:line="240" w:lineRule="auto"/>
              <w:rPr>
                <w:rFonts w:cstheme="minorHAnsi"/>
                <w:sz w:val="20"/>
                <w:szCs w:val="20"/>
              </w:rPr>
            </w:pPr>
            <w:r w:rsidRPr="00F5339C">
              <w:rPr>
                <w:rFonts w:cstheme="minorHAnsi"/>
                <w:sz w:val="20"/>
                <w:szCs w:val="20"/>
              </w:rPr>
              <w:t>13Κ5_20</w:t>
            </w:r>
          </w:p>
        </w:tc>
        <w:tc>
          <w:tcPr>
            <w:tcW w:w="2505" w:type="dxa"/>
            <w:gridSpan w:val="2"/>
            <w:shd w:val="clear" w:color="auto" w:fill="DDD9C3"/>
          </w:tcPr>
          <w:p w14:paraId="36784FC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409A5BCA" w14:textId="77777777" w:rsidR="00754C0D" w:rsidRPr="00F5339C" w:rsidRDefault="00754C0D" w:rsidP="00014D95">
            <w:pPr>
              <w:spacing w:line="240" w:lineRule="auto"/>
              <w:rPr>
                <w:rFonts w:cstheme="minorHAnsi"/>
                <w:sz w:val="20"/>
                <w:szCs w:val="20"/>
              </w:rPr>
            </w:pPr>
            <w:r w:rsidRPr="00F5339C">
              <w:rPr>
                <w:rFonts w:cstheme="minorHAnsi"/>
                <w:sz w:val="20"/>
                <w:szCs w:val="20"/>
              </w:rPr>
              <w:t>Α΄</w:t>
            </w:r>
          </w:p>
        </w:tc>
      </w:tr>
      <w:tr w:rsidR="00754C0D" w:rsidRPr="00F5339C" w14:paraId="43A8B57D" w14:textId="77777777" w:rsidTr="00014D95">
        <w:trPr>
          <w:trHeight w:val="375"/>
        </w:trPr>
        <w:tc>
          <w:tcPr>
            <w:tcW w:w="3205" w:type="dxa"/>
            <w:shd w:val="clear" w:color="auto" w:fill="DDD9C3"/>
            <w:vAlign w:val="center"/>
          </w:tcPr>
          <w:p w14:paraId="75551FE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DB51311" w14:textId="77777777" w:rsidR="00754C0D" w:rsidRPr="00F5339C" w:rsidRDefault="00754C0D" w:rsidP="00014D95">
            <w:pPr>
              <w:spacing w:line="240" w:lineRule="auto"/>
              <w:rPr>
                <w:rFonts w:cstheme="minorHAnsi"/>
                <w:b/>
                <w:bCs/>
                <w:sz w:val="20"/>
                <w:szCs w:val="20"/>
              </w:rPr>
            </w:pPr>
          </w:p>
          <w:p w14:paraId="06A957A9" w14:textId="77777777" w:rsidR="00754C0D" w:rsidRPr="00F5339C" w:rsidRDefault="00754C0D" w:rsidP="00014D95">
            <w:pPr>
              <w:spacing w:line="240" w:lineRule="auto"/>
              <w:rPr>
                <w:rFonts w:cstheme="minorHAnsi"/>
                <w:caps/>
                <w:sz w:val="20"/>
                <w:szCs w:val="20"/>
              </w:rPr>
            </w:pPr>
            <w:r w:rsidRPr="00F5339C">
              <w:rPr>
                <w:rFonts w:cstheme="minorHAnsi"/>
                <w:bCs/>
                <w:caps/>
                <w:sz w:val="20"/>
                <w:szCs w:val="20"/>
              </w:rPr>
              <w:t>Εισαγωγη στη Γλωσσολογια</w:t>
            </w:r>
          </w:p>
          <w:p w14:paraId="299491C3" w14:textId="77777777" w:rsidR="00754C0D" w:rsidRPr="00F5339C" w:rsidRDefault="00754C0D" w:rsidP="00014D95">
            <w:pPr>
              <w:spacing w:line="240" w:lineRule="auto"/>
              <w:rPr>
                <w:rFonts w:cstheme="minorHAnsi"/>
                <w:sz w:val="20"/>
                <w:szCs w:val="20"/>
              </w:rPr>
            </w:pPr>
          </w:p>
        </w:tc>
      </w:tr>
      <w:tr w:rsidR="00754C0D" w:rsidRPr="00F5339C" w14:paraId="59856391" w14:textId="77777777" w:rsidTr="00014D95">
        <w:trPr>
          <w:trHeight w:val="196"/>
        </w:trPr>
        <w:tc>
          <w:tcPr>
            <w:tcW w:w="5637" w:type="dxa"/>
            <w:gridSpan w:val="3"/>
            <w:shd w:val="clear" w:color="auto" w:fill="DDD9C3"/>
            <w:vAlign w:val="center"/>
          </w:tcPr>
          <w:p w14:paraId="3A47597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E40415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62184E6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C211A93" w14:textId="77777777" w:rsidTr="00014D95">
        <w:trPr>
          <w:trHeight w:val="194"/>
        </w:trPr>
        <w:tc>
          <w:tcPr>
            <w:tcW w:w="5637" w:type="dxa"/>
            <w:gridSpan w:val="3"/>
          </w:tcPr>
          <w:p w14:paraId="6D49A5D0" w14:textId="77777777" w:rsidR="00754C0D" w:rsidRPr="00F5339C" w:rsidRDefault="00754C0D" w:rsidP="00014D95">
            <w:pPr>
              <w:spacing w:line="240" w:lineRule="auto"/>
              <w:jc w:val="center"/>
              <w:rPr>
                <w:rFonts w:cstheme="minorHAnsi"/>
                <w:sz w:val="20"/>
                <w:szCs w:val="20"/>
              </w:rPr>
            </w:pPr>
          </w:p>
        </w:tc>
        <w:tc>
          <w:tcPr>
            <w:tcW w:w="1559" w:type="dxa"/>
            <w:gridSpan w:val="2"/>
          </w:tcPr>
          <w:p w14:paraId="3D6B0B3B" w14:textId="77777777" w:rsidR="00754C0D" w:rsidRPr="00F5339C" w:rsidRDefault="00754C0D" w:rsidP="00014D95">
            <w:pPr>
              <w:spacing w:line="240" w:lineRule="auto"/>
              <w:jc w:val="center"/>
              <w:rPr>
                <w:rFonts w:cstheme="minorHAnsi"/>
                <w:color w:val="002060"/>
                <w:sz w:val="20"/>
                <w:szCs w:val="20"/>
              </w:rPr>
            </w:pPr>
          </w:p>
          <w:p w14:paraId="4E9ABB36" w14:textId="77777777" w:rsidR="00754C0D" w:rsidRPr="00D468DA" w:rsidRDefault="00754C0D" w:rsidP="00014D95">
            <w:pPr>
              <w:spacing w:line="240" w:lineRule="auto"/>
              <w:jc w:val="center"/>
              <w:rPr>
                <w:rFonts w:cstheme="minorHAnsi"/>
                <w:sz w:val="20"/>
                <w:szCs w:val="20"/>
              </w:rPr>
            </w:pPr>
            <w:r w:rsidRPr="00D468DA">
              <w:rPr>
                <w:rFonts w:cstheme="minorHAnsi"/>
                <w:sz w:val="20"/>
                <w:szCs w:val="20"/>
              </w:rPr>
              <w:t>3</w:t>
            </w:r>
          </w:p>
        </w:tc>
        <w:tc>
          <w:tcPr>
            <w:tcW w:w="1240" w:type="dxa"/>
          </w:tcPr>
          <w:p w14:paraId="210CEC39" w14:textId="77777777" w:rsidR="00754C0D" w:rsidRPr="00F5339C" w:rsidRDefault="00754C0D" w:rsidP="00014D95">
            <w:pPr>
              <w:spacing w:line="240" w:lineRule="auto"/>
              <w:jc w:val="center"/>
              <w:rPr>
                <w:rFonts w:cstheme="minorHAnsi"/>
                <w:color w:val="002060"/>
                <w:sz w:val="20"/>
                <w:szCs w:val="20"/>
              </w:rPr>
            </w:pPr>
          </w:p>
          <w:p w14:paraId="07CF05E0" w14:textId="77777777" w:rsidR="00754C0D" w:rsidRPr="00D468DA" w:rsidRDefault="00754C0D" w:rsidP="00014D95">
            <w:pPr>
              <w:spacing w:line="240" w:lineRule="auto"/>
              <w:jc w:val="center"/>
              <w:rPr>
                <w:rFonts w:cstheme="minorHAnsi"/>
                <w:sz w:val="20"/>
                <w:szCs w:val="20"/>
              </w:rPr>
            </w:pPr>
            <w:r w:rsidRPr="00D468DA">
              <w:rPr>
                <w:rFonts w:cstheme="minorHAnsi"/>
                <w:sz w:val="20"/>
                <w:szCs w:val="20"/>
              </w:rPr>
              <w:t>5</w:t>
            </w:r>
          </w:p>
        </w:tc>
      </w:tr>
      <w:tr w:rsidR="00754C0D" w:rsidRPr="00F5339C" w14:paraId="30F6DBEC" w14:textId="77777777" w:rsidTr="00014D95">
        <w:trPr>
          <w:trHeight w:val="194"/>
        </w:trPr>
        <w:tc>
          <w:tcPr>
            <w:tcW w:w="5637" w:type="dxa"/>
            <w:gridSpan w:val="3"/>
            <w:shd w:val="clear" w:color="auto" w:fill="DDD9C3"/>
          </w:tcPr>
          <w:p w14:paraId="0D0535B9"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1BEAB627" w14:textId="77777777" w:rsidR="00754C0D" w:rsidRPr="00F5339C" w:rsidRDefault="00754C0D" w:rsidP="00014D95">
            <w:pPr>
              <w:spacing w:line="240" w:lineRule="auto"/>
              <w:jc w:val="right"/>
              <w:rPr>
                <w:rFonts w:cstheme="minorHAnsi"/>
                <w:color w:val="002060"/>
                <w:sz w:val="20"/>
                <w:szCs w:val="20"/>
              </w:rPr>
            </w:pPr>
          </w:p>
        </w:tc>
        <w:tc>
          <w:tcPr>
            <w:tcW w:w="1240" w:type="dxa"/>
          </w:tcPr>
          <w:p w14:paraId="165AB5A3" w14:textId="77777777" w:rsidR="00754C0D" w:rsidRPr="00F5339C" w:rsidRDefault="00754C0D" w:rsidP="00014D95">
            <w:pPr>
              <w:spacing w:line="240" w:lineRule="auto"/>
              <w:rPr>
                <w:rFonts w:cstheme="minorHAnsi"/>
                <w:color w:val="002060"/>
                <w:sz w:val="20"/>
                <w:szCs w:val="20"/>
              </w:rPr>
            </w:pPr>
          </w:p>
        </w:tc>
      </w:tr>
      <w:tr w:rsidR="00754C0D" w:rsidRPr="00F5339C" w14:paraId="1034C23A" w14:textId="77777777" w:rsidTr="00014D95">
        <w:trPr>
          <w:trHeight w:val="599"/>
        </w:trPr>
        <w:tc>
          <w:tcPr>
            <w:tcW w:w="3205" w:type="dxa"/>
            <w:shd w:val="clear" w:color="auto" w:fill="DDD9C3"/>
          </w:tcPr>
          <w:p w14:paraId="095FBEEF"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p>
          <w:p w14:paraId="392C9444"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7E40CC71"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16EFFFCB" w14:textId="116AE987"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r>
              <w:rPr>
                <w:rFonts w:cstheme="minorHAnsi"/>
                <w:sz w:val="20"/>
                <w:szCs w:val="20"/>
              </w:rPr>
              <w:t xml:space="preserve"> </w:t>
            </w:r>
          </w:p>
        </w:tc>
      </w:tr>
      <w:tr w:rsidR="00754C0D" w:rsidRPr="00F5339C" w14:paraId="512BCE3B" w14:textId="77777777" w:rsidTr="00014D95">
        <w:tc>
          <w:tcPr>
            <w:tcW w:w="3205" w:type="dxa"/>
            <w:shd w:val="clear" w:color="auto" w:fill="DDD9C3"/>
          </w:tcPr>
          <w:p w14:paraId="530BD66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082C20A2"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FEC8EB7"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 -</w:t>
            </w:r>
          </w:p>
        </w:tc>
      </w:tr>
      <w:tr w:rsidR="00754C0D" w:rsidRPr="00F5339C" w14:paraId="33B3B315" w14:textId="77777777" w:rsidTr="00014D95">
        <w:tc>
          <w:tcPr>
            <w:tcW w:w="3205" w:type="dxa"/>
            <w:shd w:val="clear" w:color="auto" w:fill="DDD9C3"/>
          </w:tcPr>
          <w:p w14:paraId="18939FC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72654FCF"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277B0F38" w14:textId="77777777" w:rsidTr="00014D95">
        <w:tc>
          <w:tcPr>
            <w:tcW w:w="3205" w:type="dxa"/>
            <w:shd w:val="clear" w:color="auto" w:fill="DDD9C3"/>
          </w:tcPr>
          <w:p w14:paraId="0FEA024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p>
        </w:tc>
        <w:tc>
          <w:tcPr>
            <w:tcW w:w="5231" w:type="dxa"/>
            <w:gridSpan w:val="5"/>
          </w:tcPr>
          <w:p w14:paraId="1F660283"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7CF56F56" w14:textId="77777777" w:rsidTr="00014D95">
        <w:tc>
          <w:tcPr>
            <w:tcW w:w="3205" w:type="dxa"/>
            <w:shd w:val="clear" w:color="auto" w:fill="DDD9C3"/>
          </w:tcPr>
          <w:p w14:paraId="37039097"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1ECEC201" w14:textId="77777777" w:rsidR="00754C0D" w:rsidRPr="00F5339C" w:rsidRDefault="009D46CA" w:rsidP="00014D95">
            <w:pPr>
              <w:spacing w:after="200" w:line="240" w:lineRule="auto"/>
              <w:rPr>
                <w:rFonts w:eastAsia="Calibri" w:cstheme="minorHAnsi"/>
                <w:color w:val="002060"/>
                <w:sz w:val="20"/>
                <w:szCs w:val="20"/>
                <w:lang w:val="en-GB"/>
              </w:rPr>
            </w:pPr>
            <w:hyperlink r:id="rId10" w:history="1">
              <w:r w:rsidR="00754C0D" w:rsidRPr="00F5339C">
                <w:rPr>
                  <w:rStyle w:val="-"/>
                  <w:rFonts w:eastAsia="Calibri" w:cstheme="minorHAnsi"/>
                  <w:sz w:val="20"/>
                  <w:szCs w:val="20"/>
                  <w:lang w:val="en-GB"/>
                </w:rPr>
                <w:t>https://eclass.uop.gr/courses/PHI101/</w:t>
              </w:r>
            </w:hyperlink>
          </w:p>
        </w:tc>
      </w:tr>
    </w:tbl>
    <w:p w14:paraId="6EBD2150" w14:textId="77777777" w:rsidR="00754C0D" w:rsidRPr="00F5339C" w:rsidRDefault="00754C0D" w:rsidP="00DB5B81">
      <w:pPr>
        <w:pStyle w:val="a6"/>
        <w:widowControl w:val="0"/>
        <w:numPr>
          <w:ilvl w:val="0"/>
          <w:numId w:val="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916B129" w14:textId="77777777" w:rsidTr="00014D95">
        <w:tc>
          <w:tcPr>
            <w:tcW w:w="8472" w:type="dxa"/>
            <w:gridSpan w:val="2"/>
            <w:tcBorders>
              <w:bottom w:val="nil"/>
            </w:tcBorders>
            <w:shd w:val="clear" w:color="auto" w:fill="DDD9C3"/>
          </w:tcPr>
          <w:p w14:paraId="68B3E9A1"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646B7C35" w14:textId="77777777" w:rsidTr="00014D95">
        <w:tc>
          <w:tcPr>
            <w:tcW w:w="8472" w:type="dxa"/>
            <w:gridSpan w:val="2"/>
            <w:tcBorders>
              <w:top w:val="nil"/>
            </w:tcBorders>
            <w:shd w:val="clear" w:color="auto" w:fill="DDD9C3"/>
          </w:tcPr>
          <w:p w14:paraId="56974C68"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055B1BCF"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13468881"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13EF681A"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6279598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189DCB9A" w14:textId="77777777" w:rsidTr="00014D95">
        <w:tc>
          <w:tcPr>
            <w:tcW w:w="8472" w:type="dxa"/>
            <w:gridSpan w:val="2"/>
          </w:tcPr>
          <w:p w14:paraId="0A88EF00"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42457C23"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Μετά την ολοκλήρωση του μαθήματος οι φοιτητές/-</w:t>
            </w:r>
            <w:proofErr w:type="spellStart"/>
            <w:r w:rsidRPr="00F5339C">
              <w:rPr>
                <w:rFonts w:eastAsia="Calibri" w:cstheme="minorHAnsi"/>
                <w:sz w:val="20"/>
                <w:szCs w:val="20"/>
              </w:rPr>
              <w:t>τριες</w:t>
            </w:r>
            <w:proofErr w:type="spellEnd"/>
            <w:r w:rsidRPr="00F5339C">
              <w:rPr>
                <w:rFonts w:eastAsia="Calibri" w:cstheme="minorHAnsi"/>
                <w:sz w:val="20"/>
                <w:szCs w:val="20"/>
              </w:rPr>
              <w:t xml:space="preserve"> θα έχουν αποκτήσει:</w:t>
            </w:r>
          </w:p>
          <w:p w14:paraId="7EB819D6"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Γνώση των βασικών αρχών και των μεθόδων της γλωσσολογίας για την περιγραφή και την ανάλυση της γλώσσας και των γλωσσών.</w:t>
            </w:r>
          </w:p>
          <w:p w14:paraId="77C41FC0"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Δυνατότητα αναζήτησης, ανάλυσης και σύνθεσης γνώσεων και πληροφοριών προκειμένου να διαμορφώνουν κρίσεις σχετικές με επιστημονικά ζητήματα</w:t>
            </w:r>
            <w:r>
              <w:rPr>
                <w:rFonts w:cstheme="minorHAnsi"/>
                <w:sz w:val="20"/>
                <w:szCs w:val="20"/>
              </w:rPr>
              <w:t xml:space="preserve"> </w:t>
            </w:r>
            <w:r w:rsidRPr="00F5339C">
              <w:rPr>
                <w:rFonts w:cstheme="minorHAnsi"/>
                <w:sz w:val="20"/>
                <w:szCs w:val="20"/>
              </w:rPr>
              <w:t>του γνωστικού πεδίου τους.</w:t>
            </w:r>
          </w:p>
          <w:p w14:paraId="3A02F014"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Ικανότητα κοινοποίησης πληροφοριών, προβλημάτων και λύσεων σε εξειδικευμένο και μη κοινό.</w:t>
            </w:r>
          </w:p>
          <w:p w14:paraId="1DC0F553"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Ανάπτυξη δεξιοτήτων απόκτησης γνώσεων για περαιτέρω σπουδές.</w:t>
            </w:r>
          </w:p>
          <w:p w14:paraId="0E9044A0"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Δυνατότητα χρήσης της γνώσης κατά την επαγγελματική διαδρομή τους.</w:t>
            </w:r>
          </w:p>
          <w:p w14:paraId="4FA56EF0"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0DA637B4"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898815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54F0ADA9" w14:textId="77777777" w:rsidTr="00014D95">
        <w:tc>
          <w:tcPr>
            <w:tcW w:w="8472" w:type="dxa"/>
            <w:gridSpan w:val="2"/>
            <w:tcBorders>
              <w:top w:val="nil"/>
              <w:bottom w:val="nil"/>
            </w:tcBorders>
            <w:shd w:val="clear" w:color="auto" w:fill="DDD9C3"/>
          </w:tcPr>
          <w:p w14:paraId="3CB3B34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E83961F"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30431F9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1A1E91C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21CA8D0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72911F4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446AE46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3C9210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6603F82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4154EE3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7244080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36F4D00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p>
          <w:p w14:paraId="68DD948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1796EB4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13CD21D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3F990D0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6D95950A"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670EDDBC" w14:textId="77777777" w:rsidTr="00014D95">
        <w:tc>
          <w:tcPr>
            <w:tcW w:w="8472" w:type="dxa"/>
            <w:gridSpan w:val="2"/>
            <w:tcBorders>
              <w:bottom w:val="single" w:sz="4" w:space="0" w:color="auto"/>
            </w:tcBorders>
          </w:tcPr>
          <w:p w14:paraId="3922F5E9" w14:textId="77777777" w:rsidR="00754C0D" w:rsidRPr="00F5339C" w:rsidRDefault="00754C0D" w:rsidP="00014D95">
            <w:pPr>
              <w:spacing w:line="240" w:lineRule="auto"/>
              <w:jc w:val="both"/>
              <w:rPr>
                <w:rFonts w:eastAsia="Calibri" w:cstheme="minorHAnsi"/>
                <w:sz w:val="20"/>
                <w:szCs w:val="20"/>
              </w:rPr>
            </w:pPr>
          </w:p>
          <w:p w14:paraId="0D40AC89"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Αναζήτηση, ανάλυση και σύνθεση δεδομένων και πληροφοριών, με τη χρήση και των απαραίτητων τεχνολογιών</w:t>
            </w:r>
          </w:p>
          <w:p w14:paraId="0527C2CA"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Αυτόνομη εργασία </w:t>
            </w:r>
          </w:p>
          <w:p w14:paraId="616869A4"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Σεβασμός στη διαφορετικότητα και στην </w:t>
            </w:r>
            <w:proofErr w:type="spellStart"/>
            <w:r w:rsidRPr="00F5339C">
              <w:rPr>
                <w:rFonts w:cstheme="minorHAnsi"/>
                <w:sz w:val="20"/>
                <w:szCs w:val="20"/>
              </w:rPr>
              <w:t>πολυπολιτισμικότητα</w:t>
            </w:r>
            <w:proofErr w:type="spellEnd"/>
          </w:p>
          <w:p w14:paraId="7DA9A37F" w14:textId="77777777" w:rsidR="00754C0D" w:rsidRPr="00F5339C" w:rsidRDefault="00754C0D" w:rsidP="00014D95">
            <w:pPr>
              <w:widowControl w:val="0"/>
              <w:autoSpaceDE w:val="0"/>
              <w:autoSpaceDN w:val="0"/>
              <w:adjustRightInd w:val="0"/>
              <w:spacing w:after="0" w:line="240" w:lineRule="auto"/>
              <w:ind w:left="567"/>
              <w:rPr>
                <w:rFonts w:eastAsia="Calibri" w:cstheme="minorHAnsi"/>
                <w:sz w:val="20"/>
                <w:szCs w:val="20"/>
              </w:rPr>
            </w:pPr>
            <w:r w:rsidRPr="00F5339C">
              <w:rPr>
                <w:rFonts w:cstheme="minorHAnsi"/>
                <w:sz w:val="20"/>
                <w:szCs w:val="20"/>
              </w:rPr>
              <w:t xml:space="preserve">Άσκηση κριτικής και αυτοκριτικής </w:t>
            </w:r>
          </w:p>
          <w:p w14:paraId="6FF2470E" w14:textId="77777777" w:rsidR="00754C0D" w:rsidRPr="00F5339C" w:rsidRDefault="00754C0D" w:rsidP="00014D95">
            <w:pPr>
              <w:widowControl w:val="0"/>
              <w:autoSpaceDE w:val="0"/>
              <w:autoSpaceDN w:val="0"/>
              <w:adjustRightInd w:val="0"/>
              <w:spacing w:after="0" w:line="240" w:lineRule="auto"/>
              <w:ind w:left="567"/>
              <w:rPr>
                <w:rFonts w:eastAsia="Calibri" w:cstheme="minorHAnsi"/>
                <w:b/>
                <w:sz w:val="20"/>
                <w:szCs w:val="20"/>
              </w:rPr>
            </w:pPr>
            <w:r w:rsidRPr="00F5339C">
              <w:rPr>
                <w:rFonts w:cstheme="minorHAnsi"/>
                <w:sz w:val="20"/>
                <w:szCs w:val="20"/>
              </w:rPr>
              <w:t>Προαγωγή της ελεύθερης, δημιουργικής και επαγωγικής σκέψης</w:t>
            </w:r>
          </w:p>
          <w:p w14:paraId="3C9CD11B" w14:textId="77777777" w:rsidR="00754C0D" w:rsidRPr="00F5339C" w:rsidRDefault="00754C0D" w:rsidP="00014D95">
            <w:pPr>
              <w:spacing w:line="240" w:lineRule="auto"/>
              <w:jc w:val="both"/>
              <w:rPr>
                <w:rFonts w:cstheme="minorHAnsi"/>
                <w:i/>
                <w:sz w:val="20"/>
                <w:szCs w:val="20"/>
              </w:rPr>
            </w:pPr>
          </w:p>
        </w:tc>
      </w:tr>
    </w:tbl>
    <w:p w14:paraId="405D68D6" w14:textId="77777777" w:rsidR="00754C0D" w:rsidRPr="00F5339C" w:rsidRDefault="00754C0D" w:rsidP="00DB5B81">
      <w:pPr>
        <w:widowControl w:val="0"/>
        <w:numPr>
          <w:ilvl w:val="0"/>
          <w:numId w:val="6"/>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CEF4158" w14:textId="77777777" w:rsidTr="00014D95">
        <w:trPr>
          <w:trHeight w:val="562"/>
        </w:trPr>
        <w:tc>
          <w:tcPr>
            <w:tcW w:w="8472" w:type="dxa"/>
          </w:tcPr>
          <w:p w14:paraId="5A8BB70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lastRenderedPageBreak/>
              <w:t>Στόχος του μαθήματος είναι η εισαγωγή στο αντικείμενο της γλωσσολογίας και η εξοικείωση με βασικούς όρους ανάλυσης της γλώσσας σε διάφορα επίπεδα. Θα συζητηθεί το περιεχόμενο της έννοιας «γλώσσα» και πώς διαφέρει από άλλα συστήματα επικοινωνίας και τις λεγόμενες γλώσσες των ζώων. Θα αναλυθούν επίσης βασικές θεωρητικές έννοιες όπως λόγος και ομιλία, γλωσσική ικανότητα και γλωσσική πλήρωση/επιτέλεση, γλωσσικό σημείο, παραδειγματικές και συνταγματικές σχέσεις, συγχρονική και διαχρονική προσέγγιση της γλώσσας, γλωσσική ποικιλότητα και γλωσσικές ποικιλίες. Επίσης, θα γίνει λόγος για το φαινόμενο της γλωσσικής αλλαγής και με αφορμή αυτό για τις μη επιστημονικές προσεγγίσεις για τη γλώσσα. Στη συνέχεια, θα εισαχθούν βασικές έννοιες για την ανάλυση της γλώσσας στα επίπεδα της φωνολογίας, της μορφολογίας, της σημασιολογίας, της σύνταξης και της ανάλυσης των κειμένων. Επιπλέον, θα παρουσιαστούν οι βασικές προσεγγίσεις στη γλώσσα και οι γλωσσολογικές σχολές, καθώς και οι νέοι κλάδοι που έχουν αναπτυχθεί σε συνεργασία με άλλες επιστήμες. Τέλος, θα παρουσιαστούν βασική βιβλιογραφία, υποστηρικτικό υλικό και εργαλεία για τη μελέτη της ελληνικής γλώσσας.</w:t>
            </w:r>
          </w:p>
          <w:p w14:paraId="3CF966DA"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C65492"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2F38A7A5" w14:textId="77777777" w:rsidTr="00014D95">
              <w:tc>
                <w:tcPr>
                  <w:tcW w:w="3995" w:type="dxa"/>
                  <w:shd w:val="clear" w:color="auto" w:fill="auto"/>
                </w:tcPr>
                <w:p w14:paraId="46EB94D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56B98ED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27A9915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5C9B3A4C" w14:textId="77777777" w:rsidTr="00014D95">
              <w:tc>
                <w:tcPr>
                  <w:tcW w:w="3995" w:type="dxa"/>
                  <w:shd w:val="clear" w:color="auto" w:fill="auto"/>
                </w:tcPr>
                <w:p w14:paraId="2B8428E7" w14:textId="77777777" w:rsidR="00754C0D" w:rsidRPr="00F5339C" w:rsidRDefault="00754C0D" w:rsidP="00DB5B81">
                  <w:pPr>
                    <w:pStyle w:val="a6"/>
                    <w:numPr>
                      <w:ilvl w:val="0"/>
                      <w:numId w:val="7"/>
                    </w:numPr>
                    <w:spacing w:line="240" w:lineRule="auto"/>
                    <w:rPr>
                      <w:rFonts w:cstheme="minorHAnsi"/>
                      <w:sz w:val="20"/>
                      <w:szCs w:val="20"/>
                    </w:rPr>
                  </w:pPr>
                  <w:r w:rsidRPr="00F5339C">
                    <w:rPr>
                      <w:rFonts w:cstheme="minorHAnsi"/>
                      <w:sz w:val="20"/>
                      <w:szCs w:val="20"/>
                    </w:rPr>
                    <w:t>Αντικείμενο της γλωσσολογίας</w:t>
                  </w:r>
                </w:p>
              </w:tc>
              <w:tc>
                <w:tcPr>
                  <w:tcW w:w="2486" w:type="dxa"/>
                  <w:shd w:val="clear" w:color="auto" w:fill="auto"/>
                </w:tcPr>
                <w:p w14:paraId="0821F618" w14:textId="77777777" w:rsidR="00754C0D" w:rsidRPr="00F5339C" w:rsidRDefault="00754C0D" w:rsidP="00014D95">
                  <w:pPr>
                    <w:spacing w:line="240" w:lineRule="auto"/>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19EAB7D6" w14:textId="77777777" w:rsidR="00754C0D" w:rsidRPr="00F5339C" w:rsidRDefault="00754C0D" w:rsidP="00014D95">
                  <w:pPr>
                    <w:spacing w:line="240" w:lineRule="auto"/>
                    <w:rPr>
                      <w:rFonts w:cstheme="minorHAnsi"/>
                      <w:sz w:val="20"/>
                      <w:szCs w:val="20"/>
                    </w:rPr>
                  </w:pPr>
                </w:p>
              </w:tc>
            </w:tr>
            <w:tr w:rsidR="00754C0D" w:rsidRPr="00F5339C" w14:paraId="0947CE45" w14:textId="77777777" w:rsidTr="00014D95">
              <w:tc>
                <w:tcPr>
                  <w:tcW w:w="3995" w:type="dxa"/>
                  <w:shd w:val="clear" w:color="auto" w:fill="auto"/>
                </w:tcPr>
                <w:p w14:paraId="4A18603B" w14:textId="77777777" w:rsidR="00754C0D" w:rsidRPr="00F5339C" w:rsidRDefault="00754C0D" w:rsidP="00DB5B81">
                  <w:pPr>
                    <w:pStyle w:val="a6"/>
                    <w:numPr>
                      <w:ilvl w:val="0"/>
                      <w:numId w:val="7"/>
                    </w:numPr>
                    <w:spacing w:line="240" w:lineRule="auto"/>
                    <w:rPr>
                      <w:rFonts w:cstheme="minorHAnsi"/>
                      <w:sz w:val="20"/>
                      <w:szCs w:val="20"/>
                    </w:rPr>
                  </w:pPr>
                  <w:r w:rsidRPr="00F5339C">
                    <w:rPr>
                      <w:rFonts w:cstheme="minorHAnsi"/>
                      <w:sz w:val="20"/>
                      <w:szCs w:val="20"/>
                    </w:rPr>
                    <w:t xml:space="preserve"> Βασικές θεωρητικές έννοιες για τη γλώσσα</w:t>
                  </w:r>
                </w:p>
              </w:tc>
              <w:tc>
                <w:tcPr>
                  <w:tcW w:w="2486" w:type="dxa"/>
                  <w:shd w:val="clear" w:color="auto" w:fill="auto"/>
                </w:tcPr>
                <w:p w14:paraId="2430A37B"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8FC7CAC" w14:textId="77777777" w:rsidR="00754C0D" w:rsidRPr="00F5339C" w:rsidRDefault="00754C0D" w:rsidP="00014D95">
                  <w:pPr>
                    <w:spacing w:line="240" w:lineRule="auto"/>
                    <w:rPr>
                      <w:rFonts w:cstheme="minorHAnsi"/>
                      <w:sz w:val="20"/>
                      <w:szCs w:val="20"/>
                    </w:rPr>
                  </w:pPr>
                </w:p>
              </w:tc>
            </w:tr>
            <w:tr w:rsidR="00754C0D" w:rsidRPr="00F5339C" w14:paraId="40AA7D9D" w14:textId="77777777" w:rsidTr="00014D95">
              <w:tc>
                <w:tcPr>
                  <w:tcW w:w="3995" w:type="dxa"/>
                  <w:shd w:val="clear" w:color="auto" w:fill="auto"/>
                </w:tcPr>
                <w:p w14:paraId="22C0E33E" w14:textId="77777777" w:rsidR="00754C0D" w:rsidRPr="00F5339C" w:rsidRDefault="00754C0D" w:rsidP="00DB5B81">
                  <w:pPr>
                    <w:pStyle w:val="a6"/>
                    <w:numPr>
                      <w:ilvl w:val="0"/>
                      <w:numId w:val="7"/>
                    </w:numPr>
                    <w:spacing w:line="240" w:lineRule="auto"/>
                    <w:rPr>
                      <w:rFonts w:cstheme="minorHAnsi"/>
                      <w:sz w:val="20"/>
                      <w:szCs w:val="20"/>
                    </w:rPr>
                  </w:pPr>
                  <w:r w:rsidRPr="00F5339C">
                    <w:rPr>
                      <w:rFonts w:cstheme="minorHAnsi"/>
                      <w:sz w:val="20"/>
                      <w:szCs w:val="20"/>
                    </w:rPr>
                    <w:t>Η γλώσσα ως σημειωτικό</w:t>
                  </w:r>
                  <w:r>
                    <w:rPr>
                      <w:rFonts w:cstheme="minorHAnsi"/>
                      <w:sz w:val="20"/>
                      <w:szCs w:val="20"/>
                    </w:rPr>
                    <w:t xml:space="preserve"> </w:t>
                  </w:r>
                  <w:r w:rsidRPr="00F5339C">
                    <w:rPr>
                      <w:rFonts w:cstheme="minorHAnsi"/>
                      <w:sz w:val="20"/>
                      <w:szCs w:val="20"/>
                    </w:rPr>
                    <w:t>σύστημα</w:t>
                  </w:r>
                </w:p>
              </w:tc>
              <w:tc>
                <w:tcPr>
                  <w:tcW w:w="2486" w:type="dxa"/>
                  <w:shd w:val="clear" w:color="auto" w:fill="auto"/>
                </w:tcPr>
                <w:p w14:paraId="5CDA818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5A75D13" w14:textId="77777777" w:rsidR="00754C0D" w:rsidRPr="00F5339C" w:rsidRDefault="00754C0D" w:rsidP="00014D95">
                  <w:pPr>
                    <w:spacing w:line="240" w:lineRule="auto"/>
                    <w:rPr>
                      <w:rFonts w:cstheme="minorHAnsi"/>
                      <w:sz w:val="20"/>
                      <w:szCs w:val="20"/>
                    </w:rPr>
                  </w:pPr>
                </w:p>
              </w:tc>
            </w:tr>
            <w:tr w:rsidR="00754C0D" w:rsidRPr="00F5339C" w14:paraId="4FC1CF0A" w14:textId="77777777" w:rsidTr="00014D95">
              <w:tc>
                <w:tcPr>
                  <w:tcW w:w="3995" w:type="dxa"/>
                  <w:shd w:val="clear" w:color="auto" w:fill="auto"/>
                </w:tcPr>
                <w:p w14:paraId="67A1D676" w14:textId="77777777" w:rsidR="00754C0D" w:rsidRPr="00F5339C" w:rsidRDefault="00754C0D" w:rsidP="00DB5B81">
                  <w:pPr>
                    <w:pStyle w:val="a6"/>
                    <w:numPr>
                      <w:ilvl w:val="0"/>
                      <w:numId w:val="7"/>
                    </w:numPr>
                    <w:spacing w:after="0" w:line="240" w:lineRule="auto"/>
                    <w:rPr>
                      <w:rFonts w:cstheme="minorHAnsi"/>
                      <w:sz w:val="20"/>
                      <w:szCs w:val="20"/>
                    </w:rPr>
                  </w:pPr>
                  <w:r w:rsidRPr="00F5339C">
                    <w:rPr>
                      <w:rFonts w:cstheme="minorHAnsi"/>
                      <w:sz w:val="20"/>
                      <w:szCs w:val="20"/>
                    </w:rPr>
                    <w:t>Οι έννοιες της συγχρονίας και της διαχρονίας</w:t>
                  </w:r>
                </w:p>
              </w:tc>
              <w:tc>
                <w:tcPr>
                  <w:tcW w:w="2486" w:type="dxa"/>
                  <w:shd w:val="clear" w:color="auto" w:fill="auto"/>
                </w:tcPr>
                <w:p w14:paraId="46AD5252"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23BEB62" w14:textId="77777777" w:rsidR="00754C0D" w:rsidRPr="00F5339C" w:rsidRDefault="00754C0D" w:rsidP="00014D95">
                  <w:pPr>
                    <w:spacing w:line="240" w:lineRule="auto"/>
                    <w:rPr>
                      <w:rFonts w:cstheme="minorHAnsi"/>
                      <w:sz w:val="20"/>
                      <w:szCs w:val="20"/>
                    </w:rPr>
                  </w:pPr>
                </w:p>
              </w:tc>
            </w:tr>
            <w:tr w:rsidR="00754C0D" w:rsidRPr="00F5339C" w14:paraId="183C544C" w14:textId="77777777" w:rsidTr="00014D95">
              <w:tc>
                <w:tcPr>
                  <w:tcW w:w="3995" w:type="dxa"/>
                  <w:shd w:val="clear" w:color="auto" w:fill="auto"/>
                </w:tcPr>
                <w:p w14:paraId="59309491" w14:textId="77777777" w:rsidR="00754C0D" w:rsidRPr="00F5339C" w:rsidRDefault="00754C0D" w:rsidP="00DB5B81">
                  <w:pPr>
                    <w:pStyle w:val="a6"/>
                    <w:numPr>
                      <w:ilvl w:val="0"/>
                      <w:numId w:val="7"/>
                    </w:numPr>
                    <w:spacing w:after="0" w:line="240" w:lineRule="auto"/>
                    <w:rPr>
                      <w:rFonts w:cstheme="minorHAnsi"/>
                      <w:sz w:val="20"/>
                      <w:szCs w:val="20"/>
                    </w:rPr>
                  </w:pPr>
                  <w:r w:rsidRPr="00F5339C">
                    <w:rPr>
                      <w:rFonts w:cstheme="minorHAnsi"/>
                      <w:sz w:val="20"/>
                      <w:szCs w:val="20"/>
                    </w:rPr>
                    <w:t>Βασικές έννοιες Φωνητικής και Φωνολογίας</w:t>
                  </w:r>
                </w:p>
              </w:tc>
              <w:tc>
                <w:tcPr>
                  <w:tcW w:w="2486" w:type="dxa"/>
                  <w:shd w:val="clear" w:color="auto" w:fill="auto"/>
                </w:tcPr>
                <w:p w14:paraId="37C058A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916515D" w14:textId="77777777" w:rsidR="00754C0D" w:rsidRPr="00F5339C" w:rsidRDefault="00754C0D" w:rsidP="00014D95">
                  <w:pPr>
                    <w:spacing w:line="240" w:lineRule="auto"/>
                    <w:rPr>
                      <w:rFonts w:cstheme="minorHAnsi"/>
                      <w:sz w:val="20"/>
                      <w:szCs w:val="20"/>
                    </w:rPr>
                  </w:pPr>
                </w:p>
              </w:tc>
            </w:tr>
            <w:tr w:rsidR="00754C0D" w:rsidRPr="00F5339C" w14:paraId="08446D73" w14:textId="77777777" w:rsidTr="00014D95">
              <w:tc>
                <w:tcPr>
                  <w:tcW w:w="3995" w:type="dxa"/>
                  <w:shd w:val="clear" w:color="auto" w:fill="auto"/>
                </w:tcPr>
                <w:p w14:paraId="5D7AB695" w14:textId="77777777" w:rsidR="00754C0D" w:rsidRPr="00F5339C" w:rsidRDefault="00754C0D" w:rsidP="00DB5B81">
                  <w:pPr>
                    <w:pStyle w:val="a6"/>
                    <w:numPr>
                      <w:ilvl w:val="0"/>
                      <w:numId w:val="7"/>
                    </w:numPr>
                    <w:spacing w:after="0" w:line="240" w:lineRule="auto"/>
                    <w:rPr>
                      <w:rFonts w:cstheme="minorHAnsi"/>
                      <w:sz w:val="20"/>
                      <w:szCs w:val="20"/>
                    </w:rPr>
                  </w:pPr>
                  <w:r w:rsidRPr="00F5339C">
                    <w:rPr>
                      <w:rFonts w:cstheme="minorHAnsi"/>
                      <w:sz w:val="20"/>
                      <w:szCs w:val="20"/>
                    </w:rPr>
                    <w:t>Προφορά και γραφή</w:t>
                  </w:r>
                </w:p>
              </w:tc>
              <w:tc>
                <w:tcPr>
                  <w:tcW w:w="2486" w:type="dxa"/>
                  <w:shd w:val="clear" w:color="auto" w:fill="auto"/>
                </w:tcPr>
                <w:p w14:paraId="47BB5D3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9F35D04" w14:textId="77777777" w:rsidR="00754C0D" w:rsidRPr="00F5339C" w:rsidRDefault="00754C0D" w:rsidP="00014D95">
                  <w:pPr>
                    <w:spacing w:line="240" w:lineRule="auto"/>
                    <w:rPr>
                      <w:rFonts w:cstheme="minorHAnsi"/>
                      <w:sz w:val="20"/>
                      <w:szCs w:val="20"/>
                    </w:rPr>
                  </w:pPr>
                </w:p>
              </w:tc>
            </w:tr>
            <w:tr w:rsidR="00754C0D" w:rsidRPr="00F5339C" w14:paraId="0A9FE732" w14:textId="77777777" w:rsidTr="00014D95">
              <w:tc>
                <w:tcPr>
                  <w:tcW w:w="3995" w:type="dxa"/>
                  <w:shd w:val="clear" w:color="auto" w:fill="auto"/>
                </w:tcPr>
                <w:p w14:paraId="44278628" w14:textId="77777777" w:rsidR="00754C0D" w:rsidRPr="00F5339C" w:rsidRDefault="00754C0D" w:rsidP="00DB5B81">
                  <w:pPr>
                    <w:pStyle w:val="a6"/>
                    <w:numPr>
                      <w:ilvl w:val="0"/>
                      <w:numId w:val="7"/>
                    </w:numPr>
                    <w:spacing w:after="0" w:line="240" w:lineRule="auto"/>
                    <w:rPr>
                      <w:rFonts w:cstheme="minorHAnsi"/>
                      <w:sz w:val="20"/>
                      <w:szCs w:val="20"/>
                    </w:rPr>
                  </w:pPr>
                  <w:r w:rsidRPr="00F5339C">
                    <w:rPr>
                      <w:rFonts w:cstheme="minorHAnsi"/>
                      <w:sz w:val="20"/>
                      <w:szCs w:val="20"/>
                    </w:rPr>
                    <w:t>Βασικές έννοιες Μορφολογίας</w:t>
                  </w:r>
                </w:p>
              </w:tc>
              <w:tc>
                <w:tcPr>
                  <w:tcW w:w="2486" w:type="dxa"/>
                  <w:shd w:val="clear" w:color="auto" w:fill="auto"/>
                </w:tcPr>
                <w:p w14:paraId="3B527AE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641EFF8" w14:textId="77777777" w:rsidR="00754C0D" w:rsidRPr="00F5339C" w:rsidRDefault="00754C0D" w:rsidP="00014D95">
                  <w:pPr>
                    <w:spacing w:line="240" w:lineRule="auto"/>
                    <w:rPr>
                      <w:rFonts w:cstheme="minorHAnsi"/>
                      <w:sz w:val="20"/>
                      <w:szCs w:val="20"/>
                    </w:rPr>
                  </w:pPr>
                </w:p>
              </w:tc>
            </w:tr>
            <w:tr w:rsidR="00754C0D" w:rsidRPr="00F5339C" w14:paraId="78037FE3" w14:textId="77777777" w:rsidTr="00014D95">
              <w:trPr>
                <w:trHeight w:val="277"/>
              </w:trPr>
              <w:tc>
                <w:tcPr>
                  <w:tcW w:w="3995" w:type="dxa"/>
                  <w:shd w:val="clear" w:color="auto" w:fill="auto"/>
                </w:tcPr>
                <w:p w14:paraId="3375246F" w14:textId="77777777" w:rsidR="00754C0D" w:rsidRPr="00F5339C" w:rsidRDefault="00754C0D" w:rsidP="00DB5B81">
                  <w:pPr>
                    <w:pStyle w:val="a6"/>
                    <w:numPr>
                      <w:ilvl w:val="0"/>
                      <w:numId w:val="7"/>
                    </w:numPr>
                    <w:spacing w:line="240" w:lineRule="auto"/>
                    <w:rPr>
                      <w:rFonts w:cstheme="minorHAnsi"/>
                      <w:sz w:val="20"/>
                      <w:szCs w:val="20"/>
                    </w:rPr>
                  </w:pPr>
                  <w:r w:rsidRPr="00F5339C">
                    <w:rPr>
                      <w:rFonts w:cstheme="minorHAnsi"/>
                      <w:sz w:val="20"/>
                      <w:szCs w:val="20"/>
                    </w:rPr>
                    <w:t>Βασικές έννοιες Σημασιολογίας</w:t>
                  </w:r>
                </w:p>
              </w:tc>
              <w:tc>
                <w:tcPr>
                  <w:tcW w:w="2486" w:type="dxa"/>
                  <w:shd w:val="clear" w:color="auto" w:fill="auto"/>
                </w:tcPr>
                <w:p w14:paraId="300383C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1E42246" w14:textId="77777777" w:rsidR="00754C0D" w:rsidRPr="00F5339C" w:rsidRDefault="00754C0D" w:rsidP="00014D95">
                  <w:pPr>
                    <w:spacing w:line="240" w:lineRule="auto"/>
                    <w:rPr>
                      <w:rFonts w:cstheme="minorHAnsi"/>
                      <w:sz w:val="20"/>
                      <w:szCs w:val="20"/>
                    </w:rPr>
                  </w:pPr>
                </w:p>
              </w:tc>
            </w:tr>
            <w:tr w:rsidR="00754C0D" w:rsidRPr="00F5339C" w14:paraId="3906CCC1" w14:textId="77777777" w:rsidTr="00014D95">
              <w:tc>
                <w:tcPr>
                  <w:tcW w:w="3995" w:type="dxa"/>
                  <w:shd w:val="clear" w:color="auto" w:fill="auto"/>
                </w:tcPr>
                <w:p w14:paraId="394E2AF7" w14:textId="77777777" w:rsidR="00754C0D" w:rsidRPr="00F5339C" w:rsidRDefault="00754C0D" w:rsidP="00DB5B81">
                  <w:pPr>
                    <w:pStyle w:val="a6"/>
                    <w:numPr>
                      <w:ilvl w:val="0"/>
                      <w:numId w:val="7"/>
                    </w:numPr>
                    <w:spacing w:after="0" w:line="240" w:lineRule="auto"/>
                    <w:rPr>
                      <w:rFonts w:cstheme="minorHAnsi"/>
                      <w:sz w:val="20"/>
                      <w:szCs w:val="20"/>
                    </w:rPr>
                  </w:pPr>
                  <w:r w:rsidRPr="00F5339C">
                    <w:rPr>
                      <w:rFonts w:cstheme="minorHAnsi"/>
                      <w:sz w:val="20"/>
                      <w:szCs w:val="20"/>
                    </w:rPr>
                    <w:t>Βασικές έννοιες Σύνταξης</w:t>
                  </w:r>
                </w:p>
              </w:tc>
              <w:tc>
                <w:tcPr>
                  <w:tcW w:w="2486" w:type="dxa"/>
                  <w:shd w:val="clear" w:color="auto" w:fill="auto"/>
                </w:tcPr>
                <w:p w14:paraId="06D3172E"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B2D0431" w14:textId="77777777" w:rsidR="00754C0D" w:rsidRPr="00F5339C" w:rsidRDefault="00754C0D" w:rsidP="00014D95">
                  <w:pPr>
                    <w:spacing w:line="240" w:lineRule="auto"/>
                    <w:rPr>
                      <w:rFonts w:cstheme="minorHAnsi"/>
                      <w:sz w:val="20"/>
                      <w:szCs w:val="20"/>
                    </w:rPr>
                  </w:pPr>
                </w:p>
              </w:tc>
            </w:tr>
            <w:tr w:rsidR="00754C0D" w:rsidRPr="00F5339C" w14:paraId="4929FC68" w14:textId="77777777" w:rsidTr="00014D95">
              <w:tc>
                <w:tcPr>
                  <w:tcW w:w="3995" w:type="dxa"/>
                  <w:shd w:val="clear" w:color="auto" w:fill="auto"/>
                </w:tcPr>
                <w:p w14:paraId="54E9D2D1" w14:textId="77777777" w:rsidR="00754C0D" w:rsidRPr="00F5339C" w:rsidRDefault="00AA16A0" w:rsidP="00DB5B81">
                  <w:pPr>
                    <w:pStyle w:val="a6"/>
                    <w:numPr>
                      <w:ilvl w:val="0"/>
                      <w:numId w:val="7"/>
                    </w:numPr>
                    <w:spacing w:after="0" w:line="240" w:lineRule="auto"/>
                    <w:rPr>
                      <w:rFonts w:cstheme="minorHAnsi"/>
                      <w:sz w:val="20"/>
                      <w:szCs w:val="20"/>
                    </w:rPr>
                  </w:pPr>
                  <w:r>
                    <w:rPr>
                      <w:rFonts w:cstheme="minorHAnsi"/>
                      <w:sz w:val="20"/>
                      <w:szCs w:val="20"/>
                    </w:rPr>
                    <w:t xml:space="preserve"> </w:t>
                  </w:r>
                  <w:r w:rsidR="00754C0D" w:rsidRPr="00F5339C">
                    <w:rPr>
                      <w:rFonts w:cstheme="minorHAnsi"/>
                      <w:sz w:val="20"/>
                      <w:szCs w:val="20"/>
                    </w:rPr>
                    <w:t>Βασικές έννοιες Πραγματολογίας και Κειμενογλωσσολογίας</w:t>
                  </w:r>
                </w:p>
              </w:tc>
              <w:tc>
                <w:tcPr>
                  <w:tcW w:w="2486" w:type="dxa"/>
                  <w:shd w:val="clear" w:color="auto" w:fill="auto"/>
                </w:tcPr>
                <w:p w14:paraId="29497970"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2C48B8B" w14:textId="77777777" w:rsidR="00754C0D" w:rsidRPr="00F5339C" w:rsidRDefault="00754C0D" w:rsidP="00014D95">
                  <w:pPr>
                    <w:spacing w:line="240" w:lineRule="auto"/>
                    <w:rPr>
                      <w:rFonts w:cstheme="minorHAnsi"/>
                      <w:sz w:val="20"/>
                      <w:szCs w:val="20"/>
                    </w:rPr>
                  </w:pPr>
                </w:p>
              </w:tc>
            </w:tr>
            <w:tr w:rsidR="00754C0D" w:rsidRPr="00F5339C" w14:paraId="0FEF6C43" w14:textId="77777777" w:rsidTr="00014D95">
              <w:tc>
                <w:tcPr>
                  <w:tcW w:w="3995" w:type="dxa"/>
                  <w:shd w:val="clear" w:color="auto" w:fill="auto"/>
                </w:tcPr>
                <w:p w14:paraId="6AC5025D" w14:textId="77777777" w:rsidR="00754C0D" w:rsidRPr="00F5339C" w:rsidRDefault="00AA16A0" w:rsidP="00DB5B81">
                  <w:pPr>
                    <w:pStyle w:val="a6"/>
                    <w:numPr>
                      <w:ilvl w:val="0"/>
                      <w:numId w:val="7"/>
                    </w:numPr>
                    <w:spacing w:after="0" w:line="240" w:lineRule="auto"/>
                    <w:rPr>
                      <w:rFonts w:cstheme="minorHAnsi"/>
                      <w:sz w:val="20"/>
                      <w:szCs w:val="20"/>
                    </w:rPr>
                  </w:pPr>
                  <w:r>
                    <w:rPr>
                      <w:rFonts w:cstheme="minorHAnsi"/>
                      <w:sz w:val="20"/>
                      <w:szCs w:val="20"/>
                    </w:rPr>
                    <w:t xml:space="preserve"> </w:t>
                  </w:r>
                  <w:r w:rsidR="00754C0D" w:rsidRPr="00F5339C">
                    <w:rPr>
                      <w:rFonts w:cstheme="minorHAnsi"/>
                      <w:sz w:val="20"/>
                      <w:szCs w:val="20"/>
                    </w:rPr>
                    <w:t>Προσεγγίσεις στη γλώσσα και γλωσσολογικές σχολές</w:t>
                  </w:r>
                </w:p>
              </w:tc>
              <w:tc>
                <w:tcPr>
                  <w:tcW w:w="2486" w:type="dxa"/>
                  <w:shd w:val="clear" w:color="auto" w:fill="auto"/>
                </w:tcPr>
                <w:p w14:paraId="22F89FC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717323F" w14:textId="77777777" w:rsidR="00754C0D" w:rsidRPr="00F5339C" w:rsidRDefault="00754C0D" w:rsidP="00014D95">
                  <w:pPr>
                    <w:spacing w:line="240" w:lineRule="auto"/>
                    <w:rPr>
                      <w:rFonts w:cstheme="minorHAnsi"/>
                      <w:sz w:val="20"/>
                      <w:szCs w:val="20"/>
                    </w:rPr>
                  </w:pPr>
                </w:p>
              </w:tc>
            </w:tr>
            <w:tr w:rsidR="00754C0D" w:rsidRPr="00F5339C" w14:paraId="720A5FDA" w14:textId="77777777" w:rsidTr="00014D95">
              <w:tc>
                <w:tcPr>
                  <w:tcW w:w="3995" w:type="dxa"/>
                  <w:shd w:val="clear" w:color="auto" w:fill="auto"/>
                </w:tcPr>
                <w:p w14:paraId="6F1903DA" w14:textId="77777777" w:rsidR="00754C0D" w:rsidRPr="00F5339C" w:rsidRDefault="00AA16A0" w:rsidP="00DB5B81">
                  <w:pPr>
                    <w:pStyle w:val="a6"/>
                    <w:numPr>
                      <w:ilvl w:val="0"/>
                      <w:numId w:val="7"/>
                    </w:numPr>
                    <w:spacing w:after="0" w:line="240" w:lineRule="auto"/>
                    <w:rPr>
                      <w:rFonts w:cstheme="minorHAnsi"/>
                      <w:sz w:val="20"/>
                      <w:szCs w:val="20"/>
                    </w:rPr>
                  </w:pPr>
                  <w:r>
                    <w:rPr>
                      <w:rFonts w:cstheme="minorHAnsi"/>
                      <w:sz w:val="20"/>
                      <w:szCs w:val="20"/>
                    </w:rPr>
                    <w:t xml:space="preserve"> </w:t>
                  </w:r>
                  <w:r w:rsidR="00754C0D" w:rsidRPr="00F5339C">
                    <w:rPr>
                      <w:rFonts w:cstheme="minorHAnsi"/>
                      <w:sz w:val="20"/>
                      <w:szCs w:val="20"/>
                    </w:rPr>
                    <w:t>Υποστηρικτικό υλικό και εργαλεία για τη γλωσσολογική μελέτη της ελληνικής γλώσσας</w:t>
                  </w:r>
                </w:p>
              </w:tc>
              <w:tc>
                <w:tcPr>
                  <w:tcW w:w="2486" w:type="dxa"/>
                  <w:shd w:val="clear" w:color="auto" w:fill="auto"/>
                </w:tcPr>
                <w:p w14:paraId="2DB5C745"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1AA6C52" w14:textId="77777777" w:rsidR="00754C0D" w:rsidRPr="00F5339C" w:rsidRDefault="00754C0D" w:rsidP="00014D95">
                  <w:pPr>
                    <w:spacing w:line="240" w:lineRule="auto"/>
                    <w:rPr>
                      <w:rFonts w:cstheme="minorHAnsi"/>
                      <w:sz w:val="20"/>
                      <w:szCs w:val="20"/>
                    </w:rPr>
                  </w:pPr>
                </w:p>
              </w:tc>
            </w:tr>
            <w:tr w:rsidR="00754C0D" w:rsidRPr="00F5339C" w14:paraId="460F1823" w14:textId="77777777" w:rsidTr="00014D95">
              <w:tc>
                <w:tcPr>
                  <w:tcW w:w="3995" w:type="dxa"/>
                  <w:shd w:val="clear" w:color="auto" w:fill="auto"/>
                </w:tcPr>
                <w:p w14:paraId="130C14C6" w14:textId="77777777" w:rsidR="00754C0D" w:rsidRPr="00F5339C" w:rsidRDefault="00AA16A0" w:rsidP="00DB5B81">
                  <w:pPr>
                    <w:pStyle w:val="a6"/>
                    <w:numPr>
                      <w:ilvl w:val="0"/>
                      <w:numId w:val="7"/>
                    </w:numPr>
                    <w:spacing w:after="0" w:line="240" w:lineRule="auto"/>
                    <w:rPr>
                      <w:rFonts w:cstheme="minorHAnsi"/>
                      <w:sz w:val="20"/>
                      <w:szCs w:val="20"/>
                    </w:rPr>
                  </w:pPr>
                  <w:r>
                    <w:rPr>
                      <w:rFonts w:cstheme="minorHAnsi"/>
                      <w:sz w:val="20"/>
                      <w:szCs w:val="20"/>
                    </w:rPr>
                    <w:t xml:space="preserve"> </w:t>
                  </w:r>
                  <w:r w:rsidR="00754C0D" w:rsidRPr="00F5339C">
                    <w:rPr>
                      <w:rFonts w:cstheme="minorHAnsi"/>
                      <w:sz w:val="20"/>
                      <w:szCs w:val="20"/>
                    </w:rPr>
                    <w:t>Επανάληψη βασικών εννοιών μαθήματος</w:t>
                  </w:r>
                </w:p>
              </w:tc>
              <w:tc>
                <w:tcPr>
                  <w:tcW w:w="2486" w:type="dxa"/>
                  <w:shd w:val="clear" w:color="auto" w:fill="auto"/>
                </w:tcPr>
                <w:p w14:paraId="5185BD0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2B1B23A" w14:textId="77777777" w:rsidR="00754C0D" w:rsidRPr="00F5339C" w:rsidRDefault="00754C0D" w:rsidP="00014D95">
                  <w:pPr>
                    <w:spacing w:line="240" w:lineRule="auto"/>
                    <w:rPr>
                      <w:rFonts w:cstheme="minorHAnsi"/>
                      <w:sz w:val="20"/>
                      <w:szCs w:val="20"/>
                    </w:rPr>
                  </w:pPr>
                </w:p>
              </w:tc>
            </w:tr>
            <w:tr w:rsidR="00754C0D" w:rsidRPr="00F5339C" w14:paraId="2B61FE4A" w14:textId="77777777" w:rsidTr="00014D95">
              <w:tc>
                <w:tcPr>
                  <w:tcW w:w="3995" w:type="dxa"/>
                  <w:shd w:val="clear" w:color="auto" w:fill="auto"/>
                </w:tcPr>
                <w:p w14:paraId="4C1DD1F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2F0D46CD" w14:textId="77777777" w:rsidR="00754C0D" w:rsidRPr="00F5339C" w:rsidRDefault="00754C0D" w:rsidP="00014D95">
                  <w:pPr>
                    <w:spacing w:line="240" w:lineRule="auto"/>
                    <w:rPr>
                      <w:rFonts w:cstheme="minorHAnsi"/>
                      <w:sz w:val="20"/>
                      <w:szCs w:val="20"/>
                    </w:rPr>
                  </w:pPr>
                </w:p>
              </w:tc>
            </w:tr>
            <w:tr w:rsidR="00754C0D" w:rsidRPr="00F5339C" w14:paraId="683947B0" w14:textId="77777777" w:rsidTr="00014D95">
              <w:tc>
                <w:tcPr>
                  <w:tcW w:w="3995" w:type="dxa"/>
                  <w:shd w:val="clear" w:color="auto" w:fill="auto"/>
                </w:tcPr>
                <w:p w14:paraId="69653239"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6A44B0A3"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εξέταση</w:t>
                  </w:r>
                </w:p>
              </w:tc>
            </w:tr>
            <w:tr w:rsidR="00754C0D" w:rsidRPr="00F5339C" w14:paraId="7705CBF6" w14:textId="77777777" w:rsidTr="00014D95">
              <w:tc>
                <w:tcPr>
                  <w:tcW w:w="3995" w:type="dxa"/>
                  <w:shd w:val="clear" w:color="auto" w:fill="auto"/>
                </w:tcPr>
                <w:p w14:paraId="7880090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62E7F09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7BB7AD8" w14:textId="77777777" w:rsidTr="00014D95">
              <w:tc>
                <w:tcPr>
                  <w:tcW w:w="3995" w:type="dxa"/>
                  <w:shd w:val="clear" w:color="auto" w:fill="auto"/>
                </w:tcPr>
                <w:p w14:paraId="346E86E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0F3AA43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71CA46F1" w14:textId="77777777" w:rsidTr="00014D95">
              <w:tc>
                <w:tcPr>
                  <w:tcW w:w="3995" w:type="dxa"/>
                  <w:shd w:val="clear" w:color="auto" w:fill="auto"/>
                </w:tcPr>
                <w:p w14:paraId="4E64A3A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05E65EAA"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DBE1A55" w14:textId="77777777" w:rsidTr="00014D95">
              <w:tc>
                <w:tcPr>
                  <w:tcW w:w="3995" w:type="dxa"/>
                  <w:shd w:val="clear" w:color="auto" w:fill="auto"/>
                </w:tcPr>
                <w:p w14:paraId="78108BAD" w14:textId="77777777" w:rsidR="00754C0D" w:rsidRPr="00F5339C" w:rsidRDefault="00754C0D" w:rsidP="00014D95">
                  <w:pPr>
                    <w:spacing w:line="240" w:lineRule="auto"/>
                    <w:rPr>
                      <w:rFonts w:cstheme="minorHAnsi"/>
                      <w:sz w:val="20"/>
                      <w:szCs w:val="20"/>
                    </w:rPr>
                  </w:pPr>
                  <w:r w:rsidRPr="00F5339C">
                    <w:rPr>
                      <w:rFonts w:cstheme="minorHAnsi"/>
                      <w:sz w:val="20"/>
                      <w:szCs w:val="20"/>
                    </w:rPr>
                    <w:lastRenderedPageBreak/>
                    <w:t>Άλλο</w:t>
                  </w:r>
                </w:p>
              </w:tc>
              <w:tc>
                <w:tcPr>
                  <w:tcW w:w="4251" w:type="dxa"/>
                  <w:gridSpan w:val="2"/>
                  <w:shd w:val="clear" w:color="auto" w:fill="auto"/>
                </w:tcPr>
                <w:p w14:paraId="2DCB5D11"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310521D2" w14:textId="77777777" w:rsidR="00754C0D" w:rsidRPr="00F5339C" w:rsidRDefault="00754C0D" w:rsidP="00014D95">
            <w:pPr>
              <w:spacing w:line="240" w:lineRule="auto"/>
              <w:rPr>
                <w:rFonts w:cstheme="minorHAnsi"/>
                <w:sz w:val="20"/>
                <w:szCs w:val="20"/>
              </w:rPr>
            </w:pPr>
          </w:p>
        </w:tc>
      </w:tr>
    </w:tbl>
    <w:p w14:paraId="71AA8E74" w14:textId="77777777" w:rsidR="00754C0D" w:rsidRPr="00F5339C" w:rsidRDefault="00754C0D" w:rsidP="00DB5B81">
      <w:pPr>
        <w:pStyle w:val="a6"/>
        <w:widowControl w:val="0"/>
        <w:numPr>
          <w:ilvl w:val="0"/>
          <w:numId w:val="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192439D" w14:textId="77777777" w:rsidTr="00014D95">
        <w:tc>
          <w:tcPr>
            <w:tcW w:w="3306" w:type="dxa"/>
            <w:shd w:val="clear" w:color="auto" w:fill="DDD9C3"/>
          </w:tcPr>
          <w:p w14:paraId="3727EEE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1204EA04" w14:textId="77777777" w:rsidR="00754C0D" w:rsidRPr="00F5339C" w:rsidRDefault="00754C0D" w:rsidP="00014D95">
            <w:pPr>
              <w:spacing w:after="200" w:line="240" w:lineRule="auto"/>
              <w:rPr>
                <w:rFonts w:eastAsia="Calibri" w:cstheme="minorHAnsi"/>
                <w:iCs/>
                <w:color w:val="002060"/>
                <w:sz w:val="20"/>
                <w:szCs w:val="20"/>
              </w:rPr>
            </w:pPr>
            <w:r w:rsidRPr="00F5339C">
              <w:rPr>
                <w:rFonts w:eastAsia="Calibri" w:cstheme="minorHAnsi"/>
                <w:iCs/>
                <w:sz w:val="20"/>
                <w:szCs w:val="20"/>
              </w:rPr>
              <w:t>Στην τάξη, πρόσωπο με πρόσωπο</w:t>
            </w:r>
          </w:p>
        </w:tc>
      </w:tr>
      <w:tr w:rsidR="00754C0D" w:rsidRPr="00F5339C" w14:paraId="4FD967A1" w14:textId="77777777" w:rsidTr="00014D95">
        <w:tc>
          <w:tcPr>
            <w:tcW w:w="3306" w:type="dxa"/>
            <w:shd w:val="clear" w:color="auto" w:fill="DDD9C3"/>
          </w:tcPr>
          <w:p w14:paraId="4338C5A9"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403C63F"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 xml:space="preserve">Χρήση εποπτικών μέσων και του συστήματος ασύγχρονης τηλεκπαίδευσης (ηλεκτρονική τάξη). Επικοινωνία με τους φοιτητές. </w:t>
            </w:r>
          </w:p>
        </w:tc>
      </w:tr>
      <w:tr w:rsidR="00754C0D" w:rsidRPr="00F5339C" w14:paraId="1322AB10" w14:textId="77777777" w:rsidTr="00014D95">
        <w:tc>
          <w:tcPr>
            <w:tcW w:w="3306" w:type="dxa"/>
            <w:shd w:val="clear" w:color="auto" w:fill="DDD9C3"/>
          </w:tcPr>
          <w:p w14:paraId="6269785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033B3858"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1ED300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535969B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C1DD11D" w14:textId="77777777" w:rsidTr="00014D95">
              <w:tc>
                <w:tcPr>
                  <w:tcW w:w="2467" w:type="dxa"/>
                  <w:shd w:val="clear" w:color="auto" w:fill="DDD9C3"/>
                  <w:vAlign w:val="center"/>
                </w:tcPr>
                <w:p w14:paraId="283A9B01"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6B594E4D"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209E9FA8" w14:textId="77777777" w:rsidTr="00014D95">
              <w:tc>
                <w:tcPr>
                  <w:tcW w:w="2467" w:type="dxa"/>
                  <w:shd w:val="clear" w:color="auto" w:fill="auto"/>
                </w:tcPr>
                <w:p w14:paraId="7EEC2A29"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Διαλέξεις</w:t>
                  </w:r>
                </w:p>
              </w:tc>
              <w:tc>
                <w:tcPr>
                  <w:tcW w:w="2468" w:type="dxa"/>
                  <w:shd w:val="clear" w:color="auto" w:fill="auto"/>
                </w:tcPr>
                <w:p w14:paraId="451A64ED"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 ώρες</w:t>
                  </w:r>
                </w:p>
              </w:tc>
            </w:tr>
            <w:tr w:rsidR="00754C0D" w:rsidRPr="00F5339C" w14:paraId="3335E914" w14:textId="77777777" w:rsidTr="00014D95">
              <w:tc>
                <w:tcPr>
                  <w:tcW w:w="2467" w:type="dxa"/>
                  <w:shd w:val="clear" w:color="auto" w:fill="auto"/>
                </w:tcPr>
                <w:p w14:paraId="005FB56B" w14:textId="77777777" w:rsidR="00754C0D" w:rsidRPr="00F5339C" w:rsidRDefault="00754C0D" w:rsidP="00014D95">
                  <w:pPr>
                    <w:spacing w:line="240" w:lineRule="auto"/>
                    <w:rPr>
                      <w:rFonts w:cstheme="minorHAnsi"/>
                      <w:iCs/>
                      <w:sz w:val="20"/>
                      <w:szCs w:val="20"/>
                    </w:rPr>
                  </w:pPr>
                </w:p>
                <w:p w14:paraId="72BF84FD"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Αυτοτελής μελέτη</w:t>
                  </w:r>
                </w:p>
                <w:p w14:paraId="385DC3D1"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Προετοιμασία για την διαδικασία αξιολόγησης </w:t>
                  </w:r>
                </w:p>
                <w:p w14:paraId="002DEBFE"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(γραπτές εξετάσεις)</w:t>
                  </w:r>
                </w:p>
                <w:p w14:paraId="7CC31230" w14:textId="77777777" w:rsidR="00754C0D" w:rsidRPr="00F5339C" w:rsidRDefault="00754C0D" w:rsidP="00014D95">
                  <w:pPr>
                    <w:spacing w:line="240" w:lineRule="auto"/>
                    <w:rPr>
                      <w:rFonts w:cstheme="minorHAnsi"/>
                      <w:iCs/>
                      <w:sz w:val="20"/>
                      <w:szCs w:val="20"/>
                    </w:rPr>
                  </w:pPr>
                </w:p>
                <w:p w14:paraId="629DAE01" w14:textId="77777777" w:rsidR="00754C0D" w:rsidRPr="00F5339C" w:rsidRDefault="00754C0D" w:rsidP="00014D95">
                  <w:pPr>
                    <w:spacing w:line="240" w:lineRule="auto"/>
                    <w:rPr>
                      <w:rFonts w:cstheme="minorHAnsi"/>
                      <w:iCs/>
                      <w:sz w:val="20"/>
                      <w:szCs w:val="20"/>
                    </w:rPr>
                  </w:pPr>
                </w:p>
                <w:p w14:paraId="56293A3F"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06AC7395" w14:textId="77777777" w:rsidR="00754C0D" w:rsidRPr="00F5339C" w:rsidRDefault="00754C0D" w:rsidP="00014D95">
                  <w:pPr>
                    <w:spacing w:line="240" w:lineRule="auto"/>
                    <w:ind w:left="-74"/>
                    <w:jc w:val="center"/>
                    <w:rPr>
                      <w:rFonts w:cstheme="minorHAnsi"/>
                      <w:sz w:val="20"/>
                      <w:szCs w:val="20"/>
                    </w:rPr>
                  </w:pPr>
                </w:p>
                <w:p w14:paraId="20DAD5CD" w14:textId="77777777" w:rsidR="00754C0D" w:rsidRPr="00F5339C" w:rsidRDefault="00754C0D" w:rsidP="00014D95">
                  <w:pPr>
                    <w:spacing w:line="240" w:lineRule="auto"/>
                    <w:ind w:left="-74"/>
                    <w:jc w:val="center"/>
                    <w:rPr>
                      <w:rFonts w:cstheme="minorHAnsi"/>
                      <w:sz w:val="20"/>
                      <w:szCs w:val="20"/>
                    </w:rPr>
                  </w:pPr>
                </w:p>
                <w:p w14:paraId="0648D592"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83 ώρες</w:t>
                  </w:r>
                </w:p>
              </w:tc>
            </w:tr>
            <w:tr w:rsidR="00754C0D" w:rsidRPr="00F5339C" w14:paraId="665A2584" w14:textId="77777777" w:rsidTr="00014D95">
              <w:tc>
                <w:tcPr>
                  <w:tcW w:w="2467" w:type="dxa"/>
                  <w:shd w:val="clear" w:color="auto" w:fill="auto"/>
                </w:tcPr>
                <w:p w14:paraId="363B7018"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21481BAB"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3 ώρες</w:t>
                  </w:r>
                </w:p>
              </w:tc>
            </w:tr>
            <w:tr w:rsidR="00754C0D" w:rsidRPr="00F5339C" w14:paraId="71B2A87E" w14:textId="77777777" w:rsidTr="00014D95">
              <w:tc>
                <w:tcPr>
                  <w:tcW w:w="2467" w:type="dxa"/>
                  <w:shd w:val="clear" w:color="auto" w:fill="auto"/>
                </w:tcPr>
                <w:p w14:paraId="2B5E3436"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Σύνολο</w:t>
                  </w:r>
                </w:p>
              </w:tc>
              <w:tc>
                <w:tcPr>
                  <w:tcW w:w="2468" w:type="dxa"/>
                  <w:shd w:val="clear" w:color="auto" w:fill="auto"/>
                </w:tcPr>
                <w:p w14:paraId="5805CDBD"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125 ώρες</w:t>
                  </w:r>
                  <w:r w:rsidR="00C65492">
                    <w:rPr>
                      <w:rFonts w:cstheme="minorHAnsi"/>
                      <w:sz w:val="20"/>
                      <w:szCs w:val="20"/>
                    </w:rPr>
                    <w:t xml:space="preserve"> </w:t>
                  </w:r>
                  <w:r w:rsidR="008166DE">
                    <w:rPr>
                      <w:rFonts w:eastAsia="Calibri" w:cstheme="minorHAnsi"/>
                      <w:sz w:val="20"/>
                      <w:szCs w:val="20"/>
                    </w:rPr>
                    <w:t>(</w:t>
                  </w:r>
                  <w:r w:rsidR="00C65492" w:rsidRPr="00F5339C">
                    <w:rPr>
                      <w:rFonts w:eastAsia="Calibri" w:cstheme="minorHAnsi"/>
                      <w:sz w:val="20"/>
                      <w:szCs w:val="20"/>
                    </w:rPr>
                    <w:t xml:space="preserve">5 Χ </w:t>
                  </w:r>
                  <w:r w:rsidR="008166DE" w:rsidRPr="008166DE">
                    <w:rPr>
                      <w:rFonts w:eastAsia="Calibri" w:cstheme="minorHAnsi"/>
                      <w:sz w:val="20"/>
                      <w:szCs w:val="20"/>
                    </w:rPr>
                    <w:t>2</w:t>
                  </w:r>
                  <w:r w:rsidR="00C65492" w:rsidRPr="00F5339C">
                    <w:rPr>
                      <w:rFonts w:cstheme="minorHAnsi"/>
                      <w:sz w:val="20"/>
                      <w:szCs w:val="20"/>
                    </w:rPr>
                    <w:t>5</w:t>
                  </w:r>
                  <w:r w:rsidR="00C65492" w:rsidRPr="00F5339C">
                    <w:rPr>
                      <w:rFonts w:eastAsia="Calibri" w:cstheme="minorHAnsi"/>
                      <w:sz w:val="20"/>
                      <w:szCs w:val="20"/>
                    </w:rPr>
                    <w:t xml:space="preserve"> ώρες φόρτος εργασίας ανά πιστωτική μονάδα)</w:t>
                  </w:r>
                </w:p>
              </w:tc>
            </w:tr>
            <w:tr w:rsidR="00754C0D" w:rsidRPr="00F5339C" w14:paraId="0C68BF08" w14:textId="77777777" w:rsidTr="00014D95">
              <w:tc>
                <w:tcPr>
                  <w:tcW w:w="2467" w:type="dxa"/>
                  <w:shd w:val="clear" w:color="auto" w:fill="auto"/>
                </w:tcPr>
                <w:p w14:paraId="6DF6EBFF"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34C88A27" w14:textId="77777777" w:rsidR="00754C0D" w:rsidRPr="00F5339C" w:rsidRDefault="00754C0D" w:rsidP="00014D95">
                  <w:pPr>
                    <w:spacing w:line="240" w:lineRule="auto"/>
                    <w:jc w:val="center"/>
                    <w:rPr>
                      <w:rFonts w:cstheme="minorHAnsi"/>
                      <w:sz w:val="20"/>
                      <w:szCs w:val="20"/>
                    </w:rPr>
                  </w:pPr>
                </w:p>
              </w:tc>
            </w:tr>
          </w:tbl>
          <w:p w14:paraId="2975469D" w14:textId="77777777" w:rsidR="00754C0D" w:rsidRPr="00F5339C" w:rsidRDefault="00754C0D" w:rsidP="00014D95">
            <w:pPr>
              <w:spacing w:line="240" w:lineRule="auto"/>
              <w:rPr>
                <w:rFonts w:cstheme="minorHAnsi"/>
                <w:sz w:val="20"/>
                <w:szCs w:val="20"/>
              </w:rPr>
            </w:pPr>
          </w:p>
        </w:tc>
      </w:tr>
      <w:tr w:rsidR="00754C0D" w:rsidRPr="00F5339C" w14:paraId="67E72BA4" w14:textId="77777777" w:rsidTr="00014D95">
        <w:tc>
          <w:tcPr>
            <w:tcW w:w="3306" w:type="dxa"/>
          </w:tcPr>
          <w:p w14:paraId="340936D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608AA30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419C850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2CA9313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1D10D19" w14:textId="77777777" w:rsidR="00754C0D" w:rsidRPr="00F5339C" w:rsidRDefault="00754C0D" w:rsidP="00014D95">
            <w:pPr>
              <w:spacing w:line="240" w:lineRule="auto"/>
              <w:rPr>
                <w:rFonts w:cstheme="minorHAnsi"/>
                <w:color w:val="002060"/>
                <w:sz w:val="20"/>
                <w:szCs w:val="20"/>
              </w:rPr>
            </w:pPr>
          </w:p>
          <w:p w14:paraId="7BF07249"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εξέταση στο τέλος του εξαμήνου στην ελληνική γλώσσα. Η εξέταση μπορεί να περιλαμβάνει:</w:t>
            </w:r>
          </w:p>
          <w:p w14:paraId="525D649D" w14:textId="77777777" w:rsidR="00754C0D" w:rsidRPr="00F5339C" w:rsidRDefault="00754C0D" w:rsidP="00014D95">
            <w:pPr>
              <w:spacing w:after="0" w:line="240" w:lineRule="auto"/>
              <w:ind w:left="720"/>
              <w:rPr>
                <w:rFonts w:cstheme="minorHAnsi"/>
                <w:sz w:val="20"/>
                <w:szCs w:val="20"/>
              </w:rPr>
            </w:pPr>
            <w:r w:rsidRPr="00F5339C">
              <w:rPr>
                <w:rFonts w:cstheme="minorHAnsi"/>
                <w:sz w:val="20"/>
                <w:szCs w:val="20"/>
              </w:rPr>
              <w:t>Ερωτήσεις σύντομης απάντησης</w:t>
            </w:r>
          </w:p>
          <w:p w14:paraId="63E9ABE2" w14:textId="77777777" w:rsidR="00754C0D" w:rsidRPr="00F5339C" w:rsidRDefault="00754C0D" w:rsidP="00014D95">
            <w:pPr>
              <w:spacing w:after="0" w:line="240" w:lineRule="auto"/>
              <w:ind w:left="720"/>
              <w:rPr>
                <w:rFonts w:cstheme="minorHAnsi"/>
                <w:sz w:val="20"/>
                <w:szCs w:val="20"/>
              </w:rPr>
            </w:pPr>
            <w:r w:rsidRPr="00F5339C">
              <w:rPr>
                <w:rFonts w:cstheme="minorHAnsi"/>
                <w:sz w:val="20"/>
                <w:szCs w:val="20"/>
              </w:rPr>
              <w:t>Ερωτήσεις ανάπτυξης θεμάτων</w:t>
            </w:r>
          </w:p>
          <w:p w14:paraId="1673D692" w14:textId="77777777" w:rsidR="00754C0D" w:rsidRPr="00F5339C" w:rsidRDefault="00754C0D" w:rsidP="00014D95">
            <w:pPr>
              <w:spacing w:after="0" w:line="240" w:lineRule="auto"/>
              <w:ind w:left="720"/>
              <w:rPr>
                <w:rFonts w:cstheme="minorHAnsi"/>
                <w:sz w:val="20"/>
                <w:szCs w:val="20"/>
              </w:rPr>
            </w:pPr>
            <w:r w:rsidRPr="00F5339C">
              <w:rPr>
                <w:rFonts w:cstheme="minorHAnsi"/>
                <w:sz w:val="20"/>
                <w:szCs w:val="20"/>
              </w:rPr>
              <w:t>Επίλυση προβλημάτων</w:t>
            </w:r>
          </w:p>
          <w:p w14:paraId="74FB4DDE" w14:textId="77777777" w:rsidR="00754C0D" w:rsidRPr="00F5339C" w:rsidRDefault="00754C0D" w:rsidP="00014D95">
            <w:pPr>
              <w:spacing w:line="240" w:lineRule="auto"/>
              <w:rPr>
                <w:rFonts w:cstheme="minorHAnsi"/>
                <w:color w:val="002060"/>
                <w:sz w:val="20"/>
                <w:szCs w:val="20"/>
              </w:rPr>
            </w:pPr>
          </w:p>
        </w:tc>
      </w:tr>
    </w:tbl>
    <w:p w14:paraId="2A82254C" w14:textId="77777777" w:rsidR="00754C0D" w:rsidRPr="00F5339C" w:rsidRDefault="00754C0D" w:rsidP="00DB5B81">
      <w:pPr>
        <w:widowControl w:val="0"/>
        <w:numPr>
          <w:ilvl w:val="0"/>
          <w:numId w:val="6"/>
        </w:numPr>
        <w:autoSpaceDE w:val="0"/>
        <w:autoSpaceDN w:val="0"/>
        <w:adjustRightInd w:val="0"/>
        <w:spacing w:before="240" w:after="200" w:line="240" w:lineRule="auto"/>
        <w:ind w:left="357" w:hanging="357"/>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8465C6" w14:paraId="29016267" w14:textId="77777777" w:rsidTr="00014D95">
        <w:tc>
          <w:tcPr>
            <w:tcW w:w="8472" w:type="dxa"/>
          </w:tcPr>
          <w:p w14:paraId="5DDD8B9B" w14:textId="77777777" w:rsidR="00754C0D" w:rsidRPr="00F5339C" w:rsidRDefault="00754C0D" w:rsidP="00014D95">
            <w:pPr>
              <w:autoSpaceDE w:val="0"/>
              <w:autoSpaceDN w:val="0"/>
              <w:spacing w:after="120"/>
              <w:ind w:left="360"/>
              <w:jc w:val="both"/>
              <w:rPr>
                <w:rFonts w:cstheme="minorHAnsi"/>
                <w:sz w:val="20"/>
                <w:szCs w:val="20"/>
              </w:rPr>
            </w:pPr>
            <w:r w:rsidRPr="00F5339C">
              <w:rPr>
                <w:rFonts w:cstheme="minorHAnsi"/>
                <w:sz w:val="20"/>
                <w:szCs w:val="20"/>
              </w:rPr>
              <w:t>ΣΥΓΓΡΑΜΜΑΤΑ</w:t>
            </w:r>
          </w:p>
          <w:p w14:paraId="17419F97" w14:textId="77777777" w:rsidR="00754C0D" w:rsidRPr="00F5339C" w:rsidRDefault="00754C0D" w:rsidP="00014D95">
            <w:pPr>
              <w:spacing w:after="120"/>
              <w:ind w:left="360"/>
              <w:jc w:val="both"/>
              <w:rPr>
                <w:rFonts w:cstheme="minorHAnsi"/>
                <w:sz w:val="20"/>
                <w:szCs w:val="20"/>
              </w:rPr>
            </w:pPr>
            <w:r w:rsidRPr="00F5339C">
              <w:rPr>
                <w:rFonts w:cstheme="minorHAnsi"/>
                <w:sz w:val="20"/>
                <w:szCs w:val="20"/>
              </w:rPr>
              <w:t xml:space="preserve">Γούτσος, Δ. (2012). </w:t>
            </w:r>
            <w:r w:rsidRPr="00F5339C">
              <w:rPr>
                <w:rFonts w:cstheme="minorHAnsi"/>
                <w:i/>
                <w:sz w:val="20"/>
                <w:szCs w:val="20"/>
              </w:rPr>
              <w:t>Γλώσσα: Κείμενο, ποικιλία, σύστημα</w:t>
            </w:r>
            <w:r w:rsidRPr="00F5339C">
              <w:rPr>
                <w:rFonts w:cstheme="minorHAnsi"/>
                <w:sz w:val="20"/>
                <w:szCs w:val="20"/>
              </w:rPr>
              <w:t>. Αθήνα: Κριτική.</w:t>
            </w:r>
          </w:p>
          <w:p w14:paraId="4B941502" w14:textId="77777777" w:rsidR="00754C0D" w:rsidRPr="00F5339C" w:rsidRDefault="00754C0D" w:rsidP="00014D95">
            <w:pPr>
              <w:spacing w:after="120"/>
              <w:ind w:left="360"/>
              <w:jc w:val="both"/>
              <w:rPr>
                <w:rFonts w:cstheme="minorHAnsi"/>
                <w:sz w:val="20"/>
                <w:szCs w:val="20"/>
              </w:rPr>
            </w:pPr>
            <w:r w:rsidRPr="00F5339C">
              <w:rPr>
                <w:rFonts w:cstheme="minorHAnsi"/>
                <w:sz w:val="20"/>
                <w:szCs w:val="20"/>
              </w:rPr>
              <w:t xml:space="preserve">Γαβριηλίδου, Ζ., Μ. </w:t>
            </w:r>
            <w:proofErr w:type="spellStart"/>
            <w:r w:rsidRPr="00F5339C">
              <w:rPr>
                <w:rFonts w:cstheme="minorHAnsi"/>
                <w:sz w:val="20"/>
                <w:szCs w:val="20"/>
              </w:rPr>
              <w:t>Μητσιάκη</w:t>
            </w:r>
            <w:proofErr w:type="spellEnd"/>
            <w:r w:rsidRPr="00F5339C">
              <w:rPr>
                <w:rFonts w:cstheme="minorHAnsi"/>
                <w:sz w:val="20"/>
                <w:szCs w:val="20"/>
              </w:rPr>
              <w:t xml:space="preserve"> &amp; Α. </w:t>
            </w:r>
            <w:proofErr w:type="spellStart"/>
            <w:r w:rsidRPr="00F5339C">
              <w:rPr>
                <w:rFonts w:cstheme="minorHAnsi"/>
                <w:sz w:val="20"/>
                <w:szCs w:val="20"/>
              </w:rPr>
              <w:t>Φλιάτουρας</w:t>
            </w:r>
            <w:proofErr w:type="spellEnd"/>
            <w:r w:rsidRPr="00F5339C">
              <w:rPr>
                <w:rFonts w:cstheme="minorHAnsi"/>
                <w:sz w:val="20"/>
                <w:szCs w:val="20"/>
              </w:rPr>
              <w:t xml:space="preserve">. (2021). </w:t>
            </w:r>
            <w:r w:rsidRPr="00F5339C">
              <w:rPr>
                <w:rFonts w:cstheme="minorHAnsi"/>
                <w:i/>
                <w:iCs/>
                <w:sz w:val="20"/>
                <w:szCs w:val="20"/>
              </w:rPr>
              <w:t>100 βασικές έννοιες για τη Γλωσσολογία</w:t>
            </w:r>
            <w:r w:rsidRPr="00F5339C">
              <w:rPr>
                <w:rFonts w:cstheme="minorHAnsi"/>
                <w:sz w:val="20"/>
                <w:szCs w:val="20"/>
              </w:rPr>
              <w:t xml:space="preserve">. Αθήνα: </w:t>
            </w:r>
            <w:r w:rsidRPr="00F5339C">
              <w:rPr>
                <w:rFonts w:cstheme="minorHAnsi"/>
                <w:sz w:val="20"/>
                <w:szCs w:val="20"/>
                <w:lang w:val="en-GB"/>
              </w:rPr>
              <w:t>Gutenberg</w:t>
            </w:r>
            <w:r w:rsidRPr="00F5339C">
              <w:rPr>
                <w:rFonts w:cstheme="minorHAnsi"/>
                <w:sz w:val="20"/>
                <w:szCs w:val="20"/>
              </w:rPr>
              <w:t>.</w:t>
            </w:r>
          </w:p>
          <w:p w14:paraId="0AF6CD90" w14:textId="77777777" w:rsidR="00754C0D" w:rsidRPr="00F5339C" w:rsidRDefault="00754C0D" w:rsidP="00014D95">
            <w:pPr>
              <w:spacing w:after="120"/>
              <w:ind w:left="360"/>
              <w:jc w:val="both"/>
              <w:rPr>
                <w:rFonts w:cstheme="minorHAnsi"/>
                <w:sz w:val="20"/>
                <w:szCs w:val="20"/>
              </w:rPr>
            </w:pPr>
            <w:r w:rsidRPr="00F5339C">
              <w:rPr>
                <w:rFonts w:cstheme="minorHAnsi"/>
                <w:sz w:val="20"/>
                <w:szCs w:val="20"/>
                <w:lang w:val="en-US"/>
              </w:rPr>
              <w:t>Fromkin</w:t>
            </w:r>
            <w:r w:rsidRPr="00F5339C">
              <w:rPr>
                <w:rFonts w:cstheme="minorHAnsi"/>
                <w:sz w:val="20"/>
                <w:szCs w:val="20"/>
              </w:rPr>
              <w:t xml:space="preserve">, </w:t>
            </w:r>
            <w:r w:rsidRPr="00F5339C">
              <w:rPr>
                <w:rFonts w:cstheme="minorHAnsi"/>
                <w:sz w:val="20"/>
                <w:szCs w:val="20"/>
                <w:lang w:val="en-US"/>
              </w:rPr>
              <w:t>V</w:t>
            </w:r>
            <w:r w:rsidRPr="00F5339C">
              <w:rPr>
                <w:rFonts w:cstheme="minorHAnsi"/>
                <w:sz w:val="20"/>
                <w:szCs w:val="20"/>
              </w:rPr>
              <w:t xml:space="preserve">., </w:t>
            </w:r>
            <w:r w:rsidRPr="00F5339C">
              <w:rPr>
                <w:rFonts w:cstheme="minorHAnsi"/>
                <w:sz w:val="20"/>
                <w:szCs w:val="20"/>
                <w:lang w:val="en-US"/>
              </w:rPr>
              <w:t>R</w:t>
            </w:r>
            <w:r w:rsidRPr="00F5339C">
              <w:rPr>
                <w:rFonts w:cstheme="minorHAnsi"/>
                <w:sz w:val="20"/>
                <w:szCs w:val="20"/>
              </w:rPr>
              <w:t xml:space="preserve">. </w:t>
            </w:r>
            <w:r w:rsidRPr="00F5339C">
              <w:rPr>
                <w:rFonts w:cstheme="minorHAnsi"/>
                <w:sz w:val="20"/>
                <w:szCs w:val="20"/>
                <w:lang w:val="en-US"/>
              </w:rPr>
              <w:t>Rodman</w:t>
            </w:r>
            <w:r w:rsidRPr="00F5339C">
              <w:rPr>
                <w:rFonts w:cstheme="minorHAnsi"/>
                <w:sz w:val="20"/>
                <w:szCs w:val="20"/>
              </w:rPr>
              <w:t xml:space="preserve"> &amp; </w:t>
            </w:r>
            <w:r w:rsidRPr="00F5339C">
              <w:rPr>
                <w:rFonts w:cstheme="minorHAnsi"/>
                <w:sz w:val="20"/>
                <w:szCs w:val="20"/>
                <w:lang w:val="en-US"/>
              </w:rPr>
              <w:t>N</w:t>
            </w:r>
            <w:r w:rsidRPr="00F5339C">
              <w:rPr>
                <w:rFonts w:cstheme="minorHAnsi"/>
                <w:sz w:val="20"/>
                <w:szCs w:val="20"/>
              </w:rPr>
              <w:t xml:space="preserve">. </w:t>
            </w:r>
            <w:r w:rsidRPr="00F5339C">
              <w:rPr>
                <w:rFonts w:cstheme="minorHAnsi"/>
                <w:sz w:val="20"/>
                <w:szCs w:val="20"/>
                <w:lang w:val="en-US"/>
              </w:rPr>
              <w:t>Hyams</w:t>
            </w:r>
            <w:r w:rsidRPr="00F5339C">
              <w:rPr>
                <w:rFonts w:cstheme="minorHAnsi"/>
                <w:sz w:val="20"/>
                <w:szCs w:val="20"/>
              </w:rPr>
              <w:t xml:space="preserve"> (2008). </w:t>
            </w:r>
            <w:r w:rsidRPr="00F5339C">
              <w:rPr>
                <w:rFonts w:cstheme="minorHAnsi"/>
                <w:i/>
                <w:sz w:val="20"/>
                <w:szCs w:val="20"/>
              </w:rPr>
              <w:t>Εισαγωγή στη μελέτη της γλώσσας</w:t>
            </w:r>
            <w:r w:rsidRPr="00F5339C">
              <w:rPr>
                <w:rFonts w:cstheme="minorHAnsi"/>
                <w:sz w:val="20"/>
                <w:szCs w:val="20"/>
              </w:rPr>
              <w:t xml:space="preserve">. Επιστημονική επιμέλεια Γ. </w:t>
            </w:r>
            <w:proofErr w:type="spellStart"/>
            <w:r w:rsidRPr="00F5339C">
              <w:rPr>
                <w:rFonts w:cstheme="minorHAnsi"/>
                <w:sz w:val="20"/>
                <w:szCs w:val="20"/>
              </w:rPr>
              <w:t>Ξυδόπουλος</w:t>
            </w:r>
            <w:proofErr w:type="spellEnd"/>
            <w:r w:rsidRPr="00F5339C">
              <w:rPr>
                <w:rFonts w:cstheme="minorHAnsi"/>
                <w:sz w:val="20"/>
                <w:szCs w:val="20"/>
              </w:rPr>
              <w:t>. Αθήνα: Πατάκης.</w:t>
            </w:r>
          </w:p>
          <w:p w14:paraId="3938CD01" w14:textId="77777777" w:rsidR="00754C0D" w:rsidRPr="00F5339C" w:rsidRDefault="00754C0D" w:rsidP="00014D95">
            <w:pPr>
              <w:spacing w:after="120"/>
              <w:ind w:left="360"/>
              <w:jc w:val="both"/>
              <w:rPr>
                <w:rFonts w:cstheme="minorHAnsi"/>
                <w:sz w:val="20"/>
                <w:szCs w:val="20"/>
              </w:rPr>
            </w:pPr>
          </w:p>
          <w:p w14:paraId="531D61F9" w14:textId="77777777" w:rsidR="00754C0D" w:rsidRPr="00F5339C" w:rsidRDefault="00754C0D" w:rsidP="00014D95">
            <w:pPr>
              <w:spacing w:after="120"/>
              <w:ind w:left="360"/>
              <w:jc w:val="both"/>
              <w:rPr>
                <w:rFonts w:cstheme="minorHAnsi"/>
                <w:sz w:val="20"/>
                <w:szCs w:val="20"/>
              </w:rPr>
            </w:pPr>
            <w:r w:rsidRPr="00F5339C">
              <w:rPr>
                <w:rFonts w:cstheme="minorHAnsi"/>
                <w:sz w:val="20"/>
                <w:szCs w:val="20"/>
              </w:rPr>
              <w:t>ΣΥΜΠΛΗΡΩΜΑΤΙΚΗ ΒΙΒΛΙΟΓΡΑΦΙΑ</w:t>
            </w:r>
          </w:p>
          <w:p w14:paraId="294479A8" w14:textId="77777777" w:rsidR="00754C0D" w:rsidRPr="00F5339C" w:rsidRDefault="00754C0D" w:rsidP="00014D95">
            <w:pPr>
              <w:spacing w:after="120"/>
              <w:ind w:left="360"/>
              <w:jc w:val="both"/>
              <w:rPr>
                <w:rFonts w:cstheme="minorHAnsi"/>
                <w:sz w:val="20"/>
                <w:szCs w:val="20"/>
              </w:rPr>
            </w:pPr>
            <w:proofErr w:type="spellStart"/>
            <w:r w:rsidRPr="00F5339C">
              <w:rPr>
                <w:rFonts w:cstheme="minorHAnsi"/>
                <w:sz w:val="20"/>
                <w:szCs w:val="20"/>
              </w:rPr>
              <w:t>Crystal</w:t>
            </w:r>
            <w:proofErr w:type="spellEnd"/>
            <w:r w:rsidRPr="00F5339C">
              <w:rPr>
                <w:rFonts w:cstheme="minorHAnsi"/>
                <w:sz w:val="20"/>
                <w:szCs w:val="20"/>
              </w:rPr>
              <w:t xml:space="preserve">, D. (2011). </w:t>
            </w:r>
            <w:r w:rsidRPr="00F5339C">
              <w:rPr>
                <w:rFonts w:cstheme="minorHAnsi"/>
                <w:i/>
                <w:sz w:val="20"/>
                <w:szCs w:val="20"/>
              </w:rPr>
              <w:t>Ένα μικρό βιβλίο για τη γλώσσα</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Γ.Ν. Κονδύλης. Αθήνα: Πατάκης.</w:t>
            </w:r>
          </w:p>
          <w:p w14:paraId="42FBE099" w14:textId="77777777" w:rsidR="00754C0D" w:rsidRPr="00F5339C" w:rsidRDefault="00754C0D" w:rsidP="00014D95">
            <w:pPr>
              <w:spacing w:after="120"/>
              <w:ind w:left="360"/>
              <w:jc w:val="both"/>
              <w:rPr>
                <w:rFonts w:cstheme="minorHAnsi"/>
                <w:sz w:val="20"/>
                <w:szCs w:val="20"/>
              </w:rPr>
            </w:pPr>
            <w:proofErr w:type="spellStart"/>
            <w:r w:rsidRPr="00F5339C">
              <w:rPr>
                <w:rFonts w:cstheme="minorHAnsi"/>
                <w:sz w:val="20"/>
                <w:szCs w:val="20"/>
              </w:rPr>
              <w:t>Κρύσταλ</w:t>
            </w:r>
            <w:proofErr w:type="spellEnd"/>
            <w:r w:rsidRPr="00F5339C">
              <w:rPr>
                <w:rFonts w:cstheme="minorHAnsi"/>
                <w:sz w:val="20"/>
                <w:szCs w:val="20"/>
              </w:rPr>
              <w:t xml:space="preserve">, </w:t>
            </w:r>
            <w:proofErr w:type="spellStart"/>
            <w:r w:rsidRPr="00F5339C">
              <w:rPr>
                <w:rFonts w:cstheme="minorHAnsi"/>
                <w:sz w:val="20"/>
                <w:szCs w:val="20"/>
              </w:rPr>
              <w:t>Ντ</w:t>
            </w:r>
            <w:proofErr w:type="spellEnd"/>
            <w:r w:rsidRPr="00F5339C">
              <w:rPr>
                <w:rFonts w:cstheme="minorHAnsi"/>
                <w:sz w:val="20"/>
                <w:szCs w:val="20"/>
              </w:rPr>
              <w:t xml:space="preserve">. (2003). </w:t>
            </w:r>
            <w:r w:rsidRPr="00F5339C">
              <w:rPr>
                <w:rFonts w:cstheme="minorHAnsi"/>
                <w:i/>
                <w:sz w:val="20"/>
                <w:szCs w:val="20"/>
              </w:rPr>
              <w:t>Λεξικό γλωσσολογίας και φωνητικής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Γ. </w:t>
            </w:r>
            <w:proofErr w:type="spellStart"/>
            <w:r w:rsidRPr="00F5339C">
              <w:rPr>
                <w:rFonts w:cstheme="minorHAnsi"/>
                <w:sz w:val="20"/>
                <w:szCs w:val="20"/>
              </w:rPr>
              <w:t>Ξυδόπουλος</w:t>
            </w:r>
            <w:proofErr w:type="spellEnd"/>
            <w:r w:rsidRPr="00F5339C">
              <w:rPr>
                <w:rFonts w:cstheme="minorHAnsi"/>
                <w:sz w:val="20"/>
                <w:szCs w:val="20"/>
              </w:rPr>
              <w:t xml:space="preserve">. Αθήνα: Πατάκης. </w:t>
            </w:r>
          </w:p>
          <w:p w14:paraId="53E41AC2" w14:textId="77777777" w:rsidR="00754C0D" w:rsidRPr="00F5339C" w:rsidRDefault="00754C0D" w:rsidP="00014D95">
            <w:pPr>
              <w:spacing w:after="120"/>
              <w:ind w:left="360"/>
              <w:jc w:val="both"/>
              <w:rPr>
                <w:rFonts w:cstheme="minorHAnsi"/>
                <w:sz w:val="20"/>
                <w:szCs w:val="20"/>
              </w:rPr>
            </w:pPr>
            <w:proofErr w:type="spellStart"/>
            <w:r w:rsidRPr="00F5339C">
              <w:rPr>
                <w:rFonts w:cstheme="minorHAnsi"/>
                <w:sz w:val="20"/>
                <w:szCs w:val="20"/>
              </w:rPr>
              <w:t>Lyons</w:t>
            </w:r>
            <w:proofErr w:type="spellEnd"/>
            <w:r w:rsidRPr="00F5339C">
              <w:rPr>
                <w:rFonts w:cstheme="minorHAnsi"/>
                <w:sz w:val="20"/>
                <w:szCs w:val="20"/>
              </w:rPr>
              <w:t xml:space="preserve">, J. (2002). </w:t>
            </w:r>
            <w:r w:rsidRPr="00F5339C">
              <w:rPr>
                <w:rFonts w:cstheme="minorHAnsi"/>
                <w:i/>
                <w:sz w:val="20"/>
                <w:szCs w:val="20"/>
              </w:rPr>
              <w:t>Εισαγωγή στη θεωρητική γλωσσολογία</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Ά. Αναστασιάδη-Συμεωνίδη, Ζ. Γαβριηλίδου, Α. Ευθυμίου. Αθήνα: Μεταίχμιο.</w:t>
            </w:r>
          </w:p>
          <w:p w14:paraId="70E361C2" w14:textId="77777777" w:rsidR="00754C0D" w:rsidRPr="00F5339C" w:rsidRDefault="00754C0D" w:rsidP="00014D95">
            <w:pPr>
              <w:spacing w:after="120"/>
              <w:ind w:left="360"/>
              <w:jc w:val="both"/>
              <w:rPr>
                <w:rFonts w:cstheme="minorHAnsi"/>
                <w:sz w:val="20"/>
                <w:szCs w:val="20"/>
              </w:rPr>
            </w:pPr>
            <w:proofErr w:type="spellStart"/>
            <w:r w:rsidRPr="00F5339C">
              <w:rPr>
                <w:rFonts w:cstheme="minorHAnsi"/>
                <w:sz w:val="20"/>
                <w:szCs w:val="20"/>
              </w:rPr>
              <w:t>Μπαμπινιώτης</w:t>
            </w:r>
            <w:proofErr w:type="spellEnd"/>
            <w:r w:rsidRPr="00F5339C">
              <w:rPr>
                <w:rFonts w:cstheme="minorHAnsi"/>
                <w:sz w:val="20"/>
                <w:szCs w:val="20"/>
              </w:rPr>
              <w:t xml:space="preserve">, Γ. (1998). </w:t>
            </w:r>
            <w:r w:rsidRPr="00F5339C">
              <w:rPr>
                <w:rFonts w:cstheme="minorHAnsi"/>
                <w:i/>
                <w:sz w:val="20"/>
                <w:szCs w:val="20"/>
              </w:rPr>
              <w:t>Θεωρητική γλωσσολογία. Εισαγωγή στην σύγχρονη γλωσσολογία</w:t>
            </w:r>
            <w:r w:rsidRPr="00F5339C">
              <w:rPr>
                <w:rFonts w:cstheme="minorHAnsi"/>
                <w:sz w:val="20"/>
                <w:szCs w:val="20"/>
              </w:rPr>
              <w:t xml:space="preserve">. Αθήνα. </w:t>
            </w:r>
          </w:p>
          <w:p w14:paraId="5E2A5526" w14:textId="77777777" w:rsidR="00754C0D" w:rsidRPr="00F5339C" w:rsidRDefault="00754C0D" w:rsidP="00014D95">
            <w:pPr>
              <w:spacing w:after="120"/>
              <w:ind w:left="360"/>
              <w:jc w:val="both"/>
              <w:rPr>
                <w:rFonts w:cstheme="minorHAnsi"/>
                <w:sz w:val="20"/>
                <w:szCs w:val="20"/>
              </w:rPr>
            </w:pPr>
            <w:proofErr w:type="spellStart"/>
            <w:r w:rsidRPr="00F5339C">
              <w:rPr>
                <w:rFonts w:cstheme="minorHAnsi"/>
                <w:sz w:val="20"/>
                <w:szCs w:val="20"/>
              </w:rPr>
              <w:t>Martinet</w:t>
            </w:r>
            <w:proofErr w:type="spellEnd"/>
            <w:r w:rsidRPr="00F5339C">
              <w:rPr>
                <w:rFonts w:cstheme="minorHAnsi"/>
                <w:sz w:val="20"/>
                <w:szCs w:val="20"/>
              </w:rPr>
              <w:t xml:space="preserve">, A. (1997). </w:t>
            </w:r>
            <w:r w:rsidRPr="00F5339C">
              <w:rPr>
                <w:rFonts w:cstheme="minorHAnsi"/>
                <w:i/>
                <w:sz w:val="20"/>
                <w:szCs w:val="20"/>
              </w:rPr>
              <w:t>Στοιχεία γενικής γλωσσολογίας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Α. </w:t>
            </w:r>
            <w:proofErr w:type="spellStart"/>
            <w:r w:rsidRPr="00F5339C">
              <w:rPr>
                <w:rFonts w:cstheme="minorHAnsi"/>
                <w:sz w:val="20"/>
                <w:szCs w:val="20"/>
              </w:rPr>
              <w:t>Χαραλαμπόπουλος</w:t>
            </w:r>
            <w:proofErr w:type="spellEnd"/>
            <w:r w:rsidRPr="00F5339C">
              <w:rPr>
                <w:rFonts w:cstheme="minorHAnsi"/>
                <w:sz w:val="20"/>
                <w:szCs w:val="20"/>
              </w:rPr>
              <w:t xml:space="preserve">. Θεσσαλονίκη: Ινστιτούτο Νεοελληνικών Σπουδών. </w:t>
            </w:r>
          </w:p>
          <w:p w14:paraId="19116E72" w14:textId="77777777" w:rsidR="00754C0D" w:rsidRPr="00F5339C" w:rsidRDefault="00754C0D" w:rsidP="00014D95">
            <w:pPr>
              <w:spacing w:after="120"/>
              <w:ind w:left="360"/>
              <w:jc w:val="both"/>
              <w:rPr>
                <w:rFonts w:cstheme="minorHAnsi"/>
                <w:sz w:val="20"/>
                <w:szCs w:val="20"/>
                <w:lang w:val="en-US"/>
              </w:rPr>
            </w:pPr>
            <w:r w:rsidRPr="00F5339C">
              <w:rPr>
                <w:rFonts w:cstheme="minorHAnsi"/>
                <w:sz w:val="20"/>
                <w:szCs w:val="20"/>
                <w:lang w:val="en-US"/>
              </w:rPr>
              <w:t xml:space="preserve">Meyer, C. F. (2009). </w:t>
            </w:r>
            <w:r w:rsidRPr="00F5339C">
              <w:rPr>
                <w:rFonts w:cstheme="minorHAnsi"/>
                <w:i/>
                <w:sz w:val="20"/>
                <w:szCs w:val="20"/>
                <w:lang w:val="en-US"/>
              </w:rPr>
              <w:t>Introducing English Linguistics</w:t>
            </w:r>
            <w:r w:rsidRPr="00F5339C">
              <w:rPr>
                <w:rFonts w:cstheme="minorHAnsi"/>
                <w:sz w:val="20"/>
                <w:szCs w:val="20"/>
                <w:lang w:val="en-US"/>
              </w:rPr>
              <w:t xml:space="preserve">. Cambridge: Cambridge University Press. </w:t>
            </w:r>
          </w:p>
          <w:p w14:paraId="4CC6C482" w14:textId="77777777" w:rsidR="00754C0D" w:rsidRPr="004D091E" w:rsidRDefault="00754C0D" w:rsidP="00014D95">
            <w:pPr>
              <w:spacing w:after="120"/>
              <w:ind w:left="360"/>
              <w:jc w:val="both"/>
              <w:rPr>
                <w:rFonts w:cstheme="minorHAnsi"/>
                <w:sz w:val="20"/>
                <w:szCs w:val="20"/>
                <w:lang w:val="en-US"/>
              </w:rPr>
            </w:pPr>
            <w:r w:rsidRPr="00F5339C">
              <w:rPr>
                <w:rFonts w:cstheme="minorHAnsi"/>
                <w:sz w:val="20"/>
                <w:szCs w:val="20"/>
                <w:lang w:val="en-US"/>
              </w:rPr>
              <w:t xml:space="preserve">O’ Grady, W. &amp; J. Archibald (2015). </w:t>
            </w:r>
            <w:r w:rsidRPr="00F5339C">
              <w:rPr>
                <w:rFonts w:cstheme="minorHAnsi"/>
                <w:i/>
                <w:sz w:val="20"/>
                <w:szCs w:val="20"/>
                <w:lang w:val="en-US"/>
              </w:rPr>
              <w:t>Contemporary Linguistic Analysis: An Introduction</w:t>
            </w:r>
            <w:r w:rsidRPr="00F5339C">
              <w:rPr>
                <w:rFonts w:cstheme="minorHAnsi"/>
                <w:sz w:val="20"/>
                <w:szCs w:val="20"/>
                <w:lang w:val="en-US"/>
              </w:rPr>
              <w:t xml:space="preserve">. </w:t>
            </w:r>
            <w:r w:rsidRPr="004D091E">
              <w:rPr>
                <w:rFonts w:cstheme="minorHAnsi"/>
                <w:sz w:val="20"/>
                <w:szCs w:val="20"/>
                <w:lang w:val="en-US"/>
              </w:rPr>
              <w:t>8</w:t>
            </w:r>
            <w:r w:rsidRPr="00F5339C">
              <w:rPr>
                <w:rFonts w:cstheme="minorHAnsi"/>
                <w:sz w:val="20"/>
                <w:szCs w:val="20"/>
                <w:lang w:val="en-US"/>
              </w:rPr>
              <w:t>th</w:t>
            </w:r>
            <w:r w:rsidRPr="004D091E">
              <w:rPr>
                <w:rFonts w:cstheme="minorHAnsi"/>
                <w:sz w:val="20"/>
                <w:szCs w:val="20"/>
                <w:lang w:val="en-US"/>
              </w:rPr>
              <w:t xml:space="preserve"> </w:t>
            </w:r>
            <w:r w:rsidRPr="00F5339C">
              <w:rPr>
                <w:rFonts w:cstheme="minorHAnsi"/>
                <w:sz w:val="20"/>
                <w:szCs w:val="20"/>
                <w:lang w:val="en-US"/>
              </w:rPr>
              <w:t>edition</w:t>
            </w:r>
            <w:r w:rsidRPr="004D091E">
              <w:rPr>
                <w:rFonts w:cstheme="minorHAnsi"/>
                <w:sz w:val="20"/>
                <w:szCs w:val="20"/>
                <w:lang w:val="en-US"/>
              </w:rPr>
              <w:t xml:space="preserve">. </w:t>
            </w:r>
            <w:r w:rsidRPr="00F5339C">
              <w:rPr>
                <w:rFonts w:cstheme="minorHAnsi"/>
                <w:sz w:val="20"/>
                <w:szCs w:val="20"/>
                <w:lang w:val="en-US"/>
              </w:rPr>
              <w:t>Toronto</w:t>
            </w:r>
            <w:r w:rsidRPr="004D091E">
              <w:rPr>
                <w:rFonts w:cstheme="minorHAnsi"/>
                <w:sz w:val="20"/>
                <w:szCs w:val="20"/>
                <w:lang w:val="en-US"/>
              </w:rPr>
              <w:t xml:space="preserve">: </w:t>
            </w:r>
            <w:r w:rsidRPr="00F5339C">
              <w:rPr>
                <w:rFonts w:cstheme="minorHAnsi"/>
                <w:sz w:val="20"/>
                <w:szCs w:val="20"/>
                <w:lang w:val="en-US"/>
              </w:rPr>
              <w:t>Pearson</w:t>
            </w:r>
            <w:r w:rsidRPr="004D091E">
              <w:rPr>
                <w:rFonts w:cstheme="minorHAnsi"/>
                <w:sz w:val="20"/>
                <w:szCs w:val="20"/>
                <w:lang w:val="en-US"/>
              </w:rPr>
              <w:t xml:space="preserve">. </w:t>
            </w:r>
          </w:p>
          <w:p w14:paraId="006D98CE" w14:textId="77777777" w:rsidR="00754C0D" w:rsidRPr="00F5339C" w:rsidRDefault="00754C0D" w:rsidP="00014D95">
            <w:pPr>
              <w:spacing w:after="120"/>
              <w:ind w:left="360"/>
              <w:jc w:val="both"/>
              <w:rPr>
                <w:rFonts w:cstheme="minorHAnsi"/>
                <w:sz w:val="20"/>
                <w:szCs w:val="20"/>
              </w:rPr>
            </w:pPr>
            <w:r w:rsidRPr="00F5339C">
              <w:rPr>
                <w:rFonts w:cstheme="minorHAnsi"/>
                <w:sz w:val="20"/>
                <w:szCs w:val="20"/>
              </w:rPr>
              <w:t>Παυλίδου</w:t>
            </w:r>
            <w:r w:rsidRPr="004D091E">
              <w:rPr>
                <w:rFonts w:cstheme="minorHAnsi"/>
                <w:sz w:val="20"/>
                <w:szCs w:val="20"/>
                <w:lang w:val="en-US"/>
              </w:rPr>
              <w:t xml:space="preserve">, </w:t>
            </w:r>
            <w:r w:rsidRPr="00F5339C">
              <w:rPr>
                <w:rFonts w:cstheme="minorHAnsi"/>
                <w:sz w:val="20"/>
                <w:szCs w:val="20"/>
              </w:rPr>
              <w:t>Θ</w:t>
            </w:r>
            <w:r w:rsidRPr="004D091E">
              <w:rPr>
                <w:rFonts w:cstheme="minorHAnsi"/>
                <w:sz w:val="20"/>
                <w:szCs w:val="20"/>
                <w:lang w:val="en-US"/>
              </w:rPr>
              <w:t>.-</w:t>
            </w:r>
            <w:r w:rsidRPr="00F5339C">
              <w:rPr>
                <w:rFonts w:cstheme="minorHAnsi"/>
                <w:sz w:val="20"/>
                <w:szCs w:val="20"/>
              </w:rPr>
              <w:t>Σ</w:t>
            </w:r>
            <w:r w:rsidRPr="004D091E">
              <w:rPr>
                <w:rFonts w:cstheme="minorHAnsi"/>
                <w:sz w:val="20"/>
                <w:szCs w:val="20"/>
                <w:lang w:val="en-US"/>
              </w:rPr>
              <w:t xml:space="preserve">. (2008). </w:t>
            </w:r>
            <w:r w:rsidRPr="00F5339C">
              <w:rPr>
                <w:rFonts w:cstheme="minorHAnsi"/>
                <w:i/>
                <w:sz w:val="20"/>
                <w:szCs w:val="20"/>
              </w:rPr>
              <w:t>Επίπεδα</w:t>
            </w:r>
            <w:r w:rsidRPr="004D091E">
              <w:rPr>
                <w:rFonts w:cstheme="minorHAnsi"/>
                <w:i/>
                <w:sz w:val="20"/>
                <w:szCs w:val="20"/>
                <w:lang w:val="en-US"/>
              </w:rPr>
              <w:t xml:space="preserve"> </w:t>
            </w:r>
            <w:r w:rsidRPr="00F5339C">
              <w:rPr>
                <w:rFonts w:cstheme="minorHAnsi"/>
                <w:i/>
                <w:sz w:val="20"/>
                <w:szCs w:val="20"/>
              </w:rPr>
              <w:t>γλωσσικής</w:t>
            </w:r>
            <w:r w:rsidRPr="004D091E">
              <w:rPr>
                <w:rFonts w:cstheme="minorHAnsi"/>
                <w:i/>
                <w:sz w:val="20"/>
                <w:szCs w:val="20"/>
                <w:lang w:val="en-US"/>
              </w:rPr>
              <w:t xml:space="preserve"> </w:t>
            </w:r>
            <w:r w:rsidRPr="00F5339C">
              <w:rPr>
                <w:rFonts w:cstheme="minorHAnsi"/>
                <w:i/>
                <w:sz w:val="20"/>
                <w:szCs w:val="20"/>
              </w:rPr>
              <w:t>ανάλυσης</w:t>
            </w:r>
            <w:r w:rsidRPr="004D091E">
              <w:rPr>
                <w:rFonts w:cstheme="minorHAnsi"/>
                <w:sz w:val="20"/>
                <w:szCs w:val="20"/>
                <w:lang w:val="en-US"/>
              </w:rPr>
              <w:t xml:space="preserve">. </w:t>
            </w:r>
            <w:r w:rsidRPr="00F5339C">
              <w:rPr>
                <w:rFonts w:cstheme="minorHAnsi"/>
                <w:sz w:val="20"/>
                <w:szCs w:val="20"/>
              </w:rPr>
              <w:t xml:space="preserve">Θεσσαλονίκη: Ινστιτούτο Νεοελληνικών Σπουδών. </w:t>
            </w:r>
          </w:p>
          <w:p w14:paraId="078BC7B1" w14:textId="77777777" w:rsidR="00754C0D" w:rsidRPr="00F5339C" w:rsidRDefault="00754C0D" w:rsidP="00014D95">
            <w:pPr>
              <w:spacing w:after="120"/>
              <w:ind w:left="360"/>
              <w:jc w:val="both"/>
              <w:rPr>
                <w:rFonts w:cstheme="minorHAnsi"/>
                <w:sz w:val="20"/>
                <w:szCs w:val="20"/>
              </w:rPr>
            </w:pPr>
            <w:proofErr w:type="spellStart"/>
            <w:r w:rsidRPr="00F5339C">
              <w:rPr>
                <w:rFonts w:cstheme="minorHAnsi"/>
                <w:sz w:val="20"/>
                <w:szCs w:val="20"/>
              </w:rPr>
              <w:t>Saussure</w:t>
            </w:r>
            <w:proofErr w:type="spellEnd"/>
            <w:r w:rsidRPr="00F5339C">
              <w:rPr>
                <w:rFonts w:cstheme="minorHAnsi"/>
                <w:sz w:val="20"/>
                <w:szCs w:val="20"/>
              </w:rPr>
              <w:t xml:space="preserve"> de, F. (1979). </w:t>
            </w:r>
            <w:r w:rsidRPr="00F5339C">
              <w:rPr>
                <w:rFonts w:cstheme="minorHAnsi"/>
                <w:i/>
                <w:sz w:val="20"/>
                <w:szCs w:val="20"/>
              </w:rPr>
              <w:t>Μαθήματα γενικής γλωσσολογίας</w:t>
            </w:r>
            <w:r w:rsidRPr="00F5339C">
              <w:rPr>
                <w:rFonts w:cstheme="minorHAnsi"/>
                <w:sz w:val="20"/>
                <w:szCs w:val="20"/>
              </w:rPr>
              <w:t xml:space="preserve">. Αθήνα: </w:t>
            </w:r>
            <w:proofErr w:type="spellStart"/>
            <w:r w:rsidRPr="00F5339C">
              <w:rPr>
                <w:rFonts w:cstheme="minorHAnsi"/>
                <w:sz w:val="20"/>
                <w:szCs w:val="20"/>
              </w:rPr>
              <w:t>Παπαζήσης</w:t>
            </w:r>
            <w:proofErr w:type="spellEnd"/>
            <w:r w:rsidRPr="00F5339C">
              <w:rPr>
                <w:rFonts w:cstheme="minorHAnsi"/>
                <w:sz w:val="20"/>
                <w:szCs w:val="20"/>
              </w:rPr>
              <w:t xml:space="preserve">. </w:t>
            </w:r>
          </w:p>
          <w:p w14:paraId="18789544" w14:textId="77777777" w:rsidR="00754C0D" w:rsidRPr="00F5339C" w:rsidRDefault="00754C0D" w:rsidP="00014D95">
            <w:pPr>
              <w:spacing w:after="120"/>
              <w:ind w:left="360"/>
              <w:jc w:val="both"/>
              <w:rPr>
                <w:rFonts w:cstheme="minorHAnsi"/>
                <w:sz w:val="20"/>
                <w:szCs w:val="20"/>
              </w:rPr>
            </w:pPr>
            <w:proofErr w:type="spellStart"/>
            <w:r w:rsidRPr="00F5339C">
              <w:rPr>
                <w:rFonts w:cstheme="minorHAnsi"/>
                <w:sz w:val="20"/>
                <w:szCs w:val="20"/>
              </w:rPr>
              <w:t>Φιλιππάκη-Warburton</w:t>
            </w:r>
            <w:proofErr w:type="spellEnd"/>
            <w:r w:rsidRPr="00F5339C">
              <w:rPr>
                <w:rFonts w:cstheme="minorHAnsi"/>
                <w:sz w:val="20"/>
                <w:szCs w:val="20"/>
              </w:rPr>
              <w:t xml:space="preserve">, Ει. (1992). </w:t>
            </w:r>
            <w:r w:rsidRPr="00F5339C">
              <w:rPr>
                <w:rFonts w:cstheme="minorHAnsi"/>
                <w:i/>
                <w:sz w:val="20"/>
                <w:szCs w:val="20"/>
              </w:rPr>
              <w:t>Εισαγωγή στη θεωρητική γλωσσολογία</w:t>
            </w:r>
            <w:r w:rsidRPr="00F5339C">
              <w:rPr>
                <w:rFonts w:cstheme="minorHAnsi"/>
                <w:sz w:val="20"/>
                <w:szCs w:val="20"/>
              </w:rPr>
              <w:t xml:space="preserve">. Αθήνα: Νεφέλη. </w:t>
            </w:r>
          </w:p>
          <w:p w14:paraId="65030703" w14:textId="77777777" w:rsidR="00754C0D" w:rsidRPr="00F5339C" w:rsidRDefault="00754C0D" w:rsidP="00014D95">
            <w:pPr>
              <w:spacing w:after="120"/>
              <w:ind w:left="360"/>
              <w:jc w:val="both"/>
              <w:rPr>
                <w:rFonts w:cstheme="minorHAnsi"/>
                <w:sz w:val="20"/>
                <w:szCs w:val="20"/>
              </w:rPr>
            </w:pPr>
            <w:r w:rsidRPr="00F5339C">
              <w:rPr>
                <w:rFonts w:cstheme="minorHAnsi"/>
                <w:sz w:val="20"/>
                <w:szCs w:val="20"/>
              </w:rPr>
              <w:t>Χριστίδης, Α.-Φ. (</w:t>
            </w:r>
            <w:proofErr w:type="spellStart"/>
            <w:r w:rsidRPr="00F5339C">
              <w:rPr>
                <w:rFonts w:cstheme="minorHAnsi"/>
                <w:sz w:val="20"/>
                <w:szCs w:val="20"/>
              </w:rPr>
              <w:t>επιμ</w:t>
            </w:r>
            <w:proofErr w:type="spellEnd"/>
            <w:r w:rsidRPr="00F5339C">
              <w:rPr>
                <w:rFonts w:cstheme="minorHAnsi"/>
                <w:sz w:val="20"/>
                <w:szCs w:val="20"/>
              </w:rPr>
              <w:t xml:space="preserve">.). (2001). </w:t>
            </w:r>
            <w:r w:rsidRPr="00F5339C">
              <w:rPr>
                <w:rFonts w:cstheme="minorHAnsi"/>
                <w:i/>
                <w:sz w:val="20"/>
                <w:szCs w:val="20"/>
              </w:rPr>
              <w:t>Εγκυκλοπαιδικός οδηγός για τη γλώσσα</w:t>
            </w:r>
            <w:r w:rsidRPr="00F5339C">
              <w:rPr>
                <w:rFonts w:cstheme="minorHAnsi"/>
                <w:sz w:val="20"/>
                <w:szCs w:val="20"/>
              </w:rPr>
              <w:t xml:space="preserve">. Θεσσαλονίκη: Κέντρο Ελληνικής Γλώσσας. </w:t>
            </w:r>
          </w:p>
          <w:p w14:paraId="4030F437" w14:textId="77777777" w:rsidR="00754C0D" w:rsidRPr="00F5339C" w:rsidRDefault="00754C0D" w:rsidP="00014D95">
            <w:pPr>
              <w:spacing w:after="120"/>
              <w:ind w:left="360"/>
              <w:jc w:val="both"/>
              <w:rPr>
                <w:rFonts w:cstheme="minorHAnsi"/>
                <w:sz w:val="20"/>
                <w:szCs w:val="20"/>
                <w:lang w:val="en-US"/>
              </w:rPr>
            </w:pPr>
            <w:r w:rsidRPr="00F5339C">
              <w:rPr>
                <w:rFonts w:cstheme="minorHAnsi"/>
                <w:sz w:val="20"/>
                <w:szCs w:val="20"/>
                <w:lang w:val="en-US"/>
              </w:rPr>
              <w:t>Yule</w:t>
            </w:r>
            <w:r w:rsidRPr="00F5339C">
              <w:rPr>
                <w:rFonts w:cstheme="minorHAnsi"/>
                <w:sz w:val="20"/>
                <w:szCs w:val="20"/>
              </w:rPr>
              <w:t xml:space="preserve">, </w:t>
            </w:r>
            <w:r w:rsidRPr="00F5339C">
              <w:rPr>
                <w:rFonts w:cstheme="minorHAnsi"/>
                <w:sz w:val="20"/>
                <w:szCs w:val="20"/>
                <w:lang w:val="en-US"/>
              </w:rPr>
              <w:t>G</w:t>
            </w:r>
            <w:r w:rsidRPr="00F5339C">
              <w:rPr>
                <w:rFonts w:cstheme="minorHAnsi"/>
                <w:sz w:val="20"/>
                <w:szCs w:val="20"/>
              </w:rPr>
              <w:t xml:space="preserve">. (2010). </w:t>
            </w:r>
            <w:r w:rsidRPr="00F5339C">
              <w:rPr>
                <w:rFonts w:cstheme="minorHAnsi"/>
                <w:i/>
                <w:sz w:val="20"/>
                <w:szCs w:val="20"/>
                <w:lang w:val="en-US"/>
              </w:rPr>
              <w:t>The</w:t>
            </w:r>
            <w:r w:rsidRPr="00F5339C">
              <w:rPr>
                <w:rFonts w:cstheme="minorHAnsi"/>
                <w:i/>
                <w:sz w:val="20"/>
                <w:szCs w:val="20"/>
              </w:rPr>
              <w:t xml:space="preserve"> </w:t>
            </w:r>
            <w:r w:rsidRPr="00F5339C">
              <w:rPr>
                <w:rFonts w:cstheme="minorHAnsi"/>
                <w:i/>
                <w:sz w:val="20"/>
                <w:szCs w:val="20"/>
                <w:lang w:val="en-US"/>
              </w:rPr>
              <w:t>Study</w:t>
            </w:r>
            <w:r w:rsidRPr="00F5339C">
              <w:rPr>
                <w:rFonts w:cstheme="minorHAnsi"/>
                <w:i/>
                <w:sz w:val="20"/>
                <w:szCs w:val="20"/>
              </w:rPr>
              <w:t xml:space="preserve"> </w:t>
            </w:r>
            <w:r w:rsidRPr="00F5339C">
              <w:rPr>
                <w:rFonts w:cstheme="minorHAnsi"/>
                <w:i/>
                <w:sz w:val="20"/>
                <w:szCs w:val="20"/>
                <w:lang w:val="en-US"/>
              </w:rPr>
              <w:t>of</w:t>
            </w:r>
            <w:r w:rsidRPr="00F5339C">
              <w:rPr>
                <w:rFonts w:cstheme="minorHAnsi"/>
                <w:i/>
                <w:sz w:val="20"/>
                <w:szCs w:val="20"/>
              </w:rPr>
              <w:t xml:space="preserve"> </w:t>
            </w:r>
            <w:r w:rsidRPr="00F5339C">
              <w:rPr>
                <w:rFonts w:cstheme="minorHAnsi"/>
                <w:i/>
                <w:sz w:val="20"/>
                <w:szCs w:val="20"/>
                <w:lang w:val="en-US"/>
              </w:rPr>
              <w:t>Language</w:t>
            </w:r>
            <w:r w:rsidRPr="00F5339C">
              <w:rPr>
                <w:rFonts w:cstheme="minorHAnsi"/>
                <w:sz w:val="20"/>
                <w:szCs w:val="20"/>
              </w:rPr>
              <w:t xml:space="preserve">. </w:t>
            </w:r>
            <w:r w:rsidRPr="00F5339C">
              <w:rPr>
                <w:rFonts w:cstheme="minorHAnsi"/>
                <w:sz w:val="20"/>
                <w:szCs w:val="20"/>
                <w:lang w:val="en-US"/>
              </w:rPr>
              <w:t>4</w:t>
            </w:r>
            <w:r w:rsidRPr="00F5339C">
              <w:rPr>
                <w:rFonts w:cstheme="minorHAnsi"/>
                <w:sz w:val="20"/>
                <w:szCs w:val="20"/>
                <w:vertAlign w:val="superscript"/>
                <w:lang w:val="en-US"/>
              </w:rPr>
              <w:t>th</w:t>
            </w:r>
            <w:r w:rsidRPr="00F5339C">
              <w:rPr>
                <w:rFonts w:cstheme="minorHAnsi"/>
                <w:sz w:val="20"/>
                <w:szCs w:val="20"/>
                <w:lang w:val="en-US"/>
              </w:rPr>
              <w:t xml:space="preserve"> edition. Cambridge: Cambridge University Press.</w:t>
            </w:r>
          </w:p>
          <w:p w14:paraId="3115B65A" w14:textId="77777777" w:rsidR="00754C0D" w:rsidRPr="00F5339C" w:rsidRDefault="00754C0D" w:rsidP="00014D95">
            <w:pPr>
              <w:spacing w:after="120" w:line="240" w:lineRule="auto"/>
              <w:jc w:val="both"/>
              <w:rPr>
                <w:rFonts w:cstheme="minorHAnsi"/>
                <w:sz w:val="20"/>
                <w:szCs w:val="20"/>
                <w:lang w:val="en-US"/>
              </w:rPr>
            </w:pPr>
          </w:p>
        </w:tc>
      </w:tr>
    </w:tbl>
    <w:p w14:paraId="3528DCBD" w14:textId="77777777" w:rsidR="00754C0D" w:rsidRPr="00F5339C" w:rsidRDefault="00754C0D" w:rsidP="00754C0D">
      <w:pPr>
        <w:spacing w:line="240" w:lineRule="auto"/>
        <w:rPr>
          <w:rFonts w:cstheme="minorHAnsi"/>
          <w:sz w:val="20"/>
          <w:szCs w:val="20"/>
          <w:lang w:val="en-US"/>
        </w:rPr>
      </w:pPr>
      <w:r w:rsidRPr="00F5339C">
        <w:rPr>
          <w:rFonts w:cstheme="minorHAnsi"/>
          <w:sz w:val="20"/>
          <w:szCs w:val="20"/>
          <w:lang w:val="en-US"/>
        </w:rPr>
        <w:br w:type="page"/>
      </w:r>
    </w:p>
    <w:p w14:paraId="7BA917E5" w14:textId="77777777" w:rsidR="00754C0D" w:rsidRPr="00F5339C" w:rsidRDefault="00754C0D" w:rsidP="00754C0D">
      <w:pPr>
        <w:pStyle w:val="3"/>
        <w:spacing w:before="240" w:after="240"/>
        <w:jc w:val="center"/>
        <w:rPr>
          <w:rFonts w:cstheme="minorHAnsi"/>
          <w:sz w:val="24"/>
          <w:szCs w:val="24"/>
        </w:rPr>
      </w:pPr>
      <w:bookmarkStart w:id="7" w:name="_Toc168241013"/>
      <w:r w:rsidRPr="00F5339C">
        <w:rPr>
          <w:rFonts w:cstheme="minorHAnsi"/>
          <w:sz w:val="24"/>
          <w:szCs w:val="24"/>
        </w:rPr>
        <w:lastRenderedPageBreak/>
        <w:t>13Κ8_15_20 Αρχαία Ελληνική Θεματογραφία. Ειδικά Θέματα διδακτικής Αρχαίας Ελληνικής Γλώσσας</w:t>
      </w:r>
      <w:bookmarkEnd w:id="7"/>
    </w:p>
    <w:p w14:paraId="2106B935" w14:textId="77777777" w:rsidR="00754C0D" w:rsidRPr="00F5339C" w:rsidRDefault="00754C0D" w:rsidP="00754C0D">
      <w:pPr>
        <w:jc w:val="center"/>
        <w:rPr>
          <w:b/>
          <w:bCs/>
        </w:rPr>
      </w:pPr>
      <w:r w:rsidRPr="00F5339C">
        <w:rPr>
          <w:b/>
          <w:bCs/>
        </w:rPr>
        <w:t>(Β. ΛΙΟΤΣΑΚΗΣ)</w:t>
      </w:r>
    </w:p>
    <w:p w14:paraId="19FBFA67" w14:textId="77777777" w:rsidR="00754C0D" w:rsidRPr="00F5339C" w:rsidRDefault="00754C0D" w:rsidP="00754C0D">
      <w:pPr>
        <w:spacing w:line="240" w:lineRule="auto"/>
        <w:rPr>
          <w:rFonts w:cstheme="minorHAnsi"/>
          <w:b/>
          <w:bCs/>
          <w:sz w:val="20"/>
          <w:szCs w:val="20"/>
        </w:rPr>
      </w:pPr>
      <w:r w:rsidRPr="00F5339C">
        <w:rPr>
          <w:rFonts w:cstheme="minorHAnsi"/>
          <w:b/>
          <w:bCs/>
        </w:rPr>
        <w:t>ΠΕΡΙΓΡΑΜΜΑ ΜΑΘΗΜΑΤΟΣ</w:t>
      </w:r>
    </w:p>
    <w:p w14:paraId="72C1F437" w14:textId="77777777" w:rsidR="00754C0D" w:rsidRPr="00F5339C" w:rsidRDefault="00754C0D" w:rsidP="00DB5B81">
      <w:pPr>
        <w:pStyle w:val="a6"/>
        <w:widowControl w:val="0"/>
        <w:numPr>
          <w:ilvl w:val="0"/>
          <w:numId w:val="121"/>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262"/>
        <w:gridCol w:w="1173"/>
        <w:gridCol w:w="1316"/>
        <w:gridCol w:w="336"/>
        <w:gridCol w:w="1279"/>
      </w:tblGrid>
      <w:tr w:rsidR="00754C0D" w:rsidRPr="00F5339C" w14:paraId="125CFA1F"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5C2E80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tcPr>
          <w:p w14:paraId="714C2CBB" w14:textId="77777777" w:rsidR="00754C0D" w:rsidRPr="00F5339C" w:rsidRDefault="00C65492"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619D1896"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3F4383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tcPr>
          <w:p w14:paraId="1B1DCF0E" w14:textId="77777777" w:rsidR="00754C0D" w:rsidRPr="00F5339C" w:rsidRDefault="00C65492"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7275D24"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2C51DC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14:paraId="3F14AC6B" w14:textId="77777777" w:rsidR="00754C0D" w:rsidRPr="00F5339C" w:rsidRDefault="00C65492"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5BACCE76"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C2CE08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tcPr>
          <w:p w14:paraId="40AD9812" w14:textId="77777777" w:rsidR="00754C0D" w:rsidRPr="00F5339C" w:rsidRDefault="00754C0D" w:rsidP="00014D95">
            <w:pPr>
              <w:spacing w:line="240" w:lineRule="auto"/>
              <w:rPr>
                <w:rFonts w:cstheme="minorHAnsi"/>
                <w:b/>
                <w:sz w:val="20"/>
                <w:szCs w:val="20"/>
              </w:rPr>
            </w:pPr>
            <w:r w:rsidRPr="00F5339C">
              <w:rPr>
                <w:rFonts w:cstheme="minorHAnsi"/>
                <w:sz w:val="20"/>
                <w:szCs w:val="20"/>
              </w:rPr>
              <w:t>13Κ8_15_20</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5EAFB0E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tcPr>
          <w:p w14:paraId="1522308A" w14:textId="77777777" w:rsidR="00754C0D" w:rsidRPr="00F5339C" w:rsidRDefault="00754C0D" w:rsidP="00014D95">
            <w:pPr>
              <w:spacing w:line="240" w:lineRule="auto"/>
              <w:rPr>
                <w:rFonts w:cstheme="minorHAnsi"/>
                <w:sz w:val="20"/>
                <w:szCs w:val="20"/>
              </w:rPr>
            </w:pPr>
            <w:r w:rsidRPr="00F5339C">
              <w:rPr>
                <w:rFonts w:cstheme="minorHAnsi"/>
                <w:sz w:val="20"/>
                <w:szCs w:val="20"/>
              </w:rPr>
              <w:t>Α΄</w:t>
            </w:r>
          </w:p>
        </w:tc>
      </w:tr>
      <w:tr w:rsidR="00754C0D" w:rsidRPr="00F5339C" w14:paraId="2D5E0B22" w14:textId="77777777" w:rsidTr="00014D95">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F7964C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tcPr>
          <w:p w14:paraId="3F1BECF3" w14:textId="77777777" w:rsidR="00754C0D" w:rsidRPr="00F5339C" w:rsidRDefault="00C65492" w:rsidP="00014D95">
            <w:pPr>
              <w:spacing w:line="240" w:lineRule="auto"/>
              <w:rPr>
                <w:rFonts w:cstheme="minorHAnsi"/>
                <w:sz w:val="20"/>
                <w:szCs w:val="20"/>
                <w:lang w:eastAsia="el-GR"/>
              </w:rPr>
            </w:pPr>
            <w:r w:rsidRPr="00F5339C">
              <w:rPr>
                <w:rFonts w:cstheme="minorHAnsi"/>
                <w:sz w:val="20"/>
                <w:szCs w:val="20"/>
              </w:rPr>
              <w:t>ΑΡΧΑΙΑ ΕΛΛΗΝΙΚΗ ΘΕΜΑΤΟΓΡΑΦΙΑ.</w:t>
            </w:r>
            <w:r w:rsidRPr="00F5339C">
              <w:rPr>
                <w:rFonts w:cstheme="minorHAnsi"/>
                <w:sz w:val="20"/>
                <w:szCs w:val="20"/>
                <w:lang w:eastAsia="el-GR"/>
              </w:rPr>
              <w:t xml:space="preserve"> </w:t>
            </w:r>
            <w:r w:rsidRPr="00F5339C">
              <w:rPr>
                <w:rFonts w:cstheme="minorHAnsi"/>
                <w:sz w:val="20"/>
                <w:szCs w:val="20"/>
              </w:rPr>
              <w:t>ΕΙΔΙΚΑ ΘΕΜΑΤΑ ΔΙΔΑΚΤΙΚΗΣ ΑΡΧΑΙΑΣ ΕΛΛΗΝΙΚΗΣ ΓΛΩΣΣΑΣ</w:t>
            </w:r>
          </w:p>
        </w:tc>
      </w:tr>
      <w:tr w:rsidR="00754C0D" w:rsidRPr="00F5339C" w14:paraId="2D3A246F" w14:textId="77777777" w:rsidTr="00014D95">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0BDDDD9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5989985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EA6B9FF"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70081B92"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2A948407" w14:textId="77777777" w:rsidR="00754C0D" w:rsidRPr="00F5339C" w:rsidRDefault="00754C0D" w:rsidP="00014D95">
            <w:pPr>
              <w:spacing w:line="240" w:lineRule="auto"/>
              <w:jc w:val="center"/>
              <w:rPr>
                <w:rFonts w:cstheme="minorHAnsi"/>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1E99C1E2"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Borders>
              <w:top w:val="single" w:sz="4" w:space="0" w:color="auto"/>
              <w:left w:val="single" w:sz="4" w:space="0" w:color="auto"/>
              <w:bottom w:val="single" w:sz="4" w:space="0" w:color="auto"/>
              <w:right w:val="single" w:sz="4" w:space="0" w:color="auto"/>
            </w:tcBorders>
          </w:tcPr>
          <w:p w14:paraId="0BAFBD91"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6DF80A33"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02169D3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3899ED1F"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042A8334" w14:textId="77777777" w:rsidR="00754C0D" w:rsidRPr="00F5339C" w:rsidRDefault="00754C0D" w:rsidP="00014D95">
            <w:pPr>
              <w:spacing w:line="240" w:lineRule="auto"/>
              <w:rPr>
                <w:rFonts w:cstheme="minorHAnsi"/>
                <w:sz w:val="20"/>
                <w:szCs w:val="20"/>
              </w:rPr>
            </w:pPr>
          </w:p>
        </w:tc>
      </w:tr>
      <w:tr w:rsidR="00754C0D" w:rsidRPr="00F5339C" w14:paraId="1F64242C" w14:textId="77777777" w:rsidTr="00014D95">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FAC3C17"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6D8A180B"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65C94818"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tcPr>
          <w:p w14:paraId="75DFA259" w14:textId="4B10AA9C" w:rsidR="00754C0D" w:rsidRPr="00F5339C" w:rsidRDefault="0040304E" w:rsidP="00C65492">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7F34DE10"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5FCC7EE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432E4D39" w14:textId="77777777" w:rsidR="00754C0D" w:rsidRPr="00F5339C" w:rsidRDefault="00754C0D" w:rsidP="00014D95">
            <w:pPr>
              <w:spacing w:line="240" w:lineRule="auto"/>
              <w:jc w:val="right"/>
              <w:rPr>
                <w:rFonts w:cstheme="minorHAns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62555899" w14:textId="77777777" w:rsidR="00754C0D" w:rsidRPr="00F5339C" w:rsidRDefault="00C65492" w:rsidP="00014D95">
            <w:pPr>
              <w:spacing w:line="240" w:lineRule="auto"/>
              <w:rPr>
                <w:rFonts w:cstheme="minorHAnsi"/>
                <w:sz w:val="20"/>
                <w:szCs w:val="20"/>
              </w:rPr>
            </w:pPr>
            <w:r>
              <w:rPr>
                <w:rFonts w:cstheme="minorHAnsi"/>
                <w:sz w:val="20"/>
                <w:szCs w:val="20"/>
              </w:rPr>
              <w:t>Ο</w:t>
            </w:r>
            <w:r w:rsidRPr="00F5339C">
              <w:rPr>
                <w:rFonts w:cstheme="minorHAnsi"/>
                <w:sz w:val="20"/>
                <w:szCs w:val="20"/>
              </w:rPr>
              <w:t>ΧΙ</w:t>
            </w:r>
          </w:p>
        </w:tc>
      </w:tr>
      <w:tr w:rsidR="00754C0D" w:rsidRPr="00F5339C" w14:paraId="22B45B84"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A380F0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tcPr>
          <w:p w14:paraId="43A4C207" w14:textId="77777777" w:rsidR="00754C0D" w:rsidRPr="00F5339C" w:rsidRDefault="00C65492" w:rsidP="00014D95">
            <w:pPr>
              <w:spacing w:line="240" w:lineRule="auto"/>
              <w:rPr>
                <w:rFonts w:cstheme="minorHAnsi"/>
                <w:sz w:val="20"/>
                <w:szCs w:val="20"/>
              </w:rPr>
            </w:pPr>
            <w:r w:rsidRPr="00F5339C">
              <w:rPr>
                <w:rFonts w:cstheme="minorHAnsi"/>
                <w:sz w:val="20"/>
                <w:szCs w:val="20"/>
              </w:rPr>
              <w:t>ΕΛΛΗΝΙΚΑ</w:t>
            </w:r>
          </w:p>
        </w:tc>
      </w:tr>
      <w:tr w:rsidR="00754C0D" w:rsidRPr="00F5339C" w14:paraId="21655056"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7C2789A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tcPr>
          <w:p w14:paraId="13D9B0EE" w14:textId="77777777" w:rsidR="00754C0D" w:rsidRPr="00F5339C" w:rsidRDefault="00C65492" w:rsidP="00014D95">
            <w:pPr>
              <w:spacing w:line="240" w:lineRule="auto"/>
              <w:rPr>
                <w:rFonts w:cstheme="minorHAnsi"/>
                <w:sz w:val="20"/>
                <w:szCs w:val="20"/>
              </w:rPr>
            </w:pPr>
            <w:r w:rsidRPr="00F5339C">
              <w:rPr>
                <w:rFonts w:cstheme="minorHAnsi"/>
                <w:sz w:val="20"/>
                <w:szCs w:val="20"/>
              </w:rPr>
              <w:t>ΝΑΙ</w:t>
            </w:r>
          </w:p>
        </w:tc>
      </w:tr>
      <w:tr w:rsidR="00754C0D" w:rsidRPr="008465C6" w14:paraId="086547C8"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6C7BDB9"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tcPr>
          <w:p w14:paraId="77C62ACF" w14:textId="77777777" w:rsidR="00754C0D" w:rsidRPr="004729FF" w:rsidRDefault="004729FF"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w:t>
            </w:r>
          </w:p>
        </w:tc>
      </w:tr>
    </w:tbl>
    <w:p w14:paraId="307F6B72" w14:textId="77777777" w:rsidR="00754C0D" w:rsidRPr="00F5339C" w:rsidRDefault="00754C0D" w:rsidP="00DB5B81">
      <w:pPr>
        <w:pStyle w:val="a6"/>
        <w:widowControl w:val="0"/>
        <w:numPr>
          <w:ilvl w:val="0"/>
          <w:numId w:val="121"/>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E52A9A0"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2349B933"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2AEF5859"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24423FA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1C9001E5"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5BA5721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516327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6F9B113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59DA33CB"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3B1D1630" w14:textId="77777777" w:rsidR="00754C0D" w:rsidRPr="00F5339C" w:rsidRDefault="00754C0D" w:rsidP="00014D95">
            <w:pPr>
              <w:spacing w:line="240" w:lineRule="auto"/>
              <w:rPr>
                <w:rFonts w:cstheme="minorHAnsi"/>
                <w:sz w:val="20"/>
                <w:szCs w:val="20"/>
              </w:rPr>
            </w:pPr>
          </w:p>
          <w:p w14:paraId="65E910B1"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Να καλύψουν οι φοιτητές ενδεχόμενα κενά τους, όσον αφορά στη γραμματική και τη σύνταξη της αρχαίας ελληνικής γλώσσας, και να εξασκηθούν στην απόδοση αρχαίων ελληνικών κειμένων στα νέα ελληνικά. Να εξοικειωθούν με τις μεθόδους διδασκαλίας της αρχαίας ελληνικής γλώσσας σε </w:t>
            </w:r>
            <w:proofErr w:type="spellStart"/>
            <w:r w:rsidRPr="00F5339C">
              <w:rPr>
                <w:rFonts w:cstheme="minorHAnsi"/>
                <w:sz w:val="20"/>
                <w:szCs w:val="20"/>
              </w:rPr>
              <w:t>μορφοσυντακτικό</w:t>
            </w:r>
            <w:proofErr w:type="spellEnd"/>
            <w:r w:rsidRPr="00F5339C">
              <w:rPr>
                <w:rFonts w:cstheme="minorHAnsi"/>
                <w:sz w:val="20"/>
                <w:szCs w:val="20"/>
              </w:rPr>
              <w:t xml:space="preserve"> επίπεδο. Να μάθουν να σχεδιάζουν / δημιουργούν / διαμορφώνουν </w:t>
            </w:r>
            <w:proofErr w:type="spellStart"/>
            <w:r w:rsidRPr="00F5339C">
              <w:rPr>
                <w:rFonts w:cstheme="minorHAnsi"/>
                <w:sz w:val="20"/>
                <w:szCs w:val="20"/>
              </w:rPr>
              <w:t>μικροδιδασκαλίες</w:t>
            </w:r>
            <w:proofErr w:type="spellEnd"/>
            <w:r w:rsidRPr="00F5339C">
              <w:rPr>
                <w:rFonts w:cstheme="minorHAnsi"/>
                <w:sz w:val="20"/>
                <w:szCs w:val="20"/>
              </w:rPr>
              <w:t xml:space="preserve"> / εκπαιδευτικά σενάρια, να οργανώνουν </w:t>
            </w:r>
            <w:proofErr w:type="spellStart"/>
            <w:r w:rsidRPr="00F5339C">
              <w:rPr>
                <w:rFonts w:cstheme="minorHAnsi"/>
                <w:sz w:val="20"/>
                <w:szCs w:val="20"/>
              </w:rPr>
              <w:t>projects</w:t>
            </w:r>
            <w:proofErr w:type="spellEnd"/>
            <w:r w:rsidRPr="00F5339C">
              <w:rPr>
                <w:rFonts w:cstheme="minorHAnsi"/>
                <w:sz w:val="20"/>
                <w:szCs w:val="20"/>
              </w:rPr>
              <w:t>, βιωματικές δράσεις κλπ.</w:t>
            </w:r>
          </w:p>
          <w:p w14:paraId="39324DAA" w14:textId="77777777" w:rsidR="00754C0D" w:rsidRPr="00F5339C" w:rsidRDefault="00754C0D" w:rsidP="00014D95">
            <w:pPr>
              <w:spacing w:line="240" w:lineRule="auto"/>
              <w:rPr>
                <w:rFonts w:cstheme="minorHAnsi"/>
                <w:sz w:val="20"/>
                <w:szCs w:val="20"/>
              </w:rPr>
            </w:pPr>
          </w:p>
        </w:tc>
      </w:tr>
      <w:tr w:rsidR="00754C0D" w:rsidRPr="00F5339C" w14:paraId="1AE3BC32"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2301E61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7607EF78"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2DB78F79"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510774DA" w14:textId="77777777" w:rsidTr="00014D95">
        <w:tc>
          <w:tcPr>
            <w:tcW w:w="3964" w:type="dxa"/>
            <w:tcBorders>
              <w:top w:val="nil"/>
              <w:left w:val="single" w:sz="4" w:space="0" w:color="auto"/>
              <w:bottom w:val="single" w:sz="4" w:space="0" w:color="auto"/>
              <w:right w:val="nil"/>
            </w:tcBorders>
            <w:shd w:val="clear" w:color="auto" w:fill="DDD9C3"/>
            <w:hideMark/>
          </w:tcPr>
          <w:p w14:paraId="297AB89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6409602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56B9F74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3750537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F9E823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1EF6B2E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793B0F5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69C8E70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5B54EB9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63DDC73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4E310D0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4ACEBE2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7860F55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3AB1066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344EE08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4C74BDD2" w14:textId="77777777" w:rsidTr="00014D95">
        <w:trPr>
          <w:trHeight w:val="1165"/>
        </w:trPr>
        <w:tc>
          <w:tcPr>
            <w:tcW w:w="8472" w:type="dxa"/>
            <w:gridSpan w:val="2"/>
            <w:tcBorders>
              <w:top w:val="single" w:sz="4" w:space="0" w:color="auto"/>
              <w:left w:val="single" w:sz="4" w:space="0" w:color="auto"/>
              <w:bottom w:val="single" w:sz="4" w:space="0" w:color="auto"/>
              <w:right w:val="single" w:sz="4" w:space="0" w:color="auto"/>
            </w:tcBorders>
          </w:tcPr>
          <w:p w14:paraId="261AADAF" w14:textId="77777777" w:rsidR="00754C0D" w:rsidRPr="00F5339C" w:rsidRDefault="00754C0D" w:rsidP="00014D95">
            <w:pPr>
              <w:spacing w:after="0" w:line="240" w:lineRule="auto"/>
              <w:ind w:left="357"/>
              <w:rPr>
                <w:rFonts w:cstheme="minorHAnsi"/>
                <w:sz w:val="20"/>
                <w:szCs w:val="20"/>
              </w:rPr>
            </w:pPr>
          </w:p>
          <w:p w14:paraId="6885C7EC" w14:textId="77777777" w:rsidR="00754C0D" w:rsidRPr="00F5339C" w:rsidRDefault="00754C0D" w:rsidP="00014D95">
            <w:pPr>
              <w:spacing w:after="0" w:line="240" w:lineRule="auto"/>
              <w:ind w:left="357"/>
              <w:rPr>
                <w:rFonts w:cstheme="minorHAnsi"/>
                <w:sz w:val="20"/>
                <w:szCs w:val="20"/>
              </w:rPr>
            </w:pPr>
            <w:r w:rsidRPr="00F5339C">
              <w:rPr>
                <w:rFonts w:cstheme="minorHAnsi"/>
                <w:sz w:val="20"/>
                <w:szCs w:val="20"/>
              </w:rPr>
              <w:t xml:space="preserve">Ικανότητα εφαρμογής της </w:t>
            </w:r>
            <w:proofErr w:type="spellStart"/>
            <w:r w:rsidRPr="00F5339C">
              <w:rPr>
                <w:rFonts w:cstheme="minorHAnsi"/>
                <w:sz w:val="20"/>
                <w:szCs w:val="20"/>
              </w:rPr>
              <w:t>αποκτηθέντων</w:t>
            </w:r>
            <w:proofErr w:type="spellEnd"/>
            <w:r w:rsidRPr="00F5339C">
              <w:rPr>
                <w:rFonts w:cstheme="minorHAnsi"/>
                <w:sz w:val="20"/>
                <w:szCs w:val="20"/>
              </w:rPr>
              <w:t xml:space="preserve"> γνώσεων στην πράξη</w:t>
            </w:r>
          </w:p>
          <w:p w14:paraId="6F538F29" w14:textId="77777777" w:rsidR="00754C0D" w:rsidRPr="00F5339C" w:rsidRDefault="00754C0D" w:rsidP="00014D95">
            <w:pPr>
              <w:spacing w:after="0" w:line="240" w:lineRule="auto"/>
              <w:ind w:left="357"/>
              <w:rPr>
                <w:rFonts w:cstheme="minorHAnsi"/>
                <w:sz w:val="20"/>
                <w:szCs w:val="20"/>
              </w:rPr>
            </w:pPr>
            <w:r w:rsidRPr="00F5339C">
              <w:rPr>
                <w:rFonts w:cstheme="minorHAnsi"/>
                <w:sz w:val="20"/>
                <w:szCs w:val="20"/>
              </w:rPr>
              <w:t>Αυτόνομη εργασία</w:t>
            </w:r>
          </w:p>
          <w:p w14:paraId="73A7FD58" w14:textId="77777777" w:rsidR="00754C0D" w:rsidRPr="00F5339C" w:rsidRDefault="00754C0D" w:rsidP="00014D95">
            <w:pPr>
              <w:spacing w:after="0" w:line="240" w:lineRule="auto"/>
              <w:ind w:left="357"/>
              <w:rPr>
                <w:rFonts w:cstheme="minorHAnsi"/>
                <w:sz w:val="20"/>
                <w:szCs w:val="20"/>
              </w:rPr>
            </w:pPr>
            <w:r w:rsidRPr="00F5339C">
              <w:rPr>
                <w:rFonts w:cstheme="minorHAnsi"/>
                <w:sz w:val="20"/>
                <w:szCs w:val="20"/>
              </w:rPr>
              <w:t>Ομαδική εργασία</w:t>
            </w:r>
          </w:p>
          <w:p w14:paraId="0EAF1714" w14:textId="77777777" w:rsidR="00754C0D" w:rsidRPr="00F5339C" w:rsidRDefault="00754C0D" w:rsidP="00014D95">
            <w:pPr>
              <w:spacing w:after="0" w:line="240" w:lineRule="auto"/>
              <w:ind w:left="357"/>
              <w:rPr>
                <w:rFonts w:cstheme="minorHAnsi"/>
                <w:sz w:val="20"/>
                <w:szCs w:val="20"/>
              </w:rPr>
            </w:pPr>
            <w:r w:rsidRPr="00F5339C">
              <w:rPr>
                <w:rFonts w:cstheme="minorHAnsi"/>
                <w:sz w:val="20"/>
                <w:szCs w:val="20"/>
              </w:rPr>
              <w:t>Άσκηση κριτικής και βελτίωση της αυτοκριτικής ικανότητας</w:t>
            </w:r>
          </w:p>
          <w:p w14:paraId="6E15025A" w14:textId="77777777" w:rsidR="00754C0D" w:rsidRPr="00F5339C" w:rsidRDefault="00754C0D" w:rsidP="00014D95">
            <w:pPr>
              <w:spacing w:after="0" w:line="240" w:lineRule="auto"/>
              <w:ind w:left="357"/>
              <w:rPr>
                <w:rFonts w:cstheme="minorHAnsi"/>
                <w:sz w:val="20"/>
                <w:szCs w:val="20"/>
              </w:rPr>
            </w:pPr>
            <w:r w:rsidRPr="00F5339C">
              <w:rPr>
                <w:rFonts w:cstheme="minorHAnsi"/>
                <w:sz w:val="20"/>
                <w:szCs w:val="20"/>
              </w:rPr>
              <w:t>Επάρκεια όσον αφορά στις μεθόδους διδασκαλίας της αρχαίας ελληνικής γλώσσας</w:t>
            </w:r>
          </w:p>
          <w:p w14:paraId="3708175B" w14:textId="77777777" w:rsidR="00754C0D" w:rsidRPr="00F5339C" w:rsidRDefault="00754C0D" w:rsidP="00014D95">
            <w:pPr>
              <w:spacing w:after="0" w:line="240" w:lineRule="auto"/>
              <w:ind w:left="357"/>
              <w:rPr>
                <w:rFonts w:cstheme="minorHAnsi"/>
                <w:sz w:val="20"/>
                <w:szCs w:val="20"/>
              </w:rPr>
            </w:pPr>
          </w:p>
        </w:tc>
      </w:tr>
    </w:tbl>
    <w:p w14:paraId="35A3113C" w14:textId="77777777" w:rsidR="00754C0D" w:rsidRPr="00F5339C" w:rsidRDefault="00754C0D" w:rsidP="00DB5B81">
      <w:pPr>
        <w:pStyle w:val="a6"/>
        <w:widowControl w:val="0"/>
        <w:numPr>
          <w:ilvl w:val="0"/>
          <w:numId w:val="121"/>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B21133C" w14:textId="77777777" w:rsidTr="00014D95">
        <w:trPr>
          <w:trHeight w:val="2542"/>
        </w:trPr>
        <w:tc>
          <w:tcPr>
            <w:tcW w:w="8472" w:type="dxa"/>
            <w:tcBorders>
              <w:top w:val="single" w:sz="4" w:space="0" w:color="auto"/>
              <w:left w:val="single" w:sz="4" w:space="0" w:color="auto"/>
              <w:bottom w:val="single" w:sz="4" w:space="0" w:color="auto"/>
              <w:right w:val="single" w:sz="4" w:space="0" w:color="auto"/>
            </w:tcBorders>
          </w:tcPr>
          <w:p w14:paraId="4BD8EC82" w14:textId="77777777" w:rsidR="00754C0D" w:rsidRPr="00F5339C" w:rsidRDefault="00754C0D" w:rsidP="00014D95">
            <w:pPr>
              <w:spacing w:line="240" w:lineRule="auto"/>
              <w:jc w:val="both"/>
              <w:rPr>
                <w:rFonts w:eastAsia="Calibri" w:cstheme="minorHAnsi"/>
                <w:sz w:val="20"/>
                <w:szCs w:val="20"/>
              </w:rPr>
            </w:pPr>
          </w:p>
          <w:p w14:paraId="5BF61C87" w14:textId="77777777" w:rsidR="00817B5A" w:rsidRDefault="00754C0D" w:rsidP="00817B5A">
            <w:pPr>
              <w:widowControl w:val="0"/>
              <w:autoSpaceDE w:val="0"/>
              <w:autoSpaceDN w:val="0"/>
              <w:adjustRightInd w:val="0"/>
              <w:spacing w:line="240" w:lineRule="auto"/>
              <w:jc w:val="both"/>
              <w:rPr>
                <w:rFonts w:eastAsia="Calibri" w:cstheme="minorHAnsi"/>
                <w:bCs/>
                <w:iCs/>
                <w:sz w:val="20"/>
                <w:szCs w:val="20"/>
              </w:rPr>
            </w:pPr>
            <w:r w:rsidRPr="00F5339C">
              <w:rPr>
                <w:rFonts w:cstheme="minorHAnsi"/>
                <w:sz w:val="20"/>
                <w:szCs w:val="20"/>
              </w:rPr>
              <w:t>Στο μάθημα οι φοιτητές εξοικειώνονται με τα πιο βασικά κεφάλαια της γραμματικής και της σύνταξης της αρχαίας ελληνικής γλώσσας με στόχο την καλύτερη κατανόηση των κειμένων στα επόμενα εξάμηνα των σπουδών τους. Επιπροσθέτως, οι φοιτητές εμβαθύνουν σε τεχνικές μετάφρασης και κατανόησης της αρχαίας ελληνικής γλώσσας μέσα από τη μελέτη κειμένων όλων των υποειδών της κλασικής πεζογραφίας (ρητορική, ιστοριογραφία, φιλοσοφία, βιογραφία).</w:t>
            </w:r>
            <w:r w:rsidR="00817B5A" w:rsidRPr="00F5339C">
              <w:rPr>
                <w:rFonts w:eastAsia="Calibri" w:cstheme="minorHAnsi"/>
                <w:bCs/>
                <w:iCs/>
                <w:sz w:val="20"/>
                <w:szCs w:val="20"/>
              </w:rPr>
              <w:t xml:space="preserve"> </w:t>
            </w:r>
          </w:p>
          <w:p w14:paraId="0BB15710" w14:textId="77777777" w:rsidR="00754C0D" w:rsidRPr="00817B5A" w:rsidRDefault="00817B5A" w:rsidP="00817B5A">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Pr="00F5339C">
              <w:rPr>
                <w:rFonts w:eastAsia="Calibri"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645E3A6D"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D65C97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34EFC7F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6DD6CC0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728B46FD"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DF45A9E" w14:textId="77777777" w:rsidR="00754C0D" w:rsidRPr="00F5339C" w:rsidRDefault="00754C0D" w:rsidP="00DB5B81">
                  <w:pPr>
                    <w:pStyle w:val="a6"/>
                    <w:numPr>
                      <w:ilvl w:val="0"/>
                      <w:numId w:val="100"/>
                    </w:numPr>
                    <w:spacing w:after="0" w:line="240" w:lineRule="auto"/>
                    <w:jc w:val="both"/>
                    <w:rPr>
                      <w:rFonts w:cstheme="minorHAnsi"/>
                      <w:sz w:val="20"/>
                      <w:szCs w:val="20"/>
                    </w:rPr>
                  </w:pPr>
                  <w:r w:rsidRPr="00F5339C">
                    <w:rPr>
                      <w:rFonts w:cstheme="minorHAnsi"/>
                      <w:sz w:val="20"/>
                      <w:szCs w:val="20"/>
                    </w:rPr>
                    <w:t>Λυσίας (εισαγωγή)</w:t>
                  </w:r>
                </w:p>
              </w:tc>
              <w:tc>
                <w:tcPr>
                  <w:tcW w:w="2486" w:type="dxa"/>
                  <w:tcBorders>
                    <w:top w:val="single" w:sz="4" w:space="0" w:color="auto"/>
                    <w:left w:val="single" w:sz="4" w:space="0" w:color="auto"/>
                    <w:bottom w:val="single" w:sz="4" w:space="0" w:color="auto"/>
                    <w:right w:val="single" w:sz="4" w:space="0" w:color="auto"/>
                  </w:tcBorders>
                </w:tcPr>
                <w:p w14:paraId="72450BE7"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5DE69913" w14:textId="77777777" w:rsidR="00754C0D" w:rsidRPr="00F5339C" w:rsidRDefault="00754C0D" w:rsidP="00014D95">
                  <w:pPr>
                    <w:spacing w:line="240" w:lineRule="auto"/>
                    <w:rPr>
                      <w:rFonts w:cstheme="minorHAnsi"/>
                      <w:sz w:val="20"/>
                      <w:szCs w:val="20"/>
                    </w:rPr>
                  </w:pPr>
                </w:p>
              </w:tc>
            </w:tr>
            <w:tr w:rsidR="00754C0D" w:rsidRPr="00F5339C" w14:paraId="125EE921"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42F56FD" w14:textId="77777777" w:rsidR="00754C0D" w:rsidRPr="00F5339C" w:rsidRDefault="00754C0D" w:rsidP="00DB5B81">
                  <w:pPr>
                    <w:pStyle w:val="a6"/>
                    <w:numPr>
                      <w:ilvl w:val="0"/>
                      <w:numId w:val="100"/>
                    </w:numPr>
                    <w:spacing w:after="0" w:line="240" w:lineRule="auto"/>
                    <w:jc w:val="both"/>
                    <w:rPr>
                      <w:rFonts w:cstheme="minorHAnsi"/>
                      <w:sz w:val="20"/>
                      <w:szCs w:val="20"/>
                    </w:rPr>
                  </w:pPr>
                  <w:proofErr w:type="spellStart"/>
                  <w:r w:rsidRPr="00F5339C">
                    <w:rPr>
                      <w:rFonts w:cstheme="minorHAnsi"/>
                      <w:sz w:val="20"/>
                      <w:szCs w:val="20"/>
                    </w:rPr>
                    <w:t>Κειμενική</w:t>
                  </w:r>
                  <w:proofErr w:type="spellEnd"/>
                  <w:r w:rsidRPr="00F5339C">
                    <w:rPr>
                      <w:rFonts w:cstheme="minorHAnsi"/>
                      <w:sz w:val="20"/>
                      <w:szCs w:val="20"/>
                    </w:rPr>
                    <w:t xml:space="preserve"> ανάλυση</w:t>
                  </w:r>
                </w:p>
              </w:tc>
              <w:tc>
                <w:tcPr>
                  <w:tcW w:w="2486" w:type="dxa"/>
                  <w:tcBorders>
                    <w:top w:val="single" w:sz="4" w:space="0" w:color="auto"/>
                    <w:left w:val="single" w:sz="4" w:space="0" w:color="auto"/>
                    <w:bottom w:val="single" w:sz="4" w:space="0" w:color="auto"/>
                    <w:right w:val="single" w:sz="4" w:space="0" w:color="auto"/>
                  </w:tcBorders>
                </w:tcPr>
                <w:p w14:paraId="07290427"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4B90F048" w14:textId="77777777" w:rsidR="00754C0D" w:rsidRPr="00F5339C" w:rsidRDefault="00754C0D" w:rsidP="00014D95">
                  <w:pPr>
                    <w:spacing w:line="240" w:lineRule="auto"/>
                    <w:rPr>
                      <w:rFonts w:cstheme="minorHAnsi"/>
                      <w:sz w:val="20"/>
                      <w:szCs w:val="20"/>
                    </w:rPr>
                  </w:pPr>
                </w:p>
              </w:tc>
            </w:tr>
            <w:tr w:rsidR="00754C0D" w:rsidRPr="00F5339C" w14:paraId="7B9838E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E224AD6" w14:textId="77777777" w:rsidR="00754C0D" w:rsidRPr="00F5339C" w:rsidRDefault="00754C0D" w:rsidP="00DB5B81">
                  <w:pPr>
                    <w:pStyle w:val="a6"/>
                    <w:numPr>
                      <w:ilvl w:val="0"/>
                      <w:numId w:val="100"/>
                    </w:numPr>
                    <w:spacing w:after="0" w:line="240" w:lineRule="auto"/>
                    <w:jc w:val="both"/>
                    <w:rPr>
                      <w:rFonts w:cstheme="minorHAnsi"/>
                      <w:sz w:val="20"/>
                      <w:szCs w:val="20"/>
                    </w:rPr>
                  </w:pPr>
                  <w:r w:rsidRPr="00F5339C">
                    <w:rPr>
                      <w:rFonts w:cstheme="minorHAnsi"/>
                      <w:sz w:val="20"/>
                      <w:szCs w:val="20"/>
                    </w:rPr>
                    <w:t>Παιδαγωγικά και διδακτικά θέματα στον Λυσία</w:t>
                  </w:r>
                </w:p>
              </w:tc>
              <w:tc>
                <w:tcPr>
                  <w:tcW w:w="2486" w:type="dxa"/>
                  <w:tcBorders>
                    <w:top w:val="single" w:sz="4" w:space="0" w:color="auto"/>
                    <w:left w:val="single" w:sz="4" w:space="0" w:color="auto"/>
                    <w:bottom w:val="single" w:sz="4" w:space="0" w:color="auto"/>
                    <w:right w:val="single" w:sz="4" w:space="0" w:color="auto"/>
                  </w:tcBorders>
                </w:tcPr>
                <w:p w14:paraId="649DE841"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18E3F0C3" w14:textId="77777777" w:rsidR="00754C0D" w:rsidRPr="00F5339C" w:rsidRDefault="00754C0D" w:rsidP="00014D95">
                  <w:pPr>
                    <w:spacing w:line="240" w:lineRule="auto"/>
                    <w:rPr>
                      <w:rFonts w:cstheme="minorHAnsi"/>
                      <w:sz w:val="20"/>
                      <w:szCs w:val="20"/>
                    </w:rPr>
                  </w:pPr>
                </w:p>
              </w:tc>
            </w:tr>
            <w:tr w:rsidR="00754C0D" w:rsidRPr="00F5339C" w14:paraId="698962EE"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9CD2FB3" w14:textId="77777777" w:rsidR="00754C0D" w:rsidRPr="00F5339C" w:rsidRDefault="00754C0D" w:rsidP="00DB5B81">
                  <w:pPr>
                    <w:pStyle w:val="a6"/>
                    <w:numPr>
                      <w:ilvl w:val="0"/>
                      <w:numId w:val="100"/>
                    </w:numPr>
                    <w:spacing w:after="0" w:line="240" w:lineRule="auto"/>
                    <w:jc w:val="both"/>
                    <w:rPr>
                      <w:rFonts w:cstheme="minorHAnsi"/>
                      <w:sz w:val="20"/>
                      <w:szCs w:val="20"/>
                      <w:lang w:val="en-US"/>
                    </w:rPr>
                  </w:pPr>
                  <w:r w:rsidRPr="00F5339C">
                    <w:rPr>
                      <w:rFonts w:cstheme="minorHAnsi"/>
                      <w:sz w:val="20"/>
                      <w:szCs w:val="20"/>
                    </w:rPr>
                    <w:t>Ισοκράτης</w:t>
                  </w:r>
                  <w:r w:rsidRPr="00F5339C">
                    <w:rPr>
                      <w:rFonts w:cstheme="minorHAnsi"/>
                      <w:sz w:val="20"/>
                      <w:szCs w:val="20"/>
                      <w:lang w:val="en-US"/>
                    </w:rPr>
                    <w:t xml:space="preserve"> </w:t>
                  </w:r>
                  <w:r w:rsidRPr="00F5339C">
                    <w:rPr>
                      <w:rFonts w:cstheme="minorHAnsi"/>
                      <w:sz w:val="20"/>
                      <w:szCs w:val="20"/>
                    </w:rPr>
                    <w:t>(εισαγωγή)</w:t>
                  </w:r>
                </w:p>
              </w:tc>
              <w:tc>
                <w:tcPr>
                  <w:tcW w:w="2486" w:type="dxa"/>
                  <w:tcBorders>
                    <w:top w:val="single" w:sz="4" w:space="0" w:color="auto"/>
                    <w:left w:val="single" w:sz="4" w:space="0" w:color="auto"/>
                    <w:bottom w:val="single" w:sz="4" w:space="0" w:color="auto"/>
                    <w:right w:val="single" w:sz="4" w:space="0" w:color="auto"/>
                  </w:tcBorders>
                </w:tcPr>
                <w:p w14:paraId="6FAB97B4"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24E7BEA4" w14:textId="77777777" w:rsidR="00754C0D" w:rsidRPr="00F5339C" w:rsidRDefault="00754C0D" w:rsidP="00014D95">
                  <w:pPr>
                    <w:spacing w:line="240" w:lineRule="auto"/>
                    <w:rPr>
                      <w:rFonts w:cstheme="minorHAnsi"/>
                      <w:sz w:val="20"/>
                      <w:szCs w:val="20"/>
                    </w:rPr>
                  </w:pPr>
                </w:p>
              </w:tc>
            </w:tr>
            <w:tr w:rsidR="00754C0D" w:rsidRPr="00F5339C" w14:paraId="0FA280E1"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6A53DFE" w14:textId="77777777" w:rsidR="00754C0D" w:rsidRPr="00F5339C" w:rsidRDefault="00754C0D" w:rsidP="00DB5B81">
                  <w:pPr>
                    <w:pStyle w:val="a6"/>
                    <w:numPr>
                      <w:ilvl w:val="0"/>
                      <w:numId w:val="100"/>
                    </w:numPr>
                    <w:spacing w:after="0" w:line="240" w:lineRule="auto"/>
                    <w:jc w:val="both"/>
                    <w:rPr>
                      <w:rFonts w:cstheme="minorHAnsi"/>
                      <w:sz w:val="20"/>
                      <w:szCs w:val="20"/>
                      <w:lang w:val="en-US"/>
                    </w:rPr>
                  </w:pPr>
                  <w:proofErr w:type="spellStart"/>
                  <w:r w:rsidRPr="00F5339C">
                    <w:rPr>
                      <w:rFonts w:cstheme="minorHAnsi"/>
                      <w:sz w:val="20"/>
                      <w:szCs w:val="20"/>
                    </w:rPr>
                    <w:t>Κειμενική</w:t>
                  </w:r>
                  <w:proofErr w:type="spellEnd"/>
                  <w:r w:rsidRPr="00F5339C">
                    <w:rPr>
                      <w:rFonts w:cstheme="minorHAnsi"/>
                      <w:sz w:val="20"/>
                      <w:szCs w:val="20"/>
                    </w:rPr>
                    <w:t xml:space="preserve"> ανάλυση</w:t>
                  </w:r>
                </w:p>
              </w:tc>
              <w:tc>
                <w:tcPr>
                  <w:tcW w:w="2486" w:type="dxa"/>
                  <w:tcBorders>
                    <w:top w:val="single" w:sz="4" w:space="0" w:color="auto"/>
                    <w:left w:val="single" w:sz="4" w:space="0" w:color="auto"/>
                    <w:bottom w:val="single" w:sz="4" w:space="0" w:color="auto"/>
                    <w:right w:val="single" w:sz="4" w:space="0" w:color="auto"/>
                  </w:tcBorders>
                </w:tcPr>
                <w:p w14:paraId="1C482AF1"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17A42816" w14:textId="77777777" w:rsidR="00754C0D" w:rsidRPr="00F5339C" w:rsidRDefault="00754C0D" w:rsidP="00014D95">
                  <w:pPr>
                    <w:spacing w:line="240" w:lineRule="auto"/>
                    <w:rPr>
                      <w:rFonts w:cstheme="minorHAnsi"/>
                      <w:sz w:val="20"/>
                      <w:szCs w:val="20"/>
                    </w:rPr>
                  </w:pPr>
                </w:p>
              </w:tc>
            </w:tr>
            <w:tr w:rsidR="00754C0D" w:rsidRPr="00F5339C" w14:paraId="6C3C2731"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836E3A5" w14:textId="77777777" w:rsidR="00754C0D" w:rsidRPr="00F5339C" w:rsidRDefault="00754C0D" w:rsidP="00DB5B81">
                  <w:pPr>
                    <w:pStyle w:val="a6"/>
                    <w:numPr>
                      <w:ilvl w:val="0"/>
                      <w:numId w:val="100"/>
                    </w:numPr>
                    <w:spacing w:after="0" w:line="240" w:lineRule="auto"/>
                    <w:jc w:val="both"/>
                    <w:rPr>
                      <w:rFonts w:cstheme="minorHAnsi"/>
                      <w:sz w:val="20"/>
                      <w:szCs w:val="20"/>
                    </w:rPr>
                  </w:pPr>
                  <w:r w:rsidRPr="00F5339C">
                    <w:rPr>
                      <w:rFonts w:cstheme="minorHAnsi"/>
                      <w:sz w:val="20"/>
                      <w:szCs w:val="20"/>
                    </w:rPr>
                    <w:t>Παιδαγωγικά και διδακτικά θέματα στον Ισοκράτη</w:t>
                  </w:r>
                </w:p>
              </w:tc>
              <w:tc>
                <w:tcPr>
                  <w:tcW w:w="2486" w:type="dxa"/>
                  <w:tcBorders>
                    <w:top w:val="single" w:sz="4" w:space="0" w:color="auto"/>
                    <w:left w:val="single" w:sz="4" w:space="0" w:color="auto"/>
                    <w:bottom w:val="single" w:sz="4" w:space="0" w:color="auto"/>
                    <w:right w:val="single" w:sz="4" w:space="0" w:color="auto"/>
                  </w:tcBorders>
                </w:tcPr>
                <w:p w14:paraId="1CC81BB7"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43DC0F1A" w14:textId="77777777" w:rsidR="00754C0D" w:rsidRPr="00F5339C" w:rsidRDefault="00754C0D" w:rsidP="00014D95">
                  <w:pPr>
                    <w:spacing w:line="240" w:lineRule="auto"/>
                    <w:rPr>
                      <w:rFonts w:cstheme="minorHAnsi"/>
                      <w:sz w:val="20"/>
                      <w:szCs w:val="20"/>
                    </w:rPr>
                  </w:pPr>
                </w:p>
              </w:tc>
            </w:tr>
            <w:tr w:rsidR="00754C0D" w:rsidRPr="00F5339C" w14:paraId="02E50C9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AB87F55" w14:textId="77777777" w:rsidR="00754C0D" w:rsidRPr="00F5339C" w:rsidRDefault="00754C0D" w:rsidP="00DB5B81">
                  <w:pPr>
                    <w:pStyle w:val="a6"/>
                    <w:numPr>
                      <w:ilvl w:val="0"/>
                      <w:numId w:val="100"/>
                    </w:numPr>
                    <w:spacing w:after="0" w:line="240" w:lineRule="auto"/>
                    <w:jc w:val="both"/>
                    <w:rPr>
                      <w:rFonts w:cstheme="minorHAnsi"/>
                      <w:sz w:val="20"/>
                      <w:szCs w:val="20"/>
                      <w:lang w:val="en-US"/>
                    </w:rPr>
                  </w:pPr>
                  <w:r w:rsidRPr="00F5339C">
                    <w:rPr>
                      <w:rFonts w:cstheme="minorHAnsi"/>
                      <w:sz w:val="20"/>
                      <w:szCs w:val="20"/>
                    </w:rPr>
                    <w:t>Δημοσθένης (εισαγωγή)</w:t>
                  </w:r>
                </w:p>
              </w:tc>
              <w:tc>
                <w:tcPr>
                  <w:tcW w:w="2486" w:type="dxa"/>
                  <w:tcBorders>
                    <w:top w:val="single" w:sz="4" w:space="0" w:color="auto"/>
                    <w:left w:val="single" w:sz="4" w:space="0" w:color="auto"/>
                    <w:bottom w:val="single" w:sz="4" w:space="0" w:color="auto"/>
                    <w:right w:val="single" w:sz="4" w:space="0" w:color="auto"/>
                  </w:tcBorders>
                </w:tcPr>
                <w:p w14:paraId="72F9B585"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70B5A0C1" w14:textId="77777777" w:rsidR="00754C0D" w:rsidRPr="00F5339C" w:rsidRDefault="00754C0D" w:rsidP="00014D95">
                  <w:pPr>
                    <w:spacing w:line="240" w:lineRule="auto"/>
                    <w:rPr>
                      <w:rFonts w:cstheme="minorHAnsi"/>
                      <w:sz w:val="20"/>
                      <w:szCs w:val="20"/>
                    </w:rPr>
                  </w:pPr>
                </w:p>
              </w:tc>
            </w:tr>
            <w:tr w:rsidR="00754C0D" w:rsidRPr="00F5339C" w14:paraId="112A19CE"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821D0A8" w14:textId="77777777" w:rsidR="00754C0D" w:rsidRPr="00F5339C" w:rsidRDefault="00754C0D" w:rsidP="00DB5B81">
                  <w:pPr>
                    <w:pStyle w:val="a6"/>
                    <w:numPr>
                      <w:ilvl w:val="0"/>
                      <w:numId w:val="100"/>
                    </w:numPr>
                    <w:spacing w:after="0" w:line="240" w:lineRule="auto"/>
                    <w:jc w:val="both"/>
                    <w:rPr>
                      <w:rFonts w:cstheme="minorHAnsi"/>
                      <w:sz w:val="20"/>
                      <w:szCs w:val="20"/>
                      <w:lang w:val="en-US"/>
                    </w:rPr>
                  </w:pPr>
                  <w:proofErr w:type="spellStart"/>
                  <w:r w:rsidRPr="00F5339C">
                    <w:rPr>
                      <w:rFonts w:cstheme="minorHAnsi"/>
                      <w:sz w:val="20"/>
                      <w:szCs w:val="20"/>
                    </w:rPr>
                    <w:t>Κειμενική</w:t>
                  </w:r>
                  <w:proofErr w:type="spellEnd"/>
                  <w:r w:rsidRPr="00F5339C">
                    <w:rPr>
                      <w:rFonts w:cstheme="minorHAnsi"/>
                      <w:sz w:val="20"/>
                      <w:szCs w:val="20"/>
                    </w:rPr>
                    <w:t xml:space="preserve"> ανάλυση</w:t>
                  </w:r>
                </w:p>
              </w:tc>
              <w:tc>
                <w:tcPr>
                  <w:tcW w:w="2486" w:type="dxa"/>
                  <w:tcBorders>
                    <w:top w:val="single" w:sz="4" w:space="0" w:color="auto"/>
                    <w:left w:val="single" w:sz="4" w:space="0" w:color="auto"/>
                    <w:bottom w:val="single" w:sz="4" w:space="0" w:color="auto"/>
                    <w:right w:val="single" w:sz="4" w:space="0" w:color="auto"/>
                  </w:tcBorders>
                </w:tcPr>
                <w:p w14:paraId="344E8CE8"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448082E3" w14:textId="77777777" w:rsidR="00754C0D" w:rsidRPr="00F5339C" w:rsidRDefault="00754C0D" w:rsidP="00014D95">
                  <w:pPr>
                    <w:spacing w:line="240" w:lineRule="auto"/>
                    <w:rPr>
                      <w:rFonts w:cstheme="minorHAnsi"/>
                      <w:sz w:val="20"/>
                      <w:szCs w:val="20"/>
                    </w:rPr>
                  </w:pPr>
                </w:p>
              </w:tc>
            </w:tr>
            <w:tr w:rsidR="00754C0D" w:rsidRPr="00F5339C" w14:paraId="18CA5BC3"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72CB76D" w14:textId="77777777" w:rsidR="00754C0D" w:rsidRPr="00F5339C" w:rsidRDefault="00754C0D" w:rsidP="00DB5B81">
                  <w:pPr>
                    <w:pStyle w:val="a6"/>
                    <w:numPr>
                      <w:ilvl w:val="0"/>
                      <w:numId w:val="100"/>
                    </w:numPr>
                    <w:spacing w:after="0" w:line="240" w:lineRule="auto"/>
                    <w:jc w:val="both"/>
                    <w:rPr>
                      <w:rFonts w:cstheme="minorHAnsi"/>
                      <w:sz w:val="20"/>
                      <w:szCs w:val="20"/>
                    </w:rPr>
                  </w:pPr>
                  <w:r w:rsidRPr="00F5339C">
                    <w:rPr>
                      <w:rFonts w:cstheme="minorHAnsi"/>
                      <w:sz w:val="20"/>
                      <w:szCs w:val="20"/>
                    </w:rPr>
                    <w:t>Παιδαγωγικά και διδακτικά θέματα στον Δημοσθένη</w:t>
                  </w:r>
                </w:p>
              </w:tc>
              <w:tc>
                <w:tcPr>
                  <w:tcW w:w="2486" w:type="dxa"/>
                  <w:tcBorders>
                    <w:top w:val="single" w:sz="4" w:space="0" w:color="auto"/>
                    <w:left w:val="single" w:sz="4" w:space="0" w:color="auto"/>
                    <w:bottom w:val="single" w:sz="4" w:space="0" w:color="auto"/>
                    <w:right w:val="single" w:sz="4" w:space="0" w:color="auto"/>
                  </w:tcBorders>
                </w:tcPr>
                <w:p w14:paraId="29857DEE"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013CE92F" w14:textId="77777777" w:rsidR="00754C0D" w:rsidRPr="00F5339C" w:rsidRDefault="00754C0D" w:rsidP="00014D95">
                  <w:pPr>
                    <w:spacing w:line="240" w:lineRule="auto"/>
                    <w:rPr>
                      <w:rFonts w:cstheme="minorHAnsi"/>
                      <w:sz w:val="20"/>
                      <w:szCs w:val="20"/>
                    </w:rPr>
                  </w:pPr>
                </w:p>
              </w:tc>
            </w:tr>
            <w:tr w:rsidR="00754C0D" w:rsidRPr="00F5339C" w14:paraId="299E4FB1"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62EF759" w14:textId="77777777" w:rsidR="00754C0D" w:rsidRPr="00F5339C" w:rsidRDefault="00754C0D" w:rsidP="00DB5B81">
                  <w:pPr>
                    <w:pStyle w:val="a6"/>
                    <w:numPr>
                      <w:ilvl w:val="0"/>
                      <w:numId w:val="100"/>
                    </w:numPr>
                    <w:spacing w:after="0" w:line="240" w:lineRule="auto"/>
                    <w:jc w:val="both"/>
                    <w:rPr>
                      <w:rFonts w:cstheme="minorHAnsi"/>
                      <w:sz w:val="20"/>
                      <w:szCs w:val="20"/>
                      <w:lang w:val="en-US"/>
                    </w:rPr>
                  </w:pPr>
                  <w:r w:rsidRPr="00F5339C">
                    <w:rPr>
                      <w:rFonts w:cstheme="minorHAnsi"/>
                      <w:sz w:val="20"/>
                      <w:szCs w:val="20"/>
                    </w:rPr>
                    <w:t>Ξενοφών</w:t>
                  </w:r>
                </w:p>
              </w:tc>
              <w:tc>
                <w:tcPr>
                  <w:tcW w:w="2486" w:type="dxa"/>
                  <w:tcBorders>
                    <w:top w:val="single" w:sz="4" w:space="0" w:color="auto"/>
                    <w:left w:val="single" w:sz="4" w:space="0" w:color="auto"/>
                    <w:bottom w:val="single" w:sz="4" w:space="0" w:color="auto"/>
                    <w:right w:val="single" w:sz="4" w:space="0" w:color="auto"/>
                  </w:tcBorders>
                </w:tcPr>
                <w:p w14:paraId="72D3D673"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43D6FC6A" w14:textId="77777777" w:rsidR="00754C0D" w:rsidRPr="00F5339C" w:rsidRDefault="00754C0D" w:rsidP="00014D95">
                  <w:pPr>
                    <w:spacing w:line="240" w:lineRule="auto"/>
                    <w:rPr>
                      <w:rFonts w:cstheme="minorHAnsi"/>
                      <w:sz w:val="20"/>
                      <w:szCs w:val="20"/>
                    </w:rPr>
                  </w:pPr>
                </w:p>
              </w:tc>
            </w:tr>
            <w:tr w:rsidR="00754C0D" w:rsidRPr="00F5339C" w14:paraId="62DBA085"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9640355" w14:textId="77777777" w:rsidR="00754C0D" w:rsidRPr="00F5339C" w:rsidRDefault="00754C0D" w:rsidP="00DB5B81">
                  <w:pPr>
                    <w:pStyle w:val="a6"/>
                    <w:numPr>
                      <w:ilvl w:val="0"/>
                      <w:numId w:val="100"/>
                    </w:numPr>
                    <w:spacing w:after="0" w:line="240" w:lineRule="auto"/>
                    <w:jc w:val="both"/>
                    <w:rPr>
                      <w:rFonts w:cstheme="minorHAnsi"/>
                      <w:sz w:val="20"/>
                      <w:szCs w:val="20"/>
                    </w:rPr>
                  </w:pPr>
                  <w:r w:rsidRPr="00F5339C">
                    <w:rPr>
                      <w:rFonts w:cstheme="minorHAnsi"/>
                      <w:sz w:val="20"/>
                      <w:szCs w:val="20"/>
                    </w:rPr>
                    <w:t>Θουκυδίδης</w:t>
                  </w:r>
                </w:p>
              </w:tc>
              <w:tc>
                <w:tcPr>
                  <w:tcW w:w="2486" w:type="dxa"/>
                  <w:tcBorders>
                    <w:top w:val="single" w:sz="4" w:space="0" w:color="auto"/>
                    <w:left w:val="single" w:sz="4" w:space="0" w:color="auto"/>
                    <w:bottom w:val="single" w:sz="4" w:space="0" w:color="auto"/>
                    <w:right w:val="single" w:sz="4" w:space="0" w:color="auto"/>
                  </w:tcBorders>
                </w:tcPr>
                <w:p w14:paraId="4CE0990A"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5F5BE135" w14:textId="77777777" w:rsidR="00754C0D" w:rsidRPr="00F5339C" w:rsidRDefault="00754C0D" w:rsidP="00014D95">
                  <w:pPr>
                    <w:spacing w:line="240" w:lineRule="auto"/>
                    <w:rPr>
                      <w:rFonts w:cstheme="minorHAnsi"/>
                      <w:sz w:val="20"/>
                      <w:szCs w:val="20"/>
                    </w:rPr>
                  </w:pPr>
                </w:p>
              </w:tc>
            </w:tr>
            <w:tr w:rsidR="00754C0D" w:rsidRPr="00F5339C" w14:paraId="692254BB"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EA9E83C" w14:textId="77777777" w:rsidR="00754C0D" w:rsidRPr="00F5339C" w:rsidRDefault="00754C0D" w:rsidP="00DB5B81">
                  <w:pPr>
                    <w:pStyle w:val="a6"/>
                    <w:numPr>
                      <w:ilvl w:val="0"/>
                      <w:numId w:val="100"/>
                    </w:numPr>
                    <w:spacing w:after="0" w:line="240" w:lineRule="auto"/>
                    <w:jc w:val="both"/>
                    <w:rPr>
                      <w:rFonts w:cstheme="minorHAnsi"/>
                      <w:sz w:val="20"/>
                      <w:szCs w:val="20"/>
                    </w:rPr>
                  </w:pPr>
                  <w:r w:rsidRPr="00F5339C">
                    <w:rPr>
                      <w:rFonts w:cstheme="minorHAnsi"/>
                      <w:sz w:val="20"/>
                      <w:szCs w:val="20"/>
                    </w:rPr>
                    <w:t>Πλάτων</w:t>
                  </w:r>
                </w:p>
              </w:tc>
              <w:tc>
                <w:tcPr>
                  <w:tcW w:w="2486" w:type="dxa"/>
                  <w:tcBorders>
                    <w:top w:val="single" w:sz="4" w:space="0" w:color="auto"/>
                    <w:left w:val="single" w:sz="4" w:space="0" w:color="auto"/>
                    <w:bottom w:val="single" w:sz="4" w:space="0" w:color="auto"/>
                    <w:right w:val="single" w:sz="4" w:space="0" w:color="auto"/>
                  </w:tcBorders>
                </w:tcPr>
                <w:p w14:paraId="773EF812"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45BFC62C" w14:textId="77777777" w:rsidR="00754C0D" w:rsidRPr="00F5339C" w:rsidRDefault="00754C0D" w:rsidP="00014D95">
                  <w:pPr>
                    <w:spacing w:line="240" w:lineRule="auto"/>
                    <w:rPr>
                      <w:rFonts w:cstheme="minorHAnsi"/>
                      <w:sz w:val="20"/>
                      <w:szCs w:val="20"/>
                    </w:rPr>
                  </w:pPr>
                </w:p>
              </w:tc>
            </w:tr>
            <w:tr w:rsidR="00754C0D" w:rsidRPr="00F5339C" w14:paraId="20D5EC5A"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5198676" w14:textId="77777777" w:rsidR="00754C0D" w:rsidRPr="00F5339C" w:rsidRDefault="00754C0D" w:rsidP="00DB5B81">
                  <w:pPr>
                    <w:pStyle w:val="a6"/>
                    <w:numPr>
                      <w:ilvl w:val="0"/>
                      <w:numId w:val="100"/>
                    </w:numPr>
                    <w:spacing w:after="0" w:line="240" w:lineRule="auto"/>
                    <w:jc w:val="both"/>
                    <w:rPr>
                      <w:rFonts w:cstheme="minorHAnsi"/>
                      <w:sz w:val="20"/>
                      <w:szCs w:val="20"/>
                    </w:rPr>
                  </w:pPr>
                  <w:r w:rsidRPr="00F5339C">
                    <w:rPr>
                      <w:rFonts w:cstheme="minorHAnsi"/>
                      <w:sz w:val="20"/>
                      <w:szCs w:val="20"/>
                    </w:rPr>
                    <w:t>Παιδαγωγικά και διδακτικά θέματα στους Ξενοφώντα, Θουκυδίδη και Πλάτωνα</w:t>
                  </w:r>
                </w:p>
              </w:tc>
              <w:tc>
                <w:tcPr>
                  <w:tcW w:w="2486" w:type="dxa"/>
                  <w:tcBorders>
                    <w:top w:val="single" w:sz="4" w:space="0" w:color="auto"/>
                    <w:left w:val="single" w:sz="4" w:space="0" w:color="auto"/>
                    <w:bottom w:val="single" w:sz="4" w:space="0" w:color="auto"/>
                    <w:right w:val="single" w:sz="4" w:space="0" w:color="auto"/>
                  </w:tcBorders>
                </w:tcPr>
                <w:p w14:paraId="1F4858BA"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358094B6" w14:textId="77777777" w:rsidR="00754C0D" w:rsidRPr="00F5339C" w:rsidRDefault="00754C0D" w:rsidP="00014D95">
                  <w:pPr>
                    <w:spacing w:line="240" w:lineRule="auto"/>
                    <w:rPr>
                      <w:rFonts w:cstheme="minorHAnsi"/>
                      <w:sz w:val="20"/>
                      <w:szCs w:val="20"/>
                    </w:rPr>
                  </w:pPr>
                </w:p>
              </w:tc>
            </w:tr>
            <w:tr w:rsidR="00754C0D" w:rsidRPr="00F5339C" w14:paraId="64C42E18"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9D8F13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tcBorders>
                    <w:top w:val="single" w:sz="4" w:space="0" w:color="auto"/>
                    <w:left w:val="single" w:sz="4" w:space="0" w:color="auto"/>
                    <w:bottom w:val="single" w:sz="4" w:space="0" w:color="auto"/>
                    <w:right w:val="single" w:sz="4" w:space="0" w:color="auto"/>
                  </w:tcBorders>
                </w:tcPr>
                <w:p w14:paraId="22A9BCFE" w14:textId="77777777" w:rsidR="00754C0D" w:rsidRPr="00F5339C" w:rsidRDefault="00754C0D" w:rsidP="00014D95">
                  <w:pPr>
                    <w:spacing w:line="240" w:lineRule="auto"/>
                    <w:rPr>
                      <w:rFonts w:cstheme="minorHAnsi"/>
                      <w:sz w:val="20"/>
                      <w:szCs w:val="20"/>
                    </w:rPr>
                  </w:pPr>
                </w:p>
              </w:tc>
            </w:tr>
            <w:tr w:rsidR="00754C0D" w:rsidRPr="00F5339C" w14:paraId="2D4A6C79"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529360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tcBorders>
                    <w:top w:val="single" w:sz="4" w:space="0" w:color="auto"/>
                    <w:left w:val="single" w:sz="4" w:space="0" w:color="auto"/>
                    <w:bottom w:val="single" w:sz="4" w:space="0" w:color="auto"/>
                    <w:right w:val="single" w:sz="4" w:space="0" w:color="auto"/>
                  </w:tcBorders>
                  <w:hideMark/>
                </w:tcPr>
                <w:p w14:paraId="290B3058"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εξέταση στο τέλος του εξαμήνου</w:t>
                  </w:r>
                </w:p>
              </w:tc>
            </w:tr>
            <w:tr w:rsidR="00754C0D" w:rsidRPr="00F5339C" w14:paraId="3658908D"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B3022E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tcBorders>
                    <w:top w:val="single" w:sz="4" w:space="0" w:color="auto"/>
                    <w:left w:val="single" w:sz="4" w:space="0" w:color="auto"/>
                    <w:bottom w:val="single" w:sz="4" w:space="0" w:color="auto"/>
                    <w:right w:val="single" w:sz="4" w:space="0" w:color="auto"/>
                  </w:tcBorders>
                  <w:hideMark/>
                </w:tcPr>
                <w:p w14:paraId="20B762DE"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432E81F8"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7EAE4A0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tcBorders>
                    <w:top w:val="single" w:sz="4" w:space="0" w:color="auto"/>
                    <w:left w:val="single" w:sz="4" w:space="0" w:color="auto"/>
                    <w:bottom w:val="single" w:sz="4" w:space="0" w:color="auto"/>
                    <w:right w:val="single" w:sz="4" w:space="0" w:color="auto"/>
                  </w:tcBorders>
                  <w:hideMark/>
                </w:tcPr>
                <w:p w14:paraId="7F5A384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3165F405"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A3CD026"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tcBorders>
                    <w:top w:val="single" w:sz="4" w:space="0" w:color="auto"/>
                    <w:left w:val="single" w:sz="4" w:space="0" w:color="auto"/>
                    <w:bottom w:val="single" w:sz="4" w:space="0" w:color="auto"/>
                    <w:right w:val="single" w:sz="4" w:space="0" w:color="auto"/>
                  </w:tcBorders>
                  <w:hideMark/>
                </w:tcPr>
                <w:p w14:paraId="3A0A1F7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24DF2B3A"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F4F2ADA"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tcBorders>
                    <w:top w:val="single" w:sz="4" w:space="0" w:color="auto"/>
                    <w:left w:val="single" w:sz="4" w:space="0" w:color="auto"/>
                    <w:bottom w:val="single" w:sz="4" w:space="0" w:color="auto"/>
                    <w:right w:val="single" w:sz="4" w:space="0" w:color="auto"/>
                  </w:tcBorders>
                  <w:hideMark/>
                </w:tcPr>
                <w:p w14:paraId="0B2BA82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208A0CFD" w14:textId="77777777" w:rsidR="00754C0D" w:rsidRPr="00F5339C" w:rsidRDefault="00754C0D" w:rsidP="00014D95">
            <w:pPr>
              <w:spacing w:line="240" w:lineRule="auto"/>
              <w:rPr>
                <w:rFonts w:cstheme="minorHAnsi"/>
                <w:sz w:val="20"/>
                <w:szCs w:val="20"/>
              </w:rPr>
            </w:pPr>
          </w:p>
        </w:tc>
      </w:tr>
    </w:tbl>
    <w:p w14:paraId="6EEBD004" w14:textId="77777777" w:rsidR="00754C0D" w:rsidRPr="00F5339C" w:rsidRDefault="00754C0D" w:rsidP="00DB5B81">
      <w:pPr>
        <w:pStyle w:val="a6"/>
        <w:widowControl w:val="0"/>
        <w:numPr>
          <w:ilvl w:val="0"/>
          <w:numId w:val="121"/>
        </w:numPr>
        <w:autoSpaceDE w:val="0"/>
        <w:autoSpaceDN w:val="0"/>
        <w:adjustRightInd w:val="0"/>
        <w:spacing w:before="120" w:after="200" w:line="240" w:lineRule="auto"/>
        <w:rPr>
          <w:rFonts w:cstheme="minorHAnsi"/>
          <w:b/>
          <w:sz w:val="20"/>
          <w:szCs w:val="20"/>
        </w:rPr>
      </w:pPr>
      <w:r w:rsidRPr="00F5339C">
        <w:rPr>
          <w:rFonts w:cstheme="minorHAnsi"/>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5339C" w14:paraId="5D824596"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679826F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tcPr>
          <w:p w14:paraId="531B686F"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54415446"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69B46E7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lastRenderedPageBreak/>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14:paraId="49FEEFC6"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lastRenderedPageBreak/>
              <w:t>Αν κριθεί απαραίτητο</w:t>
            </w:r>
          </w:p>
        </w:tc>
      </w:tr>
      <w:tr w:rsidR="00754C0D" w:rsidRPr="00F5339C" w14:paraId="3804D909"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694AD6F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7726DF1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294A134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19D29065" w14:textId="77777777" w:rsidR="00754C0D" w:rsidRPr="00F5339C" w:rsidRDefault="00754C0D" w:rsidP="00014D95">
            <w:pPr>
              <w:spacing w:line="240" w:lineRule="auto"/>
              <w:jc w:val="both"/>
              <w:rPr>
                <w:rFonts w:cstheme="minorHAnsi"/>
                <w:i/>
                <w:sz w:val="20"/>
                <w:szCs w:val="20"/>
              </w:rPr>
            </w:pPr>
          </w:p>
          <w:p w14:paraId="3DFA20F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FC0F474"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FD0BA37"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584B92E"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2813B313" w14:textId="77777777" w:rsidTr="00014D95">
              <w:tc>
                <w:tcPr>
                  <w:tcW w:w="2467" w:type="dxa"/>
                  <w:tcBorders>
                    <w:top w:val="single" w:sz="4" w:space="0" w:color="auto"/>
                    <w:left w:val="single" w:sz="4" w:space="0" w:color="auto"/>
                    <w:bottom w:val="single" w:sz="4" w:space="0" w:color="auto"/>
                    <w:right w:val="single" w:sz="4" w:space="0" w:color="auto"/>
                  </w:tcBorders>
                </w:tcPr>
                <w:p w14:paraId="786EB857" w14:textId="77777777" w:rsidR="00754C0D" w:rsidRPr="00F5339C" w:rsidRDefault="00C65492" w:rsidP="00014D95">
                  <w:pPr>
                    <w:spacing w:line="240" w:lineRule="auto"/>
                    <w:jc w:val="both"/>
                    <w:rPr>
                      <w:rFonts w:cstheme="minorHAnsi"/>
                      <w:iCs/>
                      <w:sz w:val="20"/>
                      <w:szCs w:val="20"/>
                    </w:rPr>
                  </w:pPr>
                  <w:r>
                    <w:rPr>
                      <w:rFonts w:cstheme="minorHAnsi"/>
                      <w:iCs/>
                      <w:sz w:val="20"/>
                      <w:szCs w:val="20"/>
                    </w:rPr>
                    <w:t>Διαλέξεις</w:t>
                  </w:r>
                </w:p>
                <w:p w14:paraId="4AA2D645" w14:textId="77777777" w:rsidR="00754C0D" w:rsidRPr="00F5339C" w:rsidRDefault="00C65492" w:rsidP="00014D95">
                  <w:pPr>
                    <w:spacing w:line="240" w:lineRule="auto"/>
                    <w:jc w:val="both"/>
                    <w:rPr>
                      <w:rFonts w:cstheme="minorHAnsi"/>
                      <w:iCs/>
                      <w:sz w:val="20"/>
                      <w:szCs w:val="20"/>
                    </w:rPr>
                  </w:pPr>
                  <w:r>
                    <w:rPr>
                      <w:rFonts w:cstheme="minorHAnsi"/>
                      <w:iCs/>
                      <w:sz w:val="20"/>
                      <w:szCs w:val="20"/>
                    </w:rPr>
                    <w:t>Μελέτη κειμένων</w:t>
                  </w:r>
                </w:p>
              </w:tc>
              <w:tc>
                <w:tcPr>
                  <w:tcW w:w="2468" w:type="dxa"/>
                  <w:tcBorders>
                    <w:top w:val="single" w:sz="4" w:space="0" w:color="auto"/>
                    <w:left w:val="single" w:sz="4" w:space="0" w:color="auto"/>
                    <w:bottom w:val="single" w:sz="4" w:space="0" w:color="auto"/>
                    <w:right w:val="single" w:sz="4" w:space="0" w:color="auto"/>
                  </w:tcBorders>
                </w:tcPr>
                <w:p w14:paraId="6402E7DC"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13 Χ 1 = 13</w:t>
                  </w:r>
                  <w:r w:rsidR="00CE4DF0">
                    <w:rPr>
                      <w:rFonts w:cstheme="minorHAnsi"/>
                      <w:sz w:val="20"/>
                      <w:szCs w:val="20"/>
                    </w:rPr>
                    <w:t xml:space="preserve"> ώρες</w:t>
                  </w:r>
                </w:p>
                <w:p w14:paraId="5E85D81C"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13 Χ 2 = 26</w:t>
                  </w:r>
                  <w:r w:rsidR="00CE4DF0">
                    <w:rPr>
                      <w:rFonts w:cstheme="minorHAnsi"/>
                      <w:sz w:val="20"/>
                      <w:szCs w:val="20"/>
                    </w:rPr>
                    <w:t xml:space="preserve"> ώρες</w:t>
                  </w:r>
                </w:p>
                <w:p w14:paraId="4FC0874F"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39 ώρες </w:t>
                  </w:r>
                </w:p>
              </w:tc>
            </w:tr>
            <w:tr w:rsidR="00754C0D" w:rsidRPr="00F5339C" w14:paraId="1F224E63" w14:textId="77777777" w:rsidTr="00014D95">
              <w:tc>
                <w:tcPr>
                  <w:tcW w:w="2467" w:type="dxa"/>
                  <w:tcBorders>
                    <w:top w:val="single" w:sz="4" w:space="0" w:color="auto"/>
                    <w:left w:val="single" w:sz="4" w:space="0" w:color="auto"/>
                    <w:bottom w:val="single" w:sz="4" w:space="0" w:color="auto"/>
                    <w:right w:val="single" w:sz="4" w:space="0" w:color="auto"/>
                  </w:tcBorders>
                </w:tcPr>
                <w:p w14:paraId="16C99D6C" w14:textId="77777777" w:rsidR="00754C0D" w:rsidRPr="00F5339C" w:rsidRDefault="00C65492" w:rsidP="00C65492">
                  <w:pPr>
                    <w:spacing w:line="240" w:lineRule="auto"/>
                    <w:jc w:val="both"/>
                    <w:rPr>
                      <w:rFonts w:cstheme="minorHAnsi"/>
                      <w:iCs/>
                      <w:sz w:val="20"/>
                      <w:szCs w:val="20"/>
                    </w:rPr>
                  </w:pPr>
                  <w:r>
                    <w:rPr>
                      <w:rFonts w:cstheme="minorHAnsi"/>
                      <w:iCs/>
                      <w:sz w:val="20"/>
                      <w:szCs w:val="20"/>
                    </w:rPr>
                    <w:t>Προσωπική μελέτη</w:t>
                  </w:r>
                </w:p>
              </w:tc>
              <w:tc>
                <w:tcPr>
                  <w:tcW w:w="2468" w:type="dxa"/>
                  <w:tcBorders>
                    <w:top w:val="single" w:sz="4" w:space="0" w:color="auto"/>
                    <w:left w:val="single" w:sz="4" w:space="0" w:color="auto"/>
                    <w:bottom w:val="single" w:sz="4" w:space="0" w:color="auto"/>
                    <w:right w:val="single" w:sz="4" w:space="0" w:color="auto"/>
                  </w:tcBorders>
                </w:tcPr>
                <w:p w14:paraId="4FA8F094" w14:textId="77777777" w:rsidR="00754C0D" w:rsidRPr="00F5339C" w:rsidRDefault="00754C0D" w:rsidP="00014D95">
                  <w:pPr>
                    <w:spacing w:line="240" w:lineRule="auto"/>
                    <w:ind w:left="-74"/>
                    <w:jc w:val="both"/>
                    <w:rPr>
                      <w:rFonts w:cstheme="minorHAnsi"/>
                      <w:sz w:val="20"/>
                      <w:szCs w:val="20"/>
                    </w:rPr>
                  </w:pPr>
                  <w:r>
                    <w:rPr>
                      <w:rFonts w:cstheme="minorHAnsi"/>
                      <w:sz w:val="20"/>
                      <w:szCs w:val="20"/>
                    </w:rPr>
                    <w:t xml:space="preserve"> </w:t>
                  </w:r>
                  <w:r w:rsidRPr="00F5339C">
                    <w:rPr>
                      <w:rFonts w:cstheme="minorHAnsi"/>
                      <w:sz w:val="20"/>
                      <w:szCs w:val="20"/>
                    </w:rPr>
                    <w:t>83 ώρες</w:t>
                  </w:r>
                </w:p>
              </w:tc>
            </w:tr>
            <w:tr w:rsidR="00754C0D" w:rsidRPr="00F5339C" w14:paraId="30A9A746" w14:textId="77777777" w:rsidTr="00014D95">
              <w:tc>
                <w:tcPr>
                  <w:tcW w:w="2467" w:type="dxa"/>
                  <w:tcBorders>
                    <w:top w:val="single" w:sz="4" w:space="0" w:color="auto"/>
                    <w:left w:val="single" w:sz="4" w:space="0" w:color="auto"/>
                    <w:bottom w:val="single" w:sz="4" w:space="0" w:color="auto"/>
                    <w:right w:val="single" w:sz="4" w:space="0" w:color="auto"/>
                  </w:tcBorders>
                </w:tcPr>
                <w:p w14:paraId="0225DFAB" w14:textId="77777777" w:rsidR="00754C0D" w:rsidRPr="00F5339C" w:rsidRDefault="00C65492" w:rsidP="00014D95">
                  <w:pPr>
                    <w:spacing w:line="240" w:lineRule="auto"/>
                    <w:jc w:val="both"/>
                    <w:rPr>
                      <w:rFonts w:cstheme="minorHAnsi"/>
                      <w:iCs/>
                      <w:sz w:val="20"/>
                      <w:szCs w:val="20"/>
                    </w:rPr>
                  </w:pPr>
                  <w:r>
                    <w:rPr>
                      <w:rFonts w:cstheme="minorHAnsi"/>
                      <w:iCs/>
                      <w:sz w:val="20"/>
                      <w:szCs w:val="20"/>
                    </w:rPr>
                    <w:t>Γραπτή εξέταση</w:t>
                  </w:r>
                </w:p>
              </w:tc>
              <w:tc>
                <w:tcPr>
                  <w:tcW w:w="2468" w:type="dxa"/>
                  <w:tcBorders>
                    <w:top w:val="single" w:sz="4" w:space="0" w:color="auto"/>
                    <w:left w:val="single" w:sz="4" w:space="0" w:color="auto"/>
                    <w:bottom w:val="single" w:sz="4" w:space="0" w:color="auto"/>
                    <w:right w:val="single" w:sz="4" w:space="0" w:color="auto"/>
                  </w:tcBorders>
                </w:tcPr>
                <w:p w14:paraId="0202635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1 Χ 3 = 3</w:t>
                  </w:r>
                  <w:r w:rsidR="008166DE">
                    <w:rPr>
                      <w:rFonts w:cstheme="minorHAnsi"/>
                      <w:sz w:val="20"/>
                      <w:szCs w:val="20"/>
                      <w:lang w:val="en-US"/>
                    </w:rPr>
                    <w:t xml:space="preserve"> </w:t>
                  </w:r>
                  <w:r w:rsidRPr="00F5339C">
                    <w:rPr>
                      <w:rFonts w:cstheme="minorHAnsi"/>
                      <w:sz w:val="20"/>
                      <w:szCs w:val="20"/>
                    </w:rPr>
                    <w:t xml:space="preserve"> </w:t>
                  </w:r>
                  <w:r w:rsidR="008166DE">
                    <w:rPr>
                      <w:rFonts w:cstheme="minorHAnsi"/>
                      <w:sz w:val="20"/>
                      <w:szCs w:val="20"/>
                    </w:rPr>
                    <w:t>ώρες</w:t>
                  </w:r>
                </w:p>
              </w:tc>
            </w:tr>
            <w:tr w:rsidR="00754C0D" w:rsidRPr="00F5339C" w14:paraId="4B0FA140" w14:textId="77777777" w:rsidTr="00014D95">
              <w:tc>
                <w:tcPr>
                  <w:tcW w:w="2467" w:type="dxa"/>
                  <w:tcBorders>
                    <w:top w:val="single" w:sz="4" w:space="0" w:color="auto"/>
                    <w:left w:val="single" w:sz="4" w:space="0" w:color="auto"/>
                    <w:bottom w:val="single" w:sz="4" w:space="0" w:color="auto"/>
                    <w:right w:val="single" w:sz="4" w:space="0" w:color="auto"/>
                  </w:tcBorders>
                </w:tcPr>
                <w:p w14:paraId="7782E869" w14:textId="77777777" w:rsidR="00754C0D" w:rsidRPr="00F5339C" w:rsidRDefault="00754C0D" w:rsidP="00C65492">
                  <w:pPr>
                    <w:spacing w:line="240" w:lineRule="auto"/>
                    <w:jc w:val="both"/>
                    <w:rPr>
                      <w:rFonts w:cstheme="minorHAnsi"/>
                      <w:iCs/>
                      <w:sz w:val="20"/>
                      <w:szCs w:val="20"/>
                    </w:rPr>
                  </w:pPr>
                  <w:r w:rsidRPr="00F5339C">
                    <w:rPr>
                      <w:rFonts w:cstheme="minorHAnsi"/>
                      <w:iCs/>
                      <w:sz w:val="20"/>
                      <w:szCs w:val="20"/>
                    </w:rPr>
                    <w:t>Σ</w:t>
                  </w:r>
                  <w:r w:rsidR="00C65492">
                    <w:rPr>
                      <w:rFonts w:cstheme="minorHAnsi"/>
                      <w:iCs/>
                      <w:sz w:val="20"/>
                      <w:szCs w:val="20"/>
                    </w:rPr>
                    <w:t>ύνολο</w:t>
                  </w:r>
                </w:p>
              </w:tc>
              <w:tc>
                <w:tcPr>
                  <w:tcW w:w="2468" w:type="dxa"/>
                  <w:tcBorders>
                    <w:top w:val="single" w:sz="4" w:space="0" w:color="auto"/>
                    <w:left w:val="single" w:sz="4" w:space="0" w:color="auto"/>
                    <w:bottom w:val="single" w:sz="4" w:space="0" w:color="auto"/>
                    <w:right w:val="single" w:sz="4" w:space="0" w:color="auto"/>
                  </w:tcBorders>
                </w:tcPr>
                <w:p w14:paraId="741B0159" w14:textId="77777777" w:rsidR="00754C0D" w:rsidRPr="00F5339C" w:rsidRDefault="00754C0D" w:rsidP="00C65492">
                  <w:pPr>
                    <w:spacing w:line="240" w:lineRule="auto"/>
                    <w:jc w:val="both"/>
                    <w:rPr>
                      <w:rFonts w:cstheme="minorHAnsi"/>
                      <w:sz w:val="20"/>
                      <w:szCs w:val="20"/>
                    </w:rPr>
                  </w:pPr>
                  <w:r w:rsidRPr="00F5339C">
                    <w:rPr>
                      <w:rFonts w:cstheme="minorHAnsi"/>
                      <w:sz w:val="20"/>
                      <w:szCs w:val="20"/>
                    </w:rPr>
                    <w:t xml:space="preserve">125 </w:t>
                  </w:r>
                  <w:r w:rsidR="008166DE">
                    <w:rPr>
                      <w:rFonts w:eastAsia="Calibri" w:cstheme="minorHAnsi"/>
                      <w:sz w:val="20"/>
                      <w:szCs w:val="20"/>
                    </w:rPr>
                    <w:t>(</w:t>
                  </w:r>
                  <w:r w:rsidR="00C65492" w:rsidRPr="00F5339C">
                    <w:rPr>
                      <w:rFonts w:eastAsia="Calibri" w:cstheme="minorHAnsi"/>
                      <w:sz w:val="20"/>
                      <w:szCs w:val="20"/>
                    </w:rPr>
                    <w:t xml:space="preserve">5 Χ </w:t>
                  </w:r>
                  <w:r w:rsidR="008166DE">
                    <w:rPr>
                      <w:rFonts w:eastAsia="Calibri" w:cstheme="minorHAnsi"/>
                      <w:sz w:val="20"/>
                      <w:szCs w:val="20"/>
                    </w:rPr>
                    <w:t>2</w:t>
                  </w:r>
                  <w:r w:rsidR="00C65492" w:rsidRPr="00F5339C">
                    <w:rPr>
                      <w:rFonts w:cstheme="minorHAnsi"/>
                      <w:sz w:val="20"/>
                      <w:szCs w:val="20"/>
                    </w:rPr>
                    <w:t>5</w:t>
                  </w:r>
                  <w:r w:rsidR="00C65492" w:rsidRPr="00F5339C">
                    <w:rPr>
                      <w:rFonts w:eastAsia="Calibri" w:cstheme="minorHAnsi"/>
                      <w:sz w:val="20"/>
                      <w:szCs w:val="20"/>
                    </w:rPr>
                    <w:t xml:space="preserve"> ώρες φόρτος εργασίας ανά πιστωτική μονάδα)</w:t>
                  </w:r>
                </w:p>
              </w:tc>
            </w:tr>
            <w:tr w:rsidR="00754C0D" w:rsidRPr="00F5339C" w14:paraId="4133BDB1" w14:textId="77777777" w:rsidTr="00014D95">
              <w:tc>
                <w:tcPr>
                  <w:tcW w:w="2467" w:type="dxa"/>
                  <w:tcBorders>
                    <w:top w:val="single" w:sz="4" w:space="0" w:color="auto"/>
                    <w:left w:val="single" w:sz="4" w:space="0" w:color="auto"/>
                    <w:bottom w:val="single" w:sz="4" w:space="0" w:color="auto"/>
                    <w:right w:val="single" w:sz="4" w:space="0" w:color="auto"/>
                  </w:tcBorders>
                </w:tcPr>
                <w:p w14:paraId="31AA0013" w14:textId="77777777" w:rsidR="00754C0D" w:rsidRPr="00F5339C" w:rsidRDefault="00754C0D" w:rsidP="00014D95">
                  <w:pPr>
                    <w:spacing w:line="240" w:lineRule="auto"/>
                    <w:jc w:val="center"/>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61D19AFD" w14:textId="77777777" w:rsidR="00754C0D" w:rsidRPr="00F5339C" w:rsidRDefault="00754C0D" w:rsidP="00014D95">
                  <w:pPr>
                    <w:spacing w:line="240" w:lineRule="auto"/>
                    <w:jc w:val="center"/>
                    <w:rPr>
                      <w:rFonts w:cstheme="minorHAnsi"/>
                      <w:sz w:val="20"/>
                      <w:szCs w:val="20"/>
                    </w:rPr>
                  </w:pPr>
                </w:p>
              </w:tc>
            </w:tr>
          </w:tbl>
          <w:p w14:paraId="79010AB6" w14:textId="77777777" w:rsidR="00754C0D" w:rsidRPr="00F5339C" w:rsidRDefault="00754C0D" w:rsidP="00014D95">
            <w:pPr>
              <w:spacing w:line="240" w:lineRule="auto"/>
              <w:rPr>
                <w:rFonts w:cstheme="minorHAnsi"/>
                <w:sz w:val="20"/>
                <w:szCs w:val="20"/>
              </w:rPr>
            </w:pPr>
          </w:p>
        </w:tc>
      </w:tr>
      <w:tr w:rsidR="00754C0D" w:rsidRPr="00F5339C" w14:paraId="48332EFB" w14:textId="77777777" w:rsidTr="00014D95">
        <w:tc>
          <w:tcPr>
            <w:tcW w:w="3306" w:type="dxa"/>
            <w:tcBorders>
              <w:top w:val="single" w:sz="4" w:space="0" w:color="auto"/>
              <w:left w:val="single" w:sz="4" w:space="0" w:color="auto"/>
              <w:bottom w:val="single" w:sz="4" w:space="0" w:color="auto"/>
              <w:right w:val="single" w:sz="4" w:space="0" w:color="auto"/>
            </w:tcBorders>
          </w:tcPr>
          <w:p w14:paraId="2D06FDE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0047FD7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64D255B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42FA89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6362D5C2" w14:textId="77777777" w:rsidR="00754C0D" w:rsidRPr="00F5339C" w:rsidRDefault="00754C0D" w:rsidP="00014D95">
            <w:pPr>
              <w:spacing w:line="240" w:lineRule="auto"/>
              <w:rPr>
                <w:rFonts w:cstheme="minorHAnsi"/>
                <w:sz w:val="20"/>
                <w:szCs w:val="20"/>
              </w:rPr>
            </w:pPr>
          </w:p>
          <w:p w14:paraId="61AF62E5"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εξέταση στα ελληνικά</w:t>
            </w:r>
          </w:p>
          <w:p w14:paraId="2071C8DB" w14:textId="77777777" w:rsidR="00754C0D" w:rsidRPr="00F5339C" w:rsidRDefault="00754C0D" w:rsidP="00014D95">
            <w:pPr>
              <w:spacing w:line="240" w:lineRule="auto"/>
              <w:rPr>
                <w:rFonts w:cstheme="minorHAnsi"/>
                <w:sz w:val="20"/>
                <w:szCs w:val="20"/>
              </w:rPr>
            </w:pPr>
          </w:p>
        </w:tc>
      </w:tr>
    </w:tbl>
    <w:p w14:paraId="6E9E4094" w14:textId="77777777" w:rsidR="00754C0D" w:rsidRPr="00F5339C" w:rsidRDefault="00754C0D" w:rsidP="00DB5B81">
      <w:pPr>
        <w:pStyle w:val="a6"/>
        <w:widowControl w:val="0"/>
        <w:numPr>
          <w:ilvl w:val="0"/>
          <w:numId w:val="121"/>
        </w:numPr>
        <w:autoSpaceDE w:val="0"/>
        <w:autoSpaceDN w:val="0"/>
        <w:adjustRightInd w:val="0"/>
        <w:spacing w:before="12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CC10D84" w14:textId="77777777" w:rsidTr="00014D95">
        <w:tc>
          <w:tcPr>
            <w:tcW w:w="8472" w:type="dxa"/>
            <w:tcBorders>
              <w:top w:val="single" w:sz="4" w:space="0" w:color="auto"/>
              <w:left w:val="single" w:sz="4" w:space="0" w:color="auto"/>
              <w:bottom w:val="single" w:sz="4" w:space="0" w:color="auto"/>
              <w:right w:val="single" w:sz="4" w:space="0" w:color="auto"/>
            </w:tcBorders>
          </w:tcPr>
          <w:p w14:paraId="48204F19" w14:textId="77777777" w:rsidR="00754C0D" w:rsidRPr="00F5339C" w:rsidRDefault="00754C0D" w:rsidP="00014D95">
            <w:pPr>
              <w:spacing w:line="240" w:lineRule="auto"/>
              <w:jc w:val="both"/>
              <w:rPr>
                <w:rFonts w:cstheme="minorHAnsi"/>
                <w:sz w:val="20"/>
                <w:szCs w:val="20"/>
              </w:rPr>
            </w:pPr>
          </w:p>
          <w:p w14:paraId="1A874A2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Μ. Οικονόμου, Γραμματική της αρχαίας ελληνικής, Αθήνα 2006 </w:t>
            </w:r>
          </w:p>
          <w:p w14:paraId="53337182"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lastRenderedPageBreak/>
              <w:t xml:space="preserve">Ιωάννης Σ. </w:t>
            </w:r>
            <w:proofErr w:type="spellStart"/>
            <w:r w:rsidRPr="00F5339C">
              <w:rPr>
                <w:rFonts w:cstheme="minorHAnsi"/>
                <w:sz w:val="20"/>
                <w:szCs w:val="20"/>
              </w:rPr>
              <w:t>Μαρκαντώνης</w:t>
            </w:r>
            <w:proofErr w:type="spellEnd"/>
            <w:r w:rsidRPr="00F5339C">
              <w:rPr>
                <w:rFonts w:cstheme="minorHAnsi"/>
                <w:sz w:val="20"/>
                <w:szCs w:val="20"/>
              </w:rPr>
              <w:t>, Βασίλειος Λ. Κωνσταντινόπουλος, Δομή και λειτουργία των κλασσικών γλωσσών. Παράλληλο συντακτικό αρχαίας ελληνικής και λατινικής γλώσσας, Αθήνα 2010</w:t>
            </w:r>
          </w:p>
          <w:p w14:paraId="779677CB"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lang w:val="en-GB"/>
              </w:rPr>
              <w:t>F</w:t>
            </w:r>
            <w:r w:rsidRPr="00F5339C">
              <w:rPr>
                <w:rFonts w:cstheme="minorHAnsi"/>
                <w:sz w:val="20"/>
                <w:szCs w:val="20"/>
              </w:rPr>
              <w:t xml:space="preserve">. </w:t>
            </w:r>
            <w:r w:rsidRPr="00F5339C">
              <w:rPr>
                <w:rFonts w:cstheme="minorHAnsi"/>
                <w:sz w:val="20"/>
                <w:szCs w:val="20"/>
                <w:lang w:val="en-GB"/>
              </w:rPr>
              <w:t>Montanari</w:t>
            </w:r>
            <w:r w:rsidRPr="00F5339C">
              <w:rPr>
                <w:rFonts w:cstheme="minorHAnsi"/>
                <w:sz w:val="20"/>
                <w:szCs w:val="20"/>
              </w:rPr>
              <w:t>, Λεξικό της Αρχαίας Ελληνικής Γλώσσας, Αθήνα 2013.</w:t>
            </w:r>
          </w:p>
          <w:p w14:paraId="627E925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lang w:val="en-GB"/>
              </w:rPr>
              <w:t>E</w:t>
            </w:r>
            <w:r w:rsidRPr="00F5339C">
              <w:rPr>
                <w:rFonts w:cstheme="minorHAnsi"/>
                <w:sz w:val="20"/>
                <w:szCs w:val="20"/>
              </w:rPr>
              <w:t xml:space="preserve">. </w:t>
            </w:r>
            <w:r w:rsidRPr="00F5339C">
              <w:rPr>
                <w:rFonts w:cstheme="minorHAnsi"/>
                <w:sz w:val="20"/>
                <w:szCs w:val="20"/>
                <w:lang w:val="en-GB"/>
              </w:rPr>
              <w:t>Schwyzer</w:t>
            </w:r>
            <w:r w:rsidRPr="00F5339C">
              <w:rPr>
                <w:rFonts w:cstheme="minorHAnsi"/>
                <w:sz w:val="20"/>
                <w:szCs w:val="20"/>
              </w:rPr>
              <w:t>, Η σύνταξη της αρχαίας ελληνικής γλώσσας, Αθήνα 2002.</w:t>
            </w:r>
          </w:p>
        </w:tc>
      </w:tr>
    </w:tbl>
    <w:p w14:paraId="053048BD" w14:textId="6D4E473F" w:rsidR="00C8756F" w:rsidRPr="00F5339C" w:rsidRDefault="00754C0D" w:rsidP="00E71836">
      <w:r w:rsidRPr="00F5339C">
        <w:rPr>
          <w:b/>
          <w:sz w:val="20"/>
          <w:szCs w:val="20"/>
        </w:rPr>
        <w:lastRenderedPageBreak/>
        <w:br w:type="page"/>
      </w:r>
    </w:p>
    <w:p w14:paraId="0B4FF3D3" w14:textId="77777777" w:rsidR="002B53AB" w:rsidRPr="00F5339C" w:rsidRDefault="002B53AB" w:rsidP="002B53AB">
      <w:pPr>
        <w:pStyle w:val="2"/>
        <w:spacing w:before="240" w:after="240"/>
        <w:jc w:val="center"/>
        <w:rPr>
          <w:rFonts w:asciiTheme="minorHAnsi" w:hAnsiTheme="minorHAnsi" w:cstheme="minorHAnsi"/>
          <w:sz w:val="28"/>
          <w:szCs w:val="28"/>
        </w:rPr>
      </w:pPr>
      <w:bookmarkStart w:id="8" w:name="_Toc168241014"/>
      <w:r>
        <w:rPr>
          <w:rFonts w:asciiTheme="minorHAnsi" w:hAnsiTheme="minorHAnsi" w:cstheme="minorHAnsi"/>
          <w:sz w:val="28"/>
          <w:szCs w:val="28"/>
        </w:rPr>
        <w:lastRenderedPageBreak/>
        <w:t>Β</w:t>
      </w:r>
      <w:r w:rsidRPr="00F5339C">
        <w:rPr>
          <w:rFonts w:asciiTheme="minorHAnsi" w:hAnsiTheme="minorHAnsi" w:cstheme="minorHAnsi"/>
          <w:sz w:val="28"/>
          <w:szCs w:val="28"/>
        </w:rPr>
        <w:t>΄ ΕΞΑΜΗΝΟ ΣΠΟΥΔΩΝ</w:t>
      </w:r>
      <w:bookmarkEnd w:id="8"/>
    </w:p>
    <w:p w14:paraId="28632E96" w14:textId="77777777" w:rsidR="00754C0D" w:rsidRPr="002314DF" w:rsidRDefault="002314DF" w:rsidP="00F25911">
      <w:pPr>
        <w:pStyle w:val="3"/>
        <w:jc w:val="center"/>
      </w:pPr>
      <w:bookmarkStart w:id="9" w:name="_Toc168241015"/>
      <w:r w:rsidRPr="00D23F37">
        <w:rPr>
          <w:sz w:val="24"/>
          <w:szCs w:val="24"/>
        </w:rPr>
        <w:t>13Κ9_11</w:t>
      </w:r>
      <w:r w:rsidR="00754C0D" w:rsidRPr="00D23F37">
        <w:rPr>
          <w:sz w:val="24"/>
          <w:szCs w:val="24"/>
        </w:rPr>
        <w:t xml:space="preserve"> Ομήρου Οδύσσεια</w:t>
      </w:r>
      <w:bookmarkEnd w:id="9"/>
    </w:p>
    <w:p w14:paraId="7FFF059B" w14:textId="77777777" w:rsidR="00754C0D" w:rsidRPr="00F5339C" w:rsidRDefault="00754C0D" w:rsidP="00D23F37">
      <w:pPr>
        <w:spacing w:before="240" w:after="240"/>
        <w:jc w:val="center"/>
        <w:rPr>
          <w:b/>
          <w:bCs/>
        </w:rPr>
      </w:pPr>
      <w:r w:rsidRPr="002314DF">
        <w:rPr>
          <w:b/>
          <w:bCs/>
        </w:rPr>
        <w:t>(Ε. ΒΟΛΟΝΑΚΗ)</w:t>
      </w:r>
    </w:p>
    <w:p w14:paraId="758718B2"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5ACB5B93" w14:textId="77777777" w:rsidR="00754C0D" w:rsidRPr="00F5339C" w:rsidRDefault="00754C0D" w:rsidP="00DB5B81">
      <w:pPr>
        <w:pStyle w:val="a6"/>
        <w:widowControl w:val="0"/>
        <w:numPr>
          <w:ilvl w:val="0"/>
          <w:numId w:val="102"/>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1"/>
        <w:gridCol w:w="1109"/>
        <w:gridCol w:w="1219"/>
        <w:gridCol w:w="1316"/>
        <w:gridCol w:w="342"/>
        <w:gridCol w:w="1279"/>
      </w:tblGrid>
      <w:tr w:rsidR="00754C0D" w:rsidRPr="00F5339C" w14:paraId="633D34AF" w14:textId="77777777" w:rsidTr="00014D95">
        <w:tc>
          <w:tcPr>
            <w:tcW w:w="3205" w:type="dxa"/>
            <w:shd w:val="clear" w:color="auto" w:fill="DDD9C3"/>
          </w:tcPr>
          <w:p w14:paraId="4684FA6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6883A9B"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&amp; ΠΟΛΙΤΙΣΜΙΚΩΝ ΣΠΟΥΔΩΝ</w:t>
            </w:r>
          </w:p>
        </w:tc>
      </w:tr>
      <w:tr w:rsidR="00754C0D" w:rsidRPr="00F5339C" w14:paraId="3399DB92" w14:textId="77777777" w:rsidTr="00014D95">
        <w:tc>
          <w:tcPr>
            <w:tcW w:w="3205" w:type="dxa"/>
            <w:shd w:val="clear" w:color="auto" w:fill="DDD9C3"/>
          </w:tcPr>
          <w:p w14:paraId="3E1AF87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2BBAAD5F"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33A882D4" w14:textId="77777777" w:rsidTr="00014D95">
        <w:tc>
          <w:tcPr>
            <w:tcW w:w="3205" w:type="dxa"/>
            <w:shd w:val="clear" w:color="auto" w:fill="DDD9C3"/>
          </w:tcPr>
          <w:p w14:paraId="3089438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1CEFB968"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404B4166" w14:textId="77777777" w:rsidTr="00014D95">
        <w:tc>
          <w:tcPr>
            <w:tcW w:w="3205" w:type="dxa"/>
            <w:shd w:val="clear" w:color="auto" w:fill="DDD9C3"/>
          </w:tcPr>
          <w:p w14:paraId="62AFD3C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0E5BA407" w14:textId="77777777" w:rsidR="00754C0D" w:rsidRPr="00F5339C" w:rsidRDefault="005A3F86" w:rsidP="00014D95">
            <w:pPr>
              <w:spacing w:line="240" w:lineRule="auto"/>
              <w:rPr>
                <w:rFonts w:cstheme="minorHAnsi"/>
                <w:sz w:val="20"/>
                <w:szCs w:val="20"/>
              </w:rPr>
            </w:pPr>
            <w:r w:rsidRPr="00C8756F">
              <w:rPr>
                <w:rFonts w:cstheme="minorHAnsi"/>
                <w:sz w:val="20"/>
                <w:szCs w:val="20"/>
              </w:rPr>
              <w:t>13Κ9_11</w:t>
            </w:r>
          </w:p>
        </w:tc>
        <w:tc>
          <w:tcPr>
            <w:tcW w:w="2505" w:type="dxa"/>
            <w:gridSpan w:val="2"/>
            <w:shd w:val="clear" w:color="auto" w:fill="DDD9C3"/>
          </w:tcPr>
          <w:p w14:paraId="6CB05F4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45434217" w14:textId="77777777" w:rsidR="00754C0D" w:rsidRPr="00F5339C" w:rsidRDefault="00393EC0" w:rsidP="00014D95">
            <w:pPr>
              <w:spacing w:line="240" w:lineRule="auto"/>
              <w:rPr>
                <w:rFonts w:cstheme="minorHAnsi"/>
                <w:sz w:val="20"/>
                <w:szCs w:val="20"/>
              </w:rPr>
            </w:pPr>
            <w:r>
              <w:rPr>
                <w:rFonts w:cstheme="minorHAnsi"/>
                <w:sz w:val="20"/>
                <w:szCs w:val="20"/>
              </w:rPr>
              <w:t>Β΄</w:t>
            </w:r>
          </w:p>
        </w:tc>
      </w:tr>
      <w:tr w:rsidR="00754C0D" w:rsidRPr="00F5339C" w14:paraId="469E9D99" w14:textId="77777777" w:rsidTr="00014D95">
        <w:trPr>
          <w:trHeight w:val="375"/>
        </w:trPr>
        <w:tc>
          <w:tcPr>
            <w:tcW w:w="3205" w:type="dxa"/>
            <w:shd w:val="clear" w:color="auto" w:fill="DDD9C3"/>
            <w:vAlign w:val="center"/>
          </w:tcPr>
          <w:p w14:paraId="2218C61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2B751B21" w14:textId="77777777" w:rsidR="00754C0D" w:rsidRPr="00F5339C" w:rsidRDefault="00754C0D" w:rsidP="00014D95">
            <w:pPr>
              <w:spacing w:line="240" w:lineRule="auto"/>
              <w:rPr>
                <w:rFonts w:cstheme="minorHAnsi"/>
                <w:sz w:val="20"/>
                <w:szCs w:val="20"/>
              </w:rPr>
            </w:pPr>
            <w:r w:rsidRPr="00F5339C">
              <w:rPr>
                <w:rFonts w:cstheme="minorHAnsi"/>
                <w:sz w:val="20"/>
                <w:szCs w:val="20"/>
              </w:rPr>
              <w:t>ΟΜΗΡΟΥ ΟΔΥΣΣΕΙΑ</w:t>
            </w:r>
          </w:p>
        </w:tc>
      </w:tr>
      <w:tr w:rsidR="00754C0D" w:rsidRPr="00F5339C" w14:paraId="31DB2281" w14:textId="77777777" w:rsidTr="00014D95">
        <w:trPr>
          <w:trHeight w:val="196"/>
        </w:trPr>
        <w:tc>
          <w:tcPr>
            <w:tcW w:w="5637" w:type="dxa"/>
            <w:gridSpan w:val="3"/>
            <w:shd w:val="clear" w:color="auto" w:fill="DDD9C3"/>
            <w:vAlign w:val="center"/>
          </w:tcPr>
          <w:p w14:paraId="4E10E3E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7903EF4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26FF793F"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362F11A4" w14:textId="77777777" w:rsidTr="00014D95">
        <w:trPr>
          <w:trHeight w:val="194"/>
        </w:trPr>
        <w:tc>
          <w:tcPr>
            <w:tcW w:w="5637" w:type="dxa"/>
            <w:gridSpan w:val="3"/>
          </w:tcPr>
          <w:p w14:paraId="3EC786AE"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ΔΙΑΛΕΞΕΙΣ</w:t>
            </w:r>
          </w:p>
        </w:tc>
        <w:tc>
          <w:tcPr>
            <w:tcW w:w="1559" w:type="dxa"/>
            <w:gridSpan w:val="2"/>
          </w:tcPr>
          <w:p w14:paraId="0786968F"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514A9B27"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05A76EBA" w14:textId="77777777" w:rsidTr="00014D95">
        <w:trPr>
          <w:trHeight w:val="599"/>
        </w:trPr>
        <w:tc>
          <w:tcPr>
            <w:tcW w:w="3205" w:type="dxa"/>
            <w:shd w:val="clear" w:color="auto" w:fill="DDD9C3"/>
          </w:tcPr>
          <w:p w14:paraId="46C49EB0"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008A52D"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66B55DA7"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56D6B33F" w14:textId="6B773F85" w:rsidR="00754C0D" w:rsidRPr="00F5339C" w:rsidRDefault="0040304E" w:rsidP="00393EC0">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1935885B" w14:textId="77777777" w:rsidTr="00014D95">
        <w:tc>
          <w:tcPr>
            <w:tcW w:w="3205" w:type="dxa"/>
            <w:shd w:val="clear" w:color="auto" w:fill="DDD9C3"/>
          </w:tcPr>
          <w:p w14:paraId="034F8C3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1DC21D9A"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3AF662B5" w14:textId="77777777" w:rsidR="00754C0D" w:rsidRPr="00F5339C" w:rsidRDefault="00754C0D" w:rsidP="00014D95">
            <w:pPr>
              <w:spacing w:line="240" w:lineRule="auto"/>
              <w:rPr>
                <w:rFonts w:cstheme="minorHAnsi"/>
                <w:sz w:val="20"/>
                <w:szCs w:val="20"/>
              </w:rPr>
            </w:pPr>
            <w:r w:rsidRPr="00F5339C">
              <w:rPr>
                <w:rFonts w:cstheme="minorHAnsi"/>
                <w:sz w:val="20"/>
                <w:szCs w:val="20"/>
              </w:rPr>
              <w:t>ΚΑΝΕΝΑ</w:t>
            </w:r>
          </w:p>
        </w:tc>
      </w:tr>
      <w:tr w:rsidR="00754C0D" w:rsidRPr="00F5339C" w14:paraId="0718DF28" w14:textId="77777777" w:rsidTr="00014D95">
        <w:tc>
          <w:tcPr>
            <w:tcW w:w="3205" w:type="dxa"/>
            <w:shd w:val="clear" w:color="auto" w:fill="DDD9C3"/>
          </w:tcPr>
          <w:p w14:paraId="35BCD34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28029B9F"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ΕΛΛΗΝΙΚΑ</w:t>
            </w:r>
          </w:p>
        </w:tc>
      </w:tr>
      <w:tr w:rsidR="00754C0D" w:rsidRPr="00F5339C" w14:paraId="59C95AEB" w14:textId="77777777" w:rsidTr="00014D95">
        <w:tc>
          <w:tcPr>
            <w:tcW w:w="3205" w:type="dxa"/>
            <w:shd w:val="clear" w:color="auto" w:fill="DDD9C3"/>
          </w:tcPr>
          <w:p w14:paraId="6035C47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09BE04C3" w14:textId="77777777" w:rsidR="00754C0D" w:rsidRPr="00F5339C" w:rsidRDefault="00754C0D" w:rsidP="00014D95">
            <w:pPr>
              <w:spacing w:line="240" w:lineRule="auto"/>
              <w:rPr>
                <w:rFonts w:cstheme="minorHAnsi"/>
                <w:sz w:val="20"/>
                <w:szCs w:val="20"/>
              </w:rPr>
            </w:pPr>
            <w:r w:rsidRPr="00F5339C">
              <w:rPr>
                <w:rFonts w:cstheme="minorHAnsi"/>
                <w:sz w:val="20"/>
                <w:szCs w:val="20"/>
              </w:rPr>
              <w:t>ΝΑΙ</w:t>
            </w:r>
          </w:p>
        </w:tc>
      </w:tr>
      <w:tr w:rsidR="00754C0D" w:rsidRPr="008465C6" w14:paraId="2BA7D696" w14:textId="77777777" w:rsidTr="00014D95">
        <w:tc>
          <w:tcPr>
            <w:tcW w:w="3205" w:type="dxa"/>
            <w:shd w:val="clear" w:color="auto" w:fill="DDD9C3"/>
          </w:tcPr>
          <w:p w14:paraId="1CB1DE69"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6EAE3157" w14:textId="77777777" w:rsidR="00754C0D" w:rsidRPr="005A3F86" w:rsidRDefault="005A3F86"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w:t>
            </w:r>
          </w:p>
        </w:tc>
      </w:tr>
    </w:tbl>
    <w:p w14:paraId="60DFF542" w14:textId="77777777" w:rsidR="00754C0D" w:rsidRPr="00F5339C" w:rsidRDefault="00754C0D" w:rsidP="00DB5B81">
      <w:pPr>
        <w:pStyle w:val="a6"/>
        <w:widowControl w:val="0"/>
        <w:numPr>
          <w:ilvl w:val="0"/>
          <w:numId w:val="102"/>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6FE350A" w14:textId="77777777" w:rsidTr="00014D95">
        <w:tc>
          <w:tcPr>
            <w:tcW w:w="8472" w:type="dxa"/>
            <w:gridSpan w:val="2"/>
            <w:tcBorders>
              <w:bottom w:val="nil"/>
            </w:tcBorders>
            <w:shd w:val="clear" w:color="auto" w:fill="DDD9C3"/>
          </w:tcPr>
          <w:p w14:paraId="0AD0CABC"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282EBA53" w14:textId="77777777" w:rsidTr="00014D95">
        <w:tc>
          <w:tcPr>
            <w:tcW w:w="8472" w:type="dxa"/>
            <w:gridSpan w:val="2"/>
            <w:tcBorders>
              <w:top w:val="nil"/>
            </w:tcBorders>
            <w:shd w:val="clear" w:color="auto" w:fill="DDD9C3"/>
          </w:tcPr>
          <w:p w14:paraId="6145709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3FFD0DEC"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Συμβουλευτείτε το Παράρτημα Α </w:t>
            </w:r>
          </w:p>
          <w:p w14:paraId="6A0BF1F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74FA69D"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75B7D336"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2A0AD2B3" w14:textId="77777777" w:rsidTr="00014D95">
        <w:tc>
          <w:tcPr>
            <w:tcW w:w="8472" w:type="dxa"/>
            <w:gridSpan w:val="2"/>
          </w:tcPr>
          <w:p w14:paraId="23AED7CC"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p w14:paraId="05997831"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Σκοπός του μαθήματος είναι να προσεγγίσουν οι φοιτητές στην αρχαία ελληνική επική γλώσσα και ποίηση. Επίσης, θα γνωρίσουν την εποχή στην οποία δημιουργήθηκε το έπος αλλά και την εποχή που περιγράφεται και αντανακλάται μέσα στα ίδια τα επικά ποιήματα. Τυπικά θέματα και χαρακτηριστικά γνωρίσματα δομής, ύφους, μύθου, ήθους και πάθους θα βρίσκονται στο επίκεντρο της ερμηνευτικής προσέγγισης και ανάλυσης. Έμφαση θα δοθεί στην ερμηνευτική και κριτική προσέγγιση τυπικών σκηνών φιλοξενίας και αναγνώρισης σε όλο το έπος.</w:t>
            </w:r>
          </w:p>
          <w:p w14:paraId="6BA4A36D"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Έχοντας ολοκληρώσει το μάθημα αυτό οι φοιτητές θα είναι σε θέση:</w:t>
            </w:r>
          </w:p>
          <w:p w14:paraId="261E6C35"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 xml:space="preserve">Α) να μεταφράζουν και να ερμηνεύουν αποσπάσματα από την ομηρική ποίηση </w:t>
            </w:r>
          </w:p>
          <w:p w14:paraId="7829FE66"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Β) να κατανοούν τις συνθήκες και την εποχή στην οποία διαμορφώθηκε το κάθε λογοτεχνικό είδος καθώς επίσης και τις προσδοκίες του κοινού, στο οποίο απευθυνόταν κάθε ποιητής με την παράσταση των ραψωδών και των δραματουργών</w:t>
            </w:r>
          </w:p>
          <w:p w14:paraId="7E118464"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Γ) να εξοικειωθούν με τα γραμματειακό είδος του έπους, το περιεχόμενο, τα θεματικά μοτίβα, τη γλώσσα, τη δομή, το ύφος και να μπορούν να προβούν και σε συσχετισμούς και αλληλεπιδράσεις</w:t>
            </w:r>
          </w:p>
          <w:p w14:paraId="0110DB8E"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Δ) να ερμηνεύουν κειμενοκεντρικά το περιεχόμενο του έπους, τους χαρακτήρες και ήρωες, τον ρόλο των θεών, την πλοκή και τον μύθο καθώς και τα λογοτεχνικά, αφηγηματικά και δραματουργικά μέσα που χρησιμοποιεί ο ποιητής προκειμένου ψυχαγωγήσει το κοινό.</w:t>
            </w:r>
          </w:p>
          <w:p w14:paraId="7EC3875C"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 xml:space="preserve">Ε) να εξηγήσουν την απήχηση του έπους από την εποχή που συντέθηκε μέχρι και τη σημερινή εποχή καθώς και την πρόσληψη του λογοτεχνικού είδους </w:t>
            </w:r>
          </w:p>
          <w:p w14:paraId="2E2CDE25"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Ζ) να προσδιορίσουν και να αναλύσουν την παιδευτική αξία του έπους και την άμεση σχέση του Ομήρου και του έπους του με το κοινό στο οποίο απευθύνονταν</w:t>
            </w:r>
          </w:p>
          <w:p w14:paraId="0A52EAEA"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Η) να είναι σε θέση να συγκρίνουν και να αντιπαραβάλλουν συγκεκριμένα θεματικά μοτίβα και τυπικά δομικά μέρη και να προσδιορίζουν την ιδιομορφία της χρήση τους μέσα στο έπος. Με τον τρόπο αυτό είναι σε θέση να αναπτύξουν μια κριτική και συγκριτική ερμηνεία εν γένει των κειμένων της αρχαιότητας και να εξηγούν τις όποιες ομοιότητες και διαφορές, άρα και τα λογοτεχνικά και αφηγηματικά μέσα προώθησης της πλοκής και δράσης.</w:t>
            </w:r>
          </w:p>
        </w:tc>
      </w:tr>
      <w:tr w:rsidR="00754C0D" w:rsidRPr="00F5339C" w14:paraId="062D5C6A"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C41DFA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2EE55F14" w14:textId="77777777" w:rsidTr="00014D95">
        <w:tc>
          <w:tcPr>
            <w:tcW w:w="8472" w:type="dxa"/>
            <w:gridSpan w:val="2"/>
            <w:tcBorders>
              <w:top w:val="nil"/>
              <w:bottom w:val="nil"/>
            </w:tcBorders>
            <w:shd w:val="clear" w:color="auto" w:fill="DDD9C3"/>
          </w:tcPr>
          <w:p w14:paraId="153F0D13"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5C237614"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307D5F8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54C7838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50DD40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7E8C897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08210B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48C813C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3EAB5DE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Εργασία σε διεπιστημονικό περιβάλλον </w:t>
            </w:r>
          </w:p>
          <w:p w14:paraId="4F3F6CD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4F3F7E3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51D93B4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15C4CB7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39BE93E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5F3D18E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45F125C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Προαγωγή της ελεύθερης, δημιουργικής και επαγωγικής σκέψης</w:t>
            </w:r>
          </w:p>
          <w:p w14:paraId="4F43A859"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719E42B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5F730F6B"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237F699E" w14:textId="77777777" w:rsidTr="00014D95">
        <w:tc>
          <w:tcPr>
            <w:tcW w:w="8472" w:type="dxa"/>
            <w:gridSpan w:val="2"/>
            <w:tcBorders>
              <w:bottom w:val="single" w:sz="4" w:space="0" w:color="auto"/>
            </w:tcBorders>
          </w:tcPr>
          <w:p w14:paraId="5775C0EB" w14:textId="77777777" w:rsidR="00754C0D" w:rsidRPr="00F5339C" w:rsidRDefault="00754C0D" w:rsidP="00014D95">
            <w:pPr>
              <w:spacing w:line="240" w:lineRule="auto"/>
              <w:jc w:val="both"/>
              <w:rPr>
                <w:rFonts w:cstheme="minorHAnsi"/>
                <w:sz w:val="20"/>
                <w:szCs w:val="20"/>
              </w:rPr>
            </w:pPr>
          </w:p>
          <w:p w14:paraId="5B76E78A"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Αναζήτηση, ανάλυση και σύνθεση δεδομένων και πληροφοριών, με τη χρήση και των απαραίτητων τεχνολογιών</w:t>
            </w:r>
          </w:p>
          <w:p w14:paraId="7B9D6FBF"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Σχεδιασμός και διαχείριση έργων</w:t>
            </w:r>
          </w:p>
          <w:p w14:paraId="61D4F1B0"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 xml:space="preserve">Σεβασμός στη διαφορετικότητα και στην </w:t>
            </w:r>
            <w:proofErr w:type="spellStart"/>
            <w:r w:rsidRPr="00F5339C">
              <w:rPr>
                <w:rFonts w:eastAsia="Calibri" w:cstheme="minorHAnsi"/>
                <w:sz w:val="20"/>
                <w:szCs w:val="20"/>
              </w:rPr>
              <w:t>πολυπολιτισμικότητα</w:t>
            </w:r>
            <w:proofErr w:type="spellEnd"/>
          </w:p>
          <w:p w14:paraId="4148DE28" w14:textId="77777777" w:rsidR="00754C0D" w:rsidRPr="00F5339C" w:rsidRDefault="00754C0D" w:rsidP="004729FF">
            <w:pPr>
              <w:spacing w:after="0" w:line="240" w:lineRule="auto"/>
              <w:jc w:val="both"/>
              <w:rPr>
                <w:rFonts w:eastAsia="Calibri" w:cstheme="minorHAnsi"/>
                <w:sz w:val="20"/>
                <w:szCs w:val="20"/>
              </w:rPr>
            </w:pPr>
            <w:r w:rsidRPr="00F5339C">
              <w:rPr>
                <w:rFonts w:eastAsia="Calibri" w:cstheme="minorHAnsi"/>
                <w:sz w:val="20"/>
                <w:szCs w:val="20"/>
              </w:rPr>
              <w:t>Λήψη αποφάσεων</w:t>
            </w:r>
          </w:p>
        </w:tc>
      </w:tr>
    </w:tbl>
    <w:p w14:paraId="6A039801" w14:textId="77777777" w:rsidR="00754C0D" w:rsidRDefault="00754C0D" w:rsidP="00DB5B81">
      <w:pPr>
        <w:pStyle w:val="a6"/>
        <w:widowControl w:val="0"/>
        <w:numPr>
          <w:ilvl w:val="0"/>
          <w:numId w:val="102"/>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142006" w:rsidRPr="00857187" w14:paraId="1F015E11" w14:textId="77777777" w:rsidTr="00E757EC">
        <w:trPr>
          <w:trHeight w:val="3647"/>
        </w:trPr>
        <w:tc>
          <w:tcPr>
            <w:tcW w:w="8472" w:type="dxa"/>
          </w:tcPr>
          <w:p w14:paraId="26EB54C0" w14:textId="77777777" w:rsidR="00096357" w:rsidRDefault="00142006" w:rsidP="00142006">
            <w:pPr>
              <w:spacing w:line="240" w:lineRule="auto"/>
              <w:jc w:val="both"/>
              <w:rPr>
                <w:rFonts w:cstheme="minorHAnsi"/>
                <w:sz w:val="20"/>
                <w:szCs w:val="20"/>
              </w:rPr>
            </w:pPr>
            <w:r>
              <w:rPr>
                <w:rFonts w:eastAsia="Calibri"/>
                <w:bCs/>
                <w:iCs/>
                <w:sz w:val="20"/>
                <w:szCs w:val="20"/>
              </w:rPr>
              <w:t xml:space="preserve">Με </w:t>
            </w:r>
            <w:r w:rsidRPr="00F5339C">
              <w:rPr>
                <w:rFonts w:cstheme="minorHAnsi"/>
                <w:sz w:val="20"/>
                <w:szCs w:val="20"/>
              </w:rPr>
              <w:t>βάση την γνώση των φοιτητών από το μάθημα του Ομήρου, στο Γ ́ Εξάμηνο, σκοπός του μαθήματος αυτού είναι να εμβαθύνουν σε μεγαλύτερο βαθμό στην ομηρική ποίηση, στην θεματική, στην γλώσσα, στην δομή και στο μέτρο μελετώντας κι ερμηνεύοντας ποικίλα αποσπάσματα από την Οδύσσεια του Ομήρου.</w:t>
            </w:r>
          </w:p>
          <w:p w14:paraId="2D1F234A" w14:textId="77777777" w:rsidR="00142006" w:rsidRPr="00142006" w:rsidRDefault="00142006" w:rsidP="00142006">
            <w:pPr>
              <w:spacing w:line="240" w:lineRule="auto"/>
              <w:jc w:val="both"/>
              <w:rPr>
                <w:rFonts w:cstheme="minorHAnsi"/>
                <w:sz w:val="20"/>
                <w:szCs w:val="20"/>
              </w:rPr>
            </w:pPr>
            <w:r w:rsidRPr="00F5339C">
              <w:rPr>
                <w:rFonts w:cstheme="minorHAnsi"/>
                <w:sz w:val="20"/>
                <w:szCs w:val="20"/>
              </w:rPr>
              <w:t>Στο μάθημα Ομήρου Οδύσσεια, οι φοιτητές θα εξοικειωθούν με διάφορα θεματικά μοτίβα και τυπικές σκηνές που αφορούν π.χ. τον νόστο του ήρωα,</w:t>
            </w:r>
            <w:r>
              <w:rPr>
                <w:rFonts w:cstheme="minorHAnsi"/>
                <w:sz w:val="20"/>
                <w:szCs w:val="20"/>
              </w:rPr>
              <w:t xml:space="preserve"> </w:t>
            </w:r>
            <w:r w:rsidRPr="00F5339C">
              <w:rPr>
                <w:rFonts w:cstheme="minorHAnsi"/>
                <w:sz w:val="20"/>
                <w:szCs w:val="20"/>
              </w:rPr>
              <w:t>την δικαιοσύνη, τον θάνατο και την προβολή της αξίας της ζωής,</w:t>
            </w:r>
            <w:r>
              <w:rPr>
                <w:rFonts w:cstheme="minorHAnsi"/>
                <w:sz w:val="20"/>
                <w:szCs w:val="20"/>
              </w:rPr>
              <w:t xml:space="preserve"> </w:t>
            </w:r>
            <w:r w:rsidRPr="00F5339C">
              <w:rPr>
                <w:rFonts w:cstheme="minorHAnsi"/>
                <w:sz w:val="20"/>
                <w:szCs w:val="20"/>
              </w:rPr>
              <w:t>τον κόσμο των θεών και θεϊκών οντοτήτων, την εξέλιξη της δομής της πόλης και του κράτους,</w:t>
            </w:r>
            <w:r>
              <w:rPr>
                <w:rFonts w:cstheme="minorHAnsi"/>
                <w:sz w:val="20"/>
                <w:szCs w:val="20"/>
              </w:rPr>
              <w:t xml:space="preserve"> </w:t>
            </w:r>
            <w:r w:rsidRPr="00F5339C">
              <w:rPr>
                <w:rFonts w:cstheme="minorHAnsi"/>
                <w:sz w:val="20"/>
                <w:szCs w:val="20"/>
              </w:rPr>
              <w:t>την κοινωνική διάσταση σε σχέση με το γενικότερο ιστορικό και πολιτικό πλαίσιο, και τέλος σκηνές αναγνώρισης, φιλοξενίας, ικεσίας κ.ά., όπως αυτές παρουσιάζονται στο έπος της Οδύσσειας. Επιλεγμένα τμήματα από τις ραψωδίες της Οδύσσειας θα διδαχθούν από πρωτότυπο. Θα γίνει σύγκριση με κείμενα άλλων λογοτεχνικών ειδών, όπως Ομηρικών Ύμνων, λυρικής ποίησης και τραγωδίας. Τίτλος ενότητας</w:t>
            </w:r>
          </w:p>
          <w:p w14:paraId="1E99AA0C" w14:textId="77777777" w:rsidR="00142006" w:rsidRDefault="00142006" w:rsidP="00E757EC">
            <w:pPr>
              <w:widowControl w:val="0"/>
              <w:autoSpaceDE w:val="0"/>
              <w:autoSpaceDN w:val="0"/>
              <w:adjustRightInd w:val="0"/>
              <w:jc w:val="both"/>
              <w:rPr>
                <w:rFonts w:eastAsia="Calibri"/>
                <w:bCs/>
                <w:iCs/>
                <w:sz w:val="20"/>
                <w:szCs w:val="20"/>
              </w:rPr>
            </w:pPr>
            <w:r>
              <w:rPr>
                <w:rFonts w:eastAsia="Calibri"/>
                <w:bCs/>
                <w:iCs/>
                <w:sz w:val="20"/>
                <w:szCs w:val="20"/>
              </w:rPr>
              <w:t xml:space="preserve">Το μάθημα αναπτύσσεται σε 13 μαθήματα. </w:t>
            </w:r>
            <w:r w:rsidR="00096357">
              <w:rPr>
                <w:rFonts w:eastAsia="Calibri"/>
                <w:bCs/>
                <w:iCs/>
                <w:sz w:val="20"/>
                <w:szCs w:val="20"/>
              </w:rPr>
              <w:t xml:space="preserve">Η αρίθμηση αναφέρεται στην αντίστοιχη εβδομάδα του μαθήματος.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830"/>
              <w:gridCol w:w="3253"/>
            </w:tblGrid>
            <w:tr w:rsidR="00142006" w:rsidRPr="00096357" w14:paraId="675BC02B" w14:textId="77777777" w:rsidTr="00E757EC">
              <w:tc>
                <w:tcPr>
                  <w:tcW w:w="3995" w:type="dxa"/>
                  <w:shd w:val="clear" w:color="auto" w:fill="auto"/>
                </w:tcPr>
                <w:p w14:paraId="081D51E0" w14:textId="77777777" w:rsidR="00142006" w:rsidRPr="00096357" w:rsidRDefault="00142006" w:rsidP="00E757EC">
                  <w:pPr>
                    <w:rPr>
                      <w:b/>
                      <w:sz w:val="20"/>
                      <w:szCs w:val="20"/>
                    </w:rPr>
                  </w:pPr>
                  <w:r w:rsidRPr="00096357">
                    <w:rPr>
                      <w:b/>
                      <w:sz w:val="20"/>
                      <w:szCs w:val="20"/>
                    </w:rPr>
                    <w:t>Τίτλος ενότητας</w:t>
                  </w:r>
                </w:p>
              </w:tc>
              <w:tc>
                <w:tcPr>
                  <w:tcW w:w="2486" w:type="dxa"/>
                  <w:shd w:val="clear" w:color="auto" w:fill="auto"/>
                </w:tcPr>
                <w:p w14:paraId="67DAA4BC" w14:textId="77777777" w:rsidR="00142006" w:rsidRPr="00096357" w:rsidRDefault="00142006" w:rsidP="00E757EC">
                  <w:pPr>
                    <w:rPr>
                      <w:b/>
                      <w:sz w:val="20"/>
                      <w:szCs w:val="20"/>
                    </w:rPr>
                  </w:pPr>
                  <w:r w:rsidRPr="00096357">
                    <w:rPr>
                      <w:b/>
                      <w:sz w:val="20"/>
                      <w:szCs w:val="20"/>
                    </w:rPr>
                    <w:t>Βιβλιογραφία</w:t>
                  </w:r>
                </w:p>
              </w:tc>
              <w:tc>
                <w:tcPr>
                  <w:tcW w:w="1765" w:type="dxa"/>
                  <w:shd w:val="clear" w:color="auto" w:fill="auto"/>
                </w:tcPr>
                <w:p w14:paraId="49EEC080" w14:textId="77777777" w:rsidR="00142006" w:rsidRPr="00096357" w:rsidRDefault="00142006" w:rsidP="00E757EC">
                  <w:pPr>
                    <w:rPr>
                      <w:b/>
                      <w:sz w:val="20"/>
                      <w:szCs w:val="20"/>
                    </w:rPr>
                  </w:pPr>
                  <w:r w:rsidRPr="00096357">
                    <w:rPr>
                      <w:b/>
                      <w:sz w:val="20"/>
                      <w:szCs w:val="20"/>
                    </w:rPr>
                    <w:t>Σύνδεσμος παρουσίασης</w:t>
                  </w:r>
                </w:p>
              </w:tc>
            </w:tr>
            <w:tr w:rsidR="00096357" w:rsidRPr="00096357" w14:paraId="4F6FE4DE" w14:textId="77777777" w:rsidTr="00E757EC">
              <w:tc>
                <w:tcPr>
                  <w:tcW w:w="3995" w:type="dxa"/>
                  <w:shd w:val="clear" w:color="auto" w:fill="auto"/>
                </w:tcPr>
                <w:p w14:paraId="45E83160" w14:textId="77777777" w:rsidR="00096357" w:rsidRPr="00096357" w:rsidRDefault="00096357" w:rsidP="00DB5B81">
                  <w:pPr>
                    <w:pStyle w:val="a6"/>
                    <w:numPr>
                      <w:ilvl w:val="0"/>
                      <w:numId w:val="194"/>
                    </w:numPr>
                    <w:spacing w:line="240" w:lineRule="auto"/>
                    <w:jc w:val="both"/>
                    <w:rPr>
                      <w:rFonts w:cstheme="minorHAnsi"/>
                      <w:sz w:val="20"/>
                      <w:szCs w:val="20"/>
                    </w:rPr>
                  </w:pPr>
                  <w:r>
                    <w:rPr>
                      <w:rFonts w:cstheme="minorHAnsi"/>
                      <w:sz w:val="20"/>
                      <w:szCs w:val="20"/>
                    </w:rPr>
                    <w:t>Εισαγωγή</w:t>
                  </w:r>
                  <w:r w:rsidRPr="00096357">
                    <w:rPr>
                      <w:rFonts w:cstheme="minorHAnsi"/>
                      <w:sz w:val="20"/>
                      <w:szCs w:val="20"/>
                    </w:rPr>
                    <w:t>:</w:t>
                  </w:r>
                  <w:r w:rsidRPr="00F5339C">
                    <w:rPr>
                      <w:rFonts w:cstheme="minorHAnsi"/>
                      <w:sz w:val="20"/>
                      <w:szCs w:val="20"/>
                    </w:rPr>
                    <w:t xml:space="preserve"> Προφορική παράδοση </w:t>
                  </w:r>
                  <w:r w:rsidR="002314DF">
                    <w:rPr>
                      <w:rFonts w:cstheme="minorHAnsi"/>
                      <w:sz w:val="20"/>
                      <w:szCs w:val="20"/>
                    </w:rPr>
                    <w:t xml:space="preserve">και </w:t>
                  </w:r>
                  <w:r w:rsidRPr="00F5339C">
                    <w:rPr>
                      <w:rFonts w:cstheme="minorHAnsi"/>
                      <w:sz w:val="20"/>
                      <w:szCs w:val="20"/>
                    </w:rPr>
                    <w:t>αοιδός</w:t>
                  </w:r>
                  <w:r>
                    <w:rPr>
                      <w:rFonts w:cstheme="minorHAnsi"/>
                      <w:sz w:val="20"/>
                      <w:szCs w:val="20"/>
                    </w:rPr>
                    <w:t>.</w:t>
                  </w:r>
                </w:p>
              </w:tc>
              <w:tc>
                <w:tcPr>
                  <w:tcW w:w="2486" w:type="dxa"/>
                  <w:shd w:val="clear" w:color="auto" w:fill="auto"/>
                </w:tcPr>
                <w:p w14:paraId="77BAFE19" w14:textId="77777777" w:rsidR="00096357" w:rsidRPr="00F5339C" w:rsidRDefault="00096357" w:rsidP="00096357">
                  <w:pPr>
                    <w:spacing w:line="240" w:lineRule="auto"/>
                    <w:ind w:left="72" w:hanging="180"/>
                    <w:jc w:val="both"/>
                    <w:rPr>
                      <w:rFonts w:cstheme="minorHAnsi"/>
                      <w:sz w:val="20"/>
                      <w:szCs w:val="20"/>
                    </w:rPr>
                  </w:pPr>
                  <w:r>
                    <w:rPr>
                      <w:rFonts w:cstheme="minorHAnsi"/>
                      <w:sz w:val="20"/>
                      <w:szCs w:val="20"/>
                    </w:rPr>
                    <w:t xml:space="preserve">Ιακώβ Δ. - </w:t>
                  </w:r>
                  <w:proofErr w:type="spellStart"/>
                  <w:r w:rsidRPr="00F5339C">
                    <w:rPr>
                      <w:rFonts w:cstheme="minorHAnsi"/>
                      <w:sz w:val="20"/>
                      <w:szCs w:val="20"/>
                    </w:rPr>
                    <w:t>Καζάζης</w:t>
                  </w:r>
                  <w:proofErr w:type="spellEnd"/>
                  <w:r w:rsidRPr="00F5339C">
                    <w:rPr>
                      <w:rFonts w:cstheme="minorHAnsi"/>
                      <w:sz w:val="20"/>
                      <w:szCs w:val="20"/>
                    </w:rPr>
                    <w:t xml:space="preserve"> Ι.,</w:t>
                  </w:r>
                  <w:r>
                    <w:rPr>
                      <w:rFonts w:cstheme="minorHAnsi"/>
                      <w:sz w:val="20"/>
                      <w:szCs w:val="20"/>
                    </w:rPr>
                    <w:t xml:space="preserve"> -</w:t>
                  </w:r>
                  <w:proofErr w:type="spellStart"/>
                  <w:r w:rsidRPr="00F5339C">
                    <w:rPr>
                      <w:rFonts w:cstheme="minorHAnsi"/>
                      <w:sz w:val="20"/>
                      <w:szCs w:val="20"/>
                    </w:rPr>
                    <w:t>Ρεγκάκος</w:t>
                  </w:r>
                  <w:proofErr w:type="spellEnd"/>
                  <w:r w:rsidRPr="00F5339C">
                    <w:rPr>
                      <w:rFonts w:cstheme="minorHAnsi"/>
                      <w:sz w:val="20"/>
                      <w:szCs w:val="20"/>
                    </w:rPr>
                    <w:t xml:space="preserve"> Α.</w:t>
                  </w:r>
                </w:p>
                <w:p w14:paraId="5BB2F732" w14:textId="77777777" w:rsidR="00096357" w:rsidRPr="00F5339C" w:rsidRDefault="00096357" w:rsidP="00096357">
                  <w:pPr>
                    <w:spacing w:line="240" w:lineRule="auto"/>
                    <w:ind w:left="72" w:hanging="180"/>
                    <w:jc w:val="both"/>
                    <w:rPr>
                      <w:rFonts w:cstheme="minorHAnsi"/>
                      <w:i/>
                      <w:sz w:val="20"/>
                      <w:szCs w:val="20"/>
                    </w:rPr>
                  </w:pPr>
                  <w:r w:rsidRPr="00F5339C">
                    <w:rPr>
                      <w:rFonts w:cstheme="minorHAnsi"/>
                      <w:i/>
                      <w:sz w:val="20"/>
                      <w:szCs w:val="20"/>
                    </w:rPr>
                    <w:t>Επιστροφή στην Οδύσσεια</w:t>
                  </w:r>
                </w:p>
                <w:p w14:paraId="7BC22B94" w14:textId="77777777" w:rsidR="00096357" w:rsidRPr="00096357" w:rsidRDefault="00096357" w:rsidP="00E757EC">
                  <w:pPr>
                    <w:rPr>
                      <w:sz w:val="20"/>
                      <w:szCs w:val="20"/>
                    </w:rPr>
                  </w:pPr>
                </w:p>
              </w:tc>
              <w:tc>
                <w:tcPr>
                  <w:tcW w:w="1765" w:type="dxa"/>
                  <w:shd w:val="clear" w:color="auto" w:fill="auto"/>
                </w:tcPr>
                <w:p w14:paraId="630EB49D" w14:textId="77777777" w:rsidR="002314DF" w:rsidRPr="002314DF" w:rsidRDefault="009D46CA" w:rsidP="002314DF">
                  <w:pPr>
                    <w:rPr>
                      <w:b/>
                      <w:sz w:val="14"/>
                      <w:szCs w:val="14"/>
                    </w:rPr>
                  </w:pPr>
                  <w:hyperlink r:id="rId11" w:history="1">
                    <w:r w:rsidR="002314DF" w:rsidRPr="002314DF">
                      <w:rPr>
                        <w:rStyle w:val="-"/>
                        <w:b/>
                        <w:sz w:val="14"/>
                        <w:szCs w:val="14"/>
                      </w:rPr>
                      <w:t>https://eclass.uop.gr/modules/announcements</w:t>
                    </w:r>
                  </w:hyperlink>
                </w:p>
                <w:p w14:paraId="4633E1F2" w14:textId="77777777" w:rsidR="00096357" w:rsidRPr="00096357" w:rsidRDefault="002314DF" w:rsidP="002314DF">
                  <w:pPr>
                    <w:rPr>
                      <w:sz w:val="20"/>
                      <w:szCs w:val="20"/>
                    </w:rPr>
                  </w:pPr>
                  <w:r w:rsidRPr="002314DF">
                    <w:rPr>
                      <w:b/>
                      <w:sz w:val="14"/>
                      <w:szCs w:val="14"/>
                    </w:rPr>
                    <w:t>/?</w:t>
                  </w:r>
                  <w:proofErr w:type="spellStart"/>
                  <w:r w:rsidRPr="002314DF">
                    <w:rPr>
                      <w:b/>
                      <w:sz w:val="14"/>
                      <w:szCs w:val="14"/>
                    </w:rPr>
                    <w:t>course</w:t>
                  </w:r>
                  <w:proofErr w:type="spellEnd"/>
                  <w:r w:rsidRPr="002314DF">
                    <w:rPr>
                      <w:b/>
                      <w:sz w:val="14"/>
                      <w:szCs w:val="14"/>
                    </w:rPr>
                    <w:t>=LITD130</w:t>
                  </w:r>
                </w:p>
              </w:tc>
            </w:tr>
            <w:tr w:rsidR="00096357" w:rsidRPr="00096357" w14:paraId="17F8F3D7" w14:textId="77777777" w:rsidTr="00E757EC">
              <w:tc>
                <w:tcPr>
                  <w:tcW w:w="3995" w:type="dxa"/>
                  <w:shd w:val="clear" w:color="auto" w:fill="auto"/>
                </w:tcPr>
                <w:p w14:paraId="12ABFE54" w14:textId="77777777" w:rsidR="00096357" w:rsidRPr="00096357" w:rsidRDefault="00096357" w:rsidP="00DB5B81">
                  <w:pPr>
                    <w:pStyle w:val="a6"/>
                    <w:numPr>
                      <w:ilvl w:val="0"/>
                      <w:numId w:val="194"/>
                    </w:numPr>
                    <w:spacing w:line="240" w:lineRule="auto"/>
                    <w:jc w:val="both"/>
                    <w:rPr>
                      <w:rFonts w:cstheme="minorHAnsi"/>
                      <w:sz w:val="20"/>
                      <w:szCs w:val="20"/>
                    </w:rPr>
                  </w:pPr>
                  <w:r>
                    <w:rPr>
                      <w:rFonts w:cstheme="minorHAnsi"/>
                      <w:sz w:val="20"/>
                      <w:szCs w:val="20"/>
                    </w:rPr>
                    <w:t>Εισαγωγή</w:t>
                  </w:r>
                  <w:r w:rsidRPr="00096357">
                    <w:rPr>
                      <w:rFonts w:cstheme="minorHAnsi"/>
                      <w:sz w:val="20"/>
                      <w:szCs w:val="20"/>
                    </w:rPr>
                    <w:t xml:space="preserve">: </w:t>
                  </w:r>
                  <w:r>
                    <w:rPr>
                      <w:rFonts w:cstheme="minorHAnsi"/>
                      <w:sz w:val="20"/>
                      <w:szCs w:val="20"/>
                    </w:rPr>
                    <w:t>Οδύσσεια: δομή, γλώσσα, ύφος και</w:t>
                  </w:r>
                  <w:r w:rsidRPr="00F5339C">
                    <w:rPr>
                      <w:rFonts w:cstheme="minorHAnsi"/>
                      <w:sz w:val="20"/>
                      <w:szCs w:val="20"/>
                    </w:rPr>
                    <w:t xml:space="preserve"> αφηγηματικές</w:t>
                  </w:r>
                  <w:r>
                    <w:rPr>
                      <w:rFonts w:cstheme="minorHAnsi"/>
                      <w:sz w:val="20"/>
                      <w:szCs w:val="20"/>
                    </w:rPr>
                    <w:t xml:space="preserve"> τεχνικές.</w:t>
                  </w:r>
                </w:p>
              </w:tc>
              <w:tc>
                <w:tcPr>
                  <w:tcW w:w="2486" w:type="dxa"/>
                  <w:shd w:val="clear" w:color="auto" w:fill="auto"/>
                </w:tcPr>
                <w:p w14:paraId="6B48A2A5" w14:textId="77777777" w:rsidR="002314DF" w:rsidRPr="004D091E" w:rsidRDefault="00096357" w:rsidP="00096357">
                  <w:pPr>
                    <w:spacing w:line="240" w:lineRule="auto"/>
                    <w:ind w:left="72" w:hanging="180"/>
                    <w:jc w:val="both"/>
                    <w:rPr>
                      <w:rFonts w:cstheme="minorHAnsi"/>
                      <w:sz w:val="20"/>
                      <w:szCs w:val="20"/>
                      <w:lang w:val="fr-FR"/>
                    </w:rPr>
                  </w:pPr>
                  <w:r w:rsidRPr="004D091E">
                    <w:rPr>
                      <w:rFonts w:cstheme="minorHAnsi"/>
                      <w:sz w:val="20"/>
                      <w:szCs w:val="20"/>
                      <w:lang w:val="fr-FR"/>
                    </w:rPr>
                    <w:t xml:space="preserve">J. F. de Jong </w:t>
                  </w:r>
                  <w:r w:rsidRPr="00F5339C">
                    <w:rPr>
                      <w:rFonts w:cstheme="minorHAnsi"/>
                      <w:i/>
                      <w:sz w:val="20"/>
                      <w:szCs w:val="20"/>
                    </w:rPr>
                    <w:t>ΟΔΥΣΣΕΙΑ</w:t>
                  </w:r>
                  <w:r w:rsidR="002314DF" w:rsidRPr="004D091E">
                    <w:rPr>
                      <w:rFonts w:cstheme="minorHAnsi"/>
                      <w:sz w:val="20"/>
                      <w:szCs w:val="20"/>
                      <w:lang w:val="fr-FR"/>
                    </w:rPr>
                    <w:t>,</w:t>
                  </w:r>
                </w:p>
                <w:p w14:paraId="5C9494BE" w14:textId="77777777" w:rsidR="00096357" w:rsidRPr="00F5339C" w:rsidRDefault="00096357" w:rsidP="002314DF">
                  <w:pPr>
                    <w:spacing w:line="240" w:lineRule="auto"/>
                    <w:jc w:val="both"/>
                    <w:rPr>
                      <w:rFonts w:cstheme="minorHAnsi"/>
                      <w:sz w:val="20"/>
                      <w:szCs w:val="20"/>
                    </w:rPr>
                  </w:pPr>
                  <w:proofErr w:type="spellStart"/>
                  <w:r w:rsidRPr="00F5339C">
                    <w:rPr>
                      <w:rFonts w:cstheme="minorHAnsi"/>
                      <w:sz w:val="20"/>
                      <w:szCs w:val="20"/>
                    </w:rPr>
                    <w:t>Ιrene</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Χρήστος </w:t>
                  </w:r>
                  <w:proofErr w:type="spellStart"/>
                  <w:r w:rsidRPr="00F5339C">
                    <w:rPr>
                      <w:rFonts w:cstheme="minorHAnsi"/>
                      <w:sz w:val="20"/>
                      <w:szCs w:val="20"/>
                    </w:rPr>
                    <w:t>Τσαγγάλης</w:t>
                  </w:r>
                  <w:proofErr w:type="spellEnd"/>
                  <w:r w:rsidRPr="00F5339C">
                    <w:rPr>
                      <w:rFonts w:cstheme="minorHAnsi"/>
                      <w:sz w:val="20"/>
                      <w:szCs w:val="20"/>
                    </w:rPr>
                    <w:t xml:space="preserve">, μτφ. Κατερίνα Δημοπούλου) </w:t>
                  </w:r>
                </w:p>
                <w:p w14:paraId="4B1B2027" w14:textId="77777777" w:rsidR="00096357" w:rsidRPr="00096357" w:rsidRDefault="00FF5422" w:rsidP="00E757EC">
                  <w:pPr>
                    <w:rPr>
                      <w:sz w:val="20"/>
                      <w:szCs w:val="20"/>
                    </w:rPr>
                  </w:pPr>
                  <w:proofErr w:type="spellStart"/>
                  <w:r w:rsidRPr="00393EC0">
                    <w:rPr>
                      <w:rStyle w:val="ab"/>
                      <w:rFonts w:cstheme="minorHAnsi"/>
                      <w:b w:val="0"/>
                      <w:sz w:val="20"/>
                      <w:szCs w:val="20"/>
                    </w:rPr>
                    <w:t>Holscher</w:t>
                  </w:r>
                  <w:proofErr w:type="spellEnd"/>
                  <w:r w:rsidRPr="00393EC0">
                    <w:rPr>
                      <w:rStyle w:val="ab"/>
                      <w:rFonts w:cstheme="minorHAnsi"/>
                      <w:b w:val="0"/>
                      <w:sz w:val="20"/>
                      <w:szCs w:val="20"/>
                    </w:rPr>
                    <w:t xml:space="preserve">, </w:t>
                  </w:r>
                  <w:proofErr w:type="spellStart"/>
                  <w:r w:rsidRPr="00393EC0">
                    <w:rPr>
                      <w:rStyle w:val="ab"/>
                      <w:rFonts w:cstheme="minorHAnsi"/>
                      <w:b w:val="0"/>
                      <w:sz w:val="20"/>
                      <w:szCs w:val="20"/>
                    </w:rPr>
                    <w:t>Uvo</w:t>
                  </w:r>
                  <w:proofErr w:type="spellEnd"/>
                  <w:r w:rsidRPr="00393EC0">
                    <w:rPr>
                      <w:rStyle w:val="ab"/>
                      <w:rFonts w:cstheme="minorHAnsi"/>
                      <w:b w:val="0"/>
                      <w:sz w:val="20"/>
                      <w:szCs w:val="20"/>
                    </w:rPr>
                    <w:t xml:space="preserve">, </w:t>
                  </w:r>
                  <w:r w:rsidRPr="00393EC0">
                    <w:rPr>
                      <w:rStyle w:val="ac"/>
                      <w:rFonts w:cstheme="minorHAnsi"/>
                      <w:sz w:val="20"/>
                      <w:szCs w:val="20"/>
                    </w:rPr>
                    <w:t xml:space="preserve">Οδύσσεια. Ένα έπος ανάμεσα στο παραμύθι και το </w:t>
                  </w:r>
                  <w:r w:rsidRPr="00393EC0">
                    <w:rPr>
                      <w:rStyle w:val="ac"/>
                      <w:rFonts w:cstheme="minorHAnsi"/>
                      <w:sz w:val="20"/>
                      <w:szCs w:val="20"/>
                    </w:rPr>
                    <w:lastRenderedPageBreak/>
                    <w:t>μυθιστόρημα</w:t>
                  </w:r>
                  <w:r w:rsidRPr="00393EC0">
                    <w:rPr>
                      <w:rStyle w:val="ab"/>
                      <w:rFonts w:cstheme="minorHAnsi"/>
                      <w:b w:val="0"/>
                      <w:sz w:val="20"/>
                      <w:szCs w:val="20"/>
                    </w:rPr>
                    <w:t xml:space="preserve">. </w:t>
                  </w:r>
                  <w:proofErr w:type="spellStart"/>
                  <w:r w:rsidRPr="00393EC0">
                    <w:rPr>
                      <w:rStyle w:val="ab"/>
                      <w:rFonts w:cstheme="minorHAnsi"/>
                      <w:b w:val="0"/>
                      <w:sz w:val="20"/>
                      <w:szCs w:val="20"/>
                    </w:rPr>
                    <w:t>Καρδαμίτσα</w:t>
                  </w:r>
                  <w:proofErr w:type="spellEnd"/>
                  <w:r w:rsidRPr="00393EC0">
                    <w:rPr>
                      <w:rStyle w:val="ab"/>
                      <w:rFonts w:cstheme="minorHAnsi"/>
                      <w:b w:val="0"/>
                      <w:sz w:val="20"/>
                      <w:szCs w:val="20"/>
                    </w:rPr>
                    <w:t xml:space="preserve"> 2007</w:t>
                  </w:r>
                </w:p>
              </w:tc>
              <w:tc>
                <w:tcPr>
                  <w:tcW w:w="1765" w:type="dxa"/>
                  <w:shd w:val="clear" w:color="auto" w:fill="auto"/>
                </w:tcPr>
                <w:p w14:paraId="6AAD5DEB" w14:textId="77777777" w:rsidR="00096357" w:rsidRPr="00096357" w:rsidRDefault="00096357" w:rsidP="00E757EC">
                  <w:pPr>
                    <w:rPr>
                      <w:sz w:val="20"/>
                      <w:szCs w:val="20"/>
                    </w:rPr>
                  </w:pPr>
                </w:p>
              </w:tc>
            </w:tr>
            <w:tr w:rsidR="00096357" w:rsidRPr="00096357" w14:paraId="0E4F0301" w14:textId="77777777" w:rsidTr="00E757EC">
              <w:tc>
                <w:tcPr>
                  <w:tcW w:w="3995" w:type="dxa"/>
                  <w:shd w:val="clear" w:color="auto" w:fill="auto"/>
                </w:tcPr>
                <w:p w14:paraId="44AF2F0F" w14:textId="77777777" w:rsidR="00096357" w:rsidRPr="00096357" w:rsidRDefault="00096357" w:rsidP="00DB5B81">
                  <w:pPr>
                    <w:pStyle w:val="a6"/>
                    <w:numPr>
                      <w:ilvl w:val="0"/>
                      <w:numId w:val="194"/>
                    </w:numPr>
                    <w:spacing w:after="0" w:line="240" w:lineRule="auto"/>
                    <w:rPr>
                      <w:sz w:val="20"/>
                      <w:szCs w:val="20"/>
                    </w:rPr>
                  </w:pPr>
                  <w:r>
                    <w:rPr>
                      <w:sz w:val="20"/>
                      <w:szCs w:val="20"/>
                    </w:rPr>
                    <w:t>α΄ ραψωδία</w:t>
                  </w:r>
                  <w:r w:rsidRPr="00096357">
                    <w:rPr>
                      <w:sz w:val="20"/>
                      <w:szCs w:val="20"/>
                    </w:rPr>
                    <w:t xml:space="preserve">: </w:t>
                  </w:r>
                  <w:r w:rsidRPr="00F5339C">
                    <w:rPr>
                      <w:rFonts w:cstheme="minorHAnsi"/>
                      <w:sz w:val="20"/>
                      <w:szCs w:val="20"/>
                    </w:rPr>
                    <w:t>Προοίμιο και σκηνή φιλοξενίας και Μέτρο</w:t>
                  </w:r>
                  <w:r>
                    <w:rPr>
                      <w:rFonts w:cstheme="minorHAnsi"/>
                      <w:sz w:val="20"/>
                      <w:szCs w:val="20"/>
                    </w:rPr>
                    <w:t>.</w:t>
                  </w:r>
                </w:p>
              </w:tc>
              <w:tc>
                <w:tcPr>
                  <w:tcW w:w="2486" w:type="dxa"/>
                  <w:shd w:val="clear" w:color="auto" w:fill="auto"/>
                </w:tcPr>
                <w:p w14:paraId="0FAD35E2" w14:textId="77777777" w:rsidR="00096357" w:rsidRDefault="00FF5422" w:rsidP="00E757EC">
                  <w:pPr>
                    <w:rPr>
                      <w:rFonts w:cstheme="minorHAnsi"/>
                      <w:sz w:val="20"/>
                      <w:szCs w:val="20"/>
                    </w:rPr>
                  </w:pPr>
                  <w:r w:rsidRPr="00F5339C">
                    <w:rPr>
                      <w:rFonts w:cstheme="minorHAnsi"/>
                      <w:sz w:val="20"/>
                      <w:szCs w:val="20"/>
                    </w:rPr>
                    <w:t xml:space="preserve">Φλώρα </w:t>
                  </w:r>
                  <w:proofErr w:type="spellStart"/>
                  <w:r w:rsidRPr="00F5339C">
                    <w:rPr>
                      <w:rFonts w:cstheme="minorHAnsi"/>
                      <w:sz w:val="20"/>
                      <w:szCs w:val="20"/>
                    </w:rPr>
                    <w:t>Μανακίδου</w:t>
                  </w:r>
                  <w:proofErr w:type="spellEnd"/>
                  <w:r w:rsidRPr="00F5339C">
                    <w:rPr>
                      <w:rFonts w:cstheme="minorHAnsi"/>
                      <w:sz w:val="20"/>
                      <w:szCs w:val="20"/>
                    </w:rPr>
                    <w:t xml:space="preserve">, </w:t>
                  </w:r>
                  <w:r w:rsidRPr="00F5339C">
                    <w:rPr>
                      <w:rFonts w:cstheme="minorHAnsi"/>
                      <w:i/>
                      <w:iCs/>
                      <w:sz w:val="20"/>
                      <w:szCs w:val="20"/>
                    </w:rPr>
                    <w:t>Στρατηγικές στην Οδύσσεια, Εισαγωγή στο Ομηρικό ζήτημα</w:t>
                  </w:r>
                  <w:r w:rsidRPr="00F5339C">
                    <w:rPr>
                      <w:rFonts w:cstheme="minorHAnsi"/>
                      <w:sz w:val="20"/>
                      <w:szCs w:val="20"/>
                    </w:rPr>
                    <w:t xml:space="preserve">, </w:t>
                  </w:r>
                  <w:r w:rsidRPr="00F5339C">
                    <w:rPr>
                      <w:rFonts w:cstheme="minorHAnsi"/>
                      <w:sz w:val="20"/>
                      <w:szCs w:val="20"/>
                      <w:lang w:val="en-GB"/>
                    </w:rPr>
                    <w:t>University</w:t>
                  </w:r>
                  <w:r w:rsidRPr="00F5339C">
                    <w:rPr>
                      <w:rFonts w:cstheme="minorHAnsi"/>
                      <w:sz w:val="20"/>
                      <w:szCs w:val="20"/>
                    </w:rPr>
                    <w:t xml:space="preserve"> </w:t>
                  </w:r>
                  <w:r w:rsidRPr="00F5339C">
                    <w:rPr>
                      <w:rFonts w:cstheme="minorHAnsi"/>
                      <w:sz w:val="20"/>
                      <w:szCs w:val="20"/>
                      <w:lang w:val="en-GB"/>
                    </w:rPr>
                    <w:t>Studio</w:t>
                  </w:r>
                  <w:r w:rsidRPr="00F5339C">
                    <w:rPr>
                      <w:rFonts w:cstheme="minorHAnsi"/>
                      <w:sz w:val="20"/>
                      <w:szCs w:val="20"/>
                    </w:rPr>
                    <w:t xml:space="preserve"> </w:t>
                  </w:r>
                  <w:r w:rsidRPr="00393EC0">
                    <w:rPr>
                      <w:rFonts w:cstheme="minorHAnsi"/>
                      <w:sz w:val="20"/>
                      <w:szCs w:val="20"/>
                      <w:lang w:val="en-GB"/>
                    </w:rPr>
                    <w:t>Press</w:t>
                  </w:r>
                  <w:r w:rsidRPr="00393EC0">
                    <w:rPr>
                      <w:rFonts w:cstheme="minorHAnsi"/>
                      <w:sz w:val="20"/>
                      <w:szCs w:val="20"/>
                    </w:rPr>
                    <w:t xml:space="preserve"> 2018</w:t>
                  </w:r>
                </w:p>
                <w:p w14:paraId="02F8D401" w14:textId="77777777" w:rsidR="00FF5422" w:rsidRPr="00096357" w:rsidRDefault="00FF5422" w:rsidP="00E757EC">
                  <w:pPr>
                    <w:rPr>
                      <w:sz w:val="20"/>
                      <w:szCs w:val="20"/>
                    </w:rPr>
                  </w:pPr>
                  <w:proofErr w:type="spellStart"/>
                  <w:r w:rsidRPr="00393EC0">
                    <w:rPr>
                      <w:rStyle w:val="ab"/>
                      <w:rFonts w:cstheme="minorHAnsi"/>
                      <w:b w:val="0"/>
                      <w:sz w:val="20"/>
                      <w:szCs w:val="20"/>
                    </w:rPr>
                    <w:t>Griffin</w:t>
                  </w:r>
                  <w:proofErr w:type="spellEnd"/>
                  <w:r w:rsidRPr="00393EC0">
                    <w:rPr>
                      <w:rStyle w:val="ab"/>
                      <w:rFonts w:cstheme="minorHAnsi"/>
                      <w:b w:val="0"/>
                      <w:sz w:val="20"/>
                      <w:szCs w:val="20"/>
                    </w:rPr>
                    <w:t xml:space="preserve">, J. </w:t>
                  </w:r>
                  <w:r w:rsidRPr="00393EC0">
                    <w:rPr>
                      <w:rStyle w:val="ac"/>
                      <w:rFonts w:cstheme="minorHAnsi"/>
                      <w:sz w:val="20"/>
                      <w:szCs w:val="20"/>
                    </w:rPr>
                    <w:t>Ομήρου Οδύσσεια</w:t>
                  </w:r>
                  <w:r w:rsidRPr="00393EC0">
                    <w:rPr>
                      <w:rStyle w:val="ab"/>
                      <w:rFonts w:cstheme="minorHAnsi"/>
                      <w:b w:val="0"/>
                      <w:sz w:val="20"/>
                      <w:szCs w:val="20"/>
                    </w:rPr>
                    <w:t xml:space="preserve">. </w:t>
                  </w:r>
                  <w:proofErr w:type="spellStart"/>
                  <w:r w:rsidRPr="00393EC0">
                    <w:rPr>
                      <w:rStyle w:val="ab"/>
                      <w:rFonts w:cstheme="minorHAnsi"/>
                      <w:b w:val="0"/>
                      <w:sz w:val="20"/>
                      <w:szCs w:val="20"/>
                    </w:rPr>
                    <w:t>Καρδαμίτσα</w:t>
                  </w:r>
                  <w:proofErr w:type="spellEnd"/>
                  <w:r w:rsidRPr="00393EC0">
                    <w:rPr>
                      <w:rStyle w:val="ab"/>
                      <w:rFonts w:cstheme="minorHAnsi"/>
                      <w:b w:val="0"/>
                      <w:sz w:val="20"/>
                      <w:szCs w:val="20"/>
                    </w:rPr>
                    <w:t xml:space="preserve"> 2010</w:t>
                  </w:r>
                </w:p>
              </w:tc>
              <w:tc>
                <w:tcPr>
                  <w:tcW w:w="1765" w:type="dxa"/>
                  <w:shd w:val="clear" w:color="auto" w:fill="auto"/>
                </w:tcPr>
                <w:p w14:paraId="1EE9E6FC" w14:textId="77777777" w:rsidR="00096357" w:rsidRPr="00096357" w:rsidRDefault="00096357" w:rsidP="00E757EC">
                  <w:pPr>
                    <w:rPr>
                      <w:sz w:val="20"/>
                      <w:szCs w:val="20"/>
                    </w:rPr>
                  </w:pPr>
                </w:p>
              </w:tc>
            </w:tr>
            <w:tr w:rsidR="00096357" w:rsidRPr="008465C6" w14:paraId="64613B5D" w14:textId="77777777" w:rsidTr="00E757EC">
              <w:tc>
                <w:tcPr>
                  <w:tcW w:w="3995" w:type="dxa"/>
                  <w:shd w:val="clear" w:color="auto" w:fill="auto"/>
                </w:tcPr>
                <w:p w14:paraId="0833035A" w14:textId="77777777" w:rsidR="00096357" w:rsidRPr="00096357" w:rsidRDefault="00096357" w:rsidP="00DB5B81">
                  <w:pPr>
                    <w:pStyle w:val="a6"/>
                    <w:numPr>
                      <w:ilvl w:val="0"/>
                      <w:numId w:val="194"/>
                    </w:numPr>
                    <w:spacing w:after="0" w:line="240" w:lineRule="auto"/>
                    <w:rPr>
                      <w:sz w:val="20"/>
                      <w:szCs w:val="20"/>
                    </w:rPr>
                  </w:pPr>
                  <w:r>
                    <w:rPr>
                      <w:sz w:val="20"/>
                      <w:szCs w:val="20"/>
                    </w:rPr>
                    <w:t>α΄ ραψωδία</w:t>
                  </w:r>
                  <w:r w:rsidRPr="00FF5422">
                    <w:rPr>
                      <w:sz w:val="20"/>
                      <w:szCs w:val="20"/>
                    </w:rPr>
                    <w:t>:</w:t>
                  </w:r>
                  <w:r w:rsidR="00FF5422" w:rsidRPr="00F5339C">
                    <w:rPr>
                      <w:rFonts w:cstheme="minorHAnsi"/>
                      <w:sz w:val="20"/>
                      <w:szCs w:val="20"/>
                    </w:rPr>
                    <w:t xml:space="preserve"> </w:t>
                  </w:r>
                  <w:proofErr w:type="spellStart"/>
                  <w:r w:rsidR="00FF5422" w:rsidRPr="00F5339C">
                    <w:rPr>
                      <w:rFonts w:cstheme="minorHAnsi"/>
                      <w:sz w:val="20"/>
                      <w:szCs w:val="20"/>
                    </w:rPr>
                    <w:t>στ</w:t>
                  </w:r>
                  <w:proofErr w:type="spellEnd"/>
                  <w:r w:rsidR="00FF5422" w:rsidRPr="00F5339C">
                    <w:rPr>
                      <w:rFonts w:cstheme="minorHAnsi"/>
                      <w:sz w:val="20"/>
                      <w:szCs w:val="20"/>
                    </w:rPr>
                    <w:t>. 10-100 Θεοί και ηθικές αξίες</w:t>
                  </w:r>
                </w:p>
              </w:tc>
              <w:tc>
                <w:tcPr>
                  <w:tcW w:w="2486" w:type="dxa"/>
                  <w:shd w:val="clear" w:color="auto" w:fill="auto"/>
                </w:tcPr>
                <w:p w14:paraId="281439D6" w14:textId="77777777" w:rsidR="00FF5422" w:rsidRPr="00393EC0" w:rsidRDefault="00FF5422" w:rsidP="00FF5422">
                  <w:pPr>
                    <w:spacing w:line="240" w:lineRule="auto"/>
                    <w:ind w:left="72" w:hanging="180"/>
                    <w:jc w:val="both"/>
                    <w:rPr>
                      <w:rStyle w:val="ab"/>
                      <w:rFonts w:cstheme="minorHAnsi"/>
                      <w:b w:val="0"/>
                      <w:sz w:val="20"/>
                      <w:szCs w:val="20"/>
                      <w:lang w:val="en-US"/>
                    </w:rPr>
                  </w:pPr>
                  <w:r w:rsidRPr="00FF5422">
                    <w:rPr>
                      <w:rStyle w:val="ab"/>
                      <w:rFonts w:cstheme="minorHAnsi"/>
                      <w:b w:val="0"/>
                      <w:sz w:val="20"/>
                      <w:szCs w:val="20"/>
                      <w:lang w:val="en-US"/>
                    </w:rPr>
                    <w:t xml:space="preserve">Wace, A. Stubbings, F. </w:t>
                  </w:r>
                  <w:r w:rsidRPr="00393EC0">
                    <w:rPr>
                      <w:rStyle w:val="ab"/>
                      <w:rFonts w:cstheme="minorHAnsi"/>
                      <w:b w:val="0"/>
                      <w:sz w:val="20"/>
                      <w:szCs w:val="20"/>
                    </w:rPr>
                    <w:t>Όμηρος</w:t>
                  </w:r>
                  <w:r w:rsidRPr="00FF5422">
                    <w:rPr>
                      <w:rStyle w:val="ab"/>
                      <w:rFonts w:cstheme="minorHAnsi"/>
                      <w:b w:val="0"/>
                      <w:sz w:val="20"/>
                      <w:szCs w:val="20"/>
                      <w:lang w:val="en-US"/>
                    </w:rPr>
                    <w:t xml:space="preserve">. </w:t>
                  </w:r>
                  <w:r w:rsidRPr="00393EC0">
                    <w:rPr>
                      <w:rStyle w:val="ac"/>
                      <w:rFonts w:cstheme="minorHAnsi"/>
                      <w:sz w:val="20"/>
                      <w:szCs w:val="20"/>
                      <w:lang w:val="en-US"/>
                    </w:rPr>
                    <w:t xml:space="preserve">A companion to Homer. </w:t>
                  </w:r>
                  <w:proofErr w:type="spellStart"/>
                  <w:r w:rsidRPr="00393EC0">
                    <w:rPr>
                      <w:rStyle w:val="ab"/>
                      <w:rFonts w:cstheme="minorHAnsi"/>
                      <w:b w:val="0"/>
                      <w:sz w:val="20"/>
                      <w:szCs w:val="20"/>
                    </w:rPr>
                    <w:t>Καρδαμίτσα</w:t>
                  </w:r>
                  <w:proofErr w:type="spellEnd"/>
                  <w:r w:rsidRPr="00393EC0">
                    <w:rPr>
                      <w:rStyle w:val="ab"/>
                      <w:rFonts w:cstheme="minorHAnsi"/>
                      <w:b w:val="0"/>
                      <w:sz w:val="20"/>
                      <w:szCs w:val="20"/>
                      <w:lang w:val="en-US"/>
                    </w:rPr>
                    <w:t xml:space="preserve"> 1984</w:t>
                  </w:r>
                </w:p>
                <w:p w14:paraId="2AFB8BAE" w14:textId="77777777" w:rsidR="00096357" w:rsidRPr="00FF5422" w:rsidRDefault="00096357" w:rsidP="00E757EC">
                  <w:pPr>
                    <w:rPr>
                      <w:sz w:val="20"/>
                      <w:szCs w:val="20"/>
                      <w:lang w:val="en-US"/>
                    </w:rPr>
                  </w:pPr>
                </w:p>
              </w:tc>
              <w:tc>
                <w:tcPr>
                  <w:tcW w:w="1765" w:type="dxa"/>
                  <w:shd w:val="clear" w:color="auto" w:fill="auto"/>
                </w:tcPr>
                <w:p w14:paraId="0F2A49E3" w14:textId="77777777" w:rsidR="00096357" w:rsidRPr="00FF5422" w:rsidRDefault="00096357" w:rsidP="00E757EC">
                  <w:pPr>
                    <w:rPr>
                      <w:sz w:val="20"/>
                      <w:szCs w:val="20"/>
                      <w:lang w:val="en-US"/>
                    </w:rPr>
                  </w:pPr>
                </w:p>
              </w:tc>
            </w:tr>
            <w:tr w:rsidR="00096357" w:rsidRPr="00096357" w14:paraId="56AA6734" w14:textId="77777777" w:rsidTr="00E757EC">
              <w:tc>
                <w:tcPr>
                  <w:tcW w:w="3995" w:type="dxa"/>
                  <w:shd w:val="clear" w:color="auto" w:fill="auto"/>
                </w:tcPr>
                <w:p w14:paraId="012F5DF1" w14:textId="77777777" w:rsidR="00096357" w:rsidRPr="00096357" w:rsidRDefault="00096357" w:rsidP="00DB5B81">
                  <w:pPr>
                    <w:pStyle w:val="a6"/>
                    <w:numPr>
                      <w:ilvl w:val="0"/>
                      <w:numId w:val="194"/>
                    </w:numPr>
                    <w:spacing w:after="0" w:line="240" w:lineRule="auto"/>
                    <w:rPr>
                      <w:sz w:val="20"/>
                      <w:szCs w:val="20"/>
                    </w:rPr>
                  </w:pPr>
                  <w:proofErr w:type="spellStart"/>
                  <w:r>
                    <w:rPr>
                      <w:sz w:val="20"/>
                      <w:szCs w:val="20"/>
                    </w:rPr>
                    <w:t>α’ραψωδία</w:t>
                  </w:r>
                  <w:proofErr w:type="spellEnd"/>
                  <w:r>
                    <w:rPr>
                      <w:sz w:val="20"/>
                      <w:szCs w:val="20"/>
                      <w:lang w:val="en-US"/>
                    </w:rPr>
                    <w:t>:</w:t>
                  </w:r>
                  <w:r w:rsidR="00FF5422" w:rsidRPr="00F5339C">
                    <w:rPr>
                      <w:rFonts w:cstheme="minorHAnsi"/>
                      <w:sz w:val="20"/>
                      <w:szCs w:val="20"/>
                    </w:rPr>
                    <w:t xml:space="preserve"> </w:t>
                  </w:r>
                  <w:proofErr w:type="spellStart"/>
                  <w:r w:rsidR="00FF5422" w:rsidRPr="00F5339C">
                    <w:rPr>
                      <w:rFonts w:cstheme="minorHAnsi"/>
                      <w:sz w:val="20"/>
                      <w:szCs w:val="20"/>
                    </w:rPr>
                    <w:t>στ</w:t>
                  </w:r>
                  <w:proofErr w:type="spellEnd"/>
                  <w:r w:rsidR="00FF5422" w:rsidRPr="00F5339C">
                    <w:rPr>
                      <w:rFonts w:cstheme="minorHAnsi"/>
                      <w:sz w:val="20"/>
                      <w:szCs w:val="20"/>
                    </w:rPr>
                    <w:t>. 100-200 Σκηνή φιλοξενίας</w:t>
                  </w:r>
                </w:p>
              </w:tc>
              <w:tc>
                <w:tcPr>
                  <w:tcW w:w="2486" w:type="dxa"/>
                  <w:shd w:val="clear" w:color="auto" w:fill="auto"/>
                </w:tcPr>
                <w:p w14:paraId="1133A365" w14:textId="77777777" w:rsidR="00096357" w:rsidRPr="00096357" w:rsidRDefault="00FF5422" w:rsidP="00E757EC">
                  <w:pPr>
                    <w:rPr>
                      <w:sz w:val="20"/>
                      <w:szCs w:val="20"/>
                    </w:rPr>
                  </w:pPr>
                  <w:r w:rsidRPr="00393EC0">
                    <w:rPr>
                      <w:rStyle w:val="ab"/>
                      <w:rFonts w:cstheme="minorHAnsi"/>
                      <w:b w:val="0"/>
                      <w:sz w:val="20"/>
                      <w:szCs w:val="20"/>
                    </w:rPr>
                    <w:t xml:space="preserve">S. </w:t>
                  </w:r>
                  <w:proofErr w:type="spellStart"/>
                  <w:r w:rsidRPr="00393EC0">
                    <w:rPr>
                      <w:rStyle w:val="ab"/>
                      <w:rFonts w:cstheme="minorHAnsi"/>
                      <w:b w:val="0"/>
                      <w:sz w:val="20"/>
                      <w:szCs w:val="20"/>
                    </w:rPr>
                    <w:t>Said</w:t>
                  </w:r>
                  <w:proofErr w:type="spellEnd"/>
                  <w:r w:rsidRPr="00393EC0">
                    <w:rPr>
                      <w:rStyle w:val="ab"/>
                      <w:rFonts w:cstheme="minorHAnsi"/>
                      <w:b w:val="0"/>
                      <w:sz w:val="20"/>
                      <w:szCs w:val="20"/>
                    </w:rPr>
                    <w:t xml:space="preserve">, M. </w:t>
                  </w:r>
                  <w:proofErr w:type="spellStart"/>
                  <w:r w:rsidRPr="00393EC0">
                    <w:rPr>
                      <w:rStyle w:val="ab"/>
                      <w:rFonts w:cstheme="minorHAnsi"/>
                      <w:b w:val="0"/>
                      <w:sz w:val="20"/>
                      <w:szCs w:val="20"/>
                    </w:rPr>
                    <w:t>Trede</w:t>
                  </w:r>
                  <w:proofErr w:type="spellEnd"/>
                  <w:r w:rsidRPr="00393EC0">
                    <w:rPr>
                      <w:rStyle w:val="ab"/>
                      <w:rFonts w:cstheme="minorHAnsi"/>
                      <w:b w:val="0"/>
                      <w:sz w:val="20"/>
                      <w:szCs w:val="20"/>
                    </w:rPr>
                    <w:t xml:space="preserve">, A. </w:t>
                  </w:r>
                  <w:proofErr w:type="spellStart"/>
                  <w:r w:rsidRPr="00393EC0">
                    <w:rPr>
                      <w:rStyle w:val="ab"/>
                      <w:rFonts w:cstheme="minorHAnsi"/>
                      <w:b w:val="0"/>
                      <w:sz w:val="20"/>
                      <w:szCs w:val="20"/>
                    </w:rPr>
                    <w:t>Le</w:t>
                  </w:r>
                  <w:proofErr w:type="spellEnd"/>
                  <w:r w:rsidRPr="00393EC0">
                    <w:rPr>
                      <w:rFonts w:cstheme="minorHAnsi"/>
                      <w:sz w:val="20"/>
                      <w:szCs w:val="20"/>
                    </w:rPr>
                    <w:t xml:space="preserve"> </w:t>
                  </w:r>
                  <w:proofErr w:type="spellStart"/>
                  <w:r w:rsidRPr="00393EC0">
                    <w:rPr>
                      <w:rStyle w:val="ab"/>
                      <w:rFonts w:cstheme="minorHAnsi"/>
                      <w:b w:val="0"/>
                      <w:sz w:val="20"/>
                      <w:szCs w:val="20"/>
                    </w:rPr>
                    <w:t>Boulluec</w:t>
                  </w:r>
                  <w:proofErr w:type="spellEnd"/>
                  <w:r w:rsidRPr="00393EC0">
                    <w:rPr>
                      <w:rStyle w:val="ab"/>
                      <w:rFonts w:cstheme="minorHAnsi"/>
                      <w:b w:val="0"/>
                      <w:sz w:val="20"/>
                      <w:szCs w:val="20"/>
                    </w:rPr>
                    <w:t xml:space="preserve">, </w:t>
                  </w:r>
                  <w:r w:rsidRPr="00393EC0">
                    <w:rPr>
                      <w:rStyle w:val="ac"/>
                      <w:rFonts w:cstheme="minorHAnsi"/>
                      <w:sz w:val="20"/>
                      <w:szCs w:val="20"/>
                    </w:rPr>
                    <w:t>Ιστορία της ελληνικής λογοτεχνίας</w:t>
                  </w:r>
                  <w:r w:rsidRPr="00393EC0">
                    <w:rPr>
                      <w:rStyle w:val="ab"/>
                      <w:rFonts w:cstheme="minorHAnsi"/>
                      <w:b w:val="0"/>
                      <w:sz w:val="20"/>
                      <w:szCs w:val="20"/>
                    </w:rPr>
                    <w:t xml:space="preserve">, </w:t>
                  </w:r>
                  <w:proofErr w:type="spellStart"/>
                  <w:r w:rsidRPr="00393EC0">
                    <w:rPr>
                      <w:rStyle w:val="ab"/>
                      <w:rFonts w:cstheme="minorHAnsi"/>
                      <w:b w:val="0"/>
                      <w:sz w:val="20"/>
                      <w:szCs w:val="20"/>
                    </w:rPr>
                    <w:t>επιμ</w:t>
                  </w:r>
                  <w:proofErr w:type="spellEnd"/>
                  <w:r w:rsidRPr="00393EC0">
                    <w:rPr>
                      <w:rStyle w:val="ab"/>
                      <w:rFonts w:cstheme="minorHAnsi"/>
                      <w:b w:val="0"/>
                      <w:sz w:val="20"/>
                      <w:szCs w:val="20"/>
                    </w:rPr>
                    <w:t xml:space="preserve">. Γ. Ξανθάκη-Καραμάνου, </w:t>
                  </w:r>
                  <w:proofErr w:type="spellStart"/>
                  <w:r w:rsidRPr="00393EC0">
                    <w:rPr>
                      <w:rStyle w:val="ab"/>
                      <w:rFonts w:cstheme="minorHAnsi"/>
                      <w:b w:val="0"/>
                      <w:sz w:val="20"/>
                      <w:szCs w:val="20"/>
                    </w:rPr>
                    <w:t>εκδ</w:t>
                  </w:r>
                  <w:proofErr w:type="spellEnd"/>
                  <w:r w:rsidRPr="00393EC0">
                    <w:rPr>
                      <w:rStyle w:val="ab"/>
                      <w:rFonts w:cstheme="minorHAnsi"/>
                      <w:b w:val="0"/>
                      <w:sz w:val="20"/>
                      <w:szCs w:val="20"/>
                    </w:rPr>
                    <w:t xml:space="preserve">. </w:t>
                  </w:r>
                  <w:proofErr w:type="spellStart"/>
                  <w:r w:rsidRPr="00393EC0">
                    <w:rPr>
                      <w:rStyle w:val="ab"/>
                      <w:rFonts w:cstheme="minorHAnsi"/>
                      <w:b w:val="0"/>
                      <w:sz w:val="20"/>
                      <w:szCs w:val="20"/>
                    </w:rPr>
                    <w:t>Παπαζήση</w:t>
                  </w:r>
                  <w:proofErr w:type="spellEnd"/>
                  <w:r w:rsidRPr="00393EC0">
                    <w:rPr>
                      <w:rStyle w:val="ab"/>
                      <w:rFonts w:cstheme="minorHAnsi"/>
                      <w:b w:val="0"/>
                      <w:sz w:val="20"/>
                      <w:szCs w:val="20"/>
                    </w:rPr>
                    <w:t xml:space="preserve"> 2001</w:t>
                  </w:r>
                </w:p>
              </w:tc>
              <w:tc>
                <w:tcPr>
                  <w:tcW w:w="1765" w:type="dxa"/>
                  <w:shd w:val="clear" w:color="auto" w:fill="auto"/>
                </w:tcPr>
                <w:p w14:paraId="0510200E" w14:textId="77777777" w:rsidR="00096357" w:rsidRPr="00096357" w:rsidRDefault="00096357" w:rsidP="00E757EC">
                  <w:pPr>
                    <w:rPr>
                      <w:sz w:val="20"/>
                      <w:szCs w:val="20"/>
                    </w:rPr>
                  </w:pPr>
                </w:p>
              </w:tc>
            </w:tr>
            <w:tr w:rsidR="00096357" w:rsidRPr="00096357" w14:paraId="2A5BEE53" w14:textId="77777777" w:rsidTr="00E757EC">
              <w:tc>
                <w:tcPr>
                  <w:tcW w:w="3995" w:type="dxa"/>
                  <w:shd w:val="clear" w:color="auto" w:fill="auto"/>
                </w:tcPr>
                <w:p w14:paraId="62461B3B" w14:textId="77777777" w:rsidR="00096357" w:rsidRPr="00FF5422" w:rsidRDefault="00096357" w:rsidP="00DB5B81">
                  <w:pPr>
                    <w:pStyle w:val="a6"/>
                    <w:numPr>
                      <w:ilvl w:val="0"/>
                      <w:numId w:val="194"/>
                    </w:numPr>
                    <w:spacing w:after="0" w:line="240" w:lineRule="auto"/>
                    <w:rPr>
                      <w:sz w:val="20"/>
                      <w:szCs w:val="20"/>
                    </w:rPr>
                  </w:pPr>
                  <w:r>
                    <w:rPr>
                      <w:sz w:val="20"/>
                      <w:szCs w:val="20"/>
                    </w:rPr>
                    <w:t>α’ ραψωδία</w:t>
                  </w:r>
                  <w:r w:rsidRPr="00FF5422">
                    <w:rPr>
                      <w:sz w:val="20"/>
                      <w:szCs w:val="20"/>
                    </w:rPr>
                    <w:t>:</w:t>
                  </w:r>
                  <w:r w:rsidR="00FF5422" w:rsidRPr="00F5339C">
                    <w:rPr>
                      <w:rFonts w:cstheme="minorHAnsi"/>
                      <w:sz w:val="20"/>
                      <w:szCs w:val="20"/>
                    </w:rPr>
                    <w:t xml:space="preserve"> </w:t>
                  </w:r>
                  <w:proofErr w:type="spellStart"/>
                  <w:r w:rsidR="00FF5422" w:rsidRPr="00F5339C">
                    <w:rPr>
                      <w:rFonts w:cstheme="minorHAnsi"/>
                      <w:sz w:val="20"/>
                      <w:szCs w:val="20"/>
                    </w:rPr>
                    <w:t>στ</w:t>
                  </w:r>
                  <w:proofErr w:type="spellEnd"/>
                  <w:r w:rsidR="00FF5422" w:rsidRPr="00F5339C">
                    <w:rPr>
                      <w:rFonts w:cstheme="minorHAnsi"/>
                      <w:sz w:val="20"/>
                      <w:szCs w:val="20"/>
                    </w:rPr>
                    <w:t xml:space="preserve">. 200-350 </w:t>
                  </w:r>
                  <w:proofErr w:type="spellStart"/>
                  <w:r w:rsidR="00FF5422" w:rsidRPr="00F5339C">
                    <w:rPr>
                      <w:rFonts w:cstheme="minorHAnsi"/>
                      <w:sz w:val="20"/>
                      <w:szCs w:val="20"/>
                    </w:rPr>
                    <w:t>Ηρωϊκό</w:t>
                  </w:r>
                  <w:proofErr w:type="spellEnd"/>
                  <w:r w:rsidR="00FF5422" w:rsidRPr="00F5339C">
                    <w:rPr>
                      <w:rFonts w:cstheme="minorHAnsi"/>
                      <w:sz w:val="20"/>
                      <w:szCs w:val="20"/>
                    </w:rPr>
                    <w:t xml:space="preserve"> ιδεώδες – αφηγηματικές τεχνικές, θεϊκό στοιχείο, Αθηνά</w:t>
                  </w:r>
                </w:p>
              </w:tc>
              <w:tc>
                <w:tcPr>
                  <w:tcW w:w="2486" w:type="dxa"/>
                  <w:shd w:val="clear" w:color="auto" w:fill="auto"/>
                </w:tcPr>
                <w:p w14:paraId="368F86CB" w14:textId="77777777" w:rsidR="00096357" w:rsidRPr="00096357" w:rsidRDefault="00FF5422" w:rsidP="00E757EC">
                  <w:pPr>
                    <w:rPr>
                      <w:sz w:val="20"/>
                      <w:szCs w:val="20"/>
                    </w:rPr>
                  </w:pPr>
                  <w:r w:rsidRPr="00393EC0">
                    <w:rPr>
                      <w:rFonts w:cstheme="minorHAnsi"/>
                      <w:sz w:val="20"/>
                      <w:szCs w:val="20"/>
                    </w:rPr>
                    <w:t xml:space="preserve">ΟΜΗΡΟΥ ΟΔΥΣΣΕΙΑ 3 τόμοι - ΤΟΜΟΣ Α' ΡΑΨΩΔΙΕΣ Α-Θ, WEST STEPHANIE, HEUBECK ALFRED, HAINSWORTH B.J. </w:t>
                  </w:r>
                  <w:proofErr w:type="spellStart"/>
                  <w:r w:rsidRPr="00393EC0">
                    <w:rPr>
                      <w:rFonts w:cstheme="minorHAnsi"/>
                      <w:sz w:val="20"/>
                      <w:szCs w:val="20"/>
                    </w:rPr>
                    <w:t>επιμ</w:t>
                  </w:r>
                  <w:proofErr w:type="spellEnd"/>
                  <w:r w:rsidRPr="00393EC0">
                    <w:rPr>
                      <w:rFonts w:cstheme="minorHAnsi"/>
                      <w:sz w:val="20"/>
                      <w:szCs w:val="20"/>
                    </w:rPr>
                    <w:t xml:space="preserve">. Α. </w:t>
                  </w:r>
                  <w:proofErr w:type="spellStart"/>
                  <w:r w:rsidRPr="00393EC0">
                    <w:rPr>
                      <w:rFonts w:cstheme="minorHAnsi"/>
                      <w:sz w:val="20"/>
                      <w:szCs w:val="20"/>
                    </w:rPr>
                    <w:t>Ρεγκάκος</w:t>
                  </w:r>
                  <w:proofErr w:type="spellEnd"/>
                  <w:r w:rsidRPr="00393EC0">
                    <w:rPr>
                      <w:rFonts w:cstheme="minorHAnsi"/>
                      <w:sz w:val="20"/>
                      <w:szCs w:val="20"/>
                    </w:rPr>
                    <w:t xml:space="preserve">, </w:t>
                  </w:r>
                  <w:proofErr w:type="spellStart"/>
                  <w:r w:rsidRPr="00393EC0">
                    <w:rPr>
                      <w:rFonts w:cstheme="minorHAnsi"/>
                      <w:sz w:val="20"/>
                      <w:szCs w:val="20"/>
                    </w:rPr>
                    <w:t>εκδ</w:t>
                  </w:r>
                  <w:proofErr w:type="spellEnd"/>
                  <w:r w:rsidRPr="00393EC0">
                    <w:rPr>
                      <w:rFonts w:cstheme="minorHAnsi"/>
                      <w:sz w:val="20"/>
                      <w:szCs w:val="20"/>
                    </w:rPr>
                    <w:t>. Παπαδήμα, 2015.</w:t>
                  </w:r>
                </w:p>
              </w:tc>
              <w:tc>
                <w:tcPr>
                  <w:tcW w:w="1765" w:type="dxa"/>
                  <w:shd w:val="clear" w:color="auto" w:fill="auto"/>
                </w:tcPr>
                <w:p w14:paraId="3B32E3DA" w14:textId="77777777" w:rsidR="00096357" w:rsidRPr="00096357" w:rsidRDefault="00096357" w:rsidP="00E757EC">
                  <w:pPr>
                    <w:rPr>
                      <w:sz w:val="20"/>
                      <w:szCs w:val="20"/>
                    </w:rPr>
                  </w:pPr>
                </w:p>
              </w:tc>
            </w:tr>
            <w:tr w:rsidR="00096357" w:rsidRPr="00096357" w14:paraId="587ABC85" w14:textId="77777777" w:rsidTr="00E757EC">
              <w:tc>
                <w:tcPr>
                  <w:tcW w:w="3995" w:type="dxa"/>
                  <w:shd w:val="clear" w:color="auto" w:fill="auto"/>
                </w:tcPr>
                <w:p w14:paraId="23D2AE9C" w14:textId="77777777" w:rsidR="00096357" w:rsidRPr="00FF5422" w:rsidRDefault="00FF5422" w:rsidP="00DB5B81">
                  <w:pPr>
                    <w:pStyle w:val="a6"/>
                    <w:numPr>
                      <w:ilvl w:val="0"/>
                      <w:numId w:val="194"/>
                    </w:numPr>
                    <w:spacing w:after="0" w:line="240" w:lineRule="auto"/>
                    <w:rPr>
                      <w:sz w:val="20"/>
                      <w:szCs w:val="20"/>
                    </w:rPr>
                  </w:pPr>
                  <w:r>
                    <w:rPr>
                      <w:sz w:val="20"/>
                      <w:szCs w:val="20"/>
                    </w:rPr>
                    <w:t>δ΄ ραψωδία</w:t>
                  </w:r>
                  <w:r w:rsidRPr="00FF5422">
                    <w:rPr>
                      <w:sz w:val="20"/>
                      <w:szCs w:val="20"/>
                    </w:rPr>
                    <w:t xml:space="preserve">: </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xml:space="preserve">. 138-238 διακειμενικότητα </w:t>
                  </w:r>
                  <w:proofErr w:type="spellStart"/>
                  <w:r w:rsidRPr="00F5339C">
                    <w:rPr>
                      <w:rFonts w:cstheme="minorHAnsi"/>
                      <w:sz w:val="20"/>
                      <w:szCs w:val="20"/>
                    </w:rPr>
                    <w:t>Ιλιάδας</w:t>
                  </w:r>
                  <w:proofErr w:type="spellEnd"/>
                  <w:r w:rsidRPr="00F5339C">
                    <w:rPr>
                      <w:rFonts w:cstheme="minorHAnsi"/>
                      <w:sz w:val="20"/>
                      <w:szCs w:val="20"/>
                    </w:rPr>
                    <w:t xml:space="preserve"> και Οδύσσειας</w:t>
                  </w:r>
                </w:p>
              </w:tc>
              <w:tc>
                <w:tcPr>
                  <w:tcW w:w="2486" w:type="dxa"/>
                  <w:shd w:val="clear" w:color="auto" w:fill="auto"/>
                </w:tcPr>
                <w:p w14:paraId="648162F2" w14:textId="77777777" w:rsidR="00096357" w:rsidRPr="00096357" w:rsidRDefault="00FF5422" w:rsidP="00E757EC">
                  <w:pPr>
                    <w:rPr>
                      <w:sz w:val="20"/>
                      <w:szCs w:val="20"/>
                    </w:rPr>
                  </w:pPr>
                  <w:r>
                    <w:rPr>
                      <w:sz w:val="20"/>
                      <w:szCs w:val="20"/>
                    </w:rPr>
                    <w:t xml:space="preserve">Τα αυτά </w:t>
                  </w:r>
                </w:p>
              </w:tc>
              <w:tc>
                <w:tcPr>
                  <w:tcW w:w="1765" w:type="dxa"/>
                  <w:shd w:val="clear" w:color="auto" w:fill="auto"/>
                </w:tcPr>
                <w:p w14:paraId="52BDDAAB" w14:textId="77777777" w:rsidR="00096357" w:rsidRPr="00096357" w:rsidRDefault="00096357" w:rsidP="00E757EC">
                  <w:pPr>
                    <w:rPr>
                      <w:sz w:val="20"/>
                      <w:szCs w:val="20"/>
                    </w:rPr>
                  </w:pPr>
                </w:p>
              </w:tc>
            </w:tr>
            <w:tr w:rsidR="00096357" w:rsidRPr="00096357" w14:paraId="7A4A58D2" w14:textId="77777777" w:rsidTr="00E757EC">
              <w:tc>
                <w:tcPr>
                  <w:tcW w:w="3995" w:type="dxa"/>
                  <w:shd w:val="clear" w:color="auto" w:fill="auto"/>
                </w:tcPr>
                <w:p w14:paraId="779F1174" w14:textId="77777777" w:rsidR="00096357" w:rsidRPr="00FF5422" w:rsidRDefault="00FF5422" w:rsidP="00DB5B81">
                  <w:pPr>
                    <w:pStyle w:val="a6"/>
                    <w:numPr>
                      <w:ilvl w:val="0"/>
                      <w:numId w:val="194"/>
                    </w:numPr>
                    <w:spacing w:after="0" w:line="240" w:lineRule="auto"/>
                    <w:rPr>
                      <w:sz w:val="20"/>
                      <w:szCs w:val="20"/>
                    </w:rPr>
                  </w:pPr>
                  <w:r w:rsidRPr="00FF5422">
                    <w:rPr>
                      <w:sz w:val="20"/>
                      <w:szCs w:val="20"/>
                    </w:rPr>
                    <w:t xml:space="preserve">δ΄ ραψωδία: </w:t>
                  </w:r>
                  <w:proofErr w:type="spellStart"/>
                  <w:r w:rsidRPr="00F5339C">
                    <w:rPr>
                      <w:rFonts w:cstheme="minorHAnsi"/>
                      <w:sz w:val="20"/>
                      <w:szCs w:val="20"/>
                    </w:rPr>
                    <w:t>στ</w:t>
                  </w:r>
                  <w:proofErr w:type="spellEnd"/>
                  <w:r w:rsidRPr="00F5339C">
                    <w:rPr>
                      <w:rFonts w:cstheme="minorHAnsi"/>
                      <w:sz w:val="20"/>
                      <w:szCs w:val="20"/>
                    </w:rPr>
                    <w:t>. 238-350 σκηνή φιλοξενίας</w:t>
                  </w:r>
                </w:p>
              </w:tc>
              <w:tc>
                <w:tcPr>
                  <w:tcW w:w="2486" w:type="dxa"/>
                  <w:shd w:val="clear" w:color="auto" w:fill="auto"/>
                </w:tcPr>
                <w:p w14:paraId="2C6D98DC" w14:textId="77777777" w:rsidR="00096357" w:rsidRPr="00096357" w:rsidRDefault="00FF5422" w:rsidP="00E757EC">
                  <w:pPr>
                    <w:rPr>
                      <w:sz w:val="20"/>
                      <w:szCs w:val="20"/>
                    </w:rPr>
                  </w:pPr>
                  <w:r>
                    <w:rPr>
                      <w:sz w:val="20"/>
                      <w:szCs w:val="20"/>
                    </w:rPr>
                    <w:t>Τα αυτά</w:t>
                  </w:r>
                </w:p>
              </w:tc>
              <w:tc>
                <w:tcPr>
                  <w:tcW w:w="1765" w:type="dxa"/>
                  <w:shd w:val="clear" w:color="auto" w:fill="auto"/>
                </w:tcPr>
                <w:p w14:paraId="038E045F" w14:textId="77777777" w:rsidR="00096357" w:rsidRPr="00096357" w:rsidRDefault="00096357" w:rsidP="00E757EC">
                  <w:pPr>
                    <w:rPr>
                      <w:sz w:val="20"/>
                      <w:szCs w:val="20"/>
                    </w:rPr>
                  </w:pPr>
                </w:p>
              </w:tc>
            </w:tr>
            <w:tr w:rsidR="00FF5422" w:rsidRPr="00096357" w14:paraId="2E13CB29" w14:textId="77777777" w:rsidTr="00E757EC">
              <w:tc>
                <w:tcPr>
                  <w:tcW w:w="3995" w:type="dxa"/>
                  <w:shd w:val="clear" w:color="auto" w:fill="auto"/>
                </w:tcPr>
                <w:p w14:paraId="113E65DB" w14:textId="77777777" w:rsidR="00FF5422" w:rsidRPr="00FF5422" w:rsidRDefault="00FF5422" w:rsidP="00DB5B81">
                  <w:pPr>
                    <w:pStyle w:val="a6"/>
                    <w:numPr>
                      <w:ilvl w:val="0"/>
                      <w:numId w:val="194"/>
                    </w:numPr>
                    <w:spacing w:after="0" w:line="240" w:lineRule="auto"/>
                    <w:rPr>
                      <w:sz w:val="20"/>
                      <w:szCs w:val="20"/>
                    </w:rPr>
                  </w:pPr>
                  <w:r w:rsidRPr="00FF5422">
                    <w:rPr>
                      <w:sz w:val="20"/>
                      <w:szCs w:val="20"/>
                    </w:rPr>
                    <w:t>δ΄ ραψωδί</w:t>
                  </w:r>
                  <w:r>
                    <w:rPr>
                      <w:sz w:val="20"/>
                      <w:szCs w:val="20"/>
                    </w:rPr>
                    <w:t>α</w:t>
                  </w:r>
                  <w:r w:rsidRPr="00FF5422">
                    <w:rPr>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492-560 λογοτεχνικές συμβάσεις: Ελένη , θεματικά μοτίβα – νόστος</w:t>
                  </w:r>
                </w:p>
              </w:tc>
              <w:tc>
                <w:tcPr>
                  <w:tcW w:w="2486" w:type="dxa"/>
                  <w:shd w:val="clear" w:color="auto" w:fill="auto"/>
                </w:tcPr>
                <w:p w14:paraId="21D635E3" w14:textId="77777777" w:rsidR="00FF5422" w:rsidRDefault="00FF5422">
                  <w:r w:rsidRPr="00354BA0">
                    <w:rPr>
                      <w:sz w:val="20"/>
                      <w:szCs w:val="20"/>
                    </w:rPr>
                    <w:t xml:space="preserve">Τα αυτά </w:t>
                  </w:r>
                </w:p>
              </w:tc>
              <w:tc>
                <w:tcPr>
                  <w:tcW w:w="1765" w:type="dxa"/>
                  <w:shd w:val="clear" w:color="auto" w:fill="auto"/>
                </w:tcPr>
                <w:p w14:paraId="31DE0934" w14:textId="77777777" w:rsidR="00FF5422" w:rsidRPr="00096357" w:rsidRDefault="00FF5422" w:rsidP="00E757EC">
                  <w:pPr>
                    <w:rPr>
                      <w:sz w:val="20"/>
                      <w:szCs w:val="20"/>
                    </w:rPr>
                  </w:pPr>
                </w:p>
              </w:tc>
            </w:tr>
            <w:tr w:rsidR="00FF5422" w:rsidRPr="00096357" w14:paraId="4E291ED1" w14:textId="77777777" w:rsidTr="00E757EC">
              <w:tc>
                <w:tcPr>
                  <w:tcW w:w="3995" w:type="dxa"/>
                  <w:shd w:val="clear" w:color="auto" w:fill="auto"/>
                </w:tcPr>
                <w:p w14:paraId="4865B15F" w14:textId="77777777" w:rsidR="00FF5422" w:rsidRPr="00FF5422" w:rsidRDefault="00FF5422" w:rsidP="00DB5B81">
                  <w:pPr>
                    <w:pStyle w:val="a6"/>
                    <w:numPr>
                      <w:ilvl w:val="0"/>
                      <w:numId w:val="194"/>
                    </w:numPr>
                    <w:spacing w:after="0" w:line="240" w:lineRule="auto"/>
                    <w:rPr>
                      <w:sz w:val="20"/>
                      <w:szCs w:val="20"/>
                    </w:rPr>
                  </w:pPr>
                  <w:r>
                    <w:rPr>
                      <w:sz w:val="20"/>
                      <w:szCs w:val="20"/>
                    </w:rPr>
                    <w:t>θ΄ ραψωδία</w:t>
                  </w:r>
                  <w:r w:rsidRPr="00FF5422">
                    <w:rPr>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61-108 αοιδός: μήνις</w:t>
                  </w:r>
                </w:p>
              </w:tc>
              <w:tc>
                <w:tcPr>
                  <w:tcW w:w="2486" w:type="dxa"/>
                  <w:shd w:val="clear" w:color="auto" w:fill="auto"/>
                </w:tcPr>
                <w:p w14:paraId="00525C50" w14:textId="77777777" w:rsidR="00FF5422" w:rsidRDefault="00FF5422">
                  <w:r w:rsidRPr="00354BA0">
                    <w:rPr>
                      <w:sz w:val="20"/>
                      <w:szCs w:val="20"/>
                    </w:rPr>
                    <w:t xml:space="preserve">Τα αυτά </w:t>
                  </w:r>
                </w:p>
              </w:tc>
              <w:tc>
                <w:tcPr>
                  <w:tcW w:w="1765" w:type="dxa"/>
                  <w:shd w:val="clear" w:color="auto" w:fill="auto"/>
                </w:tcPr>
                <w:p w14:paraId="72AC1185" w14:textId="77777777" w:rsidR="00FF5422" w:rsidRPr="00096357" w:rsidRDefault="00FF5422" w:rsidP="00E757EC">
                  <w:pPr>
                    <w:rPr>
                      <w:sz w:val="20"/>
                      <w:szCs w:val="20"/>
                    </w:rPr>
                  </w:pPr>
                </w:p>
              </w:tc>
            </w:tr>
            <w:tr w:rsidR="00FF5422" w:rsidRPr="00096357" w14:paraId="4543C4A6" w14:textId="77777777" w:rsidTr="00E757EC">
              <w:tc>
                <w:tcPr>
                  <w:tcW w:w="3995" w:type="dxa"/>
                  <w:shd w:val="clear" w:color="auto" w:fill="auto"/>
                </w:tcPr>
                <w:p w14:paraId="1A9017C3" w14:textId="77777777" w:rsidR="00FF5422" w:rsidRPr="00FF5422" w:rsidRDefault="00FF5422" w:rsidP="00DB5B81">
                  <w:pPr>
                    <w:pStyle w:val="a6"/>
                    <w:numPr>
                      <w:ilvl w:val="0"/>
                      <w:numId w:val="194"/>
                    </w:numPr>
                    <w:spacing w:line="240" w:lineRule="auto"/>
                    <w:jc w:val="both"/>
                    <w:rPr>
                      <w:rFonts w:cstheme="minorHAnsi"/>
                      <w:sz w:val="20"/>
                      <w:szCs w:val="20"/>
                    </w:rPr>
                  </w:pPr>
                  <w:proofErr w:type="spellStart"/>
                  <w:r w:rsidRPr="00FF5422">
                    <w:rPr>
                      <w:rFonts w:cstheme="minorHAnsi"/>
                      <w:sz w:val="20"/>
                      <w:szCs w:val="20"/>
                    </w:rPr>
                    <w:lastRenderedPageBreak/>
                    <w:t>στ</w:t>
                  </w:r>
                  <w:proofErr w:type="spellEnd"/>
                  <w:r w:rsidRPr="00FF5422">
                    <w:rPr>
                      <w:rFonts w:cstheme="minorHAnsi"/>
                      <w:sz w:val="20"/>
                      <w:szCs w:val="20"/>
                    </w:rPr>
                    <w:t>. 266-380 αοιδός: ανθρωπομορφισμός των θεών</w:t>
                  </w:r>
                </w:p>
              </w:tc>
              <w:tc>
                <w:tcPr>
                  <w:tcW w:w="2486" w:type="dxa"/>
                  <w:shd w:val="clear" w:color="auto" w:fill="auto"/>
                </w:tcPr>
                <w:p w14:paraId="24EC5388" w14:textId="77777777" w:rsidR="00FF5422" w:rsidRDefault="00FF5422">
                  <w:r w:rsidRPr="00354BA0">
                    <w:rPr>
                      <w:sz w:val="20"/>
                      <w:szCs w:val="20"/>
                    </w:rPr>
                    <w:t xml:space="preserve">Τα αυτά </w:t>
                  </w:r>
                </w:p>
              </w:tc>
              <w:tc>
                <w:tcPr>
                  <w:tcW w:w="1765" w:type="dxa"/>
                  <w:shd w:val="clear" w:color="auto" w:fill="auto"/>
                </w:tcPr>
                <w:p w14:paraId="194D4B05" w14:textId="77777777" w:rsidR="00FF5422" w:rsidRPr="00096357" w:rsidRDefault="00FF5422" w:rsidP="00E757EC">
                  <w:pPr>
                    <w:rPr>
                      <w:sz w:val="20"/>
                      <w:szCs w:val="20"/>
                    </w:rPr>
                  </w:pPr>
                </w:p>
              </w:tc>
            </w:tr>
            <w:tr w:rsidR="00FF5422" w:rsidRPr="00096357" w14:paraId="38232855" w14:textId="77777777" w:rsidTr="00E757EC">
              <w:tc>
                <w:tcPr>
                  <w:tcW w:w="3995" w:type="dxa"/>
                  <w:shd w:val="clear" w:color="auto" w:fill="auto"/>
                </w:tcPr>
                <w:p w14:paraId="53DBF93B" w14:textId="77777777" w:rsidR="00FF5422" w:rsidRPr="00FF5422" w:rsidRDefault="00FF5422" w:rsidP="00DB5B81">
                  <w:pPr>
                    <w:pStyle w:val="a6"/>
                    <w:numPr>
                      <w:ilvl w:val="0"/>
                      <w:numId w:val="194"/>
                    </w:numPr>
                    <w:spacing w:line="240" w:lineRule="auto"/>
                    <w:jc w:val="both"/>
                    <w:rPr>
                      <w:rFonts w:cstheme="minorHAnsi"/>
                      <w:sz w:val="20"/>
                      <w:szCs w:val="20"/>
                    </w:rPr>
                  </w:pPr>
                  <w:proofErr w:type="spellStart"/>
                  <w:r w:rsidRPr="00FF5422">
                    <w:rPr>
                      <w:rFonts w:cstheme="minorHAnsi"/>
                      <w:sz w:val="20"/>
                      <w:szCs w:val="20"/>
                    </w:rPr>
                    <w:t>στ</w:t>
                  </w:r>
                  <w:proofErr w:type="spellEnd"/>
                  <w:r w:rsidRPr="00FF5422">
                    <w:rPr>
                      <w:rFonts w:cstheme="minorHAnsi"/>
                      <w:sz w:val="20"/>
                      <w:szCs w:val="20"/>
                    </w:rPr>
                    <w:t>. 469-586 αοιδός: Δούρειος ίππος, διακειμενικότητα</w:t>
                  </w:r>
                </w:p>
              </w:tc>
              <w:tc>
                <w:tcPr>
                  <w:tcW w:w="2486" w:type="dxa"/>
                  <w:shd w:val="clear" w:color="auto" w:fill="auto"/>
                </w:tcPr>
                <w:p w14:paraId="38F53FF9" w14:textId="77777777" w:rsidR="00FF5422" w:rsidRDefault="00FF5422">
                  <w:r w:rsidRPr="00354BA0">
                    <w:rPr>
                      <w:sz w:val="20"/>
                      <w:szCs w:val="20"/>
                    </w:rPr>
                    <w:t xml:space="preserve">Τα αυτά </w:t>
                  </w:r>
                </w:p>
              </w:tc>
              <w:tc>
                <w:tcPr>
                  <w:tcW w:w="1765" w:type="dxa"/>
                  <w:shd w:val="clear" w:color="auto" w:fill="auto"/>
                </w:tcPr>
                <w:p w14:paraId="33A410BE" w14:textId="77777777" w:rsidR="00FF5422" w:rsidRPr="00096357" w:rsidRDefault="00FF5422" w:rsidP="00E757EC">
                  <w:pPr>
                    <w:rPr>
                      <w:sz w:val="20"/>
                      <w:szCs w:val="20"/>
                    </w:rPr>
                  </w:pPr>
                </w:p>
              </w:tc>
            </w:tr>
            <w:tr w:rsidR="00FF5422" w:rsidRPr="00096357" w14:paraId="7E081A0F" w14:textId="77777777" w:rsidTr="00E757EC">
              <w:tc>
                <w:tcPr>
                  <w:tcW w:w="3995" w:type="dxa"/>
                  <w:shd w:val="clear" w:color="auto" w:fill="auto"/>
                </w:tcPr>
                <w:p w14:paraId="37CF2084" w14:textId="77777777" w:rsidR="00FF5422" w:rsidRPr="00FF5422" w:rsidRDefault="00FF5422" w:rsidP="00DB5B81">
                  <w:pPr>
                    <w:pStyle w:val="a6"/>
                    <w:numPr>
                      <w:ilvl w:val="0"/>
                      <w:numId w:val="194"/>
                    </w:numPr>
                    <w:spacing w:line="240" w:lineRule="auto"/>
                    <w:jc w:val="both"/>
                    <w:rPr>
                      <w:rFonts w:cstheme="minorHAnsi"/>
                      <w:sz w:val="20"/>
                      <w:szCs w:val="20"/>
                    </w:rPr>
                  </w:pPr>
                  <w:r>
                    <w:rPr>
                      <w:rFonts w:cstheme="minorHAnsi"/>
                      <w:sz w:val="20"/>
                      <w:szCs w:val="20"/>
                    </w:rPr>
                    <w:t>Σύνοψη</w:t>
                  </w:r>
                  <w:r w:rsidRPr="00FF5422">
                    <w:rPr>
                      <w:rFonts w:cstheme="minorHAnsi"/>
                      <w:sz w:val="20"/>
                      <w:szCs w:val="20"/>
                    </w:rPr>
                    <w:t>:</w:t>
                  </w:r>
                  <w:r>
                    <w:rPr>
                      <w:rFonts w:cstheme="minorHAnsi"/>
                      <w:sz w:val="20"/>
                      <w:szCs w:val="20"/>
                    </w:rPr>
                    <w:t xml:space="preserve"> </w:t>
                  </w:r>
                  <w:r w:rsidRPr="00FF5422">
                    <w:rPr>
                      <w:rFonts w:cstheme="minorHAnsi"/>
                      <w:sz w:val="20"/>
                      <w:szCs w:val="20"/>
                    </w:rPr>
                    <w:t>Ανακεφαλαίωση και συγκριτική εξέταση όλων των κειμένων και των σκηνών φιλοξενίας</w:t>
                  </w:r>
                </w:p>
              </w:tc>
              <w:tc>
                <w:tcPr>
                  <w:tcW w:w="2486" w:type="dxa"/>
                  <w:shd w:val="clear" w:color="auto" w:fill="auto"/>
                </w:tcPr>
                <w:p w14:paraId="201F476A" w14:textId="77777777" w:rsidR="00FF5422" w:rsidRDefault="00FF5422">
                  <w:r w:rsidRPr="00354BA0">
                    <w:rPr>
                      <w:sz w:val="20"/>
                      <w:szCs w:val="20"/>
                    </w:rPr>
                    <w:t xml:space="preserve">Τα αυτά </w:t>
                  </w:r>
                </w:p>
              </w:tc>
              <w:tc>
                <w:tcPr>
                  <w:tcW w:w="1765" w:type="dxa"/>
                  <w:shd w:val="clear" w:color="auto" w:fill="auto"/>
                </w:tcPr>
                <w:p w14:paraId="6B0370B7" w14:textId="77777777" w:rsidR="00FF5422" w:rsidRPr="00096357" w:rsidRDefault="00FF5422" w:rsidP="00E757EC">
                  <w:pPr>
                    <w:rPr>
                      <w:sz w:val="20"/>
                      <w:szCs w:val="20"/>
                    </w:rPr>
                  </w:pPr>
                </w:p>
              </w:tc>
            </w:tr>
            <w:tr w:rsidR="00FF5422" w:rsidRPr="00096357" w14:paraId="078F6BCC" w14:textId="77777777" w:rsidTr="00E757EC">
              <w:tc>
                <w:tcPr>
                  <w:tcW w:w="3995" w:type="dxa"/>
                  <w:shd w:val="clear" w:color="auto" w:fill="auto"/>
                </w:tcPr>
                <w:p w14:paraId="17DC9BC6" w14:textId="77777777" w:rsidR="00FF5422" w:rsidRPr="00096357" w:rsidRDefault="00FF5422" w:rsidP="00E757EC">
                  <w:pPr>
                    <w:rPr>
                      <w:b/>
                      <w:sz w:val="20"/>
                      <w:szCs w:val="20"/>
                    </w:rPr>
                  </w:pPr>
                  <w:r w:rsidRPr="00096357">
                    <w:rPr>
                      <w:b/>
                      <w:sz w:val="20"/>
                      <w:szCs w:val="20"/>
                    </w:rPr>
                    <w:t>Τρόποι αξιολόγησης φοιτητή:</w:t>
                  </w:r>
                </w:p>
              </w:tc>
              <w:tc>
                <w:tcPr>
                  <w:tcW w:w="4251" w:type="dxa"/>
                  <w:gridSpan w:val="2"/>
                  <w:shd w:val="clear" w:color="auto" w:fill="auto"/>
                </w:tcPr>
                <w:p w14:paraId="0550CB2F" w14:textId="77777777" w:rsidR="00FF5422" w:rsidRPr="00F5339C" w:rsidRDefault="00FF5422" w:rsidP="00E757EC">
                  <w:pPr>
                    <w:spacing w:line="240" w:lineRule="auto"/>
                    <w:jc w:val="both"/>
                    <w:rPr>
                      <w:rFonts w:cstheme="minorHAnsi"/>
                      <w:sz w:val="20"/>
                      <w:szCs w:val="20"/>
                    </w:rPr>
                  </w:pPr>
                </w:p>
              </w:tc>
            </w:tr>
            <w:tr w:rsidR="00FF5422" w:rsidRPr="00096357" w14:paraId="1536275D" w14:textId="77777777" w:rsidTr="00E757EC">
              <w:tc>
                <w:tcPr>
                  <w:tcW w:w="3995" w:type="dxa"/>
                  <w:shd w:val="clear" w:color="auto" w:fill="auto"/>
                </w:tcPr>
                <w:p w14:paraId="24271A8C" w14:textId="77777777" w:rsidR="00FF5422" w:rsidRPr="00096357" w:rsidRDefault="00FF5422" w:rsidP="00E757EC">
                  <w:pPr>
                    <w:rPr>
                      <w:rFonts w:ascii="Calibri" w:hAnsi="Calibri" w:cs="Arial"/>
                      <w:sz w:val="20"/>
                      <w:szCs w:val="20"/>
                    </w:rPr>
                  </w:pPr>
                  <w:r w:rsidRPr="00096357">
                    <w:rPr>
                      <w:rFonts w:ascii="Calibri" w:hAnsi="Calibri" w:cs="Arial"/>
                      <w:sz w:val="20"/>
                      <w:szCs w:val="20"/>
                    </w:rPr>
                    <w:t>Πρόταση 1</w:t>
                  </w:r>
                </w:p>
              </w:tc>
              <w:tc>
                <w:tcPr>
                  <w:tcW w:w="4251" w:type="dxa"/>
                  <w:gridSpan w:val="2"/>
                  <w:shd w:val="clear" w:color="auto" w:fill="auto"/>
                </w:tcPr>
                <w:p w14:paraId="0B32317F" w14:textId="77777777" w:rsidR="00FF5422" w:rsidRPr="00F5339C" w:rsidRDefault="00FF5422" w:rsidP="00FF5422">
                  <w:pPr>
                    <w:spacing w:line="240" w:lineRule="auto"/>
                    <w:jc w:val="both"/>
                    <w:rPr>
                      <w:rFonts w:cstheme="minorHAnsi"/>
                      <w:sz w:val="20"/>
                      <w:szCs w:val="20"/>
                    </w:rPr>
                  </w:pPr>
                  <w:r w:rsidRPr="00F5339C">
                    <w:rPr>
                      <w:rFonts w:cstheme="minorHAnsi"/>
                      <w:sz w:val="20"/>
                      <w:szCs w:val="20"/>
                    </w:rPr>
                    <w:t>Παρουσιάσεις στην τάξη κειμένων γλωσσικά και ερμηνευτικά.</w:t>
                  </w:r>
                </w:p>
                <w:p w14:paraId="1FA1974D" w14:textId="77777777" w:rsidR="00FF5422" w:rsidRPr="00096357" w:rsidRDefault="00FF5422" w:rsidP="00E757EC">
                  <w:pPr>
                    <w:rPr>
                      <w:sz w:val="20"/>
                      <w:szCs w:val="20"/>
                    </w:rPr>
                  </w:pPr>
                </w:p>
              </w:tc>
            </w:tr>
            <w:tr w:rsidR="00FF5422" w:rsidRPr="00096357" w14:paraId="1E70E633" w14:textId="77777777" w:rsidTr="00E757EC">
              <w:tc>
                <w:tcPr>
                  <w:tcW w:w="3995" w:type="dxa"/>
                  <w:shd w:val="clear" w:color="auto" w:fill="auto"/>
                </w:tcPr>
                <w:p w14:paraId="5990CBB6" w14:textId="77777777" w:rsidR="00FF5422" w:rsidRPr="00096357" w:rsidRDefault="00FF5422" w:rsidP="00E757EC">
                  <w:pPr>
                    <w:rPr>
                      <w:rFonts w:ascii="Calibri" w:hAnsi="Calibri" w:cs="Arial"/>
                      <w:sz w:val="20"/>
                      <w:szCs w:val="20"/>
                    </w:rPr>
                  </w:pPr>
                  <w:r w:rsidRPr="00096357">
                    <w:rPr>
                      <w:rFonts w:ascii="Calibri" w:hAnsi="Calibri" w:cs="Arial"/>
                      <w:sz w:val="20"/>
                      <w:szCs w:val="20"/>
                    </w:rPr>
                    <w:t>Πρόταση 2</w:t>
                  </w:r>
                </w:p>
              </w:tc>
              <w:tc>
                <w:tcPr>
                  <w:tcW w:w="4251" w:type="dxa"/>
                  <w:gridSpan w:val="2"/>
                  <w:shd w:val="clear" w:color="auto" w:fill="auto"/>
                </w:tcPr>
                <w:p w14:paraId="22E3F669" w14:textId="77777777" w:rsidR="00FF5422" w:rsidRPr="00FF5422" w:rsidRDefault="00FF5422" w:rsidP="00FF5422">
                  <w:pPr>
                    <w:spacing w:line="240" w:lineRule="auto"/>
                    <w:jc w:val="both"/>
                    <w:rPr>
                      <w:rFonts w:cstheme="minorHAnsi"/>
                      <w:sz w:val="20"/>
                      <w:szCs w:val="20"/>
                    </w:rPr>
                  </w:pPr>
                  <w:r>
                    <w:rPr>
                      <w:rFonts w:cstheme="minorHAnsi"/>
                      <w:sz w:val="20"/>
                      <w:szCs w:val="20"/>
                    </w:rPr>
                    <w:t>Εθελοντικές εργασίες</w:t>
                  </w:r>
                </w:p>
              </w:tc>
            </w:tr>
            <w:tr w:rsidR="00FF5422" w:rsidRPr="00096357" w14:paraId="36D93A4A" w14:textId="77777777" w:rsidTr="00E757EC">
              <w:tc>
                <w:tcPr>
                  <w:tcW w:w="3995" w:type="dxa"/>
                  <w:shd w:val="clear" w:color="auto" w:fill="auto"/>
                </w:tcPr>
                <w:p w14:paraId="6C3BF403" w14:textId="77777777" w:rsidR="00FF5422" w:rsidRPr="00096357" w:rsidRDefault="00FF5422" w:rsidP="00E757EC">
                  <w:pPr>
                    <w:rPr>
                      <w:rFonts w:ascii="Calibri" w:hAnsi="Calibri" w:cs="Arial"/>
                      <w:sz w:val="20"/>
                      <w:szCs w:val="20"/>
                    </w:rPr>
                  </w:pPr>
                  <w:r w:rsidRPr="00096357">
                    <w:rPr>
                      <w:rFonts w:ascii="Calibri" w:hAnsi="Calibri" w:cs="Arial"/>
                      <w:sz w:val="20"/>
                      <w:szCs w:val="20"/>
                    </w:rPr>
                    <w:t>Πρόταση 3</w:t>
                  </w:r>
                </w:p>
              </w:tc>
              <w:tc>
                <w:tcPr>
                  <w:tcW w:w="4251" w:type="dxa"/>
                  <w:gridSpan w:val="2"/>
                  <w:shd w:val="clear" w:color="auto" w:fill="auto"/>
                </w:tcPr>
                <w:p w14:paraId="530D0DDA" w14:textId="77777777" w:rsidR="00FF5422" w:rsidRPr="00096357" w:rsidRDefault="00FF5422" w:rsidP="00E757EC">
                  <w:pPr>
                    <w:rPr>
                      <w:sz w:val="20"/>
                      <w:szCs w:val="20"/>
                    </w:rPr>
                  </w:pPr>
                  <w:r w:rsidRPr="00F5339C">
                    <w:rPr>
                      <w:rFonts w:cstheme="minorHAnsi"/>
                      <w:sz w:val="20"/>
                      <w:szCs w:val="20"/>
                    </w:rPr>
                    <w:t>Γραπτές εξετάσεις</w:t>
                  </w:r>
                </w:p>
              </w:tc>
            </w:tr>
            <w:tr w:rsidR="00FF5422" w:rsidRPr="00096357" w14:paraId="0965CFA4" w14:textId="77777777" w:rsidTr="00E757EC">
              <w:tc>
                <w:tcPr>
                  <w:tcW w:w="3995" w:type="dxa"/>
                  <w:shd w:val="clear" w:color="auto" w:fill="auto"/>
                </w:tcPr>
                <w:p w14:paraId="469DF768" w14:textId="77777777" w:rsidR="00FF5422" w:rsidRPr="00096357" w:rsidRDefault="00FF5422" w:rsidP="00E757EC">
                  <w:pPr>
                    <w:rPr>
                      <w:rFonts w:ascii="Calibri" w:hAnsi="Calibri" w:cs="Arial"/>
                      <w:sz w:val="20"/>
                      <w:szCs w:val="20"/>
                    </w:rPr>
                  </w:pPr>
                  <w:r w:rsidRPr="00096357">
                    <w:rPr>
                      <w:rFonts w:ascii="Calibri" w:hAnsi="Calibri" w:cs="Arial"/>
                      <w:sz w:val="20"/>
                      <w:szCs w:val="20"/>
                    </w:rPr>
                    <w:t>Πρόταση 4</w:t>
                  </w:r>
                </w:p>
              </w:tc>
              <w:tc>
                <w:tcPr>
                  <w:tcW w:w="4251" w:type="dxa"/>
                  <w:gridSpan w:val="2"/>
                  <w:shd w:val="clear" w:color="auto" w:fill="auto"/>
                </w:tcPr>
                <w:p w14:paraId="35293868" w14:textId="77777777" w:rsidR="00FF5422" w:rsidRPr="00096357" w:rsidRDefault="00FF5422" w:rsidP="00E757EC">
                  <w:pPr>
                    <w:rPr>
                      <w:sz w:val="20"/>
                      <w:szCs w:val="20"/>
                    </w:rPr>
                  </w:pPr>
                  <w:r w:rsidRPr="00096357">
                    <w:rPr>
                      <w:sz w:val="20"/>
                      <w:szCs w:val="20"/>
                    </w:rPr>
                    <w:t>………………………….</w:t>
                  </w:r>
                </w:p>
              </w:tc>
            </w:tr>
            <w:tr w:rsidR="00FF5422" w:rsidRPr="00096357" w14:paraId="6610DF66" w14:textId="77777777" w:rsidTr="00E757EC">
              <w:tc>
                <w:tcPr>
                  <w:tcW w:w="3995" w:type="dxa"/>
                  <w:shd w:val="clear" w:color="auto" w:fill="auto"/>
                </w:tcPr>
                <w:p w14:paraId="21DB8299" w14:textId="77777777" w:rsidR="00FF5422" w:rsidRPr="00096357" w:rsidRDefault="00FF5422" w:rsidP="00E757EC">
                  <w:pPr>
                    <w:rPr>
                      <w:rFonts w:ascii="Calibri" w:hAnsi="Calibri" w:cs="Arial"/>
                      <w:sz w:val="20"/>
                      <w:szCs w:val="20"/>
                    </w:rPr>
                  </w:pPr>
                  <w:r w:rsidRPr="00096357">
                    <w:rPr>
                      <w:rFonts w:ascii="Calibri" w:hAnsi="Calibri" w:cs="Arial"/>
                      <w:sz w:val="20"/>
                      <w:szCs w:val="20"/>
                    </w:rPr>
                    <w:t>Άλλο</w:t>
                  </w:r>
                </w:p>
              </w:tc>
              <w:tc>
                <w:tcPr>
                  <w:tcW w:w="4251" w:type="dxa"/>
                  <w:gridSpan w:val="2"/>
                  <w:shd w:val="clear" w:color="auto" w:fill="auto"/>
                </w:tcPr>
                <w:p w14:paraId="7D2DEE03" w14:textId="77777777" w:rsidR="00FF5422" w:rsidRPr="00096357" w:rsidRDefault="00FF5422" w:rsidP="00E757EC">
                  <w:pPr>
                    <w:rPr>
                      <w:sz w:val="20"/>
                      <w:szCs w:val="20"/>
                    </w:rPr>
                  </w:pPr>
                  <w:r w:rsidRPr="00096357">
                    <w:rPr>
                      <w:sz w:val="20"/>
                      <w:szCs w:val="20"/>
                    </w:rPr>
                    <w:t>………………………….</w:t>
                  </w:r>
                </w:p>
              </w:tc>
            </w:tr>
          </w:tbl>
          <w:p w14:paraId="30574511" w14:textId="77777777" w:rsidR="00142006" w:rsidRPr="000B23B4" w:rsidRDefault="00142006" w:rsidP="00FF5422">
            <w:pPr>
              <w:rPr>
                <w:rFonts w:ascii="Calibri" w:hAnsi="Calibri" w:cs="Arial"/>
                <w:sz w:val="20"/>
                <w:szCs w:val="20"/>
              </w:rPr>
            </w:pPr>
          </w:p>
        </w:tc>
      </w:tr>
    </w:tbl>
    <w:p w14:paraId="12827132" w14:textId="77777777" w:rsidR="00142006" w:rsidRDefault="00142006" w:rsidP="00142006">
      <w:pPr>
        <w:widowControl w:val="0"/>
        <w:autoSpaceDE w:val="0"/>
        <w:autoSpaceDN w:val="0"/>
        <w:adjustRightInd w:val="0"/>
        <w:spacing w:before="120" w:after="200" w:line="240" w:lineRule="auto"/>
        <w:rPr>
          <w:rFonts w:cstheme="minorHAnsi"/>
          <w:b/>
          <w:sz w:val="20"/>
          <w:szCs w:val="20"/>
        </w:rPr>
      </w:pPr>
    </w:p>
    <w:p w14:paraId="313D356D" w14:textId="77777777" w:rsidR="00754C0D" w:rsidRPr="00F5339C" w:rsidRDefault="00FF5422" w:rsidP="00DB5B81">
      <w:pPr>
        <w:pStyle w:val="a6"/>
        <w:widowControl w:val="0"/>
        <w:numPr>
          <w:ilvl w:val="0"/>
          <w:numId w:val="102"/>
        </w:numPr>
        <w:autoSpaceDE w:val="0"/>
        <w:autoSpaceDN w:val="0"/>
        <w:adjustRightInd w:val="0"/>
        <w:spacing w:before="120" w:after="200" w:line="240" w:lineRule="auto"/>
        <w:rPr>
          <w:rFonts w:cstheme="minorHAnsi"/>
          <w:b/>
          <w:sz w:val="20"/>
          <w:szCs w:val="20"/>
        </w:rPr>
      </w:pPr>
      <w:r>
        <w:rPr>
          <w:rFonts w:cstheme="minorHAnsi"/>
          <w:b/>
          <w:sz w:val="20"/>
          <w:szCs w:val="20"/>
        </w:rPr>
        <w:t>Δ</w:t>
      </w:r>
      <w:r w:rsidR="00754C0D" w:rsidRPr="00F5339C">
        <w:rPr>
          <w:rFonts w:cstheme="minorHAnsi"/>
          <w:b/>
          <w:sz w:val="20"/>
          <w:szCs w:val="20"/>
        </w:rPr>
        <w:t>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0D10BDC" w14:textId="77777777" w:rsidTr="00014D95">
        <w:tc>
          <w:tcPr>
            <w:tcW w:w="3306" w:type="dxa"/>
            <w:shd w:val="clear" w:color="auto" w:fill="DDD9C3"/>
          </w:tcPr>
          <w:p w14:paraId="14375B2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2AB0EF17" w14:textId="77777777" w:rsidR="00754C0D" w:rsidRPr="00F5339C" w:rsidRDefault="00754C0D" w:rsidP="00014D95">
            <w:pPr>
              <w:spacing w:after="200" w:line="240" w:lineRule="auto"/>
              <w:jc w:val="both"/>
              <w:rPr>
                <w:rFonts w:eastAsia="Calibri" w:cstheme="minorHAnsi"/>
                <w:iCs/>
                <w:sz w:val="20"/>
                <w:szCs w:val="20"/>
              </w:rPr>
            </w:pPr>
            <w:r w:rsidRPr="00F5339C">
              <w:rPr>
                <w:rFonts w:eastAsia="Calibri" w:cstheme="minorHAnsi"/>
                <w:iCs/>
                <w:sz w:val="20"/>
                <w:szCs w:val="20"/>
              </w:rPr>
              <w:t xml:space="preserve">Πρόσωπο με πρόσωπο διαλέξεις – μαθήματα με </w:t>
            </w:r>
            <w:proofErr w:type="spellStart"/>
            <w:r w:rsidRPr="00F5339C">
              <w:rPr>
                <w:rFonts w:eastAsia="Calibri" w:cstheme="minorHAnsi"/>
                <w:iCs/>
                <w:sz w:val="20"/>
                <w:szCs w:val="20"/>
              </w:rPr>
              <w:t>διαδραστικό</w:t>
            </w:r>
            <w:proofErr w:type="spellEnd"/>
            <w:r w:rsidRPr="00F5339C">
              <w:rPr>
                <w:rFonts w:eastAsia="Calibri" w:cstheme="minorHAnsi"/>
                <w:iCs/>
                <w:sz w:val="20"/>
                <w:szCs w:val="20"/>
              </w:rPr>
              <w:t xml:space="preserve"> τρόπο: συμμετοχή των φοιτητών</w:t>
            </w:r>
          </w:p>
        </w:tc>
      </w:tr>
      <w:tr w:rsidR="00754C0D" w:rsidRPr="00F5339C" w14:paraId="00CB2070" w14:textId="77777777" w:rsidTr="00014D95">
        <w:tc>
          <w:tcPr>
            <w:tcW w:w="3306" w:type="dxa"/>
            <w:shd w:val="clear" w:color="auto" w:fill="DDD9C3"/>
          </w:tcPr>
          <w:p w14:paraId="4EC0F434"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B653D57" w14:textId="77777777" w:rsidR="00754C0D" w:rsidRPr="00F5339C" w:rsidRDefault="00754C0D" w:rsidP="00014D95">
            <w:pPr>
              <w:pStyle w:val="Default"/>
              <w:jc w:val="both"/>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Εξερεύνηση ιστοσελίδων για τον Όμηρο, τα Ομηρικά Έπη.</w:t>
            </w:r>
          </w:p>
          <w:p w14:paraId="55EF1343" w14:textId="77777777" w:rsidR="00754C0D" w:rsidRPr="00F5339C" w:rsidRDefault="00754C0D" w:rsidP="00014D95">
            <w:pPr>
              <w:pStyle w:val="Default"/>
              <w:jc w:val="both"/>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Πρόσφατη βιβλιογραφία – νέες τάσεις ερμηνευτικές</w:t>
            </w:r>
          </w:p>
          <w:p w14:paraId="4FC2D751" w14:textId="77777777" w:rsidR="00754C0D" w:rsidRPr="00F5339C" w:rsidRDefault="00754C0D" w:rsidP="00014D95">
            <w:pPr>
              <w:pStyle w:val="Default"/>
              <w:jc w:val="both"/>
              <w:rPr>
                <w:rFonts w:asciiTheme="minorHAnsi" w:hAnsiTheme="minorHAnsi" w:cstheme="minorHAnsi"/>
                <w:b/>
                <w:color w:val="auto"/>
                <w:sz w:val="20"/>
                <w:szCs w:val="20"/>
                <w:lang w:val="el-GR"/>
              </w:rPr>
            </w:pPr>
          </w:p>
        </w:tc>
      </w:tr>
      <w:tr w:rsidR="00754C0D" w:rsidRPr="00F5339C" w14:paraId="660A8A5E" w14:textId="77777777" w:rsidTr="00014D95">
        <w:tc>
          <w:tcPr>
            <w:tcW w:w="3306" w:type="dxa"/>
            <w:shd w:val="clear" w:color="auto" w:fill="DDD9C3"/>
          </w:tcPr>
          <w:p w14:paraId="0BA80C4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8EBE45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CA4068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5B9B699E" w14:textId="77777777" w:rsidR="00754C0D" w:rsidRPr="00F5339C" w:rsidRDefault="00754C0D" w:rsidP="00014D95">
            <w:pPr>
              <w:spacing w:line="240" w:lineRule="auto"/>
              <w:jc w:val="both"/>
              <w:rPr>
                <w:rFonts w:cstheme="minorHAnsi"/>
                <w:i/>
                <w:sz w:val="20"/>
                <w:szCs w:val="20"/>
              </w:rPr>
            </w:pPr>
          </w:p>
          <w:p w14:paraId="742FC6E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421788B8" w14:textId="77777777" w:rsidTr="00014D95">
              <w:tc>
                <w:tcPr>
                  <w:tcW w:w="2467" w:type="dxa"/>
                  <w:shd w:val="clear" w:color="auto" w:fill="DDD9C3"/>
                  <w:vAlign w:val="center"/>
                </w:tcPr>
                <w:p w14:paraId="67EEC3C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4DDA12FE"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0E3A4FEE" w14:textId="77777777" w:rsidTr="00014D95">
              <w:tc>
                <w:tcPr>
                  <w:tcW w:w="2467" w:type="dxa"/>
                  <w:shd w:val="clear" w:color="auto" w:fill="auto"/>
                </w:tcPr>
                <w:p w14:paraId="1BE4CAA5" w14:textId="77777777" w:rsidR="00754C0D" w:rsidRPr="00E757EC" w:rsidRDefault="00754C0D" w:rsidP="00014D95">
                  <w:pPr>
                    <w:spacing w:line="240" w:lineRule="auto"/>
                    <w:jc w:val="both"/>
                    <w:rPr>
                      <w:rFonts w:cstheme="minorHAnsi"/>
                      <w:iCs/>
                      <w:sz w:val="20"/>
                      <w:szCs w:val="20"/>
                    </w:rPr>
                  </w:pPr>
                  <w:r w:rsidRPr="00E757EC">
                    <w:rPr>
                      <w:rFonts w:cstheme="minorHAnsi"/>
                      <w:iCs/>
                      <w:sz w:val="20"/>
                      <w:szCs w:val="20"/>
                    </w:rPr>
                    <w:t>Διαλέξεις</w:t>
                  </w:r>
                </w:p>
              </w:tc>
              <w:tc>
                <w:tcPr>
                  <w:tcW w:w="2468" w:type="dxa"/>
                  <w:shd w:val="clear" w:color="auto" w:fill="auto"/>
                </w:tcPr>
                <w:p w14:paraId="333EE094" w14:textId="77777777" w:rsidR="00754C0D" w:rsidRPr="00E757EC" w:rsidRDefault="00E757EC" w:rsidP="00014D95">
                  <w:pPr>
                    <w:spacing w:line="240" w:lineRule="auto"/>
                    <w:jc w:val="both"/>
                    <w:rPr>
                      <w:rFonts w:cstheme="minorHAnsi"/>
                      <w:sz w:val="20"/>
                      <w:szCs w:val="20"/>
                    </w:rPr>
                  </w:pPr>
                  <w:r w:rsidRPr="00E757EC">
                    <w:rPr>
                      <w:rFonts w:cstheme="minorHAnsi"/>
                      <w:sz w:val="20"/>
                      <w:szCs w:val="20"/>
                    </w:rPr>
                    <w:t xml:space="preserve">     13 Χ 3 = 39 ώρες</w:t>
                  </w:r>
                </w:p>
              </w:tc>
            </w:tr>
            <w:tr w:rsidR="00754C0D" w:rsidRPr="00F5339C" w14:paraId="54D059A1" w14:textId="77777777" w:rsidTr="00014D95">
              <w:tc>
                <w:tcPr>
                  <w:tcW w:w="2467" w:type="dxa"/>
                  <w:shd w:val="clear" w:color="auto" w:fill="auto"/>
                </w:tcPr>
                <w:p w14:paraId="6E191FD8" w14:textId="77777777" w:rsidR="00754C0D" w:rsidRPr="00E757EC" w:rsidRDefault="00754C0D" w:rsidP="00E757EC">
                  <w:pPr>
                    <w:spacing w:line="240" w:lineRule="auto"/>
                    <w:jc w:val="both"/>
                    <w:rPr>
                      <w:rFonts w:cstheme="minorHAnsi"/>
                      <w:iCs/>
                      <w:sz w:val="20"/>
                      <w:szCs w:val="20"/>
                    </w:rPr>
                  </w:pPr>
                  <w:r w:rsidRPr="00E757EC">
                    <w:rPr>
                      <w:rFonts w:cstheme="minorHAnsi"/>
                      <w:iCs/>
                      <w:sz w:val="20"/>
                      <w:szCs w:val="20"/>
                    </w:rPr>
                    <w:t>Επιτόπι</w:t>
                  </w:r>
                  <w:r w:rsidR="00E757EC" w:rsidRPr="00E757EC">
                    <w:rPr>
                      <w:rFonts w:cstheme="minorHAnsi"/>
                      <w:iCs/>
                      <w:sz w:val="20"/>
                      <w:szCs w:val="20"/>
                    </w:rPr>
                    <w:t>ο</w:t>
                  </w:r>
                  <w:r w:rsidRPr="00E757EC">
                    <w:rPr>
                      <w:rFonts w:cstheme="minorHAnsi"/>
                      <w:iCs/>
                      <w:sz w:val="20"/>
                      <w:szCs w:val="20"/>
                    </w:rPr>
                    <w:t xml:space="preserve"> μ</w:t>
                  </w:r>
                  <w:r w:rsidR="00E757EC" w:rsidRPr="00E757EC">
                    <w:rPr>
                      <w:rFonts w:cstheme="minorHAnsi"/>
                      <w:iCs/>
                      <w:sz w:val="20"/>
                      <w:szCs w:val="20"/>
                    </w:rPr>
                    <w:t>άθημα</w:t>
                  </w:r>
                  <w:r w:rsidRPr="00E757EC">
                    <w:rPr>
                      <w:rFonts w:cstheme="minorHAnsi"/>
                      <w:iCs/>
                      <w:sz w:val="20"/>
                      <w:szCs w:val="20"/>
                    </w:rPr>
                    <w:t xml:space="preserve"> στη βιβλιοθήκη</w:t>
                  </w:r>
                </w:p>
              </w:tc>
              <w:tc>
                <w:tcPr>
                  <w:tcW w:w="2468" w:type="dxa"/>
                  <w:shd w:val="clear" w:color="auto" w:fill="auto"/>
                </w:tcPr>
                <w:p w14:paraId="54E79F1F" w14:textId="77777777" w:rsidR="00754C0D" w:rsidRPr="00E757EC" w:rsidRDefault="00E757EC" w:rsidP="00E757EC">
                  <w:pPr>
                    <w:spacing w:line="240" w:lineRule="auto"/>
                    <w:ind w:left="-74"/>
                    <w:rPr>
                      <w:rFonts w:cstheme="minorHAnsi"/>
                      <w:sz w:val="20"/>
                      <w:szCs w:val="20"/>
                    </w:rPr>
                  </w:pPr>
                  <w:r w:rsidRPr="00E757EC">
                    <w:rPr>
                      <w:rFonts w:cstheme="minorHAnsi"/>
                      <w:sz w:val="20"/>
                      <w:szCs w:val="20"/>
                    </w:rPr>
                    <w:t xml:space="preserve">        3 ώρες</w:t>
                  </w:r>
                </w:p>
              </w:tc>
            </w:tr>
            <w:tr w:rsidR="00754C0D" w:rsidRPr="00F5339C" w14:paraId="70EB35C6" w14:textId="77777777" w:rsidTr="00014D95">
              <w:tc>
                <w:tcPr>
                  <w:tcW w:w="2467" w:type="dxa"/>
                  <w:shd w:val="clear" w:color="auto" w:fill="auto"/>
                </w:tcPr>
                <w:p w14:paraId="580B4882" w14:textId="77777777" w:rsidR="00754C0D" w:rsidRPr="002314DF" w:rsidRDefault="00754C0D" w:rsidP="00014D95">
                  <w:pPr>
                    <w:spacing w:line="240" w:lineRule="auto"/>
                    <w:jc w:val="both"/>
                    <w:rPr>
                      <w:rFonts w:cstheme="minorHAnsi"/>
                      <w:iCs/>
                      <w:sz w:val="20"/>
                      <w:szCs w:val="20"/>
                    </w:rPr>
                  </w:pPr>
                  <w:r w:rsidRPr="002314DF">
                    <w:rPr>
                      <w:rFonts w:cstheme="minorHAnsi"/>
                      <w:iCs/>
                      <w:sz w:val="20"/>
                      <w:szCs w:val="20"/>
                    </w:rPr>
                    <w:t xml:space="preserve">Εκπαιδευτικές εκδρομές </w:t>
                  </w:r>
                </w:p>
              </w:tc>
              <w:tc>
                <w:tcPr>
                  <w:tcW w:w="2468" w:type="dxa"/>
                  <w:shd w:val="clear" w:color="auto" w:fill="auto"/>
                </w:tcPr>
                <w:p w14:paraId="43E986F5" w14:textId="77777777" w:rsidR="00754C0D" w:rsidRPr="00E757EC" w:rsidRDefault="00E757EC" w:rsidP="00E757EC">
                  <w:pPr>
                    <w:spacing w:line="240" w:lineRule="auto"/>
                    <w:ind w:left="68"/>
                    <w:rPr>
                      <w:rFonts w:cstheme="minorHAnsi"/>
                      <w:sz w:val="20"/>
                      <w:szCs w:val="20"/>
                    </w:rPr>
                  </w:pPr>
                  <w:r w:rsidRPr="00E757EC">
                    <w:rPr>
                      <w:rFonts w:cstheme="minorHAnsi"/>
                      <w:sz w:val="20"/>
                      <w:szCs w:val="20"/>
                    </w:rPr>
                    <w:t xml:space="preserve">      9 ώρες</w:t>
                  </w:r>
                </w:p>
              </w:tc>
            </w:tr>
            <w:tr w:rsidR="00754C0D" w:rsidRPr="00F5339C" w14:paraId="30D72D28" w14:textId="77777777" w:rsidTr="00014D95">
              <w:tc>
                <w:tcPr>
                  <w:tcW w:w="2467" w:type="dxa"/>
                  <w:shd w:val="clear" w:color="auto" w:fill="auto"/>
                </w:tcPr>
                <w:p w14:paraId="0A7AE5CB" w14:textId="77777777" w:rsidR="00754C0D" w:rsidRPr="00E757EC" w:rsidRDefault="00754C0D" w:rsidP="00014D95">
                  <w:pPr>
                    <w:spacing w:line="240" w:lineRule="auto"/>
                    <w:jc w:val="both"/>
                    <w:rPr>
                      <w:rFonts w:cstheme="minorHAnsi"/>
                      <w:iCs/>
                      <w:sz w:val="20"/>
                      <w:szCs w:val="20"/>
                    </w:rPr>
                  </w:pPr>
                  <w:proofErr w:type="spellStart"/>
                  <w:r w:rsidRPr="00E757EC">
                    <w:rPr>
                      <w:rFonts w:cstheme="minorHAnsi"/>
                      <w:iCs/>
                      <w:sz w:val="20"/>
                      <w:szCs w:val="20"/>
                    </w:rPr>
                    <w:t>Μαθημα</w:t>
                  </w:r>
                  <w:proofErr w:type="spellEnd"/>
                  <w:r w:rsidRPr="00E757EC">
                    <w:rPr>
                      <w:rFonts w:cstheme="minorHAnsi"/>
                      <w:iCs/>
                      <w:sz w:val="20"/>
                      <w:szCs w:val="20"/>
                    </w:rPr>
                    <w:t xml:space="preserve"> μεθοδολογίας της έρευνας</w:t>
                  </w:r>
                  <w:r w:rsidR="00E757EC" w:rsidRPr="00E757EC">
                    <w:rPr>
                      <w:rFonts w:cstheme="minorHAnsi"/>
                      <w:iCs/>
                      <w:sz w:val="20"/>
                      <w:szCs w:val="20"/>
                    </w:rPr>
                    <w:t xml:space="preserve"> - Ενημέρωση στις τεχνολογικές μεθόδους εξερεύνησης βιβλιογραφίας και κειμένων, π.χ. TLG</w:t>
                  </w:r>
                </w:p>
              </w:tc>
              <w:tc>
                <w:tcPr>
                  <w:tcW w:w="2468" w:type="dxa"/>
                  <w:shd w:val="clear" w:color="auto" w:fill="auto"/>
                </w:tcPr>
                <w:p w14:paraId="27CE4FC6" w14:textId="77777777" w:rsidR="00754C0D" w:rsidRPr="00E757EC" w:rsidRDefault="00E757EC" w:rsidP="00E757EC">
                  <w:pPr>
                    <w:spacing w:line="240" w:lineRule="auto"/>
                    <w:jc w:val="both"/>
                    <w:rPr>
                      <w:rFonts w:cstheme="minorHAnsi"/>
                      <w:sz w:val="20"/>
                      <w:szCs w:val="20"/>
                    </w:rPr>
                  </w:pPr>
                  <w:r w:rsidRPr="00E757EC">
                    <w:rPr>
                      <w:rFonts w:cstheme="minorHAnsi"/>
                      <w:sz w:val="20"/>
                      <w:szCs w:val="20"/>
                    </w:rPr>
                    <w:t xml:space="preserve">      6 ώρες</w:t>
                  </w:r>
                </w:p>
              </w:tc>
            </w:tr>
            <w:tr w:rsidR="00754C0D" w:rsidRPr="00F5339C" w14:paraId="75E5B004" w14:textId="77777777" w:rsidTr="00014D95">
              <w:tc>
                <w:tcPr>
                  <w:tcW w:w="2467" w:type="dxa"/>
                  <w:shd w:val="clear" w:color="auto" w:fill="auto"/>
                </w:tcPr>
                <w:p w14:paraId="49EC2349" w14:textId="77777777" w:rsidR="00754C0D" w:rsidRPr="00032BB7" w:rsidRDefault="00E757EC" w:rsidP="00014D95">
                  <w:pPr>
                    <w:spacing w:line="240" w:lineRule="auto"/>
                    <w:jc w:val="both"/>
                    <w:rPr>
                      <w:rFonts w:cstheme="minorHAnsi"/>
                      <w:iCs/>
                      <w:sz w:val="20"/>
                      <w:szCs w:val="20"/>
                      <w:highlight w:val="yellow"/>
                    </w:rPr>
                  </w:pPr>
                  <w:r w:rsidRPr="00E757EC">
                    <w:rPr>
                      <w:rFonts w:cstheme="minorHAnsi"/>
                      <w:iCs/>
                      <w:sz w:val="20"/>
                      <w:szCs w:val="20"/>
                    </w:rPr>
                    <w:lastRenderedPageBreak/>
                    <w:t xml:space="preserve">Προσωπική μελέτη </w:t>
                  </w:r>
                </w:p>
              </w:tc>
              <w:tc>
                <w:tcPr>
                  <w:tcW w:w="2468" w:type="dxa"/>
                  <w:shd w:val="clear" w:color="auto" w:fill="auto"/>
                </w:tcPr>
                <w:p w14:paraId="03127380" w14:textId="77777777" w:rsidR="00754C0D" w:rsidRPr="00032BB7" w:rsidRDefault="00E757EC" w:rsidP="00E757EC">
                  <w:pPr>
                    <w:spacing w:line="240" w:lineRule="auto"/>
                    <w:rPr>
                      <w:rFonts w:cstheme="minorHAnsi"/>
                      <w:sz w:val="20"/>
                      <w:szCs w:val="20"/>
                      <w:highlight w:val="yellow"/>
                    </w:rPr>
                  </w:pPr>
                  <w:r>
                    <w:rPr>
                      <w:rFonts w:cstheme="minorHAnsi"/>
                      <w:sz w:val="20"/>
                      <w:szCs w:val="20"/>
                    </w:rPr>
                    <w:t xml:space="preserve">     </w:t>
                  </w:r>
                  <w:r w:rsidRPr="00E757EC">
                    <w:rPr>
                      <w:rFonts w:cstheme="minorHAnsi"/>
                      <w:sz w:val="20"/>
                      <w:szCs w:val="20"/>
                    </w:rPr>
                    <w:t>65 ώρες</w:t>
                  </w:r>
                </w:p>
              </w:tc>
            </w:tr>
            <w:tr w:rsidR="00E757EC" w:rsidRPr="00F5339C" w14:paraId="4735A3B6" w14:textId="77777777" w:rsidTr="00014D95">
              <w:tc>
                <w:tcPr>
                  <w:tcW w:w="2467" w:type="dxa"/>
                  <w:shd w:val="clear" w:color="auto" w:fill="auto"/>
                </w:tcPr>
                <w:p w14:paraId="079E8457" w14:textId="77777777" w:rsidR="00E757EC" w:rsidRPr="00E757EC" w:rsidRDefault="00E757EC" w:rsidP="00014D95">
                  <w:pPr>
                    <w:spacing w:line="240" w:lineRule="auto"/>
                    <w:jc w:val="both"/>
                    <w:rPr>
                      <w:rFonts w:cstheme="minorHAnsi"/>
                      <w:iCs/>
                      <w:sz w:val="20"/>
                      <w:szCs w:val="20"/>
                    </w:rPr>
                  </w:pPr>
                  <w:r w:rsidRPr="00E757EC">
                    <w:rPr>
                      <w:rFonts w:cstheme="minorHAnsi"/>
                      <w:iCs/>
                      <w:sz w:val="20"/>
                      <w:szCs w:val="20"/>
                    </w:rPr>
                    <w:t>Εξετάσεις</w:t>
                  </w:r>
                </w:p>
              </w:tc>
              <w:tc>
                <w:tcPr>
                  <w:tcW w:w="2468" w:type="dxa"/>
                  <w:shd w:val="clear" w:color="auto" w:fill="auto"/>
                </w:tcPr>
                <w:p w14:paraId="6747C3F6" w14:textId="77777777" w:rsidR="00E757EC" w:rsidRPr="00032BB7" w:rsidRDefault="00E757EC" w:rsidP="00014D95">
                  <w:pPr>
                    <w:spacing w:line="240" w:lineRule="auto"/>
                    <w:jc w:val="both"/>
                    <w:rPr>
                      <w:rFonts w:cstheme="minorHAnsi"/>
                      <w:sz w:val="20"/>
                      <w:szCs w:val="20"/>
                      <w:highlight w:val="yellow"/>
                    </w:rPr>
                  </w:pPr>
                  <w:r>
                    <w:rPr>
                      <w:rFonts w:cstheme="minorHAnsi"/>
                      <w:sz w:val="20"/>
                      <w:szCs w:val="20"/>
                    </w:rPr>
                    <w:t xml:space="preserve">        3 ώρες</w:t>
                  </w:r>
                </w:p>
              </w:tc>
            </w:tr>
            <w:tr w:rsidR="00E757EC" w:rsidRPr="00F5339C" w14:paraId="758F54D4" w14:textId="77777777" w:rsidTr="00014D95">
              <w:tc>
                <w:tcPr>
                  <w:tcW w:w="2467" w:type="dxa"/>
                  <w:shd w:val="clear" w:color="auto" w:fill="auto"/>
                </w:tcPr>
                <w:p w14:paraId="6FD653CE" w14:textId="77777777" w:rsidR="00E757EC" w:rsidRPr="00E757EC" w:rsidRDefault="00E757EC" w:rsidP="00E757EC">
                  <w:pPr>
                    <w:spacing w:line="240" w:lineRule="auto"/>
                    <w:jc w:val="both"/>
                    <w:rPr>
                      <w:rFonts w:cstheme="minorHAnsi"/>
                      <w:iCs/>
                      <w:sz w:val="20"/>
                      <w:szCs w:val="20"/>
                    </w:rPr>
                  </w:pPr>
                  <w:r w:rsidRPr="00E757EC">
                    <w:rPr>
                      <w:rFonts w:cstheme="minorHAnsi"/>
                      <w:iCs/>
                      <w:sz w:val="20"/>
                      <w:szCs w:val="20"/>
                    </w:rPr>
                    <w:t xml:space="preserve">Σύνολο </w:t>
                  </w:r>
                </w:p>
              </w:tc>
              <w:tc>
                <w:tcPr>
                  <w:tcW w:w="2468" w:type="dxa"/>
                  <w:shd w:val="clear" w:color="auto" w:fill="auto"/>
                </w:tcPr>
                <w:p w14:paraId="0C5A0C1C" w14:textId="77777777" w:rsidR="00E757EC" w:rsidRPr="00032BB7" w:rsidRDefault="00E757EC" w:rsidP="00014D95">
                  <w:pPr>
                    <w:spacing w:line="240" w:lineRule="auto"/>
                    <w:jc w:val="both"/>
                    <w:rPr>
                      <w:rFonts w:cstheme="minorHAnsi"/>
                      <w:sz w:val="20"/>
                      <w:szCs w:val="20"/>
                      <w:highlight w:val="yellow"/>
                    </w:rPr>
                  </w:pPr>
                  <w:r w:rsidRPr="00E757EC">
                    <w:rPr>
                      <w:rFonts w:cstheme="minorHAnsi"/>
                      <w:iCs/>
                      <w:sz w:val="20"/>
                      <w:szCs w:val="20"/>
                    </w:rPr>
                    <w:t>125 ώρες</w:t>
                  </w:r>
                  <w:r>
                    <w:rPr>
                      <w:rFonts w:cstheme="minorHAnsi"/>
                      <w:iCs/>
                      <w:sz w:val="20"/>
                      <w:szCs w:val="20"/>
                    </w:rPr>
                    <w:t xml:space="preserve"> (5Χ25 ώρες φόρτος εργασίας ανά πιστωτική μονάδα)</w:t>
                  </w:r>
                </w:p>
              </w:tc>
            </w:tr>
          </w:tbl>
          <w:p w14:paraId="16B62DDF" w14:textId="77777777" w:rsidR="00754C0D" w:rsidRPr="00F5339C" w:rsidRDefault="00754C0D" w:rsidP="00014D95">
            <w:pPr>
              <w:spacing w:line="240" w:lineRule="auto"/>
              <w:rPr>
                <w:rFonts w:cstheme="minorHAnsi"/>
                <w:sz w:val="20"/>
                <w:szCs w:val="20"/>
              </w:rPr>
            </w:pPr>
          </w:p>
        </w:tc>
      </w:tr>
      <w:tr w:rsidR="00754C0D" w:rsidRPr="00F5339C" w14:paraId="18589718" w14:textId="77777777" w:rsidTr="00014D95">
        <w:tc>
          <w:tcPr>
            <w:tcW w:w="3306" w:type="dxa"/>
          </w:tcPr>
          <w:p w14:paraId="3D6B277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52D6E37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8E12C2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16727B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3D6C3C27"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7C4C6A5F"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r w:rsidRPr="00F5339C">
              <w:rPr>
                <w:rFonts w:cstheme="minorHAnsi"/>
                <w:sz w:val="20"/>
                <w:szCs w:val="20"/>
              </w:rPr>
              <w:t>Γραπτές εξετάσεις που περιέχουν: 1. κείμενο με ερμηνεία, και ερωτήσεις με βάση το κείμενο α) σύντομες με ερμηνεία λέξεων ή φράσεων, β) γενικότερη ερώτηση ανάλυσης και ερμηνείας του κειμένου. 2. Γενική συγκριτική ερώτηση εισαγωγής με αναφορά σε όλα τα κείμενα που έχουμε εξετάσει. 3. Μέτρο, γλώσσα, ύφος και λογοτεχνικές τεχνικές, αφηγηματικές τεχνικές και διακειμενικές προσεγγίσεις.</w:t>
            </w:r>
          </w:p>
          <w:p w14:paraId="1A99C649" w14:textId="77777777" w:rsidR="00754C0D" w:rsidRPr="00F5339C" w:rsidRDefault="00754C0D" w:rsidP="00014D95">
            <w:pPr>
              <w:spacing w:line="240" w:lineRule="auto"/>
              <w:jc w:val="both"/>
              <w:rPr>
                <w:rFonts w:cstheme="minorHAnsi"/>
                <w:sz w:val="20"/>
                <w:szCs w:val="20"/>
              </w:rPr>
            </w:pPr>
          </w:p>
        </w:tc>
      </w:tr>
    </w:tbl>
    <w:p w14:paraId="19A92C84" w14:textId="77777777" w:rsidR="00754C0D" w:rsidRPr="00F5339C" w:rsidRDefault="00754C0D" w:rsidP="00DB5B81">
      <w:pPr>
        <w:pStyle w:val="a6"/>
        <w:widowControl w:val="0"/>
        <w:numPr>
          <w:ilvl w:val="0"/>
          <w:numId w:val="102"/>
        </w:numPr>
        <w:autoSpaceDE w:val="0"/>
        <w:autoSpaceDN w:val="0"/>
        <w:adjustRightInd w:val="0"/>
        <w:spacing w:before="24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441C80D" w14:textId="77777777" w:rsidTr="00014D95">
        <w:tc>
          <w:tcPr>
            <w:tcW w:w="8472" w:type="dxa"/>
          </w:tcPr>
          <w:p w14:paraId="0A1D91A8" w14:textId="77777777" w:rsidR="00754C0D" w:rsidRPr="004D091E" w:rsidRDefault="00754C0D" w:rsidP="00014D95">
            <w:pPr>
              <w:spacing w:line="240" w:lineRule="auto"/>
              <w:rPr>
                <w:rStyle w:val="ab"/>
                <w:rFonts w:cstheme="minorHAnsi"/>
                <w:b w:val="0"/>
                <w:sz w:val="20"/>
                <w:szCs w:val="20"/>
              </w:rPr>
            </w:pPr>
            <w:r w:rsidRPr="00393EC0">
              <w:rPr>
                <w:rStyle w:val="ab"/>
                <w:rFonts w:cstheme="minorHAnsi"/>
                <w:b w:val="0"/>
                <w:sz w:val="20"/>
                <w:szCs w:val="20"/>
              </w:rPr>
              <w:t xml:space="preserve">Φλώρα </w:t>
            </w:r>
            <w:proofErr w:type="spellStart"/>
            <w:r w:rsidRPr="00393EC0">
              <w:rPr>
                <w:rStyle w:val="ab"/>
                <w:rFonts w:cstheme="minorHAnsi"/>
                <w:b w:val="0"/>
                <w:sz w:val="20"/>
                <w:szCs w:val="20"/>
              </w:rPr>
              <w:t>Μανακίδου</w:t>
            </w:r>
            <w:proofErr w:type="spellEnd"/>
            <w:r w:rsidRPr="00393EC0">
              <w:rPr>
                <w:rStyle w:val="ab"/>
                <w:rFonts w:cstheme="minorHAnsi"/>
                <w:b w:val="0"/>
                <w:sz w:val="20"/>
                <w:szCs w:val="20"/>
              </w:rPr>
              <w:t xml:space="preserve">, </w:t>
            </w:r>
            <w:r w:rsidRPr="00393EC0">
              <w:rPr>
                <w:rStyle w:val="ab"/>
                <w:rFonts w:cstheme="minorHAnsi"/>
                <w:b w:val="0"/>
                <w:i/>
                <w:iCs/>
                <w:sz w:val="20"/>
                <w:szCs w:val="20"/>
              </w:rPr>
              <w:t>Στρατηγικές στην Οδύσσεια. Εισαγωγή</w:t>
            </w:r>
            <w:r w:rsidRPr="004D091E">
              <w:rPr>
                <w:rStyle w:val="ab"/>
                <w:rFonts w:cstheme="minorHAnsi"/>
                <w:b w:val="0"/>
                <w:i/>
                <w:iCs/>
                <w:sz w:val="20"/>
                <w:szCs w:val="20"/>
              </w:rPr>
              <w:t xml:space="preserve"> </w:t>
            </w:r>
            <w:r w:rsidRPr="00393EC0">
              <w:rPr>
                <w:rStyle w:val="ab"/>
                <w:rFonts w:cstheme="minorHAnsi"/>
                <w:b w:val="0"/>
                <w:i/>
                <w:iCs/>
                <w:sz w:val="20"/>
                <w:szCs w:val="20"/>
              </w:rPr>
              <w:t>στο</w:t>
            </w:r>
            <w:r w:rsidRPr="004D091E">
              <w:rPr>
                <w:rStyle w:val="ab"/>
                <w:rFonts w:cstheme="minorHAnsi"/>
                <w:b w:val="0"/>
                <w:i/>
                <w:iCs/>
                <w:sz w:val="20"/>
                <w:szCs w:val="20"/>
              </w:rPr>
              <w:t xml:space="preserve"> </w:t>
            </w:r>
            <w:r w:rsidRPr="00393EC0">
              <w:rPr>
                <w:rStyle w:val="ab"/>
                <w:rFonts w:cstheme="minorHAnsi"/>
                <w:b w:val="0"/>
                <w:i/>
                <w:iCs/>
                <w:sz w:val="20"/>
                <w:szCs w:val="20"/>
              </w:rPr>
              <w:t>Ομηρικό</w:t>
            </w:r>
            <w:r w:rsidRPr="004D091E">
              <w:rPr>
                <w:rStyle w:val="ab"/>
                <w:rFonts w:cstheme="minorHAnsi"/>
                <w:b w:val="0"/>
                <w:i/>
                <w:iCs/>
                <w:sz w:val="20"/>
                <w:szCs w:val="20"/>
              </w:rPr>
              <w:t xml:space="preserve"> </w:t>
            </w:r>
            <w:r w:rsidRPr="00393EC0">
              <w:rPr>
                <w:rStyle w:val="ab"/>
                <w:rFonts w:cstheme="minorHAnsi"/>
                <w:b w:val="0"/>
                <w:i/>
                <w:iCs/>
                <w:sz w:val="20"/>
                <w:szCs w:val="20"/>
              </w:rPr>
              <w:t>Ζήτημα</w:t>
            </w:r>
            <w:r w:rsidRPr="004D091E">
              <w:rPr>
                <w:rStyle w:val="ab"/>
                <w:rFonts w:cstheme="minorHAnsi"/>
                <w:b w:val="0"/>
                <w:i/>
                <w:iCs/>
                <w:sz w:val="20"/>
                <w:szCs w:val="20"/>
              </w:rPr>
              <w:t xml:space="preserve">, </w:t>
            </w:r>
            <w:r w:rsidRPr="00393EC0">
              <w:rPr>
                <w:rStyle w:val="ab"/>
                <w:rFonts w:cstheme="minorHAnsi"/>
                <w:b w:val="0"/>
                <w:sz w:val="20"/>
                <w:szCs w:val="20"/>
                <w:lang w:val="en-US"/>
              </w:rPr>
              <w:t>University</w:t>
            </w:r>
            <w:r w:rsidRPr="004D091E">
              <w:rPr>
                <w:rStyle w:val="ab"/>
                <w:rFonts w:cstheme="minorHAnsi"/>
                <w:b w:val="0"/>
                <w:sz w:val="20"/>
                <w:szCs w:val="20"/>
              </w:rPr>
              <w:t xml:space="preserve"> </w:t>
            </w:r>
            <w:r w:rsidRPr="00393EC0">
              <w:rPr>
                <w:rStyle w:val="ab"/>
                <w:rFonts w:cstheme="minorHAnsi"/>
                <w:b w:val="0"/>
                <w:sz w:val="20"/>
                <w:szCs w:val="20"/>
                <w:lang w:val="en-US"/>
              </w:rPr>
              <w:t>Studio</w:t>
            </w:r>
            <w:r w:rsidRPr="004D091E">
              <w:rPr>
                <w:rStyle w:val="ab"/>
                <w:rFonts w:cstheme="minorHAnsi"/>
                <w:b w:val="0"/>
                <w:sz w:val="20"/>
                <w:szCs w:val="20"/>
              </w:rPr>
              <w:t xml:space="preserve"> </w:t>
            </w:r>
            <w:r w:rsidRPr="00393EC0">
              <w:rPr>
                <w:rStyle w:val="ab"/>
                <w:rFonts w:cstheme="minorHAnsi"/>
                <w:b w:val="0"/>
                <w:sz w:val="20"/>
                <w:szCs w:val="20"/>
                <w:lang w:val="en-US"/>
              </w:rPr>
              <w:t>Press</w:t>
            </w:r>
            <w:r w:rsidRPr="004D091E">
              <w:rPr>
                <w:rStyle w:val="ab"/>
                <w:rFonts w:cstheme="minorHAnsi"/>
                <w:b w:val="0"/>
                <w:sz w:val="20"/>
                <w:szCs w:val="20"/>
              </w:rPr>
              <w:t xml:space="preserve"> 2018</w:t>
            </w:r>
          </w:p>
          <w:p w14:paraId="2B699B5F" w14:textId="77777777" w:rsidR="00754C0D" w:rsidRPr="00393EC0" w:rsidRDefault="00754C0D" w:rsidP="00014D95">
            <w:pPr>
              <w:spacing w:line="240" w:lineRule="auto"/>
              <w:rPr>
                <w:rStyle w:val="ab"/>
                <w:rFonts w:cstheme="minorHAnsi"/>
                <w:b w:val="0"/>
                <w:bCs w:val="0"/>
                <w:sz w:val="20"/>
                <w:szCs w:val="20"/>
              </w:rPr>
            </w:pPr>
            <w:r w:rsidRPr="00393EC0">
              <w:rPr>
                <w:rStyle w:val="ab"/>
                <w:rFonts w:cstheme="minorHAnsi"/>
                <w:b w:val="0"/>
                <w:sz w:val="20"/>
                <w:szCs w:val="20"/>
                <w:lang w:val="en-US"/>
              </w:rPr>
              <w:t>Holscher</w:t>
            </w:r>
            <w:r w:rsidRPr="004D091E">
              <w:rPr>
                <w:rStyle w:val="ab"/>
                <w:rFonts w:cstheme="minorHAnsi"/>
                <w:b w:val="0"/>
                <w:sz w:val="20"/>
                <w:szCs w:val="20"/>
              </w:rPr>
              <w:t xml:space="preserve">, </w:t>
            </w:r>
            <w:r w:rsidRPr="00393EC0">
              <w:rPr>
                <w:rStyle w:val="ab"/>
                <w:rFonts w:cstheme="minorHAnsi"/>
                <w:b w:val="0"/>
                <w:sz w:val="20"/>
                <w:szCs w:val="20"/>
                <w:lang w:val="en-US"/>
              </w:rPr>
              <w:t>Uvo</w:t>
            </w:r>
            <w:r w:rsidRPr="004D091E">
              <w:rPr>
                <w:rStyle w:val="ab"/>
                <w:rFonts w:cstheme="minorHAnsi"/>
                <w:b w:val="0"/>
                <w:sz w:val="20"/>
                <w:szCs w:val="20"/>
              </w:rPr>
              <w:t xml:space="preserve">, </w:t>
            </w:r>
            <w:r w:rsidRPr="00393EC0">
              <w:rPr>
                <w:rStyle w:val="ac"/>
                <w:rFonts w:cstheme="minorHAnsi"/>
                <w:sz w:val="20"/>
                <w:szCs w:val="20"/>
              </w:rPr>
              <w:t>Οδύσσεια</w:t>
            </w:r>
            <w:r w:rsidRPr="004D091E">
              <w:rPr>
                <w:rStyle w:val="ac"/>
                <w:rFonts w:cstheme="minorHAnsi"/>
                <w:sz w:val="20"/>
                <w:szCs w:val="20"/>
              </w:rPr>
              <w:t xml:space="preserve">. </w:t>
            </w:r>
            <w:r w:rsidRPr="00393EC0">
              <w:rPr>
                <w:rStyle w:val="ac"/>
                <w:rFonts w:cstheme="minorHAnsi"/>
                <w:sz w:val="20"/>
                <w:szCs w:val="20"/>
              </w:rPr>
              <w:t>Ένα έπος ανάμεσα στο παραμύθι και το μυθιστόρημα</w:t>
            </w:r>
            <w:r w:rsidRPr="00393EC0">
              <w:rPr>
                <w:rStyle w:val="ab"/>
                <w:rFonts w:cstheme="minorHAnsi"/>
                <w:b w:val="0"/>
                <w:sz w:val="20"/>
                <w:szCs w:val="20"/>
              </w:rPr>
              <w:t xml:space="preserve">. </w:t>
            </w:r>
            <w:proofErr w:type="spellStart"/>
            <w:r w:rsidRPr="00393EC0">
              <w:rPr>
                <w:rStyle w:val="ab"/>
                <w:rFonts w:cstheme="minorHAnsi"/>
                <w:b w:val="0"/>
                <w:sz w:val="20"/>
                <w:szCs w:val="20"/>
              </w:rPr>
              <w:t>Καρδαμίτσα</w:t>
            </w:r>
            <w:proofErr w:type="spellEnd"/>
            <w:r w:rsidRPr="00393EC0">
              <w:rPr>
                <w:rStyle w:val="ab"/>
                <w:rFonts w:cstheme="minorHAnsi"/>
                <w:b w:val="0"/>
                <w:sz w:val="20"/>
                <w:szCs w:val="20"/>
              </w:rPr>
              <w:t xml:space="preserve"> 2007: Κεφάλαια: 8 (σελ. 127-137), 17, 18, 19 (σελ. 325-367), 22 (σελ. 402-418)</w:t>
            </w:r>
          </w:p>
          <w:p w14:paraId="0D7A4DFA" w14:textId="77777777" w:rsidR="00754C0D" w:rsidRPr="00393EC0" w:rsidRDefault="00754C0D" w:rsidP="00014D95">
            <w:pPr>
              <w:spacing w:line="240" w:lineRule="auto"/>
              <w:rPr>
                <w:rStyle w:val="ab"/>
                <w:rFonts w:cstheme="minorHAnsi"/>
                <w:b w:val="0"/>
                <w:bCs w:val="0"/>
                <w:sz w:val="20"/>
                <w:szCs w:val="20"/>
              </w:rPr>
            </w:pPr>
            <w:proofErr w:type="spellStart"/>
            <w:r w:rsidRPr="00393EC0">
              <w:rPr>
                <w:rStyle w:val="ab"/>
                <w:rFonts w:cstheme="minorHAnsi"/>
                <w:b w:val="0"/>
                <w:sz w:val="20"/>
                <w:szCs w:val="20"/>
              </w:rPr>
              <w:t>Griffin</w:t>
            </w:r>
            <w:proofErr w:type="spellEnd"/>
            <w:r w:rsidRPr="00393EC0">
              <w:rPr>
                <w:rStyle w:val="ab"/>
                <w:rFonts w:cstheme="minorHAnsi"/>
                <w:b w:val="0"/>
                <w:sz w:val="20"/>
                <w:szCs w:val="20"/>
              </w:rPr>
              <w:t xml:space="preserve">, J. </w:t>
            </w:r>
            <w:r w:rsidRPr="00393EC0">
              <w:rPr>
                <w:rStyle w:val="ac"/>
                <w:rFonts w:cstheme="minorHAnsi"/>
                <w:sz w:val="20"/>
                <w:szCs w:val="20"/>
              </w:rPr>
              <w:t>Ομήρου Οδύσσεια</w:t>
            </w:r>
            <w:r w:rsidRPr="00393EC0">
              <w:rPr>
                <w:rStyle w:val="ab"/>
                <w:rFonts w:cstheme="minorHAnsi"/>
                <w:b w:val="0"/>
                <w:sz w:val="20"/>
                <w:szCs w:val="20"/>
              </w:rPr>
              <w:t xml:space="preserve">. </w:t>
            </w:r>
            <w:proofErr w:type="spellStart"/>
            <w:r w:rsidRPr="00393EC0">
              <w:rPr>
                <w:rStyle w:val="ab"/>
                <w:rFonts w:cstheme="minorHAnsi"/>
                <w:b w:val="0"/>
                <w:sz w:val="20"/>
                <w:szCs w:val="20"/>
              </w:rPr>
              <w:t>Καρδαμίτσα</w:t>
            </w:r>
            <w:proofErr w:type="spellEnd"/>
            <w:r w:rsidRPr="00393EC0">
              <w:rPr>
                <w:rStyle w:val="ab"/>
                <w:rFonts w:cstheme="minorHAnsi"/>
                <w:b w:val="0"/>
                <w:sz w:val="20"/>
                <w:szCs w:val="20"/>
              </w:rPr>
              <w:t xml:space="preserve"> 2010 Κεφάλαια 1 και 2 (σελ. 11-146)</w:t>
            </w:r>
          </w:p>
          <w:p w14:paraId="280E27B8" w14:textId="77777777" w:rsidR="00754C0D" w:rsidRPr="00393EC0" w:rsidRDefault="00754C0D" w:rsidP="00014D95">
            <w:pPr>
              <w:spacing w:line="240" w:lineRule="auto"/>
              <w:rPr>
                <w:rStyle w:val="ab"/>
                <w:rFonts w:cstheme="minorHAnsi"/>
                <w:b w:val="0"/>
                <w:bCs w:val="0"/>
                <w:sz w:val="20"/>
                <w:szCs w:val="20"/>
                <w:lang w:val="en-US"/>
              </w:rPr>
            </w:pPr>
            <w:r w:rsidRPr="00393EC0">
              <w:rPr>
                <w:rStyle w:val="ab"/>
                <w:rFonts w:cstheme="minorHAnsi"/>
                <w:b w:val="0"/>
                <w:sz w:val="20"/>
                <w:szCs w:val="20"/>
                <w:lang w:val="en-US"/>
              </w:rPr>
              <w:t xml:space="preserve">Wace, A. Stubbings, F. </w:t>
            </w:r>
            <w:r w:rsidRPr="00393EC0">
              <w:rPr>
                <w:rStyle w:val="ab"/>
                <w:rFonts w:cstheme="minorHAnsi"/>
                <w:b w:val="0"/>
                <w:sz w:val="20"/>
                <w:szCs w:val="20"/>
              </w:rPr>
              <w:t>Όμηρος</w:t>
            </w:r>
            <w:r w:rsidRPr="00393EC0">
              <w:rPr>
                <w:rStyle w:val="ab"/>
                <w:rFonts w:cstheme="minorHAnsi"/>
                <w:b w:val="0"/>
                <w:sz w:val="20"/>
                <w:szCs w:val="20"/>
                <w:lang w:val="en-US"/>
              </w:rPr>
              <w:t xml:space="preserve">. </w:t>
            </w:r>
            <w:r w:rsidRPr="00393EC0">
              <w:rPr>
                <w:rStyle w:val="ac"/>
                <w:rFonts w:cstheme="minorHAnsi"/>
                <w:sz w:val="20"/>
                <w:szCs w:val="20"/>
                <w:lang w:val="en-US"/>
              </w:rPr>
              <w:t xml:space="preserve">A companion to Homer. </w:t>
            </w:r>
            <w:proofErr w:type="spellStart"/>
            <w:r w:rsidRPr="00393EC0">
              <w:rPr>
                <w:rStyle w:val="ab"/>
                <w:rFonts w:cstheme="minorHAnsi"/>
                <w:b w:val="0"/>
                <w:sz w:val="20"/>
                <w:szCs w:val="20"/>
              </w:rPr>
              <w:t>Καρδαμίτσα</w:t>
            </w:r>
            <w:proofErr w:type="spellEnd"/>
            <w:r w:rsidRPr="00393EC0">
              <w:rPr>
                <w:rStyle w:val="ab"/>
                <w:rFonts w:cstheme="minorHAnsi"/>
                <w:b w:val="0"/>
                <w:sz w:val="20"/>
                <w:szCs w:val="20"/>
                <w:lang w:val="en-US"/>
              </w:rPr>
              <w:t xml:space="preserve"> 1984 (</w:t>
            </w:r>
            <w:proofErr w:type="spellStart"/>
            <w:r w:rsidRPr="00393EC0">
              <w:rPr>
                <w:rStyle w:val="ab"/>
                <w:rFonts w:cstheme="minorHAnsi"/>
                <w:b w:val="0"/>
                <w:sz w:val="20"/>
                <w:szCs w:val="20"/>
              </w:rPr>
              <w:t>σελ</w:t>
            </w:r>
            <w:proofErr w:type="spellEnd"/>
            <w:r w:rsidRPr="00393EC0">
              <w:rPr>
                <w:rStyle w:val="ab"/>
                <w:rFonts w:cstheme="minorHAnsi"/>
                <w:b w:val="0"/>
                <w:sz w:val="20"/>
                <w:szCs w:val="20"/>
                <w:lang w:val="en-US"/>
              </w:rPr>
              <w:t>. 31-158)</w:t>
            </w:r>
          </w:p>
          <w:p w14:paraId="421684A7" w14:textId="77777777" w:rsidR="00754C0D" w:rsidRPr="00393EC0" w:rsidRDefault="00754C0D" w:rsidP="00014D95">
            <w:pPr>
              <w:spacing w:line="240" w:lineRule="auto"/>
              <w:rPr>
                <w:rFonts w:cstheme="minorHAnsi"/>
                <w:sz w:val="20"/>
                <w:szCs w:val="20"/>
              </w:rPr>
            </w:pPr>
            <w:r w:rsidRPr="00393EC0">
              <w:rPr>
                <w:rStyle w:val="ab"/>
                <w:rFonts w:cstheme="minorHAnsi"/>
                <w:b w:val="0"/>
                <w:sz w:val="20"/>
                <w:szCs w:val="20"/>
              </w:rPr>
              <w:t xml:space="preserve">S. </w:t>
            </w:r>
            <w:proofErr w:type="spellStart"/>
            <w:r w:rsidRPr="00393EC0">
              <w:rPr>
                <w:rStyle w:val="ab"/>
                <w:rFonts w:cstheme="minorHAnsi"/>
                <w:b w:val="0"/>
                <w:sz w:val="20"/>
                <w:szCs w:val="20"/>
              </w:rPr>
              <w:t>Said</w:t>
            </w:r>
            <w:proofErr w:type="spellEnd"/>
            <w:r w:rsidRPr="00393EC0">
              <w:rPr>
                <w:rStyle w:val="ab"/>
                <w:rFonts w:cstheme="minorHAnsi"/>
                <w:b w:val="0"/>
                <w:sz w:val="20"/>
                <w:szCs w:val="20"/>
              </w:rPr>
              <w:t xml:space="preserve">, M. </w:t>
            </w:r>
            <w:proofErr w:type="spellStart"/>
            <w:r w:rsidRPr="00393EC0">
              <w:rPr>
                <w:rStyle w:val="ab"/>
                <w:rFonts w:cstheme="minorHAnsi"/>
                <w:b w:val="0"/>
                <w:sz w:val="20"/>
                <w:szCs w:val="20"/>
              </w:rPr>
              <w:t>Trede</w:t>
            </w:r>
            <w:proofErr w:type="spellEnd"/>
            <w:r w:rsidRPr="00393EC0">
              <w:rPr>
                <w:rStyle w:val="ab"/>
                <w:rFonts w:cstheme="minorHAnsi"/>
                <w:b w:val="0"/>
                <w:sz w:val="20"/>
                <w:szCs w:val="20"/>
              </w:rPr>
              <w:t xml:space="preserve">, A. </w:t>
            </w:r>
            <w:proofErr w:type="spellStart"/>
            <w:r w:rsidRPr="00393EC0">
              <w:rPr>
                <w:rStyle w:val="ab"/>
                <w:rFonts w:cstheme="minorHAnsi"/>
                <w:b w:val="0"/>
                <w:sz w:val="20"/>
                <w:szCs w:val="20"/>
              </w:rPr>
              <w:t>Le</w:t>
            </w:r>
            <w:proofErr w:type="spellEnd"/>
            <w:r w:rsidRPr="00393EC0">
              <w:rPr>
                <w:rFonts w:cstheme="minorHAnsi"/>
                <w:sz w:val="20"/>
                <w:szCs w:val="20"/>
              </w:rPr>
              <w:t xml:space="preserve"> </w:t>
            </w:r>
            <w:proofErr w:type="spellStart"/>
            <w:r w:rsidRPr="00393EC0">
              <w:rPr>
                <w:rStyle w:val="ab"/>
                <w:rFonts w:cstheme="minorHAnsi"/>
                <w:b w:val="0"/>
                <w:sz w:val="20"/>
                <w:szCs w:val="20"/>
              </w:rPr>
              <w:t>Boulluec</w:t>
            </w:r>
            <w:proofErr w:type="spellEnd"/>
            <w:r w:rsidRPr="00393EC0">
              <w:rPr>
                <w:rStyle w:val="ab"/>
                <w:rFonts w:cstheme="minorHAnsi"/>
                <w:b w:val="0"/>
                <w:sz w:val="20"/>
                <w:szCs w:val="20"/>
              </w:rPr>
              <w:t xml:space="preserve">, </w:t>
            </w:r>
            <w:r w:rsidRPr="00393EC0">
              <w:rPr>
                <w:rStyle w:val="ac"/>
                <w:rFonts w:cstheme="minorHAnsi"/>
                <w:sz w:val="20"/>
                <w:szCs w:val="20"/>
              </w:rPr>
              <w:t>Ιστορία της ελληνικής λογοτεχνίας</w:t>
            </w:r>
            <w:r w:rsidRPr="00393EC0">
              <w:rPr>
                <w:rStyle w:val="ab"/>
                <w:rFonts w:cstheme="minorHAnsi"/>
                <w:b w:val="0"/>
                <w:sz w:val="20"/>
                <w:szCs w:val="20"/>
              </w:rPr>
              <w:t xml:space="preserve">, </w:t>
            </w:r>
            <w:proofErr w:type="spellStart"/>
            <w:r w:rsidRPr="00393EC0">
              <w:rPr>
                <w:rStyle w:val="ab"/>
                <w:rFonts w:cstheme="minorHAnsi"/>
                <w:b w:val="0"/>
                <w:sz w:val="20"/>
                <w:szCs w:val="20"/>
              </w:rPr>
              <w:t>επιμ</w:t>
            </w:r>
            <w:proofErr w:type="spellEnd"/>
            <w:r w:rsidRPr="00393EC0">
              <w:rPr>
                <w:rStyle w:val="ab"/>
                <w:rFonts w:cstheme="minorHAnsi"/>
                <w:b w:val="0"/>
                <w:sz w:val="20"/>
                <w:szCs w:val="20"/>
              </w:rPr>
              <w:t xml:space="preserve">. Γ. Ξανθάκη-Καραμάνου, </w:t>
            </w:r>
            <w:proofErr w:type="spellStart"/>
            <w:r w:rsidRPr="00393EC0">
              <w:rPr>
                <w:rStyle w:val="ab"/>
                <w:rFonts w:cstheme="minorHAnsi"/>
                <w:b w:val="0"/>
                <w:sz w:val="20"/>
                <w:szCs w:val="20"/>
              </w:rPr>
              <w:t>εκδ</w:t>
            </w:r>
            <w:proofErr w:type="spellEnd"/>
            <w:r w:rsidRPr="00393EC0">
              <w:rPr>
                <w:rStyle w:val="ab"/>
                <w:rFonts w:cstheme="minorHAnsi"/>
                <w:b w:val="0"/>
                <w:sz w:val="20"/>
                <w:szCs w:val="20"/>
              </w:rPr>
              <w:t xml:space="preserve">. </w:t>
            </w:r>
            <w:proofErr w:type="spellStart"/>
            <w:r w:rsidRPr="00393EC0">
              <w:rPr>
                <w:rStyle w:val="ab"/>
                <w:rFonts w:cstheme="minorHAnsi"/>
                <w:b w:val="0"/>
                <w:sz w:val="20"/>
                <w:szCs w:val="20"/>
              </w:rPr>
              <w:t>Παπαζήση</w:t>
            </w:r>
            <w:proofErr w:type="spellEnd"/>
            <w:r w:rsidRPr="00393EC0">
              <w:rPr>
                <w:rStyle w:val="ab"/>
                <w:rFonts w:cstheme="minorHAnsi"/>
                <w:b w:val="0"/>
                <w:sz w:val="20"/>
                <w:szCs w:val="20"/>
              </w:rPr>
              <w:t xml:space="preserve"> 2001, Τόμος Ι: σελ. 51-63</w:t>
            </w:r>
          </w:p>
          <w:p w14:paraId="74EBC718" w14:textId="77777777" w:rsidR="00754C0D" w:rsidRPr="00F5339C" w:rsidRDefault="00754C0D" w:rsidP="00014D95">
            <w:pPr>
              <w:spacing w:line="240" w:lineRule="auto"/>
              <w:rPr>
                <w:rFonts w:cstheme="minorHAnsi"/>
                <w:sz w:val="20"/>
                <w:szCs w:val="20"/>
              </w:rPr>
            </w:pPr>
            <w:r w:rsidRPr="00393EC0">
              <w:rPr>
                <w:rFonts w:cstheme="minorHAnsi"/>
                <w:sz w:val="20"/>
                <w:szCs w:val="20"/>
              </w:rPr>
              <w:t>ΟΜΗΡΟΥ ΟΔΥΣΣΕΙΑ ΤΟΜΟΣ Α' ΡΑΨΩΔΙΕΣ Α-Θ, WEST STEPHANIE, HEUBECK ALFRED,</w:t>
            </w:r>
            <w:r w:rsidRPr="00F5339C">
              <w:rPr>
                <w:rFonts w:cstheme="minorHAnsi"/>
                <w:sz w:val="20"/>
                <w:szCs w:val="20"/>
              </w:rPr>
              <w:t xml:space="preserve"> HAINSWORTH B.J. </w:t>
            </w:r>
            <w:proofErr w:type="spellStart"/>
            <w:r w:rsidRPr="00F5339C">
              <w:rPr>
                <w:rFonts w:cstheme="minorHAnsi"/>
                <w:sz w:val="20"/>
                <w:szCs w:val="20"/>
              </w:rPr>
              <w:t>επιμ</w:t>
            </w:r>
            <w:proofErr w:type="spellEnd"/>
            <w:r w:rsidRPr="00F5339C">
              <w:rPr>
                <w:rFonts w:cstheme="minorHAnsi"/>
                <w:sz w:val="20"/>
                <w:szCs w:val="20"/>
              </w:rPr>
              <w:t xml:space="preserve">. Α. </w:t>
            </w:r>
            <w:proofErr w:type="spellStart"/>
            <w:r w:rsidRPr="00F5339C">
              <w:rPr>
                <w:rFonts w:cstheme="minorHAnsi"/>
                <w:sz w:val="20"/>
                <w:szCs w:val="20"/>
              </w:rPr>
              <w:t>Ρεγκάκος</w:t>
            </w:r>
            <w:proofErr w:type="spellEnd"/>
            <w:r w:rsidRPr="00F5339C">
              <w:rPr>
                <w:rFonts w:cstheme="minorHAnsi"/>
                <w:sz w:val="20"/>
                <w:szCs w:val="20"/>
              </w:rPr>
              <w:t xml:space="preserve">, </w:t>
            </w:r>
            <w:proofErr w:type="spellStart"/>
            <w:r w:rsidRPr="00F5339C">
              <w:rPr>
                <w:rFonts w:cstheme="minorHAnsi"/>
                <w:sz w:val="20"/>
                <w:szCs w:val="20"/>
              </w:rPr>
              <w:t>εκδ</w:t>
            </w:r>
            <w:proofErr w:type="spellEnd"/>
            <w:r w:rsidRPr="00F5339C">
              <w:rPr>
                <w:rFonts w:cstheme="minorHAnsi"/>
                <w:sz w:val="20"/>
                <w:szCs w:val="20"/>
              </w:rPr>
              <w:t>. Παπαδήμα, 2015.</w:t>
            </w:r>
          </w:p>
        </w:tc>
      </w:tr>
    </w:tbl>
    <w:p w14:paraId="68F1F2DF" w14:textId="77777777" w:rsidR="008B1D34" w:rsidRDefault="008B1D34" w:rsidP="008B1D34">
      <w:r>
        <w:br w:type="page"/>
      </w:r>
    </w:p>
    <w:p w14:paraId="6C6157D3" w14:textId="41528C9A" w:rsidR="00754C0D" w:rsidRPr="00D23F37" w:rsidRDefault="00E757EC" w:rsidP="00D23F37">
      <w:pPr>
        <w:pStyle w:val="3"/>
        <w:jc w:val="center"/>
        <w:rPr>
          <w:rFonts w:cstheme="minorHAnsi"/>
          <w:sz w:val="24"/>
          <w:szCs w:val="24"/>
        </w:rPr>
      </w:pPr>
      <w:bookmarkStart w:id="10" w:name="_Toc168241016"/>
      <w:r w:rsidRPr="00D23F37">
        <w:rPr>
          <w:rFonts w:cstheme="minorHAnsi"/>
          <w:sz w:val="24"/>
          <w:szCs w:val="24"/>
        </w:rPr>
        <w:lastRenderedPageBreak/>
        <w:t>1</w:t>
      </w:r>
      <w:r w:rsidR="00754C0D" w:rsidRPr="00D23F37">
        <w:rPr>
          <w:rFonts w:cstheme="minorHAnsi"/>
          <w:sz w:val="24"/>
          <w:szCs w:val="24"/>
        </w:rPr>
        <w:t>3Κ2_12 Επισκόπηση της Λατινικής Λογοτεχνίας (με διδασκαλία πεζών κειμένων)</w:t>
      </w:r>
      <w:bookmarkEnd w:id="10"/>
    </w:p>
    <w:p w14:paraId="6D732FD0" w14:textId="77777777" w:rsidR="00754C0D" w:rsidRPr="00F5339C" w:rsidRDefault="00754C0D" w:rsidP="00D23F37">
      <w:pPr>
        <w:spacing w:before="240" w:after="240"/>
        <w:jc w:val="center"/>
        <w:rPr>
          <w:b/>
          <w:bCs/>
        </w:rPr>
      </w:pPr>
      <w:r w:rsidRPr="007A7DC2">
        <w:rPr>
          <w:b/>
          <w:bCs/>
        </w:rPr>
        <w:t>(Δ. ΜΑΝΤΖΙΛΑΣ)</w:t>
      </w:r>
    </w:p>
    <w:p w14:paraId="76FE29A2" w14:textId="77777777" w:rsidR="00754C0D" w:rsidRPr="00F5339C" w:rsidRDefault="00754C0D" w:rsidP="00754C0D">
      <w:pPr>
        <w:rPr>
          <w:b/>
          <w:bCs/>
        </w:rPr>
      </w:pPr>
      <w:r w:rsidRPr="00F5339C">
        <w:rPr>
          <w:b/>
          <w:bCs/>
        </w:rPr>
        <w:t>ΠΕΡΙΓΡΑΜΜΑ ΜΑΘΗΜΑΤΟΣ</w:t>
      </w:r>
    </w:p>
    <w:p w14:paraId="0F901B6C" w14:textId="77777777" w:rsidR="00754C0D" w:rsidRPr="00F5339C" w:rsidRDefault="00754C0D" w:rsidP="00DB5B81">
      <w:pPr>
        <w:pStyle w:val="a6"/>
        <w:widowControl w:val="0"/>
        <w:numPr>
          <w:ilvl w:val="0"/>
          <w:numId w:val="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5"/>
        <w:gridCol w:w="1119"/>
        <w:gridCol w:w="1216"/>
        <w:gridCol w:w="1316"/>
        <w:gridCol w:w="341"/>
        <w:gridCol w:w="1279"/>
      </w:tblGrid>
      <w:tr w:rsidR="00754C0D" w:rsidRPr="00F5339C" w14:paraId="500BE4C0" w14:textId="77777777" w:rsidTr="00014D95">
        <w:tc>
          <w:tcPr>
            <w:tcW w:w="3205" w:type="dxa"/>
            <w:shd w:val="clear" w:color="auto" w:fill="DDD9C3"/>
          </w:tcPr>
          <w:p w14:paraId="2678C38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01F28603"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6FD2CE86" w14:textId="77777777" w:rsidTr="00014D95">
        <w:tc>
          <w:tcPr>
            <w:tcW w:w="3205" w:type="dxa"/>
            <w:shd w:val="clear" w:color="auto" w:fill="DDD9C3"/>
          </w:tcPr>
          <w:p w14:paraId="7353746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63A5EF1B"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616FC1CA" w14:textId="77777777" w:rsidTr="00014D95">
        <w:tc>
          <w:tcPr>
            <w:tcW w:w="3205" w:type="dxa"/>
            <w:shd w:val="clear" w:color="auto" w:fill="DDD9C3"/>
          </w:tcPr>
          <w:p w14:paraId="0549E43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7EC4DD6E"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267440D6" w14:textId="77777777" w:rsidTr="00014D95">
        <w:tc>
          <w:tcPr>
            <w:tcW w:w="3205" w:type="dxa"/>
            <w:shd w:val="clear" w:color="auto" w:fill="DDD9C3"/>
          </w:tcPr>
          <w:p w14:paraId="176A53E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65217F83" w14:textId="77777777" w:rsidR="00754C0D" w:rsidRPr="00F5339C" w:rsidRDefault="00754C0D" w:rsidP="00014D95">
            <w:r w:rsidRPr="00F5339C">
              <w:t>13Κ2_12</w:t>
            </w:r>
          </w:p>
        </w:tc>
        <w:tc>
          <w:tcPr>
            <w:tcW w:w="2505" w:type="dxa"/>
            <w:gridSpan w:val="2"/>
            <w:shd w:val="clear" w:color="auto" w:fill="DDD9C3"/>
          </w:tcPr>
          <w:p w14:paraId="5125A01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2B7AF0CA" w14:textId="77777777" w:rsidR="00754C0D" w:rsidRPr="005A3F86" w:rsidRDefault="00754C0D" w:rsidP="00014D95">
            <w:pPr>
              <w:spacing w:line="240" w:lineRule="auto"/>
              <w:rPr>
                <w:rFonts w:cstheme="minorHAnsi"/>
                <w:sz w:val="20"/>
                <w:szCs w:val="20"/>
              </w:rPr>
            </w:pPr>
            <w:r w:rsidRPr="005A3F86">
              <w:rPr>
                <w:rFonts w:cstheme="minorHAnsi"/>
                <w:sz w:val="20"/>
                <w:szCs w:val="20"/>
              </w:rPr>
              <w:t>Β</w:t>
            </w:r>
            <w:r w:rsidR="005A3F86" w:rsidRPr="005A3F86">
              <w:rPr>
                <w:rFonts w:cstheme="minorHAnsi"/>
                <w:sz w:val="20"/>
                <w:szCs w:val="20"/>
              </w:rPr>
              <w:t>΄</w:t>
            </w:r>
          </w:p>
        </w:tc>
      </w:tr>
      <w:tr w:rsidR="00754C0D" w:rsidRPr="00F5339C" w14:paraId="731628C8" w14:textId="77777777" w:rsidTr="00014D95">
        <w:trPr>
          <w:trHeight w:val="375"/>
        </w:trPr>
        <w:tc>
          <w:tcPr>
            <w:tcW w:w="3205" w:type="dxa"/>
            <w:shd w:val="clear" w:color="auto" w:fill="DDD9C3"/>
            <w:vAlign w:val="center"/>
          </w:tcPr>
          <w:p w14:paraId="54E8283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695B6A9E" w14:textId="77777777" w:rsidR="00754C0D" w:rsidRPr="00F5339C" w:rsidRDefault="00295B02" w:rsidP="00014D95">
            <w:pPr>
              <w:spacing w:line="240" w:lineRule="auto"/>
              <w:rPr>
                <w:rFonts w:cstheme="minorHAnsi"/>
                <w:sz w:val="20"/>
                <w:szCs w:val="20"/>
              </w:rPr>
            </w:pPr>
            <w:r w:rsidRPr="00F5339C">
              <w:rPr>
                <w:rFonts w:cstheme="minorHAnsi"/>
                <w:sz w:val="20"/>
                <w:szCs w:val="20"/>
              </w:rPr>
              <w:t>ΕΠΙΣΚΟΠΗΣΗ ΤΗΣ ΛΑΤΙΝΙΚΗΣ ΛΟΓΟΤΕΧΝΙΑΣ (ΜΕ ΔΙΔΑΣΚΑΛΙΑ ΠΕΖΩΝ ΚΕΙΜΕΝΩΝ)</w:t>
            </w:r>
          </w:p>
        </w:tc>
      </w:tr>
      <w:tr w:rsidR="00754C0D" w:rsidRPr="00F5339C" w14:paraId="45F1FCBD" w14:textId="77777777" w:rsidTr="00014D95">
        <w:trPr>
          <w:trHeight w:val="196"/>
        </w:trPr>
        <w:tc>
          <w:tcPr>
            <w:tcW w:w="5637" w:type="dxa"/>
            <w:gridSpan w:val="3"/>
            <w:shd w:val="clear" w:color="auto" w:fill="DDD9C3"/>
            <w:vAlign w:val="center"/>
          </w:tcPr>
          <w:p w14:paraId="3427646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642FACF"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329CD70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0BC494B4" w14:textId="77777777" w:rsidTr="00014D95">
        <w:trPr>
          <w:trHeight w:val="194"/>
        </w:trPr>
        <w:tc>
          <w:tcPr>
            <w:tcW w:w="5637" w:type="dxa"/>
            <w:gridSpan w:val="3"/>
          </w:tcPr>
          <w:p w14:paraId="6F79A64A" w14:textId="77777777" w:rsidR="00754C0D" w:rsidRPr="00F5339C" w:rsidRDefault="00754C0D" w:rsidP="00014D95">
            <w:pPr>
              <w:spacing w:line="240" w:lineRule="auto"/>
              <w:jc w:val="right"/>
              <w:rPr>
                <w:rFonts w:cstheme="minorHAnsi"/>
                <w:sz w:val="20"/>
                <w:szCs w:val="20"/>
              </w:rPr>
            </w:pPr>
          </w:p>
        </w:tc>
        <w:tc>
          <w:tcPr>
            <w:tcW w:w="1559" w:type="dxa"/>
            <w:gridSpan w:val="2"/>
          </w:tcPr>
          <w:p w14:paraId="28ED579A"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34466605"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5760EE7F" w14:textId="77777777" w:rsidTr="00014D95">
        <w:trPr>
          <w:trHeight w:val="194"/>
        </w:trPr>
        <w:tc>
          <w:tcPr>
            <w:tcW w:w="5637" w:type="dxa"/>
            <w:gridSpan w:val="3"/>
            <w:shd w:val="clear" w:color="auto" w:fill="DDD9C3"/>
          </w:tcPr>
          <w:p w14:paraId="0F896A6D"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5C49172" w14:textId="77777777" w:rsidR="00754C0D" w:rsidRPr="00F5339C" w:rsidRDefault="00754C0D" w:rsidP="00014D95">
            <w:pPr>
              <w:spacing w:line="240" w:lineRule="auto"/>
              <w:jc w:val="right"/>
              <w:rPr>
                <w:rFonts w:cstheme="minorHAnsi"/>
                <w:sz w:val="20"/>
                <w:szCs w:val="20"/>
              </w:rPr>
            </w:pPr>
          </w:p>
        </w:tc>
        <w:tc>
          <w:tcPr>
            <w:tcW w:w="1240" w:type="dxa"/>
          </w:tcPr>
          <w:p w14:paraId="010C7E96" w14:textId="77777777" w:rsidR="00754C0D" w:rsidRPr="00F5339C" w:rsidRDefault="00754C0D" w:rsidP="00014D95">
            <w:pPr>
              <w:spacing w:line="240" w:lineRule="auto"/>
              <w:rPr>
                <w:rFonts w:cstheme="minorHAnsi"/>
                <w:sz w:val="20"/>
                <w:szCs w:val="20"/>
              </w:rPr>
            </w:pPr>
          </w:p>
        </w:tc>
      </w:tr>
      <w:tr w:rsidR="00754C0D" w:rsidRPr="00F5339C" w14:paraId="134ACC74" w14:textId="77777777" w:rsidTr="00014D95">
        <w:trPr>
          <w:trHeight w:val="599"/>
        </w:trPr>
        <w:tc>
          <w:tcPr>
            <w:tcW w:w="3205" w:type="dxa"/>
            <w:shd w:val="clear" w:color="auto" w:fill="DDD9C3"/>
          </w:tcPr>
          <w:p w14:paraId="3CAA6C35"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71060C09"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1008ACDC"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37DC2381" w14:textId="3FF9E1D4"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39A9BF4D" w14:textId="77777777" w:rsidTr="00014D95">
        <w:tc>
          <w:tcPr>
            <w:tcW w:w="3205" w:type="dxa"/>
            <w:shd w:val="clear" w:color="auto" w:fill="DDD9C3"/>
          </w:tcPr>
          <w:p w14:paraId="379247A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01D3660D"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25FEC3C9"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F5339C" w14:paraId="28C5EA85" w14:textId="77777777" w:rsidTr="00014D95">
        <w:tc>
          <w:tcPr>
            <w:tcW w:w="3205" w:type="dxa"/>
            <w:shd w:val="clear" w:color="auto" w:fill="DDD9C3"/>
          </w:tcPr>
          <w:p w14:paraId="401CD02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2C6B3B12"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254F6EE0" w14:textId="77777777" w:rsidTr="00014D95">
        <w:tc>
          <w:tcPr>
            <w:tcW w:w="3205" w:type="dxa"/>
            <w:shd w:val="clear" w:color="auto" w:fill="DDD9C3"/>
          </w:tcPr>
          <w:p w14:paraId="4BC2C70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0A5977A3"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3B8F820A" w14:textId="77777777" w:rsidTr="00014D95">
        <w:tc>
          <w:tcPr>
            <w:tcW w:w="3205" w:type="dxa"/>
            <w:shd w:val="clear" w:color="auto" w:fill="DDD9C3"/>
          </w:tcPr>
          <w:p w14:paraId="735D45DD"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5C4E1BDB" w14:textId="77777777" w:rsidR="00754C0D" w:rsidRPr="00F5339C" w:rsidRDefault="005A3F86"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w:t>
            </w:r>
          </w:p>
        </w:tc>
      </w:tr>
    </w:tbl>
    <w:p w14:paraId="0B7C9F8A" w14:textId="77777777" w:rsidR="00754C0D" w:rsidRPr="00F5339C" w:rsidRDefault="00754C0D" w:rsidP="00DB5B81">
      <w:pPr>
        <w:pStyle w:val="a6"/>
        <w:widowControl w:val="0"/>
        <w:numPr>
          <w:ilvl w:val="0"/>
          <w:numId w:val="9"/>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12144447" w14:textId="77777777" w:rsidTr="00014D95">
        <w:tc>
          <w:tcPr>
            <w:tcW w:w="8472" w:type="dxa"/>
            <w:gridSpan w:val="2"/>
            <w:tcBorders>
              <w:bottom w:val="nil"/>
            </w:tcBorders>
            <w:shd w:val="clear" w:color="auto" w:fill="DDD9C3"/>
          </w:tcPr>
          <w:p w14:paraId="470125CF"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0254E0CB" w14:textId="77777777" w:rsidTr="00014D95">
        <w:tc>
          <w:tcPr>
            <w:tcW w:w="8472" w:type="dxa"/>
            <w:gridSpan w:val="2"/>
            <w:tcBorders>
              <w:top w:val="nil"/>
            </w:tcBorders>
            <w:shd w:val="clear" w:color="auto" w:fill="DDD9C3"/>
          </w:tcPr>
          <w:p w14:paraId="2E8C159C"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4F25D5E4"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798B6BF5"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4B997ED"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0F065E1B"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3B7F5983" w14:textId="77777777" w:rsidTr="00014D95">
        <w:tc>
          <w:tcPr>
            <w:tcW w:w="8472" w:type="dxa"/>
            <w:gridSpan w:val="2"/>
          </w:tcPr>
          <w:p w14:paraId="0D407AF4" w14:textId="77777777" w:rsidR="005D225F" w:rsidRPr="005D225F" w:rsidRDefault="005D225F" w:rsidP="005D225F">
            <w:pPr>
              <w:widowControl w:val="0"/>
              <w:autoSpaceDE w:val="0"/>
              <w:autoSpaceDN w:val="0"/>
              <w:adjustRightInd w:val="0"/>
              <w:rPr>
                <w:rFonts w:eastAsia="Calibri"/>
                <w:sz w:val="20"/>
                <w:szCs w:val="20"/>
              </w:rPr>
            </w:pPr>
            <w:r w:rsidRPr="005D225F">
              <w:rPr>
                <w:rFonts w:eastAsia="Calibri"/>
                <w:sz w:val="20"/>
                <w:szCs w:val="20"/>
              </w:rPr>
              <w:lastRenderedPageBreak/>
              <w:t>Να προσδιορίζουν χρονικά και τοπικά τη λατινική λογοτεχνία, τα είδη και τους κυριότερους εκπροσώπους τους.</w:t>
            </w:r>
          </w:p>
          <w:p w14:paraId="7DB9A6C0" w14:textId="77777777" w:rsidR="005D225F" w:rsidRPr="005D225F" w:rsidRDefault="005D225F" w:rsidP="005D225F">
            <w:pPr>
              <w:widowControl w:val="0"/>
              <w:autoSpaceDE w:val="0"/>
              <w:autoSpaceDN w:val="0"/>
              <w:adjustRightInd w:val="0"/>
              <w:rPr>
                <w:rFonts w:eastAsia="Calibri"/>
                <w:sz w:val="20"/>
                <w:szCs w:val="20"/>
              </w:rPr>
            </w:pPr>
            <w:r w:rsidRPr="005D225F">
              <w:rPr>
                <w:rFonts w:eastAsia="Calibri"/>
                <w:sz w:val="20"/>
                <w:szCs w:val="20"/>
              </w:rPr>
              <w:t>Να προσδιορίζουν τις βασικές πηγές για την ιστορία της λατινικής λογοτεχνίας, να περιγράφουν τα βασικά προβλήματα των πηγών και τις κατευθύνσεις που έχει λάβει η λατινική γραμματολογία.</w:t>
            </w:r>
          </w:p>
          <w:p w14:paraId="563F08DA" w14:textId="77777777" w:rsidR="005D225F" w:rsidRPr="005D225F" w:rsidRDefault="005D225F" w:rsidP="005D225F">
            <w:pPr>
              <w:widowControl w:val="0"/>
              <w:autoSpaceDE w:val="0"/>
              <w:autoSpaceDN w:val="0"/>
              <w:adjustRightInd w:val="0"/>
              <w:rPr>
                <w:rFonts w:eastAsia="Calibri"/>
                <w:sz w:val="20"/>
                <w:szCs w:val="20"/>
              </w:rPr>
            </w:pPr>
            <w:r w:rsidRPr="005D225F">
              <w:rPr>
                <w:rFonts w:eastAsia="Calibri"/>
                <w:sz w:val="20"/>
                <w:szCs w:val="20"/>
              </w:rPr>
              <w:t>Να προσδιορίζουν τις βασικές παραμέτρους που επηρέασαν την ανάπτυξη της ρωμαϊκής λογοτεχνίας και να αναλύουν τις ιδιαίτερες συνθήκες που διαμόρφωναν σε κάθε περίοδο.</w:t>
            </w:r>
          </w:p>
          <w:p w14:paraId="4B438084" w14:textId="77777777" w:rsidR="005D225F" w:rsidRPr="005D225F" w:rsidRDefault="005D225F" w:rsidP="005D225F">
            <w:pPr>
              <w:widowControl w:val="0"/>
              <w:autoSpaceDE w:val="0"/>
              <w:autoSpaceDN w:val="0"/>
              <w:adjustRightInd w:val="0"/>
              <w:rPr>
                <w:rFonts w:eastAsia="Calibri"/>
                <w:sz w:val="20"/>
                <w:szCs w:val="20"/>
              </w:rPr>
            </w:pPr>
            <w:r w:rsidRPr="005D225F">
              <w:rPr>
                <w:rFonts w:eastAsia="Calibri"/>
                <w:sz w:val="20"/>
                <w:szCs w:val="20"/>
              </w:rPr>
              <w:t>Να συγκρίνουν τα λογοτεχνικά είδη και τους επιμέρους συγγραφείς ως προς τη σχέση τους με την πολιτικοκοινωνική πραγματικότητα της εποχής και τις σημερινές αντιλήψεις για το λογοτεχνικό φαινόμενο.</w:t>
            </w:r>
          </w:p>
          <w:p w14:paraId="77A62250" w14:textId="77777777" w:rsidR="005D225F" w:rsidRPr="005D225F" w:rsidRDefault="005D225F" w:rsidP="005D225F">
            <w:pPr>
              <w:widowControl w:val="0"/>
              <w:autoSpaceDE w:val="0"/>
              <w:autoSpaceDN w:val="0"/>
              <w:adjustRightInd w:val="0"/>
              <w:rPr>
                <w:rFonts w:ascii="Calibri" w:eastAsia="Calibri" w:hAnsi="Calibri"/>
                <w:color w:val="002060"/>
                <w:sz w:val="20"/>
                <w:szCs w:val="20"/>
              </w:rPr>
            </w:pPr>
            <w:r w:rsidRPr="005D225F">
              <w:rPr>
                <w:rFonts w:eastAsia="Calibri"/>
                <w:sz w:val="20"/>
                <w:szCs w:val="20"/>
              </w:rPr>
              <w:t>Να συλλέγουν, να αξιολογούν, να συνθέτουν και να παρουσιάζουν πληροφορίες για τη ζωή και το έργο ενός συγγραφέα.</w:t>
            </w:r>
          </w:p>
        </w:tc>
      </w:tr>
      <w:tr w:rsidR="00754C0D" w:rsidRPr="00F5339C" w14:paraId="6C3C8DDA"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1F99D99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240C7690" w14:textId="77777777" w:rsidTr="00014D95">
        <w:tc>
          <w:tcPr>
            <w:tcW w:w="8472" w:type="dxa"/>
            <w:gridSpan w:val="2"/>
            <w:tcBorders>
              <w:top w:val="nil"/>
              <w:bottom w:val="nil"/>
            </w:tcBorders>
            <w:shd w:val="clear" w:color="auto" w:fill="DDD9C3"/>
          </w:tcPr>
          <w:p w14:paraId="6A1ADFE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6D591B4"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D2D3D6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1B98FF5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5787A60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09F9786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428D6FD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47089C8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306A49A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789763C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62DABAC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7C3C523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12ACD5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52154A6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15D4B85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CB1012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4D851DD0"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6CFE0605" w14:textId="77777777" w:rsidTr="00014D95">
        <w:tc>
          <w:tcPr>
            <w:tcW w:w="8472" w:type="dxa"/>
            <w:gridSpan w:val="2"/>
            <w:tcBorders>
              <w:bottom w:val="single" w:sz="4" w:space="0" w:color="auto"/>
            </w:tcBorders>
          </w:tcPr>
          <w:p w14:paraId="4A435166" w14:textId="77777777" w:rsidR="005D225F" w:rsidRPr="005D225F" w:rsidRDefault="005D225F" w:rsidP="005D225F">
            <w:pPr>
              <w:widowControl w:val="0"/>
              <w:autoSpaceDE w:val="0"/>
              <w:autoSpaceDN w:val="0"/>
              <w:adjustRightInd w:val="0"/>
              <w:rPr>
                <w:rFonts w:eastAsia="Calibri"/>
                <w:sz w:val="20"/>
                <w:szCs w:val="20"/>
              </w:rPr>
            </w:pPr>
            <w:r w:rsidRPr="005D225F">
              <w:rPr>
                <w:rFonts w:eastAsia="Calibri"/>
                <w:sz w:val="20"/>
                <w:szCs w:val="20"/>
              </w:rPr>
              <w:t>Αναζήτηση, ανάλυση και σύνθεση δεδομένων και πληροφοριών.</w:t>
            </w:r>
          </w:p>
          <w:p w14:paraId="139699F0" w14:textId="77777777" w:rsidR="005D225F" w:rsidRPr="005D225F" w:rsidRDefault="005D225F" w:rsidP="005D225F">
            <w:pPr>
              <w:widowControl w:val="0"/>
              <w:autoSpaceDE w:val="0"/>
              <w:autoSpaceDN w:val="0"/>
              <w:adjustRightInd w:val="0"/>
              <w:rPr>
                <w:rFonts w:eastAsia="Calibri"/>
                <w:sz w:val="20"/>
                <w:szCs w:val="20"/>
              </w:rPr>
            </w:pPr>
            <w:r w:rsidRPr="005D225F">
              <w:rPr>
                <w:rFonts w:eastAsia="Calibri"/>
                <w:sz w:val="20"/>
                <w:szCs w:val="20"/>
              </w:rPr>
              <w:t>Αυτόνομη εργασία.</w:t>
            </w:r>
          </w:p>
          <w:p w14:paraId="139C4489" w14:textId="77777777" w:rsidR="005D225F" w:rsidRPr="005D225F" w:rsidRDefault="005D225F" w:rsidP="005D225F">
            <w:pPr>
              <w:widowControl w:val="0"/>
              <w:autoSpaceDE w:val="0"/>
              <w:autoSpaceDN w:val="0"/>
              <w:adjustRightInd w:val="0"/>
              <w:rPr>
                <w:rFonts w:ascii="Calibri" w:eastAsia="Calibri" w:hAnsi="Calibri"/>
                <w:color w:val="002060"/>
              </w:rPr>
            </w:pPr>
            <w:r w:rsidRPr="005D225F">
              <w:rPr>
                <w:rFonts w:eastAsia="Calibri"/>
                <w:sz w:val="20"/>
                <w:szCs w:val="20"/>
              </w:rPr>
              <w:t xml:space="preserve">Σεβασμός στη διαφορετικότητα και στην </w:t>
            </w:r>
            <w:proofErr w:type="spellStart"/>
            <w:r w:rsidRPr="005D225F">
              <w:rPr>
                <w:rFonts w:eastAsia="Calibri"/>
                <w:sz w:val="20"/>
                <w:szCs w:val="20"/>
              </w:rPr>
              <w:t>πολυπολιτισμικότητα</w:t>
            </w:r>
            <w:proofErr w:type="spellEnd"/>
            <w:r w:rsidRPr="005D225F">
              <w:rPr>
                <w:rFonts w:eastAsia="Calibri"/>
                <w:sz w:val="20"/>
                <w:szCs w:val="20"/>
              </w:rPr>
              <w:t>.</w:t>
            </w:r>
          </w:p>
        </w:tc>
      </w:tr>
    </w:tbl>
    <w:p w14:paraId="6839EE3E" w14:textId="77777777" w:rsidR="00754C0D" w:rsidRPr="00F5339C" w:rsidRDefault="00754C0D" w:rsidP="00DB5B81">
      <w:pPr>
        <w:pStyle w:val="a6"/>
        <w:widowControl w:val="0"/>
        <w:numPr>
          <w:ilvl w:val="0"/>
          <w:numId w:val="9"/>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7D2E72A8" w14:textId="77777777" w:rsidTr="00014D95">
        <w:tc>
          <w:tcPr>
            <w:tcW w:w="8472" w:type="dxa"/>
          </w:tcPr>
          <w:p w14:paraId="1175A741" w14:textId="77777777" w:rsidR="00754C0D" w:rsidRPr="00817B5A" w:rsidRDefault="00817B5A" w:rsidP="00817B5A">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Pr="00F5339C">
              <w:rPr>
                <w:rFonts w:eastAsia="Calibri"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58A3731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99E1D3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lastRenderedPageBreak/>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71D38E1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5BFECA4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6EFEB623" w14:textId="77777777" w:rsidTr="00014D95">
              <w:tc>
                <w:tcPr>
                  <w:tcW w:w="3995" w:type="dxa"/>
                  <w:tcBorders>
                    <w:top w:val="single" w:sz="4" w:space="0" w:color="auto"/>
                    <w:left w:val="single" w:sz="4" w:space="0" w:color="auto"/>
                    <w:bottom w:val="single" w:sz="4" w:space="0" w:color="auto"/>
                    <w:right w:val="single" w:sz="4" w:space="0" w:color="auto"/>
                  </w:tcBorders>
                </w:tcPr>
                <w:p w14:paraId="11831D03" w14:textId="77777777" w:rsidR="00754C0D" w:rsidRPr="00F5339C" w:rsidRDefault="00754C0D" w:rsidP="00014D95">
                  <w:pPr>
                    <w:pStyle w:val="PreformattedText"/>
                    <w:jc w:val="center"/>
                    <w:rPr>
                      <w:rFonts w:asciiTheme="minorHAnsi" w:hAnsiTheme="minorHAnsi" w:cstheme="minorHAnsi"/>
                    </w:rPr>
                  </w:pPr>
                </w:p>
              </w:tc>
              <w:tc>
                <w:tcPr>
                  <w:tcW w:w="2486" w:type="dxa"/>
                  <w:tcBorders>
                    <w:top w:val="single" w:sz="4" w:space="0" w:color="auto"/>
                    <w:left w:val="single" w:sz="4" w:space="0" w:color="auto"/>
                    <w:bottom w:val="single" w:sz="4" w:space="0" w:color="auto"/>
                    <w:right w:val="single" w:sz="4" w:space="0" w:color="auto"/>
                  </w:tcBorders>
                </w:tcPr>
                <w:p w14:paraId="6DFCC5E4" w14:textId="77777777" w:rsidR="00754C0D" w:rsidRPr="00F5339C" w:rsidRDefault="00754C0D" w:rsidP="00014D95">
                  <w:pPr>
                    <w:pStyle w:val="PreformattedText"/>
                    <w:jc w:val="center"/>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1540B8D0" w14:textId="77777777" w:rsidR="00754C0D" w:rsidRPr="00F5339C" w:rsidRDefault="00754C0D" w:rsidP="00014D95">
                  <w:pPr>
                    <w:spacing w:line="240" w:lineRule="auto"/>
                    <w:rPr>
                      <w:rFonts w:cstheme="minorHAnsi"/>
                      <w:sz w:val="20"/>
                      <w:szCs w:val="20"/>
                    </w:rPr>
                  </w:pPr>
                </w:p>
              </w:tc>
            </w:tr>
            <w:tr w:rsidR="00754C0D" w:rsidRPr="00F5339C" w14:paraId="1D2F7F38" w14:textId="77777777" w:rsidTr="00014D95">
              <w:tc>
                <w:tcPr>
                  <w:tcW w:w="3995" w:type="dxa"/>
                  <w:tcBorders>
                    <w:top w:val="single" w:sz="4" w:space="0" w:color="auto"/>
                    <w:left w:val="single" w:sz="4" w:space="0" w:color="auto"/>
                    <w:bottom w:val="single" w:sz="4" w:space="0" w:color="auto"/>
                    <w:right w:val="single" w:sz="4" w:space="0" w:color="auto"/>
                  </w:tcBorders>
                </w:tcPr>
                <w:p w14:paraId="3C9E4DDB" w14:textId="77777777" w:rsidR="00754C0D" w:rsidRPr="00F5339C" w:rsidRDefault="00754C0D" w:rsidP="00014D95">
                  <w:pPr>
                    <w:pStyle w:val="af"/>
                    <w:rPr>
                      <w:rFonts w:asciiTheme="minorHAnsi" w:hAnsiTheme="minorHAnsi" w:cstheme="minorHAnsi"/>
                      <w:sz w:val="20"/>
                      <w:lang w:val="el-GR"/>
                    </w:rPr>
                  </w:pPr>
                  <w:r w:rsidRPr="00F5339C">
                    <w:rPr>
                      <w:rFonts w:asciiTheme="minorHAnsi" w:hAnsiTheme="minorHAnsi" w:cstheme="minorHAnsi"/>
                      <w:sz w:val="20"/>
                      <w:lang w:val="el-GR"/>
                    </w:rPr>
                    <w:t xml:space="preserve">1. Τα χαρακτηριστικά και οι </w:t>
                  </w:r>
                  <w:proofErr w:type="spellStart"/>
                  <w:r w:rsidRPr="00F5339C">
                    <w:rPr>
                      <w:rFonts w:asciiTheme="minorHAnsi" w:hAnsiTheme="minorHAnsi" w:cstheme="minorHAnsi"/>
                      <w:sz w:val="20"/>
                      <w:lang w:val="el-GR"/>
                    </w:rPr>
                    <w:t>περίδοι</w:t>
                  </w:r>
                  <w:proofErr w:type="spellEnd"/>
                  <w:r w:rsidRPr="00F5339C">
                    <w:rPr>
                      <w:rFonts w:asciiTheme="minorHAnsi" w:hAnsiTheme="minorHAnsi" w:cstheme="minorHAnsi"/>
                      <w:sz w:val="20"/>
                      <w:lang w:val="el-GR"/>
                    </w:rPr>
                    <w:t xml:space="preserve"> της Λατινικής Λογοτεχνίας.</w:t>
                  </w:r>
                </w:p>
              </w:tc>
              <w:tc>
                <w:tcPr>
                  <w:tcW w:w="2486" w:type="dxa"/>
                  <w:tcBorders>
                    <w:top w:val="single" w:sz="4" w:space="0" w:color="auto"/>
                    <w:left w:val="single" w:sz="4" w:space="0" w:color="auto"/>
                    <w:bottom w:val="single" w:sz="4" w:space="0" w:color="auto"/>
                    <w:right w:val="single" w:sz="4" w:space="0" w:color="auto"/>
                  </w:tcBorders>
                </w:tcPr>
                <w:p w14:paraId="201DAF31"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2DD69C1B" w14:textId="77777777" w:rsidR="00754C0D" w:rsidRPr="00F5339C" w:rsidRDefault="00754C0D" w:rsidP="00014D95">
                  <w:pPr>
                    <w:spacing w:line="240" w:lineRule="auto"/>
                    <w:rPr>
                      <w:rFonts w:cstheme="minorHAnsi"/>
                      <w:sz w:val="20"/>
                      <w:szCs w:val="20"/>
                    </w:rPr>
                  </w:pPr>
                </w:p>
              </w:tc>
            </w:tr>
            <w:tr w:rsidR="00754C0D" w:rsidRPr="00F5339C" w14:paraId="50F50C73" w14:textId="77777777" w:rsidTr="00014D95">
              <w:tc>
                <w:tcPr>
                  <w:tcW w:w="3995" w:type="dxa"/>
                  <w:tcBorders>
                    <w:top w:val="single" w:sz="4" w:space="0" w:color="auto"/>
                    <w:left w:val="single" w:sz="4" w:space="0" w:color="auto"/>
                    <w:bottom w:val="single" w:sz="4" w:space="0" w:color="auto"/>
                    <w:right w:val="single" w:sz="4" w:space="0" w:color="auto"/>
                  </w:tcBorders>
                </w:tcPr>
                <w:p w14:paraId="42303ECA" w14:textId="77777777" w:rsidR="00754C0D" w:rsidRPr="00F5339C" w:rsidRDefault="00754C0D" w:rsidP="00014D95">
                  <w:pPr>
                    <w:pStyle w:val="af"/>
                    <w:rPr>
                      <w:rFonts w:asciiTheme="minorHAnsi" w:hAnsiTheme="minorHAnsi" w:cstheme="minorHAnsi"/>
                      <w:sz w:val="20"/>
                    </w:rPr>
                  </w:pPr>
                  <w:r w:rsidRPr="00F5339C">
                    <w:rPr>
                      <w:rFonts w:asciiTheme="minorHAnsi" w:hAnsiTheme="minorHAnsi" w:cstheme="minorHAnsi"/>
                      <w:sz w:val="20"/>
                      <w:lang w:val="el-GR"/>
                    </w:rPr>
                    <w:t>2. Σχέση της αρχαίας ελληνικής με τη λατινική λογοτεχνία (</w:t>
                  </w:r>
                  <w:proofErr w:type="spellStart"/>
                  <w:r w:rsidRPr="00F5339C">
                    <w:rPr>
                      <w:rFonts w:asciiTheme="minorHAnsi" w:hAnsiTheme="minorHAnsi" w:cstheme="minorHAnsi"/>
                      <w:i/>
                      <w:iCs/>
                      <w:sz w:val="20"/>
                    </w:rPr>
                    <w:t>imitatio</w:t>
                  </w:r>
                  <w:proofErr w:type="spellEnd"/>
                  <w:r w:rsidRPr="00F5339C">
                    <w:rPr>
                      <w:rFonts w:asciiTheme="minorHAnsi" w:hAnsiTheme="minorHAnsi" w:cstheme="minorHAnsi"/>
                      <w:sz w:val="20"/>
                      <w:lang w:val="el-GR"/>
                    </w:rPr>
                    <w:t xml:space="preserve"> &amp; </w:t>
                  </w:r>
                  <w:proofErr w:type="spellStart"/>
                  <w:r w:rsidRPr="00F5339C">
                    <w:rPr>
                      <w:rFonts w:asciiTheme="minorHAnsi" w:hAnsiTheme="minorHAnsi" w:cstheme="minorHAnsi"/>
                      <w:i/>
                      <w:iCs/>
                      <w:sz w:val="20"/>
                    </w:rPr>
                    <w:t>aemulatio</w:t>
                  </w:r>
                  <w:proofErr w:type="spellEnd"/>
                  <w:r w:rsidRPr="00F5339C">
                    <w:rPr>
                      <w:rFonts w:asciiTheme="minorHAnsi" w:hAnsiTheme="minorHAnsi" w:cstheme="minorHAnsi"/>
                      <w:sz w:val="20"/>
                      <w:lang w:val="el-GR"/>
                    </w:rPr>
                    <w:t xml:space="preserve">, παράδοση και ρήξη, πρότυπα και εξέλιξη αυτών) . </w:t>
                  </w:r>
                  <w:proofErr w:type="spellStart"/>
                  <w:r w:rsidRPr="00F5339C">
                    <w:rPr>
                      <w:rFonts w:asciiTheme="minorHAnsi" w:hAnsiTheme="minorHAnsi" w:cstheme="minorHAnsi"/>
                      <w:sz w:val="20"/>
                      <w:lang w:val="el-GR"/>
                    </w:rPr>
                    <w:t>Προλογοτεχνικά</w:t>
                  </w:r>
                  <w:proofErr w:type="spellEnd"/>
                  <w:r w:rsidRPr="00F5339C">
                    <w:rPr>
                      <w:rFonts w:asciiTheme="minorHAnsi" w:hAnsiTheme="minorHAnsi" w:cstheme="minorHAnsi"/>
                      <w:sz w:val="20"/>
                      <w:lang w:val="el-GR"/>
                    </w:rPr>
                    <w:t xml:space="preserve"> είδη-Η αρχαϊκή Λατινική.</w:t>
                  </w:r>
                </w:p>
              </w:tc>
              <w:tc>
                <w:tcPr>
                  <w:tcW w:w="2486" w:type="dxa"/>
                  <w:tcBorders>
                    <w:top w:val="single" w:sz="4" w:space="0" w:color="auto"/>
                    <w:left w:val="single" w:sz="4" w:space="0" w:color="auto"/>
                    <w:bottom w:val="single" w:sz="4" w:space="0" w:color="auto"/>
                    <w:right w:val="single" w:sz="4" w:space="0" w:color="auto"/>
                  </w:tcBorders>
                </w:tcPr>
                <w:p w14:paraId="4FE5B51B"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3A61B1F6" w14:textId="77777777" w:rsidR="00754C0D" w:rsidRPr="00F5339C" w:rsidRDefault="00754C0D" w:rsidP="00014D95">
                  <w:pPr>
                    <w:spacing w:line="240" w:lineRule="auto"/>
                    <w:rPr>
                      <w:rFonts w:cstheme="minorHAnsi"/>
                      <w:sz w:val="20"/>
                      <w:szCs w:val="20"/>
                    </w:rPr>
                  </w:pPr>
                </w:p>
              </w:tc>
            </w:tr>
            <w:tr w:rsidR="00754C0D" w:rsidRPr="00F5339C" w14:paraId="3F4A9B8F" w14:textId="77777777" w:rsidTr="00014D95">
              <w:tc>
                <w:tcPr>
                  <w:tcW w:w="3995" w:type="dxa"/>
                  <w:tcBorders>
                    <w:top w:val="single" w:sz="4" w:space="0" w:color="auto"/>
                    <w:left w:val="single" w:sz="4" w:space="0" w:color="auto"/>
                    <w:bottom w:val="single" w:sz="4" w:space="0" w:color="auto"/>
                    <w:right w:val="single" w:sz="4" w:space="0" w:color="auto"/>
                  </w:tcBorders>
                </w:tcPr>
                <w:p w14:paraId="63EB68B3" w14:textId="77777777" w:rsidR="00754C0D" w:rsidRPr="00F5339C" w:rsidRDefault="00754C0D" w:rsidP="00014D95">
                  <w:pPr>
                    <w:pStyle w:val="af"/>
                    <w:rPr>
                      <w:rFonts w:asciiTheme="minorHAnsi" w:hAnsiTheme="minorHAnsi" w:cstheme="minorHAnsi"/>
                      <w:sz w:val="20"/>
                      <w:lang w:val="el-GR"/>
                    </w:rPr>
                  </w:pPr>
                  <w:r w:rsidRPr="00F5339C">
                    <w:rPr>
                      <w:rFonts w:asciiTheme="minorHAnsi" w:hAnsiTheme="minorHAnsi" w:cstheme="minorHAnsi"/>
                      <w:sz w:val="20"/>
                      <w:lang w:val="el-GR"/>
                    </w:rPr>
                    <w:t>3. Επιβιώσεις και Μετεξελίξεις της Λατινικής.</w:t>
                  </w:r>
                </w:p>
              </w:tc>
              <w:tc>
                <w:tcPr>
                  <w:tcW w:w="2486" w:type="dxa"/>
                  <w:tcBorders>
                    <w:top w:val="single" w:sz="4" w:space="0" w:color="auto"/>
                    <w:left w:val="single" w:sz="4" w:space="0" w:color="auto"/>
                    <w:bottom w:val="single" w:sz="4" w:space="0" w:color="auto"/>
                    <w:right w:val="single" w:sz="4" w:space="0" w:color="auto"/>
                  </w:tcBorders>
                </w:tcPr>
                <w:p w14:paraId="591C7B75"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34B92EF1" w14:textId="77777777" w:rsidR="00754C0D" w:rsidRPr="00F5339C" w:rsidRDefault="00754C0D" w:rsidP="00014D95">
                  <w:pPr>
                    <w:spacing w:line="240" w:lineRule="auto"/>
                    <w:rPr>
                      <w:rFonts w:cstheme="minorHAnsi"/>
                      <w:sz w:val="20"/>
                      <w:szCs w:val="20"/>
                    </w:rPr>
                  </w:pPr>
                </w:p>
              </w:tc>
            </w:tr>
            <w:tr w:rsidR="00754C0D" w:rsidRPr="00F5339C" w14:paraId="6D06DFAA" w14:textId="77777777" w:rsidTr="00014D95">
              <w:tc>
                <w:tcPr>
                  <w:tcW w:w="3995" w:type="dxa"/>
                  <w:tcBorders>
                    <w:top w:val="single" w:sz="4" w:space="0" w:color="auto"/>
                    <w:left w:val="single" w:sz="4" w:space="0" w:color="auto"/>
                    <w:bottom w:val="single" w:sz="4" w:space="0" w:color="auto"/>
                    <w:right w:val="single" w:sz="4" w:space="0" w:color="auto"/>
                  </w:tcBorders>
                </w:tcPr>
                <w:p w14:paraId="2C3E85C8" w14:textId="77777777" w:rsidR="00754C0D" w:rsidRPr="00F5339C" w:rsidRDefault="00754C0D" w:rsidP="00014D95">
                  <w:pPr>
                    <w:pStyle w:val="af"/>
                    <w:rPr>
                      <w:rFonts w:asciiTheme="minorHAnsi" w:hAnsiTheme="minorHAnsi" w:cstheme="minorHAnsi"/>
                      <w:sz w:val="20"/>
                      <w:lang w:val="el-GR"/>
                    </w:rPr>
                  </w:pPr>
                  <w:r w:rsidRPr="00F5339C">
                    <w:rPr>
                      <w:rFonts w:asciiTheme="minorHAnsi" w:hAnsiTheme="minorHAnsi" w:cstheme="minorHAnsi"/>
                      <w:sz w:val="20"/>
                      <w:lang w:val="el-GR"/>
                    </w:rPr>
                    <w:t>4. Τα είδη της πεζογραφίας-Η κλασική Λατινική.</w:t>
                  </w:r>
                </w:p>
              </w:tc>
              <w:tc>
                <w:tcPr>
                  <w:tcW w:w="2486" w:type="dxa"/>
                  <w:tcBorders>
                    <w:top w:val="single" w:sz="4" w:space="0" w:color="auto"/>
                    <w:left w:val="single" w:sz="4" w:space="0" w:color="auto"/>
                    <w:bottom w:val="single" w:sz="4" w:space="0" w:color="auto"/>
                    <w:right w:val="single" w:sz="4" w:space="0" w:color="auto"/>
                  </w:tcBorders>
                </w:tcPr>
                <w:p w14:paraId="759F1269"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72922E4B" w14:textId="77777777" w:rsidR="00754C0D" w:rsidRPr="00F5339C" w:rsidRDefault="00754C0D" w:rsidP="00014D95">
                  <w:pPr>
                    <w:spacing w:line="240" w:lineRule="auto"/>
                    <w:rPr>
                      <w:rFonts w:cstheme="minorHAnsi"/>
                      <w:sz w:val="20"/>
                      <w:szCs w:val="20"/>
                    </w:rPr>
                  </w:pPr>
                </w:p>
              </w:tc>
            </w:tr>
            <w:tr w:rsidR="00754C0D" w:rsidRPr="00F5339C" w14:paraId="7A88F543" w14:textId="77777777" w:rsidTr="00014D95">
              <w:tc>
                <w:tcPr>
                  <w:tcW w:w="3995" w:type="dxa"/>
                  <w:tcBorders>
                    <w:top w:val="single" w:sz="4" w:space="0" w:color="auto"/>
                    <w:left w:val="single" w:sz="4" w:space="0" w:color="auto"/>
                    <w:bottom w:val="single" w:sz="4" w:space="0" w:color="auto"/>
                    <w:right w:val="single" w:sz="4" w:space="0" w:color="auto"/>
                  </w:tcBorders>
                </w:tcPr>
                <w:p w14:paraId="3BBF76AB" w14:textId="77777777" w:rsidR="00754C0D" w:rsidRPr="00F5339C" w:rsidRDefault="00754C0D" w:rsidP="00014D95">
                  <w:pPr>
                    <w:pStyle w:val="af"/>
                    <w:rPr>
                      <w:rFonts w:asciiTheme="minorHAnsi" w:hAnsiTheme="minorHAnsi" w:cstheme="minorHAnsi"/>
                      <w:sz w:val="20"/>
                    </w:rPr>
                  </w:pPr>
                  <w:r w:rsidRPr="00F5339C">
                    <w:rPr>
                      <w:rFonts w:asciiTheme="minorHAnsi" w:hAnsiTheme="minorHAnsi" w:cstheme="minorHAnsi"/>
                      <w:sz w:val="20"/>
                      <w:lang w:val="el-GR"/>
                    </w:rPr>
                    <w:t>5. Τα είδη της ποίησης.</w:t>
                  </w:r>
                </w:p>
              </w:tc>
              <w:tc>
                <w:tcPr>
                  <w:tcW w:w="2486" w:type="dxa"/>
                  <w:tcBorders>
                    <w:top w:val="single" w:sz="4" w:space="0" w:color="auto"/>
                    <w:left w:val="single" w:sz="4" w:space="0" w:color="auto"/>
                    <w:bottom w:val="single" w:sz="4" w:space="0" w:color="auto"/>
                    <w:right w:val="single" w:sz="4" w:space="0" w:color="auto"/>
                  </w:tcBorders>
                </w:tcPr>
                <w:p w14:paraId="3B3845FA"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78E16913" w14:textId="77777777" w:rsidR="00754C0D" w:rsidRPr="00F5339C" w:rsidRDefault="00754C0D" w:rsidP="00014D95">
                  <w:pPr>
                    <w:spacing w:line="240" w:lineRule="auto"/>
                    <w:rPr>
                      <w:rFonts w:cstheme="minorHAnsi"/>
                      <w:sz w:val="20"/>
                      <w:szCs w:val="20"/>
                    </w:rPr>
                  </w:pPr>
                </w:p>
              </w:tc>
            </w:tr>
            <w:tr w:rsidR="00754C0D" w:rsidRPr="00F5339C" w14:paraId="04BAF43E" w14:textId="77777777" w:rsidTr="00014D95">
              <w:tc>
                <w:tcPr>
                  <w:tcW w:w="3995" w:type="dxa"/>
                  <w:tcBorders>
                    <w:top w:val="single" w:sz="4" w:space="0" w:color="auto"/>
                    <w:left w:val="single" w:sz="4" w:space="0" w:color="auto"/>
                    <w:bottom w:val="single" w:sz="4" w:space="0" w:color="auto"/>
                    <w:right w:val="single" w:sz="4" w:space="0" w:color="auto"/>
                  </w:tcBorders>
                </w:tcPr>
                <w:p w14:paraId="7335F2D0"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6.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De</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Senectute</w:t>
                  </w:r>
                  <w:proofErr w:type="spellEnd"/>
                  <w:r w:rsidRPr="00F5339C">
                    <w:rPr>
                      <w:rFonts w:asciiTheme="minorHAnsi" w:hAnsiTheme="minorHAnsi" w:cstheme="minorHAnsi"/>
                    </w:rPr>
                    <w:t xml:space="preserve">, 31 και 71. Σουπίνο, γερούνδιο, γερουνδιακό, </w:t>
                  </w:r>
                  <w:proofErr w:type="spellStart"/>
                  <w:r w:rsidRPr="00F5339C">
                    <w:rPr>
                      <w:rFonts w:asciiTheme="minorHAnsi" w:hAnsiTheme="minorHAnsi" w:cstheme="minorHAnsi"/>
                    </w:rPr>
                    <w:t>γερουνδιακή</w:t>
                  </w:r>
                  <w:proofErr w:type="spellEnd"/>
                  <w:r w:rsidRPr="00F5339C">
                    <w:rPr>
                      <w:rFonts w:asciiTheme="minorHAnsi" w:hAnsiTheme="minorHAnsi" w:cstheme="minorHAnsi"/>
                    </w:rPr>
                    <w:t xml:space="preserve"> έλξη.</w:t>
                  </w:r>
                </w:p>
              </w:tc>
              <w:tc>
                <w:tcPr>
                  <w:tcW w:w="2486" w:type="dxa"/>
                  <w:tcBorders>
                    <w:top w:val="single" w:sz="4" w:space="0" w:color="auto"/>
                    <w:left w:val="single" w:sz="4" w:space="0" w:color="auto"/>
                    <w:bottom w:val="single" w:sz="4" w:space="0" w:color="auto"/>
                    <w:right w:val="single" w:sz="4" w:space="0" w:color="auto"/>
                  </w:tcBorders>
                </w:tcPr>
                <w:p w14:paraId="77B10FEB"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5EBC9C09" w14:textId="77777777" w:rsidR="00754C0D" w:rsidRPr="00F5339C" w:rsidRDefault="00754C0D" w:rsidP="00014D95">
                  <w:pPr>
                    <w:spacing w:line="240" w:lineRule="auto"/>
                    <w:rPr>
                      <w:rFonts w:cstheme="minorHAnsi"/>
                      <w:sz w:val="20"/>
                      <w:szCs w:val="20"/>
                    </w:rPr>
                  </w:pPr>
                </w:p>
              </w:tc>
            </w:tr>
            <w:tr w:rsidR="00754C0D" w:rsidRPr="00F5339C" w14:paraId="0B55F6C4" w14:textId="77777777" w:rsidTr="00014D95">
              <w:tc>
                <w:tcPr>
                  <w:tcW w:w="3995" w:type="dxa"/>
                  <w:tcBorders>
                    <w:top w:val="single" w:sz="4" w:space="0" w:color="auto"/>
                    <w:left w:val="single" w:sz="4" w:space="0" w:color="auto"/>
                    <w:bottom w:val="single" w:sz="4" w:space="0" w:color="auto"/>
                    <w:right w:val="single" w:sz="4" w:space="0" w:color="auto"/>
                  </w:tcBorders>
                </w:tcPr>
                <w:p w14:paraId="1338A260" w14:textId="77777777" w:rsidR="00754C0D" w:rsidRPr="00F5339C" w:rsidRDefault="00754C0D" w:rsidP="00014D95">
                  <w:pPr>
                    <w:pStyle w:val="af"/>
                    <w:rPr>
                      <w:rFonts w:asciiTheme="minorHAnsi" w:hAnsiTheme="minorHAnsi" w:cstheme="minorHAnsi"/>
                      <w:sz w:val="20"/>
                    </w:rPr>
                  </w:pPr>
                  <w:r w:rsidRPr="00F5339C">
                    <w:rPr>
                      <w:rFonts w:asciiTheme="minorHAnsi" w:hAnsiTheme="minorHAnsi" w:cstheme="minorHAnsi"/>
                      <w:sz w:val="20"/>
                      <w:lang w:val="el-GR"/>
                    </w:rPr>
                    <w:t xml:space="preserve">7. </w:t>
                  </w:r>
                  <w:r w:rsidRPr="00F5339C">
                    <w:rPr>
                      <w:rFonts w:asciiTheme="minorHAnsi" w:hAnsiTheme="minorHAnsi" w:cstheme="minorHAnsi"/>
                      <w:sz w:val="20"/>
                    </w:rPr>
                    <w:t>Cicero</w:t>
                  </w:r>
                  <w:r w:rsidRPr="00F5339C">
                    <w:rPr>
                      <w:rFonts w:asciiTheme="minorHAnsi" w:hAnsiTheme="minorHAnsi" w:cstheme="minorHAnsi"/>
                      <w:sz w:val="20"/>
                      <w:lang w:val="el-GR"/>
                    </w:rPr>
                    <w:t xml:space="preserve">, </w:t>
                  </w:r>
                  <w:r w:rsidRPr="00F5339C">
                    <w:rPr>
                      <w:rFonts w:asciiTheme="minorHAnsi" w:hAnsiTheme="minorHAnsi" w:cstheme="minorHAnsi"/>
                      <w:i/>
                      <w:iCs/>
                      <w:sz w:val="20"/>
                    </w:rPr>
                    <w:t>De</w:t>
                  </w:r>
                  <w:r w:rsidRPr="00F5339C">
                    <w:rPr>
                      <w:rFonts w:asciiTheme="minorHAnsi" w:hAnsiTheme="minorHAnsi" w:cstheme="minorHAnsi"/>
                      <w:i/>
                      <w:iCs/>
                      <w:sz w:val="20"/>
                      <w:lang w:val="el-GR"/>
                    </w:rPr>
                    <w:t xml:space="preserve"> </w:t>
                  </w:r>
                  <w:proofErr w:type="spellStart"/>
                  <w:r w:rsidRPr="00F5339C">
                    <w:rPr>
                      <w:rFonts w:asciiTheme="minorHAnsi" w:hAnsiTheme="minorHAnsi" w:cstheme="minorHAnsi"/>
                      <w:i/>
                      <w:iCs/>
                      <w:sz w:val="20"/>
                    </w:rPr>
                    <w:t>Legibus</w:t>
                  </w:r>
                  <w:proofErr w:type="spellEnd"/>
                  <w:r w:rsidRPr="00F5339C">
                    <w:rPr>
                      <w:rFonts w:asciiTheme="minorHAnsi" w:hAnsiTheme="minorHAnsi" w:cstheme="minorHAnsi"/>
                      <w:sz w:val="20"/>
                      <w:lang w:val="el-GR"/>
                    </w:rPr>
                    <w:t>, 1.8. Απαρέμφατο, μετοχή. Η αφαιρετική απόλυτη μετοχή.</w:t>
                  </w:r>
                </w:p>
              </w:tc>
              <w:tc>
                <w:tcPr>
                  <w:tcW w:w="2486" w:type="dxa"/>
                  <w:tcBorders>
                    <w:top w:val="single" w:sz="4" w:space="0" w:color="auto"/>
                    <w:left w:val="single" w:sz="4" w:space="0" w:color="auto"/>
                    <w:bottom w:val="single" w:sz="4" w:space="0" w:color="auto"/>
                    <w:right w:val="single" w:sz="4" w:space="0" w:color="auto"/>
                  </w:tcBorders>
                </w:tcPr>
                <w:p w14:paraId="7EBA0B06"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4245D054" w14:textId="77777777" w:rsidR="00754C0D" w:rsidRPr="00F5339C" w:rsidRDefault="00754C0D" w:rsidP="00014D95">
                  <w:pPr>
                    <w:spacing w:line="240" w:lineRule="auto"/>
                    <w:rPr>
                      <w:rFonts w:cstheme="minorHAnsi"/>
                      <w:sz w:val="20"/>
                      <w:szCs w:val="20"/>
                    </w:rPr>
                  </w:pPr>
                </w:p>
              </w:tc>
            </w:tr>
            <w:tr w:rsidR="00754C0D" w:rsidRPr="00F5339C" w14:paraId="6C2666A1" w14:textId="77777777" w:rsidTr="00014D95">
              <w:tc>
                <w:tcPr>
                  <w:tcW w:w="3995" w:type="dxa"/>
                  <w:tcBorders>
                    <w:top w:val="single" w:sz="4" w:space="0" w:color="auto"/>
                    <w:left w:val="single" w:sz="4" w:space="0" w:color="auto"/>
                    <w:bottom w:val="single" w:sz="4" w:space="0" w:color="auto"/>
                    <w:right w:val="single" w:sz="4" w:space="0" w:color="auto"/>
                  </w:tcBorders>
                </w:tcPr>
                <w:p w14:paraId="7BE88548" w14:textId="77777777" w:rsidR="00754C0D" w:rsidRPr="00F5339C" w:rsidRDefault="00754C0D" w:rsidP="00014D95">
                  <w:pPr>
                    <w:pStyle w:val="af"/>
                    <w:rPr>
                      <w:rFonts w:asciiTheme="minorHAnsi" w:hAnsiTheme="minorHAnsi" w:cstheme="minorHAnsi"/>
                      <w:sz w:val="20"/>
                      <w:lang w:val="el-GR"/>
                    </w:rPr>
                  </w:pPr>
                  <w:r w:rsidRPr="00F5339C">
                    <w:rPr>
                      <w:rFonts w:asciiTheme="minorHAnsi" w:hAnsiTheme="minorHAnsi" w:cstheme="minorHAnsi"/>
                      <w:sz w:val="20"/>
                      <w:lang w:val="el-GR"/>
                    </w:rPr>
                    <w:t xml:space="preserve">8. </w:t>
                  </w:r>
                  <w:r w:rsidRPr="00F5339C">
                    <w:rPr>
                      <w:rFonts w:asciiTheme="minorHAnsi" w:hAnsiTheme="minorHAnsi" w:cstheme="minorHAnsi"/>
                      <w:i/>
                      <w:iCs/>
                      <w:sz w:val="20"/>
                    </w:rPr>
                    <w:t>Res</w:t>
                  </w:r>
                  <w:r w:rsidRPr="00F5339C">
                    <w:rPr>
                      <w:rFonts w:asciiTheme="minorHAnsi" w:hAnsiTheme="minorHAnsi" w:cstheme="minorHAnsi"/>
                      <w:i/>
                      <w:iCs/>
                      <w:sz w:val="20"/>
                      <w:lang w:val="el-GR"/>
                    </w:rPr>
                    <w:t xml:space="preserve"> </w:t>
                  </w:r>
                  <w:r w:rsidRPr="00F5339C">
                    <w:rPr>
                      <w:rFonts w:asciiTheme="minorHAnsi" w:hAnsiTheme="minorHAnsi" w:cstheme="minorHAnsi"/>
                      <w:i/>
                      <w:iCs/>
                      <w:sz w:val="20"/>
                    </w:rPr>
                    <w:t>Gestae</w:t>
                  </w:r>
                  <w:r w:rsidRPr="00F5339C">
                    <w:rPr>
                      <w:rFonts w:asciiTheme="minorHAnsi" w:hAnsiTheme="minorHAnsi" w:cstheme="minorHAnsi"/>
                      <w:i/>
                      <w:iCs/>
                      <w:sz w:val="20"/>
                      <w:lang w:val="el-GR"/>
                    </w:rPr>
                    <w:t xml:space="preserve"> </w:t>
                  </w:r>
                  <w:r w:rsidRPr="00F5339C">
                    <w:rPr>
                      <w:rFonts w:asciiTheme="minorHAnsi" w:hAnsiTheme="minorHAnsi" w:cstheme="minorHAnsi"/>
                      <w:i/>
                      <w:iCs/>
                      <w:sz w:val="20"/>
                    </w:rPr>
                    <w:t>Divi</w:t>
                  </w:r>
                  <w:r w:rsidRPr="00F5339C">
                    <w:rPr>
                      <w:rFonts w:asciiTheme="minorHAnsi" w:hAnsiTheme="minorHAnsi" w:cstheme="minorHAnsi"/>
                      <w:i/>
                      <w:iCs/>
                      <w:sz w:val="20"/>
                      <w:lang w:val="el-GR"/>
                    </w:rPr>
                    <w:t xml:space="preserve"> </w:t>
                  </w:r>
                  <w:r w:rsidRPr="00F5339C">
                    <w:rPr>
                      <w:rFonts w:asciiTheme="minorHAnsi" w:hAnsiTheme="minorHAnsi" w:cstheme="minorHAnsi"/>
                      <w:i/>
                      <w:iCs/>
                      <w:sz w:val="20"/>
                    </w:rPr>
                    <w:t>Augusti</w:t>
                  </w:r>
                  <w:r w:rsidRPr="00F5339C">
                    <w:rPr>
                      <w:rFonts w:asciiTheme="minorHAnsi" w:hAnsiTheme="minorHAnsi" w:cstheme="minorHAnsi"/>
                      <w:sz w:val="20"/>
                      <w:lang w:val="el-GR"/>
                    </w:rPr>
                    <w:t>, 22. Ακολουθία των χρόνων. Τελικές, βουλητικές, ενδοιαστικές προτάσεις.</w:t>
                  </w:r>
                </w:p>
              </w:tc>
              <w:tc>
                <w:tcPr>
                  <w:tcW w:w="2486" w:type="dxa"/>
                  <w:tcBorders>
                    <w:top w:val="single" w:sz="4" w:space="0" w:color="auto"/>
                    <w:left w:val="single" w:sz="4" w:space="0" w:color="auto"/>
                    <w:bottom w:val="single" w:sz="4" w:space="0" w:color="auto"/>
                    <w:right w:val="single" w:sz="4" w:space="0" w:color="auto"/>
                  </w:tcBorders>
                </w:tcPr>
                <w:p w14:paraId="224E1152"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27FB3B80" w14:textId="77777777" w:rsidR="00754C0D" w:rsidRPr="00F5339C" w:rsidRDefault="00754C0D" w:rsidP="00014D95">
                  <w:pPr>
                    <w:spacing w:line="240" w:lineRule="auto"/>
                    <w:rPr>
                      <w:rFonts w:cstheme="minorHAnsi"/>
                      <w:sz w:val="20"/>
                      <w:szCs w:val="20"/>
                    </w:rPr>
                  </w:pPr>
                </w:p>
              </w:tc>
            </w:tr>
            <w:tr w:rsidR="00754C0D" w:rsidRPr="00F5339C" w14:paraId="4C4A8C54" w14:textId="77777777" w:rsidTr="00014D95">
              <w:tc>
                <w:tcPr>
                  <w:tcW w:w="3995" w:type="dxa"/>
                  <w:tcBorders>
                    <w:top w:val="single" w:sz="4" w:space="0" w:color="auto"/>
                    <w:left w:val="single" w:sz="4" w:space="0" w:color="auto"/>
                    <w:bottom w:val="single" w:sz="4" w:space="0" w:color="auto"/>
                    <w:right w:val="single" w:sz="4" w:space="0" w:color="auto"/>
                  </w:tcBorders>
                </w:tcPr>
                <w:p w14:paraId="183C131F"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lang w:val="es-ES"/>
                    </w:rPr>
                    <w:t xml:space="preserve">9. Seneca, </w:t>
                  </w:r>
                  <w:r w:rsidRPr="00F5339C">
                    <w:rPr>
                      <w:rFonts w:asciiTheme="minorHAnsi" w:hAnsiTheme="minorHAnsi" w:cstheme="minorHAnsi"/>
                      <w:i/>
                      <w:iCs/>
                      <w:lang w:val="es-ES"/>
                    </w:rPr>
                    <w:t xml:space="preserve">Ad </w:t>
                  </w:r>
                  <w:proofErr w:type="spellStart"/>
                  <w:r w:rsidRPr="00F5339C">
                    <w:rPr>
                      <w:rFonts w:asciiTheme="minorHAnsi" w:hAnsiTheme="minorHAnsi" w:cstheme="minorHAnsi"/>
                      <w:i/>
                      <w:iCs/>
                      <w:lang w:val="es-ES"/>
                    </w:rPr>
                    <w:t>Marciam</w:t>
                  </w:r>
                  <w:proofErr w:type="spellEnd"/>
                  <w:r w:rsidRPr="00F5339C">
                    <w:rPr>
                      <w:rFonts w:asciiTheme="minorHAnsi" w:hAnsiTheme="minorHAnsi" w:cstheme="minorHAnsi"/>
                      <w:i/>
                      <w:iCs/>
                      <w:lang w:val="es-ES"/>
                    </w:rPr>
                    <w:t xml:space="preserve"> de </w:t>
                  </w:r>
                  <w:proofErr w:type="spellStart"/>
                  <w:r w:rsidRPr="00F5339C">
                    <w:rPr>
                      <w:rFonts w:asciiTheme="minorHAnsi" w:hAnsiTheme="minorHAnsi" w:cstheme="minorHAnsi"/>
                      <w:i/>
                      <w:iCs/>
                      <w:lang w:val="es-ES"/>
                    </w:rPr>
                    <w:t>Consolatione</w:t>
                  </w:r>
                  <w:proofErr w:type="spellEnd"/>
                  <w:r w:rsidRPr="00F5339C">
                    <w:rPr>
                      <w:rFonts w:asciiTheme="minorHAnsi" w:hAnsiTheme="minorHAnsi" w:cstheme="minorHAnsi"/>
                      <w:lang w:val="es-ES"/>
                    </w:rPr>
                    <w:t xml:space="preserve">, 16.6-7. </w:t>
                  </w:r>
                  <w:r w:rsidRPr="00F5339C">
                    <w:rPr>
                      <w:rFonts w:asciiTheme="minorHAnsi" w:hAnsiTheme="minorHAnsi" w:cstheme="minorHAnsi"/>
                    </w:rPr>
                    <w:t>Συμπερασματικές, παραβολικές, αιτιολογικές προτάσεις.</w:t>
                  </w:r>
                </w:p>
              </w:tc>
              <w:tc>
                <w:tcPr>
                  <w:tcW w:w="2486" w:type="dxa"/>
                  <w:tcBorders>
                    <w:top w:val="single" w:sz="4" w:space="0" w:color="auto"/>
                    <w:left w:val="single" w:sz="4" w:space="0" w:color="auto"/>
                    <w:bottom w:val="single" w:sz="4" w:space="0" w:color="auto"/>
                    <w:right w:val="single" w:sz="4" w:space="0" w:color="auto"/>
                  </w:tcBorders>
                </w:tcPr>
                <w:p w14:paraId="53B63DA3"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11678AF5" w14:textId="77777777" w:rsidR="00754C0D" w:rsidRPr="00F5339C" w:rsidRDefault="00754C0D" w:rsidP="00014D95">
                  <w:pPr>
                    <w:spacing w:line="240" w:lineRule="auto"/>
                    <w:rPr>
                      <w:rFonts w:cstheme="minorHAnsi"/>
                      <w:sz w:val="20"/>
                      <w:szCs w:val="20"/>
                    </w:rPr>
                  </w:pPr>
                </w:p>
              </w:tc>
            </w:tr>
            <w:tr w:rsidR="00754C0D" w:rsidRPr="00F5339C" w14:paraId="2F54CD61" w14:textId="77777777" w:rsidTr="00014D95">
              <w:tc>
                <w:tcPr>
                  <w:tcW w:w="3995" w:type="dxa"/>
                  <w:tcBorders>
                    <w:top w:val="single" w:sz="4" w:space="0" w:color="auto"/>
                    <w:left w:val="single" w:sz="4" w:space="0" w:color="auto"/>
                    <w:bottom w:val="single" w:sz="4" w:space="0" w:color="auto"/>
                    <w:right w:val="single" w:sz="4" w:space="0" w:color="auto"/>
                  </w:tcBorders>
                </w:tcPr>
                <w:p w14:paraId="62F65C9D" w14:textId="77777777" w:rsidR="00754C0D" w:rsidRPr="00F5339C" w:rsidRDefault="00754C0D" w:rsidP="00014D95">
                  <w:pPr>
                    <w:pStyle w:val="af"/>
                    <w:rPr>
                      <w:rFonts w:asciiTheme="minorHAnsi" w:hAnsiTheme="minorHAnsi" w:cstheme="minorHAnsi"/>
                      <w:sz w:val="20"/>
                      <w:lang w:val="el-GR"/>
                    </w:rPr>
                  </w:pPr>
                  <w:r w:rsidRPr="00F5339C">
                    <w:rPr>
                      <w:rFonts w:asciiTheme="minorHAnsi" w:hAnsiTheme="minorHAnsi" w:cstheme="minorHAnsi"/>
                      <w:sz w:val="20"/>
                      <w:lang w:val="el-GR"/>
                    </w:rPr>
                    <w:t xml:space="preserve">10. </w:t>
                  </w:r>
                  <w:r w:rsidRPr="00F5339C">
                    <w:rPr>
                      <w:rFonts w:asciiTheme="minorHAnsi" w:hAnsiTheme="minorHAnsi" w:cstheme="minorHAnsi"/>
                      <w:sz w:val="20"/>
                    </w:rPr>
                    <w:t>Caesar</w:t>
                  </w:r>
                  <w:r w:rsidRPr="00F5339C">
                    <w:rPr>
                      <w:rFonts w:asciiTheme="minorHAnsi" w:hAnsiTheme="minorHAnsi" w:cstheme="minorHAnsi"/>
                      <w:sz w:val="20"/>
                      <w:lang w:val="el-GR"/>
                    </w:rPr>
                    <w:t xml:space="preserve">, </w:t>
                  </w:r>
                  <w:r w:rsidRPr="00F5339C">
                    <w:rPr>
                      <w:rFonts w:asciiTheme="minorHAnsi" w:hAnsiTheme="minorHAnsi" w:cstheme="minorHAnsi"/>
                      <w:i/>
                      <w:iCs/>
                      <w:sz w:val="20"/>
                    </w:rPr>
                    <w:t>De</w:t>
                  </w:r>
                  <w:r w:rsidRPr="00F5339C">
                    <w:rPr>
                      <w:rFonts w:asciiTheme="minorHAnsi" w:hAnsiTheme="minorHAnsi" w:cstheme="minorHAnsi"/>
                      <w:i/>
                      <w:iCs/>
                      <w:sz w:val="20"/>
                      <w:lang w:val="el-GR"/>
                    </w:rPr>
                    <w:t xml:space="preserve"> </w:t>
                  </w:r>
                  <w:r w:rsidRPr="00F5339C">
                    <w:rPr>
                      <w:rFonts w:asciiTheme="minorHAnsi" w:hAnsiTheme="minorHAnsi" w:cstheme="minorHAnsi"/>
                      <w:i/>
                      <w:iCs/>
                      <w:sz w:val="20"/>
                    </w:rPr>
                    <w:t>Bello</w:t>
                  </w:r>
                  <w:r w:rsidRPr="00F5339C">
                    <w:rPr>
                      <w:rFonts w:asciiTheme="minorHAnsi" w:hAnsiTheme="minorHAnsi" w:cstheme="minorHAnsi"/>
                      <w:i/>
                      <w:iCs/>
                      <w:sz w:val="20"/>
                      <w:lang w:val="el-GR"/>
                    </w:rPr>
                    <w:t xml:space="preserve"> </w:t>
                  </w:r>
                  <w:proofErr w:type="spellStart"/>
                  <w:r w:rsidRPr="00F5339C">
                    <w:rPr>
                      <w:rFonts w:asciiTheme="minorHAnsi" w:hAnsiTheme="minorHAnsi" w:cstheme="minorHAnsi"/>
                      <w:i/>
                      <w:iCs/>
                      <w:sz w:val="20"/>
                    </w:rPr>
                    <w:t>Gallico</w:t>
                  </w:r>
                  <w:proofErr w:type="spellEnd"/>
                  <w:r w:rsidRPr="00F5339C">
                    <w:rPr>
                      <w:rFonts w:asciiTheme="minorHAnsi" w:hAnsiTheme="minorHAnsi" w:cstheme="minorHAnsi"/>
                      <w:sz w:val="20"/>
                      <w:lang w:val="el-GR"/>
                    </w:rPr>
                    <w:t>, 4.22. Ειδικές, χρονικές, υποθετικές προτάσεις.</w:t>
                  </w:r>
                </w:p>
              </w:tc>
              <w:tc>
                <w:tcPr>
                  <w:tcW w:w="2486" w:type="dxa"/>
                  <w:tcBorders>
                    <w:top w:val="single" w:sz="4" w:space="0" w:color="auto"/>
                    <w:left w:val="single" w:sz="4" w:space="0" w:color="auto"/>
                    <w:bottom w:val="single" w:sz="4" w:space="0" w:color="auto"/>
                    <w:right w:val="single" w:sz="4" w:space="0" w:color="auto"/>
                  </w:tcBorders>
                </w:tcPr>
                <w:p w14:paraId="204BD4AB"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182A719A" w14:textId="77777777" w:rsidR="00754C0D" w:rsidRPr="00F5339C" w:rsidRDefault="00754C0D" w:rsidP="00014D95">
                  <w:pPr>
                    <w:spacing w:line="240" w:lineRule="auto"/>
                    <w:rPr>
                      <w:rFonts w:cstheme="minorHAnsi"/>
                      <w:sz w:val="20"/>
                      <w:szCs w:val="20"/>
                    </w:rPr>
                  </w:pPr>
                </w:p>
              </w:tc>
            </w:tr>
            <w:tr w:rsidR="00754C0D" w:rsidRPr="00F5339C" w14:paraId="5A7E1A2F" w14:textId="77777777" w:rsidTr="00014D95">
              <w:tc>
                <w:tcPr>
                  <w:tcW w:w="3995" w:type="dxa"/>
                  <w:tcBorders>
                    <w:top w:val="single" w:sz="4" w:space="0" w:color="auto"/>
                    <w:left w:val="single" w:sz="4" w:space="0" w:color="auto"/>
                    <w:bottom w:val="single" w:sz="4" w:space="0" w:color="auto"/>
                    <w:right w:val="single" w:sz="4" w:space="0" w:color="auto"/>
                  </w:tcBorders>
                </w:tcPr>
                <w:p w14:paraId="6357D110" w14:textId="77777777" w:rsidR="00754C0D" w:rsidRPr="00F5339C" w:rsidRDefault="00754C0D" w:rsidP="00014D95">
                  <w:pPr>
                    <w:pStyle w:val="af"/>
                    <w:rPr>
                      <w:rFonts w:asciiTheme="minorHAnsi" w:hAnsiTheme="minorHAnsi" w:cstheme="minorHAnsi"/>
                      <w:sz w:val="20"/>
                      <w:lang w:val="el-GR"/>
                    </w:rPr>
                  </w:pPr>
                  <w:r w:rsidRPr="00F5339C">
                    <w:rPr>
                      <w:rFonts w:asciiTheme="minorHAnsi" w:hAnsiTheme="minorHAnsi" w:cstheme="minorHAnsi"/>
                      <w:sz w:val="20"/>
                      <w:lang w:val="el-GR"/>
                    </w:rPr>
                    <w:t xml:space="preserve">11. </w:t>
                  </w:r>
                  <w:r w:rsidRPr="00F5339C">
                    <w:rPr>
                      <w:rFonts w:asciiTheme="minorHAnsi" w:hAnsiTheme="minorHAnsi" w:cstheme="minorHAnsi"/>
                      <w:sz w:val="20"/>
                    </w:rPr>
                    <w:t>Cicero</w:t>
                  </w:r>
                  <w:r w:rsidRPr="00F5339C">
                    <w:rPr>
                      <w:rFonts w:asciiTheme="minorHAnsi" w:hAnsiTheme="minorHAnsi" w:cstheme="minorHAnsi"/>
                      <w:sz w:val="20"/>
                      <w:lang w:val="el-GR"/>
                    </w:rPr>
                    <w:t xml:space="preserve">, </w:t>
                  </w:r>
                  <w:r w:rsidRPr="00F5339C">
                    <w:rPr>
                      <w:rFonts w:asciiTheme="minorHAnsi" w:hAnsiTheme="minorHAnsi" w:cstheme="minorHAnsi"/>
                      <w:i/>
                      <w:iCs/>
                      <w:sz w:val="20"/>
                    </w:rPr>
                    <w:t>In</w:t>
                  </w:r>
                  <w:r w:rsidRPr="00F5339C">
                    <w:rPr>
                      <w:rFonts w:asciiTheme="minorHAnsi" w:hAnsiTheme="minorHAnsi" w:cstheme="minorHAnsi"/>
                      <w:i/>
                      <w:iCs/>
                      <w:sz w:val="20"/>
                      <w:lang w:val="el-GR"/>
                    </w:rPr>
                    <w:t xml:space="preserve"> </w:t>
                  </w:r>
                  <w:proofErr w:type="spellStart"/>
                  <w:r w:rsidRPr="00F5339C">
                    <w:rPr>
                      <w:rFonts w:asciiTheme="minorHAnsi" w:hAnsiTheme="minorHAnsi" w:cstheme="minorHAnsi"/>
                      <w:i/>
                      <w:iCs/>
                      <w:sz w:val="20"/>
                    </w:rPr>
                    <w:t>Catilinam</w:t>
                  </w:r>
                  <w:proofErr w:type="spellEnd"/>
                  <w:r w:rsidRPr="00F5339C">
                    <w:rPr>
                      <w:rFonts w:asciiTheme="minorHAnsi" w:hAnsiTheme="minorHAnsi" w:cstheme="minorHAnsi"/>
                      <w:sz w:val="20"/>
                      <w:lang w:val="el-GR"/>
                    </w:rPr>
                    <w:t xml:space="preserve"> </w:t>
                  </w:r>
                  <w:r w:rsidRPr="00F5339C">
                    <w:rPr>
                      <w:rFonts w:asciiTheme="minorHAnsi" w:hAnsiTheme="minorHAnsi" w:cstheme="minorHAnsi"/>
                      <w:sz w:val="20"/>
                    </w:rPr>
                    <w:t>I</w:t>
                  </w:r>
                  <w:r w:rsidRPr="00F5339C">
                    <w:rPr>
                      <w:rFonts w:asciiTheme="minorHAnsi" w:hAnsiTheme="minorHAnsi" w:cstheme="minorHAnsi"/>
                      <w:sz w:val="20"/>
                      <w:lang w:val="el-GR"/>
                    </w:rPr>
                    <w:t>, 31. Εναντιωματικές, παραχωρητικές, αναφορικές προτάσεις.</w:t>
                  </w:r>
                </w:p>
              </w:tc>
              <w:tc>
                <w:tcPr>
                  <w:tcW w:w="2486" w:type="dxa"/>
                  <w:tcBorders>
                    <w:top w:val="single" w:sz="4" w:space="0" w:color="auto"/>
                    <w:left w:val="single" w:sz="4" w:space="0" w:color="auto"/>
                    <w:bottom w:val="single" w:sz="4" w:space="0" w:color="auto"/>
                    <w:right w:val="single" w:sz="4" w:space="0" w:color="auto"/>
                  </w:tcBorders>
                </w:tcPr>
                <w:p w14:paraId="3AFC2FF3"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77C84EA5" w14:textId="77777777" w:rsidR="00754C0D" w:rsidRPr="00F5339C" w:rsidRDefault="00754C0D" w:rsidP="00014D95">
                  <w:pPr>
                    <w:spacing w:line="240" w:lineRule="auto"/>
                    <w:rPr>
                      <w:rFonts w:cstheme="minorHAnsi"/>
                      <w:sz w:val="20"/>
                      <w:szCs w:val="20"/>
                    </w:rPr>
                  </w:pPr>
                </w:p>
              </w:tc>
            </w:tr>
            <w:tr w:rsidR="00754C0D" w:rsidRPr="00F5339C" w14:paraId="445B6BA1" w14:textId="77777777" w:rsidTr="00014D95">
              <w:tc>
                <w:tcPr>
                  <w:tcW w:w="3995" w:type="dxa"/>
                  <w:tcBorders>
                    <w:top w:val="single" w:sz="4" w:space="0" w:color="auto"/>
                    <w:left w:val="single" w:sz="4" w:space="0" w:color="auto"/>
                    <w:bottom w:val="single" w:sz="4" w:space="0" w:color="auto"/>
                    <w:right w:val="single" w:sz="4" w:space="0" w:color="auto"/>
                  </w:tcBorders>
                </w:tcPr>
                <w:p w14:paraId="32BF5BDC"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12. </w:t>
                  </w:r>
                  <w:r w:rsidRPr="00F5339C">
                    <w:rPr>
                      <w:rFonts w:asciiTheme="minorHAnsi" w:hAnsiTheme="minorHAnsi" w:cstheme="minorHAnsi"/>
                      <w:lang w:val="en-US"/>
                    </w:rPr>
                    <w:t>Suetonius</w:t>
                  </w:r>
                  <w:r w:rsidRPr="00F5339C">
                    <w:rPr>
                      <w:rFonts w:asciiTheme="minorHAnsi" w:hAnsiTheme="minorHAnsi" w:cstheme="minorHAnsi"/>
                    </w:rPr>
                    <w:t xml:space="preserve">, </w:t>
                  </w:r>
                  <w:r w:rsidRPr="00F5339C">
                    <w:rPr>
                      <w:rFonts w:asciiTheme="minorHAnsi" w:hAnsiTheme="minorHAnsi" w:cstheme="minorHAnsi"/>
                      <w:i/>
                      <w:iCs/>
                      <w:lang w:val="en-US"/>
                    </w:rPr>
                    <w:t>Nero</w:t>
                  </w:r>
                  <w:r w:rsidRPr="00F5339C">
                    <w:rPr>
                      <w:rFonts w:asciiTheme="minorHAnsi" w:hAnsiTheme="minorHAnsi" w:cstheme="minorHAnsi"/>
                    </w:rPr>
                    <w:t>, 51. Αναφορικές επιρρηματικές, πλάγιες ερωτηματικές προτάσεις, ευθείες ερωτήσεις.</w:t>
                  </w:r>
                </w:p>
              </w:tc>
              <w:tc>
                <w:tcPr>
                  <w:tcW w:w="2486" w:type="dxa"/>
                  <w:tcBorders>
                    <w:top w:val="single" w:sz="4" w:space="0" w:color="auto"/>
                    <w:left w:val="single" w:sz="4" w:space="0" w:color="auto"/>
                    <w:bottom w:val="single" w:sz="4" w:space="0" w:color="auto"/>
                    <w:right w:val="single" w:sz="4" w:space="0" w:color="auto"/>
                  </w:tcBorders>
                </w:tcPr>
                <w:p w14:paraId="7233D824"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49F7D962" w14:textId="77777777" w:rsidR="00754C0D" w:rsidRPr="00F5339C" w:rsidRDefault="00754C0D" w:rsidP="00014D95">
                  <w:pPr>
                    <w:spacing w:line="240" w:lineRule="auto"/>
                    <w:rPr>
                      <w:rFonts w:cstheme="minorHAnsi"/>
                      <w:sz w:val="20"/>
                      <w:szCs w:val="20"/>
                    </w:rPr>
                  </w:pPr>
                </w:p>
              </w:tc>
            </w:tr>
            <w:tr w:rsidR="00754C0D" w:rsidRPr="00F5339C" w14:paraId="5F2007F9" w14:textId="77777777" w:rsidTr="00014D95">
              <w:tc>
                <w:tcPr>
                  <w:tcW w:w="3995" w:type="dxa"/>
                  <w:tcBorders>
                    <w:top w:val="single" w:sz="4" w:space="0" w:color="auto"/>
                    <w:left w:val="single" w:sz="4" w:space="0" w:color="auto"/>
                    <w:bottom w:val="single" w:sz="4" w:space="0" w:color="auto"/>
                    <w:right w:val="single" w:sz="4" w:space="0" w:color="auto"/>
                  </w:tcBorders>
                </w:tcPr>
                <w:p w14:paraId="023CCFF7"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lang w:val="fr-FR"/>
                    </w:rPr>
                    <w:t xml:space="preserve">13. </w:t>
                  </w:r>
                  <w:proofErr w:type="spellStart"/>
                  <w:r w:rsidRPr="00F5339C">
                    <w:rPr>
                      <w:rFonts w:asciiTheme="minorHAnsi" w:hAnsiTheme="minorHAnsi" w:cstheme="minorHAnsi"/>
                      <w:lang w:val="fr-FR"/>
                    </w:rPr>
                    <w:t>Iulius</w:t>
                  </w:r>
                  <w:proofErr w:type="spellEnd"/>
                  <w:r w:rsidRPr="00F5339C">
                    <w:rPr>
                      <w:rFonts w:asciiTheme="minorHAnsi" w:hAnsiTheme="minorHAnsi" w:cstheme="minorHAnsi"/>
                      <w:lang w:val="fr-FR"/>
                    </w:rPr>
                    <w:t xml:space="preserve"> </w:t>
                  </w:r>
                  <w:proofErr w:type="spellStart"/>
                  <w:r w:rsidRPr="00F5339C">
                    <w:rPr>
                      <w:rFonts w:asciiTheme="minorHAnsi" w:hAnsiTheme="minorHAnsi" w:cstheme="minorHAnsi"/>
                      <w:lang w:val="fr-FR"/>
                    </w:rPr>
                    <w:t>Obsequens</w:t>
                  </w:r>
                  <w:proofErr w:type="spellEnd"/>
                  <w:r w:rsidRPr="00F5339C">
                    <w:rPr>
                      <w:rFonts w:asciiTheme="minorHAnsi" w:hAnsiTheme="minorHAnsi" w:cstheme="minorHAnsi"/>
                      <w:lang w:val="fr-FR"/>
                    </w:rPr>
                    <w:t xml:space="preserve">, </w:t>
                  </w:r>
                  <w:r w:rsidRPr="00F5339C">
                    <w:rPr>
                      <w:rFonts w:asciiTheme="minorHAnsi" w:hAnsiTheme="minorHAnsi" w:cstheme="minorHAnsi"/>
                      <w:i/>
                      <w:iCs/>
                      <w:lang w:val="fr-FR"/>
                    </w:rPr>
                    <w:t xml:space="preserve">Liber de </w:t>
                  </w:r>
                  <w:proofErr w:type="spellStart"/>
                  <w:r w:rsidRPr="00F5339C">
                    <w:rPr>
                      <w:rFonts w:asciiTheme="minorHAnsi" w:hAnsiTheme="minorHAnsi" w:cstheme="minorHAnsi"/>
                      <w:i/>
                      <w:iCs/>
                      <w:lang w:val="fr-FR"/>
                    </w:rPr>
                    <w:t>Prodigiis</w:t>
                  </w:r>
                  <w:proofErr w:type="spellEnd"/>
                  <w:r w:rsidRPr="00F5339C">
                    <w:rPr>
                      <w:rFonts w:asciiTheme="minorHAnsi" w:hAnsiTheme="minorHAnsi" w:cstheme="minorHAnsi"/>
                      <w:lang w:val="fr-FR"/>
                    </w:rPr>
                    <w:t xml:space="preserve">, 5-7. </w:t>
                  </w:r>
                  <w:r w:rsidRPr="00F5339C">
                    <w:rPr>
                      <w:rFonts w:asciiTheme="minorHAnsi" w:hAnsiTheme="minorHAnsi" w:cstheme="minorHAnsi"/>
                    </w:rPr>
                    <w:t>Ασκήσεις συντακτικού.</w:t>
                  </w:r>
                </w:p>
              </w:tc>
              <w:tc>
                <w:tcPr>
                  <w:tcW w:w="2486" w:type="dxa"/>
                  <w:tcBorders>
                    <w:top w:val="single" w:sz="4" w:space="0" w:color="auto"/>
                    <w:left w:val="single" w:sz="4" w:space="0" w:color="auto"/>
                    <w:bottom w:val="single" w:sz="4" w:space="0" w:color="auto"/>
                    <w:right w:val="single" w:sz="4" w:space="0" w:color="auto"/>
                  </w:tcBorders>
                </w:tcPr>
                <w:p w14:paraId="7202ED5A"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75587F7E" w14:textId="77777777" w:rsidR="00754C0D" w:rsidRPr="00F5339C" w:rsidRDefault="00754C0D" w:rsidP="00014D95">
                  <w:pPr>
                    <w:spacing w:line="240" w:lineRule="auto"/>
                    <w:rPr>
                      <w:rFonts w:cstheme="minorHAnsi"/>
                      <w:sz w:val="20"/>
                      <w:szCs w:val="20"/>
                    </w:rPr>
                  </w:pPr>
                </w:p>
              </w:tc>
            </w:tr>
          </w:tbl>
          <w:p w14:paraId="6ADEB764" w14:textId="77777777" w:rsidR="00754C0D" w:rsidRPr="00F5339C" w:rsidRDefault="00754C0D" w:rsidP="00014D95">
            <w:pPr>
              <w:spacing w:line="240" w:lineRule="auto"/>
              <w:rPr>
                <w:rFonts w:cstheme="minorHAnsi"/>
                <w:sz w:val="20"/>
                <w:szCs w:val="20"/>
              </w:rPr>
            </w:pPr>
          </w:p>
        </w:tc>
      </w:tr>
    </w:tbl>
    <w:p w14:paraId="79F196A2" w14:textId="77777777" w:rsidR="00754C0D" w:rsidRPr="00F5339C" w:rsidRDefault="00754C0D" w:rsidP="00DB5B81">
      <w:pPr>
        <w:pStyle w:val="a6"/>
        <w:widowControl w:val="0"/>
        <w:numPr>
          <w:ilvl w:val="0"/>
          <w:numId w:val="9"/>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066D7E9" w14:textId="77777777" w:rsidTr="00014D95">
        <w:tc>
          <w:tcPr>
            <w:tcW w:w="3306" w:type="dxa"/>
            <w:shd w:val="clear" w:color="auto" w:fill="DDD9C3"/>
          </w:tcPr>
          <w:p w14:paraId="442CAB9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00BF27CF"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3990725C" w14:textId="77777777" w:rsidTr="00014D95">
        <w:tc>
          <w:tcPr>
            <w:tcW w:w="3306" w:type="dxa"/>
            <w:shd w:val="clear" w:color="auto" w:fill="DDD9C3"/>
          </w:tcPr>
          <w:p w14:paraId="4475E9D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A982355" w14:textId="77777777" w:rsidR="00754C0D" w:rsidRPr="00F5339C" w:rsidRDefault="00754C0D" w:rsidP="00014D95">
            <w:pPr>
              <w:spacing w:line="240" w:lineRule="auto"/>
              <w:rPr>
                <w:rFonts w:cstheme="minorHAnsi"/>
                <w:b/>
                <w:sz w:val="20"/>
                <w:szCs w:val="20"/>
              </w:rPr>
            </w:pPr>
          </w:p>
        </w:tc>
      </w:tr>
      <w:tr w:rsidR="00754C0D" w:rsidRPr="00F5339C" w14:paraId="11F8D3DD" w14:textId="77777777" w:rsidTr="00014D95">
        <w:tc>
          <w:tcPr>
            <w:tcW w:w="3306" w:type="dxa"/>
            <w:shd w:val="clear" w:color="auto" w:fill="DDD9C3"/>
          </w:tcPr>
          <w:p w14:paraId="757FFE4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A4AAEE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Περιγράφονται αναλυτικά ο τρόπος και μέθοδοι διδασκαλίας.</w:t>
            </w:r>
          </w:p>
          <w:p w14:paraId="2E23B37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2AA9ED1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CF553A2" w14:textId="77777777" w:rsidTr="00014D95">
              <w:tc>
                <w:tcPr>
                  <w:tcW w:w="2467" w:type="dxa"/>
                  <w:shd w:val="clear" w:color="auto" w:fill="DDD9C3"/>
                  <w:vAlign w:val="center"/>
                </w:tcPr>
                <w:p w14:paraId="53F9A961"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2BE3CB27"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170D3128" w14:textId="77777777" w:rsidTr="00014D95">
              <w:tc>
                <w:tcPr>
                  <w:tcW w:w="2467" w:type="dxa"/>
                  <w:shd w:val="clear" w:color="auto" w:fill="auto"/>
                </w:tcPr>
                <w:p w14:paraId="4A965E18"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lastRenderedPageBreak/>
                    <w:t>Διαλέξεις</w:t>
                  </w:r>
                </w:p>
              </w:tc>
              <w:tc>
                <w:tcPr>
                  <w:tcW w:w="2468" w:type="dxa"/>
                  <w:shd w:val="clear" w:color="auto" w:fill="auto"/>
                </w:tcPr>
                <w:p w14:paraId="05A49C4F" w14:textId="77777777" w:rsidR="00754C0D" w:rsidRPr="00F5339C" w:rsidRDefault="00754C0D" w:rsidP="00E757EC">
                  <w:pPr>
                    <w:spacing w:line="240" w:lineRule="auto"/>
                    <w:jc w:val="center"/>
                    <w:rPr>
                      <w:rFonts w:cstheme="minorHAnsi"/>
                      <w:sz w:val="20"/>
                      <w:szCs w:val="20"/>
                    </w:rPr>
                  </w:pPr>
                  <w:r w:rsidRPr="00F5339C">
                    <w:rPr>
                      <w:rFonts w:cstheme="minorHAnsi"/>
                      <w:sz w:val="20"/>
                      <w:szCs w:val="20"/>
                    </w:rPr>
                    <w:t>13</w:t>
                  </w:r>
                  <w:r w:rsidR="00E757EC">
                    <w:rPr>
                      <w:rFonts w:cstheme="minorHAnsi"/>
                      <w:sz w:val="20"/>
                      <w:szCs w:val="20"/>
                    </w:rPr>
                    <w:t>Χ1 =13 ώρες</w:t>
                  </w:r>
                </w:p>
              </w:tc>
            </w:tr>
            <w:tr w:rsidR="00754C0D" w:rsidRPr="00F5339C" w14:paraId="01E0750C" w14:textId="77777777" w:rsidTr="00014D95">
              <w:tc>
                <w:tcPr>
                  <w:tcW w:w="2467" w:type="dxa"/>
                  <w:shd w:val="clear" w:color="auto" w:fill="auto"/>
                </w:tcPr>
                <w:p w14:paraId="702396AF"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Καθοδηγούμενη μελέτη κειμένου</w:t>
                  </w:r>
                </w:p>
              </w:tc>
              <w:tc>
                <w:tcPr>
                  <w:tcW w:w="2468" w:type="dxa"/>
                  <w:shd w:val="clear" w:color="auto" w:fill="auto"/>
                </w:tcPr>
                <w:p w14:paraId="20589889" w14:textId="77777777" w:rsidR="00754C0D" w:rsidRPr="00F5339C" w:rsidRDefault="00E757EC" w:rsidP="00295B02">
                  <w:pPr>
                    <w:spacing w:line="240" w:lineRule="auto"/>
                    <w:jc w:val="center"/>
                    <w:rPr>
                      <w:rFonts w:cstheme="minorHAnsi"/>
                      <w:sz w:val="20"/>
                      <w:szCs w:val="20"/>
                    </w:rPr>
                  </w:pPr>
                  <w:r>
                    <w:rPr>
                      <w:rFonts w:cstheme="minorHAnsi"/>
                      <w:sz w:val="20"/>
                      <w:szCs w:val="20"/>
                    </w:rPr>
                    <w:t>13Χ2=</w:t>
                  </w:r>
                  <w:r w:rsidR="00754C0D" w:rsidRPr="00F5339C">
                    <w:rPr>
                      <w:rFonts w:cstheme="minorHAnsi"/>
                      <w:sz w:val="20"/>
                      <w:szCs w:val="20"/>
                      <w:lang w:val="en-GB"/>
                    </w:rPr>
                    <w:t>26</w:t>
                  </w:r>
                  <w:r>
                    <w:rPr>
                      <w:rFonts w:cstheme="minorHAnsi"/>
                      <w:sz w:val="20"/>
                      <w:szCs w:val="20"/>
                    </w:rPr>
                    <w:t xml:space="preserve"> ώρες</w:t>
                  </w:r>
                  <w:r w:rsidR="00754C0D" w:rsidRPr="00F5339C">
                    <w:rPr>
                      <w:rFonts w:cstheme="minorHAnsi"/>
                      <w:sz w:val="20"/>
                      <w:szCs w:val="20"/>
                    </w:rPr>
                    <w:t xml:space="preserve"> </w:t>
                  </w:r>
                </w:p>
              </w:tc>
            </w:tr>
            <w:tr w:rsidR="00754C0D" w:rsidRPr="00F5339C" w14:paraId="79AD4FB2" w14:textId="77777777" w:rsidTr="00014D95">
              <w:tc>
                <w:tcPr>
                  <w:tcW w:w="2467" w:type="dxa"/>
                  <w:shd w:val="clear" w:color="auto" w:fill="auto"/>
                </w:tcPr>
                <w:p w14:paraId="1AF70675"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Προσωπική μελέτη</w:t>
                  </w:r>
                </w:p>
              </w:tc>
              <w:tc>
                <w:tcPr>
                  <w:tcW w:w="2468" w:type="dxa"/>
                  <w:shd w:val="clear" w:color="auto" w:fill="auto"/>
                </w:tcPr>
                <w:p w14:paraId="11BF79B8" w14:textId="77777777" w:rsidR="00754C0D" w:rsidRPr="00295B02" w:rsidRDefault="00295B02" w:rsidP="00295B02">
                  <w:pPr>
                    <w:spacing w:line="240" w:lineRule="auto"/>
                    <w:jc w:val="center"/>
                    <w:rPr>
                      <w:rFonts w:cstheme="minorHAnsi"/>
                      <w:sz w:val="20"/>
                      <w:szCs w:val="20"/>
                    </w:rPr>
                  </w:pPr>
                  <w:r>
                    <w:rPr>
                      <w:rFonts w:cstheme="minorHAnsi"/>
                      <w:sz w:val="20"/>
                      <w:szCs w:val="20"/>
                    </w:rPr>
                    <w:t>70</w:t>
                  </w:r>
                  <w:r w:rsidR="00E757EC">
                    <w:rPr>
                      <w:rFonts w:cstheme="minorHAnsi"/>
                      <w:sz w:val="20"/>
                      <w:szCs w:val="20"/>
                    </w:rPr>
                    <w:t xml:space="preserve"> ώρες</w:t>
                  </w:r>
                </w:p>
              </w:tc>
            </w:tr>
            <w:tr w:rsidR="00754C0D" w:rsidRPr="00F5339C" w14:paraId="4A986B18" w14:textId="77777777" w:rsidTr="00014D95">
              <w:tc>
                <w:tcPr>
                  <w:tcW w:w="2467" w:type="dxa"/>
                  <w:shd w:val="clear" w:color="auto" w:fill="auto"/>
                </w:tcPr>
                <w:p w14:paraId="08D7674A"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Μετρικές ασκήσεις</w:t>
                  </w:r>
                </w:p>
              </w:tc>
              <w:tc>
                <w:tcPr>
                  <w:tcW w:w="2468" w:type="dxa"/>
                  <w:shd w:val="clear" w:color="auto" w:fill="auto"/>
                </w:tcPr>
                <w:p w14:paraId="4AA22CAB" w14:textId="77777777" w:rsidR="00754C0D" w:rsidRPr="00F5339C" w:rsidRDefault="00754C0D" w:rsidP="00295B02">
                  <w:pPr>
                    <w:spacing w:line="240" w:lineRule="auto"/>
                    <w:jc w:val="center"/>
                    <w:rPr>
                      <w:rFonts w:cstheme="minorHAnsi"/>
                      <w:sz w:val="20"/>
                      <w:szCs w:val="20"/>
                      <w:lang w:val="en-GB"/>
                    </w:rPr>
                  </w:pPr>
                  <w:r w:rsidRPr="00F5339C">
                    <w:rPr>
                      <w:rFonts w:cstheme="minorHAnsi"/>
                      <w:sz w:val="20"/>
                      <w:szCs w:val="20"/>
                    </w:rPr>
                    <w:t>13</w:t>
                  </w:r>
                  <w:r w:rsidR="00E757EC">
                    <w:rPr>
                      <w:rFonts w:cstheme="minorHAnsi"/>
                      <w:sz w:val="20"/>
                      <w:szCs w:val="20"/>
                    </w:rPr>
                    <w:t xml:space="preserve"> ώρες</w:t>
                  </w:r>
                  <w:r w:rsidRPr="00F5339C">
                    <w:rPr>
                      <w:rFonts w:cstheme="minorHAnsi"/>
                      <w:sz w:val="20"/>
                      <w:szCs w:val="20"/>
                    </w:rPr>
                    <w:t xml:space="preserve"> </w:t>
                  </w:r>
                </w:p>
              </w:tc>
            </w:tr>
            <w:tr w:rsidR="00754C0D" w:rsidRPr="00F5339C" w14:paraId="4AD84C01" w14:textId="77777777" w:rsidTr="00014D95">
              <w:tc>
                <w:tcPr>
                  <w:tcW w:w="2467" w:type="dxa"/>
                  <w:shd w:val="clear" w:color="auto" w:fill="auto"/>
                </w:tcPr>
                <w:p w14:paraId="545162CA" w14:textId="77777777" w:rsidR="00754C0D" w:rsidRPr="00F5339C" w:rsidRDefault="00295B02" w:rsidP="00014D95">
                  <w:pPr>
                    <w:spacing w:line="240" w:lineRule="auto"/>
                    <w:rPr>
                      <w:rFonts w:cstheme="minorHAnsi"/>
                      <w:iCs/>
                      <w:sz w:val="20"/>
                      <w:szCs w:val="20"/>
                    </w:rPr>
                  </w:pPr>
                  <w:r w:rsidRPr="00F5339C">
                    <w:rPr>
                      <w:rFonts w:cstheme="minorHAnsi"/>
                      <w:iCs/>
                      <w:sz w:val="20"/>
                      <w:szCs w:val="20"/>
                    </w:rPr>
                    <w:t>Γραπτή εξέταση</w:t>
                  </w:r>
                </w:p>
              </w:tc>
              <w:tc>
                <w:tcPr>
                  <w:tcW w:w="2468" w:type="dxa"/>
                  <w:shd w:val="clear" w:color="auto" w:fill="auto"/>
                </w:tcPr>
                <w:p w14:paraId="5147CEE0" w14:textId="77777777" w:rsidR="00754C0D" w:rsidRPr="00F5339C" w:rsidRDefault="00295B02" w:rsidP="00295B02">
                  <w:pPr>
                    <w:spacing w:line="240" w:lineRule="auto"/>
                    <w:jc w:val="center"/>
                    <w:rPr>
                      <w:rFonts w:cstheme="minorHAnsi"/>
                      <w:sz w:val="20"/>
                      <w:szCs w:val="20"/>
                    </w:rPr>
                  </w:pPr>
                  <w:r w:rsidRPr="00295B02">
                    <w:rPr>
                      <w:rFonts w:cstheme="minorHAnsi"/>
                      <w:sz w:val="20"/>
                      <w:szCs w:val="20"/>
                    </w:rPr>
                    <w:t>3</w:t>
                  </w:r>
                  <w:r w:rsidR="00E757EC">
                    <w:rPr>
                      <w:rFonts w:cstheme="minorHAnsi"/>
                      <w:sz w:val="20"/>
                      <w:szCs w:val="20"/>
                    </w:rPr>
                    <w:t xml:space="preserve"> ώρες</w:t>
                  </w:r>
                </w:p>
              </w:tc>
            </w:tr>
            <w:tr w:rsidR="00754C0D" w:rsidRPr="00F5339C" w14:paraId="6E9B96DF" w14:textId="77777777" w:rsidTr="00014D95">
              <w:tc>
                <w:tcPr>
                  <w:tcW w:w="2467" w:type="dxa"/>
                  <w:shd w:val="clear" w:color="auto" w:fill="auto"/>
                </w:tcPr>
                <w:p w14:paraId="66E89A07"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0469EC51" w14:textId="77777777" w:rsidR="00754C0D" w:rsidRPr="00295B02" w:rsidRDefault="00754C0D" w:rsidP="00295B02">
                  <w:pPr>
                    <w:spacing w:line="240" w:lineRule="auto"/>
                    <w:jc w:val="center"/>
                    <w:rPr>
                      <w:rFonts w:cstheme="minorHAnsi"/>
                      <w:sz w:val="20"/>
                      <w:szCs w:val="20"/>
                    </w:rPr>
                  </w:pPr>
                </w:p>
              </w:tc>
            </w:tr>
            <w:tr w:rsidR="00754C0D" w:rsidRPr="00F5339C" w14:paraId="21300CBB" w14:textId="77777777" w:rsidTr="00014D95">
              <w:tc>
                <w:tcPr>
                  <w:tcW w:w="2467" w:type="dxa"/>
                  <w:shd w:val="clear" w:color="auto" w:fill="auto"/>
                </w:tcPr>
                <w:p w14:paraId="61F7D2BC"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7B5C5B86" w14:textId="77777777" w:rsidR="00754C0D" w:rsidRPr="00F5339C" w:rsidRDefault="00754C0D" w:rsidP="00014D95">
                  <w:pPr>
                    <w:spacing w:line="240" w:lineRule="auto"/>
                    <w:rPr>
                      <w:rFonts w:cstheme="minorHAnsi"/>
                      <w:i/>
                      <w:sz w:val="20"/>
                      <w:szCs w:val="20"/>
                    </w:rPr>
                  </w:pPr>
                </w:p>
              </w:tc>
            </w:tr>
            <w:tr w:rsidR="00754C0D" w:rsidRPr="00F5339C" w14:paraId="24DC8425" w14:textId="77777777" w:rsidTr="00014D95">
              <w:tc>
                <w:tcPr>
                  <w:tcW w:w="2467" w:type="dxa"/>
                  <w:shd w:val="clear" w:color="auto" w:fill="auto"/>
                </w:tcPr>
                <w:p w14:paraId="4B652EE2"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03C482D9" w14:textId="77777777" w:rsidR="00754C0D" w:rsidRPr="00F5339C" w:rsidRDefault="00754C0D" w:rsidP="00014D95">
                  <w:pPr>
                    <w:spacing w:line="240" w:lineRule="auto"/>
                    <w:rPr>
                      <w:rFonts w:cstheme="minorHAnsi"/>
                      <w:i/>
                      <w:sz w:val="20"/>
                      <w:szCs w:val="20"/>
                    </w:rPr>
                  </w:pPr>
                </w:p>
              </w:tc>
            </w:tr>
            <w:tr w:rsidR="00754C0D" w:rsidRPr="00F5339C" w14:paraId="43D8BF67" w14:textId="77777777" w:rsidTr="00014D95">
              <w:tc>
                <w:tcPr>
                  <w:tcW w:w="2467" w:type="dxa"/>
                  <w:shd w:val="clear" w:color="auto" w:fill="auto"/>
                </w:tcPr>
                <w:p w14:paraId="3AC63398"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60B611E1" w14:textId="77777777" w:rsidR="00754C0D" w:rsidRPr="00F5339C" w:rsidRDefault="00754C0D" w:rsidP="00014D95">
                  <w:pPr>
                    <w:spacing w:line="240" w:lineRule="auto"/>
                    <w:jc w:val="center"/>
                    <w:rPr>
                      <w:rFonts w:cstheme="minorHAnsi"/>
                      <w:sz w:val="20"/>
                      <w:szCs w:val="20"/>
                    </w:rPr>
                  </w:pPr>
                </w:p>
              </w:tc>
            </w:tr>
            <w:tr w:rsidR="00754C0D" w:rsidRPr="00F5339C" w14:paraId="269006B9" w14:textId="77777777" w:rsidTr="00014D95">
              <w:tc>
                <w:tcPr>
                  <w:tcW w:w="2467" w:type="dxa"/>
                  <w:shd w:val="clear" w:color="auto" w:fill="auto"/>
                </w:tcPr>
                <w:p w14:paraId="6D33A403"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Σύνολο Μαθήματος </w:t>
                  </w:r>
                </w:p>
              </w:tc>
              <w:tc>
                <w:tcPr>
                  <w:tcW w:w="2468" w:type="dxa"/>
                  <w:shd w:val="clear" w:color="auto" w:fill="auto"/>
                  <w:vAlign w:val="center"/>
                </w:tcPr>
                <w:p w14:paraId="7127FFDF" w14:textId="77777777" w:rsidR="00754C0D" w:rsidRPr="00E757EC" w:rsidRDefault="00295B02" w:rsidP="00014D95">
                  <w:pPr>
                    <w:spacing w:line="240" w:lineRule="auto"/>
                    <w:jc w:val="center"/>
                    <w:rPr>
                      <w:rFonts w:cstheme="minorHAnsi"/>
                      <w:sz w:val="20"/>
                      <w:szCs w:val="20"/>
                    </w:rPr>
                  </w:pPr>
                  <w:r w:rsidRPr="00E757EC">
                    <w:rPr>
                      <w:rFonts w:cstheme="minorHAnsi"/>
                      <w:sz w:val="20"/>
                      <w:szCs w:val="20"/>
                    </w:rPr>
                    <w:t>125</w:t>
                  </w:r>
                  <w:r w:rsidR="00E757EC" w:rsidRPr="00E757EC">
                    <w:rPr>
                      <w:rFonts w:cstheme="minorHAnsi"/>
                      <w:sz w:val="20"/>
                      <w:szCs w:val="20"/>
                    </w:rPr>
                    <w:t xml:space="preserve"> ώρες (5Χ25 ώρες φόρτο</w:t>
                  </w:r>
                  <w:r w:rsidR="00E757EC">
                    <w:rPr>
                      <w:rFonts w:cstheme="minorHAnsi"/>
                      <w:sz w:val="20"/>
                      <w:szCs w:val="20"/>
                    </w:rPr>
                    <w:t>ς</w:t>
                  </w:r>
                  <w:r w:rsidR="00E757EC" w:rsidRPr="00E757EC">
                    <w:rPr>
                      <w:rFonts w:cstheme="minorHAnsi"/>
                      <w:sz w:val="20"/>
                      <w:szCs w:val="20"/>
                    </w:rPr>
                    <w:t xml:space="preserve"> εργασίας ανά πιστωτική μονάδα)</w:t>
                  </w:r>
                </w:p>
              </w:tc>
            </w:tr>
          </w:tbl>
          <w:p w14:paraId="7E5EB2A8" w14:textId="77777777" w:rsidR="00754C0D" w:rsidRPr="00F5339C" w:rsidRDefault="00754C0D" w:rsidP="00014D95">
            <w:pPr>
              <w:spacing w:line="240" w:lineRule="auto"/>
              <w:rPr>
                <w:rFonts w:cstheme="minorHAnsi"/>
                <w:sz w:val="20"/>
                <w:szCs w:val="20"/>
              </w:rPr>
            </w:pPr>
          </w:p>
        </w:tc>
      </w:tr>
      <w:tr w:rsidR="00754C0D" w:rsidRPr="00F5339C" w14:paraId="05121FFF" w14:textId="77777777" w:rsidTr="00014D95">
        <w:tc>
          <w:tcPr>
            <w:tcW w:w="3306" w:type="dxa"/>
          </w:tcPr>
          <w:p w14:paraId="11E4907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0885F9A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6C70A6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CE7EF7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18DB3381" w14:textId="77777777" w:rsidR="00754C0D" w:rsidRPr="00F5339C" w:rsidRDefault="00754C0D" w:rsidP="00014D95">
            <w:pPr>
              <w:spacing w:line="240" w:lineRule="auto"/>
              <w:rPr>
                <w:rFonts w:cstheme="minorHAnsi"/>
                <w:sz w:val="20"/>
                <w:szCs w:val="20"/>
              </w:rPr>
            </w:pPr>
          </w:p>
          <w:p w14:paraId="2C538C0B" w14:textId="77777777" w:rsidR="00754C0D" w:rsidRPr="00F5339C" w:rsidRDefault="00295B02" w:rsidP="00014D95">
            <w:pPr>
              <w:pStyle w:val="PreformattedText"/>
              <w:jc w:val="both"/>
              <w:rPr>
                <w:rFonts w:asciiTheme="minorHAnsi" w:hAnsiTheme="minorHAnsi" w:cstheme="minorHAnsi"/>
              </w:rPr>
            </w:pPr>
            <w:r>
              <w:rPr>
                <w:rFonts w:asciiTheme="minorHAnsi" w:hAnsiTheme="minorHAnsi" w:cstheme="minorHAnsi"/>
              </w:rPr>
              <w:t>Γ</w:t>
            </w:r>
            <w:r w:rsidR="00754C0D" w:rsidRPr="00F5339C">
              <w:rPr>
                <w:rFonts w:asciiTheme="minorHAnsi" w:hAnsiTheme="minorHAnsi" w:cstheme="minorHAnsi"/>
              </w:rPr>
              <w:t>ραπτή εξέταση (ερωτήσεις εισαγωγής, διδαγμένο κείμενο)</w:t>
            </w:r>
          </w:p>
          <w:p w14:paraId="1C3053F8" w14:textId="77777777" w:rsidR="00754C0D" w:rsidRPr="00F5339C" w:rsidRDefault="00754C0D" w:rsidP="00014D95">
            <w:pPr>
              <w:spacing w:line="240" w:lineRule="auto"/>
              <w:rPr>
                <w:rFonts w:cstheme="minorHAnsi"/>
                <w:sz w:val="20"/>
                <w:szCs w:val="20"/>
              </w:rPr>
            </w:pPr>
          </w:p>
        </w:tc>
      </w:tr>
    </w:tbl>
    <w:p w14:paraId="23623761" w14:textId="77777777" w:rsidR="00754C0D" w:rsidRPr="00F5339C" w:rsidRDefault="00754C0D" w:rsidP="00DB5B81">
      <w:pPr>
        <w:pStyle w:val="a6"/>
        <w:widowControl w:val="0"/>
        <w:numPr>
          <w:ilvl w:val="0"/>
          <w:numId w:val="9"/>
        </w:numPr>
        <w:autoSpaceDE w:val="0"/>
        <w:autoSpaceDN w:val="0"/>
        <w:adjustRightInd w:val="0"/>
        <w:spacing w:before="12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BD03E31" w14:textId="77777777" w:rsidTr="00014D95">
        <w:tc>
          <w:tcPr>
            <w:tcW w:w="8472" w:type="dxa"/>
          </w:tcPr>
          <w:p w14:paraId="09F3517E" w14:textId="77777777" w:rsidR="00754C0D" w:rsidRPr="00F5339C" w:rsidRDefault="00754C0D" w:rsidP="00014D95">
            <w:pPr>
              <w:pStyle w:val="Textbody"/>
              <w:jc w:val="both"/>
              <w:rPr>
                <w:rFonts w:asciiTheme="minorHAnsi" w:hAnsiTheme="minorHAnsi" w:cstheme="minorHAnsi"/>
                <w:sz w:val="20"/>
                <w:szCs w:val="20"/>
              </w:rPr>
            </w:pPr>
          </w:p>
          <w:p w14:paraId="568A0CAA" w14:textId="77777777" w:rsidR="00754C0D" w:rsidRPr="00F5339C" w:rsidRDefault="00754C0D" w:rsidP="00014D95">
            <w:pPr>
              <w:pStyle w:val="Textbody"/>
              <w:jc w:val="both"/>
              <w:rPr>
                <w:rFonts w:asciiTheme="minorHAnsi" w:hAnsiTheme="minorHAnsi" w:cstheme="minorHAnsi"/>
                <w:sz w:val="20"/>
                <w:szCs w:val="20"/>
              </w:rPr>
            </w:pPr>
            <w:r w:rsidRPr="00F5339C">
              <w:rPr>
                <w:rFonts w:asciiTheme="minorHAnsi" w:hAnsiTheme="minorHAnsi" w:cstheme="minorHAnsi"/>
                <w:sz w:val="20"/>
                <w:szCs w:val="20"/>
              </w:rPr>
              <w:t xml:space="preserve">ΙΣΤΟΡΙΑ ΤΗΣ ΛΑΤΙΝΙΚΗΣ ΛΟΓΟΤΕΧΝΙΑΣ, </w:t>
            </w:r>
            <w:r w:rsidRPr="00F5339C">
              <w:rPr>
                <w:rFonts w:asciiTheme="minorHAnsi" w:hAnsiTheme="minorHAnsi" w:cstheme="minorHAnsi"/>
                <w:sz w:val="20"/>
                <w:szCs w:val="20"/>
                <w:lang w:val="en-US"/>
              </w:rPr>
              <w:t>E</w:t>
            </w:r>
            <w:r w:rsidRPr="00F5339C">
              <w:rPr>
                <w:rFonts w:asciiTheme="minorHAnsi" w:hAnsiTheme="minorHAnsi" w:cstheme="minorHAnsi"/>
                <w:sz w:val="20"/>
                <w:szCs w:val="20"/>
              </w:rPr>
              <w:t>.</w:t>
            </w:r>
            <w:r w:rsidRPr="00F5339C">
              <w:rPr>
                <w:rFonts w:asciiTheme="minorHAnsi" w:hAnsiTheme="minorHAnsi" w:cstheme="minorHAnsi"/>
                <w:sz w:val="20"/>
                <w:szCs w:val="20"/>
                <w:lang w:val="en-US"/>
              </w:rPr>
              <w:t>J</w:t>
            </w:r>
            <w:r w:rsidRPr="00F5339C">
              <w:rPr>
                <w:rFonts w:asciiTheme="minorHAnsi" w:hAnsiTheme="minorHAnsi" w:cstheme="minorHAnsi"/>
                <w:sz w:val="20"/>
                <w:szCs w:val="20"/>
              </w:rPr>
              <w:t xml:space="preserve">. </w:t>
            </w:r>
            <w:r w:rsidRPr="00F5339C">
              <w:rPr>
                <w:rFonts w:asciiTheme="minorHAnsi" w:hAnsiTheme="minorHAnsi" w:cstheme="minorHAnsi"/>
                <w:sz w:val="20"/>
                <w:szCs w:val="20"/>
                <w:lang w:val="en-US"/>
              </w:rPr>
              <w:t>KENNEY</w:t>
            </w:r>
            <w:r w:rsidRPr="00F5339C">
              <w:rPr>
                <w:rFonts w:asciiTheme="minorHAnsi" w:hAnsiTheme="minorHAnsi" w:cstheme="minorHAnsi"/>
                <w:sz w:val="20"/>
                <w:szCs w:val="20"/>
              </w:rPr>
              <w:t xml:space="preserve">, </w:t>
            </w:r>
            <w:r w:rsidRPr="00F5339C">
              <w:rPr>
                <w:rFonts w:asciiTheme="minorHAnsi" w:hAnsiTheme="minorHAnsi" w:cstheme="minorHAnsi"/>
                <w:sz w:val="20"/>
                <w:szCs w:val="20"/>
                <w:lang w:val="en-US"/>
              </w:rPr>
              <w:t>W</w:t>
            </w:r>
            <w:r w:rsidRPr="00F5339C">
              <w:rPr>
                <w:rFonts w:asciiTheme="minorHAnsi" w:hAnsiTheme="minorHAnsi" w:cstheme="minorHAnsi"/>
                <w:sz w:val="20"/>
                <w:szCs w:val="20"/>
              </w:rPr>
              <w:t>.</w:t>
            </w:r>
            <w:r w:rsidRPr="00F5339C">
              <w:rPr>
                <w:rFonts w:asciiTheme="minorHAnsi" w:hAnsiTheme="minorHAnsi" w:cstheme="minorHAnsi"/>
                <w:sz w:val="20"/>
                <w:szCs w:val="20"/>
                <w:lang w:val="en-US"/>
              </w:rPr>
              <w:t>V</w:t>
            </w:r>
            <w:r w:rsidRPr="00F5339C">
              <w:rPr>
                <w:rFonts w:asciiTheme="minorHAnsi" w:hAnsiTheme="minorHAnsi" w:cstheme="minorHAnsi"/>
                <w:sz w:val="20"/>
                <w:szCs w:val="20"/>
              </w:rPr>
              <w:t xml:space="preserve">. </w:t>
            </w:r>
            <w:r w:rsidRPr="00F5339C">
              <w:rPr>
                <w:rFonts w:asciiTheme="minorHAnsi" w:hAnsiTheme="minorHAnsi" w:cstheme="minorHAnsi"/>
                <w:sz w:val="20"/>
                <w:szCs w:val="20"/>
                <w:lang w:val="en-US"/>
              </w:rPr>
              <w:t>CLAUSEN </w:t>
            </w:r>
          </w:p>
          <w:p w14:paraId="0914B0F3" w14:textId="77777777" w:rsidR="00754C0D" w:rsidRPr="00F5339C" w:rsidRDefault="00754C0D" w:rsidP="00014D95">
            <w:pPr>
              <w:pStyle w:val="Textbody"/>
              <w:jc w:val="both"/>
              <w:rPr>
                <w:rFonts w:asciiTheme="minorHAnsi" w:hAnsiTheme="minorHAnsi" w:cstheme="minorHAnsi"/>
                <w:sz w:val="20"/>
                <w:szCs w:val="20"/>
              </w:rPr>
            </w:pPr>
            <w:r w:rsidRPr="00F5339C">
              <w:rPr>
                <w:rFonts w:asciiTheme="minorHAnsi" w:hAnsiTheme="minorHAnsi" w:cstheme="minorHAnsi"/>
                <w:sz w:val="20"/>
                <w:szCs w:val="20"/>
              </w:rPr>
              <w:t xml:space="preserve">Τα λατινικά του </w:t>
            </w:r>
            <w:r w:rsidRPr="00F5339C">
              <w:rPr>
                <w:rFonts w:asciiTheme="minorHAnsi" w:hAnsiTheme="minorHAnsi" w:cstheme="minorHAnsi"/>
                <w:sz w:val="20"/>
                <w:szCs w:val="20"/>
                <w:lang w:val="en-US"/>
              </w:rPr>
              <w:t>Wheelock</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lang w:val="en-US"/>
              </w:rPr>
              <w:t>Wheeloock</w:t>
            </w:r>
            <w:proofErr w:type="spellEnd"/>
            <w:r w:rsidRPr="00F5339C">
              <w:rPr>
                <w:rFonts w:asciiTheme="minorHAnsi" w:hAnsiTheme="minorHAnsi" w:cstheme="minorHAnsi"/>
                <w:sz w:val="20"/>
                <w:szCs w:val="20"/>
              </w:rPr>
              <w:t xml:space="preserve"> </w:t>
            </w:r>
            <w:r w:rsidRPr="00F5339C">
              <w:rPr>
                <w:rFonts w:asciiTheme="minorHAnsi" w:hAnsiTheme="minorHAnsi" w:cstheme="minorHAnsi"/>
                <w:sz w:val="20"/>
                <w:szCs w:val="20"/>
                <w:lang w:val="en-US"/>
              </w:rPr>
              <w:t>M</w:t>
            </w:r>
            <w:r w:rsidRPr="00F5339C">
              <w:rPr>
                <w:rFonts w:asciiTheme="minorHAnsi" w:hAnsiTheme="minorHAnsi" w:cstheme="minorHAnsi"/>
                <w:sz w:val="20"/>
                <w:szCs w:val="20"/>
              </w:rPr>
              <w:t xml:space="preserve">. </w:t>
            </w:r>
            <w:r w:rsidRPr="00F5339C">
              <w:rPr>
                <w:rFonts w:asciiTheme="minorHAnsi" w:hAnsiTheme="minorHAnsi" w:cstheme="minorHAnsi"/>
                <w:sz w:val="20"/>
                <w:szCs w:val="20"/>
                <w:lang w:val="en-US"/>
              </w:rPr>
              <w:t>Frederic</w:t>
            </w:r>
          </w:p>
          <w:p w14:paraId="79D50FEC" w14:textId="77777777" w:rsidR="00754C0D" w:rsidRPr="00F5339C" w:rsidRDefault="00754C0D" w:rsidP="00014D95">
            <w:pPr>
              <w:pStyle w:val="Textbody"/>
              <w:jc w:val="both"/>
              <w:rPr>
                <w:rFonts w:asciiTheme="minorHAnsi" w:hAnsiTheme="minorHAnsi" w:cstheme="minorHAnsi"/>
                <w:sz w:val="20"/>
                <w:szCs w:val="20"/>
              </w:rPr>
            </w:pPr>
            <w:r w:rsidRPr="00F5339C">
              <w:rPr>
                <w:rFonts w:asciiTheme="minorHAnsi" w:hAnsiTheme="minorHAnsi" w:cstheme="minorHAnsi"/>
                <w:sz w:val="20"/>
                <w:szCs w:val="20"/>
              </w:rPr>
              <w:t xml:space="preserve">ΕΙΣΑΓΩΓΗ ΣΤΗΝ ΑΡΧΑΙΟΓΝΩΣΙΑ ΤΟΜΟΣ Β΄ ΡΩΜΗ, </w:t>
            </w:r>
            <w:r w:rsidRPr="00F5339C">
              <w:rPr>
                <w:rFonts w:asciiTheme="minorHAnsi" w:hAnsiTheme="minorHAnsi" w:cstheme="minorHAnsi"/>
                <w:sz w:val="20"/>
                <w:szCs w:val="20"/>
                <w:lang w:val="en-US"/>
              </w:rPr>
              <w:t>GRAF</w:t>
            </w:r>
            <w:r w:rsidRPr="00F5339C">
              <w:rPr>
                <w:rFonts w:asciiTheme="minorHAnsi" w:hAnsiTheme="minorHAnsi" w:cstheme="minorHAnsi"/>
                <w:sz w:val="20"/>
                <w:szCs w:val="20"/>
              </w:rPr>
              <w:t xml:space="preserve"> </w:t>
            </w:r>
            <w:r w:rsidRPr="00F5339C">
              <w:rPr>
                <w:rFonts w:asciiTheme="minorHAnsi" w:hAnsiTheme="minorHAnsi" w:cstheme="minorHAnsi"/>
                <w:sz w:val="20"/>
                <w:szCs w:val="20"/>
                <w:lang w:val="en-US"/>
              </w:rPr>
              <w:t>FRITZ </w:t>
            </w:r>
          </w:p>
          <w:p w14:paraId="7DD0D308" w14:textId="77777777" w:rsidR="00754C0D" w:rsidRPr="00F5339C" w:rsidRDefault="00754C0D" w:rsidP="00014D95">
            <w:pPr>
              <w:pStyle w:val="Textbody"/>
              <w:jc w:val="both"/>
              <w:rPr>
                <w:rFonts w:asciiTheme="minorHAnsi" w:hAnsiTheme="minorHAnsi" w:cstheme="minorHAnsi"/>
                <w:sz w:val="20"/>
                <w:szCs w:val="20"/>
              </w:rPr>
            </w:pPr>
            <w:r w:rsidRPr="00F5339C">
              <w:rPr>
                <w:rFonts w:asciiTheme="minorHAnsi" w:hAnsiTheme="minorHAnsi" w:cstheme="minorHAnsi"/>
                <w:sz w:val="20"/>
                <w:szCs w:val="20"/>
              </w:rPr>
              <w:t>ΙΣΤΟΡΙΑ ΤΗΣ ΡΩΜΑΪΚΗΣ ΛΟΓΟΤΕΧΝΙΑΣ (ΣΕ ΕΝΑΝ ΤΟΜΟ), VON ALBRECHT MICHAEL</w:t>
            </w:r>
          </w:p>
          <w:p w14:paraId="4F3CD550" w14:textId="77777777" w:rsidR="00754C0D" w:rsidRPr="00F5339C" w:rsidRDefault="00754C0D" w:rsidP="00014D95">
            <w:pPr>
              <w:pStyle w:val="Textbody"/>
              <w:jc w:val="both"/>
              <w:rPr>
                <w:rFonts w:asciiTheme="minorHAnsi" w:eastAsia="Calibri" w:hAnsiTheme="minorHAnsi" w:cstheme="minorHAnsi"/>
                <w:sz w:val="20"/>
                <w:szCs w:val="20"/>
              </w:rPr>
            </w:pPr>
            <w:r w:rsidRPr="00F5339C">
              <w:rPr>
                <w:rFonts w:asciiTheme="minorHAnsi" w:hAnsiTheme="minorHAnsi" w:cstheme="minorHAnsi"/>
                <w:sz w:val="20"/>
                <w:szCs w:val="20"/>
              </w:rPr>
              <w:t>ΕΙΣΑΓΩΓΗ ΣΤΗ ΡΩΜΑΙΚΗ ΙΣΤΟΡΙΟΓΡΑΦΙΑ ΚΑΙ ΒΙΟΓΡΑΦΙΑ, ΠΑΠΑΔΟΠΟΥΛΟΥ ΘΑΛΕΙΑ</w:t>
            </w:r>
            <w:r>
              <w:rPr>
                <w:rFonts w:asciiTheme="minorHAnsi" w:hAnsiTheme="minorHAnsi" w:cstheme="minorHAnsi"/>
                <w:sz w:val="20"/>
                <w:szCs w:val="20"/>
              </w:rPr>
              <w:t xml:space="preserve"> </w:t>
            </w:r>
          </w:p>
        </w:tc>
      </w:tr>
    </w:tbl>
    <w:p w14:paraId="2EEEDFBA" w14:textId="77777777" w:rsidR="00754C0D" w:rsidRPr="00F5339C" w:rsidRDefault="00754C0D" w:rsidP="00754C0D">
      <w:r w:rsidRPr="00F5339C">
        <w:br w:type="page"/>
      </w:r>
    </w:p>
    <w:p w14:paraId="1D09BB37" w14:textId="77777777" w:rsidR="00754C0D" w:rsidRPr="00F5339C" w:rsidRDefault="00754C0D" w:rsidP="00754C0D">
      <w:pPr>
        <w:pStyle w:val="3"/>
        <w:spacing w:before="240" w:after="240"/>
        <w:jc w:val="center"/>
        <w:rPr>
          <w:rFonts w:cstheme="minorHAnsi"/>
          <w:sz w:val="24"/>
          <w:szCs w:val="24"/>
        </w:rPr>
      </w:pPr>
      <w:bookmarkStart w:id="11" w:name="_Toc168241017"/>
      <w:r w:rsidRPr="00F5339C">
        <w:rPr>
          <w:rFonts w:cstheme="minorHAnsi"/>
          <w:sz w:val="24"/>
          <w:szCs w:val="24"/>
        </w:rPr>
        <w:lastRenderedPageBreak/>
        <w:t>13Κ11_19 Κειμενογλωσσολογία – Ανάλυση λόγου</w:t>
      </w:r>
      <w:bookmarkEnd w:id="11"/>
    </w:p>
    <w:p w14:paraId="195FDBE3" w14:textId="77777777" w:rsidR="00754C0D" w:rsidRPr="00F5339C" w:rsidRDefault="00754C0D" w:rsidP="00754C0D">
      <w:pPr>
        <w:jc w:val="center"/>
        <w:rPr>
          <w:b/>
          <w:bCs/>
        </w:rPr>
      </w:pPr>
      <w:r w:rsidRPr="00F5339C">
        <w:rPr>
          <w:b/>
          <w:bCs/>
        </w:rPr>
        <w:t>(Γ. ΦΡΑΓΚΑΚΗ)</w:t>
      </w:r>
    </w:p>
    <w:p w14:paraId="0D836211" w14:textId="77777777" w:rsidR="00754C0D" w:rsidRPr="00F5339C" w:rsidRDefault="00754C0D" w:rsidP="00754C0D">
      <w:pPr>
        <w:rPr>
          <w:b/>
          <w:bCs/>
        </w:rPr>
      </w:pPr>
      <w:r w:rsidRPr="00F5339C">
        <w:rPr>
          <w:b/>
          <w:bCs/>
        </w:rPr>
        <w:t>ΠΕΡΙΓΡΑΜΜΑ ΜΑΘΗΜΑΤΟΣ</w:t>
      </w:r>
    </w:p>
    <w:p w14:paraId="0455EE69" w14:textId="77777777" w:rsidR="00754C0D" w:rsidRPr="00F5339C" w:rsidRDefault="00754C0D" w:rsidP="00DB5B81">
      <w:pPr>
        <w:pStyle w:val="a6"/>
        <w:widowControl w:val="0"/>
        <w:numPr>
          <w:ilvl w:val="0"/>
          <w:numId w:val="1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6"/>
        <w:gridCol w:w="1148"/>
        <w:gridCol w:w="1207"/>
        <w:gridCol w:w="1316"/>
        <w:gridCol w:w="340"/>
        <w:gridCol w:w="1279"/>
      </w:tblGrid>
      <w:tr w:rsidR="00754C0D" w:rsidRPr="00F5339C" w14:paraId="116BF9FE" w14:textId="77777777" w:rsidTr="00014D95">
        <w:tc>
          <w:tcPr>
            <w:tcW w:w="3205" w:type="dxa"/>
            <w:shd w:val="clear" w:color="auto" w:fill="DDD9C3"/>
          </w:tcPr>
          <w:p w14:paraId="6FA7E98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17B64FB6"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p w14:paraId="481CBC2E" w14:textId="77777777" w:rsidR="00754C0D" w:rsidRPr="00F5339C" w:rsidRDefault="00754C0D" w:rsidP="00014D95">
            <w:pPr>
              <w:spacing w:line="240" w:lineRule="auto"/>
              <w:rPr>
                <w:rFonts w:cstheme="minorHAnsi"/>
                <w:sz w:val="20"/>
                <w:szCs w:val="20"/>
              </w:rPr>
            </w:pPr>
          </w:p>
        </w:tc>
      </w:tr>
      <w:tr w:rsidR="00754C0D" w:rsidRPr="00F5339C" w14:paraId="0ADD5B8C" w14:textId="77777777" w:rsidTr="00014D95">
        <w:tc>
          <w:tcPr>
            <w:tcW w:w="3205" w:type="dxa"/>
            <w:shd w:val="clear" w:color="auto" w:fill="DDD9C3"/>
          </w:tcPr>
          <w:p w14:paraId="7662517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34DC84BF"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3E49BDE1" w14:textId="77777777" w:rsidTr="00014D95">
        <w:tc>
          <w:tcPr>
            <w:tcW w:w="3205" w:type="dxa"/>
            <w:shd w:val="clear" w:color="auto" w:fill="DDD9C3"/>
          </w:tcPr>
          <w:p w14:paraId="690DBA4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4EAF8337" w14:textId="77777777" w:rsidR="00754C0D" w:rsidRPr="00F5339C" w:rsidRDefault="00754C0D" w:rsidP="00014D95">
            <w:pPr>
              <w:spacing w:line="240" w:lineRule="auto"/>
              <w:rPr>
                <w:rFonts w:cstheme="minorHAnsi"/>
                <w:color w:val="00B0F0"/>
                <w:sz w:val="20"/>
                <w:szCs w:val="20"/>
              </w:rPr>
            </w:pPr>
            <w:r w:rsidRPr="00F5339C">
              <w:rPr>
                <w:rFonts w:cstheme="minorHAnsi"/>
                <w:sz w:val="20"/>
                <w:szCs w:val="20"/>
              </w:rPr>
              <w:t>ΠΡΟΠΤΥΧΙΑΚΟ</w:t>
            </w:r>
          </w:p>
        </w:tc>
      </w:tr>
      <w:tr w:rsidR="00754C0D" w:rsidRPr="00F5339C" w14:paraId="20FB8D9E" w14:textId="77777777" w:rsidTr="00014D95">
        <w:tc>
          <w:tcPr>
            <w:tcW w:w="3205" w:type="dxa"/>
            <w:shd w:val="clear" w:color="auto" w:fill="DDD9C3"/>
          </w:tcPr>
          <w:p w14:paraId="2E0645F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41B6FDC8" w14:textId="77777777" w:rsidR="00754C0D" w:rsidRPr="00F5339C" w:rsidRDefault="00754C0D" w:rsidP="00014D95">
            <w:pPr>
              <w:rPr>
                <w:b/>
              </w:rPr>
            </w:pPr>
            <w:r w:rsidRPr="00F5339C">
              <w:t>13Κ11_19</w:t>
            </w:r>
          </w:p>
        </w:tc>
        <w:tc>
          <w:tcPr>
            <w:tcW w:w="2505" w:type="dxa"/>
            <w:gridSpan w:val="2"/>
            <w:shd w:val="clear" w:color="auto" w:fill="DDD9C3"/>
          </w:tcPr>
          <w:p w14:paraId="2432AE7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475B9F50" w14:textId="77777777" w:rsidR="00754C0D" w:rsidRPr="00F5339C" w:rsidRDefault="00754C0D" w:rsidP="00014D95">
            <w:pPr>
              <w:spacing w:line="240" w:lineRule="auto"/>
              <w:rPr>
                <w:rFonts w:cstheme="minorHAnsi"/>
                <w:sz w:val="20"/>
                <w:szCs w:val="20"/>
              </w:rPr>
            </w:pPr>
            <w:r w:rsidRPr="00F5339C">
              <w:rPr>
                <w:rFonts w:cstheme="minorHAnsi"/>
                <w:sz w:val="20"/>
                <w:szCs w:val="20"/>
              </w:rPr>
              <w:t>Β΄</w:t>
            </w:r>
          </w:p>
        </w:tc>
      </w:tr>
      <w:tr w:rsidR="00754C0D" w:rsidRPr="00F5339C" w14:paraId="6201CCA4" w14:textId="77777777" w:rsidTr="00014D95">
        <w:trPr>
          <w:trHeight w:val="375"/>
        </w:trPr>
        <w:tc>
          <w:tcPr>
            <w:tcW w:w="3205" w:type="dxa"/>
            <w:shd w:val="clear" w:color="auto" w:fill="DDD9C3"/>
            <w:vAlign w:val="center"/>
          </w:tcPr>
          <w:p w14:paraId="6D7499C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2D3D182D" w14:textId="77777777" w:rsidR="00754C0D" w:rsidRPr="00F5339C" w:rsidRDefault="00754C0D" w:rsidP="00014D95">
            <w:pPr>
              <w:spacing w:line="240" w:lineRule="auto"/>
              <w:rPr>
                <w:rFonts w:cstheme="minorHAnsi"/>
                <w:bCs/>
                <w:caps/>
                <w:sz w:val="20"/>
                <w:szCs w:val="20"/>
              </w:rPr>
            </w:pPr>
          </w:p>
          <w:p w14:paraId="1BD553F0" w14:textId="77777777" w:rsidR="00754C0D" w:rsidRPr="00F5339C" w:rsidRDefault="00754C0D" w:rsidP="00014D95">
            <w:pPr>
              <w:spacing w:line="240" w:lineRule="auto"/>
              <w:rPr>
                <w:rFonts w:cstheme="minorHAnsi"/>
                <w:caps/>
                <w:sz w:val="20"/>
                <w:szCs w:val="20"/>
              </w:rPr>
            </w:pPr>
            <w:r w:rsidRPr="00F5339C">
              <w:rPr>
                <w:rFonts w:cstheme="minorHAnsi"/>
                <w:bCs/>
                <w:caps/>
                <w:sz w:val="20"/>
                <w:szCs w:val="20"/>
              </w:rPr>
              <w:t>ΚΕΙΜΕΝΟΓΛΩΣΣΟΛΟΓΙΑ – ΑΝΑΛΥΣΗ ΛΟΓΟΥ</w:t>
            </w:r>
          </w:p>
        </w:tc>
      </w:tr>
      <w:tr w:rsidR="00754C0D" w:rsidRPr="00F5339C" w14:paraId="1D594282" w14:textId="77777777" w:rsidTr="00014D95">
        <w:trPr>
          <w:trHeight w:val="196"/>
        </w:trPr>
        <w:tc>
          <w:tcPr>
            <w:tcW w:w="5637" w:type="dxa"/>
            <w:gridSpan w:val="3"/>
            <w:shd w:val="clear" w:color="auto" w:fill="DDD9C3"/>
            <w:vAlign w:val="center"/>
          </w:tcPr>
          <w:p w14:paraId="7A14A11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0474F6AE"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1628267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0E4EFFC3" w14:textId="77777777" w:rsidTr="00014D95">
        <w:trPr>
          <w:trHeight w:val="194"/>
        </w:trPr>
        <w:tc>
          <w:tcPr>
            <w:tcW w:w="5637" w:type="dxa"/>
            <w:gridSpan w:val="3"/>
          </w:tcPr>
          <w:p w14:paraId="04593871" w14:textId="77777777" w:rsidR="00754C0D" w:rsidRPr="00F5339C" w:rsidRDefault="00754C0D" w:rsidP="00014D95">
            <w:pPr>
              <w:spacing w:line="240" w:lineRule="auto"/>
              <w:jc w:val="center"/>
              <w:rPr>
                <w:rFonts w:cstheme="minorHAnsi"/>
                <w:sz w:val="20"/>
                <w:szCs w:val="20"/>
              </w:rPr>
            </w:pPr>
          </w:p>
        </w:tc>
        <w:tc>
          <w:tcPr>
            <w:tcW w:w="1559" w:type="dxa"/>
            <w:gridSpan w:val="2"/>
          </w:tcPr>
          <w:p w14:paraId="6DD6F7E7" w14:textId="77777777" w:rsidR="00754C0D" w:rsidRPr="00F5339C" w:rsidRDefault="00754C0D" w:rsidP="00014D95">
            <w:pPr>
              <w:spacing w:line="240" w:lineRule="auto"/>
              <w:jc w:val="center"/>
              <w:rPr>
                <w:rFonts w:cstheme="minorHAnsi"/>
                <w:sz w:val="20"/>
                <w:szCs w:val="20"/>
              </w:rPr>
            </w:pPr>
          </w:p>
          <w:p w14:paraId="6AF1433D"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44AD71C6" w14:textId="77777777" w:rsidR="00754C0D" w:rsidRPr="00F5339C" w:rsidRDefault="00754C0D" w:rsidP="00014D95">
            <w:pPr>
              <w:spacing w:line="240" w:lineRule="auto"/>
              <w:jc w:val="center"/>
              <w:rPr>
                <w:rFonts w:cstheme="minorHAnsi"/>
                <w:sz w:val="20"/>
                <w:szCs w:val="20"/>
              </w:rPr>
            </w:pPr>
          </w:p>
          <w:p w14:paraId="4CF28116"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4656D377" w14:textId="77777777" w:rsidTr="00014D95">
        <w:trPr>
          <w:trHeight w:val="194"/>
        </w:trPr>
        <w:tc>
          <w:tcPr>
            <w:tcW w:w="5637" w:type="dxa"/>
            <w:gridSpan w:val="3"/>
            <w:shd w:val="clear" w:color="auto" w:fill="DDD9C3"/>
          </w:tcPr>
          <w:p w14:paraId="07B69C5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03991199" w14:textId="77777777" w:rsidR="00754C0D" w:rsidRPr="00F5339C" w:rsidRDefault="00754C0D" w:rsidP="00014D95">
            <w:pPr>
              <w:spacing w:line="240" w:lineRule="auto"/>
              <w:jc w:val="right"/>
              <w:rPr>
                <w:rFonts w:cstheme="minorHAnsi"/>
                <w:color w:val="002060"/>
                <w:sz w:val="20"/>
                <w:szCs w:val="20"/>
              </w:rPr>
            </w:pPr>
          </w:p>
        </w:tc>
        <w:tc>
          <w:tcPr>
            <w:tcW w:w="1240" w:type="dxa"/>
          </w:tcPr>
          <w:p w14:paraId="2244D973" w14:textId="77777777" w:rsidR="00754C0D" w:rsidRPr="00F5339C" w:rsidRDefault="00754C0D" w:rsidP="00014D95">
            <w:pPr>
              <w:spacing w:line="240" w:lineRule="auto"/>
              <w:rPr>
                <w:rFonts w:cstheme="minorHAnsi"/>
                <w:color w:val="002060"/>
                <w:sz w:val="20"/>
                <w:szCs w:val="20"/>
              </w:rPr>
            </w:pPr>
          </w:p>
        </w:tc>
      </w:tr>
      <w:tr w:rsidR="00754C0D" w:rsidRPr="00F5339C" w14:paraId="02146F31" w14:textId="77777777" w:rsidTr="00014D95">
        <w:trPr>
          <w:trHeight w:val="599"/>
        </w:trPr>
        <w:tc>
          <w:tcPr>
            <w:tcW w:w="3205" w:type="dxa"/>
            <w:shd w:val="clear" w:color="auto" w:fill="DDD9C3"/>
          </w:tcPr>
          <w:p w14:paraId="0BFB4909"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p>
          <w:p w14:paraId="422D98B7"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6A487207"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84B76AB" w14:textId="2F22D25C"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1997AD93" w14:textId="77777777" w:rsidTr="00014D95">
        <w:tc>
          <w:tcPr>
            <w:tcW w:w="3205" w:type="dxa"/>
            <w:shd w:val="clear" w:color="auto" w:fill="DDD9C3"/>
          </w:tcPr>
          <w:p w14:paraId="64FA620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748F54FF"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39BCC328"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 -</w:t>
            </w:r>
          </w:p>
        </w:tc>
      </w:tr>
      <w:tr w:rsidR="00754C0D" w:rsidRPr="00F5339C" w14:paraId="074B5BAB" w14:textId="77777777" w:rsidTr="00014D95">
        <w:tc>
          <w:tcPr>
            <w:tcW w:w="3205" w:type="dxa"/>
            <w:shd w:val="clear" w:color="auto" w:fill="DDD9C3"/>
          </w:tcPr>
          <w:p w14:paraId="6AEAA44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46AD7416"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33D5A518" w14:textId="77777777" w:rsidTr="00014D95">
        <w:tc>
          <w:tcPr>
            <w:tcW w:w="3205" w:type="dxa"/>
            <w:shd w:val="clear" w:color="auto" w:fill="DDD9C3"/>
          </w:tcPr>
          <w:p w14:paraId="7108634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p>
        </w:tc>
        <w:tc>
          <w:tcPr>
            <w:tcW w:w="5231" w:type="dxa"/>
            <w:gridSpan w:val="5"/>
          </w:tcPr>
          <w:p w14:paraId="69D53816"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166A4303" w14:textId="77777777" w:rsidTr="00014D95">
        <w:tc>
          <w:tcPr>
            <w:tcW w:w="3205" w:type="dxa"/>
            <w:shd w:val="clear" w:color="auto" w:fill="DDD9C3"/>
          </w:tcPr>
          <w:p w14:paraId="262B6249"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696658D1" w14:textId="77777777" w:rsidR="00754C0D" w:rsidRPr="00F5339C" w:rsidRDefault="00754C0D"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https://eclass.uop.gr/courses/179/</w:t>
            </w:r>
          </w:p>
        </w:tc>
      </w:tr>
    </w:tbl>
    <w:p w14:paraId="059991F3" w14:textId="77777777" w:rsidR="00754C0D" w:rsidRPr="00F5339C" w:rsidRDefault="00754C0D" w:rsidP="00DB5B81">
      <w:pPr>
        <w:pStyle w:val="a6"/>
        <w:widowControl w:val="0"/>
        <w:numPr>
          <w:ilvl w:val="0"/>
          <w:numId w:val="1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3C0BB2FC" w14:textId="77777777" w:rsidTr="00014D95">
        <w:tc>
          <w:tcPr>
            <w:tcW w:w="8472" w:type="dxa"/>
            <w:gridSpan w:val="2"/>
            <w:tcBorders>
              <w:bottom w:val="nil"/>
            </w:tcBorders>
            <w:shd w:val="clear" w:color="auto" w:fill="DDD9C3"/>
          </w:tcPr>
          <w:p w14:paraId="6F80D22B"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5708809B" w14:textId="77777777" w:rsidTr="00014D95">
        <w:tc>
          <w:tcPr>
            <w:tcW w:w="8472" w:type="dxa"/>
            <w:gridSpan w:val="2"/>
            <w:tcBorders>
              <w:top w:val="nil"/>
            </w:tcBorders>
            <w:shd w:val="clear" w:color="auto" w:fill="DDD9C3"/>
          </w:tcPr>
          <w:p w14:paraId="27DE2EA9"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11B0DD51"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492730A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F83959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760FCBC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3EAAF4F3" w14:textId="77777777" w:rsidTr="00014D95">
        <w:tc>
          <w:tcPr>
            <w:tcW w:w="8472" w:type="dxa"/>
            <w:gridSpan w:val="2"/>
          </w:tcPr>
          <w:p w14:paraId="7C3A9DE3"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6FC7F6A9"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Μετά την ολοκλήρωση του μαθήματος οι φοιτητές/-</w:t>
            </w:r>
            <w:proofErr w:type="spellStart"/>
            <w:r w:rsidRPr="00F5339C">
              <w:rPr>
                <w:rFonts w:eastAsia="Calibri" w:cstheme="minorHAnsi"/>
                <w:sz w:val="20"/>
                <w:szCs w:val="20"/>
              </w:rPr>
              <w:t>τριες</w:t>
            </w:r>
            <w:proofErr w:type="spellEnd"/>
            <w:r w:rsidRPr="00F5339C">
              <w:rPr>
                <w:rFonts w:eastAsia="Calibri" w:cstheme="minorHAnsi"/>
                <w:sz w:val="20"/>
                <w:szCs w:val="20"/>
              </w:rPr>
              <w:t xml:space="preserve"> θα έχουν αποκτήσει:</w:t>
            </w:r>
          </w:p>
          <w:p w14:paraId="654EB27E"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Γνώση των βασικών αρχών και των μεθόδων της κειμενογλωσσολογίας – ανάλυσης λόγου</w:t>
            </w:r>
          </w:p>
          <w:p w14:paraId="17228AC8"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Δυνατότητα αναζήτησης, ανάλυσης και σύνθεσης γνώσεων και πληροφοριών προκειμένου να διαμορφώνουν κρίσεις σχετικές με επιστημονικά ζητήματα</w:t>
            </w:r>
            <w:r>
              <w:rPr>
                <w:rFonts w:cstheme="minorHAnsi"/>
                <w:sz w:val="20"/>
                <w:szCs w:val="20"/>
              </w:rPr>
              <w:t xml:space="preserve"> </w:t>
            </w:r>
            <w:r w:rsidRPr="00F5339C">
              <w:rPr>
                <w:rFonts w:cstheme="minorHAnsi"/>
                <w:sz w:val="20"/>
                <w:szCs w:val="20"/>
              </w:rPr>
              <w:t>του γνωστικού πεδίου τους.</w:t>
            </w:r>
          </w:p>
          <w:p w14:paraId="2332C990"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Ικανότητα κοινοποίησης πληροφοριών, προβλημάτων και λύσεων σε εξειδικευμένο και μη κοινό.</w:t>
            </w:r>
          </w:p>
          <w:p w14:paraId="6E6B67E9"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Ανάπτυξη δεξιοτήτων απόκτησης γνώσεων για περαιτέρω σπουδές.</w:t>
            </w:r>
          </w:p>
          <w:p w14:paraId="297E443E"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Δυνατότητα χρήσης της γνώσης κατά την επαγγελματική διαδρομή τους.</w:t>
            </w:r>
          </w:p>
          <w:p w14:paraId="6C0CB5E5"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3F02BFE3"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3F83D15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F32F68B" w14:textId="77777777" w:rsidTr="00014D95">
        <w:tc>
          <w:tcPr>
            <w:tcW w:w="8472" w:type="dxa"/>
            <w:gridSpan w:val="2"/>
            <w:tcBorders>
              <w:top w:val="nil"/>
              <w:bottom w:val="nil"/>
            </w:tcBorders>
            <w:shd w:val="clear" w:color="auto" w:fill="DDD9C3"/>
          </w:tcPr>
          <w:p w14:paraId="678833AA"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5E624EA"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129210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1E46D4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6341C41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6D0C8B4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5483CB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0F4D561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24ECEA5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2FE66BE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35C6A9D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216EF2B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p>
          <w:p w14:paraId="38629DF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3A51EE4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742E2D4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2A8C95DA"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6E5D8C8E"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4CC48747" w14:textId="77777777" w:rsidTr="00014D95">
        <w:tc>
          <w:tcPr>
            <w:tcW w:w="8472" w:type="dxa"/>
            <w:gridSpan w:val="2"/>
            <w:tcBorders>
              <w:bottom w:val="single" w:sz="4" w:space="0" w:color="auto"/>
            </w:tcBorders>
          </w:tcPr>
          <w:p w14:paraId="3922EC44"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0BCEBC95" w14:textId="77777777" w:rsidR="00754C0D" w:rsidRPr="00F5339C" w:rsidRDefault="00754C0D" w:rsidP="00014D95">
            <w:pPr>
              <w:widowControl w:val="0"/>
              <w:autoSpaceDE w:val="0"/>
              <w:autoSpaceDN w:val="0"/>
              <w:adjustRightInd w:val="0"/>
              <w:spacing w:after="0" w:line="240" w:lineRule="auto"/>
              <w:ind w:left="924"/>
              <w:rPr>
                <w:rFonts w:cstheme="minorHAnsi"/>
                <w:sz w:val="20"/>
                <w:szCs w:val="20"/>
              </w:rPr>
            </w:pPr>
            <w:r w:rsidRPr="00F5339C">
              <w:rPr>
                <w:rFonts w:cstheme="minorHAnsi"/>
                <w:sz w:val="20"/>
                <w:szCs w:val="20"/>
              </w:rPr>
              <w:t>Αναζήτηση, ανάλυση και σύνθεση δεδομένων και πληροφοριών, με τη χρήση και των απαραίτητων τεχνολογιών</w:t>
            </w:r>
          </w:p>
          <w:p w14:paraId="1525455F" w14:textId="77777777" w:rsidR="00754C0D" w:rsidRPr="00F5339C" w:rsidRDefault="00754C0D" w:rsidP="00014D95">
            <w:pPr>
              <w:widowControl w:val="0"/>
              <w:autoSpaceDE w:val="0"/>
              <w:autoSpaceDN w:val="0"/>
              <w:adjustRightInd w:val="0"/>
              <w:spacing w:after="0" w:line="240" w:lineRule="auto"/>
              <w:ind w:left="924"/>
              <w:rPr>
                <w:rFonts w:cstheme="minorHAnsi"/>
                <w:sz w:val="20"/>
                <w:szCs w:val="20"/>
              </w:rPr>
            </w:pPr>
            <w:r w:rsidRPr="00F5339C">
              <w:rPr>
                <w:rFonts w:cstheme="minorHAnsi"/>
                <w:sz w:val="20"/>
                <w:szCs w:val="20"/>
              </w:rPr>
              <w:t xml:space="preserve">Αυτόνομη εργασία </w:t>
            </w:r>
          </w:p>
          <w:p w14:paraId="51E30B8D" w14:textId="77777777" w:rsidR="00754C0D" w:rsidRPr="00F5339C" w:rsidRDefault="00754C0D" w:rsidP="00014D95">
            <w:pPr>
              <w:widowControl w:val="0"/>
              <w:autoSpaceDE w:val="0"/>
              <w:autoSpaceDN w:val="0"/>
              <w:adjustRightInd w:val="0"/>
              <w:spacing w:after="0" w:line="240" w:lineRule="auto"/>
              <w:ind w:left="924"/>
              <w:rPr>
                <w:rFonts w:cstheme="minorHAnsi"/>
                <w:sz w:val="20"/>
                <w:szCs w:val="20"/>
              </w:rPr>
            </w:pPr>
            <w:r w:rsidRPr="00F5339C">
              <w:rPr>
                <w:rFonts w:cstheme="minorHAnsi"/>
                <w:sz w:val="20"/>
                <w:szCs w:val="20"/>
              </w:rPr>
              <w:t xml:space="preserve">Άσκηση κριτικής και αυτοκριτικής </w:t>
            </w:r>
          </w:p>
          <w:p w14:paraId="0E3F095A" w14:textId="77777777" w:rsidR="00754C0D" w:rsidRPr="00F5339C" w:rsidRDefault="00754C0D" w:rsidP="00014D95">
            <w:pPr>
              <w:widowControl w:val="0"/>
              <w:autoSpaceDE w:val="0"/>
              <w:autoSpaceDN w:val="0"/>
              <w:adjustRightInd w:val="0"/>
              <w:spacing w:after="0" w:line="240" w:lineRule="auto"/>
              <w:ind w:left="924"/>
              <w:rPr>
                <w:rFonts w:cstheme="minorHAnsi"/>
                <w:b/>
                <w:sz w:val="20"/>
                <w:szCs w:val="20"/>
              </w:rPr>
            </w:pPr>
            <w:r w:rsidRPr="00F5339C">
              <w:rPr>
                <w:rFonts w:cstheme="minorHAnsi"/>
                <w:sz w:val="20"/>
                <w:szCs w:val="20"/>
              </w:rPr>
              <w:t>Προαγωγή της ελεύθερης, δημιουργικής και επαγωγικής σκέψης</w:t>
            </w:r>
          </w:p>
          <w:p w14:paraId="23566F1B" w14:textId="77777777" w:rsidR="00754C0D" w:rsidRPr="00F5339C" w:rsidRDefault="00754C0D" w:rsidP="00014D95">
            <w:pPr>
              <w:widowControl w:val="0"/>
              <w:autoSpaceDE w:val="0"/>
              <w:autoSpaceDN w:val="0"/>
              <w:adjustRightInd w:val="0"/>
              <w:spacing w:after="0" w:line="240" w:lineRule="auto"/>
              <w:ind w:left="924"/>
              <w:rPr>
                <w:rFonts w:cstheme="minorHAnsi"/>
                <w:b/>
                <w:sz w:val="20"/>
                <w:szCs w:val="20"/>
              </w:rPr>
            </w:pPr>
            <w:r w:rsidRPr="00F5339C">
              <w:rPr>
                <w:rFonts w:cstheme="minorHAnsi"/>
                <w:sz w:val="20"/>
                <w:szCs w:val="20"/>
              </w:rPr>
              <w:t>Ανάπτυξη δεξιοτήτων στη διδασκαλία κειμένων</w:t>
            </w:r>
          </w:p>
          <w:p w14:paraId="45F11522" w14:textId="77777777" w:rsidR="00754C0D" w:rsidRPr="00F5339C" w:rsidRDefault="00754C0D" w:rsidP="00014D95">
            <w:pPr>
              <w:spacing w:line="240" w:lineRule="auto"/>
              <w:jc w:val="both"/>
              <w:rPr>
                <w:rFonts w:cstheme="minorHAnsi"/>
                <w:i/>
                <w:sz w:val="20"/>
                <w:szCs w:val="20"/>
              </w:rPr>
            </w:pPr>
          </w:p>
        </w:tc>
      </w:tr>
    </w:tbl>
    <w:p w14:paraId="2A868509" w14:textId="77777777" w:rsidR="00754C0D" w:rsidRPr="00F5339C" w:rsidRDefault="00754C0D" w:rsidP="00DB5B81">
      <w:pPr>
        <w:widowControl w:val="0"/>
        <w:numPr>
          <w:ilvl w:val="0"/>
          <w:numId w:val="10"/>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949A11C" w14:textId="77777777" w:rsidTr="00014D95">
        <w:trPr>
          <w:trHeight w:val="846"/>
        </w:trPr>
        <w:tc>
          <w:tcPr>
            <w:tcW w:w="8472" w:type="dxa"/>
          </w:tcPr>
          <w:p w14:paraId="05AA86BC" w14:textId="77777777" w:rsidR="00754C0D" w:rsidRPr="00F5339C" w:rsidRDefault="00754C0D" w:rsidP="00014D95">
            <w:pPr>
              <w:spacing w:line="240" w:lineRule="auto"/>
              <w:jc w:val="both"/>
              <w:rPr>
                <w:rFonts w:eastAsia="Calibri" w:cstheme="minorHAnsi"/>
                <w:sz w:val="20"/>
                <w:szCs w:val="20"/>
              </w:rPr>
            </w:pPr>
          </w:p>
          <w:p w14:paraId="79FF9350" w14:textId="77777777" w:rsidR="00754C0D"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Στόχος του μαθήματος είναι η εισαγωγή σε βασικούς όρους της κειμενογλωσσολογίας-ανάλυσης λόγου, όπως η έννοια του κειμένου και του περικειμένου, του δημιουργού, του αποδέκτη και του επικοινωνιακού στόχου. Θα συζητηθούν αναλυτικά οι παράμετροι της </w:t>
            </w:r>
            <w:proofErr w:type="spellStart"/>
            <w:r w:rsidRPr="00F5339C">
              <w:rPr>
                <w:rFonts w:eastAsia="Calibri" w:cstheme="minorHAnsi"/>
                <w:sz w:val="20"/>
                <w:szCs w:val="20"/>
              </w:rPr>
              <w:t>κειμενικότητας</w:t>
            </w:r>
            <w:proofErr w:type="spellEnd"/>
            <w:r w:rsidRPr="00F5339C">
              <w:rPr>
                <w:rFonts w:eastAsia="Calibri" w:cstheme="minorHAnsi"/>
                <w:sz w:val="20"/>
                <w:szCs w:val="20"/>
              </w:rPr>
              <w:t xml:space="preserve"> και η διάκριση σε </w:t>
            </w:r>
            <w:proofErr w:type="spellStart"/>
            <w:r w:rsidRPr="00F5339C">
              <w:rPr>
                <w:rFonts w:eastAsia="Calibri" w:cstheme="minorHAnsi"/>
                <w:sz w:val="20"/>
                <w:szCs w:val="20"/>
              </w:rPr>
              <w:t>κειμενικά</w:t>
            </w:r>
            <w:proofErr w:type="spellEnd"/>
            <w:r w:rsidRPr="00F5339C">
              <w:rPr>
                <w:rFonts w:eastAsia="Calibri" w:cstheme="minorHAnsi"/>
                <w:sz w:val="20"/>
                <w:szCs w:val="20"/>
              </w:rPr>
              <w:t xml:space="preserve"> είδη, καθώς και τα χαρακτηριστικά τους. Θα γίνει ακόμα αναφορά στη διάκριση σε προφορικό και γραπτό λόγο και θα παρουσιαστούν οι βασικές αρχές της ανάλυσης συνομιλίας. Επίσης, το μάθημα θα επικεντρωθεί σε θεωρίες δομής των κειμένων και στην εφαρμογή των </w:t>
            </w:r>
            <w:proofErr w:type="spellStart"/>
            <w:r w:rsidRPr="00F5339C">
              <w:rPr>
                <w:rFonts w:eastAsia="Calibri" w:cstheme="minorHAnsi"/>
                <w:sz w:val="20"/>
                <w:szCs w:val="20"/>
              </w:rPr>
              <w:t>κειμενογλωσσολογικών</w:t>
            </w:r>
            <w:proofErr w:type="spellEnd"/>
            <w:r w:rsidRPr="00F5339C">
              <w:rPr>
                <w:rFonts w:eastAsia="Calibri" w:cstheme="minorHAnsi"/>
                <w:sz w:val="20"/>
                <w:szCs w:val="20"/>
              </w:rPr>
              <w:t xml:space="preserve"> εργαλείων στην ανάλυση λογοτεχνικών κειμένων. Τέλος, θα γίνει λόγος για μεθόδους ανάλυσης του κειμένου, όπως η κριτική ανάλυση λόγου και η γλωσσολογία των σωμάτων κειμένων, και θα συζητηθούν οι δυνατότητες αξιοποίησης των πορισμάτων και των μεθόδων της κειμενογλωσσολογίας στη διδασκαλία της γλώσσας στο σχολείο.</w:t>
            </w:r>
          </w:p>
          <w:p w14:paraId="5CC36D08" w14:textId="77777777" w:rsidR="00754C0D" w:rsidRPr="00F5339C" w:rsidRDefault="00817B5A"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Pr="00F5339C">
              <w:rPr>
                <w:rFonts w:eastAsia="Calibri"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0B32F477" w14:textId="77777777" w:rsidTr="00014D95">
              <w:tc>
                <w:tcPr>
                  <w:tcW w:w="3995" w:type="dxa"/>
                  <w:shd w:val="clear" w:color="auto" w:fill="auto"/>
                </w:tcPr>
                <w:p w14:paraId="503AA73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752EDF7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223FF8A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6240110E" w14:textId="77777777" w:rsidTr="00014D95">
              <w:tc>
                <w:tcPr>
                  <w:tcW w:w="3995" w:type="dxa"/>
                  <w:shd w:val="clear" w:color="auto" w:fill="auto"/>
                </w:tcPr>
                <w:p w14:paraId="3CD92BE2" w14:textId="77777777" w:rsidR="00754C0D" w:rsidRPr="00F5339C" w:rsidRDefault="00754C0D" w:rsidP="00DB5B81">
                  <w:pPr>
                    <w:pStyle w:val="a6"/>
                    <w:numPr>
                      <w:ilvl w:val="0"/>
                      <w:numId w:val="11"/>
                    </w:numPr>
                    <w:spacing w:line="240" w:lineRule="auto"/>
                    <w:rPr>
                      <w:rFonts w:cstheme="minorHAnsi"/>
                      <w:sz w:val="20"/>
                      <w:szCs w:val="20"/>
                    </w:rPr>
                  </w:pPr>
                  <w:r w:rsidRPr="00F5339C">
                    <w:rPr>
                      <w:rFonts w:cstheme="minorHAnsi"/>
                      <w:sz w:val="20"/>
                      <w:szCs w:val="20"/>
                    </w:rPr>
                    <w:t>Κείμενο και περικείμενο</w:t>
                  </w:r>
                </w:p>
              </w:tc>
              <w:tc>
                <w:tcPr>
                  <w:tcW w:w="2486" w:type="dxa"/>
                  <w:shd w:val="clear" w:color="auto" w:fill="auto"/>
                </w:tcPr>
                <w:p w14:paraId="72754ED8" w14:textId="77777777" w:rsidR="00754C0D" w:rsidRPr="00F5339C" w:rsidRDefault="00754C0D" w:rsidP="00014D95">
                  <w:pPr>
                    <w:spacing w:line="240" w:lineRule="auto"/>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195EBB31" w14:textId="77777777" w:rsidR="00754C0D" w:rsidRPr="00F5339C" w:rsidRDefault="00754C0D" w:rsidP="00014D95">
                  <w:pPr>
                    <w:spacing w:line="240" w:lineRule="auto"/>
                    <w:rPr>
                      <w:rFonts w:cstheme="minorHAnsi"/>
                      <w:sz w:val="20"/>
                      <w:szCs w:val="20"/>
                    </w:rPr>
                  </w:pPr>
                </w:p>
              </w:tc>
            </w:tr>
            <w:tr w:rsidR="00754C0D" w:rsidRPr="00F5339C" w14:paraId="07A1F3D7" w14:textId="77777777" w:rsidTr="00014D95">
              <w:tc>
                <w:tcPr>
                  <w:tcW w:w="3995" w:type="dxa"/>
                  <w:shd w:val="clear" w:color="auto" w:fill="auto"/>
                </w:tcPr>
                <w:p w14:paraId="4EDB2026"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Συνοχή και συνεκτικότητα – Διδακτικές εφαρμογές</w:t>
                  </w:r>
                </w:p>
              </w:tc>
              <w:tc>
                <w:tcPr>
                  <w:tcW w:w="2486" w:type="dxa"/>
                  <w:shd w:val="clear" w:color="auto" w:fill="auto"/>
                </w:tcPr>
                <w:p w14:paraId="476D3862"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418D4A1" w14:textId="77777777" w:rsidR="00754C0D" w:rsidRPr="00F5339C" w:rsidRDefault="00754C0D" w:rsidP="00014D95">
                  <w:pPr>
                    <w:spacing w:line="240" w:lineRule="auto"/>
                    <w:rPr>
                      <w:rFonts w:cstheme="minorHAnsi"/>
                      <w:sz w:val="20"/>
                      <w:szCs w:val="20"/>
                    </w:rPr>
                  </w:pPr>
                </w:p>
              </w:tc>
            </w:tr>
            <w:tr w:rsidR="00754C0D" w:rsidRPr="00F5339C" w14:paraId="3D75D57D" w14:textId="77777777" w:rsidTr="00014D95">
              <w:tc>
                <w:tcPr>
                  <w:tcW w:w="3995" w:type="dxa"/>
                  <w:shd w:val="clear" w:color="auto" w:fill="auto"/>
                </w:tcPr>
                <w:p w14:paraId="6B14404A"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 xml:space="preserve">Άλλες παράμετροι της </w:t>
                  </w:r>
                  <w:proofErr w:type="spellStart"/>
                  <w:r w:rsidRPr="00F5339C">
                    <w:rPr>
                      <w:rFonts w:cstheme="minorHAnsi"/>
                      <w:sz w:val="20"/>
                      <w:szCs w:val="20"/>
                    </w:rPr>
                    <w:t>κειμενικότητας</w:t>
                  </w:r>
                  <w:proofErr w:type="spellEnd"/>
                </w:p>
              </w:tc>
              <w:tc>
                <w:tcPr>
                  <w:tcW w:w="2486" w:type="dxa"/>
                  <w:shd w:val="clear" w:color="auto" w:fill="auto"/>
                </w:tcPr>
                <w:p w14:paraId="02F3582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C88F6EE" w14:textId="77777777" w:rsidR="00754C0D" w:rsidRPr="00F5339C" w:rsidRDefault="00754C0D" w:rsidP="00014D95">
                  <w:pPr>
                    <w:spacing w:line="240" w:lineRule="auto"/>
                    <w:rPr>
                      <w:rFonts w:cstheme="minorHAnsi"/>
                      <w:sz w:val="20"/>
                      <w:szCs w:val="20"/>
                    </w:rPr>
                  </w:pPr>
                </w:p>
              </w:tc>
            </w:tr>
            <w:tr w:rsidR="00754C0D" w:rsidRPr="00F5339C" w14:paraId="6AD63C95" w14:textId="77777777" w:rsidTr="00014D95">
              <w:tc>
                <w:tcPr>
                  <w:tcW w:w="3995" w:type="dxa"/>
                  <w:shd w:val="clear" w:color="auto" w:fill="auto"/>
                </w:tcPr>
                <w:p w14:paraId="6C8C02C3"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Γλωσσικές πράξεις και αρχές της επικοινωνίας -– Επικοινωνιακή προσέγγιση της γλώσσας στη σχολική πράξη</w:t>
                  </w:r>
                </w:p>
              </w:tc>
              <w:tc>
                <w:tcPr>
                  <w:tcW w:w="2486" w:type="dxa"/>
                  <w:shd w:val="clear" w:color="auto" w:fill="auto"/>
                </w:tcPr>
                <w:p w14:paraId="5252D15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E3538F0" w14:textId="77777777" w:rsidR="00754C0D" w:rsidRPr="00F5339C" w:rsidRDefault="00754C0D" w:rsidP="00014D95">
                  <w:pPr>
                    <w:spacing w:line="240" w:lineRule="auto"/>
                    <w:rPr>
                      <w:rFonts w:cstheme="minorHAnsi"/>
                      <w:sz w:val="20"/>
                      <w:szCs w:val="20"/>
                    </w:rPr>
                  </w:pPr>
                </w:p>
              </w:tc>
            </w:tr>
            <w:tr w:rsidR="00754C0D" w:rsidRPr="00F5339C" w14:paraId="004F9B9E" w14:textId="77777777" w:rsidTr="00014D95">
              <w:tc>
                <w:tcPr>
                  <w:tcW w:w="3995" w:type="dxa"/>
                  <w:shd w:val="clear" w:color="auto" w:fill="auto"/>
                </w:tcPr>
                <w:p w14:paraId="37DF0176"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Προφορικός και γραπτός λόγος. Ανάλυση συνομιλίας.</w:t>
                  </w:r>
                </w:p>
              </w:tc>
              <w:tc>
                <w:tcPr>
                  <w:tcW w:w="2486" w:type="dxa"/>
                  <w:shd w:val="clear" w:color="auto" w:fill="auto"/>
                </w:tcPr>
                <w:p w14:paraId="0147E3E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DFF2588" w14:textId="77777777" w:rsidR="00754C0D" w:rsidRPr="00F5339C" w:rsidRDefault="00754C0D" w:rsidP="00014D95">
                  <w:pPr>
                    <w:spacing w:line="240" w:lineRule="auto"/>
                    <w:rPr>
                      <w:rFonts w:cstheme="minorHAnsi"/>
                      <w:sz w:val="20"/>
                      <w:szCs w:val="20"/>
                    </w:rPr>
                  </w:pPr>
                </w:p>
              </w:tc>
            </w:tr>
            <w:tr w:rsidR="00754C0D" w:rsidRPr="00F5339C" w14:paraId="3A55FD6D" w14:textId="77777777" w:rsidTr="00014D95">
              <w:tc>
                <w:tcPr>
                  <w:tcW w:w="3995" w:type="dxa"/>
                  <w:shd w:val="clear" w:color="auto" w:fill="auto"/>
                </w:tcPr>
                <w:p w14:paraId="0911A6BD" w14:textId="77777777" w:rsidR="00754C0D" w:rsidRPr="00F5339C" w:rsidRDefault="00754C0D" w:rsidP="00DB5B81">
                  <w:pPr>
                    <w:pStyle w:val="a6"/>
                    <w:numPr>
                      <w:ilvl w:val="0"/>
                      <w:numId w:val="11"/>
                    </w:numPr>
                    <w:spacing w:after="0" w:line="240" w:lineRule="auto"/>
                    <w:rPr>
                      <w:rFonts w:cstheme="minorHAnsi"/>
                      <w:sz w:val="20"/>
                      <w:szCs w:val="20"/>
                    </w:rPr>
                  </w:pPr>
                  <w:proofErr w:type="spellStart"/>
                  <w:r w:rsidRPr="00F5339C">
                    <w:rPr>
                      <w:rFonts w:cstheme="minorHAnsi"/>
                      <w:sz w:val="20"/>
                      <w:szCs w:val="20"/>
                    </w:rPr>
                    <w:t>Κειμενικά</w:t>
                  </w:r>
                  <w:proofErr w:type="spellEnd"/>
                  <w:r w:rsidRPr="00F5339C">
                    <w:rPr>
                      <w:rFonts w:cstheme="minorHAnsi"/>
                      <w:sz w:val="20"/>
                      <w:szCs w:val="20"/>
                    </w:rPr>
                    <w:t xml:space="preserve"> είδη και χαρακτηριστικά τους – Παραδείγματα από την εκπαιδευτική πραγματικότητα</w:t>
                  </w:r>
                </w:p>
              </w:tc>
              <w:tc>
                <w:tcPr>
                  <w:tcW w:w="2486" w:type="dxa"/>
                  <w:shd w:val="clear" w:color="auto" w:fill="auto"/>
                </w:tcPr>
                <w:p w14:paraId="053645D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E219B78" w14:textId="77777777" w:rsidR="00754C0D" w:rsidRPr="00F5339C" w:rsidRDefault="00754C0D" w:rsidP="00014D95">
                  <w:pPr>
                    <w:spacing w:line="240" w:lineRule="auto"/>
                    <w:rPr>
                      <w:rFonts w:cstheme="minorHAnsi"/>
                      <w:sz w:val="20"/>
                      <w:szCs w:val="20"/>
                    </w:rPr>
                  </w:pPr>
                </w:p>
              </w:tc>
            </w:tr>
            <w:tr w:rsidR="00754C0D" w:rsidRPr="00F5339C" w14:paraId="0C4041DD" w14:textId="77777777" w:rsidTr="00014D95">
              <w:tc>
                <w:tcPr>
                  <w:tcW w:w="3995" w:type="dxa"/>
                  <w:shd w:val="clear" w:color="auto" w:fill="auto"/>
                </w:tcPr>
                <w:p w14:paraId="0FE7FF57"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Δομή των κειμένων: αφηγηματικό κείμενο</w:t>
                  </w:r>
                </w:p>
              </w:tc>
              <w:tc>
                <w:tcPr>
                  <w:tcW w:w="2486" w:type="dxa"/>
                  <w:shd w:val="clear" w:color="auto" w:fill="auto"/>
                </w:tcPr>
                <w:p w14:paraId="523B5DA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A85DB70" w14:textId="77777777" w:rsidR="00754C0D" w:rsidRPr="00F5339C" w:rsidRDefault="00754C0D" w:rsidP="00014D95">
                  <w:pPr>
                    <w:spacing w:line="240" w:lineRule="auto"/>
                    <w:rPr>
                      <w:rFonts w:cstheme="minorHAnsi"/>
                      <w:sz w:val="20"/>
                      <w:szCs w:val="20"/>
                    </w:rPr>
                  </w:pPr>
                </w:p>
              </w:tc>
            </w:tr>
            <w:tr w:rsidR="00754C0D" w:rsidRPr="00F5339C" w14:paraId="3601755B" w14:textId="77777777" w:rsidTr="00014D95">
              <w:tc>
                <w:tcPr>
                  <w:tcW w:w="3995" w:type="dxa"/>
                  <w:shd w:val="clear" w:color="auto" w:fill="auto"/>
                </w:tcPr>
                <w:p w14:paraId="182B7D86" w14:textId="77777777" w:rsidR="00754C0D" w:rsidRPr="00F5339C" w:rsidRDefault="00754C0D" w:rsidP="00DB5B81">
                  <w:pPr>
                    <w:pStyle w:val="a6"/>
                    <w:numPr>
                      <w:ilvl w:val="0"/>
                      <w:numId w:val="11"/>
                    </w:numPr>
                    <w:spacing w:line="240" w:lineRule="auto"/>
                    <w:rPr>
                      <w:rFonts w:cstheme="minorHAnsi"/>
                      <w:sz w:val="20"/>
                      <w:szCs w:val="20"/>
                    </w:rPr>
                  </w:pPr>
                  <w:r w:rsidRPr="00F5339C">
                    <w:rPr>
                      <w:rFonts w:cstheme="minorHAnsi"/>
                      <w:sz w:val="20"/>
                      <w:szCs w:val="20"/>
                    </w:rPr>
                    <w:t>Δομή των κειμένων: ρητορικές δομές και αξιολόγηση</w:t>
                  </w:r>
                </w:p>
              </w:tc>
              <w:tc>
                <w:tcPr>
                  <w:tcW w:w="2486" w:type="dxa"/>
                  <w:shd w:val="clear" w:color="auto" w:fill="auto"/>
                </w:tcPr>
                <w:p w14:paraId="577B470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F60F771" w14:textId="77777777" w:rsidR="00754C0D" w:rsidRPr="00F5339C" w:rsidRDefault="00754C0D" w:rsidP="00014D95">
                  <w:pPr>
                    <w:spacing w:line="240" w:lineRule="auto"/>
                    <w:rPr>
                      <w:rFonts w:cstheme="minorHAnsi"/>
                      <w:sz w:val="20"/>
                      <w:szCs w:val="20"/>
                    </w:rPr>
                  </w:pPr>
                </w:p>
              </w:tc>
            </w:tr>
            <w:tr w:rsidR="00754C0D" w:rsidRPr="00F5339C" w14:paraId="1C416220" w14:textId="77777777" w:rsidTr="00014D95">
              <w:tc>
                <w:tcPr>
                  <w:tcW w:w="3995" w:type="dxa"/>
                  <w:shd w:val="clear" w:color="auto" w:fill="auto"/>
                </w:tcPr>
                <w:p w14:paraId="70FFEC96"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Ανάλυση λογοτεχνικού κειμένου. Υφολογία</w:t>
                  </w:r>
                  <w:r w:rsidRPr="00F5339C">
                    <w:rPr>
                      <w:rFonts w:cstheme="minorHAnsi"/>
                      <w:sz w:val="20"/>
                      <w:szCs w:val="20"/>
                      <w:lang w:val="en-US"/>
                    </w:rPr>
                    <w:t>.</w:t>
                  </w:r>
                </w:p>
              </w:tc>
              <w:tc>
                <w:tcPr>
                  <w:tcW w:w="2486" w:type="dxa"/>
                  <w:shd w:val="clear" w:color="auto" w:fill="auto"/>
                </w:tcPr>
                <w:p w14:paraId="2524301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85627CA" w14:textId="77777777" w:rsidR="00754C0D" w:rsidRPr="00F5339C" w:rsidRDefault="00754C0D" w:rsidP="00014D95">
                  <w:pPr>
                    <w:spacing w:line="240" w:lineRule="auto"/>
                    <w:rPr>
                      <w:rFonts w:cstheme="minorHAnsi"/>
                      <w:sz w:val="20"/>
                      <w:szCs w:val="20"/>
                    </w:rPr>
                  </w:pPr>
                </w:p>
              </w:tc>
            </w:tr>
            <w:tr w:rsidR="00754C0D" w:rsidRPr="00F5339C" w14:paraId="7B23D558" w14:textId="77777777" w:rsidTr="00014D95">
              <w:tc>
                <w:tcPr>
                  <w:tcW w:w="3995" w:type="dxa"/>
                  <w:shd w:val="clear" w:color="auto" w:fill="auto"/>
                </w:tcPr>
                <w:p w14:paraId="135E3547"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Κριτική Ανάλυση Λόγου</w:t>
                  </w:r>
                </w:p>
              </w:tc>
              <w:tc>
                <w:tcPr>
                  <w:tcW w:w="2486" w:type="dxa"/>
                  <w:shd w:val="clear" w:color="auto" w:fill="auto"/>
                </w:tcPr>
                <w:p w14:paraId="202E9B7E"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70FFB2E" w14:textId="77777777" w:rsidR="00754C0D" w:rsidRPr="00F5339C" w:rsidRDefault="00754C0D" w:rsidP="00014D95">
                  <w:pPr>
                    <w:spacing w:line="240" w:lineRule="auto"/>
                    <w:rPr>
                      <w:rFonts w:cstheme="minorHAnsi"/>
                      <w:sz w:val="20"/>
                      <w:szCs w:val="20"/>
                    </w:rPr>
                  </w:pPr>
                </w:p>
              </w:tc>
            </w:tr>
            <w:tr w:rsidR="00754C0D" w:rsidRPr="00F5339C" w14:paraId="5EB3A784" w14:textId="77777777" w:rsidTr="00014D95">
              <w:tc>
                <w:tcPr>
                  <w:tcW w:w="3995" w:type="dxa"/>
                  <w:shd w:val="clear" w:color="auto" w:fill="auto"/>
                </w:tcPr>
                <w:p w14:paraId="28BC95AB"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Άλλες μέθοδοι ανάλυσης κειμένων</w:t>
                  </w:r>
                </w:p>
              </w:tc>
              <w:tc>
                <w:tcPr>
                  <w:tcW w:w="2486" w:type="dxa"/>
                  <w:shd w:val="clear" w:color="auto" w:fill="auto"/>
                </w:tcPr>
                <w:p w14:paraId="65C68EF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D67B5BC" w14:textId="77777777" w:rsidR="00754C0D" w:rsidRPr="00F5339C" w:rsidRDefault="00754C0D" w:rsidP="00014D95">
                  <w:pPr>
                    <w:spacing w:line="240" w:lineRule="auto"/>
                    <w:rPr>
                      <w:rFonts w:cstheme="minorHAnsi"/>
                      <w:sz w:val="20"/>
                      <w:szCs w:val="20"/>
                    </w:rPr>
                  </w:pPr>
                </w:p>
              </w:tc>
            </w:tr>
            <w:tr w:rsidR="00754C0D" w:rsidRPr="00F5339C" w14:paraId="16F5F18F" w14:textId="77777777" w:rsidTr="00014D95">
              <w:tc>
                <w:tcPr>
                  <w:tcW w:w="3995" w:type="dxa"/>
                  <w:shd w:val="clear" w:color="auto" w:fill="auto"/>
                </w:tcPr>
                <w:p w14:paraId="2D2E51F7"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Εφαρμογή της Κειμενογλωσσολογίας στη διδασκαλία της γλώσσας</w:t>
                  </w:r>
                </w:p>
              </w:tc>
              <w:tc>
                <w:tcPr>
                  <w:tcW w:w="2486" w:type="dxa"/>
                  <w:shd w:val="clear" w:color="auto" w:fill="auto"/>
                </w:tcPr>
                <w:p w14:paraId="650B307E"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95041B7" w14:textId="77777777" w:rsidR="00754C0D" w:rsidRPr="00F5339C" w:rsidRDefault="00754C0D" w:rsidP="00014D95">
                  <w:pPr>
                    <w:spacing w:line="240" w:lineRule="auto"/>
                    <w:rPr>
                      <w:rFonts w:cstheme="minorHAnsi"/>
                      <w:sz w:val="20"/>
                      <w:szCs w:val="20"/>
                    </w:rPr>
                  </w:pPr>
                </w:p>
              </w:tc>
            </w:tr>
            <w:tr w:rsidR="00754C0D" w:rsidRPr="00F5339C" w14:paraId="7F750B07" w14:textId="77777777" w:rsidTr="00014D95">
              <w:tc>
                <w:tcPr>
                  <w:tcW w:w="3995" w:type="dxa"/>
                  <w:shd w:val="clear" w:color="auto" w:fill="auto"/>
                </w:tcPr>
                <w:p w14:paraId="7440B9F6" w14:textId="77777777" w:rsidR="00754C0D" w:rsidRPr="00F5339C" w:rsidRDefault="00754C0D" w:rsidP="00DB5B81">
                  <w:pPr>
                    <w:pStyle w:val="a6"/>
                    <w:numPr>
                      <w:ilvl w:val="0"/>
                      <w:numId w:val="11"/>
                    </w:numPr>
                    <w:spacing w:after="0" w:line="240" w:lineRule="auto"/>
                    <w:rPr>
                      <w:rFonts w:cstheme="minorHAnsi"/>
                      <w:sz w:val="20"/>
                      <w:szCs w:val="20"/>
                    </w:rPr>
                  </w:pPr>
                  <w:r w:rsidRPr="00F5339C">
                    <w:rPr>
                      <w:rFonts w:cstheme="minorHAnsi"/>
                      <w:sz w:val="20"/>
                      <w:szCs w:val="20"/>
                    </w:rPr>
                    <w:t>Επανάληψη βασικών εννοιών μαθήματος</w:t>
                  </w:r>
                </w:p>
              </w:tc>
              <w:tc>
                <w:tcPr>
                  <w:tcW w:w="2486" w:type="dxa"/>
                  <w:shd w:val="clear" w:color="auto" w:fill="auto"/>
                </w:tcPr>
                <w:p w14:paraId="722B095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812AC9D" w14:textId="77777777" w:rsidR="00754C0D" w:rsidRPr="00F5339C" w:rsidRDefault="00754C0D" w:rsidP="00014D95">
                  <w:pPr>
                    <w:spacing w:line="240" w:lineRule="auto"/>
                    <w:rPr>
                      <w:rFonts w:cstheme="minorHAnsi"/>
                      <w:sz w:val="20"/>
                      <w:szCs w:val="20"/>
                    </w:rPr>
                  </w:pPr>
                </w:p>
              </w:tc>
            </w:tr>
            <w:tr w:rsidR="00754C0D" w:rsidRPr="00F5339C" w14:paraId="0A8ED2A5" w14:textId="77777777" w:rsidTr="00014D95">
              <w:tc>
                <w:tcPr>
                  <w:tcW w:w="3995" w:type="dxa"/>
                  <w:shd w:val="clear" w:color="auto" w:fill="auto"/>
                </w:tcPr>
                <w:p w14:paraId="4834FF7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34390558" w14:textId="77777777" w:rsidR="00754C0D" w:rsidRPr="00F5339C" w:rsidRDefault="00754C0D" w:rsidP="00014D95">
                  <w:pPr>
                    <w:spacing w:line="240" w:lineRule="auto"/>
                    <w:rPr>
                      <w:rFonts w:cstheme="minorHAnsi"/>
                      <w:sz w:val="20"/>
                      <w:szCs w:val="20"/>
                    </w:rPr>
                  </w:pPr>
                </w:p>
              </w:tc>
            </w:tr>
            <w:tr w:rsidR="00754C0D" w:rsidRPr="00F5339C" w14:paraId="4B08138B" w14:textId="77777777" w:rsidTr="00014D95">
              <w:tc>
                <w:tcPr>
                  <w:tcW w:w="3995" w:type="dxa"/>
                  <w:shd w:val="clear" w:color="auto" w:fill="auto"/>
                </w:tcPr>
                <w:p w14:paraId="2433B6F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6EFF1651"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εξέταση</w:t>
                  </w:r>
                </w:p>
              </w:tc>
            </w:tr>
            <w:tr w:rsidR="00754C0D" w:rsidRPr="00F5339C" w14:paraId="6D8A2F83" w14:textId="77777777" w:rsidTr="00014D95">
              <w:tc>
                <w:tcPr>
                  <w:tcW w:w="3995" w:type="dxa"/>
                  <w:shd w:val="clear" w:color="auto" w:fill="auto"/>
                </w:tcPr>
                <w:p w14:paraId="0FE2878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0076EDB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4679F2EC" w14:textId="77777777" w:rsidTr="00014D95">
              <w:tc>
                <w:tcPr>
                  <w:tcW w:w="3995" w:type="dxa"/>
                  <w:shd w:val="clear" w:color="auto" w:fill="auto"/>
                </w:tcPr>
                <w:p w14:paraId="694DB0F8" w14:textId="77777777" w:rsidR="00754C0D" w:rsidRPr="00F5339C" w:rsidRDefault="00754C0D" w:rsidP="00014D95">
                  <w:pPr>
                    <w:spacing w:line="240" w:lineRule="auto"/>
                    <w:rPr>
                      <w:rFonts w:cstheme="minorHAnsi"/>
                      <w:sz w:val="20"/>
                      <w:szCs w:val="20"/>
                    </w:rPr>
                  </w:pPr>
                  <w:r w:rsidRPr="00F5339C">
                    <w:rPr>
                      <w:rFonts w:cstheme="minorHAnsi"/>
                      <w:sz w:val="20"/>
                      <w:szCs w:val="20"/>
                    </w:rPr>
                    <w:lastRenderedPageBreak/>
                    <w:t>Πρόταση 3</w:t>
                  </w:r>
                </w:p>
              </w:tc>
              <w:tc>
                <w:tcPr>
                  <w:tcW w:w="4251" w:type="dxa"/>
                  <w:gridSpan w:val="2"/>
                  <w:shd w:val="clear" w:color="auto" w:fill="auto"/>
                </w:tcPr>
                <w:p w14:paraId="648B138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86DA388" w14:textId="77777777" w:rsidTr="00014D95">
              <w:tc>
                <w:tcPr>
                  <w:tcW w:w="3995" w:type="dxa"/>
                  <w:shd w:val="clear" w:color="auto" w:fill="auto"/>
                </w:tcPr>
                <w:p w14:paraId="4F69146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0D3FECD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74F3FE8F" w14:textId="77777777" w:rsidTr="00014D95">
              <w:tc>
                <w:tcPr>
                  <w:tcW w:w="3995" w:type="dxa"/>
                  <w:shd w:val="clear" w:color="auto" w:fill="auto"/>
                </w:tcPr>
                <w:p w14:paraId="512797C9"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76F6CBC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4F79A491"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p w14:paraId="08AB28D1"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08B67815" w14:textId="77777777" w:rsidR="00754C0D" w:rsidRPr="00F5339C" w:rsidRDefault="00754C0D" w:rsidP="00DB5B81">
      <w:pPr>
        <w:pStyle w:val="a6"/>
        <w:widowControl w:val="0"/>
        <w:numPr>
          <w:ilvl w:val="0"/>
          <w:numId w:val="1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4E272D5" w14:textId="77777777" w:rsidTr="00014D95">
        <w:tc>
          <w:tcPr>
            <w:tcW w:w="3306" w:type="dxa"/>
            <w:shd w:val="clear" w:color="auto" w:fill="DDD9C3"/>
          </w:tcPr>
          <w:p w14:paraId="5B2966F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5E60DBF0" w14:textId="77777777" w:rsidR="00754C0D" w:rsidRPr="00F5339C" w:rsidRDefault="00754C0D" w:rsidP="00014D95">
            <w:pPr>
              <w:spacing w:after="200" w:line="240" w:lineRule="auto"/>
              <w:rPr>
                <w:rFonts w:eastAsia="Calibri" w:cstheme="minorHAnsi"/>
                <w:iCs/>
                <w:color w:val="002060"/>
                <w:sz w:val="20"/>
                <w:szCs w:val="20"/>
              </w:rPr>
            </w:pPr>
            <w:r w:rsidRPr="00F5339C">
              <w:rPr>
                <w:rFonts w:eastAsia="Calibri" w:cstheme="minorHAnsi"/>
                <w:iCs/>
                <w:sz w:val="20"/>
                <w:szCs w:val="20"/>
              </w:rPr>
              <w:t>Στην τάξη, πρόσωπο με πρόσωπο</w:t>
            </w:r>
          </w:p>
        </w:tc>
      </w:tr>
      <w:tr w:rsidR="00754C0D" w:rsidRPr="00F5339C" w14:paraId="3F3636A2" w14:textId="77777777" w:rsidTr="00014D95">
        <w:tc>
          <w:tcPr>
            <w:tcW w:w="3306" w:type="dxa"/>
            <w:shd w:val="clear" w:color="auto" w:fill="DDD9C3"/>
          </w:tcPr>
          <w:p w14:paraId="3E5C3DC1"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3B9EFEC"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w:t>
            </w:r>
            <w:proofErr w:type="spellStart"/>
            <w:r w:rsidRPr="00F5339C">
              <w:rPr>
                <w:rFonts w:asciiTheme="minorHAnsi" w:hAnsiTheme="minorHAnsi" w:cstheme="minorHAnsi"/>
                <w:color w:val="auto"/>
                <w:sz w:val="20"/>
                <w:szCs w:val="20"/>
                <w:lang w:val="el-GR"/>
              </w:rPr>
              <w:t>τριες</w:t>
            </w:r>
            <w:proofErr w:type="spellEnd"/>
            <w:r w:rsidRPr="00F5339C">
              <w:rPr>
                <w:rFonts w:asciiTheme="minorHAnsi" w:hAnsiTheme="minorHAnsi" w:cstheme="minorHAnsi"/>
                <w:color w:val="auto"/>
                <w:sz w:val="20"/>
                <w:szCs w:val="20"/>
                <w:lang w:val="el-GR"/>
              </w:rPr>
              <w:t>.</w:t>
            </w:r>
          </w:p>
        </w:tc>
      </w:tr>
      <w:tr w:rsidR="00754C0D" w:rsidRPr="00F5339C" w14:paraId="5EF18083" w14:textId="77777777" w:rsidTr="00014D95">
        <w:tc>
          <w:tcPr>
            <w:tcW w:w="3306" w:type="dxa"/>
            <w:shd w:val="clear" w:color="auto" w:fill="DDD9C3"/>
          </w:tcPr>
          <w:p w14:paraId="1DDAAF1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697C78D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6735E99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1A4F12E2" w14:textId="77777777" w:rsidR="00754C0D" w:rsidRPr="00F5339C" w:rsidRDefault="00754C0D" w:rsidP="00014D95">
            <w:pPr>
              <w:spacing w:line="240" w:lineRule="auto"/>
              <w:jc w:val="both"/>
              <w:rPr>
                <w:rFonts w:cstheme="minorHAnsi"/>
                <w:i/>
                <w:sz w:val="20"/>
                <w:szCs w:val="20"/>
              </w:rPr>
            </w:pPr>
          </w:p>
          <w:p w14:paraId="6694377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27DF0ED" w14:textId="77777777" w:rsidTr="00014D95">
              <w:tc>
                <w:tcPr>
                  <w:tcW w:w="2467" w:type="dxa"/>
                  <w:shd w:val="clear" w:color="auto" w:fill="DDD9C3"/>
                  <w:vAlign w:val="center"/>
                </w:tcPr>
                <w:p w14:paraId="5F201E5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6E385767"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24BD4A29" w14:textId="77777777" w:rsidTr="00014D95">
              <w:tc>
                <w:tcPr>
                  <w:tcW w:w="2467" w:type="dxa"/>
                  <w:shd w:val="clear" w:color="auto" w:fill="auto"/>
                </w:tcPr>
                <w:p w14:paraId="349053CB"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Διαλέξεις</w:t>
                  </w:r>
                </w:p>
              </w:tc>
              <w:tc>
                <w:tcPr>
                  <w:tcW w:w="2468" w:type="dxa"/>
                  <w:shd w:val="clear" w:color="auto" w:fill="auto"/>
                </w:tcPr>
                <w:p w14:paraId="1FEB663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 ώρες</w:t>
                  </w:r>
                </w:p>
              </w:tc>
            </w:tr>
            <w:tr w:rsidR="00754C0D" w:rsidRPr="00F5339C" w14:paraId="57D9923F" w14:textId="77777777" w:rsidTr="00014D95">
              <w:tc>
                <w:tcPr>
                  <w:tcW w:w="2467" w:type="dxa"/>
                  <w:shd w:val="clear" w:color="auto" w:fill="auto"/>
                </w:tcPr>
                <w:p w14:paraId="0CD2DC3E" w14:textId="77777777" w:rsidR="00754C0D" w:rsidRPr="00F5339C" w:rsidRDefault="00754C0D" w:rsidP="00014D95">
                  <w:pPr>
                    <w:spacing w:line="240" w:lineRule="auto"/>
                    <w:rPr>
                      <w:rFonts w:cstheme="minorHAnsi"/>
                      <w:iCs/>
                      <w:sz w:val="20"/>
                      <w:szCs w:val="20"/>
                    </w:rPr>
                  </w:pPr>
                </w:p>
                <w:p w14:paraId="1057E5BB"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Αυτοτελής μελέτη</w:t>
                  </w:r>
                </w:p>
                <w:p w14:paraId="1714FB0C"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Προετοιμασία για την διαδικασία αξιολόγησης </w:t>
                  </w:r>
                </w:p>
                <w:p w14:paraId="1AEFB31C"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(γραπτές εξετάσεις)</w:t>
                  </w:r>
                </w:p>
                <w:p w14:paraId="78B6F20A" w14:textId="77777777" w:rsidR="00754C0D" w:rsidRPr="00F5339C" w:rsidRDefault="00754C0D" w:rsidP="00014D95">
                  <w:pPr>
                    <w:spacing w:line="240" w:lineRule="auto"/>
                    <w:rPr>
                      <w:rFonts w:cstheme="minorHAnsi"/>
                      <w:iCs/>
                      <w:sz w:val="20"/>
                      <w:szCs w:val="20"/>
                    </w:rPr>
                  </w:pPr>
                </w:p>
                <w:p w14:paraId="1D7064AB" w14:textId="77777777" w:rsidR="00754C0D" w:rsidRPr="00F5339C" w:rsidRDefault="00754C0D" w:rsidP="00014D95">
                  <w:pPr>
                    <w:spacing w:line="240" w:lineRule="auto"/>
                    <w:rPr>
                      <w:rFonts w:cstheme="minorHAnsi"/>
                      <w:iCs/>
                      <w:sz w:val="20"/>
                      <w:szCs w:val="20"/>
                    </w:rPr>
                  </w:pPr>
                </w:p>
                <w:p w14:paraId="7BD2B17C"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5CEFD92E" w14:textId="77777777" w:rsidR="00754C0D" w:rsidRPr="00F5339C" w:rsidRDefault="00754C0D" w:rsidP="00014D95">
                  <w:pPr>
                    <w:spacing w:line="240" w:lineRule="auto"/>
                    <w:ind w:left="-74"/>
                    <w:jc w:val="center"/>
                    <w:rPr>
                      <w:rFonts w:cstheme="minorHAnsi"/>
                      <w:sz w:val="20"/>
                      <w:szCs w:val="20"/>
                    </w:rPr>
                  </w:pPr>
                </w:p>
                <w:p w14:paraId="786BB2B8" w14:textId="77777777" w:rsidR="00754C0D" w:rsidRPr="00F5339C" w:rsidRDefault="00754C0D" w:rsidP="00014D95">
                  <w:pPr>
                    <w:spacing w:line="240" w:lineRule="auto"/>
                    <w:ind w:left="-74"/>
                    <w:jc w:val="center"/>
                    <w:rPr>
                      <w:rFonts w:cstheme="minorHAnsi"/>
                      <w:sz w:val="20"/>
                      <w:szCs w:val="20"/>
                    </w:rPr>
                  </w:pPr>
                </w:p>
                <w:p w14:paraId="56B42418"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83 ώρες</w:t>
                  </w:r>
                </w:p>
              </w:tc>
            </w:tr>
            <w:tr w:rsidR="00754C0D" w:rsidRPr="00F5339C" w14:paraId="1CEA7407" w14:textId="77777777" w:rsidTr="00014D95">
              <w:tc>
                <w:tcPr>
                  <w:tcW w:w="2467" w:type="dxa"/>
                  <w:shd w:val="clear" w:color="auto" w:fill="auto"/>
                </w:tcPr>
                <w:p w14:paraId="50CC5972"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4A904D18"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3 ώρες</w:t>
                  </w:r>
                </w:p>
              </w:tc>
            </w:tr>
            <w:tr w:rsidR="00754C0D" w:rsidRPr="00F5339C" w14:paraId="5A55744E" w14:textId="77777777" w:rsidTr="00014D95">
              <w:tc>
                <w:tcPr>
                  <w:tcW w:w="2467" w:type="dxa"/>
                  <w:shd w:val="clear" w:color="auto" w:fill="auto"/>
                </w:tcPr>
                <w:p w14:paraId="6971F001"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Σύνολο</w:t>
                  </w:r>
                </w:p>
              </w:tc>
              <w:tc>
                <w:tcPr>
                  <w:tcW w:w="2468" w:type="dxa"/>
                  <w:shd w:val="clear" w:color="auto" w:fill="auto"/>
                </w:tcPr>
                <w:p w14:paraId="531150CC"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125 ώρες</w:t>
                  </w:r>
                  <w:r w:rsidR="00E757EC">
                    <w:rPr>
                      <w:rFonts w:cstheme="minorHAnsi"/>
                      <w:sz w:val="20"/>
                      <w:szCs w:val="20"/>
                    </w:rPr>
                    <w:t xml:space="preserve"> (5Χ25 </w:t>
                  </w:r>
                  <w:proofErr w:type="spellStart"/>
                  <w:r w:rsidR="00E757EC">
                    <w:rPr>
                      <w:rFonts w:cstheme="minorHAnsi"/>
                      <w:sz w:val="20"/>
                      <w:szCs w:val="20"/>
                    </w:rPr>
                    <w:t>ὠρες</w:t>
                  </w:r>
                  <w:proofErr w:type="spellEnd"/>
                  <w:r w:rsidR="00E757EC">
                    <w:rPr>
                      <w:rFonts w:cstheme="minorHAnsi"/>
                      <w:sz w:val="20"/>
                      <w:szCs w:val="20"/>
                    </w:rPr>
                    <w:t xml:space="preserve"> φόρτος </w:t>
                  </w:r>
                  <w:proofErr w:type="spellStart"/>
                  <w:r w:rsidR="00E757EC">
                    <w:rPr>
                      <w:rFonts w:cstheme="minorHAnsi"/>
                      <w:sz w:val="20"/>
                      <w:szCs w:val="20"/>
                    </w:rPr>
                    <w:t>έργασίας</w:t>
                  </w:r>
                  <w:proofErr w:type="spellEnd"/>
                  <w:r w:rsidR="00E757EC">
                    <w:rPr>
                      <w:rFonts w:cstheme="minorHAnsi"/>
                      <w:sz w:val="20"/>
                      <w:szCs w:val="20"/>
                    </w:rPr>
                    <w:t xml:space="preserve"> ανά πιστωτική μονάδα)</w:t>
                  </w:r>
                </w:p>
              </w:tc>
            </w:tr>
            <w:tr w:rsidR="00754C0D" w:rsidRPr="00F5339C" w14:paraId="1F8F8AAB" w14:textId="77777777" w:rsidTr="00014D95">
              <w:tc>
                <w:tcPr>
                  <w:tcW w:w="2467" w:type="dxa"/>
                  <w:shd w:val="clear" w:color="auto" w:fill="auto"/>
                </w:tcPr>
                <w:p w14:paraId="1B5BB825"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28B414D2" w14:textId="77777777" w:rsidR="00754C0D" w:rsidRPr="00F5339C" w:rsidRDefault="00754C0D" w:rsidP="00014D95">
                  <w:pPr>
                    <w:spacing w:line="240" w:lineRule="auto"/>
                    <w:jc w:val="center"/>
                    <w:rPr>
                      <w:rFonts w:cstheme="minorHAnsi"/>
                      <w:sz w:val="20"/>
                      <w:szCs w:val="20"/>
                    </w:rPr>
                  </w:pPr>
                </w:p>
              </w:tc>
            </w:tr>
          </w:tbl>
          <w:p w14:paraId="60C77572" w14:textId="77777777" w:rsidR="00754C0D" w:rsidRPr="00F5339C" w:rsidRDefault="00754C0D" w:rsidP="00014D95">
            <w:pPr>
              <w:spacing w:line="240" w:lineRule="auto"/>
              <w:rPr>
                <w:rFonts w:cstheme="minorHAnsi"/>
                <w:sz w:val="20"/>
                <w:szCs w:val="20"/>
              </w:rPr>
            </w:pPr>
          </w:p>
        </w:tc>
      </w:tr>
      <w:tr w:rsidR="00754C0D" w:rsidRPr="00F5339C" w14:paraId="33FFAB74" w14:textId="77777777" w:rsidTr="00014D95">
        <w:tc>
          <w:tcPr>
            <w:tcW w:w="3306" w:type="dxa"/>
          </w:tcPr>
          <w:p w14:paraId="71DC033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20746F2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2DDA3105" w14:textId="77777777" w:rsidR="00754C0D" w:rsidRPr="00F5339C" w:rsidRDefault="00754C0D" w:rsidP="00014D95">
            <w:pPr>
              <w:spacing w:line="240" w:lineRule="auto"/>
              <w:jc w:val="both"/>
              <w:rPr>
                <w:rFonts w:cstheme="minorHAnsi"/>
                <w:i/>
                <w:sz w:val="20"/>
                <w:szCs w:val="20"/>
              </w:rPr>
            </w:pPr>
          </w:p>
          <w:p w14:paraId="2697699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 xml:space="preserve">ή Συμπερασματική, Δοκιμασία Πολλαπλής Επιλογής, Ερωτήσεις Σύντομης Απάντησης, Ερωτήσεις </w:t>
            </w:r>
            <w:r w:rsidRPr="00F5339C">
              <w:rPr>
                <w:rFonts w:cstheme="minorHAnsi"/>
                <w:i/>
                <w:sz w:val="20"/>
                <w:szCs w:val="20"/>
              </w:rPr>
              <w:lastRenderedPageBreak/>
              <w:t>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9BA27A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15905085" w14:textId="77777777" w:rsidR="00754C0D" w:rsidRPr="00F5339C" w:rsidRDefault="00754C0D" w:rsidP="00014D95">
            <w:pPr>
              <w:spacing w:line="240" w:lineRule="auto"/>
              <w:rPr>
                <w:rFonts w:cstheme="minorHAnsi"/>
                <w:color w:val="002060"/>
                <w:sz w:val="20"/>
                <w:szCs w:val="20"/>
              </w:rPr>
            </w:pPr>
          </w:p>
          <w:p w14:paraId="5C6DB4CA"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εξέταση στο τέλος του εξαμήνου στην ελληνική γλώσσα. Η εξέταση μπορεί να περιλαμβάνει:</w:t>
            </w:r>
          </w:p>
          <w:p w14:paraId="77BD853E" w14:textId="77777777" w:rsidR="00754C0D" w:rsidRPr="00F5339C" w:rsidRDefault="00754C0D" w:rsidP="00014D95">
            <w:pPr>
              <w:spacing w:line="240" w:lineRule="auto"/>
              <w:rPr>
                <w:rFonts w:cstheme="minorHAnsi"/>
                <w:sz w:val="20"/>
                <w:szCs w:val="20"/>
              </w:rPr>
            </w:pPr>
          </w:p>
          <w:p w14:paraId="3CAD8FE3" w14:textId="77777777" w:rsidR="00754C0D" w:rsidRPr="00F5339C" w:rsidRDefault="00754C0D" w:rsidP="00014D95">
            <w:pPr>
              <w:spacing w:after="0" w:line="240" w:lineRule="auto"/>
              <w:ind w:left="720"/>
              <w:rPr>
                <w:rFonts w:cstheme="minorHAnsi"/>
                <w:sz w:val="20"/>
                <w:szCs w:val="20"/>
              </w:rPr>
            </w:pPr>
            <w:r w:rsidRPr="00F5339C">
              <w:rPr>
                <w:rFonts w:cstheme="minorHAnsi"/>
                <w:sz w:val="20"/>
                <w:szCs w:val="20"/>
              </w:rPr>
              <w:t>Ερωτήσεις σύντομης απάντησης</w:t>
            </w:r>
          </w:p>
          <w:p w14:paraId="6975D4C0" w14:textId="77777777" w:rsidR="00754C0D" w:rsidRPr="00F5339C" w:rsidRDefault="00754C0D" w:rsidP="00014D95">
            <w:pPr>
              <w:spacing w:after="0" w:line="240" w:lineRule="auto"/>
              <w:ind w:left="720"/>
              <w:rPr>
                <w:rFonts w:cstheme="minorHAnsi"/>
                <w:sz w:val="20"/>
                <w:szCs w:val="20"/>
              </w:rPr>
            </w:pPr>
            <w:r w:rsidRPr="00F5339C">
              <w:rPr>
                <w:rFonts w:cstheme="minorHAnsi"/>
                <w:sz w:val="20"/>
                <w:szCs w:val="20"/>
              </w:rPr>
              <w:t>Ερωτήσεις ανάπτυξης θεμάτων</w:t>
            </w:r>
          </w:p>
          <w:p w14:paraId="686FA90F" w14:textId="77777777" w:rsidR="00754C0D" w:rsidRPr="00F5339C" w:rsidRDefault="00754C0D" w:rsidP="00014D95">
            <w:pPr>
              <w:spacing w:after="0" w:line="240" w:lineRule="auto"/>
              <w:ind w:left="720"/>
              <w:rPr>
                <w:rFonts w:cstheme="minorHAnsi"/>
                <w:sz w:val="20"/>
                <w:szCs w:val="20"/>
              </w:rPr>
            </w:pPr>
            <w:r w:rsidRPr="00F5339C">
              <w:rPr>
                <w:rFonts w:cstheme="minorHAnsi"/>
                <w:sz w:val="20"/>
                <w:szCs w:val="20"/>
              </w:rPr>
              <w:t>Επίλυση προβλημάτων</w:t>
            </w:r>
          </w:p>
          <w:p w14:paraId="1EB58017" w14:textId="77777777" w:rsidR="00754C0D" w:rsidRPr="00F5339C" w:rsidRDefault="00754C0D" w:rsidP="00014D95">
            <w:pPr>
              <w:spacing w:line="240" w:lineRule="auto"/>
              <w:rPr>
                <w:rFonts w:cstheme="minorHAnsi"/>
                <w:color w:val="002060"/>
                <w:sz w:val="20"/>
                <w:szCs w:val="20"/>
              </w:rPr>
            </w:pPr>
          </w:p>
        </w:tc>
      </w:tr>
    </w:tbl>
    <w:p w14:paraId="72614459" w14:textId="77777777" w:rsidR="00754C0D" w:rsidRPr="00F5339C" w:rsidRDefault="00754C0D" w:rsidP="00DB5B81">
      <w:pPr>
        <w:widowControl w:val="0"/>
        <w:numPr>
          <w:ilvl w:val="0"/>
          <w:numId w:val="10"/>
        </w:numPr>
        <w:autoSpaceDE w:val="0"/>
        <w:autoSpaceDN w:val="0"/>
        <w:adjustRightInd w:val="0"/>
        <w:spacing w:before="240" w:after="200" w:line="240" w:lineRule="auto"/>
        <w:ind w:left="357" w:hanging="357"/>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EBFAEFC" w14:textId="77777777" w:rsidTr="00014D95">
        <w:tc>
          <w:tcPr>
            <w:tcW w:w="8472" w:type="dxa"/>
          </w:tcPr>
          <w:p w14:paraId="188807EA"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ΣΥΓΓΡΑΜΜΑΤΑ</w:t>
            </w:r>
          </w:p>
          <w:p w14:paraId="35A45FF8" w14:textId="77777777" w:rsidR="00754C0D" w:rsidRPr="00F5339C" w:rsidRDefault="00754C0D" w:rsidP="00014D95">
            <w:pPr>
              <w:spacing w:after="120" w:line="240" w:lineRule="auto"/>
              <w:ind w:left="360" w:hanging="360"/>
              <w:jc w:val="both"/>
              <w:rPr>
                <w:rFonts w:eastAsia="Calibri" w:cstheme="minorHAnsi"/>
                <w:sz w:val="20"/>
                <w:szCs w:val="20"/>
              </w:rPr>
            </w:pPr>
            <w:proofErr w:type="spellStart"/>
            <w:r w:rsidRPr="00F5339C">
              <w:rPr>
                <w:rFonts w:eastAsia="Calibri" w:cstheme="minorHAnsi"/>
                <w:sz w:val="20"/>
                <w:szCs w:val="20"/>
              </w:rPr>
              <w:t>Αρχάκης</w:t>
            </w:r>
            <w:proofErr w:type="spellEnd"/>
            <w:r w:rsidRPr="00F5339C">
              <w:rPr>
                <w:rFonts w:eastAsia="Calibri" w:cstheme="minorHAnsi"/>
                <w:sz w:val="20"/>
                <w:szCs w:val="20"/>
              </w:rPr>
              <w:t xml:space="preserve">, Α. (2005). </w:t>
            </w:r>
            <w:r w:rsidRPr="00F5339C">
              <w:rPr>
                <w:rFonts w:eastAsia="Calibri" w:cstheme="minorHAnsi"/>
                <w:i/>
                <w:sz w:val="20"/>
                <w:szCs w:val="20"/>
              </w:rPr>
              <w:t>Γλωσσική διδασκαλία και σύσταση των κειμένων</w:t>
            </w:r>
            <w:r w:rsidRPr="00F5339C">
              <w:rPr>
                <w:rFonts w:eastAsia="Calibri" w:cstheme="minorHAnsi"/>
                <w:sz w:val="20"/>
                <w:szCs w:val="20"/>
              </w:rPr>
              <w:t>. Αθήνα: Πατάκης.</w:t>
            </w:r>
          </w:p>
          <w:p w14:paraId="7E027D43" w14:textId="77777777" w:rsidR="00754C0D" w:rsidRPr="00F5339C" w:rsidRDefault="00754C0D" w:rsidP="00014D95">
            <w:pPr>
              <w:spacing w:after="120" w:line="240" w:lineRule="auto"/>
              <w:ind w:left="360" w:hanging="360"/>
              <w:jc w:val="both"/>
              <w:rPr>
                <w:rFonts w:eastAsia="Calibri" w:cstheme="minorHAnsi"/>
                <w:sz w:val="20"/>
                <w:szCs w:val="20"/>
                <w:lang w:val="en-US"/>
              </w:rPr>
            </w:pPr>
            <w:r w:rsidRPr="00F5339C">
              <w:rPr>
                <w:rFonts w:eastAsia="Calibri" w:cstheme="minorHAnsi"/>
                <w:sz w:val="20"/>
                <w:szCs w:val="20"/>
              </w:rPr>
              <w:t xml:space="preserve">Γεωργακοπούλου, Α. &amp; Δ. Γούτσος (2011). </w:t>
            </w:r>
            <w:r w:rsidRPr="00F5339C">
              <w:rPr>
                <w:rFonts w:eastAsia="Calibri" w:cstheme="minorHAnsi"/>
                <w:i/>
                <w:sz w:val="20"/>
                <w:szCs w:val="20"/>
              </w:rPr>
              <w:t>Κείμενο και επικοινωνία.</w:t>
            </w:r>
            <w:r w:rsidRPr="00F5339C">
              <w:rPr>
                <w:rFonts w:eastAsia="Calibri" w:cstheme="minorHAnsi"/>
                <w:sz w:val="20"/>
                <w:szCs w:val="20"/>
              </w:rPr>
              <w:t xml:space="preserve"> Ανανεωμένη έκδοση. Αθήνα</w:t>
            </w:r>
            <w:r w:rsidRPr="00F5339C">
              <w:rPr>
                <w:rFonts w:eastAsia="Calibri" w:cstheme="minorHAnsi"/>
                <w:sz w:val="20"/>
                <w:szCs w:val="20"/>
                <w:lang w:val="en-US"/>
              </w:rPr>
              <w:t xml:space="preserve">: </w:t>
            </w:r>
            <w:r w:rsidRPr="00F5339C">
              <w:rPr>
                <w:rFonts w:eastAsia="Calibri" w:cstheme="minorHAnsi"/>
                <w:sz w:val="20"/>
                <w:szCs w:val="20"/>
              </w:rPr>
              <w:t>Πατάκης</w:t>
            </w:r>
            <w:r w:rsidRPr="00F5339C">
              <w:rPr>
                <w:rFonts w:eastAsia="Calibri" w:cstheme="minorHAnsi"/>
                <w:sz w:val="20"/>
                <w:szCs w:val="20"/>
                <w:lang w:val="en-US"/>
              </w:rPr>
              <w:t xml:space="preserve">. </w:t>
            </w:r>
          </w:p>
          <w:p w14:paraId="408C812E" w14:textId="77777777" w:rsidR="00754C0D" w:rsidRPr="00F5339C" w:rsidRDefault="00754C0D" w:rsidP="00014D95">
            <w:pPr>
              <w:spacing w:after="120" w:line="240" w:lineRule="auto"/>
              <w:ind w:left="540" w:hanging="540"/>
              <w:jc w:val="both"/>
              <w:rPr>
                <w:rFonts w:cstheme="minorHAnsi"/>
                <w:sz w:val="20"/>
                <w:szCs w:val="20"/>
                <w:lang w:val="en-US"/>
              </w:rPr>
            </w:pPr>
          </w:p>
          <w:p w14:paraId="694495B4" w14:textId="77777777" w:rsidR="00754C0D" w:rsidRPr="00F5339C" w:rsidRDefault="00754C0D" w:rsidP="00014D95">
            <w:pPr>
              <w:spacing w:after="120" w:line="240" w:lineRule="auto"/>
              <w:ind w:left="540" w:hanging="540"/>
              <w:jc w:val="both"/>
              <w:rPr>
                <w:rFonts w:eastAsia="Calibri" w:cstheme="minorHAnsi"/>
                <w:sz w:val="20"/>
                <w:szCs w:val="20"/>
                <w:lang w:val="en-US"/>
              </w:rPr>
            </w:pPr>
            <w:r w:rsidRPr="00F5339C">
              <w:rPr>
                <w:rFonts w:eastAsia="Calibri" w:cstheme="minorHAnsi"/>
                <w:sz w:val="20"/>
                <w:szCs w:val="20"/>
              </w:rPr>
              <w:t>ΣΥΜΠΛΗΡΩΜΑΤΙΚΗ</w:t>
            </w:r>
            <w:r w:rsidRPr="00F5339C">
              <w:rPr>
                <w:rFonts w:eastAsia="Calibri" w:cstheme="minorHAnsi"/>
                <w:sz w:val="20"/>
                <w:szCs w:val="20"/>
                <w:lang w:val="en-US"/>
              </w:rPr>
              <w:t xml:space="preserve"> </w:t>
            </w:r>
            <w:r w:rsidRPr="00F5339C">
              <w:rPr>
                <w:rFonts w:eastAsia="Calibri" w:cstheme="minorHAnsi"/>
                <w:sz w:val="20"/>
                <w:szCs w:val="20"/>
              </w:rPr>
              <w:t>ΒΙΒΛΙΟΓΡΑΦΙΑ</w:t>
            </w:r>
          </w:p>
          <w:p w14:paraId="07300BFC" w14:textId="77777777" w:rsidR="00754C0D" w:rsidRPr="00F5339C" w:rsidRDefault="00754C0D" w:rsidP="00014D95">
            <w:pPr>
              <w:spacing w:after="120" w:line="240" w:lineRule="auto"/>
              <w:ind w:left="360" w:hanging="360"/>
              <w:jc w:val="both"/>
              <w:rPr>
                <w:rFonts w:eastAsia="Calibri" w:cstheme="minorHAnsi"/>
                <w:sz w:val="20"/>
                <w:szCs w:val="20"/>
                <w:lang w:val="en-US"/>
              </w:rPr>
            </w:pPr>
            <w:r w:rsidRPr="00F5339C">
              <w:rPr>
                <w:rFonts w:eastAsia="Calibri" w:cstheme="minorHAnsi"/>
                <w:sz w:val="20"/>
                <w:szCs w:val="20"/>
                <w:lang w:val="en-US"/>
              </w:rPr>
              <w:t xml:space="preserve">Baker, P. &amp; S. Ellece (2011). </w:t>
            </w:r>
            <w:r w:rsidRPr="00F5339C">
              <w:rPr>
                <w:rFonts w:eastAsia="Calibri" w:cstheme="minorHAnsi"/>
                <w:i/>
                <w:sz w:val="20"/>
                <w:szCs w:val="20"/>
                <w:lang w:val="en-US"/>
              </w:rPr>
              <w:t>Key Terms in Discourse Analysis</w:t>
            </w:r>
            <w:r w:rsidRPr="00F5339C">
              <w:rPr>
                <w:rFonts w:eastAsia="Calibri" w:cstheme="minorHAnsi"/>
                <w:sz w:val="20"/>
                <w:szCs w:val="20"/>
                <w:lang w:val="en-US"/>
              </w:rPr>
              <w:t>. London: Continuum.</w:t>
            </w:r>
          </w:p>
          <w:p w14:paraId="5948841C" w14:textId="77777777" w:rsidR="00754C0D" w:rsidRPr="00F5339C" w:rsidRDefault="00754C0D" w:rsidP="00014D95">
            <w:pPr>
              <w:spacing w:after="120" w:line="240" w:lineRule="auto"/>
              <w:ind w:left="360" w:hanging="360"/>
              <w:jc w:val="both"/>
              <w:rPr>
                <w:rFonts w:eastAsia="Calibri" w:cstheme="minorHAnsi"/>
                <w:sz w:val="20"/>
                <w:szCs w:val="20"/>
                <w:lang w:val="en-US"/>
              </w:rPr>
            </w:pPr>
            <w:r w:rsidRPr="00F5339C">
              <w:rPr>
                <w:rFonts w:eastAsia="Calibri" w:cstheme="minorHAnsi"/>
                <w:sz w:val="20"/>
                <w:szCs w:val="20"/>
                <w:lang w:val="en-US"/>
              </w:rPr>
              <w:t xml:space="preserve">Bhatia, V.K., Flowerdew, J. &amp; R.H. Jones (eds) (2008). </w:t>
            </w:r>
            <w:r w:rsidRPr="00F5339C">
              <w:rPr>
                <w:rFonts w:eastAsia="Calibri" w:cstheme="minorHAnsi"/>
                <w:i/>
                <w:sz w:val="20"/>
                <w:szCs w:val="20"/>
                <w:lang w:val="en-US"/>
              </w:rPr>
              <w:t>Advances in Discourse Studies</w:t>
            </w:r>
            <w:r w:rsidRPr="00F5339C">
              <w:rPr>
                <w:rFonts w:eastAsia="Calibri" w:cstheme="minorHAnsi"/>
                <w:sz w:val="20"/>
                <w:szCs w:val="20"/>
                <w:lang w:val="en-US"/>
              </w:rPr>
              <w:t>. London: Routledge.</w:t>
            </w:r>
          </w:p>
          <w:p w14:paraId="4E00FD8A" w14:textId="77777777" w:rsidR="00754C0D" w:rsidRPr="00F5339C" w:rsidRDefault="00754C0D" w:rsidP="00014D95">
            <w:pPr>
              <w:spacing w:after="120" w:line="240" w:lineRule="auto"/>
              <w:ind w:left="360" w:hanging="360"/>
              <w:jc w:val="both"/>
              <w:rPr>
                <w:rFonts w:eastAsia="Calibri" w:cstheme="minorHAnsi"/>
                <w:sz w:val="20"/>
                <w:szCs w:val="20"/>
              </w:rPr>
            </w:pPr>
            <w:proofErr w:type="spellStart"/>
            <w:r w:rsidRPr="00F5339C">
              <w:rPr>
                <w:rFonts w:eastAsia="Calibri" w:cstheme="minorHAnsi"/>
                <w:sz w:val="20"/>
                <w:szCs w:val="20"/>
              </w:rPr>
              <w:t>Γεωργαλίδου</w:t>
            </w:r>
            <w:proofErr w:type="spellEnd"/>
            <w:r w:rsidRPr="00F5339C">
              <w:rPr>
                <w:rFonts w:eastAsia="Calibri" w:cstheme="minorHAnsi"/>
                <w:sz w:val="20"/>
                <w:szCs w:val="20"/>
              </w:rPr>
              <w:t xml:space="preserve">, Μ. </w:t>
            </w:r>
            <w:proofErr w:type="spellStart"/>
            <w:r w:rsidRPr="00F5339C">
              <w:rPr>
                <w:rFonts w:eastAsia="Calibri" w:cstheme="minorHAnsi"/>
                <w:sz w:val="20"/>
                <w:szCs w:val="20"/>
              </w:rPr>
              <w:t>Σηφιανού</w:t>
            </w:r>
            <w:proofErr w:type="spellEnd"/>
            <w:r w:rsidRPr="00F5339C">
              <w:rPr>
                <w:rFonts w:eastAsia="Calibri" w:cstheme="minorHAnsi"/>
                <w:sz w:val="20"/>
                <w:szCs w:val="20"/>
              </w:rPr>
              <w:t>, M. &amp; Β. Τσάκωνα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(2014). </w:t>
            </w:r>
            <w:r w:rsidRPr="00F5339C">
              <w:rPr>
                <w:rFonts w:eastAsia="Calibri" w:cstheme="minorHAnsi"/>
                <w:i/>
                <w:sz w:val="20"/>
                <w:szCs w:val="20"/>
              </w:rPr>
              <w:t>Ανάλυση λόγου. Θεωρία και εφαρμογές</w:t>
            </w:r>
            <w:r w:rsidRPr="00F5339C">
              <w:rPr>
                <w:rFonts w:eastAsia="Calibri" w:cstheme="minorHAnsi"/>
                <w:sz w:val="20"/>
                <w:szCs w:val="20"/>
              </w:rPr>
              <w:t xml:space="preserve">. Αθήνα: Νήσος. </w:t>
            </w:r>
          </w:p>
          <w:p w14:paraId="170B6908" w14:textId="77777777" w:rsidR="00754C0D" w:rsidRPr="00F5339C" w:rsidRDefault="00754C0D" w:rsidP="00014D95">
            <w:pPr>
              <w:spacing w:after="120" w:line="240" w:lineRule="auto"/>
              <w:ind w:left="360" w:hanging="360"/>
              <w:jc w:val="both"/>
              <w:rPr>
                <w:rFonts w:eastAsia="Calibri" w:cstheme="minorHAnsi"/>
                <w:sz w:val="20"/>
                <w:szCs w:val="20"/>
              </w:rPr>
            </w:pPr>
            <w:r w:rsidRPr="00F5339C">
              <w:rPr>
                <w:rFonts w:eastAsia="Calibri" w:cstheme="minorHAnsi"/>
                <w:sz w:val="20"/>
                <w:szCs w:val="20"/>
              </w:rPr>
              <w:t>Γούτσος, Δ.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(2014). </w:t>
            </w:r>
            <w:r w:rsidRPr="00F5339C">
              <w:rPr>
                <w:rFonts w:eastAsia="Calibri" w:cstheme="minorHAnsi"/>
                <w:i/>
                <w:sz w:val="20"/>
                <w:szCs w:val="20"/>
              </w:rPr>
              <w:t>Ο προφορικός λόγος στα ελληνικά</w:t>
            </w:r>
            <w:r w:rsidRPr="00F5339C">
              <w:rPr>
                <w:rFonts w:eastAsia="Calibri" w:cstheme="minorHAnsi"/>
                <w:sz w:val="20"/>
                <w:szCs w:val="20"/>
              </w:rPr>
              <w:t>. Καβάλα: Σαΐτα. Διαθέσιμο στο http://www.saitapublications.gr/2014/04/ebook.90.html</w:t>
            </w:r>
          </w:p>
          <w:p w14:paraId="2BC91FD7" w14:textId="77777777" w:rsidR="00754C0D" w:rsidRPr="00F5339C" w:rsidRDefault="00754C0D" w:rsidP="00014D95">
            <w:pPr>
              <w:spacing w:after="120" w:line="240" w:lineRule="auto"/>
              <w:ind w:left="360" w:hanging="360"/>
              <w:jc w:val="both"/>
              <w:rPr>
                <w:rFonts w:eastAsia="Calibri" w:cstheme="minorHAnsi"/>
                <w:sz w:val="20"/>
                <w:szCs w:val="20"/>
              </w:rPr>
            </w:pPr>
            <w:r w:rsidRPr="00F5339C">
              <w:rPr>
                <w:rFonts w:eastAsia="Calibri" w:cstheme="minorHAnsi"/>
                <w:sz w:val="20"/>
                <w:szCs w:val="20"/>
                <w:lang w:val="en-US"/>
              </w:rPr>
              <w:t xml:space="preserve">Cutting, J. (2008). </w:t>
            </w:r>
            <w:r w:rsidRPr="00F5339C">
              <w:rPr>
                <w:rFonts w:eastAsia="Calibri" w:cstheme="minorHAnsi"/>
                <w:i/>
                <w:sz w:val="20"/>
                <w:szCs w:val="20"/>
                <w:lang w:val="en-US"/>
              </w:rPr>
              <w:t>Pragmatics and Discourse: A resource book for students</w:t>
            </w:r>
            <w:r w:rsidRPr="00F5339C">
              <w:rPr>
                <w:rFonts w:eastAsia="Calibri" w:cstheme="minorHAnsi"/>
                <w:sz w:val="20"/>
                <w:szCs w:val="20"/>
                <w:lang w:val="en-US"/>
              </w:rPr>
              <w:t xml:space="preserve">. </w:t>
            </w:r>
            <w:proofErr w:type="spellStart"/>
            <w:r w:rsidRPr="00F5339C">
              <w:rPr>
                <w:rFonts w:eastAsia="Calibri" w:cstheme="minorHAnsi"/>
                <w:sz w:val="20"/>
                <w:szCs w:val="20"/>
              </w:rPr>
              <w:t>London</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Routledge</w:t>
            </w:r>
            <w:proofErr w:type="spellEnd"/>
            <w:r w:rsidRPr="00F5339C">
              <w:rPr>
                <w:rFonts w:eastAsia="Calibri" w:cstheme="minorHAnsi"/>
                <w:sz w:val="20"/>
                <w:szCs w:val="20"/>
              </w:rPr>
              <w:t>.</w:t>
            </w:r>
          </w:p>
          <w:p w14:paraId="5DD73CF7" w14:textId="77777777" w:rsidR="00754C0D" w:rsidRPr="00F5339C" w:rsidRDefault="00754C0D" w:rsidP="00014D95">
            <w:pPr>
              <w:spacing w:after="120" w:line="240" w:lineRule="auto"/>
              <w:ind w:left="360" w:hanging="360"/>
              <w:jc w:val="both"/>
              <w:rPr>
                <w:rFonts w:eastAsia="Calibri" w:cstheme="minorHAnsi"/>
                <w:sz w:val="20"/>
                <w:szCs w:val="20"/>
              </w:rPr>
            </w:pPr>
            <w:proofErr w:type="spellStart"/>
            <w:r w:rsidRPr="00F5339C">
              <w:rPr>
                <w:rFonts w:eastAsia="Calibri" w:cstheme="minorHAnsi"/>
                <w:sz w:val="20"/>
                <w:szCs w:val="20"/>
              </w:rPr>
              <w:t>Κουτσουλέλου</w:t>
            </w:r>
            <w:proofErr w:type="spellEnd"/>
            <w:r w:rsidRPr="00F5339C">
              <w:rPr>
                <w:rFonts w:eastAsia="Calibri" w:cstheme="minorHAnsi"/>
                <w:sz w:val="20"/>
                <w:szCs w:val="20"/>
              </w:rPr>
              <w:t xml:space="preserve">-Μίχου, Σ. (1997). </w:t>
            </w:r>
            <w:r w:rsidRPr="00F5339C">
              <w:rPr>
                <w:rFonts w:eastAsia="Calibri" w:cstheme="minorHAnsi"/>
                <w:i/>
                <w:sz w:val="20"/>
                <w:szCs w:val="20"/>
              </w:rPr>
              <w:t xml:space="preserve">Η γλώσσα της διαφήμισης: </w:t>
            </w:r>
            <w:proofErr w:type="spellStart"/>
            <w:r w:rsidRPr="00F5339C">
              <w:rPr>
                <w:rFonts w:eastAsia="Calibri" w:cstheme="minorHAnsi"/>
                <w:i/>
                <w:sz w:val="20"/>
                <w:szCs w:val="20"/>
              </w:rPr>
              <w:t>Κειμενογλωσσολογική</w:t>
            </w:r>
            <w:proofErr w:type="spellEnd"/>
            <w:r w:rsidRPr="00F5339C">
              <w:rPr>
                <w:rFonts w:eastAsia="Calibri" w:cstheme="minorHAnsi"/>
                <w:i/>
                <w:sz w:val="20"/>
                <w:szCs w:val="20"/>
              </w:rPr>
              <w:t xml:space="preserve"> προσέγγιση του διαφημιστικού κειμένου</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w:t>
            </w:r>
          </w:p>
          <w:p w14:paraId="254AC2F9" w14:textId="77777777" w:rsidR="00754C0D" w:rsidRPr="004D091E" w:rsidRDefault="00754C0D" w:rsidP="00014D95">
            <w:pPr>
              <w:spacing w:after="120" w:line="240" w:lineRule="auto"/>
              <w:ind w:left="360" w:hanging="360"/>
              <w:jc w:val="both"/>
              <w:rPr>
                <w:rFonts w:eastAsia="Calibri" w:cstheme="minorHAnsi"/>
                <w:sz w:val="20"/>
                <w:szCs w:val="20"/>
              </w:rPr>
            </w:pPr>
            <w:proofErr w:type="spellStart"/>
            <w:r w:rsidRPr="00F5339C">
              <w:rPr>
                <w:rFonts w:eastAsia="Calibri" w:cstheme="minorHAnsi"/>
                <w:sz w:val="20"/>
                <w:szCs w:val="20"/>
              </w:rPr>
              <w:t>Μπαμπινιώτης</w:t>
            </w:r>
            <w:proofErr w:type="spellEnd"/>
            <w:r w:rsidRPr="00F5339C">
              <w:rPr>
                <w:rFonts w:eastAsia="Calibri" w:cstheme="minorHAnsi"/>
                <w:sz w:val="20"/>
                <w:szCs w:val="20"/>
              </w:rPr>
              <w:t>, Γ. (1991</w:t>
            </w:r>
            <w:r w:rsidRPr="00F5339C">
              <w:rPr>
                <w:rFonts w:eastAsia="Calibri" w:cstheme="minorHAnsi"/>
                <w:sz w:val="20"/>
                <w:szCs w:val="20"/>
                <w:vertAlign w:val="superscript"/>
              </w:rPr>
              <w:t>2</w:t>
            </w:r>
            <w:r w:rsidRPr="00F5339C">
              <w:rPr>
                <w:rFonts w:eastAsia="Calibri" w:cstheme="minorHAnsi"/>
                <w:sz w:val="20"/>
                <w:szCs w:val="20"/>
              </w:rPr>
              <w:t xml:space="preserve">). </w:t>
            </w:r>
            <w:r w:rsidRPr="00F5339C">
              <w:rPr>
                <w:rFonts w:eastAsia="Calibri" w:cstheme="minorHAnsi"/>
                <w:i/>
                <w:sz w:val="20"/>
                <w:szCs w:val="20"/>
              </w:rPr>
              <w:t>Γλωσσολογία και λογοτεχνία: από την τεχνική στην τέχνη του λόγου.</w:t>
            </w:r>
            <w:r w:rsidRPr="00F5339C">
              <w:rPr>
                <w:rFonts w:eastAsia="Calibri" w:cstheme="minorHAnsi"/>
                <w:sz w:val="20"/>
                <w:szCs w:val="20"/>
              </w:rPr>
              <w:t xml:space="preserve"> Αθήνα</w:t>
            </w:r>
            <w:r w:rsidRPr="004D091E">
              <w:rPr>
                <w:rFonts w:eastAsia="Calibri" w:cstheme="minorHAnsi"/>
                <w:sz w:val="20"/>
                <w:szCs w:val="20"/>
              </w:rPr>
              <w:t>.</w:t>
            </w:r>
          </w:p>
          <w:p w14:paraId="40268BDF" w14:textId="77777777" w:rsidR="00754C0D" w:rsidRPr="004D091E" w:rsidRDefault="00754C0D" w:rsidP="00014D95">
            <w:pPr>
              <w:spacing w:after="120" w:line="240" w:lineRule="auto"/>
              <w:ind w:left="360" w:hanging="360"/>
              <w:jc w:val="both"/>
              <w:rPr>
                <w:rFonts w:eastAsia="Calibri" w:cstheme="minorHAnsi"/>
                <w:sz w:val="20"/>
                <w:szCs w:val="20"/>
              </w:rPr>
            </w:pPr>
            <w:r w:rsidRPr="00F5339C">
              <w:rPr>
                <w:rFonts w:eastAsia="Calibri" w:cstheme="minorHAnsi"/>
                <w:sz w:val="20"/>
                <w:szCs w:val="20"/>
                <w:lang w:val="en-US"/>
              </w:rPr>
              <w:t>Paltridge</w:t>
            </w:r>
            <w:r w:rsidRPr="004D091E">
              <w:rPr>
                <w:rFonts w:eastAsia="Calibri" w:cstheme="minorHAnsi"/>
                <w:sz w:val="20"/>
                <w:szCs w:val="20"/>
              </w:rPr>
              <w:t xml:space="preserve">, </w:t>
            </w:r>
            <w:r w:rsidRPr="00F5339C">
              <w:rPr>
                <w:rFonts w:eastAsia="Calibri" w:cstheme="minorHAnsi"/>
                <w:sz w:val="20"/>
                <w:szCs w:val="20"/>
                <w:lang w:val="en-US"/>
              </w:rPr>
              <w:t>B</w:t>
            </w:r>
            <w:r w:rsidRPr="004D091E">
              <w:rPr>
                <w:rFonts w:eastAsia="Calibri" w:cstheme="minorHAnsi"/>
                <w:sz w:val="20"/>
                <w:szCs w:val="20"/>
              </w:rPr>
              <w:t xml:space="preserve">. (2006). </w:t>
            </w:r>
            <w:r w:rsidRPr="00F5339C">
              <w:rPr>
                <w:rFonts w:eastAsia="Calibri" w:cstheme="minorHAnsi"/>
                <w:i/>
                <w:sz w:val="20"/>
                <w:szCs w:val="20"/>
                <w:lang w:val="en-US"/>
              </w:rPr>
              <w:t>Discourse</w:t>
            </w:r>
            <w:r w:rsidRPr="004D091E">
              <w:rPr>
                <w:rFonts w:eastAsia="Calibri" w:cstheme="minorHAnsi"/>
                <w:i/>
                <w:sz w:val="20"/>
                <w:szCs w:val="20"/>
              </w:rPr>
              <w:t xml:space="preserve"> </w:t>
            </w:r>
            <w:r w:rsidRPr="00F5339C">
              <w:rPr>
                <w:rFonts w:eastAsia="Calibri" w:cstheme="minorHAnsi"/>
                <w:i/>
                <w:sz w:val="20"/>
                <w:szCs w:val="20"/>
                <w:lang w:val="en-US"/>
              </w:rPr>
              <w:t>Analysis</w:t>
            </w:r>
            <w:r w:rsidRPr="004D091E">
              <w:rPr>
                <w:rFonts w:eastAsia="Calibri" w:cstheme="minorHAnsi"/>
                <w:i/>
                <w:sz w:val="20"/>
                <w:szCs w:val="20"/>
              </w:rPr>
              <w:t xml:space="preserve">: </w:t>
            </w:r>
            <w:r w:rsidRPr="00F5339C">
              <w:rPr>
                <w:rFonts w:eastAsia="Calibri" w:cstheme="minorHAnsi"/>
                <w:i/>
                <w:sz w:val="20"/>
                <w:szCs w:val="20"/>
                <w:lang w:val="en-US"/>
              </w:rPr>
              <w:t>An</w:t>
            </w:r>
            <w:r w:rsidRPr="004D091E">
              <w:rPr>
                <w:rFonts w:eastAsia="Calibri" w:cstheme="minorHAnsi"/>
                <w:i/>
                <w:sz w:val="20"/>
                <w:szCs w:val="20"/>
              </w:rPr>
              <w:t xml:space="preserve"> </w:t>
            </w:r>
            <w:r w:rsidRPr="00F5339C">
              <w:rPr>
                <w:rFonts w:eastAsia="Calibri" w:cstheme="minorHAnsi"/>
                <w:i/>
                <w:sz w:val="20"/>
                <w:szCs w:val="20"/>
                <w:lang w:val="en-US"/>
              </w:rPr>
              <w:t>Introduction</w:t>
            </w:r>
            <w:r w:rsidRPr="004D091E">
              <w:rPr>
                <w:rFonts w:eastAsia="Calibri" w:cstheme="minorHAnsi"/>
                <w:sz w:val="20"/>
                <w:szCs w:val="20"/>
              </w:rPr>
              <w:t xml:space="preserve">. </w:t>
            </w:r>
            <w:r w:rsidRPr="00F5339C">
              <w:rPr>
                <w:rFonts w:eastAsia="Calibri" w:cstheme="minorHAnsi"/>
                <w:sz w:val="20"/>
                <w:szCs w:val="20"/>
                <w:lang w:val="en-US"/>
              </w:rPr>
              <w:t>London</w:t>
            </w:r>
            <w:r w:rsidRPr="004D091E">
              <w:rPr>
                <w:rFonts w:eastAsia="Calibri" w:cstheme="minorHAnsi"/>
                <w:sz w:val="20"/>
                <w:szCs w:val="20"/>
              </w:rPr>
              <w:t xml:space="preserve">: </w:t>
            </w:r>
            <w:r w:rsidRPr="00F5339C">
              <w:rPr>
                <w:rFonts w:eastAsia="Calibri" w:cstheme="minorHAnsi"/>
                <w:sz w:val="20"/>
                <w:szCs w:val="20"/>
                <w:lang w:val="en-US"/>
              </w:rPr>
              <w:t>Continuum</w:t>
            </w:r>
            <w:r w:rsidRPr="004D091E">
              <w:rPr>
                <w:rFonts w:eastAsia="Calibri" w:cstheme="minorHAnsi"/>
                <w:sz w:val="20"/>
                <w:szCs w:val="20"/>
              </w:rPr>
              <w:t>.</w:t>
            </w:r>
          </w:p>
          <w:p w14:paraId="21D0B372" w14:textId="77777777" w:rsidR="00754C0D" w:rsidRPr="00F5339C" w:rsidRDefault="00754C0D" w:rsidP="00014D95">
            <w:pPr>
              <w:spacing w:after="120" w:line="240" w:lineRule="auto"/>
              <w:ind w:left="360" w:hanging="360"/>
              <w:jc w:val="both"/>
              <w:rPr>
                <w:rFonts w:eastAsia="Calibri" w:cstheme="minorHAnsi"/>
                <w:sz w:val="20"/>
                <w:szCs w:val="20"/>
              </w:rPr>
            </w:pPr>
            <w:proofErr w:type="spellStart"/>
            <w:r w:rsidRPr="00F5339C">
              <w:rPr>
                <w:rFonts w:eastAsia="Calibri" w:cstheme="minorHAnsi"/>
                <w:sz w:val="20"/>
                <w:szCs w:val="20"/>
              </w:rPr>
              <w:t>Φραγκάκη</w:t>
            </w:r>
            <w:proofErr w:type="spellEnd"/>
            <w:r w:rsidRPr="004D091E">
              <w:rPr>
                <w:rFonts w:eastAsia="Calibri" w:cstheme="minorHAnsi"/>
                <w:sz w:val="20"/>
                <w:szCs w:val="20"/>
              </w:rPr>
              <w:t xml:space="preserve">, </w:t>
            </w:r>
            <w:r w:rsidRPr="00F5339C">
              <w:rPr>
                <w:rFonts w:eastAsia="Calibri" w:cstheme="minorHAnsi"/>
                <w:sz w:val="20"/>
                <w:szCs w:val="20"/>
              </w:rPr>
              <w:t>Γ</w:t>
            </w:r>
            <w:r w:rsidRPr="004D091E">
              <w:rPr>
                <w:rFonts w:eastAsia="Calibri" w:cstheme="minorHAnsi"/>
                <w:sz w:val="20"/>
                <w:szCs w:val="20"/>
              </w:rPr>
              <w:t xml:space="preserve">. (2010). </w:t>
            </w:r>
            <w:r w:rsidRPr="00F5339C">
              <w:rPr>
                <w:rFonts w:eastAsia="Calibri" w:cstheme="minorHAnsi"/>
                <w:i/>
                <w:sz w:val="20"/>
                <w:szCs w:val="20"/>
              </w:rPr>
              <w:t>Ο αξιολογικός ρόλος του επιθέτου και η χρήση του ως δείκτη ιδεολογίας: Μελέτη βασισμένη σε σώματα κειμένων δημοσιογραφικού λόγου</w:t>
            </w:r>
            <w:r w:rsidRPr="00F5339C">
              <w:rPr>
                <w:rFonts w:eastAsia="Calibri" w:cstheme="minorHAnsi"/>
                <w:sz w:val="20"/>
                <w:szCs w:val="20"/>
              </w:rPr>
              <w:t>. Διδακτορική διατριβή. Εθνικό και Καποδιστριακό Πανεπιστήμιο Αθηνών. Διαθέσιμο στο https://www.didaktorika.gr/eadd/handle/10442/21138.</w:t>
            </w:r>
          </w:p>
          <w:p w14:paraId="5E80D030" w14:textId="77777777" w:rsidR="00754C0D" w:rsidRPr="00F5339C" w:rsidRDefault="00754C0D" w:rsidP="00014D95">
            <w:pPr>
              <w:spacing w:after="120" w:line="240" w:lineRule="auto"/>
              <w:ind w:left="360" w:hanging="360"/>
              <w:jc w:val="both"/>
              <w:rPr>
                <w:rFonts w:eastAsia="Calibri" w:cstheme="minorHAnsi"/>
                <w:sz w:val="20"/>
                <w:szCs w:val="20"/>
              </w:rPr>
            </w:pPr>
            <w:proofErr w:type="spellStart"/>
            <w:r w:rsidRPr="00F5339C">
              <w:rPr>
                <w:rFonts w:eastAsia="Calibri" w:cstheme="minorHAnsi"/>
                <w:sz w:val="20"/>
                <w:szCs w:val="20"/>
              </w:rPr>
              <w:t>Yule</w:t>
            </w:r>
            <w:proofErr w:type="spellEnd"/>
            <w:r w:rsidRPr="00F5339C">
              <w:rPr>
                <w:rFonts w:eastAsia="Calibri" w:cstheme="minorHAnsi"/>
                <w:sz w:val="20"/>
                <w:szCs w:val="20"/>
              </w:rPr>
              <w:t xml:space="preserve">, G. (2006). </w:t>
            </w:r>
            <w:r w:rsidRPr="00F5339C">
              <w:rPr>
                <w:rFonts w:eastAsia="Calibri" w:cstheme="minorHAnsi"/>
                <w:i/>
                <w:sz w:val="20"/>
                <w:szCs w:val="20"/>
              </w:rPr>
              <w:t>Πραγματολογία</w:t>
            </w:r>
            <w:r w:rsidRPr="00F5339C">
              <w:rPr>
                <w:rFonts w:eastAsia="Calibri" w:cstheme="minorHAnsi"/>
                <w:sz w:val="20"/>
                <w:szCs w:val="20"/>
              </w:rPr>
              <w:t xml:space="preserve">. </w:t>
            </w:r>
            <w:proofErr w:type="spellStart"/>
            <w:r w:rsidRPr="00F5339C">
              <w:rPr>
                <w:rFonts w:eastAsia="Calibri" w:cstheme="minorHAnsi"/>
                <w:sz w:val="20"/>
                <w:szCs w:val="20"/>
              </w:rPr>
              <w:t>Μτφρ</w:t>
            </w:r>
            <w:proofErr w:type="spellEnd"/>
            <w:r w:rsidRPr="00F5339C">
              <w:rPr>
                <w:rFonts w:eastAsia="Calibri" w:cstheme="minorHAnsi"/>
                <w:sz w:val="20"/>
                <w:szCs w:val="20"/>
              </w:rPr>
              <w:t xml:space="preserve">. Α. </w:t>
            </w:r>
            <w:proofErr w:type="spellStart"/>
            <w:r w:rsidRPr="00F5339C">
              <w:rPr>
                <w:rFonts w:eastAsia="Calibri" w:cstheme="minorHAnsi"/>
                <w:sz w:val="20"/>
                <w:szCs w:val="20"/>
              </w:rPr>
              <w:t>Αλβανούδη</w:t>
            </w:r>
            <w:proofErr w:type="spellEnd"/>
            <w:r w:rsidRPr="00F5339C">
              <w:rPr>
                <w:rFonts w:eastAsia="Calibri" w:cstheme="minorHAnsi"/>
                <w:sz w:val="20"/>
                <w:szCs w:val="20"/>
              </w:rPr>
              <w:t xml:space="preserve"> &amp; Χ. </w:t>
            </w:r>
            <w:proofErr w:type="spellStart"/>
            <w:r w:rsidRPr="00F5339C">
              <w:rPr>
                <w:rFonts w:eastAsia="Calibri" w:cstheme="minorHAnsi"/>
                <w:sz w:val="20"/>
                <w:szCs w:val="20"/>
              </w:rPr>
              <w:t>Καπελλίδη</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Επιμ</w:t>
            </w:r>
            <w:proofErr w:type="spellEnd"/>
            <w:r w:rsidRPr="00F5339C">
              <w:rPr>
                <w:rFonts w:eastAsia="Calibri" w:cstheme="minorHAnsi"/>
                <w:sz w:val="20"/>
                <w:szCs w:val="20"/>
              </w:rPr>
              <w:t>. Θ.-Σ. Παυλίδου. Θεσσαλονίκη: Ινστιτούτο Νεοελληνικών Σπουδών.</w:t>
            </w:r>
          </w:p>
        </w:tc>
      </w:tr>
    </w:tbl>
    <w:p w14:paraId="6AA8C273" w14:textId="77777777" w:rsidR="00754C0D" w:rsidRPr="00F5339C" w:rsidRDefault="00754C0D" w:rsidP="00754C0D">
      <w:pPr>
        <w:spacing w:line="240" w:lineRule="auto"/>
        <w:rPr>
          <w:rFonts w:cstheme="minorHAnsi"/>
        </w:rPr>
      </w:pPr>
      <w:r w:rsidRPr="00F5339C">
        <w:rPr>
          <w:rFonts w:cstheme="minorHAnsi"/>
        </w:rPr>
        <w:br w:type="page"/>
      </w:r>
    </w:p>
    <w:p w14:paraId="6738ABDD" w14:textId="77777777" w:rsidR="00754C0D" w:rsidRPr="00F5339C" w:rsidRDefault="00754C0D" w:rsidP="00754C0D">
      <w:pPr>
        <w:pStyle w:val="3"/>
        <w:spacing w:before="240" w:after="240"/>
        <w:jc w:val="center"/>
        <w:rPr>
          <w:rFonts w:cstheme="minorHAnsi"/>
          <w:sz w:val="24"/>
          <w:szCs w:val="24"/>
        </w:rPr>
      </w:pPr>
      <w:bookmarkStart w:id="12" w:name="_Toc168241018"/>
      <w:r w:rsidRPr="00F5339C">
        <w:rPr>
          <w:rFonts w:cstheme="minorHAnsi"/>
          <w:sz w:val="24"/>
          <w:szCs w:val="24"/>
        </w:rPr>
        <w:lastRenderedPageBreak/>
        <w:t>13Κ12 Νεοελληνική Φιλολογία: Από τις αρχές έως και τον 17ο αιώνα</w:t>
      </w:r>
      <w:bookmarkEnd w:id="12"/>
    </w:p>
    <w:p w14:paraId="04262152" w14:textId="77777777" w:rsidR="00754C0D" w:rsidRPr="00F5339C" w:rsidRDefault="00754C0D" w:rsidP="00754C0D">
      <w:pPr>
        <w:jc w:val="center"/>
        <w:rPr>
          <w:b/>
          <w:bCs/>
        </w:rPr>
      </w:pPr>
      <w:r w:rsidRPr="00F5339C">
        <w:rPr>
          <w:b/>
          <w:bCs/>
        </w:rPr>
        <w:t xml:space="preserve">(Γ. ΑΝΔΡΕΙΩΜΕΝΟΣ) </w:t>
      </w:r>
    </w:p>
    <w:p w14:paraId="45D8E6B5"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2D179621" w14:textId="77777777" w:rsidR="00754C0D" w:rsidRPr="00F5339C" w:rsidRDefault="00754C0D" w:rsidP="00DB5B81">
      <w:pPr>
        <w:pStyle w:val="a6"/>
        <w:widowControl w:val="0"/>
        <w:numPr>
          <w:ilvl w:val="0"/>
          <w:numId w:val="1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1086"/>
        <w:gridCol w:w="1226"/>
        <w:gridCol w:w="1316"/>
        <w:gridCol w:w="343"/>
        <w:gridCol w:w="1279"/>
      </w:tblGrid>
      <w:tr w:rsidR="00754C0D" w:rsidRPr="00F5339C" w14:paraId="7BAE68FA" w14:textId="77777777" w:rsidTr="00014D95">
        <w:tc>
          <w:tcPr>
            <w:tcW w:w="3205" w:type="dxa"/>
            <w:shd w:val="clear" w:color="auto" w:fill="DDD9C3"/>
          </w:tcPr>
          <w:p w14:paraId="7CE74AC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502D7A01"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ΑΝΘΡΩΠΙΣΤΙΚΩΝ ΕΠΙΣΤΗΜΩΝ &amp; ΠΟΛΙΤΙΣΜΙΚΩΝ ΣΠΟΥΔΩΝ</w:t>
            </w:r>
          </w:p>
        </w:tc>
      </w:tr>
      <w:tr w:rsidR="00754C0D" w:rsidRPr="00F5339C" w14:paraId="0C4E7414" w14:textId="77777777" w:rsidTr="00014D95">
        <w:tc>
          <w:tcPr>
            <w:tcW w:w="3205" w:type="dxa"/>
            <w:shd w:val="clear" w:color="auto" w:fill="DDD9C3"/>
          </w:tcPr>
          <w:p w14:paraId="6CFE3F3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70CD3A9C"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F1FE71D" w14:textId="77777777" w:rsidTr="00014D95">
        <w:tc>
          <w:tcPr>
            <w:tcW w:w="3205" w:type="dxa"/>
            <w:shd w:val="clear" w:color="auto" w:fill="DDD9C3"/>
          </w:tcPr>
          <w:p w14:paraId="38C7CB0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63C59CDE"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2B5276E1" w14:textId="77777777" w:rsidTr="00014D95">
        <w:tc>
          <w:tcPr>
            <w:tcW w:w="3205" w:type="dxa"/>
            <w:shd w:val="clear" w:color="auto" w:fill="DDD9C3"/>
          </w:tcPr>
          <w:p w14:paraId="75F1FDA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5F9DD440" w14:textId="77777777" w:rsidR="00754C0D" w:rsidRPr="00F5339C" w:rsidRDefault="00754C0D" w:rsidP="00014D95">
            <w:pPr>
              <w:spacing w:line="240" w:lineRule="auto"/>
              <w:rPr>
                <w:rFonts w:cstheme="minorHAnsi"/>
                <w:sz w:val="20"/>
                <w:szCs w:val="20"/>
              </w:rPr>
            </w:pPr>
            <w:r w:rsidRPr="00F5339C">
              <w:rPr>
                <w:rFonts w:cstheme="minorHAnsi"/>
                <w:sz w:val="20"/>
                <w:szCs w:val="20"/>
              </w:rPr>
              <w:t>13Κ12</w:t>
            </w:r>
          </w:p>
        </w:tc>
        <w:tc>
          <w:tcPr>
            <w:tcW w:w="2505" w:type="dxa"/>
            <w:gridSpan w:val="2"/>
            <w:shd w:val="clear" w:color="auto" w:fill="DDD9C3"/>
          </w:tcPr>
          <w:p w14:paraId="44E4859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0DE52894" w14:textId="77777777" w:rsidR="00754C0D" w:rsidRPr="00F5339C" w:rsidRDefault="00754C0D" w:rsidP="00014D95">
            <w:pPr>
              <w:spacing w:line="240" w:lineRule="auto"/>
              <w:rPr>
                <w:rFonts w:cstheme="minorHAnsi"/>
                <w:sz w:val="20"/>
                <w:szCs w:val="20"/>
              </w:rPr>
            </w:pPr>
            <w:r w:rsidRPr="00F5339C">
              <w:rPr>
                <w:rFonts w:cstheme="minorHAnsi"/>
                <w:sz w:val="20"/>
                <w:szCs w:val="20"/>
              </w:rPr>
              <w:t>Β΄</w:t>
            </w:r>
          </w:p>
        </w:tc>
      </w:tr>
      <w:tr w:rsidR="00754C0D" w:rsidRPr="00F5339C" w14:paraId="0F5CBEB8" w14:textId="77777777" w:rsidTr="00014D95">
        <w:trPr>
          <w:trHeight w:val="375"/>
        </w:trPr>
        <w:tc>
          <w:tcPr>
            <w:tcW w:w="3205" w:type="dxa"/>
            <w:shd w:val="clear" w:color="auto" w:fill="DDD9C3"/>
            <w:vAlign w:val="center"/>
          </w:tcPr>
          <w:p w14:paraId="15A769A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28D3CA7" w14:textId="77777777" w:rsidR="00754C0D" w:rsidRPr="00F5339C" w:rsidRDefault="00754C0D" w:rsidP="00014D95">
            <w:pPr>
              <w:spacing w:line="240" w:lineRule="auto"/>
              <w:rPr>
                <w:rFonts w:cstheme="minorHAnsi"/>
                <w:sz w:val="20"/>
                <w:szCs w:val="20"/>
              </w:rPr>
            </w:pPr>
            <w:r w:rsidRPr="00F5339C">
              <w:rPr>
                <w:rFonts w:cstheme="minorHAnsi"/>
                <w:sz w:val="20"/>
                <w:szCs w:val="20"/>
              </w:rPr>
              <w:t>ΝΕΟΕΛΛΗΝΙΚΗ ΦΙΛΟΛΟΓΙΑ: ΑΠΟ ΤΙΣ ΑΡΧΕΣ ΕΩΣ ΚΑΙ ΤΟΝ 17</w:t>
            </w:r>
            <w:r w:rsidRPr="00F5339C">
              <w:rPr>
                <w:rFonts w:cstheme="minorHAnsi"/>
                <w:sz w:val="20"/>
                <w:szCs w:val="20"/>
                <w:vertAlign w:val="superscript"/>
              </w:rPr>
              <w:t>ο</w:t>
            </w:r>
            <w:r w:rsidRPr="00F5339C">
              <w:rPr>
                <w:rFonts w:cstheme="minorHAnsi"/>
                <w:sz w:val="20"/>
                <w:szCs w:val="20"/>
              </w:rPr>
              <w:t xml:space="preserve"> ΑΙΩΝΑ</w:t>
            </w:r>
          </w:p>
        </w:tc>
      </w:tr>
      <w:tr w:rsidR="00754C0D" w:rsidRPr="00F5339C" w14:paraId="4051E17F" w14:textId="77777777" w:rsidTr="00014D95">
        <w:trPr>
          <w:trHeight w:val="196"/>
        </w:trPr>
        <w:tc>
          <w:tcPr>
            <w:tcW w:w="5637" w:type="dxa"/>
            <w:gridSpan w:val="3"/>
            <w:shd w:val="clear" w:color="auto" w:fill="DDD9C3"/>
            <w:vAlign w:val="center"/>
          </w:tcPr>
          <w:p w14:paraId="740D4978"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3CC87C6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72584B6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6D9B376" w14:textId="77777777" w:rsidTr="00014D95">
        <w:trPr>
          <w:trHeight w:val="194"/>
        </w:trPr>
        <w:tc>
          <w:tcPr>
            <w:tcW w:w="5637" w:type="dxa"/>
            <w:gridSpan w:val="3"/>
          </w:tcPr>
          <w:p w14:paraId="2044A3C6"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ΠΑΝΕΠΙΣΤΗΜΙΑΚΕΣ ΠΑΡΑΔΟΣΕΙΣ ΣΕ ΜΟΡΦΗ ΔΙΑΛΕΞΕΩΝ</w:t>
            </w:r>
          </w:p>
        </w:tc>
        <w:tc>
          <w:tcPr>
            <w:tcW w:w="1559" w:type="dxa"/>
            <w:gridSpan w:val="2"/>
          </w:tcPr>
          <w:p w14:paraId="044BA638"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3</w:t>
            </w:r>
          </w:p>
        </w:tc>
        <w:tc>
          <w:tcPr>
            <w:tcW w:w="1240" w:type="dxa"/>
          </w:tcPr>
          <w:p w14:paraId="65346A2A" w14:textId="77777777" w:rsidR="00754C0D" w:rsidRPr="00965B70" w:rsidRDefault="00754C0D" w:rsidP="00014D95">
            <w:pPr>
              <w:spacing w:line="240" w:lineRule="auto"/>
              <w:jc w:val="center"/>
              <w:rPr>
                <w:rFonts w:cstheme="minorHAnsi"/>
                <w:color w:val="000000"/>
                <w:sz w:val="20"/>
                <w:szCs w:val="20"/>
              </w:rPr>
            </w:pPr>
            <w:r w:rsidRPr="00F5339C">
              <w:rPr>
                <w:rFonts w:cstheme="minorHAnsi"/>
                <w:color w:val="000000"/>
                <w:sz w:val="20"/>
                <w:szCs w:val="20"/>
              </w:rPr>
              <w:t>5</w:t>
            </w:r>
          </w:p>
        </w:tc>
      </w:tr>
      <w:tr w:rsidR="00754C0D" w:rsidRPr="00F5339C" w14:paraId="778B98FD" w14:textId="77777777" w:rsidTr="00014D95">
        <w:trPr>
          <w:trHeight w:val="194"/>
        </w:trPr>
        <w:tc>
          <w:tcPr>
            <w:tcW w:w="5637" w:type="dxa"/>
            <w:gridSpan w:val="3"/>
            <w:shd w:val="clear" w:color="auto" w:fill="DDD9C3"/>
          </w:tcPr>
          <w:p w14:paraId="08C6866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431F7476" w14:textId="77777777" w:rsidR="00754C0D" w:rsidRPr="00F5339C" w:rsidRDefault="00754C0D" w:rsidP="00014D95">
            <w:pPr>
              <w:spacing w:line="240" w:lineRule="auto"/>
              <w:jc w:val="right"/>
              <w:rPr>
                <w:rFonts w:cstheme="minorHAnsi"/>
                <w:color w:val="002060"/>
                <w:sz w:val="20"/>
                <w:szCs w:val="20"/>
              </w:rPr>
            </w:pPr>
          </w:p>
        </w:tc>
        <w:tc>
          <w:tcPr>
            <w:tcW w:w="1240" w:type="dxa"/>
          </w:tcPr>
          <w:p w14:paraId="28C3B88C" w14:textId="77777777" w:rsidR="00754C0D" w:rsidRPr="00F5339C" w:rsidRDefault="00754C0D" w:rsidP="00014D95">
            <w:pPr>
              <w:spacing w:line="240" w:lineRule="auto"/>
              <w:rPr>
                <w:rFonts w:cstheme="minorHAnsi"/>
                <w:color w:val="002060"/>
                <w:sz w:val="20"/>
                <w:szCs w:val="20"/>
              </w:rPr>
            </w:pPr>
          </w:p>
        </w:tc>
      </w:tr>
      <w:tr w:rsidR="00754C0D" w:rsidRPr="00F5339C" w14:paraId="4616C479" w14:textId="77777777" w:rsidTr="00014D95">
        <w:trPr>
          <w:trHeight w:val="599"/>
        </w:trPr>
        <w:tc>
          <w:tcPr>
            <w:tcW w:w="3205" w:type="dxa"/>
            <w:shd w:val="clear" w:color="auto" w:fill="DDD9C3"/>
          </w:tcPr>
          <w:p w14:paraId="417922B6"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5F35833F"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2F8EDA4"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1365DE88" w14:textId="25C2FC04"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4BC25E4F" w14:textId="77777777" w:rsidTr="00014D95">
        <w:tc>
          <w:tcPr>
            <w:tcW w:w="3205" w:type="dxa"/>
            <w:shd w:val="clear" w:color="auto" w:fill="DDD9C3"/>
          </w:tcPr>
          <w:p w14:paraId="727C313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21791454"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3D0D8C0B" w14:textId="77777777" w:rsidR="00754C0D" w:rsidRPr="00F5339C" w:rsidRDefault="00754C0D" w:rsidP="00014D95">
            <w:pPr>
              <w:pStyle w:val="Default"/>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13Κ4, ΕΙΣΑΓΩΓΗ ΣΤΗ ΝΕΟΕΛΛΗΝΙΚΗ ΦΙΛΟΛΟΓΙΑ </w:t>
            </w:r>
          </w:p>
        </w:tc>
      </w:tr>
      <w:tr w:rsidR="00754C0D" w:rsidRPr="00F5339C" w14:paraId="4EF08D9F" w14:textId="77777777" w:rsidTr="00014D95">
        <w:tc>
          <w:tcPr>
            <w:tcW w:w="3205" w:type="dxa"/>
            <w:shd w:val="clear" w:color="auto" w:fill="DDD9C3"/>
          </w:tcPr>
          <w:p w14:paraId="7AA8CE2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38F94C4A"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1EDF45B9" w14:textId="77777777" w:rsidTr="00014D95">
        <w:tc>
          <w:tcPr>
            <w:tcW w:w="3205" w:type="dxa"/>
            <w:shd w:val="clear" w:color="auto" w:fill="DDD9C3"/>
          </w:tcPr>
          <w:p w14:paraId="7D75E55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2EEB95D1"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24096872" w14:textId="77777777" w:rsidTr="00014D95">
        <w:tc>
          <w:tcPr>
            <w:tcW w:w="3205" w:type="dxa"/>
            <w:shd w:val="clear" w:color="auto" w:fill="DDD9C3"/>
          </w:tcPr>
          <w:p w14:paraId="76829907"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0B35A50C" w14:textId="77777777" w:rsidR="00754C0D" w:rsidRPr="00F5339C" w:rsidRDefault="00754C0D" w:rsidP="00014D95">
            <w:pPr>
              <w:pStyle w:val="Default"/>
              <w:rPr>
                <w:rFonts w:asciiTheme="minorHAnsi" w:hAnsiTheme="minorHAnsi" w:cstheme="minorHAnsi"/>
                <w:sz w:val="20"/>
                <w:szCs w:val="20"/>
              </w:rPr>
            </w:pPr>
            <w:r w:rsidRPr="00F5339C">
              <w:rPr>
                <w:rFonts w:asciiTheme="minorHAnsi" w:hAnsiTheme="minorHAnsi" w:cstheme="minorHAnsi"/>
                <w:sz w:val="20"/>
                <w:szCs w:val="20"/>
              </w:rPr>
              <w:t xml:space="preserve">https://eclass.uop.gr/courses/LITD204/ </w:t>
            </w:r>
          </w:p>
        </w:tc>
      </w:tr>
    </w:tbl>
    <w:p w14:paraId="17F8A1E7" w14:textId="77777777" w:rsidR="00754C0D" w:rsidRPr="00F5339C" w:rsidRDefault="00754C0D" w:rsidP="00DB5B81">
      <w:pPr>
        <w:pStyle w:val="a6"/>
        <w:widowControl w:val="0"/>
        <w:numPr>
          <w:ilvl w:val="0"/>
          <w:numId w:val="1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1828913" w14:textId="77777777" w:rsidTr="00014D95">
        <w:tc>
          <w:tcPr>
            <w:tcW w:w="8472" w:type="dxa"/>
            <w:gridSpan w:val="2"/>
            <w:tcBorders>
              <w:bottom w:val="nil"/>
            </w:tcBorders>
            <w:shd w:val="clear" w:color="auto" w:fill="DDD9C3"/>
          </w:tcPr>
          <w:p w14:paraId="3867CF25"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0B841F0D" w14:textId="77777777" w:rsidTr="00014D95">
        <w:tc>
          <w:tcPr>
            <w:tcW w:w="8472" w:type="dxa"/>
            <w:gridSpan w:val="2"/>
            <w:tcBorders>
              <w:top w:val="nil"/>
            </w:tcBorders>
            <w:shd w:val="clear" w:color="auto" w:fill="DDD9C3"/>
          </w:tcPr>
          <w:p w14:paraId="07D14E1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δεξιότητες και ικανότητες καταλλήλου επιπέδου που θα αποκτήσουν οι φοιτητές μετά την </w:t>
            </w:r>
            <w:r w:rsidRPr="00F5339C">
              <w:rPr>
                <w:rFonts w:cstheme="minorHAnsi"/>
                <w:i/>
                <w:sz w:val="20"/>
                <w:szCs w:val="20"/>
              </w:rPr>
              <w:lastRenderedPageBreak/>
              <w:t>επιτυχή ολοκλήρωση του μαθήματος.</w:t>
            </w:r>
          </w:p>
          <w:p w14:paraId="03AD4D9B"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A86E75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14660DB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2A293FD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00AD43E3" w14:textId="77777777" w:rsidTr="00014D95">
        <w:tc>
          <w:tcPr>
            <w:tcW w:w="8472" w:type="dxa"/>
            <w:gridSpan w:val="2"/>
          </w:tcPr>
          <w:p w14:paraId="66A7E710" w14:textId="77777777" w:rsidR="00754C0D" w:rsidRPr="00F5339C" w:rsidRDefault="00754C0D" w:rsidP="00014D95">
            <w:pPr>
              <w:pStyle w:val="Default"/>
              <w:jc w:val="both"/>
              <w:rPr>
                <w:rFonts w:asciiTheme="minorHAnsi" w:hAnsiTheme="minorHAnsi" w:cstheme="minorHAnsi"/>
                <w:sz w:val="20"/>
                <w:szCs w:val="20"/>
                <w:lang w:val="el-GR"/>
              </w:rPr>
            </w:pPr>
          </w:p>
          <w:p w14:paraId="52582EE2"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Μετά την επιτυχή ολοκλήρωση του μαθήματος, οι φοιτητές θα έχουν εξοικειωθεί με τα ιστορικά και κοινωνικά </w:t>
            </w:r>
            <w:proofErr w:type="spellStart"/>
            <w:r w:rsidRPr="00F5339C">
              <w:rPr>
                <w:rFonts w:asciiTheme="minorHAnsi" w:hAnsiTheme="minorHAnsi" w:cstheme="minorHAnsi"/>
                <w:sz w:val="20"/>
                <w:szCs w:val="20"/>
                <w:lang w:val="el-GR"/>
              </w:rPr>
              <w:t>συμφραζόμενα</w:t>
            </w:r>
            <w:proofErr w:type="spellEnd"/>
            <w:r w:rsidRPr="00F5339C">
              <w:rPr>
                <w:rFonts w:asciiTheme="minorHAnsi" w:hAnsiTheme="minorHAnsi" w:cstheme="minorHAnsi"/>
                <w:sz w:val="20"/>
                <w:szCs w:val="20"/>
                <w:lang w:val="el-GR"/>
              </w:rPr>
              <w:t xml:space="preserve"> της λεγόμενης </w:t>
            </w:r>
            <w:proofErr w:type="spellStart"/>
            <w:r w:rsidRPr="00F5339C">
              <w:rPr>
                <w:rFonts w:asciiTheme="minorHAnsi" w:hAnsiTheme="minorHAnsi" w:cstheme="minorHAnsi"/>
                <w:sz w:val="20"/>
                <w:szCs w:val="20"/>
                <w:lang w:val="el-GR"/>
              </w:rPr>
              <w:t>πρωτονεοελληνικής</w:t>
            </w:r>
            <w:proofErr w:type="spellEnd"/>
            <w:r w:rsidRPr="00F5339C">
              <w:rPr>
                <w:rFonts w:asciiTheme="minorHAnsi" w:hAnsiTheme="minorHAnsi" w:cstheme="minorHAnsi"/>
                <w:sz w:val="20"/>
                <w:szCs w:val="20"/>
                <w:lang w:val="el-GR"/>
              </w:rPr>
              <w:t xml:space="preserve"> περιόδου (10ος αι.-τέλη 17ου αι.), η οποία αποτελεί και την πρώτη φάση της νεοελληνικής γραμματείας. Επιπλέον, θα είναι σε θέση να διαχωρίσουν τη δημώδη από τη λόγια μεσαιωνική λογοτεχνία και θα έχουν συνειδητοποιήσει τις ρίζες και τις απαρχές του νέου ελληνισμού. Παράλληλα, θα έχουν έρθει σε επαφή με τα αξιολογότερα λογοτεχνικά δείγματα της εποχής και θα έχουν διδαχθεί πώς εξελίχθηκε η ελληνική γλώσσα κατά τα χρόνια αυτά. </w:t>
            </w:r>
          </w:p>
          <w:p w14:paraId="1C0B82FF"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tc>
      </w:tr>
      <w:tr w:rsidR="00754C0D" w:rsidRPr="00F5339C" w14:paraId="58B1B249"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1212076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1D7465F1" w14:textId="77777777" w:rsidTr="00014D95">
        <w:tc>
          <w:tcPr>
            <w:tcW w:w="8472" w:type="dxa"/>
            <w:gridSpan w:val="2"/>
            <w:tcBorders>
              <w:top w:val="nil"/>
              <w:bottom w:val="nil"/>
            </w:tcBorders>
            <w:shd w:val="clear" w:color="auto" w:fill="DDD9C3"/>
          </w:tcPr>
          <w:p w14:paraId="341179A4"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5A9D7DA7"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5778E7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26A142C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138A793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2593F6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4E1EEA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1A8DDBF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4F3C049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4C88223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D95754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09C0910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B87FBB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6AD0EE0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C486C1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3168923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13BD2CC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5B6CADD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73568E49"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30775076" w14:textId="77777777" w:rsidTr="00014D95">
        <w:trPr>
          <w:trHeight w:val="1793"/>
        </w:trPr>
        <w:tc>
          <w:tcPr>
            <w:tcW w:w="8472" w:type="dxa"/>
            <w:gridSpan w:val="2"/>
            <w:tcBorders>
              <w:bottom w:val="single" w:sz="4" w:space="0" w:color="auto"/>
            </w:tcBorders>
          </w:tcPr>
          <w:p w14:paraId="66EA68AD" w14:textId="77777777" w:rsidR="00754C0D" w:rsidRPr="00F5339C" w:rsidRDefault="00754C0D" w:rsidP="00014D95">
            <w:pPr>
              <w:spacing w:line="240" w:lineRule="auto"/>
              <w:jc w:val="both"/>
              <w:rPr>
                <w:rFonts w:cstheme="minorHAnsi"/>
                <w:sz w:val="20"/>
                <w:szCs w:val="20"/>
              </w:rPr>
            </w:pPr>
          </w:p>
          <w:p w14:paraId="49BE9C19"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color w:val="auto"/>
                <w:sz w:val="20"/>
                <w:szCs w:val="20"/>
                <w:lang w:val="el-GR"/>
              </w:rPr>
              <w:t xml:space="preserve">Το μάθημα θα συμβάλει α΄) στο να μάθουν οι φοιτητές να αναζητούν, να αναλύουν και να συνθέτουν δεδομένα </w:t>
            </w:r>
            <w:r w:rsidRPr="00F5339C">
              <w:rPr>
                <w:rFonts w:asciiTheme="minorHAnsi" w:hAnsiTheme="minorHAnsi" w:cstheme="minorHAnsi"/>
                <w:sz w:val="20"/>
                <w:szCs w:val="20"/>
                <w:lang w:val="el-GR"/>
              </w:rPr>
              <w:t xml:space="preserve">και πληροφορίες, με τη χρήση και των νέων τεχνολογιών, β΄) να συνειδητοποιήσουν ότι τους είναι απαραίτητη η εξοικείωση με τα παλαιότερα κείμενα της νεοελληνικής δημώδους γραμματείας και γ΄) να μάθουν να σκέπτονται δημιουργικά και επαγωγικά. </w:t>
            </w:r>
          </w:p>
        </w:tc>
      </w:tr>
    </w:tbl>
    <w:p w14:paraId="6C568F7D" w14:textId="77777777" w:rsidR="00754C0D" w:rsidRDefault="00754C0D" w:rsidP="00DB5B81">
      <w:pPr>
        <w:widowControl w:val="0"/>
        <w:numPr>
          <w:ilvl w:val="0"/>
          <w:numId w:val="12"/>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t>ΠΕΡΙΕΧΟΜΕΝΟ ΜΑΘΗΜΑΤΟΣ</w:t>
      </w:r>
    </w:p>
    <w:p w14:paraId="4FCB9955" w14:textId="77777777" w:rsidR="00754C0D" w:rsidRPr="00F5339C" w:rsidRDefault="00754C0D" w:rsidP="00754C0D">
      <w:pPr>
        <w:widowControl w:val="0"/>
        <w:autoSpaceDE w:val="0"/>
        <w:autoSpaceDN w:val="0"/>
        <w:adjustRightInd w:val="0"/>
        <w:spacing w:before="120" w:after="200" w:line="240" w:lineRule="auto"/>
        <w:ind w:left="357"/>
        <w:rPr>
          <w:rFonts w:cstheme="minorHAnsi"/>
          <w:b/>
          <w:color w:val="000000"/>
          <w:sz w:val="20"/>
          <w:szCs w:val="20"/>
        </w:rPr>
      </w:pP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5BBA91F3" w14:textId="77777777" w:rsidTr="00014D95">
        <w:trPr>
          <w:trHeight w:val="3181"/>
        </w:trPr>
        <w:tc>
          <w:tcPr>
            <w:tcW w:w="8472" w:type="dxa"/>
          </w:tcPr>
          <w:p w14:paraId="50C63383"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5EB2F610"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 xml:space="preserve">Σύντομη Περιγραφή Μαθήματος: Το μάθημα περιλαμβάνει </w:t>
            </w:r>
            <w:r w:rsidRPr="00F5339C">
              <w:rPr>
                <w:rFonts w:cstheme="minorHAnsi"/>
                <w:sz w:val="20"/>
                <w:szCs w:val="20"/>
              </w:rPr>
              <w:t>ιστορική αναδρομή στη νεοελληνική λογοτεχνία από τον 10ο αιώνα έως την πτώση της Κρήτης στους Οθωμανούς (</w:t>
            </w:r>
            <w:proofErr w:type="spellStart"/>
            <w:r w:rsidRPr="00F5339C">
              <w:rPr>
                <w:rFonts w:cstheme="minorHAnsi"/>
                <w:sz w:val="20"/>
                <w:szCs w:val="20"/>
              </w:rPr>
              <w:t>πρωτονεοελληνική</w:t>
            </w:r>
            <w:proofErr w:type="spellEnd"/>
            <w:r w:rsidRPr="00F5339C">
              <w:rPr>
                <w:rFonts w:cstheme="minorHAnsi"/>
                <w:sz w:val="20"/>
                <w:szCs w:val="20"/>
              </w:rPr>
              <w:t xml:space="preserve"> περίοδος), με έμφαση στα τραγούδια του ακριτικού κύκλου και στις κατηγορίες των δημοτικών τραγουδιών, στο ποίημα του Βασιλείου Διγενή Ακρίτα, στα </w:t>
            </w:r>
            <w:proofErr w:type="spellStart"/>
            <w:r w:rsidRPr="00F5339C">
              <w:rPr>
                <w:rFonts w:cstheme="minorHAnsi"/>
                <w:sz w:val="20"/>
                <w:szCs w:val="20"/>
              </w:rPr>
              <w:t>Πτωχοπροδρομικά</w:t>
            </w:r>
            <w:proofErr w:type="spellEnd"/>
            <w:r w:rsidRPr="00F5339C">
              <w:rPr>
                <w:rFonts w:cstheme="minorHAnsi"/>
                <w:sz w:val="20"/>
                <w:szCs w:val="20"/>
              </w:rPr>
              <w:t xml:space="preserve"> ποιήματα, στα Βυζαντινά Ιπποτικά Μυθιστορήματα, στα Χρονικά, στην </w:t>
            </w:r>
            <w:proofErr w:type="spellStart"/>
            <w:r w:rsidRPr="00F5339C">
              <w:rPr>
                <w:rFonts w:cstheme="minorHAnsi"/>
                <w:sz w:val="20"/>
                <w:szCs w:val="20"/>
              </w:rPr>
              <w:t>ηθικοδιδακτική</w:t>
            </w:r>
            <w:proofErr w:type="spellEnd"/>
            <w:r w:rsidRPr="00F5339C">
              <w:rPr>
                <w:rFonts w:cstheme="minorHAnsi"/>
                <w:sz w:val="20"/>
                <w:szCs w:val="20"/>
              </w:rPr>
              <w:t xml:space="preserve"> ποίηση και στα χαρακτηριστικότερα δημιουργήματα της περιόδου της προετοιμασίας και της ακμής της Κρητικής Λογοτεχνίας.</w:t>
            </w:r>
          </w:p>
          <w:p w14:paraId="1296BCFA"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CE4DF0"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3"/>
              <w:gridCol w:w="2831"/>
              <w:gridCol w:w="1432"/>
            </w:tblGrid>
            <w:tr w:rsidR="00754C0D" w:rsidRPr="00F5339C" w14:paraId="69B8DD47" w14:textId="77777777" w:rsidTr="00014D95">
              <w:tc>
                <w:tcPr>
                  <w:tcW w:w="3995" w:type="dxa"/>
                  <w:shd w:val="clear" w:color="auto" w:fill="auto"/>
                </w:tcPr>
                <w:p w14:paraId="3BDC6B4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838" w:type="dxa"/>
                  <w:shd w:val="clear" w:color="auto" w:fill="auto"/>
                </w:tcPr>
                <w:p w14:paraId="120C864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413" w:type="dxa"/>
                  <w:shd w:val="clear" w:color="auto" w:fill="auto"/>
                </w:tcPr>
                <w:p w14:paraId="0588BC9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5CDBBFFB" w14:textId="77777777" w:rsidTr="00014D95">
              <w:tc>
                <w:tcPr>
                  <w:tcW w:w="3995" w:type="dxa"/>
                  <w:shd w:val="clear" w:color="auto" w:fill="auto"/>
                </w:tcPr>
                <w:p w14:paraId="740DCB80"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sz w:val="20"/>
                      <w:szCs w:val="20"/>
                    </w:rPr>
                    <w:t>Ρίζες και απαρχές της νεοελληνικής γραμματείας (10</w:t>
                  </w:r>
                  <w:r w:rsidRPr="00F5339C">
                    <w:rPr>
                      <w:rFonts w:cstheme="minorHAnsi"/>
                      <w:sz w:val="20"/>
                      <w:szCs w:val="20"/>
                      <w:vertAlign w:val="superscript"/>
                    </w:rPr>
                    <w:t>ος</w:t>
                  </w:r>
                  <w:r w:rsidRPr="00F5339C">
                    <w:rPr>
                      <w:rFonts w:cstheme="minorHAnsi"/>
                      <w:sz w:val="20"/>
                      <w:szCs w:val="20"/>
                    </w:rPr>
                    <w:t xml:space="preserve"> αι. </w:t>
                  </w:r>
                  <w:proofErr w:type="spellStart"/>
                  <w:r w:rsidRPr="00F5339C">
                    <w:rPr>
                      <w:rFonts w:cstheme="minorHAnsi"/>
                      <w:sz w:val="20"/>
                      <w:szCs w:val="20"/>
                    </w:rPr>
                    <w:t>κ.εξ</w:t>
                  </w:r>
                  <w:proofErr w:type="spellEnd"/>
                  <w:r w:rsidRPr="00F5339C">
                    <w:rPr>
                      <w:rFonts w:cstheme="minorHAnsi"/>
                      <w:sz w:val="20"/>
                      <w:szCs w:val="20"/>
                    </w:rPr>
                    <w:t>.) - Οι κυριότερες απόψεις για το πότε ξεκινά η νεοελληνική λογοτεχνία - Αλλαγές στα θέματα, στη γλώσσα και στο μέτρο της δημώδους γραμματείας της υστεροβυζαντινής περιόδου - Ο δεκαπεντασύλλαβος</w:t>
                  </w:r>
                </w:p>
              </w:tc>
              <w:tc>
                <w:tcPr>
                  <w:tcW w:w="2838" w:type="dxa"/>
                  <w:shd w:val="clear" w:color="auto" w:fill="auto"/>
                </w:tcPr>
                <w:p w14:paraId="5044DE1E"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lang w:val="en-GB"/>
                    </w:rPr>
                    <w:t>Hans</w:t>
                  </w:r>
                  <w:r w:rsidRPr="00F5339C">
                    <w:rPr>
                      <w:rFonts w:eastAsia="Calibri" w:cstheme="minorHAnsi"/>
                      <w:color w:val="000000"/>
                      <w:sz w:val="20"/>
                      <w:szCs w:val="20"/>
                    </w:rPr>
                    <w:t>-</w:t>
                  </w:r>
                  <w:r w:rsidRPr="00F5339C">
                    <w:rPr>
                      <w:rFonts w:eastAsia="Calibri" w:cstheme="minorHAnsi"/>
                      <w:color w:val="000000"/>
                      <w:sz w:val="20"/>
                      <w:szCs w:val="20"/>
                      <w:lang w:val="en-GB"/>
                    </w:rPr>
                    <w:t>Georg</w:t>
                  </w:r>
                  <w:r w:rsidRPr="00F5339C">
                    <w:rPr>
                      <w:rFonts w:eastAsia="Calibri" w:cstheme="minorHAnsi"/>
                      <w:color w:val="000000"/>
                      <w:sz w:val="20"/>
                      <w:szCs w:val="20"/>
                    </w:rPr>
                    <w:t xml:space="preserve"> </w:t>
                  </w:r>
                  <w:r w:rsidRPr="00F5339C">
                    <w:rPr>
                      <w:rFonts w:eastAsia="Calibri" w:cstheme="minorHAnsi"/>
                      <w:color w:val="000000"/>
                      <w:sz w:val="20"/>
                      <w:szCs w:val="20"/>
                      <w:lang w:val="en-GB"/>
                    </w:rPr>
                    <w:t>Beck</w:t>
                  </w:r>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βυζαντινής δημώδους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4</w:t>
                  </w:r>
                  <w:r w:rsidRPr="00F5339C">
                    <w:rPr>
                      <w:rFonts w:eastAsia="Calibri" w:cstheme="minorHAnsi"/>
                      <w:color w:val="000000"/>
                      <w:sz w:val="20"/>
                      <w:szCs w:val="20"/>
                    </w:rPr>
                    <w:t>2009.</w:t>
                  </w:r>
                </w:p>
                <w:p w14:paraId="7D09FF09"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Μητσάκης, </w:t>
                  </w:r>
                  <w:r w:rsidRPr="00F5339C">
                    <w:rPr>
                      <w:rFonts w:eastAsia="Calibri" w:cstheme="minorHAnsi"/>
                      <w:i/>
                      <w:color w:val="000000"/>
                      <w:sz w:val="20"/>
                      <w:szCs w:val="20"/>
                    </w:rPr>
                    <w:t xml:space="preserve">Εισαγωγή στη νέα ελληνική λογοτεχνία. </w:t>
                  </w:r>
                  <w:proofErr w:type="spellStart"/>
                  <w:r w:rsidRPr="00F5339C">
                    <w:rPr>
                      <w:rFonts w:eastAsia="Calibri" w:cstheme="minorHAnsi"/>
                      <w:i/>
                      <w:color w:val="000000"/>
                      <w:sz w:val="20"/>
                      <w:szCs w:val="20"/>
                    </w:rPr>
                    <w:t>Πρωτονεοελληνικοί</w:t>
                  </w:r>
                  <w:proofErr w:type="spellEnd"/>
                  <w:r w:rsidRPr="00F5339C">
                    <w:rPr>
                      <w:rFonts w:eastAsia="Calibri" w:cstheme="minorHAnsi"/>
                      <w:i/>
                      <w:color w:val="000000"/>
                      <w:sz w:val="20"/>
                      <w:szCs w:val="20"/>
                    </w:rPr>
                    <w:t xml:space="preserve"> χρόνοι</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Καρδαμίτσα</w:t>
                  </w:r>
                  <w:proofErr w:type="spellEnd"/>
                  <w:r w:rsidRPr="00F5339C">
                    <w:rPr>
                      <w:rFonts w:eastAsia="Calibri" w:cstheme="minorHAnsi"/>
                      <w:color w:val="000000"/>
                      <w:sz w:val="20"/>
                      <w:szCs w:val="20"/>
                    </w:rPr>
                    <w:t xml:space="preserve"> 1989.</w:t>
                  </w:r>
                </w:p>
              </w:tc>
              <w:tc>
                <w:tcPr>
                  <w:tcW w:w="1413" w:type="dxa"/>
                  <w:shd w:val="clear" w:color="auto" w:fill="auto"/>
                </w:tcPr>
                <w:p w14:paraId="0389E9D2" w14:textId="77777777" w:rsidR="00754C0D" w:rsidRPr="00F5339C" w:rsidRDefault="00754C0D" w:rsidP="00014D95">
                  <w:pPr>
                    <w:spacing w:line="240" w:lineRule="auto"/>
                    <w:rPr>
                      <w:rFonts w:cstheme="minorHAnsi"/>
                      <w:sz w:val="20"/>
                      <w:szCs w:val="20"/>
                    </w:rPr>
                  </w:pPr>
                </w:p>
              </w:tc>
            </w:tr>
            <w:tr w:rsidR="00754C0D" w:rsidRPr="00F5339C" w14:paraId="0030094F" w14:textId="77777777" w:rsidTr="00014D95">
              <w:tc>
                <w:tcPr>
                  <w:tcW w:w="3995" w:type="dxa"/>
                  <w:shd w:val="clear" w:color="auto" w:fill="auto"/>
                </w:tcPr>
                <w:p w14:paraId="7560DDD7"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sz w:val="20"/>
                      <w:szCs w:val="20"/>
                    </w:rPr>
                    <w:t>Ο Ακριτικός Κύκλος - Το ποίημα του Βασιλείου Διγενή Ακρίτα</w:t>
                  </w:r>
                </w:p>
              </w:tc>
              <w:tc>
                <w:tcPr>
                  <w:tcW w:w="2838" w:type="dxa"/>
                  <w:shd w:val="clear" w:color="auto" w:fill="auto"/>
                </w:tcPr>
                <w:p w14:paraId="202B8342"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lang w:val="en-GB"/>
                    </w:rPr>
                    <w:t>Hans</w:t>
                  </w:r>
                  <w:r w:rsidRPr="00F5339C">
                    <w:rPr>
                      <w:rFonts w:eastAsia="Calibri" w:cstheme="minorHAnsi"/>
                      <w:color w:val="000000"/>
                      <w:sz w:val="20"/>
                      <w:szCs w:val="20"/>
                    </w:rPr>
                    <w:t>-</w:t>
                  </w:r>
                  <w:r w:rsidRPr="00F5339C">
                    <w:rPr>
                      <w:rFonts w:eastAsia="Calibri" w:cstheme="minorHAnsi"/>
                      <w:color w:val="000000"/>
                      <w:sz w:val="20"/>
                      <w:szCs w:val="20"/>
                      <w:lang w:val="en-GB"/>
                    </w:rPr>
                    <w:t>Georg</w:t>
                  </w:r>
                  <w:r w:rsidRPr="00F5339C">
                    <w:rPr>
                      <w:rFonts w:eastAsia="Calibri" w:cstheme="minorHAnsi"/>
                      <w:color w:val="000000"/>
                      <w:sz w:val="20"/>
                      <w:szCs w:val="20"/>
                    </w:rPr>
                    <w:t xml:space="preserve"> </w:t>
                  </w:r>
                  <w:r w:rsidRPr="00F5339C">
                    <w:rPr>
                      <w:rFonts w:eastAsia="Calibri" w:cstheme="minorHAnsi"/>
                      <w:color w:val="000000"/>
                      <w:sz w:val="20"/>
                      <w:szCs w:val="20"/>
                      <w:lang w:val="en-GB"/>
                    </w:rPr>
                    <w:t>Beck</w:t>
                  </w:r>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βυζαντινής δημώδους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4</w:t>
                  </w:r>
                  <w:r w:rsidRPr="00F5339C">
                    <w:rPr>
                      <w:rFonts w:eastAsia="Calibri" w:cstheme="minorHAnsi"/>
                      <w:color w:val="000000"/>
                      <w:sz w:val="20"/>
                      <w:szCs w:val="20"/>
                    </w:rPr>
                    <w:t>2009.</w:t>
                  </w:r>
                </w:p>
                <w:p w14:paraId="40574215"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Μητσάκης, </w:t>
                  </w:r>
                  <w:r w:rsidRPr="00F5339C">
                    <w:rPr>
                      <w:rFonts w:eastAsia="Calibri" w:cstheme="minorHAnsi"/>
                      <w:i/>
                      <w:color w:val="000000"/>
                      <w:sz w:val="20"/>
                      <w:szCs w:val="20"/>
                    </w:rPr>
                    <w:t xml:space="preserve">Εισαγωγή στη νέα ελληνική λογοτεχνία. </w:t>
                  </w:r>
                  <w:proofErr w:type="spellStart"/>
                  <w:r w:rsidRPr="00F5339C">
                    <w:rPr>
                      <w:rFonts w:eastAsia="Calibri" w:cstheme="minorHAnsi"/>
                      <w:i/>
                      <w:color w:val="000000"/>
                      <w:sz w:val="20"/>
                      <w:szCs w:val="20"/>
                    </w:rPr>
                    <w:t>Πρωτονεοελληνικοί</w:t>
                  </w:r>
                  <w:proofErr w:type="spellEnd"/>
                  <w:r w:rsidRPr="00F5339C">
                    <w:rPr>
                      <w:rFonts w:eastAsia="Calibri" w:cstheme="minorHAnsi"/>
                      <w:i/>
                      <w:color w:val="000000"/>
                      <w:sz w:val="20"/>
                      <w:szCs w:val="20"/>
                    </w:rPr>
                    <w:t xml:space="preserve"> χρόνοι</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Καρδαμίτσα</w:t>
                  </w:r>
                  <w:proofErr w:type="spellEnd"/>
                  <w:r w:rsidRPr="00F5339C">
                    <w:rPr>
                      <w:rFonts w:eastAsia="Calibri" w:cstheme="minorHAnsi"/>
                      <w:color w:val="000000"/>
                      <w:sz w:val="20"/>
                      <w:szCs w:val="20"/>
                    </w:rPr>
                    <w:t xml:space="preserve"> 1989.</w:t>
                  </w:r>
                </w:p>
              </w:tc>
              <w:tc>
                <w:tcPr>
                  <w:tcW w:w="1413" w:type="dxa"/>
                  <w:shd w:val="clear" w:color="auto" w:fill="auto"/>
                </w:tcPr>
                <w:p w14:paraId="6E8F07ED" w14:textId="77777777" w:rsidR="00754C0D" w:rsidRPr="00F5339C" w:rsidRDefault="00754C0D" w:rsidP="00014D95">
                  <w:pPr>
                    <w:spacing w:line="240" w:lineRule="auto"/>
                    <w:rPr>
                      <w:rFonts w:cstheme="minorHAnsi"/>
                      <w:sz w:val="20"/>
                      <w:szCs w:val="20"/>
                    </w:rPr>
                  </w:pPr>
                </w:p>
              </w:tc>
            </w:tr>
            <w:tr w:rsidR="00754C0D" w:rsidRPr="00F5339C" w14:paraId="63EAE506" w14:textId="77777777" w:rsidTr="00014D95">
              <w:tc>
                <w:tcPr>
                  <w:tcW w:w="3995" w:type="dxa"/>
                  <w:shd w:val="clear" w:color="auto" w:fill="auto"/>
                </w:tcPr>
                <w:p w14:paraId="4DE1D911"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sz w:val="20"/>
                      <w:szCs w:val="20"/>
                    </w:rPr>
                    <w:t xml:space="preserve">Τα </w:t>
                  </w:r>
                  <w:proofErr w:type="spellStart"/>
                  <w:r w:rsidRPr="00F5339C">
                    <w:rPr>
                      <w:rFonts w:cstheme="minorHAnsi"/>
                      <w:sz w:val="20"/>
                      <w:szCs w:val="20"/>
                    </w:rPr>
                    <w:t>Πτωχοπροδρομικά</w:t>
                  </w:r>
                  <w:proofErr w:type="spellEnd"/>
                  <w:r w:rsidRPr="00F5339C">
                    <w:rPr>
                      <w:rFonts w:cstheme="minorHAnsi"/>
                      <w:sz w:val="20"/>
                      <w:szCs w:val="20"/>
                    </w:rPr>
                    <w:t xml:space="preserve"> Ποιήματα</w:t>
                  </w:r>
                </w:p>
              </w:tc>
              <w:tc>
                <w:tcPr>
                  <w:tcW w:w="2838" w:type="dxa"/>
                  <w:shd w:val="clear" w:color="auto" w:fill="auto"/>
                </w:tcPr>
                <w:p w14:paraId="6C5131F3"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lang w:val="en-GB"/>
                    </w:rPr>
                    <w:t>Hans</w:t>
                  </w:r>
                  <w:r w:rsidRPr="00F5339C">
                    <w:rPr>
                      <w:rFonts w:eastAsia="Calibri" w:cstheme="minorHAnsi"/>
                      <w:color w:val="000000"/>
                      <w:sz w:val="20"/>
                      <w:szCs w:val="20"/>
                    </w:rPr>
                    <w:t>-</w:t>
                  </w:r>
                  <w:r w:rsidRPr="00F5339C">
                    <w:rPr>
                      <w:rFonts w:eastAsia="Calibri" w:cstheme="minorHAnsi"/>
                      <w:color w:val="000000"/>
                      <w:sz w:val="20"/>
                      <w:szCs w:val="20"/>
                      <w:lang w:val="en-GB"/>
                    </w:rPr>
                    <w:t>Georg</w:t>
                  </w:r>
                  <w:r w:rsidRPr="00F5339C">
                    <w:rPr>
                      <w:rFonts w:eastAsia="Calibri" w:cstheme="minorHAnsi"/>
                      <w:color w:val="000000"/>
                      <w:sz w:val="20"/>
                      <w:szCs w:val="20"/>
                    </w:rPr>
                    <w:t xml:space="preserve"> </w:t>
                  </w:r>
                  <w:r w:rsidRPr="00F5339C">
                    <w:rPr>
                      <w:rFonts w:eastAsia="Calibri" w:cstheme="minorHAnsi"/>
                      <w:color w:val="000000"/>
                      <w:sz w:val="20"/>
                      <w:szCs w:val="20"/>
                      <w:lang w:val="en-GB"/>
                    </w:rPr>
                    <w:t>Beck</w:t>
                  </w:r>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βυζαντινής δημώδους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4</w:t>
                  </w:r>
                  <w:r w:rsidRPr="00F5339C">
                    <w:rPr>
                      <w:rFonts w:eastAsia="Calibri" w:cstheme="minorHAnsi"/>
                      <w:color w:val="000000"/>
                      <w:sz w:val="20"/>
                      <w:szCs w:val="20"/>
                    </w:rPr>
                    <w:t>2009.</w:t>
                  </w:r>
                </w:p>
                <w:p w14:paraId="01F6182A"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Μητσάκης, </w:t>
                  </w:r>
                  <w:r w:rsidRPr="00F5339C">
                    <w:rPr>
                      <w:rFonts w:eastAsia="Calibri" w:cstheme="minorHAnsi"/>
                      <w:i/>
                      <w:color w:val="000000"/>
                      <w:sz w:val="20"/>
                      <w:szCs w:val="20"/>
                    </w:rPr>
                    <w:t xml:space="preserve">Εισαγωγή στη νέα ελληνική λογοτεχνία. </w:t>
                  </w:r>
                  <w:proofErr w:type="spellStart"/>
                  <w:r w:rsidRPr="00F5339C">
                    <w:rPr>
                      <w:rFonts w:eastAsia="Calibri" w:cstheme="minorHAnsi"/>
                      <w:i/>
                      <w:color w:val="000000"/>
                      <w:sz w:val="20"/>
                      <w:szCs w:val="20"/>
                    </w:rPr>
                    <w:t>Πρωτονεοελληνικοί</w:t>
                  </w:r>
                  <w:proofErr w:type="spellEnd"/>
                  <w:r w:rsidRPr="00F5339C">
                    <w:rPr>
                      <w:rFonts w:eastAsia="Calibri" w:cstheme="minorHAnsi"/>
                      <w:i/>
                      <w:color w:val="000000"/>
                      <w:sz w:val="20"/>
                      <w:szCs w:val="20"/>
                    </w:rPr>
                    <w:t xml:space="preserve"> χρόνοι</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Καρδαμίτσα</w:t>
                  </w:r>
                  <w:proofErr w:type="spellEnd"/>
                  <w:r w:rsidRPr="00F5339C">
                    <w:rPr>
                      <w:rFonts w:eastAsia="Calibri" w:cstheme="minorHAnsi"/>
                      <w:color w:val="000000"/>
                      <w:sz w:val="20"/>
                      <w:szCs w:val="20"/>
                    </w:rPr>
                    <w:t xml:space="preserve"> 1989.</w:t>
                  </w:r>
                </w:p>
              </w:tc>
              <w:tc>
                <w:tcPr>
                  <w:tcW w:w="1413" w:type="dxa"/>
                  <w:shd w:val="clear" w:color="auto" w:fill="auto"/>
                </w:tcPr>
                <w:p w14:paraId="5909B17D" w14:textId="77777777" w:rsidR="00754C0D" w:rsidRPr="00F5339C" w:rsidRDefault="00754C0D" w:rsidP="00014D95">
                  <w:pPr>
                    <w:spacing w:line="240" w:lineRule="auto"/>
                    <w:rPr>
                      <w:rFonts w:cstheme="minorHAnsi"/>
                      <w:sz w:val="20"/>
                      <w:szCs w:val="20"/>
                    </w:rPr>
                  </w:pPr>
                </w:p>
              </w:tc>
            </w:tr>
            <w:tr w:rsidR="00754C0D" w:rsidRPr="00F5339C" w14:paraId="4D205C26" w14:textId="77777777" w:rsidTr="00014D95">
              <w:tc>
                <w:tcPr>
                  <w:tcW w:w="3995" w:type="dxa"/>
                  <w:shd w:val="clear" w:color="auto" w:fill="auto"/>
                </w:tcPr>
                <w:p w14:paraId="4560F524"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sz w:val="20"/>
                      <w:szCs w:val="20"/>
                    </w:rPr>
                    <w:t>Τα Έμμετρα Ιπποτικά Μυθιστορήματα</w:t>
                  </w:r>
                </w:p>
              </w:tc>
              <w:tc>
                <w:tcPr>
                  <w:tcW w:w="2838" w:type="dxa"/>
                  <w:shd w:val="clear" w:color="auto" w:fill="auto"/>
                </w:tcPr>
                <w:p w14:paraId="33A93760"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lang w:val="en-GB"/>
                    </w:rPr>
                    <w:t>Hans</w:t>
                  </w:r>
                  <w:r w:rsidRPr="00F5339C">
                    <w:rPr>
                      <w:rFonts w:eastAsia="Calibri" w:cstheme="minorHAnsi"/>
                      <w:color w:val="000000"/>
                      <w:sz w:val="20"/>
                      <w:szCs w:val="20"/>
                    </w:rPr>
                    <w:t>-</w:t>
                  </w:r>
                  <w:r w:rsidRPr="00F5339C">
                    <w:rPr>
                      <w:rFonts w:eastAsia="Calibri" w:cstheme="minorHAnsi"/>
                      <w:color w:val="000000"/>
                      <w:sz w:val="20"/>
                      <w:szCs w:val="20"/>
                      <w:lang w:val="en-GB"/>
                    </w:rPr>
                    <w:t>Georg</w:t>
                  </w:r>
                  <w:r w:rsidRPr="00F5339C">
                    <w:rPr>
                      <w:rFonts w:eastAsia="Calibri" w:cstheme="minorHAnsi"/>
                      <w:color w:val="000000"/>
                      <w:sz w:val="20"/>
                      <w:szCs w:val="20"/>
                    </w:rPr>
                    <w:t xml:space="preserve"> </w:t>
                  </w:r>
                  <w:r w:rsidRPr="00F5339C">
                    <w:rPr>
                      <w:rFonts w:eastAsia="Calibri" w:cstheme="minorHAnsi"/>
                      <w:color w:val="000000"/>
                      <w:sz w:val="20"/>
                      <w:szCs w:val="20"/>
                      <w:lang w:val="en-GB"/>
                    </w:rPr>
                    <w:t>Beck</w:t>
                  </w:r>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βυζαντινής δημώδους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4</w:t>
                  </w:r>
                  <w:r w:rsidRPr="00F5339C">
                    <w:rPr>
                      <w:rFonts w:eastAsia="Calibri" w:cstheme="minorHAnsi"/>
                      <w:color w:val="000000"/>
                      <w:sz w:val="20"/>
                      <w:szCs w:val="20"/>
                    </w:rPr>
                    <w:t>2009.</w:t>
                  </w:r>
                </w:p>
                <w:p w14:paraId="7DBE3AC8"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Μητσάκης, </w:t>
                  </w:r>
                  <w:r w:rsidRPr="00F5339C">
                    <w:rPr>
                      <w:rFonts w:eastAsia="Calibri" w:cstheme="minorHAnsi"/>
                      <w:i/>
                      <w:color w:val="000000"/>
                      <w:sz w:val="20"/>
                      <w:szCs w:val="20"/>
                    </w:rPr>
                    <w:t xml:space="preserve">Εισαγωγή στη νέα ελληνική λογοτεχνία. </w:t>
                  </w:r>
                  <w:proofErr w:type="spellStart"/>
                  <w:r w:rsidRPr="00F5339C">
                    <w:rPr>
                      <w:rFonts w:eastAsia="Calibri" w:cstheme="minorHAnsi"/>
                      <w:i/>
                      <w:color w:val="000000"/>
                      <w:sz w:val="20"/>
                      <w:szCs w:val="20"/>
                    </w:rPr>
                    <w:t>Πρωτονεοελληνικοί</w:t>
                  </w:r>
                  <w:proofErr w:type="spellEnd"/>
                  <w:r w:rsidRPr="00F5339C">
                    <w:rPr>
                      <w:rFonts w:eastAsia="Calibri" w:cstheme="minorHAnsi"/>
                      <w:i/>
                      <w:color w:val="000000"/>
                      <w:sz w:val="20"/>
                      <w:szCs w:val="20"/>
                    </w:rPr>
                    <w:t xml:space="preserve"> χρόνοι</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Καρδαμίτσα</w:t>
                  </w:r>
                  <w:proofErr w:type="spellEnd"/>
                  <w:r w:rsidRPr="00F5339C">
                    <w:rPr>
                      <w:rFonts w:eastAsia="Calibri" w:cstheme="minorHAnsi"/>
                      <w:color w:val="000000"/>
                      <w:sz w:val="20"/>
                      <w:szCs w:val="20"/>
                    </w:rPr>
                    <w:t xml:space="preserve"> 1989.</w:t>
                  </w:r>
                </w:p>
              </w:tc>
              <w:tc>
                <w:tcPr>
                  <w:tcW w:w="1413" w:type="dxa"/>
                  <w:shd w:val="clear" w:color="auto" w:fill="auto"/>
                </w:tcPr>
                <w:p w14:paraId="05E213DB" w14:textId="77777777" w:rsidR="00754C0D" w:rsidRPr="00F5339C" w:rsidRDefault="00754C0D" w:rsidP="00014D95">
                  <w:pPr>
                    <w:spacing w:line="240" w:lineRule="auto"/>
                    <w:rPr>
                      <w:rFonts w:cstheme="minorHAnsi"/>
                      <w:sz w:val="20"/>
                      <w:szCs w:val="20"/>
                    </w:rPr>
                  </w:pPr>
                </w:p>
              </w:tc>
            </w:tr>
            <w:tr w:rsidR="00754C0D" w:rsidRPr="00F5339C" w14:paraId="446B9710" w14:textId="77777777" w:rsidTr="00014D95">
              <w:tc>
                <w:tcPr>
                  <w:tcW w:w="3995" w:type="dxa"/>
                  <w:shd w:val="clear" w:color="auto" w:fill="auto"/>
                </w:tcPr>
                <w:p w14:paraId="6D7C025B"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sz w:val="20"/>
                      <w:szCs w:val="20"/>
                    </w:rPr>
                    <w:t xml:space="preserve">Τα </w:t>
                  </w:r>
                  <w:r w:rsidRPr="00F5339C">
                    <w:rPr>
                      <w:rFonts w:cstheme="minorHAnsi"/>
                      <w:i/>
                      <w:sz w:val="20"/>
                      <w:szCs w:val="20"/>
                    </w:rPr>
                    <w:t>Χρονικά</w:t>
                  </w:r>
                  <w:r w:rsidRPr="00F5339C">
                    <w:rPr>
                      <w:rFonts w:cstheme="minorHAnsi"/>
                      <w:sz w:val="20"/>
                      <w:szCs w:val="20"/>
                    </w:rPr>
                    <w:t xml:space="preserve"> του Μωρέως και των </w:t>
                  </w:r>
                  <w:proofErr w:type="spellStart"/>
                  <w:r w:rsidRPr="00F5339C">
                    <w:rPr>
                      <w:rFonts w:cstheme="minorHAnsi"/>
                      <w:sz w:val="20"/>
                      <w:szCs w:val="20"/>
                    </w:rPr>
                    <w:t>Τόκκων</w:t>
                  </w:r>
                  <w:proofErr w:type="spellEnd"/>
                </w:p>
              </w:tc>
              <w:tc>
                <w:tcPr>
                  <w:tcW w:w="2838" w:type="dxa"/>
                  <w:shd w:val="clear" w:color="auto" w:fill="auto"/>
                </w:tcPr>
                <w:p w14:paraId="4973541F"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lang w:val="en-GB"/>
                    </w:rPr>
                    <w:t>Hans</w:t>
                  </w:r>
                  <w:r w:rsidRPr="00F5339C">
                    <w:rPr>
                      <w:rFonts w:eastAsia="Calibri" w:cstheme="minorHAnsi"/>
                      <w:color w:val="000000"/>
                      <w:sz w:val="20"/>
                      <w:szCs w:val="20"/>
                    </w:rPr>
                    <w:t>-</w:t>
                  </w:r>
                  <w:r w:rsidRPr="00F5339C">
                    <w:rPr>
                      <w:rFonts w:eastAsia="Calibri" w:cstheme="minorHAnsi"/>
                      <w:color w:val="000000"/>
                      <w:sz w:val="20"/>
                      <w:szCs w:val="20"/>
                      <w:lang w:val="en-GB"/>
                    </w:rPr>
                    <w:t>Georg</w:t>
                  </w:r>
                  <w:r w:rsidRPr="00F5339C">
                    <w:rPr>
                      <w:rFonts w:eastAsia="Calibri" w:cstheme="minorHAnsi"/>
                      <w:color w:val="000000"/>
                      <w:sz w:val="20"/>
                      <w:szCs w:val="20"/>
                    </w:rPr>
                    <w:t xml:space="preserve"> </w:t>
                  </w:r>
                  <w:r w:rsidRPr="00F5339C">
                    <w:rPr>
                      <w:rFonts w:eastAsia="Calibri" w:cstheme="minorHAnsi"/>
                      <w:color w:val="000000"/>
                      <w:sz w:val="20"/>
                      <w:szCs w:val="20"/>
                      <w:lang w:val="en-GB"/>
                    </w:rPr>
                    <w:t>Beck</w:t>
                  </w:r>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βυζαντινής δημώδους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4</w:t>
                  </w:r>
                  <w:r w:rsidRPr="00F5339C">
                    <w:rPr>
                      <w:rFonts w:eastAsia="Calibri" w:cstheme="minorHAnsi"/>
                      <w:color w:val="000000"/>
                      <w:sz w:val="20"/>
                      <w:szCs w:val="20"/>
                    </w:rPr>
                    <w:t>2009.</w:t>
                  </w:r>
                </w:p>
                <w:p w14:paraId="686EF4DD"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lastRenderedPageBreak/>
                    <w:t xml:space="preserve">Κ. Μητσάκης, </w:t>
                  </w:r>
                  <w:r w:rsidRPr="00F5339C">
                    <w:rPr>
                      <w:rFonts w:eastAsia="Calibri" w:cstheme="minorHAnsi"/>
                      <w:i/>
                      <w:color w:val="000000"/>
                      <w:sz w:val="20"/>
                      <w:szCs w:val="20"/>
                    </w:rPr>
                    <w:t xml:space="preserve">Εισαγωγή στη νέα ελληνική λογοτεχνία. </w:t>
                  </w:r>
                  <w:proofErr w:type="spellStart"/>
                  <w:r w:rsidRPr="00F5339C">
                    <w:rPr>
                      <w:rFonts w:eastAsia="Calibri" w:cstheme="minorHAnsi"/>
                      <w:i/>
                      <w:color w:val="000000"/>
                      <w:sz w:val="20"/>
                      <w:szCs w:val="20"/>
                    </w:rPr>
                    <w:t>Πρωτονεοελληνικοί</w:t>
                  </w:r>
                  <w:proofErr w:type="spellEnd"/>
                  <w:r w:rsidRPr="00F5339C">
                    <w:rPr>
                      <w:rFonts w:eastAsia="Calibri" w:cstheme="minorHAnsi"/>
                      <w:i/>
                      <w:color w:val="000000"/>
                      <w:sz w:val="20"/>
                      <w:szCs w:val="20"/>
                    </w:rPr>
                    <w:t xml:space="preserve"> χρόνοι</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Καρδαμίτσα</w:t>
                  </w:r>
                  <w:proofErr w:type="spellEnd"/>
                  <w:r w:rsidRPr="00F5339C">
                    <w:rPr>
                      <w:rFonts w:eastAsia="Calibri" w:cstheme="minorHAnsi"/>
                      <w:color w:val="000000"/>
                      <w:sz w:val="20"/>
                      <w:szCs w:val="20"/>
                    </w:rPr>
                    <w:t xml:space="preserve"> 1989.</w:t>
                  </w:r>
                </w:p>
              </w:tc>
              <w:tc>
                <w:tcPr>
                  <w:tcW w:w="1413" w:type="dxa"/>
                  <w:shd w:val="clear" w:color="auto" w:fill="auto"/>
                </w:tcPr>
                <w:p w14:paraId="03B4A6B1" w14:textId="77777777" w:rsidR="00754C0D" w:rsidRPr="00F5339C" w:rsidRDefault="00754C0D" w:rsidP="00014D95">
                  <w:pPr>
                    <w:spacing w:line="240" w:lineRule="auto"/>
                    <w:rPr>
                      <w:rFonts w:cstheme="minorHAnsi"/>
                      <w:sz w:val="20"/>
                      <w:szCs w:val="20"/>
                    </w:rPr>
                  </w:pPr>
                </w:p>
              </w:tc>
            </w:tr>
            <w:tr w:rsidR="00754C0D" w:rsidRPr="00F5339C" w14:paraId="1CA49E09" w14:textId="77777777" w:rsidTr="00014D95">
              <w:tc>
                <w:tcPr>
                  <w:tcW w:w="3995" w:type="dxa"/>
                  <w:shd w:val="clear" w:color="auto" w:fill="auto"/>
                </w:tcPr>
                <w:p w14:paraId="6E8F1494" w14:textId="77777777" w:rsidR="00754C0D" w:rsidRPr="00F5339C" w:rsidRDefault="00754C0D" w:rsidP="00DB5B81">
                  <w:pPr>
                    <w:pStyle w:val="a6"/>
                    <w:numPr>
                      <w:ilvl w:val="0"/>
                      <w:numId w:val="13"/>
                    </w:numPr>
                    <w:spacing w:after="0" w:line="240" w:lineRule="auto"/>
                    <w:rPr>
                      <w:rFonts w:cstheme="minorHAnsi"/>
                      <w:sz w:val="20"/>
                      <w:szCs w:val="20"/>
                    </w:rPr>
                  </w:pPr>
                  <w:proofErr w:type="spellStart"/>
                  <w:r w:rsidRPr="00F5339C">
                    <w:rPr>
                      <w:rFonts w:cstheme="minorHAnsi"/>
                      <w:sz w:val="20"/>
                      <w:szCs w:val="20"/>
                    </w:rPr>
                    <w:t>Ηθικοδιδακτικά</w:t>
                  </w:r>
                  <w:proofErr w:type="spellEnd"/>
                  <w:r w:rsidRPr="00F5339C">
                    <w:rPr>
                      <w:rFonts w:cstheme="minorHAnsi"/>
                      <w:sz w:val="20"/>
                      <w:szCs w:val="20"/>
                    </w:rPr>
                    <w:t xml:space="preserve"> και Αλληγορικά Ποιήματα</w:t>
                  </w:r>
                </w:p>
              </w:tc>
              <w:tc>
                <w:tcPr>
                  <w:tcW w:w="2838" w:type="dxa"/>
                  <w:shd w:val="clear" w:color="auto" w:fill="auto"/>
                </w:tcPr>
                <w:p w14:paraId="021574D2"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lang w:val="en-GB"/>
                    </w:rPr>
                    <w:t>Hans</w:t>
                  </w:r>
                  <w:r w:rsidRPr="00F5339C">
                    <w:rPr>
                      <w:rFonts w:eastAsia="Calibri" w:cstheme="minorHAnsi"/>
                      <w:color w:val="000000"/>
                      <w:sz w:val="20"/>
                      <w:szCs w:val="20"/>
                    </w:rPr>
                    <w:t>-</w:t>
                  </w:r>
                  <w:r w:rsidRPr="00F5339C">
                    <w:rPr>
                      <w:rFonts w:eastAsia="Calibri" w:cstheme="minorHAnsi"/>
                      <w:color w:val="000000"/>
                      <w:sz w:val="20"/>
                      <w:szCs w:val="20"/>
                      <w:lang w:val="en-GB"/>
                    </w:rPr>
                    <w:t>Georg</w:t>
                  </w:r>
                  <w:r w:rsidRPr="00F5339C">
                    <w:rPr>
                      <w:rFonts w:eastAsia="Calibri" w:cstheme="minorHAnsi"/>
                      <w:color w:val="000000"/>
                      <w:sz w:val="20"/>
                      <w:szCs w:val="20"/>
                    </w:rPr>
                    <w:t xml:space="preserve"> </w:t>
                  </w:r>
                  <w:r w:rsidRPr="00F5339C">
                    <w:rPr>
                      <w:rFonts w:eastAsia="Calibri" w:cstheme="minorHAnsi"/>
                      <w:color w:val="000000"/>
                      <w:sz w:val="20"/>
                      <w:szCs w:val="20"/>
                      <w:lang w:val="en-GB"/>
                    </w:rPr>
                    <w:t>Beck</w:t>
                  </w:r>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βυζαντινής δημώδους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4</w:t>
                  </w:r>
                  <w:r w:rsidRPr="00F5339C">
                    <w:rPr>
                      <w:rFonts w:eastAsia="Calibri" w:cstheme="minorHAnsi"/>
                      <w:color w:val="000000"/>
                      <w:sz w:val="20"/>
                      <w:szCs w:val="20"/>
                    </w:rPr>
                    <w:t>2009.</w:t>
                  </w:r>
                </w:p>
                <w:p w14:paraId="0C2F43EE"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Μητσάκης, </w:t>
                  </w:r>
                  <w:r w:rsidRPr="00F5339C">
                    <w:rPr>
                      <w:rFonts w:eastAsia="Calibri" w:cstheme="minorHAnsi"/>
                      <w:i/>
                      <w:color w:val="000000"/>
                      <w:sz w:val="20"/>
                      <w:szCs w:val="20"/>
                    </w:rPr>
                    <w:t xml:space="preserve">Εισαγωγή στη νέα ελληνική λογοτεχνία. </w:t>
                  </w:r>
                  <w:proofErr w:type="spellStart"/>
                  <w:r w:rsidRPr="00F5339C">
                    <w:rPr>
                      <w:rFonts w:eastAsia="Calibri" w:cstheme="minorHAnsi"/>
                      <w:i/>
                      <w:color w:val="000000"/>
                      <w:sz w:val="20"/>
                      <w:szCs w:val="20"/>
                    </w:rPr>
                    <w:t>Πρωτονεοελληνικοί</w:t>
                  </w:r>
                  <w:proofErr w:type="spellEnd"/>
                  <w:r w:rsidRPr="00F5339C">
                    <w:rPr>
                      <w:rFonts w:eastAsia="Calibri" w:cstheme="minorHAnsi"/>
                      <w:i/>
                      <w:color w:val="000000"/>
                      <w:sz w:val="20"/>
                      <w:szCs w:val="20"/>
                    </w:rPr>
                    <w:t xml:space="preserve"> χρόνοι</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Καρδαμίτσα</w:t>
                  </w:r>
                  <w:proofErr w:type="spellEnd"/>
                  <w:r w:rsidRPr="00F5339C">
                    <w:rPr>
                      <w:rFonts w:eastAsia="Calibri" w:cstheme="minorHAnsi"/>
                      <w:color w:val="000000"/>
                      <w:sz w:val="20"/>
                      <w:szCs w:val="20"/>
                    </w:rPr>
                    <w:t xml:space="preserve"> 1989.</w:t>
                  </w:r>
                </w:p>
              </w:tc>
              <w:tc>
                <w:tcPr>
                  <w:tcW w:w="1413" w:type="dxa"/>
                  <w:shd w:val="clear" w:color="auto" w:fill="auto"/>
                </w:tcPr>
                <w:p w14:paraId="0C4DB850" w14:textId="77777777" w:rsidR="00754C0D" w:rsidRPr="00F5339C" w:rsidRDefault="00754C0D" w:rsidP="00014D95">
                  <w:pPr>
                    <w:spacing w:line="240" w:lineRule="auto"/>
                    <w:rPr>
                      <w:rFonts w:cstheme="minorHAnsi"/>
                      <w:sz w:val="20"/>
                      <w:szCs w:val="20"/>
                    </w:rPr>
                  </w:pPr>
                </w:p>
              </w:tc>
            </w:tr>
            <w:tr w:rsidR="00754C0D" w:rsidRPr="00F5339C" w14:paraId="17205287" w14:textId="77777777" w:rsidTr="00014D95">
              <w:tc>
                <w:tcPr>
                  <w:tcW w:w="3995" w:type="dxa"/>
                  <w:shd w:val="clear" w:color="auto" w:fill="auto"/>
                </w:tcPr>
                <w:p w14:paraId="724F86B4"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sz w:val="20"/>
                      <w:szCs w:val="20"/>
                    </w:rPr>
                    <w:t>Χαρακτηριστικά της Κρητικής Λογοτεχνίας της προετοιμασίας και της ακμής</w:t>
                  </w:r>
                </w:p>
              </w:tc>
              <w:tc>
                <w:tcPr>
                  <w:tcW w:w="2838" w:type="dxa"/>
                  <w:shd w:val="clear" w:color="auto" w:fill="auto"/>
                </w:tcPr>
                <w:p w14:paraId="6FEF8C9E"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c>
                <w:tcPr>
                  <w:tcW w:w="1413" w:type="dxa"/>
                  <w:shd w:val="clear" w:color="auto" w:fill="auto"/>
                </w:tcPr>
                <w:p w14:paraId="53F27286" w14:textId="77777777" w:rsidR="00754C0D" w:rsidRPr="00F5339C" w:rsidRDefault="00754C0D" w:rsidP="00014D95">
                  <w:pPr>
                    <w:spacing w:line="240" w:lineRule="auto"/>
                    <w:rPr>
                      <w:rFonts w:cstheme="minorHAnsi"/>
                      <w:sz w:val="20"/>
                      <w:szCs w:val="20"/>
                    </w:rPr>
                  </w:pPr>
                </w:p>
              </w:tc>
            </w:tr>
            <w:tr w:rsidR="00754C0D" w:rsidRPr="00F5339C" w14:paraId="3E36C8C3" w14:textId="77777777" w:rsidTr="00014D95">
              <w:tc>
                <w:tcPr>
                  <w:tcW w:w="3995" w:type="dxa"/>
                  <w:shd w:val="clear" w:color="auto" w:fill="auto"/>
                </w:tcPr>
                <w:p w14:paraId="4E0AC255"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sz w:val="20"/>
                      <w:szCs w:val="20"/>
                    </w:rPr>
                    <w:t xml:space="preserve">Ο </w:t>
                  </w:r>
                  <w:proofErr w:type="spellStart"/>
                  <w:r w:rsidRPr="00F5339C">
                    <w:rPr>
                      <w:rFonts w:cstheme="minorHAnsi"/>
                      <w:i/>
                      <w:sz w:val="20"/>
                      <w:szCs w:val="20"/>
                    </w:rPr>
                    <w:t>Απόκοπος</w:t>
                  </w:r>
                  <w:proofErr w:type="spellEnd"/>
                  <w:r w:rsidRPr="00F5339C">
                    <w:rPr>
                      <w:rFonts w:cstheme="minorHAnsi"/>
                      <w:sz w:val="20"/>
                      <w:szCs w:val="20"/>
                    </w:rPr>
                    <w:t xml:space="preserve"> του </w:t>
                  </w:r>
                  <w:proofErr w:type="spellStart"/>
                  <w:r w:rsidRPr="00F5339C">
                    <w:rPr>
                      <w:rFonts w:cstheme="minorHAnsi"/>
                      <w:sz w:val="20"/>
                      <w:szCs w:val="20"/>
                    </w:rPr>
                    <w:t>Μπεργαδή</w:t>
                  </w:r>
                  <w:proofErr w:type="spellEnd"/>
                  <w:r w:rsidRPr="00F5339C">
                    <w:rPr>
                      <w:rFonts w:cstheme="minorHAnsi"/>
                      <w:sz w:val="20"/>
                      <w:szCs w:val="20"/>
                    </w:rPr>
                    <w:t xml:space="preserve"> - Τα ποιήματα του Στέφανου </w:t>
                  </w:r>
                  <w:proofErr w:type="spellStart"/>
                  <w:r w:rsidRPr="00F5339C">
                    <w:rPr>
                      <w:rFonts w:cstheme="minorHAnsi"/>
                      <w:sz w:val="20"/>
                      <w:szCs w:val="20"/>
                    </w:rPr>
                    <w:t>Σαχλίκη</w:t>
                  </w:r>
                  <w:proofErr w:type="spellEnd"/>
                </w:p>
              </w:tc>
              <w:tc>
                <w:tcPr>
                  <w:tcW w:w="2838" w:type="dxa"/>
                  <w:shd w:val="clear" w:color="auto" w:fill="auto"/>
                </w:tcPr>
                <w:p w14:paraId="0DCE270D"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c>
                <w:tcPr>
                  <w:tcW w:w="1413" w:type="dxa"/>
                  <w:shd w:val="clear" w:color="auto" w:fill="auto"/>
                </w:tcPr>
                <w:p w14:paraId="38BCCDFA" w14:textId="77777777" w:rsidR="00754C0D" w:rsidRPr="00F5339C" w:rsidRDefault="00754C0D" w:rsidP="00014D95">
                  <w:pPr>
                    <w:spacing w:line="240" w:lineRule="auto"/>
                    <w:rPr>
                      <w:rFonts w:cstheme="minorHAnsi"/>
                      <w:sz w:val="20"/>
                      <w:szCs w:val="20"/>
                    </w:rPr>
                  </w:pPr>
                </w:p>
              </w:tc>
            </w:tr>
            <w:tr w:rsidR="00754C0D" w:rsidRPr="00F5339C" w14:paraId="0847D83F" w14:textId="77777777" w:rsidTr="00014D95">
              <w:tc>
                <w:tcPr>
                  <w:tcW w:w="3995" w:type="dxa"/>
                  <w:shd w:val="clear" w:color="auto" w:fill="auto"/>
                </w:tcPr>
                <w:p w14:paraId="56C0AB9E"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i/>
                      <w:sz w:val="20"/>
                      <w:szCs w:val="20"/>
                    </w:rPr>
                    <w:t>Η Βοσκοπούλα</w:t>
                  </w:r>
                </w:p>
              </w:tc>
              <w:tc>
                <w:tcPr>
                  <w:tcW w:w="2838" w:type="dxa"/>
                  <w:shd w:val="clear" w:color="auto" w:fill="auto"/>
                </w:tcPr>
                <w:p w14:paraId="3884B0E1"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c>
                <w:tcPr>
                  <w:tcW w:w="1413" w:type="dxa"/>
                  <w:shd w:val="clear" w:color="auto" w:fill="auto"/>
                </w:tcPr>
                <w:p w14:paraId="55827177" w14:textId="77777777" w:rsidR="00754C0D" w:rsidRPr="00F5339C" w:rsidRDefault="00754C0D" w:rsidP="00014D95">
                  <w:pPr>
                    <w:spacing w:line="240" w:lineRule="auto"/>
                    <w:rPr>
                      <w:rFonts w:cstheme="minorHAnsi"/>
                      <w:sz w:val="20"/>
                      <w:szCs w:val="20"/>
                    </w:rPr>
                  </w:pPr>
                </w:p>
              </w:tc>
            </w:tr>
            <w:tr w:rsidR="00754C0D" w:rsidRPr="00F5339C" w14:paraId="370C6A23" w14:textId="77777777" w:rsidTr="00014D95">
              <w:tc>
                <w:tcPr>
                  <w:tcW w:w="3995" w:type="dxa"/>
                  <w:shd w:val="clear" w:color="auto" w:fill="auto"/>
                </w:tcPr>
                <w:p w14:paraId="473F9F96"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i/>
                      <w:sz w:val="20"/>
                      <w:szCs w:val="20"/>
                    </w:rPr>
                    <w:t xml:space="preserve">Ο </w:t>
                  </w:r>
                  <w:proofErr w:type="spellStart"/>
                  <w:r w:rsidRPr="00F5339C">
                    <w:rPr>
                      <w:rFonts w:cstheme="minorHAnsi"/>
                      <w:i/>
                      <w:sz w:val="20"/>
                      <w:szCs w:val="20"/>
                    </w:rPr>
                    <w:t>Ερωτόκριτος</w:t>
                  </w:r>
                  <w:proofErr w:type="spellEnd"/>
                </w:p>
              </w:tc>
              <w:tc>
                <w:tcPr>
                  <w:tcW w:w="2838" w:type="dxa"/>
                  <w:shd w:val="clear" w:color="auto" w:fill="auto"/>
                </w:tcPr>
                <w:p w14:paraId="6EDA07E5"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c>
                <w:tcPr>
                  <w:tcW w:w="1413" w:type="dxa"/>
                  <w:shd w:val="clear" w:color="auto" w:fill="auto"/>
                </w:tcPr>
                <w:p w14:paraId="3D6DC431" w14:textId="77777777" w:rsidR="00754C0D" w:rsidRPr="00F5339C" w:rsidRDefault="00754C0D" w:rsidP="00014D95">
                  <w:pPr>
                    <w:spacing w:line="240" w:lineRule="auto"/>
                    <w:rPr>
                      <w:rFonts w:cstheme="minorHAnsi"/>
                      <w:sz w:val="20"/>
                      <w:szCs w:val="20"/>
                    </w:rPr>
                  </w:pPr>
                </w:p>
              </w:tc>
            </w:tr>
            <w:tr w:rsidR="00754C0D" w:rsidRPr="00F5339C" w14:paraId="028D9F9A" w14:textId="77777777" w:rsidTr="00014D95">
              <w:tc>
                <w:tcPr>
                  <w:tcW w:w="3995" w:type="dxa"/>
                  <w:shd w:val="clear" w:color="auto" w:fill="auto"/>
                </w:tcPr>
                <w:p w14:paraId="72508E7D"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i/>
                      <w:sz w:val="20"/>
                      <w:szCs w:val="20"/>
                    </w:rPr>
                    <w:t>Η Θυσία του Αβραάμ</w:t>
                  </w:r>
                </w:p>
              </w:tc>
              <w:tc>
                <w:tcPr>
                  <w:tcW w:w="2838" w:type="dxa"/>
                  <w:shd w:val="clear" w:color="auto" w:fill="auto"/>
                </w:tcPr>
                <w:p w14:paraId="17774015"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c>
                <w:tcPr>
                  <w:tcW w:w="1413" w:type="dxa"/>
                  <w:shd w:val="clear" w:color="auto" w:fill="auto"/>
                </w:tcPr>
                <w:p w14:paraId="54E2240B" w14:textId="77777777" w:rsidR="00754C0D" w:rsidRPr="00F5339C" w:rsidRDefault="00754C0D" w:rsidP="00014D95">
                  <w:pPr>
                    <w:spacing w:line="240" w:lineRule="auto"/>
                    <w:rPr>
                      <w:rFonts w:cstheme="minorHAnsi"/>
                      <w:sz w:val="20"/>
                      <w:szCs w:val="20"/>
                    </w:rPr>
                  </w:pPr>
                </w:p>
              </w:tc>
            </w:tr>
            <w:tr w:rsidR="00754C0D" w:rsidRPr="00F5339C" w14:paraId="363BA7A4" w14:textId="77777777" w:rsidTr="00014D95">
              <w:tc>
                <w:tcPr>
                  <w:tcW w:w="3995" w:type="dxa"/>
                  <w:shd w:val="clear" w:color="auto" w:fill="auto"/>
                </w:tcPr>
                <w:p w14:paraId="0E30961D" w14:textId="77777777" w:rsidR="00754C0D" w:rsidRPr="00F5339C" w:rsidRDefault="00754C0D" w:rsidP="00DB5B81">
                  <w:pPr>
                    <w:pStyle w:val="a6"/>
                    <w:numPr>
                      <w:ilvl w:val="0"/>
                      <w:numId w:val="13"/>
                    </w:numPr>
                    <w:spacing w:after="0" w:line="240" w:lineRule="auto"/>
                    <w:rPr>
                      <w:rFonts w:cstheme="minorHAnsi"/>
                      <w:sz w:val="20"/>
                      <w:szCs w:val="20"/>
                    </w:rPr>
                  </w:pPr>
                  <w:r w:rsidRPr="00F5339C">
                    <w:rPr>
                      <w:rFonts w:cstheme="minorHAnsi"/>
                      <w:i/>
                      <w:sz w:val="20"/>
                      <w:szCs w:val="20"/>
                    </w:rPr>
                    <w:t>Ερωφίλη - Πανώρια</w:t>
                  </w:r>
                </w:p>
              </w:tc>
              <w:tc>
                <w:tcPr>
                  <w:tcW w:w="2838" w:type="dxa"/>
                  <w:shd w:val="clear" w:color="auto" w:fill="auto"/>
                </w:tcPr>
                <w:p w14:paraId="78FB8EBB"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c>
                <w:tcPr>
                  <w:tcW w:w="1413" w:type="dxa"/>
                  <w:shd w:val="clear" w:color="auto" w:fill="auto"/>
                </w:tcPr>
                <w:p w14:paraId="659F959D" w14:textId="77777777" w:rsidR="00754C0D" w:rsidRPr="00F5339C" w:rsidRDefault="00754C0D" w:rsidP="00014D95">
                  <w:pPr>
                    <w:spacing w:line="240" w:lineRule="auto"/>
                    <w:rPr>
                      <w:rFonts w:cstheme="minorHAnsi"/>
                      <w:sz w:val="20"/>
                      <w:szCs w:val="20"/>
                    </w:rPr>
                  </w:pPr>
                </w:p>
              </w:tc>
            </w:tr>
            <w:tr w:rsidR="00754C0D" w:rsidRPr="00F5339C" w14:paraId="10D2788D" w14:textId="77777777" w:rsidTr="00014D95">
              <w:tc>
                <w:tcPr>
                  <w:tcW w:w="3995" w:type="dxa"/>
                  <w:shd w:val="clear" w:color="auto" w:fill="auto"/>
                </w:tcPr>
                <w:p w14:paraId="299AFEDE" w14:textId="77777777" w:rsidR="00754C0D" w:rsidRPr="00F5339C" w:rsidRDefault="00754C0D" w:rsidP="00DB5B81">
                  <w:pPr>
                    <w:pStyle w:val="a6"/>
                    <w:numPr>
                      <w:ilvl w:val="0"/>
                      <w:numId w:val="13"/>
                    </w:numPr>
                    <w:spacing w:after="0" w:line="240" w:lineRule="auto"/>
                    <w:rPr>
                      <w:rFonts w:cstheme="minorHAnsi"/>
                      <w:i/>
                      <w:sz w:val="20"/>
                      <w:szCs w:val="20"/>
                    </w:rPr>
                  </w:pPr>
                  <w:proofErr w:type="spellStart"/>
                  <w:r w:rsidRPr="00F5339C">
                    <w:rPr>
                      <w:rFonts w:cstheme="minorHAnsi"/>
                      <w:i/>
                      <w:sz w:val="20"/>
                      <w:szCs w:val="20"/>
                    </w:rPr>
                    <w:t>Κατζούρμπος</w:t>
                  </w:r>
                  <w:proofErr w:type="spellEnd"/>
                  <w:r w:rsidRPr="00F5339C">
                    <w:rPr>
                      <w:rFonts w:cstheme="minorHAnsi"/>
                      <w:i/>
                      <w:sz w:val="20"/>
                      <w:szCs w:val="20"/>
                    </w:rPr>
                    <w:t xml:space="preserve"> - </w:t>
                  </w:r>
                  <w:proofErr w:type="spellStart"/>
                  <w:r w:rsidRPr="00F5339C">
                    <w:rPr>
                      <w:rFonts w:cstheme="minorHAnsi"/>
                      <w:i/>
                      <w:sz w:val="20"/>
                      <w:szCs w:val="20"/>
                    </w:rPr>
                    <w:t>Φορτουνάτος</w:t>
                  </w:r>
                  <w:proofErr w:type="spellEnd"/>
                </w:p>
              </w:tc>
              <w:tc>
                <w:tcPr>
                  <w:tcW w:w="2838" w:type="dxa"/>
                  <w:shd w:val="clear" w:color="auto" w:fill="auto"/>
                </w:tcPr>
                <w:p w14:paraId="3A305EA5"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c>
                <w:tcPr>
                  <w:tcW w:w="1413" w:type="dxa"/>
                  <w:shd w:val="clear" w:color="auto" w:fill="auto"/>
                </w:tcPr>
                <w:p w14:paraId="6CABAB2B" w14:textId="77777777" w:rsidR="00754C0D" w:rsidRPr="00F5339C" w:rsidRDefault="00754C0D" w:rsidP="00014D95">
                  <w:pPr>
                    <w:spacing w:line="240" w:lineRule="auto"/>
                    <w:rPr>
                      <w:rFonts w:cstheme="minorHAnsi"/>
                      <w:sz w:val="20"/>
                      <w:szCs w:val="20"/>
                    </w:rPr>
                  </w:pPr>
                </w:p>
              </w:tc>
            </w:tr>
            <w:tr w:rsidR="00754C0D" w:rsidRPr="00F5339C" w14:paraId="2F08D011" w14:textId="77777777" w:rsidTr="00014D95">
              <w:tc>
                <w:tcPr>
                  <w:tcW w:w="3995" w:type="dxa"/>
                  <w:shd w:val="clear" w:color="auto" w:fill="auto"/>
                </w:tcPr>
                <w:p w14:paraId="75676A4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1B65E4D7" w14:textId="77777777" w:rsidR="00754C0D" w:rsidRPr="00F5339C" w:rsidRDefault="00754C0D" w:rsidP="00014D95">
                  <w:pPr>
                    <w:spacing w:line="240" w:lineRule="auto"/>
                    <w:rPr>
                      <w:rFonts w:cstheme="minorHAnsi"/>
                      <w:sz w:val="20"/>
                      <w:szCs w:val="20"/>
                    </w:rPr>
                  </w:pPr>
                </w:p>
              </w:tc>
            </w:tr>
            <w:tr w:rsidR="00754C0D" w:rsidRPr="00F5339C" w14:paraId="50694E1F" w14:textId="77777777" w:rsidTr="00014D95">
              <w:tc>
                <w:tcPr>
                  <w:tcW w:w="3995" w:type="dxa"/>
                  <w:shd w:val="clear" w:color="auto" w:fill="auto"/>
                </w:tcPr>
                <w:p w14:paraId="0022EC5A"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56D1F9CF" w14:textId="77777777" w:rsidR="00754C0D" w:rsidRPr="00F5339C" w:rsidRDefault="00CE4DF0" w:rsidP="00CE4DF0">
                  <w:pPr>
                    <w:spacing w:line="240" w:lineRule="auto"/>
                    <w:rPr>
                      <w:rFonts w:cstheme="minorHAnsi"/>
                      <w:sz w:val="20"/>
                      <w:szCs w:val="20"/>
                    </w:rPr>
                  </w:pPr>
                  <w:proofErr w:type="spellStart"/>
                  <w:r>
                    <w:rPr>
                      <w:rFonts w:cstheme="minorHAnsi"/>
                      <w:sz w:val="20"/>
                      <w:szCs w:val="20"/>
                    </w:rPr>
                    <w:t>Γ</w:t>
                  </w:r>
                  <w:r w:rsidRPr="00F5339C">
                    <w:rPr>
                      <w:rFonts w:cstheme="minorHAnsi"/>
                      <w:sz w:val="20"/>
                      <w:szCs w:val="20"/>
                    </w:rPr>
                    <w:t>ραπτη</w:t>
                  </w:r>
                  <w:proofErr w:type="spellEnd"/>
                  <w:r w:rsidRPr="00F5339C">
                    <w:rPr>
                      <w:rFonts w:cstheme="minorHAnsi"/>
                      <w:sz w:val="20"/>
                      <w:szCs w:val="20"/>
                    </w:rPr>
                    <w:t xml:space="preserve"> ή προφορικ</w:t>
                  </w:r>
                  <w:r>
                    <w:rPr>
                      <w:rFonts w:cstheme="minorHAnsi"/>
                      <w:sz w:val="20"/>
                      <w:szCs w:val="20"/>
                    </w:rPr>
                    <w:t>ή</w:t>
                  </w:r>
                  <w:r w:rsidRPr="00F5339C">
                    <w:rPr>
                      <w:rFonts w:cstheme="minorHAnsi"/>
                      <w:sz w:val="20"/>
                      <w:szCs w:val="20"/>
                    </w:rPr>
                    <w:t xml:space="preserve"> εξ</w:t>
                  </w:r>
                  <w:r>
                    <w:rPr>
                      <w:rFonts w:cstheme="minorHAnsi"/>
                      <w:sz w:val="20"/>
                      <w:szCs w:val="20"/>
                    </w:rPr>
                    <w:t>έταση στο τέλος των μαθη</w:t>
                  </w:r>
                  <w:r w:rsidRPr="00F5339C">
                    <w:rPr>
                      <w:rFonts w:cstheme="minorHAnsi"/>
                      <w:sz w:val="20"/>
                      <w:szCs w:val="20"/>
                    </w:rPr>
                    <w:t>μ</w:t>
                  </w:r>
                  <w:r>
                    <w:rPr>
                      <w:rFonts w:cstheme="minorHAnsi"/>
                      <w:sz w:val="20"/>
                      <w:szCs w:val="20"/>
                    </w:rPr>
                    <w:t>ά</w:t>
                  </w:r>
                  <w:r w:rsidRPr="00F5339C">
                    <w:rPr>
                      <w:rFonts w:cstheme="minorHAnsi"/>
                      <w:sz w:val="20"/>
                      <w:szCs w:val="20"/>
                    </w:rPr>
                    <w:t>των</w:t>
                  </w:r>
                  <w:r>
                    <w:rPr>
                      <w:rFonts w:cstheme="minorHAnsi"/>
                      <w:sz w:val="20"/>
                      <w:szCs w:val="20"/>
                    </w:rPr>
                    <w:t>.</w:t>
                  </w:r>
                </w:p>
              </w:tc>
            </w:tr>
            <w:tr w:rsidR="00754C0D" w:rsidRPr="00F5339C" w14:paraId="1E645AF0" w14:textId="77777777" w:rsidTr="00014D95">
              <w:tc>
                <w:tcPr>
                  <w:tcW w:w="3995" w:type="dxa"/>
                  <w:shd w:val="clear" w:color="auto" w:fill="auto"/>
                </w:tcPr>
                <w:p w14:paraId="72E6CDE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1B762489" w14:textId="77777777" w:rsidR="00754C0D" w:rsidRPr="00F5339C" w:rsidRDefault="00754C0D" w:rsidP="00014D95">
                  <w:pPr>
                    <w:spacing w:line="240" w:lineRule="auto"/>
                    <w:rPr>
                      <w:rFonts w:cstheme="minorHAnsi"/>
                      <w:sz w:val="20"/>
                      <w:szCs w:val="20"/>
                    </w:rPr>
                  </w:pPr>
                </w:p>
              </w:tc>
            </w:tr>
            <w:tr w:rsidR="00754C0D" w:rsidRPr="00F5339C" w14:paraId="1379DF77" w14:textId="77777777" w:rsidTr="00014D95">
              <w:tc>
                <w:tcPr>
                  <w:tcW w:w="3995" w:type="dxa"/>
                  <w:shd w:val="clear" w:color="auto" w:fill="auto"/>
                </w:tcPr>
                <w:p w14:paraId="0B01616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4F01CF48" w14:textId="77777777" w:rsidR="00754C0D" w:rsidRPr="00F5339C" w:rsidRDefault="00754C0D" w:rsidP="00014D95">
                  <w:pPr>
                    <w:spacing w:line="240" w:lineRule="auto"/>
                    <w:rPr>
                      <w:rFonts w:cstheme="minorHAnsi"/>
                      <w:sz w:val="20"/>
                      <w:szCs w:val="20"/>
                    </w:rPr>
                  </w:pPr>
                </w:p>
              </w:tc>
            </w:tr>
            <w:tr w:rsidR="00754C0D" w:rsidRPr="00F5339C" w14:paraId="04620D7F" w14:textId="77777777" w:rsidTr="00014D95">
              <w:tc>
                <w:tcPr>
                  <w:tcW w:w="3995" w:type="dxa"/>
                  <w:shd w:val="clear" w:color="auto" w:fill="auto"/>
                </w:tcPr>
                <w:p w14:paraId="457E97B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248E5BBC" w14:textId="77777777" w:rsidR="00754C0D" w:rsidRPr="00F5339C" w:rsidRDefault="00754C0D" w:rsidP="00014D95">
                  <w:pPr>
                    <w:spacing w:line="240" w:lineRule="auto"/>
                    <w:rPr>
                      <w:rFonts w:cstheme="minorHAnsi"/>
                      <w:sz w:val="20"/>
                      <w:szCs w:val="20"/>
                    </w:rPr>
                  </w:pPr>
                </w:p>
              </w:tc>
            </w:tr>
            <w:tr w:rsidR="00754C0D" w:rsidRPr="00F5339C" w14:paraId="4C0C089A" w14:textId="77777777" w:rsidTr="00014D95">
              <w:tc>
                <w:tcPr>
                  <w:tcW w:w="3995" w:type="dxa"/>
                  <w:shd w:val="clear" w:color="auto" w:fill="auto"/>
                </w:tcPr>
                <w:p w14:paraId="40AC7E94"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3480CB82" w14:textId="77777777" w:rsidR="00754C0D" w:rsidRPr="00F5339C" w:rsidRDefault="00754C0D" w:rsidP="00014D95">
                  <w:pPr>
                    <w:spacing w:line="240" w:lineRule="auto"/>
                    <w:rPr>
                      <w:rFonts w:cstheme="minorHAnsi"/>
                      <w:sz w:val="20"/>
                      <w:szCs w:val="20"/>
                    </w:rPr>
                  </w:pPr>
                </w:p>
              </w:tc>
            </w:tr>
          </w:tbl>
          <w:p w14:paraId="04B2D5A3" w14:textId="77777777" w:rsidR="00754C0D" w:rsidRPr="00F5339C" w:rsidRDefault="00754C0D" w:rsidP="00014D95">
            <w:pPr>
              <w:spacing w:line="240" w:lineRule="auto"/>
              <w:rPr>
                <w:rFonts w:cstheme="minorHAnsi"/>
                <w:sz w:val="20"/>
                <w:szCs w:val="20"/>
              </w:rPr>
            </w:pPr>
          </w:p>
        </w:tc>
      </w:tr>
    </w:tbl>
    <w:p w14:paraId="77A7CA53" w14:textId="77777777" w:rsidR="00927A8D" w:rsidRDefault="00927A8D" w:rsidP="00DB5B81">
      <w:pPr>
        <w:widowControl w:val="0"/>
        <w:numPr>
          <w:ilvl w:val="0"/>
          <w:numId w:val="12"/>
        </w:numPr>
        <w:autoSpaceDE w:val="0"/>
        <w:autoSpaceDN w:val="0"/>
        <w:adjustRightInd w:val="0"/>
        <w:spacing w:before="120" w:after="200" w:line="240" w:lineRule="auto"/>
        <w:rPr>
          <w:rFonts w:cstheme="minorHAnsi"/>
          <w:b/>
          <w:color w:val="000000"/>
          <w:sz w:val="20"/>
          <w:szCs w:val="20"/>
        </w:rPr>
      </w:pPr>
    </w:p>
    <w:p w14:paraId="1F7DF8E9" w14:textId="003E78AA" w:rsidR="00754C0D" w:rsidRPr="00F5339C" w:rsidRDefault="00754C0D" w:rsidP="00DB5B81">
      <w:pPr>
        <w:widowControl w:val="0"/>
        <w:numPr>
          <w:ilvl w:val="0"/>
          <w:numId w:val="1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52BCF646" w14:textId="77777777" w:rsidTr="00014D95">
        <w:tc>
          <w:tcPr>
            <w:tcW w:w="3306" w:type="dxa"/>
            <w:shd w:val="clear" w:color="auto" w:fill="DDD9C3"/>
          </w:tcPr>
          <w:p w14:paraId="3EC2D01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52B7080F" w14:textId="77777777" w:rsidR="00754C0D" w:rsidRPr="00F5339C" w:rsidRDefault="00CE4DF0" w:rsidP="00CE4DF0">
            <w:pPr>
              <w:pStyle w:val="Default"/>
              <w:rPr>
                <w:rFonts w:asciiTheme="minorHAnsi" w:hAnsiTheme="minorHAnsi" w:cstheme="minorHAnsi"/>
                <w:sz w:val="20"/>
                <w:szCs w:val="20"/>
              </w:rPr>
            </w:pPr>
            <w:r>
              <w:rPr>
                <w:rFonts w:asciiTheme="minorHAnsi" w:hAnsiTheme="minorHAnsi" w:cstheme="minorHAnsi"/>
                <w:sz w:val="20"/>
                <w:szCs w:val="20"/>
                <w:lang w:val="el-GR"/>
              </w:rPr>
              <w:t>Π</w:t>
            </w:r>
            <w:r w:rsidRPr="00F5339C">
              <w:rPr>
                <w:rFonts w:asciiTheme="minorHAnsi" w:hAnsiTheme="minorHAnsi" w:cstheme="minorHAnsi"/>
                <w:sz w:val="20"/>
                <w:szCs w:val="20"/>
              </w:rPr>
              <w:t>αραδ</w:t>
            </w:r>
            <w:r>
              <w:rPr>
                <w:rFonts w:asciiTheme="minorHAnsi" w:hAnsiTheme="minorHAnsi" w:cstheme="minorHAnsi"/>
                <w:sz w:val="20"/>
                <w:szCs w:val="20"/>
                <w:lang w:val="el-GR"/>
              </w:rPr>
              <w:t>ό</w:t>
            </w:r>
            <w:proofErr w:type="spellStart"/>
            <w:r w:rsidRPr="00F5339C">
              <w:rPr>
                <w:rFonts w:asciiTheme="minorHAnsi" w:hAnsiTheme="minorHAnsi" w:cstheme="minorHAnsi"/>
                <w:sz w:val="20"/>
                <w:szCs w:val="20"/>
              </w:rPr>
              <w:t>σει</w:t>
            </w:r>
            <w:proofErr w:type="spellEnd"/>
            <w:r>
              <w:rPr>
                <w:rFonts w:asciiTheme="minorHAnsi" w:hAnsiTheme="minorHAnsi" w:cstheme="minorHAnsi"/>
                <w:sz w:val="20"/>
                <w:szCs w:val="20"/>
                <w:lang w:val="el-GR"/>
              </w:rPr>
              <w:t>ς</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στο</w:t>
            </w:r>
            <w:proofErr w:type="spellEnd"/>
            <w:r w:rsidRPr="00F5339C">
              <w:rPr>
                <w:rFonts w:asciiTheme="minorHAnsi" w:hAnsiTheme="minorHAnsi" w:cstheme="minorHAnsi"/>
                <w:sz w:val="20"/>
                <w:szCs w:val="20"/>
              </w:rPr>
              <w:t xml:space="preserve"> α</w:t>
            </w:r>
            <w:proofErr w:type="spellStart"/>
            <w:r w:rsidRPr="00F5339C">
              <w:rPr>
                <w:rFonts w:asciiTheme="minorHAnsi" w:hAnsiTheme="minorHAnsi" w:cstheme="minorHAnsi"/>
                <w:sz w:val="20"/>
                <w:szCs w:val="20"/>
              </w:rPr>
              <w:t>μφιθ</w:t>
            </w:r>
            <w:proofErr w:type="spellEnd"/>
            <w:r>
              <w:rPr>
                <w:rFonts w:asciiTheme="minorHAnsi" w:hAnsiTheme="minorHAnsi" w:cstheme="minorHAnsi"/>
                <w:sz w:val="20"/>
                <w:szCs w:val="20"/>
                <w:lang w:val="el-GR"/>
              </w:rPr>
              <w:t>έ</w:t>
            </w:r>
            <w:r w:rsidRPr="00F5339C">
              <w:rPr>
                <w:rFonts w:asciiTheme="minorHAnsi" w:hAnsiTheme="minorHAnsi" w:cstheme="minorHAnsi"/>
                <w:sz w:val="20"/>
                <w:szCs w:val="20"/>
              </w:rPr>
              <w:t>α</w:t>
            </w:r>
            <w:proofErr w:type="spellStart"/>
            <w:r w:rsidRPr="00F5339C">
              <w:rPr>
                <w:rFonts w:asciiTheme="minorHAnsi" w:hAnsiTheme="minorHAnsi" w:cstheme="minorHAnsi"/>
                <w:sz w:val="20"/>
                <w:szCs w:val="20"/>
              </w:rPr>
              <w:t>τρο</w:t>
            </w:r>
            <w:proofErr w:type="spellEnd"/>
            <w:r w:rsidRPr="00F5339C">
              <w:rPr>
                <w:rFonts w:asciiTheme="minorHAnsi" w:hAnsiTheme="minorHAnsi" w:cstheme="minorHAnsi"/>
                <w:sz w:val="20"/>
                <w:szCs w:val="20"/>
              </w:rPr>
              <w:t xml:space="preserve"> </w:t>
            </w:r>
          </w:p>
        </w:tc>
      </w:tr>
      <w:tr w:rsidR="00754C0D" w:rsidRPr="00F5339C" w14:paraId="400C043D" w14:textId="77777777" w:rsidTr="00014D95">
        <w:tc>
          <w:tcPr>
            <w:tcW w:w="3306" w:type="dxa"/>
            <w:shd w:val="clear" w:color="auto" w:fill="DDD9C3"/>
          </w:tcPr>
          <w:p w14:paraId="3640B891"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6BF5640C" w14:textId="77777777" w:rsidR="00754C0D" w:rsidRPr="00F5339C" w:rsidRDefault="00CE4DF0" w:rsidP="00CE4DF0">
            <w:pPr>
              <w:pStyle w:val="Default"/>
              <w:rPr>
                <w:rFonts w:asciiTheme="minorHAnsi" w:hAnsiTheme="minorHAnsi" w:cstheme="minorHAnsi"/>
                <w:sz w:val="20"/>
                <w:szCs w:val="20"/>
                <w:lang w:val="el-GR"/>
              </w:rPr>
            </w:pPr>
            <w:r>
              <w:rPr>
                <w:rFonts w:asciiTheme="minorHAnsi" w:hAnsiTheme="minorHAnsi" w:cstheme="minorHAnsi"/>
                <w:sz w:val="20"/>
                <w:szCs w:val="20"/>
                <w:lang w:val="el-GR"/>
              </w:rPr>
              <w:t>Ναι</w:t>
            </w:r>
            <w:r w:rsidR="00754C0D" w:rsidRPr="00F5339C">
              <w:rPr>
                <w:rFonts w:asciiTheme="minorHAnsi" w:hAnsiTheme="minorHAnsi" w:cstheme="minorHAnsi"/>
                <w:sz w:val="20"/>
                <w:szCs w:val="20"/>
                <w:lang w:val="el-GR"/>
              </w:rPr>
              <w:t xml:space="preserve">, </w:t>
            </w:r>
            <w:r>
              <w:rPr>
                <w:rFonts w:asciiTheme="minorHAnsi" w:hAnsiTheme="minorHAnsi" w:cstheme="minorHAnsi"/>
                <w:sz w:val="20"/>
                <w:szCs w:val="20"/>
                <w:lang w:val="el-GR"/>
              </w:rPr>
              <w:t>όταν</w:t>
            </w:r>
            <w:r w:rsidR="00754C0D" w:rsidRPr="00F5339C">
              <w:rPr>
                <w:rFonts w:asciiTheme="minorHAnsi" w:hAnsiTheme="minorHAnsi" w:cstheme="minorHAnsi"/>
                <w:sz w:val="20"/>
                <w:szCs w:val="20"/>
                <w:lang w:val="el-GR"/>
              </w:rPr>
              <w:t xml:space="preserve"> </w:t>
            </w:r>
            <w:r>
              <w:rPr>
                <w:rFonts w:asciiTheme="minorHAnsi" w:hAnsiTheme="minorHAnsi" w:cstheme="minorHAnsi"/>
                <w:sz w:val="20"/>
                <w:szCs w:val="20"/>
                <w:lang w:val="el-GR"/>
              </w:rPr>
              <w:t>αυτό</w:t>
            </w:r>
            <w:r w:rsidR="00754C0D" w:rsidRPr="00F5339C">
              <w:rPr>
                <w:rFonts w:asciiTheme="minorHAnsi" w:hAnsiTheme="minorHAnsi" w:cstheme="minorHAnsi"/>
                <w:sz w:val="20"/>
                <w:szCs w:val="20"/>
                <w:lang w:val="el-GR"/>
              </w:rPr>
              <w:t xml:space="preserve"> </w:t>
            </w:r>
            <w:r>
              <w:rPr>
                <w:rFonts w:asciiTheme="minorHAnsi" w:hAnsiTheme="minorHAnsi" w:cstheme="minorHAnsi"/>
                <w:sz w:val="20"/>
                <w:szCs w:val="20"/>
                <w:lang w:val="el-GR"/>
              </w:rPr>
              <w:t>κρίνεται</w:t>
            </w:r>
            <w:r w:rsidR="00754C0D" w:rsidRPr="00F5339C">
              <w:rPr>
                <w:rFonts w:asciiTheme="minorHAnsi" w:hAnsiTheme="minorHAnsi" w:cstheme="minorHAnsi"/>
                <w:sz w:val="20"/>
                <w:szCs w:val="20"/>
                <w:lang w:val="el-GR"/>
              </w:rPr>
              <w:t xml:space="preserve"> </w:t>
            </w:r>
            <w:r>
              <w:rPr>
                <w:rFonts w:asciiTheme="minorHAnsi" w:hAnsiTheme="minorHAnsi" w:cstheme="minorHAnsi"/>
                <w:sz w:val="20"/>
                <w:szCs w:val="20"/>
                <w:lang w:val="el-GR"/>
              </w:rPr>
              <w:t>απαραίτητο</w:t>
            </w:r>
          </w:p>
        </w:tc>
      </w:tr>
      <w:tr w:rsidR="00754C0D" w:rsidRPr="00F5339C" w14:paraId="2BC4B84C" w14:textId="77777777" w:rsidTr="00014D95">
        <w:tc>
          <w:tcPr>
            <w:tcW w:w="3306" w:type="dxa"/>
            <w:shd w:val="clear" w:color="auto" w:fill="DDD9C3"/>
          </w:tcPr>
          <w:p w14:paraId="280B76F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ADEF32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6225BA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5F2322F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6EAB470" w14:textId="77777777" w:rsidTr="00014D95">
              <w:tc>
                <w:tcPr>
                  <w:tcW w:w="2467" w:type="dxa"/>
                  <w:shd w:val="clear" w:color="auto" w:fill="DDD9C3"/>
                  <w:vAlign w:val="center"/>
                </w:tcPr>
                <w:p w14:paraId="6201E70D"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7E09BED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1A561FF2" w14:textId="77777777" w:rsidTr="00014D95">
              <w:tc>
                <w:tcPr>
                  <w:tcW w:w="2467" w:type="dxa"/>
                  <w:shd w:val="clear" w:color="auto" w:fill="auto"/>
                </w:tcPr>
                <w:p w14:paraId="05191C69" w14:textId="77777777" w:rsidR="00754C0D" w:rsidRPr="00F5339C" w:rsidRDefault="00754C0D" w:rsidP="00CE4DF0">
                  <w:pPr>
                    <w:spacing w:line="240" w:lineRule="auto"/>
                    <w:jc w:val="center"/>
                    <w:rPr>
                      <w:rFonts w:cstheme="minorHAnsi"/>
                      <w:iCs/>
                      <w:sz w:val="20"/>
                      <w:szCs w:val="20"/>
                    </w:rPr>
                  </w:pPr>
                  <w:r w:rsidRPr="00F5339C">
                    <w:rPr>
                      <w:rFonts w:cstheme="minorHAnsi"/>
                      <w:iCs/>
                      <w:color w:val="000000"/>
                      <w:sz w:val="20"/>
                      <w:szCs w:val="20"/>
                    </w:rPr>
                    <w:t>Δ</w:t>
                  </w:r>
                  <w:r w:rsidR="00CE4DF0">
                    <w:rPr>
                      <w:rFonts w:cstheme="minorHAnsi"/>
                      <w:iCs/>
                      <w:color w:val="000000"/>
                      <w:sz w:val="20"/>
                      <w:szCs w:val="20"/>
                    </w:rPr>
                    <w:t>ιαλέξεις</w:t>
                  </w:r>
                </w:p>
              </w:tc>
              <w:tc>
                <w:tcPr>
                  <w:tcW w:w="2468" w:type="dxa"/>
                  <w:shd w:val="clear" w:color="auto" w:fill="auto"/>
                </w:tcPr>
                <w:p w14:paraId="2F6394F4"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13Χ2=26</w:t>
                  </w:r>
                  <w:r w:rsidR="00CE4DF0">
                    <w:rPr>
                      <w:rFonts w:cstheme="minorHAnsi"/>
                      <w:color w:val="000000"/>
                      <w:sz w:val="20"/>
                      <w:szCs w:val="20"/>
                    </w:rPr>
                    <w:t xml:space="preserve"> ώρες</w:t>
                  </w:r>
                </w:p>
              </w:tc>
            </w:tr>
            <w:tr w:rsidR="00754C0D" w:rsidRPr="00F5339C" w14:paraId="41B874BE" w14:textId="77777777" w:rsidTr="00014D95">
              <w:tc>
                <w:tcPr>
                  <w:tcW w:w="2467" w:type="dxa"/>
                  <w:shd w:val="clear" w:color="auto" w:fill="auto"/>
                </w:tcPr>
                <w:p w14:paraId="75144F71" w14:textId="77777777" w:rsidR="00754C0D" w:rsidRPr="00F5339C" w:rsidRDefault="00754C0D" w:rsidP="00CE4DF0">
                  <w:pPr>
                    <w:spacing w:line="240" w:lineRule="auto"/>
                    <w:jc w:val="center"/>
                    <w:rPr>
                      <w:rFonts w:cstheme="minorHAnsi"/>
                      <w:iCs/>
                      <w:sz w:val="20"/>
                      <w:szCs w:val="20"/>
                    </w:rPr>
                  </w:pPr>
                  <w:r w:rsidRPr="00F5339C">
                    <w:rPr>
                      <w:rFonts w:cstheme="minorHAnsi"/>
                      <w:iCs/>
                      <w:color w:val="000000"/>
                      <w:sz w:val="20"/>
                      <w:szCs w:val="20"/>
                    </w:rPr>
                    <w:t>Μ</w:t>
                  </w:r>
                  <w:r w:rsidR="00CE4DF0">
                    <w:rPr>
                      <w:rFonts w:cstheme="minorHAnsi"/>
                      <w:iCs/>
                      <w:color w:val="000000"/>
                      <w:sz w:val="20"/>
                      <w:szCs w:val="20"/>
                    </w:rPr>
                    <w:t>ελέτη</w:t>
                  </w:r>
                  <w:r w:rsidRPr="00F5339C">
                    <w:rPr>
                      <w:rFonts w:cstheme="minorHAnsi"/>
                      <w:iCs/>
                      <w:color w:val="000000"/>
                      <w:sz w:val="20"/>
                      <w:szCs w:val="20"/>
                    </w:rPr>
                    <w:t xml:space="preserve"> </w:t>
                  </w:r>
                  <w:r w:rsidR="00CE4DF0">
                    <w:rPr>
                      <w:rFonts w:cstheme="minorHAnsi"/>
                      <w:iCs/>
                      <w:color w:val="000000"/>
                      <w:sz w:val="20"/>
                      <w:szCs w:val="20"/>
                    </w:rPr>
                    <w:t>και ανάλυση κειμένων</w:t>
                  </w:r>
                  <w:r w:rsidRPr="00F5339C">
                    <w:rPr>
                      <w:rFonts w:cstheme="minorHAnsi"/>
                      <w:iCs/>
                      <w:color w:val="000000"/>
                      <w:sz w:val="20"/>
                      <w:szCs w:val="20"/>
                    </w:rPr>
                    <w:t xml:space="preserve"> </w:t>
                  </w:r>
                </w:p>
              </w:tc>
              <w:tc>
                <w:tcPr>
                  <w:tcW w:w="2468" w:type="dxa"/>
                  <w:shd w:val="clear" w:color="auto" w:fill="auto"/>
                </w:tcPr>
                <w:p w14:paraId="27389BA9" w14:textId="77777777" w:rsidR="00754C0D" w:rsidRPr="00F5339C" w:rsidRDefault="00754C0D" w:rsidP="00014D95">
                  <w:pPr>
                    <w:spacing w:line="240" w:lineRule="auto"/>
                    <w:ind w:left="-74"/>
                    <w:jc w:val="center"/>
                    <w:rPr>
                      <w:rFonts w:cstheme="minorHAnsi"/>
                      <w:sz w:val="20"/>
                      <w:szCs w:val="20"/>
                    </w:rPr>
                  </w:pPr>
                  <w:r w:rsidRPr="00F5339C">
                    <w:rPr>
                      <w:rFonts w:cstheme="minorHAnsi"/>
                      <w:color w:val="000000"/>
                      <w:sz w:val="20"/>
                      <w:szCs w:val="20"/>
                    </w:rPr>
                    <w:t xml:space="preserve"> 13Χ1=13</w:t>
                  </w:r>
                  <w:r w:rsidR="00CE4DF0">
                    <w:rPr>
                      <w:rFonts w:cstheme="minorHAnsi"/>
                      <w:color w:val="000000"/>
                      <w:sz w:val="20"/>
                      <w:szCs w:val="20"/>
                    </w:rPr>
                    <w:t xml:space="preserve"> ώρες</w:t>
                  </w:r>
                </w:p>
              </w:tc>
            </w:tr>
            <w:tr w:rsidR="00754C0D" w:rsidRPr="00F5339C" w14:paraId="2B7B347F" w14:textId="77777777" w:rsidTr="00014D95">
              <w:tc>
                <w:tcPr>
                  <w:tcW w:w="2467" w:type="dxa"/>
                  <w:shd w:val="clear" w:color="auto" w:fill="auto"/>
                </w:tcPr>
                <w:p w14:paraId="5C636866" w14:textId="77777777" w:rsidR="00754C0D" w:rsidRPr="00F5339C" w:rsidRDefault="00CE4DF0" w:rsidP="00014D95">
                  <w:pPr>
                    <w:spacing w:line="240" w:lineRule="auto"/>
                    <w:jc w:val="center"/>
                    <w:rPr>
                      <w:rFonts w:cstheme="minorHAnsi"/>
                      <w:iCs/>
                      <w:sz w:val="20"/>
                      <w:szCs w:val="20"/>
                    </w:rPr>
                  </w:pPr>
                  <w:r>
                    <w:rPr>
                      <w:rFonts w:cstheme="minorHAnsi"/>
                      <w:iCs/>
                      <w:sz w:val="20"/>
                      <w:szCs w:val="20"/>
                    </w:rPr>
                    <w:t>Προσωπική μελέτη</w:t>
                  </w:r>
                </w:p>
              </w:tc>
              <w:tc>
                <w:tcPr>
                  <w:tcW w:w="2468" w:type="dxa"/>
                  <w:shd w:val="clear" w:color="auto" w:fill="auto"/>
                </w:tcPr>
                <w:p w14:paraId="6CA906EA"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83 ώρες</w:t>
                  </w:r>
                </w:p>
              </w:tc>
            </w:tr>
            <w:tr w:rsidR="00754C0D" w:rsidRPr="00F5339C" w14:paraId="42D8DAA9" w14:textId="77777777" w:rsidTr="00014D95">
              <w:tc>
                <w:tcPr>
                  <w:tcW w:w="2467" w:type="dxa"/>
                  <w:shd w:val="clear" w:color="auto" w:fill="auto"/>
                </w:tcPr>
                <w:p w14:paraId="3099BEC9" w14:textId="77777777" w:rsidR="00754C0D" w:rsidRPr="00F5339C" w:rsidRDefault="00CE4DF0" w:rsidP="00014D95">
                  <w:pPr>
                    <w:spacing w:line="240" w:lineRule="auto"/>
                    <w:jc w:val="center"/>
                    <w:rPr>
                      <w:rFonts w:cstheme="minorHAnsi"/>
                      <w:iCs/>
                      <w:sz w:val="20"/>
                      <w:szCs w:val="20"/>
                    </w:rPr>
                  </w:pPr>
                  <w:r>
                    <w:rPr>
                      <w:rFonts w:cstheme="minorHAnsi"/>
                      <w:iCs/>
                      <w:sz w:val="20"/>
                      <w:szCs w:val="20"/>
                    </w:rPr>
                    <w:t>Τελική εξέταση</w:t>
                  </w:r>
                </w:p>
              </w:tc>
              <w:tc>
                <w:tcPr>
                  <w:tcW w:w="2468" w:type="dxa"/>
                  <w:shd w:val="clear" w:color="auto" w:fill="auto"/>
                </w:tcPr>
                <w:p w14:paraId="1538E5E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 Χ 3 = 3 ώρες</w:t>
                  </w:r>
                </w:p>
              </w:tc>
            </w:tr>
            <w:tr w:rsidR="00754C0D" w:rsidRPr="00F5339C" w14:paraId="2CAEBE6F" w14:textId="77777777" w:rsidTr="00014D95">
              <w:tc>
                <w:tcPr>
                  <w:tcW w:w="2467" w:type="dxa"/>
                  <w:shd w:val="clear" w:color="auto" w:fill="auto"/>
                </w:tcPr>
                <w:p w14:paraId="14495605" w14:textId="77777777" w:rsidR="00754C0D" w:rsidRPr="00F5339C" w:rsidRDefault="00CE4DF0" w:rsidP="00014D95">
                  <w:pPr>
                    <w:spacing w:line="240" w:lineRule="auto"/>
                    <w:jc w:val="center"/>
                    <w:rPr>
                      <w:rFonts w:cstheme="minorHAnsi"/>
                      <w:iCs/>
                      <w:sz w:val="20"/>
                      <w:szCs w:val="20"/>
                    </w:rPr>
                  </w:pPr>
                  <w:r>
                    <w:rPr>
                      <w:rFonts w:cstheme="minorHAnsi"/>
                      <w:iCs/>
                      <w:sz w:val="20"/>
                      <w:szCs w:val="20"/>
                    </w:rPr>
                    <w:t>Σύνολο</w:t>
                  </w:r>
                </w:p>
              </w:tc>
              <w:tc>
                <w:tcPr>
                  <w:tcW w:w="2468" w:type="dxa"/>
                  <w:shd w:val="clear" w:color="auto" w:fill="auto"/>
                </w:tcPr>
                <w:p w14:paraId="5C75C26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125 ώρες (25 Χ 5 φόρτος εργασίας ανά πιστωτική μονάδα)</w:t>
                  </w:r>
                </w:p>
              </w:tc>
            </w:tr>
          </w:tbl>
          <w:p w14:paraId="46CC6ED5" w14:textId="77777777" w:rsidR="00754C0D" w:rsidRPr="00F5339C" w:rsidRDefault="00754C0D" w:rsidP="00014D95">
            <w:pPr>
              <w:spacing w:line="240" w:lineRule="auto"/>
              <w:rPr>
                <w:rFonts w:cstheme="minorHAnsi"/>
                <w:sz w:val="20"/>
                <w:szCs w:val="20"/>
              </w:rPr>
            </w:pPr>
          </w:p>
        </w:tc>
      </w:tr>
      <w:tr w:rsidR="00754C0D" w:rsidRPr="00F5339C" w14:paraId="5C5BF494" w14:textId="77777777" w:rsidTr="00927A8D">
        <w:trPr>
          <w:trHeight w:val="4638"/>
        </w:trPr>
        <w:tc>
          <w:tcPr>
            <w:tcW w:w="3306" w:type="dxa"/>
          </w:tcPr>
          <w:p w14:paraId="34DF0A0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6B91C21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51D06BC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3C3E01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4C79165E"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Το μάθημα αξιολογείται στην ελληνική, μέσω γραπτών ή προφορικών εξετάσεων. Ο τρόπος και η φιλοσοφία της εξέτασης ανακοινώνεται στους φοιτητές από τα πρώτα κιόλας μαθήματα. </w:t>
            </w:r>
          </w:p>
        </w:tc>
      </w:tr>
    </w:tbl>
    <w:p w14:paraId="4EC2C933" w14:textId="77777777" w:rsidR="00754C0D" w:rsidRPr="00F5339C" w:rsidRDefault="00754C0D" w:rsidP="00DB5B81">
      <w:pPr>
        <w:widowControl w:val="0"/>
        <w:numPr>
          <w:ilvl w:val="0"/>
          <w:numId w:val="12"/>
        </w:numPr>
        <w:autoSpaceDE w:val="0"/>
        <w:autoSpaceDN w:val="0"/>
        <w:adjustRightInd w:val="0"/>
        <w:spacing w:before="240" w:after="200" w:line="240" w:lineRule="auto"/>
        <w:ind w:left="357" w:hanging="357"/>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435A13FF" w14:textId="77777777" w:rsidTr="00014D95">
        <w:tc>
          <w:tcPr>
            <w:tcW w:w="8472" w:type="dxa"/>
          </w:tcPr>
          <w:p w14:paraId="21AD97E6"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lang w:val="en-GB"/>
              </w:rPr>
              <w:lastRenderedPageBreak/>
              <w:t>Hans</w:t>
            </w:r>
            <w:r w:rsidRPr="00F5339C">
              <w:rPr>
                <w:rFonts w:eastAsia="Calibri" w:cstheme="minorHAnsi"/>
                <w:color w:val="000000"/>
                <w:sz w:val="20"/>
                <w:szCs w:val="20"/>
              </w:rPr>
              <w:t>-</w:t>
            </w:r>
            <w:r w:rsidRPr="00F5339C">
              <w:rPr>
                <w:rFonts w:eastAsia="Calibri" w:cstheme="minorHAnsi"/>
                <w:color w:val="000000"/>
                <w:sz w:val="20"/>
                <w:szCs w:val="20"/>
                <w:lang w:val="en-GB"/>
              </w:rPr>
              <w:t>Georg</w:t>
            </w:r>
            <w:r w:rsidRPr="00F5339C">
              <w:rPr>
                <w:rFonts w:eastAsia="Calibri" w:cstheme="minorHAnsi"/>
                <w:color w:val="000000"/>
                <w:sz w:val="20"/>
                <w:szCs w:val="20"/>
              </w:rPr>
              <w:t xml:space="preserve"> </w:t>
            </w:r>
            <w:r w:rsidRPr="00F5339C">
              <w:rPr>
                <w:rFonts w:eastAsia="Calibri" w:cstheme="minorHAnsi"/>
                <w:color w:val="000000"/>
                <w:sz w:val="20"/>
                <w:szCs w:val="20"/>
                <w:lang w:val="en-GB"/>
              </w:rPr>
              <w:t>Beck</w:t>
            </w:r>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βυζαντινής δημώδους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4</w:t>
            </w:r>
            <w:r w:rsidRPr="00F5339C">
              <w:rPr>
                <w:rFonts w:eastAsia="Calibri" w:cstheme="minorHAnsi"/>
                <w:color w:val="000000"/>
                <w:sz w:val="20"/>
                <w:szCs w:val="20"/>
              </w:rPr>
              <w:t>2009.</w:t>
            </w:r>
          </w:p>
          <w:p w14:paraId="1BA91B63"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Μητσάκης, </w:t>
            </w:r>
            <w:r w:rsidRPr="00F5339C">
              <w:rPr>
                <w:rFonts w:eastAsia="Calibri" w:cstheme="minorHAnsi"/>
                <w:i/>
                <w:color w:val="000000"/>
                <w:sz w:val="20"/>
                <w:szCs w:val="20"/>
              </w:rPr>
              <w:t xml:space="preserve">Εισαγωγή στη νέα ελληνική λογοτεχνία. </w:t>
            </w:r>
            <w:proofErr w:type="spellStart"/>
            <w:r w:rsidRPr="00F5339C">
              <w:rPr>
                <w:rFonts w:eastAsia="Calibri" w:cstheme="minorHAnsi"/>
                <w:i/>
                <w:color w:val="000000"/>
                <w:sz w:val="20"/>
                <w:szCs w:val="20"/>
              </w:rPr>
              <w:t>Πρωτονεοελληνικοί</w:t>
            </w:r>
            <w:proofErr w:type="spellEnd"/>
            <w:r w:rsidRPr="00F5339C">
              <w:rPr>
                <w:rFonts w:eastAsia="Calibri" w:cstheme="minorHAnsi"/>
                <w:i/>
                <w:color w:val="000000"/>
                <w:sz w:val="20"/>
                <w:szCs w:val="20"/>
              </w:rPr>
              <w:t xml:space="preserve"> χρόνοι</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Καρδαμίτσα</w:t>
            </w:r>
            <w:proofErr w:type="spellEnd"/>
            <w:r w:rsidRPr="00F5339C">
              <w:rPr>
                <w:rFonts w:eastAsia="Calibri" w:cstheme="minorHAnsi"/>
                <w:color w:val="000000"/>
                <w:sz w:val="20"/>
                <w:szCs w:val="20"/>
              </w:rPr>
              <w:t xml:space="preserve"> 1989.</w:t>
            </w:r>
          </w:p>
          <w:p w14:paraId="418C6DB8"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r>
    </w:tbl>
    <w:p w14:paraId="71BDE38B" w14:textId="77777777" w:rsidR="00754C0D" w:rsidRPr="00F5339C" w:rsidRDefault="00754C0D" w:rsidP="00E71836">
      <w:r w:rsidRPr="00F5339C">
        <w:br w:type="page"/>
      </w:r>
    </w:p>
    <w:p w14:paraId="1CCF3765" w14:textId="77777777" w:rsidR="00754C0D" w:rsidRPr="00F5339C" w:rsidRDefault="00754C0D" w:rsidP="00754C0D">
      <w:pPr>
        <w:pStyle w:val="3"/>
        <w:spacing w:before="240" w:after="240"/>
        <w:jc w:val="center"/>
        <w:rPr>
          <w:rFonts w:cstheme="minorHAnsi"/>
          <w:sz w:val="24"/>
          <w:szCs w:val="24"/>
        </w:rPr>
      </w:pPr>
      <w:bookmarkStart w:id="13" w:name="_Toc168241019"/>
      <w:r w:rsidRPr="00F5339C">
        <w:rPr>
          <w:rFonts w:cstheme="minorHAnsi"/>
          <w:sz w:val="24"/>
          <w:szCs w:val="24"/>
        </w:rPr>
        <w:lastRenderedPageBreak/>
        <w:t>13Κ14_15 Θέματα Αρχαίας Ιστορίας</w:t>
      </w:r>
      <w:bookmarkEnd w:id="13"/>
    </w:p>
    <w:p w14:paraId="548CE6BF" w14:textId="77777777" w:rsidR="00754C0D" w:rsidRPr="00F5339C" w:rsidRDefault="00754C0D" w:rsidP="00754C0D">
      <w:pPr>
        <w:jc w:val="center"/>
        <w:rPr>
          <w:b/>
          <w:bCs/>
        </w:rPr>
      </w:pPr>
      <w:r w:rsidRPr="00F5339C">
        <w:rPr>
          <w:b/>
          <w:bCs/>
        </w:rPr>
        <w:t>(Β. ΛΙΟΤΣΑΚΗΣ)</w:t>
      </w:r>
    </w:p>
    <w:p w14:paraId="3C7D0B0C"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241DA726" w14:textId="77777777" w:rsidR="00754C0D" w:rsidRPr="00F5339C" w:rsidRDefault="00754C0D" w:rsidP="00DB5B81">
      <w:pPr>
        <w:pStyle w:val="a6"/>
        <w:widowControl w:val="0"/>
        <w:numPr>
          <w:ilvl w:val="0"/>
          <w:numId w:val="103"/>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169A72DF" w14:textId="77777777" w:rsidTr="00014D95">
        <w:tc>
          <w:tcPr>
            <w:tcW w:w="3205" w:type="dxa"/>
            <w:shd w:val="clear" w:color="auto" w:fill="DDD9C3"/>
          </w:tcPr>
          <w:p w14:paraId="20A223D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0745AA14"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&amp; ΠΟΛΙΤΙΣΜΙΚΩΝ ΣΠΟΥΔΩΝ</w:t>
            </w:r>
          </w:p>
        </w:tc>
      </w:tr>
      <w:tr w:rsidR="00754C0D" w:rsidRPr="00F5339C" w14:paraId="408C1E3E" w14:textId="77777777" w:rsidTr="00014D95">
        <w:tc>
          <w:tcPr>
            <w:tcW w:w="3205" w:type="dxa"/>
            <w:shd w:val="clear" w:color="auto" w:fill="DDD9C3"/>
          </w:tcPr>
          <w:p w14:paraId="3E3591E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282C24CA"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69720AF0" w14:textId="77777777" w:rsidTr="00014D95">
        <w:tc>
          <w:tcPr>
            <w:tcW w:w="3205" w:type="dxa"/>
            <w:shd w:val="clear" w:color="auto" w:fill="DDD9C3"/>
          </w:tcPr>
          <w:p w14:paraId="5A71079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3D3D083E"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61A4BBE1" w14:textId="77777777" w:rsidTr="00014D95">
        <w:tc>
          <w:tcPr>
            <w:tcW w:w="3205" w:type="dxa"/>
            <w:shd w:val="clear" w:color="auto" w:fill="DDD9C3"/>
          </w:tcPr>
          <w:p w14:paraId="571A7FE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2EAA0EF9" w14:textId="77777777" w:rsidR="00754C0D" w:rsidRPr="00F5339C" w:rsidRDefault="00754C0D" w:rsidP="00014D95">
            <w:pPr>
              <w:spacing w:line="240" w:lineRule="auto"/>
              <w:rPr>
                <w:rFonts w:cstheme="minorHAnsi"/>
                <w:sz w:val="20"/>
                <w:szCs w:val="20"/>
              </w:rPr>
            </w:pPr>
            <w:r w:rsidRPr="00F5339C">
              <w:rPr>
                <w:rFonts w:cstheme="minorHAnsi"/>
                <w:sz w:val="20"/>
                <w:szCs w:val="20"/>
              </w:rPr>
              <w:t>13K14_15</w:t>
            </w:r>
          </w:p>
        </w:tc>
        <w:tc>
          <w:tcPr>
            <w:tcW w:w="2505" w:type="dxa"/>
            <w:gridSpan w:val="2"/>
            <w:shd w:val="clear" w:color="auto" w:fill="DDD9C3"/>
          </w:tcPr>
          <w:p w14:paraId="4D0D2D9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0D99D59E" w14:textId="77777777" w:rsidR="00754C0D" w:rsidRPr="00F5339C" w:rsidRDefault="00CE4DF0" w:rsidP="00014D95">
            <w:pPr>
              <w:spacing w:line="240" w:lineRule="auto"/>
              <w:rPr>
                <w:rFonts w:cstheme="minorHAnsi"/>
                <w:sz w:val="20"/>
                <w:szCs w:val="20"/>
              </w:rPr>
            </w:pPr>
            <w:r>
              <w:rPr>
                <w:rFonts w:cstheme="minorHAnsi"/>
                <w:sz w:val="20"/>
                <w:szCs w:val="20"/>
              </w:rPr>
              <w:t>Β΄</w:t>
            </w:r>
          </w:p>
        </w:tc>
      </w:tr>
      <w:tr w:rsidR="00754C0D" w:rsidRPr="00F5339C" w14:paraId="39A2F4C1" w14:textId="77777777" w:rsidTr="00014D95">
        <w:trPr>
          <w:trHeight w:val="375"/>
        </w:trPr>
        <w:tc>
          <w:tcPr>
            <w:tcW w:w="3205" w:type="dxa"/>
            <w:shd w:val="clear" w:color="auto" w:fill="DDD9C3"/>
            <w:vAlign w:val="center"/>
          </w:tcPr>
          <w:p w14:paraId="07C88A6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33720E7F" w14:textId="77777777" w:rsidR="00754C0D" w:rsidRPr="00F5339C" w:rsidRDefault="00754C0D" w:rsidP="00014D95">
            <w:pPr>
              <w:spacing w:line="240" w:lineRule="auto"/>
              <w:rPr>
                <w:rFonts w:cstheme="minorHAnsi"/>
                <w:sz w:val="20"/>
                <w:szCs w:val="20"/>
              </w:rPr>
            </w:pPr>
            <w:r w:rsidRPr="00F5339C">
              <w:rPr>
                <w:rFonts w:cstheme="minorHAnsi"/>
                <w:sz w:val="20"/>
                <w:szCs w:val="20"/>
              </w:rPr>
              <w:t>ΘΕΜΑΤΑ ΑΡΧΑΙΑΣ ΙΣΤΟΡΙΑΣ</w:t>
            </w:r>
          </w:p>
        </w:tc>
      </w:tr>
      <w:tr w:rsidR="00754C0D" w:rsidRPr="00F5339C" w14:paraId="0F622AF0" w14:textId="77777777" w:rsidTr="00014D95">
        <w:trPr>
          <w:trHeight w:val="196"/>
        </w:trPr>
        <w:tc>
          <w:tcPr>
            <w:tcW w:w="5637" w:type="dxa"/>
            <w:gridSpan w:val="3"/>
            <w:shd w:val="clear" w:color="auto" w:fill="DDD9C3"/>
            <w:vAlign w:val="center"/>
          </w:tcPr>
          <w:p w14:paraId="3B94690E"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78F08D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5553EAC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13130F59" w14:textId="77777777" w:rsidTr="00014D95">
        <w:trPr>
          <w:trHeight w:val="194"/>
        </w:trPr>
        <w:tc>
          <w:tcPr>
            <w:tcW w:w="5637" w:type="dxa"/>
            <w:gridSpan w:val="3"/>
          </w:tcPr>
          <w:p w14:paraId="4415E27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ΔΙΑΛΕΞΕΙΣ</w:t>
            </w:r>
          </w:p>
        </w:tc>
        <w:tc>
          <w:tcPr>
            <w:tcW w:w="1559" w:type="dxa"/>
            <w:gridSpan w:val="2"/>
          </w:tcPr>
          <w:p w14:paraId="169E1905"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4A329F3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2B43F6D6" w14:textId="77777777" w:rsidTr="00014D95">
        <w:trPr>
          <w:trHeight w:val="599"/>
        </w:trPr>
        <w:tc>
          <w:tcPr>
            <w:tcW w:w="3205" w:type="dxa"/>
            <w:shd w:val="clear" w:color="auto" w:fill="DDD9C3"/>
          </w:tcPr>
          <w:p w14:paraId="5D40814D"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EAD5B1D"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B8D2FD8"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62712FCF" w14:textId="078207DA"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27A4C67B" w14:textId="77777777" w:rsidTr="00014D95">
        <w:tc>
          <w:tcPr>
            <w:tcW w:w="3205" w:type="dxa"/>
            <w:shd w:val="clear" w:color="auto" w:fill="DDD9C3"/>
          </w:tcPr>
          <w:p w14:paraId="6961330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0EF71BA"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0CEAD2C7" w14:textId="7B1334A4" w:rsidR="00754C0D" w:rsidRPr="00F5339C" w:rsidRDefault="000F712C" w:rsidP="00014D95">
            <w:pPr>
              <w:spacing w:line="240" w:lineRule="auto"/>
              <w:rPr>
                <w:rFonts w:cstheme="minorHAnsi"/>
                <w:sz w:val="20"/>
                <w:szCs w:val="20"/>
              </w:rPr>
            </w:pPr>
            <w:r>
              <w:rPr>
                <w:rFonts w:cstheme="minorHAnsi"/>
                <w:sz w:val="20"/>
                <w:szCs w:val="20"/>
              </w:rPr>
              <w:t>-</w:t>
            </w:r>
          </w:p>
        </w:tc>
      </w:tr>
      <w:tr w:rsidR="00754C0D" w:rsidRPr="00F5339C" w14:paraId="411F5961" w14:textId="77777777" w:rsidTr="00014D95">
        <w:tc>
          <w:tcPr>
            <w:tcW w:w="3205" w:type="dxa"/>
            <w:shd w:val="clear" w:color="auto" w:fill="DDD9C3"/>
          </w:tcPr>
          <w:p w14:paraId="775F1A4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167FD51C"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ΕΛΛΗΝΙΚΑ</w:t>
            </w:r>
          </w:p>
        </w:tc>
      </w:tr>
      <w:tr w:rsidR="00754C0D" w:rsidRPr="00F5339C" w14:paraId="46539F89" w14:textId="77777777" w:rsidTr="00014D95">
        <w:tc>
          <w:tcPr>
            <w:tcW w:w="3205" w:type="dxa"/>
            <w:shd w:val="clear" w:color="auto" w:fill="DDD9C3"/>
          </w:tcPr>
          <w:p w14:paraId="6AB4BFA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3328FBE0" w14:textId="77777777" w:rsidR="00754C0D" w:rsidRPr="00F5339C" w:rsidRDefault="00754C0D" w:rsidP="00014D95">
            <w:pPr>
              <w:spacing w:line="240" w:lineRule="auto"/>
              <w:rPr>
                <w:rFonts w:cstheme="minorHAnsi"/>
                <w:sz w:val="20"/>
                <w:szCs w:val="20"/>
              </w:rPr>
            </w:pPr>
            <w:r w:rsidRPr="00F5339C">
              <w:rPr>
                <w:rFonts w:cstheme="minorHAnsi"/>
                <w:sz w:val="20"/>
                <w:szCs w:val="20"/>
              </w:rPr>
              <w:t>ΝΑΙ</w:t>
            </w:r>
          </w:p>
        </w:tc>
      </w:tr>
      <w:tr w:rsidR="00754C0D" w:rsidRPr="008465C6" w14:paraId="1FC97513" w14:textId="77777777" w:rsidTr="00014D95">
        <w:tc>
          <w:tcPr>
            <w:tcW w:w="3205" w:type="dxa"/>
            <w:shd w:val="clear" w:color="auto" w:fill="DDD9C3"/>
          </w:tcPr>
          <w:p w14:paraId="111C1879"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7DE39B4B" w14:textId="77777777" w:rsidR="00754C0D" w:rsidRPr="00F5339C" w:rsidRDefault="00754C0D"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https://eclass.uop.gr/courses/LITD280</w:t>
            </w:r>
          </w:p>
        </w:tc>
      </w:tr>
    </w:tbl>
    <w:p w14:paraId="0E9D11E1" w14:textId="77777777" w:rsidR="00754C0D" w:rsidRPr="00F5339C" w:rsidRDefault="00754C0D" w:rsidP="00DB5B81">
      <w:pPr>
        <w:pStyle w:val="a6"/>
        <w:widowControl w:val="0"/>
        <w:numPr>
          <w:ilvl w:val="0"/>
          <w:numId w:val="103"/>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7AE47C78" w14:textId="77777777" w:rsidTr="00014D95">
        <w:tc>
          <w:tcPr>
            <w:tcW w:w="8472" w:type="dxa"/>
            <w:gridSpan w:val="2"/>
            <w:tcBorders>
              <w:bottom w:val="nil"/>
            </w:tcBorders>
            <w:shd w:val="clear" w:color="auto" w:fill="DDD9C3"/>
          </w:tcPr>
          <w:p w14:paraId="3AC38C27"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3D9BC22B" w14:textId="77777777" w:rsidTr="00014D95">
        <w:tc>
          <w:tcPr>
            <w:tcW w:w="8472" w:type="dxa"/>
            <w:gridSpan w:val="2"/>
            <w:tcBorders>
              <w:top w:val="nil"/>
            </w:tcBorders>
            <w:shd w:val="clear" w:color="auto" w:fill="DDD9C3"/>
          </w:tcPr>
          <w:p w14:paraId="2A8812AA"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4140BC07"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6B7A4231"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 xml:space="preserve">Περιγραφή του Επιπέδου των Μαθησιακών Αποτελεσμάτων για κάθε ένα κύκλο σπουδών </w:t>
            </w:r>
            <w:r w:rsidRPr="00F5339C">
              <w:rPr>
                <w:rFonts w:cstheme="minorHAnsi"/>
                <w:i/>
                <w:sz w:val="20"/>
                <w:szCs w:val="20"/>
              </w:rPr>
              <w:lastRenderedPageBreak/>
              <w:t>σύμφωνα με το Πλαίσιο Προσόντων του Ευρωπαϊκού Χώρου Ανώτατης Εκπαίδευσης</w:t>
            </w:r>
          </w:p>
          <w:p w14:paraId="4C4A2FFC"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551FBCD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6245376" w14:textId="77777777" w:rsidTr="00014D95">
        <w:tc>
          <w:tcPr>
            <w:tcW w:w="8472" w:type="dxa"/>
            <w:gridSpan w:val="2"/>
          </w:tcPr>
          <w:p w14:paraId="1B74CB75" w14:textId="77777777" w:rsidR="00CE4DF0" w:rsidRDefault="00CE4DF0" w:rsidP="00014D95">
            <w:pPr>
              <w:widowControl w:val="0"/>
              <w:autoSpaceDE w:val="0"/>
              <w:autoSpaceDN w:val="0"/>
              <w:adjustRightInd w:val="0"/>
              <w:spacing w:line="240" w:lineRule="auto"/>
              <w:jc w:val="both"/>
              <w:rPr>
                <w:rFonts w:eastAsia="Calibri" w:cstheme="minorHAnsi"/>
                <w:sz w:val="20"/>
                <w:szCs w:val="20"/>
              </w:rPr>
            </w:pPr>
          </w:p>
          <w:p w14:paraId="6AAE0731"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Σκοπός του μαθήματος είναι να μάθουν και να εμβαθύνουν οι φοιτητές στην αρχαία ελληνική ιστορία από τη λήξη του Πελοποννησιακού Πολέμου έως και το τέλος της ελληνιστικής περιόδου (5</w:t>
            </w:r>
            <w:r w:rsidRPr="00F5339C">
              <w:rPr>
                <w:rFonts w:eastAsia="Calibri" w:cstheme="minorHAnsi"/>
                <w:sz w:val="20"/>
                <w:szCs w:val="20"/>
                <w:vertAlign w:val="superscript"/>
              </w:rPr>
              <w:t>ος</w:t>
            </w:r>
            <w:r w:rsidRPr="00F5339C">
              <w:rPr>
                <w:rFonts w:eastAsia="Calibri" w:cstheme="minorHAnsi"/>
                <w:sz w:val="20"/>
                <w:szCs w:val="20"/>
              </w:rPr>
              <w:t>-1</w:t>
            </w:r>
            <w:r w:rsidRPr="00F5339C">
              <w:rPr>
                <w:rFonts w:eastAsia="Calibri" w:cstheme="minorHAnsi"/>
                <w:sz w:val="20"/>
                <w:szCs w:val="20"/>
                <w:vertAlign w:val="superscript"/>
              </w:rPr>
              <w:t>ος</w:t>
            </w:r>
            <w:r w:rsidRPr="00F5339C">
              <w:rPr>
                <w:rFonts w:eastAsia="Calibri" w:cstheme="minorHAnsi"/>
                <w:sz w:val="20"/>
                <w:szCs w:val="20"/>
              </w:rPr>
              <w:t xml:space="preserve"> π.Χ. αι.) με ιδιαίτερη έμφαση να δίνεται στον ρόλο του Φιλίππου Β΄ και του Αλέξανδρου Γ΄ στη μετάβαση του ελληνισμού από την πολιτική κατάσταση της πόλης-κράτους σε εκείνη των ελληνιστικών βασιλείων. </w:t>
            </w:r>
          </w:p>
          <w:p w14:paraId="3156CBC7"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Έχοντας ολοκληρώσει το μάθημα αυτό οι φοιτητές θα είναι σε θέση:</w:t>
            </w:r>
          </w:p>
          <w:p w14:paraId="69D45720"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Α) να χρησιμοποιούν και να ερμηνεύουν τις αρχαίες πηγές (λογοτεχνικές, ιστορικές και αρχαιολογικές) για τη μελέτη και κατανόηση των ιστορικών γεγονότων αλλά και των πολιτικών εξελίξεων κατά την κλασική περίοδο στην αρχαία Ελλάδα.</w:t>
            </w:r>
          </w:p>
          <w:p w14:paraId="121F4B8E"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Β) να κατανοούν τις πολιτειακές εξελίξεις, τις νομοθετικές μεταρρυθμίσεις, τις κοινωνικές και οικονομικές συνθήκες που έπαιξαν σημαντικό ρόλο στις σχέσεις των πόλεων-κρατών μεταξύ τους καθώς και στη δημιουργία των ελληνιστικών βασιλείων.</w:t>
            </w:r>
          </w:p>
          <w:p w14:paraId="55A253C3"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Γ) να κατανοούν και να ερμηνεύουν την ιστορική σκέψη των ιστορικών της αρχαιότητας, καθώς και να αξιολογούν τα πορίσματα της σύγχρονης μελέτης.</w:t>
            </w:r>
          </w:p>
          <w:p w14:paraId="4F743D20"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Δ) να επιχειρήσουν να δημιουργήσουν συσχετισμούς στις πολιτικές, κοινωνικές και οικονομικές συνθήκες της αρχαιότητας με αντίστοιχες της σύγχρονης εποχής και να συγκρίνουν τις αντιδράσεις και τις συμπεριφορές των πολιτών και των πολιτικών τους.</w:t>
            </w:r>
          </w:p>
          <w:p w14:paraId="3959D3EF"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Ε) να κατανοήσουν την εξελικτική μορφή των γεγονότων στην ιστορία της αρχαίας Ελλάδας από τη λήξη του Πελοποννησιακού Πολέμου έως και τα τέλη της ελληνιστικής περιόδου, προκειμένου να εξηγήσουν το ιστορικό γίγνεσθαι σε ένα μεγάλο χρονικό διάστημα δύο περίπου αιώνων.</w:t>
            </w:r>
          </w:p>
        </w:tc>
      </w:tr>
      <w:tr w:rsidR="00754C0D" w:rsidRPr="00F5339C" w14:paraId="4F131ABA"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AA2B55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1A2D7137" w14:textId="77777777" w:rsidTr="00014D95">
        <w:tc>
          <w:tcPr>
            <w:tcW w:w="8472" w:type="dxa"/>
            <w:gridSpan w:val="2"/>
            <w:tcBorders>
              <w:top w:val="nil"/>
              <w:bottom w:val="nil"/>
            </w:tcBorders>
            <w:shd w:val="clear" w:color="auto" w:fill="DDD9C3"/>
          </w:tcPr>
          <w:p w14:paraId="2AF528DD"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EFF51CE"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5C5D170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A4975C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6F3763D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3AFF5E7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1D7F03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0426766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5298DE6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4D99DE5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22F40BF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077C0AC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CB72EE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5A8FBC0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572DE78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719329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3CB5A17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w:t>
            </w:r>
          </w:p>
        </w:tc>
      </w:tr>
      <w:tr w:rsidR="00754C0D" w:rsidRPr="00F5339C" w14:paraId="1656DAC1" w14:textId="77777777" w:rsidTr="00014D95">
        <w:tc>
          <w:tcPr>
            <w:tcW w:w="8472" w:type="dxa"/>
            <w:gridSpan w:val="2"/>
            <w:tcBorders>
              <w:bottom w:val="single" w:sz="4" w:space="0" w:color="auto"/>
            </w:tcBorders>
          </w:tcPr>
          <w:p w14:paraId="43F218F0" w14:textId="77777777" w:rsidR="00754C0D" w:rsidRPr="00F5339C" w:rsidRDefault="00754C0D" w:rsidP="00014D95">
            <w:pPr>
              <w:spacing w:line="240" w:lineRule="auto"/>
              <w:jc w:val="both"/>
              <w:rPr>
                <w:rFonts w:cstheme="minorHAnsi"/>
                <w:sz w:val="20"/>
                <w:szCs w:val="20"/>
              </w:rPr>
            </w:pPr>
          </w:p>
          <w:p w14:paraId="39B38581" w14:textId="77777777" w:rsidR="00754C0D" w:rsidRPr="00F5339C" w:rsidRDefault="00754C0D" w:rsidP="00014D95">
            <w:pPr>
              <w:spacing w:line="240" w:lineRule="auto"/>
              <w:jc w:val="both"/>
              <w:rPr>
                <w:rFonts w:eastAsia="Calibri" w:cstheme="minorHAnsi"/>
                <w:sz w:val="20"/>
                <w:szCs w:val="20"/>
              </w:rPr>
            </w:pPr>
            <w:r w:rsidRPr="00F5339C">
              <w:rPr>
                <w:rFonts w:cstheme="minorHAnsi"/>
                <w:sz w:val="20"/>
                <w:szCs w:val="20"/>
              </w:rPr>
              <w:t xml:space="preserve">Το μάθημα αποσκοπεί ώστε ο </w:t>
            </w:r>
            <w:r w:rsidRPr="00F5339C">
              <w:rPr>
                <w:rFonts w:eastAsia="Calibri" w:cstheme="minorHAnsi"/>
                <w:sz w:val="20"/>
                <w:szCs w:val="20"/>
              </w:rPr>
              <w:t>πτυχιούχος του Τμήματος Φιλολογίας να αποκτήσει:</w:t>
            </w:r>
          </w:p>
          <w:p w14:paraId="3715894B" w14:textId="77777777" w:rsidR="00754C0D" w:rsidRPr="00F5339C" w:rsidRDefault="00754C0D" w:rsidP="00014D95">
            <w:pPr>
              <w:spacing w:after="0" w:line="240" w:lineRule="auto"/>
              <w:ind w:left="360"/>
              <w:jc w:val="both"/>
              <w:rPr>
                <w:rFonts w:cstheme="minorHAnsi"/>
                <w:sz w:val="20"/>
                <w:szCs w:val="20"/>
              </w:rPr>
            </w:pPr>
            <w:r w:rsidRPr="00F5339C">
              <w:rPr>
                <w:rFonts w:cstheme="minorHAnsi"/>
                <w:sz w:val="20"/>
                <w:szCs w:val="20"/>
              </w:rPr>
              <w:t>Εξοικείωση με το ερευνητικό πεδίο της αρχαίας ιστορίας</w:t>
            </w:r>
          </w:p>
          <w:p w14:paraId="5040DD82" w14:textId="77777777" w:rsidR="00754C0D" w:rsidRPr="00F5339C" w:rsidRDefault="00754C0D" w:rsidP="00014D95">
            <w:pPr>
              <w:spacing w:after="0" w:line="240" w:lineRule="auto"/>
              <w:ind w:left="360"/>
              <w:jc w:val="both"/>
              <w:rPr>
                <w:rFonts w:cstheme="minorHAnsi"/>
                <w:sz w:val="20"/>
                <w:szCs w:val="20"/>
              </w:rPr>
            </w:pPr>
            <w:r w:rsidRPr="00F5339C">
              <w:rPr>
                <w:rFonts w:cstheme="minorHAnsi"/>
                <w:sz w:val="20"/>
                <w:szCs w:val="20"/>
              </w:rPr>
              <w:lastRenderedPageBreak/>
              <w:t>Πολυσχιδή ικανότητα στην αναζήτηση, ανάλυση και σύνθεση δεδομένων και πληροφοριών μέσα από τη χρήση της διεθνούς βιβλιογραφίας και αρχαίων πηγών και κειμένων</w:t>
            </w:r>
          </w:p>
          <w:p w14:paraId="637EA734" w14:textId="77777777" w:rsidR="00754C0D" w:rsidRPr="00F5339C" w:rsidRDefault="00754C0D" w:rsidP="00014D95">
            <w:pPr>
              <w:spacing w:after="0" w:line="240" w:lineRule="auto"/>
              <w:ind w:left="360"/>
              <w:jc w:val="both"/>
              <w:rPr>
                <w:rFonts w:eastAsia="Calibri" w:cstheme="minorHAnsi"/>
                <w:sz w:val="20"/>
                <w:szCs w:val="20"/>
              </w:rPr>
            </w:pPr>
            <w:r w:rsidRPr="00F5339C">
              <w:rPr>
                <w:rFonts w:cstheme="minorHAnsi"/>
                <w:sz w:val="20"/>
                <w:szCs w:val="20"/>
              </w:rPr>
              <w:t>Προώθηση της αυτόνομης εργασίας μέσα από προσωπικές παρουσιάσεις και διδασκαλίες αλλά και της ομαδικής εργασίας μέσα από συλλογικές εργασίες και ασκήσεις</w:t>
            </w:r>
            <w:r w:rsidRPr="00F5339C">
              <w:rPr>
                <w:rFonts w:eastAsia="Calibri" w:cstheme="minorHAnsi"/>
                <w:sz w:val="20"/>
                <w:szCs w:val="20"/>
              </w:rPr>
              <w:t xml:space="preserve"> </w:t>
            </w:r>
          </w:p>
          <w:p w14:paraId="0CE17413"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Ανάπτυξη ιστορικής σκέψης και ερευνητικής δεξιότητας όσον αφορά τη μελέτη μεμονωμένων ιστορικών γεγονότων αλλά και εξελικτικά στο διάστημα μιας μεγάλης χρονικής περιόδου της αρχαιότητας</w:t>
            </w:r>
          </w:p>
          <w:p w14:paraId="402EABE2"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Αντιπαραβολή και σύγκριση ιστορικών, πολιτικών, κοινωνικών, νομοθετικών, οικονομικών, ιδεολογικών παραγόντων και αξιών της αρχαιότητας με ανάλογες της σύγχρονης ιστορικής πραγματικότητας</w:t>
            </w:r>
          </w:p>
          <w:p w14:paraId="5984D2AB"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Άσκηση της κριτικής προσέγγισης, ανάλυσης και ερμηνείας των κειμένων και των δεδομένων της εποχής</w:t>
            </w:r>
          </w:p>
          <w:p w14:paraId="5792D498"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Ανάπτυξη δεξιοτήτων για αυτόνομη και ομαδική εργασία στο χώρο της έρευνας</w:t>
            </w:r>
            <w:r>
              <w:rPr>
                <w:rFonts w:eastAsia="Calibri" w:cstheme="minorHAnsi"/>
                <w:sz w:val="20"/>
                <w:szCs w:val="20"/>
              </w:rPr>
              <w:t xml:space="preserve"> </w:t>
            </w:r>
            <w:r w:rsidRPr="00F5339C">
              <w:rPr>
                <w:rFonts w:eastAsia="Calibri" w:cstheme="minorHAnsi"/>
                <w:sz w:val="20"/>
                <w:szCs w:val="20"/>
              </w:rPr>
              <w:t>(ερευνητικά κέντρα, ερευνητικά προγράμματα κ.λπ.) και της παιδείας (διδασκαλία σε σχολεία, εκπαιδευτικά προγράμματα). Ο πτυχιούχος θα έχει την ικανότητα να γνωρίζει, να ερμηνεύει, να ανασυνθέτει και να διδάσκει στους συναδέλφους του, και συνεπώς και σε μαθητές, και να αξιοποιεί στην επαγγελματική του σταδιοδρομία τις γνώσεις του πάνω σε θεμελιώδη ζητήματα της αρχαίας ελληνικής ιστορίας</w:t>
            </w:r>
          </w:p>
          <w:p w14:paraId="36F2A954" w14:textId="77777777" w:rsidR="00754C0D" w:rsidRPr="00643E25" w:rsidRDefault="00754C0D" w:rsidP="00643E25">
            <w:pPr>
              <w:spacing w:after="0" w:line="240" w:lineRule="auto"/>
              <w:ind w:left="360"/>
              <w:jc w:val="both"/>
              <w:rPr>
                <w:rFonts w:eastAsia="Calibri" w:cstheme="minorHAnsi"/>
                <w:sz w:val="20"/>
                <w:szCs w:val="20"/>
              </w:rPr>
            </w:pPr>
            <w:r w:rsidRPr="00F5339C">
              <w:rPr>
                <w:rFonts w:eastAsia="Calibri" w:cstheme="minorHAnsi"/>
                <w:sz w:val="20"/>
                <w:szCs w:val="20"/>
              </w:rPr>
              <w:t>Εφαρμογή των επιστημονικών και επαγγελματικών του δεξιοτήτων</w:t>
            </w:r>
            <w:r>
              <w:rPr>
                <w:rFonts w:eastAsia="Calibri" w:cstheme="minorHAnsi"/>
                <w:sz w:val="20"/>
                <w:szCs w:val="20"/>
              </w:rPr>
              <w:t xml:space="preserve"> </w:t>
            </w:r>
            <w:r w:rsidRPr="00F5339C">
              <w:rPr>
                <w:rFonts w:eastAsia="Calibri" w:cstheme="minorHAnsi"/>
                <w:sz w:val="20"/>
                <w:szCs w:val="20"/>
              </w:rPr>
              <w:t>σε διεθνές περιβάλλον</w:t>
            </w:r>
          </w:p>
        </w:tc>
      </w:tr>
    </w:tbl>
    <w:p w14:paraId="1D12CC6C" w14:textId="77777777" w:rsidR="00643E25" w:rsidRPr="005D225F" w:rsidRDefault="00754C0D" w:rsidP="00DB5B81">
      <w:pPr>
        <w:pStyle w:val="a6"/>
        <w:widowControl w:val="0"/>
        <w:numPr>
          <w:ilvl w:val="0"/>
          <w:numId w:val="103"/>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643E25" w:rsidRPr="00857187" w14:paraId="6656D763" w14:textId="77777777" w:rsidTr="005D225F">
        <w:trPr>
          <w:trHeight w:val="3647"/>
        </w:trPr>
        <w:tc>
          <w:tcPr>
            <w:tcW w:w="8472" w:type="dxa"/>
          </w:tcPr>
          <w:p w14:paraId="75390873" w14:textId="77777777" w:rsidR="00643E25" w:rsidRPr="00F5339C" w:rsidRDefault="00643E25" w:rsidP="00643E2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iCs/>
                <w:sz w:val="20"/>
                <w:szCs w:val="20"/>
              </w:rPr>
              <w:t xml:space="preserve">Διεξοδική μελέτη των ιστορικών εξελίξεων στον ελλαδικό χώρο από τη λήξη του Πελοποννησιακού Πολέμου έως τα τέλη της ελληνιστικής εποχής. </w:t>
            </w:r>
            <w:r w:rsidRPr="00F5339C">
              <w:rPr>
                <w:rFonts w:eastAsia="Calibri" w:cstheme="minorHAnsi"/>
                <w:sz w:val="20"/>
                <w:szCs w:val="20"/>
              </w:rPr>
              <w:t xml:space="preserve">Συγκεκριμένα οι φοιτητές θα μελετήσουν τα εξής ιστορικά σημεία αναφοράς της περιόδου αυτής: τη σπαρτιατική κυριαρχία στον ελλαδικό χώρο μετά τη λήξη του Πελοποννησιακού Πολέμου, την αντίδραση της Αθήνας και της Θήβας στη σπαρτιατική πολιτική, την επιρροή της Περσίας στα ελληνικά </w:t>
            </w:r>
            <w:proofErr w:type="spellStart"/>
            <w:r w:rsidRPr="00F5339C">
              <w:rPr>
                <w:rFonts w:eastAsia="Calibri" w:cstheme="minorHAnsi"/>
                <w:sz w:val="20"/>
                <w:szCs w:val="20"/>
              </w:rPr>
              <w:t>τεκταινόμενα</w:t>
            </w:r>
            <w:proofErr w:type="spellEnd"/>
            <w:r w:rsidRPr="00F5339C">
              <w:rPr>
                <w:rFonts w:eastAsia="Calibri" w:cstheme="minorHAnsi"/>
                <w:sz w:val="20"/>
                <w:szCs w:val="20"/>
              </w:rPr>
              <w:t xml:space="preserve"> μέχρι και τη κατάλυση της Περσικής Αυτοκρατορίας από τον Μ. Αλέξανδρο, την ανερχόμενη δύναμη του Φιλίππου και την ήττα των Αθηναίων στη μάχη της Χαιρώνειας (338 π.Χ.), τον θάνατο του Φιλίππου Β΄, τη διαδοχή του Μ. Αλεξάνδρου στο θρόνο και την εκστρατεία του τελευταίου στην Ασία, καθώς και τη διαδοχή του από τους Διαδόχους.</w:t>
            </w:r>
          </w:p>
          <w:p w14:paraId="28060CFA" w14:textId="77777777" w:rsidR="00643E25" w:rsidRPr="00643E25" w:rsidRDefault="00643E25" w:rsidP="00643E25">
            <w:pPr>
              <w:spacing w:line="240" w:lineRule="auto"/>
              <w:jc w:val="both"/>
              <w:rPr>
                <w:rFonts w:eastAsia="Calibri" w:cstheme="minorHAnsi"/>
                <w:iCs/>
                <w:sz w:val="20"/>
                <w:szCs w:val="20"/>
              </w:rPr>
            </w:pPr>
            <w:r w:rsidRPr="00F5339C">
              <w:rPr>
                <w:rFonts w:eastAsia="Calibri" w:cstheme="minorHAnsi"/>
                <w:iCs/>
                <w:sz w:val="20"/>
                <w:szCs w:val="20"/>
              </w:rPr>
              <w:t xml:space="preserve">Η προσέγγιση των γεγονότων θα γίνει μέσω των αρχαίων πηγών, συγκεκριμένα των ιστορικών του Μ. Αλεξάνδρου. Η ερμηνεία και ανάλυση των αρχαίων πηγών θα συνοδεύεται από τη μελέτη της βιβλιογραφίας των σύγχρονων ιστορικών μελετητών. </w:t>
            </w:r>
          </w:p>
          <w:p w14:paraId="0B2CAD90" w14:textId="77777777" w:rsidR="00643E25" w:rsidRDefault="00643E25" w:rsidP="005D225F">
            <w:pPr>
              <w:widowControl w:val="0"/>
              <w:autoSpaceDE w:val="0"/>
              <w:autoSpaceDN w:val="0"/>
              <w:adjustRightInd w:val="0"/>
              <w:jc w:val="both"/>
              <w:rPr>
                <w:rFonts w:eastAsia="Calibri"/>
                <w:bCs/>
                <w:iCs/>
                <w:sz w:val="20"/>
                <w:szCs w:val="20"/>
              </w:rPr>
            </w:pPr>
            <w:r>
              <w:rPr>
                <w:rFonts w:eastAsia="Calibri"/>
                <w:bCs/>
                <w:iCs/>
                <w:sz w:val="20"/>
                <w:szCs w:val="20"/>
              </w:rPr>
              <w:t xml:space="preserve">Το μάθημα αναπτύσσεται σε 13 μαθήματα. Η αρίθμηση αναφέρεται στην αντίστοιχη εβδομάδα του μαθήματος.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643E25" w:rsidRPr="00643E25" w14:paraId="4A6F5C19" w14:textId="77777777" w:rsidTr="005D225F">
              <w:tc>
                <w:tcPr>
                  <w:tcW w:w="3995" w:type="dxa"/>
                  <w:shd w:val="clear" w:color="auto" w:fill="auto"/>
                </w:tcPr>
                <w:p w14:paraId="4C0B1F84" w14:textId="77777777" w:rsidR="00643E25" w:rsidRPr="00643E25" w:rsidRDefault="00643E25" w:rsidP="005D225F">
                  <w:pPr>
                    <w:rPr>
                      <w:b/>
                      <w:sz w:val="20"/>
                      <w:szCs w:val="20"/>
                    </w:rPr>
                  </w:pPr>
                  <w:r w:rsidRPr="00643E25">
                    <w:rPr>
                      <w:b/>
                      <w:sz w:val="20"/>
                      <w:szCs w:val="20"/>
                    </w:rPr>
                    <w:t>Τίτλος ενότητας</w:t>
                  </w:r>
                </w:p>
              </w:tc>
              <w:tc>
                <w:tcPr>
                  <w:tcW w:w="2486" w:type="dxa"/>
                  <w:shd w:val="clear" w:color="auto" w:fill="auto"/>
                </w:tcPr>
                <w:p w14:paraId="61C4D940" w14:textId="77777777" w:rsidR="00643E25" w:rsidRPr="00643E25" w:rsidRDefault="00643E25" w:rsidP="005D225F">
                  <w:pPr>
                    <w:rPr>
                      <w:b/>
                      <w:sz w:val="20"/>
                      <w:szCs w:val="20"/>
                    </w:rPr>
                  </w:pPr>
                  <w:r w:rsidRPr="00643E25">
                    <w:rPr>
                      <w:b/>
                      <w:sz w:val="20"/>
                      <w:szCs w:val="20"/>
                    </w:rPr>
                    <w:t>Βιβλιογραφία</w:t>
                  </w:r>
                </w:p>
              </w:tc>
              <w:tc>
                <w:tcPr>
                  <w:tcW w:w="1765" w:type="dxa"/>
                  <w:shd w:val="clear" w:color="auto" w:fill="auto"/>
                </w:tcPr>
                <w:p w14:paraId="57CF6555" w14:textId="77777777" w:rsidR="00643E25" w:rsidRPr="00643E25" w:rsidRDefault="00643E25" w:rsidP="005D225F">
                  <w:pPr>
                    <w:rPr>
                      <w:b/>
                      <w:sz w:val="20"/>
                      <w:szCs w:val="20"/>
                    </w:rPr>
                  </w:pPr>
                  <w:r w:rsidRPr="00643E25">
                    <w:rPr>
                      <w:b/>
                      <w:sz w:val="20"/>
                      <w:szCs w:val="20"/>
                    </w:rPr>
                    <w:t>Σύνδεσμος παρουσίασης</w:t>
                  </w:r>
                </w:p>
              </w:tc>
            </w:tr>
            <w:tr w:rsidR="00643E25" w:rsidRPr="00643E25" w14:paraId="62C390F9" w14:textId="77777777" w:rsidTr="005D225F">
              <w:tc>
                <w:tcPr>
                  <w:tcW w:w="3995" w:type="dxa"/>
                  <w:shd w:val="clear" w:color="auto" w:fill="auto"/>
                </w:tcPr>
                <w:p w14:paraId="2D2D0C57" w14:textId="77777777" w:rsidR="00643E25" w:rsidRPr="00643E25" w:rsidRDefault="00643E25" w:rsidP="00DB5B81">
                  <w:pPr>
                    <w:pStyle w:val="a6"/>
                    <w:numPr>
                      <w:ilvl w:val="0"/>
                      <w:numId w:val="195"/>
                    </w:numPr>
                    <w:spacing w:after="0" w:line="240" w:lineRule="auto"/>
                    <w:rPr>
                      <w:b/>
                      <w:sz w:val="20"/>
                      <w:szCs w:val="20"/>
                    </w:rPr>
                  </w:pPr>
                  <w:r w:rsidRPr="00F5339C">
                    <w:rPr>
                      <w:rFonts w:cstheme="minorHAnsi"/>
                      <w:sz w:val="20"/>
                      <w:szCs w:val="20"/>
                    </w:rPr>
                    <w:t>Οι πηγές για τον Μ. Αλέξανδρο</w:t>
                  </w:r>
                  <w:r>
                    <w:rPr>
                      <w:rFonts w:cstheme="minorHAnsi"/>
                      <w:sz w:val="20"/>
                      <w:szCs w:val="20"/>
                    </w:rPr>
                    <w:t>.</w:t>
                  </w:r>
                  <w:r w:rsidRPr="00F5339C">
                    <w:rPr>
                      <w:rFonts w:cstheme="minorHAnsi"/>
                      <w:sz w:val="20"/>
                      <w:szCs w:val="20"/>
                    </w:rPr>
                    <w:t xml:space="preserve"> Οι πρώτες πηγές, σύγχρονες με τον Μ. Αλέξανδρο</w:t>
                  </w:r>
                  <w:r w:rsidR="005D225F">
                    <w:rPr>
                      <w:rFonts w:cstheme="minorHAnsi"/>
                      <w:sz w:val="20"/>
                      <w:szCs w:val="20"/>
                    </w:rPr>
                    <w:t>.</w:t>
                  </w:r>
                </w:p>
              </w:tc>
              <w:tc>
                <w:tcPr>
                  <w:tcW w:w="2486" w:type="dxa"/>
                  <w:shd w:val="clear" w:color="auto" w:fill="auto"/>
                </w:tcPr>
                <w:p w14:paraId="343F369B" w14:textId="77777777" w:rsidR="00643E25" w:rsidRPr="00F5339C" w:rsidRDefault="00643E25" w:rsidP="00643E25">
                  <w:pPr>
                    <w:spacing w:line="240" w:lineRule="auto"/>
                    <w:jc w:val="both"/>
                    <w:rPr>
                      <w:rFonts w:cstheme="minorHAnsi"/>
                      <w:sz w:val="20"/>
                      <w:szCs w:val="20"/>
                    </w:rPr>
                  </w:pPr>
                  <w:r w:rsidRPr="00F5339C">
                    <w:rPr>
                      <w:rFonts w:cstheme="minorHAnsi"/>
                      <w:sz w:val="20"/>
                      <w:szCs w:val="20"/>
                    </w:rPr>
                    <w:t xml:space="preserve">Ο ΕΛΛΗΝΙΚΟΣ ΚΟΣΜΟΣ, </w:t>
                  </w:r>
                  <w:proofErr w:type="spellStart"/>
                  <w:r w:rsidRPr="00F5339C">
                    <w:rPr>
                      <w:rFonts w:cstheme="minorHAnsi"/>
                      <w:sz w:val="20"/>
                      <w:szCs w:val="20"/>
                    </w:rPr>
                    <w:t>Simon</w:t>
                  </w:r>
                  <w:proofErr w:type="spellEnd"/>
                  <w:r w:rsidRPr="00F5339C">
                    <w:rPr>
                      <w:rFonts w:cstheme="minorHAnsi"/>
                      <w:sz w:val="20"/>
                      <w:szCs w:val="20"/>
                    </w:rPr>
                    <w:t xml:space="preserve"> </w:t>
                  </w:r>
                  <w:proofErr w:type="spellStart"/>
                  <w:r w:rsidRPr="00F5339C">
                    <w:rPr>
                      <w:rFonts w:cstheme="minorHAnsi"/>
                      <w:sz w:val="20"/>
                      <w:szCs w:val="20"/>
                    </w:rPr>
                    <w:t>Hornblower</w:t>
                  </w:r>
                  <w:proofErr w:type="spellEnd"/>
                  <w:r w:rsidRPr="00F5339C">
                    <w:rPr>
                      <w:rFonts w:cstheme="minorHAnsi"/>
                      <w:sz w:val="20"/>
                      <w:szCs w:val="20"/>
                    </w:rPr>
                    <w:t xml:space="preserve"> (</w:t>
                  </w:r>
                  <w:proofErr w:type="spellStart"/>
                  <w:r w:rsidRPr="00F5339C">
                    <w:rPr>
                      <w:rFonts w:cstheme="minorHAnsi"/>
                      <w:sz w:val="20"/>
                      <w:szCs w:val="20"/>
                    </w:rPr>
                    <w:t>εκδ</w:t>
                  </w:r>
                  <w:proofErr w:type="spellEnd"/>
                  <w:r w:rsidRPr="00F5339C">
                    <w:rPr>
                      <w:rFonts w:cstheme="minorHAnsi"/>
                      <w:sz w:val="20"/>
                      <w:szCs w:val="20"/>
                    </w:rPr>
                    <w:t>. Οδυσσέας)</w:t>
                  </w:r>
                </w:p>
                <w:p w14:paraId="781E9958" w14:textId="77777777" w:rsidR="00643E25" w:rsidRPr="00643E25" w:rsidRDefault="00643E25" w:rsidP="005D225F">
                  <w:pPr>
                    <w:rPr>
                      <w:b/>
                      <w:sz w:val="20"/>
                      <w:szCs w:val="20"/>
                    </w:rPr>
                  </w:pPr>
                </w:p>
              </w:tc>
              <w:tc>
                <w:tcPr>
                  <w:tcW w:w="1765" w:type="dxa"/>
                  <w:shd w:val="clear" w:color="auto" w:fill="auto"/>
                </w:tcPr>
                <w:p w14:paraId="48EDB848" w14:textId="77777777" w:rsidR="00643E25" w:rsidRPr="00643E25" w:rsidRDefault="00643E25" w:rsidP="005D225F">
                  <w:pPr>
                    <w:rPr>
                      <w:b/>
                      <w:sz w:val="20"/>
                      <w:szCs w:val="20"/>
                    </w:rPr>
                  </w:pPr>
                </w:p>
              </w:tc>
            </w:tr>
            <w:tr w:rsidR="00643E25" w:rsidRPr="00643E25" w14:paraId="101BB234" w14:textId="77777777" w:rsidTr="005D225F">
              <w:tc>
                <w:tcPr>
                  <w:tcW w:w="3995" w:type="dxa"/>
                  <w:shd w:val="clear" w:color="auto" w:fill="auto"/>
                </w:tcPr>
                <w:p w14:paraId="039D931A" w14:textId="77777777" w:rsidR="00643E25" w:rsidRPr="00643E25" w:rsidRDefault="00643E25" w:rsidP="00DB5B81">
                  <w:pPr>
                    <w:pStyle w:val="a6"/>
                    <w:numPr>
                      <w:ilvl w:val="0"/>
                      <w:numId w:val="195"/>
                    </w:numPr>
                    <w:spacing w:after="0" w:line="240" w:lineRule="auto"/>
                    <w:ind w:left="720"/>
                    <w:rPr>
                      <w:b/>
                      <w:sz w:val="20"/>
                      <w:szCs w:val="20"/>
                    </w:rPr>
                  </w:pPr>
                  <w:r w:rsidRPr="00F5339C">
                    <w:rPr>
                      <w:rFonts w:cstheme="minorHAnsi"/>
                      <w:sz w:val="20"/>
                      <w:szCs w:val="20"/>
                    </w:rPr>
                    <w:t>Οι πηγές για τον Αλέξανδρο</w:t>
                  </w:r>
                  <w:r>
                    <w:rPr>
                      <w:rFonts w:cstheme="minorHAnsi"/>
                      <w:sz w:val="20"/>
                      <w:szCs w:val="20"/>
                    </w:rPr>
                    <w:t xml:space="preserve">. </w:t>
                  </w:r>
                  <w:r w:rsidRPr="00F5339C">
                    <w:rPr>
                      <w:rFonts w:cstheme="minorHAnsi"/>
                      <w:sz w:val="20"/>
                      <w:szCs w:val="20"/>
                    </w:rPr>
                    <w:t>Μεταγενέστερες πηγές (1</w:t>
                  </w:r>
                  <w:r w:rsidRPr="00F5339C">
                    <w:rPr>
                      <w:rFonts w:cstheme="minorHAnsi"/>
                      <w:sz w:val="20"/>
                      <w:szCs w:val="20"/>
                      <w:vertAlign w:val="superscript"/>
                    </w:rPr>
                    <w:t>ος</w:t>
                  </w:r>
                  <w:r w:rsidRPr="00F5339C">
                    <w:rPr>
                      <w:rFonts w:cstheme="minorHAnsi"/>
                      <w:sz w:val="20"/>
                      <w:szCs w:val="20"/>
                    </w:rPr>
                    <w:t xml:space="preserve"> αιώνας π.Χ. – Αυτοκρατορικοί Χρόνοι)</w:t>
                  </w:r>
                  <w:r w:rsidR="005D225F">
                    <w:rPr>
                      <w:rFonts w:cstheme="minorHAnsi"/>
                      <w:sz w:val="20"/>
                      <w:szCs w:val="20"/>
                    </w:rPr>
                    <w:t>.</w:t>
                  </w:r>
                </w:p>
              </w:tc>
              <w:tc>
                <w:tcPr>
                  <w:tcW w:w="2486" w:type="dxa"/>
                  <w:shd w:val="clear" w:color="auto" w:fill="auto"/>
                </w:tcPr>
                <w:p w14:paraId="4F20FC79" w14:textId="77777777" w:rsidR="00643E25" w:rsidRPr="00643E25" w:rsidRDefault="00643E25" w:rsidP="005D225F">
                  <w:pPr>
                    <w:rPr>
                      <w:b/>
                      <w:sz w:val="20"/>
                      <w:szCs w:val="20"/>
                    </w:rPr>
                  </w:pPr>
                  <w:r w:rsidRPr="00F5339C">
                    <w:rPr>
                      <w:rFonts w:cstheme="minorHAnsi"/>
                      <w:sz w:val="20"/>
                      <w:szCs w:val="20"/>
                    </w:rPr>
                    <w:t xml:space="preserve">Αρχαία ελληνική ιστορία, </w:t>
                  </w:r>
                  <w:proofErr w:type="spellStart"/>
                  <w:r w:rsidRPr="00F5339C">
                    <w:rPr>
                      <w:rFonts w:cstheme="minorHAnsi"/>
                      <w:sz w:val="20"/>
                      <w:szCs w:val="20"/>
                    </w:rPr>
                    <w:t>Wilcken</w:t>
                  </w:r>
                  <w:proofErr w:type="spellEnd"/>
                  <w:r w:rsidRPr="00F5339C">
                    <w:rPr>
                      <w:rFonts w:cstheme="minorHAnsi"/>
                      <w:sz w:val="20"/>
                      <w:szCs w:val="20"/>
                    </w:rPr>
                    <w:t xml:space="preserve"> </w:t>
                  </w:r>
                  <w:proofErr w:type="spellStart"/>
                  <w:r w:rsidRPr="00F5339C">
                    <w:rPr>
                      <w:rFonts w:cstheme="minorHAnsi"/>
                      <w:sz w:val="20"/>
                      <w:szCs w:val="20"/>
                    </w:rPr>
                    <w:t>Ulrich</w:t>
                  </w:r>
                  <w:proofErr w:type="spellEnd"/>
                  <w:r w:rsidRPr="00F5339C">
                    <w:rPr>
                      <w:rFonts w:cstheme="minorHAnsi"/>
                      <w:sz w:val="20"/>
                      <w:szCs w:val="20"/>
                    </w:rPr>
                    <w:t xml:space="preserve"> (1976, </w:t>
                  </w:r>
                  <w:proofErr w:type="spellStart"/>
                  <w:r w:rsidRPr="00F5339C">
                    <w:rPr>
                      <w:rFonts w:cstheme="minorHAnsi"/>
                      <w:sz w:val="20"/>
                      <w:szCs w:val="20"/>
                    </w:rPr>
                    <w:t>εκδ</w:t>
                  </w:r>
                  <w:proofErr w:type="spellEnd"/>
                  <w:r w:rsidRPr="00F5339C">
                    <w:rPr>
                      <w:rFonts w:cstheme="minorHAnsi"/>
                      <w:sz w:val="20"/>
                      <w:szCs w:val="20"/>
                    </w:rPr>
                    <w:t xml:space="preserve">. </w:t>
                  </w:r>
                  <w:proofErr w:type="spellStart"/>
                  <w:r w:rsidRPr="00F5339C">
                    <w:rPr>
                      <w:rFonts w:cstheme="minorHAnsi"/>
                      <w:sz w:val="20"/>
                      <w:szCs w:val="20"/>
                    </w:rPr>
                    <w:t>Παπαζήση</w:t>
                  </w:r>
                  <w:proofErr w:type="spellEnd"/>
                  <w:r w:rsidRPr="00F5339C">
                    <w:rPr>
                      <w:rFonts w:cstheme="minorHAnsi"/>
                      <w:sz w:val="20"/>
                      <w:szCs w:val="20"/>
                    </w:rPr>
                    <w:t>)</w:t>
                  </w:r>
                </w:p>
              </w:tc>
              <w:tc>
                <w:tcPr>
                  <w:tcW w:w="1765" w:type="dxa"/>
                  <w:shd w:val="clear" w:color="auto" w:fill="auto"/>
                </w:tcPr>
                <w:p w14:paraId="3F82985B" w14:textId="77777777" w:rsidR="00643E25" w:rsidRPr="00643E25" w:rsidRDefault="00643E25" w:rsidP="005D225F">
                  <w:pPr>
                    <w:rPr>
                      <w:b/>
                      <w:sz w:val="20"/>
                      <w:szCs w:val="20"/>
                    </w:rPr>
                  </w:pPr>
                </w:p>
              </w:tc>
            </w:tr>
            <w:tr w:rsidR="00643E25" w:rsidRPr="00643E25" w14:paraId="1DDD3F31" w14:textId="77777777" w:rsidTr="005D225F">
              <w:tc>
                <w:tcPr>
                  <w:tcW w:w="3995" w:type="dxa"/>
                  <w:shd w:val="clear" w:color="auto" w:fill="auto"/>
                </w:tcPr>
                <w:p w14:paraId="119031E3" w14:textId="77777777" w:rsidR="00643E25" w:rsidRPr="00643E25" w:rsidRDefault="00643E25" w:rsidP="00DB5B81">
                  <w:pPr>
                    <w:pStyle w:val="a6"/>
                    <w:numPr>
                      <w:ilvl w:val="0"/>
                      <w:numId w:val="195"/>
                    </w:numPr>
                    <w:spacing w:after="0" w:line="240" w:lineRule="auto"/>
                    <w:ind w:left="720"/>
                    <w:rPr>
                      <w:b/>
                      <w:sz w:val="20"/>
                      <w:szCs w:val="20"/>
                    </w:rPr>
                  </w:pPr>
                  <w:r w:rsidRPr="00F5339C">
                    <w:rPr>
                      <w:rFonts w:cstheme="minorHAnsi"/>
                      <w:sz w:val="20"/>
                      <w:szCs w:val="20"/>
                    </w:rPr>
                    <w:t>Οι πρώτες δεκαετίες μετά τη λήξη του Πελοποννησιακού Πολέμου</w:t>
                  </w:r>
                  <w:r>
                    <w:rPr>
                      <w:rFonts w:cstheme="minorHAnsi"/>
                      <w:sz w:val="20"/>
                      <w:szCs w:val="20"/>
                    </w:rPr>
                    <w:t xml:space="preserve">. </w:t>
                  </w:r>
                  <w:r w:rsidRPr="00F5339C">
                    <w:rPr>
                      <w:rFonts w:cstheme="minorHAnsi"/>
                      <w:sz w:val="20"/>
                      <w:szCs w:val="20"/>
                    </w:rPr>
                    <w:t>Η σπαρτιατική κυριαρχία στον κυρίως ελλαδικό χώρο</w:t>
                  </w:r>
                  <w:r w:rsidR="005D225F">
                    <w:rPr>
                      <w:rFonts w:cstheme="minorHAnsi"/>
                      <w:sz w:val="20"/>
                      <w:szCs w:val="20"/>
                    </w:rPr>
                    <w:t>.</w:t>
                  </w:r>
                  <w:r>
                    <w:rPr>
                      <w:rFonts w:cstheme="minorHAnsi"/>
                      <w:sz w:val="20"/>
                      <w:szCs w:val="20"/>
                    </w:rPr>
                    <w:t xml:space="preserve"> </w:t>
                  </w:r>
                </w:p>
              </w:tc>
              <w:tc>
                <w:tcPr>
                  <w:tcW w:w="2486" w:type="dxa"/>
                  <w:shd w:val="clear" w:color="auto" w:fill="auto"/>
                </w:tcPr>
                <w:p w14:paraId="63D67F65" w14:textId="77777777" w:rsidR="00643E25" w:rsidRPr="00643E25" w:rsidRDefault="00643E25" w:rsidP="00643E25">
                  <w:pPr>
                    <w:spacing w:line="240" w:lineRule="auto"/>
                    <w:jc w:val="both"/>
                    <w:rPr>
                      <w:rFonts w:cstheme="minorHAnsi"/>
                      <w:sz w:val="20"/>
                      <w:szCs w:val="20"/>
                    </w:rPr>
                  </w:pPr>
                  <w:r w:rsidRPr="00F5339C">
                    <w:rPr>
                      <w:rFonts w:cstheme="minorHAnsi"/>
                      <w:sz w:val="20"/>
                      <w:szCs w:val="20"/>
                    </w:rPr>
                    <w:t xml:space="preserve">ΕΠΙΤΟΜΗ ΙΣΤΟΡΙΑ ΤΗΣ ΑΡΧΑΙΑΣ ΕΛΛΑΔΑΣ (2.000-31 π.Χ.), MOSSE CLAUDE, SCHNAPP-GOURBEILLON ANNIE (2010, </w:t>
                  </w:r>
                  <w:proofErr w:type="spellStart"/>
                  <w:r w:rsidRPr="00F5339C">
                    <w:rPr>
                      <w:rFonts w:cstheme="minorHAnsi"/>
                      <w:sz w:val="20"/>
                      <w:szCs w:val="20"/>
                    </w:rPr>
                    <w:t>εκδ</w:t>
                  </w:r>
                  <w:proofErr w:type="spellEnd"/>
                  <w:r w:rsidRPr="00F5339C">
                    <w:rPr>
                      <w:rFonts w:cstheme="minorHAnsi"/>
                      <w:sz w:val="20"/>
                      <w:szCs w:val="20"/>
                    </w:rPr>
                    <w:t>. Παπαδήμα)</w:t>
                  </w:r>
                </w:p>
              </w:tc>
              <w:tc>
                <w:tcPr>
                  <w:tcW w:w="1765" w:type="dxa"/>
                  <w:shd w:val="clear" w:color="auto" w:fill="auto"/>
                </w:tcPr>
                <w:p w14:paraId="36E22CCB" w14:textId="77777777" w:rsidR="00643E25" w:rsidRPr="00643E25" w:rsidRDefault="00643E25" w:rsidP="005D225F">
                  <w:pPr>
                    <w:rPr>
                      <w:b/>
                      <w:sz w:val="20"/>
                      <w:szCs w:val="20"/>
                    </w:rPr>
                  </w:pPr>
                </w:p>
              </w:tc>
            </w:tr>
            <w:tr w:rsidR="00643E25" w:rsidRPr="00643E25" w14:paraId="40FF485A" w14:textId="77777777" w:rsidTr="005D225F">
              <w:tc>
                <w:tcPr>
                  <w:tcW w:w="3995" w:type="dxa"/>
                  <w:shd w:val="clear" w:color="auto" w:fill="auto"/>
                </w:tcPr>
                <w:p w14:paraId="4BCDED4D" w14:textId="77777777" w:rsidR="00643E25" w:rsidRPr="002314DF" w:rsidRDefault="00643E25" w:rsidP="00DB5B81">
                  <w:pPr>
                    <w:pStyle w:val="a6"/>
                    <w:numPr>
                      <w:ilvl w:val="0"/>
                      <w:numId w:val="195"/>
                    </w:numPr>
                    <w:spacing w:after="0" w:line="240" w:lineRule="auto"/>
                    <w:ind w:left="720"/>
                    <w:rPr>
                      <w:b/>
                      <w:sz w:val="20"/>
                      <w:szCs w:val="20"/>
                    </w:rPr>
                  </w:pPr>
                  <w:r w:rsidRPr="00F5339C">
                    <w:rPr>
                      <w:rFonts w:cstheme="minorHAnsi"/>
                      <w:sz w:val="20"/>
                      <w:szCs w:val="20"/>
                    </w:rPr>
                    <w:lastRenderedPageBreak/>
                    <w:t>Η αντίσταση στη Σπάρτη</w:t>
                  </w:r>
                  <w:r>
                    <w:rPr>
                      <w:rFonts w:cstheme="minorHAnsi"/>
                      <w:sz w:val="20"/>
                      <w:szCs w:val="20"/>
                    </w:rPr>
                    <w:t>.</w:t>
                  </w:r>
                  <w:r w:rsidRPr="00F5339C">
                    <w:rPr>
                      <w:rFonts w:cstheme="minorHAnsi"/>
                      <w:sz w:val="20"/>
                      <w:szCs w:val="20"/>
                    </w:rPr>
                    <w:t xml:space="preserve"> Η Δεύτερη Αθηναϊκή Συμμαχία και η άνοδος της Θήβας</w:t>
                  </w:r>
                  <w:r w:rsidR="005D225F">
                    <w:rPr>
                      <w:rFonts w:cstheme="minorHAnsi"/>
                      <w:sz w:val="20"/>
                      <w:szCs w:val="20"/>
                    </w:rPr>
                    <w:t>.</w:t>
                  </w:r>
                </w:p>
              </w:tc>
              <w:tc>
                <w:tcPr>
                  <w:tcW w:w="2486" w:type="dxa"/>
                  <w:shd w:val="clear" w:color="auto" w:fill="auto"/>
                </w:tcPr>
                <w:p w14:paraId="36158D26" w14:textId="77777777" w:rsidR="00643E25" w:rsidRPr="00643E25" w:rsidRDefault="00643E25" w:rsidP="005D225F">
                  <w:pPr>
                    <w:rPr>
                      <w:b/>
                      <w:sz w:val="20"/>
                      <w:szCs w:val="20"/>
                    </w:rPr>
                  </w:pPr>
                  <w:r w:rsidRPr="00F5339C">
                    <w:rPr>
                      <w:rFonts w:cstheme="minorHAnsi"/>
                      <w:sz w:val="20"/>
                      <w:szCs w:val="20"/>
                    </w:rPr>
                    <w:t xml:space="preserve">ΙΣΤΟΡΙΑ ΤΗΣ ΑΡΧΑΙΑΣ ΕΛΛΑΔΟΣ, ΧΕΡΜΑΝ ΜΠΕΝΓΚΤΣΟΝ (1991, </w:t>
                  </w:r>
                  <w:proofErr w:type="spellStart"/>
                  <w:r w:rsidRPr="00F5339C">
                    <w:rPr>
                      <w:rFonts w:cstheme="minorHAnsi"/>
                      <w:sz w:val="20"/>
                      <w:szCs w:val="20"/>
                    </w:rPr>
                    <w:t>εκδ</w:t>
                  </w:r>
                  <w:proofErr w:type="spellEnd"/>
                  <w:r w:rsidRPr="00F5339C">
                    <w:rPr>
                      <w:rFonts w:cstheme="minorHAnsi"/>
                      <w:sz w:val="20"/>
                      <w:szCs w:val="20"/>
                    </w:rPr>
                    <w:t xml:space="preserve">. </w:t>
                  </w:r>
                  <w:proofErr w:type="spellStart"/>
                  <w:r w:rsidRPr="00F5339C">
                    <w:rPr>
                      <w:rFonts w:cstheme="minorHAnsi"/>
                      <w:sz w:val="20"/>
                      <w:szCs w:val="20"/>
                    </w:rPr>
                    <w:t>Αθ</w:t>
                  </w:r>
                  <w:proofErr w:type="spellEnd"/>
                  <w:r w:rsidRPr="00F5339C">
                    <w:rPr>
                      <w:rFonts w:cstheme="minorHAnsi"/>
                      <w:sz w:val="20"/>
                      <w:szCs w:val="20"/>
                    </w:rPr>
                    <w:t>. Ραγιά και Σία)</w:t>
                  </w:r>
                </w:p>
              </w:tc>
              <w:tc>
                <w:tcPr>
                  <w:tcW w:w="1765" w:type="dxa"/>
                  <w:shd w:val="clear" w:color="auto" w:fill="auto"/>
                </w:tcPr>
                <w:p w14:paraId="73D4AD0A" w14:textId="77777777" w:rsidR="00643E25" w:rsidRPr="00643E25" w:rsidRDefault="00643E25" w:rsidP="005D225F">
                  <w:pPr>
                    <w:rPr>
                      <w:b/>
                      <w:sz w:val="20"/>
                      <w:szCs w:val="20"/>
                    </w:rPr>
                  </w:pPr>
                </w:p>
              </w:tc>
            </w:tr>
            <w:tr w:rsidR="00643E25" w:rsidRPr="008465C6" w14:paraId="1531B314" w14:textId="77777777" w:rsidTr="005D225F">
              <w:tc>
                <w:tcPr>
                  <w:tcW w:w="3995" w:type="dxa"/>
                  <w:shd w:val="clear" w:color="auto" w:fill="auto"/>
                </w:tcPr>
                <w:p w14:paraId="1C8777F1" w14:textId="77777777" w:rsidR="00643E25" w:rsidRPr="005D225F" w:rsidRDefault="005D225F" w:rsidP="00DB5B81">
                  <w:pPr>
                    <w:pStyle w:val="a6"/>
                    <w:numPr>
                      <w:ilvl w:val="0"/>
                      <w:numId w:val="195"/>
                    </w:numPr>
                    <w:spacing w:after="0" w:line="240" w:lineRule="auto"/>
                    <w:ind w:left="720"/>
                    <w:rPr>
                      <w:b/>
                      <w:sz w:val="20"/>
                      <w:szCs w:val="20"/>
                    </w:rPr>
                  </w:pPr>
                  <w:r w:rsidRPr="00F5339C">
                    <w:rPr>
                      <w:rFonts w:cstheme="minorHAnsi"/>
                      <w:sz w:val="20"/>
                      <w:szCs w:val="20"/>
                    </w:rPr>
                    <w:t>Η είσοδος των Μακεδόνων στην πανελλήνια διπλωματία</w:t>
                  </w:r>
                  <w:r>
                    <w:rPr>
                      <w:rFonts w:cstheme="minorHAnsi"/>
                      <w:sz w:val="20"/>
                      <w:szCs w:val="20"/>
                    </w:rPr>
                    <w:t>.</w:t>
                  </w:r>
                  <w:r w:rsidRPr="00F5339C">
                    <w:rPr>
                      <w:rFonts w:cstheme="minorHAnsi"/>
                      <w:sz w:val="20"/>
                      <w:szCs w:val="20"/>
                    </w:rPr>
                    <w:t xml:space="preserve"> Η δράση του Φιλίππου έως και τον θάνατό του</w:t>
                  </w:r>
                  <w:r>
                    <w:rPr>
                      <w:rFonts w:cstheme="minorHAnsi"/>
                      <w:sz w:val="20"/>
                      <w:szCs w:val="20"/>
                    </w:rPr>
                    <w:t>.</w:t>
                  </w:r>
                </w:p>
              </w:tc>
              <w:tc>
                <w:tcPr>
                  <w:tcW w:w="2486" w:type="dxa"/>
                  <w:shd w:val="clear" w:color="auto" w:fill="auto"/>
                </w:tcPr>
                <w:p w14:paraId="14112AD3" w14:textId="77777777" w:rsidR="00643E25" w:rsidRPr="00F5339C" w:rsidRDefault="00643E25" w:rsidP="00643E25">
                  <w:pPr>
                    <w:spacing w:line="240" w:lineRule="auto"/>
                    <w:jc w:val="both"/>
                    <w:rPr>
                      <w:rFonts w:cstheme="minorHAnsi"/>
                      <w:sz w:val="20"/>
                      <w:szCs w:val="20"/>
                      <w:lang w:val="en-GB"/>
                    </w:rPr>
                  </w:pPr>
                  <w:r w:rsidRPr="00F5339C">
                    <w:rPr>
                      <w:rFonts w:cstheme="minorHAnsi"/>
                      <w:sz w:val="20"/>
                      <w:szCs w:val="20"/>
                      <w:lang w:val="en-GB"/>
                    </w:rPr>
                    <w:t xml:space="preserve">5. </w:t>
                  </w:r>
                  <w:proofErr w:type="spellStart"/>
                  <w:r w:rsidRPr="00F5339C">
                    <w:rPr>
                      <w:rFonts w:cstheme="minorHAnsi"/>
                      <w:sz w:val="20"/>
                      <w:szCs w:val="20"/>
                    </w:rPr>
                    <w:t>Θουκυδίδου</w:t>
                  </w:r>
                  <w:proofErr w:type="spellEnd"/>
                  <w:r w:rsidRPr="00F5339C">
                    <w:rPr>
                      <w:rFonts w:cstheme="minorHAnsi"/>
                      <w:sz w:val="20"/>
                      <w:szCs w:val="20"/>
                      <w:lang w:val="en-US"/>
                    </w:rPr>
                    <w:t xml:space="preserve"> </w:t>
                  </w:r>
                  <w:r w:rsidRPr="00F5339C">
                    <w:rPr>
                      <w:rFonts w:cstheme="minorHAnsi"/>
                      <w:sz w:val="20"/>
                      <w:szCs w:val="20"/>
                    </w:rPr>
                    <w:t>ιστορία</w:t>
                  </w:r>
                  <w:r w:rsidRPr="00F5339C">
                    <w:rPr>
                      <w:rFonts w:cstheme="minorHAnsi"/>
                      <w:sz w:val="20"/>
                      <w:szCs w:val="20"/>
                      <w:lang w:val="en-US"/>
                    </w:rPr>
                    <w:t>, Hornblower Simon</w:t>
                  </w:r>
                  <w:r w:rsidRPr="00F5339C">
                    <w:rPr>
                      <w:rFonts w:cstheme="minorHAnsi"/>
                      <w:sz w:val="20"/>
                      <w:szCs w:val="20"/>
                      <w:lang w:val="en-GB"/>
                    </w:rPr>
                    <w:t xml:space="preserve"> (2006, University Studio Press)</w:t>
                  </w:r>
                </w:p>
                <w:p w14:paraId="71A4A50F" w14:textId="77777777" w:rsidR="00643E25" w:rsidRPr="00643E25" w:rsidRDefault="00643E25" w:rsidP="005D225F">
                  <w:pPr>
                    <w:rPr>
                      <w:b/>
                      <w:sz w:val="20"/>
                      <w:szCs w:val="20"/>
                      <w:lang w:val="en-GB"/>
                    </w:rPr>
                  </w:pPr>
                </w:p>
              </w:tc>
              <w:tc>
                <w:tcPr>
                  <w:tcW w:w="1765" w:type="dxa"/>
                  <w:shd w:val="clear" w:color="auto" w:fill="auto"/>
                </w:tcPr>
                <w:p w14:paraId="545D2A6E" w14:textId="77777777" w:rsidR="00643E25" w:rsidRPr="00643E25" w:rsidRDefault="00643E25" w:rsidP="005D225F">
                  <w:pPr>
                    <w:rPr>
                      <w:b/>
                      <w:sz w:val="20"/>
                      <w:szCs w:val="20"/>
                      <w:lang w:val="en-US"/>
                    </w:rPr>
                  </w:pPr>
                </w:p>
              </w:tc>
            </w:tr>
            <w:tr w:rsidR="00643E25" w:rsidRPr="00643E25" w14:paraId="66B6F260" w14:textId="77777777" w:rsidTr="005D225F">
              <w:tc>
                <w:tcPr>
                  <w:tcW w:w="3995" w:type="dxa"/>
                  <w:shd w:val="clear" w:color="auto" w:fill="auto"/>
                </w:tcPr>
                <w:p w14:paraId="2EAFB612" w14:textId="77777777" w:rsidR="00643E25" w:rsidRPr="005D225F" w:rsidRDefault="005D225F" w:rsidP="00DB5B81">
                  <w:pPr>
                    <w:pStyle w:val="a6"/>
                    <w:numPr>
                      <w:ilvl w:val="0"/>
                      <w:numId w:val="195"/>
                    </w:numPr>
                    <w:spacing w:after="0" w:line="240" w:lineRule="auto"/>
                    <w:ind w:left="720"/>
                    <w:rPr>
                      <w:b/>
                      <w:sz w:val="20"/>
                      <w:szCs w:val="20"/>
                    </w:rPr>
                  </w:pPr>
                  <w:r w:rsidRPr="00F5339C">
                    <w:rPr>
                      <w:rFonts w:cstheme="minorHAnsi"/>
                      <w:sz w:val="20"/>
                      <w:szCs w:val="20"/>
                    </w:rPr>
                    <w:t>Μ. Αλέξανδρος</w:t>
                  </w:r>
                  <w:r>
                    <w:rPr>
                      <w:rFonts w:cstheme="minorHAnsi"/>
                      <w:sz w:val="20"/>
                      <w:szCs w:val="20"/>
                    </w:rPr>
                    <w:t>.</w:t>
                  </w:r>
                  <w:r w:rsidRPr="00F5339C">
                    <w:rPr>
                      <w:rFonts w:cstheme="minorHAnsi"/>
                      <w:sz w:val="20"/>
                      <w:szCs w:val="20"/>
                    </w:rPr>
                    <w:t xml:space="preserve"> Η άνοδος στον μακεδονικό θρόνο και οι πόλεμοι στην Ευρώπη</w:t>
                  </w:r>
                  <w:r>
                    <w:rPr>
                      <w:rFonts w:cstheme="minorHAnsi"/>
                      <w:sz w:val="20"/>
                      <w:szCs w:val="20"/>
                    </w:rPr>
                    <w:t>.</w:t>
                  </w:r>
                </w:p>
              </w:tc>
              <w:tc>
                <w:tcPr>
                  <w:tcW w:w="2486" w:type="dxa"/>
                  <w:shd w:val="clear" w:color="auto" w:fill="auto"/>
                </w:tcPr>
                <w:p w14:paraId="25E8A609" w14:textId="77777777" w:rsidR="00643E25" w:rsidRPr="00643E25" w:rsidRDefault="00643E25" w:rsidP="005D225F">
                  <w:pPr>
                    <w:rPr>
                      <w:b/>
                      <w:sz w:val="20"/>
                      <w:szCs w:val="20"/>
                    </w:rPr>
                  </w:pPr>
                  <w:r w:rsidRPr="00F5339C">
                    <w:rPr>
                      <w:rFonts w:cstheme="minorHAnsi"/>
                      <w:sz w:val="20"/>
                      <w:szCs w:val="20"/>
                    </w:rPr>
                    <w:t xml:space="preserve">Ηροδότου </w:t>
                  </w:r>
                  <w:proofErr w:type="spellStart"/>
                  <w:r w:rsidRPr="00F5339C">
                    <w:rPr>
                      <w:rFonts w:cstheme="minorHAnsi"/>
                      <w:sz w:val="20"/>
                      <w:szCs w:val="20"/>
                    </w:rPr>
                    <w:t>Ιστορίαι</w:t>
                  </w:r>
                  <w:proofErr w:type="spellEnd"/>
                  <w:r w:rsidRPr="00F5339C">
                    <w:rPr>
                      <w:rFonts w:cstheme="minorHAnsi"/>
                      <w:sz w:val="20"/>
                      <w:szCs w:val="20"/>
                    </w:rPr>
                    <w:t xml:space="preserve"> βιβλία </w:t>
                  </w:r>
                  <w:r w:rsidRPr="00F5339C">
                    <w:rPr>
                      <w:rFonts w:cstheme="minorHAnsi"/>
                      <w:sz w:val="20"/>
                      <w:szCs w:val="20"/>
                      <w:lang w:val="en-GB"/>
                    </w:rPr>
                    <w:t>V</w:t>
                  </w:r>
                  <w:r w:rsidRPr="00F5339C">
                    <w:rPr>
                      <w:rFonts w:cstheme="minorHAnsi"/>
                      <w:sz w:val="20"/>
                      <w:szCs w:val="20"/>
                    </w:rPr>
                    <w:t>-</w:t>
                  </w:r>
                  <w:r w:rsidRPr="00F5339C">
                    <w:rPr>
                      <w:rFonts w:cstheme="minorHAnsi"/>
                      <w:sz w:val="20"/>
                      <w:szCs w:val="20"/>
                      <w:lang w:val="en-GB"/>
                    </w:rPr>
                    <w:t>IX</w:t>
                  </w:r>
                  <w:r w:rsidRPr="00F5339C">
                    <w:rPr>
                      <w:rFonts w:cstheme="minorHAnsi"/>
                      <w:sz w:val="20"/>
                      <w:szCs w:val="20"/>
                    </w:rPr>
                    <w:t>, Γ. Βλαχογιάννη – Κ. Κοσμά (1966, Αθήνα)</w:t>
                  </w:r>
                </w:p>
              </w:tc>
              <w:tc>
                <w:tcPr>
                  <w:tcW w:w="1765" w:type="dxa"/>
                  <w:shd w:val="clear" w:color="auto" w:fill="auto"/>
                </w:tcPr>
                <w:p w14:paraId="69366469" w14:textId="77777777" w:rsidR="00643E25" w:rsidRPr="00643E25" w:rsidRDefault="00643E25" w:rsidP="005D225F">
                  <w:pPr>
                    <w:rPr>
                      <w:b/>
                      <w:sz w:val="20"/>
                      <w:szCs w:val="20"/>
                    </w:rPr>
                  </w:pPr>
                </w:p>
              </w:tc>
            </w:tr>
            <w:tr w:rsidR="00643E25" w:rsidRPr="00643E25" w14:paraId="57ABF2C2" w14:textId="77777777" w:rsidTr="005D225F">
              <w:tc>
                <w:tcPr>
                  <w:tcW w:w="3995" w:type="dxa"/>
                  <w:shd w:val="clear" w:color="auto" w:fill="auto"/>
                </w:tcPr>
                <w:p w14:paraId="137D2BBD" w14:textId="77777777" w:rsidR="00643E25" w:rsidRPr="005D225F" w:rsidRDefault="005D225F" w:rsidP="00DB5B81">
                  <w:pPr>
                    <w:pStyle w:val="a6"/>
                    <w:numPr>
                      <w:ilvl w:val="0"/>
                      <w:numId w:val="195"/>
                    </w:numPr>
                    <w:spacing w:after="0" w:line="240" w:lineRule="auto"/>
                    <w:ind w:left="720"/>
                    <w:rPr>
                      <w:b/>
                      <w:sz w:val="20"/>
                      <w:szCs w:val="20"/>
                    </w:rPr>
                  </w:pPr>
                  <w:r w:rsidRPr="00F5339C">
                    <w:rPr>
                      <w:rFonts w:cstheme="minorHAnsi"/>
                      <w:sz w:val="20"/>
                      <w:szCs w:val="20"/>
                    </w:rPr>
                    <w:t xml:space="preserve">Μ. Αλέξανδρος Η εκστρατεία στην Ασία μέχρι και τη μάχη του </w:t>
                  </w:r>
                  <w:proofErr w:type="spellStart"/>
                  <w:r w:rsidRPr="00F5339C">
                    <w:rPr>
                      <w:rFonts w:cstheme="minorHAnsi"/>
                      <w:sz w:val="20"/>
                      <w:szCs w:val="20"/>
                    </w:rPr>
                    <w:t>Γρανικού</w:t>
                  </w:r>
                  <w:proofErr w:type="spellEnd"/>
                  <w:r w:rsidRPr="00F5339C">
                    <w:rPr>
                      <w:rFonts w:cstheme="minorHAnsi"/>
                      <w:sz w:val="20"/>
                      <w:szCs w:val="20"/>
                    </w:rPr>
                    <w:t xml:space="preserve"> / εντοπισμός και ανάλυση μοτίβων των αρχαίων πηγών</w:t>
                  </w:r>
                  <w:r>
                    <w:rPr>
                      <w:rFonts w:cstheme="minorHAnsi"/>
                      <w:sz w:val="20"/>
                      <w:szCs w:val="20"/>
                    </w:rPr>
                    <w:t>.</w:t>
                  </w:r>
                </w:p>
              </w:tc>
              <w:tc>
                <w:tcPr>
                  <w:tcW w:w="2486" w:type="dxa"/>
                  <w:shd w:val="clear" w:color="auto" w:fill="auto"/>
                </w:tcPr>
                <w:p w14:paraId="4403A37D" w14:textId="77777777" w:rsidR="00643E25" w:rsidRPr="00643E25" w:rsidRDefault="00643E25" w:rsidP="005D225F">
                  <w:pPr>
                    <w:rPr>
                      <w:sz w:val="20"/>
                      <w:szCs w:val="20"/>
                    </w:rPr>
                  </w:pPr>
                  <w:r w:rsidRPr="00643E25">
                    <w:rPr>
                      <w:sz w:val="20"/>
                      <w:szCs w:val="20"/>
                    </w:rPr>
                    <w:t>Τα αυτά</w:t>
                  </w:r>
                </w:p>
              </w:tc>
              <w:tc>
                <w:tcPr>
                  <w:tcW w:w="1765" w:type="dxa"/>
                  <w:shd w:val="clear" w:color="auto" w:fill="auto"/>
                </w:tcPr>
                <w:p w14:paraId="5AA3C43B" w14:textId="77777777" w:rsidR="00643E25" w:rsidRPr="00643E25" w:rsidRDefault="00643E25" w:rsidP="005D225F">
                  <w:pPr>
                    <w:rPr>
                      <w:b/>
                      <w:sz w:val="20"/>
                      <w:szCs w:val="20"/>
                    </w:rPr>
                  </w:pPr>
                </w:p>
              </w:tc>
            </w:tr>
            <w:tr w:rsidR="00643E25" w:rsidRPr="00643E25" w14:paraId="61C3F522" w14:textId="77777777" w:rsidTr="005D225F">
              <w:tc>
                <w:tcPr>
                  <w:tcW w:w="3995" w:type="dxa"/>
                  <w:shd w:val="clear" w:color="auto" w:fill="auto"/>
                </w:tcPr>
                <w:p w14:paraId="7A8CE8D2" w14:textId="77777777" w:rsidR="00643E25" w:rsidRPr="005D225F" w:rsidRDefault="005D225F" w:rsidP="00DB5B81">
                  <w:pPr>
                    <w:pStyle w:val="a6"/>
                    <w:numPr>
                      <w:ilvl w:val="0"/>
                      <w:numId w:val="195"/>
                    </w:numPr>
                    <w:spacing w:after="0" w:line="240" w:lineRule="auto"/>
                    <w:ind w:left="720"/>
                    <w:rPr>
                      <w:b/>
                      <w:sz w:val="20"/>
                      <w:szCs w:val="20"/>
                    </w:rPr>
                  </w:pPr>
                  <w:r w:rsidRPr="00F5339C">
                    <w:rPr>
                      <w:rFonts w:cstheme="minorHAnsi"/>
                      <w:sz w:val="20"/>
                      <w:szCs w:val="20"/>
                    </w:rPr>
                    <w:t>Η κατάληψη της Φοινίκης και της Αιγύπτου / εντοπισμός και ανάλυση μοτίβων των αρχαίων πηγών</w:t>
                  </w:r>
                  <w:r>
                    <w:rPr>
                      <w:rFonts w:cstheme="minorHAnsi"/>
                      <w:sz w:val="20"/>
                      <w:szCs w:val="20"/>
                    </w:rPr>
                    <w:t>.</w:t>
                  </w:r>
                </w:p>
              </w:tc>
              <w:tc>
                <w:tcPr>
                  <w:tcW w:w="2486" w:type="dxa"/>
                  <w:shd w:val="clear" w:color="auto" w:fill="auto"/>
                </w:tcPr>
                <w:p w14:paraId="0ACCB328" w14:textId="77777777" w:rsidR="00643E25" w:rsidRPr="00643E25" w:rsidRDefault="00643E25">
                  <w:r w:rsidRPr="00643E25">
                    <w:rPr>
                      <w:sz w:val="20"/>
                      <w:szCs w:val="20"/>
                    </w:rPr>
                    <w:t>Τα αυτά</w:t>
                  </w:r>
                </w:p>
              </w:tc>
              <w:tc>
                <w:tcPr>
                  <w:tcW w:w="1765" w:type="dxa"/>
                  <w:shd w:val="clear" w:color="auto" w:fill="auto"/>
                </w:tcPr>
                <w:p w14:paraId="6A01CA8A" w14:textId="77777777" w:rsidR="00643E25" w:rsidRPr="00643E25" w:rsidRDefault="00643E25" w:rsidP="005D225F">
                  <w:pPr>
                    <w:rPr>
                      <w:b/>
                      <w:sz w:val="20"/>
                      <w:szCs w:val="20"/>
                    </w:rPr>
                  </w:pPr>
                </w:p>
              </w:tc>
            </w:tr>
            <w:tr w:rsidR="00643E25" w:rsidRPr="00643E25" w14:paraId="33A6DBF7" w14:textId="77777777" w:rsidTr="005D225F">
              <w:tc>
                <w:tcPr>
                  <w:tcW w:w="3995" w:type="dxa"/>
                  <w:shd w:val="clear" w:color="auto" w:fill="auto"/>
                </w:tcPr>
                <w:p w14:paraId="35A013DC" w14:textId="77777777" w:rsidR="00643E25" w:rsidRPr="005D225F" w:rsidRDefault="005D225F" w:rsidP="00DB5B81">
                  <w:pPr>
                    <w:pStyle w:val="a6"/>
                    <w:numPr>
                      <w:ilvl w:val="0"/>
                      <w:numId w:val="195"/>
                    </w:numPr>
                    <w:spacing w:after="0" w:line="240" w:lineRule="auto"/>
                    <w:ind w:left="720"/>
                    <w:rPr>
                      <w:b/>
                      <w:sz w:val="20"/>
                      <w:szCs w:val="20"/>
                    </w:rPr>
                  </w:pPr>
                  <w:r w:rsidRPr="00F5339C">
                    <w:rPr>
                      <w:rFonts w:cstheme="minorHAnsi"/>
                      <w:sz w:val="20"/>
                      <w:szCs w:val="20"/>
                    </w:rPr>
                    <w:t>Μ. Αλέξανδρος</w:t>
                  </w:r>
                  <w:r>
                    <w:rPr>
                      <w:rFonts w:cstheme="minorHAnsi"/>
                      <w:sz w:val="20"/>
                      <w:szCs w:val="20"/>
                    </w:rPr>
                    <w:t>.</w:t>
                  </w:r>
                  <w:r w:rsidRPr="00F5339C">
                    <w:rPr>
                      <w:rFonts w:cstheme="minorHAnsi"/>
                      <w:sz w:val="20"/>
                      <w:szCs w:val="20"/>
                    </w:rPr>
                    <w:t xml:space="preserve"> Η κατάκτηση της Περσικής Αυτοκρατορίας – από την Ισσό στα Γαυγάμηλα / εντοπισμός και ανάλυση μοτίβων των αρχαίων πηγών</w:t>
                  </w:r>
                  <w:r>
                    <w:rPr>
                      <w:rFonts w:cstheme="minorHAnsi"/>
                      <w:sz w:val="20"/>
                      <w:szCs w:val="20"/>
                    </w:rPr>
                    <w:t>.</w:t>
                  </w:r>
                </w:p>
              </w:tc>
              <w:tc>
                <w:tcPr>
                  <w:tcW w:w="2486" w:type="dxa"/>
                  <w:shd w:val="clear" w:color="auto" w:fill="auto"/>
                </w:tcPr>
                <w:p w14:paraId="5926B816" w14:textId="77777777" w:rsidR="00643E25" w:rsidRPr="00643E25" w:rsidRDefault="00643E25">
                  <w:r w:rsidRPr="00643E25">
                    <w:rPr>
                      <w:sz w:val="20"/>
                      <w:szCs w:val="20"/>
                    </w:rPr>
                    <w:t>Τα αυτά</w:t>
                  </w:r>
                </w:p>
              </w:tc>
              <w:tc>
                <w:tcPr>
                  <w:tcW w:w="1765" w:type="dxa"/>
                  <w:shd w:val="clear" w:color="auto" w:fill="auto"/>
                </w:tcPr>
                <w:p w14:paraId="3D7103AD" w14:textId="77777777" w:rsidR="00643E25" w:rsidRPr="00643E25" w:rsidRDefault="00643E25" w:rsidP="005D225F">
                  <w:pPr>
                    <w:rPr>
                      <w:b/>
                      <w:sz w:val="20"/>
                      <w:szCs w:val="20"/>
                    </w:rPr>
                  </w:pPr>
                </w:p>
              </w:tc>
            </w:tr>
            <w:tr w:rsidR="00643E25" w:rsidRPr="00643E25" w14:paraId="644DC1E6" w14:textId="77777777" w:rsidTr="005D225F">
              <w:tc>
                <w:tcPr>
                  <w:tcW w:w="3995" w:type="dxa"/>
                  <w:shd w:val="clear" w:color="auto" w:fill="auto"/>
                </w:tcPr>
                <w:p w14:paraId="23515D96" w14:textId="77777777" w:rsidR="00643E25" w:rsidRPr="005D225F" w:rsidRDefault="005D225F" w:rsidP="00DB5B81">
                  <w:pPr>
                    <w:pStyle w:val="a6"/>
                    <w:numPr>
                      <w:ilvl w:val="0"/>
                      <w:numId w:val="195"/>
                    </w:numPr>
                    <w:spacing w:after="0" w:line="240" w:lineRule="auto"/>
                    <w:ind w:left="720"/>
                    <w:rPr>
                      <w:b/>
                      <w:sz w:val="20"/>
                      <w:szCs w:val="20"/>
                    </w:rPr>
                  </w:pPr>
                  <w:r>
                    <w:rPr>
                      <w:rFonts w:cstheme="minorHAnsi"/>
                      <w:sz w:val="20"/>
                      <w:szCs w:val="20"/>
                    </w:rPr>
                    <w:t xml:space="preserve"> </w:t>
                  </w:r>
                  <w:r w:rsidRPr="00F5339C">
                    <w:rPr>
                      <w:rFonts w:cstheme="minorHAnsi"/>
                      <w:sz w:val="20"/>
                      <w:szCs w:val="20"/>
                    </w:rPr>
                    <w:t>Οι επιχειρήσεις σε Αφγανιστάν και Ινδία και η επιστροφή στη Βαβυλώνα (θάνατος του Μ. Αλέξανδρου) / εντοπισμός και ανάλυση μοτίβων των αρχαίων πηγών</w:t>
                  </w:r>
                </w:p>
              </w:tc>
              <w:tc>
                <w:tcPr>
                  <w:tcW w:w="2486" w:type="dxa"/>
                  <w:shd w:val="clear" w:color="auto" w:fill="auto"/>
                </w:tcPr>
                <w:p w14:paraId="03800895" w14:textId="77777777" w:rsidR="00643E25" w:rsidRPr="00643E25" w:rsidRDefault="00643E25">
                  <w:r w:rsidRPr="00643E25">
                    <w:rPr>
                      <w:sz w:val="20"/>
                      <w:szCs w:val="20"/>
                    </w:rPr>
                    <w:t>Τα αυτά</w:t>
                  </w:r>
                </w:p>
              </w:tc>
              <w:tc>
                <w:tcPr>
                  <w:tcW w:w="1765" w:type="dxa"/>
                  <w:shd w:val="clear" w:color="auto" w:fill="auto"/>
                </w:tcPr>
                <w:p w14:paraId="61D5DB5F" w14:textId="77777777" w:rsidR="00643E25" w:rsidRPr="00643E25" w:rsidRDefault="00643E25" w:rsidP="005D225F">
                  <w:pPr>
                    <w:rPr>
                      <w:b/>
                      <w:sz w:val="20"/>
                      <w:szCs w:val="20"/>
                    </w:rPr>
                  </w:pPr>
                </w:p>
              </w:tc>
            </w:tr>
            <w:tr w:rsidR="00643E25" w:rsidRPr="00643E25" w14:paraId="66E00AC2" w14:textId="77777777" w:rsidTr="005D225F">
              <w:tc>
                <w:tcPr>
                  <w:tcW w:w="3995" w:type="dxa"/>
                  <w:shd w:val="clear" w:color="auto" w:fill="auto"/>
                </w:tcPr>
                <w:p w14:paraId="16146E19" w14:textId="77777777" w:rsidR="00643E25" w:rsidRPr="00643E25" w:rsidRDefault="005D225F" w:rsidP="00DB5B81">
                  <w:pPr>
                    <w:pStyle w:val="a6"/>
                    <w:numPr>
                      <w:ilvl w:val="0"/>
                      <w:numId w:val="195"/>
                    </w:numPr>
                    <w:spacing w:after="0" w:line="240" w:lineRule="auto"/>
                    <w:ind w:left="720"/>
                    <w:rPr>
                      <w:b/>
                      <w:sz w:val="20"/>
                      <w:szCs w:val="20"/>
                    </w:rPr>
                  </w:pPr>
                  <w:r>
                    <w:rPr>
                      <w:rFonts w:cstheme="minorHAnsi"/>
                      <w:sz w:val="20"/>
                      <w:szCs w:val="20"/>
                    </w:rPr>
                    <w:t xml:space="preserve"> </w:t>
                  </w:r>
                  <w:r w:rsidRPr="00F5339C">
                    <w:rPr>
                      <w:rFonts w:cstheme="minorHAnsi"/>
                      <w:sz w:val="20"/>
                      <w:szCs w:val="20"/>
                    </w:rPr>
                    <w:t>Η εποχή των διαδόχων</w:t>
                  </w:r>
                  <w:r>
                    <w:rPr>
                      <w:rFonts w:cstheme="minorHAnsi"/>
                      <w:sz w:val="20"/>
                      <w:szCs w:val="20"/>
                    </w:rPr>
                    <w:t>.</w:t>
                  </w:r>
                  <w:r w:rsidRPr="00F5339C">
                    <w:rPr>
                      <w:rFonts w:cstheme="minorHAnsi"/>
                      <w:sz w:val="20"/>
                      <w:szCs w:val="20"/>
                    </w:rPr>
                    <w:t xml:space="preserve"> Ο πόλεμος εναντίον του </w:t>
                  </w:r>
                  <w:proofErr w:type="spellStart"/>
                  <w:r w:rsidRPr="00F5339C">
                    <w:rPr>
                      <w:rFonts w:cstheme="minorHAnsi"/>
                      <w:sz w:val="20"/>
                      <w:szCs w:val="20"/>
                    </w:rPr>
                    <w:t>Περδίκκα</w:t>
                  </w:r>
                  <w:proofErr w:type="spellEnd"/>
                </w:p>
              </w:tc>
              <w:tc>
                <w:tcPr>
                  <w:tcW w:w="2486" w:type="dxa"/>
                  <w:shd w:val="clear" w:color="auto" w:fill="auto"/>
                </w:tcPr>
                <w:p w14:paraId="28D06AE2" w14:textId="77777777" w:rsidR="00643E25" w:rsidRPr="00643E25" w:rsidRDefault="00643E25">
                  <w:r w:rsidRPr="00643E25">
                    <w:rPr>
                      <w:sz w:val="20"/>
                      <w:szCs w:val="20"/>
                    </w:rPr>
                    <w:t>Τα αυτά</w:t>
                  </w:r>
                </w:p>
              </w:tc>
              <w:tc>
                <w:tcPr>
                  <w:tcW w:w="1765" w:type="dxa"/>
                  <w:shd w:val="clear" w:color="auto" w:fill="auto"/>
                </w:tcPr>
                <w:p w14:paraId="5EA1239C" w14:textId="77777777" w:rsidR="00643E25" w:rsidRPr="00643E25" w:rsidRDefault="00643E25" w:rsidP="005D225F">
                  <w:pPr>
                    <w:rPr>
                      <w:b/>
                      <w:sz w:val="20"/>
                      <w:szCs w:val="20"/>
                    </w:rPr>
                  </w:pPr>
                </w:p>
              </w:tc>
            </w:tr>
            <w:tr w:rsidR="00643E25" w:rsidRPr="00643E25" w14:paraId="2AEFB300" w14:textId="77777777" w:rsidTr="005D225F">
              <w:tc>
                <w:tcPr>
                  <w:tcW w:w="3995" w:type="dxa"/>
                  <w:shd w:val="clear" w:color="auto" w:fill="auto"/>
                </w:tcPr>
                <w:p w14:paraId="3C09B4AE" w14:textId="77777777" w:rsidR="00643E25" w:rsidRPr="00643E25" w:rsidRDefault="005D225F" w:rsidP="00DB5B81">
                  <w:pPr>
                    <w:pStyle w:val="a6"/>
                    <w:numPr>
                      <w:ilvl w:val="0"/>
                      <w:numId w:val="195"/>
                    </w:numPr>
                    <w:spacing w:after="0" w:line="240" w:lineRule="auto"/>
                    <w:ind w:left="720"/>
                    <w:rPr>
                      <w:b/>
                      <w:sz w:val="20"/>
                      <w:szCs w:val="20"/>
                    </w:rPr>
                  </w:pPr>
                  <w:r>
                    <w:rPr>
                      <w:rFonts w:cstheme="minorHAnsi"/>
                      <w:sz w:val="20"/>
                      <w:szCs w:val="20"/>
                    </w:rPr>
                    <w:t xml:space="preserve"> </w:t>
                  </w:r>
                  <w:r w:rsidRPr="00F5339C">
                    <w:rPr>
                      <w:rFonts w:cstheme="minorHAnsi"/>
                      <w:sz w:val="20"/>
                      <w:szCs w:val="20"/>
                    </w:rPr>
                    <w:t>Η εποχή των διαδόχων</w:t>
                  </w:r>
                  <w:r>
                    <w:rPr>
                      <w:rFonts w:cstheme="minorHAnsi"/>
                      <w:sz w:val="20"/>
                      <w:szCs w:val="20"/>
                    </w:rPr>
                    <w:t>.</w:t>
                  </w:r>
                  <w:r w:rsidRPr="00F5339C">
                    <w:rPr>
                      <w:rFonts w:cstheme="minorHAnsi"/>
                      <w:sz w:val="20"/>
                      <w:szCs w:val="20"/>
                    </w:rPr>
                    <w:t xml:space="preserve"> Οι εμφύλιοι πόλεμοι των διαδόχων μέχρι και την παγίωση των ελληνιστικών βασιλείων</w:t>
                  </w:r>
                  <w:r>
                    <w:rPr>
                      <w:rFonts w:cstheme="minorHAnsi"/>
                      <w:sz w:val="20"/>
                      <w:szCs w:val="20"/>
                    </w:rPr>
                    <w:t>.</w:t>
                  </w:r>
                </w:p>
              </w:tc>
              <w:tc>
                <w:tcPr>
                  <w:tcW w:w="2486" w:type="dxa"/>
                  <w:shd w:val="clear" w:color="auto" w:fill="auto"/>
                </w:tcPr>
                <w:p w14:paraId="5B6548E2" w14:textId="77777777" w:rsidR="00643E25" w:rsidRPr="00643E25" w:rsidRDefault="00643E25">
                  <w:r w:rsidRPr="00643E25">
                    <w:rPr>
                      <w:sz w:val="20"/>
                      <w:szCs w:val="20"/>
                    </w:rPr>
                    <w:t>Τα αυτά</w:t>
                  </w:r>
                </w:p>
              </w:tc>
              <w:tc>
                <w:tcPr>
                  <w:tcW w:w="1765" w:type="dxa"/>
                  <w:shd w:val="clear" w:color="auto" w:fill="auto"/>
                </w:tcPr>
                <w:p w14:paraId="57A9DF7D" w14:textId="77777777" w:rsidR="00643E25" w:rsidRPr="00643E25" w:rsidRDefault="00643E25" w:rsidP="005D225F">
                  <w:pPr>
                    <w:rPr>
                      <w:b/>
                      <w:sz w:val="20"/>
                      <w:szCs w:val="20"/>
                    </w:rPr>
                  </w:pPr>
                </w:p>
              </w:tc>
            </w:tr>
            <w:tr w:rsidR="00643E25" w:rsidRPr="00643E25" w14:paraId="7A7DB1AD" w14:textId="77777777" w:rsidTr="005D225F">
              <w:tc>
                <w:tcPr>
                  <w:tcW w:w="3995" w:type="dxa"/>
                  <w:shd w:val="clear" w:color="auto" w:fill="auto"/>
                </w:tcPr>
                <w:p w14:paraId="48B2D2C1" w14:textId="77777777" w:rsidR="00643E25" w:rsidRPr="00643E25" w:rsidRDefault="005D225F" w:rsidP="00DB5B81">
                  <w:pPr>
                    <w:pStyle w:val="a6"/>
                    <w:numPr>
                      <w:ilvl w:val="0"/>
                      <w:numId w:val="195"/>
                    </w:numPr>
                    <w:spacing w:after="0" w:line="240" w:lineRule="auto"/>
                    <w:ind w:left="720"/>
                    <w:rPr>
                      <w:b/>
                      <w:sz w:val="20"/>
                      <w:szCs w:val="20"/>
                    </w:rPr>
                  </w:pPr>
                  <w:r>
                    <w:rPr>
                      <w:rFonts w:cstheme="minorHAnsi"/>
                      <w:sz w:val="20"/>
                      <w:szCs w:val="20"/>
                    </w:rPr>
                    <w:t xml:space="preserve"> </w:t>
                  </w:r>
                  <w:r w:rsidRPr="00F5339C">
                    <w:rPr>
                      <w:rFonts w:cstheme="minorHAnsi"/>
                      <w:sz w:val="20"/>
                      <w:szCs w:val="20"/>
                    </w:rPr>
                    <w:t>Ελληνιστική Εποχή</w:t>
                  </w:r>
                  <w:r>
                    <w:rPr>
                      <w:rFonts w:cstheme="minorHAnsi"/>
                      <w:sz w:val="20"/>
                      <w:szCs w:val="20"/>
                    </w:rPr>
                    <w:t>.</w:t>
                  </w:r>
                  <w:r w:rsidRPr="00F5339C">
                    <w:rPr>
                      <w:rFonts w:cstheme="minorHAnsi"/>
                      <w:sz w:val="20"/>
                      <w:szCs w:val="20"/>
                    </w:rPr>
                    <w:t xml:space="preserve"> Πολιτική οργάνωση των ελληνιστικών βασιλείων</w:t>
                  </w:r>
                  <w:r>
                    <w:rPr>
                      <w:rFonts w:cstheme="minorHAnsi"/>
                      <w:sz w:val="20"/>
                      <w:szCs w:val="20"/>
                    </w:rPr>
                    <w:t>.</w:t>
                  </w:r>
                </w:p>
              </w:tc>
              <w:tc>
                <w:tcPr>
                  <w:tcW w:w="2486" w:type="dxa"/>
                  <w:shd w:val="clear" w:color="auto" w:fill="auto"/>
                </w:tcPr>
                <w:p w14:paraId="0F4C0218" w14:textId="77777777" w:rsidR="00643E25" w:rsidRPr="00643E25" w:rsidRDefault="00643E25">
                  <w:r w:rsidRPr="00643E25">
                    <w:rPr>
                      <w:sz w:val="20"/>
                      <w:szCs w:val="20"/>
                    </w:rPr>
                    <w:t>Τα αυτά</w:t>
                  </w:r>
                </w:p>
              </w:tc>
              <w:tc>
                <w:tcPr>
                  <w:tcW w:w="1765" w:type="dxa"/>
                  <w:shd w:val="clear" w:color="auto" w:fill="auto"/>
                </w:tcPr>
                <w:p w14:paraId="71F90D3C" w14:textId="77777777" w:rsidR="00643E25" w:rsidRPr="00643E25" w:rsidRDefault="00643E25" w:rsidP="005D225F">
                  <w:pPr>
                    <w:rPr>
                      <w:b/>
                      <w:sz w:val="20"/>
                      <w:szCs w:val="20"/>
                    </w:rPr>
                  </w:pPr>
                </w:p>
              </w:tc>
            </w:tr>
            <w:tr w:rsidR="00643E25" w:rsidRPr="00643E25" w14:paraId="5C727013" w14:textId="77777777" w:rsidTr="005D225F">
              <w:tc>
                <w:tcPr>
                  <w:tcW w:w="3995" w:type="dxa"/>
                  <w:shd w:val="clear" w:color="auto" w:fill="auto"/>
                </w:tcPr>
                <w:p w14:paraId="431635DB" w14:textId="77777777" w:rsidR="00643E25" w:rsidRPr="00643E25" w:rsidRDefault="00643E25" w:rsidP="005D225F">
                  <w:pPr>
                    <w:rPr>
                      <w:b/>
                      <w:sz w:val="20"/>
                      <w:szCs w:val="20"/>
                    </w:rPr>
                  </w:pPr>
                  <w:r w:rsidRPr="00643E25">
                    <w:rPr>
                      <w:b/>
                      <w:sz w:val="20"/>
                      <w:szCs w:val="20"/>
                    </w:rPr>
                    <w:t>Τρόποι αξιολόγησης φοιτητή:</w:t>
                  </w:r>
                </w:p>
              </w:tc>
              <w:tc>
                <w:tcPr>
                  <w:tcW w:w="4251" w:type="dxa"/>
                  <w:gridSpan w:val="2"/>
                  <w:shd w:val="clear" w:color="auto" w:fill="auto"/>
                </w:tcPr>
                <w:p w14:paraId="461CDDB6" w14:textId="77777777" w:rsidR="00643E25" w:rsidRPr="00643E25" w:rsidRDefault="00643E25" w:rsidP="005D225F">
                  <w:pPr>
                    <w:rPr>
                      <w:b/>
                      <w:sz w:val="20"/>
                      <w:szCs w:val="20"/>
                    </w:rPr>
                  </w:pPr>
                </w:p>
              </w:tc>
            </w:tr>
            <w:tr w:rsidR="00643E25" w:rsidRPr="00643E25" w14:paraId="28C67DC6" w14:textId="77777777" w:rsidTr="005D225F">
              <w:tc>
                <w:tcPr>
                  <w:tcW w:w="3995" w:type="dxa"/>
                  <w:shd w:val="clear" w:color="auto" w:fill="auto"/>
                </w:tcPr>
                <w:p w14:paraId="2D426464" w14:textId="77777777" w:rsidR="00643E25" w:rsidRPr="00643E25" w:rsidRDefault="00643E25" w:rsidP="005D225F">
                  <w:pPr>
                    <w:rPr>
                      <w:rFonts w:ascii="Calibri" w:hAnsi="Calibri" w:cs="Arial"/>
                      <w:b/>
                      <w:sz w:val="20"/>
                      <w:szCs w:val="20"/>
                    </w:rPr>
                  </w:pPr>
                  <w:r w:rsidRPr="00643E25">
                    <w:rPr>
                      <w:rFonts w:ascii="Calibri" w:hAnsi="Calibri" w:cs="Arial"/>
                      <w:b/>
                      <w:sz w:val="20"/>
                      <w:szCs w:val="20"/>
                    </w:rPr>
                    <w:t>Πρόταση 1</w:t>
                  </w:r>
                </w:p>
              </w:tc>
              <w:tc>
                <w:tcPr>
                  <w:tcW w:w="4251" w:type="dxa"/>
                  <w:gridSpan w:val="2"/>
                  <w:shd w:val="clear" w:color="auto" w:fill="auto"/>
                </w:tcPr>
                <w:p w14:paraId="671221D9" w14:textId="77777777" w:rsidR="005D225F" w:rsidRPr="00F5339C" w:rsidRDefault="005D225F" w:rsidP="005D225F">
                  <w:pPr>
                    <w:spacing w:line="240" w:lineRule="auto"/>
                    <w:rPr>
                      <w:rFonts w:cstheme="minorHAnsi"/>
                      <w:sz w:val="20"/>
                      <w:szCs w:val="20"/>
                    </w:rPr>
                  </w:pPr>
                  <w:r w:rsidRPr="00F5339C">
                    <w:rPr>
                      <w:rFonts w:cstheme="minorHAnsi"/>
                      <w:sz w:val="20"/>
                      <w:szCs w:val="20"/>
                    </w:rPr>
                    <w:t>1. Γραπτές εξετάσεις</w:t>
                  </w:r>
                </w:p>
                <w:p w14:paraId="3DA973A6" w14:textId="77777777" w:rsidR="00643E25" w:rsidRPr="00643E25" w:rsidRDefault="00643E25" w:rsidP="005D225F">
                  <w:pPr>
                    <w:rPr>
                      <w:b/>
                      <w:sz w:val="20"/>
                      <w:szCs w:val="20"/>
                    </w:rPr>
                  </w:pPr>
                </w:p>
              </w:tc>
            </w:tr>
            <w:tr w:rsidR="00643E25" w:rsidRPr="00643E25" w14:paraId="50079033" w14:textId="77777777" w:rsidTr="005D225F">
              <w:tc>
                <w:tcPr>
                  <w:tcW w:w="3995" w:type="dxa"/>
                  <w:shd w:val="clear" w:color="auto" w:fill="auto"/>
                </w:tcPr>
                <w:p w14:paraId="61D3DFEE" w14:textId="77777777" w:rsidR="00643E25" w:rsidRPr="00643E25" w:rsidRDefault="00643E25" w:rsidP="005D225F">
                  <w:pPr>
                    <w:rPr>
                      <w:rFonts w:ascii="Calibri" w:hAnsi="Calibri" w:cs="Arial"/>
                      <w:b/>
                      <w:sz w:val="20"/>
                      <w:szCs w:val="20"/>
                    </w:rPr>
                  </w:pPr>
                  <w:r w:rsidRPr="00643E25">
                    <w:rPr>
                      <w:rFonts w:ascii="Calibri" w:hAnsi="Calibri" w:cs="Arial"/>
                      <w:b/>
                      <w:sz w:val="20"/>
                      <w:szCs w:val="20"/>
                    </w:rPr>
                    <w:t>Πρόταση 2</w:t>
                  </w:r>
                </w:p>
              </w:tc>
              <w:tc>
                <w:tcPr>
                  <w:tcW w:w="4251" w:type="dxa"/>
                  <w:gridSpan w:val="2"/>
                  <w:shd w:val="clear" w:color="auto" w:fill="auto"/>
                </w:tcPr>
                <w:p w14:paraId="1842A6D9" w14:textId="77777777" w:rsidR="00643E25" w:rsidRPr="00643E25" w:rsidRDefault="005D225F" w:rsidP="005D225F">
                  <w:pPr>
                    <w:rPr>
                      <w:b/>
                      <w:sz w:val="20"/>
                      <w:szCs w:val="20"/>
                    </w:rPr>
                  </w:pPr>
                  <w:r w:rsidRPr="00F5339C">
                    <w:rPr>
                      <w:rFonts w:cstheme="minorHAnsi"/>
                      <w:sz w:val="20"/>
                      <w:szCs w:val="20"/>
                    </w:rPr>
                    <w:t xml:space="preserve">2. Εθελοντικές εργασίες – </w:t>
                  </w:r>
                  <w:proofErr w:type="spellStart"/>
                  <w:r w:rsidRPr="00F5339C">
                    <w:rPr>
                      <w:rFonts w:cstheme="minorHAnsi"/>
                      <w:sz w:val="20"/>
                      <w:szCs w:val="20"/>
                    </w:rPr>
                    <w:t>συμληρωματικές</w:t>
                  </w:r>
                  <w:proofErr w:type="spellEnd"/>
                  <w:r w:rsidRPr="00643E25">
                    <w:rPr>
                      <w:b/>
                      <w:sz w:val="20"/>
                      <w:szCs w:val="20"/>
                    </w:rPr>
                    <w:t xml:space="preserve"> </w:t>
                  </w:r>
                </w:p>
              </w:tc>
            </w:tr>
            <w:tr w:rsidR="00643E25" w:rsidRPr="00643E25" w14:paraId="61B6EDE8" w14:textId="77777777" w:rsidTr="005D225F">
              <w:tc>
                <w:tcPr>
                  <w:tcW w:w="3995" w:type="dxa"/>
                  <w:shd w:val="clear" w:color="auto" w:fill="auto"/>
                </w:tcPr>
                <w:p w14:paraId="4D33C54D" w14:textId="77777777" w:rsidR="00643E25" w:rsidRPr="00643E25" w:rsidRDefault="00643E25" w:rsidP="005D225F">
                  <w:pPr>
                    <w:rPr>
                      <w:rFonts w:ascii="Calibri" w:hAnsi="Calibri" w:cs="Arial"/>
                      <w:b/>
                      <w:sz w:val="20"/>
                      <w:szCs w:val="20"/>
                    </w:rPr>
                  </w:pPr>
                  <w:r w:rsidRPr="00643E25">
                    <w:rPr>
                      <w:rFonts w:ascii="Calibri" w:hAnsi="Calibri" w:cs="Arial"/>
                      <w:b/>
                      <w:sz w:val="20"/>
                      <w:szCs w:val="20"/>
                    </w:rPr>
                    <w:t>Πρόταση 3</w:t>
                  </w:r>
                </w:p>
              </w:tc>
              <w:tc>
                <w:tcPr>
                  <w:tcW w:w="4251" w:type="dxa"/>
                  <w:gridSpan w:val="2"/>
                  <w:shd w:val="clear" w:color="auto" w:fill="auto"/>
                </w:tcPr>
                <w:p w14:paraId="5624ED78" w14:textId="77777777" w:rsidR="00643E25" w:rsidRPr="00643E25" w:rsidRDefault="00643E25" w:rsidP="005D225F">
                  <w:pPr>
                    <w:rPr>
                      <w:b/>
                      <w:sz w:val="20"/>
                      <w:szCs w:val="20"/>
                    </w:rPr>
                  </w:pPr>
                  <w:r w:rsidRPr="00643E25">
                    <w:rPr>
                      <w:b/>
                      <w:sz w:val="20"/>
                      <w:szCs w:val="20"/>
                    </w:rPr>
                    <w:t>………………………….</w:t>
                  </w:r>
                </w:p>
              </w:tc>
            </w:tr>
            <w:tr w:rsidR="00643E25" w:rsidRPr="00643E25" w14:paraId="4B6D6A59" w14:textId="77777777" w:rsidTr="005D225F">
              <w:tc>
                <w:tcPr>
                  <w:tcW w:w="3995" w:type="dxa"/>
                  <w:shd w:val="clear" w:color="auto" w:fill="auto"/>
                </w:tcPr>
                <w:p w14:paraId="41D1CAE7" w14:textId="77777777" w:rsidR="00643E25" w:rsidRPr="00643E25" w:rsidRDefault="00643E25" w:rsidP="005D225F">
                  <w:pPr>
                    <w:rPr>
                      <w:rFonts w:ascii="Calibri" w:hAnsi="Calibri" w:cs="Arial"/>
                      <w:b/>
                      <w:sz w:val="20"/>
                      <w:szCs w:val="20"/>
                    </w:rPr>
                  </w:pPr>
                  <w:r w:rsidRPr="00643E25">
                    <w:rPr>
                      <w:rFonts w:ascii="Calibri" w:hAnsi="Calibri" w:cs="Arial"/>
                      <w:b/>
                      <w:sz w:val="20"/>
                      <w:szCs w:val="20"/>
                    </w:rPr>
                    <w:t>Πρόταση 4</w:t>
                  </w:r>
                </w:p>
              </w:tc>
              <w:tc>
                <w:tcPr>
                  <w:tcW w:w="4251" w:type="dxa"/>
                  <w:gridSpan w:val="2"/>
                  <w:shd w:val="clear" w:color="auto" w:fill="auto"/>
                </w:tcPr>
                <w:p w14:paraId="2861CFCB" w14:textId="77777777" w:rsidR="00643E25" w:rsidRPr="00643E25" w:rsidRDefault="00643E25" w:rsidP="005D225F">
                  <w:pPr>
                    <w:rPr>
                      <w:b/>
                      <w:sz w:val="20"/>
                      <w:szCs w:val="20"/>
                    </w:rPr>
                  </w:pPr>
                  <w:r w:rsidRPr="00643E25">
                    <w:rPr>
                      <w:b/>
                      <w:sz w:val="20"/>
                      <w:szCs w:val="20"/>
                    </w:rPr>
                    <w:t>………………………….</w:t>
                  </w:r>
                </w:p>
              </w:tc>
            </w:tr>
            <w:tr w:rsidR="00643E25" w:rsidRPr="00643E25" w14:paraId="4E844001" w14:textId="77777777" w:rsidTr="005D225F">
              <w:tc>
                <w:tcPr>
                  <w:tcW w:w="3995" w:type="dxa"/>
                  <w:shd w:val="clear" w:color="auto" w:fill="auto"/>
                </w:tcPr>
                <w:p w14:paraId="3F95BCBC" w14:textId="77777777" w:rsidR="00643E25" w:rsidRPr="00643E25" w:rsidRDefault="00643E25" w:rsidP="005D225F">
                  <w:pPr>
                    <w:rPr>
                      <w:rFonts w:ascii="Calibri" w:hAnsi="Calibri" w:cs="Arial"/>
                      <w:b/>
                      <w:sz w:val="20"/>
                      <w:szCs w:val="20"/>
                    </w:rPr>
                  </w:pPr>
                  <w:r w:rsidRPr="00643E25">
                    <w:rPr>
                      <w:rFonts w:ascii="Calibri" w:hAnsi="Calibri" w:cs="Arial"/>
                      <w:b/>
                      <w:sz w:val="20"/>
                      <w:szCs w:val="20"/>
                    </w:rPr>
                    <w:t>Άλλο</w:t>
                  </w:r>
                </w:p>
              </w:tc>
              <w:tc>
                <w:tcPr>
                  <w:tcW w:w="4251" w:type="dxa"/>
                  <w:gridSpan w:val="2"/>
                  <w:shd w:val="clear" w:color="auto" w:fill="auto"/>
                </w:tcPr>
                <w:p w14:paraId="6E76616B" w14:textId="77777777" w:rsidR="00643E25" w:rsidRPr="00643E25" w:rsidRDefault="00643E25" w:rsidP="005D225F">
                  <w:pPr>
                    <w:rPr>
                      <w:b/>
                      <w:sz w:val="20"/>
                      <w:szCs w:val="20"/>
                    </w:rPr>
                  </w:pPr>
                  <w:r w:rsidRPr="00643E25">
                    <w:rPr>
                      <w:b/>
                      <w:sz w:val="20"/>
                      <w:szCs w:val="20"/>
                    </w:rPr>
                    <w:t>………………………….</w:t>
                  </w:r>
                </w:p>
              </w:tc>
            </w:tr>
          </w:tbl>
          <w:p w14:paraId="42984333" w14:textId="77777777" w:rsidR="00643E25" w:rsidRPr="000B23B4" w:rsidRDefault="00643E25" w:rsidP="005D225F">
            <w:pPr>
              <w:rPr>
                <w:rFonts w:ascii="Calibri" w:hAnsi="Calibri" w:cs="Arial"/>
                <w:sz w:val="20"/>
                <w:szCs w:val="20"/>
              </w:rPr>
            </w:pPr>
          </w:p>
        </w:tc>
      </w:tr>
    </w:tbl>
    <w:p w14:paraId="2C91E554" w14:textId="77777777" w:rsidR="00643E25" w:rsidRDefault="00643E25" w:rsidP="00643E25">
      <w:pPr>
        <w:widowControl w:val="0"/>
        <w:autoSpaceDE w:val="0"/>
        <w:autoSpaceDN w:val="0"/>
        <w:adjustRightInd w:val="0"/>
        <w:spacing w:before="120" w:after="200" w:line="240" w:lineRule="auto"/>
        <w:rPr>
          <w:rFonts w:cstheme="minorHAnsi"/>
          <w:b/>
          <w:sz w:val="20"/>
          <w:szCs w:val="20"/>
        </w:rPr>
      </w:pPr>
    </w:p>
    <w:p w14:paraId="7417A4B9" w14:textId="77777777" w:rsidR="00754C0D" w:rsidRPr="00F5339C" w:rsidRDefault="005D225F" w:rsidP="00DB5B81">
      <w:pPr>
        <w:pStyle w:val="a6"/>
        <w:widowControl w:val="0"/>
        <w:numPr>
          <w:ilvl w:val="0"/>
          <w:numId w:val="103"/>
        </w:numPr>
        <w:autoSpaceDE w:val="0"/>
        <w:autoSpaceDN w:val="0"/>
        <w:adjustRightInd w:val="0"/>
        <w:spacing w:before="120" w:after="200" w:line="240" w:lineRule="auto"/>
        <w:rPr>
          <w:rFonts w:cstheme="minorHAnsi"/>
          <w:b/>
          <w:sz w:val="20"/>
          <w:szCs w:val="20"/>
        </w:rPr>
      </w:pPr>
      <w:r>
        <w:rPr>
          <w:rFonts w:cstheme="minorHAnsi"/>
          <w:b/>
          <w:sz w:val="20"/>
          <w:szCs w:val="20"/>
        </w:rPr>
        <w:lastRenderedPageBreak/>
        <w:t>Δ</w:t>
      </w:r>
      <w:r w:rsidR="00754C0D" w:rsidRPr="00F5339C">
        <w:rPr>
          <w:rFonts w:cstheme="minorHAnsi"/>
          <w:b/>
          <w:sz w:val="20"/>
          <w:szCs w:val="20"/>
        </w:rPr>
        <w:t>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720735F" w14:textId="77777777" w:rsidTr="00014D95">
        <w:tc>
          <w:tcPr>
            <w:tcW w:w="3306" w:type="dxa"/>
            <w:shd w:val="clear" w:color="auto" w:fill="DDD9C3"/>
          </w:tcPr>
          <w:p w14:paraId="4A174BE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7AC80979"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 xml:space="preserve">Πρόσωπο με πρόσωπο διαλέξεις – μαθήματα με </w:t>
            </w:r>
            <w:proofErr w:type="spellStart"/>
            <w:r w:rsidRPr="00F5339C">
              <w:rPr>
                <w:rFonts w:eastAsia="Calibri" w:cstheme="minorHAnsi"/>
                <w:iCs/>
                <w:sz w:val="20"/>
                <w:szCs w:val="20"/>
              </w:rPr>
              <w:t>διαδραστικό</w:t>
            </w:r>
            <w:proofErr w:type="spellEnd"/>
            <w:r w:rsidRPr="00F5339C">
              <w:rPr>
                <w:rFonts w:eastAsia="Calibri" w:cstheme="minorHAnsi"/>
                <w:iCs/>
                <w:sz w:val="20"/>
                <w:szCs w:val="20"/>
              </w:rPr>
              <w:t xml:space="preserve"> τρόπο: συμμετοχή των φοιτητών</w:t>
            </w:r>
          </w:p>
        </w:tc>
      </w:tr>
      <w:tr w:rsidR="00754C0D" w:rsidRPr="00F5339C" w14:paraId="4F59DA73" w14:textId="77777777" w:rsidTr="00014D95">
        <w:tc>
          <w:tcPr>
            <w:tcW w:w="3306" w:type="dxa"/>
            <w:shd w:val="clear" w:color="auto" w:fill="DDD9C3"/>
          </w:tcPr>
          <w:p w14:paraId="62F6ECA2"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5E0FCFC"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Εξερεύνηση ιστοσελίδων για την αρχαία ιστορία, πηγές, χάρτες κλπ.</w:t>
            </w:r>
          </w:p>
          <w:p w14:paraId="13562C3C"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Πρόσφατη βιβλιογραφία – νέες τάσεις ερμηνευτικές</w:t>
            </w:r>
          </w:p>
          <w:p w14:paraId="6BEBC7B8" w14:textId="77777777" w:rsidR="00754C0D" w:rsidRPr="00F5339C" w:rsidRDefault="00754C0D" w:rsidP="00014D95">
            <w:pPr>
              <w:pStyle w:val="Default"/>
              <w:rPr>
                <w:rFonts w:asciiTheme="minorHAnsi" w:hAnsiTheme="minorHAnsi" w:cstheme="minorHAnsi"/>
                <w:b/>
                <w:color w:val="auto"/>
                <w:sz w:val="20"/>
                <w:szCs w:val="20"/>
                <w:lang w:val="el-GR"/>
              </w:rPr>
            </w:pPr>
          </w:p>
        </w:tc>
      </w:tr>
      <w:tr w:rsidR="00754C0D" w:rsidRPr="00F5339C" w14:paraId="16E7C5FD" w14:textId="77777777" w:rsidTr="00014D95">
        <w:tc>
          <w:tcPr>
            <w:tcW w:w="3306" w:type="dxa"/>
            <w:shd w:val="clear" w:color="auto" w:fill="DDD9C3"/>
          </w:tcPr>
          <w:p w14:paraId="451E4A5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3615C56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7C4351F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3DAD58F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71F96C3C" w14:textId="77777777" w:rsidTr="00014D95">
              <w:tc>
                <w:tcPr>
                  <w:tcW w:w="2467" w:type="dxa"/>
                  <w:shd w:val="clear" w:color="auto" w:fill="DDD9C3"/>
                  <w:vAlign w:val="center"/>
                </w:tcPr>
                <w:p w14:paraId="3E3BA1F9"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10C1B2E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6B9FDDF0" w14:textId="77777777" w:rsidTr="00014D95">
              <w:tc>
                <w:tcPr>
                  <w:tcW w:w="2467" w:type="dxa"/>
                  <w:shd w:val="clear" w:color="auto" w:fill="auto"/>
                </w:tcPr>
                <w:p w14:paraId="08BA209A"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67816F83" w14:textId="77777777" w:rsidR="00754C0D" w:rsidRPr="00F5339C" w:rsidRDefault="008A16BA" w:rsidP="00014D95">
                  <w:pPr>
                    <w:spacing w:line="240" w:lineRule="auto"/>
                    <w:jc w:val="center"/>
                    <w:rPr>
                      <w:rFonts w:cstheme="minorHAnsi"/>
                      <w:sz w:val="20"/>
                      <w:szCs w:val="20"/>
                    </w:rPr>
                  </w:pPr>
                  <w:r>
                    <w:rPr>
                      <w:rFonts w:cstheme="minorHAnsi"/>
                      <w:sz w:val="20"/>
                      <w:szCs w:val="20"/>
                    </w:rPr>
                    <w:t>39 (13Χ3) ώρες</w:t>
                  </w:r>
                </w:p>
              </w:tc>
            </w:tr>
            <w:tr w:rsidR="00754C0D" w:rsidRPr="00F5339C" w14:paraId="40F3EDAB" w14:textId="77777777" w:rsidTr="00014D95">
              <w:tc>
                <w:tcPr>
                  <w:tcW w:w="2467" w:type="dxa"/>
                  <w:shd w:val="clear" w:color="auto" w:fill="auto"/>
                </w:tcPr>
                <w:p w14:paraId="6F1228DC"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Επιτόπια μαθήματα στη βιβλιοθήκη</w:t>
                  </w:r>
                </w:p>
              </w:tc>
              <w:tc>
                <w:tcPr>
                  <w:tcW w:w="2468" w:type="dxa"/>
                  <w:shd w:val="clear" w:color="auto" w:fill="auto"/>
                </w:tcPr>
                <w:p w14:paraId="26B676AF" w14:textId="77777777" w:rsidR="00754C0D" w:rsidRPr="00F5339C" w:rsidRDefault="008A16BA" w:rsidP="00014D95">
                  <w:pPr>
                    <w:spacing w:line="240" w:lineRule="auto"/>
                    <w:ind w:left="-74"/>
                    <w:jc w:val="center"/>
                    <w:rPr>
                      <w:rFonts w:cstheme="minorHAnsi"/>
                      <w:sz w:val="20"/>
                      <w:szCs w:val="20"/>
                    </w:rPr>
                  </w:pPr>
                  <w:r>
                    <w:rPr>
                      <w:rFonts w:cstheme="minorHAnsi"/>
                      <w:sz w:val="20"/>
                      <w:szCs w:val="20"/>
                    </w:rPr>
                    <w:t>3 ώρες</w:t>
                  </w:r>
                </w:p>
              </w:tc>
            </w:tr>
            <w:tr w:rsidR="00754C0D" w:rsidRPr="00F5339C" w14:paraId="7D021887" w14:textId="77777777" w:rsidTr="00014D95">
              <w:tc>
                <w:tcPr>
                  <w:tcW w:w="2467" w:type="dxa"/>
                  <w:shd w:val="clear" w:color="auto" w:fill="auto"/>
                </w:tcPr>
                <w:p w14:paraId="68F187A5" w14:textId="77777777" w:rsidR="00754C0D" w:rsidRPr="008A16BA" w:rsidRDefault="00754C0D" w:rsidP="00014D95">
                  <w:pPr>
                    <w:spacing w:line="240" w:lineRule="auto"/>
                    <w:jc w:val="center"/>
                    <w:rPr>
                      <w:rFonts w:cstheme="minorHAnsi"/>
                      <w:iCs/>
                      <w:sz w:val="20"/>
                      <w:szCs w:val="20"/>
                    </w:rPr>
                  </w:pPr>
                  <w:r w:rsidRPr="008A16BA">
                    <w:rPr>
                      <w:rFonts w:cstheme="minorHAnsi"/>
                      <w:iCs/>
                      <w:sz w:val="20"/>
                      <w:szCs w:val="20"/>
                    </w:rPr>
                    <w:t xml:space="preserve">Εκπαιδευτικές εκδρομές </w:t>
                  </w:r>
                </w:p>
              </w:tc>
              <w:tc>
                <w:tcPr>
                  <w:tcW w:w="2468" w:type="dxa"/>
                  <w:shd w:val="clear" w:color="auto" w:fill="auto"/>
                </w:tcPr>
                <w:p w14:paraId="14EDAC92" w14:textId="77777777" w:rsidR="00754C0D" w:rsidRPr="008A16BA" w:rsidRDefault="008A16BA" w:rsidP="00014D95">
                  <w:pPr>
                    <w:spacing w:line="240" w:lineRule="auto"/>
                    <w:ind w:left="68"/>
                    <w:jc w:val="center"/>
                    <w:rPr>
                      <w:rFonts w:cstheme="minorHAnsi"/>
                      <w:sz w:val="20"/>
                      <w:szCs w:val="20"/>
                    </w:rPr>
                  </w:pPr>
                  <w:r w:rsidRPr="008A16BA">
                    <w:rPr>
                      <w:rFonts w:cstheme="minorHAnsi"/>
                      <w:sz w:val="20"/>
                      <w:szCs w:val="20"/>
                    </w:rPr>
                    <w:t>9 ώρες</w:t>
                  </w:r>
                </w:p>
              </w:tc>
            </w:tr>
            <w:tr w:rsidR="00754C0D" w:rsidRPr="00F5339C" w14:paraId="11D313C0" w14:textId="77777777" w:rsidTr="00014D95">
              <w:tc>
                <w:tcPr>
                  <w:tcW w:w="2467" w:type="dxa"/>
                  <w:shd w:val="clear" w:color="auto" w:fill="auto"/>
                </w:tcPr>
                <w:p w14:paraId="5473FBC9" w14:textId="77777777" w:rsidR="00754C0D" w:rsidRPr="00F5339C" w:rsidRDefault="00754C0D" w:rsidP="00014D95">
                  <w:pPr>
                    <w:spacing w:line="240" w:lineRule="auto"/>
                    <w:jc w:val="center"/>
                    <w:rPr>
                      <w:rFonts w:cstheme="minorHAnsi"/>
                      <w:iCs/>
                      <w:sz w:val="20"/>
                      <w:szCs w:val="20"/>
                    </w:rPr>
                  </w:pPr>
                  <w:proofErr w:type="spellStart"/>
                  <w:r w:rsidRPr="00F5339C">
                    <w:rPr>
                      <w:rFonts w:cstheme="minorHAnsi"/>
                      <w:iCs/>
                      <w:sz w:val="20"/>
                      <w:szCs w:val="20"/>
                    </w:rPr>
                    <w:t>Μαθημα</w:t>
                  </w:r>
                  <w:proofErr w:type="spellEnd"/>
                  <w:r w:rsidRPr="00F5339C">
                    <w:rPr>
                      <w:rFonts w:cstheme="minorHAnsi"/>
                      <w:iCs/>
                      <w:sz w:val="20"/>
                      <w:szCs w:val="20"/>
                    </w:rPr>
                    <w:t xml:space="preserve"> μεθοδολογίας της έρευνας</w:t>
                  </w:r>
                  <w:r w:rsidR="008A16BA">
                    <w:rPr>
                      <w:rFonts w:cstheme="minorHAnsi"/>
                      <w:iCs/>
                      <w:sz w:val="20"/>
                      <w:szCs w:val="20"/>
                    </w:rPr>
                    <w:t xml:space="preserve"> - </w:t>
                  </w:r>
                  <w:r w:rsidR="008A16BA" w:rsidRPr="00F5339C">
                    <w:rPr>
                      <w:rFonts w:cstheme="minorHAnsi"/>
                      <w:iCs/>
                      <w:sz w:val="20"/>
                      <w:szCs w:val="20"/>
                    </w:rPr>
                    <w:t>Ενημέρωση στις τεχνολογικές μεθόδους εξερεύνησης βιβλιογραφίας και κειμένων, π.χ. TLG</w:t>
                  </w:r>
                </w:p>
              </w:tc>
              <w:tc>
                <w:tcPr>
                  <w:tcW w:w="2468" w:type="dxa"/>
                  <w:shd w:val="clear" w:color="auto" w:fill="auto"/>
                </w:tcPr>
                <w:p w14:paraId="008F3AE5" w14:textId="77777777" w:rsidR="00754C0D" w:rsidRPr="00F5339C" w:rsidRDefault="008A16BA" w:rsidP="00014D95">
                  <w:pPr>
                    <w:spacing w:line="240" w:lineRule="auto"/>
                    <w:jc w:val="center"/>
                    <w:rPr>
                      <w:rFonts w:cstheme="minorHAnsi"/>
                      <w:sz w:val="20"/>
                      <w:szCs w:val="20"/>
                    </w:rPr>
                  </w:pPr>
                  <w:r>
                    <w:rPr>
                      <w:rFonts w:cstheme="minorHAnsi"/>
                      <w:sz w:val="20"/>
                      <w:szCs w:val="20"/>
                    </w:rPr>
                    <w:t>6 ώρες</w:t>
                  </w:r>
                </w:p>
              </w:tc>
            </w:tr>
            <w:tr w:rsidR="00754C0D" w:rsidRPr="00F5339C" w14:paraId="4D0C4925" w14:textId="77777777" w:rsidTr="00014D95">
              <w:tc>
                <w:tcPr>
                  <w:tcW w:w="2467" w:type="dxa"/>
                  <w:shd w:val="clear" w:color="auto" w:fill="auto"/>
                </w:tcPr>
                <w:p w14:paraId="69A954D6" w14:textId="77777777" w:rsidR="00754C0D" w:rsidRPr="00F5339C" w:rsidRDefault="008A16BA" w:rsidP="00014D95">
                  <w:pPr>
                    <w:spacing w:line="240" w:lineRule="auto"/>
                    <w:jc w:val="center"/>
                    <w:rPr>
                      <w:rFonts w:cstheme="minorHAnsi"/>
                      <w:iCs/>
                      <w:sz w:val="20"/>
                      <w:szCs w:val="20"/>
                    </w:rPr>
                  </w:pPr>
                  <w:r>
                    <w:rPr>
                      <w:rFonts w:cstheme="minorHAnsi"/>
                      <w:iCs/>
                      <w:sz w:val="20"/>
                      <w:szCs w:val="20"/>
                    </w:rPr>
                    <w:t>Προσωπική μελέτη</w:t>
                  </w:r>
                </w:p>
              </w:tc>
              <w:tc>
                <w:tcPr>
                  <w:tcW w:w="2468" w:type="dxa"/>
                  <w:shd w:val="clear" w:color="auto" w:fill="auto"/>
                </w:tcPr>
                <w:p w14:paraId="202881E7" w14:textId="77777777" w:rsidR="00754C0D" w:rsidRPr="00F5339C" w:rsidRDefault="008A16BA" w:rsidP="00014D95">
                  <w:pPr>
                    <w:spacing w:line="240" w:lineRule="auto"/>
                    <w:jc w:val="center"/>
                    <w:rPr>
                      <w:rFonts w:cstheme="minorHAnsi"/>
                      <w:sz w:val="20"/>
                      <w:szCs w:val="20"/>
                    </w:rPr>
                  </w:pPr>
                  <w:r>
                    <w:rPr>
                      <w:rFonts w:cstheme="minorHAnsi"/>
                      <w:sz w:val="20"/>
                      <w:szCs w:val="20"/>
                    </w:rPr>
                    <w:t>65 ώρες</w:t>
                  </w:r>
                </w:p>
              </w:tc>
            </w:tr>
            <w:tr w:rsidR="008A16BA" w:rsidRPr="00F5339C" w14:paraId="6E53E41C" w14:textId="77777777" w:rsidTr="00014D95">
              <w:tc>
                <w:tcPr>
                  <w:tcW w:w="2467" w:type="dxa"/>
                  <w:shd w:val="clear" w:color="auto" w:fill="auto"/>
                </w:tcPr>
                <w:p w14:paraId="6B5EDC31" w14:textId="77777777" w:rsidR="008A16BA" w:rsidRDefault="008A16BA" w:rsidP="00014D95">
                  <w:pPr>
                    <w:spacing w:line="240" w:lineRule="auto"/>
                    <w:jc w:val="center"/>
                    <w:rPr>
                      <w:rFonts w:cstheme="minorHAnsi"/>
                      <w:iCs/>
                      <w:sz w:val="20"/>
                      <w:szCs w:val="20"/>
                    </w:rPr>
                  </w:pPr>
                  <w:r>
                    <w:rPr>
                      <w:rFonts w:cstheme="minorHAnsi"/>
                      <w:iCs/>
                      <w:sz w:val="20"/>
                      <w:szCs w:val="20"/>
                    </w:rPr>
                    <w:t>Εξετάσεις</w:t>
                  </w:r>
                </w:p>
              </w:tc>
              <w:tc>
                <w:tcPr>
                  <w:tcW w:w="2468" w:type="dxa"/>
                  <w:shd w:val="clear" w:color="auto" w:fill="auto"/>
                </w:tcPr>
                <w:p w14:paraId="31323625" w14:textId="77777777" w:rsidR="008A16BA" w:rsidRPr="00F5339C" w:rsidRDefault="008A16BA" w:rsidP="00014D95">
                  <w:pPr>
                    <w:spacing w:line="240" w:lineRule="auto"/>
                    <w:jc w:val="center"/>
                    <w:rPr>
                      <w:rFonts w:cstheme="minorHAnsi"/>
                      <w:sz w:val="20"/>
                      <w:szCs w:val="20"/>
                    </w:rPr>
                  </w:pPr>
                  <w:r>
                    <w:rPr>
                      <w:rFonts w:cstheme="minorHAnsi"/>
                      <w:sz w:val="20"/>
                      <w:szCs w:val="20"/>
                    </w:rPr>
                    <w:t>3 ώρες</w:t>
                  </w:r>
                </w:p>
              </w:tc>
            </w:tr>
            <w:tr w:rsidR="008A16BA" w:rsidRPr="00F5339C" w14:paraId="58BCF765" w14:textId="77777777" w:rsidTr="00014D95">
              <w:tc>
                <w:tcPr>
                  <w:tcW w:w="2467" w:type="dxa"/>
                  <w:shd w:val="clear" w:color="auto" w:fill="auto"/>
                </w:tcPr>
                <w:p w14:paraId="2362E8A1" w14:textId="77777777" w:rsidR="008A16BA" w:rsidRDefault="008A16BA" w:rsidP="00014D95">
                  <w:pPr>
                    <w:spacing w:line="240" w:lineRule="auto"/>
                    <w:jc w:val="center"/>
                    <w:rPr>
                      <w:rFonts w:cstheme="minorHAnsi"/>
                      <w:iCs/>
                      <w:sz w:val="20"/>
                      <w:szCs w:val="20"/>
                    </w:rPr>
                  </w:pPr>
                  <w:r>
                    <w:rPr>
                      <w:rFonts w:cstheme="minorHAnsi"/>
                      <w:iCs/>
                      <w:sz w:val="20"/>
                      <w:szCs w:val="20"/>
                    </w:rPr>
                    <w:t>Σύνολο</w:t>
                  </w:r>
                </w:p>
              </w:tc>
              <w:tc>
                <w:tcPr>
                  <w:tcW w:w="2468" w:type="dxa"/>
                  <w:shd w:val="clear" w:color="auto" w:fill="auto"/>
                </w:tcPr>
                <w:p w14:paraId="2483360B" w14:textId="77777777" w:rsidR="008A16BA" w:rsidRDefault="008A16BA" w:rsidP="00C8756F">
                  <w:pPr>
                    <w:spacing w:line="240" w:lineRule="auto"/>
                    <w:jc w:val="center"/>
                    <w:rPr>
                      <w:rFonts w:cstheme="minorHAnsi"/>
                      <w:sz w:val="20"/>
                      <w:szCs w:val="20"/>
                    </w:rPr>
                  </w:pPr>
                  <w:r>
                    <w:rPr>
                      <w:rFonts w:cstheme="minorHAnsi"/>
                      <w:sz w:val="20"/>
                      <w:szCs w:val="20"/>
                    </w:rPr>
                    <w:t>125 ώρες (5Χ25 ώρες φόρτο</w:t>
                  </w:r>
                  <w:r w:rsidR="00C8756F">
                    <w:rPr>
                      <w:rFonts w:cstheme="minorHAnsi"/>
                      <w:sz w:val="20"/>
                      <w:szCs w:val="20"/>
                    </w:rPr>
                    <w:t>ς</w:t>
                  </w:r>
                  <w:r>
                    <w:rPr>
                      <w:rFonts w:cstheme="minorHAnsi"/>
                      <w:sz w:val="20"/>
                      <w:szCs w:val="20"/>
                    </w:rPr>
                    <w:t xml:space="preserve"> εργασίας ανά πιστωτική μονάδα)</w:t>
                  </w:r>
                </w:p>
              </w:tc>
            </w:tr>
          </w:tbl>
          <w:p w14:paraId="646BCEC2" w14:textId="77777777" w:rsidR="00754C0D" w:rsidRPr="00F5339C" w:rsidRDefault="00754C0D" w:rsidP="00014D95">
            <w:pPr>
              <w:spacing w:line="240" w:lineRule="auto"/>
              <w:rPr>
                <w:rFonts w:cstheme="minorHAnsi"/>
                <w:sz w:val="20"/>
                <w:szCs w:val="20"/>
              </w:rPr>
            </w:pPr>
          </w:p>
        </w:tc>
      </w:tr>
      <w:tr w:rsidR="00754C0D" w:rsidRPr="00F5339C" w14:paraId="7E3C222F" w14:textId="77777777" w:rsidTr="00014D95">
        <w:tc>
          <w:tcPr>
            <w:tcW w:w="3306" w:type="dxa"/>
          </w:tcPr>
          <w:p w14:paraId="54A348C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172B301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6EE1A91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221C2E8"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443F2469"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456499B9"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Γλώσσα αξιολόγησης ελληνικά.</w:t>
            </w:r>
          </w:p>
          <w:p w14:paraId="3F6A3648"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Από την αρχή του εξαμήνου αναρτάται στην ηλεκτρονική τάξη (e-</w:t>
            </w:r>
            <w:proofErr w:type="spellStart"/>
            <w:r w:rsidRPr="00F5339C">
              <w:rPr>
                <w:rFonts w:eastAsia="Calibri" w:cstheme="minorHAnsi"/>
                <w:sz w:val="20"/>
                <w:szCs w:val="20"/>
              </w:rPr>
              <w:t>class</w:t>
            </w:r>
            <w:proofErr w:type="spellEnd"/>
            <w:r w:rsidRPr="00F5339C">
              <w:rPr>
                <w:rFonts w:eastAsia="Calibri" w:cstheme="minorHAnsi"/>
                <w:sz w:val="20"/>
                <w:szCs w:val="20"/>
              </w:rPr>
              <w:t>) πλήρης περιγραφή του περιεχομένου του μαθήματος, καθώς και του τρόπου αξιολόγησης των φοιτητών. Οι φοιτητές γνωρίζουν, επίσης, εξαρχής την εξεταστέα ύλη, τα διδακτικά συγγράμματα και τη σχετική βιβλιογραφία. Στην ηλεκτρονική τάξη αναρτώνται επίσης και σημειώσεις του καθηγητή περίπου 50-100 σελίδων, οι οποίες καθοδηγούν τον φοιτητή με τρόπο διεξοδικό για την περαιτέρω μελέτη του.</w:t>
            </w:r>
          </w:p>
          <w:p w14:paraId="68B14D75"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Για την επιτυχή ολοκλήρωση του μαθήματος απαιτείται τελικός βαθμός ίσος ή μεγαλύτερος του 5. Ο βαθμός είναι άθροισμα του βαθμών των ερωτήσεων της γραπτής εξέτασης στο τέλος του εξαμήνου.</w:t>
            </w:r>
          </w:p>
          <w:p w14:paraId="74F57185"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 xml:space="preserve">Η βαθμολογία στην κλίμακα 1-10 για την τελική εξέταση βασίζεται σε διαφορετικών τύπων ερωτήσεις, οι οποίες ανανεώνονται σε κάθε εξέταση. Η τελική γραπτή εξέταση </w:t>
            </w:r>
            <w:r w:rsidRPr="00F5339C">
              <w:rPr>
                <w:rFonts w:eastAsia="Calibri" w:cstheme="minorHAnsi"/>
                <w:sz w:val="20"/>
                <w:szCs w:val="20"/>
              </w:rPr>
              <w:lastRenderedPageBreak/>
              <w:t>περιλαμβάνει:</w:t>
            </w:r>
          </w:p>
          <w:p w14:paraId="0710EA5D" w14:textId="77777777" w:rsidR="00754C0D" w:rsidRPr="00F5339C" w:rsidRDefault="00754C0D" w:rsidP="00014D95">
            <w:pPr>
              <w:spacing w:line="240" w:lineRule="auto"/>
              <w:rPr>
                <w:rFonts w:cstheme="minorHAnsi"/>
                <w:sz w:val="20"/>
                <w:szCs w:val="20"/>
              </w:rPr>
            </w:pPr>
            <w:r w:rsidRPr="00F5339C">
              <w:rPr>
                <w:rFonts w:cstheme="minorHAnsi"/>
                <w:sz w:val="20"/>
                <w:szCs w:val="20"/>
              </w:rPr>
              <w:t>(α) ερμηνεία και κριτική ανάλυση ιστορικής πηγής (κείμενο)</w:t>
            </w:r>
          </w:p>
          <w:p w14:paraId="2EFBACC1"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ερωτήσεις σύντομης απάντησης και </w:t>
            </w:r>
          </w:p>
          <w:p w14:paraId="081F4015" w14:textId="77777777" w:rsidR="00754C0D" w:rsidRPr="00F5339C" w:rsidRDefault="00754C0D" w:rsidP="00014D95">
            <w:pPr>
              <w:spacing w:line="240" w:lineRule="auto"/>
              <w:rPr>
                <w:rFonts w:cstheme="minorHAnsi"/>
                <w:sz w:val="20"/>
                <w:szCs w:val="20"/>
              </w:rPr>
            </w:pPr>
            <w:r w:rsidRPr="00F5339C">
              <w:rPr>
                <w:rFonts w:cstheme="minorHAnsi"/>
                <w:sz w:val="20"/>
                <w:szCs w:val="20"/>
              </w:rPr>
              <w:t>(γ) ερωτήσεις ανάπτυξης</w:t>
            </w:r>
          </w:p>
          <w:p w14:paraId="31EA228C" w14:textId="77777777" w:rsidR="00754C0D" w:rsidRPr="00F5339C" w:rsidRDefault="00754C0D" w:rsidP="00014D95">
            <w:pPr>
              <w:spacing w:line="240" w:lineRule="auto"/>
              <w:rPr>
                <w:rFonts w:cstheme="minorHAnsi"/>
                <w:sz w:val="20"/>
                <w:szCs w:val="20"/>
              </w:rPr>
            </w:pPr>
          </w:p>
        </w:tc>
      </w:tr>
    </w:tbl>
    <w:p w14:paraId="63F8504B" w14:textId="77777777" w:rsidR="00754C0D" w:rsidRPr="00F5339C" w:rsidRDefault="00754C0D" w:rsidP="00DB5B81">
      <w:pPr>
        <w:pStyle w:val="a6"/>
        <w:widowControl w:val="0"/>
        <w:numPr>
          <w:ilvl w:val="0"/>
          <w:numId w:val="103"/>
        </w:numPr>
        <w:autoSpaceDE w:val="0"/>
        <w:autoSpaceDN w:val="0"/>
        <w:adjustRightInd w:val="0"/>
        <w:spacing w:before="240" w:after="200" w:line="240" w:lineRule="auto"/>
        <w:rPr>
          <w:rFonts w:cstheme="minorHAnsi"/>
          <w:b/>
          <w:sz w:val="20"/>
          <w:szCs w:val="20"/>
        </w:rPr>
      </w:pPr>
      <w:r w:rsidRPr="00F5339C">
        <w:rPr>
          <w:rFonts w:cstheme="minorHAnsi"/>
          <w:b/>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CF5B3D7" w14:textId="77777777" w:rsidTr="00014D95">
        <w:tc>
          <w:tcPr>
            <w:tcW w:w="8472" w:type="dxa"/>
          </w:tcPr>
          <w:p w14:paraId="482D4AC0" w14:textId="77777777" w:rsidR="008A16BA" w:rsidRPr="00F5339C" w:rsidRDefault="008A16BA" w:rsidP="008A16BA">
            <w:pPr>
              <w:spacing w:line="240" w:lineRule="auto"/>
              <w:rPr>
                <w:rFonts w:cstheme="minorHAnsi"/>
                <w:sz w:val="20"/>
                <w:szCs w:val="20"/>
                <w:lang w:eastAsia="el-GR"/>
              </w:rPr>
            </w:pPr>
            <w:r w:rsidRPr="00F5339C">
              <w:rPr>
                <w:rFonts w:cstheme="minorHAnsi"/>
                <w:sz w:val="20"/>
                <w:szCs w:val="20"/>
                <w:lang w:eastAsia="el-GR"/>
              </w:rPr>
              <w:t xml:space="preserve">Αρχαία Ελληνική ιστορία, </w:t>
            </w:r>
            <w:proofErr w:type="spellStart"/>
            <w:r w:rsidRPr="00F5339C">
              <w:rPr>
                <w:rFonts w:cstheme="minorHAnsi"/>
                <w:sz w:val="20"/>
                <w:szCs w:val="20"/>
                <w:lang w:eastAsia="el-GR"/>
              </w:rPr>
              <w:t>Orrieux</w:t>
            </w:r>
            <w:proofErr w:type="spellEnd"/>
            <w:r w:rsidRPr="00F5339C">
              <w:rPr>
                <w:rFonts w:cstheme="minorHAnsi"/>
                <w:sz w:val="20"/>
                <w:szCs w:val="20"/>
                <w:lang w:eastAsia="el-GR"/>
              </w:rPr>
              <w:t xml:space="preserve"> C, </w:t>
            </w:r>
            <w:proofErr w:type="spellStart"/>
            <w:r w:rsidRPr="00F5339C">
              <w:rPr>
                <w:rFonts w:cstheme="minorHAnsi"/>
                <w:sz w:val="20"/>
                <w:szCs w:val="20"/>
                <w:lang w:eastAsia="el-GR"/>
              </w:rPr>
              <w:t>Schmitt</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Pantel</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P,επιμ.Κουλακιώτης</w:t>
            </w:r>
            <w:proofErr w:type="spellEnd"/>
            <w:r w:rsidRPr="00F5339C">
              <w:rPr>
                <w:rFonts w:cstheme="minorHAnsi"/>
                <w:sz w:val="20"/>
                <w:szCs w:val="20"/>
                <w:lang w:eastAsia="el-GR"/>
              </w:rPr>
              <w:t xml:space="preserve"> Ηλίας </w:t>
            </w:r>
          </w:p>
          <w:p w14:paraId="0C998B1C" w14:textId="77777777" w:rsidR="008A16BA" w:rsidRPr="00F5339C" w:rsidRDefault="008A16BA" w:rsidP="008A16BA">
            <w:pPr>
              <w:spacing w:line="240" w:lineRule="auto"/>
              <w:rPr>
                <w:rFonts w:cstheme="minorHAnsi"/>
                <w:sz w:val="20"/>
                <w:szCs w:val="20"/>
                <w:lang w:eastAsia="el-GR"/>
              </w:rPr>
            </w:pPr>
            <w:r w:rsidRPr="00F5339C">
              <w:rPr>
                <w:rFonts w:cstheme="minorHAnsi"/>
                <w:sz w:val="20"/>
                <w:szCs w:val="20"/>
                <w:lang w:eastAsia="el-GR"/>
              </w:rPr>
              <w:t xml:space="preserve">Αρχαία ελληνική ιστορία, </w:t>
            </w:r>
            <w:proofErr w:type="spellStart"/>
            <w:r w:rsidRPr="00F5339C">
              <w:rPr>
                <w:rFonts w:cstheme="minorHAnsi"/>
                <w:sz w:val="20"/>
                <w:szCs w:val="20"/>
                <w:lang w:eastAsia="el-GR"/>
              </w:rPr>
              <w:t>Botsford</w:t>
            </w:r>
            <w:proofErr w:type="spellEnd"/>
            <w:r w:rsidRPr="00F5339C">
              <w:rPr>
                <w:rFonts w:cstheme="minorHAnsi"/>
                <w:sz w:val="20"/>
                <w:szCs w:val="20"/>
                <w:lang w:eastAsia="el-GR"/>
              </w:rPr>
              <w:t xml:space="preserve"> G. W.,</w:t>
            </w:r>
            <w:proofErr w:type="spellStart"/>
            <w:r w:rsidRPr="00F5339C">
              <w:rPr>
                <w:rFonts w:cstheme="minorHAnsi"/>
                <w:sz w:val="20"/>
                <w:szCs w:val="20"/>
                <w:lang w:eastAsia="el-GR"/>
              </w:rPr>
              <w:t>Robinson</w:t>
            </w:r>
            <w:proofErr w:type="spellEnd"/>
            <w:r w:rsidRPr="00F5339C">
              <w:rPr>
                <w:rFonts w:cstheme="minorHAnsi"/>
                <w:sz w:val="20"/>
                <w:szCs w:val="20"/>
                <w:lang w:eastAsia="el-GR"/>
              </w:rPr>
              <w:t xml:space="preserve"> C. A. </w:t>
            </w:r>
          </w:p>
          <w:p w14:paraId="797A5F1A" w14:textId="77777777" w:rsidR="008A16BA" w:rsidRPr="00F5339C" w:rsidRDefault="008A16BA" w:rsidP="008A16BA">
            <w:pPr>
              <w:spacing w:line="240" w:lineRule="auto"/>
              <w:rPr>
                <w:rFonts w:cstheme="minorHAnsi"/>
                <w:sz w:val="20"/>
                <w:szCs w:val="20"/>
                <w:lang w:eastAsia="el-GR"/>
              </w:rPr>
            </w:pPr>
            <w:r w:rsidRPr="00F5339C">
              <w:rPr>
                <w:rFonts w:cstheme="minorHAnsi"/>
                <w:sz w:val="20"/>
                <w:szCs w:val="20"/>
                <w:lang w:eastAsia="el-GR"/>
              </w:rPr>
              <w:t xml:space="preserve">Αρχαία Ελληνική Ιστορία, </w:t>
            </w:r>
            <w:proofErr w:type="spellStart"/>
            <w:r w:rsidRPr="00F5339C">
              <w:rPr>
                <w:rFonts w:cstheme="minorHAnsi"/>
                <w:sz w:val="20"/>
                <w:szCs w:val="20"/>
                <w:lang w:eastAsia="el-GR"/>
              </w:rPr>
              <w:t>Wilcken</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Ulrich</w:t>
            </w:r>
            <w:proofErr w:type="spellEnd"/>
            <w:r w:rsidRPr="00F5339C">
              <w:rPr>
                <w:rFonts w:cstheme="minorHAnsi"/>
                <w:sz w:val="20"/>
                <w:szCs w:val="20"/>
                <w:lang w:eastAsia="el-GR"/>
              </w:rPr>
              <w:t xml:space="preserve">. </w:t>
            </w:r>
          </w:p>
          <w:p w14:paraId="669F4F8B" w14:textId="77777777" w:rsidR="00754C0D" w:rsidRPr="00F5339C" w:rsidRDefault="008A16BA" w:rsidP="00014D95">
            <w:pPr>
              <w:spacing w:line="240" w:lineRule="auto"/>
              <w:rPr>
                <w:rFonts w:cstheme="minorHAnsi"/>
                <w:sz w:val="20"/>
                <w:szCs w:val="20"/>
                <w:lang w:eastAsia="el-GR"/>
              </w:rPr>
            </w:pPr>
            <w:r w:rsidRPr="00F5339C">
              <w:rPr>
                <w:rFonts w:cstheme="minorHAnsi"/>
                <w:sz w:val="20"/>
                <w:szCs w:val="20"/>
                <w:lang w:eastAsia="el-GR"/>
              </w:rPr>
              <w:t>Ιστορία του αρχαίου Ελλ</w:t>
            </w:r>
            <w:r>
              <w:rPr>
                <w:rFonts w:cstheme="minorHAnsi"/>
                <w:sz w:val="20"/>
                <w:szCs w:val="20"/>
                <w:lang w:eastAsia="el-GR"/>
              </w:rPr>
              <w:t xml:space="preserve">ηνικού κόσμου, </w:t>
            </w:r>
            <w:proofErr w:type="spellStart"/>
            <w:r>
              <w:rPr>
                <w:rFonts w:cstheme="minorHAnsi"/>
                <w:sz w:val="20"/>
                <w:szCs w:val="20"/>
                <w:lang w:eastAsia="el-GR"/>
              </w:rPr>
              <w:t>Lefèvre</w:t>
            </w:r>
            <w:proofErr w:type="spellEnd"/>
            <w:r>
              <w:rPr>
                <w:rFonts w:cstheme="minorHAnsi"/>
                <w:sz w:val="20"/>
                <w:szCs w:val="20"/>
                <w:lang w:eastAsia="el-GR"/>
              </w:rPr>
              <w:t xml:space="preserve"> </w:t>
            </w:r>
            <w:proofErr w:type="spellStart"/>
            <w:r>
              <w:rPr>
                <w:rFonts w:cstheme="minorHAnsi"/>
                <w:sz w:val="20"/>
                <w:szCs w:val="20"/>
                <w:lang w:eastAsia="el-GR"/>
              </w:rPr>
              <w:t>François</w:t>
            </w:r>
            <w:proofErr w:type="spellEnd"/>
          </w:p>
          <w:p w14:paraId="08BB854E" w14:textId="77777777" w:rsidR="00754C0D" w:rsidRPr="00643E25" w:rsidRDefault="00643E25" w:rsidP="00643E25">
            <w:pPr>
              <w:spacing w:line="240" w:lineRule="auto"/>
              <w:jc w:val="both"/>
              <w:rPr>
                <w:rFonts w:cstheme="minorHAnsi"/>
                <w:i/>
                <w:sz w:val="20"/>
                <w:szCs w:val="20"/>
              </w:rPr>
            </w:pPr>
            <w:r>
              <w:rPr>
                <w:rFonts w:cstheme="minorHAnsi"/>
                <w:i/>
                <w:sz w:val="20"/>
                <w:szCs w:val="20"/>
              </w:rPr>
              <w:t>Συναφή επιστημονικά περιοδικά</w:t>
            </w:r>
          </w:p>
        </w:tc>
      </w:tr>
    </w:tbl>
    <w:p w14:paraId="190102EB" w14:textId="77777777" w:rsidR="00754C0D" w:rsidRPr="00F5339C" w:rsidRDefault="00754C0D" w:rsidP="00754C0D">
      <w:pPr>
        <w:spacing w:line="240" w:lineRule="auto"/>
        <w:rPr>
          <w:rFonts w:cstheme="minorHAnsi"/>
          <w:sz w:val="20"/>
          <w:szCs w:val="20"/>
        </w:rPr>
      </w:pPr>
    </w:p>
    <w:p w14:paraId="56D9B39B" w14:textId="77777777" w:rsidR="00754C0D" w:rsidRPr="00F5339C" w:rsidRDefault="00754C0D" w:rsidP="00927A8D">
      <w:r w:rsidRPr="00F5339C">
        <w:br w:type="page"/>
      </w:r>
    </w:p>
    <w:p w14:paraId="78CC3106" w14:textId="77777777" w:rsidR="00754C0D" w:rsidRPr="00F5339C" w:rsidRDefault="00754C0D" w:rsidP="00754C0D">
      <w:pPr>
        <w:pStyle w:val="3"/>
        <w:spacing w:before="240" w:after="240"/>
        <w:jc w:val="center"/>
        <w:rPr>
          <w:rFonts w:cstheme="minorHAnsi"/>
          <w:sz w:val="24"/>
          <w:szCs w:val="24"/>
        </w:rPr>
      </w:pPr>
      <w:bookmarkStart w:id="14" w:name="_Toc168241020"/>
      <w:r w:rsidRPr="00F5339C">
        <w:rPr>
          <w:rFonts w:cstheme="minorHAnsi"/>
          <w:sz w:val="24"/>
          <w:szCs w:val="24"/>
        </w:rPr>
        <w:lastRenderedPageBreak/>
        <w:t>13Κ15_11 Εισαγωγή στη Θεωρία της Λογοτεχνίας</w:t>
      </w:r>
      <w:bookmarkEnd w:id="14"/>
      <w:r w:rsidRPr="00F5339C">
        <w:rPr>
          <w:rFonts w:cstheme="minorHAnsi"/>
          <w:sz w:val="24"/>
          <w:szCs w:val="24"/>
        </w:rPr>
        <w:t xml:space="preserve"> </w:t>
      </w:r>
    </w:p>
    <w:p w14:paraId="4C81ACB7" w14:textId="77777777" w:rsidR="00754C0D" w:rsidRPr="00F5339C" w:rsidRDefault="00754C0D" w:rsidP="00754C0D">
      <w:pPr>
        <w:jc w:val="center"/>
        <w:rPr>
          <w:b/>
          <w:bCs/>
        </w:rPr>
      </w:pPr>
      <w:r w:rsidRPr="00F5339C">
        <w:rPr>
          <w:b/>
          <w:bCs/>
        </w:rPr>
        <w:t>(Ε. ΚΟΥΤΡΙΑΝΟΥ)</w:t>
      </w:r>
    </w:p>
    <w:p w14:paraId="25CBB3EF" w14:textId="77777777" w:rsidR="00754C0D" w:rsidRPr="00F5339C" w:rsidRDefault="00754C0D" w:rsidP="00754C0D">
      <w:pPr>
        <w:spacing w:line="240" w:lineRule="auto"/>
        <w:rPr>
          <w:rFonts w:cstheme="minorHAnsi"/>
          <w:sz w:val="20"/>
          <w:szCs w:val="20"/>
        </w:rPr>
      </w:pPr>
    </w:p>
    <w:p w14:paraId="12C2AE4B"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51A53E40" w14:textId="77777777" w:rsidR="00754C0D" w:rsidRPr="00F5339C" w:rsidRDefault="00754C0D" w:rsidP="00DB5B81">
      <w:pPr>
        <w:pStyle w:val="a6"/>
        <w:widowControl w:val="0"/>
        <w:numPr>
          <w:ilvl w:val="0"/>
          <w:numId w:val="15"/>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16BCE4E3" w14:textId="77777777" w:rsidTr="00014D95">
        <w:tc>
          <w:tcPr>
            <w:tcW w:w="3205" w:type="dxa"/>
            <w:shd w:val="clear" w:color="auto" w:fill="DDD9C3"/>
          </w:tcPr>
          <w:p w14:paraId="4B51F04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217B6ACC" w14:textId="77777777" w:rsidR="00754C0D" w:rsidRPr="00F5339C" w:rsidRDefault="00CE4DF0"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55FAD0CF" w14:textId="77777777" w:rsidTr="00014D95">
        <w:tc>
          <w:tcPr>
            <w:tcW w:w="3205" w:type="dxa"/>
            <w:shd w:val="clear" w:color="auto" w:fill="DDD9C3"/>
          </w:tcPr>
          <w:p w14:paraId="67A5849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53DCBAE5" w14:textId="77777777" w:rsidR="00754C0D" w:rsidRPr="00F5339C" w:rsidRDefault="00CE4DF0"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7C0BE249" w14:textId="77777777" w:rsidTr="00014D95">
        <w:tc>
          <w:tcPr>
            <w:tcW w:w="3205" w:type="dxa"/>
            <w:shd w:val="clear" w:color="auto" w:fill="DDD9C3"/>
          </w:tcPr>
          <w:p w14:paraId="12298B7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5ED7134A" w14:textId="77777777" w:rsidR="00754C0D" w:rsidRPr="00F5339C" w:rsidRDefault="00CE4DF0"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51621B2D" w14:textId="77777777" w:rsidTr="00014D95">
        <w:tc>
          <w:tcPr>
            <w:tcW w:w="3205" w:type="dxa"/>
            <w:shd w:val="clear" w:color="auto" w:fill="DDD9C3"/>
          </w:tcPr>
          <w:p w14:paraId="6EF4F3A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4633D4C9" w14:textId="77777777" w:rsidR="00754C0D" w:rsidRPr="00F5339C" w:rsidRDefault="00754C0D" w:rsidP="00014D95">
            <w:pPr>
              <w:spacing w:line="240" w:lineRule="auto"/>
              <w:rPr>
                <w:rFonts w:cstheme="minorHAnsi"/>
                <w:sz w:val="20"/>
                <w:szCs w:val="20"/>
              </w:rPr>
            </w:pPr>
            <w:r w:rsidRPr="00F5339C">
              <w:rPr>
                <w:rFonts w:cstheme="minorHAnsi"/>
                <w:sz w:val="20"/>
                <w:szCs w:val="20"/>
              </w:rPr>
              <w:t>13Κ15_11</w:t>
            </w:r>
          </w:p>
        </w:tc>
        <w:tc>
          <w:tcPr>
            <w:tcW w:w="2505" w:type="dxa"/>
            <w:gridSpan w:val="2"/>
            <w:shd w:val="clear" w:color="auto" w:fill="DDD9C3"/>
          </w:tcPr>
          <w:p w14:paraId="4D7706C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6A4AC485" w14:textId="77777777" w:rsidR="00754C0D" w:rsidRPr="00F5339C" w:rsidRDefault="00754C0D" w:rsidP="00014D95">
            <w:pPr>
              <w:spacing w:line="240" w:lineRule="auto"/>
              <w:rPr>
                <w:rFonts w:cstheme="minorHAnsi"/>
                <w:sz w:val="20"/>
                <w:szCs w:val="20"/>
              </w:rPr>
            </w:pPr>
            <w:r w:rsidRPr="00F5339C">
              <w:rPr>
                <w:rFonts w:cstheme="minorHAnsi"/>
                <w:sz w:val="20"/>
                <w:szCs w:val="20"/>
              </w:rPr>
              <w:t>Β΄</w:t>
            </w:r>
          </w:p>
        </w:tc>
      </w:tr>
      <w:tr w:rsidR="00754C0D" w:rsidRPr="00F5339C" w14:paraId="04781C55" w14:textId="77777777" w:rsidTr="00014D95">
        <w:trPr>
          <w:trHeight w:val="375"/>
        </w:trPr>
        <w:tc>
          <w:tcPr>
            <w:tcW w:w="3205" w:type="dxa"/>
            <w:shd w:val="clear" w:color="auto" w:fill="DDD9C3"/>
            <w:vAlign w:val="center"/>
          </w:tcPr>
          <w:p w14:paraId="3BB966A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2A44F04" w14:textId="77777777" w:rsidR="00754C0D" w:rsidRPr="00F5339C" w:rsidRDefault="00CE4DF0" w:rsidP="00014D95">
            <w:pPr>
              <w:spacing w:line="240" w:lineRule="auto"/>
              <w:rPr>
                <w:rFonts w:cstheme="minorHAnsi"/>
                <w:sz w:val="20"/>
                <w:szCs w:val="20"/>
              </w:rPr>
            </w:pPr>
            <w:r w:rsidRPr="00F5339C">
              <w:rPr>
                <w:rFonts w:cstheme="minorHAnsi"/>
                <w:sz w:val="20"/>
                <w:szCs w:val="20"/>
              </w:rPr>
              <w:t>ΕΙΣΑΓΩΓΗ ΣΤΗ ΘΕΩΡΙΑ ΤΗΣ ΛΟΓΟΤΕΧΝΙΑΣ</w:t>
            </w:r>
          </w:p>
        </w:tc>
      </w:tr>
      <w:tr w:rsidR="00754C0D" w:rsidRPr="00F5339C" w14:paraId="2323DADB" w14:textId="77777777" w:rsidTr="00014D95">
        <w:trPr>
          <w:trHeight w:val="196"/>
        </w:trPr>
        <w:tc>
          <w:tcPr>
            <w:tcW w:w="5637" w:type="dxa"/>
            <w:gridSpan w:val="3"/>
            <w:shd w:val="clear" w:color="auto" w:fill="DDD9C3"/>
            <w:vAlign w:val="center"/>
          </w:tcPr>
          <w:p w14:paraId="0EE38E1F"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ACFF94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279BE81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5AB9BE8E" w14:textId="77777777" w:rsidTr="00014D95">
        <w:trPr>
          <w:trHeight w:val="194"/>
        </w:trPr>
        <w:tc>
          <w:tcPr>
            <w:tcW w:w="5637" w:type="dxa"/>
            <w:gridSpan w:val="3"/>
          </w:tcPr>
          <w:p w14:paraId="318FB9E2" w14:textId="77777777" w:rsidR="00754C0D" w:rsidRPr="00F5339C" w:rsidRDefault="005A3F86" w:rsidP="00014D95">
            <w:pPr>
              <w:spacing w:line="240" w:lineRule="auto"/>
              <w:jc w:val="center"/>
              <w:rPr>
                <w:rFonts w:cstheme="minorHAnsi"/>
                <w:sz w:val="20"/>
                <w:szCs w:val="20"/>
              </w:rPr>
            </w:pPr>
            <w:r w:rsidRPr="00F5339C">
              <w:rPr>
                <w:rFonts w:cstheme="minorHAnsi"/>
                <w:sz w:val="20"/>
                <w:szCs w:val="20"/>
              </w:rPr>
              <w:t>ΔΙΑΛΕΞΕΙΣ</w:t>
            </w:r>
          </w:p>
        </w:tc>
        <w:tc>
          <w:tcPr>
            <w:tcW w:w="1559" w:type="dxa"/>
            <w:gridSpan w:val="2"/>
          </w:tcPr>
          <w:p w14:paraId="71DAE106" w14:textId="77777777" w:rsidR="00754C0D" w:rsidRPr="00F5339C" w:rsidRDefault="00754C0D" w:rsidP="00CE4DF0">
            <w:pPr>
              <w:spacing w:line="240" w:lineRule="auto"/>
              <w:jc w:val="center"/>
              <w:rPr>
                <w:rFonts w:cstheme="minorHAnsi"/>
                <w:sz w:val="20"/>
                <w:szCs w:val="20"/>
              </w:rPr>
            </w:pPr>
            <w:r w:rsidRPr="00F5339C">
              <w:rPr>
                <w:rFonts w:cstheme="minorHAnsi"/>
                <w:sz w:val="20"/>
                <w:szCs w:val="20"/>
              </w:rPr>
              <w:t>3</w:t>
            </w:r>
          </w:p>
        </w:tc>
        <w:tc>
          <w:tcPr>
            <w:tcW w:w="1240" w:type="dxa"/>
          </w:tcPr>
          <w:p w14:paraId="74F79FC8" w14:textId="77777777" w:rsidR="00754C0D" w:rsidRPr="00F5339C" w:rsidRDefault="00CE4DF0" w:rsidP="00CE4DF0">
            <w:pPr>
              <w:spacing w:line="240" w:lineRule="auto"/>
              <w:jc w:val="center"/>
              <w:rPr>
                <w:rFonts w:cstheme="minorHAnsi"/>
                <w:sz w:val="20"/>
                <w:szCs w:val="20"/>
              </w:rPr>
            </w:pPr>
            <w:r>
              <w:rPr>
                <w:rFonts w:cstheme="minorHAnsi"/>
                <w:sz w:val="20"/>
                <w:szCs w:val="20"/>
              </w:rPr>
              <w:t>5</w:t>
            </w:r>
          </w:p>
        </w:tc>
      </w:tr>
      <w:tr w:rsidR="00754C0D" w:rsidRPr="00F5339C" w14:paraId="67F6CACB" w14:textId="77777777" w:rsidTr="00014D95">
        <w:trPr>
          <w:trHeight w:val="194"/>
        </w:trPr>
        <w:tc>
          <w:tcPr>
            <w:tcW w:w="5637" w:type="dxa"/>
            <w:gridSpan w:val="3"/>
            <w:shd w:val="clear" w:color="auto" w:fill="DDD9C3"/>
          </w:tcPr>
          <w:p w14:paraId="22D0340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8683C8B" w14:textId="77777777" w:rsidR="00754C0D" w:rsidRPr="00F5339C" w:rsidRDefault="00754C0D" w:rsidP="00014D95">
            <w:pPr>
              <w:spacing w:line="240" w:lineRule="auto"/>
              <w:jc w:val="center"/>
              <w:rPr>
                <w:rFonts w:cstheme="minorHAnsi"/>
                <w:sz w:val="20"/>
                <w:szCs w:val="20"/>
              </w:rPr>
            </w:pPr>
          </w:p>
        </w:tc>
        <w:tc>
          <w:tcPr>
            <w:tcW w:w="1240" w:type="dxa"/>
          </w:tcPr>
          <w:p w14:paraId="41E77816" w14:textId="77777777" w:rsidR="00754C0D" w:rsidRPr="00F5339C" w:rsidRDefault="00754C0D" w:rsidP="00014D95">
            <w:pPr>
              <w:spacing w:line="240" w:lineRule="auto"/>
              <w:rPr>
                <w:rFonts w:cstheme="minorHAnsi"/>
                <w:sz w:val="20"/>
                <w:szCs w:val="20"/>
              </w:rPr>
            </w:pPr>
          </w:p>
        </w:tc>
      </w:tr>
      <w:tr w:rsidR="00754C0D" w:rsidRPr="00F5339C" w14:paraId="5C85CE4E" w14:textId="77777777" w:rsidTr="00014D95">
        <w:trPr>
          <w:trHeight w:val="599"/>
        </w:trPr>
        <w:tc>
          <w:tcPr>
            <w:tcW w:w="3205" w:type="dxa"/>
            <w:shd w:val="clear" w:color="auto" w:fill="DDD9C3"/>
          </w:tcPr>
          <w:p w14:paraId="01CEAFAE"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71366932"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F6E8BD7"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5EF79E6E" w14:textId="52992B83"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7561E833" w14:textId="77777777" w:rsidTr="00014D95">
        <w:tc>
          <w:tcPr>
            <w:tcW w:w="3205" w:type="dxa"/>
            <w:shd w:val="clear" w:color="auto" w:fill="DDD9C3"/>
          </w:tcPr>
          <w:p w14:paraId="1448793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3B5E84D3"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341A70B0" w14:textId="77777777" w:rsidR="00754C0D" w:rsidRPr="00F5339C" w:rsidRDefault="00CE4DF0" w:rsidP="00014D95">
            <w:pPr>
              <w:spacing w:line="240" w:lineRule="auto"/>
              <w:rPr>
                <w:rFonts w:cstheme="minorHAnsi"/>
                <w:sz w:val="20"/>
                <w:szCs w:val="20"/>
              </w:rPr>
            </w:pPr>
            <w:r>
              <w:rPr>
                <w:rFonts w:cstheme="minorHAnsi"/>
                <w:sz w:val="20"/>
                <w:szCs w:val="20"/>
              </w:rPr>
              <w:t>-</w:t>
            </w:r>
          </w:p>
        </w:tc>
      </w:tr>
      <w:tr w:rsidR="00754C0D" w:rsidRPr="00F5339C" w14:paraId="5D7F9019" w14:textId="77777777" w:rsidTr="00014D95">
        <w:tc>
          <w:tcPr>
            <w:tcW w:w="3205" w:type="dxa"/>
            <w:shd w:val="clear" w:color="auto" w:fill="DDD9C3"/>
          </w:tcPr>
          <w:p w14:paraId="4815EBA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BFF557F" w14:textId="77777777" w:rsidR="00754C0D" w:rsidRPr="00F5339C" w:rsidRDefault="005A3F86"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26A4A0CF" w14:textId="77777777" w:rsidTr="00014D95">
        <w:tc>
          <w:tcPr>
            <w:tcW w:w="3205" w:type="dxa"/>
            <w:shd w:val="clear" w:color="auto" w:fill="DDD9C3"/>
          </w:tcPr>
          <w:p w14:paraId="01C7FA4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6FDA5966" w14:textId="77777777" w:rsidR="00754C0D" w:rsidRPr="00F5339C" w:rsidRDefault="00CE4DF0" w:rsidP="00014D95">
            <w:pPr>
              <w:spacing w:line="240" w:lineRule="auto"/>
              <w:rPr>
                <w:rFonts w:cstheme="minorHAnsi"/>
                <w:sz w:val="20"/>
                <w:szCs w:val="20"/>
              </w:rPr>
            </w:pPr>
            <w:r>
              <w:rPr>
                <w:rFonts w:cstheme="minorHAnsi"/>
                <w:sz w:val="20"/>
                <w:szCs w:val="20"/>
              </w:rPr>
              <w:t>ΟΧΙ</w:t>
            </w:r>
          </w:p>
        </w:tc>
      </w:tr>
      <w:tr w:rsidR="00754C0D" w:rsidRPr="008465C6" w14:paraId="6A018637" w14:textId="77777777" w:rsidTr="00014D95">
        <w:tc>
          <w:tcPr>
            <w:tcW w:w="3205" w:type="dxa"/>
            <w:shd w:val="clear" w:color="auto" w:fill="DDD9C3"/>
          </w:tcPr>
          <w:p w14:paraId="14B9EE42"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3BF61146" w14:textId="77777777" w:rsidR="00754C0D" w:rsidRPr="00F5339C" w:rsidRDefault="00CE4DF0"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w:t>
            </w:r>
          </w:p>
        </w:tc>
      </w:tr>
    </w:tbl>
    <w:p w14:paraId="5786D960" w14:textId="77777777" w:rsidR="00754C0D" w:rsidRPr="00F5339C" w:rsidRDefault="00754C0D" w:rsidP="00DB5B81">
      <w:pPr>
        <w:pStyle w:val="a6"/>
        <w:widowControl w:val="0"/>
        <w:numPr>
          <w:ilvl w:val="0"/>
          <w:numId w:val="15"/>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2E29DE39" w14:textId="77777777" w:rsidTr="00014D95">
        <w:tc>
          <w:tcPr>
            <w:tcW w:w="8472" w:type="dxa"/>
            <w:gridSpan w:val="2"/>
            <w:tcBorders>
              <w:bottom w:val="nil"/>
            </w:tcBorders>
            <w:shd w:val="clear" w:color="auto" w:fill="DDD9C3"/>
          </w:tcPr>
          <w:p w14:paraId="6B4E1934"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1528949C" w14:textId="77777777" w:rsidTr="00014D95">
        <w:tc>
          <w:tcPr>
            <w:tcW w:w="8472" w:type="dxa"/>
            <w:gridSpan w:val="2"/>
            <w:tcBorders>
              <w:top w:val="nil"/>
            </w:tcBorders>
            <w:shd w:val="clear" w:color="auto" w:fill="DDD9C3"/>
          </w:tcPr>
          <w:p w14:paraId="173EEDC7"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6434A031"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51F25AC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991827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E47314D"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p w14:paraId="4C3B2C8A" w14:textId="77777777" w:rsidR="00754C0D" w:rsidRPr="00F5339C" w:rsidRDefault="00754C0D" w:rsidP="00014D95">
            <w:pPr>
              <w:widowControl w:val="0"/>
              <w:autoSpaceDE w:val="0"/>
              <w:autoSpaceDN w:val="0"/>
              <w:adjustRightInd w:val="0"/>
              <w:spacing w:after="200" w:line="240" w:lineRule="auto"/>
              <w:ind w:left="313"/>
              <w:contextualSpacing/>
              <w:rPr>
                <w:rFonts w:cstheme="minorHAnsi"/>
                <w:i/>
                <w:sz w:val="20"/>
                <w:szCs w:val="20"/>
              </w:rPr>
            </w:pPr>
          </w:p>
        </w:tc>
      </w:tr>
      <w:tr w:rsidR="00754C0D" w:rsidRPr="00F5339C" w14:paraId="4B8EB480" w14:textId="77777777" w:rsidTr="00014D95">
        <w:tc>
          <w:tcPr>
            <w:tcW w:w="8472" w:type="dxa"/>
            <w:gridSpan w:val="2"/>
          </w:tcPr>
          <w:p w14:paraId="50D9DC6B"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50E9D41B"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Το μάθημα αποτελεί το βασικό εισαγωγικό μάθημα στον επιστημονικό κλάδο «Θεωρία της Λογοτεχνίας», στις βασικές αρχές και τις έννοιες του κλάδου.</w:t>
            </w:r>
          </w:p>
          <w:p w14:paraId="357AE47B"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Η ύλη του μαθήματος στοχεύει στην εισαγωγή των φοιτητών στις βασικές έννοιες του επιστημονικού κλάδου, τη σύνδεσή τους με τη φιλολογική επιστήμη και την κατανόηση των τρόπων αξιοποίησής τους στη μελέτη της λογοτεχνίας.</w:t>
            </w:r>
          </w:p>
          <w:p w14:paraId="469BFFE6"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 xml:space="preserve">Επίσης αναφέρεται σε εισαγωγικές έννοιες και σε μεθοδολογίες </w:t>
            </w:r>
            <w:proofErr w:type="spellStart"/>
            <w:r w:rsidRPr="00F5339C">
              <w:rPr>
                <w:rFonts w:eastAsia="Calibri" w:cstheme="minorHAnsi"/>
                <w:sz w:val="20"/>
                <w:szCs w:val="20"/>
              </w:rPr>
              <w:t>διαχείρησής</w:t>
            </w:r>
            <w:proofErr w:type="spellEnd"/>
            <w:r w:rsidRPr="00F5339C">
              <w:rPr>
                <w:rFonts w:eastAsia="Calibri" w:cstheme="minorHAnsi"/>
                <w:sz w:val="20"/>
                <w:szCs w:val="20"/>
              </w:rPr>
              <w:t xml:space="preserve"> τους και τη θέσης τους στη διάρκεια του κύκλου ενός έργου, έτσι ώστε η/ο φοιτήτρια/τής να έχει μια συνολική αντίληψη των διαδικασιών και μεθοδολογιών στη διαχείριση έργου. Με αυτή την έννοια, το μάθημα αποτελεί τη βάση πάνω στην οποία συγκεκριμένες μεθοδολογίες και τεχνικές διαχείρισης έργων αναπτύσσονται σε επί μέρους ειδικά μαθήματα της κατεύθυνσης.</w:t>
            </w:r>
          </w:p>
          <w:p w14:paraId="69B503C0"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Στόχο του μαθήματος αποτελεί η κατανόηση από τους φοιτητές της σημασίας της διαχείρισης έργων στη σύγχρονη πολυπολιτισμική πραγματικότητα και της μετεξέλιξης της διαχείρισης έργων σε ένα διακριτό επιστημονικό πεδίο/επάγγελμα.</w:t>
            </w:r>
          </w:p>
          <w:p w14:paraId="605DDDDA"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Με την επιτυχή ολοκλήρωση του μαθήματος, ο η/ο φοιτήτρια/τής θα είναι σε θέση να:</w:t>
            </w:r>
          </w:p>
          <w:p w14:paraId="0C14CCC4"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Έχει κατανοήσει τα βασικά και κρίσιμα χαρακτηριστικά του επιστημονικού κλάδου, τη σύνδεσή του με γενικότερους οικονομικούς και επιχειρησιακούς στόχους και τις αρχές του κύκλου της ζωής των έργων.</w:t>
            </w:r>
          </w:p>
          <w:p w14:paraId="15002325"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Έχει γνώση των εργαλείων και των τεχνικών της διαχείρισής τους και πώς αυτά χρησιμοποιούνται για να εξασφαλίσουν την επιτυχή κατανόηση και εμβάθυνση στους όρους ανάγνωσης</w:t>
            </w:r>
            <w:r>
              <w:rPr>
                <w:rFonts w:eastAsia="Calibri" w:cstheme="minorHAnsi"/>
                <w:sz w:val="20"/>
                <w:szCs w:val="20"/>
              </w:rPr>
              <w:t xml:space="preserve"> </w:t>
            </w:r>
            <w:r w:rsidRPr="00F5339C">
              <w:rPr>
                <w:rFonts w:eastAsia="Calibri" w:cstheme="minorHAnsi"/>
                <w:sz w:val="20"/>
                <w:szCs w:val="20"/>
              </w:rPr>
              <w:t>των λογοτεχνικών έργων.</w:t>
            </w:r>
          </w:p>
          <w:p w14:paraId="4150EECD"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 xml:space="preserve">Είναι σε θέση να διακρίνει τους βασικούς ρόλους σε ένα πραγματικό περιβάλλον ή μια μελέτη </w:t>
            </w:r>
            <w:proofErr w:type="spellStart"/>
            <w:r w:rsidRPr="00F5339C">
              <w:rPr>
                <w:rFonts w:eastAsia="Calibri" w:cstheme="minorHAnsi"/>
                <w:sz w:val="20"/>
                <w:szCs w:val="20"/>
              </w:rPr>
              <w:t>πρίπτωσης</w:t>
            </w:r>
            <w:proofErr w:type="spellEnd"/>
            <w:r w:rsidRPr="00F5339C">
              <w:rPr>
                <w:rFonts w:eastAsia="Calibri" w:cstheme="minorHAnsi"/>
                <w:sz w:val="20"/>
                <w:szCs w:val="20"/>
              </w:rPr>
              <w:t xml:space="preserve"> έργου και να εκτιμήσει τον ρόλο των ενδιαφερομένων μελών στην υλοποίηση του έργου.</w:t>
            </w:r>
          </w:p>
          <w:p w14:paraId="58E5F654"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Χρησιμοποιεί τις μεθοδολογίες διαχείρισης έργων για να προσδιορίσει βασικά στοιχεία, όπως προσβασιμότητα και διαχείριση της λογοτεχνίας σε συνθήκες παγκοσμιοποίησης.</w:t>
            </w:r>
          </w:p>
          <w:p w14:paraId="0927D5C7" w14:textId="77777777" w:rsidR="00754C0D" w:rsidRPr="00F5339C" w:rsidRDefault="00754C0D" w:rsidP="00014D95">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Αναλύει και υπολογίζει τα βασικά στοιχεία κόστους του έργου και τη σύνδεσή τους με το χρονοδιάγραμμα του έργου.</w:t>
            </w:r>
          </w:p>
          <w:p w14:paraId="5840DDED" w14:textId="77777777" w:rsidR="00754C0D" w:rsidRPr="00F5339C" w:rsidRDefault="00754C0D" w:rsidP="008A16BA">
            <w:pPr>
              <w:widowControl w:val="0"/>
              <w:autoSpaceDE w:val="0"/>
              <w:autoSpaceDN w:val="0"/>
              <w:adjustRightInd w:val="0"/>
              <w:spacing w:after="120" w:line="240" w:lineRule="auto"/>
              <w:rPr>
                <w:rFonts w:eastAsia="Calibri" w:cstheme="minorHAnsi"/>
                <w:sz w:val="20"/>
                <w:szCs w:val="20"/>
              </w:rPr>
            </w:pPr>
            <w:r w:rsidRPr="00F5339C">
              <w:rPr>
                <w:rFonts w:eastAsia="Calibri" w:cstheme="minorHAnsi"/>
                <w:sz w:val="20"/>
                <w:szCs w:val="20"/>
              </w:rPr>
              <w:t xml:space="preserve">Συνεργαστεί με τους συμφοιτητές του για να δημιουργήσουν και να παρουσιάσουν ένα σχέδιο σε μια μελέτη περίπτωσης έργου που περιλαμβάνει την οργάνωση του έργου, την κατανομή των βασικών καθηκόντων και τα βασικά σχέδια του έργου (ανάλυση περιβάλλοντος, επικοινωνίες, στόχους, ανάλυση δομής εργασιών, </w:t>
            </w:r>
            <w:proofErr w:type="spellStart"/>
            <w:r w:rsidRPr="00F5339C">
              <w:rPr>
                <w:rFonts w:eastAsia="Calibri" w:cstheme="minorHAnsi"/>
                <w:sz w:val="20"/>
                <w:szCs w:val="20"/>
              </w:rPr>
              <w:t>χρονοπρογραμματσιμό</w:t>
            </w:r>
            <w:proofErr w:type="spellEnd"/>
            <w:r w:rsidRPr="00F5339C">
              <w:rPr>
                <w:rFonts w:eastAsia="Calibri" w:cstheme="minorHAnsi"/>
                <w:sz w:val="20"/>
                <w:szCs w:val="20"/>
              </w:rPr>
              <w:t>, και προϋπολογισμό).</w:t>
            </w:r>
          </w:p>
        </w:tc>
      </w:tr>
      <w:tr w:rsidR="00754C0D" w:rsidRPr="00F5339C" w14:paraId="2EEDAD86"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3CAF5F7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3AAD6E6D" w14:textId="77777777" w:rsidTr="00014D95">
        <w:tc>
          <w:tcPr>
            <w:tcW w:w="8472" w:type="dxa"/>
            <w:gridSpan w:val="2"/>
            <w:tcBorders>
              <w:top w:val="nil"/>
              <w:bottom w:val="nil"/>
            </w:tcBorders>
            <w:shd w:val="clear" w:color="auto" w:fill="DDD9C3"/>
          </w:tcPr>
          <w:p w14:paraId="6F26B2FC"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72BBEB05"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A720F4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4C031A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Προσαρμογή σε νέες καταστάσεις </w:t>
            </w:r>
          </w:p>
          <w:p w14:paraId="0C3D322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22BABAD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09EC9C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16AFEB4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75E1D2B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735E959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E9DC8A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56277FD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lastRenderedPageBreak/>
              <w:t>πολυπολιτισμικότητα</w:t>
            </w:r>
            <w:proofErr w:type="spellEnd"/>
            <w:r w:rsidRPr="00F5339C">
              <w:rPr>
                <w:rFonts w:cstheme="minorHAnsi"/>
                <w:i/>
                <w:sz w:val="20"/>
                <w:szCs w:val="20"/>
              </w:rPr>
              <w:t xml:space="preserve"> </w:t>
            </w:r>
          </w:p>
          <w:p w14:paraId="445F43E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15BCB9A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42A1E9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5EE5780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243A7C3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5D4A33D7" w14:textId="77777777" w:rsidTr="00014D95">
        <w:tc>
          <w:tcPr>
            <w:tcW w:w="8472" w:type="dxa"/>
            <w:gridSpan w:val="2"/>
            <w:tcBorders>
              <w:bottom w:val="single" w:sz="4" w:space="0" w:color="auto"/>
            </w:tcBorders>
          </w:tcPr>
          <w:p w14:paraId="2E3422FE"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212F2DA3"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Αναζήτηση, ανάλυση και σύνθεση δεδομένων και πληροφοριών, με τη χρήση και των απαραίτητων τεχνολογιών.</w:t>
            </w:r>
          </w:p>
          <w:p w14:paraId="29F68502"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Προσαρμογή σε νέες καταστάσεις.</w:t>
            </w:r>
          </w:p>
          <w:p w14:paraId="71595971"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Λήψη αποφάσεων.</w:t>
            </w:r>
          </w:p>
          <w:p w14:paraId="0BC93B57"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εργασία.</w:t>
            </w:r>
          </w:p>
          <w:p w14:paraId="41F632AD"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Ομαδική εργασία.</w:t>
            </w:r>
          </w:p>
          <w:p w14:paraId="1D02E7EC"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Εργασία σε διεπιστημονικό περιβάλλον.</w:t>
            </w:r>
          </w:p>
          <w:p w14:paraId="138810BE"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Παραγωγή νέων ερευνητικών ιδεών.</w:t>
            </w:r>
          </w:p>
          <w:p w14:paraId="65F711DA"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Σχεδιασμός και διαχείριση έργων.</w:t>
            </w:r>
          </w:p>
          <w:p w14:paraId="5274C75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Σεβασμός στη διαφορετικότητα και στην </w:t>
            </w:r>
            <w:proofErr w:type="spellStart"/>
            <w:r w:rsidRPr="00F5339C">
              <w:rPr>
                <w:rFonts w:eastAsia="Calibri" w:cstheme="minorHAnsi"/>
                <w:sz w:val="20"/>
                <w:szCs w:val="20"/>
              </w:rPr>
              <w:t>πολυπολιτισμικότητα</w:t>
            </w:r>
            <w:proofErr w:type="spellEnd"/>
            <w:r w:rsidRPr="00F5339C">
              <w:rPr>
                <w:rFonts w:eastAsia="Calibri" w:cstheme="minorHAnsi"/>
                <w:sz w:val="20"/>
                <w:szCs w:val="20"/>
              </w:rPr>
              <w:t>.</w:t>
            </w:r>
          </w:p>
          <w:p w14:paraId="650F3036"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Επίδειξη κοινωνικής, επαγγελματικής και ηθικής υπευθυνότητας και ευαισθησίας σε θέματα φύλου.</w:t>
            </w:r>
          </w:p>
          <w:p w14:paraId="12B973E4"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Άσκηση κριτικής και αυτοκριτικής.</w:t>
            </w:r>
          </w:p>
          <w:p w14:paraId="6F9FB75C" w14:textId="77777777" w:rsidR="00754C0D" w:rsidRPr="00CE4DF0" w:rsidRDefault="00754C0D" w:rsidP="00CE4DF0">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tc>
      </w:tr>
    </w:tbl>
    <w:p w14:paraId="02B39CD8" w14:textId="77777777" w:rsidR="00754C0D" w:rsidRPr="00F5339C" w:rsidRDefault="00754C0D" w:rsidP="00DB5B81">
      <w:pPr>
        <w:widowControl w:val="0"/>
        <w:numPr>
          <w:ilvl w:val="0"/>
          <w:numId w:val="15"/>
        </w:numPr>
        <w:autoSpaceDE w:val="0"/>
        <w:autoSpaceDN w:val="0"/>
        <w:adjustRightInd w:val="0"/>
        <w:spacing w:before="120" w:after="200" w:line="240" w:lineRule="auto"/>
        <w:ind w:left="357" w:hanging="357"/>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4262376F" w14:textId="77777777" w:rsidTr="00014D95">
        <w:trPr>
          <w:trHeight w:val="3647"/>
        </w:trPr>
        <w:tc>
          <w:tcPr>
            <w:tcW w:w="8472" w:type="dxa"/>
          </w:tcPr>
          <w:p w14:paraId="3F94C6DC"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Σύντομη Περιγραφή Μαθήματος</w:t>
            </w:r>
          </w:p>
          <w:p w14:paraId="499DCF33" w14:textId="77777777" w:rsidR="00754C0D" w:rsidRPr="00F5339C" w:rsidRDefault="00754C0D" w:rsidP="00DB5B81">
            <w:pPr>
              <w:pStyle w:val="a6"/>
              <w:numPr>
                <w:ilvl w:val="0"/>
                <w:numId w:val="14"/>
              </w:numPr>
              <w:spacing w:after="200" w:line="240" w:lineRule="auto"/>
              <w:rPr>
                <w:rFonts w:cstheme="minorHAnsi"/>
                <w:sz w:val="20"/>
                <w:szCs w:val="20"/>
              </w:rPr>
            </w:pPr>
            <w:r w:rsidRPr="00F5339C">
              <w:rPr>
                <w:rFonts w:cstheme="minorHAnsi"/>
                <w:sz w:val="20"/>
                <w:szCs w:val="20"/>
              </w:rPr>
              <w:t>Κύρια πεδία της σύγχρονης Θεωρίας της Λογοτεχνίας. Βασικές έννοιες του επιστημονικού κλάδου (2) Ιστορική ανάπτυξη του κλάδου – οι σημαντικότερες θεωρίες που αναπτύχθηκαν για τη λογοτεχνία από την αρχαιότητα έως και τον 19</w:t>
            </w:r>
            <w:r w:rsidRPr="00F5339C">
              <w:rPr>
                <w:rFonts w:cstheme="minorHAnsi"/>
                <w:sz w:val="20"/>
                <w:szCs w:val="20"/>
                <w:vertAlign w:val="superscript"/>
              </w:rPr>
              <w:t>ο</w:t>
            </w:r>
            <w:r w:rsidRPr="00F5339C">
              <w:rPr>
                <w:rFonts w:cstheme="minorHAnsi"/>
                <w:sz w:val="20"/>
                <w:szCs w:val="20"/>
              </w:rPr>
              <w:t xml:space="preserve"> αιώνα</w:t>
            </w:r>
            <w:r>
              <w:rPr>
                <w:rFonts w:cstheme="minorHAnsi"/>
                <w:sz w:val="20"/>
                <w:szCs w:val="20"/>
              </w:rPr>
              <w:t xml:space="preserve"> </w:t>
            </w:r>
            <w:r w:rsidRPr="00F5339C">
              <w:rPr>
                <w:rFonts w:cstheme="minorHAnsi"/>
                <w:sz w:val="20"/>
                <w:szCs w:val="20"/>
              </w:rPr>
              <w:t xml:space="preserve">(3) Θεωρητικές σχολές και τάσεις κατά τον 20ό αιώνα (4) Θεωρία της Λογοτεχνίας και λογοτεχνικές σπουδές (5) Θεωρία της λογοτεχνίας και λογοτεχνική κριτική (6) Λογοτεχνία και </w:t>
            </w:r>
            <w:proofErr w:type="spellStart"/>
            <w:r w:rsidRPr="00F5339C">
              <w:rPr>
                <w:rFonts w:cstheme="minorHAnsi"/>
                <w:sz w:val="20"/>
                <w:szCs w:val="20"/>
              </w:rPr>
              <w:t>φιλολογικο</w:t>
            </w:r>
            <w:proofErr w:type="spellEnd"/>
            <w:r w:rsidRPr="00F5339C">
              <w:rPr>
                <w:rFonts w:cstheme="minorHAnsi"/>
                <w:sz w:val="20"/>
                <w:szCs w:val="20"/>
              </w:rPr>
              <w:t>-ιστορική ανάλυση (7) Λογοτεχνία και Γλωσσολογία (8) Λογοτεχνία και Φιλοσοφία (9) Λογοτεχνία και Ψυχανάλυση (10) Λογοτεχνία και άλλες τέχνες.</w:t>
            </w:r>
          </w:p>
          <w:p w14:paraId="4622A9E0"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100D90"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6BEFCD8A" w14:textId="77777777" w:rsidTr="00014D95">
              <w:tc>
                <w:tcPr>
                  <w:tcW w:w="3995" w:type="dxa"/>
                  <w:shd w:val="clear" w:color="auto" w:fill="auto"/>
                </w:tcPr>
                <w:p w14:paraId="3ADBC1C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1BA4D89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1E16CE29"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3374B08B" w14:textId="77777777" w:rsidTr="00014D95">
              <w:tc>
                <w:tcPr>
                  <w:tcW w:w="3995" w:type="dxa"/>
                  <w:shd w:val="clear" w:color="auto" w:fill="auto"/>
                </w:tcPr>
                <w:p w14:paraId="69AD0E62"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Κύρια πεδία της σύγχρονης Θεωρίας της Λογοτεχνίας.</w:t>
                  </w:r>
                </w:p>
              </w:tc>
              <w:tc>
                <w:tcPr>
                  <w:tcW w:w="2486" w:type="dxa"/>
                  <w:shd w:val="clear" w:color="auto" w:fill="auto"/>
                </w:tcPr>
                <w:p w14:paraId="2F0DAB21"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Βλ. ενότητα </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765" w:type="dxa"/>
                  <w:shd w:val="clear" w:color="auto" w:fill="auto"/>
                </w:tcPr>
                <w:p w14:paraId="3A6AEF8C" w14:textId="77777777" w:rsidR="00754C0D" w:rsidRPr="00F5339C" w:rsidRDefault="00754C0D" w:rsidP="00014D95">
                  <w:pPr>
                    <w:spacing w:line="240" w:lineRule="auto"/>
                    <w:rPr>
                      <w:rFonts w:cstheme="minorHAnsi"/>
                      <w:sz w:val="20"/>
                      <w:szCs w:val="20"/>
                    </w:rPr>
                  </w:pPr>
                </w:p>
              </w:tc>
            </w:tr>
            <w:tr w:rsidR="00754C0D" w:rsidRPr="00F5339C" w14:paraId="380D8260" w14:textId="77777777" w:rsidTr="00014D95">
              <w:tc>
                <w:tcPr>
                  <w:tcW w:w="3995" w:type="dxa"/>
                  <w:shd w:val="clear" w:color="auto" w:fill="auto"/>
                </w:tcPr>
                <w:p w14:paraId="1EA58071"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Βασικές έννοιες του επιστημονικού κλάδου</w:t>
                  </w:r>
                </w:p>
              </w:tc>
              <w:tc>
                <w:tcPr>
                  <w:tcW w:w="2486" w:type="dxa"/>
                  <w:shd w:val="clear" w:color="auto" w:fill="auto"/>
                </w:tcPr>
                <w:p w14:paraId="4E3D2E8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C2E5206" w14:textId="77777777" w:rsidR="00754C0D" w:rsidRPr="00F5339C" w:rsidRDefault="00754C0D" w:rsidP="00014D95">
                  <w:pPr>
                    <w:spacing w:line="240" w:lineRule="auto"/>
                    <w:rPr>
                      <w:rFonts w:cstheme="minorHAnsi"/>
                      <w:sz w:val="20"/>
                      <w:szCs w:val="20"/>
                    </w:rPr>
                  </w:pPr>
                </w:p>
              </w:tc>
            </w:tr>
            <w:tr w:rsidR="00754C0D" w:rsidRPr="00F5339C" w14:paraId="6CF71016" w14:textId="77777777" w:rsidTr="00014D95">
              <w:tc>
                <w:tcPr>
                  <w:tcW w:w="3995" w:type="dxa"/>
                  <w:shd w:val="clear" w:color="auto" w:fill="auto"/>
                </w:tcPr>
                <w:p w14:paraId="794F80AD"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Βασικές έννοιες του επιστημονικού κλάδου</w:t>
                  </w:r>
                </w:p>
              </w:tc>
              <w:tc>
                <w:tcPr>
                  <w:tcW w:w="2486" w:type="dxa"/>
                  <w:shd w:val="clear" w:color="auto" w:fill="auto"/>
                </w:tcPr>
                <w:p w14:paraId="7A086AF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FFBE118" w14:textId="77777777" w:rsidR="00754C0D" w:rsidRPr="00F5339C" w:rsidRDefault="00754C0D" w:rsidP="00014D95">
                  <w:pPr>
                    <w:spacing w:line="240" w:lineRule="auto"/>
                    <w:rPr>
                      <w:rFonts w:cstheme="minorHAnsi"/>
                      <w:sz w:val="20"/>
                      <w:szCs w:val="20"/>
                    </w:rPr>
                  </w:pPr>
                </w:p>
              </w:tc>
            </w:tr>
            <w:tr w:rsidR="00754C0D" w:rsidRPr="00F5339C" w14:paraId="28502840" w14:textId="77777777" w:rsidTr="00014D95">
              <w:tc>
                <w:tcPr>
                  <w:tcW w:w="3995" w:type="dxa"/>
                  <w:shd w:val="clear" w:color="auto" w:fill="auto"/>
                </w:tcPr>
                <w:p w14:paraId="5D3108F0"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 xml:space="preserve">Ιστορική ανάπτυξη του κλάδου – οι </w:t>
                  </w:r>
                  <w:r w:rsidRPr="00F5339C">
                    <w:rPr>
                      <w:rFonts w:cstheme="minorHAnsi"/>
                      <w:sz w:val="20"/>
                      <w:szCs w:val="20"/>
                    </w:rPr>
                    <w:lastRenderedPageBreak/>
                    <w:t>σημαντικότερες θεωρίες που αναπτύχθηκαν για τη λογοτεχνία από την αρχαιότητα έως και τον 19</w:t>
                  </w:r>
                  <w:r w:rsidRPr="00F5339C">
                    <w:rPr>
                      <w:rFonts w:cstheme="minorHAnsi"/>
                      <w:sz w:val="20"/>
                      <w:szCs w:val="20"/>
                      <w:vertAlign w:val="superscript"/>
                    </w:rPr>
                    <w:t>ο</w:t>
                  </w:r>
                  <w:r w:rsidRPr="00F5339C">
                    <w:rPr>
                      <w:rFonts w:cstheme="minorHAnsi"/>
                      <w:sz w:val="20"/>
                      <w:szCs w:val="20"/>
                    </w:rPr>
                    <w:t xml:space="preserve"> αιώνα</w:t>
                  </w:r>
                </w:p>
              </w:tc>
              <w:tc>
                <w:tcPr>
                  <w:tcW w:w="2486" w:type="dxa"/>
                  <w:shd w:val="clear" w:color="auto" w:fill="auto"/>
                </w:tcPr>
                <w:p w14:paraId="3D30BD3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1D80BFA" w14:textId="77777777" w:rsidR="00754C0D" w:rsidRPr="00F5339C" w:rsidRDefault="00754C0D" w:rsidP="00014D95">
                  <w:pPr>
                    <w:spacing w:line="240" w:lineRule="auto"/>
                    <w:rPr>
                      <w:rFonts w:cstheme="minorHAnsi"/>
                      <w:sz w:val="20"/>
                      <w:szCs w:val="20"/>
                    </w:rPr>
                  </w:pPr>
                </w:p>
              </w:tc>
            </w:tr>
            <w:tr w:rsidR="00754C0D" w:rsidRPr="00F5339C" w14:paraId="5D17D2BA" w14:textId="77777777" w:rsidTr="00014D95">
              <w:tc>
                <w:tcPr>
                  <w:tcW w:w="3995" w:type="dxa"/>
                  <w:shd w:val="clear" w:color="auto" w:fill="auto"/>
                </w:tcPr>
                <w:p w14:paraId="2624DC18"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Θεωρητικές σχολές και τάσεις κατά τον 20ό αιώνα: Ρωσικός φορμαλισμός και τσεχικός δομισμός</w:t>
                  </w:r>
                </w:p>
              </w:tc>
              <w:tc>
                <w:tcPr>
                  <w:tcW w:w="2486" w:type="dxa"/>
                  <w:shd w:val="clear" w:color="auto" w:fill="auto"/>
                </w:tcPr>
                <w:p w14:paraId="6F1C4B1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B79073F" w14:textId="77777777" w:rsidR="00754C0D" w:rsidRPr="00F5339C" w:rsidRDefault="00754C0D" w:rsidP="00014D95">
                  <w:pPr>
                    <w:spacing w:line="240" w:lineRule="auto"/>
                    <w:rPr>
                      <w:rFonts w:cstheme="minorHAnsi"/>
                      <w:sz w:val="20"/>
                      <w:szCs w:val="20"/>
                    </w:rPr>
                  </w:pPr>
                </w:p>
              </w:tc>
            </w:tr>
            <w:tr w:rsidR="00754C0D" w:rsidRPr="00F5339C" w14:paraId="2A7E5170" w14:textId="77777777" w:rsidTr="00014D95">
              <w:tc>
                <w:tcPr>
                  <w:tcW w:w="3995" w:type="dxa"/>
                  <w:shd w:val="clear" w:color="auto" w:fill="auto"/>
                </w:tcPr>
                <w:p w14:paraId="75FC176A"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Θεωρητικές σχολές και τάσεις κατά τον 20ό αιώνα: γαλλικός δομισμός, νέα κριτική</w:t>
                  </w:r>
                </w:p>
                <w:p w14:paraId="631B2249"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Θεωρητικές σχολές και τάσεις κατά τον 20ό αιώνα: φαινομενολογία, θεωρία της πρόσληψης, αναγνωστικές θεωρίες</w:t>
                  </w:r>
                </w:p>
                <w:p w14:paraId="22FF3033"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Θεωρητικές σχολές και τάσεις κατά τον 20ό αιώνα: μαρξιστική κριτική, ψυχανάλυση</w:t>
                  </w:r>
                </w:p>
              </w:tc>
              <w:tc>
                <w:tcPr>
                  <w:tcW w:w="2486" w:type="dxa"/>
                  <w:shd w:val="clear" w:color="auto" w:fill="auto"/>
                </w:tcPr>
                <w:p w14:paraId="32E8DAA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A195FD6" w14:textId="77777777" w:rsidR="00754C0D" w:rsidRPr="00F5339C" w:rsidRDefault="00754C0D" w:rsidP="00014D95">
                  <w:pPr>
                    <w:spacing w:line="240" w:lineRule="auto"/>
                    <w:rPr>
                      <w:rFonts w:cstheme="minorHAnsi"/>
                      <w:sz w:val="20"/>
                      <w:szCs w:val="20"/>
                    </w:rPr>
                  </w:pPr>
                </w:p>
              </w:tc>
            </w:tr>
            <w:tr w:rsidR="00754C0D" w:rsidRPr="00F5339C" w14:paraId="08801658" w14:textId="77777777" w:rsidTr="00014D95">
              <w:tc>
                <w:tcPr>
                  <w:tcW w:w="3995" w:type="dxa"/>
                  <w:shd w:val="clear" w:color="auto" w:fill="auto"/>
                </w:tcPr>
                <w:p w14:paraId="4B06EE1C"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Θεωρία της Λογοτεχνίας και λογοτεχνικές σπουδές</w:t>
                  </w:r>
                </w:p>
                <w:p w14:paraId="63E97964" w14:textId="77777777" w:rsidR="00754C0D" w:rsidRPr="00F5339C" w:rsidRDefault="00754C0D" w:rsidP="00014D95">
                  <w:pPr>
                    <w:pStyle w:val="a6"/>
                    <w:spacing w:after="0" w:line="240" w:lineRule="auto"/>
                    <w:rPr>
                      <w:rFonts w:cstheme="minorHAnsi"/>
                      <w:sz w:val="20"/>
                      <w:szCs w:val="20"/>
                    </w:rPr>
                  </w:pPr>
                </w:p>
              </w:tc>
              <w:tc>
                <w:tcPr>
                  <w:tcW w:w="2486" w:type="dxa"/>
                  <w:shd w:val="clear" w:color="auto" w:fill="auto"/>
                </w:tcPr>
                <w:p w14:paraId="0EE2EDA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2C346CE" w14:textId="77777777" w:rsidR="00754C0D" w:rsidRPr="00F5339C" w:rsidRDefault="00754C0D" w:rsidP="00014D95">
                  <w:pPr>
                    <w:spacing w:line="240" w:lineRule="auto"/>
                    <w:rPr>
                      <w:rFonts w:cstheme="minorHAnsi"/>
                      <w:sz w:val="20"/>
                      <w:szCs w:val="20"/>
                    </w:rPr>
                  </w:pPr>
                </w:p>
              </w:tc>
            </w:tr>
            <w:tr w:rsidR="00754C0D" w:rsidRPr="00F5339C" w14:paraId="5FAC16A5" w14:textId="77777777" w:rsidTr="00014D95">
              <w:tc>
                <w:tcPr>
                  <w:tcW w:w="3995" w:type="dxa"/>
                  <w:shd w:val="clear" w:color="auto" w:fill="auto"/>
                </w:tcPr>
                <w:p w14:paraId="34E5E8B7"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Θεωρία της Λογοτεχνίας και λογοτεχνικές σπουδές</w:t>
                  </w:r>
                </w:p>
              </w:tc>
              <w:tc>
                <w:tcPr>
                  <w:tcW w:w="2486" w:type="dxa"/>
                  <w:shd w:val="clear" w:color="auto" w:fill="auto"/>
                </w:tcPr>
                <w:p w14:paraId="731D778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C7FD8C7" w14:textId="77777777" w:rsidR="00754C0D" w:rsidRPr="00F5339C" w:rsidRDefault="00754C0D" w:rsidP="00014D95">
                  <w:pPr>
                    <w:spacing w:line="240" w:lineRule="auto"/>
                    <w:rPr>
                      <w:rFonts w:cstheme="minorHAnsi"/>
                      <w:sz w:val="20"/>
                      <w:szCs w:val="20"/>
                    </w:rPr>
                  </w:pPr>
                </w:p>
              </w:tc>
            </w:tr>
            <w:tr w:rsidR="00754C0D" w:rsidRPr="00F5339C" w14:paraId="1A900E0A" w14:textId="77777777" w:rsidTr="00014D95">
              <w:tc>
                <w:tcPr>
                  <w:tcW w:w="3995" w:type="dxa"/>
                  <w:shd w:val="clear" w:color="auto" w:fill="auto"/>
                </w:tcPr>
                <w:p w14:paraId="67ED954D"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Θεωρία της λογοτεχνίας και λογοτεχνική κριτική</w:t>
                  </w:r>
                </w:p>
              </w:tc>
              <w:tc>
                <w:tcPr>
                  <w:tcW w:w="2486" w:type="dxa"/>
                  <w:shd w:val="clear" w:color="auto" w:fill="auto"/>
                </w:tcPr>
                <w:p w14:paraId="20859141"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F221BC4" w14:textId="77777777" w:rsidR="00754C0D" w:rsidRPr="00F5339C" w:rsidRDefault="00754C0D" w:rsidP="00014D95">
                  <w:pPr>
                    <w:spacing w:line="240" w:lineRule="auto"/>
                    <w:rPr>
                      <w:rFonts w:cstheme="minorHAnsi"/>
                      <w:sz w:val="20"/>
                      <w:szCs w:val="20"/>
                    </w:rPr>
                  </w:pPr>
                </w:p>
              </w:tc>
            </w:tr>
            <w:tr w:rsidR="00754C0D" w:rsidRPr="00F5339C" w14:paraId="644A9A32" w14:textId="77777777" w:rsidTr="00014D95">
              <w:tc>
                <w:tcPr>
                  <w:tcW w:w="3995" w:type="dxa"/>
                  <w:shd w:val="clear" w:color="auto" w:fill="auto"/>
                </w:tcPr>
                <w:p w14:paraId="23775553"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 xml:space="preserve">Λογοτεχνία και </w:t>
                  </w:r>
                  <w:proofErr w:type="spellStart"/>
                  <w:r w:rsidRPr="00F5339C">
                    <w:rPr>
                      <w:rFonts w:cstheme="minorHAnsi"/>
                      <w:sz w:val="20"/>
                      <w:szCs w:val="20"/>
                    </w:rPr>
                    <w:t>φιλολογικο</w:t>
                  </w:r>
                  <w:proofErr w:type="spellEnd"/>
                  <w:r w:rsidRPr="00F5339C">
                    <w:rPr>
                      <w:rFonts w:cstheme="minorHAnsi"/>
                      <w:sz w:val="20"/>
                      <w:szCs w:val="20"/>
                    </w:rPr>
                    <w:t>-ιστορική ανάλυση</w:t>
                  </w:r>
                </w:p>
              </w:tc>
              <w:tc>
                <w:tcPr>
                  <w:tcW w:w="2486" w:type="dxa"/>
                  <w:shd w:val="clear" w:color="auto" w:fill="auto"/>
                </w:tcPr>
                <w:p w14:paraId="341113C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E300C0A" w14:textId="77777777" w:rsidR="00754C0D" w:rsidRPr="00F5339C" w:rsidRDefault="00754C0D" w:rsidP="00014D95">
                  <w:pPr>
                    <w:spacing w:line="240" w:lineRule="auto"/>
                    <w:rPr>
                      <w:rFonts w:cstheme="minorHAnsi"/>
                      <w:sz w:val="20"/>
                      <w:szCs w:val="20"/>
                    </w:rPr>
                  </w:pPr>
                </w:p>
              </w:tc>
            </w:tr>
            <w:tr w:rsidR="00754C0D" w:rsidRPr="00F5339C" w14:paraId="6743EB2B" w14:textId="77777777" w:rsidTr="00014D95">
              <w:tc>
                <w:tcPr>
                  <w:tcW w:w="3995" w:type="dxa"/>
                  <w:shd w:val="clear" w:color="auto" w:fill="auto"/>
                </w:tcPr>
                <w:p w14:paraId="1D0A63B5" w14:textId="77777777" w:rsidR="00754C0D" w:rsidRPr="00F5339C" w:rsidRDefault="00754C0D" w:rsidP="00DB5B81">
                  <w:pPr>
                    <w:pStyle w:val="a6"/>
                    <w:numPr>
                      <w:ilvl w:val="0"/>
                      <w:numId w:val="16"/>
                    </w:numPr>
                    <w:spacing w:after="0" w:line="240" w:lineRule="auto"/>
                    <w:rPr>
                      <w:rFonts w:cstheme="minorHAnsi"/>
                      <w:sz w:val="20"/>
                      <w:szCs w:val="20"/>
                    </w:rPr>
                  </w:pPr>
                  <w:r w:rsidRPr="00F5339C">
                    <w:rPr>
                      <w:rFonts w:cstheme="minorHAnsi"/>
                      <w:sz w:val="20"/>
                      <w:szCs w:val="20"/>
                    </w:rPr>
                    <w:t>Παρουσίαση και εξέταση</w:t>
                  </w:r>
                  <w:r>
                    <w:rPr>
                      <w:rFonts w:cstheme="minorHAnsi"/>
                      <w:sz w:val="20"/>
                      <w:szCs w:val="20"/>
                    </w:rPr>
                    <w:t xml:space="preserve"> </w:t>
                  </w:r>
                  <w:r w:rsidRPr="00F5339C">
                    <w:rPr>
                      <w:rFonts w:cstheme="minorHAnsi"/>
                      <w:sz w:val="20"/>
                      <w:szCs w:val="20"/>
                    </w:rPr>
                    <w:t>εργασιών</w:t>
                  </w:r>
                </w:p>
              </w:tc>
              <w:tc>
                <w:tcPr>
                  <w:tcW w:w="2486" w:type="dxa"/>
                  <w:shd w:val="clear" w:color="auto" w:fill="auto"/>
                </w:tcPr>
                <w:p w14:paraId="329FCDA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7A24528" w14:textId="77777777" w:rsidR="00754C0D" w:rsidRPr="00F5339C" w:rsidRDefault="00754C0D" w:rsidP="00014D95">
                  <w:pPr>
                    <w:spacing w:line="240" w:lineRule="auto"/>
                    <w:rPr>
                      <w:rFonts w:cstheme="minorHAnsi"/>
                      <w:sz w:val="20"/>
                      <w:szCs w:val="20"/>
                    </w:rPr>
                  </w:pPr>
                </w:p>
              </w:tc>
            </w:tr>
            <w:tr w:rsidR="00754C0D" w:rsidRPr="00F5339C" w14:paraId="241F3F1D" w14:textId="77777777" w:rsidTr="00014D95">
              <w:tc>
                <w:tcPr>
                  <w:tcW w:w="3995" w:type="dxa"/>
                  <w:shd w:val="clear" w:color="auto" w:fill="auto"/>
                </w:tcPr>
                <w:p w14:paraId="33A1B015" w14:textId="77777777" w:rsidR="00754C0D" w:rsidRPr="00F5339C" w:rsidRDefault="00754C0D" w:rsidP="00014D95">
                  <w:pPr>
                    <w:spacing w:line="240" w:lineRule="auto"/>
                    <w:rPr>
                      <w:rFonts w:cstheme="minorHAnsi"/>
                      <w:sz w:val="20"/>
                      <w:szCs w:val="20"/>
                    </w:rPr>
                  </w:pPr>
                </w:p>
              </w:tc>
              <w:tc>
                <w:tcPr>
                  <w:tcW w:w="2486" w:type="dxa"/>
                  <w:shd w:val="clear" w:color="auto" w:fill="auto"/>
                </w:tcPr>
                <w:p w14:paraId="5CECD8D7"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5478753" w14:textId="77777777" w:rsidR="00754C0D" w:rsidRPr="00F5339C" w:rsidRDefault="00754C0D" w:rsidP="00014D95">
                  <w:pPr>
                    <w:spacing w:line="240" w:lineRule="auto"/>
                    <w:rPr>
                      <w:rFonts w:cstheme="minorHAnsi"/>
                      <w:sz w:val="20"/>
                      <w:szCs w:val="20"/>
                    </w:rPr>
                  </w:pPr>
                </w:p>
              </w:tc>
            </w:tr>
            <w:tr w:rsidR="00754C0D" w:rsidRPr="00F5339C" w14:paraId="18653C52" w14:textId="77777777" w:rsidTr="00014D95">
              <w:tc>
                <w:tcPr>
                  <w:tcW w:w="3995" w:type="dxa"/>
                  <w:shd w:val="clear" w:color="auto" w:fill="auto"/>
                </w:tcPr>
                <w:p w14:paraId="5DC50BB5" w14:textId="77777777" w:rsidR="00754C0D" w:rsidRPr="00F5339C" w:rsidRDefault="00754C0D" w:rsidP="00014D95">
                  <w:pPr>
                    <w:spacing w:line="240" w:lineRule="auto"/>
                    <w:rPr>
                      <w:rFonts w:cstheme="minorHAnsi"/>
                      <w:sz w:val="20"/>
                      <w:szCs w:val="20"/>
                    </w:rPr>
                  </w:pPr>
                </w:p>
              </w:tc>
              <w:tc>
                <w:tcPr>
                  <w:tcW w:w="2486" w:type="dxa"/>
                  <w:shd w:val="clear" w:color="auto" w:fill="auto"/>
                </w:tcPr>
                <w:p w14:paraId="6B5F063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77ED95B" w14:textId="77777777" w:rsidR="00754C0D" w:rsidRPr="00F5339C" w:rsidRDefault="00754C0D" w:rsidP="00014D95">
                  <w:pPr>
                    <w:spacing w:line="240" w:lineRule="auto"/>
                    <w:rPr>
                      <w:rFonts w:cstheme="minorHAnsi"/>
                      <w:sz w:val="20"/>
                      <w:szCs w:val="20"/>
                    </w:rPr>
                  </w:pPr>
                </w:p>
              </w:tc>
            </w:tr>
            <w:tr w:rsidR="00754C0D" w:rsidRPr="00F5339C" w14:paraId="0ADB4AC6" w14:textId="77777777" w:rsidTr="00014D95">
              <w:tc>
                <w:tcPr>
                  <w:tcW w:w="3995" w:type="dxa"/>
                  <w:shd w:val="clear" w:color="auto" w:fill="auto"/>
                </w:tcPr>
                <w:p w14:paraId="7EC7DB7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543B87F3" w14:textId="77777777" w:rsidR="00754C0D" w:rsidRPr="00F5339C" w:rsidRDefault="00754C0D" w:rsidP="00014D95">
                  <w:pPr>
                    <w:spacing w:line="240" w:lineRule="auto"/>
                    <w:rPr>
                      <w:rFonts w:cstheme="minorHAnsi"/>
                      <w:sz w:val="20"/>
                      <w:szCs w:val="20"/>
                    </w:rPr>
                  </w:pPr>
                </w:p>
              </w:tc>
            </w:tr>
            <w:tr w:rsidR="00754C0D" w:rsidRPr="00F5339C" w14:paraId="40B50B6D" w14:textId="77777777" w:rsidTr="00014D95">
              <w:tc>
                <w:tcPr>
                  <w:tcW w:w="3995" w:type="dxa"/>
                  <w:shd w:val="clear" w:color="auto" w:fill="auto"/>
                </w:tcPr>
                <w:p w14:paraId="19D04B1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66DCD3C5" w14:textId="77777777" w:rsidR="00754C0D" w:rsidRPr="00F5339C" w:rsidRDefault="00754C0D" w:rsidP="00014D95">
                  <w:pPr>
                    <w:spacing w:line="240" w:lineRule="auto"/>
                    <w:rPr>
                      <w:rFonts w:cstheme="minorHAnsi"/>
                      <w:sz w:val="20"/>
                      <w:szCs w:val="20"/>
                    </w:rPr>
                  </w:pPr>
                  <w:r w:rsidRPr="00F5339C">
                    <w:rPr>
                      <w:rFonts w:cstheme="minorHAnsi"/>
                      <w:sz w:val="20"/>
                      <w:szCs w:val="20"/>
                    </w:rPr>
                    <w:t>Βλ. ενότητα ΑΞΙΟΛΟΓΗΣΗ ΦΟΙΤΗΤΗ</w:t>
                  </w:r>
                </w:p>
              </w:tc>
            </w:tr>
            <w:tr w:rsidR="00754C0D" w:rsidRPr="00F5339C" w14:paraId="0B689938" w14:textId="77777777" w:rsidTr="00014D95">
              <w:tc>
                <w:tcPr>
                  <w:tcW w:w="3995" w:type="dxa"/>
                  <w:shd w:val="clear" w:color="auto" w:fill="auto"/>
                </w:tcPr>
                <w:p w14:paraId="7C842CC9"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75B71334"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B71DCA4" w14:textId="77777777" w:rsidTr="00014D95">
              <w:tc>
                <w:tcPr>
                  <w:tcW w:w="3995" w:type="dxa"/>
                  <w:shd w:val="clear" w:color="auto" w:fill="auto"/>
                </w:tcPr>
                <w:p w14:paraId="46CABF67"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6B1DA5E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7FE45FB" w14:textId="77777777" w:rsidTr="00014D95">
              <w:tc>
                <w:tcPr>
                  <w:tcW w:w="3995" w:type="dxa"/>
                  <w:shd w:val="clear" w:color="auto" w:fill="auto"/>
                </w:tcPr>
                <w:p w14:paraId="0A2A5E1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1667679A"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15A5CA1" w14:textId="77777777" w:rsidTr="00014D95">
              <w:tc>
                <w:tcPr>
                  <w:tcW w:w="3995" w:type="dxa"/>
                  <w:shd w:val="clear" w:color="auto" w:fill="auto"/>
                </w:tcPr>
                <w:p w14:paraId="10CF6928"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0001D52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62A0802D" w14:textId="77777777" w:rsidR="00754C0D" w:rsidRPr="00F5339C" w:rsidRDefault="00754C0D" w:rsidP="00014D95">
            <w:pPr>
              <w:spacing w:line="240" w:lineRule="auto"/>
              <w:rPr>
                <w:rFonts w:cstheme="minorHAnsi"/>
                <w:sz w:val="20"/>
                <w:szCs w:val="20"/>
              </w:rPr>
            </w:pPr>
          </w:p>
        </w:tc>
      </w:tr>
    </w:tbl>
    <w:p w14:paraId="4CF5652E" w14:textId="77777777" w:rsidR="00754C0D" w:rsidRPr="00F5339C" w:rsidRDefault="00754C0D" w:rsidP="00DB5B81">
      <w:pPr>
        <w:pStyle w:val="a6"/>
        <w:widowControl w:val="0"/>
        <w:numPr>
          <w:ilvl w:val="0"/>
          <w:numId w:val="15"/>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34242ED5" w14:textId="77777777" w:rsidTr="00014D95">
        <w:tc>
          <w:tcPr>
            <w:tcW w:w="3306" w:type="dxa"/>
            <w:shd w:val="clear" w:color="auto" w:fill="DDD9C3"/>
          </w:tcPr>
          <w:p w14:paraId="7D3776F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53DBD917"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2147F68F" w14:textId="77777777" w:rsidTr="00014D95">
        <w:tc>
          <w:tcPr>
            <w:tcW w:w="3306" w:type="dxa"/>
            <w:shd w:val="clear" w:color="auto" w:fill="DDD9C3"/>
          </w:tcPr>
          <w:p w14:paraId="6B25754C"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1711CF3C" w14:textId="77777777" w:rsidR="00754C0D" w:rsidRPr="00100D90" w:rsidRDefault="00754C0D" w:rsidP="00014D95">
            <w:pPr>
              <w:pStyle w:val="Default"/>
              <w:rPr>
                <w:rFonts w:asciiTheme="minorHAnsi" w:hAnsiTheme="minorHAnsi" w:cstheme="minorHAnsi"/>
                <w:color w:val="auto"/>
                <w:sz w:val="20"/>
                <w:szCs w:val="20"/>
                <w:lang w:val="el-GR"/>
              </w:rPr>
            </w:pPr>
            <w:r w:rsidRPr="00100D90">
              <w:rPr>
                <w:rFonts w:asciiTheme="minorHAnsi" w:hAnsiTheme="minorHAnsi" w:cstheme="minorHAnsi"/>
                <w:color w:val="auto"/>
                <w:sz w:val="20"/>
                <w:szCs w:val="20"/>
                <w:lang w:val="el-GR"/>
              </w:rPr>
              <w:t>Χρήση Τ.Π.Ε. στη διδασκαλία και στην επικοινωνία με τους φοιτητές</w:t>
            </w:r>
          </w:p>
        </w:tc>
      </w:tr>
      <w:tr w:rsidR="00754C0D" w:rsidRPr="00F5339C" w14:paraId="707FA8CD" w14:textId="77777777" w:rsidTr="00014D95">
        <w:tc>
          <w:tcPr>
            <w:tcW w:w="3306" w:type="dxa"/>
            <w:shd w:val="clear" w:color="auto" w:fill="DDD9C3"/>
          </w:tcPr>
          <w:p w14:paraId="60CA838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4256328"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959D27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45EB1BE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28385263" w14:textId="77777777" w:rsidTr="00014D95">
              <w:tc>
                <w:tcPr>
                  <w:tcW w:w="2467" w:type="dxa"/>
                  <w:shd w:val="clear" w:color="auto" w:fill="DDD9C3"/>
                  <w:vAlign w:val="center"/>
                </w:tcPr>
                <w:p w14:paraId="679976FB"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057658C6"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314F330C" w14:textId="77777777" w:rsidTr="00014D95">
              <w:tc>
                <w:tcPr>
                  <w:tcW w:w="2467" w:type="dxa"/>
                  <w:shd w:val="clear" w:color="auto" w:fill="auto"/>
                </w:tcPr>
                <w:p w14:paraId="13BD6B1F"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64C33ED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w:t>
                  </w:r>
                  <w:r w:rsidR="00D9060F">
                    <w:rPr>
                      <w:rFonts w:cstheme="minorHAnsi"/>
                      <w:sz w:val="20"/>
                      <w:szCs w:val="20"/>
                    </w:rPr>
                    <w:t xml:space="preserve"> (13Χ3)</w:t>
                  </w:r>
                  <w:r w:rsidR="00100D90">
                    <w:rPr>
                      <w:rFonts w:cstheme="minorHAnsi"/>
                      <w:sz w:val="20"/>
                      <w:szCs w:val="20"/>
                    </w:rPr>
                    <w:t xml:space="preserve"> ώρες</w:t>
                  </w:r>
                </w:p>
              </w:tc>
            </w:tr>
            <w:tr w:rsidR="00754C0D" w:rsidRPr="00F5339C" w14:paraId="72F1C70D" w14:textId="77777777" w:rsidTr="00014D95">
              <w:tc>
                <w:tcPr>
                  <w:tcW w:w="2467" w:type="dxa"/>
                  <w:shd w:val="clear" w:color="auto" w:fill="auto"/>
                </w:tcPr>
                <w:p w14:paraId="466624E2"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Εξετάσεις</w:t>
                  </w:r>
                </w:p>
              </w:tc>
              <w:tc>
                <w:tcPr>
                  <w:tcW w:w="2468" w:type="dxa"/>
                  <w:shd w:val="clear" w:color="auto" w:fill="auto"/>
                </w:tcPr>
                <w:p w14:paraId="57A1BD8E"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3</w:t>
                  </w:r>
                  <w:r w:rsidR="00100D90">
                    <w:rPr>
                      <w:rFonts w:cstheme="minorHAnsi"/>
                      <w:sz w:val="20"/>
                      <w:szCs w:val="20"/>
                    </w:rPr>
                    <w:t xml:space="preserve"> ώρες</w:t>
                  </w:r>
                </w:p>
              </w:tc>
            </w:tr>
            <w:tr w:rsidR="00754C0D" w:rsidRPr="00F5339C" w14:paraId="5A7B1E79" w14:textId="77777777" w:rsidTr="00014D95">
              <w:tc>
                <w:tcPr>
                  <w:tcW w:w="2467" w:type="dxa"/>
                  <w:shd w:val="clear" w:color="auto" w:fill="auto"/>
                </w:tcPr>
                <w:p w14:paraId="406E2F17"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 xml:space="preserve">Προσωπική Μελέτη </w:t>
                  </w:r>
                </w:p>
              </w:tc>
              <w:tc>
                <w:tcPr>
                  <w:tcW w:w="2468" w:type="dxa"/>
                  <w:shd w:val="clear" w:color="auto" w:fill="auto"/>
                </w:tcPr>
                <w:p w14:paraId="5E115873"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83</w:t>
                  </w:r>
                  <w:r w:rsidR="00100D90">
                    <w:rPr>
                      <w:rFonts w:cstheme="minorHAnsi"/>
                      <w:sz w:val="20"/>
                      <w:szCs w:val="20"/>
                    </w:rPr>
                    <w:t xml:space="preserve"> ώρες</w:t>
                  </w:r>
                </w:p>
              </w:tc>
            </w:tr>
            <w:tr w:rsidR="00754C0D" w:rsidRPr="00F5339C" w14:paraId="44846D4F" w14:textId="77777777" w:rsidTr="00014D95">
              <w:tc>
                <w:tcPr>
                  <w:tcW w:w="2467" w:type="dxa"/>
                  <w:shd w:val="clear" w:color="auto" w:fill="auto"/>
                </w:tcPr>
                <w:p w14:paraId="404CFAF9"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6444F553" w14:textId="77777777" w:rsidR="00754C0D" w:rsidRPr="00F5339C" w:rsidRDefault="00754C0D" w:rsidP="00014D95">
                  <w:pPr>
                    <w:spacing w:line="240" w:lineRule="auto"/>
                    <w:jc w:val="center"/>
                    <w:rPr>
                      <w:rFonts w:cstheme="minorHAnsi"/>
                      <w:sz w:val="20"/>
                      <w:szCs w:val="20"/>
                    </w:rPr>
                  </w:pPr>
                </w:p>
              </w:tc>
            </w:tr>
            <w:tr w:rsidR="00754C0D" w:rsidRPr="00F5339C" w14:paraId="253A9F6E" w14:textId="77777777" w:rsidTr="00014D95">
              <w:tc>
                <w:tcPr>
                  <w:tcW w:w="2467" w:type="dxa"/>
                  <w:shd w:val="clear" w:color="auto" w:fill="auto"/>
                </w:tcPr>
                <w:p w14:paraId="276248B7" w14:textId="77777777" w:rsidR="00754C0D" w:rsidRPr="00F5339C" w:rsidRDefault="00100D90" w:rsidP="00014D95">
                  <w:pPr>
                    <w:spacing w:line="240" w:lineRule="auto"/>
                    <w:jc w:val="center"/>
                    <w:rPr>
                      <w:rFonts w:cstheme="minorHAnsi"/>
                      <w:iCs/>
                      <w:sz w:val="20"/>
                      <w:szCs w:val="20"/>
                    </w:rPr>
                  </w:pPr>
                  <w:r>
                    <w:rPr>
                      <w:rFonts w:cstheme="minorHAnsi"/>
                      <w:iCs/>
                      <w:sz w:val="20"/>
                      <w:szCs w:val="20"/>
                    </w:rPr>
                    <w:t>Σύνολο</w:t>
                  </w:r>
                </w:p>
              </w:tc>
              <w:tc>
                <w:tcPr>
                  <w:tcW w:w="2468" w:type="dxa"/>
                  <w:shd w:val="clear" w:color="auto" w:fill="auto"/>
                </w:tcPr>
                <w:p w14:paraId="008C663B" w14:textId="77777777" w:rsidR="00754C0D" w:rsidRPr="00F5339C" w:rsidRDefault="00754C0D" w:rsidP="00C8756F">
                  <w:pPr>
                    <w:spacing w:line="240" w:lineRule="auto"/>
                    <w:jc w:val="center"/>
                    <w:rPr>
                      <w:rFonts w:cstheme="minorHAnsi"/>
                      <w:sz w:val="20"/>
                      <w:szCs w:val="20"/>
                    </w:rPr>
                  </w:pPr>
                  <w:r w:rsidRPr="00F5339C">
                    <w:rPr>
                      <w:rFonts w:cstheme="minorHAnsi"/>
                      <w:sz w:val="20"/>
                      <w:szCs w:val="20"/>
                    </w:rPr>
                    <w:t>125</w:t>
                  </w:r>
                  <w:r w:rsidR="00100D90">
                    <w:rPr>
                      <w:rFonts w:cstheme="minorHAnsi"/>
                      <w:sz w:val="20"/>
                      <w:szCs w:val="20"/>
                    </w:rPr>
                    <w:t xml:space="preserve"> ώρες</w:t>
                  </w:r>
                  <w:r w:rsidR="008A16BA">
                    <w:rPr>
                      <w:rFonts w:cstheme="minorHAnsi"/>
                      <w:sz w:val="20"/>
                      <w:szCs w:val="20"/>
                    </w:rPr>
                    <w:t xml:space="preserve"> (5Χ25 ώρες φόρτο</w:t>
                  </w:r>
                  <w:r w:rsidR="00C8756F">
                    <w:rPr>
                      <w:rFonts w:cstheme="minorHAnsi"/>
                      <w:sz w:val="20"/>
                      <w:szCs w:val="20"/>
                    </w:rPr>
                    <w:t>ς</w:t>
                  </w:r>
                  <w:r w:rsidR="008A16BA">
                    <w:rPr>
                      <w:rFonts w:cstheme="minorHAnsi"/>
                      <w:sz w:val="20"/>
                      <w:szCs w:val="20"/>
                    </w:rPr>
                    <w:t xml:space="preserve"> εργασίας ανά πιστωτική μονάδα)</w:t>
                  </w:r>
                </w:p>
              </w:tc>
            </w:tr>
          </w:tbl>
          <w:p w14:paraId="55030911" w14:textId="77777777" w:rsidR="00754C0D" w:rsidRPr="00F5339C" w:rsidRDefault="00754C0D" w:rsidP="00014D95">
            <w:pPr>
              <w:spacing w:line="240" w:lineRule="auto"/>
              <w:rPr>
                <w:rFonts w:cstheme="minorHAnsi"/>
                <w:sz w:val="20"/>
                <w:szCs w:val="20"/>
              </w:rPr>
            </w:pPr>
          </w:p>
        </w:tc>
      </w:tr>
      <w:tr w:rsidR="00754C0D" w:rsidRPr="00F5339C" w14:paraId="58464ABD" w14:textId="77777777" w:rsidTr="00014D95">
        <w:tc>
          <w:tcPr>
            <w:tcW w:w="3306" w:type="dxa"/>
          </w:tcPr>
          <w:p w14:paraId="6C7BBDE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6231237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229FF9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03E432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1FA22095"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29C8B4A5"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 </w:t>
            </w:r>
            <w:r w:rsidR="008A16BA">
              <w:rPr>
                <w:rFonts w:cstheme="minorHAnsi"/>
                <w:sz w:val="20"/>
                <w:szCs w:val="20"/>
              </w:rPr>
              <w:t>Γ</w:t>
            </w:r>
            <w:r w:rsidRPr="00F5339C">
              <w:rPr>
                <w:rFonts w:cstheme="minorHAnsi"/>
                <w:sz w:val="20"/>
                <w:szCs w:val="20"/>
              </w:rPr>
              <w:t>ραπτή εργασία και παρουσίασή της:</w:t>
            </w:r>
          </w:p>
          <w:p w14:paraId="13C6E07B" w14:textId="77777777" w:rsidR="00754C0D" w:rsidRPr="00F5339C" w:rsidRDefault="008A16BA" w:rsidP="00014D95">
            <w:pPr>
              <w:spacing w:line="240" w:lineRule="auto"/>
              <w:rPr>
                <w:rFonts w:cstheme="minorHAnsi"/>
                <w:sz w:val="20"/>
                <w:szCs w:val="20"/>
              </w:rPr>
            </w:pPr>
            <w:r>
              <w:rPr>
                <w:rFonts w:cstheme="minorHAnsi"/>
                <w:sz w:val="20"/>
                <w:szCs w:val="20"/>
              </w:rPr>
              <w:t xml:space="preserve">           </w:t>
            </w:r>
            <w:r w:rsidR="00754C0D" w:rsidRPr="00F5339C">
              <w:rPr>
                <w:rFonts w:cstheme="minorHAnsi"/>
                <w:sz w:val="20"/>
                <w:szCs w:val="20"/>
              </w:rPr>
              <w:t>20% της τελικής βαθμολογίας</w:t>
            </w:r>
          </w:p>
          <w:p w14:paraId="4F9E8D8C" w14:textId="77777777" w:rsidR="00754C0D" w:rsidRPr="00F5339C" w:rsidRDefault="00754C0D" w:rsidP="00014D95">
            <w:pPr>
              <w:spacing w:line="240" w:lineRule="auto"/>
              <w:rPr>
                <w:rFonts w:cstheme="minorHAnsi"/>
                <w:sz w:val="20"/>
                <w:szCs w:val="20"/>
              </w:rPr>
            </w:pPr>
          </w:p>
          <w:p w14:paraId="10A91CE9"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w:t>
            </w:r>
            <w:r w:rsidR="008A16BA">
              <w:rPr>
                <w:rFonts w:cstheme="minorHAnsi"/>
                <w:sz w:val="20"/>
                <w:szCs w:val="20"/>
              </w:rPr>
              <w:t>Τ</w:t>
            </w:r>
            <w:r w:rsidRPr="00F5339C">
              <w:rPr>
                <w:rFonts w:cstheme="minorHAnsi"/>
                <w:sz w:val="20"/>
                <w:szCs w:val="20"/>
              </w:rPr>
              <w:t>ελικές γραπτές/προφορικές εξετάσεις: 80% της τελικής βαθμολογίας</w:t>
            </w:r>
            <w:r w:rsidR="008A16BA">
              <w:rPr>
                <w:rFonts w:cstheme="minorHAnsi"/>
                <w:sz w:val="20"/>
                <w:szCs w:val="20"/>
              </w:rPr>
              <w:t>.</w:t>
            </w:r>
          </w:p>
          <w:p w14:paraId="42C6E372"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Η αξιολόγηση γίνεται με ερωτήσεις, οι απαντήσεις των οποίων είναι </w:t>
            </w:r>
            <w:proofErr w:type="spellStart"/>
            <w:r w:rsidRPr="00F5339C">
              <w:rPr>
                <w:rFonts w:cstheme="minorHAnsi"/>
                <w:sz w:val="20"/>
                <w:szCs w:val="20"/>
              </w:rPr>
              <w:t>προσβάσιμες</w:t>
            </w:r>
            <w:proofErr w:type="spellEnd"/>
            <w:r w:rsidRPr="00F5339C">
              <w:rPr>
                <w:rFonts w:cstheme="minorHAnsi"/>
                <w:sz w:val="20"/>
                <w:szCs w:val="20"/>
              </w:rPr>
              <w:t xml:space="preserve"> στη βιβλιογραφία του μαθήματος.</w:t>
            </w:r>
          </w:p>
          <w:p w14:paraId="63106D38" w14:textId="77777777" w:rsidR="00754C0D" w:rsidRPr="00F5339C" w:rsidRDefault="00754C0D" w:rsidP="00014D95">
            <w:pPr>
              <w:spacing w:line="240" w:lineRule="auto"/>
              <w:rPr>
                <w:rFonts w:cstheme="minorHAnsi"/>
                <w:sz w:val="20"/>
                <w:szCs w:val="20"/>
              </w:rPr>
            </w:pPr>
          </w:p>
          <w:p w14:paraId="083AF143" w14:textId="77777777" w:rsidR="00754C0D" w:rsidRPr="00F5339C" w:rsidRDefault="00754C0D" w:rsidP="00014D95">
            <w:pPr>
              <w:spacing w:line="240" w:lineRule="auto"/>
              <w:rPr>
                <w:rFonts w:cstheme="minorHAnsi"/>
                <w:sz w:val="20"/>
                <w:szCs w:val="20"/>
              </w:rPr>
            </w:pPr>
            <w:r w:rsidRPr="00F5339C">
              <w:rPr>
                <w:rFonts w:cstheme="minorHAnsi"/>
                <w:sz w:val="20"/>
                <w:szCs w:val="20"/>
              </w:rPr>
              <w:t>Γλώσσα: ελληνική</w:t>
            </w:r>
          </w:p>
        </w:tc>
      </w:tr>
    </w:tbl>
    <w:p w14:paraId="1BAE25BB" w14:textId="77777777" w:rsidR="008A16BA" w:rsidRPr="00F5339C" w:rsidRDefault="008A16BA" w:rsidP="00DB5B81">
      <w:pPr>
        <w:pStyle w:val="a6"/>
        <w:widowControl w:val="0"/>
        <w:numPr>
          <w:ilvl w:val="0"/>
          <w:numId w:val="15"/>
        </w:numPr>
        <w:autoSpaceDE w:val="0"/>
        <w:autoSpaceDN w:val="0"/>
        <w:adjustRightInd w:val="0"/>
        <w:spacing w:before="24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8A16BA" w:rsidRPr="00F5339C" w14:paraId="5A6FBEAB" w14:textId="77777777" w:rsidTr="00DF699A">
        <w:tc>
          <w:tcPr>
            <w:tcW w:w="8472" w:type="dxa"/>
          </w:tcPr>
          <w:p w14:paraId="02EA2E16" w14:textId="77777777" w:rsidR="008A16BA" w:rsidRPr="00F5339C" w:rsidRDefault="008A16BA" w:rsidP="008A16BA">
            <w:pPr>
              <w:spacing w:line="240" w:lineRule="auto"/>
              <w:jc w:val="both"/>
              <w:rPr>
                <w:rFonts w:cstheme="minorHAnsi"/>
                <w:i/>
                <w:sz w:val="20"/>
                <w:szCs w:val="20"/>
              </w:rPr>
            </w:pPr>
            <w:r w:rsidRPr="00F5339C">
              <w:rPr>
                <w:rFonts w:cstheme="minorHAnsi"/>
                <w:i/>
                <w:sz w:val="20"/>
                <w:szCs w:val="20"/>
              </w:rPr>
              <w:lastRenderedPageBreak/>
              <w:t>-Προτεινόμενη Βιβλιογραφία :</w:t>
            </w:r>
          </w:p>
          <w:p w14:paraId="6CF6A97A" w14:textId="77777777" w:rsidR="008A16BA" w:rsidRPr="00F5339C" w:rsidRDefault="008A16BA" w:rsidP="008A16BA">
            <w:pPr>
              <w:spacing w:line="240" w:lineRule="auto"/>
              <w:jc w:val="both"/>
              <w:rPr>
                <w:rFonts w:cstheme="minorHAnsi"/>
                <w:i/>
                <w:sz w:val="20"/>
                <w:szCs w:val="20"/>
              </w:rPr>
            </w:pPr>
            <w:r w:rsidRPr="00F5339C">
              <w:rPr>
                <w:rFonts w:cstheme="minorHAnsi"/>
                <w:i/>
                <w:sz w:val="20"/>
                <w:szCs w:val="20"/>
              </w:rPr>
              <w:t>-Συναφή επιστημονικά περιοδικά:</w:t>
            </w:r>
          </w:p>
          <w:p w14:paraId="4DD0A2F6" w14:textId="77777777" w:rsidR="008A16BA" w:rsidRPr="00F5339C" w:rsidRDefault="008A16BA" w:rsidP="008A16BA">
            <w:pPr>
              <w:spacing w:line="240" w:lineRule="auto"/>
              <w:jc w:val="both"/>
              <w:rPr>
                <w:rFonts w:cstheme="minorHAnsi"/>
                <w:sz w:val="20"/>
                <w:szCs w:val="20"/>
              </w:rPr>
            </w:pPr>
            <w:r w:rsidRPr="00F5339C">
              <w:rPr>
                <w:rFonts w:cstheme="minorHAnsi"/>
                <w:sz w:val="20"/>
                <w:szCs w:val="20"/>
                <w:lang w:val="en-GB"/>
              </w:rPr>
              <w:t>Pierre</w:t>
            </w:r>
            <w:r w:rsidRPr="00F5339C">
              <w:rPr>
                <w:rFonts w:cstheme="minorHAnsi"/>
                <w:sz w:val="20"/>
                <w:szCs w:val="20"/>
              </w:rPr>
              <w:t xml:space="preserve"> </w:t>
            </w:r>
            <w:r w:rsidRPr="00F5339C">
              <w:rPr>
                <w:rFonts w:cstheme="minorHAnsi"/>
                <w:sz w:val="20"/>
                <w:szCs w:val="20"/>
                <w:lang w:val="en-GB"/>
              </w:rPr>
              <w:t>Brunel</w:t>
            </w:r>
            <w:r w:rsidRPr="00F5339C">
              <w:rPr>
                <w:rFonts w:cstheme="minorHAnsi"/>
                <w:sz w:val="20"/>
                <w:szCs w:val="20"/>
              </w:rPr>
              <w:t xml:space="preserve">, </w:t>
            </w:r>
            <w:r w:rsidRPr="00F5339C">
              <w:rPr>
                <w:rFonts w:cstheme="minorHAnsi"/>
                <w:sz w:val="20"/>
                <w:szCs w:val="20"/>
                <w:lang w:val="en-GB"/>
              </w:rPr>
              <w:t>Claude</w:t>
            </w:r>
            <w:r w:rsidRPr="00F5339C">
              <w:rPr>
                <w:rFonts w:cstheme="minorHAnsi"/>
                <w:sz w:val="20"/>
                <w:szCs w:val="20"/>
              </w:rPr>
              <w:t xml:space="preserve"> </w:t>
            </w:r>
            <w:proofErr w:type="spellStart"/>
            <w:r w:rsidRPr="00F5339C">
              <w:rPr>
                <w:rFonts w:cstheme="minorHAnsi"/>
                <w:sz w:val="20"/>
                <w:szCs w:val="20"/>
                <w:lang w:val="en-GB"/>
              </w:rPr>
              <w:t>Pichois</w:t>
            </w:r>
            <w:proofErr w:type="spellEnd"/>
            <w:r w:rsidRPr="00F5339C">
              <w:rPr>
                <w:rFonts w:cstheme="minorHAnsi"/>
                <w:sz w:val="20"/>
                <w:szCs w:val="20"/>
              </w:rPr>
              <w:t xml:space="preserve">, </w:t>
            </w:r>
            <w:r w:rsidRPr="00F5339C">
              <w:rPr>
                <w:rFonts w:cstheme="minorHAnsi"/>
                <w:sz w:val="20"/>
                <w:szCs w:val="20"/>
                <w:lang w:val="en-GB"/>
              </w:rPr>
              <w:t>Andr</w:t>
            </w:r>
            <w:r w:rsidRPr="00F5339C">
              <w:rPr>
                <w:rFonts w:cstheme="minorHAnsi"/>
                <w:sz w:val="20"/>
                <w:szCs w:val="20"/>
              </w:rPr>
              <w:t>é-</w:t>
            </w:r>
            <w:r w:rsidRPr="00F5339C">
              <w:rPr>
                <w:rFonts w:cstheme="minorHAnsi"/>
                <w:sz w:val="20"/>
                <w:szCs w:val="20"/>
                <w:lang w:val="en-GB"/>
              </w:rPr>
              <w:t>Michel</w:t>
            </w:r>
            <w:r w:rsidRPr="00F5339C">
              <w:rPr>
                <w:rFonts w:cstheme="minorHAnsi"/>
                <w:sz w:val="20"/>
                <w:szCs w:val="20"/>
              </w:rPr>
              <w:t xml:space="preserve"> </w:t>
            </w:r>
            <w:r w:rsidRPr="00F5339C">
              <w:rPr>
                <w:rFonts w:cstheme="minorHAnsi"/>
                <w:sz w:val="20"/>
                <w:szCs w:val="20"/>
                <w:lang w:val="en-GB"/>
              </w:rPr>
              <w:t>Rousseau</w:t>
            </w:r>
            <w:r w:rsidRPr="00F5339C">
              <w:rPr>
                <w:rFonts w:cstheme="minorHAnsi"/>
                <w:sz w:val="20"/>
                <w:szCs w:val="20"/>
              </w:rPr>
              <w:t xml:space="preserve">, </w:t>
            </w:r>
            <w:r w:rsidRPr="00F5339C">
              <w:rPr>
                <w:rFonts w:cstheme="minorHAnsi"/>
                <w:i/>
                <w:sz w:val="20"/>
                <w:szCs w:val="20"/>
              </w:rPr>
              <w:t>Τι είναι η συγκριτική γραμματολογία</w:t>
            </w:r>
            <w:r w:rsidRPr="00F5339C">
              <w:rPr>
                <w:rFonts w:cstheme="minorHAnsi"/>
                <w:sz w:val="20"/>
                <w:szCs w:val="20"/>
              </w:rPr>
              <w:t xml:space="preserve">, Μετάφραση-Πρόλογος-Σημειώσεις Δημήτρης </w:t>
            </w:r>
            <w:proofErr w:type="spellStart"/>
            <w:r w:rsidRPr="00F5339C">
              <w:rPr>
                <w:rFonts w:cstheme="minorHAnsi"/>
                <w:sz w:val="20"/>
                <w:szCs w:val="20"/>
              </w:rPr>
              <w:t>Αγγελάτος</w:t>
            </w:r>
            <w:proofErr w:type="spellEnd"/>
            <w:r w:rsidRPr="00F5339C">
              <w:rPr>
                <w:rFonts w:cstheme="minorHAnsi"/>
                <w:sz w:val="20"/>
                <w:szCs w:val="20"/>
              </w:rPr>
              <w:t>, Αθήνα: Εκδόσεις Πατάκη, 1998.</w:t>
            </w:r>
          </w:p>
          <w:p w14:paraId="580888AA" w14:textId="77777777" w:rsidR="008A16BA" w:rsidRPr="00643E25" w:rsidRDefault="008A16BA" w:rsidP="008A16BA">
            <w:pPr>
              <w:spacing w:line="240" w:lineRule="auto"/>
              <w:jc w:val="both"/>
              <w:rPr>
                <w:rFonts w:cstheme="minorHAnsi"/>
                <w:i/>
                <w:sz w:val="20"/>
                <w:szCs w:val="20"/>
              </w:rPr>
            </w:pPr>
            <w:r w:rsidRPr="00F5339C">
              <w:rPr>
                <w:rFonts w:cstheme="minorHAnsi"/>
                <w:sz w:val="20"/>
                <w:szCs w:val="20"/>
                <w:lang w:val="en-GB"/>
              </w:rPr>
              <w:t>Susan</w:t>
            </w:r>
            <w:r w:rsidRPr="00F5339C">
              <w:rPr>
                <w:rFonts w:cstheme="minorHAnsi"/>
                <w:sz w:val="20"/>
                <w:szCs w:val="20"/>
              </w:rPr>
              <w:t xml:space="preserve"> </w:t>
            </w:r>
            <w:proofErr w:type="spellStart"/>
            <w:r w:rsidRPr="00F5339C">
              <w:rPr>
                <w:rFonts w:cstheme="minorHAnsi"/>
                <w:sz w:val="20"/>
                <w:szCs w:val="20"/>
                <w:lang w:val="en-GB"/>
              </w:rPr>
              <w:t>Bassnett</w:t>
            </w:r>
            <w:proofErr w:type="spellEnd"/>
            <w:r w:rsidRPr="00F5339C">
              <w:rPr>
                <w:rFonts w:cstheme="minorHAnsi"/>
                <w:sz w:val="20"/>
                <w:szCs w:val="20"/>
              </w:rPr>
              <w:t xml:space="preserve">, </w:t>
            </w:r>
            <w:r w:rsidRPr="00F5339C">
              <w:rPr>
                <w:rFonts w:cstheme="minorHAnsi"/>
                <w:i/>
                <w:sz w:val="20"/>
                <w:szCs w:val="20"/>
              </w:rPr>
              <w:t>Συγκριτική γραμματολογία: Κριτική εισαγωγή</w:t>
            </w:r>
            <w:r w:rsidRPr="00F5339C">
              <w:rPr>
                <w:rFonts w:cstheme="minorHAnsi"/>
                <w:sz w:val="20"/>
                <w:szCs w:val="20"/>
              </w:rPr>
              <w:t xml:space="preserve">, Μετάφραση Α. Αναστασιάδου κ.ά., Πρόλογος, Μεταφραστική </w:t>
            </w:r>
            <w:proofErr w:type="spellStart"/>
            <w:r w:rsidRPr="00F5339C">
              <w:rPr>
                <w:rFonts w:cstheme="minorHAnsi"/>
                <w:sz w:val="20"/>
                <w:szCs w:val="20"/>
              </w:rPr>
              <w:t>επιμ</w:t>
            </w:r>
            <w:proofErr w:type="spellEnd"/>
            <w:r w:rsidRPr="00F5339C">
              <w:rPr>
                <w:rFonts w:cstheme="minorHAnsi"/>
                <w:sz w:val="20"/>
                <w:szCs w:val="20"/>
              </w:rPr>
              <w:t xml:space="preserve">. και Επίμετρο Δημήτρης </w:t>
            </w:r>
            <w:proofErr w:type="spellStart"/>
            <w:r w:rsidRPr="00F5339C">
              <w:rPr>
                <w:rFonts w:cstheme="minorHAnsi"/>
                <w:sz w:val="20"/>
                <w:szCs w:val="20"/>
              </w:rPr>
              <w:t>Τζιόβας</w:t>
            </w:r>
            <w:proofErr w:type="spellEnd"/>
            <w:r w:rsidRPr="00F5339C">
              <w:rPr>
                <w:rFonts w:cstheme="minorHAnsi"/>
                <w:sz w:val="20"/>
                <w:szCs w:val="20"/>
              </w:rPr>
              <w:t>, Αθήνα: Εκδόσεις Πατάκη, 2000.</w:t>
            </w:r>
          </w:p>
        </w:tc>
      </w:tr>
    </w:tbl>
    <w:p w14:paraId="0BF288F4" w14:textId="77777777" w:rsidR="008A16BA" w:rsidRPr="00F5339C" w:rsidRDefault="008A16BA" w:rsidP="008A16BA">
      <w:pPr>
        <w:spacing w:line="240" w:lineRule="auto"/>
        <w:rPr>
          <w:rFonts w:cstheme="minorHAnsi"/>
          <w:sz w:val="20"/>
          <w:szCs w:val="20"/>
        </w:rPr>
      </w:pPr>
    </w:p>
    <w:p w14:paraId="373F45E7" w14:textId="636E61E0" w:rsidR="008A16BA" w:rsidRPr="00EA0CC4" w:rsidRDefault="008A16BA" w:rsidP="00EA0CC4">
      <w:r w:rsidRPr="00F5339C">
        <w:br w:type="page"/>
      </w:r>
    </w:p>
    <w:p w14:paraId="116983D1" w14:textId="77777777" w:rsidR="00754C0D" w:rsidRPr="00F5339C" w:rsidRDefault="008A16BA" w:rsidP="00754C0D">
      <w:pPr>
        <w:pStyle w:val="2"/>
        <w:jc w:val="center"/>
        <w:rPr>
          <w:rFonts w:asciiTheme="minorHAnsi" w:hAnsiTheme="minorHAnsi" w:cstheme="minorHAnsi"/>
          <w:sz w:val="28"/>
          <w:szCs w:val="28"/>
        </w:rPr>
      </w:pPr>
      <w:bookmarkStart w:id="15" w:name="_Toc168241021"/>
      <w:r>
        <w:rPr>
          <w:rFonts w:asciiTheme="minorHAnsi" w:hAnsiTheme="minorHAnsi" w:cstheme="minorHAnsi"/>
          <w:sz w:val="28"/>
          <w:szCs w:val="28"/>
        </w:rPr>
        <w:lastRenderedPageBreak/>
        <w:t>Γ</w:t>
      </w:r>
      <w:r w:rsidR="00754C0D" w:rsidRPr="00F5339C">
        <w:rPr>
          <w:rFonts w:asciiTheme="minorHAnsi" w:hAnsiTheme="minorHAnsi" w:cstheme="minorHAnsi"/>
          <w:sz w:val="28"/>
          <w:szCs w:val="28"/>
        </w:rPr>
        <w:t>΄ ΕΞΑΜΗΝΟ ΣΠΟΥΔΩΝ</w:t>
      </w:r>
      <w:bookmarkEnd w:id="15"/>
    </w:p>
    <w:p w14:paraId="17F294B0" w14:textId="77777777" w:rsidR="00754C0D" w:rsidRPr="00F5339C" w:rsidRDefault="00754C0D" w:rsidP="00754C0D">
      <w:pPr>
        <w:pStyle w:val="3"/>
        <w:spacing w:before="600" w:after="240"/>
        <w:jc w:val="center"/>
        <w:rPr>
          <w:rFonts w:cstheme="minorHAnsi"/>
          <w:sz w:val="24"/>
          <w:szCs w:val="24"/>
        </w:rPr>
      </w:pPr>
      <w:bookmarkStart w:id="16" w:name="_Toc168241022"/>
      <w:r w:rsidRPr="00F5339C">
        <w:rPr>
          <w:rFonts w:cstheme="minorHAnsi"/>
          <w:sz w:val="24"/>
          <w:szCs w:val="24"/>
        </w:rPr>
        <w:t>13Κ16_15 Αττικοί Ρήτορες</w:t>
      </w:r>
      <w:bookmarkEnd w:id="16"/>
    </w:p>
    <w:p w14:paraId="503EDA69" w14:textId="77777777" w:rsidR="00754C0D" w:rsidRPr="00F5339C" w:rsidRDefault="00754C0D" w:rsidP="00754C0D">
      <w:pPr>
        <w:jc w:val="center"/>
        <w:rPr>
          <w:b/>
          <w:bCs/>
        </w:rPr>
      </w:pPr>
      <w:r w:rsidRPr="00F5339C">
        <w:rPr>
          <w:b/>
          <w:bCs/>
        </w:rPr>
        <w:t>(Ε. ΒΟΛΟΝΑΚΗ)</w:t>
      </w:r>
    </w:p>
    <w:p w14:paraId="164DCA02"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414B7CBA" w14:textId="77777777" w:rsidR="00754C0D" w:rsidRPr="00F5339C" w:rsidRDefault="00754C0D" w:rsidP="00DB5B81">
      <w:pPr>
        <w:pStyle w:val="a6"/>
        <w:widowControl w:val="0"/>
        <w:numPr>
          <w:ilvl w:val="0"/>
          <w:numId w:val="105"/>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71C1AE64" w14:textId="77777777" w:rsidTr="00014D95">
        <w:tc>
          <w:tcPr>
            <w:tcW w:w="3205" w:type="dxa"/>
            <w:shd w:val="clear" w:color="auto" w:fill="DDD9C3"/>
          </w:tcPr>
          <w:p w14:paraId="07FCC8C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07AF7900"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&amp; ΠΟΛΙΤΙΣΜΙΚΩΝ ΣΠΟΥΔΩΝ</w:t>
            </w:r>
          </w:p>
        </w:tc>
      </w:tr>
      <w:tr w:rsidR="00754C0D" w:rsidRPr="00F5339C" w14:paraId="73B275DF" w14:textId="77777777" w:rsidTr="00014D95">
        <w:tc>
          <w:tcPr>
            <w:tcW w:w="3205" w:type="dxa"/>
            <w:shd w:val="clear" w:color="auto" w:fill="DDD9C3"/>
          </w:tcPr>
          <w:p w14:paraId="2E4C37C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3D04941A"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620C9F9A" w14:textId="77777777" w:rsidTr="00014D95">
        <w:tc>
          <w:tcPr>
            <w:tcW w:w="3205" w:type="dxa"/>
            <w:shd w:val="clear" w:color="auto" w:fill="DDD9C3"/>
          </w:tcPr>
          <w:p w14:paraId="2060D05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3D257BD6"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3D95FFAE" w14:textId="77777777" w:rsidTr="00014D95">
        <w:tc>
          <w:tcPr>
            <w:tcW w:w="3205" w:type="dxa"/>
            <w:shd w:val="clear" w:color="auto" w:fill="DDD9C3"/>
          </w:tcPr>
          <w:p w14:paraId="1953AF2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3A72A38A" w14:textId="77777777" w:rsidR="00754C0D" w:rsidRPr="00F5339C" w:rsidRDefault="00754C0D" w:rsidP="00014D95">
            <w:pPr>
              <w:spacing w:line="240" w:lineRule="auto"/>
              <w:rPr>
                <w:rFonts w:cstheme="minorHAnsi"/>
                <w:sz w:val="20"/>
                <w:szCs w:val="20"/>
              </w:rPr>
            </w:pPr>
            <w:r w:rsidRPr="00D9060F">
              <w:rPr>
                <w:rFonts w:cstheme="minorHAnsi"/>
                <w:sz w:val="20"/>
                <w:szCs w:val="20"/>
              </w:rPr>
              <w:t>13K16</w:t>
            </w:r>
            <w:r w:rsidR="005A3F86" w:rsidRPr="00D9060F">
              <w:rPr>
                <w:rFonts w:cstheme="minorHAnsi"/>
                <w:sz w:val="20"/>
                <w:szCs w:val="20"/>
              </w:rPr>
              <w:t>_15</w:t>
            </w:r>
          </w:p>
        </w:tc>
        <w:tc>
          <w:tcPr>
            <w:tcW w:w="2505" w:type="dxa"/>
            <w:gridSpan w:val="2"/>
            <w:shd w:val="clear" w:color="auto" w:fill="DDD9C3"/>
          </w:tcPr>
          <w:p w14:paraId="5AF8A61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1008D311" w14:textId="77777777" w:rsidR="00754C0D" w:rsidRPr="00F5339C" w:rsidRDefault="005A3F86" w:rsidP="00014D95">
            <w:pPr>
              <w:spacing w:line="240" w:lineRule="auto"/>
              <w:rPr>
                <w:rFonts w:cstheme="minorHAnsi"/>
                <w:sz w:val="20"/>
                <w:szCs w:val="20"/>
              </w:rPr>
            </w:pPr>
            <w:r>
              <w:rPr>
                <w:rFonts w:cstheme="minorHAnsi"/>
                <w:sz w:val="20"/>
                <w:szCs w:val="20"/>
              </w:rPr>
              <w:t>Γ ΄</w:t>
            </w:r>
          </w:p>
        </w:tc>
      </w:tr>
      <w:tr w:rsidR="00754C0D" w:rsidRPr="00F5339C" w14:paraId="6382D896" w14:textId="77777777" w:rsidTr="00014D95">
        <w:trPr>
          <w:trHeight w:val="375"/>
        </w:trPr>
        <w:tc>
          <w:tcPr>
            <w:tcW w:w="3205" w:type="dxa"/>
            <w:shd w:val="clear" w:color="auto" w:fill="DDD9C3"/>
            <w:vAlign w:val="center"/>
          </w:tcPr>
          <w:p w14:paraId="3E7E7B2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547187B" w14:textId="77777777" w:rsidR="00754C0D" w:rsidRPr="00F5339C" w:rsidRDefault="00754C0D" w:rsidP="00014D95">
            <w:pPr>
              <w:spacing w:line="240" w:lineRule="auto"/>
              <w:rPr>
                <w:rFonts w:cstheme="minorHAnsi"/>
                <w:sz w:val="20"/>
                <w:szCs w:val="20"/>
              </w:rPr>
            </w:pPr>
            <w:r w:rsidRPr="00F5339C">
              <w:rPr>
                <w:rFonts w:cstheme="minorHAnsi"/>
                <w:sz w:val="20"/>
                <w:szCs w:val="20"/>
              </w:rPr>
              <w:t>ΑΤΤΙΚΟΙ ΡΗΤΟΡΕΣ</w:t>
            </w:r>
          </w:p>
        </w:tc>
      </w:tr>
      <w:tr w:rsidR="00754C0D" w:rsidRPr="00F5339C" w14:paraId="2A5D3E6C" w14:textId="77777777" w:rsidTr="00014D95">
        <w:trPr>
          <w:trHeight w:val="196"/>
        </w:trPr>
        <w:tc>
          <w:tcPr>
            <w:tcW w:w="5637" w:type="dxa"/>
            <w:gridSpan w:val="3"/>
            <w:shd w:val="clear" w:color="auto" w:fill="DDD9C3"/>
            <w:vAlign w:val="center"/>
          </w:tcPr>
          <w:p w14:paraId="2DBBCB4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18726C5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78B3F224"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41A356DC" w14:textId="77777777" w:rsidTr="00014D95">
        <w:trPr>
          <w:trHeight w:val="194"/>
        </w:trPr>
        <w:tc>
          <w:tcPr>
            <w:tcW w:w="5637" w:type="dxa"/>
            <w:gridSpan w:val="3"/>
          </w:tcPr>
          <w:p w14:paraId="56308C13"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ΔΙΑΛΕΞΕΙΣ</w:t>
            </w:r>
          </w:p>
        </w:tc>
        <w:tc>
          <w:tcPr>
            <w:tcW w:w="1559" w:type="dxa"/>
            <w:gridSpan w:val="2"/>
          </w:tcPr>
          <w:p w14:paraId="1F7AA2C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3EC25E2A"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5763DF76" w14:textId="77777777" w:rsidTr="00014D95">
        <w:trPr>
          <w:trHeight w:val="599"/>
        </w:trPr>
        <w:tc>
          <w:tcPr>
            <w:tcW w:w="3205" w:type="dxa"/>
            <w:shd w:val="clear" w:color="auto" w:fill="DDD9C3"/>
          </w:tcPr>
          <w:p w14:paraId="32481B7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1351E957"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8716AEC"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421FC20A" w14:textId="4BAC6574" w:rsidR="00754C0D" w:rsidRPr="00F5339C" w:rsidRDefault="0040304E" w:rsidP="005A3F86">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4B103E86" w14:textId="77777777" w:rsidTr="00014D95">
        <w:tc>
          <w:tcPr>
            <w:tcW w:w="3205" w:type="dxa"/>
            <w:shd w:val="clear" w:color="auto" w:fill="DDD9C3"/>
          </w:tcPr>
          <w:p w14:paraId="2D8085F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369F1A62"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0C40569" w14:textId="24F0925D" w:rsidR="00754C0D" w:rsidRPr="00F5339C" w:rsidRDefault="00204DD4" w:rsidP="00014D95">
            <w:pPr>
              <w:spacing w:line="240" w:lineRule="auto"/>
              <w:rPr>
                <w:rFonts w:cstheme="minorHAnsi"/>
                <w:sz w:val="20"/>
                <w:szCs w:val="20"/>
              </w:rPr>
            </w:pPr>
            <w:r>
              <w:rPr>
                <w:rFonts w:cstheme="minorHAnsi"/>
                <w:sz w:val="20"/>
                <w:szCs w:val="20"/>
              </w:rPr>
              <w:t>-</w:t>
            </w:r>
          </w:p>
        </w:tc>
      </w:tr>
      <w:tr w:rsidR="00754C0D" w:rsidRPr="00F5339C" w14:paraId="5AAEF107" w14:textId="77777777" w:rsidTr="00014D95">
        <w:tc>
          <w:tcPr>
            <w:tcW w:w="3205" w:type="dxa"/>
            <w:shd w:val="clear" w:color="auto" w:fill="DDD9C3"/>
          </w:tcPr>
          <w:p w14:paraId="493B690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73A17C7"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ΕΛΛΗΝΙΚΑ</w:t>
            </w:r>
          </w:p>
        </w:tc>
      </w:tr>
      <w:tr w:rsidR="00754C0D" w:rsidRPr="00F5339C" w14:paraId="05408374" w14:textId="77777777" w:rsidTr="00014D95">
        <w:tc>
          <w:tcPr>
            <w:tcW w:w="3205" w:type="dxa"/>
            <w:shd w:val="clear" w:color="auto" w:fill="DDD9C3"/>
          </w:tcPr>
          <w:p w14:paraId="04617B2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2ABF3AD3" w14:textId="77777777" w:rsidR="00754C0D" w:rsidRPr="00F5339C" w:rsidRDefault="00754C0D" w:rsidP="00014D95">
            <w:pPr>
              <w:spacing w:line="240" w:lineRule="auto"/>
              <w:rPr>
                <w:rFonts w:cstheme="minorHAnsi"/>
                <w:sz w:val="20"/>
                <w:szCs w:val="20"/>
              </w:rPr>
            </w:pPr>
            <w:r w:rsidRPr="00F5339C">
              <w:rPr>
                <w:rFonts w:cstheme="minorHAnsi"/>
                <w:sz w:val="20"/>
                <w:szCs w:val="20"/>
              </w:rPr>
              <w:t>ΝΑΙ</w:t>
            </w:r>
          </w:p>
        </w:tc>
      </w:tr>
      <w:tr w:rsidR="00754C0D" w:rsidRPr="008465C6" w14:paraId="3476ED01" w14:textId="77777777" w:rsidTr="00014D95">
        <w:tc>
          <w:tcPr>
            <w:tcW w:w="3205" w:type="dxa"/>
            <w:shd w:val="clear" w:color="auto" w:fill="DDD9C3"/>
          </w:tcPr>
          <w:p w14:paraId="16FFA19B"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67E76E14" w14:textId="77777777" w:rsidR="00754C0D" w:rsidRPr="005A3F86" w:rsidRDefault="005A3F86"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w:t>
            </w:r>
          </w:p>
        </w:tc>
      </w:tr>
    </w:tbl>
    <w:p w14:paraId="516EFCE1" w14:textId="77777777" w:rsidR="00754C0D" w:rsidRPr="00F5339C" w:rsidRDefault="00754C0D" w:rsidP="00DB5B81">
      <w:pPr>
        <w:pStyle w:val="a6"/>
        <w:widowControl w:val="0"/>
        <w:numPr>
          <w:ilvl w:val="0"/>
          <w:numId w:val="105"/>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497E6008" w14:textId="77777777" w:rsidTr="00014D95">
        <w:tc>
          <w:tcPr>
            <w:tcW w:w="8472" w:type="dxa"/>
            <w:gridSpan w:val="2"/>
            <w:tcBorders>
              <w:bottom w:val="nil"/>
            </w:tcBorders>
            <w:shd w:val="clear" w:color="auto" w:fill="DDD9C3"/>
          </w:tcPr>
          <w:p w14:paraId="29E82273"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78162E8C" w14:textId="77777777" w:rsidTr="00014D95">
        <w:tc>
          <w:tcPr>
            <w:tcW w:w="8472" w:type="dxa"/>
            <w:gridSpan w:val="2"/>
            <w:tcBorders>
              <w:top w:val="nil"/>
            </w:tcBorders>
            <w:shd w:val="clear" w:color="auto" w:fill="DDD9C3"/>
          </w:tcPr>
          <w:p w14:paraId="1036ECF9"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δεξιότητες και ικανότητες καταλλήλου επιπέδου που θα αποκτήσουν οι φοιτητές μετά την </w:t>
            </w:r>
            <w:r w:rsidRPr="00F5339C">
              <w:rPr>
                <w:rFonts w:cstheme="minorHAnsi"/>
                <w:i/>
                <w:sz w:val="20"/>
                <w:szCs w:val="20"/>
              </w:rPr>
              <w:lastRenderedPageBreak/>
              <w:t>επιτυχή ολοκλήρωση του μαθήματος.</w:t>
            </w:r>
          </w:p>
          <w:p w14:paraId="262DCCAC"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4611AF8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F8703F1"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69AEF5BC"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174840B9" w14:textId="77777777" w:rsidTr="00014D95">
        <w:tc>
          <w:tcPr>
            <w:tcW w:w="8472" w:type="dxa"/>
            <w:gridSpan w:val="2"/>
          </w:tcPr>
          <w:p w14:paraId="0604975D"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p w14:paraId="792F90D7"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Σκοπός του μαθήματος είναι να μάθουν και να εμβαθύνουν οι φοιτητές στην αρχαία ελληνική ρητορική και ρητορεία, καθώς και στο αρχαίο ελληνικό δίκαιο. Θα γνωρίσουν την ανάπτυξη και την εξέλιξη του νομοθετικού συστήματος από την ομηρική εποχή έως και τα τέλη του 4</w:t>
            </w:r>
            <w:r w:rsidRPr="00F5339C">
              <w:rPr>
                <w:rFonts w:eastAsia="Calibri" w:cstheme="minorHAnsi"/>
                <w:sz w:val="20"/>
                <w:szCs w:val="20"/>
                <w:vertAlign w:val="superscript"/>
              </w:rPr>
              <w:t>ου</w:t>
            </w:r>
            <w:r w:rsidRPr="00F5339C">
              <w:rPr>
                <w:rFonts w:eastAsia="Calibri" w:cstheme="minorHAnsi"/>
                <w:sz w:val="20"/>
                <w:szCs w:val="20"/>
              </w:rPr>
              <w:t xml:space="preserve"> π.Χ. αι. Θα γνωρίσουν τις συγκεκριμένες νομικές διαδικασίες που αφορούν τους λόγους που θα εξετάσουμε. Θα γνωρίσουν το ρητορικό ύφος, τα ρητορικά τεχνάσματα και επιχειρήματα, το πολιτικό και ιστορικό πλαίσιο, άτεχνες και έντεχνες πίστεις, δομή και σύνταξη, κοινωνικές αξίες και ιδεολογικές προσεγγίσεις των δικαστών και κατ’ επέκταση των Αθηναίων πολιτών στο σύνολό τους, μέσα από τη μελέτη επιλεγμένων διαφόρων δικανικών λόγων του Λυσία, Αντιφώντα, Δημοσθένη και Ισοκράτη. Έχοντας ολοκληρώσει το μάθημα αυτό οι φοιτητές θα είναι σε θέση:</w:t>
            </w:r>
          </w:p>
          <w:p w14:paraId="30D481F1"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Α) να μεταφράζουν και να ερμηνεύουν δικανικούς ρητορικούς λόγους που έχουν συντεθεί από διάφορους ρήτορες από τα μέσα του 5</w:t>
            </w:r>
            <w:r w:rsidRPr="00F5339C">
              <w:rPr>
                <w:rFonts w:eastAsia="Calibri" w:cstheme="minorHAnsi"/>
                <w:sz w:val="20"/>
                <w:szCs w:val="20"/>
                <w:vertAlign w:val="superscript"/>
              </w:rPr>
              <w:t>ου</w:t>
            </w:r>
            <w:r w:rsidRPr="00F5339C">
              <w:rPr>
                <w:rFonts w:eastAsia="Calibri" w:cstheme="minorHAnsi"/>
                <w:sz w:val="20"/>
                <w:szCs w:val="20"/>
              </w:rPr>
              <w:t xml:space="preserve"> έως τα τέλη του 4</w:t>
            </w:r>
            <w:r w:rsidRPr="00F5339C">
              <w:rPr>
                <w:rFonts w:eastAsia="Calibri" w:cstheme="minorHAnsi"/>
                <w:sz w:val="20"/>
                <w:szCs w:val="20"/>
                <w:vertAlign w:val="superscript"/>
              </w:rPr>
              <w:t>ου</w:t>
            </w:r>
            <w:r w:rsidRPr="00F5339C">
              <w:rPr>
                <w:rFonts w:eastAsia="Calibri" w:cstheme="minorHAnsi"/>
                <w:sz w:val="20"/>
                <w:szCs w:val="20"/>
              </w:rPr>
              <w:t xml:space="preserve"> π.Χ. αι., μελετώντας και συγκρίνοντας έτσι εξελικτικά το ρητορικό ύφος και την επιχειρηματολογία που χρησιμοποιούνταν σε δίκες στα </w:t>
            </w:r>
            <w:proofErr w:type="spellStart"/>
            <w:r w:rsidRPr="00F5339C">
              <w:rPr>
                <w:rFonts w:eastAsia="Calibri" w:cstheme="minorHAnsi"/>
                <w:sz w:val="20"/>
                <w:szCs w:val="20"/>
              </w:rPr>
              <w:t>ηλιαστικά</w:t>
            </w:r>
            <w:proofErr w:type="spellEnd"/>
            <w:r w:rsidRPr="00F5339C">
              <w:rPr>
                <w:rFonts w:eastAsia="Calibri" w:cstheme="minorHAnsi"/>
                <w:sz w:val="20"/>
                <w:szCs w:val="20"/>
              </w:rPr>
              <w:t xml:space="preserve"> δικαστήρια ή σε ειδικά δικαστήρια εκδίκασης υποθέσεων ανθρωποκτονίας</w:t>
            </w:r>
          </w:p>
          <w:p w14:paraId="6389BB83"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Β) να κατανοούν τις συνθήκες και την εποχή στην οποία διαμορφώθηκε κάθε ρητορικός λόγος, καθώς επίσης και τις προσδοκίες των δικαστών, στους οποίους απευθυνόταν ο λογογράφος / ρήτορας με την παρουσίαση και εκτέλεση (θεατρική) του λόγου στο δικαστήριο</w:t>
            </w:r>
          </w:p>
          <w:p w14:paraId="35EB7CF0"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 xml:space="preserve">Γ) να </w:t>
            </w:r>
            <w:proofErr w:type="spellStart"/>
            <w:r w:rsidRPr="00F5339C">
              <w:rPr>
                <w:rFonts w:eastAsia="Calibri" w:cstheme="minorHAnsi"/>
                <w:sz w:val="20"/>
                <w:szCs w:val="20"/>
              </w:rPr>
              <w:t>αντιλαμβάνοντα</w:t>
            </w:r>
            <w:proofErr w:type="spellEnd"/>
            <w:r w:rsidRPr="00F5339C">
              <w:rPr>
                <w:rFonts w:eastAsia="Calibri" w:cstheme="minorHAnsi"/>
                <w:sz w:val="20"/>
                <w:szCs w:val="20"/>
              </w:rPr>
              <w:t xml:space="preserve"> θέματα δικαίου, δικαιοσύνης, νομοθεσίας, ισότητας καθώς επίσης και τις γενικότερες αντιλήψεις και ιδεολογίες των Αθηναίων στις οποίες απευθύνονταν οι λογογράφοι προκειμένου να κερδίσουν την εύνοια των δικαστών Δ) να γνωρίζουν και να κατανοούν το ιστορικό πλαίσιο της κάθε υπόθεσης καθώς επίσης και το πολιτικό παρασκήνιο και τον ανταγωνισμό των πολιτικών σε ιδιωτικό και δημόσιο επίπεδο </w:t>
            </w:r>
          </w:p>
          <w:p w14:paraId="2624CFB1"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Ε) να εξηγήσουν την απήχηση διαφόρων ρητορικών επιχειρημάτων και τεχνασμάτων στο ευρύτερο κοινό των πολιτών, τις στάσεις και θέσεις των Αθηναίων σε θέματα θρησκείας, νομοθεσίας, πολιτικής ταυτότητας και εθνικής ιδεολογίας, δημοκρατίας και γενικότερα πολιτισμού και ελευθερίας</w:t>
            </w:r>
          </w:p>
          <w:p w14:paraId="6D407E3B"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Ζ) να προσδιορίσουν την σημασία και τον ρόλο της παρουσίασης ενός λόγου στο δικαστήριο για την αθώωση ή καταδίκη των διαδίκων, καθώς απ’ αυτόν εξαρτιόταν η ίδια η ζωή τους</w:t>
            </w:r>
          </w:p>
          <w:p w14:paraId="5E37A1D5"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tc>
      </w:tr>
      <w:tr w:rsidR="00754C0D" w:rsidRPr="00F5339C" w14:paraId="58BB9D07"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49E7B29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53661309" w14:textId="77777777" w:rsidTr="00014D95">
        <w:tc>
          <w:tcPr>
            <w:tcW w:w="8472" w:type="dxa"/>
            <w:gridSpan w:val="2"/>
            <w:tcBorders>
              <w:top w:val="nil"/>
              <w:bottom w:val="nil"/>
            </w:tcBorders>
            <w:shd w:val="clear" w:color="auto" w:fill="DDD9C3"/>
          </w:tcPr>
          <w:p w14:paraId="308402A4"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CF6716C"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DF528B9"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Αναζήτηση, ανάλυση και σύνθεση δεδομένων και πληροφοριών, με τη χρήση και των απαραίτητων τεχνολογιών </w:t>
            </w:r>
          </w:p>
          <w:p w14:paraId="1127FCA1"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Προσαρμογή σε νέες καταστάσεις </w:t>
            </w:r>
          </w:p>
          <w:p w14:paraId="4613618A"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Λήψη αποφάσεων </w:t>
            </w:r>
          </w:p>
          <w:p w14:paraId="7091B5AF"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Αυτόνομη εργασία </w:t>
            </w:r>
          </w:p>
          <w:p w14:paraId="20F3F083"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lastRenderedPageBreak/>
              <w:t xml:space="preserve">Ομαδική εργασία </w:t>
            </w:r>
          </w:p>
          <w:p w14:paraId="495EA7D5"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Εργασία σε διεθνές περιβάλλον </w:t>
            </w:r>
          </w:p>
          <w:p w14:paraId="4F5972D7"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Εργασία σε διεπιστημονικό περιβάλλον </w:t>
            </w:r>
          </w:p>
          <w:p w14:paraId="3597817D"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04F7B05"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lastRenderedPageBreak/>
              <w:t xml:space="preserve">Σχεδιασμός και διαχείριση έργων </w:t>
            </w:r>
          </w:p>
          <w:p w14:paraId="542F23CA"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Σεβασμός στη διαφορετικότητα και στην </w:t>
            </w:r>
            <w:proofErr w:type="spellStart"/>
            <w:r w:rsidRPr="00F5339C">
              <w:rPr>
                <w:rFonts w:cstheme="minorHAnsi"/>
                <w:sz w:val="20"/>
                <w:szCs w:val="20"/>
              </w:rPr>
              <w:t>πολυπολιτισμικότητα</w:t>
            </w:r>
            <w:proofErr w:type="spellEnd"/>
            <w:r w:rsidRPr="00F5339C">
              <w:rPr>
                <w:rFonts w:cstheme="minorHAnsi"/>
                <w:sz w:val="20"/>
                <w:szCs w:val="20"/>
              </w:rPr>
              <w:t xml:space="preserve"> </w:t>
            </w:r>
          </w:p>
          <w:p w14:paraId="2F7CE655"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Σεβασμός στο φυσικό περιβάλλον </w:t>
            </w:r>
          </w:p>
          <w:p w14:paraId="659D1E92"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 xml:space="preserve">Επίδειξη κοινωνικής, επαγγελματικής και ηθικής υπευθυνότητας και ευαισθησίας σε θέματα φύλου </w:t>
            </w:r>
          </w:p>
          <w:p w14:paraId="57AAC31F"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lastRenderedPageBreak/>
              <w:t xml:space="preserve">Άσκηση κριτικής και αυτοκριτικής </w:t>
            </w:r>
          </w:p>
          <w:p w14:paraId="4D0C4E4F"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Προαγωγή της ελεύθερης, δημιουργικής και επαγωγικής σκέψης</w:t>
            </w:r>
          </w:p>
          <w:p w14:paraId="6C250291"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p w14:paraId="62E054A8"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Άλλες…</w:t>
            </w:r>
          </w:p>
          <w:p w14:paraId="531CA518" w14:textId="77777777" w:rsidR="00754C0D" w:rsidRPr="00F5339C" w:rsidRDefault="00754C0D" w:rsidP="00014D95">
            <w:pPr>
              <w:spacing w:line="240" w:lineRule="auto"/>
              <w:rPr>
                <w:rFonts w:cstheme="minorHAnsi"/>
                <w:b/>
                <w:sz w:val="20"/>
                <w:szCs w:val="20"/>
              </w:rPr>
            </w:pPr>
            <w:r w:rsidRPr="00F5339C">
              <w:rPr>
                <w:rFonts w:cstheme="minorHAnsi"/>
                <w:sz w:val="20"/>
                <w:szCs w:val="20"/>
              </w:rPr>
              <w:t>…….</w:t>
            </w:r>
          </w:p>
        </w:tc>
      </w:tr>
      <w:tr w:rsidR="00754C0D" w:rsidRPr="00F5339C" w14:paraId="11CDFEB7" w14:textId="77777777" w:rsidTr="00014D95">
        <w:tc>
          <w:tcPr>
            <w:tcW w:w="8472" w:type="dxa"/>
            <w:gridSpan w:val="2"/>
            <w:tcBorders>
              <w:bottom w:val="single" w:sz="4" w:space="0" w:color="auto"/>
            </w:tcBorders>
          </w:tcPr>
          <w:p w14:paraId="6569FEB2" w14:textId="77777777" w:rsidR="00754C0D" w:rsidRPr="00F5339C" w:rsidRDefault="00754C0D" w:rsidP="00014D95">
            <w:pPr>
              <w:spacing w:line="240" w:lineRule="auto"/>
              <w:rPr>
                <w:rFonts w:cstheme="minorHAnsi"/>
                <w:sz w:val="20"/>
                <w:szCs w:val="20"/>
              </w:rPr>
            </w:pPr>
          </w:p>
          <w:p w14:paraId="2E5CD0ED" w14:textId="77777777" w:rsidR="00754C0D" w:rsidRPr="00F5339C" w:rsidRDefault="00754C0D" w:rsidP="00014D95">
            <w:pPr>
              <w:spacing w:line="240" w:lineRule="auto"/>
              <w:jc w:val="both"/>
              <w:rPr>
                <w:rFonts w:eastAsia="Calibri" w:cstheme="minorHAnsi"/>
                <w:sz w:val="20"/>
                <w:szCs w:val="20"/>
              </w:rPr>
            </w:pPr>
            <w:r w:rsidRPr="00F5339C">
              <w:rPr>
                <w:rFonts w:cstheme="minorHAnsi"/>
                <w:sz w:val="20"/>
                <w:szCs w:val="20"/>
              </w:rPr>
              <w:t xml:space="preserve">Το μάθημα αποσκοπεί ώστε ο </w:t>
            </w:r>
            <w:r w:rsidRPr="00F5339C">
              <w:rPr>
                <w:rFonts w:eastAsia="Calibri" w:cstheme="minorHAnsi"/>
                <w:sz w:val="20"/>
                <w:szCs w:val="20"/>
              </w:rPr>
              <w:t>πτυχιούχος του Τμήματος Φιλολογίας να αποκτήσει:</w:t>
            </w:r>
          </w:p>
          <w:p w14:paraId="39C7DAE8" w14:textId="77777777" w:rsidR="00754C0D" w:rsidRPr="00F5339C" w:rsidRDefault="00754C0D" w:rsidP="00014D95">
            <w:pPr>
              <w:spacing w:line="240" w:lineRule="auto"/>
              <w:ind w:left="720"/>
              <w:jc w:val="both"/>
              <w:rPr>
                <w:rFonts w:cstheme="minorHAnsi"/>
                <w:sz w:val="20"/>
                <w:szCs w:val="20"/>
              </w:rPr>
            </w:pPr>
            <w:r w:rsidRPr="00F5339C">
              <w:rPr>
                <w:rFonts w:cstheme="minorHAnsi"/>
                <w:sz w:val="20"/>
                <w:szCs w:val="20"/>
              </w:rPr>
              <w:t>Εξοικείωση με το ερευνητικό αντικείμενο της αρχαίας ρητορικής τέχνης και ρητορείας</w:t>
            </w:r>
          </w:p>
          <w:p w14:paraId="4325C2B5" w14:textId="77777777" w:rsidR="00754C0D" w:rsidRPr="00F5339C" w:rsidRDefault="00754C0D" w:rsidP="00014D95">
            <w:pPr>
              <w:spacing w:line="240" w:lineRule="auto"/>
              <w:ind w:left="720"/>
              <w:jc w:val="both"/>
              <w:rPr>
                <w:rFonts w:cstheme="minorHAnsi"/>
                <w:sz w:val="20"/>
                <w:szCs w:val="20"/>
              </w:rPr>
            </w:pPr>
            <w:r w:rsidRPr="00F5339C">
              <w:rPr>
                <w:rFonts w:cstheme="minorHAnsi"/>
                <w:sz w:val="20"/>
                <w:szCs w:val="20"/>
              </w:rPr>
              <w:t>Πολυσχιδή ικανότητα στην αναζήτηση, ανάλυση και σύνθεση δεδομένων και πληροφοριών μέσα από τη χρήση της διεθνούς βιβλιογραφίας και αρχαίων πηγών και κειμένων</w:t>
            </w:r>
          </w:p>
          <w:p w14:paraId="1AAB7E16" w14:textId="77777777" w:rsidR="00754C0D" w:rsidRPr="00F5339C" w:rsidRDefault="00754C0D" w:rsidP="00014D95">
            <w:pPr>
              <w:spacing w:line="240" w:lineRule="auto"/>
              <w:ind w:left="720"/>
              <w:jc w:val="both"/>
              <w:rPr>
                <w:rFonts w:eastAsia="Calibri" w:cstheme="minorHAnsi"/>
                <w:sz w:val="20"/>
                <w:szCs w:val="20"/>
              </w:rPr>
            </w:pPr>
            <w:r w:rsidRPr="00F5339C">
              <w:rPr>
                <w:rFonts w:cstheme="minorHAnsi"/>
                <w:sz w:val="20"/>
                <w:szCs w:val="20"/>
              </w:rPr>
              <w:t>Προώθηση της αυτόνομης εργασίας μέσα από προσωπικές παρουσιάσεις αλλά και της ομαδικής εργασίας μέσα από συλλογική συμμετοχή στην τάξη</w:t>
            </w:r>
            <w:r w:rsidRPr="00F5339C">
              <w:rPr>
                <w:rFonts w:eastAsia="Calibri" w:cstheme="minorHAnsi"/>
                <w:sz w:val="20"/>
                <w:szCs w:val="20"/>
              </w:rPr>
              <w:t xml:space="preserve"> </w:t>
            </w:r>
          </w:p>
          <w:p w14:paraId="4010CDC9" w14:textId="77777777" w:rsidR="00754C0D" w:rsidRPr="00F5339C" w:rsidRDefault="00754C0D" w:rsidP="00014D95">
            <w:pPr>
              <w:spacing w:line="240" w:lineRule="auto"/>
              <w:ind w:left="720"/>
              <w:jc w:val="both"/>
              <w:rPr>
                <w:rFonts w:cstheme="minorHAnsi"/>
                <w:sz w:val="20"/>
                <w:szCs w:val="20"/>
              </w:rPr>
            </w:pPr>
            <w:r w:rsidRPr="00F5339C">
              <w:rPr>
                <w:rFonts w:cstheme="minorHAnsi"/>
                <w:sz w:val="20"/>
                <w:szCs w:val="20"/>
              </w:rPr>
              <w:t>Άσκηση της κριτικής προσέγγισης, ανάλυσης και ερμηνείας των λόγων και των δεδομένων της εποχής και της κοινωνίας στην οποία απευθύνονταν</w:t>
            </w:r>
          </w:p>
          <w:p w14:paraId="5FB36FE9" w14:textId="77777777" w:rsidR="00754C0D" w:rsidRPr="00F5339C" w:rsidRDefault="00754C0D" w:rsidP="00014D95">
            <w:pPr>
              <w:spacing w:line="240" w:lineRule="auto"/>
              <w:ind w:left="720"/>
              <w:jc w:val="both"/>
              <w:rPr>
                <w:rFonts w:cstheme="minorHAnsi"/>
                <w:sz w:val="20"/>
                <w:szCs w:val="20"/>
              </w:rPr>
            </w:pPr>
            <w:r w:rsidRPr="00F5339C">
              <w:rPr>
                <w:rFonts w:cstheme="minorHAnsi"/>
                <w:sz w:val="20"/>
                <w:szCs w:val="20"/>
              </w:rPr>
              <w:t>Ανάπτυξη δεξιοτήτων για αυτόνομη και ομαδική εργασία στο χώρο της έρευνας</w:t>
            </w:r>
            <w:r>
              <w:rPr>
                <w:rFonts w:cstheme="minorHAnsi"/>
                <w:sz w:val="20"/>
                <w:szCs w:val="20"/>
              </w:rPr>
              <w:t xml:space="preserve"> </w:t>
            </w:r>
            <w:r w:rsidRPr="00F5339C">
              <w:rPr>
                <w:rFonts w:cstheme="minorHAnsi"/>
                <w:sz w:val="20"/>
                <w:szCs w:val="20"/>
              </w:rPr>
              <w:t xml:space="preserve">(ερευνητικά κέντρα, ερευνητικά προγράμματα κ.λπ.) και της παιδείας (διδασκαλία σε σχολεία, εκπαιδευτικά προγράμματα). Ο πτυχιούχος θα έχει την ικανότητα να γνωρίζει, να ερμηνεύει, να ανασυνθέτει και να διδάσκει στους συναδέλφους του και συνεπώς και σε μαθητές και να αξιοποιεί στην επαγγελματική του σταδιοδρομία τις γνώσεις του πάνω στο σημαντικό γνωστικό αντικείμενο της ρητορικής τέχνης, με πρωτοτυπία και επιστημονική εγκυρότητα </w:t>
            </w:r>
          </w:p>
          <w:p w14:paraId="01D919F6" w14:textId="77777777" w:rsidR="00754C0D" w:rsidRPr="00F5339C" w:rsidRDefault="00754C0D" w:rsidP="00014D95">
            <w:pPr>
              <w:spacing w:line="240" w:lineRule="auto"/>
              <w:ind w:left="720"/>
              <w:jc w:val="both"/>
              <w:rPr>
                <w:rFonts w:eastAsia="Calibri" w:cstheme="minorHAnsi"/>
                <w:sz w:val="20"/>
                <w:szCs w:val="20"/>
              </w:rPr>
            </w:pPr>
            <w:r w:rsidRPr="00F5339C">
              <w:rPr>
                <w:rFonts w:eastAsia="Calibri" w:cstheme="minorHAnsi"/>
                <w:sz w:val="20"/>
                <w:szCs w:val="20"/>
              </w:rPr>
              <w:t>Πρόσληψη και εφαρμογή της ρητορικής τέχνης σε όλα τα λογοτεχνικά είδη από την αρχαιότητα μέχρι τη σημερινή εποχή</w:t>
            </w:r>
          </w:p>
          <w:p w14:paraId="00C59D75" w14:textId="77777777" w:rsidR="00754C0D" w:rsidRPr="00F5339C" w:rsidRDefault="00754C0D" w:rsidP="00014D95">
            <w:pPr>
              <w:spacing w:line="240" w:lineRule="auto"/>
              <w:ind w:left="720"/>
              <w:jc w:val="both"/>
              <w:rPr>
                <w:rFonts w:eastAsia="Calibri" w:cstheme="minorHAnsi"/>
                <w:sz w:val="20"/>
                <w:szCs w:val="20"/>
              </w:rPr>
            </w:pPr>
            <w:r w:rsidRPr="00F5339C">
              <w:rPr>
                <w:rFonts w:eastAsia="Calibri" w:cstheme="minorHAnsi"/>
                <w:sz w:val="20"/>
                <w:szCs w:val="20"/>
              </w:rPr>
              <w:t>Σύγκριση και αντιπαραβολή του αρχαίου αθηναϊκού νομοθετικού και δικανικού συστήματος με το σύγχρονο ελληνικό καθώς και με άλλα σύγχρονα ευρωπαϊκά συστήματα</w:t>
            </w:r>
          </w:p>
          <w:p w14:paraId="38362FA1" w14:textId="77777777" w:rsidR="00754C0D" w:rsidRPr="00F5339C" w:rsidRDefault="00754C0D" w:rsidP="00D9060F">
            <w:pPr>
              <w:spacing w:line="240" w:lineRule="auto"/>
              <w:ind w:left="720"/>
              <w:jc w:val="both"/>
              <w:rPr>
                <w:rFonts w:cstheme="minorHAnsi"/>
                <w:sz w:val="20"/>
                <w:szCs w:val="20"/>
              </w:rPr>
            </w:pPr>
            <w:r w:rsidRPr="00F5339C">
              <w:rPr>
                <w:rFonts w:eastAsia="Calibri" w:cstheme="minorHAnsi"/>
                <w:sz w:val="20"/>
                <w:szCs w:val="20"/>
              </w:rPr>
              <w:t xml:space="preserve"> Εφαρμογή των επιστημονικών και επαγγελματικών του δεξιοτήτων</w:t>
            </w:r>
            <w:r>
              <w:rPr>
                <w:rFonts w:eastAsia="Calibri" w:cstheme="minorHAnsi"/>
                <w:sz w:val="20"/>
                <w:szCs w:val="20"/>
              </w:rPr>
              <w:t xml:space="preserve"> </w:t>
            </w:r>
            <w:r w:rsidRPr="00F5339C">
              <w:rPr>
                <w:rFonts w:eastAsia="Calibri" w:cstheme="minorHAnsi"/>
                <w:sz w:val="20"/>
                <w:szCs w:val="20"/>
              </w:rPr>
              <w:t>σε διεθνές περιβάλλον</w:t>
            </w:r>
          </w:p>
        </w:tc>
      </w:tr>
    </w:tbl>
    <w:p w14:paraId="26B160F0" w14:textId="77777777" w:rsidR="00754C0D" w:rsidRDefault="00754C0D" w:rsidP="00DB5B81">
      <w:pPr>
        <w:pStyle w:val="a6"/>
        <w:widowControl w:val="0"/>
        <w:numPr>
          <w:ilvl w:val="0"/>
          <w:numId w:val="105"/>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6845D4" w:rsidRPr="00E11658" w14:paraId="2ACA0F21" w14:textId="77777777" w:rsidTr="00E11658">
        <w:trPr>
          <w:trHeight w:val="1271"/>
        </w:trPr>
        <w:tc>
          <w:tcPr>
            <w:tcW w:w="8472" w:type="dxa"/>
          </w:tcPr>
          <w:p w14:paraId="7DE0A256" w14:textId="77777777" w:rsidR="006845D4" w:rsidRPr="00E11658" w:rsidRDefault="006845D4" w:rsidP="006845D4">
            <w:pPr>
              <w:spacing w:line="240" w:lineRule="auto"/>
              <w:jc w:val="both"/>
              <w:rPr>
                <w:rFonts w:ascii="Aptos" w:eastAsia="Calibri" w:hAnsi="Aptos" w:cs="Aptos"/>
                <w:iCs/>
                <w:sz w:val="20"/>
                <w:szCs w:val="20"/>
              </w:rPr>
            </w:pPr>
            <w:r w:rsidRPr="00E11658">
              <w:rPr>
                <w:rFonts w:eastAsia="Calibri" w:cstheme="minorHAnsi"/>
                <w:iCs/>
                <w:sz w:val="20"/>
                <w:szCs w:val="20"/>
              </w:rPr>
              <w:t>Διεξοδική μετάφραση και ερμηνεία δικανικών λόγων διαφόρων ρητόρων από τα μέσα του 5</w:t>
            </w:r>
            <w:r w:rsidRPr="00E11658">
              <w:rPr>
                <w:rFonts w:eastAsia="Calibri" w:cstheme="minorHAnsi"/>
                <w:iCs/>
                <w:sz w:val="20"/>
                <w:szCs w:val="20"/>
                <w:vertAlign w:val="superscript"/>
              </w:rPr>
              <w:t>ου</w:t>
            </w:r>
            <w:r w:rsidRPr="00E11658">
              <w:rPr>
                <w:rFonts w:eastAsia="Calibri" w:cstheme="minorHAnsi"/>
                <w:iCs/>
                <w:sz w:val="20"/>
                <w:szCs w:val="20"/>
              </w:rPr>
              <w:t xml:space="preserve"> έως τα τέλη του 4</w:t>
            </w:r>
            <w:r w:rsidRPr="00E11658">
              <w:rPr>
                <w:rFonts w:eastAsia="Calibri" w:cstheme="minorHAnsi"/>
                <w:iCs/>
                <w:sz w:val="20"/>
                <w:szCs w:val="20"/>
                <w:vertAlign w:val="superscript"/>
              </w:rPr>
              <w:t>ου</w:t>
            </w:r>
            <w:r w:rsidRPr="00E11658">
              <w:rPr>
                <w:rFonts w:eastAsia="Calibri" w:cstheme="minorHAnsi"/>
                <w:iCs/>
                <w:sz w:val="20"/>
                <w:szCs w:val="20"/>
              </w:rPr>
              <w:t xml:space="preserve"> π.Χ. αι.. Η επιλογή συγκεκριμένων δικανικών λόγων έχει ως στόχο την εξοικείωση των φοιτητών με τη γλώσσα, τη δομή και τις ρητορικές τεχνικές καθώς και τα χαρακτηριστικά γνωρίσματα του ύφους και της ρητορικής τέχνης κάθε </w:t>
            </w:r>
            <w:proofErr w:type="spellStart"/>
            <w:r w:rsidRPr="00E11658">
              <w:rPr>
                <w:rFonts w:eastAsia="Calibri" w:cstheme="minorHAnsi"/>
                <w:iCs/>
                <w:sz w:val="20"/>
                <w:szCs w:val="20"/>
              </w:rPr>
              <w:t>λογοτράφου</w:t>
            </w:r>
            <w:proofErr w:type="spellEnd"/>
            <w:r w:rsidRPr="00E11658">
              <w:rPr>
                <w:rFonts w:eastAsia="Calibri" w:cstheme="minorHAnsi"/>
                <w:iCs/>
                <w:sz w:val="20"/>
                <w:szCs w:val="20"/>
              </w:rPr>
              <w:t>.. Η σύγκριση και αντιπαραβολή δικανικών λόγων από διάφορους ρήτορες κατά την αρχαιότητα θα βοηθήσει στο να δοθεί μια ευρύτερη εικόνα για τον τρόπο με τον οποίο λειτουργούσε μία δίκη, ιδιωτική και δημόσια, το δικανικό και νομοθετικό σύστημα, το πολιτικό, κοινωνικό, οικονομικό και ιστορικό πλαίσιο που αφορούσε κάθε υπόθεση που εκδικαζόταν καθώς και στη μεγάλη σημασία και ανάπτυξη της ρητορικής/σοφιστικής τέχνης στην Αθήνα κατά τον 5</w:t>
            </w:r>
            <w:r w:rsidRPr="00E11658">
              <w:rPr>
                <w:rFonts w:eastAsia="Calibri" w:cstheme="minorHAnsi"/>
                <w:iCs/>
                <w:sz w:val="20"/>
                <w:szCs w:val="20"/>
                <w:vertAlign w:val="superscript"/>
              </w:rPr>
              <w:t>ο</w:t>
            </w:r>
            <w:r w:rsidRPr="00E11658">
              <w:rPr>
                <w:rFonts w:eastAsia="Calibri" w:cstheme="minorHAnsi"/>
                <w:iCs/>
                <w:sz w:val="20"/>
                <w:szCs w:val="20"/>
              </w:rPr>
              <w:t xml:space="preserve"> και 4</w:t>
            </w:r>
            <w:r w:rsidRPr="00E11658">
              <w:rPr>
                <w:rFonts w:eastAsia="Calibri" w:cstheme="minorHAnsi"/>
                <w:iCs/>
                <w:sz w:val="20"/>
                <w:szCs w:val="20"/>
                <w:vertAlign w:val="superscript"/>
              </w:rPr>
              <w:t>ο</w:t>
            </w:r>
            <w:r w:rsidRPr="00E11658">
              <w:rPr>
                <w:rFonts w:eastAsia="Calibri" w:cstheme="minorHAnsi"/>
                <w:iCs/>
                <w:sz w:val="20"/>
                <w:szCs w:val="20"/>
              </w:rPr>
              <w:t xml:space="preserve"> π.Χ., προωθώντας παράλληλα την κριτική προσέγγιση και κειμενοκεντρική ερμηνεία και ανάλυση.</w:t>
            </w:r>
          </w:p>
          <w:p w14:paraId="2DC0C490" w14:textId="77777777" w:rsidR="006845D4" w:rsidRPr="00E11658" w:rsidRDefault="006845D4" w:rsidP="006845D4">
            <w:pPr>
              <w:rPr>
                <w:rFonts w:ascii="Aptos" w:eastAsia="Aptos" w:hAnsi="Aptos" w:cs="Arial"/>
                <w:sz w:val="20"/>
                <w:szCs w:val="20"/>
              </w:rPr>
            </w:pPr>
            <w:r w:rsidRPr="00E11658">
              <w:rPr>
                <w:rFonts w:ascii="Aptos" w:eastAsia="Calibri" w:hAnsi="Aptos" w:cs="Times New Roman"/>
                <w:bCs/>
                <w:iCs/>
                <w:sz w:val="20"/>
                <w:szCs w:val="20"/>
              </w:rPr>
              <w:t>Το μάθημα αναπτύσσεται σε 13 μαθήματα.</w:t>
            </w:r>
            <w:r w:rsidRPr="00E11658">
              <w:rPr>
                <w:rFonts w:cs="Arial"/>
                <w:sz w:val="20"/>
                <w:szCs w:val="20"/>
              </w:rPr>
              <w:t xml:space="preserve"> </w:t>
            </w:r>
            <w:r w:rsidRPr="00E11658">
              <w:rPr>
                <w:rFonts w:ascii="Aptos" w:eastAsia="Aptos" w:hAnsi="Aptos" w:cs="Arial"/>
                <w:sz w:val="20"/>
                <w:szCs w:val="20"/>
              </w:rPr>
              <w:t>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2080"/>
              <w:gridCol w:w="3313"/>
            </w:tblGrid>
            <w:tr w:rsidR="006845D4" w:rsidRPr="00E11658" w14:paraId="1A70633B" w14:textId="77777777" w:rsidTr="00E11658">
              <w:tc>
                <w:tcPr>
                  <w:tcW w:w="2853" w:type="dxa"/>
                  <w:shd w:val="clear" w:color="auto" w:fill="auto"/>
                </w:tcPr>
                <w:p w14:paraId="5741A3F3" w14:textId="77777777" w:rsidR="006845D4" w:rsidRPr="00E11658" w:rsidRDefault="006845D4" w:rsidP="00DF699A">
                  <w:pPr>
                    <w:rPr>
                      <w:rFonts w:ascii="Aptos" w:eastAsia="Aptos" w:hAnsi="Aptos" w:cs="Times New Roman"/>
                      <w:b/>
                      <w:sz w:val="20"/>
                      <w:szCs w:val="20"/>
                    </w:rPr>
                  </w:pPr>
                  <w:r w:rsidRPr="00E11658">
                    <w:rPr>
                      <w:rFonts w:ascii="Aptos" w:eastAsia="Aptos" w:hAnsi="Aptos" w:cs="Times New Roman"/>
                      <w:b/>
                      <w:sz w:val="20"/>
                      <w:szCs w:val="20"/>
                    </w:rPr>
                    <w:lastRenderedPageBreak/>
                    <w:t>Τίτλος ενότητας</w:t>
                  </w:r>
                </w:p>
              </w:tc>
              <w:tc>
                <w:tcPr>
                  <w:tcW w:w="2080" w:type="dxa"/>
                  <w:shd w:val="clear" w:color="auto" w:fill="auto"/>
                </w:tcPr>
                <w:p w14:paraId="0C3B80BD" w14:textId="77777777" w:rsidR="006845D4" w:rsidRPr="00E11658" w:rsidRDefault="006845D4" w:rsidP="00DF699A">
                  <w:pPr>
                    <w:rPr>
                      <w:rFonts w:ascii="Aptos" w:eastAsia="Aptos" w:hAnsi="Aptos" w:cs="Times New Roman"/>
                      <w:b/>
                      <w:sz w:val="20"/>
                      <w:szCs w:val="20"/>
                    </w:rPr>
                  </w:pPr>
                  <w:r w:rsidRPr="00E11658">
                    <w:rPr>
                      <w:rFonts w:ascii="Aptos" w:eastAsia="Aptos" w:hAnsi="Aptos" w:cs="Times New Roman"/>
                      <w:b/>
                      <w:sz w:val="20"/>
                      <w:szCs w:val="20"/>
                    </w:rPr>
                    <w:t>Βιβλιογραφία</w:t>
                  </w:r>
                </w:p>
              </w:tc>
              <w:tc>
                <w:tcPr>
                  <w:tcW w:w="3313" w:type="dxa"/>
                  <w:shd w:val="clear" w:color="auto" w:fill="auto"/>
                </w:tcPr>
                <w:p w14:paraId="61C695DE" w14:textId="77777777" w:rsidR="006845D4" w:rsidRPr="00E11658" w:rsidRDefault="006845D4" w:rsidP="00DF699A">
                  <w:pPr>
                    <w:rPr>
                      <w:rFonts w:ascii="Aptos" w:eastAsia="Aptos" w:hAnsi="Aptos" w:cs="Times New Roman"/>
                      <w:b/>
                      <w:sz w:val="20"/>
                      <w:szCs w:val="20"/>
                    </w:rPr>
                  </w:pPr>
                  <w:r w:rsidRPr="00E11658">
                    <w:rPr>
                      <w:rFonts w:ascii="Aptos" w:eastAsia="Aptos" w:hAnsi="Aptos" w:cs="Times New Roman"/>
                      <w:b/>
                      <w:sz w:val="20"/>
                      <w:szCs w:val="20"/>
                    </w:rPr>
                    <w:t>Σύνδεσμος παρουσίασης</w:t>
                  </w:r>
                </w:p>
              </w:tc>
            </w:tr>
            <w:tr w:rsidR="006845D4" w:rsidRPr="00E11658" w14:paraId="1067321A" w14:textId="77777777" w:rsidTr="00E11658">
              <w:tc>
                <w:tcPr>
                  <w:tcW w:w="2853" w:type="dxa"/>
                  <w:shd w:val="clear" w:color="auto" w:fill="auto"/>
                </w:tcPr>
                <w:p w14:paraId="649B9264" w14:textId="77777777" w:rsidR="006845D4" w:rsidRPr="00E11658" w:rsidRDefault="00D9060F" w:rsidP="00DB5B81">
                  <w:pPr>
                    <w:pStyle w:val="a6"/>
                    <w:numPr>
                      <w:ilvl w:val="0"/>
                      <w:numId w:val="197"/>
                    </w:numPr>
                    <w:spacing w:after="0" w:line="240" w:lineRule="auto"/>
                    <w:rPr>
                      <w:rFonts w:ascii="Aptos" w:eastAsia="Aptos" w:hAnsi="Aptos" w:cs="Times New Roman"/>
                      <w:b/>
                      <w:sz w:val="20"/>
                      <w:szCs w:val="20"/>
                    </w:rPr>
                  </w:pPr>
                  <w:r w:rsidRPr="00F5339C">
                    <w:rPr>
                      <w:rFonts w:cstheme="minorHAnsi"/>
                      <w:sz w:val="20"/>
                      <w:szCs w:val="20"/>
                    </w:rPr>
                    <w:t>Εισαγωγή</w:t>
                  </w:r>
                  <w:r>
                    <w:rPr>
                      <w:rFonts w:cstheme="minorHAnsi"/>
                      <w:sz w:val="20"/>
                      <w:szCs w:val="20"/>
                    </w:rPr>
                    <w:t>.</w:t>
                  </w:r>
                  <w:r w:rsidRPr="00F5339C">
                    <w:rPr>
                      <w:rFonts w:cstheme="minorHAnsi"/>
                      <w:sz w:val="20"/>
                      <w:szCs w:val="20"/>
                    </w:rPr>
                    <w:t xml:space="preserve"> Ρητορική τέχνη, σοφιστές και πολιτικοί</w:t>
                  </w:r>
                </w:p>
              </w:tc>
              <w:tc>
                <w:tcPr>
                  <w:tcW w:w="2080" w:type="dxa"/>
                  <w:shd w:val="clear" w:color="auto" w:fill="auto"/>
                </w:tcPr>
                <w:p w14:paraId="3F4BFCDD" w14:textId="77777777" w:rsidR="006845D4" w:rsidRPr="00E11658" w:rsidRDefault="006845D4" w:rsidP="006845D4">
                  <w:pPr>
                    <w:spacing w:line="240" w:lineRule="auto"/>
                    <w:jc w:val="both"/>
                    <w:rPr>
                      <w:rFonts w:ascii="Aptos" w:eastAsia="Aptos" w:hAnsi="Aptos" w:cs="Aptos"/>
                      <w:sz w:val="20"/>
                      <w:szCs w:val="20"/>
                    </w:rPr>
                  </w:pPr>
                  <w:r w:rsidRPr="00E11658">
                    <w:rPr>
                      <w:rFonts w:cstheme="minorHAnsi"/>
                      <w:sz w:val="20"/>
                      <w:szCs w:val="20"/>
                    </w:rPr>
                    <w:t xml:space="preserve">Η ρητορική στην αρχαιότητα, </w:t>
                  </w:r>
                  <w:r w:rsidRPr="00E11658">
                    <w:rPr>
                      <w:rFonts w:cstheme="minorHAnsi"/>
                      <w:sz w:val="20"/>
                      <w:szCs w:val="20"/>
                      <w:lang w:val="en-GB"/>
                    </w:rPr>
                    <w:t>L</w:t>
                  </w:r>
                  <w:r w:rsidRPr="00E11658">
                    <w:rPr>
                      <w:rFonts w:cstheme="minorHAnsi"/>
                      <w:sz w:val="20"/>
                      <w:szCs w:val="20"/>
                    </w:rPr>
                    <w:t xml:space="preserve">. </w:t>
                  </w:r>
                  <w:r w:rsidRPr="00E11658">
                    <w:rPr>
                      <w:rFonts w:cstheme="minorHAnsi"/>
                      <w:sz w:val="20"/>
                      <w:szCs w:val="20"/>
                      <w:lang w:val="en-GB"/>
                    </w:rPr>
                    <w:t>Pernot</w:t>
                  </w:r>
                  <w:r w:rsidRPr="00E11658">
                    <w:rPr>
                      <w:rFonts w:cstheme="minorHAnsi"/>
                      <w:sz w:val="20"/>
                      <w:szCs w:val="20"/>
                    </w:rPr>
                    <w:t xml:space="preserve"> (2005, </w:t>
                  </w:r>
                  <w:proofErr w:type="spellStart"/>
                  <w:r w:rsidRPr="00E11658">
                    <w:rPr>
                      <w:rFonts w:cstheme="minorHAnsi"/>
                      <w:sz w:val="20"/>
                      <w:szCs w:val="20"/>
                    </w:rPr>
                    <w:t>εκδ</w:t>
                  </w:r>
                  <w:proofErr w:type="spellEnd"/>
                  <w:r w:rsidRPr="00E11658">
                    <w:rPr>
                      <w:rFonts w:cstheme="minorHAnsi"/>
                      <w:sz w:val="20"/>
                      <w:szCs w:val="20"/>
                    </w:rPr>
                    <w:t>. Δαίδαλος Ι. Ζαχαρόπουλος)</w:t>
                  </w:r>
                </w:p>
              </w:tc>
              <w:tc>
                <w:tcPr>
                  <w:tcW w:w="3313" w:type="dxa"/>
                  <w:shd w:val="clear" w:color="auto" w:fill="auto"/>
                </w:tcPr>
                <w:p w14:paraId="613091C2" w14:textId="77777777" w:rsidR="006845D4" w:rsidRPr="00D9060F" w:rsidRDefault="009D46CA" w:rsidP="006845D4">
                  <w:pPr>
                    <w:spacing w:line="240" w:lineRule="auto"/>
                    <w:jc w:val="both"/>
                    <w:rPr>
                      <w:rFonts w:cstheme="minorHAnsi"/>
                      <w:sz w:val="14"/>
                      <w:szCs w:val="14"/>
                    </w:rPr>
                  </w:pPr>
                  <w:hyperlink r:id="rId12" w:history="1">
                    <w:r w:rsidR="006845D4" w:rsidRPr="00D9060F">
                      <w:rPr>
                        <w:rStyle w:val="-"/>
                        <w:rFonts w:cstheme="minorHAnsi"/>
                        <w:sz w:val="14"/>
                        <w:szCs w:val="14"/>
                      </w:rPr>
                      <w:t>https://eclass.uop.gr/modules/announcements</w:t>
                    </w:r>
                  </w:hyperlink>
                </w:p>
                <w:p w14:paraId="1F54B9C3" w14:textId="77777777" w:rsidR="006845D4" w:rsidRPr="00E11658" w:rsidRDefault="006845D4" w:rsidP="006845D4">
                  <w:pPr>
                    <w:rPr>
                      <w:rFonts w:ascii="Aptos" w:eastAsia="Aptos" w:hAnsi="Aptos" w:cs="Times New Roman"/>
                      <w:sz w:val="20"/>
                      <w:szCs w:val="20"/>
                    </w:rPr>
                  </w:pPr>
                  <w:r w:rsidRPr="00D9060F">
                    <w:rPr>
                      <w:rFonts w:cstheme="minorHAnsi"/>
                      <w:sz w:val="14"/>
                      <w:szCs w:val="14"/>
                    </w:rPr>
                    <w:t>/?</w:t>
                  </w:r>
                  <w:proofErr w:type="spellStart"/>
                  <w:r w:rsidRPr="00D9060F">
                    <w:rPr>
                      <w:rFonts w:cstheme="minorHAnsi"/>
                      <w:sz w:val="14"/>
                      <w:szCs w:val="14"/>
                    </w:rPr>
                    <w:t>course</w:t>
                  </w:r>
                  <w:proofErr w:type="spellEnd"/>
                  <w:r w:rsidRPr="00D9060F">
                    <w:rPr>
                      <w:rFonts w:cstheme="minorHAnsi"/>
                      <w:sz w:val="14"/>
                      <w:szCs w:val="14"/>
                    </w:rPr>
                    <w:t>=LITD130</w:t>
                  </w:r>
                </w:p>
              </w:tc>
            </w:tr>
            <w:tr w:rsidR="006845D4" w:rsidRPr="00E11658" w14:paraId="3A4A8B7C" w14:textId="77777777" w:rsidTr="00E11658">
              <w:tc>
                <w:tcPr>
                  <w:tcW w:w="2853" w:type="dxa"/>
                  <w:shd w:val="clear" w:color="auto" w:fill="auto"/>
                </w:tcPr>
                <w:p w14:paraId="61F9D520" w14:textId="77777777" w:rsidR="006845D4" w:rsidRPr="00E11658" w:rsidRDefault="00D9060F" w:rsidP="00DB5B81">
                  <w:pPr>
                    <w:pStyle w:val="a6"/>
                    <w:numPr>
                      <w:ilvl w:val="0"/>
                      <w:numId w:val="197"/>
                    </w:numPr>
                    <w:spacing w:after="0" w:line="240" w:lineRule="auto"/>
                    <w:rPr>
                      <w:rFonts w:ascii="Aptos" w:eastAsia="Aptos" w:hAnsi="Aptos" w:cs="Times New Roman"/>
                      <w:b/>
                      <w:sz w:val="20"/>
                      <w:szCs w:val="20"/>
                    </w:rPr>
                  </w:pPr>
                  <w:r w:rsidRPr="00F5339C">
                    <w:rPr>
                      <w:rFonts w:cstheme="minorHAnsi"/>
                      <w:sz w:val="20"/>
                      <w:szCs w:val="20"/>
                    </w:rPr>
                    <w:t>Εισαγωγή</w:t>
                  </w:r>
                  <w:r>
                    <w:rPr>
                      <w:rFonts w:cstheme="minorHAnsi"/>
                      <w:sz w:val="20"/>
                      <w:szCs w:val="20"/>
                    </w:rPr>
                    <w:t>.</w:t>
                  </w:r>
                  <w:r w:rsidRPr="00F5339C">
                    <w:rPr>
                      <w:rFonts w:cstheme="minorHAnsi"/>
                      <w:sz w:val="20"/>
                      <w:szCs w:val="20"/>
                    </w:rPr>
                    <w:t xml:space="preserve"> Δίκαιο ανθρωποκτονίας: δικαστήρια και νομικές διαδικασίες</w:t>
                  </w:r>
                </w:p>
              </w:tc>
              <w:tc>
                <w:tcPr>
                  <w:tcW w:w="2080" w:type="dxa"/>
                  <w:shd w:val="clear" w:color="auto" w:fill="auto"/>
                </w:tcPr>
                <w:p w14:paraId="487229FB" w14:textId="77777777" w:rsidR="006845D4" w:rsidRPr="00E11658" w:rsidRDefault="006845D4" w:rsidP="006845D4">
                  <w:pPr>
                    <w:spacing w:line="240" w:lineRule="auto"/>
                    <w:jc w:val="both"/>
                    <w:rPr>
                      <w:rFonts w:ascii="Aptos" w:eastAsia="Aptos" w:hAnsi="Aptos" w:cs="Aptos"/>
                      <w:sz w:val="20"/>
                      <w:szCs w:val="20"/>
                    </w:rPr>
                  </w:pPr>
                  <w:r w:rsidRPr="00E11658">
                    <w:rPr>
                      <w:rFonts w:cstheme="minorHAnsi"/>
                      <w:sz w:val="20"/>
                      <w:szCs w:val="20"/>
                    </w:rPr>
                    <w:t xml:space="preserve">Η τέχνη της πειθούς, </w:t>
                  </w:r>
                  <w:r w:rsidRPr="00E11658">
                    <w:rPr>
                      <w:rFonts w:cstheme="minorHAnsi"/>
                      <w:sz w:val="20"/>
                      <w:szCs w:val="20"/>
                      <w:lang w:val="en-GB"/>
                    </w:rPr>
                    <w:t>R</w:t>
                  </w:r>
                  <w:r w:rsidRPr="00E11658">
                    <w:rPr>
                      <w:rFonts w:cstheme="minorHAnsi"/>
                      <w:sz w:val="20"/>
                      <w:szCs w:val="20"/>
                    </w:rPr>
                    <w:t xml:space="preserve">. </w:t>
                  </w:r>
                  <w:r w:rsidRPr="00E11658">
                    <w:rPr>
                      <w:rFonts w:cstheme="minorHAnsi"/>
                      <w:sz w:val="20"/>
                      <w:szCs w:val="20"/>
                      <w:lang w:val="en-GB"/>
                    </w:rPr>
                    <w:t>Cialdini</w:t>
                  </w:r>
                  <w:r w:rsidRPr="00E11658">
                    <w:rPr>
                      <w:rFonts w:cstheme="minorHAnsi"/>
                      <w:sz w:val="20"/>
                      <w:szCs w:val="20"/>
                    </w:rPr>
                    <w:t xml:space="preserve"> (2009, </w:t>
                  </w:r>
                  <w:proofErr w:type="spellStart"/>
                  <w:r w:rsidRPr="00E11658">
                    <w:rPr>
                      <w:rFonts w:cstheme="minorHAnsi"/>
                      <w:sz w:val="20"/>
                      <w:szCs w:val="20"/>
                    </w:rPr>
                    <w:t>εκδ</w:t>
                  </w:r>
                  <w:proofErr w:type="spellEnd"/>
                  <w:r w:rsidRPr="00E11658">
                    <w:rPr>
                      <w:rFonts w:cstheme="minorHAnsi"/>
                      <w:sz w:val="20"/>
                      <w:szCs w:val="20"/>
                    </w:rPr>
                    <w:t>. Δίαυλος)</w:t>
                  </w:r>
                </w:p>
              </w:tc>
              <w:tc>
                <w:tcPr>
                  <w:tcW w:w="3313" w:type="dxa"/>
                  <w:shd w:val="clear" w:color="auto" w:fill="auto"/>
                </w:tcPr>
                <w:p w14:paraId="5EC1579A" w14:textId="77777777" w:rsidR="006845D4" w:rsidRPr="00E11658" w:rsidRDefault="006845D4" w:rsidP="00DF699A">
                  <w:pPr>
                    <w:rPr>
                      <w:rFonts w:ascii="Aptos" w:eastAsia="Aptos" w:hAnsi="Aptos" w:cs="Times New Roman"/>
                      <w:sz w:val="20"/>
                      <w:szCs w:val="20"/>
                    </w:rPr>
                  </w:pPr>
                </w:p>
              </w:tc>
            </w:tr>
            <w:tr w:rsidR="006845D4" w:rsidRPr="00E11658" w14:paraId="78752314" w14:textId="77777777" w:rsidTr="00E11658">
              <w:tc>
                <w:tcPr>
                  <w:tcW w:w="2853" w:type="dxa"/>
                  <w:shd w:val="clear" w:color="auto" w:fill="auto"/>
                </w:tcPr>
                <w:p w14:paraId="58D5D409" w14:textId="77777777" w:rsidR="006845D4" w:rsidRPr="00D9060F"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Υπέρ του </w:t>
                  </w:r>
                  <w:proofErr w:type="spellStart"/>
                  <w:r w:rsidRPr="00F5339C">
                    <w:rPr>
                      <w:rFonts w:cstheme="minorHAnsi"/>
                      <w:sz w:val="20"/>
                      <w:szCs w:val="20"/>
                    </w:rPr>
                    <w:t>Ερατοσθένους</w:t>
                  </w:r>
                  <w:proofErr w:type="spellEnd"/>
                  <w:r w:rsidRPr="00F5339C">
                    <w:rPr>
                      <w:rFonts w:cstheme="minorHAnsi"/>
                      <w:sz w:val="20"/>
                      <w:szCs w:val="20"/>
                    </w:rPr>
                    <w:t xml:space="preserve"> φόνου απολογία</w:t>
                  </w:r>
                  <w:r>
                    <w:rPr>
                      <w:rFonts w:cstheme="minorHAnsi"/>
                      <w:sz w:val="20"/>
                      <w:szCs w:val="20"/>
                    </w:rPr>
                    <w:t>.</w:t>
                  </w:r>
                  <w:r w:rsidRPr="00F5339C">
                    <w:rPr>
                      <w:rFonts w:cstheme="minorHAnsi"/>
                      <w:sz w:val="20"/>
                      <w:szCs w:val="20"/>
                    </w:rPr>
                    <w:t xml:space="preserve"> Ανάλυση και ερμηνεία κεφ. 1-10</w:t>
                  </w:r>
                  <w:r>
                    <w:rPr>
                      <w:rFonts w:cstheme="minorHAnsi"/>
                      <w:sz w:val="20"/>
                      <w:szCs w:val="20"/>
                    </w:rPr>
                    <w:t>.</w:t>
                  </w:r>
                </w:p>
              </w:tc>
              <w:tc>
                <w:tcPr>
                  <w:tcW w:w="2080" w:type="dxa"/>
                  <w:shd w:val="clear" w:color="auto" w:fill="auto"/>
                </w:tcPr>
                <w:p w14:paraId="1E343BC2" w14:textId="77777777" w:rsidR="006845D4" w:rsidRPr="00E11658" w:rsidRDefault="006845D4" w:rsidP="00DF699A">
                  <w:pPr>
                    <w:rPr>
                      <w:rFonts w:ascii="Aptos" w:eastAsia="Aptos" w:hAnsi="Aptos" w:cs="Times New Roman"/>
                      <w:sz w:val="20"/>
                      <w:szCs w:val="20"/>
                    </w:rPr>
                  </w:pPr>
                  <w:proofErr w:type="spellStart"/>
                  <w:r w:rsidRPr="00E11658">
                    <w:rPr>
                      <w:rFonts w:cstheme="minorHAnsi"/>
                      <w:sz w:val="20"/>
                      <w:szCs w:val="20"/>
                    </w:rPr>
                    <w:t>Λυσίου</w:t>
                  </w:r>
                  <w:proofErr w:type="spellEnd"/>
                  <w:r w:rsidRPr="00E11658">
                    <w:rPr>
                      <w:rFonts w:cstheme="minorHAnsi"/>
                      <w:sz w:val="20"/>
                      <w:szCs w:val="20"/>
                    </w:rPr>
                    <w:t xml:space="preserve"> κατά </w:t>
                  </w:r>
                  <w:proofErr w:type="spellStart"/>
                  <w:r w:rsidRPr="00E11658">
                    <w:rPr>
                      <w:rFonts w:cstheme="minorHAnsi"/>
                      <w:sz w:val="20"/>
                      <w:szCs w:val="20"/>
                    </w:rPr>
                    <w:t>αγοράτου</w:t>
                  </w:r>
                  <w:proofErr w:type="spellEnd"/>
                  <w:r w:rsidRPr="00E11658">
                    <w:rPr>
                      <w:rFonts w:cstheme="minorHAnsi"/>
                      <w:sz w:val="20"/>
                      <w:szCs w:val="20"/>
                    </w:rPr>
                    <w:t xml:space="preserve"> (13) και κατά </w:t>
                  </w:r>
                  <w:proofErr w:type="spellStart"/>
                  <w:r w:rsidRPr="00E11658">
                    <w:rPr>
                      <w:rFonts w:cstheme="minorHAnsi"/>
                      <w:sz w:val="20"/>
                      <w:szCs w:val="20"/>
                    </w:rPr>
                    <w:t>Νικομάχου</w:t>
                  </w:r>
                  <w:proofErr w:type="spellEnd"/>
                  <w:r w:rsidRPr="00E11658">
                    <w:rPr>
                      <w:rFonts w:cstheme="minorHAnsi"/>
                      <w:sz w:val="20"/>
                      <w:szCs w:val="20"/>
                    </w:rPr>
                    <w:t xml:space="preserve"> (30), </w:t>
                  </w:r>
                  <w:proofErr w:type="spellStart"/>
                  <w:r w:rsidRPr="00E11658">
                    <w:rPr>
                      <w:rFonts w:cstheme="minorHAnsi"/>
                      <w:sz w:val="20"/>
                      <w:szCs w:val="20"/>
                    </w:rPr>
                    <w:t>Βολονάκη</w:t>
                  </w:r>
                  <w:proofErr w:type="spellEnd"/>
                  <w:r w:rsidRPr="00E11658">
                    <w:rPr>
                      <w:rFonts w:cstheme="minorHAnsi"/>
                      <w:sz w:val="20"/>
                      <w:szCs w:val="20"/>
                    </w:rPr>
                    <w:t xml:space="preserve"> Ε. (2012, </w:t>
                  </w:r>
                  <w:proofErr w:type="spellStart"/>
                  <w:r w:rsidRPr="00E11658">
                    <w:rPr>
                      <w:rFonts w:cstheme="minorHAnsi"/>
                      <w:sz w:val="20"/>
                      <w:szCs w:val="20"/>
                    </w:rPr>
                    <w:t>εκδ</w:t>
                  </w:r>
                  <w:proofErr w:type="spellEnd"/>
                  <w:r w:rsidRPr="00E11658">
                    <w:rPr>
                      <w:rFonts w:cstheme="minorHAnsi"/>
                      <w:sz w:val="20"/>
                      <w:szCs w:val="20"/>
                    </w:rPr>
                    <w:t xml:space="preserve">. </w:t>
                  </w:r>
                  <w:proofErr w:type="spellStart"/>
                  <w:r w:rsidRPr="00E11658">
                    <w:rPr>
                      <w:rFonts w:cstheme="minorHAnsi"/>
                      <w:sz w:val="20"/>
                      <w:szCs w:val="20"/>
                    </w:rPr>
                    <w:t>Παπαζήση</w:t>
                  </w:r>
                  <w:proofErr w:type="spellEnd"/>
                  <w:r w:rsidRPr="00E11658">
                    <w:rPr>
                      <w:rFonts w:cstheme="minorHAnsi"/>
                      <w:sz w:val="20"/>
                      <w:szCs w:val="20"/>
                    </w:rPr>
                    <w:t>)</w:t>
                  </w:r>
                </w:p>
              </w:tc>
              <w:tc>
                <w:tcPr>
                  <w:tcW w:w="3313" w:type="dxa"/>
                  <w:shd w:val="clear" w:color="auto" w:fill="auto"/>
                </w:tcPr>
                <w:p w14:paraId="54E536D3" w14:textId="77777777" w:rsidR="006845D4" w:rsidRPr="00E11658" w:rsidRDefault="006845D4" w:rsidP="00DF699A">
                  <w:pPr>
                    <w:rPr>
                      <w:rFonts w:ascii="Aptos" w:eastAsia="Aptos" w:hAnsi="Aptos" w:cs="Times New Roman"/>
                      <w:sz w:val="20"/>
                      <w:szCs w:val="20"/>
                    </w:rPr>
                  </w:pPr>
                </w:p>
              </w:tc>
            </w:tr>
            <w:tr w:rsidR="006845D4" w:rsidRPr="00E11658" w14:paraId="28D2877D" w14:textId="77777777" w:rsidTr="00E11658">
              <w:tc>
                <w:tcPr>
                  <w:tcW w:w="2853" w:type="dxa"/>
                  <w:shd w:val="clear" w:color="auto" w:fill="auto"/>
                </w:tcPr>
                <w:p w14:paraId="40CF9BB8" w14:textId="77777777" w:rsidR="006845D4" w:rsidRPr="00D9060F"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Υπέρ του </w:t>
                  </w:r>
                  <w:proofErr w:type="spellStart"/>
                  <w:r w:rsidRPr="00F5339C">
                    <w:rPr>
                      <w:rFonts w:cstheme="minorHAnsi"/>
                      <w:sz w:val="20"/>
                      <w:szCs w:val="20"/>
                    </w:rPr>
                    <w:t>Ερατοσθένους</w:t>
                  </w:r>
                  <w:proofErr w:type="spellEnd"/>
                  <w:r w:rsidRPr="00F5339C">
                    <w:rPr>
                      <w:rFonts w:cstheme="minorHAnsi"/>
                      <w:sz w:val="20"/>
                      <w:szCs w:val="20"/>
                    </w:rPr>
                    <w:t xml:space="preserve"> φόνου απολογία</w:t>
                  </w:r>
                  <w:r>
                    <w:rPr>
                      <w:rFonts w:cstheme="minorHAnsi"/>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10-100 Θεοί και ηθικές αξίες</w:t>
                  </w:r>
                  <w:r>
                    <w:rPr>
                      <w:rFonts w:cstheme="minorHAnsi"/>
                      <w:sz w:val="20"/>
                      <w:szCs w:val="20"/>
                    </w:rPr>
                    <w:t>.</w:t>
                  </w:r>
                </w:p>
              </w:tc>
              <w:tc>
                <w:tcPr>
                  <w:tcW w:w="2080" w:type="dxa"/>
                  <w:shd w:val="clear" w:color="auto" w:fill="auto"/>
                </w:tcPr>
                <w:p w14:paraId="7795B995" w14:textId="77777777" w:rsidR="006845D4" w:rsidRPr="00E11658" w:rsidRDefault="006845D4" w:rsidP="00DF699A">
                  <w:pPr>
                    <w:rPr>
                      <w:rFonts w:ascii="Aptos" w:eastAsia="Aptos" w:hAnsi="Aptos" w:cs="Times New Roman"/>
                      <w:sz w:val="20"/>
                      <w:szCs w:val="20"/>
                    </w:rPr>
                  </w:pPr>
                  <w:r w:rsidRPr="00E11658">
                    <w:rPr>
                      <w:rFonts w:cstheme="minorHAnsi"/>
                      <w:sz w:val="20"/>
                      <w:szCs w:val="20"/>
                    </w:rPr>
                    <w:t xml:space="preserve">Κ. Αποστολάκης, </w:t>
                  </w:r>
                  <w:proofErr w:type="spellStart"/>
                  <w:r w:rsidRPr="00E11658">
                    <w:rPr>
                      <w:rFonts w:cstheme="minorHAnsi"/>
                      <w:sz w:val="20"/>
                      <w:szCs w:val="20"/>
                    </w:rPr>
                    <w:t>Λυσίου</w:t>
                  </w:r>
                  <w:proofErr w:type="spellEnd"/>
                  <w:r w:rsidRPr="00E11658">
                    <w:rPr>
                      <w:rFonts w:cstheme="minorHAnsi"/>
                      <w:sz w:val="20"/>
                      <w:szCs w:val="20"/>
                    </w:rPr>
                    <w:t xml:space="preserve"> Υπέρ </w:t>
                  </w:r>
                  <w:proofErr w:type="spellStart"/>
                  <w:r w:rsidRPr="00E11658">
                    <w:rPr>
                      <w:rFonts w:cstheme="minorHAnsi"/>
                      <w:sz w:val="20"/>
                      <w:szCs w:val="20"/>
                    </w:rPr>
                    <w:t>Πολυστράτου</w:t>
                  </w:r>
                  <w:proofErr w:type="spellEnd"/>
                  <w:r w:rsidRPr="00E11658">
                    <w:rPr>
                      <w:rFonts w:cstheme="minorHAnsi"/>
                      <w:sz w:val="20"/>
                      <w:szCs w:val="20"/>
                    </w:rPr>
                    <w:t>, Στιγμή 2003</w:t>
                  </w:r>
                </w:p>
              </w:tc>
              <w:tc>
                <w:tcPr>
                  <w:tcW w:w="3313" w:type="dxa"/>
                  <w:shd w:val="clear" w:color="auto" w:fill="auto"/>
                </w:tcPr>
                <w:p w14:paraId="45FD7DDE" w14:textId="77777777" w:rsidR="006845D4" w:rsidRPr="00E11658" w:rsidRDefault="006845D4" w:rsidP="00DF699A">
                  <w:pPr>
                    <w:rPr>
                      <w:rFonts w:ascii="Aptos" w:eastAsia="Aptos" w:hAnsi="Aptos" w:cs="Times New Roman"/>
                      <w:sz w:val="20"/>
                      <w:szCs w:val="20"/>
                    </w:rPr>
                  </w:pPr>
                </w:p>
              </w:tc>
            </w:tr>
            <w:tr w:rsidR="006845D4" w:rsidRPr="00E11658" w14:paraId="0ED836C0" w14:textId="77777777" w:rsidTr="00E11658">
              <w:tc>
                <w:tcPr>
                  <w:tcW w:w="2853" w:type="dxa"/>
                  <w:shd w:val="clear" w:color="auto" w:fill="auto"/>
                </w:tcPr>
                <w:p w14:paraId="2FA49815" w14:textId="77777777" w:rsidR="006845D4" w:rsidRPr="00E11658"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Υπέρ του </w:t>
                  </w:r>
                  <w:proofErr w:type="spellStart"/>
                  <w:r w:rsidRPr="00F5339C">
                    <w:rPr>
                      <w:rFonts w:cstheme="minorHAnsi"/>
                      <w:sz w:val="20"/>
                      <w:szCs w:val="20"/>
                    </w:rPr>
                    <w:t>Ερατοσθένους</w:t>
                  </w:r>
                  <w:proofErr w:type="spellEnd"/>
                  <w:r w:rsidRPr="00F5339C">
                    <w:rPr>
                      <w:rFonts w:cstheme="minorHAnsi"/>
                      <w:sz w:val="20"/>
                      <w:szCs w:val="20"/>
                    </w:rPr>
                    <w:t xml:space="preserve"> φόνου απολογία</w:t>
                  </w:r>
                  <w:r>
                    <w:rPr>
                      <w:rFonts w:cstheme="minorHAnsi"/>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100-200 Σκηνή φιλοξενίας</w:t>
                  </w:r>
                  <w:r>
                    <w:rPr>
                      <w:rFonts w:cstheme="minorHAnsi"/>
                      <w:sz w:val="20"/>
                      <w:szCs w:val="20"/>
                    </w:rPr>
                    <w:t>.</w:t>
                  </w:r>
                </w:p>
              </w:tc>
              <w:tc>
                <w:tcPr>
                  <w:tcW w:w="2080" w:type="dxa"/>
                  <w:shd w:val="clear" w:color="auto" w:fill="auto"/>
                </w:tcPr>
                <w:p w14:paraId="586B3704" w14:textId="77777777" w:rsidR="006845D4" w:rsidRPr="00E11658" w:rsidRDefault="006845D4" w:rsidP="006845D4">
                  <w:pPr>
                    <w:spacing w:line="240" w:lineRule="auto"/>
                    <w:jc w:val="both"/>
                    <w:rPr>
                      <w:rFonts w:ascii="Aptos" w:eastAsia="Aptos" w:hAnsi="Aptos" w:cs="Aptos"/>
                      <w:sz w:val="20"/>
                      <w:szCs w:val="20"/>
                    </w:rPr>
                  </w:pPr>
                  <w:r w:rsidRPr="00E11658">
                    <w:rPr>
                      <w:rFonts w:cstheme="minorHAnsi"/>
                      <w:sz w:val="20"/>
                      <w:szCs w:val="20"/>
                    </w:rPr>
                    <w:t xml:space="preserve">Κ. Κάππαρης, Απολλοδώρου, Κατά </w:t>
                  </w:r>
                  <w:proofErr w:type="spellStart"/>
                  <w:r w:rsidRPr="00E11658">
                    <w:rPr>
                      <w:rFonts w:cstheme="minorHAnsi"/>
                      <w:sz w:val="20"/>
                      <w:szCs w:val="20"/>
                    </w:rPr>
                    <w:t>Νεαίρας</w:t>
                  </w:r>
                  <w:proofErr w:type="spellEnd"/>
                  <w:r w:rsidRPr="00E11658">
                    <w:rPr>
                      <w:rFonts w:cstheme="minorHAnsi"/>
                      <w:sz w:val="20"/>
                      <w:szCs w:val="20"/>
                    </w:rPr>
                    <w:t>, Στιγμή 2008.</w:t>
                  </w:r>
                </w:p>
              </w:tc>
              <w:tc>
                <w:tcPr>
                  <w:tcW w:w="3313" w:type="dxa"/>
                  <w:shd w:val="clear" w:color="auto" w:fill="auto"/>
                </w:tcPr>
                <w:p w14:paraId="242A890B" w14:textId="77777777" w:rsidR="006845D4" w:rsidRPr="00E11658" w:rsidRDefault="006845D4" w:rsidP="00DF699A">
                  <w:pPr>
                    <w:rPr>
                      <w:rFonts w:ascii="Aptos" w:eastAsia="Aptos" w:hAnsi="Aptos" w:cs="Times New Roman"/>
                      <w:sz w:val="20"/>
                      <w:szCs w:val="20"/>
                    </w:rPr>
                  </w:pPr>
                </w:p>
              </w:tc>
            </w:tr>
            <w:tr w:rsidR="006845D4" w:rsidRPr="00E11658" w14:paraId="7A387209" w14:textId="77777777" w:rsidTr="00E11658">
              <w:tc>
                <w:tcPr>
                  <w:tcW w:w="2853" w:type="dxa"/>
                  <w:shd w:val="clear" w:color="auto" w:fill="auto"/>
                </w:tcPr>
                <w:p w14:paraId="17B92FBB" w14:textId="77777777" w:rsidR="006845D4" w:rsidRPr="00E11658"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Υπέρ του </w:t>
                  </w:r>
                  <w:proofErr w:type="spellStart"/>
                  <w:r w:rsidRPr="00F5339C">
                    <w:rPr>
                      <w:rFonts w:cstheme="minorHAnsi"/>
                      <w:sz w:val="20"/>
                      <w:szCs w:val="20"/>
                    </w:rPr>
                    <w:t>Ερατοσθένους</w:t>
                  </w:r>
                  <w:proofErr w:type="spellEnd"/>
                  <w:r w:rsidRPr="00F5339C">
                    <w:rPr>
                      <w:rFonts w:cstheme="minorHAnsi"/>
                      <w:sz w:val="20"/>
                      <w:szCs w:val="20"/>
                    </w:rPr>
                    <w:t xml:space="preserve"> φόνου απολογία</w:t>
                  </w:r>
                  <w:r>
                    <w:rPr>
                      <w:rFonts w:cstheme="minorHAnsi"/>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xml:space="preserve">. 200-350 </w:t>
                  </w:r>
                  <w:proofErr w:type="spellStart"/>
                  <w:r w:rsidRPr="00F5339C">
                    <w:rPr>
                      <w:rFonts w:cstheme="minorHAnsi"/>
                      <w:sz w:val="20"/>
                      <w:szCs w:val="20"/>
                    </w:rPr>
                    <w:t>Ηρωϊκό</w:t>
                  </w:r>
                  <w:proofErr w:type="spellEnd"/>
                  <w:r w:rsidRPr="00F5339C">
                    <w:rPr>
                      <w:rFonts w:cstheme="minorHAnsi"/>
                      <w:sz w:val="20"/>
                      <w:szCs w:val="20"/>
                    </w:rPr>
                    <w:t xml:space="preserve"> ιδεώδες – αφηγηματικές τεχνικές, θεϊκό στοιχείο, Αθηνά</w:t>
                  </w:r>
                  <w:r>
                    <w:rPr>
                      <w:rFonts w:cstheme="minorHAnsi"/>
                      <w:sz w:val="20"/>
                      <w:szCs w:val="20"/>
                    </w:rPr>
                    <w:t>.</w:t>
                  </w:r>
                </w:p>
              </w:tc>
              <w:tc>
                <w:tcPr>
                  <w:tcW w:w="2080" w:type="dxa"/>
                  <w:shd w:val="clear" w:color="auto" w:fill="auto"/>
                </w:tcPr>
                <w:p w14:paraId="3668D374" w14:textId="77777777" w:rsidR="006845D4" w:rsidRPr="00E11658" w:rsidRDefault="006845D4" w:rsidP="006845D4">
                  <w:pPr>
                    <w:spacing w:line="240" w:lineRule="auto"/>
                    <w:jc w:val="both"/>
                    <w:rPr>
                      <w:rFonts w:ascii="Aptos" w:eastAsia="Aptos" w:hAnsi="Aptos" w:cs="Aptos"/>
                      <w:sz w:val="20"/>
                      <w:szCs w:val="20"/>
                    </w:rPr>
                  </w:pPr>
                  <w:r w:rsidRPr="00E11658">
                    <w:rPr>
                      <w:rFonts w:cstheme="minorHAnsi"/>
                      <w:sz w:val="20"/>
                      <w:szCs w:val="20"/>
                      <w:lang w:val="en-GB"/>
                    </w:rPr>
                    <w:t>M</w:t>
                  </w:r>
                  <w:r w:rsidRPr="00E11658">
                    <w:rPr>
                      <w:rFonts w:cstheme="minorHAnsi"/>
                      <w:sz w:val="20"/>
                      <w:szCs w:val="20"/>
                    </w:rPr>
                    <w:t xml:space="preserve">. </w:t>
                  </w:r>
                  <w:r w:rsidRPr="00E11658">
                    <w:rPr>
                      <w:rFonts w:cstheme="minorHAnsi"/>
                      <w:sz w:val="20"/>
                      <w:szCs w:val="20"/>
                      <w:lang w:val="en-GB"/>
                    </w:rPr>
                    <w:t>Edwards</w:t>
                  </w:r>
                  <w:r w:rsidRPr="00E11658">
                    <w:rPr>
                      <w:rFonts w:cstheme="minorHAnsi"/>
                      <w:sz w:val="20"/>
                      <w:szCs w:val="20"/>
                    </w:rPr>
                    <w:t xml:space="preserve">, Αττικοί Ρήτορες, μετάφραση Δ. </w:t>
                  </w:r>
                  <w:proofErr w:type="spellStart"/>
                  <w:r w:rsidRPr="00E11658">
                    <w:rPr>
                      <w:rFonts w:cstheme="minorHAnsi"/>
                      <w:sz w:val="20"/>
                      <w:szCs w:val="20"/>
                    </w:rPr>
                    <w:t>Σπαθάρας</w:t>
                  </w:r>
                  <w:proofErr w:type="spellEnd"/>
                  <w:r w:rsidRPr="00E11658">
                    <w:rPr>
                      <w:rFonts w:cstheme="minorHAnsi"/>
                      <w:sz w:val="20"/>
                      <w:szCs w:val="20"/>
                    </w:rPr>
                    <w:t xml:space="preserve">, </w:t>
                  </w:r>
                  <w:proofErr w:type="spellStart"/>
                  <w:r w:rsidRPr="00E11658">
                    <w:rPr>
                      <w:rFonts w:cstheme="minorHAnsi"/>
                      <w:sz w:val="20"/>
                      <w:szCs w:val="20"/>
                    </w:rPr>
                    <w:t>Καρδαμίτσα</w:t>
                  </w:r>
                  <w:proofErr w:type="spellEnd"/>
                  <w:r w:rsidRPr="00E11658">
                    <w:rPr>
                      <w:rFonts w:cstheme="minorHAnsi"/>
                      <w:sz w:val="20"/>
                      <w:szCs w:val="20"/>
                    </w:rPr>
                    <w:t xml:space="preserve"> 2002.</w:t>
                  </w:r>
                </w:p>
              </w:tc>
              <w:tc>
                <w:tcPr>
                  <w:tcW w:w="3313" w:type="dxa"/>
                  <w:shd w:val="clear" w:color="auto" w:fill="auto"/>
                </w:tcPr>
                <w:p w14:paraId="6E84DDA8" w14:textId="77777777" w:rsidR="006845D4" w:rsidRPr="00E11658" w:rsidRDefault="006845D4" w:rsidP="00DF699A">
                  <w:pPr>
                    <w:rPr>
                      <w:rFonts w:ascii="Aptos" w:eastAsia="Aptos" w:hAnsi="Aptos" w:cs="Times New Roman"/>
                      <w:sz w:val="20"/>
                      <w:szCs w:val="20"/>
                    </w:rPr>
                  </w:pPr>
                </w:p>
              </w:tc>
            </w:tr>
            <w:tr w:rsidR="006845D4" w:rsidRPr="00E11658" w14:paraId="23E2971D" w14:textId="77777777" w:rsidTr="00E11658">
              <w:tc>
                <w:tcPr>
                  <w:tcW w:w="2853" w:type="dxa"/>
                  <w:shd w:val="clear" w:color="auto" w:fill="auto"/>
                </w:tcPr>
                <w:p w14:paraId="627BB4C9" w14:textId="77777777" w:rsidR="006845D4" w:rsidRPr="00E11658"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Κατά </w:t>
                  </w:r>
                  <w:proofErr w:type="spellStart"/>
                  <w:r w:rsidRPr="00F5339C">
                    <w:rPr>
                      <w:rFonts w:cstheme="minorHAnsi"/>
                      <w:sz w:val="20"/>
                      <w:szCs w:val="20"/>
                    </w:rPr>
                    <w:t>Νικομάχου</w:t>
                  </w:r>
                  <w:proofErr w:type="spellEnd"/>
                  <w:r>
                    <w:rPr>
                      <w:rFonts w:cstheme="minorHAnsi"/>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xml:space="preserve">. 138-238 διακειμενικότητα </w:t>
                  </w:r>
                  <w:proofErr w:type="spellStart"/>
                  <w:r w:rsidRPr="00F5339C">
                    <w:rPr>
                      <w:rFonts w:cstheme="minorHAnsi"/>
                      <w:sz w:val="20"/>
                      <w:szCs w:val="20"/>
                    </w:rPr>
                    <w:t>Ιλιάδας</w:t>
                  </w:r>
                  <w:proofErr w:type="spellEnd"/>
                  <w:r w:rsidRPr="00F5339C">
                    <w:rPr>
                      <w:rFonts w:cstheme="minorHAnsi"/>
                      <w:sz w:val="20"/>
                      <w:szCs w:val="20"/>
                    </w:rPr>
                    <w:t xml:space="preserve"> και Οδύσσειας</w:t>
                  </w:r>
                </w:p>
              </w:tc>
              <w:tc>
                <w:tcPr>
                  <w:tcW w:w="2080" w:type="dxa"/>
                  <w:shd w:val="clear" w:color="auto" w:fill="auto"/>
                </w:tcPr>
                <w:p w14:paraId="3ED3640D" w14:textId="77777777" w:rsidR="006845D4" w:rsidRPr="00E11658" w:rsidRDefault="006845D4" w:rsidP="006845D4">
                  <w:pPr>
                    <w:spacing w:before="100" w:beforeAutospacing="1" w:after="100" w:afterAutospacing="1" w:line="240" w:lineRule="auto"/>
                    <w:jc w:val="both"/>
                    <w:rPr>
                      <w:rFonts w:ascii="Aptos" w:eastAsia="Aptos" w:hAnsi="Aptos" w:cs="Aptos"/>
                      <w:sz w:val="20"/>
                      <w:szCs w:val="20"/>
                    </w:rPr>
                  </w:pPr>
                  <w:r w:rsidRPr="00E11658">
                    <w:rPr>
                      <w:rFonts w:cstheme="minorHAnsi"/>
                      <w:sz w:val="20"/>
                      <w:szCs w:val="20"/>
                    </w:rPr>
                    <w:t xml:space="preserve">Αλεξίου, Β. Ευάγγελος, Η Ρητορική του 4ου Αι. π.Χ., </w:t>
                  </w:r>
                  <w:r w:rsidR="00815F02">
                    <w:fldChar w:fldCharType="begin"/>
                  </w:r>
                  <w:r w:rsidR="00815F02">
                    <w:instrText>HYPERLINK "https://service.eudoxus.gr/search/" \l "a/id:59359419/0"</w:instrText>
                  </w:r>
                  <w:r w:rsidR="00815F02">
                    <w:fldChar w:fldCharType="separate"/>
                  </w:r>
                  <w:r w:rsidRPr="00E11658">
                    <w:rPr>
                      <w:rStyle w:val="-"/>
                      <w:rFonts w:cstheme="minorHAnsi"/>
                      <w:sz w:val="20"/>
                      <w:szCs w:val="20"/>
                    </w:rPr>
                    <w:t>Λεπτομέρειες</w:t>
                  </w:r>
                  <w:r w:rsidR="00815F02">
                    <w:rPr>
                      <w:rStyle w:val="-"/>
                      <w:rFonts w:cstheme="minorHAnsi"/>
                      <w:sz w:val="20"/>
                      <w:szCs w:val="20"/>
                    </w:rPr>
                    <w:fldChar w:fldCharType="end"/>
                  </w:r>
                  <w:r w:rsidRPr="00E11658">
                    <w:rPr>
                      <w:rFonts w:cstheme="minorHAnsi"/>
                      <w:sz w:val="20"/>
                      <w:szCs w:val="20"/>
                    </w:rPr>
                    <w:t xml:space="preserve"> </w:t>
                  </w:r>
                </w:p>
              </w:tc>
              <w:tc>
                <w:tcPr>
                  <w:tcW w:w="3313" w:type="dxa"/>
                  <w:shd w:val="clear" w:color="auto" w:fill="auto"/>
                </w:tcPr>
                <w:p w14:paraId="4EB2292E" w14:textId="77777777" w:rsidR="006845D4" w:rsidRPr="00E11658" w:rsidRDefault="006845D4" w:rsidP="00DF699A">
                  <w:pPr>
                    <w:rPr>
                      <w:rFonts w:ascii="Aptos" w:eastAsia="Aptos" w:hAnsi="Aptos" w:cs="Times New Roman"/>
                      <w:sz w:val="20"/>
                      <w:szCs w:val="20"/>
                    </w:rPr>
                  </w:pPr>
                </w:p>
              </w:tc>
            </w:tr>
            <w:tr w:rsidR="006845D4" w:rsidRPr="00E11658" w14:paraId="3FFDE88F" w14:textId="77777777" w:rsidTr="00E11658">
              <w:tc>
                <w:tcPr>
                  <w:tcW w:w="2853" w:type="dxa"/>
                  <w:shd w:val="clear" w:color="auto" w:fill="auto"/>
                </w:tcPr>
                <w:p w14:paraId="46CBFF5D" w14:textId="77777777" w:rsidR="006845D4" w:rsidRPr="00E11658"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Κατά </w:t>
                  </w:r>
                  <w:proofErr w:type="spellStart"/>
                  <w:r w:rsidRPr="00F5339C">
                    <w:rPr>
                      <w:rFonts w:cstheme="minorHAnsi"/>
                      <w:sz w:val="20"/>
                      <w:szCs w:val="20"/>
                    </w:rPr>
                    <w:t>Νικομάχου</w:t>
                  </w:r>
                  <w:proofErr w:type="spellEnd"/>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238-350 σκηνή φιλοξενίας</w:t>
                  </w:r>
                  <w:r>
                    <w:rPr>
                      <w:rFonts w:cstheme="minorHAnsi"/>
                      <w:sz w:val="20"/>
                      <w:szCs w:val="20"/>
                    </w:rPr>
                    <w:t>.</w:t>
                  </w:r>
                </w:p>
              </w:tc>
              <w:tc>
                <w:tcPr>
                  <w:tcW w:w="2080" w:type="dxa"/>
                  <w:shd w:val="clear" w:color="auto" w:fill="auto"/>
                </w:tcPr>
                <w:p w14:paraId="1B1065BC" w14:textId="77777777" w:rsidR="006845D4" w:rsidRPr="00E11658" w:rsidRDefault="006845D4" w:rsidP="006845D4">
                  <w:pPr>
                    <w:spacing w:before="100" w:beforeAutospacing="1" w:after="100" w:afterAutospacing="1" w:line="240" w:lineRule="auto"/>
                    <w:jc w:val="both"/>
                    <w:rPr>
                      <w:rFonts w:ascii="Aptos" w:eastAsia="Aptos" w:hAnsi="Aptos" w:cs="Aptos"/>
                      <w:sz w:val="20"/>
                      <w:szCs w:val="20"/>
                    </w:rPr>
                  </w:pPr>
                  <w:r w:rsidRPr="00E11658">
                    <w:rPr>
                      <w:rFonts w:cstheme="minorHAnsi"/>
                      <w:sz w:val="20"/>
                      <w:szCs w:val="20"/>
                      <w:lang w:val="en-GB"/>
                    </w:rPr>
                    <w:t>Kennedy</w:t>
                  </w:r>
                  <w:r w:rsidRPr="00E11658">
                    <w:rPr>
                      <w:rFonts w:cstheme="minorHAnsi"/>
                      <w:sz w:val="20"/>
                      <w:szCs w:val="20"/>
                    </w:rPr>
                    <w:t xml:space="preserve">, </w:t>
                  </w:r>
                  <w:r w:rsidRPr="00E11658">
                    <w:rPr>
                      <w:rFonts w:cstheme="minorHAnsi"/>
                      <w:sz w:val="20"/>
                      <w:szCs w:val="20"/>
                      <w:lang w:val="en-GB"/>
                    </w:rPr>
                    <w:t>G</w:t>
                  </w:r>
                  <w:r w:rsidRPr="00E11658">
                    <w:rPr>
                      <w:rFonts w:cstheme="minorHAnsi"/>
                      <w:sz w:val="20"/>
                      <w:szCs w:val="20"/>
                    </w:rPr>
                    <w:t xml:space="preserve">. ΙΣΤΟΡΙΑ ΤΗΣ ΚΛΑΣΙΚΗΣ ΡΗΤΟΡΙΚΗΣ, </w:t>
                  </w:r>
                  <w:hyperlink r:id="rId13" w:anchor="a/id:86053736/0" w:history="1">
                    <w:r w:rsidRPr="00E11658">
                      <w:rPr>
                        <w:rStyle w:val="-"/>
                        <w:rFonts w:cstheme="minorHAnsi"/>
                        <w:sz w:val="20"/>
                        <w:szCs w:val="20"/>
                      </w:rPr>
                      <w:t>Λεπτομέρειες</w:t>
                    </w:r>
                  </w:hyperlink>
                  <w:r w:rsidRPr="00E11658">
                    <w:rPr>
                      <w:rFonts w:cstheme="minorHAnsi"/>
                      <w:sz w:val="20"/>
                      <w:szCs w:val="20"/>
                    </w:rPr>
                    <w:t xml:space="preserve"> </w:t>
                  </w:r>
                </w:p>
              </w:tc>
              <w:tc>
                <w:tcPr>
                  <w:tcW w:w="3313" w:type="dxa"/>
                  <w:shd w:val="clear" w:color="auto" w:fill="auto"/>
                </w:tcPr>
                <w:p w14:paraId="5F1B93B1" w14:textId="77777777" w:rsidR="006845D4" w:rsidRPr="00E11658" w:rsidRDefault="006845D4" w:rsidP="00DF699A">
                  <w:pPr>
                    <w:rPr>
                      <w:rFonts w:ascii="Aptos" w:eastAsia="Aptos" w:hAnsi="Aptos" w:cs="Times New Roman"/>
                      <w:sz w:val="20"/>
                      <w:szCs w:val="20"/>
                    </w:rPr>
                  </w:pPr>
                </w:p>
              </w:tc>
            </w:tr>
            <w:tr w:rsidR="006845D4" w:rsidRPr="00E11658" w14:paraId="5C5A95A9" w14:textId="77777777" w:rsidTr="00E11658">
              <w:tc>
                <w:tcPr>
                  <w:tcW w:w="2853" w:type="dxa"/>
                  <w:shd w:val="clear" w:color="auto" w:fill="auto"/>
                </w:tcPr>
                <w:p w14:paraId="0ACF8813" w14:textId="77777777" w:rsidR="006845D4" w:rsidRPr="00E11658"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Κατά </w:t>
                  </w:r>
                  <w:proofErr w:type="spellStart"/>
                  <w:r w:rsidRPr="00F5339C">
                    <w:rPr>
                      <w:rFonts w:cstheme="minorHAnsi"/>
                      <w:sz w:val="20"/>
                      <w:szCs w:val="20"/>
                    </w:rPr>
                    <w:t>Νικομάχου</w:t>
                  </w:r>
                  <w:proofErr w:type="spellEnd"/>
                  <w:r>
                    <w:rPr>
                      <w:rFonts w:cstheme="minorHAnsi"/>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492-560 λογοτεχνικές συμβάσεις: Ελένη , θεματικά μοτίβα – νόστος</w:t>
                  </w:r>
                  <w:r>
                    <w:rPr>
                      <w:rFonts w:cstheme="minorHAnsi"/>
                      <w:sz w:val="20"/>
                      <w:szCs w:val="20"/>
                    </w:rPr>
                    <w:t>.</w:t>
                  </w:r>
                </w:p>
              </w:tc>
              <w:tc>
                <w:tcPr>
                  <w:tcW w:w="2080" w:type="dxa"/>
                  <w:shd w:val="clear" w:color="auto" w:fill="auto"/>
                </w:tcPr>
                <w:p w14:paraId="56A3F760" w14:textId="77777777" w:rsidR="006845D4" w:rsidRPr="00E11658" w:rsidRDefault="00E11658" w:rsidP="00DF699A">
                  <w:pPr>
                    <w:rPr>
                      <w:rFonts w:ascii="Aptos" w:eastAsia="Aptos" w:hAnsi="Aptos" w:cs="Times New Roman"/>
                      <w:sz w:val="20"/>
                      <w:szCs w:val="20"/>
                    </w:rPr>
                  </w:pPr>
                  <w:r w:rsidRPr="00E11658">
                    <w:rPr>
                      <w:sz w:val="20"/>
                      <w:szCs w:val="20"/>
                    </w:rPr>
                    <w:t>Τα αυτά</w:t>
                  </w:r>
                </w:p>
              </w:tc>
              <w:tc>
                <w:tcPr>
                  <w:tcW w:w="3313" w:type="dxa"/>
                  <w:shd w:val="clear" w:color="auto" w:fill="auto"/>
                </w:tcPr>
                <w:p w14:paraId="6B55F9BC" w14:textId="77777777" w:rsidR="006845D4" w:rsidRPr="00E11658" w:rsidRDefault="006845D4" w:rsidP="00DF699A">
                  <w:pPr>
                    <w:rPr>
                      <w:rFonts w:ascii="Aptos" w:eastAsia="Aptos" w:hAnsi="Aptos" w:cs="Times New Roman"/>
                      <w:sz w:val="20"/>
                      <w:szCs w:val="20"/>
                    </w:rPr>
                  </w:pPr>
                </w:p>
              </w:tc>
            </w:tr>
            <w:tr w:rsidR="00E11658" w:rsidRPr="00E11658" w14:paraId="59540C19" w14:textId="77777777" w:rsidTr="00E11658">
              <w:tc>
                <w:tcPr>
                  <w:tcW w:w="2853" w:type="dxa"/>
                  <w:shd w:val="clear" w:color="auto" w:fill="auto"/>
                </w:tcPr>
                <w:p w14:paraId="1A2C51AF" w14:textId="77777777" w:rsidR="00E11658" w:rsidRPr="00E11658"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Κατά </w:t>
                  </w:r>
                  <w:proofErr w:type="spellStart"/>
                  <w:r w:rsidRPr="00F5339C">
                    <w:rPr>
                      <w:rFonts w:cstheme="minorHAnsi"/>
                      <w:sz w:val="20"/>
                      <w:szCs w:val="20"/>
                    </w:rPr>
                    <w:t>Νικομάχου</w:t>
                  </w:r>
                  <w:proofErr w:type="spellEnd"/>
                  <w:r>
                    <w:rPr>
                      <w:rFonts w:cstheme="minorHAnsi"/>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492-560 λογοτεχνικές συμβάσεις: Ελένη , θεματικά μοτίβα – νόστος</w:t>
                  </w:r>
                  <w:r>
                    <w:rPr>
                      <w:rFonts w:cstheme="minorHAnsi"/>
                      <w:sz w:val="20"/>
                      <w:szCs w:val="20"/>
                    </w:rPr>
                    <w:t>.</w:t>
                  </w:r>
                </w:p>
              </w:tc>
              <w:tc>
                <w:tcPr>
                  <w:tcW w:w="2080" w:type="dxa"/>
                  <w:shd w:val="clear" w:color="auto" w:fill="auto"/>
                </w:tcPr>
                <w:p w14:paraId="31465F85" w14:textId="77777777" w:rsidR="00E11658" w:rsidRPr="00E11658" w:rsidRDefault="00E11658">
                  <w:pPr>
                    <w:rPr>
                      <w:sz w:val="20"/>
                      <w:szCs w:val="20"/>
                    </w:rPr>
                  </w:pPr>
                  <w:r w:rsidRPr="00E11658">
                    <w:rPr>
                      <w:sz w:val="20"/>
                      <w:szCs w:val="20"/>
                    </w:rPr>
                    <w:t>Τα αυτά</w:t>
                  </w:r>
                </w:p>
              </w:tc>
              <w:tc>
                <w:tcPr>
                  <w:tcW w:w="3313" w:type="dxa"/>
                  <w:shd w:val="clear" w:color="auto" w:fill="auto"/>
                </w:tcPr>
                <w:p w14:paraId="73CB4CF3" w14:textId="77777777" w:rsidR="00E11658" w:rsidRPr="00E11658" w:rsidRDefault="00E11658" w:rsidP="00DF699A">
                  <w:pPr>
                    <w:rPr>
                      <w:rFonts w:ascii="Aptos" w:eastAsia="Aptos" w:hAnsi="Aptos" w:cs="Times New Roman"/>
                      <w:sz w:val="20"/>
                      <w:szCs w:val="20"/>
                    </w:rPr>
                  </w:pPr>
                </w:p>
              </w:tc>
            </w:tr>
            <w:tr w:rsidR="00E11658" w:rsidRPr="00E11658" w14:paraId="6920CF32" w14:textId="77777777" w:rsidTr="00E11658">
              <w:tc>
                <w:tcPr>
                  <w:tcW w:w="2853" w:type="dxa"/>
                  <w:shd w:val="clear" w:color="auto" w:fill="auto"/>
                </w:tcPr>
                <w:p w14:paraId="086104CF" w14:textId="77777777" w:rsidR="00E11658" w:rsidRPr="00E11658"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Κατά </w:t>
                  </w:r>
                  <w:proofErr w:type="spellStart"/>
                  <w:r w:rsidRPr="00F5339C">
                    <w:rPr>
                      <w:rFonts w:cstheme="minorHAnsi"/>
                      <w:sz w:val="20"/>
                      <w:szCs w:val="20"/>
                    </w:rPr>
                    <w:t>Αγοράτου</w:t>
                  </w:r>
                  <w:proofErr w:type="spellEnd"/>
                  <w:r>
                    <w:rPr>
                      <w:rFonts w:cstheme="minorHAnsi"/>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xml:space="preserve">. 266-380 αοιδός: </w:t>
                  </w:r>
                  <w:r w:rsidRPr="00F5339C">
                    <w:rPr>
                      <w:rFonts w:cstheme="minorHAnsi"/>
                      <w:sz w:val="20"/>
                      <w:szCs w:val="20"/>
                    </w:rPr>
                    <w:lastRenderedPageBreak/>
                    <w:t>ανθρωπομορφισμός των θεών</w:t>
                  </w:r>
                </w:p>
              </w:tc>
              <w:tc>
                <w:tcPr>
                  <w:tcW w:w="2080" w:type="dxa"/>
                  <w:shd w:val="clear" w:color="auto" w:fill="auto"/>
                </w:tcPr>
                <w:p w14:paraId="0D0237FE" w14:textId="77777777" w:rsidR="00E11658" w:rsidRPr="00E11658" w:rsidRDefault="00E11658">
                  <w:pPr>
                    <w:rPr>
                      <w:sz w:val="20"/>
                      <w:szCs w:val="20"/>
                    </w:rPr>
                  </w:pPr>
                  <w:r w:rsidRPr="00E11658">
                    <w:rPr>
                      <w:sz w:val="20"/>
                      <w:szCs w:val="20"/>
                    </w:rPr>
                    <w:lastRenderedPageBreak/>
                    <w:t>Τα αυτά</w:t>
                  </w:r>
                </w:p>
              </w:tc>
              <w:tc>
                <w:tcPr>
                  <w:tcW w:w="3313" w:type="dxa"/>
                  <w:shd w:val="clear" w:color="auto" w:fill="auto"/>
                </w:tcPr>
                <w:p w14:paraId="292AC6FE" w14:textId="77777777" w:rsidR="00E11658" w:rsidRPr="00E11658" w:rsidRDefault="00E11658" w:rsidP="00DF699A">
                  <w:pPr>
                    <w:rPr>
                      <w:rFonts w:ascii="Aptos" w:eastAsia="Aptos" w:hAnsi="Aptos" w:cs="Times New Roman"/>
                      <w:sz w:val="20"/>
                      <w:szCs w:val="20"/>
                    </w:rPr>
                  </w:pPr>
                </w:p>
              </w:tc>
            </w:tr>
            <w:tr w:rsidR="00E11658" w:rsidRPr="00E11658" w14:paraId="60744C76" w14:textId="77777777" w:rsidTr="00E11658">
              <w:tc>
                <w:tcPr>
                  <w:tcW w:w="2853" w:type="dxa"/>
                  <w:shd w:val="clear" w:color="auto" w:fill="auto"/>
                </w:tcPr>
                <w:p w14:paraId="2AB99199" w14:textId="77777777" w:rsidR="00E11658" w:rsidRPr="00E11658"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Κατά </w:t>
                  </w:r>
                  <w:proofErr w:type="spellStart"/>
                  <w:r w:rsidRPr="00F5339C">
                    <w:rPr>
                      <w:rFonts w:cstheme="minorHAnsi"/>
                      <w:sz w:val="20"/>
                      <w:szCs w:val="20"/>
                    </w:rPr>
                    <w:t>Αγοράτου</w:t>
                  </w:r>
                  <w:proofErr w:type="spellEnd"/>
                  <w:r>
                    <w:rPr>
                      <w:rFonts w:cstheme="minorHAnsi"/>
                      <w:sz w:val="20"/>
                      <w:szCs w:val="20"/>
                    </w:rPr>
                    <w:t>.</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266-380 αοιδός: ανθρωπομορφισμός των θεών</w:t>
                  </w:r>
                  <w:r>
                    <w:rPr>
                      <w:rFonts w:cstheme="minorHAnsi"/>
                      <w:sz w:val="20"/>
                      <w:szCs w:val="20"/>
                    </w:rPr>
                    <w:t>.</w:t>
                  </w:r>
                </w:p>
              </w:tc>
              <w:tc>
                <w:tcPr>
                  <w:tcW w:w="2080" w:type="dxa"/>
                  <w:shd w:val="clear" w:color="auto" w:fill="auto"/>
                </w:tcPr>
                <w:p w14:paraId="2C136BA8" w14:textId="77777777" w:rsidR="00E11658" w:rsidRPr="00E11658" w:rsidRDefault="00E11658">
                  <w:pPr>
                    <w:rPr>
                      <w:sz w:val="20"/>
                      <w:szCs w:val="20"/>
                    </w:rPr>
                  </w:pPr>
                  <w:r w:rsidRPr="00E11658">
                    <w:rPr>
                      <w:sz w:val="20"/>
                      <w:szCs w:val="20"/>
                    </w:rPr>
                    <w:t>Τα αυτά</w:t>
                  </w:r>
                </w:p>
              </w:tc>
              <w:tc>
                <w:tcPr>
                  <w:tcW w:w="3313" w:type="dxa"/>
                  <w:shd w:val="clear" w:color="auto" w:fill="auto"/>
                </w:tcPr>
                <w:p w14:paraId="0015D40B" w14:textId="77777777" w:rsidR="00E11658" w:rsidRPr="00E11658" w:rsidRDefault="00E11658" w:rsidP="00DF699A">
                  <w:pPr>
                    <w:rPr>
                      <w:rFonts w:ascii="Aptos" w:eastAsia="Aptos" w:hAnsi="Aptos" w:cs="Times New Roman"/>
                      <w:sz w:val="20"/>
                      <w:szCs w:val="20"/>
                    </w:rPr>
                  </w:pPr>
                </w:p>
              </w:tc>
            </w:tr>
            <w:tr w:rsidR="00E11658" w:rsidRPr="00E11658" w14:paraId="7A009CD2" w14:textId="77777777" w:rsidTr="00E11658">
              <w:tc>
                <w:tcPr>
                  <w:tcW w:w="2853" w:type="dxa"/>
                  <w:shd w:val="clear" w:color="auto" w:fill="auto"/>
                </w:tcPr>
                <w:p w14:paraId="68A639FC" w14:textId="77777777" w:rsidR="00E11658" w:rsidRPr="00E11658" w:rsidRDefault="00D9060F" w:rsidP="00DB5B81">
                  <w:pPr>
                    <w:pStyle w:val="a6"/>
                    <w:numPr>
                      <w:ilvl w:val="0"/>
                      <w:numId w:val="197"/>
                    </w:numPr>
                    <w:spacing w:after="0" w:line="240" w:lineRule="auto"/>
                    <w:rPr>
                      <w:rFonts w:ascii="Aptos" w:eastAsia="Aptos" w:hAnsi="Aptos" w:cs="Times New Roman"/>
                      <w:b/>
                    </w:rPr>
                  </w:pPr>
                  <w:r w:rsidRPr="00F5339C">
                    <w:rPr>
                      <w:rFonts w:cstheme="minorHAnsi"/>
                      <w:sz w:val="20"/>
                      <w:szCs w:val="20"/>
                    </w:rPr>
                    <w:t xml:space="preserve">Λυσίας Κατά </w:t>
                  </w:r>
                  <w:proofErr w:type="spellStart"/>
                  <w:r w:rsidRPr="00F5339C">
                    <w:rPr>
                      <w:rFonts w:cstheme="minorHAnsi"/>
                      <w:sz w:val="20"/>
                      <w:szCs w:val="20"/>
                    </w:rPr>
                    <w:t>Αγοράτου</w:t>
                  </w:r>
                  <w:proofErr w:type="spellEnd"/>
                  <w:r>
                    <w:rPr>
                      <w:rFonts w:cstheme="minorHAnsi"/>
                      <w:sz w:val="20"/>
                      <w:szCs w:val="20"/>
                    </w:rPr>
                    <w:t>.</w:t>
                  </w:r>
                  <w:r w:rsidRPr="00F5339C">
                    <w:rPr>
                      <w:rFonts w:cstheme="minorHAnsi"/>
                      <w:sz w:val="20"/>
                      <w:szCs w:val="20"/>
                    </w:rPr>
                    <w:t xml:space="preserve"> Ανακεφαλαίωση και συγκριτική εξέταση όλων των κειμένων και των σκηνών φιλοξενίας</w:t>
                  </w:r>
                  <w:r>
                    <w:rPr>
                      <w:rFonts w:cstheme="minorHAnsi"/>
                      <w:sz w:val="20"/>
                      <w:szCs w:val="20"/>
                    </w:rPr>
                    <w:t>.</w:t>
                  </w:r>
                </w:p>
              </w:tc>
              <w:tc>
                <w:tcPr>
                  <w:tcW w:w="2080" w:type="dxa"/>
                  <w:shd w:val="clear" w:color="auto" w:fill="auto"/>
                </w:tcPr>
                <w:p w14:paraId="4C0B6E55" w14:textId="77777777" w:rsidR="00E11658" w:rsidRPr="00E11658" w:rsidRDefault="00E11658">
                  <w:pPr>
                    <w:rPr>
                      <w:sz w:val="20"/>
                      <w:szCs w:val="20"/>
                    </w:rPr>
                  </w:pPr>
                  <w:r w:rsidRPr="00E11658">
                    <w:rPr>
                      <w:sz w:val="20"/>
                      <w:szCs w:val="20"/>
                    </w:rPr>
                    <w:t>Τα αυτά</w:t>
                  </w:r>
                </w:p>
              </w:tc>
              <w:tc>
                <w:tcPr>
                  <w:tcW w:w="3313" w:type="dxa"/>
                  <w:shd w:val="clear" w:color="auto" w:fill="auto"/>
                </w:tcPr>
                <w:p w14:paraId="6D94A165" w14:textId="77777777" w:rsidR="00E11658" w:rsidRPr="00E11658" w:rsidRDefault="00E11658" w:rsidP="00DF699A">
                  <w:pPr>
                    <w:rPr>
                      <w:rFonts w:ascii="Aptos" w:eastAsia="Aptos" w:hAnsi="Aptos" w:cs="Times New Roman"/>
                      <w:sz w:val="20"/>
                      <w:szCs w:val="20"/>
                    </w:rPr>
                  </w:pPr>
                </w:p>
              </w:tc>
            </w:tr>
            <w:tr w:rsidR="006845D4" w:rsidRPr="00E11658" w14:paraId="10311E6A" w14:textId="77777777" w:rsidTr="00E11658">
              <w:tc>
                <w:tcPr>
                  <w:tcW w:w="2853" w:type="dxa"/>
                  <w:shd w:val="clear" w:color="auto" w:fill="auto"/>
                </w:tcPr>
                <w:p w14:paraId="048D0B52" w14:textId="77777777" w:rsidR="006845D4" w:rsidRPr="00D9060F" w:rsidRDefault="006845D4" w:rsidP="00DF699A">
                  <w:pPr>
                    <w:rPr>
                      <w:rFonts w:ascii="Aptos" w:eastAsia="Aptos" w:hAnsi="Aptos" w:cs="Times New Roman"/>
                      <w:b/>
                      <w:sz w:val="20"/>
                      <w:szCs w:val="20"/>
                    </w:rPr>
                  </w:pPr>
                  <w:r w:rsidRPr="00D9060F">
                    <w:rPr>
                      <w:rFonts w:ascii="Aptos" w:eastAsia="Aptos" w:hAnsi="Aptos" w:cs="Times New Roman"/>
                      <w:b/>
                      <w:sz w:val="20"/>
                      <w:szCs w:val="20"/>
                    </w:rPr>
                    <w:t>Τρόποι αξιολόγησης φοιτητή:</w:t>
                  </w:r>
                </w:p>
              </w:tc>
              <w:tc>
                <w:tcPr>
                  <w:tcW w:w="5393" w:type="dxa"/>
                  <w:gridSpan w:val="2"/>
                  <w:shd w:val="clear" w:color="auto" w:fill="auto"/>
                </w:tcPr>
                <w:p w14:paraId="31F7F2FA" w14:textId="77777777" w:rsidR="006845D4" w:rsidRPr="00D9060F" w:rsidRDefault="006845D4" w:rsidP="00E11658">
                  <w:pPr>
                    <w:rPr>
                      <w:rFonts w:ascii="Aptos" w:eastAsia="Aptos" w:hAnsi="Aptos" w:cs="Times New Roman"/>
                      <w:sz w:val="20"/>
                      <w:szCs w:val="20"/>
                    </w:rPr>
                  </w:pPr>
                </w:p>
              </w:tc>
            </w:tr>
            <w:tr w:rsidR="006845D4" w:rsidRPr="00E11658" w14:paraId="06E04C76" w14:textId="77777777" w:rsidTr="00E11658">
              <w:tc>
                <w:tcPr>
                  <w:tcW w:w="2853" w:type="dxa"/>
                  <w:shd w:val="clear" w:color="auto" w:fill="auto"/>
                </w:tcPr>
                <w:p w14:paraId="476887D2" w14:textId="77777777" w:rsidR="006845D4" w:rsidRPr="00D9060F" w:rsidRDefault="006845D4" w:rsidP="00DF699A">
                  <w:pPr>
                    <w:rPr>
                      <w:rFonts w:ascii="Aptos" w:eastAsia="Aptos" w:hAnsi="Aptos" w:cs="Arial"/>
                      <w:b/>
                      <w:sz w:val="20"/>
                      <w:szCs w:val="20"/>
                    </w:rPr>
                  </w:pPr>
                  <w:r w:rsidRPr="00D9060F">
                    <w:rPr>
                      <w:rFonts w:ascii="Aptos" w:eastAsia="Aptos" w:hAnsi="Aptos" w:cs="Arial"/>
                      <w:b/>
                      <w:sz w:val="20"/>
                      <w:szCs w:val="20"/>
                    </w:rPr>
                    <w:t>Πρόταση 1</w:t>
                  </w:r>
                </w:p>
              </w:tc>
              <w:tc>
                <w:tcPr>
                  <w:tcW w:w="5393" w:type="dxa"/>
                  <w:gridSpan w:val="2"/>
                  <w:shd w:val="clear" w:color="auto" w:fill="auto"/>
                </w:tcPr>
                <w:p w14:paraId="102F6FCA" w14:textId="77777777" w:rsidR="006845D4" w:rsidRPr="00D9060F" w:rsidRDefault="00E11658" w:rsidP="00E11658">
                  <w:pPr>
                    <w:spacing w:line="240" w:lineRule="auto"/>
                    <w:jc w:val="both"/>
                    <w:rPr>
                      <w:rFonts w:ascii="Aptos" w:eastAsia="Aptos" w:hAnsi="Aptos" w:cs="Aptos"/>
                      <w:sz w:val="20"/>
                      <w:szCs w:val="20"/>
                    </w:rPr>
                  </w:pPr>
                  <w:r w:rsidRPr="00D9060F">
                    <w:rPr>
                      <w:rFonts w:cstheme="minorHAnsi"/>
                      <w:sz w:val="20"/>
                      <w:szCs w:val="20"/>
                    </w:rPr>
                    <w:t>Παρουσιάσεις στην τάξη κειμένων γλωσσικά και ερμηνευτικά.</w:t>
                  </w:r>
                </w:p>
              </w:tc>
            </w:tr>
            <w:tr w:rsidR="006845D4" w:rsidRPr="00E11658" w14:paraId="24891885" w14:textId="77777777" w:rsidTr="00E11658">
              <w:tc>
                <w:tcPr>
                  <w:tcW w:w="2853" w:type="dxa"/>
                  <w:shd w:val="clear" w:color="auto" w:fill="auto"/>
                </w:tcPr>
                <w:p w14:paraId="65E2078F" w14:textId="77777777" w:rsidR="006845D4" w:rsidRPr="00D9060F" w:rsidRDefault="006845D4" w:rsidP="00DF699A">
                  <w:pPr>
                    <w:rPr>
                      <w:rFonts w:ascii="Aptos" w:eastAsia="Aptos" w:hAnsi="Aptos" w:cs="Arial"/>
                      <w:b/>
                      <w:sz w:val="20"/>
                      <w:szCs w:val="20"/>
                    </w:rPr>
                  </w:pPr>
                  <w:r w:rsidRPr="00D9060F">
                    <w:rPr>
                      <w:rFonts w:ascii="Aptos" w:eastAsia="Aptos" w:hAnsi="Aptos" w:cs="Arial"/>
                      <w:b/>
                      <w:sz w:val="20"/>
                      <w:szCs w:val="20"/>
                    </w:rPr>
                    <w:t>Πρόταση 2</w:t>
                  </w:r>
                </w:p>
              </w:tc>
              <w:tc>
                <w:tcPr>
                  <w:tcW w:w="5393" w:type="dxa"/>
                  <w:gridSpan w:val="2"/>
                  <w:shd w:val="clear" w:color="auto" w:fill="auto"/>
                </w:tcPr>
                <w:p w14:paraId="2B48D7BC" w14:textId="77777777" w:rsidR="006845D4" w:rsidRPr="00D9060F" w:rsidRDefault="00E11658" w:rsidP="00E11658">
                  <w:pPr>
                    <w:spacing w:line="240" w:lineRule="auto"/>
                    <w:jc w:val="both"/>
                    <w:rPr>
                      <w:rFonts w:ascii="Aptos" w:eastAsia="Aptos" w:hAnsi="Aptos" w:cs="Aptos"/>
                      <w:sz w:val="20"/>
                      <w:szCs w:val="20"/>
                    </w:rPr>
                  </w:pPr>
                  <w:r w:rsidRPr="00D9060F">
                    <w:rPr>
                      <w:rFonts w:cstheme="minorHAnsi"/>
                      <w:sz w:val="20"/>
                      <w:szCs w:val="20"/>
                    </w:rPr>
                    <w:t>Εθελοντικές εργασίες</w:t>
                  </w:r>
                </w:p>
              </w:tc>
            </w:tr>
            <w:tr w:rsidR="006845D4" w:rsidRPr="00E11658" w14:paraId="274F31F8" w14:textId="77777777" w:rsidTr="00E11658">
              <w:tc>
                <w:tcPr>
                  <w:tcW w:w="2853" w:type="dxa"/>
                  <w:shd w:val="clear" w:color="auto" w:fill="auto"/>
                </w:tcPr>
                <w:p w14:paraId="3A7E7C43" w14:textId="77777777" w:rsidR="006845D4" w:rsidRPr="00D9060F" w:rsidRDefault="006845D4" w:rsidP="00DF699A">
                  <w:pPr>
                    <w:rPr>
                      <w:rFonts w:ascii="Aptos" w:eastAsia="Aptos" w:hAnsi="Aptos" w:cs="Arial"/>
                      <w:b/>
                      <w:sz w:val="20"/>
                      <w:szCs w:val="20"/>
                    </w:rPr>
                  </w:pPr>
                  <w:r w:rsidRPr="00D9060F">
                    <w:rPr>
                      <w:rFonts w:ascii="Aptos" w:eastAsia="Aptos" w:hAnsi="Aptos" w:cs="Arial"/>
                      <w:b/>
                      <w:sz w:val="20"/>
                      <w:szCs w:val="20"/>
                    </w:rPr>
                    <w:t>Πρόταση 3</w:t>
                  </w:r>
                </w:p>
              </w:tc>
              <w:tc>
                <w:tcPr>
                  <w:tcW w:w="5393" w:type="dxa"/>
                  <w:gridSpan w:val="2"/>
                  <w:shd w:val="clear" w:color="auto" w:fill="auto"/>
                </w:tcPr>
                <w:p w14:paraId="2171D6EE" w14:textId="77777777" w:rsidR="006845D4" w:rsidRPr="00D9060F" w:rsidRDefault="00E11658" w:rsidP="00DF699A">
                  <w:pPr>
                    <w:rPr>
                      <w:rFonts w:ascii="Aptos" w:eastAsia="Aptos" w:hAnsi="Aptos" w:cs="Times New Roman"/>
                      <w:sz w:val="20"/>
                      <w:szCs w:val="20"/>
                    </w:rPr>
                  </w:pPr>
                  <w:r w:rsidRPr="00D9060F">
                    <w:rPr>
                      <w:rFonts w:cstheme="minorHAnsi"/>
                      <w:sz w:val="20"/>
                      <w:szCs w:val="20"/>
                    </w:rPr>
                    <w:t>Γραπτές εξετάσεις</w:t>
                  </w:r>
                </w:p>
              </w:tc>
            </w:tr>
            <w:tr w:rsidR="006845D4" w:rsidRPr="00E11658" w14:paraId="790062E6" w14:textId="77777777" w:rsidTr="00E11658">
              <w:tc>
                <w:tcPr>
                  <w:tcW w:w="2853" w:type="dxa"/>
                  <w:shd w:val="clear" w:color="auto" w:fill="auto"/>
                </w:tcPr>
                <w:p w14:paraId="243CB1D7" w14:textId="77777777" w:rsidR="006845D4" w:rsidRPr="00D9060F" w:rsidRDefault="006845D4" w:rsidP="00DF699A">
                  <w:pPr>
                    <w:rPr>
                      <w:rFonts w:ascii="Aptos" w:eastAsia="Aptos" w:hAnsi="Aptos" w:cs="Arial"/>
                      <w:b/>
                      <w:sz w:val="20"/>
                      <w:szCs w:val="20"/>
                    </w:rPr>
                  </w:pPr>
                  <w:r w:rsidRPr="00D9060F">
                    <w:rPr>
                      <w:rFonts w:ascii="Aptos" w:eastAsia="Aptos" w:hAnsi="Aptos" w:cs="Arial"/>
                      <w:b/>
                      <w:sz w:val="20"/>
                      <w:szCs w:val="20"/>
                    </w:rPr>
                    <w:t>Πρόταση 4</w:t>
                  </w:r>
                </w:p>
              </w:tc>
              <w:tc>
                <w:tcPr>
                  <w:tcW w:w="5393" w:type="dxa"/>
                  <w:gridSpan w:val="2"/>
                  <w:shd w:val="clear" w:color="auto" w:fill="auto"/>
                </w:tcPr>
                <w:p w14:paraId="477F482B" w14:textId="77777777" w:rsidR="006845D4" w:rsidRPr="00D9060F" w:rsidRDefault="006845D4" w:rsidP="00DF699A">
                  <w:pPr>
                    <w:rPr>
                      <w:rFonts w:ascii="Aptos" w:eastAsia="Aptos" w:hAnsi="Aptos" w:cs="Times New Roman"/>
                      <w:b/>
                      <w:sz w:val="20"/>
                      <w:szCs w:val="20"/>
                    </w:rPr>
                  </w:pPr>
                  <w:r w:rsidRPr="00D9060F">
                    <w:rPr>
                      <w:rFonts w:ascii="Aptos" w:eastAsia="Aptos" w:hAnsi="Aptos" w:cs="Times New Roman"/>
                      <w:b/>
                      <w:sz w:val="20"/>
                      <w:szCs w:val="20"/>
                    </w:rPr>
                    <w:t>………………………….</w:t>
                  </w:r>
                </w:p>
              </w:tc>
            </w:tr>
            <w:tr w:rsidR="006845D4" w:rsidRPr="00E11658" w14:paraId="66C74FF6" w14:textId="77777777" w:rsidTr="00E11658">
              <w:tc>
                <w:tcPr>
                  <w:tcW w:w="2853" w:type="dxa"/>
                  <w:shd w:val="clear" w:color="auto" w:fill="auto"/>
                </w:tcPr>
                <w:p w14:paraId="1EDF041F" w14:textId="77777777" w:rsidR="006845D4" w:rsidRPr="00D9060F" w:rsidRDefault="006845D4" w:rsidP="00DF699A">
                  <w:pPr>
                    <w:rPr>
                      <w:rFonts w:ascii="Aptos" w:eastAsia="Aptos" w:hAnsi="Aptos" w:cs="Arial"/>
                      <w:b/>
                      <w:sz w:val="20"/>
                      <w:szCs w:val="20"/>
                    </w:rPr>
                  </w:pPr>
                  <w:r w:rsidRPr="00D9060F">
                    <w:rPr>
                      <w:rFonts w:ascii="Aptos" w:eastAsia="Aptos" w:hAnsi="Aptos" w:cs="Arial"/>
                      <w:b/>
                      <w:sz w:val="20"/>
                      <w:szCs w:val="20"/>
                    </w:rPr>
                    <w:t>Άλλο</w:t>
                  </w:r>
                </w:p>
              </w:tc>
              <w:tc>
                <w:tcPr>
                  <w:tcW w:w="5393" w:type="dxa"/>
                  <w:gridSpan w:val="2"/>
                  <w:shd w:val="clear" w:color="auto" w:fill="auto"/>
                </w:tcPr>
                <w:p w14:paraId="6CADE8C2" w14:textId="77777777" w:rsidR="006845D4" w:rsidRPr="00D9060F" w:rsidRDefault="006845D4" w:rsidP="00DF699A">
                  <w:pPr>
                    <w:rPr>
                      <w:rFonts w:ascii="Aptos" w:eastAsia="Aptos" w:hAnsi="Aptos" w:cs="Times New Roman"/>
                      <w:b/>
                      <w:sz w:val="20"/>
                      <w:szCs w:val="20"/>
                    </w:rPr>
                  </w:pPr>
                  <w:r w:rsidRPr="00D9060F">
                    <w:rPr>
                      <w:rFonts w:ascii="Aptos" w:eastAsia="Aptos" w:hAnsi="Aptos" w:cs="Times New Roman"/>
                      <w:b/>
                      <w:sz w:val="20"/>
                      <w:szCs w:val="20"/>
                    </w:rPr>
                    <w:t>………………………….</w:t>
                  </w:r>
                </w:p>
              </w:tc>
            </w:tr>
          </w:tbl>
          <w:p w14:paraId="07538961" w14:textId="77777777" w:rsidR="006845D4" w:rsidRPr="00E11658" w:rsidRDefault="006845D4" w:rsidP="006845D4">
            <w:pPr>
              <w:rPr>
                <w:rFonts w:ascii="Calibri" w:eastAsia="Aptos" w:hAnsi="Calibri" w:cs="Arial"/>
                <w:b/>
                <w:sz w:val="20"/>
                <w:szCs w:val="20"/>
              </w:rPr>
            </w:pPr>
          </w:p>
        </w:tc>
      </w:tr>
    </w:tbl>
    <w:p w14:paraId="24B32401" w14:textId="77777777" w:rsidR="006845D4" w:rsidRDefault="006845D4" w:rsidP="006845D4">
      <w:pPr>
        <w:widowControl w:val="0"/>
        <w:autoSpaceDE w:val="0"/>
        <w:autoSpaceDN w:val="0"/>
        <w:adjustRightInd w:val="0"/>
        <w:spacing w:before="120" w:after="200" w:line="240" w:lineRule="auto"/>
        <w:rPr>
          <w:rFonts w:cstheme="minorHAnsi"/>
          <w:b/>
          <w:sz w:val="20"/>
          <w:szCs w:val="20"/>
        </w:rPr>
      </w:pPr>
    </w:p>
    <w:p w14:paraId="07790AFD" w14:textId="77777777" w:rsidR="00754C0D" w:rsidRPr="00F5339C" w:rsidRDefault="00754C0D" w:rsidP="00DB5B81">
      <w:pPr>
        <w:pStyle w:val="a6"/>
        <w:widowControl w:val="0"/>
        <w:numPr>
          <w:ilvl w:val="0"/>
          <w:numId w:val="105"/>
        </w:numPr>
        <w:autoSpaceDE w:val="0"/>
        <w:autoSpaceDN w:val="0"/>
        <w:adjustRightInd w:val="0"/>
        <w:spacing w:before="120" w:after="200" w:line="240" w:lineRule="auto"/>
        <w:rPr>
          <w:rFonts w:cstheme="minorHAnsi"/>
          <w:b/>
          <w:sz w:val="20"/>
          <w:szCs w:val="20"/>
        </w:rPr>
      </w:pPr>
      <w:r w:rsidRPr="00F5339C">
        <w:rPr>
          <w:rFonts w:cstheme="minorHAnsi"/>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1484B7AE" w14:textId="77777777" w:rsidTr="00014D95">
        <w:tc>
          <w:tcPr>
            <w:tcW w:w="3306" w:type="dxa"/>
            <w:shd w:val="clear" w:color="auto" w:fill="DDD9C3"/>
          </w:tcPr>
          <w:p w14:paraId="49A7507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32C6ED27"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 xml:space="preserve">Πρόσωπο με πρόσωπο διαλέξεις – μαθήματα με </w:t>
            </w:r>
            <w:proofErr w:type="spellStart"/>
            <w:r w:rsidRPr="00F5339C">
              <w:rPr>
                <w:rFonts w:eastAsia="Calibri" w:cstheme="minorHAnsi"/>
                <w:iCs/>
                <w:sz w:val="20"/>
                <w:szCs w:val="20"/>
              </w:rPr>
              <w:t>διαδραστικό</w:t>
            </w:r>
            <w:proofErr w:type="spellEnd"/>
            <w:r w:rsidRPr="00F5339C">
              <w:rPr>
                <w:rFonts w:eastAsia="Calibri" w:cstheme="minorHAnsi"/>
                <w:iCs/>
                <w:sz w:val="20"/>
                <w:szCs w:val="20"/>
              </w:rPr>
              <w:t xml:space="preserve"> τρόπο: συμμετοχή των φοιτητών</w:t>
            </w:r>
          </w:p>
        </w:tc>
      </w:tr>
      <w:tr w:rsidR="00754C0D" w:rsidRPr="00F5339C" w14:paraId="67ADEFFE" w14:textId="77777777" w:rsidTr="00014D95">
        <w:tc>
          <w:tcPr>
            <w:tcW w:w="3306" w:type="dxa"/>
            <w:shd w:val="clear" w:color="auto" w:fill="DDD9C3"/>
          </w:tcPr>
          <w:p w14:paraId="42873EC4"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97FB3A7"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Εξερεύνηση ιστοσελίδων για την ρητορική τέχνη, τους αρχαίους ρήτορες και το Αττικό δίκαιο</w:t>
            </w:r>
          </w:p>
          <w:p w14:paraId="131BEE54"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Πρόσφατη βιβλιογραφία – νέες τάσεις ερμηνευτικές</w:t>
            </w:r>
          </w:p>
          <w:p w14:paraId="3192CC22" w14:textId="77777777" w:rsidR="00754C0D" w:rsidRPr="00F5339C" w:rsidRDefault="00754C0D" w:rsidP="00014D95">
            <w:pPr>
              <w:pStyle w:val="Default"/>
              <w:rPr>
                <w:rFonts w:asciiTheme="minorHAnsi" w:hAnsiTheme="minorHAnsi" w:cstheme="minorHAnsi"/>
                <w:b/>
                <w:color w:val="auto"/>
                <w:sz w:val="20"/>
                <w:szCs w:val="20"/>
                <w:lang w:val="el-GR"/>
              </w:rPr>
            </w:pPr>
          </w:p>
        </w:tc>
      </w:tr>
      <w:tr w:rsidR="00754C0D" w:rsidRPr="00F5339C" w14:paraId="1B5913CE" w14:textId="77777777" w:rsidTr="00014D95">
        <w:tc>
          <w:tcPr>
            <w:tcW w:w="3306" w:type="dxa"/>
            <w:shd w:val="clear" w:color="auto" w:fill="DDD9C3"/>
          </w:tcPr>
          <w:p w14:paraId="16DCD39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30AE2C6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24EA88D8"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549091FF" w14:textId="77777777" w:rsidR="00754C0D" w:rsidRPr="00F5339C" w:rsidRDefault="00754C0D" w:rsidP="00014D95">
            <w:pPr>
              <w:spacing w:line="240" w:lineRule="auto"/>
              <w:jc w:val="both"/>
              <w:rPr>
                <w:rFonts w:cstheme="minorHAnsi"/>
                <w:i/>
                <w:sz w:val="20"/>
                <w:szCs w:val="20"/>
              </w:rPr>
            </w:pPr>
          </w:p>
          <w:p w14:paraId="493DC11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24648B8" w14:textId="77777777" w:rsidTr="00014D95">
              <w:tc>
                <w:tcPr>
                  <w:tcW w:w="2467" w:type="dxa"/>
                  <w:shd w:val="clear" w:color="auto" w:fill="DDD9C3"/>
                  <w:vAlign w:val="center"/>
                </w:tcPr>
                <w:p w14:paraId="6124BCC8"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596B3E6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D9060F" w14:paraId="3913C794" w14:textId="77777777" w:rsidTr="00014D95">
              <w:tc>
                <w:tcPr>
                  <w:tcW w:w="2467" w:type="dxa"/>
                  <w:shd w:val="clear" w:color="auto" w:fill="auto"/>
                </w:tcPr>
                <w:p w14:paraId="5D607702" w14:textId="77777777" w:rsidR="00754C0D" w:rsidRPr="00D9060F" w:rsidRDefault="00754C0D" w:rsidP="00014D95">
                  <w:pPr>
                    <w:spacing w:line="240" w:lineRule="auto"/>
                    <w:jc w:val="both"/>
                    <w:rPr>
                      <w:rFonts w:cstheme="minorHAnsi"/>
                      <w:iCs/>
                      <w:sz w:val="20"/>
                      <w:szCs w:val="20"/>
                    </w:rPr>
                  </w:pPr>
                  <w:r w:rsidRPr="00D9060F">
                    <w:rPr>
                      <w:rFonts w:cstheme="minorHAnsi"/>
                      <w:iCs/>
                      <w:sz w:val="20"/>
                      <w:szCs w:val="20"/>
                    </w:rPr>
                    <w:t>Διαλέξεις</w:t>
                  </w:r>
                </w:p>
              </w:tc>
              <w:tc>
                <w:tcPr>
                  <w:tcW w:w="2468" w:type="dxa"/>
                  <w:shd w:val="clear" w:color="auto" w:fill="auto"/>
                </w:tcPr>
                <w:p w14:paraId="58C28276" w14:textId="77777777" w:rsidR="00754C0D" w:rsidRPr="00D9060F" w:rsidRDefault="00D9060F" w:rsidP="00014D95">
                  <w:pPr>
                    <w:spacing w:line="240" w:lineRule="auto"/>
                    <w:jc w:val="both"/>
                    <w:rPr>
                      <w:rFonts w:cstheme="minorHAnsi"/>
                      <w:sz w:val="20"/>
                      <w:szCs w:val="20"/>
                    </w:rPr>
                  </w:pPr>
                  <w:r w:rsidRPr="00D9060F">
                    <w:rPr>
                      <w:rFonts w:cstheme="minorHAnsi"/>
                      <w:sz w:val="20"/>
                      <w:szCs w:val="20"/>
                    </w:rPr>
                    <w:t>13Χ3 = 39 ώρες</w:t>
                  </w:r>
                </w:p>
              </w:tc>
            </w:tr>
            <w:tr w:rsidR="00754C0D" w:rsidRPr="00D9060F" w14:paraId="313CCE51" w14:textId="77777777" w:rsidTr="00014D95">
              <w:tc>
                <w:tcPr>
                  <w:tcW w:w="2467" w:type="dxa"/>
                  <w:shd w:val="clear" w:color="auto" w:fill="auto"/>
                </w:tcPr>
                <w:p w14:paraId="46DC4305" w14:textId="77777777" w:rsidR="00754C0D" w:rsidRPr="00D9060F" w:rsidRDefault="00D9060F" w:rsidP="00D9060F">
                  <w:pPr>
                    <w:spacing w:line="240" w:lineRule="auto"/>
                    <w:jc w:val="both"/>
                    <w:rPr>
                      <w:rFonts w:cstheme="minorHAnsi"/>
                      <w:iCs/>
                      <w:sz w:val="20"/>
                      <w:szCs w:val="20"/>
                    </w:rPr>
                  </w:pPr>
                  <w:r>
                    <w:rPr>
                      <w:rFonts w:cstheme="minorHAnsi"/>
                      <w:iCs/>
                      <w:sz w:val="20"/>
                      <w:szCs w:val="20"/>
                    </w:rPr>
                    <w:t>Επιτόπιο</w:t>
                  </w:r>
                  <w:r w:rsidR="00754C0D" w:rsidRPr="00D9060F">
                    <w:rPr>
                      <w:rFonts w:cstheme="minorHAnsi"/>
                      <w:iCs/>
                      <w:sz w:val="20"/>
                      <w:szCs w:val="20"/>
                    </w:rPr>
                    <w:t xml:space="preserve"> μ</w:t>
                  </w:r>
                  <w:r>
                    <w:rPr>
                      <w:rFonts w:cstheme="minorHAnsi"/>
                      <w:iCs/>
                      <w:sz w:val="20"/>
                      <w:szCs w:val="20"/>
                    </w:rPr>
                    <w:t>άθημα</w:t>
                  </w:r>
                  <w:r w:rsidR="00754C0D" w:rsidRPr="00D9060F">
                    <w:rPr>
                      <w:rFonts w:cstheme="minorHAnsi"/>
                      <w:iCs/>
                      <w:sz w:val="20"/>
                      <w:szCs w:val="20"/>
                    </w:rPr>
                    <w:t xml:space="preserve"> στη βιβλιοθήκη</w:t>
                  </w:r>
                </w:p>
              </w:tc>
              <w:tc>
                <w:tcPr>
                  <w:tcW w:w="2468" w:type="dxa"/>
                  <w:shd w:val="clear" w:color="auto" w:fill="auto"/>
                </w:tcPr>
                <w:p w14:paraId="0B03F0E2" w14:textId="77777777" w:rsidR="00754C0D" w:rsidRPr="00D9060F" w:rsidRDefault="00D9060F" w:rsidP="00D9060F">
                  <w:pPr>
                    <w:spacing w:line="240" w:lineRule="auto"/>
                    <w:ind w:left="-74"/>
                    <w:jc w:val="center"/>
                    <w:rPr>
                      <w:rFonts w:cstheme="minorHAnsi"/>
                      <w:sz w:val="20"/>
                      <w:szCs w:val="20"/>
                    </w:rPr>
                  </w:pPr>
                  <w:r>
                    <w:rPr>
                      <w:rFonts w:cstheme="minorHAnsi"/>
                      <w:sz w:val="20"/>
                      <w:szCs w:val="20"/>
                    </w:rPr>
                    <w:t>3 ώρες</w:t>
                  </w:r>
                </w:p>
              </w:tc>
            </w:tr>
            <w:tr w:rsidR="00754C0D" w:rsidRPr="00D9060F" w14:paraId="7141E5F5" w14:textId="77777777" w:rsidTr="00014D95">
              <w:tc>
                <w:tcPr>
                  <w:tcW w:w="2467" w:type="dxa"/>
                  <w:shd w:val="clear" w:color="auto" w:fill="auto"/>
                </w:tcPr>
                <w:p w14:paraId="04C3C675" w14:textId="77777777" w:rsidR="00754C0D" w:rsidRPr="00D9060F" w:rsidRDefault="00754C0D" w:rsidP="00014D95">
                  <w:pPr>
                    <w:spacing w:line="240" w:lineRule="auto"/>
                    <w:jc w:val="both"/>
                    <w:rPr>
                      <w:rFonts w:cstheme="minorHAnsi"/>
                      <w:iCs/>
                      <w:sz w:val="20"/>
                      <w:szCs w:val="20"/>
                    </w:rPr>
                  </w:pPr>
                  <w:r w:rsidRPr="00D9060F">
                    <w:rPr>
                      <w:rFonts w:cstheme="minorHAnsi"/>
                      <w:iCs/>
                      <w:sz w:val="20"/>
                      <w:szCs w:val="20"/>
                    </w:rPr>
                    <w:t xml:space="preserve">Εκπαιδευτικές εκδρομές </w:t>
                  </w:r>
                </w:p>
              </w:tc>
              <w:tc>
                <w:tcPr>
                  <w:tcW w:w="2468" w:type="dxa"/>
                  <w:shd w:val="clear" w:color="auto" w:fill="auto"/>
                </w:tcPr>
                <w:p w14:paraId="65A11F7D" w14:textId="77777777" w:rsidR="00754C0D" w:rsidRPr="00D9060F" w:rsidRDefault="00D9060F" w:rsidP="00D9060F">
                  <w:pPr>
                    <w:spacing w:line="240" w:lineRule="auto"/>
                    <w:ind w:left="68"/>
                    <w:jc w:val="center"/>
                    <w:rPr>
                      <w:rFonts w:cstheme="minorHAnsi"/>
                      <w:sz w:val="20"/>
                      <w:szCs w:val="20"/>
                    </w:rPr>
                  </w:pPr>
                  <w:r w:rsidRPr="00D9060F">
                    <w:rPr>
                      <w:rFonts w:cstheme="minorHAnsi"/>
                      <w:sz w:val="20"/>
                      <w:szCs w:val="20"/>
                    </w:rPr>
                    <w:t>9 ώρες</w:t>
                  </w:r>
                </w:p>
              </w:tc>
            </w:tr>
            <w:tr w:rsidR="00754C0D" w:rsidRPr="00D9060F" w14:paraId="15B8A9D4" w14:textId="77777777" w:rsidTr="00014D95">
              <w:tc>
                <w:tcPr>
                  <w:tcW w:w="2467" w:type="dxa"/>
                  <w:shd w:val="clear" w:color="auto" w:fill="auto"/>
                </w:tcPr>
                <w:p w14:paraId="081FE942" w14:textId="77777777" w:rsidR="00754C0D" w:rsidRPr="00D9060F" w:rsidRDefault="00754C0D" w:rsidP="00014D95">
                  <w:pPr>
                    <w:spacing w:line="240" w:lineRule="auto"/>
                    <w:jc w:val="both"/>
                    <w:rPr>
                      <w:rFonts w:cstheme="minorHAnsi"/>
                      <w:iCs/>
                      <w:sz w:val="20"/>
                      <w:szCs w:val="20"/>
                    </w:rPr>
                  </w:pPr>
                  <w:proofErr w:type="spellStart"/>
                  <w:r w:rsidRPr="00D9060F">
                    <w:rPr>
                      <w:rFonts w:cstheme="minorHAnsi"/>
                      <w:iCs/>
                      <w:sz w:val="20"/>
                      <w:szCs w:val="20"/>
                    </w:rPr>
                    <w:t>Μαθημα</w:t>
                  </w:r>
                  <w:proofErr w:type="spellEnd"/>
                  <w:r w:rsidRPr="00D9060F">
                    <w:rPr>
                      <w:rFonts w:cstheme="minorHAnsi"/>
                      <w:iCs/>
                      <w:sz w:val="20"/>
                      <w:szCs w:val="20"/>
                    </w:rPr>
                    <w:t xml:space="preserve"> μεθοδολογίας της έρευνας</w:t>
                  </w:r>
                  <w:r w:rsidR="00D9060F">
                    <w:rPr>
                      <w:rFonts w:cstheme="minorHAnsi"/>
                      <w:iCs/>
                      <w:sz w:val="20"/>
                      <w:szCs w:val="20"/>
                    </w:rPr>
                    <w:t xml:space="preserve">. </w:t>
                  </w:r>
                  <w:r w:rsidR="00D9060F" w:rsidRPr="00D9060F">
                    <w:rPr>
                      <w:rFonts w:cstheme="minorHAnsi"/>
                      <w:iCs/>
                      <w:sz w:val="20"/>
                      <w:szCs w:val="20"/>
                    </w:rPr>
                    <w:t>Ενημέρωση στις τεχνολογικές μεθόδους εξερεύνησης βιβλιογραφίας και κειμένων, π.χ. TLG</w:t>
                  </w:r>
                </w:p>
              </w:tc>
              <w:tc>
                <w:tcPr>
                  <w:tcW w:w="2468" w:type="dxa"/>
                  <w:shd w:val="clear" w:color="auto" w:fill="auto"/>
                </w:tcPr>
                <w:p w14:paraId="4B444931" w14:textId="77777777" w:rsidR="00754C0D" w:rsidRPr="00D9060F" w:rsidRDefault="00D9060F" w:rsidP="00D9060F">
                  <w:pPr>
                    <w:spacing w:line="240" w:lineRule="auto"/>
                    <w:jc w:val="center"/>
                    <w:rPr>
                      <w:rFonts w:cstheme="minorHAnsi"/>
                      <w:sz w:val="20"/>
                      <w:szCs w:val="20"/>
                    </w:rPr>
                  </w:pPr>
                  <w:r>
                    <w:rPr>
                      <w:rFonts w:cstheme="minorHAnsi"/>
                      <w:sz w:val="20"/>
                      <w:szCs w:val="20"/>
                    </w:rPr>
                    <w:t>6 ώρες</w:t>
                  </w:r>
                </w:p>
              </w:tc>
            </w:tr>
            <w:tr w:rsidR="00754C0D" w:rsidRPr="00D9060F" w14:paraId="16AB5A22" w14:textId="77777777" w:rsidTr="00014D95">
              <w:tc>
                <w:tcPr>
                  <w:tcW w:w="2467" w:type="dxa"/>
                  <w:shd w:val="clear" w:color="auto" w:fill="auto"/>
                </w:tcPr>
                <w:p w14:paraId="6857F95D" w14:textId="77777777" w:rsidR="00754C0D" w:rsidRPr="00D9060F" w:rsidRDefault="00D9060F" w:rsidP="00014D95">
                  <w:pPr>
                    <w:spacing w:line="240" w:lineRule="auto"/>
                    <w:jc w:val="both"/>
                    <w:rPr>
                      <w:rFonts w:cstheme="minorHAnsi"/>
                      <w:iCs/>
                      <w:sz w:val="20"/>
                      <w:szCs w:val="20"/>
                    </w:rPr>
                  </w:pPr>
                  <w:r>
                    <w:rPr>
                      <w:rFonts w:cstheme="minorHAnsi"/>
                      <w:iCs/>
                      <w:sz w:val="20"/>
                      <w:szCs w:val="20"/>
                    </w:rPr>
                    <w:lastRenderedPageBreak/>
                    <w:t>Προσωπική μελέτη</w:t>
                  </w:r>
                </w:p>
              </w:tc>
              <w:tc>
                <w:tcPr>
                  <w:tcW w:w="2468" w:type="dxa"/>
                  <w:shd w:val="clear" w:color="auto" w:fill="auto"/>
                </w:tcPr>
                <w:p w14:paraId="12064C57" w14:textId="77777777" w:rsidR="00754C0D" w:rsidRPr="00D9060F" w:rsidRDefault="00D9060F" w:rsidP="00014D95">
                  <w:pPr>
                    <w:spacing w:line="240" w:lineRule="auto"/>
                    <w:jc w:val="both"/>
                    <w:rPr>
                      <w:rFonts w:cstheme="minorHAnsi"/>
                      <w:sz w:val="20"/>
                      <w:szCs w:val="20"/>
                    </w:rPr>
                  </w:pPr>
                  <w:r>
                    <w:rPr>
                      <w:rFonts w:cstheme="minorHAnsi"/>
                      <w:sz w:val="20"/>
                      <w:szCs w:val="20"/>
                    </w:rPr>
                    <w:t>65 ώρες</w:t>
                  </w:r>
                </w:p>
              </w:tc>
            </w:tr>
            <w:tr w:rsidR="00D9060F" w:rsidRPr="00D9060F" w14:paraId="3B99C3DA" w14:textId="77777777" w:rsidTr="00014D95">
              <w:tc>
                <w:tcPr>
                  <w:tcW w:w="2467" w:type="dxa"/>
                  <w:shd w:val="clear" w:color="auto" w:fill="auto"/>
                </w:tcPr>
                <w:p w14:paraId="46AD8A7D" w14:textId="77777777" w:rsidR="00D9060F" w:rsidRDefault="00D9060F" w:rsidP="00014D95">
                  <w:pPr>
                    <w:spacing w:line="240" w:lineRule="auto"/>
                    <w:jc w:val="both"/>
                    <w:rPr>
                      <w:rFonts w:cstheme="minorHAnsi"/>
                      <w:iCs/>
                      <w:sz w:val="20"/>
                      <w:szCs w:val="20"/>
                    </w:rPr>
                  </w:pPr>
                  <w:r>
                    <w:rPr>
                      <w:rFonts w:cstheme="minorHAnsi"/>
                      <w:iCs/>
                      <w:sz w:val="20"/>
                      <w:szCs w:val="20"/>
                    </w:rPr>
                    <w:t xml:space="preserve">Εξετάσεις </w:t>
                  </w:r>
                </w:p>
              </w:tc>
              <w:tc>
                <w:tcPr>
                  <w:tcW w:w="2468" w:type="dxa"/>
                  <w:shd w:val="clear" w:color="auto" w:fill="auto"/>
                </w:tcPr>
                <w:p w14:paraId="0AA6C9D6" w14:textId="77777777" w:rsidR="00D9060F" w:rsidRDefault="00D9060F" w:rsidP="00014D95">
                  <w:pPr>
                    <w:spacing w:line="240" w:lineRule="auto"/>
                    <w:jc w:val="both"/>
                    <w:rPr>
                      <w:rFonts w:cstheme="minorHAnsi"/>
                      <w:sz w:val="20"/>
                      <w:szCs w:val="20"/>
                    </w:rPr>
                  </w:pPr>
                  <w:r>
                    <w:rPr>
                      <w:rFonts w:cstheme="minorHAnsi"/>
                      <w:sz w:val="20"/>
                      <w:szCs w:val="20"/>
                    </w:rPr>
                    <w:t>3 ώρες</w:t>
                  </w:r>
                </w:p>
              </w:tc>
            </w:tr>
            <w:tr w:rsidR="00D9060F" w:rsidRPr="00D9060F" w14:paraId="59FB4D75" w14:textId="77777777" w:rsidTr="00014D95">
              <w:tc>
                <w:tcPr>
                  <w:tcW w:w="2467" w:type="dxa"/>
                  <w:shd w:val="clear" w:color="auto" w:fill="auto"/>
                </w:tcPr>
                <w:p w14:paraId="14FB4303" w14:textId="77777777" w:rsidR="00D9060F" w:rsidRDefault="00D9060F" w:rsidP="00014D95">
                  <w:pPr>
                    <w:spacing w:line="240" w:lineRule="auto"/>
                    <w:jc w:val="both"/>
                    <w:rPr>
                      <w:rFonts w:cstheme="minorHAnsi"/>
                      <w:iCs/>
                      <w:sz w:val="20"/>
                      <w:szCs w:val="20"/>
                    </w:rPr>
                  </w:pPr>
                  <w:r>
                    <w:rPr>
                      <w:rFonts w:cstheme="minorHAnsi"/>
                      <w:iCs/>
                      <w:sz w:val="20"/>
                      <w:szCs w:val="20"/>
                    </w:rPr>
                    <w:t xml:space="preserve">Σύνολο </w:t>
                  </w:r>
                </w:p>
              </w:tc>
              <w:tc>
                <w:tcPr>
                  <w:tcW w:w="2468" w:type="dxa"/>
                  <w:shd w:val="clear" w:color="auto" w:fill="auto"/>
                </w:tcPr>
                <w:p w14:paraId="06468224" w14:textId="77777777" w:rsidR="00D9060F" w:rsidRDefault="00D9060F" w:rsidP="00C8756F">
                  <w:pPr>
                    <w:spacing w:line="240" w:lineRule="auto"/>
                    <w:jc w:val="both"/>
                    <w:rPr>
                      <w:rFonts w:cstheme="minorHAnsi"/>
                      <w:sz w:val="20"/>
                      <w:szCs w:val="20"/>
                    </w:rPr>
                  </w:pPr>
                  <w:r>
                    <w:rPr>
                      <w:rFonts w:cstheme="minorHAnsi"/>
                      <w:sz w:val="20"/>
                      <w:szCs w:val="20"/>
                    </w:rPr>
                    <w:t>125 ώρες (5Χ25 ώρες φόρτο</w:t>
                  </w:r>
                  <w:r w:rsidR="00C8756F">
                    <w:rPr>
                      <w:rFonts w:cstheme="minorHAnsi"/>
                      <w:sz w:val="20"/>
                      <w:szCs w:val="20"/>
                    </w:rPr>
                    <w:t>ς</w:t>
                  </w:r>
                  <w:r>
                    <w:rPr>
                      <w:rFonts w:cstheme="minorHAnsi"/>
                      <w:sz w:val="20"/>
                      <w:szCs w:val="20"/>
                    </w:rPr>
                    <w:t xml:space="preserve"> εργασίας ανά πιστωτική μονάδα).</w:t>
                  </w:r>
                </w:p>
              </w:tc>
            </w:tr>
          </w:tbl>
          <w:p w14:paraId="18D76C0E" w14:textId="77777777" w:rsidR="00754C0D" w:rsidRPr="00F5339C" w:rsidRDefault="00754C0D" w:rsidP="00014D95">
            <w:pPr>
              <w:spacing w:line="240" w:lineRule="auto"/>
              <w:rPr>
                <w:rFonts w:cstheme="minorHAnsi"/>
                <w:sz w:val="20"/>
                <w:szCs w:val="20"/>
              </w:rPr>
            </w:pPr>
          </w:p>
        </w:tc>
      </w:tr>
      <w:tr w:rsidR="00754C0D" w:rsidRPr="00F5339C" w14:paraId="7433C508" w14:textId="77777777" w:rsidTr="00014D95">
        <w:tc>
          <w:tcPr>
            <w:tcW w:w="3306" w:type="dxa"/>
          </w:tcPr>
          <w:p w14:paraId="43597A9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5AC0A18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2B01E4D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02B46D9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5EDDD648"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7F72757A"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r w:rsidRPr="00F5339C">
              <w:rPr>
                <w:rFonts w:cstheme="minorHAnsi"/>
                <w:sz w:val="20"/>
                <w:szCs w:val="20"/>
              </w:rPr>
              <w:t>Γραπτές εξετάσεις που περιέχουν: 1. κείμενο με ερμηνεία, και ερωτήσεις με βάση το κείμενο α) σύντομες με ερμηνεία λέξεων ή φράσεων, β) γενικότερη ερώτηση ανάλυσης και ερμηνείας του κειμένου. 2. Γενική συγκριτική ερώτηση εισαγωγής με αναφορά σε όλα τα κείμενα που έχουμε εξετάσει. 3. Γλώσσα, ύφος και λογοτεχνικές τεχνικές, αφηγηματικές τεχνικές και διακειμενικές προσεγγίσεις. 4. Γραμματική και Συντακτικό</w:t>
            </w:r>
          </w:p>
          <w:p w14:paraId="6511BAAF" w14:textId="77777777" w:rsidR="00754C0D" w:rsidRPr="00F5339C" w:rsidRDefault="00754C0D" w:rsidP="00014D95">
            <w:pPr>
              <w:spacing w:line="240" w:lineRule="auto"/>
              <w:rPr>
                <w:rFonts w:cstheme="minorHAnsi"/>
                <w:sz w:val="20"/>
                <w:szCs w:val="20"/>
              </w:rPr>
            </w:pPr>
          </w:p>
        </w:tc>
      </w:tr>
    </w:tbl>
    <w:p w14:paraId="011AAE9C" w14:textId="77777777" w:rsidR="00754C0D" w:rsidRPr="00F5339C" w:rsidRDefault="00754C0D" w:rsidP="00754C0D">
      <w:pPr>
        <w:widowControl w:val="0"/>
        <w:autoSpaceDE w:val="0"/>
        <w:autoSpaceDN w:val="0"/>
        <w:adjustRightInd w:val="0"/>
        <w:spacing w:before="240" w:after="200" w:line="240" w:lineRule="auto"/>
        <w:ind w:left="357"/>
        <w:rPr>
          <w:rFonts w:cstheme="minorHAnsi"/>
          <w:b/>
          <w:sz w:val="20"/>
          <w:szCs w:val="20"/>
        </w:rPr>
      </w:pPr>
      <w:r w:rsidRPr="00F5339C">
        <w:rPr>
          <w:rFonts w:cstheme="minorHAnsi"/>
          <w:b/>
          <w:sz w:val="20"/>
          <w:szCs w:val="20"/>
        </w:rPr>
        <w:t>(5) 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71195E" w14:paraId="0799D236" w14:textId="77777777" w:rsidTr="00014D95">
        <w:tc>
          <w:tcPr>
            <w:tcW w:w="8472" w:type="dxa"/>
          </w:tcPr>
          <w:p w14:paraId="77A93CF5" w14:textId="77777777" w:rsidR="00754C0D" w:rsidRPr="00F5339C" w:rsidRDefault="00754C0D" w:rsidP="00014D95">
            <w:pPr>
              <w:spacing w:line="240" w:lineRule="auto"/>
              <w:ind w:left="360"/>
              <w:jc w:val="both"/>
              <w:rPr>
                <w:rFonts w:cstheme="minorHAnsi"/>
                <w:sz w:val="20"/>
                <w:szCs w:val="20"/>
              </w:rPr>
            </w:pPr>
          </w:p>
          <w:p w14:paraId="32947C3D" w14:textId="77777777" w:rsidR="00754C0D" w:rsidRPr="00F5339C" w:rsidRDefault="00754C0D" w:rsidP="00014D95">
            <w:pPr>
              <w:spacing w:line="240" w:lineRule="auto"/>
              <w:ind w:left="360"/>
              <w:jc w:val="both"/>
              <w:rPr>
                <w:rFonts w:cstheme="minorHAnsi"/>
                <w:sz w:val="20"/>
                <w:szCs w:val="20"/>
              </w:rPr>
            </w:pPr>
            <w:r w:rsidRPr="00F5339C">
              <w:rPr>
                <w:rFonts w:cstheme="minorHAnsi"/>
                <w:sz w:val="20"/>
                <w:szCs w:val="20"/>
              </w:rPr>
              <w:t xml:space="preserve">Η ρητορική στην αρχαιότητα, </w:t>
            </w:r>
            <w:r w:rsidRPr="00F5339C">
              <w:rPr>
                <w:rFonts w:cstheme="minorHAnsi"/>
                <w:sz w:val="20"/>
                <w:szCs w:val="20"/>
                <w:lang w:val="en-GB"/>
              </w:rPr>
              <w:t>L</w:t>
            </w:r>
            <w:r w:rsidRPr="00F5339C">
              <w:rPr>
                <w:rFonts w:cstheme="minorHAnsi"/>
                <w:sz w:val="20"/>
                <w:szCs w:val="20"/>
              </w:rPr>
              <w:t xml:space="preserve">. </w:t>
            </w:r>
            <w:r w:rsidRPr="00F5339C">
              <w:rPr>
                <w:rFonts w:cstheme="minorHAnsi"/>
                <w:sz w:val="20"/>
                <w:szCs w:val="20"/>
                <w:lang w:val="en-GB"/>
              </w:rPr>
              <w:t>Pernot</w:t>
            </w:r>
            <w:r w:rsidRPr="00F5339C">
              <w:rPr>
                <w:rFonts w:cstheme="minorHAnsi"/>
                <w:sz w:val="20"/>
                <w:szCs w:val="20"/>
              </w:rPr>
              <w:t xml:space="preserve"> (2005, </w:t>
            </w:r>
            <w:proofErr w:type="spellStart"/>
            <w:r w:rsidRPr="00F5339C">
              <w:rPr>
                <w:rFonts w:cstheme="minorHAnsi"/>
                <w:sz w:val="20"/>
                <w:szCs w:val="20"/>
              </w:rPr>
              <w:t>εκδ</w:t>
            </w:r>
            <w:proofErr w:type="spellEnd"/>
            <w:r w:rsidRPr="00F5339C">
              <w:rPr>
                <w:rFonts w:cstheme="minorHAnsi"/>
                <w:sz w:val="20"/>
                <w:szCs w:val="20"/>
              </w:rPr>
              <w:t>. Δαίδαλος Ι. Ζαχαρόπουλος)</w:t>
            </w:r>
          </w:p>
          <w:p w14:paraId="056F117F" w14:textId="77777777" w:rsidR="00754C0D" w:rsidRPr="00F5339C" w:rsidRDefault="00754C0D" w:rsidP="00014D95">
            <w:pPr>
              <w:spacing w:line="240" w:lineRule="auto"/>
              <w:ind w:left="360"/>
              <w:jc w:val="both"/>
              <w:rPr>
                <w:rFonts w:cstheme="minorHAnsi"/>
                <w:sz w:val="20"/>
                <w:szCs w:val="20"/>
              </w:rPr>
            </w:pPr>
            <w:r w:rsidRPr="00F5339C">
              <w:rPr>
                <w:rFonts w:cstheme="minorHAnsi"/>
                <w:sz w:val="20"/>
                <w:szCs w:val="20"/>
              </w:rPr>
              <w:t xml:space="preserve">Η τέχνη της πειθούς, </w:t>
            </w:r>
            <w:r w:rsidRPr="00F5339C">
              <w:rPr>
                <w:rFonts w:cstheme="minorHAnsi"/>
                <w:sz w:val="20"/>
                <w:szCs w:val="20"/>
                <w:lang w:val="en-GB"/>
              </w:rPr>
              <w:t>R</w:t>
            </w:r>
            <w:r w:rsidRPr="00F5339C">
              <w:rPr>
                <w:rFonts w:cstheme="minorHAnsi"/>
                <w:sz w:val="20"/>
                <w:szCs w:val="20"/>
              </w:rPr>
              <w:t xml:space="preserve">. </w:t>
            </w:r>
            <w:r w:rsidRPr="00F5339C">
              <w:rPr>
                <w:rFonts w:cstheme="minorHAnsi"/>
                <w:sz w:val="20"/>
                <w:szCs w:val="20"/>
                <w:lang w:val="en-GB"/>
              </w:rPr>
              <w:t>Cialdini</w:t>
            </w:r>
            <w:r w:rsidRPr="00F5339C">
              <w:rPr>
                <w:rFonts w:cstheme="minorHAnsi"/>
                <w:sz w:val="20"/>
                <w:szCs w:val="20"/>
              </w:rPr>
              <w:t xml:space="preserve"> (2009, </w:t>
            </w:r>
            <w:proofErr w:type="spellStart"/>
            <w:r w:rsidRPr="00F5339C">
              <w:rPr>
                <w:rFonts w:cstheme="minorHAnsi"/>
                <w:sz w:val="20"/>
                <w:szCs w:val="20"/>
              </w:rPr>
              <w:t>εκδ</w:t>
            </w:r>
            <w:proofErr w:type="spellEnd"/>
            <w:r w:rsidRPr="00F5339C">
              <w:rPr>
                <w:rFonts w:cstheme="minorHAnsi"/>
                <w:sz w:val="20"/>
                <w:szCs w:val="20"/>
              </w:rPr>
              <w:t>. Δίαυλος)</w:t>
            </w:r>
          </w:p>
          <w:p w14:paraId="10FEE6BE" w14:textId="77777777" w:rsidR="00754C0D" w:rsidRPr="00F5339C" w:rsidRDefault="00754C0D" w:rsidP="00014D95">
            <w:pPr>
              <w:spacing w:line="240" w:lineRule="auto"/>
              <w:ind w:left="360"/>
              <w:jc w:val="both"/>
              <w:rPr>
                <w:rFonts w:cstheme="minorHAnsi"/>
                <w:sz w:val="20"/>
                <w:szCs w:val="20"/>
              </w:rPr>
            </w:pPr>
            <w:proofErr w:type="spellStart"/>
            <w:r w:rsidRPr="00F5339C">
              <w:rPr>
                <w:rFonts w:cstheme="minorHAnsi"/>
                <w:sz w:val="20"/>
                <w:szCs w:val="20"/>
              </w:rPr>
              <w:t>Λυσίου</w:t>
            </w:r>
            <w:proofErr w:type="spellEnd"/>
            <w:r w:rsidRPr="00F5339C">
              <w:rPr>
                <w:rFonts w:cstheme="minorHAnsi"/>
                <w:sz w:val="20"/>
                <w:szCs w:val="20"/>
              </w:rPr>
              <w:t xml:space="preserve"> κατά </w:t>
            </w:r>
            <w:proofErr w:type="spellStart"/>
            <w:r w:rsidRPr="00F5339C">
              <w:rPr>
                <w:rFonts w:cstheme="minorHAnsi"/>
                <w:sz w:val="20"/>
                <w:szCs w:val="20"/>
              </w:rPr>
              <w:t>αγοράτου</w:t>
            </w:r>
            <w:proofErr w:type="spellEnd"/>
            <w:r w:rsidRPr="00F5339C">
              <w:rPr>
                <w:rFonts w:cstheme="minorHAnsi"/>
                <w:sz w:val="20"/>
                <w:szCs w:val="20"/>
              </w:rPr>
              <w:t xml:space="preserve"> (13) και κατά </w:t>
            </w:r>
            <w:proofErr w:type="spellStart"/>
            <w:r w:rsidRPr="00F5339C">
              <w:rPr>
                <w:rFonts w:cstheme="minorHAnsi"/>
                <w:sz w:val="20"/>
                <w:szCs w:val="20"/>
              </w:rPr>
              <w:t>Νικομάχου</w:t>
            </w:r>
            <w:proofErr w:type="spellEnd"/>
            <w:r w:rsidRPr="00F5339C">
              <w:rPr>
                <w:rFonts w:cstheme="minorHAnsi"/>
                <w:sz w:val="20"/>
                <w:szCs w:val="20"/>
              </w:rPr>
              <w:t xml:space="preserve"> (30), </w:t>
            </w:r>
            <w:proofErr w:type="spellStart"/>
            <w:r w:rsidRPr="00F5339C">
              <w:rPr>
                <w:rFonts w:cstheme="minorHAnsi"/>
                <w:sz w:val="20"/>
                <w:szCs w:val="20"/>
              </w:rPr>
              <w:t>Βολονάκη</w:t>
            </w:r>
            <w:proofErr w:type="spellEnd"/>
            <w:r w:rsidRPr="00F5339C">
              <w:rPr>
                <w:rFonts w:cstheme="minorHAnsi"/>
                <w:sz w:val="20"/>
                <w:szCs w:val="20"/>
              </w:rPr>
              <w:t xml:space="preserve"> Ε. (2012, </w:t>
            </w:r>
            <w:proofErr w:type="spellStart"/>
            <w:r w:rsidRPr="00F5339C">
              <w:rPr>
                <w:rFonts w:cstheme="minorHAnsi"/>
                <w:sz w:val="20"/>
                <w:szCs w:val="20"/>
              </w:rPr>
              <w:t>εκδ</w:t>
            </w:r>
            <w:proofErr w:type="spellEnd"/>
            <w:r w:rsidRPr="00F5339C">
              <w:rPr>
                <w:rFonts w:cstheme="minorHAnsi"/>
                <w:sz w:val="20"/>
                <w:szCs w:val="20"/>
              </w:rPr>
              <w:t xml:space="preserve">. </w:t>
            </w:r>
            <w:proofErr w:type="spellStart"/>
            <w:r w:rsidRPr="00F5339C">
              <w:rPr>
                <w:rFonts w:cstheme="minorHAnsi"/>
                <w:sz w:val="20"/>
                <w:szCs w:val="20"/>
              </w:rPr>
              <w:t>Παπαζήση</w:t>
            </w:r>
            <w:proofErr w:type="spellEnd"/>
            <w:r w:rsidRPr="00F5339C">
              <w:rPr>
                <w:rFonts w:cstheme="minorHAnsi"/>
                <w:sz w:val="20"/>
                <w:szCs w:val="20"/>
              </w:rPr>
              <w:t>)</w:t>
            </w:r>
          </w:p>
          <w:p w14:paraId="1DE6C3F1" w14:textId="77777777" w:rsidR="00754C0D" w:rsidRPr="00F5339C" w:rsidRDefault="00754C0D" w:rsidP="00014D95">
            <w:pPr>
              <w:spacing w:line="240" w:lineRule="auto"/>
              <w:ind w:left="360"/>
              <w:jc w:val="both"/>
              <w:rPr>
                <w:rFonts w:cstheme="minorHAnsi"/>
                <w:sz w:val="20"/>
                <w:szCs w:val="20"/>
              </w:rPr>
            </w:pPr>
            <w:r w:rsidRPr="00F5339C">
              <w:rPr>
                <w:rFonts w:cstheme="minorHAnsi"/>
                <w:sz w:val="20"/>
                <w:szCs w:val="20"/>
              </w:rPr>
              <w:t xml:space="preserve">Κ. Αποστολάκης, </w:t>
            </w:r>
            <w:proofErr w:type="spellStart"/>
            <w:r w:rsidRPr="00F5339C">
              <w:rPr>
                <w:rFonts w:cstheme="minorHAnsi"/>
                <w:sz w:val="20"/>
                <w:szCs w:val="20"/>
              </w:rPr>
              <w:t>Λυσίου</w:t>
            </w:r>
            <w:proofErr w:type="spellEnd"/>
            <w:r w:rsidRPr="00F5339C">
              <w:rPr>
                <w:rFonts w:cstheme="minorHAnsi"/>
                <w:sz w:val="20"/>
                <w:szCs w:val="20"/>
              </w:rPr>
              <w:t xml:space="preserve"> Υπέρ </w:t>
            </w:r>
            <w:proofErr w:type="spellStart"/>
            <w:r w:rsidRPr="00F5339C">
              <w:rPr>
                <w:rFonts w:cstheme="minorHAnsi"/>
                <w:sz w:val="20"/>
                <w:szCs w:val="20"/>
              </w:rPr>
              <w:t>Πολυστράτου</w:t>
            </w:r>
            <w:proofErr w:type="spellEnd"/>
            <w:r w:rsidRPr="00F5339C">
              <w:rPr>
                <w:rFonts w:cstheme="minorHAnsi"/>
                <w:sz w:val="20"/>
                <w:szCs w:val="20"/>
              </w:rPr>
              <w:t>, Στιγμή 2003</w:t>
            </w:r>
          </w:p>
          <w:p w14:paraId="38F7C1E1" w14:textId="77777777" w:rsidR="00754C0D" w:rsidRPr="00F5339C" w:rsidRDefault="00754C0D" w:rsidP="00014D95">
            <w:pPr>
              <w:spacing w:line="240" w:lineRule="auto"/>
              <w:ind w:left="360"/>
              <w:jc w:val="both"/>
              <w:rPr>
                <w:rFonts w:cstheme="minorHAnsi"/>
                <w:sz w:val="20"/>
                <w:szCs w:val="20"/>
              </w:rPr>
            </w:pPr>
            <w:r w:rsidRPr="00F5339C">
              <w:rPr>
                <w:rFonts w:cstheme="minorHAnsi"/>
                <w:sz w:val="20"/>
                <w:szCs w:val="20"/>
              </w:rPr>
              <w:t xml:space="preserve">Κ. Κάππαρης, Απολλοδώρου, Κατά </w:t>
            </w:r>
            <w:proofErr w:type="spellStart"/>
            <w:r w:rsidRPr="00F5339C">
              <w:rPr>
                <w:rFonts w:cstheme="minorHAnsi"/>
                <w:sz w:val="20"/>
                <w:szCs w:val="20"/>
              </w:rPr>
              <w:t>Νεαίρας</w:t>
            </w:r>
            <w:proofErr w:type="spellEnd"/>
            <w:r w:rsidRPr="00F5339C">
              <w:rPr>
                <w:rFonts w:cstheme="minorHAnsi"/>
                <w:sz w:val="20"/>
                <w:szCs w:val="20"/>
              </w:rPr>
              <w:t>, Στιγμή 2008.</w:t>
            </w:r>
          </w:p>
          <w:p w14:paraId="13D5999A" w14:textId="77777777" w:rsidR="00754C0D" w:rsidRPr="00F5339C" w:rsidRDefault="00754C0D" w:rsidP="00D9060F">
            <w:pPr>
              <w:spacing w:line="240" w:lineRule="auto"/>
              <w:ind w:left="360"/>
              <w:jc w:val="both"/>
              <w:rPr>
                <w:rFonts w:cstheme="minorHAnsi"/>
                <w:sz w:val="20"/>
                <w:szCs w:val="20"/>
              </w:rPr>
            </w:pPr>
            <w:r w:rsidRPr="00F5339C">
              <w:rPr>
                <w:rFonts w:cstheme="minorHAnsi"/>
                <w:sz w:val="20"/>
                <w:szCs w:val="20"/>
                <w:lang w:val="en-GB"/>
              </w:rPr>
              <w:t>M</w:t>
            </w:r>
            <w:r w:rsidRPr="00F5339C">
              <w:rPr>
                <w:rFonts w:cstheme="minorHAnsi"/>
                <w:sz w:val="20"/>
                <w:szCs w:val="20"/>
              </w:rPr>
              <w:t xml:space="preserve">. </w:t>
            </w:r>
            <w:r w:rsidRPr="00F5339C">
              <w:rPr>
                <w:rFonts w:cstheme="minorHAnsi"/>
                <w:sz w:val="20"/>
                <w:szCs w:val="20"/>
                <w:lang w:val="en-GB"/>
              </w:rPr>
              <w:t>Edwards</w:t>
            </w:r>
            <w:r w:rsidRPr="00F5339C">
              <w:rPr>
                <w:rFonts w:cstheme="minorHAnsi"/>
                <w:sz w:val="20"/>
                <w:szCs w:val="20"/>
              </w:rPr>
              <w:t xml:space="preserve">, Αττικοί Ρήτορες, μετάφραση Δ. </w:t>
            </w:r>
            <w:proofErr w:type="spellStart"/>
            <w:r w:rsidRPr="00F5339C">
              <w:rPr>
                <w:rFonts w:cstheme="minorHAnsi"/>
                <w:sz w:val="20"/>
                <w:szCs w:val="20"/>
              </w:rPr>
              <w:t>Σπαθάρας</w:t>
            </w:r>
            <w:proofErr w:type="spellEnd"/>
            <w:r w:rsidRPr="00F5339C">
              <w:rPr>
                <w:rFonts w:cstheme="minorHAnsi"/>
                <w:sz w:val="20"/>
                <w:szCs w:val="20"/>
              </w:rPr>
              <w:t xml:space="preserve">, </w:t>
            </w:r>
            <w:proofErr w:type="spellStart"/>
            <w:r w:rsidRPr="00F5339C">
              <w:rPr>
                <w:rFonts w:cstheme="minorHAnsi"/>
                <w:sz w:val="20"/>
                <w:szCs w:val="20"/>
              </w:rPr>
              <w:t>Καρδαμίτσα</w:t>
            </w:r>
            <w:proofErr w:type="spellEnd"/>
            <w:r w:rsidRPr="00F5339C">
              <w:rPr>
                <w:rFonts w:cstheme="minorHAnsi"/>
                <w:sz w:val="20"/>
                <w:szCs w:val="20"/>
              </w:rPr>
              <w:t xml:space="preserve"> 2002.</w:t>
            </w:r>
          </w:p>
          <w:p w14:paraId="047259A7" w14:textId="77777777" w:rsidR="00754C0D" w:rsidRPr="008B1D34" w:rsidRDefault="00754C0D" w:rsidP="00014D95">
            <w:pPr>
              <w:spacing w:line="240" w:lineRule="auto"/>
              <w:ind w:left="360"/>
              <w:jc w:val="both"/>
              <w:rPr>
                <w:rFonts w:cstheme="minorHAnsi"/>
                <w:b/>
                <w:bCs/>
                <w:i/>
                <w:sz w:val="20"/>
                <w:szCs w:val="20"/>
              </w:rPr>
            </w:pPr>
            <w:r w:rsidRPr="00F5339C">
              <w:rPr>
                <w:rFonts w:cstheme="minorHAnsi"/>
                <w:b/>
                <w:bCs/>
                <w:i/>
                <w:sz w:val="20"/>
                <w:szCs w:val="20"/>
              </w:rPr>
              <w:t>Συναφή</w:t>
            </w:r>
            <w:r w:rsidRPr="008B1D34">
              <w:rPr>
                <w:rFonts w:cstheme="minorHAnsi"/>
                <w:b/>
                <w:bCs/>
                <w:i/>
                <w:sz w:val="20"/>
                <w:szCs w:val="20"/>
              </w:rPr>
              <w:t xml:space="preserve"> </w:t>
            </w:r>
            <w:r w:rsidRPr="00F5339C">
              <w:rPr>
                <w:rFonts w:cstheme="minorHAnsi"/>
                <w:b/>
                <w:bCs/>
                <w:i/>
                <w:sz w:val="20"/>
                <w:szCs w:val="20"/>
              </w:rPr>
              <w:t>επιστημονικά</w:t>
            </w:r>
            <w:r w:rsidRPr="008B1D34">
              <w:rPr>
                <w:rFonts w:cstheme="minorHAnsi"/>
                <w:b/>
                <w:bCs/>
                <w:i/>
                <w:sz w:val="20"/>
                <w:szCs w:val="20"/>
              </w:rPr>
              <w:t xml:space="preserve"> </w:t>
            </w:r>
            <w:r w:rsidRPr="00F5339C">
              <w:rPr>
                <w:rFonts w:cstheme="minorHAnsi"/>
                <w:b/>
                <w:bCs/>
                <w:i/>
                <w:sz w:val="20"/>
                <w:szCs w:val="20"/>
              </w:rPr>
              <w:t>περιοδικά</w:t>
            </w:r>
            <w:r w:rsidRPr="008B1D34">
              <w:rPr>
                <w:rFonts w:cstheme="minorHAnsi"/>
                <w:b/>
                <w:bCs/>
                <w:i/>
                <w:sz w:val="20"/>
                <w:szCs w:val="20"/>
              </w:rPr>
              <w:t>:</w:t>
            </w:r>
          </w:p>
          <w:p w14:paraId="31E611B1" w14:textId="77777777" w:rsidR="00754C0D" w:rsidRPr="008B1D34" w:rsidRDefault="00754C0D" w:rsidP="00014D95">
            <w:pPr>
              <w:spacing w:line="240" w:lineRule="auto"/>
              <w:ind w:left="360"/>
              <w:jc w:val="both"/>
              <w:rPr>
                <w:rFonts w:cstheme="minorHAnsi"/>
                <w:sz w:val="20"/>
                <w:szCs w:val="20"/>
              </w:rPr>
            </w:pPr>
            <w:r w:rsidRPr="00F5339C">
              <w:rPr>
                <w:rFonts w:cstheme="minorHAnsi"/>
                <w:i/>
                <w:sz w:val="20"/>
                <w:szCs w:val="20"/>
                <w:lang w:val="en-GB"/>
              </w:rPr>
              <w:t>Dike</w:t>
            </w:r>
            <w:r w:rsidRPr="008B1D34">
              <w:rPr>
                <w:rFonts w:cstheme="minorHAnsi"/>
                <w:sz w:val="20"/>
                <w:szCs w:val="20"/>
              </w:rPr>
              <w:t xml:space="preserve"> (</w:t>
            </w:r>
            <w:r w:rsidRPr="00F5339C">
              <w:rPr>
                <w:rFonts w:cstheme="minorHAnsi"/>
                <w:sz w:val="20"/>
                <w:szCs w:val="20"/>
                <w:lang w:val="en-GB"/>
              </w:rPr>
              <w:t>University</w:t>
            </w:r>
            <w:r w:rsidRPr="008B1D34">
              <w:rPr>
                <w:rFonts w:cstheme="minorHAnsi"/>
                <w:sz w:val="20"/>
                <w:szCs w:val="20"/>
              </w:rPr>
              <w:t xml:space="preserve"> </w:t>
            </w:r>
            <w:r w:rsidRPr="00F5339C">
              <w:rPr>
                <w:rFonts w:cstheme="minorHAnsi"/>
                <w:sz w:val="20"/>
                <w:szCs w:val="20"/>
                <w:lang w:val="en-GB"/>
              </w:rPr>
              <w:t>of</w:t>
            </w:r>
            <w:r w:rsidRPr="008B1D34">
              <w:rPr>
                <w:rFonts w:cstheme="minorHAnsi"/>
                <w:sz w:val="20"/>
                <w:szCs w:val="20"/>
              </w:rPr>
              <w:t xml:space="preserve"> </w:t>
            </w:r>
            <w:r w:rsidRPr="00F5339C">
              <w:rPr>
                <w:rFonts w:cstheme="minorHAnsi"/>
                <w:sz w:val="20"/>
                <w:szCs w:val="20"/>
                <w:lang w:val="en-GB"/>
              </w:rPr>
              <w:t>Milano</w:t>
            </w:r>
            <w:r w:rsidRPr="008B1D34">
              <w:rPr>
                <w:rFonts w:cstheme="minorHAnsi"/>
                <w:sz w:val="20"/>
                <w:szCs w:val="20"/>
              </w:rPr>
              <w:t>)</w:t>
            </w:r>
          </w:p>
          <w:p w14:paraId="62418BB7" w14:textId="77777777" w:rsidR="00754C0D" w:rsidRPr="00F5339C" w:rsidRDefault="00754C0D" w:rsidP="00014D95">
            <w:pPr>
              <w:spacing w:line="240" w:lineRule="auto"/>
              <w:ind w:left="360"/>
              <w:jc w:val="both"/>
              <w:rPr>
                <w:rFonts w:cstheme="minorHAnsi"/>
                <w:sz w:val="20"/>
                <w:szCs w:val="20"/>
                <w:lang w:val="en-GB"/>
              </w:rPr>
            </w:pPr>
            <w:proofErr w:type="spellStart"/>
            <w:r w:rsidRPr="00F5339C">
              <w:rPr>
                <w:rFonts w:cstheme="minorHAnsi"/>
                <w:i/>
                <w:sz w:val="20"/>
                <w:szCs w:val="20"/>
                <w:lang w:val="en-GB"/>
              </w:rPr>
              <w:t>Rhetorica</w:t>
            </w:r>
            <w:proofErr w:type="spellEnd"/>
            <w:r w:rsidRPr="00F5339C">
              <w:rPr>
                <w:rFonts w:cstheme="minorHAnsi"/>
                <w:sz w:val="20"/>
                <w:szCs w:val="20"/>
                <w:lang w:val="en-GB"/>
              </w:rPr>
              <w:t xml:space="preserve"> (University of California)</w:t>
            </w:r>
          </w:p>
        </w:tc>
      </w:tr>
    </w:tbl>
    <w:p w14:paraId="33221638" w14:textId="77777777" w:rsidR="00754C0D" w:rsidRPr="00032BB7" w:rsidRDefault="00754C0D" w:rsidP="009344A3">
      <w:pPr>
        <w:rPr>
          <w:lang w:val="en-US"/>
        </w:rPr>
      </w:pPr>
      <w:r w:rsidRPr="00032BB7">
        <w:rPr>
          <w:lang w:val="en-US"/>
        </w:rPr>
        <w:br w:type="page"/>
      </w:r>
    </w:p>
    <w:p w14:paraId="3DBB2973" w14:textId="77777777" w:rsidR="00754C0D" w:rsidRPr="00F5339C" w:rsidRDefault="00754C0D" w:rsidP="00754C0D">
      <w:pPr>
        <w:pStyle w:val="3"/>
        <w:spacing w:before="240" w:after="240"/>
        <w:jc w:val="center"/>
        <w:rPr>
          <w:rFonts w:cstheme="minorHAnsi"/>
          <w:sz w:val="24"/>
          <w:szCs w:val="24"/>
        </w:rPr>
      </w:pPr>
      <w:bookmarkStart w:id="17" w:name="_Toc168241023"/>
      <w:r w:rsidRPr="00F5339C">
        <w:rPr>
          <w:rFonts w:cstheme="minorHAnsi"/>
          <w:sz w:val="24"/>
          <w:szCs w:val="24"/>
        </w:rPr>
        <w:lastRenderedPageBreak/>
        <w:t>13Κ18_20 Λατινική Πεζογραφία: Ρητορική</w:t>
      </w:r>
      <w:bookmarkEnd w:id="17"/>
      <w:r w:rsidRPr="00F5339C">
        <w:rPr>
          <w:rFonts w:cstheme="minorHAnsi"/>
          <w:sz w:val="24"/>
          <w:szCs w:val="24"/>
        </w:rPr>
        <w:t xml:space="preserve"> </w:t>
      </w:r>
    </w:p>
    <w:p w14:paraId="50320914" w14:textId="77777777" w:rsidR="00754C0D" w:rsidRPr="00F5339C" w:rsidRDefault="00754C0D" w:rsidP="00754C0D">
      <w:pPr>
        <w:jc w:val="center"/>
        <w:rPr>
          <w:b/>
          <w:bCs/>
        </w:rPr>
      </w:pPr>
      <w:r w:rsidRPr="007A7DC2">
        <w:rPr>
          <w:b/>
          <w:bCs/>
        </w:rPr>
        <w:t>(Δ. ΜΑΝΤΖΙΛΑΣ)</w:t>
      </w:r>
    </w:p>
    <w:p w14:paraId="2A93181D"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6810CDD3" w14:textId="77777777" w:rsidR="00754C0D" w:rsidRPr="00F5339C" w:rsidRDefault="00754C0D" w:rsidP="00DB5B81">
      <w:pPr>
        <w:pStyle w:val="a6"/>
        <w:widowControl w:val="0"/>
        <w:numPr>
          <w:ilvl w:val="0"/>
          <w:numId w:val="106"/>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5A297238" w14:textId="77777777" w:rsidTr="00014D95">
        <w:tc>
          <w:tcPr>
            <w:tcW w:w="3205" w:type="dxa"/>
            <w:shd w:val="clear" w:color="auto" w:fill="DDD9C3"/>
          </w:tcPr>
          <w:p w14:paraId="67B507D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26F9D9E8"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29E5F0C7" w14:textId="77777777" w:rsidTr="00014D95">
        <w:tc>
          <w:tcPr>
            <w:tcW w:w="3205" w:type="dxa"/>
            <w:shd w:val="clear" w:color="auto" w:fill="DDD9C3"/>
          </w:tcPr>
          <w:p w14:paraId="030FBF7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0E31DC87"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3FB70EE" w14:textId="77777777" w:rsidTr="00014D95">
        <w:tc>
          <w:tcPr>
            <w:tcW w:w="3205" w:type="dxa"/>
            <w:shd w:val="clear" w:color="auto" w:fill="DDD9C3"/>
          </w:tcPr>
          <w:p w14:paraId="7552C29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02FFA221"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51DBBBBE" w14:textId="77777777" w:rsidTr="00014D95">
        <w:tc>
          <w:tcPr>
            <w:tcW w:w="3205" w:type="dxa"/>
            <w:shd w:val="clear" w:color="auto" w:fill="DDD9C3"/>
          </w:tcPr>
          <w:p w14:paraId="0028230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1ED35486" w14:textId="77777777" w:rsidR="00754C0D" w:rsidRPr="005A3F86" w:rsidRDefault="00754C0D" w:rsidP="00014D95">
            <w:pPr>
              <w:spacing w:line="240" w:lineRule="auto"/>
              <w:rPr>
                <w:rFonts w:cstheme="minorHAnsi"/>
                <w:sz w:val="20"/>
                <w:szCs w:val="20"/>
              </w:rPr>
            </w:pPr>
            <w:r w:rsidRPr="005A3F86">
              <w:rPr>
                <w:rFonts w:cstheme="minorHAnsi"/>
                <w:sz w:val="20"/>
                <w:szCs w:val="20"/>
              </w:rPr>
              <w:t>13Κ18_20</w:t>
            </w:r>
          </w:p>
        </w:tc>
        <w:tc>
          <w:tcPr>
            <w:tcW w:w="2505" w:type="dxa"/>
            <w:gridSpan w:val="2"/>
            <w:shd w:val="clear" w:color="auto" w:fill="DDD9C3"/>
          </w:tcPr>
          <w:p w14:paraId="2C5E61E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3BDE151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w:t>
            </w:r>
            <w:r w:rsidR="005A3F86">
              <w:rPr>
                <w:rFonts w:cstheme="minorHAnsi"/>
                <w:b/>
                <w:sz w:val="20"/>
                <w:szCs w:val="20"/>
              </w:rPr>
              <w:t>΄</w:t>
            </w:r>
          </w:p>
        </w:tc>
      </w:tr>
      <w:tr w:rsidR="00754C0D" w:rsidRPr="00F5339C" w14:paraId="183F27D4" w14:textId="77777777" w:rsidTr="00014D95">
        <w:trPr>
          <w:trHeight w:val="375"/>
        </w:trPr>
        <w:tc>
          <w:tcPr>
            <w:tcW w:w="3205" w:type="dxa"/>
            <w:shd w:val="clear" w:color="auto" w:fill="DDD9C3"/>
            <w:vAlign w:val="center"/>
          </w:tcPr>
          <w:p w14:paraId="75BE3E3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E64B34C" w14:textId="77777777" w:rsidR="00754C0D" w:rsidRPr="005A3F86" w:rsidRDefault="005A3F86" w:rsidP="00014D95">
            <w:pPr>
              <w:spacing w:line="240" w:lineRule="auto"/>
              <w:rPr>
                <w:rFonts w:cstheme="minorHAnsi"/>
                <w:sz w:val="20"/>
                <w:szCs w:val="20"/>
              </w:rPr>
            </w:pPr>
            <w:r w:rsidRPr="005A3F86">
              <w:rPr>
                <w:rFonts w:cstheme="minorHAnsi"/>
                <w:bCs/>
                <w:sz w:val="20"/>
                <w:szCs w:val="20"/>
              </w:rPr>
              <w:t>ΛΑΤΙΝΙΚΗ ΠΕΖΟΓΡΑΦΙΑ: ΡΗΤΟΡΙΚΗ</w:t>
            </w:r>
          </w:p>
        </w:tc>
      </w:tr>
      <w:tr w:rsidR="00754C0D" w:rsidRPr="00F5339C" w14:paraId="0C6416A2" w14:textId="77777777" w:rsidTr="00014D95">
        <w:trPr>
          <w:trHeight w:val="196"/>
        </w:trPr>
        <w:tc>
          <w:tcPr>
            <w:tcW w:w="5637" w:type="dxa"/>
            <w:gridSpan w:val="3"/>
            <w:shd w:val="clear" w:color="auto" w:fill="DDD9C3"/>
            <w:vAlign w:val="center"/>
          </w:tcPr>
          <w:p w14:paraId="49E7B2DA"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8C52FEF"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1FCCBC64"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6DF4D1EC" w14:textId="77777777" w:rsidTr="00014D95">
        <w:trPr>
          <w:trHeight w:val="194"/>
        </w:trPr>
        <w:tc>
          <w:tcPr>
            <w:tcW w:w="5637" w:type="dxa"/>
            <w:gridSpan w:val="3"/>
          </w:tcPr>
          <w:p w14:paraId="76C4F135" w14:textId="77777777" w:rsidR="00754C0D" w:rsidRPr="00F5339C" w:rsidRDefault="00754C0D" w:rsidP="00014D95">
            <w:pPr>
              <w:spacing w:line="240" w:lineRule="auto"/>
              <w:jc w:val="right"/>
              <w:rPr>
                <w:rFonts w:cstheme="minorHAnsi"/>
                <w:sz w:val="20"/>
                <w:szCs w:val="20"/>
              </w:rPr>
            </w:pPr>
          </w:p>
        </w:tc>
        <w:tc>
          <w:tcPr>
            <w:tcW w:w="1559" w:type="dxa"/>
            <w:gridSpan w:val="2"/>
          </w:tcPr>
          <w:p w14:paraId="7C666C7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005C3F4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27BFD1E3" w14:textId="77777777" w:rsidTr="00014D95">
        <w:trPr>
          <w:trHeight w:val="194"/>
        </w:trPr>
        <w:tc>
          <w:tcPr>
            <w:tcW w:w="5637" w:type="dxa"/>
            <w:gridSpan w:val="3"/>
            <w:shd w:val="clear" w:color="auto" w:fill="DDD9C3"/>
          </w:tcPr>
          <w:p w14:paraId="642634F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8CB7F24" w14:textId="77777777" w:rsidR="00754C0D" w:rsidRPr="00F5339C" w:rsidRDefault="00754C0D" w:rsidP="00014D95">
            <w:pPr>
              <w:spacing w:line="240" w:lineRule="auto"/>
              <w:jc w:val="right"/>
              <w:rPr>
                <w:rFonts w:cstheme="minorHAnsi"/>
                <w:sz w:val="20"/>
                <w:szCs w:val="20"/>
              </w:rPr>
            </w:pPr>
          </w:p>
        </w:tc>
        <w:tc>
          <w:tcPr>
            <w:tcW w:w="1240" w:type="dxa"/>
          </w:tcPr>
          <w:p w14:paraId="21D94885" w14:textId="77777777" w:rsidR="00754C0D" w:rsidRPr="00F5339C" w:rsidRDefault="00754C0D" w:rsidP="00014D95">
            <w:pPr>
              <w:spacing w:line="240" w:lineRule="auto"/>
              <w:rPr>
                <w:rFonts w:cstheme="minorHAnsi"/>
                <w:sz w:val="20"/>
                <w:szCs w:val="20"/>
              </w:rPr>
            </w:pPr>
          </w:p>
        </w:tc>
      </w:tr>
      <w:tr w:rsidR="00754C0D" w:rsidRPr="00F5339C" w14:paraId="403913D6" w14:textId="77777777" w:rsidTr="00014D95">
        <w:trPr>
          <w:trHeight w:val="599"/>
        </w:trPr>
        <w:tc>
          <w:tcPr>
            <w:tcW w:w="3205" w:type="dxa"/>
            <w:shd w:val="clear" w:color="auto" w:fill="DDD9C3"/>
          </w:tcPr>
          <w:p w14:paraId="04E3B474"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2E8E8874"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D159A77"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30D39648" w14:textId="7CD6969F"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4E47A824" w14:textId="77777777" w:rsidTr="00014D95">
        <w:tc>
          <w:tcPr>
            <w:tcW w:w="3205" w:type="dxa"/>
            <w:shd w:val="clear" w:color="auto" w:fill="DDD9C3"/>
          </w:tcPr>
          <w:p w14:paraId="68BABDC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F0E53C0"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43AFE742" w14:textId="75CD508A" w:rsidR="00754C0D" w:rsidRPr="00F5339C" w:rsidRDefault="00204DD4" w:rsidP="00014D95">
            <w:pPr>
              <w:spacing w:line="240" w:lineRule="auto"/>
              <w:rPr>
                <w:rFonts w:cstheme="minorHAnsi"/>
                <w:sz w:val="20"/>
                <w:szCs w:val="20"/>
              </w:rPr>
            </w:pPr>
            <w:r>
              <w:rPr>
                <w:rFonts w:cstheme="minorHAnsi"/>
                <w:sz w:val="20"/>
                <w:szCs w:val="20"/>
              </w:rPr>
              <w:t>-</w:t>
            </w:r>
          </w:p>
        </w:tc>
      </w:tr>
      <w:tr w:rsidR="00754C0D" w:rsidRPr="00F5339C" w14:paraId="2C0AFDDC" w14:textId="77777777" w:rsidTr="00014D95">
        <w:tc>
          <w:tcPr>
            <w:tcW w:w="3205" w:type="dxa"/>
            <w:shd w:val="clear" w:color="auto" w:fill="DDD9C3"/>
          </w:tcPr>
          <w:p w14:paraId="2E0A4CC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5C2FACF4"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76D69343" w14:textId="77777777" w:rsidTr="00014D95">
        <w:tc>
          <w:tcPr>
            <w:tcW w:w="3205" w:type="dxa"/>
            <w:shd w:val="clear" w:color="auto" w:fill="DDD9C3"/>
          </w:tcPr>
          <w:p w14:paraId="3CB9A60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39226056"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175B8A52" w14:textId="77777777" w:rsidTr="00014D95">
        <w:tc>
          <w:tcPr>
            <w:tcW w:w="3205" w:type="dxa"/>
            <w:shd w:val="clear" w:color="auto" w:fill="DDD9C3"/>
          </w:tcPr>
          <w:p w14:paraId="20DC713F"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43F133C3" w14:textId="77777777" w:rsidR="00754C0D" w:rsidRPr="00F5339C" w:rsidRDefault="005A3F86"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w:t>
            </w:r>
          </w:p>
        </w:tc>
      </w:tr>
    </w:tbl>
    <w:p w14:paraId="2DD63465" w14:textId="77777777" w:rsidR="00754C0D" w:rsidRPr="00F5339C" w:rsidRDefault="00754C0D" w:rsidP="00DB5B81">
      <w:pPr>
        <w:pStyle w:val="a6"/>
        <w:widowControl w:val="0"/>
        <w:numPr>
          <w:ilvl w:val="0"/>
          <w:numId w:val="106"/>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954F26F" w14:textId="77777777" w:rsidTr="00014D95">
        <w:tc>
          <w:tcPr>
            <w:tcW w:w="8472" w:type="dxa"/>
            <w:gridSpan w:val="2"/>
            <w:tcBorders>
              <w:bottom w:val="nil"/>
            </w:tcBorders>
            <w:shd w:val="clear" w:color="auto" w:fill="DDD9C3"/>
          </w:tcPr>
          <w:p w14:paraId="0DA4E0E9"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5D0EF12D" w14:textId="77777777" w:rsidTr="00014D95">
        <w:tc>
          <w:tcPr>
            <w:tcW w:w="8472" w:type="dxa"/>
            <w:gridSpan w:val="2"/>
            <w:tcBorders>
              <w:top w:val="nil"/>
            </w:tcBorders>
            <w:shd w:val="clear" w:color="auto" w:fill="DDD9C3"/>
          </w:tcPr>
          <w:p w14:paraId="1AE5511C"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δεξιότητες και ικανότητες καταλλήλου επιπέδου που θα αποκτήσουν οι φοιτητές μετά την </w:t>
            </w:r>
            <w:r w:rsidRPr="00F5339C">
              <w:rPr>
                <w:rFonts w:cstheme="minorHAnsi"/>
                <w:i/>
                <w:sz w:val="20"/>
                <w:szCs w:val="20"/>
              </w:rPr>
              <w:lastRenderedPageBreak/>
              <w:t>επιτυχή ολοκλήρωση του μαθήματος.</w:t>
            </w:r>
          </w:p>
          <w:p w14:paraId="6A656F45"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506A8A9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2530172"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656B364C"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3E228E8A" w14:textId="77777777" w:rsidTr="00014D95">
        <w:tc>
          <w:tcPr>
            <w:tcW w:w="8472" w:type="dxa"/>
            <w:gridSpan w:val="2"/>
          </w:tcPr>
          <w:p w14:paraId="214736F2" w14:textId="77777777" w:rsidR="00DF699A" w:rsidRPr="00DF699A" w:rsidRDefault="00DF699A" w:rsidP="00DF699A">
            <w:pPr>
              <w:widowControl w:val="0"/>
              <w:autoSpaceDE w:val="0"/>
              <w:autoSpaceDN w:val="0"/>
              <w:adjustRightInd w:val="0"/>
              <w:rPr>
                <w:rFonts w:ascii="Aptos" w:eastAsia="Calibri" w:hAnsi="Aptos" w:cs="Times New Roman"/>
                <w:sz w:val="20"/>
                <w:szCs w:val="20"/>
              </w:rPr>
            </w:pPr>
            <w:r w:rsidRPr="00DF699A">
              <w:rPr>
                <w:rFonts w:ascii="Aptos" w:eastAsia="Calibri" w:hAnsi="Aptos" w:cs="Times New Roman"/>
                <w:sz w:val="20"/>
                <w:szCs w:val="20"/>
              </w:rPr>
              <w:lastRenderedPageBreak/>
              <w:t>Μαθαίνουν να προσδιορίζουν τη λατινική ρητορεία και ρητορική, καθώς και τους παράγοντες που οδήγησαν στη γένεση και την εξέλιξη του είδους στη Ρώμη.</w:t>
            </w:r>
          </w:p>
          <w:p w14:paraId="4413B576" w14:textId="77777777" w:rsidR="00DF699A" w:rsidRPr="00DF699A" w:rsidRDefault="00DF699A" w:rsidP="00DF699A">
            <w:pPr>
              <w:widowControl w:val="0"/>
              <w:autoSpaceDE w:val="0"/>
              <w:autoSpaceDN w:val="0"/>
              <w:adjustRightInd w:val="0"/>
              <w:rPr>
                <w:rFonts w:ascii="Aptos" w:eastAsia="Calibri" w:hAnsi="Aptos" w:cs="Times New Roman"/>
                <w:sz w:val="20"/>
                <w:szCs w:val="20"/>
              </w:rPr>
            </w:pPr>
            <w:r w:rsidRPr="00DF699A">
              <w:rPr>
                <w:rFonts w:ascii="Aptos" w:eastAsia="Calibri" w:hAnsi="Aptos" w:cs="Times New Roman"/>
                <w:sz w:val="20"/>
                <w:szCs w:val="20"/>
              </w:rPr>
              <w:t xml:space="preserve">Μαθαίνουν να αναγνωρίζουν τα επιμέρους είδη της λατινικής ρητορικής και να τα αξιοποιούν για τη μελέτη των λόγων του </w:t>
            </w:r>
            <w:proofErr w:type="spellStart"/>
            <w:r w:rsidRPr="00DF699A">
              <w:rPr>
                <w:rFonts w:ascii="Aptos" w:eastAsia="Calibri" w:hAnsi="Aptos" w:cs="Times New Roman"/>
                <w:sz w:val="20"/>
                <w:szCs w:val="20"/>
              </w:rPr>
              <w:t>Κικέρωνα</w:t>
            </w:r>
            <w:proofErr w:type="spellEnd"/>
            <w:r w:rsidRPr="00DF699A">
              <w:rPr>
                <w:rFonts w:ascii="Aptos" w:eastAsia="Calibri" w:hAnsi="Aptos" w:cs="Times New Roman"/>
                <w:sz w:val="20"/>
                <w:szCs w:val="20"/>
              </w:rPr>
              <w:t xml:space="preserve"> και των υπολοίπων ειδών της λατινικής γραμματείας</w:t>
            </w:r>
          </w:p>
          <w:p w14:paraId="432537A6" w14:textId="77777777" w:rsidR="00DF699A" w:rsidRPr="00DF699A" w:rsidRDefault="00DF699A" w:rsidP="00DF699A">
            <w:pPr>
              <w:widowControl w:val="0"/>
              <w:autoSpaceDE w:val="0"/>
              <w:autoSpaceDN w:val="0"/>
              <w:adjustRightInd w:val="0"/>
              <w:rPr>
                <w:rFonts w:ascii="Aptos" w:eastAsia="Calibri" w:hAnsi="Aptos" w:cs="Times New Roman"/>
                <w:sz w:val="20"/>
                <w:szCs w:val="20"/>
              </w:rPr>
            </w:pPr>
            <w:r w:rsidRPr="00DF699A">
              <w:rPr>
                <w:rFonts w:ascii="Aptos" w:eastAsia="Calibri" w:hAnsi="Aptos" w:cs="Times New Roman"/>
                <w:sz w:val="20"/>
                <w:szCs w:val="20"/>
              </w:rPr>
              <w:t xml:space="preserve">Κατανοούν ρητορικά κείμενα του </w:t>
            </w:r>
            <w:proofErr w:type="spellStart"/>
            <w:r w:rsidRPr="00DF699A">
              <w:rPr>
                <w:rFonts w:ascii="Aptos" w:eastAsia="Calibri" w:hAnsi="Aptos" w:cs="Times New Roman"/>
                <w:sz w:val="20"/>
                <w:szCs w:val="20"/>
              </w:rPr>
              <w:t>Κικέρωνα</w:t>
            </w:r>
            <w:proofErr w:type="spellEnd"/>
            <w:r w:rsidRPr="00DF699A">
              <w:rPr>
                <w:rFonts w:ascii="Aptos" w:eastAsia="Calibri" w:hAnsi="Aptos" w:cs="Times New Roman"/>
                <w:sz w:val="20"/>
                <w:szCs w:val="20"/>
              </w:rPr>
              <w:t xml:space="preserve"> από το πρωτότυπο και από μετάφραση.</w:t>
            </w:r>
          </w:p>
          <w:p w14:paraId="05D4B599" w14:textId="77777777" w:rsidR="00DF699A" w:rsidRPr="00DF699A" w:rsidRDefault="00DF699A" w:rsidP="00DF699A">
            <w:pPr>
              <w:widowControl w:val="0"/>
              <w:autoSpaceDE w:val="0"/>
              <w:autoSpaceDN w:val="0"/>
              <w:adjustRightInd w:val="0"/>
              <w:rPr>
                <w:rFonts w:ascii="Aptos" w:eastAsia="Calibri" w:hAnsi="Aptos" w:cs="Times New Roman"/>
                <w:sz w:val="20"/>
                <w:szCs w:val="20"/>
              </w:rPr>
            </w:pPr>
            <w:r w:rsidRPr="00DF699A">
              <w:rPr>
                <w:rFonts w:ascii="Aptos" w:eastAsia="Calibri" w:hAnsi="Aptos" w:cs="Times New Roman"/>
                <w:sz w:val="20"/>
                <w:szCs w:val="20"/>
              </w:rPr>
              <w:t>Συγκρίνουν τη ρωμαϊκή με την αρχαία ελληνική, αλλά και τη σύγχρονη ρητορεία.</w:t>
            </w:r>
          </w:p>
          <w:p w14:paraId="4C475D56" w14:textId="77777777" w:rsidR="00DF699A" w:rsidRPr="00DF699A" w:rsidRDefault="00DF699A" w:rsidP="00DF699A">
            <w:pPr>
              <w:widowControl w:val="0"/>
              <w:autoSpaceDE w:val="0"/>
              <w:autoSpaceDN w:val="0"/>
              <w:adjustRightInd w:val="0"/>
              <w:rPr>
                <w:rFonts w:ascii="Aptos" w:eastAsia="Calibri" w:hAnsi="Aptos" w:cs="Times New Roman"/>
                <w:sz w:val="20"/>
                <w:szCs w:val="20"/>
              </w:rPr>
            </w:pPr>
            <w:r w:rsidRPr="00DF699A">
              <w:rPr>
                <w:rFonts w:ascii="Aptos" w:eastAsia="Calibri" w:hAnsi="Aptos" w:cs="Times New Roman"/>
                <w:sz w:val="20"/>
                <w:szCs w:val="20"/>
              </w:rPr>
              <w:t>Μαθαίνουν να αναλύουν τη ρητορική επιχειρηματολογία, τα υφολογικά σχήματα και την τεχνική.</w:t>
            </w:r>
          </w:p>
          <w:p w14:paraId="68D49344" w14:textId="77777777" w:rsidR="00754C0D" w:rsidRPr="00DF699A" w:rsidRDefault="00DF699A" w:rsidP="00DF699A">
            <w:pPr>
              <w:widowControl w:val="0"/>
              <w:autoSpaceDE w:val="0"/>
              <w:autoSpaceDN w:val="0"/>
              <w:adjustRightInd w:val="0"/>
              <w:rPr>
                <w:rFonts w:eastAsia="Calibri"/>
                <w:sz w:val="20"/>
                <w:szCs w:val="20"/>
              </w:rPr>
            </w:pPr>
            <w:r w:rsidRPr="00DF699A">
              <w:rPr>
                <w:rFonts w:ascii="Aptos" w:eastAsia="Calibri" w:hAnsi="Aptos" w:cs="Times New Roman"/>
                <w:sz w:val="20"/>
                <w:szCs w:val="20"/>
              </w:rPr>
              <w:t>Αξιολογούν τον ρόλο της ρητορικής και της ρητορείας στη ρωμαϊκή κοινωνία.</w:t>
            </w:r>
          </w:p>
        </w:tc>
      </w:tr>
      <w:tr w:rsidR="00754C0D" w:rsidRPr="00F5339C" w14:paraId="2EDA65B3"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4EC3211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3A2781FB" w14:textId="77777777" w:rsidTr="00014D95">
        <w:tc>
          <w:tcPr>
            <w:tcW w:w="8472" w:type="dxa"/>
            <w:gridSpan w:val="2"/>
            <w:tcBorders>
              <w:top w:val="nil"/>
              <w:bottom w:val="nil"/>
            </w:tcBorders>
            <w:shd w:val="clear" w:color="auto" w:fill="DDD9C3"/>
          </w:tcPr>
          <w:p w14:paraId="0B7C49CA"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73AAB38B"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8B24B7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0B068A9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14FFCC0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3443D89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29D9698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14B25B3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19628B3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7483EAA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3CE574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1DF5DD7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7C3EB07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0C04BDF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2CF7920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30A906D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5F77E46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158156A0"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1DE4F57E"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276E5876" w14:textId="77777777" w:rsidTr="00014D95">
        <w:tc>
          <w:tcPr>
            <w:tcW w:w="8472" w:type="dxa"/>
            <w:gridSpan w:val="2"/>
            <w:tcBorders>
              <w:bottom w:val="single" w:sz="4" w:space="0" w:color="auto"/>
            </w:tcBorders>
          </w:tcPr>
          <w:p w14:paraId="76B6D45A" w14:textId="77777777" w:rsidR="00DF699A" w:rsidRPr="00DF699A" w:rsidRDefault="00DF699A" w:rsidP="00DF699A">
            <w:pPr>
              <w:widowControl w:val="0"/>
              <w:autoSpaceDE w:val="0"/>
              <w:autoSpaceDN w:val="0"/>
              <w:adjustRightInd w:val="0"/>
              <w:rPr>
                <w:rFonts w:ascii="Aptos" w:eastAsia="Calibri" w:hAnsi="Aptos" w:cs="Times New Roman"/>
                <w:sz w:val="20"/>
                <w:szCs w:val="20"/>
              </w:rPr>
            </w:pPr>
            <w:r w:rsidRPr="00DF699A">
              <w:rPr>
                <w:rFonts w:ascii="Aptos" w:eastAsia="Calibri" w:hAnsi="Aptos" w:cs="Times New Roman"/>
                <w:sz w:val="20"/>
                <w:szCs w:val="20"/>
              </w:rPr>
              <w:t>Αναζήτηση, ανάλυση και σύνθεση δεδομένων</w:t>
            </w:r>
          </w:p>
          <w:p w14:paraId="5EFD8072" w14:textId="77777777" w:rsidR="00DF699A" w:rsidRPr="00DF699A" w:rsidRDefault="00DF699A" w:rsidP="00DF699A">
            <w:pPr>
              <w:widowControl w:val="0"/>
              <w:autoSpaceDE w:val="0"/>
              <w:autoSpaceDN w:val="0"/>
              <w:adjustRightInd w:val="0"/>
              <w:rPr>
                <w:rFonts w:ascii="Aptos" w:eastAsia="Calibri" w:hAnsi="Aptos" w:cs="Times New Roman"/>
                <w:sz w:val="20"/>
                <w:szCs w:val="20"/>
              </w:rPr>
            </w:pPr>
            <w:r w:rsidRPr="00DF699A">
              <w:rPr>
                <w:rFonts w:ascii="Aptos" w:eastAsia="Calibri" w:hAnsi="Aptos" w:cs="Times New Roman"/>
                <w:sz w:val="20"/>
                <w:szCs w:val="20"/>
              </w:rPr>
              <w:t>Αυτόνομη εργασία</w:t>
            </w:r>
          </w:p>
          <w:p w14:paraId="3E358A14" w14:textId="77777777" w:rsidR="00DF699A" w:rsidRPr="00DF699A" w:rsidRDefault="00DF699A" w:rsidP="00DF699A">
            <w:pPr>
              <w:widowControl w:val="0"/>
              <w:autoSpaceDE w:val="0"/>
              <w:autoSpaceDN w:val="0"/>
              <w:adjustRightInd w:val="0"/>
              <w:rPr>
                <w:rFonts w:ascii="Aptos" w:eastAsia="Calibri" w:hAnsi="Aptos" w:cs="Times New Roman"/>
                <w:sz w:val="20"/>
                <w:szCs w:val="20"/>
              </w:rPr>
            </w:pPr>
            <w:r w:rsidRPr="00DF699A">
              <w:rPr>
                <w:rFonts w:ascii="Aptos" w:eastAsia="Calibri" w:hAnsi="Aptos" w:cs="Times New Roman"/>
                <w:sz w:val="20"/>
                <w:szCs w:val="20"/>
              </w:rPr>
              <w:t>Εργασία σε διεπιστημονικό περιβάλλον</w:t>
            </w:r>
          </w:p>
          <w:p w14:paraId="26FEF3FD" w14:textId="77777777" w:rsidR="00DF699A" w:rsidRPr="00DF699A" w:rsidRDefault="00DF699A" w:rsidP="00DF699A">
            <w:pPr>
              <w:widowControl w:val="0"/>
              <w:autoSpaceDE w:val="0"/>
              <w:autoSpaceDN w:val="0"/>
              <w:adjustRightInd w:val="0"/>
              <w:rPr>
                <w:rFonts w:ascii="Aptos" w:eastAsia="Calibri" w:hAnsi="Aptos" w:cs="Times New Roman"/>
                <w:sz w:val="20"/>
                <w:szCs w:val="20"/>
              </w:rPr>
            </w:pPr>
            <w:r w:rsidRPr="00DF699A">
              <w:rPr>
                <w:rFonts w:ascii="Aptos" w:eastAsia="Calibri" w:hAnsi="Aptos" w:cs="Times New Roman"/>
                <w:sz w:val="20"/>
                <w:szCs w:val="20"/>
              </w:rPr>
              <w:t xml:space="preserve">Σεβασμός στη διαφορετικότητα και στην </w:t>
            </w:r>
            <w:proofErr w:type="spellStart"/>
            <w:r w:rsidRPr="00DF699A">
              <w:rPr>
                <w:rFonts w:ascii="Aptos" w:eastAsia="Calibri" w:hAnsi="Aptos" w:cs="Times New Roman"/>
                <w:sz w:val="20"/>
                <w:szCs w:val="20"/>
              </w:rPr>
              <w:t>πολυπολιστιμικότητα</w:t>
            </w:r>
            <w:proofErr w:type="spellEnd"/>
          </w:p>
          <w:p w14:paraId="1DE2F8C5" w14:textId="77777777" w:rsidR="00754C0D" w:rsidRPr="00DF699A" w:rsidRDefault="00DF699A" w:rsidP="00DF699A">
            <w:pPr>
              <w:widowControl w:val="0"/>
              <w:autoSpaceDE w:val="0"/>
              <w:autoSpaceDN w:val="0"/>
              <w:adjustRightInd w:val="0"/>
              <w:rPr>
                <w:rFonts w:ascii="Calibri" w:eastAsia="Calibri" w:hAnsi="Calibri"/>
              </w:rPr>
            </w:pPr>
            <w:r w:rsidRPr="00DF699A">
              <w:rPr>
                <w:rFonts w:ascii="Aptos" w:eastAsia="Calibri" w:hAnsi="Aptos" w:cs="Times New Roman"/>
                <w:sz w:val="20"/>
                <w:szCs w:val="20"/>
              </w:rPr>
              <w:t>Άσκηση κριτική</w:t>
            </w:r>
            <w:r w:rsidRPr="00DF699A">
              <w:rPr>
                <w:rFonts w:eastAsia="Calibri"/>
                <w:sz w:val="20"/>
                <w:szCs w:val="20"/>
              </w:rPr>
              <w:t>ς</w:t>
            </w:r>
          </w:p>
        </w:tc>
      </w:tr>
    </w:tbl>
    <w:p w14:paraId="4F4477DD" w14:textId="77777777" w:rsidR="00754C0D" w:rsidRPr="00F5339C" w:rsidRDefault="00754C0D" w:rsidP="00DB5B81">
      <w:pPr>
        <w:pStyle w:val="a6"/>
        <w:widowControl w:val="0"/>
        <w:numPr>
          <w:ilvl w:val="0"/>
          <w:numId w:val="106"/>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8465C6" w14:paraId="45872499" w14:textId="77777777" w:rsidTr="00014D95">
        <w:tc>
          <w:tcPr>
            <w:tcW w:w="8472" w:type="dxa"/>
          </w:tcPr>
          <w:p w14:paraId="10B740B0" w14:textId="77777777" w:rsidR="00754C0D" w:rsidRPr="00817B5A" w:rsidRDefault="00817B5A" w:rsidP="00817B5A">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Pr="00F5339C">
              <w:rPr>
                <w:rFonts w:eastAsia="Calibri" w:cstheme="minorHAnsi"/>
                <w:sz w:val="20"/>
                <w:szCs w:val="20"/>
              </w:rPr>
              <w:t xml:space="preserve"> Η αρίθμηση αναφέρεται στην αντίστοιχη εβδομάδα </w:t>
            </w:r>
            <w:r w:rsidRPr="00F5339C">
              <w:rPr>
                <w:rFonts w:eastAsia="Calibri" w:cstheme="minorHAnsi"/>
                <w:sz w:val="20"/>
                <w:szCs w:val="20"/>
              </w:rPr>
              <w:lastRenderedPageBreak/>
              <w:t>του μαθήματος</w:t>
            </w:r>
            <w:r>
              <w:rPr>
                <w:rFonts w:eastAsia="Calibri" w:cstheme="minorHAnsi"/>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1F2F31B0"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1396CE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73132F3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4206EFE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6AD71C32" w14:textId="77777777" w:rsidTr="00014D95">
              <w:tc>
                <w:tcPr>
                  <w:tcW w:w="3995" w:type="dxa"/>
                  <w:tcBorders>
                    <w:top w:val="single" w:sz="4" w:space="0" w:color="auto"/>
                    <w:left w:val="single" w:sz="4" w:space="0" w:color="auto"/>
                    <w:bottom w:val="single" w:sz="4" w:space="0" w:color="auto"/>
                    <w:right w:val="single" w:sz="4" w:space="0" w:color="auto"/>
                  </w:tcBorders>
                </w:tcPr>
                <w:p w14:paraId="7091F790" w14:textId="77777777" w:rsidR="00754C0D" w:rsidRPr="00F5339C" w:rsidRDefault="00754C0D" w:rsidP="00014D95">
                  <w:pPr>
                    <w:pStyle w:val="PreformattedText"/>
                    <w:jc w:val="center"/>
                    <w:rPr>
                      <w:rFonts w:asciiTheme="minorHAnsi" w:hAnsiTheme="minorHAnsi" w:cstheme="minorHAnsi"/>
                    </w:rPr>
                  </w:pPr>
                </w:p>
              </w:tc>
              <w:tc>
                <w:tcPr>
                  <w:tcW w:w="2486" w:type="dxa"/>
                  <w:tcBorders>
                    <w:top w:val="single" w:sz="4" w:space="0" w:color="auto"/>
                    <w:left w:val="single" w:sz="4" w:space="0" w:color="auto"/>
                    <w:bottom w:val="single" w:sz="4" w:space="0" w:color="auto"/>
                    <w:right w:val="single" w:sz="4" w:space="0" w:color="auto"/>
                  </w:tcBorders>
                </w:tcPr>
                <w:p w14:paraId="2AD34C38" w14:textId="77777777" w:rsidR="00754C0D" w:rsidRPr="00F5339C" w:rsidRDefault="00754C0D" w:rsidP="00014D95">
                  <w:pPr>
                    <w:pStyle w:val="PreformattedText"/>
                    <w:jc w:val="center"/>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071FD265" w14:textId="77777777" w:rsidR="00754C0D" w:rsidRPr="00F5339C" w:rsidRDefault="00754C0D" w:rsidP="00014D95">
                  <w:pPr>
                    <w:spacing w:line="240" w:lineRule="auto"/>
                    <w:rPr>
                      <w:rFonts w:cstheme="minorHAnsi"/>
                      <w:sz w:val="20"/>
                      <w:szCs w:val="20"/>
                    </w:rPr>
                  </w:pPr>
                </w:p>
              </w:tc>
            </w:tr>
            <w:tr w:rsidR="00754C0D" w:rsidRPr="00F5339C" w14:paraId="19C0B224" w14:textId="77777777" w:rsidTr="00014D95">
              <w:tc>
                <w:tcPr>
                  <w:tcW w:w="3995" w:type="dxa"/>
                  <w:tcBorders>
                    <w:top w:val="single" w:sz="4" w:space="0" w:color="auto"/>
                    <w:left w:val="single" w:sz="4" w:space="0" w:color="auto"/>
                    <w:bottom w:val="single" w:sz="4" w:space="0" w:color="auto"/>
                    <w:right w:val="single" w:sz="4" w:space="0" w:color="auto"/>
                  </w:tcBorders>
                </w:tcPr>
                <w:p w14:paraId="59618A25"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1. Η ρητορική στη Ρώμη (είδη, εκπρόσωποι). Ομοιότητες με την αρχαία ελληνική ρητορική. Αττικισμός και </w:t>
                  </w:r>
                  <w:proofErr w:type="spellStart"/>
                  <w:r w:rsidRPr="00F5339C">
                    <w:rPr>
                      <w:rFonts w:asciiTheme="minorHAnsi" w:hAnsiTheme="minorHAnsi" w:cstheme="minorHAnsi"/>
                    </w:rPr>
                    <w:t>Ασιανισμός</w:t>
                  </w:r>
                  <w:proofErr w:type="spellEnd"/>
                  <w:r w:rsidRPr="00F5339C">
                    <w:rPr>
                      <w:rFonts w:asciiTheme="minorHAnsi" w:hAnsiTheme="minorHAnsi" w:cstheme="minorHAnsi"/>
                    </w:rPr>
                    <w:t>.</w:t>
                  </w:r>
                </w:p>
              </w:tc>
              <w:tc>
                <w:tcPr>
                  <w:tcW w:w="2486" w:type="dxa"/>
                  <w:tcBorders>
                    <w:top w:val="single" w:sz="4" w:space="0" w:color="auto"/>
                    <w:left w:val="single" w:sz="4" w:space="0" w:color="auto"/>
                    <w:bottom w:val="single" w:sz="4" w:space="0" w:color="auto"/>
                    <w:right w:val="single" w:sz="4" w:space="0" w:color="auto"/>
                  </w:tcBorders>
                </w:tcPr>
                <w:p w14:paraId="0DFDA182"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5629B990" w14:textId="77777777" w:rsidR="00754C0D" w:rsidRPr="00F5339C" w:rsidRDefault="00754C0D" w:rsidP="00014D95">
                  <w:pPr>
                    <w:spacing w:line="240" w:lineRule="auto"/>
                    <w:rPr>
                      <w:rFonts w:cstheme="minorHAnsi"/>
                      <w:sz w:val="20"/>
                      <w:szCs w:val="20"/>
                    </w:rPr>
                  </w:pPr>
                </w:p>
              </w:tc>
            </w:tr>
            <w:tr w:rsidR="00754C0D" w:rsidRPr="00F5339C" w14:paraId="76467455" w14:textId="77777777" w:rsidTr="00014D95">
              <w:tc>
                <w:tcPr>
                  <w:tcW w:w="3995" w:type="dxa"/>
                  <w:tcBorders>
                    <w:top w:val="single" w:sz="4" w:space="0" w:color="auto"/>
                    <w:left w:val="single" w:sz="4" w:space="0" w:color="auto"/>
                    <w:bottom w:val="single" w:sz="4" w:space="0" w:color="auto"/>
                    <w:right w:val="single" w:sz="4" w:space="0" w:color="auto"/>
                  </w:tcBorders>
                </w:tcPr>
                <w:p w14:paraId="107EC6FA"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2. Το ρητορικό έργο του </w:t>
                  </w:r>
                  <w:proofErr w:type="spellStart"/>
                  <w:r w:rsidRPr="00F5339C">
                    <w:rPr>
                      <w:rFonts w:asciiTheme="minorHAnsi" w:hAnsiTheme="minorHAnsi" w:cstheme="minorHAnsi"/>
                    </w:rPr>
                    <w:t>Κικέρωνα</w:t>
                  </w:r>
                  <w:proofErr w:type="spellEnd"/>
                  <w:r w:rsidRPr="00F5339C">
                    <w:rPr>
                      <w:rFonts w:asciiTheme="minorHAnsi" w:hAnsiTheme="minorHAnsi" w:cstheme="minorHAnsi"/>
                    </w:rPr>
                    <w:t>.</w:t>
                  </w:r>
                </w:p>
              </w:tc>
              <w:tc>
                <w:tcPr>
                  <w:tcW w:w="2486" w:type="dxa"/>
                  <w:tcBorders>
                    <w:top w:val="single" w:sz="4" w:space="0" w:color="auto"/>
                    <w:left w:val="single" w:sz="4" w:space="0" w:color="auto"/>
                    <w:bottom w:val="single" w:sz="4" w:space="0" w:color="auto"/>
                    <w:right w:val="single" w:sz="4" w:space="0" w:color="auto"/>
                  </w:tcBorders>
                </w:tcPr>
                <w:p w14:paraId="6AA42BA0"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372A8BEA" w14:textId="77777777" w:rsidR="00754C0D" w:rsidRPr="00F5339C" w:rsidRDefault="00754C0D" w:rsidP="00014D95">
                  <w:pPr>
                    <w:spacing w:line="240" w:lineRule="auto"/>
                    <w:rPr>
                      <w:rFonts w:cstheme="minorHAnsi"/>
                      <w:sz w:val="20"/>
                      <w:szCs w:val="20"/>
                    </w:rPr>
                  </w:pPr>
                </w:p>
              </w:tc>
            </w:tr>
            <w:tr w:rsidR="00754C0D" w:rsidRPr="00F5339C" w14:paraId="0089A34E" w14:textId="77777777" w:rsidTr="00014D95">
              <w:tc>
                <w:tcPr>
                  <w:tcW w:w="3995" w:type="dxa"/>
                  <w:tcBorders>
                    <w:top w:val="single" w:sz="4" w:space="0" w:color="auto"/>
                    <w:left w:val="single" w:sz="4" w:space="0" w:color="auto"/>
                    <w:bottom w:val="single" w:sz="4" w:space="0" w:color="auto"/>
                    <w:right w:val="single" w:sz="4" w:space="0" w:color="auto"/>
                  </w:tcBorders>
                </w:tcPr>
                <w:p w14:paraId="07E9E967"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3.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Pro</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Archia</w:t>
                  </w:r>
                  <w:proofErr w:type="spellEnd"/>
                  <w:r w:rsidRPr="00F5339C">
                    <w:rPr>
                      <w:rFonts w:asciiTheme="minorHAnsi" w:hAnsiTheme="minorHAnsi" w:cstheme="minorHAnsi"/>
                      <w:i/>
                      <w:iCs/>
                    </w:rPr>
                    <w:t xml:space="preserve"> </w:t>
                  </w:r>
                  <w:r w:rsidRPr="00F5339C">
                    <w:rPr>
                      <w:rFonts w:asciiTheme="minorHAnsi" w:hAnsiTheme="minorHAnsi" w:cstheme="minorHAnsi"/>
                      <w:i/>
                      <w:iCs/>
                      <w:lang w:val="en-US"/>
                    </w:rPr>
                    <w:t>Poeta</w:t>
                  </w:r>
                  <w:r w:rsidRPr="00F5339C">
                    <w:rPr>
                      <w:rFonts w:asciiTheme="minorHAnsi" w:hAnsiTheme="minorHAnsi" w:cstheme="minorHAnsi"/>
                    </w:rPr>
                    <w:t>, 1-2.</w:t>
                  </w:r>
                </w:p>
              </w:tc>
              <w:tc>
                <w:tcPr>
                  <w:tcW w:w="2486" w:type="dxa"/>
                  <w:tcBorders>
                    <w:top w:val="single" w:sz="4" w:space="0" w:color="auto"/>
                    <w:left w:val="single" w:sz="4" w:space="0" w:color="auto"/>
                    <w:bottom w:val="single" w:sz="4" w:space="0" w:color="auto"/>
                    <w:right w:val="single" w:sz="4" w:space="0" w:color="auto"/>
                  </w:tcBorders>
                </w:tcPr>
                <w:p w14:paraId="33ABC619"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5FDB70F7" w14:textId="77777777" w:rsidR="00754C0D" w:rsidRPr="00F5339C" w:rsidRDefault="00754C0D" w:rsidP="00014D95">
                  <w:pPr>
                    <w:spacing w:line="240" w:lineRule="auto"/>
                    <w:rPr>
                      <w:rFonts w:cstheme="minorHAnsi"/>
                      <w:sz w:val="20"/>
                      <w:szCs w:val="20"/>
                    </w:rPr>
                  </w:pPr>
                </w:p>
              </w:tc>
            </w:tr>
            <w:tr w:rsidR="00754C0D" w:rsidRPr="00F5339C" w14:paraId="17C2661E" w14:textId="77777777" w:rsidTr="00014D95">
              <w:tc>
                <w:tcPr>
                  <w:tcW w:w="3995" w:type="dxa"/>
                  <w:tcBorders>
                    <w:top w:val="single" w:sz="4" w:space="0" w:color="auto"/>
                    <w:left w:val="single" w:sz="4" w:space="0" w:color="auto"/>
                    <w:bottom w:val="single" w:sz="4" w:space="0" w:color="auto"/>
                    <w:right w:val="single" w:sz="4" w:space="0" w:color="auto"/>
                  </w:tcBorders>
                </w:tcPr>
                <w:p w14:paraId="3B4A8635"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4.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Pro</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Archia</w:t>
                  </w:r>
                  <w:proofErr w:type="spellEnd"/>
                  <w:r w:rsidRPr="00F5339C">
                    <w:rPr>
                      <w:rFonts w:asciiTheme="minorHAnsi" w:hAnsiTheme="minorHAnsi" w:cstheme="minorHAnsi"/>
                      <w:i/>
                      <w:iCs/>
                    </w:rPr>
                    <w:t xml:space="preserve"> </w:t>
                  </w:r>
                  <w:r w:rsidRPr="00F5339C">
                    <w:rPr>
                      <w:rFonts w:asciiTheme="minorHAnsi" w:hAnsiTheme="minorHAnsi" w:cstheme="minorHAnsi"/>
                      <w:i/>
                      <w:iCs/>
                      <w:lang w:val="en-US"/>
                    </w:rPr>
                    <w:t>Poeta</w:t>
                  </w:r>
                  <w:r w:rsidRPr="00F5339C">
                    <w:rPr>
                      <w:rFonts w:asciiTheme="minorHAnsi" w:hAnsiTheme="minorHAnsi" w:cstheme="minorHAnsi"/>
                    </w:rPr>
                    <w:t>, 3-4.</w:t>
                  </w:r>
                </w:p>
              </w:tc>
              <w:tc>
                <w:tcPr>
                  <w:tcW w:w="2486" w:type="dxa"/>
                  <w:tcBorders>
                    <w:top w:val="single" w:sz="4" w:space="0" w:color="auto"/>
                    <w:left w:val="single" w:sz="4" w:space="0" w:color="auto"/>
                    <w:bottom w:val="single" w:sz="4" w:space="0" w:color="auto"/>
                    <w:right w:val="single" w:sz="4" w:space="0" w:color="auto"/>
                  </w:tcBorders>
                </w:tcPr>
                <w:p w14:paraId="350B72CD"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133FF5B9" w14:textId="77777777" w:rsidR="00754C0D" w:rsidRPr="00F5339C" w:rsidRDefault="00754C0D" w:rsidP="00014D95">
                  <w:pPr>
                    <w:spacing w:line="240" w:lineRule="auto"/>
                    <w:rPr>
                      <w:rFonts w:cstheme="minorHAnsi"/>
                      <w:sz w:val="20"/>
                      <w:szCs w:val="20"/>
                    </w:rPr>
                  </w:pPr>
                </w:p>
              </w:tc>
            </w:tr>
            <w:tr w:rsidR="00754C0D" w:rsidRPr="00F5339C" w14:paraId="181C4B4E" w14:textId="77777777" w:rsidTr="00014D95">
              <w:tc>
                <w:tcPr>
                  <w:tcW w:w="3995" w:type="dxa"/>
                  <w:tcBorders>
                    <w:top w:val="single" w:sz="4" w:space="0" w:color="auto"/>
                    <w:left w:val="single" w:sz="4" w:space="0" w:color="auto"/>
                    <w:bottom w:val="single" w:sz="4" w:space="0" w:color="auto"/>
                    <w:right w:val="single" w:sz="4" w:space="0" w:color="auto"/>
                  </w:tcBorders>
                </w:tcPr>
                <w:p w14:paraId="17D45150"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5.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Pro</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Archia</w:t>
                  </w:r>
                  <w:proofErr w:type="spellEnd"/>
                  <w:r w:rsidRPr="00F5339C">
                    <w:rPr>
                      <w:rFonts w:asciiTheme="minorHAnsi" w:hAnsiTheme="minorHAnsi" w:cstheme="minorHAnsi"/>
                      <w:i/>
                      <w:iCs/>
                    </w:rPr>
                    <w:t xml:space="preserve"> </w:t>
                  </w:r>
                  <w:r w:rsidRPr="00F5339C">
                    <w:rPr>
                      <w:rFonts w:asciiTheme="minorHAnsi" w:hAnsiTheme="minorHAnsi" w:cstheme="minorHAnsi"/>
                      <w:i/>
                      <w:iCs/>
                      <w:lang w:val="en-US"/>
                    </w:rPr>
                    <w:t>Poeta</w:t>
                  </w:r>
                  <w:r w:rsidRPr="00F5339C">
                    <w:rPr>
                      <w:rFonts w:asciiTheme="minorHAnsi" w:hAnsiTheme="minorHAnsi" w:cstheme="minorHAnsi"/>
                    </w:rPr>
                    <w:t>, 5-6.</w:t>
                  </w:r>
                </w:p>
              </w:tc>
              <w:tc>
                <w:tcPr>
                  <w:tcW w:w="2486" w:type="dxa"/>
                  <w:tcBorders>
                    <w:top w:val="single" w:sz="4" w:space="0" w:color="auto"/>
                    <w:left w:val="single" w:sz="4" w:space="0" w:color="auto"/>
                    <w:bottom w:val="single" w:sz="4" w:space="0" w:color="auto"/>
                    <w:right w:val="single" w:sz="4" w:space="0" w:color="auto"/>
                  </w:tcBorders>
                </w:tcPr>
                <w:p w14:paraId="47401752"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00CB738B" w14:textId="77777777" w:rsidR="00754C0D" w:rsidRPr="00F5339C" w:rsidRDefault="00754C0D" w:rsidP="00014D95">
                  <w:pPr>
                    <w:spacing w:line="240" w:lineRule="auto"/>
                    <w:rPr>
                      <w:rFonts w:cstheme="minorHAnsi"/>
                      <w:sz w:val="20"/>
                      <w:szCs w:val="20"/>
                    </w:rPr>
                  </w:pPr>
                </w:p>
              </w:tc>
            </w:tr>
            <w:tr w:rsidR="00754C0D" w:rsidRPr="00F5339C" w14:paraId="41463C28" w14:textId="77777777" w:rsidTr="00014D95">
              <w:tc>
                <w:tcPr>
                  <w:tcW w:w="3995" w:type="dxa"/>
                  <w:tcBorders>
                    <w:top w:val="single" w:sz="4" w:space="0" w:color="auto"/>
                    <w:left w:val="single" w:sz="4" w:space="0" w:color="auto"/>
                    <w:bottom w:val="single" w:sz="4" w:space="0" w:color="auto"/>
                    <w:right w:val="single" w:sz="4" w:space="0" w:color="auto"/>
                  </w:tcBorders>
                </w:tcPr>
                <w:p w14:paraId="10819E78"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6.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Pro</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Archia</w:t>
                  </w:r>
                  <w:proofErr w:type="spellEnd"/>
                  <w:r w:rsidRPr="00F5339C">
                    <w:rPr>
                      <w:rFonts w:asciiTheme="minorHAnsi" w:hAnsiTheme="minorHAnsi" w:cstheme="minorHAnsi"/>
                      <w:i/>
                      <w:iCs/>
                    </w:rPr>
                    <w:t xml:space="preserve"> </w:t>
                  </w:r>
                  <w:r w:rsidRPr="00F5339C">
                    <w:rPr>
                      <w:rFonts w:asciiTheme="minorHAnsi" w:hAnsiTheme="minorHAnsi" w:cstheme="minorHAnsi"/>
                      <w:i/>
                      <w:iCs/>
                      <w:lang w:val="en-US"/>
                    </w:rPr>
                    <w:t>Poeta</w:t>
                  </w:r>
                  <w:r w:rsidRPr="00F5339C">
                    <w:rPr>
                      <w:rFonts w:asciiTheme="minorHAnsi" w:hAnsiTheme="minorHAnsi" w:cstheme="minorHAnsi"/>
                    </w:rPr>
                    <w:t>, 7-8.</w:t>
                  </w:r>
                </w:p>
              </w:tc>
              <w:tc>
                <w:tcPr>
                  <w:tcW w:w="2486" w:type="dxa"/>
                  <w:tcBorders>
                    <w:top w:val="single" w:sz="4" w:space="0" w:color="auto"/>
                    <w:left w:val="single" w:sz="4" w:space="0" w:color="auto"/>
                    <w:bottom w:val="single" w:sz="4" w:space="0" w:color="auto"/>
                    <w:right w:val="single" w:sz="4" w:space="0" w:color="auto"/>
                  </w:tcBorders>
                </w:tcPr>
                <w:p w14:paraId="57A92A3C"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0FC630AE" w14:textId="77777777" w:rsidR="00754C0D" w:rsidRPr="00F5339C" w:rsidRDefault="00754C0D" w:rsidP="00014D95">
                  <w:pPr>
                    <w:spacing w:line="240" w:lineRule="auto"/>
                    <w:rPr>
                      <w:rFonts w:cstheme="minorHAnsi"/>
                      <w:sz w:val="20"/>
                      <w:szCs w:val="20"/>
                    </w:rPr>
                  </w:pPr>
                </w:p>
              </w:tc>
            </w:tr>
            <w:tr w:rsidR="00754C0D" w:rsidRPr="00F5339C" w14:paraId="3C852E53" w14:textId="77777777" w:rsidTr="00014D95">
              <w:tc>
                <w:tcPr>
                  <w:tcW w:w="3995" w:type="dxa"/>
                  <w:tcBorders>
                    <w:top w:val="single" w:sz="4" w:space="0" w:color="auto"/>
                    <w:left w:val="single" w:sz="4" w:space="0" w:color="auto"/>
                    <w:bottom w:val="single" w:sz="4" w:space="0" w:color="auto"/>
                    <w:right w:val="single" w:sz="4" w:space="0" w:color="auto"/>
                  </w:tcBorders>
                </w:tcPr>
                <w:p w14:paraId="3E7EA62B"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7.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Pro</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Archia</w:t>
                  </w:r>
                  <w:proofErr w:type="spellEnd"/>
                  <w:r w:rsidRPr="00F5339C">
                    <w:rPr>
                      <w:rFonts w:asciiTheme="minorHAnsi" w:hAnsiTheme="minorHAnsi" w:cstheme="minorHAnsi"/>
                      <w:i/>
                      <w:iCs/>
                    </w:rPr>
                    <w:t xml:space="preserve"> </w:t>
                  </w:r>
                  <w:r w:rsidRPr="00F5339C">
                    <w:rPr>
                      <w:rFonts w:asciiTheme="minorHAnsi" w:hAnsiTheme="minorHAnsi" w:cstheme="minorHAnsi"/>
                      <w:i/>
                      <w:iCs/>
                      <w:lang w:val="en-US"/>
                    </w:rPr>
                    <w:t>Poeta</w:t>
                  </w:r>
                  <w:r w:rsidRPr="00F5339C">
                    <w:rPr>
                      <w:rFonts w:asciiTheme="minorHAnsi" w:hAnsiTheme="minorHAnsi" w:cstheme="minorHAnsi"/>
                    </w:rPr>
                    <w:t>, 17-18.</w:t>
                  </w:r>
                </w:p>
              </w:tc>
              <w:tc>
                <w:tcPr>
                  <w:tcW w:w="2486" w:type="dxa"/>
                  <w:tcBorders>
                    <w:top w:val="single" w:sz="4" w:space="0" w:color="auto"/>
                    <w:left w:val="single" w:sz="4" w:space="0" w:color="auto"/>
                    <w:bottom w:val="single" w:sz="4" w:space="0" w:color="auto"/>
                    <w:right w:val="single" w:sz="4" w:space="0" w:color="auto"/>
                  </w:tcBorders>
                </w:tcPr>
                <w:p w14:paraId="1BB99F15"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3B18ABD7" w14:textId="77777777" w:rsidR="00754C0D" w:rsidRPr="00F5339C" w:rsidRDefault="00754C0D" w:rsidP="00014D95">
                  <w:pPr>
                    <w:spacing w:line="240" w:lineRule="auto"/>
                    <w:rPr>
                      <w:rFonts w:cstheme="minorHAnsi"/>
                      <w:sz w:val="20"/>
                      <w:szCs w:val="20"/>
                    </w:rPr>
                  </w:pPr>
                </w:p>
              </w:tc>
            </w:tr>
            <w:tr w:rsidR="00754C0D" w:rsidRPr="00F5339C" w14:paraId="7F05305A" w14:textId="77777777" w:rsidTr="00014D95">
              <w:tc>
                <w:tcPr>
                  <w:tcW w:w="3995" w:type="dxa"/>
                  <w:tcBorders>
                    <w:top w:val="single" w:sz="4" w:space="0" w:color="auto"/>
                    <w:left w:val="single" w:sz="4" w:space="0" w:color="auto"/>
                    <w:bottom w:val="single" w:sz="4" w:space="0" w:color="auto"/>
                    <w:right w:val="single" w:sz="4" w:space="0" w:color="auto"/>
                  </w:tcBorders>
                </w:tcPr>
                <w:p w14:paraId="5C4EEA1C" w14:textId="77777777" w:rsidR="00754C0D" w:rsidRPr="00F5339C" w:rsidRDefault="00754C0D" w:rsidP="00014D95">
                  <w:pPr>
                    <w:pStyle w:val="PreformattedText"/>
                    <w:jc w:val="both"/>
                    <w:rPr>
                      <w:rFonts w:asciiTheme="minorHAnsi" w:hAnsiTheme="minorHAnsi" w:cstheme="minorHAnsi"/>
                    </w:rPr>
                  </w:pPr>
                  <w:r w:rsidRPr="00F5339C">
                    <w:rPr>
                      <w:rFonts w:asciiTheme="minorHAnsi" w:hAnsiTheme="minorHAnsi" w:cstheme="minorHAnsi"/>
                    </w:rPr>
                    <w:t xml:space="preserve">8. </w:t>
                  </w:r>
                  <w:r w:rsidRPr="00F5339C">
                    <w:rPr>
                      <w:rFonts w:asciiTheme="minorHAnsi" w:hAnsiTheme="minorHAnsi" w:cstheme="minorHAnsi"/>
                      <w:lang w:val="en-US"/>
                    </w:rPr>
                    <w:t>Cicero</w:t>
                  </w:r>
                  <w:r w:rsidRPr="00F5339C">
                    <w:rPr>
                      <w:rFonts w:asciiTheme="minorHAnsi" w:hAnsiTheme="minorHAnsi" w:cstheme="minorHAnsi"/>
                    </w:rPr>
                    <w:t xml:space="preserve">, </w:t>
                  </w:r>
                  <w:r w:rsidRPr="00F5339C">
                    <w:rPr>
                      <w:rFonts w:asciiTheme="minorHAnsi" w:hAnsiTheme="minorHAnsi" w:cstheme="minorHAnsi"/>
                      <w:i/>
                      <w:iCs/>
                      <w:lang w:val="en-US"/>
                    </w:rPr>
                    <w:t>Pro</w:t>
                  </w:r>
                  <w:r w:rsidRPr="00F5339C">
                    <w:rPr>
                      <w:rFonts w:asciiTheme="minorHAnsi" w:hAnsiTheme="minorHAnsi" w:cstheme="minorHAnsi"/>
                      <w:i/>
                      <w:iCs/>
                    </w:rPr>
                    <w:t xml:space="preserve"> </w:t>
                  </w:r>
                  <w:proofErr w:type="spellStart"/>
                  <w:r w:rsidRPr="00F5339C">
                    <w:rPr>
                      <w:rFonts w:asciiTheme="minorHAnsi" w:hAnsiTheme="minorHAnsi" w:cstheme="minorHAnsi"/>
                      <w:i/>
                      <w:iCs/>
                      <w:lang w:val="en-US"/>
                    </w:rPr>
                    <w:t>Archia</w:t>
                  </w:r>
                  <w:proofErr w:type="spellEnd"/>
                  <w:r w:rsidRPr="00F5339C">
                    <w:rPr>
                      <w:rFonts w:asciiTheme="minorHAnsi" w:hAnsiTheme="minorHAnsi" w:cstheme="minorHAnsi"/>
                      <w:i/>
                      <w:iCs/>
                    </w:rPr>
                    <w:t xml:space="preserve"> </w:t>
                  </w:r>
                  <w:r w:rsidRPr="00F5339C">
                    <w:rPr>
                      <w:rFonts w:asciiTheme="minorHAnsi" w:hAnsiTheme="minorHAnsi" w:cstheme="minorHAnsi"/>
                      <w:i/>
                      <w:iCs/>
                      <w:lang w:val="en-US"/>
                    </w:rPr>
                    <w:t>Poeta</w:t>
                  </w:r>
                  <w:r w:rsidRPr="00F5339C">
                    <w:rPr>
                      <w:rFonts w:asciiTheme="minorHAnsi" w:hAnsiTheme="minorHAnsi" w:cstheme="minorHAnsi"/>
                    </w:rPr>
                    <w:t>, 19-20.</w:t>
                  </w:r>
                </w:p>
              </w:tc>
              <w:tc>
                <w:tcPr>
                  <w:tcW w:w="2486" w:type="dxa"/>
                  <w:tcBorders>
                    <w:top w:val="single" w:sz="4" w:space="0" w:color="auto"/>
                    <w:left w:val="single" w:sz="4" w:space="0" w:color="auto"/>
                    <w:bottom w:val="single" w:sz="4" w:space="0" w:color="auto"/>
                    <w:right w:val="single" w:sz="4" w:space="0" w:color="auto"/>
                  </w:tcBorders>
                </w:tcPr>
                <w:p w14:paraId="5A782AB5" w14:textId="77777777" w:rsidR="00754C0D" w:rsidRPr="00F5339C" w:rsidRDefault="00754C0D" w:rsidP="00014D95">
                  <w:pPr>
                    <w:pStyle w:val="PreformattedText"/>
                    <w:jc w:val="both"/>
                    <w:rPr>
                      <w:rFonts w:asciiTheme="minorHAnsi" w:hAnsiTheme="minorHAnsi" w:cstheme="minorHAnsi"/>
                    </w:rPr>
                  </w:pPr>
                </w:p>
              </w:tc>
              <w:tc>
                <w:tcPr>
                  <w:tcW w:w="1765" w:type="dxa"/>
                  <w:tcBorders>
                    <w:top w:val="single" w:sz="4" w:space="0" w:color="auto"/>
                    <w:left w:val="single" w:sz="4" w:space="0" w:color="auto"/>
                    <w:bottom w:val="single" w:sz="4" w:space="0" w:color="auto"/>
                    <w:right w:val="single" w:sz="4" w:space="0" w:color="auto"/>
                  </w:tcBorders>
                </w:tcPr>
                <w:p w14:paraId="4F0B493B" w14:textId="77777777" w:rsidR="00754C0D" w:rsidRPr="00F5339C" w:rsidRDefault="00754C0D" w:rsidP="00014D95">
                  <w:pPr>
                    <w:spacing w:line="240" w:lineRule="auto"/>
                    <w:rPr>
                      <w:rFonts w:cstheme="minorHAnsi"/>
                      <w:sz w:val="20"/>
                      <w:szCs w:val="20"/>
                    </w:rPr>
                  </w:pPr>
                </w:p>
              </w:tc>
            </w:tr>
            <w:tr w:rsidR="00754C0D" w:rsidRPr="008465C6" w14:paraId="4ACFBB96" w14:textId="77777777" w:rsidTr="00014D95">
              <w:tc>
                <w:tcPr>
                  <w:tcW w:w="3995" w:type="dxa"/>
                  <w:tcBorders>
                    <w:top w:val="single" w:sz="4" w:space="0" w:color="auto"/>
                    <w:left w:val="single" w:sz="4" w:space="0" w:color="auto"/>
                    <w:bottom w:val="single" w:sz="4" w:space="0" w:color="auto"/>
                    <w:right w:val="single" w:sz="4" w:space="0" w:color="auto"/>
                  </w:tcBorders>
                </w:tcPr>
                <w:p w14:paraId="051CD752" w14:textId="77777777" w:rsidR="00754C0D" w:rsidRPr="00F5339C" w:rsidRDefault="00754C0D" w:rsidP="00014D95">
                  <w:pPr>
                    <w:pStyle w:val="PreformattedText"/>
                    <w:jc w:val="both"/>
                    <w:rPr>
                      <w:rFonts w:asciiTheme="minorHAnsi" w:hAnsiTheme="minorHAnsi" w:cstheme="minorHAnsi"/>
                      <w:lang w:val="en-US"/>
                    </w:rPr>
                  </w:pPr>
                  <w:r w:rsidRPr="00F5339C">
                    <w:rPr>
                      <w:rFonts w:asciiTheme="minorHAnsi" w:hAnsiTheme="minorHAnsi" w:cstheme="minorHAnsi"/>
                      <w:lang w:val="en-US"/>
                    </w:rPr>
                    <w:t xml:space="preserve">9. </w:t>
                  </w:r>
                  <w:proofErr w:type="spellStart"/>
                  <w:proofErr w:type="gramStart"/>
                  <w:r w:rsidRPr="00F5339C">
                    <w:rPr>
                      <w:rFonts w:asciiTheme="minorHAnsi" w:hAnsiTheme="minorHAnsi" w:cstheme="minorHAnsi"/>
                      <w:lang w:val="en-US"/>
                    </w:rPr>
                    <w:t>Ps.Cicero</w:t>
                  </w:r>
                  <w:proofErr w:type="spellEnd"/>
                  <w:proofErr w:type="gramEnd"/>
                  <w:r w:rsidRPr="00F5339C">
                    <w:rPr>
                      <w:rFonts w:asciiTheme="minorHAnsi" w:hAnsiTheme="minorHAnsi" w:cstheme="minorHAnsi"/>
                      <w:lang w:val="en-US"/>
                    </w:rPr>
                    <w:t xml:space="preserve">, </w:t>
                  </w:r>
                  <w:proofErr w:type="spellStart"/>
                  <w:r w:rsidRPr="00F5339C">
                    <w:rPr>
                      <w:rFonts w:asciiTheme="minorHAnsi" w:hAnsiTheme="minorHAnsi" w:cstheme="minorHAnsi"/>
                      <w:i/>
                      <w:iCs/>
                      <w:lang w:val="en-US"/>
                    </w:rPr>
                    <w:t>Rhetorica</w:t>
                  </w:r>
                  <w:proofErr w:type="spellEnd"/>
                  <w:r w:rsidRPr="00F5339C">
                    <w:rPr>
                      <w:rFonts w:asciiTheme="minorHAnsi" w:hAnsiTheme="minorHAnsi" w:cstheme="minorHAnsi"/>
                      <w:i/>
                      <w:iCs/>
                      <w:lang w:val="en-US"/>
                    </w:rPr>
                    <w:t xml:space="preserve"> </w:t>
                  </w:r>
                  <w:proofErr w:type="spellStart"/>
                  <w:r w:rsidRPr="00F5339C">
                    <w:rPr>
                      <w:rFonts w:asciiTheme="minorHAnsi" w:hAnsiTheme="minorHAnsi" w:cstheme="minorHAnsi"/>
                      <w:i/>
                      <w:iCs/>
                      <w:lang w:val="en-US"/>
                    </w:rPr>
                    <w:t>ad</w:t>
                  </w:r>
                  <w:proofErr w:type="spellEnd"/>
                  <w:r w:rsidRPr="00F5339C">
                    <w:rPr>
                      <w:rFonts w:asciiTheme="minorHAnsi" w:hAnsiTheme="minorHAnsi" w:cstheme="minorHAnsi"/>
                      <w:i/>
                      <w:iCs/>
                      <w:lang w:val="en-US"/>
                    </w:rPr>
                    <w:t xml:space="preserve"> </w:t>
                  </w:r>
                  <w:proofErr w:type="spellStart"/>
                  <w:r w:rsidRPr="00F5339C">
                    <w:rPr>
                      <w:rFonts w:asciiTheme="minorHAnsi" w:hAnsiTheme="minorHAnsi" w:cstheme="minorHAnsi"/>
                      <w:i/>
                      <w:iCs/>
                      <w:lang w:val="en-US"/>
                    </w:rPr>
                    <w:t>Herennium</w:t>
                  </w:r>
                  <w:proofErr w:type="spellEnd"/>
                  <w:r w:rsidRPr="00F5339C">
                    <w:rPr>
                      <w:rFonts w:asciiTheme="minorHAnsi" w:hAnsiTheme="minorHAnsi" w:cstheme="minorHAnsi"/>
                      <w:lang w:val="en-US"/>
                    </w:rPr>
                    <w:t xml:space="preserve">, 1.2.2-3, Gaius Gracchus, </w:t>
                  </w:r>
                  <w:proofErr w:type="spellStart"/>
                  <w:r w:rsidRPr="00F5339C">
                    <w:rPr>
                      <w:rFonts w:asciiTheme="minorHAnsi" w:hAnsiTheme="minorHAnsi" w:cstheme="minorHAnsi"/>
                      <w:i/>
                      <w:iCs/>
                      <w:lang w:val="en-US"/>
                    </w:rPr>
                    <w:t>fragmenta</w:t>
                  </w:r>
                  <w:proofErr w:type="spellEnd"/>
                  <w:r w:rsidRPr="00F5339C">
                    <w:rPr>
                      <w:rFonts w:asciiTheme="minorHAnsi" w:hAnsiTheme="minorHAnsi" w:cstheme="minorHAnsi"/>
                      <w:lang w:val="en-US"/>
                    </w:rPr>
                    <w:t xml:space="preserve">, C. Plinius Secundus, </w:t>
                  </w:r>
                  <w:proofErr w:type="spellStart"/>
                  <w:r w:rsidRPr="00F5339C">
                    <w:rPr>
                      <w:rFonts w:asciiTheme="minorHAnsi" w:hAnsiTheme="minorHAnsi" w:cstheme="minorHAnsi"/>
                      <w:i/>
                      <w:iCs/>
                      <w:lang w:val="en-US"/>
                    </w:rPr>
                    <w:t>Panegyricus</w:t>
                  </w:r>
                  <w:proofErr w:type="spellEnd"/>
                  <w:r w:rsidRPr="00F5339C">
                    <w:rPr>
                      <w:rFonts w:asciiTheme="minorHAnsi" w:hAnsiTheme="minorHAnsi" w:cstheme="minorHAnsi"/>
                      <w:lang w:val="en-US"/>
                    </w:rPr>
                    <w:t>, 1.</w:t>
                  </w:r>
                </w:p>
              </w:tc>
              <w:tc>
                <w:tcPr>
                  <w:tcW w:w="2486" w:type="dxa"/>
                  <w:tcBorders>
                    <w:top w:val="single" w:sz="4" w:space="0" w:color="auto"/>
                    <w:left w:val="single" w:sz="4" w:space="0" w:color="auto"/>
                    <w:bottom w:val="single" w:sz="4" w:space="0" w:color="auto"/>
                    <w:right w:val="single" w:sz="4" w:space="0" w:color="auto"/>
                  </w:tcBorders>
                </w:tcPr>
                <w:p w14:paraId="3E7D2A8C" w14:textId="77777777" w:rsidR="00754C0D" w:rsidRPr="00F5339C" w:rsidRDefault="00754C0D" w:rsidP="00014D95">
                  <w:pPr>
                    <w:pStyle w:val="PreformattedText"/>
                    <w:jc w:val="both"/>
                    <w:rPr>
                      <w:rFonts w:asciiTheme="minorHAnsi" w:hAnsiTheme="minorHAnsi" w:cstheme="minorHAnsi"/>
                      <w:lang w:val="en-US"/>
                    </w:rPr>
                  </w:pPr>
                </w:p>
              </w:tc>
              <w:tc>
                <w:tcPr>
                  <w:tcW w:w="1765" w:type="dxa"/>
                  <w:tcBorders>
                    <w:top w:val="single" w:sz="4" w:space="0" w:color="auto"/>
                    <w:left w:val="single" w:sz="4" w:space="0" w:color="auto"/>
                    <w:bottom w:val="single" w:sz="4" w:space="0" w:color="auto"/>
                    <w:right w:val="single" w:sz="4" w:space="0" w:color="auto"/>
                  </w:tcBorders>
                </w:tcPr>
                <w:p w14:paraId="62D61AD1" w14:textId="77777777" w:rsidR="00754C0D" w:rsidRPr="00F5339C" w:rsidRDefault="00754C0D" w:rsidP="00014D95">
                  <w:pPr>
                    <w:spacing w:line="240" w:lineRule="auto"/>
                    <w:rPr>
                      <w:rFonts w:cstheme="minorHAnsi"/>
                      <w:sz w:val="20"/>
                      <w:szCs w:val="20"/>
                      <w:lang w:val="en-US"/>
                    </w:rPr>
                  </w:pPr>
                </w:p>
              </w:tc>
            </w:tr>
            <w:tr w:rsidR="00754C0D" w:rsidRPr="008465C6" w14:paraId="04DCCC94" w14:textId="77777777" w:rsidTr="00014D95">
              <w:tc>
                <w:tcPr>
                  <w:tcW w:w="3995" w:type="dxa"/>
                  <w:tcBorders>
                    <w:top w:val="single" w:sz="4" w:space="0" w:color="auto"/>
                    <w:left w:val="single" w:sz="4" w:space="0" w:color="auto"/>
                    <w:bottom w:val="single" w:sz="4" w:space="0" w:color="auto"/>
                    <w:right w:val="single" w:sz="4" w:space="0" w:color="auto"/>
                  </w:tcBorders>
                </w:tcPr>
                <w:p w14:paraId="1E5C4668" w14:textId="77777777" w:rsidR="00754C0D" w:rsidRPr="00F5339C" w:rsidRDefault="00754C0D" w:rsidP="00014D95">
                  <w:pPr>
                    <w:pStyle w:val="PreformattedText"/>
                    <w:jc w:val="both"/>
                    <w:rPr>
                      <w:rFonts w:asciiTheme="minorHAnsi" w:hAnsiTheme="minorHAnsi" w:cstheme="minorHAnsi"/>
                      <w:lang w:val="en-US"/>
                    </w:rPr>
                  </w:pPr>
                  <w:r w:rsidRPr="00F5339C">
                    <w:rPr>
                      <w:rFonts w:asciiTheme="minorHAnsi" w:hAnsiTheme="minorHAnsi" w:cstheme="minorHAnsi"/>
                      <w:lang w:val="en-US"/>
                    </w:rPr>
                    <w:t xml:space="preserve">10. </w:t>
                  </w:r>
                  <w:proofErr w:type="spellStart"/>
                  <w:r w:rsidRPr="00F5339C">
                    <w:rPr>
                      <w:rFonts w:asciiTheme="minorHAnsi" w:hAnsiTheme="minorHAnsi" w:cstheme="minorHAnsi"/>
                      <w:i/>
                      <w:iCs/>
                      <w:lang w:val="en-US"/>
                    </w:rPr>
                    <w:t>Laudationes</w:t>
                  </w:r>
                  <w:proofErr w:type="spellEnd"/>
                  <w:r w:rsidRPr="00F5339C">
                    <w:rPr>
                      <w:rFonts w:asciiTheme="minorHAnsi" w:hAnsiTheme="minorHAnsi" w:cstheme="minorHAnsi"/>
                      <w:i/>
                      <w:iCs/>
                      <w:lang w:val="en-US"/>
                    </w:rPr>
                    <w:t xml:space="preserve"> </w:t>
                  </w:r>
                  <w:proofErr w:type="spellStart"/>
                  <w:r w:rsidRPr="00F5339C">
                    <w:rPr>
                      <w:rFonts w:asciiTheme="minorHAnsi" w:hAnsiTheme="minorHAnsi" w:cstheme="minorHAnsi"/>
                      <w:i/>
                      <w:iCs/>
                      <w:lang w:val="en-US"/>
                    </w:rPr>
                    <w:t>mulierum</w:t>
                  </w:r>
                  <w:proofErr w:type="spellEnd"/>
                  <w:r w:rsidRPr="00F5339C">
                    <w:rPr>
                      <w:rFonts w:asciiTheme="minorHAnsi" w:hAnsiTheme="minorHAnsi" w:cstheme="minorHAnsi"/>
                      <w:lang w:val="en-US"/>
                    </w:rPr>
                    <w:t xml:space="preserve"> (</w:t>
                  </w:r>
                  <w:proofErr w:type="spellStart"/>
                  <w:r w:rsidRPr="00F5339C">
                    <w:rPr>
                      <w:rFonts w:asciiTheme="minorHAnsi" w:hAnsiTheme="minorHAnsi" w:cstheme="minorHAnsi"/>
                      <w:i/>
                      <w:iCs/>
                      <w:lang w:val="en-US"/>
                    </w:rPr>
                    <w:t>Laudatio</w:t>
                  </w:r>
                  <w:proofErr w:type="spellEnd"/>
                  <w:r w:rsidRPr="00F5339C">
                    <w:rPr>
                      <w:rFonts w:asciiTheme="minorHAnsi" w:hAnsiTheme="minorHAnsi" w:cstheme="minorHAnsi"/>
                      <w:i/>
                      <w:iCs/>
                      <w:lang w:val="en-US"/>
                    </w:rPr>
                    <w:t xml:space="preserve"> </w:t>
                  </w:r>
                  <w:proofErr w:type="spellStart"/>
                  <w:r w:rsidRPr="00F5339C">
                    <w:rPr>
                      <w:rFonts w:asciiTheme="minorHAnsi" w:hAnsiTheme="minorHAnsi" w:cstheme="minorHAnsi"/>
                      <w:i/>
                      <w:iCs/>
                      <w:lang w:val="en-US"/>
                    </w:rPr>
                    <w:t>Turiae</w:t>
                  </w:r>
                  <w:proofErr w:type="spellEnd"/>
                  <w:r w:rsidRPr="00F5339C">
                    <w:rPr>
                      <w:rFonts w:asciiTheme="minorHAnsi" w:hAnsiTheme="minorHAnsi" w:cstheme="minorHAnsi"/>
                      <w:lang w:val="en-US"/>
                    </w:rPr>
                    <w:t xml:space="preserve">, </w:t>
                  </w:r>
                  <w:proofErr w:type="spellStart"/>
                  <w:r w:rsidRPr="00F5339C">
                    <w:rPr>
                      <w:rFonts w:asciiTheme="minorHAnsi" w:hAnsiTheme="minorHAnsi" w:cstheme="minorHAnsi"/>
                      <w:i/>
                      <w:iCs/>
                      <w:lang w:val="en-US"/>
                    </w:rPr>
                    <w:t>Laudatio</w:t>
                  </w:r>
                  <w:proofErr w:type="spellEnd"/>
                  <w:r w:rsidRPr="00F5339C">
                    <w:rPr>
                      <w:rFonts w:asciiTheme="minorHAnsi" w:hAnsiTheme="minorHAnsi" w:cstheme="minorHAnsi"/>
                      <w:i/>
                      <w:iCs/>
                      <w:lang w:val="en-US"/>
                    </w:rPr>
                    <w:t xml:space="preserve"> </w:t>
                  </w:r>
                  <w:proofErr w:type="spellStart"/>
                  <w:r w:rsidRPr="00F5339C">
                    <w:rPr>
                      <w:rFonts w:asciiTheme="minorHAnsi" w:hAnsiTheme="minorHAnsi" w:cstheme="minorHAnsi"/>
                      <w:i/>
                      <w:iCs/>
                      <w:lang w:val="en-US"/>
                    </w:rPr>
                    <w:t>Murdiae</w:t>
                  </w:r>
                  <w:proofErr w:type="spellEnd"/>
                  <w:r w:rsidRPr="00F5339C">
                    <w:rPr>
                      <w:rFonts w:asciiTheme="minorHAnsi" w:hAnsiTheme="minorHAnsi" w:cstheme="minorHAnsi"/>
                      <w:lang w:val="en-US"/>
                    </w:rPr>
                    <w:t xml:space="preserve">, </w:t>
                  </w:r>
                  <w:proofErr w:type="spellStart"/>
                  <w:r w:rsidRPr="00F5339C">
                    <w:rPr>
                      <w:rFonts w:asciiTheme="minorHAnsi" w:hAnsiTheme="minorHAnsi" w:cstheme="minorHAnsi"/>
                      <w:i/>
                      <w:iCs/>
                      <w:lang w:val="en-US"/>
                    </w:rPr>
                    <w:t>Laudatio</w:t>
                  </w:r>
                  <w:proofErr w:type="spellEnd"/>
                  <w:r w:rsidRPr="00F5339C">
                    <w:rPr>
                      <w:rFonts w:asciiTheme="minorHAnsi" w:hAnsiTheme="minorHAnsi" w:cstheme="minorHAnsi"/>
                      <w:i/>
                      <w:iCs/>
                      <w:lang w:val="en-US"/>
                    </w:rPr>
                    <w:t xml:space="preserve"> </w:t>
                  </w:r>
                  <w:proofErr w:type="spellStart"/>
                  <w:r w:rsidRPr="00F5339C">
                    <w:rPr>
                      <w:rFonts w:asciiTheme="minorHAnsi" w:hAnsiTheme="minorHAnsi" w:cstheme="minorHAnsi"/>
                      <w:i/>
                      <w:iCs/>
                      <w:lang w:val="en-US"/>
                    </w:rPr>
                    <w:t>Matidiae</w:t>
                  </w:r>
                  <w:proofErr w:type="spellEnd"/>
                  <w:r w:rsidRPr="00F5339C">
                    <w:rPr>
                      <w:rFonts w:asciiTheme="minorHAnsi" w:hAnsiTheme="minorHAnsi" w:cstheme="minorHAnsi"/>
                      <w:lang w:val="en-US"/>
                    </w:rPr>
                    <w:t xml:space="preserve">, </w:t>
                  </w:r>
                  <w:proofErr w:type="spellStart"/>
                  <w:r w:rsidRPr="00F5339C">
                    <w:rPr>
                      <w:rFonts w:asciiTheme="minorHAnsi" w:hAnsiTheme="minorHAnsi" w:cstheme="minorHAnsi"/>
                      <w:i/>
                      <w:iCs/>
                      <w:lang w:val="en-US"/>
                    </w:rPr>
                    <w:t>Laudatio</w:t>
                  </w:r>
                  <w:proofErr w:type="spellEnd"/>
                  <w:r w:rsidRPr="00F5339C">
                    <w:rPr>
                      <w:rFonts w:asciiTheme="minorHAnsi" w:hAnsiTheme="minorHAnsi" w:cstheme="minorHAnsi"/>
                      <w:lang w:val="en-US"/>
                    </w:rPr>
                    <w:t xml:space="preserve"> </w:t>
                  </w:r>
                  <w:proofErr w:type="spellStart"/>
                  <w:r w:rsidRPr="00F5339C">
                    <w:rPr>
                      <w:rFonts w:asciiTheme="minorHAnsi" w:hAnsiTheme="minorHAnsi" w:cstheme="minorHAnsi"/>
                      <w:i/>
                      <w:iCs/>
                      <w:lang w:val="en-US"/>
                    </w:rPr>
                    <w:t>Paulinae</w:t>
                  </w:r>
                  <w:proofErr w:type="spellEnd"/>
                  <w:r w:rsidRPr="00F5339C">
                    <w:rPr>
                      <w:rFonts w:asciiTheme="minorHAnsi" w:hAnsiTheme="minorHAnsi" w:cstheme="minorHAnsi"/>
                      <w:lang w:val="en-US"/>
                    </w:rPr>
                    <w:t xml:space="preserve">, </w:t>
                  </w:r>
                  <w:r w:rsidRPr="00F5339C">
                    <w:rPr>
                      <w:rFonts w:asciiTheme="minorHAnsi" w:hAnsiTheme="minorHAnsi" w:cstheme="minorHAnsi"/>
                    </w:rPr>
                    <w:t>επιγραφή</w:t>
                  </w:r>
                  <w:r w:rsidRPr="00F5339C">
                    <w:rPr>
                      <w:rFonts w:asciiTheme="minorHAnsi" w:hAnsiTheme="minorHAnsi" w:cstheme="minorHAnsi"/>
                      <w:lang w:val="en-US"/>
                    </w:rPr>
                    <w:t xml:space="preserve"> </w:t>
                  </w:r>
                  <w:r w:rsidRPr="00F5339C">
                    <w:rPr>
                      <w:rFonts w:asciiTheme="minorHAnsi" w:hAnsiTheme="minorHAnsi" w:cstheme="minorHAnsi"/>
                    </w:rPr>
                    <w:t>για</w:t>
                  </w:r>
                  <w:r w:rsidRPr="00F5339C">
                    <w:rPr>
                      <w:rFonts w:asciiTheme="minorHAnsi" w:hAnsiTheme="minorHAnsi" w:cstheme="minorHAnsi"/>
                      <w:lang w:val="en-US"/>
                    </w:rPr>
                    <w:t xml:space="preserve"> </w:t>
                  </w:r>
                  <w:r w:rsidRPr="00F5339C">
                    <w:rPr>
                      <w:rFonts w:asciiTheme="minorHAnsi" w:hAnsiTheme="minorHAnsi" w:cstheme="minorHAnsi"/>
                    </w:rPr>
                    <w:t>την</w:t>
                  </w:r>
                  <w:r w:rsidRPr="00F5339C">
                    <w:rPr>
                      <w:rFonts w:asciiTheme="minorHAnsi" w:hAnsiTheme="minorHAnsi" w:cstheme="minorHAnsi"/>
                      <w:lang w:val="en-US"/>
                    </w:rPr>
                    <w:t xml:space="preserve"> Allia </w:t>
                  </w:r>
                  <w:proofErr w:type="spellStart"/>
                  <w:r w:rsidRPr="00F5339C">
                    <w:rPr>
                      <w:rFonts w:asciiTheme="minorHAnsi" w:hAnsiTheme="minorHAnsi" w:cstheme="minorHAnsi"/>
                      <w:lang w:val="en-US"/>
                    </w:rPr>
                    <w:t>Potestas</w:t>
                  </w:r>
                  <w:proofErr w:type="spellEnd"/>
                  <w:r w:rsidRPr="00F5339C">
                    <w:rPr>
                      <w:rFonts w:asciiTheme="minorHAnsi" w:hAnsiTheme="minorHAnsi" w:cstheme="minorHAnsi"/>
                      <w:lang w:val="en-US"/>
                    </w:rPr>
                    <w:t>).</w:t>
                  </w:r>
                </w:p>
              </w:tc>
              <w:tc>
                <w:tcPr>
                  <w:tcW w:w="2486" w:type="dxa"/>
                  <w:tcBorders>
                    <w:top w:val="single" w:sz="4" w:space="0" w:color="auto"/>
                    <w:left w:val="single" w:sz="4" w:space="0" w:color="auto"/>
                    <w:bottom w:val="single" w:sz="4" w:space="0" w:color="auto"/>
                    <w:right w:val="single" w:sz="4" w:space="0" w:color="auto"/>
                  </w:tcBorders>
                </w:tcPr>
                <w:p w14:paraId="5505C03F" w14:textId="77777777" w:rsidR="00754C0D" w:rsidRPr="00F5339C" w:rsidRDefault="00754C0D" w:rsidP="00014D95">
                  <w:pPr>
                    <w:pStyle w:val="PreformattedText"/>
                    <w:jc w:val="both"/>
                    <w:rPr>
                      <w:rFonts w:asciiTheme="minorHAnsi" w:hAnsiTheme="minorHAnsi" w:cstheme="minorHAnsi"/>
                      <w:lang w:val="en-US"/>
                    </w:rPr>
                  </w:pPr>
                </w:p>
              </w:tc>
              <w:tc>
                <w:tcPr>
                  <w:tcW w:w="1765" w:type="dxa"/>
                  <w:tcBorders>
                    <w:top w:val="single" w:sz="4" w:space="0" w:color="auto"/>
                    <w:left w:val="single" w:sz="4" w:space="0" w:color="auto"/>
                    <w:bottom w:val="single" w:sz="4" w:space="0" w:color="auto"/>
                    <w:right w:val="single" w:sz="4" w:space="0" w:color="auto"/>
                  </w:tcBorders>
                </w:tcPr>
                <w:p w14:paraId="58AD2121" w14:textId="77777777" w:rsidR="00754C0D" w:rsidRPr="00F5339C" w:rsidRDefault="00754C0D" w:rsidP="00014D95">
                  <w:pPr>
                    <w:spacing w:line="240" w:lineRule="auto"/>
                    <w:rPr>
                      <w:rFonts w:cstheme="minorHAnsi"/>
                      <w:sz w:val="20"/>
                      <w:szCs w:val="20"/>
                      <w:lang w:val="en-US"/>
                    </w:rPr>
                  </w:pPr>
                </w:p>
              </w:tc>
            </w:tr>
            <w:tr w:rsidR="00754C0D" w:rsidRPr="008465C6" w14:paraId="1D4BA03A" w14:textId="77777777" w:rsidTr="00014D95">
              <w:tc>
                <w:tcPr>
                  <w:tcW w:w="3995" w:type="dxa"/>
                  <w:tcBorders>
                    <w:top w:val="single" w:sz="4" w:space="0" w:color="auto"/>
                    <w:left w:val="single" w:sz="4" w:space="0" w:color="auto"/>
                    <w:bottom w:val="single" w:sz="4" w:space="0" w:color="auto"/>
                    <w:right w:val="single" w:sz="4" w:space="0" w:color="auto"/>
                  </w:tcBorders>
                </w:tcPr>
                <w:p w14:paraId="25A0F839" w14:textId="77777777" w:rsidR="00754C0D" w:rsidRPr="00F5339C" w:rsidRDefault="00754C0D" w:rsidP="00014D95">
                  <w:pPr>
                    <w:pStyle w:val="PreformattedText"/>
                    <w:jc w:val="both"/>
                    <w:rPr>
                      <w:rFonts w:asciiTheme="minorHAnsi" w:hAnsiTheme="minorHAnsi" w:cstheme="minorHAnsi"/>
                      <w:lang w:val="en-US"/>
                    </w:rPr>
                  </w:pPr>
                  <w:r w:rsidRPr="00F5339C">
                    <w:rPr>
                      <w:rFonts w:asciiTheme="minorHAnsi" w:hAnsiTheme="minorHAnsi" w:cstheme="minorHAnsi"/>
                      <w:lang w:val="en-US"/>
                    </w:rPr>
                    <w:t xml:space="preserve">11. Imperator Augustus, </w:t>
                  </w:r>
                  <w:proofErr w:type="spellStart"/>
                  <w:r w:rsidRPr="00F5339C">
                    <w:rPr>
                      <w:rFonts w:asciiTheme="minorHAnsi" w:hAnsiTheme="minorHAnsi" w:cstheme="minorHAnsi"/>
                      <w:i/>
                      <w:iCs/>
                      <w:lang w:val="en-US"/>
                    </w:rPr>
                    <w:t>Laudatio</w:t>
                  </w:r>
                  <w:proofErr w:type="spellEnd"/>
                  <w:r w:rsidRPr="00F5339C">
                    <w:rPr>
                      <w:rFonts w:asciiTheme="minorHAnsi" w:hAnsiTheme="minorHAnsi" w:cstheme="minorHAnsi"/>
                      <w:i/>
                      <w:iCs/>
                      <w:lang w:val="en-US"/>
                    </w:rPr>
                    <w:t xml:space="preserve"> M. </w:t>
                  </w:r>
                  <w:proofErr w:type="spellStart"/>
                  <w:r w:rsidRPr="00F5339C">
                    <w:rPr>
                      <w:rFonts w:asciiTheme="minorHAnsi" w:hAnsiTheme="minorHAnsi" w:cstheme="minorHAnsi"/>
                      <w:i/>
                      <w:iCs/>
                      <w:lang w:val="en-US"/>
                    </w:rPr>
                    <w:t>Vipsanii</w:t>
                  </w:r>
                  <w:proofErr w:type="spellEnd"/>
                  <w:r w:rsidRPr="00F5339C">
                    <w:rPr>
                      <w:rFonts w:asciiTheme="minorHAnsi" w:hAnsiTheme="minorHAnsi" w:cstheme="minorHAnsi"/>
                      <w:i/>
                      <w:iCs/>
                      <w:lang w:val="en-US"/>
                    </w:rPr>
                    <w:t xml:space="preserve"> </w:t>
                  </w:r>
                  <w:proofErr w:type="spellStart"/>
                  <w:r w:rsidRPr="00F5339C">
                    <w:rPr>
                      <w:rFonts w:asciiTheme="minorHAnsi" w:hAnsiTheme="minorHAnsi" w:cstheme="minorHAnsi"/>
                      <w:i/>
                      <w:iCs/>
                      <w:lang w:val="en-US"/>
                    </w:rPr>
                    <w:t>Agrippae</w:t>
                  </w:r>
                  <w:proofErr w:type="spellEnd"/>
                  <w:r w:rsidRPr="00F5339C">
                    <w:rPr>
                      <w:rFonts w:asciiTheme="minorHAnsi" w:hAnsiTheme="minorHAnsi" w:cstheme="minorHAnsi"/>
                      <w:lang w:val="en-US"/>
                    </w:rPr>
                    <w:t xml:space="preserve">, Seneca Maior, </w:t>
                  </w:r>
                  <w:r w:rsidRPr="00F5339C">
                    <w:rPr>
                      <w:rFonts w:asciiTheme="minorHAnsi" w:hAnsiTheme="minorHAnsi" w:cstheme="minorHAnsi"/>
                      <w:i/>
                      <w:iCs/>
                      <w:lang w:val="en-US"/>
                    </w:rPr>
                    <w:t xml:space="preserve">[Versus Virginis </w:t>
                  </w:r>
                  <w:proofErr w:type="spellStart"/>
                  <w:r w:rsidRPr="00F5339C">
                    <w:rPr>
                      <w:rFonts w:asciiTheme="minorHAnsi" w:hAnsiTheme="minorHAnsi" w:cstheme="minorHAnsi"/>
                      <w:i/>
                      <w:iCs/>
                      <w:lang w:val="en-US"/>
                    </w:rPr>
                    <w:t>Vestalis</w:t>
                  </w:r>
                  <w:proofErr w:type="spellEnd"/>
                  <w:r w:rsidRPr="00F5339C">
                    <w:rPr>
                      <w:rFonts w:asciiTheme="minorHAnsi" w:hAnsiTheme="minorHAnsi" w:cstheme="minorHAnsi"/>
                      <w:i/>
                      <w:iCs/>
                      <w:lang w:val="en-US"/>
                    </w:rPr>
                    <w:t>]</w:t>
                  </w:r>
                  <w:r w:rsidRPr="00F5339C">
                    <w:rPr>
                      <w:rFonts w:asciiTheme="minorHAnsi" w:hAnsiTheme="minorHAnsi" w:cstheme="minorHAnsi"/>
                      <w:lang w:val="en-US"/>
                    </w:rPr>
                    <w:t>.</w:t>
                  </w:r>
                </w:p>
              </w:tc>
              <w:tc>
                <w:tcPr>
                  <w:tcW w:w="2486" w:type="dxa"/>
                  <w:tcBorders>
                    <w:top w:val="single" w:sz="4" w:space="0" w:color="auto"/>
                    <w:left w:val="single" w:sz="4" w:space="0" w:color="auto"/>
                    <w:bottom w:val="single" w:sz="4" w:space="0" w:color="auto"/>
                    <w:right w:val="single" w:sz="4" w:space="0" w:color="auto"/>
                  </w:tcBorders>
                </w:tcPr>
                <w:p w14:paraId="2B5F6DDD" w14:textId="77777777" w:rsidR="00754C0D" w:rsidRPr="00F5339C" w:rsidRDefault="00754C0D" w:rsidP="00014D95">
                  <w:pPr>
                    <w:pStyle w:val="PreformattedText"/>
                    <w:jc w:val="both"/>
                    <w:rPr>
                      <w:rFonts w:asciiTheme="minorHAnsi" w:hAnsiTheme="minorHAnsi" w:cstheme="minorHAnsi"/>
                      <w:lang w:val="en-US"/>
                    </w:rPr>
                  </w:pPr>
                </w:p>
              </w:tc>
              <w:tc>
                <w:tcPr>
                  <w:tcW w:w="1765" w:type="dxa"/>
                  <w:tcBorders>
                    <w:top w:val="single" w:sz="4" w:space="0" w:color="auto"/>
                    <w:left w:val="single" w:sz="4" w:space="0" w:color="auto"/>
                    <w:bottom w:val="single" w:sz="4" w:space="0" w:color="auto"/>
                    <w:right w:val="single" w:sz="4" w:space="0" w:color="auto"/>
                  </w:tcBorders>
                </w:tcPr>
                <w:p w14:paraId="070671E2" w14:textId="77777777" w:rsidR="00754C0D" w:rsidRPr="00F5339C" w:rsidRDefault="00754C0D" w:rsidP="00014D95">
                  <w:pPr>
                    <w:spacing w:line="240" w:lineRule="auto"/>
                    <w:rPr>
                      <w:rFonts w:cstheme="minorHAnsi"/>
                      <w:sz w:val="20"/>
                      <w:szCs w:val="20"/>
                      <w:lang w:val="en-US"/>
                    </w:rPr>
                  </w:pPr>
                </w:p>
              </w:tc>
            </w:tr>
            <w:tr w:rsidR="00754C0D" w:rsidRPr="008465C6" w14:paraId="0633B385" w14:textId="77777777" w:rsidTr="00014D95">
              <w:tc>
                <w:tcPr>
                  <w:tcW w:w="3995" w:type="dxa"/>
                  <w:tcBorders>
                    <w:top w:val="single" w:sz="4" w:space="0" w:color="auto"/>
                    <w:left w:val="single" w:sz="4" w:space="0" w:color="auto"/>
                    <w:bottom w:val="single" w:sz="4" w:space="0" w:color="auto"/>
                    <w:right w:val="single" w:sz="4" w:space="0" w:color="auto"/>
                  </w:tcBorders>
                </w:tcPr>
                <w:p w14:paraId="794EA297" w14:textId="77777777" w:rsidR="00754C0D" w:rsidRPr="00F5339C" w:rsidRDefault="00754C0D" w:rsidP="00014D95">
                  <w:pPr>
                    <w:pStyle w:val="PreformattedText"/>
                    <w:jc w:val="both"/>
                    <w:rPr>
                      <w:rFonts w:asciiTheme="minorHAnsi" w:hAnsiTheme="minorHAnsi" w:cstheme="minorHAnsi"/>
                      <w:lang w:val="en-US"/>
                    </w:rPr>
                  </w:pPr>
                  <w:r w:rsidRPr="00F5339C">
                    <w:rPr>
                      <w:rFonts w:asciiTheme="minorHAnsi" w:hAnsiTheme="minorHAnsi" w:cstheme="minorHAnsi"/>
                      <w:lang w:val="en-US"/>
                    </w:rPr>
                    <w:t xml:space="preserve">12. Seneca Maior, </w:t>
                  </w:r>
                  <w:r w:rsidRPr="00F5339C">
                    <w:rPr>
                      <w:rFonts w:asciiTheme="minorHAnsi" w:hAnsiTheme="minorHAnsi" w:cstheme="minorHAnsi"/>
                      <w:i/>
                      <w:iCs/>
                      <w:lang w:val="en-US"/>
                    </w:rPr>
                    <w:t>Suasoriae</w:t>
                  </w:r>
                  <w:r w:rsidRPr="00F5339C">
                    <w:rPr>
                      <w:rFonts w:asciiTheme="minorHAnsi" w:hAnsiTheme="minorHAnsi" w:cstheme="minorHAnsi"/>
                      <w:lang w:val="en-US"/>
                    </w:rPr>
                    <w:t>, VI, Hortensia (</w:t>
                  </w:r>
                  <w:r w:rsidRPr="00F5339C">
                    <w:rPr>
                      <w:rFonts w:asciiTheme="minorHAnsi" w:hAnsiTheme="minorHAnsi" w:cstheme="minorHAnsi"/>
                    </w:rPr>
                    <w:t>ρητορικός</w:t>
                  </w:r>
                  <w:r w:rsidRPr="00F5339C">
                    <w:rPr>
                      <w:rFonts w:asciiTheme="minorHAnsi" w:hAnsiTheme="minorHAnsi" w:cstheme="minorHAnsi"/>
                      <w:lang w:val="en-US"/>
                    </w:rPr>
                    <w:t xml:space="preserve"> </w:t>
                  </w:r>
                  <w:r w:rsidRPr="00F5339C">
                    <w:rPr>
                      <w:rFonts w:asciiTheme="minorHAnsi" w:hAnsiTheme="minorHAnsi" w:cstheme="minorHAnsi"/>
                    </w:rPr>
                    <w:t>λόγος</w:t>
                  </w:r>
                  <w:r w:rsidRPr="00F5339C">
                    <w:rPr>
                      <w:rFonts w:asciiTheme="minorHAnsi" w:hAnsiTheme="minorHAnsi" w:cstheme="minorHAnsi"/>
                      <w:lang w:val="en-US"/>
                    </w:rPr>
                    <w:t>).</w:t>
                  </w:r>
                </w:p>
              </w:tc>
              <w:tc>
                <w:tcPr>
                  <w:tcW w:w="2486" w:type="dxa"/>
                  <w:tcBorders>
                    <w:top w:val="single" w:sz="4" w:space="0" w:color="auto"/>
                    <w:left w:val="single" w:sz="4" w:space="0" w:color="auto"/>
                    <w:bottom w:val="single" w:sz="4" w:space="0" w:color="auto"/>
                    <w:right w:val="single" w:sz="4" w:space="0" w:color="auto"/>
                  </w:tcBorders>
                </w:tcPr>
                <w:p w14:paraId="58C06CAC" w14:textId="77777777" w:rsidR="00754C0D" w:rsidRPr="00F5339C" w:rsidRDefault="00754C0D" w:rsidP="00014D95">
                  <w:pPr>
                    <w:pStyle w:val="PreformattedText"/>
                    <w:jc w:val="both"/>
                    <w:rPr>
                      <w:rFonts w:asciiTheme="minorHAnsi" w:hAnsiTheme="minorHAnsi" w:cstheme="minorHAnsi"/>
                      <w:lang w:val="en-US"/>
                    </w:rPr>
                  </w:pPr>
                </w:p>
              </w:tc>
              <w:tc>
                <w:tcPr>
                  <w:tcW w:w="1765" w:type="dxa"/>
                  <w:tcBorders>
                    <w:top w:val="single" w:sz="4" w:space="0" w:color="auto"/>
                    <w:left w:val="single" w:sz="4" w:space="0" w:color="auto"/>
                    <w:bottom w:val="single" w:sz="4" w:space="0" w:color="auto"/>
                    <w:right w:val="single" w:sz="4" w:space="0" w:color="auto"/>
                  </w:tcBorders>
                </w:tcPr>
                <w:p w14:paraId="6915D906" w14:textId="77777777" w:rsidR="00754C0D" w:rsidRPr="00F5339C" w:rsidRDefault="00754C0D" w:rsidP="00014D95">
                  <w:pPr>
                    <w:spacing w:line="240" w:lineRule="auto"/>
                    <w:rPr>
                      <w:rFonts w:cstheme="minorHAnsi"/>
                      <w:sz w:val="20"/>
                      <w:szCs w:val="20"/>
                      <w:lang w:val="en-US"/>
                    </w:rPr>
                  </w:pPr>
                </w:p>
              </w:tc>
            </w:tr>
            <w:tr w:rsidR="00754C0D" w:rsidRPr="008465C6" w14:paraId="163C61F7" w14:textId="77777777" w:rsidTr="00014D95">
              <w:tc>
                <w:tcPr>
                  <w:tcW w:w="3995" w:type="dxa"/>
                  <w:tcBorders>
                    <w:top w:val="single" w:sz="4" w:space="0" w:color="auto"/>
                    <w:left w:val="single" w:sz="4" w:space="0" w:color="auto"/>
                    <w:bottom w:val="single" w:sz="4" w:space="0" w:color="auto"/>
                    <w:right w:val="single" w:sz="4" w:space="0" w:color="auto"/>
                  </w:tcBorders>
                </w:tcPr>
                <w:p w14:paraId="087A9DDB" w14:textId="77777777" w:rsidR="00754C0D" w:rsidRPr="00F5339C" w:rsidRDefault="00754C0D" w:rsidP="00014D95">
                  <w:pPr>
                    <w:spacing w:line="240" w:lineRule="auto"/>
                    <w:rPr>
                      <w:rFonts w:cstheme="minorHAnsi"/>
                      <w:sz w:val="20"/>
                      <w:szCs w:val="20"/>
                      <w:lang w:val="fr-FR"/>
                    </w:rPr>
                  </w:pPr>
                  <w:r w:rsidRPr="00F5339C">
                    <w:rPr>
                      <w:rFonts w:cstheme="minorHAnsi"/>
                      <w:sz w:val="20"/>
                      <w:szCs w:val="20"/>
                      <w:lang w:val="fr-FR"/>
                    </w:rPr>
                    <w:t xml:space="preserve">13. M. Fabius </w:t>
                  </w:r>
                  <w:proofErr w:type="spellStart"/>
                  <w:r w:rsidRPr="00F5339C">
                    <w:rPr>
                      <w:rFonts w:cstheme="minorHAnsi"/>
                      <w:sz w:val="20"/>
                      <w:szCs w:val="20"/>
                      <w:lang w:val="fr-FR"/>
                    </w:rPr>
                    <w:t>Quintilianus</w:t>
                  </w:r>
                  <w:proofErr w:type="spellEnd"/>
                  <w:r w:rsidRPr="00F5339C">
                    <w:rPr>
                      <w:rFonts w:cstheme="minorHAnsi"/>
                      <w:sz w:val="20"/>
                      <w:szCs w:val="20"/>
                      <w:lang w:val="fr-FR"/>
                    </w:rPr>
                    <w:t xml:space="preserve">, </w:t>
                  </w:r>
                  <w:proofErr w:type="spellStart"/>
                  <w:r w:rsidRPr="00F5339C">
                    <w:rPr>
                      <w:rFonts w:cstheme="minorHAnsi"/>
                      <w:i/>
                      <w:iCs/>
                      <w:sz w:val="20"/>
                      <w:szCs w:val="20"/>
                      <w:lang w:val="fr-FR"/>
                    </w:rPr>
                    <w:t>Institutio</w:t>
                  </w:r>
                  <w:proofErr w:type="spellEnd"/>
                  <w:r w:rsidRPr="00F5339C">
                    <w:rPr>
                      <w:rFonts w:cstheme="minorHAnsi"/>
                      <w:i/>
                      <w:iCs/>
                      <w:sz w:val="20"/>
                      <w:szCs w:val="20"/>
                      <w:lang w:val="fr-FR"/>
                    </w:rPr>
                    <w:t xml:space="preserve"> </w:t>
                  </w:r>
                  <w:proofErr w:type="spellStart"/>
                  <w:r w:rsidRPr="00F5339C">
                    <w:rPr>
                      <w:rFonts w:cstheme="minorHAnsi"/>
                      <w:i/>
                      <w:iCs/>
                      <w:sz w:val="20"/>
                      <w:szCs w:val="20"/>
                      <w:lang w:val="fr-FR"/>
                    </w:rPr>
                    <w:t>Oratoria</w:t>
                  </w:r>
                  <w:proofErr w:type="spellEnd"/>
                  <w:r w:rsidRPr="00F5339C">
                    <w:rPr>
                      <w:rFonts w:cstheme="minorHAnsi"/>
                      <w:sz w:val="20"/>
                      <w:szCs w:val="20"/>
                      <w:lang w:val="fr-FR"/>
                    </w:rPr>
                    <w:t xml:space="preserve"> 1.1, 1.10-11, Cornelius </w:t>
                  </w:r>
                  <w:proofErr w:type="spellStart"/>
                  <w:r w:rsidRPr="00F5339C">
                    <w:rPr>
                      <w:rFonts w:cstheme="minorHAnsi"/>
                      <w:sz w:val="20"/>
                      <w:szCs w:val="20"/>
                      <w:lang w:val="fr-FR"/>
                    </w:rPr>
                    <w:t>Tacitus</w:t>
                  </w:r>
                  <w:proofErr w:type="spellEnd"/>
                  <w:r w:rsidRPr="00F5339C">
                    <w:rPr>
                      <w:rFonts w:cstheme="minorHAnsi"/>
                      <w:sz w:val="20"/>
                      <w:szCs w:val="20"/>
                      <w:lang w:val="fr-FR"/>
                    </w:rPr>
                    <w:t xml:space="preserve">, </w:t>
                  </w:r>
                  <w:proofErr w:type="spellStart"/>
                  <w:r w:rsidRPr="00F5339C">
                    <w:rPr>
                      <w:rFonts w:cstheme="minorHAnsi"/>
                      <w:i/>
                      <w:iCs/>
                      <w:sz w:val="20"/>
                      <w:szCs w:val="20"/>
                      <w:lang w:val="fr-FR"/>
                    </w:rPr>
                    <w:t>Dialogus</w:t>
                  </w:r>
                  <w:proofErr w:type="spellEnd"/>
                  <w:r w:rsidRPr="00F5339C">
                    <w:rPr>
                      <w:rFonts w:cstheme="minorHAnsi"/>
                      <w:i/>
                      <w:iCs/>
                      <w:sz w:val="20"/>
                      <w:szCs w:val="20"/>
                      <w:lang w:val="fr-FR"/>
                    </w:rPr>
                    <w:t xml:space="preserve"> De</w:t>
                  </w:r>
                  <w:r w:rsidRPr="00F5339C">
                    <w:rPr>
                      <w:rFonts w:cstheme="minorHAnsi"/>
                      <w:sz w:val="20"/>
                      <w:szCs w:val="20"/>
                      <w:lang w:val="fr-FR"/>
                    </w:rPr>
                    <w:t xml:space="preserve"> </w:t>
                  </w:r>
                  <w:proofErr w:type="spellStart"/>
                  <w:r w:rsidRPr="00F5339C">
                    <w:rPr>
                      <w:rFonts w:cstheme="minorHAnsi"/>
                      <w:i/>
                      <w:iCs/>
                      <w:sz w:val="20"/>
                      <w:szCs w:val="20"/>
                      <w:lang w:val="fr-FR"/>
                    </w:rPr>
                    <w:t>Oratoribus</w:t>
                  </w:r>
                  <w:proofErr w:type="spellEnd"/>
                  <w:r w:rsidRPr="00F5339C">
                    <w:rPr>
                      <w:rFonts w:cstheme="minorHAnsi"/>
                      <w:sz w:val="20"/>
                      <w:szCs w:val="20"/>
                      <w:lang w:val="fr-FR"/>
                    </w:rPr>
                    <w:t>, 36.</w:t>
                  </w:r>
                </w:p>
              </w:tc>
              <w:tc>
                <w:tcPr>
                  <w:tcW w:w="2486" w:type="dxa"/>
                  <w:tcBorders>
                    <w:top w:val="single" w:sz="4" w:space="0" w:color="auto"/>
                    <w:left w:val="single" w:sz="4" w:space="0" w:color="auto"/>
                    <w:bottom w:val="single" w:sz="4" w:space="0" w:color="auto"/>
                    <w:right w:val="single" w:sz="4" w:space="0" w:color="auto"/>
                  </w:tcBorders>
                </w:tcPr>
                <w:p w14:paraId="6306984C" w14:textId="77777777" w:rsidR="00754C0D" w:rsidRPr="00F5339C" w:rsidRDefault="00754C0D" w:rsidP="00014D95">
                  <w:pPr>
                    <w:pStyle w:val="PreformattedText"/>
                    <w:jc w:val="both"/>
                    <w:rPr>
                      <w:rFonts w:asciiTheme="minorHAnsi" w:hAnsiTheme="minorHAnsi" w:cstheme="minorHAnsi"/>
                      <w:lang w:val="fr-FR"/>
                    </w:rPr>
                  </w:pPr>
                </w:p>
              </w:tc>
              <w:tc>
                <w:tcPr>
                  <w:tcW w:w="1765" w:type="dxa"/>
                  <w:tcBorders>
                    <w:top w:val="single" w:sz="4" w:space="0" w:color="auto"/>
                    <w:left w:val="single" w:sz="4" w:space="0" w:color="auto"/>
                    <w:bottom w:val="single" w:sz="4" w:space="0" w:color="auto"/>
                    <w:right w:val="single" w:sz="4" w:space="0" w:color="auto"/>
                  </w:tcBorders>
                </w:tcPr>
                <w:p w14:paraId="0F0D8F3A" w14:textId="77777777" w:rsidR="00754C0D" w:rsidRPr="00F5339C" w:rsidRDefault="00754C0D" w:rsidP="00014D95">
                  <w:pPr>
                    <w:spacing w:line="240" w:lineRule="auto"/>
                    <w:rPr>
                      <w:rFonts w:cstheme="minorHAnsi"/>
                      <w:sz w:val="20"/>
                      <w:szCs w:val="20"/>
                      <w:lang w:val="fr-FR"/>
                    </w:rPr>
                  </w:pPr>
                </w:p>
              </w:tc>
            </w:tr>
          </w:tbl>
          <w:p w14:paraId="2586F58F" w14:textId="77777777" w:rsidR="00754C0D" w:rsidRPr="00F5339C" w:rsidRDefault="00754C0D" w:rsidP="00014D95">
            <w:pPr>
              <w:spacing w:line="240" w:lineRule="auto"/>
              <w:rPr>
                <w:rFonts w:cstheme="minorHAnsi"/>
                <w:sz w:val="20"/>
                <w:szCs w:val="20"/>
                <w:lang w:val="fr-FR"/>
              </w:rPr>
            </w:pPr>
          </w:p>
        </w:tc>
      </w:tr>
    </w:tbl>
    <w:p w14:paraId="6C93DD84" w14:textId="77777777" w:rsidR="00754C0D" w:rsidRPr="00F5339C" w:rsidRDefault="00754C0D" w:rsidP="00DB5B81">
      <w:pPr>
        <w:pStyle w:val="a6"/>
        <w:widowControl w:val="0"/>
        <w:numPr>
          <w:ilvl w:val="0"/>
          <w:numId w:val="106"/>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3EDF6A34" w14:textId="77777777" w:rsidTr="00014D95">
        <w:tc>
          <w:tcPr>
            <w:tcW w:w="3306" w:type="dxa"/>
            <w:shd w:val="clear" w:color="auto" w:fill="DDD9C3"/>
          </w:tcPr>
          <w:p w14:paraId="7FA60C4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203225C3"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7E7A390E" w14:textId="77777777" w:rsidTr="00014D95">
        <w:tc>
          <w:tcPr>
            <w:tcW w:w="3306" w:type="dxa"/>
            <w:shd w:val="clear" w:color="auto" w:fill="DDD9C3"/>
          </w:tcPr>
          <w:p w14:paraId="1BFA27DB"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66D7C3AA" w14:textId="77777777" w:rsidR="00754C0D" w:rsidRPr="00F5339C" w:rsidRDefault="00754C0D" w:rsidP="00014D95">
            <w:pPr>
              <w:spacing w:line="240" w:lineRule="auto"/>
              <w:rPr>
                <w:rFonts w:cstheme="minorHAnsi"/>
                <w:b/>
                <w:sz w:val="20"/>
                <w:szCs w:val="20"/>
              </w:rPr>
            </w:pPr>
          </w:p>
        </w:tc>
      </w:tr>
      <w:tr w:rsidR="00754C0D" w:rsidRPr="00F5339C" w14:paraId="1D3EE739" w14:textId="77777777" w:rsidTr="00014D95">
        <w:tc>
          <w:tcPr>
            <w:tcW w:w="3306" w:type="dxa"/>
            <w:shd w:val="clear" w:color="auto" w:fill="DDD9C3"/>
          </w:tcPr>
          <w:p w14:paraId="31EBC84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3D6FC8F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047DEF9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E5D6CB6" w14:textId="77777777" w:rsidR="00754C0D" w:rsidRPr="00F5339C" w:rsidRDefault="00754C0D" w:rsidP="00014D95">
            <w:pPr>
              <w:spacing w:line="240" w:lineRule="auto"/>
              <w:jc w:val="both"/>
              <w:rPr>
                <w:rFonts w:cstheme="minorHAnsi"/>
                <w:i/>
                <w:sz w:val="20"/>
                <w:szCs w:val="20"/>
              </w:rPr>
            </w:pPr>
          </w:p>
          <w:p w14:paraId="112081C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3C1FA5C8" w14:textId="77777777" w:rsidTr="00014D95">
              <w:tc>
                <w:tcPr>
                  <w:tcW w:w="2467" w:type="dxa"/>
                  <w:shd w:val="clear" w:color="auto" w:fill="DDD9C3"/>
                  <w:vAlign w:val="center"/>
                </w:tcPr>
                <w:p w14:paraId="2720365E"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19D28406"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70EB212B" w14:textId="77777777" w:rsidTr="00014D95">
              <w:tc>
                <w:tcPr>
                  <w:tcW w:w="2467" w:type="dxa"/>
                  <w:shd w:val="clear" w:color="auto" w:fill="auto"/>
                </w:tcPr>
                <w:p w14:paraId="2527CE10"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Διαλέξεις</w:t>
                  </w:r>
                </w:p>
              </w:tc>
              <w:tc>
                <w:tcPr>
                  <w:tcW w:w="2468" w:type="dxa"/>
                  <w:shd w:val="clear" w:color="auto" w:fill="auto"/>
                </w:tcPr>
                <w:p w14:paraId="0318FE94" w14:textId="77777777" w:rsidR="00754C0D" w:rsidRPr="00F5339C" w:rsidRDefault="00DF699A" w:rsidP="00DF699A">
                  <w:pPr>
                    <w:spacing w:line="240" w:lineRule="auto"/>
                    <w:jc w:val="center"/>
                    <w:rPr>
                      <w:rFonts w:cstheme="minorHAnsi"/>
                      <w:sz w:val="20"/>
                      <w:szCs w:val="20"/>
                    </w:rPr>
                  </w:pPr>
                  <w:r>
                    <w:rPr>
                      <w:rFonts w:cstheme="minorHAnsi"/>
                      <w:sz w:val="20"/>
                      <w:szCs w:val="20"/>
                    </w:rPr>
                    <w:t>13 (13Χ1) ώρες</w:t>
                  </w:r>
                </w:p>
              </w:tc>
            </w:tr>
            <w:tr w:rsidR="00754C0D" w:rsidRPr="00F5339C" w14:paraId="79D487AE" w14:textId="77777777" w:rsidTr="00014D95">
              <w:tc>
                <w:tcPr>
                  <w:tcW w:w="2467" w:type="dxa"/>
                  <w:shd w:val="clear" w:color="auto" w:fill="auto"/>
                </w:tcPr>
                <w:p w14:paraId="076471AD" w14:textId="77777777" w:rsidR="00754C0D" w:rsidRPr="00F5339C" w:rsidRDefault="00754C0D" w:rsidP="00014D95">
                  <w:pPr>
                    <w:spacing w:line="240" w:lineRule="auto"/>
                    <w:rPr>
                      <w:rFonts w:cstheme="minorHAnsi"/>
                      <w:iCs/>
                      <w:sz w:val="20"/>
                      <w:szCs w:val="20"/>
                    </w:rPr>
                  </w:pPr>
                  <w:proofErr w:type="spellStart"/>
                  <w:r w:rsidRPr="00F5339C">
                    <w:rPr>
                      <w:rFonts w:cstheme="minorHAnsi"/>
                      <w:iCs/>
                      <w:sz w:val="20"/>
                      <w:szCs w:val="20"/>
                    </w:rPr>
                    <w:lastRenderedPageBreak/>
                    <w:t>Καδοδηγούμενη</w:t>
                  </w:r>
                  <w:proofErr w:type="spellEnd"/>
                  <w:r w:rsidRPr="00F5339C">
                    <w:rPr>
                      <w:rFonts w:cstheme="minorHAnsi"/>
                      <w:iCs/>
                      <w:sz w:val="20"/>
                      <w:szCs w:val="20"/>
                    </w:rPr>
                    <w:t xml:space="preserve"> μελέτη κειμένου</w:t>
                  </w:r>
                </w:p>
              </w:tc>
              <w:tc>
                <w:tcPr>
                  <w:tcW w:w="2468" w:type="dxa"/>
                  <w:shd w:val="clear" w:color="auto" w:fill="auto"/>
                </w:tcPr>
                <w:p w14:paraId="3369B86A"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lang w:val="en-GB"/>
                    </w:rPr>
                    <w:t>26</w:t>
                  </w:r>
                  <w:r w:rsidRPr="00F5339C">
                    <w:rPr>
                      <w:rFonts w:cstheme="minorHAnsi"/>
                      <w:sz w:val="20"/>
                      <w:szCs w:val="20"/>
                    </w:rPr>
                    <w:t xml:space="preserve"> (2x13)</w:t>
                  </w:r>
                </w:p>
              </w:tc>
            </w:tr>
            <w:tr w:rsidR="00754C0D" w:rsidRPr="00F5339C" w14:paraId="0F3696F2" w14:textId="77777777" w:rsidTr="00014D95">
              <w:tc>
                <w:tcPr>
                  <w:tcW w:w="2467" w:type="dxa"/>
                  <w:shd w:val="clear" w:color="auto" w:fill="auto"/>
                </w:tcPr>
                <w:p w14:paraId="696621DC"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Προσωπική μελέτη</w:t>
                  </w:r>
                </w:p>
              </w:tc>
              <w:tc>
                <w:tcPr>
                  <w:tcW w:w="2468" w:type="dxa"/>
                  <w:shd w:val="clear" w:color="auto" w:fill="auto"/>
                </w:tcPr>
                <w:p w14:paraId="0E2DD44F" w14:textId="77777777" w:rsidR="00754C0D" w:rsidRPr="00F5339C" w:rsidRDefault="00DF699A" w:rsidP="00014D95">
                  <w:pPr>
                    <w:spacing w:line="240" w:lineRule="auto"/>
                    <w:jc w:val="center"/>
                    <w:rPr>
                      <w:rFonts w:cstheme="minorHAnsi"/>
                      <w:sz w:val="20"/>
                      <w:szCs w:val="20"/>
                    </w:rPr>
                  </w:pPr>
                  <w:r>
                    <w:rPr>
                      <w:rFonts w:cstheme="minorHAnsi"/>
                      <w:sz w:val="20"/>
                      <w:szCs w:val="20"/>
                    </w:rPr>
                    <w:t>55 ώρες</w:t>
                  </w:r>
                </w:p>
              </w:tc>
            </w:tr>
            <w:tr w:rsidR="00754C0D" w:rsidRPr="00F5339C" w14:paraId="0E48D235" w14:textId="77777777" w:rsidTr="00014D95">
              <w:tc>
                <w:tcPr>
                  <w:tcW w:w="2467" w:type="dxa"/>
                  <w:shd w:val="clear" w:color="auto" w:fill="auto"/>
                </w:tcPr>
                <w:p w14:paraId="3C4976E4"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Μετρικές ασκήσεις</w:t>
                  </w:r>
                </w:p>
              </w:tc>
              <w:tc>
                <w:tcPr>
                  <w:tcW w:w="2468" w:type="dxa"/>
                  <w:shd w:val="clear" w:color="auto" w:fill="auto"/>
                </w:tcPr>
                <w:p w14:paraId="6962CC69" w14:textId="77777777" w:rsidR="00754C0D" w:rsidRPr="00F5339C" w:rsidRDefault="00754C0D" w:rsidP="00014D95">
                  <w:pPr>
                    <w:spacing w:line="240" w:lineRule="auto"/>
                    <w:jc w:val="center"/>
                    <w:rPr>
                      <w:rFonts w:cstheme="minorHAnsi"/>
                      <w:sz w:val="20"/>
                      <w:szCs w:val="20"/>
                      <w:lang w:val="en-GB"/>
                    </w:rPr>
                  </w:pPr>
                  <w:r w:rsidRPr="00F5339C">
                    <w:rPr>
                      <w:rFonts w:cstheme="minorHAnsi"/>
                      <w:sz w:val="20"/>
                      <w:szCs w:val="20"/>
                    </w:rPr>
                    <w:t>13 (1</w:t>
                  </w:r>
                  <w:r w:rsidRPr="00F5339C">
                    <w:rPr>
                      <w:rFonts w:cstheme="minorHAnsi"/>
                      <w:sz w:val="20"/>
                      <w:szCs w:val="20"/>
                      <w:lang w:val="en-GB"/>
                    </w:rPr>
                    <w:t>x13)</w:t>
                  </w:r>
                </w:p>
              </w:tc>
            </w:tr>
            <w:tr w:rsidR="00754C0D" w:rsidRPr="00F5339C" w14:paraId="75884CB5" w14:textId="77777777" w:rsidTr="00014D95">
              <w:tc>
                <w:tcPr>
                  <w:tcW w:w="2467" w:type="dxa"/>
                  <w:shd w:val="clear" w:color="auto" w:fill="auto"/>
                </w:tcPr>
                <w:p w14:paraId="1AB4EA9C"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Γραπτή εξέταση</w:t>
                  </w:r>
                </w:p>
              </w:tc>
              <w:tc>
                <w:tcPr>
                  <w:tcW w:w="2468" w:type="dxa"/>
                  <w:shd w:val="clear" w:color="auto" w:fill="auto"/>
                </w:tcPr>
                <w:p w14:paraId="299934B8" w14:textId="77777777" w:rsidR="00754C0D" w:rsidRPr="00F5339C" w:rsidRDefault="00DF699A" w:rsidP="00014D95">
                  <w:pPr>
                    <w:spacing w:line="240" w:lineRule="auto"/>
                    <w:jc w:val="center"/>
                    <w:rPr>
                      <w:rFonts w:cstheme="minorHAnsi"/>
                      <w:sz w:val="20"/>
                      <w:szCs w:val="20"/>
                    </w:rPr>
                  </w:pPr>
                  <w:r>
                    <w:rPr>
                      <w:rFonts w:cstheme="minorHAnsi"/>
                      <w:sz w:val="20"/>
                      <w:szCs w:val="20"/>
                    </w:rPr>
                    <w:t>3 ώρες</w:t>
                  </w:r>
                </w:p>
              </w:tc>
            </w:tr>
            <w:tr w:rsidR="00754C0D" w:rsidRPr="00F5339C" w14:paraId="2652CC25" w14:textId="77777777" w:rsidTr="00014D95">
              <w:tc>
                <w:tcPr>
                  <w:tcW w:w="2467" w:type="dxa"/>
                  <w:shd w:val="clear" w:color="auto" w:fill="auto"/>
                </w:tcPr>
                <w:p w14:paraId="08F3C21B" w14:textId="77777777" w:rsidR="00754C0D" w:rsidRPr="00F5339C" w:rsidRDefault="00DF699A" w:rsidP="00DF699A">
                  <w:pPr>
                    <w:spacing w:line="240" w:lineRule="auto"/>
                    <w:rPr>
                      <w:rFonts w:cstheme="minorHAnsi"/>
                      <w:iCs/>
                      <w:sz w:val="20"/>
                      <w:szCs w:val="20"/>
                    </w:rPr>
                  </w:pPr>
                  <w:r>
                    <w:rPr>
                      <w:rFonts w:cstheme="minorHAnsi"/>
                      <w:iCs/>
                      <w:sz w:val="20"/>
                      <w:szCs w:val="20"/>
                    </w:rPr>
                    <w:t xml:space="preserve">Σύνολο </w:t>
                  </w:r>
                </w:p>
              </w:tc>
              <w:tc>
                <w:tcPr>
                  <w:tcW w:w="2468" w:type="dxa"/>
                  <w:shd w:val="clear" w:color="auto" w:fill="auto"/>
                </w:tcPr>
                <w:p w14:paraId="0A6A2D26" w14:textId="77777777" w:rsidR="00754C0D" w:rsidRPr="00DF699A" w:rsidRDefault="00DF699A" w:rsidP="00C8756F">
                  <w:pPr>
                    <w:spacing w:line="240" w:lineRule="auto"/>
                    <w:jc w:val="center"/>
                    <w:rPr>
                      <w:rFonts w:cstheme="minorHAnsi"/>
                      <w:sz w:val="20"/>
                      <w:szCs w:val="20"/>
                    </w:rPr>
                  </w:pPr>
                  <w:r w:rsidRPr="00DF699A">
                    <w:rPr>
                      <w:rFonts w:cstheme="minorHAnsi"/>
                      <w:sz w:val="20"/>
                      <w:szCs w:val="20"/>
                    </w:rPr>
                    <w:t>125</w:t>
                  </w:r>
                  <w:r>
                    <w:rPr>
                      <w:rFonts w:cstheme="minorHAnsi"/>
                      <w:sz w:val="20"/>
                      <w:szCs w:val="20"/>
                    </w:rPr>
                    <w:t xml:space="preserve"> ώρες (5Χ25 ώρες φόρτο</w:t>
                  </w:r>
                  <w:r w:rsidR="00C8756F">
                    <w:rPr>
                      <w:rFonts w:cstheme="minorHAnsi"/>
                      <w:sz w:val="20"/>
                      <w:szCs w:val="20"/>
                    </w:rPr>
                    <w:t>ς</w:t>
                  </w:r>
                  <w:r>
                    <w:rPr>
                      <w:rFonts w:cstheme="minorHAnsi"/>
                      <w:sz w:val="20"/>
                      <w:szCs w:val="20"/>
                    </w:rPr>
                    <w:t xml:space="preserve"> εργασίας ανά πιστωτική μονάδα)</w:t>
                  </w:r>
                </w:p>
              </w:tc>
            </w:tr>
            <w:tr w:rsidR="00754C0D" w:rsidRPr="00F5339C" w14:paraId="51F12884" w14:textId="77777777" w:rsidTr="00014D95">
              <w:tc>
                <w:tcPr>
                  <w:tcW w:w="2467" w:type="dxa"/>
                  <w:shd w:val="clear" w:color="auto" w:fill="auto"/>
                </w:tcPr>
                <w:p w14:paraId="516E69E7"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13E1A12E" w14:textId="77777777" w:rsidR="00754C0D" w:rsidRPr="00F5339C" w:rsidRDefault="00754C0D" w:rsidP="00014D95">
                  <w:pPr>
                    <w:spacing w:line="240" w:lineRule="auto"/>
                    <w:rPr>
                      <w:rFonts w:cstheme="minorHAnsi"/>
                      <w:i/>
                      <w:sz w:val="20"/>
                      <w:szCs w:val="20"/>
                    </w:rPr>
                  </w:pPr>
                </w:p>
              </w:tc>
            </w:tr>
            <w:tr w:rsidR="00754C0D" w:rsidRPr="00F5339C" w14:paraId="51E8F9DA" w14:textId="77777777" w:rsidTr="00014D95">
              <w:tc>
                <w:tcPr>
                  <w:tcW w:w="2467" w:type="dxa"/>
                  <w:shd w:val="clear" w:color="auto" w:fill="auto"/>
                </w:tcPr>
                <w:p w14:paraId="2BAC42BF"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0A89575B" w14:textId="77777777" w:rsidR="00754C0D" w:rsidRPr="00F5339C" w:rsidRDefault="00754C0D" w:rsidP="00014D95">
                  <w:pPr>
                    <w:spacing w:line="240" w:lineRule="auto"/>
                    <w:rPr>
                      <w:rFonts w:cstheme="minorHAnsi"/>
                      <w:i/>
                      <w:sz w:val="20"/>
                      <w:szCs w:val="20"/>
                    </w:rPr>
                  </w:pPr>
                </w:p>
              </w:tc>
            </w:tr>
            <w:tr w:rsidR="00754C0D" w:rsidRPr="00F5339C" w14:paraId="5A6EC1C8" w14:textId="77777777" w:rsidTr="00014D95">
              <w:tc>
                <w:tcPr>
                  <w:tcW w:w="2467" w:type="dxa"/>
                  <w:shd w:val="clear" w:color="auto" w:fill="auto"/>
                </w:tcPr>
                <w:p w14:paraId="71C5F815"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52CB404E" w14:textId="77777777" w:rsidR="00754C0D" w:rsidRPr="00F5339C" w:rsidRDefault="00754C0D" w:rsidP="00014D95">
                  <w:pPr>
                    <w:spacing w:line="240" w:lineRule="auto"/>
                    <w:jc w:val="center"/>
                    <w:rPr>
                      <w:rFonts w:cstheme="minorHAnsi"/>
                      <w:sz w:val="20"/>
                      <w:szCs w:val="20"/>
                    </w:rPr>
                  </w:pPr>
                </w:p>
              </w:tc>
            </w:tr>
            <w:tr w:rsidR="00754C0D" w:rsidRPr="00F5339C" w14:paraId="75FE3FC4" w14:textId="77777777" w:rsidTr="00014D95">
              <w:tc>
                <w:tcPr>
                  <w:tcW w:w="2467" w:type="dxa"/>
                  <w:shd w:val="clear" w:color="auto" w:fill="auto"/>
                </w:tcPr>
                <w:p w14:paraId="660D0081" w14:textId="77777777" w:rsidR="00754C0D" w:rsidRPr="00F5339C" w:rsidRDefault="00754C0D" w:rsidP="00014D95">
                  <w:pPr>
                    <w:spacing w:line="240" w:lineRule="auto"/>
                    <w:rPr>
                      <w:rFonts w:cstheme="minorHAnsi"/>
                      <w:iCs/>
                      <w:sz w:val="20"/>
                      <w:szCs w:val="20"/>
                    </w:rPr>
                  </w:pPr>
                </w:p>
              </w:tc>
              <w:tc>
                <w:tcPr>
                  <w:tcW w:w="2468" w:type="dxa"/>
                  <w:shd w:val="clear" w:color="auto" w:fill="auto"/>
                  <w:vAlign w:val="center"/>
                </w:tcPr>
                <w:p w14:paraId="1BD92F74" w14:textId="77777777" w:rsidR="00754C0D" w:rsidRPr="00F5339C" w:rsidRDefault="00754C0D" w:rsidP="00014D95">
                  <w:pPr>
                    <w:spacing w:line="240" w:lineRule="auto"/>
                    <w:jc w:val="center"/>
                    <w:rPr>
                      <w:rFonts w:cstheme="minorHAnsi"/>
                      <w:b/>
                      <w:sz w:val="20"/>
                      <w:szCs w:val="20"/>
                    </w:rPr>
                  </w:pPr>
                </w:p>
              </w:tc>
            </w:tr>
          </w:tbl>
          <w:p w14:paraId="35E13F1C" w14:textId="77777777" w:rsidR="00754C0D" w:rsidRPr="00F5339C" w:rsidRDefault="00754C0D" w:rsidP="00014D95">
            <w:pPr>
              <w:spacing w:line="240" w:lineRule="auto"/>
              <w:rPr>
                <w:rFonts w:cstheme="minorHAnsi"/>
                <w:sz w:val="20"/>
                <w:szCs w:val="20"/>
              </w:rPr>
            </w:pPr>
          </w:p>
        </w:tc>
      </w:tr>
      <w:tr w:rsidR="00754C0D" w:rsidRPr="00F5339C" w14:paraId="7B9A2234" w14:textId="77777777" w:rsidTr="00014D95">
        <w:tc>
          <w:tcPr>
            <w:tcW w:w="3306" w:type="dxa"/>
          </w:tcPr>
          <w:p w14:paraId="1139253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5855689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5F9AA99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B6826C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5A44082" w14:textId="77777777" w:rsidR="00754C0D" w:rsidRPr="00F5339C" w:rsidRDefault="00754C0D" w:rsidP="00014D95">
            <w:pPr>
              <w:spacing w:line="240" w:lineRule="auto"/>
              <w:rPr>
                <w:rFonts w:cstheme="minorHAnsi"/>
                <w:sz w:val="20"/>
                <w:szCs w:val="20"/>
              </w:rPr>
            </w:pPr>
          </w:p>
          <w:p w14:paraId="394BBF7A" w14:textId="77777777" w:rsidR="00754C0D" w:rsidRPr="00F5339C" w:rsidRDefault="00DF699A" w:rsidP="00014D95">
            <w:pPr>
              <w:spacing w:line="240" w:lineRule="auto"/>
              <w:jc w:val="both"/>
              <w:rPr>
                <w:rFonts w:cstheme="minorHAnsi"/>
                <w:sz w:val="20"/>
                <w:szCs w:val="20"/>
              </w:rPr>
            </w:pPr>
            <w:r>
              <w:rPr>
                <w:rFonts w:cstheme="minorHAnsi"/>
                <w:sz w:val="20"/>
                <w:szCs w:val="20"/>
              </w:rPr>
              <w:t>Γ</w:t>
            </w:r>
            <w:r w:rsidR="00754C0D" w:rsidRPr="00F5339C">
              <w:rPr>
                <w:rFonts w:cstheme="minorHAnsi"/>
                <w:sz w:val="20"/>
                <w:szCs w:val="20"/>
              </w:rPr>
              <w:t xml:space="preserve">ραπτή εξέταση (διδαγμένο κείμενο, εισαγωγή, γραμματική, συντακτικό, λεξιλόγιο, πραγματολογική και υφολογική ανάλυση, ανάλυση αδίδακτου κειμένου από μετάφραση) </w:t>
            </w:r>
          </w:p>
          <w:p w14:paraId="29FD75BA" w14:textId="77777777" w:rsidR="00754C0D" w:rsidRPr="00F5339C" w:rsidRDefault="00DF699A" w:rsidP="00014D95">
            <w:pPr>
              <w:spacing w:line="240" w:lineRule="auto"/>
              <w:jc w:val="both"/>
              <w:rPr>
                <w:rFonts w:cstheme="minorHAnsi"/>
                <w:sz w:val="20"/>
                <w:szCs w:val="20"/>
              </w:rPr>
            </w:pPr>
            <w:r>
              <w:rPr>
                <w:rFonts w:cstheme="minorHAnsi"/>
                <w:sz w:val="20"/>
                <w:szCs w:val="20"/>
              </w:rPr>
              <w:t>Δ</w:t>
            </w:r>
            <w:r w:rsidR="00754C0D" w:rsidRPr="00F5339C">
              <w:rPr>
                <w:rFonts w:cstheme="minorHAnsi"/>
                <w:sz w:val="20"/>
                <w:szCs w:val="20"/>
              </w:rPr>
              <w:t>υνατότητα εκπόνησης εργασιών λεξιλογικής φύσης (μέχρι 2 μονάδες)</w:t>
            </w:r>
          </w:p>
        </w:tc>
      </w:tr>
    </w:tbl>
    <w:p w14:paraId="631F2996" w14:textId="77777777" w:rsidR="00754C0D" w:rsidRPr="00F5339C" w:rsidRDefault="00754C0D" w:rsidP="00DB5B81">
      <w:pPr>
        <w:pStyle w:val="a6"/>
        <w:widowControl w:val="0"/>
        <w:numPr>
          <w:ilvl w:val="0"/>
          <w:numId w:val="106"/>
        </w:numPr>
        <w:autoSpaceDE w:val="0"/>
        <w:autoSpaceDN w:val="0"/>
        <w:adjustRightInd w:val="0"/>
        <w:spacing w:before="24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88BDDBF" w14:textId="77777777" w:rsidTr="00014D95">
        <w:tc>
          <w:tcPr>
            <w:tcW w:w="8472" w:type="dxa"/>
          </w:tcPr>
          <w:p w14:paraId="3D8B53B5" w14:textId="77777777" w:rsidR="00754C0D" w:rsidRPr="00F5339C" w:rsidRDefault="00754C0D" w:rsidP="00014D95">
            <w:pPr>
              <w:pStyle w:val="Textbody"/>
              <w:rPr>
                <w:rFonts w:asciiTheme="minorHAnsi" w:hAnsiTheme="minorHAnsi" w:cstheme="minorHAnsi"/>
                <w:sz w:val="20"/>
                <w:szCs w:val="20"/>
              </w:rPr>
            </w:pPr>
          </w:p>
          <w:p w14:paraId="25171608" w14:textId="77777777" w:rsidR="00754C0D" w:rsidRPr="00F5339C" w:rsidRDefault="00754C0D" w:rsidP="00014D95">
            <w:pPr>
              <w:pStyle w:val="Textbody"/>
              <w:jc w:val="both"/>
              <w:rPr>
                <w:rFonts w:asciiTheme="minorHAnsi" w:hAnsiTheme="minorHAnsi" w:cstheme="minorHAnsi"/>
                <w:sz w:val="20"/>
                <w:szCs w:val="20"/>
              </w:rPr>
            </w:pPr>
            <w:r w:rsidRPr="00F5339C">
              <w:rPr>
                <w:rFonts w:asciiTheme="minorHAnsi" w:hAnsiTheme="minorHAnsi" w:cstheme="minorHAnsi"/>
                <w:sz w:val="20"/>
                <w:szCs w:val="20"/>
              </w:rPr>
              <w:t>Η ΡΗΤΟΡΙΚΗ ΣΤΗΝ ΑΡΧΑΙΟΤΗΤΑ, L. PERNOT </w:t>
            </w:r>
          </w:p>
          <w:p w14:paraId="01B4EB21" w14:textId="77777777" w:rsidR="00754C0D" w:rsidRPr="00F5339C" w:rsidRDefault="00754C0D" w:rsidP="00014D95">
            <w:pPr>
              <w:pStyle w:val="Textbody"/>
              <w:jc w:val="both"/>
              <w:rPr>
                <w:rFonts w:asciiTheme="minorHAnsi" w:hAnsiTheme="minorHAnsi" w:cstheme="minorHAnsi"/>
                <w:sz w:val="20"/>
                <w:szCs w:val="20"/>
              </w:rPr>
            </w:pPr>
            <w:r w:rsidRPr="00F5339C">
              <w:rPr>
                <w:rFonts w:asciiTheme="minorHAnsi" w:hAnsiTheme="minorHAnsi" w:cstheme="minorHAnsi"/>
                <w:sz w:val="20"/>
                <w:szCs w:val="20"/>
              </w:rPr>
              <w:t xml:space="preserve">Περί καθηκόντων, </w:t>
            </w:r>
            <w:proofErr w:type="spellStart"/>
            <w:r w:rsidRPr="00F5339C">
              <w:rPr>
                <w:rFonts w:asciiTheme="minorHAnsi" w:hAnsiTheme="minorHAnsi" w:cstheme="minorHAnsi"/>
                <w:sz w:val="20"/>
                <w:szCs w:val="20"/>
              </w:rPr>
              <w:t>Κικέρων</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Εισαγ</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μτφρ</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σχολια</w:t>
            </w:r>
            <w:proofErr w:type="spellEnd"/>
            <w:r w:rsidRPr="00F5339C">
              <w:rPr>
                <w:rFonts w:asciiTheme="minorHAnsi" w:hAnsiTheme="minorHAnsi" w:cstheme="minorHAnsi"/>
                <w:sz w:val="20"/>
                <w:szCs w:val="20"/>
              </w:rPr>
              <w:t xml:space="preserve"> Διονύσιος Χαλκωματάς) </w:t>
            </w:r>
          </w:p>
          <w:p w14:paraId="14AD09A3" w14:textId="77777777" w:rsidR="00754C0D" w:rsidRPr="00F5339C" w:rsidRDefault="00754C0D" w:rsidP="00014D95">
            <w:pPr>
              <w:pStyle w:val="Textbody"/>
              <w:jc w:val="both"/>
              <w:rPr>
                <w:rFonts w:asciiTheme="minorHAnsi" w:hAnsiTheme="minorHAnsi" w:cstheme="minorHAnsi"/>
                <w:sz w:val="20"/>
                <w:szCs w:val="20"/>
                <w:lang w:val="fr-FR"/>
              </w:rPr>
            </w:pPr>
            <w:r w:rsidRPr="00F5339C">
              <w:rPr>
                <w:rFonts w:asciiTheme="minorHAnsi" w:hAnsiTheme="minorHAnsi" w:cstheme="minorHAnsi"/>
                <w:sz w:val="20"/>
                <w:szCs w:val="20"/>
                <w:lang w:val="fr-FR"/>
              </w:rPr>
              <w:t>M. TULLI CICERONIS ORATIONES, ALBERTUS CURTIS CLARK </w:t>
            </w:r>
          </w:p>
          <w:p w14:paraId="4D5771FB" w14:textId="77777777" w:rsidR="00754C0D" w:rsidRPr="00F5339C" w:rsidRDefault="00754C0D" w:rsidP="00014D95">
            <w:pPr>
              <w:pStyle w:val="Textbody"/>
              <w:jc w:val="both"/>
              <w:rPr>
                <w:rFonts w:asciiTheme="minorHAnsi" w:hAnsiTheme="minorHAnsi" w:cstheme="minorHAnsi"/>
                <w:sz w:val="20"/>
                <w:szCs w:val="20"/>
              </w:rPr>
            </w:pPr>
            <w:r w:rsidRPr="00F5339C">
              <w:rPr>
                <w:rFonts w:asciiTheme="minorHAnsi" w:hAnsiTheme="minorHAnsi" w:cstheme="minorHAnsi"/>
                <w:sz w:val="20"/>
                <w:szCs w:val="20"/>
              </w:rPr>
              <w:t>ΚΙΚΕΡΩΝΕΙΑΣ ΠΕΖΟΓΡΑΦΙΑΣ ΑΠΑΝΘΙΣΜΑ, ΕΥΑΓΓΕΛΟΣ ΚΑΡΑΚΑΣΗΣ, ΘΑΛΕΙΑ ΠΑΠΑΔΟΠΟΥΛΟΥ, ΒΑΣΙΛΕΙΟΣ ΠΑΠΠΑΣ </w:t>
            </w:r>
          </w:p>
          <w:p w14:paraId="2EBC8AC4" w14:textId="77777777" w:rsidR="00754C0D" w:rsidRPr="00F5339C" w:rsidRDefault="00754C0D" w:rsidP="00014D95">
            <w:pPr>
              <w:pStyle w:val="Textbody"/>
              <w:jc w:val="both"/>
              <w:rPr>
                <w:rFonts w:asciiTheme="minorHAnsi" w:hAnsiTheme="minorHAnsi" w:cstheme="minorHAnsi"/>
                <w:sz w:val="20"/>
                <w:szCs w:val="20"/>
              </w:rPr>
            </w:pPr>
            <w:r w:rsidRPr="00F5339C">
              <w:rPr>
                <w:rFonts w:asciiTheme="minorHAnsi" w:hAnsiTheme="minorHAnsi" w:cstheme="minorHAnsi"/>
                <w:sz w:val="20"/>
                <w:szCs w:val="20"/>
              </w:rPr>
              <w:t>ΙΣΤΟΡΙΑ ΤΗΣ ΚΛΑΣΙΚΗΣ ΡΗΤΟΡΙΚΗΣ, KENNEDY GEORGE </w:t>
            </w:r>
          </w:p>
          <w:p w14:paraId="12246037" w14:textId="77777777" w:rsidR="00754C0D" w:rsidRPr="00F5339C" w:rsidRDefault="00754C0D" w:rsidP="00014D95">
            <w:pPr>
              <w:pStyle w:val="Textbody"/>
              <w:rPr>
                <w:rFonts w:asciiTheme="minorHAnsi" w:hAnsiTheme="minorHAnsi" w:cstheme="minorHAnsi"/>
                <w:b/>
                <w:sz w:val="20"/>
                <w:szCs w:val="20"/>
              </w:rPr>
            </w:pPr>
          </w:p>
        </w:tc>
      </w:tr>
    </w:tbl>
    <w:p w14:paraId="48DE1C24" w14:textId="77777777" w:rsidR="00754C0D" w:rsidRPr="00F5339C" w:rsidRDefault="00754C0D" w:rsidP="009344A3">
      <w:r w:rsidRPr="00F5339C">
        <w:br w:type="page"/>
      </w:r>
    </w:p>
    <w:p w14:paraId="0BEA5ABC" w14:textId="77777777" w:rsidR="00754C0D" w:rsidRPr="00B97486" w:rsidRDefault="00754C0D" w:rsidP="00D23F37">
      <w:pPr>
        <w:pStyle w:val="3"/>
        <w:spacing w:before="240" w:after="240"/>
        <w:jc w:val="center"/>
        <w:rPr>
          <w:sz w:val="24"/>
          <w:szCs w:val="24"/>
        </w:rPr>
      </w:pPr>
      <w:bookmarkStart w:id="18" w:name="_Toc168241024"/>
      <w:r w:rsidRPr="00B97486">
        <w:rPr>
          <w:sz w:val="24"/>
          <w:szCs w:val="24"/>
        </w:rPr>
        <w:lastRenderedPageBreak/>
        <w:t>13Κ20 Νεοελληνική Φιλολογία: 18ος αι. – 1930</w:t>
      </w:r>
      <w:bookmarkEnd w:id="18"/>
    </w:p>
    <w:p w14:paraId="38A7A6FA" w14:textId="77777777" w:rsidR="00754C0D" w:rsidRPr="00F5339C" w:rsidRDefault="00754C0D" w:rsidP="00754C0D">
      <w:pPr>
        <w:jc w:val="center"/>
        <w:rPr>
          <w:b/>
          <w:bCs/>
        </w:rPr>
      </w:pPr>
      <w:r w:rsidRPr="00F5339C">
        <w:rPr>
          <w:b/>
          <w:bCs/>
        </w:rPr>
        <w:t>(Γ. ΑΝΔΡΕΙΩΜΕΝΟΣ)</w:t>
      </w:r>
    </w:p>
    <w:p w14:paraId="12BDA601"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10963E65" w14:textId="77777777" w:rsidR="00754C0D" w:rsidRPr="00F5339C" w:rsidRDefault="00754C0D" w:rsidP="00DB5B81">
      <w:pPr>
        <w:pStyle w:val="a6"/>
        <w:widowControl w:val="0"/>
        <w:numPr>
          <w:ilvl w:val="0"/>
          <w:numId w:val="12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1086"/>
        <w:gridCol w:w="1226"/>
        <w:gridCol w:w="1316"/>
        <w:gridCol w:w="343"/>
        <w:gridCol w:w="1279"/>
      </w:tblGrid>
      <w:tr w:rsidR="00754C0D" w:rsidRPr="00F5339C" w14:paraId="432B47FB" w14:textId="77777777" w:rsidTr="00014D95">
        <w:tc>
          <w:tcPr>
            <w:tcW w:w="3205" w:type="dxa"/>
            <w:shd w:val="clear" w:color="auto" w:fill="DDD9C3"/>
          </w:tcPr>
          <w:p w14:paraId="6EE46DD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4C5710C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ΑΝΘΡΩΠΙΣΤΙΚΩΝ ΕΠΙΣΤΗΜΩΝ &amp; ΠΟΛΙΤΙΣΜΙΚΩΝ ΣΠΟΥΔΩΝ</w:t>
            </w:r>
          </w:p>
        </w:tc>
      </w:tr>
      <w:tr w:rsidR="00754C0D" w:rsidRPr="00F5339C" w14:paraId="0F8D2B38" w14:textId="77777777" w:rsidTr="00014D95">
        <w:tc>
          <w:tcPr>
            <w:tcW w:w="3205" w:type="dxa"/>
            <w:shd w:val="clear" w:color="auto" w:fill="DDD9C3"/>
          </w:tcPr>
          <w:p w14:paraId="6E75500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258C39AB"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ΦΙΛΟΛΟΓΙΑΣ</w:t>
            </w:r>
          </w:p>
        </w:tc>
      </w:tr>
      <w:tr w:rsidR="00754C0D" w:rsidRPr="00F5339C" w14:paraId="0879AC45" w14:textId="77777777" w:rsidTr="00014D95">
        <w:tc>
          <w:tcPr>
            <w:tcW w:w="3205" w:type="dxa"/>
            <w:shd w:val="clear" w:color="auto" w:fill="DDD9C3"/>
          </w:tcPr>
          <w:p w14:paraId="35BFAB8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15235B7E" w14:textId="77777777" w:rsidR="00754C0D" w:rsidRPr="00F5339C" w:rsidRDefault="00754C0D" w:rsidP="00014D95">
            <w:pPr>
              <w:spacing w:line="240" w:lineRule="auto"/>
              <w:rPr>
                <w:rFonts w:cstheme="minorHAnsi"/>
                <w:color w:val="00B0F0"/>
                <w:sz w:val="20"/>
                <w:szCs w:val="20"/>
              </w:rPr>
            </w:pPr>
            <w:r w:rsidRPr="00F5339C">
              <w:rPr>
                <w:rFonts w:cstheme="minorHAnsi"/>
                <w:color w:val="000000"/>
                <w:sz w:val="20"/>
                <w:szCs w:val="20"/>
              </w:rPr>
              <w:t>ΠΡΟΠΤΥΧΙΑΚΟ</w:t>
            </w:r>
          </w:p>
        </w:tc>
      </w:tr>
      <w:tr w:rsidR="00754C0D" w:rsidRPr="00F5339C" w14:paraId="30D5FB3F" w14:textId="77777777" w:rsidTr="00014D95">
        <w:tc>
          <w:tcPr>
            <w:tcW w:w="3205" w:type="dxa"/>
            <w:shd w:val="clear" w:color="auto" w:fill="DDD9C3"/>
          </w:tcPr>
          <w:p w14:paraId="3ED28F1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2EC8056D" w14:textId="77777777" w:rsidR="00754C0D" w:rsidRPr="00F5339C" w:rsidRDefault="00754C0D" w:rsidP="00014D95">
            <w:pPr>
              <w:spacing w:line="240" w:lineRule="auto"/>
              <w:rPr>
                <w:rFonts w:cstheme="minorHAnsi"/>
                <w:b/>
                <w:sz w:val="20"/>
                <w:szCs w:val="20"/>
              </w:rPr>
            </w:pPr>
            <w:r w:rsidRPr="00F5339C">
              <w:rPr>
                <w:rFonts w:cstheme="minorHAnsi"/>
                <w:sz w:val="20"/>
                <w:szCs w:val="20"/>
              </w:rPr>
              <w:t>13Κ20</w:t>
            </w:r>
          </w:p>
        </w:tc>
        <w:tc>
          <w:tcPr>
            <w:tcW w:w="2505" w:type="dxa"/>
            <w:gridSpan w:val="2"/>
            <w:shd w:val="clear" w:color="auto" w:fill="DDD9C3"/>
          </w:tcPr>
          <w:p w14:paraId="4A84F68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69F32B6E" w14:textId="77777777" w:rsidR="00754C0D" w:rsidRPr="00F5339C" w:rsidRDefault="00754C0D" w:rsidP="00014D95">
            <w:pPr>
              <w:spacing w:line="240" w:lineRule="auto"/>
              <w:rPr>
                <w:rFonts w:cstheme="minorHAnsi"/>
                <w:sz w:val="20"/>
                <w:szCs w:val="20"/>
              </w:rPr>
            </w:pPr>
            <w:r w:rsidRPr="00F5339C">
              <w:rPr>
                <w:rFonts w:cstheme="minorHAnsi"/>
                <w:sz w:val="20"/>
                <w:szCs w:val="20"/>
              </w:rPr>
              <w:t>Γ΄</w:t>
            </w:r>
          </w:p>
        </w:tc>
      </w:tr>
      <w:tr w:rsidR="00754C0D" w:rsidRPr="00F5339C" w14:paraId="6E351D0A" w14:textId="77777777" w:rsidTr="00014D95">
        <w:trPr>
          <w:trHeight w:val="375"/>
        </w:trPr>
        <w:tc>
          <w:tcPr>
            <w:tcW w:w="3205" w:type="dxa"/>
            <w:shd w:val="clear" w:color="auto" w:fill="DDD9C3"/>
            <w:vAlign w:val="center"/>
          </w:tcPr>
          <w:p w14:paraId="1C14630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527AD6D" w14:textId="77777777" w:rsidR="00754C0D" w:rsidRPr="00F5339C" w:rsidRDefault="00754C0D" w:rsidP="00014D95">
            <w:pPr>
              <w:spacing w:line="240" w:lineRule="auto"/>
              <w:rPr>
                <w:rFonts w:cstheme="minorHAnsi"/>
                <w:sz w:val="20"/>
                <w:szCs w:val="20"/>
              </w:rPr>
            </w:pPr>
            <w:r w:rsidRPr="00F5339C">
              <w:rPr>
                <w:rFonts w:cstheme="minorHAnsi"/>
                <w:sz w:val="20"/>
                <w:szCs w:val="20"/>
              </w:rPr>
              <w:t>ΝΕΟΕΛΛΗΝΙΚΗ ΦΙΛΟΛΟΓΙΑ: 18</w:t>
            </w:r>
            <w:r w:rsidRPr="00F5339C">
              <w:rPr>
                <w:rFonts w:cstheme="minorHAnsi"/>
                <w:sz w:val="20"/>
                <w:szCs w:val="20"/>
                <w:vertAlign w:val="superscript"/>
              </w:rPr>
              <w:t>ος</w:t>
            </w:r>
            <w:r w:rsidRPr="00F5339C">
              <w:rPr>
                <w:rFonts w:cstheme="minorHAnsi"/>
                <w:sz w:val="20"/>
                <w:szCs w:val="20"/>
              </w:rPr>
              <w:t xml:space="preserve"> αι. - 1930</w:t>
            </w:r>
          </w:p>
        </w:tc>
      </w:tr>
      <w:tr w:rsidR="00754C0D" w:rsidRPr="00F5339C" w14:paraId="43130680" w14:textId="77777777" w:rsidTr="00014D95">
        <w:trPr>
          <w:trHeight w:val="196"/>
        </w:trPr>
        <w:tc>
          <w:tcPr>
            <w:tcW w:w="5637" w:type="dxa"/>
            <w:gridSpan w:val="3"/>
            <w:shd w:val="clear" w:color="auto" w:fill="DDD9C3"/>
            <w:vAlign w:val="center"/>
          </w:tcPr>
          <w:p w14:paraId="06A7FEC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75E69CD1"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2B1AED6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2532D6C" w14:textId="77777777" w:rsidTr="00014D95">
        <w:trPr>
          <w:trHeight w:val="194"/>
        </w:trPr>
        <w:tc>
          <w:tcPr>
            <w:tcW w:w="5637" w:type="dxa"/>
            <w:gridSpan w:val="3"/>
          </w:tcPr>
          <w:p w14:paraId="4BED342A"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ΠΑΝΕΠΙΣΤΗΜΙΑΚΕΣ ΠΑΡΑΔΟΣΕΙΣ ΣΕ ΜΟΡΦΗ ΔΙΑΛΕΞΕΩΝ</w:t>
            </w:r>
          </w:p>
        </w:tc>
        <w:tc>
          <w:tcPr>
            <w:tcW w:w="1559" w:type="dxa"/>
            <w:gridSpan w:val="2"/>
          </w:tcPr>
          <w:p w14:paraId="65F71D07"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0000"/>
                <w:sz w:val="20"/>
                <w:szCs w:val="20"/>
              </w:rPr>
              <w:t>3</w:t>
            </w:r>
          </w:p>
        </w:tc>
        <w:tc>
          <w:tcPr>
            <w:tcW w:w="1240" w:type="dxa"/>
          </w:tcPr>
          <w:p w14:paraId="5421735A"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0000"/>
                <w:sz w:val="20"/>
                <w:szCs w:val="20"/>
              </w:rPr>
              <w:t>5</w:t>
            </w:r>
          </w:p>
        </w:tc>
      </w:tr>
      <w:tr w:rsidR="00754C0D" w:rsidRPr="00F5339C" w14:paraId="61E6C4A4" w14:textId="77777777" w:rsidTr="00014D95">
        <w:trPr>
          <w:trHeight w:val="194"/>
        </w:trPr>
        <w:tc>
          <w:tcPr>
            <w:tcW w:w="5637" w:type="dxa"/>
            <w:gridSpan w:val="3"/>
            <w:shd w:val="clear" w:color="auto" w:fill="DDD9C3"/>
          </w:tcPr>
          <w:p w14:paraId="6C02470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E6B9343" w14:textId="77777777" w:rsidR="00754C0D" w:rsidRPr="00F5339C" w:rsidRDefault="00754C0D" w:rsidP="00014D95">
            <w:pPr>
              <w:spacing w:line="240" w:lineRule="auto"/>
              <w:jc w:val="right"/>
              <w:rPr>
                <w:rFonts w:cstheme="minorHAnsi"/>
                <w:color w:val="002060"/>
                <w:sz w:val="20"/>
                <w:szCs w:val="20"/>
              </w:rPr>
            </w:pPr>
          </w:p>
        </w:tc>
        <w:tc>
          <w:tcPr>
            <w:tcW w:w="1240" w:type="dxa"/>
          </w:tcPr>
          <w:p w14:paraId="6FFD4256" w14:textId="77777777" w:rsidR="00754C0D" w:rsidRPr="00F5339C" w:rsidRDefault="00754C0D" w:rsidP="00014D95">
            <w:pPr>
              <w:spacing w:line="240" w:lineRule="auto"/>
              <w:rPr>
                <w:rFonts w:cstheme="minorHAnsi"/>
                <w:color w:val="002060"/>
                <w:sz w:val="20"/>
                <w:szCs w:val="20"/>
              </w:rPr>
            </w:pPr>
          </w:p>
        </w:tc>
      </w:tr>
      <w:tr w:rsidR="00754C0D" w:rsidRPr="00F5339C" w14:paraId="4087184C" w14:textId="77777777" w:rsidTr="00014D95">
        <w:trPr>
          <w:trHeight w:val="599"/>
        </w:trPr>
        <w:tc>
          <w:tcPr>
            <w:tcW w:w="3205" w:type="dxa"/>
            <w:shd w:val="clear" w:color="auto" w:fill="DDD9C3"/>
          </w:tcPr>
          <w:p w14:paraId="6D12BAE4"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298AB94"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35FAEBDD"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6373F5F" w14:textId="48C27233"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16948A93" w14:textId="77777777" w:rsidTr="00014D95">
        <w:tc>
          <w:tcPr>
            <w:tcW w:w="3205" w:type="dxa"/>
            <w:shd w:val="clear" w:color="auto" w:fill="DDD9C3"/>
          </w:tcPr>
          <w:p w14:paraId="19BBEDF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9A49B61"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AE9CE1A" w14:textId="36AD4F2A" w:rsidR="00754C0D" w:rsidRPr="00F5339C" w:rsidRDefault="00204DD4" w:rsidP="00014D95">
            <w:pPr>
              <w:spacing w:line="240" w:lineRule="auto"/>
              <w:rPr>
                <w:rFonts w:cstheme="minorHAnsi"/>
                <w:sz w:val="20"/>
                <w:szCs w:val="20"/>
              </w:rPr>
            </w:pPr>
            <w:r>
              <w:rPr>
                <w:rFonts w:cstheme="minorHAnsi"/>
                <w:sz w:val="20"/>
                <w:szCs w:val="20"/>
              </w:rPr>
              <w:t>-</w:t>
            </w:r>
          </w:p>
        </w:tc>
      </w:tr>
      <w:tr w:rsidR="00754C0D" w:rsidRPr="00F5339C" w14:paraId="7B3F6107" w14:textId="77777777" w:rsidTr="00014D95">
        <w:tc>
          <w:tcPr>
            <w:tcW w:w="3205" w:type="dxa"/>
            <w:shd w:val="clear" w:color="auto" w:fill="DDD9C3"/>
          </w:tcPr>
          <w:p w14:paraId="5B94D5A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77D681D3"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ΕΛΛΗΝΙΚΗ</w:t>
            </w:r>
          </w:p>
        </w:tc>
      </w:tr>
      <w:tr w:rsidR="00754C0D" w:rsidRPr="00F5339C" w14:paraId="023FE00D" w14:textId="77777777" w:rsidTr="00014D95">
        <w:tc>
          <w:tcPr>
            <w:tcW w:w="3205" w:type="dxa"/>
            <w:shd w:val="clear" w:color="auto" w:fill="DDD9C3"/>
          </w:tcPr>
          <w:p w14:paraId="497A409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720D45E9"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ΟΧΙ</w:t>
            </w:r>
          </w:p>
        </w:tc>
      </w:tr>
      <w:tr w:rsidR="00754C0D" w:rsidRPr="008465C6" w14:paraId="56718A9D" w14:textId="77777777" w:rsidTr="00014D95">
        <w:tc>
          <w:tcPr>
            <w:tcW w:w="3205" w:type="dxa"/>
            <w:shd w:val="clear" w:color="auto" w:fill="DDD9C3"/>
          </w:tcPr>
          <w:p w14:paraId="6783157B"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2ADC09D2"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color w:val="000000"/>
                <w:sz w:val="20"/>
                <w:szCs w:val="20"/>
                <w:lang w:val="en-GB"/>
              </w:rPr>
              <w:t>https://eclass.uop.gr/courses/LITD173/</w:t>
            </w:r>
          </w:p>
        </w:tc>
      </w:tr>
    </w:tbl>
    <w:p w14:paraId="5CDF9442" w14:textId="77777777" w:rsidR="00754C0D" w:rsidRPr="00F5339C" w:rsidRDefault="00754C0D" w:rsidP="00DB5B81">
      <w:pPr>
        <w:pStyle w:val="a6"/>
        <w:widowControl w:val="0"/>
        <w:numPr>
          <w:ilvl w:val="0"/>
          <w:numId w:val="12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39E1A562" w14:textId="77777777" w:rsidTr="00014D95">
        <w:tc>
          <w:tcPr>
            <w:tcW w:w="8472" w:type="dxa"/>
            <w:gridSpan w:val="2"/>
            <w:tcBorders>
              <w:bottom w:val="nil"/>
            </w:tcBorders>
            <w:shd w:val="clear" w:color="auto" w:fill="DDD9C3"/>
          </w:tcPr>
          <w:p w14:paraId="08477F0C"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520DF43C" w14:textId="77777777" w:rsidTr="00014D95">
        <w:tc>
          <w:tcPr>
            <w:tcW w:w="8472" w:type="dxa"/>
            <w:gridSpan w:val="2"/>
            <w:tcBorders>
              <w:top w:val="nil"/>
            </w:tcBorders>
            <w:shd w:val="clear" w:color="auto" w:fill="DDD9C3"/>
          </w:tcPr>
          <w:p w14:paraId="20927905"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δεξιότητες και ικανότητες καταλλήλου επιπέδου που θα αποκτήσουν οι φοιτητές μετά την </w:t>
            </w:r>
            <w:r w:rsidRPr="00F5339C">
              <w:rPr>
                <w:rFonts w:cstheme="minorHAnsi"/>
                <w:i/>
                <w:sz w:val="20"/>
                <w:szCs w:val="20"/>
              </w:rPr>
              <w:lastRenderedPageBreak/>
              <w:t>επιτυχή ολοκλήρωση του μαθήματος.</w:t>
            </w:r>
          </w:p>
          <w:p w14:paraId="2E39752E"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6D5140AC"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12AF3F4"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7DDC004"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p w14:paraId="211C3445" w14:textId="77777777" w:rsidR="00754C0D" w:rsidRPr="00F5339C" w:rsidRDefault="00754C0D" w:rsidP="00014D95">
            <w:pPr>
              <w:widowControl w:val="0"/>
              <w:autoSpaceDE w:val="0"/>
              <w:autoSpaceDN w:val="0"/>
              <w:adjustRightInd w:val="0"/>
              <w:spacing w:after="200" w:line="240" w:lineRule="auto"/>
              <w:ind w:left="313"/>
              <w:contextualSpacing/>
              <w:rPr>
                <w:rFonts w:cstheme="minorHAnsi"/>
                <w:i/>
                <w:sz w:val="20"/>
                <w:szCs w:val="20"/>
              </w:rPr>
            </w:pPr>
          </w:p>
        </w:tc>
      </w:tr>
      <w:tr w:rsidR="00754C0D" w:rsidRPr="00F5339C" w14:paraId="6E084BCC" w14:textId="77777777" w:rsidTr="00014D95">
        <w:tc>
          <w:tcPr>
            <w:tcW w:w="8472" w:type="dxa"/>
            <w:gridSpan w:val="2"/>
          </w:tcPr>
          <w:p w14:paraId="7C5F9256"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797DE6B3"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color w:val="000000"/>
                <w:sz w:val="20"/>
                <w:szCs w:val="20"/>
              </w:rPr>
              <w:t xml:space="preserve">Μετά την επιτυχή ολοκλήρωση του μαθήματος, οι φοιτητές θα έχουν εξοικειωθεί με τα ιστορικά και κοινωνικά </w:t>
            </w:r>
            <w:proofErr w:type="spellStart"/>
            <w:r w:rsidRPr="00F5339C">
              <w:rPr>
                <w:rFonts w:eastAsia="Calibri" w:cstheme="minorHAnsi"/>
                <w:color w:val="000000"/>
                <w:sz w:val="20"/>
                <w:szCs w:val="20"/>
              </w:rPr>
              <w:t>συμφραζόμενα</w:t>
            </w:r>
            <w:proofErr w:type="spellEnd"/>
            <w:r w:rsidRPr="00F5339C">
              <w:rPr>
                <w:rFonts w:eastAsia="Calibri" w:cstheme="minorHAnsi"/>
                <w:color w:val="000000"/>
                <w:sz w:val="20"/>
                <w:szCs w:val="20"/>
              </w:rPr>
              <w:t xml:space="preserve"> της πρώτης αξιόλογης περιόδου των νεοελληνικών γραμμάτων, αφού σε αυτήν εμφανίζονται εμβληματικές πνευματικές και πολιτικές προσωπικότητες και τίθενται οι βάσεις για την ανάπτυξη της νεότερης και σύγχρονης ελληνικής γραμματείας. Παράλληλα, θα είναι σε θέση να παρακολουθούν τη λογοτεχνική παραγωγή της περιόδου σε συνάρτηση με τη θεμελίωση της νεοελληνικής ιδεολογίας, την επέκταση του εθνικού κράτους και την κατάρρευση της Μεγάλης Ιδέας, ενώ θα έχουν έρθει σε επαφή με τα αξιολογότερα λογοτεχνικά δείγματα της εποχής και θα έχουν διδαχθεί πώς εξελίχθηκε η ελληνική γλώσσα,</w:t>
            </w:r>
            <w:r>
              <w:rPr>
                <w:rFonts w:eastAsia="Calibri" w:cstheme="minorHAnsi"/>
                <w:color w:val="000000"/>
                <w:sz w:val="20"/>
                <w:szCs w:val="20"/>
              </w:rPr>
              <w:t xml:space="preserve"> </w:t>
            </w:r>
            <w:r w:rsidRPr="00F5339C">
              <w:rPr>
                <w:rFonts w:eastAsia="Calibri" w:cstheme="minorHAnsi"/>
                <w:color w:val="000000"/>
                <w:sz w:val="20"/>
                <w:szCs w:val="20"/>
              </w:rPr>
              <w:t>αλλά και το λεγόμενο Γλωσσικό Ζήτημα, κατά τα χρόνια αυτά.</w:t>
            </w:r>
          </w:p>
        </w:tc>
      </w:tr>
      <w:tr w:rsidR="00754C0D" w:rsidRPr="00F5339C" w14:paraId="698F0669"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4F50CB2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2B0C8B6E" w14:textId="77777777" w:rsidTr="00014D95">
        <w:tc>
          <w:tcPr>
            <w:tcW w:w="8472" w:type="dxa"/>
            <w:gridSpan w:val="2"/>
            <w:tcBorders>
              <w:top w:val="nil"/>
              <w:bottom w:val="nil"/>
            </w:tcBorders>
            <w:shd w:val="clear" w:color="auto" w:fill="DDD9C3"/>
          </w:tcPr>
          <w:p w14:paraId="2EF5E98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3BFFA1D3"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B4DB4F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0F23E51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6F192F4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3438656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297F94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4B444F6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16A7C8A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3DC9E0D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4C3BC6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6420620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495DD53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2FC8EEE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4A80F00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4F85F30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60C9E26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31055533" w14:textId="77777777" w:rsidTr="00014D95">
        <w:trPr>
          <w:trHeight w:val="2258"/>
        </w:trPr>
        <w:tc>
          <w:tcPr>
            <w:tcW w:w="8472" w:type="dxa"/>
            <w:gridSpan w:val="2"/>
            <w:tcBorders>
              <w:bottom w:val="single" w:sz="4" w:space="0" w:color="auto"/>
            </w:tcBorders>
          </w:tcPr>
          <w:p w14:paraId="58EFE0A9" w14:textId="77777777" w:rsidR="00754C0D" w:rsidRPr="00F5339C" w:rsidRDefault="00754C0D" w:rsidP="00014D95">
            <w:pPr>
              <w:spacing w:line="240" w:lineRule="auto"/>
              <w:jc w:val="both"/>
              <w:rPr>
                <w:rFonts w:eastAsia="Calibri" w:cstheme="minorHAnsi"/>
                <w:color w:val="000000"/>
                <w:sz w:val="20"/>
                <w:szCs w:val="20"/>
              </w:rPr>
            </w:pPr>
          </w:p>
          <w:p w14:paraId="058A9867" w14:textId="77777777" w:rsidR="00754C0D" w:rsidRPr="00F5339C" w:rsidRDefault="00754C0D" w:rsidP="00014D95">
            <w:pPr>
              <w:spacing w:line="240" w:lineRule="auto"/>
              <w:jc w:val="both"/>
              <w:rPr>
                <w:rFonts w:cstheme="minorHAnsi"/>
                <w:color w:val="002060"/>
                <w:sz w:val="20"/>
                <w:szCs w:val="20"/>
              </w:rPr>
            </w:pPr>
            <w:r w:rsidRPr="00F5339C">
              <w:rPr>
                <w:rFonts w:eastAsia="Calibri" w:cstheme="minorHAnsi"/>
                <w:color w:val="000000"/>
                <w:sz w:val="20"/>
                <w:szCs w:val="20"/>
              </w:rPr>
              <w:t xml:space="preserve">Το μάθημα θα συμβάλει α΄) στο να μάθουν οι φοιτητές να αναζητούν, να αναλύουν και να συνθέτουν δεδομένα και πληροφορίες, με τη χρήση και των νέων τεχνολογιών, β΄) να συνειδητοποιήσουν ότι τους είναι απαραίτητη η γνώση των ιστορικών και κοινωνικών </w:t>
            </w:r>
            <w:proofErr w:type="spellStart"/>
            <w:r w:rsidRPr="00F5339C">
              <w:rPr>
                <w:rFonts w:eastAsia="Calibri" w:cstheme="minorHAnsi"/>
                <w:color w:val="000000"/>
                <w:sz w:val="20"/>
                <w:szCs w:val="20"/>
              </w:rPr>
              <w:t>συμφραζομένων</w:t>
            </w:r>
            <w:proofErr w:type="spellEnd"/>
            <w:r w:rsidRPr="00F5339C">
              <w:rPr>
                <w:rFonts w:eastAsia="Calibri" w:cstheme="minorHAnsi"/>
                <w:color w:val="000000"/>
                <w:sz w:val="20"/>
                <w:szCs w:val="20"/>
              </w:rPr>
              <w:t xml:space="preserve"> αλλά και των σημαντικότερων λογοτεχνικών κειμένων της περιόδου και γ΄) να μάθουν να σκέπτονται δημιουργικά και επαγωγικά</w:t>
            </w:r>
          </w:p>
        </w:tc>
      </w:tr>
    </w:tbl>
    <w:p w14:paraId="34A25EB1" w14:textId="77777777" w:rsidR="00754C0D" w:rsidRPr="00F5339C" w:rsidRDefault="00754C0D" w:rsidP="00DB5B81">
      <w:pPr>
        <w:pStyle w:val="a6"/>
        <w:widowControl w:val="0"/>
        <w:numPr>
          <w:ilvl w:val="0"/>
          <w:numId w:val="12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25366D7" w14:textId="77777777" w:rsidTr="00014D95">
        <w:trPr>
          <w:trHeight w:val="5666"/>
        </w:trPr>
        <w:tc>
          <w:tcPr>
            <w:tcW w:w="8472" w:type="dxa"/>
          </w:tcPr>
          <w:p w14:paraId="54178BFC"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lastRenderedPageBreak/>
              <w:t xml:space="preserve">Σύντομη Περιγραφή Μαθήματος: Το μάθημα επιχειρεί </w:t>
            </w:r>
            <w:proofErr w:type="spellStart"/>
            <w:r w:rsidRPr="00F5339C">
              <w:rPr>
                <w:rFonts w:eastAsia="Calibri" w:cstheme="minorHAnsi"/>
                <w:bCs/>
                <w:iCs/>
                <w:sz w:val="20"/>
                <w:szCs w:val="20"/>
              </w:rPr>
              <w:t>μιαν</w:t>
            </w:r>
            <w:proofErr w:type="spellEnd"/>
            <w:r w:rsidRPr="00F5339C">
              <w:rPr>
                <w:rFonts w:eastAsia="Calibri" w:cstheme="minorHAnsi"/>
                <w:bCs/>
                <w:iCs/>
                <w:sz w:val="20"/>
                <w:szCs w:val="20"/>
              </w:rPr>
              <w:t xml:space="preserve"> </w:t>
            </w:r>
            <w:r w:rsidRPr="00F5339C">
              <w:rPr>
                <w:rFonts w:cstheme="minorHAnsi"/>
                <w:sz w:val="20"/>
                <w:szCs w:val="20"/>
              </w:rPr>
              <w:t xml:space="preserve">ιστορική αναδρομή στην περίοδο που έπεται της Κρητικής Λογοτεχνίας της Ακμής, με έμφαση στη γραμματεία της προεπαναστατικής περιόδου (Ρήγα, Βηλαρά, Χριστόπουλο), στους </w:t>
            </w:r>
            <w:proofErr w:type="spellStart"/>
            <w:r w:rsidRPr="00F5339C">
              <w:rPr>
                <w:rFonts w:cstheme="minorHAnsi"/>
                <w:sz w:val="20"/>
                <w:szCs w:val="20"/>
              </w:rPr>
              <w:t>προσολωμικούς</w:t>
            </w:r>
            <w:proofErr w:type="spellEnd"/>
            <w:r w:rsidRPr="00F5339C">
              <w:rPr>
                <w:rFonts w:cstheme="minorHAnsi"/>
                <w:sz w:val="20"/>
                <w:szCs w:val="20"/>
              </w:rPr>
              <w:t>, στην Επτανησιακή Σχολή, στους Αθηναίους Ρομαντικούς, στην πεζογραφία του 19ου αιώνα, στη γενιά του 1880 και τους επιγόνους της και, τέλος, στους Καβάφη, Σικελιανό, Βάρναλη και Καζαντζάκη.</w:t>
            </w:r>
          </w:p>
          <w:p w14:paraId="26621AAA" w14:textId="77777777" w:rsidR="00754C0D" w:rsidRPr="00DF699A" w:rsidRDefault="00754C0D" w:rsidP="00DF699A">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bCs/>
                <w:iCs/>
                <w:sz w:val="20"/>
                <w:szCs w:val="20"/>
              </w:rPr>
              <w:t>Το μάθημα αναπτύσσεται σε 13 μαθήματα.</w:t>
            </w:r>
            <w:r w:rsidR="00DF699A" w:rsidRPr="00F5339C">
              <w:rPr>
                <w:rFonts w:eastAsia="Calibri" w:cstheme="minorHAnsi"/>
                <w:sz w:val="20"/>
                <w:szCs w:val="20"/>
              </w:rPr>
              <w:t xml:space="preserve"> </w:t>
            </w:r>
            <w:r w:rsidR="00DF699A" w:rsidRPr="00F5339C">
              <w:rPr>
                <w:rFonts w:cstheme="minorHAnsi"/>
                <w:sz w:val="20"/>
                <w:szCs w:val="20"/>
              </w:rPr>
              <w:t>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3962"/>
              <w:gridCol w:w="1562"/>
            </w:tblGrid>
            <w:tr w:rsidR="00754C0D" w:rsidRPr="00F5339C" w14:paraId="5D45F709" w14:textId="77777777" w:rsidTr="00014D95">
              <w:tc>
                <w:tcPr>
                  <w:tcW w:w="2722" w:type="dxa"/>
                  <w:shd w:val="clear" w:color="auto" w:fill="auto"/>
                </w:tcPr>
                <w:p w14:paraId="1CA5B69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3962" w:type="dxa"/>
                  <w:shd w:val="clear" w:color="auto" w:fill="auto"/>
                </w:tcPr>
                <w:p w14:paraId="1C5B6A1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562" w:type="dxa"/>
                  <w:shd w:val="clear" w:color="auto" w:fill="auto"/>
                </w:tcPr>
                <w:p w14:paraId="7A02ECD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55FDE94D" w14:textId="77777777" w:rsidTr="00014D95">
              <w:tc>
                <w:tcPr>
                  <w:tcW w:w="2722" w:type="dxa"/>
                  <w:shd w:val="clear" w:color="auto" w:fill="auto"/>
                </w:tcPr>
                <w:p w14:paraId="6022EDCF" w14:textId="77777777" w:rsidR="00754C0D" w:rsidRPr="00F5339C" w:rsidRDefault="00754C0D" w:rsidP="00014D95">
                  <w:pPr>
                    <w:spacing w:line="240" w:lineRule="auto"/>
                    <w:ind w:left="142"/>
                    <w:rPr>
                      <w:rFonts w:cstheme="minorHAnsi"/>
                      <w:sz w:val="20"/>
                      <w:szCs w:val="20"/>
                    </w:rPr>
                  </w:pPr>
                  <w:r w:rsidRPr="00F5339C">
                    <w:rPr>
                      <w:rFonts w:cstheme="minorHAnsi"/>
                      <w:sz w:val="20"/>
                      <w:szCs w:val="20"/>
                    </w:rPr>
                    <w:t>1). Οι Πρόδρομοι (Ρήγας-Βηλαράς-Χριστόπουλος) στο πλαίσιο του Νεοελληνικού Διαφωτισμού</w:t>
                  </w:r>
                </w:p>
              </w:tc>
              <w:tc>
                <w:tcPr>
                  <w:tcW w:w="3962" w:type="dxa"/>
                  <w:shd w:val="clear" w:color="auto" w:fill="auto"/>
                </w:tcPr>
                <w:p w14:paraId="3709FA5D"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14D6854C"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04C48157"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01A29A16" w14:textId="77777777" w:rsidR="00754C0D" w:rsidRPr="00F5339C" w:rsidRDefault="00754C0D" w:rsidP="00014D95">
                  <w:pPr>
                    <w:spacing w:line="240" w:lineRule="auto"/>
                    <w:rPr>
                      <w:rFonts w:cstheme="minorHAnsi"/>
                      <w:sz w:val="20"/>
                      <w:szCs w:val="20"/>
                    </w:rPr>
                  </w:pPr>
                </w:p>
              </w:tc>
            </w:tr>
            <w:tr w:rsidR="00754C0D" w:rsidRPr="00F5339C" w14:paraId="07740397" w14:textId="77777777" w:rsidTr="00014D95">
              <w:tc>
                <w:tcPr>
                  <w:tcW w:w="2722" w:type="dxa"/>
                  <w:shd w:val="clear" w:color="auto" w:fill="auto"/>
                </w:tcPr>
                <w:p w14:paraId="08EC085E" w14:textId="77777777" w:rsidR="00754C0D" w:rsidRPr="00F5339C" w:rsidRDefault="00754C0D" w:rsidP="00DB5B81">
                  <w:pPr>
                    <w:pStyle w:val="a6"/>
                    <w:numPr>
                      <w:ilvl w:val="0"/>
                      <w:numId w:val="93"/>
                    </w:numPr>
                    <w:spacing w:line="240" w:lineRule="auto"/>
                    <w:rPr>
                      <w:rFonts w:cstheme="minorHAnsi"/>
                      <w:sz w:val="20"/>
                      <w:szCs w:val="20"/>
                    </w:rPr>
                  </w:pPr>
                  <w:r w:rsidRPr="00F5339C">
                    <w:rPr>
                      <w:rFonts w:cstheme="minorHAnsi"/>
                      <w:sz w:val="20"/>
                      <w:szCs w:val="20"/>
                    </w:rPr>
                    <w:t xml:space="preserve">Η παρακαταθήκη των Επτανήσων - Οι </w:t>
                  </w:r>
                  <w:proofErr w:type="spellStart"/>
                  <w:r w:rsidRPr="00F5339C">
                    <w:rPr>
                      <w:rFonts w:cstheme="minorHAnsi"/>
                      <w:sz w:val="20"/>
                      <w:szCs w:val="20"/>
                    </w:rPr>
                    <w:t>Προσολωμικοί</w:t>
                  </w:r>
                  <w:proofErr w:type="spellEnd"/>
                  <w:r w:rsidRPr="00F5339C">
                    <w:rPr>
                      <w:rFonts w:cstheme="minorHAnsi"/>
                      <w:sz w:val="20"/>
                      <w:szCs w:val="20"/>
                    </w:rPr>
                    <w:t xml:space="preserve"> - Πλαίσιο και χαρακτηριστικά της Επτανησιακής Σχολής - Κύριοι εκπρόσωποι</w:t>
                  </w:r>
                </w:p>
              </w:tc>
              <w:tc>
                <w:tcPr>
                  <w:tcW w:w="3962" w:type="dxa"/>
                  <w:shd w:val="clear" w:color="auto" w:fill="auto"/>
                </w:tcPr>
                <w:p w14:paraId="6209B179"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28EA590F"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41674FB8"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336A1352" w14:textId="77777777" w:rsidR="00754C0D" w:rsidRPr="00F5339C" w:rsidRDefault="00754C0D" w:rsidP="00014D95">
                  <w:pPr>
                    <w:spacing w:line="240" w:lineRule="auto"/>
                    <w:rPr>
                      <w:rFonts w:cstheme="minorHAnsi"/>
                      <w:sz w:val="20"/>
                      <w:szCs w:val="20"/>
                    </w:rPr>
                  </w:pPr>
                </w:p>
              </w:tc>
            </w:tr>
            <w:tr w:rsidR="00754C0D" w:rsidRPr="00F5339C" w14:paraId="5613DD3F" w14:textId="77777777" w:rsidTr="00014D95">
              <w:tc>
                <w:tcPr>
                  <w:tcW w:w="2722" w:type="dxa"/>
                  <w:shd w:val="clear" w:color="auto" w:fill="auto"/>
                </w:tcPr>
                <w:p w14:paraId="08BA6052" w14:textId="77777777" w:rsidR="00754C0D" w:rsidRPr="00F5339C" w:rsidRDefault="00754C0D" w:rsidP="00014D95">
                  <w:pPr>
                    <w:spacing w:line="240" w:lineRule="auto"/>
                    <w:rPr>
                      <w:rFonts w:cstheme="minorHAnsi"/>
                      <w:sz w:val="20"/>
                      <w:szCs w:val="20"/>
                    </w:rPr>
                  </w:pPr>
                  <w:r w:rsidRPr="00F5339C">
                    <w:rPr>
                      <w:rFonts w:cstheme="minorHAnsi"/>
                      <w:sz w:val="20"/>
                      <w:szCs w:val="20"/>
                    </w:rPr>
                    <w:t>3). Διονύσιος Σολωμός</w:t>
                  </w:r>
                </w:p>
              </w:tc>
              <w:tc>
                <w:tcPr>
                  <w:tcW w:w="3962" w:type="dxa"/>
                  <w:shd w:val="clear" w:color="auto" w:fill="auto"/>
                </w:tcPr>
                <w:p w14:paraId="710DE08F"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3C6CC5AF"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Φ. Δημητρακόπουλος, </w:t>
                  </w:r>
                  <w:r w:rsidRPr="00F5339C">
                    <w:rPr>
                      <w:rFonts w:eastAsia="Calibri" w:cstheme="minorHAnsi"/>
                      <w:i/>
                      <w:color w:val="000000"/>
                      <w:sz w:val="20"/>
                      <w:szCs w:val="20"/>
                    </w:rPr>
                    <w:t xml:space="preserve">Ο </w:t>
                  </w:r>
                  <w:proofErr w:type="spellStart"/>
                  <w:r w:rsidRPr="00F5339C">
                    <w:rPr>
                      <w:rFonts w:eastAsia="Calibri" w:cstheme="minorHAnsi"/>
                      <w:i/>
                      <w:color w:val="000000"/>
                      <w:sz w:val="20"/>
                      <w:szCs w:val="20"/>
                    </w:rPr>
                    <w:t>νεοελληνισμός</w:t>
                  </w:r>
                  <w:proofErr w:type="spellEnd"/>
                  <w:r w:rsidRPr="00F5339C">
                    <w:rPr>
                      <w:rFonts w:eastAsia="Calibri" w:cstheme="minorHAnsi"/>
                      <w:i/>
                      <w:color w:val="000000"/>
                      <w:sz w:val="20"/>
                      <w:szCs w:val="20"/>
                    </w:rPr>
                    <w:t xml:space="preserve"> στη λογοτεχνία</w:t>
                  </w:r>
                  <w:r w:rsidRPr="00F5339C">
                    <w:rPr>
                      <w:rFonts w:eastAsia="Calibri" w:cstheme="minorHAnsi"/>
                      <w:color w:val="000000"/>
                      <w:sz w:val="20"/>
                      <w:szCs w:val="20"/>
                    </w:rPr>
                    <w:t xml:space="preserve">, Αθήνα: Επικαιρότητα, </w:t>
                  </w:r>
                  <w:proofErr w:type="spellStart"/>
                  <w:r w:rsidRPr="00F5339C">
                    <w:rPr>
                      <w:rFonts w:eastAsia="Calibri" w:cstheme="minorHAnsi"/>
                      <w:color w:val="000000"/>
                      <w:sz w:val="20"/>
                      <w:szCs w:val="20"/>
                    </w:rPr>
                    <w:t>ά.έ</w:t>
                  </w:r>
                  <w:proofErr w:type="spellEnd"/>
                  <w:r w:rsidRPr="00F5339C">
                    <w:rPr>
                      <w:rFonts w:eastAsia="Calibri" w:cstheme="minorHAnsi"/>
                      <w:color w:val="000000"/>
                      <w:sz w:val="20"/>
                      <w:szCs w:val="20"/>
                    </w:rPr>
                    <w:t>.</w:t>
                  </w:r>
                </w:p>
                <w:p w14:paraId="33E8AE9B"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007F3698"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2B5E273B" w14:textId="77777777" w:rsidR="00754C0D" w:rsidRPr="00F5339C" w:rsidRDefault="00754C0D" w:rsidP="00014D95">
                  <w:pPr>
                    <w:spacing w:line="240" w:lineRule="auto"/>
                    <w:rPr>
                      <w:rFonts w:cstheme="minorHAnsi"/>
                      <w:sz w:val="20"/>
                      <w:szCs w:val="20"/>
                    </w:rPr>
                  </w:pPr>
                </w:p>
              </w:tc>
            </w:tr>
            <w:tr w:rsidR="00754C0D" w:rsidRPr="00F5339C" w14:paraId="247AFA50" w14:textId="77777777" w:rsidTr="00014D95">
              <w:tc>
                <w:tcPr>
                  <w:tcW w:w="2722" w:type="dxa"/>
                  <w:shd w:val="clear" w:color="auto" w:fill="auto"/>
                </w:tcPr>
                <w:p w14:paraId="531BA4EC" w14:textId="77777777" w:rsidR="00754C0D" w:rsidRPr="00F5339C" w:rsidRDefault="00754C0D" w:rsidP="00014D95">
                  <w:pPr>
                    <w:spacing w:line="240" w:lineRule="auto"/>
                    <w:rPr>
                      <w:rFonts w:cstheme="minorHAnsi"/>
                      <w:sz w:val="20"/>
                      <w:szCs w:val="20"/>
                    </w:rPr>
                  </w:pPr>
                  <w:r w:rsidRPr="00F5339C">
                    <w:rPr>
                      <w:rFonts w:cstheme="minorHAnsi"/>
                      <w:sz w:val="20"/>
                      <w:szCs w:val="20"/>
                    </w:rPr>
                    <w:t>4). Ανδρέας Κάλβος</w:t>
                  </w:r>
                </w:p>
              </w:tc>
              <w:tc>
                <w:tcPr>
                  <w:tcW w:w="3962" w:type="dxa"/>
                  <w:shd w:val="clear" w:color="auto" w:fill="auto"/>
                </w:tcPr>
                <w:p w14:paraId="6692CA99"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287339C2"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Φ. Δημητρακόπουλος, </w:t>
                  </w:r>
                  <w:r w:rsidRPr="00F5339C">
                    <w:rPr>
                      <w:rFonts w:eastAsia="Calibri" w:cstheme="minorHAnsi"/>
                      <w:i/>
                      <w:color w:val="000000"/>
                      <w:sz w:val="20"/>
                      <w:szCs w:val="20"/>
                    </w:rPr>
                    <w:t xml:space="preserve">Ο </w:t>
                  </w:r>
                  <w:proofErr w:type="spellStart"/>
                  <w:r w:rsidRPr="00F5339C">
                    <w:rPr>
                      <w:rFonts w:eastAsia="Calibri" w:cstheme="minorHAnsi"/>
                      <w:i/>
                      <w:color w:val="000000"/>
                      <w:sz w:val="20"/>
                      <w:szCs w:val="20"/>
                    </w:rPr>
                    <w:t>νεοελληνισμός</w:t>
                  </w:r>
                  <w:proofErr w:type="spellEnd"/>
                  <w:r w:rsidRPr="00F5339C">
                    <w:rPr>
                      <w:rFonts w:eastAsia="Calibri" w:cstheme="minorHAnsi"/>
                      <w:i/>
                      <w:color w:val="000000"/>
                      <w:sz w:val="20"/>
                      <w:szCs w:val="20"/>
                    </w:rPr>
                    <w:t xml:space="preserve"> στη λογοτεχνία</w:t>
                  </w:r>
                  <w:r w:rsidRPr="00F5339C">
                    <w:rPr>
                      <w:rFonts w:eastAsia="Calibri" w:cstheme="minorHAnsi"/>
                      <w:color w:val="000000"/>
                      <w:sz w:val="20"/>
                      <w:szCs w:val="20"/>
                    </w:rPr>
                    <w:t xml:space="preserve">, Αθήνα: Επικαιρότητα, </w:t>
                  </w:r>
                  <w:proofErr w:type="spellStart"/>
                  <w:r w:rsidRPr="00F5339C">
                    <w:rPr>
                      <w:rFonts w:eastAsia="Calibri" w:cstheme="minorHAnsi"/>
                      <w:color w:val="000000"/>
                      <w:sz w:val="20"/>
                      <w:szCs w:val="20"/>
                    </w:rPr>
                    <w:t>ά.έ</w:t>
                  </w:r>
                  <w:proofErr w:type="spellEnd"/>
                  <w:r w:rsidRPr="00F5339C">
                    <w:rPr>
                      <w:rFonts w:eastAsia="Calibri" w:cstheme="minorHAnsi"/>
                      <w:color w:val="000000"/>
                      <w:sz w:val="20"/>
                      <w:szCs w:val="20"/>
                    </w:rPr>
                    <w:t>.</w:t>
                  </w:r>
                </w:p>
                <w:p w14:paraId="677B89B6"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095EFAD7"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1BC9B6EA" w14:textId="77777777" w:rsidR="00754C0D" w:rsidRPr="00F5339C" w:rsidRDefault="00754C0D" w:rsidP="00014D95">
                  <w:pPr>
                    <w:spacing w:line="240" w:lineRule="auto"/>
                    <w:rPr>
                      <w:rFonts w:cstheme="minorHAnsi"/>
                      <w:sz w:val="20"/>
                      <w:szCs w:val="20"/>
                    </w:rPr>
                  </w:pPr>
                </w:p>
              </w:tc>
            </w:tr>
            <w:tr w:rsidR="00754C0D" w:rsidRPr="00F5339C" w14:paraId="1B61D321" w14:textId="77777777" w:rsidTr="00014D95">
              <w:tc>
                <w:tcPr>
                  <w:tcW w:w="2722" w:type="dxa"/>
                  <w:shd w:val="clear" w:color="auto" w:fill="auto"/>
                </w:tcPr>
                <w:p w14:paraId="1CE19798"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5). Αριστοτέλης Βαλαωρίτης - Ανδρέας </w:t>
                  </w:r>
                  <w:proofErr w:type="spellStart"/>
                  <w:r w:rsidRPr="00F5339C">
                    <w:rPr>
                      <w:rFonts w:cstheme="minorHAnsi"/>
                      <w:sz w:val="20"/>
                      <w:szCs w:val="20"/>
                    </w:rPr>
                    <w:t>Λασκαράτος</w:t>
                  </w:r>
                  <w:proofErr w:type="spellEnd"/>
                  <w:r w:rsidRPr="00F5339C">
                    <w:rPr>
                      <w:rFonts w:cstheme="minorHAnsi"/>
                      <w:sz w:val="20"/>
                      <w:szCs w:val="20"/>
                    </w:rPr>
                    <w:t xml:space="preserve"> - </w:t>
                  </w:r>
                  <w:proofErr w:type="spellStart"/>
                  <w:r w:rsidRPr="00F5339C">
                    <w:rPr>
                      <w:rFonts w:cstheme="minorHAnsi"/>
                      <w:sz w:val="20"/>
                      <w:szCs w:val="20"/>
                    </w:rPr>
                    <w:t>Λορέντζος</w:t>
                  </w:r>
                  <w:proofErr w:type="spellEnd"/>
                  <w:r w:rsidRPr="00F5339C">
                    <w:rPr>
                      <w:rFonts w:cstheme="minorHAnsi"/>
                      <w:sz w:val="20"/>
                      <w:szCs w:val="20"/>
                    </w:rPr>
                    <w:t xml:space="preserve"> Μαβίλης - Κωνσταντίνος Θεοτόκης</w:t>
                  </w:r>
                </w:p>
              </w:tc>
              <w:tc>
                <w:tcPr>
                  <w:tcW w:w="3962" w:type="dxa"/>
                  <w:shd w:val="clear" w:color="auto" w:fill="auto"/>
                </w:tcPr>
                <w:p w14:paraId="15817578"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22842881" w14:textId="77777777" w:rsidR="00754C0D" w:rsidRPr="00F5339C" w:rsidRDefault="00754C0D" w:rsidP="00014D95">
                  <w:pPr>
                    <w:spacing w:line="240" w:lineRule="auto"/>
                    <w:jc w:val="both"/>
                    <w:rPr>
                      <w:rFonts w:eastAsia="Calibri" w:cstheme="minorHAnsi"/>
                      <w:color w:val="000000"/>
                      <w:spacing w:val="-4"/>
                      <w:sz w:val="20"/>
                      <w:szCs w:val="20"/>
                    </w:rPr>
                  </w:pPr>
                  <w:r w:rsidRPr="00F5339C">
                    <w:rPr>
                      <w:rFonts w:eastAsia="Calibri" w:cstheme="minorHAnsi"/>
                      <w:color w:val="000000"/>
                      <w:spacing w:val="-4"/>
                      <w:sz w:val="20"/>
                      <w:szCs w:val="20"/>
                    </w:rPr>
                    <w:t xml:space="preserve">Φ. Δημητρακόπουλος, </w:t>
                  </w:r>
                  <w:r w:rsidRPr="00F5339C">
                    <w:rPr>
                      <w:rFonts w:eastAsia="Calibri" w:cstheme="minorHAnsi"/>
                      <w:i/>
                      <w:color w:val="000000"/>
                      <w:spacing w:val="-4"/>
                      <w:sz w:val="20"/>
                      <w:szCs w:val="20"/>
                    </w:rPr>
                    <w:t xml:space="preserve">Ο </w:t>
                  </w:r>
                  <w:proofErr w:type="spellStart"/>
                  <w:r w:rsidRPr="00F5339C">
                    <w:rPr>
                      <w:rFonts w:eastAsia="Calibri" w:cstheme="minorHAnsi"/>
                      <w:i/>
                      <w:color w:val="000000"/>
                      <w:spacing w:val="-4"/>
                      <w:sz w:val="20"/>
                      <w:szCs w:val="20"/>
                    </w:rPr>
                    <w:t>νεοελληνισμός</w:t>
                  </w:r>
                  <w:proofErr w:type="spellEnd"/>
                  <w:r w:rsidRPr="00F5339C">
                    <w:rPr>
                      <w:rFonts w:eastAsia="Calibri" w:cstheme="minorHAnsi"/>
                      <w:i/>
                      <w:color w:val="000000"/>
                      <w:spacing w:val="-4"/>
                      <w:sz w:val="20"/>
                      <w:szCs w:val="20"/>
                    </w:rPr>
                    <w:t xml:space="preserve"> στη λογοτεχνία</w:t>
                  </w:r>
                  <w:r w:rsidRPr="00F5339C">
                    <w:rPr>
                      <w:rFonts w:eastAsia="Calibri" w:cstheme="minorHAnsi"/>
                      <w:color w:val="000000"/>
                      <w:spacing w:val="-4"/>
                      <w:sz w:val="20"/>
                      <w:szCs w:val="20"/>
                    </w:rPr>
                    <w:t xml:space="preserve">, Αθήνα: Επικαιρότητα, </w:t>
                  </w:r>
                  <w:proofErr w:type="spellStart"/>
                  <w:r w:rsidRPr="00F5339C">
                    <w:rPr>
                      <w:rFonts w:eastAsia="Calibri" w:cstheme="minorHAnsi"/>
                      <w:color w:val="000000"/>
                      <w:spacing w:val="-4"/>
                      <w:sz w:val="20"/>
                      <w:szCs w:val="20"/>
                    </w:rPr>
                    <w:t>ά.έ</w:t>
                  </w:r>
                  <w:proofErr w:type="spellEnd"/>
                  <w:r w:rsidRPr="00F5339C">
                    <w:rPr>
                      <w:rFonts w:eastAsia="Calibri" w:cstheme="minorHAnsi"/>
                      <w:color w:val="000000"/>
                      <w:spacing w:val="-4"/>
                      <w:sz w:val="20"/>
                      <w:szCs w:val="20"/>
                    </w:rPr>
                    <w:t>.</w:t>
                  </w:r>
                </w:p>
                <w:p w14:paraId="4312A146"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lastRenderedPageBreak/>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3CC1CE0D"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720A9778" w14:textId="77777777" w:rsidR="00754C0D" w:rsidRPr="00F5339C" w:rsidRDefault="00754C0D" w:rsidP="00014D95">
                  <w:pPr>
                    <w:spacing w:line="240" w:lineRule="auto"/>
                    <w:rPr>
                      <w:rFonts w:cstheme="minorHAnsi"/>
                      <w:sz w:val="20"/>
                      <w:szCs w:val="20"/>
                    </w:rPr>
                  </w:pPr>
                </w:p>
              </w:tc>
            </w:tr>
            <w:tr w:rsidR="00754C0D" w:rsidRPr="00F5339C" w14:paraId="00B6807E" w14:textId="77777777" w:rsidTr="00014D95">
              <w:tc>
                <w:tcPr>
                  <w:tcW w:w="2722" w:type="dxa"/>
                  <w:shd w:val="clear" w:color="auto" w:fill="auto"/>
                </w:tcPr>
                <w:p w14:paraId="12ED4845" w14:textId="77777777" w:rsidR="00754C0D" w:rsidRPr="00F5339C" w:rsidRDefault="00754C0D" w:rsidP="00DB5B81">
                  <w:pPr>
                    <w:pStyle w:val="a6"/>
                    <w:numPr>
                      <w:ilvl w:val="0"/>
                      <w:numId w:val="94"/>
                    </w:numPr>
                    <w:spacing w:line="240" w:lineRule="auto"/>
                    <w:rPr>
                      <w:rFonts w:cstheme="minorHAnsi"/>
                      <w:sz w:val="20"/>
                      <w:szCs w:val="20"/>
                    </w:rPr>
                  </w:pPr>
                  <w:r w:rsidRPr="00F5339C">
                    <w:rPr>
                      <w:rFonts w:cstheme="minorHAnsi"/>
                      <w:sz w:val="20"/>
                      <w:szCs w:val="20"/>
                    </w:rPr>
                    <w:t>Ο Αθηναϊκός Ρομαντισμός - Χαρακτηριστικά του - Κύριοι εκπρόσωποί του</w:t>
                  </w:r>
                </w:p>
              </w:tc>
              <w:tc>
                <w:tcPr>
                  <w:tcW w:w="3962" w:type="dxa"/>
                  <w:shd w:val="clear" w:color="auto" w:fill="auto"/>
                </w:tcPr>
                <w:p w14:paraId="33FA4A25"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23FB476F"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79F02691"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0D048031" w14:textId="77777777" w:rsidR="00754C0D" w:rsidRPr="00F5339C" w:rsidRDefault="00754C0D" w:rsidP="00014D95">
                  <w:pPr>
                    <w:spacing w:line="240" w:lineRule="auto"/>
                    <w:rPr>
                      <w:rFonts w:cstheme="minorHAnsi"/>
                      <w:sz w:val="20"/>
                      <w:szCs w:val="20"/>
                    </w:rPr>
                  </w:pPr>
                </w:p>
              </w:tc>
            </w:tr>
            <w:tr w:rsidR="00754C0D" w:rsidRPr="00F5339C" w14:paraId="51046421" w14:textId="77777777" w:rsidTr="00014D95">
              <w:tc>
                <w:tcPr>
                  <w:tcW w:w="2722" w:type="dxa"/>
                  <w:shd w:val="clear" w:color="auto" w:fill="auto"/>
                </w:tcPr>
                <w:p w14:paraId="746C0716" w14:textId="77777777" w:rsidR="00754C0D" w:rsidRPr="00F5339C" w:rsidRDefault="00754C0D" w:rsidP="00014D95">
                  <w:pPr>
                    <w:spacing w:line="240" w:lineRule="auto"/>
                    <w:rPr>
                      <w:rFonts w:cstheme="minorHAnsi"/>
                      <w:sz w:val="20"/>
                      <w:szCs w:val="20"/>
                    </w:rPr>
                  </w:pPr>
                  <w:r w:rsidRPr="00F5339C">
                    <w:rPr>
                      <w:rFonts w:cstheme="minorHAnsi"/>
                      <w:sz w:val="20"/>
                      <w:szCs w:val="20"/>
                    </w:rPr>
                    <w:t>7). Η καταλυτική συμβολή της γενιάς του 1880 - Κύριοι εκπρόσωποι στην ποίηση και στην πεζογραφία</w:t>
                  </w:r>
                </w:p>
              </w:tc>
              <w:tc>
                <w:tcPr>
                  <w:tcW w:w="3962" w:type="dxa"/>
                  <w:shd w:val="clear" w:color="auto" w:fill="auto"/>
                </w:tcPr>
                <w:p w14:paraId="6F58C25D" w14:textId="77777777" w:rsidR="00754C0D" w:rsidRPr="00F5339C" w:rsidRDefault="00754C0D" w:rsidP="00014D95">
                  <w:pPr>
                    <w:spacing w:line="240" w:lineRule="auto"/>
                    <w:rPr>
                      <w:rFonts w:eastAsia="Calibri" w:cstheme="minorHAnsi"/>
                      <w:color w:val="000000"/>
                      <w:sz w:val="20"/>
                      <w:szCs w:val="20"/>
                    </w:rPr>
                  </w:pPr>
                  <w:r w:rsidRPr="00F5339C">
                    <w:rPr>
                      <w:rFonts w:eastAsia="Calibri" w:cstheme="minorHAnsi"/>
                      <w:color w:val="000000"/>
                      <w:sz w:val="20"/>
                      <w:szCs w:val="20"/>
                    </w:rPr>
                    <w:t xml:space="preserve">Γιώργος </w:t>
                  </w:r>
                  <w:proofErr w:type="spellStart"/>
                  <w:r w:rsidRPr="00F5339C">
                    <w:rPr>
                      <w:rFonts w:eastAsia="Calibri" w:cstheme="minorHAnsi"/>
                      <w:color w:val="000000"/>
                      <w:sz w:val="20"/>
                      <w:szCs w:val="20"/>
                    </w:rPr>
                    <w:t>Αράγης</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 xml:space="preserve">Η μεταβατική περίοδος της ελλαδικής ποίησης. Η σταδιακή της εξέλιξη από την ίδρυση του νεοελληνικού κράτους </w:t>
                  </w:r>
                  <w:proofErr w:type="spellStart"/>
                  <w:r w:rsidRPr="00F5339C">
                    <w:rPr>
                      <w:rFonts w:eastAsia="Calibri" w:cstheme="minorHAnsi"/>
                      <w:i/>
                      <w:color w:val="000000"/>
                      <w:sz w:val="20"/>
                      <w:szCs w:val="20"/>
                    </w:rPr>
                    <w:t>ώς</w:t>
                  </w:r>
                  <w:proofErr w:type="spellEnd"/>
                  <w:r w:rsidRPr="00F5339C">
                    <w:rPr>
                      <w:rFonts w:eastAsia="Calibri" w:cstheme="minorHAnsi"/>
                      <w:i/>
                      <w:color w:val="000000"/>
                      <w:sz w:val="20"/>
                      <w:szCs w:val="20"/>
                    </w:rPr>
                    <w:t xml:space="preserve"> το 1930</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Σοκόλη</w:t>
                  </w:r>
                  <w:proofErr w:type="spellEnd"/>
                  <w:r w:rsidRPr="00F5339C">
                    <w:rPr>
                      <w:rFonts w:eastAsia="Calibri" w:cstheme="minorHAnsi"/>
                      <w:color w:val="000000"/>
                      <w:sz w:val="20"/>
                      <w:szCs w:val="20"/>
                    </w:rPr>
                    <w:t xml:space="preserve"> 2006.</w:t>
                  </w:r>
                </w:p>
                <w:p w14:paraId="3B255A67"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c>
                <w:tcPr>
                  <w:tcW w:w="1562" w:type="dxa"/>
                  <w:shd w:val="clear" w:color="auto" w:fill="auto"/>
                </w:tcPr>
                <w:p w14:paraId="2309FB8F" w14:textId="77777777" w:rsidR="00754C0D" w:rsidRPr="00F5339C" w:rsidRDefault="00754C0D" w:rsidP="00014D95">
                  <w:pPr>
                    <w:spacing w:line="240" w:lineRule="auto"/>
                    <w:rPr>
                      <w:rFonts w:cstheme="minorHAnsi"/>
                      <w:sz w:val="20"/>
                      <w:szCs w:val="20"/>
                    </w:rPr>
                  </w:pPr>
                </w:p>
              </w:tc>
            </w:tr>
            <w:tr w:rsidR="00754C0D" w:rsidRPr="00F5339C" w14:paraId="1CB71020" w14:textId="77777777" w:rsidTr="00014D95">
              <w:tc>
                <w:tcPr>
                  <w:tcW w:w="2722" w:type="dxa"/>
                  <w:shd w:val="clear" w:color="auto" w:fill="auto"/>
                </w:tcPr>
                <w:p w14:paraId="30823542" w14:textId="77777777" w:rsidR="00754C0D" w:rsidRPr="00F5339C" w:rsidRDefault="00754C0D" w:rsidP="00014D95">
                  <w:pPr>
                    <w:spacing w:line="240" w:lineRule="auto"/>
                    <w:rPr>
                      <w:rFonts w:cstheme="minorHAnsi"/>
                      <w:sz w:val="20"/>
                      <w:szCs w:val="20"/>
                    </w:rPr>
                  </w:pPr>
                  <w:r w:rsidRPr="00F5339C">
                    <w:rPr>
                      <w:rFonts w:cstheme="minorHAnsi"/>
                      <w:sz w:val="20"/>
                      <w:szCs w:val="20"/>
                    </w:rPr>
                    <w:t>8). Παπαδιαμάντης - Βιζυηνός</w:t>
                  </w:r>
                </w:p>
              </w:tc>
              <w:tc>
                <w:tcPr>
                  <w:tcW w:w="3962" w:type="dxa"/>
                  <w:shd w:val="clear" w:color="auto" w:fill="auto"/>
                </w:tcPr>
                <w:p w14:paraId="0E41F4B4"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Roderick</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Beaton</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Αθήνα: Νεφέλη 1996.</w:t>
                  </w:r>
                </w:p>
                <w:p w14:paraId="13555B0F"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Φ. Δημητρακόπουλος, </w:t>
                  </w:r>
                  <w:r w:rsidRPr="00F5339C">
                    <w:rPr>
                      <w:rFonts w:eastAsia="Calibri" w:cstheme="minorHAnsi"/>
                      <w:i/>
                      <w:color w:val="000000"/>
                      <w:sz w:val="20"/>
                      <w:szCs w:val="20"/>
                    </w:rPr>
                    <w:t xml:space="preserve">Ο </w:t>
                  </w:r>
                  <w:proofErr w:type="spellStart"/>
                  <w:r w:rsidRPr="00F5339C">
                    <w:rPr>
                      <w:rFonts w:eastAsia="Calibri" w:cstheme="minorHAnsi"/>
                      <w:i/>
                      <w:color w:val="000000"/>
                      <w:sz w:val="20"/>
                      <w:szCs w:val="20"/>
                    </w:rPr>
                    <w:t>νεοελληνισμός</w:t>
                  </w:r>
                  <w:proofErr w:type="spellEnd"/>
                  <w:r w:rsidRPr="00F5339C">
                    <w:rPr>
                      <w:rFonts w:eastAsia="Calibri" w:cstheme="minorHAnsi"/>
                      <w:i/>
                      <w:color w:val="000000"/>
                      <w:sz w:val="20"/>
                      <w:szCs w:val="20"/>
                    </w:rPr>
                    <w:t xml:space="preserve"> στη λογοτεχνία</w:t>
                  </w:r>
                  <w:r w:rsidRPr="00F5339C">
                    <w:rPr>
                      <w:rFonts w:eastAsia="Calibri" w:cstheme="minorHAnsi"/>
                      <w:color w:val="000000"/>
                      <w:sz w:val="20"/>
                      <w:szCs w:val="20"/>
                    </w:rPr>
                    <w:t xml:space="preserve">, Αθήνα: Επικαιρότητα, </w:t>
                  </w:r>
                  <w:proofErr w:type="spellStart"/>
                  <w:r w:rsidRPr="00F5339C">
                    <w:rPr>
                      <w:rFonts w:eastAsia="Calibri" w:cstheme="minorHAnsi"/>
                      <w:color w:val="000000"/>
                      <w:sz w:val="20"/>
                      <w:szCs w:val="20"/>
                    </w:rPr>
                    <w:t>ά.έ</w:t>
                  </w:r>
                  <w:proofErr w:type="spellEnd"/>
                  <w:r w:rsidRPr="00F5339C">
                    <w:rPr>
                      <w:rFonts w:eastAsia="Calibri" w:cstheme="minorHAnsi"/>
                      <w:color w:val="000000"/>
                      <w:sz w:val="20"/>
                      <w:szCs w:val="20"/>
                    </w:rPr>
                    <w:t>.</w:t>
                  </w:r>
                </w:p>
                <w:p w14:paraId="4C9314BB"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418F324F"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2D89DB84" w14:textId="77777777" w:rsidR="00754C0D" w:rsidRPr="00F5339C" w:rsidRDefault="00754C0D" w:rsidP="00014D95">
                  <w:pPr>
                    <w:spacing w:line="240" w:lineRule="auto"/>
                    <w:rPr>
                      <w:rFonts w:cstheme="minorHAnsi"/>
                      <w:sz w:val="20"/>
                      <w:szCs w:val="20"/>
                    </w:rPr>
                  </w:pPr>
                </w:p>
              </w:tc>
            </w:tr>
            <w:tr w:rsidR="00754C0D" w:rsidRPr="00F5339C" w14:paraId="4ED35096" w14:textId="77777777" w:rsidTr="00014D95">
              <w:tc>
                <w:tcPr>
                  <w:tcW w:w="2722" w:type="dxa"/>
                  <w:shd w:val="clear" w:color="auto" w:fill="auto"/>
                </w:tcPr>
                <w:p w14:paraId="35F265CE" w14:textId="77777777" w:rsidR="00754C0D" w:rsidRPr="00F5339C" w:rsidRDefault="00754C0D" w:rsidP="00014D95">
                  <w:pPr>
                    <w:spacing w:line="240" w:lineRule="auto"/>
                    <w:rPr>
                      <w:rFonts w:cstheme="minorHAnsi"/>
                      <w:sz w:val="20"/>
                      <w:szCs w:val="20"/>
                    </w:rPr>
                  </w:pPr>
                  <w:r w:rsidRPr="00F5339C">
                    <w:rPr>
                      <w:rFonts w:cstheme="minorHAnsi"/>
                      <w:sz w:val="20"/>
                      <w:szCs w:val="20"/>
                    </w:rPr>
                    <w:t>9). Ροΐδης - Καρκαβίτσας - Ξενόπουλος - Μητσάκης</w:t>
                  </w:r>
                </w:p>
              </w:tc>
              <w:tc>
                <w:tcPr>
                  <w:tcW w:w="3962" w:type="dxa"/>
                  <w:shd w:val="clear" w:color="auto" w:fill="auto"/>
                </w:tcPr>
                <w:p w14:paraId="2F3862EF"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Roderick</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Beaton</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Αθήνα: Νεφέλη 1996.</w:t>
                  </w:r>
                </w:p>
                <w:p w14:paraId="21382F29"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0376048D"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619941BA"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4F7B78BA" w14:textId="77777777" w:rsidR="00754C0D" w:rsidRPr="00F5339C" w:rsidRDefault="00754C0D" w:rsidP="00014D95">
                  <w:pPr>
                    <w:spacing w:line="240" w:lineRule="auto"/>
                    <w:rPr>
                      <w:rFonts w:cstheme="minorHAnsi"/>
                      <w:sz w:val="20"/>
                      <w:szCs w:val="20"/>
                    </w:rPr>
                  </w:pPr>
                </w:p>
              </w:tc>
            </w:tr>
            <w:tr w:rsidR="00754C0D" w:rsidRPr="00F5339C" w14:paraId="0BC0F3EC" w14:textId="77777777" w:rsidTr="00014D95">
              <w:tc>
                <w:tcPr>
                  <w:tcW w:w="2722" w:type="dxa"/>
                  <w:shd w:val="clear" w:color="auto" w:fill="auto"/>
                </w:tcPr>
                <w:p w14:paraId="1BC75C3E" w14:textId="77777777" w:rsidR="00754C0D" w:rsidRPr="00F5339C" w:rsidRDefault="00754C0D" w:rsidP="00014D95">
                  <w:pPr>
                    <w:spacing w:line="240" w:lineRule="auto"/>
                    <w:rPr>
                      <w:rFonts w:cstheme="minorHAnsi"/>
                      <w:sz w:val="20"/>
                      <w:szCs w:val="20"/>
                    </w:rPr>
                  </w:pPr>
                  <w:r w:rsidRPr="00F5339C">
                    <w:rPr>
                      <w:rFonts w:cstheme="minorHAnsi"/>
                      <w:sz w:val="20"/>
                      <w:szCs w:val="20"/>
                    </w:rPr>
                    <w:t>10). Κωστής Παλαμάς</w:t>
                  </w:r>
                </w:p>
              </w:tc>
              <w:tc>
                <w:tcPr>
                  <w:tcW w:w="3962" w:type="dxa"/>
                  <w:shd w:val="clear" w:color="auto" w:fill="auto"/>
                </w:tcPr>
                <w:p w14:paraId="4A2A7085"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Γιώργος </w:t>
                  </w:r>
                  <w:proofErr w:type="spellStart"/>
                  <w:r w:rsidRPr="00F5339C">
                    <w:rPr>
                      <w:rFonts w:eastAsia="Calibri" w:cstheme="minorHAnsi"/>
                      <w:color w:val="000000"/>
                      <w:sz w:val="20"/>
                      <w:szCs w:val="20"/>
                    </w:rPr>
                    <w:t>Αράγης</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 xml:space="preserve">Η μεταβατική περίοδος της ελλαδικής ποίησης. Η σταδιακή της εξέλιξη από την ίδρυση του νεοελληνικού κράτους </w:t>
                  </w:r>
                  <w:proofErr w:type="spellStart"/>
                  <w:r w:rsidRPr="00F5339C">
                    <w:rPr>
                      <w:rFonts w:eastAsia="Calibri" w:cstheme="minorHAnsi"/>
                      <w:i/>
                      <w:color w:val="000000"/>
                      <w:sz w:val="20"/>
                      <w:szCs w:val="20"/>
                    </w:rPr>
                    <w:t>ώς</w:t>
                  </w:r>
                  <w:proofErr w:type="spellEnd"/>
                  <w:r w:rsidRPr="00F5339C">
                    <w:rPr>
                      <w:rFonts w:eastAsia="Calibri" w:cstheme="minorHAnsi"/>
                      <w:i/>
                      <w:color w:val="000000"/>
                      <w:sz w:val="20"/>
                      <w:szCs w:val="20"/>
                    </w:rPr>
                    <w:t xml:space="preserve"> το 1930</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Σοκόλη</w:t>
                  </w:r>
                  <w:proofErr w:type="spellEnd"/>
                  <w:r w:rsidRPr="00F5339C">
                    <w:rPr>
                      <w:rFonts w:eastAsia="Calibri" w:cstheme="minorHAnsi"/>
                      <w:color w:val="000000"/>
                      <w:sz w:val="20"/>
                      <w:szCs w:val="20"/>
                    </w:rPr>
                    <w:t xml:space="preserve"> 2006.</w:t>
                  </w:r>
                </w:p>
                <w:p w14:paraId="592B686B"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Roderick</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Beaton</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Αθήνα: Νεφέλη 1996.</w:t>
                  </w:r>
                </w:p>
                <w:p w14:paraId="7151C35C"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lastRenderedPageBreak/>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68C08F3D"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Φ. Δημητρακόπουλος, </w:t>
                  </w:r>
                  <w:r w:rsidRPr="00F5339C">
                    <w:rPr>
                      <w:rFonts w:eastAsia="Calibri" w:cstheme="minorHAnsi"/>
                      <w:i/>
                      <w:color w:val="000000"/>
                      <w:sz w:val="20"/>
                      <w:szCs w:val="20"/>
                    </w:rPr>
                    <w:t xml:space="preserve">Ο </w:t>
                  </w:r>
                  <w:proofErr w:type="spellStart"/>
                  <w:r w:rsidRPr="00F5339C">
                    <w:rPr>
                      <w:rFonts w:eastAsia="Calibri" w:cstheme="minorHAnsi"/>
                      <w:i/>
                      <w:color w:val="000000"/>
                      <w:sz w:val="20"/>
                      <w:szCs w:val="20"/>
                    </w:rPr>
                    <w:t>νεοελληνισμός</w:t>
                  </w:r>
                  <w:proofErr w:type="spellEnd"/>
                  <w:r w:rsidRPr="00F5339C">
                    <w:rPr>
                      <w:rFonts w:eastAsia="Calibri" w:cstheme="minorHAnsi"/>
                      <w:i/>
                      <w:color w:val="000000"/>
                      <w:sz w:val="20"/>
                      <w:szCs w:val="20"/>
                    </w:rPr>
                    <w:t xml:space="preserve"> στη λογοτεχνία</w:t>
                  </w:r>
                  <w:r w:rsidRPr="00F5339C">
                    <w:rPr>
                      <w:rFonts w:eastAsia="Calibri" w:cstheme="minorHAnsi"/>
                      <w:color w:val="000000"/>
                      <w:sz w:val="20"/>
                      <w:szCs w:val="20"/>
                    </w:rPr>
                    <w:t xml:space="preserve">, Αθήνα: Επικαιρότητα, </w:t>
                  </w:r>
                  <w:proofErr w:type="spellStart"/>
                  <w:r w:rsidRPr="00F5339C">
                    <w:rPr>
                      <w:rFonts w:eastAsia="Calibri" w:cstheme="minorHAnsi"/>
                      <w:color w:val="000000"/>
                      <w:sz w:val="20"/>
                      <w:szCs w:val="20"/>
                    </w:rPr>
                    <w:t>ά.έ</w:t>
                  </w:r>
                  <w:proofErr w:type="spellEnd"/>
                  <w:r w:rsidRPr="00F5339C">
                    <w:rPr>
                      <w:rFonts w:eastAsia="Calibri" w:cstheme="minorHAnsi"/>
                      <w:color w:val="000000"/>
                      <w:sz w:val="20"/>
                      <w:szCs w:val="20"/>
                    </w:rPr>
                    <w:t>.</w:t>
                  </w:r>
                </w:p>
                <w:p w14:paraId="3E4409E0"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533BB3BC" w14:textId="77777777" w:rsidR="00754C0D" w:rsidRPr="00F5339C" w:rsidRDefault="00754C0D" w:rsidP="00014D95">
                  <w:pPr>
                    <w:spacing w:line="240" w:lineRule="auto"/>
                    <w:jc w:val="both"/>
                    <w:rPr>
                      <w:rFonts w:eastAsia="Calibri" w:cstheme="minorHAnsi"/>
                      <w:color w:val="000000"/>
                      <w:sz w:val="20"/>
                      <w:szCs w:val="20"/>
                    </w:rPr>
                  </w:pPr>
                </w:p>
              </w:tc>
              <w:tc>
                <w:tcPr>
                  <w:tcW w:w="1562" w:type="dxa"/>
                  <w:shd w:val="clear" w:color="auto" w:fill="auto"/>
                </w:tcPr>
                <w:p w14:paraId="346B1993" w14:textId="77777777" w:rsidR="00754C0D" w:rsidRPr="00F5339C" w:rsidRDefault="00754C0D" w:rsidP="00014D95">
                  <w:pPr>
                    <w:spacing w:line="240" w:lineRule="auto"/>
                    <w:rPr>
                      <w:rFonts w:cstheme="minorHAnsi"/>
                      <w:sz w:val="20"/>
                      <w:szCs w:val="20"/>
                    </w:rPr>
                  </w:pPr>
                </w:p>
              </w:tc>
            </w:tr>
            <w:tr w:rsidR="00754C0D" w:rsidRPr="00F5339C" w14:paraId="52DB91E0" w14:textId="77777777" w:rsidTr="00014D95">
              <w:tc>
                <w:tcPr>
                  <w:tcW w:w="2722" w:type="dxa"/>
                  <w:shd w:val="clear" w:color="auto" w:fill="auto"/>
                </w:tcPr>
                <w:p w14:paraId="045A5E35" w14:textId="77777777" w:rsidR="00754C0D" w:rsidRPr="00F5339C" w:rsidRDefault="00754C0D" w:rsidP="00014D95">
                  <w:pPr>
                    <w:spacing w:line="240" w:lineRule="auto"/>
                    <w:rPr>
                      <w:rFonts w:cstheme="minorHAnsi"/>
                      <w:sz w:val="20"/>
                      <w:szCs w:val="20"/>
                    </w:rPr>
                  </w:pPr>
                  <w:r w:rsidRPr="00F5339C">
                    <w:rPr>
                      <w:rFonts w:cstheme="minorHAnsi"/>
                      <w:sz w:val="20"/>
                      <w:szCs w:val="20"/>
                    </w:rPr>
                    <w:t>11). Κ. Π. Καβάφης</w:t>
                  </w:r>
                </w:p>
              </w:tc>
              <w:tc>
                <w:tcPr>
                  <w:tcW w:w="3962" w:type="dxa"/>
                  <w:shd w:val="clear" w:color="auto" w:fill="auto"/>
                </w:tcPr>
                <w:p w14:paraId="19DCD6F2"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Roderick</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Beaton</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Αθήνα: Νεφέλη 1996.</w:t>
                  </w:r>
                </w:p>
                <w:p w14:paraId="482EC486"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453634E0"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4B975A4E"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08702F84" w14:textId="77777777" w:rsidR="00754C0D" w:rsidRPr="00F5339C" w:rsidRDefault="00754C0D" w:rsidP="00014D95">
                  <w:pPr>
                    <w:spacing w:line="240" w:lineRule="auto"/>
                    <w:rPr>
                      <w:rFonts w:cstheme="minorHAnsi"/>
                      <w:sz w:val="20"/>
                      <w:szCs w:val="20"/>
                    </w:rPr>
                  </w:pPr>
                </w:p>
              </w:tc>
            </w:tr>
            <w:tr w:rsidR="00754C0D" w:rsidRPr="00F5339C" w14:paraId="38B7E0E5" w14:textId="77777777" w:rsidTr="00014D95">
              <w:tc>
                <w:tcPr>
                  <w:tcW w:w="2722" w:type="dxa"/>
                  <w:shd w:val="clear" w:color="auto" w:fill="auto"/>
                </w:tcPr>
                <w:p w14:paraId="4C781DAF" w14:textId="77777777" w:rsidR="00754C0D" w:rsidRPr="00F5339C" w:rsidRDefault="00754C0D" w:rsidP="00DB5B81">
                  <w:pPr>
                    <w:pStyle w:val="a6"/>
                    <w:numPr>
                      <w:ilvl w:val="0"/>
                      <w:numId w:val="95"/>
                    </w:numPr>
                    <w:spacing w:line="240" w:lineRule="auto"/>
                    <w:rPr>
                      <w:rFonts w:cstheme="minorHAnsi"/>
                      <w:sz w:val="20"/>
                      <w:szCs w:val="20"/>
                    </w:rPr>
                  </w:pPr>
                  <w:r w:rsidRPr="00F5339C">
                    <w:rPr>
                      <w:rFonts w:cstheme="minorHAnsi"/>
                      <w:sz w:val="20"/>
                      <w:szCs w:val="20"/>
                    </w:rPr>
                    <w:t>Βάρναλης - Σικελιανός - Καρυωτάκης - Καζαντζάκης</w:t>
                  </w:r>
                </w:p>
              </w:tc>
              <w:tc>
                <w:tcPr>
                  <w:tcW w:w="3962" w:type="dxa"/>
                  <w:shd w:val="clear" w:color="auto" w:fill="auto"/>
                </w:tcPr>
                <w:p w14:paraId="37179E36"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Roderick</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Beaton</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Αθήνα: Νεφέλη 1996.</w:t>
                  </w:r>
                </w:p>
                <w:p w14:paraId="201D5D14"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21888B7A"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0E5B9E8A"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c>
                <w:tcPr>
                  <w:tcW w:w="1562" w:type="dxa"/>
                  <w:shd w:val="clear" w:color="auto" w:fill="auto"/>
                </w:tcPr>
                <w:p w14:paraId="6BDDD817" w14:textId="77777777" w:rsidR="00754C0D" w:rsidRPr="00F5339C" w:rsidRDefault="00754C0D" w:rsidP="00014D95">
                  <w:pPr>
                    <w:spacing w:line="240" w:lineRule="auto"/>
                    <w:rPr>
                      <w:rFonts w:cstheme="minorHAnsi"/>
                      <w:sz w:val="20"/>
                      <w:szCs w:val="20"/>
                    </w:rPr>
                  </w:pPr>
                </w:p>
              </w:tc>
            </w:tr>
            <w:tr w:rsidR="00754C0D" w:rsidRPr="00F5339C" w14:paraId="3F84E369" w14:textId="77777777" w:rsidTr="00014D95">
              <w:tc>
                <w:tcPr>
                  <w:tcW w:w="2722" w:type="dxa"/>
                  <w:shd w:val="clear" w:color="auto" w:fill="auto"/>
                </w:tcPr>
                <w:p w14:paraId="013B7275" w14:textId="77777777" w:rsidR="00754C0D" w:rsidRPr="00F5339C" w:rsidRDefault="00754C0D" w:rsidP="00DB5B81">
                  <w:pPr>
                    <w:pStyle w:val="a6"/>
                    <w:numPr>
                      <w:ilvl w:val="0"/>
                      <w:numId w:val="95"/>
                    </w:numPr>
                    <w:spacing w:line="240" w:lineRule="auto"/>
                    <w:rPr>
                      <w:rFonts w:cstheme="minorHAnsi"/>
                      <w:sz w:val="20"/>
                      <w:szCs w:val="20"/>
                    </w:rPr>
                  </w:pPr>
                  <w:r w:rsidRPr="00F5339C">
                    <w:rPr>
                      <w:rFonts w:cstheme="minorHAnsi"/>
                      <w:sz w:val="20"/>
                      <w:szCs w:val="20"/>
                    </w:rPr>
                    <w:t>Το Γλωσσικό Ζήτημα</w:t>
                  </w:r>
                </w:p>
              </w:tc>
              <w:tc>
                <w:tcPr>
                  <w:tcW w:w="3962" w:type="dxa"/>
                  <w:shd w:val="clear" w:color="auto" w:fill="auto"/>
                </w:tcPr>
                <w:p w14:paraId="60A2ADFF"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5BF9F204"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tc>
              <w:tc>
                <w:tcPr>
                  <w:tcW w:w="1562" w:type="dxa"/>
                  <w:shd w:val="clear" w:color="auto" w:fill="auto"/>
                </w:tcPr>
                <w:p w14:paraId="1EC67BB7" w14:textId="77777777" w:rsidR="00754C0D" w:rsidRPr="00F5339C" w:rsidRDefault="00754C0D" w:rsidP="00014D95">
                  <w:pPr>
                    <w:spacing w:line="240" w:lineRule="auto"/>
                    <w:rPr>
                      <w:rFonts w:cstheme="minorHAnsi"/>
                      <w:sz w:val="20"/>
                      <w:szCs w:val="20"/>
                    </w:rPr>
                  </w:pPr>
                </w:p>
              </w:tc>
            </w:tr>
            <w:tr w:rsidR="00754C0D" w:rsidRPr="00F5339C" w14:paraId="69C535BD" w14:textId="77777777" w:rsidTr="00014D95">
              <w:tc>
                <w:tcPr>
                  <w:tcW w:w="2722" w:type="dxa"/>
                  <w:shd w:val="clear" w:color="auto" w:fill="auto"/>
                </w:tcPr>
                <w:p w14:paraId="68151B5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5524" w:type="dxa"/>
                  <w:gridSpan w:val="2"/>
                  <w:shd w:val="clear" w:color="auto" w:fill="auto"/>
                </w:tcPr>
                <w:p w14:paraId="0CC7D864" w14:textId="77777777" w:rsidR="00754C0D" w:rsidRPr="00F5339C" w:rsidRDefault="00754C0D" w:rsidP="00014D95">
                  <w:pPr>
                    <w:spacing w:line="240" w:lineRule="auto"/>
                    <w:rPr>
                      <w:rFonts w:cstheme="minorHAnsi"/>
                      <w:sz w:val="20"/>
                      <w:szCs w:val="20"/>
                    </w:rPr>
                  </w:pPr>
                </w:p>
              </w:tc>
            </w:tr>
            <w:tr w:rsidR="00754C0D" w:rsidRPr="00F5339C" w14:paraId="4A5C3856" w14:textId="77777777" w:rsidTr="00014D95">
              <w:tc>
                <w:tcPr>
                  <w:tcW w:w="2722" w:type="dxa"/>
                  <w:shd w:val="clear" w:color="auto" w:fill="auto"/>
                </w:tcPr>
                <w:p w14:paraId="4DAB837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5524" w:type="dxa"/>
                  <w:gridSpan w:val="2"/>
                  <w:shd w:val="clear" w:color="auto" w:fill="auto"/>
                </w:tcPr>
                <w:p w14:paraId="47DED347" w14:textId="77777777" w:rsidR="00754C0D" w:rsidRPr="00F5339C" w:rsidRDefault="00DF699A" w:rsidP="00DF699A">
                  <w:pPr>
                    <w:spacing w:line="240" w:lineRule="auto"/>
                    <w:rPr>
                      <w:rFonts w:cstheme="minorHAnsi"/>
                      <w:sz w:val="20"/>
                      <w:szCs w:val="20"/>
                    </w:rPr>
                  </w:pPr>
                  <w:r>
                    <w:rPr>
                      <w:rFonts w:cstheme="minorHAnsi"/>
                      <w:sz w:val="20"/>
                      <w:szCs w:val="20"/>
                    </w:rPr>
                    <w:t>Γ</w:t>
                  </w:r>
                  <w:r w:rsidRPr="00F5339C">
                    <w:rPr>
                      <w:rFonts w:cstheme="minorHAnsi"/>
                      <w:sz w:val="20"/>
                      <w:szCs w:val="20"/>
                    </w:rPr>
                    <w:t>ραπτ</w:t>
                  </w:r>
                  <w:r>
                    <w:rPr>
                      <w:rFonts w:cstheme="minorHAnsi"/>
                      <w:sz w:val="20"/>
                      <w:szCs w:val="20"/>
                    </w:rPr>
                    <w:t>ή</w:t>
                  </w:r>
                  <w:r w:rsidRPr="00F5339C">
                    <w:rPr>
                      <w:rFonts w:cstheme="minorHAnsi"/>
                      <w:sz w:val="20"/>
                      <w:szCs w:val="20"/>
                    </w:rPr>
                    <w:t xml:space="preserve"> ή προφορικ</w:t>
                  </w:r>
                  <w:r>
                    <w:rPr>
                      <w:rFonts w:cstheme="minorHAnsi"/>
                      <w:sz w:val="20"/>
                      <w:szCs w:val="20"/>
                    </w:rPr>
                    <w:t>ή εξέταση στο τέλος των μαθημά</w:t>
                  </w:r>
                  <w:r w:rsidRPr="00F5339C">
                    <w:rPr>
                      <w:rFonts w:cstheme="minorHAnsi"/>
                      <w:sz w:val="20"/>
                      <w:szCs w:val="20"/>
                    </w:rPr>
                    <w:t>των</w:t>
                  </w:r>
                </w:p>
              </w:tc>
            </w:tr>
            <w:tr w:rsidR="00754C0D" w:rsidRPr="00F5339C" w14:paraId="7384E817" w14:textId="77777777" w:rsidTr="00014D95">
              <w:tc>
                <w:tcPr>
                  <w:tcW w:w="2722" w:type="dxa"/>
                  <w:shd w:val="clear" w:color="auto" w:fill="auto"/>
                </w:tcPr>
                <w:p w14:paraId="4EEA2A8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5524" w:type="dxa"/>
                  <w:gridSpan w:val="2"/>
                  <w:shd w:val="clear" w:color="auto" w:fill="auto"/>
                </w:tcPr>
                <w:p w14:paraId="086DB351" w14:textId="77777777" w:rsidR="00754C0D" w:rsidRPr="00F5339C" w:rsidRDefault="00754C0D" w:rsidP="00014D95">
                  <w:pPr>
                    <w:spacing w:line="240" w:lineRule="auto"/>
                    <w:rPr>
                      <w:rFonts w:cstheme="minorHAnsi"/>
                      <w:sz w:val="20"/>
                      <w:szCs w:val="20"/>
                    </w:rPr>
                  </w:pPr>
                </w:p>
              </w:tc>
            </w:tr>
            <w:tr w:rsidR="00754C0D" w:rsidRPr="00F5339C" w14:paraId="5F17646E" w14:textId="77777777" w:rsidTr="00014D95">
              <w:tc>
                <w:tcPr>
                  <w:tcW w:w="2722" w:type="dxa"/>
                  <w:shd w:val="clear" w:color="auto" w:fill="auto"/>
                </w:tcPr>
                <w:p w14:paraId="4CC8A70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5524" w:type="dxa"/>
                  <w:gridSpan w:val="2"/>
                  <w:shd w:val="clear" w:color="auto" w:fill="auto"/>
                </w:tcPr>
                <w:p w14:paraId="48BB9386" w14:textId="77777777" w:rsidR="00754C0D" w:rsidRPr="00F5339C" w:rsidRDefault="00754C0D" w:rsidP="00014D95">
                  <w:pPr>
                    <w:spacing w:line="240" w:lineRule="auto"/>
                    <w:rPr>
                      <w:rFonts w:cstheme="minorHAnsi"/>
                      <w:sz w:val="20"/>
                      <w:szCs w:val="20"/>
                    </w:rPr>
                  </w:pPr>
                </w:p>
              </w:tc>
            </w:tr>
            <w:tr w:rsidR="00754C0D" w:rsidRPr="00F5339C" w14:paraId="3563278D" w14:textId="77777777" w:rsidTr="00014D95">
              <w:tc>
                <w:tcPr>
                  <w:tcW w:w="2722" w:type="dxa"/>
                  <w:shd w:val="clear" w:color="auto" w:fill="auto"/>
                </w:tcPr>
                <w:p w14:paraId="1F74A74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5524" w:type="dxa"/>
                  <w:gridSpan w:val="2"/>
                  <w:shd w:val="clear" w:color="auto" w:fill="auto"/>
                </w:tcPr>
                <w:p w14:paraId="5941338A" w14:textId="77777777" w:rsidR="00754C0D" w:rsidRPr="00F5339C" w:rsidRDefault="00754C0D" w:rsidP="00014D95">
                  <w:pPr>
                    <w:spacing w:line="240" w:lineRule="auto"/>
                    <w:rPr>
                      <w:rFonts w:cstheme="minorHAnsi"/>
                      <w:sz w:val="20"/>
                      <w:szCs w:val="20"/>
                    </w:rPr>
                  </w:pPr>
                </w:p>
              </w:tc>
            </w:tr>
            <w:tr w:rsidR="00754C0D" w:rsidRPr="00F5339C" w14:paraId="01D0D0FA" w14:textId="77777777" w:rsidTr="00014D95">
              <w:tc>
                <w:tcPr>
                  <w:tcW w:w="2722" w:type="dxa"/>
                  <w:shd w:val="clear" w:color="auto" w:fill="auto"/>
                </w:tcPr>
                <w:p w14:paraId="37F10DB6"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5524" w:type="dxa"/>
                  <w:gridSpan w:val="2"/>
                  <w:shd w:val="clear" w:color="auto" w:fill="auto"/>
                </w:tcPr>
                <w:p w14:paraId="35A7CF84" w14:textId="77777777" w:rsidR="00754C0D" w:rsidRPr="00F5339C" w:rsidRDefault="00754C0D" w:rsidP="00014D95">
                  <w:pPr>
                    <w:spacing w:line="240" w:lineRule="auto"/>
                    <w:rPr>
                      <w:rFonts w:cstheme="minorHAnsi"/>
                      <w:sz w:val="20"/>
                      <w:szCs w:val="20"/>
                    </w:rPr>
                  </w:pPr>
                </w:p>
              </w:tc>
            </w:tr>
          </w:tbl>
          <w:p w14:paraId="42EDA804" w14:textId="77777777" w:rsidR="00754C0D" w:rsidRPr="00F5339C" w:rsidRDefault="00754C0D" w:rsidP="00014D95">
            <w:pPr>
              <w:spacing w:line="240" w:lineRule="auto"/>
              <w:rPr>
                <w:rFonts w:cstheme="minorHAnsi"/>
                <w:sz w:val="20"/>
                <w:szCs w:val="20"/>
              </w:rPr>
            </w:pPr>
          </w:p>
        </w:tc>
      </w:tr>
    </w:tbl>
    <w:p w14:paraId="449D183A" w14:textId="77777777" w:rsidR="00754C0D" w:rsidRPr="00F5339C" w:rsidRDefault="00754C0D" w:rsidP="00DB5B81">
      <w:pPr>
        <w:pStyle w:val="a6"/>
        <w:widowControl w:val="0"/>
        <w:numPr>
          <w:ilvl w:val="0"/>
          <w:numId w:val="12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 xml:space="preserve">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6F5A671" w14:textId="77777777" w:rsidTr="00014D95">
        <w:tc>
          <w:tcPr>
            <w:tcW w:w="3306" w:type="dxa"/>
            <w:shd w:val="clear" w:color="auto" w:fill="DDD9C3"/>
          </w:tcPr>
          <w:p w14:paraId="59B745E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701B124" w14:textId="77777777" w:rsidR="00754C0D" w:rsidRPr="00F5339C" w:rsidRDefault="00DF699A" w:rsidP="00014D95">
            <w:pPr>
              <w:spacing w:after="200" w:line="240" w:lineRule="auto"/>
              <w:rPr>
                <w:rFonts w:eastAsia="Calibri" w:cstheme="minorHAnsi"/>
                <w:iCs/>
                <w:color w:val="002060"/>
                <w:sz w:val="20"/>
                <w:szCs w:val="20"/>
              </w:rPr>
            </w:pPr>
            <w:r>
              <w:rPr>
                <w:rFonts w:eastAsia="Calibri" w:cstheme="minorHAnsi"/>
                <w:iCs/>
                <w:color w:val="000000"/>
                <w:sz w:val="20"/>
                <w:szCs w:val="20"/>
              </w:rPr>
              <w:t xml:space="preserve">Παραδόσεις </w:t>
            </w:r>
            <w:proofErr w:type="spellStart"/>
            <w:r>
              <w:rPr>
                <w:rFonts w:eastAsia="Calibri" w:cstheme="minorHAnsi"/>
                <w:iCs/>
                <w:color w:val="000000"/>
                <w:sz w:val="20"/>
                <w:szCs w:val="20"/>
              </w:rPr>
              <w:t>στοο</w:t>
            </w:r>
            <w:proofErr w:type="spellEnd"/>
            <w:r>
              <w:rPr>
                <w:rFonts w:eastAsia="Calibri" w:cstheme="minorHAnsi"/>
                <w:iCs/>
                <w:color w:val="000000"/>
                <w:sz w:val="20"/>
                <w:szCs w:val="20"/>
              </w:rPr>
              <w:t xml:space="preserve"> αμφιθέατρο</w:t>
            </w:r>
          </w:p>
        </w:tc>
      </w:tr>
      <w:tr w:rsidR="00754C0D" w:rsidRPr="00F5339C" w14:paraId="748076F7" w14:textId="77777777" w:rsidTr="00014D95">
        <w:tc>
          <w:tcPr>
            <w:tcW w:w="3306" w:type="dxa"/>
            <w:shd w:val="clear" w:color="auto" w:fill="DDD9C3"/>
          </w:tcPr>
          <w:p w14:paraId="58FF1A4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D9F54AE" w14:textId="77777777" w:rsidR="00754C0D" w:rsidRPr="00F5339C" w:rsidRDefault="00DF699A" w:rsidP="00014D95">
            <w:pPr>
              <w:pStyle w:val="Default"/>
              <w:rPr>
                <w:rFonts w:asciiTheme="minorHAnsi" w:hAnsiTheme="minorHAnsi" w:cstheme="minorHAnsi"/>
                <w:b/>
                <w:color w:val="002060"/>
                <w:sz w:val="20"/>
                <w:szCs w:val="20"/>
                <w:lang w:val="el-GR"/>
              </w:rPr>
            </w:pPr>
            <w:r>
              <w:rPr>
                <w:rFonts w:asciiTheme="minorHAnsi" w:hAnsiTheme="minorHAnsi" w:cstheme="minorHAnsi"/>
                <w:sz w:val="20"/>
                <w:szCs w:val="20"/>
                <w:lang w:val="el-GR"/>
              </w:rPr>
              <w:t>Ναι, όταν αυτό κρίνεται απαραίτητο</w:t>
            </w:r>
          </w:p>
        </w:tc>
      </w:tr>
      <w:tr w:rsidR="00754C0D" w:rsidRPr="00F5339C" w14:paraId="780B062F" w14:textId="77777777" w:rsidTr="00014D95">
        <w:tc>
          <w:tcPr>
            <w:tcW w:w="3306" w:type="dxa"/>
            <w:shd w:val="clear" w:color="auto" w:fill="DDD9C3"/>
          </w:tcPr>
          <w:p w14:paraId="7F60E72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391968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434838D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xml:space="preserve">), Συγγραφή εργασίας / εργασιών, Καλλιτεχνική δημιουργία, </w:t>
            </w:r>
            <w:proofErr w:type="spellStart"/>
            <w:r w:rsidRPr="00F5339C">
              <w:rPr>
                <w:rFonts w:cstheme="minorHAnsi"/>
                <w:i/>
                <w:sz w:val="20"/>
                <w:szCs w:val="20"/>
              </w:rPr>
              <w:t>κ.λπ</w:t>
            </w:r>
            <w:proofErr w:type="spellEnd"/>
          </w:p>
          <w:p w14:paraId="44B8953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1FB9EDD3" w14:textId="77777777" w:rsidTr="00014D95">
              <w:tc>
                <w:tcPr>
                  <w:tcW w:w="2467" w:type="dxa"/>
                  <w:shd w:val="clear" w:color="auto" w:fill="DDD9C3"/>
                  <w:vAlign w:val="center"/>
                </w:tcPr>
                <w:p w14:paraId="784189BD"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054E164B"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7E36AAC7" w14:textId="77777777" w:rsidTr="00014D95">
              <w:tc>
                <w:tcPr>
                  <w:tcW w:w="2467" w:type="dxa"/>
                  <w:shd w:val="clear" w:color="auto" w:fill="auto"/>
                </w:tcPr>
                <w:p w14:paraId="3AE5826E" w14:textId="77777777" w:rsidR="00754C0D" w:rsidRPr="00F5339C" w:rsidRDefault="00DF699A" w:rsidP="00014D95">
                  <w:pPr>
                    <w:spacing w:line="240" w:lineRule="auto"/>
                    <w:jc w:val="center"/>
                    <w:rPr>
                      <w:rFonts w:cstheme="minorHAnsi"/>
                      <w:iCs/>
                      <w:sz w:val="20"/>
                      <w:szCs w:val="20"/>
                    </w:rPr>
                  </w:pPr>
                  <w:r>
                    <w:rPr>
                      <w:rFonts w:cstheme="minorHAnsi"/>
                      <w:iCs/>
                      <w:color w:val="000000"/>
                      <w:sz w:val="20"/>
                      <w:szCs w:val="20"/>
                    </w:rPr>
                    <w:t>Διαλέξεις</w:t>
                  </w:r>
                </w:p>
              </w:tc>
              <w:tc>
                <w:tcPr>
                  <w:tcW w:w="2468" w:type="dxa"/>
                  <w:shd w:val="clear" w:color="auto" w:fill="auto"/>
                </w:tcPr>
                <w:p w14:paraId="11C99A71"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13Χ2=26</w:t>
                  </w:r>
                  <w:r w:rsidR="00DF699A">
                    <w:rPr>
                      <w:rFonts w:cstheme="minorHAnsi"/>
                      <w:color w:val="000000"/>
                      <w:sz w:val="20"/>
                      <w:szCs w:val="20"/>
                    </w:rPr>
                    <w:t xml:space="preserve"> (ώρες)</w:t>
                  </w:r>
                </w:p>
              </w:tc>
            </w:tr>
            <w:tr w:rsidR="00754C0D" w:rsidRPr="00F5339C" w14:paraId="04188655" w14:textId="77777777" w:rsidTr="00014D95">
              <w:tc>
                <w:tcPr>
                  <w:tcW w:w="2467" w:type="dxa"/>
                  <w:shd w:val="clear" w:color="auto" w:fill="auto"/>
                </w:tcPr>
                <w:p w14:paraId="12428A4F" w14:textId="77777777" w:rsidR="00754C0D" w:rsidRPr="00F5339C" w:rsidRDefault="00DF699A" w:rsidP="00014D95">
                  <w:pPr>
                    <w:spacing w:line="240" w:lineRule="auto"/>
                    <w:jc w:val="center"/>
                    <w:rPr>
                      <w:rFonts w:cstheme="minorHAnsi"/>
                      <w:iCs/>
                      <w:sz w:val="20"/>
                      <w:szCs w:val="20"/>
                    </w:rPr>
                  </w:pPr>
                  <w:r>
                    <w:rPr>
                      <w:rFonts w:cstheme="minorHAnsi"/>
                      <w:iCs/>
                      <w:color w:val="000000"/>
                      <w:sz w:val="20"/>
                      <w:szCs w:val="20"/>
                    </w:rPr>
                    <w:t>Μελέτη και ανάλυση κειμένων</w:t>
                  </w:r>
                </w:p>
              </w:tc>
              <w:tc>
                <w:tcPr>
                  <w:tcW w:w="2468" w:type="dxa"/>
                  <w:shd w:val="clear" w:color="auto" w:fill="auto"/>
                </w:tcPr>
                <w:p w14:paraId="1DC0AF79" w14:textId="77777777" w:rsidR="00754C0D" w:rsidRPr="00F5339C" w:rsidRDefault="00754C0D" w:rsidP="00014D95">
                  <w:pPr>
                    <w:spacing w:line="240" w:lineRule="auto"/>
                    <w:ind w:left="-74"/>
                    <w:jc w:val="center"/>
                    <w:rPr>
                      <w:rFonts w:cstheme="minorHAnsi"/>
                      <w:sz w:val="20"/>
                      <w:szCs w:val="20"/>
                    </w:rPr>
                  </w:pPr>
                  <w:r w:rsidRPr="00F5339C">
                    <w:rPr>
                      <w:rFonts w:cstheme="minorHAnsi"/>
                      <w:color w:val="000000"/>
                      <w:sz w:val="20"/>
                      <w:szCs w:val="20"/>
                    </w:rPr>
                    <w:t xml:space="preserve"> 13Χ1=13</w:t>
                  </w:r>
                  <w:r w:rsidR="00DF699A">
                    <w:rPr>
                      <w:rFonts w:cstheme="minorHAnsi"/>
                      <w:color w:val="000000"/>
                      <w:sz w:val="20"/>
                      <w:szCs w:val="20"/>
                    </w:rPr>
                    <w:t xml:space="preserve"> (ώρες)</w:t>
                  </w:r>
                </w:p>
              </w:tc>
            </w:tr>
            <w:tr w:rsidR="00754C0D" w:rsidRPr="00F5339C" w14:paraId="67ABFEAB" w14:textId="77777777" w:rsidTr="00014D95">
              <w:tc>
                <w:tcPr>
                  <w:tcW w:w="2467" w:type="dxa"/>
                  <w:shd w:val="clear" w:color="auto" w:fill="auto"/>
                </w:tcPr>
                <w:p w14:paraId="3BE62865" w14:textId="77777777" w:rsidR="00754C0D" w:rsidRPr="00F5339C" w:rsidRDefault="00754C0D" w:rsidP="00DF699A">
                  <w:pPr>
                    <w:spacing w:line="240" w:lineRule="auto"/>
                    <w:jc w:val="center"/>
                    <w:rPr>
                      <w:rFonts w:cstheme="minorHAnsi"/>
                      <w:b/>
                      <w:iCs/>
                      <w:sz w:val="20"/>
                      <w:szCs w:val="20"/>
                    </w:rPr>
                  </w:pPr>
                  <w:r w:rsidRPr="00F5339C">
                    <w:rPr>
                      <w:rFonts w:cstheme="minorHAnsi"/>
                      <w:iCs/>
                      <w:sz w:val="20"/>
                      <w:szCs w:val="20"/>
                    </w:rPr>
                    <w:t>Π</w:t>
                  </w:r>
                  <w:r w:rsidR="00DF699A">
                    <w:rPr>
                      <w:rFonts w:cstheme="minorHAnsi"/>
                      <w:iCs/>
                      <w:sz w:val="20"/>
                      <w:szCs w:val="20"/>
                    </w:rPr>
                    <w:t>ροσωπική μελέτη</w:t>
                  </w:r>
                </w:p>
              </w:tc>
              <w:tc>
                <w:tcPr>
                  <w:tcW w:w="2468" w:type="dxa"/>
                  <w:shd w:val="clear" w:color="auto" w:fill="auto"/>
                </w:tcPr>
                <w:p w14:paraId="07A88968" w14:textId="77777777" w:rsidR="00754C0D" w:rsidRPr="00F5339C" w:rsidRDefault="00754C0D" w:rsidP="00014D95">
                  <w:pPr>
                    <w:spacing w:line="240" w:lineRule="auto"/>
                    <w:ind w:left="68"/>
                    <w:jc w:val="center"/>
                    <w:rPr>
                      <w:rFonts w:cstheme="minorHAnsi"/>
                      <w:b/>
                      <w:sz w:val="20"/>
                      <w:szCs w:val="20"/>
                    </w:rPr>
                  </w:pPr>
                  <w:r w:rsidRPr="00F5339C">
                    <w:rPr>
                      <w:rFonts w:cstheme="minorHAnsi"/>
                      <w:sz w:val="20"/>
                      <w:szCs w:val="20"/>
                    </w:rPr>
                    <w:t>83 ώρες</w:t>
                  </w:r>
                </w:p>
              </w:tc>
            </w:tr>
            <w:tr w:rsidR="00754C0D" w:rsidRPr="00F5339C" w14:paraId="7211E8B6" w14:textId="77777777" w:rsidTr="00014D95">
              <w:tc>
                <w:tcPr>
                  <w:tcW w:w="2467" w:type="dxa"/>
                  <w:shd w:val="clear" w:color="auto" w:fill="auto"/>
                </w:tcPr>
                <w:p w14:paraId="4C55E68C" w14:textId="77777777" w:rsidR="00754C0D" w:rsidRPr="00F5339C" w:rsidRDefault="00754C0D" w:rsidP="00DF699A">
                  <w:pPr>
                    <w:spacing w:line="240" w:lineRule="auto"/>
                    <w:jc w:val="center"/>
                    <w:rPr>
                      <w:rFonts w:cstheme="minorHAnsi"/>
                      <w:iCs/>
                      <w:sz w:val="20"/>
                      <w:szCs w:val="20"/>
                    </w:rPr>
                  </w:pPr>
                  <w:r w:rsidRPr="00F5339C">
                    <w:rPr>
                      <w:rFonts w:cstheme="minorHAnsi"/>
                      <w:iCs/>
                      <w:sz w:val="20"/>
                      <w:szCs w:val="20"/>
                    </w:rPr>
                    <w:t>Τ</w:t>
                  </w:r>
                  <w:r w:rsidR="00DF699A">
                    <w:rPr>
                      <w:rFonts w:cstheme="minorHAnsi"/>
                      <w:iCs/>
                      <w:sz w:val="20"/>
                      <w:szCs w:val="20"/>
                    </w:rPr>
                    <w:t xml:space="preserve">ελική εξέταση </w:t>
                  </w:r>
                </w:p>
              </w:tc>
              <w:tc>
                <w:tcPr>
                  <w:tcW w:w="2468" w:type="dxa"/>
                  <w:shd w:val="clear" w:color="auto" w:fill="auto"/>
                </w:tcPr>
                <w:p w14:paraId="167A6F70" w14:textId="77777777" w:rsidR="00754C0D" w:rsidRPr="00F5339C" w:rsidRDefault="00DF699A" w:rsidP="00014D95">
                  <w:pPr>
                    <w:spacing w:line="240" w:lineRule="auto"/>
                    <w:jc w:val="center"/>
                    <w:rPr>
                      <w:rFonts w:cstheme="minorHAnsi"/>
                      <w:sz w:val="20"/>
                      <w:szCs w:val="20"/>
                    </w:rPr>
                  </w:pPr>
                  <w:r>
                    <w:rPr>
                      <w:rFonts w:cstheme="minorHAnsi"/>
                      <w:sz w:val="20"/>
                      <w:szCs w:val="20"/>
                    </w:rPr>
                    <w:t>1Χ</w:t>
                  </w:r>
                  <w:r w:rsidR="00754C0D" w:rsidRPr="00F5339C">
                    <w:rPr>
                      <w:rFonts w:cstheme="minorHAnsi"/>
                      <w:sz w:val="20"/>
                      <w:szCs w:val="20"/>
                    </w:rPr>
                    <w:t>3 = 3 ώρες</w:t>
                  </w:r>
                </w:p>
              </w:tc>
            </w:tr>
            <w:tr w:rsidR="00754C0D" w:rsidRPr="00F5339C" w14:paraId="16A6CC70" w14:textId="77777777" w:rsidTr="00014D95">
              <w:tc>
                <w:tcPr>
                  <w:tcW w:w="2467" w:type="dxa"/>
                  <w:shd w:val="clear" w:color="auto" w:fill="auto"/>
                </w:tcPr>
                <w:p w14:paraId="341983D5" w14:textId="77777777" w:rsidR="00754C0D" w:rsidRPr="00F5339C" w:rsidRDefault="00754C0D" w:rsidP="00DF699A">
                  <w:pPr>
                    <w:spacing w:line="240" w:lineRule="auto"/>
                    <w:jc w:val="center"/>
                    <w:rPr>
                      <w:rFonts w:cstheme="minorHAnsi"/>
                      <w:iCs/>
                      <w:sz w:val="20"/>
                      <w:szCs w:val="20"/>
                    </w:rPr>
                  </w:pPr>
                  <w:r w:rsidRPr="00F5339C">
                    <w:rPr>
                      <w:rFonts w:cstheme="minorHAnsi"/>
                      <w:iCs/>
                      <w:sz w:val="20"/>
                      <w:szCs w:val="20"/>
                    </w:rPr>
                    <w:t>Σ</w:t>
                  </w:r>
                  <w:r w:rsidR="00DF699A">
                    <w:rPr>
                      <w:rFonts w:cstheme="minorHAnsi"/>
                      <w:iCs/>
                      <w:sz w:val="20"/>
                      <w:szCs w:val="20"/>
                    </w:rPr>
                    <w:t>ύνολο</w:t>
                  </w:r>
                </w:p>
              </w:tc>
              <w:tc>
                <w:tcPr>
                  <w:tcW w:w="2468" w:type="dxa"/>
                  <w:shd w:val="clear" w:color="auto" w:fill="auto"/>
                </w:tcPr>
                <w:p w14:paraId="51E343A4" w14:textId="77777777" w:rsidR="00754C0D" w:rsidRPr="00F5339C" w:rsidRDefault="00DF699A" w:rsidP="00DF699A">
                  <w:pPr>
                    <w:spacing w:line="240" w:lineRule="auto"/>
                    <w:jc w:val="center"/>
                    <w:rPr>
                      <w:rFonts w:cstheme="minorHAnsi"/>
                      <w:sz w:val="20"/>
                      <w:szCs w:val="20"/>
                    </w:rPr>
                  </w:pPr>
                  <w:r>
                    <w:rPr>
                      <w:rFonts w:cstheme="minorHAnsi"/>
                      <w:sz w:val="20"/>
                      <w:szCs w:val="20"/>
                    </w:rPr>
                    <w:t>125</w:t>
                  </w:r>
                  <w:r w:rsidR="00754C0D" w:rsidRPr="00F5339C">
                    <w:rPr>
                      <w:rFonts w:cstheme="minorHAnsi"/>
                      <w:sz w:val="20"/>
                      <w:szCs w:val="20"/>
                    </w:rPr>
                    <w:t xml:space="preserve"> ώρες (</w:t>
                  </w:r>
                  <w:r>
                    <w:rPr>
                      <w:rFonts w:cstheme="minorHAnsi"/>
                      <w:sz w:val="20"/>
                      <w:szCs w:val="20"/>
                    </w:rPr>
                    <w:t>5</w:t>
                  </w:r>
                  <w:r w:rsidRPr="00F5339C">
                    <w:rPr>
                      <w:rFonts w:cstheme="minorHAnsi"/>
                      <w:sz w:val="20"/>
                      <w:szCs w:val="20"/>
                    </w:rPr>
                    <w:t xml:space="preserve">Χ </w:t>
                  </w:r>
                  <w:r w:rsidR="00754C0D" w:rsidRPr="00F5339C">
                    <w:rPr>
                      <w:rFonts w:cstheme="minorHAnsi"/>
                      <w:sz w:val="20"/>
                      <w:szCs w:val="20"/>
                    </w:rPr>
                    <w:t>25 φόρτος εργασίας ανά πιστωτική μονάδα)</w:t>
                  </w:r>
                </w:p>
              </w:tc>
            </w:tr>
          </w:tbl>
          <w:p w14:paraId="17FDA0B5" w14:textId="77777777" w:rsidR="00754C0D" w:rsidRPr="00F5339C" w:rsidRDefault="00754C0D" w:rsidP="00014D95">
            <w:pPr>
              <w:spacing w:line="240" w:lineRule="auto"/>
              <w:rPr>
                <w:rFonts w:cstheme="minorHAnsi"/>
                <w:sz w:val="20"/>
                <w:szCs w:val="20"/>
              </w:rPr>
            </w:pPr>
          </w:p>
        </w:tc>
      </w:tr>
      <w:tr w:rsidR="00754C0D" w:rsidRPr="00F5339C" w14:paraId="1B497EB3" w14:textId="77777777" w:rsidTr="00014D95">
        <w:tc>
          <w:tcPr>
            <w:tcW w:w="3306" w:type="dxa"/>
          </w:tcPr>
          <w:p w14:paraId="59F92F6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479BBB9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3C7936E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13CE11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6794E628" w14:textId="77777777" w:rsidR="00754C0D" w:rsidRPr="00F5339C" w:rsidRDefault="00754C0D" w:rsidP="00014D95">
            <w:pPr>
              <w:widowControl w:val="0"/>
              <w:autoSpaceDE w:val="0"/>
              <w:autoSpaceDN w:val="0"/>
              <w:adjustRightInd w:val="0"/>
              <w:spacing w:line="240" w:lineRule="auto"/>
              <w:jc w:val="both"/>
              <w:rPr>
                <w:rFonts w:cstheme="minorHAnsi"/>
                <w:color w:val="002060"/>
                <w:sz w:val="20"/>
                <w:szCs w:val="20"/>
              </w:rPr>
            </w:pPr>
            <w:r w:rsidRPr="00F5339C">
              <w:rPr>
                <w:rFonts w:cstheme="minorHAnsi"/>
                <w:color w:val="000000"/>
                <w:sz w:val="20"/>
                <w:szCs w:val="20"/>
              </w:rPr>
              <w:t>Το μάθημα αξιολογείται στην ελληνική, μέσω γραπτών ή προφορικών εξετάσεων. Ο τρόπος και η φιλοσοφία της εξέτασης ανακοινώνεται στους φοιτητές από τα πρώτα κιόλας μαθήματα.</w:t>
            </w:r>
          </w:p>
          <w:p w14:paraId="564E7774" w14:textId="77777777" w:rsidR="00754C0D" w:rsidRPr="00F5339C" w:rsidRDefault="00754C0D" w:rsidP="00014D95">
            <w:pPr>
              <w:spacing w:line="240" w:lineRule="auto"/>
              <w:rPr>
                <w:rFonts w:cstheme="minorHAnsi"/>
                <w:color w:val="002060"/>
                <w:sz w:val="20"/>
                <w:szCs w:val="20"/>
              </w:rPr>
            </w:pPr>
          </w:p>
        </w:tc>
      </w:tr>
    </w:tbl>
    <w:p w14:paraId="6D8E5F88" w14:textId="77777777" w:rsidR="00754C0D" w:rsidRPr="00F5339C" w:rsidRDefault="00754C0D" w:rsidP="00DB5B81">
      <w:pPr>
        <w:pStyle w:val="a6"/>
        <w:widowControl w:val="0"/>
        <w:numPr>
          <w:ilvl w:val="0"/>
          <w:numId w:val="12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9DE75DD" w14:textId="77777777" w:rsidTr="00014D95">
        <w:tc>
          <w:tcPr>
            <w:tcW w:w="8472" w:type="dxa"/>
          </w:tcPr>
          <w:p w14:paraId="09F3E1B1"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lastRenderedPageBreak/>
              <w:t xml:space="preserve">Γιώργος </w:t>
            </w:r>
            <w:proofErr w:type="spellStart"/>
            <w:r w:rsidRPr="00F5339C">
              <w:rPr>
                <w:rFonts w:eastAsia="Calibri" w:cstheme="minorHAnsi"/>
                <w:color w:val="000000"/>
                <w:sz w:val="20"/>
                <w:szCs w:val="20"/>
              </w:rPr>
              <w:t>Αράγης</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 xml:space="preserve">Η μεταβατική περίοδος της ελλαδικής ποίησης. Η σταδιακή της εξέλιξη από την ίδρυση του νεοελληνικού κράτους </w:t>
            </w:r>
            <w:proofErr w:type="spellStart"/>
            <w:r w:rsidRPr="00F5339C">
              <w:rPr>
                <w:rFonts w:eastAsia="Calibri" w:cstheme="minorHAnsi"/>
                <w:i/>
                <w:color w:val="000000"/>
                <w:sz w:val="20"/>
                <w:szCs w:val="20"/>
              </w:rPr>
              <w:t>ώς</w:t>
            </w:r>
            <w:proofErr w:type="spellEnd"/>
            <w:r w:rsidRPr="00F5339C">
              <w:rPr>
                <w:rFonts w:eastAsia="Calibri" w:cstheme="minorHAnsi"/>
                <w:i/>
                <w:color w:val="000000"/>
                <w:sz w:val="20"/>
                <w:szCs w:val="20"/>
              </w:rPr>
              <w:t xml:space="preserve"> το 1930</w:t>
            </w:r>
            <w:r w:rsidRPr="00F5339C">
              <w:rPr>
                <w:rFonts w:eastAsia="Calibri" w:cstheme="minorHAnsi"/>
                <w:color w:val="000000"/>
                <w:sz w:val="20"/>
                <w:szCs w:val="20"/>
              </w:rPr>
              <w:t xml:space="preserve">, Αθήνα: </w:t>
            </w:r>
            <w:proofErr w:type="spellStart"/>
            <w:r w:rsidRPr="00F5339C">
              <w:rPr>
                <w:rFonts w:eastAsia="Calibri" w:cstheme="minorHAnsi"/>
                <w:color w:val="000000"/>
                <w:sz w:val="20"/>
                <w:szCs w:val="20"/>
              </w:rPr>
              <w:t>Σοκόλη</w:t>
            </w:r>
            <w:proofErr w:type="spellEnd"/>
            <w:r w:rsidRPr="00F5339C">
              <w:rPr>
                <w:rFonts w:eastAsia="Calibri" w:cstheme="minorHAnsi"/>
                <w:color w:val="000000"/>
                <w:sz w:val="20"/>
                <w:szCs w:val="20"/>
              </w:rPr>
              <w:t xml:space="preserve"> 2006.</w:t>
            </w:r>
          </w:p>
          <w:p w14:paraId="6C25EB63"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Roderick</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Beaton</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Αθήνα: Νεφέλη 1996.</w:t>
            </w:r>
          </w:p>
          <w:p w14:paraId="05C415A0"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Κ. Θ. Δημαράς,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Γνώση 2013.</w:t>
            </w:r>
          </w:p>
          <w:p w14:paraId="4E7E5AE3"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Φώτης Δημητρακόπουλος, </w:t>
            </w:r>
            <w:r w:rsidRPr="00F5339C">
              <w:rPr>
                <w:rFonts w:eastAsia="Calibri" w:cstheme="minorHAnsi"/>
                <w:i/>
                <w:color w:val="000000"/>
                <w:sz w:val="20"/>
                <w:szCs w:val="20"/>
              </w:rPr>
              <w:t xml:space="preserve">Ο </w:t>
            </w:r>
            <w:proofErr w:type="spellStart"/>
            <w:r w:rsidRPr="00F5339C">
              <w:rPr>
                <w:rFonts w:eastAsia="Calibri" w:cstheme="minorHAnsi"/>
                <w:i/>
                <w:color w:val="000000"/>
                <w:sz w:val="20"/>
                <w:szCs w:val="20"/>
              </w:rPr>
              <w:t>νεοελληνισμός</w:t>
            </w:r>
            <w:proofErr w:type="spellEnd"/>
            <w:r w:rsidRPr="00F5339C">
              <w:rPr>
                <w:rFonts w:eastAsia="Calibri" w:cstheme="minorHAnsi"/>
                <w:i/>
                <w:color w:val="000000"/>
                <w:sz w:val="20"/>
                <w:szCs w:val="20"/>
              </w:rPr>
              <w:t xml:space="preserve"> στη λογοτεχνία</w:t>
            </w:r>
            <w:r w:rsidRPr="00F5339C">
              <w:rPr>
                <w:rFonts w:eastAsia="Calibri" w:cstheme="minorHAnsi"/>
                <w:color w:val="000000"/>
                <w:sz w:val="20"/>
                <w:szCs w:val="20"/>
              </w:rPr>
              <w:t xml:space="preserve">, Αθήνα: Επικαιρότητα, </w:t>
            </w:r>
            <w:proofErr w:type="spellStart"/>
            <w:r w:rsidRPr="00F5339C">
              <w:rPr>
                <w:rFonts w:eastAsia="Calibri" w:cstheme="minorHAnsi"/>
                <w:color w:val="000000"/>
                <w:sz w:val="20"/>
                <w:szCs w:val="20"/>
              </w:rPr>
              <w:t>ά.έ</w:t>
            </w:r>
            <w:proofErr w:type="spellEnd"/>
            <w:r w:rsidRPr="00F5339C">
              <w:rPr>
                <w:rFonts w:eastAsia="Calibri" w:cstheme="minorHAnsi"/>
                <w:color w:val="000000"/>
                <w:sz w:val="20"/>
                <w:szCs w:val="20"/>
              </w:rPr>
              <w:t>.</w:t>
            </w:r>
          </w:p>
          <w:p w14:paraId="6071A668"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Λίνος</w:t>
            </w:r>
            <w:proofErr w:type="spellEnd"/>
            <w:r w:rsidRPr="00F5339C">
              <w:rPr>
                <w:rFonts w:eastAsia="Calibri" w:cstheme="minorHAnsi"/>
                <w:color w:val="000000"/>
                <w:sz w:val="20"/>
                <w:szCs w:val="20"/>
              </w:rPr>
              <w:t xml:space="preserve"> Πολίτης,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xml:space="preserve">, Αθήνα: ΜΙΕΤ </w:t>
            </w:r>
            <w:r w:rsidRPr="00F5339C">
              <w:rPr>
                <w:rFonts w:eastAsia="Calibri" w:cstheme="minorHAnsi"/>
                <w:color w:val="000000"/>
                <w:sz w:val="20"/>
                <w:szCs w:val="20"/>
                <w:vertAlign w:val="superscript"/>
              </w:rPr>
              <w:t>20</w:t>
            </w:r>
            <w:r w:rsidRPr="00F5339C">
              <w:rPr>
                <w:rFonts w:eastAsia="Calibri" w:cstheme="minorHAnsi"/>
                <w:color w:val="000000"/>
                <w:sz w:val="20"/>
                <w:szCs w:val="20"/>
              </w:rPr>
              <w:t>2013.</w:t>
            </w:r>
          </w:p>
          <w:p w14:paraId="0309CBDC"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Mario</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Vitti</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Νεοελληνικής Λογοτεχνίας</w:t>
            </w:r>
            <w:r w:rsidRPr="00F5339C">
              <w:rPr>
                <w:rFonts w:eastAsia="Calibri" w:cstheme="minorHAnsi"/>
                <w:color w:val="000000"/>
                <w:sz w:val="20"/>
                <w:szCs w:val="20"/>
              </w:rPr>
              <w:t>, Αθήνα: Οδυσσέας 2008.</w:t>
            </w:r>
          </w:p>
        </w:tc>
      </w:tr>
    </w:tbl>
    <w:p w14:paraId="7DC2D2DE" w14:textId="16C7F8F7" w:rsidR="00EA0CC4" w:rsidRDefault="00EA0CC4" w:rsidP="00EA0CC4">
      <w:pPr>
        <w:pStyle w:val="af1"/>
        <w:ind w:left="0" w:firstLine="0"/>
      </w:pPr>
      <w:r>
        <w:br w:type="page"/>
      </w:r>
    </w:p>
    <w:p w14:paraId="565C68F1" w14:textId="3CC499E6" w:rsidR="00754C0D" w:rsidRPr="00F5339C" w:rsidRDefault="00754C0D" w:rsidP="00EA0CC4">
      <w:pPr>
        <w:pStyle w:val="3"/>
        <w:jc w:val="center"/>
      </w:pPr>
      <w:bookmarkStart w:id="19" w:name="_Toc168241025"/>
      <w:r w:rsidRPr="00B35DE2">
        <w:lastRenderedPageBreak/>
        <w:t>13Κ21 Εισαγωγή στην Παιδαγωγική Επιστήμη</w:t>
      </w:r>
      <w:bookmarkEnd w:id="19"/>
    </w:p>
    <w:p w14:paraId="3232C53C" w14:textId="77777777" w:rsidR="00754C0D" w:rsidRPr="00F5339C" w:rsidRDefault="00754C0D" w:rsidP="00754C0D">
      <w:pPr>
        <w:jc w:val="center"/>
        <w:rPr>
          <w:b/>
          <w:bCs/>
        </w:rPr>
      </w:pPr>
      <w:r w:rsidRPr="00F5339C">
        <w:rPr>
          <w:b/>
          <w:bCs/>
        </w:rPr>
        <w:t>(Μ. ΞΕΣΤΕΡΝΟΥ)</w:t>
      </w:r>
    </w:p>
    <w:p w14:paraId="60C566E9"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1009E9DD" w14:textId="77777777" w:rsidR="00754C0D" w:rsidRPr="00F5339C" w:rsidRDefault="00754C0D" w:rsidP="00DB5B81">
      <w:pPr>
        <w:pStyle w:val="a6"/>
        <w:widowControl w:val="0"/>
        <w:numPr>
          <w:ilvl w:val="0"/>
          <w:numId w:val="21"/>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1086"/>
        <w:gridCol w:w="1226"/>
        <w:gridCol w:w="1316"/>
        <w:gridCol w:w="343"/>
        <w:gridCol w:w="1279"/>
      </w:tblGrid>
      <w:tr w:rsidR="00754C0D" w:rsidRPr="00F5339C" w14:paraId="2404F74A"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75D885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14:paraId="0A456A20"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638386B2"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D8F850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14:paraId="35F06C9D"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6B18FF6"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7D3355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14:paraId="0CB1A91E"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0EA69904"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4EC7C5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14:paraId="6F6B5412"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13Κ21 </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03852C6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14:paraId="27053A9E" w14:textId="77777777" w:rsidR="00754C0D" w:rsidRPr="00F5339C" w:rsidRDefault="00754C0D" w:rsidP="00014D95">
            <w:pPr>
              <w:spacing w:line="240" w:lineRule="auto"/>
              <w:rPr>
                <w:rFonts w:cstheme="minorHAnsi"/>
                <w:sz w:val="20"/>
                <w:szCs w:val="20"/>
              </w:rPr>
            </w:pPr>
            <w:r w:rsidRPr="00F5339C">
              <w:rPr>
                <w:rFonts w:cstheme="minorHAnsi"/>
                <w:sz w:val="20"/>
                <w:szCs w:val="20"/>
              </w:rPr>
              <w:t>Γ΄</w:t>
            </w:r>
          </w:p>
        </w:tc>
      </w:tr>
      <w:tr w:rsidR="00754C0D" w:rsidRPr="00F5339C" w14:paraId="6687F12E" w14:textId="77777777" w:rsidTr="00014D95">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848EB3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14:paraId="1074A919" w14:textId="77777777" w:rsidR="00754C0D" w:rsidRPr="005A3F86" w:rsidRDefault="005A3F86" w:rsidP="00014D95">
            <w:pPr>
              <w:spacing w:line="240" w:lineRule="auto"/>
              <w:jc w:val="both"/>
              <w:rPr>
                <w:rFonts w:cstheme="minorHAnsi"/>
                <w:sz w:val="20"/>
                <w:szCs w:val="20"/>
              </w:rPr>
            </w:pPr>
            <w:r w:rsidRPr="005A3F86">
              <w:rPr>
                <w:rFonts w:cstheme="minorHAnsi"/>
                <w:sz w:val="20"/>
                <w:szCs w:val="20"/>
              </w:rPr>
              <w:t xml:space="preserve">ΕΙΣΑΓΩΓΗ ΣΤΗΝ ΠΑΙΔΑΓΩΓΙΚΗ ΕΠΙΣΤΗΜΗ </w:t>
            </w:r>
          </w:p>
        </w:tc>
      </w:tr>
      <w:tr w:rsidR="00754C0D" w:rsidRPr="00F5339C" w14:paraId="79358BA3" w14:textId="77777777" w:rsidTr="00014D95">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083C6E6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1163D5C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E0C4EB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552BFC5D"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14:paraId="163AEA66" w14:textId="77777777" w:rsidR="00754C0D" w:rsidRPr="005A3F86" w:rsidRDefault="005A3F86" w:rsidP="00014D95">
            <w:pPr>
              <w:spacing w:line="240" w:lineRule="auto"/>
              <w:rPr>
                <w:rFonts w:cstheme="minorHAnsi"/>
                <w:sz w:val="20"/>
                <w:szCs w:val="20"/>
              </w:rPr>
            </w:pPr>
            <w:r w:rsidRPr="005A3F86">
              <w:rPr>
                <w:rFonts w:cstheme="minorHAnsi"/>
                <w:sz w:val="20"/>
                <w:szCs w:val="20"/>
              </w:rPr>
              <w:t>ΔΙΑΦΟΡΕΣ ΜΟΡΦΕΣ ΔΙΔΑΣΚΑΛΙΑΣ</w:t>
            </w:r>
          </w:p>
        </w:tc>
        <w:tc>
          <w:tcPr>
            <w:tcW w:w="1559" w:type="dxa"/>
            <w:gridSpan w:val="2"/>
            <w:tcBorders>
              <w:top w:val="single" w:sz="4" w:space="0" w:color="auto"/>
              <w:left w:val="single" w:sz="4" w:space="0" w:color="auto"/>
              <w:bottom w:val="single" w:sz="4" w:space="0" w:color="auto"/>
              <w:right w:val="single" w:sz="4" w:space="0" w:color="auto"/>
            </w:tcBorders>
            <w:hideMark/>
          </w:tcPr>
          <w:p w14:paraId="6D3EFA0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14:paraId="240B00D7"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56D508FF"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137D67D6" w14:textId="77777777" w:rsidR="00754C0D" w:rsidRPr="00F5339C" w:rsidRDefault="00754C0D" w:rsidP="00014D95">
            <w:pPr>
              <w:spacing w:line="240" w:lineRule="auto"/>
              <w:jc w:val="right"/>
              <w:rPr>
                <w:rFonts w:cstheme="minorHAns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4D052D5F"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5AAA6AEE" w14:textId="77777777" w:rsidR="00754C0D" w:rsidRPr="00F5339C" w:rsidRDefault="00754C0D" w:rsidP="00014D95">
            <w:pPr>
              <w:spacing w:line="240" w:lineRule="auto"/>
              <w:rPr>
                <w:rFonts w:cstheme="minorHAnsi"/>
                <w:sz w:val="20"/>
                <w:szCs w:val="20"/>
              </w:rPr>
            </w:pPr>
          </w:p>
        </w:tc>
      </w:tr>
      <w:tr w:rsidR="00754C0D" w:rsidRPr="00F5339C" w14:paraId="5085B7D8"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45C704FD" w14:textId="77777777" w:rsidR="00754C0D" w:rsidRPr="00F5339C" w:rsidRDefault="00754C0D" w:rsidP="00014D95">
            <w:pPr>
              <w:spacing w:line="240" w:lineRule="auto"/>
              <w:rPr>
                <w:rFonts w:cstheme="minorHAns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7F173C64"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3974CA68" w14:textId="77777777" w:rsidR="00754C0D" w:rsidRPr="00F5339C" w:rsidRDefault="00754C0D" w:rsidP="00014D95">
            <w:pPr>
              <w:spacing w:line="240" w:lineRule="auto"/>
              <w:rPr>
                <w:rFonts w:cstheme="minorHAnsi"/>
                <w:sz w:val="20"/>
                <w:szCs w:val="20"/>
              </w:rPr>
            </w:pPr>
          </w:p>
        </w:tc>
      </w:tr>
      <w:tr w:rsidR="00754C0D" w:rsidRPr="00F5339C" w14:paraId="382A0393"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34EABEE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2CAB3B54"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400FC5F4" w14:textId="77777777" w:rsidR="00754C0D" w:rsidRPr="00F5339C" w:rsidRDefault="00754C0D" w:rsidP="00014D95">
            <w:pPr>
              <w:spacing w:line="240" w:lineRule="auto"/>
              <w:rPr>
                <w:rFonts w:cstheme="minorHAnsi"/>
                <w:sz w:val="20"/>
                <w:szCs w:val="20"/>
              </w:rPr>
            </w:pPr>
          </w:p>
        </w:tc>
      </w:tr>
      <w:tr w:rsidR="00754C0D" w:rsidRPr="00F5339C" w14:paraId="64A653C5" w14:textId="77777777" w:rsidTr="00014D95">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ED7E16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7AEE7BA3"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A0A12E7"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5F83F6F7" w14:textId="3B18B8AC"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76326B13"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5BE897F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0519B732" w14:textId="77777777" w:rsidR="00754C0D" w:rsidRPr="00F5339C" w:rsidRDefault="00754C0D" w:rsidP="00014D95">
            <w:pPr>
              <w:spacing w:line="240" w:lineRule="auto"/>
              <w:jc w:val="right"/>
              <w:rPr>
                <w:rFonts w:cstheme="minorHAns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4695A6F2" w14:textId="60522E02" w:rsidR="00754C0D" w:rsidRPr="00F5339C" w:rsidRDefault="004D3F6C" w:rsidP="00014D95">
            <w:pPr>
              <w:spacing w:line="240" w:lineRule="auto"/>
              <w:rPr>
                <w:rFonts w:cstheme="minorHAnsi"/>
                <w:sz w:val="20"/>
                <w:szCs w:val="20"/>
              </w:rPr>
            </w:pPr>
            <w:r>
              <w:rPr>
                <w:rFonts w:cstheme="minorHAnsi"/>
                <w:sz w:val="20"/>
                <w:szCs w:val="20"/>
              </w:rPr>
              <w:t>-</w:t>
            </w:r>
          </w:p>
        </w:tc>
      </w:tr>
      <w:tr w:rsidR="00754C0D" w:rsidRPr="00F5339C" w14:paraId="47BF2C6A"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742BDF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267DEB78" w14:textId="77777777" w:rsidR="00754C0D" w:rsidRPr="00F5339C" w:rsidRDefault="005A3F86"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28777413"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C17C5D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hideMark/>
          </w:tcPr>
          <w:p w14:paraId="070D68BB" w14:textId="0417552D" w:rsidR="00754C0D" w:rsidRPr="00F5339C" w:rsidRDefault="004D3F6C" w:rsidP="00014D95">
            <w:pPr>
              <w:spacing w:line="240" w:lineRule="auto"/>
              <w:rPr>
                <w:rFonts w:cstheme="minorHAnsi"/>
                <w:sz w:val="20"/>
                <w:szCs w:val="20"/>
              </w:rPr>
            </w:pPr>
            <w:r w:rsidRPr="00F5339C">
              <w:rPr>
                <w:rFonts w:cstheme="minorHAnsi"/>
                <w:sz w:val="20"/>
                <w:szCs w:val="20"/>
              </w:rPr>
              <w:t>ΌΧΙ</w:t>
            </w:r>
          </w:p>
        </w:tc>
      </w:tr>
      <w:tr w:rsidR="00754C0D" w:rsidRPr="008465C6" w14:paraId="4818068F"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9ACC1D7"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14:paraId="43950CC7" w14:textId="77777777" w:rsidR="00754C0D" w:rsidRPr="00F5339C" w:rsidRDefault="009D46CA" w:rsidP="00014D95">
            <w:pPr>
              <w:spacing w:after="200" w:line="240" w:lineRule="auto"/>
              <w:rPr>
                <w:rFonts w:eastAsia="Calibri" w:cstheme="minorHAnsi"/>
                <w:sz w:val="20"/>
                <w:szCs w:val="20"/>
                <w:lang w:val="en-GB"/>
              </w:rPr>
            </w:pPr>
            <w:hyperlink r:id="rId14" w:history="1">
              <w:r w:rsidR="00754C0D" w:rsidRPr="00F5339C">
                <w:rPr>
                  <w:rStyle w:val="-"/>
                  <w:rFonts w:cstheme="minorHAnsi"/>
                  <w:sz w:val="20"/>
                  <w:szCs w:val="20"/>
                  <w:lang w:val="en-GB"/>
                </w:rPr>
                <w:t>https://eclass.uop.gr/courses/LITD148/</w:t>
              </w:r>
            </w:hyperlink>
            <w:r w:rsidR="00754C0D" w:rsidRPr="00F5339C">
              <w:rPr>
                <w:rFonts w:cstheme="minorHAnsi"/>
                <w:sz w:val="20"/>
                <w:szCs w:val="20"/>
                <w:lang w:val="en-GB"/>
              </w:rPr>
              <w:t xml:space="preserve"> </w:t>
            </w:r>
          </w:p>
        </w:tc>
      </w:tr>
    </w:tbl>
    <w:p w14:paraId="5CC074BD" w14:textId="77777777" w:rsidR="00754C0D" w:rsidRPr="00F5339C" w:rsidRDefault="00754C0D" w:rsidP="00DB5B81">
      <w:pPr>
        <w:pStyle w:val="a6"/>
        <w:widowControl w:val="0"/>
        <w:numPr>
          <w:ilvl w:val="0"/>
          <w:numId w:val="21"/>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BC36002"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5E4B59DD"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3A9F972A"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6146F5B4"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lastRenderedPageBreak/>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A4CF771"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75BDB052"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92226D0"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7E37B820"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03C3890"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177703B2" w14:textId="77777777" w:rsidR="00754C0D" w:rsidRPr="00F5339C" w:rsidRDefault="00754C0D" w:rsidP="00014D95">
            <w:pPr>
              <w:widowControl w:val="0"/>
              <w:autoSpaceDE w:val="0"/>
              <w:autoSpaceDN w:val="0"/>
              <w:adjustRightInd w:val="0"/>
              <w:spacing w:line="240" w:lineRule="auto"/>
              <w:rPr>
                <w:rFonts w:eastAsia="Calibri" w:cstheme="minorHAnsi"/>
                <w:b/>
                <w:sz w:val="20"/>
                <w:szCs w:val="20"/>
              </w:rPr>
            </w:pPr>
          </w:p>
          <w:p w14:paraId="4BD58A8C"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Οι φοιτητές θα είναι ευαισθητοποιημένοι απέναντι στην Παιδαγωγική Επιστήμη και τη συμβολή της </w:t>
            </w:r>
          </w:p>
          <w:p w14:paraId="5A30F041"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Πιο συγκεκριμένα: </w:t>
            </w:r>
          </w:p>
          <w:p w14:paraId="227DCDD3"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Θα γνωρίζουν την ιστορική εξέλιξη της Παιδαγωγικής Επιστήμης στην Ελλάδα και το εξωτερικό.</w:t>
            </w:r>
          </w:p>
          <w:p w14:paraId="4F4DD3D2"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Θα εξοικειωθούν με τη χρήση παιδαγωγικών επιστημονικών όρων </w:t>
            </w:r>
          </w:p>
          <w:p w14:paraId="77C3F3A8"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Θα είναι σε θέση να τεκμηριώσουν θεωρητικά το εφικτό και το δυνατό της αγωγής. </w:t>
            </w:r>
          </w:p>
          <w:p w14:paraId="3367621A"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Θα μάθουν τις επιστημονικές μεθοδολογίες έρευνας και θα είναι σε θέση</w:t>
            </w:r>
            <w:r>
              <w:rPr>
                <w:rFonts w:eastAsia="Calibri" w:cstheme="minorHAnsi"/>
                <w:sz w:val="20"/>
                <w:szCs w:val="20"/>
              </w:rPr>
              <w:t xml:space="preserve"> </w:t>
            </w:r>
            <w:r w:rsidRPr="00F5339C">
              <w:rPr>
                <w:rFonts w:eastAsia="Calibri" w:cstheme="minorHAnsi"/>
                <w:sz w:val="20"/>
                <w:szCs w:val="20"/>
              </w:rPr>
              <w:t>να τις αναγνωρίσουν.</w:t>
            </w:r>
          </w:p>
          <w:p w14:paraId="202B52D8"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Θα γνωρίζουν τους ξεχωριστούς παιδαγωγούς των 2 τελευταίων αιώνων και τις βασικές τους παιδαγωγικές απόψεις (π.χ. </w:t>
            </w:r>
            <w:proofErr w:type="spellStart"/>
            <w:r w:rsidRPr="00F5339C">
              <w:rPr>
                <w:rFonts w:eastAsia="Calibri" w:cstheme="minorHAnsi"/>
                <w:sz w:val="20"/>
                <w:szCs w:val="20"/>
              </w:rPr>
              <w:t>Rousseau</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Pestalozzi</w:t>
            </w:r>
            <w:proofErr w:type="spellEnd"/>
            <w:r w:rsidRPr="00F5339C">
              <w:rPr>
                <w:rFonts w:eastAsia="Calibri" w:cstheme="minorHAnsi"/>
                <w:sz w:val="20"/>
                <w:szCs w:val="20"/>
              </w:rPr>
              <w:t>, κ.α.).</w:t>
            </w:r>
          </w:p>
          <w:p w14:paraId="3915E250"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Θα ευαισθητοποιηθούν γύρω από τη σημασία του ρόλου του δασκάλου και θα γνωρίσουν τη θέση του στο σύγχρονο σχολείο</w:t>
            </w:r>
          </w:p>
          <w:p w14:paraId="1797F999"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Θα έχουν εξοικείωση με θέματα διαχείρισης της τάξης </w:t>
            </w:r>
          </w:p>
          <w:p w14:paraId="3C4F1097" w14:textId="77777777" w:rsidR="00754C0D" w:rsidRPr="00F5339C" w:rsidRDefault="00754C0D" w:rsidP="00014D95">
            <w:pPr>
              <w:widowControl w:val="0"/>
              <w:autoSpaceDE w:val="0"/>
              <w:autoSpaceDN w:val="0"/>
              <w:adjustRightInd w:val="0"/>
              <w:spacing w:line="240" w:lineRule="auto"/>
              <w:ind w:left="720"/>
              <w:rPr>
                <w:rFonts w:cstheme="minorHAnsi"/>
                <w:i/>
                <w:sz w:val="20"/>
                <w:szCs w:val="20"/>
              </w:rPr>
            </w:pPr>
          </w:p>
        </w:tc>
      </w:tr>
      <w:tr w:rsidR="00754C0D" w:rsidRPr="00F5339C" w14:paraId="3E8E8317"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6152BFA2"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ECF50B8"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7C47F001"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CCDEDC7" w14:textId="77777777" w:rsidTr="00014D95">
        <w:tc>
          <w:tcPr>
            <w:tcW w:w="3964" w:type="dxa"/>
            <w:tcBorders>
              <w:top w:val="nil"/>
              <w:left w:val="single" w:sz="4" w:space="0" w:color="auto"/>
              <w:bottom w:val="single" w:sz="4" w:space="0" w:color="auto"/>
              <w:right w:val="nil"/>
            </w:tcBorders>
            <w:shd w:val="clear" w:color="auto" w:fill="DDD9C3"/>
            <w:hideMark/>
          </w:tcPr>
          <w:p w14:paraId="2258948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B462E3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E670E6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229F6D6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59345A1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4871DAA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52DD595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10B9F67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4930F71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7685031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7D4E80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6DD6C18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2CBB94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3C8FB33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6FDBC17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5C9AB73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3672CA76"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77AB3E01"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3327CE20" w14:textId="77777777" w:rsidR="00754C0D" w:rsidRPr="00F5339C" w:rsidRDefault="00754C0D" w:rsidP="00014D95">
            <w:pPr>
              <w:spacing w:line="240" w:lineRule="auto"/>
              <w:rPr>
                <w:rFonts w:cstheme="minorHAnsi"/>
                <w:sz w:val="20"/>
                <w:szCs w:val="20"/>
              </w:rPr>
            </w:pPr>
          </w:p>
          <w:p w14:paraId="191B6B95"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εργασία των φοιτητών</w:t>
            </w:r>
          </w:p>
          <w:p w14:paraId="4BFAF152"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Ομαδική εργασία </w:t>
            </w:r>
          </w:p>
          <w:p w14:paraId="7508A77C"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lastRenderedPageBreak/>
              <w:t>Προαγωγή της ελεύθερης, δημιουργικής και επαγωγικής σκέψης</w:t>
            </w:r>
          </w:p>
          <w:p w14:paraId="680E31F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Άσκηση κριτικής και αυτοκριτικής ως προς το διδακτικό ρόλο</w:t>
            </w:r>
          </w:p>
          <w:p w14:paraId="039EA1A1"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p>
        </w:tc>
      </w:tr>
    </w:tbl>
    <w:p w14:paraId="7F76A61E" w14:textId="77777777" w:rsidR="00754C0D" w:rsidRPr="00F5339C" w:rsidRDefault="00754C0D" w:rsidP="00DB5B81">
      <w:pPr>
        <w:pStyle w:val="a6"/>
        <w:widowControl w:val="0"/>
        <w:numPr>
          <w:ilvl w:val="0"/>
          <w:numId w:val="21"/>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2"/>
      </w:tblGrid>
      <w:tr w:rsidR="00754C0D" w:rsidRPr="00F5339C" w14:paraId="6474E6A9" w14:textId="77777777" w:rsidTr="00014D95">
        <w:tc>
          <w:tcPr>
            <w:tcW w:w="8472" w:type="dxa"/>
            <w:tcBorders>
              <w:top w:val="single" w:sz="4" w:space="0" w:color="auto"/>
              <w:left w:val="single" w:sz="4" w:space="0" w:color="auto"/>
              <w:bottom w:val="single" w:sz="4" w:space="0" w:color="auto"/>
              <w:right w:val="single" w:sz="4" w:space="0" w:color="auto"/>
            </w:tcBorders>
          </w:tcPr>
          <w:p w14:paraId="05CFD38C" w14:textId="77777777" w:rsidR="00817B5A" w:rsidRDefault="00754C0D" w:rsidP="00817B5A">
            <w:pPr>
              <w:widowControl w:val="0"/>
              <w:autoSpaceDE w:val="0"/>
              <w:autoSpaceDN w:val="0"/>
              <w:adjustRightInd w:val="0"/>
              <w:spacing w:line="240" w:lineRule="auto"/>
              <w:jc w:val="both"/>
              <w:rPr>
                <w:rFonts w:eastAsia="Calibri" w:cstheme="minorHAnsi"/>
                <w:iCs/>
                <w:sz w:val="20"/>
                <w:szCs w:val="20"/>
              </w:rPr>
            </w:pPr>
            <w:r w:rsidRPr="00F5339C">
              <w:rPr>
                <w:rFonts w:eastAsia="Calibri" w:cstheme="minorHAnsi"/>
                <w:iCs/>
                <w:sz w:val="20"/>
                <w:szCs w:val="20"/>
              </w:rPr>
              <w:t>Στο μάθημα εξετάζεται η θεωρητική θεμελίωση της Παιδαγωγικής Επιστήμης: η δυνατότητα</w:t>
            </w:r>
            <w:r>
              <w:rPr>
                <w:rFonts w:eastAsia="Calibri" w:cstheme="minorHAnsi"/>
                <w:iCs/>
                <w:sz w:val="20"/>
                <w:szCs w:val="20"/>
              </w:rPr>
              <w:t xml:space="preserve"> </w:t>
            </w:r>
            <w:r w:rsidRPr="00F5339C">
              <w:rPr>
                <w:rFonts w:eastAsia="Calibri" w:cstheme="minorHAnsi"/>
                <w:iCs/>
                <w:sz w:val="20"/>
                <w:szCs w:val="20"/>
              </w:rPr>
              <w:t>αγωγής από ανθρωπολογικής, ιστορικής</w:t>
            </w:r>
            <w:r>
              <w:rPr>
                <w:rFonts w:eastAsia="Calibri" w:cstheme="minorHAnsi"/>
                <w:iCs/>
                <w:sz w:val="20"/>
                <w:szCs w:val="20"/>
              </w:rPr>
              <w:t xml:space="preserve"> </w:t>
            </w:r>
            <w:r w:rsidRPr="00F5339C">
              <w:rPr>
                <w:rFonts w:eastAsia="Calibri" w:cstheme="minorHAnsi"/>
                <w:iCs/>
                <w:sz w:val="20"/>
                <w:szCs w:val="20"/>
              </w:rPr>
              <w:t xml:space="preserve">και κοινωνιολογικής πλευράς. Παρουσιάζονται το περιεχόμενο και η εξέλιξη της Παιδαγωγικής Επιστήμης, βασικές έννοιες της Παιδαγωγικής (Αγωγή, Παιδεία, Μόρφωση, Εκπαίδευση κ.α.), η σχέση της με άλλες Επιστήμες. Γίνεται αναφορά στις παιδαγωγικές αντιλήψεις </w:t>
            </w:r>
            <w:proofErr w:type="spellStart"/>
            <w:r w:rsidRPr="00F5339C">
              <w:rPr>
                <w:rFonts w:eastAsia="Calibri" w:cstheme="minorHAnsi"/>
                <w:iCs/>
                <w:sz w:val="20"/>
                <w:szCs w:val="20"/>
              </w:rPr>
              <w:t>ελλήνων</w:t>
            </w:r>
            <w:proofErr w:type="spellEnd"/>
            <w:r w:rsidRPr="00F5339C">
              <w:rPr>
                <w:rFonts w:eastAsia="Calibri" w:cstheme="minorHAnsi"/>
                <w:iCs/>
                <w:sz w:val="20"/>
                <w:szCs w:val="20"/>
              </w:rPr>
              <w:t xml:space="preserve"> και ξένων παιδαγωγών,</w:t>
            </w:r>
            <w:r>
              <w:rPr>
                <w:rFonts w:eastAsia="Calibri" w:cstheme="minorHAnsi"/>
                <w:iCs/>
                <w:sz w:val="20"/>
                <w:szCs w:val="20"/>
              </w:rPr>
              <w:t xml:space="preserve"> </w:t>
            </w:r>
            <w:r w:rsidRPr="00F5339C">
              <w:rPr>
                <w:rFonts w:eastAsia="Calibri" w:cstheme="minorHAnsi"/>
                <w:iCs/>
                <w:sz w:val="20"/>
                <w:szCs w:val="20"/>
              </w:rPr>
              <w:t>στις μεθόδους επιστημονικής</w:t>
            </w:r>
            <w:r>
              <w:rPr>
                <w:rFonts w:eastAsia="Calibri" w:cstheme="minorHAnsi"/>
                <w:iCs/>
                <w:sz w:val="20"/>
                <w:szCs w:val="20"/>
              </w:rPr>
              <w:t xml:space="preserve"> </w:t>
            </w:r>
            <w:r w:rsidRPr="00F5339C">
              <w:rPr>
                <w:rFonts w:eastAsia="Calibri" w:cstheme="minorHAnsi"/>
                <w:iCs/>
                <w:sz w:val="20"/>
                <w:szCs w:val="20"/>
              </w:rPr>
              <w:t xml:space="preserve">έρευνας (ερμηνευτική, φαινομενολογική, εμπειρική), στην ιστορία του θεσμού του σχολείου στην Ελλάδα και το εξωτερικό. Εξετάζονται διεξοδικά το παιδαγωγικό ζεύγος δασκάλου-μαθητή, η παιδαγωγική σχέση και η διαπροσωπική επικοινωνία στη σχολική τάξη. Τέλος, οι φοιτητές εισάγονται στη θεματική του </w:t>
            </w:r>
            <w:proofErr w:type="spellStart"/>
            <w:r w:rsidRPr="00F5339C">
              <w:rPr>
                <w:rFonts w:eastAsia="Calibri" w:cstheme="minorHAnsi"/>
                <w:iCs/>
                <w:sz w:val="20"/>
                <w:szCs w:val="20"/>
              </w:rPr>
              <w:t>curriculum</w:t>
            </w:r>
            <w:proofErr w:type="spellEnd"/>
            <w:r w:rsidRPr="00F5339C">
              <w:rPr>
                <w:rFonts w:eastAsia="Calibri" w:cstheme="minorHAnsi"/>
                <w:iCs/>
                <w:sz w:val="20"/>
                <w:szCs w:val="20"/>
              </w:rPr>
              <w:t xml:space="preserve"> και της σχολική πράξης (σκοποί, αντικείμενα διδασκαλίας, αναλυτικά προγράμματα, σχολικά βιβλία, αρμοδιότητες διοικητικών οργάνων). </w:t>
            </w:r>
          </w:p>
          <w:p w14:paraId="10F36513" w14:textId="77777777" w:rsidR="00754C0D" w:rsidRPr="00817B5A" w:rsidRDefault="00817B5A" w:rsidP="00817B5A">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Pr="00F5339C">
              <w:rPr>
                <w:rFonts w:eastAsia="Calibri" w:cstheme="minorHAnsi"/>
                <w:sz w:val="20"/>
                <w:szCs w:val="20"/>
              </w:rPr>
              <w:t xml:space="preserve"> Η αρίθμηση αναφέρεται στην αντίστοιχη εβδομάδα του μαθήματος.</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3050"/>
              <w:gridCol w:w="2281"/>
            </w:tblGrid>
            <w:tr w:rsidR="00754C0D" w:rsidRPr="00F5339C" w14:paraId="34033F66" w14:textId="77777777" w:rsidTr="00014D95">
              <w:tc>
                <w:tcPr>
                  <w:tcW w:w="2965" w:type="dxa"/>
                  <w:shd w:val="clear" w:color="auto" w:fill="auto"/>
                </w:tcPr>
                <w:p w14:paraId="64793AC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3050" w:type="dxa"/>
                  <w:shd w:val="clear" w:color="auto" w:fill="auto"/>
                </w:tcPr>
                <w:p w14:paraId="19CFE87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2281" w:type="dxa"/>
                  <w:shd w:val="clear" w:color="auto" w:fill="auto"/>
                </w:tcPr>
                <w:p w14:paraId="5814E0D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1AED40AE" w14:textId="77777777" w:rsidTr="00014D95">
              <w:tc>
                <w:tcPr>
                  <w:tcW w:w="2965" w:type="dxa"/>
                  <w:shd w:val="clear" w:color="auto" w:fill="auto"/>
                </w:tcPr>
                <w:p w14:paraId="7BA3FFF9"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ΕΙΣΑΓΩΓΗ ΚΑΙ ΘΕΩΡΗΤΙΚΟ ΠΛΑΙΣΙΟ…</w:t>
                  </w:r>
                </w:p>
                <w:p w14:paraId="5D9FDE14" w14:textId="77777777" w:rsidR="00754C0D" w:rsidRPr="00F5339C" w:rsidRDefault="00754C0D" w:rsidP="00014D95">
                  <w:pPr>
                    <w:spacing w:line="240" w:lineRule="auto"/>
                    <w:rPr>
                      <w:rFonts w:cstheme="minorHAnsi"/>
                      <w:sz w:val="20"/>
                      <w:szCs w:val="20"/>
                    </w:rPr>
                  </w:pPr>
                  <w:r w:rsidRPr="00F5339C">
                    <w:rPr>
                      <w:rFonts w:cstheme="minorHAnsi"/>
                      <w:sz w:val="20"/>
                      <w:szCs w:val="20"/>
                    </w:rPr>
                    <w:t>Θεωρητική θεμελίωση της Παιδαγωγικής Επιστήμης</w:t>
                  </w:r>
                </w:p>
              </w:tc>
              <w:tc>
                <w:tcPr>
                  <w:tcW w:w="3050" w:type="dxa"/>
                  <w:shd w:val="clear" w:color="auto" w:fill="auto"/>
                </w:tcPr>
                <w:p w14:paraId="5917916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783160EC"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19603566" w14:textId="77777777" w:rsidR="00754C0D" w:rsidRPr="00F5339C" w:rsidRDefault="009D46CA" w:rsidP="00014D95">
                  <w:pPr>
                    <w:spacing w:line="240" w:lineRule="auto"/>
                    <w:rPr>
                      <w:rFonts w:cstheme="minorHAnsi"/>
                      <w:sz w:val="20"/>
                      <w:szCs w:val="20"/>
                    </w:rPr>
                  </w:pPr>
                  <w:hyperlink r:id="rId15" w:history="1">
                    <w:r w:rsidR="00754C0D" w:rsidRPr="00F5339C">
                      <w:rPr>
                        <w:rStyle w:val="-"/>
                        <w:rFonts w:cstheme="minorHAnsi"/>
                        <w:sz w:val="20"/>
                        <w:szCs w:val="20"/>
                      </w:rPr>
                      <w:t>https://eclass.uop.gr/modules/document/index.php?course=LITD148&amp;openDir=/5b35bb7aw01w</w:t>
                    </w:r>
                  </w:hyperlink>
                  <w:r w:rsidR="00754C0D" w:rsidRPr="00F5339C">
                    <w:rPr>
                      <w:rFonts w:cstheme="minorHAnsi"/>
                      <w:sz w:val="20"/>
                      <w:szCs w:val="20"/>
                    </w:rPr>
                    <w:t xml:space="preserve"> </w:t>
                  </w:r>
                </w:p>
              </w:tc>
            </w:tr>
            <w:tr w:rsidR="00754C0D" w:rsidRPr="00F5339C" w14:paraId="3F64C5FB" w14:textId="77777777" w:rsidTr="00014D95">
              <w:tc>
                <w:tcPr>
                  <w:tcW w:w="2965" w:type="dxa"/>
                  <w:shd w:val="clear" w:color="auto" w:fill="auto"/>
                </w:tcPr>
                <w:p w14:paraId="1AD716A6"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 xml:space="preserve"> Βασικές έννοιες της κληρονομικότητας</w:t>
                  </w:r>
                </w:p>
              </w:tc>
              <w:tc>
                <w:tcPr>
                  <w:tcW w:w="3050" w:type="dxa"/>
                  <w:shd w:val="clear" w:color="auto" w:fill="auto"/>
                </w:tcPr>
                <w:p w14:paraId="488CA410"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567ED7C6"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5B28983A" w14:textId="77777777" w:rsidR="00754C0D" w:rsidRPr="00F5339C" w:rsidRDefault="009D46CA" w:rsidP="00014D95">
                  <w:pPr>
                    <w:spacing w:line="240" w:lineRule="auto"/>
                    <w:rPr>
                      <w:rFonts w:cstheme="minorHAnsi"/>
                      <w:sz w:val="20"/>
                      <w:szCs w:val="20"/>
                    </w:rPr>
                  </w:pPr>
                  <w:hyperlink r:id="rId16" w:history="1">
                    <w:r w:rsidR="00754C0D" w:rsidRPr="00F5339C">
                      <w:rPr>
                        <w:rStyle w:val="-"/>
                        <w:rFonts w:cstheme="minorHAnsi"/>
                        <w:sz w:val="20"/>
                        <w:szCs w:val="20"/>
                      </w:rPr>
                      <w:t>https://eclass.uop.gr/modules/document/index.php?course=LITD148&amp;openDir=/5b35bb84Q8W7</w:t>
                    </w:r>
                  </w:hyperlink>
                  <w:r w:rsidR="00754C0D" w:rsidRPr="00F5339C">
                    <w:rPr>
                      <w:rFonts w:cstheme="minorHAnsi"/>
                      <w:sz w:val="20"/>
                      <w:szCs w:val="20"/>
                    </w:rPr>
                    <w:t xml:space="preserve"> </w:t>
                  </w:r>
                </w:p>
              </w:tc>
            </w:tr>
            <w:tr w:rsidR="00754C0D" w:rsidRPr="00F5339C" w14:paraId="488639E0" w14:textId="77777777" w:rsidTr="00014D95">
              <w:tc>
                <w:tcPr>
                  <w:tcW w:w="2965" w:type="dxa"/>
                  <w:shd w:val="clear" w:color="auto" w:fill="auto"/>
                </w:tcPr>
                <w:p w14:paraId="180C1104"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Ορισμός και έργο της αγωγής</w:t>
                  </w:r>
                </w:p>
              </w:tc>
              <w:tc>
                <w:tcPr>
                  <w:tcW w:w="3050" w:type="dxa"/>
                  <w:shd w:val="clear" w:color="auto" w:fill="auto"/>
                </w:tcPr>
                <w:p w14:paraId="21F59056"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64AEEA76"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2565AC0D" w14:textId="77777777" w:rsidR="00754C0D" w:rsidRPr="00F5339C" w:rsidRDefault="009D46CA" w:rsidP="00014D95">
                  <w:pPr>
                    <w:spacing w:line="240" w:lineRule="auto"/>
                    <w:rPr>
                      <w:rFonts w:cstheme="minorHAnsi"/>
                      <w:sz w:val="20"/>
                      <w:szCs w:val="20"/>
                    </w:rPr>
                  </w:pPr>
                  <w:hyperlink r:id="rId17" w:history="1">
                    <w:r w:rsidR="00754C0D" w:rsidRPr="00F5339C">
                      <w:rPr>
                        <w:rStyle w:val="-"/>
                        <w:rFonts w:cstheme="minorHAnsi"/>
                        <w:sz w:val="20"/>
                        <w:szCs w:val="20"/>
                      </w:rPr>
                      <w:t>https://eclass.uop.gr/modules/document/index.php?course=LITD148&amp;openDir=/5b35bb8cjvCI</w:t>
                    </w:r>
                  </w:hyperlink>
                  <w:r w:rsidR="00754C0D" w:rsidRPr="00F5339C">
                    <w:rPr>
                      <w:rFonts w:cstheme="minorHAnsi"/>
                      <w:sz w:val="20"/>
                      <w:szCs w:val="20"/>
                    </w:rPr>
                    <w:t xml:space="preserve"> </w:t>
                  </w:r>
                </w:p>
              </w:tc>
            </w:tr>
            <w:tr w:rsidR="00754C0D" w:rsidRPr="00F5339C" w14:paraId="128BA8A8" w14:textId="77777777" w:rsidTr="00014D95">
              <w:tc>
                <w:tcPr>
                  <w:tcW w:w="2965" w:type="dxa"/>
                  <w:shd w:val="clear" w:color="auto" w:fill="auto"/>
                </w:tcPr>
                <w:p w14:paraId="60672755"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 xml:space="preserve">. </w:t>
                  </w:r>
                  <w:proofErr w:type="spellStart"/>
                  <w:r w:rsidRPr="00F5339C">
                    <w:rPr>
                      <w:rFonts w:cstheme="minorHAnsi"/>
                      <w:sz w:val="20"/>
                      <w:szCs w:val="20"/>
                    </w:rPr>
                    <w:t>Βασικοι</w:t>
                  </w:r>
                  <w:proofErr w:type="spellEnd"/>
                  <w:r w:rsidRPr="00F5339C">
                    <w:rPr>
                      <w:rFonts w:cstheme="minorHAnsi"/>
                      <w:sz w:val="20"/>
                      <w:szCs w:val="20"/>
                    </w:rPr>
                    <w:t xml:space="preserve"> </w:t>
                  </w:r>
                  <w:proofErr w:type="spellStart"/>
                  <w:r w:rsidRPr="00F5339C">
                    <w:rPr>
                      <w:rFonts w:cstheme="minorHAnsi"/>
                      <w:sz w:val="20"/>
                      <w:szCs w:val="20"/>
                    </w:rPr>
                    <w:t>παιδαγωγικοι</w:t>
                  </w:r>
                  <w:proofErr w:type="spellEnd"/>
                  <w:r w:rsidRPr="00F5339C">
                    <w:rPr>
                      <w:rFonts w:cstheme="minorHAnsi"/>
                      <w:sz w:val="20"/>
                      <w:szCs w:val="20"/>
                    </w:rPr>
                    <w:t xml:space="preserve"> όροι.</w:t>
                  </w:r>
                </w:p>
              </w:tc>
              <w:tc>
                <w:tcPr>
                  <w:tcW w:w="3050" w:type="dxa"/>
                  <w:shd w:val="clear" w:color="auto" w:fill="auto"/>
                </w:tcPr>
                <w:p w14:paraId="705CC35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31BFBEAC"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240297F0" w14:textId="77777777" w:rsidR="00754C0D" w:rsidRPr="00F5339C" w:rsidRDefault="009D46CA" w:rsidP="00014D95">
                  <w:pPr>
                    <w:spacing w:line="240" w:lineRule="auto"/>
                    <w:rPr>
                      <w:rFonts w:cstheme="minorHAnsi"/>
                      <w:sz w:val="20"/>
                      <w:szCs w:val="20"/>
                    </w:rPr>
                  </w:pPr>
                  <w:hyperlink r:id="rId18" w:history="1">
                    <w:r w:rsidR="00754C0D" w:rsidRPr="00F5339C">
                      <w:rPr>
                        <w:rStyle w:val="-"/>
                        <w:rFonts w:cstheme="minorHAnsi"/>
                        <w:sz w:val="20"/>
                        <w:szCs w:val="20"/>
                      </w:rPr>
                      <w:t>https://eclass.uop.gr/modules/document/index.php?course=LITD148&amp;openDir=/5b35bb94lV62</w:t>
                    </w:r>
                  </w:hyperlink>
                  <w:r w:rsidR="00754C0D" w:rsidRPr="00F5339C">
                    <w:rPr>
                      <w:rFonts w:cstheme="minorHAnsi"/>
                      <w:sz w:val="20"/>
                      <w:szCs w:val="20"/>
                    </w:rPr>
                    <w:t xml:space="preserve"> </w:t>
                  </w:r>
                </w:p>
              </w:tc>
            </w:tr>
            <w:tr w:rsidR="00754C0D" w:rsidRPr="00F5339C" w14:paraId="14C798B3" w14:textId="77777777" w:rsidTr="00014D95">
              <w:tc>
                <w:tcPr>
                  <w:tcW w:w="2965" w:type="dxa"/>
                  <w:shd w:val="clear" w:color="auto" w:fill="auto"/>
                </w:tcPr>
                <w:p w14:paraId="12D2000A"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ιστορική εξέλιξη- ιστορικές μέθοδοι.</w:t>
                  </w:r>
                </w:p>
              </w:tc>
              <w:tc>
                <w:tcPr>
                  <w:tcW w:w="3050" w:type="dxa"/>
                  <w:shd w:val="clear" w:color="auto" w:fill="auto"/>
                </w:tcPr>
                <w:p w14:paraId="1D582C4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5AA7F69C" w14:textId="77777777" w:rsidR="00754C0D" w:rsidRPr="00F5339C" w:rsidRDefault="00754C0D" w:rsidP="00014D95">
                  <w:pPr>
                    <w:spacing w:line="240" w:lineRule="auto"/>
                    <w:rPr>
                      <w:rFonts w:cstheme="minorHAnsi"/>
                      <w:sz w:val="20"/>
                      <w:szCs w:val="20"/>
                    </w:rPr>
                  </w:pPr>
                  <w:r w:rsidRPr="00F5339C">
                    <w:rPr>
                      <w:rFonts w:cstheme="minorHAnsi"/>
                      <w:sz w:val="20"/>
                      <w:szCs w:val="20"/>
                    </w:rPr>
                    <w:lastRenderedPageBreak/>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78ACB5CE" w14:textId="77777777" w:rsidR="00754C0D" w:rsidRPr="00F5339C" w:rsidRDefault="009D46CA" w:rsidP="00014D95">
                  <w:pPr>
                    <w:spacing w:line="240" w:lineRule="auto"/>
                    <w:rPr>
                      <w:rFonts w:cstheme="minorHAnsi"/>
                      <w:sz w:val="20"/>
                      <w:szCs w:val="20"/>
                    </w:rPr>
                  </w:pPr>
                  <w:hyperlink r:id="rId19" w:history="1">
                    <w:r w:rsidR="00754C0D" w:rsidRPr="00F5339C">
                      <w:rPr>
                        <w:rStyle w:val="-"/>
                        <w:rFonts w:cstheme="minorHAnsi"/>
                        <w:sz w:val="20"/>
                        <w:szCs w:val="20"/>
                      </w:rPr>
                      <w:t>https://eclass.uop.gr/modules/document/index.php?course=LITD148&amp;openDir=/5b35bb9c6JXy</w:t>
                    </w:r>
                  </w:hyperlink>
                  <w:r w:rsidR="00754C0D" w:rsidRPr="00F5339C">
                    <w:rPr>
                      <w:rFonts w:cstheme="minorHAnsi"/>
                      <w:sz w:val="20"/>
                      <w:szCs w:val="20"/>
                    </w:rPr>
                    <w:t xml:space="preserve"> </w:t>
                  </w:r>
                </w:p>
              </w:tc>
            </w:tr>
            <w:tr w:rsidR="00754C0D" w:rsidRPr="00F5339C" w14:paraId="53F9B0CD" w14:textId="77777777" w:rsidTr="00014D95">
              <w:tc>
                <w:tcPr>
                  <w:tcW w:w="2965" w:type="dxa"/>
                  <w:shd w:val="clear" w:color="auto" w:fill="auto"/>
                </w:tcPr>
                <w:p w14:paraId="4839BE0E"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Μέθοδοι εμπειρικής Παιδαγωγικής</w:t>
                  </w:r>
                </w:p>
              </w:tc>
              <w:tc>
                <w:tcPr>
                  <w:tcW w:w="3050" w:type="dxa"/>
                  <w:shd w:val="clear" w:color="auto" w:fill="auto"/>
                </w:tcPr>
                <w:p w14:paraId="6A3CED4F"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3E68E1D1"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58ABDAE7" w14:textId="77777777" w:rsidR="00754C0D" w:rsidRPr="00F5339C" w:rsidRDefault="009D46CA" w:rsidP="00014D95">
                  <w:pPr>
                    <w:spacing w:line="240" w:lineRule="auto"/>
                    <w:rPr>
                      <w:rFonts w:cstheme="minorHAnsi"/>
                      <w:sz w:val="20"/>
                      <w:szCs w:val="20"/>
                    </w:rPr>
                  </w:pPr>
                  <w:hyperlink r:id="rId20" w:history="1">
                    <w:r w:rsidR="00754C0D" w:rsidRPr="00F5339C">
                      <w:rPr>
                        <w:rStyle w:val="-"/>
                        <w:rFonts w:cstheme="minorHAnsi"/>
                        <w:sz w:val="20"/>
                        <w:szCs w:val="20"/>
                      </w:rPr>
                      <w:t>https://eclass.uop.gr/modules/document/index.php?course=LITD148&amp;openDir=/5b35bbb0XPOe</w:t>
                    </w:r>
                  </w:hyperlink>
                  <w:r w:rsidR="00754C0D" w:rsidRPr="00F5339C">
                    <w:rPr>
                      <w:rFonts w:cstheme="minorHAnsi"/>
                      <w:sz w:val="20"/>
                      <w:szCs w:val="20"/>
                    </w:rPr>
                    <w:t xml:space="preserve"> </w:t>
                  </w:r>
                </w:p>
              </w:tc>
            </w:tr>
            <w:tr w:rsidR="00754C0D" w:rsidRPr="00F5339C" w14:paraId="2D9126D0" w14:textId="77777777" w:rsidTr="00014D95">
              <w:tc>
                <w:tcPr>
                  <w:tcW w:w="2965" w:type="dxa"/>
                  <w:shd w:val="clear" w:color="auto" w:fill="auto"/>
                </w:tcPr>
                <w:p w14:paraId="2D007CFE"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Παιδαγωγική σχέση.</w:t>
                  </w:r>
                </w:p>
              </w:tc>
              <w:tc>
                <w:tcPr>
                  <w:tcW w:w="3050" w:type="dxa"/>
                  <w:shd w:val="clear" w:color="auto" w:fill="auto"/>
                </w:tcPr>
                <w:p w14:paraId="06C7F1EC"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3F988F7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5AC408C4" w14:textId="77777777" w:rsidR="00754C0D" w:rsidRPr="00F5339C" w:rsidRDefault="009D46CA" w:rsidP="00014D95">
                  <w:pPr>
                    <w:spacing w:line="240" w:lineRule="auto"/>
                    <w:rPr>
                      <w:rFonts w:cstheme="minorHAnsi"/>
                      <w:sz w:val="20"/>
                      <w:szCs w:val="20"/>
                    </w:rPr>
                  </w:pPr>
                  <w:hyperlink r:id="rId21" w:history="1">
                    <w:r w:rsidR="00754C0D" w:rsidRPr="00F5339C">
                      <w:rPr>
                        <w:rStyle w:val="-"/>
                        <w:rFonts w:cstheme="minorHAnsi"/>
                        <w:sz w:val="20"/>
                        <w:szCs w:val="20"/>
                      </w:rPr>
                      <w:t>https://eclass.uop.gr/modules/document/index.php?course=LITD148&amp;openDir=/5b35bbbbKy5z</w:t>
                    </w:r>
                  </w:hyperlink>
                  <w:r w:rsidR="00754C0D" w:rsidRPr="00F5339C">
                    <w:rPr>
                      <w:rFonts w:cstheme="minorHAnsi"/>
                      <w:sz w:val="20"/>
                      <w:szCs w:val="20"/>
                    </w:rPr>
                    <w:t xml:space="preserve"> </w:t>
                  </w:r>
                </w:p>
              </w:tc>
            </w:tr>
            <w:tr w:rsidR="00754C0D" w:rsidRPr="00F5339C" w14:paraId="655C7D17" w14:textId="77777777" w:rsidTr="00014D95">
              <w:tc>
                <w:tcPr>
                  <w:tcW w:w="2965" w:type="dxa"/>
                  <w:shd w:val="clear" w:color="auto" w:fill="auto"/>
                </w:tcPr>
                <w:p w14:paraId="348ACAB6"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Πολλαπλές μορφές νοημοσύνης.</w:t>
                  </w:r>
                </w:p>
              </w:tc>
              <w:tc>
                <w:tcPr>
                  <w:tcW w:w="3050" w:type="dxa"/>
                  <w:shd w:val="clear" w:color="auto" w:fill="auto"/>
                </w:tcPr>
                <w:p w14:paraId="4B8F771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w:t>
                  </w:r>
                  <w:r w:rsidRPr="00F5339C">
                    <w:rPr>
                      <w:rFonts w:cstheme="minorHAnsi"/>
                      <w:sz w:val="20"/>
                      <w:szCs w:val="20"/>
                    </w:rPr>
                    <w:tab/>
                    <w:t>Περιοδικό ΝΕΑ ΠΑΙΔΕΙΑ. Αθήνα: Πατάκη (</w:t>
                  </w:r>
                  <w:hyperlink r:id="rId22" w:history="1">
                    <w:r w:rsidRPr="00F5339C">
                      <w:rPr>
                        <w:rStyle w:val="-"/>
                        <w:rFonts w:cstheme="minorHAnsi"/>
                        <w:sz w:val="20"/>
                        <w:szCs w:val="20"/>
                      </w:rPr>
                      <w:t>http://www.neapaideia-glossa.gr</w:t>
                    </w:r>
                  </w:hyperlink>
                  <w:r w:rsidRPr="00F5339C">
                    <w:rPr>
                      <w:rFonts w:cstheme="minorHAnsi"/>
                      <w:sz w:val="20"/>
                      <w:szCs w:val="20"/>
                    </w:rPr>
                    <w:t xml:space="preserve"> </w:t>
                  </w:r>
                </w:p>
              </w:tc>
              <w:tc>
                <w:tcPr>
                  <w:tcW w:w="2281" w:type="dxa"/>
                  <w:shd w:val="clear" w:color="auto" w:fill="auto"/>
                </w:tcPr>
                <w:p w14:paraId="59D8986D" w14:textId="77777777" w:rsidR="00754C0D" w:rsidRPr="00F5339C" w:rsidRDefault="009D46CA" w:rsidP="00014D95">
                  <w:pPr>
                    <w:spacing w:line="240" w:lineRule="auto"/>
                    <w:rPr>
                      <w:rFonts w:cstheme="minorHAnsi"/>
                      <w:sz w:val="20"/>
                      <w:szCs w:val="20"/>
                    </w:rPr>
                  </w:pPr>
                  <w:hyperlink r:id="rId23" w:history="1">
                    <w:r w:rsidR="00754C0D" w:rsidRPr="00F5339C">
                      <w:rPr>
                        <w:rStyle w:val="-"/>
                        <w:rFonts w:cstheme="minorHAnsi"/>
                        <w:sz w:val="20"/>
                        <w:szCs w:val="20"/>
                      </w:rPr>
                      <w:t>https://eclass.uop.gr/modules/document/index.php?course=LITD148&amp;openDir=/5b35bbc7HoIF</w:t>
                    </w:r>
                  </w:hyperlink>
                  <w:r w:rsidR="00754C0D" w:rsidRPr="00F5339C">
                    <w:rPr>
                      <w:rFonts w:cstheme="minorHAnsi"/>
                      <w:sz w:val="20"/>
                      <w:szCs w:val="20"/>
                    </w:rPr>
                    <w:t xml:space="preserve"> </w:t>
                  </w:r>
                </w:p>
              </w:tc>
            </w:tr>
            <w:tr w:rsidR="00754C0D" w:rsidRPr="00F5339C" w14:paraId="09725F87" w14:textId="77777777" w:rsidTr="00014D95">
              <w:tc>
                <w:tcPr>
                  <w:tcW w:w="2965" w:type="dxa"/>
                  <w:shd w:val="clear" w:color="auto" w:fill="auto"/>
                </w:tcPr>
                <w:p w14:paraId="2837BFFC"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σκοποί, αναλυτικά προγράμματα, σχολικά βιβλία.</w:t>
                  </w:r>
                </w:p>
              </w:tc>
              <w:tc>
                <w:tcPr>
                  <w:tcW w:w="3050" w:type="dxa"/>
                  <w:shd w:val="clear" w:color="auto" w:fill="auto"/>
                </w:tcPr>
                <w:p w14:paraId="7DCCFE36"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3C414B6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2FF5F2DA" w14:textId="77777777" w:rsidR="00754C0D" w:rsidRPr="00F5339C" w:rsidRDefault="009D46CA" w:rsidP="00014D95">
                  <w:pPr>
                    <w:spacing w:line="240" w:lineRule="auto"/>
                    <w:rPr>
                      <w:rFonts w:cstheme="minorHAnsi"/>
                      <w:sz w:val="20"/>
                      <w:szCs w:val="20"/>
                    </w:rPr>
                  </w:pPr>
                  <w:hyperlink r:id="rId24" w:history="1">
                    <w:r w:rsidR="00754C0D" w:rsidRPr="00F5339C">
                      <w:rPr>
                        <w:rStyle w:val="-"/>
                        <w:rFonts w:cstheme="minorHAnsi"/>
                        <w:sz w:val="20"/>
                        <w:szCs w:val="20"/>
                      </w:rPr>
                      <w:t>https://eclass.uop.gr/modules/document/index.php?course=LITD148&amp;openDir=/5b35bbd2Eguv</w:t>
                    </w:r>
                  </w:hyperlink>
                  <w:r w:rsidR="00754C0D" w:rsidRPr="00F5339C">
                    <w:rPr>
                      <w:rFonts w:cstheme="minorHAnsi"/>
                      <w:sz w:val="20"/>
                      <w:szCs w:val="20"/>
                    </w:rPr>
                    <w:t xml:space="preserve"> </w:t>
                  </w:r>
                </w:p>
              </w:tc>
            </w:tr>
            <w:tr w:rsidR="00754C0D" w:rsidRPr="00F5339C" w14:paraId="5C4542B4" w14:textId="77777777" w:rsidTr="00014D95">
              <w:tc>
                <w:tcPr>
                  <w:tcW w:w="2965" w:type="dxa"/>
                  <w:shd w:val="clear" w:color="auto" w:fill="auto"/>
                </w:tcPr>
                <w:p w14:paraId="03C778B7"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Το παιδαγωγικό ζεύγος.</w:t>
                  </w:r>
                </w:p>
              </w:tc>
              <w:tc>
                <w:tcPr>
                  <w:tcW w:w="3050" w:type="dxa"/>
                  <w:shd w:val="clear" w:color="auto" w:fill="auto"/>
                </w:tcPr>
                <w:p w14:paraId="166EC09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31DE94CE"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42FF6EAA" w14:textId="77777777" w:rsidR="00754C0D" w:rsidRPr="00F5339C" w:rsidRDefault="009D46CA" w:rsidP="00014D95">
                  <w:pPr>
                    <w:spacing w:line="240" w:lineRule="auto"/>
                    <w:rPr>
                      <w:rFonts w:cstheme="minorHAnsi"/>
                      <w:sz w:val="20"/>
                      <w:szCs w:val="20"/>
                    </w:rPr>
                  </w:pPr>
                  <w:hyperlink r:id="rId25" w:history="1">
                    <w:r w:rsidR="00754C0D" w:rsidRPr="00F5339C">
                      <w:rPr>
                        <w:rStyle w:val="-"/>
                        <w:rFonts w:cstheme="minorHAnsi"/>
                        <w:sz w:val="20"/>
                        <w:szCs w:val="20"/>
                      </w:rPr>
                      <w:t>https://eclass.uop.gr/modules/document/index.php?course=LITD148&amp;openDir=/5b35bbdeoNrl</w:t>
                    </w:r>
                  </w:hyperlink>
                  <w:r w:rsidR="00754C0D" w:rsidRPr="00F5339C">
                    <w:rPr>
                      <w:rFonts w:cstheme="minorHAnsi"/>
                      <w:sz w:val="20"/>
                      <w:szCs w:val="20"/>
                    </w:rPr>
                    <w:t xml:space="preserve"> </w:t>
                  </w:r>
                </w:p>
              </w:tc>
            </w:tr>
            <w:tr w:rsidR="00754C0D" w:rsidRPr="00F5339C" w14:paraId="05CB6843" w14:textId="77777777" w:rsidTr="00014D95">
              <w:tc>
                <w:tcPr>
                  <w:tcW w:w="2965" w:type="dxa"/>
                  <w:shd w:val="clear" w:color="auto" w:fill="auto"/>
                </w:tcPr>
                <w:p w14:paraId="681CD026"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 xml:space="preserve"> Το σχολείο</w:t>
                  </w:r>
                </w:p>
              </w:tc>
              <w:tc>
                <w:tcPr>
                  <w:tcW w:w="3050" w:type="dxa"/>
                  <w:shd w:val="clear" w:color="auto" w:fill="auto"/>
                </w:tcPr>
                <w:p w14:paraId="346A3D10"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Πυργιωτάκη</w:t>
                  </w:r>
                  <w:proofErr w:type="spellEnd"/>
                  <w:r w:rsidRPr="00F5339C">
                    <w:rPr>
                      <w:rFonts w:cstheme="minorHAnsi"/>
                      <w:sz w:val="20"/>
                      <w:szCs w:val="20"/>
                    </w:rPr>
                    <w:t xml:space="preserve"> Ι.Ε. (2011), Εισαγωγή στην Παιδαγωγική Επιστήμη, Αθήνα: Πεδίο. </w:t>
                  </w:r>
                </w:p>
                <w:p w14:paraId="6AB560EE"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Χατζηδήμου</w:t>
                  </w:r>
                  <w:proofErr w:type="spellEnd"/>
                  <w:r w:rsidRPr="00F5339C">
                    <w:rPr>
                      <w:rFonts w:cstheme="minorHAnsi"/>
                      <w:sz w:val="20"/>
                      <w:szCs w:val="20"/>
                    </w:rPr>
                    <w:t xml:space="preserve"> Δ. (2013), Εισαγωγή στην Παιδαγωγική. Θες/</w:t>
                  </w:r>
                  <w:proofErr w:type="spellStart"/>
                  <w:r w:rsidRPr="00F5339C">
                    <w:rPr>
                      <w:rFonts w:cstheme="minorHAnsi"/>
                      <w:sz w:val="20"/>
                      <w:szCs w:val="20"/>
                    </w:rPr>
                    <w:t>κη</w:t>
                  </w:r>
                  <w:proofErr w:type="spellEnd"/>
                  <w:r w:rsidRPr="00F5339C">
                    <w:rPr>
                      <w:rFonts w:cstheme="minorHAnsi"/>
                      <w:sz w:val="20"/>
                      <w:szCs w:val="20"/>
                    </w:rPr>
                    <w:t>: Κυριακίδη.</w:t>
                  </w:r>
                </w:p>
              </w:tc>
              <w:tc>
                <w:tcPr>
                  <w:tcW w:w="2281" w:type="dxa"/>
                  <w:shd w:val="clear" w:color="auto" w:fill="auto"/>
                </w:tcPr>
                <w:p w14:paraId="4B548DA9" w14:textId="77777777" w:rsidR="00754C0D" w:rsidRPr="00F5339C" w:rsidRDefault="009D46CA" w:rsidP="00014D95">
                  <w:pPr>
                    <w:spacing w:line="240" w:lineRule="auto"/>
                    <w:rPr>
                      <w:rFonts w:cstheme="minorHAnsi"/>
                      <w:sz w:val="20"/>
                      <w:szCs w:val="20"/>
                    </w:rPr>
                  </w:pPr>
                  <w:hyperlink r:id="rId26" w:history="1">
                    <w:r w:rsidR="00754C0D" w:rsidRPr="00F5339C">
                      <w:rPr>
                        <w:rStyle w:val="-"/>
                        <w:rFonts w:cstheme="minorHAnsi"/>
                        <w:sz w:val="20"/>
                        <w:szCs w:val="20"/>
                      </w:rPr>
                      <w:t>https://eclass.uop.gr/modules/document/index.php?course=LITD148&amp;openDir=/5b35bbe9IVlf</w:t>
                    </w:r>
                  </w:hyperlink>
                  <w:r w:rsidR="00754C0D" w:rsidRPr="00F5339C">
                    <w:rPr>
                      <w:rFonts w:cstheme="minorHAnsi"/>
                      <w:sz w:val="20"/>
                      <w:szCs w:val="20"/>
                    </w:rPr>
                    <w:t xml:space="preserve"> </w:t>
                  </w:r>
                </w:p>
              </w:tc>
            </w:tr>
            <w:tr w:rsidR="00754C0D" w:rsidRPr="00F5339C" w14:paraId="11E0ECB4" w14:textId="77777777" w:rsidTr="00014D95">
              <w:tc>
                <w:tcPr>
                  <w:tcW w:w="2965" w:type="dxa"/>
                  <w:shd w:val="clear" w:color="auto" w:fill="auto"/>
                </w:tcPr>
                <w:p w14:paraId="676B79FA"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Σύγχρονες</w:t>
                  </w:r>
                  <w:r>
                    <w:rPr>
                      <w:rFonts w:cstheme="minorHAnsi"/>
                      <w:sz w:val="20"/>
                      <w:szCs w:val="20"/>
                    </w:rPr>
                    <w:t xml:space="preserve"> </w:t>
                  </w:r>
                  <w:r w:rsidRPr="00F5339C">
                    <w:rPr>
                      <w:rFonts w:cstheme="minorHAnsi"/>
                      <w:sz w:val="20"/>
                      <w:szCs w:val="20"/>
                    </w:rPr>
                    <w:t xml:space="preserve">αντιλήψεις για την εκπαίδευση: το </w:t>
                  </w:r>
                  <w:proofErr w:type="spellStart"/>
                  <w:r w:rsidRPr="00F5339C">
                    <w:rPr>
                      <w:rFonts w:cstheme="minorHAnsi"/>
                      <w:sz w:val="20"/>
                      <w:szCs w:val="20"/>
                    </w:rPr>
                    <w:t>καναρινι</w:t>
                  </w:r>
                  <w:proofErr w:type="spellEnd"/>
                  <w:r w:rsidRPr="00F5339C">
                    <w:rPr>
                      <w:rFonts w:cstheme="minorHAnsi"/>
                      <w:sz w:val="20"/>
                      <w:szCs w:val="20"/>
                    </w:rPr>
                    <w:t xml:space="preserve"> </w:t>
                  </w:r>
                  <w:proofErr w:type="spellStart"/>
                  <w:r w:rsidRPr="00F5339C">
                    <w:rPr>
                      <w:rFonts w:cstheme="minorHAnsi"/>
                      <w:sz w:val="20"/>
                      <w:szCs w:val="20"/>
                    </w:rPr>
                    <w:t>ποδηλατο</w:t>
                  </w:r>
                  <w:proofErr w:type="spellEnd"/>
                  <w:r w:rsidRPr="00F5339C">
                    <w:rPr>
                      <w:rFonts w:cstheme="minorHAnsi"/>
                      <w:sz w:val="20"/>
                      <w:szCs w:val="20"/>
                    </w:rPr>
                    <w:t xml:space="preserve"> </w:t>
                  </w:r>
                  <w:proofErr w:type="spellStart"/>
                  <w:r w:rsidRPr="00F5339C">
                    <w:rPr>
                      <w:rFonts w:cstheme="minorHAnsi"/>
                      <w:sz w:val="20"/>
                      <w:szCs w:val="20"/>
                    </w:rPr>
                    <w:t>ταινια</w:t>
                  </w:r>
                  <w:proofErr w:type="spellEnd"/>
                  <w:r w:rsidRPr="00F5339C">
                    <w:rPr>
                      <w:rFonts w:cstheme="minorHAnsi"/>
                      <w:sz w:val="20"/>
                      <w:szCs w:val="20"/>
                    </w:rPr>
                    <w:t xml:space="preserve"> για την εκπαίδευση</w:t>
                  </w:r>
                </w:p>
              </w:tc>
              <w:tc>
                <w:tcPr>
                  <w:tcW w:w="3050" w:type="dxa"/>
                  <w:shd w:val="clear" w:color="auto" w:fill="auto"/>
                </w:tcPr>
                <w:p w14:paraId="21334909" w14:textId="77777777" w:rsidR="00754C0D" w:rsidRPr="00F5339C" w:rsidRDefault="009D46CA" w:rsidP="00014D95">
                  <w:pPr>
                    <w:spacing w:line="240" w:lineRule="auto"/>
                    <w:rPr>
                      <w:rFonts w:cstheme="minorHAnsi"/>
                      <w:sz w:val="20"/>
                      <w:szCs w:val="20"/>
                    </w:rPr>
                  </w:pPr>
                  <w:hyperlink r:id="rId27" w:history="1">
                    <w:r w:rsidR="00754C0D" w:rsidRPr="00F5339C">
                      <w:rPr>
                        <w:rStyle w:val="-"/>
                        <w:rFonts w:cstheme="minorHAnsi"/>
                        <w:sz w:val="20"/>
                        <w:szCs w:val="20"/>
                      </w:rPr>
                      <w:t>https://www.youtube.com/watch?v=PLtKh4OGHEw</w:t>
                    </w:r>
                  </w:hyperlink>
                </w:p>
                <w:p w14:paraId="4785903F" w14:textId="77777777" w:rsidR="00754C0D" w:rsidRPr="00F5339C" w:rsidRDefault="00754C0D" w:rsidP="00014D95">
                  <w:pPr>
                    <w:spacing w:line="240" w:lineRule="auto"/>
                    <w:rPr>
                      <w:rFonts w:cstheme="minorHAnsi"/>
                      <w:sz w:val="20"/>
                      <w:szCs w:val="20"/>
                    </w:rPr>
                  </w:pPr>
                </w:p>
                <w:p w14:paraId="69FBA0A5" w14:textId="77777777" w:rsidR="00754C0D" w:rsidRPr="00F5339C" w:rsidRDefault="009D46CA" w:rsidP="00014D95">
                  <w:pPr>
                    <w:spacing w:line="240" w:lineRule="auto"/>
                    <w:rPr>
                      <w:rFonts w:cstheme="minorHAnsi"/>
                      <w:sz w:val="20"/>
                      <w:szCs w:val="20"/>
                    </w:rPr>
                  </w:pPr>
                  <w:hyperlink r:id="rId28" w:history="1">
                    <w:r w:rsidR="00754C0D" w:rsidRPr="00F5339C">
                      <w:rPr>
                        <w:rStyle w:val="-"/>
                        <w:rFonts w:cstheme="minorHAnsi"/>
                        <w:sz w:val="20"/>
                        <w:szCs w:val="20"/>
                      </w:rPr>
                      <w:t>https://www.youtube.com/watch?v=YpOLkQLGq_E&amp;list=PLCKMjn5WAv0xGMFAazpoD0u_r7u0WIi4y</w:t>
                    </w:r>
                  </w:hyperlink>
                </w:p>
                <w:p w14:paraId="754EB906" w14:textId="77777777" w:rsidR="00754C0D" w:rsidRPr="00F5339C" w:rsidRDefault="00754C0D" w:rsidP="00014D95">
                  <w:pPr>
                    <w:spacing w:line="240" w:lineRule="auto"/>
                    <w:rPr>
                      <w:rFonts w:cstheme="minorHAnsi"/>
                      <w:sz w:val="20"/>
                      <w:szCs w:val="20"/>
                    </w:rPr>
                  </w:pPr>
                </w:p>
                <w:p w14:paraId="681D0846" w14:textId="77777777" w:rsidR="00754C0D" w:rsidRPr="00F5339C" w:rsidRDefault="00754C0D" w:rsidP="00014D95">
                  <w:pPr>
                    <w:spacing w:line="240" w:lineRule="auto"/>
                    <w:rPr>
                      <w:rFonts w:cstheme="minorHAnsi"/>
                      <w:sz w:val="20"/>
                      <w:szCs w:val="20"/>
                    </w:rPr>
                  </w:pPr>
                </w:p>
              </w:tc>
              <w:tc>
                <w:tcPr>
                  <w:tcW w:w="2281" w:type="dxa"/>
                  <w:shd w:val="clear" w:color="auto" w:fill="auto"/>
                </w:tcPr>
                <w:p w14:paraId="3CD35141" w14:textId="77777777" w:rsidR="00754C0D" w:rsidRPr="00F5339C" w:rsidRDefault="009D46CA" w:rsidP="00014D95">
                  <w:pPr>
                    <w:spacing w:line="240" w:lineRule="auto"/>
                    <w:rPr>
                      <w:rFonts w:cstheme="minorHAnsi"/>
                      <w:sz w:val="20"/>
                      <w:szCs w:val="20"/>
                    </w:rPr>
                  </w:pPr>
                  <w:hyperlink r:id="rId29" w:history="1">
                    <w:r w:rsidR="00754C0D" w:rsidRPr="00F5339C">
                      <w:rPr>
                        <w:rStyle w:val="-"/>
                        <w:rFonts w:cstheme="minorHAnsi"/>
                        <w:sz w:val="20"/>
                        <w:szCs w:val="20"/>
                      </w:rPr>
                      <w:t>https://eclass.uop.gr/modules/document/index.php?course=LITD148&amp;openDir=/5b35bbf3CrZV</w:t>
                    </w:r>
                  </w:hyperlink>
                  <w:r w:rsidR="00754C0D" w:rsidRPr="00F5339C">
                    <w:rPr>
                      <w:rFonts w:cstheme="minorHAnsi"/>
                      <w:sz w:val="20"/>
                      <w:szCs w:val="20"/>
                    </w:rPr>
                    <w:t xml:space="preserve"> </w:t>
                  </w:r>
                </w:p>
              </w:tc>
            </w:tr>
            <w:tr w:rsidR="00754C0D" w:rsidRPr="00F5339C" w14:paraId="69D77AAE" w14:textId="77777777" w:rsidTr="00014D95">
              <w:tc>
                <w:tcPr>
                  <w:tcW w:w="2965" w:type="dxa"/>
                  <w:shd w:val="clear" w:color="auto" w:fill="auto"/>
                </w:tcPr>
                <w:p w14:paraId="7CE570CE" w14:textId="77777777" w:rsidR="00754C0D" w:rsidRPr="00F5339C" w:rsidRDefault="00754C0D" w:rsidP="00DB5B81">
                  <w:pPr>
                    <w:numPr>
                      <w:ilvl w:val="0"/>
                      <w:numId w:val="22"/>
                    </w:numPr>
                    <w:spacing w:after="0" w:line="240" w:lineRule="auto"/>
                    <w:rPr>
                      <w:rFonts w:cstheme="minorHAnsi"/>
                      <w:sz w:val="20"/>
                      <w:szCs w:val="20"/>
                    </w:rPr>
                  </w:pPr>
                  <w:r w:rsidRPr="00F5339C">
                    <w:rPr>
                      <w:rFonts w:cstheme="minorHAnsi"/>
                      <w:sz w:val="20"/>
                      <w:szCs w:val="20"/>
                    </w:rPr>
                    <w:t>ΑΝΑΣΚΟΠΗΣΗ ΜΑΘΗΜΑΤΟΣ ΑΝΑΤΡΟΦΟΔΟΤΗΣΗ……………………….</w:t>
                  </w:r>
                </w:p>
              </w:tc>
              <w:tc>
                <w:tcPr>
                  <w:tcW w:w="3050" w:type="dxa"/>
                  <w:shd w:val="clear" w:color="auto" w:fill="auto"/>
                </w:tcPr>
                <w:p w14:paraId="0925909E" w14:textId="77777777" w:rsidR="00754C0D" w:rsidRPr="00F5339C" w:rsidRDefault="009D46CA" w:rsidP="00014D95">
                  <w:pPr>
                    <w:spacing w:line="240" w:lineRule="auto"/>
                    <w:rPr>
                      <w:rFonts w:cstheme="minorHAnsi"/>
                      <w:sz w:val="20"/>
                      <w:szCs w:val="20"/>
                    </w:rPr>
                  </w:pPr>
                  <w:hyperlink r:id="rId30" w:history="1">
                    <w:r w:rsidR="00754C0D" w:rsidRPr="00F5339C">
                      <w:rPr>
                        <w:rStyle w:val="-"/>
                        <w:rFonts w:cstheme="minorHAnsi"/>
                        <w:sz w:val="20"/>
                        <w:szCs w:val="20"/>
                      </w:rPr>
                      <w:t>https://www.youtube.com/watch?v=PLtKh4OGHEw</w:t>
                    </w:r>
                  </w:hyperlink>
                </w:p>
                <w:p w14:paraId="3528ED6E" w14:textId="77777777" w:rsidR="00754C0D" w:rsidRPr="00F5339C" w:rsidRDefault="00754C0D" w:rsidP="00014D95">
                  <w:pPr>
                    <w:spacing w:line="240" w:lineRule="auto"/>
                    <w:rPr>
                      <w:rFonts w:cstheme="minorHAnsi"/>
                      <w:sz w:val="20"/>
                      <w:szCs w:val="20"/>
                    </w:rPr>
                  </w:pPr>
                </w:p>
                <w:p w14:paraId="7E296B0D" w14:textId="77777777" w:rsidR="00754C0D" w:rsidRPr="00F5339C" w:rsidRDefault="009D46CA" w:rsidP="00014D95">
                  <w:pPr>
                    <w:spacing w:line="240" w:lineRule="auto"/>
                    <w:rPr>
                      <w:rFonts w:cstheme="minorHAnsi"/>
                      <w:sz w:val="20"/>
                      <w:szCs w:val="20"/>
                    </w:rPr>
                  </w:pPr>
                  <w:hyperlink r:id="rId31" w:history="1">
                    <w:r w:rsidR="00754C0D" w:rsidRPr="00F5339C">
                      <w:rPr>
                        <w:rStyle w:val="-"/>
                        <w:rFonts w:cstheme="minorHAnsi"/>
                        <w:sz w:val="20"/>
                        <w:szCs w:val="20"/>
                      </w:rPr>
                      <w:t>https://www.youtube.com/watch?v=YpOLkQLGq_E&amp;list=PLCKMjn5WAv0xGMFAazpoD0u_r7u0WIi4y</w:t>
                    </w:r>
                  </w:hyperlink>
                </w:p>
                <w:p w14:paraId="1F15727C" w14:textId="77777777" w:rsidR="00754C0D" w:rsidRPr="00F5339C" w:rsidRDefault="00754C0D" w:rsidP="00014D95">
                  <w:pPr>
                    <w:spacing w:line="240" w:lineRule="auto"/>
                    <w:rPr>
                      <w:rFonts w:cstheme="minorHAnsi"/>
                      <w:sz w:val="20"/>
                      <w:szCs w:val="20"/>
                    </w:rPr>
                  </w:pPr>
                </w:p>
              </w:tc>
              <w:tc>
                <w:tcPr>
                  <w:tcW w:w="2281" w:type="dxa"/>
                  <w:shd w:val="clear" w:color="auto" w:fill="auto"/>
                </w:tcPr>
                <w:p w14:paraId="14D5D19F" w14:textId="77777777" w:rsidR="00754C0D" w:rsidRPr="00F5339C" w:rsidRDefault="009D46CA" w:rsidP="00014D95">
                  <w:pPr>
                    <w:spacing w:line="240" w:lineRule="auto"/>
                    <w:rPr>
                      <w:rFonts w:cstheme="minorHAnsi"/>
                      <w:sz w:val="20"/>
                      <w:szCs w:val="20"/>
                    </w:rPr>
                  </w:pPr>
                  <w:hyperlink r:id="rId32" w:history="1">
                    <w:r w:rsidR="00754C0D" w:rsidRPr="00F5339C">
                      <w:rPr>
                        <w:rStyle w:val="-"/>
                        <w:rFonts w:cstheme="minorHAnsi"/>
                        <w:sz w:val="20"/>
                        <w:szCs w:val="20"/>
                      </w:rPr>
                      <w:t>https://eclass.uop.gr/modules/document/index.php?course=LITD148&amp;openDir=/5b35bbffn2JA</w:t>
                    </w:r>
                  </w:hyperlink>
                  <w:r w:rsidR="00754C0D" w:rsidRPr="00F5339C">
                    <w:rPr>
                      <w:rFonts w:cstheme="minorHAnsi"/>
                      <w:sz w:val="20"/>
                      <w:szCs w:val="20"/>
                    </w:rPr>
                    <w:t xml:space="preserve"> </w:t>
                  </w:r>
                </w:p>
              </w:tc>
            </w:tr>
            <w:tr w:rsidR="00754C0D" w:rsidRPr="00F5339C" w14:paraId="001C1A3C" w14:textId="77777777" w:rsidTr="00014D95">
              <w:tc>
                <w:tcPr>
                  <w:tcW w:w="2965" w:type="dxa"/>
                  <w:shd w:val="clear" w:color="auto" w:fill="auto"/>
                </w:tcPr>
                <w:p w14:paraId="0A8A4EB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5331" w:type="dxa"/>
                  <w:gridSpan w:val="2"/>
                  <w:shd w:val="clear" w:color="auto" w:fill="auto"/>
                </w:tcPr>
                <w:p w14:paraId="76FA6C5D" w14:textId="77777777" w:rsidR="00754C0D" w:rsidRPr="00F5339C" w:rsidRDefault="00754C0D" w:rsidP="00014D95">
                  <w:pPr>
                    <w:spacing w:line="240" w:lineRule="auto"/>
                    <w:rPr>
                      <w:rFonts w:cstheme="minorHAnsi"/>
                      <w:sz w:val="20"/>
                      <w:szCs w:val="20"/>
                    </w:rPr>
                  </w:pPr>
                </w:p>
              </w:tc>
            </w:tr>
            <w:tr w:rsidR="00754C0D" w:rsidRPr="00F5339C" w14:paraId="458561A7" w14:textId="77777777" w:rsidTr="00014D95">
              <w:tc>
                <w:tcPr>
                  <w:tcW w:w="2965" w:type="dxa"/>
                  <w:shd w:val="clear" w:color="auto" w:fill="auto"/>
                </w:tcPr>
                <w:p w14:paraId="5127196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5331" w:type="dxa"/>
                  <w:gridSpan w:val="2"/>
                  <w:shd w:val="clear" w:color="auto" w:fill="auto"/>
                </w:tcPr>
                <w:p w14:paraId="6405972C"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αξιολόγηση</w:t>
                  </w:r>
                </w:p>
              </w:tc>
            </w:tr>
            <w:tr w:rsidR="00754C0D" w:rsidRPr="00F5339C" w14:paraId="2094AC18" w14:textId="77777777" w:rsidTr="00014D95">
              <w:tc>
                <w:tcPr>
                  <w:tcW w:w="2965" w:type="dxa"/>
                  <w:shd w:val="clear" w:color="auto" w:fill="auto"/>
                </w:tcPr>
                <w:p w14:paraId="2900286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5331" w:type="dxa"/>
                  <w:gridSpan w:val="2"/>
                  <w:shd w:val="clear" w:color="auto" w:fill="auto"/>
                </w:tcPr>
                <w:p w14:paraId="0619A326"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Προφορική συμμετοχή, διάλογος στην τάξη: Άσκηση κριτικής και αυτοκριτικής ως προς το διδακτικό ρόλο. Προαγωγή της ελεύθερης, δημιουργικής και επαγωγικής σκέψης</w:t>
                  </w:r>
                </w:p>
              </w:tc>
            </w:tr>
            <w:tr w:rsidR="00754C0D" w:rsidRPr="00F5339C" w14:paraId="7A6AA3CA" w14:textId="77777777" w:rsidTr="00014D95">
              <w:tc>
                <w:tcPr>
                  <w:tcW w:w="2965" w:type="dxa"/>
                  <w:shd w:val="clear" w:color="auto" w:fill="auto"/>
                </w:tcPr>
                <w:p w14:paraId="029ACC8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5331" w:type="dxa"/>
                  <w:gridSpan w:val="2"/>
                  <w:shd w:val="clear" w:color="auto" w:fill="auto"/>
                </w:tcPr>
                <w:p w14:paraId="07A5B057"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Προαιρετική Ομαδική εργασία </w:t>
                  </w:r>
                </w:p>
              </w:tc>
            </w:tr>
            <w:tr w:rsidR="00754C0D" w:rsidRPr="00F5339C" w14:paraId="4D7D26FC" w14:textId="77777777" w:rsidTr="00014D95">
              <w:tc>
                <w:tcPr>
                  <w:tcW w:w="2965" w:type="dxa"/>
                  <w:shd w:val="clear" w:color="auto" w:fill="auto"/>
                </w:tcPr>
                <w:p w14:paraId="681A775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5331" w:type="dxa"/>
                  <w:gridSpan w:val="2"/>
                  <w:shd w:val="clear" w:color="auto" w:fill="auto"/>
                </w:tcPr>
                <w:p w14:paraId="5A60C547" w14:textId="32DEAC06" w:rsidR="00754C0D" w:rsidRPr="00F5339C" w:rsidRDefault="00754C0D" w:rsidP="00DF699A">
                  <w:pPr>
                    <w:spacing w:line="240" w:lineRule="auto"/>
                    <w:rPr>
                      <w:rFonts w:cstheme="minorHAnsi"/>
                      <w:sz w:val="20"/>
                      <w:szCs w:val="20"/>
                    </w:rPr>
                  </w:pPr>
                  <w:r w:rsidRPr="00F5339C">
                    <w:rPr>
                      <w:rFonts w:cstheme="minorHAnsi"/>
                      <w:sz w:val="20"/>
                      <w:szCs w:val="20"/>
                    </w:rPr>
                    <w:t xml:space="preserve">Προαιρετική Αυτόνομη εργασία των φοιτητών </w:t>
                  </w:r>
                </w:p>
              </w:tc>
            </w:tr>
          </w:tbl>
          <w:p w14:paraId="1515128A" w14:textId="77777777" w:rsidR="00754C0D" w:rsidRPr="00F5339C" w:rsidRDefault="00754C0D" w:rsidP="00014D95">
            <w:pPr>
              <w:spacing w:line="240" w:lineRule="auto"/>
              <w:jc w:val="both"/>
              <w:rPr>
                <w:rFonts w:cstheme="minorHAnsi"/>
                <w:sz w:val="20"/>
                <w:szCs w:val="20"/>
              </w:rPr>
            </w:pPr>
          </w:p>
        </w:tc>
      </w:tr>
    </w:tbl>
    <w:p w14:paraId="73C1D9E0" w14:textId="77777777" w:rsidR="00754C0D" w:rsidRPr="00F5339C" w:rsidRDefault="00754C0D" w:rsidP="00DB5B81">
      <w:pPr>
        <w:pStyle w:val="a6"/>
        <w:widowControl w:val="0"/>
        <w:numPr>
          <w:ilvl w:val="0"/>
          <w:numId w:val="21"/>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5339C" w14:paraId="5A9FC6A6"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6ED0699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14:paraId="4C6F0857"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r>
              <w:rPr>
                <w:rFonts w:eastAsia="Calibri" w:cstheme="minorHAnsi"/>
                <w:iCs/>
                <w:sz w:val="20"/>
                <w:szCs w:val="20"/>
              </w:rPr>
              <w:t xml:space="preserve"> </w:t>
            </w:r>
            <w:r w:rsidRPr="00F5339C">
              <w:rPr>
                <w:rFonts w:eastAsia="Calibri" w:cstheme="minorHAnsi"/>
                <w:iCs/>
                <w:sz w:val="20"/>
                <w:szCs w:val="20"/>
              </w:rPr>
              <w:t xml:space="preserve">διάλεξη, </w:t>
            </w:r>
            <w:proofErr w:type="spellStart"/>
            <w:r w:rsidRPr="00F5339C">
              <w:rPr>
                <w:rFonts w:eastAsia="Calibri" w:cstheme="minorHAnsi"/>
                <w:iCs/>
                <w:sz w:val="20"/>
                <w:szCs w:val="20"/>
              </w:rPr>
              <w:t>ομαδοσυνεργατική</w:t>
            </w:r>
            <w:proofErr w:type="spellEnd"/>
            <w:r w:rsidRPr="00F5339C">
              <w:rPr>
                <w:rFonts w:eastAsia="Calibri" w:cstheme="minorHAnsi"/>
                <w:iCs/>
                <w:sz w:val="20"/>
                <w:szCs w:val="20"/>
              </w:rPr>
              <w:t xml:space="preserve"> μάθηση</w:t>
            </w:r>
          </w:p>
        </w:tc>
      </w:tr>
      <w:tr w:rsidR="00754C0D" w:rsidRPr="00F5339C" w14:paraId="3C9E4B88"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3E94AE5D"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14:paraId="68F1FA61" w14:textId="77777777" w:rsidR="00754C0D" w:rsidRPr="00F5339C" w:rsidRDefault="00754C0D" w:rsidP="00014D95">
            <w:pPr>
              <w:pStyle w:val="Default"/>
              <w:jc w:val="both"/>
              <w:rPr>
                <w:rFonts w:asciiTheme="minorHAnsi" w:hAnsiTheme="minorHAnsi" w:cstheme="minorHAnsi"/>
                <w:sz w:val="20"/>
                <w:szCs w:val="20"/>
                <w:lang w:val="el-GR"/>
              </w:rPr>
            </w:pPr>
            <w:r w:rsidRPr="00DF699A">
              <w:rPr>
                <w:rFonts w:asciiTheme="minorHAnsi" w:hAnsiTheme="minorHAnsi" w:cstheme="minorHAnsi"/>
                <w:color w:val="auto"/>
                <w:sz w:val="20"/>
                <w:szCs w:val="20"/>
                <w:lang w:val="el-GR"/>
              </w:rPr>
              <w:t>Χρήση ΤΠΕ στη διδασκαλία και στη διαμόρφωση διδακτικών σεναρίων μαθήματος από τους φοιτητές</w:t>
            </w:r>
            <w:r w:rsidRPr="00DF699A">
              <w:rPr>
                <w:rFonts w:asciiTheme="minorHAnsi" w:hAnsiTheme="minorHAnsi" w:cstheme="minorHAnsi"/>
                <w:sz w:val="20"/>
                <w:szCs w:val="20"/>
                <w:lang w:val="el-GR"/>
              </w:rPr>
              <w:t>.</w:t>
            </w:r>
            <w:r w:rsidRPr="00F5339C">
              <w:rPr>
                <w:rFonts w:asciiTheme="minorHAnsi" w:hAnsiTheme="minorHAnsi" w:cstheme="minorHAnsi"/>
                <w:b/>
                <w:sz w:val="20"/>
                <w:szCs w:val="20"/>
                <w:lang w:val="el-GR"/>
              </w:rPr>
              <w:t xml:space="preserve"> </w:t>
            </w:r>
            <w:r w:rsidRPr="00F5339C">
              <w:rPr>
                <w:rFonts w:asciiTheme="minorHAnsi" w:hAnsiTheme="minorHAnsi" w:cstheme="minorHAnsi"/>
                <w:sz w:val="20"/>
                <w:szCs w:val="20"/>
                <w:lang w:val="el-GR"/>
              </w:rPr>
              <w:t>Γίνεται συστηματική χρήση ΤΠΕ στη διδασκαλία και ανάρτηση υλικού στην ηλεκτρονική τάξη (</w:t>
            </w:r>
            <w:proofErr w:type="spellStart"/>
            <w:r w:rsidRPr="00F5339C">
              <w:rPr>
                <w:rFonts w:asciiTheme="minorHAnsi" w:hAnsiTheme="minorHAnsi" w:cstheme="minorHAnsi"/>
                <w:sz w:val="20"/>
                <w:szCs w:val="20"/>
              </w:rPr>
              <w:t>eclass</w:t>
            </w:r>
            <w:proofErr w:type="spellEnd"/>
            <w:r w:rsidRPr="00F5339C">
              <w:rPr>
                <w:rFonts w:asciiTheme="minorHAnsi" w:hAnsiTheme="minorHAnsi" w:cstheme="minorHAnsi"/>
                <w:sz w:val="20"/>
                <w:szCs w:val="20"/>
                <w:lang w:val="el-GR"/>
              </w:rPr>
              <w:t xml:space="preserve">). </w:t>
            </w:r>
          </w:p>
          <w:p w14:paraId="261F37DA"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Μεταξύ των φοιτητών και μεταξύ διδάσκοντος και φοιτητών, μέρος της επικοινωνίας πραγματοποιείται ηλεκτρονικά σε σύγχρονες και ασύγχρονες μορφές επικοινωνίας.</w:t>
            </w:r>
          </w:p>
          <w:p w14:paraId="16AE6D28" w14:textId="77777777" w:rsidR="00754C0D" w:rsidRPr="00F5339C" w:rsidRDefault="00754C0D" w:rsidP="00014D95">
            <w:pPr>
              <w:spacing w:line="240" w:lineRule="auto"/>
              <w:rPr>
                <w:rFonts w:cstheme="minorHAnsi"/>
                <w:b/>
                <w:sz w:val="20"/>
                <w:szCs w:val="20"/>
              </w:rPr>
            </w:pPr>
          </w:p>
        </w:tc>
      </w:tr>
      <w:tr w:rsidR="00754C0D" w:rsidRPr="00F5339C" w14:paraId="79F79825"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1FC47C7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FE8D0A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19A740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0D633CE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C7FAD09"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324B23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D53C86"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045A63B4"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191DE945"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Παραδόσεις στην αίθουσα</w:t>
                  </w:r>
                </w:p>
              </w:tc>
              <w:tc>
                <w:tcPr>
                  <w:tcW w:w="2468" w:type="dxa"/>
                  <w:tcBorders>
                    <w:top w:val="single" w:sz="4" w:space="0" w:color="auto"/>
                    <w:left w:val="single" w:sz="4" w:space="0" w:color="auto"/>
                    <w:bottom w:val="single" w:sz="4" w:space="0" w:color="auto"/>
                    <w:right w:val="single" w:sz="4" w:space="0" w:color="auto"/>
                  </w:tcBorders>
                  <w:hideMark/>
                </w:tcPr>
                <w:p w14:paraId="2B8ABBFB" w14:textId="77777777" w:rsidR="00754C0D" w:rsidRPr="00DF699A" w:rsidRDefault="00754C0D" w:rsidP="00014D95">
                  <w:pPr>
                    <w:spacing w:line="240" w:lineRule="auto"/>
                    <w:jc w:val="center"/>
                    <w:rPr>
                      <w:rFonts w:cstheme="minorHAnsi"/>
                      <w:sz w:val="20"/>
                      <w:szCs w:val="20"/>
                    </w:rPr>
                  </w:pPr>
                  <w:r w:rsidRPr="00DF699A">
                    <w:rPr>
                      <w:rFonts w:cstheme="minorHAnsi"/>
                      <w:sz w:val="20"/>
                      <w:szCs w:val="20"/>
                    </w:rPr>
                    <w:t xml:space="preserve">39 (13 </w:t>
                  </w:r>
                  <w:proofErr w:type="spellStart"/>
                  <w:r w:rsidRPr="00DF699A">
                    <w:rPr>
                      <w:rFonts w:cstheme="minorHAnsi"/>
                      <w:sz w:val="20"/>
                      <w:szCs w:val="20"/>
                    </w:rPr>
                    <w:t>εβδ</w:t>
                  </w:r>
                  <w:proofErr w:type="spellEnd"/>
                  <w:r w:rsidRPr="00DF699A">
                    <w:rPr>
                      <w:rFonts w:cstheme="minorHAnsi"/>
                      <w:sz w:val="20"/>
                      <w:szCs w:val="20"/>
                    </w:rPr>
                    <w:t>. x 3 ώρες)</w:t>
                  </w:r>
                </w:p>
              </w:tc>
            </w:tr>
            <w:tr w:rsidR="00754C0D" w:rsidRPr="00F5339C" w14:paraId="045A336F"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1AAFA9DD" w14:textId="77777777" w:rsidR="00754C0D" w:rsidRPr="00F5339C" w:rsidRDefault="00754C0D" w:rsidP="00014D95">
                  <w:pPr>
                    <w:spacing w:line="240" w:lineRule="auto"/>
                    <w:rPr>
                      <w:rFonts w:cstheme="minorHAnsi"/>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601442F9" w14:textId="77777777" w:rsidR="00754C0D" w:rsidRPr="00DF699A" w:rsidRDefault="00754C0D" w:rsidP="00014D95">
                  <w:pPr>
                    <w:spacing w:line="240" w:lineRule="auto"/>
                    <w:rPr>
                      <w:rFonts w:cstheme="minorHAnsi"/>
                      <w:sz w:val="20"/>
                      <w:szCs w:val="20"/>
                    </w:rPr>
                  </w:pPr>
                </w:p>
              </w:tc>
            </w:tr>
            <w:tr w:rsidR="00754C0D" w:rsidRPr="00F5339C" w14:paraId="6D269A0A"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1373EF29" w14:textId="77777777" w:rsidR="00754C0D" w:rsidRPr="00F5339C" w:rsidRDefault="00754C0D" w:rsidP="00014D95">
                  <w:pPr>
                    <w:spacing w:line="240" w:lineRule="auto"/>
                    <w:jc w:val="center"/>
                    <w:rPr>
                      <w:rFonts w:cstheme="minorHAnsi"/>
                      <w:b/>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61AAB675" w14:textId="77777777" w:rsidR="00754C0D" w:rsidRPr="00DF699A" w:rsidRDefault="00754C0D" w:rsidP="00014D95">
                  <w:pPr>
                    <w:spacing w:line="240" w:lineRule="auto"/>
                    <w:ind w:left="68"/>
                    <w:jc w:val="center"/>
                    <w:rPr>
                      <w:rFonts w:cstheme="minorHAnsi"/>
                      <w:sz w:val="20"/>
                      <w:szCs w:val="20"/>
                    </w:rPr>
                  </w:pPr>
                </w:p>
              </w:tc>
            </w:tr>
            <w:tr w:rsidR="00754C0D" w:rsidRPr="00F5339C" w14:paraId="5FFCD2D0"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7CF07547"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Συγγραφή εργασίας/εργασιών</w:t>
                  </w:r>
                </w:p>
              </w:tc>
              <w:tc>
                <w:tcPr>
                  <w:tcW w:w="2468" w:type="dxa"/>
                  <w:tcBorders>
                    <w:top w:val="single" w:sz="4" w:space="0" w:color="auto"/>
                    <w:left w:val="single" w:sz="4" w:space="0" w:color="auto"/>
                    <w:bottom w:val="single" w:sz="4" w:space="0" w:color="auto"/>
                    <w:right w:val="single" w:sz="4" w:space="0" w:color="auto"/>
                  </w:tcBorders>
                  <w:hideMark/>
                </w:tcPr>
                <w:p w14:paraId="2FD02A8B" w14:textId="77777777" w:rsidR="00754C0D" w:rsidRPr="00DF699A" w:rsidRDefault="00754C0D" w:rsidP="00014D95">
                  <w:pPr>
                    <w:spacing w:line="240" w:lineRule="auto"/>
                    <w:ind w:left="-357"/>
                    <w:jc w:val="center"/>
                    <w:rPr>
                      <w:rFonts w:cstheme="minorHAnsi"/>
                      <w:sz w:val="20"/>
                      <w:szCs w:val="20"/>
                    </w:rPr>
                  </w:pPr>
                  <w:r w:rsidRPr="00DF699A">
                    <w:rPr>
                      <w:rFonts w:cstheme="minorHAnsi"/>
                      <w:sz w:val="20"/>
                      <w:szCs w:val="20"/>
                    </w:rPr>
                    <w:t xml:space="preserve">14 (4 </w:t>
                  </w:r>
                  <w:proofErr w:type="spellStart"/>
                  <w:r w:rsidRPr="00DF699A">
                    <w:rPr>
                      <w:rFonts w:cstheme="minorHAnsi"/>
                      <w:sz w:val="20"/>
                      <w:szCs w:val="20"/>
                    </w:rPr>
                    <w:t>εβδ</w:t>
                  </w:r>
                  <w:proofErr w:type="spellEnd"/>
                  <w:r w:rsidRPr="00DF699A">
                    <w:rPr>
                      <w:rFonts w:cstheme="minorHAnsi"/>
                      <w:sz w:val="20"/>
                      <w:szCs w:val="20"/>
                    </w:rPr>
                    <w:t>. x 3,5 ώρες)</w:t>
                  </w:r>
                </w:p>
              </w:tc>
            </w:tr>
            <w:tr w:rsidR="00754C0D" w:rsidRPr="00F5339C" w14:paraId="5D4FAD64"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013057DF"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Αυτοτελής μελέτη και προετοιμασία τελικής εξέτασης</w:t>
                  </w:r>
                </w:p>
              </w:tc>
              <w:tc>
                <w:tcPr>
                  <w:tcW w:w="2468" w:type="dxa"/>
                  <w:tcBorders>
                    <w:top w:val="single" w:sz="4" w:space="0" w:color="auto"/>
                    <w:left w:val="single" w:sz="4" w:space="0" w:color="auto"/>
                    <w:bottom w:val="single" w:sz="4" w:space="0" w:color="auto"/>
                    <w:right w:val="single" w:sz="4" w:space="0" w:color="auto"/>
                  </w:tcBorders>
                  <w:hideMark/>
                </w:tcPr>
                <w:p w14:paraId="36A7C57A" w14:textId="77777777" w:rsidR="00754C0D" w:rsidRPr="00DF699A" w:rsidRDefault="00754C0D" w:rsidP="00014D95">
                  <w:pPr>
                    <w:spacing w:line="240" w:lineRule="auto"/>
                    <w:jc w:val="center"/>
                    <w:rPr>
                      <w:rFonts w:cstheme="minorHAnsi"/>
                      <w:sz w:val="20"/>
                      <w:szCs w:val="20"/>
                    </w:rPr>
                  </w:pPr>
                  <w:r w:rsidRPr="00DF699A">
                    <w:rPr>
                      <w:rFonts w:cstheme="minorHAnsi"/>
                      <w:sz w:val="20"/>
                      <w:szCs w:val="20"/>
                    </w:rPr>
                    <w:t xml:space="preserve">72 (13 </w:t>
                  </w:r>
                  <w:proofErr w:type="spellStart"/>
                  <w:r w:rsidRPr="00DF699A">
                    <w:rPr>
                      <w:rFonts w:cstheme="minorHAnsi"/>
                      <w:sz w:val="20"/>
                      <w:szCs w:val="20"/>
                    </w:rPr>
                    <w:t>εβδ</w:t>
                  </w:r>
                  <w:proofErr w:type="spellEnd"/>
                  <w:r w:rsidRPr="00DF699A">
                    <w:rPr>
                      <w:rFonts w:cstheme="minorHAnsi"/>
                      <w:sz w:val="20"/>
                      <w:szCs w:val="20"/>
                    </w:rPr>
                    <w:t>. x 5, 5 ώρες)</w:t>
                  </w:r>
                </w:p>
              </w:tc>
            </w:tr>
            <w:tr w:rsidR="00317C02" w:rsidRPr="00F5339C" w14:paraId="6D9FED0F"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54BBB2FD" w14:textId="77777777" w:rsidR="00317C02" w:rsidRPr="00F5339C" w:rsidRDefault="00317C02" w:rsidP="00014D95">
                  <w:pPr>
                    <w:spacing w:line="240" w:lineRule="auto"/>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3FCE6FB3" w14:textId="77777777" w:rsidR="00317C02" w:rsidRPr="00DF699A" w:rsidRDefault="00317C02" w:rsidP="00014D95">
                  <w:pPr>
                    <w:spacing w:line="240" w:lineRule="auto"/>
                    <w:jc w:val="center"/>
                    <w:rPr>
                      <w:rFonts w:cstheme="minorHAnsi"/>
                      <w:sz w:val="20"/>
                      <w:szCs w:val="20"/>
                    </w:rPr>
                  </w:pPr>
                </w:p>
              </w:tc>
            </w:tr>
            <w:tr w:rsidR="00754C0D" w:rsidRPr="00F5339C" w14:paraId="284F9437"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2B5639C8" w14:textId="77777777" w:rsidR="00754C0D" w:rsidRPr="00317C02" w:rsidRDefault="00754C0D" w:rsidP="00317C02">
                  <w:pPr>
                    <w:spacing w:line="240" w:lineRule="auto"/>
                    <w:rPr>
                      <w:rFonts w:cstheme="minorHAnsi"/>
                      <w:iCs/>
                      <w:sz w:val="20"/>
                      <w:szCs w:val="20"/>
                    </w:rPr>
                  </w:pPr>
                  <w:r w:rsidRPr="00317C02">
                    <w:rPr>
                      <w:rFonts w:cstheme="minorHAnsi"/>
                      <w:iCs/>
                      <w:sz w:val="20"/>
                      <w:szCs w:val="20"/>
                    </w:rPr>
                    <w:t>Σύνολο μαθήματος</w:t>
                  </w:r>
                </w:p>
                <w:p w14:paraId="25F385B3" w14:textId="77777777" w:rsidR="00754C0D" w:rsidRPr="00F5339C" w:rsidRDefault="00754C0D" w:rsidP="00014D95">
                  <w:pPr>
                    <w:spacing w:line="240" w:lineRule="auto"/>
                    <w:jc w:val="center"/>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0A5CE7EA" w14:textId="77777777" w:rsidR="00754C0D" w:rsidRPr="00DF699A" w:rsidRDefault="00754C0D" w:rsidP="00014D95">
                  <w:pPr>
                    <w:spacing w:line="240" w:lineRule="auto"/>
                    <w:jc w:val="center"/>
                    <w:rPr>
                      <w:rFonts w:cstheme="minorHAnsi"/>
                      <w:sz w:val="20"/>
                      <w:szCs w:val="20"/>
                    </w:rPr>
                  </w:pPr>
                  <w:r w:rsidRPr="00DF699A">
                    <w:rPr>
                      <w:rFonts w:cstheme="minorHAnsi"/>
                      <w:sz w:val="20"/>
                      <w:szCs w:val="20"/>
                    </w:rPr>
                    <w:t>125 ώρες</w:t>
                  </w:r>
                  <w:r w:rsidR="00317C02">
                    <w:rPr>
                      <w:rFonts w:cstheme="minorHAnsi"/>
                      <w:sz w:val="20"/>
                      <w:szCs w:val="20"/>
                    </w:rPr>
                    <w:t xml:space="preserve"> </w:t>
                  </w:r>
                  <w:r w:rsidR="00317C02" w:rsidRPr="00317C02">
                    <w:rPr>
                      <w:rFonts w:cstheme="minorHAnsi"/>
                      <w:iCs/>
                      <w:sz w:val="20"/>
                      <w:szCs w:val="20"/>
                    </w:rPr>
                    <w:t>(</w:t>
                  </w:r>
                  <w:r w:rsidR="00317C02">
                    <w:rPr>
                      <w:rFonts w:cstheme="minorHAnsi"/>
                      <w:iCs/>
                      <w:sz w:val="20"/>
                      <w:szCs w:val="20"/>
                    </w:rPr>
                    <w:t>5Χ</w:t>
                  </w:r>
                  <w:r w:rsidR="00317C02" w:rsidRPr="00317C02">
                    <w:rPr>
                      <w:rFonts w:cstheme="minorHAnsi"/>
                      <w:iCs/>
                      <w:sz w:val="20"/>
                      <w:szCs w:val="20"/>
                    </w:rPr>
                    <w:t>25 ώρες φόρτο</w:t>
                  </w:r>
                  <w:r w:rsidR="00C8756F">
                    <w:rPr>
                      <w:rFonts w:cstheme="minorHAnsi"/>
                      <w:iCs/>
                      <w:sz w:val="20"/>
                      <w:szCs w:val="20"/>
                    </w:rPr>
                    <w:t>ς</w:t>
                  </w:r>
                  <w:r w:rsidR="00317C02" w:rsidRPr="00317C02">
                    <w:rPr>
                      <w:rFonts w:cstheme="minorHAnsi"/>
                      <w:iCs/>
                      <w:sz w:val="20"/>
                      <w:szCs w:val="20"/>
                    </w:rPr>
                    <w:t xml:space="preserve"> εργασίας ανά πιστωτική μονάδα)</w:t>
                  </w:r>
                </w:p>
                <w:p w14:paraId="2939C537" w14:textId="77777777" w:rsidR="00754C0D" w:rsidRPr="00DF699A" w:rsidRDefault="00754C0D" w:rsidP="00014D95">
                  <w:pPr>
                    <w:spacing w:line="240" w:lineRule="auto"/>
                    <w:jc w:val="center"/>
                    <w:rPr>
                      <w:rFonts w:cstheme="minorHAnsi"/>
                      <w:sz w:val="20"/>
                      <w:szCs w:val="20"/>
                    </w:rPr>
                  </w:pPr>
                </w:p>
              </w:tc>
            </w:tr>
            <w:tr w:rsidR="00317C02" w:rsidRPr="00F5339C" w14:paraId="4DBB6FF1"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0FF5D587" w14:textId="77777777" w:rsidR="00317C02" w:rsidRPr="00317C02" w:rsidRDefault="00317C02" w:rsidP="00014D95">
                  <w:pPr>
                    <w:spacing w:line="240" w:lineRule="auto"/>
                    <w:jc w:val="center"/>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650D63D3" w14:textId="77777777" w:rsidR="00317C02" w:rsidRPr="00DF699A" w:rsidRDefault="00317C02" w:rsidP="00014D95">
                  <w:pPr>
                    <w:spacing w:line="240" w:lineRule="auto"/>
                    <w:jc w:val="center"/>
                    <w:rPr>
                      <w:rFonts w:cstheme="minorHAnsi"/>
                      <w:sz w:val="20"/>
                      <w:szCs w:val="20"/>
                    </w:rPr>
                  </w:pPr>
                </w:p>
              </w:tc>
            </w:tr>
          </w:tbl>
          <w:p w14:paraId="2AC245AC" w14:textId="77777777" w:rsidR="00754C0D" w:rsidRPr="00F5339C" w:rsidRDefault="00754C0D" w:rsidP="00014D95">
            <w:pPr>
              <w:spacing w:line="240" w:lineRule="auto"/>
              <w:rPr>
                <w:rFonts w:cstheme="minorHAnsi"/>
                <w:sz w:val="20"/>
                <w:szCs w:val="20"/>
              </w:rPr>
            </w:pPr>
          </w:p>
        </w:tc>
      </w:tr>
      <w:tr w:rsidR="00754C0D" w:rsidRPr="00F5339C" w14:paraId="6D467379" w14:textId="77777777" w:rsidTr="00014D95">
        <w:tc>
          <w:tcPr>
            <w:tcW w:w="3306" w:type="dxa"/>
            <w:tcBorders>
              <w:top w:val="single" w:sz="4" w:space="0" w:color="auto"/>
              <w:left w:val="single" w:sz="4" w:space="0" w:color="auto"/>
              <w:bottom w:val="single" w:sz="4" w:space="0" w:color="auto"/>
              <w:right w:val="single" w:sz="4" w:space="0" w:color="auto"/>
            </w:tcBorders>
          </w:tcPr>
          <w:p w14:paraId="2A94BA4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26BB12E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71D205D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2136A04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47AEE2C3"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Γλώσσα αξιολόγησης, τα</w:t>
            </w:r>
            <w:r>
              <w:rPr>
                <w:rFonts w:eastAsia="Calibri" w:cstheme="minorHAnsi"/>
                <w:color w:val="000000"/>
                <w:sz w:val="20"/>
                <w:szCs w:val="20"/>
              </w:rPr>
              <w:t xml:space="preserve"> </w:t>
            </w:r>
            <w:r w:rsidRPr="00F5339C">
              <w:rPr>
                <w:rFonts w:eastAsia="Calibri" w:cstheme="minorHAnsi"/>
                <w:color w:val="000000"/>
                <w:sz w:val="20"/>
                <w:szCs w:val="20"/>
              </w:rPr>
              <w:t>ελληνικά.</w:t>
            </w:r>
          </w:p>
          <w:p w14:paraId="1B3E2411"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39FA4FC2"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Για την επιτυχή ολοκλήρωση του μαθήματος απαιτείται τελικός βαθμός ίσος ή μεγαλύτερος του 5. </w:t>
            </w:r>
          </w:p>
          <w:p w14:paraId="52D2861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αξιολόγηση γίνεται με γραπτή εξέταση:</w:t>
            </w:r>
          </w:p>
          <w:p w14:paraId="716E03AE" w14:textId="77777777" w:rsidR="00754C0D" w:rsidRPr="00F5339C" w:rsidRDefault="00754C0D" w:rsidP="00DB5B81">
            <w:pPr>
              <w:numPr>
                <w:ilvl w:val="0"/>
                <w:numId w:val="19"/>
              </w:numPr>
              <w:spacing w:after="0" w:line="240" w:lineRule="auto"/>
              <w:jc w:val="both"/>
              <w:rPr>
                <w:rFonts w:cstheme="minorHAnsi"/>
                <w:sz w:val="20"/>
                <w:szCs w:val="20"/>
              </w:rPr>
            </w:pPr>
            <w:r w:rsidRPr="00F5339C">
              <w:rPr>
                <w:rFonts w:cstheme="minorHAnsi"/>
                <w:sz w:val="20"/>
                <w:szCs w:val="20"/>
              </w:rPr>
              <w:t>80% του βαθμού: από ερωτήσεις θεωρίας</w:t>
            </w:r>
          </w:p>
          <w:p w14:paraId="24900B52" w14:textId="77777777" w:rsidR="00754C0D" w:rsidRPr="00F5339C" w:rsidRDefault="00754C0D" w:rsidP="00DB5B81">
            <w:pPr>
              <w:numPr>
                <w:ilvl w:val="0"/>
                <w:numId w:val="19"/>
              </w:numPr>
              <w:spacing w:after="0" w:line="240" w:lineRule="auto"/>
              <w:jc w:val="both"/>
              <w:rPr>
                <w:rFonts w:cstheme="minorHAnsi"/>
                <w:sz w:val="20"/>
                <w:szCs w:val="20"/>
              </w:rPr>
            </w:pPr>
            <w:r w:rsidRPr="00F5339C">
              <w:rPr>
                <w:rFonts w:cstheme="minorHAnsi"/>
                <w:sz w:val="20"/>
                <w:szCs w:val="20"/>
              </w:rPr>
              <w:t>20% του βαθμού: ζητείται σε μία-δυο παραγράφους η</w:t>
            </w:r>
            <w:r>
              <w:rPr>
                <w:rFonts w:cstheme="minorHAnsi"/>
                <w:sz w:val="20"/>
                <w:szCs w:val="20"/>
              </w:rPr>
              <w:t xml:space="preserve"> </w:t>
            </w:r>
            <w:r w:rsidRPr="00F5339C">
              <w:rPr>
                <w:rFonts w:cstheme="minorHAnsi"/>
                <w:sz w:val="20"/>
                <w:szCs w:val="20"/>
              </w:rPr>
              <w:t>κριτική αποτίμηση ενός δημοσιευμένου άρθρου/ ανακοίνωσης σε συνέδριο (το οποίο δίνεται σε φωτοτυπία),</w:t>
            </w:r>
            <w:r>
              <w:rPr>
                <w:rFonts w:cstheme="minorHAnsi"/>
                <w:sz w:val="20"/>
                <w:szCs w:val="20"/>
              </w:rPr>
              <w:t xml:space="preserve"> </w:t>
            </w:r>
            <w:r w:rsidRPr="00F5339C">
              <w:rPr>
                <w:rFonts w:cstheme="minorHAnsi"/>
                <w:sz w:val="20"/>
                <w:szCs w:val="20"/>
              </w:rPr>
              <w:t xml:space="preserve">ως προς την επιστημονική μέθοδο που χρησιμοποιήθηκε. </w:t>
            </w:r>
          </w:p>
          <w:p w14:paraId="450F0BD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Επιπρόσθετα, γραπτή εργασία προαιρετική και προσθέτει 0-2 βαθμούς στο γενικό βαθμό του φοιτητή. Η θεματολογία της αφορά καινοτόμες πρακτικές παιδαγωγικού ενδιαφέροντος.</w:t>
            </w:r>
          </w:p>
        </w:tc>
      </w:tr>
    </w:tbl>
    <w:p w14:paraId="42C8DB86" w14:textId="77777777" w:rsidR="00754C0D" w:rsidRPr="00F5339C" w:rsidRDefault="00754C0D" w:rsidP="00DB5B81">
      <w:pPr>
        <w:pStyle w:val="a6"/>
        <w:widowControl w:val="0"/>
        <w:numPr>
          <w:ilvl w:val="0"/>
          <w:numId w:val="21"/>
        </w:numPr>
        <w:autoSpaceDE w:val="0"/>
        <w:autoSpaceDN w:val="0"/>
        <w:adjustRightInd w:val="0"/>
        <w:spacing w:before="12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B1B1520" w14:textId="77777777" w:rsidTr="00014D95">
        <w:tc>
          <w:tcPr>
            <w:tcW w:w="8472" w:type="dxa"/>
            <w:tcBorders>
              <w:top w:val="single" w:sz="4" w:space="0" w:color="auto"/>
              <w:left w:val="single" w:sz="4" w:space="0" w:color="auto"/>
              <w:bottom w:val="single" w:sz="4" w:space="0" w:color="auto"/>
              <w:right w:val="single" w:sz="4" w:space="0" w:color="auto"/>
            </w:tcBorders>
          </w:tcPr>
          <w:p w14:paraId="2E9A732E" w14:textId="77777777" w:rsidR="00754C0D" w:rsidRPr="00F5339C" w:rsidRDefault="00754C0D" w:rsidP="00014D95">
            <w:pPr>
              <w:spacing w:line="240" w:lineRule="auto"/>
              <w:jc w:val="both"/>
              <w:rPr>
                <w:rFonts w:cstheme="minorHAnsi"/>
                <w:b/>
                <w:sz w:val="20"/>
                <w:szCs w:val="20"/>
              </w:rPr>
            </w:pPr>
            <w:r w:rsidRPr="00F5339C">
              <w:rPr>
                <w:rFonts w:cstheme="minorHAnsi"/>
                <w:b/>
                <w:i/>
                <w:sz w:val="20"/>
                <w:szCs w:val="20"/>
              </w:rPr>
              <w:t>-Προτεινόμενη Βιβλιογραφία:</w:t>
            </w:r>
            <w:r w:rsidRPr="00F5339C">
              <w:rPr>
                <w:rFonts w:cstheme="minorHAnsi"/>
                <w:b/>
                <w:sz w:val="20"/>
                <w:szCs w:val="20"/>
              </w:rPr>
              <w:t xml:space="preserve"> </w:t>
            </w:r>
          </w:p>
          <w:p w14:paraId="76417AD5" w14:textId="77777777" w:rsidR="00754C0D" w:rsidRPr="00F5339C" w:rsidRDefault="00754C0D" w:rsidP="00014D95">
            <w:pPr>
              <w:spacing w:before="100" w:beforeAutospacing="1" w:after="100" w:afterAutospacing="1" w:line="240" w:lineRule="auto"/>
              <w:ind w:left="455"/>
              <w:rPr>
                <w:rFonts w:cstheme="minorHAnsi"/>
                <w:sz w:val="20"/>
                <w:szCs w:val="20"/>
              </w:rPr>
            </w:pPr>
            <w:proofErr w:type="spellStart"/>
            <w:r w:rsidRPr="00F5339C">
              <w:rPr>
                <w:rFonts w:cstheme="minorHAnsi"/>
                <w:sz w:val="20"/>
                <w:szCs w:val="20"/>
              </w:rPr>
              <w:t>Πυργιωτάκη</w:t>
            </w:r>
            <w:proofErr w:type="spellEnd"/>
            <w:r w:rsidRPr="00F5339C">
              <w:rPr>
                <w:rFonts w:cstheme="minorHAnsi"/>
                <w:sz w:val="20"/>
                <w:szCs w:val="20"/>
              </w:rPr>
              <w:t xml:space="preserve"> Ι.Ε. (2011), </w:t>
            </w:r>
            <w:r w:rsidRPr="00F5339C">
              <w:rPr>
                <w:rFonts w:cstheme="minorHAnsi"/>
                <w:i/>
                <w:sz w:val="20"/>
                <w:szCs w:val="20"/>
              </w:rPr>
              <w:t>Εισαγωγή στην Παιδαγωγική Επιστήμη</w:t>
            </w:r>
            <w:r w:rsidRPr="00F5339C">
              <w:rPr>
                <w:rFonts w:cstheme="minorHAnsi"/>
                <w:sz w:val="20"/>
                <w:szCs w:val="20"/>
              </w:rPr>
              <w:t xml:space="preserve">, Αθήνα: Πεδίο. </w:t>
            </w:r>
          </w:p>
          <w:p w14:paraId="49123663" w14:textId="77777777" w:rsidR="00754C0D" w:rsidRPr="00F5339C" w:rsidRDefault="00754C0D" w:rsidP="00014D95">
            <w:pPr>
              <w:spacing w:before="100" w:beforeAutospacing="1" w:after="100" w:afterAutospacing="1" w:line="240" w:lineRule="auto"/>
              <w:ind w:left="455"/>
              <w:rPr>
                <w:rFonts w:cstheme="minorHAnsi"/>
                <w:sz w:val="20"/>
                <w:szCs w:val="20"/>
              </w:rPr>
            </w:pPr>
            <w:proofErr w:type="spellStart"/>
            <w:r w:rsidRPr="00F5339C">
              <w:rPr>
                <w:rFonts w:cstheme="minorHAnsi"/>
                <w:sz w:val="20"/>
                <w:szCs w:val="20"/>
              </w:rPr>
              <w:t>Χατζηδήμου</w:t>
            </w:r>
            <w:proofErr w:type="spellEnd"/>
            <w:r w:rsidRPr="00F5339C">
              <w:rPr>
                <w:rFonts w:cstheme="minorHAnsi"/>
                <w:sz w:val="20"/>
                <w:szCs w:val="20"/>
              </w:rPr>
              <w:t xml:space="preserve"> Δ. (2013), </w:t>
            </w:r>
            <w:r w:rsidRPr="00F5339C">
              <w:rPr>
                <w:rFonts w:cstheme="minorHAnsi"/>
                <w:i/>
                <w:sz w:val="20"/>
                <w:szCs w:val="20"/>
              </w:rPr>
              <w:t>Εισαγωγή στην Παιδαγωγική</w:t>
            </w:r>
            <w:r w:rsidRPr="00F5339C">
              <w:rPr>
                <w:rFonts w:cstheme="minorHAnsi"/>
                <w:sz w:val="20"/>
                <w:szCs w:val="20"/>
              </w:rPr>
              <w:t>. Θες/</w:t>
            </w:r>
            <w:proofErr w:type="spellStart"/>
            <w:r w:rsidRPr="00F5339C">
              <w:rPr>
                <w:rFonts w:cstheme="minorHAnsi"/>
                <w:sz w:val="20"/>
                <w:szCs w:val="20"/>
              </w:rPr>
              <w:t>κη</w:t>
            </w:r>
            <w:proofErr w:type="spellEnd"/>
            <w:r w:rsidRPr="00F5339C">
              <w:rPr>
                <w:rFonts w:cstheme="minorHAnsi"/>
                <w:sz w:val="20"/>
                <w:szCs w:val="20"/>
              </w:rPr>
              <w:t>: Κυριακίδη.</w:t>
            </w:r>
          </w:p>
          <w:p w14:paraId="5ABD5B4A" w14:textId="77777777" w:rsidR="00754C0D" w:rsidRPr="00F5339C" w:rsidRDefault="00754C0D" w:rsidP="00014D95">
            <w:pPr>
              <w:spacing w:line="240" w:lineRule="auto"/>
              <w:jc w:val="both"/>
              <w:rPr>
                <w:rFonts w:cstheme="minorHAnsi"/>
                <w:b/>
                <w:i/>
                <w:sz w:val="20"/>
                <w:szCs w:val="20"/>
              </w:rPr>
            </w:pPr>
            <w:r w:rsidRPr="00F5339C">
              <w:rPr>
                <w:rFonts w:cstheme="minorHAnsi"/>
                <w:b/>
                <w:i/>
                <w:sz w:val="20"/>
                <w:szCs w:val="20"/>
              </w:rPr>
              <w:t>-Συναφή επιστημονικά περιοδικά:</w:t>
            </w:r>
          </w:p>
          <w:p w14:paraId="2D64123B" w14:textId="77777777" w:rsidR="00754C0D" w:rsidRPr="00F5339C" w:rsidRDefault="00754C0D" w:rsidP="00014D95">
            <w:pPr>
              <w:spacing w:after="0" w:line="240" w:lineRule="auto"/>
              <w:ind w:left="360"/>
              <w:rPr>
                <w:rFonts w:cstheme="minorHAnsi"/>
                <w:sz w:val="20"/>
                <w:szCs w:val="20"/>
              </w:rPr>
            </w:pPr>
            <w:r w:rsidRPr="00F5339C">
              <w:rPr>
                <w:rFonts w:cstheme="minorHAnsi"/>
                <w:sz w:val="20"/>
                <w:szCs w:val="20"/>
              </w:rPr>
              <w:t xml:space="preserve">Περιοδικό </w:t>
            </w:r>
            <w:r w:rsidRPr="00F5339C">
              <w:rPr>
                <w:rFonts w:cstheme="minorHAnsi"/>
                <w:i/>
                <w:sz w:val="20"/>
                <w:szCs w:val="20"/>
              </w:rPr>
              <w:t>ΝΕΑ ΠΑΙΔΕΙΑ</w:t>
            </w:r>
            <w:r w:rsidRPr="00F5339C">
              <w:rPr>
                <w:rFonts w:cstheme="minorHAnsi"/>
                <w:sz w:val="20"/>
                <w:szCs w:val="20"/>
              </w:rPr>
              <w:t>. Αθήνα: Πατάκη (</w:t>
            </w:r>
            <w:hyperlink r:id="rId33" w:tgtFrame="_blank" w:history="1">
              <w:r w:rsidRPr="00F5339C">
                <w:rPr>
                  <w:rStyle w:val="-"/>
                  <w:rFonts w:cstheme="minorHAnsi"/>
                  <w:sz w:val="20"/>
                  <w:szCs w:val="20"/>
                </w:rPr>
                <w:t>http://www.neapaideia-glossa.gr/</w:t>
              </w:r>
            </w:hyperlink>
            <w:r w:rsidRPr="00F5339C">
              <w:rPr>
                <w:rFonts w:cstheme="minorHAnsi"/>
                <w:sz w:val="20"/>
                <w:szCs w:val="20"/>
              </w:rPr>
              <w:t>)</w:t>
            </w:r>
          </w:p>
          <w:p w14:paraId="731C2DEF" w14:textId="77777777" w:rsidR="00754C0D" w:rsidRPr="00F5339C" w:rsidRDefault="00754C0D" w:rsidP="00014D95">
            <w:pPr>
              <w:spacing w:line="240" w:lineRule="auto"/>
              <w:jc w:val="both"/>
              <w:rPr>
                <w:rFonts w:cstheme="minorHAnsi"/>
                <w:b/>
                <w:sz w:val="20"/>
                <w:szCs w:val="20"/>
              </w:rPr>
            </w:pPr>
          </w:p>
        </w:tc>
      </w:tr>
    </w:tbl>
    <w:p w14:paraId="7BAB4FDF" w14:textId="77777777" w:rsidR="00754C0D" w:rsidRPr="00F5339C" w:rsidRDefault="00754C0D" w:rsidP="009344A3">
      <w:r w:rsidRPr="00F5339C">
        <w:br w:type="page"/>
      </w:r>
    </w:p>
    <w:p w14:paraId="739997F3" w14:textId="77777777" w:rsidR="0040304E" w:rsidRPr="00F5339C" w:rsidRDefault="0040304E" w:rsidP="0040304E">
      <w:pPr>
        <w:pStyle w:val="3"/>
        <w:spacing w:before="240" w:after="240"/>
        <w:jc w:val="center"/>
        <w:rPr>
          <w:rFonts w:cstheme="minorHAnsi"/>
          <w:sz w:val="24"/>
          <w:szCs w:val="24"/>
        </w:rPr>
      </w:pPr>
      <w:bookmarkStart w:id="20" w:name="_Toc168241027"/>
      <w:bookmarkStart w:id="21" w:name="_Toc168241026"/>
      <w:r w:rsidRPr="00F5339C">
        <w:rPr>
          <w:rFonts w:cstheme="minorHAnsi"/>
          <w:sz w:val="24"/>
          <w:szCs w:val="24"/>
        </w:rPr>
        <w:lastRenderedPageBreak/>
        <w:t>13Κ23 _15 Δραματική Ποίηση: Σοφοκλής</w:t>
      </w:r>
      <w:bookmarkEnd w:id="21"/>
    </w:p>
    <w:p w14:paraId="666732F8" w14:textId="77777777" w:rsidR="0040304E" w:rsidRPr="00F5339C" w:rsidRDefault="0040304E" w:rsidP="0040304E">
      <w:pPr>
        <w:jc w:val="center"/>
        <w:rPr>
          <w:b/>
          <w:bCs/>
        </w:rPr>
      </w:pPr>
      <w:r w:rsidRPr="00F5339C">
        <w:rPr>
          <w:b/>
          <w:bCs/>
        </w:rPr>
        <w:t>(Α. ΜΑΡΚΑΝΤΩΝΑΤΟΣ)</w:t>
      </w:r>
    </w:p>
    <w:p w14:paraId="201B514D" w14:textId="77777777" w:rsidR="0040304E" w:rsidRPr="00F5339C" w:rsidRDefault="0040304E" w:rsidP="0040304E">
      <w:pPr>
        <w:spacing w:line="240" w:lineRule="auto"/>
        <w:jc w:val="center"/>
        <w:rPr>
          <w:rFonts w:cstheme="minorHAnsi"/>
          <w:sz w:val="20"/>
          <w:szCs w:val="20"/>
        </w:rPr>
      </w:pPr>
    </w:p>
    <w:p w14:paraId="530ABE74" w14:textId="77777777" w:rsidR="0040304E" w:rsidRPr="00F5339C" w:rsidRDefault="0040304E" w:rsidP="0040304E">
      <w:pPr>
        <w:spacing w:line="240" w:lineRule="auto"/>
        <w:rPr>
          <w:rFonts w:cstheme="minorHAnsi"/>
          <w:b/>
          <w:bCs/>
        </w:rPr>
      </w:pPr>
      <w:r w:rsidRPr="00F5339C">
        <w:rPr>
          <w:rFonts w:cstheme="minorHAnsi"/>
          <w:b/>
          <w:bCs/>
        </w:rPr>
        <w:t>ΠΕΡΙΓΡΑΜΜΑ ΜΑΘΗΜΑΤΟΣ</w:t>
      </w:r>
    </w:p>
    <w:p w14:paraId="5E394CEB" w14:textId="77777777" w:rsidR="0040304E" w:rsidRPr="00F5339C" w:rsidRDefault="0040304E" w:rsidP="0040304E">
      <w:pPr>
        <w:pStyle w:val="a6"/>
        <w:widowControl w:val="0"/>
        <w:numPr>
          <w:ilvl w:val="0"/>
          <w:numId w:val="23"/>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124"/>
        <w:gridCol w:w="1214"/>
        <w:gridCol w:w="1316"/>
        <w:gridCol w:w="341"/>
        <w:gridCol w:w="1279"/>
      </w:tblGrid>
      <w:tr w:rsidR="0040304E" w:rsidRPr="00F5339C" w14:paraId="703E5B1B" w14:textId="77777777" w:rsidTr="000D7AD0">
        <w:tc>
          <w:tcPr>
            <w:tcW w:w="3022" w:type="dxa"/>
            <w:tcBorders>
              <w:top w:val="single" w:sz="4" w:space="0" w:color="auto"/>
              <w:left w:val="single" w:sz="4" w:space="0" w:color="auto"/>
              <w:bottom w:val="single" w:sz="4" w:space="0" w:color="auto"/>
              <w:right w:val="single" w:sz="4" w:space="0" w:color="auto"/>
            </w:tcBorders>
            <w:shd w:val="clear" w:color="auto" w:fill="DDD9C3"/>
            <w:hideMark/>
          </w:tcPr>
          <w:p w14:paraId="5748B8F9"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ΣΧΟΛΗ</w:t>
            </w:r>
          </w:p>
        </w:tc>
        <w:tc>
          <w:tcPr>
            <w:tcW w:w="5274" w:type="dxa"/>
            <w:gridSpan w:val="5"/>
            <w:tcBorders>
              <w:top w:val="single" w:sz="4" w:space="0" w:color="auto"/>
              <w:left w:val="single" w:sz="4" w:space="0" w:color="auto"/>
              <w:bottom w:val="single" w:sz="4" w:space="0" w:color="auto"/>
              <w:right w:val="single" w:sz="4" w:space="0" w:color="auto"/>
            </w:tcBorders>
          </w:tcPr>
          <w:p w14:paraId="1BED0DFD" w14:textId="77777777" w:rsidR="0040304E" w:rsidRPr="00F5339C" w:rsidRDefault="0040304E" w:rsidP="000D7AD0">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40304E" w:rsidRPr="00F5339C" w14:paraId="6245E02D" w14:textId="77777777" w:rsidTr="000D7AD0">
        <w:tc>
          <w:tcPr>
            <w:tcW w:w="3022" w:type="dxa"/>
            <w:tcBorders>
              <w:top w:val="single" w:sz="4" w:space="0" w:color="auto"/>
              <w:left w:val="single" w:sz="4" w:space="0" w:color="auto"/>
              <w:bottom w:val="single" w:sz="4" w:space="0" w:color="auto"/>
              <w:right w:val="single" w:sz="4" w:space="0" w:color="auto"/>
            </w:tcBorders>
            <w:shd w:val="clear" w:color="auto" w:fill="DDD9C3"/>
            <w:hideMark/>
          </w:tcPr>
          <w:p w14:paraId="2339FD7E"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ΤΜΗΜΑ</w:t>
            </w:r>
          </w:p>
        </w:tc>
        <w:tc>
          <w:tcPr>
            <w:tcW w:w="5274" w:type="dxa"/>
            <w:gridSpan w:val="5"/>
            <w:tcBorders>
              <w:top w:val="single" w:sz="4" w:space="0" w:color="auto"/>
              <w:left w:val="single" w:sz="4" w:space="0" w:color="auto"/>
              <w:bottom w:val="single" w:sz="4" w:space="0" w:color="auto"/>
              <w:right w:val="single" w:sz="4" w:space="0" w:color="auto"/>
            </w:tcBorders>
          </w:tcPr>
          <w:p w14:paraId="02BE86CC" w14:textId="77777777" w:rsidR="0040304E" w:rsidRPr="00F5339C" w:rsidRDefault="0040304E" w:rsidP="000D7AD0">
            <w:pPr>
              <w:spacing w:line="240" w:lineRule="auto"/>
              <w:rPr>
                <w:rFonts w:cstheme="minorHAnsi"/>
                <w:sz w:val="20"/>
                <w:szCs w:val="20"/>
              </w:rPr>
            </w:pPr>
            <w:r w:rsidRPr="00F5339C">
              <w:rPr>
                <w:rFonts w:cstheme="minorHAnsi"/>
                <w:sz w:val="20"/>
                <w:szCs w:val="20"/>
              </w:rPr>
              <w:t>ΦΙΛΟΛΟΓΙΑΣ</w:t>
            </w:r>
          </w:p>
        </w:tc>
      </w:tr>
      <w:tr w:rsidR="0040304E" w:rsidRPr="00F5339C" w14:paraId="61B7814F" w14:textId="77777777" w:rsidTr="000D7AD0">
        <w:tc>
          <w:tcPr>
            <w:tcW w:w="3022" w:type="dxa"/>
            <w:tcBorders>
              <w:top w:val="single" w:sz="4" w:space="0" w:color="auto"/>
              <w:left w:val="single" w:sz="4" w:space="0" w:color="auto"/>
              <w:bottom w:val="single" w:sz="4" w:space="0" w:color="auto"/>
              <w:right w:val="single" w:sz="4" w:space="0" w:color="auto"/>
            </w:tcBorders>
            <w:shd w:val="clear" w:color="auto" w:fill="DDD9C3"/>
            <w:hideMark/>
          </w:tcPr>
          <w:p w14:paraId="2DB614AA"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74" w:type="dxa"/>
            <w:gridSpan w:val="5"/>
            <w:tcBorders>
              <w:top w:val="single" w:sz="4" w:space="0" w:color="auto"/>
              <w:left w:val="single" w:sz="4" w:space="0" w:color="auto"/>
              <w:bottom w:val="single" w:sz="4" w:space="0" w:color="auto"/>
              <w:right w:val="single" w:sz="4" w:space="0" w:color="auto"/>
            </w:tcBorders>
          </w:tcPr>
          <w:p w14:paraId="3D4380F8" w14:textId="77777777" w:rsidR="0040304E" w:rsidRPr="00F5339C" w:rsidRDefault="0040304E" w:rsidP="000D7AD0">
            <w:pPr>
              <w:spacing w:line="240" w:lineRule="auto"/>
              <w:rPr>
                <w:rFonts w:cstheme="minorHAnsi"/>
                <w:sz w:val="20"/>
                <w:szCs w:val="20"/>
              </w:rPr>
            </w:pPr>
            <w:r w:rsidRPr="00F5339C">
              <w:rPr>
                <w:rFonts w:cstheme="minorHAnsi"/>
                <w:sz w:val="20"/>
                <w:szCs w:val="20"/>
              </w:rPr>
              <w:t>ΠΡΟΠΤΥΧΙΑΚΟ ΠΡΟΓΡΑΜΜΑ ΣΠΟΥΔΩΝ</w:t>
            </w:r>
          </w:p>
        </w:tc>
      </w:tr>
      <w:tr w:rsidR="0040304E" w:rsidRPr="00F5339C" w14:paraId="0E9B778B" w14:textId="77777777" w:rsidTr="000D7AD0">
        <w:tc>
          <w:tcPr>
            <w:tcW w:w="3022" w:type="dxa"/>
            <w:tcBorders>
              <w:top w:val="single" w:sz="4" w:space="0" w:color="auto"/>
              <w:left w:val="single" w:sz="4" w:space="0" w:color="auto"/>
              <w:bottom w:val="single" w:sz="4" w:space="0" w:color="auto"/>
              <w:right w:val="single" w:sz="4" w:space="0" w:color="auto"/>
            </w:tcBorders>
            <w:shd w:val="clear" w:color="auto" w:fill="DDD9C3"/>
            <w:hideMark/>
          </w:tcPr>
          <w:p w14:paraId="57E89E05"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ΚΩΔΙΚΟΣ ΜΑΘΗΜΑΤΟΣ</w:t>
            </w:r>
          </w:p>
        </w:tc>
        <w:tc>
          <w:tcPr>
            <w:tcW w:w="1124" w:type="dxa"/>
            <w:tcBorders>
              <w:top w:val="single" w:sz="4" w:space="0" w:color="auto"/>
              <w:left w:val="single" w:sz="4" w:space="0" w:color="auto"/>
              <w:bottom w:val="single" w:sz="4" w:space="0" w:color="auto"/>
              <w:right w:val="single" w:sz="4" w:space="0" w:color="auto"/>
            </w:tcBorders>
          </w:tcPr>
          <w:p w14:paraId="12031C5B" w14:textId="77777777" w:rsidR="0040304E" w:rsidRPr="005A3F86" w:rsidRDefault="0040304E" w:rsidP="000D7AD0">
            <w:pPr>
              <w:spacing w:line="240" w:lineRule="auto"/>
              <w:rPr>
                <w:rFonts w:cstheme="minorHAnsi"/>
                <w:sz w:val="20"/>
                <w:szCs w:val="20"/>
              </w:rPr>
            </w:pPr>
            <w:r w:rsidRPr="005A3F86">
              <w:rPr>
                <w:rFonts w:cstheme="minorHAnsi"/>
                <w:sz w:val="20"/>
                <w:szCs w:val="20"/>
              </w:rPr>
              <w:t>13Κ23_15</w:t>
            </w:r>
          </w:p>
        </w:tc>
        <w:tc>
          <w:tcPr>
            <w:tcW w:w="2530"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1C63902C"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ΕΞΑΜΗΝΟ ΣΠΟΥΔΩΝ</w:t>
            </w:r>
          </w:p>
        </w:tc>
        <w:tc>
          <w:tcPr>
            <w:tcW w:w="1620" w:type="dxa"/>
            <w:gridSpan w:val="2"/>
            <w:tcBorders>
              <w:top w:val="single" w:sz="4" w:space="0" w:color="auto"/>
              <w:left w:val="single" w:sz="4" w:space="0" w:color="auto"/>
              <w:bottom w:val="single" w:sz="4" w:space="0" w:color="auto"/>
              <w:right w:val="single" w:sz="4" w:space="0" w:color="auto"/>
            </w:tcBorders>
          </w:tcPr>
          <w:p w14:paraId="329EBBE8" w14:textId="77777777" w:rsidR="0040304E" w:rsidRPr="00317C02" w:rsidRDefault="0040304E" w:rsidP="000D7AD0">
            <w:pPr>
              <w:spacing w:line="240" w:lineRule="auto"/>
              <w:rPr>
                <w:rFonts w:cstheme="minorHAnsi"/>
                <w:sz w:val="20"/>
                <w:szCs w:val="20"/>
              </w:rPr>
            </w:pPr>
            <w:r w:rsidRPr="00317C02">
              <w:rPr>
                <w:rFonts w:cstheme="minorHAnsi"/>
                <w:sz w:val="20"/>
                <w:szCs w:val="20"/>
              </w:rPr>
              <w:t>Γ΄</w:t>
            </w:r>
          </w:p>
        </w:tc>
      </w:tr>
      <w:tr w:rsidR="0040304E" w:rsidRPr="00F5339C" w14:paraId="3429FAE3" w14:textId="77777777" w:rsidTr="000D7AD0">
        <w:trPr>
          <w:trHeight w:val="375"/>
        </w:trPr>
        <w:tc>
          <w:tcPr>
            <w:tcW w:w="3022"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D45D52D"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ΤΙΤΛΟΣ ΜΑΘΗΜΑΤΟΣ</w:t>
            </w:r>
          </w:p>
        </w:tc>
        <w:tc>
          <w:tcPr>
            <w:tcW w:w="5274" w:type="dxa"/>
            <w:gridSpan w:val="5"/>
            <w:tcBorders>
              <w:top w:val="single" w:sz="4" w:space="0" w:color="auto"/>
              <w:left w:val="single" w:sz="4" w:space="0" w:color="auto"/>
              <w:bottom w:val="single" w:sz="4" w:space="0" w:color="auto"/>
              <w:right w:val="single" w:sz="4" w:space="0" w:color="auto"/>
            </w:tcBorders>
            <w:vAlign w:val="center"/>
          </w:tcPr>
          <w:p w14:paraId="7B101CB3" w14:textId="77777777" w:rsidR="0040304E" w:rsidRPr="00F5339C" w:rsidRDefault="0040304E" w:rsidP="000D7AD0">
            <w:pPr>
              <w:spacing w:line="240" w:lineRule="auto"/>
              <w:rPr>
                <w:rFonts w:cstheme="minorHAnsi"/>
                <w:sz w:val="20"/>
                <w:szCs w:val="20"/>
              </w:rPr>
            </w:pPr>
            <w:r w:rsidRPr="00F5339C">
              <w:rPr>
                <w:rFonts w:cstheme="minorHAnsi"/>
                <w:sz w:val="20"/>
                <w:szCs w:val="20"/>
              </w:rPr>
              <w:t xml:space="preserve">ΔΡΑΜΑΤΙΚΗ ΠΟΙΗΣΗ: ΣΟΦΟΚΛΗΣ </w:t>
            </w:r>
          </w:p>
        </w:tc>
      </w:tr>
      <w:tr w:rsidR="0040304E" w:rsidRPr="00F5339C" w14:paraId="2C09EFAB" w14:textId="77777777" w:rsidTr="000D7AD0">
        <w:trPr>
          <w:trHeight w:val="196"/>
        </w:trPr>
        <w:tc>
          <w:tcPr>
            <w:tcW w:w="5360"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498A93AE" w14:textId="77777777" w:rsidR="0040304E" w:rsidRPr="00F5339C" w:rsidRDefault="0040304E" w:rsidP="000D7AD0">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657"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4506369" w14:textId="77777777" w:rsidR="0040304E" w:rsidRPr="00F5339C" w:rsidRDefault="0040304E" w:rsidP="000D7AD0">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79"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B028DE1" w14:textId="77777777" w:rsidR="0040304E" w:rsidRPr="00F5339C" w:rsidRDefault="0040304E" w:rsidP="000D7AD0">
            <w:pPr>
              <w:spacing w:line="240" w:lineRule="auto"/>
              <w:jc w:val="center"/>
              <w:rPr>
                <w:rFonts w:cstheme="minorHAnsi"/>
                <w:b/>
                <w:sz w:val="20"/>
                <w:szCs w:val="20"/>
              </w:rPr>
            </w:pPr>
            <w:r w:rsidRPr="00F5339C">
              <w:rPr>
                <w:rFonts w:cstheme="minorHAnsi"/>
                <w:b/>
                <w:sz w:val="20"/>
                <w:szCs w:val="20"/>
              </w:rPr>
              <w:t>ΠΙΣΤΩΤΙΚΕΣ ΜΟΝΑΔΕΣ</w:t>
            </w:r>
          </w:p>
        </w:tc>
      </w:tr>
      <w:tr w:rsidR="0040304E" w:rsidRPr="00F5339C" w14:paraId="58ED4D95" w14:textId="77777777" w:rsidTr="000D7AD0">
        <w:trPr>
          <w:trHeight w:val="194"/>
        </w:trPr>
        <w:tc>
          <w:tcPr>
            <w:tcW w:w="5360" w:type="dxa"/>
            <w:gridSpan w:val="3"/>
            <w:tcBorders>
              <w:top w:val="single" w:sz="4" w:space="0" w:color="auto"/>
              <w:left w:val="single" w:sz="4" w:space="0" w:color="auto"/>
              <w:bottom w:val="single" w:sz="4" w:space="0" w:color="auto"/>
              <w:right w:val="single" w:sz="4" w:space="0" w:color="auto"/>
            </w:tcBorders>
          </w:tcPr>
          <w:p w14:paraId="143C4193" w14:textId="77777777" w:rsidR="0040304E" w:rsidRPr="00F5339C" w:rsidRDefault="0040304E" w:rsidP="000D7AD0">
            <w:pPr>
              <w:spacing w:line="240" w:lineRule="auto"/>
              <w:jc w:val="right"/>
              <w:rPr>
                <w:rFonts w:cstheme="minorHAnsi"/>
                <w:sz w:val="20"/>
                <w:szCs w:val="20"/>
              </w:rPr>
            </w:pPr>
            <w:r>
              <w:rPr>
                <w:rFonts w:cstheme="minorHAnsi"/>
                <w:sz w:val="20"/>
                <w:szCs w:val="20"/>
              </w:rPr>
              <w:t>ΔΙΑΛΕΞΕΙΣ</w:t>
            </w:r>
          </w:p>
        </w:tc>
        <w:tc>
          <w:tcPr>
            <w:tcW w:w="1657" w:type="dxa"/>
            <w:gridSpan w:val="2"/>
            <w:tcBorders>
              <w:top w:val="single" w:sz="4" w:space="0" w:color="auto"/>
              <w:left w:val="single" w:sz="4" w:space="0" w:color="auto"/>
              <w:bottom w:val="single" w:sz="4" w:space="0" w:color="auto"/>
              <w:right w:val="single" w:sz="4" w:space="0" w:color="auto"/>
            </w:tcBorders>
          </w:tcPr>
          <w:p w14:paraId="66AC5EB2" w14:textId="77777777" w:rsidR="0040304E" w:rsidRPr="00F5339C" w:rsidRDefault="0040304E" w:rsidP="000D7AD0">
            <w:pPr>
              <w:spacing w:line="240" w:lineRule="auto"/>
              <w:jc w:val="center"/>
              <w:rPr>
                <w:rFonts w:cstheme="minorHAnsi"/>
                <w:sz w:val="20"/>
                <w:szCs w:val="20"/>
              </w:rPr>
            </w:pPr>
            <w:r w:rsidRPr="00F5339C">
              <w:rPr>
                <w:rFonts w:cstheme="minorHAnsi"/>
                <w:sz w:val="20"/>
                <w:szCs w:val="20"/>
              </w:rPr>
              <w:t>3</w:t>
            </w:r>
          </w:p>
        </w:tc>
        <w:tc>
          <w:tcPr>
            <w:tcW w:w="1279" w:type="dxa"/>
            <w:tcBorders>
              <w:top w:val="single" w:sz="4" w:space="0" w:color="auto"/>
              <w:left w:val="single" w:sz="4" w:space="0" w:color="auto"/>
              <w:bottom w:val="single" w:sz="4" w:space="0" w:color="auto"/>
              <w:right w:val="single" w:sz="4" w:space="0" w:color="auto"/>
            </w:tcBorders>
          </w:tcPr>
          <w:p w14:paraId="7DB9B8A3" w14:textId="77777777" w:rsidR="0040304E" w:rsidRPr="00F5339C" w:rsidRDefault="0040304E" w:rsidP="000D7AD0">
            <w:pPr>
              <w:spacing w:line="240" w:lineRule="auto"/>
              <w:jc w:val="center"/>
              <w:rPr>
                <w:rFonts w:cstheme="minorHAnsi"/>
                <w:sz w:val="20"/>
                <w:szCs w:val="20"/>
              </w:rPr>
            </w:pPr>
            <w:r w:rsidRPr="00F5339C">
              <w:rPr>
                <w:rFonts w:cstheme="minorHAnsi"/>
                <w:sz w:val="20"/>
                <w:szCs w:val="20"/>
              </w:rPr>
              <w:t>5</w:t>
            </w:r>
          </w:p>
        </w:tc>
      </w:tr>
      <w:tr w:rsidR="0040304E" w:rsidRPr="00F5339C" w14:paraId="6E53BB45" w14:textId="77777777" w:rsidTr="000D7AD0">
        <w:trPr>
          <w:trHeight w:val="194"/>
        </w:trPr>
        <w:tc>
          <w:tcPr>
            <w:tcW w:w="5360"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22C63D73" w14:textId="77777777" w:rsidR="0040304E" w:rsidRPr="00F5339C" w:rsidRDefault="0040304E" w:rsidP="000D7AD0">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657" w:type="dxa"/>
            <w:gridSpan w:val="2"/>
            <w:tcBorders>
              <w:top w:val="single" w:sz="4" w:space="0" w:color="auto"/>
              <w:left w:val="single" w:sz="4" w:space="0" w:color="auto"/>
              <w:bottom w:val="single" w:sz="4" w:space="0" w:color="auto"/>
              <w:right w:val="single" w:sz="4" w:space="0" w:color="auto"/>
            </w:tcBorders>
          </w:tcPr>
          <w:p w14:paraId="2A3022F8" w14:textId="77777777" w:rsidR="0040304E" w:rsidRPr="00F5339C" w:rsidRDefault="0040304E" w:rsidP="000D7AD0">
            <w:pPr>
              <w:spacing w:line="240" w:lineRule="auto"/>
              <w:jc w:val="right"/>
              <w:rPr>
                <w:rFonts w:cstheme="minorHAnsi"/>
                <w:sz w:val="20"/>
                <w:szCs w:val="20"/>
              </w:rPr>
            </w:pPr>
          </w:p>
        </w:tc>
        <w:tc>
          <w:tcPr>
            <w:tcW w:w="1279" w:type="dxa"/>
            <w:tcBorders>
              <w:top w:val="single" w:sz="4" w:space="0" w:color="auto"/>
              <w:left w:val="single" w:sz="4" w:space="0" w:color="auto"/>
              <w:bottom w:val="single" w:sz="4" w:space="0" w:color="auto"/>
              <w:right w:val="single" w:sz="4" w:space="0" w:color="auto"/>
            </w:tcBorders>
          </w:tcPr>
          <w:p w14:paraId="13BA54CB" w14:textId="77777777" w:rsidR="0040304E" w:rsidRPr="00F5339C" w:rsidRDefault="0040304E" w:rsidP="000D7AD0">
            <w:pPr>
              <w:spacing w:line="240" w:lineRule="auto"/>
              <w:rPr>
                <w:rFonts w:cstheme="minorHAnsi"/>
                <w:sz w:val="20"/>
                <w:szCs w:val="20"/>
              </w:rPr>
            </w:pPr>
          </w:p>
        </w:tc>
      </w:tr>
      <w:tr w:rsidR="0040304E" w:rsidRPr="00F5339C" w14:paraId="21EC21F2" w14:textId="77777777" w:rsidTr="000D7AD0">
        <w:trPr>
          <w:trHeight w:val="599"/>
        </w:trPr>
        <w:tc>
          <w:tcPr>
            <w:tcW w:w="3022" w:type="dxa"/>
            <w:tcBorders>
              <w:top w:val="single" w:sz="4" w:space="0" w:color="auto"/>
              <w:left w:val="single" w:sz="4" w:space="0" w:color="auto"/>
              <w:bottom w:val="single" w:sz="4" w:space="0" w:color="auto"/>
              <w:right w:val="single" w:sz="4" w:space="0" w:color="auto"/>
            </w:tcBorders>
            <w:shd w:val="clear" w:color="auto" w:fill="DDD9C3"/>
            <w:hideMark/>
          </w:tcPr>
          <w:p w14:paraId="1D4449DE" w14:textId="77777777" w:rsidR="0040304E" w:rsidRPr="00F5339C" w:rsidRDefault="0040304E" w:rsidP="000D7AD0">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5FD2909B" w14:textId="77777777" w:rsidR="0040304E" w:rsidRPr="00F5339C" w:rsidRDefault="0040304E" w:rsidP="000D7AD0">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C0264AC" w14:textId="77777777" w:rsidR="0040304E" w:rsidRPr="00F5339C" w:rsidRDefault="0040304E" w:rsidP="000D7AD0">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74" w:type="dxa"/>
            <w:gridSpan w:val="5"/>
            <w:tcBorders>
              <w:top w:val="single" w:sz="4" w:space="0" w:color="auto"/>
              <w:left w:val="single" w:sz="4" w:space="0" w:color="auto"/>
              <w:bottom w:val="single" w:sz="4" w:space="0" w:color="auto"/>
              <w:right w:val="single" w:sz="4" w:space="0" w:color="auto"/>
            </w:tcBorders>
          </w:tcPr>
          <w:p w14:paraId="72DCF692" w14:textId="77777777" w:rsidR="0040304E" w:rsidRPr="00F5339C" w:rsidRDefault="0040304E" w:rsidP="000D7AD0">
            <w:pPr>
              <w:spacing w:line="240" w:lineRule="auto"/>
              <w:jc w:val="both"/>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40304E" w:rsidRPr="00F5339C" w14:paraId="16C2B0C8" w14:textId="77777777" w:rsidTr="000D7AD0">
        <w:tc>
          <w:tcPr>
            <w:tcW w:w="3022" w:type="dxa"/>
            <w:tcBorders>
              <w:top w:val="single" w:sz="4" w:space="0" w:color="auto"/>
              <w:left w:val="single" w:sz="4" w:space="0" w:color="auto"/>
              <w:bottom w:val="single" w:sz="4" w:space="0" w:color="auto"/>
              <w:right w:val="single" w:sz="4" w:space="0" w:color="auto"/>
            </w:tcBorders>
            <w:shd w:val="clear" w:color="auto" w:fill="DDD9C3"/>
          </w:tcPr>
          <w:p w14:paraId="7ADF11C2"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ΠΡΟΑΠΑΙΤΟΥΜΕΝΑ ΜΑΘΗΜΑΤΑ:</w:t>
            </w:r>
          </w:p>
          <w:p w14:paraId="5AB93F4E" w14:textId="77777777" w:rsidR="0040304E" w:rsidRPr="00F5339C" w:rsidRDefault="0040304E" w:rsidP="000D7AD0">
            <w:pPr>
              <w:spacing w:line="240" w:lineRule="auto"/>
              <w:jc w:val="right"/>
              <w:rPr>
                <w:rFonts w:cstheme="minorHAnsi"/>
                <w:b/>
                <w:sz w:val="20"/>
                <w:szCs w:val="20"/>
              </w:rPr>
            </w:pPr>
          </w:p>
        </w:tc>
        <w:tc>
          <w:tcPr>
            <w:tcW w:w="5274" w:type="dxa"/>
            <w:gridSpan w:val="5"/>
            <w:tcBorders>
              <w:top w:val="single" w:sz="4" w:space="0" w:color="auto"/>
              <w:left w:val="single" w:sz="4" w:space="0" w:color="auto"/>
              <w:bottom w:val="single" w:sz="4" w:space="0" w:color="auto"/>
              <w:right w:val="single" w:sz="4" w:space="0" w:color="auto"/>
            </w:tcBorders>
          </w:tcPr>
          <w:p w14:paraId="0FBE68AF" w14:textId="77777777" w:rsidR="0040304E" w:rsidRPr="00F5339C" w:rsidRDefault="0040304E" w:rsidP="000D7AD0">
            <w:pPr>
              <w:spacing w:line="240" w:lineRule="auto"/>
              <w:rPr>
                <w:rFonts w:cstheme="minorHAnsi"/>
                <w:sz w:val="20"/>
                <w:szCs w:val="20"/>
              </w:rPr>
            </w:pPr>
            <w:r w:rsidRPr="00F5339C">
              <w:rPr>
                <w:rFonts w:cstheme="minorHAnsi"/>
                <w:sz w:val="20"/>
                <w:szCs w:val="20"/>
              </w:rPr>
              <w:t>ΟΧΙ</w:t>
            </w:r>
          </w:p>
        </w:tc>
      </w:tr>
      <w:tr w:rsidR="0040304E" w:rsidRPr="00F5339C" w14:paraId="7F26114B" w14:textId="77777777" w:rsidTr="000D7AD0">
        <w:tc>
          <w:tcPr>
            <w:tcW w:w="3022" w:type="dxa"/>
            <w:tcBorders>
              <w:top w:val="single" w:sz="4" w:space="0" w:color="auto"/>
              <w:left w:val="single" w:sz="4" w:space="0" w:color="auto"/>
              <w:bottom w:val="single" w:sz="4" w:space="0" w:color="auto"/>
              <w:right w:val="single" w:sz="4" w:space="0" w:color="auto"/>
            </w:tcBorders>
            <w:shd w:val="clear" w:color="auto" w:fill="DDD9C3"/>
            <w:hideMark/>
          </w:tcPr>
          <w:p w14:paraId="4604ACC4"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74" w:type="dxa"/>
            <w:gridSpan w:val="5"/>
            <w:tcBorders>
              <w:top w:val="single" w:sz="4" w:space="0" w:color="auto"/>
              <w:left w:val="single" w:sz="4" w:space="0" w:color="auto"/>
              <w:bottom w:val="single" w:sz="4" w:space="0" w:color="auto"/>
              <w:right w:val="single" w:sz="4" w:space="0" w:color="auto"/>
            </w:tcBorders>
          </w:tcPr>
          <w:p w14:paraId="3C64B950" w14:textId="77777777" w:rsidR="0040304E" w:rsidRPr="00F5339C" w:rsidRDefault="0040304E" w:rsidP="000D7AD0">
            <w:pPr>
              <w:spacing w:line="240" w:lineRule="auto"/>
              <w:rPr>
                <w:rFonts w:cstheme="minorHAnsi"/>
                <w:sz w:val="20"/>
                <w:szCs w:val="20"/>
              </w:rPr>
            </w:pPr>
            <w:r w:rsidRPr="00F5339C">
              <w:rPr>
                <w:rFonts w:cstheme="minorHAnsi"/>
                <w:sz w:val="20"/>
                <w:szCs w:val="20"/>
              </w:rPr>
              <w:t xml:space="preserve">ΕΛΛΗΝΙΚΗ </w:t>
            </w:r>
          </w:p>
        </w:tc>
      </w:tr>
      <w:tr w:rsidR="0040304E" w:rsidRPr="00F5339C" w14:paraId="1C193D88" w14:textId="77777777" w:rsidTr="000D7AD0">
        <w:tc>
          <w:tcPr>
            <w:tcW w:w="3022" w:type="dxa"/>
            <w:tcBorders>
              <w:top w:val="single" w:sz="4" w:space="0" w:color="auto"/>
              <w:left w:val="single" w:sz="4" w:space="0" w:color="auto"/>
              <w:bottom w:val="single" w:sz="4" w:space="0" w:color="auto"/>
              <w:right w:val="single" w:sz="4" w:space="0" w:color="auto"/>
            </w:tcBorders>
            <w:shd w:val="clear" w:color="auto" w:fill="DDD9C3"/>
            <w:hideMark/>
          </w:tcPr>
          <w:p w14:paraId="72726547"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74" w:type="dxa"/>
            <w:gridSpan w:val="5"/>
            <w:tcBorders>
              <w:top w:val="single" w:sz="4" w:space="0" w:color="auto"/>
              <w:left w:val="single" w:sz="4" w:space="0" w:color="auto"/>
              <w:bottom w:val="single" w:sz="4" w:space="0" w:color="auto"/>
              <w:right w:val="single" w:sz="4" w:space="0" w:color="auto"/>
            </w:tcBorders>
          </w:tcPr>
          <w:p w14:paraId="29A43886" w14:textId="77777777" w:rsidR="0040304E" w:rsidRPr="00F5339C" w:rsidRDefault="0040304E" w:rsidP="000D7AD0">
            <w:pPr>
              <w:spacing w:line="240" w:lineRule="auto"/>
              <w:rPr>
                <w:rFonts w:cstheme="minorHAnsi"/>
                <w:sz w:val="20"/>
                <w:szCs w:val="20"/>
              </w:rPr>
            </w:pPr>
            <w:r w:rsidRPr="00F5339C">
              <w:rPr>
                <w:rFonts w:cstheme="minorHAnsi"/>
                <w:sz w:val="20"/>
                <w:szCs w:val="20"/>
              </w:rPr>
              <w:t>ΝΑΙ</w:t>
            </w:r>
          </w:p>
        </w:tc>
      </w:tr>
      <w:tr w:rsidR="0040304E" w:rsidRPr="008465C6" w14:paraId="719CEBDD" w14:textId="77777777" w:rsidTr="000D7AD0">
        <w:tc>
          <w:tcPr>
            <w:tcW w:w="3022" w:type="dxa"/>
            <w:tcBorders>
              <w:top w:val="single" w:sz="4" w:space="0" w:color="auto"/>
              <w:left w:val="single" w:sz="4" w:space="0" w:color="auto"/>
              <w:bottom w:val="single" w:sz="4" w:space="0" w:color="auto"/>
              <w:right w:val="single" w:sz="4" w:space="0" w:color="auto"/>
            </w:tcBorders>
            <w:shd w:val="clear" w:color="auto" w:fill="DDD9C3"/>
            <w:hideMark/>
          </w:tcPr>
          <w:p w14:paraId="0F5A3D83" w14:textId="77777777" w:rsidR="0040304E" w:rsidRPr="00F5339C" w:rsidRDefault="0040304E" w:rsidP="000D7AD0">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74" w:type="dxa"/>
            <w:gridSpan w:val="5"/>
            <w:tcBorders>
              <w:top w:val="single" w:sz="4" w:space="0" w:color="auto"/>
              <w:left w:val="single" w:sz="4" w:space="0" w:color="auto"/>
              <w:bottom w:val="single" w:sz="4" w:space="0" w:color="auto"/>
              <w:right w:val="single" w:sz="4" w:space="0" w:color="auto"/>
            </w:tcBorders>
          </w:tcPr>
          <w:p w14:paraId="13F6796C" w14:textId="77777777" w:rsidR="0040304E" w:rsidRPr="00F5339C" w:rsidRDefault="0040304E" w:rsidP="000D7AD0">
            <w:pPr>
              <w:spacing w:after="200" w:line="240" w:lineRule="auto"/>
              <w:rPr>
                <w:rFonts w:eastAsia="Calibri" w:cstheme="minorHAnsi"/>
                <w:sz w:val="20"/>
                <w:szCs w:val="20"/>
                <w:lang w:val="en-GB"/>
              </w:rPr>
            </w:pPr>
            <w:r w:rsidRPr="00F5339C">
              <w:rPr>
                <w:rFonts w:cstheme="minorHAnsi"/>
                <w:sz w:val="20"/>
                <w:szCs w:val="20"/>
                <w:lang w:val="en-GB"/>
              </w:rPr>
              <w:t>https://eclass.uop.gr/courses/</w:t>
            </w:r>
          </w:p>
        </w:tc>
      </w:tr>
    </w:tbl>
    <w:p w14:paraId="2C117000" w14:textId="77777777" w:rsidR="0040304E" w:rsidRPr="00F5339C" w:rsidRDefault="0040304E" w:rsidP="0040304E">
      <w:pPr>
        <w:pStyle w:val="a6"/>
        <w:widowControl w:val="0"/>
        <w:numPr>
          <w:ilvl w:val="0"/>
          <w:numId w:val="23"/>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40304E" w:rsidRPr="00F5339C" w14:paraId="60F8C891" w14:textId="77777777" w:rsidTr="000D7AD0">
        <w:tc>
          <w:tcPr>
            <w:tcW w:w="8472" w:type="dxa"/>
            <w:gridSpan w:val="2"/>
            <w:tcBorders>
              <w:top w:val="single" w:sz="4" w:space="0" w:color="auto"/>
              <w:left w:val="single" w:sz="4" w:space="0" w:color="auto"/>
              <w:bottom w:val="nil"/>
              <w:right w:val="single" w:sz="4" w:space="0" w:color="auto"/>
            </w:tcBorders>
            <w:shd w:val="clear" w:color="auto" w:fill="DDD9C3"/>
            <w:hideMark/>
          </w:tcPr>
          <w:p w14:paraId="34028D70" w14:textId="77777777" w:rsidR="0040304E" w:rsidRPr="00F5339C" w:rsidRDefault="0040304E" w:rsidP="000D7AD0">
            <w:pPr>
              <w:spacing w:line="240" w:lineRule="auto"/>
              <w:rPr>
                <w:rFonts w:cstheme="minorHAnsi"/>
                <w:i/>
                <w:sz w:val="20"/>
                <w:szCs w:val="20"/>
              </w:rPr>
            </w:pPr>
            <w:r w:rsidRPr="00F5339C">
              <w:rPr>
                <w:rFonts w:cstheme="minorHAnsi"/>
                <w:b/>
                <w:sz w:val="20"/>
                <w:szCs w:val="20"/>
              </w:rPr>
              <w:t>Μαθησιακά Αποτελέσματα</w:t>
            </w:r>
          </w:p>
        </w:tc>
      </w:tr>
      <w:tr w:rsidR="0040304E" w:rsidRPr="00F5339C" w14:paraId="541F415A" w14:textId="77777777" w:rsidTr="000D7AD0">
        <w:tc>
          <w:tcPr>
            <w:tcW w:w="8472" w:type="dxa"/>
            <w:gridSpan w:val="2"/>
            <w:tcBorders>
              <w:top w:val="nil"/>
              <w:left w:val="single" w:sz="4" w:space="0" w:color="auto"/>
              <w:bottom w:val="single" w:sz="4" w:space="0" w:color="auto"/>
              <w:right w:val="single" w:sz="4" w:space="0" w:color="auto"/>
            </w:tcBorders>
            <w:shd w:val="clear" w:color="auto" w:fill="DDD9C3"/>
            <w:hideMark/>
          </w:tcPr>
          <w:p w14:paraId="43335C6F" w14:textId="77777777" w:rsidR="0040304E" w:rsidRPr="00F5339C" w:rsidRDefault="0040304E" w:rsidP="000D7AD0">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246DEE89" w14:textId="77777777" w:rsidR="0040304E" w:rsidRPr="00F5339C" w:rsidRDefault="0040304E" w:rsidP="000D7AD0">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864B9F0" w14:textId="77777777" w:rsidR="0040304E" w:rsidRPr="00F5339C" w:rsidRDefault="0040304E" w:rsidP="000D7AD0">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3B3E008F" w14:textId="77777777" w:rsidR="0040304E" w:rsidRPr="00F5339C" w:rsidRDefault="0040304E" w:rsidP="000D7AD0">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54A835A8" w14:textId="77777777" w:rsidR="0040304E" w:rsidRPr="00F5339C" w:rsidRDefault="0040304E" w:rsidP="000D7AD0">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40304E" w:rsidRPr="00F5339C" w14:paraId="1BC3ED12" w14:textId="77777777" w:rsidTr="000D7AD0">
        <w:tc>
          <w:tcPr>
            <w:tcW w:w="8472" w:type="dxa"/>
            <w:gridSpan w:val="2"/>
            <w:tcBorders>
              <w:top w:val="single" w:sz="4" w:space="0" w:color="auto"/>
              <w:left w:val="single" w:sz="4" w:space="0" w:color="auto"/>
              <w:bottom w:val="single" w:sz="4" w:space="0" w:color="auto"/>
              <w:right w:val="single" w:sz="4" w:space="0" w:color="auto"/>
            </w:tcBorders>
          </w:tcPr>
          <w:p w14:paraId="4E1AF2EF" w14:textId="77777777" w:rsidR="0040304E" w:rsidRPr="00F5339C" w:rsidRDefault="0040304E" w:rsidP="000D7AD0">
            <w:pPr>
              <w:widowControl w:val="0"/>
              <w:autoSpaceDE w:val="0"/>
              <w:autoSpaceDN w:val="0"/>
              <w:adjustRightInd w:val="0"/>
              <w:spacing w:line="240" w:lineRule="auto"/>
              <w:rPr>
                <w:rFonts w:eastAsia="Calibri" w:cstheme="minorHAnsi"/>
                <w:b/>
                <w:sz w:val="20"/>
                <w:szCs w:val="20"/>
              </w:rPr>
            </w:pPr>
          </w:p>
          <w:p w14:paraId="7AE6A179"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Σκοπός του μαθήματος είναι να μάθουν και να εμβαθύνουν οι φοιτητές στην αρχαία ελληνική τραγωδία και ειδικότερα στη σοφόκλεια δραματουργία.</w:t>
            </w:r>
            <w:r>
              <w:rPr>
                <w:rFonts w:eastAsia="Calibri" w:cstheme="minorHAnsi"/>
                <w:sz w:val="20"/>
                <w:szCs w:val="20"/>
              </w:rPr>
              <w:t xml:space="preserve"> </w:t>
            </w:r>
            <w:r w:rsidRPr="00F5339C">
              <w:rPr>
                <w:rFonts w:eastAsia="Calibri" w:cstheme="minorHAnsi"/>
                <w:sz w:val="20"/>
                <w:szCs w:val="20"/>
              </w:rPr>
              <w:t xml:space="preserve">Επίσης, θα γνωρίσουν την εποχή στην οποία δημιουργήθηκαν αυτά τα αριστουργήματα της παγκόσμιας λογοτεχνίας, αλλά και την εποχή που περιγράφεται και αντανακλάται μέσα στα ίδια τα λογοτεχνικά έργα. Τυπικά θέματα και χαρακτηριστικά γνωρίσματα δομής, ύφους, μύθου, ήθους και πάθους θα βρίσκονται στο επίκεντρο της ερμηνευτικής προσέγγισης και ανάλυσης του τραγικού είδους. </w:t>
            </w:r>
          </w:p>
          <w:p w14:paraId="7CCD9950"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Έχοντας ολοκληρώσει το μάθημα αυτό οι φοιτητές θα είναι σε θέση:</w:t>
            </w:r>
          </w:p>
          <w:p w14:paraId="767F83BA"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Α) να κατανοούν τις συνθήκες και την εποχή στην οποία διαμορφώθηκε το τραγικό λογοτεχνικό είδος καθώς επίσης και τις προσδοκίες του κοινού, στο οποίο απευθυνόταν ο Σοφοκλής</w:t>
            </w:r>
          </w:p>
          <w:p w14:paraId="14ED658B"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Β) να εξοικειωθούν με το γραμματειακό είδος της τραγωδίας καθώς επίσης με το περιεχόμενο, τα θεματικά μοτίβα, τη γλώσσα, τη δομή, το ύφος και να μπορούν να προβούν και σε συσχετισμούς και αλληλεπιδράσεις</w:t>
            </w:r>
          </w:p>
          <w:p w14:paraId="725D396B"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Γ) να ερμηνεύουν κειμενοκεντρικά το περιεχόμενο, τους χαρακτήρες και ήρωες, τον ρόλο των θεών, την πλοκή και τον μύθο καθώς και τα λογοτεχνικά, αφηγηματικά και δραματουργικά μέσα που χρησιμοποιεί ο Σοφοκλής, προκειμένου ψυχαγωγήσει το κοινό και να προσελκύσει το ενδιαφέρον του</w:t>
            </w:r>
          </w:p>
          <w:p w14:paraId="7D70B959"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 xml:space="preserve">Δ) να εξηγήσουν την απήχηση του σοφόκλειου </w:t>
            </w:r>
            <w:proofErr w:type="spellStart"/>
            <w:r w:rsidRPr="00F5339C">
              <w:rPr>
                <w:rFonts w:eastAsia="Calibri" w:cstheme="minorHAnsi"/>
                <w:sz w:val="20"/>
                <w:szCs w:val="20"/>
              </w:rPr>
              <w:t>corpus</w:t>
            </w:r>
            <w:proofErr w:type="spellEnd"/>
            <w:r w:rsidRPr="00F5339C">
              <w:rPr>
                <w:rFonts w:eastAsia="Calibri" w:cstheme="minorHAnsi"/>
                <w:sz w:val="20"/>
                <w:szCs w:val="20"/>
              </w:rPr>
              <w:t xml:space="preserve"> και ειδικότερα του έργου </w:t>
            </w:r>
            <w:r w:rsidRPr="00F5339C">
              <w:rPr>
                <w:rFonts w:eastAsia="Calibri" w:cstheme="minorHAnsi"/>
                <w:i/>
                <w:sz w:val="20"/>
                <w:szCs w:val="20"/>
              </w:rPr>
              <w:t>Φιλοκτήτης</w:t>
            </w:r>
            <w:r w:rsidRPr="00F5339C">
              <w:rPr>
                <w:rFonts w:eastAsia="Calibri" w:cstheme="minorHAnsi"/>
                <w:sz w:val="20"/>
                <w:szCs w:val="20"/>
              </w:rPr>
              <w:t xml:space="preserve"> από την εποχή που συντέθηκε μέχρι και τη σημερινή εποχή καθώς και την πρόσληψη του κάθε λογοτεχνικού είδους αντιστοίχως</w:t>
            </w:r>
          </w:p>
          <w:p w14:paraId="688398B8"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 xml:space="preserve">Ε) να προσδιορίσουν και να αναλύσουν την παιδευτική αξία της σοφόκλειας δραματουργίας και την άμεση σχέση του ποιητή και των έργων του με το κοινό στο οποίο απευθυνόταν. </w:t>
            </w:r>
          </w:p>
          <w:p w14:paraId="1B86C1C2" w14:textId="77777777" w:rsidR="0040304E" w:rsidRPr="00F5339C" w:rsidRDefault="0040304E" w:rsidP="000D7AD0">
            <w:pPr>
              <w:widowControl w:val="0"/>
              <w:autoSpaceDE w:val="0"/>
              <w:autoSpaceDN w:val="0"/>
              <w:adjustRightInd w:val="0"/>
              <w:spacing w:after="60" w:line="240" w:lineRule="auto"/>
              <w:rPr>
                <w:rFonts w:cstheme="minorHAnsi"/>
                <w:i/>
                <w:sz w:val="20"/>
                <w:szCs w:val="20"/>
              </w:rPr>
            </w:pPr>
          </w:p>
        </w:tc>
      </w:tr>
      <w:tr w:rsidR="0040304E" w:rsidRPr="00F5339C" w14:paraId="005DB9B2" w14:textId="77777777" w:rsidTr="000D7AD0">
        <w:tc>
          <w:tcPr>
            <w:tcW w:w="8472" w:type="dxa"/>
            <w:gridSpan w:val="2"/>
            <w:tcBorders>
              <w:top w:val="single" w:sz="4" w:space="0" w:color="auto"/>
              <w:left w:val="single" w:sz="4" w:space="0" w:color="auto"/>
              <w:bottom w:val="nil"/>
              <w:right w:val="single" w:sz="4" w:space="0" w:color="auto"/>
            </w:tcBorders>
            <w:shd w:val="clear" w:color="auto" w:fill="DDD9C3"/>
            <w:hideMark/>
          </w:tcPr>
          <w:p w14:paraId="466A8ADA" w14:textId="77777777" w:rsidR="0040304E" w:rsidRPr="00F5339C" w:rsidRDefault="0040304E" w:rsidP="000D7AD0">
            <w:pPr>
              <w:spacing w:line="240" w:lineRule="auto"/>
              <w:rPr>
                <w:rFonts w:cstheme="minorHAnsi"/>
                <w:b/>
                <w:sz w:val="20"/>
                <w:szCs w:val="20"/>
              </w:rPr>
            </w:pPr>
            <w:r w:rsidRPr="00F5339C">
              <w:rPr>
                <w:rFonts w:cstheme="minorHAnsi"/>
                <w:b/>
                <w:sz w:val="20"/>
                <w:szCs w:val="20"/>
              </w:rPr>
              <w:t>Γενικές Ικανότητες</w:t>
            </w:r>
          </w:p>
        </w:tc>
      </w:tr>
      <w:tr w:rsidR="0040304E" w:rsidRPr="00F5339C" w14:paraId="52E256B7" w14:textId="77777777" w:rsidTr="000D7AD0">
        <w:tc>
          <w:tcPr>
            <w:tcW w:w="8472" w:type="dxa"/>
            <w:gridSpan w:val="2"/>
            <w:tcBorders>
              <w:top w:val="nil"/>
              <w:left w:val="single" w:sz="4" w:space="0" w:color="auto"/>
              <w:bottom w:val="nil"/>
              <w:right w:val="single" w:sz="4" w:space="0" w:color="auto"/>
            </w:tcBorders>
            <w:shd w:val="clear" w:color="auto" w:fill="DDD9C3"/>
            <w:hideMark/>
          </w:tcPr>
          <w:p w14:paraId="26A995BE" w14:textId="77777777" w:rsidR="0040304E" w:rsidRPr="00F5339C" w:rsidRDefault="0040304E" w:rsidP="000D7AD0">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40304E" w:rsidRPr="00F5339C" w14:paraId="4A939310" w14:textId="77777777" w:rsidTr="000D7AD0">
        <w:tc>
          <w:tcPr>
            <w:tcW w:w="3964" w:type="dxa"/>
            <w:tcBorders>
              <w:top w:val="nil"/>
              <w:left w:val="single" w:sz="4" w:space="0" w:color="auto"/>
              <w:bottom w:val="single" w:sz="4" w:space="0" w:color="auto"/>
              <w:right w:val="nil"/>
            </w:tcBorders>
            <w:shd w:val="clear" w:color="auto" w:fill="DDD9C3"/>
            <w:hideMark/>
          </w:tcPr>
          <w:p w14:paraId="502597A6"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4D37AE18"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6C1EB30C"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70C7B583"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388B60FF"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614DA98"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7912EFC1"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6684A696"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09F7C2DB"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00FAF06D"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5E64729"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5E44C743"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F9D32B4" w14:textId="77777777" w:rsidR="0040304E" w:rsidRPr="00F5339C" w:rsidRDefault="0040304E" w:rsidP="000D7AD0">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CAEE34F" w14:textId="77777777" w:rsidR="0040304E" w:rsidRPr="00F5339C" w:rsidRDefault="0040304E" w:rsidP="000D7AD0">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7C52FED9" w14:textId="77777777" w:rsidR="0040304E" w:rsidRPr="00F5339C" w:rsidRDefault="0040304E" w:rsidP="000D7AD0">
            <w:pPr>
              <w:spacing w:line="240" w:lineRule="auto"/>
              <w:rPr>
                <w:rFonts w:cstheme="minorHAnsi"/>
                <w:i/>
                <w:sz w:val="20"/>
                <w:szCs w:val="20"/>
              </w:rPr>
            </w:pPr>
            <w:r w:rsidRPr="00F5339C">
              <w:rPr>
                <w:rFonts w:cstheme="minorHAnsi"/>
                <w:i/>
                <w:sz w:val="20"/>
                <w:szCs w:val="20"/>
              </w:rPr>
              <w:lastRenderedPageBreak/>
              <w:t>……</w:t>
            </w:r>
          </w:p>
          <w:p w14:paraId="1707D108" w14:textId="77777777" w:rsidR="0040304E" w:rsidRPr="00F5339C" w:rsidRDefault="0040304E" w:rsidP="000D7AD0">
            <w:pPr>
              <w:spacing w:line="240" w:lineRule="auto"/>
              <w:rPr>
                <w:rFonts w:cstheme="minorHAnsi"/>
                <w:i/>
                <w:sz w:val="20"/>
                <w:szCs w:val="20"/>
              </w:rPr>
            </w:pPr>
            <w:r w:rsidRPr="00F5339C">
              <w:rPr>
                <w:rFonts w:cstheme="minorHAnsi"/>
                <w:i/>
                <w:sz w:val="20"/>
                <w:szCs w:val="20"/>
              </w:rPr>
              <w:t>Άλλες…</w:t>
            </w:r>
          </w:p>
          <w:p w14:paraId="21EADFAC" w14:textId="77777777" w:rsidR="0040304E" w:rsidRPr="00F5339C" w:rsidRDefault="0040304E" w:rsidP="000D7AD0">
            <w:pPr>
              <w:spacing w:line="240" w:lineRule="auto"/>
              <w:rPr>
                <w:rFonts w:cstheme="minorHAnsi"/>
                <w:b/>
                <w:sz w:val="20"/>
                <w:szCs w:val="20"/>
              </w:rPr>
            </w:pPr>
            <w:r w:rsidRPr="00F5339C">
              <w:rPr>
                <w:rFonts w:cstheme="minorHAnsi"/>
                <w:i/>
                <w:sz w:val="20"/>
                <w:szCs w:val="20"/>
              </w:rPr>
              <w:t>…….</w:t>
            </w:r>
          </w:p>
        </w:tc>
      </w:tr>
      <w:tr w:rsidR="0040304E" w:rsidRPr="00F5339C" w14:paraId="59AF090A" w14:textId="77777777" w:rsidTr="000D7AD0">
        <w:tc>
          <w:tcPr>
            <w:tcW w:w="8472" w:type="dxa"/>
            <w:gridSpan w:val="2"/>
            <w:tcBorders>
              <w:top w:val="single" w:sz="4" w:space="0" w:color="auto"/>
              <w:left w:val="single" w:sz="4" w:space="0" w:color="auto"/>
              <w:bottom w:val="single" w:sz="4" w:space="0" w:color="auto"/>
              <w:right w:val="single" w:sz="4" w:space="0" w:color="auto"/>
            </w:tcBorders>
          </w:tcPr>
          <w:p w14:paraId="1A7DB4E4" w14:textId="77777777" w:rsidR="0040304E" w:rsidRPr="00F5339C" w:rsidRDefault="0040304E" w:rsidP="000D7AD0">
            <w:pPr>
              <w:spacing w:line="240" w:lineRule="auto"/>
              <w:rPr>
                <w:rFonts w:cstheme="minorHAnsi"/>
                <w:sz w:val="20"/>
                <w:szCs w:val="20"/>
              </w:rPr>
            </w:pPr>
          </w:p>
          <w:p w14:paraId="63914DC4" w14:textId="77777777" w:rsidR="0040304E" w:rsidRPr="00F5339C" w:rsidRDefault="0040304E" w:rsidP="000D7AD0">
            <w:pPr>
              <w:spacing w:line="240" w:lineRule="auto"/>
              <w:jc w:val="both"/>
              <w:rPr>
                <w:rFonts w:eastAsia="Calibri" w:cstheme="minorHAnsi"/>
                <w:sz w:val="20"/>
                <w:szCs w:val="20"/>
              </w:rPr>
            </w:pPr>
            <w:r w:rsidRPr="00F5339C">
              <w:rPr>
                <w:rFonts w:cstheme="minorHAnsi"/>
                <w:sz w:val="20"/>
                <w:szCs w:val="20"/>
              </w:rPr>
              <w:t xml:space="preserve">Το μάθημα αποσκοπεί ο </w:t>
            </w:r>
            <w:r w:rsidRPr="00F5339C">
              <w:rPr>
                <w:rFonts w:eastAsia="Calibri" w:cstheme="minorHAnsi"/>
                <w:sz w:val="20"/>
                <w:szCs w:val="20"/>
              </w:rPr>
              <w:t>πτυχιούχος του Τμήματος Φιλολογίας να αποκτήσει:</w:t>
            </w:r>
          </w:p>
          <w:p w14:paraId="58614838" w14:textId="77777777" w:rsidR="0040304E" w:rsidRPr="00F5339C" w:rsidRDefault="0040304E" w:rsidP="000D7AD0">
            <w:pPr>
              <w:spacing w:line="240" w:lineRule="auto"/>
              <w:jc w:val="both"/>
              <w:rPr>
                <w:rFonts w:cstheme="minorHAnsi"/>
                <w:sz w:val="20"/>
                <w:szCs w:val="20"/>
              </w:rPr>
            </w:pPr>
            <w:r w:rsidRPr="00F5339C">
              <w:rPr>
                <w:rFonts w:cstheme="minorHAnsi"/>
                <w:sz w:val="20"/>
                <w:szCs w:val="20"/>
              </w:rPr>
              <w:t>Εξοικείωση με το ερευνητικό αντικείμενο της αρχαίας ελληνικής τραγωδίας και ειδικότερα του σοφόκλειου θεάτρου.</w:t>
            </w:r>
          </w:p>
          <w:p w14:paraId="271C7B64" w14:textId="77777777" w:rsidR="0040304E" w:rsidRPr="00F5339C" w:rsidRDefault="0040304E" w:rsidP="000D7AD0">
            <w:pPr>
              <w:spacing w:line="240" w:lineRule="auto"/>
              <w:jc w:val="both"/>
              <w:rPr>
                <w:rFonts w:cstheme="minorHAnsi"/>
                <w:sz w:val="20"/>
                <w:szCs w:val="20"/>
              </w:rPr>
            </w:pPr>
            <w:r w:rsidRPr="00F5339C">
              <w:rPr>
                <w:rFonts w:cstheme="minorHAnsi"/>
                <w:sz w:val="20"/>
                <w:szCs w:val="20"/>
              </w:rPr>
              <w:t>Πολυσχιδή ικανότητα στην αναζήτηση, ανάλυση και σύνθεση δεδομένων και πληροφοριών μέσα από τη χρήση της διεθνούς βιβλιογραφίας και αρχαίων πηγών και κειμένων.</w:t>
            </w:r>
          </w:p>
          <w:p w14:paraId="0AB66627" w14:textId="77777777" w:rsidR="0040304E" w:rsidRPr="00F5339C" w:rsidRDefault="0040304E" w:rsidP="000D7AD0">
            <w:pPr>
              <w:spacing w:line="240" w:lineRule="auto"/>
              <w:jc w:val="both"/>
              <w:rPr>
                <w:rFonts w:eastAsia="Calibri" w:cstheme="minorHAnsi"/>
                <w:sz w:val="20"/>
                <w:szCs w:val="20"/>
              </w:rPr>
            </w:pPr>
            <w:r w:rsidRPr="00F5339C">
              <w:rPr>
                <w:rFonts w:eastAsia="Calibri" w:cstheme="minorHAnsi"/>
                <w:sz w:val="20"/>
                <w:szCs w:val="20"/>
              </w:rPr>
              <w:t>Άσκηση της κριτικής προσέγγισης, ανάλυσης και ερμηνείας των κειμένων και των δεδομένων της εποχής</w:t>
            </w:r>
          </w:p>
          <w:p w14:paraId="127989D6" w14:textId="77777777" w:rsidR="0040304E" w:rsidRPr="00F5339C" w:rsidRDefault="0040304E" w:rsidP="000D7AD0">
            <w:pPr>
              <w:spacing w:line="240" w:lineRule="auto"/>
              <w:jc w:val="both"/>
              <w:rPr>
                <w:rFonts w:eastAsia="Calibri" w:cstheme="minorHAnsi"/>
                <w:sz w:val="20"/>
                <w:szCs w:val="20"/>
              </w:rPr>
            </w:pPr>
            <w:r w:rsidRPr="00F5339C">
              <w:rPr>
                <w:rFonts w:eastAsia="Calibri" w:cstheme="minorHAnsi"/>
                <w:sz w:val="20"/>
                <w:szCs w:val="20"/>
              </w:rPr>
              <w:t>Ανάπτυξη δεξιοτήτων για αυτόνομη και ομαδική εργασία στο χώρο της έρευνας</w:t>
            </w:r>
            <w:r>
              <w:rPr>
                <w:rFonts w:eastAsia="Calibri" w:cstheme="minorHAnsi"/>
                <w:sz w:val="20"/>
                <w:szCs w:val="20"/>
              </w:rPr>
              <w:t xml:space="preserve"> </w:t>
            </w:r>
            <w:r w:rsidRPr="00F5339C">
              <w:rPr>
                <w:rFonts w:eastAsia="Calibri" w:cstheme="minorHAnsi"/>
                <w:sz w:val="20"/>
                <w:szCs w:val="20"/>
              </w:rPr>
              <w:t xml:space="preserve">(ερευνητικά κέντρα, ερευνητικά προγράμματα κ.λπ.) και της παιδείας (διδασκαλία σε σχολεία, εκπαιδευτικά προγράμματα). Ο πτυχιούχος θα έχει την ικανότητα να γνωρίζει, να ερμηνεύει, να ανασυνθέτει και να διδάσκει στους συναδέλφους του και συνεπώς και σε μαθητές και να αξιοποιεί στην επαγγελματική του σταδιοδρομία τις γνώσεις του πάνω σε σημαντικά γνωστικά αντικείμενα της κλασικής λογοτεχνίας με πρωτοτυπία και επιστημονική εγκυρότητα. </w:t>
            </w:r>
          </w:p>
          <w:p w14:paraId="5BA99BE6" w14:textId="77777777" w:rsidR="0040304E" w:rsidRPr="00F5339C" w:rsidRDefault="0040304E" w:rsidP="000D7AD0">
            <w:pPr>
              <w:spacing w:line="240" w:lineRule="auto"/>
              <w:jc w:val="both"/>
              <w:rPr>
                <w:rFonts w:eastAsia="Calibri" w:cstheme="minorHAnsi"/>
                <w:sz w:val="20"/>
                <w:szCs w:val="20"/>
              </w:rPr>
            </w:pPr>
            <w:r w:rsidRPr="00F5339C">
              <w:rPr>
                <w:rFonts w:eastAsia="Calibri" w:cstheme="minorHAnsi"/>
                <w:sz w:val="20"/>
                <w:szCs w:val="20"/>
              </w:rPr>
              <w:t>Εφαρμογή των επιστημονικών και επαγγελματικών του δεξιοτήτων</w:t>
            </w:r>
            <w:r>
              <w:rPr>
                <w:rFonts w:eastAsia="Calibri" w:cstheme="minorHAnsi"/>
                <w:sz w:val="20"/>
                <w:szCs w:val="20"/>
              </w:rPr>
              <w:t xml:space="preserve"> </w:t>
            </w:r>
            <w:r w:rsidRPr="00F5339C">
              <w:rPr>
                <w:rFonts w:eastAsia="Calibri" w:cstheme="minorHAnsi"/>
                <w:sz w:val="20"/>
                <w:szCs w:val="20"/>
              </w:rPr>
              <w:t>σε διεθνές περιβάλλον.</w:t>
            </w:r>
          </w:p>
          <w:p w14:paraId="14CEB97F" w14:textId="77777777" w:rsidR="0040304E" w:rsidRPr="00F5339C" w:rsidRDefault="0040304E" w:rsidP="000D7AD0">
            <w:pPr>
              <w:widowControl w:val="0"/>
              <w:autoSpaceDE w:val="0"/>
              <w:autoSpaceDN w:val="0"/>
              <w:adjustRightInd w:val="0"/>
              <w:spacing w:after="60" w:line="240" w:lineRule="auto"/>
              <w:rPr>
                <w:rFonts w:cstheme="minorHAnsi"/>
                <w:i/>
                <w:sz w:val="20"/>
                <w:szCs w:val="20"/>
              </w:rPr>
            </w:pPr>
          </w:p>
        </w:tc>
      </w:tr>
    </w:tbl>
    <w:p w14:paraId="2AFA9E8C" w14:textId="77777777" w:rsidR="0040304E" w:rsidRPr="00F5339C" w:rsidRDefault="0040304E" w:rsidP="0040304E">
      <w:pPr>
        <w:pStyle w:val="a6"/>
        <w:widowControl w:val="0"/>
        <w:numPr>
          <w:ilvl w:val="0"/>
          <w:numId w:val="23"/>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40304E" w:rsidRPr="00F5339C" w14:paraId="24933035" w14:textId="77777777" w:rsidTr="000D7AD0">
        <w:tc>
          <w:tcPr>
            <w:tcW w:w="8472" w:type="dxa"/>
            <w:tcBorders>
              <w:top w:val="single" w:sz="4" w:space="0" w:color="auto"/>
              <w:left w:val="single" w:sz="4" w:space="0" w:color="auto"/>
              <w:bottom w:val="single" w:sz="4" w:space="0" w:color="auto"/>
              <w:right w:val="single" w:sz="4" w:space="0" w:color="auto"/>
            </w:tcBorders>
          </w:tcPr>
          <w:p w14:paraId="6BA1397F" w14:textId="77777777" w:rsidR="0040304E" w:rsidRPr="00F5339C" w:rsidRDefault="0040304E" w:rsidP="000D7AD0">
            <w:pPr>
              <w:spacing w:line="240" w:lineRule="auto"/>
              <w:rPr>
                <w:rFonts w:eastAsia="Calibri" w:cstheme="minorHAnsi"/>
                <w:iCs/>
                <w:sz w:val="20"/>
                <w:szCs w:val="20"/>
              </w:rPr>
            </w:pPr>
          </w:p>
          <w:p w14:paraId="2327B8C5" w14:textId="77777777" w:rsidR="0040304E" w:rsidRPr="00F5339C" w:rsidRDefault="0040304E" w:rsidP="000D7AD0">
            <w:pPr>
              <w:autoSpaceDE w:val="0"/>
              <w:autoSpaceDN w:val="0"/>
              <w:adjustRightInd w:val="0"/>
              <w:spacing w:line="240" w:lineRule="auto"/>
              <w:jc w:val="both"/>
              <w:rPr>
                <w:rFonts w:cstheme="minorHAnsi"/>
                <w:sz w:val="20"/>
                <w:szCs w:val="20"/>
              </w:rPr>
            </w:pPr>
            <w:r w:rsidRPr="00F5339C">
              <w:rPr>
                <w:rFonts w:cstheme="minorHAnsi"/>
                <w:sz w:val="20"/>
                <w:szCs w:val="20"/>
              </w:rPr>
              <w:t>Εισαγωγή: Γένεση και εξέλιξη της δραματικής ποίησης, με έμφαση στην τραγωδία.</w:t>
            </w:r>
          </w:p>
          <w:p w14:paraId="45E82C51" w14:textId="77777777" w:rsidR="0040304E" w:rsidRPr="00F5339C" w:rsidRDefault="0040304E" w:rsidP="000D7AD0">
            <w:pPr>
              <w:autoSpaceDE w:val="0"/>
              <w:autoSpaceDN w:val="0"/>
              <w:adjustRightInd w:val="0"/>
              <w:spacing w:line="240" w:lineRule="auto"/>
              <w:jc w:val="both"/>
              <w:rPr>
                <w:rFonts w:cstheme="minorHAnsi"/>
                <w:sz w:val="20"/>
                <w:szCs w:val="20"/>
              </w:rPr>
            </w:pPr>
            <w:r w:rsidRPr="00F5339C">
              <w:rPr>
                <w:rFonts w:cstheme="minorHAnsi"/>
                <w:sz w:val="20"/>
                <w:szCs w:val="20"/>
              </w:rPr>
              <w:t>Σύντομη επισκόπηση της εξέλιξης του τραγικού είδους. Κύριοι εκπρόσωποί του. Τα</w:t>
            </w:r>
          </w:p>
          <w:p w14:paraId="76F8F597" w14:textId="77777777" w:rsidR="0040304E" w:rsidRPr="00F5339C" w:rsidRDefault="0040304E" w:rsidP="000D7AD0">
            <w:pPr>
              <w:autoSpaceDE w:val="0"/>
              <w:autoSpaceDN w:val="0"/>
              <w:adjustRightInd w:val="0"/>
              <w:spacing w:line="240" w:lineRule="auto"/>
              <w:jc w:val="both"/>
              <w:rPr>
                <w:rFonts w:cstheme="minorHAnsi"/>
                <w:sz w:val="20"/>
                <w:szCs w:val="20"/>
              </w:rPr>
            </w:pPr>
            <w:r w:rsidRPr="00F5339C">
              <w:rPr>
                <w:rFonts w:cstheme="minorHAnsi"/>
                <w:sz w:val="20"/>
                <w:szCs w:val="20"/>
              </w:rPr>
              <w:t>ιδιαίτερα χαρακτηριστικά της Δραματικής Τέχνης του Σοφοκλή: μορφή (γλώσσα,</w:t>
            </w:r>
          </w:p>
          <w:p w14:paraId="47F29DB6" w14:textId="77777777" w:rsidR="0040304E" w:rsidRPr="00F5339C" w:rsidRDefault="0040304E" w:rsidP="000D7AD0">
            <w:pPr>
              <w:autoSpaceDE w:val="0"/>
              <w:autoSpaceDN w:val="0"/>
              <w:adjustRightInd w:val="0"/>
              <w:spacing w:line="240" w:lineRule="auto"/>
              <w:jc w:val="both"/>
              <w:rPr>
                <w:rFonts w:cstheme="minorHAnsi"/>
                <w:sz w:val="20"/>
                <w:szCs w:val="20"/>
              </w:rPr>
            </w:pPr>
            <w:r w:rsidRPr="00F5339C">
              <w:rPr>
                <w:rFonts w:cstheme="minorHAnsi"/>
                <w:sz w:val="20"/>
                <w:szCs w:val="20"/>
              </w:rPr>
              <w:t>ύφος, μέτρο), περιεχόμενο (αξίες, δραματική τεχνική). Κοινωνικές, πολιτικές και</w:t>
            </w:r>
          </w:p>
          <w:p w14:paraId="419932B2" w14:textId="77777777" w:rsidR="0040304E" w:rsidRPr="00F5339C" w:rsidRDefault="0040304E" w:rsidP="000D7AD0">
            <w:pPr>
              <w:autoSpaceDE w:val="0"/>
              <w:autoSpaceDN w:val="0"/>
              <w:adjustRightInd w:val="0"/>
              <w:spacing w:line="240" w:lineRule="auto"/>
              <w:jc w:val="both"/>
              <w:rPr>
                <w:rFonts w:cstheme="minorHAnsi"/>
                <w:sz w:val="20"/>
                <w:szCs w:val="20"/>
              </w:rPr>
            </w:pPr>
            <w:r w:rsidRPr="00F5339C">
              <w:rPr>
                <w:rFonts w:cstheme="minorHAnsi"/>
                <w:sz w:val="20"/>
                <w:szCs w:val="20"/>
              </w:rPr>
              <w:t>πολιτισμικές συνθήκες υπό τις οποίες ο Σοφοκλής έγραψε τα έργα του. Σύγκριση του Σοφοκλή με τον ομότεχνό του Ευριπίδη.</w:t>
            </w:r>
          </w:p>
          <w:p w14:paraId="2D3ABFDD" w14:textId="77777777" w:rsidR="0040304E" w:rsidRPr="00F5339C" w:rsidRDefault="0040304E" w:rsidP="000D7AD0">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40304E" w:rsidRPr="00F5339C" w14:paraId="61AEC5A8" w14:textId="77777777" w:rsidTr="000D7AD0">
              <w:tc>
                <w:tcPr>
                  <w:tcW w:w="3995" w:type="dxa"/>
                  <w:shd w:val="clear" w:color="auto" w:fill="auto"/>
                </w:tcPr>
                <w:p w14:paraId="41DF5C06" w14:textId="77777777" w:rsidR="0040304E" w:rsidRPr="00F5339C" w:rsidRDefault="0040304E" w:rsidP="000D7AD0">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30DA2ABF" w14:textId="77777777" w:rsidR="0040304E" w:rsidRPr="00F5339C" w:rsidRDefault="0040304E" w:rsidP="000D7AD0">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3CA6AFB0" w14:textId="77777777" w:rsidR="0040304E" w:rsidRPr="00F5339C" w:rsidRDefault="0040304E" w:rsidP="000D7AD0">
                  <w:pPr>
                    <w:spacing w:line="240" w:lineRule="auto"/>
                    <w:rPr>
                      <w:rFonts w:cstheme="minorHAnsi"/>
                      <w:b/>
                      <w:sz w:val="20"/>
                      <w:szCs w:val="20"/>
                    </w:rPr>
                  </w:pPr>
                  <w:r w:rsidRPr="00F5339C">
                    <w:rPr>
                      <w:rFonts w:cstheme="minorHAnsi"/>
                      <w:b/>
                      <w:sz w:val="20"/>
                      <w:szCs w:val="20"/>
                    </w:rPr>
                    <w:t>Σύνδεσμος παρουσίασης</w:t>
                  </w:r>
                </w:p>
              </w:tc>
            </w:tr>
            <w:tr w:rsidR="0040304E" w:rsidRPr="00F5339C" w14:paraId="631DA21B" w14:textId="77777777" w:rsidTr="000D7AD0">
              <w:tc>
                <w:tcPr>
                  <w:tcW w:w="3995" w:type="dxa"/>
                  <w:shd w:val="clear" w:color="auto" w:fill="auto"/>
                </w:tcPr>
                <w:p w14:paraId="08E1AC41" w14:textId="77777777" w:rsidR="0040304E" w:rsidRPr="00F5339C" w:rsidRDefault="0040304E" w:rsidP="000D7AD0">
                  <w:pPr>
                    <w:pStyle w:val="a6"/>
                    <w:numPr>
                      <w:ilvl w:val="0"/>
                      <w:numId w:val="104"/>
                    </w:numPr>
                    <w:spacing w:after="0" w:line="240" w:lineRule="auto"/>
                    <w:rPr>
                      <w:rFonts w:cstheme="minorHAnsi"/>
                      <w:sz w:val="20"/>
                      <w:szCs w:val="20"/>
                    </w:rPr>
                  </w:pPr>
                  <w:r w:rsidRPr="00F5339C">
                    <w:rPr>
                      <w:rFonts w:cstheme="minorHAnsi"/>
                      <w:sz w:val="20"/>
                      <w:szCs w:val="20"/>
                    </w:rPr>
                    <w:t>Εισαγωγή στο αττικό δράμα Ι</w:t>
                  </w:r>
                </w:p>
              </w:tc>
              <w:tc>
                <w:tcPr>
                  <w:tcW w:w="2486" w:type="dxa"/>
                  <w:shd w:val="clear" w:color="auto" w:fill="auto"/>
                </w:tcPr>
                <w:p w14:paraId="5499F482" w14:textId="77777777" w:rsidR="0040304E" w:rsidRPr="00F5339C" w:rsidRDefault="0040304E" w:rsidP="000D7AD0">
                  <w:pPr>
                    <w:spacing w:line="240" w:lineRule="auto"/>
                    <w:rPr>
                      <w:rFonts w:cstheme="minorHAnsi"/>
                      <w:sz w:val="20"/>
                      <w:szCs w:val="20"/>
                    </w:rPr>
                  </w:pPr>
                  <w:r w:rsidRPr="00F5339C">
                    <w:rPr>
                      <w:rFonts w:cstheme="minorHAnsi"/>
                      <w:sz w:val="20"/>
                      <w:szCs w:val="20"/>
                    </w:rPr>
                    <w:t>Βλ. ενδεικτική βιβλιογραφία</w:t>
                  </w:r>
                </w:p>
              </w:tc>
              <w:tc>
                <w:tcPr>
                  <w:tcW w:w="1765" w:type="dxa"/>
                  <w:shd w:val="clear" w:color="auto" w:fill="auto"/>
                </w:tcPr>
                <w:p w14:paraId="3145F03A" w14:textId="77777777" w:rsidR="0040304E" w:rsidRPr="00F5339C" w:rsidRDefault="0040304E" w:rsidP="000D7AD0">
                  <w:pPr>
                    <w:spacing w:line="240" w:lineRule="auto"/>
                    <w:rPr>
                      <w:rFonts w:cstheme="minorHAnsi"/>
                      <w:sz w:val="20"/>
                      <w:szCs w:val="20"/>
                    </w:rPr>
                  </w:pPr>
                  <w:r w:rsidRPr="00F5339C">
                    <w:rPr>
                      <w:rFonts w:cstheme="minorHAnsi"/>
                      <w:sz w:val="20"/>
                      <w:szCs w:val="20"/>
                    </w:rPr>
                    <w:t>Βλ. E-</w:t>
                  </w:r>
                  <w:proofErr w:type="spellStart"/>
                  <w:r w:rsidRPr="00F5339C">
                    <w:rPr>
                      <w:rFonts w:cstheme="minorHAnsi"/>
                      <w:sz w:val="20"/>
                      <w:szCs w:val="20"/>
                    </w:rPr>
                    <w:t>Class</w:t>
                  </w:r>
                  <w:proofErr w:type="spellEnd"/>
                </w:p>
              </w:tc>
            </w:tr>
            <w:tr w:rsidR="0040304E" w:rsidRPr="00F5339C" w14:paraId="197745C7" w14:textId="77777777" w:rsidTr="000D7AD0">
              <w:tc>
                <w:tcPr>
                  <w:tcW w:w="3995" w:type="dxa"/>
                  <w:shd w:val="clear" w:color="auto" w:fill="auto"/>
                </w:tcPr>
                <w:p w14:paraId="02E0D921" w14:textId="77777777" w:rsidR="0040304E" w:rsidRPr="00F5339C" w:rsidRDefault="0040304E" w:rsidP="000D7AD0">
                  <w:pPr>
                    <w:pStyle w:val="a6"/>
                    <w:numPr>
                      <w:ilvl w:val="0"/>
                      <w:numId w:val="104"/>
                    </w:numPr>
                    <w:spacing w:after="0" w:line="240" w:lineRule="auto"/>
                    <w:rPr>
                      <w:rFonts w:cstheme="minorHAnsi"/>
                      <w:sz w:val="20"/>
                      <w:szCs w:val="20"/>
                    </w:rPr>
                  </w:pPr>
                  <w:r w:rsidRPr="00F5339C">
                    <w:rPr>
                      <w:rFonts w:cstheme="minorHAnsi"/>
                      <w:sz w:val="20"/>
                      <w:szCs w:val="20"/>
                    </w:rPr>
                    <w:t>Εισαγωγή στο αττικό δράμα ΙΙ – Πολιτικές προεκτάσεις</w:t>
                  </w:r>
                </w:p>
              </w:tc>
              <w:tc>
                <w:tcPr>
                  <w:tcW w:w="2486" w:type="dxa"/>
                  <w:shd w:val="clear" w:color="auto" w:fill="auto"/>
                </w:tcPr>
                <w:p w14:paraId="06F66902"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3627370A" w14:textId="77777777" w:rsidR="0040304E" w:rsidRPr="00F5339C" w:rsidRDefault="0040304E" w:rsidP="000D7AD0">
                  <w:pPr>
                    <w:spacing w:line="240" w:lineRule="auto"/>
                    <w:rPr>
                      <w:rFonts w:cstheme="minorHAnsi"/>
                      <w:sz w:val="20"/>
                      <w:szCs w:val="20"/>
                    </w:rPr>
                  </w:pPr>
                </w:p>
              </w:tc>
            </w:tr>
            <w:tr w:rsidR="0040304E" w:rsidRPr="00F5339C" w14:paraId="2C27572A" w14:textId="77777777" w:rsidTr="000D7AD0">
              <w:tc>
                <w:tcPr>
                  <w:tcW w:w="3995" w:type="dxa"/>
                  <w:shd w:val="clear" w:color="auto" w:fill="auto"/>
                </w:tcPr>
                <w:p w14:paraId="0FBCB4F8" w14:textId="77777777" w:rsidR="0040304E" w:rsidRPr="00F5339C" w:rsidRDefault="0040304E" w:rsidP="000D7AD0">
                  <w:pPr>
                    <w:pStyle w:val="a6"/>
                    <w:numPr>
                      <w:ilvl w:val="0"/>
                      <w:numId w:val="104"/>
                    </w:numPr>
                    <w:spacing w:after="0" w:line="240" w:lineRule="auto"/>
                    <w:rPr>
                      <w:rFonts w:cstheme="minorHAnsi"/>
                      <w:sz w:val="20"/>
                      <w:szCs w:val="20"/>
                    </w:rPr>
                  </w:pPr>
                  <w:r w:rsidRPr="00F5339C">
                    <w:rPr>
                      <w:rFonts w:cstheme="minorHAnsi"/>
                      <w:sz w:val="20"/>
                      <w:szCs w:val="20"/>
                    </w:rPr>
                    <w:t>Εισαγωγή στον Σοφοκλή και στο έργο του</w:t>
                  </w:r>
                </w:p>
              </w:tc>
              <w:tc>
                <w:tcPr>
                  <w:tcW w:w="2486" w:type="dxa"/>
                  <w:shd w:val="clear" w:color="auto" w:fill="auto"/>
                </w:tcPr>
                <w:p w14:paraId="5577411E"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5B0A107C" w14:textId="77777777" w:rsidR="0040304E" w:rsidRPr="00F5339C" w:rsidRDefault="0040304E" w:rsidP="000D7AD0">
                  <w:pPr>
                    <w:spacing w:line="240" w:lineRule="auto"/>
                    <w:rPr>
                      <w:rFonts w:cstheme="minorHAnsi"/>
                      <w:sz w:val="20"/>
                      <w:szCs w:val="20"/>
                    </w:rPr>
                  </w:pPr>
                </w:p>
              </w:tc>
            </w:tr>
            <w:tr w:rsidR="0040304E" w:rsidRPr="00F5339C" w14:paraId="701F6E72" w14:textId="77777777" w:rsidTr="000D7AD0">
              <w:tc>
                <w:tcPr>
                  <w:tcW w:w="3995" w:type="dxa"/>
                  <w:shd w:val="clear" w:color="auto" w:fill="auto"/>
                </w:tcPr>
                <w:p w14:paraId="7C47B23B" w14:textId="77777777" w:rsidR="0040304E" w:rsidRPr="00F5339C" w:rsidRDefault="0040304E" w:rsidP="000D7AD0">
                  <w:pPr>
                    <w:pStyle w:val="a6"/>
                    <w:numPr>
                      <w:ilvl w:val="0"/>
                      <w:numId w:val="104"/>
                    </w:numPr>
                    <w:spacing w:after="0" w:line="240" w:lineRule="auto"/>
                    <w:rPr>
                      <w:rFonts w:cstheme="minorHAnsi"/>
                      <w:sz w:val="20"/>
                      <w:szCs w:val="20"/>
                    </w:rPr>
                  </w:pPr>
                  <w:r w:rsidRPr="00F5339C">
                    <w:rPr>
                      <w:rFonts w:cstheme="minorHAnsi"/>
                      <w:sz w:val="20"/>
                      <w:szCs w:val="20"/>
                    </w:rPr>
                    <w:t>Ερμηνευτική ανάλυση του σοφόκλειου έργου «Φιλοκτήτης»</w:t>
                  </w:r>
                </w:p>
              </w:tc>
              <w:tc>
                <w:tcPr>
                  <w:tcW w:w="2486" w:type="dxa"/>
                  <w:shd w:val="clear" w:color="auto" w:fill="auto"/>
                </w:tcPr>
                <w:p w14:paraId="658D88AD"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01C14FCF" w14:textId="77777777" w:rsidR="0040304E" w:rsidRPr="00F5339C" w:rsidRDefault="0040304E" w:rsidP="000D7AD0">
                  <w:pPr>
                    <w:spacing w:line="240" w:lineRule="auto"/>
                    <w:rPr>
                      <w:rFonts w:cstheme="minorHAnsi"/>
                      <w:sz w:val="20"/>
                      <w:szCs w:val="20"/>
                    </w:rPr>
                  </w:pPr>
                </w:p>
              </w:tc>
            </w:tr>
            <w:tr w:rsidR="0040304E" w:rsidRPr="00F5339C" w14:paraId="061DFA7E" w14:textId="77777777" w:rsidTr="000D7AD0">
              <w:tc>
                <w:tcPr>
                  <w:tcW w:w="3995" w:type="dxa"/>
                  <w:shd w:val="clear" w:color="auto" w:fill="auto"/>
                </w:tcPr>
                <w:p w14:paraId="00DCF8BE" w14:textId="77777777" w:rsidR="0040304E" w:rsidRPr="00F5339C" w:rsidRDefault="0040304E" w:rsidP="000D7AD0">
                  <w:pPr>
                    <w:pStyle w:val="a6"/>
                    <w:numPr>
                      <w:ilvl w:val="0"/>
                      <w:numId w:val="104"/>
                    </w:numPr>
                    <w:spacing w:after="0" w:line="240" w:lineRule="auto"/>
                    <w:rPr>
                      <w:rFonts w:cstheme="minorHAnsi"/>
                      <w:sz w:val="20"/>
                      <w:szCs w:val="20"/>
                      <w:lang w:val="en-US"/>
                    </w:rPr>
                  </w:pPr>
                  <w:r w:rsidRPr="00F5339C">
                    <w:rPr>
                      <w:rFonts w:cstheme="minorHAnsi"/>
                      <w:sz w:val="20"/>
                      <w:szCs w:val="20"/>
                    </w:rPr>
                    <w:t>Πρόλογος</w:t>
                  </w:r>
                </w:p>
              </w:tc>
              <w:tc>
                <w:tcPr>
                  <w:tcW w:w="2486" w:type="dxa"/>
                  <w:shd w:val="clear" w:color="auto" w:fill="auto"/>
                </w:tcPr>
                <w:p w14:paraId="383F35AA"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6BFA8DC7" w14:textId="77777777" w:rsidR="0040304E" w:rsidRPr="00F5339C" w:rsidRDefault="0040304E" w:rsidP="000D7AD0">
                  <w:pPr>
                    <w:spacing w:line="240" w:lineRule="auto"/>
                    <w:rPr>
                      <w:rFonts w:cstheme="minorHAnsi"/>
                      <w:sz w:val="20"/>
                      <w:szCs w:val="20"/>
                    </w:rPr>
                  </w:pPr>
                </w:p>
              </w:tc>
            </w:tr>
            <w:tr w:rsidR="0040304E" w:rsidRPr="00F5339C" w14:paraId="6C3CD19E" w14:textId="77777777" w:rsidTr="000D7AD0">
              <w:tc>
                <w:tcPr>
                  <w:tcW w:w="3995" w:type="dxa"/>
                  <w:shd w:val="clear" w:color="auto" w:fill="auto"/>
                </w:tcPr>
                <w:p w14:paraId="471F562A" w14:textId="77777777" w:rsidR="0040304E" w:rsidRPr="00F5339C" w:rsidRDefault="0040304E" w:rsidP="000D7AD0">
                  <w:pPr>
                    <w:pStyle w:val="a6"/>
                    <w:numPr>
                      <w:ilvl w:val="0"/>
                      <w:numId w:val="104"/>
                    </w:numPr>
                    <w:spacing w:after="0" w:line="240" w:lineRule="auto"/>
                    <w:rPr>
                      <w:rFonts w:cstheme="minorHAnsi"/>
                      <w:sz w:val="20"/>
                      <w:szCs w:val="20"/>
                      <w:lang w:val="en-US"/>
                    </w:rPr>
                  </w:pPr>
                  <w:r w:rsidRPr="00F5339C">
                    <w:rPr>
                      <w:rFonts w:cstheme="minorHAnsi"/>
                      <w:sz w:val="20"/>
                      <w:szCs w:val="20"/>
                    </w:rPr>
                    <w:t>Πάροδος</w:t>
                  </w:r>
                </w:p>
              </w:tc>
              <w:tc>
                <w:tcPr>
                  <w:tcW w:w="2486" w:type="dxa"/>
                  <w:shd w:val="clear" w:color="auto" w:fill="auto"/>
                </w:tcPr>
                <w:p w14:paraId="18397169"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6EC08F0D" w14:textId="77777777" w:rsidR="0040304E" w:rsidRPr="00F5339C" w:rsidRDefault="0040304E" w:rsidP="000D7AD0">
                  <w:pPr>
                    <w:spacing w:line="240" w:lineRule="auto"/>
                    <w:rPr>
                      <w:rFonts w:cstheme="minorHAnsi"/>
                      <w:sz w:val="20"/>
                      <w:szCs w:val="20"/>
                    </w:rPr>
                  </w:pPr>
                </w:p>
              </w:tc>
            </w:tr>
            <w:tr w:rsidR="0040304E" w:rsidRPr="00F5339C" w14:paraId="54B3ACF3" w14:textId="77777777" w:rsidTr="000D7AD0">
              <w:tc>
                <w:tcPr>
                  <w:tcW w:w="3995" w:type="dxa"/>
                  <w:shd w:val="clear" w:color="auto" w:fill="auto"/>
                </w:tcPr>
                <w:p w14:paraId="744289D0" w14:textId="77777777" w:rsidR="0040304E" w:rsidRPr="00F5339C" w:rsidRDefault="0040304E" w:rsidP="000D7AD0">
                  <w:pPr>
                    <w:pStyle w:val="a6"/>
                    <w:numPr>
                      <w:ilvl w:val="0"/>
                      <w:numId w:val="104"/>
                    </w:numPr>
                    <w:spacing w:after="0" w:line="240" w:lineRule="auto"/>
                    <w:rPr>
                      <w:rFonts w:cstheme="minorHAnsi"/>
                      <w:sz w:val="20"/>
                      <w:szCs w:val="20"/>
                      <w:lang w:val="en-US"/>
                    </w:rPr>
                  </w:pPr>
                  <w:r w:rsidRPr="00F5339C">
                    <w:rPr>
                      <w:rFonts w:cstheme="minorHAnsi"/>
                      <w:sz w:val="20"/>
                      <w:szCs w:val="20"/>
                    </w:rPr>
                    <w:lastRenderedPageBreak/>
                    <w:t>Πρώτο Επεισόδιο</w:t>
                  </w:r>
                </w:p>
              </w:tc>
              <w:tc>
                <w:tcPr>
                  <w:tcW w:w="2486" w:type="dxa"/>
                  <w:shd w:val="clear" w:color="auto" w:fill="auto"/>
                </w:tcPr>
                <w:p w14:paraId="37ADF4A9"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278FDA3A" w14:textId="77777777" w:rsidR="0040304E" w:rsidRPr="00F5339C" w:rsidRDefault="0040304E" w:rsidP="000D7AD0">
                  <w:pPr>
                    <w:spacing w:line="240" w:lineRule="auto"/>
                    <w:rPr>
                      <w:rFonts w:cstheme="minorHAnsi"/>
                      <w:sz w:val="20"/>
                      <w:szCs w:val="20"/>
                    </w:rPr>
                  </w:pPr>
                </w:p>
              </w:tc>
            </w:tr>
            <w:tr w:rsidR="0040304E" w:rsidRPr="00F5339C" w14:paraId="7DE01652" w14:textId="77777777" w:rsidTr="000D7AD0">
              <w:tc>
                <w:tcPr>
                  <w:tcW w:w="3995" w:type="dxa"/>
                  <w:shd w:val="clear" w:color="auto" w:fill="auto"/>
                </w:tcPr>
                <w:p w14:paraId="0BFEC3DE" w14:textId="77777777" w:rsidR="0040304E" w:rsidRPr="00F5339C" w:rsidRDefault="0040304E" w:rsidP="000D7AD0">
                  <w:pPr>
                    <w:pStyle w:val="a6"/>
                    <w:numPr>
                      <w:ilvl w:val="0"/>
                      <w:numId w:val="104"/>
                    </w:numPr>
                    <w:spacing w:after="0" w:line="240" w:lineRule="auto"/>
                    <w:rPr>
                      <w:rFonts w:cstheme="minorHAnsi"/>
                      <w:sz w:val="20"/>
                      <w:szCs w:val="20"/>
                      <w:lang w:val="en-US"/>
                    </w:rPr>
                  </w:pPr>
                  <w:r w:rsidRPr="00F5339C">
                    <w:rPr>
                      <w:rFonts w:cstheme="minorHAnsi"/>
                      <w:sz w:val="20"/>
                      <w:szCs w:val="20"/>
                    </w:rPr>
                    <w:t>Πρώτο Στάσιμο</w:t>
                  </w:r>
                </w:p>
              </w:tc>
              <w:tc>
                <w:tcPr>
                  <w:tcW w:w="2486" w:type="dxa"/>
                  <w:shd w:val="clear" w:color="auto" w:fill="auto"/>
                </w:tcPr>
                <w:p w14:paraId="47ACCA1B"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4AD238F6" w14:textId="77777777" w:rsidR="0040304E" w:rsidRPr="00F5339C" w:rsidRDefault="0040304E" w:rsidP="000D7AD0">
                  <w:pPr>
                    <w:spacing w:line="240" w:lineRule="auto"/>
                    <w:rPr>
                      <w:rFonts w:cstheme="minorHAnsi"/>
                      <w:sz w:val="20"/>
                      <w:szCs w:val="20"/>
                    </w:rPr>
                  </w:pPr>
                </w:p>
              </w:tc>
            </w:tr>
            <w:tr w:rsidR="0040304E" w:rsidRPr="00F5339C" w14:paraId="677561E9" w14:textId="77777777" w:rsidTr="000D7AD0">
              <w:tc>
                <w:tcPr>
                  <w:tcW w:w="3995" w:type="dxa"/>
                  <w:shd w:val="clear" w:color="auto" w:fill="auto"/>
                </w:tcPr>
                <w:p w14:paraId="18C549A4" w14:textId="77777777" w:rsidR="0040304E" w:rsidRPr="00F5339C" w:rsidRDefault="0040304E" w:rsidP="000D7AD0">
                  <w:pPr>
                    <w:pStyle w:val="a6"/>
                    <w:numPr>
                      <w:ilvl w:val="0"/>
                      <w:numId w:val="104"/>
                    </w:numPr>
                    <w:spacing w:after="0" w:line="240" w:lineRule="auto"/>
                    <w:rPr>
                      <w:rFonts w:cstheme="minorHAnsi"/>
                      <w:sz w:val="20"/>
                      <w:szCs w:val="20"/>
                      <w:lang w:val="en-US"/>
                    </w:rPr>
                  </w:pPr>
                  <w:r w:rsidRPr="00F5339C">
                    <w:rPr>
                      <w:rFonts w:cstheme="minorHAnsi"/>
                      <w:sz w:val="20"/>
                      <w:szCs w:val="20"/>
                    </w:rPr>
                    <w:t>Δεύτερο Επεισόδιο</w:t>
                  </w:r>
                </w:p>
              </w:tc>
              <w:tc>
                <w:tcPr>
                  <w:tcW w:w="2486" w:type="dxa"/>
                  <w:shd w:val="clear" w:color="auto" w:fill="auto"/>
                </w:tcPr>
                <w:p w14:paraId="63A6EA2C"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157292C6" w14:textId="77777777" w:rsidR="0040304E" w:rsidRPr="00F5339C" w:rsidRDefault="0040304E" w:rsidP="000D7AD0">
                  <w:pPr>
                    <w:spacing w:line="240" w:lineRule="auto"/>
                    <w:rPr>
                      <w:rFonts w:cstheme="minorHAnsi"/>
                      <w:sz w:val="20"/>
                      <w:szCs w:val="20"/>
                    </w:rPr>
                  </w:pPr>
                </w:p>
              </w:tc>
            </w:tr>
            <w:tr w:rsidR="0040304E" w:rsidRPr="00F5339C" w14:paraId="5EC413B4" w14:textId="77777777" w:rsidTr="000D7AD0">
              <w:tc>
                <w:tcPr>
                  <w:tcW w:w="3995" w:type="dxa"/>
                  <w:shd w:val="clear" w:color="auto" w:fill="auto"/>
                </w:tcPr>
                <w:p w14:paraId="1D3A1963" w14:textId="77777777" w:rsidR="0040304E" w:rsidRPr="00F5339C" w:rsidRDefault="0040304E" w:rsidP="000D7AD0">
                  <w:pPr>
                    <w:pStyle w:val="a6"/>
                    <w:numPr>
                      <w:ilvl w:val="0"/>
                      <w:numId w:val="104"/>
                    </w:numPr>
                    <w:spacing w:after="0" w:line="240" w:lineRule="auto"/>
                    <w:rPr>
                      <w:rFonts w:cstheme="minorHAnsi"/>
                      <w:sz w:val="20"/>
                      <w:szCs w:val="20"/>
                      <w:lang w:val="en-US"/>
                    </w:rPr>
                  </w:pPr>
                  <w:r w:rsidRPr="00F5339C">
                    <w:rPr>
                      <w:rFonts w:cstheme="minorHAnsi"/>
                      <w:sz w:val="20"/>
                      <w:szCs w:val="20"/>
                    </w:rPr>
                    <w:t>Τρίτο Επεισόδιο</w:t>
                  </w:r>
                </w:p>
              </w:tc>
              <w:tc>
                <w:tcPr>
                  <w:tcW w:w="2486" w:type="dxa"/>
                  <w:shd w:val="clear" w:color="auto" w:fill="auto"/>
                </w:tcPr>
                <w:p w14:paraId="58ECBA76"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0CBA365C" w14:textId="77777777" w:rsidR="0040304E" w:rsidRPr="00F5339C" w:rsidRDefault="0040304E" w:rsidP="000D7AD0">
                  <w:pPr>
                    <w:spacing w:line="240" w:lineRule="auto"/>
                    <w:rPr>
                      <w:rFonts w:cstheme="minorHAnsi"/>
                      <w:sz w:val="20"/>
                      <w:szCs w:val="20"/>
                    </w:rPr>
                  </w:pPr>
                </w:p>
              </w:tc>
            </w:tr>
            <w:tr w:rsidR="0040304E" w:rsidRPr="00F5339C" w14:paraId="48B00B0C" w14:textId="77777777" w:rsidTr="000D7AD0">
              <w:tc>
                <w:tcPr>
                  <w:tcW w:w="3995" w:type="dxa"/>
                  <w:shd w:val="clear" w:color="auto" w:fill="auto"/>
                </w:tcPr>
                <w:p w14:paraId="2334C7A5" w14:textId="77777777" w:rsidR="0040304E" w:rsidRPr="00F5339C" w:rsidRDefault="0040304E" w:rsidP="000D7AD0">
                  <w:pPr>
                    <w:pStyle w:val="a6"/>
                    <w:numPr>
                      <w:ilvl w:val="0"/>
                      <w:numId w:val="104"/>
                    </w:numPr>
                    <w:spacing w:after="0" w:line="240" w:lineRule="auto"/>
                    <w:rPr>
                      <w:rFonts w:cstheme="minorHAnsi"/>
                      <w:sz w:val="20"/>
                      <w:szCs w:val="20"/>
                    </w:rPr>
                  </w:pPr>
                  <w:r w:rsidRPr="00F5339C">
                    <w:rPr>
                      <w:rFonts w:cstheme="minorHAnsi"/>
                      <w:sz w:val="20"/>
                      <w:szCs w:val="20"/>
                    </w:rPr>
                    <w:t xml:space="preserve">Τρίτο </w:t>
                  </w:r>
                  <w:proofErr w:type="spellStart"/>
                  <w:r w:rsidRPr="00F5339C">
                    <w:rPr>
                      <w:rFonts w:cstheme="minorHAnsi"/>
                      <w:sz w:val="20"/>
                      <w:szCs w:val="20"/>
                    </w:rPr>
                    <w:t>Επείσοδιο</w:t>
                  </w:r>
                  <w:proofErr w:type="spellEnd"/>
                  <w:r w:rsidRPr="00F5339C">
                    <w:rPr>
                      <w:rFonts w:cstheme="minorHAnsi"/>
                      <w:sz w:val="20"/>
                      <w:szCs w:val="20"/>
                    </w:rPr>
                    <w:t xml:space="preserve"> ΙΙ </w:t>
                  </w:r>
                </w:p>
              </w:tc>
              <w:tc>
                <w:tcPr>
                  <w:tcW w:w="2486" w:type="dxa"/>
                  <w:shd w:val="clear" w:color="auto" w:fill="auto"/>
                </w:tcPr>
                <w:p w14:paraId="3ADBC3F5"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1BF95EA1" w14:textId="77777777" w:rsidR="0040304E" w:rsidRPr="00F5339C" w:rsidRDefault="0040304E" w:rsidP="000D7AD0">
                  <w:pPr>
                    <w:spacing w:line="240" w:lineRule="auto"/>
                    <w:rPr>
                      <w:rFonts w:cstheme="minorHAnsi"/>
                      <w:sz w:val="20"/>
                      <w:szCs w:val="20"/>
                    </w:rPr>
                  </w:pPr>
                </w:p>
              </w:tc>
            </w:tr>
            <w:tr w:rsidR="0040304E" w:rsidRPr="00F5339C" w14:paraId="0F31927C" w14:textId="77777777" w:rsidTr="000D7AD0">
              <w:tc>
                <w:tcPr>
                  <w:tcW w:w="3995" w:type="dxa"/>
                  <w:shd w:val="clear" w:color="auto" w:fill="auto"/>
                </w:tcPr>
                <w:p w14:paraId="24A4ACEB" w14:textId="77777777" w:rsidR="0040304E" w:rsidRPr="00F5339C" w:rsidRDefault="0040304E" w:rsidP="000D7AD0">
                  <w:pPr>
                    <w:pStyle w:val="a6"/>
                    <w:numPr>
                      <w:ilvl w:val="0"/>
                      <w:numId w:val="104"/>
                    </w:numPr>
                    <w:spacing w:after="0" w:line="240" w:lineRule="auto"/>
                    <w:rPr>
                      <w:rFonts w:cstheme="minorHAnsi"/>
                      <w:sz w:val="20"/>
                      <w:szCs w:val="20"/>
                    </w:rPr>
                  </w:pPr>
                  <w:r w:rsidRPr="00F5339C">
                    <w:rPr>
                      <w:rFonts w:cstheme="minorHAnsi"/>
                      <w:sz w:val="20"/>
                      <w:szCs w:val="20"/>
                    </w:rPr>
                    <w:t>Έξοδος</w:t>
                  </w:r>
                </w:p>
              </w:tc>
              <w:tc>
                <w:tcPr>
                  <w:tcW w:w="2486" w:type="dxa"/>
                  <w:shd w:val="clear" w:color="auto" w:fill="auto"/>
                </w:tcPr>
                <w:p w14:paraId="5C8A79E1"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477283A8" w14:textId="77777777" w:rsidR="0040304E" w:rsidRPr="00F5339C" w:rsidRDefault="0040304E" w:rsidP="000D7AD0">
                  <w:pPr>
                    <w:spacing w:line="240" w:lineRule="auto"/>
                    <w:rPr>
                      <w:rFonts w:cstheme="minorHAnsi"/>
                      <w:sz w:val="20"/>
                      <w:szCs w:val="20"/>
                    </w:rPr>
                  </w:pPr>
                </w:p>
              </w:tc>
            </w:tr>
            <w:tr w:rsidR="0040304E" w:rsidRPr="00F5339C" w14:paraId="223DEA8B" w14:textId="77777777" w:rsidTr="000D7AD0">
              <w:tc>
                <w:tcPr>
                  <w:tcW w:w="3995" w:type="dxa"/>
                  <w:shd w:val="clear" w:color="auto" w:fill="auto"/>
                </w:tcPr>
                <w:p w14:paraId="7BCD5956" w14:textId="77777777" w:rsidR="0040304E" w:rsidRPr="00F5339C" w:rsidRDefault="0040304E" w:rsidP="000D7AD0">
                  <w:pPr>
                    <w:pStyle w:val="a6"/>
                    <w:numPr>
                      <w:ilvl w:val="0"/>
                      <w:numId w:val="104"/>
                    </w:numPr>
                    <w:spacing w:after="0" w:line="240" w:lineRule="auto"/>
                    <w:rPr>
                      <w:rFonts w:cstheme="minorHAnsi"/>
                      <w:sz w:val="20"/>
                      <w:szCs w:val="20"/>
                    </w:rPr>
                  </w:pPr>
                  <w:r w:rsidRPr="00F5339C">
                    <w:rPr>
                      <w:rFonts w:cstheme="minorHAnsi"/>
                      <w:sz w:val="20"/>
                      <w:szCs w:val="20"/>
                    </w:rPr>
                    <w:t xml:space="preserve">Γενικές Παρατηρήσεις </w:t>
                  </w:r>
                </w:p>
              </w:tc>
              <w:tc>
                <w:tcPr>
                  <w:tcW w:w="2486" w:type="dxa"/>
                  <w:shd w:val="clear" w:color="auto" w:fill="auto"/>
                </w:tcPr>
                <w:p w14:paraId="0FE94496" w14:textId="77777777" w:rsidR="0040304E" w:rsidRPr="00F5339C" w:rsidRDefault="0040304E" w:rsidP="000D7AD0">
                  <w:pPr>
                    <w:spacing w:line="240" w:lineRule="auto"/>
                    <w:rPr>
                      <w:rFonts w:cstheme="minorHAnsi"/>
                      <w:sz w:val="20"/>
                      <w:szCs w:val="20"/>
                    </w:rPr>
                  </w:pPr>
                </w:p>
              </w:tc>
              <w:tc>
                <w:tcPr>
                  <w:tcW w:w="1765" w:type="dxa"/>
                  <w:shd w:val="clear" w:color="auto" w:fill="auto"/>
                </w:tcPr>
                <w:p w14:paraId="02F8EA37" w14:textId="77777777" w:rsidR="0040304E" w:rsidRPr="00F5339C" w:rsidRDefault="0040304E" w:rsidP="000D7AD0">
                  <w:pPr>
                    <w:spacing w:line="240" w:lineRule="auto"/>
                    <w:rPr>
                      <w:rFonts w:cstheme="minorHAnsi"/>
                      <w:sz w:val="20"/>
                      <w:szCs w:val="20"/>
                    </w:rPr>
                  </w:pPr>
                </w:p>
              </w:tc>
            </w:tr>
            <w:tr w:rsidR="0040304E" w:rsidRPr="00F5339C" w14:paraId="07FE950F" w14:textId="77777777" w:rsidTr="000D7AD0">
              <w:tc>
                <w:tcPr>
                  <w:tcW w:w="3995" w:type="dxa"/>
                  <w:shd w:val="clear" w:color="auto" w:fill="auto"/>
                </w:tcPr>
                <w:p w14:paraId="3C5B9092" w14:textId="77777777" w:rsidR="0040304E" w:rsidRPr="00F5339C" w:rsidRDefault="0040304E" w:rsidP="000D7AD0">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1FC5F2C1" w14:textId="77777777" w:rsidR="0040304E" w:rsidRPr="00F5339C" w:rsidRDefault="0040304E" w:rsidP="000D7AD0">
                  <w:pPr>
                    <w:spacing w:line="240" w:lineRule="auto"/>
                    <w:rPr>
                      <w:rFonts w:cstheme="minorHAnsi"/>
                      <w:sz w:val="20"/>
                      <w:szCs w:val="20"/>
                    </w:rPr>
                  </w:pPr>
                </w:p>
              </w:tc>
            </w:tr>
            <w:tr w:rsidR="0040304E" w:rsidRPr="00F5339C" w14:paraId="4DB4D292" w14:textId="77777777" w:rsidTr="000D7AD0">
              <w:tc>
                <w:tcPr>
                  <w:tcW w:w="3995" w:type="dxa"/>
                  <w:shd w:val="clear" w:color="auto" w:fill="auto"/>
                </w:tcPr>
                <w:p w14:paraId="4CA903BD" w14:textId="77777777" w:rsidR="0040304E" w:rsidRPr="00F5339C" w:rsidRDefault="0040304E" w:rsidP="000D7AD0">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0B0158B5" w14:textId="77777777" w:rsidR="0040304E" w:rsidRPr="00F5339C" w:rsidRDefault="0040304E" w:rsidP="000D7AD0">
                  <w:pPr>
                    <w:spacing w:line="240" w:lineRule="auto"/>
                    <w:rPr>
                      <w:rFonts w:cstheme="minorHAnsi"/>
                      <w:sz w:val="20"/>
                      <w:szCs w:val="20"/>
                    </w:rPr>
                  </w:pPr>
                  <w:r w:rsidRPr="00F5339C">
                    <w:rPr>
                      <w:rFonts w:cstheme="minorHAnsi"/>
                      <w:sz w:val="20"/>
                      <w:szCs w:val="20"/>
                    </w:rPr>
                    <w:t xml:space="preserve">Γραπτές Εξετάσεις </w:t>
                  </w:r>
                </w:p>
              </w:tc>
            </w:tr>
            <w:tr w:rsidR="0040304E" w:rsidRPr="00F5339C" w14:paraId="2252FFA0" w14:textId="77777777" w:rsidTr="000D7AD0">
              <w:tc>
                <w:tcPr>
                  <w:tcW w:w="3995" w:type="dxa"/>
                  <w:shd w:val="clear" w:color="auto" w:fill="auto"/>
                </w:tcPr>
                <w:p w14:paraId="2CFF1B6F" w14:textId="77777777" w:rsidR="0040304E" w:rsidRPr="00F5339C" w:rsidRDefault="0040304E" w:rsidP="000D7AD0">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51CC367B" w14:textId="77777777" w:rsidR="0040304E" w:rsidRPr="00F5339C" w:rsidRDefault="0040304E" w:rsidP="000D7AD0">
                  <w:pPr>
                    <w:spacing w:line="240" w:lineRule="auto"/>
                    <w:rPr>
                      <w:rFonts w:cstheme="minorHAnsi"/>
                      <w:sz w:val="20"/>
                      <w:szCs w:val="20"/>
                    </w:rPr>
                  </w:pPr>
                  <w:r w:rsidRPr="00F5339C">
                    <w:rPr>
                      <w:rFonts w:cstheme="minorHAnsi"/>
                      <w:sz w:val="20"/>
                      <w:szCs w:val="20"/>
                    </w:rPr>
                    <w:t>………………………….</w:t>
                  </w:r>
                </w:p>
              </w:tc>
            </w:tr>
            <w:tr w:rsidR="0040304E" w:rsidRPr="00F5339C" w14:paraId="5F336024" w14:textId="77777777" w:rsidTr="000D7AD0">
              <w:tc>
                <w:tcPr>
                  <w:tcW w:w="3995" w:type="dxa"/>
                  <w:shd w:val="clear" w:color="auto" w:fill="auto"/>
                </w:tcPr>
                <w:p w14:paraId="65256907" w14:textId="77777777" w:rsidR="0040304E" w:rsidRPr="00F5339C" w:rsidRDefault="0040304E" w:rsidP="000D7AD0">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673B0B74" w14:textId="77777777" w:rsidR="0040304E" w:rsidRPr="00F5339C" w:rsidRDefault="0040304E" w:rsidP="000D7AD0">
                  <w:pPr>
                    <w:spacing w:line="240" w:lineRule="auto"/>
                    <w:rPr>
                      <w:rFonts w:cstheme="minorHAnsi"/>
                      <w:sz w:val="20"/>
                      <w:szCs w:val="20"/>
                    </w:rPr>
                  </w:pPr>
                  <w:r w:rsidRPr="00F5339C">
                    <w:rPr>
                      <w:rFonts w:cstheme="minorHAnsi"/>
                      <w:sz w:val="20"/>
                      <w:szCs w:val="20"/>
                    </w:rPr>
                    <w:t>………………………….</w:t>
                  </w:r>
                </w:p>
              </w:tc>
            </w:tr>
            <w:tr w:rsidR="0040304E" w:rsidRPr="00F5339C" w14:paraId="7CFDDF12" w14:textId="77777777" w:rsidTr="000D7AD0">
              <w:tc>
                <w:tcPr>
                  <w:tcW w:w="3995" w:type="dxa"/>
                  <w:shd w:val="clear" w:color="auto" w:fill="auto"/>
                </w:tcPr>
                <w:p w14:paraId="50FC40B6" w14:textId="77777777" w:rsidR="0040304E" w:rsidRPr="00F5339C" w:rsidRDefault="0040304E" w:rsidP="000D7AD0">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784B54B7" w14:textId="77777777" w:rsidR="0040304E" w:rsidRPr="00F5339C" w:rsidRDefault="0040304E" w:rsidP="000D7AD0">
                  <w:pPr>
                    <w:spacing w:line="240" w:lineRule="auto"/>
                    <w:rPr>
                      <w:rFonts w:cstheme="minorHAnsi"/>
                      <w:sz w:val="20"/>
                      <w:szCs w:val="20"/>
                    </w:rPr>
                  </w:pPr>
                  <w:r w:rsidRPr="00F5339C">
                    <w:rPr>
                      <w:rFonts w:cstheme="minorHAnsi"/>
                      <w:sz w:val="20"/>
                      <w:szCs w:val="20"/>
                    </w:rPr>
                    <w:t>………………………….</w:t>
                  </w:r>
                </w:p>
              </w:tc>
            </w:tr>
            <w:tr w:rsidR="0040304E" w:rsidRPr="00F5339C" w14:paraId="385DE73D" w14:textId="77777777" w:rsidTr="000D7AD0">
              <w:tc>
                <w:tcPr>
                  <w:tcW w:w="3995" w:type="dxa"/>
                  <w:shd w:val="clear" w:color="auto" w:fill="auto"/>
                </w:tcPr>
                <w:p w14:paraId="3263B9A4" w14:textId="77777777" w:rsidR="0040304E" w:rsidRPr="00F5339C" w:rsidRDefault="0040304E" w:rsidP="000D7AD0">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36D5850C" w14:textId="77777777" w:rsidR="0040304E" w:rsidRPr="00F5339C" w:rsidRDefault="0040304E" w:rsidP="000D7AD0">
                  <w:pPr>
                    <w:spacing w:line="240" w:lineRule="auto"/>
                    <w:rPr>
                      <w:rFonts w:cstheme="minorHAnsi"/>
                      <w:sz w:val="20"/>
                      <w:szCs w:val="20"/>
                    </w:rPr>
                  </w:pPr>
                  <w:r w:rsidRPr="00F5339C">
                    <w:rPr>
                      <w:rFonts w:cstheme="minorHAnsi"/>
                      <w:sz w:val="20"/>
                      <w:szCs w:val="20"/>
                    </w:rPr>
                    <w:t>………………………….</w:t>
                  </w:r>
                </w:p>
              </w:tc>
            </w:tr>
          </w:tbl>
          <w:p w14:paraId="057CECC0" w14:textId="77777777" w:rsidR="0040304E" w:rsidRPr="00F5339C" w:rsidRDefault="0040304E" w:rsidP="000D7AD0">
            <w:pPr>
              <w:spacing w:line="240" w:lineRule="auto"/>
              <w:rPr>
                <w:rFonts w:cstheme="minorHAnsi"/>
                <w:sz w:val="20"/>
                <w:szCs w:val="20"/>
              </w:rPr>
            </w:pPr>
          </w:p>
        </w:tc>
      </w:tr>
    </w:tbl>
    <w:p w14:paraId="3DAD2C68" w14:textId="77777777" w:rsidR="0040304E" w:rsidRPr="00F5339C" w:rsidRDefault="0040304E" w:rsidP="0040304E">
      <w:pPr>
        <w:pStyle w:val="a6"/>
        <w:widowControl w:val="0"/>
        <w:numPr>
          <w:ilvl w:val="0"/>
          <w:numId w:val="23"/>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40304E" w:rsidRPr="00F5339C" w14:paraId="2F14BB54" w14:textId="77777777" w:rsidTr="000D7AD0">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378D72BD"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tcPr>
          <w:p w14:paraId="48779826" w14:textId="77777777" w:rsidR="0040304E" w:rsidRPr="00F5339C" w:rsidRDefault="0040304E" w:rsidP="000D7AD0">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40304E" w:rsidRPr="00F5339C" w14:paraId="09562F52" w14:textId="77777777" w:rsidTr="000D7AD0">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496350F8" w14:textId="77777777" w:rsidR="0040304E" w:rsidRPr="00F5339C" w:rsidRDefault="0040304E" w:rsidP="000D7AD0">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14:paraId="02261091" w14:textId="77777777" w:rsidR="0040304E" w:rsidRPr="00317C02" w:rsidRDefault="0040304E" w:rsidP="000D7AD0">
            <w:pPr>
              <w:spacing w:line="240" w:lineRule="auto"/>
              <w:jc w:val="both"/>
              <w:rPr>
                <w:rFonts w:cstheme="minorHAnsi"/>
                <w:sz w:val="20"/>
                <w:szCs w:val="20"/>
              </w:rPr>
            </w:pPr>
            <w:r w:rsidRPr="00317C02">
              <w:rPr>
                <w:rFonts w:cstheme="minorHAnsi"/>
                <w:sz w:val="20"/>
                <w:szCs w:val="20"/>
              </w:rPr>
              <w:t>Συστηματική χρήση ΤΠΕ στη διδασκαλία. Οι διαλέξεις συνοδεύονται από παρουσιάσεις PPT, οι οποίες αναρτώνται και στην ηλεκτρονική τάξη.</w:t>
            </w:r>
          </w:p>
        </w:tc>
      </w:tr>
      <w:tr w:rsidR="0040304E" w:rsidRPr="00F5339C" w14:paraId="6E2ADBB3" w14:textId="77777777" w:rsidTr="000D7AD0">
        <w:tc>
          <w:tcPr>
            <w:tcW w:w="3306" w:type="dxa"/>
            <w:tcBorders>
              <w:top w:val="single" w:sz="4" w:space="0" w:color="auto"/>
              <w:left w:val="single" w:sz="4" w:space="0" w:color="auto"/>
              <w:bottom w:val="single" w:sz="4" w:space="0" w:color="auto"/>
              <w:right w:val="single" w:sz="4" w:space="0" w:color="auto"/>
            </w:tcBorders>
            <w:shd w:val="clear" w:color="auto" w:fill="DDD9C3"/>
          </w:tcPr>
          <w:p w14:paraId="4A620973"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t>ΟΡΓΑΝΩΣΗ ΔΙΔΑΣΚΑΛΙΑΣ</w:t>
            </w:r>
          </w:p>
          <w:p w14:paraId="2E115523" w14:textId="77777777" w:rsidR="0040304E" w:rsidRPr="00F5339C" w:rsidRDefault="0040304E" w:rsidP="000D7AD0">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69FBFE7F" w14:textId="77777777" w:rsidR="0040304E" w:rsidRPr="00F5339C" w:rsidRDefault="0040304E" w:rsidP="000D7AD0">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035F45BA" w14:textId="77777777" w:rsidR="0040304E" w:rsidRPr="00F5339C" w:rsidRDefault="0040304E" w:rsidP="000D7AD0">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40304E" w:rsidRPr="00F5339C" w14:paraId="06AAB423" w14:textId="77777777" w:rsidTr="000D7AD0">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902A026" w14:textId="77777777" w:rsidR="0040304E" w:rsidRPr="00F5339C" w:rsidRDefault="0040304E" w:rsidP="000D7AD0">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4C6B8C1" w14:textId="77777777" w:rsidR="0040304E" w:rsidRPr="00F5339C" w:rsidRDefault="0040304E" w:rsidP="000D7AD0">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40304E" w:rsidRPr="00F5339C" w14:paraId="21881747" w14:textId="77777777" w:rsidTr="000D7AD0">
              <w:tc>
                <w:tcPr>
                  <w:tcW w:w="2467" w:type="dxa"/>
                  <w:tcBorders>
                    <w:top w:val="single" w:sz="4" w:space="0" w:color="auto"/>
                    <w:left w:val="single" w:sz="4" w:space="0" w:color="auto"/>
                    <w:bottom w:val="single" w:sz="4" w:space="0" w:color="auto"/>
                    <w:right w:val="single" w:sz="4" w:space="0" w:color="auto"/>
                  </w:tcBorders>
                </w:tcPr>
                <w:p w14:paraId="5DCD451B" w14:textId="77777777" w:rsidR="0040304E" w:rsidRPr="00317C02" w:rsidRDefault="0040304E" w:rsidP="000D7AD0">
                  <w:pPr>
                    <w:spacing w:line="240" w:lineRule="auto"/>
                    <w:rPr>
                      <w:rFonts w:cstheme="minorHAnsi"/>
                      <w:iCs/>
                      <w:sz w:val="20"/>
                      <w:szCs w:val="20"/>
                    </w:rPr>
                  </w:pPr>
                  <w:r w:rsidRPr="00317C02">
                    <w:rPr>
                      <w:rFonts w:cstheme="minorHAnsi"/>
                      <w:iCs/>
                      <w:sz w:val="20"/>
                      <w:szCs w:val="20"/>
                    </w:rPr>
                    <w:t>Παραδόσεις στην τάξη</w:t>
                  </w:r>
                </w:p>
              </w:tc>
              <w:tc>
                <w:tcPr>
                  <w:tcW w:w="2468" w:type="dxa"/>
                  <w:tcBorders>
                    <w:top w:val="single" w:sz="4" w:space="0" w:color="auto"/>
                    <w:left w:val="single" w:sz="4" w:space="0" w:color="auto"/>
                    <w:bottom w:val="single" w:sz="4" w:space="0" w:color="auto"/>
                    <w:right w:val="single" w:sz="4" w:space="0" w:color="auto"/>
                  </w:tcBorders>
                </w:tcPr>
                <w:p w14:paraId="26E104F6" w14:textId="77777777" w:rsidR="0040304E" w:rsidRPr="00317C02" w:rsidRDefault="0040304E" w:rsidP="000D7AD0">
                  <w:pPr>
                    <w:spacing w:line="240" w:lineRule="auto"/>
                    <w:jc w:val="center"/>
                    <w:rPr>
                      <w:rFonts w:cstheme="minorHAnsi"/>
                      <w:sz w:val="20"/>
                      <w:szCs w:val="20"/>
                    </w:rPr>
                  </w:pPr>
                  <w:r w:rsidRPr="00317C02">
                    <w:rPr>
                      <w:rFonts w:cstheme="minorHAnsi"/>
                      <w:sz w:val="20"/>
                      <w:szCs w:val="20"/>
                    </w:rPr>
                    <w:t xml:space="preserve">39 (13 </w:t>
                  </w:r>
                  <w:proofErr w:type="spellStart"/>
                  <w:r w:rsidRPr="00317C02">
                    <w:rPr>
                      <w:rFonts w:cstheme="minorHAnsi"/>
                      <w:sz w:val="20"/>
                      <w:szCs w:val="20"/>
                    </w:rPr>
                    <w:t>εβδ.x</w:t>
                  </w:r>
                  <w:proofErr w:type="spellEnd"/>
                  <w:r w:rsidRPr="00317C02">
                    <w:rPr>
                      <w:rFonts w:cstheme="minorHAnsi"/>
                      <w:sz w:val="20"/>
                      <w:szCs w:val="20"/>
                    </w:rPr>
                    <w:t xml:space="preserve"> 3 ώρες)</w:t>
                  </w:r>
                </w:p>
              </w:tc>
            </w:tr>
            <w:tr w:rsidR="0040304E" w:rsidRPr="00F5339C" w14:paraId="0AFB25C7" w14:textId="77777777" w:rsidTr="000D7AD0">
              <w:tc>
                <w:tcPr>
                  <w:tcW w:w="2467" w:type="dxa"/>
                  <w:tcBorders>
                    <w:top w:val="single" w:sz="4" w:space="0" w:color="auto"/>
                    <w:left w:val="single" w:sz="4" w:space="0" w:color="auto"/>
                    <w:bottom w:val="single" w:sz="4" w:space="0" w:color="auto"/>
                    <w:right w:val="single" w:sz="4" w:space="0" w:color="auto"/>
                  </w:tcBorders>
                </w:tcPr>
                <w:p w14:paraId="7CF1C453" w14:textId="77777777" w:rsidR="0040304E" w:rsidRPr="00317C02" w:rsidRDefault="0040304E" w:rsidP="000D7AD0">
                  <w:pPr>
                    <w:spacing w:line="240" w:lineRule="auto"/>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62059392" w14:textId="77777777" w:rsidR="0040304E" w:rsidRPr="00317C02" w:rsidRDefault="0040304E" w:rsidP="000D7AD0">
                  <w:pPr>
                    <w:spacing w:line="240" w:lineRule="auto"/>
                    <w:jc w:val="center"/>
                    <w:rPr>
                      <w:rFonts w:cstheme="minorHAnsi"/>
                      <w:sz w:val="20"/>
                      <w:szCs w:val="20"/>
                    </w:rPr>
                  </w:pPr>
                </w:p>
              </w:tc>
            </w:tr>
            <w:tr w:rsidR="0040304E" w:rsidRPr="00F5339C" w14:paraId="637FF789" w14:textId="77777777" w:rsidTr="000D7AD0">
              <w:tc>
                <w:tcPr>
                  <w:tcW w:w="2467" w:type="dxa"/>
                  <w:tcBorders>
                    <w:top w:val="single" w:sz="4" w:space="0" w:color="auto"/>
                    <w:left w:val="single" w:sz="4" w:space="0" w:color="auto"/>
                    <w:bottom w:val="single" w:sz="4" w:space="0" w:color="auto"/>
                    <w:right w:val="single" w:sz="4" w:space="0" w:color="auto"/>
                  </w:tcBorders>
                </w:tcPr>
                <w:p w14:paraId="5FE4FFAF" w14:textId="77777777" w:rsidR="0040304E" w:rsidRPr="00317C02" w:rsidRDefault="0040304E" w:rsidP="000D7AD0">
                  <w:pPr>
                    <w:spacing w:line="240" w:lineRule="auto"/>
                    <w:rPr>
                      <w:rFonts w:cstheme="minorHAnsi"/>
                      <w:iCs/>
                      <w:sz w:val="20"/>
                      <w:szCs w:val="20"/>
                    </w:rPr>
                  </w:pPr>
                  <w:r w:rsidRPr="00317C02">
                    <w:rPr>
                      <w:rFonts w:cstheme="minorHAnsi"/>
                      <w:iCs/>
                      <w:sz w:val="20"/>
                      <w:szCs w:val="20"/>
                    </w:rPr>
                    <w:t>Αυτοτελής μελέτη και προετοιμασία τελικής εξέτασης</w:t>
                  </w:r>
                </w:p>
              </w:tc>
              <w:tc>
                <w:tcPr>
                  <w:tcW w:w="2468" w:type="dxa"/>
                  <w:tcBorders>
                    <w:top w:val="single" w:sz="4" w:space="0" w:color="auto"/>
                    <w:left w:val="single" w:sz="4" w:space="0" w:color="auto"/>
                    <w:bottom w:val="single" w:sz="4" w:space="0" w:color="auto"/>
                    <w:right w:val="single" w:sz="4" w:space="0" w:color="auto"/>
                  </w:tcBorders>
                </w:tcPr>
                <w:p w14:paraId="6F31C5D9" w14:textId="77777777" w:rsidR="0040304E" w:rsidRPr="00317C02" w:rsidRDefault="0040304E" w:rsidP="000D7AD0">
                  <w:pPr>
                    <w:spacing w:line="240" w:lineRule="auto"/>
                    <w:jc w:val="center"/>
                    <w:rPr>
                      <w:rFonts w:cstheme="minorHAnsi"/>
                      <w:sz w:val="20"/>
                      <w:szCs w:val="20"/>
                    </w:rPr>
                  </w:pPr>
                  <w:r>
                    <w:rPr>
                      <w:rFonts w:cstheme="minorHAnsi"/>
                      <w:sz w:val="20"/>
                      <w:szCs w:val="20"/>
                    </w:rPr>
                    <w:t>83 ώρες</w:t>
                  </w:r>
                </w:p>
              </w:tc>
            </w:tr>
            <w:tr w:rsidR="0040304E" w:rsidRPr="00F5339C" w14:paraId="2FFC2F40" w14:textId="77777777" w:rsidTr="000D7AD0">
              <w:tc>
                <w:tcPr>
                  <w:tcW w:w="2467" w:type="dxa"/>
                  <w:tcBorders>
                    <w:top w:val="single" w:sz="4" w:space="0" w:color="auto"/>
                    <w:left w:val="single" w:sz="4" w:space="0" w:color="auto"/>
                    <w:bottom w:val="single" w:sz="4" w:space="0" w:color="auto"/>
                    <w:right w:val="single" w:sz="4" w:space="0" w:color="auto"/>
                  </w:tcBorders>
                </w:tcPr>
                <w:p w14:paraId="3F483D94" w14:textId="77777777" w:rsidR="0040304E" w:rsidRPr="00317C02" w:rsidRDefault="0040304E" w:rsidP="000D7AD0">
                  <w:pPr>
                    <w:spacing w:line="240" w:lineRule="auto"/>
                    <w:rPr>
                      <w:rFonts w:cstheme="minorHAnsi"/>
                      <w:iCs/>
                      <w:sz w:val="20"/>
                      <w:szCs w:val="20"/>
                    </w:rPr>
                  </w:pPr>
                  <w:r>
                    <w:rPr>
                      <w:rFonts w:cstheme="minorHAnsi"/>
                      <w:iCs/>
                      <w:sz w:val="20"/>
                      <w:szCs w:val="20"/>
                    </w:rPr>
                    <w:t>Τελική εξέταση</w:t>
                  </w:r>
                </w:p>
              </w:tc>
              <w:tc>
                <w:tcPr>
                  <w:tcW w:w="2468" w:type="dxa"/>
                  <w:tcBorders>
                    <w:top w:val="single" w:sz="4" w:space="0" w:color="auto"/>
                    <w:left w:val="single" w:sz="4" w:space="0" w:color="auto"/>
                    <w:bottom w:val="single" w:sz="4" w:space="0" w:color="auto"/>
                    <w:right w:val="single" w:sz="4" w:space="0" w:color="auto"/>
                  </w:tcBorders>
                </w:tcPr>
                <w:p w14:paraId="516F2571" w14:textId="77777777" w:rsidR="0040304E" w:rsidRPr="00317C02" w:rsidRDefault="0040304E" w:rsidP="000D7AD0">
                  <w:pPr>
                    <w:spacing w:line="240" w:lineRule="auto"/>
                    <w:jc w:val="center"/>
                    <w:rPr>
                      <w:rFonts w:cstheme="minorHAnsi"/>
                      <w:sz w:val="20"/>
                      <w:szCs w:val="20"/>
                    </w:rPr>
                  </w:pPr>
                  <w:r>
                    <w:rPr>
                      <w:rFonts w:cstheme="minorHAnsi"/>
                      <w:sz w:val="20"/>
                      <w:szCs w:val="20"/>
                    </w:rPr>
                    <w:t>3 ώρες</w:t>
                  </w:r>
                </w:p>
              </w:tc>
            </w:tr>
            <w:tr w:rsidR="0040304E" w:rsidRPr="00F5339C" w14:paraId="65EC0055" w14:textId="77777777" w:rsidTr="000D7AD0">
              <w:tc>
                <w:tcPr>
                  <w:tcW w:w="2467" w:type="dxa"/>
                  <w:tcBorders>
                    <w:top w:val="single" w:sz="4" w:space="0" w:color="auto"/>
                    <w:left w:val="single" w:sz="4" w:space="0" w:color="auto"/>
                    <w:bottom w:val="single" w:sz="4" w:space="0" w:color="auto"/>
                    <w:right w:val="single" w:sz="4" w:space="0" w:color="auto"/>
                  </w:tcBorders>
                </w:tcPr>
                <w:p w14:paraId="78AD83DC" w14:textId="77777777" w:rsidR="0040304E" w:rsidRPr="00317C02" w:rsidRDefault="0040304E" w:rsidP="000D7AD0">
                  <w:pPr>
                    <w:spacing w:line="240" w:lineRule="auto"/>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33A8986B" w14:textId="77777777" w:rsidR="0040304E" w:rsidRPr="00317C02" w:rsidRDefault="0040304E" w:rsidP="000D7AD0">
                  <w:pPr>
                    <w:spacing w:line="240" w:lineRule="auto"/>
                    <w:jc w:val="center"/>
                    <w:rPr>
                      <w:rFonts w:cstheme="minorHAnsi"/>
                      <w:sz w:val="20"/>
                      <w:szCs w:val="20"/>
                    </w:rPr>
                  </w:pPr>
                </w:p>
              </w:tc>
            </w:tr>
            <w:tr w:rsidR="0040304E" w:rsidRPr="00F5339C" w14:paraId="4BBBA9C8" w14:textId="77777777" w:rsidTr="000D7AD0">
              <w:tc>
                <w:tcPr>
                  <w:tcW w:w="2467" w:type="dxa"/>
                  <w:tcBorders>
                    <w:top w:val="single" w:sz="4" w:space="0" w:color="auto"/>
                    <w:left w:val="single" w:sz="4" w:space="0" w:color="auto"/>
                    <w:bottom w:val="single" w:sz="4" w:space="0" w:color="auto"/>
                    <w:right w:val="single" w:sz="4" w:space="0" w:color="auto"/>
                  </w:tcBorders>
                </w:tcPr>
                <w:p w14:paraId="29D5B750" w14:textId="77777777" w:rsidR="0040304E" w:rsidRPr="00317C02" w:rsidRDefault="0040304E" w:rsidP="000D7AD0">
                  <w:pPr>
                    <w:spacing w:line="240" w:lineRule="auto"/>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06E64A43" w14:textId="77777777" w:rsidR="0040304E" w:rsidRPr="00317C02" w:rsidRDefault="0040304E" w:rsidP="000D7AD0">
                  <w:pPr>
                    <w:spacing w:line="240" w:lineRule="auto"/>
                    <w:rPr>
                      <w:rFonts w:cstheme="minorHAnsi"/>
                      <w:i/>
                      <w:sz w:val="20"/>
                      <w:szCs w:val="20"/>
                    </w:rPr>
                  </w:pPr>
                </w:p>
              </w:tc>
            </w:tr>
            <w:tr w:rsidR="0040304E" w:rsidRPr="00F5339C" w14:paraId="219B4DCD" w14:textId="77777777" w:rsidTr="000D7AD0">
              <w:tc>
                <w:tcPr>
                  <w:tcW w:w="2467" w:type="dxa"/>
                  <w:tcBorders>
                    <w:top w:val="single" w:sz="4" w:space="0" w:color="auto"/>
                    <w:left w:val="single" w:sz="4" w:space="0" w:color="auto"/>
                    <w:bottom w:val="single" w:sz="4" w:space="0" w:color="auto"/>
                    <w:right w:val="single" w:sz="4" w:space="0" w:color="auto"/>
                  </w:tcBorders>
                  <w:hideMark/>
                </w:tcPr>
                <w:p w14:paraId="796D3565" w14:textId="77777777" w:rsidR="0040304E" w:rsidRPr="00317C02" w:rsidRDefault="0040304E" w:rsidP="000D7AD0">
                  <w:pPr>
                    <w:spacing w:line="240" w:lineRule="auto"/>
                    <w:rPr>
                      <w:rFonts w:cstheme="minorHAnsi"/>
                      <w:iCs/>
                      <w:sz w:val="20"/>
                      <w:szCs w:val="20"/>
                    </w:rPr>
                  </w:pPr>
                  <w:r w:rsidRPr="00317C02">
                    <w:rPr>
                      <w:rFonts w:cstheme="minorHAnsi"/>
                      <w:iCs/>
                      <w:sz w:val="20"/>
                      <w:szCs w:val="20"/>
                    </w:rPr>
                    <w:t xml:space="preserve">Σύνολο </w:t>
                  </w:r>
                </w:p>
              </w:tc>
              <w:tc>
                <w:tcPr>
                  <w:tcW w:w="2468" w:type="dxa"/>
                  <w:tcBorders>
                    <w:top w:val="single" w:sz="4" w:space="0" w:color="auto"/>
                    <w:left w:val="single" w:sz="4" w:space="0" w:color="auto"/>
                    <w:bottom w:val="single" w:sz="4" w:space="0" w:color="auto"/>
                    <w:right w:val="single" w:sz="4" w:space="0" w:color="auto"/>
                  </w:tcBorders>
                  <w:vAlign w:val="center"/>
                </w:tcPr>
                <w:p w14:paraId="6DA6586D" w14:textId="77777777" w:rsidR="0040304E" w:rsidRPr="00317C02" w:rsidRDefault="0040304E" w:rsidP="000D7AD0">
                  <w:pPr>
                    <w:spacing w:line="240" w:lineRule="auto"/>
                    <w:jc w:val="center"/>
                    <w:rPr>
                      <w:rFonts w:cstheme="minorHAnsi"/>
                      <w:i/>
                      <w:sz w:val="20"/>
                      <w:szCs w:val="20"/>
                    </w:rPr>
                  </w:pPr>
                  <w:r w:rsidRPr="00317C02">
                    <w:rPr>
                      <w:rFonts w:cstheme="minorHAnsi"/>
                      <w:sz w:val="20"/>
                      <w:szCs w:val="20"/>
                    </w:rPr>
                    <w:t>125 ώρες</w:t>
                  </w:r>
                  <w:r>
                    <w:rPr>
                      <w:rFonts w:cstheme="minorHAnsi"/>
                      <w:sz w:val="20"/>
                      <w:szCs w:val="20"/>
                    </w:rPr>
                    <w:t xml:space="preserve"> (5Χ25 ώρες φόρτος εργασίας ανά πιστωτική μονάδα)</w:t>
                  </w:r>
                </w:p>
              </w:tc>
            </w:tr>
          </w:tbl>
          <w:p w14:paraId="5E048338" w14:textId="77777777" w:rsidR="0040304E" w:rsidRPr="00F5339C" w:rsidRDefault="0040304E" w:rsidP="000D7AD0">
            <w:pPr>
              <w:spacing w:line="240" w:lineRule="auto"/>
              <w:rPr>
                <w:rFonts w:cstheme="minorHAnsi"/>
                <w:sz w:val="20"/>
                <w:szCs w:val="20"/>
              </w:rPr>
            </w:pPr>
          </w:p>
        </w:tc>
      </w:tr>
      <w:tr w:rsidR="0040304E" w:rsidRPr="00F5339C" w14:paraId="5D51A5BF" w14:textId="77777777" w:rsidTr="000D7AD0">
        <w:tc>
          <w:tcPr>
            <w:tcW w:w="3306" w:type="dxa"/>
            <w:tcBorders>
              <w:top w:val="single" w:sz="4" w:space="0" w:color="auto"/>
              <w:left w:val="single" w:sz="4" w:space="0" w:color="auto"/>
              <w:bottom w:val="single" w:sz="4" w:space="0" w:color="auto"/>
              <w:right w:val="single" w:sz="4" w:space="0" w:color="auto"/>
            </w:tcBorders>
          </w:tcPr>
          <w:p w14:paraId="7D3B527E" w14:textId="77777777" w:rsidR="0040304E" w:rsidRPr="00F5339C" w:rsidRDefault="0040304E" w:rsidP="000D7AD0">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67D89E56" w14:textId="77777777" w:rsidR="0040304E" w:rsidRPr="00F5339C" w:rsidRDefault="0040304E" w:rsidP="000D7AD0">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7C3F3F1A" w14:textId="77777777" w:rsidR="0040304E" w:rsidRPr="00F5339C" w:rsidRDefault="0040304E" w:rsidP="000D7AD0">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2164BDEF" w14:textId="77777777" w:rsidR="0040304E" w:rsidRPr="00F5339C" w:rsidRDefault="0040304E" w:rsidP="000D7AD0">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30D74C79" w14:textId="77777777" w:rsidR="0040304E" w:rsidRPr="00F5339C" w:rsidRDefault="0040304E" w:rsidP="000D7AD0">
            <w:pPr>
              <w:spacing w:line="240" w:lineRule="auto"/>
              <w:rPr>
                <w:rFonts w:cstheme="minorHAnsi"/>
                <w:sz w:val="20"/>
                <w:szCs w:val="20"/>
              </w:rPr>
            </w:pPr>
          </w:p>
          <w:p w14:paraId="4E9D7ED8"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Γλώσσα αξιολόγησης ελληνικά.</w:t>
            </w:r>
          </w:p>
          <w:p w14:paraId="0B1809DA"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Από την αρχή του εξαμήνου αναρτάται στην ηλεκτρονική τάξη (e-</w:t>
            </w:r>
            <w:proofErr w:type="spellStart"/>
            <w:r w:rsidRPr="00F5339C">
              <w:rPr>
                <w:rFonts w:eastAsia="Calibri" w:cstheme="minorHAnsi"/>
                <w:sz w:val="20"/>
                <w:szCs w:val="20"/>
              </w:rPr>
              <w:t>class</w:t>
            </w:r>
            <w:proofErr w:type="spellEnd"/>
            <w:r w:rsidRPr="00F5339C">
              <w:rPr>
                <w:rFonts w:eastAsia="Calibri" w:cstheme="minorHAnsi"/>
                <w:sz w:val="20"/>
                <w:szCs w:val="20"/>
              </w:rPr>
              <w:t>) πλήρης περιγραφή του περιεχομένου του μαθήματος, καθώς και του τρόπου αξιολόγησης των φοιτητών. Οι φοιτητές γνωρίζουν, επίσης, εξαρχής την εξεταστέα ύλη, τα διδακτικά συγγράμματα και τη σχετική βιβλιογραφία. Στην ηλεκτρονική τάξη αναρτώνται επίσης και σημειώσεις του καθηγητή, οι οποίες καθοδηγούν τον φοιτητή με τρόπο διεξοδικό για την περαιτέρω μελέτη του.</w:t>
            </w:r>
          </w:p>
          <w:p w14:paraId="343E9A75"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Για την επιτυχή ολοκλήρωση του μαθήματος απαιτείται τελικός βαθμός ίσος ή μεγαλύτερος του 5. Ο βαθμός είναι άθροισμα του βαθμών των ερωτήσεων της γραπτής εξέτασης στο τέλος του εξαμήνου.</w:t>
            </w:r>
          </w:p>
          <w:p w14:paraId="60B83F10" w14:textId="77777777" w:rsidR="0040304E" w:rsidRPr="00F5339C" w:rsidRDefault="0040304E" w:rsidP="000D7AD0">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Η βαθμολογία στην κλίμακα 1-10 για την τελική εξέταση βασίζεται σε διαφορετικών τύπων ερωτήσεις, οι οποίες ανανεώνονται σε κάθε εξέταση. Η τελική γραπτή εξέταση περιλαμβάνει:</w:t>
            </w:r>
          </w:p>
          <w:p w14:paraId="17582A5F" w14:textId="77777777" w:rsidR="0040304E" w:rsidRPr="00F5339C" w:rsidRDefault="0040304E" w:rsidP="000D7AD0">
            <w:pPr>
              <w:spacing w:line="240" w:lineRule="auto"/>
              <w:rPr>
                <w:rFonts w:cstheme="minorHAnsi"/>
                <w:sz w:val="20"/>
                <w:szCs w:val="20"/>
              </w:rPr>
            </w:pPr>
            <w:r w:rsidRPr="00F5339C">
              <w:rPr>
                <w:rFonts w:cstheme="minorHAnsi"/>
                <w:sz w:val="20"/>
                <w:szCs w:val="20"/>
              </w:rPr>
              <w:t xml:space="preserve">(α) ερωτήσεις σύντομης απάντησης και </w:t>
            </w:r>
          </w:p>
          <w:p w14:paraId="2C5E4505" w14:textId="77777777" w:rsidR="0040304E" w:rsidRPr="00F5339C" w:rsidRDefault="0040304E" w:rsidP="000D7AD0">
            <w:pPr>
              <w:spacing w:line="240" w:lineRule="auto"/>
              <w:rPr>
                <w:rFonts w:cstheme="minorHAnsi"/>
                <w:sz w:val="20"/>
                <w:szCs w:val="20"/>
              </w:rPr>
            </w:pPr>
            <w:r w:rsidRPr="00F5339C">
              <w:rPr>
                <w:rFonts w:cstheme="minorHAnsi"/>
                <w:sz w:val="20"/>
                <w:szCs w:val="20"/>
              </w:rPr>
              <w:t>(β) ερωτήσεις ανάπτυξης</w:t>
            </w:r>
          </w:p>
          <w:p w14:paraId="378AA7BC" w14:textId="77777777" w:rsidR="0040304E" w:rsidRPr="00F5339C" w:rsidRDefault="0040304E" w:rsidP="000D7AD0">
            <w:pPr>
              <w:spacing w:line="240" w:lineRule="auto"/>
              <w:rPr>
                <w:rFonts w:cstheme="minorHAnsi"/>
                <w:sz w:val="20"/>
                <w:szCs w:val="20"/>
              </w:rPr>
            </w:pPr>
          </w:p>
        </w:tc>
      </w:tr>
    </w:tbl>
    <w:p w14:paraId="2050710C" w14:textId="77777777" w:rsidR="0040304E" w:rsidRPr="00F5339C" w:rsidRDefault="0040304E" w:rsidP="0040304E">
      <w:pPr>
        <w:pStyle w:val="a6"/>
        <w:widowControl w:val="0"/>
        <w:numPr>
          <w:ilvl w:val="0"/>
          <w:numId w:val="23"/>
        </w:numPr>
        <w:autoSpaceDE w:val="0"/>
        <w:autoSpaceDN w:val="0"/>
        <w:adjustRightInd w:val="0"/>
        <w:spacing w:before="24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40304E" w:rsidRPr="00F5339C" w14:paraId="376E3281" w14:textId="77777777" w:rsidTr="000D7AD0">
        <w:tc>
          <w:tcPr>
            <w:tcW w:w="8472" w:type="dxa"/>
            <w:tcBorders>
              <w:top w:val="single" w:sz="4" w:space="0" w:color="auto"/>
              <w:left w:val="single" w:sz="4" w:space="0" w:color="auto"/>
              <w:bottom w:val="single" w:sz="4" w:space="0" w:color="auto"/>
              <w:right w:val="single" w:sz="4" w:space="0" w:color="auto"/>
            </w:tcBorders>
          </w:tcPr>
          <w:p w14:paraId="490D98F9" w14:textId="77777777" w:rsidR="0040304E" w:rsidRPr="00F5339C" w:rsidRDefault="0040304E" w:rsidP="000D7AD0">
            <w:pPr>
              <w:spacing w:line="240" w:lineRule="auto"/>
              <w:jc w:val="both"/>
              <w:rPr>
                <w:rFonts w:cstheme="minorHAnsi"/>
                <w:i/>
                <w:sz w:val="20"/>
                <w:szCs w:val="20"/>
              </w:rPr>
            </w:pPr>
          </w:p>
          <w:p w14:paraId="29B26A77" w14:textId="77777777" w:rsidR="0040304E" w:rsidRPr="00F5339C" w:rsidRDefault="0040304E" w:rsidP="000D7AD0">
            <w:pPr>
              <w:spacing w:line="240" w:lineRule="auto"/>
              <w:jc w:val="both"/>
              <w:rPr>
                <w:rFonts w:cstheme="minorHAnsi"/>
                <w:sz w:val="20"/>
                <w:szCs w:val="20"/>
              </w:rPr>
            </w:pPr>
            <w:r w:rsidRPr="00F5339C">
              <w:rPr>
                <w:rFonts w:cstheme="minorHAnsi"/>
                <w:sz w:val="20"/>
                <w:szCs w:val="20"/>
              </w:rPr>
              <w:t xml:space="preserve">Γ. A. </w:t>
            </w:r>
            <w:proofErr w:type="spellStart"/>
            <w:r w:rsidRPr="00F5339C">
              <w:rPr>
                <w:rFonts w:cstheme="minorHAnsi"/>
                <w:sz w:val="20"/>
                <w:szCs w:val="20"/>
              </w:rPr>
              <w:t>Μαρκαντωνάτος</w:t>
            </w:r>
            <w:proofErr w:type="spellEnd"/>
            <w:r w:rsidRPr="00F5339C">
              <w:rPr>
                <w:rFonts w:cstheme="minorHAnsi"/>
                <w:sz w:val="20"/>
                <w:szCs w:val="20"/>
              </w:rPr>
              <w:t xml:space="preserve">, </w:t>
            </w:r>
            <w:r w:rsidRPr="00F5339C">
              <w:rPr>
                <w:rFonts w:cstheme="minorHAnsi"/>
                <w:i/>
                <w:sz w:val="20"/>
                <w:szCs w:val="20"/>
              </w:rPr>
              <w:t>Σοφοκλέους Φιλοκτήτης.</w:t>
            </w:r>
            <w:r>
              <w:rPr>
                <w:rFonts w:cstheme="minorHAnsi"/>
                <w:i/>
                <w:sz w:val="20"/>
                <w:szCs w:val="20"/>
              </w:rPr>
              <w:t xml:space="preserve"> </w:t>
            </w:r>
            <w:r w:rsidRPr="00F5339C">
              <w:rPr>
                <w:rFonts w:cstheme="minorHAnsi"/>
                <w:i/>
                <w:sz w:val="20"/>
                <w:szCs w:val="20"/>
              </w:rPr>
              <w:t xml:space="preserve">Κριτική και Ερμηνευτική Έκδοση </w:t>
            </w:r>
            <w:r w:rsidRPr="00F5339C">
              <w:rPr>
                <w:rFonts w:cstheme="minorHAnsi"/>
                <w:sz w:val="20"/>
                <w:szCs w:val="20"/>
              </w:rPr>
              <w:t xml:space="preserve">(Αθήνα: Εκδόσεις </w:t>
            </w:r>
            <w:proofErr w:type="spellStart"/>
            <w:r w:rsidRPr="00F5339C">
              <w:rPr>
                <w:rFonts w:cstheme="minorHAnsi"/>
                <w:sz w:val="20"/>
                <w:szCs w:val="20"/>
              </w:rPr>
              <w:t>Gutenberg</w:t>
            </w:r>
            <w:proofErr w:type="spellEnd"/>
            <w:r w:rsidRPr="00F5339C">
              <w:rPr>
                <w:rFonts w:cstheme="minorHAnsi"/>
                <w:sz w:val="20"/>
                <w:szCs w:val="20"/>
              </w:rPr>
              <w:t>, 2004</w:t>
            </w:r>
            <w:r w:rsidRPr="00F5339C">
              <w:rPr>
                <w:rFonts w:cstheme="minorHAnsi"/>
                <w:sz w:val="20"/>
                <w:szCs w:val="20"/>
                <w:vertAlign w:val="superscript"/>
              </w:rPr>
              <w:t>2</w:t>
            </w:r>
            <w:r w:rsidRPr="00F5339C">
              <w:rPr>
                <w:rFonts w:cstheme="minorHAnsi"/>
                <w:sz w:val="20"/>
                <w:szCs w:val="20"/>
              </w:rPr>
              <w:t xml:space="preserve">), σ. 40-86 («Γύρω από την Ερμηνεία της Τραγωδίας» &amp; «Δομή – Πλοκή – Κυριότερα Προβλήματα»). </w:t>
            </w:r>
          </w:p>
          <w:p w14:paraId="3CAB212F" w14:textId="77777777" w:rsidR="0040304E" w:rsidRPr="00F5339C" w:rsidRDefault="0040304E" w:rsidP="000D7AD0">
            <w:pPr>
              <w:spacing w:line="240" w:lineRule="auto"/>
              <w:jc w:val="both"/>
              <w:rPr>
                <w:rFonts w:cstheme="minorHAnsi"/>
                <w:sz w:val="20"/>
                <w:szCs w:val="20"/>
              </w:rPr>
            </w:pPr>
            <w:r w:rsidRPr="00F5339C">
              <w:rPr>
                <w:rFonts w:cstheme="minorHAnsi"/>
                <w:sz w:val="20"/>
                <w:szCs w:val="20"/>
              </w:rPr>
              <w:t xml:space="preserve">Α. </w:t>
            </w:r>
            <w:proofErr w:type="spellStart"/>
            <w:r w:rsidRPr="00F5339C">
              <w:rPr>
                <w:rFonts w:cstheme="minorHAnsi"/>
                <w:sz w:val="20"/>
                <w:szCs w:val="20"/>
              </w:rPr>
              <w:t>Μαρκαντωνάτος</w:t>
            </w:r>
            <w:proofErr w:type="spellEnd"/>
            <w:r w:rsidRPr="00F5339C">
              <w:rPr>
                <w:rFonts w:cstheme="minorHAnsi"/>
                <w:sz w:val="20"/>
                <w:szCs w:val="20"/>
              </w:rPr>
              <w:t xml:space="preserve"> &amp; Χ. </w:t>
            </w:r>
            <w:proofErr w:type="spellStart"/>
            <w:r w:rsidRPr="00F5339C">
              <w:rPr>
                <w:rFonts w:cstheme="minorHAnsi"/>
                <w:sz w:val="20"/>
                <w:szCs w:val="20"/>
              </w:rPr>
              <w:t>Τσαγγάλης</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(2008), </w:t>
            </w:r>
            <w:r w:rsidRPr="00F5339C">
              <w:rPr>
                <w:rFonts w:cstheme="minorHAnsi"/>
                <w:i/>
                <w:iCs/>
                <w:sz w:val="20"/>
                <w:szCs w:val="20"/>
              </w:rPr>
              <w:t>Αρχαία Ελληνική Τραγωδία. Θεωρία και Πράξη</w:t>
            </w:r>
            <w:r w:rsidRPr="00F5339C">
              <w:rPr>
                <w:rFonts w:cstheme="minorHAnsi"/>
                <w:sz w:val="20"/>
                <w:szCs w:val="20"/>
              </w:rPr>
              <w:t xml:space="preserve"> (Αθήνα: Εκδόσεις </w:t>
            </w:r>
            <w:proofErr w:type="spellStart"/>
            <w:r w:rsidRPr="00F5339C">
              <w:rPr>
                <w:rFonts w:cstheme="minorHAnsi"/>
                <w:sz w:val="20"/>
                <w:szCs w:val="20"/>
              </w:rPr>
              <w:t>Gutenberg</w:t>
            </w:r>
            <w:proofErr w:type="spellEnd"/>
            <w:r w:rsidRPr="00F5339C">
              <w:rPr>
                <w:rFonts w:cstheme="minorHAnsi"/>
                <w:sz w:val="20"/>
                <w:szCs w:val="20"/>
              </w:rPr>
              <w:t xml:space="preserve">, 2008), σ. 567-607. </w:t>
            </w:r>
          </w:p>
          <w:p w14:paraId="0C24ECA2" w14:textId="77777777" w:rsidR="0040304E" w:rsidRPr="00F5339C" w:rsidRDefault="0040304E" w:rsidP="000D7AD0">
            <w:pPr>
              <w:spacing w:line="240" w:lineRule="auto"/>
              <w:jc w:val="both"/>
              <w:rPr>
                <w:rFonts w:cstheme="minorHAnsi"/>
                <w:sz w:val="20"/>
                <w:szCs w:val="20"/>
              </w:rPr>
            </w:pPr>
            <w:r w:rsidRPr="00F5339C">
              <w:rPr>
                <w:rFonts w:cstheme="minorHAnsi"/>
                <w:sz w:val="20"/>
                <w:szCs w:val="20"/>
              </w:rPr>
              <w:t xml:space="preserve">J. </w:t>
            </w:r>
            <w:proofErr w:type="spellStart"/>
            <w:r w:rsidRPr="00F5339C">
              <w:rPr>
                <w:rFonts w:cstheme="minorHAnsi"/>
                <w:sz w:val="20"/>
                <w:szCs w:val="20"/>
              </w:rPr>
              <w:t>Gregory</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(2010), </w:t>
            </w:r>
            <w:r w:rsidRPr="00F5339C">
              <w:rPr>
                <w:rFonts w:cstheme="minorHAnsi"/>
                <w:i/>
                <w:sz w:val="20"/>
                <w:szCs w:val="20"/>
              </w:rPr>
              <w:t>Όψεις και Θέματα της Αρχαίας Ελληνικής Τραγωδίας</w:t>
            </w:r>
            <w:r w:rsidRPr="00F5339C">
              <w:rPr>
                <w:rFonts w:cstheme="minorHAnsi"/>
                <w:sz w:val="20"/>
                <w:szCs w:val="20"/>
              </w:rPr>
              <w:t xml:space="preserve">, επιστ. </w:t>
            </w:r>
            <w:proofErr w:type="spellStart"/>
            <w:r w:rsidRPr="00F5339C">
              <w:rPr>
                <w:rFonts w:cstheme="minorHAnsi"/>
                <w:sz w:val="20"/>
                <w:szCs w:val="20"/>
              </w:rPr>
              <w:t>επιμ</w:t>
            </w:r>
            <w:proofErr w:type="spellEnd"/>
            <w:r w:rsidRPr="00F5339C">
              <w:rPr>
                <w:rFonts w:cstheme="minorHAnsi"/>
                <w:sz w:val="20"/>
                <w:szCs w:val="20"/>
              </w:rPr>
              <w:t>. Δ. Ι. Ιακώβ</w:t>
            </w:r>
            <w:r w:rsidRPr="00F5339C">
              <w:rPr>
                <w:rFonts w:cstheme="minorHAnsi"/>
                <w:i/>
                <w:sz w:val="20"/>
                <w:szCs w:val="20"/>
              </w:rPr>
              <w:t xml:space="preserve"> </w:t>
            </w:r>
            <w:r w:rsidRPr="00F5339C">
              <w:rPr>
                <w:rFonts w:cstheme="minorHAnsi"/>
                <w:sz w:val="20"/>
                <w:szCs w:val="20"/>
              </w:rPr>
              <w:t xml:space="preserve">(Αθήνα: Εκδόσεις Παπαδήμα), σ. 3-30 &amp; 320-345. </w:t>
            </w:r>
          </w:p>
          <w:p w14:paraId="7F96AD2F" w14:textId="77777777" w:rsidR="0040304E" w:rsidRPr="00F5339C" w:rsidRDefault="0040304E" w:rsidP="000D7AD0">
            <w:pPr>
              <w:spacing w:line="240" w:lineRule="auto"/>
              <w:jc w:val="both"/>
              <w:rPr>
                <w:rFonts w:cstheme="minorHAnsi"/>
                <w:sz w:val="20"/>
                <w:szCs w:val="20"/>
              </w:rPr>
            </w:pPr>
            <w:r w:rsidRPr="00F5339C">
              <w:rPr>
                <w:rFonts w:cstheme="minorHAnsi"/>
                <w:sz w:val="20"/>
                <w:szCs w:val="20"/>
              </w:rPr>
              <w:t xml:space="preserve">Α. </w:t>
            </w:r>
            <w:proofErr w:type="spellStart"/>
            <w:r w:rsidRPr="00F5339C">
              <w:rPr>
                <w:rFonts w:cstheme="minorHAnsi"/>
                <w:sz w:val="20"/>
                <w:szCs w:val="20"/>
              </w:rPr>
              <w:t>Μαρκαντωνάτος</w:t>
            </w:r>
            <w:proofErr w:type="spellEnd"/>
            <w:r w:rsidRPr="00F5339C">
              <w:rPr>
                <w:rFonts w:cstheme="minorHAnsi"/>
                <w:sz w:val="20"/>
                <w:szCs w:val="20"/>
              </w:rPr>
              <w:t xml:space="preserve"> &amp; Λ. </w:t>
            </w:r>
            <w:proofErr w:type="spellStart"/>
            <w:r w:rsidRPr="00F5339C">
              <w:rPr>
                <w:rFonts w:cstheme="minorHAnsi"/>
                <w:sz w:val="20"/>
                <w:szCs w:val="20"/>
              </w:rPr>
              <w:t>Πλατυπόδης</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(2012), </w:t>
            </w:r>
            <w:r w:rsidRPr="00F5339C">
              <w:rPr>
                <w:rFonts w:cstheme="minorHAnsi"/>
                <w:i/>
                <w:sz w:val="20"/>
                <w:szCs w:val="20"/>
              </w:rPr>
              <w:t>Θέατρο και Πόλη.</w:t>
            </w:r>
            <w:r>
              <w:rPr>
                <w:rFonts w:cstheme="minorHAnsi"/>
                <w:i/>
                <w:sz w:val="20"/>
                <w:szCs w:val="20"/>
              </w:rPr>
              <w:t xml:space="preserve"> </w:t>
            </w:r>
            <w:r w:rsidRPr="00F5339C">
              <w:rPr>
                <w:rFonts w:cstheme="minorHAnsi"/>
                <w:i/>
                <w:sz w:val="20"/>
                <w:szCs w:val="20"/>
              </w:rPr>
              <w:t xml:space="preserve">Αττικό Δράμα, Αθηναϊκή Δημοκρατία και Αρχαία Ελληνική Θρησκεία </w:t>
            </w:r>
            <w:r w:rsidRPr="00F5339C">
              <w:rPr>
                <w:rFonts w:cstheme="minorHAnsi"/>
                <w:sz w:val="20"/>
                <w:szCs w:val="20"/>
              </w:rPr>
              <w:t xml:space="preserve">(Αθήνα: Εκδόσεις </w:t>
            </w:r>
            <w:proofErr w:type="spellStart"/>
            <w:r w:rsidRPr="00F5339C">
              <w:rPr>
                <w:rFonts w:cstheme="minorHAnsi"/>
                <w:sz w:val="20"/>
                <w:szCs w:val="20"/>
              </w:rPr>
              <w:t>Gutenberg</w:t>
            </w:r>
            <w:proofErr w:type="spellEnd"/>
            <w:r w:rsidRPr="00F5339C">
              <w:rPr>
                <w:rFonts w:cstheme="minorHAnsi"/>
                <w:sz w:val="20"/>
                <w:szCs w:val="20"/>
              </w:rPr>
              <w:t xml:space="preserve">), σ. 15-38. </w:t>
            </w:r>
          </w:p>
          <w:p w14:paraId="527ED5F7" w14:textId="77777777" w:rsidR="0040304E" w:rsidRPr="00F5339C" w:rsidRDefault="0040304E" w:rsidP="000D7AD0">
            <w:pPr>
              <w:spacing w:line="240" w:lineRule="auto"/>
              <w:jc w:val="both"/>
              <w:rPr>
                <w:rFonts w:cstheme="minorHAnsi"/>
                <w:sz w:val="20"/>
                <w:szCs w:val="20"/>
              </w:rPr>
            </w:pPr>
            <w:r w:rsidRPr="00F5339C">
              <w:rPr>
                <w:rFonts w:cstheme="minorHAnsi"/>
                <w:sz w:val="20"/>
                <w:szCs w:val="20"/>
              </w:rPr>
              <w:t xml:space="preserve">Α. </w:t>
            </w:r>
            <w:proofErr w:type="spellStart"/>
            <w:r w:rsidRPr="00F5339C">
              <w:rPr>
                <w:rFonts w:cstheme="minorHAnsi"/>
                <w:sz w:val="20"/>
                <w:szCs w:val="20"/>
              </w:rPr>
              <w:t>Μαρκαντωνάτος</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(2019), </w:t>
            </w:r>
            <w:r w:rsidRPr="00F5339C">
              <w:rPr>
                <w:rFonts w:cstheme="minorHAnsi"/>
                <w:i/>
                <w:sz w:val="20"/>
                <w:szCs w:val="20"/>
              </w:rPr>
              <w:t>Σοφοκλής [</w:t>
            </w:r>
            <w:proofErr w:type="spellStart"/>
            <w:r w:rsidRPr="00F5339C">
              <w:rPr>
                <w:rFonts w:cstheme="minorHAnsi"/>
                <w:i/>
                <w:sz w:val="20"/>
                <w:szCs w:val="20"/>
              </w:rPr>
              <w:t>Brill’s</w:t>
            </w:r>
            <w:proofErr w:type="spellEnd"/>
            <w:r w:rsidRPr="00F5339C">
              <w:rPr>
                <w:rFonts w:cstheme="minorHAnsi"/>
                <w:i/>
                <w:sz w:val="20"/>
                <w:szCs w:val="20"/>
              </w:rPr>
              <w:t xml:space="preserve"> </w:t>
            </w:r>
            <w:proofErr w:type="spellStart"/>
            <w:r w:rsidRPr="00F5339C">
              <w:rPr>
                <w:rFonts w:cstheme="minorHAnsi"/>
                <w:i/>
                <w:sz w:val="20"/>
                <w:szCs w:val="20"/>
              </w:rPr>
              <w:t>Companion</w:t>
            </w:r>
            <w:proofErr w:type="spellEnd"/>
            <w:r w:rsidRPr="00F5339C">
              <w:rPr>
                <w:rFonts w:cstheme="minorHAnsi"/>
                <w:i/>
                <w:sz w:val="20"/>
                <w:szCs w:val="20"/>
              </w:rPr>
              <w:t xml:space="preserve"> </w:t>
            </w:r>
            <w:proofErr w:type="spellStart"/>
            <w:r w:rsidRPr="00F5339C">
              <w:rPr>
                <w:rFonts w:cstheme="minorHAnsi"/>
                <w:i/>
                <w:sz w:val="20"/>
                <w:szCs w:val="20"/>
              </w:rPr>
              <w:t>to</w:t>
            </w:r>
            <w:proofErr w:type="spellEnd"/>
            <w:r w:rsidRPr="00F5339C">
              <w:rPr>
                <w:rFonts w:cstheme="minorHAnsi"/>
                <w:i/>
                <w:sz w:val="20"/>
                <w:szCs w:val="20"/>
              </w:rPr>
              <w:t xml:space="preserve"> </w:t>
            </w:r>
            <w:proofErr w:type="spellStart"/>
            <w:r w:rsidRPr="00F5339C">
              <w:rPr>
                <w:rFonts w:cstheme="minorHAnsi"/>
                <w:i/>
                <w:sz w:val="20"/>
                <w:szCs w:val="20"/>
              </w:rPr>
              <w:t>Sopohcles</w:t>
            </w:r>
            <w:proofErr w:type="spellEnd"/>
            <w:r w:rsidRPr="00F5339C">
              <w:rPr>
                <w:rFonts w:cstheme="minorHAnsi"/>
                <w:i/>
                <w:sz w:val="20"/>
                <w:szCs w:val="20"/>
              </w:rPr>
              <w:t>]</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Κ. Δημοπούλου (Αθήνα: Εκδόσεις </w:t>
            </w:r>
            <w:proofErr w:type="spellStart"/>
            <w:r w:rsidRPr="00F5339C">
              <w:rPr>
                <w:rFonts w:cstheme="minorHAnsi"/>
                <w:sz w:val="20"/>
                <w:szCs w:val="20"/>
              </w:rPr>
              <w:t>University</w:t>
            </w:r>
            <w:proofErr w:type="spellEnd"/>
            <w:r w:rsidRPr="00F5339C">
              <w:rPr>
                <w:rFonts w:cstheme="minorHAnsi"/>
                <w:sz w:val="20"/>
                <w:szCs w:val="20"/>
              </w:rPr>
              <w:t xml:space="preserve"> </w:t>
            </w:r>
            <w:proofErr w:type="spellStart"/>
            <w:r w:rsidRPr="00F5339C">
              <w:rPr>
                <w:rFonts w:cstheme="minorHAnsi"/>
                <w:sz w:val="20"/>
                <w:szCs w:val="20"/>
              </w:rPr>
              <w:t>Studio</w:t>
            </w:r>
            <w:proofErr w:type="spellEnd"/>
            <w:r w:rsidRPr="00F5339C">
              <w:rPr>
                <w:rFonts w:cstheme="minorHAnsi"/>
                <w:sz w:val="20"/>
                <w:szCs w:val="20"/>
              </w:rPr>
              <w:t xml:space="preserve"> </w:t>
            </w:r>
            <w:proofErr w:type="spellStart"/>
            <w:r w:rsidRPr="00F5339C">
              <w:rPr>
                <w:rFonts w:cstheme="minorHAnsi"/>
                <w:sz w:val="20"/>
                <w:szCs w:val="20"/>
              </w:rPr>
              <w:t>Press</w:t>
            </w:r>
            <w:proofErr w:type="spellEnd"/>
            <w:r w:rsidRPr="00F5339C">
              <w:rPr>
                <w:rFonts w:cstheme="minorHAnsi"/>
                <w:sz w:val="20"/>
                <w:szCs w:val="20"/>
              </w:rPr>
              <w:t xml:space="preserve">) </w:t>
            </w:r>
          </w:p>
          <w:p w14:paraId="66E3422A" w14:textId="77777777" w:rsidR="0040304E" w:rsidRPr="00F5339C" w:rsidRDefault="0040304E" w:rsidP="000D7AD0">
            <w:pPr>
              <w:spacing w:line="240" w:lineRule="auto"/>
              <w:jc w:val="both"/>
              <w:rPr>
                <w:rFonts w:cstheme="minorHAnsi"/>
                <w:i/>
                <w:sz w:val="20"/>
                <w:szCs w:val="20"/>
              </w:rPr>
            </w:pPr>
          </w:p>
        </w:tc>
      </w:tr>
    </w:tbl>
    <w:p w14:paraId="19945243" w14:textId="77777777" w:rsidR="0040304E" w:rsidRPr="00F5339C" w:rsidRDefault="0040304E" w:rsidP="0040304E">
      <w:pPr>
        <w:spacing w:line="240" w:lineRule="auto"/>
        <w:rPr>
          <w:rFonts w:cstheme="minorHAnsi"/>
          <w:sz w:val="20"/>
          <w:szCs w:val="20"/>
        </w:rPr>
      </w:pPr>
    </w:p>
    <w:p w14:paraId="6A248E2F" w14:textId="77777777" w:rsidR="0040304E" w:rsidRPr="00F5339C" w:rsidRDefault="0040304E" w:rsidP="0040304E">
      <w:r w:rsidRPr="00F5339C">
        <w:br w:type="page"/>
      </w:r>
    </w:p>
    <w:p w14:paraId="0E179061" w14:textId="38E9FC48" w:rsidR="00754C0D" w:rsidRPr="00F5339C" w:rsidRDefault="00754C0D" w:rsidP="00754C0D">
      <w:pPr>
        <w:pStyle w:val="3"/>
        <w:spacing w:before="240" w:after="240"/>
        <w:jc w:val="center"/>
        <w:rPr>
          <w:rFonts w:cstheme="minorHAnsi"/>
          <w:sz w:val="24"/>
          <w:szCs w:val="24"/>
        </w:rPr>
      </w:pPr>
      <w:r w:rsidRPr="00F5339C">
        <w:rPr>
          <w:rFonts w:cstheme="minorHAnsi"/>
          <w:sz w:val="24"/>
          <w:szCs w:val="24"/>
        </w:rPr>
        <w:lastRenderedPageBreak/>
        <w:t>13Κ28_15 Εισαγωγή στην Παλαιογραφία</w:t>
      </w:r>
      <w:r w:rsidR="00257FCD">
        <w:rPr>
          <w:rFonts w:cstheme="minorHAnsi"/>
          <w:sz w:val="24"/>
          <w:szCs w:val="24"/>
        </w:rPr>
        <w:t xml:space="preserve"> – </w:t>
      </w:r>
      <w:proofErr w:type="spellStart"/>
      <w:r w:rsidRPr="00F5339C">
        <w:rPr>
          <w:rFonts w:cstheme="minorHAnsi"/>
          <w:sz w:val="24"/>
          <w:szCs w:val="24"/>
        </w:rPr>
        <w:t>Κωδικολογία</w:t>
      </w:r>
      <w:proofErr w:type="spellEnd"/>
      <w:r w:rsidR="00257FCD">
        <w:rPr>
          <w:rFonts w:cstheme="minorHAnsi"/>
          <w:sz w:val="24"/>
          <w:szCs w:val="24"/>
        </w:rPr>
        <w:t xml:space="preserve"> - </w:t>
      </w:r>
      <w:r w:rsidRPr="00F5339C">
        <w:rPr>
          <w:rFonts w:cstheme="minorHAnsi"/>
          <w:sz w:val="24"/>
          <w:szCs w:val="24"/>
        </w:rPr>
        <w:t>Εκδοτική</w:t>
      </w:r>
      <w:bookmarkEnd w:id="20"/>
    </w:p>
    <w:p w14:paraId="390A83F3" w14:textId="77777777" w:rsidR="00754C0D" w:rsidRPr="00F5339C" w:rsidRDefault="00754C0D" w:rsidP="00754C0D">
      <w:pPr>
        <w:jc w:val="center"/>
        <w:rPr>
          <w:b/>
          <w:bCs/>
        </w:rPr>
      </w:pPr>
      <w:r w:rsidRPr="00F5339C">
        <w:rPr>
          <w:b/>
          <w:bCs/>
        </w:rPr>
        <w:t>(Σ. ΚΑΠΕΤΑΝΑΚΗ)</w:t>
      </w:r>
    </w:p>
    <w:p w14:paraId="6374C948" w14:textId="77777777" w:rsidR="00754C0D" w:rsidRPr="00F5339C" w:rsidRDefault="00754C0D" w:rsidP="00754C0D">
      <w:pPr>
        <w:spacing w:line="240" w:lineRule="auto"/>
        <w:jc w:val="center"/>
        <w:rPr>
          <w:rFonts w:cstheme="minorHAnsi"/>
          <w:sz w:val="20"/>
          <w:szCs w:val="20"/>
        </w:rPr>
      </w:pPr>
    </w:p>
    <w:p w14:paraId="125ABE5A"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E454B73" w14:textId="77777777" w:rsidR="00754C0D" w:rsidRPr="00F5339C" w:rsidRDefault="00754C0D" w:rsidP="00DB5B81">
      <w:pPr>
        <w:pStyle w:val="a6"/>
        <w:widowControl w:val="0"/>
        <w:numPr>
          <w:ilvl w:val="0"/>
          <w:numId w:val="2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7EC6A40B" w14:textId="77777777" w:rsidTr="00014D95">
        <w:tc>
          <w:tcPr>
            <w:tcW w:w="3205" w:type="dxa"/>
            <w:shd w:val="clear" w:color="auto" w:fill="DDD9C3"/>
          </w:tcPr>
          <w:p w14:paraId="036C62E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01C0A5E"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3C7D1E48" w14:textId="77777777" w:rsidTr="00014D95">
        <w:tc>
          <w:tcPr>
            <w:tcW w:w="3205" w:type="dxa"/>
            <w:shd w:val="clear" w:color="auto" w:fill="DDD9C3"/>
          </w:tcPr>
          <w:p w14:paraId="2590296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2691A53F"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3D6F968C" w14:textId="77777777" w:rsidTr="00014D95">
        <w:tc>
          <w:tcPr>
            <w:tcW w:w="3205" w:type="dxa"/>
            <w:shd w:val="clear" w:color="auto" w:fill="DDD9C3"/>
          </w:tcPr>
          <w:p w14:paraId="26FF731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30EE34E2"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7485FEBF" w14:textId="77777777" w:rsidTr="00014D95">
        <w:tc>
          <w:tcPr>
            <w:tcW w:w="3205" w:type="dxa"/>
            <w:shd w:val="clear" w:color="auto" w:fill="DDD9C3"/>
          </w:tcPr>
          <w:p w14:paraId="7CEF478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029821F9" w14:textId="77777777" w:rsidR="00754C0D" w:rsidRPr="00F5339C" w:rsidRDefault="00754C0D" w:rsidP="00014D95">
            <w:pPr>
              <w:spacing w:line="240" w:lineRule="auto"/>
              <w:rPr>
                <w:rFonts w:cstheme="minorHAnsi"/>
                <w:sz w:val="20"/>
                <w:szCs w:val="20"/>
              </w:rPr>
            </w:pPr>
            <w:r w:rsidRPr="00F5339C">
              <w:rPr>
                <w:rFonts w:cstheme="minorHAnsi"/>
                <w:sz w:val="20"/>
                <w:szCs w:val="20"/>
              </w:rPr>
              <w:t>13Κ28_15</w:t>
            </w:r>
          </w:p>
        </w:tc>
        <w:tc>
          <w:tcPr>
            <w:tcW w:w="2505" w:type="dxa"/>
            <w:gridSpan w:val="2"/>
            <w:shd w:val="clear" w:color="auto" w:fill="DDD9C3"/>
          </w:tcPr>
          <w:p w14:paraId="215C00C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6196E2C1" w14:textId="77777777" w:rsidR="00754C0D" w:rsidRPr="00F5339C" w:rsidRDefault="00754C0D" w:rsidP="00014D95">
            <w:pPr>
              <w:spacing w:line="240" w:lineRule="auto"/>
              <w:rPr>
                <w:rFonts w:cstheme="minorHAnsi"/>
                <w:sz w:val="20"/>
                <w:szCs w:val="20"/>
              </w:rPr>
            </w:pPr>
            <w:r w:rsidRPr="00F5339C">
              <w:rPr>
                <w:rFonts w:cstheme="minorHAnsi"/>
                <w:sz w:val="20"/>
                <w:szCs w:val="20"/>
              </w:rPr>
              <w:t>Γ΄</w:t>
            </w:r>
          </w:p>
        </w:tc>
      </w:tr>
      <w:tr w:rsidR="00754C0D" w:rsidRPr="00F5339C" w14:paraId="0564DE94" w14:textId="77777777" w:rsidTr="00014D95">
        <w:trPr>
          <w:trHeight w:val="375"/>
        </w:trPr>
        <w:tc>
          <w:tcPr>
            <w:tcW w:w="3205" w:type="dxa"/>
            <w:shd w:val="clear" w:color="auto" w:fill="DDD9C3"/>
            <w:vAlign w:val="center"/>
          </w:tcPr>
          <w:p w14:paraId="538AD02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0F608898" w14:textId="502919D0" w:rsidR="00754C0D" w:rsidRPr="00F5339C" w:rsidRDefault="00754C0D" w:rsidP="00014D95">
            <w:pPr>
              <w:spacing w:line="240" w:lineRule="auto"/>
              <w:rPr>
                <w:rFonts w:cstheme="minorHAnsi"/>
                <w:sz w:val="20"/>
                <w:szCs w:val="20"/>
              </w:rPr>
            </w:pPr>
            <w:r w:rsidRPr="00F5339C">
              <w:rPr>
                <w:rFonts w:cstheme="minorHAnsi"/>
                <w:sz w:val="20"/>
                <w:szCs w:val="20"/>
              </w:rPr>
              <w:t>ΕΙΣΑΓΩΓΗ ΣΤΗΝ ΠΑΛΑΙΟΓΡΑΦΙΑ</w:t>
            </w:r>
            <w:r w:rsidR="00257FCD">
              <w:rPr>
                <w:rFonts w:cstheme="minorHAnsi"/>
                <w:sz w:val="20"/>
                <w:szCs w:val="20"/>
              </w:rPr>
              <w:t xml:space="preserve"> – </w:t>
            </w:r>
            <w:r w:rsidRPr="00F5339C">
              <w:rPr>
                <w:rFonts w:cstheme="minorHAnsi"/>
                <w:sz w:val="20"/>
                <w:szCs w:val="20"/>
              </w:rPr>
              <w:t>ΚΩΔΙΚΟΛΟΓΙΑ</w:t>
            </w:r>
            <w:r w:rsidR="00257FCD">
              <w:rPr>
                <w:rFonts w:cstheme="minorHAnsi"/>
                <w:sz w:val="20"/>
                <w:szCs w:val="20"/>
              </w:rPr>
              <w:t xml:space="preserve"> - </w:t>
            </w:r>
            <w:r w:rsidRPr="00F5339C">
              <w:rPr>
                <w:rFonts w:cstheme="minorHAnsi"/>
                <w:sz w:val="20"/>
                <w:szCs w:val="20"/>
              </w:rPr>
              <w:t>ΕΚΔΟΤΙΚΗ</w:t>
            </w:r>
          </w:p>
        </w:tc>
      </w:tr>
      <w:tr w:rsidR="00754C0D" w:rsidRPr="00F5339C" w14:paraId="1198BACD" w14:textId="77777777" w:rsidTr="00014D95">
        <w:trPr>
          <w:trHeight w:val="196"/>
        </w:trPr>
        <w:tc>
          <w:tcPr>
            <w:tcW w:w="5637" w:type="dxa"/>
            <w:gridSpan w:val="3"/>
            <w:shd w:val="clear" w:color="auto" w:fill="DDD9C3"/>
            <w:vAlign w:val="center"/>
          </w:tcPr>
          <w:p w14:paraId="09BB7F74"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791534A4"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3D917DE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304E0A5A" w14:textId="77777777" w:rsidTr="00014D95">
        <w:trPr>
          <w:trHeight w:val="194"/>
        </w:trPr>
        <w:tc>
          <w:tcPr>
            <w:tcW w:w="5637" w:type="dxa"/>
            <w:gridSpan w:val="3"/>
          </w:tcPr>
          <w:p w14:paraId="2B430BD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ΔΙΑΛΕΞΕΙΣ</w:t>
            </w:r>
          </w:p>
        </w:tc>
        <w:tc>
          <w:tcPr>
            <w:tcW w:w="1559" w:type="dxa"/>
            <w:gridSpan w:val="2"/>
          </w:tcPr>
          <w:p w14:paraId="4628ED06"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1A50FEDC" w14:textId="62630475" w:rsidR="00754C0D" w:rsidRPr="00F5339C" w:rsidRDefault="00754C0D" w:rsidP="006831BB">
            <w:pPr>
              <w:spacing w:line="240" w:lineRule="auto"/>
              <w:jc w:val="center"/>
              <w:rPr>
                <w:rFonts w:cstheme="minorHAnsi"/>
                <w:sz w:val="20"/>
                <w:szCs w:val="20"/>
              </w:rPr>
            </w:pPr>
            <w:r w:rsidRPr="00F5339C">
              <w:rPr>
                <w:rFonts w:cstheme="minorHAnsi"/>
                <w:sz w:val="20"/>
                <w:szCs w:val="20"/>
              </w:rPr>
              <w:t>5</w:t>
            </w:r>
          </w:p>
        </w:tc>
      </w:tr>
      <w:tr w:rsidR="00754C0D" w:rsidRPr="00F5339C" w14:paraId="7B0E92D8" w14:textId="77777777" w:rsidTr="00100D90">
        <w:trPr>
          <w:trHeight w:val="930"/>
        </w:trPr>
        <w:tc>
          <w:tcPr>
            <w:tcW w:w="5637" w:type="dxa"/>
            <w:gridSpan w:val="3"/>
            <w:shd w:val="clear" w:color="auto" w:fill="DDD9C3"/>
          </w:tcPr>
          <w:p w14:paraId="3CEFDCA9"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8F1218D" w14:textId="77777777" w:rsidR="00754C0D" w:rsidRPr="00F5339C" w:rsidRDefault="00754C0D" w:rsidP="00014D95">
            <w:pPr>
              <w:spacing w:line="240" w:lineRule="auto"/>
              <w:jc w:val="right"/>
              <w:rPr>
                <w:rFonts w:cstheme="minorHAnsi"/>
                <w:color w:val="002060"/>
                <w:sz w:val="20"/>
                <w:szCs w:val="20"/>
              </w:rPr>
            </w:pPr>
          </w:p>
        </w:tc>
        <w:tc>
          <w:tcPr>
            <w:tcW w:w="1240" w:type="dxa"/>
          </w:tcPr>
          <w:p w14:paraId="35A0F61D" w14:textId="77777777" w:rsidR="00754C0D" w:rsidRPr="00F5339C" w:rsidRDefault="00754C0D" w:rsidP="00014D95">
            <w:pPr>
              <w:spacing w:line="240" w:lineRule="auto"/>
              <w:rPr>
                <w:rFonts w:cstheme="minorHAnsi"/>
                <w:color w:val="002060"/>
                <w:sz w:val="20"/>
                <w:szCs w:val="20"/>
              </w:rPr>
            </w:pPr>
          </w:p>
        </w:tc>
      </w:tr>
      <w:tr w:rsidR="00754C0D" w:rsidRPr="00F5339C" w14:paraId="43DF77E3" w14:textId="77777777" w:rsidTr="00014D95">
        <w:trPr>
          <w:trHeight w:val="599"/>
        </w:trPr>
        <w:tc>
          <w:tcPr>
            <w:tcW w:w="3205" w:type="dxa"/>
            <w:shd w:val="clear" w:color="auto" w:fill="DDD9C3"/>
          </w:tcPr>
          <w:p w14:paraId="79246047"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38E6EB8"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0A3A441E"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853DA02" w14:textId="2C18A5AE"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2ED9EC99" w14:textId="77777777" w:rsidTr="00014D95">
        <w:tc>
          <w:tcPr>
            <w:tcW w:w="3205" w:type="dxa"/>
            <w:shd w:val="clear" w:color="auto" w:fill="DDD9C3"/>
          </w:tcPr>
          <w:p w14:paraId="6F070E5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7CBEE9E3"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431F9D14" w14:textId="77777777" w:rsidR="00754C0D" w:rsidRPr="00F5339C" w:rsidRDefault="00754C0D" w:rsidP="00014D95">
            <w:pPr>
              <w:spacing w:line="240" w:lineRule="auto"/>
              <w:rPr>
                <w:rFonts w:cstheme="minorHAnsi"/>
                <w:sz w:val="20"/>
                <w:szCs w:val="20"/>
              </w:rPr>
            </w:pPr>
            <w:r w:rsidRPr="00F5339C">
              <w:rPr>
                <w:rFonts w:cstheme="minorHAnsi"/>
                <w:sz w:val="20"/>
                <w:szCs w:val="20"/>
              </w:rPr>
              <w:t>ΚΑΝΕΝΑ</w:t>
            </w:r>
          </w:p>
        </w:tc>
      </w:tr>
      <w:tr w:rsidR="00754C0D" w:rsidRPr="00F5339C" w14:paraId="67109A96" w14:textId="77777777" w:rsidTr="00014D95">
        <w:tc>
          <w:tcPr>
            <w:tcW w:w="3205" w:type="dxa"/>
            <w:shd w:val="clear" w:color="auto" w:fill="DDD9C3"/>
          </w:tcPr>
          <w:p w14:paraId="7956655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27BEBC5"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ΕΛΛΗΝΙΚΑ</w:t>
            </w:r>
          </w:p>
        </w:tc>
      </w:tr>
      <w:tr w:rsidR="00754C0D" w:rsidRPr="00F5339C" w14:paraId="18EEEB03" w14:textId="77777777" w:rsidTr="00014D95">
        <w:tc>
          <w:tcPr>
            <w:tcW w:w="3205" w:type="dxa"/>
            <w:shd w:val="clear" w:color="auto" w:fill="DDD9C3"/>
          </w:tcPr>
          <w:p w14:paraId="03076B4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4EAB33CC"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03C6994A" w14:textId="77777777" w:rsidTr="00014D95">
        <w:tc>
          <w:tcPr>
            <w:tcW w:w="3205" w:type="dxa"/>
            <w:shd w:val="clear" w:color="auto" w:fill="DDD9C3"/>
          </w:tcPr>
          <w:p w14:paraId="20BA8AAA"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2F66548E" w14:textId="77777777" w:rsidR="00754C0D" w:rsidRPr="00100D90" w:rsidRDefault="009D46CA" w:rsidP="00014D95">
            <w:pPr>
              <w:spacing w:after="200" w:line="240" w:lineRule="auto"/>
              <w:rPr>
                <w:rFonts w:eastAsia="Calibri" w:cstheme="minorHAnsi"/>
                <w:sz w:val="20"/>
                <w:szCs w:val="20"/>
                <w:lang w:val="en-GB"/>
              </w:rPr>
            </w:pPr>
            <w:hyperlink r:id="rId34" w:history="1">
              <w:r w:rsidR="00754C0D" w:rsidRPr="00100D90">
                <w:rPr>
                  <w:rStyle w:val="-"/>
                  <w:rFonts w:eastAsia="Calibri" w:cstheme="minorHAnsi"/>
                  <w:color w:val="auto"/>
                  <w:sz w:val="20"/>
                  <w:szCs w:val="20"/>
                  <w:lang w:val="en-GB"/>
                </w:rPr>
                <w:t>https://e-class.uop.gr/courses/LITD</w:t>
              </w:r>
            </w:hyperlink>
            <w:r w:rsidR="00754C0D" w:rsidRPr="00100D90">
              <w:rPr>
                <w:rFonts w:eastAsia="Calibri" w:cstheme="minorHAnsi"/>
                <w:sz w:val="20"/>
                <w:szCs w:val="20"/>
                <w:lang w:val="en-GB"/>
              </w:rPr>
              <w:t>265</w:t>
            </w:r>
          </w:p>
        </w:tc>
      </w:tr>
    </w:tbl>
    <w:p w14:paraId="74F36D38" w14:textId="77777777" w:rsidR="00754C0D" w:rsidRPr="00F5339C" w:rsidRDefault="00754C0D" w:rsidP="00DB5B81">
      <w:pPr>
        <w:pStyle w:val="a6"/>
        <w:widowControl w:val="0"/>
        <w:numPr>
          <w:ilvl w:val="0"/>
          <w:numId w:val="2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78D7DDF4" w14:textId="77777777" w:rsidTr="00014D95">
        <w:tc>
          <w:tcPr>
            <w:tcW w:w="8472" w:type="dxa"/>
            <w:gridSpan w:val="2"/>
            <w:tcBorders>
              <w:bottom w:val="nil"/>
            </w:tcBorders>
            <w:shd w:val="clear" w:color="auto" w:fill="DDD9C3"/>
          </w:tcPr>
          <w:p w14:paraId="39B1E62B"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1E90B08F" w14:textId="77777777" w:rsidTr="00014D95">
        <w:tc>
          <w:tcPr>
            <w:tcW w:w="8472" w:type="dxa"/>
            <w:gridSpan w:val="2"/>
            <w:tcBorders>
              <w:top w:val="nil"/>
            </w:tcBorders>
            <w:shd w:val="clear" w:color="auto" w:fill="DDD9C3"/>
          </w:tcPr>
          <w:p w14:paraId="0C6ACDC8"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lastRenderedPageBreak/>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8653A1C"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5E7336D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50AA01C"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03ACFDC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0B77AC48" w14:textId="77777777" w:rsidTr="00014D95">
        <w:tc>
          <w:tcPr>
            <w:tcW w:w="8472" w:type="dxa"/>
            <w:gridSpan w:val="2"/>
          </w:tcPr>
          <w:p w14:paraId="2FD21BB1"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p w14:paraId="2A7D228E"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Το μάθημα είναι εισαγωγικό, αλλά βασικό σχετικά με την μελέτη της εξέλιξης της ελληνικής γραφής και του βιβλίου από την αρχαιότητα μέχρι και την εποχή της ανακάλυψης της Τυπογραφίας.</w:t>
            </w:r>
            <w:r>
              <w:rPr>
                <w:rFonts w:eastAsia="Calibri" w:cstheme="minorHAnsi"/>
                <w:sz w:val="20"/>
                <w:szCs w:val="20"/>
              </w:rPr>
              <w:t xml:space="preserve"> </w:t>
            </w:r>
          </w:p>
          <w:p w14:paraId="1DA35F7B"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r w:rsidRPr="00F5339C">
              <w:rPr>
                <w:rFonts w:cstheme="minorHAnsi"/>
                <w:sz w:val="20"/>
                <w:szCs w:val="20"/>
              </w:rPr>
              <w:t xml:space="preserve">Στόχος του μαθήματος είναι η εισαγωγή των φοιτητών σε βασικούς όρους της της Παλαιογραφίας, της </w:t>
            </w:r>
            <w:proofErr w:type="spellStart"/>
            <w:r w:rsidRPr="00F5339C">
              <w:rPr>
                <w:rFonts w:cstheme="minorHAnsi"/>
                <w:sz w:val="20"/>
                <w:szCs w:val="20"/>
              </w:rPr>
              <w:t>Κωδικολογίας</w:t>
            </w:r>
            <w:proofErr w:type="spellEnd"/>
            <w:r w:rsidRPr="00F5339C">
              <w:rPr>
                <w:rFonts w:cstheme="minorHAnsi"/>
                <w:sz w:val="20"/>
                <w:szCs w:val="20"/>
              </w:rPr>
              <w:t xml:space="preserve"> και της Εκδοτικής, αλλά πρωτίστως</w:t>
            </w:r>
            <w:r>
              <w:rPr>
                <w:rFonts w:cstheme="minorHAnsi"/>
                <w:sz w:val="20"/>
                <w:szCs w:val="20"/>
              </w:rPr>
              <w:t xml:space="preserve"> </w:t>
            </w:r>
            <w:r w:rsidRPr="00F5339C">
              <w:rPr>
                <w:rFonts w:cstheme="minorHAnsi"/>
                <w:sz w:val="20"/>
                <w:szCs w:val="20"/>
              </w:rPr>
              <w:t xml:space="preserve">η γνωριμία και η εξοικείωσή τους με τις διαφορετικές μορφές της Ελληνικής γραφής κατά την εξέλιξή της μέσα στους αιώνες και η αποκρυπτογράφησή τους. </w:t>
            </w:r>
          </w:p>
          <w:p w14:paraId="1F92A683"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Με την ολοκλήρωση του μαθήματος ο φοιτητής θα: </w:t>
            </w:r>
          </w:p>
          <w:p w14:paraId="580AA53D"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Είναι σε θέση να αποκρυπτογραφήσει και να διαβάσει με σχετική ευκολία χειρόγραφα κείμενα γραμμένα μέχρι και την Αναγέννηση.</w:t>
            </w:r>
          </w:p>
          <w:p w14:paraId="2B71F119"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Γνωρίζει επαρκώς τις μεθόδους και τις τεχνικές μεταγραφής και έκδοσης ενός κειμένου, όπως και τις περιγραφής των εξωτερικών χαρακτηριστικών ενός παπύρου και ενός </w:t>
            </w:r>
            <w:proofErr w:type="spellStart"/>
            <w:r w:rsidRPr="00F5339C">
              <w:rPr>
                <w:rFonts w:eastAsia="Calibri" w:cstheme="minorHAnsi"/>
                <w:sz w:val="20"/>
                <w:szCs w:val="20"/>
              </w:rPr>
              <w:t>χειρογράφου</w:t>
            </w:r>
            <w:proofErr w:type="spellEnd"/>
            <w:r w:rsidRPr="00F5339C">
              <w:rPr>
                <w:rFonts w:eastAsia="Calibri" w:cstheme="minorHAnsi"/>
                <w:sz w:val="20"/>
                <w:szCs w:val="20"/>
              </w:rPr>
              <w:t xml:space="preserve"> κώδικα.</w:t>
            </w:r>
          </w:p>
          <w:p w14:paraId="4D3B210D"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Μπορεί να συνεργαστεί διεπιστημονικά με εκπροσώπους φιλολογικών κλάδων (ιστορικούς, αρχαιολόγους, επιγραφικούς, νομισματολόγους, φιλολόγους).</w:t>
            </w:r>
            <w:r>
              <w:rPr>
                <w:rFonts w:eastAsia="Calibri" w:cstheme="minorHAnsi"/>
                <w:sz w:val="20"/>
                <w:szCs w:val="20"/>
              </w:rPr>
              <w:t xml:space="preserve"> </w:t>
            </w:r>
          </w:p>
          <w:p w14:paraId="706FC8CF"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1E898963"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918FC09"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48C0B241" w14:textId="77777777" w:rsidTr="00014D95">
        <w:tc>
          <w:tcPr>
            <w:tcW w:w="8472" w:type="dxa"/>
            <w:gridSpan w:val="2"/>
            <w:tcBorders>
              <w:top w:val="nil"/>
              <w:bottom w:val="nil"/>
            </w:tcBorders>
            <w:shd w:val="clear" w:color="auto" w:fill="DDD9C3"/>
          </w:tcPr>
          <w:p w14:paraId="1D686393"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E8FDF56"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38335C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BB264F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5D90E0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72FB434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2C520CB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62BE61E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3CBDE4A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5BFACF4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3FEF08D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5032504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53FAF6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6737FD6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A01E24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65520FD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18375DDD"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1F18B33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119F125B"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2CCD35D2" w14:textId="77777777" w:rsidTr="00014D95">
        <w:tc>
          <w:tcPr>
            <w:tcW w:w="8472" w:type="dxa"/>
            <w:gridSpan w:val="2"/>
            <w:tcBorders>
              <w:bottom w:val="single" w:sz="4" w:space="0" w:color="auto"/>
            </w:tcBorders>
          </w:tcPr>
          <w:p w14:paraId="1077BB84" w14:textId="77777777" w:rsidR="00754C0D" w:rsidRPr="00F5339C" w:rsidRDefault="00754C0D" w:rsidP="00014D95">
            <w:pPr>
              <w:spacing w:line="240" w:lineRule="auto"/>
              <w:jc w:val="both"/>
              <w:rPr>
                <w:rFonts w:cstheme="minorHAnsi"/>
                <w:sz w:val="20"/>
                <w:szCs w:val="20"/>
              </w:rPr>
            </w:pPr>
          </w:p>
          <w:p w14:paraId="5C615F30"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Ανάπτυξη δεξιοτήτων για αυτόνομη και ομαδική εργασία</w:t>
            </w:r>
          </w:p>
          <w:p w14:paraId="1E8DA309"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Εργασία σε διεπιστημονικό περιβάλλον</w:t>
            </w:r>
          </w:p>
          <w:p w14:paraId="3AB447A4" w14:textId="77777777" w:rsidR="00754C0D" w:rsidRPr="00F5339C" w:rsidRDefault="00754C0D" w:rsidP="000D341E">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lastRenderedPageBreak/>
              <w:t xml:space="preserve">Άσκηση παρατηρητικότητας και κριτικής σκέψης. . </w:t>
            </w:r>
          </w:p>
          <w:p w14:paraId="312D4156"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proofErr w:type="spellStart"/>
            <w:r w:rsidRPr="00F5339C">
              <w:rPr>
                <w:rFonts w:cstheme="minorHAnsi"/>
                <w:sz w:val="20"/>
                <w:szCs w:val="20"/>
              </w:rPr>
              <w:t>Επικαιροποίηση</w:t>
            </w:r>
            <w:proofErr w:type="spellEnd"/>
            <w:r w:rsidRPr="00F5339C">
              <w:rPr>
                <w:rFonts w:cstheme="minorHAnsi"/>
                <w:sz w:val="20"/>
                <w:szCs w:val="20"/>
              </w:rPr>
              <w:t xml:space="preserve"> της γνώσης και </w:t>
            </w:r>
            <w:r w:rsidRPr="00F5339C">
              <w:rPr>
                <w:rFonts w:eastAsia="Calibri" w:cstheme="minorHAnsi"/>
                <w:sz w:val="20"/>
                <w:szCs w:val="20"/>
              </w:rPr>
              <w:t xml:space="preserve">προσαρμογή σε νέες ερευνητικές μεθόδους και συνθήκες </w:t>
            </w:r>
          </w:p>
          <w:p w14:paraId="30304328"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468D10E0" w14:textId="77777777" w:rsidR="00754C0D" w:rsidRPr="000D341E" w:rsidRDefault="00754C0D" w:rsidP="000D341E">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color w:val="000000"/>
                <w:sz w:val="20"/>
                <w:szCs w:val="20"/>
              </w:rPr>
              <w:t>Όξυνση της παρατηρητικότητας και της κριτικής σκέψης</w:t>
            </w:r>
          </w:p>
        </w:tc>
      </w:tr>
    </w:tbl>
    <w:p w14:paraId="579687F6" w14:textId="77777777" w:rsidR="00754C0D" w:rsidRPr="00F5339C" w:rsidRDefault="00754C0D" w:rsidP="00DB5B81">
      <w:pPr>
        <w:widowControl w:val="0"/>
        <w:numPr>
          <w:ilvl w:val="0"/>
          <w:numId w:val="25"/>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D0FC599" w14:textId="77777777" w:rsidTr="000D341E">
        <w:trPr>
          <w:trHeight w:val="1271"/>
        </w:trPr>
        <w:tc>
          <w:tcPr>
            <w:tcW w:w="8472" w:type="dxa"/>
          </w:tcPr>
          <w:p w14:paraId="44EADDEE" w14:textId="77777777" w:rsidR="00754C0D" w:rsidRPr="00F5339C" w:rsidRDefault="00754C0D" w:rsidP="00014D95">
            <w:pPr>
              <w:spacing w:after="0" w:line="240" w:lineRule="auto"/>
              <w:rPr>
                <w:rFonts w:cstheme="minorHAnsi"/>
                <w:sz w:val="20"/>
                <w:szCs w:val="20"/>
              </w:rPr>
            </w:pPr>
            <w:r w:rsidRPr="00F5339C">
              <w:rPr>
                <w:rFonts w:cstheme="minorHAnsi"/>
                <w:sz w:val="20"/>
                <w:szCs w:val="20"/>
              </w:rPr>
              <w:t xml:space="preserve">Κατά την διάρκεια του μαθήματος θα παρουσιαστούν, </w:t>
            </w:r>
          </w:p>
          <w:p w14:paraId="0150CD14" w14:textId="77777777" w:rsidR="00754C0D" w:rsidRPr="00F5339C" w:rsidRDefault="00754C0D" w:rsidP="00014D95">
            <w:pPr>
              <w:spacing w:after="0" w:line="240" w:lineRule="auto"/>
              <w:rPr>
                <w:rFonts w:cstheme="minorHAnsi"/>
                <w:sz w:val="20"/>
                <w:szCs w:val="20"/>
              </w:rPr>
            </w:pPr>
            <w:r w:rsidRPr="00F5339C">
              <w:rPr>
                <w:rFonts w:cstheme="minorHAnsi"/>
                <w:sz w:val="20"/>
                <w:szCs w:val="20"/>
              </w:rPr>
              <w:t xml:space="preserve">α. Έκταση και όρια της της Παλαιογραφίας, </w:t>
            </w:r>
          </w:p>
          <w:p w14:paraId="13D83509" w14:textId="77777777" w:rsidR="00754C0D" w:rsidRPr="00F5339C" w:rsidRDefault="00754C0D" w:rsidP="00014D95">
            <w:pPr>
              <w:spacing w:after="0" w:line="240" w:lineRule="auto"/>
              <w:rPr>
                <w:rFonts w:cstheme="minorHAnsi"/>
                <w:sz w:val="20"/>
                <w:szCs w:val="20"/>
              </w:rPr>
            </w:pPr>
            <w:r w:rsidRPr="00F5339C">
              <w:rPr>
                <w:rFonts w:cstheme="minorHAnsi"/>
                <w:sz w:val="20"/>
                <w:szCs w:val="20"/>
              </w:rPr>
              <w:t xml:space="preserve">β. Υλικά και όργανα γραφής, </w:t>
            </w:r>
          </w:p>
          <w:p w14:paraId="687759A8" w14:textId="77777777" w:rsidR="00754C0D" w:rsidRPr="00F5339C" w:rsidRDefault="00754C0D" w:rsidP="00014D95">
            <w:pPr>
              <w:spacing w:after="0" w:line="240" w:lineRule="auto"/>
              <w:rPr>
                <w:rFonts w:cstheme="minorHAnsi"/>
                <w:sz w:val="20"/>
                <w:szCs w:val="20"/>
              </w:rPr>
            </w:pPr>
            <w:r w:rsidRPr="00F5339C">
              <w:rPr>
                <w:rFonts w:cstheme="minorHAnsi"/>
                <w:sz w:val="20"/>
                <w:szCs w:val="20"/>
              </w:rPr>
              <w:t>γ. Η μεγαλογράμματη Ελληνική γραφή,</w:t>
            </w:r>
            <w:r>
              <w:rPr>
                <w:rFonts w:cstheme="minorHAnsi"/>
                <w:sz w:val="20"/>
                <w:szCs w:val="20"/>
              </w:rPr>
              <w:t xml:space="preserve"> </w:t>
            </w:r>
          </w:p>
          <w:p w14:paraId="45B780FF" w14:textId="77777777" w:rsidR="00754C0D" w:rsidRPr="00F5339C" w:rsidRDefault="00754C0D" w:rsidP="00014D95">
            <w:pPr>
              <w:spacing w:after="0" w:line="240" w:lineRule="auto"/>
              <w:rPr>
                <w:rFonts w:cstheme="minorHAnsi"/>
                <w:sz w:val="20"/>
                <w:szCs w:val="20"/>
              </w:rPr>
            </w:pPr>
            <w:r w:rsidRPr="00F5339C">
              <w:rPr>
                <w:rFonts w:cstheme="minorHAnsi"/>
                <w:sz w:val="20"/>
                <w:szCs w:val="20"/>
              </w:rPr>
              <w:t xml:space="preserve">δ. Η μικρογράμματη Ελληνική γραφή, </w:t>
            </w:r>
          </w:p>
          <w:p w14:paraId="2BDC9BA4" w14:textId="77777777" w:rsidR="00754C0D" w:rsidRPr="00F5339C" w:rsidRDefault="00754C0D" w:rsidP="00014D95">
            <w:pPr>
              <w:spacing w:after="0" w:line="240" w:lineRule="auto"/>
              <w:rPr>
                <w:rFonts w:cstheme="minorHAnsi"/>
                <w:sz w:val="20"/>
                <w:szCs w:val="20"/>
              </w:rPr>
            </w:pPr>
            <w:r w:rsidRPr="00F5339C">
              <w:rPr>
                <w:rFonts w:cstheme="minorHAnsi"/>
                <w:sz w:val="20"/>
                <w:szCs w:val="20"/>
              </w:rPr>
              <w:t xml:space="preserve">ε. Συντομογραφίες, Σύμβολα, Συμπλέγματα, </w:t>
            </w:r>
          </w:p>
          <w:p w14:paraId="494BB6B9" w14:textId="77777777" w:rsidR="00754C0D" w:rsidRPr="00F5339C" w:rsidRDefault="00754C0D" w:rsidP="00014D95">
            <w:pPr>
              <w:spacing w:after="0" w:line="240" w:lineRule="auto"/>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xml:space="preserve">. Περιγραφή εσωτερικών και εξωτερικών γνωρισμάτων των κωδίκων, </w:t>
            </w:r>
          </w:p>
          <w:p w14:paraId="78ADB05E" w14:textId="77777777" w:rsidR="00754C0D" w:rsidRPr="00F5339C" w:rsidRDefault="00754C0D" w:rsidP="00014D95">
            <w:pPr>
              <w:spacing w:after="0" w:line="240" w:lineRule="auto"/>
              <w:rPr>
                <w:rFonts w:cstheme="minorHAnsi"/>
                <w:sz w:val="20"/>
                <w:szCs w:val="20"/>
              </w:rPr>
            </w:pPr>
            <w:r w:rsidRPr="00F5339C">
              <w:rPr>
                <w:rFonts w:cstheme="minorHAnsi"/>
                <w:sz w:val="20"/>
                <w:szCs w:val="20"/>
              </w:rPr>
              <w:t xml:space="preserve">ζ. Αρχές και μέθοδοι μεταγραφής και κριτικής κειμένων καθώς και τεχνικές έκδοσης αυτών από ομοιότυπα παπύρων και </w:t>
            </w:r>
            <w:proofErr w:type="spellStart"/>
            <w:r w:rsidRPr="00F5339C">
              <w:rPr>
                <w:rFonts w:cstheme="minorHAnsi"/>
                <w:sz w:val="20"/>
                <w:szCs w:val="20"/>
              </w:rPr>
              <w:t>χειρογράφων</w:t>
            </w:r>
            <w:proofErr w:type="spellEnd"/>
            <w:r w:rsidRPr="00F5339C">
              <w:rPr>
                <w:rFonts w:cstheme="minorHAnsi"/>
                <w:sz w:val="20"/>
                <w:szCs w:val="20"/>
              </w:rPr>
              <w:t xml:space="preserve"> κωδίκων. </w:t>
            </w:r>
          </w:p>
          <w:p w14:paraId="3A540C32" w14:textId="77777777" w:rsidR="00754C0D" w:rsidRPr="00F5339C" w:rsidRDefault="00754C0D" w:rsidP="00014D95">
            <w:pPr>
              <w:spacing w:after="0" w:line="240" w:lineRule="auto"/>
              <w:rPr>
                <w:rFonts w:cstheme="minorHAnsi"/>
                <w:sz w:val="20"/>
                <w:szCs w:val="20"/>
              </w:rPr>
            </w:pPr>
          </w:p>
          <w:p w14:paraId="4564B25B" w14:textId="77777777" w:rsidR="00754C0D" w:rsidRPr="00100D90" w:rsidRDefault="00754C0D" w:rsidP="00100D90">
            <w:pPr>
              <w:spacing w:line="240" w:lineRule="auto"/>
              <w:rPr>
                <w:rFonts w:cstheme="minorHAnsi"/>
                <w:sz w:val="20"/>
                <w:szCs w:val="20"/>
              </w:rPr>
            </w:pPr>
            <w:r w:rsidRPr="00F5339C">
              <w:rPr>
                <w:rFonts w:eastAsia="Calibri" w:cstheme="minorHAnsi"/>
                <w:bCs/>
                <w:iCs/>
                <w:sz w:val="20"/>
                <w:szCs w:val="20"/>
              </w:rPr>
              <w:t>Το μάθημα αναπτύσσεται σε 13 μαθήματα.</w:t>
            </w:r>
            <w:r w:rsidR="00100D90"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52C52866" w14:textId="77777777" w:rsidTr="00014D95">
              <w:tc>
                <w:tcPr>
                  <w:tcW w:w="3995" w:type="dxa"/>
                  <w:shd w:val="clear" w:color="auto" w:fill="auto"/>
                </w:tcPr>
                <w:p w14:paraId="431B1EE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027C8512"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7E09A32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0B8158C6" w14:textId="77777777" w:rsidTr="00014D95">
              <w:tc>
                <w:tcPr>
                  <w:tcW w:w="3995" w:type="dxa"/>
                  <w:shd w:val="clear" w:color="auto" w:fill="auto"/>
                </w:tcPr>
                <w:p w14:paraId="70ABACFD" w14:textId="77777777" w:rsidR="00754C0D" w:rsidRPr="00F5339C" w:rsidRDefault="00754C0D" w:rsidP="00DB5B81">
                  <w:pPr>
                    <w:pStyle w:val="a6"/>
                    <w:numPr>
                      <w:ilvl w:val="0"/>
                      <w:numId w:val="26"/>
                    </w:numPr>
                    <w:spacing w:after="0" w:line="240" w:lineRule="auto"/>
                    <w:jc w:val="both"/>
                    <w:rPr>
                      <w:rFonts w:cstheme="minorHAnsi"/>
                      <w:sz w:val="20"/>
                      <w:szCs w:val="20"/>
                    </w:rPr>
                  </w:pPr>
                  <w:r w:rsidRPr="00F5339C">
                    <w:rPr>
                      <w:rFonts w:cstheme="minorHAnsi"/>
                      <w:sz w:val="20"/>
                      <w:szCs w:val="20"/>
                    </w:rPr>
                    <w:t>Ορισμός, έκταση και</w:t>
                  </w:r>
                  <w:r>
                    <w:rPr>
                      <w:rFonts w:cstheme="minorHAnsi"/>
                      <w:sz w:val="20"/>
                      <w:szCs w:val="20"/>
                    </w:rPr>
                    <w:t xml:space="preserve"> </w:t>
                  </w:r>
                  <w:r w:rsidRPr="00F5339C">
                    <w:rPr>
                      <w:rFonts w:cstheme="minorHAnsi"/>
                      <w:sz w:val="20"/>
                      <w:szCs w:val="20"/>
                    </w:rPr>
                    <w:t>όρια της Παλαιογραφίας – Συγγενικές προς αυτήν επιστήμες – Εξέλιξη της Παλαιογραφίας - Στόχοι</w:t>
                  </w:r>
                </w:p>
              </w:tc>
              <w:tc>
                <w:tcPr>
                  <w:tcW w:w="2486" w:type="dxa"/>
                  <w:shd w:val="clear" w:color="auto" w:fill="auto"/>
                </w:tcPr>
                <w:p w14:paraId="0518613F"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135760C4"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1A27FF7F" w14:textId="77777777" w:rsidR="00754C0D" w:rsidRPr="00F5339C" w:rsidRDefault="00754C0D" w:rsidP="00014D95">
                  <w:pPr>
                    <w:spacing w:line="240" w:lineRule="auto"/>
                    <w:rPr>
                      <w:rFonts w:cstheme="minorHAnsi"/>
                      <w:sz w:val="20"/>
                      <w:szCs w:val="20"/>
                    </w:rPr>
                  </w:pPr>
                </w:p>
              </w:tc>
            </w:tr>
            <w:tr w:rsidR="00754C0D" w:rsidRPr="00F5339C" w14:paraId="1072BF7D" w14:textId="77777777" w:rsidTr="00014D95">
              <w:tc>
                <w:tcPr>
                  <w:tcW w:w="3995" w:type="dxa"/>
                  <w:shd w:val="clear" w:color="auto" w:fill="auto"/>
                </w:tcPr>
                <w:p w14:paraId="7C3748CB" w14:textId="77777777" w:rsidR="00754C0D" w:rsidRPr="00F5339C" w:rsidRDefault="00754C0D" w:rsidP="00DB5B81">
                  <w:pPr>
                    <w:pStyle w:val="a6"/>
                    <w:numPr>
                      <w:ilvl w:val="0"/>
                      <w:numId w:val="26"/>
                    </w:numPr>
                    <w:spacing w:after="0" w:line="240" w:lineRule="auto"/>
                    <w:jc w:val="both"/>
                    <w:rPr>
                      <w:rFonts w:cstheme="minorHAnsi"/>
                      <w:sz w:val="20"/>
                      <w:szCs w:val="20"/>
                    </w:rPr>
                  </w:pPr>
                  <w:r w:rsidRPr="00F5339C">
                    <w:rPr>
                      <w:rFonts w:cstheme="minorHAnsi"/>
                      <w:sz w:val="20"/>
                      <w:szCs w:val="20"/>
                    </w:rPr>
                    <w:t xml:space="preserve">Ορισμός </w:t>
                  </w:r>
                  <w:proofErr w:type="spellStart"/>
                  <w:r w:rsidRPr="00F5339C">
                    <w:rPr>
                      <w:rFonts w:cstheme="minorHAnsi"/>
                      <w:sz w:val="20"/>
                      <w:szCs w:val="20"/>
                    </w:rPr>
                    <w:t>Κεφαλαιογράμματης</w:t>
                  </w:r>
                  <w:proofErr w:type="spellEnd"/>
                  <w:r w:rsidRPr="00F5339C">
                    <w:rPr>
                      <w:rFonts w:cstheme="minorHAnsi"/>
                      <w:sz w:val="20"/>
                      <w:szCs w:val="20"/>
                    </w:rPr>
                    <w:t xml:space="preserve"> Γραφής – Τύποι </w:t>
                  </w:r>
                  <w:proofErr w:type="spellStart"/>
                  <w:r w:rsidRPr="00F5339C">
                    <w:rPr>
                      <w:rFonts w:cstheme="minorHAnsi"/>
                      <w:sz w:val="20"/>
                      <w:szCs w:val="20"/>
                    </w:rPr>
                    <w:t>Κεφαλαιογράμματης</w:t>
                  </w:r>
                  <w:proofErr w:type="spellEnd"/>
                  <w:r w:rsidRPr="00F5339C">
                    <w:rPr>
                      <w:rFonts w:cstheme="minorHAnsi"/>
                      <w:sz w:val="20"/>
                      <w:szCs w:val="20"/>
                    </w:rPr>
                    <w:t xml:space="preserve"> γραφής – Βιβλική </w:t>
                  </w:r>
                  <w:proofErr w:type="spellStart"/>
                  <w:r w:rsidRPr="00F5339C">
                    <w:rPr>
                      <w:rFonts w:cstheme="minorHAnsi"/>
                      <w:sz w:val="20"/>
                      <w:szCs w:val="20"/>
                    </w:rPr>
                    <w:t>κεφαλαιογράμματη</w:t>
                  </w:r>
                  <w:proofErr w:type="spellEnd"/>
                  <w:r w:rsidRPr="00F5339C">
                    <w:rPr>
                      <w:rFonts w:cstheme="minorHAnsi"/>
                      <w:sz w:val="20"/>
                      <w:szCs w:val="20"/>
                    </w:rPr>
                    <w:t xml:space="preserve"> χαρακτηριστικά - Κείμενο</w:t>
                  </w:r>
                </w:p>
              </w:tc>
              <w:tc>
                <w:tcPr>
                  <w:tcW w:w="2486" w:type="dxa"/>
                  <w:shd w:val="clear" w:color="auto" w:fill="auto"/>
                </w:tcPr>
                <w:p w14:paraId="6FF07BAB"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77C54CEC"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6724F909" w14:textId="77777777" w:rsidR="00754C0D" w:rsidRPr="00F5339C" w:rsidRDefault="00754C0D" w:rsidP="00014D95">
                  <w:pPr>
                    <w:spacing w:line="240" w:lineRule="auto"/>
                    <w:rPr>
                      <w:rFonts w:cstheme="minorHAnsi"/>
                      <w:sz w:val="20"/>
                      <w:szCs w:val="20"/>
                    </w:rPr>
                  </w:pPr>
                </w:p>
              </w:tc>
            </w:tr>
            <w:tr w:rsidR="00754C0D" w:rsidRPr="00F5339C" w14:paraId="669FB1BC" w14:textId="77777777" w:rsidTr="00014D95">
              <w:tc>
                <w:tcPr>
                  <w:tcW w:w="3995" w:type="dxa"/>
                  <w:shd w:val="clear" w:color="auto" w:fill="auto"/>
                </w:tcPr>
                <w:p w14:paraId="1D28E37F" w14:textId="77777777" w:rsidR="00754C0D" w:rsidRPr="00F5339C" w:rsidRDefault="00754C0D" w:rsidP="00DB5B81">
                  <w:pPr>
                    <w:pStyle w:val="a6"/>
                    <w:numPr>
                      <w:ilvl w:val="0"/>
                      <w:numId w:val="26"/>
                    </w:numPr>
                    <w:spacing w:after="0" w:line="240" w:lineRule="auto"/>
                    <w:rPr>
                      <w:rFonts w:cstheme="minorHAnsi"/>
                      <w:sz w:val="20"/>
                      <w:szCs w:val="20"/>
                    </w:rPr>
                  </w:pPr>
                  <w:r w:rsidRPr="00F5339C">
                    <w:rPr>
                      <w:rFonts w:cstheme="minorHAnsi"/>
                      <w:sz w:val="20"/>
                      <w:szCs w:val="20"/>
                    </w:rPr>
                    <w:t xml:space="preserve">Αλεξανδρινή </w:t>
                  </w:r>
                  <w:proofErr w:type="spellStart"/>
                  <w:r w:rsidRPr="00F5339C">
                    <w:rPr>
                      <w:rFonts w:cstheme="minorHAnsi"/>
                      <w:sz w:val="20"/>
                      <w:szCs w:val="20"/>
                    </w:rPr>
                    <w:t>Κεφαλαιογράμματη</w:t>
                  </w:r>
                  <w:proofErr w:type="spellEnd"/>
                  <w:r w:rsidRPr="00F5339C">
                    <w:rPr>
                      <w:rFonts w:cstheme="minorHAnsi"/>
                      <w:sz w:val="20"/>
                      <w:szCs w:val="20"/>
                    </w:rPr>
                    <w:t xml:space="preserve"> χαρακτηριστικά, Πίνακας – Οξυκόρυφη </w:t>
                  </w:r>
                  <w:proofErr w:type="spellStart"/>
                  <w:r w:rsidRPr="00F5339C">
                    <w:rPr>
                      <w:rFonts w:cstheme="minorHAnsi"/>
                      <w:sz w:val="20"/>
                      <w:szCs w:val="20"/>
                    </w:rPr>
                    <w:t>κεφαλαιογράμματη</w:t>
                  </w:r>
                  <w:proofErr w:type="spellEnd"/>
                  <w:r w:rsidRPr="00F5339C">
                    <w:rPr>
                      <w:rFonts w:cstheme="minorHAnsi"/>
                      <w:sz w:val="20"/>
                      <w:szCs w:val="20"/>
                    </w:rPr>
                    <w:t xml:space="preserve"> χαρακτηριστικά, Κείμενο.</w:t>
                  </w:r>
                </w:p>
              </w:tc>
              <w:tc>
                <w:tcPr>
                  <w:tcW w:w="2486" w:type="dxa"/>
                  <w:shd w:val="clear" w:color="auto" w:fill="auto"/>
                </w:tcPr>
                <w:p w14:paraId="44AC44BF"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1FD6236A"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75194CAE" w14:textId="77777777" w:rsidR="00754C0D" w:rsidRPr="00F5339C" w:rsidRDefault="00754C0D" w:rsidP="00014D95">
                  <w:pPr>
                    <w:spacing w:line="240" w:lineRule="auto"/>
                    <w:rPr>
                      <w:rFonts w:cstheme="minorHAnsi"/>
                      <w:sz w:val="20"/>
                      <w:szCs w:val="20"/>
                    </w:rPr>
                  </w:pPr>
                </w:p>
              </w:tc>
            </w:tr>
            <w:tr w:rsidR="00754C0D" w:rsidRPr="00F5339C" w14:paraId="19B2FAFA" w14:textId="77777777" w:rsidTr="00014D95">
              <w:tc>
                <w:tcPr>
                  <w:tcW w:w="3995" w:type="dxa"/>
                  <w:shd w:val="clear" w:color="auto" w:fill="auto"/>
                </w:tcPr>
                <w:p w14:paraId="17726353" w14:textId="77777777" w:rsidR="00754C0D" w:rsidRPr="00F5339C" w:rsidRDefault="00754C0D" w:rsidP="00DB5B81">
                  <w:pPr>
                    <w:pStyle w:val="a6"/>
                    <w:numPr>
                      <w:ilvl w:val="0"/>
                      <w:numId w:val="26"/>
                    </w:numPr>
                    <w:spacing w:after="0" w:line="240" w:lineRule="auto"/>
                    <w:rPr>
                      <w:rFonts w:cstheme="minorHAnsi"/>
                      <w:sz w:val="20"/>
                      <w:szCs w:val="20"/>
                    </w:rPr>
                  </w:pPr>
                  <w:r w:rsidRPr="00F5339C">
                    <w:rPr>
                      <w:rFonts w:cstheme="minorHAnsi"/>
                      <w:sz w:val="20"/>
                      <w:szCs w:val="20"/>
                    </w:rPr>
                    <w:lastRenderedPageBreak/>
                    <w:t xml:space="preserve">Λειτουργική </w:t>
                  </w:r>
                  <w:proofErr w:type="spellStart"/>
                  <w:r w:rsidRPr="00F5339C">
                    <w:rPr>
                      <w:rFonts w:cstheme="minorHAnsi"/>
                      <w:sz w:val="20"/>
                      <w:szCs w:val="20"/>
                    </w:rPr>
                    <w:t>Κεφαλαιογράμματη</w:t>
                  </w:r>
                  <w:proofErr w:type="spellEnd"/>
                  <w:r w:rsidRPr="00F5339C">
                    <w:rPr>
                      <w:rFonts w:cstheme="minorHAnsi"/>
                      <w:sz w:val="20"/>
                      <w:szCs w:val="20"/>
                    </w:rPr>
                    <w:t xml:space="preserve"> χαρακτηριστικά, Πίνακας – Επιγραφική </w:t>
                  </w:r>
                  <w:proofErr w:type="spellStart"/>
                  <w:r w:rsidRPr="00F5339C">
                    <w:rPr>
                      <w:rFonts w:cstheme="minorHAnsi"/>
                      <w:sz w:val="20"/>
                      <w:szCs w:val="20"/>
                    </w:rPr>
                    <w:t>Κεφαλαιγράμματη</w:t>
                  </w:r>
                  <w:proofErr w:type="spellEnd"/>
                  <w:r w:rsidRPr="00F5339C">
                    <w:rPr>
                      <w:rFonts w:cstheme="minorHAnsi"/>
                      <w:sz w:val="20"/>
                      <w:szCs w:val="20"/>
                    </w:rPr>
                    <w:t xml:space="preserve"> χαρακτηριστικά, Κείμενο – Μικρογράμματη εμφάνιση, χαρακτηριστικά, Κείμενο</w:t>
                  </w:r>
                </w:p>
              </w:tc>
              <w:tc>
                <w:tcPr>
                  <w:tcW w:w="2486" w:type="dxa"/>
                  <w:shd w:val="clear" w:color="auto" w:fill="auto"/>
                </w:tcPr>
                <w:p w14:paraId="1A591B74"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677F02BC"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0E98DF16" w14:textId="77777777" w:rsidR="00754C0D" w:rsidRPr="00F5339C" w:rsidRDefault="00754C0D" w:rsidP="00014D95">
                  <w:pPr>
                    <w:spacing w:line="240" w:lineRule="auto"/>
                    <w:rPr>
                      <w:rFonts w:cstheme="minorHAnsi"/>
                      <w:sz w:val="20"/>
                      <w:szCs w:val="20"/>
                    </w:rPr>
                  </w:pPr>
                </w:p>
              </w:tc>
            </w:tr>
            <w:tr w:rsidR="00754C0D" w:rsidRPr="00F5339C" w14:paraId="7EF5B3BF" w14:textId="77777777" w:rsidTr="00014D95">
              <w:tc>
                <w:tcPr>
                  <w:tcW w:w="3995" w:type="dxa"/>
                  <w:shd w:val="clear" w:color="auto" w:fill="auto"/>
                </w:tcPr>
                <w:p w14:paraId="02531434" w14:textId="77777777" w:rsidR="00754C0D" w:rsidRPr="00F5339C" w:rsidRDefault="00754C0D" w:rsidP="00DB5B81">
                  <w:pPr>
                    <w:pStyle w:val="a6"/>
                    <w:numPr>
                      <w:ilvl w:val="0"/>
                      <w:numId w:val="26"/>
                    </w:numPr>
                    <w:spacing w:after="0" w:line="240" w:lineRule="auto"/>
                    <w:rPr>
                      <w:rFonts w:cstheme="minorHAnsi"/>
                      <w:sz w:val="20"/>
                      <w:szCs w:val="20"/>
                    </w:rPr>
                  </w:pPr>
                  <w:r w:rsidRPr="00F5339C">
                    <w:rPr>
                      <w:rFonts w:cstheme="minorHAnsi"/>
                      <w:sz w:val="20"/>
                      <w:szCs w:val="20"/>
                    </w:rPr>
                    <w:t>Αμιγής Μικρογράμματη 9</w:t>
                  </w:r>
                  <w:r w:rsidRPr="00F5339C">
                    <w:rPr>
                      <w:rFonts w:cstheme="minorHAnsi"/>
                      <w:sz w:val="20"/>
                      <w:szCs w:val="20"/>
                      <w:vertAlign w:val="superscript"/>
                    </w:rPr>
                    <w:t>ος</w:t>
                  </w:r>
                  <w:r w:rsidRPr="00F5339C">
                    <w:rPr>
                      <w:rFonts w:cstheme="minorHAnsi"/>
                      <w:sz w:val="20"/>
                      <w:szCs w:val="20"/>
                    </w:rPr>
                    <w:t xml:space="preserve"> αιώνας- Συντομογραφίες -</w:t>
                  </w:r>
                  <w:r>
                    <w:rPr>
                      <w:rFonts w:cstheme="minorHAnsi"/>
                      <w:sz w:val="20"/>
                      <w:szCs w:val="20"/>
                    </w:rPr>
                    <w:t xml:space="preserve"> </w:t>
                  </w:r>
                  <w:r w:rsidRPr="00F5339C">
                    <w:rPr>
                      <w:rFonts w:cstheme="minorHAnsi"/>
                      <w:sz w:val="20"/>
                      <w:szCs w:val="20"/>
                    </w:rPr>
                    <w:t>Κείμενα</w:t>
                  </w:r>
                </w:p>
              </w:tc>
              <w:tc>
                <w:tcPr>
                  <w:tcW w:w="2486" w:type="dxa"/>
                  <w:shd w:val="clear" w:color="auto" w:fill="auto"/>
                </w:tcPr>
                <w:p w14:paraId="483AB807"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0FB2B3AC"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55A390C5" w14:textId="77777777" w:rsidR="00754C0D" w:rsidRPr="00F5339C" w:rsidRDefault="00754C0D" w:rsidP="00014D95">
                  <w:pPr>
                    <w:spacing w:line="240" w:lineRule="auto"/>
                    <w:rPr>
                      <w:rFonts w:cstheme="minorHAnsi"/>
                      <w:sz w:val="20"/>
                      <w:szCs w:val="20"/>
                    </w:rPr>
                  </w:pPr>
                </w:p>
              </w:tc>
            </w:tr>
            <w:tr w:rsidR="00754C0D" w:rsidRPr="00F5339C" w14:paraId="5B7AE0EF" w14:textId="77777777" w:rsidTr="00014D95">
              <w:tc>
                <w:tcPr>
                  <w:tcW w:w="3995" w:type="dxa"/>
                  <w:shd w:val="clear" w:color="auto" w:fill="auto"/>
                </w:tcPr>
                <w:p w14:paraId="32FDB2F4" w14:textId="77777777" w:rsidR="00754C0D" w:rsidRPr="00F5339C" w:rsidRDefault="00754C0D" w:rsidP="00DB5B81">
                  <w:pPr>
                    <w:pStyle w:val="a6"/>
                    <w:numPr>
                      <w:ilvl w:val="0"/>
                      <w:numId w:val="26"/>
                    </w:numPr>
                    <w:spacing w:after="0" w:line="240" w:lineRule="auto"/>
                    <w:rPr>
                      <w:rFonts w:cstheme="minorHAnsi"/>
                      <w:sz w:val="20"/>
                      <w:szCs w:val="20"/>
                      <w:lang w:val="en-US"/>
                    </w:rPr>
                  </w:pPr>
                  <w:r w:rsidRPr="00F5339C">
                    <w:rPr>
                      <w:rFonts w:cstheme="minorHAnsi"/>
                      <w:sz w:val="20"/>
                      <w:szCs w:val="20"/>
                    </w:rPr>
                    <w:t>Μικρογράμματη 10</w:t>
                  </w:r>
                  <w:r w:rsidRPr="00F5339C">
                    <w:rPr>
                      <w:rFonts w:cstheme="minorHAnsi"/>
                      <w:sz w:val="20"/>
                      <w:szCs w:val="20"/>
                      <w:vertAlign w:val="superscript"/>
                    </w:rPr>
                    <w:t>ος</w:t>
                  </w:r>
                  <w:r w:rsidRPr="00F5339C">
                    <w:rPr>
                      <w:rFonts w:cstheme="minorHAnsi"/>
                      <w:sz w:val="20"/>
                      <w:szCs w:val="20"/>
                    </w:rPr>
                    <w:t xml:space="preserve"> αιώνας - Κείμενα</w:t>
                  </w:r>
                </w:p>
              </w:tc>
              <w:tc>
                <w:tcPr>
                  <w:tcW w:w="2486" w:type="dxa"/>
                  <w:shd w:val="clear" w:color="auto" w:fill="auto"/>
                </w:tcPr>
                <w:p w14:paraId="49C70B30"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74051464"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01EC2603" w14:textId="77777777" w:rsidR="00754C0D" w:rsidRPr="00F5339C" w:rsidRDefault="00754C0D" w:rsidP="00014D95">
                  <w:pPr>
                    <w:spacing w:line="240" w:lineRule="auto"/>
                    <w:rPr>
                      <w:rFonts w:cstheme="minorHAnsi"/>
                      <w:sz w:val="20"/>
                      <w:szCs w:val="20"/>
                    </w:rPr>
                  </w:pPr>
                </w:p>
              </w:tc>
            </w:tr>
            <w:tr w:rsidR="00754C0D" w:rsidRPr="00F5339C" w14:paraId="41349001" w14:textId="77777777" w:rsidTr="00014D95">
              <w:tc>
                <w:tcPr>
                  <w:tcW w:w="3995" w:type="dxa"/>
                  <w:shd w:val="clear" w:color="auto" w:fill="auto"/>
                </w:tcPr>
                <w:p w14:paraId="1414123D" w14:textId="77777777" w:rsidR="00754C0D" w:rsidRPr="00F5339C" w:rsidRDefault="00754C0D" w:rsidP="00DB5B81">
                  <w:pPr>
                    <w:pStyle w:val="a6"/>
                    <w:numPr>
                      <w:ilvl w:val="0"/>
                      <w:numId w:val="26"/>
                    </w:numPr>
                    <w:spacing w:after="0" w:line="240" w:lineRule="auto"/>
                    <w:rPr>
                      <w:rFonts w:cstheme="minorHAnsi"/>
                      <w:sz w:val="20"/>
                      <w:szCs w:val="20"/>
                      <w:lang w:val="en-US"/>
                    </w:rPr>
                  </w:pPr>
                  <w:r w:rsidRPr="00F5339C">
                    <w:rPr>
                      <w:rFonts w:cstheme="minorHAnsi"/>
                      <w:sz w:val="20"/>
                      <w:szCs w:val="20"/>
                    </w:rPr>
                    <w:t>Μικρογράμματη 11</w:t>
                  </w:r>
                  <w:r w:rsidRPr="00F5339C">
                    <w:rPr>
                      <w:rFonts w:cstheme="minorHAnsi"/>
                      <w:sz w:val="20"/>
                      <w:szCs w:val="20"/>
                      <w:vertAlign w:val="superscript"/>
                    </w:rPr>
                    <w:t>ος</w:t>
                  </w:r>
                  <w:r w:rsidRPr="00F5339C">
                    <w:rPr>
                      <w:rFonts w:cstheme="minorHAnsi"/>
                      <w:sz w:val="20"/>
                      <w:szCs w:val="20"/>
                    </w:rPr>
                    <w:t xml:space="preserve"> αιώνας - Κείμενα</w:t>
                  </w:r>
                </w:p>
              </w:tc>
              <w:tc>
                <w:tcPr>
                  <w:tcW w:w="2486" w:type="dxa"/>
                  <w:shd w:val="clear" w:color="auto" w:fill="auto"/>
                </w:tcPr>
                <w:p w14:paraId="610C575E"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3180AD9B"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3090E1D6" w14:textId="77777777" w:rsidR="00754C0D" w:rsidRPr="00F5339C" w:rsidRDefault="00754C0D" w:rsidP="00014D95">
                  <w:pPr>
                    <w:spacing w:line="240" w:lineRule="auto"/>
                    <w:rPr>
                      <w:rFonts w:cstheme="minorHAnsi"/>
                      <w:sz w:val="20"/>
                      <w:szCs w:val="20"/>
                    </w:rPr>
                  </w:pPr>
                </w:p>
              </w:tc>
            </w:tr>
            <w:tr w:rsidR="00754C0D" w:rsidRPr="00F5339C" w14:paraId="71C63C01" w14:textId="77777777" w:rsidTr="00014D95">
              <w:tc>
                <w:tcPr>
                  <w:tcW w:w="3995" w:type="dxa"/>
                  <w:shd w:val="clear" w:color="auto" w:fill="auto"/>
                </w:tcPr>
                <w:p w14:paraId="18855839" w14:textId="77777777" w:rsidR="00754C0D" w:rsidRPr="00F5339C" w:rsidRDefault="00754C0D" w:rsidP="00DB5B81">
                  <w:pPr>
                    <w:pStyle w:val="a6"/>
                    <w:numPr>
                      <w:ilvl w:val="0"/>
                      <w:numId w:val="26"/>
                    </w:numPr>
                    <w:spacing w:after="0" w:line="240" w:lineRule="auto"/>
                    <w:rPr>
                      <w:rFonts w:cstheme="minorHAnsi"/>
                      <w:sz w:val="20"/>
                      <w:szCs w:val="20"/>
                    </w:rPr>
                  </w:pPr>
                  <w:r w:rsidRPr="00F5339C">
                    <w:rPr>
                      <w:rFonts w:cstheme="minorHAnsi"/>
                      <w:sz w:val="20"/>
                      <w:szCs w:val="20"/>
                    </w:rPr>
                    <w:t>Μικρογράμματη 12</w:t>
                  </w:r>
                  <w:r w:rsidRPr="00F5339C">
                    <w:rPr>
                      <w:rFonts w:cstheme="minorHAnsi"/>
                      <w:sz w:val="20"/>
                      <w:szCs w:val="20"/>
                      <w:vertAlign w:val="superscript"/>
                    </w:rPr>
                    <w:t>ος</w:t>
                  </w:r>
                  <w:r w:rsidRPr="00F5339C">
                    <w:rPr>
                      <w:rFonts w:cstheme="minorHAnsi"/>
                      <w:sz w:val="20"/>
                      <w:szCs w:val="20"/>
                    </w:rPr>
                    <w:t xml:space="preserve"> αιώνας - Κείμενα</w:t>
                  </w:r>
                </w:p>
              </w:tc>
              <w:tc>
                <w:tcPr>
                  <w:tcW w:w="2486" w:type="dxa"/>
                  <w:shd w:val="clear" w:color="auto" w:fill="auto"/>
                </w:tcPr>
                <w:p w14:paraId="4E963EB9"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74F12C00"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p w14:paraId="6331F24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E29B9B6" w14:textId="77777777" w:rsidR="00754C0D" w:rsidRPr="00F5339C" w:rsidRDefault="00754C0D" w:rsidP="00014D95">
                  <w:pPr>
                    <w:spacing w:line="240" w:lineRule="auto"/>
                    <w:rPr>
                      <w:rFonts w:cstheme="minorHAnsi"/>
                      <w:sz w:val="20"/>
                      <w:szCs w:val="20"/>
                    </w:rPr>
                  </w:pPr>
                </w:p>
              </w:tc>
            </w:tr>
            <w:tr w:rsidR="00754C0D" w:rsidRPr="00F5339C" w14:paraId="2229D02E" w14:textId="77777777" w:rsidTr="00014D95">
              <w:tc>
                <w:tcPr>
                  <w:tcW w:w="3995" w:type="dxa"/>
                  <w:shd w:val="clear" w:color="auto" w:fill="auto"/>
                </w:tcPr>
                <w:p w14:paraId="5CF8D7BD" w14:textId="77777777" w:rsidR="00754C0D" w:rsidRPr="00F5339C" w:rsidRDefault="00754C0D" w:rsidP="00DB5B81">
                  <w:pPr>
                    <w:pStyle w:val="a6"/>
                    <w:numPr>
                      <w:ilvl w:val="0"/>
                      <w:numId w:val="26"/>
                    </w:numPr>
                    <w:spacing w:after="0" w:line="240" w:lineRule="auto"/>
                    <w:rPr>
                      <w:rFonts w:cstheme="minorHAnsi"/>
                      <w:sz w:val="20"/>
                      <w:szCs w:val="20"/>
                    </w:rPr>
                  </w:pPr>
                  <w:r w:rsidRPr="00F5339C">
                    <w:rPr>
                      <w:rFonts w:cstheme="minorHAnsi"/>
                      <w:sz w:val="20"/>
                      <w:szCs w:val="20"/>
                    </w:rPr>
                    <w:t>Διαδικασία αντιγραφής – Αντιγραφέας – Βιβλιογραφικά σημειώματα - Χρονολογία</w:t>
                  </w:r>
                </w:p>
              </w:tc>
              <w:tc>
                <w:tcPr>
                  <w:tcW w:w="2486" w:type="dxa"/>
                  <w:shd w:val="clear" w:color="auto" w:fill="auto"/>
                </w:tcPr>
                <w:p w14:paraId="517964B8"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3919D8BC"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2F9C81BC" w14:textId="77777777" w:rsidR="00754C0D" w:rsidRPr="00F5339C" w:rsidRDefault="00754C0D" w:rsidP="00014D95">
                  <w:pPr>
                    <w:spacing w:line="240" w:lineRule="auto"/>
                    <w:rPr>
                      <w:rFonts w:cstheme="minorHAnsi"/>
                      <w:sz w:val="20"/>
                      <w:szCs w:val="20"/>
                    </w:rPr>
                  </w:pPr>
                </w:p>
              </w:tc>
            </w:tr>
            <w:tr w:rsidR="00754C0D" w:rsidRPr="00F5339C" w14:paraId="78AAD113" w14:textId="77777777" w:rsidTr="00014D95">
              <w:tc>
                <w:tcPr>
                  <w:tcW w:w="3995" w:type="dxa"/>
                  <w:shd w:val="clear" w:color="auto" w:fill="auto"/>
                </w:tcPr>
                <w:p w14:paraId="3924481B" w14:textId="77777777" w:rsidR="00754C0D" w:rsidRPr="00F5339C" w:rsidRDefault="00754C0D" w:rsidP="00DB5B81">
                  <w:pPr>
                    <w:pStyle w:val="a6"/>
                    <w:numPr>
                      <w:ilvl w:val="0"/>
                      <w:numId w:val="26"/>
                    </w:numPr>
                    <w:spacing w:after="0" w:line="240" w:lineRule="auto"/>
                    <w:rPr>
                      <w:rFonts w:cstheme="minorHAnsi"/>
                      <w:sz w:val="20"/>
                      <w:szCs w:val="20"/>
                    </w:rPr>
                  </w:pPr>
                  <w:r w:rsidRPr="00F5339C">
                    <w:rPr>
                      <w:rFonts w:cstheme="minorHAnsi"/>
                      <w:sz w:val="20"/>
                      <w:szCs w:val="20"/>
                    </w:rPr>
                    <w:t>Μικρογράμματη 13</w:t>
                  </w:r>
                  <w:r w:rsidRPr="00F5339C">
                    <w:rPr>
                      <w:rFonts w:cstheme="minorHAnsi"/>
                      <w:sz w:val="20"/>
                      <w:szCs w:val="20"/>
                      <w:vertAlign w:val="superscript"/>
                    </w:rPr>
                    <w:t>ος</w:t>
                  </w:r>
                  <w:r w:rsidRPr="00F5339C">
                    <w:rPr>
                      <w:rFonts w:cstheme="minorHAnsi"/>
                      <w:sz w:val="20"/>
                      <w:szCs w:val="20"/>
                    </w:rPr>
                    <w:t>-14</w:t>
                  </w:r>
                  <w:r w:rsidRPr="00F5339C">
                    <w:rPr>
                      <w:rFonts w:cstheme="minorHAnsi"/>
                      <w:sz w:val="20"/>
                      <w:szCs w:val="20"/>
                      <w:vertAlign w:val="superscript"/>
                    </w:rPr>
                    <w:t>ος</w:t>
                  </w:r>
                  <w:r>
                    <w:rPr>
                      <w:rFonts w:cstheme="minorHAnsi"/>
                      <w:sz w:val="20"/>
                      <w:szCs w:val="20"/>
                    </w:rPr>
                    <w:t xml:space="preserve"> </w:t>
                  </w:r>
                  <w:r w:rsidRPr="00F5339C">
                    <w:rPr>
                      <w:rFonts w:cstheme="minorHAnsi"/>
                      <w:sz w:val="20"/>
                      <w:szCs w:val="20"/>
                    </w:rPr>
                    <w:t>αιώνας, Κείμενα</w:t>
                  </w:r>
                </w:p>
              </w:tc>
              <w:tc>
                <w:tcPr>
                  <w:tcW w:w="2486" w:type="dxa"/>
                  <w:shd w:val="clear" w:color="auto" w:fill="auto"/>
                </w:tcPr>
                <w:p w14:paraId="3FEF1404"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51DFBFFC"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0FD4FAEB" w14:textId="77777777" w:rsidR="00754C0D" w:rsidRPr="00F5339C" w:rsidRDefault="00754C0D" w:rsidP="00014D95">
                  <w:pPr>
                    <w:spacing w:line="240" w:lineRule="auto"/>
                    <w:rPr>
                      <w:rFonts w:cstheme="minorHAnsi"/>
                      <w:sz w:val="20"/>
                      <w:szCs w:val="20"/>
                    </w:rPr>
                  </w:pPr>
                </w:p>
              </w:tc>
            </w:tr>
            <w:tr w:rsidR="00754C0D" w:rsidRPr="00F5339C" w14:paraId="4674B6A3" w14:textId="77777777" w:rsidTr="00014D95">
              <w:tc>
                <w:tcPr>
                  <w:tcW w:w="3995" w:type="dxa"/>
                  <w:shd w:val="clear" w:color="auto" w:fill="auto"/>
                </w:tcPr>
                <w:p w14:paraId="4C23BF96" w14:textId="77777777" w:rsidR="00754C0D" w:rsidRPr="00F5339C" w:rsidRDefault="00754C0D" w:rsidP="00DB5B81">
                  <w:pPr>
                    <w:pStyle w:val="a6"/>
                    <w:numPr>
                      <w:ilvl w:val="0"/>
                      <w:numId w:val="26"/>
                    </w:numPr>
                    <w:spacing w:after="0" w:line="240" w:lineRule="auto"/>
                    <w:rPr>
                      <w:rFonts w:cstheme="minorHAnsi"/>
                      <w:sz w:val="20"/>
                      <w:szCs w:val="20"/>
                    </w:rPr>
                  </w:pPr>
                  <w:r w:rsidRPr="00F5339C">
                    <w:rPr>
                      <w:rFonts w:cstheme="minorHAnsi"/>
                      <w:sz w:val="20"/>
                      <w:szCs w:val="20"/>
                    </w:rPr>
                    <w:t>Μικρογράμματη 15</w:t>
                  </w:r>
                  <w:r w:rsidRPr="00F5339C">
                    <w:rPr>
                      <w:rFonts w:cstheme="minorHAnsi"/>
                      <w:sz w:val="20"/>
                      <w:szCs w:val="20"/>
                      <w:vertAlign w:val="superscript"/>
                    </w:rPr>
                    <w:t>ος</w:t>
                  </w:r>
                  <w:r w:rsidRPr="00F5339C">
                    <w:rPr>
                      <w:rFonts w:cstheme="minorHAnsi"/>
                      <w:sz w:val="20"/>
                      <w:szCs w:val="20"/>
                    </w:rPr>
                    <w:t>-16</w:t>
                  </w:r>
                  <w:r w:rsidRPr="00F5339C">
                    <w:rPr>
                      <w:rFonts w:cstheme="minorHAnsi"/>
                      <w:sz w:val="20"/>
                      <w:szCs w:val="20"/>
                      <w:vertAlign w:val="superscript"/>
                    </w:rPr>
                    <w:t>ος</w:t>
                  </w:r>
                  <w:r>
                    <w:rPr>
                      <w:rFonts w:cstheme="minorHAnsi"/>
                      <w:sz w:val="20"/>
                      <w:szCs w:val="20"/>
                    </w:rPr>
                    <w:t xml:space="preserve"> </w:t>
                  </w:r>
                  <w:r w:rsidRPr="00F5339C">
                    <w:rPr>
                      <w:rFonts w:cstheme="minorHAnsi"/>
                      <w:sz w:val="20"/>
                      <w:szCs w:val="20"/>
                    </w:rPr>
                    <w:t>αιώνας, Κείμενα</w:t>
                  </w:r>
                </w:p>
              </w:tc>
              <w:tc>
                <w:tcPr>
                  <w:tcW w:w="2486" w:type="dxa"/>
                  <w:shd w:val="clear" w:color="auto" w:fill="auto"/>
                </w:tcPr>
                <w:p w14:paraId="1279B6BC"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62640A95"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32F6F07D" w14:textId="77777777" w:rsidR="00754C0D" w:rsidRPr="00F5339C" w:rsidRDefault="00754C0D" w:rsidP="00014D95">
                  <w:pPr>
                    <w:spacing w:line="240" w:lineRule="auto"/>
                    <w:rPr>
                      <w:rFonts w:cstheme="minorHAnsi"/>
                      <w:sz w:val="20"/>
                      <w:szCs w:val="20"/>
                    </w:rPr>
                  </w:pPr>
                </w:p>
              </w:tc>
            </w:tr>
            <w:tr w:rsidR="00754C0D" w:rsidRPr="00F5339C" w14:paraId="03EC9A81" w14:textId="77777777" w:rsidTr="00014D95">
              <w:tc>
                <w:tcPr>
                  <w:tcW w:w="3995" w:type="dxa"/>
                  <w:shd w:val="clear" w:color="auto" w:fill="auto"/>
                </w:tcPr>
                <w:p w14:paraId="068F7325" w14:textId="77777777" w:rsidR="00754C0D" w:rsidRPr="00F5339C" w:rsidRDefault="00754C0D" w:rsidP="00DB5B81">
                  <w:pPr>
                    <w:pStyle w:val="a6"/>
                    <w:numPr>
                      <w:ilvl w:val="0"/>
                      <w:numId w:val="26"/>
                    </w:numPr>
                    <w:spacing w:after="0" w:line="240" w:lineRule="auto"/>
                    <w:rPr>
                      <w:rFonts w:cstheme="minorHAnsi"/>
                      <w:sz w:val="20"/>
                      <w:szCs w:val="20"/>
                    </w:rPr>
                  </w:pPr>
                  <w:proofErr w:type="spellStart"/>
                  <w:r w:rsidRPr="00F5339C">
                    <w:rPr>
                      <w:rFonts w:cstheme="minorHAnsi"/>
                      <w:sz w:val="20"/>
                      <w:szCs w:val="20"/>
                    </w:rPr>
                    <w:t>Κωδικολογία</w:t>
                  </w:r>
                  <w:proofErr w:type="spellEnd"/>
                  <w:r w:rsidRPr="00F5339C">
                    <w:rPr>
                      <w:rFonts w:cstheme="minorHAnsi"/>
                      <w:sz w:val="20"/>
                      <w:szCs w:val="20"/>
                    </w:rPr>
                    <w:t xml:space="preserve">: Υλικά γραφής – όργανα γραφής – εξωτερικά χαρακτηριστικά </w:t>
                  </w:r>
                  <w:proofErr w:type="spellStart"/>
                  <w:r w:rsidRPr="00F5339C">
                    <w:rPr>
                      <w:rFonts w:cstheme="minorHAnsi"/>
                      <w:sz w:val="20"/>
                      <w:szCs w:val="20"/>
                    </w:rPr>
                    <w:t>χειρογράφου</w:t>
                  </w:r>
                  <w:proofErr w:type="spellEnd"/>
                </w:p>
              </w:tc>
              <w:tc>
                <w:tcPr>
                  <w:tcW w:w="2486" w:type="dxa"/>
                  <w:shd w:val="clear" w:color="auto" w:fill="auto"/>
                </w:tcPr>
                <w:p w14:paraId="48410372"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012DFE51" w14:textId="77777777" w:rsidR="00754C0D" w:rsidRPr="00F5339C" w:rsidRDefault="00754C0D" w:rsidP="00014D95">
                  <w:pPr>
                    <w:autoSpaceDE w:val="0"/>
                    <w:autoSpaceDN w:val="0"/>
                    <w:spacing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tc>
              <w:tc>
                <w:tcPr>
                  <w:tcW w:w="1765" w:type="dxa"/>
                  <w:shd w:val="clear" w:color="auto" w:fill="auto"/>
                </w:tcPr>
                <w:p w14:paraId="5C820AFE" w14:textId="77777777" w:rsidR="00754C0D" w:rsidRPr="00F5339C" w:rsidRDefault="00754C0D" w:rsidP="00014D95">
                  <w:pPr>
                    <w:spacing w:line="240" w:lineRule="auto"/>
                    <w:rPr>
                      <w:rFonts w:cstheme="minorHAnsi"/>
                      <w:sz w:val="20"/>
                      <w:szCs w:val="20"/>
                    </w:rPr>
                  </w:pPr>
                </w:p>
              </w:tc>
            </w:tr>
            <w:tr w:rsidR="00754C0D" w:rsidRPr="00F5339C" w14:paraId="11C7DD59" w14:textId="77777777" w:rsidTr="00014D95">
              <w:tc>
                <w:tcPr>
                  <w:tcW w:w="3995" w:type="dxa"/>
                  <w:shd w:val="clear" w:color="auto" w:fill="auto"/>
                </w:tcPr>
                <w:p w14:paraId="26EFF8D8" w14:textId="77777777" w:rsidR="00754C0D" w:rsidRPr="00F5339C" w:rsidRDefault="00754C0D" w:rsidP="00DB5B81">
                  <w:pPr>
                    <w:pStyle w:val="a6"/>
                    <w:numPr>
                      <w:ilvl w:val="0"/>
                      <w:numId w:val="26"/>
                    </w:numPr>
                    <w:spacing w:after="0" w:line="240" w:lineRule="auto"/>
                    <w:rPr>
                      <w:rFonts w:cstheme="minorHAnsi"/>
                      <w:sz w:val="20"/>
                      <w:szCs w:val="20"/>
                    </w:rPr>
                  </w:pPr>
                  <w:r w:rsidRPr="00F5339C">
                    <w:rPr>
                      <w:rFonts w:cstheme="minorHAnsi"/>
                      <w:sz w:val="20"/>
                      <w:szCs w:val="20"/>
                    </w:rPr>
                    <w:t>Βασικές αρχές εκδοτικής</w:t>
                  </w:r>
                </w:p>
              </w:tc>
              <w:tc>
                <w:tcPr>
                  <w:tcW w:w="2486" w:type="dxa"/>
                  <w:shd w:val="clear" w:color="auto" w:fill="auto"/>
                </w:tcPr>
                <w:p w14:paraId="5F2A2FDD"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707B105E" w14:textId="77777777" w:rsidR="00754C0D" w:rsidRPr="00F5339C" w:rsidRDefault="00754C0D" w:rsidP="00014D95">
                  <w:pPr>
                    <w:spacing w:line="240" w:lineRule="auto"/>
                    <w:rPr>
                      <w:rFonts w:cstheme="minorHAnsi"/>
                      <w:sz w:val="20"/>
                      <w:szCs w:val="20"/>
                      <w:lang w:eastAsia="el-GR"/>
                    </w:rPr>
                  </w:pPr>
                  <w:proofErr w:type="spellStart"/>
                  <w:r w:rsidRPr="00F5339C">
                    <w:rPr>
                      <w:rFonts w:cstheme="minorHAnsi"/>
                      <w:sz w:val="20"/>
                      <w:szCs w:val="20"/>
                      <w:lang w:eastAsia="el-GR"/>
                    </w:rPr>
                    <w:t>Paul</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Maas</w:t>
                  </w:r>
                  <w:proofErr w:type="spellEnd"/>
                  <w:r w:rsidRPr="00F5339C">
                    <w:rPr>
                      <w:rFonts w:cstheme="minorHAnsi"/>
                      <w:sz w:val="20"/>
                      <w:szCs w:val="20"/>
                      <w:lang w:eastAsia="el-GR"/>
                    </w:rPr>
                    <w:t xml:space="preserve">, </w:t>
                  </w:r>
                  <w:r w:rsidRPr="00F5339C">
                    <w:rPr>
                      <w:rFonts w:cstheme="minorHAnsi"/>
                      <w:i/>
                      <w:sz w:val="20"/>
                      <w:szCs w:val="20"/>
                      <w:lang w:eastAsia="el-GR"/>
                    </w:rPr>
                    <w:t>Κριτική των κειμένων</w:t>
                  </w:r>
                  <w:r w:rsidRPr="00F5339C">
                    <w:rPr>
                      <w:rFonts w:cstheme="minorHAnsi"/>
                      <w:sz w:val="20"/>
                      <w:szCs w:val="20"/>
                      <w:lang w:eastAsia="el-GR"/>
                    </w:rPr>
                    <w:t>, ΠΑΠΑΔΗΜΑ, Αθήνα, 1984</w:t>
                  </w:r>
                </w:p>
              </w:tc>
              <w:tc>
                <w:tcPr>
                  <w:tcW w:w="1765" w:type="dxa"/>
                  <w:shd w:val="clear" w:color="auto" w:fill="auto"/>
                </w:tcPr>
                <w:p w14:paraId="3C2FD33F" w14:textId="77777777" w:rsidR="00754C0D" w:rsidRPr="00F5339C" w:rsidRDefault="00754C0D" w:rsidP="00014D95">
                  <w:pPr>
                    <w:spacing w:line="240" w:lineRule="auto"/>
                    <w:rPr>
                      <w:rFonts w:cstheme="minorHAnsi"/>
                      <w:sz w:val="20"/>
                      <w:szCs w:val="20"/>
                    </w:rPr>
                  </w:pPr>
                </w:p>
              </w:tc>
            </w:tr>
            <w:tr w:rsidR="00754C0D" w:rsidRPr="00F5339C" w14:paraId="57270D14" w14:textId="77777777" w:rsidTr="00014D95">
              <w:tc>
                <w:tcPr>
                  <w:tcW w:w="3995" w:type="dxa"/>
                  <w:shd w:val="clear" w:color="auto" w:fill="auto"/>
                </w:tcPr>
                <w:p w14:paraId="3B83616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lastRenderedPageBreak/>
                    <w:t>Τρόποι αξιολόγησης φοιτητή:</w:t>
                  </w:r>
                </w:p>
              </w:tc>
              <w:tc>
                <w:tcPr>
                  <w:tcW w:w="4251" w:type="dxa"/>
                  <w:gridSpan w:val="2"/>
                  <w:shd w:val="clear" w:color="auto" w:fill="auto"/>
                </w:tcPr>
                <w:p w14:paraId="3A3D27A7" w14:textId="77777777" w:rsidR="00754C0D" w:rsidRPr="00F5339C" w:rsidRDefault="00754C0D" w:rsidP="00014D95">
                  <w:pPr>
                    <w:spacing w:line="240" w:lineRule="auto"/>
                    <w:rPr>
                      <w:rFonts w:cstheme="minorHAnsi"/>
                      <w:sz w:val="20"/>
                      <w:szCs w:val="20"/>
                    </w:rPr>
                  </w:pPr>
                </w:p>
              </w:tc>
            </w:tr>
            <w:tr w:rsidR="00754C0D" w:rsidRPr="00F5339C" w14:paraId="64569965" w14:textId="77777777" w:rsidTr="00014D95">
              <w:tc>
                <w:tcPr>
                  <w:tcW w:w="3995" w:type="dxa"/>
                  <w:shd w:val="clear" w:color="auto" w:fill="auto"/>
                </w:tcPr>
                <w:p w14:paraId="102DA93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42C03FA6" w14:textId="77777777" w:rsidR="00754C0D" w:rsidRPr="00F5339C" w:rsidRDefault="00100D90" w:rsidP="00014D95">
                  <w:pPr>
                    <w:spacing w:line="240" w:lineRule="auto"/>
                    <w:rPr>
                      <w:rFonts w:cstheme="minorHAnsi"/>
                      <w:sz w:val="20"/>
                      <w:szCs w:val="20"/>
                    </w:rPr>
                  </w:pPr>
                  <w:r>
                    <w:rPr>
                      <w:rFonts w:cstheme="minorHAnsi"/>
                      <w:sz w:val="20"/>
                      <w:szCs w:val="20"/>
                    </w:rPr>
                    <w:t>Γραπτή εξέταση</w:t>
                  </w:r>
                </w:p>
              </w:tc>
            </w:tr>
            <w:tr w:rsidR="00754C0D" w:rsidRPr="00F5339C" w14:paraId="133A8B30" w14:textId="77777777" w:rsidTr="00014D95">
              <w:tc>
                <w:tcPr>
                  <w:tcW w:w="3995" w:type="dxa"/>
                  <w:shd w:val="clear" w:color="auto" w:fill="auto"/>
                </w:tcPr>
                <w:p w14:paraId="6947AC9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7DB49163" w14:textId="77777777" w:rsidR="00754C0D" w:rsidRPr="00F5339C" w:rsidRDefault="00100D90" w:rsidP="00100D90">
                  <w:pPr>
                    <w:spacing w:line="240" w:lineRule="auto"/>
                    <w:rPr>
                      <w:rFonts w:cstheme="minorHAnsi"/>
                      <w:sz w:val="20"/>
                      <w:szCs w:val="20"/>
                    </w:rPr>
                  </w:pPr>
                  <w:r>
                    <w:rPr>
                      <w:rFonts w:cstheme="minorHAnsi"/>
                      <w:sz w:val="20"/>
                      <w:szCs w:val="20"/>
                    </w:rPr>
                    <w:t>Εβδομαδιαίες γραπτές ασκήσεις</w:t>
                  </w:r>
                  <w:r w:rsidR="00754C0D" w:rsidRPr="00F5339C">
                    <w:rPr>
                      <w:rFonts w:cstheme="minorHAnsi"/>
                      <w:sz w:val="20"/>
                      <w:szCs w:val="20"/>
                    </w:rPr>
                    <w:t xml:space="preserve"> </w:t>
                  </w:r>
                  <w:r>
                    <w:rPr>
                      <w:rFonts w:cstheme="minorHAnsi"/>
                      <w:sz w:val="20"/>
                      <w:szCs w:val="20"/>
                    </w:rPr>
                    <w:t>- μεταγραφή κειμένου</w:t>
                  </w:r>
                </w:p>
              </w:tc>
            </w:tr>
            <w:tr w:rsidR="00754C0D" w:rsidRPr="00F5339C" w14:paraId="4AAEBCEB" w14:textId="77777777" w:rsidTr="00014D95">
              <w:tc>
                <w:tcPr>
                  <w:tcW w:w="3995" w:type="dxa"/>
                  <w:shd w:val="clear" w:color="auto" w:fill="auto"/>
                </w:tcPr>
                <w:p w14:paraId="47FA6C9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6D254AA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713307AC" w14:textId="77777777" w:rsidTr="00014D95">
              <w:tc>
                <w:tcPr>
                  <w:tcW w:w="3995" w:type="dxa"/>
                  <w:shd w:val="clear" w:color="auto" w:fill="auto"/>
                </w:tcPr>
                <w:p w14:paraId="2C9256C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05177D6A"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BAF2DC8" w14:textId="77777777" w:rsidTr="00014D95">
              <w:tc>
                <w:tcPr>
                  <w:tcW w:w="3995" w:type="dxa"/>
                  <w:shd w:val="clear" w:color="auto" w:fill="auto"/>
                </w:tcPr>
                <w:p w14:paraId="4DBA4C37"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7F0AC832"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6A7C492A" w14:textId="77777777" w:rsidR="00754C0D" w:rsidRPr="00F5339C" w:rsidRDefault="00754C0D" w:rsidP="00100D90">
            <w:pPr>
              <w:spacing w:line="240" w:lineRule="auto"/>
              <w:rPr>
                <w:rFonts w:cstheme="minorHAnsi"/>
                <w:sz w:val="20"/>
                <w:szCs w:val="20"/>
              </w:rPr>
            </w:pPr>
          </w:p>
        </w:tc>
      </w:tr>
    </w:tbl>
    <w:p w14:paraId="211C434B" w14:textId="77777777" w:rsidR="00754C0D" w:rsidRPr="00F5339C" w:rsidRDefault="00754C0D" w:rsidP="00DB5B81">
      <w:pPr>
        <w:pStyle w:val="a6"/>
        <w:widowControl w:val="0"/>
        <w:numPr>
          <w:ilvl w:val="0"/>
          <w:numId w:val="2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FC2FC87" w14:textId="77777777" w:rsidTr="00014D95">
        <w:tc>
          <w:tcPr>
            <w:tcW w:w="3306" w:type="dxa"/>
            <w:shd w:val="clear" w:color="auto" w:fill="DDD9C3"/>
          </w:tcPr>
          <w:p w14:paraId="544E5D6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5D611081" w14:textId="77777777" w:rsidR="00754C0D" w:rsidRPr="00F5339C" w:rsidRDefault="008B5262" w:rsidP="00014D95">
            <w:pPr>
              <w:spacing w:after="200" w:line="240" w:lineRule="auto"/>
              <w:rPr>
                <w:rFonts w:eastAsia="Calibri" w:cstheme="minorHAnsi"/>
                <w:iCs/>
                <w:sz w:val="20"/>
                <w:szCs w:val="20"/>
              </w:rPr>
            </w:pPr>
            <w:r>
              <w:rPr>
                <w:rFonts w:eastAsia="Calibri" w:cstheme="minorHAnsi"/>
                <w:iCs/>
                <w:sz w:val="20"/>
                <w:szCs w:val="20"/>
              </w:rPr>
              <w:t>Πρόσωπο με πρόσωπο</w:t>
            </w:r>
          </w:p>
        </w:tc>
      </w:tr>
      <w:tr w:rsidR="00754C0D" w:rsidRPr="00056EF6" w14:paraId="118EAFD8" w14:textId="77777777" w:rsidTr="00014D95">
        <w:tc>
          <w:tcPr>
            <w:tcW w:w="3306" w:type="dxa"/>
            <w:shd w:val="clear" w:color="auto" w:fill="DDD9C3"/>
          </w:tcPr>
          <w:p w14:paraId="265EB4D1"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1A4B6D73" w14:textId="77777777" w:rsidR="00754C0D" w:rsidRDefault="000D341E" w:rsidP="00014D95">
            <w:pPr>
              <w:pStyle w:val="Default"/>
              <w:rPr>
                <w:rFonts w:asciiTheme="minorHAnsi" w:hAnsiTheme="minorHAnsi" w:cstheme="minorHAnsi"/>
                <w:color w:val="auto"/>
                <w:sz w:val="20"/>
                <w:szCs w:val="20"/>
                <w:lang w:val="el-GR"/>
              </w:rPr>
            </w:pPr>
            <w:r>
              <w:rPr>
                <w:rFonts w:asciiTheme="minorHAnsi" w:hAnsiTheme="minorHAnsi" w:cstheme="minorHAnsi"/>
                <w:color w:val="auto"/>
                <w:sz w:val="20"/>
                <w:szCs w:val="20"/>
                <w:lang w:val="el-GR"/>
              </w:rPr>
              <w:t xml:space="preserve">Όπου χρειάζεται. </w:t>
            </w:r>
          </w:p>
          <w:p w14:paraId="5AB29F1B" w14:textId="77777777" w:rsidR="000D341E" w:rsidRPr="008C3A7B" w:rsidRDefault="000D341E" w:rsidP="00014D95">
            <w:pPr>
              <w:pStyle w:val="Default"/>
              <w:rPr>
                <w:rFonts w:asciiTheme="minorHAnsi" w:hAnsiTheme="minorHAnsi" w:cstheme="minorHAnsi"/>
                <w:b/>
                <w:color w:val="002060"/>
                <w:sz w:val="20"/>
                <w:szCs w:val="20"/>
                <w:lang w:val="el-GR"/>
              </w:rPr>
            </w:pPr>
            <w:r>
              <w:rPr>
                <w:rFonts w:asciiTheme="minorHAnsi" w:hAnsiTheme="minorHAnsi" w:cstheme="minorHAnsi"/>
                <w:color w:val="auto"/>
                <w:sz w:val="20"/>
                <w:szCs w:val="20"/>
                <w:lang w:val="el-GR"/>
              </w:rPr>
              <w:t xml:space="preserve"> Πλατφόρμα </w:t>
            </w:r>
            <w:r>
              <w:rPr>
                <w:rFonts w:asciiTheme="minorHAnsi" w:hAnsiTheme="minorHAnsi" w:cstheme="minorHAnsi"/>
                <w:color w:val="auto"/>
                <w:sz w:val="20"/>
                <w:szCs w:val="20"/>
              </w:rPr>
              <w:t>e</w:t>
            </w:r>
            <w:r w:rsidRPr="008C3A7B">
              <w:rPr>
                <w:rFonts w:asciiTheme="minorHAnsi" w:hAnsiTheme="minorHAnsi" w:cstheme="minorHAnsi"/>
                <w:color w:val="auto"/>
                <w:sz w:val="20"/>
                <w:szCs w:val="20"/>
                <w:lang w:val="el-GR"/>
              </w:rPr>
              <w:t>-</w:t>
            </w:r>
            <w:r>
              <w:rPr>
                <w:rFonts w:asciiTheme="minorHAnsi" w:hAnsiTheme="minorHAnsi" w:cstheme="minorHAnsi"/>
                <w:color w:val="auto"/>
                <w:sz w:val="20"/>
                <w:szCs w:val="20"/>
              </w:rPr>
              <w:t>class</w:t>
            </w:r>
          </w:p>
        </w:tc>
      </w:tr>
      <w:tr w:rsidR="00754C0D" w:rsidRPr="00F5339C" w14:paraId="0B6AC1A4" w14:textId="77777777" w:rsidTr="00014D95">
        <w:tc>
          <w:tcPr>
            <w:tcW w:w="3306" w:type="dxa"/>
            <w:shd w:val="clear" w:color="auto" w:fill="DDD9C3"/>
          </w:tcPr>
          <w:p w14:paraId="29FCAD9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D9B3AB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27284A4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4FB78BA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F9015A4" w14:textId="77777777" w:rsidTr="00014D95">
              <w:tc>
                <w:tcPr>
                  <w:tcW w:w="2467" w:type="dxa"/>
                  <w:shd w:val="clear" w:color="auto" w:fill="DDD9C3"/>
                  <w:vAlign w:val="center"/>
                </w:tcPr>
                <w:p w14:paraId="4F7515B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59CE6F48"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24335666" w14:textId="77777777" w:rsidTr="00014D95">
              <w:tc>
                <w:tcPr>
                  <w:tcW w:w="2467" w:type="dxa"/>
                  <w:shd w:val="clear" w:color="auto" w:fill="auto"/>
                </w:tcPr>
                <w:p w14:paraId="359B116A"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w:t>
                  </w:r>
                  <w:r w:rsidR="008B5262">
                    <w:rPr>
                      <w:rFonts w:cstheme="minorHAnsi"/>
                      <w:iCs/>
                      <w:sz w:val="20"/>
                      <w:szCs w:val="20"/>
                    </w:rPr>
                    <w:t>ιαλέξεις</w:t>
                  </w:r>
                </w:p>
                <w:p w14:paraId="18F7EB5F" w14:textId="77777777" w:rsidR="00754C0D" w:rsidRPr="00F5339C" w:rsidRDefault="008B5262" w:rsidP="00014D95">
                  <w:pPr>
                    <w:spacing w:line="240" w:lineRule="auto"/>
                    <w:jc w:val="center"/>
                    <w:rPr>
                      <w:rFonts w:cstheme="minorHAnsi"/>
                      <w:iCs/>
                      <w:sz w:val="20"/>
                      <w:szCs w:val="20"/>
                    </w:rPr>
                  </w:pPr>
                  <w:r>
                    <w:rPr>
                      <w:rFonts w:cstheme="minorHAnsi"/>
                      <w:iCs/>
                      <w:sz w:val="20"/>
                      <w:szCs w:val="20"/>
                    </w:rPr>
                    <w:t>Άσκηση στην τάξη</w:t>
                  </w:r>
                </w:p>
              </w:tc>
              <w:tc>
                <w:tcPr>
                  <w:tcW w:w="2468" w:type="dxa"/>
                  <w:shd w:val="clear" w:color="auto" w:fill="auto"/>
                </w:tcPr>
                <w:p w14:paraId="7A0D6982"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 Χ</w:t>
                  </w:r>
                  <w:r w:rsidR="008B5262">
                    <w:rPr>
                      <w:rFonts w:cstheme="minorHAnsi"/>
                      <w:sz w:val="20"/>
                      <w:szCs w:val="20"/>
                    </w:rPr>
                    <w:t>1</w:t>
                  </w:r>
                  <w:r w:rsidRPr="00F5339C">
                    <w:rPr>
                      <w:rFonts w:cstheme="minorHAnsi"/>
                      <w:sz w:val="20"/>
                      <w:szCs w:val="20"/>
                    </w:rPr>
                    <w:t xml:space="preserve">= </w:t>
                  </w:r>
                  <w:r w:rsidR="008B5262">
                    <w:rPr>
                      <w:rFonts w:cstheme="minorHAnsi"/>
                      <w:sz w:val="20"/>
                      <w:szCs w:val="20"/>
                    </w:rPr>
                    <w:t>13</w:t>
                  </w:r>
                  <w:r w:rsidRPr="00F5339C">
                    <w:rPr>
                      <w:rFonts w:cstheme="minorHAnsi"/>
                      <w:sz w:val="20"/>
                      <w:szCs w:val="20"/>
                    </w:rPr>
                    <w:t xml:space="preserve"> ώρες</w:t>
                  </w:r>
                </w:p>
                <w:p w14:paraId="6F95A3CC"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 xml:space="preserve">13 Χ </w:t>
                  </w:r>
                  <w:r w:rsidR="008B5262">
                    <w:rPr>
                      <w:rFonts w:cstheme="minorHAnsi"/>
                      <w:sz w:val="20"/>
                      <w:szCs w:val="20"/>
                    </w:rPr>
                    <w:t>2</w:t>
                  </w:r>
                  <w:r w:rsidRPr="00F5339C">
                    <w:rPr>
                      <w:rFonts w:cstheme="minorHAnsi"/>
                      <w:sz w:val="20"/>
                      <w:szCs w:val="20"/>
                    </w:rPr>
                    <w:t xml:space="preserve"> = </w:t>
                  </w:r>
                  <w:r w:rsidR="008B5262">
                    <w:rPr>
                      <w:rFonts w:cstheme="minorHAnsi"/>
                      <w:sz w:val="20"/>
                      <w:szCs w:val="20"/>
                    </w:rPr>
                    <w:t>26</w:t>
                  </w:r>
                  <w:r w:rsidRPr="00F5339C">
                    <w:rPr>
                      <w:rFonts w:cstheme="minorHAnsi"/>
                      <w:sz w:val="20"/>
                      <w:szCs w:val="20"/>
                    </w:rPr>
                    <w:t xml:space="preserve"> ώρες</w:t>
                  </w:r>
                </w:p>
                <w:p w14:paraId="5AB9C7D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 ώρες</w:t>
                  </w:r>
                </w:p>
              </w:tc>
            </w:tr>
            <w:tr w:rsidR="00754C0D" w:rsidRPr="00F5339C" w14:paraId="42BC55D5" w14:textId="77777777" w:rsidTr="00014D95">
              <w:tc>
                <w:tcPr>
                  <w:tcW w:w="2467" w:type="dxa"/>
                  <w:shd w:val="clear" w:color="auto" w:fill="auto"/>
                </w:tcPr>
                <w:p w14:paraId="608646BE" w14:textId="77777777" w:rsidR="00754C0D" w:rsidRPr="00F5339C" w:rsidRDefault="008B5262" w:rsidP="00014D95">
                  <w:pPr>
                    <w:spacing w:line="240" w:lineRule="auto"/>
                    <w:jc w:val="center"/>
                    <w:rPr>
                      <w:rFonts w:cstheme="minorHAnsi"/>
                      <w:iCs/>
                      <w:sz w:val="20"/>
                      <w:szCs w:val="20"/>
                    </w:rPr>
                  </w:pPr>
                  <w:r>
                    <w:rPr>
                      <w:rFonts w:cstheme="minorHAnsi"/>
                      <w:iCs/>
                      <w:sz w:val="20"/>
                      <w:szCs w:val="20"/>
                    </w:rPr>
                    <w:t>Εκπόνηση εβδομαδιαίας εργασίας</w:t>
                  </w:r>
                </w:p>
              </w:tc>
              <w:tc>
                <w:tcPr>
                  <w:tcW w:w="2468" w:type="dxa"/>
                  <w:shd w:val="clear" w:color="auto" w:fill="auto"/>
                </w:tcPr>
                <w:p w14:paraId="1A54D000"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12 Χ 2 = 24 ώρες</w:t>
                  </w:r>
                </w:p>
              </w:tc>
            </w:tr>
            <w:tr w:rsidR="00754C0D" w:rsidRPr="00F5339C" w14:paraId="36289EA9" w14:textId="77777777" w:rsidTr="00014D95">
              <w:tc>
                <w:tcPr>
                  <w:tcW w:w="2467" w:type="dxa"/>
                  <w:shd w:val="clear" w:color="auto" w:fill="auto"/>
                </w:tcPr>
                <w:p w14:paraId="4E35B14F" w14:textId="77777777" w:rsidR="00754C0D" w:rsidRPr="00F5339C" w:rsidRDefault="008B5262" w:rsidP="00014D95">
                  <w:pPr>
                    <w:spacing w:line="240" w:lineRule="auto"/>
                    <w:jc w:val="center"/>
                    <w:rPr>
                      <w:rFonts w:cstheme="minorHAnsi"/>
                      <w:iCs/>
                      <w:sz w:val="20"/>
                      <w:szCs w:val="20"/>
                    </w:rPr>
                  </w:pPr>
                  <w:r>
                    <w:rPr>
                      <w:rFonts w:cstheme="minorHAnsi"/>
                      <w:iCs/>
                      <w:sz w:val="20"/>
                      <w:szCs w:val="20"/>
                    </w:rPr>
                    <w:t>Προσωπική μελέτη</w:t>
                  </w:r>
                </w:p>
              </w:tc>
              <w:tc>
                <w:tcPr>
                  <w:tcW w:w="2468" w:type="dxa"/>
                  <w:shd w:val="clear" w:color="auto" w:fill="auto"/>
                </w:tcPr>
                <w:p w14:paraId="7CDFF0DF"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59 ώρες</w:t>
                  </w:r>
                </w:p>
              </w:tc>
            </w:tr>
            <w:tr w:rsidR="00754C0D" w:rsidRPr="00F5339C" w14:paraId="268D0EE5" w14:textId="77777777" w:rsidTr="00014D95">
              <w:tc>
                <w:tcPr>
                  <w:tcW w:w="2467" w:type="dxa"/>
                  <w:shd w:val="clear" w:color="auto" w:fill="auto"/>
                </w:tcPr>
                <w:p w14:paraId="4F5B98C7" w14:textId="77777777" w:rsidR="00754C0D" w:rsidRPr="00F5339C" w:rsidRDefault="008B5262" w:rsidP="00014D95">
                  <w:pPr>
                    <w:spacing w:line="240" w:lineRule="auto"/>
                    <w:jc w:val="center"/>
                    <w:rPr>
                      <w:rFonts w:cstheme="minorHAnsi"/>
                      <w:iCs/>
                      <w:sz w:val="20"/>
                      <w:szCs w:val="20"/>
                    </w:rPr>
                  </w:pPr>
                  <w:r>
                    <w:rPr>
                      <w:rFonts w:cstheme="minorHAnsi"/>
                      <w:iCs/>
                      <w:sz w:val="20"/>
                      <w:szCs w:val="20"/>
                    </w:rPr>
                    <w:t>Τελική γραπτή εξέταση</w:t>
                  </w:r>
                </w:p>
              </w:tc>
              <w:tc>
                <w:tcPr>
                  <w:tcW w:w="2468" w:type="dxa"/>
                  <w:shd w:val="clear" w:color="auto" w:fill="auto"/>
                </w:tcPr>
                <w:p w14:paraId="0800ECE7"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 Χ 1 = 3 ώρες</w:t>
                  </w:r>
                </w:p>
              </w:tc>
            </w:tr>
            <w:tr w:rsidR="00754C0D" w:rsidRPr="00F5339C" w14:paraId="519AAAA1" w14:textId="77777777" w:rsidTr="00014D95">
              <w:tc>
                <w:tcPr>
                  <w:tcW w:w="2467" w:type="dxa"/>
                  <w:shd w:val="clear" w:color="auto" w:fill="auto"/>
                </w:tcPr>
                <w:p w14:paraId="0C812AC8"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ΣΥΝΟΛΟ</w:t>
                  </w:r>
                </w:p>
              </w:tc>
              <w:tc>
                <w:tcPr>
                  <w:tcW w:w="2468" w:type="dxa"/>
                  <w:shd w:val="clear" w:color="auto" w:fill="auto"/>
                </w:tcPr>
                <w:p w14:paraId="5252E7FD" w14:textId="77777777" w:rsidR="00754C0D" w:rsidRPr="00F5339C" w:rsidRDefault="00754C0D" w:rsidP="00C8756F">
                  <w:pPr>
                    <w:spacing w:line="240" w:lineRule="auto"/>
                    <w:jc w:val="center"/>
                    <w:rPr>
                      <w:rFonts w:cstheme="minorHAnsi"/>
                      <w:sz w:val="20"/>
                      <w:szCs w:val="20"/>
                    </w:rPr>
                  </w:pPr>
                  <w:r w:rsidRPr="00F5339C">
                    <w:rPr>
                      <w:rFonts w:cstheme="minorHAnsi"/>
                      <w:sz w:val="20"/>
                      <w:szCs w:val="20"/>
                    </w:rPr>
                    <w:t>125 ώρες</w:t>
                  </w:r>
                  <w:r>
                    <w:rPr>
                      <w:rFonts w:cstheme="minorHAnsi"/>
                      <w:sz w:val="20"/>
                      <w:szCs w:val="20"/>
                    </w:rPr>
                    <w:t xml:space="preserve"> </w:t>
                  </w:r>
                  <w:r w:rsidRPr="00F5339C">
                    <w:rPr>
                      <w:rFonts w:cstheme="minorHAnsi"/>
                      <w:sz w:val="20"/>
                      <w:szCs w:val="20"/>
                    </w:rPr>
                    <w:t>(5 Χ 25</w:t>
                  </w:r>
                  <w:r w:rsidR="000D341E" w:rsidRPr="000D341E">
                    <w:rPr>
                      <w:rFonts w:cstheme="minorHAnsi"/>
                      <w:sz w:val="20"/>
                      <w:szCs w:val="20"/>
                    </w:rPr>
                    <w:t xml:space="preserve"> </w:t>
                  </w:r>
                  <w:r w:rsidR="000D341E">
                    <w:rPr>
                      <w:rFonts w:cstheme="minorHAnsi"/>
                      <w:sz w:val="20"/>
                      <w:szCs w:val="20"/>
                    </w:rPr>
                    <w:t>φόρτο</w:t>
                  </w:r>
                  <w:r w:rsidR="00C8756F">
                    <w:rPr>
                      <w:rFonts w:cstheme="minorHAnsi"/>
                      <w:sz w:val="20"/>
                      <w:szCs w:val="20"/>
                    </w:rPr>
                    <w:t>ς</w:t>
                  </w:r>
                  <w:r w:rsidR="000D341E">
                    <w:rPr>
                      <w:rFonts w:cstheme="minorHAnsi"/>
                      <w:sz w:val="20"/>
                      <w:szCs w:val="20"/>
                    </w:rPr>
                    <w:t xml:space="preserve"> εργασίας ανά πιστωτική μονάδα</w:t>
                  </w:r>
                  <w:r w:rsidRPr="00F5339C">
                    <w:rPr>
                      <w:rFonts w:cstheme="minorHAnsi"/>
                      <w:sz w:val="20"/>
                      <w:szCs w:val="20"/>
                    </w:rPr>
                    <w:t>)</w:t>
                  </w:r>
                </w:p>
              </w:tc>
            </w:tr>
          </w:tbl>
          <w:p w14:paraId="3590B489" w14:textId="77777777" w:rsidR="00754C0D" w:rsidRPr="00F5339C" w:rsidRDefault="00754C0D" w:rsidP="00014D95">
            <w:pPr>
              <w:spacing w:line="240" w:lineRule="auto"/>
              <w:rPr>
                <w:rFonts w:cstheme="minorHAnsi"/>
                <w:sz w:val="20"/>
                <w:szCs w:val="20"/>
              </w:rPr>
            </w:pPr>
          </w:p>
        </w:tc>
      </w:tr>
      <w:tr w:rsidR="00754C0D" w:rsidRPr="00F5339C" w14:paraId="30CC844F" w14:textId="77777777" w:rsidTr="00014D95">
        <w:tc>
          <w:tcPr>
            <w:tcW w:w="3306" w:type="dxa"/>
          </w:tcPr>
          <w:p w14:paraId="19936A3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475DF42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7A6C5CE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 xml:space="preserve">ή Συμπερασματική, Δοκιμασία Πολλαπλής Επιλογής, Ερωτήσεις Σύντομης Απάντησης, Ερωτήσεις Ανάπτυξης Δοκιμίων, Επίλυση </w:t>
            </w:r>
            <w:r w:rsidRPr="00F5339C">
              <w:rPr>
                <w:rFonts w:cstheme="minorHAnsi"/>
                <w:i/>
                <w:sz w:val="20"/>
                <w:szCs w:val="20"/>
              </w:rPr>
              <w:lastRenderedPageBreak/>
              <w:t>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2A34D08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472F9C89" w14:textId="77777777" w:rsidR="00754C0D" w:rsidRPr="008B5262" w:rsidRDefault="00754C0D" w:rsidP="00014D95">
            <w:pPr>
              <w:rPr>
                <w:rFonts w:eastAsia="Calibri" w:cs="Times New Roman"/>
                <w:sz w:val="20"/>
                <w:szCs w:val="20"/>
              </w:rPr>
            </w:pPr>
            <w:r w:rsidRPr="008B5262">
              <w:rPr>
                <w:rFonts w:eastAsia="Calibri" w:cs="Times New Roman"/>
                <w:sz w:val="20"/>
                <w:szCs w:val="20"/>
              </w:rPr>
              <w:lastRenderedPageBreak/>
              <w:t xml:space="preserve">Η γλώσσα αξιολόγησης είναι η Ελληνική. </w:t>
            </w:r>
          </w:p>
          <w:p w14:paraId="08950C0A" w14:textId="77777777" w:rsidR="00754C0D" w:rsidRPr="000D341E" w:rsidRDefault="00754C0D" w:rsidP="00014D95">
            <w:pPr>
              <w:jc w:val="both"/>
              <w:rPr>
                <w:rFonts w:eastAsia="Calibri" w:cs="Times New Roman"/>
                <w:sz w:val="20"/>
                <w:szCs w:val="20"/>
              </w:rPr>
            </w:pPr>
            <w:r w:rsidRPr="000D341E">
              <w:rPr>
                <w:rFonts w:eastAsia="Calibri" w:cs="Times New Roman"/>
                <w:sz w:val="20"/>
                <w:szCs w:val="20"/>
              </w:rPr>
              <w:t>Στους φοιτητές δίδονται ερωτήσεις (γνώσης και κρίσης) σύντομης απάντησης και τρία κείμενα για μεταγραφή.</w:t>
            </w:r>
          </w:p>
          <w:p w14:paraId="58FB8E0F" w14:textId="77777777" w:rsidR="00754C0D" w:rsidRPr="000D341E" w:rsidRDefault="00754C0D" w:rsidP="00014D95">
            <w:pPr>
              <w:jc w:val="both"/>
              <w:rPr>
                <w:rFonts w:eastAsia="Calibri" w:cs="Times New Roman"/>
                <w:sz w:val="20"/>
                <w:szCs w:val="20"/>
              </w:rPr>
            </w:pPr>
            <w:r w:rsidRPr="000D341E">
              <w:rPr>
                <w:rFonts w:eastAsia="Calibri" w:cs="Times New Roman"/>
                <w:sz w:val="20"/>
                <w:szCs w:val="20"/>
              </w:rPr>
              <w:t xml:space="preserve">Οι φοιτητές αξιολογούνται 80% από την επίδοσή τους στη γραπτή δοκιμασία και 20% από τις εβδομαδιαίες εργασίες που παραδίδουν. </w:t>
            </w:r>
          </w:p>
          <w:p w14:paraId="4585B8A7" w14:textId="77777777" w:rsidR="00754C0D" w:rsidRPr="000D341E" w:rsidRDefault="00754C0D" w:rsidP="00014D95">
            <w:pPr>
              <w:widowControl w:val="0"/>
              <w:autoSpaceDE w:val="0"/>
              <w:autoSpaceDN w:val="0"/>
              <w:adjustRightInd w:val="0"/>
              <w:jc w:val="both"/>
              <w:rPr>
                <w:rFonts w:eastAsia="Calibri" w:cs="Times New Roman"/>
                <w:color w:val="000000"/>
                <w:sz w:val="20"/>
                <w:szCs w:val="20"/>
              </w:rPr>
            </w:pPr>
            <w:r w:rsidRPr="000D341E">
              <w:rPr>
                <w:rFonts w:eastAsia="Calibri" w:cs="Times New Roman"/>
                <w:color w:val="000000"/>
                <w:sz w:val="20"/>
                <w:szCs w:val="20"/>
              </w:rPr>
              <w:t xml:space="preserve">Οι φοιτητές γνωρίζουν από την αρχή του εξαμήνου την εξεταστέα ύλη, τα διδακτικά συγγράμματα και τη σχετική </w:t>
            </w:r>
            <w:r w:rsidRPr="000D341E">
              <w:rPr>
                <w:rFonts w:eastAsia="Calibri" w:cs="Times New Roman"/>
                <w:color w:val="000000"/>
                <w:sz w:val="20"/>
                <w:szCs w:val="20"/>
              </w:rPr>
              <w:lastRenderedPageBreak/>
              <w:t xml:space="preserve">βιβλιογραφία. Επίσης, ενημερώνονται από το πρώτο μάθημα για τον τρόπο εξέτασής τους. </w:t>
            </w:r>
          </w:p>
          <w:p w14:paraId="3609CB64" w14:textId="77777777" w:rsidR="00754C0D" w:rsidRPr="00F5339C" w:rsidRDefault="00754C0D" w:rsidP="00014D95">
            <w:pPr>
              <w:rPr>
                <w:rFonts w:ascii="Calibri" w:eastAsia="Calibri" w:hAnsi="Calibri" w:cs="Arial"/>
                <w:color w:val="002060"/>
              </w:rPr>
            </w:pPr>
          </w:p>
        </w:tc>
      </w:tr>
    </w:tbl>
    <w:p w14:paraId="30FCA164" w14:textId="77777777" w:rsidR="00754C0D" w:rsidRPr="00F5339C" w:rsidRDefault="00754C0D" w:rsidP="00DB5B81">
      <w:pPr>
        <w:widowControl w:val="0"/>
        <w:numPr>
          <w:ilvl w:val="0"/>
          <w:numId w:val="25"/>
        </w:numPr>
        <w:autoSpaceDE w:val="0"/>
        <w:autoSpaceDN w:val="0"/>
        <w:adjustRightInd w:val="0"/>
        <w:spacing w:before="240" w:after="200" w:line="240" w:lineRule="auto"/>
        <w:ind w:left="357" w:hanging="357"/>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3DDE3F4" w14:textId="77777777" w:rsidTr="00014D95">
        <w:tc>
          <w:tcPr>
            <w:tcW w:w="8472" w:type="dxa"/>
          </w:tcPr>
          <w:p w14:paraId="66C8593C" w14:textId="77777777" w:rsidR="00754C0D" w:rsidRPr="000D341E" w:rsidRDefault="00754C0D" w:rsidP="00014D95">
            <w:pPr>
              <w:jc w:val="both"/>
              <w:rPr>
                <w:rFonts w:eastAsia="Calibri" w:cs="Times New Roman"/>
                <w:sz w:val="20"/>
                <w:szCs w:val="20"/>
              </w:rPr>
            </w:pPr>
            <w:proofErr w:type="spellStart"/>
            <w:r w:rsidRPr="000D341E">
              <w:rPr>
                <w:rFonts w:eastAsia="Calibri" w:cs="Times New Roman"/>
                <w:sz w:val="20"/>
                <w:szCs w:val="20"/>
                <w:lang w:eastAsia="el-GR"/>
              </w:rPr>
              <w:t>Elpidio</w:t>
            </w:r>
            <w:proofErr w:type="spellEnd"/>
            <w:r w:rsidRPr="000D341E">
              <w:rPr>
                <w:rFonts w:eastAsia="Calibri" w:cs="Times New Roman"/>
                <w:sz w:val="20"/>
                <w:szCs w:val="20"/>
                <w:lang w:eastAsia="el-GR"/>
              </w:rPr>
              <w:t xml:space="preserve"> </w:t>
            </w:r>
            <w:proofErr w:type="spellStart"/>
            <w:r w:rsidRPr="000D341E">
              <w:rPr>
                <w:rFonts w:eastAsia="Calibri" w:cs="Times New Roman"/>
                <w:sz w:val="20"/>
                <w:szCs w:val="20"/>
                <w:lang w:eastAsia="el-GR"/>
              </w:rPr>
              <w:t>Mioni</w:t>
            </w:r>
            <w:proofErr w:type="spellEnd"/>
            <w:r w:rsidRPr="000D341E">
              <w:rPr>
                <w:rFonts w:eastAsia="Calibri" w:cs="Times New Roman"/>
                <w:sz w:val="20"/>
                <w:szCs w:val="20"/>
                <w:lang w:eastAsia="el-GR"/>
              </w:rPr>
              <w:t xml:space="preserve">, </w:t>
            </w:r>
            <w:r w:rsidRPr="000D341E">
              <w:rPr>
                <w:rFonts w:eastAsia="Calibri" w:cs="Times New Roman"/>
                <w:i/>
                <w:sz w:val="20"/>
                <w:szCs w:val="20"/>
                <w:lang w:eastAsia="el-GR"/>
              </w:rPr>
              <w:t xml:space="preserve">Εισαγωγή στην Ελληνική Παλαιογραφία, </w:t>
            </w:r>
            <w:r w:rsidRPr="000D341E">
              <w:rPr>
                <w:rFonts w:eastAsia="Calibri" w:cs="Times New Roman"/>
                <w:sz w:val="20"/>
                <w:szCs w:val="20"/>
                <w:lang w:eastAsia="el-GR"/>
              </w:rPr>
              <w:t xml:space="preserve">ΜΙΕΤ, </w:t>
            </w:r>
            <w:r w:rsidRPr="000D341E">
              <w:rPr>
                <w:rFonts w:eastAsia="Calibri" w:cs="Times New Roman"/>
                <w:sz w:val="20"/>
                <w:szCs w:val="20"/>
              </w:rPr>
              <w:t>Αθήνα, 1985.</w:t>
            </w:r>
          </w:p>
          <w:p w14:paraId="2F143FD2" w14:textId="77777777" w:rsidR="00754C0D" w:rsidRPr="000D341E" w:rsidRDefault="00754C0D" w:rsidP="00014D95">
            <w:pPr>
              <w:autoSpaceDE w:val="0"/>
              <w:autoSpaceDN w:val="0"/>
              <w:jc w:val="both"/>
              <w:rPr>
                <w:rFonts w:eastAsia="Calibri" w:cs="Times New Roman"/>
                <w:sz w:val="20"/>
                <w:szCs w:val="20"/>
                <w:lang w:eastAsia="el-GR"/>
              </w:rPr>
            </w:pPr>
            <w:r w:rsidRPr="000D341E">
              <w:rPr>
                <w:rFonts w:eastAsia="Calibri" w:cs="Times New Roman"/>
                <w:sz w:val="20"/>
                <w:szCs w:val="20"/>
                <w:lang w:eastAsia="el-GR"/>
              </w:rPr>
              <w:t xml:space="preserve">Γεώργιος Παπάζογλου, </w:t>
            </w:r>
            <w:r w:rsidRPr="000D341E">
              <w:rPr>
                <w:rFonts w:eastAsia="Calibri" w:cs="Times New Roman"/>
                <w:i/>
                <w:sz w:val="20"/>
                <w:szCs w:val="20"/>
                <w:lang w:eastAsia="el-GR"/>
              </w:rPr>
              <w:t xml:space="preserve">ΒΥΖΑΝΤΙΝΗ ΒΙΒΛΙΟΛΟΓΙΑ. Εισαγωγή στην Ελληνική Παλαιογραφία και </w:t>
            </w:r>
            <w:proofErr w:type="spellStart"/>
            <w:r w:rsidRPr="000D341E">
              <w:rPr>
                <w:rFonts w:eastAsia="Calibri" w:cs="Times New Roman"/>
                <w:i/>
                <w:sz w:val="20"/>
                <w:szCs w:val="20"/>
                <w:lang w:eastAsia="el-GR"/>
              </w:rPr>
              <w:t>Κωδικολογία</w:t>
            </w:r>
            <w:proofErr w:type="spellEnd"/>
            <w:r w:rsidRPr="000D341E">
              <w:rPr>
                <w:rFonts w:eastAsia="Calibri" w:cs="Times New Roman"/>
                <w:sz w:val="20"/>
                <w:szCs w:val="20"/>
                <w:lang w:eastAsia="el-GR"/>
              </w:rPr>
              <w:t xml:space="preserve"> (έκδοση β’), Κομοτηνή, 2009.</w:t>
            </w:r>
          </w:p>
          <w:p w14:paraId="36E119C8" w14:textId="77777777" w:rsidR="00754C0D" w:rsidRPr="000D341E" w:rsidRDefault="00754C0D" w:rsidP="00014D95">
            <w:pPr>
              <w:jc w:val="both"/>
              <w:rPr>
                <w:rFonts w:eastAsia="Calibri" w:cs="Times New Roman"/>
                <w:sz w:val="20"/>
                <w:szCs w:val="20"/>
                <w:lang w:eastAsia="el-GR"/>
              </w:rPr>
            </w:pPr>
            <w:proofErr w:type="spellStart"/>
            <w:r w:rsidRPr="000D341E">
              <w:rPr>
                <w:rFonts w:eastAsia="Calibri" w:cs="Times New Roman"/>
                <w:sz w:val="20"/>
                <w:szCs w:val="20"/>
                <w:lang w:eastAsia="el-GR"/>
              </w:rPr>
              <w:t>Edward</w:t>
            </w:r>
            <w:proofErr w:type="spellEnd"/>
            <w:r w:rsidRPr="000D341E">
              <w:rPr>
                <w:rFonts w:eastAsia="Calibri" w:cs="Times New Roman"/>
                <w:sz w:val="20"/>
                <w:szCs w:val="20"/>
                <w:lang w:eastAsia="el-GR"/>
              </w:rPr>
              <w:t xml:space="preserve"> </w:t>
            </w:r>
            <w:proofErr w:type="spellStart"/>
            <w:r w:rsidRPr="000D341E">
              <w:rPr>
                <w:rFonts w:eastAsia="Calibri" w:cs="Times New Roman"/>
                <w:sz w:val="20"/>
                <w:szCs w:val="20"/>
                <w:lang w:eastAsia="el-GR"/>
              </w:rPr>
              <w:t>Maunde</w:t>
            </w:r>
            <w:proofErr w:type="spellEnd"/>
            <w:r w:rsidRPr="000D341E">
              <w:rPr>
                <w:rFonts w:eastAsia="Calibri" w:cs="Times New Roman"/>
                <w:sz w:val="20"/>
                <w:szCs w:val="20"/>
                <w:lang w:eastAsia="el-GR"/>
              </w:rPr>
              <w:t xml:space="preserve"> </w:t>
            </w:r>
            <w:proofErr w:type="spellStart"/>
            <w:r w:rsidRPr="000D341E">
              <w:rPr>
                <w:rFonts w:eastAsia="Calibri" w:cs="Times New Roman"/>
                <w:sz w:val="20"/>
                <w:szCs w:val="20"/>
                <w:lang w:eastAsia="el-GR"/>
              </w:rPr>
              <w:t>Thomson</w:t>
            </w:r>
            <w:proofErr w:type="spellEnd"/>
            <w:r w:rsidRPr="000D341E">
              <w:rPr>
                <w:rFonts w:eastAsia="Calibri" w:cs="Times New Roman"/>
                <w:sz w:val="20"/>
                <w:szCs w:val="20"/>
                <w:lang w:eastAsia="el-GR"/>
              </w:rPr>
              <w:t xml:space="preserve">, </w:t>
            </w:r>
            <w:r w:rsidRPr="000D341E">
              <w:rPr>
                <w:rFonts w:eastAsia="Calibri" w:cs="Times New Roman"/>
                <w:i/>
                <w:sz w:val="20"/>
                <w:szCs w:val="20"/>
                <w:lang w:eastAsia="el-GR"/>
              </w:rPr>
              <w:t>Εισαγωγή στην ελληνική και λατινική παλαιογραφία</w:t>
            </w:r>
            <w:r w:rsidRPr="000D341E">
              <w:rPr>
                <w:rFonts w:eastAsia="Calibri" w:cs="Times New Roman"/>
                <w:sz w:val="20"/>
                <w:szCs w:val="20"/>
                <w:lang w:eastAsia="el-GR"/>
              </w:rPr>
              <w:t xml:space="preserve">, </w:t>
            </w:r>
            <w:proofErr w:type="spellStart"/>
            <w:r w:rsidRPr="000D341E">
              <w:rPr>
                <w:rFonts w:eastAsia="Calibri" w:cs="Times New Roman"/>
                <w:sz w:val="20"/>
                <w:szCs w:val="20"/>
                <w:lang w:eastAsia="el-GR"/>
              </w:rPr>
              <w:t>εκδ</w:t>
            </w:r>
            <w:proofErr w:type="spellEnd"/>
            <w:r w:rsidRPr="000D341E">
              <w:rPr>
                <w:rFonts w:eastAsia="Calibri" w:cs="Times New Roman"/>
                <w:sz w:val="20"/>
                <w:szCs w:val="20"/>
                <w:lang w:eastAsia="el-GR"/>
              </w:rPr>
              <w:t>. ΚΑΡΔΑΜΙΤΣΑ, Αθήνα 2021.</w:t>
            </w:r>
          </w:p>
          <w:p w14:paraId="74A6D3DC" w14:textId="77777777" w:rsidR="00754C0D" w:rsidRPr="000D341E" w:rsidRDefault="00754C0D" w:rsidP="00014D95">
            <w:pPr>
              <w:jc w:val="both"/>
              <w:rPr>
                <w:rFonts w:eastAsia="Calibri" w:cs="Times New Roman"/>
                <w:sz w:val="20"/>
                <w:szCs w:val="20"/>
                <w:lang w:eastAsia="el-GR"/>
              </w:rPr>
            </w:pPr>
            <w:r w:rsidRPr="000D341E">
              <w:rPr>
                <w:rFonts w:eastAsia="Calibri" w:cs="Times New Roman"/>
                <w:sz w:val="20"/>
                <w:szCs w:val="20"/>
                <w:lang w:eastAsia="el-GR"/>
              </w:rPr>
              <w:t xml:space="preserve">L. G </w:t>
            </w:r>
            <w:proofErr w:type="spellStart"/>
            <w:r w:rsidRPr="000D341E">
              <w:rPr>
                <w:rFonts w:eastAsia="Calibri" w:cs="Times New Roman"/>
                <w:sz w:val="20"/>
                <w:szCs w:val="20"/>
                <w:lang w:eastAsia="el-GR"/>
              </w:rPr>
              <w:t>Reynolds</w:t>
            </w:r>
            <w:proofErr w:type="spellEnd"/>
            <w:r w:rsidRPr="000D341E">
              <w:rPr>
                <w:rFonts w:eastAsia="Calibri" w:cs="Times New Roman"/>
                <w:sz w:val="20"/>
                <w:szCs w:val="20"/>
                <w:lang w:eastAsia="el-GR"/>
              </w:rPr>
              <w:t xml:space="preserve">- N. G. </w:t>
            </w:r>
            <w:proofErr w:type="spellStart"/>
            <w:r w:rsidRPr="000D341E">
              <w:rPr>
                <w:rFonts w:eastAsia="Calibri" w:cs="Times New Roman"/>
                <w:sz w:val="20"/>
                <w:szCs w:val="20"/>
                <w:lang w:eastAsia="el-GR"/>
              </w:rPr>
              <w:t>Wilson</w:t>
            </w:r>
            <w:proofErr w:type="spellEnd"/>
            <w:r w:rsidRPr="000D341E">
              <w:rPr>
                <w:rFonts w:eastAsia="Calibri" w:cs="Times New Roman"/>
                <w:i/>
                <w:sz w:val="20"/>
                <w:szCs w:val="20"/>
                <w:lang w:eastAsia="el-GR"/>
              </w:rPr>
              <w:t>, Αντιγραφείς και Φιλόλογοι</w:t>
            </w:r>
            <w:r w:rsidRPr="000D341E">
              <w:rPr>
                <w:rFonts w:eastAsia="Calibri" w:cs="Times New Roman"/>
                <w:sz w:val="20"/>
                <w:szCs w:val="20"/>
                <w:lang w:eastAsia="el-GR"/>
              </w:rPr>
              <w:t xml:space="preserve">, ΜΙΕΤ, Αθήνα, 2001. </w:t>
            </w:r>
          </w:p>
          <w:p w14:paraId="3F1AA6B1" w14:textId="77777777" w:rsidR="00754C0D" w:rsidRPr="000D341E" w:rsidRDefault="00754C0D" w:rsidP="00014D95">
            <w:pPr>
              <w:jc w:val="both"/>
              <w:rPr>
                <w:rFonts w:eastAsia="Calibri" w:cs="Times New Roman"/>
                <w:sz w:val="20"/>
                <w:szCs w:val="20"/>
                <w:lang w:eastAsia="el-GR"/>
              </w:rPr>
            </w:pPr>
            <w:proofErr w:type="spellStart"/>
            <w:r w:rsidRPr="000D341E">
              <w:rPr>
                <w:rFonts w:eastAsia="Calibri" w:cs="Times New Roman"/>
                <w:sz w:val="20"/>
                <w:szCs w:val="20"/>
                <w:lang w:eastAsia="el-GR"/>
              </w:rPr>
              <w:t>Paul</w:t>
            </w:r>
            <w:proofErr w:type="spellEnd"/>
            <w:r w:rsidRPr="000D341E">
              <w:rPr>
                <w:rFonts w:eastAsia="Calibri" w:cs="Times New Roman"/>
                <w:sz w:val="20"/>
                <w:szCs w:val="20"/>
                <w:lang w:eastAsia="el-GR"/>
              </w:rPr>
              <w:t xml:space="preserve"> </w:t>
            </w:r>
            <w:proofErr w:type="spellStart"/>
            <w:r w:rsidRPr="000D341E">
              <w:rPr>
                <w:rFonts w:eastAsia="Calibri" w:cs="Times New Roman"/>
                <w:sz w:val="20"/>
                <w:szCs w:val="20"/>
                <w:lang w:eastAsia="el-GR"/>
              </w:rPr>
              <w:t>Maas</w:t>
            </w:r>
            <w:proofErr w:type="spellEnd"/>
            <w:r w:rsidRPr="000D341E">
              <w:rPr>
                <w:rFonts w:eastAsia="Calibri" w:cs="Times New Roman"/>
                <w:sz w:val="20"/>
                <w:szCs w:val="20"/>
                <w:lang w:eastAsia="el-GR"/>
              </w:rPr>
              <w:t xml:space="preserve">, </w:t>
            </w:r>
            <w:r w:rsidRPr="000D341E">
              <w:rPr>
                <w:rFonts w:eastAsia="Calibri" w:cs="Times New Roman"/>
                <w:i/>
                <w:sz w:val="20"/>
                <w:szCs w:val="20"/>
                <w:lang w:eastAsia="el-GR"/>
              </w:rPr>
              <w:t>Κριτική των κειμένων</w:t>
            </w:r>
            <w:r w:rsidRPr="000D341E">
              <w:rPr>
                <w:rFonts w:eastAsia="Calibri" w:cs="Times New Roman"/>
                <w:sz w:val="20"/>
                <w:szCs w:val="20"/>
                <w:lang w:eastAsia="el-GR"/>
              </w:rPr>
              <w:t>, ΠΑΠΑΔΗΜΑ, Αθήνα, 1984.</w:t>
            </w:r>
          </w:p>
          <w:p w14:paraId="7C79B33B" w14:textId="77777777" w:rsidR="00754C0D" w:rsidRPr="00F5339C" w:rsidRDefault="00754C0D" w:rsidP="00014D95">
            <w:pPr>
              <w:jc w:val="both"/>
              <w:rPr>
                <w:sz w:val="21"/>
                <w:szCs w:val="21"/>
                <w:lang w:eastAsia="el-GR"/>
              </w:rPr>
            </w:pPr>
            <w:r w:rsidRPr="000D341E">
              <w:rPr>
                <w:rFonts w:eastAsia="Calibri" w:cs="Times New Roman"/>
                <w:sz w:val="20"/>
                <w:szCs w:val="20"/>
                <w:lang w:eastAsia="el-GR"/>
              </w:rPr>
              <w:t xml:space="preserve">H. </w:t>
            </w:r>
            <w:proofErr w:type="spellStart"/>
            <w:r w:rsidRPr="000D341E">
              <w:rPr>
                <w:rFonts w:eastAsia="Calibri" w:cs="Times New Roman"/>
                <w:sz w:val="20"/>
                <w:szCs w:val="20"/>
                <w:lang w:eastAsia="el-GR"/>
              </w:rPr>
              <w:t>Hunger</w:t>
            </w:r>
            <w:proofErr w:type="spellEnd"/>
            <w:r w:rsidRPr="000D341E">
              <w:rPr>
                <w:rFonts w:eastAsia="Calibri" w:cs="Times New Roman"/>
                <w:sz w:val="20"/>
                <w:szCs w:val="20"/>
                <w:lang w:eastAsia="el-GR"/>
              </w:rPr>
              <w:t xml:space="preserve">, </w:t>
            </w:r>
            <w:r w:rsidRPr="000D341E">
              <w:rPr>
                <w:rFonts w:eastAsia="Calibri" w:cs="Times New Roman"/>
                <w:i/>
                <w:sz w:val="20"/>
                <w:szCs w:val="20"/>
                <w:lang w:eastAsia="el-GR"/>
              </w:rPr>
              <w:t>Ο Κόσμος του Βυζαντινού Βιβλίου</w:t>
            </w:r>
            <w:r w:rsidRPr="000D341E">
              <w:rPr>
                <w:rFonts w:eastAsia="Calibri" w:cs="Times New Roman"/>
                <w:sz w:val="20"/>
                <w:szCs w:val="20"/>
                <w:lang w:eastAsia="el-GR"/>
              </w:rPr>
              <w:t>, ΚΑΡΔΑΜΙΤΣΑ, Αθήνα, 1995.</w:t>
            </w:r>
          </w:p>
        </w:tc>
      </w:tr>
    </w:tbl>
    <w:p w14:paraId="527EFBDB" w14:textId="77777777" w:rsidR="00754C0D" w:rsidRPr="00F5339C" w:rsidRDefault="00754C0D" w:rsidP="00754C0D">
      <w:pPr>
        <w:spacing w:line="240" w:lineRule="auto"/>
        <w:rPr>
          <w:rFonts w:cstheme="minorHAnsi"/>
          <w:sz w:val="20"/>
          <w:szCs w:val="20"/>
        </w:rPr>
      </w:pPr>
      <w:r w:rsidRPr="00F5339C">
        <w:rPr>
          <w:rFonts w:cstheme="minorHAnsi"/>
          <w:sz w:val="20"/>
          <w:szCs w:val="20"/>
        </w:rPr>
        <w:br w:type="page"/>
      </w:r>
    </w:p>
    <w:p w14:paraId="6C90CFD5" w14:textId="77777777" w:rsidR="00754C0D" w:rsidRPr="00F5339C" w:rsidRDefault="00754C0D" w:rsidP="00754C0D">
      <w:pPr>
        <w:pStyle w:val="2"/>
        <w:jc w:val="center"/>
        <w:rPr>
          <w:rFonts w:asciiTheme="minorHAnsi" w:hAnsiTheme="minorHAnsi" w:cstheme="minorHAnsi"/>
          <w:sz w:val="28"/>
          <w:szCs w:val="28"/>
        </w:rPr>
      </w:pPr>
      <w:bookmarkStart w:id="22" w:name="_Toc168241028"/>
      <w:r w:rsidRPr="00F5339C">
        <w:rPr>
          <w:rFonts w:asciiTheme="minorHAnsi" w:hAnsiTheme="minorHAnsi" w:cstheme="minorHAnsi"/>
          <w:sz w:val="28"/>
          <w:szCs w:val="28"/>
        </w:rPr>
        <w:lastRenderedPageBreak/>
        <w:t>Δ΄ ΕΞΑΜΗΝΟ ΣΠΟΥΔΩΝ</w:t>
      </w:r>
      <w:bookmarkEnd w:id="22"/>
    </w:p>
    <w:p w14:paraId="0A81FEF7" w14:textId="77777777" w:rsidR="00C21F01" w:rsidRPr="00F5339C" w:rsidRDefault="00C21F01" w:rsidP="00C21F01">
      <w:pPr>
        <w:pStyle w:val="3"/>
        <w:spacing w:before="600" w:after="240"/>
        <w:jc w:val="center"/>
        <w:rPr>
          <w:rFonts w:cstheme="minorHAnsi"/>
          <w:sz w:val="24"/>
          <w:szCs w:val="24"/>
        </w:rPr>
      </w:pPr>
      <w:bookmarkStart w:id="23" w:name="_Toc163163836"/>
      <w:bookmarkStart w:id="24" w:name="_Toc168241029"/>
      <w:r w:rsidRPr="00F5339C">
        <w:rPr>
          <w:rFonts w:cstheme="minorHAnsi"/>
          <w:sz w:val="24"/>
          <w:szCs w:val="24"/>
        </w:rPr>
        <w:t xml:space="preserve">13Κ13_15 Ιστορία της </w:t>
      </w:r>
      <w:r>
        <w:rPr>
          <w:rFonts w:cstheme="minorHAnsi"/>
          <w:sz w:val="24"/>
          <w:szCs w:val="24"/>
        </w:rPr>
        <w:t>Ε</w:t>
      </w:r>
      <w:r w:rsidRPr="00F5339C">
        <w:rPr>
          <w:rFonts w:cstheme="minorHAnsi"/>
          <w:sz w:val="24"/>
          <w:szCs w:val="24"/>
        </w:rPr>
        <w:t xml:space="preserve">λληνικής </w:t>
      </w:r>
      <w:r>
        <w:rPr>
          <w:rFonts w:cstheme="minorHAnsi"/>
          <w:sz w:val="24"/>
          <w:szCs w:val="24"/>
        </w:rPr>
        <w:t>Γ</w:t>
      </w:r>
      <w:r w:rsidRPr="00F5339C">
        <w:rPr>
          <w:rFonts w:cstheme="minorHAnsi"/>
          <w:sz w:val="24"/>
          <w:szCs w:val="24"/>
        </w:rPr>
        <w:t>λώσσας 1</w:t>
      </w:r>
      <w:bookmarkEnd w:id="23"/>
      <w:bookmarkEnd w:id="24"/>
    </w:p>
    <w:p w14:paraId="381F0274" w14:textId="77777777" w:rsidR="00C21F01" w:rsidRPr="00F5339C" w:rsidRDefault="00C21F01" w:rsidP="00C21F01">
      <w:pPr>
        <w:jc w:val="center"/>
        <w:rPr>
          <w:b/>
          <w:bCs/>
        </w:rPr>
      </w:pPr>
      <w:r w:rsidRPr="00F5339C">
        <w:rPr>
          <w:b/>
          <w:bCs/>
        </w:rPr>
        <w:t>(Δ. ΔΕΛΛΗ)</w:t>
      </w:r>
    </w:p>
    <w:p w14:paraId="18ADE2E0" w14:textId="77777777" w:rsidR="00C21F01" w:rsidRPr="00F5339C" w:rsidRDefault="00C21F01" w:rsidP="00C21F01">
      <w:pPr>
        <w:spacing w:line="240" w:lineRule="auto"/>
        <w:rPr>
          <w:rFonts w:cstheme="minorHAnsi"/>
          <w:b/>
          <w:bCs/>
        </w:rPr>
      </w:pPr>
      <w:r w:rsidRPr="00F5339C">
        <w:rPr>
          <w:rFonts w:cstheme="minorHAnsi"/>
          <w:b/>
          <w:bCs/>
        </w:rPr>
        <w:t>ΠΕΡΙΓΡΑΜΜΑ ΜΑΘΗΜΑΤΟΣ</w:t>
      </w:r>
    </w:p>
    <w:p w14:paraId="61E570D5" w14:textId="77777777" w:rsidR="00C21F01" w:rsidRPr="00F5339C" w:rsidRDefault="00C21F01" w:rsidP="00DB5B81">
      <w:pPr>
        <w:pStyle w:val="a6"/>
        <w:widowControl w:val="0"/>
        <w:numPr>
          <w:ilvl w:val="0"/>
          <w:numId w:val="2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C21F01" w:rsidRPr="00F5339C" w14:paraId="6EFB9685" w14:textId="77777777" w:rsidTr="001A1FE7">
        <w:tc>
          <w:tcPr>
            <w:tcW w:w="3205" w:type="dxa"/>
            <w:shd w:val="clear" w:color="auto" w:fill="DDD9C3"/>
          </w:tcPr>
          <w:p w14:paraId="3A2683D4"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29C3DCB" w14:textId="77777777" w:rsidR="00C21F01" w:rsidRPr="00F5339C" w:rsidRDefault="00C21F01" w:rsidP="001A1FE7">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C21F01" w:rsidRPr="00F5339C" w14:paraId="7B037079" w14:textId="77777777" w:rsidTr="001A1FE7">
        <w:trPr>
          <w:trHeight w:val="267"/>
        </w:trPr>
        <w:tc>
          <w:tcPr>
            <w:tcW w:w="3205" w:type="dxa"/>
            <w:shd w:val="clear" w:color="auto" w:fill="DDD9C3"/>
          </w:tcPr>
          <w:p w14:paraId="44CA5D3C"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22679673" w14:textId="77777777" w:rsidR="00C21F01" w:rsidRPr="00F5339C" w:rsidRDefault="00C21F01" w:rsidP="001A1FE7">
            <w:pPr>
              <w:spacing w:line="240" w:lineRule="auto"/>
              <w:rPr>
                <w:rFonts w:cstheme="minorHAnsi"/>
                <w:sz w:val="20"/>
                <w:szCs w:val="20"/>
              </w:rPr>
            </w:pPr>
            <w:r w:rsidRPr="00F5339C">
              <w:rPr>
                <w:rFonts w:cstheme="minorHAnsi"/>
                <w:sz w:val="20"/>
                <w:szCs w:val="20"/>
              </w:rPr>
              <w:t>ΦΙΛΟΛΟΓΙΑΣ</w:t>
            </w:r>
          </w:p>
        </w:tc>
      </w:tr>
      <w:tr w:rsidR="00C21F01" w:rsidRPr="00F5339C" w14:paraId="11007E76" w14:textId="77777777" w:rsidTr="001A1FE7">
        <w:tc>
          <w:tcPr>
            <w:tcW w:w="3205" w:type="dxa"/>
            <w:shd w:val="clear" w:color="auto" w:fill="DDD9C3"/>
          </w:tcPr>
          <w:p w14:paraId="4DFEC2B9"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41811B48" w14:textId="77777777" w:rsidR="00C21F01" w:rsidRPr="00F5339C" w:rsidRDefault="00C21F01" w:rsidP="001A1FE7">
            <w:pPr>
              <w:spacing w:line="240" w:lineRule="auto"/>
              <w:rPr>
                <w:rFonts w:cstheme="minorHAnsi"/>
                <w:sz w:val="20"/>
                <w:szCs w:val="20"/>
              </w:rPr>
            </w:pPr>
            <w:r w:rsidRPr="00F5339C">
              <w:rPr>
                <w:rFonts w:cstheme="minorHAnsi"/>
                <w:sz w:val="20"/>
                <w:szCs w:val="20"/>
              </w:rPr>
              <w:t>ΠΡΟΠΤΥΧΙΑΚΟ</w:t>
            </w:r>
          </w:p>
        </w:tc>
      </w:tr>
      <w:tr w:rsidR="00C21F01" w:rsidRPr="00F5339C" w14:paraId="1CA9ABC4" w14:textId="77777777" w:rsidTr="001A1FE7">
        <w:tc>
          <w:tcPr>
            <w:tcW w:w="3205" w:type="dxa"/>
            <w:shd w:val="clear" w:color="auto" w:fill="DDD9C3"/>
          </w:tcPr>
          <w:p w14:paraId="5B003E85"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336B635C" w14:textId="77777777" w:rsidR="00C21F01" w:rsidRPr="00F5339C" w:rsidRDefault="00C21F01" w:rsidP="001A1FE7">
            <w:pPr>
              <w:spacing w:line="240" w:lineRule="auto"/>
              <w:rPr>
                <w:rFonts w:cstheme="minorHAnsi"/>
                <w:sz w:val="20"/>
                <w:szCs w:val="20"/>
              </w:rPr>
            </w:pPr>
            <w:r w:rsidRPr="00F5339C">
              <w:rPr>
                <w:rFonts w:cstheme="minorHAnsi"/>
                <w:sz w:val="20"/>
                <w:szCs w:val="20"/>
              </w:rPr>
              <w:t>13Κ13_15</w:t>
            </w:r>
          </w:p>
        </w:tc>
        <w:tc>
          <w:tcPr>
            <w:tcW w:w="2505" w:type="dxa"/>
            <w:gridSpan w:val="2"/>
            <w:shd w:val="clear" w:color="auto" w:fill="DDD9C3"/>
          </w:tcPr>
          <w:p w14:paraId="39CFA19B"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6D778156" w14:textId="77777777" w:rsidR="00C21F01" w:rsidRPr="00F5339C" w:rsidRDefault="00C21F01" w:rsidP="001A1FE7">
            <w:pPr>
              <w:spacing w:line="240" w:lineRule="auto"/>
              <w:rPr>
                <w:rFonts w:cstheme="minorHAnsi"/>
                <w:sz w:val="20"/>
                <w:szCs w:val="20"/>
              </w:rPr>
            </w:pPr>
            <w:r>
              <w:rPr>
                <w:rFonts w:cstheme="minorHAnsi"/>
                <w:sz w:val="20"/>
                <w:szCs w:val="20"/>
              </w:rPr>
              <w:t>Δ΄</w:t>
            </w:r>
          </w:p>
        </w:tc>
      </w:tr>
      <w:tr w:rsidR="00C21F01" w:rsidRPr="00F5339C" w14:paraId="59CCFFC1" w14:textId="77777777" w:rsidTr="001A1FE7">
        <w:trPr>
          <w:trHeight w:val="375"/>
        </w:trPr>
        <w:tc>
          <w:tcPr>
            <w:tcW w:w="3205" w:type="dxa"/>
            <w:shd w:val="clear" w:color="auto" w:fill="DDD9C3"/>
            <w:vAlign w:val="center"/>
          </w:tcPr>
          <w:p w14:paraId="342F4ADB"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557866F" w14:textId="77777777" w:rsidR="00C21F01" w:rsidRPr="00F5339C" w:rsidRDefault="00C21F01" w:rsidP="001A1FE7">
            <w:pPr>
              <w:spacing w:line="240" w:lineRule="auto"/>
              <w:rPr>
                <w:rFonts w:cstheme="minorHAnsi"/>
                <w:sz w:val="20"/>
                <w:szCs w:val="20"/>
              </w:rPr>
            </w:pPr>
            <w:r w:rsidRPr="00F5339C">
              <w:rPr>
                <w:rFonts w:cstheme="minorHAnsi"/>
                <w:sz w:val="20"/>
                <w:szCs w:val="20"/>
              </w:rPr>
              <w:t>ΙΣΤΟΡΙΑ ΤΗΣ ΕΛΛΗΝΙΚΗΣ ΓΛΩΣΣΑΣ 1</w:t>
            </w:r>
          </w:p>
        </w:tc>
      </w:tr>
      <w:tr w:rsidR="00C21F01" w:rsidRPr="00F5339C" w14:paraId="1F6E7623" w14:textId="77777777" w:rsidTr="001A1FE7">
        <w:trPr>
          <w:trHeight w:val="196"/>
        </w:trPr>
        <w:tc>
          <w:tcPr>
            <w:tcW w:w="5637" w:type="dxa"/>
            <w:gridSpan w:val="3"/>
            <w:shd w:val="clear" w:color="auto" w:fill="DDD9C3"/>
            <w:vAlign w:val="center"/>
          </w:tcPr>
          <w:p w14:paraId="287C6821" w14:textId="77777777" w:rsidR="00C21F01" w:rsidRPr="00F5339C" w:rsidRDefault="00C21F01" w:rsidP="001A1FE7">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7B38BBC" w14:textId="77777777" w:rsidR="00C21F01" w:rsidRPr="00F5339C" w:rsidRDefault="00C21F01" w:rsidP="001A1FE7">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4E048BA7" w14:textId="77777777" w:rsidR="00C21F01" w:rsidRPr="00F5339C" w:rsidRDefault="00C21F01" w:rsidP="001A1FE7">
            <w:pPr>
              <w:spacing w:line="240" w:lineRule="auto"/>
              <w:jc w:val="center"/>
              <w:rPr>
                <w:rFonts w:cstheme="minorHAnsi"/>
                <w:b/>
                <w:sz w:val="20"/>
                <w:szCs w:val="20"/>
              </w:rPr>
            </w:pPr>
            <w:r w:rsidRPr="00F5339C">
              <w:rPr>
                <w:rFonts w:cstheme="minorHAnsi"/>
                <w:b/>
                <w:sz w:val="20"/>
                <w:szCs w:val="20"/>
              </w:rPr>
              <w:t>ΠΙΣΤΩΤΙΚΕΣ ΜΟΝΑΔΕΣ</w:t>
            </w:r>
          </w:p>
        </w:tc>
      </w:tr>
      <w:tr w:rsidR="00C21F01" w:rsidRPr="00F5339C" w14:paraId="64DE8723" w14:textId="77777777" w:rsidTr="001A1FE7">
        <w:trPr>
          <w:trHeight w:val="194"/>
        </w:trPr>
        <w:tc>
          <w:tcPr>
            <w:tcW w:w="5637" w:type="dxa"/>
            <w:gridSpan w:val="3"/>
          </w:tcPr>
          <w:p w14:paraId="6BB6E8D7" w14:textId="77777777" w:rsidR="00C21F01" w:rsidRPr="00F5339C" w:rsidRDefault="00C21F01" w:rsidP="001A1FE7">
            <w:pPr>
              <w:spacing w:line="240" w:lineRule="auto"/>
              <w:jc w:val="center"/>
              <w:rPr>
                <w:rFonts w:cstheme="minorHAnsi"/>
                <w:sz w:val="20"/>
                <w:szCs w:val="20"/>
              </w:rPr>
            </w:pPr>
          </w:p>
        </w:tc>
        <w:tc>
          <w:tcPr>
            <w:tcW w:w="1559" w:type="dxa"/>
            <w:gridSpan w:val="2"/>
          </w:tcPr>
          <w:p w14:paraId="630F6EEC" w14:textId="77777777" w:rsidR="00C21F01" w:rsidRPr="00F5339C" w:rsidRDefault="00C21F01" w:rsidP="001A1FE7">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621F4673" w14:textId="77777777" w:rsidR="00C21F01" w:rsidRPr="00F5339C" w:rsidRDefault="00C21F01" w:rsidP="001A1FE7">
            <w:pPr>
              <w:spacing w:line="240" w:lineRule="auto"/>
              <w:jc w:val="center"/>
              <w:rPr>
                <w:rFonts w:cstheme="minorHAnsi"/>
                <w:color w:val="002060"/>
                <w:sz w:val="20"/>
                <w:szCs w:val="20"/>
              </w:rPr>
            </w:pPr>
            <w:r w:rsidRPr="00F5339C">
              <w:rPr>
                <w:rFonts w:cstheme="minorHAnsi"/>
                <w:color w:val="002060"/>
                <w:sz w:val="20"/>
                <w:szCs w:val="20"/>
              </w:rPr>
              <w:t>5</w:t>
            </w:r>
          </w:p>
        </w:tc>
      </w:tr>
      <w:tr w:rsidR="00C21F01" w:rsidRPr="00F5339C" w14:paraId="4B39DF08" w14:textId="77777777" w:rsidTr="001A1FE7">
        <w:trPr>
          <w:trHeight w:val="194"/>
        </w:trPr>
        <w:tc>
          <w:tcPr>
            <w:tcW w:w="5637" w:type="dxa"/>
            <w:gridSpan w:val="3"/>
            <w:shd w:val="clear" w:color="auto" w:fill="DDD9C3"/>
          </w:tcPr>
          <w:p w14:paraId="47F32FFE" w14:textId="77777777" w:rsidR="00C21F01" w:rsidRPr="00F5339C" w:rsidRDefault="00C21F01" w:rsidP="001A1FE7">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784FACA" w14:textId="77777777" w:rsidR="00C21F01" w:rsidRPr="00F5339C" w:rsidRDefault="00C21F01" w:rsidP="001A1FE7">
            <w:pPr>
              <w:spacing w:line="240" w:lineRule="auto"/>
              <w:jc w:val="right"/>
              <w:rPr>
                <w:rFonts w:cstheme="minorHAnsi"/>
                <w:color w:val="002060"/>
                <w:sz w:val="20"/>
                <w:szCs w:val="20"/>
              </w:rPr>
            </w:pPr>
          </w:p>
        </w:tc>
        <w:tc>
          <w:tcPr>
            <w:tcW w:w="1240" w:type="dxa"/>
          </w:tcPr>
          <w:p w14:paraId="2395F738" w14:textId="77777777" w:rsidR="00C21F01" w:rsidRPr="00F5339C" w:rsidRDefault="00C21F01" w:rsidP="001A1FE7">
            <w:pPr>
              <w:spacing w:line="240" w:lineRule="auto"/>
              <w:rPr>
                <w:rFonts w:cstheme="minorHAnsi"/>
                <w:color w:val="002060"/>
                <w:sz w:val="20"/>
                <w:szCs w:val="20"/>
              </w:rPr>
            </w:pPr>
          </w:p>
        </w:tc>
      </w:tr>
      <w:tr w:rsidR="00C21F01" w:rsidRPr="00F5339C" w14:paraId="2E8EF32C" w14:textId="77777777" w:rsidTr="001A1FE7">
        <w:trPr>
          <w:trHeight w:val="599"/>
        </w:trPr>
        <w:tc>
          <w:tcPr>
            <w:tcW w:w="3205" w:type="dxa"/>
            <w:shd w:val="clear" w:color="auto" w:fill="DDD9C3"/>
          </w:tcPr>
          <w:p w14:paraId="062E1EE2" w14:textId="77777777" w:rsidR="00C21F01" w:rsidRPr="00F5339C" w:rsidRDefault="00C21F01" w:rsidP="001A1FE7">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326389F0" w14:textId="77777777" w:rsidR="00C21F01" w:rsidRPr="00F5339C" w:rsidRDefault="00C21F01" w:rsidP="001A1FE7">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FAF7AC1" w14:textId="77777777" w:rsidR="00C21F01" w:rsidRPr="00F5339C" w:rsidRDefault="00C21F01" w:rsidP="001A1FE7">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A050B49" w14:textId="28D3C9B1" w:rsidR="00C21F01" w:rsidRPr="00CD12F9" w:rsidRDefault="0040304E" w:rsidP="001A1FE7">
            <w:pPr>
              <w:spacing w:line="240" w:lineRule="auto"/>
              <w:rPr>
                <w:rFonts w:cstheme="minorHAnsi"/>
                <w:sz w:val="20"/>
                <w:szCs w:val="20"/>
                <w:lang w:val="en-US"/>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C21F01" w:rsidRPr="00F5339C" w14:paraId="054C76EA" w14:textId="77777777" w:rsidTr="001A1FE7">
        <w:tc>
          <w:tcPr>
            <w:tcW w:w="3205" w:type="dxa"/>
            <w:shd w:val="clear" w:color="auto" w:fill="DDD9C3"/>
          </w:tcPr>
          <w:p w14:paraId="3D139801"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ΠΡΟΑΠΑΙΤΟΥΜΕΝΑ ΜΑΘΗΜΑΤΑ:</w:t>
            </w:r>
          </w:p>
          <w:p w14:paraId="33BB40F8" w14:textId="77777777" w:rsidR="00C21F01" w:rsidRPr="00F5339C" w:rsidRDefault="00C21F01" w:rsidP="001A1FE7">
            <w:pPr>
              <w:spacing w:line="240" w:lineRule="auto"/>
              <w:jc w:val="right"/>
              <w:rPr>
                <w:rFonts w:cstheme="minorHAnsi"/>
                <w:b/>
                <w:sz w:val="20"/>
                <w:szCs w:val="20"/>
              </w:rPr>
            </w:pPr>
          </w:p>
        </w:tc>
        <w:tc>
          <w:tcPr>
            <w:tcW w:w="5231" w:type="dxa"/>
            <w:gridSpan w:val="5"/>
          </w:tcPr>
          <w:p w14:paraId="31B8456F" w14:textId="77777777" w:rsidR="00C21F01" w:rsidRPr="00F5339C" w:rsidRDefault="00C21F01" w:rsidP="001A1FE7">
            <w:pPr>
              <w:spacing w:line="240" w:lineRule="auto"/>
              <w:jc w:val="center"/>
              <w:rPr>
                <w:rFonts w:cstheme="minorHAnsi"/>
                <w:sz w:val="20"/>
                <w:szCs w:val="20"/>
              </w:rPr>
            </w:pPr>
            <w:r w:rsidRPr="00F5339C">
              <w:rPr>
                <w:rFonts w:cstheme="minorHAnsi"/>
                <w:sz w:val="20"/>
                <w:szCs w:val="20"/>
              </w:rPr>
              <w:t>-</w:t>
            </w:r>
          </w:p>
        </w:tc>
      </w:tr>
      <w:tr w:rsidR="00C21F01" w:rsidRPr="00F5339C" w14:paraId="3D09C133" w14:textId="77777777" w:rsidTr="001A1FE7">
        <w:tc>
          <w:tcPr>
            <w:tcW w:w="3205" w:type="dxa"/>
            <w:shd w:val="clear" w:color="auto" w:fill="DDD9C3"/>
          </w:tcPr>
          <w:p w14:paraId="617A9C56"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37CC8B53" w14:textId="77777777" w:rsidR="00C21F01" w:rsidRPr="00F5339C" w:rsidRDefault="00C21F01" w:rsidP="001A1FE7">
            <w:pPr>
              <w:spacing w:line="240" w:lineRule="auto"/>
              <w:rPr>
                <w:rFonts w:cstheme="minorHAnsi"/>
                <w:sz w:val="20"/>
                <w:szCs w:val="20"/>
              </w:rPr>
            </w:pPr>
            <w:r w:rsidRPr="00F5339C">
              <w:rPr>
                <w:rFonts w:cstheme="minorHAnsi"/>
                <w:sz w:val="20"/>
                <w:szCs w:val="20"/>
              </w:rPr>
              <w:t>ΕΛΛΗΝΙΚΗ</w:t>
            </w:r>
          </w:p>
        </w:tc>
      </w:tr>
      <w:tr w:rsidR="00C21F01" w:rsidRPr="00F5339C" w14:paraId="66BE0379" w14:textId="77777777" w:rsidTr="001A1FE7">
        <w:tc>
          <w:tcPr>
            <w:tcW w:w="3205" w:type="dxa"/>
            <w:shd w:val="clear" w:color="auto" w:fill="DDD9C3"/>
          </w:tcPr>
          <w:p w14:paraId="3A459765"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1ACDDDAD" w14:textId="77777777" w:rsidR="00C21F01" w:rsidRPr="00F5339C" w:rsidRDefault="00C21F01" w:rsidP="001A1FE7">
            <w:pPr>
              <w:spacing w:line="240" w:lineRule="auto"/>
              <w:rPr>
                <w:rFonts w:cstheme="minorHAnsi"/>
                <w:sz w:val="20"/>
                <w:szCs w:val="20"/>
              </w:rPr>
            </w:pPr>
            <w:r w:rsidRPr="00F5339C">
              <w:rPr>
                <w:rFonts w:cstheme="minorHAnsi"/>
                <w:sz w:val="20"/>
                <w:szCs w:val="20"/>
              </w:rPr>
              <w:t>ΟΧΙ</w:t>
            </w:r>
          </w:p>
        </w:tc>
      </w:tr>
      <w:tr w:rsidR="00C21F01" w:rsidRPr="008465C6" w14:paraId="689DF8FC" w14:textId="77777777" w:rsidTr="001A1FE7">
        <w:tc>
          <w:tcPr>
            <w:tcW w:w="3205" w:type="dxa"/>
            <w:shd w:val="clear" w:color="auto" w:fill="DDD9C3"/>
          </w:tcPr>
          <w:p w14:paraId="229819B1" w14:textId="77777777" w:rsidR="00C21F01" w:rsidRPr="00F5339C" w:rsidRDefault="00C21F01" w:rsidP="001A1FE7">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401E61E2" w14:textId="77777777" w:rsidR="00C21F01" w:rsidRPr="00F5339C" w:rsidRDefault="00C21F01" w:rsidP="001A1FE7">
            <w:pPr>
              <w:spacing w:after="200" w:line="240"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https://eclass.uop.gr/courses/1594/</w:t>
            </w:r>
          </w:p>
        </w:tc>
      </w:tr>
    </w:tbl>
    <w:p w14:paraId="0F65CC3E" w14:textId="77777777" w:rsidR="00C21F01" w:rsidRPr="00F5339C" w:rsidRDefault="00C21F01" w:rsidP="00DB5B81">
      <w:pPr>
        <w:pStyle w:val="a6"/>
        <w:widowControl w:val="0"/>
        <w:numPr>
          <w:ilvl w:val="0"/>
          <w:numId w:val="2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C21F01" w:rsidRPr="00F5339C" w14:paraId="295B3742" w14:textId="77777777" w:rsidTr="001A1FE7">
        <w:tc>
          <w:tcPr>
            <w:tcW w:w="8472" w:type="dxa"/>
            <w:gridSpan w:val="2"/>
            <w:tcBorders>
              <w:bottom w:val="nil"/>
            </w:tcBorders>
            <w:shd w:val="clear" w:color="auto" w:fill="DDD9C3"/>
          </w:tcPr>
          <w:p w14:paraId="4F592131" w14:textId="77777777" w:rsidR="00C21F01" w:rsidRPr="00F5339C" w:rsidRDefault="00C21F01" w:rsidP="001A1FE7">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C21F01" w:rsidRPr="00F5339C" w14:paraId="012BE7C5" w14:textId="77777777" w:rsidTr="001A1FE7">
        <w:tc>
          <w:tcPr>
            <w:tcW w:w="8472" w:type="dxa"/>
            <w:gridSpan w:val="2"/>
            <w:tcBorders>
              <w:top w:val="nil"/>
            </w:tcBorders>
            <w:shd w:val="clear" w:color="auto" w:fill="DDD9C3"/>
          </w:tcPr>
          <w:p w14:paraId="2B63AC61" w14:textId="77777777" w:rsidR="00C21F01" w:rsidRPr="00F5339C" w:rsidRDefault="00C21F01" w:rsidP="001A1FE7">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29D8D111" w14:textId="77777777" w:rsidR="00C21F01" w:rsidRPr="00F5339C" w:rsidRDefault="00C21F01" w:rsidP="001A1FE7">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7DD94C1E" w14:textId="77777777" w:rsidR="00C21F01" w:rsidRPr="00F5339C" w:rsidRDefault="00C21F01" w:rsidP="001A1FE7">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144A1E07" w14:textId="77777777" w:rsidR="00C21F01" w:rsidRPr="00F5339C" w:rsidRDefault="00C21F01" w:rsidP="001A1FE7">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7A6EA138" w14:textId="77777777" w:rsidR="00C21F01" w:rsidRPr="00F5339C" w:rsidRDefault="00C21F01" w:rsidP="001A1FE7">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C21F01" w:rsidRPr="00F5339C" w14:paraId="1D734598" w14:textId="77777777" w:rsidTr="001A1FE7">
        <w:tc>
          <w:tcPr>
            <w:tcW w:w="8472" w:type="dxa"/>
            <w:gridSpan w:val="2"/>
          </w:tcPr>
          <w:p w14:paraId="0C671EF3" w14:textId="77777777" w:rsidR="00C21F01" w:rsidRPr="00F5339C" w:rsidRDefault="00C21F01" w:rsidP="001A1FE7">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Μετά την ολοκλήρωση του μαθήματος οι φοιτητής/-</w:t>
            </w:r>
            <w:proofErr w:type="spellStart"/>
            <w:r w:rsidRPr="00F5339C">
              <w:rPr>
                <w:rFonts w:eastAsia="Calibri" w:cstheme="minorHAnsi"/>
                <w:sz w:val="20"/>
                <w:szCs w:val="20"/>
              </w:rPr>
              <w:t>τριες</w:t>
            </w:r>
            <w:proofErr w:type="spellEnd"/>
            <w:r w:rsidRPr="00F5339C">
              <w:rPr>
                <w:rFonts w:eastAsia="Calibri" w:cstheme="minorHAnsi"/>
                <w:sz w:val="20"/>
                <w:szCs w:val="20"/>
              </w:rPr>
              <w:t xml:space="preserve"> θα έχουν αποκτήσει:</w:t>
            </w:r>
          </w:p>
          <w:p w14:paraId="6B1B1476" w14:textId="77777777" w:rsidR="00C21F01" w:rsidRPr="00F5339C" w:rsidRDefault="00C21F01" w:rsidP="001A1FE7">
            <w:pPr>
              <w:spacing w:after="0" w:line="240" w:lineRule="auto"/>
              <w:ind w:left="284"/>
              <w:rPr>
                <w:rFonts w:cstheme="minorHAnsi"/>
                <w:sz w:val="20"/>
                <w:szCs w:val="20"/>
              </w:rPr>
            </w:pPr>
            <w:r w:rsidRPr="00F5339C">
              <w:rPr>
                <w:rFonts w:cstheme="minorHAnsi"/>
                <w:sz w:val="20"/>
                <w:szCs w:val="20"/>
              </w:rPr>
              <w:t>Γνώση των μεθόδων ανάλυσης της ιστορικής</w:t>
            </w:r>
            <w:r>
              <w:rPr>
                <w:rFonts w:cstheme="minorHAnsi"/>
                <w:sz w:val="20"/>
                <w:szCs w:val="20"/>
              </w:rPr>
              <w:t xml:space="preserve"> </w:t>
            </w:r>
            <w:r w:rsidRPr="00F5339C">
              <w:rPr>
                <w:rFonts w:cstheme="minorHAnsi"/>
                <w:sz w:val="20"/>
                <w:szCs w:val="20"/>
              </w:rPr>
              <w:t>και συγκριτικής γλωσσολογίας.</w:t>
            </w:r>
          </w:p>
          <w:p w14:paraId="08ECE373" w14:textId="77777777" w:rsidR="00C21F01" w:rsidRPr="00F5339C" w:rsidRDefault="00C21F01" w:rsidP="001A1FE7">
            <w:pPr>
              <w:spacing w:after="0" w:line="240" w:lineRule="auto"/>
              <w:ind w:left="284"/>
              <w:rPr>
                <w:rFonts w:cstheme="minorHAnsi"/>
                <w:sz w:val="20"/>
                <w:szCs w:val="20"/>
              </w:rPr>
            </w:pPr>
            <w:r>
              <w:rPr>
                <w:rFonts w:cstheme="minorHAnsi"/>
                <w:sz w:val="20"/>
                <w:szCs w:val="20"/>
              </w:rPr>
              <w:t>Προχωρημένη γ</w:t>
            </w:r>
            <w:r w:rsidRPr="00F5339C">
              <w:rPr>
                <w:rFonts w:cstheme="minorHAnsi"/>
                <w:sz w:val="20"/>
                <w:szCs w:val="20"/>
              </w:rPr>
              <w:t>νώση των πηγών έρευνας</w:t>
            </w:r>
            <w:r>
              <w:rPr>
                <w:rFonts w:cstheme="minorHAnsi"/>
                <w:sz w:val="20"/>
                <w:szCs w:val="20"/>
              </w:rPr>
              <w:t xml:space="preserve"> για</w:t>
            </w:r>
            <w:r w:rsidRPr="00F5339C">
              <w:rPr>
                <w:rFonts w:cstheme="minorHAnsi"/>
                <w:sz w:val="20"/>
                <w:szCs w:val="20"/>
              </w:rPr>
              <w:t xml:space="preserve"> την Ιστορία της αρχαίας ελληνικής γλώσσας.</w:t>
            </w:r>
          </w:p>
          <w:p w14:paraId="02DE764B" w14:textId="77777777" w:rsidR="00C21F01" w:rsidRPr="00F5339C" w:rsidRDefault="00C21F01" w:rsidP="001A1FE7">
            <w:pPr>
              <w:spacing w:after="0" w:line="240" w:lineRule="auto"/>
              <w:ind w:left="284"/>
              <w:rPr>
                <w:rFonts w:cstheme="minorHAnsi"/>
                <w:sz w:val="20"/>
                <w:szCs w:val="20"/>
              </w:rPr>
            </w:pPr>
            <w:r w:rsidRPr="00F5339C">
              <w:rPr>
                <w:rFonts w:cstheme="minorHAnsi"/>
                <w:sz w:val="20"/>
                <w:szCs w:val="20"/>
              </w:rPr>
              <w:t>Δυνατότητα αναζήτησης, ανάλυσης και σύνθεσης γνώσεων και πληροφοριών προκειμένου να διαμορφώνουν κρίσεις σχετικές με επιστημονικά ζητήματα</w:t>
            </w:r>
            <w:r>
              <w:rPr>
                <w:rFonts w:cstheme="minorHAnsi"/>
                <w:sz w:val="20"/>
                <w:szCs w:val="20"/>
              </w:rPr>
              <w:t xml:space="preserve"> </w:t>
            </w:r>
            <w:r w:rsidRPr="00F5339C">
              <w:rPr>
                <w:rFonts w:cstheme="minorHAnsi"/>
                <w:sz w:val="20"/>
                <w:szCs w:val="20"/>
              </w:rPr>
              <w:t>του γνωστικού πεδίου τους.</w:t>
            </w:r>
          </w:p>
          <w:p w14:paraId="2B6CC19C" w14:textId="77777777" w:rsidR="00C21F01" w:rsidRPr="00F5339C" w:rsidRDefault="00C21F01" w:rsidP="001A1FE7">
            <w:pPr>
              <w:spacing w:after="0" w:line="240" w:lineRule="auto"/>
              <w:ind w:left="284"/>
              <w:rPr>
                <w:rFonts w:cstheme="minorHAnsi"/>
                <w:sz w:val="20"/>
                <w:szCs w:val="20"/>
              </w:rPr>
            </w:pPr>
            <w:r w:rsidRPr="00F5339C">
              <w:rPr>
                <w:rFonts w:cstheme="minorHAnsi"/>
                <w:sz w:val="20"/>
                <w:szCs w:val="20"/>
              </w:rPr>
              <w:t>Ικανότητα κοινοποίησης πληροφοριών, προβλημάτων και λύσεων σε εξειδικευμένο και μη κοινό.</w:t>
            </w:r>
          </w:p>
          <w:p w14:paraId="064C5784" w14:textId="77777777" w:rsidR="00C21F01" w:rsidRPr="00F5339C" w:rsidRDefault="00C21F01" w:rsidP="001A1FE7">
            <w:pPr>
              <w:spacing w:after="0" w:line="240" w:lineRule="auto"/>
              <w:ind w:left="284"/>
              <w:rPr>
                <w:rFonts w:cstheme="minorHAnsi"/>
                <w:sz w:val="20"/>
                <w:szCs w:val="20"/>
              </w:rPr>
            </w:pPr>
            <w:r w:rsidRPr="00F5339C">
              <w:rPr>
                <w:rFonts w:cstheme="minorHAnsi"/>
                <w:sz w:val="20"/>
                <w:szCs w:val="20"/>
              </w:rPr>
              <w:t>Ανάπτυξη δεξιοτήτων απόκτησης γνώσεων για περαιτέρω σπουδές.</w:t>
            </w:r>
          </w:p>
          <w:p w14:paraId="39C62544" w14:textId="77777777" w:rsidR="00C21F01" w:rsidRPr="00F5339C" w:rsidRDefault="00C21F01" w:rsidP="001A1FE7">
            <w:pPr>
              <w:spacing w:after="0" w:line="240" w:lineRule="auto"/>
              <w:ind w:left="284"/>
              <w:rPr>
                <w:rFonts w:cstheme="minorHAnsi"/>
                <w:sz w:val="20"/>
                <w:szCs w:val="20"/>
              </w:rPr>
            </w:pPr>
            <w:r w:rsidRPr="00F5339C">
              <w:rPr>
                <w:rFonts w:cstheme="minorHAnsi"/>
                <w:sz w:val="20"/>
                <w:szCs w:val="20"/>
              </w:rPr>
              <w:t>Δυνατότητα χρήσης της γνώσης κατά την επαγγελματική διαδρομή τους.</w:t>
            </w:r>
          </w:p>
          <w:p w14:paraId="01907208" w14:textId="77777777" w:rsidR="00C21F01" w:rsidRPr="00F5339C" w:rsidRDefault="00C21F01" w:rsidP="001A1FE7">
            <w:pPr>
              <w:widowControl w:val="0"/>
              <w:autoSpaceDE w:val="0"/>
              <w:autoSpaceDN w:val="0"/>
              <w:adjustRightInd w:val="0"/>
              <w:spacing w:line="240" w:lineRule="auto"/>
              <w:rPr>
                <w:rFonts w:eastAsia="Calibri" w:cstheme="minorHAnsi"/>
                <w:sz w:val="20"/>
                <w:szCs w:val="20"/>
              </w:rPr>
            </w:pPr>
          </w:p>
        </w:tc>
      </w:tr>
      <w:tr w:rsidR="00C21F01" w:rsidRPr="00F5339C" w14:paraId="73397F10" w14:textId="77777777" w:rsidTr="001A1FE7">
        <w:tblPrEx>
          <w:tblLook w:val="0000" w:firstRow="0" w:lastRow="0" w:firstColumn="0" w:lastColumn="0" w:noHBand="0" w:noVBand="0"/>
        </w:tblPrEx>
        <w:tc>
          <w:tcPr>
            <w:tcW w:w="8472" w:type="dxa"/>
            <w:gridSpan w:val="2"/>
            <w:tcBorders>
              <w:bottom w:val="nil"/>
            </w:tcBorders>
            <w:shd w:val="clear" w:color="auto" w:fill="DDD9C3"/>
          </w:tcPr>
          <w:p w14:paraId="6A41A3E5" w14:textId="77777777" w:rsidR="00C21F01" w:rsidRPr="00F5339C" w:rsidRDefault="00C21F01" w:rsidP="001A1FE7">
            <w:pPr>
              <w:spacing w:line="240" w:lineRule="auto"/>
              <w:rPr>
                <w:rFonts w:cstheme="minorHAnsi"/>
                <w:b/>
                <w:sz w:val="20"/>
                <w:szCs w:val="20"/>
              </w:rPr>
            </w:pPr>
            <w:r w:rsidRPr="00F5339C">
              <w:rPr>
                <w:rFonts w:cstheme="minorHAnsi"/>
                <w:b/>
                <w:sz w:val="20"/>
                <w:szCs w:val="20"/>
              </w:rPr>
              <w:t>Γενικές Ικανότητες</w:t>
            </w:r>
          </w:p>
        </w:tc>
      </w:tr>
      <w:tr w:rsidR="00C21F01" w:rsidRPr="00F5339C" w14:paraId="62D125B8" w14:textId="77777777" w:rsidTr="001A1FE7">
        <w:tc>
          <w:tcPr>
            <w:tcW w:w="8472" w:type="dxa"/>
            <w:gridSpan w:val="2"/>
            <w:tcBorders>
              <w:top w:val="nil"/>
              <w:bottom w:val="nil"/>
            </w:tcBorders>
            <w:shd w:val="clear" w:color="auto" w:fill="DDD9C3"/>
          </w:tcPr>
          <w:p w14:paraId="7FCC7C80" w14:textId="77777777" w:rsidR="00C21F01" w:rsidRPr="00F5339C" w:rsidRDefault="00C21F01" w:rsidP="001A1FE7">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C21F01" w:rsidRPr="00F5339C" w14:paraId="11D87FF5" w14:textId="77777777" w:rsidTr="001A1FE7">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CA1015A"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17BD96B1"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5F4AB23B"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FA46889"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14B2735"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6B2C1B7B"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16272802"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7736A4F9"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663D2E8"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3E9EB7DE"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A009238"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32F64EA1"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2E3339A0" w14:textId="77777777" w:rsidR="00C21F01" w:rsidRPr="00F5339C" w:rsidRDefault="00C21F01"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7E367F5F" w14:textId="77777777" w:rsidR="00C21F01" w:rsidRPr="00F5339C" w:rsidRDefault="00C21F01" w:rsidP="001A1FE7">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0BC14DF6" w14:textId="77777777" w:rsidR="00C21F01" w:rsidRPr="00F5339C" w:rsidRDefault="00C21F01" w:rsidP="001A1FE7">
            <w:pPr>
              <w:spacing w:line="240" w:lineRule="auto"/>
              <w:rPr>
                <w:rFonts w:cstheme="minorHAnsi"/>
                <w:i/>
                <w:sz w:val="20"/>
                <w:szCs w:val="20"/>
              </w:rPr>
            </w:pPr>
            <w:r w:rsidRPr="00F5339C">
              <w:rPr>
                <w:rFonts w:cstheme="minorHAnsi"/>
                <w:i/>
                <w:sz w:val="20"/>
                <w:szCs w:val="20"/>
              </w:rPr>
              <w:t>Άλλες</w:t>
            </w:r>
          </w:p>
        </w:tc>
      </w:tr>
      <w:tr w:rsidR="00C21F01" w:rsidRPr="00F5339C" w14:paraId="5FB937F4" w14:textId="77777777" w:rsidTr="001A1FE7">
        <w:tc>
          <w:tcPr>
            <w:tcW w:w="8472" w:type="dxa"/>
            <w:gridSpan w:val="2"/>
            <w:tcBorders>
              <w:bottom w:val="single" w:sz="4" w:space="0" w:color="auto"/>
            </w:tcBorders>
          </w:tcPr>
          <w:p w14:paraId="39B18636" w14:textId="77777777" w:rsidR="00C21F01" w:rsidRPr="00F5339C" w:rsidRDefault="00C21F01" w:rsidP="001A1FE7">
            <w:pPr>
              <w:widowControl w:val="0"/>
              <w:autoSpaceDE w:val="0"/>
              <w:autoSpaceDN w:val="0"/>
              <w:adjustRightInd w:val="0"/>
              <w:spacing w:after="0" w:line="240" w:lineRule="auto"/>
              <w:ind w:left="357"/>
              <w:jc w:val="both"/>
              <w:rPr>
                <w:rFonts w:cstheme="minorHAnsi"/>
                <w:sz w:val="20"/>
                <w:szCs w:val="20"/>
              </w:rPr>
            </w:pPr>
            <w:r w:rsidRPr="00F5339C">
              <w:rPr>
                <w:rFonts w:cstheme="minorHAnsi"/>
                <w:sz w:val="20"/>
                <w:szCs w:val="20"/>
              </w:rPr>
              <w:t>Αυτόνομη εργασία</w:t>
            </w:r>
          </w:p>
          <w:p w14:paraId="6A76A5E6" w14:textId="77777777" w:rsidR="00C21F01" w:rsidRPr="00F5339C" w:rsidRDefault="00C21F01" w:rsidP="001A1FE7">
            <w:pPr>
              <w:widowControl w:val="0"/>
              <w:autoSpaceDE w:val="0"/>
              <w:autoSpaceDN w:val="0"/>
              <w:adjustRightInd w:val="0"/>
              <w:spacing w:after="0" w:line="240" w:lineRule="auto"/>
              <w:ind w:left="357"/>
              <w:jc w:val="both"/>
              <w:rPr>
                <w:rFonts w:cstheme="minorHAnsi"/>
                <w:sz w:val="20"/>
                <w:szCs w:val="20"/>
              </w:rPr>
            </w:pPr>
            <w:r w:rsidRPr="00F5339C">
              <w:rPr>
                <w:rFonts w:cstheme="minorHAnsi"/>
                <w:sz w:val="20"/>
                <w:szCs w:val="20"/>
              </w:rPr>
              <w:t>Εργασία σε διεθνές περιβάλλον</w:t>
            </w:r>
          </w:p>
          <w:p w14:paraId="64C7520D" w14:textId="77777777" w:rsidR="00C21F01" w:rsidRPr="00F5339C" w:rsidRDefault="00C21F01" w:rsidP="001A1FE7">
            <w:pPr>
              <w:widowControl w:val="0"/>
              <w:autoSpaceDE w:val="0"/>
              <w:autoSpaceDN w:val="0"/>
              <w:adjustRightInd w:val="0"/>
              <w:spacing w:after="0" w:line="240" w:lineRule="auto"/>
              <w:ind w:left="357"/>
              <w:jc w:val="both"/>
              <w:rPr>
                <w:rFonts w:cstheme="minorHAnsi"/>
                <w:sz w:val="20"/>
                <w:szCs w:val="20"/>
              </w:rPr>
            </w:pPr>
            <w:r w:rsidRPr="00F5339C">
              <w:rPr>
                <w:rFonts w:cstheme="minorHAnsi"/>
                <w:sz w:val="20"/>
                <w:szCs w:val="20"/>
              </w:rPr>
              <w:t>Εργασία σε διεπιστημονικό περιβάλλον</w:t>
            </w:r>
          </w:p>
          <w:p w14:paraId="4DA3B355" w14:textId="77777777" w:rsidR="00C21F01" w:rsidRPr="00F5339C" w:rsidRDefault="00C21F01" w:rsidP="001A1FE7">
            <w:pPr>
              <w:widowControl w:val="0"/>
              <w:autoSpaceDE w:val="0"/>
              <w:autoSpaceDN w:val="0"/>
              <w:adjustRightInd w:val="0"/>
              <w:spacing w:after="0" w:line="240" w:lineRule="auto"/>
              <w:ind w:left="357"/>
              <w:jc w:val="both"/>
              <w:rPr>
                <w:rFonts w:cstheme="minorHAnsi"/>
                <w:sz w:val="20"/>
                <w:szCs w:val="20"/>
              </w:rPr>
            </w:pPr>
            <w:r w:rsidRPr="00F5339C">
              <w:rPr>
                <w:rFonts w:cstheme="minorHAnsi"/>
                <w:sz w:val="20"/>
                <w:szCs w:val="20"/>
              </w:rPr>
              <w:t>Άσκηση κριτικής και αυτοκριτικής</w:t>
            </w:r>
          </w:p>
          <w:p w14:paraId="1C23B253" w14:textId="77777777" w:rsidR="00C21F01" w:rsidRPr="00F5339C" w:rsidRDefault="00C21F01" w:rsidP="001A1FE7">
            <w:pPr>
              <w:widowControl w:val="0"/>
              <w:autoSpaceDE w:val="0"/>
              <w:autoSpaceDN w:val="0"/>
              <w:adjustRightInd w:val="0"/>
              <w:spacing w:after="0" w:line="240" w:lineRule="auto"/>
              <w:ind w:left="357"/>
              <w:jc w:val="both"/>
              <w:rPr>
                <w:rFonts w:cstheme="minorHAnsi"/>
                <w:sz w:val="20"/>
                <w:szCs w:val="20"/>
              </w:rPr>
            </w:pPr>
            <w:r w:rsidRPr="00F5339C">
              <w:rPr>
                <w:rFonts w:cstheme="minorHAnsi"/>
                <w:sz w:val="20"/>
                <w:szCs w:val="20"/>
              </w:rPr>
              <w:t>Προαγωγή της ελεύθερης, δημιουργικής και επαγωγικής σκέψης</w:t>
            </w:r>
          </w:p>
          <w:p w14:paraId="207CE9F4" w14:textId="77777777" w:rsidR="00C21F01" w:rsidRPr="00F5339C" w:rsidRDefault="00C21F01" w:rsidP="001A1FE7">
            <w:pPr>
              <w:widowControl w:val="0"/>
              <w:autoSpaceDE w:val="0"/>
              <w:autoSpaceDN w:val="0"/>
              <w:adjustRightInd w:val="0"/>
              <w:spacing w:after="0" w:line="240" w:lineRule="auto"/>
              <w:ind w:left="357"/>
              <w:jc w:val="both"/>
              <w:rPr>
                <w:rFonts w:cstheme="minorHAnsi"/>
                <w:sz w:val="20"/>
                <w:szCs w:val="20"/>
              </w:rPr>
            </w:pPr>
            <w:r w:rsidRPr="00F5339C">
              <w:rPr>
                <w:rFonts w:cstheme="minorHAnsi"/>
                <w:sz w:val="20"/>
                <w:szCs w:val="20"/>
              </w:rPr>
              <w:t xml:space="preserve">Σεβασμός στη διαφορετικότητα και στην </w:t>
            </w:r>
            <w:proofErr w:type="spellStart"/>
            <w:r w:rsidRPr="00F5339C">
              <w:rPr>
                <w:rFonts w:cstheme="minorHAnsi"/>
                <w:sz w:val="20"/>
                <w:szCs w:val="20"/>
              </w:rPr>
              <w:t>πολυπολιτισμικότητα</w:t>
            </w:r>
            <w:proofErr w:type="spellEnd"/>
          </w:p>
          <w:p w14:paraId="7327FA46" w14:textId="77777777" w:rsidR="00C21F01" w:rsidRPr="00F5339C" w:rsidRDefault="00C21F01" w:rsidP="001A1FE7">
            <w:pPr>
              <w:widowControl w:val="0"/>
              <w:autoSpaceDE w:val="0"/>
              <w:autoSpaceDN w:val="0"/>
              <w:adjustRightInd w:val="0"/>
              <w:spacing w:after="0" w:line="240" w:lineRule="auto"/>
              <w:ind w:left="357"/>
              <w:jc w:val="both"/>
              <w:rPr>
                <w:rFonts w:cstheme="minorHAnsi"/>
                <w:sz w:val="20"/>
                <w:szCs w:val="20"/>
              </w:rPr>
            </w:pPr>
          </w:p>
        </w:tc>
      </w:tr>
    </w:tbl>
    <w:p w14:paraId="5FA47477" w14:textId="77777777" w:rsidR="00C21F01" w:rsidRPr="00F5339C" w:rsidRDefault="00C21F01" w:rsidP="00DB5B81">
      <w:pPr>
        <w:widowControl w:val="0"/>
        <w:numPr>
          <w:ilvl w:val="0"/>
          <w:numId w:val="27"/>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C21F01" w:rsidRPr="00F5339C" w14:paraId="2F32602E" w14:textId="77777777" w:rsidTr="001A1FE7">
        <w:trPr>
          <w:trHeight w:val="92"/>
        </w:trPr>
        <w:tc>
          <w:tcPr>
            <w:tcW w:w="8472" w:type="dxa"/>
          </w:tcPr>
          <w:p w14:paraId="4314D77E" w14:textId="77777777" w:rsidR="00C21F01" w:rsidRPr="00F5339C" w:rsidRDefault="00C21F01" w:rsidP="001A1FE7">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Σύντομη Περιγραφή Μαθήματος</w:t>
            </w:r>
          </w:p>
          <w:p w14:paraId="119BC395" w14:textId="77777777" w:rsidR="00C21F01" w:rsidRPr="00F5339C" w:rsidRDefault="00C21F01" w:rsidP="001A1FE7">
            <w:pPr>
              <w:spacing w:line="240" w:lineRule="auto"/>
              <w:jc w:val="both"/>
              <w:rPr>
                <w:rFonts w:cstheme="minorHAnsi"/>
                <w:sz w:val="20"/>
                <w:szCs w:val="20"/>
              </w:rPr>
            </w:pPr>
            <w:r w:rsidRPr="00F5339C">
              <w:rPr>
                <w:rFonts w:cstheme="minorHAnsi"/>
                <w:sz w:val="20"/>
                <w:szCs w:val="20"/>
              </w:rPr>
              <w:lastRenderedPageBreak/>
              <w:t xml:space="preserve">Το μάθημα προσφέρει ένα διάγραμμα της ιστορίας της ελληνικής γλώσσας από τις απαρχές έως την ύστερη αρχαιότητα. </w:t>
            </w:r>
          </w:p>
          <w:p w14:paraId="1FAAF78F" w14:textId="77777777" w:rsidR="00C21F01" w:rsidRPr="00F5339C" w:rsidRDefault="00C21F01" w:rsidP="001A1FE7">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ενότητες.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2171"/>
              <w:gridCol w:w="1765"/>
            </w:tblGrid>
            <w:tr w:rsidR="00C21F01" w:rsidRPr="00F5339C" w14:paraId="02824DDD" w14:textId="77777777" w:rsidTr="001A1FE7">
              <w:tc>
                <w:tcPr>
                  <w:tcW w:w="4310" w:type="dxa"/>
                  <w:shd w:val="clear" w:color="auto" w:fill="auto"/>
                </w:tcPr>
                <w:p w14:paraId="7CE7E6E9" w14:textId="77777777" w:rsidR="00C21F01" w:rsidRPr="00F5339C" w:rsidRDefault="00C21F01" w:rsidP="001A1FE7">
                  <w:pPr>
                    <w:spacing w:line="240" w:lineRule="auto"/>
                    <w:rPr>
                      <w:rFonts w:cstheme="minorHAnsi"/>
                      <w:b/>
                      <w:sz w:val="20"/>
                      <w:szCs w:val="20"/>
                    </w:rPr>
                  </w:pPr>
                  <w:r w:rsidRPr="00F5339C">
                    <w:rPr>
                      <w:rFonts w:cstheme="minorHAnsi"/>
                      <w:b/>
                      <w:sz w:val="20"/>
                      <w:szCs w:val="20"/>
                    </w:rPr>
                    <w:t>Τίτλος ενότητας</w:t>
                  </w:r>
                </w:p>
              </w:tc>
              <w:tc>
                <w:tcPr>
                  <w:tcW w:w="2171" w:type="dxa"/>
                  <w:shd w:val="clear" w:color="auto" w:fill="auto"/>
                </w:tcPr>
                <w:p w14:paraId="67928129" w14:textId="77777777" w:rsidR="00C21F01" w:rsidRPr="00F5339C" w:rsidRDefault="00C21F01" w:rsidP="001A1FE7">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7A72004C" w14:textId="77777777" w:rsidR="00C21F01" w:rsidRPr="00F5339C" w:rsidRDefault="00C21F01" w:rsidP="001A1FE7">
                  <w:pPr>
                    <w:spacing w:line="240" w:lineRule="auto"/>
                    <w:rPr>
                      <w:rFonts w:cstheme="minorHAnsi"/>
                      <w:b/>
                      <w:sz w:val="20"/>
                      <w:szCs w:val="20"/>
                    </w:rPr>
                  </w:pPr>
                  <w:r w:rsidRPr="00F5339C">
                    <w:rPr>
                      <w:rFonts w:cstheme="minorHAnsi"/>
                      <w:b/>
                      <w:sz w:val="20"/>
                      <w:szCs w:val="20"/>
                    </w:rPr>
                    <w:t>Σύνδεσμος παρουσίασης</w:t>
                  </w:r>
                </w:p>
              </w:tc>
            </w:tr>
            <w:tr w:rsidR="00C21F01" w:rsidRPr="00F5339C" w14:paraId="78E51518" w14:textId="77777777" w:rsidTr="001A1FE7">
              <w:tc>
                <w:tcPr>
                  <w:tcW w:w="4310" w:type="dxa"/>
                  <w:shd w:val="clear" w:color="auto" w:fill="auto"/>
                </w:tcPr>
                <w:p w14:paraId="5BF1BA46"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 xml:space="preserve">Αντικείμενο μαθήματος. Βιβλιογραφία. Η αξία των γραμμάτων του ελληνικού αλφαβήτου. Τεκμήρια και υποθέσεις για την αρχαία προφορά. </w:t>
                  </w:r>
                  <w:proofErr w:type="spellStart"/>
                  <w:r w:rsidRPr="00F5339C">
                    <w:rPr>
                      <w:rFonts w:cstheme="minorHAnsi"/>
                      <w:sz w:val="20"/>
                      <w:szCs w:val="20"/>
                    </w:rPr>
                    <w:t>Ερασμική</w:t>
                  </w:r>
                  <w:proofErr w:type="spellEnd"/>
                  <w:r w:rsidRPr="00F5339C">
                    <w:rPr>
                      <w:rFonts w:cstheme="minorHAnsi"/>
                      <w:sz w:val="20"/>
                      <w:szCs w:val="20"/>
                    </w:rPr>
                    <w:t xml:space="preserve"> και νεοελληνική προφορά.</w:t>
                  </w:r>
                </w:p>
              </w:tc>
              <w:tc>
                <w:tcPr>
                  <w:tcW w:w="2171" w:type="dxa"/>
                  <w:shd w:val="clear" w:color="auto" w:fill="auto"/>
                </w:tcPr>
                <w:p w14:paraId="638408F7" w14:textId="77777777" w:rsidR="00C21F01" w:rsidRPr="00F5339C" w:rsidRDefault="00C21F01" w:rsidP="001A1FE7">
                  <w:pPr>
                    <w:spacing w:line="240" w:lineRule="auto"/>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5B58CE09" w14:textId="77777777" w:rsidR="00C21F01" w:rsidRPr="00F5339C" w:rsidRDefault="00C21F01" w:rsidP="001A1FE7">
                  <w:pPr>
                    <w:spacing w:line="240" w:lineRule="auto"/>
                    <w:rPr>
                      <w:rFonts w:cstheme="minorHAnsi"/>
                      <w:sz w:val="20"/>
                      <w:szCs w:val="20"/>
                    </w:rPr>
                  </w:pPr>
                </w:p>
              </w:tc>
            </w:tr>
            <w:tr w:rsidR="00C21F01" w:rsidRPr="00F5339C" w14:paraId="4C8E7161" w14:textId="77777777" w:rsidTr="001A1FE7">
              <w:tc>
                <w:tcPr>
                  <w:tcW w:w="4310" w:type="dxa"/>
                  <w:shd w:val="clear" w:color="auto" w:fill="auto"/>
                </w:tcPr>
                <w:p w14:paraId="07673428"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Συγκριτική και ιστορική γλωσσολογία. Ινδοευρωπαϊκή γλωσσολογία. Ινδοευρωπαϊκή οικογένεια γλωσσών</w:t>
                  </w:r>
                  <w:r w:rsidRPr="00F5339C">
                    <w:rPr>
                      <w:rFonts w:cstheme="minorHAnsi"/>
                      <w:color w:val="00B0F0"/>
                      <w:sz w:val="20"/>
                      <w:szCs w:val="20"/>
                    </w:rPr>
                    <w:t>.</w:t>
                  </w:r>
                </w:p>
              </w:tc>
              <w:tc>
                <w:tcPr>
                  <w:tcW w:w="2171" w:type="dxa"/>
                  <w:shd w:val="clear" w:color="auto" w:fill="auto"/>
                </w:tcPr>
                <w:p w14:paraId="1D488E84"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03902956" w14:textId="77777777" w:rsidR="00C21F01" w:rsidRPr="00F5339C" w:rsidRDefault="00C21F01" w:rsidP="001A1FE7">
                  <w:pPr>
                    <w:spacing w:line="240" w:lineRule="auto"/>
                    <w:rPr>
                      <w:rFonts w:cstheme="minorHAnsi"/>
                      <w:sz w:val="20"/>
                      <w:szCs w:val="20"/>
                    </w:rPr>
                  </w:pPr>
                </w:p>
              </w:tc>
            </w:tr>
            <w:tr w:rsidR="00C21F01" w:rsidRPr="00F5339C" w14:paraId="74BA3EFE" w14:textId="77777777" w:rsidTr="001A1FE7">
              <w:tc>
                <w:tcPr>
                  <w:tcW w:w="4310" w:type="dxa"/>
                  <w:shd w:val="clear" w:color="auto" w:fill="auto"/>
                </w:tcPr>
                <w:p w14:paraId="0FA0655E"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Η διαμόρφωση της Ελληνικής στο πλαίσιο της ινδοευρωπαϊκής γλωσσικής οικογένειας (Πρωτοελληνική)</w:t>
                  </w:r>
                  <w:r w:rsidRPr="00F5339C">
                    <w:rPr>
                      <w:rFonts w:cstheme="minorHAnsi"/>
                      <w:color w:val="00B0F0"/>
                      <w:sz w:val="20"/>
                      <w:szCs w:val="20"/>
                    </w:rPr>
                    <w:t>.</w:t>
                  </w:r>
                </w:p>
              </w:tc>
              <w:tc>
                <w:tcPr>
                  <w:tcW w:w="2171" w:type="dxa"/>
                  <w:shd w:val="clear" w:color="auto" w:fill="auto"/>
                </w:tcPr>
                <w:p w14:paraId="175D736F"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77222A36" w14:textId="77777777" w:rsidR="00C21F01" w:rsidRPr="00F5339C" w:rsidRDefault="00C21F01" w:rsidP="001A1FE7">
                  <w:pPr>
                    <w:spacing w:line="240" w:lineRule="auto"/>
                    <w:rPr>
                      <w:rFonts w:cstheme="minorHAnsi"/>
                      <w:sz w:val="20"/>
                      <w:szCs w:val="20"/>
                    </w:rPr>
                  </w:pPr>
                </w:p>
              </w:tc>
            </w:tr>
            <w:tr w:rsidR="00C21F01" w:rsidRPr="00F5339C" w14:paraId="6680AD22" w14:textId="77777777" w:rsidTr="001A1FE7">
              <w:tc>
                <w:tcPr>
                  <w:tcW w:w="4310" w:type="dxa"/>
                  <w:shd w:val="clear" w:color="auto" w:fill="auto"/>
                </w:tcPr>
                <w:p w14:paraId="280F8D56"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Προελληνικές γραφές. Ελληνική και Προελληνικές γλώσσες. Άμεσες και έμμεσες μαρτυρίες.</w:t>
                  </w:r>
                </w:p>
              </w:tc>
              <w:tc>
                <w:tcPr>
                  <w:tcW w:w="2171" w:type="dxa"/>
                  <w:shd w:val="clear" w:color="auto" w:fill="auto"/>
                </w:tcPr>
                <w:p w14:paraId="77ADE7D7"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65A42DDF" w14:textId="77777777" w:rsidR="00C21F01" w:rsidRPr="00F5339C" w:rsidRDefault="00C21F01" w:rsidP="001A1FE7">
                  <w:pPr>
                    <w:spacing w:line="240" w:lineRule="auto"/>
                    <w:rPr>
                      <w:rFonts w:cstheme="minorHAnsi"/>
                      <w:sz w:val="20"/>
                      <w:szCs w:val="20"/>
                    </w:rPr>
                  </w:pPr>
                </w:p>
              </w:tc>
            </w:tr>
            <w:tr w:rsidR="00C21F01" w:rsidRPr="00F5339C" w14:paraId="6F4662D1" w14:textId="77777777" w:rsidTr="001A1FE7">
              <w:tc>
                <w:tcPr>
                  <w:tcW w:w="4310" w:type="dxa"/>
                  <w:shd w:val="clear" w:color="auto" w:fill="auto"/>
                </w:tcPr>
                <w:p w14:paraId="717EEB7B"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 xml:space="preserve">Τα γραφικά συστήματα τα οποία χρησιμοποιήθηκαν διαχρονικά για την ελληνική γλώσσα: Γραμμική Β΄ γραφή, </w:t>
                  </w:r>
                  <w:proofErr w:type="spellStart"/>
                  <w:r w:rsidRPr="00F5339C">
                    <w:rPr>
                      <w:rFonts w:cstheme="minorHAnsi"/>
                      <w:sz w:val="20"/>
                      <w:szCs w:val="20"/>
                    </w:rPr>
                    <w:t>συλλαβάριο</w:t>
                  </w:r>
                  <w:proofErr w:type="spellEnd"/>
                  <w:r w:rsidRPr="00F5339C">
                    <w:rPr>
                      <w:rFonts w:cstheme="minorHAnsi"/>
                      <w:sz w:val="20"/>
                      <w:szCs w:val="20"/>
                    </w:rPr>
                    <w:t xml:space="preserve"> Κύπρου, αλφάβητο.</w:t>
                  </w:r>
                </w:p>
              </w:tc>
              <w:tc>
                <w:tcPr>
                  <w:tcW w:w="2171" w:type="dxa"/>
                  <w:shd w:val="clear" w:color="auto" w:fill="auto"/>
                </w:tcPr>
                <w:p w14:paraId="2D1CD0BC"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45808A4C" w14:textId="77777777" w:rsidR="00C21F01" w:rsidRPr="00F5339C" w:rsidRDefault="00C21F01" w:rsidP="001A1FE7">
                  <w:pPr>
                    <w:spacing w:line="240" w:lineRule="auto"/>
                    <w:rPr>
                      <w:rFonts w:cstheme="minorHAnsi"/>
                      <w:sz w:val="20"/>
                      <w:szCs w:val="20"/>
                    </w:rPr>
                  </w:pPr>
                </w:p>
              </w:tc>
            </w:tr>
            <w:tr w:rsidR="00C21F01" w:rsidRPr="00F5339C" w14:paraId="519EA5F3" w14:textId="77777777" w:rsidTr="001A1FE7">
              <w:tc>
                <w:tcPr>
                  <w:tcW w:w="4310" w:type="dxa"/>
                  <w:shd w:val="clear" w:color="auto" w:fill="auto"/>
                </w:tcPr>
                <w:p w14:paraId="7A49EAA0"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Περίοδοι της ιστορίας της αρχαίας Ελληνικής. Εξωτερική ιστορία.</w:t>
                  </w:r>
                </w:p>
              </w:tc>
              <w:tc>
                <w:tcPr>
                  <w:tcW w:w="2171" w:type="dxa"/>
                  <w:shd w:val="clear" w:color="auto" w:fill="auto"/>
                </w:tcPr>
                <w:p w14:paraId="00BB0253"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2154E9EB" w14:textId="77777777" w:rsidR="00C21F01" w:rsidRPr="00F5339C" w:rsidRDefault="00C21F01" w:rsidP="001A1FE7">
                  <w:pPr>
                    <w:spacing w:line="240" w:lineRule="auto"/>
                    <w:rPr>
                      <w:rFonts w:cstheme="minorHAnsi"/>
                      <w:sz w:val="20"/>
                      <w:szCs w:val="20"/>
                    </w:rPr>
                  </w:pPr>
                </w:p>
              </w:tc>
            </w:tr>
            <w:tr w:rsidR="00C21F01" w:rsidRPr="00F5339C" w14:paraId="630587C8" w14:textId="77777777" w:rsidTr="001A1FE7">
              <w:tc>
                <w:tcPr>
                  <w:tcW w:w="4310" w:type="dxa"/>
                  <w:shd w:val="clear" w:color="auto" w:fill="auto"/>
                </w:tcPr>
                <w:p w14:paraId="4E514EDB"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Η Ελληνική της Β΄ χιλιετίας π.Χ. Η Μυκηναϊκή διάλεκτος.</w:t>
                  </w:r>
                </w:p>
              </w:tc>
              <w:tc>
                <w:tcPr>
                  <w:tcW w:w="2171" w:type="dxa"/>
                  <w:shd w:val="clear" w:color="auto" w:fill="auto"/>
                </w:tcPr>
                <w:p w14:paraId="204AF530"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76ACECCE" w14:textId="77777777" w:rsidR="00C21F01" w:rsidRPr="00F5339C" w:rsidRDefault="00C21F01" w:rsidP="001A1FE7">
                  <w:pPr>
                    <w:spacing w:line="240" w:lineRule="auto"/>
                    <w:rPr>
                      <w:rFonts w:cstheme="minorHAnsi"/>
                      <w:sz w:val="20"/>
                      <w:szCs w:val="20"/>
                    </w:rPr>
                  </w:pPr>
                </w:p>
              </w:tc>
            </w:tr>
            <w:tr w:rsidR="00C21F01" w:rsidRPr="00F5339C" w14:paraId="6EA9526F" w14:textId="77777777" w:rsidTr="001A1FE7">
              <w:tc>
                <w:tcPr>
                  <w:tcW w:w="4310" w:type="dxa"/>
                  <w:shd w:val="clear" w:color="auto" w:fill="auto"/>
                </w:tcPr>
                <w:p w14:paraId="6636E1B0"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Οι αρχαίες ελληνικές διάλεκτοι της Α΄ χιλιετίας π.Χ. (Μέρος Α΄)</w:t>
                  </w:r>
                </w:p>
              </w:tc>
              <w:tc>
                <w:tcPr>
                  <w:tcW w:w="2171" w:type="dxa"/>
                  <w:shd w:val="clear" w:color="auto" w:fill="auto"/>
                </w:tcPr>
                <w:p w14:paraId="627D1B91"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74976277" w14:textId="77777777" w:rsidR="00C21F01" w:rsidRPr="00F5339C" w:rsidRDefault="00C21F01" w:rsidP="001A1FE7">
                  <w:pPr>
                    <w:spacing w:line="240" w:lineRule="auto"/>
                    <w:rPr>
                      <w:rFonts w:cstheme="minorHAnsi"/>
                      <w:sz w:val="20"/>
                      <w:szCs w:val="20"/>
                    </w:rPr>
                  </w:pPr>
                </w:p>
              </w:tc>
            </w:tr>
            <w:tr w:rsidR="00C21F01" w:rsidRPr="00F5339C" w14:paraId="1B01A748" w14:textId="77777777" w:rsidTr="001A1FE7">
              <w:tc>
                <w:tcPr>
                  <w:tcW w:w="4310" w:type="dxa"/>
                  <w:shd w:val="clear" w:color="auto" w:fill="auto"/>
                </w:tcPr>
                <w:p w14:paraId="70CC590B"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Οι αρχαίες ελληνικές διάλεκτοι της Α΄ χιλιετίας π.Χ. (Μέρος Β΄)</w:t>
                  </w:r>
                </w:p>
              </w:tc>
              <w:tc>
                <w:tcPr>
                  <w:tcW w:w="2171" w:type="dxa"/>
                  <w:shd w:val="clear" w:color="auto" w:fill="auto"/>
                </w:tcPr>
                <w:p w14:paraId="6A80EA6A"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6EADC23E" w14:textId="77777777" w:rsidR="00C21F01" w:rsidRPr="00F5339C" w:rsidRDefault="00C21F01" w:rsidP="001A1FE7">
                  <w:pPr>
                    <w:spacing w:line="240" w:lineRule="auto"/>
                    <w:rPr>
                      <w:rFonts w:cstheme="minorHAnsi"/>
                      <w:sz w:val="20"/>
                      <w:szCs w:val="20"/>
                    </w:rPr>
                  </w:pPr>
                </w:p>
              </w:tc>
            </w:tr>
            <w:tr w:rsidR="00C21F01" w:rsidRPr="00F5339C" w14:paraId="20DAC104" w14:textId="77777777" w:rsidTr="001A1FE7">
              <w:tc>
                <w:tcPr>
                  <w:tcW w:w="4310" w:type="dxa"/>
                  <w:shd w:val="clear" w:color="auto" w:fill="auto"/>
                </w:tcPr>
                <w:p w14:paraId="297B3838" w14:textId="77777777" w:rsidR="00C21F01" w:rsidRPr="00F5339C" w:rsidRDefault="00C21F01" w:rsidP="00DB5B81">
                  <w:pPr>
                    <w:pStyle w:val="a6"/>
                    <w:numPr>
                      <w:ilvl w:val="0"/>
                      <w:numId w:val="28"/>
                    </w:numPr>
                    <w:spacing w:after="0" w:line="240" w:lineRule="auto"/>
                    <w:rPr>
                      <w:rFonts w:cstheme="minorHAnsi"/>
                      <w:sz w:val="20"/>
                      <w:szCs w:val="20"/>
                    </w:rPr>
                  </w:pPr>
                  <w:proofErr w:type="spellStart"/>
                  <w:r w:rsidRPr="00F5339C">
                    <w:rPr>
                      <w:rFonts w:cstheme="minorHAnsi"/>
                      <w:sz w:val="20"/>
                      <w:szCs w:val="20"/>
                    </w:rPr>
                    <w:t>Aρχαίες</w:t>
                  </w:r>
                  <w:proofErr w:type="spellEnd"/>
                  <w:r w:rsidRPr="00F5339C">
                    <w:rPr>
                      <w:rFonts w:cstheme="minorHAnsi"/>
                      <w:sz w:val="20"/>
                      <w:szCs w:val="20"/>
                    </w:rPr>
                    <w:t xml:space="preserve"> ελληνικές διάλεκτοι και λογοτεχνία. Οι λογοτεχνικές διάλεκτοι.</w:t>
                  </w:r>
                </w:p>
              </w:tc>
              <w:tc>
                <w:tcPr>
                  <w:tcW w:w="2171" w:type="dxa"/>
                  <w:shd w:val="clear" w:color="auto" w:fill="auto"/>
                </w:tcPr>
                <w:p w14:paraId="7728859F"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689B1753" w14:textId="77777777" w:rsidR="00C21F01" w:rsidRPr="00F5339C" w:rsidRDefault="00C21F01" w:rsidP="001A1FE7">
                  <w:pPr>
                    <w:spacing w:line="240" w:lineRule="auto"/>
                    <w:rPr>
                      <w:rFonts w:cstheme="minorHAnsi"/>
                      <w:sz w:val="20"/>
                      <w:szCs w:val="20"/>
                    </w:rPr>
                  </w:pPr>
                </w:p>
              </w:tc>
            </w:tr>
            <w:tr w:rsidR="00C21F01" w:rsidRPr="00F5339C" w14:paraId="08F1EF13" w14:textId="77777777" w:rsidTr="001A1FE7">
              <w:tc>
                <w:tcPr>
                  <w:tcW w:w="4310" w:type="dxa"/>
                  <w:shd w:val="clear" w:color="auto" w:fill="auto"/>
                </w:tcPr>
                <w:p w14:paraId="032B8595" w14:textId="77777777" w:rsidR="00C21F01" w:rsidRPr="00F5339C" w:rsidRDefault="00C21F01" w:rsidP="00DB5B81">
                  <w:pPr>
                    <w:numPr>
                      <w:ilvl w:val="0"/>
                      <w:numId w:val="28"/>
                    </w:numPr>
                    <w:spacing w:after="0" w:line="240" w:lineRule="auto"/>
                    <w:jc w:val="both"/>
                    <w:rPr>
                      <w:rFonts w:cstheme="minorHAnsi"/>
                      <w:sz w:val="20"/>
                      <w:szCs w:val="20"/>
                    </w:rPr>
                  </w:pPr>
                  <w:r w:rsidRPr="00F5339C">
                    <w:rPr>
                      <w:rFonts w:cstheme="minorHAnsi"/>
                      <w:sz w:val="20"/>
                      <w:szCs w:val="20"/>
                    </w:rPr>
                    <w:t xml:space="preserve">Η βαθμιαία εξαφάνιση των αρχαίων ελληνικών διαλέκτων. Γένεση και πηγές της </w:t>
                  </w:r>
                  <w:r w:rsidRPr="00F5339C">
                    <w:rPr>
                      <w:rFonts w:cstheme="minorHAnsi"/>
                      <w:i/>
                      <w:sz w:val="20"/>
                      <w:szCs w:val="20"/>
                    </w:rPr>
                    <w:t xml:space="preserve">Κοινής. </w:t>
                  </w:r>
                </w:p>
              </w:tc>
              <w:tc>
                <w:tcPr>
                  <w:tcW w:w="2171" w:type="dxa"/>
                  <w:shd w:val="clear" w:color="auto" w:fill="auto"/>
                </w:tcPr>
                <w:p w14:paraId="37B0516A"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02301067" w14:textId="77777777" w:rsidR="00C21F01" w:rsidRPr="00F5339C" w:rsidRDefault="00C21F01" w:rsidP="001A1FE7">
                  <w:pPr>
                    <w:spacing w:line="240" w:lineRule="auto"/>
                    <w:rPr>
                      <w:rFonts w:cstheme="minorHAnsi"/>
                      <w:sz w:val="20"/>
                      <w:szCs w:val="20"/>
                    </w:rPr>
                  </w:pPr>
                </w:p>
              </w:tc>
            </w:tr>
            <w:tr w:rsidR="00C21F01" w:rsidRPr="00F5339C" w14:paraId="6C51F214" w14:textId="77777777" w:rsidTr="001A1FE7">
              <w:tc>
                <w:tcPr>
                  <w:tcW w:w="4310" w:type="dxa"/>
                  <w:shd w:val="clear" w:color="auto" w:fill="auto"/>
                </w:tcPr>
                <w:p w14:paraId="446D7376"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 xml:space="preserve">Ελληνιστική και ρωμαϊκή </w:t>
                  </w:r>
                  <w:r w:rsidRPr="00F5339C">
                    <w:rPr>
                      <w:rFonts w:cstheme="minorHAnsi"/>
                      <w:i/>
                      <w:sz w:val="20"/>
                      <w:szCs w:val="20"/>
                    </w:rPr>
                    <w:t>Κοινή</w:t>
                  </w:r>
                  <w:r w:rsidRPr="00F5339C">
                    <w:rPr>
                      <w:rFonts w:cstheme="minorHAnsi"/>
                      <w:sz w:val="20"/>
                      <w:szCs w:val="20"/>
                    </w:rPr>
                    <w:t>: Φωνολογικές, μορφολογικές και συντακτικές καινοτομίες της. Κοινής</w:t>
                  </w:r>
                </w:p>
              </w:tc>
              <w:tc>
                <w:tcPr>
                  <w:tcW w:w="2171" w:type="dxa"/>
                  <w:shd w:val="clear" w:color="auto" w:fill="auto"/>
                </w:tcPr>
                <w:p w14:paraId="35F3523F"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52A70404" w14:textId="77777777" w:rsidR="00C21F01" w:rsidRPr="00F5339C" w:rsidRDefault="00C21F01" w:rsidP="001A1FE7">
                  <w:pPr>
                    <w:spacing w:line="240" w:lineRule="auto"/>
                    <w:rPr>
                      <w:rFonts w:cstheme="minorHAnsi"/>
                      <w:sz w:val="20"/>
                      <w:szCs w:val="20"/>
                    </w:rPr>
                  </w:pPr>
                </w:p>
              </w:tc>
            </w:tr>
            <w:tr w:rsidR="00C21F01" w:rsidRPr="00F5339C" w14:paraId="312748D9" w14:textId="77777777" w:rsidTr="001A1FE7">
              <w:trPr>
                <w:trHeight w:val="764"/>
              </w:trPr>
              <w:tc>
                <w:tcPr>
                  <w:tcW w:w="4310" w:type="dxa"/>
                  <w:shd w:val="clear" w:color="auto" w:fill="auto"/>
                </w:tcPr>
                <w:p w14:paraId="1EC0E74C" w14:textId="77777777" w:rsidR="00C21F01" w:rsidRPr="00F5339C" w:rsidRDefault="00C21F01" w:rsidP="00DB5B81">
                  <w:pPr>
                    <w:pStyle w:val="a6"/>
                    <w:numPr>
                      <w:ilvl w:val="0"/>
                      <w:numId w:val="28"/>
                    </w:numPr>
                    <w:spacing w:after="0" w:line="240" w:lineRule="auto"/>
                    <w:rPr>
                      <w:rFonts w:cstheme="minorHAnsi"/>
                      <w:sz w:val="20"/>
                      <w:szCs w:val="20"/>
                    </w:rPr>
                  </w:pPr>
                  <w:r w:rsidRPr="00F5339C">
                    <w:rPr>
                      <w:rFonts w:cstheme="minorHAnsi"/>
                      <w:sz w:val="20"/>
                      <w:szCs w:val="20"/>
                    </w:rPr>
                    <w:t xml:space="preserve">Το Λεξιλόγιο της Κοινής. Οι ξενισμοί της Κοινής. Δείγματα κειμένων. </w:t>
                  </w:r>
                </w:p>
              </w:tc>
              <w:tc>
                <w:tcPr>
                  <w:tcW w:w="2171" w:type="dxa"/>
                  <w:shd w:val="clear" w:color="auto" w:fill="auto"/>
                </w:tcPr>
                <w:p w14:paraId="6976162A" w14:textId="77777777" w:rsidR="00C21F01" w:rsidRPr="00F5339C" w:rsidRDefault="00C21F01" w:rsidP="001A1FE7">
                  <w:pPr>
                    <w:spacing w:line="240" w:lineRule="auto"/>
                    <w:rPr>
                      <w:rFonts w:cstheme="minorHAnsi"/>
                      <w:sz w:val="20"/>
                      <w:szCs w:val="20"/>
                    </w:rPr>
                  </w:pPr>
                </w:p>
              </w:tc>
              <w:tc>
                <w:tcPr>
                  <w:tcW w:w="1765" w:type="dxa"/>
                  <w:shd w:val="clear" w:color="auto" w:fill="auto"/>
                </w:tcPr>
                <w:p w14:paraId="723D3501" w14:textId="77777777" w:rsidR="00C21F01" w:rsidRPr="00F5339C" w:rsidRDefault="00C21F01" w:rsidP="001A1FE7">
                  <w:pPr>
                    <w:spacing w:line="240" w:lineRule="auto"/>
                    <w:rPr>
                      <w:rFonts w:cstheme="minorHAnsi"/>
                      <w:sz w:val="20"/>
                      <w:szCs w:val="20"/>
                    </w:rPr>
                  </w:pPr>
                </w:p>
              </w:tc>
            </w:tr>
            <w:tr w:rsidR="00C21F01" w:rsidRPr="00F5339C" w14:paraId="636C8030" w14:textId="77777777" w:rsidTr="001A1FE7">
              <w:tc>
                <w:tcPr>
                  <w:tcW w:w="4310" w:type="dxa"/>
                  <w:shd w:val="clear" w:color="auto" w:fill="auto"/>
                </w:tcPr>
                <w:p w14:paraId="4B226C72" w14:textId="77777777" w:rsidR="00C21F01" w:rsidRPr="00F5339C" w:rsidRDefault="00C21F01" w:rsidP="001A1FE7">
                  <w:pPr>
                    <w:spacing w:line="240" w:lineRule="auto"/>
                    <w:rPr>
                      <w:rFonts w:cstheme="minorHAnsi"/>
                      <w:b/>
                      <w:sz w:val="20"/>
                      <w:szCs w:val="20"/>
                    </w:rPr>
                  </w:pPr>
                  <w:r w:rsidRPr="00F5339C">
                    <w:rPr>
                      <w:rFonts w:cstheme="minorHAnsi"/>
                      <w:b/>
                      <w:sz w:val="20"/>
                      <w:szCs w:val="20"/>
                    </w:rPr>
                    <w:t>Τρόποι αξιολόγησης φοιτητή:</w:t>
                  </w:r>
                </w:p>
              </w:tc>
              <w:tc>
                <w:tcPr>
                  <w:tcW w:w="3936" w:type="dxa"/>
                  <w:gridSpan w:val="2"/>
                  <w:shd w:val="clear" w:color="auto" w:fill="auto"/>
                </w:tcPr>
                <w:p w14:paraId="02A7336D" w14:textId="77777777" w:rsidR="00C21F01" w:rsidRPr="00F5339C" w:rsidRDefault="00C21F01" w:rsidP="001A1FE7">
                  <w:pPr>
                    <w:spacing w:line="240" w:lineRule="auto"/>
                    <w:rPr>
                      <w:rFonts w:cstheme="minorHAnsi"/>
                      <w:sz w:val="20"/>
                      <w:szCs w:val="20"/>
                    </w:rPr>
                  </w:pPr>
                </w:p>
              </w:tc>
            </w:tr>
            <w:tr w:rsidR="00C21F01" w:rsidRPr="00F5339C" w14:paraId="03C3F149" w14:textId="77777777" w:rsidTr="001A1FE7">
              <w:tc>
                <w:tcPr>
                  <w:tcW w:w="4310" w:type="dxa"/>
                  <w:shd w:val="clear" w:color="auto" w:fill="auto"/>
                </w:tcPr>
                <w:p w14:paraId="547E95FE" w14:textId="77777777" w:rsidR="00C21F01" w:rsidRPr="00F5339C" w:rsidRDefault="00C21F01" w:rsidP="001A1FE7">
                  <w:pPr>
                    <w:spacing w:line="240" w:lineRule="auto"/>
                    <w:rPr>
                      <w:rFonts w:cstheme="minorHAnsi"/>
                      <w:sz w:val="20"/>
                      <w:szCs w:val="20"/>
                    </w:rPr>
                  </w:pPr>
                  <w:r w:rsidRPr="00F5339C">
                    <w:rPr>
                      <w:rFonts w:cstheme="minorHAnsi"/>
                      <w:sz w:val="20"/>
                      <w:szCs w:val="20"/>
                    </w:rPr>
                    <w:t>Πρόταση 1</w:t>
                  </w:r>
                </w:p>
              </w:tc>
              <w:tc>
                <w:tcPr>
                  <w:tcW w:w="3936" w:type="dxa"/>
                  <w:gridSpan w:val="2"/>
                  <w:shd w:val="clear" w:color="auto" w:fill="auto"/>
                </w:tcPr>
                <w:p w14:paraId="174D18FA" w14:textId="77777777" w:rsidR="00C21F01" w:rsidRPr="00F5339C" w:rsidRDefault="00C21F01" w:rsidP="001A1FE7">
                  <w:pPr>
                    <w:spacing w:line="240" w:lineRule="auto"/>
                    <w:rPr>
                      <w:rFonts w:cstheme="minorHAnsi"/>
                      <w:sz w:val="20"/>
                      <w:szCs w:val="20"/>
                    </w:rPr>
                  </w:pPr>
                  <w:r w:rsidRPr="00F5339C">
                    <w:rPr>
                      <w:rFonts w:cstheme="minorHAnsi"/>
                      <w:sz w:val="20"/>
                      <w:szCs w:val="20"/>
                    </w:rPr>
                    <w:t>Γραπτή εξέταση</w:t>
                  </w:r>
                </w:p>
              </w:tc>
            </w:tr>
            <w:tr w:rsidR="00C21F01" w:rsidRPr="00F5339C" w14:paraId="1A0EAFA4" w14:textId="77777777" w:rsidTr="001A1FE7">
              <w:tc>
                <w:tcPr>
                  <w:tcW w:w="4310" w:type="dxa"/>
                  <w:shd w:val="clear" w:color="auto" w:fill="auto"/>
                </w:tcPr>
                <w:p w14:paraId="0F0C356B" w14:textId="77777777" w:rsidR="00C21F01" w:rsidRPr="00F5339C" w:rsidRDefault="00C21F01" w:rsidP="001A1FE7">
                  <w:pPr>
                    <w:spacing w:line="240" w:lineRule="auto"/>
                    <w:rPr>
                      <w:rFonts w:cstheme="minorHAnsi"/>
                      <w:sz w:val="20"/>
                      <w:szCs w:val="20"/>
                    </w:rPr>
                  </w:pPr>
                  <w:r w:rsidRPr="00F5339C">
                    <w:rPr>
                      <w:rFonts w:cstheme="minorHAnsi"/>
                      <w:sz w:val="20"/>
                      <w:szCs w:val="20"/>
                    </w:rPr>
                    <w:t>Πρόταση 2</w:t>
                  </w:r>
                </w:p>
              </w:tc>
              <w:tc>
                <w:tcPr>
                  <w:tcW w:w="3936" w:type="dxa"/>
                  <w:gridSpan w:val="2"/>
                  <w:shd w:val="clear" w:color="auto" w:fill="auto"/>
                </w:tcPr>
                <w:p w14:paraId="626A10AD" w14:textId="77777777" w:rsidR="00C21F01" w:rsidRPr="00F5339C" w:rsidRDefault="00C21F01" w:rsidP="001A1FE7">
                  <w:pPr>
                    <w:spacing w:line="240" w:lineRule="auto"/>
                    <w:rPr>
                      <w:rFonts w:cstheme="minorHAnsi"/>
                      <w:sz w:val="20"/>
                      <w:szCs w:val="20"/>
                    </w:rPr>
                  </w:pPr>
                  <w:r w:rsidRPr="00F5339C">
                    <w:rPr>
                      <w:rFonts w:cstheme="minorHAnsi"/>
                      <w:sz w:val="20"/>
                      <w:szCs w:val="20"/>
                    </w:rPr>
                    <w:t>………………………….</w:t>
                  </w:r>
                </w:p>
              </w:tc>
            </w:tr>
            <w:tr w:rsidR="00C21F01" w:rsidRPr="00F5339C" w14:paraId="7B84008E" w14:textId="77777777" w:rsidTr="001A1FE7">
              <w:tc>
                <w:tcPr>
                  <w:tcW w:w="4310" w:type="dxa"/>
                  <w:shd w:val="clear" w:color="auto" w:fill="auto"/>
                </w:tcPr>
                <w:p w14:paraId="4074E48B" w14:textId="77777777" w:rsidR="00C21F01" w:rsidRPr="00F5339C" w:rsidRDefault="00C21F01" w:rsidP="001A1FE7">
                  <w:pPr>
                    <w:spacing w:line="240" w:lineRule="auto"/>
                    <w:rPr>
                      <w:rFonts w:cstheme="minorHAnsi"/>
                      <w:sz w:val="20"/>
                      <w:szCs w:val="20"/>
                    </w:rPr>
                  </w:pPr>
                  <w:r w:rsidRPr="00F5339C">
                    <w:rPr>
                      <w:rFonts w:cstheme="minorHAnsi"/>
                      <w:sz w:val="20"/>
                      <w:szCs w:val="20"/>
                    </w:rPr>
                    <w:t>Πρόταση 3</w:t>
                  </w:r>
                </w:p>
              </w:tc>
              <w:tc>
                <w:tcPr>
                  <w:tcW w:w="3936" w:type="dxa"/>
                  <w:gridSpan w:val="2"/>
                  <w:shd w:val="clear" w:color="auto" w:fill="auto"/>
                </w:tcPr>
                <w:p w14:paraId="5F708AA7" w14:textId="77777777" w:rsidR="00C21F01" w:rsidRPr="00F5339C" w:rsidRDefault="00C21F01" w:rsidP="001A1FE7">
                  <w:pPr>
                    <w:spacing w:line="240" w:lineRule="auto"/>
                    <w:rPr>
                      <w:rFonts w:cstheme="minorHAnsi"/>
                      <w:sz w:val="20"/>
                      <w:szCs w:val="20"/>
                    </w:rPr>
                  </w:pPr>
                  <w:r w:rsidRPr="00F5339C">
                    <w:rPr>
                      <w:rFonts w:cstheme="minorHAnsi"/>
                      <w:sz w:val="20"/>
                      <w:szCs w:val="20"/>
                    </w:rPr>
                    <w:t>………………………….</w:t>
                  </w:r>
                </w:p>
              </w:tc>
            </w:tr>
            <w:tr w:rsidR="00C21F01" w:rsidRPr="00F5339C" w14:paraId="351CB2DE" w14:textId="77777777" w:rsidTr="001A1FE7">
              <w:tc>
                <w:tcPr>
                  <w:tcW w:w="4310" w:type="dxa"/>
                  <w:shd w:val="clear" w:color="auto" w:fill="auto"/>
                </w:tcPr>
                <w:p w14:paraId="12164A44" w14:textId="77777777" w:rsidR="00C21F01" w:rsidRPr="00F5339C" w:rsidRDefault="00C21F01" w:rsidP="001A1FE7">
                  <w:pPr>
                    <w:spacing w:line="240" w:lineRule="auto"/>
                    <w:rPr>
                      <w:rFonts w:cstheme="minorHAnsi"/>
                      <w:sz w:val="20"/>
                      <w:szCs w:val="20"/>
                    </w:rPr>
                  </w:pPr>
                  <w:r w:rsidRPr="00F5339C">
                    <w:rPr>
                      <w:rFonts w:cstheme="minorHAnsi"/>
                      <w:sz w:val="20"/>
                      <w:szCs w:val="20"/>
                    </w:rPr>
                    <w:lastRenderedPageBreak/>
                    <w:t>Πρόταση 4</w:t>
                  </w:r>
                </w:p>
              </w:tc>
              <w:tc>
                <w:tcPr>
                  <w:tcW w:w="3936" w:type="dxa"/>
                  <w:gridSpan w:val="2"/>
                  <w:shd w:val="clear" w:color="auto" w:fill="auto"/>
                </w:tcPr>
                <w:p w14:paraId="7C2BBDC9" w14:textId="77777777" w:rsidR="00C21F01" w:rsidRPr="00F5339C" w:rsidRDefault="00C21F01" w:rsidP="001A1FE7">
                  <w:pPr>
                    <w:spacing w:line="240" w:lineRule="auto"/>
                    <w:rPr>
                      <w:rFonts w:cstheme="minorHAnsi"/>
                      <w:sz w:val="20"/>
                      <w:szCs w:val="20"/>
                    </w:rPr>
                  </w:pPr>
                  <w:r w:rsidRPr="00F5339C">
                    <w:rPr>
                      <w:rFonts w:cstheme="minorHAnsi"/>
                      <w:sz w:val="20"/>
                      <w:szCs w:val="20"/>
                    </w:rPr>
                    <w:t>………………………….</w:t>
                  </w:r>
                </w:p>
              </w:tc>
            </w:tr>
            <w:tr w:rsidR="00C21F01" w:rsidRPr="00F5339C" w14:paraId="3FBC36B5" w14:textId="77777777" w:rsidTr="001A1FE7">
              <w:tc>
                <w:tcPr>
                  <w:tcW w:w="4310" w:type="dxa"/>
                  <w:shd w:val="clear" w:color="auto" w:fill="auto"/>
                </w:tcPr>
                <w:p w14:paraId="2906C963" w14:textId="77777777" w:rsidR="00C21F01" w:rsidRPr="00F5339C" w:rsidRDefault="00C21F01" w:rsidP="001A1FE7">
                  <w:pPr>
                    <w:spacing w:line="240" w:lineRule="auto"/>
                    <w:rPr>
                      <w:rFonts w:cstheme="minorHAnsi"/>
                      <w:sz w:val="20"/>
                      <w:szCs w:val="20"/>
                    </w:rPr>
                  </w:pPr>
                  <w:r w:rsidRPr="00F5339C">
                    <w:rPr>
                      <w:rFonts w:cstheme="minorHAnsi"/>
                      <w:sz w:val="20"/>
                      <w:szCs w:val="20"/>
                    </w:rPr>
                    <w:t>Άλλο</w:t>
                  </w:r>
                </w:p>
              </w:tc>
              <w:tc>
                <w:tcPr>
                  <w:tcW w:w="3936" w:type="dxa"/>
                  <w:gridSpan w:val="2"/>
                  <w:shd w:val="clear" w:color="auto" w:fill="auto"/>
                </w:tcPr>
                <w:p w14:paraId="0468B389" w14:textId="77777777" w:rsidR="00C21F01" w:rsidRPr="00F5339C" w:rsidRDefault="00C21F01" w:rsidP="001A1FE7">
                  <w:pPr>
                    <w:spacing w:line="240" w:lineRule="auto"/>
                    <w:rPr>
                      <w:rFonts w:cstheme="minorHAnsi"/>
                      <w:sz w:val="20"/>
                      <w:szCs w:val="20"/>
                    </w:rPr>
                  </w:pPr>
                  <w:r w:rsidRPr="00F5339C">
                    <w:rPr>
                      <w:rFonts w:cstheme="minorHAnsi"/>
                      <w:sz w:val="20"/>
                      <w:szCs w:val="20"/>
                    </w:rPr>
                    <w:t>………………………….</w:t>
                  </w:r>
                </w:p>
              </w:tc>
            </w:tr>
          </w:tbl>
          <w:p w14:paraId="328B907A" w14:textId="77777777" w:rsidR="00C21F01" w:rsidRPr="00F5339C" w:rsidRDefault="00C21F01" w:rsidP="001A1FE7">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3AA07F9B" w14:textId="77777777" w:rsidR="00C21F01" w:rsidRPr="00F5339C" w:rsidRDefault="00C21F01" w:rsidP="00DB5B81">
      <w:pPr>
        <w:pStyle w:val="a6"/>
        <w:widowControl w:val="0"/>
        <w:numPr>
          <w:ilvl w:val="0"/>
          <w:numId w:val="2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C21F01" w:rsidRPr="00F5339C" w14:paraId="6F48189C" w14:textId="77777777" w:rsidTr="001A1FE7">
        <w:tc>
          <w:tcPr>
            <w:tcW w:w="3306" w:type="dxa"/>
            <w:shd w:val="clear" w:color="auto" w:fill="DDD9C3"/>
          </w:tcPr>
          <w:p w14:paraId="3A4C2E4F"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17994DBD" w14:textId="77777777" w:rsidR="00C21F01" w:rsidRPr="00F5339C" w:rsidRDefault="00C21F01" w:rsidP="001A1FE7">
            <w:pPr>
              <w:spacing w:after="200" w:line="240" w:lineRule="auto"/>
              <w:rPr>
                <w:rFonts w:eastAsia="Calibri" w:cstheme="minorHAnsi"/>
                <w:iCs/>
                <w:color w:val="002060"/>
                <w:sz w:val="20"/>
                <w:szCs w:val="20"/>
              </w:rPr>
            </w:pPr>
            <w:r w:rsidRPr="00F5339C">
              <w:rPr>
                <w:rFonts w:eastAsia="Calibri" w:cstheme="minorHAnsi"/>
                <w:iCs/>
                <w:sz w:val="20"/>
                <w:szCs w:val="20"/>
              </w:rPr>
              <w:t>Στην τάξη, πρόσωπο με πρόσωπο</w:t>
            </w:r>
          </w:p>
        </w:tc>
      </w:tr>
      <w:tr w:rsidR="00C21F01" w:rsidRPr="00F5339C" w14:paraId="59CD8C83" w14:textId="77777777" w:rsidTr="001A1FE7">
        <w:tc>
          <w:tcPr>
            <w:tcW w:w="3306" w:type="dxa"/>
            <w:shd w:val="clear" w:color="auto" w:fill="DDD9C3"/>
          </w:tcPr>
          <w:p w14:paraId="3BE5076B" w14:textId="77777777" w:rsidR="00C21F01" w:rsidRPr="00F5339C" w:rsidRDefault="00C21F01" w:rsidP="001A1FE7">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C5A5954" w14:textId="77777777" w:rsidR="00C21F01" w:rsidRPr="00F5339C" w:rsidRDefault="00C21F01" w:rsidP="001A1FE7">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ΝΑΙ</w:t>
            </w:r>
          </w:p>
          <w:p w14:paraId="1121D3F8" w14:textId="77777777" w:rsidR="00C21F01" w:rsidRPr="00F5339C" w:rsidRDefault="00C21F01" w:rsidP="001A1FE7">
            <w:pPr>
              <w:pStyle w:val="Default"/>
              <w:rPr>
                <w:rFonts w:asciiTheme="minorHAnsi" w:hAnsiTheme="minorHAnsi" w:cstheme="minorHAnsi"/>
                <w:color w:val="002060"/>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w:t>
            </w:r>
            <w:proofErr w:type="spellStart"/>
            <w:r w:rsidRPr="00F5339C">
              <w:rPr>
                <w:rFonts w:asciiTheme="minorHAnsi" w:hAnsiTheme="minorHAnsi" w:cstheme="minorHAnsi"/>
                <w:color w:val="auto"/>
                <w:sz w:val="20"/>
                <w:szCs w:val="20"/>
                <w:lang w:val="el-GR"/>
              </w:rPr>
              <w:t>τριες</w:t>
            </w:r>
            <w:proofErr w:type="spellEnd"/>
            <w:r w:rsidRPr="00F5339C">
              <w:rPr>
                <w:rFonts w:asciiTheme="minorHAnsi" w:hAnsiTheme="minorHAnsi" w:cstheme="minorHAnsi"/>
                <w:color w:val="auto"/>
                <w:sz w:val="20"/>
                <w:szCs w:val="20"/>
                <w:lang w:val="el-GR"/>
              </w:rPr>
              <w:t>.</w:t>
            </w:r>
          </w:p>
        </w:tc>
      </w:tr>
      <w:tr w:rsidR="00C21F01" w:rsidRPr="00F5339C" w14:paraId="451FB4C3" w14:textId="77777777" w:rsidTr="001A1FE7">
        <w:tc>
          <w:tcPr>
            <w:tcW w:w="3306" w:type="dxa"/>
            <w:shd w:val="clear" w:color="auto" w:fill="DDD9C3"/>
          </w:tcPr>
          <w:p w14:paraId="3D945901"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ΟΡΓΑΝΩΣΗ ΔΙΔΑΣΚΑΛΙΑΣ</w:t>
            </w:r>
          </w:p>
          <w:p w14:paraId="7F2745EA" w14:textId="77777777" w:rsidR="00C21F01" w:rsidRPr="00F5339C" w:rsidRDefault="00C21F01" w:rsidP="001A1FE7">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20B217F2" w14:textId="77777777" w:rsidR="00C21F01" w:rsidRPr="00F5339C" w:rsidRDefault="00C21F01" w:rsidP="001A1FE7">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B4D7527" w14:textId="77777777" w:rsidR="00C21F01" w:rsidRPr="00F5339C" w:rsidRDefault="00C21F01" w:rsidP="001A1FE7">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C21F01" w:rsidRPr="00F5339C" w14:paraId="69D11560" w14:textId="77777777" w:rsidTr="001A1FE7">
              <w:tc>
                <w:tcPr>
                  <w:tcW w:w="2467" w:type="dxa"/>
                  <w:shd w:val="clear" w:color="auto" w:fill="DDD9C3"/>
                  <w:vAlign w:val="center"/>
                </w:tcPr>
                <w:p w14:paraId="15945BFF" w14:textId="77777777" w:rsidR="00C21F01" w:rsidRPr="00F5339C" w:rsidRDefault="00C21F01" w:rsidP="001A1FE7">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7799FECE" w14:textId="77777777" w:rsidR="00C21F01" w:rsidRPr="00F5339C" w:rsidRDefault="00C21F01" w:rsidP="001A1FE7">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C21F01" w:rsidRPr="00F5339C" w14:paraId="13BFA68F" w14:textId="77777777" w:rsidTr="001A1FE7">
              <w:tc>
                <w:tcPr>
                  <w:tcW w:w="2467" w:type="dxa"/>
                  <w:shd w:val="clear" w:color="auto" w:fill="auto"/>
                </w:tcPr>
                <w:p w14:paraId="152DFD7D" w14:textId="77777777" w:rsidR="00C21F01" w:rsidRPr="00F5339C" w:rsidRDefault="00C21F01" w:rsidP="001A1FE7">
                  <w:pPr>
                    <w:spacing w:line="240" w:lineRule="auto"/>
                    <w:rPr>
                      <w:rFonts w:cstheme="minorHAnsi"/>
                      <w:iCs/>
                      <w:sz w:val="20"/>
                      <w:szCs w:val="20"/>
                    </w:rPr>
                  </w:pPr>
                  <w:r w:rsidRPr="00F5339C">
                    <w:rPr>
                      <w:rFonts w:cstheme="minorHAnsi"/>
                      <w:iCs/>
                      <w:sz w:val="20"/>
                      <w:szCs w:val="20"/>
                    </w:rPr>
                    <w:t>Διαλέξεις</w:t>
                  </w:r>
                </w:p>
                <w:p w14:paraId="20625052" w14:textId="77777777" w:rsidR="00C21F01" w:rsidRPr="00F5339C" w:rsidRDefault="00C21F01" w:rsidP="001A1FE7">
                  <w:pPr>
                    <w:spacing w:line="240" w:lineRule="auto"/>
                    <w:rPr>
                      <w:rFonts w:cstheme="minorHAnsi"/>
                      <w:iCs/>
                      <w:sz w:val="20"/>
                      <w:szCs w:val="20"/>
                    </w:rPr>
                  </w:pPr>
                </w:p>
              </w:tc>
              <w:tc>
                <w:tcPr>
                  <w:tcW w:w="2468" w:type="dxa"/>
                  <w:shd w:val="clear" w:color="auto" w:fill="auto"/>
                </w:tcPr>
                <w:p w14:paraId="76B01E32" w14:textId="77777777" w:rsidR="00C21F01" w:rsidRPr="00F5339C" w:rsidRDefault="00C21F01" w:rsidP="001A1FE7">
                  <w:pPr>
                    <w:spacing w:line="240" w:lineRule="auto"/>
                    <w:jc w:val="center"/>
                    <w:rPr>
                      <w:rFonts w:cstheme="minorHAnsi"/>
                      <w:sz w:val="20"/>
                      <w:szCs w:val="20"/>
                    </w:rPr>
                  </w:pPr>
                  <w:r w:rsidRPr="00F5339C">
                    <w:rPr>
                      <w:rFonts w:cstheme="minorHAnsi"/>
                      <w:sz w:val="20"/>
                      <w:szCs w:val="20"/>
                    </w:rPr>
                    <w:t>39 ώρες</w:t>
                  </w:r>
                </w:p>
                <w:p w14:paraId="5D835E25" w14:textId="77777777" w:rsidR="00C21F01" w:rsidRPr="00F5339C" w:rsidRDefault="00C21F01" w:rsidP="001A1FE7">
                  <w:pPr>
                    <w:spacing w:line="240" w:lineRule="auto"/>
                    <w:jc w:val="center"/>
                    <w:rPr>
                      <w:rFonts w:cstheme="minorHAnsi"/>
                      <w:sz w:val="20"/>
                      <w:szCs w:val="20"/>
                    </w:rPr>
                  </w:pPr>
                </w:p>
              </w:tc>
            </w:tr>
            <w:tr w:rsidR="00C21F01" w:rsidRPr="00F5339C" w14:paraId="0A7136CC" w14:textId="77777777" w:rsidTr="001A1FE7">
              <w:tc>
                <w:tcPr>
                  <w:tcW w:w="2467" w:type="dxa"/>
                  <w:shd w:val="clear" w:color="auto" w:fill="auto"/>
                </w:tcPr>
                <w:p w14:paraId="3A656BC1" w14:textId="77777777" w:rsidR="00C21F01" w:rsidRPr="00F5339C" w:rsidRDefault="00C21F01" w:rsidP="001A1FE7">
                  <w:pPr>
                    <w:spacing w:line="240" w:lineRule="auto"/>
                    <w:rPr>
                      <w:rFonts w:cstheme="minorHAnsi"/>
                      <w:iCs/>
                      <w:sz w:val="20"/>
                      <w:szCs w:val="20"/>
                    </w:rPr>
                  </w:pPr>
                  <w:r w:rsidRPr="00F5339C">
                    <w:rPr>
                      <w:rFonts w:cstheme="minorHAnsi"/>
                      <w:iCs/>
                      <w:sz w:val="20"/>
                      <w:szCs w:val="20"/>
                    </w:rPr>
                    <w:t xml:space="preserve">Αυτοτελής μελέτη </w:t>
                  </w:r>
                </w:p>
                <w:p w14:paraId="5FE3A09B" w14:textId="77777777" w:rsidR="00C21F01" w:rsidRPr="00C8756F" w:rsidRDefault="00C21F01" w:rsidP="001A1FE7">
                  <w:pPr>
                    <w:spacing w:line="240" w:lineRule="auto"/>
                    <w:rPr>
                      <w:rFonts w:cstheme="minorHAnsi"/>
                      <w:iCs/>
                      <w:sz w:val="20"/>
                      <w:szCs w:val="20"/>
                    </w:rPr>
                  </w:pPr>
                  <w:r w:rsidRPr="00F5339C">
                    <w:rPr>
                      <w:rFonts w:cstheme="minorHAnsi"/>
                      <w:iCs/>
                      <w:sz w:val="20"/>
                      <w:szCs w:val="20"/>
                    </w:rPr>
                    <w:t xml:space="preserve">Προετοιμασία για την διαδικασία αξιολόγησης </w:t>
                  </w:r>
                </w:p>
              </w:tc>
              <w:tc>
                <w:tcPr>
                  <w:tcW w:w="2468" w:type="dxa"/>
                  <w:shd w:val="clear" w:color="auto" w:fill="auto"/>
                </w:tcPr>
                <w:p w14:paraId="3A953DD0" w14:textId="77777777" w:rsidR="00C21F01" w:rsidRPr="00F5339C" w:rsidRDefault="00C21F01" w:rsidP="001A1FE7">
                  <w:pPr>
                    <w:spacing w:line="240" w:lineRule="auto"/>
                    <w:ind w:left="-74"/>
                    <w:jc w:val="center"/>
                    <w:rPr>
                      <w:rFonts w:cstheme="minorHAnsi"/>
                      <w:sz w:val="20"/>
                      <w:szCs w:val="20"/>
                    </w:rPr>
                  </w:pPr>
                  <w:r w:rsidRPr="00F5339C">
                    <w:rPr>
                      <w:rFonts w:cstheme="minorHAnsi"/>
                      <w:sz w:val="20"/>
                      <w:szCs w:val="20"/>
                    </w:rPr>
                    <w:t>83 ώρες</w:t>
                  </w:r>
                </w:p>
              </w:tc>
            </w:tr>
            <w:tr w:rsidR="00C21F01" w:rsidRPr="00F5339C" w14:paraId="7AEBB252" w14:textId="77777777" w:rsidTr="001A1FE7">
              <w:tc>
                <w:tcPr>
                  <w:tcW w:w="2467" w:type="dxa"/>
                  <w:shd w:val="clear" w:color="auto" w:fill="auto"/>
                </w:tcPr>
                <w:p w14:paraId="344FE89B" w14:textId="77777777" w:rsidR="00C21F01" w:rsidRPr="00F5339C" w:rsidRDefault="00C21F01" w:rsidP="001A1FE7">
                  <w:pPr>
                    <w:spacing w:line="240" w:lineRule="auto"/>
                    <w:rPr>
                      <w:rFonts w:cstheme="minorHAnsi"/>
                      <w:iCs/>
                      <w:sz w:val="20"/>
                      <w:szCs w:val="20"/>
                    </w:rPr>
                  </w:pPr>
                  <w:r w:rsidRPr="00F5339C">
                    <w:rPr>
                      <w:rFonts w:cstheme="minorHAnsi"/>
                      <w:iCs/>
                      <w:sz w:val="20"/>
                      <w:szCs w:val="20"/>
                    </w:rPr>
                    <w:t>Εξετάσεις</w:t>
                  </w:r>
                </w:p>
              </w:tc>
              <w:tc>
                <w:tcPr>
                  <w:tcW w:w="2468" w:type="dxa"/>
                  <w:shd w:val="clear" w:color="auto" w:fill="auto"/>
                </w:tcPr>
                <w:p w14:paraId="789B5A7F" w14:textId="77777777" w:rsidR="00C21F01" w:rsidRPr="00F5339C" w:rsidRDefault="00C21F01" w:rsidP="001A1FE7">
                  <w:pPr>
                    <w:spacing w:line="240" w:lineRule="auto"/>
                    <w:ind w:left="-74"/>
                    <w:jc w:val="center"/>
                    <w:rPr>
                      <w:rFonts w:cstheme="minorHAnsi"/>
                      <w:sz w:val="20"/>
                      <w:szCs w:val="20"/>
                    </w:rPr>
                  </w:pPr>
                  <w:r w:rsidRPr="00F5339C">
                    <w:rPr>
                      <w:rFonts w:cstheme="minorHAnsi"/>
                      <w:sz w:val="20"/>
                      <w:szCs w:val="20"/>
                    </w:rPr>
                    <w:t>3 ώρες</w:t>
                  </w:r>
                </w:p>
              </w:tc>
            </w:tr>
            <w:tr w:rsidR="00C21F01" w:rsidRPr="00F5339C" w14:paraId="2F2E317A" w14:textId="77777777" w:rsidTr="001A1FE7">
              <w:tc>
                <w:tcPr>
                  <w:tcW w:w="2467" w:type="dxa"/>
                  <w:shd w:val="clear" w:color="auto" w:fill="auto"/>
                </w:tcPr>
                <w:p w14:paraId="3F24DB1E" w14:textId="77777777" w:rsidR="00C21F01" w:rsidRPr="00F5339C" w:rsidRDefault="00C21F01" w:rsidP="001A1FE7">
                  <w:pPr>
                    <w:spacing w:line="240" w:lineRule="auto"/>
                    <w:rPr>
                      <w:rFonts w:cstheme="minorHAnsi"/>
                      <w:iCs/>
                      <w:sz w:val="20"/>
                      <w:szCs w:val="20"/>
                    </w:rPr>
                  </w:pPr>
                  <w:r w:rsidRPr="00F5339C">
                    <w:rPr>
                      <w:rFonts w:cstheme="minorHAnsi"/>
                      <w:iCs/>
                      <w:sz w:val="20"/>
                      <w:szCs w:val="20"/>
                    </w:rPr>
                    <w:t>Σύνολο</w:t>
                  </w:r>
                </w:p>
              </w:tc>
              <w:tc>
                <w:tcPr>
                  <w:tcW w:w="2468" w:type="dxa"/>
                  <w:shd w:val="clear" w:color="auto" w:fill="auto"/>
                </w:tcPr>
                <w:p w14:paraId="03F6D3F6" w14:textId="77777777" w:rsidR="00C21F01" w:rsidRPr="00F5339C" w:rsidRDefault="00C21F01" w:rsidP="000036A9">
                  <w:pPr>
                    <w:spacing w:line="240" w:lineRule="auto"/>
                    <w:ind w:left="-74"/>
                    <w:jc w:val="center"/>
                    <w:rPr>
                      <w:rFonts w:cstheme="minorHAnsi"/>
                      <w:sz w:val="20"/>
                      <w:szCs w:val="20"/>
                    </w:rPr>
                  </w:pPr>
                  <w:r w:rsidRPr="00F5339C">
                    <w:rPr>
                      <w:rFonts w:cstheme="minorHAnsi"/>
                      <w:sz w:val="20"/>
                      <w:szCs w:val="20"/>
                    </w:rPr>
                    <w:t>125 ώρες</w:t>
                  </w:r>
                  <w:r>
                    <w:rPr>
                      <w:rFonts w:cstheme="minorHAnsi"/>
                      <w:sz w:val="20"/>
                      <w:szCs w:val="20"/>
                    </w:rPr>
                    <w:t xml:space="preserve"> (5Χ25 ώρες φόρτο</w:t>
                  </w:r>
                  <w:r w:rsidR="000036A9">
                    <w:rPr>
                      <w:rFonts w:cstheme="minorHAnsi"/>
                      <w:sz w:val="20"/>
                      <w:szCs w:val="20"/>
                    </w:rPr>
                    <w:t>ς</w:t>
                  </w:r>
                  <w:r>
                    <w:rPr>
                      <w:rFonts w:cstheme="minorHAnsi"/>
                      <w:sz w:val="20"/>
                      <w:szCs w:val="20"/>
                    </w:rPr>
                    <w:t xml:space="preserve"> εργασίας ανά πιστωτική μονάδα)</w:t>
                  </w:r>
                </w:p>
              </w:tc>
            </w:tr>
          </w:tbl>
          <w:p w14:paraId="1A2CD623" w14:textId="77777777" w:rsidR="00C21F01" w:rsidRPr="00F5339C" w:rsidRDefault="00C21F01" w:rsidP="001A1FE7">
            <w:pPr>
              <w:spacing w:line="240" w:lineRule="auto"/>
              <w:rPr>
                <w:rFonts w:cstheme="minorHAnsi"/>
                <w:sz w:val="20"/>
                <w:szCs w:val="20"/>
              </w:rPr>
            </w:pPr>
          </w:p>
        </w:tc>
      </w:tr>
      <w:tr w:rsidR="00C21F01" w:rsidRPr="00F5339C" w14:paraId="35B74962" w14:textId="77777777" w:rsidTr="001A1FE7">
        <w:tc>
          <w:tcPr>
            <w:tcW w:w="3306" w:type="dxa"/>
          </w:tcPr>
          <w:p w14:paraId="6C667195" w14:textId="77777777" w:rsidR="00C21F01" w:rsidRPr="00F5339C" w:rsidRDefault="00C21F01" w:rsidP="001A1FE7">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31204BAE" w14:textId="77777777" w:rsidR="00C21F01" w:rsidRPr="00F5339C" w:rsidRDefault="00C21F01" w:rsidP="001A1FE7">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3F041113" w14:textId="77777777" w:rsidR="00C21F01" w:rsidRPr="00F5339C" w:rsidRDefault="00C21F01" w:rsidP="001A1FE7">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A0FEEF4" w14:textId="77777777" w:rsidR="00C21F01" w:rsidRPr="00F5339C" w:rsidRDefault="00C21F01" w:rsidP="001A1FE7">
            <w:pPr>
              <w:spacing w:line="240" w:lineRule="auto"/>
              <w:jc w:val="both"/>
              <w:rPr>
                <w:rFonts w:cstheme="minorHAnsi"/>
                <w:i/>
                <w:sz w:val="20"/>
                <w:szCs w:val="20"/>
              </w:rPr>
            </w:pPr>
            <w:r w:rsidRPr="00F5339C">
              <w:rPr>
                <w:rFonts w:cstheme="minorHAnsi"/>
                <w:i/>
                <w:sz w:val="20"/>
                <w:szCs w:val="20"/>
              </w:rPr>
              <w:lastRenderedPageBreak/>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04ED371" w14:textId="77777777" w:rsidR="00C21F01" w:rsidRPr="00F5339C" w:rsidRDefault="00C21F01" w:rsidP="001A1FE7">
            <w:pPr>
              <w:spacing w:line="240" w:lineRule="auto"/>
              <w:rPr>
                <w:rFonts w:cstheme="minorHAnsi"/>
                <w:sz w:val="20"/>
                <w:szCs w:val="20"/>
              </w:rPr>
            </w:pPr>
          </w:p>
          <w:p w14:paraId="1B1276DC" w14:textId="77777777" w:rsidR="00C21F01" w:rsidRPr="00F5339C" w:rsidRDefault="00C21F01" w:rsidP="001A1FE7">
            <w:pPr>
              <w:spacing w:line="240" w:lineRule="auto"/>
              <w:rPr>
                <w:rFonts w:cstheme="minorHAnsi"/>
                <w:sz w:val="20"/>
                <w:szCs w:val="20"/>
              </w:rPr>
            </w:pPr>
            <w:r w:rsidRPr="00F5339C">
              <w:rPr>
                <w:rFonts w:cstheme="minorHAnsi"/>
                <w:sz w:val="20"/>
                <w:szCs w:val="20"/>
              </w:rPr>
              <w:t>Γραπτή εξέταση στο τέλος του εξαμήνου στην ελληνική γλώσσα. Η εξέταση περιλαμβάνει:</w:t>
            </w:r>
          </w:p>
          <w:p w14:paraId="2E66A379" w14:textId="77777777" w:rsidR="00C21F01" w:rsidRPr="00F5339C" w:rsidRDefault="00C21F01" w:rsidP="00DB5B81">
            <w:pPr>
              <w:numPr>
                <w:ilvl w:val="0"/>
                <w:numId w:val="97"/>
              </w:numPr>
              <w:spacing w:after="0" w:line="240" w:lineRule="auto"/>
              <w:rPr>
                <w:rFonts w:cstheme="minorHAnsi"/>
                <w:sz w:val="20"/>
                <w:szCs w:val="20"/>
              </w:rPr>
            </w:pPr>
            <w:r w:rsidRPr="00F5339C">
              <w:rPr>
                <w:rFonts w:cstheme="minorHAnsi"/>
                <w:sz w:val="20"/>
                <w:szCs w:val="20"/>
              </w:rPr>
              <w:t xml:space="preserve">Ερωτήσεις Σύντομης Απάντησης </w:t>
            </w:r>
          </w:p>
          <w:p w14:paraId="329A32B9" w14:textId="77777777" w:rsidR="00C21F01" w:rsidRPr="00F5339C" w:rsidRDefault="00C21F01" w:rsidP="00DB5B81">
            <w:pPr>
              <w:numPr>
                <w:ilvl w:val="0"/>
                <w:numId w:val="97"/>
              </w:numPr>
              <w:spacing w:after="0" w:line="240" w:lineRule="auto"/>
              <w:rPr>
                <w:rFonts w:cstheme="minorHAnsi"/>
                <w:sz w:val="20"/>
                <w:szCs w:val="20"/>
              </w:rPr>
            </w:pPr>
            <w:r w:rsidRPr="00F5339C">
              <w:rPr>
                <w:rFonts w:cstheme="minorHAnsi"/>
                <w:sz w:val="20"/>
                <w:szCs w:val="20"/>
              </w:rPr>
              <w:t>Ερωτήσεις Ανάπτυξης θεμάτων</w:t>
            </w:r>
          </w:p>
          <w:p w14:paraId="6098ADE9" w14:textId="77777777" w:rsidR="00C21F01" w:rsidRPr="00F5339C" w:rsidRDefault="00C21F01" w:rsidP="00DB5B81">
            <w:pPr>
              <w:numPr>
                <w:ilvl w:val="0"/>
                <w:numId w:val="97"/>
              </w:numPr>
              <w:spacing w:after="0" w:line="240" w:lineRule="auto"/>
              <w:rPr>
                <w:rFonts w:cstheme="minorHAnsi"/>
                <w:sz w:val="20"/>
                <w:szCs w:val="20"/>
              </w:rPr>
            </w:pPr>
            <w:r w:rsidRPr="00F5339C">
              <w:rPr>
                <w:rFonts w:cstheme="minorHAnsi"/>
                <w:sz w:val="20"/>
                <w:szCs w:val="20"/>
              </w:rPr>
              <w:t>Εφαρμογή Θεωρίας σε Επίλυση Προβλημάτων</w:t>
            </w:r>
            <w:r>
              <w:rPr>
                <w:rFonts w:cstheme="minorHAnsi"/>
                <w:i/>
                <w:sz w:val="20"/>
                <w:szCs w:val="20"/>
              </w:rPr>
              <w:t xml:space="preserve"> </w:t>
            </w:r>
          </w:p>
          <w:p w14:paraId="5C54A127" w14:textId="77777777" w:rsidR="00C21F01" w:rsidRPr="00F5339C" w:rsidRDefault="00C21F01" w:rsidP="001A1FE7">
            <w:pPr>
              <w:spacing w:line="240" w:lineRule="auto"/>
              <w:rPr>
                <w:rFonts w:cstheme="minorHAnsi"/>
                <w:color w:val="002060"/>
                <w:sz w:val="20"/>
                <w:szCs w:val="20"/>
              </w:rPr>
            </w:pPr>
          </w:p>
        </w:tc>
      </w:tr>
    </w:tbl>
    <w:p w14:paraId="538703E0" w14:textId="77777777" w:rsidR="00C21F01" w:rsidRPr="00F5339C" w:rsidRDefault="00C21F01" w:rsidP="00DB5B81">
      <w:pPr>
        <w:widowControl w:val="0"/>
        <w:numPr>
          <w:ilvl w:val="0"/>
          <w:numId w:val="27"/>
        </w:numPr>
        <w:autoSpaceDE w:val="0"/>
        <w:autoSpaceDN w:val="0"/>
        <w:adjustRightInd w:val="0"/>
        <w:spacing w:before="240" w:after="200" w:line="240" w:lineRule="auto"/>
        <w:ind w:left="357" w:hanging="357"/>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C21F01" w:rsidRPr="00F5339C" w14:paraId="03D813A9" w14:textId="77777777" w:rsidTr="001A1FE7">
        <w:tc>
          <w:tcPr>
            <w:tcW w:w="8472" w:type="dxa"/>
          </w:tcPr>
          <w:p w14:paraId="7DAC88F4" w14:textId="77777777" w:rsidR="00C21F01" w:rsidRPr="00F5339C" w:rsidRDefault="00C21F01" w:rsidP="001A1FE7">
            <w:pPr>
              <w:spacing w:before="120" w:after="240" w:line="240" w:lineRule="auto"/>
              <w:jc w:val="both"/>
              <w:rPr>
                <w:rFonts w:cstheme="minorHAnsi"/>
                <w:caps/>
                <w:sz w:val="20"/>
                <w:szCs w:val="20"/>
              </w:rPr>
            </w:pPr>
            <w:r w:rsidRPr="00F5339C">
              <w:rPr>
                <w:rFonts w:cstheme="minorHAnsi"/>
                <w:caps/>
                <w:sz w:val="20"/>
                <w:szCs w:val="20"/>
              </w:rPr>
              <w:t>σΥΓΓΡΑΜΜΑΤΑ</w:t>
            </w:r>
          </w:p>
          <w:p w14:paraId="5F0EFE03" w14:textId="77777777" w:rsidR="00C21F01" w:rsidRPr="00F5339C" w:rsidRDefault="00C21F01" w:rsidP="001A1FE7">
            <w:pPr>
              <w:spacing w:after="120" w:line="240" w:lineRule="auto"/>
              <w:ind w:left="596" w:hanging="567"/>
              <w:jc w:val="both"/>
              <w:rPr>
                <w:rFonts w:cstheme="minorHAnsi"/>
                <w:sz w:val="20"/>
                <w:szCs w:val="20"/>
                <w:lang w:val="en-US"/>
              </w:rPr>
            </w:pPr>
            <w:r w:rsidRPr="00F5339C">
              <w:rPr>
                <w:rFonts w:cstheme="minorHAnsi"/>
                <w:sz w:val="20"/>
                <w:szCs w:val="20"/>
              </w:rPr>
              <w:t xml:space="preserve">ΜΠΑΜΠΙΝΙΩΤΗΣ, Γ. 2002. </w:t>
            </w:r>
            <w:r w:rsidRPr="00F5339C">
              <w:rPr>
                <w:rFonts w:cstheme="minorHAnsi"/>
                <w:i/>
                <w:sz w:val="20"/>
                <w:szCs w:val="20"/>
              </w:rPr>
              <w:t xml:space="preserve">Συνοπτική Ιστορία της ελληνικής γλώσσας με εισαγωγή στην </w:t>
            </w:r>
            <w:proofErr w:type="spellStart"/>
            <w:r w:rsidRPr="00F5339C">
              <w:rPr>
                <w:rFonts w:cstheme="minorHAnsi"/>
                <w:i/>
                <w:sz w:val="20"/>
                <w:szCs w:val="20"/>
              </w:rPr>
              <w:t>ιστορικοσυγκριτική</w:t>
            </w:r>
            <w:proofErr w:type="spellEnd"/>
            <w:r w:rsidRPr="00F5339C">
              <w:rPr>
                <w:rFonts w:cstheme="minorHAnsi"/>
                <w:i/>
                <w:sz w:val="20"/>
                <w:szCs w:val="20"/>
              </w:rPr>
              <w:t xml:space="preserve"> Γλωσσολογία. </w:t>
            </w:r>
            <w:r w:rsidRPr="00F5339C">
              <w:rPr>
                <w:rFonts w:cstheme="minorHAnsi"/>
                <w:sz w:val="20"/>
                <w:szCs w:val="20"/>
                <w:lang w:val="en-US"/>
              </w:rPr>
              <w:t>5</w:t>
            </w:r>
            <w:r w:rsidRPr="00F5339C">
              <w:rPr>
                <w:rFonts w:cstheme="minorHAnsi"/>
                <w:sz w:val="20"/>
                <w:szCs w:val="20"/>
                <w:vertAlign w:val="superscript"/>
              </w:rPr>
              <w:t>η</w:t>
            </w:r>
            <w:r w:rsidRPr="00F5339C">
              <w:rPr>
                <w:rFonts w:cstheme="minorHAnsi"/>
                <w:sz w:val="20"/>
                <w:szCs w:val="20"/>
                <w:lang w:val="en-US"/>
              </w:rPr>
              <w:t xml:space="preserve"> </w:t>
            </w:r>
            <w:r w:rsidRPr="00F5339C">
              <w:rPr>
                <w:rFonts w:cstheme="minorHAnsi"/>
                <w:sz w:val="20"/>
                <w:szCs w:val="20"/>
              </w:rPr>
              <w:t>έκδοση</w:t>
            </w:r>
            <w:r w:rsidRPr="00F5339C">
              <w:rPr>
                <w:rFonts w:cstheme="minorHAnsi"/>
                <w:sz w:val="20"/>
                <w:szCs w:val="20"/>
                <w:lang w:val="en-US"/>
              </w:rPr>
              <w:t>.</w:t>
            </w:r>
            <w:r w:rsidRPr="00F5339C">
              <w:rPr>
                <w:rFonts w:cstheme="minorHAnsi"/>
                <w:i/>
                <w:sz w:val="20"/>
                <w:szCs w:val="20"/>
                <w:lang w:val="en-US"/>
              </w:rPr>
              <w:t xml:space="preserve"> </w:t>
            </w:r>
            <w:r w:rsidRPr="00F5339C">
              <w:rPr>
                <w:rFonts w:cstheme="minorHAnsi"/>
                <w:sz w:val="20"/>
                <w:szCs w:val="20"/>
              </w:rPr>
              <w:t>Αθήνα</w:t>
            </w:r>
            <w:r w:rsidRPr="00F5339C">
              <w:rPr>
                <w:rFonts w:cstheme="minorHAnsi"/>
                <w:sz w:val="20"/>
                <w:szCs w:val="20"/>
                <w:lang w:val="en-US"/>
              </w:rPr>
              <w:t>.</w:t>
            </w:r>
          </w:p>
          <w:p w14:paraId="5D339F37" w14:textId="77777777" w:rsidR="00C21F01" w:rsidRPr="00F5339C" w:rsidRDefault="00C21F01" w:rsidP="001A1FE7">
            <w:pPr>
              <w:spacing w:after="120" w:line="240" w:lineRule="auto"/>
              <w:ind w:left="596" w:hanging="567"/>
              <w:jc w:val="both"/>
              <w:rPr>
                <w:rFonts w:cstheme="minorHAnsi"/>
                <w:sz w:val="20"/>
                <w:szCs w:val="20"/>
              </w:rPr>
            </w:pPr>
            <w:r w:rsidRPr="00F5339C">
              <w:rPr>
                <w:rFonts w:cstheme="minorHAnsi"/>
                <w:caps/>
                <w:sz w:val="20"/>
                <w:szCs w:val="20"/>
              </w:rPr>
              <w:t>Χόρροκσ</w:t>
            </w:r>
            <w:r w:rsidRPr="00F5339C">
              <w:rPr>
                <w:rFonts w:cstheme="minorHAnsi"/>
                <w:caps/>
                <w:sz w:val="20"/>
                <w:szCs w:val="20"/>
                <w:lang w:val="en-US"/>
              </w:rPr>
              <w:t xml:space="preserve">, </w:t>
            </w:r>
            <w:proofErr w:type="spellStart"/>
            <w:r w:rsidRPr="00F5339C">
              <w:rPr>
                <w:rFonts w:cstheme="minorHAnsi"/>
                <w:sz w:val="20"/>
                <w:szCs w:val="20"/>
              </w:rPr>
              <w:t>Τζ</w:t>
            </w:r>
            <w:proofErr w:type="spellEnd"/>
            <w:r w:rsidRPr="00F5339C">
              <w:rPr>
                <w:rFonts w:cstheme="minorHAnsi"/>
                <w:sz w:val="20"/>
                <w:szCs w:val="20"/>
                <w:lang w:val="en-US"/>
              </w:rPr>
              <w:t xml:space="preserve">. 1997. </w:t>
            </w:r>
            <w:r w:rsidRPr="00F5339C">
              <w:rPr>
                <w:rFonts w:cstheme="minorHAnsi"/>
                <w:i/>
                <w:sz w:val="20"/>
                <w:szCs w:val="20"/>
                <w:lang w:val="en-US"/>
              </w:rPr>
              <w:t>Greek: A History of the Language and its Speakers.</w:t>
            </w:r>
            <w:r w:rsidRPr="00F5339C">
              <w:rPr>
                <w:rFonts w:cstheme="minorHAnsi"/>
                <w:sz w:val="20"/>
                <w:szCs w:val="20"/>
                <w:lang w:val="en-US"/>
              </w:rPr>
              <w:t xml:space="preserve"> </w:t>
            </w:r>
            <w:r w:rsidRPr="00F5339C">
              <w:rPr>
                <w:rFonts w:cstheme="minorHAnsi"/>
                <w:sz w:val="20"/>
                <w:szCs w:val="20"/>
              </w:rPr>
              <w:t xml:space="preserve">Ελλ. </w:t>
            </w:r>
            <w:proofErr w:type="spellStart"/>
            <w:r w:rsidRPr="00F5339C">
              <w:rPr>
                <w:rFonts w:cstheme="minorHAnsi"/>
                <w:sz w:val="20"/>
                <w:szCs w:val="20"/>
              </w:rPr>
              <w:t>μτφρ</w:t>
            </w:r>
            <w:proofErr w:type="spellEnd"/>
            <w:r w:rsidRPr="00F5339C">
              <w:rPr>
                <w:rFonts w:cstheme="minorHAnsi"/>
                <w:sz w:val="20"/>
                <w:szCs w:val="20"/>
              </w:rPr>
              <w:t xml:space="preserve">. Μ. </w:t>
            </w:r>
            <w:r w:rsidRPr="00F5339C">
              <w:rPr>
                <w:rFonts w:cstheme="minorHAnsi"/>
                <w:caps/>
                <w:sz w:val="20"/>
                <w:szCs w:val="20"/>
              </w:rPr>
              <w:t>Σταύρου</w:t>
            </w:r>
            <w:r w:rsidRPr="00F5339C">
              <w:rPr>
                <w:rFonts w:cstheme="minorHAnsi"/>
                <w:sz w:val="20"/>
                <w:szCs w:val="20"/>
              </w:rPr>
              <w:t xml:space="preserve"> &amp; Μ. </w:t>
            </w:r>
            <w:r w:rsidRPr="00F5339C">
              <w:rPr>
                <w:rFonts w:cstheme="minorHAnsi"/>
                <w:caps/>
                <w:sz w:val="20"/>
                <w:szCs w:val="20"/>
              </w:rPr>
              <w:t>Τζεβελέκου</w:t>
            </w:r>
            <w:r w:rsidRPr="00F5339C">
              <w:rPr>
                <w:rFonts w:cstheme="minorHAnsi"/>
                <w:sz w:val="20"/>
                <w:szCs w:val="20"/>
              </w:rPr>
              <w:t xml:space="preserve">, </w:t>
            </w:r>
            <w:r w:rsidRPr="00F5339C">
              <w:rPr>
                <w:rFonts w:cstheme="minorHAnsi"/>
                <w:i/>
                <w:sz w:val="20"/>
                <w:szCs w:val="20"/>
              </w:rPr>
              <w:t>Ελληνικά. Ιστορία της γλώσσας και των ομιλητών της.</w:t>
            </w:r>
            <w:r w:rsidRPr="00F5339C">
              <w:rPr>
                <w:rFonts w:cstheme="minorHAnsi"/>
                <w:sz w:val="20"/>
                <w:szCs w:val="20"/>
              </w:rPr>
              <w:t xml:space="preserve"> Αθήνα: </w:t>
            </w:r>
            <w:proofErr w:type="spellStart"/>
            <w:r w:rsidRPr="00F5339C">
              <w:rPr>
                <w:rFonts w:cstheme="minorHAnsi"/>
                <w:sz w:val="20"/>
                <w:szCs w:val="20"/>
              </w:rPr>
              <w:t>Βιβλιοπωλείον</w:t>
            </w:r>
            <w:proofErr w:type="spellEnd"/>
            <w:r w:rsidRPr="00F5339C">
              <w:rPr>
                <w:rFonts w:cstheme="minorHAnsi"/>
                <w:sz w:val="20"/>
                <w:szCs w:val="20"/>
              </w:rPr>
              <w:t xml:space="preserve"> της Εστίας, 2006.</w:t>
            </w:r>
          </w:p>
          <w:p w14:paraId="206FF0ED" w14:textId="77777777" w:rsidR="00C21F01" w:rsidRPr="007F12CD" w:rsidRDefault="00C21F01" w:rsidP="001A1FE7">
            <w:pPr>
              <w:spacing w:after="120" w:line="240" w:lineRule="auto"/>
              <w:ind w:left="596" w:hanging="567"/>
              <w:jc w:val="both"/>
              <w:rPr>
                <w:rFonts w:cstheme="minorHAnsi"/>
                <w:sz w:val="20"/>
                <w:szCs w:val="20"/>
              </w:rPr>
            </w:pPr>
            <w:r w:rsidRPr="00F5339C">
              <w:rPr>
                <w:rFonts w:cstheme="minorHAnsi"/>
                <w:caps/>
                <w:sz w:val="20"/>
                <w:szCs w:val="20"/>
              </w:rPr>
              <w:t>Χριστίδης,</w:t>
            </w:r>
            <w:r w:rsidRPr="00F5339C">
              <w:rPr>
                <w:rFonts w:cstheme="minorHAnsi"/>
                <w:caps/>
                <w:smallCaps/>
                <w:sz w:val="20"/>
                <w:szCs w:val="20"/>
              </w:rPr>
              <w:t xml:space="preserve"> </w:t>
            </w:r>
            <w:r w:rsidRPr="00F5339C">
              <w:rPr>
                <w:rFonts w:cstheme="minorHAnsi"/>
                <w:smallCaps/>
                <w:sz w:val="20"/>
                <w:szCs w:val="20"/>
              </w:rPr>
              <w:t>Α.-Φ</w:t>
            </w:r>
            <w:r w:rsidRPr="00F5339C">
              <w:rPr>
                <w:rFonts w:cstheme="minorHAnsi"/>
                <w:caps/>
                <w:sz w:val="20"/>
                <w:szCs w:val="20"/>
              </w:rPr>
              <w:t>.</w:t>
            </w:r>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2014. </w:t>
            </w:r>
            <w:r w:rsidRPr="00F5339C">
              <w:rPr>
                <w:rFonts w:cstheme="minorHAnsi"/>
                <w:i/>
                <w:sz w:val="20"/>
                <w:szCs w:val="20"/>
              </w:rPr>
              <w:t xml:space="preserve">Ιστορία της ελληνικής γλώσσας. Από τις αρχές έως την ύστερη αρχαιότητα. </w:t>
            </w:r>
            <w:r w:rsidRPr="00F5339C">
              <w:rPr>
                <w:rFonts w:cstheme="minorHAnsi"/>
                <w:sz w:val="20"/>
                <w:szCs w:val="20"/>
              </w:rPr>
              <w:t>2</w:t>
            </w:r>
            <w:r w:rsidRPr="00F5339C">
              <w:rPr>
                <w:rFonts w:cstheme="minorHAnsi"/>
                <w:sz w:val="20"/>
                <w:szCs w:val="20"/>
                <w:vertAlign w:val="superscript"/>
              </w:rPr>
              <w:t>η</w:t>
            </w:r>
            <w:r w:rsidRPr="00F5339C">
              <w:rPr>
                <w:rFonts w:cstheme="minorHAnsi"/>
                <w:sz w:val="20"/>
                <w:szCs w:val="20"/>
              </w:rPr>
              <w:t xml:space="preserve"> έκδοση.</w:t>
            </w:r>
            <w:r w:rsidRPr="00F5339C">
              <w:rPr>
                <w:rFonts w:cstheme="minorHAnsi"/>
                <w:i/>
                <w:sz w:val="20"/>
                <w:szCs w:val="20"/>
              </w:rPr>
              <w:t xml:space="preserve"> </w:t>
            </w:r>
            <w:r w:rsidRPr="00F5339C">
              <w:rPr>
                <w:rFonts w:cstheme="minorHAnsi"/>
                <w:sz w:val="20"/>
                <w:szCs w:val="20"/>
              </w:rPr>
              <w:t>Θεσσαλονίκη:</w:t>
            </w:r>
            <w:r w:rsidRPr="00F5339C">
              <w:rPr>
                <w:rFonts w:cstheme="minorHAnsi"/>
                <w:caps/>
                <w:sz w:val="20"/>
                <w:szCs w:val="20"/>
              </w:rPr>
              <w:t xml:space="preserve"> </w:t>
            </w:r>
            <w:r w:rsidRPr="00F5339C">
              <w:rPr>
                <w:rFonts w:cstheme="minorHAnsi"/>
                <w:sz w:val="20"/>
                <w:szCs w:val="20"/>
              </w:rPr>
              <w:t>Κέντρο</w:t>
            </w:r>
            <w:r w:rsidRPr="00F5339C">
              <w:rPr>
                <w:rFonts w:cstheme="minorHAnsi"/>
                <w:caps/>
                <w:sz w:val="20"/>
                <w:szCs w:val="20"/>
              </w:rPr>
              <w:t xml:space="preserve"> </w:t>
            </w:r>
            <w:r w:rsidRPr="00F5339C">
              <w:rPr>
                <w:rFonts w:cstheme="minorHAnsi"/>
                <w:sz w:val="20"/>
                <w:szCs w:val="20"/>
              </w:rPr>
              <w:t xml:space="preserve">Ελληνικής Γλώσσας. ΙΝΣ. </w:t>
            </w:r>
          </w:p>
          <w:p w14:paraId="017A75D0" w14:textId="77777777" w:rsidR="00C21F01" w:rsidRPr="00F5339C" w:rsidRDefault="00C21F01" w:rsidP="001A1FE7">
            <w:pPr>
              <w:spacing w:before="240" w:after="240" w:line="240" w:lineRule="auto"/>
              <w:ind w:left="595" w:hanging="567"/>
              <w:jc w:val="both"/>
              <w:rPr>
                <w:rFonts w:cstheme="minorHAnsi"/>
                <w:sz w:val="20"/>
                <w:szCs w:val="20"/>
              </w:rPr>
            </w:pPr>
            <w:r w:rsidRPr="00F5339C">
              <w:rPr>
                <w:rFonts w:cstheme="minorHAnsi"/>
                <w:sz w:val="20"/>
                <w:szCs w:val="20"/>
              </w:rPr>
              <w:t>ΣΥΜΠΛΗΡΩΜΑΤΙΚΗ ΒΙΒΛΙΟΓΡΑΦΙΑ</w:t>
            </w:r>
          </w:p>
          <w:p w14:paraId="52066B80" w14:textId="77777777" w:rsidR="00C21F01" w:rsidRPr="00F5339C" w:rsidRDefault="00C21F01" w:rsidP="001A1FE7">
            <w:pPr>
              <w:spacing w:after="120" w:line="240" w:lineRule="auto"/>
              <w:ind w:left="596" w:hanging="567"/>
              <w:jc w:val="both"/>
              <w:rPr>
                <w:rFonts w:cstheme="minorHAnsi"/>
                <w:sz w:val="20"/>
                <w:szCs w:val="20"/>
                <w:lang w:val="en-US"/>
              </w:rPr>
            </w:pPr>
            <w:r w:rsidRPr="00F5339C">
              <w:rPr>
                <w:rFonts w:cstheme="minorHAnsi"/>
                <w:caps/>
                <w:sz w:val="20"/>
                <w:szCs w:val="20"/>
                <w:lang w:val="fr-FR"/>
              </w:rPr>
              <w:t>Adrados</w:t>
            </w:r>
            <w:r w:rsidRPr="00F16BF9">
              <w:rPr>
                <w:rFonts w:cstheme="minorHAnsi"/>
                <w:caps/>
                <w:sz w:val="20"/>
                <w:szCs w:val="20"/>
              </w:rPr>
              <w:t xml:space="preserve">, </w:t>
            </w:r>
            <w:r w:rsidRPr="00F5339C">
              <w:rPr>
                <w:rFonts w:cstheme="minorHAnsi"/>
                <w:sz w:val="20"/>
                <w:szCs w:val="20"/>
                <w:lang w:val="fr-FR"/>
              </w:rPr>
              <w:t>F</w:t>
            </w:r>
            <w:r w:rsidRPr="00F16BF9">
              <w:rPr>
                <w:rFonts w:cstheme="minorHAnsi"/>
                <w:sz w:val="20"/>
                <w:szCs w:val="20"/>
              </w:rPr>
              <w:t>.</w:t>
            </w:r>
            <w:r w:rsidRPr="00F5339C">
              <w:rPr>
                <w:rFonts w:cstheme="minorHAnsi"/>
                <w:sz w:val="20"/>
                <w:szCs w:val="20"/>
                <w:lang w:val="fr-FR"/>
              </w:rPr>
              <w:t>R</w:t>
            </w:r>
            <w:r w:rsidRPr="00F16BF9">
              <w:rPr>
                <w:rFonts w:cstheme="minorHAnsi"/>
                <w:sz w:val="20"/>
                <w:szCs w:val="20"/>
              </w:rPr>
              <w:t>. 1999.</w:t>
            </w:r>
            <w:r w:rsidRPr="00F16BF9">
              <w:rPr>
                <w:rFonts w:cstheme="minorHAnsi"/>
                <w:i/>
                <w:sz w:val="20"/>
                <w:szCs w:val="20"/>
              </w:rPr>
              <w:t xml:space="preserve"> </w:t>
            </w:r>
            <w:r w:rsidRPr="00F5339C">
              <w:rPr>
                <w:rFonts w:cstheme="minorHAnsi"/>
                <w:i/>
                <w:sz w:val="20"/>
                <w:szCs w:val="20"/>
              </w:rPr>
              <w:t xml:space="preserve">Ιστορία της ελληνικής γλώσσας. Από τις απαρχές ως τις μέρες μας. </w:t>
            </w:r>
            <w:r w:rsidRPr="00F5339C">
              <w:rPr>
                <w:rFonts w:cstheme="minorHAnsi"/>
                <w:sz w:val="20"/>
                <w:szCs w:val="20"/>
              </w:rPr>
              <w:t>Αθήνα</w:t>
            </w:r>
            <w:r w:rsidRPr="00F5339C">
              <w:rPr>
                <w:rFonts w:cstheme="minorHAnsi"/>
                <w:sz w:val="20"/>
                <w:szCs w:val="20"/>
                <w:lang w:val="en-US"/>
              </w:rPr>
              <w:t xml:space="preserve">: </w:t>
            </w:r>
            <w:proofErr w:type="spellStart"/>
            <w:r w:rsidRPr="00F5339C">
              <w:rPr>
                <w:rFonts w:cstheme="minorHAnsi"/>
                <w:sz w:val="20"/>
                <w:szCs w:val="20"/>
              </w:rPr>
              <w:t>εκδ</w:t>
            </w:r>
            <w:proofErr w:type="spellEnd"/>
            <w:r w:rsidRPr="00F5339C">
              <w:rPr>
                <w:rFonts w:cstheme="minorHAnsi"/>
                <w:sz w:val="20"/>
                <w:szCs w:val="20"/>
                <w:lang w:val="en-US"/>
              </w:rPr>
              <w:t xml:space="preserve">. </w:t>
            </w:r>
            <w:r w:rsidRPr="00F5339C">
              <w:rPr>
                <w:rFonts w:cstheme="minorHAnsi"/>
                <w:sz w:val="20"/>
                <w:szCs w:val="20"/>
              </w:rPr>
              <w:t>Παπαδήμα</w:t>
            </w:r>
            <w:r w:rsidRPr="00F5339C">
              <w:rPr>
                <w:rFonts w:cstheme="minorHAnsi"/>
                <w:sz w:val="20"/>
                <w:szCs w:val="20"/>
                <w:lang w:val="en-US"/>
              </w:rPr>
              <w:t>,</w:t>
            </w:r>
            <w:r>
              <w:rPr>
                <w:rFonts w:cstheme="minorHAnsi"/>
                <w:sz w:val="20"/>
                <w:szCs w:val="20"/>
                <w:lang w:val="en-US"/>
              </w:rPr>
              <w:t xml:space="preserve"> </w:t>
            </w:r>
            <w:r w:rsidRPr="00F5339C">
              <w:rPr>
                <w:rFonts w:cstheme="minorHAnsi"/>
                <w:sz w:val="20"/>
                <w:szCs w:val="20"/>
                <w:lang w:val="en-US"/>
              </w:rPr>
              <w:t>2003.</w:t>
            </w:r>
          </w:p>
          <w:p w14:paraId="5B56FD85" w14:textId="77777777" w:rsidR="00C21F01" w:rsidRPr="008B1D34" w:rsidRDefault="00C21F01" w:rsidP="001A1FE7">
            <w:pPr>
              <w:spacing w:after="120" w:line="240" w:lineRule="auto"/>
              <w:ind w:left="596" w:hanging="567"/>
              <w:jc w:val="both"/>
              <w:rPr>
                <w:rFonts w:cstheme="minorHAnsi"/>
                <w:i/>
                <w:sz w:val="20"/>
                <w:szCs w:val="20"/>
              </w:rPr>
            </w:pPr>
            <w:r w:rsidRPr="00F5339C">
              <w:rPr>
                <w:rFonts w:cstheme="minorHAnsi"/>
                <w:caps/>
                <w:sz w:val="20"/>
                <w:szCs w:val="20"/>
                <w:lang w:val="en-US"/>
              </w:rPr>
              <w:t>Allen</w:t>
            </w:r>
            <w:r w:rsidRPr="007F12CD">
              <w:rPr>
                <w:rFonts w:cstheme="minorHAnsi"/>
                <w:caps/>
                <w:sz w:val="20"/>
                <w:szCs w:val="20"/>
                <w:lang w:val="en-US"/>
              </w:rPr>
              <w:t xml:space="preserve">, </w:t>
            </w:r>
            <w:r w:rsidRPr="00F5339C">
              <w:rPr>
                <w:rFonts w:cstheme="minorHAnsi"/>
                <w:caps/>
                <w:sz w:val="20"/>
                <w:szCs w:val="20"/>
                <w:lang w:val="en-US"/>
              </w:rPr>
              <w:t>W</w:t>
            </w:r>
            <w:r w:rsidRPr="007F12CD">
              <w:rPr>
                <w:rFonts w:cstheme="minorHAnsi"/>
                <w:caps/>
                <w:sz w:val="20"/>
                <w:szCs w:val="20"/>
                <w:lang w:val="en-US"/>
              </w:rPr>
              <w:t xml:space="preserve">. </w:t>
            </w:r>
            <w:r w:rsidRPr="00F5339C">
              <w:rPr>
                <w:rFonts w:cstheme="minorHAnsi"/>
                <w:caps/>
                <w:sz w:val="20"/>
                <w:szCs w:val="20"/>
                <w:lang w:val="en-US"/>
              </w:rPr>
              <w:t>S</w:t>
            </w:r>
            <w:r w:rsidRPr="007F12CD">
              <w:rPr>
                <w:rFonts w:cstheme="minorHAnsi"/>
                <w:caps/>
                <w:sz w:val="20"/>
                <w:szCs w:val="20"/>
                <w:lang w:val="en-US"/>
              </w:rPr>
              <w:t xml:space="preserve">. 1987. </w:t>
            </w:r>
            <w:r w:rsidRPr="00F5339C">
              <w:rPr>
                <w:rFonts w:cstheme="minorHAnsi"/>
                <w:i/>
                <w:sz w:val="20"/>
                <w:szCs w:val="20"/>
                <w:lang w:val="en-US"/>
              </w:rPr>
              <w:t xml:space="preserve">Vox </w:t>
            </w:r>
            <w:proofErr w:type="spellStart"/>
            <w:r w:rsidRPr="00F5339C">
              <w:rPr>
                <w:rFonts w:cstheme="minorHAnsi"/>
                <w:i/>
                <w:sz w:val="20"/>
                <w:szCs w:val="20"/>
                <w:lang w:val="en-US"/>
              </w:rPr>
              <w:t>graeca</w:t>
            </w:r>
            <w:proofErr w:type="spellEnd"/>
            <w:r w:rsidRPr="00F5339C">
              <w:rPr>
                <w:rFonts w:cstheme="minorHAnsi"/>
                <w:i/>
                <w:sz w:val="20"/>
                <w:szCs w:val="20"/>
                <w:lang w:val="en-US"/>
              </w:rPr>
              <w:t>: The pronunciation of classical Greek.</w:t>
            </w:r>
            <w:r w:rsidRPr="00F5339C">
              <w:rPr>
                <w:rFonts w:cstheme="minorHAnsi"/>
                <w:sz w:val="20"/>
                <w:szCs w:val="20"/>
                <w:lang w:val="en-US"/>
              </w:rPr>
              <w:t xml:space="preserve"> </w:t>
            </w:r>
            <w:r w:rsidRPr="00F5339C">
              <w:rPr>
                <w:rFonts w:cstheme="minorHAnsi"/>
                <w:sz w:val="20"/>
                <w:szCs w:val="20"/>
              </w:rPr>
              <w:t>3</w:t>
            </w:r>
            <w:r w:rsidRPr="00F5339C">
              <w:rPr>
                <w:rFonts w:cstheme="minorHAnsi"/>
                <w:sz w:val="20"/>
                <w:szCs w:val="20"/>
                <w:vertAlign w:val="superscript"/>
              </w:rPr>
              <w:t>η</w:t>
            </w:r>
            <w:r w:rsidRPr="00F5339C">
              <w:rPr>
                <w:rFonts w:cstheme="minorHAnsi"/>
                <w:sz w:val="20"/>
                <w:szCs w:val="20"/>
              </w:rPr>
              <w:t xml:space="preserve"> έκδοση. </w:t>
            </w:r>
            <w:proofErr w:type="spellStart"/>
            <w:r w:rsidRPr="00F5339C">
              <w:rPr>
                <w:rFonts w:cstheme="minorHAnsi"/>
                <w:sz w:val="20"/>
                <w:szCs w:val="20"/>
              </w:rPr>
              <w:t>Cambridge</w:t>
            </w:r>
            <w:proofErr w:type="spellEnd"/>
            <w:r w:rsidRPr="00F5339C">
              <w:rPr>
                <w:rFonts w:cstheme="minorHAnsi"/>
                <w:sz w:val="20"/>
                <w:szCs w:val="20"/>
              </w:rPr>
              <w:t xml:space="preserve">, </w:t>
            </w:r>
            <w:proofErr w:type="spellStart"/>
            <w:r w:rsidRPr="00F5339C">
              <w:rPr>
                <w:rFonts w:cstheme="minorHAnsi"/>
                <w:sz w:val="20"/>
                <w:szCs w:val="20"/>
              </w:rPr>
              <w:t>Cambridge</w:t>
            </w:r>
            <w:proofErr w:type="spellEnd"/>
            <w:r w:rsidRPr="00F5339C">
              <w:rPr>
                <w:rFonts w:cstheme="minorHAnsi"/>
                <w:sz w:val="20"/>
                <w:szCs w:val="20"/>
              </w:rPr>
              <w:t xml:space="preserve"> </w:t>
            </w:r>
            <w:proofErr w:type="spellStart"/>
            <w:r w:rsidRPr="00F5339C">
              <w:rPr>
                <w:rFonts w:cstheme="minorHAnsi"/>
                <w:sz w:val="20"/>
                <w:szCs w:val="20"/>
              </w:rPr>
              <w:t>University</w:t>
            </w:r>
            <w:proofErr w:type="spellEnd"/>
            <w:r w:rsidRPr="00F5339C">
              <w:rPr>
                <w:rFonts w:cstheme="minorHAnsi"/>
                <w:sz w:val="20"/>
                <w:szCs w:val="20"/>
              </w:rPr>
              <w:t xml:space="preserve"> </w:t>
            </w:r>
            <w:proofErr w:type="spellStart"/>
            <w:r w:rsidRPr="00F5339C">
              <w:rPr>
                <w:rFonts w:cstheme="minorHAnsi"/>
                <w:sz w:val="20"/>
                <w:szCs w:val="20"/>
              </w:rPr>
              <w:t>Press</w:t>
            </w:r>
            <w:proofErr w:type="spellEnd"/>
            <w:r w:rsidRPr="00F5339C">
              <w:rPr>
                <w:rFonts w:cstheme="minorHAnsi"/>
                <w:sz w:val="20"/>
                <w:szCs w:val="20"/>
              </w:rPr>
              <w:t xml:space="preserve">. Ελλην. </w:t>
            </w:r>
            <w:proofErr w:type="spellStart"/>
            <w:r w:rsidRPr="00F5339C">
              <w:rPr>
                <w:rFonts w:cstheme="minorHAnsi"/>
                <w:sz w:val="20"/>
                <w:szCs w:val="20"/>
              </w:rPr>
              <w:t>μτφρ</w:t>
            </w:r>
            <w:proofErr w:type="spellEnd"/>
            <w:r w:rsidRPr="00F5339C">
              <w:rPr>
                <w:rFonts w:cstheme="minorHAnsi"/>
                <w:sz w:val="20"/>
                <w:szCs w:val="20"/>
              </w:rPr>
              <w:t xml:space="preserve">. Μ. </w:t>
            </w:r>
            <w:r w:rsidRPr="00F5339C">
              <w:rPr>
                <w:rFonts w:cstheme="minorHAnsi"/>
                <w:caps/>
                <w:sz w:val="20"/>
                <w:szCs w:val="20"/>
              </w:rPr>
              <w:t>Καραλή</w:t>
            </w:r>
            <w:r w:rsidRPr="00F5339C">
              <w:rPr>
                <w:rFonts w:cstheme="minorHAnsi"/>
                <w:sz w:val="20"/>
                <w:szCs w:val="20"/>
              </w:rPr>
              <w:t xml:space="preserve"> &amp; Γ. Μ. </w:t>
            </w:r>
            <w:r w:rsidRPr="00F5339C">
              <w:rPr>
                <w:rFonts w:cstheme="minorHAnsi"/>
                <w:caps/>
                <w:sz w:val="20"/>
                <w:szCs w:val="20"/>
              </w:rPr>
              <w:t>Παρασογλου,</w:t>
            </w:r>
            <w:r w:rsidRPr="00F5339C">
              <w:rPr>
                <w:rFonts w:cstheme="minorHAnsi"/>
                <w:sz w:val="20"/>
                <w:szCs w:val="20"/>
              </w:rPr>
              <w:t xml:space="preserve"> </w:t>
            </w:r>
            <w:proofErr w:type="spellStart"/>
            <w:r w:rsidRPr="00F5339C">
              <w:rPr>
                <w:rFonts w:cstheme="minorHAnsi"/>
                <w:i/>
                <w:sz w:val="20"/>
                <w:szCs w:val="20"/>
              </w:rPr>
              <w:t>Vox</w:t>
            </w:r>
            <w:proofErr w:type="spellEnd"/>
            <w:r w:rsidRPr="00F5339C">
              <w:rPr>
                <w:rFonts w:cstheme="minorHAnsi"/>
                <w:i/>
                <w:sz w:val="20"/>
                <w:szCs w:val="20"/>
              </w:rPr>
              <w:t xml:space="preserve"> </w:t>
            </w:r>
            <w:proofErr w:type="spellStart"/>
            <w:r w:rsidRPr="00F5339C">
              <w:rPr>
                <w:rFonts w:cstheme="minorHAnsi"/>
                <w:i/>
                <w:sz w:val="20"/>
                <w:szCs w:val="20"/>
              </w:rPr>
              <w:t>graeca</w:t>
            </w:r>
            <w:proofErr w:type="spellEnd"/>
            <w:r w:rsidRPr="00F5339C">
              <w:rPr>
                <w:rFonts w:cstheme="minorHAnsi"/>
                <w:i/>
                <w:sz w:val="20"/>
                <w:szCs w:val="20"/>
              </w:rPr>
              <w:t>: Η προφορά της ελληνικής την κλασσική εποχή.</w:t>
            </w:r>
            <w:r w:rsidRPr="00F5339C">
              <w:rPr>
                <w:rFonts w:cstheme="minorHAnsi"/>
                <w:sz w:val="20"/>
                <w:szCs w:val="20"/>
              </w:rPr>
              <w:t xml:space="preserve"> Θεσσαλονίκη</w:t>
            </w:r>
            <w:r w:rsidRPr="008B1D34">
              <w:rPr>
                <w:rFonts w:cstheme="minorHAnsi"/>
                <w:sz w:val="20"/>
                <w:szCs w:val="20"/>
              </w:rPr>
              <w:t xml:space="preserve">: </w:t>
            </w:r>
            <w:r w:rsidRPr="00F5339C">
              <w:rPr>
                <w:rFonts w:cstheme="minorHAnsi"/>
                <w:sz w:val="20"/>
                <w:szCs w:val="20"/>
              </w:rPr>
              <w:t>ΙΝΣ</w:t>
            </w:r>
            <w:r w:rsidRPr="008B1D34">
              <w:rPr>
                <w:rFonts w:cstheme="minorHAnsi"/>
                <w:sz w:val="20"/>
                <w:szCs w:val="20"/>
              </w:rPr>
              <w:t>, 2000.</w:t>
            </w:r>
          </w:p>
          <w:p w14:paraId="3348AB76" w14:textId="77777777" w:rsidR="00C21F01" w:rsidRPr="008465C6" w:rsidRDefault="00C21F01" w:rsidP="001A1FE7">
            <w:pPr>
              <w:spacing w:after="120" w:line="240" w:lineRule="auto"/>
              <w:ind w:left="596" w:hanging="567"/>
              <w:jc w:val="both"/>
              <w:rPr>
                <w:rFonts w:cstheme="minorHAnsi"/>
                <w:sz w:val="20"/>
                <w:szCs w:val="20"/>
                <w:lang w:val="en-US"/>
              </w:rPr>
            </w:pPr>
            <w:r w:rsidRPr="00F5339C">
              <w:rPr>
                <w:rFonts w:cstheme="minorHAnsi"/>
                <w:smallCaps/>
                <w:sz w:val="20"/>
                <w:szCs w:val="20"/>
                <w:lang w:val="en-US"/>
              </w:rPr>
              <w:t>BARTON</w:t>
            </w:r>
            <w:r w:rsidRPr="008465C6">
              <w:rPr>
                <w:rFonts w:cstheme="minorHAnsi"/>
                <w:smallCaps/>
                <w:sz w:val="20"/>
                <w:szCs w:val="20"/>
                <w:lang w:val="en-US"/>
              </w:rPr>
              <w:t>Ě</w:t>
            </w:r>
            <w:r w:rsidRPr="00F5339C">
              <w:rPr>
                <w:rFonts w:cstheme="minorHAnsi"/>
                <w:smallCaps/>
                <w:sz w:val="20"/>
                <w:szCs w:val="20"/>
                <w:lang w:val="en-US"/>
              </w:rPr>
              <w:t>K</w:t>
            </w:r>
            <w:r w:rsidRPr="008465C6">
              <w:rPr>
                <w:rFonts w:cstheme="minorHAnsi"/>
                <w:smallCaps/>
                <w:sz w:val="20"/>
                <w:szCs w:val="20"/>
                <w:lang w:val="en-US"/>
              </w:rPr>
              <w:t xml:space="preserve">, </w:t>
            </w:r>
            <w:r w:rsidRPr="00F5339C">
              <w:rPr>
                <w:rFonts w:cstheme="minorHAnsi"/>
                <w:smallCaps/>
                <w:sz w:val="20"/>
                <w:szCs w:val="20"/>
                <w:lang w:val="en-US"/>
              </w:rPr>
              <w:t>A</w:t>
            </w:r>
            <w:r w:rsidRPr="008465C6">
              <w:rPr>
                <w:rFonts w:cstheme="minorHAnsi"/>
                <w:smallCaps/>
                <w:sz w:val="20"/>
                <w:szCs w:val="20"/>
                <w:lang w:val="en-US"/>
              </w:rPr>
              <w:t xml:space="preserve">. </w:t>
            </w:r>
            <w:r w:rsidRPr="008465C6">
              <w:rPr>
                <w:rFonts w:cstheme="minorHAnsi"/>
                <w:sz w:val="20"/>
                <w:szCs w:val="20"/>
                <w:lang w:val="en-US"/>
              </w:rPr>
              <w:t xml:space="preserve">2003. </w:t>
            </w:r>
            <w:proofErr w:type="spellStart"/>
            <w:r w:rsidRPr="00F5339C">
              <w:rPr>
                <w:rFonts w:cstheme="minorHAnsi"/>
                <w:i/>
                <w:sz w:val="20"/>
                <w:szCs w:val="20"/>
                <w:lang w:val="en-US"/>
              </w:rPr>
              <w:t>Handbuch</w:t>
            </w:r>
            <w:proofErr w:type="spellEnd"/>
            <w:r w:rsidRPr="008465C6">
              <w:rPr>
                <w:rFonts w:cstheme="minorHAnsi"/>
                <w:i/>
                <w:sz w:val="20"/>
                <w:szCs w:val="20"/>
                <w:lang w:val="en-US"/>
              </w:rPr>
              <w:t xml:space="preserve"> </w:t>
            </w:r>
            <w:r w:rsidRPr="00F5339C">
              <w:rPr>
                <w:rFonts w:cstheme="minorHAnsi"/>
                <w:i/>
                <w:sz w:val="20"/>
                <w:szCs w:val="20"/>
                <w:lang w:val="en-US"/>
              </w:rPr>
              <w:t>des</w:t>
            </w:r>
            <w:r w:rsidRPr="008465C6">
              <w:rPr>
                <w:rFonts w:cstheme="minorHAnsi"/>
                <w:i/>
                <w:sz w:val="20"/>
                <w:szCs w:val="20"/>
                <w:lang w:val="en-US"/>
              </w:rPr>
              <w:t xml:space="preserve"> </w:t>
            </w:r>
            <w:proofErr w:type="spellStart"/>
            <w:r w:rsidRPr="00F5339C">
              <w:rPr>
                <w:rFonts w:cstheme="minorHAnsi"/>
                <w:i/>
                <w:sz w:val="20"/>
                <w:szCs w:val="20"/>
                <w:lang w:val="en-US"/>
              </w:rPr>
              <w:t>mykenischen</w:t>
            </w:r>
            <w:proofErr w:type="spellEnd"/>
            <w:r w:rsidRPr="008465C6">
              <w:rPr>
                <w:rFonts w:cstheme="minorHAnsi"/>
                <w:i/>
                <w:sz w:val="20"/>
                <w:szCs w:val="20"/>
                <w:lang w:val="en-US"/>
              </w:rPr>
              <w:t xml:space="preserve"> </w:t>
            </w:r>
            <w:proofErr w:type="spellStart"/>
            <w:r w:rsidRPr="00F5339C">
              <w:rPr>
                <w:rFonts w:cstheme="minorHAnsi"/>
                <w:i/>
                <w:sz w:val="20"/>
                <w:szCs w:val="20"/>
                <w:lang w:val="en-US"/>
              </w:rPr>
              <w:t>Griechisch</w:t>
            </w:r>
            <w:proofErr w:type="spellEnd"/>
            <w:r w:rsidRPr="008465C6">
              <w:rPr>
                <w:rFonts w:cstheme="minorHAnsi"/>
                <w:i/>
                <w:sz w:val="20"/>
                <w:szCs w:val="20"/>
                <w:lang w:val="en-US"/>
              </w:rPr>
              <w:t>.</w:t>
            </w:r>
            <w:r w:rsidRPr="008465C6">
              <w:rPr>
                <w:rFonts w:cstheme="minorHAnsi"/>
                <w:sz w:val="20"/>
                <w:szCs w:val="20"/>
                <w:lang w:val="en-US"/>
              </w:rPr>
              <w:t xml:space="preserve"> </w:t>
            </w:r>
            <w:r w:rsidRPr="00F5339C">
              <w:rPr>
                <w:rFonts w:cstheme="minorHAnsi"/>
                <w:sz w:val="20"/>
                <w:szCs w:val="20"/>
                <w:lang w:val="en-US"/>
              </w:rPr>
              <w:t>Heidelberg</w:t>
            </w:r>
            <w:r w:rsidRPr="008465C6">
              <w:rPr>
                <w:rFonts w:cstheme="minorHAnsi"/>
                <w:sz w:val="20"/>
                <w:szCs w:val="20"/>
                <w:lang w:val="en-US"/>
              </w:rPr>
              <w:t xml:space="preserve">: </w:t>
            </w:r>
            <w:proofErr w:type="spellStart"/>
            <w:proofErr w:type="gramStart"/>
            <w:r w:rsidRPr="00F5339C">
              <w:rPr>
                <w:rFonts w:cstheme="minorHAnsi"/>
                <w:sz w:val="20"/>
                <w:szCs w:val="20"/>
                <w:lang w:val="en-US"/>
              </w:rPr>
              <w:t>C</w:t>
            </w:r>
            <w:r w:rsidRPr="008465C6">
              <w:rPr>
                <w:rFonts w:cstheme="minorHAnsi"/>
                <w:sz w:val="20"/>
                <w:szCs w:val="20"/>
                <w:lang w:val="en-US"/>
              </w:rPr>
              <w:t>.</w:t>
            </w:r>
            <w:r w:rsidRPr="00F5339C">
              <w:rPr>
                <w:rFonts w:cstheme="minorHAnsi"/>
                <w:sz w:val="20"/>
                <w:szCs w:val="20"/>
                <w:lang w:val="en-US"/>
              </w:rPr>
              <w:t>Winter</w:t>
            </w:r>
            <w:proofErr w:type="spellEnd"/>
            <w:proofErr w:type="gramEnd"/>
            <w:r w:rsidRPr="008465C6">
              <w:rPr>
                <w:rFonts w:cstheme="minorHAnsi"/>
                <w:sz w:val="20"/>
                <w:szCs w:val="20"/>
                <w:lang w:val="en-US"/>
              </w:rPr>
              <w:t>.</w:t>
            </w:r>
          </w:p>
          <w:p w14:paraId="05E6A709" w14:textId="77777777" w:rsidR="00C21F01" w:rsidRPr="00F5339C" w:rsidRDefault="00C21F01" w:rsidP="001A1FE7">
            <w:pPr>
              <w:spacing w:after="120" w:line="240" w:lineRule="auto"/>
              <w:ind w:left="596" w:hanging="567"/>
              <w:jc w:val="both"/>
              <w:rPr>
                <w:rFonts w:cstheme="minorHAnsi"/>
                <w:sz w:val="20"/>
                <w:szCs w:val="20"/>
                <w:lang w:val="en-US"/>
              </w:rPr>
            </w:pPr>
            <w:r w:rsidRPr="008465C6">
              <w:rPr>
                <w:rFonts w:cstheme="minorHAnsi"/>
                <w:sz w:val="20"/>
                <w:szCs w:val="20"/>
                <w:lang w:val="en-US"/>
              </w:rPr>
              <w:t xml:space="preserve">BRIXHE, C. 1988. </w:t>
            </w:r>
            <w:r w:rsidRPr="00F5339C">
              <w:rPr>
                <w:rFonts w:cstheme="minorHAnsi"/>
                <w:sz w:val="20"/>
                <w:szCs w:val="20"/>
                <w:lang w:val="fr-FR"/>
              </w:rPr>
              <w:t xml:space="preserve">La langue de l’étranger non-grec chez Aristophane, </w:t>
            </w:r>
            <w:r w:rsidRPr="00F5339C">
              <w:rPr>
                <w:rFonts w:cstheme="minorHAnsi"/>
                <w:i/>
                <w:sz w:val="20"/>
                <w:szCs w:val="20"/>
                <w:lang w:val="fr-FR"/>
              </w:rPr>
              <w:t>L’</w:t>
            </w:r>
            <w:r w:rsidRPr="00F5339C">
              <w:rPr>
                <w:rFonts w:cstheme="minorHAnsi"/>
                <w:sz w:val="20"/>
                <w:szCs w:val="20"/>
                <w:lang w:val="fr-FR"/>
              </w:rPr>
              <w:t>é</w:t>
            </w:r>
            <w:r w:rsidRPr="00F5339C">
              <w:rPr>
                <w:rFonts w:cstheme="minorHAnsi"/>
                <w:i/>
                <w:sz w:val="20"/>
                <w:szCs w:val="20"/>
                <w:lang w:val="fr-FR"/>
              </w:rPr>
              <w:t>tranger dans le monde grec,</w:t>
            </w:r>
            <w:r w:rsidRPr="00F5339C">
              <w:rPr>
                <w:rFonts w:cstheme="minorHAnsi"/>
                <w:sz w:val="20"/>
                <w:szCs w:val="20"/>
                <w:lang w:val="fr-FR"/>
              </w:rPr>
              <w:t xml:space="preserve"> </w:t>
            </w:r>
            <w:r w:rsidRPr="00F5339C">
              <w:rPr>
                <w:rFonts w:cstheme="minorHAnsi"/>
                <w:i/>
                <w:sz w:val="20"/>
                <w:szCs w:val="20"/>
                <w:lang w:val="fr-FR"/>
              </w:rPr>
              <w:t xml:space="preserve">Actes du colloque organisé par l’Institut d’Études Anciennes, </w:t>
            </w:r>
            <w:r w:rsidRPr="00F5339C">
              <w:rPr>
                <w:rFonts w:cstheme="minorHAnsi"/>
                <w:sz w:val="20"/>
                <w:szCs w:val="20"/>
                <w:lang w:val="fr-FR"/>
              </w:rPr>
              <w:t xml:space="preserve">Nancy 1987. </w:t>
            </w:r>
            <w:r w:rsidRPr="00F5339C">
              <w:rPr>
                <w:rFonts w:cstheme="minorHAnsi"/>
                <w:sz w:val="20"/>
                <w:szCs w:val="20"/>
                <w:lang w:val="en-US"/>
              </w:rPr>
              <w:t>Nancy: Pres. univ. de Nancy, 113-137.</w:t>
            </w:r>
          </w:p>
          <w:p w14:paraId="7CA2BD96" w14:textId="77777777" w:rsidR="00C21F01" w:rsidRPr="00F5339C" w:rsidRDefault="00C21F01" w:rsidP="001A1FE7">
            <w:pPr>
              <w:spacing w:after="120" w:line="240" w:lineRule="auto"/>
              <w:ind w:left="596" w:hanging="567"/>
              <w:jc w:val="both"/>
              <w:rPr>
                <w:rFonts w:cstheme="minorHAnsi"/>
                <w:sz w:val="20"/>
                <w:szCs w:val="20"/>
                <w:lang w:val="en-US"/>
              </w:rPr>
            </w:pPr>
            <w:r w:rsidRPr="00F5339C">
              <w:rPr>
                <w:rFonts w:cstheme="minorHAnsi"/>
                <w:sz w:val="20"/>
                <w:szCs w:val="20"/>
                <w:lang w:val="en-GB"/>
              </w:rPr>
              <w:t>BUCK</w:t>
            </w:r>
            <w:r w:rsidRPr="00F5339C">
              <w:rPr>
                <w:rFonts w:cstheme="minorHAnsi"/>
                <w:sz w:val="20"/>
                <w:szCs w:val="20"/>
                <w:lang w:val="en-US"/>
              </w:rPr>
              <w:t>,</w:t>
            </w:r>
            <w:r w:rsidRPr="00F5339C">
              <w:rPr>
                <w:rFonts w:cstheme="minorHAnsi"/>
                <w:sz w:val="20"/>
                <w:szCs w:val="20"/>
                <w:lang w:val="en-GB"/>
              </w:rPr>
              <w:t xml:space="preserve"> C</w:t>
            </w:r>
            <w:r w:rsidRPr="00F5339C">
              <w:rPr>
                <w:rFonts w:cstheme="minorHAnsi"/>
                <w:sz w:val="20"/>
                <w:szCs w:val="20"/>
                <w:lang w:val="en-US"/>
              </w:rPr>
              <w:t>.</w:t>
            </w:r>
            <w:r w:rsidRPr="00F5339C">
              <w:rPr>
                <w:rFonts w:cstheme="minorHAnsi"/>
                <w:sz w:val="20"/>
                <w:szCs w:val="20"/>
                <w:lang w:val="en-GB"/>
              </w:rPr>
              <w:t xml:space="preserve"> D</w:t>
            </w:r>
            <w:r w:rsidRPr="00F5339C">
              <w:rPr>
                <w:rFonts w:cstheme="minorHAnsi"/>
                <w:sz w:val="20"/>
                <w:szCs w:val="20"/>
                <w:lang w:val="en-US"/>
              </w:rPr>
              <w:t>.</w:t>
            </w:r>
            <w:r w:rsidRPr="00F5339C">
              <w:rPr>
                <w:rFonts w:cstheme="minorHAnsi"/>
                <w:sz w:val="20"/>
                <w:szCs w:val="20"/>
                <w:lang w:val="en-GB"/>
              </w:rPr>
              <w:t xml:space="preserve"> 1955</w:t>
            </w:r>
            <w:r w:rsidRPr="00F5339C">
              <w:rPr>
                <w:rFonts w:cstheme="minorHAnsi"/>
                <w:sz w:val="20"/>
                <w:szCs w:val="20"/>
                <w:lang w:val="en-US"/>
              </w:rPr>
              <w:t>.</w:t>
            </w:r>
            <w:r w:rsidRPr="00F5339C">
              <w:rPr>
                <w:rFonts w:cstheme="minorHAnsi"/>
                <w:sz w:val="20"/>
                <w:szCs w:val="20"/>
                <w:lang w:val="en-GB"/>
              </w:rPr>
              <w:t xml:space="preserve"> </w:t>
            </w:r>
            <w:r w:rsidRPr="00F5339C">
              <w:rPr>
                <w:rFonts w:cstheme="minorHAnsi"/>
                <w:i/>
                <w:sz w:val="20"/>
                <w:szCs w:val="20"/>
                <w:lang w:val="en-GB"/>
              </w:rPr>
              <w:t>The Greek Dialects. Grammar. Selected inscriptions. Glossary</w:t>
            </w:r>
            <w:r w:rsidRPr="00F5339C">
              <w:rPr>
                <w:rFonts w:cstheme="minorHAnsi"/>
                <w:sz w:val="20"/>
                <w:szCs w:val="20"/>
                <w:lang w:val="en-US"/>
              </w:rPr>
              <w:t xml:space="preserve">. </w:t>
            </w:r>
            <w:r w:rsidRPr="00F5339C">
              <w:rPr>
                <w:rFonts w:cstheme="minorHAnsi"/>
                <w:sz w:val="20"/>
                <w:szCs w:val="20"/>
                <w:lang w:val="en-GB"/>
              </w:rPr>
              <w:t xml:space="preserve">Chicago: The University of Chicago </w:t>
            </w:r>
            <w:r w:rsidRPr="00F5339C">
              <w:rPr>
                <w:rFonts w:cstheme="minorHAnsi"/>
                <w:sz w:val="20"/>
                <w:szCs w:val="20"/>
                <w:lang w:val="en-US"/>
              </w:rPr>
              <w:t>P</w:t>
            </w:r>
            <w:proofErr w:type="spellStart"/>
            <w:r w:rsidRPr="00F5339C">
              <w:rPr>
                <w:rFonts w:cstheme="minorHAnsi"/>
                <w:sz w:val="20"/>
                <w:szCs w:val="20"/>
                <w:lang w:val="en-GB"/>
              </w:rPr>
              <w:t>ress</w:t>
            </w:r>
            <w:proofErr w:type="spellEnd"/>
            <w:r w:rsidRPr="00F5339C">
              <w:rPr>
                <w:rFonts w:cstheme="minorHAnsi"/>
                <w:sz w:val="20"/>
                <w:szCs w:val="20"/>
                <w:lang w:val="en-US"/>
              </w:rPr>
              <w:t>.</w:t>
            </w:r>
          </w:p>
          <w:p w14:paraId="0A5021FA" w14:textId="77777777" w:rsidR="00C21F01" w:rsidRPr="00F5339C" w:rsidRDefault="00C21F01" w:rsidP="001A1FE7">
            <w:pPr>
              <w:spacing w:after="120" w:line="240" w:lineRule="auto"/>
              <w:ind w:left="596" w:hanging="567"/>
              <w:jc w:val="both"/>
              <w:rPr>
                <w:rFonts w:cstheme="minorHAnsi"/>
                <w:caps/>
                <w:sz w:val="20"/>
                <w:szCs w:val="20"/>
                <w:lang w:val="en-US"/>
              </w:rPr>
            </w:pPr>
            <w:r w:rsidRPr="00F5339C">
              <w:rPr>
                <w:rFonts w:cstheme="minorHAnsi"/>
                <w:sz w:val="20"/>
                <w:szCs w:val="20"/>
                <w:lang w:val="fr-FR"/>
              </w:rPr>
              <w:t xml:space="preserve">CHANTRAINE, P. 1958. </w:t>
            </w:r>
            <w:r w:rsidRPr="00F5339C">
              <w:rPr>
                <w:rFonts w:cstheme="minorHAnsi"/>
                <w:i/>
                <w:sz w:val="20"/>
                <w:szCs w:val="20"/>
                <w:lang w:val="fr-CA"/>
              </w:rPr>
              <w:t xml:space="preserve">Grammaire homérique, I. Phonétique et Morphologie. </w:t>
            </w:r>
            <w:r w:rsidRPr="00F5339C">
              <w:rPr>
                <w:rFonts w:cstheme="minorHAnsi"/>
                <w:sz w:val="20"/>
                <w:szCs w:val="20"/>
                <w:lang w:val="en-US"/>
              </w:rPr>
              <w:t>3</w:t>
            </w:r>
            <w:r w:rsidRPr="00F5339C">
              <w:rPr>
                <w:rFonts w:cstheme="minorHAnsi"/>
                <w:sz w:val="20"/>
                <w:szCs w:val="20"/>
              </w:rPr>
              <w:t>η</w:t>
            </w:r>
            <w:r w:rsidRPr="00F5339C">
              <w:rPr>
                <w:rFonts w:cstheme="minorHAnsi"/>
                <w:sz w:val="20"/>
                <w:szCs w:val="20"/>
                <w:lang w:val="en-US"/>
              </w:rPr>
              <w:t xml:space="preserve"> </w:t>
            </w:r>
            <w:proofErr w:type="spellStart"/>
            <w:r w:rsidRPr="00F5339C">
              <w:rPr>
                <w:rFonts w:cstheme="minorHAnsi"/>
                <w:sz w:val="20"/>
                <w:szCs w:val="20"/>
              </w:rPr>
              <w:t>αναθ</w:t>
            </w:r>
            <w:proofErr w:type="spellEnd"/>
            <w:r w:rsidRPr="00F5339C">
              <w:rPr>
                <w:rFonts w:cstheme="minorHAnsi"/>
                <w:sz w:val="20"/>
                <w:szCs w:val="20"/>
                <w:lang w:val="en-US"/>
              </w:rPr>
              <w:t xml:space="preserve">. </w:t>
            </w:r>
            <w:proofErr w:type="spellStart"/>
            <w:r w:rsidRPr="00F5339C">
              <w:rPr>
                <w:rFonts w:cstheme="minorHAnsi"/>
                <w:sz w:val="20"/>
                <w:szCs w:val="20"/>
              </w:rPr>
              <w:t>ανατ</w:t>
            </w:r>
            <w:proofErr w:type="spellEnd"/>
            <w:r w:rsidRPr="00F5339C">
              <w:rPr>
                <w:rFonts w:cstheme="minorHAnsi"/>
                <w:sz w:val="20"/>
                <w:szCs w:val="20"/>
                <w:lang w:val="en-US"/>
              </w:rPr>
              <w:t xml:space="preserve">. Paris: </w:t>
            </w:r>
            <w:proofErr w:type="spellStart"/>
            <w:r w:rsidRPr="00F5339C">
              <w:rPr>
                <w:rFonts w:cstheme="minorHAnsi"/>
                <w:sz w:val="20"/>
                <w:szCs w:val="20"/>
                <w:lang w:val="en-US"/>
              </w:rPr>
              <w:t>Klincksieck</w:t>
            </w:r>
            <w:proofErr w:type="spellEnd"/>
            <w:r w:rsidRPr="00F5339C">
              <w:rPr>
                <w:rFonts w:cstheme="minorHAnsi"/>
                <w:sz w:val="20"/>
                <w:szCs w:val="20"/>
                <w:lang w:val="en-US"/>
              </w:rPr>
              <w:t>.</w:t>
            </w:r>
          </w:p>
          <w:p w14:paraId="3F341850" w14:textId="77777777" w:rsidR="00C21F01" w:rsidRPr="00F5339C" w:rsidRDefault="00C21F01" w:rsidP="001A1FE7">
            <w:pPr>
              <w:spacing w:after="120" w:line="240" w:lineRule="auto"/>
              <w:ind w:left="596" w:hanging="567"/>
              <w:jc w:val="both"/>
              <w:rPr>
                <w:rFonts w:cstheme="minorHAnsi"/>
                <w:sz w:val="20"/>
                <w:szCs w:val="20"/>
                <w:lang w:val="en-US"/>
              </w:rPr>
            </w:pPr>
            <w:r w:rsidRPr="00F5339C">
              <w:rPr>
                <w:rFonts w:cstheme="minorHAnsi"/>
                <w:caps/>
                <w:sz w:val="20"/>
                <w:szCs w:val="20"/>
                <w:lang w:val="en-US"/>
              </w:rPr>
              <w:t>Colvin</w:t>
            </w:r>
            <w:r w:rsidRPr="00F5339C">
              <w:rPr>
                <w:rFonts w:cstheme="minorHAnsi"/>
                <w:sz w:val="20"/>
                <w:szCs w:val="20"/>
                <w:lang w:val="en-US"/>
              </w:rPr>
              <w:t xml:space="preserve">, S. 2007. </w:t>
            </w:r>
            <w:r w:rsidRPr="00F5339C">
              <w:rPr>
                <w:rFonts w:cstheme="minorHAnsi"/>
                <w:i/>
                <w:sz w:val="20"/>
                <w:szCs w:val="20"/>
                <w:lang w:val="en-US"/>
              </w:rPr>
              <w:t xml:space="preserve">A historical Greek Reader. Mycenaean to the </w:t>
            </w:r>
            <w:proofErr w:type="spellStart"/>
            <w:r w:rsidRPr="00F5339C">
              <w:rPr>
                <w:rFonts w:cstheme="minorHAnsi"/>
                <w:i/>
                <w:sz w:val="20"/>
                <w:szCs w:val="20"/>
                <w:lang w:val="en-US"/>
              </w:rPr>
              <w:t>Koiné</w:t>
            </w:r>
            <w:proofErr w:type="spellEnd"/>
            <w:r w:rsidRPr="00F5339C">
              <w:rPr>
                <w:rFonts w:cstheme="minorHAnsi"/>
                <w:i/>
                <w:sz w:val="20"/>
                <w:szCs w:val="20"/>
                <w:lang w:val="en-US"/>
              </w:rPr>
              <w:t>.</w:t>
            </w:r>
            <w:r w:rsidRPr="00F5339C">
              <w:rPr>
                <w:rFonts w:cstheme="minorHAnsi"/>
                <w:sz w:val="20"/>
                <w:szCs w:val="20"/>
                <w:lang w:val="en-US"/>
              </w:rPr>
              <w:t xml:space="preserve"> Oxford / New-York: OUP.</w:t>
            </w:r>
          </w:p>
          <w:p w14:paraId="4C957A25" w14:textId="77777777" w:rsidR="00C21F01" w:rsidRPr="007F12CD" w:rsidRDefault="00C21F01" w:rsidP="001A1FE7">
            <w:pPr>
              <w:spacing w:after="120" w:line="240" w:lineRule="auto"/>
              <w:ind w:left="596" w:hanging="567"/>
              <w:jc w:val="both"/>
              <w:rPr>
                <w:rFonts w:cstheme="minorHAnsi"/>
                <w:sz w:val="20"/>
                <w:szCs w:val="20"/>
              </w:rPr>
            </w:pPr>
            <w:r w:rsidRPr="00F5339C">
              <w:rPr>
                <w:rFonts w:cstheme="minorHAnsi"/>
                <w:sz w:val="20"/>
                <w:szCs w:val="20"/>
                <w:lang w:val="fr-FR"/>
              </w:rPr>
              <w:t xml:space="preserve">DUHOUX, Y. 1983. </w:t>
            </w:r>
            <w:r w:rsidRPr="00F5339C">
              <w:rPr>
                <w:rFonts w:cstheme="minorHAnsi"/>
                <w:i/>
                <w:sz w:val="20"/>
                <w:szCs w:val="20"/>
                <w:lang w:val="fr-FR"/>
              </w:rPr>
              <w:t>Introduction aux dialectes grecs anciens,</w:t>
            </w:r>
            <w:r w:rsidRPr="00F5339C">
              <w:rPr>
                <w:rFonts w:cstheme="minorHAnsi"/>
                <w:sz w:val="20"/>
                <w:szCs w:val="20"/>
                <w:lang w:val="fr-FR"/>
              </w:rPr>
              <w:t xml:space="preserve"> </w:t>
            </w:r>
            <w:r w:rsidRPr="00F5339C">
              <w:rPr>
                <w:rFonts w:cstheme="minorHAnsi"/>
                <w:i/>
                <w:sz w:val="20"/>
                <w:szCs w:val="20"/>
                <w:lang w:val="fr-FR"/>
              </w:rPr>
              <w:t>SPILL</w:t>
            </w:r>
            <w:r w:rsidRPr="00F5339C">
              <w:rPr>
                <w:rFonts w:cstheme="minorHAnsi"/>
                <w:sz w:val="20"/>
                <w:szCs w:val="20"/>
                <w:lang w:val="fr-FR"/>
              </w:rPr>
              <w:t xml:space="preserve"> </w:t>
            </w:r>
            <w:r w:rsidRPr="00F5339C">
              <w:rPr>
                <w:rFonts w:cstheme="minorHAnsi"/>
                <w:i/>
                <w:sz w:val="20"/>
                <w:szCs w:val="20"/>
                <w:lang w:val="fr-FR"/>
              </w:rPr>
              <w:t>12.</w:t>
            </w:r>
            <w:r w:rsidRPr="00F5339C">
              <w:rPr>
                <w:rFonts w:cstheme="minorHAnsi"/>
                <w:sz w:val="20"/>
                <w:szCs w:val="20"/>
                <w:lang w:val="fr-FR"/>
              </w:rPr>
              <w:t xml:space="preserve"> Louvain</w:t>
            </w:r>
            <w:r w:rsidRPr="007F12CD">
              <w:rPr>
                <w:rFonts w:cstheme="minorHAnsi"/>
                <w:sz w:val="20"/>
                <w:szCs w:val="20"/>
              </w:rPr>
              <w:t>-</w:t>
            </w:r>
            <w:proofErr w:type="gramStart"/>
            <w:r w:rsidRPr="00F5339C">
              <w:rPr>
                <w:rFonts w:cstheme="minorHAnsi"/>
                <w:sz w:val="20"/>
                <w:szCs w:val="20"/>
                <w:lang w:val="fr-FR"/>
              </w:rPr>
              <w:t>Paris</w:t>
            </w:r>
            <w:r w:rsidRPr="007F12CD">
              <w:rPr>
                <w:rFonts w:cstheme="minorHAnsi"/>
                <w:sz w:val="20"/>
                <w:szCs w:val="20"/>
              </w:rPr>
              <w:t>:</w:t>
            </w:r>
            <w:proofErr w:type="gramEnd"/>
            <w:r w:rsidRPr="007F12CD">
              <w:rPr>
                <w:rFonts w:cstheme="minorHAnsi"/>
                <w:sz w:val="20"/>
                <w:szCs w:val="20"/>
              </w:rPr>
              <w:t xml:space="preserve"> </w:t>
            </w:r>
            <w:r w:rsidRPr="00F5339C">
              <w:rPr>
                <w:rFonts w:cstheme="minorHAnsi"/>
                <w:sz w:val="20"/>
                <w:szCs w:val="20"/>
                <w:lang w:val="fr-FR"/>
              </w:rPr>
              <w:t>Peeters</w:t>
            </w:r>
            <w:r w:rsidRPr="007F12CD">
              <w:rPr>
                <w:rFonts w:cstheme="minorHAnsi"/>
                <w:sz w:val="20"/>
                <w:szCs w:val="20"/>
              </w:rPr>
              <w:t>.</w:t>
            </w:r>
          </w:p>
          <w:p w14:paraId="1D7BC96A" w14:textId="77777777" w:rsidR="00C21F01" w:rsidRPr="00F5339C" w:rsidRDefault="00C21F01" w:rsidP="001A1FE7">
            <w:pPr>
              <w:spacing w:after="120" w:line="240" w:lineRule="auto"/>
              <w:ind w:left="596" w:hanging="567"/>
              <w:jc w:val="both"/>
              <w:rPr>
                <w:rFonts w:cstheme="minorHAnsi"/>
                <w:sz w:val="20"/>
                <w:szCs w:val="20"/>
              </w:rPr>
            </w:pPr>
            <w:r w:rsidRPr="00F5339C">
              <w:rPr>
                <w:rFonts w:cstheme="minorHAnsi"/>
                <w:sz w:val="20"/>
                <w:szCs w:val="20"/>
              </w:rPr>
              <w:t xml:space="preserve">PALMER, L. R. 2015. </w:t>
            </w:r>
            <w:r w:rsidRPr="00F5339C">
              <w:rPr>
                <w:rFonts w:cstheme="minorHAnsi"/>
                <w:i/>
                <w:sz w:val="20"/>
                <w:szCs w:val="20"/>
              </w:rPr>
              <w:t xml:space="preserve">Η αρχαία ελληνική γλώσσα. </w:t>
            </w:r>
            <w:r w:rsidRPr="00F5339C">
              <w:rPr>
                <w:rFonts w:cstheme="minorHAnsi"/>
                <w:sz w:val="20"/>
                <w:szCs w:val="20"/>
              </w:rPr>
              <w:t xml:space="preserve">Ελλην. </w:t>
            </w:r>
            <w:proofErr w:type="spellStart"/>
            <w:r w:rsidRPr="00F5339C">
              <w:rPr>
                <w:rFonts w:cstheme="minorHAnsi"/>
                <w:sz w:val="20"/>
                <w:szCs w:val="20"/>
              </w:rPr>
              <w:t>μτφρ</w:t>
            </w:r>
            <w:proofErr w:type="spellEnd"/>
            <w:r w:rsidRPr="00F5339C">
              <w:rPr>
                <w:rFonts w:cstheme="minorHAnsi"/>
                <w:sz w:val="20"/>
                <w:szCs w:val="20"/>
              </w:rPr>
              <w:t>. / επιμέλεια</w:t>
            </w:r>
            <w:r w:rsidRPr="00F5339C">
              <w:rPr>
                <w:rFonts w:cstheme="minorHAnsi"/>
                <w:caps/>
                <w:sz w:val="20"/>
                <w:szCs w:val="20"/>
              </w:rPr>
              <w:t xml:space="preserve"> Γ. Γ. Γιαννάκη. </w:t>
            </w:r>
            <w:r w:rsidRPr="00F5339C">
              <w:rPr>
                <w:rFonts w:cstheme="minorHAnsi"/>
                <w:sz w:val="20"/>
                <w:szCs w:val="20"/>
              </w:rPr>
              <w:t xml:space="preserve">Αθήνα: </w:t>
            </w:r>
            <w:proofErr w:type="spellStart"/>
            <w:r w:rsidRPr="00F5339C">
              <w:rPr>
                <w:rFonts w:cstheme="minorHAnsi"/>
                <w:sz w:val="20"/>
                <w:szCs w:val="20"/>
              </w:rPr>
              <w:t>εκδ</w:t>
            </w:r>
            <w:proofErr w:type="spellEnd"/>
            <w:r w:rsidRPr="00F5339C">
              <w:rPr>
                <w:rFonts w:cstheme="minorHAnsi"/>
                <w:sz w:val="20"/>
                <w:szCs w:val="20"/>
              </w:rPr>
              <w:t>. Παπαδήμα.</w:t>
            </w:r>
          </w:p>
          <w:p w14:paraId="30EAB788" w14:textId="77777777" w:rsidR="00C21F01" w:rsidRPr="00F5339C" w:rsidRDefault="00C21F01" w:rsidP="001A1FE7">
            <w:pPr>
              <w:spacing w:after="120" w:line="240" w:lineRule="auto"/>
              <w:ind w:left="596" w:hanging="567"/>
              <w:jc w:val="both"/>
              <w:rPr>
                <w:rFonts w:cstheme="minorHAnsi"/>
                <w:sz w:val="20"/>
                <w:szCs w:val="20"/>
              </w:rPr>
            </w:pPr>
            <w:r w:rsidRPr="00F5339C">
              <w:rPr>
                <w:rFonts w:cstheme="minorHAnsi"/>
                <w:caps/>
                <w:sz w:val="20"/>
                <w:szCs w:val="20"/>
                <w:lang w:val="fr-CA"/>
              </w:rPr>
              <w:t>Ruip</w:t>
            </w:r>
            <w:r w:rsidRPr="007F12CD">
              <w:rPr>
                <w:rFonts w:cstheme="minorHAnsi"/>
                <w:caps/>
                <w:sz w:val="20"/>
                <w:szCs w:val="20"/>
              </w:rPr>
              <w:t>é</w:t>
            </w:r>
            <w:r w:rsidRPr="00F5339C">
              <w:rPr>
                <w:rFonts w:cstheme="minorHAnsi"/>
                <w:caps/>
                <w:sz w:val="20"/>
                <w:szCs w:val="20"/>
                <w:lang w:val="fr-CA"/>
              </w:rPr>
              <w:t>rez</w:t>
            </w:r>
            <w:r w:rsidRPr="007F12CD">
              <w:rPr>
                <w:rFonts w:cstheme="minorHAnsi"/>
                <w:caps/>
                <w:sz w:val="20"/>
                <w:szCs w:val="20"/>
              </w:rPr>
              <w:t xml:space="preserve">, </w:t>
            </w:r>
            <w:r w:rsidRPr="00F5339C">
              <w:rPr>
                <w:rFonts w:cstheme="minorHAnsi"/>
                <w:sz w:val="20"/>
                <w:szCs w:val="20"/>
                <w:lang w:val="fr-CA"/>
              </w:rPr>
              <w:t>M</w:t>
            </w:r>
            <w:r w:rsidRPr="007F12CD">
              <w:rPr>
                <w:rFonts w:cstheme="minorHAnsi"/>
                <w:sz w:val="20"/>
                <w:szCs w:val="20"/>
              </w:rPr>
              <w:t>.</w:t>
            </w:r>
            <w:r w:rsidRPr="007F12CD">
              <w:rPr>
                <w:rFonts w:cstheme="minorHAnsi"/>
                <w:caps/>
                <w:sz w:val="20"/>
                <w:szCs w:val="20"/>
              </w:rPr>
              <w:t xml:space="preserve"> </w:t>
            </w:r>
            <w:r w:rsidRPr="00F5339C">
              <w:rPr>
                <w:rFonts w:cstheme="minorHAnsi"/>
                <w:caps/>
                <w:sz w:val="20"/>
                <w:szCs w:val="20"/>
                <w:lang w:val="fr-CA"/>
              </w:rPr>
              <w:t>S</w:t>
            </w:r>
            <w:r w:rsidRPr="007F12CD">
              <w:rPr>
                <w:rFonts w:cstheme="minorHAnsi"/>
                <w:caps/>
                <w:sz w:val="20"/>
                <w:szCs w:val="20"/>
              </w:rPr>
              <w:t xml:space="preserve">. &amp; </w:t>
            </w:r>
            <w:r w:rsidRPr="00F5339C">
              <w:rPr>
                <w:rFonts w:cstheme="minorHAnsi"/>
                <w:caps/>
                <w:sz w:val="20"/>
                <w:szCs w:val="20"/>
                <w:lang w:val="fr-CA"/>
              </w:rPr>
              <w:t>J</w:t>
            </w:r>
            <w:r w:rsidRPr="007F12CD">
              <w:rPr>
                <w:rFonts w:cstheme="minorHAnsi"/>
                <w:caps/>
                <w:sz w:val="20"/>
                <w:szCs w:val="20"/>
              </w:rPr>
              <w:t xml:space="preserve">. </w:t>
            </w:r>
            <w:r w:rsidRPr="00F5339C">
              <w:rPr>
                <w:rFonts w:cstheme="minorHAnsi"/>
                <w:caps/>
                <w:sz w:val="20"/>
                <w:szCs w:val="20"/>
                <w:lang w:val="fr-CA"/>
              </w:rPr>
              <w:t>L</w:t>
            </w:r>
            <w:r w:rsidRPr="007F12CD">
              <w:rPr>
                <w:rFonts w:cstheme="minorHAnsi"/>
                <w:caps/>
                <w:sz w:val="20"/>
                <w:szCs w:val="20"/>
              </w:rPr>
              <w:t xml:space="preserve">. </w:t>
            </w:r>
            <w:r w:rsidRPr="00F5339C">
              <w:rPr>
                <w:rFonts w:cstheme="minorHAnsi"/>
                <w:caps/>
                <w:sz w:val="20"/>
                <w:szCs w:val="20"/>
                <w:lang w:val="fr-CA"/>
              </w:rPr>
              <w:t>Melena</w:t>
            </w:r>
            <w:r w:rsidRPr="007F12CD">
              <w:rPr>
                <w:rFonts w:cstheme="minorHAnsi"/>
                <w:caps/>
                <w:sz w:val="20"/>
                <w:szCs w:val="20"/>
              </w:rPr>
              <w:t xml:space="preserve"> </w:t>
            </w:r>
            <w:r w:rsidRPr="007F12CD">
              <w:rPr>
                <w:rFonts w:cstheme="minorHAnsi"/>
                <w:sz w:val="20"/>
                <w:szCs w:val="20"/>
              </w:rPr>
              <w:t xml:space="preserve">1990. </w:t>
            </w:r>
            <w:r w:rsidRPr="00F5339C">
              <w:rPr>
                <w:rFonts w:cstheme="minorHAnsi"/>
                <w:i/>
                <w:sz w:val="20"/>
                <w:szCs w:val="20"/>
                <w:lang w:val="fr-CA"/>
              </w:rPr>
              <w:t>Los</w:t>
            </w:r>
            <w:r w:rsidRPr="00F5339C">
              <w:rPr>
                <w:rFonts w:cstheme="minorHAnsi"/>
                <w:i/>
                <w:sz w:val="20"/>
                <w:szCs w:val="20"/>
              </w:rPr>
              <w:t xml:space="preserve"> </w:t>
            </w:r>
            <w:proofErr w:type="spellStart"/>
            <w:r w:rsidRPr="00F5339C">
              <w:rPr>
                <w:rFonts w:cstheme="minorHAnsi"/>
                <w:i/>
                <w:sz w:val="20"/>
                <w:szCs w:val="20"/>
                <w:lang w:val="fr-CA"/>
              </w:rPr>
              <w:t>Griegos</w:t>
            </w:r>
            <w:proofErr w:type="spellEnd"/>
            <w:r w:rsidRPr="00F5339C">
              <w:rPr>
                <w:rFonts w:cstheme="minorHAnsi"/>
                <w:i/>
                <w:sz w:val="20"/>
                <w:szCs w:val="20"/>
              </w:rPr>
              <w:t xml:space="preserve"> Μ</w:t>
            </w:r>
            <w:proofErr w:type="spellStart"/>
            <w:r w:rsidRPr="00F5339C">
              <w:rPr>
                <w:rFonts w:cstheme="minorHAnsi"/>
                <w:i/>
                <w:sz w:val="20"/>
                <w:szCs w:val="20"/>
                <w:lang w:val="fr-CA"/>
              </w:rPr>
              <w:t>ic</w:t>
            </w:r>
            <w:proofErr w:type="spellEnd"/>
            <w:r w:rsidRPr="00F5339C">
              <w:rPr>
                <w:rFonts w:cstheme="minorHAnsi"/>
                <w:i/>
                <w:sz w:val="20"/>
                <w:szCs w:val="20"/>
              </w:rPr>
              <w:t>é</w:t>
            </w:r>
            <w:proofErr w:type="spellStart"/>
            <w:r w:rsidRPr="00F5339C">
              <w:rPr>
                <w:rFonts w:cstheme="minorHAnsi"/>
                <w:i/>
                <w:sz w:val="20"/>
                <w:szCs w:val="20"/>
                <w:lang w:val="fr-CA"/>
              </w:rPr>
              <w:t>nicos</w:t>
            </w:r>
            <w:proofErr w:type="spellEnd"/>
            <w:r w:rsidRPr="00F5339C">
              <w:rPr>
                <w:rFonts w:cstheme="minorHAnsi"/>
                <w:i/>
                <w:sz w:val="20"/>
                <w:szCs w:val="20"/>
              </w:rPr>
              <w:t>.</w:t>
            </w:r>
            <w:r w:rsidRPr="00F5339C">
              <w:rPr>
                <w:rFonts w:cstheme="minorHAnsi"/>
                <w:sz w:val="20"/>
                <w:szCs w:val="20"/>
              </w:rPr>
              <w:t xml:space="preserve"> Ελλην. </w:t>
            </w:r>
            <w:proofErr w:type="spellStart"/>
            <w:r w:rsidRPr="00F5339C">
              <w:rPr>
                <w:rFonts w:cstheme="minorHAnsi"/>
                <w:sz w:val="20"/>
                <w:szCs w:val="20"/>
              </w:rPr>
              <w:t>μτφρ</w:t>
            </w:r>
            <w:proofErr w:type="spellEnd"/>
            <w:r w:rsidRPr="00F5339C">
              <w:rPr>
                <w:rFonts w:cstheme="minorHAnsi"/>
                <w:sz w:val="20"/>
                <w:szCs w:val="20"/>
              </w:rPr>
              <w:t xml:space="preserve">. Μ. </w:t>
            </w:r>
            <w:r w:rsidRPr="00F5339C">
              <w:rPr>
                <w:rFonts w:cstheme="minorHAnsi"/>
                <w:caps/>
                <w:sz w:val="20"/>
                <w:szCs w:val="20"/>
              </w:rPr>
              <w:t xml:space="preserve">Παναγιωτίδου. </w:t>
            </w:r>
            <w:r w:rsidRPr="00F5339C">
              <w:rPr>
                <w:rFonts w:cstheme="minorHAnsi"/>
                <w:i/>
                <w:sz w:val="20"/>
                <w:szCs w:val="20"/>
              </w:rPr>
              <w:t>Οι Μυκηναίοι Έλληνες</w:t>
            </w:r>
            <w:r w:rsidRPr="00F5339C">
              <w:rPr>
                <w:rFonts w:cstheme="minorHAnsi"/>
                <w:sz w:val="20"/>
                <w:szCs w:val="20"/>
              </w:rPr>
              <w:t>. Αθήνα:</w:t>
            </w:r>
            <w:r>
              <w:rPr>
                <w:rFonts w:cstheme="minorHAnsi"/>
                <w:i/>
                <w:sz w:val="20"/>
                <w:szCs w:val="20"/>
              </w:rPr>
              <w:t xml:space="preserve"> </w:t>
            </w:r>
            <w:r w:rsidRPr="00F5339C">
              <w:rPr>
                <w:rFonts w:cstheme="minorHAnsi"/>
                <w:sz w:val="20"/>
                <w:szCs w:val="20"/>
              </w:rPr>
              <w:t xml:space="preserve">Ινστιτούτο του Βιβλίου - Μ. </w:t>
            </w:r>
            <w:proofErr w:type="spellStart"/>
            <w:r w:rsidRPr="00F5339C">
              <w:rPr>
                <w:rFonts w:cstheme="minorHAnsi"/>
                <w:sz w:val="20"/>
                <w:szCs w:val="20"/>
              </w:rPr>
              <w:t>Καρδαμίτσα</w:t>
            </w:r>
            <w:proofErr w:type="spellEnd"/>
            <w:r w:rsidRPr="00F5339C">
              <w:rPr>
                <w:rFonts w:cstheme="minorHAnsi"/>
                <w:sz w:val="20"/>
                <w:szCs w:val="20"/>
              </w:rPr>
              <w:t>, 1996.</w:t>
            </w:r>
          </w:p>
          <w:p w14:paraId="378FB5F2" w14:textId="77777777" w:rsidR="00C21F01" w:rsidRPr="00F5339C" w:rsidRDefault="00C21F01" w:rsidP="001A1FE7">
            <w:pPr>
              <w:spacing w:after="120" w:line="240" w:lineRule="auto"/>
              <w:ind w:left="596" w:hanging="567"/>
              <w:jc w:val="both"/>
              <w:rPr>
                <w:rStyle w:val="-"/>
                <w:rFonts w:cstheme="minorHAnsi"/>
                <w:sz w:val="20"/>
                <w:szCs w:val="20"/>
              </w:rPr>
            </w:pPr>
            <w:r w:rsidRPr="00F5339C">
              <w:rPr>
                <w:rFonts w:cstheme="minorHAnsi"/>
                <w:caps/>
                <w:sz w:val="20"/>
                <w:szCs w:val="20"/>
              </w:rPr>
              <w:t>Αρχαίες ελληνικες επιγραφες:</w:t>
            </w:r>
            <w:r w:rsidRPr="00F5339C">
              <w:rPr>
                <w:rFonts w:cstheme="minorHAnsi"/>
                <w:caps/>
                <w:color w:val="000080"/>
                <w:sz w:val="20"/>
                <w:szCs w:val="20"/>
              </w:rPr>
              <w:t xml:space="preserve"> </w:t>
            </w:r>
            <w:hyperlink r:id="rId35" w:history="1">
              <w:r w:rsidRPr="00F5339C">
                <w:rPr>
                  <w:rStyle w:val="-"/>
                  <w:rFonts w:cstheme="minorHAnsi"/>
                  <w:sz w:val="20"/>
                  <w:szCs w:val="20"/>
                </w:rPr>
                <w:t>http://epigraphy.packhum.org/allregions</w:t>
              </w:r>
            </w:hyperlink>
          </w:p>
          <w:p w14:paraId="1F43E114" w14:textId="77777777" w:rsidR="00C21F01" w:rsidRPr="00F5339C" w:rsidRDefault="00C21F01" w:rsidP="001A1FE7">
            <w:pPr>
              <w:spacing w:after="120" w:line="240" w:lineRule="auto"/>
              <w:ind w:left="284" w:hanging="284"/>
              <w:jc w:val="both"/>
              <w:rPr>
                <w:rFonts w:cstheme="minorHAnsi"/>
                <w:sz w:val="20"/>
                <w:szCs w:val="20"/>
              </w:rPr>
            </w:pPr>
            <w:r w:rsidRPr="00F5339C">
              <w:rPr>
                <w:rFonts w:cstheme="minorHAnsi"/>
                <w:i/>
                <w:sz w:val="20"/>
                <w:szCs w:val="20"/>
              </w:rPr>
              <w:t>Η ΕΛΛΗΝΙΚΗ ΓΛΩΣΣΑ</w:t>
            </w:r>
            <w:r w:rsidRPr="00F5339C">
              <w:rPr>
                <w:rFonts w:cstheme="minorHAnsi"/>
                <w:sz w:val="20"/>
                <w:szCs w:val="20"/>
              </w:rPr>
              <w:t>. Στο ΕΛΛΑΔΑ. ΤΟ ΠΑΡΕΛΘΟΝ ΚΑΙ ΤΟ ΜΕΛΛΟΝ ΤΟΥ ΕΛΛΗΝΙΣΜΟΥ. Τ. Α΄ Γλώσσα-Αρχαιότητα. Αθήνα: Πάπυρος, 15-190.</w:t>
            </w:r>
          </w:p>
          <w:p w14:paraId="0A1E7FC8" w14:textId="77777777" w:rsidR="00C21F01" w:rsidRPr="00F5339C" w:rsidRDefault="00C21F01" w:rsidP="001A1FE7">
            <w:pPr>
              <w:spacing w:after="120" w:line="240" w:lineRule="auto"/>
              <w:ind w:left="596" w:hanging="567"/>
              <w:jc w:val="both"/>
              <w:rPr>
                <w:rFonts w:cstheme="minorHAnsi"/>
                <w:color w:val="000080"/>
                <w:sz w:val="20"/>
                <w:szCs w:val="20"/>
              </w:rPr>
            </w:pPr>
            <w:r w:rsidRPr="00F5339C">
              <w:rPr>
                <w:rFonts w:cstheme="minorHAnsi"/>
                <w:caps/>
                <w:sz w:val="20"/>
                <w:szCs w:val="20"/>
              </w:rPr>
              <w:t>Κέντρο ελληνικής Γλώσσας</w:t>
            </w:r>
            <w:r w:rsidRPr="00F5339C">
              <w:rPr>
                <w:rFonts w:cstheme="minorHAnsi"/>
                <w:sz w:val="20"/>
                <w:szCs w:val="20"/>
              </w:rPr>
              <w:t xml:space="preserve"> (Η Πύλη για την Ελληνική Γλώσσα): </w:t>
            </w:r>
            <w:hyperlink r:id="rId36" w:history="1">
              <w:r w:rsidRPr="00F5339C">
                <w:rPr>
                  <w:rStyle w:val="-"/>
                  <w:rFonts w:cstheme="minorHAnsi"/>
                  <w:sz w:val="20"/>
                  <w:szCs w:val="20"/>
                </w:rPr>
                <w:t>http://www.greek-language.gr/greekLang/index.html</w:t>
              </w:r>
            </w:hyperlink>
          </w:p>
          <w:p w14:paraId="4F18C205" w14:textId="77777777" w:rsidR="00C21F01" w:rsidRPr="001E728C" w:rsidRDefault="00C21F01" w:rsidP="001A1FE7">
            <w:pPr>
              <w:spacing w:after="120" w:line="240" w:lineRule="auto"/>
              <w:ind w:left="596" w:hanging="567"/>
              <w:jc w:val="both"/>
              <w:rPr>
                <w:rFonts w:cstheme="minorHAnsi"/>
                <w:sz w:val="20"/>
                <w:szCs w:val="20"/>
                <w:lang w:val="en-US"/>
              </w:rPr>
            </w:pPr>
            <w:r w:rsidRPr="00F5339C">
              <w:rPr>
                <w:rFonts w:cstheme="minorHAnsi"/>
                <w:sz w:val="20"/>
                <w:szCs w:val="20"/>
              </w:rPr>
              <w:t>ΚΟΠΙΔΑΚΗΣ, Μ. Ζ. (</w:t>
            </w:r>
            <w:proofErr w:type="spellStart"/>
            <w:r w:rsidRPr="00F5339C">
              <w:rPr>
                <w:rFonts w:cstheme="minorHAnsi"/>
                <w:sz w:val="20"/>
                <w:szCs w:val="20"/>
              </w:rPr>
              <w:t>επιμ</w:t>
            </w:r>
            <w:proofErr w:type="spellEnd"/>
            <w:r w:rsidRPr="00F5339C">
              <w:rPr>
                <w:rFonts w:cstheme="minorHAnsi"/>
                <w:sz w:val="20"/>
                <w:szCs w:val="20"/>
              </w:rPr>
              <w:t>.). 1999.</w:t>
            </w:r>
            <w:r w:rsidRPr="00F5339C">
              <w:rPr>
                <w:rFonts w:cstheme="minorHAnsi"/>
                <w:i/>
                <w:sz w:val="20"/>
                <w:szCs w:val="20"/>
              </w:rPr>
              <w:t xml:space="preserve"> Ιστορία της ελληνικής γλώσσας. </w:t>
            </w:r>
            <w:r w:rsidRPr="00F5339C">
              <w:rPr>
                <w:rFonts w:cstheme="minorHAnsi"/>
                <w:sz w:val="20"/>
                <w:szCs w:val="20"/>
              </w:rPr>
              <w:t>Αθήνα: Ε.Λ.Ι.Α.</w:t>
            </w:r>
          </w:p>
        </w:tc>
      </w:tr>
    </w:tbl>
    <w:p w14:paraId="1376E5B5" w14:textId="77777777" w:rsidR="00C21F01" w:rsidRPr="001E728C" w:rsidRDefault="00C21F01" w:rsidP="00C21F01">
      <w:pPr>
        <w:rPr>
          <w:lang w:val="en-US"/>
        </w:rPr>
      </w:pPr>
    </w:p>
    <w:p w14:paraId="14BAA231" w14:textId="77777777" w:rsidR="008B5262" w:rsidRPr="008B5262" w:rsidRDefault="008B5262" w:rsidP="008B5262"/>
    <w:p w14:paraId="56ECE114" w14:textId="77777777" w:rsidR="00754C0D" w:rsidRPr="00F5339C" w:rsidRDefault="00754C0D" w:rsidP="007A7DC2">
      <w:pPr>
        <w:pStyle w:val="3"/>
        <w:spacing w:before="240" w:after="240"/>
        <w:jc w:val="center"/>
        <w:rPr>
          <w:rFonts w:cstheme="minorHAnsi"/>
          <w:sz w:val="24"/>
          <w:szCs w:val="24"/>
        </w:rPr>
      </w:pPr>
      <w:bookmarkStart w:id="25" w:name="_Toc168241030"/>
      <w:r w:rsidRPr="00F5339C">
        <w:rPr>
          <w:rFonts w:cstheme="minorHAnsi"/>
          <w:sz w:val="24"/>
          <w:szCs w:val="24"/>
        </w:rPr>
        <w:lastRenderedPageBreak/>
        <w:t>13Κ33_15 Εφαρμογές λογισμικού στη διδασκαλία των φιλολογικών μαθημάτων – Θεωρίες Μάθησης</w:t>
      </w:r>
      <w:bookmarkEnd w:id="25"/>
    </w:p>
    <w:p w14:paraId="5883ADB5" w14:textId="77777777" w:rsidR="00754C0D" w:rsidRPr="00F5339C" w:rsidRDefault="00754C0D" w:rsidP="00754C0D">
      <w:pPr>
        <w:jc w:val="center"/>
        <w:rPr>
          <w:b/>
          <w:bCs/>
        </w:rPr>
      </w:pPr>
      <w:r w:rsidRPr="00F5339C">
        <w:rPr>
          <w:b/>
          <w:bCs/>
        </w:rPr>
        <w:t>(Μ. ΞΕΣΤΕΡΝΟΥ)</w:t>
      </w:r>
    </w:p>
    <w:p w14:paraId="4EABD2BE"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0C0A2A2" w14:textId="77777777" w:rsidR="00754C0D" w:rsidRPr="00F5339C" w:rsidRDefault="00754C0D" w:rsidP="00DB5B81">
      <w:pPr>
        <w:pStyle w:val="a6"/>
        <w:widowControl w:val="0"/>
        <w:numPr>
          <w:ilvl w:val="0"/>
          <w:numId w:val="31"/>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124"/>
        <w:gridCol w:w="1214"/>
        <w:gridCol w:w="1316"/>
        <w:gridCol w:w="341"/>
        <w:gridCol w:w="1279"/>
      </w:tblGrid>
      <w:tr w:rsidR="00754C0D" w:rsidRPr="00F5339C" w14:paraId="68981387"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92BF1F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14:paraId="55EFB8F9"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0E24B5B9"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D32118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14:paraId="74D79965"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73678FA"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15C41C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14:paraId="3B53C196"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4B81F527"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FCBCE5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14:paraId="68B87A75" w14:textId="77777777" w:rsidR="00754C0D" w:rsidRPr="008B5262" w:rsidRDefault="00754C0D" w:rsidP="00014D95">
            <w:pPr>
              <w:spacing w:line="240" w:lineRule="auto"/>
              <w:rPr>
                <w:rFonts w:cstheme="minorHAnsi"/>
                <w:sz w:val="20"/>
                <w:szCs w:val="20"/>
              </w:rPr>
            </w:pPr>
            <w:r w:rsidRPr="008B5262">
              <w:rPr>
                <w:rFonts w:cstheme="minorHAnsi"/>
                <w:sz w:val="20"/>
                <w:szCs w:val="20"/>
              </w:rPr>
              <w:t>13Κ33_15</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083ECEF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14:paraId="6C95D7BA" w14:textId="77777777" w:rsidR="00754C0D" w:rsidRPr="008B5262" w:rsidRDefault="00754C0D" w:rsidP="00014D95">
            <w:pPr>
              <w:spacing w:line="240" w:lineRule="auto"/>
              <w:rPr>
                <w:rFonts w:cstheme="minorHAnsi"/>
                <w:sz w:val="20"/>
                <w:szCs w:val="20"/>
              </w:rPr>
            </w:pPr>
            <w:r w:rsidRPr="008B5262">
              <w:rPr>
                <w:rFonts w:cstheme="minorHAnsi"/>
                <w:sz w:val="20"/>
                <w:szCs w:val="20"/>
              </w:rPr>
              <w:t>Δ</w:t>
            </w:r>
            <w:r w:rsidR="008B5262">
              <w:rPr>
                <w:rFonts w:cstheme="minorHAnsi"/>
                <w:sz w:val="20"/>
                <w:szCs w:val="20"/>
              </w:rPr>
              <w:t>΄</w:t>
            </w:r>
          </w:p>
        </w:tc>
      </w:tr>
      <w:tr w:rsidR="00754C0D" w:rsidRPr="00F5339C" w14:paraId="5D785242" w14:textId="77777777" w:rsidTr="00014D95">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3A6B94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14:paraId="3E1F9A89" w14:textId="77777777" w:rsidR="00754C0D" w:rsidRPr="00F5339C" w:rsidRDefault="008B5262" w:rsidP="00014D95">
            <w:pPr>
              <w:spacing w:line="240" w:lineRule="auto"/>
              <w:jc w:val="both"/>
              <w:rPr>
                <w:rFonts w:cstheme="minorHAnsi"/>
                <w:sz w:val="20"/>
                <w:szCs w:val="20"/>
              </w:rPr>
            </w:pPr>
            <w:r w:rsidRPr="00F5339C">
              <w:rPr>
                <w:rFonts w:cstheme="minorHAnsi"/>
                <w:sz w:val="20"/>
                <w:szCs w:val="20"/>
              </w:rPr>
              <w:t>ΕΦΑΡΜΟΓΕΣ ΛΟΓΙΣΜΙΚΟΥ ΣΤΗ ΔΙΔΑΣΚΑΛΙΑ ΤΩΝ ΦΙΛΟΛΟΓΙΚΩΝ ΜΑΘΗΜΑΤΩΝ – ΘΕΩΡΙΕΣ ΜΑΘΗΣΗΣ</w:t>
            </w:r>
            <w:r>
              <w:rPr>
                <w:rFonts w:cstheme="minorHAnsi"/>
                <w:sz w:val="20"/>
                <w:szCs w:val="20"/>
              </w:rPr>
              <w:t xml:space="preserve"> </w:t>
            </w:r>
          </w:p>
        </w:tc>
      </w:tr>
      <w:tr w:rsidR="00754C0D" w:rsidRPr="00F5339C" w14:paraId="43681049" w14:textId="77777777" w:rsidTr="00014D95">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6BF89BA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B78EC54"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90F1A1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445D1414"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14:paraId="0A45A201" w14:textId="77777777" w:rsidR="00754C0D" w:rsidRPr="00F5339C" w:rsidRDefault="00754C0D" w:rsidP="00014D95">
            <w:pPr>
              <w:spacing w:line="240" w:lineRule="auto"/>
              <w:rPr>
                <w:rFonts w:cstheme="minorHAnsi"/>
                <w:sz w:val="20"/>
                <w:szCs w:val="20"/>
              </w:rPr>
            </w:pPr>
            <w:r w:rsidRPr="00F5339C">
              <w:rPr>
                <w:rFonts w:cstheme="minorHAnsi"/>
                <w:b/>
                <w:sz w:val="20"/>
                <w:szCs w:val="20"/>
              </w:rPr>
              <w:t>Διάλεξη στο αμφιθέατρο</w:t>
            </w:r>
          </w:p>
        </w:tc>
        <w:tc>
          <w:tcPr>
            <w:tcW w:w="1559" w:type="dxa"/>
            <w:gridSpan w:val="2"/>
            <w:tcBorders>
              <w:top w:val="single" w:sz="4" w:space="0" w:color="auto"/>
              <w:left w:val="single" w:sz="4" w:space="0" w:color="auto"/>
              <w:bottom w:val="single" w:sz="4" w:space="0" w:color="auto"/>
              <w:right w:val="single" w:sz="4" w:space="0" w:color="auto"/>
            </w:tcBorders>
            <w:hideMark/>
          </w:tcPr>
          <w:p w14:paraId="2C64BFE7"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2</w:t>
            </w:r>
          </w:p>
        </w:tc>
        <w:tc>
          <w:tcPr>
            <w:tcW w:w="1240" w:type="dxa"/>
            <w:tcBorders>
              <w:top w:val="single" w:sz="4" w:space="0" w:color="auto"/>
              <w:left w:val="single" w:sz="4" w:space="0" w:color="auto"/>
              <w:bottom w:val="single" w:sz="4" w:space="0" w:color="auto"/>
              <w:right w:val="single" w:sz="4" w:space="0" w:color="auto"/>
            </w:tcBorders>
            <w:hideMark/>
          </w:tcPr>
          <w:p w14:paraId="3022DBF5"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7E87211B"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41D8277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Διάλεξη και ασκήσεις στο εργαστήριο</w:t>
            </w:r>
            <w:r>
              <w:rPr>
                <w:rFonts w:cstheme="minorHAnsi"/>
                <w:b/>
                <w:sz w:val="20"/>
                <w:szCs w:val="20"/>
              </w:rPr>
              <w:t xml:space="preserve"> </w:t>
            </w:r>
          </w:p>
        </w:tc>
        <w:tc>
          <w:tcPr>
            <w:tcW w:w="1559" w:type="dxa"/>
            <w:gridSpan w:val="2"/>
            <w:tcBorders>
              <w:top w:val="single" w:sz="4" w:space="0" w:color="auto"/>
              <w:left w:val="single" w:sz="4" w:space="0" w:color="auto"/>
              <w:bottom w:val="single" w:sz="4" w:space="0" w:color="auto"/>
              <w:right w:val="single" w:sz="4" w:space="0" w:color="auto"/>
            </w:tcBorders>
          </w:tcPr>
          <w:p w14:paraId="1C6E14A3" w14:textId="77777777" w:rsidR="00754C0D" w:rsidRPr="00F5339C" w:rsidRDefault="00754C0D" w:rsidP="00014D95">
            <w:pPr>
              <w:spacing w:line="240" w:lineRule="auto"/>
              <w:jc w:val="right"/>
              <w:rPr>
                <w:rFonts w:cstheme="minorHAnsi"/>
                <w:sz w:val="20"/>
                <w:szCs w:val="20"/>
              </w:rPr>
            </w:pPr>
            <w:r w:rsidRPr="00F5339C">
              <w:rPr>
                <w:rFonts w:cstheme="minorHAnsi"/>
                <w:sz w:val="20"/>
                <w:szCs w:val="20"/>
              </w:rPr>
              <w:t xml:space="preserve">1 </w:t>
            </w:r>
          </w:p>
        </w:tc>
        <w:tc>
          <w:tcPr>
            <w:tcW w:w="1240" w:type="dxa"/>
            <w:tcBorders>
              <w:top w:val="single" w:sz="4" w:space="0" w:color="auto"/>
              <w:left w:val="single" w:sz="4" w:space="0" w:color="auto"/>
              <w:bottom w:val="single" w:sz="4" w:space="0" w:color="auto"/>
              <w:right w:val="single" w:sz="4" w:space="0" w:color="auto"/>
            </w:tcBorders>
          </w:tcPr>
          <w:p w14:paraId="461A6AFC" w14:textId="77777777" w:rsidR="00754C0D" w:rsidRPr="00F5339C" w:rsidRDefault="00754C0D" w:rsidP="00014D95">
            <w:pPr>
              <w:spacing w:line="240" w:lineRule="auto"/>
              <w:rPr>
                <w:rFonts w:cstheme="minorHAnsi"/>
                <w:sz w:val="20"/>
                <w:szCs w:val="20"/>
              </w:rPr>
            </w:pPr>
          </w:p>
        </w:tc>
      </w:tr>
      <w:tr w:rsidR="00754C0D" w:rsidRPr="00F5339C" w14:paraId="36DF86E7"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210E07A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(θεωρητικό και εργαστηριακό μάθημα)</w:t>
            </w:r>
          </w:p>
        </w:tc>
        <w:tc>
          <w:tcPr>
            <w:tcW w:w="1559" w:type="dxa"/>
            <w:gridSpan w:val="2"/>
            <w:tcBorders>
              <w:top w:val="single" w:sz="4" w:space="0" w:color="auto"/>
              <w:left w:val="single" w:sz="4" w:space="0" w:color="auto"/>
              <w:bottom w:val="single" w:sz="4" w:space="0" w:color="auto"/>
              <w:right w:val="single" w:sz="4" w:space="0" w:color="auto"/>
            </w:tcBorders>
          </w:tcPr>
          <w:p w14:paraId="3248CC2A"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2DCD4512" w14:textId="77777777" w:rsidR="00754C0D" w:rsidRPr="00F5339C" w:rsidRDefault="00754C0D" w:rsidP="00014D95">
            <w:pPr>
              <w:spacing w:line="240" w:lineRule="auto"/>
              <w:rPr>
                <w:rFonts w:cstheme="minorHAnsi"/>
                <w:sz w:val="20"/>
                <w:szCs w:val="20"/>
              </w:rPr>
            </w:pPr>
          </w:p>
        </w:tc>
      </w:tr>
      <w:tr w:rsidR="00754C0D" w:rsidRPr="00F5339C" w14:paraId="15596F32"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38470AB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1872A3D6"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010419AB" w14:textId="77777777" w:rsidR="00754C0D" w:rsidRPr="00F5339C" w:rsidRDefault="00754C0D" w:rsidP="00014D95">
            <w:pPr>
              <w:spacing w:line="240" w:lineRule="auto"/>
              <w:rPr>
                <w:rFonts w:cstheme="minorHAnsi"/>
                <w:sz w:val="20"/>
                <w:szCs w:val="20"/>
              </w:rPr>
            </w:pPr>
          </w:p>
        </w:tc>
      </w:tr>
      <w:tr w:rsidR="00754C0D" w:rsidRPr="00F5339C" w14:paraId="58593D8A" w14:textId="77777777" w:rsidTr="00014D95">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30B7BE0"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A9C13E3"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0B39C95"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258AC94C" w14:textId="3136E8C9"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7FCBEDDB"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729ABFE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35C1885E" w14:textId="77777777" w:rsidR="00754C0D" w:rsidRPr="00F5339C" w:rsidRDefault="00754C0D" w:rsidP="00014D95">
            <w:pPr>
              <w:spacing w:line="240" w:lineRule="auto"/>
              <w:jc w:val="right"/>
              <w:rPr>
                <w:rFonts w:cstheme="minorHAns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5C994A80"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F5339C" w14:paraId="78F760B2"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D70F73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01C8371F" w14:textId="77777777" w:rsidR="00754C0D" w:rsidRPr="00F5339C" w:rsidRDefault="008B5262"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0B3931AC"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54594F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hideMark/>
          </w:tcPr>
          <w:p w14:paraId="19707B5C" w14:textId="77777777" w:rsidR="00754C0D" w:rsidRPr="00F5339C" w:rsidRDefault="008B5262" w:rsidP="00014D95">
            <w:pPr>
              <w:spacing w:line="240" w:lineRule="auto"/>
              <w:rPr>
                <w:rFonts w:cstheme="minorHAnsi"/>
                <w:sz w:val="20"/>
                <w:szCs w:val="20"/>
              </w:rPr>
            </w:pPr>
            <w:r w:rsidRPr="00F5339C">
              <w:rPr>
                <w:rFonts w:cstheme="minorHAnsi"/>
                <w:sz w:val="20"/>
                <w:szCs w:val="20"/>
              </w:rPr>
              <w:t>ΟΧΙ</w:t>
            </w:r>
          </w:p>
        </w:tc>
      </w:tr>
      <w:tr w:rsidR="00754C0D" w:rsidRPr="008465C6" w14:paraId="2D1CE6B5"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C333E45"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14:paraId="44E8AC0A" w14:textId="77777777" w:rsidR="00754C0D" w:rsidRPr="00F5339C" w:rsidRDefault="009D46CA" w:rsidP="00014D95">
            <w:pPr>
              <w:spacing w:after="200" w:line="240" w:lineRule="auto"/>
              <w:rPr>
                <w:rFonts w:eastAsia="Calibri" w:cstheme="minorHAnsi"/>
                <w:sz w:val="20"/>
                <w:szCs w:val="20"/>
                <w:lang w:val="en-GB"/>
              </w:rPr>
            </w:pPr>
            <w:hyperlink r:id="rId37" w:history="1">
              <w:r w:rsidR="00754C0D" w:rsidRPr="00F5339C">
                <w:rPr>
                  <w:rStyle w:val="-"/>
                  <w:rFonts w:cstheme="minorHAnsi"/>
                  <w:sz w:val="20"/>
                  <w:szCs w:val="20"/>
                  <w:lang w:val="en-GB"/>
                </w:rPr>
                <w:t>https://eclass.uop.gr/courses/LITD141/</w:t>
              </w:r>
            </w:hyperlink>
            <w:r w:rsidR="00754C0D" w:rsidRPr="00F5339C">
              <w:rPr>
                <w:rFonts w:cstheme="minorHAnsi"/>
                <w:sz w:val="20"/>
                <w:szCs w:val="20"/>
                <w:lang w:val="en-GB"/>
              </w:rPr>
              <w:t xml:space="preserve"> </w:t>
            </w:r>
          </w:p>
        </w:tc>
      </w:tr>
    </w:tbl>
    <w:p w14:paraId="48CB76E2" w14:textId="77777777" w:rsidR="00754C0D" w:rsidRPr="00F5339C" w:rsidRDefault="00754C0D" w:rsidP="00754C0D">
      <w:pPr>
        <w:spacing w:line="240" w:lineRule="auto"/>
        <w:rPr>
          <w:rFonts w:cstheme="minorHAnsi"/>
          <w:sz w:val="20"/>
          <w:szCs w:val="20"/>
          <w:lang w:val="en-GB"/>
        </w:rPr>
      </w:pPr>
      <w:r w:rsidRPr="00F5339C">
        <w:rPr>
          <w:rFonts w:cstheme="minorHAnsi"/>
          <w:sz w:val="20"/>
          <w:szCs w:val="20"/>
          <w:lang w:val="en-GB"/>
        </w:rPr>
        <w:br w:type="page"/>
      </w:r>
    </w:p>
    <w:p w14:paraId="409CA0BB" w14:textId="77777777" w:rsidR="00754C0D" w:rsidRPr="00F5339C" w:rsidRDefault="00754C0D" w:rsidP="00DB5B81">
      <w:pPr>
        <w:pStyle w:val="a6"/>
        <w:widowControl w:val="0"/>
        <w:numPr>
          <w:ilvl w:val="0"/>
          <w:numId w:val="31"/>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46E3C45A"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53CEFD99"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3312B758"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2AF08E8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6997D496"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00C363A6"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2D29305"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35F1E1B"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3B32E427"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70107405"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p>
          <w:p w14:paraId="423FE7D7" w14:textId="77777777" w:rsidR="00754C0D" w:rsidRPr="00F5339C" w:rsidRDefault="00754C0D" w:rsidP="00014D95">
            <w:pPr>
              <w:widowControl w:val="0"/>
              <w:autoSpaceDE w:val="0"/>
              <w:autoSpaceDN w:val="0"/>
              <w:adjustRightInd w:val="0"/>
              <w:spacing w:line="240" w:lineRule="auto"/>
              <w:jc w:val="both"/>
              <w:rPr>
                <w:rFonts w:eastAsia="Calibri" w:cstheme="minorHAnsi"/>
                <w:bCs/>
                <w:sz w:val="20"/>
                <w:szCs w:val="20"/>
              </w:rPr>
            </w:pPr>
            <w:r w:rsidRPr="00F5339C">
              <w:rPr>
                <w:rFonts w:eastAsia="Calibri" w:cstheme="minorHAnsi"/>
                <w:bCs/>
                <w:sz w:val="20"/>
                <w:szCs w:val="20"/>
              </w:rPr>
              <w:t xml:space="preserve">Οι φοιτητές θα αποκτήσουν βασικές δεξιότητες χρήσης και αξιοποίησης ΤΠΕ στη διδασκαλία των φιλολογικών μαθημάτων της δευτεροβάθμιας εκπαίδευσης: της αρχαίας ελληνικής και νεοελληνικής γραμματείας και γλώσσας, της ιστορίας. </w:t>
            </w:r>
          </w:p>
          <w:p w14:paraId="28ADFF0B" w14:textId="77777777" w:rsidR="00754C0D" w:rsidRPr="00F5339C" w:rsidRDefault="00754C0D" w:rsidP="00014D95">
            <w:pPr>
              <w:widowControl w:val="0"/>
              <w:autoSpaceDE w:val="0"/>
              <w:autoSpaceDN w:val="0"/>
              <w:adjustRightInd w:val="0"/>
              <w:spacing w:line="240" w:lineRule="auto"/>
              <w:jc w:val="both"/>
              <w:rPr>
                <w:rFonts w:eastAsia="Calibri" w:cstheme="minorHAnsi"/>
                <w:bCs/>
                <w:sz w:val="20"/>
                <w:szCs w:val="20"/>
              </w:rPr>
            </w:pPr>
            <w:r w:rsidRPr="00F5339C">
              <w:rPr>
                <w:rFonts w:eastAsia="Calibri" w:cstheme="minorHAnsi"/>
                <w:bCs/>
                <w:sz w:val="20"/>
                <w:szCs w:val="20"/>
              </w:rPr>
              <w:t xml:space="preserve">Πιο συγκεκριμένα: </w:t>
            </w:r>
          </w:p>
          <w:p w14:paraId="361E1DF7"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bCs/>
                <w:sz w:val="20"/>
                <w:szCs w:val="20"/>
              </w:rPr>
            </w:pPr>
            <w:r w:rsidRPr="00F5339C">
              <w:rPr>
                <w:rFonts w:eastAsia="Calibri" w:cstheme="minorHAnsi"/>
                <w:bCs/>
                <w:sz w:val="20"/>
                <w:szCs w:val="20"/>
              </w:rPr>
              <w:t xml:space="preserve">Θα γνωρίζουν τις βασικές διδακτικές αρχές ενός σεναρίου μαθήματος </w:t>
            </w:r>
            <w:r w:rsidRPr="00F5339C">
              <w:rPr>
                <w:rFonts w:eastAsia="Calibri" w:cstheme="minorHAnsi"/>
                <w:bCs/>
                <w:iCs/>
                <w:sz w:val="20"/>
                <w:szCs w:val="20"/>
              </w:rPr>
              <w:t xml:space="preserve">και τη θεωρητική θεμελίωση της ένταξης των Τεχνολογιών Πληροφορίας και Επικοινωνίας στην Εκπαιδευτική πράξη </w:t>
            </w:r>
          </w:p>
          <w:p w14:paraId="3C7065D2"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bCs/>
                <w:sz w:val="20"/>
                <w:szCs w:val="20"/>
              </w:rPr>
            </w:pPr>
            <w:r w:rsidRPr="00F5339C">
              <w:rPr>
                <w:rFonts w:eastAsia="Calibri" w:cstheme="minorHAnsi"/>
                <w:bCs/>
                <w:sz w:val="20"/>
                <w:szCs w:val="20"/>
              </w:rPr>
              <w:t>Θα γνωρίζουν τις καινοτόμες και τις προτεινόμενες από τα Αναλυτικά Προγράμματα Σπουδών,</w:t>
            </w:r>
            <w:r>
              <w:rPr>
                <w:rFonts w:eastAsia="Calibri" w:cstheme="minorHAnsi"/>
                <w:bCs/>
                <w:sz w:val="20"/>
                <w:szCs w:val="20"/>
              </w:rPr>
              <w:t xml:space="preserve"> </w:t>
            </w:r>
            <w:r w:rsidRPr="00F5339C">
              <w:rPr>
                <w:rFonts w:eastAsia="Calibri" w:cstheme="minorHAnsi"/>
                <w:bCs/>
                <w:sz w:val="20"/>
                <w:szCs w:val="20"/>
              </w:rPr>
              <w:t xml:space="preserve">μεθόδους διδασκαλίας ΤΠΕ ανά φιλολογικό μάθημα στη δευτεροβάθμια εκπαίδευση. </w:t>
            </w:r>
          </w:p>
          <w:p w14:paraId="3EFF0201"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bCs/>
                <w:sz w:val="20"/>
                <w:szCs w:val="20"/>
              </w:rPr>
            </w:pPr>
            <w:r w:rsidRPr="00F5339C">
              <w:rPr>
                <w:rFonts w:eastAsia="Calibri" w:cstheme="minorHAnsi"/>
                <w:bCs/>
                <w:sz w:val="20"/>
                <w:szCs w:val="20"/>
              </w:rPr>
              <w:t>Θα έχουν πληροφορηθεί τις δυνατότητες αξιοποίησης ΤΠΕ στη διδασκαλία των αρχαιογνωστικών και γλωσσικών μαθημάτων.</w:t>
            </w:r>
          </w:p>
          <w:p w14:paraId="57FCBC99"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bCs/>
                <w:sz w:val="20"/>
                <w:szCs w:val="20"/>
              </w:rPr>
            </w:pPr>
            <w:r w:rsidRPr="00F5339C">
              <w:rPr>
                <w:rFonts w:eastAsia="Calibri" w:cstheme="minorHAnsi"/>
                <w:bCs/>
                <w:sz w:val="20"/>
                <w:szCs w:val="20"/>
              </w:rPr>
              <w:t xml:space="preserve">Θα είναι σε θέση να χειρίζονται αμιγώς φιλολογικά λογισμικά και </w:t>
            </w:r>
            <w:proofErr w:type="spellStart"/>
            <w:r w:rsidRPr="00F5339C">
              <w:rPr>
                <w:rFonts w:eastAsia="Calibri" w:cstheme="minorHAnsi"/>
                <w:bCs/>
                <w:sz w:val="20"/>
                <w:szCs w:val="20"/>
              </w:rPr>
              <w:t>ιστότοπους</w:t>
            </w:r>
            <w:proofErr w:type="spellEnd"/>
            <w:r w:rsidRPr="00F5339C">
              <w:rPr>
                <w:rFonts w:eastAsia="Calibri" w:cstheme="minorHAnsi"/>
                <w:bCs/>
                <w:sz w:val="20"/>
                <w:szCs w:val="20"/>
              </w:rPr>
              <w:t xml:space="preserve"> (TLG, TLL, PERSEUS, ΠΥΛΗ ΓΙΑ ΤΗΝ ΕΛΛΗΝΙΚΗ ΓΛΩΣΣΑ, ΣΠΟΥΔΑΣΤΗΡΙΟ ΝΕΟΥ ΕΛΛΗΝΙΣΜΟΥ, ΤΡΕΝΑΚΙ ΤΩΝ ΡΗΜΑΤΩΝ</w:t>
            </w:r>
            <w:r>
              <w:rPr>
                <w:rFonts w:eastAsia="Calibri" w:cstheme="minorHAnsi"/>
                <w:bCs/>
                <w:sz w:val="20"/>
                <w:szCs w:val="20"/>
              </w:rPr>
              <w:t xml:space="preserve"> </w:t>
            </w:r>
            <w:r w:rsidRPr="00F5339C">
              <w:rPr>
                <w:rFonts w:eastAsia="Calibri" w:cstheme="minorHAnsi"/>
                <w:bCs/>
                <w:sz w:val="20"/>
                <w:szCs w:val="20"/>
              </w:rPr>
              <w:t xml:space="preserve">κ.α.) </w:t>
            </w:r>
          </w:p>
          <w:p w14:paraId="15DC2A6D"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bCs/>
                <w:sz w:val="20"/>
                <w:szCs w:val="20"/>
              </w:rPr>
            </w:pPr>
            <w:r w:rsidRPr="00F5339C">
              <w:rPr>
                <w:rFonts w:eastAsia="Calibri" w:cstheme="minorHAnsi"/>
                <w:bCs/>
                <w:sz w:val="20"/>
                <w:szCs w:val="20"/>
              </w:rPr>
              <w:t xml:space="preserve">Θα είναι σε θέση να χειρίζονται άλλα ανοικτά λογισμικά και </w:t>
            </w:r>
            <w:proofErr w:type="spellStart"/>
            <w:r w:rsidRPr="00F5339C">
              <w:rPr>
                <w:rFonts w:eastAsia="Calibri" w:cstheme="minorHAnsi"/>
                <w:bCs/>
                <w:sz w:val="20"/>
                <w:szCs w:val="20"/>
              </w:rPr>
              <w:t>ιστότοπους</w:t>
            </w:r>
            <w:proofErr w:type="spellEnd"/>
            <w:r w:rsidRPr="00F5339C">
              <w:rPr>
                <w:rFonts w:eastAsia="Calibri" w:cstheme="minorHAnsi"/>
                <w:bCs/>
                <w:sz w:val="20"/>
                <w:szCs w:val="20"/>
              </w:rPr>
              <w:t xml:space="preserve"> για εκπαιδευτική χρήση (EDUCREATION, WEVIDEO, BLENDSPACE κ.α.) </w:t>
            </w:r>
          </w:p>
          <w:p w14:paraId="3A546034"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bCs/>
                <w:sz w:val="20"/>
                <w:szCs w:val="20"/>
              </w:rPr>
            </w:pPr>
            <w:r w:rsidRPr="00F5339C">
              <w:rPr>
                <w:rFonts w:eastAsia="Calibri" w:cstheme="minorHAnsi"/>
                <w:bCs/>
                <w:sz w:val="20"/>
                <w:szCs w:val="20"/>
              </w:rPr>
              <w:t xml:space="preserve">Θα είναι σε θέση να χειρίζονται άλλα ανοικτά λογισμικά γραφείου (Office) και θα γνωρίζουν τις δυνατότητες αξιοποίησης τους στην εκπαίδευση. </w:t>
            </w:r>
          </w:p>
          <w:p w14:paraId="51FB851B"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bCs/>
                <w:sz w:val="20"/>
                <w:szCs w:val="20"/>
              </w:rPr>
            </w:pPr>
            <w:r w:rsidRPr="00F5339C">
              <w:rPr>
                <w:rFonts w:eastAsia="Calibri" w:cstheme="minorHAnsi"/>
                <w:bCs/>
                <w:sz w:val="20"/>
                <w:szCs w:val="20"/>
              </w:rPr>
              <w:t>Θα είναι σε θέση να γνωρίζουν καλές πρακτικές χρήσης ΤΠΕ στη διδασκαλία, ανά</w:t>
            </w:r>
            <w:r>
              <w:rPr>
                <w:rFonts w:eastAsia="Calibri" w:cstheme="minorHAnsi"/>
                <w:bCs/>
                <w:sz w:val="20"/>
                <w:szCs w:val="20"/>
              </w:rPr>
              <w:t xml:space="preserve"> </w:t>
            </w:r>
            <w:r w:rsidRPr="00F5339C">
              <w:rPr>
                <w:rFonts w:eastAsia="Calibri" w:cstheme="minorHAnsi"/>
                <w:bCs/>
                <w:sz w:val="20"/>
                <w:szCs w:val="20"/>
              </w:rPr>
              <w:t>φιλολογικό μάθημα: ιστορία, αρχαία ελληνικά, νέα ελληνικά.</w:t>
            </w:r>
          </w:p>
          <w:p w14:paraId="392E2AF6" w14:textId="77777777" w:rsidR="00754C0D" w:rsidRPr="00F5339C" w:rsidRDefault="00754C0D" w:rsidP="00014D95">
            <w:pPr>
              <w:widowControl w:val="0"/>
              <w:autoSpaceDE w:val="0"/>
              <w:autoSpaceDN w:val="0"/>
              <w:adjustRightInd w:val="0"/>
              <w:spacing w:line="240" w:lineRule="auto"/>
              <w:rPr>
                <w:rFonts w:cstheme="minorHAnsi"/>
                <w:i/>
                <w:sz w:val="20"/>
                <w:szCs w:val="20"/>
              </w:rPr>
            </w:pPr>
          </w:p>
        </w:tc>
      </w:tr>
      <w:tr w:rsidR="00754C0D" w:rsidRPr="00F5339C" w14:paraId="5F171D36"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2A677C4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9C9AF47"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14C878A9"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2D6B293E" w14:textId="77777777" w:rsidTr="00014D95">
        <w:tc>
          <w:tcPr>
            <w:tcW w:w="3964" w:type="dxa"/>
            <w:tcBorders>
              <w:top w:val="nil"/>
              <w:left w:val="single" w:sz="4" w:space="0" w:color="auto"/>
              <w:bottom w:val="single" w:sz="4" w:space="0" w:color="auto"/>
              <w:right w:val="nil"/>
            </w:tcBorders>
            <w:shd w:val="clear" w:color="auto" w:fill="DDD9C3"/>
            <w:hideMark/>
          </w:tcPr>
          <w:p w14:paraId="7956265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90A830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23512A5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7BD2F9A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67BFE9D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487A87E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Εργασία σε διεθνές περιβάλλον </w:t>
            </w:r>
          </w:p>
          <w:p w14:paraId="1FBC04C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0B11178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29C11EF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70CEB48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44F0E9C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6946250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4307694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Άσκηση κριτικής και αυτοκριτικής </w:t>
            </w:r>
          </w:p>
          <w:p w14:paraId="0E5F1D5E"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71F65EA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139B60FA"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4AE424F8"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0E451C80"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0319FFA0" w14:textId="77777777" w:rsidR="00754C0D" w:rsidRPr="00F5339C" w:rsidRDefault="00754C0D" w:rsidP="00014D95">
            <w:pPr>
              <w:spacing w:line="240" w:lineRule="auto"/>
              <w:rPr>
                <w:rFonts w:cstheme="minorHAnsi"/>
                <w:sz w:val="20"/>
                <w:szCs w:val="20"/>
              </w:rPr>
            </w:pPr>
          </w:p>
          <w:p w14:paraId="17705746"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εργασία των φοιτητών</w:t>
            </w:r>
          </w:p>
          <w:p w14:paraId="4BD0CA1C"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Ομαδική εργασία </w:t>
            </w:r>
          </w:p>
          <w:p w14:paraId="23E66F1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5A3F78F3"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Άσκηση κριτικής και αυτοκριτικής του διδακτικού ρόλου</w:t>
            </w:r>
          </w:p>
          <w:p w14:paraId="500FEEB3"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p>
        </w:tc>
      </w:tr>
    </w:tbl>
    <w:p w14:paraId="0C631B51" w14:textId="77777777" w:rsidR="00754C0D" w:rsidRPr="00F5339C" w:rsidRDefault="00754C0D" w:rsidP="00DB5B81">
      <w:pPr>
        <w:widowControl w:val="0"/>
        <w:numPr>
          <w:ilvl w:val="0"/>
          <w:numId w:val="31"/>
        </w:numPr>
        <w:autoSpaceDE w:val="0"/>
        <w:autoSpaceDN w:val="0"/>
        <w:adjustRightInd w:val="0"/>
        <w:spacing w:before="120" w:after="200" w:line="240" w:lineRule="auto"/>
        <w:ind w:left="357" w:hanging="357"/>
        <w:rPr>
          <w:rFonts w:cstheme="minorHAnsi"/>
          <w:b/>
          <w:sz w:val="20"/>
          <w:szCs w:val="20"/>
        </w:rPr>
      </w:pPr>
      <w:r w:rsidRPr="00F5339C">
        <w:rPr>
          <w:rFonts w:cstheme="minorHAnsi"/>
          <w:b/>
          <w:sz w:val="20"/>
          <w:szCs w:val="20"/>
        </w:rPr>
        <w:t>ΠΕΡΙΕΧΟΜΕΝΟ ΜΑΘΗΜΑΤΟΣ</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0"/>
      </w:tblGrid>
      <w:tr w:rsidR="00754C0D" w:rsidRPr="00F5339C" w14:paraId="44D6DDF2" w14:textId="77777777" w:rsidTr="00925320">
        <w:tc>
          <w:tcPr>
            <w:tcW w:w="8500" w:type="dxa"/>
            <w:tcBorders>
              <w:top w:val="single" w:sz="4" w:space="0" w:color="auto"/>
              <w:left w:val="single" w:sz="4" w:space="0" w:color="auto"/>
              <w:bottom w:val="single" w:sz="4" w:space="0" w:color="auto"/>
              <w:right w:val="single" w:sz="4" w:space="0" w:color="auto"/>
            </w:tcBorders>
          </w:tcPr>
          <w:p w14:paraId="511BAA79" w14:textId="77777777" w:rsidR="00754C0D" w:rsidRPr="00F5339C" w:rsidRDefault="00754C0D" w:rsidP="00014D95">
            <w:pPr>
              <w:spacing w:line="240" w:lineRule="auto"/>
              <w:jc w:val="both"/>
              <w:rPr>
                <w:rFonts w:eastAsia="Calibri" w:cstheme="minorHAnsi"/>
                <w:iCs/>
                <w:sz w:val="20"/>
                <w:szCs w:val="20"/>
              </w:rPr>
            </w:pPr>
          </w:p>
          <w:p w14:paraId="2D67B8B4"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 xml:space="preserve">Στο μάθημα εξετάζεται η θεωρητική θεμελίωση της ένταξης των Τεχνολογιών Πληροφορίας και Επικοινωνίας στην Εκπαιδευτική πράξη και ειδικότερα η αξιοποίηση τους στη φιλολογική έρευνα και διδασκαλία. Παρουσιάζονται παραδείγματα καλής πρακτικής στην Ελλάδα και το εξωτερικό. Το μάθημα εισάγει το χρήστη του Διαδικτύου σε υπηρεσίες και εφαρμογές του. Μελετώνται οι σημαντικότεροι διαδικτυακοί τόποι και τα πλέον πρόσφορα για τη φιλολογική έρευνα και διδασκαλία λογισμικά (για την αρχαία ελληνική, τη λατινική και τη νέα ελληνική γλώσσα και γραμματεία) καθώς και άλλα εργαλεία ΤΠΕ, για εκπαιδευτική χρήση. Οι φοιτητές εκπονούν εργασίες αξιοποίησης λογισμικών στο χώρο των Ανθρωπιστικών Σπουδών. </w:t>
            </w:r>
          </w:p>
          <w:p w14:paraId="7F259592" w14:textId="77777777" w:rsidR="00754C0D" w:rsidRPr="00F5339C" w:rsidRDefault="00754C0D" w:rsidP="00014D95">
            <w:pPr>
              <w:spacing w:line="240" w:lineRule="auto"/>
              <w:rPr>
                <w:rFonts w:cstheme="minorHAnsi"/>
                <w:bCs/>
                <w:iCs/>
                <w:sz w:val="20"/>
                <w:szCs w:val="20"/>
              </w:rPr>
            </w:pPr>
            <w:r w:rsidRPr="00F5339C">
              <w:rPr>
                <w:rFonts w:cstheme="minorHAnsi"/>
                <w:bCs/>
                <w:iCs/>
                <w:sz w:val="20"/>
                <w:szCs w:val="20"/>
              </w:rPr>
              <w:t>Το μάθημα αναπτύσσεται σε 13 μαθήματα.</w:t>
            </w:r>
            <w:r w:rsidR="008B5262" w:rsidRPr="00F5339C">
              <w:rPr>
                <w:rFonts w:cstheme="minorHAnsi"/>
                <w:sz w:val="20"/>
                <w:szCs w:val="20"/>
              </w:rPr>
              <w:t xml:space="preserve"> Η αρίθμηση αναφέρεται στην αντίστοιχη εβδομάδα του μαθήματος.</w:t>
            </w:r>
          </w:p>
          <w:tbl>
            <w:tblPr>
              <w:tblW w:w="13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3825"/>
              <w:gridCol w:w="2335"/>
              <w:gridCol w:w="5516"/>
            </w:tblGrid>
            <w:tr w:rsidR="00754C0D" w:rsidRPr="00F5339C" w14:paraId="158D1F1F" w14:textId="77777777" w:rsidTr="00925320">
              <w:tc>
                <w:tcPr>
                  <w:tcW w:w="2091" w:type="dxa"/>
                  <w:shd w:val="clear" w:color="auto" w:fill="auto"/>
                </w:tcPr>
                <w:p w14:paraId="5FE80D7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3825" w:type="dxa"/>
                  <w:shd w:val="clear" w:color="auto" w:fill="auto"/>
                </w:tcPr>
                <w:p w14:paraId="645A02D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7851" w:type="dxa"/>
                  <w:gridSpan w:val="2"/>
                  <w:shd w:val="clear" w:color="auto" w:fill="auto"/>
                </w:tcPr>
                <w:p w14:paraId="6C2D010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6285A762" w14:textId="77777777" w:rsidTr="00925320">
              <w:trPr>
                <w:gridAfter w:val="1"/>
                <w:wAfter w:w="5516" w:type="dxa"/>
              </w:trPr>
              <w:tc>
                <w:tcPr>
                  <w:tcW w:w="2091" w:type="dxa"/>
                  <w:shd w:val="clear" w:color="auto" w:fill="auto"/>
                </w:tcPr>
                <w:p w14:paraId="61EF96F1"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 xml:space="preserve">ΕΙΣΑΓΩΓΗ ΣΤΟ ΜΑΘΗΜΑ ΤΠΕ </w:t>
                  </w:r>
                </w:p>
              </w:tc>
              <w:tc>
                <w:tcPr>
                  <w:tcW w:w="3825" w:type="dxa"/>
                  <w:shd w:val="clear" w:color="auto" w:fill="auto"/>
                </w:tcPr>
                <w:p w14:paraId="3F7E7B9C"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Φωκίδης</w:t>
                  </w:r>
                  <w:proofErr w:type="spellEnd"/>
                  <w:r w:rsidRPr="00F5339C">
                    <w:rPr>
                      <w:rFonts w:cstheme="minorHAnsi"/>
                      <w:sz w:val="20"/>
                      <w:szCs w:val="20"/>
                    </w:rPr>
                    <w:t>, Κ. Τσολακίδης Μ. (2007). Εικονική Πραγματικότητα στην Εκπαίδευση: Θεωρία και πράξη, Αθήνα: Ατραπός.</w:t>
                  </w:r>
                </w:p>
              </w:tc>
              <w:tc>
                <w:tcPr>
                  <w:tcW w:w="2335" w:type="dxa"/>
                  <w:shd w:val="clear" w:color="auto" w:fill="auto"/>
                </w:tcPr>
                <w:p w14:paraId="7258E443" w14:textId="2DEF3117" w:rsidR="00754C0D" w:rsidRPr="005E7AEC" w:rsidRDefault="009D46CA" w:rsidP="00D43266">
                  <w:pPr>
                    <w:spacing w:line="240" w:lineRule="auto"/>
                    <w:rPr>
                      <w:rFonts w:cstheme="minorHAnsi"/>
                      <w:sz w:val="20"/>
                      <w:szCs w:val="20"/>
                    </w:rPr>
                  </w:pPr>
                  <w:hyperlink r:id="rId38" w:history="1">
                    <w:r w:rsidR="005E7AEC" w:rsidRPr="00E729B0">
                      <w:rPr>
                        <w:rStyle w:val="-"/>
                        <w:rFonts w:cstheme="minorHAnsi"/>
                        <w:sz w:val="20"/>
                        <w:szCs w:val="20"/>
                        <w:lang w:val="en-US"/>
                      </w:rPr>
                      <w:t>https</w:t>
                    </w:r>
                    <w:r w:rsidR="005E7AEC" w:rsidRPr="00E729B0">
                      <w:rPr>
                        <w:rStyle w:val="-"/>
                        <w:rFonts w:cstheme="minorHAnsi"/>
                        <w:sz w:val="20"/>
                        <w:szCs w:val="20"/>
                      </w:rPr>
                      <w:t>://</w:t>
                    </w:r>
                    <w:proofErr w:type="spellStart"/>
                    <w:r w:rsidR="005E7AEC" w:rsidRPr="00E729B0">
                      <w:rPr>
                        <w:rStyle w:val="-"/>
                        <w:rFonts w:cstheme="minorHAnsi"/>
                        <w:sz w:val="20"/>
                        <w:szCs w:val="20"/>
                        <w:lang w:val="en-US"/>
                      </w:rPr>
                      <w:t>eclass</w:t>
                    </w:r>
                    <w:proofErr w:type="spellEnd"/>
                    <w:r w:rsidR="005E7AEC" w:rsidRPr="00E729B0">
                      <w:rPr>
                        <w:rStyle w:val="-"/>
                        <w:rFonts w:cstheme="minorHAnsi"/>
                        <w:sz w:val="20"/>
                        <w:szCs w:val="20"/>
                      </w:rPr>
                      <w:t>.</w:t>
                    </w:r>
                    <w:proofErr w:type="spellStart"/>
                    <w:r w:rsidR="005E7AEC" w:rsidRPr="00E729B0">
                      <w:rPr>
                        <w:rStyle w:val="-"/>
                        <w:rFonts w:cstheme="minorHAnsi"/>
                        <w:sz w:val="20"/>
                        <w:szCs w:val="20"/>
                        <w:lang w:val="en-US"/>
                      </w:rPr>
                      <w:t>uop</w:t>
                    </w:r>
                    <w:proofErr w:type="spellEnd"/>
                    <w:r w:rsidR="005E7AEC" w:rsidRPr="00E729B0">
                      <w:rPr>
                        <w:rStyle w:val="-"/>
                        <w:rFonts w:cstheme="minorHAnsi"/>
                        <w:sz w:val="20"/>
                        <w:szCs w:val="20"/>
                      </w:rPr>
                      <w:t>.</w:t>
                    </w:r>
                    <w:r w:rsidR="005E7AEC" w:rsidRPr="00E729B0">
                      <w:rPr>
                        <w:rStyle w:val="-"/>
                        <w:rFonts w:cstheme="minorHAnsi"/>
                        <w:sz w:val="20"/>
                        <w:szCs w:val="20"/>
                        <w:lang w:val="en-US"/>
                      </w:rPr>
                      <w:t>gr</w:t>
                    </w:r>
                    <w:r w:rsidR="005E7AEC" w:rsidRPr="00E729B0">
                      <w:rPr>
                        <w:rStyle w:val="-"/>
                        <w:rFonts w:cstheme="minorHAnsi"/>
                        <w:sz w:val="20"/>
                        <w:szCs w:val="20"/>
                      </w:rPr>
                      <w:t>/</w:t>
                    </w:r>
                    <w:r w:rsidR="005E7AEC" w:rsidRPr="00E729B0">
                      <w:rPr>
                        <w:rStyle w:val="-"/>
                        <w:rFonts w:cstheme="minorHAnsi"/>
                        <w:sz w:val="20"/>
                        <w:szCs w:val="20"/>
                        <w:lang w:val="en-US"/>
                      </w:rPr>
                      <w:t>modules</w:t>
                    </w:r>
                    <w:r w:rsidR="005E7AEC" w:rsidRPr="00E729B0">
                      <w:rPr>
                        <w:rStyle w:val="-"/>
                        <w:rFonts w:cstheme="minorHAnsi"/>
                        <w:sz w:val="20"/>
                        <w:szCs w:val="20"/>
                      </w:rPr>
                      <w:t>/</w:t>
                    </w:r>
                    <w:r w:rsidR="005E7AEC" w:rsidRPr="00E729B0">
                      <w:rPr>
                        <w:rStyle w:val="-"/>
                        <w:rFonts w:cstheme="minorHAnsi"/>
                        <w:sz w:val="20"/>
                        <w:szCs w:val="20"/>
                        <w:lang w:val="en-US"/>
                      </w:rPr>
                      <w:t>document</w:t>
                    </w:r>
                    <w:r w:rsidR="005E7AEC" w:rsidRPr="00E729B0">
                      <w:rPr>
                        <w:rStyle w:val="-"/>
                        <w:rFonts w:cstheme="minorHAnsi"/>
                        <w:sz w:val="20"/>
                        <w:szCs w:val="20"/>
                      </w:rPr>
                      <w:t>/</w:t>
                    </w:r>
                    <w:r w:rsidR="005E7AEC" w:rsidRPr="00E729B0">
                      <w:rPr>
                        <w:rStyle w:val="-"/>
                        <w:rFonts w:cstheme="minorHAnsi"/>
                        <w:sz w:val="20"/>
                        <w:szCs w:val="20"/>
                        <w:lang w:val="en-US"/>
                      </w:rPr>
                      <w:t>index</w:t>
                    </w:r>
                    <w:r w:rsidR="005E7AEC" w:rsidRPr="00E729B0">
                      <w:rPr>
                        <w:rStyle w:val="-"/>
                        <w:rFonts w:cstheme="minorHAnsi"/>
                        <w:sz w:val="20"/>
                        <w:szCs w:val="20"/>
                      </w:rPr>
                      <w:t>.</w:t>
                    </w:r>
                    <w:proofErr w:type="spellStart"/>
                    <w:r w:rsidR="005E7AEC" w:rsidRPr="00E729B0">
                      <w:rPr>
                        <w:rStyle w:val="-"/>
                        <w:rFonts w:cstheme="minorHAnsi"/>
                        <w:sz w:val="20"/>
                        <w:szCs w:val="20"/>
                        <w:lang w:val="en-US"/>
                      </w:rPr>
                      <w:t>php</w:t>
                    </w:r>
                    <w:proofErr w:type="spellEnd"/>
                    <w:r w:rsidR="005E7AEC" w:rsidRPr="00E729B0">
                      <w:rPr>
                        <w:rStyle w:val="-"/>
                        <w:rFonts w:cstheme="minorHAnsi"/>
                        <w:sz w:val="20"/>
                        <w:szCs w:val="20"/>
                      </w:rPr>
                      <w:t>?</w:t>
                    </w:r>
                    <w:r w:rsidR="005E7AEC" w:rsidRPr="00E729B0">
                      <w:rPr>
                        <w:rStyle w:val="-"/>
                        <w:rFonts w:cstheme="minorHAnsi"/>
                        <w:sz w:val="20"/>
                        <w:szCs w:val="20"/>
                        <w:lang w:val="en-US"/>
                      </w:rPr>
                      <w:t>course</w:t>
                    </w:r>
                    <w:r w:rsidR="005E7AEC" w:rsidRPr="00E729B0">
                      <w:rPr>
                        <w:rStyle w:val="-"/>
                        <w:rFonts w:cstheme="minorHAnsi"/>
                        <w:sz w:val="20"/>
                        <w:szCs w:val="20"/>
                      </w:rPr>
                      <w:t>=</w:t>
                    </w:r>
                    <w:r w:rsidR="005E7AEC" w:rsidRPr="00E729B0">
                      <w:rPr>
                        <w:rStyle w:val="-"/>
                        <w:rFonts w:cstheme="minorHAnsi"/>
                        <w:sz w:val="20"/>
                        <w:szCs w:val="20"/>
                        <w:lang w:val="en-US"/>
                      </w:rPr>
                      <w:t>LITD</w:t>
                    </w:r>
                    <w:r w:rsidR="005E7AEC" w:rsidRPr="00E729B0">
                      <w:rPr>
                        <w:rStyle w:val="-"/>
                        <w:rFonts w:cstheme="minorHAnsi"/>
                        <w:sz w:val="20"/>
                        <w:szCs w:val="20"/>
                      </w:rPr>
                      <w:t>271&amp;</w:t>
                    </w:r>
                    <w:proofErr w:type="spellStart"/>
                    <w:r w:rsidR="005E7AEC" w:rsidRPr="00E729B0">
                      <w:rPr>
                        <w:rStyle w:val="-"/>
                        <w:rFonts w:cstheme="minorHAnsi"/>
                        <w:sz w:val="20"/>
                        <w:szCs w:val="20"/>
                        <w:lang w:val="en-US"/>
                      </w:rPr>
                      <w:t>openDir</w:t>
                    </w:r>
                    <w:proofErr w:type="spellEnd"/>
                    <w:r w:rsidR="005E7AEC" w:rsidRPr="00E729B0">
                      <w:rPr>
                        <w:rStyle w:val="-"/>
                        <w:rFonts w:cstheme="minorHAnsi"/>
                        <w:sz w:val="20"/>
                        <w:szCs w:val="20"/>
                      </w:rPr>
                      <w:t>=/5</w:t>
                    </w:r>
                    <w:r w:rsidR="005E7AEC" w:rsidRPr="00E729B0">
                      <w:rPr>
                        <w:rStyle w:val="-"/>
                        <w:rFonts w:cstheme="minorHAnsi"/>
                        <w:sz w:val="20"/>
                        <w:szCs w:val="20"/>
                        <w:lang w:val="en-US"/>
                      </w:rPr>
                      <w:t>b</w:t>
                    </w:r>
                    <w:r w:rsidR="005E7AEC" w:rsidRPr="00E729B0">
                      <w:rPr>
                        <w:rStyle w:val="-"/>
                        <w:rFonts w:cstheme="minorHAnsi"/>
                        <w:sz w:val="20"/>
                        <w:szCs w:val="20"/>
                      </w:rPr>
                      <w:t>39021</w:t>
                    </w:r>
                    <w:proofErr w:type="spellStart"/>
                    <w:r w:rsidR="005E7AEC" w:rsidRPr="00E729B0">
                      <w:rPr>
                        <w:rStyle w:val="-"/>
                        <w:rFonts w:cstheme="minorHAnsi"/>
                        <w:sz w:val="20"/>
                        <w:szCs w:val="20"/>
                        <w:lang w:val="en-US"/>
                      </w:rPr>
                      <w:t>czGC</w:t>
                    </w:r>
                    <w:proofErr w:type="spellEnd"/>
                  </w:hyperlink>
                </w:p>
                <w:p w14:paraId="5739E150" w14:textId="387ED0FB" w:rsidR="00754C0D" w:rsidRPr="001D77FE" w:rsidRDefault="00754C0D" w:rsidP="004704C0">
                  <w:pPr>
                    <w:spacing w:line="240" w:lineRule="auto"/>
                    <w:ind w:right="4586"/>
                    <w:rPr>
                      <w:rFonts w:cstheme="minorHAnsi"/>
                      <w:sz w:val="20"/>
                      <w:szCs w:val="20"/>
                    </w:rPr>
                  </w:pPr>
                </w:p>
              </w:tc>
            </w:tr>
            <w:tr w:rsidR="00754C0D" w:rsidRPr="00F5339C" w14:paraId="61817988" w14:textId="77777777" w:rsidTr="004E0E64">
              <w:trPr>
                <w:gridAfter w:val="1"/>
                <w:wAfter w:w="5516" w:type="dxa"/>
              </w:trPr>
              <w:tc>
                <w:tcPr>
                  <w:tcW w:w="2091" w:type="dxa"/>
                  <w:shd w:val="clear" w:color="auto" w:fill="auto"/>
                </w:tcPr>
                <w:p w14:paraId="3C7334F7"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ΡΟΛΟΣ ΚΑΙ ΧΡΗΣΗ ΤΩΝ ΤΠΕ ΣΤΗΝ ΕΚΠΑΙΔΕΥΣΗ</w:t>
                  </w:r>
                </w:p>
              </w:tc>
              <w:tc>
                <w:tcPr>
                  <w:tcW w:w="3825" w:type="dxa"/>
                  <w:shd w:val="clear" w:color="auto" w:fill="auto"/>
                </w:tcPr>
                <w:p w14:paraId="2AC3C3D2"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Φωκίδης</w:t>
                  </w:r>
                  <w:proofErr w:type="spellEnd"/>
                  <w:r w:rsidRPr="00F5339C">
                    <w:rPr>
                      <w:rFonts w:cstheme="minorHAnsi"/>
                      <w:sz w:val="20"/>
                      <w:szCs w:val="20"/>
                    </w:rPr>
                    <w:t>, Κ. Τσολακίδης Μ. (2007). Εικονική Πραγματικότητα στην Εκπαίδευση: Θεωρία και πράξη, Αθήνα: Ατραπός.</w:t>
                  </w:r>
                </w:p>
              </w:tc>
              <w:tc>
                <w:tcPr>
                  <w:tcW w:w="2335" w:type="dxa"/>
                  <w:shd w:val="clear" w:color="auto" w:fill="auto"/>
                </w:tcPr>
                <w:p w14:paraId="219EBB3B" w14:textId="79AEFED4" w:rsidR="00754C0D" w:rsidRPr="00F5339C" w:rsidRDefault="009D46CA" w:rsidP="00014D95">
                  <w:pPr>
                    <w:spacing w:line="240" w:lineRule="auto"/>
                    <w:rPr>
                      <w:rFonts w:cstheme="minorHAnsi"/>
                      <w:sz w:val="20"/>
                      <w:szCs w:val="20"/>
                    </w:rPr>
                  </w:pPr>
                  <w:hyperlink r:id="rId39" w:history="1">
                    <w:r w:rsidR="00754C0D" w:rsidRPr="00F5339C">
                      <w:rPr>
                        <w:rStyle w:val="-"/>
                        <w:rFonts w:cstheme="minorHAnsi"/>
                        <w:sz w:val="20"/>
                        <w:szCs w:val="20"/>
                      </w:rPr>
                      <w:t>https://eclass.uop.gr/modules/document/index.php?course=LITD271&amp;openDir=/5b3902300fIC</w:t>
                    </w:r>
                  </w:hyperlink>
                </w:p>
              </w:tc>
            </w:tr>
            <w:tr w:rsidR="00754C0D" w:rsidRPr="00F5339C" w14:paraId="531F9F2E" w14:textId="77777777" w:rsidTr="004E0E64">
              <w:trPr>
                <w:gridAfter w:val="1"/>
                <w:wAfter w:w="5516" w:type="dxa"/>
              </w:trPr>
              <w:tc>
                <w:tcPr>
                  <w:tcW w:w="2091" w:type="dxa"/>
                  <w:shd w:val="clear" w:color="auto" w:fill="auto"/>
                </w:tcPr>
                <w:p w14:paraId="3F2051F7"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ΓΝΩΣΤΙΚΕΣ ΘΕΩΡΙΕΣ</w:t>
                  </w:r>
                </w:p>
              </w:tc>
              <w:tc>
                <w:tcPr>
                  <w:tcW w:w="3825" w:type="dxa"/>
                  <w:shd w:val="clear" w:color="auto" w:fill="auto"/>
                </w:tcPr>
                <w:p w14:paraId="55F5385C"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Φωκίδης</w:t>
                  </w:r>
                  <w:proofErr w:type="spellEnd"/>
                  <w:r w:rsidRPr="00F5339C">
                    <w:rPr>
                      <w:rFonts w:cstheme="minorHAnsi"/>
                      <w:sz w:val="20"/>
                      <w:szCs w:val="20"/>
                    </w:rPr>
                    <w:t>, Κ. Τσολακίδης Μ. (2007). Εικονική Πραγματικότητα στην Εκπαίδευση: Θεωρία και πράξη, Αθήνα: Ατραπός.</w:t>
                  </w:r>
                </w:p>
              </w:tc>
              <w:tc>
                <w:tcPr>
                  <w:tcW w:w="2335" w:type="dxa"/>
                  <w:shd w:val="clear" w:color="auto" w:fill="auto"/>
                </w:tcPr>
                <w:p w14:paraId="3B916013" w14:textId="2F276AEE" w:rsidR="00754C0D" w:rsidRPr="00F5339C" w:rsidRDefault="009D46CA" w:rsidP="00014D95">
                  <w:pPr>
                    <w:spacing w:line="240" w:lineRule="auto"/>
                    <w:rPr>
                      <w:rFonts w:cstheme="minorHAnsi"/>
                      <w:sz w:val="20"/>
                      <w:szCs w:val="20"/>
                    </w:rPr>
                  </w:pPr>
                  <w:hyperlink r:id="rId40" w:history="1">
                    <w:r w:rsidR="00754C0D" w:rsidRPr="00F5339C">
                      <w:rPr>
                        <w:rStyle w:val="-"/>
                        <w:rFonts w:cstheme="minorHAnsi"/>
                        <w:sz w:val="20"/>
                        <w:szCs w:val="20"/>
                      </w:rPr>
                      <w:t>https://eclass.uop.gr/modules/document/index.php?course=LITD271&amp;openDir=/5b390254iEiW</w:t>
                    </w:r>
                  </w:hyperlink>
                </w:p>
              </w:tc>
            </w:tr>
            <w:tr w:rsidR="00754C0D" w:rsidRPr="00F5339C" w14:paraId="5D142343" w14:textId="77777777" w:rsidTr="004E0E64">
              <w:trPr>
                <w:gridAfter w:val="1"/>
                <w:wAfter w:w="5516" w:type="dxa"/>
              </w:trPr>
              <w:tc>
                <w:tcPr>
                  <w:tcW w:w="2091" w:type="dxa"/>
                  <w:shd w:val="clear" w:color="auto" w:fill="auto"/>
                </w:tcPr>
                <w:p w14:paraId="7F2A7F39" w14:textId="77777777" w:rsidR="00754C0D" w:rsidRPr="00F5339C" w:rsidRDefault="00754C0D" w:rsidP="00014D95">
                  <w:pPr>
                    <w:spacing w:after="0" w:line="240" w:lineRule="auto"/>
                    <w:ind w:right="-584"/>
                    <w:rPr>
                      <w:rFonts w:cstheme="minorHAnsi"/>
                      <w:sz w:val="20"/>
                      <w:szCs w:val="20"/>
                    </w:rPr>
                  </w:pPr>
                  <w:r w:rsidRPr="00F5339C">
                    <w:rPr>
                      <w:rFonts w:cstheme="minorHAnsi"/>
                      <w:sz w:val="20"/>
                      <w:szCs w:val="20"/>
                    </w:rPr>
                    <w:t>ΔΙΑΦΟΡΟΠΟΙΗΜΕΝΗ ΜΑΘΗΣΗ</w:t>
                  </w:r>
                </w:p>
              </w:tc>
              <w:tc>
                <w:tcPr>
                  <w:tcW w:w="3825" w:type="dxa"/>
                  <w:shd w:val="clear" w:color="auto" w:fill="auto"/>
                </w:tcPr>
                <w:p w14:paraId="1C5FB3E8"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Φωκίδης</w:t>
                  </w:r>
                  <w:proofErr w:type="spellEnd"/>
                  <w:r w:rsidRPr="00F5339C">
                    <w:rPr>
                      <w:rFonts w:cstheme="minorHAnsi"/>
                      <w:sz w:val="20"/>
                      <w:szCs w:val="20"/>
                    </w:rPr>
                    <w:t>, Κ. Τσολακίδης Μ. (2007). Εικονική Πραγματικότητα στην Εκπαίδευση: Θεωρία και πράξη, Αθήνα: Ατραπός.</w:t>
                  </w:r>
                </w:p>
              </w:tc>
              <w:tc>
                <w:tcPr>
                  <w:tcW w:w="2335" w:type="dxa"/>
                  <w:shd w:val="clear" w:color="auto" w:fill="auto"/>
                </w:tcPr>
                <w:p w14:paraId="1E858B0C" w14:textId="77777777" w:rsidR="00754C0D" w:rsidRPr="00F5339C" w:rsidRDefault="009D46CA" w:rsidP="00014D95">
                  <w:pPr>
                    <w:spacing w:line="240" w:lineRule="auto"/>
                    <w:rPr>
                      <w:rFonts w:cstheme="minorHAnsi"/>
                      <w:sz w:val="20"/>
                      <w:szCs w:val="20"/>
                    </w:rPr>
                  </w:pPr>
                  <w:hyperlink r:id="rId41" w:history="1">
                    <w:r w:rsidR="00754C0D" w:rsidRPr="00F5339C">
                      <w:rPr>
                        <w:rStyle w:val="-"/>
                        <w:rFonts w:cstheme="minorHAnsi"/>
                        <w:sz w:val="20"/>
                        <w:szCs w:val="20"/>
                      </w:rPr>
                      <w:t>https://eclass.uop.gr/modules/document/index.php?course=LITD271&amp;openDir=/5b39025eY9uu</w:t>
                    </w:r>
                  </w:hyperlink>
                </w:p>
                <w:p w14:paraId="043414F1" w14:textId="77777777" w:rsidR="00754C0D" w:rsidRPr="00F5339C" w:rsidRDefault="00754C0D" w:rsidP="00014D95">
                  <w:pPr>
                    <w:spacing w:line="240" w:lineRule="auto"/>
                    <w:rPr>
                      <w:rFonts w:cstheme="minorHAnsi"/>
                      <w:sz w:val="20"/>
                      <w:szCs w:val="20"/>
                    </w:rPr>
                  </w:pPr>
                </w:p>
              </w:tc>
            </w:tr>
            <w:tr w:rsidR="00754C0D" w:rsidRPr="00F5339C" w14:paraId="6DEB4325" w14:textId="77777777" w:rsidTr="004E0E64">
              <w:trPr>
                <w:gridAfter w:val="1"/>
                <w:wAfter w:w="5516" w:type="dxa"/>
              </w:trPr>
              <w:tc>
                <w:tcPr>
                  <w:tcW w:w="2091" w:type="dxa"/>
                  <w:shd w:val="clear" w:color="auto" w:fill="auto"/>
                </w:tcPr>
                <w:p w14:paraId="6899A6A4"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lastRenderedPageBreak/>
                    <w:t>ΨΗΦΙΑΚΗ ΑΦΗΓΗΣΗ</w:t>
                  </w:r>
                </w:p>
              </w:tc>
              <w:tc>
                <w:tcPr>
                  <w:tcW w:w="3825" w:type="dxa"/>
                  <w:shd w:val="clear" w:color="auto" w:fill="auto"/>
                </w:tcPr>
                <w:p w14:paraId="699AD198"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Ελληνική επιστημονική ένωση τεχνολογιών πληροφορίας και επικοινωνιών στην εκπαίδευση. Πρακτικά των συνεδρίων</w:t>
                  </w:r>
                  <w:r>
                    <w:rPr>
                      <w:rFonts w:cstheme="minorHAnsi"/>
                      <w:sz w:val="20"/>
                      <w:szCs w:val="20"/>
                    </w:rPr>
                    <w:t xml:space="preserve"> </w:t>
                  </w:r>
                  <w:r w:rsidRPr="00F5339C">
                    <w:rPr>
                      <w:rFonts w:cstheme="minorHAnsi"/>
                      <w:sz w:val="20"/>
                      <w:szCs w:val="20"/>
                    </w:rPr>
                    <w:t>1998- σήμερα: ανακοινώσεις για τη διδασκαλία των φιλολογικών μαθημάτων στη δευτεροβάθμια εκπαίδευση (http://www.etpe.eu/new/conferences/list )</w:t>
                  </w:r>
                </w:p>
                <w:p w14:paraId="7367A342"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Πρακτικά Συνεδρίων « Αξιοποίηση των Τεχνολογιών της Πληροφορίας και της Επικοινωνίας στη Διδακτική Πράξη» (http://www.epyna.eu/ )</w:t>
                  </w:r>
                </w:p>
              </w:tc>
              <w:tc>
                <w:tcPr>
                  <w:tcW w:w="2335" w:type="dxa"/>
                  <w:shd w:val="clear" w:color="auto" w:fill="auto"/>
                </w:tcPr>
                <w:p w14:paraId="69EF2285" w14:textId="77777777" w:rsidR="00754C0D" w:rsidRPr="00F5339C" w:rsidRDefault="009D46CA" w:rsidP="00014D95">
                  <w:pPr>
                    <w:spacing w:line="240" w:lineRule="auto"/>
                    <w:rPr>
                      <w:rFonts w:cstheme="minorHAnsi"/>
                      <w:sz w:val="20"/>
                      <w:szCs w:val="20"/>
                    </w:rPr>
                  </w:pPr>
                  <w:hyperlink r:id="rId42" w:history="1">
                    <w:r w:rsidR="00754C0D" w:rsidRPr="00F5339C">
                      <w:rPr>
                        <w:rStyle w:val="-"/>
                        <w:rFonts w:cstheme="minorHAnsi"/>
                        <w:sz w:val="20"/>
                        <w:szCs w:val="20"/>
                      </w:rPr>
                      <w:t>https://eclass.uop.gr/modules/document/index.php?course=LITD271&amp;openDir=/5b390268R44O</w:t>
                    </w:r>
                  </w:hyperlink>
                </w:p>
                <w:p w14:paraId="160C38C9" w14:textId="77777777" w:rsidR="00754C0D" w:rsidRPr="00F5339C" w:rsidRDefault="00754C0D" w:rsidP="00014D95">
                  <w:pPr>
                    <w:spacing w:line="240" w:lineRule="auto"/>
                    <w:rPr>
                      <w:rFonts w:cstheme="minorHAnsi"/>
                      <w:sz w:val="20"/>
                      <w:szCs w:val="20"/>
                    </w:rPr>
                  </w:pPr>
                </w:p>
              </w:tc>
            </w:tr>
            <w:tr w:rsidR="00754C0D" w:rsidRPr="00F5339C" w14:paraId="7198470A" w14:textId="77777777" w:rsidTr="004E0E64">
              <w:trPr>
                <w:gridAfter w:val="1"/>
                <w:wAfter w:w="5516" w:type="dxa"/>
              </w:trPr>
              <w:tc>
                <w:tcPr>
                  <w:tcW w:w="2091" w:type="dxa"/>
                  <w:shd w:val="clear" w:color="auto" w:fill="auto"/>
                </w:tcPr>
                <w:p w14:paraId="757BD142"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 xml:space="preserve">ΤΠΕ ΣΤΑ ΑΡΧΑΙΑ </w:t>
                  </w:r>
                </w:p>
              </w:tc>
              <w:tc>
                <w:tcPr>
                  <w:tcW w:w="3825" w:type="dxa"/>
                  <w:shd w:val="clear" w:color="auto" w:fill="auto"/>
                </w:tcPr>
                <w:p w14:paraId="2A17C3B2"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 xml:space="preserve">Ηλιοπούλου, Μ. </w:t>
                  </w:r>
                  <w:proofErr w:type="spellStart"/>
                  <w:r w:rsidRPr="00F5339C">
                    <w:rPr>
                      <w:rFonts w:cstheme="minorHAnsi"/>
                      <w:sz w:val="20"/>
                      <w:szCs w:val="20"/>
                    </w:rPr>
                    <w:t>Ξέστερνου</w:t>
                  </w:r>
                  <w:proofErr w:type="spellEnd"/>
                  <w:r w:rsidRPr="00F5339C">
                    <w:rPr>
                      <w:rFonts w:cstheme="minorHAnsi"/>
                      <w:sz w:val="20"/>
                      <w:szCs w:val="20"/>
                    </w:rPr>
                    <w:t xml:space="preserve"> Μ. (2007).</w:t>
                  </w:r>
                  <w:r>
                    <w:rPr>
                      <w:rFonts w:cstheme="minorHAnsi"/>
                      <w:sz w:val="20"/>
                      <w:szCs w:val="20"/>
                    </w:rPr>
                    <w:t xml:space="preserve"> </w:t>
                  </w:r>
                  <w:r w:rsidRPr="00F5339C">
                    <w:rPr>
                      <w:rFonts w:cstheme="minorHAnsi"/>
                      <w:sz w:val="20"/>
                      <w:szCs w:val="20"/>
                    </w:rPr>
                    <w:t>Το τρενάκι των ρημάτων (MAC/PC, CD-ROM), Αθήνα: Καστανιώτη.</w:t>
                  </w:r>
                </w:p>
              </w:tc>
              <w:tc>
                <w:tcPr>
                  <w:tcW w:w="2335" w:type="dxa"/>
                  <w:shd w:val="clear" w:color="auto" w:fill="auto"/>
                </w:tcPr>
                <w:p w14:paraId="65C92B8A" w14:textId="7E13951C" w:rsidR="00754C0D" w:rsidRPr="00F5339C" w:rsidRDefault="009D46CA" w:rsidP="00014D95">
                  <w:pPr>
                    <w:spacing w:line="240" w:lineRule="auto"/>
                    <w:rPr>
                      <w:rFonts w:cstheme="minorHAnsi"/>
                      <w:sz w:val="20"/>
                      <w:szCs w:val="20"/>
                    </w:rPr>
                  </w:pPr>
                  <w:hyperlink r:id="rId43" w:history="1">
                    <w:r w:rsidR="00754C0D" w:rsidRPr="00F5339C">
                      <w:rPr>
                        <w:rStyle w:val="-"/>
                        <w:rFonts w:cstheme="minorHAnsi"/>
                        <w:sz w:val="20"/>
                        <w:szCs w:val="20"/>
                      </w:rPr>
                      <w:t>https://eclass.uop.gr/modules/document/index.php?course=LITD271&amp;openDir=/5b390273oovz</w:t>
                    </w:r>
                  </w:hyperlink>
                </w:p>
              </w:tc>
            </w:tr>
            <w:tr w:rsidR="00754C0D" w:rsidRPr="00F5339C" w14:paraId="79EBCBC6" w14:textId="77777777" w:rsidTr="004E0E64">
              <w:trPr>
                <w:gridAfter w:val="1"/>
                <w:wAfter w:w="5516" w:type="dxa"/>
              </w:trPr>
              <w:tc>
                <w:tcPr>
                  <w:tcW w:w="2091" w:type="dxa"/>
                  <w:shd w:val="clear" w:color="auto" w:fill="auto"/>
                </w:tcPr>
                <w:p w14:paraId="79EA38C6"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 xml:space="preserve">ΤΠΕ ΣΤΑ ΑΡΧΑΙΑ </w:t>
                  </w:r>
                </w:p>
              </w:tc>
              <w:tc>
                <w:tcPr>
                  <w:tcW w:w="3825" w:type="dxa"/>
                  <w:shd w:val="clear" w:color="auto" w:fill="auto"/>
                </w:tcPr>
                <w:p w14:paraId="299104BC"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 xml:space="preserve">Ηλιοπούλου, Μ. </w:t>
                  </w:r>
                  <w:proofErr w:type="spellStart"/>
                  <w:r w:rsidRPr="00F5339C">
                    <w:rPr>
                      <w:rFonts w:cstheme="minorHAnsi"/>
                      <w:sz w:val="20"/>
                      <w:szCs w:val="20"/>
                    </w:rPr>
                    <w:t>Ξέστερνου</w:t>
                  </w:r>
                  <w:proofErr w:type="spellEnd"/>
                  <w:r w:rsidRPr="00F5339C">
                    <w:rPr>
                      <w:rFonts w:cstheme="minorHAnsi"/>
                      <w:sz w:val="20"/>
                      <w:szCs w:val="20"/>
                    </w:rPr>
                    <w:t xml:space="preserve"> Μ. (2007).</w:t>
                  </w:r>
                  <w:r>
                    <w:rPr>
                      <w:rFonts w:cstheme="minorHAnsi"/>
                      <w:sz w:val="20"/>
                      <w:szCs w:val="20"/>
                    </w:rPr>
                    <w:t xml:space="preserve"> </w:t>
                  </w:r>
                  <w:r w:rsidRPr="00F5339C">
                    <w:rPr>
                      <w:rFonts w:cstheme="minorHAnsi"/>
                      <w:sz w:val="20"/>
                      <w:szCs w:val="20"/>
                    </w:rPr>
                    <w:t>Το τρενάκι των ρημάτων (MAC/PC, CD-ROM), Αθήνα: Καστανιώτη.</w:t>
                  </w:r>
                </w:p>
              </w:tc>
              <w:tc>
                <w:tcPr>
                  <w:tcW w:w="2335" w:type="dxa"/>
                  <w:shd w:val="clear" w:color="auto" w:fill="auto"/>
                </w:tcPr>
                <w:p w14:paraId="3A521491" w14:textId="46321496" w:rsidR="00754C0D" w:rsidRPr="00F5339C" w:rsidRDefault="009D46CA" w:rsidP="00014D95">
                  <w:pPr>
                    <w:spacing w:line="240" w:lineRule="auto"/>
                    <w:rPr>
                      <w:rFonts w:cstheme="minorHAnsi"/>
                      <w:sz w:val="20"/>
                      <w:szCs w:val="20"/>
                    </w:rPr>
                  </w:pPr>
                  <w:hyperlink r:id="rId44" w:history="1">
                    <w:r w:rsidR="00754C0D" w:rsidRPr="00F5339C">
                      <w:rPr>
                        <w:rStyle w:val="-"/>
                        <w:rFonts w:cstheme="minorHAnsi"/>
                        <w:sz w:val="20"/>
                        <w:szCs w:val="20"/>
                      </w:rPr>
                      <w:t>https://eclass.uop.gr/modules/document/index.php?course=LITD271&amp;openDir=/5b390283VCkb</w:t>
                    </w:r>
                  </w:hyperlink>
                </w:p>
              </w:tc>
            </w:tr>
            <w:tr w:rsidR="00754C0D" w:rsidRPr="00F5339C" w14:paraId="2495B2C0" w14:textId="77777777" w:rsidTr="004E0E64">
              <w:trPr>
                <w:gridAfter w:val="1"/>
                <w:wAfter w:w="5516" w:type="dxa"/>
              </w:trPr>
              <w:tc>
                <w:tcPr>
                  <w:tcW w:w="2091" w:type="dxa"/>
                  <w:shd w:val="clear" w:color="auto" w:fill="auto"/>
                </w:tcPr>
                <w:p w14:paraId="65F5679C"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ΤΠΕ ΣΤΗΝ ΙΣΤΟΡΙΑ.</w:t>
                  </w:r>
                </w:p>
              </w:tc>
              <w:tc>
                <w:tcPr>
                  <w:tcW w:w="3825" w:type="dxa"/>
                  <w:shd w:val="clear" w:color="auto" w:fill="auto"/>
                </w:tcPr>
                <w:p w14:paraId="1294AF1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Ελληνική επιστημονική ένωση τεχνολογιών πληροφορίας και επικοινωνιών στην εκπαίδευση. Πρακτικά των συνεδρίων</w:t>
                  </w:r>
                  <w:r>
                    <w:rPr>
                      <w:rFonts w:cstheme="minorHAnsi"/>
                      <w:sz w:val="20"/>
                      <w:szCs w:val="20"/>
                    </w:rPr>
                    <w:t xml:space="preserve"> </w:t>
                  </w:r>
                  <w:r w:rsidRPr="00F5339C">
                    <w:rPr>
                      <w:rFonts w:cstheme="minorHAnsi"/>
                      <w:sz w:val="20"/>
                      <w:szCs w:val="20"/>
                    </w:rPr>
                    <w:t>1998- σήμερα: ανακοινώσεις για τη διδασκαλία των φιλολογικών μαθημάτων στη δευτεροβάθμια εκπαίδευση (http://www.etpe.eu/new/conferences/list )</w:t>
                  </w:r>
                </w:p>
                <w:p w14:paraId="6D0E53B5"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Πρακτικά Συνεδρίων « Αξιοποίηση των Τεχνολογιών της Πληροφορίας και της Επικοινωνίας στη Διδακτική Πράξη» (http://www.epyna.eu/ )</w:t>
                  </w:r>
                </w:p>
              </w:tc>
              <w:tc>
                <w:tcPr>
                  <w:tcW w:w="2335" w:type="dxa"/>
                  <w:shd w:val="clear" w:color="auto" w:fill="auto"/>
                </w:tcPr>
                <w:p w14:paraId="59AE29BC" w14:textId="77777777" w:rsidR="00754C0D" w:rsidRPr="00F5339C" w:rsidRDefault="009D46CA" w:rsidP="00014D95">
                  <w:pPr>
                    <w:spacing w:line="240" w:lineRule="auto"/>
                    <w:rPr>
                      <w:rFonts w:cstheme="minorHAnsi"/>
                      <w:sz w:val="20"/>
                      <w:szCs w:val="20"/>
                    </w:rPr>
                  </w:pPr>
                  <w:hyperlink r:id="rId45" w:history="1">
                    <w:r w:rsidR="00754C0D" w:rsidRPr="00F5339C">
                      <w:rPr>
                        <w:rStyle w:val="-"/>
                        <w:rFonts w:cstheme="minorHAnsi"/>
                        <w:sz w:val="20"/>
                        <w:szCs w:val="20"/>
                      </w:rPr>
                      <w:t>https://eclass.uop.gr/modules/document/index.php?course=LITD271&amp;openDir=/5b39028c6S7n</w:t>
                    </w:r>
                  </w:hyperlink>
                </w:p>
                <w:p w14:paraId="0983E931" w14:textId="77777777" w:rsidR="00754C0D" w:rsidRPr="00F5339C" w:rsidRDefault="00754C0D" w:rsidP="00014D95">
                  <w:pPr>
                    <w:spacing w:line="240" w:lineRule="auto"/>
                    <w:rPr>
                      <w:rFonts w:cstheme="minorHAnsi"/>
                      <w:sz w:val="20"/>
                      <w:szCs w:val="20"/>
                    </w:rPr>
                  </w:pPr>
                </w:p>
              </w:tc>
            </w:tr>
            <w:tr w:rsidR="00754C0D" w:rsidRPr="00F5339C" w14:paraId="643AB446" w14:textId="77777777" w:rsidTr="004E0E64">
              <w:trPr>
                <w:gridAfter w:val="1"/>
                <w:wAfter w:w="5516" w:type="dxa"/>
              </w:trPr>
              <w:tc>
                <w:tcPr>
                  <w:tcW w:w="2091" w:type="dxa"/>
                  <w:shd w:val="clear" w:color="auto" w:fill="auto"/>
                </w:tcPr>
                <w:p w14:paraId="1DF74133"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ΤΠΕ ΣΤΗΝ ΙΣΤΟΡΙΑ</w:t>
                  </w:r>
                </w:p>
              </w:tc>
              <w:tc>
                <w:tcPr>
                  <w:tcW w:w="3825" w:type="dxa"/>
                  <w:shd w:val="clear" w:color="auto" w:fill="auto"/>
                </w:tcPr>
                <w:p w14:paraId="318D060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Ελληνική επιστημονική ένωση τεχνολογιών πληροφορίας και επικοινωνιών στην εκπαίδευση. Πρακτικά των συνεδρίων</w:t>
                  </w:r>
                  <w:r>
                    <w:rPr>
                      <w:rFonts w:cstheme="minorHAnsi"/>
                      <w:sz w:val="20"/>
                      <w:szCs w:val="20"/>
                    </w:rPr>
                    <w:t xml:space="preserve"> </w:t>
                  </w:r>
                  <w:r w:rsidRPr="00F5339C">
                    <w:rPr>
                      <w:rFonts w:cstheme="minorHAnsi"/>
                      <w:sz w:val="20"/>
                      <w:szCs w:val="20"/>
                    </w:rPr>
                    <w:t>1998- σήμερα: ανακοινώσεις για τη διδασκαλία των φιλολογικών μαθημάτων στη δευτεροβάθμια εκπαίδευση (http://www.etpe.eu/new/conferences/list )</w:t>
                  </w:r>
                </w:p>
                <w:p w14:paraId="0A2C7BAF"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Πρακτικά Συνεδρίων « Αξιοποίηση των Τεχνολογιών της Πληροφορίας και της Επικοινωνίας στη Διδακτική Πράξη» (http://www.epyna.eu/ )</w:t>
                  </w:r>
                </w:p>
              </w:tc>
              <w:tc>
                <w:tcPr>
                  <w:tcW w:w="2335" w:type="dxa"/>
                  <w:shd w:val="clear" w:color="auto" w:fill="auto"/>
                </w:tcPr>
                <w:p w14:paraId="67918CD6" w14:textId="77777777" w:rsidR="00754C0D" w:rsidRPr="00F5339C" w:rsidRDefault="009D46CA" w:rsidP="00014D95">
                  <w:pPr>
                    <w:spacing w:line="240" w:lineRule="auto"/>
                    <w:rPr>
                      <w:rFonts w:cstheme="minorHAnsi"/>
                      <w:sz w:val="20"/>
                      <w:szCs w:val="20"/>
                    </w:rPr>
                  </w:pPr>
                  <w:hyperlink r:id="rId46" w:history="1">
                    <w:r w:rsidR="00754C0D" w:rsidRPr="00F5339C">
                      <w:rPr>
                        <w:rStyle w:val="-"/>
                        <w:rFonts w:cstheme="minorHAnsi"/>
                        <w:sz w:val="20"/>
                        <w:szCs w:val="20"/>
                      </w:rPr>
                      <w:t>https://eclass.uop.gr/modules/document/index.php?course=LITD271&amp;openDir=/5b390603Fm4A</w:t>
                    </w:r>
                  </w:hyperlink>
                </w:p>
                <w:p w14:paraId="55D4EAA6" w14:textId="77777777" w:rsidR="00754C0D" w:rsidRPr="00F5339C" w:rsidRDefault="00754C0D" w:rsidP="00014D95">
                  <w:pPr>
                    <w:spacing w:line="240" w:lineRule="auto"/>
                    <w:rPr>
                      <w:rFonts w:cstheme="minorHAnsi"/>
                      <w:sz w:val="20"/>
                      <w:szCs w:val="20"/>
                    </w:rPr>
                  </w:pPr>
                </w:p>
              </w:tc>
            </w:tr>
            <w:tr w:rsidR="00754C0D" w:rsidRPr="00F5339C" w14:paraId="6E23A7B7" w14:textId="77777777" w:rsidTr="004E0E64">
              <w:trPr>
                <w:gridAfter w:val="1"/>
                <w:wAfter w:w="5516" w:type="dxa"/>
              </w:trPr>
              <w:tc>
                <w:tcPr>
                  <w:tcW w:w="2091" w:type="dxa"/>
                  <w:shd w:val="clear" w:color="auto" w:fill="auto"/>
                </w:tcPr>
                <w:p w14:paraId="3B22D6B1"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lastRenderedPageBreak/>
                    <w:t>ΤΠΕ ΚΑΙ ΝΕΑ ΕΛΛΗΝΙΚΑ</w:t>
                  </w:r>
                </w:p>
              </w:tc>
              <w:tc>
                <w:tcPr>
                  <w:tcW w:w="3825" w:type="dxa"/>
                  <w:shd w:val="clear" w:color="auto" w:fill="auto"/>
                </w:tcPr>
                <w:p w14:paraId="42932868" w14:textId="77777777" w:rsidR="00754C0D" w:rsidRPr="00F5339C" w:rsidRDefault="00754C0D" w:rsidP="00014D95">
                  <w:pPr>
                    <w:spacing w:line="240" w:lineRule="auto"/>
                    <w:rPr>
                      <w:rFonts w:cstheme="minorHAnsi"/>
                      <w:sz w:val="20"/>
                      <w:szCs w:val="20"/>
                      <w:lang w:val="en-US"/>
                    </w:rPr>
                  </w:pPr>
                  <w:r w:rsidRPr="00F5339C">
                    <w:rPr>
                      <w:rFonts w:cstheme="minorHAnsi"/>
                      <w:sz w:val="20"/>
                      <w:szCs w:val="20"/>
                      <w:lang w:val="en-US"/>
                    </w:rPr>
                    <w:t>•</w:t>
                  </w:r>
                  <w:r w:rsidRPr="00F5339C">
                    <w:rPr>
                      <w:rFonts w:cstheme="minorHAnsi"/>
                      <w:sz w:val="20"/>
                      <w:szCs w:val="20"/>
                      <w:lang w:val="en-US"/>
                    </w:rPr>
                    <w:tab/>
                  </w:r>
                  <w:r w:rsidRPr="00F5339C">
                    <w:rPr>
                      <w:rFonts w:cstheme="minorHAnsi"/>
                      <w:sz w:val="20"/>
                      <w:szCs w:val="20"/>
                    </w:rPr>
                    <w:t>Ψηφιακό</w:t>
                  </w:r>
                  <w:r w:rsidRPr="00F5339C">
                    <w:rPr>
                      <w:rFonts w:cstheme="minorHAnsi"/>
                      <w:sz w:val="20"/>
                      <w:szCs w:val="20"/>
                      <w:lang w:val="en-US"/>
                    </w:rPr>
                    <w:t xml:space="preserve"> </w:t>
                  </w:r>
                  <w:r w:rsidRPr="00F5339C">
                    <w:rPr>
                      <w:rFonts w:cstheme="minorHAnsi"/>
                      <w:sz w:val="20"/>
                      <w:szCs w:val="20"/>
                    </w:rPr>
                    <w:t>Περιοδικό</w:t>
                  </w:r>
                  <w:r w:rsidRPr="00F5339C">
                    <w:rPr>
                      <w:rFonts w:cstheme="minorHAnsi"/>
                      <w:sz w:val="20"/>
                      <w:szCs w:val="20"/>
                      <w:lang w:val="en-US"/>
                    </w:rPr>
                    <w:t xml:space="preserve"> Journal of digital humanities (http://journalofdigitalhumanities.org/)</w:t>
                  </w:r>
                </w:p>
                <w:p w14:paraId="2281EB09"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
              </w:tc>
              <w:tc>
                <w:tcPr>
                  <w:tcW w:w="2335" w:type="dxa"/>
                  <w:shd w:val="clear" w:color="auto" w:fill="auto"/>
                </w:tcPr>
                <w:p w14:paraId="5E1BDE15" w14:textId="3C2CD73D" w:rsidR="00754C0D" w:rsidRPr="00F5339C" w:rsidRDefault="009D46CA" w:rsidP="00014D95">
                  <w:pPr>
                    <w:spacing w:line="240" w:lineRule="auto"/>
                    <w:rPr>
                      <w:rFonts w:cstheme="minorHAnsi"/>
                      <w:sz w:val="20"/>
                      <w:szCs w:val="20"/>
                    </w:rPr>
                  </w:pPr>
                  <w:hyperlink r:id="rId47" w:history="1">
                    <w:r w:rsidR="00754C0D" w:rsidRPr="00F5339C">
                      <w:rPr>
                        <w:rStyle w:val="-"/>
                        <w:rFonts w:cstheme="minorHAnsi"/>
                        <w:sz w:val="20"/>
                        <w:szCs w:val="20"/>
                      </w:rPr>
                      <w:t>https://eclass.uop.gr/modules/document/index.php?course=LITD271&amp;openDir=/5b3902ac1B3v</w:t>
                    </w:r>
                  </w:hyperlink>
                </w:p>
              </w:tc>
            </w:tr>
            <w:tr w:rsidR="00754C0D" w:rsidRPr="00F5339C" w14:paraId="22C30C05" w14:textId="77777777" w:rsidTr="004E0E64">
              <w:trPr>
                <w:gridAfter w:val="1"/>
                <w:wAfter w:w="5516" w:type="dxa"/>
              </w:trPr>
              <w:tc>
                <w:tcPr>
                  <w:tcW w:w="2091" w:type="dxa"/>
                  <w:shd w:val="clear" w:color="auto" w:fill="auto"/>
                </w:tcPr>
                <w:p w14:paraId="68E5FA62"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ΕΡΓΑΣΙΕΣ ΚΑΙ ΕΚΠΑΙΔΕΥΤΙΚΟ ΣΕΝΑΡΙΟ</w:t>
                  </w:r>
                </w:p>
              </w:tc>
              <w:tc>
                <w:tcPr>
                  <w:tcW w:w="3825" w:type="dxa"/>
                  <w:shd w:val="clear" w:color="auto" w:fill="auto"/>
                </w:tcPr>
                <w:p w14:paraId="59C378D0"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Ψηφιακό Περιοδικό i-</w:t>
                  </w:r>
                  <w:proofErr w:type="spellStart"/>
                  <w:r w:rsidRPr="00F5339C">
                    <w:rPr>
                      <w:rFonts w:cstheme="minorHAnsi"/>
                      <w:sz w:val="20"/>
                      <w:szCs w:val="20"/>
                    </w:rPr>
                    <w:t>teacher</w:t>
                  </w:r>
                  <w:proofErr w:type="spellEnd"/>
                  <w:r w:rsidRPr="00F5339C">
                    <w:rPr>
                      <w:rFonts w:cstheme="minorHAnsi"/>
                      <w:sz w:val="20"/>
                      <w:szCs w:val="20"/>
                    </w:rPr>
                    <w:t xml:space="preserve"> (http://i-teacher.gr/index.html)</w:t>
                  </w:r>
                </w:p>
                <w:p w14:paraId="3AFE9D0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
                <w:p w14:paraId="54DAEABC" w14:textId="77777777" w:rsidR="00754C0D" w:rsidRPr="00F5339C" w:rsidRDefault="00754C0D" w:rsidP="00014D95">
                  <w:pPr>
                    <w:spacing w:line="240" w:lineRule="auto"/>
                    <w:rPr>
                      <w:rFonts w:cstheme="minorHAnsi"/>
                      <w:sz w:val="20"/>
                      <w:szCs w:val="20"/>
                    </w:rPr>
                  </w:pPr>
                </w:p>
              </w:tc>
              <w:tc>
                <w:tcPr>
                  <w:tcW w:w="2335" w:type="dxa"/>
                  <w:shd w:val="clear" w:color="auto" w:fill="auto"/>
                </w:tcPr>
                <w:p w14:paraId="67863599" w14:textId="0F123282" w:rsidR="00754C0D" w:rsidRPr="00F5339C" w:rsidRDefault="009D46CA" w:rsidP="00014D95">
                  <w:pPr>
                    <w:spacing w:line="240" w:lineRule="auto"/>
                    <w:rPr>
                      <w:rFonts w:cstheme="minorHAnsi"/>
                      <w:sz w:val="20"/>
                      <w:szCs w:val="20"/>
                    </w:rPr>
                  </w:pPr>
                  <w:hyperlink r:id="rId48" w:history="1">
                    <w:r w:rsidR="00754C0D" w:rsidRPr="00F5339C">
                      <w:rPr>
                        <w:rStyle w:val="-"/>
                        <w:rFonts w:cstheme="minorHAnsi"/>
                        <w:sz w:val="20"/>
                        <w:szCs w:val="20"/>
                      </w:rPr>
                      <w:t>https://eclass.uop.gr/modules/document/index.php?course=LITD271&amp;openDir=/5b39029eD29u</w:t>
                    </w:r>
                  </w:hyperlink>
                </w:p>
              </w:tc>
            </w:tr>
            <w:tr w:rsidR="00754C0D" w:rsidRPr="008465C6" w14:paraId="7BEC16DE" w14:textId="77777777" w:rsidTr="004E0E64">
              <w:trPr>
                <w:gridAfter w:val="1"/>
                <w:wAfter w:w="5516" w:type="dxa"/>
              </w:trPr>
              <w:tc>
                <w:tcPr>
                  <w:tcW w:w="2091" w:type="dxa"/>
                  <w:shd w:val="clear" w:color="auto" w:fill="auto"/>
                </w:tcPr>
                <w:p w14:paraId="2FB0E2B3"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ΚΑΙΝΟΤΟΜΙΑ ΜΕ ΤΠΕ</w:t>
                  </w:r>
                </w:p>
              </w:tc>
              <w:tc>
                <w:tcPr>
                  <w:tcW w:w="3825" w:type="dxa"/>
                  <w:shd w:val="clear" w:color="auto" w:fill="auto"/>
                </w:tcPr>
                <w:p w14:paraId="2FF5C06D" w14:textId="4D3C15F2"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Ιστότοπος</w:t>
                  </w:r>
                  <w:proofErr w:type="spellEnd"/>
                  <w:r w:rsidRPr="00F5339C">
                    <w:rPr>
                      <w:rFonts w:cstheme="minorHAnsi"/>
                      <w:sz w:val="20"/>
                      <w:szCs w:val="20"/>
                    </w:rPr>
                    <w:t xml:space="preserve"> για τη Νέα Μάθηση (http://newlearningonline.com/)</w:t>
                  </w:r>
                </w:p>
                <w:p w14:paraId="01E3CF72" w14:textId="77777777" w:rsidR="00754C0D" w:rsidRPr="00F5339C" w:rsidRDefault="00754C0D" w:rsidP="00014D95">
                  <w:pPr>
                    <w:spacing w:line="240" w:lineRule="auto"/>
                    <w:rPr>
                      <w:rFonts w:cstheme="minorHAnsi"/>
                      <w:sz w:val="20"/>
                      <w:szCs w:val="20"/>
                      <w:lang w:val="en-US"/>
                    </w:rPr>
                  </w:pPr>
                  <w:r w:rsidRPr="00F5339C">
                    <w:rPr>
                      <w:rFonts w:cstheme="minorHAnsi"/>
                      <w:sz w:val="20"/>
                      <w:szCs w:val="20"/>
                      <w:lang w:val="en-US"/>
                    </w:rPr>
                    <w:t>•</w:t>
                  </w:r>
                  <w:r w:rsidRPr="00F5339C">
                    <w:rPr>
                      <w:rFonts w:cstheme="minorHAnsi"/>
                      <w:sz w:val="20"/>
                      <w:szCs w:val="20"/>
                      <w:lang w:val="en-US"/>
                    </w:rPr>
                    <w:tab/>
                  </w:r>
                  <w:r w:rsidRPr="00F5339C">
                    <w:rPr>
                      <w:rFonts w:cstheme="minorHAnsi"/>
                      <w:sz w:val="20"/>
                      <w:szCs w:val="20"/>
                    </w:rPr>
                    <w:t>Ψηφιακό</w:t>
                  </w:r>
                  <w:r w:rsidRPr="00F5339C">
                    <w:rPr>
                      <w:rFonts w:cstheme="minorHAnsi"/>
                      <w:sz w:val="20"/>
                      <w:szCs w:val="20"/>
                      <w:lang w:val="en-US"/>
                    </w:rPr>
                    <w:t xml:space="preserve"> </w:t>
                  </w:r>
                  <w:r w:rsidRPr="00F5339C">
                    <w:rPr>
                      <w:rFonts w:cstheme="minorHAnsi"/>
                      <w:sz w:val="20"/>
                      <w:szCs w:val="20"/>
                    </w:rPr>
                    <w:t>Περιοδικό</w:t>
                  </w:r>
                  <w:r w:rsidRPr="00F5339C">
                    <w:rPr>
                      <w:rFonts w:cstheme="minorHAnsi"/>
                      <w:sz w:val="20"/>
                      <w:szCs w:val="20"/>
                      <w:lang w:val="en-US"/>
                    </w:rPr>
                    <w:t xml:space="preserve"> Journal of digital humanities (http://journalofdigitalhumanities.org/)</w:t>
                  </w:r>
                </w:p>
                <w:p w14:paraId="1B9A0496" w14:textId="77777777" w:rsidR="00754C0D" w:rsidRPr="00F5339C" w:rsidRDefault="00754C0D" w:rsidP="00014D95">
                  <w:pPr>
                    <w:spacing w:line="240" w:lineRule="auto"/>
                    <w:rPr>
                      <w:rFonts w:cstheme="minorHAnsi"/>
                      <w:sz w:val="20"/>
                      <w:szCs w:val="20"/>
                      <w:lang w:val="en-US"/>
                    </w:rPr>
                  </w:pPr>
                  <w:r w:rsidRPr="00F5339C">
                    <w:rPr>
                      <w:rFonts w:cstheme="minorHAnsi"/>
                      <w:sz w:val="20"/>
                      <w:szCs w:val="20"/>
                      <w:lang w:val="en-US"/>
                    </w:rPr>
                    <w:t>•</w:t>
                  </w:r>
                  <w:r w:rsidRPr="00F5339C">
                    <w:rPr>
                      <w:rFonts w:cstheme="minorHAnsi"/>
                      <w:sz w:val="20"/>
                      <w:szCs w:val="20"/>
                      <w:lang w:val="en-US"/>
                    </w:rPr>
                    <w:tab/>
                  </w:r>
                  <w:r w:rsidRPr="00F5339C">
                    <w:rPr>
                      <w:rFonts w:cstheme="minorHAnsi"/>
                      <w:sz w:val="20"/>
                      <w:szCs w:val="20"/>
                    </w:rPr>
                    <w:t>Ψηφιακό</w:t>
                  </w:r>
                  <w:r w:rsidRPr="00F5339C">
                    <w:rPr>
                      <w:rFonts w:cstheme="minorHAnsi"/>
                      <w:sz w:val="20"/>
                      <w:szCs w:val="20"/>
                      <w:lang w:val="en-US"/>
                    </w:rPr>
                    <w:t xml:space="preserve"> </w:t>
                  </w:r>
                  <w:r w:rsidRPr="00F5339C">
                    <w:rPr>
                      <w:rFonts w:cstheme="minorHAnsi"/>
                      <w:sz w:val="20"/>
                      <w:szCs w:val="20"/>
                    </w:rPr>
                    <w:t>Περιοδικό</w:t>
                  </w:r>
                  <w:r w:rsidRPr="00F5339C">
                    <w:rPr>
                      <w:rFonts w:cstheme="minorHAnsi"/>
                      <w:sz w:val="20"/>
                      <w:szCs w:val="20"/>
                      <w:lang w:val="en-US"/>
                    </w:rPr>
                    <w:t xml:space="preserve"> DHQ, Digital Humanities Quarterly (http://www.digitalhumanities.org/</w:t>
                  </w:r>
                </w:p>
              </w:tc>
              <w:tc>
                <w:tcPr>
                  <w:tcW w:w="2335" w:type="dxa"/>
                  <w:shd w:val="clear" w:color="auto" w:fill="auto"/>
                </w:tcPr>
                <w:p w14:paraId="7EAE9C7F" w14:textId="77777777" w:rsidR="00754C0D" w:rsidRPr="00F5339C" w:rsidRDefault="009D46CA" w:rsidP="00014D95">
                  <w:pPr>
                    <w:spacing w:line="240" w:lineRule="auto"/>
                    <w:rPr>
                      <w:rFonts w:cstheme="minorHAnsi"/>
                      <w:sz w:val="20"/>
                      <w:szCs w:val="20"/>
                      <w:lang w:val="en-US"/>
                    </w:rPr>
                  </w:pPr>
                  <w:hyperlink r:id="rId49" w:history="1">
                    <w:r w:rsidR="00754C0D" w:rsidRPr="00F5339C">
                      <w:rPr>
                        <w:rStyle w:val="-"/>
                        <w:rFonts w:cstheme="minorHAnsi"/>
                        <w:sz w:val="20"/>
                        <w:szCs w:val="20"/>
                        <w:lang w:val="en-US"/>
                      </w:rPr>
                      <w:t>https://eclass.uop.gr/modules/document/index.php?course=LITD271&amp;openDir=/5b3902b6Ju2d</w:t>
                    </w:r>
                  </w:hyperlink>
                </w:p>
                <w:p w14:paraId="0BB6B936" w14:textId="77777777" w:rsidR="00754C0D" w:rsidRPr="00F5339C" w:rsidRDefault="00754C0D" w:rsidP="00014D95">
                  <w:pPr>
                    <w:spacing w:line="240" w:lineRule="auto"/>
                    <w:rPr>
                      <w:rFonts w:cstheme="minorHAnsi"/>
                      <w:sz w:val="20"/>
                      <w:szCs w:val="20"/>
                      <w:lang w:val="en-US"/>
                    </w:rPr>
                  </w:pPr>
                </w:p>
              </w:tc>
            </w:tr>
            <w:tr w:rsidR="00754C0D" w:rsidRPr="008465C6" w14:paraId="525D765E" w14:textId="77777777" w:rsidTr="004E0E64">
              <w:trPr>
                <w:gridAfter w:val="1"/>
                <w:wAfter w:w="5516" w:type="dxa"/>
              </w:trPr>
              <w:tc>
                <w:tcPr>
                  <w:tcW w:w="2091" w:type="dxa"/>
                  <w:shd w:val="clear" w:color="auto" w:fill="auto"/>
                </w:tcPr>
                <w:p w14:paraId="2B364314" w14:textId="77777777" w:rsidR="00754C0D" w:rsidRPr="00F5339C" w:rsidRDefault="00754C0D" w:rsidP="00014D95">
                  <w:pPr>
                    <w:spacing w:after="0" w:line="240" w:lineRule="auto"/>
                    <w:ind w:right="-86"/>
                    <w:rPr>
                      <w:rFonts w:cstheme="minorHAnsi"/>
                      <w:sz w:val="20"/>
                      <w:szCs w:val="20"/>
                    </w:rPr>
                  </w:pPr>
                  <w:r w:rsidRPr="00F5339C">
                    <w:rPr>
                      <w:rFonts w:cstheme="minorHAnsi"/>
                      <w:sz w:val="20"/>
                      <w:szCs w:val="20"/>
                    </w:rPr>
                    <w:t>ΑΝΑΣΚΟΠΗΣΗ ΑΞΙΟΛΟΓΗΣΗ ΜΑΘΗΜΑΤΟΣ</w:t>
                  </w:r>
                </w:p>
              </w:tc>
              <w:tc>
                <w:tcPr>
                  <w:tcW w:w="3825" w:type="dxa"/>
                  <w:shd w:val="clear" w:color="auto" w:fill="auto"/>
                </w:tcPr>
                <w:p w14:paraId="5BB816A1"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t>Ψηφιακό Περιοδικό i-</w:t>
                  </w:r>
                  <w:proofErr w:type="spellStart"/>
                  <w:r w:rsidRPr="00F5339C">
                    <w:rPr>
                      <w:rFonts w:cstheme="minorHAnsi"/>
                      <w:sz w:val="20"/>
                      <w:szCs w:val="20"/>
                    </w:rPr>
                    <w:t>teacher</w:t>
                  </w:r>
                  <w:proofErr w:type="spellEnd"/>
                  <w:r w:rsidRPr="00F5339C">
                    <w:rPr>
                      <w:rFonts w:cstheme="minorHAnsi"/>
                      <w:sz w:val="20"/>
                      <w:szCs w:val="20"/>
                    </w:rPr>
                    <w:t xml:space="preserve"> (http://i-teacher.gr/index.html)</w:t>
                  </w:r>
                </w:p>
                <w:p w14:paraId="4048F974"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r w:rsidRPr="00F5339C">
                    <w:rPr>
                      <w:rFonts w:cstheme="minorHAnsi"/>
                      <w:sz w:val="20"/>
                      <w:szCs w:val="20"/>
                    </w:rPr>
                    <w:tab/>
                  </w:r>
                  <w:proofErr w:type="spellStart"/>
                  <w:r w:rsidRPr="00F5339C">
                    <w:rPr>
                      <w:rFonts w:cstheme="minorHAnsi"/>
                      <w:sz w:val="20"/>
                      <w:szCs w:val="20"/>
                    </w:rPr>
                    <w:t>Ιστότοπος</w:t>
                  </w:r>
                  <w:proofErr w:type="spellEnd"/>
                  <w:r w:rsidRPr="00F5339C">
                    <w:rPr>
                      <w:rFonts w:cstheme="minorHAnsi"/>
                      <w:sz w:val="20"/>
                      <w:szCs w:val="20"/>
                    </w:rPr>
                    <w:t xml:space="preserve"> για τη Νέα Μάθηση (http://newlearningonline.com/)</w:t>
                  </w:r>
                </w:p>
                <w:p w14:paraId="4A969E3F" w14:textId="77777777" w:rsidR="00754C0D" w:rsidRPr="00F5339C" w:rsidRDefault="00754C0D" w:rsidP="00014D95">
                  <w:pPr>
                    <w:spacing w:line="240" w:lineRule="auto"/>
                    <w:rPr>
                      <w:rFonts w:cstheme="minorHAnsi"/>
                      <w:sz w:val="20"/>
                      <w:szCs w:val="20"/>
                      <w:lang w:val="en-US"/>
                    </w:rPr>
                  </w:pPr>
                  <w:r w:rsidRPr="00F5339C">
                    <w:rPr>
                      <w:rFonts w:cstheme="minorHAnsi"/>
                      <w:sz w:val="20"/>
                      <w:szCs w:val="20"/>
                      <w:lang w:val="en-US"/>
                    </w:rPr>
                    <w:t>•</w:t>
                  </w:r>
                  <w:r w:rsidRPr="00F5339C">
                    <w:rPr>
                      <w:rFonts w:cstheme="minorHAnsi"/>
                      <w:sz w:val="20"/>
                      <w:szCs w:val="20"/>
                      <w:lang w:val="en-US"/>
                    </w:rPr>
                    <w:tab/>
                  </w:r>
                  <w:r w:rsidRPr="00F5339C">
                    <w:rPr>
                      <w:rFonts w:cstheme="minorHAnsi"/>
                      <w:sz w:val="20"/>
                      <w:szCs w:val="20"/>
                    </w:rPr>
                    <w:t>Ψηφιακό</w:t>
                  </w:r>
                  <w:r w:rsidRPr="00F5339C">
                    <w:rPr>
                      <w:rFonts w:cstheme="minorHAnsi"/>
                      <w:sz w:val="20"/>
                      <w:szCs w:val="20"/>
                      <w:lang w:val="en-US"/>
                    </w:rPr>
                    <w:t xml:space="preserve"> </w:t>
                  </w:r>
                  <w:r w:rsidRPr="00F5339C">
                    <w:rPr>
                      <w:rFonts w:cstheme="minorHAnsi"/>
                      <w:sz w:val="20"/>
                      <w:szCs w:val="20"/>
                    </w:rPr>
                    <w:t>Περιοδικό</w:t>
                  </w:r>
                  <w:r w:rsidRPr="00F5339C">
                    <w:rPr>
                      <w:rFonts w:cstheme="minorHAnsi"/>
                      <w:sz w:val="20"/>
                      <w:szCs w:val="20"/>
                      <w:lang w:val="en-US"/>
                    </w:rPr>
                    <w:t xml:space="preserve"> Journal of digital humanities (http://journalofdigitalhumanities.org/)</w:t>
                  </w:r>
                </w:p>
                <w:p w14:paraId="0F41BF31" w14:textId="77777777" w:rsidR="00754C0D" w:rsidRPr="00F5339C" w:rsidRDefault="00754C0D" w:rsidP="00014D95">
                  <w:pPr>
                    <w:spacing w:line="240" w:lineRule="auto"/>
                    <w:rPr>
                      <w:rFonts w:cstheme="minorHAnsi"/>
                      <w:sz w:val="20"/>
                      <w:szCs w:val="20"/>
                      <w:lang w:val="en-US"/>
                    </w:rPr>
                  </w:pPr>
                  <w:r w:rsidRPr="00F5339C">
                    <w:rPr>
                      <w:rFonts w:cstheme="minorHAnsi"/>
                      <w:sz w:val="20"/>
                      <w:szCs w:val="20"/>
                      <w:lang w:val="en-US"/>
                    </w:rPr>
                    <w:t>•</w:t>
                  </w:r>
                  <w:r w:rsidRPr="00F5339C">
                    <w:rPr>
                      <w:rFonts w:cstheme="minorHAnsi"/>
                      <w:sz w:val="20"/>
                      <w:szCs w:val="20"/>
                      <w:lang w:val="en-US"/>
                    </w:rPr>
                    <w:tab/>
                  </w:r>
                  <w:r w:rsidRPr="00F5339C">
                    <w:rPr>
                      <w:rFonts w:cstheme="minorHAnsi"/>
                      <w:sz w:val="20"/>
                      <w:szCs w:val="20"/>
                    </w:rPr>
                    <w:t>Ψηφιακό</w:t>
                  </w:r>
                  <w:r w:rsidRPr="00F5339C">
                    <w:rPr>
                      <w:rFonts w:cstheme="minorHAnsi"/>
                      <w:sz w:val="20"/>
                      <w:szCs w:val="20"/>
                      <w:lang w:val="en-US"/>
                    </w:rPr>
                    <w:t xml:space="preserve"> </w:t>
                  </w:r>
                  <w:r w:rsidRPr="00F5339C">
                    <w:rPr>
                      <w:rFonts w:cstheme="minorHAnsi"/>
                      <w:sz w:val="20"/>
                      <w:szCs w:val="20"/>
                    </w:rPr>
                    <w:t>Περιοδικό</w:t>
                  </w:r>
                  <w:r w:rsidRPr="00F5339C">
                    <w:rPr>
                      <w:rFonts w:cstheme="minorHAnsi"/>
                      <w:sz w:val="20"/>
                      <w:szCs w:val="20"/>
                      <w:lang w:val="en-US"/>
                    </w:rPr>
                    <w:t xml:space="preserve"> DHQ, Digital Humanities Quarterly (http://www.digitalhumanities.org/</w:t>
                  </w:r>
                </w:p>
              </w:tc>
              <w:tc>
                <w:tcPr>
                  <w:tcW w:w="2335" w:type="dxa"/>
                  <w:shd w:val="clear" w:color="auto" w:fill="auto"/>
                </w:tcPr>
                <w:p w14:paraId="68506848" w14:textId="77777777" w:rsidR="00754C0D" w:rsidRPr="00F5339C" w:rsidRDefault="009D46CA" w:rsidP="00014D95">
                  <w:pPr>
                    <w:spacing w:line="240" w:lineRule="auto"/>
                    <w:rPr>
                      <w:rFonts w:cstheme="minorHAnsi"/>
                      <w:sz w:val="20"/>
                      <w:szCs w:val="20"/>
                      <w:lang w:val="en-US"/>
                    </w:rPr>
                  </w:pPr>
                  <w:hyperlink r:id="rId50" w:history="1">
                    <w:r w:rsidR="00754C0D" w:rsidRPr="00F5339C">
                      <w:rPr>
                        <w:rStyle w:val="-"/>
                        <w:rFonts w:cstheme="minorHAnsi"/>
                        <w:sz w:val="20"/>
                        <w:szCs w:val="20"/>
                        <w:lang w:val="en-US"/>
                      </w:rPr>
                      <w:t>https://eclass.uop.gr/modules/document/index.php?course=LITD271&amp;openDir=/5b3902bfEsTf</w:t>
                    </w:r>
                  </w:hyperlink>
                </w:p>
                <w:p w14:paraId="6FBD75CF" w14:textId="77777777" w:rsidR="00754C0D" w:rsidRPr="00F5339C" w:rsidRDefault="00754C0D" w:rsidP="00014D95">
                  <w:pPr>
                    <w:spacing w:line="240" w:lineRule="auto"/>
                    <w:rPr>
                      <w:rFonts w:cstheme="minorHAnsi"/>
                      <w:sz w:val="20"/>
                      <w:szCs w:val="20"/>
                      <w:lang w:val="en-US"/>
                    </w:rPr>
                  </w:pPr>
                </w:p>
              </w:tc>
            </w:tr>
          </w:tbl>
          <w:p w14:paraId="6692CAD7" w14:textId="77777777" w:rsidR="00754C0D" w:rsidRPr="00F5339C" w:rsidRDefault="00754C0D" w:rsidP="00014D95">
            <w:pPr>
              <w:spacing w:line="240" w:lineRule="auto"/>
              <w:rPr>
                <w:rFonts w:cstheme="minorHAnsi"/>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5"/>
              <w:gridCol w:w="4251"/>
            </w:tblGrid>
            <w:tr w:rsidR="00754C0D" w:rsidRPr="00F5339C" w14:paraId="20FAC107" w14:textId="77777777" w:rsidTr="00925320">
              <w:tc>
                <w:tcPr>
                  <w:tcW w:w="3995" w:type="dxa"/>
                  <w:shd w:val="clear" w:color="auto" w:fill="auto"/>
                </w:tcPr>
                <w:p w14:paraId="287C7A04" w14:textId="77777777" w:rsidR="00754C0D" w:rsidRPr="00F5339C" w:rsidRDefault="00754C0D" w:rsidP="00014D95">
                  <w:pPr>
                    <w:spacing w:line="240" w:lineRule="auto"/>
                    <w:jc w:val="both"/>
                    <w:rPr>
                      <w:rFonts w:cstheme="minorHAnsi"/>
                      <w:b/>
                      <w:sz w:val="20"/>
                      <w:szCs w:val="20"/>
                    </w:rPr>
                  </w:pPr>
                  <w:r w:rsidRPr="00F5339C">
                    <w:rPr>
                      <w:rFonts w:cstheme="minorHAnsi"/>
                      <w:b/>
                      <w:sz w:val="20"/>
                      <w:szCs w:val="20"/>
                    </w:rPr>
                    <w:t>Τρόποι αξιολόγησης φοιτητή:</w:t>
                  </w:r>
                </w:p>
              </w:tc>
              <w:tc>
                <w:tcPr>
                  <w:tcW w:w="4251" w:type="dxa"/>
                  <w:shd w:val="clear" w:color="auto" w:fill="auto"/>
                </w:tcPr>
                <w:p w14:paraId="4A61B21C" w14:textId="77777777" w:rsidR="00754C0D" w:rsidRPr="00F5339C" w:rsidRDefault="00754C0D" w:rsidP="00014D95">
                  <w:pPr>
                    <w:spacing w:line="240" w:lineRule="auto"/>
                    <w:jc w:val="both"/>
                    <w:rPr>
                      <w:rFonts w:cstheme="minorHAnsi"/>
                      <w:sz w:val="20"/>
                      <w:szCs w:val="20"/>
                    </w:rPr>
                  </w:pPr>
                </w:p>
              </w:tc>
            </w:tr>
            <w:tr w:rsidR="00754C0D" w:rsidRPr="00F5339C" w14:paraId="66902F77" w14:textId="77777777" w:rsidTr="00925320">
              <w:tc>
                <w:tcPr>
                  <w:tcW w:w="3995" w:type="dxa"/>
                  <w:shd w:val="clear" w:color="auto" w:fill="auto"/>
                </w:tcPr>
                <w:p w14:paraId="4ECBEFC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Πρόταση 1</w:t>
                  </w:r>
                </w:p>
              </w:tc>
              <w:tc>
                <w:tcPr>
                  <w:tcW w:w="4251" w:type="dxa"/>
                  <w:shd w:val="clear" w:color="auto" w:fill="auto"/>
                </w:tcPr>
                <w:p w14:paraId="00B97A29" w14:textId="77777777" w:rsidR="00754C0D" w:rsidRPr="00F5339C" w:rsidRDefault="008B5262" w:rsidP="00014D95">
                  <w:pPr>
                    <w:spacing w:line="240" w:lineRule="auto"/>
                    <w:jc w:val="both"/>
                    <w:rPr>
                      <w:rFonts w:cstheme="minorHAnsi"/>
                      <w:sz w:val="20"/>
                      <w:szCs w:val="20"/>
                    </w:rPr>
                  </w:pPr>
                  <w:r>
                    <w:rPr>
                      <w:rFonts w:cstheme="minorHAnsi"/>
                      <w:sz w:val="20"/>
                      <w:szCs w:val="20"/>
                    </w:rPr>
                    <w:t>Γραπτή εξέταση</w:t>
                  </w:r>
                </w:p>
              </w:tc>
            </w:tr>
            <w:tr w:rsidR="00754C0D" w:rsidRPr="00F5339C" w14:paraId="3A626175" w14:textId="77777777" w:rsidTr="00925320">
              <w:tc>
                <w:tcPr>
                  <w:tcW w:w="3995" w:type="dxa"/>
                  <w:shd w:val="clear" w:color="auto" w:fill="auto"/>
                </w:tcPr>
                <w:p w14:paraId="4479C764"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Πρόταση 2</w:t>
                  </w:r>
                </w:p>
              </w:tc>
              <w:tc>
                <w:tcPr>
                  <w:tcW w:w="4251" w:type="dxa"/>
                  <w:shd w:val="clear" w:color="auto" w:fill="auto"/>
                </w:tcPr>
                <w:p w14:paraId="0EE3207F" w14:textId="77777777" w:rsidR="00754C0D" w:rsidRPr="00F5339C" w:rsidRDefault="008B5262" w:rsidP="00014D95">
                  <w:pPr>
                    <w:spacing w:line="240" w:lineRule="auto"/>
                    <w:jc w:val="both"/>
                    <w:rPr>
                      <w:rFonts w:cstheme="minorHAnsi"/>
                      <w:sz w:val="20"/>
                      <w:szCs w:val="20"/>
                    </w:rPr>
                  </w:pPr>
                  <w:r>
                    <w:rPr>
                      <w:rFonts w:cstheme="minorHAnsi"/>
                      <w:sz w:val="20"/>
                      <w:szCs w:val="20"/>
                    </w:rPr>
                    <w:t>Γραπτή εργασία</w:t>
                  </w:r>
                </w:p>
              </w:tc>
            </w:tr>
            <w:tr w:rsidR="00754C0D" w:rsidRPr="00F5339C" w14:paraId="31531D8F" w14:textId="77777777" w:rsidTr="00925320">
              <w:tc>
                <w:tcPr>
                  <w:tcW w:w="3995" w:type="dxa"/>
                  <w:shd w:val="clear" w:color="auto" w:fill="auto"/>
                </w:tcPr>
                <w:p w14:paraId="6B419D9E"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Πρόταση 3</w:t>
                  </w:r>
                </w:p>
              </w:tc>
              <w:tc>
                <w:tcPr>
                  <w:tcW w:w="4251" w:type="dxa"/>
                  <w:shd w:val="clear" w:color="auto" w:fill="auto"/>
                </w:tcPr>
                <w:p w14:paraId="4F48A79D" w14:textId="77777777" w:rsidR="00754C0D" w:rsidRPr="00F5339C" w:rsidRDefault="00754C0D" w:rsidP="008B5262">
                  <w:pPr>
                    <w:spacing w:line="240" w:lineRule="auto"/>
                    <w:jc w:val="both"/>
                    <w:rPr>
                      <w:rFonts w:cstheme="minorHAnsi"/>
                      <w:sz w:val="20"/>
                      <w:szCs w:val="20"/>
                    </w:rPr>
                  </w:pPr>
                  <w:r w:rsidRPr="00F5339C">
                    <w:rPr>
                      <w:rFonts w:cstheme="minorHAnsi"/>
                      <w:sz w:val="20"/>
                      <w:szCs w:val="20"/>
                    </w:rPr>
                    <w:t xml:space="preserve"> </w:t>
                  </w:r>
                  <w:r w:rsidR="008B5262">
                    <w:rPr>
                      <w:rFonts w:cstheme="minorHAnsi"/>
                      <w:sz w:val="20"/>
                      <w:szCs w:val="20"/>
                    </w:rPr>
                    <w:t>Συμμετοχή σε προφορική συζήτηση και διαδικτυακή συνεργασία</w:t>
                  </w:r>
                  <w:r w:rsidRPr="00F5339C">
                    <w:rPr>
                      <w:rFonts w:cstheme="minorHAnsi"/>
                      <w:sz w:val="20"/>
                      <w:szCs w:val="20"/>
                    </w:rPr>
                    <w:t xml:space="preserve"> </w:t>
                  </w:r>
                </w:p>
              </w:tc>
            </w:tr>
          </w:tbl>
          <w:p w14:paraId="5CA1C386" w14:textId="77777777" w:rsidR="00754C0D" w:rsidRPr="00F5339C" w:rsidRDefault="00754C0D" w:rsidP="00014D95">
            <w:pPr>
              <w:spacing w:line="240" w:lineRule="auto"/>
              <w:jc w:val="both"/>
              <w:rPr>
                <w:rFonts w:cstheme="minorHAnsi"/>
                <w:sz w:val="20"/>
                <w:szCs w:val="20"/>
              </w:rPr>
            </w:pPr>
          </w:p>
        </w:tc>
      </w:tr>
    </w:tbl>
    <w:p w14:paraId="020D66D5" w14:textId="77777777" w:rsidR="00754C0D" w:rsidRPr="00F5339C" w:rsidRDefault="00754C0D" w:rsidP="00DB5B81">
      <w:pPr>
        <w:widowControl w:val="0"/>
        <w:numPr>
          <w:ilvl w:val="0"/>
          <w:numId w:val="31"/>
        </w:numPr>
        <w:autoSpaceDE w:val="0"/>
        <w:autoSpaceDN w:val="0"/>
        <w:adjustRightInd w:val="0"/>
        <w:spacing w:before="120" w:after="200" w:line="240" w:lineRule="auto"/>
        <w:ind w:left="357" w:hanging="357"/>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5339C" w14:paraId="19166C94"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572EABA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14:paraId="347C214E"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r>
              <w:rPr>
                <w:rFonts w:eastAsia="Calibri" w:cstheme="minorHAnsi"/>
                <w:iCs/>
                <w:sz w:val="20"/>
                <w:szCs w:val="20"/>
              </w:rPr>
              <w:t xml:space="preserve"> </w:t>
            </w:r>
            <w:r w:rsidRPr="00F5339C">
              <w:rPr>
                <w:rFonts w:eastAsia="Calibri" w:cstheme="minorHAnsi"/>
                <w:iCs/>
                <w:sz w:val="20"/>
                <w:szCs w:val="20"/>
              </w:rPr>
              <w:t xml:space="preserve">διάλεξη, </w:t>
            </w:r>
            <w:proofErr w:type="spellStart"/>
            <w:r w:rsidRPr="00F5339C">
              <w:rPr>
                <w:rFonts w:eastAsia="Calibri" w:cstheme="minorHAnsi"/>
                <w:iCs/>
                <w:sz w:val="20"/>
                <w:szCs w:val="20"/>
              </w:rPr>
              <w:t>ομαδοσυνεργατική</w:t>
            </w:r>
            <w:proofErr w:type="spellEnd"/>
            <w:r w:rsidRPr="00F5339C">
              <w:rPr>
                <w:rFonts w:eastAsia="Calibri" w:cstheme="minorHAnsi"/>
                <w:iCs/>
                <w:sz w:val="20"/>
                <w:szCs w:val="20"/>
              </w:rPr>
              <w:t xml:space="preserve"> μάθηση</w:t>
            </w:r>
          </w:p>
        </w:tc>
      </w:tr>
      <w:tr w:rsidR="00754C0D" w:rsidRPr="00F5339C" w14:paraId="0A463DC1"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0C5028EF"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14:paraId="7A3F1104" w14:textId="77777777" w:rsidR="00754C0D" w:rsidRPr="008B5262" w:rsidRDefault="00754C0D" w:rsidP="00014D95">
            <w:pPr>
              <w:pStyle w:val="Default"/>
              <w:jc w:val="both"/>
              <w:rPr>
                <w:rFonts w:asciiTheme="minorHAnsi" w:hAnsiTheme="minorHAnsi" w:cstheme="minorHAnsi"/>
                <w:sz w:val="20"/>
                <w:szCs w:val="20"/>
                <w:lang w:val="el-GR"/>
              </w:rPr>
            </w:pPr>
            <w:r w:rsidRPr="008B5262">
              <w:rPr>
                <w:rFonts w:asciiTheme="minorHAnsi" w:hAnsiTheme="minorHAnsi" w:cstheme="minorHAnsi"/>
                <w:color w:val="auto"/>
                <w:sz w:val="20"/>
                <w:szCs w:val="20"/>
                <w:lang w:val="el-GR"/>
              </w:rPr>
              <w:t>Χρήση ΤΠΕ στη διδασκαλία και στη διαμόρφωση διδακτικών σεναρίων μαθήματος από τους φοιτητές</w:t>
            </w:r>
            <w:r w:rsidRPr="008B5262">
              <w:rPr>
                <w:rFonts w:asciiTheme="minorHAnsi" w:hAnsiTheme="minorHAnsi" w:cstheme="minorHAnsi"/>
                <w:sz w:val="20"/>
                <w:szCs w:val="20"/>
                <w:lang w:val="el-GR"/>
              </w:rPr>
              <w:t>. Γίνεται συστηματική χρήση ΤΠΕ στη διδασκαλία και ανάρτηση υλικού στην ηλεκτρονική τάξη (</w:t>
            </w:r>
            <w:proofErr w:type="spellStart"/>
            <w:r w:rsidRPr="008B5262">
              <w:rPr>
                <w:rFonts w:asciiTheme="minorHAnsi" w:hAnsiTheme="minorHAnsi" w:cstheme="minorHAnsi"/>
                <w:sz w:val="20"/>
                <w:szCs w:val="20"/>
              </w:rPr>
              <w:t>eclass</w:t>
            </w:r>
            <w:proofErr w:type="spellEnd"/>
            <w:r w:rsidRPr="008B5262">
              <w:rPr>
                <w:rFonts w:asciiTheme="minorHAnsi" w:hAnsiTheme="minorHAnsi" w:cstheme="minorHAnsi"/>
                <w:sz w:val="20"/>
                <w:szCs w:val="20"/>
                <w:lang w:val="el-GR"/>
              </w:rPr>
              <w:t xml:space="preserve">) σε μορφή αρχείου </w:t>
            </w:r>
            <w:r w:rsidRPr="008B5262">
              <w:rPr>
                <w:rFonts w:asciiTheme="minorHAnsi" w:hAnsiTheme="minorHAnsi" w:cstheme="minorHAnsi"/>
                <w:sz w:val="20"/>
                <w:szCs w:val="20"/>
              </w:rPr>
              <w:t>Word</w:t>
            </w:r>
            <w:r w:rsidRPr="008B5262">
              <w:rPr>
                <w:rFonts w:asciiTheme="minorHAnsi" w:hAnsiTheme="minorHAnsi" w:cstheme="minorHAnsi"/>
                <w:sz w:val="20"/>
                <w:szCs w:val="20"/>
                <w:lang w:val="el-GR"/>
              </w:rPr>
              <w:t xml:space="preserve">, </w:t>
            </w:r>
            <w:r w:rsidRPr="008B5262">
              <w:rPr>
                <w:rFonts w:asciiTheme="minorHAnsi" w:hAnsiTheme="minorHAnsi" w:cstheme="minorHAnsi"/>
                <w:sz w:val="20"/>
                <w:szCs w:val="20"/>
              </w:rPr>
              <w:t>ppt</w:t>
            </w:r>
            <w:r w:rsidRPr="008B5262">
              <w:rPr>
                <w:rFonts w:asciiTheme="minorHAnsi" w:hAnsiTheme="minorHAnsi" w:cstheme="minorHAnsi"/>
                <w:sz w:val="20"/>
                <w:szCs w:val="20"/>
                <w:lang w:val="el-GR"/>
              </w:rPr>
              <w:t xml:space="preserve">, και </w:t>
            </w:r>
            <w:r w:rsidRPr="008B5262">
              <w:rPr>
                <w:rFonts w:asciiTheme="minorHAnsi" w:hAnsiTheme="minorHAnsi" w:cstheme="minorHAnsi"/>
                <w:sz w:val="20"/>
                <w:szCs w:val="20"/>
              </w:rPr>
              <w:t>video</w:t>
            </w:r>
            <w:r w:rsidRPr="008B5262">
              <w:rPr>
                <w:rFonts w:asciiTheme="minorHAnsi" w:hAnsiTheme="minorHAnsi" w:cstheme="minorHAnsi"/>
                <w:sz w:val="20"/>
                <w:szCs w:val="20"/>
                <w:lang w:val="el-GR"/>
              </w:rPr>
              <w:t xml:space="preserve">,και σε ασκήσεις εμπέδωσης στο εργαστήριο. </w:t>
            </w:r>
          </w:p>
          <w:p w14:paraId="607CCF7F" w14:textId="77777777" w:rsidR="00754C0D" w:rsidRPr="008B5262" w:rsidRDefault="00754C0D" w:rsidP="00014D95">
            <w:pPr>
              <w:pStyle w:val="Default"/>
              <w:jc w:val="both"/>
              <w:rPr>
                <w:rFonts w:asciiTheme="minorHAnsi" w:hAnsiTheme="minorHAnsi" w:cstheme="minorHAnsi"/>
                <w:sz w:val="20"/>
                <w:szCs w:val="20"/>
                <w:lang w:val="el-GR"/>
              </w:rPr>
            </w:pPr>
            <w:r w:rsidRPr="008B5262">
              <w:rPr>
                <w:rFonts w:asciiTheme="minorHAnsi" w:hAnsiTheme="minorHAnsi" w:cstheme="minorHAnsi"/>
                <w:sz w:val="20"/>
                <w:szCs w:val="20"/>
                <w:lang w:val="el-GR"/>
              </w:rPr>
              <w:lastRenderedPageBreak/>
              <w:t>Μεταξύ των φοιτητών και μεταξύ διδάσκοντος και φοιτητών, μέρος της επικοινωνίας πραγματοποιείται ηλεκτρονικά σε σύγχρονες και ασύγχρονες μορφές επικοινωνίας.</w:t>
            </w:r>
          </w:p>
          <w:p w14:paraId="2F311D85" w14:textId="77777777" w:rsidR="00754C0D" w:rsidRPr="008B5262" w:rsidRDefault="00754C0D" w:rsidP="00014D95">
            <w:pPr>
              <w:spacing w:line="240" w:lineRule="auto"/>
              <w:rPr>
                <w:rFonts w:cstheme="minorHAnsi"/>
                <w:sz w:val="20"/>
                <w:szCs w:val="20"/>
              </w:rPr>
            </w:pPr>
          </w:p>
        </w:tc>
      </w:tr>
      <w:tr w:rsidR="00754C0D" w:rsidRPr="00F5339C" w14:paraId="2BF4DBB3"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43BBBEB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ΟΡΓΑΝΩΣΗ ΔΙΔΑΣΚΑΛΙΑΣ</w:t>
            </w:r>
          </w:p>
          <w:p w14:paraId="148FAB9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66B6ECD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12A9C3C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FE43A9A"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5C8C645"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26B0D26"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71507FA6"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21A910F2"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Παραδόσεις στην αίθουσα</w:t>
                  </w:r>
                </w:p>
              </w:tc>
              <w:tc>
                <w:tcPr>
                  <w:tcW w:w="2468" w:type="dxa"/>
                  <w:tcBorders>
                    <w:top w:val="single" w:sz="4" w:space="0" w:color="auto"/>
                    <w:left w:val="single" w:sz="4" w:space="0" w:color="auto"/>
                    <w:bottom w:val="single" w:sz="4" w:space="0" w:color="auto"/>
                    <w:right w:val="single" w:sz="4" w:space="0" w:color="auto"/>
                  </w:tcBorders>
                  <w:hideMark/>
                </w:tcPr>
                <w:p w14:paraId="6DFBD613" w14:textId="77777777" w:rsidR="00754C0D" w:rsidRPr="008B5262" w:rsidRDefault="00754C0D" w:rsidP="00014D95">
                  <w:pPr>
                    <w:spacing w:line="240" w:lineRule="auto"/>
                    <w:jc w:val="center"/>
                    <w:rPr>
                      <w:rFonts w:cstheme="minorHAnsi"/>
                      <w:sz w:val="20"/>
                      <w:szCs w:val="20"/>
                    </w:rPr>
                  </w:pPr>
                  <w:r w:rsidRPr="008B5262">
                    <w:rPr>
                      <w:rFonts w:cstheme="minorHAnsi"/>
                      <w:sz w:val="20"/>
                      <w:szCs w:val="20"/>
                    </w:rPr>
                    <w:t xml:space="preserve">39 (13 </w:t>
                  </w:r>
                  <w:proofErr w:type="spellStart"/>
                  <w:r w:rsidRPr="008B5262">
                    <w:rPr>
                      <w:rFonts w:cstheme="minorHAnsi"/>
                      <w:sz w:val="20"/>
                      <w:szCs w:val="20"/>
                    </w:rPr>
                    <w:t>εβδ</w:t>
                  </w:r>
                  <w:proofErr w:type="spellEnd"/>
                  <w:r w:rsidRPr="008B5262">
                    <w:rPr>
                      <w:rFonts w:cstheme="minorHAnsi"/>
                      <w:sz w:val="20"/>
                      <w:szCs w:val="20"/>
                    </w:rPr>
                    <w:t>. x 3 ώρες)</w:t>
                  </w:r>
                </w:p>
              </w:tc>
            </w:tr>
            <w:tr w:rsidR="00754C0D" w:rsidRPr="00F5339C" w14:paraId="264FEB51"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383E011C" w14:textId="77777777" w:rsidR="00754C0D" w:rsidRPr="00F5339C" w:rsidRDefault="00754C0D" w:rsidP="00014D95">
                  <w:pPr>
                    <w:spacing w:line="240" w:lineRule="auto"/>
                    <w:rPr>
                      <w:rFonts w:cstheme="minorHAnsi"/>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3DBD681D" w14:textId="77777777" w:rsidR="00754C0D" w:rsidRPr="008B5262" w:rsidRDefault="00754C0D" w:rsidP="00014D95">
                  <w:pPr>
                    <w:spacing w:line="240" w:lineRule="auto"/>
                    <w:rPr>
                      <w:rFonts w:cstheme="minorHAnsi"/>
                      <w:sz w:val="20"/>
                      <w:szCs w:val="20"/>
                    </w:rPr>
                  </w:pPr>
                </w:p>
              </w:tc>
            </w:tr>
            <w:tr w:rsidR="00754C0D" w:rsidRPr="00F5339C" w14:paraId="578D26B8"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6303408A" w14:textId="77777777" w:rsidR="00754C0D" w:rsidRPr="008B5262" w:rsidRDefault="00754C0D" w:rsidP="00014D95">
                  <w:pPr>
                    <w:spacing w:line="240" w:lineRule="auto"/>
                    <w:jc w:val="center"/>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0ECFDE3B" w14:textId="77777777" w:rsidR="00754C0D" w:rsidRPr="008B5262" w:rsidRDefault="00754C0D" w:rsidP="00014D95">
                  <w:pPr>
                    <w:spacing w:line="240" w:lineRule="auto"/>
                    <w:ind w:left="68"/>
                    <w:jc w:val="center"/>
                    <w:rPr>
                      <w:rFonts w:cstheme="minorHAnsi"/>
                      <w:sz w:val="20"/>
                      <w:szCs w:val="20"/>
                    </w:rPr>
                  </w:pPr>
                </w:p>
              </w:tc>
            </w:tr>
            <w:tr w:rsidR="00754C0D" w:rsidRPr="00F5339C" w14:paraId="55A59C93"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5D133DE7"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Συγγραφή εργασίας/εργασιών</w:t>
                  </w:r>
                </w:p>
              </w:tc>
              <w:tc>
                <w:tcPr>
                  <w:tcW w:w="2468" w:type="dxa"/>
                  <w:tcBorders>
                    <w:top w:val="single" w:sz="4" w:space="0" w:color="auto"/>
                    <w:left w:val="single" w:sz="4" w:space="0" w:color="auto"/>
                    <w:bottom w:val="single" w:sz="4" w:space="0" w:color="auto"/>
                    <w:right w:val="single" w:sz="4" w:space="0" w:color="auto"/>
                  </w:tcBorders>
                  <w:hideMark/>
                </w:tcPr>
                <w:p w14:paraId="463AB7AF" w14:textId="77777777" w:rsidR="00754C0D" w:rsidRPr="008B5262" w:rsidRDefault="00754C0D" w:rsidP="008B5262">
                  <w:pPr>
                    <w:spacing w:line="240" w:lineRule="auto"/>
                    <w:ind w:left="-357"/>
                    <w:jc w:val="center"/>
                    <w:rPr>
                      <w:rFonts w:cstheme="minorHAnsi"/>
                      <w:sz w:val="20"/>
                      <w:szCs w:val="20"/>
                    </w:rPr>
                  </w:pPr>
                  <w:r w:rsidRPr="008B5262">
                    <w:rPr>
                      <w:rFonts w:cstheme="minorHAnsi"/>
                      <w:sz w:val="20"/>
                      <w:szCs w:val="20"/>
                    </w:rPr>
                    <w:t xml:space="preserve">14 (4 </w:t>
                  </w:r>
                  <w:proofErr w:type="spellStart"/>
                  <w:r w:rsidRPr="008B5262">
                    <w:rPr>
                      <w:rFonts w:cstheme="minorHAnsi"/>
                      <w:sz w:val="20"/>
                      <w:szCs w:val="20"/>
                    </w:rPr>
                    <w:t>εβδ</w:t>
                  </w:r>
                  <w:proofErr w:type="spellEnd"/>
                  <w:r w:rsidRPr="008B5262">
                    <w:rPr>
                      <w:rFonts w:cstheme="minorHAnsi"/>
                      <w:sz w:val="20"/>
                      <w:szCs w:val="20"/>
                    </w:rPr>
                    <w:t>. x 3,5)</w:t>
                  </w:r>
                  <w:r w:rsidR="008B5262">
                    <w:rPr>
                      <w:rFonts w:cstheme="minorHAnsi"/>
                      <w:sz w:val="20"/>
                      <w:szCs w:val="20"/>
                    </w:rPr>
                    <w:t xml:space="preserve"> ώρες</w:t>
                  </w:r>
                </w:p>
              </w:tc>
            </w:tr>
            <w:tr w:rsidR="00754C0D" w:rsidRPr="00F5339C" w14:paraId="226109FF"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4D7491BD" w14:textId="77777777" w:rsidR="00754C0D" w:rsidRPr="00F5339C" w:rsidRDefault="00754C0D" w:rsidP="00014D95">
                  <w:pPr>
                    <w:spacing w:line="240" w:lineRule="auto"/>
                    <w:rPr>
                      <w:rFonts w:cstheme="minorHAnsi"/>
                      <w:iCs/>
                      <w:sz w:val="20"/>
                      <w:szCs w:val="20"/>
                    </w:rPr>
                  </w:pPr>
                  <w:proofErr w:type="spellStart"/>
                  <w:r w:rsidRPr="00F5339C">
                    <w:rPr>
                      <w:rFonts w:cstheme="minorHAnsi"/>
                      <w:iCs/>
                      <w:sz w:val="20"/>
                      <w:szCs w:val="20"/>
                    </w:rPr>
                    <w:t>Ομαδοσυνεργατική</w:t>
                  </w:r>
                  <w:proofErr w:type="spellEnd"/>
                  <w:r w:rsidRPr="00F5339C">
                    <w:rPr>
                      <w:rFonts w:cstheme="minorHAnsi"/>
                      <w:iCs/>
                      <w:sz w:val="20"/>
                      <w:szCs w:val="20"/>
                    </w:rPr>
                    <w:t xml:space="preserve"> επικοινωνία με σύγχρονα και ασύγχρονα μέσα επικοινωνίας</w:t>
                  </w:r>
                </w:p>
              </w:tc>
              <w:tc>
                <w:tcPr>
                  <w:tcW w:w="2468" w:type="dxa"/>
                  <w:tcBorders>
                    <w:top w:val="single" w:sz="4" w:space="0" w:color="auto"/>
                    <w:left w:val="single" w:sz="4" w:space="0" w:color="auto"/>
                    <w:bottom w:val="single" w:sz="4" w:space="0" w:color="auto"/>
                    <w:right w:val="single" w:sz="4" w:space="0" w:color="auto"/>
                  </w:tcBorders>
                  <w:hideMark/>
                </w:tcPr>
                <w:p w14:paraId="0C07CD70" w14:textId="77777777" w:rsidR="00754C0D" w:rsidRPr="008B5262" w:rsidRDefault="00754C0D" w:rsidP="008B5262">
                  <w:pPr>
                    <w:spacing w:line="240" w:lineRule="auto"/>
                    <w:ind w:left="68"/>
                    <w:jc w:val="center"/>
                    <w:rPr>
                      <w:rFonts w:cstheme="minorHAnsi"/>
                      <w:sz w:val="20"/>
                      <w:szCs w:val="20"/>
                    </w:rPr>
                  </w:pPr>
                  <w:r w:rsidRPr="008B5262">
                    <w:rPr>
                      <w:rFonts w:cstheme="minorHAnsi"/>
                      <w:sz w:val="20"/>
                      <w:szCs w:val="20"/>
                    </w:rPr>
                    <w:t>7 (7εβδ. x 1)</w:t>
                  </w:r>
                  <w:r w:rsidR="008B5262">
                    <w:rPr>
                      <w:rFonts w:cstheme="minorHAnsi"/>
                      <w:sz w:val="20"/>
                      <w:szCs w:val="20"/>
                    </w:rPr>
                    <w:t xml:space="preserve"> ώρες</w:t>
                  </w:r>
                </w:p>
              </w:tc>
            </w:tr>
            <w:tr w:rsidR="00754C0D" w:rsidRPr="00F5339C" w14:paraId="6017EDDD"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7FC939F9" w14:textId="77777777" w:rsidR="00754C0D" w:rsidRPr="00F5339C" w:rsidRDefault="00754C0D" w:rsidP="00014D95">
                  <w:pPr>
                    <w:spacing w:line="240" w:lineRule="auto"/>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65C20A74" w14:textId="77777777" w:rsidR="00754C0D" w:rsidRPr="008B5262" w:rsidRDefault="00754C0D" w:rsidP="00014D95">
                  <w:pPr>
                    <w:spacing w:line="240" w:lineRule="auto"/>
                    <w:ind w:left="-357"/>
                    <w:jc w:val="center"/>
                    <w:rPr>
                      <w:rFonts w:cstheme="minorHAnsi"/>
                      <w:sz w:val="20"/>
                      <w:szCs w:val="20"/>
                    </w:rPr>
                  </w:pPr>
                </w:p>
              </w:tc>
            </w:tr>
            <w:tr w:rsidR="00754C0D" w:rsidRPr="00F5339C" w14:paraId="5124147D"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110D1C71"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Αυτοτελής μελέτη και προετοιμασία τελικής εξέτασης</w:t>
                  </w:r>
                </w:p>
              </w:tc>
              <w:tc>
                <w:tcPr>
                  <w:tcW w:w="2468" w:type="dxa"/>
                  <w:tcBorders>
                    <w:top w:val="single" w:sz="4" w:space="0" w:color="auto"/>
                    <w:left w:val="single" w:sz="4" w:space="0" w:color="auto"/>
                    <w:bottom w:val="single" w:sz="4" w:space="0" w:color="auto"/>
                    <w:right w:val="single" w:sz="4" w:space="0" w:color="auto"/>
                  </w:tcBorders>
                  <w:hideMark/>
                </w:tcPr>
                <w:p w14:paraId="3F08D6C5" w14:textId="77777777" w:rsidR="00754C0D" w:rsidRPr="008B5262" w:rsidRDefault="00754C0D" w:rsidP="008B5262">
                  <w:pPr>
                    <w:spacing w:line="240" w:lineRule="auto"/>
                    <w:jc w:val="center"/>
                    <w:rPr>
                      <w:rFonts w:cstheme="minorHAnsi"/>
                      <w:sz w:val="20"/>
                      <w:szCs w:val="20"/>
                    </w:rPr>
                  </w:pPr>
                  <w:r w:rsidRPr="008B5262">
                    <w:rPr>
                      <w:rFonts w:cstheme="minorHAnsi"/>
                      <w:sz w:val="20"/>
                      <w:szCs w:val="20"/>
                    </w:rPr>
                    <w:t xml:space="preserve">65 (13 </w:t>
                  </w:r>
                  <w:proofErr w:type="spellStart"/>
                  <w:r w:rsidRPr="008B5262">
                    <w:rPr>
                      <w:rFonts w:cstheme="minorHAnsi"/>
                      <w:sz w:val="20"/>
                      <w:szCs w:val="20"/>
                    </w:rPr>
                    <w:t>εβδ</w:t>
                  </w:r>
                  <w:proofErr w:type="spellEnd"/>
                  <w:r w:rsidRPr="008B5262">
                    <w:rPr>
                      <w:rFonts w:cstheme="minorHAnsi"/>
                      <w:sz w:val="20"/>
                      <w:szCs w:val="20"/>
                    </w:rPr>
                    <w:t>. x 5)</w:t>
                  </w:r>
                  <w:r w:rsidR="008B5262" w:rsidRPr="008B5262">
                    <w:rPr>
                      <w:rFonts w:cstheme="minorHAnsi"/>
                      <w:sz w:val="20"/>
                      <w:szCs w:val="20"/>
                    </w:rPr>
                    <w:t xml:space="preserve"> ώρες</w:t>
                  </w:r>
                </w:p>
              </w:tc>
            </w:tr>
            <w:tr w:rsidR="00754C0D" w:rsidRPr="00F5339C" w14:paraId="1B174834"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7032DFD7" w14:textId="77777777" w:rsidR="00754C0D" w:rsidRPr="008B5262" w:rsidRDefault="00754C0D" w:rsidP="00014D95">
                  <w:pPr>
                    <w:spacing w:line="240" w:lineRule="auto"/>
                    <w:jc w:val="center"/>
                    <w:rPr>
                      <w:rFonts w:cstheme="minorHAnsi"/>
                      <w:iCs/>
                      <w:sz w:val="20"/>
                      <w:szCs w:val="20"/>
                    </w:rPr>
                  </w:pPr>
                  <w:r w:rsidRPr="008B5262">
                    <w:rPr>
                      <w:rFonts w:cstheme="minorHAnsi"/>
                      <w:iCs/>
                      <w:sz w:val="20"/>
                      <w:szCs w:val="20"/>
                    </w:rPr>
                    <w:t>Σύνολο μαθήματος</w:t>
                  </w:r>
                </w:p>
                <w:p w14:paraId="6AC2328A" w14:textId="77777777" w:rsidR="00754C0D" w:rsidRPr="00F5339C" w:rsidRDefault="00754C0D" w:rsidP="00014D95">
                  <w:pPr>
                    <w:spacing w:line="240" w:lineRule="auto"/>
                    <w:jc w:val="center"/>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3719C6A7" w14:textId="77777777" w:rsidR="00754C0D" w:rsidRPr="008B5262" w:rsidRDefault="00754C0D" w:rsidP="00014D95">
                  <w:pPr>
                    <w:spacing w:line="240" w:lineRule="auto"/>
                    <w:jc w:val="center"/>
                    <w:rPr>
                      <w:rFonts w:cstheme="minorHAnsi"/>
                      <w:sz w:val="20"/>
                      <w:szCs w:val="20"/>
                    </w:rPr>
                  </w:pPr>
                  <w:r w:rsidRPr="008B5262">
                    <w:rPr>
                      <w:rFonts w:cstheme="minorHAnsi"/>
                      <w:sz w:val="20"/>
                      <w:szCs w:val="20"/>
                    </w:rPr>
                    <w:t>125 ώρες</w:t>
                  </w:r>
                  <w:r w:rsidR="000D341E">
                    <w:rPr>
                      <w:rFonts w:cstheme="minorHAnsi"/>
                      <w:sz w:val="20"/>
                      <w:szCs w:val="20"/>
                    </w:rPr>
                    <w:t xml:space="preserve"> </w:t>
                  </w:r>
                  <w:r w:rsidR="000D341E" w:rsidRPr="008B5262">
                    <w:rPr>
                      <w:rFonts w:cstheme="minorHAnsi"/>
                      <w:iCs/>
                      <w:sz w:val="20"/>
                      <w:szCs w:val="20"/>
                    </w:rPr>
                    <w:t>(25 ώρες φόρτο</w:t>
                  </w:r>
                  <w:r w:rsidR="000036A9">
                    <w:rPr>
                      <w:rFonts w:cstheme="minorHAnsi"/>
                      <w:iCs/>
                      <w:sz w:val="20"/>
                      <w:szCs w:val="20"/>
                    </w:rPr>
                    <w:t>ς</w:t>
                  </w:r>
                  <w:r w:rsidR="000D341E" w:rsidRPr="008B5262">
                    <w:rPr>
                      <w:rFonts w:cstheme="minorHAnsi"/>
                      <w:iCs/>
                      <w:sz w:val="20"/>
                      <w:szCs w:val="20"/>
                    </w:rPr>
                    <w:t xml:space="preserve"> εργασίας ανά πιστωτική μονάδα)</w:t>
                  </w:r>
                </w:p>
                <w:p w14:paraId="72E6CB6F" w14:textId="77777777" w:rsidR="00754C0D" w:rsidRPr="008B5262" w:rsidRDefault="00754C0D" w:rsidP="00014D95">
                  <w:pPr>
                    <w:spacing w:line="240" w:lineRule="auto"/>
                    <w:jc w:val="center"/>
                    <w:rPr>
                      <w:rFonts w:cstheme="minorHAnsi"/>
                      <w:sz w:val="20"/>
                      <w:szCs w:val="20"/>
                    </w:rPr>
                  </w:pPr>
                </w:p>
              </w:tc>
            </w:tr>
          </w:tbl>
          <w:p w14:paraId="6739B580" w14:textId="77777777" w:rsidR="00754C0D" w:rsidRPr="00F5339C" w:rsidRDefault="00754C0D" w:rsidP="00014D95">
            <w:pPr>
              <w:spacing w:line="240" w:lineRule="auto"/>
              <w:rPr>
                <w:rFonts w:cstheme="minorHAnsi"/>
                <w:sz w:val="20"/>
                <w:szCs w:val="20"/>
              </w:rPr>
            </w:pPr>
          </w:p>
        </w:tc>
      </w:tr>
      <w:tr w:rsidR="00754C0D" w:rsidRPr="00F5339C" w14:paraId="4AB17D17" w14:textId="77777777" w:rsidTr="00014D95">
        <w:tc>
          <w:tcPr>
            <w:tcW w:w="3306" w:type="dxa"/>
            <w:tcBorders>
              <w:top w:val="single" w:sz="4" w:space="0" w:color="auto"/>
              <w:left w:val="single" w:sz="4" w:space="0" w:color="auto"/>
              <w:bottom w:val="single" w:sz="4" w:space="0" w:color="auto"/>
              <w:right w:val="single" w:sz="4" w:space="0" w:color="auto"/>
            </w:tcBorders>
          </w:tcPr>
          <w:p w14:paraId="6B9D209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05F8346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DFEE42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56828CD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69631A68"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Γλώσσα αξιολόγησης, τα</w:t>
            </w:r>
            <w:r>
              <w:rPr>
                <w:rFonts w:eastAsia="Calibri" w:cstheme="minorHAnsi"/>
                <w:color w:val="000000"/>
                <w:sz w:val="20"/>
                <w:szCs w:val="20"/>
              </w:rPr>
              <w:t xml:space="preserve"> </w:t>
            </w:r>
            <w:r w:rsidRPr="00F5339C">
              <w:rPr>
                <w:rFonts w:eastAsia="Calibri" w:cstheme="minorHAnsi"/>
                <w:color w:val="000000"/>
                <w:sz w:val="20"/>
                <w:szCs w:val="20"/>
              </w:rPr>
              <w:t>ελληνικά.</w:t>
            </w:r>
          </w:p>
          <w:p w14:paraId="19F8E7FE"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Για την επιτυχή ολοκλήρωση του μαθήματος απαιτείται τελικός βαθμός ίσος ή μεγαλύτερος του 5. </w:t>
            </w:r>
          </w:p>
          <w:p w14:paraId="7CE8B77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αξιολόγηση γίνεται με γραπτή εξέταση για το θεωρητικό μέρος (ΤΠΕ στην Εκπαίδευση) και με εργασίες.</w:t>
            </w:r>
            <w:r>
              <w:rPr>
                <w:rFonts w:cstheme="minorHAnsi"/>
                <w:sz w:val="20"/>
                <w:szCs w:val="20"/>
              </w:rPr>
              <w:t xml:space="preserve"> </w:t>
            </w:r>
            <w:r w:rsidRPr="00F5339C">
              <w:rPr>
                <w:rFonts w:cstheme="minorHAnsi"/>
                <w:sz w:val="20"/>
                <w:szCs w:val="20"/>
              </w:rPr>
              <w:t xml:space="preserve">Το θέμα των εργασιών δίνεται στους φοιτητές εξατομικευμένα και αφορά στην εφαρμογή των υπολογιστικών εργαλείων στη διδασκαλία ελληνικής γλώσσας στη διαχρονία της, τοπικής ιστορίας και πολιτισμού. </w:t>
            </w:r>
          </w:p>
          <w:p w14:paraId="06D23E6D" w14:textId="77777777" w:rsidR="00754C0D" w:rsidRPr="00F5339C" w:rsidRDefault="00754C0D" w:rsidP="00014D95">
            <w:pPr>
              <w:spacing w:line="240" w:lineRule="auto"/>
              <w:rPr>
                <w:rFonts w:cstheme="minorHAnsi"/>
                <w:sz w:val="20"/>
                <w:szCs w:val="20"/>
              </w:rPr>
            </w:pPr>
          </w:p>
        </w:tc>
      </w:tr>
    </w:tbl>
    <w:p w14:paraId="1618BC9E" w14:textId="77777777" w:rsidR="00754C0D" w:rsidRPr="00F5339C" w:rsidRDefault="00754C0D" w:rsidP="00DB5B81">
      <w:pPr>
        <w:widowControl w:val="0"/>
        <w:numPr>
          <w:ilvl w:val="0"/>
          <w:numId w:val="31"/>
        </w:numPr>
        <w:autoSpaceDE w:val="0"/>
        <w:autoSpaceDN w:val="0"/>
        <w:adjustRightInd w:val="0"/>
        <w:spacing w:before="240" w:after="200" w:line="240" w:lineRule="auto"/>
        <w:ind w:left="357" w:hanging="357"/>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71195E" w14:paraId="439123C9" w14:textId="77777777" w:rsidTr="00014D95">
        <w:tc>
          <w:tcPr>
            <w:tcW w:w="8472" w:type="dxa"/>
            <w:tcBorders>
              <w:top w:val="single" w:sz="4" w:space="0" w:color="auto"/>
              <w:left w:val="single" w:sz="4" w:space="0" w:color="auto"/>
              <w:bottom w:val="single" w:sz="4" w:space="0" w:color="auto"/>
              <w:right w:val="single" w:sz="4" w:space="0" w:color="auto"/>
            </w:tcBorders>
          </w:tcPr>
          <w:p w14:paraId="4E08A408" w14:textId="77777777" w:rsidR="00754C0D" w:rsidRPr="00F5339C" w:rsidRDefault="00754C0D" w:rsidP="00014D95">
            <w:pPr>
              <w:spacing w:after="120" w:line="240" w:lineRule="auto"/>
              <w:jc w:val="both"/>
              <w:rPr>
                <w:rFonts w:cstheme="minorHAnsi"/>
                <w:b/>
                <w:i/>
                <w:sz w:val="20"/>
                <w:szCs w:val="20"/>
              </w:rPr>
            </w:pPr>
          </w:p>
          <w:p w14:paraId="3C89AE4F" w14:textId="77777777" w:rsidR="00754C0D" w:rsidRPr="00F5339C" w:rsidRDefault="00754C0D" w:rsidP="00014D95">
            <w:pPr>
              <w:spacing w:after="120" w:line="240" w:lineRule="auto"/>
              <w:jc w:val="both"/>
              <w:rPr>
                <w:rFonts w:cstheme="minorHAnsi"/>
                <w:b/>
                <w:sz w:val="20"/>
                <w:szCs w:val="20"/>
              </w:rPr>
            </w:pPr>
            <w:r w:rsidRPr="00F5339C">
              <w:rPr>
                <w:rFonts w:cstheme="minorHAnsi"/>
                <w:b/>
                <w:i/>
                <w:sz w:val="20"/>
                <w:szCs w:val="20"/>
              </w:rPr>
              <w:t>-Προτεινόμενη Βιβλιογραφία:</w:t>
            </w:r>
            <w:r w:rsidRPr="00F5339C">
              <w:rPr>
                <w:rFonts w:cstheme="minorHAnsi"/>
                <w:b/>
                <w:sz w:val="20"/>
                <w:szCs w:val="20"/>
              </w:rPr>
              <w:t xml:space="preserve"> </w:t>
            </w:r>
          </w:p>
          <w:p w14:paraId="08F0D9A7" w14:textId="77777777" w:rsidR="00754C0D" w:rsidRPr="00F5339C" w:rsidRDefault="00754C0D" w:rsidP="00014D95">
            <w:pPr>
              <w:spacing w:after="120" w:line="240" w:lineRule="auto"/>
              <w:ind w:left="360"/>
              <w:rPr>
                <w:rFonts w:cstheme="minorHAnsi"/>
                <w:sz w:val="20"/>
                <w:szCs w:val="20"/>
              </w:rPr>
            </w:pPr>
            <w:proofErr w:type="spellStart"/>
            <w:r w:rsidRPr="00F5339C">
              <w:rPr>
                <w:rFonts w:cstheme="minorHAnsi"/>
                <w:sz w:val="20"/>
                <w:szCs w:val="20"/>
              </w:rPr>
              <w:lastRenderedPageBreak/>
              <w:t>Φωκίδης</w:t>
            </w:r>
            <w:proofErr w:type="spellEnd"/>
            <w:r w:rsidRPr="00F5339C">
              <w:rPr>
                <w:rFonts w:cstheme="minorHAnsi"/>
                <w:sz w:val="20"/>
                <w:szCs w:val="20"/>
              </w:rPr>
              <w:t xml:space="preserve">, Κ. Τσολακίδης Μ. (2007). </w:t>
            </w:r>
            <w:r w:rsidRPr="00F5339C">
              <w:rPr>
                <w:rFonts w:cstheme="minorHAnsi"/>
                <w:i/>
                <w:sz w:val="20"/>
                <w:szCs w:val="20"/>
              </w:rPr>
              <w:t>Εικονική Πραγματικότητα στην Εκπαίδευση: Θεωρία και πράξη</w:t>
            </w:r>
            <w:r w:rsidRPr="00F5339C">
              <w:rPr>
                <w:rFonts w:cstheme="minorHAnsi"/>
                <w:sz w:val="20"/>
                <w:szCs w:val="20"/>
              </w:rPr>
              <w:t xml:space="preserve">, Αθήνα: Ατραπός. </w:t>
            </w:r>
          </w:p>
          <w:p w14:paraId="1ADAA40D" w14:textId="77777777" w:rsidR="00754C0D" w:rsidRPr="00F5339C" w:rsidRDefault="00754C0D" w:rsidP="00014D95">
            <w:pPr>
              <w:spacing w:after="120" w:line="240" w:lineRule="auto"/>
              <w:ind w:left="360"/>
              <w:jc w:val="both"/>
              <w:rPr>
                <w:rFonts w:cstheme="minorHAnsi"/>
                <w:sz w:val="20"/>
                <w:szCs w:val="20"/>
              </w:rPr>
            </w:pPr>
            <w:r w:rsidRPr="00F5339C">
              <w:rPr>
                <w:rFonts w:cstheme="minorHAnsi"/>
                <w:sz w:val="20"/>
                <w:szCs w:val="20"/>
              </w:rPr>
              <w:t xml:space="preserve">Ηλιοπούλου, Μ. </w:t>
            </w:r>
            <w:proofErr w:type="spellStart"/>
            <w:r w:rsidRPr="00F5339C">
              <w:rPr>
                <w:rFonts w:cstheme="minorHAnsi"/>
                <w:sz w:val="20"/>
                <w:szCs w:val="20"/>
              </w:rPr>
              <w:t>Ξέστερνου</w:t>
            </w:r>
            <w:proofErr w:type="spellEnd"/>
            <w:r w:rsidRPr="00F5339C">
              <w:rPr>
                <w:rFonts w:cstheme="minorHAnsi"/>
                <w:sz w:val="20"/>
                <w:szCs w:val="20"/>
              </w:rPr>
              <w:t xml:space="preserve"> Μ. (2007).</w:t>
            </w:r>
            <w:r>
              <w:rPr>
                <w:rFonts w:cstheme="minorHAnsi"/>
                <w:sz w:val="20"/>
                <w:szCs w:val="20"/>
              </w:rPr>
              <w:t xml:space="preserve"> </w:t>
            </w:r>
            <w:r w:rsidRPr="00F5339C">
              <w:rPr>
                <w:rFonts w:cstheme="minorHAnsi"/>
                <w:i/>
                <w:sz w:val="20"/>
                <w:szCs w:val="20"/>
              </w:rPr>
              <w:t>Το τρενάκι των ρημάτων</w:t>
            </w:r>
            <w:r w:rsidRPr="00F5339C">
              <w:rPr>
                <w:rFonts w:cstheme="minorHAnsi"/>
                <w:sz w:val="20"/>
                <w:szCs w:val="20"/>
              </w:rPr>
              <w:t xml:space="preserve"> (MAC/PC, CD-ROM), Αθήνα: Καστανιώτη.</w:t>
            </w:r>
          </w:p>
          <w:p w14:paraId="50D44C08" w14:textId="77777777" w:rsidR="00754C0D" w:rsidRPr="00F5339C" w:rsidRDefault="00754C0D" w:rsidP="00014D95">
            <w:pPr>
              <w:spacing w:after="120" w:line="240" w:lineRule="auto"/>
              <w:jc w:val="both"/>
              <w:rPr>
                <w:rFonts w:cstheme="minorHAnsi"/>
                <w:b/>
                <w:i/>
                <w:sz w:val="20"/>
                <w:szCs w:val="20"/>
              </w:rPr>
            </w:pPr>
            <w:r w:rsidRPr="00F5339C">
              <w:rPr>
                <w:rFonts w:cstheme="minorHAnsi"/>
                <w:b/>
                <w:i/>
                <w:sz w:val="20"/>
                <w:szCs w:val="20"/>
              </w:rPr>
              <w:t>-Συναφή επιστημονικά περιοδικά:</w:t>
            </w:r>
          </w:p>
          <w:p w14:paraId="7B75A96B" w14:textId="77777777" w:rsidR="00754C0D" w:rsidRPr="00F5339C" w:rsidRDefault="00754C0D" w:rsidP="00014D95">
            <w:pPr>
              <w:spacing w:after="120" w:line="240" w:lineRule="auto"/>
              <w:ind w:left="360"/>
              <w:jc w:val="both"/>
              <w:rPr>
                <w:rFonts w:eastAsia="Calibri" w:cstheme="minorHAnsi"/>
                <w:sz w:val="20"/>
                <w:szCs w:val="20"/>
              </w:rPr>
            </w:pPr>
            <w:r w:rsidRPr="00F5339C">
              <w:rPr>
                <w:rFonts w:eastAsia="Calibri" w:cstheme="minorHAnsi"/>
                <w:i/>
                <w:sz w:val="20"/>
                <w:szCs w:val="20"/>
              </w:rPr>
              <w:t>Ελληνική επιστημονική ένωση τεχνολογιών πληροφορίας και επικοινωνιών στην εκπαίδευση</w:t>
            </w:r>
            <w:r w:rsidRPr="00F5339C">
              <w:rPr>
                <w:rFonts w:eastAsia="Calibri" w:cstheme="minorHAnsi"/>
                <w:sz w:val="20"/>
                <w:szCs w:val="20"/>
              </w:rPr>
              <w:t xml:space="preserve">. </w:t>
            </w:r>
            <w:r w:rsidRPr="00F5339C">
              <w:rPr>
                <w:rFonts w:eastAsia="Calibri" w:cstheme="minorHAnsi"/>
                <w:i/>
                <w:sz w:val="20"/>
                <w:szCs w:val="20"/>
              </w:rPr>
              <w:t>Πρακτικά των συνεδρίων</w:t>
            </w:r>
            <w:r>
              <w:rPr>
                <w:rFonts w:eastAsia="Calibri" w:cstheme="minorHAnsi"/>
                <w:sz w:val="20"/>
                <w:szCs w:val="20"/>
              </w:rPr>
              <w:t xml:space="preserve"> </w:t>
            </w:r>
            <w:r w:rsidRPr="00F5339C">
              <w:rPr>
                <w:rFonts w:eastAsia="Calibri" w:cstheme="minorHAnsi"/>
                <w:sz w:val="20"/>
                <w:szCs w:val="20"/>
              </w:rPr>
              <w:t>1998- σήμερα: ανακοινώσεις για τη διδασκαλία των φιλολογικών μαθημάτων στη δευτεροβάθμια εκπαίδευση (</w:t>
            </w:r>
            <w:hyperlink r:id="rId51" w:history="1">
              <w:r w:rsidRPr="00F5339C">
                <w:rPr>
                  <w:rStyle w:val="-"/>
                  <w:rFonts w:eastAsia="Calibri" w:cstheme="minorHAnsi"/>
                  <w:sz w:val="20"/>
                  <w:szCs w:val="20"/>
                </w:rPr>
                <w:t>http://www.etpe.eu/new/conferences/list</w:t>
              </w:r>
            </w:hyperlink>
            <w:r w:rsidRPr="00F5339C">
              <w:rPr>
                <w:rFonts w:eastAsia="Calibri" w:cstheme="minorHAnsi"/>
                <w:sz w:val="20"/>
                <w:szCs w:val="20"/>
              </w:rPr>
              <w:t xml:space="preserve"> )</w:t>
            </w:r>
          </w:p>
          <w:p w14:paraId="6BF157E4" w14:textId="77777777" w:rsidR="00754C0D" w:rsidRPr="00F5339C" w:rsidRDefault="00754C0D" w:rsidP="00014D95">
            <w:pPr>
              <w:spacing w:after="120" w:line="240" w:lineRule="auto"/>
              <w:ind w:left="360"/>
              <w:jc w:val="both"/>
              <w:rPr>
                <w:rFonts w:eastAsia="Calibri" w:cstheme="minorHAnsi"/>
                <w:sz w:val="20"/>
                <w:szCs w:val="20"/>
              </w:rPr>
            </w:pPr>
            <w:r w:rsidRPr="00F5339C">
              <w:rPr>
                <w:rFonts w:eastAsia="Calibri" w:cstheme="minorHAnsi"/>
                <w:i/>
                <w:sz w:val="20"/>
                <w:szCs w:val="20"/>
              </w:rPr>
              <w:t xml:space="preserve">Πρακτικά Συνεδρίων « Αξιοποίηση των Τεχνολογιών της Πληροφορίας και της Επικοινωνίας στη Διδακτική Πράξη» </w:t>
            </w:r>
            <w:r w:rsidRPr="00F5339C">
              <w:rPr>
                <w:rFonts w:eastAsia="Calibri" w:cstheme="minorHAnsi"/>
                <w:sz w:val="20"/>
                <w:szCs w:val="20"/>
              </w:rPr>
              <w:t>(</w:t>
            </w:r>
            <w:hyperlink r:id="rId52" w:history="1">
              <w:r w:rsidRPr="00F5339C">
                <w:rPr>
                  <w:rStyle w:val="-"/>
                  <w:rFonts w:eastAsia="Calibri" w:cstheme="minorHAnsi"/>
                  <w:sz w:val="20"/>
                  <w:szCs w:val="20"/>
                </w:rPr>
                <w:t>http://www.epyna.eu/</w:t>
              </w:r>
            </w:hyperlink>
            <w:r w:rsidRPr="00F5339C">
              <w:rPr>
                <w:rFonts w:eastAsia="Calibri" w:cstheme="minorHAnsi"/>
                <w:sz w:val="20"/>
                <w:szCs w:val="20"/>
              </w:rPr>
              <w:t xml:space="preserve"> )</w:t>
            </w:r>
          </w:p>
          <w:p w14:paraId="24C5C6EE" w14:textId="77777777" w:rsidR="00754C0D" w:rsidRPr="00F5339C" w:rsidRDefault="00754C0D" w:rsidP="00DB5B81">
            <w:pPr>
              <w:pStyle w:val="a6"/>
              <w:numPr>
                <w:ilvl w:val="0"/>
                <w:numId w:val="20"/>
              </w:numPr>
              <w:spacing w:after="120" w:line="240" w:lineRule="auto"/>
              <w:rPr>
                <w:rFonts w:cstheme="minorHAnsi"/>
                <w:sz w:val="20"/>
                <w:szCs w:val="20"/>
              </w:rPr>
            </w:pPr>
            <w:r w:rsidRPr="00F5339C">
              <w:rPr>
                <w:rFonts w:cstheme="minorHAnsi"/>
                <w:sz w:val="20"/>
                <w:szCs w:val="20"/>
              </w:rPr>
              <w:t xml:space="preserve">Περιοδικό </w:t>
            </w:r>
            <w:r w:rsidRPr="00F5339C">
              <w:rPr>
                <w:rFonts w:cstheme="minorHAnsi"/>
                <w:i/>
                <w:sz w:val="20"/>
                <w:szCs w:val="20"/>
              </w:rPr>
              <w:t>ΝΕΑ ΠΑΙΔΕΙΑ</w:t>
            </w:r>
            <w:r w:rsidRPr="00F5339C">
              <w:rPr>
                <w:rFonts w:cstheme="minorHAnsi"/>
                <w:sz w:val="20"/>
                <w:szCs w:val="20"/>
              </w:rPr>
              <w:t>. Αθήνα: Πατάκη (</w:t>
            </w:r>
            <w:hyperlink r:id="rId53" w:tgtFrame="_blank" w:history="1">
              <w:r w:rsidRPr="00F5339C">
                <w:rPr>
                  <w:rStyle w:val="-"/>
                  <w:rFonts w:cstheme="minorHAnsi"/>
                  <w:sz w:val="20"/>
                  <w:szCs w:val="20"/>
                </w:rPr>
                <w:t>http://www.neapaideia-glossa.gr/</w:t>
              </w:r>
            </w:hyperlink>
            <w:r w:rsidRPr="00F5339C">
              <w:rPr>
                <w:rFonts w:cstheme="minorHAnsi"/>
                <w:sz w:val="20"/>
                <w:szCs w:val="20"/>
              </w:rPr>
              <w:t>)</w:t>
            </w:r>
          </w:p>
          <w:p w14:paraId="526D711A" w14:textId="77777777" w:rsidR="00754C0D" w:rsidRPr="00F5339C" w:rsidRDefault="00754C0D" w:rsidP="00DB5B81">
            <w:pPr>
              <w:numPr>
                <w:ilvl w:val="0"/>
                <w:numId w:val="20"/>
              </w:numPr>
              <w:spacing w:after="120" w:line="240" w:lineRule="auto"/>
              <w:jc w:val="both"/>
              <w:rPr>
                <w:rFonts w:eastAsia="Calibri" w:cstheme="minorHAnsi"/>
                <w:sz w:val="20"/>
                <w:szCs w:val="20"/>
              </w:rPr>
            </w:pPr>
            <w:r w:rsidRPr="00F5339C">
              <w:rPr>
                <w:rFonts w:cstheme="minorHAnsi"/>
                <w:sz w:val="20"/>
                <w:szCs w:val="20"/>
              </w:rPr>
              <w:t>Ψηφιακό Περιοδικό i-</w:t>
            </w:r>
            <w:proofErr w:type="spellStart"/>
            <w:r w:rsidRPr="00F5339C">
              <w:rPr>
                <w:rFonts w:cstheme="minorHAnsi"/>
                <w:sz w:val="20"/>
                <w:szCs w:val="20"/>
              </w:rPr>
              <w:t>teacher</w:t>
            </w:r>
            <w:proofErr w:type="spellEnd"/>
            <w:r w:rsidRPr="00F5339C">
              <w:rPr>
                <w:rFonts w:cstheme="minorHAnsi"/>
                <w:sz w:val="20"/>
                <w:szCs w:val="20"/>
              </w:rPr>
              <w:t xml:space="preserve"> (</w:t>
            </w:r>
            <w:hyperlink r:id="rId54" w:history="1">
              <w:r w:rsidRPr="00F5339C">
                <w:rPr>
                  <w:rStyle w:val="-"/>
                  <w:rFonts w:eastAsia="Calibri" w:cstheme="minorHAnsi"/>
                  <w:sz w:val="20"/>
                  <w:szCs w:val="20"/>
                </w:rPr>
                <w:t>http://i-teacher.gr/index.html</w:t>
              </w:r>
            </w:hyperlink>
            <w:r w:rsidRPr="00F5339C">
              <w:rPr>
                <w:rFonts w:eastAsia="Calibri" w:cstheme="minorHAnsi"/>
                <w:sz w:val="20"/>
                <w:szCs w:val="20"/>
              </w:rPr>
              <w:t>)</w:t>
            </w:r>
          </w:p>
          <w:p w14:paraId="4B98C7B7" w14:textId="77777777" w:rsidR="00754C0D" w:rsidRPr="00F5339C" w:rsidRDefault="00754C0D" w:rsidP="00DB5B81">
            <w:pPr>
              <w:numPr>
                <w:ilvl w:val="0"/>
                <w:numId w:val="20"/>
              </w:numPr>
              <w:spacing w:after="120" w:line="240" w:lineRule="auto"/>
              <w:jc w:val="both"/>
              <w:rPr>
                <w:rFonts w:eastAsia="Calibri" w:cstheme="minorHAnsi"/>
                <w:sz w:val="20"/>
                <w:szCs w:val="20"/>
              </w:rPr>
            </w:pPr>
            <w:proofErr w:type="spellStart"/>
            <w:r w:rsidRPr="00F5339C">
              <w:rPr>
                <w:rFonts w:eastAsia="Calibri" w:cstheme="minorHAnsi"/>
                <w:sz w:val="20"/>
                <w:szCs w:val="20"/>
              </w:rPr>
              <w:t>Ιστότοπος</w:t>
            </w:r>
            <w:proofErr w:type="spellEnd"/>
            <w:r w:rsidRPr="00F5339C">
              <w:rPr>
                <w:rFonts w:eastAsia="Calibri" w:cstheme="minorHAnsi"/>
                <w:sz w:val="20"/>
                <w:szCs w:val="20"/>
              </w:rPr>
              <w:t xml:space="preserve"> για τη Νέα Μάθηση (http://newlearningonline.com/)</w:t>
            </w:r>
          </w:p>
          <w:p w14:paraId="3F328615" w14:textId="77777777" w:rsidR="00754C0D" w:rsidRPr="00F5339C" w:rsidRDefault="00754C0D" w:rsidP="00DB5B81">
            <w:pPr>
              <w:numPr>
                <w:ilvl w:val="0"/>
                <w:numId w:val="20"/>
              </w:numPr>
              <w:spacing w:after="120" w:line="240" w:lineRule="auto"/>
              <w:jc w:val="both"/>
              <w:rPr>
                <w:rFonts w:eastAsia="Calibri" w:cstheme="minorHAnsi"/>
                <w:sz w:val="20"/>
                <w:szCs w:val="20"/>
                <w:lang w:val="en-US"/>
              </w:rPr>
            </w:pPr>
            <w:r w:rsidRPr="00F5339C">
              <w:rPr>
                <w:rFonts w:cstheme="minorHAnsi"/>
                <w:sz w:val="20"/>
                <w:szCs w:val="20"/>
              </w:rPr>
              <w:t>Ψηφιακό</w:t>
            </w:r>
            <w:r w:rsidRPr="00F5339C">
              <w:rPr>
                <w:rFonts w:cstheme="minorHAnsi"/>
                <w:sz w:val="20"/>
                <w:szCs w:val="20"/>
                <w:lang w:val="en-US"/>
              </w:rPr>
              <w:t xml:space="preserve"> </w:t>
            </w:r>
            <w:r w:rsidRPr="00F5339C">
              <w:rPr>
                <w:rFonts w:cstheme="minorHAnsi"/>
                <w:sz w:val="20"/>
                <w:szCs w:val="20"/>
              </w:rPr>
              <w:t>Περιοδικό</w:t>
            </w:r>
            <w:r w:rsidRPr="00F5339C">
              <w:rPr>
                <w:rFonts w:cstheme="minorHAnsi"/>
                <w:sz w:val="20"/>
                <w:szCs w:val="20"/>
                <w:lang w:val="en-US"/>
              </w:rPr>
              <w:t xml:space="preserve"> </w:t>
            </w:r>
            <w:r w:rsidRPr="00F5339C">
              <w:rPr>
                <w:rFonts w:eastAsia="Calibri" w:cstheme="minorHAnsi"/>
                <w:sz w:val="20"/>
                <w:szCs w:val="20"/>
                <w:lang w:val="en-US"/>
              </w:rPr>
              <w:t>Journal of digital humanities (</w:t>
            </w:r>
            <w:hyperlink r:id="rId55" w:history="1">
              <w:r w:rsidRPr="00F5339C">
                <w:rPr>
                  <w:rStyle w:val="-"/>
                  <w:rFonts w:eastAsia="Calibri" w:cstheme="minorHAnsi"/>
                  <w:sz w:val="20"/>
                  <w:szCs w:val="20"/>
                  <w:lang w:val="en-US"/>
                </w:rPr>
                <w:t>http://journalofdigitalhumanities.org/</w:t>
              </w:r>
            </w:hyperlink>
            <w:r w:rsidRPr="00F5339C">
              <w:rPr>
                <w:rFonts w:eastAsia="Calibri" w:cstheme="minorHAnsi"/>
                <w:sz w:val="20"/>
                <w:szCs w:val="20"/>
                <w:lang w:val="en-US"/>
              </w:rPr>
              <w:t>)</w:t>
            </w:r>
          </w:p>
          <w:p w14:paraId="104E9BDD" w14:textId="77777777" w:rsidR="00754C0D" w:rsidRPr="00F5339C" w:rsidRDefault="00754C0D" w:rsidP="00DB5B81">
            <w:pPr>
              <w:numPr>
                <w:ilvl w:val="0"/>
                <w:numId w:val="20"/>
              </w:numPr>
              <w:spacing w:after="120" w:line="240" w:lineRule="auto"/>
              <w:jc w:val="both"/>
              <w:rPr>
                <w:rFonts w:eastAsia="Calibri" w:cstheme="minorHAnsi"/>
                <w:sz w:val="20"/>
                <w:szCs w:val="20"/>
                <w:lang w:val="en-US"/>
              </w:rPr>
            </w:pPr>
            <w:r w:rsidRPr="00F5339C">
              <w:rPr>
                <w:rFonts w:cstheme="minorHAnsi"/>
                <w:sz w:val="20"/>
                <w:szCs w:val="20"/>
              </w:rPr>
              <w:t>Ψηφιακό</w:t>
            </w:r>
            <w:r w:rsidRPr="00F5339C">
              <w:rPr>
                <w:rFonts w:cstheme="minorHAnsi"/>
                <w:sz w:val="20"/>
                <w:szCs w:val="20"/>
                <w:lang w:val="en-US"/>
              </w:rPr>
              <w:t xml:space="preserve"> </w:t>
            </w:r>
            <w:r w:rsidRPr="00F5339C">
              <w:rPr>
                <w:rFonts w:cstheme="minorHAnsi"/>
                <w:sz w:val="20"/>
                <w:szCs w:val="20"/>
              </w:rPr>
              <w:t>Περιοδικό</w:t>
            </w:r>
            <w:r w:rsidRPr="00F5339C">
              <w:rPr>
                <w:rFonts w:cstheme="minorHAnsi"/>
                <w:color w:val="000000"/>
                <w:sz w:val="20"/>
                <w:szCs w:val="20"/>
                <w:lang w:val="en-US"/>
              </w:rPr>
              <w:t xml:space="preserve"> DHQ, Digital Humanities Quarterly (</w:t>
            </w:r>
            <w:hyperlink r:id="rId56" w:history="1">
              <w:r w:rsidRPr="00F5339C">
                <w:rPr>
                  <w:rStyle w:val="-"/>
                  <w:rFonts w:cstheme="minorHAnsi"/>
                  <w:sz w:val="20"/>
                  <w:szCs w:val="20"/>
                  <w:lang w:val="en-US"/>
                </w:rPr>
                <w:t>http://www.digitalhumanities.org/</w:t>
              </w:r>
            </w:hyperlink>
          </w:p>
          <w:p w14:paraId="32BE24A9" w14:textId="77777777" w:rsidR="00754C0D" w:rsidRPr="00F5339C" w:rsidRDefault="00754C0D" w:rsidP="00014D95">
            <w:pPr>
              <w:spacing w:line="240" w:lineRule="auto"/>
              <w:jc w:val="both"/>
              <w:rPr>
                <w:rFonts w:cstheme="minorHAnsi"/>
                <w:b/>
                <w:sz w:val="20"/>
                <w:szCs w:val="20"/>
                <w:lang w:val="en-US"/>
              </w:rPr>
            </w:pPr>
          </w:p>
        </w:tc>
      </w:tr>
    </w:tbl>
    <w:p w14:paraId="2DB581F4" w14:textId="77777777" w:rsidR="00754C0D" w:rsidRPr="00F5339C" w:rsidRDefault="00754C0D" w:rsidP="00754C0D">
      <w:pPr>
        <w:rPr>
          <w:lang w:val="en-US"/>
        </w:rPr>
      </w:pPr>
      <w:r w:rsidRPr="00F5339C">
        <w:rPr>
          <w:lang w:val="en-US"/>
        </w:rPr>
        <w:lastRenderedPageBreak/>
        <w:br w:type="page"/>
      </w:r>
    </w:p>
    <w:p w14:paraId="27474216" w14:textId="77777777" w:rsidR="00754C0D" w:rsidRPr="00F5339C" w:rsidRDefault="00754C0D" w:rsidP="00754C0D">
      <w:pPr>
        <w:pStyle w:val="3"/>
        <w:spacing w:before="240" w:after="240"/>
        <w:jc w:val="center"/>
        <w:rPr>
          <w:rFonts w:cstheme="minorHAnsi"/>
          <w:sz w:val="24"/>
          <w:szCs w:val="24"/>
        </w:rPr>
      </w:pPr>
      <w:bookmarkStart w:id="26" w:name="_Toc168241031"/>
      <w:r w:rsidRPr="00F5339C">
        <w:rPr>
          <w:rFonts w:cstheme="minorHAnsi"/>
          <w:sz w:val="24"/>
          <w:szCs w:val="24"/>
        </w:rPr>
        <w:lastRenderedPageBreak/>
        <w:t xml:space="preserve">13Κ26_20 Λατινική Ποίηση: </w:t>
      </w:r>
      <w:r w:rsidR="009C7ACE">
        <w:rPr>
          <w:rFonts w:cstheme="minorHAnsi"/>
          <w:sz w:val="24"/>
          <w:szCs w:val="24"/>
        </w:rPr>
        <w:t>Έ</w:t>
      </w:r>
      <w:r w:rsidRPr="00F5339C">
        <w:rPr>
          <w:rFonts w:cstheme="minorHAnsi"/>
          <w:sz w:val="24"/>
          <w:szCs w:val="24"/>
        </w:rPr>
        <w:t>πος</w:t>
      </w:r>
      <w:bookmarkEnd w:id="26"/>
    </w:p>
    <w:p w14:paraId="73BF14AA" w14:textId="77777777" w:rsidR="007A7DC2" w:rsidRPr="00F5339C" w:rsidRDefault="007A7DC2" w:rsidP="007A7DC2">
      <w:pPr>
        <w:jc w:val="center"/>
        <w:rPr>
          <w:b/>
          <w:bCs/>
        </w:rPr>
      </w:pPr>
      <w:r w:rsidRPr="007A7DC2">
        <w:rPr>
          <w:b/>
          <w:bCs/>
        </w:rPr>
        <w:t>(Α. ΝΙΚΟΛΟΠΟΥΛΟΣ)</w:t>
      </w:r>
    </w:p>
    <w:p w14:paraId="0488B353" w14:textId="77777777" w:rsidR="00754C0D" w:rsidRPr="00F5339C" w:rsidRDefault="00754C0D" w:rsidP="00754C0D">
      <w:pPr>
        <w:spacing w:line="240" w:lineRule="auto"/>
        <w:rPr>
          <w:rFonts w:cstheme="minorHAnsi"/>
          <w:b/>
          <w:bCs/>
        </w:rPr>
      </w:pPr>
      <w:r w:rsidRPr="00F5339C">
        <w:rPr>
          <w:rFonts w:cstheme="minorHAnsi"/>
          <w:b/>
          <w:bCs/>
        </w:rPr>
        <w:t xml:space="preserve">ΠΕΡΙΓΡΑΜΜΑ ΜΑΘΗΜΑΤΟΣ </w:t>
      </w:r>
    </w:p>
    <w:p w14:paraId="0B542A7B" w14:textId="77777777" w:rsidR="00754C0D" w:rsidRPr="00F5339C" w:rsidRDefault="00754C0D" w:rsidP="00DB5B81">
      <w:pPr>
        <w:pStyle w:val="a6"/>
        <w:widowControl w:val="0"/>
        <w:numPr>
          <w:ilvl w:val="0"/>
          <w:numId w:val="123"/>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1122"/>
        <w:gridCol w:w="1213"/>
        <w:gridCol w:w="1319"/>
        <w:gridCol w:w="342"/>
        <w:gridCol w:w="1279"/>
      </w:tblGrid>
      <w:tr w:rsidR="00754C0D" w:rsidRPr="00F5339C" w14:paraId="783A3856" w14:textId="77777777" w:rsidTr="00014D95">
        <w:tc>
          <w:tcPr>
            <w:tcW w:w="3118" w:type="dxa"/>
            <w:shd w:val="clear" w:color="auto" w:fill="DDD9C3"/>
          </w:tcPr>
          <w:p w14:paraId="36EE746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178" w:type="dxa"/>
            <w:gridSpan w:val="5"/>
          </w:tcPr>
          <w:p w14:paraId="74F50E80"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01B93564" w14:textId="77777777" w:rsidTr="00014D95">
        <w:tc>
          <w:tcPr>
            <w:tcW w:w="3118" w:type="dxa"/>
            <w:shd w:val="clear" w:color="auto" w:fill="DDD9C3"/>
          </w:tcPr>
          <w:p w14:paraId="6C90348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178" w:type="dxa"/>
            <w:gridSpan w:val="5"/>
          </w:tcPr>
          <w:p w14:paraId="733CE20E"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77A529F" w14:textId="77777777" w:rsidTr="00014D95">
        <w:tc>
          <w:tcPr>
            <w:tcW w:w="3118" w:type="dxa"/>
            <w:shd w:val="clear" w:color="auto" w:fill="DDD9C3"/>
          </w:tcPr>
          <w:p w14:paraId="3941EC0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178" w:type="dxa"/>
            <w:gridSpan w:val="5"/>
          </w:tcPr>
          <w:p w14:paraId="3107E8CA"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595F8180" w14:textId="77777777" w:rsidTr="00014D95">
        <w:tc>
          <w:tcPr>
            <w:tcW w:w="3118" w:type="dxa"/>
            <w:shd w:val="clear" w:color="auto" w:fill="DDD9C3"/>
          </w:tcPr>
          <w:p w14:paraId="4AC04AF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28" w:type="dxa"/>
          </w:tcPr>
          <w:p w14:paraId="4E07EDB2" w14:textId="77777777" w:rsidR="00754C0D" w:rsidRPr="008B5262" w:rsidRDefault="00754C0D" w:rsidP="00014D95">
            <w:pPr>
              <w:spacing w:line="240" w:lineRule="auto"/>
              <w:rPr>
                <w:rFonts w:cstheme="minorHAnsi"/>
                <w:sz w:val="20"/>
                <w:szCs w:val="20"/>
              </w:rPr>
            </w:pPr>
            <w:r w:rsidRPr="008B5262">
              <w:rPr>
                <w:rFonts w:cstheme="minorHAnsi"/>
                <w:sz w:val="20"/>
                <w:szCs w:val="20"/>
              </w:rPr>
              <w:t>13Κ26_20</w:t>
            </w:r>
          </w:p>
        </w:tc>
        <w:tc>
          <w:tcPr>
            <w:tcW w:w="2466" w:type="dxa"/>
            <w:gridSpan w:val="2"/>
            <w:shd w:val="clear" w:color="auto" w:fill="DDD9C3"/>
          </w:tcPr>
          <w:p w14:paraId="21369FF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84" w:type="dxa"/>
            <w:gridSpan w:val="2"/>
          </w:tcPr>
          <w:p w14:paraId="47A328C2" w14:textId="77777777" w:rsidR="00754C0D" w:rsidRPr="008B5262" w:rsidRDefault="008B5262" w:rsidP="00014D95">
            <w:pPr>
              <w:spacing w:line="240" w:lineRule="auto"/>
              <w:rPr>
                <w:rFonts w:cstheme="minorHAnsi"/>
                <w:sz w:val="20"/>
                <w:szCs w:val="20"/>
              </w:rPr>
            </w:pPr>
            <w:r w:rsidRPr="008B5262">
              <w:rPr>
                <w:rFonts w:cstheme="minorHAnsi"/>
                <w:sz w:val="20"/>
                <w:szCs w:val="20"/>
              </w:rPr>
              <w:t>Δ΄</w:t>
            </w:r>
          </w:p>
        </w:tc>
      </w:tr>
      <w:tr w:rsidR="00754C0D" w:rsidRPr="00F5339C" w14:paraId="1723ECDF" w14:textId="77777777" w:rsidTr="00014D95">
        <w:trPr>
          <w:trHeight w:val="375"/>
        </w:trPr>
        <w:tc>
          <w:tcPr>
            <w:tcW w:w="3118" w:type="dxa"/>
            <w:shd w:val="clear" w:color="auto" w:fill="DDD9C3"/>
            <w:vAlign w:val="center"/>
          </w:tcPr>
          <w:p w14:paraId="3FF8025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178" w:type="dxa"/>
            <w:gridSpan w:val="5"/>
            <w:vAlign w:val="center"/>
          </w:tcPr>
          <w:p w14:paraId="287E7A3B" w14:textId="77777777" w:rsidR="00754C0D" w:rsidRPr="00F5339C" w:rsidRDefault="00754C0D" w:rsidP="00014D95">
            <w:pPr>
              <w:spacing w:line="240" w:lineRule="auto"/>
              <w:rPr>
                <w:rFonts w:cstheme="minorHAnsi"/>
                <w:sz w:val="20"/>
                <w:szCs w:val="20"/>
              </w:rPr>
            </w:pPr>
            <w:r w:rsidRPr="00F5339C">
              <w:rPr>
                <w:rFonts w:cstheme="minorHAnsi"/>
                <w:sz w:val="20"/>
                <w:szCs w:val="20"/>
              </w:rPr>
              <w:t>ΛΑΤΙΝΙΚΗ ΠΟΙΗΣΗ: ΕΠΟΣ</w:t>
            </w:r>
          </w:p>
        </w:tc>
      </w:tr>
      <w:tr w:rsidR="00754C0D" w:rsidRPr="00F5339C" w14:paraId="5FF09984" w14:textId="77777777" w:rsidTr="00014D95">
        <w:trPr>
          <w:trHeight w:val="196"/>
        </w:trPr>
        <w:tc>
          <w:tcPr>
            <w:tcW w:w="5504" w:type="dxa"/>
            <w:gridSpan w:val="3"/>
            <w:shd w:val="clear" w:color="auto" w:fill="DDD9C3"/>
            <w:vAlign w:val="center"/>
          </w:tcPr>
          <w:p w14:paraId="5842ECC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6" w:type="dxa"/>
            <w:gridSpan w:val="2"/>
            <w:shd w:val="clear" w:color="auto" w:fill="DDD9C3"/>
            <w:vAlign w:val="center"/>
          </w:tcPr>
          <w:p w14:paraId="1A821F8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36" w:type="dxa"/>
            <w:shd w:val="clear" w:color="auto" w:fill="DDD9C3"/>
            <w:vAlign w:val="center"/>
          </w:tcPr>
          <w:p w14:paraId="0D004F58"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07497DFA" w14:textId="77777777" w:rsidTr="00014D95">
        <w:trPr>
          <w:trHeight w:val="194"/>
        </w:trPr>
        <w:tc>
          <w:tcPr>
            <w:tcW w:w="5504" w:type="dxa"/>
            <w:gridSpan w:val="3"/>
          </w:tcPr>
          <w:p w14:paraId="2C3E3FC9" w14:textId="77777777" w:rsidR="00754C0D" w:rsidRPr="00F5339C" w:rsidRDefault="00754C0D" w:rsidP="00014D95">
            <w:pPr>
              <w:spacing w:line="240" w:lineRule="auto"/>
              <w:jc w:val="right"/>
              <w:rPr>
                <w:rFonts w:cstheme="minorHAnsi"/>
                <w:sz w:val="20"/>
                <w:szCs w:val="20"/>
              </w:rPr>
            </w:pPr>
          </w:p>
        </w:tc>
        <w:tc>
          <w:tcPr>
            <w:tcW w:w="1556" w:type="dxa"/>
            <w:gridSpan w:val="2"/>
          </w:tcPr>
          <w:p w14:paraId="6B21CBE6" w14:textId="77777777" w:rsidR="00754C0D" w:rsidRPr="00F5339C" w:rsidRDefault="00754C0D" w:rsidP="00014D95">
            <w:pPr>
              <w:spacing w:line="240" w:lineRule="auto"/>
              <w:jc w:val="center"/>
              <w:rPr>
                <w:rFonts w:cstheme="minorHAnsi"/>
                <w:sz w:val="20"/>
                <w:szCs w:val="20"/>
                <w:lang w:val="en-GB"/>
              </w:rPr>
            </w:pPr>
            <w:r w:rsidRPr="00F5339C">
              <w:rPr>
                <w:rFonts w:cstheme="minorHAnsi"/>
                <w:sz w:val="20"/>
                <w:szCs w:val="20"/>
              </w:rPr>
              <w:t>3</w:t>
            </w:r>
          </w:p>
        </w:tc>
        <w:tc>
          <w:tcPr>
            <w:tcW w:w="1236" w:type="dxa"/>
          </w:tcPr>
          <w:p w14:paraId="0A981425"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4C6D3733" w14:textId="77777777" w:rsidTr="00014D95">
        <w:trPr>
          <w:trHeight w:val="194"/>
        </w:trPr>
        <w:tc>
          <w:tcPr>
            <w:tcW w:w="5504" w:type="dxa"/>
            <w:gridSpan w:val="3"/>
            <w:shd w:val="clear" w:color="auto" w:fill="DDD9C3"/>
          </w:tcPr>
          <w:p w14:paraId="29728B9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6" w:type="dxa"/>
            <w:gridSpan w:val="2"/>
          </w:tcPr>
          <w:p w14:paraId="2A61899A" w14:textId="77777777" w:rsidR="00754C0D" w:rsidRPr="00F5339C" w:rsidRDefault="00754C0D" w:rsidP="00014D95">
            <w:pPr>
              <w:spacing w:line="240" w:lineRule="auto"/>
              <w:jc w:val="right"/>
              <w:rPr>
                <w:rFonts w:cstheme="minorHAnsi"/>
                <w:sz w:val="20"/>
                <w:szCs w:val="20"/>
              </w:rPr>
            </w:pPr>
          </w:p>
        </w:tc>
        <w:tc>
          <w:tcPr>
            <w:tcW w:w="1236" w:type="dxa"/>
          </w:tcPr>
          <w:p w14:paraId="7AE8B4CE" w14:textId="77777777" w:rsidR="00754C0D" w:rsidRPr="00F5339C" w:rsidRDefault="00754C0D" w:rsidP="00014D95">
            <w:pPr>
              <w:spacing w:line="240" w:lineRule="auto"/>
              <w:rPr>
                <w:rFonts w:cstheme="minorHAnsi"/>
                <w:sz w:val="20"/>
                <w:szCs w:val="20"/>
              </w:rPr>
            </w:pPr>
          </w:p>
        </w:tc>
      </w:tr>
      <w:tr w:rsidR="00754C0D" w:rsidRPr="00F5339C" w14:paraId="4E0DE96A" w14:textId="77777777" w:rsidTr="00014D95">
        <w:trPr>
          <w:trHeight w:val="599"/>
        </w:trPr>
        <w:tc>
          <w:tcPr>
            <w:tcW w:w="3118" w:type="dxa"/>
            <w:shd w:val="clear" w:color="auto" w:fill="DDD9C3"/>
          </w:tcPr>
          <w:p w14:paraId="14EB7CD1"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292016DF"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F1A44A6"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178" w:type="dxa"/>
            <w:gridSpan w:val="5"/>
          </w:tcPr>
          <w:p w14:paraId="3DC873C4" w14:textId="1F1DD3AF"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38E8B33E" w14:textId="77777777" w:rsidTr="00014D95">
        <w:tc>
          <w:tcPr>
            <w:tcW w:w="3118" w:type="dxa"/>
            <w:shd w:val="clear" w:color="auto" w:fill="DDD9C3"/>
          </w:tcPr>
          <w:p w14:paraId="06C05EB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1CFEC988" w14:textId="77777777" w:rsidR="00754C0D" w:rsidRPr="00F5339C" w:rsidRDefault="00754C0D" w:rsidP="00014D95">
            <w:pPr>
              <w:spacing w:line="240" w:lineRule="auto"/>
              <w:jc w:val="right"/>
              <w:rPr>
                <w:rFonts w:cstheme="minorHAnsi"/>
                <w:b/>
                <w:sz w:val="20"/>
                <w:szCs w:val="20"/>
              </w:rPr>
            </w:pPr>
          </w:p>
        </w:tc>
        <w:tc>
          <w:tcPr>
            <w:tcW w:w="5178" w:type="dxa"/>
            <w:gridSpan w:val="5"/>
          </w:tcPr>
          <w:p w14:paraId="75863694" w14:textId="4E3E740B" w:rsidR="00754C0D" w:rsidRPr="00F5339C" w:rsidRDefault="00DD1DAE" w:rsidP="00014D95">
            <w:pPr>
              <w:spacing w:line="240" w:lineRule="auto"/>
              <w:rPr>
                <w:rFonts w:cstheme="minorHAnsi"/>
                <w:sz w:val="20"/>
                <w:szCs w:val="20"/>
              </w:rPr>
            </w:pPr>
            <w:r>
              <w:rPr>
                <w:rFonts w:cstheme="minorHAnsi"/>
                <w:sz w:val="20"/>
                <w:szCs w:val="20"/>
              </w:rPr>
              <w:t>-</w:t>
            </w:r>
          </w:p>
        </w:tc>
      </w:tr>
      <w:tr w:rsidR="00754C0D" w:rsidRPr="00F5339C" w14:paraId="3D61FE6C" w14:textId="77777777" w:rsidTr="00014D95">
        <w:tc>
          <w:tcPr>
            <w:tcW w:w="3118" w:type="dxa"/>
            <w:shd w:val="clear" w:color="auto" w:fill="DDD9C3"/>
          </w:tcPr>
          <w:p w14:paraId="5231258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178" w:type="dxa"/>
            <w:gridSpan w:val="5"/>
          </w:tcPr>
          <w:p w14:paraId="42792A8B" w14:textId="77777777" w:rsidR="00754C0D" w:rsidRPr="00F5339C" w:rsidRDefault="008B5262" w:rsidP="00014D95">
            <w:pPr>
              <w:spacing w:line="240" w:lineRule="auto"/>
              <w:rPr>
                <w:rFonts w:cstheme="minorHAnsi"/>
                <w:sz w:val="20"/>
                <w:szCs w:val="20"/>
              </w:rPr>
            </w:pPr>
            <w:r w:rsidRPr="00F5339C">
              <w:rPr>
                <w:rFonts w:cstheme="minorHAnsi"/>
                <w:sz w:val="20"/>
                <w:szCs w:val="20"/>
              </w:rPr>
              <w:t xml:space="preserve">ΕΛΛΗΝΙΚΗ </w:t>
            </w:r>
          </w:p>
        </w:tc>
      </w:tr>
      <w:tr w:rsidR="00754C0D" w:rsidRPr="00F5339C" w14:paraId="17C7037A" w14:textId="77777777" w:rsidTr="00014D95">
        <w:tc>
          <w:tcPr>
            <w:tcW w:w="3118" w:type="dxa"/>
            <w:shd w:val="clear" w:color="auto" w:fill="DDD9C3"/>
          </w:tcPr>
          <w:p w14:paraId="736A4C9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178" w:type="dxa"/>
            <w:gridSpan w:val="5"/>
          </w:tcPr>
          <w:p w14:paraId="500981D7" w14:textId="77777777" w:rsidR="00754C0D" w:rsidRPr="00F5339C" w:rsidRDefault="008B5262" w:rsidP="00014D95">
            <w:pPr>
              <w:spacing w:line="240" w:lineRule="auto"/>
              <w:rPr>
                <w:rFonts w:cstheme="minorHAnsi"/>
                <w:sz w:val="20"/>
                <w:szCs w:val="20"/>
              </w:rPr>
            </w:pPr>
            <w:r w:rsidRPr="00F5339C">
              <w:rPr>
                <w:rFonts w:cstheme="minorHAnsi"/>
                <w:sz w:val="20"/>
                <w:szCs w:val="20"/>
              </w:rPr>
              <w:t>ΝΑΙ (ΣΥΜΠΛΗΡΩΜΑΤΙΚΗ ΔΙΔΑΣΚΑΛΙΑ ΣΤΗΝ ΑΓΓΛΙΚΗ ΓΛΩΣΣΑ)</w:t>
            </w:r>
          </w:p>
        </w:tc>
      </w:tr>
      <w:tr w:rsidR="00754C0D" w:rsidRPr="008465C6" w14:paraId="08E0CDE3" w14:textId="77777777" w:rsidTr="00014D95">
        <w:tc>
          <w:tcPr>
            <w:tcW w:w="3118" w:type="dxa"/>
            <w:shd w:val="clear" w:color="auto" w:fill="DDD9C3"/>
          </w:tcPr>
          <w:p w14:paraId="48DD2827"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178" w:type="dxa"/>
            <w:gridSpan w:val="5"/>
          </w:tcPr>
          <w:p w14:paraId="675A28EC" w14:textId="77777777" w:rsidR="00754C0D" w:rsidRPr="00F5339C" w:rsidRDefault="00754C0D"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https://eclass.uop.gr/courses/2813/</w:t>
            </w:r>
          </w:p>
        </w:tc>
      </w:tr>
    </w:tbl>
    <w:p w14:paraId="33474360" w14:textId="77777777" w:rsidR="00754C0D" w:rsidRPr="00F5339C" w:rsidRDefault="00754C0D" w:rsidP="00DB5B81">
      <w:pPr>
        <w:pStyle w:val="a6"/>
        <w:widowControl w:val="0"/>
        <w:numPr>
          <w:ilvl w:val="0"/>
          <w:numId w:val="123"/>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854A833" w14:textId="77777777" w:rsidTr="00014D95">
        <w:tc>
          <w:tcPr>
            <w:tcW w:w="8472" w:type="dxa"/>
            <w:gridSpan w:val="2"/>
            <w:tcBorders>
              <w:bottom w:val="nil"/>
            </w:tcBorders>
            <w:shd w:val="clear" w:color="auto" w:fill="DDD9C3"/>
          </w:tcPr>
          <w:p w14:paraId="4FF07F68"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5B29B641" w14:textId="77777777" w:rsidTr="00014D95">
        <w:tc>
          <w:tcPr>
            <w:tcW w:w="8472" w:type="dxa"/>
            <w:gridSpan w:val="2"/>
            <w:tcBorders>
              <w:top w:val="nil"/>
            </w:tcBorders>
            <w:shd w:val="clear" w:color="auto" w:fill="DDD9C3"/>
          </w:tcPr>
          <w:p w14:paraId="42C58A30"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δεξιότητες και ικανότητες καταλλήλου επιπέδου που θα αποκτήσουν οι φοιτητές μετά την </w:t>
            </w:r>
            <w:r w:rsidRPr="00F5339C">
              <w:rPr>
                <w:rFonts w:cstheme="minorHAnsi"/>
                <w:i/>
                <w:sz w:val="20"/>
                <w:szCs w:val="20"/>
              </w:rPr>
              <w:lastRenderedPageBreak/>
              <w:t>επιτυχή ολοκλήρωση του μαθήματος.</w:t>
            </w:r>
          </w:p>
          <w:p w14:paraId="2F532F3A"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5478B1B"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4B045C7"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971BB42"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0A7F9645" w14:textId="77777777" w:rsidTr="00014D95">
        <w:tc>
          <w:tcPr>
            <w:tcW w:w="8472" w:type="dxa"/>
            <w:gridSpan w:val="2"/>
          </w:tcPr>
          <w:p w14:paraId="6A41CF4D"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p w14:paraId="79BAA831" w14:textId="77777777" w:rsidR="00754C0D" w:rsidRPr="00F5339C" w:rsidRDefault="00754C0D" w:rsidP="00014D95">
            <w:pPr>
              <w:widowControl w:val="0"/>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Μαθαίνουν να προσδιορίζουν το λατινικό έπος καθώς και τους παράγοντες που οδήγησαν στη γένεση και την εξέλιξη του είδους στη Ρώμη.</w:t>
            </w:r>
          </w:p>
          <w:p w14:paraId="08D35D3C" w14:textId="77777777" w:rsidR="00754C0D" w:rsidRPr="00F5339C" w:rsidRDefault="00754C0D" w:rsidP="00014D95">
            <w:pPr>
              <w:widowControl w:val="0"/>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 xml:space="preserve">Μαθαίνουν να αναγνωρίζουν τα επιμέρους είδη του λατινικού έπους όπως καλλιεργήθηκαν από τον </w:t>
            </w:r>
            <w:proofErr w:type="spellStart"/>
            <w:r w:rsidRPr="00F5339C">
              <w:rPr>
                <w:rFonts w:eastAsia="Calibri" w:cstheme="minorHAnsi"/>
                <w:sz w:val="20"/>
                <w:szCs w:val="20"/>
              </w:rPr>
              <w:t>Λουκρήτιο</w:t>
            </w:r>
            <w:proofErr w:type="spellEnd"/>
            <w:r w:rsidRPr="00F5339C">
              <w:rPr>
                <w:rFonts w:eastAsia="Calibri" w:cstheme="minorHAnsi"/>
                <w:sz w:val="20"/>
                <w:szCs w:val="20"/>
              </w:rPr>
              <w:t xml:space="preserve">, τον Βιργίλιο και τον </w:t>
            </w:r>
            <w:proofErr w:type="spellStart"/>
            <w:r w:rsidRPr="00F5339C">
              <w:rPr>
                <w:rFonts w:eastAsia="Calibri" w:cstheme="minorHAnsi"/>
                <w:sz w:val="20"/>
                <w:szCs w:val="20"/>
              </w:rPr>
              <w:t>Οβίδιο</w:t>
            </w:r>
            <w:proofErr w:type="spellEnd"/>
            <w:r w:rsidRPr="00F5339C">
              <w:rPr>
                <w:rFonts w:eastAsia="Calibri" w:cstheme="minorHAnsi"/>
                <w:sz w:val="20"/>
                <w:szCs w:val="20"/>
              </w:rPr>
              <w:t>.</w:t>
            </w:r>
          </w:p>
          <w:p w14:paraId="2FAC7CF9" w14:textId="77777777" w:rsidR="00754C0D" w:rsidRPr="00F5339C" w:rsidRDefault="00754C0D" w:rsidP="00014D95">
            <w:pPr>
              <w:widowControl w:val="0"/>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Κατανοούν επικά κείμενα των ποιητών αυτών από το πρωτότυπο και από μετάφραση.</w:t>
            </w:r>
          </w:p>
          <w:p w14:paraId="07431C73" w14:textId="77777777" w:rsidR="00754C0D" w:rsidRPr="00F5339C" w:rsidRDefault="00754C0D" w:rsidP="00014D95">
            <w:pPr>
              <w:widowControl w:val="0"/>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 xml:space="preserve">Συγκρίνουν το έργο των </w:t>
            </w:r>
            <w:proofErr w:type="spellStart"/>
            <w:r w:rsidRPr="00F5339C">
              <w:rPr>
                <w:rFonts w:eastAsia="Calibri" w:cstheme="minorHAnsi"/>
                <w:sz w:val="20"/>
                <w:szCs w:val="20"/>
              </w:rPr>
              <w:t>λατίνων</w:t>
            </w:r>
            <w:proofErr w:type="spellEnd"/>
            <w:r w:rsidRPr="00F5339C">
              <w:rPr>
                <w:rFonts w:eastAsia="Calibri" w:cstheme="minorHAnsi"/>
                <w:sz w:val="20"/>
                <w:szCs w:val="20"/>
              </w:rPr>
              <w:t xml:space="preserve"> επικών ποιητών με τα πρότυπά τους, ιδίως τα ελληνικά.</w:t>
            </w:r>
          </w:p>
          <w:p w14:paraId="34A71FE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p>
        </w:tc>
      </w:tr>
      <w:tr w:rsidR="00754C0D" w:rsidRPr="00F5339C" w14:paraId="39C9F871"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5BB4952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4062061" w14:textId="77777777" w:rsidTr="00014D95">
        <w:tc>
          <w:tcPr>
            <w:tcW w:w="8472" w:type="dxa"/>
            <w:gridSpan w:val="2"/>
            <w:tcBorders>
              <w:top w:val="nil"/>
              <w:bottom w:val="nil"/>
            </w:tcBorders>
            <w:shd w:val="clear" w:color="auto" w:fill="DDD9C3"/>
          </w:tcPr>
          <w:p w14:paraId="144CDEA5"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9F85C46"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5A150B2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45A59F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93A67C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60ABC0F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381699C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615224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03D1F61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28DA651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5D65C91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24DFB8F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5C6C3A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254BB54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477458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4EB438B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72F0C66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544D924E" w14:textId="77777777" w:rsidTr="00014D95">
        <w:tc>
          <w:tcPr>
            <w:tcW w:w="8472" w:type="dxa"/>
            <w:gridSpan w:val="2"/>
            <w:tcBorders>
              <w:bottom w:val="single" w:sz="4" w:space="0" w:color="auto"/>
            </w:tcBorders>
          </w:tcPr>
          <w:p w14:paraId="67F8B0D6" w14:textId="77777777" w:rsidR="00754C0D" w:rsidRPr="00F5339C" w:rsidRDefault="00754C0D" w:rsidP="00014D95">
            <w:pPr>
              <w:spacing w:line="240" w:lineRule="auto"/>
              <w:rPr>
                <w:rFonts w:cstheme="minorHAnsi"/>
                <w:sz w:val="20"/>
                <w:szCs w:val="20"/>
              </w:rPr>
            </w:pPr>
          </w:p>
          <w:p w14:paraId="4AA4DF8D"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Αναζήτηση, ανάλυση και σύνθεση δεδομένων</w:t>
            </w:r>
          </w:p>
          <w:p w14:paraId="32210DF3"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Λήψη αποφάσεων</w:t>
            </w:r>
          </w:p>
          <w:p w14:paraId="3920E211"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εργασία</w:t>
            </w:r>
          </w:p>
          <w:p w14:paraId="3D8D8842"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Ομαδική εργασία</w:t>
            </w:r>
          </w:p>
          <w:p w14:paraId="79B11CE5"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Εργασία σε διεπιστημονικό περιβάλλον</w:t>
            </w:r>
          </w:p>
          <w:p w14:paraId="1AAE83FD"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Σεβασμός στη διαφορετικότητα και στην </w:t>
            </w:r>
            <w:proofErr w:type="spellStart"/>
            <w:r w:rsidRPr="00F5339C">
              <w:rPr>
                <w:rFonts w:eastAsia="Calibri" w:cstheme="minorHAnsi"/>
                <w:sz w:val="20"/>
                <w:szCs w:val="20"/>
              </w:rPr>
              <w:t>πολυπολιστιμικότητα</w:t>
            </w:r>
            <w:proofErr w:type="spellEnd"/>
          </w:p>
          <w:p w14:paraId="340A520F"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Άσκηση κριτικής</w:t>
            </w:r>
          </w:p>
          <w:p w14:paraId="0AFAD86D"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bl>
    <w:p w14:paraId="3EF2A9D4" w14:textId="77777777" w:rsidR="00754C0D" w:rsidRPr="00F5339C" w:rsidRDefault="00754C0D" w:rsidP="00DB5B81">
      <w:pPr>
        <w:pStyle w:val="a6"/>
        <w:widowControl w:val="0"/>
        <w:numPr>
          <w:ilvl w:val="0"/>
          <w:numId w:val="123"/>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F5D5752" w14:textId="77777777" w:rsidTr="00014D95">
        <w:tc>
          <w:tcPr>
            <w:tcW w:w="8472" w:type="dxa"/>
          </w:tcPr>
          <w:p w14:paraId="7E6A0EA4" w14:textId="77777777" w:rsidR="00754C0D" w:rsidRPr="00F5339C" w:rsidRDefault="00754C0D" w:rsidP="00014D95">
            <w:pPr>
              <w:spacing w:line="240" w:lineRule="auto"/>
              <w:jc w:val="both"/>
              <w:rPr>
                <w:rFonts w:eastAsia="Calibri" w:cstheme="minorHAnsi"/>
                <w:iCs/>
                <w:sz w:val="20"/>
                <w:szCs w:val="20"/>
              </w:rPr>
            </w:pPr>
          </w:p>
          <w:p w14:paraId="45C0A79C" w14:textId="77777777" w:rsidR="00817B5A" w:rsidRDefault="00754C0D" w:rsidP="00817B5A">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iCs/>
                <w:sz w:val="20"/>
                <w:szCs w:val="20"/>
              </w:rPr>
              <w:t xml:space="preserve">Οι </w:t>
            </w:r>
            <w:r w:rsidRPr="00F5339C">
              <w:rPr>
                <w:rFonts w:eastAsia="Calibri" w:cstheme="minorHAnsi"/>
                <w:i/>
                <w:sz w:val="20"/>
                <w:szCs w:val="20"/>
              </w:rPr>
              <w:t>Μεταμορφώσεις</w:t>
            </w:r>
            <w:r w:rsidRPr="00F5339C">
              <w:rPr>
                <w:rFonts w:eastAsia="Calibri" w:cstheme="minorHAnsi"/>
                <w:iCs/>
                <w:sz w:val="20"/>
                <w:szCs w:val="20"/>
              </w:rPr>
              <w:t xml:space="preserve"> του </w:t>
            </w:r>
            <w:proofErr w:type="spellStart"/>
            <w:r w:rsidRPr="00F5339C">
              <w:rPr>
                <w:rFonts w:eastAsia="Calibri" w:cstheme="minorHAnsi"/>
                <w:iCs/>
                <w:sz w:val="20"/>
                <w:szCs w:val="20"/>
              </w:rPr>
              <w:t>Οβιδίου</w:t>
            </w:r>
            <w:proofErr w:type="spellEnd"/>
            <w:r w:rsidRPr="00F5339C">
              <w:rPr>
                <w:rFonts w:eastAsia="Calibri" w:cstheme="minorHAnsi"/>
                <w:iCs/>
                <w:sz w:val="20"/>
                <w:szCs w:val="20"/>
              </w:rPr>
              <w:t xml:space="preserve"> ως ποίημα επικών διαστάσεων και προθέσεων. Επισκόπηση του </w:t>
            </w:r>
            <w:proofErr w:type="spellStart"/>
            <w:r w:rsidRPr="00F5339C">
              <w:rPr>
                <w:rFonts w:eastAsia="Calibri" w:cstheme="minorHAnsi"/>
                <w:iCs/>
                <w:sz w:val="20"/>
                <w:szCs w:val="20"/>
              </w:rPr>
              <w:t>οβιδιακού</w:t>
            </w:r>
            <w:proofErr w:type="spellEnd"/>
            <w:r w:rsidRPr="00F5339C">
              <w:rPr>
                <w:rFonts w:eastAsia="Calibri" w:cstheme="minorHAnsi"/>
                <w:iCs/>
                <w:sz w:val="20"/>
                <w:szCs w:val="20"/>
              </w:rPr>
              <w:t xml:space="preserve"> έπους με έμφαση στους μύθους που σχετίζονται με το θεό Απόλλωνα, κεντρική θεότητα της </w:t>
            </w:r>
            <w:proofErr w:type="spellStart"/>
            <w:r w:rsidRPr="00F5339C">
              <w:rPr>
                <w:rFonts w:eastAsia="Calibri" w:cstheme="minorHAnsi"/>
                <w:iCs/>
                <w:sz w:val="20"/>
                <w:szCs w:val="20"/>
              </w:rPr>
              <w:t>Αυγούστειας</w:t>
            </w:r>
            <w:proofErr w:type="spellEnd"/>
            <w:r w:rsidRPr="00F5339C">
              <w:rPr>
                <w:rFonts w:eastAsia="Calibri" w:cstheme="minorHAnsi"/>
                <w:iCs/>
                <w:sz w:val="20"/>
                <w:szCs w:val="20"/>
              </w:rPr>
              <w:t xml:space="preserve"> ιδεολογίας. Ο ποιητής </w:t>
            </w:r>
            <w:proofErr w:type="spellStart"/>
            <w:r w:rsidRPr="00F5339C">
              <w:rPr>
                <w:rFonts w:eastAsia="Calibri" w:cstheme="minorHAnsi"/>
                <w:iCs/>
                <w:sz w:val="20"/>
                <w:szCs w:val="20"/>
              </w:rPr>
              <w:t>Οβίδιος</w:t>
            </w:r>
            <w:proofErr w:type="spellEnd"/>
            <w:r w:rsidRPr="00F5339C">
              <w:rPr>
                <w:rFonts w:eastAsia="Calibri" w:cstheme="minorHAnsi"/>
                <w:iCs/>
                <w:sz w:val="20"/>
                <w:szCs w:val="20"/>
              </w:rPr>
              <w:t xml:space="preserve"> και ο ηγεμόνας Αύγουστος.</w:t>
            </w:r>
            <w:r w:rsidR="00817B5A" w:rsidRPr="00F5339C">
              <w:rPr>
                <w:rFonts w:eastAsia="Calibri" w:cstheme="minorHAnsi"/>
                <w:bCs/>
                <w:iCs/>
                <w:sz w:val="20"/>
                <w:szCs w:val="20"/>
              </w:rPr>
              <w:t xml:space="preserve"> </w:t>
            </w:r>
          </w:p>
          <w:p w14:paraId="0AEAD33B" w14:textId="77777777" w:rsidR="00754C0D" w:rsidRPr="00817B5A" w:rsidRDefault="00817B5A" w:rsidP="00817B5A">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Pr="00F5339C">
              <w:rPr>
                <w:rFonts w:eastAsia="Calibri" w:cstheme="minorHAnsi"/>
                <w:sz w:val="20"/>
                <w:szCs w:val="20"/>
              </w:rPr>
              <w:t xml:space="preserve"> Η αρίθμηση αναφέρεται στην αν</w:t>
            </w:r>
            <w:r>
              <w:rPr>
                <w:rFonts w:eastAsia="Calibri" w:cstheme="minorHAnsi"/>
                <w:sz w:val="20"/>
                <w:szCs w:val="20"/>
              </w:rPr>
              <w:t xml:space="preserve">τίστοιχη εβδομάδα </w:t>
            </w:r>
            <w:r>
              <w:rPr>
                <w:rFonts w:eastAsia="Calibri" w:cstheme="minorHAnsi"/>
                <w:sz w:val="20"/>
                <w:szCs w:val="20"/>
              </w:rPr>
              <w:lastRenderedPageBreak/>
              <w:t>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2522"/>
              <w:gridCol w:w="5152"/>
            </w:tblGrid>
            <w:tr w:rsidR="00754C0D" w:rsidRPr="00F5339C" w14:paraId="7506FD7B" w14:textId="77777777" w:rsidTr="00014D95">
              <w:tc>
                <w:tcPr>
                  <w:tcW w:w="572" w:type="dxa"/>
                  <w:shd w:val="clear" w:color="auto" w:fill="auto"/>
                </w:tcPr>
                <w:p w14:paraId="6DB643D1"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Α/Α</w:t>
                  </w:r>
                </w:p>
              </w:tc>
              <w:tc>
                <w:tcPr>
                  <w:tcW w:w="2522" w:type="dxa"/>
                  <w:shd w:val="clear" w:color="auto" w:fill="auto"/>
                </w:tcPr>
                <w:p w14:paraId="04548A69"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ΕΝΟΤΗΤΑ</w:t>
                  </w:r>
                </w:p>
              </w:tc>
              <w:tc>
                <w:tcPr>
                  <w:tcW w:w="5152" w:type="dxa"/>
                  <w:shd w:val="clear" w:color="auto" w:fill="auto"/>
                </w:tcPr>
                <w:p w14:paraId="3A4E9DC2"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ΒΙΒΛΙΟΓΡΑΦΙΑ</w:t>
                  </w:r>
                </w:p>
              </w:tc>
            </w:tr>
            <w:tr w:rsidR="00754C0D" w:rsidRPr="00F5339C" w14:paraId="75DF19D0" w14:textId="77777777" w:rsidTr="00014D95">
              <w:tc>
                <w:tcPr>
                  <w:tcW w:w="572" w:type="dxa"/>
                  <w:shd w:val="clear" w:color="auto" w:fill="auto"/>
                </w:tcPr>
                <w:p w14:paraId="28374801"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1</w:t>
                  </w:r>
                </w:p>
              </w:tc>
              <w:tc>
                <w:tcPr>
                  <w:tcW w:w="2522" w:type="dxa"/>
                  <w:shd w:val="clear" w:color="auto" w:fill="auto"/>
                </w:tcPr>
                <w:p w14:paraId="6BD20CA0"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 xml:space="preserve">Προοίμιο (1.1-4): Οι </w:t>
                  </w:r>
                  <w:r w:rsidRPr="00F5339C">
                    <w:rPr>
                      <w:rFonts w:eastAsia="Calibri" w:cstheme="minorHAnsi"/>
                      <w:i/>
                      <w:sz w:val="20"/>
                      <w:szCs w:val="20"/>
                    </w:rPr>
                    <w:t xml:space="preserve">Μεταμορφώσεις </w:t>
                  </w:r>
                  <w:r w:rsidRPr="00F5339C">
                    <w:rPr>
                      <w:rFonts w:eastAsia="Calibri" w:cstheme="minorHAnsi"/>
                      <w:iCs/>
                      <w:sz w:val="20"/>
                      <w:szCs w:val="20"/>
                    </w:rPr>
                    <w:t>στο πλαίσιο της λατινικής ποιητικής παράδοσης, επικής και ελεγειακής</w:t>
                  </w:r>
                </w:p>
              </w:tc>
              <w:tc>
                <w:tcPr>
                  <w:tcW w:w="5152" w:type="dxa"/>
                  <w:shd w:val="clear" w:color="auto" w:fill="auto"/>
                </w:tcPr>
                <w:p w14:paraId="743B5427"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lang w:val="en-GB"/>
                    </w:rPr>
                    <w:t>Harrison</w:t>
                  </w:r>
                  <w:r w:rsidRPr="00F5339C">
                    <w:rPr>
                      <w:rFonts w:eastAsia="Calibri" w:cstheme="minorHAnsi"/>
                      <w:iCs/>
                      <w:sz w:val="20"/>
                      <w:szCs w:val="20"/>
                    </w:rPr>
                    <w:t xml:space="preserve">, </w:t>
                  </w:r>
                  <w:r w:rsidRPr="00F5339C">
                    <w:rPr>
                      <w:rFonts w:eastAsia="Calibri" w:cstheme="minorHAnsi"/>
                      <w:iCs/>
                      <w:sz w:val="20"/>
                      <w:szCs w:val="20"/>
                      <w:lang w:val="en-GB"/>
                    </w:rPr>
                    <w:t>S</w:t>
                  </w:r>
                  <w:r w:rsidRPr="00F5339C">
                    <w:rPr>
                      <w:rFonts w:eastAsia="Calibri" w:cstheme="minorHAnsi"/>
                      <w:iCs/>
                      <w:sz w:val="20"/>
                      <w:szCs w:val="20"/>
                    </w:rPr>
                    <w:t xml:space="preserve">., 2010, «Ο </w:t>
                  </w:r>
                  <w:proofErr w:type="spellStart"/>
                  <w:r w:rsidRPr="00F5339C">
                    <w:rPr>
                      <w:rFonts w:eastAsia="Calibri" w:cstheme="minorHAnsi"/>
                      <w:iCs/>
                      <w:sz w:val="20"/>
                      <w:szCs w:val="20"/>
                    </w:rPr>
                    <w:t>Οβίδιος</w:t>
                  </w:r>
                  <w:proofErr w:type="spellEnd"/>
                  <w:r w:rsidRPr="00F5339C">
                    <w:rPr>
                      <w:rFonts w:eastAsia="Calibri" w:cstheme="minorHAnsi"/>
                      <w:iCs/>
                      <w:sz w:val="20"/>
                      <w:szCs w:val="20"/>
                    </w:rPr>
                    <w:t xml:space="preserve"> και το λογοτεχνικό είδος: οι εξελίξεις ενός ελεγειακού ποιητή» στο: </w:t>
                  </w:r>
                  <w:r w:rsidRPr="00F5339C">
                    <w:rPr>
                      <w:rFonts w:eastAsia="Calibri" w:cstheme="minorHAnsi"/>
                      <w:iCs/>
                      <w:sz w:val="20"/>
                      <w:szCs w:val="20"/>
                      <w:lang w:val="en-GB"/>
                    </w:rPr>
                    <w:t>Hardie</w:t>
                  </w:r>
                  <w:r w:rsidRPr="00F5339C">
                    <w:rPr>
                      <w:rFonts w:eastAsia="Calibri" w:cstheme="minorHAnsi"/>
                      <w:iCs/>
                      <w:sz w:val="20"/>
                      <w:szCs w:val="20"/>
                    </w:rPr>
                    <w:t xml:space="preserve"> 2010, κεφ. 5</w:t>
                  </w:r>
                </w:p>
                <w:p w14:paraId="23184A17" w14:textId="77777777" w:rsidR="00754C0D" w:rsidRPr="00F5339C" w:rsidRDefault="00754C0D" w:rsidP="00014D95">
                  <w:pPr>
                    <w:spacing w:line="240" w:lineRule="auto"/>
                    <w:jc w:val="both"/>
                    <w:rPr>
                      <w:rFonts w:eastAsia="Calibri" w:cstheme="minorHAnsi"/>
                      <w:iCs/>
                      <w:sz w:val="20"/>
                      <w:szCs w:val="20"/>
                    </w:rPr>
                  </w:pPr>
                  <w:proofErr w:type="spellStart"/>
                  <w:r w:rsidRPr="00F5339C">
                    <w:rPr>
                      <w:rFonts w:eastAsia="Calibri" w:cstheme="minorHAnsi"/>
                      <w:iCs/>
                      <w:sz w:val="20"/>
                      <w:szCs w:val="20"/>
                      <w:lang w:val="en-GB"/>
                    </w:rPr>
                    <w:t>Feldherr</w:t>
                  </w:r>
                  <w:proofErr w:type="spellEnd"/>
                  <w:r w:rsidRPr="00F5339C">
                    <w:rPr>
                      <w:rFonts w:eastAsia="Calibri" w:cstheme="minorHAnsi"/>
                      <w:iCs/>
                      <w:sz w:val="20"/>
                      <w:szCs w:val="20"/>
                    </w:rPr>
                    <w:t xml:space="preserve">, </w:t>
                  </w:r>
                  <w:r w:rsidRPr="00F5339C">
                    <w:rPr>
                      <w:rFonts w:eastAsia="Calibri" w:cstheme="minorHAnsi"/>
                      <w:iCs/>
                      <w:sz w:val="20"/>
                      <w:szCs w:val="20"/>
                      <w:lang w:val="en-GB"/>
                    </w:rPr>
                    <w:t>A</w:t>
                  </w:r>
                  <w:r w:rsidRPr="00F5339C">
                    <w:rPr>
                      <w:rFonts w:eastAsia="Calibri" w:cstheme="minorHAnsi"/>
                      <w:iCs/>
                      <w:sz w:val="20"/>
                      <w:szCs w:val="20"/>
                    </w:rPr>
                    <w:t xml:space="preserve">., 2010, «Η μεταμόρφωση στις </w:t>
                  </w:r>
                  <w:r w:rsidRPr="00F5339C">
                    <w:rPr>
                      <w:rFonts w:eastAsia="Calibri" w:cstheme="minorHAnsi"/>
                      <w:i/>
                      <w:sz w:val="20"/>
                      <w:szCs w:val="20"/>
                    </w:rPr>
                    <w:t>Μεταμορφώσεις</w:t>
                  </w:r>
                  <w:r w:rsidRPr="00F5339C">
                    <w:rPr>
                      <w:rFonts w:eastAsia="Calibri" w:cstheme="minorHAnsi"/>
                      <w:iCs/>
                      <w:sz w:val="20"/>
                      <w:szCs w:val="20"/>
                    </w:rPr>
                    <w:t xml:space="preserve">», στο: </w:t>
                  </w:r>
                  <w:r w:rsidRPr="00F5339C">
                    <w:rPr>
                      <w:rFonts w:eastAsia="Calibri" w:cstheme="minorHAnsi"/>
                      <w:iCs/>
                      <w:sz w:val="20"/>
                      <w:szCs w:val="20"/>
                      <w:lang w:val="en-GB"/>
                    </w:rPr>
                    <w:t>Hardie</w:t>
                  </w:r>
                  <w:r w:rsidRPr="00F5339C">
                    <w:rPr>
                      <w:rFonts w:eastAsia="Calibri" w:cstheme="minorHAnsi"/>
                      <w:iCs/>
                      <w:sz w:val="20"/>
                      <w:szCs w:val="20"/>
                    </w:rPr>
                    <w:t xml:space="preserve"> 2010, κεφ. 10</w:t>
                  </w:r>
                </w:p>
              </w:tc>
            </w:tr>
            <w:tr w:rsidR="00754C0D" w:rsidRPr="00F5339C" w14:paraId="14D9BAE4" w14:textId="77777777" w:rsidTr="00014D95">
              <w:tc>
                <w:tcPr>
                  <w:tcW w:w="572" w:type="dxa"/>
                  <w:shd w:val="clear" w:color="auto" w:fill="auto"/>
                </w:tcPr>
                <w:p w14:paraId="0AEE2904"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2</w:t>
                  </w:r>
                </w:p>
              </w:tc>
              <w:tc>
                <w:tcPr>
                  <w:tcW w:w="2522" w:type="dxa"/>
                  <w:shd w:val="clear" w:color="auto" w:fill="auto"/>
                </w:tcPr>
                <w:p w14:paraId="6DA83A05" w14:textId="77777777" w:rsidR="00754C0D" w:rsidRPr="00F5339C" w:rsidRDefault="00754C0D" w:rsidP="00014D95">
                  <w:pPr>
                    <w:spacing w:line="240" w:lineRule="auto"/>
                    <w:jc w:val="both"/>
                    <w:rPr>
                      <w:rFonts w:eastAsia="Calibri" w:cstheme="minorHAnsi"/>
                      <w:iCs/>
                      <w:sz w:val="20"/>
                      <w:szCs w:val="20"/>
                    </w:rPr>
                  </w:pPr>
                  <w:proofErr w:type="spellStart"/>
                  <w:r w:rsidRPr="00F5339C">
                    <w:rPr>
                      <w:rFonts w:eastAsia="Calibri" w:cstheme="minorHAnsi"/>
                      <w:iCs/>
                      <w:sz w:val="20"/>
                      <w:szCs w:val="20"/>
                    </w:rPr>
                    <w:t>α΄πεντάδα</w:t>
                  </w:r>
                  <w:proofErr w:type="spellEnd"/>
                  <w:r w:rsidRPr="00F5339C">
                    <w:rPr>
                      <w:rFonts w:eastAsia="Calibri" w:cstheme="minorHAnsi"/>
                      <w:iCs/>
                      <w:sz w:val="20"/>
                      <w:szCs w:val="20"/>
                    </w:rPr>
                    <w:t>: από τον Απόλλωνα στις Μούσες</w:t>
                  </w:r>
                </w:p>
              </w:tc>
              <w:tc>
                <w:tcPr>
                  <w:tcW w:w="5152" w:type="dxa"/>
                  <w:shd w:val="clear" w:color="auto" w:fill="auto"/>
                </w:tcPr>
                <w:p w14:paraId="69C6BB2A"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lang w:val="en-GB"/>
                    </w:rPr>
                    <w:t>Anderson</w:t>
                  </w:r>
                  <w:r w:rsidRPr="00F5339C">
                    <w:rPr>
                      <w:rFonts w:eastAsia="Calibri" w:cstheme="minorHAnsi"/>
                      <w:iCs/>
                      <w:sz w:val="20"/>
                      <w:szCs w:val="20"/>
                    </w:rPr>
                    <w:t xml:space="preserve"> 1996</w:t>
                  </w:r>
                </w:p>
                <w:p w14:paraId="08072316" w14:textId="77777777" w:rsidR="00754C0D" w:rsidRPr="00F5339C" w:rsidRDefault="00754C0D" w:rsidP="00014D95">
                  <w:pPr>
                    <w:spacing w:line="240" w:lineRule="auto"/>
                    <w:jc w:val="both"/>
                    <w:rPr>
                      <w:rFonts w:eastAsia="Calibri" w:cstheme="minorHAnsi"/>
                      <w:iCs/>
                      <w:sz w:val="20"/>
                      <w:szCs w:val="20"/>
                    </w:rPr>
                  </w:pPr>
                  <w:proofErr w:type="spellStart"/>
                  <w:r w:rsidRPr="00F5339C">
                    <w:rPr>
                      <w:rFonts w:eastAsia="Calibri" w:cstheme="minorHAnsi"/>
                      <w:iCs/>
                      <w:sz w:val="20"/>
                      <w:szCs w:val="20"/>
                      <w:lang w:val="en-GB"/>
                    </w:rPr>
                    <w:t>Barchiesi</w:t>
                  </w:r>
                  <w:proofErr w:type="spellEnd"/>
                  <w:r w:rsidRPr="00F5339C">
                    <w:rPr>
                      <w:rFonts w:eastAsia="Calibri" w:cstheme="minorHAnsi"/>
                      <w:iCs/>
                      <w:sz w:val="20"/>
                      <w:szCs w:val="20"/>
                    </w:rPr>
                    <w:t xml:space="preserve"> 2010, «Αφηγηματική τεχνική και </w:t>
                  </w:r>
                  <w:proofErr w:type="spellStart"/>
                  <w:r w:rsidRPr="00F5339C">
                    <w:rPr>
                      <w:rFonts w:eastAsia="Calibri" w:cstheme="minorHAnsi"/>
                      <w:iCs/>
                      <w:sz w:val="20"/>
                      <w:szCs w:val="20"/>
                    </w:rPr>
                    <w:t>αφηγηματολογία</w:t>
                  </w:r>
                  <w:proofErr w:type="spellEnd"/>
                  <w:r w:rsidRPr="00F5339C">
                    <w:rPr>
                      <w:rFonts w:eastAsia="Calibri" w:cstheme="minorHAnsi"/>
                      <w:iCs/>
                      <w:sz w:val="20"/>
                      <w:szCs w:val="20"/>
                    </w:rPr>
                    <w:t xml:space="preserve"> στις </w:t>
                  </w:r>
                  <w:r w:rsidRPr="00F5339C">
                    <w:rPr>
                      <w:rFonts w:eastAsia="Calibri" w:cstheme="minorHAnsi"/>
                      <w:i/>
                      <w:sz w:val="20"/>
                      <w:szCs w:val="20"/>
                    </w:rPr>
                    <w:t>Μεταμορφώσεις</w:t>
                  </w:r>
                  <w:r w:rsidRPr="00F5339C">
                    <w:rPr>
                      <w:rFonts w:eastAsia="Calibri" w:cstheme="minorHAnsi"/>
                      <w:iCs/>
                      <w:sz w:val="20"/>
                      <w:szCs w:val="20"/>
                    </w:rPr>
                    <w:t xml:space="preserve">», στο: </w:t>
                  </w:r>
                  <w:r w:rsidRPr="00F5339C">
                    <w:rPr>
                      <w:rFonts w:eastAsia="Calibri" w:cstheme="minorHAnsi"/>
                      <w:iCs/>
                      <w:sz w:val="20"/>
                      <w:szCs w:val="20"/>
                      <w:lang w:val="en-GB"/>
                    </w:rPr>
                    <w:t>Hardie</w:t>
                  </w:r>
                  <w:r w:rsidRPr="00F5339C">
                    <w:rPr>
                      <w:rFonts w:eastAsia="Calibri" w:cstheme="minorHAnsi"/>
                      <w:iCs/>
                      <w:sz w:val="20"/>
                      <w:szCs w:val="20"/>
                    </w:rPr>
                    <w:t xml:space="preserve"> 2010, κεφ. 11</w:t>
                  </w:r>
                </w:p>
              </w:tc>
            </w:tr>
            <w:tr w:rsidR="00754C0D" w:rsidRPr="008465C6" w14:paraId="3A3E4D29" w14:textId="77777777" w:rsidTr="00014D95">
              <w:tc>
                <w:tcPr>
                  <w:tcW w:w="572" w:type="dxa"/>
                  <w:shd w:val="clear" w:color="auto" w:fill="auto"/>
                </w:tcPr>
                <w:p w14:paraId="7FE383A2"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3</w:t>
                  </w:r>
                </w:p>
              </w:tc>
              <w:tc>
                <w:tcPr>
                  <w:tcW w:w="2522" w:type="dxa"/>
                  <w:shd w:val="clear" w:color="auto" w:fill="auto"/>
                </w:tcPr>
                <w:p w14:paraId="563DD0A4"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
                      <w:sz w:val="20"/>
                      <w:szCs w:val="20"/>
                      <w:lang w:val="en-GB"/>
                    </w:rPr>
                    <w:t>Primus</w:t>
                  </w:r>
                  <w:r w:rsidRPr="00F5339C">
                    <w:rPr>
                      <w:rFonts w:eastAsia="Calibri" w:cstheme="minorHAnsi"/>
                      <w:i/>
                      <w:sz w:val="20"/>
                      <w:szCs w:val="20"/>
                    </w:rPr>
                    <w:t xml:space="preserve"> </w:t>
                  </w:r>
                  <w:r w:rsidRPr="00F5339C">
                    <w:rPr>
                      <w:rFonts w:eastAsia="Calibri" w:cstheme="minorHAnsi"/>
                      <w:i/>
                      <w:sz w:val="20"/>
                      <w:szCs w:val="20"/>
                      <w:lang w:val="en-GB"/>
                    </w:rPr>
                    <w:t>Amor</w:t>
                  </w:r>
                  <w:r w:rsidRPr="00F5339C">
                    <w:rPr>
                      <w:rFonts w:eastAsia="Calibri" w:cstheme="minorHAnsi"/>
                      <w:iCs/>
                      <w:sz w:val="20"/>
                      <w:szCs w:val="20"/>
                    </w:rPr>
                    <w:t xml:space="preserve"> (1.441-567): μεταμόρφωση σε φυτό, μεταμόρφωση ως ευλογία</w:t>
                  </w:r>
                </w:p>
              </w:tc>
              <w:tc>
                <w:tcPr>
                  <w:tcW w:w="5152" w:type="dxa"/>
                  <w:shd w:val="clear" w:color="auto" w:fill="auto"/>
                </w:tcPr>
                <w:p w14:paraId="1C7A07E9"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Miller 2009: 338-349</w:t>
                  </w:r>
                </w:p>
                <w:p w14:paraId="108E3171"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Hardie 2002: 45-50 &amp; 128-30</w:t>
                  </w:r>
                </w:p>
                <w:p w14:paraId="3A0B6D94"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Urban 2005: 10-21</w:t>
                  </w:r>
                </w:p>
                <w:p w14:paraId="6377A313"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Hollis, A.S., 1996, “Ovid, Metamorphoses 1.445ff.: Apollo, Daphne, and the Pythian Crown,” ZPE 112, 69-73.</w:t>
                  </w:r>
                </w:p>
                <w:p w14:paraId="7FB807B6"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 xml:space="preserve">Holzberg, N., 1999, “Apollos </w:t>
                  </w:r>
                  <w:proofErr w:type="spellStart"/>
                  <w:r w:rsidRPr="00F5339C">
                    <w:rPr>
                      <w:rFonts w:eastAsia="Calibri" w:cstheme="minorHAnsi"/>
                      <w:iCs/>
                      <w:sz w:val="20"/>
                      <w:szCs w:val="20"/>
                      <w:lang w:val="en-GB"/>
                    </w:rPr>
                    <w:t>erste</w:t>
                  </w:r>
                  <w:proofErr w:type="spellEnd"/>
                  <w:r w:rsidRPr="00F5339C">
                    <w:rPr>
                      <w:rFonts w:eastAsia="Calibri" w:cstheme="minorHAnsi"/>
                      <w:iCs/>
                      <w:sz w:val="20"/>
                      <w:szCs w:val="20"/>
                      <w:lang w:val="en-GB"/>
                    </w:rPr>
                    <w:t xml:space="preserve"> Liebe und die </w:t>
                  </w:r>
                  <w:proofErr w:type="spellStart"/>
                  <w:r w:rsidRPr="00F5339C">
                    <w:rPr>
                      <w:rFonts w:eastAsia="Calibri" w:cstheme="minorHAnsi"/>
                      <w:iCs/>
                      <w:sz w:val="20"/>
                      <w:szCs w:val="20"/>
                      <w:lang w:val="en-GB"/>
                    </w:rPr>
                    <w:t>Folgen</w:t>
                  </w:r>
                  <w:proofErr w:type="spellEnd"/>
                  <w:r w:rsidRPr="00F5339C">
                    <w:rPr>
                      <w:rFonts w:eastAsia="Calibri" w:cstheme="minorHAnsi"/>
                      <w:iCs/>
                      <w:sz w:val="20"/>
                      <w:szCs w:val="20"/>
                      <w:lang w:val="en-GB"/>
                    </w:rPr>
                    <w:t xml:space="preserve">. </w:t>
                  </w:r>
                  <w:proofErr w:type="spellStart"/>
                  <w:r w:rsidRPr="00F5339C">
                    <w:rPr>
                      <w:rFonts w:eastAsia="Calibri" w:cstheme="minorHAnsi"/>
                      <w:iCs/>
                      <w:sz w:val="20"/>
                      <w:szCs w:val="20"/>
                      <w:lang w:val="en-GB"/>
                    </w:rPr>
                    <w:t>Ovids</w:t>
                  </w:r>
                  <w:proofErr w:type="spellEnd"/>
                  <w:r w:rsidRPr="00F5339C">
                    <w:rPr>
                      <w:rFonts w:eastAsia="Calibri" w:cstheme="minorHAnsi"/>
                      <w:iCs/>
                      <w:sz w:val="20"/>
                      <w:szCs w:val="20"/>
                      <w:lang w:val="en-GB"/>
                    </w:rPr>
                    <w:t xml:space="preserve"> Daphne-</w:t>
                  </w:r>
                  <w:proofErr w:type="spellStart"/>
                  <w:r w:rsidRPr="00F5339C">
                    <w:rPr>
                      <w:rFonts w:eastAsia="Calibri" w:cstheme="minorHAnsi"/>
                      <w:iCs/>
                      <w:sz w:val="20"/>
                      <w:szCs w:val="20"/>
                      <w:lang w:val="en-GB"/>
                    </w:rPr>
                    <w:t>Erzählung</w:t>
                  </w:r>
                  <w:proofErr w:type="spellEnd"/>
                  <w:r w:rsidRPr="00F5339C">
                    <w:rPr>
                      <w:rFonts w:eastAsia="Calibri" w:cstheme="minorHAnsi"/>
                      <w:iCs/>
                      <w:sz w:val="20"/>
                      <w:szCs w:val="20"/>
                      <w:lang w:val="en-GB"/>
                    </w:rPr>
                    <w:t xml:space="preserve"> </w:t>
                  </w:r>
                  <w:proofErr w:type="spellStart"/>
                  <w:r w:rsidRPr="00F5339C">
                    <w:rPr>
                      <w:rFonts w:eastAsia="Calibri" w:cstheme="minorHAnsi"/>
                      <w:iCs/>
                      <w:sz w:val="20"/>
                      <w:szCs w:val="20"/>
                      <w:lang w:val="en-GB"/>
                    </w:rPr>
                    <w:t>als</w:t>
                  </w:r>
                  <w:proofErr w:type="spellEnd"/>
                  <w:r w:rsidRPr="00F5339C">
                    <w:rPr>
                      <w:rFonts w:eastAsia="Calibri" w:cstheme="minorHAnsi"/>
                      <w:iCs/>
                      <w:sz w:val="20"/>
                      <w:szCs w:val="20"/>
                      <w:lang w:val="en-GB"/>
                    </w:rPr>
                    <w:t xml:space="preserve"> </w:t>
                  </w:r>
                  <w:proofErr w:type="spellStart"/>
                  <w:r w:rsidRPr="00F5339C">
                    <w:rPr>
                      <w:rFonts w:eastAsia="Calibri" w:cstheme="minorHAnsi"/>
                      <w:iCs/>
                      <w:sz w:val="20"/>
                      <w:szCs w:val="20"/>
                      <w:lang w:val="en-GB"/>
                    </w:rPr>
                    <w:t>Programm</w:t>
                  </w:r>
                  <w:proofErr w:type="spellEnd"/>
                  <w:r w:rsidRPr="00F5339C">
                    <w:rPr>
                      <w:rFonts w:eastAsia="Calibri" w:cstheme="minorHAnsi"/>
                      <w:iCs/>
                      <w:sz w:val="20"/>
                      <w:szCs w:val="20"/>
                      <w:lang w:val="en-GB"/>
                    </w:rPr>
                    <w:t xml:space="preserve"> für Werk und </w:t>
                  </w:r>
                  <w:proofErr w:type="spellStart"/>
                  <w:r w:rsidRPr="00F5339C">
                    <w:rPr>
                      <w:rFonts w:eastAsia="Calibri" w:cstheme="minorHAnsi"/>
                      <w:iCs/>
                      <w:sz w:val="20"/>
                      <w:szCs w:val="20"/>
                      <w:lang w:val="en-GB"/>
                    </w:rPr>
                    <w:t>Wirkung</w:t>
                  </w:r>
                  <w:proofErr w:type="spellEnd"/>
                  <w:r w:rsidRPr="00F5339C">
                    <w:rPr>
                      <w:rFonts w:eastAsia="Calibri" w:cstheme="minorHAnsi"/>
                      <w:iCs/>
                      <w:sz w:val="20"/>
                      <w:szCs w:val="20"/>
                      <w:lang w:val="en-GB"/>
                    </w:rPr>
                    <w:t xml:space="preserve">,” </w:t>
                  </w:r>
                  <w:r w:rsidRPr="00F5339C">
                    <w:rPr>
                      <w:rFonts w:eastAsia="Calibri" w:cstheme="minorHAnsi"/>
                      <w:i/>
                      <w:sz w:val="20"/>
                      <w:szCs w:val="20"/>
                      <w:lang w:val="en-GB"/>
                    </w:rPr>
                    <w:t>Gymnasium</w:t>
                  </w:r>
                  <w:r w:rsidRPr="00F5339C">
                    <w:rPr>
                      <w:rFonts w:eastAsia="Calibri" w:cstheme="minorHAnsi"/>
                      <w:iCs/>
                      <w:sz w:val="20"/>
                      <w:szCs w:val="20"/>
                      <w:lang w:val="en-GB"/>
                    </w:rPr>
                    <w:t xml:space="preserve"> 106, 317-34.</w:t>
                  </w:r>
                </w:p>
                <w:p w14:paraId="520CBBF7"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 xml:space="preserve">Miller, John, 2009, “Primus Amor Phoebi”, </w:t>
                  </w:r>
                  <w:r w:rsidRPr="00F5339C">
                    <w:rPr>
                      <w:rFonts w:eastAsia="Calibri" w:cstheme="minorHAnsi"/>
                      <w:i/>
                      <w:sz w:val="20"/>
                      <w:szCs w:val="20"/>
                      <w:lang w:val="en-GB"/>
                    </w:rPr>
                    <w:t>Classical World</w:t>
                  </w:r>
                  <w:r w:rsidRPr="00F5339C">
                    <w:rPr>
                      <w:rFonts w:eastAsia="Calibri" w:cstheme="minorHAnsi"/>
                      <w:iCs/>
                      <w:sz w:val="20"/>
                      <w:szCs w:val="20"/>
                      <w:lang w:val="en-GB"/>
                    </w:rPr>
                    <w:t xml:space="preserve"> 102.2, 168-172Nicoll, W. S. M., 1980, “Cupid, Apollo, and Daphne (Ovid </w:t>
                  </w:r>
                  <w:r w:rsidRPr="00F5339C">
                    <w:rPr>
                      <w:rFonts w:eastAsia="Calibri" w:cstheme="minorHAnsi"/>
                      <w:i/>
                      <w:sz w:val="20"/>
                      <w:szCs w:val="20"/>
                      <w:lang w:val="en-GB"/>
                    </w:rPr>
                    <w:t>Met</w:t>
                  </w:r>
                  <w:r w:rsidRPr="00F5339C">
                    <w:rPr>
                      <w:rFonts w:eastAsia="Calibri" w:cstheme="minorHAnsi"/>
                      <w:iCs/>
                      <w:sz w:val="20"/>
                      <w:szCs w:val="20"/>
                      <w:lang w:val="en-GB"/>
                    </w:rPr>
                    <w:t xml:space="preserve">. 1.452 ff.),” </w:t>
                  </w:r>
                  <w:r w:rsidRPr="00F5339C">
                    <w:rPr>
                      <w:rFonts w:eastAsia="Calibri" w:cstheme="minorHAnsi"/>
                      <w:i/>
                      <w:sz w:val="20"/>
                      <w:szCs w:val="20"/>
                      <w:lang w:val="en-GB"/>
                    </w:rPr>
                    <w:t>Classical Quarterly</w:t>
                  </w:r>
                  <w:r w:rsidRPr="00F5339C">
                    <w:rPr>
                      <w:rFonts w:eastAsia="Calibri" w:cstheme="minorHAnsi"/>
                      <w:iCs/>
                      <w:sz w:val="20"/>
                      <w:szCs w:val="20"/>
                      <w:lang w:val="en-GB"/>
                    </w:rPr>
                    <w:t xml:space="preserve"> 30, 174-182</w:t>
                  </w:r>
                </w:p>
                <w:p w14:paraId="4D93CD78" w14:textId="77777777" w:rsidR="00754C0D" w:rsidRPr="00F5339C" w:rsidRDefault="00754C0D" w:rsidP="00014D95">
                  <w:pPr>
                    <w:spacing w:line="240" w:lineRule="auto"/>
                    <w:jc w:val="both"/>
                    <w:rPr>
                      <w:rFonts w:eastAsia="Calibri" w:cstheme="minorHAnsi"/>
                      <w:iCs/>
                      <w:sz w:val="20"/>
                      <w:szCs w:val="20"/>
                      <w:lang w:val="en-US"/>
                    </w:rPr>
                  </w:pPr>
                </w:p>
              </w:tc>
            </w:tr>
            <w:tr w:rsidR="00754C0D" w:rsidRPr="008465C6" w14:paraId="3DBE1CA7" w14:textId="77777777" w:rsidTr="00014D95">
              <w:tc>
                <w:tcPr>
                  <w:tcW w:w="572" w:type="dxa"/>
                  <w:shd w:val="clear" w:color="auto" w:fill="auto"/>
                </w:tcPr>
                <w:p w14:paraId="0322EC33"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4</w:t>
                  </w:r>
                </w:p>
              </w:tc>
              <w:tc>
                <w:tcPr>
                  <w:tcW w:w="2522" w:type="dxa"/>
                  <w:shd w:val="clear" w:color="auto" w:fill="auto"/>
                </w:tcPr>
                <w:p w14:paraId="6DCC0CE2"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lang w:val="en-GB"/>
                    </w:rPr>
                    <w:t>Coronis</w:t>
                  </w:r>
                  <w:r w:rsidRPr="00F5339C">
                    <w:rPr>
                      <w:rFonts w:eastAsia="Calibri" w:cstheme="minorHAnsi"/>
                      <w:iCs/>
                      <w:sz w:val="20"/>
                      <w:szCs w:val="20"/>
                    </w:rPr>
                    <w:t xml:space="preserve"> (2.598-675): μεταμόρφωση σε πτηνό, μεταμόρφωση ως τιμωρία</w:t>
                  </w:r>
                </w:p>
              </w:tc>
              <w:tc>
                <w:tcPr>
                  <w:tcW w:w="5152" w:type="dxa"/>
                  <w:shd w:val="clear" w:color="auto" w:fill="auto"/>
                </w:tcPr>
                <w:p w14:paraId="48172853"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Urban 2005: 21-29</w:t>
                  </w:r>
                </w:p>
                <w:p w14:paraId="3B72CA0D"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 xml:space="preserve">Keith, A.M. 1992, </w:t>
                  </w:r>
                  <w:r w:rsidRPr="00F5339C">
                    <w:rPr>
                      <w:rFonts w:eastAsia="Calibri" w:cstheme="minorHAnsi"/>
                      <w:i/>
                      <w:sz w:val="20"/>
                      <w:szCs w:val="20"/>
                      <w:lang w:val="en-GB"/>
                    </w:rPr>
                    <w:t>The Play of Fictions. Studies in Ovid’s</w:t>
                  </w:r>
                  <w:r w:rsidRPr="00F5339C">
                    <w:rPr>
                      <w:rFonts w:eastAsia="Calibri" w:cstheme="minorHAnsi"/>
                      <w:iCs/>
                      <w:sz w:val="20"/>
                      <w:szCs w:val="20"/>
                      <w:lang w:val="en-GB"/>
                    </w:rPr>
                    <w:t xml:space="preserve"> Metamorphoses </w:t>
                  </w:r>
                  <w:r w:rsidRPr="00F5339C">
                    <w:rPr>
                      <w:rFonts w:eastAsia="Calibri" w:cstheme="minorHAnsi"/>
                      <w:i/>
                      <w:sz w:val="20"/>
                      <w:szCs w:val="20"/>
                      <w:lang w:val="en-GB"/>
                    </w:rPr>
                    <w:t>Book 2</w:t>
                  </w:r>
                  <w:r w:rsidRPr="00F5339C">
                    <w:rPr>
                      <w:rFonts w:eastAsia="Calibri" w:cstheme="minorHAnsi"/>
                      <w:iCs/>
                      <w:sz w:val="20"/>
                      <w:szCs w:val="20"/>
                      <w:lang w:val="en-GB"/>
                    </w:rPr>
                    <w:t>, Ann Arbor, 39-61</w:t>
                  </w:r>
                </w:p>
              </w:tc>
            </w:tr>
            <w:tr w:rsidR="00754C0D" w:rsidRPr="008465C6" w14:paraId="4F0659AD" w14:textId="77777777" w:rsidTr="00014D95">
              <w:tc>
                <w:tcPr>
                  <w:tcW w:w="572" w:type="dxa"/>
                  <w:shd w:val="clear" w:color="auto" w:fill="auto"/>
                </w:tcPr>
                <w:p w14:paraId="415E1AE5"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5</w:t>
                  </w:r>
                </w:p>
              </w:tc>
              <w:tc>
                <w:tcPr>
                  <w:tcW w:w="2522" w:type="dxa"/>
                  <w:shd w:val="clear" w:color="auto" w:fill="auto"/>
                </w:tcPr>
                <w:p w14:paraId="523A9011"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β΄ πεντάδα: καλλιτέχνες από την Αράχνη ως τον Ορφέα</w:t>
                  </w:r>
                </w:p>
              </w:tc>
              <w:tc>
                <w:tcPr>
                  <w:tcW w:w="5152" w:type="dxa"/>
                  <w:shd w:val="clear" w:color="auto" w:fill="auto"/>
                </w:tcPr>
                <w:p w14:paraId="2BB5C3F4"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Anderson 1972</w:t>
                  </w:r>
                </w:p>
                <w:p w14:paraId="772B3111"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 xml:space="preserve">Leach E.W., 1974, </w:t>
                  </w:r>
                  <w:r w:rsidRPr="00F5339C">
                    <w:rPr>
                      <w:rFonts w:eastAsia="Calibri" w:cstheme="minorHAnsi"/>
                      <w:iCs/>
                      <w:sz w:val="20"/>
                      <w:szCs w:val="20"/>
                      <w:lang w:val="en-US"/>
                    </w:rPr>
                    <w:t xml:space="preserve">«Ekphrasis and the Theme of Artistic Failure in Ovid's Metamorphoses», </w:t>
                  </w:r>
                  <w:r w:rsidRPr="00F5339C">
                    <w:rPr>
                      <w:rFonts w:eastAsia="Calibri" w:cstheme="minorHAnsi"/>
                      <w:i/>
                      <w:sz w:val="20"/>
                      <w:szCs w:val="20"/>
                      <w:lang w:val="en-GB"/>
                    </w:rPr>
                    <w:t>Ramus</w:t>
                  </w:r>
                  <w:r w:rsidRPr="00F5339C">
                    <w:rPr>
                      <w:rFonts w:eastAsia="Calibri" w:cstheme="minorHAnsi"/>
                      <w:iCs/>
                      <w:sz w:val="20"/>
                      <w:szCs w:val="20"/>
                      <w:lang w:val="en-GB"/>
                    </w:rPr>
                    <w:t xml:space="preserve"> 3, 102-142</w:t>
                  </w:r>
                </w:p>
              </w:tc>
            </w:tr>
            <w:tr w:rsidR="00754C0D" w:rsidRPr="00F5339C" w14:paraId="3907D2CD" w14:textId="77777777" w:rsidTr="00014D95">
              <w:tc>
                <w:tcPr>
                  <w:tcW w:w="572" w:type="dxa"/>
                  <w:shd w:val="clear" w:color="auto" w:fill="auto"/>
                </w:tcPr>
                <w:p w14:paraId="41AB2F78"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6</w:t>
                  </w:r>
                </w:p>
              </w:tc>
              <w:tc>
                <w:tcPr>
                  <w:tcW w:w="2522" w:type="dxa"/>
                  <w:shd w:val="clear" w:color="auto" w:fill="auto"/>
                </w:tcPr>
                <w:p w14:paraId="5F48DE77" w14:textId="77777777" w:rsidR="00754C0D" w:rsidRPr="00F5339C" w:rsidRDefault="00754C0D" w:rsidP="00014D95">
                  <w:pPr>
                    <w:spacing w:line="240" w:lineRule="auto"/>
                    <w:jc w:val="both"/>
                    <w:rPr>
                      <w:rFonts w:eastAsia="Calibri" w:cstheme="minorHAnsi"/>
                      <w:iCs/>
                      <w:sz w:val="20"/>
                      <w:szCs w:val="20"/>
                    </w:rPr>
                  </w:pPr>
                  <w:proofErr w:type="spellStart"/>
                  <w:r w:rsidRPr="00F5339C">
                    <w:rPr>
                      <w:rFonts w:eastAsia="Calibri" w:cstheme="minorHAnsi"/>
                      <w:i/>
                      <w:sz w:val="20"/>
                      <w:szCs w:val="20"/>
                      <w:lang w:val="en-GB"/>
                    </w:rPr>
                    <w:t>Cyparissus</w:t>
                  </w:r>
                  <w:proofErr w:type="spellEnd"/>
                  <w:r w:rsidRPr="00F5339C">
                    <w:rPr>
                      <w:rFonts w:eastAsia="Calibri" w:cstheme="minorHAnsi"/>
                      <w:iCs/>
                      <w:sz w:val="20"/>
                      <w:szCs w:val="20"/>
                    </w:rPr>
                    <w:t xml:space="preserve"> (10.106-142): το άσμα του Ορφέα και τα παιδικά του Απόλλωνα Ι</w:t>
                  </w:r>
                </w:p>
              </w:tc>
              <w:tc>
                <w:tcPr>
                  <w:tcW w:w="5152" w:type="dxa"/>
                  <w:shd w:val="clear" w:color="auto" w:fill="auto"/>
                </w:tcPr>
                <w:p w14:paraId="098B6D33"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Urban 2005: 29-36</w:t>
                  </w:r>
                </w:p>
                <w:p w14:paraId="44E8FB91"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Νικολόπουλος 2004</w:t>
                  </w:r>
                </w:p>
              </w:tc>
            </w:tr>
            <w:tr w:rsidR="00754C0D" w:rsidRPr="008465C6" w14:paraId="67D9CFD9" w14:textId="77777777" w:rsidTr="00014D95">
              <w:tc>
                <w:tcPr>
                  <w:tcW w:w="572" w:type="dxa"/>
                  <w:shd w:val="clear" w:color="auto" w:fill="auto"/>
                </w:tcPr>
                <w:p w14:paraId="7C2ED63D"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7</w:t>
                  </w:r>
                </w:p>
              </w:tc>
              <w:tc>
                <w:tcPr>
                  <w:tcW w:w="2522" w:type="dxa"/>
                  <w:shd w:val="clear" w:color="auto" w:fill="auto"/>
                </w:tcPr>
                <w:p w14:paraId="2BDDE536" w14:textId="77777777" w:rsidR="00754C0D" w:rsidRPr="00F5339C" w:rsidRDefault="00754C0D" w:rsidP="00014D95">
                  <w:pPr>
                    <w:spacing w:line="240" w:lineRule="auto"/>
                    <w:jc w:val="both"/>
                    <w:rPr>
                      <w:rFonts w:eastAsia="Calibri" w:cstheme="minorHAnsi"/>
                      <w:iCs/>
                      <w:sz w:val="20"/>
                      <w:szCs w:val="20"/>
                      <w:u w:val="single"/>
                    </w:rPr>
                  </w:pPr>
                  <w:r w:rsidRPr="00F5339C">
                    <w:rPr>
                      <w:rFonts w:eastAsia="Calibri" w:cstheme="minorHAnsi"/>
                      <w:i/>
                      <w:sz w:val="20"/>
                      <w:szCs w:val="20"/>
                      <w:lang w:val="en-GB"/>
                    </w:rPr>
                    <w:t>Hyacinthus</w:t>
                  </w:r>
                  <w:r w:rsidRPr="00F5339C">
                    <w:rPr>
                      <w:rFonts w:eastAsia="Calibri" w:cstheme="minorHAnsi"/>
                      <w:i/>
                      <w:sz w:val="20"/>
                      <w:szCs w:val="20"/>
                    </w:rPr>
                    <w:t xml:space="preserve"> </w:t>
                  </w:r>
                  <w:r w:rsidRPr="00F5339C">
                    <w:rPr>
                      <w:rFonts w:eastAsia="Calibri" w:cstheme="minorHAnsi"/>
                      <w:iCs/>
                      <w:sz w:val="20"/>
                      <w:szCs w:val="20"/>
                    </w:rPr>
                    <w:t>(10.162-219): το άσμα του Ορφέα και τα παιδικά του Απόλλωνα ΙΙ</w:t>
                  </w:r>
                </w:p>
              </w:tc>
              <w:tc>
                <w:tcPr>
                  <w:tcW w:w="5152" w:type="dxa"/>
                  <w:shd w:val="clear" w:color="auto" w:fill="auto"/>
                </w:tcPr>
                <w:p w14:paraId="7AAF169D" w14:textId="77777777" w:rsidR="00754C0D" w:rsidRPr="00F5339C" w:rsidRDefault="00754C0D" w:rsidP="00014D95">
                  <w:pPr>
                    <w:spacing w:line="240" w:lineRule="auto"/>
                    <w:jc w:val="both"/>
                    <w:rPr>
                      <w:rFonts w:eastAsia="Calibri" w:cstheme="minorHAnsi"/>
                      <w:iCs/>
                      <w:sz w:val="20"/>
                      <w:szCs w:val="20"/>
                      <w:lang w:val="en-US"/>
                    </w:rPr>
                  </w:pPr>
                  <w:r w:rsidRPr="00F5339C">
                    <w:rPr>
                      <w:rFonts w:eastAsia="Calibri" w:cstheme="minorHAnsi"/>
                      <w:iCs/>
                      <w:sz w:val="20"/>
                      <w:szCs w:val="20"/>
                      <w:lang w:val="en-US"/>
                    </w:rPr>
                    <w:t>Urban 2005: 29-36</w:t>
                  </w:r>
                </w:p>
                <w:p w14:paraId="2A03889C" w14:textId="77777777" w:rsidR="00754C0D" w:rsidRPr="00F5339C" w:rsidRDefault="00754C0D" w:rsidP="00014D95">
                  <w:pPr>
                    <w:spacing w:line="240" w:lineRule="auto"/>
                    <w:jc w:val="both"/>
                    <w:rPr>
                      <w:rFonts w:eastAsia="Calibri" w:cstheme="minorHAnsi"/>
                      <w:iCs/>
                      <w:sz w:val="20"/>
                      <w:szCs w:val="20"/>
                      <w:lang w:val="en-US"/>
                    </w:rPr>
                  </w:pPr>
                  <w:r w:rsidRPr="00F5339C">
                    <w:rPr>
                      <w:rFonts w:eastAsia="Calibri" w:cstheme="minorHAnsi"/>
                      <w:iCs/>
                      <w:sz w:val="20"/>
                      <w:szCs w:val="20"/>
                    </w:rPr>
                    <w:t>Νικολόπουλος</w:t>
                  </w:r>
                  <w:r w:rsidRPr="00F5339C">
                    <w:rPr>
                      <w:rFonts w:eastAsia="Calibri" w:cstheme="minorHAnsi"/>
                      <w:iCs/>
                      <w:sz w:val="20"/>
                      <w:szCs w:val="20"/>
                      <w:lang w:val="en-US"/>
                    </w:rPr>
                    <w:t xml:space="preserve"> 2004</w:t>
                  </w:r>
                </w:p>
                <w:p w14:paraId="649CA103" w14:textId="77777777" w:rsidR="00754C0D" w:rsidRPr="00F5339C" w:rsidRDefault="00754C0D" w:rsidP="00014D95">
                  <w:pPr>
                    <w:spacing w:line="240" w:lineRule="auto"/>
                    <w:jc w:val="both"/>
                    <w:rPr>
                      <w:rFonts w:eastAsia="Calibri" w:cstheme="minorHAnsi"/>
                      <w:iCs/>
                      <w:sz w:val="20"/>
                      <w:szCs w:val="20"/>
                      <w:lang w:val="en-US"/>
                    </w:rPr>
                  </w:pPr>
                  <w:r w:rsidRPr="00F5339C">
                    <w:rPr>
                      <w:rFonts w:eastAsia="Calibri" w:cstheme="minorHAnsi"/>
                      <w:iCs/>
                      <w:sz w:val="20"/>
                      <w:szCs w:val="20"/>
                      <w:lang w:val="en-GB"/>
                    </w:rPr>
                    <w:t>Schmitzer</w:t>
                  </w:r>
                  <w:r w:rsidRPr="00F5339C">
                    <w:rPr>
                      <w:rFonts w:eastAsia="Calibri" w:cstheme="minorHAnsi"/>
                      <w:iCs/>
                      <w:sz w:val="20"/>
                      <w:szCs w:val="20"/>
                      <w:lang w:val="en-US"/>
                    </w:rPr>
                    <w:t xml:space="preserve">, </w:t>
                  </w:r>
                  <w:r w:rsidRPr="00F5339C">
                    <w:rPr>
                      <w:rFonts w:eastAsia="Calibri" w:cstheme="minorHAnsi"/>
                      <w:iCs/>
                      <w:sz w:val="20"/>
                      <w:szCs w:val="20"/>
                      <w:lang w:val="en-GB"/>
                    </w:rPr>
                    <w:t>U</w:t>
                  </w:r>
                  <w:r w:rsidRPr="00F5339C">
                    <w:rPr>
                      <w:rFonts w:eastAsia="Calibri" w:cstheme="minorHAnsi"/>
                      <w:iCs/>
                      <w:sz w:val="20"/>
                      <w:szCs w:val="20"/>
                      <w:lang w:val="en-US"/>
                    </w:rPr>
                    <w:t xml:space="preserve">., 2011, </w:t>
                  </w:r>
                  <w:r w:rsidRPr="00F5339C">
                    <w:rPr>
                      <w:rFonts w:eastAsia="Calibri" w:cstheme="minorHAnsi"/>
                      <w:i/>
                      <w:sz w:val="20"/>
                      <w:szCs w:val="20"/>
                      <w:lang w:val="en-GB"/>
                    </w:rPr>
                    <w:t>Ovid</w:t>
                  </w:r>
                  <w:r w:rsidRPr="00F5339C">
                    <w:rPr>
                      <w:rFonts w:eastAsia="Calibri" w:cstheme="minorHAnsi"/>
                      <w:iCs/>
                      <w:sz w:val="20"/>
                      <w:szCs w:val="20"/>
                      <w:lang w:val="en-US"/>
                    </w:rPr>
                    <w:t xml:space="preserve">, </w:t>
                  </w:r>
                  <w:r w:rsidRPr="00F5339C">
                    <w:rPr>
                      <w:rFonts w:eastAsia="Calibri" w:cstheme="minorHAnsi"/>
                      <w:iCs/>
                      <w:sz w:val="20"/>
                      <w:szCs w:val="20"/>
                      <w:lang w:val="en-GB"/>
                    </w:rPr>
                    <w:t>Hildesheim</w:t>
                  </w:r>
                  <w:r w:rsidRPr="00F5339C">
                    <w:rPr>
                      <w:rFonts w:eastAsia="Calibri" w:cstheme="minorHAnsi"/>
                      <w:iCs/>
                      <w:sz w:val="20"/>
                      <w:szCs w:val="20"/>
                      <w:lang w:val="en-US"/>
                    </w:rPr>
                    <w:t>, 120-29</w:t>
                  </w:r>
                </w:p>
              </w:tc>
            </w:tr>
            <w:tr w:rsidR="00754C0D" w:rsidRPr="008465C6" w14:paraId="19C36228" w14:textId="77777777" w:rsidTr="00014D95">
              <w:tc>
                <w:tcPr>
                  <w:tcW w:w="572" w:type="dxa"/>
                  <w:shd w:val="clear" w:color="auto" w:fill="auto"/>
                </w:tcPr>
                <w:p w14:paraId="2A0796EB"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8</w:t>
                  </w:r>
                </w:p>
              </w:tc>
              <w:tc>
                <w:tcPr>
                  <w:tcW w:w="2522" w:type="dxa"/>
                  <w:shd w:val="clear" w:color="auto" w:fill="auto"/>
                </w:tcPr>
                <w:p w14:paraId="00357C1C"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γ΄ πεντάδα: από το μύθο στην ιστορία</w:t>
                  </w:r>
                </w:p>
              </w:tc>
              <w:tc>
                <w:tcPr>
                  <w:tcW w:w="5152" w:type="dxa"/>
                  <w:shd w:val="clear" w:color="auto" w:fill="auto"/>
                </w:tcPr>
                <w:p w14:paraId="1EE6DD45" w14:textId="77777777" w:rsidR="00754C0D" w:rsidRPr="00F5339C" w:rsidRDefault="00754C0D" w:rsidP="00014D95">
                  <w:pPr>
                    <w:spacing w:line="240" w:lineRule="auto"/>
                    <w:jc w:val="both"/>
                    <w:rPr>
                      <w:rFonts w:eastAsia="Calibri" w:cstheme="minorHAnsi"/>
                      <w:iCs/>
                      <w:sz w:val="20"/>
                      <w:szCs w:val="20"/>
                      <w:lang w:val="en-US"/>
                    </w:rPr>
                  </w:pPr>
                  <w:r w:rsidRPr="00F5339C">
                    <w:rPr>
                      <w:rFonts w:eastAsia="Calibri" w:cstheme="minorHAnsi"/>
                      <w:iCs/>
                      <w:sz w:val="20"/>
                      <w:szCs w:val="20"/>
                      <w:lang w:val="en-US"/>
                    </w:rPr>
                    <w:t>Hardie, P</w:t>
                  </w:r>
                  <w:r w:rsidRPr="00F5339C">
                    <w:rPr>
                      <w:rFonts w:eastAsia="Calibri" w:cstheme="minorHAnsi"/>
                      <w:iCs/>
                      <w:sz w:val="20"/>
                      <w:szCs w:val="20"/>
                      <w:lang w:val="en-GB"/>
                    </w:rPr>
                    <w:t>., 2002,</w:t>
                  </w:r>
                  <w:r w:rsidRPr="00F5339C">
                    <w:rPr>
                      <w:rFonts w:eastAsia="Calibri" w:cstheme="minorHAnsi"/>
                      <w:iCs/>
                      <w:sz w:val="20"/>
                      <w:szCs w:val="20"/>
                      <w:lang w:val="en-US"/>
                    </w:rPr>
                    <w:t xml:space="preserve"> «The Historian in Ovid. The Roman History of Metamorphoses 14-15», in: D.S. Levene, D.P. Nelis (eds.), </w:t>
                  </w:r>
                  <w:r w:rsidRPr="00F5339C">
                    <w:rPr>
                      <w:rFonts w:eastAsia="Calibri" w:cstheme="minorHAnsi"/>
                      <w:i/>
                      <w:sz w:val="20"/>
                      <w:szCs w:val="20"/>
                      <w:lang w:val="en-US"/>
                    </w:rPr>
                    <w:t xml:space="preserve">Clio and the Poets. Augustan Poetry and the Tradition of Ancient </w:t>
                  </w:r>
                  <w:r w:rsidRPr="00F5339C">
                    <w:rPr>
                      <w:rFonts w:eastAsia="Calibri" w:cstheme="minorHAnsi"/>
                      <w:iCs/>
                      <w:sz w:val="20"/>
                      <w:szCs w:val="20"/>
                      <w:lang w:val="en-US"/>
                    </w:rPr>
                    <w:t>Historiography, Leiden, Boston, Köln, 191-209.</w:t>
                  </w:r>
                </w:p>
              </w:tc>
            </w:tr>
            <w:tr w:rsidR="00754C0D" w:rsidRPr="00F5339C" w14:paraId="0408A411" w14:textId="77777777" w:rsidTr="00014D95">
              <w:tc>
                <w:tcPr>
                  <w:tcW w:w="572" w:type="dxa"/>
                  <w:shd w:val="clear" w:color="auto" w:fill="auto"/>
                </w:tcPr>
                <w:p w14:paraId="77996255"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lastRenderedPageBreak/>
                    <w:t>9</w:t>
                  </w:r>
                </w:p>
              </w:tc>
              <w:tc>
                <w:tcPr>
                  <w:tcW w:w="2522" w:type="dxa"/>
                  <w:shd w:val="clear" w:color="auto" w:fill="auto"/>
                </w:tcPr>
                <w:p w14:paraId="525E53DC"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
                      <w:sz w:val="20"/>
                      <w:szCs w:val="20"/>
                      <w:lang w:val="en-GB"/>
                    </w:rPr>
                    <w:t xml:space="preserve">Chione </w:t>
                  </w:r>
                  <w:r w:rsidRPr="00F5339C">
                    <w:rPr>
                      <w:rFonts w:eastAsia="Calibri" w:cstheme="minorHAnsi"/>
                      <w:iCs/>
                      <w:sz w:val="20"/>
                      <w:szCs w:val="20"/>
                    </w:rPr>
                    <w:t>(</w:t>
                  </w:r>
                  <w:r w:rsidRPr="00F5339C">
                    <w:rPr>
                      <w:rFonts w:eastAsia="Calibri" w:cstheme="minorHAnsi"/>
                      <w:iCs/>
                      <w:sz w:val="20"/>
                      <w:szCs w:val="20"/>
                      <w:lang w:val="en-GB"/>
                    </w:rPr>
                    <w:t>11.291-345</w:t>
                  </w:r>
                  <w:r w:rsidRPr="00F5339C">
                    <w:rPr>
                      <w:rFonts w:eastAsia="Calibri" w:cstheme="minorHAnsi"/>
                      <w:iCs/>
                      <w:sz w:val="20"/>
                      <w:szCs w:val="20"/>
                    </w:rPr>
                    <w:t>)</w:t>
                  </w:r>
                </w:p>
              </w:tc>
              <w:tc>
                <w:tcPr>
                  <w:tcW w:w="5152" w:type="dxa"/>
                  <w:shd w:val="clear" w:color="auto" w:fill="auto"/>
                </w:tcPr>
                <w:p w14:paraId="07C3F7DE"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lang w:val="en-GB"/>
                    </w:rPr>
                    <w:t>Urban 2005: 36-43</w:t>
                  </w:r>
                </w:p>
              </w:tc>
            </w:tr>
            <w:tr w:rsidR="00754C0D" w:rsidRPr="008465C6" w14:paraId="2B3752A8" w14:textId="77777777" w:rsidTr="00014D95">
              <w:tc>
                <w:tcPr>
                  <w:tcW w:w="572" w:type="dxa"/>
                  <w:shd w:val="clear" w:color="auto" w:fill="auto"/>
                </w:tcPr>
                <w:p w14:paraId="5A8ADE4A"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10</w:t>
                  </w:r>
                </w:p>
              </w:tc>
              <w:tc>
                <w:tcPr>
                  <w:tcW w:w="2522" w:type="dxa"/>
                  <w:shd w:val="clear" w:color="auto" w:fill="auto"/>
                </w:tcPr>
                <w:p w14:paraId="1C7EACFA"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
                      <w:sz w:val="20"/>
                      <w:szCs w:val="20"/>
                      <w:lang w:val="en-GB"/>
                    </w:rPr>
                    <w:t>Aesculapius</w:t>
                  </w:r>
                  <w:r w:rsidRPr="00F5339C">
                    <w:rPr>
                      <w:rFonts w:eastAsia="Calibri" w:cstheme="minorHAnsi"/>
                      <w:i/>
                      <w:sz w:val="20"/>
                      <w:szCs w:val="20"/>
                    </w:rPr>
                    <w:t xml:space="preserve"> </w:t>
                  </w:r>
                  <w:r w:rsidRPr="00F5339C">
                    <w:rPr>
                      <w:rFonts w:eastAsia="Calibri" w:cstheme="minorHAnsi"/>
                      <w:iCs/>
                      <w:sz w:val="20"/>
                      <w:szCs w:val="20"/>
                    </w:rPr>
                    <w:t>(15.626-694): ο εκλεκτός του θεού</w:t>
                  </w:r>
                </w:p>
              </w:tc>
              <w:tc>
                <w:tcPr>
                  <w:tcW w:w="5152" w:type="dxa"/>
                  <w:shd w:val="clear" w:color="auto" w:fill="auto"/>
                </w:tcPr>
                <w:p w14:paraId="42BEC278" w14:textId="77777777" w:rsidR="00754C0D" w:rsidRPr="00F5339C" w:rsidRDefault="00754C0D" w:rsidP="00014D95">
                  <w:pPr>
                    <w:spacing w:line="240" w:lineRule="auto"/>
                    <w:jc w:val="both"/>
                    <w:rPr>
                      <w:rFonts w:eastAsia="Calibri" w:cstheme="minorHAnsi"/>
                      <w:iCs/>
                      <w:sz w:val="20"/>
                      <w:szCs w:val="20"/>
                      <w:lang w:val="en-GB"/>
                    </w:rPr>
                  </w:pPr>
                  <w:r w:rsidRPr="00F5339C">
                    <w:rPr>
                      <w:rFonts w:eastAsia="Calibri" w:cstheme="minorHAnsi"/>
                      <w:iCs/>
                      <w:sz w:val="20"/>
                      <w:szCs w:val="20"/>
                      <w:lang w:val="en-GB"/>
                    </w:rPr>
                    <w:t xml:space="preserve">Wheeler, S.M., 2000, </w:t>
                  </w:r>
                  <w:r w:rsidRPr="00F5339C">
                    <w:rPr>
                      <w:rFonts w:eastAsia="Calibri" w:cstheme="minorHAnsi"/>
                      <w:i/>
                      <w:sz w:val="20"/>
                      <w:szCs w:val="20"/>
                      <w:lang w:val="en-GB"/>
                    </w:rPr>
                    <w:t>Narrative Dynamics in Ovid’s</w:t>
                  </w:r>
                  <w:r w:rsidRPr="00F5339C">
                    <w:rPr>
                      <w:rFonts w:eastAsia="Calibri" w:cstheme="minorHAnsi"/>
                      <w:iCs/>
                      <w:sz w:val="20"/>
                      <w:szCs w:val="20"/>
                      <w:lang w:val="en-GB"/>
                    </w:rPr>
                    <w:t xml:space="preserve"> Metamorphoses, </w:t>
                  </w:r>
                  <w:r w:rsidRPr="00F5339C">
                    <w:rPr>
                      <w:rFonts w:eastAsia="Calibri" w:cstheme="minorHAnsi"/>
                      <w:iCs/>
                      <w:sz w:val="20"/>
                      <w:szCs w:val="20"/>
                    </w:rPr>
                    <w:t>Τ</w:t>
                  </w:r>
                  <w:r w:rsidRPr="00F5339C">
                    <w:rPr>
                      <w:rFonts w:eastAsia="Calibri" w:cstheme="minorHAnsi"/>
                      <w:iCs/>
                      <w:sz w:val="20"/>
                      <w:szCs w:val="20"/>
                      <w:lang w:val="en-US"/>
                    </w:rPr>
                    <w:t>ü</w:t>
                  </w:r>
                  <w:proofErr w:type="spellStart"/>
                  <w:r w:rsidRPr="00F5339C">
                    <w:rPr>
                      <w:rFonts w:eastAsia="Calibri" w:cstheme="minorHAnsi"/>
                      <w:iCs/>
                      <w:sz w:val="20"/>
                      <w:szCs w:val="20"/>
                      <w:lang w:val="en-GB"/>
                    </w:rPr>
                    <w:t>bingen</w:t>
                  </w:r>
                  <w:proofErr w:type="spellEnd"/>
                  <w:r w:rsidRPr="00F5339C">
                    <w:rPr>
                      <w:rFonts w:eastAsia="Calibri" w:cstheme="minorHAnsi"/>
                      <w:iCs/>
                      <w:sz w:val="20"/>
                      <w:szCs w:val="20"/>
                      <w:lang w:val="en-GB"/>
                    </w:rPr>
                    <w:t>, 130-137</w:t>
                  </w:r>
                </w:p>
              </w:tc>
            </w:tr>
            <w:tr w:rsidR="00754C0D" w:rsidRPr="00F5339C" w14:paraId="53853FBE" w14:textId="77777777" w:rsidTr="00014D95">
              <w:tc>
                <w:tcPr>
                  <w:tcW w:w="572" w:type="dxa"/>
                  <w:shd w:val="clear" w:color="auto" w:fill="auto"/>
                </w:tcPr>
                <w:p w14:paraId="046AC170"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11</w:t>
                  </w:r>
                </w:p>
              </w:tc>
              <w:tc>
                <w:tcPr>
                  <w:tcW w:w="2522" w:type="dxa"/>
                  <w:shd w:val="clear" w:color="auto" w:fill="auto"/>
                </w:tcPr>
                <w:p w14:paraId="0E8BA754"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 xml:space="preserve">Ο Απόλλων στην </w:t>
                  </w:r>
                  <w:proofErr w:type="spellStart"/>
                  <w:r w:rsidRPr="00F5339C">
                    <w:rPr>
                      <w:rFonts w:eastAsia="Calibri" w:cstheme="minorHAnsi"/>
                      <w:iCs/>
                      <w:sz w:val="20"/>
                      <w:szCs w:val="20"/>
                    </w:rPr>
                    <w:t>αυγούστεια</w:t>
                  </w:r>
                  <w:proofErr w:type="spellEnd"/>
                  <w:r w:rsidRPr="00F5339C">
                    <w:rPr>
                      <w:rFonts w:eastAsia="Calibri" w:cstheme="minorHAnsi"/>
                      <w:iCs/>
                      <w:sz w:val="20"/>
                      <w:szCs w:val="20"/>
                    </w:rPr>
                    <w:t xml:space="preserve"> ποίηση (</w:t>
                  </w:r>
                  <w:proofErr w:type="spellStart"/>
                  <w:r w:rsidRPr="00F5339C">
                    <w:rPr>
                      <w:rFonts w:eastAsia="Calibri" w:cstheme="minorHAnsi"/>
                      <w:iCs/>
                      <w:sz w:val="20"/>
                      <w:szCs w:val="20"/>
                    </w:rPr>
                    <w:t>Προπέρτιος</w:t>
                  </w:r>
                  <w:proofErr w:type="spellEnd"/>
                  <w:r w:rsidRPr="00F5339C">
                    <w:rPr>
                      <w:rFonts w:eastAsia="Calibri" w:cstheme="minorHAnsi"/>
                      <w:iCs/>
                      <w:sz w:val="20"/>
                      <w:szCs w:val="20"/>
                    </w:rPr>
                    <w:t xml:space="preserve">, </w:t>
                  </w:r>
                  <w:proofErr w:type="spellStart"/>
                  <w:r w:rsidRPr="00F5339C">
                    <w:rPr>
                      <w:rFonts w:eastAsia="Calibri" w:cstheme="minorHAnsi"/>
                      <w:iCs/>
                      <w:sz w:val="20"/>
                      <w:szCs w:val="20"/>
                    </w:rPr>
                    <w:t>Βεργίλιος</w:t>
                  </w:r>
                  <w:proofErr w:type="spellEnd"/>
                  <w:r w:rsidRPr="00F5339C">
                    <w:rPr>
                      <w:rFonts w:eastAsia="Calibri" w:cstheme="minorHAnsi"/>
                      <w:iCs/>
                      <w:sz w:val="20"/>
                      <w:szCs w:val="20"/>
                    </w:rPr>
                    <w:t xml:space="preserve">, </w:t>
                  </w:r>
                  <w:proofErr w:type="spellStart"/>
                  <w:r w:rsidRPr="00F5339C">
                    <w:rPr>
                      <w:rFonts w:eastAsia="Calibri" w:cstheme="minorHAnsi"/>
                      <w:iCs/>
                      <w:sz w:val="20"/>
                      <w:szCs w:val="20"/>
                    </w:rPr>
                    <w:t>Οράτιος</w:t>
                  </w:r>
                  <w:proofErr w:type="spellEnd"/>
                  <w:r w:rsidRPr="00F5339C">
                    <w:rPr>
                      <w:rFonts w:eastAsia="Calibri" w:cstheme="minorHAnsi"/>
                      <w:iCs/>
                      <w:sz w:val="20"/>
                      <w:szCs w:val="20"/>
                    </w:rPr>
                    <w:t xml:space="preserve">). Ο </w:t>
                  </w:r>
                  <w:proofErr w:type="spellStart"/>
                  <w:r w:rsidRPr="00F5339C">
                    <w:rPr>
                      <w:rFonts w:eastAsia="Calibri" w:cstheme="minorHAnsi"/>
                      <w:iCs/>
                      <w:sz w:val="20"/>
                      <w:szCs w:val="20"/>
                    </w:rPr>
                    <w:t>Οβίδιος</w:t>
                  </w:r>
                  <w:proofErr w:type="spellEnd"/>
                  <w:r w:rsidRPr="00F5339C">
                    <w:rPr>
                      <w:rFonts w:eastAsia="Calibri" w:cstheme="minorHAnsi"/>
                      <w:iCs/>
                      <w:sz w:val="20"/>
                      <w:szCs w:val="20"/>
                    </w:rPr>
                    <w:t xml:space="preserve"> σε σχέση με τους </w:t>
                  </w:r>
                  <w:proofErr w:type="spellStart"/>
                  <w:r w:rsidRPr="00F5339C">
                    <w:rPr>
                      <w:rFonts w:eastAsia="Calibri" w:cstheme="minorHAnsi"/>
                      <w:iCs/>
                      <w:sz w:val="20"/>
                      <w:szCs w:val="20"/>
                    </w:rPr>
                    <w:t>αυγούστειους</w:t>
                  </w:r>
                  <w:proofErr w:type="spellEnd"/>
                  <w:r w:rsidRPr="00F5339C">
                    <w:rPr>
                      <w:rFonts w:eastAsia="Calibri" w:cstheme="minorHAnsi"/>
                      <w:iCs/>
                      <w:sz w:val="20"/>
                      <w:szCs w:val="20"/>
                    </w:rPr>
                    <w:t xml:space="preserve"> ποιητές </w:t>
                  </w:r>
                </w:p>
              </w:tc>
              <w:tc>
                <w:tcPr>
                  <w:tcW w:w="5152" w:type="dxa"/>
                  <w:shd w:val="clear" w:color="auto" w:fill="auto"/>
                </w:tcPr>
                <w:p w14:paraId="1E9EF97D"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lang w:val="en-GB"/>
                    </w:rPr>
                    <w:t>Miller</w:t>
                  </w:r>
                  <w:r w:rsidRPr="00F5339C">
                    <w:rPr>
                      <w:rFonts w:eastAsia="Calibri" w:cstheme="minorHAnsi"/>
                      <w:iCs/>
                      <w:sz w:val="20"/>
                      <w:szCs w:val="20"/>
                    </w:rPr>
                    <w:t xml:space="preserve"> 2009: κεφ. 2 με αναφορά στον </w:t>
                  </w:r>
                  <w:proofErr w:type="spellStart"/>
                  <w:r w:rsidRPr="00F5339C">
                    <w:rPr>
                      <w:rFonts w:eastAsia="Calibri" w:cstheme="minorHAnsi"/>
                      <w:iCs/>
                      <w:sz w:val="20"/>
                      <w:szCs w:val="20"/>
                    </w:rPr>
                    <w:t>Βεργίλιο</w:t>
                  </w:r>
                  <w:proofErr w:type="spellEnd"/>
                  <w:r w:rsidRPr="00F5339C">
                    <w:rPr>
                      <w:rFonts w:eastAsia="Calibri" w:cstheme="minorHAnsi"/>
                      <w:iCs/>
                      <w:sz w:val="20"/>
                      <w:szCs w:val="20"/>
                    </w:rPr>
                    <w:t xml:space="preserve"> </w:t>
                  </w:r>
                  <w:proofErr w:type="spellStart"/>
                  <w:r w:rsidRPr="00F5339C">
                    <w:rPr>
                      <w:rFonts w:eastAsia="Calibri" w:cstheme="minorHAnsi"/>
                      <w:i/>
                      <w:sz w:val="20"/>
                      <w:szCs w:val="20"/>
                    </w:rPr>
                    <w:t>Αινειάδα</w:t>
                  </w:r>
                  <w:proofErr w:type="spellEnd"/>
                  <w:r w:rsidRPr="00F5339C">
                    <w:rPr>
                      <w:rFonts w:eastAsia="Calibri" w:cstheme="minorHAnsi"/>
                      <w:iCs/>
                      <w:sz w:val="20"/>
                      <w:szCs w:val="20"/>
                    </w:rPr>
                    <w:t xml:space="preserve"> 8.671-713, </w:t>
                  </w:r>
                  <w:proofErr w:type="spellStart"/>
                  <w:r w:rsidRPr="00F5339C">
                    <w:rPr>
                      <w:rFonts w:eastAsia="Calibri" w:cstheme="minorHAnsi"/>
                      <w:iCs/>
                      <w:sz w:val="20"/>
                      <w:szCs w:val="20"/>
                    </w:rPr>
                    <w:t>Προπέρτιο</w:t>
                  </w:r>
                  <w:proofErr w:type="spellEnd"/>
                  <w:r w:rsidRPr="00F5339C">
                    <w:rPr>
                      <w:rFonts w:eastAsia="Calibri" w:cstheme="minorHAnsi"/>
                      <w:iCs/>
                      <w:sz w:val="20"/>
                      <w:szCs w:val="20"/>
                    </w:rPr>
                    <w:t xml:space="preserve"> 4.6 (ναυμαχία στο Άκτιο) και </w:t>
                  </w:r>
                  <w:proofErr w:type="spellStart"/>
                  <w:r w:rsidRPr="00F5339C">
                    <w:rPr>
                      <w:rFonts w:eastAsia="Calibri" w:cstheme="minorHAnsi"/>
                      <w:iCs/>
                      <w:sz w:val="20"/>
                      <w:szCs w:val="20"/>
                    </w:rPr>
                    <w:t>Οράτιο</w:t>
                  </w:r>
                  <w:proofErr w:type="spellEnd"/>
                  <w:r w:rsidRPr="00F5339C">
                    <w:rPr>
                      <w:rFonts w:eastAsia="Calibri" w:cstheme="minorHAnsi"/>
                      <w:iCs/>
                      <w:sz w:val="20"/>
                      <w:szCs w:val="20"/>
                    </w:rPr>
                    <w:t xml:space="preserve"> </w:t>
                  </w:r>
                  <w:r w:rsidRPr="00F5339C">
                    <w:rPr>
                      <w:rFonts w:eastAsia="Calibri" w:cstheme="minorHAnsi"/>
                      <w:i/>
                      <w:sz w:val="20"/>
                      <w:szCs w:val="20"/>
                    </w:rPr>
                    <w:t>Ωδές</w:t>
                  </w:r>
                  <w:r w:rsidRPr="00F5339C">
                    <w:rPr>
                      <w:rFonts w:eastAsia="Calibri" w:cstheme="minorHAnsi"/>
                      <w:iCs/>
                      <w:sz w:val="20"/>
                      <w:szCs w:val="20"/>
                    </w:rPr>
                    <w:t xml:space="preserve"> 4.6 και τον </w:t>
                  </w:r>
                  <w:proofErr w:type="spellStart"/>
                  <w:r w:rsidRPr="00F5339C">
                    <w:rPr>
                      <w:rFonts w:eastAsia="Calibri" w:cstheme="minorHAnsi"/>
                      <w:i/>
                      <w:sz w:val="20"/>
                      <w:szCs w:val="20"/>
                    </w:rPr>
                    <w:t>Εκατονταέτηρο</w:t>
                  </w:r>
                  <w:proofErr w:type="spellEnd"/>
                  <w:r w:rsidRPr="00F5339C">
                    <w:rPr>
                      <w:rFonts w:eastAsia="Calibri" w:cstheme="minorHAnsi"/>
                      <w:i/>
                      <w:sz w:val="20"/>
                      <w:szCs w:val="20"/>
                    </w:rPr>
                    <w:t xml:space="preserve"> Ύμνο</w:t>
                  </w:r>
                </w:p>
                <w:p w14:paraId="53D5FE2F"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lang w:val="en-GB"/>
                    </w:rPr>
                    <w:t>Tarrant</w:t>
                  </w:r>
                  <w:r w:rsidRPr="00F5339C">
                    <w:rPr>
                      <w:rFonts w:eastAsia="Calibri" w:cstheme="minorHAnsi"/>
                      <w:iCs/>
                      <w:sz w:val="20"/>
                      <w:szCs w:val="20"/>
                    </w:rPr>
                    <w:t xml:space="preserve">, </w:t>
                  </w:r>
                  <w:r w:rsidRPr="00F5339C">
                    <w:rPr>
                      <w:rFonts w:eastAsia="Calibri" w:cstheme="minorHAnsi"/>
                      <w:iCs/>
                      <w:sz w:val="20"/>
                      <w:szCs w:val="20"/>
                      <w:lang w:val="en-GB"/>
                    </w:rPr>
                    <w:t>R</w:t>
                  </w:r>
                  <w:r w:rsidRPr="00F5339C">
                    <w:rPr>
                      <w:rFonts w:eastAsia="Calibri" w:cstheme="minorHAnsi"/>
                      <w:iCs/>
                      <w:sz w:val="20"/>
                      <w:szCs w:val="20"/>
                    </w:rPr>
                    <w:t xml:space="preserve">., 2010, «Ο </w:t>
                  </w:r>
                  <w:proofErr w:type="spellStart"/>
                  <w:r w:rsidRPr="00F5339C">
                    <w:rPr>
                      <w:rFonts w:eastAsia="Calibri" w:cstheme="minorHAnsi"/>
                      <w:iCs/>
                      <w:sz w:val="20"/>
                      <w:szCs w:val="20"/>
                    </w:rPr>
                    <w:t>Οβίδιος</w:t>
                  </w:r>
                  <w:proofErr w:type="spellEnd"/>
                  <w:r w:rsidRPr="00F5339C">
                    <w:rPr>
                      <w:rFonts w:eastAsia="Calibri" w:cstheme="minorHAnsi"/>
                      <w:iCs/>
                      <w:sz w:val="20"/>
                      <w:szCs w:val="20"/>
                    </w:rPr>
                    <w:t xml:space="preserve"> και η αρχαία λογοτεχνική ιστορία», στο: </w:t>
                  </w:r>
                  <w:r w:rsidRPr="00F5339C">
                    <w:rPr>
                      <w:rFonts w:eastAsia="Calibri" w:cstheme="minorHAnsi"/>
                      <w:iCs/>
                      <w:sz w:val="20"/>
                      <w:szCs w:val="20"/>
                      <w:lang w:val="en-GB"/>
                    </w:rPr>
                    <w:t>Hardie</w:t>
                  </w:r>
                  <w:r w:rsidRPr="00F5339C">
                    <w:rPr>
                      <w:rFonts w:eastAsia="Calibri" w:cstheme="minorHAnsi"/>
                      <w:iCs/>
                      <w:sz w:val="20"/>
                      <w:szCs w:val="20"/>
                    </w:rPr>
                    <w:t xml:space="preserve"> 2010: κεφ. 1</w:t>
                  </w:r>
                </w:p>
              </w:tc>
            </w:tr>
            <w:tr w:rsidR="00754C0D" w:rsidRPr="00F5339C" w14:paraId="593A5E51" w14:textId="77777777" w:rsidTr="00014D95">
              <w:tc>
                <w:tcPr>
                  <w:tcW w:w="572" w:type="dxa"/>
                  <w:shd w:val="clear" w:color="auto" w:fill="auto"/>
                </w:tcPr>
                <w:p w14:paraId="39EB40BA"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12</w:t>
                  </w:r>
                </w:p>
              </w:tc>
              <w:tc>
                <w:tcPr>
                  <w:tcW w:w="2522" w:type="dxa"/>
                  <w:shd w:val="clear" w:color="auto" w:fill="auto"/>
                </w:tcPr>
                <w:p w14:paraId="111EFE35"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Παρουσίαση εργασιών</w:t>
                  </w:r>
                </w:p>
              </w:tc>
              <w:tc>
                <w:tcPr>
                  <w:tcW w:w="5152" w:type="dxa"/>
                  <w:shd w:val="clear" w:color="auto" w:fill="auto"/>
                </w:tcPr>
                <w:p w14:paraId="6D0AFA89" w14:textId="77777777" w:rsidR="00754C0D" w:rsidRPr="00F5339C" w:rsidRDefault="00754C0D" w:rsidP="00014D95">
                  <w:pPr>
                    <w:spacing w:line="240" w:lineRule="auto"/>
                    <w:jc w:val="both"/>
                    <w:rPr>
                      <w:rFonts w:eastAsia="Calibri" w:cstheme="minorHAnsi"/>
                      <w:iCs/>
                      <w:sz w:val="20"/>
                      <w:szCs w:val="20"/>
                    </w:rPr>
                  </w:pPr>
                </w:p>
              </w:tc>
            </w:tr>
            <w:tr w:rsidR="00754C0D" w:rsidRPr="00F5339C" w14:paraId="0A880DAA" w14:textId="77777777" w:rsidTr="00014D95">
              <w:tc>
                <w:tcPr>
                  <w:tcW w:w="572" w:type="dxa"/>
                  <w:shd w:val="clear" w:color="auto" w:fill="auto"/>
                </w:tcPr>
                <w:p w14:paraId="2F412FB4"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13</w:t>
                  </w:r>
                </w:p>
              </w:tc>
              <w:tc>
                <w:tcPr>
                  <w:tcW w:w="2522" w:type="dxa"/>
                  <w:shd w:val="clear" w:color="auto" w:fill="auto"/>
                </w:tcPr>
                <w:p w14:paraId="72CFE3E7"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Γενική ανασκόπηση</w:t>
                  </w:r>
                </w:p>
              </w:tc>
              <w:tc>
                <w:tcPr>
                  <w:tcW w:w="5152" w:type="dxa"/>
                  <w:shd w:val="clear" w:color="auto" w:fill="auto"/>
                </w:tcPr>
                <w:p w14:paraId="2C671B1E" w14:textId="77777777" w:rsidR="00754C0D" w:rsidRPr="00F5339C" w:rsidRDefault="00754C0D" w:rsidP="00014D95">
                  <w:pPr>
                    <w:spacing w:line="240" w:lineRule="auto"/>
                    <w:jc w:val="both"/>
                    <w:rPr>
                      <w:rFonts w:eastAsia="Calibri" w:cstheme="minorHAnsi"/>
                      <w:iCs/>
                      <w:sz w:val="20"/>
                      <w:szCs w:val="20"/>
                    </w:rPr>
                  </w:pPr>
                </w:p>
              </w:tc>
            </w:tr>
          </w:tbl>
          <w:p w14:paraId="2080FC57" w14:textId="77777777" w:rsidR="00754C0D" w:rsidRPr="00F5339C" w:rsidRDefault="00754C0D" w:rsidP="00014D95">
            <w:pPr>
              <w:spacing w:line="240" w:lineRule="auto"/>
              <w:rPr>
                <w:rFonts w:cstheme="minorHAnsi"/>
                <w:sz w:val="20"/>
                <w:szCs w:val="20"/>
              </w:rPr>
            </w:pPr>
          </w:p>
        </w:tc>
      </w:tr>
    </w:tbl>
    <w:p w14:paraId="0AEBA3BB" w14:textId="77777777" w:rsidR="00754C0D" w:rsidRPr="00F5339C" w:rsidRDefault="00754C0D" w:rsidP="00DB5B81">
      <w:pPr>
        <w:pStyle w:val="a6"/>
        <w:widowControl w:val="0"/>
        <w:numPr>
          <w:ilvl w:val="0"/>
          <w:numId w:val="123"/>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46443F4" w14:textId="77777777" w:rsidTr="00014D95">
        <w:tc>
          <w:tcPr>
            <w:tcW w:w="3306" w:type="dxa"/>
            <w:shd w:val="clear" w:color="auto" w:fill="DDD9C3"/>
          </w:tcPr>
          <w:p w14:paraId="0CF5069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2F0A978A"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0346FE86" w14:textId="77777777" w:rsidTr="00014D95">
        <w:tc>
          <w:tcPr>
            <w:tcW w:w="3306" w:type="dxa"/>
            <w:shd w:val="clear" w:color="auto" w:fill="DDD9C3"/>
          </w:tcPr>
          <w:p w14:paraId="558FB1AB"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049FD8A6" w14:textId="77777777" w:rsidR="00754C0D" w:rsidRPr="0030610C" w:rsidRDefault="00754C0D" w:rsidP="00014D95">
            <w:pPr>
              <w:spacing w:line="240" w:lineRule="auto"/>
              <w:rPr>
                <w:rFonts w:cstheme="minorHAnsi"/>
                <w:sz w:val="20"/>
                <w:szCs w:val="20"/>
                <w:lang w:val="en-GB"/>
              </w:rPr>
            </w:pPr>
            <w:proofErr w:type="spellStart"/>
            <w:r w:rsidRPr="0030610C">
              <w:rPr>
                <w:rFonts w:cstheme="minorHAnsi"/>
                <w:sz w:val="20"/>
                <w:szCs w:val="20"/>
                <w:lang w:val="en-GB"/>
              </w:rPr>
              <w:t>eclass</w:t>
            </w:r>
            <w:proofErr w:type="spellEnd"/>
            <w:r w:rsidRPr="0030610C">
              <w:rPr>
                <w:rFonts w:cstheme="minorHAnsi"/>
                <w:sz w:val="20"/>
                <w:szCs w:val="20"/>
                <w:lang w:val="en-GB"/>
              </w:rPr>
              <w:t>, online hypertext</w:t>
            </w:r>
          </w:p>
        </w:tc>
      </w:tr>
      <w:tr w:rsidR="00754C0D" w:rsidRPr="00F5339C" w14:paraId="28362135" w14:textId="77777777" w:rsidTr="00014D95">
        <w:tc>
          <w:tcPr>
            <w:tcW w:w="3306" w:type="dxa"/>
            <w:shd w:val="clear" w:color="auto" w:fill="DDD9C3"/>
          </w:tcPr>
          <w:p w14:paraId="559F003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FD83E4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5D9599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E4FF4F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47293B5" w14:textId="77777777" w:rsidTr="00014D95">
              <w:tc>
                <w:tcPr>
                  <w:tcW w:w="2467" w:type="dxa"/>
                  <w:shd w:val="clear" w:color="auto" w:fill="DDD9C3"/>
                  <w:vAlign w:val="center"/>
                </w:tcPr>
                <w:p w14:paraId="0C757728"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116901B1"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3128FA09" w14:textId="77777777" w:rsidTr="00014D95">
              <w:tc>
                <w:tcPr>
                  <w:tcW w:w="2467" w:type="dxa"/>
                  <w:shd w:val="clear" w:color="auto" w:fill="auto"/>
                </w:tcPr>
                <w:p w14:paraId="3A994745"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Διαλέξεις</w:t>
                  </w:r>
                </w:p>
                <w:p w14:paraId="254FE49B"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0501CD2D"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w:t>
                  </w:r>
                  <w:r w:rsidR="0030610C">
                    <w:rPr>
                      <w:rFonts w:cstheme="minorHAnsi"/>
                      <w:sz w:val="20"/>
                      <w:szCs w:val="20"/>
                    </w:rPr>
                    <w:t xml:space="preserve"> ώρες </w:t>
                  </w:r>
                </w:p>
              </w:tc>
            </w:tr>
            <w:tr w:rsidR="00754C0D" w:rsidRPr="00F5339C" w14:paraId="04315C5B" w14:textId="77777777" w:rsidTr="00014D95">
              <w:tc>
                <w:tcPr>
                  <w:tcW w:w="2467" w:type="dxa"/>
                  <w:shd w:val="clear" w:color="auto" w:fill="auto"/>
                </w:tcPr>
                <w:p w14:paraId="0C0CF813"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Καθοδηγούμενη μελέτη κειμένου</w:t>
                  </w:r>
                </w:p>
                <w:p w14:paraId="6895AB58"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50DB42E2" w14:textId="77777777" w:rsidR="00754C0D" w:rsidRPr="00F5339C" w:rsidRDefault="00754C0D" w:rsidP="00014D95">
                  <w:pPr>
                    <w:spacing w:line="240" w:lineRule="auto"/>
                    <w:jc w:val="center"/>
                    <w:rPr>
                      <w:rFonts w:cstheme="minorHAnsi"/>
                      <w:iCs/>
                      <w:sz w:val="20"/>
                      <w:szCs w:val="20"/>
                    </w:rPr>
                  </w:pPr>
                </w:p>
                <w:p w14:paraId="06A1B1DF"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26</w:t>
                  </w:r>
                  <w:r w:rsidR="0030610C">
                    <w:rPr>
                      <w:rFonts w:cstheme="minorHAnsi"/>
                      <w:sz w:val="20"/>
                      <w:szCs w:val="20"/>
                    </w:rPr>
                    <w:t xml:space="preserve"> ώρες</w:t>
                  </w:r>
                </w:p>
              </w:tc>
            </w:tr>
            <w:tr w:rsidR="00754C0D" w:rsidRPr="00F5339C" w14:paraId="60EDB428" w14:textId="77777777" w:rsidTr="00014D95">
              <w:tc>
                <w:tcPr>
                  <w:tcW w:w="2467" w:type="dxa"/>
                  <w:shd w:val="clear" w:color="auto" w:fill="auto"/>
                </w:tcPr>
                <w:p w14:paraId="74B0C634"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Γραπτή εξέταση</w:t>
                  </w:r>
                </w:p>
              </w:tc>
              <w:tc>
                <w:tcPr>
                  <w:tcW w:w="2468" w:type="dxa"/>
                  <w:shd w:val="clear" w:color="auto" w:fill="auto"/>
                </w:tcPr>
                <w:p w14:paraId="3CB0AD1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r w:rsidR="0030610C">
                    <w:rPr>
                      <w:rFonts w:cstheme="minorHAnsi"/>
                      <w:sz w:val="20"/>
                      <w:szCs w:val="20"/>
                    </w:rPr>
                    <w:t xml:space="preserve"> ώρες</w:t>
                  </w:r>
                </w:p>
              </w:tc>
            </w:tr>
            <w:tr w:rsidR="00754C0D" w:rsidRPr="00F5339C" w14:paraId="14D9C875" w14:textId="77777777" w:rsidTr="00014D95">
              <w:tc>
                <w:tcPr>
                  <w:tcW w:w="2467" w:type="dxa"/>
                  <w:shd w:val="clear" w:color="auto" w:fill="auto"/>
                </w:tcPr>
                <w:p w14:paraId="1A254A16"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Προσωπική μελέτη</w:t>
                  </w:r>
                </w:p>
              </w:tc>
              <w:tc>
                <w:tcPr>
                  <w:tcW w:w="2468" w:type="dxa"/>
                  <w:shd w:val="clear" w:color="auto" w:fill="auto"/>
                </w:tcPr>
                <w:p w14:paraId="2397E285"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77</w:t>
                  </w:r>
                  <w:r w:rsidR="0030610C">
                    <w:rPr>
                      <w:rFonts w:cstheme="minorHAnsi"/>
                      <w:sz w:val="20"/>
                      <w:szCs w:val="20"/>
                    </w:rPr>
                    <w:t xml:space="preserve"> ώρες</w:t>
                  </w:r>
                </w:p>
              </w:tc>
            </w:tr>
            <w:tr w:rsidR="00754C0D" w:rsidRPr="00F5339C" w14:paraId="52D670D6" w14:textId="77777777" w:rsidTr="00014D95">
              <w:tc>
                <w:tcPr>
                  <w:tcW w:w="2467" w:type="dxa"/>
                  <w:shd w:val="clear" w:color="auto" w:fill="auto"/>
                </w:tcPr>
                <w:p w14:paraId="01EBF691"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Εκπαιδευτική επίσκεψη</w:t>
                  </w:r>
                </w:p>
              </w:tc>
              <w:tc>
                <w:tcPr>
                  <w:tcW w:w="2468" w:type="dxa"/>
                  <w:shd w:val="clear" w:color="auto" w:fill="auto"/>
                </w:tcPr>
                <w:p w14:paraId="545EC5C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6</w:t>
                  </w:r>
                  <w:r w:rsidR="0030610C">
                    <w:rPr>
                      <w:rFonts w:cstheme="minorHAnsi"/>
                      <w:sz w:val="20"/>
                      <w:szCs w:val="20"/>
                    </w:rPr>
                    <w:t xml:space="preserve"> ώρες</w:t>
                  </w:r>
                </w:p>
              </w:tc>
            </w:tr>
            <w:tr w:rsidR="00754C0D" w:rsidRPr="00F5339C" w14:paraId="7146259B" w14:textId="77777777" w:rsidTr="00014D95">
              <w:tc>
                <w:tcPr>
                  <w:tcW w:w="2467" w:type="dxa"/>
                  <w:shd w:val="clear" w:color="auto" w:fill="auto"/>
                </w:tcPr>
                <w:p w14:paraId="07B390CC"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Σύνολο Μαθήματος </w:t>
                  </w:r>
                </w:p>
              </w:tc>
              <w:tc>
                <w:tcPr>
                  <w:tcW w:w="2468" w:type="dxa"/>
                  <w:shd w:val="clear" w:color="auto" w:fill="auto"/>
                  <w:vAlign w:val="center"/>
                </w:tcPr>
                <w:p w14:paraId="0EC6876D" w14:textId="77777777" w:rsidR="00754C0D" w:rsidRPr="009942C8" w:rsidRDefault="00754C0D" w:rsidP="000036A9">
                  <w:pPr>
                    <w:spacing w:line="240" w:lineRule="auto"/>
                    <w:jc w:val="center"/>
                    <w:rPr>
                      <w:rFonts w:cstheme="minorHAnsi"/>
                      <w:iCs/>
                      <w:sz w:val="20"/>
                      <w:szCs w:val="20"/>
                    </w:rPr>
                  </w:pPr>
                  <w:r w:rsidRPr="009942C8">
                    <w:rPr>
                      <w:rFonts w:cstheme="minorHAnsi"/>
                      <w:iCs/>
                      <w:sz w:val="20"/>
                      <w:szCs w:val="20"/>
                    </w:rPr>
                    <w:t>125</w:t>
                  </w:r>
                  <w:r w:rsidR="0030610C" w:rsidRPr="009942C8">
                    <w:rPr>
                      <w:rFonts w:cstheme="minorHAnsi"/>
                      <w:sz w:val="20"/>
                      <w:szCs w:val="20"/>
                    </w:rPr>
                    <w:t xml:space="preserve"> ώρες</w:t>
                  </w:r>
                  <w:r w:rsidR="009942C8">
                    <w:rPr>
                      <w:rFonts w:cstheme="minorHAnsi"/>
                      <w:sz w:val="20"/>
                      <w:szCs w:val="20"/>
                    </w:rPr>
                    <w:t xml:space="preserve"> (5Χ25 ώρες φόρτο</w:t>
                  </w:r>
                  <w:r w:rsidR="000036A9">
                    <w:rPr>
                      <w:rFonts w:cstheme="minorHAnsi"/>
                      <w:sz w:val="20"/>
                      <w:szCs w:val="20"/>
                    </w:rPr>
                    <w:t>ς</w:t>
                  </w:r>
                  <w:r w:rsidR="009942C8">
                    <w:rPr>
                      <w:rFonts w:cstheme="minorHAnsi"/>
                      <w:sz w:val="20"/>
                      <w:szCs w:val="20"/>
                    </w:rPr>
                    <w:t xml:space="preserve"> εργασίας ανά πιστωτική μονάδα)</w:t>
                  </w:r>
                </w:p>
              </w:tc>
            </w:tr>
          </w:tbl>
          <w:p w14:paraId="2B1D9050" w14:textId="77777777" w:rsidR="00754C0D" w:rsidRPr="00F5339C" w:rsidRDefault="00754C0D" w:rsidP="00014D95">
            <w:pPr>
              <w:spacing w:line="240" w:lineRule="auto"/>
              <w:rPr>
                <w:rFonts w:cstheme="minorHAnsi"/>
                <w:sz w:val="20"/>
                <w:szCs w:val="20"/>
              </w:rPr>
            </w:pPr>
          </w:p>
        </w:tc>
      </w:tr>
      <w:tr w:rsidR="00754C0D" w:rsidRPr="00F5339C" w14:paraId="08DB313B" w14:textId="77777777" w:rsidTr="00014D95">
        <w:tc>
          <w:tcPr>
            <w:tcW w:w="3306" w:type="dxa"/>
          </w:tcPr>
          <w:p w14:paraId="3FA4C76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2F83338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575DA6B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Γλώσσα Αξιολόγησης, Μέθοδοι αξιολόγησης, Διαμορφωτική  ή Συμπερασματική, Δοκιμασία </w:t>
            </w:r>
            <w:r w:rsidRPr="00F5339C">
              <w:rPr>
                <w:rFonts w:cstheme="minorHAnsi"/>
                <w:i/>
                <w:sz w:val="20"/>
                <w:szCs w:val="20"/>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3ED1123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πού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5B5BFF8" w14:textId="77777777" w:rsidR="00754C0D" w:rsidRPr="00F5339C" w:rsidRDefault="00754C0D" w:rsidP="00014D95">
            <w:pPr>
              <w:spacing w:line="240" w:lineRule="auto"/>
              <w:jc w:val="both"/>
              <w:rPr>
                <w:rFonts w:cstheme="minorHAnsi"/>
                <w:sz w:val="20"/>
                <w:szCs w:val="20"/>
              </w:rPr>
            </w:pPr>
          </w:p>
          <w:p w14:paraId="5892791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Γραπτή εξέταση στην ελληνική γλώσσα με ερωτήσεις σύντομης απάντησης και ανάπτυξης δοκιμίων που αποσκοπούν στο έλεγχο των εξής:</w:t>
            </w:r>
          </w:p>
          <w:p w14:paraId="063B514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Γνώση για το </w:t>
            </w:r>
            <w:proofErr w:type="spellStart"/>
            <w:r w:rsidRPr="00F5339C">
              <w:rPr>
                <w:rFonts w:cstheme="minorHAnsi"/>
                <w:sz w:val="20"/>
                <w:szCs w:val="20"/>
              </w:rPr>
              <w:t>Οβίδιο</w:t>
            </w:r>
            <w:proofErr w:type="spellEnd"/>
            <w:r w:rsidRPr="00F5339C">
              <w:rPr>
                <w:rFonts w:cstheme="minorHAnsi"/>
                <w:sz w:val="20"/>
                <w:szCs w:val="20"/>
              </w:rPr>
              <w:t xml:space="preserve"> και την επική τεχνική.</w:t>
            </w:r>
          </w:p>
          <w:p w14:paraId="2CA9CAF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lastRenderedPageBreak/>
              <w:t>Γνώση της λατινικής γλώσσας και μετρικής (δακτυλικός εξάμετρος).</w:t>
            </w:r>
          </w:p>
        </w:tc>
      </w:tr>
    </w:tbl>
    <w:p w14:paraId="5BFC6851" w14:textId="77777777" w:rsidR="00754C0D" w:rsidRPr="00F5339C" w:rsidRDefault="00754C0D" w:rsidP="00DB5B81">
      <w:pPr>
        <w:pStyle w:val="a6"/>
        <w:widowControl w:val="0"/>
        <w:numPr>
          <w:ilvl w:val="0"/>
          <w:numId w:val="123"/>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5655860C" w14:textId="77777777" w:rsidTr="00014D95">
        <w:tc>
          <w:tcPr>
            <w:tcW w:w="8472" w:type="dxa"/>
          </w:tcPr>
          <w:p w14:paraId="7D3ADAFE" w14:textId="77777777" w:rsidR="00754C0D" w:rsidRPr="00F5339C" w:rsidRDefault="00754C0D" w:rsidP="00014D95">
            <w:pPr>
              <w:spacing w:line="240" w:lineRule="auto"/>
              <w:jc w:val="both"/>
              <w:rPr>
                <w:rFonts w:cstheme="minorHAnsi"/>
                <w:i/>
                <w:sz w:val="20"/>
                <w:szCs w:val="20"/>
              </w:rPr>
            </w:pPr>
          </w:p>
          <w:p w14:paraId="55F02DDF"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Anderson, W.S., 1972, </w:t>
            </w:r>
            <w:r w:rsidRPr="00F5339C">
              <w:rPr>
                <w:rFonts w:cstheme="minorHAnsi"/>
                <w:i/>
                <w:iCs/>
                <w:sz w:val="20"/>
                <w:szCs w:val="20"/>
                <w:lang w:val="en-GB"/>
              </w:rPr>
              <w:t>Ovid’s</w:t>
            </w:r>
            <w:r w:rsidRPr="00F5339C">
              <w:rPr>
                <w:rFonts w:cstheme="minorHAnsi"/>
                <w:sz w:val="20"/>
                <w:szCs w:val="20"/>
                <w:lang w:val="en-GB"/>
              </w:rPr>
              <w:t xml:space="preserve"> Metamorphoses</w:t>
            </w:r>
            <w:r w:rsidRPr="00F5339C">
              <w:rPr>
                <w:rFonts w:cstheme="minorHAnsi"/>
                <w:i/>
                <w:iCs/>
                <w:sz w:val="20"/>
                <w:szCs w:val="20"/>
                <w:lang w:val="en-GB"/>
              </w:rPr>
              <w:t xml:space="preserve"> Books 6-10</w:t>
            </w:r>
            <w:r w:rsidRPr="00F5339C">
              <w:rPr>
                <w:rFonts w:cstheme="minorHAnsi"/>
                <w:sz w:val="20"/>
                <w:szCs w:val="20"/>
                <w:lang w:val="en-GB"/>
              </w:rPr>
              <w:t>, Norman and London.</w:t>
            </w:r>
          </w:p>
          <w:p w14:paraId="7A1C978E"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Galinsky, K., 1975 </w:t>
            </w:r>
            <w:r w:rsidRPr="00F5339C">
              <w:rPr>
                <w:rFonts w:cstheme="minorHAnsi"/>
                <w:i/>
                <w:iCs/>
                <w:sz w:val="20"/>
                <w:szCs w:val="20"/>
                <w:lang w:val="en-GB"/>
              </w:rPr>
              <w:t>Ovid’s Metamorphoses. An Introduction to the Basic Aspects</w:t>
            </w:r>
            <w:r w:rsidRPr="00F5339C">
              <w:rPr>
                <w:rFonts w:cstheme="minorHAnsi"/>
                <w:sz w:val="20"/>
                <w:szCs w:val="20"/>
                <w:lang w:val="en-GB"/>
              </w:rPr>
              <w:t>, Berkeley and Los Angeles.</w:t>
            </w:r>
          </w:p>
          <w:p w14:paraId="35EF10BB"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fr-FR"/>
              </w:rPr>
              <w:t xml:space="preserve">Le Bonniec, H., 1985, “Apollon dans les </w:t>
            </w:r>
            <w:r w:rsidRPr="00F5339C">
              <w:rPr>
                <w:rFonts w:cstheme="minorHAnsi"/>
                <w:i/>
                <w:iCs/>
                <w:sz w:val="20"/>
                <w:szCs w:val="20"/>
                <w:lang w:val="fr-FR"/>
              </w:rPr>
              <w:t>Métamorphoses</w:t>
            </w:r>
            <w:r w:rsidRPr="00F5339C">
              <w:rPr>
                <w:rFonts w:cstheme="minorHAnsi"/>
                <w:sz w:val="20"/>
                <w:szCs w:val="20"/>
                <w:lang w:val="fr-FR"/>
              </w:rPr>
              <w:t xml:space="preserve"> d’Ovide,” in </w:t>
            </w:r>
            <w:r w:rsidRPr="00F5339C">
              <w:rPr>
                <w:rFonts w:cstheme="minorHAnsi"/>
                <w:i/>
                <w:iCs/>
                <w:sz w:val="20"/>
                <w:szCs w:val="20"/>
                <w:lang w:val="fr-FR"/>
              </w:rPr>
              <w:t xml:space="preserve">Journées ovidiennes de </w:t>
            </w:r>
            <w:proofErr w:type="spellStart"/>
            <w:r w:rsidRPr="00F5339C">
              <w:rPr>
                <w:rFonts w:cstheme="minorHAnsi"/>
                <w:i/>
                <w:iCs/>
                <w:sz w:val="20"/>
                <w:szCs w:val="20"/>
                <w:lang w:val="fr-FR"/>
              </w:rPr>
              <w:t>Parménie</w:t>
            </w:r>
            <w:proofErr w:type="spellEnd"/>
            <w:r w:rsidRPr="00F5339C">
              <w:rPr>
                <w:rFonts w:cstheme="minorHAnsi"/>
                <w:sz w:val="20"/>
                <w:szCs w:val="20"/>
                <w:lang w:val="fr-FR"/>
              </w:rPr>
              <w:t xml:space="preserve">, Brussels. </w:t>
            </w:r>
            <w:r w:rsidRPr="00F5339C">
              <w:rPr>
                <w:rFonts w:cstheme="minorHAnsi"/>
                <w:sz w:val="20"/>
                <w:szCs w:val="20"/>
                <w:lang w:val="en-GB"/>
              </w:rPr>
              <w:t>145-74</w:t>
            </w:r>
          </w:p>
          <w:p w14:paraId="2F61B060"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Feeney, D., 1991, </w:t>
            </w:r>
            <w:r w:rsidRPr="00F5339C">
              <w:rPr>
                <w:rFonts w:cstheme="minorHAnsi"/>
                <w:i/>
                <w:iCs/>
                <w:sz w:val="20"/>
                <w:szCs w:val="20"/>
                <w:lang w:val="en-GB"/>
              </w:rPr>
              <w:t>The Gods in Epic</w:t>
            </w:r>
            <w:r w:rsidRPr="00F5339C">
              <w:rPr>
                <w:rFonts w:cstheme="minorHAnsi"/>
                <w:sz w:val="20"/>
                <w:szCs w:val="20"/>
                <w:lang w:val="en-GB"/>
              </w:rPr>
              <w:t>, Oxford.</w:t>
            </w:r>
          </w:p>
          <w:p w14:paraId="51B80F91"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Anderson, W.S., 1996, </w:t>
            </w:r>
            <w:r w:rsidRPr="00F5339C">
              <w:rPr>
                <w:rFonts w:cstheme="minorHAnsi"/>
                <w:i/>
                <w:iCs/>
                <w:sz w:val="20"/>
                <w:szCs w:val="20"/>
                <w:lang w:val="en-GB"/>
              </w:rPr>
              <w:t xml:space="preserve">Ovid’s </w:t>
            </w:r>
            <w:r w:rsidRPr="00F5339C">
              <w:rPr>
                <w:rFonts w:cstheme="minorHAnsi"/>
                <w:sz w:val="20"/>
                <w:szCs w:val="20"/>
                <w:lang w:val="en-GB"/>
              </w:rPr>
              <w:t xml:space="preserve">Metamorphoses </w:t>
            </w:r>
            <w:r w:rsidRPr="00F5339C">
              <w:rPr>
                <w:rFonts w:cstheme="minorHAnsi"/>
                <w:i/>
                <w:iCs/>
                <w:sz w:val="20"/>
                <w:szCs w:val="20"/>
                <w:lang w:val="en-GB"/>
              </w:rPr>
              <w:t>Books 1-5</w:t>
            </w:r>
            <w:r w:rsidRPr="00F5339C">
              <w:rPr>
                <w:rFonts w:cstheme="minorHAnsi"/>
                <w:sz w:val="20"/>
                <w:szCs w:val="20"/>
                <w:lang w:val="en-GB"/>
              </w:rPr>
              <w:t>, Norman and London</w:t>
            </w:r>
          </w:p>
          <w:p w14:paraId="1D3A0C76" w14:textId="77777777" w:rsidR="00754C0D" w:rsidRPr="00F5339C" w:rsidRDefault="00754C0D" w:rsidP="00014D95">
            <w:pPr>
              <w:spacing w:after="120" w:line="240" w:lineRule="auto"/>
              <w:jc w:val="both"/>
              <w:rPr>
                <w:rFonts w:cstheme="minorHAnsi"/>
                <w:sz w:val="20"/>
                <w:szCs w:val="20"/>
                <w:lang w:val="en-GB"/>
              </w:rPr>
            </w:pPr>
            <w:proofErr w:type="spellStart"/>
            <w:r w:rsidRPr="00F5339C">
              <w:rPr>
                <w:rFonts w:cstheme="minorHAnsi"/>
                <w:sz w:val="20"/>
                <w:szCs w:val="20"/>
                <w:lang w:val="en-GB"/>
              </w:rPr>
              <w:t>Barchiesi</w:t>
            </w:r>
            <w:proofErr w:type="spellEnd"/>
            <w:r w:rsidRPr="00F5339C">
              <w:rPr>
                <w:rFonts w:cstheme="minorHAnsi"/>
                <w:sz w:val="20"/>
                <w:szCs w:val="20"/>
                <w:lang w:val="en-GB"/>
              </w:rPr>
              <w:t xml:space="preserve">, A., 1997, </w:t>
            </w:r>
            <w:r w:rsidRPr="00F5339C">
              <w:rPr>
                <w:rFonts w:cstheme="minorHAnsi"/>
                <w:i/>
                <w:iCs/>
                <w:sz w:val="20"/>
                <w:szCs w:val="20"/>
                <w:lang w:val="en-GB"/>
              </w:rPr>
              <w:t>The Poet and the Prince. Ovid and Augustan Discourse</w:t>
            </w:r>
            <w:r w:rsidRPr="00F5339C">
              <w:rPr>
                <w:rFonts w:cstheme="minorHAnsi"/>
                <w:sz w:val="20"/>
                <w:szCs w:val="20"/>
                <w:lang w:val="en-GB"/>
              </w:rPr>
              <w:t>, Berkeley.</w:t>
            </w:r>
          </w:p>
          <w:p w14:paraId="56FCDC17"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Hardie, P., 2002, </w:t>
            </w:r>
            <w:r w:rsidRPr="00F5339C">
              <w:rPr>
                <w:rFonts w:cstheme="minorHAnsi"/>
                <w:i/>
                <w:iCs/>
                <w:sz w:val="20"/>
                <w:szCs w:val="20"/>
                <w:lang w:val="en-GB"/>
              </w:rPr>
              <w:t>Ovid’s Poetics of Illusion</w:t>
            </w:r>
            <w:r w:rsidRPr="00F5339C">
              <w:rPr>
                <w:rFonts w:cstheme="minorHAnsi"/>
                <w:sz w:val="20"/>
                <w:szCs w:val="20"/>
                <w:lang w:val="en-GB"/>
              </w:rPr>
              <w:t>, Cambridge.</w:t>
            </w:r>
          </w:p>
          <w:p w14:paraId="3D94344C"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Νικολόπουλος, Τ., 2004, </w:t>
            </w:r>
            <w:proofErr w:type="spellStart"/>
            <w:r w:rsidRPr="00F5339C">
              <w:rPr>
                <w:rFonts w:cstheme="minorHAnsi"/>
                <w:i/>
                <w:iCs/>
                <w:sz w:val="20"/>
                <w:szCs w:val="20"/>
              </w:rPr>
              <w:t>Οβιδίου</w:t>
            </w:r>
            <w:proofErr w:type="spellEnd"/>
            <w:r w:rsidRPr="00F5339C">
              <w:rPr>
                <w:rFonts w:cstheme="minorHAnsi"/>
                <w:i/>
                <w:iCs/>
                <w:sz w:val="20"/>
                <w:szCs w:val="20"/>
              </w:rPr>
              <w:t xml:space="preserve"> Μεταμορφώσεων Βιβλίο Δέκατο</w:t>
            </w:r>
            <w:r w:rsidRPr="00F5339C">
              <w:rPr>
                <w:rFonts w:cstheme="minorHAnsi"/>
                <w:sz w:val="20"/>
                <w:szCs w:val="20"/>
              </w:rPr>
              <w:t>, Αθήνα</w:t>
            </w:r>
          </w:p>
          <w:p w14:paraId="79A72E8F"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Urban, D., 2005, </w:t>
            </w:r>
            <w:r w:rsidRPr="00F5339C">
              <w:rPr>
                <w:rFonts w:cstheme="minorHAnsi"/>
                <w:i/>
                <w:iCs/>
                <w:sz w:val="20"/>
                <w:szCs w:val="20"/>
                <w:lang w:val="en-GB"/>
              </w:rPr>
              <w:t xml:space="preserve">Die </w:t>
            </w:r>
            <w:proofErr w:type="spellStart"/>
            <w:r w:rsidRPr="00F5339C">
              <w:rPr>
                <w:rFonts w:cstheme="minorHAnsi"/>
                <w:i/>
                <w:iCs/>
                <w:sz w:val="20"/>
                <w:szCs w:val="20"/>
                <w:lang w:val="en-GB"/>
              </w:rPr>
              <w:t>augusteische</w:t>
            </w:r>
            <w:proofErr w:type="spellEnd"/>
            <w:r w:rsidRPr="00F5339C">
              <w:rPr>
                <w:rFonts w:cstheme="minorHAnsi"/>
                <w:i/>
                <w:iCs/>
                <w:sz w:val="20"/>
                <w:szCs w:val="20"/>
                <w:lang w:val="en-GB"/>
              </w:rPr>
              <w:t xml:space="preserve"> </w:t>
            </w:r>
            <w:proofErr w:type="spellStart"/>
            <w:r w:rsidRPr="00F5339C">
              <w:rPr>
                <w:rFonts w:cstheme="minorHAnsi"/>
                <w:i/>
                <w:iCs/>
                <w:sz w:val="20"/>
                <w:szCs w:val="20"/>
                <w:lang w:val="en-GB"/>
              </w:rPr>
              <w:t>Herrschaftsprogrammatik</w:t>
            </w:r>
            <w:proofErr w:type="spellEnd"/>
            <w:r w:rsidRPr="00F5339C">
              <w:rPr>
                <w:rFonts w:cstheme="minorHAnsi"/>
                <w:i/>
                <w:iCs/>
                <w:sz w:val="20"/>
                <w:szCs w:val="20"/>
                <w:lang w:val="en-GB"/>
              </w:rPr>
              <w:t xml:space="preserve"> in </w:t>
            </w:r>
            <w:proofErr w:type="spellStart"/>
            <w:r w:rsidRPr="00F5339C">
              <w:rPr>
                <w:rFonts w:cstheme="minorHAnsi"/>
                <w:i/>
                <w:iCs/>
                <w:sz w:val="20"/>
                <w:szCs w:val="20"/>
                <w:lang w:val="en-GB"/>
              </w:rPr>
              <w:t>Ovids</w:t>
            </w:r>
            <w:proofErr w:type="spellEnd"/>
            <w:r w:rsidRPr="00F5339C">
              <w:rPr>
                <w:rFonts w:cstheme="minorHAnsi"/>
                <w:i/>
                <w:iCs/>
                <w:sz w:val="20"/>
                <w:szCs w:val="20"/>
                <w:lang w:val="en-GB"/>
              </w:rPr>
              <w:t xml:space="preserve"> </w:t>
            </w:r>
            <w:proofErr w:type="spellStart"/>
            <w:r w:rsidRPr="00F5339C">
              <w:rPr>
                <w:rFonts w:cstheme="minorHAnsi"/>
                <w:i/>
                <w:iCs/>
                <w:sz w:val="20"/>
                <w:szCs w:val="20"/>
                <w:lang w:val="en-GB"/>
              </w:rPr>
              <w:t>Metamorphosen</w:t>
            </w:r>
            <w:proofErr w:type="spellEnd"/>
            <w:r w:rsidRPr="00F5339C">
              <w:rPr>
                <w:rFonts w:cstheme="minorHAnsi"/>
                <w:sz w:val="20"/>
                <w:szCs w:val="20"/>
                <w:lang w:val="en-GB"/>
              </w:rPr>
              <w:t xml:space="preserve">, Frankfurt. </w:t>
            </w:r>
          </w:p>
          <w:p w14:paraId="1DB213D2"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Miller, John F., 2009, </w:t>
            </w:r>
            <w:r w:rsidRPr="00F5339C">
              <w:rPr>
                <w:rFonts w:cstheme="minorHAnsi"/>
                <w:i/>
                <w:iCs/>
                <w:sz w:val="20"/>
                <w:szCs w:val="20"/>
                <w:lang w:val="en-GB"/>
              </w:rPr>
              <w:t>Apollo, Augustus, and the Poets</w:t>
            </w:r>
            <w:r w:rsidRPr="00F5339C">
              <w:rPr>
                <w:rFonts w:cstheme="minorHAnsi"/>
                <w:sz w:val="20"/>
                <w:szCs w:val="20"/>
                <w:lang w:val="en-GB"/>
              </w:rPr>
              <w:t>, Cambridge.</w:t>
            </w:r>
          </w:p>
          <w:p w14:paraId="53AF1A1B"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Hardie, P., 2010, </w:t>
            </w:r>
            <w:proofErr w:type="spellStart"/>
            <w:r w:rsidRPr="00F5339C">
              <w:rPr>
                <w:rFonts w:cstheme="minorHAnsi"/>
                <w:i/>
                <w:iCs/>
                <w:sz w:val="20"/>
                <w:szCs w:val="20"/>
              </w:rPr>
              <w:t>Οβίδιος</w:t>
            </w:r>
            <w:proofErr w:type="spellEnd"/>
            <w:r w:rsidRPr="00F5339C">
              <w:rPr>
                <w:rFonts w:cstheme="minorHAnsi"/>
                <w:i/>
                <w:iCs/>
                <w:sz w:val="20"/>
                <w:szCs w:val="20"/>
                <w:lang w:val="en-US"/>
              </w:rPr>
              <w:t xml:space="preserve"> </w:t>
            </w:r>
            <w:r w:rsidRPr="00F5339C">
              <w:rPr>
                <w:rFonts w:cstheme="minorHAnsi"/>
                <w:i/>
                <w:iCs/>
                <w:sz w:val="20"/>
                <w:szCs w:val="20"/>
                <w:lang w:val="en-GB"/>
              </w:rPr>
              <w:t>The Cambridge Companion</w:t>
            </w:r>
            <w:r w:rsidRPr="00F5339C">
              <w:rPr>
                <w:rFonts w:cstheme="minorHAnsi"/>
                <w:sz w:val="20"/>
                <w:szCs w:val="20"/>
                <w:lang w:val="en-GB"/>
              </w:rPr>
              <w:t xml:space="preserve">, </w:t>
            </w:r>
            <w:proofErr w:type="spellStart"/>
            <w:r w:rsidRPr="00F5339C">
              <w:rPr>
                <w:rFonts w:cstheme="minorHAnsi"/>
                <w:sz w:val="20"/>
                <w:szCs w:val="20"/>
              </w:rPr>
              <w:t>μτφρ</w:t>
            </w:r>
            <w:proofErr w:type="spellEnd"/>
            <w:r w:rsidRPr="00F5339C">
              <w:rPr>
                <w:rFonts w:cstheme="minorHAnsi"/>
                <w:sz w:val="20"/>
                <w:szCs w:val="20"/>
                <w:lang w:val="en-US"/>
              </w:rPr>
              <w:t xml:space="preserve">. </w:t>
            </w:r>
            <w:r w:rsidRPr="00F5339C">
              <w:rPr>
                <w:rFonts w:cstheme="minorHAnsi"/>
                <w:sz w:val="20"/>
                <w:szCs w:val="20"/>
              </w:rPr>
              <w:t>Ανδρέας</w:t>
            </w:r>
            <w:r w:rsidRPr="00F5339C">
              <w:rPr>
                <w:rFonts w:cstheme="minorHAnsi"/>
                <w:sz w:val="20"/>
                <w:szCs w:val="20"/>
                <w:lang w:val="en-GB"/>
              </w:rPr>
              <w:t xml:space="preserve"> &amp; </w:t>
            </w:r>
            <w:r w:rsidRPr="00F5339C">
              <w:rPr>
                <w:rFonts w:cstheme="minorHAnsi"/>
                <w:sz w:val="20"/>
                <w:szCs w:val="20"/>
              </w:rPr>
              <w:t>Χαρίλαος</w:t>
            </w:r>
            <w:r w:rsidRPr="00F5339C">
              <w:rPr>
                <w:rFonts w:cstheme="minorHAnsi"/>
                <w:sz w:val="20"/>
                <w:szCs w:val="20"/>
                <w:lang w:val="en-GB"/>
              </w:rPr>
              <w:t xml:space="preserve"> </w:t>
            </w:r>
            <w:r w:rsidRPr="00F5339C">
              <w:rPr>
                <w:rFonts w:cstheme="minorHAnsi"/>
                <w:sz w:val="20"/>
                <w:szCs w:val="20"/>
              </w:rPr>
              <w:t>Ν</w:t>
            </w:r>
            <w:r w:rsidRPr="00F5339C">
              <w:rPr>
                <w:rFonts w:cstheme="minorHAnsi"/>
                <w:sz w:val="20"/>
                <w:szCs w:val="20"/>
                <w:lang w:val="en-GB"/>
              </w:rPr>
              <w:t xml:space="preserve">. </w:t>
            </w:r>
            <w:r w:rsidRPr="00F5339C">
              <w:rPr>
                <w:rFonts w:cstheme="minorHAnsi"/>
                <w:sz w:val="20"/>
                <w:szCs w:val="20"/>
              </w:rPr>
              <w:t>Μιχαλόπουλος</w:t>
            </w:r>
            <w:r w:rsidRPr="00F5339C">
              <w:rPr>
                <w:rFonts w:cstheme="minorHAnsi"/>
                <w:sz w:val="20"/>
                <w:szCs w:val="20"/>
                <w:lang w:val="en-GB"/>
              </w:rPr>
              <w:t xml:space="preserve">, </w:t>
            </w:r>
            <w:r w:rsidRPr="00F5339C">
              <w:rPr>
                <w:rFonts w:cstheme="minorHAnsi"/>
                <w:sz w:val="20"/>
                <w:szCs w:val="20"/>
              </w:rPr>
              <w:t>Αθήνα</w:t>
            </w:r>
          </w:p>
          <w:p w14:paraId="7F896E33" w14:textId="77777777" w:rsidR="00754C0D" w:rsidRPr="00F5339C" w:rsidRDefault="00754C0D" w:rsidP="00014D95">
            <w:pPr>
              <w:spacing w:line="240" w:lineRule="auto"/>
              <w:jc w:val="both"/>
              <w:rPr>
                <w:rFonts w:cstheme="minorHAnsi"/>
                <w:b/>
                <w:sz w:val="20"/>
                <w:szCs w:val="20"/>
                <w:lang w:val="en-GB"/>
              </w:rPr>
            </w:pPr>
          </w:p>
        </w:tc>
      </w:tr>
    </w:tbl>
    <w:p w14:paraId="06E4CEC0" w14:textId="77777777" w:rsidR="00754C0D" w:rsidRPr="00F5339C" w:rsidRDefault="00754C0D" w:rsidP="007E7952">
      <w:pPr>
        <w:rPr>
          <w:lang w:val="en-GB"/>
        </w:rPr>
      </w:pPr>
      <w:r w:rsidRPr="00F5339C">
        <w:rPr>
          <w:lang w:val="en-GB"/>
        </w:rPr>
        <w:br w:type="page"/>
      </w:r>
    </w:p>
    <w:p w14:paraId="12DC4B2F" w14:textId="77777777" w:rsidR="00754C0D" w:rsidRPr="00F5339C" w:rsidRDefault="00754C0D" w:rsidP="00754C0D">
      <w:pPr>
        <w:pStyle w:val="3"/>
        <w:spacing w:before="240" w:after="240"/>
        <w:jc w:val="center"/>
        <w:rPr>
          <w:rFonts w:cstheme="minorHAnsi"/>
          <w:sz w:val="24"/>
          <w:szCs w:val="24"/>
        </w:rPr>
      </w:pPr>
      <w:bookmarkStart w:id="27" w:name="_Toc168241032"/>
      <w:r w:rsidRPr="00F5339C">
        <w:rPr>
          <w:rFonts w:cstheme="minorHAnsi"/>
          <w:sz w:val="24"/>
          <w:szCs w:val="24"/>
        </w:rPr>
        <w:lastRenderedPageBreak/>
        <w:t>13Κ27 Νεοελληνική Φιλολογία: Από το 1930 έως σήμερα</w:t>
      </w:r>
      <w:bookmarkEnd w:id="27"/>
    </w:p>
    <w:p w14:paraId="283CFCBA" w14:textId="77777777" w:rsidR="00754C0D" w:rsidRPr="00F5339C" w:rsidRDefault="00754C0D" w:rsidP="00754C0D">
      <w:pPr>
        <w:jc w:val="center"/>
        <w:rPr>
          <w:b/>
          <w:bCs/>
        </w:rPr>
      </w:pPr>
      <w:r w:rsidRPr="00F5339C">
        <w:rPr>
          <w:b/>
          <w:bCs/>
        </w:rPr>
        <w:t>(Γ. ΑΝΔΡΕΙΩΜΕΝΟΣ)</w:t>
      </w:r>
    </w:p>
    <w:p w14:paraId="46B83D51"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25152CC9" w14:textId="77777777" w:rsidR="00754C0D" w:rsidRPr="00F5339C" w:rsidRDefault="00754C0D" w:rsidP="00DB5B81">
      <w:pPr>
        <w:pStyle w:val="a6"/>
        <w:widowControl w:val="0"/>
        <w:numPr>
          <w:ilvl w:val="1"/>
          <w:numId w:val="3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6"/>
        <w:gridCol w:w="1086"/>
        <w:gridCol w:w="1226"/>
        <w:gridCol w:w="1316"/>
        <w:gridCol w:w="343"/>
        <w:gridCol w:w="1279"/>
      </w:tblGrid>
      <w:tr w:rsidR="00754C0D" w:rsidRPr="00F5339C" w14:paraId="6E775C91" w14:textId="77777777" w:rsidTr="00014D95">
        <w:tc>
          <w:tcPr>
            <w:tcW w:w="3205" w:type="dxa"/>
            <w:shd w:val="clear" w:color="auto" w:fill="DDD9C3"/>
          </w:tcPr>
          <w:p w14:paraId="3863E52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6B59C8C0"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ΑΝΘΡΩΠΙΣΤΙΚΩΝ ΕΠΙΣΤΗΜΩΝ &amp; ΠΟΛΙΤΙΣΜΙΚΩΝ ΣΠΟΥΔΩΝ</w:t>
            </w:r>
          </w:p>
        </w:tc>
      </w:tr>
      <w:tr w:rsidR="00754C0D" w:rsidRPr="00F5339C" w14:paraId="4DA59C29" w14:textId="77777777" w:rsidTr="00014D95">
        <w:tc>
          <w:tcPr>
            <w:tcW w:w="3205" w:type="dxa"/>
            <w:shd w:val="clear" w:color="auto" w:fill="DDD9C3"/>
          </w:tcPr>
          <w:p w14:paraId="7427196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1B05EEC4"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ΦΙΛΟΛΟΓΙΑΣ</w:t>
            </w:r>
          </w:p>
        </w:tc>
      </w:tr>
      <w:tr w:rsidR="00754C0D" w:rsidRPr="00F5339C" w14:paraId="561C4BB8" w14:textId="77777777" w:rsidTr="00014D95">
        <w:tc>
          <w:tcPr>
            <w:tcW w:w="3205" w:type="dxa"/>
            <w:shd w:val="clear" w:color="auto" w:fill="DDD9C3"/>
          </w:tcPr>
          <w:p w14:paraId="6564AB4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620ADF10" w14:textId="77777777" w:rsidR="00754C0D" w:rsidRPr="00F5339C" w:rsidRDefault="00754C0D" w:rsidP="00014D95">
            <w:pPr>
              <w:spacing w:line="240" w:lineRule="auto"/>
              <w:rPr>
                <w:rFonts w:cstheme="minorHAnsi"/>
                <w:color w:val="00B0F0"/>
                <w:sz w:val="20"/>
                <w:szCs w:val="20"/>
              </w:rPr>
            </w:pPr>
            <w:r w:rsidRPr="00F5339C">
              <w:rPr>
                <w:rFonts w:cstheme="minorHAnsi"/>
                <w:color w:val="000000"/>
                <w:sz w:val="20"/>
                <w:szCs w:val="20"/>
              </w:rPr>
              <w:t>ΠΡΟΠΤΥΧΙΑΚΟ</w:t>
            </w:r>
          </w:p>
        </w:tc>
      </w:tr>
      <w:tr w:rsidR="00754C0D" w:rsidRPr="00F5339C" w14:paraId="4352CD3C" w14:textId="77777777" w:rsidTr="00014D95">
        <w:tc>
          <w:tcPr>
            <w:tcW w:w="3205" w:type="dxa"/>
            <w:shd w:val="clear" w:color="auto" w:fill="DDD9C3"/>
          </w:tcPr>
          <w:p w14:paraId="1691A2B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6C1B39C3" w14:textId="77777777" w:rsidR="00754C0D" w:rsidRPr="00F5339C" w:rsidRDefault="00754C0D" w:rsidP="00014D95">
            <w:pPr>
              <w:spacing w:line="240" w:lineRule="auto"/>
              <w:rPr>
                <w:rFonts w:cstheme="minorHAnsi"/>
                <w:b/>
                <w:sz w:val="20"/>
                <w:szCs w:val="20"/>
              </w:rPr>
            </w:pPr>
            <w:r w:rsidRPr="00F5339C">
              <w:rPr>
                <w:rFonts w:cstheme="minorHAnsi"/>
                <w:sz w:val="20"/>
                <w:szCs w:val="20"/>
              </w:rPr>
              <w:t>13Κ27</w:t>
            </w:r>
          </w:p>
        </w:tc>
        <w:tc>
          <w:tcPr>
            <w:tcW w:w="2505" w:type="dxa"/>
            <w:gridSpan w:val="2"/>
            <w:shd w:val="clear" w:color="auto" w:fill="DDD9C3"/>
          </w:tcPr>
          <w:p w14:paraId="6B83E96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3E9DB5C3" w14:textId="77777777" w:rsidR="00754C0D" w:rsidRPr="00F5339C" w:rsidRDefault="00754C0D" w:rsidP="00014D95">
            <w:pPr>
              <w:spacing w:line="240" w:lineRule="auto"/>
              <w:rPr>
                <w:rFonts w:cstheme="minorHAnsi"/>
                <w:sz w:val="20"/>
                <w:szCs w:val="20"/>
              </w:rPr>
            </w:pPr>
            <w:r w:rsidRPr="00F5339C">
              <w:rPr>
                <w:rFonts w:cstheme="minorHAnsi"/>
                <w:sz w:val="20"/>
                <w:szCs w:val="20"/>
              </w:rPr>
              <w:t>Δ΄</w:t>
            </w:r>
          </w:p>
        </w:tc>
      </w:tr>
      <w:tr w:rsidR="00754C0D" w:rsidRPr="00F5339C" w14:paraId="60F25C8F" w14:textId="77777777" w:rsidTr="00014D95">
        <w:trPr>
          <w:trHeight w:val="375"/>
        </w:trPr>
        <w:tc>
          <w:tcPr>
            <w:tcW w:w="3205" w:type="dxa"/>
            <w:shd w:val="clear" w:color="auto" w:fill="DDD9C3"/>
            <w:vAlign w:val="center"/>
          </w:tcPr>
          <w:p w14:paraId="5A98570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214EA3E5" w14:textId="77777777" w:rsidR="00754C0D" w:rsidRPr="00F5339C" w:rsidRDefault="00754C0D" w:rsidP="00014D95">
            <w:pPr>
              <w:spacing w:line="240" w:lineRule="auto"/>
              <w:rPr>
                <w:rFonts w:cstheme="minorHAnsi"/>
                <w:sz w:val="20"/>
                <w:szCs w:val="20"/>
              </w:rPr>
            </w:pPr>
            <w:r w:rsidRPr="00F5339C">
              <w:rPr>
                <w:rFonts w:cstheme="minorHAnsi"/>
                <w:sz w:val="20"/>
                <w:szCs w:val="20"/>
              </w:rPr>
              <w:t>ΝΕΟΕΛΛΗΝΙΚΗ ΦΙΛΟΛΟΓΙΑ: 1930 ΕΩΣ ΣΗΜΕΡΑ</w:t>
            </w:r>
          </w:p>
        </w:tc>
      </w:tr>
      <w:tr w:rsidR="00754C0D" w:rsidRPr="00F5339C" w14:paraId="6CCA254A" w14:textId="77777777" w:rsidTr="00014D95">
        <w:trPr>
          <w:trHeight w:val="196"/>
        </w:trPr>
        <w:tc>
          <w:tcPr>
            <w:tcW w:w="5637" w:type="dxa"/>
            <w:gridSpan w:val="3"/>
            <w:shd w:val="clear" w:color="auto" w:fill="DDD9C3"/>
            <w:vAlign w:val="center"/>
          </w:tcPr>
          <w:p w14:paraId="4CD5C80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0673B2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535486F4"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3CA3F428" w14:textId="77777777" w:rsidTr="00014D95">
        <w:trPr>
          <w:trHeight w:val="194"/>
        </w:trPr>
        <w:tc>
          <w:tcPr>
            <w:tcW w:w="5637" w:type="dxa"/>
            <w:gridSpan w:val="3"/>
          </w:tcPr>
          <w:p w14:paraId="2205823E"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ΠΑΝΕΠΙΣΤΗΜΙΑΚΕΣ ΠΑΡΑΔΟΣΕΙΣ ΣΕ ΜΟΡΦΗ ΔΙΑΛΕΞΕΩΝ</w:t>
            </w:r>
          </w:p>
        </w:tc>
        <w:tc>
          <w:tcPr>
            <w:tcW w:w="1559" w:type="dxa"/>
            <w:gridSpan w:val="2"/>
          </w:tcPr>
          <w:p w14:paraId="48624FD4"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0000"/>
                <w:sz w:val="20"/>
                <w:szCs w:val="20"/>
              </w:rPr>
              <w:t>3</w:t>
            </w:r>
          </w:p>
        </w:tc>
        <w:tc>
          <w:tcPr>
            <w:tcW w:w="1240" w:type="dxa"/>
          </w:tcPr>
          <w:p w14:paraId="7E9D408B"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0000"/>
                <w:sz w:val="20"/>
                <w:szCs w:val="20"/>
              </w:rPr>
              <w:t>5</w:t>
            </w:r>
          </w:p>
          <w:p w14:paraId="71C20E1A"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60B27A57" w14:textId="77777777" w:rsidTr="00014D95">
        <w:trPr>
          <w:trHeight w:val="194"/>
        </w:trPr>
        <w:tc>
          <w:tcPr>
            <w:tcW w:w="5637" w:type="dxa"/>
            <w:gridSpan w:val="3"/>
            <w:shd w:val="clear" w:color="auto" w:fill="DDD9C3"/>
          </w:tcPr>
          <w:p w14:paraId="78DA6DF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EBA3303" w14:textId="77777777" w:rsidR="00754C0D" w:rsidRPr="00F5339C" w:rsidRDefault="00754C0D" w:rsidP="00014D95">
            <w:pPr>
              <w:spacing w:line="240" w:lineRule="auto"/>
              <w:jc w:val="right"/>
              <w:rPr>
                <w:rFonts w:cstheme="minorHAnsi"/>
                <w:color w:val="002060"/>
                <w:sz w:val="20"/>
                <w:szCs w:val="20"/>
              </w:rPr>
            </w:pPr>
          </w:p>
        </w:tc>
        <w:tc>
          <w:tcPr>
            <w:tcW w:w="1240" w:type="dxa"/>
          </w:tcPr>
          <w:p w14:paraId="7843EB9A" w14:textId="77777777" w:rsidR="00754C0D" w:rsidRPr="00F5339C" w:rsidRDefault="00754C0D" w:rsidP="00014D95">
            <w:pPr>
              <w:spacing w:line="240" w:lineRule="auto"/>
              <w:rPr>
                <w:rFonts w:cstheme="minorHAnsi"/>
                <w:color w:val="002060"/>
                <w:sz w:val="20"/>
                <w:szCs w:val="20"/>
              </w:rPr>
            </w:pPr>
          </w:p>
        </w:tc>
      </w:tr>
      <w:tr w:rsidR="00754C0D" w:rsidRPr="00F5339C" w14:paraId="05EE7CA7" w14:textId="77777777" w:rsidTr="00014D95">
        <w:trPr>
          <w:trHeight w:val="599"/>
        </w:trPr>
        <w:tc>
          <w:tcPr>
            <w:tcW w:w="3205" w:type="dxa"/>
            <w:shd w:val="clear" w:color="auto" w:fill="DDD9C3"/>
          </w:tcPr>
          <w:p w14:paraId="3A0C3E2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2B89917"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7ED5A8B2"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65B5AE59" w14:textId="21AEF015"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230DCF52" w14:textId="77777777" w:rsidTr="00014D95">
        <w:tc>
          <w:tcPr>
            <w:tcW w:w="3205" w:type="dxa"/>
            <w:shd w:val="clear" w:color="auto" w:fill="DDD9C3"/>
          </w:tcPr>
          <w:p w14:paraId="2930D0D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0C9589E"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5759974A" w14:textId="3F06A5B1" w:rsidR="00754C0D" w:rsidRPr="00F5339C" w:rsidRDefault="00DD1DAE" w:rsidP="00014D95">
            <w:pPr>
              <w:spacing w:line="240" w:lineRule="auto"/>
              <w:rPr>
                <w:rFonts w:cstheme="minorHAnsi"/>
                <w:sz w:val="20"/>
                <w:szCs w:val="20"/>
              </w:rPr>
            </w:pPr>
            <w:r>
              <w:rPr>
                <w:rFonts w:cstheme="minorHAnsi"/>
                <w:sz w:val="20"/>
                <w:szCs w:val="20"/>
              </w:rPr>
              <w:t>-</w:t>
            </w:r>
          </w:p>
        </w:tc>
      </w:tr>
      <w:tr w:rsidR="00754C0D" w:rsidRPr="00F5339C" w14:paraId="0064C7F3" w14:textId="77777777" w:rsidTr="00014D95">
        <w:tc>
          <w:tcPr>
            <w:tcW w:w="3205" w:type="dxa"/>
            <w:shd w:val="clear" w:color="auto" w:fill="DDD9C3"/>
          </w:tcPr>
          <w:p w14:paraId="63D743A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544BF0E1"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ΕΛΛΗΝΙΚΗ</w:t>
            </w:r>
          </w:p>
        </w:tc>
      </w:tr>
      <w:tr w:rsidR="00754C0D" w:rsidRPr="00F5339C" w14:paraId="24B3531D" w14:textId="77777777" w:rsidTr="00014D95">
        <w:tc>
          <w:tcPr>
            <w:tcW w:w="3205" w:type="dxa"/>
            <w:shd w:val="clear" w:color="auto" w:fill="DDD9C3"/>
          </w:tcPr>
          <w:p w14:paraId="3557717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76A7F6C8"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ΟΧΙ</w:t>
            </w:r>
          </w:p>
        </w:tc>
      </w:tr>
      <w:tr w:rsidR="00754C0D" w:rsidRPr="008465C6" w14:paraId="5A3C8DA6" w14:textId="77777777" w:rsidTr="00014D95">
        <w:tc>
          <w:tcPr>
            <w:tcW w:w="3205" w:type="dxa"/>
            <w:shd w:val="clear" w:color="auto" w:fill="DDD9C3"/>
          </w:tcPr>
          <w:p w14:paraId="0E884E23"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1E2A5CF3"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color w:val="000000"/>
                <w:sz w:val="20"/>
                <w:szCs w:val="20"/>
                <w:lang w:val="en-GB"/>
              </w:rPr>
              <w:t>https://eclass.uop.gr/courses/LITD159/</w:t>
            </w:r>
          </w:p>
        </w:tc>
      </w:tr>
    </w:tbl>
    <w:p w14:paraId="6012FC0F" w14:textId="77777777" w:rsidR="00754C0D" w:rsidRPr="00F5339C" w:rsidRDefault="00754C0D" w:rsidP="00DB5B81">
      <w:pPr>
        <w:pStyle w:val="a6"/>
        <w:widowControl w:val="0"/>
        <w:numPr>
          <w:ilvl w:val="1"/>
          <w:numId w:val="3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268DFEEA" w14:textId="77777777" w:rsidTr="00014D95">
        <w:tc>
          <w:tcPr>
            <w:tcW w:w="8472" w:type="dxa"/>
            <w:gridSpan w:val="2"/>
            <w:tcBorders>
              <w:bottom w:val="nil"/>
            </w:tcBorders>
            <w:shd w:val="clear" w:color="auto" w:fill="DDD9C3"/>
          </w:tcPr>
          <w:p w14:paraId="535CB4B9"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2D28B8B6" w14:textId="77777777" w:rsidTr="00014D95">
        <w:tc>
          <w:tcPr>
            <w:tcW w:w="8472" w:type="dxa"/>
            <w:gridSpan w:val="2"/>
            <w:tcBorders>
              <w:top w:val="nil"/>
            </w:tcBorders>
            <w:shd w:val="clear" w:color="auto" w:fill="DDD9C3"/>
          </w:tcPr>
          <w:p w14:paraId="30792B74"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3384CFD1"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09255421"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819293C"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784FEC4A"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F7AABF9" w14:textId="77777777" w:rsidTr="00014D95">
        <w:tc>
          <w:tcPr>
            <w:tcW w:w="8472" w:type="dxa"/>
            <w:gridSpan w:val="2"/>
          </w:tcPr>
          <w:p w14:paraId="0E42F244"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3954CD81"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color w:val="000000"/>
                <w:sz w:val="20"/>
                <w:szCs w:val="20"/>
              </w:rPr>
              <w:t xml:space="preserve">Μετά την επιτυχή ολοκλήρωση του μαθήματος, οι φοιτητές θα έχουν εξοικειωθεί με τα ιστορικά και κοινωνικά </w:t>
            </w:r>
            <w:proofErr w:type="spellStart"/>
            <w:r w:rsidRPr="00F5339C">
              <w:rPr>
                <w:rFonts w:eastAsia="Calibri" w:cstheme="minorHAnsi"/>
                <w:color w:val="000000"/>
                <w:sz w:val="20"/>
                <w:szCs w:val="20"/>
              </w:rPr>
              <w:t>συμφραζόμενα</w:t>
            </w:r>
            <w:proofErr w:type="spellEnd"/>
            <w:r w:rsidRPr="00F5339C">
              <w:rPr>
                <w:rFonts w:eastAsia="Calibri" w:cstheme="minorHAnsi"/>
                <w:color w:val="000000"/>
                <w:sz w:val="20"/>
                <w:szCs w:val="20"/>
              </w:rPr>
              <w:t xml:space="preserve"> της σύγχρονης πλέον περιόδου των νεοελληνικών γραμμάτων, αφού σε αυτήν συνεχίζουν να εμφανίζονται εμβληματικές πνευματικές και πολιτικές προσωπικότητες και παράλληλα εδραιώνεται η σύγχρονη ελληνική γραμματεία, όχι μόνο στην εγχώρια αγορά, αλλά και διεθνώς. Παράλληλα, θα είναι σε θέση να παρακολουθούν τη λογοτεχνική παραγωγή της περιόδου σε συνάρτηση με την παγίωση του νεοελληνικού κράτους και τη συνεχώς εξελισσόμενη κοινωνικοπολιτική πραγματικότητα τόσο στην Ελλάδα όσο και στο εξωτερικό. Παράλληλα, θα έχουν έρθει σε επαφή με τα αξιολογότερα λογοτεχνικά δείγματα της εποχής και θα έχουν διδαχθεί πώς παγιώθηκε η δημοτική σε όλες τις εκφάνσεις του δημόσιου βίου.</w:t>
            </w:r>
          </w:p>
          <w:p w14:paraId="055CAD8D"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7E9D91EE"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302460A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1ECBC96D" w14:textId="77777777" w:rsidTr="00014D95">
        <w:tc>
          <w:tcPr>
            <w:tcW w:w="8472" w:type="dxa"/>
            <w:gridSpan w:val="2"/>
            <w:tcBorders>
              <w:top w:val="nil"/>
              <w:bottom w:val="nil"/>
            </w:tcBorders>
            <w:shd w:val="clear" w:color="auto" w:fill="DDD9C3"/>
          </w:tcPr>
          <w:p w14:paraId="7DF4436E"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C55FCE7"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AFB14D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5D5A74E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7244DAF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56908C3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260289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E0135E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4F7E39C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387BB47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7CC6973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69A3E0F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4EFB12D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110DABA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547EE35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22E4208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24C09D0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2BE361DE" w14:textId="77777777" w:rsidTr="00014D95">
        <w:trPr>
          <w:trHeight w:val="1929"/>
        </w:trPr>
        <w:tc>
          <w:tcPr>
            <w:tcW w:w="8472" w:type="dxa"/>
            <w:gridSpan w:val="2"/>
            <w:tcBorders>
              <w:bottom w:val="single" w:sz="4" w:space="0" w:color="auto"/>
            </w:tcBorders>
          </w:tcPr>
          <w:p w14:paraId="59D3E316" w14:textId="77777777" w:rsidR="00754C0D" w:rsidRPr="00F5339C" w:rsidRDefault="00754C0D" w:rsidP="00014D95">
            <w:pPr>
              <w:spacing w:line="240" w:lineRule="auto"/>
              <w:jc w:val="both"/>
              <w:rPr>
                <w:rFonts w:eastAsia="Calibri" w:cstheme="minorHAnsi"/>
                <w:color w:val="000000"/>
                <w:sz w:val="20"/>
                <w:szCs w:val="20"/>
              </w:rPr>
            </w:pPr>
          </w:p>
          <w:p w14:paraId="30BBB389" w14:textId="77777777" w:rsidR="00754C0D" w:rsidRPr="00F5339C" w:rsidRDefault="00754C0D" w:rsidP="00014D95">
            <w:pPr>
              <w:spacing w:line="240" w:lineRule="auto"/>
              <w:jc w:val="both"/>
              <w:rPr>
                <w:rFonts w:cstheme="minorHAnsi"/>
                <w:color w:val="002060"/>
                <w:sz w:val="20"/>
                <w:szCs w:val="20"/>
              </w:rPr>
            </w:pPr>
            <w:r w:rsidRPr="00F5339C">
              <w:rPr>
                <w:rFonts w:eastAsia="Calibri" w:cstheme="minorHAnsi"/>
                <w:color w:val="000000"/>
                <w:sz w:val="20"/>
                <w:szCs w:val="20"/>
              </w:rPr>
              <w:t xml:space="preserve">Το μάθημα θα συμβάλει α΄) στο να μάθουν οι φοιτητές να αναζητούν, να αναλύουν και να συνθέτουν δεδομένα και πληροφορίες, με τη χρήση και των νέων τεχνολογιών, β΄) να συνειδητοποιήσουν ότι τους είναι απαραίτητη η γνώση των ιστορικών και κοινωνικών </w:t>
            </w:r>
            <w:proofErr w:type="spellStart"/>
            <w:r w:rsidRPr="00F5339C">
              <w:rPr>
                <w:rFonts w:eastAsia="Calibri" w:cstheme="minorHAnsi"/>
                <w:color w:val="000000"/>
                <w:sz w:val="20"/>
                <w:szCs w:val="20"/>
              </w:rPr>
              <w:t>συμφραζομένων</w:t>
            </w:r>
            <w:proofErr w:type="spellEnd"/>
            <w:r w:rsidRPr="00F5339C">
              <w:rPr>
                <w:rFonts w:eastAsia="Calibri" w:cstheme="minorHAnsi"/>
                <w:color w:val="000000"/>
                <w:sz w:val="20"/>
                <w:szCs w:val="20"/>
              </w:rPr>
              <w:t xml:space="preserve"> αλλά και των σημαντικότερων λογοτεχνικών κειμένων της περιόδου και γ΄) να μάθουν να σκέπτονται δημιουργικά και επαγωγικά.</w:t>
            </w:r>
          </w:p>
        </w:tc>
      </w:tr>
    </w:tbl>
    <w:p w14:paraId="4D2E45FC" w14:textId="77777777" w:rsidR="00754C0D" w:rsidRPr="00F5339C" w:rsidRDefault="00754C0D" w:rsidP="00DB5B81">
      <w:pPr>
        <w:pStyle w:val="a6"/>
        <w:widowControl w:val="0"/>
        <w:numPr>
          <w:ilvl w:val="1"/>
          <w:numId w:val="3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7FC1048" w14:textId="77777777" w:rsidTr="00014D95">
        <w:trPr>
          <w:trHeight w:val="3647"/>
        </w:trPr>
        <w:tc>
          <w:tcPr>
            <w:tcW w:w="8472" w:type="dxa"/>
          </w:tcPr>
          <w:p w14:paraId="033FA134"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3B17F466"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 xml:space="preserve">Σύντομη Περιγραφή Μαθήματος: </w:t>
            </w:r>
            <w:r w:rsidRPr="00F5339C">
              <w:rPr>
                <w:rFonts w:cstheme="minorHAnsi"/>
                <w:sz w:val="20"/>
                <w:szCs w:val="20"/>
              </w:rPr>
              <w:t xml:space="preserve">Το μάθημα θα επικεντρωθεί σε </w:t>
            </w:r>
            <w:proofErr w:type="spellStart"/>
            <w:r w:rsidRPr="00F5339C">
              <w:rPr>
                <w:rFonts w:cstheme="minorHAnsi"/>
                <w:sz w:val="20"/>
                <w:szCs w:val="20"/>
              </w:rPr>
              <w:t>μιαν</w:t>
            </w:r>
            <w:proofErr w:type="spellEnd"/>
            <w:r w:rsidRPr="00F5339C">
              <w:rPr>
                <w:rFonts w:cstheme="minorHAnsi"/>
                <w:sz w:val="20"/>
                <w:szCs w:val="20"/>
              </w:rPr>
              <w:t xml:space="preserve"> ιστορική αναδρομή στη νεοελληνική λογοτεχνία της περιόδου που ξεκινά μετά τη Μικρασιατική Καταστροφή του 1922 έως σήμερα, με έμφαση στους ποιητές της λεγόμενης Γενιάς του Τριάντα, στους πεζογράφους της ίδιας Γενιάς, στους Μεταπολεμικούς Ποιητές, στους Μεταπολεμικούς Πεζογράφους, στη σύγχρονη λογοτεχνική παραγωγή και στις κατευθύνσεις της σύγχρονης λογοτεχνικής κριτικής.</w:t>
            </w:r>
          </w:p>
          <w:p w14:paraId="2107C2DA"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30610C"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3253"/>
              <w:gridCol w:w="1562"/>
            </w:tblGrid>
            <w:tr w:rsidR="00754C0D" w:rsidRPr="00F5339C" w14:paraId="0E6A92FB" w14:textId="77777777" w:rsidTr="00014D95">
              <w:tc>
                <w:tcPr>
                  <w:tcW w:w="3431" w:type="dxa"/>
                  <w:shd w:val="clear" w:color="auto" w:fill="auto"/>
                </w:tcPr>
                <w:p w14:paraId="41CAEED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3253" w:type="dxa"/>
                  <w:shd w:val="clear" w:color="auto" w:fill="auto"/>
                </w:tcPr>
                <w:p w14:paraId="2139E9E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562" w:type="dxa"/>
                  <w:shd w:val="clear" w:color="auto" w:fill="auto"/>
                </w:tcPr>
                <w:p w14:paraId="45CE178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0490F8C2" w14:textId="77777777" w:rsidTr="00014D95">
              <w:tc>
                <w:tcPr>
                  <w:tcW w:w="3431" w:type="dxa"/>
                  <w:shd w:val="clear" w:color="auto" w:fill="auto"/>
                </w:tcPr>
                <w:p w14:paraId="29956C58" w14:textId="77777777" w:rsidR="00754C0D" w:rsidRPr="00F5339C" w:rsidRDefault="00754C0D" w:rsidP="00DB5B81">
                  <w:pPr>
                    <w:pStyle w:val="a6"/>
                    <w:numPr>
                      <w:ilvl w:val="0"/>
                      <w:numId w:val="32"/>
                    </w:numPr>
                    <w:spacing w:after="0" w:line="240" w:lineRule="auto"/>
                    <w:rPr>
                      <w:rFonts w:cstheme="minorHAnsi"/>
                      <w:sz w:val="20"/>
                      <w:szCs w:val="20"/>
                    </w:rPr>
                  </w:pPr>
                  <w:r w:rsidRPr="00F5339C">
                    <w:rPr>
                      <w:rFonts w:cstheme="minorHAnsi"/>
                      <w:sz w:val="20"/>
                      <w:szCs w:val="20"/>
                    </w:rPr>
                    <w:t xml:space="preserve">Η περίοδος του Μεσοπολέμου: Ιστορικά, πολιτικά και κοινωνικά </w:t>
                  </w:r>
                  <w:proofErr w:type="spellStart"/>
                  <w:r w:rsidRPr="00F5339C">
                    <w:rPr>
                      <w:rFonts w:cstheme="minorHAnsi"/>
                      <w:sz w:val="20"/>
                      <w:szCs w:val="20"/>
                    </w:rPr>
                    <w:t>συμφραζόμενα</w:t>
                  </w:r>
                  <w:proofErr w:type="spellEnd"/>
                  <w:r w:rsidRPr="00F5339C">
                    <w:rPr>
                      <w:rFonts w:cstheme="minorHAnsi"/>
                      <w:sz w:val="20"/>
                      <w:szCs w:val="20"/>
                    </w:rPr>
                    <w:t xml:space="preserve"> στην ελληνική και διεθνή σκηνή</w:t>
                  </w:r>
                </w:p>
              </w:tc>
              <w:tc>
                <w:tcPr>
                  <w:tcW w:w="3253" w:type="dxa"/>
                  <w:shd w:val="clear" w:color="auto" w:fill="auto"/>
                </w:tcPr>
                <w:p w14:paraId="646A388B"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5A081EC3" w14:textId="77777777" w:rsidR="00754C0D" w:rsidRPr="00F5339C" w:rsidRDefault="00754C0D" w:rsidP="00014D95">
                  <w:pPr>
                    <w:spacing w:line="240" w:lineRule="auto"/>
                    <w:rPr>
                      <w:rFonts w:cstheme="minorHAnsi"/>
                      <w:sz w:val="20"/>
                      <w:szCs w:val="20"/>
                    </w:rPr>
                  </w:pPr>
                </w:p>
              </w:tc>
            </w:tr>
            <w:tr w:rsidR="00754C0D" w:rsidRPr="00F5339C" w14:paraId="721E2E1E" w14:textId="77777777" w:rsidTr="00014D95">
              <w:tc>
                <w:tcPr>
                  <w:tcW w:w="3431" w:type="dxa"/>
                  <w:shd w:val="clear" w:color="auto" w:fill="auto"/>
                </w:tcPr>
                <w:p w14:paraId="48A3DCC1" w14:textId="77777777" w:rsidR="00754C0D" w:rsidRPr="00F5339C" w:rsidRDefault="00754C0D" w:rsidP="00DB5B81">
                  <w:pPr>
                    <w:pStyle w:val="a6"/>
                    <w:numPr>
                      <w:ilvl w:val="0"/>
                      <w:numId w:val="32"/>
                    </w:numPr>
                    <w:spacing w:after="0" w:line="240" w:lineRule="auto"/>
                    <w:rPr>
                      <w:rFonts w:cstheme="minorHAnsi"/>
                      <w:sz w:val="20"/>
                      <w:szCs w:val="20"/>
                    </w:rPr>
                  </w:pPr>
                  <w:r w:rsidRPr="00F5339C">
                    <w:rPr>
                      <w:rFonts w:cstheme="minorHAnsi"/>
                      <w:sz w:val="20"/>
                      <w:szCs w:val="20"/>
                    </w:rPr>
                    <w:t>Τάσεις και χαρακτηριστικά στη Γενιά του Τριάντα: Ποίηση</w:t>
                  </w:r>
                </w:p>
              </w:tc>
              <w:tc>
                <w:tcPr>
                  <w:tcW w:w="3253" w:type="dxa"/>
                  <w:shd w:val="clear" w:color="auto" w:fill="auto"/>
                </w:tcPr>
                <w:p w14:paraId="5158AD62"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52005733" w14:textId="77777777" w:rsidR="00754C0D" w:rsidRPr="00F5339C" w:rsidRDefault="00754C0D" w:rsidP="00014D95">
                  <w:pPr>
                    <w:spacing w:line="240" w:lineRule="auto"/>
                    <w:rPr>
                      <w:rFonts w:cstheme="minorHAnsi"/>
                      <w:sz w:val="20"/>
                      <w:szCs w:val="20"/>
                    </w:rPr>
                  </w:pPr>
                </w:p>
              </w:tc>
            </w:tr>
            <w:tr w:rsidR="00754C0D" w:rsidRPr="00F5339C" w14:paraId="2C2B498B" w14:textId="77777777" w:rsidTr="00014D95">
              <w:tc>
                <w:tcPr>
                  <w:tcW w:w="3431" w:type="dxa"/>
                  <w:shd w:val="clear" w:color="auto" w:fill="auto"/>
                </w:tcPr>
                <w:p w14:paraId="0ADC3900" w14:textId="77777777" w:rsidR="00754C0D" w:rsidRPr="00F5339C" w:rsidRDefault="00754C0D" w:rsidP="00DB5B81">
                  <w:pPr>
                    <w:pStyle w:val="a6"/>
                    <w:numPr>
                      <w:ilvl w:val="0"/>
                      <w:numId w:val="32"/>
                    </w:numPr>
                    <w:spacing w:after="0" w:line="240" w:lineRule="auto"/>
                    <w:rPr>
                      <w:rFonts w:cstheme="minorHAnsi"/>
                      <w:sz w:val="20"/>
                      <w:szCs w:val="20"/>
                    </w:rPr>
                  </w:pPr>
                  <w:r w:rsidRPr="00F5339C">
                    <w:rPr>
                      <w:rFonts w:cstheme="minorHAnsi"/>
                      <w:sz w:val="20"/>
                      <w:szCs w:val="20"/>
                    </w:rPr>
                    <w:t>Τάσεις και χαρακτηριστικά στη Γενιά του Τριάντα: Πεζογραφία</w:t>
                  </w:r>
                </w:p>
              </w:tc>
              <w:tc>
                <w:tcPr>
                  <w:tcW w:w="3253" w:type="dxa"/>
                  <w:shd w:val="clear" w:color="auto" w:fill="auto"/>
                </w:tcPr>
                <w:p w14:paraId="3D837178"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76A4D278" w14:textId="77777777" w:rsidR="00754C0D" w:rsidRPr="00F5339C" w:rsidRDefault="00754C0D" w:rsidP="00014D95">
                  <w:pPr>
                    <w:spacing w:line="240" w:lineRule="auto"/>
                    <w:rPr>
                      <w:rFonts w:cstheme="minorHAnsi"/>
                      <w:sz w:val="20"/>
                      <w:szCs w:val="20"/>
                    </w:rPr>
                  </w:pPr>
                </w:p>
              </w:tc>
            </w:tr>
            <w:tr w:rsidR="00754C0D" w:rsidRPr="00F5339C" w14:paraId="6FEF4B8D" w14:textId="77777777" w:rsidTr="00014D95">
              <w:tc>
                <w:tcPr>
                  <w:tcW w:w="3431" w:type="dxa"/>
                  <w:shd w:val="clear" w:color="auto" w:fill="auto"/>
                </w:tcPr>
                <w:p w14:paraId="13B12E65" w14:textId="77777777" w:rsidR="00754C0D" w:rsidRPr="00F5339C" w:rsidRDefault="00754C0D" w:rsidP="00DB5B81">
                  <w:pPr>
                    <w:pStyle w:val="a6"/>
                    <w:numPr>
                      <w:ilvl w:val="0"/>
                      <w:numId w:val="32"/>
                    </w:numPr>
                    <w:spacing w:after="0" w:line="240" w:lineRule="auto"/>
                    <w:rPr>
                      <w:rFonts w:cstheme="minorHAnsi"/>
                      <w:sz w:val="20"/>
                      <w:szCs w:val="20"/>
                      <w:lang w:val="en-US"/>
                    </w:rPr>
                  </w:pPr>
                  <w:r w:rsidRPr="00F5339C">
                    <w:rPr>
                      <w:rFonts w:cstheme="minorHAnsi"/>
                      <w:sz w:val="20"/>
                      <w:szCs w:val="20"/>
                    </w:rPr>
                    <w:t>Ανδρέας Εμπειρίκος - Νίκος Εγγονόπουλος</w:t>
                  </w:r>
                </w:p>
              </w:tc>
              <w:tc>
                <w:tcPr>
                  <w:tcW w:w="3253" w:type="dxa"/>
                  <w:shd w:val="clear" w:color="auto" w:fill="auto"/>
                </w:tcPr>
                <w:p w14:paraId="0F4D8474"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p w14:paraId="2BDF0C9D"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Κώστας Γ. Παπαγεωργίου, </w:t>
                  </w:r>
                  <w:r w:rsidRPr="00F5339C">
                    <w:rPr>
                      <w:rFonts w:eastAsia="Calibri" w:cstheme="minorHAnsi"/>
                      <w:i/>
                      <w:color w:val="000000"/>
                      <w:sz w:val="20"/>
                      <w:szCs w:val="20"/>
                    </w:rPr>
                    <w:t>Η ελληνική ποίηση ανθολογημένη</w:t>
                  </w:r>
                  <w:r w:rsidRPr="00F5339C">
                    <w:rPr>
                      <w:rFonts w:eastAsia="Calibri" w:cstheme="minorHAnsi"/>
                      <w:color w:val="000000"/>
                      <w:sz w:val="20"/>
                      <w:szCs w:val="20"/>
                    </w:rPr>
                    <w:t xml:space="preserve">, τ. 6, Αθήνα: </w:t>
                  </w:r>
                  <w:proofErr w:type="spellStart"/>
                  <w:r w:rsidRPr="00F5339C">
                    <w:rPr>
                      <w:rFonts w:eastAsia="Calibri" w:cstheme="minorHAnsi"/>
                      <w:color w:val="000000"/>
                      <w:sz w:val="20"/>
                      <w:szCs w:val="20"/>
                    </w:rPr>
                    <w:t>Σοκόλης</w:t>
                  </w:r>
                  <w:proofErr w:type="spellEnd"/>
                  <w:r w:rsidRPr="00F5339C">
                    <w:rPr>
                      <w:rFonts w:eastAsia="Calibri" w:cstheme="minorHAnsi"/>
                      <w:color w:val="000000"/>
                      <w:sz w:val="20"/>
                      <w:szCs w:val="20"/>
                    </w:rPr>
                    <w:t xml:space="preserve"> </w:t>
                  </w:r>
                  <w:r w:rsidRPr="00F5339C">
                    <w:rPr>
                      <w:rFonts w:eastAsia="Calibri" w:cstheme="minorHAnsi"/>
                      <w:color w:val="000000"/>
                      <w:sz w:val="20"/>
                      <w:szCs w:val="20"/>
                      <w:vertAlign w:val="superscript"/>
                    </w:rPr>
                    <w:t>2</w:t>
                  </w:r>
                  <w:r w:rsidRPr="00F5339C">
                    <w:rPr>
                      <w:rFonts w:eastAsia="Calibri" w:cstheme="minorHAnsi"/>
                      <w:color w:val="000000"/>
                      <w:sz w:val="20"/>
                      <w:szCs w:val="20"/>
                    </w:rPr>
                    <w:t>2002.</w:t>
                  </w:r>
                </w:p>
              </w:tc>
              <w:tc>
                <w:tcPr>
                  <w:tcW w:w="1562" w:type="dxa"/>
                  <w:shd w:val="clear" w:color="auto" w:fill="auto"/>
                </w:tcPr>
                <w:p w14:paraId="26F3BEE6" w14:textId="77777777" w:rsidR="00754C0D" w:rsidRPr="00F5339C" w:rsidRDefault="00754C0D" w:rsidP="00014D95">
                  <w:pPr>
                    <w:spacing w:line="240" w:lineRule="auto"/>
                    <w:rPr>
                      <w:rFonts w:cstheme="minorHAnsi"/>
                      <w:sz w:val="20"/>
                      <w:szCs w:val="20"/>
                    </w:rPr>
                  </w:pPr>
                </w:p>
              </w:tc>
            </w:tr>
            <w:tr w:rsidR="00754C0D" w:rsidRPr="00F5339C" w14:paraId="1EA6BE4B" w14:textId="77777777" w:rsidTr="00014D95">
              <w:tc>
                <w:tcPr>
                  <w:tcW w:w="3431" w:type="dxa"/>
                  <w:shd w:val="clear" w:color="auto" w:fill="auto"/>
                </w:tcPr>
                <w:p w14:paraId="4A3263CC" w14:textId="77777777" w:rsidR="00754C0D" w:rsidRPr="00F5339C" w:rsidRDefault="00754C0D" w:rsidP="00DB5B81">
                  <w:pPr>
                    <w:pStyle w:val="a6"/>
                    <w:numPr>
                      <w:ilvl w:val="0"/>
                      <w:numId w:val="32"/>
                    </w:numPr>
                    <w:spacing w:after="0" w:line="240" w:lineRule="auto"/>
                    <w:rPr>
                      <w:rFonts w:cstheme="minorHAnsi"/>
                      <w:sz w:val="20"/>
                      <w:szCs w:val="20"/>
                      <w:lang w:val="en-US"/>
                    </w:rPr>
                  </w:pPr>
                  <w:proofErr w:type="spellStart"/>
                  <w:r w:rsidRPr="00F5339C">
                    <w:rPr>
                      <w:rFonts w:cstheme="minorHAnsi"/>
                      <w:sz w:val="20"/>
                      <w:szCs w:val="20"/>
                      <w:lang w:val="en-US"/>
                    </w:rPr>
                    <w:t>Γι</w:t>
                  </w:r>
                  <w:r w:rsidRPr="00F5339C">
                    <w:rPr>
                      <w:rFonts w:cstheme="minorHAnsi"/>
                      <w:sz w:val="20"/>
                      <w:szCs w:val="20"/>
                    </w:rPr>
                    <w:t>ώργος</w:t>
                  </w:r>
                  <w:proofErr w:type="spellEnd"/>
                  <w:r w:rsidRPr="00F5339C">
                    <w:rPr>
                      <w:rFonts w:cstheme="minorHAnsi"/>
                      <w:sz w:val="20"/>
                      <w:szCs w:val="20"/>
                    </w:rPr>
                    <w:t xml:space="preserve"> Σεφέρης - Οδυσσέας Ελύτης</w:t>
                  </w:r>
                </w:p>
              </w:tc>
              <w:tc>
                <w:tcPr>
                  <w:tcW w:w="3253" w:type="dxa"/>
                  <w:shd w:val="clear" w:color="auto" w:fill="auto"/>
                </w:tcPr>
                <w:p w14:paraId="0A2B6174"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p w14:paraId="3D465889"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Κώστας Γ. Παπαγεωργίου, </w:t>
                  </w:r>
                  <w:r w:rsidRPr="00F5339C">
                    <w:rPr>
                      <w:rFonts w:eastAsia="Calibri" w:cstheme="minorHAnsi"/>
                      <w:i/>
                      <w:color w:val="000000"/>
                      <w:sz w:val="20"/>
                      <w:szCs w:val="20"/>
                    </w:rPr>
                    <w:t>Η ελληνική ποίηση ανθολογημένη</w:t>
                  </w:r>
                  <w:r w:rsidRPr="00F5339C">
                    <w:rPr>
                      <w:rFonts w:eastAsia="Calibri" w:cstheme="minorHAnsi"/>
                      <w:color w:val="000000"/>
                      <w:sz w:val="20"/>
                      <w:szCs w:val="20"/>
                    </w:rPr>
                    <w:t xml:space="preserve">, τ. 6, Αθήνα: </w:t>
                  </w:r>
                  <w:proofErr w:type="spellStart"/>
                  <w:r w:rsidRPr="00F5339C">
                    <w:rPr>
                      <w:rFonts w:eastAsia="Calibri" w:cstheme="minorHAnsi"/>
                      <w:color w:val="000000"/>
                      <w:sz w:val="20"/>
                      <w:szCs w:val="20"/>
                    </w:rPr>
                    <w:t>Σοκόλης</w:t>
                  </w:r>
                  <w:proofErr w:type="spellEnd"/>
                  <w:r w:rsidRPr="00F5339C">
                    <w:rPr>
                      <w:rFonts w:eastAsia="Calibri" w:cstheme="minorHAnsi"/>
                      <w:color w:val="000000"/>
                      <w:sz w:val="20"/>
                      <w:szCs w:val="20"/>
                    </w:rPr>
                    <w:t xml:space="preserve"> </w:t>
                  </w:r>
                  <w:r w:rsidRPr="00F5339C">
                    <w:rPr>
                      <w:rFonts w:eastAsia="Calibri" w:cstheme="minorHAnsi"/>
                      <w:color w:val="000000"/>
                      <w:sz w:val="20"/>
                      <w:szCs w:val="20"/>
                      <w:vertAlign w:val="superscript"/>
                    </w:rPr>
                    <w:t>2</w:t>
                  </w:r>
                  <w:r w:rsidRPr="00F5339C">
                    <w:rPr>
                      <w:rFonts w:eastAsia="Calibri" w:cstheme="minorHAnsi"/>
                      <w:color w:val="000000"/>
                      <w:sz w:val="20"/>
                      <w:szCs w:val="20"/>
                    </w:rPr>
                    <w:t>2002.</w:t>
                  </w:r>
                </w:p>
              </w:tc>
              <w:tc>
                <w:tcPr>
                  <w:tcW w:w="1562" w:type="dxa"/>
                  <w:shd w:val="clear" w:color="auto" w:fill="auto"/>
                </w:tcPr>
                <w:p w14:paraId="4EBF5EDA" w14:textId="77777777" w:rsidR="00754C0D" w:rsidRPr="00F5339C" w:rsidRDefault="00754C0D" w:rsidP="00014D95">
                  <w:pPr>
                    <w:spacing w:line="240" w:lineRule="auto"/>
                    <w:rPr>
                      <w:rFonts w:cstheme="minorHAnsi"/>
                      <w:sz w:val="20"/>
                      <w:szCs w:val="20"/>
                    </w:rPr>
                  </w:pPr>
                </w:p>
              </w:tc>
            </w:tr>
            <w:tr w:rsidR="00754C0D" w:rsidRPr="00F5339C" w14:paraId="3799C6F2" w14:textId="77777777" w:rsidTr="00014D95">
              <w:tc>
                <w:tcPr>
                  <w:tcW w:w="3431" w:type="dxa"/>
                  <w:shd w:val="clear" w:color="auto" w:fill="auto"/>
                </w:tcPr>
                <w:p w14:paraId="7DDF08B4" w14:textId="77777777" w:rsidR="00754C0D" w:rsidRPr="00F5339C" w:rsidRDefault="00754C0D" w:rsidP="00DB5B81">
                  <w:pPr>
                    <w:pStyle w:val="a6"/>
                    <w:numPr>
                      <w:ilvl w:val="0"/>
                      <w:numId w:val="32"/>
                    </w:numPr>
                    <w:spacing w:after="0" w:line="240" w:lineRule="auto"/>
                    <w:rPr>
                      <w:rFonts w:cstheme="minorHAnsi"/>
                      <w:sz w:val="20"/>
                      <w:szCs w:val="20"/>
                      <w:lang w:val="en-US"/>
                    </w:rPr>
                  </w:pPr>
                  <w:proofErr w:type="spellStart"/>
                  <w:r w:rsidRPr="00F5339C">
                    <w:rPr>
                      <w:rFonts w:cstheme="minorHAnsi"/>
                      <w:sz w:val="20"/>
                      <w:szCs w:val="20"/>
                      <w:lang w:val="en-US"/>
                    </w:rPr>
                    <w:t>Γι</w:t>
                  </w:r>
                  <w:r w:rsidRPr="00F5339C">
                    <w:rPr>
                      <w:rFonts w:cstheme="minorHAnsi"/>
                      <w:sz w:val="20"/>
                      <w:szCs w:val="20"/>
                    </w:rPr>
                    <w:t>άννης</w:t>
                  </w:r>
                  <w:proofErr w:type="spellEnd"/>
                  <w:r w:rsidRPr="00F5339C">
                    <w:rPr>
                      <w:rFonts w:cstheme="minorHAnsi"/>
                      <w:sz w:val="20"/>
                      <w:szCs w:val="20"/>
                    </w:rPr>
                    <w:t xml:space="preserve"> Ρίτσος - Νικηφόρος Βρεττάκος</w:t>
                  </w:r>
                </w:p>
              </w:tc>
              <w:tc>
                <w:tcPr>
                  <w:tcW w:w="3253" w:type="dxa"/>
                  <w:shd w:val="clear" w:color="auto" w:fill="auto"/>
                </w:tcPr>
                <w:p w14:paraId="705DC9D7" w14:textId="77777777" w:rsidR="00754C0D" w:rsidRPr="00F5339C" w:rsidRDefault="00754C0D" w:rsidP="00014D95">
                  <w:pPr>
                    <w:spacing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p w14:paraId="59151F09"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Κώστας Γ. Παπαγεωργίου, </w:t>
                  </w:r>
                  <w:r w:rsidRPr="00F5339C">
                    <w:rPr>
                      <w:rFonts w:eastAsia="Calibri" w:cstheme="minorHAnsi"/>
                      <w:i/>
                      <w:color w:val="000000"/>
                      <w:sz w:val="20"/>
                      <w:szCs w:val="20"/>
                    </w:rPr>
                    <w:t>Η ελληνική ποίηση ανθολογημένη</w:t>
                  </w:r>
                  <w:r w:rsidRPr="00F5339C">
                    <w:rPr>
                      <w:rFonts w:eastAsia="Calibri" w:cstheme="minorHAnsi"/>
                      <w:color w:val="000000"/>
                      <w:sz w:val="20"/>
                      <w:szCs w:val="20"/>
                    </w:rPr>
                    <w:t xml:space="preserve">, τ. 6, Αθήνα: </w:t>
                  </w:r>
                  <w:proofErr w:type="spellStart"/>
                  <w:r w:rsidRPr="00F5339C">
                    <w:rPr>
                      <w:rFonts w:eastAsia="Calibri" w:cstheme="minorHAnsi"/>
                      <w:color w:val="000000"/>
                      <w:sz w:val="20"/>
                      <w:szCs w:val="20"/>
                    </w:rPr>
                    <w:t>Σοκόλης</w:t>
                  </w:r>
                  <w:proofErr w:type="spellEnd"/>
                  <w:r w:rsidRPr="00F5339C">
                    <w:rPr>
                      <w:rFonts w:eastAsia="Calibri" w:cstheme="minorHAnsi"/>
                      <w:color w:val="000000"/>
                      <w:sz w:val="20"/>
                      <w:szCs w:val="20"/>
                    </w:rPr>
                    <w:t xml:space="preserve"> </w:t>
                  </w:r>
                  <w:r w:rsidRPr="00F5339C">
                    <w:rPr>
                      <w:rFonts w:eastAsia="Calibri" w:cstheme="minorHAnsi"/>
                      <w:color w:val="000000"/>
                      <w:sz w:val="20"/>
                      <w:szCs w:val="20"/>
                      <w:vertAlign w:val="superscript"/>
                    </w:rPr>
                    <w:t>2</w:t>
                  </w:r>
                  <w:r w:rsidRPr="00F5339C">
                    <w:rPr>
                      <w:rFonts w:eastAsia="Calibri" w:cstheme="minorHAnsi"/>
                      <w:color w:val="000000"/>
                      <w:sz w:val="20"/>
                      <w:szCs w:val="20"/>
                    </w:rPr>
                    <w:t>2002.</w:t>
                  </w:r>
                </w:p>
              </w:tc>
              <w:tc>
                <w:tcPr>
                  <w:tcW w:w="1562" w:type="dxa"/>
                  <w:shd w:val="clear" w:color="auto" w:fill="auto"/>
                </w:tcPr>
                <w:p w14:paraId="1A5485B2" w14:textId="77777777" w:rsidR="00754C0D" w:rsidRPr="00F5339C" w:rsidRDefault="00754C0D" w:rsidP="00014D95">
                  <w:pPr>
                    <w:spacing w:line="240" w:lineRule="auto"/>
                    <w:rPr>
                      <w:rFonts w:cstheme="minorHAnsi"/>
                      <w:sz w:val="20"/>
                      <w:szCs w:val="20"/>
                    </w:rPr>
                  </w:pPr>
                </w:p>
              </w:tc>
            </w:tr>
            <w:tr w:rsidR="00754C0D" w:rsidRPr="00F5339C" w14:paraId="7A683977" w14:textId="77777777" w:rsidTr="00014D95">
              <w:tc>
                <w:tcPr>
                  <w:tcW w:w="3431" w:type="dxa"/>
                  <w:shd w:val="clear" w:color="auto" w:fill="auto"/>
                </w:tcPr>
                <w:p w14:paraId="2171FE1E" w14:textId="77777777" w:rsidR="00754C0D" w:rsidRPr="00F5339C" w:rsidRDefault="00754C0D" w:rsidP="00DB5B81">
                  <w:pPr>
                    <w:pStyle w:val="a6"/>
                    <w:numPr>
                      <w:ilvl w:val="0"/>
                      <w:numId w:val="32"/>
                    </w:numPr>
                    <w:spacing w:after="0" w:line="240" w:lineRule="auto"/>
                    <w:rPr>
                      <w:rFonts w:cstheme="minorHAnsi"/>
                      <w:sz w:val="20"/>
                      <w:szCs w:val="20"/>
                      <w:lang w:val="en-US"/>
                    </w:rPr>
                  </w:pPr>
                  <w:proofErr w:type="spellStart"/>
                  <w:r w:rsidRPr="00F5339C">
                    <w:rPr>
                      <w:rFonts w:cstheme="minorHAnsi"/>
                      <w:sz w:val="20"/>
                      <w:szCs w:val="20"/>
                    </w:rPr>
                    <w:t>Στράτης</w:t>
                  </w:r>
                  <w:proofErr w:type="spellEnd"/>
                  <w:r w:rsidRPr="00F5339C">
                    <w:rPr>
                      <w:rFonts w:cstheme="minorHAnsi"/>
                      <w:sz w:val="20"/>
                      <w:szCs w:val="20"/>
                    </w:rPr>
                    <w:t xml:space="preserve"> Μυριβήλης - Ηλίας </w:t>
                  </w:r>
                  <w:proofErr w:type="spellStart"/>
                  <w:r w:rsidRPr="00F5339C">
                    <w:rPr>
                      <w:rFonts w:cstheme="minorHAnsi"/>
                      <w:sz w:val="20"/>
                      <w:szCs w:val="20"/>
                    </w:rPr>
                    <w:t>Βενέζης</w:t>
                  </w:r>
                  <w:proofErr w:type="spellEnd"/>
                </w:p>
              </w:tc>
              <w:tc>
                <w:tcPr>
                  <w:tcW w:w="3253" w:type="dxa"/>
                  <w:shd w:val="clear" w:color="auto" w:fill="auto"/>
                </w:tcPr>
                <w:p w14:paraId="2D2E9453"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6EFCFC4E" w14:textId="77777777" w:rsidR="00754C0D" w:rsidRPr="00F5339C" w:rsidRDefault="00754C0D" w:rsidP="00014D95">
                  <w:pPr>
                    <w:spacing w:line="240" w:lineRule="auto"/>
                    <w:rPr>
                      <w:rFonts w:cstheme="minorHAnsi"/>
                      <w:sz w:val="20"/>
                      <w:szCs w:val="20"/>
                    </w:rPr>
                  </w:pPr>
                </w:p>
              </w:tc>
            </w:tr>
            <w:tr w:rsidR="00754C0D" w:rsidRPr="00F5339C" w14:paraId="2B25CD88" w14:textId="77777777" w:rsidTr="00014D95">
              <w:tc>
                <w:tcPr>
                  <w:tcW w:w="3431" w:type="dxa"/>
                  <w:shd w:val="clear" w:color="auto" w:fill="auto"/>
                </w:tcPr>
                <w:p w14:paraId="0B717143" w14:textId="77777777" w:rsidR="00754C0D" w:rsidRPr="00F5339C" w:rsidRDefault="00754C0D" w:rsidP="00DB5B81">
                  <w:pPr>
                    <w:pStyle w:val="a6"/>
                    <w:numPr>
                      <w:ilvl w:val="0"/>
                      <w:numId w:val="32"/>
                    </w:numPr>
                    <w:spacing w:after="0" w:line="240" w:lineRule="auto"/>
                    <w:rPr>
                      <w:rFonts w:cstheme="minorHAnsi"/>
                      <w:sz w:val="20"/>
                      <w:szCs w:val="20"/>
                    </w:rPr>
                  </w:pPr>
                  <w:r w:rsidRPr="00F5339C">
                    <w:rPr>
                      <w:rFonts w:cstheme="minorHAnsi"/>
                      <w:sz w:val="20"/>
                      <w:szCs w:val="20"/>
                    </w:rPr>
                    <w:lastRenderedPageBreak/>
                    <w:t xml:space="preserve">Μ. </w:t>
                  </w:r>
                  <w:proofErr w:type="spellStart"/>
                  <w:r w:rsidRPr="00F5339C">
                    <w:rPr>
                      <w:rFonts w:cstheme="minorHAnsi"/>
                      <w:sz w:val="20"/>
                      <w:szCs w:val="20"/>
                    </w:rPr>
                    <w:t>Καραγάτσης</w:t>
                  </w:r>
                  <w:proofErr w:type="spellEnd"/>
                  <w:r w:rsidRPr="00F5339C">
                    <w:rPr>
                      <w:rFonts w:cstheme="minorHAnsi"/>
                      <w:sz w:val="20"/>
                      <w:szCs w:val="20"/>
                    </w:rPr>
                    <w:t xml:space="preserve"> - Άγγελος Τερζάκης</w:t>
                  </w:r>
                </w:p>
              </w:tc>
              <w:tc>
                <w:tcPr>
                  <w:tcW w:w="3253" w:type="dxa"/>
                  <w:shd w:val="clear" w:color="auto" w:fill="auto"/>
                </w:tcPr>
                <w:p w14:paraId="1A12C187"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5C9715A2" w14:textId="77777777" w:rsidR="00754C0D" w:rsidRPr="00F5339C" w:rsidRDefault="00754C0D" w:rsidP="00014D95">
                  <w:pPr>
                    <w:spacing w:line="240" w:lineRule="auto"/>
                    <w:rPr>
                      <w:rFonts w:cstheme="minorHAnsi"/>
                      <w:sz w:val="20"/>
                      <w:szCs w:val="20"/>
                    </w:rPr>
                  </w:pPr>
                </w:p>
              </w:tc>
            </w:tr>
            <w:tr w:rsidR="00754C0D" w:rsidRPr="00F5339C" w14:paraId="48FA9381" w14:textId="77777777" w:rsidTr="00014D95">
              <w:tc>
                <w:tcPr>
                  <w:tcW w:w="3431" w:type="dxa"/>
                  <w:shd w:val="clear" w:color="auto" w:fill="auto"/>
                </w:tcPr>
                <w:p w14:paraId="644AA08A" w14:textId="77777777" w:rsidR="00754C0D" w:rsidRPr="00F5339C" w:rsidRDefault="00754C0D" w:rsidP="00DB5B81">
                  <w:pPr>
                    <w:pStyle w:val="a6"/>
                    <w:numPr>
                      <w:ilvl w:val="0"/>
                      <w:numId w:val="32"/>
                    </w:numPr>
                    <w:spacing w:after="0" w:line="240" w:lineRule="auto"/>
                    <w:rPr>
                      <w:rFonts w:cstheme="minorHAnsi"/>
                      <w:sz w:val="20"/>
                      <w:szCs w:val="20"/>
                    </w:rPr>
                  </w:pPr>
                  <w:r w:rsidRPr="00F5339C">
                    <w:rPr>
                      <w:rFonts w:cstheme="minorHAnsi"/>
                      <w:sz w:val="20"/>
                      <w:szCs w:val="20"/>
                    </w:rPr>
                    <w:t xml:space="preserve">Γιώργος </w:t>
                  </w:r>
                  <w:proofErr w:type="spellStart"/>
                  <w:r w:rsidRPr="00F5339C">
                    <w:rPr>
                      <w:rFonts w:cstheme="minorHAnsi"/>
                      <w:sz w:val="20"/>
                      <w:szCs w:val="20"/>
                    </w:rPr>
                    <w:t>Θεοτοκάς</w:t>
                  </w:r>
                  <w:proofErr w:type="spellEnd"/>
                  <w:r w:rsidRPr="00F5339C">
                    <w:rPr>
                      <w:rFonts w:cstheme="minorHAnsi"/>
                      <w:sz w:val="20"/>
                      <w:szCs w:val="20"/>
                    </w:rPr>
                    <w:t xml:space="preserve"> - Κοσμάς Πολίτης</w:t>
                  </w:r>
                </w:p>
              </w:tc>
              <w:tc>
                <w:tcPr>
                  <w:tcW w:w="3253" w:type="dxa"/>
                  <w:shd w:val="clear" w:color="auto" w:fill="auto"/>
                </w:tcPr>
                <w:p w14:paraId="1DFDA893"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2738CC19" w14:textId="77777777" w:rsidR="00754C0D" w:rsidRPr="00F5339C" w:rsidRDefault="00754C0D" w:rsidP="00014D95">
                  <w:pPr>
                    <w:spacing w:line="240" w:lineRule="auto"/>
                    <w:rPr>
                      <w:rFonts w:cstheme="minorHAnsi"/>
                      <w:sz w:val="20"/>
                      <w:szCs w:val="20"/>
                    </w:rPr>
                  </w:pPr>
                </w:p>
              </w:tc>
            </w:tr>
            <w:tr w:rsidR="00754C0D" w:rsidRPr="00F5339C" w14:paraId="3B15C0CC" w14:textId="77777777" w:rsidTr="00014D95">
              <w:tc>
                <w:tcPr>
                  <w:tcW w:w="3431" w:type="dxa"/>
                  <w:shd w:val="clear" w:color="auto" w:fill="auto"/>
                </w:tcPr>
                <w:p w14:paraId="4FF98D16" w14:textId="77777777" w:rsidR="00754C0D" w:rsidRPr="00F5339C" w:rsidRDefault="00754C0D" w:rsidP="00DB5B81">
                  <w:pPr>
                    <w:pStyle w:val="a6"/>
                    <w:numPr>
                      <w:ilvl w:val="0"/>
                      <w:numId w:val="32"/>
                    </w:numPr>
                    <w:spacing w:after="0" w:line="240" w:lineRule="auto"/>
                    <w:rPr>
                      <w:rFonts w:cstheme="minorHAnsi"/>
                      <w:sz w:val="20"/>
                      <w:szCs w:val="20"/>
                    </w:rPr>
                  </w:pPr>
                  <w:r w:rsidRPr="00F5339C">
                    <w:rPr>
                      <w:rFonts w:cstheme="minorHAnsi"/>
                      <w:sz w:val="20"/>
                      <w:szCs w:val="20"/>
                    </w:rPr>
                    <w:t>Η Κατοχή, ο Εμφύλιος και τα μεταπολεμικά χρόνια στην Ελλάδα και στον κόσμο</w:t>
                  </w:r>
                </w:p>
              </w:tc>
              <w:tc>
                <w:tcPr>
                  <w:tcW w:w="3253" w:type="dxa"/>
                  <w:shd w:val="clear" w:color="auto" w:fill="auto"/>
                </w:tcPr>
                <w:p w14:paraId="33A65AF0"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0FFB69C7" w14:textId="77777777" w:rsidR="00754C0D" w:rsidRPr="00F5339C" w:rsidRDefault="00754C0D" w:rsidP="00014D95">
                  <w:pPr>
                    <w:spacing w:line="240" w:lineRule="auto"/>
                    <w:rPr>
                      <w:rFonts w:cstheme="minorHAnsi"/>
                      <w:sz w:val="20"/>
                      <w:szCs w:val="20"/>
                    </w:rPr>
                  </w:pPr>
                </w:p>
              </w:tc>
            </w:tr>
            <w:tr w:rsidR="00754C0D" w:rsidRPr="00F5339C" w14:paraId="64915303" w14:textId="77777777" w:rsidTr="00014D95">
              <w:tc>
                <w:tcPr>
                  <w:tcW w:w="3431" w:type="dxa"/>
                  <w:shd w:val="clear" w:color="auto" w:fill="auto"/>
                </w:tcPr>
                <w:p w14:paraId="4C923337" w14:textId="77777777" w:rsidR="00754C0D" w:rsidRPr="00F5339C" w:rsidRDefault="00754C0D" w:rsidP="00DB5B81">
                  <w:pPr>
                    <w:pStyle w:val="a6"/>
                    <w:numPr>
                      <w:ilvl w:val="0"/>
                      <w:numId w:val="32"/>
                    </w:numPr>
                    <w:spacing w:after="0" w:line="240" w:lineRule="auto"/>
                    <w:rPr>
                      <w:rFonts w:cstheme="minorHAnsi"/>
                      <w:sz w:val="20"/>
                      <w:szCs w:val="20"/>
                    </w:rPr>
                  </w:pPr>
                  <w:r w:rsidRPr="00F5339C">
                    <w:rPr>
                      <w:rFonts w:cstheme="minorHAnsi"/>
                      <w:sz w:val="20"/>
                      <w:szCs w:val="20"/>
                    </w:rPr>
                    <w:t>Μεταπολεμικοί Ποιητές</w:t>
                  </w:r>
                </w:p>
              </w:tc>
              <w:tc>
                <w:tcPr>
                  <w:tcW w:w="3253" w:type="dxa"/>
                  <w:shd w:val="clear" w:color="auto" w:fill="auto"/>
                </w:tcPr>
                <w:p w14:paraId="1FC3AE68"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31069510" w14:textId="77777777" w:rsidR="00754C0D" w:rsidRPr="00F5339C" w:rsidRDefault="00754C0D" w:rsidP="00014D95">
                  <w:pPr>
                    <w:spacing w:line="240" w:lineRule="auto"/>
                    <w:rPr>
                      <w:rFonts w:cstheme="minorHAnsi"/>
                      <w:sz w:val="20"/>
                      <w:szCs w:val="20"/>
                    </w:rPr>
                  </w:pPr>
                </w:p>
              </w:tc>
            </w:tr>
            <w:tr w:rsidR="00754C0D" w:rsidRPr="00F5339C" w14:paraId="12EE4AE2" w14:textId="77777777" w:rsidTr="00014D95">
              <w:tc>
                <w:tcPr>
                  <w:tcW w:w="3431" w:type="dxa"/>
                  <w:shd w:val="clear" w:color="auto" w:fill="auto"/>
                </w:tcPr>
                <w:p w14:paraId="362A8FE1" w14:textId="77777777" w:rsidR="00754C0D" w:rsidRPr="00F5339C" w:rsidRDefault="00754C0D" w:rsidP="00DB5B81">
                  <w:pPr>
                    <w:pStyle w:val="a6"/>
                    <w:numPr>
                      <w:ilvl w:val="0"/>
                      <w:numId w:val="32"/>
                    </w:numPr>
                    <w:spacing w:after="0" w:line="240" w:lineRule="auto"/>
                    <w:rPr>
                      <w:rFonts w:cstheme="minorHAnsi"/>
                      <w:sz w:val="20"/>
                      <w:szCs w:val="20"/>
                    </w:rPr>
                  </w:pPr>
                  <w:r w:rsidRPr="00F5339C">
                    <w:rPr>
                      <w:rFonts w:cstheme="minorHAnsi"/>
                      <w:sz w:val="20"/>
                      <w:szCs w:val="20"/>
                    </w:rPr>
                    <w:t>Μεταπολεμικοί Πεζογράφοι</w:t>
                  </w:r>
                </w:p>
              </w:tc>
              <w:tc>
                <w:tcPr>
                  <w:tcW w:w="3253" w:type="dxa"/>
                  <w:shd w:val="clear" w:color="auto" w:fill="auto"/>
                </w:tcPr>
                <w:p w14:paraId="19DE72E6"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05EA91F6" w14:textId="77777777" w:rsidR="00754C0D" w:rsidRPr="00F5339C" w:rsidRDefault="00754C0D" w:rsidP="00014D95">
                  <w:pPr>
                    <w:spacing w:line="240" w:lineRule="auto"/>
                    <w:rPr>
                      <w:rFonts w:cstheme="minorHAnsi"/>
                      <w:sz w:val="20"/>
                      <w:szCs w:val="20"/>
                    </w:rPr>
                  </w:pPr>
                </w:p>
              </w:tc>
            </w:tr>
            <w:tr w:rsidR="00754C0D" w:rsidRPr="00F5339C" w14:paraId="5809163F" w14:textId="77777777" w:rsidTr="00014D95">
              <w:tc>
                <w:tcPr>
                  <w:tcW w:w="3431" w:type="dxa"/>
                  <w:shd w:val="clear" w:color="auto" w:fill="auto"/>
                </w:tcPr>
                <w:p w14:paraId="5ABB82A3" w14:textId="77777777" w:rsidR="00754C0D" w:rsidRPr="00F5339C" w:rsidRDefault="00754C0D" w:rsidP="00DB5B81">
                  <w:pPr>
                    <w:pStyle w:val="a6"/>
                    <w:numPr>
                      <w:ilvl w:val="0"/>
                      <w:numId w:val="32"/>
                    </w:numPr>
                    <w:spacing w:after="0" w:line="240" w:lineRule="auto"/>
                    <w:rPr>
                      <w:rFonts w:cstheme="minorHAnsi"/>
                      <w:sz w:val="20"/>
                      <w:szCs w:val="20"/>
                    </w:rPr>
                  </w:pPr>
                  <w:r w:rsidRPr="00F5339C">
                    <w:rPr>
                      <w:rFonts w:cstheme="minorHAnsi"/>
                      <w:sz w:val="20"/>
                      <w:szCs w:val="20"/>
                    </w:rPr>
                    <w:t>Κριτική - Δοκίμιο</w:t>
                  </w:r>
                </w:p>
              </w:tc>
              <w:tc>
                <w:tcPr>
                  <w:tcW w:w="3253" w:type="dxa"/>
                  <w:shd w:val="clear" w:color="auto" w:fill="auto"/>
                </w:tcPr>
                <w:p w14:paraId="668F8C71" w14:textId="77777777" w:rsidR="00754C0D" w:rsidRPr="00F5339C" w:rsidRDefault="00754C0D" w:rsidP="00014D95">
                  <w:pPr>
                    <w:spacing w:line="240" w:lineRule="auto"/>
                    <w:rPr>
                      <w:rFonts w:cstheme="minorHAnsi"/>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tc>
              <w:tc>
                <w:tcPr>
                  <w:tcW w:w="1562" w:type="dxa"/>
                  <w:shd w:val="clear" w:color="auto" w:fill="auto"/>
                </w:tcPr>
                <w:p w14:paraId="2C0BB41A" w14:textId="77777777" w:rsidR="00754C0D" w:rsidRPr="00F5339C" w:rsidRDefault="00754C0D" w:rsidP="00014D95">
                  <w:pPr>
                    <w:spacing w:line="240" w:lineRule="auto"/>
                    <w:rPr>
                      <w:rFonts w:cstheme="minorHAnsi"/>
                      <w:sz w:val="20"/>
                      <w:szCs w:val="20"/>
                    </w:rPr>
                  </w:pPr>
                </w:p>
              </w:tc>
            </w:tr>
            <w:tr w:rsidR="00754C0D" w:rsidRPr="00F5339C" w14:paraId="753870D1" w14:textId="77777777" w:rsidTr="00014D95">
              <w:tc>
                <w:tcPr>
                  <w:tcW w:w="3431" w:type="dxa"/>
                  <w:shd w:val="clear" w:color="auto" w:fill="auto"/>
                </w:tcPr>
                <w:p w14:paraId="6FA74FB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815" w:type="dxa"/>
                  <w:gridSpan w:val="2"/>
                  <w:shd w:val="clear" w:color="auto" w:fill="auto"/>
                </w:tcPr>
                <w:p w14:paraId="00A92D38" w14:textId="77777777" w:rsidR="00754C0D" w:rsidRPr="00F5339C" w:rsidRDefault="00754C0D" w:rsidP="00014D95">
                  <w:pPr>
                    <w:spacing w:line="240" w:lineRule="auto"/>
                    <w:rPr>
                      <w:rFonts w:cstheme="minorHAnsi"/>
                      <w:sz w:val="20"/>
                      <w:szCs w:val="20"/>
                    </w:rPr>
                  </w:pPr>
                </w:p>
              </w:tc>
            </w:tr>
            <w:tr w:rsidR="00754C0D" w:rsidRPr="00F5339C" w14:paraId="0F3C2BCA" w14:textId="77777777" w:rsidTr="00014D95">
              <w:tc>
                <w:tcPr>
                  <w:tcW w:w="3431" w:type="dxa"/>
                  <w:shd w:val="clear" w:color="auto" w:fill="auto"/>
                </w:tcPr>
                <w:p w14:paraId="114CF9F7"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815" w:type="dxa"/>
                  <w:gridSpan w:val="2"/>
                  <w:shd w:val="clear" w:color="auto" w:fill="auto"/>
                </w:tcPr>
                <w:p w14:paraId="511E374B" w14:textId="77777777" w:rsidR="00754C0D" w:rsidRPr="00F5339C" w:rsidRDefault="009942C8" w:rsidP="009942C8">
                  <w:pPr>
                    <w:spacing w:line="240" w:lineRule="auto"/>
                    <w:rPr>
                      <w:rFonts w:cstheme="minorHAnsi"/>
                      <w:sz w:val="20"/>
                      <w:szCs w:val="20"/>
                    </w:rPr>
                  </w:pPr>
                  <w:r>
                    <w:rPr>
                      <w:rFonts w:cstheme="minorHAnsi"/>
                      <w:sz w:val="20"/>
                      <w:szCs w:val="20"/>
                    </w:rPr>
                    <w:t>Γραπτή ή προφορική εξέταση στο τέλος των μαθημάτων</w:t>
                  </w:r>
                </w:p>
              </w:tc>
            </w:tr>
            <w:tr w:rsidR="00754C0D" w:rsidRPr="00F5339C" w14:paraId="6BDC3B94" w14:textId="77777777" w:rsidTr="00014D95">
              <w:tc>
                <w:tcPr>
                  <w:tcW w:w="3431" w:type="dxa"/>
                  <w:shd w:val="clear" w:color="auto" w:fill="auto"/>
                </w:tcPr>
                <w:p w14:paraId="12689B4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815" w:type="dxa"/>
                  <w:gridSpan w:val="2"/>
                  <w:shd w:val="clear" w:color="auto" w:fill="auto"/>
                </w:tcPr>
                <w:p w14:paraId="521ADEA5" w14:textId="77777777" w:rsidR="00754C0D" w:rsidRPr="00F5339C" w:rsidRDefault="00754C0D" w:rsidP="00014D95">
                  <w:pPr>
                    <w:spacing w:line="240" w:lineRule="auto"/>
                    <w:rPr>
                      <w:rFonts w:cstheme="minorHAnsi"/>
                      <w:sz w:val="20"/>
                      <w:szCs w:val="20"/>
                    </w:rPr>
                  </w:pPr>
                </w:p>
              </w:tc>
            </w:tr>
            <w:tr w:rsidR="00754C0D" w:rsidRPr="00F5339C" w14:paraId="4DA3E130" w14:textId="77777777" w:rsidTr="00014D95">
              <w:tc>
                <w:tcPr>
                  <w:tcW w:w="3431" w:type="dxa"/>
                  <w:shd w:val="clear" w:color="auto" w:fill="auto"/>
                </w:tcPr>
                <w:p w14:paraId="7AE67C39"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815" w:type="dxa"/>
                  <w:gridSpan w:val="2"/>
                  <w:shd w:val="clear" w:color="auto" w:fill="auto"/>
                </w:tcPr>
                <w:p w14:paraId="7738806E" w14:textId="77777777" w:rsidR="00754C0D" w:rsidRPr="00F5339C" w:rsidRDefault="00754C0D" w:rsidP="00014D95">
                  <w:pPr>
                    <w:spacing w:line="240" w:lineRule="auto"/>
                    <w:rPr>
                      <w:rFonts w:cstheme="minorHAnsi"/>
                      <w:sz w:val="20"/>
                      <w:szCs w:val="20"/>
                    </w:rPr>
                  </w:pPr>
                </w:p>
              </w:tc>
            </w:tr>
            <w:tr w:rsidR="00754C0D" w:rsidRPr="00F5339C" w14:paraId="10F59952" w14:textId="77777777" w:rsidTr="00014D95">
              <w:tc>
                <w:tcPr>
                  <w:tcW w:w="3431" w:type="dxa"/>
                  <w:shd w:val="clear" w:color="auto" w:fill="auto"/>
                </w:tcPr>
                <w:p w14:paraId="2302D79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815" w:type="dxa"/>
                  <w:gridSpan w:val="2"/>
                  <w:shd w:val="clear" w:color="auto" w:fill="auto"/>
                </w:tcPr>
                <w:p w14:paraId="3F148315" w14:textId="77777777" w:rsidR="00754C0D" w:rsidRPr="00F5339C" w:rsidRDefault="00754C0D" w:rsidP="00014D95">
                  <w:pPr>
                    <w:spacing w:line="240" w:lineRule="auto"/>
                    <w:rPr>
                      <w:rFonts w:cstheme="minorHAnsi"/>
                      <w:sz w:val="20"/>
                      <w:szCs w:val="20"/>
                    </w:rPr>
                  </w:pPr>
                </w:p>
              </w:tc>
            </w:tr>
            <w:tr w:rsidR="00754C0D" w:rsidRPr="00F5339C" w14:paraId="2AC2D3A7" w14:textId="77777777" w:rsidTr="00014D95">
              <w:tc>
                <w:tcPr>
                  <w:tcW w:w="3431" w:type="dxa"/>
                  <w:shd w:val="clear" w:color="auto" w:fill="auto"/>
                </w:tcPr>
                <w:p w14:paraId="3907865A"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815" w:type="dxa"/>
                  <w:gridSpan w:val="2"/>
                  <w:shd w:val="clear" w:color="auto" w:fill="auto"/>
                </w:tcPr>
                <w:p w14:paraId="70BA00EF" w14:textId="77777777" w:rsidR="00754C0D" w:rsidRPr="00F5339C" w:rsidRDefault="00754C0D" w:rsidP="00014D95">
                  <w:pPr>
                    <w:spacing w:line="240" w:lineRule="auto"/>
                    <w:rPr>
                      <w:rFonts w:cstheme="minorHAnsi"/>
                      <w:sz w:val="20"/>
                      <w:szCs w:val="20"/>
                    </w:rPr>
                  </w:pPr>
                </w:p>
              </w:tc>
            </w:tr>
          </w:tbl>
          <w:p w14:paraId="0F3E66D7" w14:textId="77777777" w:rsidR="00754C0D" w:rsidRPr="00F5339C" w:rsidRDefault="00754C0D" w:rsidP="00014D95">
            <w:pPr>
              <w:spacing w:line="240" w:lineRule="auto"/>
              <w:rPr>
                <w:rFonts w:cstheme="minorHAnsi"/>
                <w:sz w:val="20"/>
                <w:szCs w:val="20"/>
              </w:rPr>
            </w:pPr>
          </w:p>
        </w:tc>
      </w:tr>
    </w:tbl>
    <w:p w14:paraId="4C09939D" w14:textId="77777777" w:rsidR="00754C0D" w:rsidRPr="00F5339C" w:rsidRDefault="00754C0D" w:rsidP="00DB5B81">
      <w:pPr>
        <w:pStyle w:val="a6"/>
        <w:widowControl w:val="0"/>
        <w:numPr>
          <w:ilvl w:val="1"/>
          <w:numId w:val="3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33F4ED26" w14:textId="77777777" w:rsidTr="0030610C">
        <w:trPr>
          <w:trHeight w:val="1003"/>
        </w:trPr>
        <w:tc>
          <w:tcPr>
            <w:tcW w:w="3306" w:type="dxa"/>
            <w:shd w:val="clear" w:color="auto" w:fill="DDD9C3"/>
          </w:tcPr>
          <w:p w14:paraId="2670D8B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523770F3" w14:textId="77777777" w:rsidR="00754C0D" w:rsidRPr="00F5339C" w:rsidRDefault="0030610C" w:rsidP="00014D95">
            <w:pPr>
              <w:spacing w:after="200" w:line="240" w:lineRule="auto"/>
              <w:rPr>
                <w:rFonts w:eastAsia="Calibri" w:cstheme="minorHAnsi"/>
                <w:iCs/>
                <w:color w:val="002060"/>
                <w:sz w:val="20"/>
                <w:szCs w:val="20"/>
              </w:rPr>
            </w:pPr>
            <w:r>
              <w:rPr>
                <w:rFonts w:eastAsia="Calibri" w:cstheme="minorHAnsi"/>
                <w:iCs/>
                <w:color w:val="000000"/>
                <w:sz w:val="20"/>
                <w:szCs w:val="20"/>
              </w:rPr>
              <w:t>Παραδόσεις στο αμφιθέατρο</w:t>
            </w:r>
          </w:p>
        </w:tc>
      </w:tr>
      <w:tr w:rsidR="00754C0D" w:rsidRPr="00F5339C" w14:paraId="22AE4D55" w14:textId="77777777" w:rsidTr="00014D95">
        <w:tc>
          <w:tcPr>
            <w:tcW w:w="3306" w:type="dxa"/>
            <w:shd w:val="clear" w:color="auto" w:fill="DDD9C3"/>
          </w:tcPr>
          <w:p w14:paraId="563AA099"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222FE699" w14:textId="77777777" w:rsidR="00754C0D" w:rsidRPr="00F5339C" w:rsidRDefault="0030610C" w:rsidP="00014D95">
            <w:pPr>
              <w:pStyle w:val="Default"/>
              <w:rPr>
                <w:rFonts w:asciiTheme="minorHAnsi" w:hAnsiTheme="minorHAnsi" w:cstheme="minorHAnsi"/>
                <w:b/>
                <w:color w:val="002060"/>
                <w:sz w:val="20"/>
                <w:szCs w:val="20"/>
                <w:lang w:val="el-GR"/>
              </w:rPr>
            </w:pPr>
            <w:r>
              <w:rPr>
                <w:rFonts w:asciiTheme="minorHAnsi" w:hAnsiTheme="minorHAnsi" w:cstheme="minorHAnsi"/>
                <w:sz w:val="20"/>
                <w:szCs w:val="20"/>
                <w:lang w:val="el-GR"/>
              </w:rPr>
              <w:t>Ναι, όταν αυτό κρίνεται απαραίτητο</w:t>
            </w:r>
          </w:p>
        </w:tc>
      </w:tr>
      <w:tr w:rsidR="00754C0D" w:rsidRPr="00F5339C" w14:paraId="7785E872" w14:textId="77777777" w:rsidTr="00014D95">
        <w:tc>
          <w:tcPr>
            <w:tcW w:w="3306" w:type="dxa"/>
            <w:shd w:val="clear" w:color="auto" w:fill="DDD9C3"/>
          </w:tcPr>
          <w:p w14:paraId="13D96FE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17A5AE7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Περιγράφονται αναλυτικά ο τρόπος και μέθοδοι διδασκαλίας.</w:t>
            </w:r>
          </w:p>
          <w:p w14:paraId="4A2370C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4CABA40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5FC8FA5" w14:textId="77777777" w:rsidTr="00014D95">
              <w:tc>
                <w:tcPr>
                  <w:tcW w:w="2467" w:type="dxa"/>
                  <w:shd w:val="clear" w:color="auto" w:fill="DDD9C3"/>
                  <w:vAlign w:val="center"/>
                </w:tcPr>
                <w:p w14:paraId="6FC02017"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389C0F1D"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76FC9BAB" w14:textId="77777777" w:rsidTr="00014D95">
              <w:tc>
                <w:tcPr>
                  <w:tcW w:w="2467" w:type="dxa"/>
                  <w:shd w:val="clear" w:color="auto" w:fill="auto"/>
                </w:tcPr>
                <w:p w14:paraId="551F8B0D" w14:textId="77777777" w:rsidR="00754C0D" w:rsidRPr="00F5339C" w:rsidRDefault="00754C0D" w:rsidP="0030610C">
                  <w:pPr>
                    <w:spacing w:line="240" w:lineRule="auto"/>
                    <w:jc w:val="center"/>
                    <w:rPr>
                      <w:rFonts w:cstheme="minorHAnsi"/>
                      <w:iCs/>
                      <w:sz w:val="20"/>
                      <w:szCs w:val="20"/>
                    </w:rPr>
                  </w:pPr>
                  <w:r w:rsidRPr="00F5339C">
                    <w:rPr>
                      <w:rFonts w:cstheme="minorHAnsi"/>
                      <w:iCs/>
                      <w:color w:val="000000"/>
                      <w:sz w:val="20"/>
                      <w:szCs w:val="20"/>
                    </w:rPr>
                    <w:lastRenderedPageBreak/>
                    <w:t>Δ</w:t>
                  </w:r>
                  <w:r w:rsidR="0030610C">
                    <w:rPr>
                      <w:rFonts w:cstheme="minorHAnsi"/>
                      <w:iCs/>
                      <w:color w:val="000000"/>
                      <w:sz w:val="20"/>
                      <w:szCs w:val="20"/>
                    </w:rPr>
                    <w:t>ιαλέξεις</w:t>
                  </w:r>
                </w:p>
              </w:tc>
              <w:tc>
                <w:tcPr>
                  <w:tcW w:w="2468" w:type="dxa"/>
                  <w:shd w:val="clear" w:color="auto" w:fill="auto"/>
                </w:tcPr>
                <w:p w14:paraId="362650F5"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13Χ2=26</w:t>
                  </w:r>
                  <w:r w:rsidR="009942C8">
                    <w:rPr>
                      <w:rFonts w:cstheme="minorHAnsi"/>
                      <w:color w:val="000000"/>
                      <w:sz w:val="20"/>
                      <w:szCs w:val="20"/>
                    </w:rPr>
                    <w:t xml:space="preserve"> ώρες </w:t>
                  </w:r>
                </w:p>
              </w:tc>
            </w:tr>
            <w:tr w:rsidR="00754C0D" w:rsidRPr="00F5339C" w14:paraId="553E61B3" w14:textId="77777777" w:rsidTr="00014D95">
              <w:tc>
                <w:tcPr>
                  <w:tcW w:w="2467" w:type="dxa"/>
                  <w:shd w:val="clear" w:color="auto" w:fill="auto"/>
                </w:tcPr>
                <w:p w14:paraId="53ECF910" w14:textId="77777777" w:rsidR="00754C0D" w:rsidRPr="00F5339C" w:rsidRDefault="0030610C" w:rsidP="00014D95">
                  <w:pPr>
                    <w:spacing w:line="240" w:lineRule="auto"/>
                    <w:jc w:val="center"/>
                    <w:rPr>
                      <w:rFonts w:cstheme="minorHAnsi"/>
                      <w:iCs/>
                      <w:sz w:val="20"/>
                      <w:szCs w:val="20"/>
                    </w:rPr>
                  </w:pPr>
                  <w:r>
                    <w:rPr>
                      <w:rFonts w:cstheme="minorHAnsi"/>
                      <w:iCs/>
                      <w:color w:val="000000"/>
                      <w:sz w:val="20"/>
                      <w:szCs w:val="20"/>
                    </w:rPr>
                    <w:t>Μελέτη και ανάλυση κειμένων</w:t>
                  </w:r>
                </w:p>
              </w:tc>
              <w:tc>
                <w:tcPr>
                  <w:tcW w:w="2468" w:type="dxa"/>
                  <w:shd w:val="clear" w:color="auto" w:fill="auto"/>
                </w:tcPr>
                <w:p w14:paraId="451BC416" w14:textId="77777777" w:rsidR="00754C0D" w:rsidRPr="00F5339C" w:rsidRDefault="00754C0D" w:rsidP="00014D95">
                  <w:pPr>
                    <w:spacing w:line="240" w:lineRule="auto"/>
                    <w:ind w:left="-74"/>
                    <w:jc w:val="center"/>
                    <w:rPr>
                      <w:rFonts w:cstheme="minorHAnsi"/>
                      <w:sz w:val="20"/>
                      <w:szCs w:val="20"/>
                    </w:rPr>
                  </w:pPr>
                  <w:r w:rsidRPr="00F5339C">
                    <w:rPr>
                      <w:rFonts w:cstheme="minorHAnsi"/>
                      <w:color w:val="000000"/>
                      <w:sz w:val="20"/>
                      <w:szCs w:val="20"/>
                    </w:rPr>
                    <w:t xml:space="preserve"> 13Χ1=13</w:t>
                  </w:r>
                  <w:r w:rsidR="009942C8">
                    <w:rPr>
                      <w:rFonts w:cstheme="minorHAnsi"/>
                      <w:color w:val="000000"/>
                      <w:sz w:val="20"/>
                      <w:szCs w:val="20"/>
                    </w:rPr>
                    <w:t xml:space="preserve"> ώρες</w:t>
                  </w:r>
                </w:p>
              </w:tc>
            </w:tr>
            <w:tr w:rsidR="00754C0D" w:rsidRPr="00F5339C" w14:paraId="176F4A0E" w14:textId="77777777" w:rsidTr="00014D95">
              <w:tc>
                <w:tcPr>
                  <w:tcW w:w="2467" w:type="dxa"/>
                  <w:shd w:val="clear" w:color="auto" w:fill="auto"/>
                </w:tcPr>
                <w:p w14:paraId="5536E478" w14:textId="77777777" w:rsidR="00754C0D" w:rsidRPr="00F5339C" w:rsidRDefault="0030610C" w:rsidP="00014D95">
                  <w:pPr>
                    <w:spacing w:line="240" w:lineRule="auto"/>
                    <w:jc w:val="center"/>
                    <w:rPr>
                      <w:rFonts w:cstheme="minorHAnsi"/>
                      <w:b/>
                      <w:iCs/>
                      <w:sz w:val="20"/>
                      <w:szCs w:val="20"/>
                    </w:rPr>
                  </w:pPr>
                  <w:r>
                    <w:rPr>
                      <w:rFonts w:cstheme="minorHAnsi"/>
                      <w:iCs/>
                      <w:sz w:val="20"/>
                      <w:szCs w:val="20"/>
                    </w:rPr>
                    <w:t>Προσωπική μελέτη</w:t>
                  </w:r>
                </w:p>
              </w:tc>
              <w:tc>
                <w:tcPr>
                  <w:tcW w:w="2468" w:type="dxa"/>
                  <w:shd w:val="clear" w:color="auto" w:fill="auto"/>
                </w:tcPr>
                <w:p w14:paraId="35E7C4A2" w14:textId="77777777" w:rsidR="00754C0D" w:rsidRPr="00F5339C" w:rsidRDefault="00754C0D" w:rsidP="00014D95">
                  <w:pPr>
                    <w:spacing w:line="240" w:lineRule="auto"/>
                    <w:ind w:left="68"/>
                    <w:jc w:val="center"/>
                    <w:rPr>
                      <w:rFonts w:cstheme="minorHAnsi"/>
                      <w:b/>
                      <w:sz w:val="20"/>
                      <w:szCs w:val="20"/>
                    </w:rPr>
                  </w:pPr>
                  <w:r w:rsidRPr="00F5339C">
                    <w:rPr>
                      <w:rFonts w:cstheme="minorHAnsi"/>
                      <w:sz w:val="20"/>
                      <w:szCs w:val="20"/>
                    </w:rPr>
                    <w:t>83 ώρες</w:t>
                  </w:r>
                </w:p>
              </w:tc>
            </w:tr>
            <w:tr w:rsidR="00754C0D" w:rsidRPr="00F5339C" w14:paraId="0B12AE45" w14:textId="77777777" w:rsidTr="00014D95">
              <w:tc>
                <w:tcPr>
                  <w:tcW w:w="2467" w:type="dxa"/>
                  <w:shd w:val="clear" w:color="auto" w:fill="auto"/>
                </w:tcPr>
                <w:p w14:paraId="2378AE57" w14:textId="77777777" w:rsidR="00754C0D" w:rsidRPr="00F5339C" w:rsidRDefault="0030610C" w:rsidP="00014D95">
                  <w:pPr>
                    <w:spacing w:line="240" w:lineRule="auto"/>
                    <w:jc w:val="center"/>
                    <w:rPr>
                      <w:rFonts w:cstheme="minorHAnsi"/>
                      <w:iCs/>
                      <w:sz w:val="20"/>
                      <w:szCs w:val="20"/>
                    </w:rPr>
                  </w:pPr>
                  <w:r>
                    <w:rPr>
                      <w:rFonts w:cstheme="minorHAnsi"/>
                      <w:iCs/>
                      <w:sz w:val="20"/>
                      <w:szCs w:val="20"/>
                    </w:rPr>
                    <w:t>Τελική εξέταση</w:t>
                  </w:r>
                </w:p>
              </w:tc>
              <w:tc>
                <w:tcPr>
                  <w:tcW w:w="2468" w:type="dxa"/>
                  <w:shd w:val="clear" w:color="auto" w:fill="auto"/>
                </w:tcPr>
                <w:p w14:paraId="67C4FC5F"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 Χ 3 = 3 ώρες</w:t>
                  </w:r>
                </w:p>
              </w:tc>
            </w:tr>
            <w:tr w:rsidR="00754C0D" w:rsidRPr="00F5339C" w14:paraId="30F48799" w14:textId="77777777" w:rsidTr="00014D95">
              <w:tc>
                <w:tcPr>
                  <w:tcW w:w="2467" w:type="dxa"/>
                  <w:shd w:val="clear" w:color="auto" w:fill="auto"/>
                </w:tcPr>
                <w:p w14:paraId="66B433CD" w14:textId="77777777" w:rsidR="00754C0D" w:rsidRPr="00F5339C" w:rsidRDefault="0030610C" w:rsidP="00014D95">
                  <w:pPr>
                    <w:spacing w:line="240" w:lineRule="auto"/>
                    <w:jc w:val="center"/>
                    <w:rPr>
                      <w:rFonts w:cstheme="minorHAnsi"/>
                      <w:iCs/>
                      <w:sz w:val="20"/>
                      <w:szCs w:val="20"/>
                    </w:rPr>
                  </w:pPr>
                  <w:r>
                    <w:rPr>
                      <w:rFonts w:cstheme="minorHAnsi"/>
                      <w:iCs/>
                      <w:sz w:val="20"/>
                      <w:szCs w:val="20"/>
                    </w:rPr>
                    <w:t>Σύνολο</w:t>
                  </w:r>
                </w:p>
              </w:tc>
              <w:tc>
                <w:tcPr>
                  <w:tcW w:w="2468" w:type="dxa"/>
                  <w:shd w:val="clear" w:color="auto" w:fill="auto"/>
                </w:tcPr>
                <w:p w14:paraId="2A343C2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125 ώρες (25 Χ 5 φόρτος εργασίας ανά πιστωτική μονάδα)</w:t>
                  </w:r>
                </w:p>
              </w:tc>
            </w:tr>
          </w:tbl>
          <w:p w14:paraId="3002D3D9" w14:textId="77777777" w:rsidR="00754C0D" w:rsidRPr="00F5339C" w:rsidRDefault="00754C0D" w:rsidP="00014D95">
            <w:pPr>
              <w:spacing w:line="240" w:lineRule="auto"/>
              <w:rPr>
                <w:rFonts w:cstheme="minorHAnsi"/>
                <w:sz w:val="20"/>
                <w:szCs w:val="20"/>
              </w:rPr>
            </w:pPr>
          </w:p>
        </w:tc>
      </w:tr>
      <w:tr w:rsidR="00754C0D" w:rsidRPr="00F5339C" w14:paraId="3D4499CE" w14:textId="77777777" w:rsidTr="00014D95">
        <w:tc>
          <w:tcPr>
            <w:tcW w:w="3306" w:type="dxa"/>
          </w:tcPr>
          <w:p w14:paraId="67335B9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384DAB9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6BB88E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337F0A3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BB797BB" w14:textId="77777777" w:rsidR="00754C0D" w:rsidRPr="00F5339C" w:rsidRDefault="00754C0D" w:rsidP="00014D95">
            <w:pPr>
              <w:widowControl w:val="0"/>
              <w:autoSpaceDE w:val="0"/>
              <w:autoSpaceDN w:val="0"/>
              <w:adjustRightInd w:val="0"/>
              <w:spacing w:line="240" w:lineRule="auto"/>
              <w:jc w:val="both"/>
              <w:rPr>
                <w:rFonts w:cstheme="minorHAnsi"/>
                <w:color w:val="002060"/>
                <w:sz w:val="20"/>
                <w:szCs w:val="20"/>
              </w:rPr>
            </w:pPr>
            <w:r w:rsidRPr="00F5339C">
              <w:rPr>
                <w:rFonts w:cstheme="minorHAnsi"/>
                <w:color w:val="000000"/>
                <w:sz w:val="20"/>
                <w:szCs w:val="20"/>
              </w:rPr>
              <w:t>Το μάθημα αξιολογείται στην ελληνική, μέσω γραπτών ή προφορικών εξετάσεων. Ο τρόπος και η φιλοσοφία της εξέτασης ανακοινώνεται στους φοιτητές από τα πρώτα κιόλας μαθήματα.</w:t>
            </w:r>
          </w:p>
        </w:tc>
      </w:tr>
    </w:tbl>
    <w:p w14:paraId="0BCD4882" w14:textId="77777777" w:rsidR="00754C0D" w:rsidRPr="00F5339C" w:rsidRDefault="00754C0D" w:rsidP="00DB5B81">
      <w:pPr>
        <w:pStyle w:val="a6"/>
        <w:widowControl w:val="0"/>
        <w:numPr>
          <w:ilvl w:val="1"/>
          <w:numId w:val="30"/>
        </w:numPr>
        <w:autoSpaceDE w:val="0"/>
        <w:autoSpaceDN w:val="0"/>
        <w:adjustRightInd w:val="0"/>
        <w:spacing w:before="24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57F74779" w14:textId="77777777" w:rsidTr="00014D95">
        <w:tc>
          <w:tcPr>
            <w:tcW w:w="8472" w:type="dxa"/>
          </w:tcPr>
          <w:p w14:paraId="5D636071" w14:textId="77777777" w:rsidR="00754C0D" w:rsidRDefault="00754C0D" w:rsidP="00014D95">
            <w:pPr>
              <w:spacing w:after="120" w:line="240" w:lineRule="auto"/>
              <w:jc w:val="both"/>
              <w:rPr>
                <w:rFonts w:eastAsia="Calibri" w:cstheme="minorHAnsi"/>
                <w:color w:val="000000"/>
                <w:sz w:val="20"/>
                <w:szCs w:val="20"/>
              </w:rPr>
            </w:pPr>
          </w:p>
          <w:p w14:paraId="4877B840" w14:textId="77777777" w:rsidR="00754C0D" w:rsidRPr="00F5339C" w:rsidRDefault="00754C0D" w:rsidP="00014D95">
            <w:pPr>
              <w:spacing w:after="120" w:line="240" w:lineRule="auto"/>
              <w:jc w:val="both"/>
              <w:rPr>
                <w:rFonts w:eastAsia="Calibri" w:cstheme="minorHAnsi"/>
                <w:color w:val="000000"/>
                <w:sz w:val="20"/>
                <w:szCs w:val="20"/>
              </w:rPr>
            </w:pPr>
            <w:proofErr w:type="spellStart"/>
            <w:r w:rsidRPr="00F5339C">
              <w:rPr>
                <w:rFonts w:eastAsia="Calibri" w:cstheme="minorHAnsi"/>
                <w:color w:val="000000"/>
                <w:sz w:val="20"/>
                <w:szCs w:val="20"/>
              </w:rPr>
              <w:t>Ρόντερικ</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Μπήτον</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Εισαγωγή στη νεότερη ελληνική λογοτεχνία. Ποίηση και πεζογραφία, 1821-1992</w:t>
            </w:r>
            <w:r w:rsidRPr="00F5339C">
              <w:rPr>
                <w:rFonts w:eastAsia="Calibri" w:cstheme="minorHAnsi"/>
                <w:color w:val="000000"/>
                <w:sz w:val="20"/>
                <w:szCs w:val="20"/>
              </w:rPr>
              <w:t xml:space="preserve">, Αθήνα: Νεφέλη </w:t>
            </w:r>
            <w:r w:rsidRPr="00F5339C">
              <w:rPr>
                <w:rFonts w:eastAsia="Calibri" w:cstheme="minorHAnsi"/>
                <w:color w:val="000000"/>
                <w:sz w:val="20"/>
                <w:szCs w:val="20"/>
                <w:vertAlign w:val="superscript"/>
              </w:rPr>
              <w:t>2</w:t>
            </w:r>
            <w:r w:rsidRPr="00F5339C">
              <w:rPr>
                <w:rFonts w:eastAsia="Calibri" w:cstheme="minorHAnsi"/>
                <w:color w:val="000000"/>
                <w:sz w:val="20"/>
                <w:szCs w:val="20"/>
              </w:rPr>
              <w:t>2010.</w:t>
            </w:r>
          </w:p>
          <w:p w14:paraId="33E449FD" w14:textId="77777777" w:rsidR="00754C0D" w:rsidRPr="00F5339C" w:rsidRDefault="00754C0D" w:rsidP="00014D95">
            <w:pPr>
              <w:spacing w:after="120" w:line="240" w:lineRule="auto"/>
              <w:jc w:val="both"/>
              <w:rPr>
                <w:rFonts w:eastAsia="Calibri" w:cstheme="minorHAnsi"/>
                <w:color w:val="002060"/>
                <w:sz w:val="20"/>
                <w:szCs w:val="20"/>
              </w:rPr>
            </w:pPr>
            <w:r w:rsidRPr="00F5339C">
              <w:rPr>
                <w:rFonts w:eastAsia="Calibri" w:cstheme="minorHAnsi"/>
                <w:color w:val="000000"/>
                <w:sz w:val="20"/>
                <w:szCs w:val="20"/>
              </w:rPr>
              <w:t xml:space="preserve">Κώστας Γ. Παπαγεωργίου, </w:t>
            </w:r>
            <w:r w:rsidRPr="00F5339C">
              <w:rPr>
                <w:rFonts w:eastAsia="Calibri" w:cstheme="minorHAnsi"/>
                <w:i/>
                <w:color w:val="000000"/>
                <w:sz w:val="20"/>
                <w:szCs w:val="20"/>
              </w:rPr>
              <w:t>Η ελληνική ποίηση ανθολογημένη</w:t>
            </w:r>
            <w:r w:rsidRPr="00F5339C">
              <w:rPr>
                <w:rFonts w:eastAsia="Calibri" w:cstheme="minorHAnsi"/>
                <w:color w:val="000000"/>
                <w:sz w:val="20"/>
                <w:szCs w:val="20"/>
              </w:rPr>
              <w:t xml:space="preserve">, τ. 6, Αθήνα: </w:t>
            </w:r>
            <w:proofErr w:type="spellStart"/>
            <w:r w:rsidRPr="00F5339C">
              <w:rPr>
                <w:rFonts w:eastAsia="Calibri" w:cstheme="minorHAnsi"/>
                <w:color w:val="000000"/>
                <w:sz w:val="20"/>
                <w:szCs w:val="20"/>
              </w:rPr>
              <w:t>Σοκόλης</w:t>
            </w:r>
            <w:proofErr w:type="spellEnd"/>
            <w:r w:rsidRPr="00F5339C">
              <w:rPr>
                <w:rFonts w:eastAsia="Calibri" w:cstheme="minorHAnsi"/>
                <w:color w:val="000000"/>
                <w:sz w:val="20"/>
                <w:szCs w:val="20"/>
              </w:rPr>
              <w:t xml:space="preserve"> </w:t>
            </w:r>
            <w:r w:rsidRPr="00F5339C">
              <w:rPr>
                <w:rFonts w:eastAsia="Calibri" w:cstheme="minorHAnsi"/>
                <w:color w:val="000000"/>
                <w:sz w:val="20"/>
                <w:szCs w:val="20"/>
                <w:vertAlign w:val="superscript"/>
              </w:rPr>
              <w:t>2</w:t>
            </w:r>
            <w:r w:rsidRPr="00F5339C">
              <w:rPr>
                <w:rFonts w:eastAsia="Calibri" w:cstheme="minorHAnsi"/>
                <w:color w:val="000000"/>
                <w:sz w:val="20"/>
                <w:szCs w:val="20"/>
              </w:rPr>
              <w:t>2002.</w:t>
            </w:r>
          </w:p>
        </w:tc>
      </w:tr>
    </w:tbl>
    <w:p w14:paraId="447DE19F" w14:textId="77777777" w:rsidR="00754C0D" w:rsidRPr="00F5339C" w:rsidRDefault="00754C0D" w:rsidP="00754C0D">
      <w:pPr>
        <w:spacing w:line="240" w:lineRule="auto"/>
        <w:jc w:val="center"/>
        <w:rPr>
          <w:rFonts w:cstheme="minorHAnsi"/>
          <w:sz w:val="20"/>
          <w:szCs w:val="20"/>
        </w:rPr>
      </w:pPr>
    </w:p>
    <w:p w14:paraId="2C45637C" w14:textId="77777777" w:rsidR="00754C0D" w:rsidRPr="00F5339C" w:rsidRDefault="00754C0D" w:rsidP="007E7952">
      <w:r w:rsidRPr="00F5339C">
        <w:br w:type="page"/>
      </w:r>
    </w:p>
    <w:p w14:paraId="7D0653E6" w14:textId="77777777" w:rsidR="00754C0D" w:rsidRPr="00F5339C" w:rsidRDefault="00754C0D" w:rsidP="00754C0D">
      <w:pPr>
        <w:pStyle w:val="3"/>
        <w:spacing w:before="240" w:after="240"/>
        <w:jc w:val="center"/>
        <w:rPr>
          <w:rFonts w:cstheme="minorHAnsi"/>
          <w:sz w:val="24"/>
          <w:szCs w:val="24"/>
        </w:rPr>
      </w:pPr>
      <w:bookmarkStart w:id="28" w:name="_Toc168241033"/>
      <w:r w:rsidRPr="00F5339C">
        <w:rPr>
          <w:rFonts w:cstheme="minorHAnsi"/>
          <w:sz w:val="24"/>
          <w:szCs w:val="24"/>
        </w:rPr>
        <w:lastRenderedPageBreak/>
        <w:t>13Κ31_15 Αρχαία ελληνική ιστοριογραφία: Ηρόδοτος</w:t>
      </w:r>
      <w:r>
        <w:rPr>
          <w:rFonts w:cstheme="minorHAnsi"/>
          <w:sz w:val="24"/>
          <w:szCs w:val="24"/>
        </w:rPr>
        <w:t xml:space="preserve"> </w:t>
      </w:r>
      <w:r w:rsidRPr="00F5339C">
        <w:rPr>
          <w:rFonts w:cstheme="minorHAnsi"/>
          <w:sz w:val="24"/>
          <w:szCs w:val="24"/>
        </w:rPr>
        <w:t>– Θουκυδίδης – Ξενοφών</w:t>
      </w:r>
      <w:bookmarkEnd w:id="28"/>
    </w:p>
    <w:p w14:paraId="76CDA62C" w14:textId="77777777" w:rsidR="00754C0D" w:rsidRPr="00F5339C" w:rsidRDefault="00754C0D" w:rsidP="00754C0D">
      <w:pPr>
        <w:jc w:val="center"/>
        <w:rPr>
          <w:b/>
          <w:bCs/>
        </w:rPr>
      </w:pPr>
      <w:r w:rsidRPr="00F5339C">
        <w:rPr>
          <w:b/>
          <w:bCs/>
        </w:rPr>
        <w:t>(Β. ΛΙΟΤΣΑΚΗΣ)</w:t>
      </w:r>
    </w:p>
    <w:p w14:paraId="4A6CDD7F"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4D7A2030" w14:textId="77777777" w:rsidR="00754C0D" w:rsidRPr="00F5339C" w:rsidRDefault="00754C0D" w:rsidP="00DB5B81">
      <w:pPr>
        <w:pStyle w:val="a6"/>
        <w:widowControl w:val="0"/>
        <w:numPr>
          <w:ilvl w:val="0"/>
          <w:numId w:val="109"/>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1444454A" w14:textId="77777777" w:rsidTr="00014D95">
        <w:tc>
          <w:tcPr>
            <w:tcW w:w="3205" w:type="dxa"/>
            <w:shd w:val="clear" w:color="auto" w:fill="DDD9C3"/>
          </w:tcPr>
          <w:p w14:paraId="61319D1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47654CE8"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4FE2446B" w14:textId="77777777" w:rsidTr="00014D95">
        <w:tc>
          <w:tcPr>
            <w:tcW w:w="3205" w:type="dxa"/>
            <w:shd w:val="clear" w:color="auto" w:fill="DDD9C3"/>
          </w:tcPr>
          <w:p w14:paraId="1A22D5A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456BB3EC"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EE4BC4A" w14:textId="77777777" w:rsidTr="00014D95">
        <w:tc>
          <w:tcPr>
            <w:tcW w:w="3205" w:type="dxa"/>
            <w:shd w:val="clear" w:color="auto" w:fill="DDD9C3"/>
          </w:tcPr>
          <w:p w14:paraId="366794F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3ECB78C4" w14:textId="77777777" w:rsidR="00754C0D" w:rsidRPr="00F5339C" w:rsidRDefault="00817B5A"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0A892B42" w14:textId="77777777" w:rsidTr="00014D95">
        <w:tc>
          <w:tcPr>
            <w:tcW w:w="3205" w:type="dxa"/>
            <w:shd w:val="clear" w:color="auto" w:fill="DDD9C3"/>
          </w:tcPr>
          <w:p w14:paraId="4818287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61D639CC" w14:textId="77777777" w:rsidR="00754C0D" w:rsidRPr="0030610C" w:rsidRDefault="00754C0D" w:rsidP="00014D95">
            <w:pPr>
              <w:spacing w:line="240" w:lineRule="auto"/>
              <w:rPr>
                <w:rFonts w:cstheme="minorHAnsi"/>
                <w:sz w:val="20"/>
                <w:szCs w:val="20"/>
              </w:rPr>
            </w:pPr>
            <w:r w:rsidRPr="0030610C">
              <w:rPr>
                <w:rFonts w:cstheme="minorHAnsi"/>
                <w:sz w:val="20"/>
                <w:szCs w:val="20"/>
              </w:rPr>
              <w:t>13Κ31_15</w:t>
            </w:r>
          </w:p>
        </w:tc>
        <w:tc>
          <w:tcPr>
            <w:tcW w:w="2505" w:type="dxa"/>
            <w:gridSpan w:val="2"/>
            <w:shd w:val="clear" w:color="auto" w:fill="DDD9C3"/>
          </w:tcPr>
          <w:p w14:paraId="727420A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6C155C77" w14:textId="77777777" w:rsidR="00754C0D" w:rsidRPr="00F5339C" w:rsidRDefault="00754C0D" w:rsidP="00014D95">
            <w:pPr>
              <w:spacing w:line="240" w:lineRule="auto"/>
              <w:rPr>
                <w:rFonts w:cstheme="minorHAnsi"/>
                <w:sz w:val="20"/>
                <w:szCs w:val="20"/>
              </w:rPr>
            </w:pPr>
            <w:r w:rsidRPr="00F5339C">
              <w:rPr>
                <w:rFonts w:cstheme="minorHAnsi"/>
                <w:sz w:val="20"/>
                <w:szCs w:val="20"/>
              </w:rPr>
              <w:t>Δ΄</w:t>
            </w:r>
          </w:p>
        </w:tc>
      </w:tr>
      <w:tr w:rsidR="00754C0D" w:rsidRPr="00F5339C" w14:paraId="0680E8A5" w14:textId="77777777" w:rsidTr="00014D95">
        <w:trPr>
          <w:trHeight w:val="375"/>
        </w:trPr>
        <w:tc>
          <w:tcPr>
            <w:tcW w:w="3205" w:type="dxa"/>
            <w:shd w:val="clear" w:color="auto" w:fill="DDD9C3"/>
            <w:vAlign w:val="center"/>
          </w:tcPr>
          <w:p w14:paraId="4B4D375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6C515042" w14:textId="77777777" w:rsidR="00754C0D" w:rsidRPr="00F5339C" w:rsidRDefault="00754C0D" w:rsidP="00014D95">
            <w:pPr>
              <w:spacing w:line="240" w:lineRule="auto"/>
              <w:rPr>
                <w:rFonts w:cstheme="minorHAnsi"/>
                <w:sz w:val="20"/>
                <w:szCs w:val="20"/>
              </w:rPr>
            </w:pPr>
            <w:r w:rsidRPr="00F5339C">
              <w:rPr>
                <w:rFonts w:cstheme="minorHAnsi"/>
                <w:sz w:val="20"/>
                <w:szCs w:val="20"/>
              </w:rPr>
              <w:t>ΑΡΧΑΙΑ ΕΛΛΗΝΙΚΗ ΙΣΤΟΡΙΟΓΡΑΦΙΑ: ΗΡΟΔΟΤΟΣ</w:t>
            </w:r>
            <w:r>
              <w:rPr>
                <w:rFonts w:cstheme="minorHAnsi"/>
                <w:sz w:val="20"/>
                <w:szCs w:val="20"/>
              </w:rPr>
              <w:t xml:space="preserve"> </w:t>
            </w:r>
            <w:r w:rsidRPr="00F5339C">
              <w:rPr>
                <w:rFonts w:cstheme="minorHAnsi"/>
                <w:sz w:val="24"/>
                <w:szCs w:val="24"/>
              </w:rPr>
              <w:t xml:space="preserve">– </w:t>
            </w:r>
            <w:r w:rsidRPr="00F5339C">
              <w:rPr>
                <w:rFonts w:cstheme="minorHAnsi"/>
                <w:sz w:val="20"/>
                <w:szCs w:val="20"/>
              </w:rPr>
              <w:t>ΘΟΥΚΥΔΙΔΗΣ</w:t>
            </w:r>
            <w:r>
              <w:rPr>
                <w:rFonts w:cstheme="minorHAnsi"/>
                <w:sz w:val="20"/>
                <w:szCs w:val="20"/>
              </w:rPr>
              <w:t xml:space="preserve"> </w:t>
            </w:r>
            <w:r w:rsidRPr="00F5339C">
              <w:rPr>
                <w:rFonts w:cstheme="minorHAnsi"/>
                <w:sz w:val="24"/>
                <w:szCs w:val="24"/>
              </w:rPr>
              <w:t xml:space="preserve">– </w:t>
            </w:r>
            <w:r w:rsidRPr="00F5339C">
              <w:rPr>
                <w:rFonts w:cstheme="minorHAnsi"/>
                <w:sz w:val="20"/>
                <w:szCs w:val="20"/>
              </w:rPr>
              <w:t>ΞΕΝΟΦΩΝ</w:t>
            </w:r>
          </w:p>
        </w:tc>
      </w:tr>
      <w:tr w:rsidR="00754C0D" w:rsidRPr="00F5339C" w14:paraId="4524EBA1" w14:textId="77777777" w:rsidTr="00014D95">
        <w:trPr>
          <w:trHeight w:val="196"/>
        </w:trPr>
        <w:tc>
          <w:tcPr>
            <w:tcW w:w="5637" w:type="dxa"/>
            <w:gridSpan w:val="3"/>
            <w:shd w:val="clear" w:color="auto" w:fill="DDD9C3"/>
            <w:vAlign w:val="center"/>
          </w:tcPr>
          <w:p w14:paraId="1A69AE6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35367B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11BE1B2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6C569569" w14:textId="77777777" w:rsidTr="00014D95">
        <w:trPr>
          <w:trHeight w:val="194"/>
        </w:trPr>
        <w:tc>
          <w:tcPr>
            <w:tcW w:w="5637" w:type="dxa"/>
            <w:gridSpan w:val="3"/>
          </w:tcPr>
          <w:p w14:paraId="3470635E" w14:textId="77777777" w:rsidR="00754C0D" w:rsidRPr="00F5339C" w:rsidRDefault="00754C0D" w:rsidP="00014D95">
            <w:pPr>
              <w:spacing w:line="240" w:lineRule="auto"/>
              <w:jc w:val="center"/>
              <w:rPr>
                <w:rFonts w:cstheme="minorHAnsi"/>
                <w:sz w:val="20"/>
                <w:szCs w:val="20"/>
              </w:rPr>
            </w:pPr>
          </w:p>
        </w:tc>
        <w:tc>
          <w:tcPr>
            <w:tcW w:w="1559" w:type="dxa"/>
            <w:gridSpan w:val="2"/>
          </w:tcPr>
          <w:p w14:paraId="56A0EBD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7685212C"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2FCBFB4A" w14:textId="77777777" w:rsidTr="00014D95">
        <w:trPr>
          <w:trHeight w:val="194"/>
        </w:trPr>
        <w:tc>
          <w:tcPr>
            <w:tcW w:w="5637" w:type="dxa"/>
            <w:gridSpan w:val="3"/>
            <w:shd w:val="clear" w:color="auto" w:fill="DDD9C3"/>
          </w:tcPr>
          <w:p w14:paraId="50AEC3D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B9D1D0C" w14:textId="77777777" w:rsidR="00754C0D" w:rsidRPr="00F5339C" w:rsidRDefault="00754C0D" w:rsidP="00014D95">
            <w:pPr>
              <w:spacing w:line="240" w:lineRule="auto"/>
              <w:jc w:val="right"/>
              <w:rPr>
                <w:rFonts w:cstheme="minorHAnsi"/>
                <w:sz w:val="20"/>
                <w:szCs w:val="20"/>
              </w:rPr>
            </w:pPr>
          </w:p>
        </w:tc>
        <w:tc>
          <w:tcPr>
            <w:tcW w:w="1240" w:type="dxa"/>
          </w:tcPr>
          <w:p w14:paraId="357049CD" w14:textId="77777777" w:rsidR="00754C0D" w:rsidRPr="00F5339C" w:rsidRDefault="00754C0D" w:rsidP="00014D95">
            <w:pPr>
              <w:spacing w:line="240" w:lineRule="auto"/>
              <w:rPr>
                <w:rFonts w:cstheme="minorHAnsi"/>
                <w:sz w:val="20"/>
                <w:szCs w:val="20"/>
              </w:rPr>
            </w:pPr>
          </w:p>
        </w:tc>
      </w:tr>
      <w:tr w:rsidR="00754C0D" w:rsidRPr="00F5339C" w14:paraId="61668B0E" w14:textId="77777777" w:rsidTr="00014D95">
        <w:trPr>
          <w:trHeight w:val="599"/>
        </w:trPr>
        <w:tc>
          <w:tcPr>
            <w:tcW w:w="3205" w:type="dxa"/>
            <w:shd w:val="clear" w:color="auto" w:fill="DDD9C3"/>
          </w:tcPr>
          <w:p w14:paraId="3F741A1A"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641A3794"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5CD30454"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2659E302" w14:textId="78222DF9"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1BF07CF0" w14:textId="77777777" w:rsidTr="00014D95">
        <w:tc>
          <w:tcPr>
            <w:tcW w:w="3205" w:type="dxa"/>
            <w:shd w:val="clear" w:color="auto" w:fill="DDD9C3"/>
          </w:tcPr>
          <w:p w14:paraId="35F1954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0FF925BB"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64293559" w14:textId="2FFA77C2" w:rsidR="00754C0D" w:rsidRPr="00F5339C" w:rsidRDefault="00DD1DAE" w:rsidP="00014D95">
            <w:pPr>
              <w:spacing w:line="240" w:lineRule="auto"/>
              <w:rPr>
                <w:rFonts w:cstheme="minorHAnsi"/>
                <w:sz w:val="20"/>
                <w:szCs w:val="20"/>
              </w:rPr>
            </w:pPr>
            <w:r>
              <w:rPr>
                <w:rFonts w:cstheme="minorHAnsi"/>
                <w:sz w:val="20"/>
                <w:szCs w:val="20"/>
              </w:rPr>
              <w:t>-</w:t>
            </w:r>
          </w:p>
        </w:tc>
      </w:tr>
      <w:tr w:rsidR="00754C0D" w:rsidRPr="00F5339C" w14:paraId="175B0172" w14:textId="77777777" w:rsidTr="00014D95">
        <w:tc>
          <w:tcPr>
            <w:tcW w:w="3205" w:type="dxa"/>
            <w:shd w:val="clear" w:color="auto" w:fill="DDD9C3"/>
          </w:tcPr>
          <w:p w14:paraId="73F5C25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362DD541" w14:textId="77777777" w:rsidR="00754C0D" w:rsidRPr="00F5339C" w:rsidRDefault="0030610C"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20704E33" w14:textId="77777777" w:rsidTr="00014D95">
        <w:tc>
          <w:tcPr>
            <w:tcW w:w="3205" w:type="dxa"/>
            <w:shd w:val="clear" w:color="auto" w:fill="DDD9C3"/>
          </w:tcPr>
          <w:p w14:paraId="19533C4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293CE6D5" w14:textId="77777777" w:rsidR="00754C0D" w:rsidRPr="00F5339C" w:rsidRDefault="0030610C" w:rsidP="00014D95">
            <w:pPr>
              <w:spacing w:line="240" w:lineRule="auto"/>
              <w:rPr>
                <w:rFonts w:cstheme="minorHAnsi"/>
                <w:sz w:val="20"/>
                <w:szCs w:val="20"/>
              </w:rPr>
            </w:pPr>
            <w:r w:rsidRPr="00F5339C">
              <w:rPr>
                <w:rFonts w:cstheme="minorHAnsi"/>
                <w:sz w:val="20"/>
                <w:szCs w:val="20"/>
              </w:rPr>
              <w:t>ΝΑΙ</w:t>
            </w:r>
          </w:p>
        </w:tc>
      </w:tr>
      <w:tr w:rsidR="00754C0D" w:rsidRPr="008465C6" w14:paraId="13919E1D" w14:textId="77777777" w:rsidTr="00014D95">
        <w:tc>
          <w:tcPr>
            <w:tcW w:w="3205" w:type="dxa"/>
            <w:shd w:val="clear" w:color="auto" w:fill="DDD9C3"/>
          </w:tcPr>
          <w:p w14:paraId="0F74C5AF"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0DD0852C" w14:textId="77777777" w:rsidR="00754C0D" w:rsidRPr="00F5339C" w:rsidRDefault="00754C0D"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https://eclass.uop.gr/courses/LITD103/</w:t>
            </w:r>
          </w:p>
        </w:tc>
      </w:tr>
    </w:tbl>
    <w:p w14:paraId="546B69B1" w14:textId="77777777" w:rsidR="00754C0D" w:rsidRPr="00F5339C" w:rsidRDefault="00754C0D" w:rsidP="00DB5B81">
      <w:pPr>
        <w:pStyle w:val="a6"/>
        <w:widowControl w:val="0"/>
        <w:numPr>
          <w:ilvl w:val="0"/>
          <w:numId w:val="109"/>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40125E5E" w14:textId="77777777" w:rsidTr="00014D95">
        <w:tc>
          <w:tcPr>
            <w:tcW w:w="8472" w:type="dxa"/>
            <w:gridSpan w:val="2"/>
            <w:tcBorders>
              <w:bottom w:val="nil"/>
            </w:tcBorders>
            <w:shd w:val="clear" w:color="auto" w:fill="DDD9C3"/>
          </w:tcPr>
          <w:p w14:paraId="37C29D1E"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0BD9C6CC" w14:textId="77777777" w:rsidTr="00014D95">
        <w:tc>
          <w:tcPr>
            <w:tcW w:w="8472" w:type="dxa"/>
            <w:gridSpan w:val="2"/>
            <w:tcBorders>
              <w:top w:val="nil"/>
            </w:tcBorders>
            <w:shd w:val="clear" w:color="auto" w:fill="DDD9C3"/>
          </w:tcPr>
          <w:p w14:paraId="1BBB0727"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710E3630"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4941B32B"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8834977"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5FA65A0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59BD233" w14:textId="77777777" w:rsidTr="00014D95">
        <w:tc>
          <w:tcPr>
            <w:tcW w:w="8472" w:type="dxa"/>
            <w:gridSpan w:val="2"/>
          </w:tcPr>
          <w:p w14:paraId="3CAC2F51"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349FFA89"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Η διδασκαλία του μαθήματος επιδιώκει να εξοπλιστεί ο φοιτητής με τις απαραίτητες γνώσεις σχετικά με την εξέλιξη, τους στόχους και τη μεθοδολογία των ιστορικών συγγραμμάτων και την κατανόηση της διαχρονικότητας των βασικών παραγόντων στη διαμόρφωση του ιστορικού γίγνεσθαι για την αποκωδικοποίηση των σύγχρονων γεγονότων, με βάση τη γνώση του παρελθόντος.</w:t>
            </w:r>
          </w:p>
          <w:p w14:paraId="785B37E0"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Επίσης, στόχος είναι να ασκήσει ο φοιτητής την κριτική του ικανότητα μέσω της σύγκρισης, ανάλυσης και αξιολόγησης των διαφορετικών γραφών που παραδίδει η χειρόγραφη παράδοση.</w:t>
            </w:r>
          </w:p>
          <w:p w14:paraId="5E7B91F8"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tc>
      </w:tr>
      <w:tr w:rsidR="00754C0D" w:rsidRPr="00F5339C" w14:paraId="5E2392FB"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5DBD91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14F572A8" w14:textId="77777777" w:rsidTr="00014D95">
        <w:tc>
          <w:tcPr>
            <w:tcW w:w="8472" w:type="dxa"/>
            <w:gridSpan w:val="2"/>
            <w:tcBorders>
              <w:top w:val="nil"/>
              <w:bottom w:val="nil"/>
            </w:tcBorders>
            <w:shd w:val="clear" w:color="auto" w:fill="DDD9C3"/>
          </w:tcPr>
          <w:p w14:paraId="15CA824D"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ECE6B1E"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73C50B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4FF1C42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8FF5BD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77440F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51ED447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1668189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32843BC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15F578B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523D16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4A25319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0FED1BA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164B3B7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5F356E5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FD5FFB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6FBF73E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725C6D79" w14:textId="77777777" w:rsidTr="00014D95">
        <w:tc>
          <w:tcPr>
            <w:tcW w:w="8472" w:type="dxa"/>
            <w:gridSpan w:val="2"/>
            <w:tcBorders>
              <w:bottom w:val="single" w:sz="4" w:space="0" w:color="auto"/>
            </w:tcBorders>
          </w:tcPr>
          <w:p w14:paraId="6FF01DA9" w14:textId="77777777" w:rsidR="00754C0D" w:rsidRPr="00F5339C" w:rsidRDefault="00754C0D" w:rsidP="00014D95">
            <w:pPr>
              <w:spacing w:after="0" w:line="240" w:lineRule="auto"/>
              <w:jc w:val="both"/>
              <w:rPr>
                <w:rFonts w:cstheme="minorHAnsi"/>
                <w:sz w:val="20"/>
                <w:szCs w:val="20"/>
              </w:rPr>
            </w:pPr>
          </w:p>
          <w:p w14:paraId="69AECC56"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Αυτόνομη εργασία</w:t>
            </w:r>
          </w:p>
          <w:p w14:paraId="71E1E777"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Εργασία σε διεπιστημονικό περιβάλλον</w:t>
            </w:r>
          </w:p>
          <w:p w14:paraId="0279B379"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Παραγωγή νέων ερευνητικών ιδεών</w:t>
            </w:r>
          </w:p>
          <w:p w14:paraId="11E6EA86" w14:textId="77777777" w:rsidR="00754C0D" w:rsidRPr="00F5339C" w:rsidRDefault="00754C0D" w:rsidP="00014D95">
            <w:pPr>
              <w:spacing w:after="0" w:line="240" w:lineRule="auto"/>
              <w:jc w:val="both"/>
              <w:rPr>
                <w:rFonts w:eastAsia="Calibri" w:cstheme="minorHAnsi"/>
                <w:sz w:val="20"/>
                <w:szCs w:val="20"/>
              </w:rPr>
            </w:pPr>
            <w:r w:rsidRPr="00F5339C">
              <w:rPr>
                <w:rFonts w:cstheme="minorHAnsi"/>
                <w:sz w:val="20"/>
                <w:szCs w:val="20"/>
              </w:rPr>
              <w:t>Προαγωγή της ελεύθερης, δημιουργικής και επαγωγικής σκέψης</w:t>
            </w:r>
            <w:r w:rsidRPr="00F5339C">
              <w:rPr>
                <w:rFonts w:eastAsia="Calibri" w:cstheme="minorHAnsi"/>
                <w:sz w:val="20"/>
                <w:szCs w:val="20"/>
              </w:rPr>
              <w:t xml:space="preserve"> </w:t>
            </w:r>
          </w:p>
          <w:p w14:paraId="62BFC7AF" w14:textId="77777777" w:rsidR="00754C0D" w:rsidRPr="00F5339C" w:rsidRDefault="00754C0D" w:rsidP="00014D95">
            <w:pPr>
              <w:spacing w:after="0" w:line="240" w:lineRule="auto"/>
              <w:jc w:val="both"/>
              <w:rPr>
                <w:rFonts w:cstheme="minorHAnsi"/>
                <w:i/>
                <w:sz w:val="20"/>
                <w:szCs w:val="20"/>
              </w:rPr>
            </w:pPr>
          </w:p>
        </w:tc>
      </w:tr>
    </w:tbl>
    <w:p w14:paraId="5EE0A02F" w14:textId="77777777" w:rsidR="00754C0D" w:rsidRPr="00F5339C" w:rsidRDefault="00754C0D" w:rsidP="00DB5B81">
      <w:pPr>
        <w:pStyle w:val="a6"/>
        <w:widowControl w:val="0"/>
        <w:numPr>
          <w:ilvl w:val="0"/>
          <w:numId w:val="109"/>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F9BD8A9" w14:textId="77777777" w:rsidTr="00014D95">
        <w:trPr>
          <w:trHeight w:val="3647"/>
        </w:trPr>
        <w:tc>
          <w:tcPr>
            <w:tcW w:w="8472" w:type="dxa"/>
          </w:tcPr>
          <w:p w14:paraId="6A6E1432"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1C09BC4D"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Σύντομη Περιγραφή Μαθήματος</w:t>
            </w:r>
          </w:p>
          <w:p w14:paraId="3C898C4C" w14:textId="77777777" w:rsidR="00754C0D" w:rsidRPr="00F5339C" w:rsidRDefault="00754C0D" w:rsidP="00014D95">
            <w:pPr>
              <w:autoSpaceDE w:val="0"/>
              <w:autoSpaceDN w:val="0"/>
              <w:adjustRightInd w:val="0"/>
              <w:spacing w:line="240" w:lineRule="auto"/>
              <w:jc w:val="both"/>
              <w:rPr>
                <w:rFonts w:cstheme="minorHAnsi"/>
                <w:sz w:val="20"/>
                <w:szCs w:val="20"/>
              </w:rPr>
            </w:pPr>
            <w:r w:rsidRPr="00F5339C">
              <w:rPr>
                <w:rFonts w:cstheme="minorHAnsi"/>
                <w:sz w:val="20"/>
                <w:szCs w:val="20"/>
              </w:rPr>
              <w:t>Εισαγωγή στην Αρχαία Ελληνική Ιστοριογραφία. Η ιστορία ως λογοτεχνικός κλάδος.</w:t>
            </w:r>
          </w:p>
          <w:p w14:paraId="03D80D8A" w14:textId="77777777" w:rsidR="00754C0D" w:rsidRPr="00F5339C" w:rsidRDefault="00754C0D" w:rsidP="00014D95">
            <w:pPr>
              <w:autoSpaceDE w:val="0"/>
              <w:autoSpaceDN w:val="0"/>
              <w:adjustRightInd w:val="0"/>
              <w:spacing w:line="240" w:lineRule="auto"/>
              <w:jc w:val="both"/>
              <w:rPr>
                <w:rFonts w:cstheme="minorHAnsi"/>
                <w:sz w:val="20"/>
                <w:szCs w:val="20"/>
              </w:rPr>
            </w:pPr>
            <w:r w:rsidRPr="00F5339C">
              <w:rPr>
                <w:rFonts w:cstheme="minorHAnsi"/>
                <w:sz w:val="20"/>
                <w:szCs w:val="20"/>
              </w:rPr>
              <w:t>Οι λογογράφοι, οι πρόδρομοι των ιστορικών.</w:t>
            </w:r>
          </w:p>
          <w:p w14:paraId="128C1704" w14:textId="77777777" w:rsidR="00754C0D" w:rsidRPr="00F5339C" w:rsidRDefault="00754C0D" w:rsidP="00014D95">
            <w:pPr>
              <w:autoSpaceDE w:val="0"/>
              <w:autoSpaceDN w:val="0"/>
              <w:adjustRightInd w:val="0"/>
              <w:spacing w:line="240" w:lineRule="auto"/>
              <w:jc w:val="both"/>
              <w:rPr>
                <w:rFonts w:cstheme="minorHAnsi"/>
                <w:sz w:val="20"/>
                <w:szCs w:val="20"/>
              </w:rPr>
            </w:pPr>
            <w:r w:rsidRPr="00F5339C">
              <w:rPr>
                <w:rFonts w:cstheme="minorHAnsi"/>
                <w:sz w:val="20"/>
                <w:szCs w:val="20"/>
              </w:rPr>
              <w:t>Ο Ηρόδοτος, ο πατέρας της Ιστορίας (</w:t>
            </w:r>
            <w:proofErr w:type="spellStart"/>
            <w:r w:rsidRPr="00F5339C">
              <w:rPr>
                <w:rFonts w:cstheme="minorHAnsi"/>
                <w:sz w:val="20"/>
                <w:szCs w:val="20"/>
              </w:rPr>
              <w:t>pater</w:t>
            </w:r>
            <w:proofErr w:type="spellEnd"/>
            <w:r w:rsidRPr="00F5339C">
              <w:rPr>
                <w:rFonts w:cstheme="minorHAnsi"/>
                <w:sz w:val="20"/>
                <w:szCs w:val="20"/>
              </w:rPr>
              <w:t xml:space="preserve"> </w:t>
            </w:r>
            <w:proofErr w:type="spellStart"/>
            <w:r w:rsidRPr="00F5339C">
              <w:rPr>
                <w:rFonts w:cstheme="minorHAnsi"/>
                <w:sz w:val="20"/>
                <w:szCs w:val="20"/>
              </w:rPr>
              <w:t>historiae</w:t>
            </w:r>
            <w:proofErr w:type="spellEnd"/>
            <w:r w:rsidRPr="00F5339C">
              <w:rPr>
                <w:rFonts w:cstheme="minorHAnsi"/>
                <w:sz w:val="20"/>
                <w:szCs w:val="20"/>
              </w:rPr>
              <w:t xml:space="preserve">). Σκοπός, μεθοδολογία, σύνθεση, μορφή, ύφος και παράδοση του έργου του. Η θεωρία του </w:t>
            </w:r>
            <w:proofErr w:type="spellStart"/>
            <w:r w:rsidRPr="00F5339C">
              <w:rPr>
                <w:rFonts w:cstheme="minorHAnsi"/>
                <w:sz w:val="20"/>
                <w:szCs w:val="20"/>
              </w:rPr>
              <w:t>Jacoby</w:t>
            </w:r>
            <w:proofErr w:type="spellEnd"/>
            <w:r w:rsidRPr="00F5339C">
              <w:rPr>
                <w:rFonts w:cstheme="minorHAnsi"/>
                <w:sz w:val="20"/>
                <w:szCs w:val="20"/>
              </w:rPr>
              <w:t xml:space="preserve">. Η θεϊκή αιτιότητα. Η </w:t>
            </w:r>
            <w:proofErr w:type="spellStart"/>
            <w:r w:rsidRPr="00F5339C">
              <w:rPr>
                <w:rFonts w:cstheme="minorHAnsi"/>
                <w:sz w:val="20"/>
                <w:szCs w:val="20"/>
              </w:rPr>
              <w:t>εἰρομένη</w:t>
            </w:r>
            <w:proofErr w:type="spellEnd"/>
            <w:r w:rsidRPr="00F5339C">
              <w:rPr>
                <w:rFonts w:cstheme="minorHAnsi"/>
                <w:sz w:val="20"/>
                <w:szCs w:val="20"/>
              </w:rPr>
              <w:t xml:space="preserve"> </w:t>
            </w:r>
            <w:proofErr w:type="spellStart"/>
            <w:r w:rsidRPr="00F5339C">
              <w:rPr>
                <w:rFonts w:cstheme="minorHAnsi"/>
                <w:sz w:val="20"/>
                <w:szCs w:val="20"/>
              </w:rPr>
              <w:t>λέξις</w:t>
            </w:r>
            <w:proofErr w:type="spellEnd"/>
            <w:r w:rsidRPr="00F5339C">
              <w:rPr>
                <w:rFonts w:cstheme="minorHAnsi"/>
                <w:sz w:val="20"/>
                <w:szCs w:val="20"/>
              </w:rPr>
              <w:t>. Οι νουβέλες και η λειτουργία τους στο έργο. Οι λόγοι των πρωταγωνιστών και ο χαρακτήρας τους. Η χειρόγραφη παράδοση.</w:t>
            </w:r>
          </w:p>
          <w:p w14:paraId="235BAA8E" w14:textId="77777777" w:rsidR="00754C0D" w:rsidRPr="00F5339C" w:rsidRDefault="00754C0D" w:rsidP="00014D95">
            <w:pPr>
              <w:autoSpaceDE w:val="0"/>
              <w:autoSpaceDN w:val="0"/>
              <w:adjustRightInd w:val="0"/>
              <w:spacing w:line="240" w:lineRule="auto"/>
              <w:jc w:val="both"/>
              <w:rPr>
                <w:rFonts w:cstheme="minorHAnsi"/>
                <w:sz w:val="20"/>
                <w:szCs w:val="20"/>
              </w:rPr>
            </w:pPr>
            <w:r w:rsidRPr="00F5339C">
              <w:rPr>
                <w:rFonts w:cstheme="minorHAnsi"/>
                <w:sz w:val="20"/>
                <w:szCs w:val="20"/>
              </w:rPr>
              <w:t xml:space="preserve">Ο Θουκυδίδης και η θεμελίωση της επιστημονικής ιστοριογραφίας. Σκοπός, μεθοδολογία, σύνθεση, μορφή, ύφος και παράδοση του έργου του. Οι δημηγορίες και ο ρόλος τους. Η διαφορά του από τον Ηρόδοτο στην αντίληψη της ιστορικής αιτιότητας. Η επίδραση των σοφιστών στο έργο του. Το </w:t>
            </w:r>
            <w:proofErr w:type="spellStart"/>
            <w:r w:rsidRPr="00F5339C">
              <w:rPr>
                <w:rFonts w:cstheme="minorHAnsi"/>
                <w:sz w:val="20"/>
                <w:szCs w:val="20"/>
              </w:rPr>
              <w:t>θουκυδιδικό</w:t>
            </w:r>
            <w:proofErr w:type="spellEnd"/>
            <w:r w:rsidRPr="00F5339C">
              <w:rPr>
                <w:rFonts w:cstheme="minorHAnsi"/>
                <w:sz w:val="20"/>
                <w:szCs w:val="20"/>
              </w:rPr>
              <w:t xml:space="preserve"> πρόβλημα. Οι θεωρίες για τη συγγραφή του έργου. Το </w:t>
            </w:r>
            <w:proofErr w:type="spellStart"/>
            <w:r w:rsidRPr="00F5339C">
              <w:rPr>
                <w:rFonts w:cstheme="minorHAnsi"/>
                <w:sz w:val="20"/>
                <w:szCs w:val="20"/>
              </w:rPr>
              <w:t>κτῆμα</w:t>
            </w:r>
            <w:proofErr w:type="spellEnd"/>
            <w:r w:rsidRPr="00F5339C">
              <w:rPr>
                <w:rFonts w:cstheme="minorHAnsi"/>
                <w:sz w:val="20"/>
                <w:szCs w:val="20"/>
              </w:rPr>
              <w:t xml:space="preserve"> </w:t>
            </w:r>
            <w:proofErr w:type="spellStart"/>
            <w:r w:rsidRPr="00F5339C">
              <w:rPr>
                <w:rFonts w:cstheme="minorHAnsi"/>
                <w:sz w:val="20"/>
                <w:szCs w:val="20"/>
              </w:rPr>
              <w:t>ἐς</w:t>
            </w:r>
            <w:proofErr w:type="spellEnd"/>
            <w:r w:rsidRPr="00F5339C">
              <w:rPr>
                <w:rFonts w:cstheme="minorHAnsi"/>
                <w:sz w:val="20"/>
                <w:szCs w:val="20"/>
              </w:rPr>
              <w:t xml:space="preserve"> </w:t>
            </w:r>
            <w:proofErr w:type="spellStart"/>
            <w:r w:rsidRPr="00F5339C">
              <w:rPr>
                <w:rFonts w:cstheme="minorHAnsi"/>
                <w:sz w:val="20"/>
                <w:szCs w:val="20"/>
              </w:rPr>
              <w:t>αἰεί</w:t>
            </w:r>
            <w:proofErr w:type="spellEnd"/>
            <w:r w:rsidRPr="00F5339C">
              <w:rPr>
                <w:rFonts w:cstheme="minorHAnsi"/>
                <w:sz w:val="20"/>
                <w:szCs w:val="20"/>
              </w:rPr>
              <w:t>. Το ύφος του Θουκυδίδη, γλώσσα και λεξιλόγιο.</w:t>
            </w:r>
          </w:p>
          <w:p w14:paraId="0EAAC29C" w14:textId="77777777" w:rsidR="00754C0D" w:rsidRPr="00F5339C" w:rsidRDefault="00754C0D" w:rsidP="00014D95">
            <w:pPr>
              <w:autoSpaceDE w:val="0"/>
              <w:autoSpaceDN w:val="0"/>
              <w:adjustRightInd w:val="0"/>
              <w:spacing w:line="240" w:lineRule="auto"/>
              <w:jc w:val="both"/>
              <w:rPr>
                <w:rFonts w:cstheme="minorHAnsi"/>
                <w:sz w:val="20"/>
                <w:szCs w:val="20"/>
              </w:rPr>
            </w:pPr>
            <w:r w:rsidRPr="00F5339C">
              <w:rPr>
                <w:rFonts w:cstheme="minorHAnsi"/>
                <w:sz w:val="20"/>
                <w:szCs w:val="20"/>
              </w:rPr>
              <w:t xml:space="preserve">Φιλολογική και πραγματολογική ανάλυση των κυριότερων δημηγοριών για την κατανόηση των αρχών που διέπουν την </w:t>
            </w:r>
            <w:proofErr w:type="spellStart"/>
            <w:r w:rsidRPr="00F5339C">
              <w:rPr>
                <w:rFonts w:cstheme="minorHAnsi"/>
                <w:sz w:val="20"/>
                <w:szCs w:val="20"/>
              </w:rPr>
              <w:t>περικλεϊκή</w:t>
            </w:r>
            <w:proofErr w:type="spellEnd"/>
            <w:r w:rsidRPr="00F5339C">
              <w:rPr>
                <w:rFonts w:cstheme="minorHAnsi"/>
                <w:sz w:val="20"/>
                <w:szCs w:val="20"/>
              </w:rPr>
              <w:t xml:space="preserve"> δημοκρατία.</w:t>
            </w:r>
          </w:p>
          <w:p w14:paraId="47F896EA"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cstheme="minorHAnsi"/>
                <w:sz w:val="20"/>
                <w:szCs w:val="20"/>
              </w:rPr>
              <w:t xml:space="preserve">O Ξενοφών, o συνεχιστής του έργου του Θουκυδίδη. Σκοπός, μεθοδολογία, σύνθεση, μορφή, ύφος και παράδοση του έργου του. Η επιστροφή στη θεϊκή αιτιότητα. Άλλες μορφές ιστοριογραφίας από τον Ξενοφώντα (ιστορικό εγκώμιο-βιογραφία, απομνημονεύματα, </w:t>
            </w:r>
            <w:proofErr w:type="spellStart"/>
            <w:r w:rsidRPr="00F5339C">
              <w:rPr>
                <w:rFonts w:cstheme="minorHAnsi"/>
                <w:sz w:val="20"/>
                <w:szCs w:val="20"/>
              </w:rPr>
              <w:t>πολιτείαι</w:t>
            </w:r>
            <w:proofErr w:type="spellEnd"/>
            <w:r w:rsidRPr="00F5339C">
              <w:rPr>
                <w:rFonts w:cstheme="minorHAnsi"/>
                <w:sz w:val="20"/>
                <w:szCs w:val="20"/>
              </w:rPr>
              <w:t xml:space="preserve"> κτλ.).</w:t>
            </w:r>
          </w:p>
          <w:p w14:paraId="26C26A59"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30610C"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2085"/>
              <w:gridCol w:w="3626"/>
            </w:tblGrid>
            <w:tr w:rsidR="00754C0D" w:rsidRPr="00F5339C" w14:paraId="616C0A3C" w14:textId="77777777" w:rsidTr="00014D95">
              <w:tc>
                <w:tcPr>
                  <w:tcW w:w="3995" w:type="dxa"/>
                  <w:shd w:val="clear" w:color="auto" w:fill="auto"/>
                </w:tcPr>
                <w:p w14:paraId="0B769BE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60485A1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52B413E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6B4DBE9D" w14:textId="77777777" w:rsidTr="00014D95">
              <w:tc>
                <w:tcPr>
                  <w:tcW w:w="3995" w:type="dxa"/>
                  <w:shd w:val="clear" w:color="auto" w:fill="auto"/>
                </w:tcPr>
                <w:p w14:paraId="08D19C08" w14:textId="77777777" w:rsidR="00754C0D" w:rsidRPr="00F5339C" w:rsidRDefault="00754C0D" w:rsidP="00DB5B81">
                  <w:pPr>
                    <w:pStyle w:val="a6"/>
                    <w:numPr>
                      <w:ilvl w:val="0"/>
                      <w:numId w:val="108"/>
                    </w:numPr>
                    <w:spacing w:after="0" w:line="240" w:lineRule="auto"/>
                    <w:jc w:val="both"/>
                    <w:rPr>
                      <w:rFonts w:cstheme="minorHAnsi"/>
                      <w:sz w:val="20"/>
                      <w:szCs w:val="20"/>
                    </w:rPr>
                  </w:pPr>
                  <w:r w:rsidRPr="00F5339C">
                    <w:rPr>
                      <w:rFonts w:cstheme="minorHAnsi"/>
                      <w:sz w:val="20"/>
                      <w:szCs w:val="20"/>
                    </w:rPr>
                    <w:t>Εισαγωγή στην Ιστοριογραφία. Λογογράφοι-Ηρόδοτος-Θουκυδίδης-Ξενοφών. Συγκριτική προσέγγιση</w:t>
                  </w:r>
                </w:p>
              </w:tc>
              <w:tc>
                <w:tcPr>
                  <w:tcW w:w="2486" w:type="dxa"/>
                  <w:shd w:val="clear" w:color="auto" w:fill="auto"/>
                </w:tcPr>
                <w:p w14:paraId="6C5B9886" w14:textId="77777777" w:rsidR="00754C0D" w:rsidRPr="008B1D34" w:rsidRDefault="00754C0D" w:rsidP="00014D95">
                  <w:pPr>
                    <w:spacing w:line="240" w:lineRule="auto"/>
                    <w:jc w:val="both"/>
                    <w:rPr>
                      <w:rFonts w:cstheme="minorHAnsi"/>
                      <w:sz w:val="20"/>
                      <w:szCs w:val="20"/>
                    </w:rPr>
                  </w:pPr>
                  <w:r w:rsidRPr="00F5339C">
                    <w:rPr>
                      <w:rFonts w:cstheme="minorHAnsi"/>
                      <w:sz w:val="20"/>
                      <w:szCs w:val="20"/>
                      <w:lang w:val="en-US"/>
                    </w:rPr>
                    <w:t>Anderson</w:t>
                  </w:r>
                  <w:r w:rsidRPr="008B1D34">
                    <w:rPr>
                      <w:rFonts w:cstheme="minorHAnsi"/>
                      <w:sz w:val="20"/>
                      <w:szCs w:val="20"/>
                    </w:rPr>
                    <w:t xml:space="preserve">, </w:t>
                  </w:r>
                  <w:r w:rsidRPr="00F5339C">
                    <w:rPr>
                      <w:rFonts w:cstheme="minorHAnsi"/>
                      <w:sz w:val="20"/>
                      <w:szCs w:val="20"/>
                      <w:lang w:val="en-US"/>
                    </w:rPr>
                    <w:t>J</w:t>
                  </w:r>
                  <w:r w:rsidRPr="008B1D34">
                    <w:rPr>
                      <w:rFonts w:cstheme="minorHAnsi"/>
                      <w:sz w:val="20"/>
                      <w:szCs w:val="20"/>
                    </w:rPr>
                    <w:t>.</w:t>
                  </w:r>
                  <w:r w:rsidRPr="00F5339C">
                    <w:rPr>
                      <w:rFonts w:cstheme="minorHAnsi"/>
                      <w:sz w:val="20"/>
                      <w:szCs w:val="20"/>
                      <w:lang w:val="en-US"/>
                    </w:rPr>
                    <w:t>K</w:t>
                  </w:r>
                  <w:r w:rsidRPr="008B1D34">
                    <w:rPr>
                      <w:rFonts w:cstheme="minorHAnsi"/>
                      <w:sz w:val="20"/>
                      <w:szCs w:val="20"/>
                    </w:rPr>
                    <w:t xml:space="preserve">., </w:t>
                  </w:r>
                  <w:r w:rsidRPr="00F5339C">
                    <w:rPr>
                      <w:rFonts w:cstheme="minorHAnsi"/>
                      <w:i/>
                      <w:sz w:val="20"/>
                      <w:szCs w:val="20"/>
                      <w:lang w:val="en-US"/>
                    </w:rPr>
                    <w:t>Xenophon</w:t>
                  </w:r>
                  <w:r w:rsidRPr="008B1D34">
                    <w:rPr>
                      <w:rFonts w:cstheme="minorHAnsi"/>
                      <w:sz w:val="20"/>
                      <w:szCs w:val="20"/>
                    </w:rPr>
                    <w:t xml:space="preserve">, </w:t>
                  </w:r>
                  <w:r w:rsidRPr="00F5339C">
                    <w:rPr>
                      <w:rFonts w:cstheme="minorHAnsi"/>
                      <w:sz w:val="20"/>
                      <w:szCs w:val="20"/>
                      <w:lang w:val="en-US"/>
                    </w:rPr>
                    <w:t>London</w:t>
                  </w:r>
                  <w:r w:rsidRPr="008B1D34">
                    <w:rPr>
                      <w:rFonts w:cstheme="minorHAnsi"/>
                      <w:sz w:val="20"/>
                      <w:szCs w:val="20"/>
                    </w:rPr>
                    <w:t xml:space="preserve"> 1977, </w:t>
                  </w:r>
                  <w:r w:rsidRPr="00F5339C">
                    <w:rPr>
                      <w:rFonts w:cstheme="minorHAnsi"/>
                      <w:sz w:val="20"/>
                      <w:szCs w:val="20"/>
                    </w:rPr>
                    <w:t>ελλ</w:t>
                  </w:r>
                  <w:r w:rsidRPr="008B1D34">
                    <w:rPr>
                      <w:rFonts w:cstheme="minorHAnsi"/>
                      <w:sz w:val="20"/>
                      <w:szCs w:val="20"/>
                    </w:rPr>
                    <w:t xml:space="preserve">. </w:t>
                  </w:r>
                  <w:proofErr w:type="spellStart"/>
                  <w:r w:rsidRPr="00F5339C">
                    <w:rPr>
                      <w:rFonts w:cstheme="minorHAnsi"/>
                      <w:sz w:val="20"/>
                      <w:szCs w:val="20"/>
                    </w:rPr>
                    <w:t>επιμ</w:t>
                  </w:r>
                  <w:proofErr w:type="spellEnd"/>
                  <w:r w:rsidRPr="008B1D34">
                    <w:rPr>
                      <w:rFonts w:cstheme="minorHAnsi"/>
                      <w:sz w:val="20"/>
                      <w:szCs w:val="20"/>
                    </w:rPr>
                    <w:t xml:space="preserve">. </w:t>
                  </w:r>
                  <w:r w:rsidRPr="00F5339C">
                    <w:rPr>
                      <w:rFonts w:cstheme="minorHAnsi"/>
                      <w:sz w:val="20"/>
                      <w:szCs w:val="20"/>
                    </w:rPr>
                    <w:t>Α</w:t>
                  </w:r>
                  <w:r w:rsidRPr="008B1D34">
                    <w:rPr>
                      <w:rFonts w:cstheme="minorHAnsi"/>
                      <w:sz w:val="20"/>
                      <w:szCs w:val="20"/>
                    </w:rPr>
                    <w:t xml:space="preserve">. </w:t>
                  </w:r>
                  <w:proofErr w:type="spellStart"/>
                  <w:r w:rsidRPr="00F5339C">
                    <w:rPr>
                      <w:rFonts w:cstheme="minorHAnsi"/>
                      <w:sz w:val="20"/>
                      <w:szCs w:val="20"/>
                    </w:rPr>
                    <w:t>Μαρκαντωνάτου</w:t>
                  </w:r>
                  <w:proofErr w:type="spellEnd"/>
                  <w:r w:rsidRPr="008B1D34">
                    <w:rPr>
                      <w:rFonts w:cstheme="minorHAnsi"/>
                      <w:sz w:val="20"/>
                      <w:szCs w:val="20"/>
                    </w:rPr>
                    <w:t xml:space="preserve">, </w:t>
                  </w:r>
                  <w:r w:rsidRPr="00F5339C">
                    <w:rPr>
                      <w:rFonts w:cstheme="minorHAnsi"/>
                      <w:sz w:val="20"/>
                      <w:szCs w:val="20"/>
                    </w:rPr>
                    <w:t>Αθήνα</w:t>
                  </w:r>
                  <w:r w:rsidRPr="008B1D34">
                    <w:rPr>
                      <w:rFonts w:cstheme="minorHAnsi"/>
                      <w:sz w:val="20"/>
                      <w:szCs w:val="20"/>
                    </w:rPr>
                    <w:t xml:space="preserve"> 2002</w:t>
                  </w:r>
                </w:p>
                <w:p w14:paraId="10F740AC" w14:textId="77777777" w:rsidR="00754C0D" w:rsidRPr="00F5339C" w:rsidRDefault="00754C0D" w:rsidP="00014D95">
                  <w:pPr>
                    <w:spacing w:line="240" w:lineRule="auto"/>
                    <w:jc w:val="both"/>
                    <w:rPr>
                      <w:rFonts w:cstheme="minorHAnsi"/>
                      <w:sz w:val="20"/>
                      <w:szCs w:val="20"/>
                      <w:lang w:val="en-GB"/>
                    </w:rPr>
                  </w:pPr>
                  <w:proofErr w:type="spellStart"/>
                  <w:r w:rsidRPr="00F5339C">
                    <w:rPr>
                      <w:rFonts w:cstheme="minorHAnsi"/>
                      <w:sz w:val="20"/>
                      <w:szCs w:val="20"/>
                      <w:lang w:val="en-US"/>
                    </w:rPr>
                    <w:t>Asheri</w:t>
                  </w:r>
                  <w:proofErr w:type="spellEnd"/>
                  <w:r w:rsidRPr="00F5339C">
                    <w:rPr>
                      <w:rFonts w:cstheme="minorHAnsi"/>
                      <w:sz w:val="20"/>
                      <w:szCs w:val="20"/>
                      <w:lang w:val="en-US"/>
                    </w:rPr>
                    <w:t xml:space="preserve">, O. D., Lloyd, A. B., Fraschetti, A., </w:t>
                  </w:r>
                  <w:proofErr w:type="spellStart"/>
                  <w:r w:rsidRPr="00F5339C">
                    <w:rPr>
                      <w:rFonts w:cstheme="minorHAnsi"/>
                      <w:sz w:val="20"/>
                      <w:szCs w:val="20"/>
                      <w:lang w:val="en-US"/>
                    </w:rPr>
                    <w:t>Mediglia</w:t>
                  </w:r>
                  <w:proofErr w:type="spellEnd"/>
                  <w:r w:rsidRPr="00F5339C">
                    <w:rPr>
                      <w:rFonts w:cstheme="minorHAnsi"/>
                      <w:sz w:val="20"/>
                      <w:szCs w:val="20"/>
                      <w:lang w:val="en-US"/>
                    </w:rPr>
                    <w:t xml:space="preserve">, </w:t>
                  </w:r>
                  <w:proofErr w:type="spellStart"/>
                  <w:r w:rsidRPr="00F5339C">
                    <w:rPr>
                      <w:rFonts w:cstheme="minorHAnsi"/>
                      <w:sz w:val="20"/>
                      <w:szCs w:val="20"/>
                      <w:lang w:val="en-US"/>
                    </w:rPr>
                    <w:t>Corcella</w:t>
                  </w:r>
                  <w:proofErr w:type="spellEnd"/>
                  <w:r w:rsidRPr="00F5339C">
                    <w:rPr>
                      <w:rFonts w:cstheme="minorHAnsi"/>
                      <w:sz w:val="20"/>
                      <w:szCs w:val="20"/>
                      <w:lang w:val="en-US"/>
                    </w:rPr>
                    <w:t xml:space="preserve">, A., Masaracchia, A., </w:t>
                  </w:r>
                  <w:r w:rsidRPr="00F5339C">
                    <w:rPr>
                      <w:rFonts w:cstheme="minorHAnsi"/>
                      <w:i/>
                      <w:sz w:val="20"/>
                      <w:szCs w:val="20"/>
                      <w:lang w:val="en-US"/>
                    </w:rPr>
                    <w:t>A Commentary on Herodotus I-IV</w:t>
                  </w:r>
                  <w:r w:rsidRPr="00F5339C">
                    <w:rPr>
                      <w:rFonts w:cstheme="minorHAnsi"/>
                      <w:sz w:val="20"/>
                      <w:szCs w:val="20"/>
                      <w:lang w:val="en-US"/>
                    </w:rPr>
                    <w:t xml:space="preserve">, Oxford 2007, </w:t>
                  </w:r>
                  <w:proofErr w:type="spellStart"/>
                  <w:r w:rsidRPr="00F5339C">
                    <w:rPr>
                      <w:rFonts w:cstheme="minorHAnsi"/>
                      <w:sz w:val="20"/>
                      <w:szCs w:val="20"/>
                    </w:rPr>
                    <w:t>ελλ</w:t>
                  </w:r>
                  <w:proofErr w:type="spellEnd"/>
                  <w:r w:rsidRPr="00F5339C">
                    <w:rPr>
                      <w:rFonts w:cstheme="minorHAnsi"/>
                      <w:sz w:val="20"/>
                      <w:szCs w:val="20"/>
                      <w:lang w:val="en-US"/>
                    </w:rPr>
                    <w:t xml:space="preserve">. </w:t>
                  </w:r>
                  <w:proofErr w:type="spellStart"/>
                  <w:r w:rsidRPr="00F5339C">
                    <w:rPr>
                      <w:rFonts w:cstheme="minorHAnsi"/>
                      <w:sz w:val="20"/>
                      <w:szCs w:val="20"/>
                    </w:rPr>
                    <w:t>μετ</w:t>
                  </w:r>
                  <w:proofErr w:type="spellEnd"/>
                  <w:r w:rsidRPr="00F5339C">
                    <w:rPr>
                      <w:rFonts w:cstheme="minorHAnsi"/>
                      <w:sz w:val="20"/>
                      <w:szCs w:val="20"/>
                      <w:lang w:val="en-US"/>
                    </w:rPr>
                    <w:t xml:space="preserve">. </w:t>
                  </w:r>
                  <w:r w:rsidRPr="00F5339C">
                    <w:rPr>
                      <w:rFonts w:cstheme="minorHAnsi"/>
                      <w:sz w:val="20"/>
                      <w:szCs w:val="20"/>
                      <w:lang w:val="en-GB"/>
                    </w:rPr>
                    <w:t xml:space="preserve">University Studio Press, </w:t>
                  </w:r>
                  <w:r w:rsidRPr="00F5339C">
                    <w:rPr>
                      <w:rFonts w:cstheme="minorHAnsi"/>
                      <w:sz w:val="20"/>
                      <w:szCs w:val="20"/>
                    </w:rPr>
                    <w:t>Θεσσαλονίκη</w:t>
                  </w:r>
                  <w:r w:rsidRPr="00F5339C">
                    <w:rPr>
                      <w:rFonts w:cstheme="minorHAnsi"/>
                      <w:sz w:val="20"/>
                      <w:szCs w:val="20"/>
                      <w:lang w:val="en-GB"/>
                    </w:rPr>
                    <w:t xml:space="preserve"> 2010</w:t>
                  </w:r>
                </w:p>
                <w:p w14:paraId="7878C0DA" w14:textId="77777777" w:rsidR="00754C0D" w:rsidRPr="00F5339C" w:rsidRDefault="00754C0D" w:rsidP="00014D95">
                  <w:pPr>
                    <w:spacing w:line="240" w:lineRule="auto"/>
                    <w:jc w:val="both"/>
                    <w:rPr>
                      <w:rFonts w:cstheme="minorHAnsi"/>
                      <w:sz w:val="20"/>
                      <w:szCs w:val="20"/>
                      <w:lang w:val="en-GB"/>
                    </w:rPr>
                  </w:pPr>
                  <w:r w:rsidRPr="00F5339C">
                    <w:rPr>
                      <w:rFonts w:cstheme="minorHAnsi"/>
                      <w:sz w:val="20"/>
                      <w:szCs w:val="20"/>
                      <w:lang w:val="en-US"/>
                    </w:rPr>
                    <w:t>Bichler</w:t>
                  </w:r>
                  <w:r w:rsidRPr="00F5339C">
                    <w:rPr>
                      <w:rFonts w:cstheme="minorHAnsi"/>
                      <w:sz w:val="20"/>
                      <w:szCs w:val="20"/>
                      <w:lang w:val="en-GB"/>
                    </w:rPr>
                    <w:t xml:space="preserve">, </w:t>
                  </w:r>
                  <w:r w:rsidRPr="00F5339C">
                    <w:rPr>
                      <w:rFonts w:cstheme="minorHAnsi"/>
                      <w:sz w:val="20"/>
                      <w:szCs w:val="20"/>
                      <w:lang w:val="en-US"/>
                    </w:rPr>
                    <w:t>R</w:t>
                  </w:r>
                  <w:r w:rsidRPr="00F5339C">
                    <w:rPr>
                      <w:rFonts w:cstheme="minorHAnsi"/>
                      <w:sz w:val="20"/>
                      <w:szCs w:val="20"/>
                      <w:lang w:val="en-GB"/>
                    </w:rPr>
                    <w:t xml:space="preserve">., </w:t>
                  </w:r>
                  <w:r w:rsidRPr="00F5339C">
                    <w:rPr>
                      <w:rFonts w:cstheme="minorHAnsi"/>
                      <w:sz w:val="20"/>
                      <w:szCs w:val="20"/>
                      <w:lang w:val="en-US"/>
                    </w:rPr>
                    <w:t>Rollinger,</w:t>
                  </w:r>
                  <w:r w:rsidRPr="00F5339C">
                    <w:rPr>
                      <w:rFonts w:cstheme="minorHAnsi"/>
                      <w:sz w:val="20"/>
                      <w:szCs w:val="20"/>
                      <w:lang w:val="en-GB"/>
                    </w:rPr>
                    <w:t xml:space="preserve"> </w:t>
                  </w:r>
                  <w:r w:rsidRPr="00F5339C">
                    <w:rPr>
                      <w:rFonts w:cstheme="minorHAnsi"/>
                      <w:sz w:val="20"/>
                      <w:szCs w:val="20"/>
                      <w:lang w:val="en-US"/>
                    </w:rPr>
                    <w:t>R</w:t>
                  </w:r>
                  <w:r w:rsidRPr="00F5339C">
                    <w:rPr>
                      <w:rFonts w:cstheme="minorHAnsi"/>
                      <w:sz w:val="20"/>
                      <w:szCs w:val="20"/>
                      <w:lang w:val="en-GB"/>
                    </w:rPr>
                    <w:t xml:space="preserve">., </w:t>
                  </w:r>
                  <w:proofErr w:type="spellStart"/>
                  <w:r w:rsidRPr="00F5339C">
                    <w:rPr>
                      <w:rFonts w:cstheme="minorHAnsi"/>
                      <w:i/>
                      <w:sz w:val="20"/>
                      <w:szCs w:val="20"/>
                      <w:lang w:val="en-US"/>
                    </w:rPr>
                    <w:t>Herodot</w:t>
                  </w:r>
                  <w:proofErr w:type="spellEnd"/>
                  <w:r w:rsidRPr="00F5339C">
                    <w:rPr>
                      <w:rFonts w:cstheme="minorHAnsi"/>
                      <w:sz w:val="20"/>
                      <w:szCs w:val="20"/>
                      <w:lang w:val="en-GB"/>
                    </w:rPr>
                    <w:t xml:space="preserve">, </w:t>
                  </w:r>
                  <w:r w:rsidRPr="00F5339C">
                    <w:rPr>
                      <w:rFonts w:cstheme="minorHAnsi"/>
                      <w:sz w:val="20"/>
                      <w:szCs w:val="20"/>
                      <w:lang w:val="en-US"/>
                    </w:rPr>
                    <w:t>Z</w:t>
                  </w:r>
                  <w:r w:rsidRPr="00F5339C">
                    <w:rPr>
                      <w:rFonts w:cstheme="minorHAnsi"/>
                      <w:sz w:val="20"/>
                      <w:szCs w:val="20"/>
                      <w:lang w:val="en-GB"/>
                    </w:rPr>
                    <w:t>ü</w:t>
                  </w:r>
                  <w:r w:rsidRPr="00F5339C">
                    <w:rPr>
                      <w:rFonts w:cstheme="minorHAnsi"/>
                      <w:sz w:val="20"/>
                      <w:szCs w:val="20"/>
                      <w:lang w:val="en-US"/>
                    </w:rPr>
                    <w:t>rich</w:t>
                  </w:r>
                  <w:r w:rsidRPr="00F5339C">
                    <w:rPr>
                      <w:rFonts w:cstheme="minorHAnsi"/>
                      <w:sz w:val="20"/>
                      <w:szCs w:val="20"/>
                      <w:lang w:val="en-GB"/>
                    </w:rPr>
                    <w:t xml:space="preserve"> 2001,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rPr>
                    <w:t>Μ</w:t>
                  </w:r>
                  <w:r w:rsidRPr="00F5339C">
                    <w:rPr>
                      <w:rFonts w:cstheme="minorHAnsi"/>
                      <w:sz w:val="20"/>
                      <w:szCs w:val="20"/>
                      <w:lang w:val="en-GB"/>
                    </w:rPr>
                    <w:t xml:space="preserve">. </w:t>
                  </w:r>
                  <w:proofErr w:type="spellStart"/>
                  <w:r w:rsidRPr="00F5339C">
                    <w:rPr>
                      <w:rFonts w:cstheme="minorHAnsi"/>
                      <w:sz w:val="20"/>
                      <w:szCs w:val="20"/>
                    </w:rPr>
                    <w:t>Καίσαρ</w:t>
                  </w:r>
                  <w:proofErr w:type="spellEnd"/>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2006</w:t>
                  </w:r>
                </w:p>
                <w:p w14:paraId="4B8B5824" w14:textId="77777777" w:rsidR="00754C0D" w:rsidRPr="00F5339C" w:rsidRDefault="00754C0D" w:rsidP="00014D95">
                  <w:pPr>
                    <w:spacing w:line="240" w:lineRule="auto"/>
                    <w:jc w:val="both"/>
                    <w:rPr>
                      <w:rFonts w:cstheme="minorHAnsi"/>
                      <w:sz w:val="20"/>
                      <w:szCs w:val="20"/>
                      <w:lang w:val="en-GB"/>
                    </w:rPr>
                  </w:pPr>
                  <w:r w:rsidRPr="00F5339C">
                    <w:rPr>
                      <w:rFonts w:cstheme="minorHAnsi"/>
                      <w:sz w:val="20"/>
                      <w:szCs w:val="20"/>
                      <w:lang w:val="en-GB"/>
                    </w:rPr>
                    <w:t xml:space="preserve">Finley, John, </w:t>
                  </w:r>
                  <w:r w:rsidRPr="00F5339C">
                    <w:rPr>
                      <w:rFonts w:cstheme="minorHAnsi"/>
                      <w:i/>
                      <w:sz w:val="20"/>
                      <w:szCs w:val="20"/>
                      <w:lang w:val="en-GB"/>
                    </w:rPr>
                    <w:t>Thucydides</w:t>
                  </w:r>
                  <w:r w:rsidRPr="00F5339C">
                    <w:rPr>
                      <w:rFonts w:cstheme="minorHAnsi"/>
                      <w:sz w:val="20"/>
                      <w:szCs w:val="20"/>
                      <w:lang w:val="en-GB"/>
                    </w:rPr>
                    <w:t xml:space="preserve">, Cambridge, Mass. 1942,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rPr>
                    <w:t>Τ</w:t>
                  </w:r>
                  <w:r w:rsidRPr="00F5339C">
                    <w:rPr>
                      <w:rFonts w:cstheme="minorHAnsi"/>
                      <w:sz w:val="20"/>
                      <w:szCs w:val="20"/>
                      <w:lang w:val="en-GB"/>
                    </w:rPr>
                    <w:t xml:space="preserve">. </w:t>
                  </w:r>
                  <w:r w:rsidRPr="00F5339C">
                    <w:rPr>
                      <w:rFonts w:cstheme="minorHAnsi"/>
                      <w:sz w:val="20"/>
                      <w:szCs w:val="20"/>
                    </w:rPr>
                    <w:t>Κουκουλιού</w:t>
                  </w:r>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20067</w:t>
                  </w:r>
                </w:p>
                <w:p w14:paraId="3BC13B1D" w14:textId="77777777" w:rsidR="00754C0D" w:rsidRPr="00F5339C" w:rsidRDefault="00754C0D" w:rsidP="00014D95">
                  <w:pPr>
                    <w:spacing w:line="240" w:lineRule="auto"/>
                    <w:jc w:val="both"/>
                    <w:rPr>
                      <w:rFonts w:cstheme="minorHAnsi"/>
                      <w:sz w:val="20"/>
                      <w:szCs w:val="20"/>
                      <w:lang w:val="en-US"/>
                    </w:rPr>
                  </w:pPr>
                  <w:r w:rsidRPr="00F5339C">
                    <w:rPr>
                      <w:rFonts w:cstheme="minorHAnsi"/>
                      <w:sz w:val="20"/>
                      <w:szCs w:val="20"/>
                      <w:lang w:val="en-US"/>
                    </w:rPr>
                    <w:lastRenderedPageBreak/>
                    <w:t xml:space="preserve">Fornara, C.W., </w:t>
                  </w:r>
                  <w:r w:rsidRPr="00F5339C">
                    <w:rPr>
                      <w:rFonts w:cstheme="minorHAnsi"/>
                      <w:i/>
                      <w:sz w:val="20"/>
                      <w:szCs w:val="20"/>
                      <w:lang w:val="en-US"/>
                    </w:rPr>
                    <w:t>The Nature of History in Ancient Greece and Rome</w:t>
                  </w:r>
                  <w:r w:rsidRPr="00F5339C">
                    <w:rPr>
                      <w:rFonts w:cstheme="minorHAnsi"/>
                      <w:sz w:val="20"/>
                      <w:szCs w:val="20"/>
                      <w:lang w:val="en-US"/>
                    </w:rPr>
                    <w:t>, Berkeley 1983</w:t>
                  </w:r>
                </w:p>
                <w:p w14:paraId="7F059FCC" w14:textId="77777777" w:rsidR="00754C0D" w:rsidRPr="00F5339C" w:rsidRDefault="00754C0D" w:rsidP="00014D95">
                  <w:pPr>
                    <w:spacing w:line="240" w:lineRule="auto"/>
                    <w:jc w:val="both"/>
                    <w:rPr>
                      <w:rFonts w:cstheme="minorHAnsi"/>
                      <w:sz w:val="20"/>
                      <w:szCs w:val="20"/>
                      <w:lang w:val="en-US"/>
                    </w:rPr>
                  </w:pPr>
                  <w:r w:rsidRPr="00F5339C">
                    <w:rPr>
                      <w:rFonts w:cstheme="minorHAnsi"/>
                      <w:sz w:val="20"/>
                      <w:szCs w:val="20"/>
                      <w:lang w:val="en-US"/>
                    </w:rPr>
                    <w:t xml:space="preserve">Gomme, A. W., Andrews, A., Dover, K.J., </w:t>
                  </w:r>
                  <w:r w:rsidRPr="00F5339C">
                    <w:rPr>
                      <w:rFonts w:cstheme="minorHAnsi"/>
                      <w:i/>
                      <w:sz w:val="20"/>
                      <w:szCs w:val="20"/>
                      <w:lang w:val="en-US"/>
                    </w:rPr>
                    <w:t>A Historical Commentary on Thucydides</w:t>
                  </w:r>
                  <w:r w:rsidRPr="00F5339C">
                    <w:rPr>
                      <w:rFonts w:cstheme="minorHAnsi"/>
                      <w:sz w:val="20"/>
                      <w:szCs w:val="20"/>
                      <w:lang w:val="en-US"/>
                    </w:rPr>
                    <w:t xml:space="preserve">, 5 </w:t>
                  </w:r>
                  <w:r w:rsidRPr="00F5339C">
                    <w:rPr>
                      <w:rFonts w:cstheme="minorHAnsi"/>
                      <w:sz w:val="20"/>
                      <w:szCs w:val="20"/>
                    </w:rPr>
                    <w:t>τόμοι</w:t>
                  </w:r>
                  <w:r w:rsidRPr="00F5339C">
                    <w:rPr>
                      <w:rFonts w:cstheme="minorHAnsi"/>
                      <w:sz w:val="20"/>
                      <w:szCs w:val="20"/>
                      <w:lang w:val="en-US"/>
                    </w:rPr>
                    <w:t xml:space="preserve">, Oxford 1945-1981, </w:t>
                  </w:r>
                  <w:proofErr w:type="spellStart"/>
                  <w:r w:rsidRPr="00F5339C">
                    <w:rPr>
                      <w:rFonts w:cstheme="minorHAnsi"/>
                      <w:sz w:val="20"/>
                      <w:szCs w:val="20"/>
                    </w:rPr>
                    <w:t>ελλ</w:t>
                  </w:r>
                  <w:proofErr w:type="spellEnd"/>
                  <w:r w:rsidRPr="00F5339C">
                    <w:rPr>
                      <w:rFonts w:cstheme="minorHAnsi"/>
                      <w:sz w:val="20"/>
                      <w:szCs w:val="20"/>
                      <w:lang w:val="en-US"/>
                    </w:rPr>
                    <w:t xml:space="preserve">. </w:t>
                  </w:r>
                  <w:proofErr w:type="spellStart"/>
                  <w:r w:rsidRPr="00F5339C">
                    <w:rPr>
                      <w:rFonts w:cstheme="minorHAnsi"/>
                      <w:sz w:val="20"/>
                      <w:szCs w:val="20"/>
                    </w:rPr>
                    <w:t>επιμ</w:t>
                  </w:r>
                  <w:proofErr w:type="spellEnd"/>
                  <w:r w:rsidRPr="00F5339C">
                    <w:rPr>
                      <w:rFonts w:cstheme="minorHAnsi"/>
                      <w:sz w:val="20"/>
                      <w:szCs w:val="20"/>
                      <w:lang w:val="en-US"/>
                    </w:rPr>
                    <w:t xml:space="preserve">. </w:t>
                  </w:r>
                  <w:r w:rsidRPr="00F5339C">
                    <w:rPr>
                      <w:rFonts w:cstheme="minorHAnsi"/>
                      <w:sz w:val="20"/>
                      <w:szCs w:val="20"/>
                    </w:rPr>
                    <w:t>Α</w:t>
                  </w:r>
                  <w:r w:rsidRPr="00F5339C">
                    <w:rPr>
                      <w:rFonts w:cstheme="minorHAnsi"/>
                      <w:sz w:val="20"/>
                      <w:szCs w:val="20"/>
                      <w:lang w:val="en-US"/>
                    </w:rPr>
                    <w:t xml:space="preserve">. </w:t>
                  </w:r>
                  <w:proofErr w:type="spellStart"/>
                  <w:r w:rsidRPr="00F5339C">
                    <w:rPr>
                      <w:rFonts w:cstheme="minorHAnsi"/>
                      <w:sz w:val="20"/>
                      <w:szCs w:val="20"/>
                    </w:rPr>
                    <w:t>Ρεγκάκου</w:t>
                  </w:r>
                  <w:proofErr w:type="spellEnd"/>
                  <w:r w:rsidRPr="00F5339C">
                    <w:rPr>
                      <w:rFonts w:cstheme="minorHAnsi"/>
                      <w:sz w:val="20"/>
                      <w:szCs w:val="20"/>
                      <w:lang w:val="en-US"/>
                    </w:rPr>
                    <w:t xml:space="preserve">, </w:t>
                  </w:r>
                  <w:r w:rsidRPr="00F5339C">
                    <w:rPr>
                      <w:rFonts w:cstheme="minorHAnsi"/>
                      <w:sz w:val="20"/>
                      <w:szCs w:val="20"/>
                    </w:rPr>
                    <w:t>Θεσσαλονίκη</w:t>
                  </w:r>
                  <w:r w:rsidRPr="00F5339C">
                    <w:rPr>
                      <w:rFonts w:cstheme="minorHAnsi"/>
                      <w:sz w:val="20"/>
                      <w:szCs w:val="20"/>
                      <w:lang w:val="en-US"/>
                    </w:rPr>
                    <w:t xml:space="preserve"> 2010</w:t>
                  </w:r>
                </w:p>
                <w:p w14:paraId="15D05444" w14:textId="77777777" w:rsidR="00754C0D" w:rsidRPr="00F5339C" w:rsidRDefault="00754C0D" w:rsidP="00014D95">
                  <w:pPr>
                    <w:spacing w:line="240" w:lineRule="auto"/>
                    <w:jc w:val="both"/>
                    <w:rPr>
                      <w:rFonts w:cstheme="minorHAnsi"/>
                      <w:sz w:val="20"/>
                      <w:szCs w:val="20"/>
                      <w:lang w:val="en-US"/>
                    </w:rPr>
                  </w:pPr>
                  <w:r w:rsidRPr="00F5339C">
                    <w:rPr>
                      <w:rFonts w:cstheme="minorHAnsi"/>
                      <w:sz w:val="20"/>
                      <w:szCs w:val="20"/>
                      <w:lang w:val="en-US"/>
                    </w:rPr>
                    <w:t xml:space="preserve">Hornblower, S., </w:t>
                  </w:r>
                  <w:r w:rsidRPr="00F5339C">
                    <w:rPr>
                      <w:rFonts w:cstheme="minorHAnsi"/>
                      <w:i/>
                      <w:sz w:val="20"/>
                      <w:szCs w:val="20"/>
                      <w:lang w:val="en-US"/>
                    </w:rPr>
                    <w:t>A Commentary on Thucydides</w:t>
                  </w:r>
                  <w:r w:rsidRPr="00F5339C">
                    <w:rPr>
                      <w:rFonts w:cstheme="minorHAnsi"/>
                      <w:sz w:val="20"/>
                      <w:szCs w:val="20"/>
                      <w:lang w:val="en-US"/>
                    </w:rPr>
                    <w:t xml:space="preserve">, </w:t>
                  </w:r>
                  <w:r w:rsidRPr="00F5339C">
                    <w:rPr>
                      <w:rFonts w:cstheme="minorHAnsi"/>
                      <w:sz w:val="20"/>
                      <w:szCs w:val="20"/>
                    </w:rPr>
                    <w:t>τόμοι</w:t>
                  </w:r>
                  <w:r w:rsidRPr="00F5339C">
                    <w:rPr>
                      <w:rFonts w:cstheme="minorHAnsi"/>
                      <w:sz w:val="20"/>
                      <w:szCs w:val="20"/>
                      <w:lang w:val="en-US"/>
                    </w:rPr>
                    <w:t xml:space="preserve"> </w:t>
                  </w:r>
                  <w:r w:rsidRPr="00F5339C">
                    <w:rPr>
                      <w:rFonts w:cstheme="minorHAnsi"/>
                      <w:sz w:val="20"/>
                      <w:szCs w:val="20"/>
                    </w:rPr>
                    <w:t>Ι</w:t>
                  </w:r>
                  <w:r w:rsidRPr="00F5339C">
                    <w:rPr>
                      <w:rFonts w:cstheme="minorHAnsi"/>
                      <w:sz w:val="20"/>
                      <w:szCs w:val="20"/>
                      <w:lang w:val="en-US"/>
                    </w:rPr>
                    <w:t>-</w:t>
                  </w:r>
                  <w:r w:rsidRPr="00F5339C">
                    <w:rPr>
                      <w:rFonts w:cstheme="minorHAnsi"/>
                      <w:sz w:val="20"/>
                      <w:szCs w:val="20"/>
                    </w:rPr>
                    <w:t>ΙΙΙ</w:t>
                  </w:r>
                  <w:r w:rsidRPr="00F5339C">
                    <w:rPr>
                      <w:rFonts w:cstheme="minorHAnsi"/>
                      <w:sz w:val="20"/>
                      <w:szCs w:val="20"/>
                      <w:lang w:val="en-US"/>
                    </w:rPr>
                    <w:t>, Oxford 1991-2010</w:t>
                  </w:r>
                </w:p>
                <w:p w14:paraId="743D719E"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Κωνσταντινόπουλος, Β. Λ., </w:t>
                  </w:r>
                  <w:r w:rsidRPr="00F5339C">
                    <w:rPr>
                      <w:rFonts w:cstheme="minorHAnsi"/>
                      <w:i/>
                      <w:sz w:val="20"/>
                      <w:szCs w:val="20"/>
                    </w:rPr>
                    <w:t>Αρχαία Ελληνική Ιστοριογραφία, Τόμος Α΄. Συγκριτική προσέγγιση των τριών ιστορικών της κλασσικής περιόδου</w:t>
                  </w:r>
                  <w:r w:rsidRPr="00F5339C">
                    <w:rPr>
                      <w:rFonts w:cstheme="minorHAnsi"/>
                      <w:sz w:val="20"/>
                      <w:szCs w:val="20"/>
                    </w:rPr>
                    <w:t>, Αθήνα 2013</w:t>
                  </w:r>
                </w:p>
                <w:p w14:paraId="743CAE16"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Lesky</w:t>
                  </w:r>
                  <w:proofErr w:type="spellEnd"/>
                  <w:r w:rsidRPr="00F5339C">
                    <w:rPr>
                      <w:rFonts w:cstheme="minorHAnsi"/>
                      <w:sz w:val="20"/>
                      <w:szCs w:val="20"/>
                    </w:rPr>
                    <w:t xml:space="preserve">, A., </w:t>
                  </w:r>
                  <w:proofErr w:type="spellStart"/>
                  <w:r w:rsidRPr="00F5339C">
                    <w:rPr>
                      <w:rFonts w:cstheme="minorHAnsi"/>
                      <w:i/>
                      <w:sz w:val="20"/>
                      <w:szCs w:val="20"/>
                    </w:rPr>
                    <w:t>Geschichte</w:t>
                  </w:r>
                  <w:proofErr w:type="spellEnd"/>
                  <w:r w:rsidRPr="00F5339C">
                    <w:rPr>
                      <w:rFonts w:cstheme="minorHAnsi"/>
                      <w:i/>
                      <w:sz w:val="20"/>
                      <w:szCs w:val="20"/>
                    </w:rPr>
                    <w:t xml:space="preserve"> </w:t>
                  </w:r>
                  <w:proofErr w:type="spellStart"/>
                  <w:r w:rsidRPr="00F5339C">
                    <w:rPr>
                      <w:rFonts w:cstheme="minorHAnsi"/>
                      <w:i/>
                      <w:sz w:val="20"/>
                      <w:szCs w:val="20"/>
                    </w:rPr>
                    <w:t>der</w:t>
                  </w:r>
                  <w:proofErr w:type="spellEnd"/>
                  <w:r w:rsidRPr="00F5339C">
                    <w:rPr>
                      <w:rFonts w:cstheme="minorHAnsi"/>
                      <w:i/>
                      <w:sz w:val="20"/>
                      <w:szCs w:val="20"/>
                    </w:rPr>
                    <w:t xml:space="preserve"> </w:t>
                  </w:r>
                  <w:proofErr w:type="spellStart"/>
                  <w:r w:rsidRPr="00F5339C">
                    <w:rPr>
                      <w:rFonts w:cstheme="minorHAnsi"/>
                      <w:i/>
                      <w:sz w:val="20"/>
                      <w:szCs w:val="20"/>
                    </w:rPr>
                    <w:t>griechischen</w:t>
                  </w:r>
                  <w:proofErr w:type="spellEnd"/>
                  <w:r w:rsidRPr="00F5339C">
                    <w:rPr>
                      <w:rFonts w:cstheme="minorHAnsi"/>
                      <w:i/>
                      <w:sz w:val="20"/>
                      <w:szCs w:val="20"/>
                    </w:rPr>
                    <w:t xml:space="preserve"> </w:t>
                  </w:r>
                  <w:proofErr w:type="spellStart"/>
                  <w:r w:rsidRPr="00F5339C">
                    <w:rPr>
                      <w:rFonts w:cstheme="minorHAnsi"/>
                      <w:i/>
                      <w:sz w:val="20"/>
                      <w:szCs w:val="20"/>
                    </w:rPr>
                    <w:t>Literatur</w:t>
                  </w:r>
                  <w:proofErr w:type="spellEnd"/>
                  <w:r w:rsidRPr="00F5339C">
                    <w:rPr>
                      <w:rFonts w:cstheme="minorHAnsi"/>
                      <w:sz w:val="20"/>
                      <w:szCs w:val="20"/>
                    </w:rPr>
                    <w:t xml:space="preserve">, Βέρνη και Μόναχο 1963, ελλ. μετ. Α. </w:t>
                  </w:r>
                  <w:proofErr w:type="spellStart"/>
                  <w:r w:rsidRPr="00F5339C">
                    <w:rPr>
                      <w:rFonts w:cstheme="minorHAnsi"/>
                      <w:sz w:val="20"/>
                      <w:szCs w:val="20"/>
                    </w:rPr>
                    <w:t>Τσοπανάκη</w:t>
                  </w:r>
                  <w:proofErr w:type="spellEnd"/>
                  <w:r w:rsidRPr="00F5339C">
                    <w:rPr>
                      <w:rFonts w:cstheme="minorHAnsi"/>
                      <w:sz w:val="20"/>
                      <w:szCs w:val="20"/>
                    </w:rPr>
                    <w:t>, Θεσσαλονίκη 19815</w:t>
                  </w:r>
                </w:p>
                <w:p w14:paraId="56EF6D37"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Marg</w:t>
                  </w:r>
                  <w:proofErr w:type="spellEnd"/>
                  <w:r w:rsidRPr="00F5339C">
                    <w:rPr>
                      <w:rFonts w:cstheme="minorHAnsi"/>
                      <w:sz w:val="20"/>
                      <w:szCs w:val="20"/>
                    </w:rPr>
                    <w:t xml:space="preserve">, W., </w:t>
                  </w:r>
                  <w:proofErr w:type="spellStart"/>
                  <w:r w:rsidRPr="00F5339C">
                    <w:rPr>
                      <w:rFonts w:cstheme="minorHAnsi"/>
                      <w:i/>
                      <w:sz w:val="20"/>
                      <w:szCs w:val="20"/>
                    </w:rPr>
                    <w:t>Herodot</w:t>
                  </w:r>
                  <w:proofErr w:type="spellEnd"/>
                  <w:r w:rsidRPr="00F5339C">
                    <w:rPr>
                      <w:rFonts w:cstheme="minorHAnsi"/>
                      <w:i/>
                      <w:sz w:val="20"/>
                      <w:szCs w:val="20"/>
                    </w:rPr>
                    <w:t xml:space="preserve">: </w:t>
                  </w:r>
                  <w:proofErr w:type="spellStart"/>
                  <w:r w:rsidRPr="00F5339C">
                    <w:rPr>
                      <w:rFonts w:cstheme="minorHAnsi"/>
                      <w:i/>
                      <w:sz w:val="20"/>
                      <w:szCs w:val="20"/>
                    </w:rPr>
                    <w:t>eine</w:t>
                  </w:r>
                  <w:proofErr w:type="spellEnd"/>
                  <w:r w:rsidRPr="00F5339C">
                    <w:rPr>
                      <w:rFonts w:cstheme="minorHAnsi"/>
                      <w:i/>
                      <w:sz w:val="20"/>
                      <w:szCs w:val="20"/>
                    </w:rPr>
                    <w:t xml:space="preserve"> </w:t>
                  </w:r>
                  <w:proofErr w:type="spellStart"/>
                  <w:r w:rsidRPr="00F5339C">
                    <w:rPr>
                      <w:rFonts w:cstheme="minorHAnsi"/>
                      <w:i/>
                      <w:sz w:val="20"/>
                      <w:szCs w:val="20"/>
                    </w:rPr>
                    <w:t>Auswahl</w:t>
                  </w:r>
                  <w:proofErr w:type="spellEnd"/>
                  <w:r w:rsidRPr="00F5339C">
                    <w:rPr>
                      <w:rFonts w:cstheme="minorHAnsi"/>
                      <w:i/>
                      <w:sz w:val="20"/>
                      <w:szCs w:val="20"/>
                    </w:rPr>
                    <w:t xml:space="preserve"> </w:t>
                  </w:r>
                  <w:proofErr w:type="spellStart"/>
                  <w:r w:rsidRPr="00F5339C">
                    <w:rPr>
                      <w:rFonts w:cstheme="minorHAnsi"/>
                      <w:i/>
                      <w:sz w:val="20"/>
                      <w:szCs w:val="20"/>
                    </w:rPr>
                    <w:t>aus</w:t>
                  </w:r>
                  <w:proofErr w:type="spellEnd"/>
                  <w:r w:rsidRPr="00F5339C">
                    <w:rPr>
                      <w:rFonts w:cstheme="minorHAnsi"/>
                      <w:i/>
                      <w:sz w:val="20"/>
                      <w:szCs w:val="20"/>
                    </w:rPr>
                    <w:t xml:space="preserve"> </w:t>
                  </w:r>
                  <w:proofErr w:type="spellStart"/>
                  <w:r w:rsidRPr="00F5339C">
                    <w:rPr>
                      <w:rFonts w:cstheme="minorHAnsi"/>
                      <w:i/>
                      <w:sz w:val="20"/>
                      <w:szCs w:val="20"/>
                    </w:rPr>
                    <w:t>der</w:t>
                  </w:r>
                  <w:proofErr w:type="spellEnd"/>
                  <w:r w:rsidRPr="00F5339C">
                    <w:rPr>
                      <w:rFonts w:cstheme="minorHAnsi"/>
                      <w:i/>
                      <w:sz w:val="20"/>
                      <w:szCs w:val="20"/>
                    </w:rPr>
                    <w:t xml:space="preserve"> </w:t>
                  </w:r>
                  <w:proofErr w:type="spellStart"/>
                  <w:r w:rsidRPr="00F5339C">
                    <w:rPr>
                      <w:rFonts w:cstheme="minorHAnsi"/>
                      <w:i/>
                      <w:sz w:val="20"/>
                      <w:szCs w:val="20"/>
                    </w:rPr>
                    <w:t>neueren</w:t>
                  </w:r>
                  <w:proofErr w:type="spellEnd"/>
                  <w:r w:rsidRPr="00F5339C">
                    <w:rPr>
                      <w:rFonts w:cstheme="minorHAnsi"/>
                      <w:i/>
                      <w:sz w:val="20"/>
                      <w:szCs w:val="20"/>
                    </w:rPr>
                    <w:t xml:space="preserve"> </w:t>
                  </w:r>
                  <w:proofErr w:type="spellStart"/>
                  <w:r w:rsidRPr="00F5339C">
                    <w:rPr>
                      <w:rFonts w:cstheme="minorHAnsi"/>
                      <w:i/>
                      <w:sz w:val="20"/>
                      <w:szCs w:val="20"/>
                    </w:rPr>
                    <w:t>Forschung</w:t>
                  </w:r>
                  <w:proofErr w:type="spellEnd"/>
                  <w:r w:rsidRPr="00F5339C">
                    <w:rPr>
                      <w:rFonts w:cstheme="minorHAnsi"/>
                      <w:sz w:val="20"/>
                      <w:szCs w:val="20"/>
                    </w:rPr>
                    <w:t xml:space="preserve">, </w:t>
                  </w:r>
                  <w:proofErr w:type="spellStart"/>
                  <w:r w:rsidRPr="00F5339C">
                    <w:rPr>
                      <w:rFonts w:cstheme="minorHAnsi"/>
                      <w:sz w:val="20"/>
                      <w:szCs w:val="20"/>
                    </w:rPr>
                    <w:t>Μünchen</w:t>
                  </w:r>
                  <w:proofErr w:type="spellEnd"/>
                  <w:r w:rsidRPr="00F5339C">
                    <w:rPr>
                      <w:rFonts w:cstheme="minorHAnsi"/>
                      <w:sz w:val="20"/>
                      <w:szCs w:val="20"/>
                    </w:rPr>
                    <w:t xml:space="preserve"> 1968</w:t>
                  </w:r>
                  <w:r w:rsidRPr="00F5339C">
                    <w:rPr>
                      <w:rFonts w:cstheme="minorHAnsi"/>
                      <w:sz w:val="20"/>
                      <w:szCs w:val="20"/>
                      <w:vertAlign w:val="superscript"/>
                    </w:rPr>
                    <w:t>2</w:t>
                  </w:r>
                </w:p>
              </w:tc>
              <w:tc>
                <w:tcPr>
                  <w:tcW w:w="1765" w:type="dxa"/>
                  <w:shd w:val="clear" w:color="auto" w:fill="auto"/>
                </w:tcPr>
                <w:p w14:paraId="3A3DAE1F" w14:textId="77777777" w:rsidR="00754C0D" w:rsidRPr="00F5339C" w:rsidRDefault="00754C0D" w:rsidP="00014D95">
                  <w:pPr>
                    <w:spacing w:line="240" w:lineRule="auto"/>
                    <w:rPr>
                      <w:rFonts w:cstheme="minorHAnsi"/>
                      <w:sz w:val="20"/>
                      <w:szCs w:val="20"/>
                    </w:rPr>
                  </w:pPr>
                  <w:r w:rsidRPr="00F5339C">
                    <w:rPr>
                      <w:rFonts w:eastAsia="Calibri" w:cstheme="minorHAnsi"/>
                      <w:sz w:val="20"/>
                      <w:szCs w:val="20"/>
                      <w:lang w:val="en-GB"/>
                    </w:rPr>
                    <w:lastRenderedPageBreak/>
                    <w:t>https</w:t>
                  </w:r>
                  <w:r w:rsidRPr="00F5339C">
                    <w:rPr>
                      <w:rFonts w:eastAsia="Calibri" w:cstheme="minorHAnsi"/>
                      <w:sz w:val="20"/>
                      <w:szCs w:val="20"/>
                    </w:rPr>
                    <w:t>://</w:t>
                  </w:r>
                  <w:proofErr w:type="spellStart"/>
                  <w:r w:rsidRPr="00F5339C">
                    <w:rPr>
                      <w:rFonts w:eastAsia="Calibri" w:cstheme="minorHAnsi"/>
                      <w:sz w:val="20"/>
                      <w:szCs w:val="20"/>
                      <w:lang w:val="en-GB"/>
                    </w:rPr>
                    <w:t>eclass</w:t>
                  </w:r>
                  <w:proofErr w:type="spellEnd"/>
                  <w:r w:rsidRPr="00F5339C">
                    <w:rPr>
                      <w:rFonts w:eastAsia="Calibri" w:cstheme="minorHAnsi"/>
                      <w:sz w:val="20"/>
                      <w:szCs w:val="20"/>
                    </w:rPr>
                    <w:t>.</w:t>
                  </w:r>
                  <w:proofErr w:type="spellStart"/>
                  <w:r w:rsidRPr="00F5339C">
                    <w:rPr>
                      <w:rFonts w:eastAsia="Calibri" w:cstheme="minorHAnsi"/>
                      <w:sz w:val="20"/>
                      <w:szCs w:val="20"/>
                      <w:lang w:val="en-GB"/>
                    </w:rPr>
                    <w:t>uop</w:t>
                  </w:r>
                  <w:proofErr w:type="spellEnd"/>
                  <w:r w:rsidRPr="00F5339C">
                    <w:rPr>
                      <w:rFonts w:eastAsia="Calibri" w:cstheme="minorHAnsi"/>
                      <w:sz w:val="20"/>
                      <w:szCs w:val="20"/>
                    </w:rPr>
                    <w:t>.</w:t>
                  </w:r>
                  <w:r w:rsidRPr="00F5339C">
                    <w:rPr>
                      <w:rFonts w:eastAsia="Calibri" w:cstheme="minorHAnsi"/>
                      <w:sz w:val="20"/>
                      <w:szCs w:val="20"/>
                      <w:lang w:val="en-GB"/>
                    </w:rPr>
                    <w:t>gr</w:t>
                  </w:r>
                  <w:r w:rsidRPr="00F5339C">
                    <w:rPr>
                      <w:rFonts w:eastAsia="Calibri" w:cstheme="minorHAnsi"/>
                      <w:sz w:val="20"/>
                      <w:szCs w:val="20"/>
                    </w:rPr>
                    <w:t>/</w:t>
                  </w:r>
                  <w:r w:rsidRPr="00F5339C">
                    <w:rPr>
                      <w:rFonts w:eastAsia="Calibri" w:cstheme="minorHAnsi"/>
                      <w:sz w:val="20"/>
                      <w:szCs w:val="20"/>
                      <w:lang w:val="en-GB"/>
                    </w:rPr>
                    <w:t>courses</w:t>
                  </w:r>
                  <w:r w:rsidRPr="00F5339C">
                    <w:rPr>
                      <w:rFonts w:eastAsia="Calibri" w:cstheme="minorHAnsi"/>
                      <w:sz w:val="20"/>
                      <w:szCs w:val="20"/>
                    </w:rPr>
                    <w:t>/</w:t>
                  </w:r>
                  <w:r w:rsidRPr="00F5339C">
                    <w:rPr>
                      <w:rFonts w:eastAsia="Calibri" w:cstheme="minorHAnsi"/>
                      <w:sz w:val="20"/>
                      <w:szCs w:val="20"/>
                      <w:lang w:val="en-GB"/>
                    </w:rPr>
                    <w:t>LITD</w:t>
                  </w:r>
                  <w:r w:rsidRPr="00F5339C">
                    <w:rPr>
                      <w:rFonts w:eastAsia="Calibri" w:cstheme="minorHAnsi"/>
                      <w:sz w:val="20"/>
                      <w:szCs w:val="20"/>
                    </w:rPr>
                    <w:t>103/</w:t>
                  </w:r>
                </w:p>
              </w:tc>
            </w:tr>
            <w:tr w:rsidR="00754C0D" w:rsidRPr="00F5339C" w14:paraId="56F3E0AD" w14:textId="77777777" w:rsidTr="00014D95">
              <w:tc>
                <w:tcPr>
                  <w:tcW w:w="3995" w:type="dxa"/>
                  <w:shd w:val="clear" w:color="auto" w:fill="auto"/>
                </w:tcPr>
                <w:p w14:paraId="209687B2" w14:textId="77777777" w:rsidR="00754C0D" w:rsidRPr="00F5339C" w:rsidRDefault="00754C0D" w:rsidP="00DB5B81">
                  <w:pPr>
                    <w:pStyle w:val="a6"/>
                    <w:numPr>
                      <w:ilvl w:val="0"/>
                      <w:numId w:val="108"/>
                    </w:numPr>
                    <w:spacing w:after="0" w:line="240" w:lineRule="auto"/>
                    <w:jc w:val="both"/>
                    <w:rPr>
                      <w:rFonts w:cstheme="minorHAnsi"/>
                      <w:sz w:val="20"/>
                      <w:szCs w:val="20"/>
                    </w:rPr>
                  </w:pPr>
                  <w:r w:rsidRPr="00F5339C">
                    <w:rPr>
                      <w:rFonts w:cstheme="minorHAnsi"/>
                      <w:sz w:val="20"/>
                      <w:szCs w:val="20"/>
                    </w:rPr>
                    <w:t xml:space="preserve">Ηροδότου </w:t>
                  </w:r>
                  <w:proofErr w:type="spellStart"/>
                  <w:r w:rsidRPr="00F5339C">
                    <w:rPr>
                      <w:rFonts w:cstheme="minorHAnsi"/>
                      <w:sz w:val="20"/>
                      <w:szCs w:val="20"/>
                    </w:rPr>
                    <w:t>Ιστορίαι</w:t>
                  </w:r>
                  <w:proofErr w:type="spellEnd"/>
                  <w:r w:rsidRPr="00F5339C">
                    <w:rPr>
                      <w:rFonts w:cstheme="minorHAnsi"/>
                      <w:sz w:val="20"/>
                      <w:szCs w:val="20"/>
                    </w:rPr>
                    <w:t xml:space="preserve"> Α 1-5, 29-33</w:t>
                  </w:r>
                </w:p>
              </w:tc>
              <w:tc>
                <w:tcPr>
                  <w:tcW w:w="2486" w:type="dxa"/>
                  <w:shd w:val="clear" w:color="auto" w:fill="auto"/>
                </w:tcPr>
                <w:p w14:paraId="49E0787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437ABEBB"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27EC5A42" w14:textId="77777777" w:rsidTr="00014D95">
              <w:tc>
                <w:tcPr>
                  <w:tcW w:w="3995" w:type="dxa"/>
                  <w:shd w:val="clear" w:color="auto" w:fill="auto"/>
                </w:tcPr>
                <w:p w14:paraId="64FF3765" w14:textId="77777777" w:rsidR="00754C0D" w:rsidRPr="00F5339C" w:rsidRDefault="00754C0D" w:rsidP="00DB5B81">
                  <w:pPr>
                    <w:pStyle w:val="a6"/>
                    <w:numPr>
                      <w:ilvl w:val="0"/>
                      <w:numId w:val="108"/>
                    </w:numPr>
                    <w:spacing w:after="0" w:line="240" w:lineRule="auto"/>
                    <w:jc w:val="both"/>
                    <w:rPr>
                      <w:rFonts w:cstheme="minorHAnsi"/>
                      <w:sz w:val="20"/>
                      <w:szCs w:val="20"/>
                      <w:lang w:val="en-US"/>
                    </w:rPr>
                  </w:pPr>
                  <w:r w:rsidRPr="00F5339C">
                    <w:rPr>
                      <w:rFonts w:cstheme="minorHAnsi"/>
                      <w:sz w:val="20"/>
                      <w:szCs w:val="20"/>
                    </w:rPr>
                    <w:t xml:space="preserve">Ηροδότου </w:t>
                  </w:r>
                  <w:proofErr w:type="spellStart"/>
                  <w:r w:rsidRPr="00F5339C">
                    <w:rPr>
                      <w:rFonts w:cstheme="minorHAnsi"/>
                      <w:sz w:val="20"/>
                      <w:szCs w:val="20"/>
                    </w:rPr>
                    <w:t>Ιστορίαι</w:t>
                  </w:r>
                  <w:proofErr w:type="spellEnd"/>
                  <w:r w:rsidRPr="00F5339C">
                    <w:rPr>
                      <w:rFonts w:cstheme="minorHAnsi"/>
                      <w:sz w:val="20"/>
                      <w:szCs w:val="20"/>
                    </w:rPr>
                    <w:t xml:space="preserve"> Γ 80-82, Ζ 137</w:t>
                  </w:r>
                </w:p>
              </w:tc>
              <w:tc>
                <w:tcPr>
                  <w:tcW w:w="2486" w:type="dxa"/>
                  <w:shd w:val="clear" w:color="auto" w:fill="auto"/>
                </w:tcPr>
                <w:p w14:paraId="2DFD02C5"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5E601AAD"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4A764BB2" w14:textId="77777777" w:rsidTr="00014D95">
              <w:tc>
                <w:tcPr>
                  <w:tcW w:w="3995" w:type="dxa"/>
                  <w:shd w:val="clear" w:color="auto" w:fill="auto"/>
                </w:tcPr>
                <w:p w14:paraId="314F4FAC" w14:textId="77777777" w:rsidR="00754C0D" w:rsidRPr="00F5339C" w:rsidRDefault="00754C0D" w:rsidP="00DB5B81">
                  <w:pPr>
                    <w:pStyle w:val="a6"/>
                    <w:numPr>
                      <w:ilvl w:val="0"/>
                      <w:numId w:val="108"/>
                    </w:numPr>
                    <w:spacing w:after="0" w:line="240" w:lineRule="auto"/>
                    <w:jc w:val="both"/>
                    <w:rPr>
                      <w:rFonts w:cstheme="minorHAnsi"/>
                      <w:sz w:val="20"/>
                      <w:szCs w:val="20"/>
                      <w:lang w:val="en-US"/>
                    </w:rPr>
                  </w:pPr>
                  <w:proofErr w:type="spellStart"/>
                  <w:r w:rsidRPr="00F5339C">
                    <w:rPr>
                      <w:rFonts w:cstheme="minorHAnsi"/>
                      <w:sz w:val="20"/>
                      <w:szCs w:val="20"/>
                    </w:rPr>
                    <w:t>Θουκυδίδου</w:t>
                  </w:r>
                  <w:proofErr w:type="spellEnd"/>
                  <w:r w:rsidRPr="00F5339C">
                    <w:rPr>
                      <w:rFonts w:cstheme="minorHAnsi"/>
                      <w:sz w:val="20"/>
                      <w:szCs w:val="20"/>
                    </w:rPr>
                    <w:t xml:space="preserve"> </w:t>
                  </w:r>
                  <w:proofErr w:type="spellStart"/>
                  <w:r w:rsidRPr="00F5339C">
                    <w:rPr>
                      <w:rFonts w:cstheme="minorHAnsi"/>
                      <w:sz w:val="20"/>
                      <w:szCs w:val="20"/>
                    </w:rPr>
                    <w:t>Ιστορίαι</w:t>
                  </w:r>
                  <w:proofErr w:type="spellEnd"/>
                  <w:r w:rsidRPr="00F5339C">
                    <w:rPr>
                      <w:rFonts w:cstheme="minorHAnsi"/>
                      <w:sz w:val="20"/>
                      <w:szCs w:val="20"/>
                    </w:rPr>
                    <w:t xml:space="preserve"> Α 1-23</w:t>
                  </w:r>
                </w:p>
              </w:tc>
              <w:tc>
                <w:tcPr>
                  <w:tcW w:w="2486" w:type="dxa"/>
                  <w:shd w:val="clear" w:color="auto" w:fill="auto"/>
                </w:tcPr>
                <w:p w14:paraId="4AB04E14"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68B031E0"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0131108B" w14:textId="77777777" w:rsidTr="00014D95">
              <w:tc>
                <w:tcPr>
                  <w:tcW w:w="3995" w:type="dxa"/>
                  <w:shd w:val="clear" w:color="auto" w:fill="auto"/>
                </w:tcPr>
                <w:p w14:paraId="3742C607" w14:textId="77777777" w:rsidR="00754C0D" w:rsidRPr="00F5339C" w:rsidRDefault="00754C0D" w:rsidP="00DB5B81">
                  <w:pPr>
                    <w:pStyle w:val="a6"/>
                    <w:numPr>
                      <w:ilvl w:val="0"/>
                      <w:numId w:val="108"/>
                    </w:numPr>
                    <w:spacing w:after="0" w:line="240" w:lineRule="auto"/>
                    <w:jc w:val="both"/>
                    <w:rPr>
                      <w:rFonts w:cstheme="minorHAnsi"/>
                      <w:sz w:val="20"/>
                      <w:szCs w:val="20"/>
                      <w:lang w:val="en-US"/>
                    </w:rPr>
                  </w:pPr>
                  <w:proofErr w:type="spellStart"/>
                  <w:r w:rsidRPr="00F5339C">
                    <w:rPr>
                      <w:rFonts w:cstheme="minorHAnsi"/>
                      <w:sz w:val="20"/>
                      <w:szCs w:val="20"/>
                    </w:rPr>
                    <w:t>Θουκυδίδου</w:t>
                  </w:r>
                  <w:proofErr w:type="spellEnd"/>
                  <w:r w:rsidRPr="00F5339C">
                    <w:rPr>
                      <w:rFonts w:cstheme="minorHAnsi"/>
                      <w:sz w:val="20"/>
                      <w:szCs w:val="20"/>
                    </w:rPr>
                    <w:t xml:space="preserve"> </w:t>
                  </w:r>
                  <w:proofErr w:type="spellStart"/>
                  <w:r w:rsidRPr="00F5339C">
                    <w:rPr>
                      <w:rFonts w:cstheme="minorHAnsi"/>
                      <w:sz w:val="20"/>
                      <w:szCs w:val="20"/>
                    </w:rPr>
                    <w:t>Ιστορίαι</w:t>
                  </w:r>
                  <w:proofErr w:type="spellEnd"/>
                  <w:r w:rsidRPr="00F5339C">
                    <w:rPr>
                      <w:rFonts w:cstheme="minorHAnsi"/>
                      <w:sz w:val="20"/>
                      <w:szCs w:val="20"/>
                    </w:rPr>
                    <w:t xml:space="preserve"> Α 68-71</w:t>
                  </w:r>
                </w:p>
              </w:tc>
              <w:tc>
                <w:tcPr>
                  <w:tcW w:w="2486" w:type="dxa"/>
                  <w:shd w:val="clear" w:color="auto" w:fill="auto"/>
                </w:tcPr>
                <w:p w14:paraId="17B3D6A2"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693DC164"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7602B6A9" w14:textId="77777777" w:rsidTr="00014D95">
              <w:tc>
                <w:tcPr>
                  <w:tcW w:w="3995" w:type="dxa"/>
                  <w:shd w:val="clear" w:color="auto" w:fill="auto"/>
                </w:tcPr>
                <w:p w14:paraId="52545799" w14:textId="77777777" w:rsidR="00754C0D" w:rsidRPr="00F5339C" w:rsidRDefault="00754C0D" w:rsidP="00DB5B81">
                  <w:pPr>
                    <w:pStyle w:val="a6"/>
                    <w:numPr>
                      <w:ilvl w:val="0"/>
                      <w:numId w:val="108"/>
                    </w:numPr>
                    <w:spacing w:after="0" w:line="240" w:lineRule="auto"/>
                    <w:jc w:val="both"/>
                    <w:rPr>
                      <w:rFonts w:cstheme="minorHAnsi"/>
                      <w:sz w:val="20"/>
                      <w:szCs w:val="20"/>
                      <w:lang w:val="en-US"/>
                    </w:rPr>
                  </w:pPr>
                  <w:proofErr w:type="spellStart"/>
                  <w:r w:rsidRPr="00F5339C">
                    <w:rPr>
                      <w:rFonts w:cstheme="minorHAnsi"/>
                      <w:sz w:val="20"/>
                      <w:szCs w:val="20"/>
                    </w:rPr>
                    <w:t>Θουκυδίδου</w:t>
                  </w:r>
                  <w:proofErr w:type="spellEnd"/>
                  <w:r w:rsidRPr="00F5339C">
                    <w:rPr>
                      <w:rFonts w:cstheme="minorHAnsi"/>
                      <w:sz w:val="20"/>
                      <w:szCs w:val="20"/>
                    </w:rPr>
                    <w:t xml:space="preserve"> </w:t>
                  </w:r>
                  <w:proofErr w:type="spellStart"/>
                  <w:r w:rsidRPr="00F5339C">
                    <w:rPr>
                      <w:rFonts w:cstheme="minorHAnsi"/>
                      <w:sz w:val="20"/>
                      <w:szCs w:val="20"/>
                    </w:rPr>
                    <w:t>Ιστορίαι</w:t>
                  </w:r>
                  <w:proofErr w:type="spellEnd"/>
                  <w:r w:rsidRPr="00F5339C">
                    <w:rPr>
                      <w:rFonts w:cstheme="minorHAnsi"/>
                      <w:sz w:val="20"/>
                      <w:szCs w:val="20"/>
                    </w:rPr>
                    <w:t xml:space="preserve"> Α 73-78</w:t>
                  </w:r>
                </w:p>
              </w:tc>
              <w:tc>
                <w:tcPr>
                  <w:tcW w:w="2486" w:type="dxa"/>
                  <w:shd w:val="clear" w:color="auto" w:fill="auto"/>
                </w:tcPr>
                <w:p w14:paraId="08B15DC8"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17676E64"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3B9741CB" w14:textId="77777777" w:rsidTr="00014D95">
              <w:tc>
                <w:tcPr>
                  <w:tcW w:w="3995" w:type="dxa"/>
                  <w:shd w:val="clear" w:color="auto" w:fill="auto"/>
                </w:tcPr>
                <w:p w14:paraId="61266468" w14:textId="77777777" w:rsidR="00754C0D" w:rsidRPr="00F5339C" w:rsidRDefault="00754C0D" w:rsidP="00DB5B81">
                  <w:pPr>
                    <w:pStyle w:val="a6"/>
                    <w:numPr>
                      <w:ilvl w:val="0"/>
                      <w:numId w:val="108"/>
                    </w:numPr>
                    <w:spacing w:after="0" w:line="240" w:lineRule="auto"/>
                    <w:jc w:val="both"/>
                    <w:rPr>
                      <w:rFonts w:cstheme="minorHAnsi"/>
                      <w:sz w:val="20"/>
                      <w:szCs w:val="20"/>
                      <w:lang w:val="en-US"/>
                    </w:rPr>
                  </w:pPr>
                  <w:proofErr w:type="spellStart"/>
                  <w:r w:rsidRPr="00F5339C">
                    <w:rPr>
                      <w:rFonts w:cstheme="minorHAnsi"/>
                      <w:sz w:val="20"/>
                      <w:szCs w:val="20"/>
                    </w:rPr>
                    <w:t>Θουκυδίδου</w:t>
                  </w:r>
                  <w:proofErr w:type="spellEnd"/>
                  <w:r w:rsidRPr="00F5339C">
                    <w:rPr>
                      <w:rFonts w:cstheme="minorHAnsi"/>
                      <w:sz w:val="20"/>
                      <w:szCs w:val="20"/>
                    </w:rPr>
                    <w:t xml:space="preserve"> </w:t>
                  </w:r>
                  <w:proofErr w:type="spellStart"/>
                  <w:r w:rsidRPr="00F5339C">
                    <w:rPr>
                      <w:rFonts w:cstheme="minorHAnsi"/>
                      <w:sz w:val="20"/>
                      <w:szCs w:val="20"/>
                    </w:rPr>
                    <w:t>Ιστορίαι</w:t>
                  </w:r>
                  <w:proofErr w:type="spellEnd"/>
                  <w:r w:rsidRPr="00F5339C">
                    <w:rPr>
                      <w:rFonts w:cstheme="minorHAnsi"/>
                      <w:sz w:val="20"/>
                      <w:szCs w:val="20"/>
                    </w:rPr>
                    <w:t xml:space="preserve"> Α 89-119</w:t>
                  </w:r>
                </w:p>
              </w:tc>
              <w:tc>
                <w:tcPr>
                  <w:tcW w:w="2486" w:type="dxa"/>
                  <w:shd w:val="clear" w:color="auto" w:fill="auto"/>
                </w:tcPr>
                <w:p w14:paraId="18E6E318"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6CA2C61D"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603FE3D9" w14:textId="77777777" w:rsidTr="00014D95">
              <w:tc>
                <w:tcPr>
                  <w:tcW w:w="3995" w:type="dxa"/>
                  <w:shd w:val="clear" w:color="auto" w:fill="auto"/>
                </w:tcPr>
                <w:p w14:paraId="34C3DAF2" w14:textId="77777777" w:rsidR="00754C0D" w:rsidRPr="00F5339C" w:rsidRDefault="00754C0D" w:rsidP="00DB5B81">
                  <w:pPr>
                    <w:pStyle w:val="a6"/>
                    <w:numPr>
                      <w:ilvl w:val="0"/>
                      <w:numId w:val="108"/>
                    </w:numPr>
                    <w:spacing w:after="0" w:line="240" w:lineRule="auto"/>
                    <w:jc w:val="both"/>
                    <w:rPr>
                      <w:rFonts w:cstheme="minorHAnsi"/>
                      <w:sz w:val="20"/>
                      <w:szCs w:val="20"/>
                      <w:lang w:val="en-US"/>
                    </w:rPr>
                  </w:pPr>
                  <w:proofErr w:type="spellStart"/>
                  <w:r w:rsidRPr="00F5339C">
                    <w:rPr>
                      <w:rFonts w:cstheme="minorHAnsi"/>
                      <w:sz w:val="20"/>
                      <w:szCs w:val="20"/>
                    </w:rPr>
                    <w:t>Θουκυδίδου</w:t>
                  </w:r>
                  <w:proofErr w:type="spellEnd"/>
                  <w:r w:rsidRPr="00F5339C">
                    <w:rPr>
                      <w:rFonts w:cstheme="minorHAnsi"/>
                      <w:sz w:val="20"/>
                      <w:szCs w:val="20"/>
                    </w:rPr>
                    <w:t xml:space="preserve"> </w:t>
                  </w:r>
                  <w:proofErr w:type="spellStart"/>
                  <w:r w:rsidRPr="00F5339C">
                    <w:rPr>
                      <w:rFonts w:cstheme="minorHAnsi"/>
                      <w:sz w:val="20"/>
                      <w:szCs w:val="20"/>
                    </w:rPr>
                    <w:t>Ιστορίαι</w:t>
                  </w:r>
                  <w:proofErr w:type="spellEnd"/>
                  <w:r w:rsidRPr="00F5339C">
                    <w:rPr>
                      <w:rFonts w:cstheme="minorHAnsi"/>
                      <w:sz w:val="20"/>
                      <w:szCs w:val="20"/>
                    </w:rPr>
                    <w:t xml:space="preserve"> Α 140-144</w:t>
                  </w:r>
                </w:p>
              </w:tc>
              <w:tc>
                <w:tcPr>
                  <w:tcW w:w="2486" w:type="dxa"/>
                  <w:shd w:val="clear" w:color="auto" w:fill="auto"/>
                </w:tcPr>
                <w:p w14:paraId="58B3335B"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6DC601CC"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1047C7F6" w14:textId="77777777" w:rsidTr="00014D95">
              <w:tc>
                <w:tcPr>
                  <w:tcW w:w="3995" w:type="dxa"/>
                  <w:shd w:val="clear" w:color="auto" w:fill="auto"/>
                </w:tcPr>
                <w:p w14:paraId="0E14D5AD" w14:textId="77777777" w:rsidR="00754C0D" w:rsidRPr="00F5339C" w:rsidRDefault="00754C0D" w:rsidP="00DB5B81">
                  <w:pPr>
                    <w:pStyle w:val="a6"/>
                    <w:numPr>
                      <w:ilvl w:val="0"/>
                      <w:numId w:val="108"/>
                    </w:numPr>
                    <w:spacing w:after="0" w:line="240" w:lineRule="auto"/>
                    <w:jc w:val="both"/>
                    <w:rPr>
                      <w:rFonts w:cstheme="minorHAnsi"/>
                      <w:sz w:val="20"/>
                      <w:szCs w:val="20"/>
                      <w:lang w:val="en-US"/>
                    </w:rPr>
                  </w:pPr>
                  <w:proofErr w:type="spellStart"/>
                  <w:r w:rsidRPr="00F5339C">
                    <w:rPr>
                      <w:rFonts w:cstheme="minorHAnsi"/>
                      <w:sz w:val="20"/>
                      <w:szCs w:val="20"/>
                    </w:rPr>
                    <w:lastRenderedPageBreak/>
                    <w:t>Θουκυδίδου</w:t>
                  </w:r>
                  <w:proofErr w:type="spellEnd"/>
                  <w:r w:rsidRPr="00F5339C">
                    <w:rPr>
                      <w:rFonts w:cstheme="minorHAnsi"/>
                      <w:sz w:val="20"/>
                      <w:szCs w:val="20"/>
                    </w:rPr>
                    <w:t xml:space="preserve"> </w:t>
                  </w:r>
                  <w:proofErr w:type="spellStart"/>
                  <w:r w:rsidRPr="00F5339C">
                    <w:rPr>
                      <w:rFonts w:cstheme="minorHAnsi"/>
                      <w:sz w:val="20"/>
                      <w:szCs w:val="20"/>
                    </w:rPr>
                    <w:t>Ιστορίαι</w:t>
                  </w:r>
                  <w:proofErr w:type="spellEnd"/>
                  <w:r w:rsidRPr="00F5339C">
                    <w:rPr>
                      <w:rFonts w:cstheme="minorHAnsi"/>
                      <w:sz w:val="20"/>
                      <w:szCs w:val="20"/>
                    </w:rPr>
                    <w:t xml:space="preserve"> Β 51-53</w:t>
                  </w:r>
                </w:p>
              </w:tc>
              <w:tc>
                <w:tcPr>
                  <w:tcW w:w="2486" w:type="dxa"/>
                  <w:shd w:val="clear" w:color="auto" w:fill="auto"/>
                </w:tcPr>
                <w:p w14:paraId="5055F928"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0D444CED"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5195C884" w14:textId="77777777" w:rsidTr="00014D95">
              <w:tc>
                <w:tcPr>
                  <w:tcW w:w="3995" w:type="dxa"/>
                  <w:shd w:val="clear" w:color="auto" w:fill="auto"/>
                </w:tcPr>
                <w:p w14:paraId="2CCEF41F" w14:textId="77777777" w:rsidR="00754C0D" w:rsidRPr="00F5339C" w:rsidRDefault="00754C0D" w:rsidP="00DB5B81">
                  <w:pPr>
                    <w:pStyle w:val="a6"/>
                    <w:numPr>
                      <w:ilvl w:val="0"/>
                      <w:numId w:val="108"/>
                    </w:numPr>
                    <w:spacing w:after="0" w:line="240" w:lineRule="auto"/>
                    <w:jc w:val="both"/>
                    <w:rPr>
                      <w:rFonts w:cstheme="minorHAnsi"/>
                      <w:sz w:val="20"/>
                      <w:szCs w:val="20"/>
                      <w:lang w:val="en-US"/>
                    </w:rPr>
                  </w:pPr>
                  <w:proofErr w:type="spellStart"/>
                  <w:r w:rsidRPr="00F5339C">
                    <w:rPr>
                      <w:rFonts w:cstheme="minorHAnsi"/>
                      <w:sz w:val="20"/>
                      <w:szCs w:val="20"/>
                    </w:rPr>
                    <w:t>Θουκυδίδου</w:t>
                  </w:r>
                  <w:proofErr w:type="spellEnd"/>
                  <w:r w:rsidRPr="00F5339C">
                    <w:rPr>
                      <w:rFonts w:cstheme="minorHAnsi"/>
                      <w:sz w:val="20"/>
                      <w:szCs w:val="20"/>
                    </w:rPr>
                    <w:t xml:space="preserve"> </w:t>
                  </w:r>
                  <w:proofErr w:type="spellStart"/>
                  <w:r w:rsidRPr="00F5339C">
                    <w:rPr>
                      <w:rFonts w:cstheme="minorHAnsi"/>
                      <w:sz w:val="20"/>
                      <w:szCs w:val="20"/>
                    </w:rPr>
                    <w:t>Ιστορίαι</w:t>
                  </w:r>
                  <w:proofErr w:type="spellEnd"/>
                  <w:r w:rsidRPr="00F5339C">
                    <w:rPr>
                      <w:rFonts w:cstheme="minorHAnsi"/>
                      <w:sz w:val="20"/>
                      <w:szCs w:val="20"/>
                    </w:rPr>
                    <w:t xml:space="preserve"> Β 60-64</w:t>
                  </w:r>
                </w:p>
              </w:tc>
              <w:tc>
                <w:tcPr>
                  <w:tcW w:w="2486" w:type="dxa"/>
                  <w:shd w:val="clear" w:color="auto" w:fill="auto"/>
                </w:tcPr>
                <w:p w14:paraId="1A78153E"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0BD3A60C"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609C78F3" w14:textId="77777777" w:rsidTr="00014D95">
              <w:tc>
                <w:tcPr>
                  <w:tcW w:w="3995" w:type="dxa"/>
                  <w:shd w:val="clear" w:color="auto" w:fill="auto"/>
                </w:tcPr>
                <w:p w14:paraId="7A3A4598" w14:textId="77777777" w:rsidR="00754C0D" w:rsidRPr="00F5339C" w:rsidRDefault="00754C0D" w:rsidP="00DB5B81">
                  <w:pPr>
                    <w:pStyle w:val="a6"/>
                    <w:numPr>
                      <w:ilvl w:val="0"/>
                      <w:numId w:val="108"/>
                    </w:numPr>
                    <w:spacing w:after="0" w:line="240" w:lineRule="auto"/>
                    <w:jc w:val="both"/>
                    <w:rPr>
                      <w:rFonts w:cstheme="minorHAnsi"/>
                      <w:sz w:val="20"/>
                      <w:szCs w:val="20"/>
                    </w:rPr>
                  </w:pPr>
                  <w:proofErr w:type="spellStart"/>
                  <w:r w:rsidRPr="00F5339C">
                    <w:rPr>
                      <w:rFonts w:cstheme="minorHAnsi"/>
                      <w:sz w:val="20"/>
                      <w:szCs w:val="20"/>
                    </w:rPr>
                    <w:t>Θουκυδίδου</w:t>
                  </w:r>
                  <w:proofErr w:type="spellEnd"/>
                  <w:r w:rsidRPr="00F5339C">
                    <w:rPr>
                      <w:rFonts w:cstheme="minorHAnsi"/>
                      <w:sz w:val="20"/>
                      <w:szCs w:val="20"/>
                    </w:rPr>
                    <w:t xml:space="preserve"> </w:t>
                  </w:r>
                  <w:proofErr w:type="spellStart"/>
                  <w:r w:rsidRPr="00F5339C">
                    <w:rPr>
                      <w:rFonts w:cstheme="minorHAnsi"/>
                      <w:sz w:val="20"/>
                      <w:szCs w:val="20"/>
                    </w:rPr>
                    <w:t>Ιστορίαι</w:t>
                  </w:r>
                  <w:proofErr w:type="spellEnd"/>
                  <w:r w:rsidRPr="00F5339C">
                    <w:rPr>
                      <w:rFonts w:cstheme="minorHAnsi"/>
                      <w:sz w:val="20"/>
                      <w:szCs w:val="20"/>
                    </w:rPr>
                    <w:t xml:space="preserve"> Γ 37-48</w:t>
                  </w:r>
                </w:p>
              </w:tc>
              <w:tc>
                <w:tcPr>
                  <w:tcW w:w="2486" w:type="dxa"/>
                  <w:shd w:val="clear" w:color="auto" w:fill="auto"/>
                </w:tcPr>
                <w:p w14:paraId="288CC9A9"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3C213289"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6B5C922D" w14:textId="77777777" w:rsidTr="00014D95">
              <w:tc>
                <w:tcPr>
                  <w:tcW w:w="3995" w:type="dxa"/>
                  <w:shd w:val="clear" w:color="auto" w:fill="auto"/>
                </w:tcPr>
                <w:p w14:paraId="6DD8F18B" w14:textId="77777777" w:rsidR="00754C0D" w:rsidRPr="00F5339C" w:rsidRDefault="00754C0D" w:rsidP="00DB5B81">
                  <w:pPr>
                    <w:pStyle w:val="a6"/>
                    <w:numPr>
                      <w:ilvl w:val="0"/>
                      <w:numId w:val="108"/>
                    </w:numPr>
                    <w:spacing w:after="0" w:line="240" w:lineRule="auto"/>
                    <w:jc w:val="both"/>
                    <w:rPr>
                      <w:rFonts w:cstheme="minorHAnsi"/>
                      <w:sz w:val="20"/>
                      <w:szCs w:val="20"/>
                    </w:rPr>
                  </w:pPr>
                  <w:proofErr w:type="spellStart"/>
                  <w:r w:rsidRPr="00F5339C">
                    <w:rPr>
                      <w:rFonts w:cstheme="minorHAnsi"/>
                      <w:sz w:val="20"/>
                      <w:szCs w:val="20"/>
                    </w:rPr>
                    <w:t>Θουκυδίδου</w:t>
                  </w:r>
                  <w:proofErr w:type="spellEnd"/>
                  <w:r w:rsidRPr="00F5339C">
                    <w:rPr>
                      <w:rFonts w:cstheme="minorHAnsi"/>
                      <w:sz w:val="20"/>
                      <w:szCs w:val="20"/>
                    </w:rPr>
                    <w:t xml:space="preserve"> </w:t>
                  </w:r>
                  <w:proofErr w:type="spellStart"/>
                  <w:r w:rsidRPr="00F5339C">
                    <w:rPr>
                      <w:rFonts w:cstheme="minorHAnsi"/>
                      <w:sz w:val="20"/>
                      <w:szCs w:val="20"/>
                    </w:rPr>
                    <w:t>Ιστορίαι</w:t>
                  </w:r>
                  <w:proofErr w:type="spellEnd"/>
                  <w:r w:rsidRPr="00F5339C">
                    <w:rPr>
                      <w:rFonts w:cstheme="minorHAnsi"/>
                      <w:sz w:val="20"/>
                      <w:szCs w:val="20"/>
                    </w:rPr>
                    <w:t xml:space="preserve"> Ε 88-114</w:t>
                  </w:r>
                </w:p>
              </w:tc>
              <w:tc>
                <w:tcPr>
                  <w:tcW w:w="2486" w:type="dxa"/>
                  <w:shd w:val="clear" w:color="auto" w:fill="auto"/>
                </w:tcPr>
                <w:p w14:paraId="36B75795"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32A7D329"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6F7117C3" w14:textId="77777777" w:rsidTr="00014D95">
              <w:tc>
                <w:tcPr>
                  <w:tcW w:w="3995" w:type="dxa"/>
                  <w:shd w:val="clear" w:color="auto" w:fill="auto"/>
                </w:tcPr>
                <w:p w14:paraId="5960B0B9" w14:textId="77777777" w:rsidR="00754C0D" w:rsidRPr="00F5339C" w:rsidRDefault="00754C0D" w:rsidP="00DB5B81">
                  <w:pPr>
                    <w:pStyle w:val="a6"/>
                    <w:numPr>
                      <w:ilvl w:val="0"/>
                      <w:numId w:val="108"/>
                    </w:numPr>
                    <w:spacing w:after="0" w:line="240" w:lineRule="auto"/>
                    <w:jc w:val="both"/>
                    <w:rPr>
                      <w:rFonts w:cstheme="minorHAnsi"/>
                      <w:sz w:val="20"/>
                      <w:szCs w:val="20"/>
                    </w:rPr>
                  </w:pPr>
                  <w:r w:rsidRPr="00F5339C">
                    <w:rPr>
                      <w:rFonts w:cstheme="minorHAnsi"/>
                      <w:sz w:val="20"/>
                      <w:szCs w:val="20"/>
                    </w:rPr>
                    <w:t>Ξενοφώντος Ελληνικά Α 1, 1-15, Β 2, 16-24, Β 3, 15-54</w:t>
                  </w:r>
                </w:p>
              </w:tc>
              <w:tc>
                <w:tcPr>
                  <w:tcW w:w="2486" w:type="dxa"/>
                  <w:shd w:val="clear" w:color="auto" w:fill="auto"/>
                </w:tcPr>
                <w:p w14:paraId="6D688418"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αυτή</w:t>
                  </w:r>
                </w:p>
              </w:tc>
              <w:tc>
                <w:tcPr>
                  <w:tcW w:w="1765" w:type="dxa"/>
                  <w:shd w:val="clear" w:color="auto" w:fill="auto"/>
                </w:tcPr>
                <w:p w14:paraId="5DA07338"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7B1F7F8B" w14:textId="77777777" w:rsidTr="00014D95">
              <w:tc>
                <w:tcPr>
                  <w:tcW w:w="3995" w:type="dxa"/>
                  <w:shd w:val="clear" w:color="auto" w:fill="auto"/>
                </w:tcPr>
                <w:p w14:paraId="60A98DA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63ACE6CF" w14:textId="77777777" w:rsidR="00754C0D" w:rsidRPr="00F5339C" w:rsidRDefault="00754C0D" w:rsidP="00014D95">
                  <w:pPr>
                    <w:spacing w:line="240" w:lineRule="auto"/>
                    <w:rPr>
                      <w:rFonts w:cstheme="minorHAnsi"/>
                      <w:sz w:val="20"/>
                      <w:szCs w:val="20"/>
                    </w:rPr>
                  </w:pPr>
                </w:p>
              </w:tc>
            </w:tr>
            <w:tr w:rsidR="00754C0D" w:rsidRPr="00F5339C" w14:paraId="50DC6EC0" w14:textId="77777777" w:rsidTr="00014D95">
              <w:tc>
                <w:tcPr>
                  <w:tcW w:w="3995" w:type="dxa"/>
                  <w:shd w:val="clear" w:color="auto" w:fill="auto"/>
                </w:tcPr>
                <w:p w14:paraId="026CEA5E"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2767B6CC" w14:textId="77777777" w:rsidR="00754C0D" w:rsidRPr="00F5339C" w:rsidRDefault="00754C0D" w:rsidP="00014D95">
                  <w:pPr>
                    <w:spacing w:line="240" w:lineRule="auto"/>
                    <w:rPr>
                      <w:rFonts w:cstheme="minorHAnsi"/>
                      <w:sz w:val="20"/>
                      <w:szCs w:val="20"/>
                    </w:rPr>
                  </w:pPr>
                  <w:r w:rsidRPr="00F5339C">
                    <w:rPr>
                      <w:rFonts w:cstheme="minorHAnsi"/>
                      <w:sz w:val="20"/>
                      <w:szCs w:val="20"/>
                    </w:rPr>
                    <w:t>Εξέταση γραπτή στο τέλος του εξαμήνου</w:t>
                  </w:r>
                </w:p>
              </w:tc>
            </w:tr>
            <w:tr w:rsidR="00754C0D" w:rsidRPr="00F5339C" w14:paraId="5EC6082D" w14:textId="77777777" w:rsidTr="00014D95">
              <w:tc>
                <w:tcPr>
                  <w:tcW w:w="3995" w:type="dxa"/>
                  <w:shd w:val="clear" w:color="auto" w:fill="auto"/>
                </w:tcPr>
                <w:p w14:paraId="3391A6E6"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75BC95A6"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Κατ’ </w:t>
                  </w:r>
                  <w:proofErr w:type="spellStart"/>
                  <w:r w:rsidRPr="00F5339C">
                    <w:rPr>
                      <w:rFonts w:cstheme="minorHAnsi"/>
                      <w:sz w:val="20"/>
                      <w:szCs w:val="20"/>
                    </w:rPr>
                    <w:t>οίκον</w:t>
                  </w:r>
                  <w:proofErr w:type="spellEnd"/>
                  <w:r w:rsidRPr="00F5339C">
                    <w:rPr>
                      <w:rFonts w:cstheme="minorHAnsi"/>
                      <w:sz w:val="20"/>
                      <w:szCs w:val="20"/>
                    </w:rPr>
                    <w:t xml:space="preserve"> εργασία στο τέλος του εξαμήνου</w:t>
                  </w:r>
                </w:p>
              </w:tc>
            </w:tr>
            <w:tr w:rsidR="00754C0D" w:rsidRPr="00F5339C" w14:paraId="5CE6B555" w14:textId="77777777" w:rsidTr="00014D95">
              <w:tc>
                <w:tcPr>
                  <w:tcW w:w="3995" w:type="dxa"/>
                  <w:shd w:val="clear" w:color="auto" w:fill="auto"/>
                </w:tcPr>
                <w:p w14:paraId="6E347E6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6EE18636"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Προφορική παρουσίαση εργασίας κάθε φορά που ολοκληρώνεται μια εργασία</w:t>
                  </w:r>
                </w:p>
              </w:tc>
            </w:tr>
            <w:tr w:rsidR="00754C0D" w:rsidRPr="00F5339C" w14:paraId="6E02A5FB" w14:textId="77777777" w:rsidTr="00014D95">
              <w:tc>
                <w:tcPr>
                  <w:tcW w:w="3995" w:type="dxa"/>
                  <w:shd w:val="clear" w:color="auto" w:fill="auto"/>
                </w:tcPr>
                <w:p w14:paraId="19C7777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143FC8AF"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FC21AC1" w14:textId="77777777" w:rsidTr="00014D95">
              <w:tc>
                <w:tcPr>
                  <w:tcW w:w="3995" w:type="dxa"/>
                  <w:shd w:val="clear" w:color="auto" w:fill="auto"/>
                </w:tcPr>
                <w:p w14:paraId="76A6882A"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6DC2A85E"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34893AA7" w14:textId="77777777" w:rsidR="00754C0D" w:rsidRPr="00F5339C" w:rsidRDefault="00754C0D" w:rsidP="00014D95">
            <w:pPr>
              <w:spacing w:line="240" w:lineRule="auto"/>
              <w:rPr>
                <w:rFonts w:cstheme="minorHAnsi"/>
                <w:sz w:val="20"/>
                <w:szCs w:val="20"/>
              </w:rPr>
            </w:pPr>
          </w:p>
        </w:tc>
      </w:tr>
    </w:tbl>
    <w:p w14:paraId="68D38383" w14:textId="77777777" w:rsidR="00754C0D" w:rsidRPr="00F5339C" w:rsidRDefault="00754C0D" w:rsidP="00DB5B81">
      <w:pPr>
        <w:pStyle w:val="a6"/>
        <w:widowControl w:val="0"/>
        <w:numPr>
          <w:ilvl w:val="0"/>
          <w:numId w:val="109"/>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FB55A86" w14:textId="77777777" w:rsidTr="00014D95">
        <w:tc>
          <w:tcPr>
            <w:tcW w:w="3306" w:type="dxa"/>
            <w:shd w:val="clear" w:color="auto" w:fill="DDD9C3"/>
          </w:tcPr>
          <w:p w14:paraId="15693AA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00FC7230"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Διά ζώσης</w:t>
            </w:r>
          </w:p>
        </w:tc>
      </w:tr>
      <w:tr w:rsidR="00754C0D" w:rsidRPr="00F5339C" w14:paraId="505E64FC" w14:textId="77777777" w:rsidTr="00014D95">
        <w:tc>
          <w:tcPr>
            <w:tcW w:w="3306" w:type="dxa"/>
            <w:shd w:val="clear" w:color="auto" w:fill="DDD9C3"/>
          </w:tcPr>
          <w:p w14:paraId="1B5EC4A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1DAA6D45" w14:textId="77777777" w:rsidR="00754C0D" w:rsidRPr="0030610C" w:rsidRDefault="00754C0D" w:rsidP="00014D95">
            <w:pPr>
              <w:spacing w:line="240" w:lineRule="auto"/>
              <w:rPr>
                <w:rFonts w:cstheme="minorHAnsi"/>
                <w:sz w:val="20"/>
                <w:szCs w:val="20"/>
              </w:rPr>
            </w:pPr>
            <w:r w:rsidRPr="0030610C">
              <w:rPr>
                <w:rFonts w:cstheme="minorHAnsi"/>
                <w:sz w:val="20"/>
                <w:szCs w:val="20"/>
              </w:rPr>
              <w:t>Χρήση σύγχρονης τεχνολογίας ως εποπτικού μέσου διδασκαλίας</w:t>
            </w:r>
          </w:p>
          <w:p w14:paraId="2E2EB18E" w14:textId="77777777" w:rsidR="00754C0D" w:rsidRPr="00F5339C" w:rsidRDefault="00754C0D" w:rsidP="00014D95">
            <w:pPr>
              <w:pStyle w:val="Default"/>
              <w:rPr>
                <w:rFonts w:asciiTheme="minorHAnsi" w:hAnsiTheme="minorHAnsi" w:cstheme="minorHAnsi"/>
                <w:b/>
                <w:color w:val="auto"/>
                <w:sz w:val="20"/>
                <w:szCs w:val="20"/>
                <w:lang w:val="el-GR"/>
              </w:rPr>
            </w:pPr>
            <w:r w:rsidRPr="0030610C">
              <w:rPr>
                <w:rFonts w:asciiTheme="minorHAnsi" w:hAnsiTheme="minorHAnsi" w:cstheme="minorHAnsi"/>
                <w:color w:val="auto"/>
                <w:sz w:val="20"/>
                <w:szCs w:val="20"/>
                <w:lang w:val="el-GR"/>
              </w:rPr>
              <w:t xml:space="preserve">Υποστήριξη μαθησιακής διδασκαλίας μέσω της ηλεκτρονικής πλατφόρμας </w:t>
            </w:r>
            <w:proofErr w:type="spellStart"/>
            <w:r w:rsidRPr="0030610C">
              <w:rPr>
                <w:rFonts w:asciiTheme="minorHAnsi" w:hAnsiTheme="minorHAnsi" w:cstheme="minorHAnsi"/>
                <w:color w:val="auto"/>
                <w:sz w:val="20"/>
                <w:szCs w:val="20"/>
              </w:rPr>
              <w:t>eClass</w:t>
            </w:r>
            <w:proofErr w:type="spellEnd"/>
          </w:p>
        </w:tc>
      </w:tr>
      <w:tr w:rsidR="00754C0D" w:rsidRPr="00F5339C" w14:paraId="29483BA8" w14:textId="77777777" w:rsidTr="00014D95">
        <w:tc>
          <w:tcPr>
            <w:tcW w:w="3306" w:type="dxa"/>
            <w:shd w:val="clear" w:color="auto" w:fill="DDD9C3"/>
          </w:tcPr>
          <w:p w14:paraId="5054ED9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652A9B3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2E92122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34D0503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Αναγράφονται οι ώρες μελέτης του φοιτητή για κάθε μαθησιακή δραστηριότητα καθώς και οι ώρες </w:t>
            </w:r>
            <w:r w:rsidRPr="00F5339C">
              <w:rPr>
                <w:rFonts w:cstheme="minorHAnsi"/>
                <w:i/>
                <w:sz w:val="20"/>
                <w:szCs w:val="20"/>
              </w:rPr>
              <w:lastRenderedPageBreak/>
              <w:t>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4F8BC309" w14:textId="77777777" w:rsidTr="00014D95">
              <w:tc>
                <w:tcPr>
                  <w:tcW w:w="2467" w:type="dxa"/>
                  <w:shd w:val="clear" w:color="auto" w:fill="DDD9C3"/>
                  <w:vAlign w:val="center"/>
                </w:tcPr>
                <w:p w14:paraId="36A14DB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652ECD6D"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39288A21" w14:textId="77777777" w:rsidTr="00014D95">
              <w:tc>
                <w:tcPr>
                  <w:tcW w:w="2467" w:type="dxa"/>
                  <w:shd w:val="clear" w:color="auto" w:fill="auto"/>
                </w:tcPr>
                <w:p w14:paraId="3FC61473" w14:textId="77777777" w:rsidR="00754C0D" w:rsidRPr="00F5339C" w:rsidRDefault="0030610C" w:rsidP="0030610C">
                  <w:pPr>
                    <w:spacing w:line="240" w:lineRule="auto"/>
                    <w:jc w:val="center"/>
                    <w:rPr>
                      <w:rFonts w:cstheme="minorHAnsi"/>
                      <w:iCs/>
                      <w:sz w:val="20"/>
                      <w:szCs w:val="20"/>
                    </w:rPr>
                  </w:pPr>
                  <w:r>
                    <w:rPr>
                      <w:rFonts w:cstheme="minorHAnsi"/>
                      <w:iCs/>
                      <w:sz w:val="20"/>
                      <w:szCs w:val="20"/>
                    </w:rPr>
                    <w:t>Διαλέξεις</w:t>
                  </w:r>
                </w:p>
              </w:tc>
              <w:tc>
                <w:tcPr>
                  <w:tcW w:w="2468" w:type="dxa"/>
                  <w:shd w:val="clear" w:color="auto" w:fill="auto"/>
                </w:tcPr>
                <w:p w14:paraId="2D0B540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39 ώρες (Εισαγωγή: 1 τρίωρο, Ηρόδοτος: 2 τρίωρα, Θουκυδίδης: 9 τρίωρα Ξενοφών: 1 τρίωρα). </w:t>
                  </w:r>
                </w:p>
                <w:p w14:paraId="26A23DC6" w14:textId="77777777" w:rsidR="00754C0D" w:rsidRPr="00F5339C" w:rsidRDefault="00754C0D" w:rsidP="0030610C">
                  <w:pPr>
                    <w:spacing w:line="240" w:lineRule="auto"/>
                    <w:jc w:val="both"/>
                    <w:rPr>
                      <w:rFonts w:cstheme="minorHAnsi"/>
                      <w:sz w:val="20"/>
                      <w:szCs w:val="20"/>
                    </w:rPr>
                  </w:pPr>
                </w:p>
              </w:tc>
            </w:tr>
            <w:tr w:rsidR="00754C0D" w:rsidRPr="00F5339C" w14:paraId="381C5A4C" w14:textId="77777777" w:rsidTr="00014D95">
              <w:tc>
                <w:tcPr>
                  <w:tcW w:w="2467" w:type="dxa"/>
                  <w:shd w:val="clear" w:color="auto" w:fill="auto"/>
                </w:tcPr>
                <w:p w14:paraId="6347EC7A" w14:textId="77777777" w:rsidR="00754C0D" w:rsidRPr="00F5339C" w:rsidRDefault="0030610C" w:rsidP="0030610C">
                  <w:pPr>
                    <w:spacing w:line="240" w:lineRule="auto"/>
                    <w:jc w:val="center"/>
                    <w:rPr>
                      <w:rFonts w:cstheme="minorHAnsi"/>
                      <w:iCs/>
                      <w:sz w:val="20"/>
                      <w:szCs w:val="20"/>
                    </w:rPr>
                  </w:pPr>
                  <w:r>
                    <w:rPr>
                      <w:rFonts w:cstheme="minorHAnsi"/>
                      <w:sz w:val="20"/>
                      <w:szCs w:val="20"/>
                    </w:rPr>
                    <w:t>Ε</w:t>
                  </w:r>
                  <w:r w:rsidRPr="00F5339C">
                    <w:rPr>
                      <w:rFonts w:cstheme="minorHAnsi"/>
                      <w:sz w:val="20"/>
                      <w:szCs w:val="20"/>
                    </w:rPr>
                    <w:t xml:space="preserve">ργασία </w:t>
                  </w:r>
                  <w:r w:rsidRPr="00F5339C">
                    <w:rPr>
                      <w:rFonts w:cstheme="minorHAnsi"/>
                      <w:iCs/>
                      <w:sz w:val="20"/>
                      <w:szCs w:val="20"/>
                    </w:rPr>
                    <w:t>σε διάφορα ζητήματα της διδακτέας ύλης με χρήση σχετικής βιβλιογραφίας</w:t>
                  </w:r>
                </w:p>
              </w:tc>
              <w:tc>
                <w:tcPr>
                  <w:tcW w:w="2468" w:type="dxa"/>
                  <w:shd w:val="clear" w:color="auto" w:fill="auto"/>
                </w:tcPr>
                <w:p w14:paraId="5947F204" w14:textId="77777777" w:rsidR="00754C0D" w:rsidRPr="00F5339C" w:rsidRDefault="0030610C" w:rsidP="0030610C">
                  <w:pPr>
                    <w:spacing w:line="240" w:lineRule="auto"/>
                    <w:ind w:left="-74"/>
                    <w:jc w:val="center"/>
                    <w:rPr>
                      <w:rFonts w:cstheme="minorHAnsi"/>
                      <w:sz w:val="20"/>
                      <w:szCs w:val="20"/>
                    </w:rPr>
                  </w:pPr>
                  <w:r>
                    <w:rPr>
                      <w:rFonts w:cstheme="minorHAnsi"/>
                      <w:sz w:val="20"/>
                      <w:szCs w:val="20"/>
                    </w:rPr>
                    <w:t>20 ώρες</w:t>
                  </w:r>
                </w:p>
              </w:tc>
            </w:tr>
            <w:tr w:rsidR="00754C0D" w:rsidRPr="00F5339C" w14:paraId="7C821DF3" w14:textId="77777777" w:rsidTr="00014D95">
              <w:tc>
                <w:tcPr>
                  <w:tcW w:w="2467" w:type="dxa"/>
                  <w:shd w:val="clear" w:color="auto" w:fill="auto"/>
                </w:tcPr>
                <w:p w14:paraId="32C0DD18" w14:textId="77777777" w:rsidR="00754C0D" w:rsidRPr="00F5339C" w:rsidRDefault="0030610C" w:rsidP="0030610C">
                  <w:pPr>
                    <w:spacing w:line="240" w:lineRule="auto"/>
                    <w:jc w:val="center"/>
                    <w:rPr>
                      <w:rFonts w:cstheme="minorHAnsi"/>
                      <w:b/>
                      <w:iCs/>
                      <w:sz w:val="20"/>
                      <w:szCs w:val="20"/>
                    </w:rPr>
                  </w:pPr>
                  <w:r w:rsidRPr="00F5339C">
                    <w:rPr>
                      <w:rFonts w:cstheme="minorHAnsi"/>
                      <w:iCs/>
                      <w:sz w:val="20"/>
                      <w:szCs w:val="20"/>
                    </w:rPr>
                    <w:t>Αυτοτελής μελέτη</w:t>
                  </w:r>
                </w:p>
              </w:tc>
              <w:tc>
                <w:tcPr>
                  <w:tcW w:w="2468" w:type="dxa"/>
                  <w:shd w:val="clear" w:color="auto" w:fill="auto"/>
                </w:tcPr>
                <w:p w14:paraId="2BEEA023" w14:textId="77777777" w:rsidR="00754C0D" w:rsidRPr="00F5339C" w:rsidRDefault="0030610C" w:rsidP="00014D95">
                  <w:pPr>
                    <w:spacing w:line="240" w:lineRule="auto"/>
                    <w:ind w:left="68"/>
                    <w:jc w:val="center"/>
                    <w:rPr>
                      <w:rFonts w:cstheme="minorHAnsi"/>
                      <w:b/>
                      <w:sz w:val="20"/>
                      <w:szCs w:val="20"/>
                    </w:rPr>
                  </w:pPr>
                  <w:r>
                    <w:rPr>
                      <w:rFonts w:cstheme="minorHAnsi"/>
                      <w:sz w:val="20"/>
                      <w:szCs w:val="20"/>
                    </w:rPr>
                    <w:t xml:space="preserve">63 </w:t>
                  </w:r>
                  <w:r w:rsidRPr="00F5339C">
                    <w:rPr>
                      <w:rFonts w:cstheme="minorHAnsi"/>
                      <w:sz w:val="20"/>
                      <w:szCs w:val="20"/>
                    </w:rPr>
                    <w:t>ώρες</w:t>
                  </w:r>
                </w:p>
              </w:tc>
            </w:tr>
            <w:tr w:rsidR="00754C0D" w:rsidRPr="00F5339C" w14:paraId="3320EE43" w14:textId="77777777" w:rsidTr="00014D95">
              <w:tc>
                <w:tcPr>
                  <w:tcW w:w="2467" w:type="dxa"/>
                  <w:shd w:val="clear" w:color="auto" w:fill="auto"/>
                </w:tcPr>
                <w:p w14:paraId="26C3FF2C" w14:textId="77777777" w:rsidR="00754C0D" w:rsidRPr="00F5339C" w:rsidRDefault="0030610C" w:rsidP="0030610C">
                  <w:pPr>
                    <w:spacing w:line="240" w:lineRule="auto"/>
                    <w:jc w:val="center"/>
                    <w:rPr>
                      <w:rFonts w:cstheme="minorHAnsi"/>
                      <w:iCs/>
                      <w:sz w:val="20"/>
                      <w:szCs w:val="20"/>
                    </w:rPr>
                  </w:pPr>
                  <w:r>
                    <w:rPr>
                      <w:rFonts w:cstheme="minorHAnsi"/>
                      <w:iCs/>
                      <w:sz w:val="20"/>
                      <w:szCs w:val="20"/>
                    </w:rPr>
                    <w:t>Τελική εξέταση</w:t>
                  </w:r>
                </w:p>
              </w:tc>
              <w:tc>
                <w:tcPr>
                  <w:tcW w:w="2468" w:type="dxa"/>
                  <w:shd w:val="clear" w:color="auto" w:fill="auto"/>
                </w:tcPr>
                <w:p w14:paraId="4820F341" w14:textId="77777777" w:rsidR="00754C0D" w:rsidRPr="00F5339C" w:rsidRDefault="0030610C" w:rsidP="00014D95">
                  <w:pPr>
                    <w:spacing w:line="240" w:lineRule="auto"/>
                    <w:jc w:val="center"/>
                    <w:rPr>
                      <w:rFonts w:cstheme="minorHAnsi"/>
                      <w:sz w:val="20"/>
                      <w:szCs w:val="20"/>
                    </w:rPr>
                  </w:pPr>
                  <w:r>
                    <w:rPr>
                      <w:rFonts w:cstheme="minorHAnsi"/>
                      <w:sz w:val="20"/>
                      <w:szCs w:val="20"/>
                    </w:rPr>
                    <w:t>3 ώρες</w:t>
                  </w:r>
                </w:p>
              </w:tc>
            </w:tr>
            <w:tr w:rsidR="00754C0D" w:rsidRPr="00F5339C" w14:paraId="051E4EA7" w14:textId="77777777" w:rsidTr="00014D95">
              <w:tc>
                <w:tcPr>
                  <w:tcW w:w="2467" w:type="dxa"/>
                  <w:shd w:val="clear" w:color="auto" w:fill="auto"/>
                </w:tcPr>
                <w:p w14:paraId="11615E87" w14:textId="77777777" w:rsidR="00754C0D" w:rsidRPr="00F5339C" w:rsidRDefault="00754C0D" w:rsidP="0030610C">
                  <w:pPr>
                    <w:spacing w:line="240" w:lineRule="auto"/>
                    <w:jc w:val="center"/>
                    <w:rPr>
                      <w:rFonts w:cstheme="minorHAnsi"/>
                      <w:iCs/>
                      <w:sz w:val="20"/>
                      <w:szCs w:val="20"/>
                    </w:rPr>
                  </w:pPr>
                  <w:r w:rsidRPr="00F5339C">
                    <w:rPr>
                      <w:rFonts w:cstheme="minorHAnsi"/>
                      <w:iCs/>
                      <w:sz w:val="20"/>
                      <w:szCs w:val="20"/>
                    </w:rPr>
                    <w:lastRenderedPageBreak/>
                    <w:t>Σύνολο Μαθήματος</w:t>
                  </w:r>
                </w:p>
              </w:tc>
              <w:tc>
                <w:tcPr>
                  <w:tcW w:w="2468" w:type="dxa"/>
                  <w:shd w:val="clear" w:color="auto" w:fill="auto"/>
                </w:tcPr>
                <w:p w14:paraId="5F7420E1" w14:textId="77777777" w:rsidR="00754C0D" w:rsidRPr="0030610C" w:rsidRDefault="0030610C" w:rsidP="000036A9">
                  <w:pPr>
                    <w:spacing w:line="240" w:lineRule="auto"/>
                    <w:jc w:val="center"/>
                    <w:rPr>
                      <w:rFonts w:cstheme="minorHAnsi"/>
                      <w:sz w:val="20"/>
                      <w:szCs w:val="20"/>
                    </w:rPr>
                  </w:pPr>
                  <w:r w:rsidRPr="0030610C">
                    <w:rPr>
                      <w:rFonts w:cstheme="minorHAnsi"/>
                      <w:sz w:val="20"/>
                      <w:szCs w:val="20"/>
                    </w:rPr>
                    <w:t>125</w:t>
                  </w:r>
                  <w:r>
                    <w:rPr>
                      <w:rFonts w:cstheme="minorHAnsi"/>
                      <w:sz w:val="20"/>
                      <w:szCs w:val="20"/>
                    </w:rPr>
                    <w:t xml:space="preserve"> </w:t>
                  </w:r>
                  <w:r w:rsidR="00754C0D" w:rsidRPr="0030610C">
                    <w:rPr>
                      <w:rFonts w:cstheme="minorHAnsi"/>
                      <w:sz w:val="20"/>
                      <w:szCs w:val="20"/>
                    </w:rPr>
                    <w:t>ώρες</w:t>
                  </w:r>
                  <w:r w:rsidR="009942C8">
                    <w:rPr>
                      <w:rFonts w:cstheme="minorHAnsi"/>
                      <w:sz w:val="20"/>
                      <w:szCs w:val="20"/>
                    </w:rPr>
                    <w:t xml:space="preserve"> 5Χ25 ώρες φόρτο</w:t>
                  </w:r>
                  <w:r w:rsidR="000036A9">
                    <w:rPr>
                      <w:rFonts w:cstheme="minorHAnsi"/>
                      <w:sz w:val="20"/>
                      <w:szCs w:val="20"/>
                    </w:rPr>
                    <w:t>ς</w:t>
                  </w:r>
                  <w:r w:rsidR="009942C8">
                    <w:rPr>
                      <w:rFonts w:cstheme="minorHAnsi"/>
                      <w:sz w:val="20"/>
                      <w:szCs w:val="20"/>
                    </w:rPr>
                    <w:t xml:space="preserve"> εργασίας ανά πιστωτική μονάδα)</w:t>
                  </w:r>
                </w:p>
              </w:tc>
            </w:tr>
          </w:tbl>
          <w:p w14:paraId="76BC1A42" w14:textId="77777777" w:rsidR="00754C0D" w:rsidRPr="00F5339C" w:rsidRDefault="00754C0D" w:rsidP="00014D95">
            <w:pPr>
              <w:spacing w:line="240" w:lineRule="auto"/>
              <w:rPr>
                <w:rFonts w:cstheme="minorHAnsi"/>
                <w:sz w:val="20"/>
                <w:szCs w:val="20"/>
              </w:rPr>
            </w:pPr>
          </w:p>
        </w:tc>
      </w:tr>
      <w:tr w:rsidR="00754C0D" w:rsidRPr="00F5339C" w14:paraId="1033548C" w14:textId="77777777" w:rsidTr="00014D95">
        <w:tc>
          <w:tcPr>
            <w:tcW w:w="3306" w:type="dxa"/>
          </w:tcPr>
          <w:p w14:paraId="5325623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5C369F9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36945C9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4B1ABD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5F19D814"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Υποβολή γραπτής εργασίας (20%)</w:t>
            </w:r>
          </w:p>
          <w:p w14:paraId="7D835F0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3ωρη γραπτή εξέταση (80%) που περιλαμβάνει ερωτήσεις:</w:t>
            </w:r>
          </w:p>
          <w:p w14:paraId="33E1F26D" w14:textId="77777777" w:rsidR="00754C0D" w:rsidRPr="00F5339C" w:rsidRDefault="00754C0D" w:rsidP="00DB5B81">
            <w:pPr>
              <w:numPr>
                <w:ilvl w:val="0"/>
                <w:numId w:val="33"/>
              </w:numPr>
              <w:tabs>
                <w:tab w:val="clear" w:pos="720"/>
                <w:tab w:val="num" w:pos="294"/>
              </w:tabs>
              <w:spacing w:after="0" w:line="240" w:lineRule="auto"/>
              <w:ind w:left="294" w:firstLine="66"/>
              <w:jc w:val="both"/>
              <w:rPr>
                <w:rFonts w:cstheme="minorHAnsi"/>
                <w:sz w:val="20"/>
                <w:szCs w:val="20"/>
              </w:rPr>
            </w:pPr>
            <w:r w:rsidRPr="00F5339C">
              <w:rPr>
                <w:rFonts w:cstheme="minorHAnsi"/>
                <w:sz w:val="20"/>
                <w:szCs w:val="20"/>
              </w:rPr>
              <w:t xml:space="preserve">μετάφραση πρωτότυπου κειμένου </w:t>
            </w:r>
          </w:p>
          <w:p w14:paraId="7E1E19BC" w14:textId="77777777" w:rsidR="00754C0D" w:rsidRPr="00F5339C" w:rsidRDefault="00754C0D" w:rsidP="00DB5B81">
            <w:pPr>
              <w:numPr>
                <w:ilvl w:val="0"/>
                <w:numId w:val="33"/>
              </w:numPr>
              <w:tabs>
                <w:tab w:val="clear" w:pos="720"/>
                <w:tab w:val="num" w:pos="294"/>
              </w:tabs>
              <w:spacing w:after="0" w:line="240" w:lineRule="auto"/>
              <w:ind w:left="294" w:firstLine="66"/>
              <w:jc w:val="both"/>
              <w:rPr>
                <w:rFonts w:cstheme="minorHAnsi"/>
                <w:sz w:val="20"/>
                <w:szCs w:val="20"/>
              </w:rPr>
            </w:pPr>
            <w:r w:rsidRPr="00F5339C">
              <w:rPr>
                <w:rFonts w:cstheme="minorHAnsi"/>
                <w:sz w:val="20"/>
                <w:szCs w:val="20"/>
              </w:rPr>
              <w:t>τύπου ανάπτυξης θέματος</w:t>
            </w:r>
          </w:p>
          <w:p w14:paraId="63CE2ED7" w14:textId="77777777" w:rsidR="00754C0D" w:rsidRPr="00F5339C" w:rsidRDefault="00754C0D" w:rsidP="00DB5B81">
            <w:pPr>
              <w:numPr>
                <w:ilvl w:val="0"/>
                <w:numId w:val="33"/>
              </w:numPr>
              <w:spacing w:after="0" w:line="240" w:lineRule="auto"/>
              <w:jc w:val="both"/>
              <w:rPr>
                <w:rFonts w:cstheme="minorHAnsi"/>
                <w:sz w:val="20"/>
                <w:szCs w:val="20"/>
              </w:rPr>
            </w:pPr>
            <w:r w:rsidRPr="00F5339C">
              <w:rPr>
                <w:rFonts w:cstheme="minorHAnsi"/>
                <w:sz w:val="20"/>
                <w:szCs w:val="20"/>
              </w:rPr>
              <w:t>λύσεις ασκήσεων γραμματικής και συντακτικού</w:t>
            </w:r>
          </w:p>
          <w:p w14:paraId="77E7DD85" w14:textId="77777777" w:rsidR="00754C0D" w:rsidRPr="00F5339C" w:rsidRDefault="00754C0D" w:rsidP="00DB5B81">
            <w:pPr>
              <w:numPr>
                <w:ilvl w:val="0"/>
                <w:numId w:val="33"/>
              </w:numPr>
              <w:spacing w:after="0" w:line="240" w:lineRule="auto"/>
              <w:jc w:val="both"/>
              <w:rPr>
                <w:rFonts w:cstheme="minorHAnsi"/>
                <w:sz w:val="20"/>
                <w:szCs w:val="20"/>
              </w:rPr>
            </w:pPr>
            <w:r w:rsidRPr="00F5339C">
              <w:rPr>
                <w:rFonts w:cstheme="minorHAnsi"/>
                <w:sz w:val="20"/>
                <w:szCs w:val="20"/>
              </w:rPr>
              <w:t>κριτικής διερεύνησης χωρίου αρχαίου κειμένου</w:t>
            </w:r>
          </w:p>
          <w:p w14:paraId="152A3B58" w14:textId="77777777" w:rsidR="00754C0D" w:rsidRPr="00F5339C" w:rsidRDefault="00754C0D" w:rsidP="00DB5B81">
            <w:pPr>
              <w:numPr>
                <w:ilvl w:val="0"/>
                <w:numId w:val="33"/>
              </w:numPr>
              <w:spacing w:after="0" w:line="240" w:lineRule="auto"/>
              <w:rPr>
                <w:rFonts w:cstheme="minorHAnsi"/>
                <w:sz w:val="20"/>
                <w:szCs w:val="20"/>
              </w:rPr>
            </w:pPr>
            <w:r w:rsidRPr="00F5339C">
              <w:rPr>
                <w:rFonts w:cstheme="minorHAnsi"/>
                <w:sz w:val="20"/>
                <w:szCs w:val="20"/>
              </w:rPr>
              <w:t>βιβλιογραφικής ενημέρωσης</w:t>
            </w:r>
          </w:p>
        </w:tc>
      </w:tr>
    </w:tbl>
    <w:p w14:paraId="1C3F2D78" w14:textId="77777777" w:rsidR="00754C0D" w:rsidRPr="00F5339C" w:rsidRDefault="00754C0D" w:rsidP="00DB5B81">
      <w:pPr>
        <w:pStyle w:val="a6"/>
        <w:widowControl w:val="0"/>
        <w:numPr>
          <w:ilvl w:val="0"/>
          <w:numId w:val="109"/>
        </w:numPr>
        <w:autoSpaceDE w:val="0"/>
        <w:autoSpaceDN w:val="0"/>
        <w:adjustRightInd w:val="0"/>
        <w:spacing w:before="24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A64A0EF" w14:textId="77777777" w:rsidTr="00014D95">
        <w:tc>
          <w:tcPr>
            <w:tcW w:w="8472" w:type="dxa"/>
          </w:tcPr>
          <w:p w14:paraId="3EC00752" w14:textId="77777777" w:rsidR="00754C0D" w:rsidRPr="00F5339C" w:rsidRDefault="00754C0D" w:rsidP="00014D95">
            <w:pPr>
              <w:spacing w:line="240" w:lineRule="auto"/>
              <w:jc w:val="both"/>
              <w:rPr>
                <w:rFonts w:cstheme="minorHAnsi"/>
                <w:sz w:val="20"/>
                <w:szCs w:val="20"/>
              </w:rPr>
            </w:pPr>
          </w:p>
          <w:p w14:paraId="67E5AD81" w14:textId="77777777" w:rsidR="00754C0D" w:rsidRPr="008B1D34" w:rsidRDefault="00754C0D" w:rsidP="00014D95">
            <w:pPr>
              <w:spacing w:after="120" w:line="240" w:lineRule="auto"/>
              <w:jc w:val="both"/>
              <w:rPr>
                <w:rFonts w:cstheme="minorHAnsi"/>
                <w:sz w:val="20"/>
                <w:szCs w:val="20"/>
              </w:rPr>
            </w:pPr>
            <w:r w:rsidRPr="00F5339C">
              <w:rPr>
                <w:rFonts w:cstheme="minorHAnsi"/>
                <w:sz w:val="20"/>
                <w:szCs w:val="20"/>
                <w:lang w:val="en-US"/>
              </w:rPr>
              <w:t>Anderson</w:t>
            </w:r>
            <w:r w:rsidRPr="008B1D34">
              <w:rPr>
                <w:rFonts w:cstheme="minorHAnsi"/>
                <w:sz w:val="20"/>
                <w:szCs w:val="20"/>
              </w:rPr>
              <w:t xml:space="preserve">, </w:t>
            </w:r>
            <w:r w:rsidRPr="00F5339C">
              <w:rPr>
                <w:rFonts w:cstheme="minorHAnsi"/>
                <w:sz w:val="20"/>
                <w:szCs w:val="20"/>
                <w:lang w:val="en-US"/>
              </w:rPr>
              <w:t>J</w:t>
            </w:r>
            <w:r w:rsidRPr="008B1D34">
              <w:rPr>
                <w:rFonts w:cstheme="minorHAnsi"/>
                <w:sz w:val="20"/>
                <w:szCs w:val="20"/>
              </w:rPr>
              <w:t>.</w:t>
            </w:r>
            <w:r w:rsidRPr="00F5339C">
              <w:rPr>
                <w:rFonts w:cstheme="minorHAnsi"/>
                <w:sz w:val="20"/>
                <w:szCs w:val="20"/>
                <w:lang w:val="en-US"/>
              </w:rPr>
              <w:t>K</w:t>
            </w:r>
            <w:r w:rsidRPr="008B1D34">
              <w:rPr>
                <w:rFonts w:cstheme="minorHAnsi"/>
                <w:sz w:val="20"/>
                <w:szCs w:val="20"/>
              </w:rPr>
              <w:t xml:space="preserve">., </w:t>
            </w:r>
            <w:r w:rsidRPr="00F5339C">
              <w:rPr>
                <w:rFonts w:cstheme="minorHAnsi"/>
                <w:i/>
                <w:sz w:val="20"/>
                <w:szCs w:val="20"/>
                <w:lang w:val="en-US"/>
              </w:rPr>
              <w:t>Xenophon</w:t>
            </w:r>
            <w:r w:rsidRPr="008B1D34">
              <w:rPr>
                <w:rFonts w:cstheme="minorHAnsi"/>
                <w:sz w:val="20"/>
                <w:szCs w:val="20"/>
              </w:rPr>
              <w:t xml:space="preserve">, </w:t>
            </w:r>
            <w:r w:rsidRPr="00F5339C">
              <w:rPr>
                <w:rFonts w:cstheme="minorHAnsi"/>
                <w:sz w:val="20"/>
                <w:szCs w:val="20"/>
                <w:lang w:val="en-US"/>
              </w:rPr>
              <w:t>London</w:t>
            </w:r>
            <w:r w:rsidRPr="008B1D34">
              <w:rPr>
                <w:rFonts w:cstheme="minorHAnsi"/>
                <w:sz w:val="20"/>
                <w:szCs w:val="20"/>
              </w:rPr>
              <w:t xml:space="preserve"> 1977, </w:t>
            </w:r>
            <w:r w:rsidRPr="00F5339C">
              <w:rPr>
                <w:rFonts w:cstheme="minorHAnsi"/>
                <w:sz w:val="20"/>
                <w:szCs w:val="20"/>
              </w:rPr>
              <w:t>ελλ</w:t>
            </w:r>
            <w:r w:rsidRPr="008B1D34">
              <w:rPr>
                <w:rFonts w:cstheme="minorHAnsi"/>
                <w:sz w:val="20"/>
                <w:szCs w:val="20"/>
              </w:rPr>
              <w:t xml:space="preserve">. </w:t>
            </w:r>
            <w:proofErr w:type="spellStart"/>
            <w:r w:rsidRPr="00F5339C">
              <w:rPr>
                <w:rFonts w:cstheme="minorHAnsi"/>
                <w:sz w:val="20"/>
                <w:szCs w:val="20"/>
              </w:rPr>
              <w:t>επιμ</w:t>
            </w:r>
            <w:proofErr w:type="spellEnd"/>
            <w:r w:rsidRPr="008B1D34">
              <w:rPr>
                <w:rFonts w:cstheme="minorHAnsi"/>
                <w:sz w:val="20"/>
                <w:szCs w:val="20"/>
              </w:rPr>
              <w:t xml:space="preserve">. </w:t>
            </w:r>
            <w:r w:rsidRPr="00F5339C">
              <w:rPr>
                <w:rFonts w:cstheme="minorHAnsi"/>
                <w:sz w:val="20"/>
                <w:szCs w:val="20"/>
              </w:rPr>
              <w:t>Α</w:t>
            </w:r>
            <w:r w:rsidRPr="008B1D34">
              <w:rPr>
                <w:rFonts w:cstheme="minorHAnsi"/>
                <w:sz w:val="20"/>
                <w:szCs w:val="20"/>
              </w:rPr>
              <w:t xml:space="preserve">. </w:t>
            </w:r>
            <w:proofErr w:type="spellStart"/>
            <w:r w:rsidRPr="00F5339C">
              <w:rPr>
                <w:rFonts w:cstheme="minorHAnsi"/>
                <w:sz w:val="20"/>
                <w:szCs w:val="20"/>
              </w:rPr>
              <w:t>Μαρκαντωνάτου</w:t>
            </w:r>
            <w:proofErr w:type="spellEnd"/>
            <w:r w:rsidRPr="008B1D34">
              <w:rPr>
                <w:rFonts w:cstheme="minorHAnsi"/>
                <w:sz w:val="20"/>
                <w:szCs w:val="20"/>
              </w:rPr>
              <w:t xml:space="preserve">, </w:t>
            </w:r>
            <w:r w:rsidRPr="00F5339C">
              <w:rPr>
                <w:rFonts w:cstheme="minorHAnsi"/>
                <w:sz w:val="20"/>
                <w:szCs w:val="20"/>
              </w:rPr>
              <w:t>Αθήνα</w:t>
            </w:r>
            <w:r w:rsidRPr="008B1D34">
              <w:rPr>
                <w:rFonts w:cstheme="minorHAnsi"/>
                <w:sz w:val="20"/>
                <w:szCs w:val="20"/>
              </w:rPr>
              <w:t xml:space="preserve"> 2002</w:t>
            </w:r>
          </w:p>
          <w:p w14:paraId="713E0A19" w14:textId="77777777" w:rsidR="00754C0D" w:rsidRPr="00F5339C" w:rsidRDefault="00754C0D" w:rsidP="00014D95">
            <w:pPr>
              <w:spacing w:after="120" w:line="240" w:lineRule="auto"/>
              <w:jc w:val="both"/>
              <w:rPr>
                <w:rFonts w:cstheme="minorHAnsi"/>
                <w:sz w:val="20"/>
                <w:szCs w:val="20"/>
                <w:lang w:val="en-GB"/>
              </w:rPr>
            </w:pPr>
            <w:proofErr w:type="spellStart"/>
            <w:r w:rsidRPr="00F5339C">
              <w:rPr>
                <w:rFonts w:cstheme="minorHAnsi"/>
                <w:sz w:val="20"/>
                <w:szCs w:val="20"/>
                <w:lang w:val="en-US"/>
              </w:rPr>
              <w:t>Asheri</w:t>
            </w:r>
            <w:proofErr w:type="spellEnd"/>
            <w:r w:rsidRPr="00F5339C">
              <w:rPr>
                <w:rFonts w:cstheme="minorHAnsi"/>
                <w:sz w:val="20"/>
                <w:szCs w:val="20"/>
                <w:lang w:val="en-US"/>
              </w:rPr>
              <w:t xml:space="preserve">, O. D., Lloyd, A. B., Fraschetti, A., </w:t>
            </w:r>
            <w:proofErr w:type="spellStart"/>
            <w:r w:rsidRPr="00F5339C">
              <w:rPr>
                <w:rFonts w:cstheme="minorHAnsi"/>
                <w:sz w:val="20"/>
                <w:szCs w:val="20"/>
                <w:lang w:val="en-US"/>
              </w:rPr>
              <w:t>Mediglia</w:t>
            </w:r>
            <w:proofErr w:type="spellEnd"/>
            <w:r w:rsidRPr="00F5339C">
              <w:rPr>
                <w:rFonts w:cstheme="minorHAnsi"/>
                <w:sz w:val="20"/>
                <w:szCs w:val="20"/>
                <w:lang w:val="en-US"/>
              </w:rPr>
              <w:t xml:space="preserve">, </w:t>
            </w:r>
            <w:proofErr w:type="spellStart"/>
            <w:r w:rsidRPr="00F5339C">
              <w:rPr>
                <w:rFonts w:cstheme="minorHAnsi"/>
                <w:sz w:val="20"/>
                <w:szCs w:val="20"/>
                <w:lang w:val="en-US"/>
              </w:rPr>
              <w:t>Corcella</w:t>
            </w:r>
            <w:proofErr w:type="spellEnd"/>
            <w:r w:rsidRPr="00F5339C">
              <w:rPr>
                <w:rFonts w:cstheme="minorHAnsi"/>
                <w:sz w:val="20"/>
                <w:szCs w:val="20"/>
                <w:lang w:val="en-US"/>
              </w:rPr>
              <w:t xml:space="preserve">, A., Masaracchia, A., </w:t>
            </w:r>
            <w:r w:rsidRPr="00F5339C">
              <w:rPr>
                <w:rFonts w:cstheme="minorHAnsi"/>
                <w:i/>
                <w:sz w:val="20"/>
                <w:szCs w:val="20"/>
                <w:lang w:val="en-US"/>
              </w:rPr>
              <w:t>A Commentary on Herodotus I-IV</w:t>
            </w:r>
            <w:r w:rsidRPr="00F5339C">
              <w:rPr>
                <w:rFonts w:cstheme="minorHAnsi"/>
                <w:sz w:val="20"/>
                <w:szCs w:val="20"/>
                <w:lang w:val="en-US"/>
              </w:rPr>
              <w:t xml:space="preserve">, Oxford 2007, </w:t>
            </w:r>
            <w:proofErr w:type="spellStart"/>
            <w:r w:rsidRPr="00F5339C">
              <w:rPr>
                <w:rFonts w:cstheme="minorHAnsi"/>
                <w:sz w:val="20"/>
                <w:szCs w:val="20"/>
              </w:rPr>
              <w:t>ελλ</w:t>
            </w:r>
            <w:proofErr w:type="spellEnd"/>
            <w:r w:rsidRPr="00F5339C">
              <w:rPr>
                <w:rFonts w:cstheme="minorHAnsi"/>
                <w:sz w:val="20"/>
                <w:szCs w:val="20"/>
                <w:lang w:val="en-US"/>
              </w:rPr>
              <w:t xml:space="preserve">. </w:t>
            </w:r>
            <w:proofErr w:type="spellStart"/>
            <w:r w:rsidRPr="00F5339C">
              <w:rPr>
                <w:rFonts w:cstheme="minorHAnsi"/>
                <w:sz w:val="20"/>
                <w:szCs w:val="20"/>
              </w:rPr>
              <w:t>μετ</w:t>
            </w:r>
            <w:proofErr w:type="spellEnd"/>
            <w:r w:rsidRPr="00F5339C">
              <w:rPr>
                <w:rFonts w:cstheme="minorHAnsi"/>
                <w:sz w:val="20"/>
                <w:szCs w:val="20"/>
                <w:lang w:val="en-US"/>
              </w:rPr>
              <w:t xml:space="preserve">. </w:t>
            </w:r>
            <w:r w:rsidRPr="00F5339C">
              <w:rPr>
                <w:rFonts w:cstheme="minorHAnsi"/>
                <w:sz w:val="20"/>
                <w:szCs w:val="20"/>
                <w:lang w:val="en-GB"/>
              </w:rPr>
              <w:t xml:space="preserve">University Studio Press, </w:t>
            </w:r>
            <w:r w:rsidRPr="00F5339C">
              <w:rPr>
                <w:rFonts w:cstheme="minorHAnsi"/>
                <w:sz w:val="20"/>
                <w:szCs w:val="20"/>
              </w:rPr>
              <w:t>Θεσσαλονίκη</w:t>
            </w:r>
            <w:r w:rsidRPr="00F5339C">
              <w:rPr>
                <w:rFonts w:cstheme="minorHAnsi"/>
                <w:sz w:val="20"/>
                <w:szCs w:val="20"/>
                <w:lang w:val="en-GB"/>
              </w:rPr>
              <w:t xml:space="preserve"> 2010</w:t>
            </w:r>
          </w:p>
          <w:p w14:paraId="741651EC"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US"/>
              </w:rPr>
              <w:t>Bichler</w:t>
            </w:r>
            <w:r w:rsidRPr="00F5339C">
              <w:rPr>
                <w:rFonts w:cstheme="minorHAnsi"/>
                <w:sz w:val="20"/>
                <w:szCs w:val="20"/>
                <w:lang w:val="en-GB"/>
              </w:rPr>
              <w:t xml:space="preserve">, </w:t>
            </w:r>
            <w:r w:rsidRPr="00F5339C">
              <w:rPr>
                <w:rFonts w:cstheme="minorHAnsi"/>
                <w:sz w:val="20"/>
                <w:szCs w:val="20"/>
                <w:lang w:val="en-US"/>
              </w:rPr>
              <w:t>R</w:t>
            </w:r>
            <w:r w:rsidRPr="00F5339C">
              <w:rPr>
                <w:rFonts w:cstheme="minorHAnsi"/>
                <w:sz w:val="20"/>
                <w:szCs w:val="20"/>
                <w:lang w:val="en-GB"/>
              </w:rPr>
              <w:t xml:space="preserve">., </w:t>
            </w:r>
            <w:r w:rsidRPr="00F5339C">
              <w:rPr>
                <w:rFonts w:cstheme="minorHAnsi"/>
                <w:sz w:val="20"/>
                <w:szCs w:val="20"/>
                <w:lang w:val="en-US"/>
              </w:rPr>
              <w:t>Rollinger,</w:t>
            </w:r>
            <w:r w:rsidRPr="00F5339C">
              <w:rPr>
                <w:rFonts w:cstheme="minorHAnsi"/>
                <w:sz w:val="20"/>
                <w:szCs w:val="20"/>
                <w:lang w:val="en-GB"/>
              </w:rPr>
              <w:t xml:space="preserve"> </w:t>
            </w:r>
            <w:r w:rsidRPr="00F5339C">
              <w:rPr>
                <w:rFonts w:cstheme="minorHAnsi"/>
                <w:sz w:val="20"/>
                <w:szCs w:val="20"/>
                <w:lang w:val="en-US"/>
              </w:rPr>
              <w:t>R</w:t>
            </w:r>
            <w:r w:rsidRPr="00F5339C">
              <w:rPr>
                <w:rFonts w:cstheme="minorHAnsi"/>
                <w:sz w:val="20"/>
                <w:szCs w:val="20"/>
                <w:lang w:val="en-GB"/>
              </w:rPr>
              <w:t xml:space="preserve">., </w:t>
            </w:r>
            <w:proofErr w:type="spellStart"/>
            <w:r w:rsidRPr="00F5339C">
              <w:rPr>
                <w:rFonts w:cstheme="minorHAnsi"/>
                <w:i/>
                <w:sz w:val="20"/>
                <w:szCs w:val="20"/>
                <w:lang w:val="en-US"/>
              </w:rPr>
              <w:t>Herodot</w:t>
            </w:r>
            <w:proofErr w:type="spellEnd"/>
            <w:r w:rsidRPr="00F5339C">
              <w:rPr>
                <w:rFonts w:cstheme="minorHAnsi"/>
                <w:sz w:val="20"/>
                <w:szCs w:val="20"/>
                <w:lang w:val="en-GB"/>
              </w:rPr>
              <w:t xml:space="preserve">, </w:t>
            </w:r>
            <w:r w:rsidRPr="00F5339C">
              <w:rPr>
                <w:rFonts w:cstheme="minorHAnsi"/>
                <w:sz w:val="20"/>
                <w:szCs w:val="20"/>
                <w:lang w:val="en-US"/>
              </w:rPr>
              <w:t>Z</w:t>
            </w:r>
            <w:r w:rsidRPr="00F5339C">
              <w:rPr>
                <w:rFonts w:cstheme="minorHAnsi"/>
                <w:sz w:val="20"/>
                <w:szCs w:val="20"/>
                <w:lang w:val="en-GB"/>
              </w:rPr>
              <w:t>ü</w:t>
            </w:r>
            <w:r w:rsidRPr="00F5339C">
              <w:rPr>
                <w:rFonts w:cstheme="minorHAnsi"/>
                <w:sz w:val="20"/>
                <w:szCs w:val="20"/>
                <w:lang w:val="en-US"/>
              </w:rPr>
              <w:t>rich</w:t>
            </w:r>
            <w:r w:rsidRPr="00F5339C">
              <w:rPr>
                <w:rFonts w:cstheme="minorHAnsi"/>
                <w:sz w:val="20"/>
                <w:szCs w:val="20"/>
                <w:lang w:val="en-GB"/>
              </w:rPr>
              <w:t xml:space="preserve"> 2001,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rPr>
              <w:t>Μ</w:t>
            </w:r>
            <w:r w:rsidRPr="00F5339C">
              <w:rPr>
                <w:rFonts w:cstheme="minorHAnsi"/>
                <w:sz w:val="20"/>
                <w:szCs w:val="20"/>
                <w:lang w:val="en-GB"/>
              </w:rPr>
              <w:t xml:space="preserve">. </w:t>
            </w:r>
            <w:proofErr w:type="spellStart"/>
            <w:r w:rsidRPr="00F5339C">
              <w:rPr>
                <w:rFonts w:cstheme="minorHAnsi"/>
                <w:sz w:val="20"/>
                <w:szCs w:val="20"/>
              </w:rPr>
              <w:t>Καίσαρ</w:t>
            </w:r>
            <w:proofErr w:type="spellEnd"/>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2006</w:t>
            </w:r>
          </w:p>
          <w:p w14:paraId="1751B9DB"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Finley, John, </w:t>
            </w:r>
            <w:r w:rsidRPr="00F5339C">
              <w:rPr>
                <w:rFonts w:cstheme="minorHAnsi"/>
                <w:i/>
                <w:sz w:val="20"/>
                <w:szCs w:val="20"/>
                <w:lang w:val="en-GB"/>
              </w:rPr>
              <w:t>Thucydides</w:t>
            </w:r>
            <w:r w:rsidRPr="00F5339C">
              <w:rPr>
                <w:rFonts w:cstheme="minorHAnsi"/>
                <w:sz w:val="20"/>
                <w:szCs w:val="20"/>
                <w:lang w:val="en-GB"/>
              </w:rPr>
              <w:t xml:space="preserve">, Cambridge, Mass. 1942,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rPr>
              <w:t>Τ</w:t>
            </w:r>
            <w:r w:rsidRPr="00F5339C">
              <w:rPr>
                <w:rFonts w:cstheme="minorHAnsi"/>
                <w:sz w:val="20"/>
                <w:szCs w:val="20"/>
                <w:lang w:val="en-GB"/>
              </w:rPr>
              <w:t xml:space="preserve">. </w:t>
            </w:r>
            <w:r w:rsidRPr="00F5339C">
              <w:rPr>
                <w:rFonts w:cstheme="minorHAnsi"/>
                <w:sz w:val="20"/>
                <w:szCs w:val="20"/>
              </w:rPr>
              <w:t>Κουκουλιού</w:t>
            </w:r>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2006</w:t>
            </w:r>
            <w:r w:rsidRPr="00F5339C">
              <w:rPr>
                <w:rFonts w:cstheme="minorHAnsi"/>
                <w:sz w:val="20"/>
                <w:szCs w:val="20"/>
                <w:vertAlign w:val="superscript"/>
                <w:lang w:val="en-GB"/>
              </w:rPr>
              <w:t>7</w:t>
            </w:r>
          </w:p>
          <w:p w14:paraId="3553C86C" w14:textId="77777777" w:rsidR="00754C0D" w:rsidRPr="00F5339C" w:rsidRDefault="00754C0D" w:rsidP="00014D95">
            <w:pPr>
              <w:spacing w:after="120" w:line="240" w:lineRule="auto"/>
              <w:jc w:val="both"/>
              <w:rPr>
                <w:rFonts w:cstheme="minorHAnsi"/>
                <w:sz w:val="20"/>
                <w:szCs w:val="20"/>
                <w:lang w:val="en-US"/>
              </w:rPr>
            </w:pPr>
            <w:r w:rsidRPr="00F5339C">
              <w:rPr>
                <w:rFonts w:cstheme="minorHAnsi"/>
                <w:sz w:val="20"/>
                <w:szCs w:val="20"/>
                <w:lang w:val="en-US"/>
              </w:rPr>
              <w:t xml:space="preserve">Fornara, C.W., </w:t>
            </w:r>
            <w:r w:rsidRPr="00F5339C">
              <w:rPr>
                <w:rFonts w:cstheme="minorHAnsi"/>
                <w:i/>
                <w:sz w:val="20"/>
                <w:szCs w:val="20"/>
                <w:lang w:val="en-US"/>
              </w:rPr>
              <w:t>The Nature of History in Ancient Greece and Rome</w:t>
            </w:r>
            <w:r w:rsidRPr="00F5339C">
              <w:rPr>
                <w:rFonts w:cstheme="minorHAnsi"/>
                <w:sz w:val="20"/>
                <w:szCs w:val="20"/>
                <w:lang w:val="en-US"/>
              </w:rPr>
              <w:t>, Berkeley 1983</w:t>
            </w:r>
          </w:p>
          <w:p w14:paraId="6A3CA41C" w14:textId="77777777" w:rsidR="00754C0D" w:rsidRPr="00F5339C" w:rsidRDefault="00754C0D" w:rsidP="00014D95">
            <w:pPr>
              <w:spacing w:after="120" w:line="240" w:lineRule="auto"/>
              <w:jc w:val="both"/>
              <w:rPr>
                <w:rFonts w:cstheme="minorHAnsi"/>
                <w:sz w:val="20"/>
                <w:szCs w:val="20"/>
                <w:lang w:val="en-US"/>
              </w:rPr>
            </w:pPr>
            <w:r w:rsidRPr="00F5339C">
              <w:rPr>
                <w:rFonts w:cstheme="minorHAnsi"/>
                <w:sz w:val="20"/>
                <w:szCs w:val="20"/>
                <w:lang w:val="en-US"/>
              </w:rPr>
              <w:t xml:space="preserve">Gomme, A. W., Andrews, A., Dover, K.J., </w:t>
            </w:r>
            <w:r w:rsidRPr="00F5339C">
              <w:rPr>
                <w:rFonts w:cstheme="minorHAnsi"/>
                <w:i/>
                <w:sz w:val="20"/>
                <w:szCs w:val="20"/>
                <w:lang w:val="en-US"/>
              </w:rPr>
              <w:t>A Historical Commentary on Thucydides</w:t>
            </w:r>
            <w:r w:rsidRPr="00F5339C">
              <w:rPr>
                <w:rFonts w:cstheme="minorHAnsi"/>
                <w:sz w:val="20"/>
                <w:szCs w:val="20"/>
                <w:lang w:val="en-US"/>
              </w:rPr>
              <w:t xml:space="preserve">, 5 </w:t>
            </w:r>
            <w:r w:rsidRPr="00F5339C">
              <w:rPr>
                <w:rFonts w:cstheme="minorHAnsi"/>
                <w:sz w:val="20"/>
                <w:szCs w:val="20"/>
              </w:rPr>
              <w:t>τόμοι</w:t>
            </w:r>
            <w:r w:rsidRPr="00F5339C">
              <w:rPr>
                <w:rFonts w:cstheme="minorHAnsi"/>
                <w:sz w:val="20"/>
                <w:szCs w:val="20"/>
                <w:lang w:val="en-US"/>
              </w:rPr>
              <w:t xml:space="preserve">, Oxford 1945-1981, </w:t>
            </w:r>
            <w:proofErr w:type="spellStart"/>
            <w:r w:rsidRPr="00F5339C">
              <w:rPr>
                <w:rFonts w:cstheme="minorHAnsi"/>
                <w:sz w:val="20"/>
                <w:szCs w:val="20"/>
              </w:rPr>
              <w:t>ελλ</w:t>
            </w:r>
            <w:proofErr w:type="spellEnd"/>
            <w:r w:rsidRPr="00F5339C">
              <w:rPr>
                <w:rFonts w:cstheme="minorHAnsi"/>
                <w:sz w:val="20"/>
                <w:szCs w:val="20"/>
                <w:lang w:val="en-US"/>
              </w:rPr>
              <w:t xml:space="preserve">. </w:t>
            </w:r>
            <w:proofErr w:type="spellStart"/>
            <w:r w:rsidRPr="00F5339C">
              <w:rPr>
                <w:rFonts w:cstheme="minorHAnsi"/>
                <w:sz w:val="20"/>
                <w:szCs w:val="20"/>
              </w:rPr>
              <w:t>επιμ</w:t>
            </w:r>
            <w:proofErr w:type="spellEnd"/>
            <w:r w:rsidRPr="00F5339C">
              <w:rPr>
                <w:rFonts w:cstheme="minorHAnsi"/>
                <w:sz w:val="20"/>
                <w:szCs w:val="20"/>
                <w:lang w:val="en-US"/>
              </w:rPr>
              <w:t xml:space="preserve">. </w:t>
            </w:r>
            <w:r w:rsidRPr="00F5339C">
              <w:rPr>
                <w:rFonts w:cstheme="minorHAnsi"/>
                <w:sz w:val="20"/>
                <w:szCs w:val="20"/>
              </w:rPr>
              <w:t>Α</w:t>
            </w:r>
            <w:r w:rsidRPr="00F5339C">
              <w:rPr>
                <w:rFonts w:cstheme="minorHAnsi"/>
                <w:sz w:val="20"/>
                <w:szCs w:val="20"/>
                <w:lang w:val="en-US"/>
              </w:rPr>
              <w:t xml:space="preserve">. </w:t>
            </w:r>
            <w:proofErr w:type="spellStart"/>
            <w:r w:rsidRPr="00F5339C">
              <w:rPr>
                <w:rFonts w:cstheme="minorHAnsi"/>
                <w:sz w:val="20"/>
                <w:szCs w:val="20"/>
              </w:rPr>
              <w:t>Ρεγκάκου</w:t>
            </w:r>
            <w:proofErr w:type="spellEnd"/>
            <w:r w:rsidRPr="00F5339C">
              <w:rPr>
                <w:rFonts w:cstheme="minorHAnsi"/>
                <w:sz w:val="20"/>
                <w:szCs w:val="20"/>
                <w:lang w:val="en-US"/>
              </w:rPr>
              <w:t xml:space="preserve">, </w:t>
            </w:r>
            <w:r w:rsidRPr="00F5339C">
              <w:rPr>
                <w:rFonts w:cstheme="minorHAnsi"/>
                <w:sz w:val="20"/>
                <w:szCs w:val="20"/>
              </w:rPr>
              <w:t>Θεσσαλονίκη</w:t>
            </w:r>
            <w:r w:rsidRPr="00F5339C">
              <w:rPr>
                <w:rFonts w:cstheme="minorHAnsi"/>
                <w:sz w:val="20"/>
                <w:szCs w:val="20"/>
                <w:lang w:val="en-US"/>
              </w:rPr>
              <w:t xml:space="preserve"> 2010</w:t>
            </w:r>
          </w:p>
          <w:p w14:paraId="3370ADF3" w14:textId="77777777" w:rsidR="00754C0D" w:rsidRPr="00F5339C" w:rsidRDefault="00754C0D" w:rsidP="00014D95">
            <w:pPr>
              <w:spacing w:after="120" w:line="240" w:lineRule="auto"/>
              <w:jc w:val="both"/>
              <w:rPr>
                <w:rFonts w:cstheme="minorHAnsi"/>
                <w:sz w:val="20"/>
                <w:szCs w:val="20"/>
                <w:lang w:val="en-US"/>
              </w:rPr>
            </w:pPr>
            <w:r w:rsidRPr="00F5339C">
              <w:rPr>
                <w:rFonts w:cstheme="minorHAnsi"/>
                <w:sz w:val="20"/>
                <w:szCs w:val="20"/>
                <w:lang w:val="en-US"/>
              </w:rPr>
              <w:t xml:space="preserve">Hornblower, S., </w:t>
            </w:r>
            <w:r w:rsidRPr="00F5339C">
              <w:rPr>
                <w:rFonts w:cstheme="minorHAnsi"/>
                <w:i/>
                <w:sz w:val="20"/>
                <w:szCs w:val="20"/>
                <w:lang w:val="en-US"/>
              </w:rPr>
              <w:t>A Commentary on Thucydides</w:t>
            </w:r>
            <w:r w:rsidRPr="00F5339C">
              <w:rPr>
                <w:rFonts w:cstheme="minorHAnsi"/>
                <w:sz w:val="20"/>
                <w:szCs w:val="20"/>
                <w:lang w:val="en-US"/>
              </w:rPr>
              <w:t xml:space="preserve">, </w:t>
            </w:r>
            <w:r w:rsidRPr="00F5339C">
              <w:rPr>
                <w:rFonts w:cstheme="minorHAnsi"/>
                <w:sz w:val="20"/>
                <w:szCs w:val="20"/>
              </w:rPr>
              <w:t>τόμοι</w:t>
            </w:r>
            <w:r w:rsidRPr="00F5339C">
              <w:rPr>
                <w:rFonts w:cstheme="minorHAnsi"/>
                <w:sz w:val="20"/>
                <w:szCs w:val="20"/>
                <w:lang w:val="en-US"/>
              </w:rPr>
              <w:t xml:space="preserve"> </w:t>
            </w:r>
            <w:r w:rsidRPr="00F5339C">
              <w:rPr>
                <w:rFonts w:cstheme="minorHAnsi"/>
                <w:sz w:val="20"/>
                <w:szCs w:val="20"/>
              </w:rPr>
              <w:t>Ι</w:t>
            </w:r>
            <w:r w:rsidRPr="00F5339C">
              <w:rPr>
                <w:rFonts w:cstheme="minorHAnsi"/>
                <w:sz w:val="20"/>
                <w:szCs w:val="20"/>
                <w:lang w:val="en-US"/>
              </w:rPr>
              <w:t>-</w:t>
            </w:r>
            <w:r w:rsidRPr="00F5339C">
              <w:rPr>
                <w:rFonts w:cstheme="minorHAnsi"/>
                <w:sz w:val="20"/>
                <w:szCs w:val="20"/>
              </w:rPr>
              <w:t>ΙΙΙ</w:t>
            </w:r>
            <w:r w:rsidRPr="00F5339C">
              <w:rPr>
                <w:rFonts w:cstheme="minorHAnsi"/>
                <w:sz w:val="20"/>
                <w:szCs w:val="20"/>
                <w:lang w:val="en-US"/>
              </w:rPr>
              <w:t>, Oxford 1991-2010</w:t>
            </w:r>
          </w:p>
          <w:p w14:paraId="04CE0CB6"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Κωνσταντινόπουλος, Β. Λ., </w:t>
            </w:r>
            <w:r w:rsidRPr="00F5339C">
              <w:rPr>
                <w:rFonts w:cstheme="minorHAnsi"/>
                <w:i/>
                <w:sz w:val="20"/>
                <w:szCs w:val="20"/>
              </w:rPr>
              <w:t>Αρχαία Ελληνική Ιστοριογραφία, Τόμος Α΄. Συγκριτική προσέγγιση των τριών ιστορικών της κλασσικής περιόδου</w:t>
            </w:r>
            <w:r w:rsidRPr="00F5339C">
              <w:rPr>
                <w:rFonts w:cstheme="minorHAnsi"/>
                <w:sz w:val="20"/>
                <w:szCs w:val="20"/>
              </w:rPr>
              <w:t>, Αθήνα 2013</w:t>
            </w:r>
          </w:p>
          <w:p w14:paraId="6FCA55E4"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Lesky</w:t>
            </w:r>
            <w:proofErr w:type="spellEnd"/>
            <w:r w:rsidRPr="00F5339C">
              <w:rPr>
                <w:rFonts w:cstheme="minorHAnsi"/>
                <w:sz w:val="20"/>
                <w:szCs w:val="20"/>
              </w:rPr>
              <w:t xml:space="preserve">, A., </w:t>
            </w:r>
            <w:proofErr w:type="spellStart"/>
            <w:r w:rsidRPr="00F5339C">
              <w:rPr>
                <w:rFonts w:cstheme="minorHAnsi"/>
                <w:i/>
                <w:sz w:val="20"/>
                <w:szCs w:val="20"/>
              </w:rPr>
              <w:t>Geschichte</w:t>
            </w:r>
            <w:proofErr w:type="spellEnd"/>
            <w:r w:rsidRPr="00F5339C">
              <w:rPr>
                <w:rFonts w:cstheme="minorHAnsi"/>
                <w:i/>
                <w:sz w:val="20"/>
                <w:szCs w:val="20"/>
              </w:rPr>
              <w:t xml:space="preserve"> </w:t>
            </w:r>
            <w:proofErr w:type="spellStart"/>
            <w:r w:rsidRPr="00F5339C">
              <w:rPr>
                <w:rFonts w:cstheme="minorHAnsi"/>
                <w:i/>
                <w:sz w:val="20"/>
                <w:szCs w:val="20"/>
              </w:rPr>
              <w:t>der</w:t>
            </w:r>
            <w:proofErr w:type="spellEnd"/>
            <w:r w:rsidRPr="00F5339C">
              <w:rPr>
                <w:rFonts w:cstheme="minorHAnsi"/>
                <w:i/>
                <w:sz w:val="20"/>
                <w:szCs w:val="20"/>
              </w:rPr>
              <w:t xml:space="preserve"> </w:t>
            </w:r>
            <w:proofErr w:type="spellStart"/>
            <w:r w:rsidRPr="00F5339C">
              <w:rPr>
                <w:rFonts w:cstheme="minorHAnsi"/>
                <w:i/>
                <w:sz w:val="20"/>
                <w:szCs w:val="20"/>
              </w:rPr>
              <w:t>griechischen</w:t>
            </w:r>
            <w:proofErr w:type="spellEnd"/>
            <w:r w:rsidRPr="00F5339C">
              <w:rPr>
                <w:rFonts w:cstheme="minorHAnsi"/>
                <w:i/>
                <w:sz w:val="20"/>
                <w:szCs w:val="20"/>
              </w:rPr>
              <w:t xml:space="preserve"> </w:t>
            </w:r>
            <w:proofErr w:type="spellStart"/>
            <w:r w:rsidRPr="00F5339C">
              <w:rPr>
                <w:rFonts w:cstheme="minorHAnsi"/>
                <w:i/>
                <w:sz w:val="20"/>
                <w:szCs w:val="20"/>
              </w:rPr>
              <w:t>Literatur</w:t>
            </w:r>
            <w:proofErr w:type="spellEnd"/>
            <w:r w:rsidRPr="00F5339C">
              <w:rPr>
                <w:rFonts w:cstheme="minorHAnsi"/>
                <w:sz w:val="20"/>
                <w:szCs w:val="20"/>
              </w:rPr>
              <w:t xml:space="preserve">, Βέρνη και Μόναχο 1963, ελλ. μετ. Α. </w:t>
            </w:r>
            <w:proofErr w:type="spellStart"/>
            <w:r w:rsidRPr="00F5339C">
              <w:rPr>
                <w:rFonts w:cstheme="minorHAnsi"/>
                <w:sz w:val="20"/>
                <w:szCs w:val="20"/>
              </w:rPr>
              <w:t>Τσοπανάκη</w:t>
            </w:r>
            <w:proofErr w:type="spellEnd"/>
            <w:r w:rsidRPr="00F5339C">
              <w:rPr>
                <w:rFonts w:cstheme="minorHAnsi"/>
                <w:sz w:val="20"/>
                <w:szCs w:val="20"/>
              </w:rPr>
              <w:t>, Θεσσαλονίκη 1981</w:t>
            </w:r>
            <w:r w:rsidRPr="00F5339C">
              <w:rPr>
                <w:rFonts w:cstheme="minorHAnsi"/>
                <w:sz w:val="20"/>
                <w:szCs w:val="20"/>
                <w:vertAlign w:val="superscript"/>
              </w:rPr>
              <w:t>5</w:t>
            </w:r>
          </w:p>
          <w:p w14:paraId="404DF960" w14:textId="77777777" w:rsidR="00754C0D" w:rsidRPr="00F5339C" w:rsidRDefault="00754C0D" w:rsidP="0030610C">
            <w:pPr>
              <w:autoSpaceDE w:val="0"/>
              <w:autoSpaceDN w:val="0"/>
              <w:spacing w:after="120" w:line="240" w:lineRule="auto"/>
              <w:jc w:val="both"/>
              <w:rPr>
                <w:rFonts w:cstheme="minorHAnsi"/>
                <w:sz w:val="20"/>
                <w:szCs w:val="20"/>
              </w:rPr>
            </w:pPr>
            <w:proofErr w:type="spellStart"/>
            <w:r w:rsidRPr="00F5339C">
              <w:rPr>
                <w:rFonts w:cstheme="minorHAnsi"/>
                <w:sz w:val="20"/>
                <w:szCs w:val="20"/>
              </w:rPr>
              <w:t>Ρεγκάκος</w:t>
            </w:r>
            <w:proofErr w:type="spellEnd"/>
            <w:r w:rsidRPr="00F5339C">
              <w:rPr>
                <w:rFonts w:cstheme="minorHAnsi"/>
                <w:sz w:val="20"/>
                <w:szCs w:val="20"/>
              </w:rPr>
              <w:t xml:space="preserve">, Α.. </w:t>
            </w:r>
            <w:r w:rsidRPr="00F5339C">
              <w:rPr>
                <w:rFonts w:cstheme="minorHAnsi"/>
                <w:i/>
                <w:sz w:val="20"/>
                <w:szCs w:val="20"/>
              </w:rPr>
              <w:t>Επινοώντας το παρελθόν</w:t>
            </w:r>
            <w:r w:rsidRPr="00F5339C">
              <w:rPr>
                <w:rFonts w:cstheme="minorHAnsi"/>
                <w:sz w:val="20"/>
                <w:szCs w:val="20"/>
              </w:rPr>
              <w:t>, Αθήνα.</w:t>
            </w:r>
          </w:p>
        </w:tc>
      </w:tr>
    </w:tbl>
    <w:p w14:paraId="0304890E" w14:textId="77777777" w:rsidR="00754C0D" w:rsidRPr="00F5339C" w:rsidRDefault="00754C0D" w:rsidP="007E7952">
      <w:r w:rsidRPr="00F5339C">
        <w:br w:type="page"/>
      </w:r>
    </w:p>
    <w:p w14:paraId="600A7EC1" w14:textId="77777777" w:rsidR="00754C0D" w:rsidRPr="00F5339C" w:rsidRDefault="00754C0D" w:rsidP="00754C0D">
      <w:pPr>
        <w:pStyle w:val="3"/>
        <w:spacing w:before="240" w:after="240"/>
        <w:jc w:val="center"/>
        <w:rPr>
          <w:rFonts w:cstheme="minorHAnsi"/>
          <w:sz w:val="24"/>
          <w:szCs w:val="24"/>
        </w:rPr>
      </w:pPr>
      <w:bookmarkStart w:id="29" w:name="_Toc168241034"/>
      <w:r w:rsidRPr="00F5339C">
        <w:rPr>
          <w:rFonts w:cstheme="minorHAnsi"/>
          <w:sz w:val="24"/>
          <w:szCs w:val="24"/>
        </w:rPr>
        <w:lastRenderedPageBreak/>
        <w:t>13Κ32_11 Δραματική ποίηση</w:t>
      </w:r>
      <w:r>
        <w:rPr>
          <w:rFonts w:cstheme="minorHAnsi"/>
          <w:sz w:val="24"/>
          <w:szCs w:val="24"/>
        </w:rPr>
        <w:t>:</w:t>
      </w:r>
      <w:r w:rsidRPr="00F5339C">
        <w:rPr>
          <w:rFonts w:cstheme="minorHAnsi"/>
          <w:sz w:val="24"/>
          <w:szCs w:val="24"/>
        </w:rPr>
        <w:t xml:space="preserve"> Ευριπίδης</w:t>
      </w:r>
      <w:bookmarkEnd w:id="29"/>
    </w:p>
    <w:p w14:paraId="0DAD9373" w14:textId="77777777" w:rsidR="00754C0D" w:rsidRPr="00F5339C" w:rsidRDefault="00754C0D" w:rsidP="00754C0D">
      <w:pPr>
        <w:jc w:val="center"/>
        <w:rPr>
          <w:b/>
          <w:bCs/>
        </w:rPr>
      </w:pPr>
      <w:r w:rsidRPr="00F5339C">
        <w:rPr>
          <w:b/>
          <w:bCs/>
        </w:rPr>
        <w:t>(Μ. ΣΩΤΗΡΙΟΥ)</w:t>
      </w:r>
    </w:p>
    <w:p w14:paraId="56FE6B62"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796A68D0" w14:textId="77777777" w:rsidR="00754C0D" w:rsidRPr="00F5339C" w:rsidRDefault="00754C0D" w:rsidP="00DB5B81">
      <w:pPr>
        <w:pStyle w:val="a6"/>
        <w:widowControl w:val="0"/>
        <w:numPr>
          <w:ilvl w:val="1"/>
          <w:numId w:val="29"/>
        </w:numPr>
        <w:autoSpaceDE w:val="0"/>
        <w:autoSpaceDN w:val="0"/>
        <w:adjustRightInd w:val="0"/>
        <w:spacing w:before="120" w:after="200" w:line="240" w:lineRule="auto"/>
        <w:ind w:left="284" w:hanging="142"/>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118"/>
        <w:gridCol w:w="1154"/>
        <w:gridCol w:w="1441"/>
        <w:gridCol w:w="306"/>
        <w:gridCol w:w="1364"/>
      </w:tblGrid>
      <w:tr w:rsidR="00754C0D" w:rsidRPr="00F5339C" w14:paraId="487CFEB2" w14:textId="77777777" w:rsidTr="009942C8">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243E81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615" w:type="dxa"/>
            <w:gridSpan w:val="5"/>
            <w:tcBorders>
              <w:top w:val="single" w:sz="4" w:space="0" w:color="auto"/>
              <w:left w:val="single" w:sz="4" w:space="0" w:color="auto"/>
              <w:bottom w:val="single" w:sz="4" w:space="0" w:color="auto"/>
              <w:right w:val="single" w:sz="4" w:space="0" w:color="auto"/>
            </w:tcBorders>
            <w:hideMark/>
          </w:tcPr>
          <w:p w14:paraId="022B0C21"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705CAF55" w14:textId="77777777" w:rsidTr="009942C8">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7E43BFA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615" w:type="dxa"/>
            <w:gridSpan w:val="5"/>
            <w:tcBorders>
              <w:top w:val="single" w:sz="4" w:space="0" w:color="auto"/>
              <w:left w:val="single" w:sz="4" w:space="0" w:color="auto"/>
              <w:bottom w:val="single" w:sz="4" w:space="0" w:color="auto"/>
              <w:right w:val="single" w:sz="4" w:space="0" w:color="auto"/>
            </w:tcBorders>
            <w:hideMark/>
          </w:tcPr>
          <w:p w14:paraId="081D8AA6"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0E361712" w14:textId="77777777" w:rsidTr="009942C8">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EBF567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615" w:type="dxa"/>
            <w:gridSpan w:val="5"/>
            <w:tcBorders>
              <w:top w:val="single" w:sz="4" w:space="0" w:color="auto"/>
              <w:left w:val="single" w:sz="4" w:space="0" w:color="auto"/>
              <w:bottom w:val="single" w:sz="4" w:space="0" w:color="auto"/>
              <w:right w:val="single" w:sz="4" w:space="0" w:color="auto"/>
            </w:tcBorders>
            <w:hideMark/>
          </w:tcPr>
          <w:p w14:paraId="7D645C4E" w14:textId="77777777" w:rsidR="00754C0D" w:rsidRPr="00F5339C" w:rsidRDefault="00415F28"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1A513334" w14:textId="77777777" w:rsidTr="009942C8">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C1FD56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14:paraId="7C4A64F2" w14:textId="77777777" w:rsidR="00754C0D" w:rsidRPr="00415F28" w:rsidRDefault="00754C0D" w:rsidP="00014D95">
            <w:pPr>
              <w:spacing w:line="240" w:lineRule="auto"/>
              <w:rPr>
                <w:rFonts w:cstheme="minorHAnsi"/>
                <w:sz w:val="20"/>
                <w:szCs w:val="20"/>
              </w:rPr>
            </w:pPr>
            <w:r w:rsidRPr="00415F28">
              <w:rPr>
                <w:rFonts w:cstheme="minorHAnsi"/>
                <w:sz w:val="20"/>
                <w:szCs w:val="20"/>
              </w:rPr>
              <w:t>13Κ32_11</w:t>
            </w:r>
          </w:p>
        </w:tc>
        <w:tc>
          <w:tcPr>
            <w:tcW w:w="2738"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4D0F8F4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742" w:type="dxa"/>
            <w:gridSpan w:val="2"/>
            <w:tcBorders>
              <w:top w:val="single" w:sz="4" w:space="0" w:color="auto"/>
              <w:left w:val="single" w:sz="4" w:space="0" w:color="auto"/>
              <w:bottom w:val="single" w:sz="4" w:space="0" w:color="auto"/>
              <w:right w:val="single" w:sz="4" w:space="0" w:color="auto"/>
            </w:tcBorders>
            <w:hideMark/>
          </w:tcPr>
          <w:p w14:paraId="68F857E7" w14:textId="77777777" w:rsidR="00754C0D" w:rsidRPr="00F5339C" w:rsidRDefault="00754C0D" w:rsidP="00014D95">
            <w:pPr>
              <w:spacing w:line="240" w:lineRule="auto"/>
              <w:rPr>
                <w:rFonts w:cstheme="minorHAnsi"/>
                <w:sz w:val="20"/>
                <w:szCs w:val="20"/>
              </w:rPr>
            </w:pPr>
            <w:r w:rsidRPr="00F5339C">
              <w:rPr>
                <w:rFonts w:cstheme="minorHAnsi"/>
                <w:sz w:val="20"/>
                <w:szCs w:val="20"/>
              </w:rPr>
              <w:t>Δ</w:t>
            </w:r>
            <w:r w:rsidR="006C7509">
              <w:rPr>
                <w:rFonts w:cstheme="minorHAnsi"/>
                <w:sz w:val="20"/>
                <w:szCs w:val="20"/>
              </w:rPr>
              <w:t>΄</w:t>
            </w:r>
          </w:p>
        </w:tc>
      </w:tr>
      <w:tr w:rsidR="00754C0D" w:rsidRPr="00F5339C" w14:paraId="5263D130" w14:textId="77777777" w:rsidTr="009942C8">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826162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615" w:type="dxa"/>
            <w:gridSpan w:val="5"/>
            <w:tcBorders>
              <w:top w:val="single" w:sz="4" w:space="0" w:color="auto"/>
              <w:left w:val="single" w:sz="4" w:space="0" w:color="auto"/>
              <w:bottom w:val="single" w:sz="4" w:space="0" w:color="auto"/>
              <w:right w:val="single" w:sz="4" w:space="0" w:color="auto"/>
            </w:tcBorders>
            <w:vAlign w:val="center"/>
            <w:hideMark/>
          </w:tcPr>
          <w:p w14:paraId="282C9BD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ΔΡΑΜΑΤΙΚΗ ΠΟΙΗΣΗ - ΕΥΡΙΠΙΔΗΣ</w:t>
            </w:r>
          </w:p>
        </w:tc>
      </w:tr>
      <w:tr w:rsidR="00754C0D" w:rsidRPr="00F5339C" w14:paraId="6FE41105" w14:textId="77777777" w:rsidTr="009942C8">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5A5CF3D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79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B03F518"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39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DE801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A1199C5" w14:textId="77777777" w:rsidTr="009942C8">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1B6DEEE5" w14:textId="77777777" w:rsidR="00754C0D" w:rsidRPr="00F5339C" w:rsidRDefault="00754C0D" w:rsidP="00014D95">
            <w:pPr>
              <w:spacing w:line="240" w:lineRule="auto"/>
              <w:jc w:val="center"/>
              <w:rPr>
                <w:rFonts w:cstheme="minorHAnsi"/>
                <w:sz w:val="20"/>
                <w:szCs w:val="20"/>
              </w:rPr>
            </w:pPr>
          </w:p>
        </w:tc>
        <w:tc>
          <w:tcPr>
            <w:tcW w:w="1792" w:type="dxa"/>
            <w:gridSpan w:val="2"/>
            <w:tcBorders>
              <w:top w:val="single" w:sz="4" w:space="0" w:color="auto"/>
              <w:left w:val="single" w:sz="4" w:space="0" w:color="auto"/>
              <w:bottom w:val="single" w:sz="4" w:space="0" w:color="auto"/>
              <w:right w:val="single" w:sz="4" w:space="0" w:color="auto"/>
            </w:tcBorders>
            <w:hideMark/>
          </w:tcPr>
          <w:p w14:paraId="63728741"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391" w:type="dxa"/>
            <w:tcBorders>
              <w:top w:val="single" w:sz="4" w:space="0" w:color="auto"/>
              <w:left w:val="single" w:sz="4" w:space="0" w:color="auto"/>
              <w:bottom w:val="single" w:sz="4" w:space="0" w:color="auto"/>
              <w:right w:val="single" w:sz="4" w:space="0" w:color="auto"/>
            </w:tcBorders>
          </w:tcPr>
          <w:p w14:paraId="3BBBAE11"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2A211B48" w14:textId="77777777" w:rsidTr="009942C8">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0044DB0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792" w:type="dxa"/>
            <w:gridSpan w:val="2"/>
            <w:tcBorders>
              <w:top w:val="single" w:sz="4" w:space="0" w:color="auto"/>
              <w:left w:val="single" w:sz="4" w:space="0" w:color="auto"/>
              <w:bottom w:val="single" w:sz="4" w:space="0" w:color="auto"/>
              <w:right w:val="single" w:sz="4" w:space="0" w:color="auto"/>
            </w:tcBorders>
          </w:tcPr>
          <w:p w14:paraId="6C92974B" w14:textId="77777777" w:rsidR="00754C0D" w:rsidRPr="00F5339C" w:rsidRDefault="00754C0D" w:rsidP="00014D95">
            <w:pPr>
              <w:spacing w:line="240" w:lineRule="auto"/>
              <w:jc w:val="right"/>
              <w:rPr>
                <w:rFonts w:cstheme="minorHAnsi"/>
                <w:sz w:val="20"/>
                <w:szCs w:val="20"/>
              </w:rPr>
            </w:pPr>
          </w:p>
        </w:tc>
        <w:tc>
          <w:tcPr>
            <w:tcW w:w="1391" w:type="dxa"/>
            <w:tcBorders>
              <w:top w:val="single" w:sz="4" w:space="0" w:color="auto"/>
              <w:left w:val="single" w:sz="4" w:space="0" w:color="auto"/>
              <w:bottom w:val="single" w:sz="4" w:space="0" w:color="auto"/>
              <w:right w:val="single" w:sz="4" w:space="0" w:color="auto"/>
            </w:tcBorders>
          </w:tcPr>
          <w:p w14:paraId="4EC30199" w14:textId="77777777" w:rsidR="00754C0D" w:rsidRPr="00F5339C" w:rsidRDefault="00754C0D" w:rsidP="00014D95">
            <w:pPr>
              <w:spacing w:line="240" w:lineRule="auto"/>
              <w:rPr>
                <w:rFonts w:cstheme="minorHAnsi"/>
                <w:sz w:val="20"/>
                <w:szCs w:val="20"/>
              </w:rPr>
            </w:pPr>
          </w:p>
        </w:tc>
      </w:tr>
      <w:tr w:rsidR="00754C0D" w:rsidRPr="00F5339C" w14:paraId="61761A67" w14:textId="77777777" w:rsidTr="009942C8">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32064AF"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1CC36B03"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0FED18FA"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615" w:type="dxa"/>
            <w:gridSpan w:val="5"/>
            <w:tcBorders>
              <w:top w:val="single" w:sz="4" w:space="0" w:color="auto"/>
              <w:left w:val="single" w:sz="4" w:space="0" w:color="auto"/>
              <w:bottom w:val="single" w:sz="4" w:space="0" w:color="auto"/>
              <w:right w:val="single" w:sz="4" w:space="0" w:color="auto"/>
            </w:tcBorders>
            <w:hideMark/>
          </w:tcPr>
          <w:p w14:paraId="15E3DBDB" w14:textId="11C3B387"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44D1CB69" w14:textId="77777777" w:rsidTr="009942C8">
        <w:tc>
          <w:tcPr>
            <w:tcW w:w="3205" w:type="dxa"/>
            <w:tcBorders>
              <w:top w:val="single" w:sz="4" w:space="0" w:color="auto"/>
              <w:left w:val="single" w:sz="4" w:space="0" w:color="auto"/>
              <w:bottom w:val="single" w:sz="4" w:space="0" w:color="auto"/>
              <w:right w:val="single" w:sz="4" w:space="0" w:color="auto"/>
            </w:tcBorders>
            <w:shd w:val="clear" w:color="auto" w:fill="DDD9C3"/>
          </w:tcPr>
          <w:p w14:paraId="0ADFC3F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456D15A6" w14:textId="77777777" w:rsidR="00754C0D" w:rsidRPr="00F5339C" w:rsidRDefault="00754C0D" w:rsidP="00014D95">
            <w:pPr>
              <w:spacing w:line="240" w:lineRule="auto"/>
              <w:jc w:val="right"/>
              <w:rPr>
                <w:rFonts w:cstheme="minorHAnsi"/>
                <w:b/>
                <w:sz w:val="20"/>
                <w:szCs w:val="20"/>
              </w:rPr>
            </w:pPr>
          </w:p>
        </w:tc>
        <w:tc>
          <w:tcPr>
            <w:tcW w:w="5615" w:type="dxa"/>
            <w:gridSpan w:val="5"/>
            <w:tcBorders>
              <w:top w:val="single" w:sz="4" w:space="0" w:color="auto"/>
              <w:left w:val="single" w:sz="4" w:space="0" w:color="auto"/>
              <w:bottom w:val="single" w:sz="4" w:space="0" w:color="auto"/>
              <w:right w:val="single" w:sz="4" w:space="0" w:color="auto"/>
            </w:tcBorders>
            <w:hideMark/>
          </w:tcPr>
          <w:p w14:paraId="04E44904" w14:textId="0C439520" w:rsidR="00754C0D" w:rsidRPr="00F5339C" w:rsidRDefault="00DD1DAE" w:rsidP="00014D95">
            <w:pPr>
              <w:spacing w:line="240" w:lineRule="auto"/>
              <w:rPr>
                <w:rFonts w:cstheme="minorHAnsi"/>
                <w:sz w:val="20"/>
                <w:szCs w:val="20"/>
              </w:rPr>
            </w:pPr>
            <w:r>
              <w:rPr>
                <w:rFonts w:cstheme="minorHAnsi"/>
                <w:sz w:val="20"/>
                <w:szCs w:val="20"/>
              </w:rPr>
              <w:t>-</w:t>
            </w:r>
          </w:p>
        </w:tc>
      </w:tr>
      <w:tr w:rsidR="00754C0D" w:rsidRPr="00F5339C" w14:paraId="2A83039C" w14:textId="77777777" w:rsidTr="009942C8">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F75546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615" w:type="dxa"/>
            <w:gridSpan w:val="5"/>
            <w:tcBorders>
              <w:top w:val="single" w:sz="4" w:space="0" w:color="auto"/>
              <w:left w:val="single" w:sz="4" w:space="0" w:color="auto"/>
              <w:bottom w:val="single" w:sz="4" w:space="0" w:color="auto"/>
              <w:right w:val="single" w:sz="4" w:space="0" w:color="auto"/>
            </w:tcBorders>
            <w:hideMark/>
          </w:tcPr>
          <w:p w14:paraId="13331A42" w14:textId="77777777" w:rsidR="00754C0D" w:rsidRPr="00F5339C" w:rsidRDefault="00415F28"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437A9B20" w14:textId="77777777" w:rsidTr="009942C8">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7F2E42E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615" w:type="dxa"/>
            <w:gridSpan w:val="5"/>
            <w:tcBorders>
              <w:top w:val="single" w:sz="4" w:space="0" w:color="auto"/>
              <w:left w:val="single" w:sz="4" w:space="0" w:color="auto"/>
              <w:bottom w:val="single" w:sz="4" w:space="0" w:color="auto"/>
              <w:right w:val="single" w:sz="4" w:space="0" w:color="auto"/>
            </w:tcBorders>
            <w:hideMark/>
          </w:tcPr>
          <w:p w14:paraId="2CC9597B" w14:textId="77777777" w:rsidR="00754C0D" w:rsidRPr="00F5339C" w:rsidRDefault="00415F28" w:rsidP="00014D95">
            <w:pPr>
              <w:spacing w:line="240" w:lineRule="auto"/>
              <w:rPr>
                <w:rFonts w:cstheme="minorHAnsi"/>
                <w:sz w:val="20"/>
                <w:szCs w:val="20"/>
              </w:rPr>
            </w:pPr>
            <w:r w:rsidRPr="00F5339C">
              <w:rPr>
                <w:rFonts w:cstheme="minorHAnsi"/>
                <w:sz w:val="20"/>
                <w:szCs w:val="20"/>
              </w:rPr>
              <w:t>ΝΑΙ</w:t>
            </w:r>
          </w:p>
        </w:tc>
      </w:tr>
      <w:tr w:rsidR="00754C0D" w:rsidRPr="008465C6" w14:paraId="268AF8BB" w14:textId="77777777" w:rsidTr="009942C8">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19DF37D"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615" w:type="dxa"/>
            <w:gridSpan w:val="5"/>
            <w:tcBorders>
              <w:top w:val="single" w:sz="4" w:space="0" w:color="auto"/>
              <w:left w:val="single" w:sz="4" w:space="0" w:color="auto"/>
              <w:bottom w:val="single" w:sz="4" w:space="0" w:color="auto"/>
              <w:right w:val="single" w:sz="4" w:space="0" w:color="auto"/>
            </w:tcBorders>
            <w:hideMark/>
          </w:tcPr>
          <w:p w14:paraId="3392EC96" w14:textId="77777777" w:rsidR="00754C0D" w:rsidRPr="00F5339C" w:rsidRDefault="00754C0D"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https://e-class.uop.gr/courses/LITD278/ https://e-class.uop.gr/courses/LITD250/</w:t>
            </w:r>
          </w:p>
        </w:tc>
      </w:tr>
    </w:tbl>
    <w:p w14:paraId="3C74E74A" w14:textId="77777777" w:rsidR="009942C8" w:rsidRPr="009942C8" w:rsidRDefault="009942C8" w:rsidP="00DB5B81">
      <w:pPr>
        <w:pStyle w:val="a6"/>
        <w:widowControl w:val="0"/>
        <w:numPr>
          <w:ilvl w:val="1"/>
          <w:numId w:val="29"/>
        </w:numPr>
        <w:autoSpaceDE w:val="0"/>
        <w:autoSpaceDN w:val="0"/>
        <w:adjustRightInd w:val="0"/>
        <w:spacing w:before="120" w:after="200" w:line="276" w:lineRule="auto"/>
        <w:rPr>
          <w:rFonts w:ascii="Calibri" w:hAnsi="Calibri" w:cs="Arial"/>
          <w:b/>
          <w:color w:val="000000"/>
        </w:rPr>
      </w:pPr>
      <w:r w:rsidRPr="009942C8">
        <w:rPr>
          <w:rFonts w:ascii="Calibri" w:hAnsi="Calibri" w:cs="Arial"/>
          <w:b/>
          <w:color w:val="00000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9942C8" w14:paraId="1ECF4564" w14:textId="77777777" w:rsidTr="009942C8">
        <w:tc>
          <w:tcPr>
            <w:tcW w:w="8472" w:type="dxa"/>
            <w:gridSpan w:val="2"/>
            <w:tcBorders>
              <w:top w:val="single" w:sz="4" w:space="0" w:color="auto"/>
              <w:left w:val="single" w:sz="4" w:space="0" w:color="auto"/>
              <w:bottom w:val="nil"/>
              <w:right w:val="single" w:sz="4" w:space="0" w:color="auto"/>
            </w:tcBorders>
            <w:shd w:val="clear" w:color="auto" w:fill="DDD9C3"/>
            <w:hideMark/>
          </w:tcPr>
          <w:p w14:paraId="6BD9D50D" w14:textId="77777777" w:rsidR="009942C8" w:rsidRPr="009942C8" w:rsidRDefault="009942C8" w:rsidP="009942C8">
            <w:pPr>
              <w:rPr>
                <w:rFonts w:cs="Arial"/>
                <w:i/>
                <w:sz w:val="20"/>
                <w:szCs w:val="20"/>
              </w:rPr>
            </w:pPr>
            <w:r w:rsidRPr="009942C8">
              <w:rPr>
                <w:rFonts w:cs="Arial"/>
                <w:b/>
                <w:sz w:val="20"/>
                <w:szCs w:val="20"/>
              </w:rPr>
              <w:t>Μαθησιακά Αποτελέσματα</w:t>
            </w:r>
          </w:p>
        </w:tc>
      </w:tr>
      <w:tr w:rsidR="009942C8" w:rsidRPr="00273CBE" w14:paraId="1B106F56" w14:textId="77777777" w:rsidTr="009942C8">
        <w:tc>
          <w:tcPr>
            <w:tcW w:w="8472" w:type="dxa"/>
            <w:gridSpan w:val="2"/>
            <w:tcBorders>
              <w:top w:val="nil"/>
              <w:left w:val="single" w:sz="4" w:space="0" w:color="auto"/>
              <w:bottom w:val="single" w:sz="4" w:space="0" w:color="auto"/>
              <w:right w:val="single" w:sz="4" w:space="0" w:color="auto"/>
            </w:tcBorders>
            <w:shd w:val="clear" w:color="auto" w:fill="DDD9C3"/>
            <w:hideMark/>
          </w:tcPr>
          <w:p w14:paraId="10A5D5F0" w14:textId="77777777" w:rsidR="009942C8" w:rsidRPr="009942C8" w:rsidRDefault="009942C8" w:rsidP="009942C8">
            <w:pPr>
              <w:widowControl w:val="0"/>
              <w:autoSpaceDE w:val="0"/>
              <w:autoSpaceDN w:val="0"/>
              <w:adjustRightInd w:val="0"/>
              <w:spacing w:after="60"/>
              <w:rPr>
                <w:rFonts w:cs="Arial"/>
                <w:i/>
                <w:sz w:val="20"/>
                <w:szCs w:val="20"/>
              </w:rPr>
            </w:pPr>
            <w:r w:rsidRPr="009942C8">
              <w:rPr>
                <w:rFonts w:cs="Arial"/>
                <w:i/>
                <w:sz w:val="20"/>
                <w:szCs w:val="20"/>
              </w:rPr>
              <w:t xml:space="preserve">Περιγράφονται τα μαθησιακά αποτελέσματα του μαθήματος οι συγκεκριμένες  γνώσεις, </w:t>
            </w:r>
            <w:r w:rsidRPr="009942C8">
              <w:rPr>
                <w:rFonts w:cs="Arial"/>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450D0C0A" w14:textId="77777777" w:rsidR="009942C8" w:rsidRPr="009942C8" w:rsidRDefault="009942C8" w:rsidP="009942C8">
            <w:pPr>
              <w:autoSpaceDE w:val="0"/>
              <w:autoSpaceDN w:val="0"/>
              <w:adjustRightInd w:val="0"/>
              <w:rPr>
                <w:rFonts w:cs="Arial"/>
                <w:i/>
                <w:sz w:val="20"/>
                <w:szCs w:val="20"/>
              </w:rPr>
            </w:pPr>
            <w:r w:rsidRPr="009942C8">
              <w:rPr>
                <w:rFonts w:cs="Arial"/>
                <w:i/>
                <w:sz w:val="20"/>
                <w:szCs w:val="20"/>
              </w:rPr>
              <w:t xml:space="preserve">Συμβουλευτείτε το Παράρτημα Α </w:t>
            </w:r>
          </w:p>
          <w:p w14:paraId="2093A9C9" w14:textId="77777777" w:rsidR="009942C8" w:rsidRPr="009942C8" w:rsidRDefault="009942C8" w:rsidP="009942C8">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9942C8">
              <w:rPr>
                <w:rFonts w:cs="Arial"/>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BE548CD" w14:textId="77777777" w:rsidR="009942C8" w:rsidRPr="009942C8" w:rsidRDefault="009942C8" w:rsidP="009942C8">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9942C8">
              <w:rPr>
                <w:rFonts w:cs="Arial"/>
                <w:i/>
                <w:sz w:val="20"/>
                <w:szCs w:val="20"/>
              </w:rPr>
              <w:t>Περιγραφικοί Δείκτες Επιπέδων 6, 7 &amp; 8 του Ευρωπαϊκού Πλαισίου Προσόντων Διά Βίου Μάθησης και το Παράρτημα Β</w:t>
            </w:r>
          </w:p>
          <w:p w14:paraId="0626D6F0" w14:textId="77777777" w:rsidR="009942C8" w:rsidRPr="009942C8" w:rsidRDefault="009942C8" w:rsidP="009942C8">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9942C8">
              <w:rPr>
                <w:rFonts w:cs="Arial"/>
                <w:i/>
                <w:sz w:val="20"/>
                <w:szCs w:val="20"/>
              </w:rPr>
              <w:t>Περιληπτικός Οδηγός συγγραφής Μαθησιακών Αποτελεσμάτων</w:t>
            </w:r>
          </w:p>
        </w:tc>
      </w:tr>
      <w:tr w:rsidR="009942C8" w:rsidRPr="00273CBE" w14:paraId="724D0C9E" w14:textId="77777777" w:rsidTr="009942C8">
        <w:tc>
          <w:tcPr>
            <w:tcW w:w="8472" w:type="dxa"/>
            <w:gridSpan w:val="2"/>
            <w:tcBorders>
              <w:top w:val="single" w:sz="4" w:space="0" w:color="auto"/>
              <w:left w:val="single" w:sz="4" w:space="0" w:color="auto"/>
              <w:bottom w:val="single" w:sz="4" w:space="0" w:color="auto"/>
              <w:right w:val="single" w:sz="4" w:space="0" w:color="auto"/>
            </w:tcBorders>
          </w:tcPr>
          <w:p w14:paraId="608BE7EB" w14:textId="77777777" w:rsidR="009942C8" w:rsidRPr="009942C8" w:rsidRDefault="009942C8" w:rsidP="009942C8">
            <w:pPr>
              <w:pStyle w:val="Default"/>
              <w:rPr>
                <w:rFonts w:asciiTheme="minorHAnsi" w:hAnsiTheme="minorHAnsi" w:cs="Times New Roman"/>
                <w:sz w:val="20"/>
                <w:szCs w:val="20"/>
                <w:lang w:val="el-GR"/>
              </w:rPr>
            </w:pPr>
            <w:r w:rsidRPr="009942C8">
              <w:rPr>
                <w:rFonts w:asciiTheme="minorHAnsi" w:hAnsiTheme="minorHAnsi" w:cs="Times New Roman"/>
                <w:sz w:val="20"/>
                <w:szCs w:val="20"/>
                <w:lang w:val="el-GR"/>
              </w:rPr>
              <w:lastRenderedPageBreak/>
              <w:t xml:space="preserve">Να παρουσιάσει στους φοιτητές τις βασικές αρχές που διέπουν τα δράματα του Ευριπίδη και να τους εξοικειώσει με τα κύρια χαρακτηριστικά της τέχνης του. </w:t>
            </w:r>
          </w:p>
        </w:tc>
      </w:tr>
      <w:tr w:rsidR="009942C8" w14:paraId="7B010766" w14:textId="77777777" w:rsidTr="009942C8">
        <w:tc>
          <w:tcPr>
            <w:tcW w:w="8472" w:type="dxa"/>
            <w:gridSpan w:val="2"/>
            <w:tcBorders>
              <w:top w:val="single" w:sz="4" w:space="0" w:color="auto"/>
              <w:left w:val="single" w:sz="4" w:space="0" w:color="auto"/>
              <w:bottom w:val="nil"/>
              <w:right w:val="single" w:sz="4" w:space="0" w:color="auto"/>
            </w:tcBorders>
            <w:shd w:val="clear" w:color="auto" w:fill="DDD9C3"/>
            <w:hideMark/>
          </w:tcPr>
          <w:p w14:paraId="10E9F8F8" w14:textId="77777777" w:rsidR="009942C8" w:rsidRDefault="009942C8" w:rsidP="009942C8">
            <w:pPr>
              <w:rPr>
                <w:rFonts w:ascii="Calibri" w:hAnsi="Calibri" w:cs="Arial"/>
                <w:b/>
                <w:sz w:val="20"/>
                <w:szCs w:val="20"/>
              </w:rPr>
            </w:pPr>
            <w:r>
              <w:rPr>
                <w:rFonts w:ascii="Calibri" w:hAnsi="Calibri" w:cs="Arial"/>
                <w:b/>
                <w:sz w:val="20"/>
                <w:szCs w:val="20"/>
              </w:rPr>
              <w:t>Γενικές Ικανότητες</w:t>
            </w:r>
          </w:p>
        </w:tc>
      </w:tr>
      <w:tr w:rsidR="009942C8" w:rsidRPr="00273CBE" w14:paraId="3646987C" w14:textId="77777777" w:rsidTr="009942C8">
        <w:tc>
          <w:tcPr>
            <w:tcW w:w="8472" w:type="dxa"/>
            <w:gridSpan w:val="2"/>
            <w:tcBorders>
              <w:top w:val="nil"/>
              <w:left w:val="single" w:sz="4" w:space="0" w:color="auto"/>
              <w:bottom w:val="nil"/>
              <w:right w:val="single" w:sz="4" w:space="0" w:color="auto"/>
            </w:tcBorders>
            <w:shd w:val="clear" w:color="auto" w:fill="DDD9C3"/>
            <w:hideMark/>
          </w:tcPr>
          <w:p w14:paraId="7185D4EE" w14:textId="77777777" w:rsidR="009942C8" w:rsidRDefault="009942C8" w:rsidP="009942C8">
            <w:pPr>
              <w:widowControl w:val="0"/>
              <w:autoSpaceDE w:val="0"/>
              <w:autoSpaceDN w:val="0"/>
              <w:adjustRightInd w:val="0"/>
              <w:spacing w:after="60"/>
              <w:rPr>
                <w:rFonts w:ascii="Calibri" w:hAnsi="Calibri" w:cs="Arial"/>
                <w:i/>
                <w:sz w:val="16"/>
                <w:szCs w:val="16"/>
              </w:rPr>
            </w:pPr>
            <w:r>
              <w:rPr>
                <w:rFonts w:ascii="Calibri"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9942C8" w14:paraId="21CC09FC" w14:textId="77777777" w:rsidTr="009942C8">
        <w:tc>
          <w:tcPr>
            <w:tcW w:w="3964" w:type="dxa"/>
            <w:tcBorders>
              <w:top w:val="nil"/>
              <w:left w:val="single" w:sz="4" w:space="0" w:color="auto"/>
              <w:bottom w:val="single" w:sz="4" w:space="0" w:color="auto"/>
              <w:right w:val="nil"/>
            </w:tcBorders>
            <w:shd w:val="clear" w:color="auto" w:fill="DDD9C3"/>
            <w:hideMark/>
          </w:tcPr>
          <w:p w14:paraId="4D54A7C9"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Αναζήτηση, ανάλυση και σύνθεση δεδομένων και πληροφοριών, με τη χρήση και των απαραίτητων τεχνολογιών </w:t>
            </w:r>
          </w:p>
          <w:p w14:paraId="43B5A296"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Προσαρμογή σε νέες καταστάσεις </w:t>
            </w:r>
          </w:p>
          <w:p w14:paraId="2A2B22CB"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Λήψη αποφάσεων </w:t>
            </w:r>
          </w:p>
          <w:p w14:paraId="53E29877"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Αυτόνομη εργασία </w:t>
            </w:r>
          </w:p>
          <w:p w14:paraId="36FFFB73"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Ομαδική εργασία </w:t>
            </w:r>
          </w:p>
          <w:p w14:paraId="155E4C0A"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Εργασία σε διεθνές περιβάλλον </w:t>
            </w:r>
          </w:p>
          <w:p w14:paraId="5D97C644"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Εργασία σε διεπιστημονικό περιβάλλον </w:t>
            </w:r>
          </w:p>
          <w:p w14:paraId="229E061B"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235D06C3"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Σχεδιασμός και διαχείριση έργων </w:t>
            </w:r>
          </w:p>
          <w:p w14:paraId="42D92F39"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Σεβασμός στη διαφορετικότητα και στην </w:t>
            </w:r>
            <w:proofErr w:type="spellStart"/>
            <w:r>
              <w:rPr>
                <w:rFonts w:ascii="Calibri" w:hAnsi="Calibri" w:cs="Arial"/>
                <w:i/>
                <w:sz w:val="16"/>
                <w:szCs w:val="16"/>
              </w:rPr>
              <w:t>πολυπολιτισμικότητα</w:t>
            </w:r>
            <w:proofErr w:type="spellEnd"/>
            <w:r>
              <w:rPr>
                <w:rFonts w:ascii="Calibri" w:hAnsi="Calibri" w:cs="Arial"/>
                <w:i/>
                <w:sz w:val="16"/>
                <w:szCs w:val="16"/>
              </w:rPr>
              <w:t xml:space="preserve"> </w:t>
            </w:r>
          </w:p>
          <w:p w14:paraId="20F56305"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Σεβασμός στο φυσικό περιβάλλον </w:t>
            </w:r>
          </w:p>
          <w:p w14:paraId="00E46AF8"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Επίδειξη κοινωνικής, επαγγελματικής και ηθικής υπευθυνότητας και ευαισθησίας σε θέματα φύλου </w:t>
            </w:r>
          </w:p>
          <w:p w14:paraId="55E86FC1" w14:textId="77777777" w:rsidR="009942C8" w:rsidRDefault="009942C8" w:rsidP="009942C8">
            <w:pPr>
              <w:widowControl w:val="0"/>
              <w:autoSpaceDE w:val="0"/>
              <w:autoSpaceDN w:val="0"/>
              <w:adjustRightInd w:val="0"/>
              <w:rPr>
                <w:rFonts w:ascii="Calibri" w:hAnsi="Calibri" w:cs="Arial"/>
                <w:i/>
                <w:sz w:val="16"/>
                <w:szCs w:val="16"/>
              </w:rPr>
            </w:pPr>
            <w:r>
              <w:rPr>
                <w:rFonts w:ascii="Calibri" w:hAnsi="Calibri" w:cs="Arial"/>
                <w:i/>
                <w:sz w:val="16"/>
                <w:szCs w:val="16"/>
              </w:rPr>
              <w:t xml:space="preserve">Άσκηση κριτικής και αυτοκριτικής </w:t>
            </w:r>
          </w:p>
          <w:p w14:paraId="511419C7" w14:textId="77777777" w:rsidR="009942C8" w:rsidRDefault="009942C8" w:rsidP="009942C8">
            <w:pPr>
              <w:rPr>
                <w:rFonts w:ascii="Calibri" w:hAnsi="Calibri" w:cs="Arial"/>
                <w:i/>
                <w:sz w:val="16"/>
                <w:szCs w:val="16"/>
              </w:rPr>
            </w:pPr>
            <w:r>
              <w:rPr>
                <w:rFonts w:ascii="Calibri" w:hAnsi="Calibri" w:cs="Arial"/>
                <w:i/>
                <w:sz w:val="16"/>
                <w:szCs w:val="16"/>
              </w:rPr>
              <w:t>Προαγωγή της ελεύθερης, δημιουργικής και επαγωγικής σκέψης</w:t>
            </w:r>
          </w:p>
          <w:p w14:paraId="0B2DC45C" w14:textId="77777777" w:rsidR="009942C8" w:rsidRDefault="009942C8" w:rsidP="009942C8">
            <w:pPr>
              <w:rPr>
                <w:rFonts w:ascii="Calibri" w:hAnsi="Calibri" w:cs="Arial"/>
                <w:i/>
                <w:sz w:val="16"/>
                <w:szCs w:val="16"/>
              </w:rPr>
            </w:pPr>
            <w:r>
              <w:rPr>
                <w:rFonts w:ascii="Calibri" w:hAnsi="Calibri" w:cs="Arial"/>
                <w:i/>
                <w:sz w:val="16"/>
                <w:szCs w:val="16"/>
              </w:rPr>
              <w:t>……</w:t>
            </w:r>
          </w:p>
          <w:p w14:paraId="75D2A176" w14:textId="77777777" w:rsidR="009942C8" w:rsidRDefault="009942C8" w:rsidP="009942C8">
            <w:pPr>
              <w:rPr>
                <w:rFonts w:ascii="Calibri" w:hAnsi="Calibri" w:cs="Arial"/>
                <w:i/>
                <w:sz w:val="16"/>
                <w:szCs w:val="16"/>
              </w:rPr>
            </w:pPr>
            <w:r>
              <w:rPr>
                <w:rFonts w:ascii="Calibri" w:hAnsi="Calibri" w:cs="Arial"/>
                <w:i/>
                <w:sz w:val="16"/>
                <w:szCs w:val="16"/>
              </w:rPr>
              <w:t>Άλλες…</w:t>
            </w:r>
          </w:p>
          <w:p w14:paraId="2C8913DF" w14:textId="77777777" w:rsidR="009942C8" w:rsidRDefault="009942C8" w:rsidP="009942C8">
            <w:pPr>
              <w:rPr>
                <w:rFonts w:ascii="Calibri" w:hAnsi="Calibri" w:cs="Arial"/>
                <w:b/>
                <w:sz w:val="20"/>
                <w:szCs w:val="20"/>
              </w:rPr>
            </w:pPr>
            <w:r>
              <w:rPr>
                <w:rFonts w:ascii="Calibri" w:hAnsi="Calibri" w:cs="Arial"/>
                <w:i/>
                <w:sz w:val="16"/>
                <w:szCs w:val="16"/>
              </w:rPr>
              <w:t>…….</w:t>
            </w:r>
          </w:p>
        </w:tc>
      </w:tr>
      <w:tr w:rsidR="009942C8" w:rsidRPr="00273CBE" w14:paraId="6B32841D" w14:textId="77777777" w:rsidTr="009942C8">
        <w:tc>
          <w:tcPr>
            <w:tcW w:w="8472" w:type="dxa"/>
            <w:gridSpan w:val="2"/>
            <w:tcBorders>
              <w:top w:val="single" w:sz="4" w:space="0" w:color="auto"/>
              <w:left w:val="single" w:sz="4" w:space="0" w:color="auto"/>
              <w:bottom w:val="single" w:sz="4" w:space="0" w:color="auto"/>
              <w:right w:val="single" w:sz="4" w:space="0" w:color="auto"/>
            </w:tcBorders>
          </w:tcPr>
          <w:p w14:paraId="2BA7D653" w14:textId="77777777" w:rsidR="009942C8" w:rsidRPr="009942C8" w:rsidRDefault="009942C8" w:rsidP="009942C8">
            <w:pPr>
              <w:pStyle w:val="Default"/>
              <w:rPr>
                <w:rFonts w:asciiTheme="minorHAnsi" w:hAnsiTheme="minorHAnsi" w:cs="Times New Roman"/>
                <w:sz w:val="20"/>
                <w:szCs w:val="20"/>
                <w:lang w:val="el-GR"/>
              </w:rPr>
            </w:pPr>
            <w:r w:rsidRPr="008B5C51">
              <w:rPr>
                <w:rFonts w:ascii="Times New Roman" w:hAnsi="Times New Roman" w:cs="Times New Roman"/>
                <w:sz w:val="20"/>
                <w:szCs w:val="20"/>
                <w:lang w:val="el-GR"/>
              </w:rPr>
              <w:t>1</w:t>
            </w:r>
            <w:r w:rsidRPr="009942C8">
              <w:rPr>
                <w:rFonts w:asciiTheme="minorHAnsi" w:hAnsiTheme="minorHAnsi" w:cs="Times New Roman"/>
                <w:sz w:val="20"/>
                <w:szCs w:val="20"/>
                <w:lang w:val="el-GR"/>
              </w:rPr>
              <w:t xml:space="preserve">. Ικανότητα εφαρμογής της </w:t>
            </w:r>
            <w:proofErr w:type="spellStart"/>
            <w:r w:rsidRPr="009942C8">
              <w:rPr>
                <w:rFonts w:asciiTheme="minorHAnsi" w:hAnsiTheme="minorHAnsi" w:cs="Times New Roman"/>
                <w:sz w:val="20"/>
                <w:szCs w:val="20"/>
                <w:lang w:val="el-GR"/>
              </w:rPr>
              <w:t>αποκτηθέντων</w:t>
            </w:r>
            <w:proofErr w:type="spellEnd"/>
            <w:r w:rsidRPr="009942C8">
              <w:rPr>
                <w:rFonts w:asciiTheme="minorHAnsi" w:hAnsiTheme="minorHAnsi" w:cs="Times New Roman"/>
                <w:sz w:val="20"/>
                <w:szCs w:val="20"/>
                <w:lang w:val="el-GR"/>
              </w:rPr>
              <w:t xml:space="preserve"> γνώσεων στην πράξη </w:t>
            </w:r>
          </w:p>
          <w:p w14:paraId="60D5F675" w14:textId="77777777" w:rsidR="009942C8" w:rsidRPr="009942C8" w:rsidRDefault="009942C8" w:rsidP="009942C8">
            <w:pPr>
              <w:pStyle w:val="Default"/>
              <w:rPr>
                <w:rFonts w:asciiTheme="minorHAnsi" w:hAnsiTheme="minorHAnsi" w:cs="Times New Roman"/>
                <w:sz w:val="20"/>
                <w:szCs w:val="20"/>
                <w:lang w:val="el-GR"/>
              </w:rPr>
            </w:pPr>
            <w:r w:rsidRPr="009942C8">
              <w:rPr>
                <w:rFonts w:asciiTheme="minorHAnsi" w:hAnsiTheme="minorHAnsi" w:cs="Times New Roman"/>
                <w:sz w:val="20"/>
                <w:szCs w:val="20"/>
                <w:lang w:val="el-GR"/>
              </w:rPr>
              <w:t xml:space="preserve">2. Αυτόνομη εργασία </w:t>
            </w:r>
          </w:p>
          <w:p w14:paraId="0B5CCB36" w14:textId="77777777" w:rsidR="009942C8" w:rsidRPr="009942C8" w:rsidRDefault="009942C8" w:rsidP="009942C8">
            <w:pPr>
              <w:pStyle w:val="Default"/>
              <w:rPr>
                <w:rFonts w:asciiTheme="minorHAnsi" w:hAnsiTheme="minorHAnsi" w:cs="Times New Roman"/>
                <w:sz w:val="20"/>
                <w:szCs w:val="20"/>
                <w:lang w:val="el-GR"/>
              </w:rPr>
            </w:pPr>
            <w:r w:rsidRPr="009942C8">
              <w:rPr>
                <w:rFonts w:asciiTheme="minorHAnsi" w:hAnsiTheme="minorHAnsi" w:cs="Times New Roman"/>
                <w:sz w:val="20"/>
                <w:szCs w:val="20"/>
                <w:lang w:val="el-GR"/>
              </w:rPr>
              <w:t xml:space="preserve">3. Ομαδική εργασία </w:t>
            </w:r>
          </w:p>
          <w:p w14:paraId="01EC8EE4" w14:textId="77777777" w:rsidR="009942C8" w:rsidRPr="00053B69" w:rsidRDefault="009942C8" w:rsidP="009942C8">
            <w:pPr>
              <w:jc w:val="both"/>
              <w:rPr>
                <w:rFonts w:eastAsia="Calibri"/>
                <w:sz w:val="20"/>
                <w:szCs w:val="20"/>
              </w:rPr>
            </w:pPr>
            <w:r w:rsidRPr="009942C8">
              <w:rPr>
                <w:sz w:val="20"/>
                <w:szCs w:val="20"/>
              </w:rPr>
              <w:t>4. Άσκηση κριτικής και βελτίωση της αυτοκριτικής ικανότητας</w:t>
            </w:r>
          </w:p>
        </w:tc>
      </w:tr>
    </w:tbl>
    <w:p w14:paraId="0C032ABA" w14:textId="77777777" w:rsidR="00754C0D" w:rsidRPr="00F5339C" w:rsidRDefault="00754C0D" w:rsidP="00DB5B81">
      <w:pPr>
        <w:pStyle w:val="a6"/>
        <w:widowControl w:val="0"/>
        <w:numPr>
          <w:ilvl w:val="1"/>
          <w:numId w:val="29"/>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778C0832" w14:textId="77777777" w:rsidTr="00014D95">
        <w:trPr>
          <w:trHeight w:val="3647"/>
        </w:trPr>
        <w:tc>
          <w:tcPr>
            <w:tcW w:w="8472" w:type="dxa"/>
            <w:tcBorders>
              <w:top w:val="single" w:sz="4" w:space="0" w:color="auto"/>
              <w:left w:val="single" w:sz="4" w:space="0" w:color="auto"/>
              <w:bottom w:val="single" w:sz="4" w:space="0" w:color="auto"/>
              <w:right w:val="single" w:sz="4" w:space="0" w:color="auto"/>
            </w:tcBorders>
          </w:tcPr>
          <w:p w14:paraId="708AD20C" w14:textId="77777777" w:rsidR="00754C0D" w:rsidRPr="00F5339C" w:rsidRDefault="00754C0D" w:rsidP="00014D95">
            <w:pPr>
              <w:spacing w:line="240" w:lineRule="auto"/>
              <w:jc w:val="both"/>
              <w:rPr>
                <w:rFonts w:cstheme="minorHAnsi"/>
                <w:sz w:val="20"/>
                <w:szCs w:val="20"/>
              </w:rPr>
            </w:pPr>
          </w:p>
          <w:p w14:paraId="18A90435"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Το μάθημα εγγράφει ως βασικό στόχο του να παρουσιάσει στους φοιτητές τις βασικές αρχές που διέπουν τη δραματική τέχνη του Ευριπίδη και να τους εξοικειώσει με τα κύρια χαρακτηριστικά της. Στις παραδόσεις επιχειρείται μια </w:t>
            </w:r>
            <w:proofErr w:type="spellStart"/>
            <w:r w:rsidRPr="00F5339C">
              <w:rPr>
                <w:rFonts w:cstheme="minorHAnsi"/>
                <w:sz w:val="20"/>
                <w:szCs w:val="20"/>
              </w:rPr>
              <w:t>πολυεπίπεδη</w:t>
            </w:r>
            <w:proofErr w:type="spellEnd"/>
            <w:r w:rsidRPr="00F5339C">
              <w:rPr>
                <w:rFonts w:cstheme="minorHAnsi"/>
                <w:sz w:val="20"/>
                <w:szCs w:val="20"/>
              </w:rPr>
              <w:t xml:space="preserve"> ανάγνωση, μετάφραση και ερμηνευτική προσέγγιση μιας (κάθε φορά) ευριπίδειας τραγωδίας του, η οποία αναλύεται μέσα στο </w:t>
            </w:r>
            <w:proofErr w:type="spellStart"/>
            <w:r w:rsidRPr="00F5339C">
              <w:rPr>
                <w:rFonts w:cstheme="minorHAnsi"/>
                <w:sz w:val="20"/>
                <w:szCs w:val="20"/>
              </w:rPr>
              <w:t>χωρο</w:t>
            </w:r>
            <w:proofErr w:type="spellEnd"/>
            <w:r w:rsidRPr="00F5339C">
              <w:rPr>
                <w:rFonts w:cstheme="minorHAnsi"/>
                <w:sz w:val="20"/>
                <w:szCs w:val="20"/>
              </w:rPr>
              <w:t>-χρονικό πλαίσιο της κλασικής Αθήνας. Συμπληρωματικά, οι φοιτητές διδάσκονται και το κατ’ εξοχήν μετρικό σχήμα της τραγωδίας, το ιαμβικό τρίμετρο.</w:t>
            </w:r>
          </w:p>
          <w:p w14:paraId="271323D2" w14:textId="77777777" w:rsidR="00754C0D" w:rsidRPr="00415F28" w:rsidRDefault="00754C0D" w:rsidP="00415F28">
            <w:pPr>
              <w:spacing w:line="240" w:lineRule="auto"/>
              <w:rPr>
                <w:rFonts w:cstheme="minorHAnsi"/>
                <w:sz w:val="20"/>
                <w:szCs w:val="20"/>
              </w:rPr>
            </w:pPr>
            <w:r w:rsidRPr="00F5339C">
              <w:rPr>
                <w:rFonts w:eastAsia="Calibri" w:cstheme="minorHAnsi"/>
                <w:bCs/>
                <w:iCs/>
                <w:sz w:val="20"/>
                <w:szCs w:val="20"/>
              </w:rPr>
              <w:t>Το μάθημα αναπτύσσεται σε 13 μαθήματα.</w:t>
            </w:r>
            <w:r w:rsidR="00415F28"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07BB3EFB"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451FC7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784F3E8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131E2D4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71A2F41B"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56BDC48" w14:textId="77777777" w:rsidR="00754C0D" w:rsidRPr="00F5339C" w:rsidRDefault="00754C0D" w:rsidP="00DB5B81">
                  <w:pPr>
                    <w:pStyle w:val="a6"/>
                    <w:numPr>
                      <w:ilvl w:val="0"/>
                      <w:numId w:val="107"/>
                    </w:numPr>
                    <w:spacing w:after="0" w:line="240" w:lineRule="auto"/>
                    <w:rPr>
                      <w:rFonts w:cstheme="minorHAnsi"/>
                      <w:sz w:val="20"/>
                      <w:szCs w:val="20"/>
                    </w:rPr>
                  </w:pPr>
                  <w:r w:rsidRPr="00F5339C">
                    <w:rPr>
                      <w:rFonts w:cstheme="minorHAnsi"/>
                      <w:sz w:val="20"/>
                      <w:szCs w:val="20"/>
                    </w:rPr>
                    <w:t>Γενική εισαγωγή στην ευριπίδεια δραματουργία.</w:t>
                  </w:r>
                </w:p>
              </w:tc>
              <w:tc>
                <w:tcPr>
                  <w:tcW w:w="2486" w:type="dxa"/>
                  <w:tcBorders>
                    <w:top w:val="single" w:sz="4" w:space="0" w:color="auto"/>
                    <w:left w:val="single" w:sz="4" w:space="0" w:color="auto"/>
                    <w:bottom w:val="single" w:sz="4" w:space="0" w:color="auto"/>
                    <w:right w:val="single" w:sz="4" w:space="0" w:color="auto"/>
                  </w:tcBorders>
                  <w:hideMark/>
                </w:tcPr>
                <w:p w14:paraId="05EE795F" w14:textId="77777777" w:rsidR="00754C0D" w:rsidRPr="00F5339C" w:rsidRDefault="00754C0D" w:rsidP="00014D95">
                  <w:pPr>
                    <w:spacing w:line="240" w:lineRule="auto"/>
                    <w:rPr>
                      <w:rFonts w:cstheme="minorHAnsi"/>
                      <w:sz w:val="20"/>
                      <w:szCs w:val="20"/>
                    </w:rPr>
                  </w:pPr>
                  <w:r w:rsidRPr="00F5339C">
                    <w:rPr>
                      <w:rFonts w:cstheme="minorHAnsi"/>
                      <w:sz w:val="20"/>
                      <w:szCs w:val="20"/>
                    </w:rPr>
                    <w:t>Βλ. Ενδεικτική 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28B2E25E" w14:textId="77777777" w:rsidR="00754C0D" w:rsidRPr="00F5339C" w:rsidRDefault="00754C0D" w:rsidP="00014D95">
                  <w:pPr>
                    <w:spacing w:line="240" w:lineRule="auto"/>
                    <w:rPr>
                      <w:rFonts w:cstheme="minorHAnsi"/>
                      <w:sz w:val="20"/>
                      <w:szCs w:val="20"/>
                    </w:rPr>
                  </w:pPr>
                </w:p>
              </w:tc>
            </w:tr>
            <w:tr w:rsidR="00754C0D" w:rsidRPr="00F5339C" w14:paraId="42AB6D49"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37BA659" w14:textId="77777777" w:rsidR="00754C0D" w:rsidRPr="00F5339C" w:rsidRDefault="00754C0D" w:rsidP="00DB5B81">
                  <w:pPr>
                    <w:pStyle w:val="a6"/>
                    <w:numPr>
                      <w:ilvl w:val="0"/>
                      <w:numId w:val="107"/>
                    </w:numPr>
                    <w:spacing w:after="0" w:line="240" w:lineRule="auto"/>
                    <w:rPr>
                      <w:rFonts w:cstheme="minorHAnsi"/>
                      <w:sz w:val="20"/>
                      <w:szCs w:val="20"/>
                    </w:rPr>
                  </w:pPr>
                  <w:r w:rsidRPr="00F5339C">
                    <w:rPr>
                      <w:rFonts w:cstheme="minorHAnsi"/>
                      <w:sz w:val="20"/>
                      <w:szCs w:val="20"/>
                    </w:rPr>
                    <w:t>Γενική εισαγωγή στην ευριπίδεια δραματουργία</w:t>
                  </w:r>
                </w:p>
              </w:tc>
              <w:tc>
                <w:tcPr>
                  <w:tcW w:w="2486" w:type="dxa"/>
                  <w:tcBorders>
                    <w:top w:val="single" w:sz="4" w:space="0" w:color="auto"/>
                    <w:left w:val="single" w:sz="4" w:space="0" w:color="auto"/>
                    <w:bottom w:val="single" w:sz="4" w:space="0" w:color="auto"/>
                    <w:right w:val="single" w:sz="4" w:space="0" w:color="auto"/>
                  </w:tcBorders>
                  <w:hideMark/>
                </w:tcPr>
                <w:p w14:paraId="09A96599"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42AB5A13" w14:textId="77777777" w:rsidR="00754C0D" w:rsidRPr="00F5339C" w:rsidRDefault="00754C0D" w:rsidP="00014D95">
                  <w:pPr>
                    <w:spacing w:line="240" w:lineRule="auto"/>
                    <w:rPr>
                      <w:rFonts w:cstheme="minorHAnsi"/>
                      <w:sz w:val="20"/>
                      <w:szCs w:val="20"/>
                      <w:lang w:eastAsia="el-GR"/>
                    </w:rPr>
                  </w:pPr>
                </w:p>
              </w:tc>
            </w:tr>
            <w:tr w:rsidR="00754C0D" w:rsidRPr="00F5339C" w14:paraId="3E29E7E2"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58C4FF4" w14:textId="77777777" w:rsidR="00754C0D" w:rsidRPr="00F5339C" w:rsidRDefault="00754C0D" w:rsidP="00DB5B81">
                  <w:pPr>
                    <w:pStyle w:val="a6"/>
                    <w:numPr>
                      <w:ilvl w:val="0"/>
                      <w:numId w:val="107"/>
                    </w:numPr>
                    <w:spacing w:after="0" w:line="240" w:lineRule="auto"/>
                    <w:rPr>
                      <w:rFonts w:cstheme="minorHAnsi"/>
                      <w:sz w:val="20"/>
                      <w:szCs w:val="20"/>
                      <w:lang w:val="en-US"/>
                    </w:rPr>
                  </w:pPr>
                  <w:r w:rsidRPr="00F5339C">
                    <w:rPr>
                      <w:rFonts w:cstheme="minorHAnsi"/>
                      <w:sz w:val="20"/>
                      <w:szCs w:val="20"/>
                    </w:rPr>
                    <w:lastRenderedPageBreak/>
                    <w:t>Πρόλογος</w:t>
                  </w:r>
                </w:p>
              </w:tc>
              <w:tc>
                <w:tcPr>
                  <w:tcW w:w="2486" w:type="dxa"/>
                  <w:tcBorders>
                    <w:top w:val="single" w:sz="4" w:space="0" w:color="auto"/>
                    <w:left w:val="single" w:sz="4" w:space="0" w:color="auto"/>
                    <w:bottom w:val="single" w:sz="4" w:space="0" w:color="auto"/>
                    <w:right w:val="single" w:sz="4" w:space="0" w:color="auto"/>
                  </w:tcBorders>
                  <w:hideMark/>
                </w:tcPr>
                <w:p w14:paraId="32E41397"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2D05A6C" w14:textId="77777777" w:rsidR="00754C0D" w:rsidRPr="00F5339C" w:rsidRDefault="00754C0D" w:rsidP="00014D95">
                  <w:pPr>
                    <w:spacing w:line="240" w:lineRule="auto"/>
                    <w:rPr>
                      <w:rFonts w:cstheme="minorHAnsi"/>
                      <w:sz w:val="20"/>
                      <w:szCs w:val="20"/>
                      <w:lang w:eastAsia="el-GR"/>
                    </w:rPr>
                  </w:pPr>
                </w:p>
              </w:tc>
            </w:tr>
            <w:tr w:rsidR="00754C0D" w:rsidRPr="00F5339C" w14:paraId="5D8E1525"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8B18C4F" w14:textId="77777777" w:rsidR="00754C0D" w:rsidRPr="00F5339C" w:rsidRDefault="00754C0D" w:rsidP="00DB5B81">
                  <w:pPr>
                    <w:pStyle w:val="a6"/>
                    <w:numPr>
                      <w:ilvl w:val="0"/>
                      <w:numId w:val="107"/>
                    </w:numPr>
                    <w:spacing w:after="0" w:line="240" w:lineRule="auto"/>
                    <w:rPr>
                      <w:rFonts w:cstheme="minorHAnsi"/>
                      <w:sz w:val="20"/>
                      <w:szCs w:val="20"/>
                      <w:lang w:val="en-US"/>
                    </w:rPr>
                  </w:pPr>
                  <w:r w:rsidRPr="00F5339C">
                    <w:rPr>
                      <w:rFonts w:cstheme="minorHAnsi"/>
                      <w:sz w:val="20"/>
                      <w:szCs w:val="20"/>
                    </w:rPr>
                    <w:t>Α’ επεισόδιο</w:t>
                  </w:r>
                </w:p>
              </w:tc>
              <w:tc>
                <w:tcPr>
                  <w:tcW w:w="2486" w:type="dxa"/>
                  <w:tcBorders>
                    <w:top w:val="single" w:sz="4" w:space="0" w:color="auto"/>
                    <w:left w:val="single" w:sz="4" w:space="0" w:color="auto"/>
                    <w:bottom w:val="single" w:sz="4" w:space="0" w:color="auto"/>
                    <w:right w:val="single" w:sz="4" w:space="0" w:color="auto"/>
                  </w:tcBorders>
                  <w:hideMark/>
                </w:tcPr>
                <w:p w14:paraId="7E60B047"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5E577E1D" w14:textId="77777777" w:rsidR="00754C0D" w:rsidRPr="00F5339C" w:rsidRDefault="00754C0D" w:rsidP="00014D95">
                  <w:pPr>
                    <w:spacing w:line="240" w:lineRule="auto"/>
                    <w:rPr>
                      <w:rFonts w:cstheme="minorHAnsi"/>
                      <w:sz w:val="20"/>
                      <w:szCs w:val="20"/>
                      <w:lang w:eastAsia="el-GR"/>
                    </w:rPr>
                  </w:pPr>
                </w:p>
              </w:tc>
            </w:tr>
            <w:tr w:rsidR="00754C0D" w:rsidRPr="00F5339C" w14:paraId="4D6DC2C4"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ECE1AE3" w14:textId="77777777" w:rsidR="00754C0D" w:rsidRPr="00F5339C" w:rsidRDefault="00754C0D" w:rsidP="00DB5B81">
                  <w:pPr>
                    <w:pStyle w:val="a6"/>
                    <w:numPr>
                      <w:ilvl w:val="0"/>
                      <w:numId w:val="107"/>
                    </w:numPr>
                    <w:spacing w:after="0" w:line="240" w:lineRule="auto"/>
                    <w:rPr>
                      <w:rFonts w:cstheme="minorHAnsi"/>
                      <w:sz w:val="20"/>
                      <w:szCs w:val="20"/>
                      <w:lang w:val="en-US"/>
                    </w:rPr>
                  </w:pPr>
                  <w:r w:rsidRPr="00F5339C">
                    <w:rPr>
                      <w:rFonts w:cstheme="minorHAnsi"/>
                      <w:sz w:val="20"/>
                      <w:szCs w:val="20"/>
                    </w:rPr>
                    <w:t>Α’ επεισόδιο</w:t>
                  </w:r>
                </w:p>
              </w:tc>
              <w:tc>
                <w:tcPr>
                  <w:tcW w:w="2486" w:type="dxa"/>
                  <w:tcBorders>
                    <w:top w:val="single" w:sz="4" w:space="0" w:color="auto"/>
                    <w:left w:val="single" w:sz="4" w:space="0" w:color="auto"/>
                    <w:bottom w:val="single" w:sz="4" w:space="0" w:color="auto"/>
                    <w:right w:val="single" w:sz="4" w:space="0" w:color="auto"/>
                  </w:tcBorders>
                  <w:hideMark/>
                </w:tcPr>
                <w:p w14:paraId="33EA4644"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3D966357" w14:textId="77777777" w:rsidR="00754C0D" w:rsidRPr="00F5339C" w:rsidRDefault="00754C0D" w:rsidP="00014D95">
                  <w:pPr>
                    <w:spacing w:line="240" w:lineRule="auto"/>
                    <w:rPr>
                      <w:rFonts w:cstheme="minorHAnsi"/>
                      <w:sz w:val="20"/>
                      <w:szCs w:val="20"/>
                      <w:lang w:eastAsia="el-GR"/>
                    </w:rPr>
                  </w:pPr>
                </w:p>
              </w:tc>
            </w:tr>
            <w:tr w:rsidR="00754C0D" w:rsidRPr="00F5339C" w14:paraId="129DAB2B"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6D5C1F5" w14:textId="77777777" w:rsidR="00754C0D" w:rsidRPr="00F5339C" w:rsidRDefault="00754C0D" w:rsidP="00DB5B81">
                  <w:pPr>
                    <w:pStyle w:val="a6"/>
                    <w:numPr>
                      <w:ilvl w:val="0"/>
                      <w:numId w:val="107"/>
                    </w:numPr>
                    <w:spacing w:after="0" w:line="240" w:lineRule="auto"/>
                    <w:rPr>
                      <w:rFonts w:cstheme="minorHAnsi"/>
                      <w:sz w:val="20"/>
                      <w:szCs w:val="20"/>
                      <w:lang w:val="en-US"/>
                    </w:rPr>
                  </w:pPr>
                  <w:r w:rsidRPr="00F5339C">
                    <w:rPr>
                      <w:rFonts w:cstheme="minorHAnsi"/>
                      <w:sz w:val="20"/>
                      <w:szCs w:val="20"/>
                    </w:rPr>
                    <w:t>Α’ επεισόδιο</w:t>
                  </w:r>
                </w:p>
              </w:tc>
              <w:tc>
                <w:tcPr>
                  <w:tcW w:w="2486" w:type="dxa"/>
                  <w:tcBorders>
                    <w:top w:val="single" w:sz="4" w:space="0" w:color="auto"/>
                    <w:left w:val="single" w:sz="4" w:space="0" w:color="auto"/>
                    <w:bottom w:val="single" w:sz="4" w:space="0" w:color="auto"/>
                    <w:right w:val="single" w:sz="4" w:space="0" w:color="auto"/>
                  </w:tcBorders>
                  <w:hideMark/>
                </w:tcPr>
                <w:p w14:paraId="517E84EE"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DBE8FC0" w14:textId="77777777" w:rsidR="00754C0D" w:rsidRPr="00F5339C" w:rsidRDefault="00754C0D" w:rsidP="00014D95">
                  <w:pPr>
                    <w:spacing w:line="240" w:lineRule="auto"/>
                    <w:rPr>
                      <w:rFonts w:cstheme="minorHAnsi"/>
                      <w:sz w:val="20"/>
                      <w:szCs w:val="20"/>
                      <w:lang w:eastAsia="el-GR"/>
                    </w:rPr>
                  </w:pPr>
                </w:p>
              </w:tc>
            </w:tr>
            <w:tr w:rsidR="00754C0D" w:rsidRPr="00F5339C" w14:paraId="00B3FE36"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5BC522F" w14:textId="77777777" w:rsidR="00754C0D" w:rsidRPr="00F5339C" w:rsidRDefault="00754C0D" w:rsidP="00DB5B81">
                  <w:pPr>
                    <w:pStyle w:val="a6"/>
                    <w:numPr>
                      <w:ilvl w:val="0"/>
                      <w:numId w:val="107"/>
                    </w:numPr>
                    <w:spacing w:after="0" w:line="240" w:lineRule="auto"/>
                    <w:rPr>
                      <w:rFonts w:cstheme="minorHAnsi"/>
                      <w:sz w:val="20"/>
                      <w:szCs w:val="20"/>
                      <w:lang w:val="en-US"/>
                    </w:rPr>
                  </w:pPr>
                  <w:r w:rsidRPr="00F5339C">
                    <w:rPr>
                      <w:rFonts w:cstheme="minorHAnsi"/>
                      <w:sz w:val="20"/>
                      <w:szCs w:val="20"/>
                    </w:rPr>
                    <w:t>Β’ επεισόδιο</w:t>
                  </w:r>
                </w:p>
              </w:tc>
              <w:tc>
                <w:tcPr>
                  <w:tcW w:w="2486" w:type="dxa"/>
                  <w:tcBorders>
                    <w:top w:val="single" w:sz="4" w:space="0" w:color="auto"/>
                    <w:left w:val="single" w:sz="4" w:space="0" w:color="auto"/>
                    <w:bottom w:val="single" w:sz="4" w:space="0" w:color="auto"/>
                    <w:right w:val="single" w:sz="4" w:space="0" w:color="auto"/>
                  </w:tcBorders>
                  <w:hideMark/>
                </w:tcPr>
                <w:p w14:paraId="64A9AC70"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5C493CF2" w14:textId="77777777" w:rsidR="00754C0D" w:rsidRPr="00F5339C" w:rsidRDefault="00754C0D" w:rsidP="00014D95">
                  <w:pPr>
                    <w:spacing w:line="240" w:lineRule="auto"/>
                    <w:rPr>
                      <w:rFonts w:cstheme="minorHAnsi"/>
                      <w:sz w:val="20"/>
                      <w:szCs w:val="20"/>
                      <w:lang w:eastAsia="el-GR"/>
                    </w:rPr>
                  </w:pPr>
                </w:p>
              </w:tc>
            </w:tr>
            <w:tr w:rsidR="00754C0D" w:rsidRPr="00F5339C" w14:paraId="5A21B442"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42C1F7B" w14:textId="77777777" w:rsidR="00754C0D" w:rsidRPr="00F5339C" w:rsidRDefault="00754C0D" w:rsidP="00DB5B81">
                  <w:pPr>
                    <w:pStyle w:val="a6"/>
                    <w:numPr>
                      <w:ilvl w:val="0"/>
                      <w:numId w:val="107"/>
                    </w:numPr>
                    <w:spacing w:after="0" w:line="240" w:lineRule="auto"/>
                    <w:rPr>
                      <w:rFonts w:cstheme="minorHAnsi"/>
                      <w:sz w:val="20"/>
                      <w:szCs w:val="20"/>
                      <w:lang w:val="en-US"/>
                    </w:rPr>
                  </w:pPr>
                  <w:r w:rsidRPr="00F5339C">
                    <w:rPr>
                      <w:rFonts w:cstheme="minorHAnsi"/>
                      <w:sz w:val="20"/>
                      <w:szCs w:val="20"/>
                    </w:rPr>
                    <w:t>Β’ επεισόδιο</w:t>
                  </w:r>
                </w:p>
              </w:tc>
              <w:tc>
                <w:tcPr>
                  <w:tcW w:w="2486" w:type="dxa"/>
                  <w:tcBorders>
                    <w:top w:val="single" w:sz="4" w:space="0" w:color="auto"/>
                    <w:left w:val="single" w:sz="4" w:space="0" w:color="auto"/>
                    <w:bottom w:val="single" w:sz="4" w:space="0" w:color="auto"/>
                    <w:right w:val="single" w:sz="4" w:space="0" w:color="auto"/>
                  </w:tcBorders>
                  <w:hideMark/>
                </w:tcPr>
                <w:p w14:paraId="7BC07E8F"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22C4273A" w14:textId="77777777" w:rsidR="00754C0D" w:rsidRPr="00F5339C" w:rsidRDefault="00754C0D" w:rsidP="00014D95">
                  <w:pPr>
                    <w:spacing w:line="240" w:lineRule="auto"/>
                    <w:rPr>
                      <w:rFonts w:cstheme="minorHAnsi"/>
                      <w:sz w:val="20"/>
                      <w:szCs w:val="20"/>
                      <w:lang w:eastAsia="el-GR"/>
                    </w:rPr>
                  </w:pPr>
                </w:p>
              </w:tc>
            </w:tr>
            <w:tr w:rsidR="00754C0D" w:rsidRPr="00F5339C" w14:paraId="3DD80ECE"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A0D4029" w14:textId="77777777" w:rsidR="00754C0D" w:rsidRPr="00F5339C" w:rsidRDefault="00754C0D" w:rsidP="00DB5B81">
                  <w:pPr>
                    <w:pStyle w:val="a6"/>
                    <w:numPr>
                      <w:ilvl w:val="0"/>
                      <w:numId w:val="107"/>
                    </w:numPr>
                    <w:spacing w:after="0" w:line="240" w:lineRule="auto"/>
                    <w:rPr>
                      <w:rFonts w:cstheme="minorHAnsi"/>
                      <w:sz w:val="20"/>
                      <w:szCs w:val="20"/>
                      <w:lang w:val="en-US"/>
                    </w:rPr>
                  </w:pPr>
                  <w:r w:rsidRPr="00F5339C">
                    <w:rPr>
                      <w:rFonts w:cstheme="minorHAnsi"/>
                      <w:sz w:val="20"/>
                      <w:szCs w:val="20"/>
                    </w:rPr>
                    <w:t>Β’ επεισόδιο</w:t>
                  </w:r>
                </w:p>
              </w:tc>
              <w:tc>
                <w:tcPr>
                  <w:tcW w:w="2486" w:type="dxa"/>
                  <w:tcBorders>
                    <w:top w:val="single" w:sz="4" w:space="0" w:color="auto"/>
                    <w:left w:val="single" w:sz="4" w:space="0" w:color="auto"/>
                    <w:bottom w:val="single" w:sz="4" w:space="0" w:color="auto"/>
                    <w:right w:val="single" w:sz="4" w:space="0" w:color="auto"/>
                  </w:tcBorders>
                  <w:hideMark/>
                </w:tcPr>
                <w:p w14:paraId="49634C38"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016FECB2" w14:textId="77777777" w:rsidR="00754C0D" w:rsidRPr="00F5339C" w:rsidRDefault="00754C0D" w:rsidP="00014D95">
                  <w:pPr>
                    <w:spacing w:line="240" w:lineRule="auto"/>
                    <w:rPr>
                      <w:rFonts w:cstheme="minorHAnsi"/>
                      <w:sz w:val="20"/>
                      <w:szCs w:val="20"/>
                      <w:lang w:eastAsia="el-GR"/>
                    </w:rPr>
                  </w:pPr>
                </w:p>
              </w:tc>
            </w:tr>
            <w:tr w:rsidR="00754C0D" w:rsidRPr="00F5339C" w14:paraId="53D54DC1"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4BCB9C6" w14:textId="77777777" w:rsidR="00754C0D" w:rsidRPr="00F5339C" w:rsidRDefault="00754C0D" w:rsidP="00DB5B81">
                  <w:pPr>
                    <w:pStyle w:val="a6"/>
                    <w:numPr>
                      <w:ilvl w:val="0"/>
                      <w:numId w:val="107"/>
                    </w:numPr>
                    <w:spacing w:after="0" w:line="240" w:lineRule="auto"/>
                    <w:rPr>
                      <w:rFonts w:cstheme="minorHAnsi"/>
                      <w:sz w:val="20"/>
                      <w:szCs w:val="20"/>
                      <w:lang w:val="en-US"/>
                    </w:rPr>
                  </w:pPr>
                  <w:r w:rsidRPr="00F5339C">
                    <w:rPr>
                      <w:rFonts w:cstheme="minorHAnsi"/>
                      <w:sz w:val="20"/>
                      <w:szCs w:val="20"/>
                    </w:rPr>
                    <w:t>Β’ επεισόδιο</w:t>
                  </w:r>
                </w:p>
              </w:tc>
              <w:tc>
                <w:tcPr>
                  <w:tcW w:w="2486" w:type="dxa"/>
                  <w:tcBorders>
                    <w:top w:val="single" w:sz="4" w:space="0" w:color="auto"/>
                    <w:left w:val="single" w:sz="4" w:space="0" w:color="auto"/>
                    <w:bottom w:val="single" w:sz="4" w:space="0" w:color="auto"/>
                    <w:right w:val="single" w:sz="4" w:space="0" w:color="auto"/>
                  </w:tcBorders>
                  <w:hideMark/>
                </w:tcPr>
                <w:p w14:paraId="772FA410"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9B5F06C" w14:textId="77777777" w:rsidR="00754C0D" w:rsidRPr="00F5339C" w:rsidRDefault="00754C0D" w:rsidP="00014D95">
                  <w:pPr>
                    <w:spacing w:line="240" w:lineRule="auto"/>
                    <w:rPr>
                      <w:rFonts w:cstheme="minorHAnsi"/>
                      <w:sz w:val="20"/>
                      <w:szCs w:val="20"/>
                      <w:lang w:eastAsia="el-GR"/>
                    </w:rPr>
                  </w:pPr>
                </w:p>
              </w:tc>
            </w:tr>
            <w:tr w:rsidR="00754C0D" w:rsidRPr="00F5339C" w14:paraId="77F30E54"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914BBF5" w14:textId="77777777" w:rsidR="00754C0D" w:rsidRPr="00F5339C" w:rsidRDefault="00754C0D" w:rsidP="00DB5B81">
                  <w:pPr>
                    <w:pStyle w:val="a6"/>
                    <w:numPr>
                      <w:ilvl w:val="0"/>
                      <w:numId w:val="107"/>
                    </w:numPr>
                    <w:spacing w:after="0" w:line="240" w:lineRule="auto"/>
                    <w:rPr>
                      <w:rFonts w:cstheme="minorHAnsi"/>
                      <w:sz w:val="20"/>
                      <w:szCs w:val="20"/>
                    </w:rPr>
                  </w:pPr>
                  <w:r w:rsidRPr="00F5339C">
                    <w:rPr>
                      <w:rFonts w:cstheme="minorHAnsi"/>
                      <w:sz w:val="20"/>
                      <w:szCs w:val="20"/>
                    </w:rPr>
                    <w:t>Μετρική - Ασκήσεις</w:t>
                  </w:r>
                </w:p>
              </w:tc>
              <w:tc>
                <w:tcPr>
                  <w:tcW w:w="2486" w:type="dxa"/>
                  <w:tcBorders>
                    <w:top w:val="single" w:sz="4" w:space="0" w:color="auto"/>
                    <w:left w:val="single" w:sz="4" w:space="0" w:color="auto"/>
                    <w:bottom w:val="single" w:sz="4" w:space="0" w:color="auto"/>
                    <w:right w:val="single" w:sz="4" w:space="0" w:color="auto"/>
                  </w:tcBorders>
                  <w:hideMark/>
                </w:tcPr>
                <w:p w14:paraId="6B7B6D7C"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92412D3" w14:textId="77777777" w:rsidR="00754C0D" w:rsidRPr="00F5339C" w:rsidRDefault="00754C0D" w:rsidP="00014D95">
                  <w:pPr>
                    <w:spacing w:line="240" w:lineRule="auto"/>
                    <w:rPr>
                      <w:rFonts w:cstheme="minorHAnsi"/>
                      <w:sz w:val="20"/>
                      <w:szCs w:val="20"/>
                      <w:lang w:eastAsia="el-GR"/>
                    </w:rPr>
                  </w:pPr>
                </w:p>
              </w:tc>
            </w:tr>
            <w:tr w:rsidR="00754C0D" w:rsidRPr="00F5339C" w14:paraId="3B51AFF6"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2799916" w14:textId="77777777" w:rsidR="00754C0D" w:rsidRPr="00F5339C" w:rsidRDefault="00754C0D" w:rsidP="00DB5B81">
                  <w:pPr>
                    <w:pStyle w:val="a6"/>
                    <w:numPr>
                      <w:ilvl w:val="0"/>
                      <w:numId w:val="107"/>
                    </w:numPr>
                    <w:spacing w:after="0" w:line="240" w:lineRule="auto"/>
                    <w:rPr>
                      <w:rFonts w:cstheme="minorHAnsi"/>
                      <w:sz w:val="20"/>
                      <w:szCs w:val="20"/>
                    </w:rPr>
                  </w:pPr>
                  <w:r w:rsidRPr="00F5339C">
                    <w:rPr>
                      <w:rFonts w:cstheme="minorHAnsi"/>
                      <w:sz w:val="20"/>
                      <w:szCs w:val="20"/>
                    </w:rPr>
                    <w:t>Μετρική - Ασκήσεις</w:t>
                  </w:r>
                </w:p>
              </w:tc>
              <w:tc>
                <w:tcPr>
                  <w:tcW w:w="2486" w:type="dxa"/>
                  <w:tcBorders>
                    <w:top w:val="single" w:sz="4" w:space="0" w:color="auto"/>
                    <w:left w:val="single" w:sz="4" w:space="0" w:color="auto"/>
                    <w:bottom w:val="single" w:sz="4" w:space="0" w:color="auto"/>
                    <w:right w:val="single" w:sz="4" w:space="0" w:color="auto"/>
                  </w:tcBorders>
                  <w:hideMark/>
                </w:tcPr>
                <w:p w14:paraId="4DF2C279"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51B81DB" w14:textId="77777777" w:rsidR="00754C0D" w:rsidRPr="00F5339C" w:rsidRDefault="00754C0D" w:rsidP="00014D95">
                  <w:pPr>
                    <w:spacing w:line="240" w:lineRule="auto"/>
                    <w:rPr>
                      <w:rFonts w:cstheme="minorHAnsi"/>
                      <w:sz w:val="20"/>
                      <w:szCs w:val="20"/>
                      <w:lang w:eastAsia="el-GR"/>
                    </w:rPr>
                  </w:pPr>
                </w:p>
              </w:tc>
            </w:tr>
            <w:tr w:rsidR="00754C0D" w:rsidRPr="00F5339C" w14:paraId="5A8E3701"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7D83E84" w14:textId="77777777" w:rsidR="00754C0D" w:rsidRPr="00F5339C" w:rsidRDefault="00754C0D" w:rsidP="00DB5B81">
                  <w:pPr>
                    <w:pStyle w:val="a6"/>
                    <w:numPr>
                      <w:ilvl w:val="0"/>
                      <w:numId w:val="107"/>
                    </w:numPr>
                    <w:spacing w:after="0" w:line="240" w:lineRule="auto"/>
                    <w:rPr>
                      <w:rFonts w:cstheme="minorHAnsi"/>
                      <w:sz w:val="20"/>
                      <w:szCs w:val="20"/>
                    </w:rPr>
                  </w:pPr>
                  <w:r w:rsidRPr="00F5339C">
                    <w:rPr>
                      <w:rFonts w:cstheme="minorHAnsi"/>
                      <w:sz w:val="20"/>
                      <w:szCs w:val="20"/>
                    </w:rPr>
                    <w:t>Παρουσίαση Εργασιών</w:t>
                  </w:r>
                </w:p>
              </w:tc>
              <w:tc>
                <w:tcPr>
                  <w:tcW w:w="2486" w:type="dxa"/>
                  <w:tcBorders>
                    <w:top w:val="single" w:sz="4" w:space="0" w:color="auto"/>
                    <w:left w:val="single" w:sz="4" w:space="0" w:color="auto"/>
                    <w:bottom w:val="single" w:sz="4" w:space="0" w:color="auto"/>
                    <w:right w:val="single" w:sz="4" w:space="0" w:color="auto"/>
                  </w:tcBorders>
                  <w:hideMark/>
                </w:tcPr>
                <w:p w14:paraId="4DE3391A"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21126A8C" w14:textId="77777777" w:rsidR="00754C0D" w:rsidRPr="00F5339C" w:rsidRDefault="00754C0D" w:rsidP="00014D95">
                  <w:pPr>
                    <w:spacing w:line="240" w:lineRule="auto"/>
                    <w:rPr>
                      <w:rFonts w:cstheme="minorHAnsi"/>
                      <w:sz w:val="20"/>
                      <w:szCs w:val="20"/>
                      <w:lang w:eastAsia="el-GR"/>
                    </w:rPr>
                  </w:pPr>
                </w:p>
              </w:tc>
            </w:tr>
            <w:tr w:rsidR="00754C0D" w:rsidRPr="00F5339C" w14:paraId="35213F54"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CE0F96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tcBorders>
                    <w:top w:val="single" w:sz="4" w:space="0" w:color="auto"/>
                    <w:left w:val="single" w:sz="4" w:space="0" w:color="auto"/>
                    <w:bottom w:val="single" w:sz="4" w:space="0" w:color="auto"/>
                    <w:right w:val="single" w:sz="4" w:space="0" w:color="auto"/>
                  </w:tcBorders>
                </w:tcPr>
                <w:p w14:paraId="7DCCCEAA" w14:textId="77777777" w:rsidR="00754C0D" w:rsidRPr="00F5339C" w:rsidRDefault="00754C0D" w:rsidP="00014D95">
                  <w:pPr>
                    <w:spacing w:line="240" w:lineRule="auto"/>
                    <w:rPr>
                      <w:rFonts w:cstheme="minorHAnsi"/>
                      <w:sz w:val="20"/>
                      <w:szCs w:val="20"/>
                    </w:rPr>
                  </w:pPr>
                </w:p>
              </w:tc>
            </w:tr>
            <w:tr w:rsidR="00754C0D" w:rsidRPr="00F5339C" w14:paraId="6826D84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7873ED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tcBorders>
                    <w:top w:val="single" w:sz="4" w:space="0" w:color="auto"/>
                    <w:left w:val="single" w:sz="4" w:space="0" w:color="auto"/>
                    <w:bottom w:val="single" w:sz="4" w:space="0" w:color="auto"/>
                    <w:right w:val="single" w:sz="4" w:space="0" w:color="auto"/>
                  </w:tcBorders>
                  <w:hideMark/>
                </w:tcPr>
                <w:p w14:paraId="7A81FF2A" w14:textId="77777777" w:rsidR="00754C0D" w:rsidRPr="00F5339C" w:rsidRDefault="00754C0D" w:rsidP="00014D95">
                  <w:pPr>
                    <w:spacing w:line="240" w:lineRule="auto"/>
                    <w:rPr>
                      <w:rFonts w:cstheme="minorHAnsi"/>
                      <w:sz w:val="20"/>
                      <w:szCs w:val="20"/>
                    </w:rPr>
                  </w:pPr>
                  <w:r w:rsidRPr="00F5339C">
                    <w:rPr>
                      <w:rFonts w:cstheme="minorHAnsi"/>
                      <w:sz w:val="20"/>
                      <w:szCs w:val="20"/>
                    </w:rPr>
                    <w:t>Εξέταση γραπτή στο τέλος του εξαμήνου</w:t>
                  </w:r>
                </w:p>
              </w:tc>
            </w:tr>
            <w:tr w:rsidR="00754C0D" w:rsidRPr="00F5339C" w14:paraId="7A87C1C6"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5441CE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tcBorders>
                    <w:top w:val="single" w:sz="4" w:space="0" w:color="auto"/>
                    <w:left w:val="single" w:sz="4" w:space="0" w:color="auto"/>
                    <w:bottom w:val="single" w:sz="4" w:space="0" w:color="auto"/>
                    <w:right w:val="single" w:sz="4" w:space="0" w:color="auto"/>
                  </w:tcBorders>
                  <w:hideMark/>
                </w:tcPr>
                <w:p w14:paraId="111555C3" w14:textId="77777777" w:rsidR="00754C0D" w:rsidRPr="00F5339C" w:rsidRDefault="00754C0D" w:rsidP="00014D95">
                  <w:pPr>
                    <w:spacing w:line="240" w:lineRule="auto"/>
                    <w:rPr>
                      <w:rFonts w:cstheme="minorHAnsi"/>
                      <w:sz w:val="20"/>
                      <w:szCs w:val="20"/>
                    </w:rPr>
                  </w:pPr>
                </w:p>
              </w:tc>
            </w:tr>
            <w:tr w:rsidR="00754C0D" w:rsidRPr="00F5339C" w14:paraId="5D1646F4"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521C20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tcBorders>
                    <w:top w:val="single" w:sz="4" w:space="0" w:color="auto"/>
                    <w:left w:val="single" w:sz="4" w:space="0" w:color="auto"/>
                    <w:bottom w:val="single" w:sz="4" w:space="0" w:color="auto"/>
                    <w:right w:val="single" w:sz="4" w:space="0" w:color="auto"/>
                  </w:tcBorders>
                  <w:hideMark/>
                </w:tcPr>
                <w:p w14:paraId="3B1CDB4F" w14:textId="77777777" w:rsidR="00754C0D" w:rsidRPr="00F5339C" w:rsidRDefault="00754C0D" w:rsidP="00014D95">
                  <w:pPr>
                    <w:spacing w:line="240" w:lineRule="auto"/>
                    <w:rPr>
                      <w:rFonts w:cstheme="minorHAnsi"/>
                      <w:sz w:val="20"/>
                      <w:szCs w:val="20"/>
                    </w:rPr>
                  </w:pPr>
                </w:p>
              </w:tc>
            </w:tr>
            <w:tr w:rsidR="00754C0D" w:rsidRPr="00F5339C" w14:paraId="26814D5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AACF60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tcBorders>
                    <w:top w:val="single" w:sz="4" w:space="0" w:color="auto"/>
                    <w:left w:val="single" w:sz="4" w:space="0" w:color="auto"/>
                    <w:bottom w:val="single" w:sz="4" w:space="0" w:color="auto"/>
                    <w:right w:val="single" w:sz="4" w:space="0" w:color="auto"/>
                  </w:tcBorders>
                  <w:hideMark/>
                </w:tcPr>
                <w:p w14:paraId="18664567" w14:textId="77777777" w:rsidR="00754C0D" w:rsidRPr="00F5339C" w:rsidRDefault="00754C0D" w:rsidP="00014D95">
                  <w:pPr>
                    <w:spacing w:line="240" w:lineRule="auto"/>
                    <w:rPr>
                      <w:rFonts w:cstheme="minorHAnsi"/>
                      <w:sz w:val="20"/>
                      <w:szCs w:val="20"/>
                    </w:rPr>
                  </w:pPr>
                </w:p>
              </w:tc>
            </w:tr>
            <w:tr w:rsidR="00754C0D" w:rsidRPr="00F5339C" w14:paraId="6A57AC03"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981FDE4"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tcBorders>
                    <w:top w:val="single" w:sz="4" w:space="0" w:color="auto"/>
                    <w:left w:val="single" w:sz="4" w:space="0" w:color="auto"/>
                    <w:bottom w:val="single" w:sz="4" w:space="0" w:color="auto"/>
                    <w:right w:val="single" w:sz="4" w:space="0" w:color="auto"/>
                  </w:tcBorders>
                  <w:hideMark/>
                </w:tcPr>
                <w:p w14:paraId="1AF5FF81" w14:textId="77777777" w:rsidR="00754C0D" w:rsidRPr="00F5339C" w:rsidRDefault="00754C0D" w:rsidP="00014D95">
                  <w:pPr>
                    <w:spacing w:line="240" w:lineRule="auto"/>
                    <w:rPr>
                      <w:rFonts w:cstheme="minorHAnsi"/>
                      <w:sz w:val="20"/>
                      <w:szCs w:val="20"/>
                    </w:rPr>
                  </w:pPr>
                </w:p>
              </w:tc>
            </w:tr>
          </w:tbl>
          <w:p w14:paraId="406ED91D" w14:textId="77777777" w:rsidR="00754C0D" w:rsidRPr="00F5339C" w:rsidRDefault="00754C0D" w:rsidP="00415F28">
            <w:pPr>
              <w:spacing w:line="240" w:lineRule="auto"/>
              <w:rPr>
                <w:rFonts w:cstheme="minorHAnsi"/>
                <w:sz w:val="20"/>
                <w:szCs w:val="20"/>
              </w:rPr>
            </w:pPr>
          </w:p>
        </w:tc>
      </w:tr>
    </w:tbl>
    <w:p w14:paraId="52235E20" w14:textId="77777777" w:rsidR="00754C0D" w:rsidRPr="00F5339C" w:rsidRDefault="00754C0D" w:rsidP="00DB5B81">
      <w:pPr>
        <w:pStyle w:val="a6"/>
        <w:widowControl w:val="0"/>
        <w:numPr>
          <w:ilvl w:val="1"/>
          <w:numId w:val="29"/>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5339C" w14:paraId="63CD9F05"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31DEC41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14:paraId="4A16B293"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7AC707BA"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625A790D"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14:paraId="43E2D9B0" w14:textId="77777777" w:rsidR="00754C0D" w:rsidRPr="00415F28" w:rsidRDefault="00754C0D" w:rsidP="00014D95">
            <w:pPr>
              <w:spacing w:line="240" w:lineRule="auto"/>
              <w:rPr>
                <w:rFonts w:cstheme="minorHAnsi"/>
                <w:sz w:val="20"/>
                <w:szCs w:val="20"/>
              </w:rPr>
            </w:pPr>
            <w:r w:rsidRPr="00415F28">
              <w:rPr>
                <w:rFonts w:cstheme="minorHAnsi"/>
                <w:sz w:val="20"/>
                <w:szCs w:val="20"/>
              </w:rPr>
              <w:t>Χρήση σύγχρονης τεχνολογίας ως εποπτικού μέσου διδασκαλίας</w:t>
            </w:r>
          </w:p>
          <w:p w14:paraId="70C61957" w14:textId="77777777" w:rsidR="00754C0D" w:rsidRPr="00F5339C" w:rsidRDefault="00754C0D" w:rsidP="00014D95">
            <w:pPr>
              <w:pStyle w:val="Default"/>
              <w:rPr>
                <w:rFonts w:asciiTheme="minorHAnsi" w:hAnsiTheme="minorHAnsi" w:cstheme="minorHAnsi"/>
                <w:b/>
                <w:color w:val="auto"/>
                <w:sz w:val="20"/>
                <w:szCs w:val="20"/>
                <w:lang w:val="el-GR"/>
              </w:rPr>
            </w:pPr>
            <w:r w:rsidRPr="00415F28">
              <w:rPr>
                <w:rFonts w:asciiTheme="minorHAnsi" w:hAnsiTheme="minorHAnsi" w:cstheme="minorHAnsi"/>
                <w:color w:val="auto"/>
                <w:sz w:val="20"/>
                <w:szCs w:val="20"/>
                <w:lang w:val="el-GR"/>
              </w:rPr>
              <w:t xml:space="preserve">Υποστήριξη μαθησιακής διδασκαλίας μέσω της ηλεκτρονικής πλατφόρμας </w:t>
            </w:r>
            <w:proofErr w:type="spellStart"/>
            <w:r w:rsidRPr="00415F28">
              <w:rPr>
                <w:rFonts w:asciiTheme="minorHAnsi" w:hAnsiTheme="minorHAnsi" w:cstheme="minorHAnsi"/>
                <w:color w:val="auto"/>
                <w:sz w:val="20"/>
                <w:szCs w:val="20"/>
              </w:rPr>
              <w:t>eClass</w:t>
            </w:r>
            <w:proofErr w:type="spellEnd"/>
          </w:p>
        </w:tc>
      </w:tr>
      <w:tr w:rsidR="00754C0D" w:rsidRPr="00F5339C" w14:paraId="5BE287CF"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408064C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18A70A0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B3858F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1BB95B2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1E68C21"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0EA2708"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1E8252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10E70720"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649ABFF4" w14:textId="77777777" w:rsidR="00754C0D" w:rsidRPr="00F5339C" w:rsidRDefault="00754C0D" w:rsidP="00014D95">
                  <w:pPr>
                    <w:spacing w:line="240" w:lineRule="auto"/>
                    <w:jc w:val="both"/>
                    <w:rPr>
                      <w:rFonts w:cstheme="minorHAnsi"/>
                      <w:iCs/>
                      <w:sz w:val="20"/>
                      <w:szCs w:val="20"/>
                    </w:rPr>
                  </w:pPr>
                  <w:r w:rsidRPr="00F5339C">
                    <w:rPr>
                      <w:rFonts w:cstheme="minorHAnsi"/>
                      <w:iCs/>
                      <w:sz w:val="20"/>
                      <w:szCs w:val="20"/>
                    </w:rPr>
                    <w:t>Αναλυτική-συνθετική μέθοδος διδασκαλίας με παράλληλη υποβολή εξαμηνιαίων εργασιών σε διάφορα ζητήματα της διδακτέας ύλης με χρήση σχετικής βιβλιογραφίας</w:t>
                  </w:r>
                </w:p>
              </w:tc>
              <w:tc>
                <w:tcPr>
                  <w:tcW w:w="2468" w:type="dxa"/>
                  <w:tcBorders>
                    <w:top w:val="single" w:sz="4" w:space="0" w:color="auto"/>
                    <w:left w:val="single" w:sz="4" w:space="0" w:color="auto"/>
                    <w:bottom w:val="single" w:sz="4" w:space="0" w:color="auto"/>
                    <w:right w:val="single" w:sz="4" w:space="0" w:color="auto"/>
                  </w:tcBorders>
                  <w:hideMark/>
                </w:tcPr>
                <w:p w14:paraId="1FC2D80C" w14:textId="77777777" w:rsidR="00754C0D" w:rsidRPr="00F5339C" w:rsidRDefault="00754C0D" w:rsidP="00415F28">
                  <w:pPr>
                    <w:spacing w:line="240" w:lineRule="auto"/>
                    <w:jc w:val="center"/>
                    <w:rPr>
                      <w:rFonts w:cstheme="minorHAnsi"/>
                      <w:sz w:val="20"/>
                      <w:szCs w:val="20"/>
                    </w:rPr>
                  </w:pPr>
                  <w:r w:rsidRPr="00F5339C">
                    <w:rPr>
                      <w:rFonts w:cstheme="minorHAnsi"/>
                      <w:sz w:val="20"/>
                      <w:szCs w:val="20"/>
                    </w:rPr>
                    <w:t>13 Χ 3 = 39 ώρες</w:t>
                  </w:r>
                </w:p>
              </w:tc>
            </w:tr>
            <w:tr w:rsidR="00754C0D" w:rsidRPr="00F5339C" w14:paraId="0A812C26"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0A090409" w14:textId="77777777" w:rsidR="00754C0D" w:rsidRPr="00F5339C" w:rsidRDefault="00754C0D" w:rsidP="00014D95">
                  <w:pPr>
                    <w:spacing w:line="240" w:lineRule="auto"/>
                    <w:jc w:val="both"/>
                    <w:rPr>
                      <w:rFonts w:cstheme="minorHAnsi"/>
                      <w:iCs/>
                      <w:sz w:val="20"/>
                      <w:szCs w:val="20"/>
                    </w:rPr>
                  </w:pPr>
                  <w:r w:rsidRPr="00F5339C">
                    <w:rPr>
                      <w:rFonts w:cstheme="minorHAnsi"/>
                      <w:iCs/>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hideMark/>
                </w:tcPr>
                <w:p w14:paraId="16EC8398" w14:textId="77777777" w:rsidR="00754C0D" w:rsidRPr="00F5339C" w:rsidRDefault="00415F28" w:rsidP="00415F28">
                  <w:pPr>
                    <w:spacing w:line="240" w:lineRule="auto"/>
                    <w:ind w:left="-74"/>
                    <w:jc w:val="center"/>
                    <w:rPr>
                      <w:rFonts w:cstheme="minorHAnsi"/>
                      <w:sz w:val="20"/>
                      <w:szCs w:val="20"/>
                    </w:rPr>
                  </w:pPr>
                  <w:r>
                    <w:rPr>
                      <w:rFonts w:cstheme="minorHAnsi"/>
                      <w:sz w:val="20"/>
                      <w:szCs w:val="20"/>
                    </w:rPr>
                    <w:t>73ώρες</w:t>
                  </w:r>
                </w:p>
              </w:tc>
            </w:tr>
            <w:tr w:rsidR="00754C0D" w:rsidRPr="00F5339C" w14:paraId="5A763BA7"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18875DB0" w14:textId="77777777" w:rsidR="00754C0D" w:rsidRPr="00415F28" w:rsidRDefault="00754C0D" w:rsidP="00014D95">
                  <w:pPr>
                    <w:spacing w:line="240" w:lineRule="auto"/>
                    <w:jc w:val="both"/>
                    <w:rPr>
                      <w:rFonts w:cstheme="minorHAnsi"/>
                      <w:iCs/>
                      <w:sz w:val="20"/>
                      <w:szCs w:val="20"/>
                    </w:rPr>
                  </w:pPr>
                  <w:r w:rsidRPr="00415F28">
                    <w:rPr>
                      <w:rFonts w:cstheme="minorHAnsi"/>
                      <w:iCs/>
                      <w:sz w:val="20"/>
                      <w:szCs w:val="20"/>
                    </w:rPr>
                    <w:t>Γραπτή Εξέταση</w:t>
                  </w:r>
                </w:p>
              </w:tc>
              <w:tc>
                <w:tcPr>
                  <w:tcW w:w="2468" w:type="dxa"/>
                  <w:tcBorders>
                    <w:top w:val="single" w:sz="4" w:space="0" w:color="auto"/>
                    <w:left w:val="single" w:sz="4" w:space="0" w:color="auto"/>
                    <w:bottom w:val="single" w:sz="4" w:space="0" w:color="auto"/>
                    <w:right w:val="single" w:sz="4" w:space="0" w:color="auto"/>
                  </w:tcBorders>
                  <w:hideMark/>
                </w:tcPr>
                <w:p w14:paraId="1C21DF0A" w14:textId="77777777" w:rsidR="00754C0D" w:rsidRPr="00415F28" w:rsidRDefault="00754C0D" w:rsidP="00415F28">
                  <w:pPr>
                    <w:spacing w:line="240" w:lineRule="auto"/>
                    <w:ind w:left="68"/>
                    <w:jc w:val="center"/>
                    <w:rPr>
                      <w:rFonts w:cstheme="minorHAnsi"/>
                      <w:sz w:val="20"/>
                      <w:szCs w:val="20"/>
                    </w:rPr>
                  </w:pPr>
                  <w:r w:rsidRPr="00415F28">
                    <w:rPr>
                      <w:rFonts w:cstheme="minorHAnsi"/>
                      <w:sz w:val="20"/>
                      <w:szCs w:val="20"/>
                    </w:rPr>
                    <w:t>3</w:t>
                  </w:r>
                  <w:r w:rsidR="00415F28" w:rsidRPr="00415F28">
                    <w:rPr>
                      <w:rFonts w:cstheme="minorHAnsi"/>
                      <w:sz w:val="20"/>
                      <w:szCs w:val="20"/>
                    </w:rPr>
                    <w:t xml:space="preserve"> ώρες</w:t>
                  </w:r>
                </w:p>
              </w:tc>
            </w:tr>
            <w:tr w:rsidR="00754C0D" w:rsidRPr="00F5339C" w14:paraId="51E55927"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04DB5847" w14:textId="77777777" w:rsidR="00754C0D" w:rsidRPr="00F5339C" w:rsidRDefault="00754C0D" w:rsidP="00014D95">
                  <w:pPr>
                    <w:spacing w:line="240" w:lineRule="auto"/>
                    <w:jc w:val="both"/>
                    <w:rPr>
                      <w:rFonts w:cstheme="minorHAnsi"/>
                      <w:iCs/>
                      <w:sz w:val="20"/>
                      <w:szCs w:val="20"/>
                    </w:rPr>
                  </w:pPr>
                  <w:r w:rsidRPr="00F5339C">
                    <w:rPr>
                      <w:rFonts w:cstheme="minorHAnsi"/>
                      <w:iCs/>
                      <w:sz w:val="20"/>
                      <w:szCs w:val="20"/>
                    </w:rPr>
                    <w:t>Εργασία</w:t>
                  </w:r>
                </w:p>
              </w:tc>
              <w:tc>
                <w:tcPr>
                  <w:tcW w:w="2468" w:type="dxa"/>
                  <w:tcBorders>
                    <w:top w:val="single" w:sz="4" w:space="0" w:color="auto"/>
                    <w:left w:val="single" w:sz="4" w:space="0" w:color="auto"/>
                    <w:bottom w:val="single" w:sz="4" w:space="0" w:color="auto"/>
                    <w:right w:val="single" w:sz="4" w:space="0" w:color="auto"/>
                  </w:tcBorders>
                  <w:hideMark/>
                </w:tcPr>
                <w:p w14:paraId="6DD650C4" w14:textId="77777777" w:rsidR="00754C0D" w:rsidRPr="00F5339C" w:rsidRDefault="00754C0D" w:rsidP="00415F28">
                  <w:pPr>
                    <w:spacing w:line="240" w:lineRule="auto"/>
                    <w:jc w:val="center"/>
                    <w:rPr>
                      <w:rFonts w:cstheme="minorHAnsi"/>
                      <w:sz w:val="20"/>
                      <w:szCs w:val="20"/>
                    </w:rPr>
                  </w:pPr>
                  <w:r w:rsidRPr="00F5339C">
                    <w:rPr>
                      <w:rFonts w:cstheme="minorHAnsi"/>
                      <w:sz w:val="20"/>
                      <w:szCs w:val="20"/>
                    </w:rPr>
                    <w:t>10</w:t>
                  </w:r>
                  <w:r w:rsidR="00415F28">
                    <w:rPr>
                      <w:rFonts w:cstheme="minorHAnsi"/>
                      <w:sz w:val="20"/>
                      <w:szCs w:val="20"/>
                    </w:rPr>
                    <w:t xml:space="preserve"> ώρες</w:t>
                  </w:r>
                </w:p>
              </w:tc>
            </w:tr>
            <w:tr w:rsidR="00754C0D" w:rsidRPr="00F5339C" w14:paraId="6A6D7030"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669A0103" w14:textId="77777777" w:rsidR="00754C0D" w:rsidRPr="00F5339C" w:rsidRDefault="00754C0D" w:rsidP="00014D95">
                  <w:pPr>
                    <w:spacing w:line="240" w:lineRule="auto"/>
                    <w:jc w:val="both"/>
                    <w:rPr>
                      <w:rFonts w:cstheme="minorHAnsi"/>
                      <w:iCs/>
                      <w:sz w:val="20"/>
                      <w:szCs w:val="20"/>
                    </w:rPr>
                  </w:pPr>
                  <w:r w:rsidRPr="00F5339C">
                    <w:rPr>
                      <w:rFonts w:cstheme="minorHAnsi"/>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hideMark/>
                </w:tcPr>
                <w:p w14:paraId="3D25B3BF" w14:textId="77777777" w:rsidR="00754C0D" w:rsidRPr="00415F28" w:rsidRDefault="00415F28" w:rsidP="000036A9">
                  <w:pPr>
                    <w:spacing w:line="240" w:lineRule="auto"/>
                    <w:jc w:val="center"/>
                    <w:rPr>
                      <w:rFonts w:cstheme="minorHAnsi"/>
                      <w:iCs/>
                      <w:sz w:val="20"/>
                      <w:szCs w:val="20"/>
                    </w:rPr>
                  </w:pPr>
                  <w:r w:rsidRPr="00415F28">
                    <w:rPr>
                      <w:rFonts w:cstheme="minorHAnsi"/>
                      <w:iCs/>
                      <w:sz w:val="20"/>
                      <w:szCs w:val="20"/>
                    </w:rPr>
                    <w:t>125</w:t>
                  </w:r>
                  <w:r w:rsidR="00754C0D" w:rsidRPr="00415F28">
                    <w:rPr>
                      <w:rFonts w:cstheme="minorHAnsi"/>
                      <w:iCs/>
                      <w:sz w:val="20"/>
                      <w:szCs w:val="20"/>
                    </w:rPr>
                    <w:t xml:space="preserve"> ώρες</w:t>
                  </w:r>
                  <w:r w:rsidR="009942C8">
                    <w:rPr>
                      <w:rFonts w:cstheme="minorHAnsi"/>
                      <w:iCs/>
                      <w:sz w:val="20"/>
                      <w:szCs w:val="20"/>
                    </w:rPr>
                    <w:t xml:space="preserve"> (5Χ25 ώρες φόρτο</w:t>
                  </w:r>
                  <w:r w:rsidR="000036A9">
                    <w:rPr>
                      <w:rFonts w:cstheme="minorHAnsi"/>
                      <w:iCs/>
                      <w:sz w:val="20"/>
                      <w:szCs w:val="20"/>
                    </w:rPr>
                    <w:t>ς</w:t>
                  </w:r>
                  <w:r w:rsidR="009942C8">
                    <w:rPr>
                      <w:rFonts w:cstheme="minorHAnsi"/>
                      <w:iCs/>
                      <w:sz w:val="20"/>
                      <w:szCs w:val="20"/>
                    </w:rPr>
                    <w:t xml:space="preserve"> εργασίας ανά πιστωτική μονάδα)</w:t>
                  </w:r>
                </w:p>
              </w:tc>
            </w:tr>
          </w:tbl>
          <w:p w14:paraId="0375DE6C" w14:textId="77777777" w:rsidR="00754C0D" w:rsidRPr="00F5339C" w:rsidRDefault="00754C0D" w:rsidP="00014D95">
            <w:pPr>
              <w:spacing w:line="240" w:lineRule="auto"/>
              <w:rPr>
                <w:rFonts w:cstheme="minorHAnsi"/>
                <w:sz w:val="20"/>
                <w:szCs w:val="20"/>
              </w:rPr>
            </w:pPr>
          </w:p>
        </w:tc>
      </w:tr>
      <w:tr w:rsidR="00754C0D" w:rsidRPr="00F5339C" w14:paraId="47FF3300" w14:textId="77777777" w:rsidTr="00014D95">
        <w:tc>
          <w:tcPr>
            <w:tcW w:w="3306" w:type="dxa"/>
            <w:tcBorders>
              <w:top w:val="single" w:sz="4" w:space="0" w:color="auto"/>
              <w:left w:val="single" w:sz="4" w:space="0" w:color="auto"/>
              <w:bottom w:val="single" w:sz="4" w:space="0" w:color="auto"/>
              <w:right w:val="single" w:sz="4" w:space="0" w:color="auto"/>
            </w:tcBorders>
          </w:tcPr>
          <w:p w14:paraId="1C81015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1C1D4B1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2AD654B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B7D0CD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Αναφέρονται 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07630AA0" w14:textId="77777777" w:rsidR="00754C0D" w:rsidRPr="00F5339C" w:rsidRDefault="00754C0D" w:rsidP="00014D95">
            <w:pPr>
              <w:spacing w:line="240" w:lineRule="auto"/>
              <w:rPr>
                <w:rFonts w:cstheme="minorHAnsi"/>
                <w:sz w:val="20"/>
                <w:szCs w:val="20"/>
              </w:rPr>
            </w:pPr>
          </w:p>
          <w:p w14:paraId="7D9B405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3ωρη γραπτή εξέταση (100%)</w:t>
            </w:r>
          </w:p>
        </w:tc>
      </w:tr>
    </w:tbl>
    <w:p w14:paraId="24545D3F" w14:textId="77777777" w:rsidR="00754C0D" w:rsidRPr="00F5339C" w:rsidRDefault="00754C0D" w:rsidP="00DB5B81">
      <w:pPr>
        <w:pStyle w:val="a6"/>
        <w:widowControl w:val="0"/>
        <w:numPr>
          <w:ilvl w:val="1"/>
          <w:numId w:val="29"/>
        </w:numPr>
        <w:autoSpaceDE w:val="0"/>
        <w:autoSpaceDN w:val="0"/>
        <w:adjustRightInd w:val="0"/>
        <w:spacing w:before="24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B24FD59" w14:textId="77777777" w:rsidTr="00014D95">
        <w:tc>
          <w:tcPr>
            <w:tcW w:w="8472" w:type="dxa"/>
            <w:tcBorders>
              <w:top w:val="single" w:sz="4" w:space="0" w:color="auto"/>
              <w:left w:val="single" w:sz="4" w:space="0" w:color="auto"/>
              <w:bottom w:val="single" w:sz="4" w:space="0" w:color="auto"/>
              <w:right w:val="single" w:sz="4" w:space="0" w:color="auto"/>
            </w:tcBorders>
            <w:hideMark/>
          </w:tcPr>
          <w:p w14:paraId="5389EFFC" w14:textId="77777777" w:rsidR="00754C0D" w:rsidRPr="00F5339C" w:rsidRDefault="00754C0D" w:rsidP="00014D95">
            <w:pPr>
              <w:autoSpaceDE w:val="0"/>
              <w:autoSpaceDN w:val="0"/>
              <w:spacing w:after="120" w:line="240" w:lineRule="auto"/>
              <w:jc w:val="both"/>
              <w:rPr>
                <w:rFonts w:cstheme="minorHAnsi"/>
                <w:sz w:val="20"/>
                <w:szCs w:val="20"/>
              </w:rPr>
            </w:pPr>
          </w:p>
          <w:p w14:paraId="6DC875EE"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M. </w:t>
            </w:r>
            <w:proofErr w:type="spellStart"/>
            <w:r w:rsidRPr="00F5339C">
              <w:rPr>
                <w:rFonts w:cstheme="minorHAnsi"/>
                <w:sz w:val="20"/>
                <w:szCs w:val="20"/>
              </w:rPr>
              <w:t>Hose</w:t>
            </w:r>
            <w:proofErr w:type="spellEnd"/>
            <w:r w:rsidRPr="00F5339C">
              <w:rPr>
                <w:rFonts w:cstheme="minorHAnsi"/>
                <w:sz w:val="20"/>
                <w:szCs w:val="20"/>
              </w:rPr>
              <w:t xml:space="preserve">, Ευριπίδης, Αθήνα 2011 2. </w:t>
            </w:r>
          </w:p>
          <w:p w14:paraId="3E610E11"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L. </w:t>
            </w:r>
            <w:proofErr w:type="spellStart"/>
            <w:r w:rsidRPr="00F5339C">
              <w:rPr>
                <w:rFonts w:cstheme="minorHAnsi"/>
                <w:sz w:val="20"/>
                <w:szCs w:val="20"/>
              </w:rPr>
              <w:t>Mc</w:t>
            </w:r>
            <w:proofErr w:type="spellEnd"/>
            <w:r w:rsidRPr="00F5339C">
              <w:rPr>
                <w:rFonts w:cstheme="minorHAnsi"/>
                <w:sz w:val="20"/>
                <w:szCs w:val="20"/>
              </w:rPr>
              <w:t xml:space="preserve"> </w:t>
            </w:r>
            <w:proofErr w:type="spellStart"/>
            <w:r w:rsidRPr="00F5339C">
              <w:rPr>
                <w:rFonts w:cstheme="minorHAnsi"/>
                <w:sz w:val="20"/>
                <w:szCs w:val="20"/>
              </w:rPr>
              <w:t>Clure</w:t>
            </w:r>
            <w:proofErr w:type="spellEnd"/>
            <w:r w:rsidRPr="00F5339C">
              <w:rPr>
                <w:rFonts w:cstheme="minorHAnsi"/>
                <w:sz w:val="20"/>
                <w:szCs w:val="20"/>
              </w:rPr>
              <w:t>, Ευριπίδης. 35 Μελέτες, Θεσσαλονίκη 2021</w:t>
            </w:r>
          </w:p>
          <w:p w14:paraId="2C657D84"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Ε. </w:t>
            </w:r>
            <w:proofErr w:type="spellStart"/>
            <w:r w:rsidRPr="00F5339C">
              <w:rPr>
                <w:rFonts w:cstheme="minorHAnsi"/>
                <w:sz w:val="20"/>
                <w:szCs w:val="20"/>
              </w:rPr>
              <w:t>Μιμίδου</w:t>
            </w:r>
            <w:proofErr w:type="spellEnd"/>
            <w:r w:rsidRPr="00F5339C">
              <w:rPr>
                <w:rFonts w:cstheme="minorHAnsi"/>
                <w:sz w:val="20"/>
                <w:szCs w:val="20"/>
              </w:rPr>
              <w:t xml:space="preserve">, Ευριπίδης: Η εικονογραφία των έργων του, Αθήνα 2012 3. </w:t>
            </w:r>
          </w:p>
          <w:p w14:paraId="4C8CF48A"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Α. </w:t>
            </w:r>
            <w:proofErr w:type="spellStart"/>
            <w:r w:rsidRPr="00F5339C">
              <w:rPr>
                <w:rFonts w:cstheme="minorHAnsi"/>
                <w:sz w:val="20"/>
                <w:szCs w:val="20"/>
              </w:rPr>
              <w:t>Lesky</w:t>
            </w:r>
            <w:proofErr w:type="spellEnd"/>
            <w:r w:rsidRPr="00F5339C">
              <w:rPr>
                <w:rFonts w:cstheme="minorHAnsi"/>
                <w:sz w:val="20"/>
                <w:szCs w:val="20"/>
              </w:rPr>
              <w:t xml:space="preserve">, Η τραγική ποίηση των αρχαίων Ελλήνων, 2 τόμοι, </w:t>
            </w:r>
            <w:proofErr w:type="spellStart"/>
            <w:r w:rsidRPr="00F5339C">
              <w:rPr>
                <w:rFonts w:cstheme="minorHAnsi"/>
                <w:sz w:val="20"/>
                <w:szCs w:val="20"/>
              </w:rPr>
              <w:t>μτφρ</w:t>
            </w:r>
            <w:proofErr w:type="spellEnd"/>
            <w:r w:rsidRPr="00F5339C">
              <w:rPr>
                <w:rFonts w:cstheme="minorHAnsi"/>
                <w:sz w:val="20"/>
                <w:szCs w:val="20"/>
              </w:rPr>
              <w:t xml:space="preserve"> Ν. Χ. </w:t>
            </w:r>
            <w:proofErr w:type="spellStart"/>
            <w:r w:rsidRPr="00F5339C">
              <w:rPr>
                <w:rFonts w:cstheme="minorHAnsi"/>
                <w:sz w:val="20"/>
                <w:szCs w:val="20"/>
              </w:rPr>
              <w:t>Χουρμουζιάδης</w:t>
            </w:r>
            <w:proofErr w:type="spellEnd"/>
            <w:r w:rsidRPr="00F5339C">
              <w:rPr>
                <w:rFonts w:cstheme="minorHAnsi"/>
                <w:sz w:val="20"/>
                <w:szCs w:val="20"/>
              </w:rPr>
              <w:t xml:space="preserve">, Αθήνα 1987. 4. </w:t>
            </w:r>
          </w:p>
          <w:p w14:paraId="568E25D4"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J. de </w:t>
            </w:r>
            <w:proofErr w:type="spellStart"/>
            <w:r w:rsidRPr="00F5339C">
              <w:rPr>
                <w:rFonts w:cstheme="minorHAnsi"/>
                <w:sz w:val="20"/>
                <w:szCs w:val="20"/>
              </w:rPr>
              <w:t>Romilly</w:t>
            </w:r>
            <w:proofErr w:type="spellEnd"/>
            <w:r w:rsidRPr="00F5339C">
              <w:rPr>
                <w:rFonts w:cstheme="minorHAnsi"/>
                <w:sz w:val="20"/>
                <w:szCs w:val="20"/>
              </w:rPr>
              <w:t xml:space="preserve">, Αρχαία Ελληνική Τραγωδία, Αθήνα </w:t>
            </w:r>
            <w:proofErr w:type="spellStart"/>
            <w:r w:rsidRPr="00F5339C">
              <w:rPr>
                <w:rFonts w:cstheme="minorHAnsi"/>
                <w:sz w:val="20"/>
                <w:szCs w:val="20"/>
              </w:rPr>
              <w:t>Καρδαμίτσα</w:t>
            </w:r>
            <w:proofErr w:type="spellEnd"/>
            <w:r w:rsidRPr="00F5339C">
              <w:rPr>
                <w:rFonts w:cstheme="minorHAnsi"/>
                <w:sz w:val="20"/>
                <w:szCs w:val="20"/>
              </w:rPr>
              <w:t xml:space="preserve"> 2002 5. </w:t>
            </w:r>
          </w:p>
          <w:p w14:paraId="264E0BBC" w14:textId="77777777" w:rsidR="00754C0D" w:rsidRPr="00F5339C" w:rsidRDefault="00754C0D" w:rsidP="00415F28">
            <w:pPr>
              <w:autoSpaceDE w:val="0"/>
              <w:autoSpaceDN w:val="0"/>
              <w:spacing w:after="120" w:line="240" w:lineRule="auto"/>
              <w:jc w:val="both"/>
              <w:rPr>
                <w:rFonts w:cstheme="minorHAnsi"/>
                <w:sz w:val="20"/>
                <w:szCs w:val="20"/>
              </w:rPr>
            </w:pPr>
            <w:r w:rsidRPr="00F5339C">
              <w:rPr>
                <w:rFonts w:cstheme="minorHAnsi"/>
                <w:sz w:val="20"/>
                <w:szCs w:val="20"/>
              </w:rPr>
              <w:t xml:space="preserve">H. D. F. </w:t>
            </w:r>
            <w:proofErr w:type="spellStart"/>
            <w:r w:rsidRPr="00F5339C">
              <w:rPr>
                <w:rFonts w:cstheme="minorHAnsi"/>
                <w:sz w:val="20"/>
                <w:szCs w:val="20"/>
              </w:rPr>
              <w:t>Kitto</w:t>
            </w:r>
            <w:proofErr w:type="spellEnd"/>
            <w:r w:rsidRPr="00F5339C">
              <w:rPr>
                <w:rFonts w:cstheme="minorHAnsi"/>
                <w:sz w:val="20"/>
                <w:szCs w:val="20"/>
              </w:rPr>
              <w:t>, Η αρχαία ελληνική Τραγωδία, Αθήνα Παπαδήμας 2005</w:t>
            </w:r>
          </w:p>
        </w:tc>
      </w:tr>
    </w:tbl>
    <w:p w14:paraId="323267BA" w14:textId="77777777" w:rsidR="00754C0D" w:rsidRPr="00F5339C" w:rsidRDefault="00754C0D" w:rsidP="007E7952">
      <w:r w:rsidRPr="00F5339C">
        <w:br w:type="page"/>
      </w:r>
    </w:p>
    <w:p w14:paraId="52C21845" w14:textId="77777777" w:rsidR="00754C0D" w:rsidRPr="00F5339C" w:rsidRDefault="00754C0D" w:rsidP="00754C0D">
      <w:pPr>
        <w:pStyle w:val="2"/>
        <w:jc w:val="center"/>
        <w:rPr>
          <w:rFonts w:asciiTheme="minorHAnsi" w:hAnsiTheme="minorHAnsi" w:cstheme="minorHAnsi"/>
          <w:sz w:val="28"/>
          <w:szCs w:val="28"/>
        </w:rPr>
      </w:pPr>
      <w:bookmarkStart w:id="30" w:name="_Toc168241035"/>
      <w:r w:rsidRPr="00F5339C">
        <w:rPr>
          <w:rFonts w:asciiTheme="minorHAnsi" w:hAnsiTheme="minorHAnsi" w:cstheme="minorHAnsi"/>
          <w:sz w:val="28"/>
          <w:szCs w:val="28"/>
        </w:rPr>
        <w:lastRenderedPageBreak/>
        <w:t>Ε΄ ΕΞΑΜΗΝΟ ΣΠΟΥΔΩΝ</w:t>
      </w:r>
      <w:bookmarkEnd w:id="30"/>
    </w:p>
    <w:p w14:paraId="7B29F6C4" w14:textId="77777777" w:rsidR="00754C0D" w:rsidRPr="00F5339C" w:rsidRDefault="00754C0D" w:rsidP="00754C0D">
      <w:pPr>
        <w:pStyle w:val="3"/>
        <w:spacing w:before="600" w:after="240"/>
        <w:jc w:val="center"/>
        <w:rPr>
          <w:rFonts w:cstheme="minorHAnsi"/>
          <w:sz w:val="24"/>
          <w:szCs w:val="24"/>
        </w:rPr>
      </w:pPr>
      <w:bookmarkStart w:id="31" w:name="_Toc168241036"/>
      <w:r w:rsidRPr="00F5339C">
        <w:rPr>
          <w:rFonts w:cstheme="minorHAnsi"/>
          <w:sz w:val="24"/>
          <w:szCs w:val="24"/>
        </w:rPr>
        <w:t>13Κ19_15 Θέματα Βυζαντινής Ιστορίας</w:t>
      </w:r>
      <w:bookmarkEnd w:id="31"/>
    </w:p>
    <w:p w14:paraId="13ECA608" w14:textId="77777777" w:rsidR="00754C0D" w:rsidRPr="00F5339C" w:rsidRDefault="00754C0D" w:rsidP="00754C0D">
      <w:pPr>
        <w:jc w:val="center"/>
        <w:rPr>
          <w:b/>
          <w:bCs/>
        </w:rPr>
      </w:pPr>
      <w:r w:rsidRPr="007A7DC2">
        <w:rPr>
          <w:b/>
          <w:bCs/>
        </w:rPr>
        <w:t>(</w:t>
      </w:r>
      <w:r w:rsidR="00FC3B75">
        <w:rPr>
          <w:b/>
          <w:bCs/>
        </w:rPr>
        <w:t>Μ. ΑΘΑΝΑΣΟΠΟΥΛΟΣ</w:t>
      </w:r>
      <w:r w:rsidRPr="007A7DC2">
        <w:rPr>
          <w:b/>
          <w:bCs/>
        </w:rPr>
        <w:t>)</w:t>
      </w:r>
    </w:p>
    <w:p w14:paraId="78AA38E0"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554DD84" w14:textId="77777777" w:rsidR="00754C0D" w:rsidRPr="00F5339C" w:rsidRDefault="00754C0D" w:rsidP="00DB5B81">
      <w:pPr>
        <w:pStyle w:val="a6"/>
        <w:widowControl w:val="0"/>
        <w:numPr>
          <w:ilvl w:val="0"/>
          <w:numId w:val="141"/>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75DBCEA0" w14:textId="77777777" w:rsidTr="00014D95">
        <w:tc>
          <w:tcPr>
            <w:tcW w:w="3205" w:type="dxa"/>
            <w:shd w:val="clear" w:color="auto" w:fill="DDD9C3"/>
          </w:tcPr>
          <w:p w14:paraId="13C2D96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351B5D6C"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ΑΝΘΡΩΠΙΣΤΙΚΩΝ ΕΠΙΣΤΗΜΩΝ ΚΑΙ ΠΟΛΙΤΙΣΜΙΚΩΝ ΣΠΟΥΔΩΝ </w:t>
            </w:r>
          </w:p>
        </w:tc>
      </w:tr>
      <w:tr w:rsidR="00754C0D" w:rsidRPr="00F5339C" w14:paraId="5189C4A5" w14:textId="77777777" w:rsidTr="00014D95">
        <w:tc>
          <w:tcPr>
            <w:tcW w:w="3205" w:type="dxa"/>
            <w:shd w:val="clear" w:color="auto" w:fill="DDD9C3"/>
          </w:tcPr>
          <w:p w14:paraId="0C92BA8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740A7DD2"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4FAB48C7" w14:textId="77777777" w:rsidTr="00014D95">
        <w:tc>
          <w:tcPr>
            <w:tcW w:w="3205" w:type="dxa"/>
            <w:shd w:val="clear" w:color="auto" w:fill="DDD9C3"/>
          </w:tcPr>
          <w:p w14:paraId="2D49C26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01B31EA5"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764CA860" w14:textId="77777777" w:rsidTr="00014D95">
        <w:tc>
          <w:tcPr>
            <w:tcW w:w="3205" w:type="dxa"/>
            <w:shd w:val="clear" w:color="auto" w:fill="DDD9C3"/>
          </w:tcPr>
          <w:p w14:paraId="7913D3E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08B5656B" w14:textId="77777777" w:rsidR="00754C0D" w:rsidRPr="00F5339C" w:rsidRDefault="00754C0D" w:rsidP="00014D95">
            <w:pPr>
              <w:spacing w:line="240" w:lineRule="auto"/>
              <w:rPr>
                <w:rFonts w:cstheme="minorHAnsi"/>
                <w:sz w:val="20"/>
                <w:szCs w:val="20"/>
              </w:rPr>
            </w:pPr>
            <w:r w:rsidRPr="00F5339C">
              <w:rPr>
                <w:rFonts w:cstheme="minorHAnsi"/>
                <w:sz w:val="20"/>
                <w:szCs w:val="20"/>
              </w:rPr>
              <w:t>13Κ19_15</w:t>
            </w:r>
          </w:p>
        </w:tc>
        <w:tc>
          <w:tcPr>
            <w:tcW w:w="2505" w:type="dxa"/>
            <w:gridSpan w:val="2"/>
            <w:shd w:val="clear" w:color="auto" w:fill="DDD9C3"/>
          </w:tcPr>
          <w:p w14:paraId="3200705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55E2BBD4" w14:textId="77777777" w:rsidR="00754C0D" w:rsidRPr="00F5339C" w:rsidRDefault="00754C0D" w:rsidP="00014D95">
            <w:pPr>
              <w:spacing w:line="240" w:lineRule="auto"/>
              <w:rPr>
                <w:rFonts w:cstheme="minorHAnsi"/>
                <w:sz w:val="20"/>
                <w:szCs w:val="20"/>
              </w:rPr>
            </w:pPr>
            <w:r w:rsidRPr="00F5339C">
              <w:rPr>
                <w:rFonts w:cstheme="minorHAnsi"/>
                <w:sz w:val="20"/>
                <w:szCs w:val="20"/>
              </w:rPr>
              <w:t>Ε΄</w:t>
            </w:r>
          </w:p>
        </w:tc>
      </w:tr>
      <w:tr w:rsidR="00754C0D" w:rsidRPr="00F5339C" w14:paraId="338700BC" w14:textId="77777777" w:rsidTr="00014D95">
        <w:trPr>
          <w:trHeight w:val="375"/>
        </w:trPr>
        <w:tc>
          <w:tcPr>
            <w:tcW w:w="3205" w:type="dxa"/>
            <w:shd w:val="clear" w:color="auto" w:fill="DDD9C3"/>
            <w:vAlign w:val="center"/>
          </w:tcPr>
          <w:p w14:paraId="75E46E7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76E0A1E" w14:textId="77777777" w:rsidR="00754C0D" w:rsidRPr="00F5339C" w:rsidRDefault="00754C0D" w:rsidP="00014D95">
            <w:pPr>
              <w:spacing w:line="240" w:lineRule="auto"/>
              <w:rPr>
                <w:rFonts w:cstheme="minorHAnsi"/>
                <w:sz w:val="20"/>
                <w:szCs w:val="20"/>
              </w:rPr>
            </w:pPr>
            <w:r w:rsidRPr="00F5339C">
              <w:rPr>
                <w:rFonts w:cstheme="minorHAnsi"/>
                <w:sz w:val="20"/>
                <w:szCs w:val="20"/>
              </w:rPr>
              <w:t>ΘΕΜΑΤΑ ΒΥΖΑΝΤΙΝΗΣ ΙΣΤΟΡΙΑΣ</w:t>
            </w:r>
          </w:p>
        </w:tc>
      </w:tr>
      <w:tr w:rsidR="00754C0D" w:rsidRPr="00F5339C" w14:paraId="00CC5B86" w14:textId="77777777" w:rsidTr="00014D95">
        <w:trPr>
          <w:trHeight w:val="196"/>
        </w:trPr>
        <w:tc>
          <w:tcPr>
            <w:tcW w:w="5637" w:type="dxa"/>
            <w:gridSpan w:val="3"/>
            <w:shd w:val="clear" w:color="auto" w:fill="DDD9C3"/>
            <w:vAlign w:val="center"/>
          </w:tcPr>
          <w:p w14:paraId="5D33EBF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2BF10B8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5953D98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018B2A45" w14:textId="77777777" w:rsidTr="00014D95">
        <w:trPr>
          <w:trHeight w:val="194"/>
        </w:trPr>
        <w:tc>
          <w:tcPr>
            <w:tcW w:w="5637" w:type="dxa"/>
            <w:gridSpan w:val="3"/>
          </w:tcPr>
          <w:p w14:paraId="3ADFCA7E"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ΔΙΑΛΕΞΕΙΣ</w:t>
            </w:r>
          </w:p>
        </w:tc>
        <w:tc>
          <w:tcPr>
            <w:tcW w:w="1559" w:type="dxa"/>
            <w:gridSpan w:val="2"/>
          </w:tcPr>
          <w:p w14:paraId="3668211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53C9273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4,5</w:t>
            </w:r>
          </w:p>
          <w:p w14:paraId="66F28953"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730DC497" w14:textId="77777777" w:rsidTr="00014D95">
        <w:trPr>
          <w:trHeight w:val="194"/>
        </w:trPr>
        <w:tc>
          <w:tcPr>
            <w:tcW w:w="5637" w:type="dxa"/>
            <w:gridSpan w:val="3"/>
            <w:shd w:val="clear" w:color="auto" w:fill="DDD9C3"/>
          </w:tcPr>
          <w:p w14:paraId="52E148D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7B56882" w14:textId="77777777" w:rsidR="00754C0D" w:rsidRPr="00F5339C" w:rsidRDefault="00754C0D" w:rsidP="00014D95">
            <w:pPr>
              <w:spacing w:line="240" w:lineRule="auto"/>
              <w:jc w:val="right"/>
              <w:rPr>
                <w:rFonts w:cstheme="minorHAnsi"/>
                <w:color w:val="002060"/>
                <w:sz w:val="20"/>
                <w:szCs w:val="20"/>
              </w:rPr>
            </w:pPr>
          </w:p>
        </w:tc>
        <w:tc>
          <w:tcPr>
            <w:tcW w:w="1240" w:type="dxa"/>
          </w:tcPr>
          <w:p w14:paraId="75770BD4" w14:textId="77777777" w:rsidR="00754C0D" w:rsidRPr="00F5339C" w:rsidRDefault="00754C0D" w:rsidP="00014D95">
            <w:pPr>
              <w:spacing w:line="240" w:lineRule="auto"/>
              <w:rPr>
                <w:rFonts w:cstheme="minorHAnsi"/>
                <w:color w:val="002060"/>
                <w:sz w:val="20"/>
                <w:szCs w:val="20"/>
              </w:rPr>
            </w:pPr>
          </w:p>
        </w:tc>
      </w:tr>
      <w:tr w:rsidR="00754C0D" w:rsidRPr="00F5339C" w14:paraId="6ED8A558" w14:textId="77777777" w:rsidTr="00014D95">
        <w:trPr>
          <w:trHeight w:val="599"/>
        </w:trPr>
        <w:tc>
          <w:tcPr>
            <w:tcW w:w="3205" w:type="dxa"/>
            <w:shd w:val="clear" w:color="auto" w:fill="DDD9C3"/>
          </w:tcPr>
          <w:p w14:paraId="723BC95E"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7AA9065E"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16641A7"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0AF1871A" w14:textId="575BBCE8"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48DC7C45" w14:textId="77777777" w:rsidTr="00014D95">
        <w:tc>
          <w:tcPr>
            <w:tcW w:w="3205" w:type="dxa"/>
            <w:shd w:val="clear" w:color="auto" w:fill="DDD9C3"/>
          </w:tcPr>
          <w:p w14:paraId="084C03F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6740592B"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2AA9A2EF" w14:textId="77777777" w:rsidR="00754C0D" w:rsidRPr="00F5339C" w:rsidRDefault="00754C0D" w:rsidP="00014D95">
            <w:pPr>
              <w:spacing w:line="240" w:lineRule="auto"/>
              <w:rPr>
                <w:rFonts w:cstheme="minorHAnsi"/>
                <w:sz w:val="20"/>
                <w:szCs w:val="20"/>
              </w:rPr>
            </w:pPr>
            <w:r w:rsidRPr="00F5339C">
              <w:rPr>
                <w:rFonts w:cstheme="minorHAnsi"/>
                <w:sz w:val="20"/>
                <w:szCs w:val="20"/>
              </w:rPr>
              <w:t>ΚΑΝΕΝΑ</w:t>
            </w:r>
          </w:p>
        </w:tc>
      </w:tr>
      <w:tr w:rsidR="00754C0D" w:rsidRPr="00F5339C" w14:paraId="68DB8C35" w14:textId="77777777" w:rsidTr="00014D95">
        <w:tc>
          <w:tcPr>
            <w:tcW w:w="3205" w:type="dxa"/>
            <w:shd w:val="clear" w:color="auto" w:fill="DDD9C3"/>
          </w:tcPr>
          <w:p w14:paraId="4D984DE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66F1E498"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00640B8D" w14:textId="77777777" w:rsidTr="00014D95">
        <w:tc>
          <w:tcPr>
            <w:tcW w:w="3205" w:type="dxa"/>
            <w:shd w:val="clear" w:color="auto" w:fill="DDD9C3"/>
          </w:tcPr>
          <w:p w14:paraId="499ECA2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6BBE58DD"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7B7B0EB1" w14:textId="77777777" w:rsidTr="00014D95">
        <w:tc>
          <w:tcPr>
            <w:tcW w:w="3205" w:type="dxa"/>
            <w:shd w:val="clear" w:color="auto" w:fill="DDD9C3"/>
          </w:tcPr>
          <w:p w14:paraId="191BDE0B"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5D21F9DA"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https://e-class.uop.gr/courses/LITD264</w:t>
            </w:r>
          </w:p>
        </w:tc>
      </w:tr>
    </w:tbl>
    <w:p w14:paraId="3AEFA14D" w14:textId="77777777" w:rsidR="00754C0D" w:rsidRPr="00F5339C" w:rsidRDefault="00754C0D" w:rsidP="00DB5B81">
      <w:pPr>
        <w:pStyle w:val="a6"/>
        <w:widowControl w:val="0"/>
        <w:numPr>
          <w:ilvl w:val="0"/>
          <w:numId w:val="141"/>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D5E0408" w14:textId="77777777" w:rsidTr="00014D95">
        <w:tc>
          <w:tcPr>
            <w:tcW w:w="8472" w:type="dxa"/>
            <w:gridSpan w:val="2"/>
            <w:tcBorders>
              <w:bottom w:val="nil"/>
            </w:tcBorders>
            <w:shd w:val="clear" w:color="auto" w:fill="DDD9C3"/>
          </w:tcPr>
          <w:p w14:paraId="160BCA56"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14EB298A" w14:textId="77777777" w:rsidTr="00014D95">
        <w:tc>
          <w:tcPr>
            <w:tcW w:w="8472" w:type="dxa"/>
            <w:gridSpan w:val="2"/>
            <w:tcBorders>
              <w:top w:val="nil"/>
            </w:tcBorders>
            <w:shd w:val="clear" w:color="auto" w:fill="DDD9C3"/>
          </w:tcPr>
          <w:p w14:paraId="7ACD88FC"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3A0D22D5"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4FE25D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4FD6DA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963CE3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7FA7539" w14:textId="77777777" w:rsidTr="00014D95">
        <w:tc>
          <w:tcPr>
            <w:tcW w:w="8472" w:type="dxa"/>
            <w:gridSpan w:val="2"/>
          </w:tcPr>
          <w:p w14:paraId="1CA55BE4" w14:textId="77777777" w:rsidR="00754C0D" w:rsidRPr="00F5339C" w:rsidRDefault="00754C0D" w:rsidP="00014D95">
            <w:pPr>
              <w:pStyle w:val="Default"/>
              <w:rPr>
                <w:rFonts w:asciiTheme="minorHAnsi" w:hAnsiTheme="minorHAnsi" w:cstheme="minorHAnsi"/>
                <w:sz w:val="20"/>
                <w:szCs w:val="20"/>
                <w:lang w:val="el-GR"/>
              </w:rPr>
            </w:pPr>
          </w:p>
          <w:p w14:paraId="0EC2FB9E" w14:textId="77777777" w:rsidR="00754C0D" w:rsidRPr="00F5339C" w:rsidRDefault="00754C0D" w:rsidP="00817B5A">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Σκοπός του μαθήματος είναι να εμβαθύνουν οι φοιτητές στη μελέτη της βυζαντινής ιστορίας και ειδικότερα να κατανοήσουν τις εξελίξεις εκείνες οι οποίες οδήγησαν στη μετάθεση του κέντρου βάρους της ρωμαϊκής αυτοκρατορίας από τη Δύση στην Ανατολή, καθώς στη σταδιακή διαμόρφωση μιας νέας πολυεθνικής αυτοκρατορίας με κέντρο την Κωνσταντινούπολη που επιβίωσε περισσότερο από 11 αιώνες. </w:t>
            </w:r>
          </w:p>
          <w:p w14:paraId="693BA24E" w14:textId="77777777" w:rsidR="00754C0D" w:rsidRPr="00F5339C" w:rsidRDefault="00754C0D" w:rsidP="00817B5A">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Εξετάζονται αναλυτικά ο γεωγραφικός χώρος και τα γεγονότα-σταθμοί, που καθόρισαν τις παραπάνω εξελίξεις κατά περιόδους. Στο πλαίσιο του μαθήματος, επιλεγμένες άμεσες και έμμεσες ιστορικές πηγές αναλύονται, σχολιάζονται και αξιολογούνται και με τον τρόπο αυτό οι φοιτητές εξοικειώνονται με τη σύγχρονη μεθοδολογία έρευνας σε θέματα της βυζαντινής ιστορίας και εμβαθύνουν την ιστορική τους γνώση ως προς το περιεχόμενο, τις μεθόδους και την κατανόηση των ιστορικών φαινομένων. </w:t>
            </w:r>
          </w:p>
          <w:p w14:paraId="2FCE763C" w14:textId="77777777" w:rsidR="00754C0D" w:rsidRPr="00F5339C" w:rsidRDefault="00754C0D" w:rsidP="00817B5A">
            <w:pPr>
              <w:pStyle w:val="Default"/>
              <w:jc w:val="both"/>
              <w:rPr>
                <w:rFonts w:asciiTheme="minorHAnsi" w:hAnsiTheme="minorHAnsi" w:cstheme="minorHAnsi"/>
                <w:sz w:val="20"/>
                <w:szCs w:val="20"/>
                <w:lang w:val="el-GR"/>
              </w:rPr>
            </w:pPr>
          </w:p>
          <w:p w14:paraId="1E9AA4DB" w14:textId="77777777" w:rsidR="00754C0D" w:rsidRPr="00F5339C" w:rsidRDefault="00754C0D" w:rsidP="00817B5A">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Οι φοιτητές που ολοκληρώνουν επιτυχώς το μάθημα είναι σε θέση: </w:t>
            </w:r>
          </w:p>
          <w:p w14:paraId="2DB31CDB" w14:textId="77777777" w:rsidR="00754C0D" w:rsidRPr="00F5339C" w:rsidRDefault="00754C0D" w:rsidP="00817B5A">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 να γνωρίζουν τους κύριους σταθμούς στην εξέλιξη των βυζαντινών σπουδών </w:t>
            </w:r>
          </w:p>
          <w:p w14:paraId="4B66D958" w14:textId="77777777" w:rsidR="00754C0D" w:rsidRPr="00F5339C" w:rsidRDefault="00754C0D" w:rsidP="00817B5A">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 να οριοθετούν με σαφήνεια τις κύριες περιόδους και υποπεριόδους της βυζαντινής ιστορίας </w:t>
            </w:r>
          </w:p>
          <w:p w14:paraId="43ACF25D" w14:textId="77777777" w:rsidR="00754C0D" w:rsidRPr="00F5339C" w:rsidRDefault="00754C0D" w:rsidP="00817B5A">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 να γνωρίζουν τα σημαντικότερα γεγονότα της βυζαντινής ιστορίας και να εξηγούν τα αίτια και τις συνέπειές τους </w:t>
            </w:r>
          </w:p>
          <w:p w14:paraId="5CDABB1E" w14:textId="77777777" w:rsidR="00754C0D" w:rsidRPr="00F5339C" w:rsidRDefault="00754C0D" w:rsidP="00817B5A">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 να αναλύουν τα κύρια χαρακτηριστικά σε πολιτικό, στρατιωτικό και πολιτιστικό επίπεδο της κάθε περιόδου </w:t>
            </w:r>
          </w:p>
          <w:p w14:paraId="4E4945DD" w14:textId="77777777" w:rsidR="00754C0D" w:rsidRPr="00F5339C" w:rsidRDefault="00754C0D" w:rsidP="00817B5A">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 να μπορούν να συνδέουν επιμέρους γεγονότα με το πνεύμα και τις τάσεις μιας περιόδου </w:t>
            </w:r>
          </w:p>
          <w:p w14:paraId="6C0A1290" w14:textId="77777777" w:rsidR="00754C0D" w:rsidRPr="00F5339C" w:rsidRDefault="00754C0D" w:rsidP="00817B5A">
            <w:pPr>
              <w:widowControl w:val="0"/>
              <w:autoSpaceDE w:val="0"/>
              <w:autoSpaceDN w:val="0"/>
              <w:adjustRightInd w:val="0"/>
              <w:spacing w:line="240" w:lineRule="auto"/>
              <w:jc w:val="both"/>
              <w:rPr>
                <w:rFonts w:cstheme="minorHAnsi"/>
                <w:sz w:val="20"/>
                <w:szCs w:val="20"/>
              </w:rPr>
            </w:pPr>
            <w:r w:rsidRPr="00F5339C">
              <w:rPr>
                <w:rFonts w:cstheme="minorHAnsi"/>
                <w:sz w:val="20"/>
                <w:szCs w:val="20"/>
              </w:rPr>
              <w:t xml:space="preserve">• να διατυπώνουν τεκμηριωμένη γνώμη και να συνθέτουν πειστικές και αξιόπιστες αναλύσεις για τον χαρακτήρα της βυζαντινής αυτοκρατορίας και τον σημαντικό της ρόλο σε επίπεδο πολιτικό και πολιτισμικό μεταξύ Ανατολής και Δύσης. </w:t>
            </w:r>
          </w:p>
          <w:p w14:paraId="59771200"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555BA251"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6E6FE2C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32115FB4" w14:textId="77777777" w:rsidTr="00014D95">
        <w:tc>
          <w:tcPr>
            <w:tcW w:w="8472" w:type="dxa"/>
            <w:gridSpan w:val="2"/>
            <w:tcBorders>
              <w:top w:val="nil"/>
              <w:bottom w:val="nil"/>
            </w:tcBorders>
            <w:shd w:val="clear" w:color="auto" w:fill="DDD9C3"/>
          </w:tcPr>
          <w:p w14:paraId="376ED5EB"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36623F92"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5F91533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6532EC4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6D9F449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12167AA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36BCB1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95BA95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2C7D5DD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6085705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Παράγωγή νέων ερευνητικών ιδεών </w:t>
            </w:r>
          </w:p>
        </w:tc>
        <w:tc>
          <w:tcPr>
            <w:tcW w:w="4508" w:type="dxa"/>
            <w:tcBorders>
              <w:top w:val="nil"/>
              <w:left w:val="nil"/>
              <w:bottom w:val="single" w:sz="4" w:space="0" w:color="auto"/>
            </w:tcBorders>
            <w:shd w:val="clear" w:color="auto" w:fill="DDD9C3"/>
          </w:tcPr>
          <w:p w14:paraId="7A32DF9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0CB9847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441BC1F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77EC05E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34AC4AF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50C48E9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Προαγωγή της ελεύθερης, δημιουργικής και επαγωγικής σκέψης</w:t>
            </w:r>
          </w:p>
          <w:p w14:paraId="1F9E2A4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11C93C0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701024D7"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48157D7A" w14:textId="77777777" w:rsidTr="00014D95">
        <w:tc>
          <w:tcPr>
            <w:tcW w:w="8472" w:type="dxa"/>
            <w:gridSpan w:val="2"/>
            <w:tcBorders>
              <w:bottom w:val="single" w:sz="4" w:space="0" w:color="auto"/>
            </w:tcBorders>
          </w:tcPr>
          <w:p w14:paraId="722D9A6E" w14:textId="77777777" w:rsidR="00754C0D" w:rsidRPr="00F5339C" w:rsidRDefault="00754C0D" w:rsidP="00014D95">
            <w:pPr>
              <w:pStyle w:val="Default"/>
              <w:jc w:val="both"/>
              <w:rPr>
                <w:rFonts w:asciiTheme="minorHAnsi" w:hAnsiTheme="minorHAnsi" w:cstheme="minorHAnsi"/>
                <w:sz w:val="20"/>
                <w:szCs w:val="20"/>
                <w:lang w:val="el-GR"/>
              </w:rPr>
            </w:pPr>
          </w:p>
          <w:p w14:paraId="5A8A585C"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Εξοικείωση με το ερευνητικό αντικείμενο της Βυζαντινής Ιστορίας </w:t>
            </w:r>
          </w:p>
          <w:p w14:paraId="086C9891"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 Πολυσχιδή ικανότητα στην αναζήτηση, ανάλυση και σύνθεση δεδομένων και πληροφοριών μέσα από τη χρήση της διεθνούς βιβλιογραφίας και των νέων τεχνολογιών </w:t>
            </w:r>
          </w:p>
          <w:p w14:paraId="4925AFAB"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Επικαιροποίηση</w:t>
            </w:r>
            <w:proofErr w:type="spellEnd"/>
            <w:r w:rsidRPr="00F5339C">
              <w:rPr>
                <w:rFonts w:asciiTheme="minorHAnsi" w:hAnsiTheme="minorHAnsi" w:cstheme="minorHAnsi"/>
                <w:sz w:val="20"/>
                <w:szCs w:val="20"/>
                <w:lang w:val="el-GR"/>
              </w:rPr>
              <w:t xml:space="preserve"> της γνώσης και προσαρμογή σε νέες ερευνητικές μεθόδους και συνθήκες </w:t>
            </w:r>
          </w:p>
          <w:p w14:paraId="45D1076A"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 Προαγωγή της ελεύθερης, δημιουργικής και επαγωγικής σκέψης </w:t>
            </w:r>
          </w:p>
          <w:p w14:paraId="7F16549B" w14:textId="77777777" w:rsidR="00754C0D" w:rsidRPr="00F5339C" w:rsidRDefault="00754C0D" w:rsidP="00014D95">
            <w:pPr>
              <w:spacing w:line="240" w:lineRule="auto"/>
              <w:jc w:val="both"/>
              <w:rPr>
                <w:rFonts w:eastAsia="Calibri" w:cstheme="minorHAnsi"/>
                <w:sz w:val="20"/>
                <w:szCs w:val="20"/>
              </w:rPr>
            </w:pPr>
            <w:r w:rsidRPr="00F5339C">
              <w:rPr>
                <w:rFonts w:cstheme="minorHAnsi"/>
                <w:sz w:val="20"/>
                <w:szCs w:val="20"/>
              </w:rPr>
              <w:t xml:space="preserve">• Εφαρμογή των επιστημονικών και επαγγελματικών του δεξιοτήτων και σε διεθνές περιβάλλον </w:t>
            </w:r>
          </w:p>
          <w:p w14:paraId="16B8BC1E" w14:textId="77777777" w:rsidR="00754C0D" w:rsidRPr="00F5339C" w:rsidRDefault="00754C0D" w:rsidP="00014D95">
            <w:pPr>
              <w:spacing w:line="240" w:lineRule="auto"/>
              <w:jc w:val="both"/>
              <w:rPr>
                <w:rFonts w:eastAsia="Calibri" w:cstheme="minorHAnsi"/>
                <w:sz w:val="20"/>
                <w:szCs w:val="20"/>
              </w:rPr>
            </w:pPr>
          </w:p>
        </w:tc>
      </w:tr>
    </w:tbl>
    <w:p w14:paraId="7B7B7C18" w14:textId="77777777" w:rsidR="00754C0D" w:rsidRPr="00F5339C" w:rsidRDefault="00754C0D" w:rsidP="00DB5B81">
      <w:pPr>
        <w:pStyle w:val="a6"/>
        <w:widowControl w:val="0"/>
        <w:numPr>
          <w:ilvl w:val="0"/>
          <w:numId w:val="141"/>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AAC58F7" w14:textId="77777777" w:rsidTr="00014D95">
        <w:trPr>
          <w:trHeight w:val="3647"/>
        </w:trPr>
        <w:tc>
          <w:tcPr>
            <w:tcW w:w="8472" w:type="dxa"/>
          </w:tcPr>
          <w:p w14:paraId="4B54AF8F" w14:textId="77777777" w:rsidR="006163B9"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Στο πλαίσιο του μαθήματος Εισαγωγή στη Βυζαντινή Ιστορία επιχειρείται μια ιστορική επισκόπηση της μακραίωνης ιστορικής διαδρομής της βυζαντινής αυτοκρατορίας (4ος-15ος αιώνες), σε συνδυασμό με τα κύρια χαρακτηριστικά της κάθε περιόδου ή υποπεριόδου σε πολιτικό, στρατιωτικό, διοικητικό, οικονομικό, κοινωνικό, πνευματικό, θρησκευτικό και πολιτιστικό επίπεδο. </w:t>
            </w:r>
          </w:p>
          <w:p w14:paraId="0ADFF11F" w14:textId="77777777" w:rsidR="00754C0D" w:rsidRPr="006163B9" w:rsidRDefault="006163B9" w:rsidP="00014D95">
            <w:pPr>
              <w:pStyle w:val="Default"/>
              <w:jc w:val="both"/>
              <w:rPr>
                <w:rFonts w:asciiTheme="minorHAnsi" w:hAnsiTheme="minorHAnsi" w:cstheme="minorHAnsi"/>
                <w:sz w:val="20"/>
                <w:szCs w:val="20"/>
                <w:lang w:val="el-GR"/>
              </w:rPr>
            </w:pPr>
            <w:r>
              <w:rPr>
                <w:rFonts w:asciiTheme="minorHAnsi" w:hAnsiTheme="minorHAnsi" w:cstheme="minorHAnsi"/>
                <w:sz w:val="20"/>
                <w:szCs w:val="20"/>
                <w:lang w:val="el-GR"/>
              </w:rPr>
              <w:t xml:space="preserve">Το μάθημα αναπτύσσεται σε 13 ενότητες. </w:t>
            </w:r>
            <w:r w:rsidR="00817B5A" w:rsidRPr="006163B9">
              <w:rPr>
                <w:rFonts w:asciiTheme="minorHAnsi" w:hAnsiTheme="minorHAnsi" w:cs="Times New Roman"/>
                <w:sz w:val="20"/>
                <w:szCs w:val="20"/>
                <w:lang w:val="el-GR"/>
              </w:rPr>
              <w:t>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7797E792" w14:textId="77777777" w:rsidTr="00014D95">
              <w:tc>
                <w:tcPr>
                  <w:tcW w:w="3995" w:type="dxa"/>
                  <w:shd w:val="clear" w:color="auto" w:fill="auto"/>
                </w:tcPr>
                <w:p w14:paraId="4C31E28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30CBBAE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12CDADF9"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560B62FB" w14:textId="77777777" w:rsidTr="00014D95">
              <w:tc>
                <w:tcPr>
                  <w:tcW w:w="3995" w:type="dxa"/>
                  <w:shd w:val="clear" w:color="auto" w:fill="auto"/>
                </w:tcPr>
                <w:p w14:paraId="199BBC22" w14:textId="77777777" w:rsidR="00754C0D" w:rsidRPr="00F5339C" w:rsidRDefault="00754C0D" w:rsidP="00DB5B81">
                  <w:pPr>
                    <w:pStyle w:val="a6"/>
                    <w:numPr>
                      <w:ilvl w:val="0"/>
                      <w:numId w:val="34"/>
                    </w:numPr>
                    <w:spacing w:after="0" w:line="240" w:lineRule="auto"/>
                    <w:rPr>
                      <w:rFonts w:cstheme="minorHAnsi"/>
                      <w:sz w:val="20"/>
                      <w:szCs w:val="20"/>
                    </w:rPr>
                  </w:pPr>
                  <w:r w:rsidRPr="00F5339C">
                    <w:rPr>
                      <w:rFonts w:cstheme="minorHAnsi"/>
                      <w:sz w:val="20"/>
                      <w:szCs w:val="20"/>
                    </w:rPr>
                    <w:t xml:space="preserve">Ανάπτυξη των βυζαντινών σπουδών. Οριοθέτηση πεδίων έρευνας και η εξέλιξη της ερευνητικής μεθοδολογίας. Νέες κατευθύνσεις και προοπτικές της ιστορικής έρευνας για το Βυζάντιο. </w:t>
                  </w:r>
                </w:p>
              </w:tc>
              <w:tc>
                <w:tcPr>
                  <w:tcW w:w="2486" w:type="dxa"/>
                  <w:shd w:val="clear" w:color="auto" w:fill="auto"/>
                </w:tcPr>
                <w:p w14:paraId="068D3401"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7210C10F" w14:textId="77777777" w:rsidR="00754C0D" w:rsidRPr="00F5339C" w:rsidRDefault="00754C0D" w:rsidP="00014D95">
                  <w:pPr>
                    <w:pStyle w:val="Default"/>
                    <w:jc w:val="both"/>
                    <w:rPr>
                      <w:rFonts w:asciiTheme="minorHAnsi" w:hAnsiTheme="minorHAnsi" w:cstheme="minorHAnsi"/>
                      <w:sz w:val="20"/>
                      <w:szCs w:val="20"/>
                      <w:lang w:val="el-GR"/>
                    </w:rPr>
                  </w:pPr>
                </w:p>
                <w:p w14:paraId="07CB4D38" w14:textId="77777777" w:rsidR="00754C0D" w:rsidRPr="00F5339C" w:rsidRDefault="00754C0D" w:rsidP="00014D95">
                  <w:pPr>
                    <w:pStyle w:val="Default"/>
                    <w:jc w:val="both"/>
                    <w:rPr>
                      <w:rFonts w:asciiTheme="minorHAnsi" w:hAnsiTheme="minorHAnsi" w:cstheme="minorHAnsi"/>
                      <w:sz w:val="20"/>
                      <w:szCs w:val="20"/>
                      <w:lang w:val="el-GR"/>
                    </w:rPr>
                  </w:pPr>
                  <w:proofErr w:type="spellStart"/>
                  <w:r w:rsidRPr="00F5339C">
                    <w:rPr>
                      <w:rFonts w:asciiTheme="minorHAnsi" w:hAnsiTheme="minorHAnsi" w:cstheme="minorHAnsi"/>
                      <w:sz w:val="20"/>
                      <w:szCs w:val="20"/>
                    </w:rPr>
                    <w:t>Ostrogorsky</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G</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rPr>
                    <w:t>I</w:t>
                  </w:r>
                  <w:proofErr w:type="spellStart"/>
                  <w:r w:rsidRPr="00F5339C">
                    <w:rPr>
                      <w:rFonts w:asciiTheme="minorHAnsi" w:hAnsiTheme="minorHAnsi" w:cstheme="minorHAnsi"/>
                      <w:i/>
                      <w:iCs/>
                      <w:sz w:val="20"/>
                      <w:szCs w:val="20"/>
                      <w:lang w:val="el-GR"/>
                    </w:rPr>
                    <w:t>στορία</w:t>
                  </w:r>
                  <w:proofErr w:type="spellEnd"/>
                  <w:r w:rsidRPr="00F5339C">
                    <w:rPr>
                      <w:rFonts w:asciiTheme="minorHAnsi" w:hAnsiTheme="minorHAnsi" w:cstheme="minorHAnsi"/>
                      <w:i/>
                      <w:iCs/>
                      <w:sz w:val="20"/>
                      <w:szCs w:val="20"/>
                      <w:lang w:val="el-GR"/>
                    </w:rPr>
                    <w:t xml:space="preserve"> του </w:t>
                  </w:r>
                  <w:r w:rsidRPr="00F5339C">
                    <w:rPr>
                      <w:rFonts w:asciiTheme="minorHAnsi" w:hAnsiTheme="minorHAnsi" w:cstheme="minorHAnsi"/>
                      <w:i/>
                      <w:iCs/>
                      <w:sz w:val="20"/>
                      <w:szCs w:val="20"/>
                    </w:rPr>
                    <w:t>B</w:t>
                  </w:r>
                  <w:proofErr w:type="spellStart"/>
                  <w:r w:rsidRPr="00F5339C">
                    <w:rPr>
                      <w:rFonts w:asciiTheme="minorHAnsi" w:hAnsiTheme="minorHAnsi" w:cstheme="minorHAnsi"/>
                      <w:i/>
                      <w:iCs/>
                      <w:sz w:val="20"/>
                      <w:szCs w:val="20"/>
                      <w:lang w:val="el-GR"/>
                    </w:rPr>
                    <w:t>υζαντινού</w:t>
                  </w:r>
                  <w:proofErr w:type="spellEnd"/>
                  <w:r w:rsidRPr="00F5339C">
                    <w:rPr>
                      <w:rFonts w:asciiTheme="minorHAnsi" w:hAnsiTheme="minorHAnsi" w:cstheme="minorHAnsi"/>
                      <w:i/>
                      <w:iCs/>
                      <w:sz w:val="20"/>
                      <w:szCs w:val="20"/>
                      <w:lang w:val="el-GR"/>
                    </w:rPr>
                    <w:t xml:space="preserve"> </w:t>
                  </w:r>
                  <w:r w:rsidRPr="00F5339C">
                    <w:rPr>
                      <w:rFonts w:asciiTheme="minorHAnsi" w:hAnsiTheme="minorHAnsi" w:cstheme="minorHAnsi"/>
                      <w:i/>
                      <w:iCs/>
                      <w:sz w:val="20"/>
                      <w:szCs w:val="20"/>
                    </w:rPr>
                    <w:t>K</w:t>
                  </w:r>
                  <w:proofErr w:type="spellStart"/>
                  <w:r w:rsidRPr="00F5339C">
                    <w:rPr>
                      <w:rFonts w:asciiTheme="minorHAnsi" w:hAnsiTheme="minorHAnsi" w:cstheme="minorHAnsi"/>
                      <w:i/>
                      <w:iCs/>
                      <w:sz w:val="20"/>
                      <w:szCs w:val="20"/>
                      <w:lang w:val="el-GR"/>
                    </w:rPr>
                    <w:t>ράτους</w:t>
                  </w:r>
                  <w:proofErr w:type="spellEnd"/>
                  <w:r w:rsidRPr="00F5339C">
                    <w:rPr>
                      <w:rFonts w:asciiTheme="minorHAnsi" w:hAnsiTheme="minorHAnsi" w:cstheme="minorHAnsi"/>
                      <w:sz w:val="20"/>
                      <w:szCs w:val="20"/>
                      <w:lang w:val="el-GR"/>
                    </w:rPr>
                    <w:t xml:space="preserve">, 3 τόμοι, </w:t>
                  </w:r>
                  <w:r w:rsidRPr="00F5339C">
                    <w:rPr>
                      <w:rFonts w:asciiTheme="minorHAnsi" w:hAnsiTheme="minorHAnsi" w:cstheme="minorHAnsi"/>
                      <w:sz w:val="20"/>
                      <w:szCs w:val="20"/>
                    </w:rPr>
                    <w:t>A</w:t>
                  </w:r>
                  <w:proofErr w:type="spellStart"/>
                  <w:r w:rsidRPr="00F5339C">
                    <w:rPr>
                      <w:rFonts w:asciiTheme="minorHAnsi" w:hAnsiTheme="minorHAnsi" w:cstheme="minorHAnsi"/>
                      <w:sz w:val="20"/>
                      <w:szCs w:val="20"/>
                      <w:lang w:val="el-GR"/>
                    </w:rPr>
                    <w:t>θήνα</w:t>
                  </w:r>
                  <w:proofErr w:type="spellEnd"/>
                  <w:r w:rsidRPr="00F5339C">
                    <w:rPr>
                      <w:rFonts w:asciiTheme="minorHAnsi" w:hAnsiTheme="minorHAnsi" w:cstheme="minorHAnsi"/>
                      <w:sz w:val="20"/>
                      <w:szCs w:val="20"/>
                      <w:lang w:val="el-GR"/>
                    </w:rPr>
                    <w:t xml:space="preserve"> 2001 </w:t>
                  </w:r>
                </w:p>
                <w:p w14:paraId="1D5E1F0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EDA4164" w14:textId="77777777" w:rsidR="00754C0D" w:rsidRPr="00F5339C" w:rsidRDefault="00754C0D" w:rsidP="00014D95">
                  <w:pPr>
                    <w:spacing w:line="240" w:lineRule="auto"/>
                    <w:rPr>
                      <w:rFonts w:cstheme="minorHAnsi"/>
                      <w:sz w:val="20"/>
                      <w:szCs w:val="20"/>
                    </w:rPr>
                  </w:pPr>
                </w:p>
              </w:tc>
            </w:tr>
            <w:tr w:rsidR="00754C0D" w:rsidRPr="00F5339C" w14:paraId="64FB9622" w14:textId="77777777" w:rsidTr="00014D95">
              <w:tc>
                <w:tcPr>
                  <w:tcW w:w="3995" w:type="dxa"/>
                  <w:shd w:val="clear" w:color="auto" w:fill="auto"/>
                </w:tcPr>
                <w:p w14:paraId="0DE1263B" w14:textId="77777777" w:rsidR="00754C0D" w:rsidRPr="00F5339C" w:rsidRDefault="00754C0D" w:rsidP="00DB5B81">
                  <w:pPr>
                    <w:pStyle w:val="a6"/>
                    <w:numPr>
                      <w:ilvl w:val="0"/>
                      <w:numId w:val="34"/>
                    </w:numPr>
                    <w:spacing w:after="0" w:line="240" w:lineRule="auto"/>
                    <w:rPr>
                      <w:rFonts w:cstheme="minorHAnsi"/>
                      <w:sz w:val="20"/>
                      <w:szCs w:val="20"/>
                    </w:rPr>
                  </w:pPr>
                  <w:r w:rsidRPr="00F5339C">
                    <w:rPr>
                      <w:rFonts w:cstheme="minorHAnsi"/>
                      <w:sz w:val="20"/>
                      <w:szCs w:val="20"/>
                    </w:rPr>
                    <w:t xml:space="preserve">Ο όρος «Βυζαντινός». Εθνολογική σύνθεση, πληθυσμός και γεωγραφία της βυζαντινής αυτοκρατορίας. Ο χαρακτήρας της βυζαντινής αυτοκρατορίας. </w:t>
                  </w:r>
                </w:p>
                <w:p w14:paraId="11846041" w14:textId="77777777" w:rsidR="00754C0D" w:rsidRPr="00F5339C" w:rsidRDefault="00754C0D" w:rsidP="00014D95">
                  <w:pPr>
                    <w:spacing w:line="240" w:lineRule="auto"/>
                    <w:ind w:left="671"/>
                    <w:rPr>
                      <w:rFonts w:cstheme="minorHAnsi"/>
                      <w:sz w:val="20"/>
                      <w:szCs w:val="20"/>
                    </w:rPr>
                  </w:pPr>
                  <w:r w:rsidRPr="00F5339C">
                    <w:rPr>
                      <w:rFonts w:cstheme="minorHAnsi"/>
                      <w:sz w:val="20"/>
                      <w:szCs w:val="20"/>
                    </w:rPr>
                    <w:t>Διαχωρισμός της βυζαντινής ιστορίας</w:t>
                  </w:r>
                  <w:r>
                    <w:rPr>
                      <w:rFonts w:cstheme="minorHAnsi"/>
                      <w:sz w:val="20"/>
                      <w:szCs w:val="20"/>
                    </w:rPr>
                    <w:t xml:space="preserve">    </w:t>
                  </w:r>
                  <w:r w:rsidRPr="00F5339C">
                    <w:rPr>
                      <w:rFonts w:cstheme="minorHAnsi"/>
                      <w:sz w:val="20"/>
                      <w:szCs w:val="20"/>
                    </w:rPr>
                    <w:t>σε περιόδους και υποπεριόδους.</w:t>
                  </w:r>
                </w:p>
              </w:tc>
              <w:tc>
                <w:tcPr>
                  <w:tcW w:w="2486" w:type="dxa"/>
                  <w:shd w:val="clear" w:color="auto" w:fill="auto"/>
                </w:tcPr>
                <w:p w14:paraId="1E6D67A5"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662DEA19" w14:textId="77777777" w:rsidR="00754C0D" w:rsidRPr="00F5339C" w:rsidRDefault="00754C0D" w:rsidP="00014D95">
                  <w:pPr>
                    <w:pStyle w:val="Default"/>
                    <w:jc w:val="both"/>
                    <w:rPr>
                      <w:rFonts w:asciiTheme="minorHAnsi" w:hAnsiTheme="minorHAnsi" w:cstheme="minorHAnsi"/>
                      <w:sz w:val="20"/>
                      <w:szCs w:val="20"/>
                      <w:lang w:val="el-GR"/>
                    </w:rPr>
                  </w:pPr>
                </w:p>
                <w:p w14:paraId="0A7AB407" w14:textId="77777777" w:rsidR="00754C0D" w:rsidRPr="00F5339C" w:rsidRDefault="00754C0D" w:rsidP="00014D95">
                  <w:pPr>
                    <w:pStyle w:val="Default"/>
                    <w:jc w:val="both"/>
                    <w:rPr>
                      <w:rFonts w:asciiTheme="minorHAnsi" w:hAnsiTheme="minorHAnsi" w:cstheme="minorHAnsi"/>
                      <w:sz w:val="20"/>
                      <w:szCs w:val="20"/>
                      <w:lang w:val="el-GR"/>
                    </w:rPr>
                  </w:pPr>
                  <w:proofErr w:type="spellStart"/>
                  <w:r w:rsidRPr="00F5339C">
                    <w:rPr>
                      <w:rFonts w:asciiTheme="minorHAnsi" w:hAnsiTheme="minorHAnsi" w:cstheme="minorHAnsi"/>
                      <w:sz w:val="20"/>
                      <w:szCs w:val="20"/>
                    </w:rPr>
                    <w:t>Ostrogorsky</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G</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rPr>
                    <w:t>I</w:t>
                  </w:r>
                  <w:proofErr w:type="spellStart"/>
                  <w:r w:rsidRPr="00F5339C">
                    <w:rPr>
                      <w:rFonts w:asciiTheme="minorHAnsi" w:hAnsiTheme="minorHAnsi" w:cstheme="minorHAnsi"/>
                      <w:i/>
                      <w:iCs/>
                      <w:sz w:val="20"/>
                      <w:szCs w:val="20"/>
                      <w:lang w:val="el-GR"/>
                    </w:rPr>
                    <w:t>στορία</w:t>
                  </w:r>
                  <w:proofErr w:type="spellEnd"/>
                  <w:r w:rsidRPr="00F5339C">
                    <w:rPr>
                      <w:rFonts w:asciiTheme="minorHAnsi" w:hAnsiTheme="minorHAnsi" w:cstheme="minorHAnsi"/>
                      <w:i/>
                      <w:iCs/>
                      <w:sz w:val="20"/>
                      <w:szCs w:val="20"/>
                      <w:lang w:val="el-GR"/>
                    </w:rPr>
                    <w:t xml:space="preserve"> του </w:t>
                  </w:r>
                  <w:r w:rsidRPr="00F5339C">
                    <w:rPr>
                      <w:rFonts w:asciiTheme="minorHAnsi" w:hAnsiTheme="minorHAnsi" w:cstheme="minorHAnsi"/>
                      <w:i/>
                      <w:iCs/>
                      <w:sz w:val="20"/>
                      <w:szCs w:val="20"/>
                    </w:rPr>
                    <w:t>B</w:t>
                  </w:r>
                  <w:proofErr w:type="spellStart"/>
                  <w:r w:rsidRPr="00F5339C">
                    <w:rPr>
                      <w:rFonts w:asciiTheme="minorHAnsi" w:hAnsiTheme="minorHAnsi" w:cstheme="minorHAnsi"/>
                      <w:i/>
                      <w:iCs/>
                      <w:sz w:val="20"/>
                      <w:szCs w:val="20"/>
                      <w:lang w:val="el-GR"/>
                    </w:rPr>
                    <w:t>υζαντινού</w:t>
                  </w:r>
                  <w:proofErr w:type="spellEnd"/>
                  <w:r w:rsidRPr="00F5339C">
                    <w:rPr>
                      <w:rFonts w:asciiTheme="minorHAnsi" w:hAnsiTheme="minorHAnsi" w:cstheme="minorHAnsi"/>
                      <w:i/>
                      <w:iCs/>
                      <w:sz w:val="20"/>
                      <w:szCs w:val="20"/>
                      <w:lang w:val="el-GR"/>
                    </w:rPr>
                    <w:t xml:space="preserve"> </w:t>
                  </w:r>
                  <w:r w:rsidRPr="00F5339C">
                    <w:rPr>
                      <w:rFonts w:asciiTheme="minorHAnsi" w:hAnsiTheme="minorHAnsi" w:cstheme="minorHAnsi"/>
                      <w:i/>
                      <w:iCs/>
                      <w:sz w:val="20"/>
                      <w:szCs w:val="20"/>
                    </w:rPr>
                    <w:t>K</w:t>
                  </w:r>
                  <w:proofErr w:type="spellStart"/>
                  <w:r w:rsidRPr="00F5339C">
                    <w:rPr>
                      <w:rFonts w:asciiTheme="minorHAnsi" w:hAnsiTheme="minorHAnsi" w:cstheme="minorHAnsi"/>
                      <w:i/>
                      <w:iCs/>
                      <w:sz w:val="20"/>
                      <w:szCs w:val="20"/>
                      <w:lang w:val="el-GR"/>
                    </w:rPr>
                    <w:t>ράτους</w:t>
                  </w:r>
                  <w:proofErr w:type="spellEnd"/>
                  <w:r w:rsidRPr="00F5339C">
                    <w:rPr>
                      <w:rFonts w:asciiTheme="minorHAnsi" w:hAnsiTheme="minorHAnsi" w:cstheme="minorHAnsi"/>
                      <w:sz w:val="20"/>
                      <w:szCs w:val="20"/>
                      <w:lang w:val="el-GR"/>
                    </w:rPr>
                    <w:t xml:space="preserve">, 3 τόμοι, </w:t>
                  </w:r>
                  <w:r w:rsidRPr="00F5339C">
                    <w:rPr>
                      <w:rFonts w:asciiTheme="minorHAnsi" w:hAnsiTheme="minorHAnsi" w:cstheme="minorHAnsi"/>
                      <w:sz w:val="20"/>
                      <w:szCs w:val="20"/>
                    </w:rPr>
                    <w:t>A</w:t>
                  </w:r>
                  <w:proofErr w:type="spellStart"/>
                  <w:r w:rsidRPr="00F5339C">
                    <w:rPr>
                      <w:rFonts w:asciiTheme="minorHAnsi" w:hAnsiTheme="minorHAnsi" w:cstheme="minorHAnsi"/>
                      <w:sz w:val="20"/>
                      <w:szCs w:val="20"/>
                      <w:lang w:val="el-GR"/>
                    </w:rPr>
                    <w:t>θήνα</w:t>
                  </w:r>
                  <w:proofErr w:type="spellEnd"/>
                  <w:r w:rsidRPr="00F5339C">
                    <w:rPr>
                      <w:rFonts w:asciiTheme="minorHAnsi" w:hAnsiTheme="minorHAnsi" w:cstheme="minorHAnsi"/>
                      <w:sz w:val="20"/>
                      <w:szCs w:val="20"/>
                      <w:lang w:val="el-GR"/>
                    </w:rPr>
                    <w:t xml:space="preserve"> 2001 </w:t>
                  </w:r>
                </w:p>
                <w:p w14:paraId="20591616"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4B0FD8C" w14:textId="77777777" w:rsidR="00754C0D" w:rsidRPr="00F5339C" w:rsidRDefault="00754C0D" w:rsidP="00014D95">
                  <w:pPr>
                    <w:spacing w:line="240" w:lineRule="auto"/>
                    <w:rPr>
                      <w:rFonts w:cstheme="minorHAnsi"/>
                      <w:sz w:val="20"/>
                      <w:szCs w:val="20"/>
                    </w:rPr>
                  </w:pPr>
                </w:p>
              </w:tc>
            </w:tr>
            <w:tr w:rsidR="00754C0D" w:rsidRPr="00F5339C" w14:paraId="497A0932" w14:textId="77777777" w:rsidTr="00014D95">
              <w:tc>
                <w:tcPr>
                  <w:tcW w:w="3995" w:type="dxa"/>
                  <w:shd w:val="clear" w:color="auto" w:fill="auto"/>
                </w:tcPr>
                <w:p w14:paraId="22BB91FC" w14:textId="77777777" w:rsidR="00754C0D" w:rsidRPr="00F5339C" w:rsidRDefault="00754C0D" w:rsidP="00DB5B81">
                  <w:pPr>
                    <w:pStyle w:val="a6"/>
                    <w:numPr>
                      <w:ilvl w:val="0"/>
                      <w:numId w:val="34"/>
                    </w:numPr>
                    <w:spacing w:after="0" w:line="240" w:lineRule="auto"/>
                    <w:rPr>
                      <w:rFonts w:cstheme="minorHAnsi"/>
                      <w:sz w:val="20"/>
                      <w:szCs w:val="20"/>
                    </w:rPr>
                  </w:pPr>
                  <w:r w:rsidRPr="00F5339C">
                    <w:rPr>
                      <w:rFonts w:cstheme="minorHAnsi"/>
                      <w:sz w:val="20"/>
                      <w:szCs w:val="20"/>
                    </w:rPr>
                    <w:t>Πηγές της βυζαντινής ιστορίας</w:t>
                  </w:r>
                </w:p>
              </w:tc>
              <w:tc>
                <w:tcPr>
                  <w:tcW w:w="2486" w:type="dxa"/>
                  <w:shd w:val="clear" w:color="auto" w:fill="auto"/>
                </w:tcPr>
                <w:p w14:paraId="10DC3F26" w14:textId="77777777" w:rsidR="00754C0D" w:rsidRPr="00F5339C" w:rsidRDefault="00754C0D" w:rsidP="00014D95">
                  <w:pPr>
                    <w:autoSpaceDE w:val="0"/>
                    <w:autoSpaceDN w:val="0"/>
                    <w:spacing w:line="240" w:lineRule="auto"/>
                    <w:jc w:val="both"/>
                    <w:rPr>
                      <w:rFonts w:cstheme="minorHAnsi"/>
                      <w:sz w:val="20"/>
                      <w:szCs w:val="20"/>
                    </w:rPr>
                  </w:pPr>
                  <w:r w:rsidRPr="00F5339C">
                    <w:rPr>
                      <w:rFonts w:cstheme="minorHAnsi"/>
                      <w:sz w:val="20"/>
                      <w:szCs w:val="20"/>
                    </w:rPr>
                    <w:t>Β. Νεράντζη-</w:t>
                  </w:r>
                  <w:proofErr w:type="spellStart"/>
                  <w:r w:rsidRPr="00F5339C">
                    <w:rPr>
                      <w:rFonts w:cstheme="minorHAnsi"/>
                      <w:sz w:val="20"/>
                      <w:szCs w:val="20"/>
                    </w:rPr>
                    <w:t>Βαρμάζη</w:t>
                  </w:r>
                  <w:proofErr w:type="spellEnd"/>
                  <w:r w:rsidRPr="00F5339C">
                    <w:rPr>
                      <w:rFonts w:cstheme="minorHAnsi"/>
                      <w:sz w:val="20"/>
                      <w:szCs w:val="20"/>
                    </w:rPr>
                    <w:t xml:space="preserve">, </w:t>
                  </w:r>
                  <w:r w:rsidRPr="00F5339C">
                    <w:rPr>
                      <w:rFonts w:cstheme="minorHAnsi"/>
                      <w:i/>
                      <w:sz w:val="20"/>
                      <w:szCs w:val="20"/>
                    </w:rPr>
                    <w:t>Βυζαντινή Ιστορία 324-1453</w:t>
                  </w:r>
                  <w:r w:rsidRPr="00F5339C">
                    <w:rPr>
                      <w:rFonts w:cstheme="minorHAnsi"/>
                      <w:sz w:val="20"/>
                      <w:szCs w:val="20"/>
                    </w:rPr>
                    <w:t>, Κατερίνη 2007: MATI</w:t>
                  </w:r>
                </w:p>
                <w:p w14:paraId="6C6F5D0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7510002" w14:textId="77777777" w:rsidR="00754C0D" w:rsidRPr="00F5339C" w:rsidRDefault="00754C0D" w:rsidP="00014D95">
                  <w:pPr>
                    <w:spacing w:line="240" w:lineRule="auto"/>
                    <w:rPr>
                      <w:rFonts w:cstheme="minorHAnsi"/>
                      <w:sz w:val="20"/>
                      <w:szCs w:val="20"/>
                    </w:rPr>
                  </w:pPr>
                </w:p>
              </w:tc>
            </w:tr>
            <w:tr w:rsidR="00754C0D" w:rsidRPr="00F5339C" w14:paraId="35A55FDC" w14:textId="77777777" w:rsidTr="00014D95">
              <w:tc>
                <w:tcPr>
                  <w:tcW w:w="3995" w:type="dxa"/>
                  <w:shd w:val="clear" w:color="auto" w:fill="auto"/>
                </w:tcPr>
                <w:p w14:paraId="69BF8D0B" w14:textId="77777777" w:rsidR="00754C0D" w:rsidRPr="00F5339C" w:rsidRDefault="00754C0D" w:rsidP="00DB5B81">
                  <w:pPr>
                    <w:pStyle w:val="a6"/>
                    <w:numPr>
                      <w:ilvl w:val="0"/>
                      <w:numId w:val="34"/>
                    </w:numPr>
                    <w:spacing w:after="0" w:line="240" w:lineRule="auto"/>
                    <w:rPr>
                      <w:rFonts w:cstheme="minorHAnsi"/>
                      <w:sz w:val="20"/>
                      <w:szCs w:val="20"/>
                      <w:lang w:val="en-US"/>
                    </w:rPr>
                  </w:pPr>
                  <w:r w:rsidRPr="00F5339C">
                    <w:rPr>
                      <w:rFonts w:cstheme="minorHAnsi"/>
                      <w:sz w:val="20"/>
                      <w:szCs w:val="20"/>
                    </w:rPr>
                    <w:t>Η περίοδος 324-491</w:t>
                  </w:r>
                </w:p>
              </w:tc>
              <w:tc>
                <w:tcPr>
                  <w:tcW w:w="2486" w:type="dxa"/>
                  <w:shd w:val="clear" w:color="auto" w:fill="auto"/>
                </w:tcPr>
                <w:p w14:paraId="7492BC94"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xml:space="preserve">, Αθήνα 2007: </w:t>
                  </w:r>
                  <w:r w:rsidRPr="00F5339C">
                    <w:rPr>
                      <w:rFonts w:asciiTheme="minorHAnsi" w:hAnsiTheme="minorHAnsi" w:cstheme="minorHAnsi"/>
                      <w:sz w:val="20"/>
                      <w:szCs w:val="20"/>
                      <w:lang w:val="el-GR"/>
                    </w:rPr>
                    <w:lastRenderedPageBreak/>
                    <w:t>ΗΡΟΔΟΤΟΣ</w:t>
                  </w:r>
                </w:p>
                <w:p w14:paraId="3C5974F3" w14:textId="77777777" w:rsidR="00754C0D" w:rsidRPr="00F5339C" w:rsidRDefault="00754C0D" w:rsidP="00014D95">
                  <w:pPr>
                    <w:pStyle w:val="Default"/>
                    <w:jc w:val="both"/>
                    <w:rPr>
                      <w:rFonts w:asciiTheme="minorHAnsi" w:hAnsiTheme="minorHAnsi" w:cstheme="minorHAnsi"/>
                      <w:sz w:val="20"/>
                      <w:szCs w:val="20"/>
                      <w:lang w:val="el-GR"/>
                    </w:rPr>
                  </w:pPr>
                </w:p>
                <w:p w14:paraId="4EE8596E"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xml:space="preserve">, Αθήνα 2003: ΗΡΟΔΟΤΟΣ </w:t>
                  </w:r>
                </w:p>
              </w:tc>
              <w:tc>
                <w:tcPr>
                  <w:tcW w:w="1765" w:type="dxa"/>
                  <w:shd w:val="clear" w:color="auto" w:fill="auto"/>
                </w:tcPr>
                <w:p w14:paraId="42BBB1EB" w14:textId="77777777" w:rsidR="00754C0D" w:rsidRPr="00F5339C" w:rsidRDefault="00754C0D" w:rsidP="00014D95">
                  <w:pPr>
                    <w:spacing w:line="240" w:lineRule="auto"/>
                    <w:rPr>
                      <w:rFonts w:cstheme="minorHAnsi"/>
                      <w:sz w:val="20"/>
                      <w:szCs w:val="20"/>
                    </w:rPr>
                  </w:pPr>
                </w:p>
              </w:tc>
            </w:tr>
            <w:tr w:rsidR="00754C0D" w:rsidRPr="00F5339C" w14:paraId="535B9EEB" w14:textId="77777777" w:rsidTr="00014D95">
              <w:tc>
                <w:tcPr>
                  <w:tcW w:w="3995" w:type="dxa"/>
                  <w:shd w:val="clear" w:color="auto" w:fill="auto"/>
                </w:tcPr>
                <w:p w14:paraId="245B4C72" w14:textId="77777777" w:rsidR="00754C0D" w:rsidRPr="00F5339C" w:rsidRDefault="00754C0D" w:rsidP="00DB5B81">
                  <w:pPr>
                    <w:pStyle w:val="a6"/>
                    <w:numPr>
                      <w:ilvl w:val="0"/>
                      <w:numId w:val="34"/>
                    </w:numPr>
                    <w:spacing w:after="0" w:line="240" w:lineRule="auto"/>
                    <w:rPr>
                      <w:rFonts w:cstheme="minorHAnsi"/>
                      <w:sz w:val="20"/>
                      <w:szCs w:val="20"/>
                      <w:lang w:val="en-US"/>
                    </w:rPr>
                  </w:pPr>
                  <w:r w:rsidRPr="00F5339C">
                    <w:rPr>
                      <w:rFonts w:cstheme="minorHAnsi"/>
                      <w:sz w:val="20"/>
                      <w:szCs w:val="20"/>
                    </w:rPr>
                    <w:t>Η περίοδος 491-641</w:t>
                  </w:r>
                </w:p>
              </w:tc>
              <w:tc>
                <w:tcPr>
                  <w:tcW w:w="2486" w:type="dxa"/>
                  <w:shd w:val="clear" w:color="auto" w:fill="auto"/>
                </w:tcPr>
                <w:p w14:paraId="5D907CDE"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0B13271F" w14:textId="77777777" w:rsidR="00754C0D" w:rsidRPr="00F5339C" w:rsidRDefault="00754C0D" w:rsidP="00014D95">
                  <w:pPr>
                    <w:pStyle w:val="Default"/>
                    <w:jc w:val="both"/>
                    <w:rPr>
                      <w:rFonts w:asciiTheme="minorHAnsi" w:hAnsiTheme="minorHAnsi" w:cstheme="minorHAnsi"/>
                      <w:sz w:val="20"/>
                      <w:szCs w:val="20"/>
                      <w:lang w:val="el-GR"/>
                    </w:rPr>
                  </w:pPr>
                </w:p>
                <w:p w14:paraId="78D074E6"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Αθήνα 2003: ΗΡΟΔΟΤΟΣ</w:t>
                  </w:r>
                </w:p>
              </w:tc>
              <w:tc>
                <w:tcPr>
                  <w:tcW w:w="1765" w:type="dxa"/>
                  <w:shd w:val="clear" w:color="auto" w:fill="auto"/>
                </w:tcPr>
                <w:p w14:paraId="702194F0" w14:textId="77777777" w:rsidR="00754C0D" w:rsidRPr="00F5339C" w:rsidRDefault="00754C0D" w:rsidP="00014D95">
                  <w:pPr>
                    <w:spacing w:line="240" w:lineRule="auto"/>
                    <w:rPr>
                      <w:rFonts w:cstheme="minorHAnsi"/>
                      <w:sz w:val="20"/>
                      <w:szCs w:val="20"/>
                    </w:rPr>
                  </w:pPr>
                </w:p>
              </w:tc>
            </w:tr>
            <w:tr w:rsidR="00754C0D" w:rsidRPr="00F5339C" w14:paraId="7F2F3DA0" w14:textId="77777777" w:rsidTr="00014D95">
              <w:tc>
                <w:tcPr>
                  <w:tcW w:w="3995" w:type="dxa"/>
                  <w:shd w:val="clear" w:color="auto" w:fill="auto"/>
                </w:tcPr>
                <w:p w14:paraId="7CEC6E37" w14:textId="77777777" w:rsidR="00754C0D" w:rsidRPr="00F5339C" w:rsidRDefault="00754C0D" w:rsidP="00DB5B81">
                  <w:pPr>
                    <w:pStyle w:val="a6"/>
                    <w:numPr>
                      <w:ilvl w:val="0"/>
                      <w:numId w:val="34"/>
                    </w:numPr>
                    <w:spacing w:after="0" w:line="240" w:lineRule="auto"/>
                    <w:rPr>
                      <w:rFonts w:cstheme="minorHAnsi"/>
                      <w:sz w:val="20"/>
                      <w:szCs w:val="20"/>
                      <w:lang w:val="en-US"/>
                    </w:rPr>
                  </w:pPr>
                  <w:r w:rsidRPr="00F5339C">
                    <w:rPr>
                      <w:rFonts w:cstheme="minorHAnsi"/>
                      <w:sz w:val="20"/>
                      <w:szCs w:val="20"/>
                    </w:rPr>
                    <w:t>Η περίοδος 491-641</w:t>
                  </w:r>
                </w:p>
              </w:tc>
              <w:tc>
                <w:tcPr>
                  <w:tcW w:w="2486" w:type="dxa"/>
                  <w:shd w:val="clear" w:color="auto" w:fill="auto"/>
                </w:tcPr>
                <w:p w14:paraId="154D33D0"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4DC9618B" w14:textId="77777777" w:rsidR="00754C0D" w:rsidRPr="00F5339C" w:rsidRDefault="00754C0D" w:rsidP="00014D95">
                  <w:pPr>
                    <w:pStyle w:val="Default"/>
                    <w:jc w:val="both"/>
                    <w:rPr>
                      <w:rFonts w:asciiTheme="minorHAnsi" w:hAnsiTheme="minorHAnsi" w:cstheme="minorHAnsi"/>
                      <w:sz w:val="20"/>
                      <w:szCs w:val="20"/>
                      <w:lang w:val="el-GR"/>
                    </w:rPr>
                  </w:pPr>
                </w:p>
                <w:p w14:paraId="41AFE710"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xml:space="preserve">, Αθήνα 2003: ΗΡΟΔΟΤΟΣ </w:t>
                  </w:r>
                </w:p>
              </w:tc>
              <w:tc>
                <w:tcPr>
                  <w:tcW w:w="1765" w:type="dxa"/>
                  <w:shd w:val="clear" w:color="auto" w:fill="auto"/>
                </w:tcPr>
                <w:p w14:paraId="14403B4A" w14:textId="77777777" w:rsidR="00754C0D" w:rsidRPr="00F5339C" w:rsidRDefault="00754C0D" w:rsidP="00014D95">
                  <w:pPr>
                    <w:spacing w:line="240" w:lineRule="auto"/>
                    <w:rPr>
                      <w:rFonts w:cstheme="minorHAnsi"/>
                      <w:sz w:val="20"/>
                      <w:szCs w:val="20"/>
                    </w:rPr>
                  </w:pPr>
                </w:p>
              </w:tc>
            </w:tr>
            <w:tr w:rsidR="00754C0D" w:rsidRPr="00F5339C" w14:paraId="01160268" w14:textId="77777777" w:rsidTr="00014D95">
              <w:tc>
                <w:tcPr>
                  <w:tcW w:w="3995" w:type="dxa"/>
                  <w:shd w:val="clear" w:color="auto" w:fill="auto"/>
                </w:tcPr>
                <w:p w14:paraId="525C28B9" w14:textId="77777777" w:rsidR="00754C0D" w:rsidRPr="00F5339C" w:rsidRDefault="00754C0D" w:rsidP="00DB5B81">
                  <w:pPr>
                    <w:pStyle w:val="a6"/>
                    <w:numPr>
                      <w:ilvl w:val="0"/>
                      <w:numId w:val="34"/>
                    </w:numPr>
                    <w:spacing w:after="0" w:line="240" w:lineRule="auto"/>
                    <w:rPr>
                      <w:rFonts w:cstheme="minorHAnsi"/>
                      <w:sz w:val="20"/>
                      <w:szCs w:val="20"/>
                      <w:lang w:val="en-US"/>
                    </w:rPr>
                  </w:pPr>
                  <w:r w:rsidRPr="00F5339C">
                    <w:rPr>
                      <w:rFonts w:cstheme="minorHAnsi"/>
                      <w:sz w:val="20"/>
                      <w:szCs w:val="20"/>
                    </w:rPr>
                    <w:t>Οι «Σκοτεινοί αιώνες»: 641-867</w:t>
                  </w:r>
                </w:p>
              </w:tc>
              <w:tc>
                <w:tcPr>
                  <w:tcW w:w="2486" w:type="dxa"/>
                  <w:shd w:val="clear" w:color="auto" w:fill="auto"/>
                </w:tcPr>
                <w:p w14:paraId="349315F4"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09BDF5D4" w14:textId="77777777" w:rsidR="00754C0D" w:rsidRPr="00F5339C" w:rsidRDefault="00754C0D" w:rsidP="00014D95">
                  <w:pPr>
                    <w:pStyle w:val="Default"/>
                    <w:jc w:val="both"/>
                    <w:rPr>
                      <w:rFonts w:asciiTheme="minorHAnsi" w:hAnsiTheme="minorHAnsi" w:cstheme="minorHAnsi"/>
                      <w:sz w:val="20"/>
                      <w:szCs w:val="20"/>
                      <w:lang w:val="el-GR"/>
                    </w:rPr>
                  </w:pPr>
                </w:p>
                <w:p w14:paraId="578C84BB"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xml:space="preserve">, Αθήνα 2003: ΗΡΟΔΟΤΟΣ </w:t>
                  </w:r>
                </w:p>
              </w:tc>
              <w:tc>
                <w:tcPr>
                  <w:tcW w:w="1765" w:type="dxa"/>
                  <w:shd w:val="clear" w:color="auto" w:fill="auto"/>
                </w:tcPr>
                <w:p w14:paraId="44CCD50C" w14:textId="77777777" w:rsidR="00754C0D" w:rsidRPr="00F5339C" w:rsidRDefault="00754C0D" w:rsidP="00014D95">
                  <w:pPr>
                    <w:spacing w:line="240" w:lineRule="auto"/>
                    <w:rPr>
                      <w:rFonts w:cstheme="minorHAnsi"/>
                      <w:sz w:val="20"/>
                      <w:szCs w:val="20"/>
                    </w:rPr>
                  </w:pPr>
                </w:p>
              </w:tc>
            </w:tr>
            <w:tr w:rsidR="00754C0D" w:rsidRPr="00F5339C" w14:paraId="41BE115E" w14:textId="77777777" w:rsidTr="00014D95">
              <w:tc>
                <w:tcPr>
                  <w:tcW w:w="3995" w:type="dxa"/>
                  <w:shd w:val="clear" w:color="auto" w:fill="auto"/>
                </w:tcPr>
                <w:p w14:paraId="4467097A" w14:textId="77777777" w:rsidR="00754C0D" w:rsidRPr="00F5339C" w:rsidRDefault="00754C0D" w:rsidP="00DB5B81">
                  <w:pPr>
                    <w:pStyle w:val="a6"/>
                    <w:numPr>
                      <w:ilvl w:val="0"/>
                      <w:numId w:val="34"/>
                    </w:numPr>
                    <w:spacing w:after="0" w:line="240" w:lineRule="auto"/>
                    <w:rPr>
                      <w:rFonts w:cstheme="minorHAnsi"/>
                      <w:sz w:val="20"/>
                      <w:szCs w:val="20"/>
                      <w:lang w:val="en-US"/>
                    </w:rPr>
                  </w:pPr>
                  <w:r w:rsidRPr="00F5339C">
                    <w:rPr>
                      <w:rFonts w:cstheme="minorHAnsi"/>
                      <w:sz w:val="20"/>
                      <w:szCs w:val="20"/>
                    </w:rPr>
                    <w:t>Η</w:t>
                  </w:r>
                  <w:r>
                    <w:rPr>
                      <w:rFonts w:cstheme="minorHAnsi"/>
                      <w:sz w:val="20"/>
                      <w:szCs w:val="20"/>
                    </w:rPr>
                    <w:t xml:space="preserve"> </w:t>
                  </w:r>
                  <w:r w:rsidRPr="00F5339C">
                    <w:rPr>
                      <w:rFonts w:cstheme="minorHAnsi"/>
                      <w:sz w:val="20"/>
                      <w:szCs w:val="20"/>
                    </w:rPr>
                    <w:t>πρώιμη Μακεδονική δυναστεία: 867-1025</w:t>
                  </w:r>
                </w:p>
              </w:tc>
              <w:tc>
                <w:tcPr>
                  <w:tcW w:w="2486" w:type="dxa"/>
                  <w:shd w:val="clear" w:color="auto" w:fill="auto"/>
                </w:tcPr>
                <w:p w14:paraId="3FE361EA"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11303616" w14:textId="77777777" w:rsidR="00754C0D" w:rsidRPr="00F5339C" w:rsidRDefault="00754C0D" w:rsidP="00014D95">
                  <w:pPr>
                    <w:pStyle w:val="Default"/>
                    <w:jc w:val="both"/>
                    <w:rPr>
                      <w:rFonts w:asciiTheme="minorHAnsi" w:hAnsiTheme="minorHAnsi" w:cstheme="minorHAnsi"/>
                      <w:sz w:val="20"/>
                      <w:szCs w:val="20"/>
                      <w:lang w:val="el-GR"/>
                    </w:rPr>
                  </w:pPr>
                </w:p>
                <w:p w14:paraId="0197A8F0"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xml:space="preserve">, Αθήνα 2003: ΗΡΟΔΟΤΟΣ </w:t>
                  </w:r>
                </w:p>
              </w:tc>
              <w:tc>
                <w:tcPr>
                  <w:tcW w:w="1765" w:type="dxa"/>
                  <w:shd w:val="clear" w:color="auto" w:fill="auto"/>
                </w:tcPr>
                <w:p w14:paraId="3238A27B" w14:textId="77777777" w:rsidR="00754C0D" w:rsidRPr="00F5339C" w:rsidRDefault="00754C0D" w:rsidP="00014D95">
                  <w:pPr>
                    <w:spacing w:line="240" w:lineRule="auto"/>
                    <w:rPr>
                      <w:rFonts w:cstheme="minorHAnsi"/>
                      <w:sz w:val="20"/>
                      <w:szCs w:val="20"/>
                    </w:rPr>
                  </w:pPr>
                </w:p>
              </w:tc>
            </w:tr>
            <w:tr w:rsidR="00754C0D" w:rsidRPr="00F5339C" w14:paraId="1E20EDDC" w14:textId="77777777" w:rsidTr="00014D95">
              <w:tc>
                <w:tcPr>
                  <w:tcW w:w="3995" w:type="dxa"/>
                  <w:shd w:val="clear" w:color="auto" w:fill="auto"/>
                </w:tcPr>
                <w:p w14:paraId="33AD0978" w14:textId="77777777" w:rsidR="00754C0D" w:rsidRPr="00F5339C" w:rsidRDefault="00754C0D" w:rsidP="00DB5B81">
                  <w:pPr>
                    <w:pStyle w:val="a6"/>
                    <w:numPr>
                      <w:ilvl w:val="0"/>
                      <w:numId w:val="34"/>
                    </w:numPr>
                    <w:spacing w:after="0" w:line="240" w:lineRule="auto"/>
                    <w:rPr>
                      <w:rFonts w:cstheme="minorHAnsi"/>
                      <w:sz w:val="20"/>
                      <w:szCs w:val="20"/>
                      <w:lang w:val="en-US"/>
                    </w:rPr>
                  </w:pPr>
                  <w:r w:rsidRPr="00F5339C">
                    <w:rPr>
                      <w:rFonts w:cstheme="minorHAnsi"/>
                      <w:sz w:val="20"/>
                      <w:szCs w:val="20"/>
                    </w:rPr>
                    <w:t>Η πρώιμη Μακεδονική δυναστεία: 867-1025</w:t>
                  </w:r>
                </w:p>
              </w:tc>
              <w:tc>
                <w:tcPr>
                  <w:tcW w:w="2486" w:type="dxa"/>
                  <w:shd w:val="clear" w:color="auto" w:fill="auto"/>
                </w:tcPr>
                <w:p w14:paraId="10511950"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1244C7F0" w14:textId="77777777" w:rsidR="00754C0D" w:rsidRPr="00F5339C" w:rsidRDefault="00754C0D" w:rsidP="00014D95">
                  <w:pPr>
                    <w:pStyle w:val="Default"/>
                    <w:jc w:val="both"/>
                    <w:rPr>
                      <w:rFonts w:asciiTheme="minorHAnsi" w:hAnsiTheme="minorHAnsi" w:cstheme="minorHAnsi"/>
                      <w:sz w:val="20"/>
                      <w:szCs w:val="20"/>
                      <w:lang w:val="el-GR"/>
                    </w:rPr>
                  </w:pPr>
                </w:p>
                <w:p w14:paraId="73B70CAA"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xml:space="preserve">, Αθήνα 2003: ΗΡΟΔΟΤΟΣ </w:t>
                  </w:r>
                </w:p>
              </w:tc>
              <w:tc>
                <w:tcPr>
                  <w:tcW w:w="1765" w:type="dxa"/>
                  <w:shd w:val="clear" w:color="auto" w:fill="auto"/>
                </w:tcPr>
                <w:p w14:paraId="506DC4BA" w14:textId="77777777" w:rsidR="00754C0D" w:rsidRPr="00F5339C" w:rsidRDefault="00754C0D" w:rsidP="00014D95">
                  <w:pPr>
                    <w:spacing w:line="240" w:lineRule="auto"/>
                    <w:rPr>
                      <w:rFonts w:cstheme="minorHAnsi"/>
                      <w:sz w:val="20"/>
                      <w:szCs w:val="20"/>
                    </w:rPr>
                  </w:pPr>
                </w:p>
              </w:tc>
            </w:tr>
            <w:tr w:rsidR="00754C0D" w:rsidRPr="00F5339C" w14:paraId="474558A1" w14:textId="77777777" w:rsidTr="00014D95">
              <w:tc>
                <w:tcPr>
                  <w:tcW w:w="3995" w:type="dxa"/>
                  <w:shd w:val="clear" w:color="auto" w:fill="auto"/>
                </w:tcPr>
                <w:p w14:paraId="7051E60A" w14:textId="77777777" w:rsidR="00754C0D" w:rsidRPr="00F5339C" w:rsidRDefault="00754C0D" w:rsidP="00DB5B81">
                  <w:pPr>
                    <w:pStyle w:val="a6"/>
                    <w:numPr>
                      <w:ilvl w:val="0"/>
                      <w:numId w:val="34"/>
                    </w:numPr>
                    <w:spacing w:after="0" w:line="240" w:lineRule="auto"/>
                    <w:rPr>
                      <w:rFonts w:cstheme="minorHAnsi"/>
                      <w:sz w:val="20"/>
                      <w:szCs w:val="20"/>
                    </w:rPr>
                  </w:pPr>
                  <w:r w:rsidRPr="00F5339C">
                    <w:rPr>
                      <w:rFonts w:cstheme="minorHAnsi"/>
                      <w:sz w:val="20"/>
                      <w:szCs w:val="20"/>
                    </w:rPr>
                    <w:lastRenderedPageBreak/>
                    <w:t>Η περίοδος της αστικής «αριστοκρατίας»: 1025-1081</w:t>
                  </w:r>
                </w:p>
              </w:tc>
              <w:tc>
                <w:tcPr>
                  <w:tcW w:w="2486" w:type="dxa"/>
                  <w:shd w:val="clear" w:color="auto" w:fill="auto"/>
                </w:tcPr>
                <w:p w14:paraId="10F2F4AA"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53A0C7F1" w14:textId="77777777" w:rsidR="00754C0D" w:rsidRPr="00F5339C" w:rsidRDefault="00754C0D" w:rsidP="00014D95">
                  <w:pPr>
                    <w:pStyle w:val="Default"/>
                    <w:jc w:val="both"/>
                    <w:rPr>
                      <w:rFonts w:asciiTheme="minorHAnsi" w:hAnsiTheme="minorHAnsi" w:cstheme="minorHAnsi"/>
                      <w:sz w:val="20"/>
                      <w:szCs w:val="20"/>
                      <w:lang w:val="el-GR"/>
                    </w:rPr>
                  </w:pPr>
                </w:p>
                <w:p w14:paraId="5A234C81"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xml:space="preserve">, Αθήνα 2003: ΗΡΟΔΟΤΟΣ </w:t>
                  </w:r>
                </w:p>
              </w:tc>
              <w:tc>
                <w:tcPr>
                  <w:tcW w:w="1765" w:type="dxa"/>
                  <w:shd w:val="clear" w:color="auto" w:fill="auto"/>
                </w:tcPr>
                <w:p w14:paraId="173AD68B" w14:textId="77777777" w:rsidR="00754C0D" w:rsidRPr="00F5339C" w:rsidRDefault="00754C0D" w:rsidP="00014D95">
                  <w:pPr>
                    <w:spacing w:line="240" w:lineRule="auto"/>
                    <w:rPr>
                      <w:rFonts w:cstheme="minorHAnsi"/>
                      <w:sz w:val="20"/>
                      <w:szCs w:val="20"/>
                    </w:rPr>
                  </w:pPr>
                </w:p>
              </w:tc>
            </w:tr>
            <w:tr w:rsidR="00754C0D" w:rsidRPr="00F5339C" w14:paraId="67FD1405" w14:textId="77777777" w:rsidTr="00014D95">
              <w:tc>
                <w:tcPr>
                  <w:tcW w:w="3995" w:type="dxa"/>
                  <w:shd w:val="clear" w:color="auto" w:fill="auto"/>
                </w:tcPr>
                <w:p w14:paraId="4A65F2ED" w14:textId="77777777" w:rsidR="00754C0D" w:rsidRPr="00F5339C" w:rsidRDefault="00754C0D" w:rsidP="00DB5B81">
                  <w:pPr>
                    <w:pStyle w:val="a6"/>
                    <w:numPr>
                      <w:ilvl w:val="0"/>
                      <w:numId w:val="34"/>
                    </w:numPr>
                    <w:spacing w:after="0" w:line="240" w:lineRule="auto"/>
                    <w:rPr>
                      <w:rFonts w:cstheme="minorHAnsi"/>
                      <w:sz w:val="20"/>
                      <w:szCs w:val="20"/>
                    </w:rPr>
                  </w:pPr>
                  <w:r w:rsidRPr="00F5339C">
                    <w:rPr>
                      <w:rFonts w:cstheme="minorHAnsi"/>
                      <w:sz w:val="20"/>
                      <w:szCs w:val="20"/>
                    </w:rPr>
                    <w:t>Η περίοδος της στρατιωτικής «αριστοκρατίας»: 1081-1204</w:t>
                  </w:r>
                </w:p>
              </w:tc>
              <w:tc>
                <w:tcPr>
                  <w:tcW w:w="2486" w:type="dxa"/>
                  <w:shd w:val="clear" w:color="auto" w:fill="auto"/>
                </w:tcPr>
                <w:p w14:paraId="44255127"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66A723F3" w14:textId="77777777" w:rsidR="00754C0D" w:rsidRPr="00F5339C" w:rsidRDefault="00754C0D" w:rsidP="00014D95">
                  <w:pPr>
                    <w:pStyle w:val="Default"/>
                    <w:jc w:val="both"/>
                    <w:rPr>
                      <w:rFonts w:asciiTheme="minorHAnsi" w:hAnsiTheme="minorHAnsi" w:cstheme="minorHAnsi"/>
                      <w:sz w:val="20"/>
                      <w:szCs w:val="20"/>
                      <w:lang w:val="el-GR"/>
                    </w:rPr>
                  </w:pPr>
                </w:p>
                <w:p w14:paraId="351B18DD"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xml:space="preserve">, Αθήνα 2003: ΗΡΟΔΟΤΟΣ </w:t>
                  </w:r>
                </w:p>
              </w:tc>
              <w:tc>
                <w:tcPr>
                  <w:tcW w:w="1765" w:type="dxa"/>
                  <w:shd w:val="clear" w:color="auto" w:fill="auto"/>
                </w:tcPr>
                <w:p w14:paraId="6B95AC3A" w14:textId="77777777" w:rsidR="00754C0D" w:rsidRPr="00F5339C" w:rsidRDefault="00754C0D" w:rsidP="00014D95">
                  <w:pPr>
                    <w:spacing w:line="240" w:lineRule="auto"/>
                    <w:rPr>
                      <w:rFonts w:cstheme="minorHAnsi"/>
                      <w:sz w:val="20"/>
                      <w:szCs w:val="20"/>
                    </w:rPr>
                  </w:pPr>
                </w:p>
              </w:tc>
            </w:tr>
            <w:tr w:rsidR="00754C0D" w:rsidRPr="00F5339C" w14:paraId="3E6EAB3D" w14:textId="77777777" w:rsidTr="00014D95">
              <w:tc>
                <w:tcPr>
                  <w:tcW w:w="3995" w:type="dxa"/>
                  <w:shd w:val="clear" w:color="auto" w:fill="auto"/>
                </w:tcPr>
                <w:p w14:paraId="72F5F3D5" w14:textId="77777777" w:rsidR="00754C0D" w:rsidRPr="00F5339C" w:rsidRDefault="00754C0D" w:rsidP="00DB5B81">
                  <w:pPr>
                    <w:pStyle w:val="a6"/>
                    <w:numPr>
                      <w:ilvl w:val="0"/>
                      <w:numId w:val="34"/>
                    </w:numPr>
                    <w:spacing w:after="0" w:line="240" w:lineRule="auto"/>
                    <w:rPr>
                      <w:rFonts w:cstheme="minorHAnsi"/>
                      <w:sz w:val="20"/>
                      <w:szCs w:val="20"/>
                    </w:rPr>
                  </w:pPr>
                  <w:r w:rsidRPr="00F5339C">
                    <w:rPr>
                      <w:rFonts w:cstheme="minorHAnsi"/>
                      <w:sz w:val="20"/>
                      <w:szCs w:val="20"/>
                    </w:rPr>
                    <w:t>Η Λατινική κυριαρχία: 1204-1261</w:t>
                  </w:r>
                </w:p>
                <w:p w14:paraId="6098216C" w14:textId="77777777" w:rsidR="00754C0D" w:rsidRPr="00F5339C" w:rsidRDefault="00754C0D" w:rsidP="00014D95">
                  <w:pPr>
                    <w:pStyle w:val="a6"/>
                    <w:spacing w:after="0" w:line="240" w:lineRule="auto"/>
                    <w:rPr>
                      <w:rFonts w:cstheme="minorHAnsi"/>
                      <w:sz w:val="20"/>
                      <w:szCs w:val="20"/>
                    </w:rPr>
                  </w:pPr>
                </w:p>
                <w:p w14:paraId="47470D91"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Η ανάκτηση και η πτώση της Κωνσταντινουπόλεως: 1261-1453</w:t>
                  </w:r>
                </w:p>
              </w:tc>
              <w:tc>
                <w:tcPr>
                  <w:tcW w:w="2486" w:type="dxa"/>
                  <w:shd w:val="clear" w:color="auto" w:fill="auto"/>
                </w:tcPr>
                <w:p w14:paraId="0BE04BA5"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36C2B5DC" w14:textId="77777777" w:rsidR="00754C0D" w:rsidRPr="00F5339C" w:rsidRDefault="00754C0D" w:rsidP="00014D95">
                  <w:pPr>
                    <w:pStyle w:val="Default"/>
                    <w:jc w:val="both"/>
                    <w:rPr>
                      <w:rFonts w:asciiTheme="minorHAnsi" w:hAnsiTheme="minorHAnsi" w:cstheme="minorHAnsi"/>
                      <w:sz w:val="20"/>
                      <w:szCs w:val="20"/>
                      <w:lang w:val="el-GR"/>
                    </w:rPr>
                  </w:pPr>
                </w:p>
                <w:p w14:paraId="66C7863F"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xml:space="preserve">, Αθήνα 2003: ΗΡΟΔΟΤΟΣ </w:t>
                  </w:r>
                </w:p>
              </w:tc>
              <w:tc>
                <w:tcPr>
                  <w:tcW w:w="1765" w:type="dxa"/>
                  <w:shd w:val="clear" w:color="auto" w:fill="auto"/>
                </w:tcPr>
                <w:p w14:paraId="0F760A1D" w14:textId="77777777" w:rsidR="00754C0D" w:rsidRPr="00F5339C" w:rsidRDefault="00754C0D" w:rsidP="00014D95">
                  <w:pPr>
                    <w:spacing w:line="240" w:lineRule="auto"/>
                    <w:rPr>
                      <w:rFonts w:cstheme="minorHAnsi"/>
                      <w:sz w:val="20"/>
                      <w:szCs w:val="20"/>
                    </w:rPr>
                  </w:pPr>
                </w:p>
              </w:tc>
            </w:tr>
            <w:tr w:rsidR="00754C0D" w:rsidRPr="00F5339C" w14:paraId="3393B0D3" w14:textId="77777777" w:rsidTr="00014D95">
              <w:tc>
                <w:tcPr>
                  <w:tcW w:w="3995" w:type="dxa"/>
                  <w:shd w:val="clear" w:color="auto" w:fill="auto"/>
                </w:tcPr>
                <w:p w14:paraId="36AC1F8C" w14:textId="77777777" w:rsidR="00754C0D" w:rsidRPr="00F5339C" w:rsidRDefault="00754C0D" w:rsidP="00DB5B81">
                  <w:pPr>
                    <w:pStyle w:val="a6"/>
                    <w:numPr>
                      <w:ilvl w:val="0"/>
                      <w:numId w:val="34"/>
                    </w:numPr>
                    <w:spacing w:after="0" w:line="240" w:lineRule="auto"/>
                    <w:rPr>
                      <w:rFonts w:cstheme="minorHAnsi"/>
                      <w:sz w:val="20"/>
                      <w:szCs w:val="20"/>
                    </w:rPr>
                  </w:pPr>
                  <w:r w:rsidRPr="00F5339C">
                    <w:rPr>
                      <w:rFonts w:cstheme="minorHAnsi"/>
                      <w:sz w:val="20"/>
                      <w:szCs w:val="20"/>
                    </w:rPr>
                    <w:t>Η ανάκτηση και η πτώση της Κωνσταντινουπόλεως: 1261-1453</w:t>
                  </w:r>
                </w:p>
              </w:tc>
              <w:tc>
                <w:tcPr>
                  <w:tcW w:w="2486" w:type="dxa"/>
                  <w:shd w:val="clear" w:color="auto" w:fill="auto"/>
                </w:tcPr>
                <w:p w14:paraId="04431647"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1CBA6229" w14:textId="77777777" w:rsidR="00754C0D" w:rsidRPr="00F5339C" w:rsidRDefault="00754C0D" w:rsidP="00014D95">
                  <w:pPr>
                    <w:pStyle w:val="Default"/>
                    <w:jc w:val="both"/>
                    <w:rPr>
                      <w:rFonts w:asciiTheme="minorHAnsi" w:hAnsiTheme="minorHAnsi" w:cstheme="minorHAnsi"/>
                      <w:sz w:val="20"/>
                      <w:szCs w:val="20"/>
                      <w:lang w:val="el-GR"/>
                    </w:rPr>
                  </w:pPr>
                </w:p>
                <w:p w14:paraId="3554737F"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Ralph-Johannes</w:t>
                  </w:r>
                  <w:proofErr w:type="spellEnd"/>
                  <w:r w:rsidRPr="00F5339C">
                    <w:rPr>
                      <w:rFonts w:cstheme="minorHAnsi"/>
                      <w:sz w:val="20"/>
                      <w:szCs w:val="20"/>
                    </w:rPr>
                    <w:t xml:space="preserve"> </w:t>
                  </w:r>
                  <w:proofErr w:type="spellStart"/>
                  <w:r w:rsidRPr="00F5339C">
                    <w:rPr>
                      <w:rFonts w:cstheme="minorHAnsi"/>
                      <w:sz w:val="20"/>
                      <w:szCs w:val="20"/>
                    </w:rPr>
                    <w:t>Lilie</w:t>
                  </w:r>
                  <w:proofErr w:type="spellEnd"/>
                  <w:r w:rsidRPr="00F5339C">
                    <w:rPr>
                      <w:rFonts w:cstheme="minorHAnsi"/>
                      <w:sz w:val="20"/>
                      <w:szCs w:val="20"/>
                    </w:rPr>
                    <w:t xml:space="preserve">, </w:t>
                  </w:r>
                  <w:r w:rsidRPr="00F5339C">
                    <w:rPr>
                      <w:rFonts w:cstheme="minorHAnsi"/>
                      <w:i/>
                      <w:sz w:val="20"/>
                      <w:szCs w:val="20"/>
                    </w:rPr>
                    <w:t>Εισαγωγή στη Βυζαντινή Ιστορία 284-1461</w:t>
                  </w:r>
                  <w:r w:rsidRPr="00F5339C">
                    <w:rPr>
                      <w:rFonts w:cstheme="minorHAnsi"/>
                      <w:sz w:val="20"/>
                      <w:szCs w:val="20"/>
                    </w:rPr>
                    <w:t xml:space="preserve">, Αθήνα 2003: ΗΡΟΔΟΤΟΣ </w:t>
                  </w:r>
                </w:p>
              </w:tc>
              <w:tc>
                <w:tcPr>
                  <w:tcW w:w="1765" w:type="dxa"/>
                  <w:shd w:val="clear" w:color="auto" w:fill="auto"/>
                </w:tcPr>
                <w:p w14:paraId="03DF963F" w14:textId="77777777" w:rsidR="00754C0D" w:rsidRPr="00F5339C" w:rsidRDefault="00754C0D" w:rsidP="00014D95">
                  <w:pPr>
                    <w:spacing w:line="240" w:lineRule="auto"/>
                    <w:rPr>
                      <w:rFonts w:cstheme="minorHAnsi"/>
                      <w:sz w:val="20"/>
                      <w:szCs w:val="20"/>
                    </w:rPr>
                  </w:pPr>
                </w:p>
              </w:tc>
            </w:tr>
            <w:tr w:rsidR="00754C0D" w:rsidRPr="00F5339C" w14:paraId="5A17868D" w14:textId="77777777" w:rsidTr="00014D95">
              <w:tc>
                <w:tcPr>
                  <w:tcW w:w="3995" w:type="dxa"/>
                  <w:shd w:val="clear" w:color="auto" w:fill="auto"/>
                </w:tcPr>
                <w:p w14:paraId="43F3627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6B1685CA" w14:textId="77777777" w:rsidR="00754C0D" w:rsidRPr="00F5339C" w:rsidRDefault="00754C0D" w:rsidP="00014D95">
                  <w:pPr>
                    <w:spacing w:line="240" w:lineRule="auto"/>
                    <w:rPr>
                      <w:rFonts w:cstheme="minorHAnsi"/>
                      <w:sz w:val="20"/>
                      <w:szCs w:val="20"/>
                    </w:rPr>
                  </w:pPr>
                </w:p>
              </w:tc>
            </w:tr>
            <w:tr w:rsidR="00754C0D" w:rsidRPr="00F5339C" w14:paraId="5865BB07" w14:textId="77777777" w:rsidTr="00014D95">
              <w:tc>
                <w:tcPr>
                  <w:tcW w:w="3995" w:type="dxa"/>
                  <w:shd w:val="clear" w:color="auto" w:fill="auto"/>
                </w:tcPr>
                <w:p w14:paraId="5391A5EA"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1596E1EB" w14:textId="77777777" w:rsidR="00754C0D" w:rsidRPr="00F5339C" w:rsidRDefault="00117FE5" w:rsidP="00014D95">
                  <w:pPr>
                    <w:spacing w:line="240" w:lineRule="auto"/>
                    <w:rPr>
                      <w:rFonts w:cstheme="minorHAnsi"/>
                      <w:sz w:val="20"/>
                      <w:szCs w:val="20"/>
                    </w:rPr>
                  </w:pPr>
                  <w:r>
                    <w:rPr>
                      <w:rFonts w:cstheme="minorHAnsi"/>
                      <w:sz w:val="20"/>
                      <w:szCs w:val="20"/>
                    </w:rPr>
                    <w:t>Γραπτή εξέταση</w:t>
                  </w:r>
                </w:p>
              </w:tc>
            </w:tr>
            <w:tr w:rsidR="00754C0D" w:rsidRPr="00F5339C" w14:paraId="4B763EBF" w14:textId="77777777" w:rsidTr="00014D95">
              <w:tc>
                <w:tcPr>
                  <w:tcW w:w="3995" w:type="dxa"/>
                  <w:shd w:val="clear" w:color="auto" w:fill="auto"/>
                </w:tcPr>
                <w:p w14:paraId="51C4E06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08E16F44"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A9DE3FB" w14:textId="77777777" w:rsidTr="00014D95">
              <w:tc>
                <w:tcPr>
                  <w:tcW w:w="3995" w:type="dxa"/>
                  <w:shd w:val="clear" w:color="auto" w:fill="auto"/>
                </w:tcPr>
                <w:p w14:paraId="1252045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6F7C9CF2"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790053A" w14:textId="77777777" w:rsidTr="00014D95">
              <w:tc>
                <w:tcPr>
                  <w:tcW w:w="3995" w:type="dxa"/>
                  <w:shd w:val="clear" w:color="auto" w:fill="auto"/>
                </w:tcPr>
                <w:p w14:paraId="363FD599"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49F2180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25328510" w14:textId="77777777" w:rsidTr="00014D95">
              <w:tc>
                <w:tcPr>
                  <w:tcW w:w="3995" w:type="dxa"/>
                  <w:shd w:val="clear" w:color="auto" w:fill="auto"/>
                </w:tcPr>
                <w:p w14:paraId="1B256F9E"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0637C94F"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1E27747B" w14:textId="77777777" w:rsidR="00754C0D" w:rsidRPr="00F5339C" w:rsidRDefault="00754C0D" w:rsidP="00014D95">
            <w:pPr>
              <w:spacing w:line="240" w:lineRule="auto"/>
              <w:rPr>
                <w:rFonts w:cstheme="minorHAnsi"/>
                <w:sz w:val="20"/>
                <w:szCs w:val="20"/>
              </w:rPr>
            </w:pPr>
          </w:p>
        </w:tc>
      </w:tr>
    </w:tbl>
    <w:p w14:paraId="70DDE41A" w14:textId="77777777" w:rsidR="00754C0D" w:rsidRPr="00F5339C" w:rsidRDefault="00754C0D" w:rsidP="00754C0D">
      <w:pPr>
        <w:widowControl w:val="0"/>
        <w:autoSpaceDE w:val="0"/>
        <w:autoSpaceDN w:val="0"/>
        <w:adjustRightInd w:val="0"/>
        <w:spacing w:before="120" w:after="200" w:line="240" w:lineRule="auto"/>
        <w:rPr>
          <w:rFonts w:cstheme="minorHAnsi"/>
          <w:b/>
          <w:color w:val="000000"/>
          <w:sz w:val="20"/>
          <w:szCs w:val="20"/>
        </w:rPr>
      </w:pPr>
    </w:p>
    <w:p w14:paraId="0B84BAA0" w14:textId="77777777" w:rsidR="00754C0D" w:rsidRPr="00F5339C" w:rsidRDefault="00754C0D" w:rsidP="00DB5B81">
      <w:pPr>
        <w:pStyle w:val="a6"/>
        <w:widowControl w:val="0"/>
        <w:numPr>
          <w:ilvl w:val="0"/>
          <w:numId w:val="141"/>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37809EA1" w14:textId="77777777" w:rsidTr="00014D95">
        <w:tc>
          <w:tcPr>
            <w:tcW w:w="3306" w:type="dxa"/>
            <w:shd w:val="clear" w:color="auto" w:fill="DDD9C3"/>
          </w:tcPr>
          <w:p w14:paraId="7DF8454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38873ECA" w14:textId="77777777" w:rsidR="00754C0D" w:rsidRPr="00F5339C" w:rsidRDefault="00117FE5" w:rsidP="00014D95">
            <w:pPr>
              <w:spacing w:after="200" w:line="240" w:lineRule="auto"/>
              <w:rPr>
                <w:rFonts w:eastAsia="Calibri" w:cstheme="minorHAnsi"/>
                <w:iCs/>
                <w:sz w:val="20"/>
                <w:szCs w:val="20"/>
              </w:rPr>
            </w:pPr>
            <w:r>
              <w:rPr>
                <w:rFonts w:eastAsia="Calibri" w:cstheme="minorHAnsi"/>
                <w:iCs/>
                <w:sz w:val="20"/>
                <w:szCs w:val="20"/>
              </w:rPr>
              <w:t>Πρόσωπο με πρόσωπο</w:t>
            </w:r>
          </w:p>
        </w:tc>
      </w:tr>
      <w:tr w:rsidR="00754C0D" w:rsidRPr="008465C6" w14:paraId="1B61C703" w14:textId="77777777" w:rsidTr="00014D95">
        <w:tc>
          <w:tcPr>
            <w:tcW w:w="3306" w:type="dxa"/>
            <w:shd w:val="clear" w:color="auto" w:fill="DDD9C3"/>
          </w:tcPr>
          <w:p w14:paraId="5C5258C2"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lastRenderedPageBreak/>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E23F53F" w14:textId="77777777" w:rsidR="00754C0D" w:rsidRPr="00F5339C" w:rsidRDefault="00117FE5"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power point</w:t>
            </w:r>
          </w:p>
          <w:p w14:paraId="24846BDF" w14:textId="77777777" w:rsidR="00754C0D" w:rsidRPr="00F5339C" w:rsidRDefault="00117FE5"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e-class</w:t>
            </w:r>
          </w:p>
          <w:p w14:paraId="072B18C4" w14:textId="77777777" w:rsidR="00754C0D" w:rsidRPr="00F5339C" w:rsidRDefault="00117FE5" w:rsidP="00014D95">
            <w:pPr>
              <w:pStyle w:val="Default"/>
              <w:rPr>
                <w:rFonts w:asciiTheme="minorHAnsi" w:hAnsiTheme="minorHAnsi" w:cstheme="minorHAnsi"/>
                <w:color w:val="auto"/>
                <w:sz w:val="20"/>
                <w:szCs w:val="20"/>
              </w:rPr>
            </w:pPr>
            <w:r>
              <w:rPr>
                <w:rFonts w:asciiTheme="minorHAnsi" w:hAnsiTheme="minorHAnsi" w:cstheme="minorHAnsi"/>
                <w:color w:val="auto"/>
                <w:sz w:val="20"/>
                <w:szCs w:val="20"/>
              </w:rPr>
              <w:t>e</w:t>
            </w:r>
            <w:r w:rsidRPr="00F5339C">
              <w:rPr>
                <w:rFonts w:asciiTheme="minorHAnsi" w:hAnsiTheme="minorHAnsi" w:cstheme="minorHAnsi"/>
                <w:color w:val="auto"/>
                <w:sz w:val="20"/>
                <w:szCs w:val="20"/>
              </w:rPr>
              <w:t>-mail</w:t>
            </w:r>
          </w:p>
        </w:tc>
      </w:tr>
      <w:tr w:rsidR="00754C0D" w:rsidRPr="00F5339C" w14:paraId="6978DB7E" w14:textId="77777777" w:rsidTr="00014D95">
        <w:tc>
          <w:tcPr>
            <w:tcW w:w="3306" w:type="dxa"/>
            <w:shd w:val="clear" w:color="auto" w:fill="DDD9C3"/>
          </w:tcPr>
          <w:p w14:paraId="111C6D3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0A96E0D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93CC71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0BAD8FA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1D816673" w14:textId="77777777" w:rsidTr="00014D95">
              <w:tc>
                <w:tcPr>
                  <w:tcW w:w="2467" w:type="dxa"/>
                  <w:shd w:val="clear" w:color="auto" w:fill="DDD9C3"/>
                  <w:vAlign w:val="center"/>
                </w:tcPr>
                <w:p w14:paraId="1C6D91AD"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327A6BAC"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239E8CE8" w14:textId="77777777" w:rsidTr="00014D95">
              <w:tc>
                <w:tcPr>
                  <w:tcW w:w="2467" w:type="dxa"/>
                  <w:shd w:val="clear" w:color="auto" w:fill="auto"/>
                </w:tcPr>
                <w:p w14:paraId="08440FC4" w14:textId="77777777" w:rsidR="00754C0D" w:rsidRPr="00F5339C" w:rsidRDefault="00117FE5" w:rsidP="00014D95">
                  <w:pPr>
                    <w:spacing w:line="240" w:lineRule="auto"/>
                    <w:jc w:val="center"/>
                    <w:rPr>
                      <w:rFonts w:cstheme="minorHAnsi"/>
                      <w:iCs/>
                      <w:sz w:val="20"/>
                      <w:szCs w:val="20"/>
                    </w:rPr>
                  </w:pPr>
                  <w:r>
                    <w:rPr>
                      <w:rFonts w:cstheme="minorHAnsi"/>
                      <w:iCs/>
                      <w:sz w:val="20"/>
                      <w:szCs w:val="20"/>
                    </w:rPr>
                    <w:t>Διαλέξεις</w:t>
                  </w:r>
                </w:p>
              </w:tc>
              <w:tc>
                <w:tcPr>
                  <w:tcW w:w="2468" w:type="dxa"/>
                  <w:shd w:val="clear" w:color="auto" w:fill="auto"/>
                </w:tcPr>
                <w:p w14:paraId="361D785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 Χ 3 = 39 ώρες</w:t>
                  </w:r>
                </w:p>
              </w:tc>
            </w:tr>
            <w:tr w:rsidR="00754C0D" w:rsidRPr="00F5339C" w14:paraId="7021B412" w14:textId="77777777" w:rsidTr="00014D95">
              <w:trPr>
                <w:trHeight w:val="316"/>
              </w:trPr>
              <w:tc>
                <w:tcPr>
                  <w:tcW w:w="2467" w:type="dxa"/>
                  <w:shd w:val="clear" w:color="auto" w:fill="auto"/>
                </w:tcPr>
                <w:p w14:paraId="149057F5" w14:textId="77777777" w:rsidR="00754C0D" w:rsidRPr="00F5339C" w:rsidRDefault="00117FE5" w:rsidP="00014D95">
                  <w:pPr>
                    <w:spacing w:line="240" w:lineRule="auto"/>
                    <w:jc w:val="center"/>
                    <w:rPr>
                      <w:rFonts w:cstheme="minorHAnsi"/>
                      <w:iCs/>
                      <w:sz w:val="20"/>
                      <w:szCs w:val="20"/>
                    </w:rPr>
                  </w:pPr>
                  <w:r>
                    <w:rPr>
                      <w:rFonts w:cstheme="minorHAnsi"/>
                      <w:iCs/>
                      <w:sz w:val="20"/>
                      <w:szCs w:val="20"/>
                    </w:rPr>
                    <w:t>Προσωπική μελέτη</w:t>
                  </w:r>
                </w:p>
              </w:tc>
              <w:tc>
                <w:tcPr>
                  <w:tcW w:w="2468" w:type="dxa"/>
                  <w:shd w:val="clear" w:color="auto" w:fill="auto"/>
                </w:tcPr>
                <w:p w14:paraId="008B03E9"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70,5 ώρες</w:t>
                  </w:r>
                </w:p>
              </w:tc>
            </w:tr>
            <w:tr w:rsidR="00754C0D" w:rsidRPr="00F5339C" w14:paraId="6C714673" w14:textId="77777777" w:rsidTr="00014D95">
              <w:tc>
                <w:tcPr>
                  <w:tcW w:w="2467" w:type="dxa"/>
                  <w:shd w:val="clear" w:color="auto" w:fill="auto"/>
                </w:tcPr>
                <w:p w14:paraId="5805F9BF" w14:textId="77777777" w:rsidR="00754C0D" w:rsidRPr="00F5339C" w:rsidRDefault="00117FE5" w:rsidP="00014D95">
                  <w:pPr>
                    <w:spacing w:line="240" w:lineRule="auto"/>
                    <w:jc w:val="center"/>
                    <w:rPr>
                      <w:rFonts w:cstheme="minorHAnsi"/>
                      <w:iCs/>
                      <w:sz w:val="20"/>
                      <w:szCs w:val="20"/>
                    </w:rPr>
                  </w:pPr>
                  <w:r>
                    <w:rPr>
                      <w:rFonts w:cstheme="minorHAnsi"/>
                      <w:iCs/>
                      <w:sz w:val="20"/>
                      <w:szCs w:val="20"/>
                    </w:rPr>
                    <w:t>Γραπτή εξέταση</w:t>
                  </w:r>
                </w:p>
              </w:tc>
              <w:tc>
                <w:tcPr>
                  <w:tcW w:w="2468" w:type="dxa"/>
                  <w:shd w:val="clear" w:color="auto" w:fill="auto"/>
                </w:tcPr>
                <w:p w14:paraId="784AE648"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1 Χ 3 =  3 ώρες</w:t>
                  </w:r>
                </w:p>
              </w:tc>
            </w:tr>
            <w:tr w:rsidR="00754C0D" w:rsidRPr="00F5339C" w14:paraId="1103D4CF" w14:textId="77777777" w:rsidTr="00014D95">
              <w:tc>
                <w:tcPr>
                  <w:tcW w:w="2467" w:type="dxa"/>
                  <w:shd w:val="clear" w:color="auto" w:fill="auto"/>
                </w:tcPr>
                <w:p w14:paraId="50A89200"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6DF5FD50" w14:textId="77777777" w:rsidR="00754C0D" w:rsidRPr="00F5339C" w:rsidRDefault="00754C0D" w:rsidP="00014D95">
                  <w:pPr>
                    <w:spacing w:line="240" w:lineRule="auto"/>
                    <w:jc w:val="center"/>
                    <w:rPr>
                      <w:rFonts w:cstheme="minorHAnsi"/>
                      <w:sz w:val="20"/>
                      <w:szCs w:val="20"/>
                    </w:rPr>
                  </w:pPr>
                </w:p>
              </w:tc>
            </w:tr>
            <w:tr w:rsidR="00754C0D" w:rsidRPr="00F5339C" w14:paraId="0D49AF78" w14:textId="77777777" w:rsidTr="00014D95">
              <w:tc>
                <w:tcPr>
                  <w:tcW w:w="2467" w:type="dxa"/>
                  <w:shd w:val="clear" w:color="auto" w:fill="auto"/>
                </w:tcPr>
                <w:p w14:paraId="5B07CEA8" w14:textId="77777777" w:rsidR="00754C0D" w:rsidRPr="00F5339C" w:rsidRDefault="00754C0D" w:rsidP="00117FE5">
                  <w:pPr>
                    <w:spacing w:line="240" w:lineRule="auto"/>
                    <w:rPr>
                      <w:rFonts w:cstheme="minorHAnsi"/>
                      <w:iCs/>
                      <w:sz w:val="20"/>
                      <w:szCs w:val="20"/>
                    </w:rPr>
                  </w:pPr>
                  <w:r w:rsidRPr="00F5339C">
                    <w:rPr>
                      <w:rFonts w:cstheme="minorHAnsi"/>
                      <w:iCs/>
                      <w:sz w:val="20"/>
                      <w:szCs w:val="20"/>
                    </w:rPr>
                    <w:t xml:space="preserve">            </w:t>
                  </w:r>
                  <w:r w:rsidR="00117FE5">
                    <w:rPr>
                      <w:rFonts w:cstheme="minorHAnsi"/>
                      <w:iCs/>
                      <w:sz w:val="20"/>
                      <w:szCs w:val="20"/>
                    </w:rPr>
                    <w:t>Σύνολο</w:t>
                  </w:r>
                  <w:r w:rsidRPr="00F5339C">
                    <w:rPr>
                      <w:rFonts w:cstheme="minorHAnsi"/>
                      <w:iCs/>
                      <w:sz w:val="20"/>
                      <w:szCs w:val="20"/>
                    </w:rPr>
                    <w:t xml:space="preserve"> </w:t>
                  </w:r>
                </w:p>
              </w:tc>
              <w:tc>
                <w:tcPr>
                  <w:tcW w:w="2468" w:type="dxa"/>
                  <w:shd w:val="clear" w:color="auto" w:fill="auto"/>
                </w:tcPr>
                <w:p w14:paraId="558FEB7B" w14:textId="77777777" w:rsidR="00754C0D" w:rsidRPr="008C3A7B" w:rsidRDefault="00754C0D" w:rsidP="000036A9">
                  <w:pPr>
                    <w:spacing w:line="240" w:lineRule="auto"/>
                    <w:jc w:val="center"/>
                    <w:rPr>
                      <w:rFonts w:cstheme="minorHAnsi"/>
                      <w:sz w:val="20"/>
                      <w:szCs w:val="20"/>
                    </w:rPr>
                  </w:pPr>
                  <w:r w:rsidRPr="00F5339C">
                    <w:rPr>
                      <w:rFonts w:cstheme="minorHAnsi"/>
                      <w:sz w:val="20"/>
                      <w:szCs w:val="20"/>
                    </w:rPr>
                    <w:t>112,5</w:t>
                  </w:r>
                  <w:r w:rsidR="00117FE5" w:rsidRPr="008C3A7B">
                    <w:rPr>
                      <w:rFonts w:cstheme="minorHAnsi"/>
                      <w:sz w:val="20"/>
                      <w:szCs w:val="20"/>
                    </w:rPr>
                    <w:t xml:space="preserve"> </w:t>
                  </w:r>
                  <w:r w:rsidR="008C3A7B">
                    <w:rPr>
                      <w:rFonts w:cstheme="minorHAnsi"/>
                      <w:sz w:val="20"/>
                      <w:szCs w:val="20"/>
                    </w:rPr>
                    <w:t>(</w:t>
                  </w:r>
                  <w:r w:rsidR="000A11BC">
                    <w:rPr>
                      <w:rFonts w:cstheme="minorHAnsi"/>
                      <w:sz w:val="20"/>
                      <w:szCs w:val="20"/>
                    </w:rPr>
                    <w:t>4,5</w:t>
                  </w:r>
                  <w:r w:rsidR="008C3A7B">
                    <w:rPr>
                      <w:rFonts w:cstheme="minorHAnsi"/>
                      <w:sz w:val="20"/>
                      <w:szCs w:val="20"/>
                    </w:rPr>
                    <w:t>Χ25 ώρες φόρτο</w:t>
                  </w:r>
                  <w:r w:rsidR="000036A9">
                    <w:rPr>
                      <w:rFonts w:cstheme="minorHAnsi"/>
                      <w:sz w:val="20"/>
                      <w:szCs w:val="20"/>
                    </w:rPr>
                    <w:t>ς</w:t>
                  </w:r>
                  <w:r w:rsidR="008C3A7B">
                    <w:rPr>
                      <w:rFonts w:cstheme="minorHAnsi"/>
                      <w:sz w:val="20"/>
                      <w:szCs w:val="20"/>
                    </w:rPr>
                    <w:t xml:space="preserve"> εργασίας ανά πιστωτική μονάδα)</w:t>
                  </w:r>
                </w:p>
              </w:tc>
            </w:tr>
          </w:tbl>
          <w:p w14:paraId="5EDD43A4" w14:textId="77777777" w:rsidR="00754C0D" w:rsidRPr="00F5339C" w:rsidRDefault="00754C0D" w:rsidP="00014D95">
            <w:pPr>
              <w:spacing w:line="240" w:lineRule="auto"/>
              <w:rPr>
                <w:rFonts w:cstheme="minorHAnsi"/>
                <w:sz w:val="20"/>
                <w:szCs w:val="20"/>
              </w:rPr>
            </w:pPr>
          </w:p>
        </w:tc>
      </w:tr>
      <w:tr w:rsidR="00754C0D" w:rsidRPr="00F5339C" w14:paraId="36B2ED65" w14:textId="77777777" w:rsidTr="00014D95">
        <w:tc>
          <w:tcPr>
            <w:tcW w:w="3306" w:type="dxa"/>
          </w:tcPr>
          <w:p w14:paraId="5C8966B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1E362A3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EFE282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756D4B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92ADF3E" w14:textId="77777777" w:rsidR="00754C0D" w:rsidRPr="00F5339C" w:rsidRDefault="00754C0D" w:rsidP="00014D95">
            <w:pPr>
              <w:widowControl w:val="0"/>
              <w:autoSpaceDE w:val="0"/>
              <w:autoSpaceDN w:val="0"/>
              <w:adjustRightInd w:val="0"/>
              <w:spacing w:line="240" w:lineRule="auto"/>
              <w:jc w:val="both"/>
              <w:rPr>
                <w:rFonts w:cstheme="minorHAnsi"/>
                <w:color w:val="002060"/>
                <w:sz w:val="20"/>
                <w:szCs w:val="20"/>
              </w:rPr>
            </w:pPr>
          </w:p>
          <w:p w14:paraId="7CC35644" w14:textId="77777777" w:rsidR="00754C0D" w:rsidRPr="00F5339C" w:rsidRDefault="008C3A7B" w:rsidP="00014D95">
            <w:pPr>
              <w:spacing w:line="240" w:lineRule="auto"/>
              <w:rPr>
                <w:rFonts w:cstheme="minorHAnsi"/>
                <w:sz w:val="20"/>
                <w:szCs w:val="20"/>
              </w:rPr>
            </w:pPr>
            <w:r>
              <w:rPr>
                <w:rFonts w:cstheme="minorHAnsi"/>
                <w:sz w:val="20"/>
                <w:szCs w:val="20"/>
              </w:rPr>
              <w:t>Γραπτή εξέταση</w:t>
            </w:r>
          </w:p>
          <w:p w14:paraId="6CD15B92" w14:textId="77777777" w:rsidR="00754C0D" w:rsidRPr="00F5339C" w:rsidRDefault="00754C0D" w:rsidP="00014D95">
            <w:pPr>
              <w:spacing w:line="240" w:lineRule="auto"/>
              <w:rPr>
                <w:rFonts w:cstheme="minorHAnsi"/>
                <w:color w:val="002060"/>
                <w:sz w:val="20"/>
                <w:szCs w:val="20"/>
              </w:rPr>
            </w:pPr>
          </w:p>
        </w:tc>
      </w:tr>
    </w:tbl>
    <w:p w14:paraId="094A1130" w14:textId="77777777" w:rsidR="00754C0D" w:rsidRPr="00F5339C" w:rsidRDefault="00754C0D" w:rsidP="00DB5B81">
      <w:pPr>
        <w:pStyle w:val="a6"/>
        <w:widowControl w:val="0"/>
        <w:numPr>
          <w:ilvl w:val="0"/>
          <w:numId w:val="141"/>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ABC9365" w14:textId="77777777" w:rsidTr="00014D95">
        <w:tc>
          <w:tcPr>
            <w:tcW w:w="8472" w:type="dxa"/>
          </w:tcPr>
          <w:p w14:paraId="79821B93"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Σαββίδης – </w:t>
            </w:r>
            <w:r w:rsidRPr="00F5339C">
              <w:rPr>
                <w:rFonts w:asciiTheme="minorHAnsi" w:hAnsiTheme="minorHAnsi" w:cstheme="minorHAnsi"/>
                <w:sz w:val="20"/>
                <w:szCs w:val="20"/>
              </w:rPr>
              <w:t>B</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rPr>
              <w:t>Hendickx</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w:t>
            </w:r>
            <w:r w:rsidRPr="00F5339C">
              <w:rPr>
                <w:rFonts w:asciiTheme="minorHAnsi" w:hAnsiTheme="minorHAnsi" w:cstheme="minorHAnsi"/>
                <w:sz w:val="20"/>
                <w:szCs w:val="20"/>
                <w:lang w:val="el-GR"/>
              </w:rPr>
              <w:t>, Αθήνα 2007: ΗΡΟΔΟΤΟΣ</w:t>
            </w:r>
          </w:p>
          <w:p w14:paraId="0F68DF00"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rPr>
              <w:t>Ralph</w:t>
            </w:r>
            <w:r w:rsidRPr="00F5339C">
              <w:rPr>
                <w:rFonts w:asciiTheme="minorHAnsi" w:hAnsiTheme="minorHAnsi" w:cstheme="minorHAnsi"/>
                <w:sz w:val="20"/>
                <w:szCs w:val="20"/>
                <w:lang w:val="el-GR"/>
              </w:rPr>
              <w:t>-</w:t>
            </w:r>
            <w:r w:rsidRPr="00F5339C">
              <w:rPr>
                <w:rFonts w:asciiTheme="minorHAnsi" w:hAnsiTheme="minorHAnsi" w:cstheme="minorHAnsi"/>
                <w:sz w:val="20"/>
                <w:szCs w:val="20"/>
              </w:rPr>
              <w:t>Johannes</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Lilie</w:t>
            </w:r>
            <w:r w:rsidRPr="00F5339C">
              <w:rPr>
                <w:rFonts w:asciiTheme="minorHAnsi" w:hAnsiTheme="minorHAnsi" w:cstheme="minorHAnsi"/>
                <w:sz w:val="20"/>
                <w:szCs w:val="20"/>
                <w:lang w:val="el-GR"/>
              </w:rPr>
              <w:t xml:space="preserve">, </w:t>
            </w:r>
            <w:r w:rsidRPr="00F5339C">
              <w:rPr>
                <w:rFonts w:asciiTheme="minorHAnsi" w:hAnsiTheme="minorHAnsi" w:cstheme="minorHAnsi"/>
                <w:i/>
                <w:sz w:val="20"/>
                <w:szCs w:val="20"/>
                <w:lang w:val="el-GR"/>
              </w:rPr>
              <w:t>Εισαγωγή στη Βυζαντινή Ιστορία 284-1461</w:t>
            </w:r>
            <w:r w:rsidRPr="00F5339C">
              <w:rPr>
                <w:rFonts w:asciiTheme="minorHAnsi" w:hAnsiTheme="minorHAnsi" w:cstheme="minorHAnsi"/>
                <w:sz w:val="20"/>
                <w:szCs w:val="20"/>
                <w:lang w:val="el-GR"/>
              </w:rPr>
              <w:t>, Αθήνα 2003: ΗΡΟΔΟΤΟΣ</w:t>
            </w:r>
          </w:p>
          <w:p w14:paraId="453FBB92"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rPr>
              <w:t>C</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Mango</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επιμ</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Ιστορία του Βυζαντίου</w:t>
            </w:r>
            <w:r w:rsidRPr="00F5339C">
              <w:rPr>
                <w:rFonts w:asciiTheme="minorHAnsi" w:hAnsiTheme="minorHAnsi" w:cstheme="minorHAnsi"/>
                <w:sz w:val="20"/>
                <w:szCs w:val="20"/>
                <w:lang w:val="el-GR"/>
              </w:rPr>
              <w:t xml:space="preserve">, Αθήνα 2006: Ι. </w:t>
            </w:r>
            <w:proofErr w:type="spellStart"/>
            <w:r w:rsidRPr="00F5339C">
              <w:rPr>
                <w:rFonts w:asciiTheme="minorHAnsi" w:hAnsiTheme="minorHAnsi" w:cstheme="minorHAnsi"/>
                <w:sz w:val="20"/>
                <w:szCs w:val="20"/>
                <w:lang w:val="el-GR"/>
              </w:rPr>
              <w:t>Δουβίτσας</w:t>
            </w:r>
            <w:proofErr w:type="spellEnd"/>
            <w:r w:rsidRPr="00F5339C">
              <w:rPr>
                <w:rFonts w:asciiTheme="minorHAnsi" w:hAnsiTheme="minorHAnsi" w:cstheme="minorHAnsi"/>
                <w:sz w:val="20"/>
                <w:szCs w:val="20"/>
                <w:lang w:val="el-GR"/>
              </w:rPr>
              <w:t xml:space="preserve"> &amp; ΣΙΑ Ε.Ε. </w:t>
            </w:r>
          </w:p>
          <w:p w14:paraId="390BAF33" w14:textId="77777777" w:rsidR="00754C0D" w:rsidRPr="00F5339C" w:rsidRDefault="00754C0D" w:rsidP="00014D95">
            <w:pPr>
              <w:pStyle w:val="Default"/>
              <w:spacing w:after="120"/>
              <w:jc w:val="both"/>
              <w:rPr>
                <w:rFonts w:asciiTheme="minorHAnsi" w:hAnsiTheme="minorHAnsi" w:cstheme="minorHAnsi"/>
                <w:sz w:val="20"/>
                <w:szCs w:val="20"/>
                <w:lang w:val="el-GR"/>
              </w:rPr>
            </w:pPr>
            <w:proofErr w:type="spellStart"/>
            <w:r w:rsidRPr="00F5339C">
              <w:rPr>
                <w:rFonts w:asciiTheme="minorHAnsi" w:hAnsiTheme="minorHAnsi" w:cstheme="minorHAnsi"/>
                <w:sz w:val="20"/>
                <w:szCs w:val="20"/>
              </w:rPr>
              <w:lastRenderedPageBreak/>
              <w:t>Ostrogorsky</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G</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rPr>
              <w:t>I</w:t>
            </w:r>
            <w:proofErr w:type="spellStart"/>
            <w:r w:rsidRPr="00F5339C">
              <w:rPr>
                <w:rFonts w:asciiTheme="minorHAnsi" w:hAnsiTheme="minorHAnsi" w:cstheme="minorHAnsi"/>
                <w:i/>
                <w:iCs/>
                <w:sz w:val="20"/>
                <w:szCs w:val="20"/>
                <w:lang w:val="el-GR"/>
              </w:rPr>
              <w:t>στορία</w:t>
            </w:r>
            <w:proofErr w:type="spellEnd"/>
            <w:r w:rsidRPr="00F5339C">
              <w:rPr>
                <w:rFonts w:asciiTheme="minorHAnsi" w:hAnsiTheme="minorHAnsi" w:cstheme="minorHAnsi"/>
                <w:i/>
                <w:iCs/>
                <w:sz w:val="20"/>
                <w:szCs w:val="20"/>
                <w:lang w:val="el-GR"/>
              </w:rPr>
              <w:t xml:space="preserve"> του </w:t>
            </w:r>
            <w:r w:rsidRPr="00F5339C">
              <w:rPr>
                <w:rFonts w:asciiTheme="minorHAnsi" w:hAnsiTheme="minorHAnsi" w:cstheme="minorHAnsi"/>
                <w:i/>
                <w:iCs/>
                <w:sz w:val="20"/>
                <w:szCs w:val="20"/>
              </w:rPr>
              <w:t>B</w:t>
            </w:r>
            <w:proofErr w:type="spellStart"/>
            <w:r w:rsidRPr="00F5339C">
              <w:rPr>
                <w:rFonts w:asciiTheme="minorHAnsi" w:hAnsiTheme="minorHAnsi" w:cstheme="minorHAnsi"/>
                <w:i/>
                <w:iCs/>
                <w:sz w:val="20"/>
                <w:szCs w:val="20"/>
                <w:lang w:val="el-GR"/>
              </w:rPr>
              <w:t>υζαντινού</w:t>
            </w:r>
            <w:proofErr w:type="spellEnd"/>
            <w:r w:rsidRPr="00F5339C">
              <w:rPr>
                <w:rFonts w:asciiTheme="minorHAnsi" w:hAnsiTheme="minorHAnsi" w:cstheme="minorHAnsi"/>
                <w:i/>
                <w:iCs/>
                <w:sz w:val="20"/>
                <w:szCs w:val="20"/>
                <w:lang w:val="el-GR"/>
              </w:rPr>
              <w:t xml:space="preserve"> </w:t>
            </w:r>
            <w:r w:rsidRPr="00F5339C">
              <w:rPr>
                <w:rFonts w:asciiTheme="minorHAnsi" w:hAnsiTheme="minorHAnsi" w:cstheme="minorHAnsi"/>
                <w:i/>
                <w:iCs/>
                <w:sz w:val="20"/>
                <w:szCs w:val="20"/>
              </w:rPr>
              <w:t>K</w:t>
            </w:r>
            <w:proofErr w:type="spellStart"/>
            <w:r w:rsidRPr="00F5339C">
              <w:rPr>
                <w:rFonts w:asciiTheme="minorHAnsi" w:hAnsiTheme="minorHAnsi" w:cstheme="minorHAnsi"/>
                <w:i/>
                <w:iCs/>
                <w:sz w:val="20"/>
                <w:szCs w:val="20"/>
                <w:lang w:val="el-GR"/>
              </w:rPr>
              <w:t>ράτους</w:t>
            </w:r>
            <w:proofErr w:type="spellEnd"/>
            <w:r w:rsidRPr="00F5339C">
              <w:rPr>
                <w:rFonts w:asciiTheme="minorHAnsi" w:hAnsiTheme="minorHAnsi" w:cstheme="minorHAnsi"/>
                <w:sz w:val="20"/>
                <w:szCs w:val="20"/>
                <w:lang w:val="el-GR"/>
              </w:rPr>
              <w:t xml:space="preserve">, 3 τόμοι, </w:t>
            </w:r>
            <w:r w:rsidRPr="00F5339C">
              <w:rPr>
                <w:rFonts w:asciiTheme="minorHAnsi" w:hAnsiTheme="minorHAnsi" w:cstheme="minorHAnsi"/>
                <w:sz w:val="20"/>
                <w:szCs w:val="20"/>
              </w:rPr>
              <w:t>A</w:t>
            </w:r>
            <w:proofErr w:type="spellStart"/>
            <w:r w:rsidRPr="00F5339C">
              <w:rPr>
                <w:rFonts w:asciiTheme="minorHAnsi" w:hAnsiTheme="minorHAnsi" w:cstheme="minorHAnsi"/>
                <w:sz w:val="20"/>
                <w:szCs w:val="20"/>
                <w:lang w:val="el-GR"/>
              </w:rPr>
              <w:t>θήνα</w:t>
            </w:r>
            <w:proofErr w:type="spellEnd"/>
            <w:r w:rsidRPr="00F5339C">
              <w:rPr>
                <w:rFonts w:asciiTheme="minorHAnsi" w:hAnsiTheme="minorHAnsi" w:cstheme="minorHAnsi"/>
                <w:sz w:val="20"/>
                <w:szCs w:val="20"/>
                <w:lang w:val="el-GR"/>
              </w:rPr>
              <w:t xml:space="preserve"> 2001 (πιθανόν να υπάρχει πανομοιότυπη παλαιότερη ή και </w:t>
            </w:r>
            <w:proofErr w:type="spellStart"/>
            <w:r w:rsidRPr="00F5339C">
              <w:rPr>
                <w:rFonts w:asciiTheme="minorHAnsi" w:hAnsiTheme="minorHAnsi" w:cstheme="minorHAnsi"/>
                <w:sz w:val="20"/>
                <w:szCs w:val="20"/>
                <w:lang w:val="el-GR"/>
              </w:rPr>
              <w:t>νεώτερη</w:t>
            </w:r>
            <w:proofErr w:type="spellEnd"/>
            <w:r w:rsidRPr="00F5339C">
              <w:rPr>
                <w:rFonts w:asciiTheme="minorHAnsi" w:hAnsiTheme="minorHAnsi" w:cstheme="minorHAnsi"/>
                <w:sz w:val="20"/>
                <w:szCs w:val="20"/>
                <w:lang w:val="el-GR"/>
              </w:rPr>
              <w:t xml:space="preserve"> έκδοση): </w:t>
            </w:r>
            <w:proofErr w:type="spellStart"/>
            <w:r w:rsidRPr="00F5339C">
              <w:rPr>
                <w:rFonts w:asciiTheme="minorHAnsi" w:hAnsiTheme="minorHAnsi" w:cstheme="minorHAnsi"/>
                <w:sz w:val="20"/>
                <w:szCs w:val="20"/>
                <w:lang w:val="el-GR"/>
              </w:rPr>
              <w:t>εκδ</w:t>
            </w:r>
            <w:proofErr w:type="spellEnd"/>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Στεφ</w:t>
            </w:r>
            <w:proofErr w:type="spellEnd"/>
            <w:r w:rsidRPr="00F5339C">
              <w:rPr>
                <w:rFonts w:asciiTheme="minorHAnsi" w:hAnsiTheme="minorHAnsi" w:cstheme="minorHAnsi"/>
                <w:sz w:val="20"/>
                <w:szCs w:val="20"/>
                <w:lang w:val="el-GR"/>
              </w:rPr>
              <w:t xml:space="preserve">. Δ. </w:t>
            </w:r>
            <w:r w:rsidRPr="00F5339C">
              <w:rPr>
                <w:rFonts w:asciiTheme="minorHAnsi" w:hAnsiTheme="minorHAnsi" w:cstheme="minorHAnsi"/>
                <w:sz w:val="20"/>
                <w:szCs w:val="20"/>
              </w:rPr>
              <w:t>B</w:t>
            </w:r>
            <w:proofErr w:type="spellStart"/>
            <w:r w:rsidRPr="00F5339C">
              <w:rPr>
                <w:rFonts w:asciiTheme="minorHAnsi" w:hAnsiTheme="minorHAnsi" w:cstheme="minorHAnsi"/>
                <w:sz w:val="20"/>
                <w:szCs w:val="20"/>
                <w:lang w:val="el-GR"/>
              </w:rPr>
              <w:t>ασιλόπουλος</w:t>
            </w:r>
            <w:proofErr w:type="spellEnd"/>
            <w:r w:rsidRPr="00F5339C">
              <w:rPr>
                <w:rFonts w:asciiTheme="minorHAnsi" w:hAnsiTheme="minorHAnsi" w:cstheme="minorHAnsi"/>
                <w:sz w:val="20"/>
                <w:szCs w:val="20"/>
                <w:lang w:val="el-GR"/>
              </w:rPr>
              <w:t xml:space="preserve"> </w:t>
            </w:r>
          </w:p>
          <w:p w14:paraId="104D053B"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i/>
                <w:iCs/>
                <w:sz w:val="20"/>
                <w:szCs w:val="20"/>
              </w:rPr>
              <w:t>ΙΣ</w:t>
            </w:r>
            <w:r w:rsidRPr="00F5339C">
              <w:rPr>
                <w:rFonts w:eastAsia="Calibri" w:cstheme="minorHAnsi"/>
                <w:i/>
                <w:iCs/>
                <w:sz w:val="20"/>
                <w:szCs w:val="20"/>
              </w:rPr>
              <w:t>ΤΟΡΙΑ ΤΟΥ ΕΛΛΗΝΙΚΟΥ ΕΘΝΟΥΣ</w:t>
            </w:r>
            <w:r w:rsidRPr="00F5339C">
              <w:rPr>
                <w:rFonts w:eastAsia="Calibri" w:cstheme="minorHAnsi"/>
                <w:sz w:val="20"/>
                <w:szCs w:val="20"/>
              </w:rPr>
              <w:t xml:space="preserve">, </w:t>
            </w:r>
            <w:proofErr w:type="spellStart"/>
            <w:r w:rsidRPr="00F5339C">
              <w:rPr>
                <w:rFonts w:eastAsia="Calibri" w:cstheme="minorHAnsi"/>
                <w:sz w:val="20"/>
                <w:szCs w:val="20"/>
              </w:rPr>
              <w:t>τομ</w:t>
            </w:r>
            <w:proofErr w:type="spellEnd"/>
            <w:r w:rsidRPr="00F5339C">
              <w:rPr>
                <w:rFonts w:eastAsia="Calibri" w:cstheme="minorHAnsi"/>
                <w:sz w:val="20"/>
                <w:szCs w:val="20"/>
              </w:rPr>
              <w:t xml:space="preserve">. Ζ', </w:t>
            </w:r>
            <w:r w:rsidRPr="00F5339C">
              <w:rPr>
                <w:rFonts w:eastAsia="Calibri" w:cstheme="minorHAnsi"/>
                <w:i/>
                <w:iCs/>
                <w:sz w:val="20"/>
                <w:szCs w:val="20"/>
              </w:rPr>
              <w:t xml:space="preserve">Η. Θ, </w:t>
            </w:r>
            <w:r w:rsidRPr="00F5339C">
              <w:rPr>
                <w:rFonts w:eastAsia="Calibri" w:cstheme="minorHAnsi"/>
                <w:sz w:val="20"/>
                <w:szCs w:val="20"/>
              </w:rPr>
              <w:t>Αθήνα 1978: Εκδοτική Αθηνών Β. Νεράντζη-</w:t>
            </w:r>
            <w:proofErr w:type="spellStart"/>
            <w:r w:rsidRPr="00F5339C">
              <w:rPr>
                <w:rFonts w:eastAsia="Calibri" w:cstheme="minorHAnsi"/>
                <w:sz w:val="20"/>
                <w:szCs w:val="20"/>
              </w:rPr>
              <w:t>Βαρμάζη</w:t>
            </w:r>
            <w:proofErr w:type="spellEnd"/>
            <w:r w:rsidRPr="00F5339C">
              <w:rPr>
                <w:rFonts w:eastAsia="Calibri" w:cstheme="minorHAnsi"/>
                <w:sz w:val="20"/>
                <w:szCs w:val="20"/>
              </w:rPr>
              <w:t xml:space="preserve">, </w:t>
            </w:r>
            <w:r w:rsidRPr="00F5339C">
              <w:rPr>
                <w:rFonts w:eastAsia="Calibri" w:cstheme="minorHAnsi"/>
                <w:i/>
                <w:sz w:val="20"/>
                <w:szCs w:val="20"/>
              </w:rPr>
              <w:t>Βυζαντινή Ιστορία 324-1453</w:t>
            </w:r>
            <w:r w:rsidRPr="00F5339C">
              <w:rPr>
                <w:rFonts w:eastAsia="Calibri" w:cstheme="minorHAnsi"/>
                <w:sz w:val="20"/>
                <w:szCs w:val="20"/>
              </w:rPr>
              <w:t>, Θεσσαλονίκη 2022: ΓΡΑΦΗΜΑ</w:t>
            </w:r>
            <w:r w:rsidRPr="00F5339C">
              <w:rPr>
                <w:rFonts w:eastAsia="Calibri" w:cstheme="minorHAnsi"/>
                <w:sz w:val="20"/>
                <w:szCs w:val="20"/>
                <w:lang w:val="en-US"/>
              </w:rPr>
              <w:t>W</w:t>
            </w:r>
            <w:r w:rsidRPr="00F5339C">
              <w:rPr>
                <w:rFonts w:eastAsia="Calibri" w:cstheme="minorHAnsi"/>
                <w:sz w:val="20"/>
                <w:szCs w:val="20"/>
              </w:rPr>
              <w:t xml:space="preserve">. </w:t>
            </w:r>
            <w:proofErr w:type="spellStart"/>
            <w:r w:rsidRPr="00F5339C">
              <w:rPr>
                <w:rFonts w:eastAsia="Calibri" w:cstheme="minorHAnsi"/>
                <w:sz w:val="20"/>
                <w:szCs w:val="20"/>
                <w:lang w:val="en-US"/>
              </w:rPr>
              <w:t>Treadgold</w:t>
            </w:r>
            <w:proofErr w:type="spellEnd"/>
            <w:r w:rsidRPr="00F5339C">
              <w:rPr>
                <w:rFonts w:eastAsia="Calibri" w:cstheme="minorHAnsi"/>
                <w:sz w:val="20"/>
                <w:szCs w:val="20"/>
              </w:rPr>
              <w:t>,</w:t>
            </w:r>
            <w:r w:rsidRPr="00F5339C">
              <w:rPr>
                <w:rFonts w:eastAsia="Calibri" w:cstheme="minorHAnsi"/>
                <w:b/>
                <w:sz w:val="20"/>
                <w:szCs w:val="20"/>
              </w:rPr>
              <w:t xml:space="preserve"> </w:t>
            </w:r>
            <w:r w:rsidRPr="00F5339C">
              <w:rPr>
                <w:rFonts w:eastAsia="Calibri" w:cstheme="minorHAnsi"/>
                <w:i/>
                <w:sz w:val="20"/>
                <w:szCs w:val="20"/>
              </w:rPr>
              <w:t>Βυζάντιο. Επίτομη Ιστορία</w:t>
            </w:r>
            <w:r w:rsidRPr="00F5339C">
              <w:rPr>
                <w:rFonts w:eastAsia="Calibri" w:cstheme="minorHAnsi"/>
                <w:sz w:val="20"/>
                <w:szCs w:val="20"/>
              </w:rPr>
              <w:t>,</w:t>
            </w:r>
            <w:r w:rsidRPr="00F5339C">
              <w:rPr>
                <w:rFonts w:eastAsia="Calibri" w:cstheme="minorHAnsi"/>
                <w:b/>
                <w:sz w:val="20"/>
                <w:szCs w:val="20"/>
              </w:rPr>
              <w:t xml:space="preserve"> </w:t>
            </w:r>
            <w:r w:rsidRPr="00F5339C">
              <w:rPr>
                <w:rFonts w:eastAsia="Calibri" w:cstheme="minorHAnsi"/>
                <w:sz w:val="20"/>
                <w:szCs w:val="20"/>
              </w:rPr>
              <w:t>Αθήνα 2007: ΘΥΡΑΘΕΝ</w:t>
            </w:r>
          </w:p>
          <w:p w14:paraId="75CE69C5" w14:textId="77777777" w:rsidR="00754C0D" w:rsidRPr="00F5339C" w:rsidRDefault="00754C0D" w:rsidP="00014D95">
            <w:pPr>
              <w:autoSpaceDE w:val="0"/>
              <w:autoSpaceDN w:val="0"/>
              <w:spacing w:after="120" w:line="240" w:lineRule="auto"/>
              <w:jc w:val="both"/>
              <w:rPr>
                <w:rFonts w:eastAsia="Calibri" w:cstheme="minorHAnsi"/>
                <w:sz w:val="20"/>
                <w:szCs w:val="20"/>
              </w:rPr>
            </w:pPr>
            <w:r w:rsidRPr="00F5339C">
              <w:rPr>
                <w:rFonts w:eastAsia="Calibri" w:cstheme="minorHAnsi"/>
                <w:sz w:val="20"/>
                <w:szCs w:val="20"/>
              </w:rPr>
              <w:t>Δ. Σταθακόπουλος,</w:t>
            </w:r>
            <w:r w:rsidRPr="00F5339C">
              <w:rPr>
                <w:rFonts w:eastAsia="Calibri" w:cstheme="minorHAnsi"/>
                <w:b/>
                <w:sz w:val="20"/>
                <w:szCs w:val="20"/>
              </w:rPr>
              <w:t xml:space="preserve"> </w:t>
            </w:r>
            <w:r w:rsidRPr="00F5339C">
              <w:rPr>
                <w:rFonts w:eastAsia="Calibri" w:cstheme="minorHAnsi"/>
                <w:i/>
                <w:sz w:val="20"/>
                <w:szCs w:val="20"/>
              </w:rPr>
              <w:t xml:space="preserve">Μικρή ιστορία της βυζαντινής αυτοκρατορίας, </w:t>
            </w:r>
            <w:r w:rsidRPr="00F5339C">
              <w:rPr>
                <w:rFonts w:eastAsia="Calibri" w:cstheme="minorHAnsi"/>
                <w:sz w:val="20"/>
                <w:szCs w:val="20"/>
              </w:rPr>
              <w:t>Αθήνα 2014: ΠΑΤΑΚΗΣ</w:t>
            </w:r>
          </w:p>
        </w:tc>
      </w:tr>
    </w:tbl>
    <w:p w14:paraId="7F6F41A9" w14:textId="77777777" w:rsidR="00754C0D" w:rsidRPr="00F5339C" w:rsidRDefault="00754C0D" w:rsidP="00754C0D">
      <w:pPr>
        <w:spacing w:line="240" w:lineRule="auto"/>
        <w:rPr>
          <w:rFonts w:cstheme="minorHAnsi"/>
          <w:sz w:val="20"/>
          <w:szCs w:val="20"/>
        </w:rPr>
      </w:pPr>
      <w:r w:rsidRPr="00F5339C">
        <w:rPr>
          <w:rFonts w:cstheme="minorHAnsi"/>
          <w:sz w:val="20"/>
          <w:szCs w:val="20"/>
        </w:rPr>
        <w:lastRenderedPageBreak/>
        <w:br w:type="page"/>
      </w:r>
    </w:p>
    <w:p w14:paraId="6A36E488" w14:textId="77777777" w:rsidR="00E43447" w:rsidRPr="00F5339C" w:rsidRDefault="00E43447" w:rsidP="00E43447">
      <w:pPr>
        <w:pStyle w:val="3"/>
        <w:spacing w:before="240" w:after="240"/>
        <w:jc w:val="center"/>
        <w:rPr>
          <w:rFonts w:cstheme="minorHAnsi"/>
          <w:sz w:val="24"/>
          <w:szCs w:val="24"/>
        </w:rPr>
      </w:pPr>
      <w:bookmarkStart w:id="32" w:name="_Toc163163844"/>
      <w:bookmarkStart w:id="33" w:name="_Toc168241037"/>
      <w:r w:rsidRPr="00F5339C">
        <w:rPr>
          <w:rFonts w:cstheme="minorHAnsi"/>
          <w:sz w:val="24"/>
          <w:szCs w:val="24"/>
        </w:rPr>
        <w:lastRenderedPageBreak/>
        <w:t xml:space="preserve">13Κ34_15 Ιστορία της </w:t>
      </w:r>
      <w:r>
        <w:rPr>
          <w:rFonts w:cstheme="minorHAnsi"/>
          <w:sz w:val="24"/>
          <w:szCs w:val="24"/>
        </w:rPr>
        <w:t>Ε</w:t>
      </w:r>
      <w:r w:rsidRPr="00F5339C">
        <w:rPr>
          <w:rFonts w:cstheme="minorHAnsi"/>
          <w:sz w:val="24"/>
          <w:szCs w:val="24"/>
        </w:rPr>
        <w:t xml:space="preserve">λληνικής </w:t>
      </w:r>
      <w:r>
        <w:rPr>
          <w:rFonts w:cstheme="minorHAnsi"/>
          <w:sz w:val="24"/>
          <w:szCs w:val="24"/>
        </w:rPr>
        <w:t>Γ</w:t>
      </w:r>
      <w:r w:rsidRPr="00F5339C">
        <w:rPr>
          <w:rFonts w:cstheme="minorHAnsi"/>
          <w:sz w:val="24"/>
          <w:szCs w:val="24"/>
        </w:rPr>
        <w:t>λώσσας 2</w:t>
      </w:r>
      <w:bookmarkEnd w:id="32"/>
      <w:bookmarkEnd w:id="33"/>
    </w:p>
    <w:p w14:paraId="56EA2439" w14:textId="77777777" w:rsidR="00E43447" w:rsidRPr="00F5339C" w:rsidRDefault="00E43447" w:rsidP="00E43447">
      <w:pPr>
        <w:jc w:val="center"/>
        <w:rPr>
          <w:b/>
          <w:bCs/>
        </w:rPr>
      </w:pPr>
      <w:r w:rsidRPr="00F5339C">
        <w:rPr>
          <w:b/>
          <w:bCs/>
        </w:rPr>
        <w:t>(Δ. ΔΕΛΛΗ)</w:t>
      </w:r>
    </w:p>
    <w:p w14:paraId="6F7C9158" w14:textId="77777777" w:rsidR="00E43447" w:rsidRPr="00F5339C" w:rsidRDefault="00E43447" w:rsidP="00E43447">
      <w:pPr>
        <w:spacing w:line="240" w:lineRule="auto"/>
        <w:rPr>
          <w:rFonts w:cstheme="minorHAnsi"/>
          <w:b/>
          <w:bCs/>
        </w:rPr>
      </w:pPr>
      <w:r w:rsidRPr="00F5339C">
        <w:rPr>
          <w:rFonts w:cstheme="minorHAnsi"/>
          <w:b/>
          <w:bCs/>
        </w:rPr>
        <w:t xml:space="preserve">ΠΕΡΙΓΡΑΜΜΑ ΜΑΘΗΜΑΤΟΣ </w:t>
      </w:r>
    </w:p>
    <w:p w14:paraId="18E0D9BA" w14:textId="77777777" w:rsidR="00E43447" w:rsidRPr="00E43447" w:rsidRDefault="00E43447" w:rsidP="00DB5B81">
      <w:pPr>
        <w:pStyle w:val="a6"/>
        <w:widowControl w:val="0"/>
        <w:numPr>
          <w:ilvl w:val="0"/>
          <w:numId w:val="200"/>
        </w:numPr>
        <w:autoSpaceDE w:val="0"/>
        <w:autoSpaceDN w:val="0"/>
        <w:adjustRightInd w:val="0"/>
        <w:spacing w:before="120" w:after="200" w:line="240" w:lineRule="auto"/>
        <w:rPr>
          <w:rFonts w:cstheme="minorHAnsi"/>
          <w:b/>
          <w:color w:val="000000"/>
          <w:sz w:val="20"/>
          <w:szCs w:val="20"/>
        </w:rPr>
      </w:pPr>
      <w:r w:rsidRPr="00E43447">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E43447" w:rsidRPr="00F5339C" w14:paraId="312FEE06" w14:textId="77777777" w:rsidTr="001A1FE7">
        <w:tc>
          <w:tcPr>
            <w:tcW w:w="3205" w:type="dxa"/>
            <w:shd w:val="clear" w:color="auto" w:fill="DDD9C3"/>
          </w:tcPr>
          <w:p w14:paraId="050D78AF"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0DB8951" w14:textId="77777777" w:rsidR="00E43447" w:rsidRPr="00F5339C" w:rsidRDefault="00E43447" w:rsidP="001A1FE7">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E43447" w:rsidRPr="00F5339C" w14:paraId="5E4A873C" w14:textId="77777777" w:rsidTr="001A1FE7">
        <w:tc>
          <w:tcPr>
            <w:tcW w:w="3205" w:type="dxa"/>
            <w:shd w:val="clear" w:color="auto" w:fill="DDD9C3"/>
          </w:tcPr>
          <w:p w14:paraId="16CB30ED"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0C20B849" w14:textId="77777777" w:rsidR="00E43447" w:rsidRPr="00F5339C" w:rsidRDefault="00E43447" w:rsidP="001A1FE7">
            <w:pPr>
              <w:spacing w:line="240" w:lineRule="auto"/>
              <w:rPr>
                <w:rFonts w:cstheme="minorHAnsi"/>
                <w:sz w:val="20"/>
                <w:szCs w:val="20"/>
              </w:rPr>
            </w:pPr>
            <w:r w:rsidRPr="00F5339C">
              <w:rPr>
                <w:rFonts w:cstheme="minorHAnsi"/>
                <w:sz w:val="20"/>
                <w:szCs w:val="20"/>
              </w:rPr>
              <w:t>ΦΙΛΟΛΟΓΙΑΣ</w:t>
            </w:r>
          </w:p>
        </w:tc>
      </w:tr>
      <w:tr w:rsidR="00E43447" w:rsidRPr="00F5339C" w14:paraId="7464DE11" w14:textId="77777777" w:rsidTr="001A1FE7">
        <w:tc>
          <w:tcPr>
            <w:tcW w:w="3205" w:type="dxa"/>
            <w:shd w:val="clear" w:color="auto" w:fill="DDD9C3"/>
          </w:tcPr>
          <w:p w14:paraId="6C32E3E8"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775E36AF" w14:textId="77777777" w:rsidR="00E43447" w:rsidRPr="00F5339C" w:rsidRDefault="00E43447" w:rsidP="001A1FE7">
            <w:pPr>
              <w:spacing w:line="240" w:lineRule="auto"/>
              <w:rPr>
                <w:rFonts w:cstheme="minorHAnsi"/>
                <w:color w:val="00B0F0"/>
                <w:sz w:val="20"/>
                <w:szCs w:val="20"/>
              </w:rPr>
            </w:pPr>
            <w:r w:rsidRPr="00F5339C">
              <w:rPr>
                <w:rFonts w:cstheme="minorHAnsi"/>
                <w:sz w:val="20"/>
                <w:szCs w:val="20"/>
              </w:rPr>
              <w:t>ΠΡΟΠΤΥΧΙΑΚΟ</w:t>
            </w:r>
          </w:p>
        </w:tc>
      </w:tr>
      <w:tr w:rsidR="00E43447" w:rsidRPr="00F5339C" w14:paraId="28EAF7F3" w14:textId="77777777" w:rsidTr="001A1FE7">
        <w:tc>
          <w:tcPr>
            <w:tcW w:w="3205" w:type="dxa"/>
            <w:shd w:val="clear" w:color="auto" w:fill="DDD9C3"/>
          </w:tcPr>
          <w:p w14:paraId="5CA8342D"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3BE681E2" w14:textId="77777777" w:rsidR="00E43447" w:rsidRPr="00BE59E2" w:rsidRDefault="00E43447" w:rsidP="001A1FE7">
            <w:pPr>
              <w:spacing w:line="240" w:lineRule="auto"/>
              <w:rPr>
                <w:rFonts w:cstheme="minorHAnsi"/>
                <w:bCs/>
                <w:sz w:val="20"/>
                <w:szCs w:val="20"/>
              </w:rPr>
            </w:pPr>
            <w:r w:rsidRPr="00BE59E2">
              <w:rPr>
                <w:rFonts w:cstheme="minorHAnsi"/>
                <w:bCs/>
                <w:sz w:val="20"/>
                <w:szCs w:val="20"/>
              </w:rPr>
              <w:t>13Κ34_15</w:t>
            </w:r>
          </w:p>
        </w:tc>
        <w:tc>
          <w:tcPr>
            <w:tcW w:w="2505" w:type="dxa"/>
            <w:gridSpan w:val="2"/>
            <w:shd w:val="clear" w:color="auto" w:fill="DDD9C3"/>
          </w:tcPr>
          <w:p w14:paraId="15118549"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5C32EE40" w14:textId="77777777" w:rsidR="00E43447" w:rsidRPr="00F5339C" w:rsidRDefault="00E43447" w:rsidP="001A1FE7">
            <w:pPr>
              <w:spacing w:line="240" w:lineRule="auto"/>
              <w:rPr>
                <w:rFonts w:cstheme="minorHAnsi"/>
                <w:sz w:val="20"/>
                <w:szCs w:val="20"/>
              </w:rPr>
            </w:pPr>
            <w:r>
              <w:rPr>
                <w:rFonts w:cstheme="minorHAnsi"/>
                <w:sz w:val="20"/>
                <w:szCs w:val="20"/>
              </w:rPr>
              <w:t>Ε΄</w:t>
            </w:r>
          </w:p>
        </w:tc>
      </w:tr>
      <w:tr w:rsidR="00E43447" w:rsidRPr="00F5339C" w14:paraId="74D2837F" w14:textId="77777777" w:rsidTr="001A1FE7">
        <w:trPr>
          <w:trHeight w:val="375"/>
        </w:trPr>
        <w:tc>
          <w:tcPr>
            <w:tcW w:w="3205" w:type="dxa"/>
            <w:shd w:val="clear" w:color="auto" w:fill="DDD9C3"/>
            <w:vAlign w:val="center"/>
          </w:tcPr>
          <w:p w14:paraId="5936F1EE"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2BEC0A55" w14:textId="77777777" w:rsidR="00E43447" w:rsidRPr="00F5339C" w:rsidRDefault="00E43447" w:rsidP="001A1FE7">
            <w:pPr>
              <w:spacing w:line="240" w:lineRule="auto"/>
              <w:rPr>
                <w:rFonts w:cstheme="minorHAnsi"/>
                <w:sz w:val="20"/>
                <w:szCs w:val="20"/>
              </w:rPr>
            </w:pPr>
          </w:p>
          <w:p w14:paraId="195534AD" w14:textId="77777777" w:rsidR="00E43447" w:rsidRPr="00F5339C" w:rsidRDefault="00E43447" w:rsidP="001A1FE7">
            <w:pPr>
              <w:spacing w:line="240" w:lineRule="auto"/>
              <w:rPr>
                <w:rFonts w:cstheme="minorHAnsi"/>
                <w:sz w:val="20"/>
                <w:szCs w:val="20"/>
              </w:rPr>
            </w:pPr>
            <w:r w:rsidRPr="00F5339C">
              <w:rPr>
                <w:rFonts w:cstheme="minorHAnsi"/>
                <w:sz w:val="20"/>
                <w:szCs w:val="20"/>
              </w:rPr>
              <w:t>ΙΣΤΟΡΙΑ ΤΗΣ ΕΛΛΗΝΙΚΗΣ ΓΛΩΣΣΑΣ 2</w:t>
            </w:r>
          </w:p>
        </w:tc>
      </w:tr>
      <w:tr w:rsidR="00E43447" w:rsidRPr="00F5339C" w14:paraId="54ACE44A" w14:textId="77777777" w:rsidTr="001A1FE7">
        <w:trPr>
          <w:trHeight w:val="196"/>
        </w:trPr>
        <w:tc>
          <w:tcPr>
            <w:tcW w:w="5637" w:type="dxa"/>
            <w:gridSpan w:val="3"/>
            <w:shd w:val="clear" w:color="auto" w:fill="DDD9C3"/>
            <w:vAlign w:val="center"/>
          </w:tcPr>
          <w:p w14:paraId="4B0B973F" w14:textId="77777777" w:rsidR="00E43447" w:rsidRPr="00F5339C" w:rsidRDefault="00E43447" w:rsidP="001A1FE7">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16B62C53" w14:textId="77777777" w:rsidR="00E43447" w:rsidRPr="00F5339C" w:rsidRDefault="00E43447" w:rsidP="001A1FE7">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65CF16DC" w14:textId="77777777" w:rsidR="00E43447" w:rsidRPr="00F5339C" w:rsidRDefault="00E43447" w:rsidP="001A1FE7">
            <w:pPr>
              <w:spacing w:line="240" w:lineRule="auto"/>
              <w:jc w:val="center"/>
              <w:rPr>
                <w:rFonts w:cstheme="minorHAnsi"/>
                <w:b/>
                <w:sz w:val="20"/>
                <w:szCs w:val="20"/>
              </w:rPr>
            </w:pPr>
            <w:r w:rsidRPr="00F5339C">
              <w:rPr>
                <w:rFonts w:cstheme="minorHAnsi"/>
                <w:b/>
                <w:sz w:val="20"/>
                <w:szCs w:val="20"/>
              </w:rPr>
              <w:t>ΠΙΣΤΩΤΙΚΕΣ ΜΟΝΑΔΕΣ</w:t>
            </w:r>
          </w:p>
        </w:tc>
      </w:tr>
      <w:tr w:rsidR="00E43447" w:rsidRPr="00F5339C" w14:paraId="6A066C9C" w14:textId="77777777" w:rsidTr="001A1FE7">
        <w:trPr>
          <w:trHeight w:val="194"/>
        </w:trPr>
        <w:tc>
          <w:tcPr>
            <w:tcW w:w="5637" w:type="dxa"/>
            <w:gridSpan w:val="3"/>
          </w:tcPr>
          <w:p w14:paraId="07BEDA15" w14:textId="77777777" w:rsidR="00E43447" w:rsidRPr="00F5339C" w:rsidRDefault="00E43447" w:rsidP="001A1FE7">
            <w:pPr>
              <w:spacing w:line="240" w:lineRule="auto"/>
              <w:rPr>
                <w:rFonts w:cstheme="minorHAnsi"/>
                <w:sz w:val="20"/>
                <w:szCs w:val="20"/>
              </w:rPr>
            </w:pPr>
          </w:p>
        </w:tc>
        <w:tc>
          <w:tcPr>
            <w:tcW w:w="1559" w:type="dxa"/>
            <w:gridSpan w:val="2"/>
          </w:tcPr>
          <w:p w14:paraId="3FC0FA05" w14:textId="77777777" w:rsidR="00E43447" w:rsidRPr="00F5339C" w:rsidRDefault="00E43447" w:rsidP="001A1FE7">
            <w:pPr>
              <w:spacing w:line="240" w:lineRule="auto"/>
              <w:rPr>
                <w:rFonts w:cstheme="minorHAnsi"/>
                <w:sz w:val="20"/>
                <w:szCs w:val="20"/>
              </w:rPr>
            </w:pPr>
          </w:p>
          <w:p w14:paraId="694479F7" w14:textId="77777777" w:rsidR="00E43447" w:rsidRPr="00F5339C" w:rsidRDefault="00E43447" w:rsidP="001A1FE7">
            <w:pPr>
              <w:spacing w:line="240" w:lineRule="auto"/>
              <w:jc w:val="center"/>
              <w:rPr>
                <w:rFonts w:cstheme="minorHAnsi"/>
                <w:sz w:val="20"/>
                <w:szCs w:val="20"/>
              </w:rPr>
            </w:pPr>
            <w:r w:rsidRPr="00F5339C">
              <w:rPr>
                <w:rFonts w:cstheme="minorHAnsi"/>
                <w:sz w:val="20"/>
                <w:szCs w:val="20"/>
              </w:rPr>
              <w:t>3</w:t>
            </w:r>
          </w:p>
        </w:tc>
        <w:tc>
          <w:tcPr>
            <w:tcW w:w="1240" w:type="dxa"/>
          </w:tcPr>
          <w:p w14:paraId="0307E502" w14:textId="77777777" w:rsidR="00E43447" w:rsidRPr="00F5339C" w:rsidRDefault="00E43447" w:rsidP="001A1FE7">
            <w:pPr>
              <w:spacing w:line="240" w:lineRule="auto"/>
              <w:rPr>
                <w:rFonts w:cstheme="minorHAnsi"/>
                <w:sz w:val="20"/>
                <w:szCs w:val="20"/>
              </w:rPr>
            </w:pPr>
          </w:p>
          <w:p w14:paraId="60E91CE5" w14:textId="77777777" w:rsidR="00E43447" w:rsidRPr="00F5339C" w:rsidRDefault="00E43447" w:rsidP="001A1FE7">
            <w:pPr>
              <w:spacing w:line="240" w:lineRule="auto"/>
              <w:jc w:val="center"/>
              <w:rPr>
                <w:rFonts w:cstheme="minorHAnsi"/>
                <w:sz w:val="20"/>
                <w:szCs w:val="20"/>
              </w:rPr>
            </w:pPr>
            <w:r w:rsidRPr="00F5339C">
              <w:rPr>
                <w:rFonts w:cstheme="minorHAnsi"/>
                <w:sz w:val="20"/>
                <w:szCs w:val="20"/>
              </w:rPr>
              <w:t>4,5</w:t>
            </w:r>
          </w:p>
        </w:tc>
      </w:tr>
      <w:tr w:rsidR="00E43447" w:rsidRPr="00F5339C" w14:paraId="4AFC0CD3" w14:textId="77777777" w:rsidTr="001A1FE7">
        <w:trPr>
          <w:trHeight w:val="194"/>
        </w:trPr>
        <w:tc>
          <w:tcPr>
            <w:tcW w:w="5637" w:type="dxa"/>
            <w:gridSpan w:val="3"/>
            <w:shd w:val="clear" w:color="auto" w:fill="DDD9C3"/>
          </w:tcPr>
          <w:p w14:paraId="13819157" w14:textId="77777777" w:rsidR="00E43447" w:rsidRPr="00F5339C" w:rsidRDefault="00E43447" w:rsidP="001A1FE7">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CB162F6" w14:textId="77777777" w:rsidR="00E43447" w:rsidRPr="00F5339C" w:rsidRDefault="00E43447" w:rsidP="001A1FE7">
            <w:pPr>
              <w:spacing w:line="240" w:lineRule="auto"/>
              <w:jc w:val="right"/>
              <w:rPr>
                <w:rFonts w:cstheme="minorHAnsi"/>
                <w:color w:val="002060"/>
                <w:sz w:val="20"/>
                <w:szCs w:val="20"/>
              </w:rPr>
            </w:pPr>
          </w:p>
        </w:tc>
        <w:tc>
          <w:tcPr>
            <w:tcW w:w="1240" w:type="dxa"/>
          </w:tcPr>
          <w:p w14:paraId="6C2E6596" w14:textId="77777777" w:rsidR="00E43447" w:rsidRPr="00F5339C" w:rsidRDefault="00E43447" w:rsidP="001A1FE7">
            <w:pPr>
              <w:spacing w:line="240" w:lineRule="auto"/>
              <w:rPr>
                <w:rFonts w:cstheme="minorHAnsi"/>
                <w:color w:val="002060"/>
                <w:sz w:val="20"/>
                <w:szCs w:val="20"/>
              </w:rPr>
            </w:pPr>
          </w:p>
        </w:tc>
      </w:tr>
      <w:tr w:rsidR="00E43447" w:rsidRPr="00F5339C" w14:paraId="5FF32A94" w14:textId="77777777" w:rsidTr="001A1FE7">
        <w:trPr>
          <w:trHeight w:val="599"/>
        </w:trPr>
        <w:tc>
          <w:tcPr>
            <w:tcW w:w="3205" w:type="dxa"/>
            <w:shd w:val="clear" w:color="auto" w:fill="DDD9C3"/>
          </w:tcPr>
          <w:p w14:paraId="4284D2B1" w14:textId="77777777" w:rsidR="00E43447" w:rsidRPr="00F5339C" w:rsidRDefault="00E43447" w:rsidP="001A1FE7">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7C93BA8C" w14:textId="77777777" w:rsidR="00E43447" w:rsidRPr="00F5339C" w:rsidRDefault="00E43447" w:rsidP="001A1FE7">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A687C6D" w14:textId="77777777" w:rsidR="00E43447" w:rsidRPr="00F5339C" w:rsidRDefault="00E43447" w:rsidP="001A1FE7">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257A4D46" w14:textId="21BE57C6" w:rsidR="00E43447" w:rsidRPr="00F5339C" w:rsidRDefault="0040304E" w:rsidP="001A1FE7">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E43447" w:rsidRPr="00F5339C" w14:paraId="785D6F6C" w14:textId="77777777" w:rsidTr="001A1FE7">
        <w:tc>
          <w:tcPr>
            <w:tcW w:w="3205" w:type="dxa"/>
            <w:shd w:val="clear" w:color="auto" w:fill="DDD9C3"/>
          </w:tcPr>
          <w:p w14:paraId="0EB559CB"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ΠΡΟΑΠΑΙΤΟΥΜΕΝΑ ΜΑΘΗΜΑΤΑ:</w:t>
            </w:r>
          </w:p>
          <w:p w14:paraId="5E42750B" w14:textId="77777777" w:rsidR="00E43447" w:rsidRPr="00F5339C" w:rsidRDefault="00E43447" w:rsidP="001A1FE7">
            <w:pPr>
              <w:spacing w:line="240" w:lineRule="auto"/>
              <w:jc w:val="right"/>
              <w:rPr>
                <w:rFonts w:cstheme="minorHAnsi"/>
                <w:b/>
                <w:sz w:val="20"/>
                <w:szCs w:val="20"/>
              </w:rPr>
            </w:pPr>
          </w:p>
        </w:tc>
        <w:tc>
          <w:tcPr>
            <w:tcW w:w="5231" w:type="dxa"/>
            <w:gridSpan w:val="5"/>
          </w:tcPr>
          <w:p w14:paraId="36911EF5" w14:textId="77777777" w:rsidR="00E43447" w:rsidRPr="00F5339C" w:rsidRDefault="00E43447" w:rsidP="001A1FE7">
            <w:pPr>
              <w:spacing w:line="240" w:lineRule="auto"/>
              <w:rPr>
                <w:rFonts w:cstheme="minorHAnsi"/>
                <w:sz w:val="20"/>
                <w:szCs w:val="20"/>
              </w:rPr>
            </w:pPr>
            <w:r w:rsidRPr="00F5339C">
              <w:rPr>
                <w:rFonts w:cstheme="minorHAnsi"/>
                <w:sz w:val="20"/>
                <w:szCs w:val="20"/>
              </w:rPr>
              <w:t>-</w:t>
            </w:r>
          </w:p>
        </w:tc>
      </w:tr>
      <w:tr w:rsidR="00E43447" w:rsidRPr="00F5339C" w14:paraId="0261299F" w14:textId="77777777" w:rsidTr="001A1FE7">
        <w:tc>
          <w:tcPr>
            <w:tcW w:w="3205" w:type="dxa"/>
            <w:shd w:val="clear" w:color="auto" w:fill="DDD9C3"/>
          </w:tcPr>
          <w:p w14:paraId="33887AF2"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15E1615F" w14:textId="77777777" w:rsidR="00E43447" w:rsidRPr="00F5339C" w:rsidRDefault="00E43447" w:rsidP="001A1FE7">
            <w:pPr>
              <w:spacing w:line="240" w:lineRule="auto"/>
              <w:rPr>
                <w:rFonts w:cstheme="minorHAnsi"/>
                <w:sz w:val="20"/>
                <w:szCs w:val="20"/>
              </w:rPr>
            </w:pPr>
            <w:r w:rsidRPr="00F5339C">
              <w:rPr>
                <w:rFonts w:cstheme="minorHAnsi"/>
                <w:sz w:val="20"/>
                <w:szCs w:val="20"/>
              </w:rPr>
              <w:t>ΕΛΛΗΝΙΚΗ</w:t>
            </w:r>
          </w:p>
        </w:tc>
      </w:tr>
      <w:tr w:rsidR="00E43447" w:rsidRPr="00F5339C" w14:paraId="2955C26C" w14:textId="77777777" w:rsidTr="001A1FE7">
        <w:tc>
          <w:tcPr>
            <w:tcW w:w="3205" w:type="dxa"/>
            <w:shd w:val="clear" w:color="auto" w:fill="DDD9C3"/>
          </w:tcPr>
          <w:p w14:paraId="64865D66"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11BA0B72" w14:textId="77777777" w:rsidR="00E43447" w:rsidRPr="00F5339C" w:rsidRDefault="00E43447" w:rsidP="001A1FE7">
            <w:pPr>
              <w:spacing w:line="240" w:lineRule="auto"/>
              <w:rPr>
                <w:rFonts w:cstheme="minorHAnsi"/>
                <w:sz w:val="20"/>
                <w:szCs w:val="20"/>
              </w:rPr>
            </w:pPr>
            <w:r w:rsidRPr="00F5339C">
              <w:rPr>
                <w:rFonts w:cstheme="minorHAnsi"/>
                <w:sz w:val="20"/>
                <w:szCs w:val="20"/>
              </w:rPr>
              <w:t>ΟΧΙ</w:t>
            </w:r>
          </w:p>
        </w:tc>
      </w:tr>
      <w:tr w:rsidR="00E43447" w:rsidRPr="008465C6" w14:paraId="292D6441" w14:textId="77777777" w:rsidTr="001A1FE7">
        <w:tc>
          <w:tcPr>
            <w:tcW w:w="3205" w:type="dxa"/>
            <w:shd w:val="clear" w:color="auto" w:fill="DDD9C3"/>
          </w:tcPr>
          <w:p w14:paraId="5A1070F1" w14:textId="77777777" w:rsidR="00E43447" w:rsidRPr="00F5339C" w:rsidRDefault="00E43447" w:rsidP="001A1FE7">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43C9A0DF" w14:textId="77777777" w:rsidR="00E43447" w:rsidRPr="00F5339C" w:rsidRDefault="00E43447" w:rsidP="001A1FE7">
            <w:pPr>
              <w:spacing w:after="200" w:line="240"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https://eclass.uop.gr/courses/PHI110/</w:t>
            </w:r>
          </w:p>
        </w:tc>
      </w:tr>
    </w:tbl>
    <w:p w14:paraId="4D6BD1E7" w14:textId="77777777" w:rsidR="00E43447" w:rsidRPr="00F5339C" w:rsidRDefault="00E43447" w:rsidP="00E43447">
      <w:pPr>
        <w:widowControl w:val="0"/>
        <w:autoSpaceDE w:val="0"/>
        <w:autoSpaceDN w:val="0"/>
        <w:adjustRightInd w:val="0"/>
        <w:spacing w:before="120" w:after="200" w:line="240" w:lineRule="auto"/>
        <w:ind w:left="357"/>
        <w:rPr>
          <w:rFonts w:cstheme="minorHAnsi"/>
          <w:b/>
          <w:color w:val="000000"/>
          <w:sz w:val="20"/>
          <w:szCs w:val="20"/>
        </w:rPr>
      </w:pPr>
      <w:r w:rsidRPr="00F5339C">
        <w:rPr>
          <w:rFonts w:cstheme="minorHAnsi"/>
          <w:b/>
          <w:color w:val="000000"/>
          <w:sz w:val="20"/>
          <w:szCs w:val="20"/>
        </w:rPr>
        <w:t>(2) 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E43447" w:rsidRPr="00F5339C" w14:paraId="5826023C" w14:textId="77777777" w:rsidTr="001A1FE7">
        <w:tc>
          <w:tcPr>
            <w:tcW w:w="8472" w:type="dxa"/>
            <w:gridSpan w:val="2"/>
            <w:tcBorders>
              <w:bottom w:val="nil"/>
            </w:tcBorders>
            <w:shd w:val="clear" w:color="auto" w:fill="DDD9C3"/>
          </w:tcPr>
          <w:p w14:paraId="3C605EEA" w14:textId="77777777" w:rsidR="00E43447" w:rsidRPr="00F5339C" w:rsidRDefault="00E43447" w:rsidP="001A1FE7">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E43447" w:rsidRPr="00F5339C" w14:paraId="0F700936" w14:textId="77777777" w:rsidTr="001A1FE7">
        <w:tc>
          <w:tcPr>
            <w:tcW w:w="8472" w:type="dxa"/>
            <w:gridSpan w:val="2"/>
            <w:tcBorders>
              <w:top w:val="nil"/>
            </w:tcBorders>
            <w:shd w:val="clear" w:color="auto" w:fill="DDD9C3"/>
          </w:tcPr>
          <w:p w14:paraId="45309FB9" w14:textId="77777777" w:rsidR="00E43447" w:rsidRPr="00F5339C" w:rsidRDefault="00E43447" w:rsidP="001A1FE7">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56C5392" w14:textId="77777777" w:rsidR="00E43447" w:rsidRPr="00F5339C" w:rsidRDefault="00E43447" w:rsidP="001A1FE7">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57CF004C" w14:textId="77777777" w:rsidR="00E43447" w:rsidRPr="00F5339C" w:rsidRDefault="00E43447" w:rsidP="001A1FE7">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3B4B51FB" w14:textId="77777777" w:rsidR="00E43447" w:rsidRPr="00F5339C" w:rsidRDefault="00E43447" w:rsidP="001A1FE7">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5394D303" w14:textId="77777777" w:rsidR="00E43447" w:rsidRPr="00F5339C" w:rsidRDefault="00E43447" w:rsidP="001A1FE7">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E43447" w:rsidRPr="00F5339C" w14:paraId="435D3BE4" w14:textId="77777777" w:rsidTr="001A1FE7">
        <w:tc>
          <w:tcPr>
            <w:tcW w:w="8472" w:type="dxa"/>
            <w:gridSpan w:val="2"/>
          </w:tcPr>
          <w:p w14:paraId="581E1E67" w14:textId="77777777" w:rsidR="00E43447" w:rsidRPr="00F5339C" w:rsidRDefault="00E43447" w:rsidP="001A1FE7">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Μετά την ολοκλήρωση του μαθήματος οι φοιτητής/-</w:t>
            </w:r>
            <w:proofErr w:type="spellStart"/>
            <w:r w:rsidRPr="00F5339C">
              <w:rPr>
                <w:rFonts w:eastAsia="Calibri" w:cstheme="minorHAnsi"/>
                <w:sz w:val="20"/>
                <w:szCs w:val="20"/>
              </w:rPr>
              <w:t>τριες</w:t>
            </w:r>
            <w:proofErr w:type="spellEnd"/>
            <w:r w:rsidRPr="00F5339C">
              <w:rPr>
                <w:rFonts w:eastAsia="Calibri" w:cstheme="minorHAnsi"/>
                <w:sz w:val="20"/>
                <w:szCs w:val="20"/>
              </w:rPr>
              <w:t xml:space="preserve"> θα έχουν αποκτήσει:</w:t>
            </w:r>
          </w:p>
          <w:p w14:paraId="168141B1" w14:textId="77777777" w:rsidR="00E43447" w:rsidRPr="00F5339C" w:rsidRDefault="00E43447" w:rsidP="001A1FE7">
            <w:pPr>
              <w:spacing w:after="0" w:line="240" w:lineRule="auto"/>
              <w:ind w:left="284"/>
              <w:rPr>
                <w:rFonts w:cstheme="minorHAnsi"/>
                <w:sz w:val="20"/>
                <w:szCs w:val="20"/>
              </w:rPr>
            </w:pPr>
            <w:r w:rsidRPr="00F5339C">
              <w:rPr>
                <w:rFonts w:cstheme="minorHAnsi"/>
                <w:sz w:val="20"/>
                <w:szCs w:val="20"/>
              </w:rPr>
              <w:t>Γνώση των πηγών έρευνας των κυριότερων γλωσσικών ζητημάτων από την Ιστορία της νέας ελληνικής και των διαλέκτων της.</w:t>
            </w:r>
          </w:p>
          <w:p w14:paraId="77C1E8D5" w14:textId="77777777" w:rsidR="00E43447" w:rsidRPr="00F5339C" w:rsidRDefault="00E43447" w:rsidP="001A1FE7">
            <w:pPr>
              <w:spacing w:after="0" w:line="240" w:lineRule="auto"/>
              <w:ind w:left="284"/>
              <w:rPr>
                <w:rFonts w:cstheme="minorHAnsi"/>
                <w:sz w:val="20"/>
                <w:szCs w:val="20"/>
              </w:rPr>
            </w:pPr>
            <w:r w:rsidRPr="00F5339C">
              <w:rPr>
                <w:rFonts w:cstheme="minorHAnsi"/>
                <w:sz w:val="20"/>
                <w:szCs w:val="20"/>
              </w:rPr>
              <w:t>Δυνατότητα αναζήτησης, ανάλυσης και σύνθεσης γνώσεων και πληροφοριών προκειμένου να διαμορφώνουν κρίσεις σχετικές με επιστημονικά ζητήματα</w:t>
            </w:r>
            <w:r>
              <w:rPr>
                <w:rFonts w:cstheme="minorHAnsi"/>
                <w:sz w:val="20"/>
                <w:szCs w:val="20"/>
              </w:rPr>
              <w:t xml:space="preserve"> </w:t>
            </w:r>
            <w:r w:rsidRPr="00F5339C">
              <w:rPr>
                <w:rFonts w:cstheme="minorHAnsi"/>
                <w:sz w:val="20"/>
                <w:szCs w:val="20"/>
              </w:rPr>
              <w:t>του γνωστικού πεδίου τους.</w:t>
            </w:r>
          </w:p>
          <w:p w14:paraId="650E22CC" w14:textId="77777777" w:rsidR="00E43447" w:rsidRPr="00F5339C" w:rsidRDefault="00E43447" w:rsidP="001A1FE7">
            <w:pPr>
              <w:spacing w:after="0" w:line="240" w:lineRule="auto"/>
              <w:ind w:left="284"/>
              <w:rPr>
                <w:rFonts w:cstheme="minorHAnsi"/>
                <w:sz w:val="20"/>
                <w:szCs w:val="20"/>
              </w:rPr>
            </w:pPr>
            <w:r w:rsidRPr="00F5339C">
              <w:rPr>
                <w:rFonts w:cstheme="minorHAnsi"/>
                <w:sz w:val="20"/>
                <w:szCs w:val="20"/>
              </w:rPr>
              <w:t>Ικανότητα κοινοποίησης πληροφοριών, προβλημάτων και λύσεων σε εξειδικευμένο και μη κοινό.</w:t>
            </w:r>
          </w:p>
          <w:p w14:paraId="6A59C9D8" w14:textId="77777777" w:rsidR="00E43447" w:rsidRPr="00F5339C" w:rsidRDefault="00E43447" w:rsidP="001A1FE7">
            <w:pPr>
              <w:spacing w:after="0" w:line="240" w:lineRule="auto"/>
              <w:ind w:left="284"/>
              <w:rPr>
                <w:rFonts w:cstheme="minorHAnsi"/>
                <w:sz w:val="20"/>
                <w:szCs w:val="20"/>
              </w:rPr>
            </w:pPr>
            <w:r w:rsidRPr="00F5339C">
              <w:rPr>
                <w:rFonts w:cstheme="minorHAnsi"/>
                <w:sz w:val="20"/>
                <w:szCs w:val="20"/>
              </w:rPr>
              <w:t>Ανάπτυξη δεξιοτήτων απόκτησης γνώσεων για περαιτέρω σπουδές.</w:t>
            </w:r>
          </w:p>
          <w:p w14:paraId="11A1463A" w14:textId="77777777" w:rsidR="00E43447" w:rsidRPr="00BE59E2" w:rsidRDefault="00E43447" w:rsidP="001A1FE7">
            <w:pPr>
              <w:spacing w:after="0" w:line="240" w:lineRule="auto"/>
              <w:ind w:left="284"/>
              <w:rPr>
                <w:rFonts w:cstheme="minorHAnsi"/>
                <w:sz w:val="20"/>
                <w:szCs w:val="20"/>
              </w:rPr>
            </w:pPr>
            <w:r w:rsidRPr="00F5339C">
              <w:rPr>
                <w:rFonts w:cstheme="minorHAnsi"/>
                <w:sz w:val="20"/>
                <w:szCs w:val="20"/>
              </w:rPr>
              <w:t>Δυνατότητα χρήσης της γνώσης κατά την επαγγελματική διαδρομή τους.</w:t>
            </w:r>
          </w:p>
          <w:p w14:paraId="730FE1FA" w14:textId="77777777" w:rsidR="00E43447" w:rsidRPr="00BE59E2" w:rsidRDefault="00E43447" w:rsidP="001A1FE7">
            <w:pPr>
              <w:spacing w:after="0" w:line="240" w:lineRule="auto"/>
              <w:ind w:left="284"/>
              <w:rPr>
                <w:rFonts w:cstheme="minorHAnsi"/>
                <w:sz w:val="20"/>
                <w:szCs w:val="20"/>
              </w:rPr>
            </w:pPr>
          </w:p>
        </w:tc>
      </w:tr>
      <w:tr w:rsidR="00E43447" w:rsidRPr="00F5339C" w14:paraId="32C6421B" w14:textId="77777777" w:rsidTr="001A1FE7">
        <w:tblPrEx>
          <w:tblLook w:val="0000" w:firstRow="0" w:lastRow="0" w:firstColumn="0" w:lastColumn="0" w:noHBand="0" w:noVBand="0"/>
        </w:tblPrEx>
        <w:tc>
          <w:tcPr>
            <w:tcW w:w="8472" w:type="dxa"/>
            <w:gridSpan w:val="2"/>
            <w:tcBorders>
              <w:bottom w:val="nil"/>
            </w:tcBorders>
            <w:shd w:val="clear" w:color="auto" w:fill="DDD9C3"/>
          </w:tcPr>
          <w:p w14:paraId="6ACF6E45"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Γενικές Ικανότητες</w:t>
            </w:r>
          </w:p>
        </w:tc>
      </w:tr>
      <w:tr w:rsidR="00E43447" w:rsidRPr="00F5339C" w14:paraId="6B184714" w14:textId="77777777" w:rsidTr="001A1FE7">
        <w:tc>
          <w:tcPr>
            <w:tcW w:w="8472" w:type="dxa"/>
            <w:gridSpan w:val="2"/>
            <w:tcBorders>
              <w:top w:val="nil"/>
              <w:bottom w:val="nil"/>
            </w:tcBorders>
            <w:shd w:val="clear" w:color="auto" w:fill="DDD9C3"/>
          </w:tcPr>
          <w:p w14:paraId="7AE2D528" w14:textId="77777777" w:rsidR="00E43447" w:rsidRPr="00F5339C" w:rsidRDefault="00E43447" w:rsidP="001A1FE7">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E43447" w:rsidRPr="00F5339C" w14:paraId="607A177D" w14:textId="77777777" w:rsidTr="001A1FE7">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D6BCBAB"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4B712D45"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FE29B37"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3695D14"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3C24A8C6"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656B8BF8"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69E59357"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2752602D"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E406395"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27391EAD"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555A9AA1"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0FEAECC8"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428A6369"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52149A2C" w14:textId="77777777" w:rsidR="00E43447" w:rsidRPr="00F5339C" w:rsidRDefault="00E43447" w:rsidP="001A1FE7">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7B6B5A74" w14:textId="77777777" w:rsidR="00E43447" w:rsidRPr="00F5339C" w:rsidRDefault="00E43447" w:rsidP="001A1FE7">
            <w:pPr>
              <w:spacing w:line="240" w:lineRule="auto"/>
              <w:rPr>
                <w:rFonts w:cstheme="minorHAnsi"/>
                <w:i/>
                <w:sz w:val="20"/>
                <w:szCs w:val="20"/>
              </w:rPr>
            </w:pPr>
            <w:r w:rsidRPr="00F5339C">
              <w:rPr>
                <w:rFonts w:cstheme="minorHAnsi"/>
                <w:i/>
                <w:sz w:val="20"/>
                <w:szCs w:val="20"/>
              </w:rPr>
              <w:t>Άλλες…</w:t>
            </w:r>
          </w:p>
        </w:tc>
      </w:tr>
      <w:tr w:rsidR="00E43447" w:rsidRPr="00F5339C" w14:paraId="2779D0AF" w14:textId="77777777" w:rsidTr="001A1FE7">
        <w:tc>
          <w:tcPr>
            <w:tcW w:w="8472" w:type="dxa"/>
            <w:gridSpan w:val="2"/>
            <w:tcBorders>
              <w:bottom w:val="single" w:sz="4" w:space="0" w:color="auto"/>
            </w:tcBorders>
          </w:tcPr>
          <w:p w14:paraId="46E40049" w14:textId="77777777" w:rsidR="00E43447" w:rsidRPr="00F5339C" w:rsidRDefault="00E43447" w:rsidP="001A1FE7">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Αυτόνομη εργασία </w:t>
            </w:r>
          </w:p>
          <w:p w14:paraId="33EBBD3F" w14:textId="77777777" w:rsidR="00E43447" w:rsidRPr="00F5339C" w:rsidRDefault="00E43447" w:rsidP="001A1FE7">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Εργασία σε διεθνές περιβάλλον </w:t>
            </w:r>
          </w:p>
          <w:p w14:paraId="75C7F3B9" w14:textId="77777777" w:rsidR="00E43447" w:rsidRPr="00F5339C" w:rsidRDefault="00E43447" w:rsidP="001A1FE7">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Εργασία σε διεπιστημονικό περιβάλλον </w:t>
            </w:r>
          </w:p>
          <w:p w14:paraId="12DDF83F" w14:textId="77777777" w:rsidR="00E43447" w:rsidRPr="00F5339C" w:rsidRDefault="00E43447" w:rsidP="001A1FE7">
            <w:pPr>
              <w:widowControl w:val="0"/>
              <w:autoSpaceDE w:val="0"/>
              <w:autoSpaceDN w:val="0"/>
              <w:adjustRightInd w:val="0"/>
              <w:spacing w:after="0" w:line="240" w:lineRule="auto"/>
              <w:ind w:left="567"/>
              <w:rPr>
                <w:rFonts w:eastAsia="Calibri" w:cstheme="minorHAnsi"/>
                <w:sz w:val="20"/>
                <w:szCs w:val="20"/>
              </w:rPr>
            </w:pPr>
            <w:r w:rsidRPr="00F5339C">
              <w:rPr>
                <w:rFonts w:cstheme="minorHAnsi"/>
                <w:sz w:val="20"/>
                <w:szCs w:val="20"/>
              </w:rPr>
              <w:t xml:space="preserve">Σεβασμός στη διαφορετικότητα και στην </w:t>
            </w:r>
            <w:proofErr w:type="spellStart"/>
            <w:r w:rsidRPr="00F5339C">
              <w:rPr>
                <w:rFonts w:cstheme="minorHAnsi"/>
                <w:sz w:val="20"/>
                <w:szCs w:val="20"/>
              </w:rPr>
              <w:t>πολυπολιτισμικότητα</w:t>
            </w:r>
            <w:proofErr w:type="spellEnd"/>
            <w:r w:rsidRPr="00F5339C">
              <w:rPr>
                <w:rFonts w:cstheme="minorHAnsi"/>
                <w:sz w:val="20"/>
                <w:szCs w:val="20"/>
              </w:rPr>
              <w:t xml:space="preserve"> </w:t>
            </w:r>
          </w:p>
          <w:p w14:paraId="68893C10" w14:textId="77777777" w:rsidR="00E43447" w:rsidRPr="00F5339C" w:rsidRDefault="00E43447" w:rsidP="001A1FE7">
            <w:pPr>
              <w:widowControl w:val="0"/>
              <w:autoSpaceDE w:val="0"/>
              <w:autoSpaceDN w:val="0"/>
              <w:adjustRightInd w:val="0"/>
              <w:spacing w:after="0" w:line="240" w:lineRule="auto"/>
              <w:ind w:left="567"/>
              <w:rPr>
                <w:rFonts w:eastAsia="Calibri" w:cstheme="minorHAnsi"/>
                <w:sz w:val="20"/>
                <w:szCs w:val="20"/>
              </w:rPr>
            </w:pPr>
            <w:r w:rsidRPr="00F5339C">
              <w:rPr>
                <w:rFonts w:cstheme="minorHAnsi"/>
                <w:sz w:val="20"/>
                <w:szCs w:val="20"/>
              </w:rPr>
              <w:t xml:space="preserve">Άσκηση κριτικής και αυτοκριτικής </w:t>
            </w:r>
          </w:p>
          <w:p w14:paraId="73D20DF9" w14:textId="77777777" w:rsidR="00E43447" w:rsidRDefault="00E43447" w:rsidP="001A1FE7">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Προαγωγή της ελεύθερης, δημιουργικής και επαγωγικής σκέψης</w:t>
            </w:r>
          </w:p>
          <w:p w14:paraId="5C6EF354" w14:textId="77777777" w:rsidR="00E43447" w:rsidRPr="00BE59E2" w:rsidRDefault="00E43447" w:rsidP="001A1FE7">
            <w:pPr>
              <w:widowControl w:val="0"/>
              <w:autoSpaceDE w:val="0"/>
              <w:autoSpaceDN w:val="0"/>
              <w:adjustRightInd w:val="0"/>
              <w:spacing w:after="0" w:line="240" w:lineRule="auto"/>
              <w:ind w:left="567"/>
              <w:rPr>
                <w:rFonts w:eastAsia="Calibri" w:cstheme="minorHAnsi"/>
                <w:b/>
                <w:sz w:val="20"/>
                <w:szCs w:val="20"/>
              </w:rPr>
            </w:pPr>
          </w:p>
        </w:tc>
      </w:tr>
    </w:tbl>
    <w:p w14:paraId="07478406" w14:textId="77777777" w:rsidR="00E43447" w:rsidRPr="00F5339C" w:rsidRDefault="00E43447" w:rsidP="00E43447">
      <w:pPr>
        <w:widowControl w:val="0"/>
        <w:autoSpaceDE w:val="0"/>
        <w:autoSpaceDN w:val="0"/>
        <w:adjustRightInd w:val="0"/>
        <w:spacing w:before="120" w:after="200" w:line="240" w:lineRule="auto"/>
        <w:ind w:left="357"/>
        <w:rPr>
          <w:rFonts w:cstheme="minorHAnsi"/>
          <w:b/>
          <w:color w:val="000000"/>
          <w:sz w:val="20"/>
          <w:szCs w:val="20"/>
        </w:rPr>
      </w:pPr>
      <w:r w:rsidRPr="00F5339C">
        <w:rPr>
          <w:rFonts w:cstheme="minorHAnsi"/>
          <w:b/>
          <w:color w:val="000000"/>
          <w:sz w:val="20"/>
          <w:szCs w:val="20"/>
        </w:rPr>
        <w:t>(3) 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E43447" w:rsidRPr="00F5339C" w14:paraId="45F6E7F8" w14:textId="77777777" w:rsidTr="001A1FE7">
        <w:trPr>
          <w:trHeight w:val="3647"/>
        </w:trPr>
        <w:tc>
          <w:tcPr>
            <w:tcW w:w="8472" w:type="dxa"/>
          </w:tcPr>
          <w:p w14:paraId="5DA0815E" w14:textId="77777777" w:rsidR="00E43447" w:rsidRPr="00F5339C" w:rsidRDefault="00E43447" w:rsidP="001A1FE7">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lastRenderedPageBreak/>
              <w:t>Σύντομη Περιγραφή Μαθήματος</w:t>
            </w:r>
          </w:p>
          <w:p w14:paraId="718FCCE9" w14:textId="77777777" w:rsidR="00E43447" w:rsidRPr="002F5BEE" w:rsidRDefault="00E43447" w:rsidP="001A1FE7">
            <w:pPr>
              <w:spacing w:line="240" w:lineRule="auto"/>
              <w:jc w:val="both"/>
              <w:rPr>
                <w:rFonts w:cstheme="minorHAnsi"/>
                <w:sz w:val="20"/>
                <w:szCs w:val="20"/>
              </w:rPr>
            </w:pPr>
            <w:r w:rsidRPr="00F5339C">
              <w:rPr>
                <w:rFonts w:cstheme="minorHAnsi"/>
                <w:sz w:val="20"/>
                <w:szCs w:val="20"/>
              </w:rPr>
              <w:t>Αντικείμενο του μαθήματος είναι η διαμόρφωση και η εξελικτική πορεία της ελληνικής γλώσσας από την ύστερη αρχαιότητα έως σήμερα, βάσει γλωσσικών και εξωτερικών (γεωγραφικών, ιστορικών και κοινωνικών) κριτηρίων. Δίδεται έμφαση στις προφορικές μορφές της γλώσσας όπως αυτές αποτυπώνονται σε ιδιωτικού χαρακτήρα επιγραφές και παπύρους και σε κείμενα της δημώδους γραμματείας καθώς και στην ερμηνεία των γλωσσικών φαινομένων με βάση τις μεθόδους της ιστορικής γλωσσολογίας.</w:t>
            </w:r>
          </w:p>
          <w:p w14:paraId="34B4F7B6" w14:textId="77777777" w:rsidR="00E43447" w:rsidRPr="00F5339C" w:rsidRDefault="00E43447" w:rsidP="001A1FE7">
            <w:pPr>
              <w:spacing w:line="240" w:lineRule="auto"/>
              <w:jc w:val="both"/>
              <w:rPr>
                <w:rFonts w:cstheme="minorHAnsi"/>
                <w:sz w:val="20"/>
                <w:szCs w:val="20"/>
              </w:rPr>
            </w:pPr>
            <w:r w:rsidRPr="00F5339C">
              <w:rPr>
                <w:rFonts w:cstheme="minorHAnsi"/>
                <w:sz w:val="20"/>
                <w:szCs w:val="20"/>
              </w:rPr>
              <w:t>Σύντομο διάγραμμα του Μαθήματος:</w:t>
            </w:r>
          </w:p>
          <w:p w14:paraId="1D8FDEB4" w14:textId="77777777" w:rsidR="00E43447" w:rsidRPr="00F5339C" w:rsidRDefault="00E43447" w:rsidP="001A1FE7">
            <w:pPr>
              <w:spacing w:after="0" w:line="240" w:lineRule="auto"/>
              <w:ind w:left="1077"/>
              <w:jc w:val="both"/>
              <w:rPr>
                <w:rFonts w:cstheme="minorHAnsi"/>
                <w:sz w:val="20"/>
                <w:szCs w:val="20"/>
              </w:rPr>
            </w:pPr>
            <w:r w:rsidRPr="00F5339C">
              <w:rPr>
                <w:rFonts w:cstheme="minorHAnsi"/>
                <w:sz w:val="20"/>
                <w:szCs w:val="20"/>
              </w:rPr>
              <w:t>Γενική επισκόπηση της ιστορίας της ελληνικής γλώσσας.</w:t>
            </w:r>
          </w:p>
          <w:p w14:paraId="335F7436" w14:textId="77777777" w:rsidR="00E43447" w:rsidRPr="00F5339C" w:rsidRDefault="00E43447" w:rsidP="001A1FE7">
            <w:pPr>
              <w:spacing w:after="0" w:line="240" w:lineRule="auto"/>
              <w:ind w:left="1077"/>
              <w:jc w:val="both"/>
              <w:rPr>
                <w:rFonts w:cstheme="minorHAnsi"/>
                <w:sz w:val="20"/>
                <w:szCs w:val="20"/>
              </w:rPr>
            </w:pPr>
            <w:r w:rsidRPr="00F5339C">
              <w:rPr>
                <w:rFonts w:cstheme="minorHAnsi"/>
                <w:sz w:val="20"/>
                <w:szCs w:val="20"/>
              </w:rPr>
              <w:t xml:space="preserve">Η Ελληνική στον ελληνιστικό κόσμο </w:t>
            </w:r>
          </w:p>
          <w:p w14:paraId="6FFA06C5" w14:textId="77777777" w:rsidR="00E43447" w:rsidRPr="00F5339C" w:rsidRDefault="00E43447" w:rsidP="001A1FE7">
            <w:pPr>
              <w:spacing w:after="0" w:line="240" w:lineRule="auto"/>
              <w:ind w:left="1077"/>
              <w:jc w:val="both"/>
              <w:rPr>
                <w:rFonts w:cstheme="minorHAnsi"/>
                <w:sz w:val="20"/>
                <w:szCs w:val="20"/>
              </w:rPr>
            </w:pPr>
            <w:r w:rsidRPr="00F5339C">
              <w:rPr>
                <w:rFonts w:cstheme="minorHAnsi"/>
                <w:sz w:val="20"/>
                <w:szCs w:val="20"/>
              </w:rPr>
              <w:t>Η Ελληνική στην ρωμαϊκή αυτοκρατορία</w:t>
            </w:r>
          </w:p>
          <w:p w14:paraId="65E29486" w14:textId="77777777" w:rsidR="00E43447" w:rsidRPr="00F5339C" w:rsidRDefault="00E43447" w:rsidP="001A1FE7">
            <w:pPr>
              <w:spacing w:after="0" w:line="240" w:lineRule="auto"/>
              <w:ind w:left="1077"/>
              <w:jc w:val="both"/>
              <w:rPr>
                <w:rFonts w:cstheme="minorHAnsi"/>
                <w:sz w:val="20"/>
                <w:szCs w:val="20"/>
              </w:rPr>
            </w:pPr>
            <w:r w:rsidRPr="00F5339C">
              <w:rPr>
                <w:rFonts w:cstheme="minorHAnsi"/>
                <w:sz w:val="20"/>
                <w:szCs w:val="20"/>
              </w:rPr>
              <w:t>Η Ελληνική στην Βυζαντινή Αυτοκρατορία</w:t>
            </w:r>
          </w:p>
          <w:p w14:paraId="4068B451" w14:textId="77777777" w:rsidR="00E43447" w:rsidRPr="00F5339C" w:rsidRDefault="00E43447" w:rsidP="001A1FE7">
            <w:pPr>
              <w:spacing w:after="0" w:line="240" w:lineRule="auto"/>
              <w:ind w:left="1077"/>
              <w:jc w:val="both"/>
              <w:rPr>
                <w:rFonts w:cstheme="minorHAnsi"/>
                <w:sz w:val="20"/>
                <w:szCs w:val="20"/>
              </w:rPr>
            </w:pPr>
            <w:r w:rsidRPr="00F5339C">
              <w:rPr>
                <w:rFonts w:cstheme="minorHAnsi"/>
                <w:sz w:val="20"/>
                <w:szCs w:val="20"/>
              </w:rPr>
              <w:t xml:space="preserve">Η Ελληνική στην περίοδο της Οθωμανικής Αυτοκρατορίας. </w:t>
            </w:r>
          </w:p>
          <w:p w14:paraId="0BDA66E3" w14:textId="77777777" w:rsidR="00E43447" w:rsidRPr="00F5339C" w:rsidRDefault="00E43447" w:rsidP="001A1FE7">
            <w:pPr>
              <w:spacing w:after="0" w:line="240" w:lineRule="auto"/>
              <w:ind w:left="1077"/>
              <w:jc w:val="both"/>
              <w:rPr>
                <w:rFonts w:cstheme="minorHAnsi"/>
                <w:sz w:val="20"/>
                <w:szCs w:val="20"/>
              </w:rPr>
            </w:pPr>
            <w:r w:rsidRPr="00F5339C">
              <w:rPr>
                <w:rFonts w:cstheme="minorHAnsi"/>
                <w:sz w:val="20"/>
                <w:szCs w:val="20"/>
              </w:rPr>
              <w:t>Το «γλωσσικό ζήτημα» και η εξελικτική πορεία της ελληνικής γλώσσας έως σήμερα.</w:t>
            </w:r>
          </w:p>
          <w:p w14:paraId="54A9D5AD" w14:textId="77777777" w:rsidR="00E43447" w:rsidRPr="00F5339C" w:rsidRDefault="00E43447" w:rsidP="001A1FE7">
            <w:pPr>
              <w:spacing w:after="0" w:line="240" w:lineRule="auto"/>
              <w:ind w:left="1440"/>
              <w:jc w:val="both"/>
              <w:rPr>
                <w:rFonts w:cstheme="minorHAnsi"/>
                <w:sz w:val="20"/>
                <w:szCs w:val="20"/>
              </w:rPr>
            </w:pPr>
          </w:p>
          <w:p w14:paraId="12772511" w14:textId="77777777" w:rsidR="00E43447" w:rsidRPr="00F5339C" w:rsidRDefault="00E43447" w:rsidP="001A1FE7">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ενότητες.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E43447" w:rsidRPr="00F5339C" w14:paraId="0A9BD337" w14:textId="77777777" w:rsidTr="001A1FE7">
              <w:tc>
                <w:tcPr>
                  <w:tcW w:w="3995" w:type="dxa"/>
                  <w:shd w:val="clear" w:color="auto" w:fill="auto"/>
                </w:tcPr>
                <w:p w14:paraId="7FD5C122"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465F2BE3"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4C238B17"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Σύνδεσμος παρουσίασης</w:t>
                  </w:r>
                </w:p>
              </w:tc>
            </w:tr>
            <w:tr w:rsidR="00E43447" w:rsidRPr="00F5339C" w14:paraId="6CC05500" w14:textId="77777777" w:rsidTr="001A1FE7">
              <w:tc>
                <w:tcPr>
                  <w:tcW w:w="3995" w:type="dxa"/>
                  <w:shd w:val="clear" w:color="auto" w:fill="auto"/>
                </w:tcPr>
                <w:p w14:paraId="1702A100" w14:textId="77777777" w:rsidR="00E43447" w:rsidRPr="00F5339C" w:rsidRDefault="00E43447" w:rsidP="00DB5B81">
                  <w:pPr>
                    <w:pStyle w:val="a6"/>
                    <w:numPr>
                      <w:ilvl w:val="0"/>
                      <w:numId w:val="35"/>
                    </w:numPr>
                    <w:spacing w:after="0" w:line="240" w:lineRule="auto"/>
                    <w:rPr>
                      <w:rFonts w:cstheme="minorHAnsi"/>
                      <w:sz w:val="20"/>
                      <w:szCs w:val="20"/>
                    </w:rPr>
                  </w:pPr>
                  <w:r w:rsidRPr="00F5339C">
                    <w:rPr>
                      <w:rFonts w:cstheme="minorHAnsi"/>
                      <w:sz w:val="20"/>
                      <w:szCs w:val="20"/>
                    </w:rPr>
                    <w:t>Η ελληνική γλώσσα στον ελληνιστικό κόσμο και στη ρωμαϊκή αυτοκρατορία. Γενική επισκόπηση.</w:t>
                  </w:r>
                </w:p>
              </w:tc>
              <w:tc>
                <w:tcPr>
                  <w:tcW w:w="2486" w:type="dxa"/>
                  <w:shd w:val="clear" w:color="auto" w:fill="auto"/>
                </w:tcPr>
                <w:p w14:paraId="5AE7436E" w14:textId="77777777" w:rsidR="00E43447" w:rsidRPr="00F5339C" w:rsidRDefault="00E43447" w:rsidP="001A1FE7">
                  <w:pPr>
                    <w:spacing w:line="240" w:lineRule="auto"/>
                    <w:rPr>
                      <w:rFonts w:cstheme="minorHAnsi"/>
                      <w:sz w:val="20"/>
                      <w:szCs w:val="20"/>
                    </w:rPr>
                  </w:pPr>
                  <w:r w:rsidRPr="00F5339C">
                    <w:rPr>
                      <w:rFonts w:cstheme="minorHAnsi"/>
                      <w:sz w:val="20"/>
                      <w:szCs w:val="20"/>
                    </w:rPr>
                    <w:t>Βλ. συγγράμματα και πρόσθετη βιβλιογραφία</w:t>
                  </w:r>
                </w:p>
              </w:tc>
              <w:tc>
                <w:tcPr>
                  <w:tcW w:w="1765" w:type="dxa"/>
                  <w:shd w:val="clear" w:color="auto" w:fill="auto"/>
                </w:tcPr>
                <w:p w14:paraId="7512C945" w14:textId="77777777" w:rsidR="00E43447" w:rsidRPr="00F5339C" w:rsidRDefault="00E43447" w:rsidP="001A1FE7">
                  <w:pPr>
                    <w:spacing w:line="240" w:lineRule="auto"/>
                    <w:rPr>
                      <w:rFonts w:cstheme="minorHAnsi"/>
                      <w:sz w:val="20"/>
                      <w:szCs w:val="20"/>
                    </w:rPr>
                  </w:pPr>
                </w:p>
              </w:tc>
            </w:tr>
            <w:tr w:rsidR="00E43447" w:rsidRPr="00F5339C" w14:paraId="638CD588" w14:textId="77777777" w:rsidTr="001A1FE7">
              <w:tc>
                <w:tcPr>
                  <w:tcW w:w="3995" w:type="dxa"/>
                  <w:shd w:val="clear" w:color="auto" w:fill="auto"/>
                </w:tcPr>
                <w:p w14:paraId="2989C16F" w14:textId="77777777" w:rsidR="00E43447" w:rsidRPr="00F5339C" w:rsidRDefault="00E43447" w:rsidP="00DB5B81">
                  <w:pPr>
                    <w:pStyle w:val="a6"/>
                    <w:numPr>
                      <w:ilvl w:val="0"/>
                      <w:numId w:val="35"/>
                    </w:numPr>
                    <w:spacing w:after="0" w:line="240" w:lineRule="auto"/>
                    <w:rPr>
                      <w:rFonts w:cstheme="minorHAnsi"/>
                      <w:sz w:val="20"/>
                      <w:szCs w:val="20"/>
                    </w:rPr>
                  </w:pPr>
                  <w:r w:rsidRPr="00F5339C">
                    <w:rPr>
                      <w:rFonts w:cstheme="minorHAnsi"/>
                      <w:sz w:val="20"/>
                      <w:szCs w:val="20"/>
                    </w:rPr>
                    <w:t xml:space="preserve">Η εξέλιξη της ελληνικής γλώσσας κατά την μεσαιωνική και νεοελληνική περίοδο. </w:t>
                  </w:r>
                  <w:proofErr w:type="spellStart"/>
                  <w:r w:rsidRPr="00F5339C">
                    <w:rPr>
                      <w:rFonts w:cstheme="minorHAnsi"/>
                      <w:sz w:val="20"/>
                      <w:szCs w:val="20"/>
                    </w:rPr>
                    <w:t>Περιοδολόγηση</w:t>
                  </w:r>
                  <w:proofErr w:type="spellEnd"/>
                  <w:r w:rsidRPr="00F5339C">
                    <w:rPr>
                      <w:rFonts w:cstheme="minorHAnsi"/>
                      <w:sz w:val="20"/>
                      <w:szCs w:val="20"/>
                    </w:rPr>
                    <w:t>. Εξωτερική ιστορία.</w:t>
                  </w:r>
                </w:p>
              </w:tc>
              <w:tc>
                <w:tcPr>
                  <w:tcW w:w="2486" w:type="dxa"/>
                  <w:shd w:val="clear" w:color="auto" w:fill="auto"/>
                </w:tcPr>
                <w:p w14:paraId="24CE9079"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238940EF" w14:textId="77777777" w:rsidR="00E43447" w:rsidRPr="00F5339C" w:rsidRDefault="00E43447" w:rsidP="001A1FE7">
                  <w:pPr>
                    <w:spacing w:line="240" w:lineRule="auto"/>
                    <w:rPr>
                      <w:rFonts w:cstheme="minorHAnsi"/>
                      <w:sz w:val="20"/>
                      <w:szCs w:val="20"/>
                    </w:rPr>
                  </w:pPr>
                </w:p>
              </w:tc>
            </w:tr>
            <w:tr w:rsidR="00E43447" w:rsidRPr="00F5339C" w14:paraId="65DD0B94" w14:textId="77777777" w:rsidTr="001A1FE7">
              <w:tc>
                <w:tcPr>
                  <w:tcW w:w="3995" w:type="dxa"/>
                  <w:shd w:val="clear" w:color="auto" w:fill="auto"/>
                </w:tcPr>
                <w:p w14:paraId="2CE8B1E7" w14:textId="77777777" w:rsidR="00E43447" w:rsidRPr="00F5339C" w:rsidRDefault="00E43447" w:rsidP="00DB5B81">
                  <w:pPr>
                    <w:pStyle w:val="a6"/>
                    <w:numPr>
                      <w:ilvl w:val="0"/>
                      <w:numId w:val="35"/>
                    </w:numPr>
                    <w:spacing w:after="0" w:line="240" w:lineRule="auto"/>
                    <w:rPr>
                      <w:rFonts w:cstheme="minorHAnsi"/>
                      <w:sz w:val="20"/>
                      <w:szCs w:val="20"/>
                    </w:rPr>
                  </w:pPr>
                  <w:r w:rsidRPr="00F5339C">
                    <w:rPr>
                      <w:rFonts w:cstheme="minorHAnsi"/>
                      <w:sz w:val="20"/>
                      <w:szCs w:val="20"/>
                    </w:rPr>
                    <w:t>Η ελληνική γλώσσα στους πρώιμους χρόνους του Μεσαίωνα (6</w:t>
                  </w:r>
                  <w:r w:rsidRPr="00F5339C">
                    <w:rPr>
                      <w:rFonts w:cstheme="minorHAnsi"/>
                      <w:sz w:val="20"/>
                      <w:szCs w:val="20"/>
                      <w:vertAlign w:val="superscript"/>
                    </w:rPr>
                    <w:t>ος</w:t>
                  </w:r>
                  <w:r w:rsidRPr="00F5339C">
                    <w:rPr>
                      <w:rFonts w:cstheme="minorHAnsi"/>
                      <w:sz w:val="20"/>
                      <w:szCs w:val="20"/>
                    </w:rPr>
                    <w:t xml:space="preserve"> αι.-1100). Πηγές. Κύριες γλωσσικές μεταβολές. Δείγματα κειμένων σε απλούστερη γραπτή γλώσσα. </w:t>
                  </w:r>
                </w:p>
              </w:tc>
              <w:tc>
                <w:tcPr>
                  <w:tcW w:w="2486" w:type="dxa"/>
                  <w:shd w:val="clear" w:color="auto" w:fill="auto"/>
                </w:tcPr>
                <w:p w14:paraId="75FDA92E"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1F5047BE" w14:textId="77777777" w:rsidR="00E43447" w:rsidRPr="00F5339C" w:rsidRDefault="00E43447" w:rsidP="001A1FE7">
                  <w:pPr>
                    <w:spacing w:line="240" w:lineRule="auto"/>
                    <w:rPr>
                      <w:rFonts w:cstheme="minorHAnsi"/>
                      <w:sz w:val="20"/>
                      <w:szCs w:val="20"/>
                    </w:rPr>
                  </w:pPr>
                </w:p>
              </w:tc>
            </w:tr>
            <w:tr w:rsidR="00E43447" w:rsidRPr="00F5339C" w14:paraId="51B334F5" w14:textId="77777777" w:rsidTr="001A1FE7">
              <w:tc>
                <w:tcPr>
                  <w:tcW w:w="3995" w:type="dxa"/>
                  <w:shd w:val="clear" w:color="auto" w:fill="auto"/>
                </w:tcPr>
                <w:p w14:paraId="6C121883" w14:textId="77777777" w:rsidR="00E43447" w:rsidRPr="00F5339C" w:rsidRDefault="00E43447" w:rsidP="00DB5B81">
                  <w:pPr>
                    <w:pStyle w:val="a6"/>
                    <w:numPr>
                      <w:ilvl w:val="0"/>
                      <w:numId w:val="35"/>
                    </w:numPr>
                    <w:spacing w:after="0" w:line="240" w:lineRule="auto"/>
                    <w:rPr>
                      <w:rFonts w:cstheme="minorHAnsi"/>
                      <w:sz w:val="20"/>
                      <w:szCs w:val="20"/>
                    </w:rPr>
                  </w:pPr>
                  <w:r w:rsidRPr="00F5339C">
                    <w:rPr>
                      <w:rFonts w:cstheme="minorHAnsi"/>
                      <w:sz w:val="20"/>
                      <w:szCs w:val="20"/>
                    </w:rPr>
                    <w:t>Η ελληνική γλώσσα στους όψιμους χρόνους του Μεσαίωνα (1100 - 1453). Πηγές. Γλωσσικές εξελίξεις. Δείγματα κειμένων σε προφορική Κοινή.</w:t>
                  </w:r>
                </w:p>
              </w:tc>
              <w:tc>
                <w:tcPr>
                  <w:tcW w:w="2486" w:type="dxa"/>
                  <w:shd w:val="clear" w:color="auto" w:fill="auto"/>
                </w:tcPr>
                <w:p w14:paraId="0D433B13"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673E0784" w14:textId="77777777" w:rsidR="00E43447" w:rsidRPr="00F5339C" w:rsidRDefault="00E43447" w:rsidP="001A1FE7">
                  <w:pPr>
                    <w:spacing w:line="240" w:lineRule="auto"/>
                    <w:rPr>
                      <w:rFonts w:cstheme="minorHAnsi"/>
                      <w:sz w:val="20"/>
                      <w:szCs w:val="20"/>
                    </w:rPr>
                  </w:pPr>
                </w:p>
              </w:tc>
            </w:tr>
            <w:tr w:rsidR="00E43447" w:rsidRPr="00F5339C" w14:paraId="43FD40A6" w14:textId="77777777" w:rsidTr="001A1FE7">
              <w:tc>
                <w:tcPr>
                  <w:tcW w:w="3995" w:type="dxa"/>
                  <w:shd w:val="clear" w:color="auto" w:fill="auto"/>
                </w:tcPr>
                <w:p w14:paraId="63038B52" w14:textId="77777777" w:rsidR="00E43447" w:rsidRPr="00F5339C" w:rsidRDefault="00E43447" w:rsidP="00DB5B81">
                  <w:pPr>
                    <w:numPr>
                      <w:ilvl w:val="0"/>
                      <w:numId w:val="35"/>
                    </w:numPr>
                    <w:spacing w:after="0" w:line="240" w:lineRule="auto"/>
                    <w:jc w:val="both"/>
                    <w:rPr>
                      <w:rFonts w:cstheme="minorHAnsi"/>
                      <w:sz w:val="20"/>
                      <w:szCs w:val="20"/>
                    </w:rPr>
                  </w:pPr>
                  <w:r w:rsidRPr="00F5339C">
                    <w:rPr>
                      <w:rFonts w:cstheme="minorHAnsi"/>
                      <w:sz w:val="20"/>
                      <w:szCs w:val="20"/>
                    </w:rPr>
                    <w:t>Η Ελληνική στην περίοδο της Οθωμανικής Αυτοκρατορίας (15ος - 18ος αι.). Πηγές. Δείγματα κειμένων.</w:t>
                  </w:r>
                </w:p>
              </w:tc>
              <w:tc>
                <w:tcPr>
                  <w:tcW w:w="2486" w:type="dxa"/>
                  <w:shd w:val="clear" w:color="auto" w:fill="auto"/>
                </w:tcPr>
                <w:p w14:paraId="1A04AD58"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407AD9AB" w14:textId="77777777" w:rsidR="00E43447" w:rsidRPr="00F5339C" w:rsidRDefault="00E43447" w:rsidP="001A1FE7">
                  <w:pPr>
                    <w:spacing w:line="240" w:lineRule="auto"/>
                    <w:rPr>
                      <w:rFonts w:cstheme="minorHAnsi"/>
                      <w:sz w:val="20"/>
                      <w:szCs w:val="20"/>
                    </w:rPr>
                  </w:pPr>
                </w:p>
              </w:tc>
            </w:tr>
            <w:tr w:rsidR="00E43447" w:rsidRPr="00F5339C" w14:paraId="04A6100F" w14:textId="77777777" w:rsidTr="001A1FE7">
              <w:tc>
                <w:tcPr>
                  <w:tcW w:w="3995" w:type="dxa"/>
                  <w:shd w:val="clear" w:color="auto" w:fill="auto"/>
                </w:tcPr>
                <w:p w14:paraId="65A5FDBD" w14:textId="77777777" w:rsidR="00E43447" w:rsidRPr="00F5339C" w:rsidRDefault="00E43447" w:rsidP="00DB5B81">
                  <w:pPr>
                    <w:numPr>
                      <w:ilvl w:val="0"/>
                      <w:numId w:val="35"/>
                    </w:numPr>
                    <w:spacing w:after="0" w:line="240" w:lineRule="auto"/>
                    <w:jc w:val="both"/>
                    <w:rPr>
                      <w:rFonts w:cstheme="minorHAnsi"/>
                      <w:sz w:val="20"/>
                      <w:szCs w:val="20"/>
                    </w:rPr>
                  </w:pPr>
                  <w:r w:rsidRPr="00F5339C">
                    <w:rPr>
                      <w:rFonts w:cstheme="minorHAnsi"/>
                      <w:sz w:val="20"/>
                      <w:szCs w:val="20"/>
                    </w:rPr>
                    <w:t xml:space="preserve"> Διάλεκτοι και ιδιώματα </w:t>
                  </w:r>
                </w:p>
              </w:tc>
              <w:tc>
                <w:tcPr>
                  <w:tcW w:w="2486" w:type="dxa"/>
                  <w:shd w:val="clear" w:color="auto" w:fill="auto"/>
                </w:tcPr>
                <w:p w14:paraId="2C0428E8"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36A21FAD" w14:textId="77777777" w:rsidR="00E43447" w:rsidRPr="00F5339C" w:rsidRDefault="00E43447" w:rsidP="001A1FE7">
                  <w:pPr>
                    <w:spacing w:line="240" w:lineRule="auto"/>
                    <w:rPr>
                      <w:rFonts w:cstheme="minorHAnsi"/>
                      <w:sz w:val="20"/>
                      <w:szCs w:val="20"/>
                    </w:rPr>
                  </w:pPr>
                </w:p>
              </w:tc>
            </w:tr>
            <w:tr w:rsidR="00E43447" w:rsidRPr="00F5339C" w14:paraId="7B35497D" w14:textId="77777777" w:rsidTr="001A1FE7">
              <w:tc>
                <w:tcPr>
                  <w:tcW w:w="3995" w:type="dxa"/>
                  <w:shd w:val="clear" w:color="auto" w:fill="auto"/>
                </w:tcPr>
                <w:p w14:paraId="71C2CB9D" w14:textId="77777777" w:rsidR="00E43447" w:rsidRPr="00F5339C" w:rsidRDefault="00E43447" w:rsidP="00DB5B81">
                  <w:pPr>
                    <w:numPr>
                      <w:ilvl w:val="0"/>
                      <w:numId w:val="35"/>
                    </w:numPr>
                    <w:spacing w:after="0" w:line="240" w:lineRule="auto"/>
                    <w:jc w:val="both"/>
                    <w:rPr>
                      <w:rFonts w:cstheme="minorHAnsi"/>
                      <w:sz w:val="20"/>
                      <w:szCs w:val="20"/>
                    </w:rPr>
                  </w:pPr>
                  <w:r w:rsidRPr="00F5339C">
                    <w:rPr>
                      <w:rFonts w:cstheme="minorHAnsi"/>
                      <w:sz w:val="20"/>
                      <w:szCs w:val="20"/>
                    </w:rPr>
                    <w:t>Ο «θρησκευτικός δημοτικισμός» (αρχές 16ου-μέσα 18ου αι.).</w:t>
                  </w:r>
                </w:p>
              </w:tc>
              <w:tc>
                <w:tcPr>
                  <w:tcW w:w="2486" w:type="dxa"/>
                  <w:shd w:val="clear" w:color="auto" w:fill="auto"/>
                </w:tcPr>
                <w:p w14:paraId="590A40C4"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79638D6B" w14:textId="77777777" w:rsidR="00E43447" w:rsidRPr="00F5339C" w:rsidRDefault="00E43447" w:rsidP="001A1FE7">
                  <w:pPr>
                    <w:spacing w:line="240" w:lineRule="auto"/>
                    <w:rPr>
                      <w:rFonts w:cstheme="minorHAnsi"/>
                      <w:sz w:val="20"/>
                      <w:szCs w:val="20"/>
                    </w:rPr>
                  </w:pPr>
                </w:p>
              </w:tc>
            </w:tr>
            <w:tr w:rsidR="00E43447" w:rsidRPr="00F5339C" w14:paraId="3D573909" w14:textId="77777777" w:rsidTr="001A1FE7">
              <w:tc>
                <w:tcPr>
                  <w:tcW w:w="3995" w:type="dxa"/>
                  <w:shd w:val="clear" w:color="auto" w:fill="auto"/>
                </w:tcPr>
                <w:p w14:paraId="465137EC" w14:textId="77777777" w:rsidR="00E43447" w:rsidRPr="00F5339C" w:rsidRDefault="00E43447" w:rsidP="00DB5B81">
                  <w:pPr>
                    <w:numPr>
                      <w:ilvl w:val="0"/>
                      <w:numId w:val="35"/>
                    </w:numPr>
                    <w:spacing w:after="0" w:line="240" w:lineRule="auto"/>
                    <w:jc w:val="both"/>
                    <w:rPr>
                      <w:rFonts w:cstheme="minorHAnsi"/>
                      <w:sz w:val="20"/>
                      <w:szCs w:val="20"/>
                    </w:rPr>
                  </w:pPr>
                  <w:r w:rsidRPr="00F5339C">
                    <w:rPr>
                      <w:rFonts w:cstheme="minorHAnsi"/>
                      <w:sz w:val="20"/>
                      <w:szCs w:val="20"/>
                    </w:rPr>
                    <w:t xml:space="preserve">Οι γραμματικές της νεότερης Ελληνικής. Η πρώτη γραμματική της δημώδους ελληνικής (περ. </w:t>
                  </w:r>
                  <w:r w:rsidRPr="00F5339C">
                    <w:rPr>
                      <w:rFonts w:cstheme="minorHAnsi"/>
                      <w:sz w:val="20"/>
                      <w:szCs w:val="20"/>
                    </w:rPr>
                    <w:lastRenderedPageBreak/>
                    <w:t>1550) και το έργο του Ν. Σοφιανού.</w:t>
                  </w:r>
                </w:p>
              </w:tc>
              <w:tc>
                <w:tcPr>
                  <w:tcW w:w="2486" w:type="dxa"/>
                  <w:shd w:val="clear" w:color="auto" w:fill="auto"/>
                </w:tcPr>
                <w:p w14:paraId="34DB27C9"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569215B2" w14:textId="77777777" w:rsidR="00E43447" w:rsidRPr="00F5339C" w:rsidRDefault="00E43447" w:rsidP="001A1FE7">
                  <w:pPr>
                    <w:spacing w:line="240" w:lineRule="auto"/>
                    <w:rPr>
                      <w:rFonts w:cstheme="minorHAnsi"/>
                      <w:sz w:val="20"/>
                      <w:szCs w:val="20"/>
                    </w:rPr>
                  </w:pPr>
                </w:p>
              </w:tc>
            </w:tr>
            <w:tr w:rsidR="00E43447" w:rsidRPr="00F5339C" w14:paraId="1D05525D" w14:textId="77777777" w:rsidTr="001A1FE7">
              <w:tc>
                <w:tcPr>
                  <w:tcW w:w="3995" w:type="dxa"/>
                  <w:shd w:val="clear" w:color="auto" w:fill="auto"/>
                </w:tcPr>
                <w:p w14:paraId="5633F346" w14:textId="77777777" w:rsidR="00E43447" w:rsidRPr="00F5339C" w:rsidRDefault="00E43447" w:rsidP="00DB5B81">
                  <w:pPr>
                    <w:numPr>
                      <w:ilvl w:val="0"/>
                      <w:numId w:val="35"/>
                    </w:numPr>
                    <w:spacing w:after="0" w:line="240" w:lineRule="auto"/>
                    <w:jc w:val="both"/>
                    <w:rPr>
                      <w:rFonts w:cstheme="minorHAnsi"/>
                      <w:sz w:val="20"/>
                      <w:szCs w:val="20"/>
                    </w:rPr>
                  </w:pPr>
                  <w:r w:rsidRPr="00F5339C">
                    <w:rPr>
                      <w:rStyle w:val="dropcap"/>
                      <w:rFonts w:cstheme="minorHAnsi"/>
                      <w:sz w:val="20"/>
                      <w:szCs w:val="20"/>
                    </w:rPr>
                    <w:t xml:space="preserve">Η </w:t>
                  </w:r>
                  <w:r w:rsidRPr="00F5339C">
                    <w:rPr>
                      <w:rFonts w:cstheme="minorHAnsi"/>
                      <w:sz w:val="20"/>
                      <w:szCs w:val="20"/>
                    </w:rPr>
                    <w:t>διαμόρφωση εθνικής γλώσσας στους κόλπους του Νεοελληνικού Διαφωτισμού (μέσα 18ου αι. - 1821). Γενική επισκόπηση.</w:t>
                  </w:r>
                </w:p>
              </w:tc>
              <w:tc>
                <w:tcPr>
                  <w:tcW w:w="2486" w:type="dxa"/>
                  <w:shd w:val="clear" w:color="auto" w:fill="auto"/>
                </w:tcPr>
                <w:p w14:paraId="22089894"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3ED21891" w14:textId="77777777" w:rsidR="00E43447" w:rsidRPr="00F5339C" w:rsidRDefault="00E43447" w:rsidP="001A1FE7">
                  <w:pPr>
                    <w:spacing w:line="240" w:lineRule="auto"/>
                    <w:rPr>
                      <w:rFonts w:cstheme="minorHAnsi"/>
                      <w:sz w:val="20"/>
                      <w:szCs w:val="20"/>
                    </w:rPr>
                  </w:pPr>
                </w:p>
              </w:tc>
            </w:tr>
            <w:tr w:rsidR="00E43447" w:rsidRPr="00F5339C" w14:paraId="2AF5611E" w14:textId="77777777" w:rsidTr="001A1FE7">
              <w:tc>
                <w:tcPr>
                  <w:tcW w:w="3995" w:type="dxa"/>
                  <w:shd w:val="clear" w:color="auto" w:fill="auto"/>
                </w:tcPr>
                <w:p w14:paraId="70356B89" w14:textId="77777777" w:rsidR="00E43447" w:rsidRPr="00F5339C" w:rsidRDefault="00E43447" w:rsidP="00DB5B81">
                  <w:pPr>
                    <w:numPr>
                      <w:ilvl w:val="0"/>
                      <w:numId w:val="35"/>
                    </w:numPr>
                    <w:spacing w:after="0" w:line="240" w:lineRule="auto"/>
                    <w:jc w:val="both"/>
                    <w:rPr>
                      <w:rFonts w:cstheme="minorHAnsi"/>
                      <w:sz w:val="20"/>
                      <w:szCs w:val="20"/>
                    </w:rPr>
                  </w:pPr>
                  <w:r w:rsidRPr="00F5339C">
                    <w:rPr>
                      <w:rFonts w:cstheme="minorHAnsi"/>
                      <w:sz w:val="20"/>
                      <w:szCs w:val="20"/>
                    </w:rPr>
                    <w:t>Πρώτες προσπάθειες για τη ρύθμιση της ομιλούμενης γλώσσας: Δημήτριος Καταρτζής, Αδαμάντιος Κοραής.</w:t>
                  </w:r>
                </w:p>
              </w:tc>
              <w:tc>
                <w:tcPr>
                  <w:tcW w:w="2486" w:type="dxa"/>
                  <w:shd w:val="clear" w:color="auto" w:fill="auto"/>
                </w:tcPr>
                <w:p w14:paraId="4C6B57FC"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4D1B4A12" w14:textId="77777777" w:rsidR="00E43447" w:rsidRPr="00F5339C" w:rsidRDefault="00E43447" w:rsidP="001A1FE7">
                  <w:pPr>
                    <w:spacing w:line="240" w:lineRule="auto"/>
                    <w:rPr>
                      <w:rFonts w:cstheme="minorHAnsi"/>
                      <w:sz w:val="20"/>
                      <w:szCs w:val="20"/>
                    </w:rPr>
                  </w:pPr>
                </w:p>
              </w:tc>
            </w:tr>
            <w:tr w:rsidR="00E43447" w:rsidRPr="00F5339C" w14:paraId="71878A93" w14:textId="77777777" w:rsidTr="001A1FE7">
              <w:tc>
                <w:tcPr>
                  <w:tcW w:w="3995" w:type="dxa"/>
                  <w:shd w:val="clear" w:color="auto" w:fill="auto"/>
                </w:tcPr>
                <w:p w14:paraId="229B87CE" w14:textId="77777777" w:rsidR="00E43447" w:rsidRPr="00F5339C" w:rsidRDefault="00E43447" w:rsidP="00DB5B81">
                  <w:pPr>
                    <w:numPr>
                      <w:ilvl w:val="0"/>
                      <w:numId w:val="35"/>
                    </w:numPr>
                    <w:spacing w:after="0" w:line="240" w:lineRule="auto"/>
                    <w:jc w:val="both"/>
                    <w:rPr>
                      <w:rFonts w:cstheme="minorHAnsi"/>
                      <w:sz w:val="20"/>
                      <w:szCs w:val="20"/>
                    </w:rPr>
                  </w:pPr>
                  <w:r w:rsidRPr="00F5339C">
                    <w:rPr>
                      <w:rFonts w:cstheme="minorHAnsi"/>
                      <w:sz w:val="20"/>
                      <w:szCs w:val="20"/>
                    </w:rPr>
                    <w:t xml:space="preserve">19ος αι.: Εποχή καθαρισμού </w:t>
                  </w:r>
                </w:p>
              </w:tc>
              <w:tc>
                <w:tcPr>
                  <w:tcW w:w="2486" w:type="dxa"/>
                  <w:shd w:val="clear" w:color="auto" w:fill="auto"/>
                </w:tcPr>
                <w:p w14:paraId="43B59D63"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2963B79B" w14:textId="77777777" w:rsidR="00E43447" w:rsidRPr="00F5339C" w:rsidRDefault="00E43447" w:rsidP="001A1FE7">
                  <w:pPr>
                    <w:spacing w:line="240" w:lineRule="auto"/>
                    <w:rPr>
                      <w:rFonts w:cstheme="minorHAnsi"/>
                      <w:sz w:val="20"/>
                      <w:szCs w:val="20"/>
                    </w:rPr>
                  </w:pPr>
                </w:p>
              </w:tc>
            </w:tr>
            <w:tr w:rsidR="00E43447" w:rsidRPr="00F5339C" w14:paraId="3C4E6EF9" w14:textId="77777777" w:rsidTr="001A1FE7">
              <w:tc>
                <w:tcPr>
                  <w:tcW w:w="3995" w:type="dxa"/>
                  <w:shd w:val="clear" w:color="auto" w:fill="auto"/>
                </w:tcPr>
                <w:p w14:paraId="77DC1E5D" w14:textId="77777777" w:rsidR="00E43447" w:rsidRPr="00F5339C" w:rsidRDefault="00E43447" w:rsidP="00DB5B81">
                  <w:pPr>
                    <w:numPr>
                      <w:ilvl w:val="0"/>
                      <w:numId w:val="35"/>
                    </w:numPr>
                    <w:spacing w:after="0" w:line="240" w:lineRule="auto"/>
                    <w:jc w:val="both"/>
                    <w:rPr>
                      <w:rFonts w:cstheme="minorHAnsi"/>
                      <w:sz w:val="20"/>
                      <w:szCs w:val="20"/>
                    </w:rPr>
                  </w:pPr>
                  <w:r w:rsidRPr="00F5339C">
                    <w:rPr>
                      <w:rFonts w:cstheme="minorHAnsi"/>
                      <w:sz w:val="20"/>
                      <w:szCs w:val="20"/>
                    </w:rPr>
                    <w:t>20ος αι.: Εποχή δημοτικισμού.</w:t>
                  </w:r>
                </w:p>
              </w:tc>
              <w:tc>
                <w:tcPr>
                  <w:tcW w:w="2486" w:type="dxa"/>
                  <w:shd w:val="clear" w:color="auto" w:fill="auto"/>
                </w:tcPr>
                <w:p w14:paraId="5285C474"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70CE7AEB" w14:textId="77777777" w:rsidR="00E43447" w:rsidRPr="00F5339C" w:rsidRDefault="00E43447" w:rsidP="001A1FE7">
                  <w:pPr>
                    <w:spacing w:line="240" w:lineRule="auto"/>
                    <w:rPr>
                      <w:rFonts w:cstheme="minorHAnsi"/>
                      <w:sz w:val="20"/>
                      <w:szCs w:val="20"/>
                    </w:rPr>
                  </w:pPr>
                </w:p>
              </w:tc>
            </w:tr>
            <w:tr w:rsidR="00E43447" w:rsidRPr="00F5339C" w14:paraId="4EDE70C5" w14:textId="77777777" w:rsidTr="001A1FE7">
              <w:tc>
                <w:tcPr>
                  <w:tcW w:w="3995" w:type="dxa"/>
                  <w:shd w:val="clear" w:color="auto" w:fill="auto"/>
                </w:tcPr>
                <w:p w14:paraId="28042BFD" w14:textId="77777777" w:rsidR="00E43447" w:rsidRPr="00F5339C" w:rsidRDefault="00E43447" w:rsidP="00DB5B81">
                  <w:pPr>
                    <w:pStyle w:val="a6"/>
                    <w:numPr>
                      <w:ilvl w:val="0"/>
                      <w:numId w:val="35"/>
                    </w:numPr>
                    <w:spacing w:after="0" w:line="240" w:lineRule="auto"/>
                    <w:rPr>
                      <w:rFonts w:cstheme="minorHAnsi"/>
                      <w:sz w:val="20"/>
                      <w:szCs w:val="20"/>
                    </w:rPr>
                  </w:pPr>
                  <w:r w:rsidRPr="00F5339C">
                    <w:rPr>
                      <w:rFonts w:cstheme="minorHAnsi"/>
                      <w:sz w:val="20"/>
                      <w:szCs w:val="20"/>
                    </w:rPr>
                    <w:t xml:space="preserve"> Η δομή της σύγχρονης νεοελληνικής γλώσσας.</w:t>
                  </w:r>
                </w:p>
                <w:p w14:paraId="4318411B" w14:textId="77777777" w:rsidR="00E43447" w:rsidRPr="00F5339C" w:rsidRDefault="00E43447" w:rsidP="001A1FE7">
                  <w:pPr>
                    <w:pStyle w:val="a6"/>
                    <w:spacing w:after="0" w:line="240" w:lineRule="auto"/>
                    <w:rPr>
                      <w:rFonts w:cstheme="minorHAnsi"/>
                      <w:sz w:val="20"/>
                      <w:szCs w:val="20"/>
                    </w:rPr>
                  </w:pPr>
                </w:p>
                <w:p w14:paraId="14868B7E" w14:textId="77777777" w:rsidR="00E43447" w:rsidRPr="00F5339C" w:rsidRDefault="00E43447" w:rsidP="001A1FE7">
                  <w:pPr>
                    <w:pStyle w:val="a6"/>
                    <w:spacing w:after="0" w:line="240" w:lineRule="auto"/>
                    <w:rPr>
                      <w:rFonts w:cstheme="minorHAnsi"/>
                      <w:sz w:val="20"/>
                      <w:szCs w:val="20"/>
                    </w:rPr>
                  </w:pPr>
                </w:p>
              </w:tc>
              <w:tc>
                <w:tcPr>
                  <w:tcW w:w="2486" w:type="dxa"/>
                  <w:shd w:val="clear" w:color="auto" w:fill="auto"/>
                </w:tcPr>
                <w:p w14:paraId="08A21CB8"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4E347E4F" w14:textId="77777777" w:rsidR="00E43447" w:rsidRPr="00F5339C" w:rsidRDefault="00E43447" w:rsidP="001A1FE7">
                  <w:pPr>
                    <w:spacing w:line="240" w:lineRule="auto"/>
                    <w:rPr>
                      <w:rFonts w:cstheme="minorHAnsi"/>
                      <w:sz w:val="20"/>
                      <w:szCs w:val="20"/>
                    </w:rPr>
                  </w:pPr>
                </w:p>
              </w:tc>
            </w:tr>
            <w:tr w:rsidR="00E43447" w:rsidRPr="00F5339C" w14:paraId="0D83D407" w14:textId="77777777" w:rsidTr="001A1FE7">
              <w:tc>
                <w:tcPr>
                  <w:tcW w:w="3995" w:type="dxa"/>
                  <w:shd w:val="clear" w:color="auto" w:fill="auto"/>
                </w:tcPr>
                <w:p w14:paraId="469907C3"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Τρόποι αξιολόγησης φοιτητή:</w:t>
                  </w:r>
                </w:p>
                <w:p w14:paraId="77CBA7A4" w14:textId="77777777" w:rsidR="00E43447" w:rsidRPr="00F5339C" w:rsidRDefault="00E43447" w:rsidP="001A1FE7">
                  <w:pPr>
                    <w:spacing w:line="240" w:lineRule="auto"/>
                    <w:rPr>
                      <w:rFonts w:cstheme="minorHAnsi"/>
                      <w:b/>
                      <w:sz w:val="20"/>
                      <w:szCs w:val="20"/>
                    </w:rPr>
                  </w:pPr>
                </w:p>
              </w:tc>
              <w:tc>
                <w:tcPr>
                  <w:tcW w:w="4251" w:type="dxa"/>
                  <w:gridSpan w:val="2"/>
                  <w:shd w:val="clear" w:color="auto" w:fill="auto"/>
                </w:tcPr>
                <w:p w14:paraId="5AEB3CAE" w14:textId="77777777" w:rsidR="00E43447" w:rsidRPr="00F5339C" w:rsidRDefault="00E43447" w:rsidP="001A1FE7">
                  <w:pPr>
                    <w:spacing w:line="240" w:lineRule="auto"/>
                    <w:rPr>
                      <w:rFonts w:cstheme="minorHAnsi"/>
                      <w:sz w:val="20"/>
                      <w:szCs w:val="20"/>
                    </w:rPr>
                  </w:pPr>
                </w:p>
              </w:tc>
            </w:tr>
            <w:tr w:rsidR="00E43447" w:rsidRPr="00F5339C" w14:paraId="4759C9DA" w14:textId="77777777" w:rsidTr="001A1FE7">
              <w:tc>
                <w:tcPr>
                  <w:tcW w:w="3995" w:type="dxa"/>
                  <w:shd w:val="clear" w:color="auto" w:fill="auto"/>
                </w:tcPr>
                <w:p w14:paraId="1569CAD7" w14:textId="77777777" w:rsidR="00E43447" w:rsidRPr="00F5339C" w:rsidRDefault="00E43447" w:rsidP="001A1FE7">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169759B9" w14:textId="77777777" w:rsidR="00E43447" w:rsidRPr="00F5339C" w:rsidRDefault="00E43447" w:rsidP="001A1FE7">
                  <w:pPr>
                    <w:spacing w:line="240" w:lineRule="auto"/>
                    <w:rPr>
                      <w:rFonts w:cstheme="minorHAnsi"/>
                      <w:sz w:val="20"/>
                      <w:szCs w:val="20"/>
                    </w:rPr>
                  </w:pPr>
                  <w:r w:rsidRPr="00F5339C">
                    <w:rPr>
                      <w:rFonts w:cstheme="minorHAnsi"/>
                      <w:sz w:val="20"/>
                      <w:szCs w:val="20"/>
                    </w:rPr>
                    <w:t>Γραπτή εξέταση</w:t>
                  </w:r>
                </w:p>
              </w:tc>
            </w:tr>
            <w:tr w:rsidR="00E43447" w:rsidRPr="00F5339C" w14:paraId="18F9E21F" w14:textId="77777777" w:rsidTr="001A1FE7">
              <w:tc>
                <w:tcPr>
                  <w:tcW w:w="3995" w:type="dxa"/>
                  <w:shd w:val="clear" w:color="auto" w:fill="auto"/>
                </w:tcPr>
                <w:p w14:paraId="5AA17A26" w14:textId="77777777" w:rsidR="00E43447" w:rsidRPr="00F5339C" w:rsidRDefault="00E43447" w:rsidP="001A1FE7">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7FD7E85B" w14:textId="77777777" w:rsidR="00E43447" w:rsidRPr="00F5339C" w:rsidRDefault="00E43447" w:rsidP="001A1FE7">
                  <w:pPr>
                    <w:spacing w:line="240" w:lineRule="auto"/>
                    <w:rPr>
                      <w:rFonts w:cstheme="minorHAnsi"/>
                      <w:sz w:val="20"/>
                      <w:szCs w:val="20"/>
                    </w:rPr>
                  </w:pPr>
                  <w:r w:rsidRPr="00F5339C">
                    <w:rPr>
                      <w:rFonts w:cstheme="minorHAnsi"/>
                      <w:sz w:val="20"/>
                      <w:szCs w:val="20"/>
                    </w:rPr>
                    <w:t>………………………….</w:t>
                  </w:r>
                </w:p>
              </w:tc>
            </w:tr>
            <w:tr w:rsidR="00E43447" w:rsidRPr="00F5339C" w14:paraId="7AFC5D0F" w14:textId="77777777" w:rsidTr="001A1FE7">
              <w:tc>
                <w:tcPr>
                  <w:tcW w:w="3995" w:type="dxa"/>
                  <w:shd w:val="clear" w:color="auto" w:fill="auto"/>
                </w:tcPr>
                <w:p w14:paraId="45648ADD" w14:textId="77777777" w:rsidR="00E43447" w:rsidRPr="00F5339C" w:rsidRDefault="00E43447" w:rsidP="001A1FE7">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3D3024B1" w14:textId="77777777" w:rsidR="00E43447" w:rsidRPr="00F5339C" w:rsidRDefault="00E43447" w:rsidP="001A1FE7">
                  <w:pPr>
                    <w:spacing w:line="240" w:lineRule="auto"/>
                    <w:rPr>
                      <w:rFonts w:cstheme="minorHAnsi"/>
                      <w:sz w:val="20"/>
                      <w:szCs w:val="20"/>
                    </w:rPr>
                  </w:pPr>
                  <w:r w:rsidRPr="00F5339C">
                    <w:rPr>
                      <w:rFonts w:cstheme="minorHAnsi"/>
                      <w:sz w:val="20"/>
                      <w:szCs w:val="20"/>
                    </w:rPr>
                    <w:t>………………………….</w:t>
                  </w:r>
                </w:p>
              </w:tc>
            </w:tr>
            <w:tr w:rsidR="00E43447" w:rsidRPr="00F5339C" w14:paraId="69B8E197" w14:textId="77777777" w:rsidTr="001A1FE7">
              <w:tc>
                <w:tcPr>
                  <w:tcW w:w="3995" w:type="dxa"/>
                  <w:shd w:val="clear" w:color="auto" w:fill="auto"/>
                </w:tcPr>
                <w:p w14:paraId="3E8B0295" w14:textId="77777777" w:rsidR="00E43447" w:rsidRPr="00F5339C" w:rsidRDefault="00E43447" w:rsidP="001A1FE7">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75EEEAF6" w14:textId="77777777" w:rsidR="00E43447" w:rsidRPr="00F5339C" w:rsidRDefault="00E43447" w:rsidP="001A1FE7">
                  <w:pPr>
                    <w:spacing w:line="240" w:lineRule="auto"/>
                    <w:rPr>
                      <w:rFonts w:cstheme="minorHAnsi"/>
                      <w:sz w:val="20"/>
                      <w:szCs w:val="20"/>
                    </w:rPr>
                  </w:pPr>
                  <w:r w:rsidRPr="00F5339C">
                    <w:rPr>
                      <w:rFonts w:cstheme="minorHAnsi"/>
                      <w:sz w:val="20"/>
                      <w:szCs w:val="20"/>
                    </w:rPr>
                    <w:t>………………………….</w:t>
                  </w:r>
                </w:p>
              </w:tc>
            </w:tr>
            <w:tr w:rsidR="00E43447" w:rsidRPr="00F5339C" w14:paraId="2862F2DC" w14:textId="77777777" w:rsidTr="001A1FE7">
              <w:tc>
                <w:tcPr>
                  <w:tcW w:w="3995" w:type="dxa"/>
                  <w:shd w:val="clear" w:color="auto" w:fill="auto"/>
                </w:tcPr>
                <w:p w14:paraId="74B3525E" w14:textId="77777777" w:rsidR="00E43447" w:rsidRPr="00F5339C" w:rsidRDefault="00E43447" w:rsidP="001A1FE7">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1E6BCB4C" w14:textId="77777777" w:rsidR="00E43447" w:rsidRPr="00F5339C" w:rsidRDefault="00E43447" w:rsidP="001A1FE7">
                  <w:pPr>
                    <w:spacing w:line="240" w:lineRule="auto"/>
                    <w:rPr>
                      <w:rFonts w:cstheme="minorHAnsi"/>
                      <w:sz w:val="20"/>
                      <w:szCs w:val="20"/>
                    </w:rPr>
                  </w:pPr>
                  <w:r w:rsidRPr="00F5339C">
                    <w:rPr>
                      <w:rFonts w:cstheme="minorHAnsi"/>
                      <w:sz w:val="20"/>
                      <w:szCs w:val="20"/>
                    </w:rPr>
                    <w:t>………………………….</w:t>
                  </w:r>
                </w:p>
              </w:tc>
            </w:tr>
          </w:tbl>
          <w:p w14:paraId="770BAA00" w14:textId="77777777" w:rsidR="00E43447" w:rsidRPr="00F5339C" w:rsidRDefault="00E43447" w:rsidP="001A1FE7">
            <w:pPr>
              <w:widowControl w:val="0"/>
              <w:autoSpaceDE w:val="0"/>
              <w:autoSpaceDN w:val="0"/>
              <w:adjustRightInd w:val="0"/>
              <w:spacing w:line="240" w:lineRule="auto"/>
              <w:jc w:val="both"/>
              <w:rPr>
                <w:rFonts w:eastAsia="Calibri" w:cstheme="minorHAnsi"/>
                <w:sz w:val="20"/>
                <w:szCs w:val="20"/>
              </w:rPr>
            </w:pPr>
          </w:p>
          <w:p w14:paraId="1585B82A" w14:textId="77777777" w:rsidR="00E43447" w:rsidRPr="00F5339C" w:rsidRDefault="00E43447" w:rsidP="001A1FE7">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2C2DDE3A" w14:textId="77777777" w:rsidR="00E43447" w:rsidRPr="00F5339C" w:rsidRDefault="00E43447" w:rsidP="00E43447">
      <w:pPr>
        <w:widowControl w:val="0"/>
        <w:autoSpaceDE w:val="0"/>
        <w:autoSpaceDN w:val="0"/>
        <w:adjustRightInd w:val="0"/>
        <w:spacing w:before="120" w:after="200" w:line="240" w:lineRule="auto"/>
        <w:ind w:left="357"/>
        <w:rPr>
          <w:rFonts w:cstheme="minorHAnsi"/>
          <w:b/>
          <w:color w:val="000000"/>
          <w:sz w:val="20"/>
          <w:szCs w:val="20"/>
        </w:rPr>
      </w:pPr>
      <w:r w:rsidRPr="00F5339C">
        <w:rPr>
          <w:rFonts w:cstheme="minorHAnsi"/>
          <w:b/>
          <w:color w:val="000000"/>
          <w:sz w:val="20"/>
          <w:szCs w:val="20"/>
        </w:rPr>
        <w:lastRenderedPageBreak/>
        <w:t>(4)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E43447" w:rsidRPr="00F5339C" w14:paraId="5940C133" w14:textId="77777777" w:rsidTr="001A1FE7">
        <w:tc>
          <w:tcPr>
            <w:tcW w:w="3306" w:type="dxa"/>
            <w:shd w:val="clear" w:color="auto" w:fill="DDD9C3"/>
          </w:tcPr>
          <w:p w14:paraId="76B31555"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4F465BE8" w14:textId="77777777" w:rsidR="00E43447" w:rsidRPr="00F5339C" w:rsidRDefault="00E43447" w:rsidP="001A1FE7">
            <w:pPr>
              <w:spacing w:after="200" w:line="240" w:lineRule="auto"/>
              <w:rPr>
                <w:rFonts w:eastAsia="Calibri" w:cstheme="minorHAnsi"/>
                <w:iCs/>
                <w:color w:val="002060"/>
                <w:sz w:val="20"/>
                <w:szCs w:val="20"/>
              </w:rPr>
            </w:pPr>
            <w:r w:rsidRPr="00F5339C">
              <w:rPr>
                <w:rFonts w:eastAsia="Calibri" w:cstheme="minorHAnsi"/>
                <w:iCs/>
                <w:sz w:val="20"/>
                <w:szCs w:val="20"/>
              </w:rPr>
              <w:t>Στην τάξη, πρόσωπο με πρόσωπο</w:t>
            </w:r>
          </w:p>
        </w:tc>
      </w:tr>
      <w:tr w:rsidR="00E43447" w:rsidRPr="00F5339C" w14:paraId="0F8A94E7" w14:textId="77777777" w:rsidTr="001A1FE7">
        <w:tc>
          <w:tcPr>
            <w:tcW w:w="3306" w:type="dxa"/>
            <w:shd w:val="clear" w:color="auto" w:fill="DDD9C3"/>
          </w:tcPr>
          <w:p w14:paraId="2440AD47" w14:textId="77777777" w:rsidR="00E43447" w:rsidRPr="00F5339C" w:rsidRDefault="00E43447" w:rsidP="001A1FE7">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604437E9" w14:textId="77777777" w:rsidR="00E43447" w:rsidRPr="00F5339C" w:rsidRDefault="00E43447" w:rsidP="001A1FE7">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ΝΑΙ</w:t>
            </w:r>
          </w:p>
          <w:p w14:paraId="3421CB8C" w14:textId="77777777" w:rsidR="00E43447" w:rsidRPr="00F5339C" w:rsidRDefault="00E43447" w:rsidP="001A1FE7">
            <w:pPr>
              <w:pStyle w:val="Default"/>
              <w:jc w:val="both"/>
              <w:rPr>
                <w:rFonts w:asciiTheme="minorHAnsi" w:hAnsiTheme="minorHAnsi" w:cstheme="minorHAnsi"/>
                <w:color w:val="002060"/>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τους/τους φοιτητές/-</w:t>
            </w:r>
            <w:proofErr w:type="spellStart"/>
            <w:r w:rsidRPr="00F5339C">
              <w:rPr>
                <w:rFonts w:asciiTheme="minorHAnsi" w:hAnsiTheme="minorHAnsi" w:cstheme="minorHAnsi"/>
                <w:color w:val="auto"/>
                <w:sz w:val="20"/>
                <w:szCs w:val="20"/>
                <w:lang w:val="el-GR"/>
              </w:rPr>
              <w:t>τριες</w:t>
            </w:r>
            <w:proofErr w:type="spellEnd"/>
            <w:r w:rsidRPr="00F5339C">
              <w:rPr>
                <w:rFonts w:asciiTheme="minorHAnsi" w:hAnsiTheme="minorHAnsi" w:cstheme="minorHAnsi"/>
                <w:color w:val="auto"/>
                <w:sz w:val="20"/>
                <w:szCs w:val="20"/>
                <w:lang w:val="el-GR"/>
              </w:rPr>
              <w:t>.</w:t>
            </w:r>
          </w:p>
        </w:tc>
      </w:tr>
      <w:tr w:rsidR="00E43447" w:rsidRPr="00F5339C" w14:paraId="488D982A" w14:textId="77777777" w:rsidTr="001A1FE7">
        <w:tc>
          <w:tcPr>
            <w:tcW w:w="3306" w:type="dxa"/>
            <w:shd w:val="clear" w:color="auto" w:fill="DDD9C3"/>
          </w:tcPr>
          <w:p w14:paraId="527F09A1"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ΟΡΓΑΝΩΣΗ ΔΙΔΑΣΚΑΛΙΑΣ</w:t>
            </w:r>
          </w:p>
          <w:p w14:paraId="6EA149AA"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C93F957"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w:t>
            </w:r>
            <w:r w:rsidRPr="00F5339C">
              <w:rPr>
                <w:rFonts w:cstheme="minorHAnsi"/>
                <w:i/>
                <w:sz w:val="20"/>
                <w:szCs w:val="20"/>
              </w:rPr>
              <w:lastRenderedPageBreak/>
              <w:t xml:space="preserve">(Τοποθέτηση),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13D15EBE" w14:textId="77777777" w:rsidR="00E43447" w:rsidRPr="00F5339C" w:rsidRDefault="00E43447" w:rsidP="001A1FE7">
            <w:pPr>
              <w:spacing w:line="240" w:lineRule="auto"/>
              <w:jc w:val="both"/>
              <w:rPr>
                <w:rFonts w:cstheme="minorHAnsi"/>
                <w:i/>
                <w:sz w:val="20"/>
                <w:szCs w:val="20"/>
              </w:rPr>
            </w:pPr>
          </w:p>
          <w:p w14:paraId="622C5439"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τους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E43447" w:rsidRPr="00F5339C" w14:paraId="2CDA0CC4" w14:textId="77777777" w:rsidTr="001A1FE7">
              <w:tc>
                <w:tcPr>
                  <w:tcW w:w="2467" w:type="dxa"/>
                  <w:shd w:val="clear" w:color="auto" w:fill="DDD9C3"/>
                  <w:vAlign w:val="center"/>
                </w:tcPr>
                <w:p w14:paraId="59A7E732" w14:textId="77777777" w:rsidR="00E43447" w:rsidRPr="00F5339C" w:rsidRDefault="00E43447" w:rsidP="001A1FE7">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195D56DD" w14:textId="77777777" w:rsidR="00E43447" w:rsidRPr="00F5339C" w:rsidRDefault="00E43447" w:rsidP="001A1FE7">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E43447" w:rsidRPr="00F5339C" w14:paraId="34BDA08E" w14:textId="77777777" w:rsidTr="001A1FE7">
              <w:tc>
                <w:tcPr>
                  <w:tcW w:w="2467" w:type="dxa"/>
                  <w:shd w:val="clear" w:color="auto" w:fill="auto"/>
                </w:tcPr>
                <w:p w14:paraId="442882AF" w14:textId="77777777" w:rsidR="00E43447" w:rsidRPr="00F5339C" w:rsidRDefault="00E43447" w:rsidP="001A1FE7">
                  <w:pPr>
                    <w:spacing w:line="240" w:lineRule="auto"/>
                    <w:rPr>
                      <w:rFonts w:cstheme="minorHAnsi"/>
                      <w:iCs/>
                      <w:sz w:val="20"/>
                      <w:szCs w:val="20"/>
                    </w:rPr>
                  </w:pPr>
                </w:p>
                <w:p w14:paraId="612A585A" w14:textId="77777777" w:rsidR="00E43447" w:rsidRPr="00F5339C" w:rsidRDefault="00E43447" w:rsidP="001A1FE7">
                  <w:pPr>
                    <w:spacing w:line="240" w:lineRule="auto"/>
                    <w:rPr>
                      <w:rFonts w:cstheme="minorHAnsi"/>
                      <w:iCs/>
                      <w:sz w:val="20"/>
                      <w:szCs w:val="20"/>
                    </w:rPr>
                  </w:pPr>
                  <w:r w:rsidRPr="00F5339C">
                    <w:rPr>
                      <w:rFonts w:cstheme="minorHAnsi"/>
                      <w:iCs/>
                      <w:sz w:val="20"/>
                      <w:szCs w:val="20"/>
                    </w:rPr>
                    <w:t>Διαλέξεις</w:t>
                  </w:r>
                </w:p>
                <w:p w14:paraId="308C5A4D" w14:textId="77777777" w:rsidR="00E43447" w:rsidRPr="00F5339C" w:rsidRDefault="00E43447" w:rsidP="001A1FE7">
                  <w:pPr>
                    <w:spacing w:line="240" w:lineRule="auto"/>
                    <w:rPr>
                      <w:rFonts w:cstheme="minorHAnsi"/>
                      <w:iCs/>
                      <w:sz w:val="20"/>
                      <w:szCs w:val="20"/>
                    </w:rPr>
                  </w:pPr>
                </w:p>
              </w:tc>
              <w:tc>
                <w:tcPr>
                  <w:tcW w:w="2468" w:type="dxa"/>
                  <w:shd w:val="clear" w:color="auto" w:fill="auto"/>
                </w:tcPr>
                <w:p w14:paraId="1370FB24" w14:textId="77777777" w:rsidR="00E43447" w:rsidRPr="00F5339C" w:rsidRDefault="00E43447" w:rsidP="001A1FE7">
                  <w:pPr>
                    <w:spacing w:line="240" w:lineRule="auto"/>
                    <w:rPr>
                      <w:rFonts w:cstheme="minorHAnsi"/>
                      <w:sz w:val="20"/>
                      <w:szCs w:val="20"/>
                    </w:rPr>
                  </w:pPr>
                </w:p>
                <w:p w14:paraId="705F4C46" w14:textId="77777777" w:rsidR="00E43447" w:rsidRPr="00F5339C" w:rsidRDefault="00E43447" w:rsidP="00DB5B81">
                  <w:pPr>
                    <w:pStyle w:val="a6"/>
                    <w:numPr>
                      <w:ilvl w:val="0"/>
                      <w:numId w:val="192"/>
                    </w:numPr>
                    <w:spacing w:line="240" w:lineRule="auto"/>
                    <w:rPr>
                      <w:rFonts w:cstheme="minorHAnsi"/>
                      <w:sz w:val="20"/>
                      <w:szCs w:val="20"/>
                    </w:rPr>
                  </w:pPr>
                  <w:r>
                    <w:rPr>
                      <w:rFonts w:cstheme="minorHAnsi"/>
                      <w:sz w:val="20"/>
                      <w:szCs w:val="20"/>
                    </w:rPr>
                    <w:t>ώ</w:t>
                  </w:r>
                  <w:r w:rsidRPr="00F5339C">
                    <w:rPr>
                      <w:rFonts w:cstheme="minorHAnsi"/>
                      <w:sz w:val="20"/>
                      <w:szCs w:val="20"/>
                    </w:rPr>
                    <w:t>ρες</w:t>
                  </w:r>
                </w:p>
                <w:p w14:paraId="12FDFC1D" w14:textId="77777777" w:rsidR="00E43447" w:rsidRPr="00F5339C" w:rsidRDefault="00E43447" w:rsidP="001A1FE7">
                  <w:pPr>
                    <w:spacing w:line="240" w:lineRule="auto"/>
                    <w:jc w:val="center"/>
                    <w:rPr>
                      <w:rFonts w:cstheme="minorHAnsi"/>
                      <w:sz w:val="20"/>
                      <w:szCs w:val="20"/>
                    </w:rPr>
                  </w:pPr>
                </w:p>
              </w:tc>
            </w:tr>
            <w:tr w:rsidR="00E43447" w:rsidRPr="00F5339C" w14:paraId="0AA5E226" w14:textId="77777777" w:rsidTr="001A1FE7">
              <w:tc>
                <w:tcPr>
                  <w:tcW w:w="2467" w:type="dxa"/>
                  <w:shd w:val="clear" w:color="auto" w:fill="auto"/>
                </w:tcPr>
                <w:p w14:paraId="69C52E04" w14:textId="77777777" w:rsidR="00E43447" w:rsidRPr="00F5339C" w:rsidRDefault="00E43447" w:rsidP="001A1FE7">
                  <w:pPr>
                    <w:spacing w:line="240" w:lineRule="auto"/>
                    <w:rPr>
                      <w:rFonts w:cstheme="minorHAnsi"/>
                      <w:iCs/>
                      <w:sz w:val="20"/>
                      <w:szCs w:val="20"/>
                    </w:rPr>
                  </w:pPr>
                  <w:r w:rsidRPr="00F5339C">
                    <w:rPr>
                      <w:rFonts w:cstheme="minorHAnsi"/>
                      <w:iCs/>
                      <w:sz w:val="20"/>
                      <w:szCs w:val="20"/>
                    </w:rPr>
                    <w:lastRenderedPageBreak/>
                    <w:t xml:space="preserve">Αυτοτελής μελέτη </w:t>
                  </w:r>
                </w:p>
                <w:p w14:paraId="4C8345C4" w14:textId="77777777" w:rsidR="00E43447" w:rsidRPr="00F5339C" w:rsidRDefault="00E43447" w:rsidP="001A1FE7">
                  <w:pPr>
                    <w:spacing w:line="240" w:lineRule="auto"/>
                    <w:rPr>
                      <w:rFonts w:cstheme="minorHAnsi"/>
                      <w:iCs/>
                      <w:sz w:val="20"/>
                      <w:szCs w:val="20"/>
                    </w:rPr>
                  </w:pPr>
                  <w:r w:rsidRPr="00F5339C">
                    <w:rPr>
                      <w:rFonts w:cstheme="minorHAnsi"/>
                      <w:iCs/>
                      <w:sz w:val="20"/>
                      <w:szCs w:val="20"/>
                    </w:rPr>
                    <w:t xml:space="preserve">Προετοιμασία για την διαδικασία αξιολόγησης </w:t>
                  </w:r>
                </w:p>
                <w:p w14:paraId="631842C6" w14:textId="77777777" w:rsidR="00E43447" w:rsidRPr="00F5339C" w:rsidRDefault="00E43447" w:rsidP="001A1FE7">
                  <w:pPr>
                    <w:spacing w:line="240" w:lineRule="auto"/>
                    <w:rPr>
                      <w:rFonts w:cstheme="minorHAnsi"/>
                      <w:iCs/>
                      <w:sz w:val="20"/>
                      <w:szCs w:val="20"/>
                    </w:rPr>
                  </w:pPr>
                  <w:r w:rsidRPr="00F5339C">
                    <w:rPr>
                      <w:rFonts w:cstheme="minorHAnsi"/>
                      <w:iCs/>
                      <w:sz w:val="20"/>
                      <w:szCs w:val="20"/>
                    </w:rPr>
                    <w:t>(γραπτές Εξετάσεις)</w:t>
                  </w:r>
                </w:p>
                <w:p w14:paraId="34C68637" w14:textId="77777777" w:rsidR="00E43447" w:rsidRPr="00F5339C" w:rsidRDefault="00E43447" w:rsidP="001A1FE7">
                  <w:pPr>
                    <w:spacing w:line="240" w:lineRule="auto"/>
                    <w:jc w:val="center"/>
                    <w:rPr>
                      <w:rFonts w:cstheme="minorHAnsi"/>
                      <w:iCs/>
                      <w:sz w:val="20"/>
                      <w:szCs w:val="20"/>
                    </w:rPr>
                  </w:pPr>
                </w:p>
              </w:tc>
              <w:tc>
                <w:tcPr>
                  <w:tcW w:w="2468" w:type="dxa"/>
                  <w:shd w:val="clear" w:color="auto" w:fill="auto"/>
                </w:tcPr>
                <w:p w14:paraId="3F17AF1E" w14:textId="77777777" w:rsidR="00E43447" w:rsidRPr="00F5339C" w:rsidRDefault="00E43447" w:rsidP="001A1FE7">
                  <w:pPr>
                    <w:spacing w:line="240" w:lineRule="auto"/>
                    <w:ind w:left="-74"/>
                    <w:jc w:val="center"/>
                    <w:rPr>
                      <w:rFonts w:cstheme="minorHAnsi"/>
                      <w:sz w:val="20"/>
                      <w:szCs w:val="20"/>
                    </w:rPr>
                  </w:pPr>
                  <w:r w:rsidRPr="00F5339C">
                    <w:rPr>
                      <w:rFonts w:cstheme="minorHAnsi"/>
                      <w:sz w:val="20"/>
                      <w:szCs w:val="20"/>
                    </w:rPr>
                    <w:t>70,5 ώρες</w:t>
                  </w:r>
                </w:p>
              </w:tc>
            </w:tr>
            <w:tr w:rsidR="00E43447" w:rsidRPr="00F5339C" w14:paraId="2E356457" w14:textId="77777777" w:rsidTr="001A1FE7">
              <w:tc>
                <w:tcPr>
                  <w:tcW w:w="2467" w:type="dxa"/>
                  <w:shd w:val="clear" w:color="auto" w:fill="auto"/>
                </w:tcPr>
                <w:p w14:paraId="18E193E3" w14:textId="77777777" w:rsidR="00E43447" w:rsidRPr="00F5339C" w:rsidRDefault="00E43447" w:rsidP="001A1FE7">
                  <w:pPr>
                    <w:spacing w:line="240" w:lineRule="auto"/>
                    <w:rPr>
                      <w:rFonts w:cstheme="minorHAnsi"/>
                      <w:iCs/>
                      <w:sz w:val="20"/>
                      <w:szCs w:val="20"/>
                    </w:rPr>
                  </w:pPr>
                  <w:r w:rsidRPr="00F5339C">
                    <w:rPr>
                      <w:rFonts w:cstheme="minorHAnsi"/>
                      <w:iCs/>
                      <w:sz w:val="20"/>
                      <w:szCs w:val="20"/>
                    </w:rPr>
                    <w:t>Εξετάσεις</w:t>
                  </w:r>
                </w:p>
              </w:tc>
              <w:tc>
                <w:tcPr>
                  <w:tcW w:w="2468" w:type="dxa"/>
                  <w:shd w:val="clear" w:color="auto" w:fill="auto"/>
                </w:tcPr>
                <w:p w14:paraId="20F33B44" w14:textId="77777777" w:rsidR="00E43447" w:rsidRPr="00F5339C" w:rsidRDefault="00E43447" w:rsidP="001A1FE7">
                  <w:pPr>
                    <w:spacing w:line="240" w:lineRule="auto"/>
                    <w:ind w:left="-74"/>
                    <w:jc w:val="center"/>
                    <w:rPr>
                      <w:rFonts w:cstheme="minorHAnsi"/>
                      <w:sz w:val="20"/>
                      <w:szCs w:val="20"/>
                    </w:rPr>
                  </w:pPr>
                  <w:r w:rsidRPr="00F5339C">
                    <w:rPr>
                      <w:rFonts w:cstheme="minorHAnsi"/>
                      <w:sz w:val="20"/>
                      <w:szCs w:val="20"/>
                    </w:rPr>
                    <w:t>3 ώρες</w:t>
                  </w:r>
                </w:p>
              </w:tc>
            </w:tr>
            <w:tr w:rsidR="00E43447" w:rsidRPr="00F5339C" w14:paraId="106189EF" w14:textId="77777777" w:rsidTr="001A1FE7">
              <w:tc>
                <w:tcPr>
                  <w:tcW w:w="2467" w:type="dxa"/>
                  <w:shd w:val="clear" w:color="auto" w:fill="auto"/>
                </w:tcPr>
                <w:p w14:paraId="51571FC4" w14:textId="77777777" w:rsidR="00E43447" w:rsidRPr="00F5339C" w:rsidRDefault="00E43447" w:rsidP="001A1FE7">
                  <w:pPr>
                    <w:spacing w:line="240" w:lineRule="auto"/>
                    <w:rPr>
                      <w:rFonts w:cstheme="minorHAnsi"/>
                      <w:iCs/>
                      <w:sz w:val="20"/>
                      <w:szCs w:val="20"/>
                    </w:rPr>
                  </w:pPr>
                  <w:r w:rsidRPr="00F5339C">
                    <w:rPr>
                      <w:rFonts w:cstheme="minorHAnsi"/>
                      <w:iCs/>
                      <w:sz w:val="20"/>
                      <w:szCs w:val="20"/>
                    </w:rPr>
                    <w:t>Σύνολο</w:t>
                  </w:r>
                </w:p>
              </w:tc>
              <w:tc>
                <w:tcPr>
                  <w:tcW w:w="2468" w:type="dxa"/>
                  <w:shd w:val="clear" w:color="auto" w:fill="auto"/>
                </w:tcPr>
                <w:p w14:paraId="166A8AF5" w14:textId="77777777" w:rsidR="00E43447" w:rsidRPr="00F5339C" w:rsidRDefault="00E43447" w:rsidP="000036A9">
                  <w:pPr>
                    <w:spacing w:line="240" w:lineRule="auto"/>
                    <w:ind w:left="-74"/>
                    <w:jc w:val="center"/>
                    <w:rPr>
                      <w:rFonts w:cstheme="minorHAnsi"/>
                      <w:sz w:val="20"/>
                      <w:szCs w:val="20"/>
                    </w:rPr>
                  </w:pPr>
                  <w:r w:rsidRPr="00F5339C">
                    <w:rPr>
                      <w:rFonts w:cstheme="minorHAnsi"/>
                      <w:sz w:val="20"/>
                      <w:szCs w:val="20"/>
                    </w:rPr>
                    <w:t>112,5 ώρες</w:t>
                  </w:r>
                  <w:r>
                    <w:rPr>
                      <w:rFonts w:cstheme="minorHAnsi"/>
                      <w:sz w:val="20"/>
                      <w:szCs w:val="20"/>
                    </w:rPr>
                    <w:t xml:space="preserve"> (4,5Χ25 ώρες φόρτο</w:t>
                  </w:r>
                  <w:r w:rsidR="000036A9">
                    <w:rPr>
                      <w:rFonts w:cstheme="minorHAnsi"/>
                      <w:sz w:val="20"/>
                      <w:szCs w:val="20"/>
                    </w:rPr>
                    <w:t>ς</w:t>
                  </w:r>
                  <w:r>
                    <w:rPr>
                      <w:rFonts w:cstheme="minorHAnsi"/>
                      <w:sz w:val="20"/>
                      <w:szCs w:val="20"/>
                    </w:rPr>
                    <w:t xml:space="preserve"> εργασίας ανά πιστωτική μονάδα)</w:t>
                  </w:r>
                </w:p>
              </w:tc>
            </w:tr>
          </w:tbl>
          <w:p w14:paraId="08F560C2" w14:textId="77777777" w:rsidR="00E43447" w:rsidRPr="00F5339C" w:rsidRDefault="00E43447" w:rsidP="001A1FE7">
            <w:pPr>
              <w:spacing w:line="240" w:lineRule="auto"/>
              <w:rPr>
                <w:rFonts w:cstheme="minorHAnsi"/>
                <w:sz w:val="20"/>
                <w:szCs w:val="20"/>
              </w:rPr>
            </w:pPr>
          </w:p>
        </w:tc>
      </w:tr>
      <w:tr w:rsidR="00E43447" w:rsidRPr="00F5339C" w14:paraId="6D99A6D0" w14:textId="77777777" w:rsidTr="001A1FE7">
        <w:tc>
          <w:tcPr>
            <w:tcW w:w="3306" w:type="dxa"/>
          </w:tcPr>
          <w:p w14:paraId="7B136B1B"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3300E192"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Περιγραφή τους διαδικασίας αξιολόγησης</w:t>
            </w:r>
          </w:p>
          <w:p w14:paraId="43DA7422" w14:textId="77777777" w:rsidR="00E43447" w:rsidRPr="00F5339C" w:rsidRDefault="00E43447" w:rsidP="001A1FE7">
            <w:pPr>
              <w:spacing w:line="240" w:lineRule="auto"/>
              <w:jc w:val="both"/>
              <w:rPr>
                <w:rFonts w:cstheme="minorHAnsi"/>
                <w:i/>
                <w:sz w:val="20"/>
                <w:szCs w:val="20"/>
              </w:rPr>
            </w:pPr>
          </w:p>
          <w:p w14:paraId="2EA60AE1"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Τους</w:t>
            </w:r>
          </w:p>
          <w:p w14:paraId="32FC1B00" w14:textId="77777777" w:rsidR="00E43447" w:rsidRPr="00F5339C" w:rsidRDefault="00E43447" w:rsidP="001A1FE7">
            <w:pPr>
              <w:spacing w:line="240" w:lineRule="auto"/>
              <w:jc w:val="both"/>
              <w:rPr>
                <w:rFonts w:cstheme="minorHAnsi"/>
                <w:i/>
                <w:sz w:val="20"/>
                <w:szCs w:val="20"/>
              </w:rPr>
            </w:pPr>
          </w:p>
          <w:p w14:paraId="0CA4B0DC"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521A3F1" w14:textId="77777777" w:rsidR="00E43447" w:rsidRPr="00F5339C" w:rsidRDefault="00E43447" w:rsidP="001A1FE7">
            <w:pPr>
              <w:widowControl w:val="0"/>
              <w:autoSpaceDE w:val="0"/>
              <w:autoSpaceDN w:val="0"/>
              <w:adjustRightInd w:val="0"/>
              <w:spacing w:line="240" w:lineRule="auto"/>
              <w:jc w:val="both"/>
              <w:rPr>
                <w:rFonts w:cstheme="minorHAnsi"/>
                <w:color w:val="002060"/>
                <w:sz w:val="20"/>
                <w:szCs w:val="20"/>
              </w:rPr>
            </w:pPr>
          </w:p>
          <w:p w14:paraId="169B1AFC" w14:textId="77777777" w:rsidR="00E43447" w:rsidRPr="00F5339C" w:rsidRDefault="00E43447" w:rsidP="001A1FE7">
            <w:pPr>
              <w:spacing w:line="240" w:lineRule="auto"/>
              <w:rPr>
                <w:rFonts w:cstheme="minorHAnsi"/>
                <w:sz w:val="20"/>
                <w:szCs w:val="20"/>
              </w:rPr>
            </w:pPr>
            <w:r w:rsidRPr="00F5339C">
              <w:rPr>
                <w:rFonts w:cstheme="minorHAnsi"/>
                <w:sz w:val="20"/>
                <w:szCs w:val="20"/>
              </w:rPr>
              <w:t>Γραπτή εξέταση στο τέλος του εξαμήνου στην ελληνική γλώσσα. Η εξέταση περιλαμβάνει:</w:t>
            </w:r>
          </w:p>
          <w:p w14:paraId="5767057F" w14:textId="77777777" w:rsidR="00E43447" w:rsidRPr="00F5339C" w:rsidRDefault="00E43447" w:rsidP="00DB5B81">
            <w:pPr>
              <w:numPr>
                <w:ilvl w:val="0"/>
                <w:numId w:val="98"/>
              </w:numPr>
              <w:spacing w:after="0" w:line="240" w:lineRule="auto"/>
              <w:rPr>
                <w:rFonts w:cstheme="minorHAnsi"/>
                <w:sz w:val="20"/>
                <w:szCs w:val="20"/>
              </w:rPr>
            </w:pPr>
            <w:r w:rsidRPr="00F5339C">
              <w:rPr>
                <w:rFonts w:cstheme="minorHAnsi"/>
                <w:sz w:val="20"/>
                <w:szCs w:val="20"/>
              </w:rPr>
              <w:t xml:space="preserve">Ερωτήσεις Σύντομης Απάντησης </w:t>
            </w:r>
          </w:p>
          <w:p w14:paraId="264AABB6" w14:textId="77777777" w:rsidR="00E43447" w:rsidRPr="00F5339C" w:rsidRDefault="00E43447" w:rsidP="00DB5B81">
            <w:pPr>
              <w:numPr>
                <w:ilvl w:val="0"/>
                <w:numId w:val="98"/>
              </w:numPr>
              <w:spacing w:after="0" w:line="240" w:lineRule="auto"/>
              <w:rPr>
                <w:rFonts w:cstheme="minorHAnsi"/>
                <w:sz w:val="20"/>
                <w:szCs w:val="20"/>
              </w:rPr>
            </w:pPr>
            <w:r w:rsidRPr="00F5339C">
              <w:rPr>
                <w:rFonts w:cstheme="minorHAnsi"/>
                <w:sz w:val="20"/>
                <w:szCs w:val="20"/>
              </w:rPr>
              <w:t>Ερωτήσεις Ανάπτυξης θεμάτων</w:t>
            </w:r>
          </w:p>
          <w:p w14:paraId="19AA1F0A" w14:textId="77777777" w:rsidR="00E43447" w:rsidRPr="00F5339C" w:rsidRDefault="00E43447" w:rsidP="00DB5B81">
            <w:pPr>
              <w:numPr>
                <w:ilvl w:val="0"/>
                <w:numId w:val="98"/>
              </w:numPr>
              <w:spacing w:after="0" w:line="240" w:lineRule="auto"/>
              <w:rPr>
                <w:rFonts w:cstheme="minorHAnsi"/>
                <w:sz w:val="20"/>
                <w:szCs w:val="20"/>
              </w:rPr>
            </w:pPr>
            <w:r w:rsidRPr="00F5339C">
              <w:rPr>
                <w:rFonts w:cstheme="minorHAnsi"/>
                <w:sz w:val="20"/>
                <w:szCs w:val="20"/>
              </w:rPr>
              <w:t>Εφαρμογή Θεωρίας σε Επίλυση Προβλημάτων</w:t>
            </w:r>
            <w:r>
              <w:rPr>
                <w:rFonts w:cstheme="minorHAnsi"/>
                <w:i/>
                <w:sz w:val="20"/>
                <w:szCs w:val="20"/>
              </w:rPr>
              <w:t xml:space="preserve"> </w:t>
            </w:r>
          </w:p>
          <w:p w14:paraId="2E7585C5" w14:textId="77777777" w:rsidR="00E43447" w:rsidRPr="00F5339C" w:rsidRDefault="00E43447" w:rsidP="001A1FE7">
            <w:pPr>
              <w:spacing w:line="240" w:lineRule="auto"/>
              <w:rPr>
                <w:rFonts w:cstheme="minorHAnsi"/>
                <w:color w:val="002060"/>
                <w:sz w:val="20"/>
                <w:szCs w:val="20"/>
              </w:rPr>
            </w:pPr>
          </w:p>
        </w:tc>
      </w:tr>
    </w:tbl>
    <w:p w14:paraId="3AA16802" w14:textId="77777777" w:rsidR="00E43447" w:rsidRPr="00F5339C" w:rsidRDefault="00E43447" w:rsidP="00DB5B81">
      <w:pPr>
        <w:pStyle w:val="a6"/>
        <w:widowControl w:val="0"/>
        <w:numPr>
          <w:ilvl w:val="0"/>
          <w:numId w:val="36"/>
        </w:numPr>
        <w:autoSpaceDE w:val="0"/>
        <w:autoSpaceDN w:val="0"/>
        <w:adjustRightInd w:val="0"/>
        <w:spacing w:before="24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E43447" w:rsidRPr="00F5339C" w14:paraId="726DB400" w14:textId="77777777" w:rsidTr="001A1FE7">
        <w:tc>
          <w:tcPr>
            <w:tcW w:w="8472" w:type="dxa"/>
          </w:tcPr>
          <w:p w14:paraId="5D1FE4AC" w14:textId="77777777" w:rsidR="00E43447" w:rsidRPr="00F5339C" w:rsidRDefault="00E43447" w:rsidP="001A1FE7">
            <w:pPr>
              <w:spacing w:after="120" w:line="240" w:lineRule="auto"/>
              <w:jc w:val="both"/>
              <w:rPr>
                <w:rFonts w:cstheme="minorHAnsi"/>
                <w:caps/>
                <w:sz w:val="20"/>
                <w:szCs w:val="20"/>
              </w:rPr>
            </w:pPr>
            <w:r w:rsidRPr="00F5339C">
              <w:rPr>
                <w:rFonts w:cstheme="minorHAnsi"/>
                <w:caps/>
                <w:sz w:val="20"/>
                <w:szCs w:val="20"/>
              </w:rPr>
              <w:t>ΣΥΓΓΡΑΜΜΑΤΑ</w:t>
            </w:r>
          </w:p>
          <w:p w14:paraId="2B94936C" w14:textId="77777777" w:rsidR="00E43447" w:rsidRPr="00F5339C" w:rsidRDefault="00E43447" w:rsidP="001A1FE7">
            <w:pPr>
              <w:spacing w:after="120" w:line="240" w:lineRule="auto"/>
              <w:ind w:left="284" w:hanging="284"/>
              <w:jc w:val="both"/>
              <w:rPr>
                <w:rFonts w:cstheme="minorHAnsi"/>
                <w:sz w:val="20"/>
                <w:szCs w:val="20"/>
              </w:rPr>
            </w:pPr>
            <w:r w:rsidRPr="00F5339C">
              <w:rPr>
                <w:rFonts w:cstheme="minorHAnsi"/>
                <w:caps/>
                <w:sz w:val="20"/>
                <w:szCs w:val="20"/>
                <w:lang w:val="en-US"/>
              </w:rPr>
              <w:t xml:space="preserve">Brownig, </w:t>
            </w:r>
            <w:r w:rsidRPr="00F5339C">
              <w:rPr>
                <w:rFonts w:cstheme="minorHAnsi"/>
                <w:sz w:val="20"/>
                <w:szCs w:val="20"/>
                <w:lang w:val="en-US"/>
              </w:rPr>
              <w:t xml:space="preserve">R. 1969 [1983]. </w:t>
            </w:r>
            <w:r w:rsidRPr="00F5339C">
              <w:rPr>
                <w:rFonts w:cstheme="minorHAnsi"/>
                <w:i/>
                <w:sz w:val="20"/>
                <w:szCs w:val="20"/>
                <w:lang w:val="en-US"/>
              </w:rPr>
              <w:t>Medieval and Modern Greek.</w:t>
            </w:r>
            <w:r w:rsidRPr="00F5339C">
              <w:rPr>
                <w:rFonts w:cstheme="minorHAnsi"/>
                <w:sz w:val="20"/>
                <w:szCs w:val="20"/>
                <w:lang w:val="en-US"/>
              </w:rPr>
              <w:t xml:space="preserve"> </w:t>
            </w:r>
            <w:r w:rsidRPr="00F5339C">
              <w:rPr>
                <w:rFonts w:cstheme="minorHAnsi"/>
                <w:sz w:val="20"/>
                <w:szCs w:val="20"/>
              </w:rPr>
              <w:t xml:space="preserve">Ελλην. </w:t>
            </w:r>
            <w:proofErr w:type="spellStart"/>
            <w:r w:rsidRPr="00F5339C">
              <w:rPr>
                <w:rFonts w:cstheme="minorHAnsi"/>
                <w:sz w:val="20"/>
                <w:szCs w:val="20"/>
              </w:rPr>
              <w:t>μτφρ</w:t>
            </w:r>
            <w:proofErr w:type="spellEnd"/>
            <w:r w:rsidRPr="00F5339C">
              <w:rPr>
                <w:rFonts w:cstheme="minorHAnsi"/>
                <w:sz w:val="20"/>
                <w:szCs w:val="20"/>
              </w:rPr>
              <w:t xml:space="preserve">. Δ. Σωτηρόπουλου, </w:t>
            </w:r>
            <w:r w:rsidRPr="00F5339C">
              <w:rPr>
                <w:rFonts w:cstheme="minorHAnsi"/>
                <w:i/>
                <w:sz w:val="20"/>
                <w:szCs w:val="20"/>
              </w:rPr>
              <w:t xml:space="preserve">Η ελληνική γλώσσα. Μεσαιωνική και Νέα. </w:t>
            </w:r>
            <w:r w:rsidRPr="00F5339C">
              <w:rPr>
                <w:rFonts w:cstheme="minorHAnsi"/>
                <w:sz w:val="20"/>
                <w:szCs w:val="20"/>
              </w:rPr>
              <w:t>Αθήνα: Παπαδήμας, 1988/1991.</w:t>
            </w:r>
          </w:p>
          <w:p w14:paraId="7DE85027" w14:textId="77777777" w:rsidR="00E43447" w:rsidRPr="00F5339C" w:rsidRDefault="00E43447" w:rsidP="001A1FE7">
            <w:pPr>
              <w:spacing w:after="120" w:line="240" w:lineRule="auto"/>
              <w:ind w:left="596" w:hanging="567"/>
              <w:jc w:val="both"/>
              <w:rPr>
                <w:rFonts w:cstheme="minorHAnsi"/>
                <w:sz w:val="20"/>
                <w:szCs w:val="20"/>
                <w:lang w:val="fr-FR"/>
              </w:rPr>
            </w:pPr>
            <w:r w:rsidRPr="00F5339C">
              <w:rPr>
                <w:rFonts w:cstheme="minorHAnsi"/>
                <w:sz w:val="20"/>
                <w:szCs w:val="20"/>
              </w:rPr>
              <w:t>ΜΠΑΜΠΙΝΙΩΤΗΣ, Γ. 2002</w:t>
            </w:r>
            <w:r w:rsidRPr="00F5339C">
              <w:rPr>
                <w:rFonts w:cstheme="minorHAnsi"/>
                <w:sz w:val="20"/>
                <w:szCs w:val="20"/>
                <w:vertAlign w:val="superscript"/>
              </w:rPr>
              <w:t>5</w:t>
            </w:r>
            <w:r w:rsidRPr="00F5339C">
              <w:rPr>
                <w:rFonts w:cstheme="minorHAnsi"/>
                <w:sz w:val="20"/>
                <w:szCs w:val="20"/>
              </w:rPr>
              <w:t xml:space="preserve">. </w:t>
            </w:r>
            <w:r w:rsidRPr="00F5339C">
              <w:rPr>
                <w:rFonts w:cstheme="minorHAnsi"/>
                <w:i/>
                <w:sz w:val="20"/>
                <w:szCs w:val="20"/>
              </w:rPr>
              <w:t xml:space="preserve">Συνοπτική Ιστορία της ελληνικής γλώσσας με εισαγωγή στην </w:t>
            </w:r>
            <w:proofErr w:type="spellStart"/>
            <w:r w:rsidRPr="00F5339C">
              <w:rPr>
                <w:rFonts w:cstheme="minorHAnsi"/>
                <w:i/>
                <w:sz w:val="20"/>
                <w:szCs w:val="20"/>
              </w:rPr>
              <w:t>ιστορικοσυγκριτική</w:t>
            </w:r>
            <w:proofErr w:type="spellEnd"/>
            <w:r w:rsidRPr="00F5339C">
              <w:rPr>
                <w:rFonts w:cstheme="minorHAnsi"/>
                <w:i/>
                <w:sz w:val="20"/>
                <w:szCs w:val="20"/>
              </w:rPr>
              <w:t xml:space="preserve"> Γλωσσολογία. </w:t>
            </w:r>
            <w:r w:rsidRPr="00F5339C">
              <w:rPr>
                <w:rFonts w:cstheme="minorHAnsi"/>
                <w:sz w:val="20"/>
                <w:szCs w:val="20"/>
              </w:rPr>
              <w:t>Αθήνα</w:t>
            </w:r>
            <w:r w:rsidRPr="00F5339C">
              <w:rPr>
                <w:rFonts w:cstheme="minorHAnsi"/>
                <w:sz w:val="20"/>
                <w:szCs w:val="20"/>
                <w:lang w:val="fr-FR"/>
              </w:rPr>
              <w:t>.</w:t>
            </w:r>
          </w:p>
          <w:p w14:paraId="5457D1AB" w14:textId="77777777" w:rsidR="00E43447" w:rsidRPr="00F5339C" w:rsidRDefault="00E43447" w:rsidP="001A1FE7">
            <w:pPr>
              <w:spacing w:after="120" w:line="240" w:lineRule="auto"/>
              <w:ind w:left="284" w:hanging="284"/>
              <w:jc w:val="both"/>
              <w:rPr>
                <w:rFonts w:cstheme="minorHAnsi"/>
                <w:sz w:val="20"/>
                <w:szCs w:val="20"/>
                <w:lang w:val="en-US"/>
              </w:rPr>
            </w:pPr>
            <w:r w:rsidRPr="00F5339C">
              <w:rPr>
                <w:rFonts w:cstheme="minorHAnsi"/>
                <w:sz w:val="20"/>
                <w:szCs w:val="20"/>
                <w:lang w:val="fr-CA"/>
              </w:rPr>
              <w:t>TONNET</w:t>
            </w:r>
            <w:r w:rsidRPr="00F5339C">
              <w:rPr>
                <w:rFonts w:cstheme="minorHAnsi"/>
                <w:sz w:val="20"/>
                <w:szCs w:val="20"/>
                <w:lang w:val="fr-FR"/>
              </w:rPr>
              <w:t>,</w:t>
            </w:r>
            <w:r w:rsidRPr="00F5339C">
              <w:rPr>
                <w:rFonts w:cstheme="minorHAnsi"/>
                <w:sz w:val="20"/>
                <w:szCs w:val="20"/>
                <w:lang w:val="fr-CA"/>
              </w:rPr>
              <w:t xml:space="preserve"> H</w:t>
            </w:r>
            <w:r w:rsidRPr="00F5339C">
              <w:rPr>
                <w:rFonts w:cstheme="minorHAnsi"/>
                <w:sz w:val="20"/>
                <w:szCs w:val="20"/>
                <w:lang w:val="fr-FR"/>
              </w:rPr>
              <w:t>.</w:t>
            </w:r>
            <w:r w:rsidRPr="00F5339C">
              <w:rPr>
                <w:rFonts w:cstheme="minorHAnsi"/>
                <w:i/>
                <w:sz w:val="20"/>
                <w:szCs w:val="20"/>
                <w:lang w:val="fr-CA"/>
              </w:rPr>
              <w:t xml:space="preserve"> </w:t>
            </w:r>
            <w:r w:rsidRPr="00F5339C">
              <w:rPr>
                <w:rFonts w:cstheme="minorHAnsi"/>
                <w:sz w:val="20"/>
                <w:szCs w:val="20"/>
                <w:lang w:val="fr-CA"/>
              </w:rPr>
              <w:t>1993</w:t>
            </w:r>
            <w:r w:rsidRPr="00F5339C">
              <w:rPr>
                <w:rFonts w:cstheme="minorHAnsi"/>
                <w:sz w:val="20"/>
                <w:szCs w:val="20"/>
                <w:lang w:val="fr-FR"/>
              </w:rPr>
              <w:t>.</w:t>
            </w:r>
            <w:r w:rsidRPr="00F5339C">
              <w:rPr>
                <w:rFonts w:cstheme="minorHAnsi"/>
                <w:i/>
                <w:sz w:val="20"/>
                <w:szCs w:val="20"/>
                <w:lang w:val="fr-CA"/>
              </w:rPr>
              <w:t xml:space="preserve"> Histoire du grec moderne. La formation d'une langue.</w:t>
            </w:r>
            <w:r w:rsidRPr="00F5339C">
              <w:rPr>
                <w:rFonts w:cstheme="minorHAnsi"/>
                <w:i/>
                <w:sz w:val="20"/>
                <w:szCs w:val="20"/>
                <w:lang w:val="fr-FR"/>
              </w:rPr>
              <w:t xml:space="preserve"> </w:t>
            </w:r>
            <w:r w:rsidRPr="00F5339C">
              <w:rPr>
                <w:rFonts w:cstheme="minorHAnsi"/>
                <w:sz w:val="20"/>
                <w:szCs w:val="20"/>
              </w:rPr>
              <w:t xml:space="preserve">Ελλην. </w:t>
            </w:r>
            <w:proofErr w:type="spellStart"/>
            <w:r w:rsidRPr="00F5339C">
              <w:rPr>
                <w:rFonts w:cstheme="minorHAnsi"/>
                <w:sz w:val="20"/>
                <w:szCs w:val="20"/>
              </w:rPr>
              <w:t>μτφρ</w:t>
            </w:r>
            <w:proofErr w:type="spellEnd"/>
            <w:r w:rsidRPr="00F5339C">
              <w:rPr>
                <w:rFonts w:cstheme="minorHAnsi"/>
                <w:sz w:val="20"/>
                <w:szCs w:val="20"/>
              </w:rPr>
              <w:t xml:space="preserve">. Μ. </w:t>
            </w:r>
            <w:r w:rsidRPr="00F5339C">
              <w:rPr>
                <w:rFonts w:cstheme="minorHAnsi"/>
                <w:caps/>
                <w:sz w:val="20"/>
                <w:szCs w:val="20"/>
              </w:rPr>
              <w:t>Καραμάνου</w:t>
            </w:r>
            <w:r w:rsidRPr="00F5339C">
              <w:rPr>
                <w:rFonts w:cstheme="minorHAnsi"/>
                <w:sz w:val="20"/>
                <w:szCs w:val="20"/>
              </w:rPr>
              <w:t xml:space="preserve"> &amp; Π. </w:t>
            </w:r>
            <w:r w:rsidRPr="00F5339C">
              <w:rPr>
                <w:rFonts w:cstheme="minorHAnsi"/>
                <w:caps/>
                <w:sz w:val="20"/>
                <w:szCs w:val="20"/>
              </w:rPr>
              <w:t>Λιαλιάτσης</w:t>
            </w:r>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Χ. </w:t>
            </w:r>
            <w:r w:rsidRPr="00F5339C">
              <w:rPr>
                <w:rFonts w:cstheme="minorHAnsi"/>
                <w:caps/>
                <w:sz w:val="20"/>
                <w:szCs w:val="20"/>
              </w:rPr>
              <w:t>Χαραλαμπάκης</w:t>
            </w:r>
            <w:r w:rsidRPr="00F5339C">
              <w:rPr>
                <w:rFonts w:cstheme="minorHAnsi"/>
                <w:i/>
                <w:sz w:val="20"/>
                <w:szCs w:val="20"/>
              </w:rPr>
              <w:t>, Ιστορία της ελληνικής γλώσσας</w:t>
            </w:r>
            <w:r w:rsidRPr="00F5339C">
              <w:rPr>
                <w:rFonts w:cstheme="minorHAnsi"/>
                <w:sz w:val="20"/>
                <w:szCs w:val="20"/>
              </w:rPr>
              <w:t>.</w:t>
            </w:r>
            <w:r w:rsidRPr="00F5339C">
              <w:rPr>
                <w:rFonts w:cstheme="minorHAnsi"/>
                <w:i/>
                <w:sz w:val="20"/>
                <w:szCs w:val="20"/>
              </w:rPr>
              <w:t xml:space="preserve"> Η</w:t>
            </w:r>
            <w:r w:rsidRPr="00F5339C">
              <w:rPr>
                <w:rFonts w:cstheme="minorHAnsi"/>
                <w:i/>
                <w:sz w:val="20"/>
                <w:szCs w:val="20"/>
                <w:lang w:val="en-US"/>
              </w:rPr>
              <w:t xml:space="preserve"> </w:t>
            </w:r>
            <w:r w:rsidRPr="00F5339C">
              <w:rPr>
                <w:rFonts w:cstheme="minorHAnsi"/>
                <w:i/>
                <w:sz w:val="20"/>
                <w:szCs w:val="20"/>
              </w:rPr>
              <w:t>διαμόρφωσή</w:t>
            </w:r>
            <w:r w:rsidRPr="00F5339C">
              <w:rPr>
                <w:rFonts w:cstheme="minorHAnsi"/>
                <w:i/>
                <w:sz w:val="20"/>
                <w:szCs w:val="20"/>
                <w:lang w:val="en-US"/>
              </w:rPr>
              <w:t xml:space="preserve"> </w:t>
            </w:r>
            <w:r w:rsidRPr="00F5339C">
              <w:rPr>
                <w:rFonts w:cstheme="minorHAnsi"/>
                <w:i/>
                <w:sz w:val="20"/>
                <w:szCs w:val="20"/>
              </w:rPr>
              <w:t>της</w:t>
            </w:r>
            <w:r w:rsidRPr="00F5339C">
              <w:rPr>
                <w:rFonts w:cstheme="minorHAnsi"/>
                <w:i/>
                <w:sz w:val="20"/>
                <w:szCs w:val="20"/>
                <w:lang w:val="en-US"/>
              </w:rPr>
              <w:t xml:space="preserve">. </w:t>
            </w:r>
            <w:r w:rsidRPr="00F5339C">
              <w:rPr>
                <w:rFonts w:cstheme="minorHAnsi"/>
                <w:sz w:val="20"/>
                <w:szCs w:val="20"/>
              </w:rPr>
              <w:t>Αθήνα</w:t>
            </w:r>
            <w:r w:rsidRPr="00F5339C">
              <w:rPr>
                <w:rFonts w:cstheme="minorHAnsi"/>
                <w:sz w:val="20"/>
                <w:szCs w:val="20"/>
                <w:lang w:val="en-US"/>
              </w:rPr>
              <w:t xml:space="preserve">: </w:t>
            </w:r>
            <w:r w:rsidRPr="00F5339C">
              <w:rPr>
                <w:rFonts w:cstheme="minorHAnsi"/>
                <w:sz w:val="20"/>
                <w:szCs w:val="20"/>
              </w:rPr>
              <w:t>Παπαδήμας</w:t>
            </w:r>
            <w:r w:rsidRPr="00F5339C">
              <w:rPr>
                <w:rFonts w:cstheme="minorHAnsi"/>
                <w:sz w:val="20"/>
                <w:szCs w:val="20"/>
                <w:lang w:val="en-US"/>
              </w:rPr>
              <w:t>, 1995.</w:t>
            </w:r>
          </w:p>
          <w:p w14:paraId="48135D5E" w14:textId="77777777" w:rsidR="00E43447" w:rsidRPr="00F5339C" w:rsidRDefault="00E43447" w:rsidP="001A1FE7">
            <w:pPr>
              <w:spacing w:after="120" w:line="240" w:lineRule="auto"/>
              <w:ind w:left="596" w:hanging="567"/>
              <w:jc w:val="both"/>
              <w:rPr>
                <w:rFonts w:cstheme="minorHAnsi"/>
                <w:sz w:val="20"/>
                <w:szCs w:val="20"/>
              </w:rPr>
            </w:pPr>
            <w:r w:rsidRPr="00F5339C">
              <w:rPr>
                <w:rFonts w:cstheme="minorHAnsi"/>
                <w:caps/>
                <w:sz w:val="20"/>
                <w:szCs w:val="20"/>
              </w:rPr>
              <w:t>Χόρροκσ</w:t>
            </w:r>
            <w:r w:rsidRPr="00F5339C">
              <w:rPr>
                <w:rFonts w:cstheme="minorHAnsi"/>
                <w:caps/>
                <w:sz w:val="20"/>
                <w:szCs w:val="20"/>
                <w:lang w:val="en-US"/>
              </w:rPr>
              <w:t xml:space="preserve">, </w:t>
            </w:r>
            <w:proofErr w:type="spellStart"/>
            <w:r w:rsidRPr="00F5339C">
              <w:rPr>
                <w:rFonts w:cstheme="minorHAnsi"/>
                <w:sz w:val="20"/>
                <w:szCs w:val="20"/>
              </w:rPr>
              <w:t>Τζ</w:t>
            </w:r>
            <w:proofErr w:type="spellEnd"/>
            <w:r w:rsidRPr="00F5339C">
              <w:rPr>
                <w:rFonts w:cstheme="minorHAnsi"/>
                <w:sz w:val="20"/>
                <w:szCs w:val="20"/>
                <w:lang w:val="en-US"/>
              </w:rPr>
              <w:t xml:space="preserve">. 1997. </w:t>
            </w:r>
            <w:r w:rsidRPr="00F5339C">
              <w:rPr>
                <w:rFonts w:cstheme="minorHAnsi"/>
                <w:i/>
                <w:sz w:val="20"/>
                <w:szCs w:val="20"/>
                <w:lang w:val="en-US"/>
              </w:rPr>
              <w:t>Greek: A History of the Language and its Speakers.</w:t>
            </w:r>
            <w:r w:rsidRPr="00F5339C">
              <w:rPr>
                <w:rFonts w:cstheme="minorHAnsi"/>
                <w:sz w:val="20"/>
                <w:szCs w:val="20"/>
                <w:lang w:val="en-US"/>
              </w:rPr>
              <w:t xml:space="preserve"> </w:t>
            </w:r>
            <w:r w:rsidRPr="00F5339C">
              <w:rPr>
                <w:rFonts w:cstheme="minorHAnsi"/>
                <w:sz w:val="20"/>
                <w:szCs w:val="20"/>
              </w:rPr>
              <w:t xml:space="preserve">Ελλ. </w:t>
            </w:r>
            <w:proofErr w:type="spellStart"/>
            <w:r w:rsidRPr="00F5339C">
              <w:rPr>
                <w:rFonts w:cstheme="minorHAnsi"/>
                <w:sz w:val="20"/>
                <w:szCs w:val="20"/>
              </w:rPr>
              <w:t>μτφρ</w:t>
            </w:r>
            <w:proofErr w:type="spellEnd"/>
            <w:r w:rsidRPr="00F5339C">
              <w:rPr>
                <w:rFonts w:cstheme="minorHAnsi"/>
                <w:sz w:val="20"/>
                <w:szCs w:val="20"/>
              </w:rPr>
              <w:t xml:space="preserve">. Μ. </w:t>
            </w:r>
            <w:r w:rsidRPr="00F5339C">
              <w:rPr>
                <w:rFonts w:cstheme="minorHAnsi"/>
                <w:caps/>
                <w:sz w:val="20"/>
                <w:szCs w:val="20"/>
              </w:rPr>
              <w:t>Σταύρου</w:t>
            </w:r>
            <w:r w:rsidRPr="00F5339C">
              <w:rPr>
                <w:rFonts w:cstheme="minorHAnsi"/>
                <w:sz w:val="20"/>
                <w:szCs w:val="20"/>
              </w:rPr>
              <w:t xml:space="preserve"> &amp; Μ. </w:t>
            </w:r>
            <w:r w:rsidRPr="00F5339C">
              <w:rPr>
                <w:rFonts w:cstheme="minorHAnsi"/>
                <w:caps/>
                <w:sz w:val="20"/>
                <w:szCs w:val="20"/>
              </w:rPr>
              <w:t>Τζεβελέκου</w:t>
            </w:r>
            <w:r w:rsidRPr="00F5339C">
              <w:rPr>
                <w:rFonts w:cstheme="minorHAnsi"/>
                <w:sz w:val="20"/>
                <w:szCs w:val="20"/>
              </w:rPr>
              <w:t xml:space="preserve">, </w:t>
            </w:r>
            <w:r w:rsidRPr="00F5339C">
              <w:rPr>
                <w:rFonts w:cstheme="minorHAnsi"/>
                <w:i/>
                <w:sz w:val="20"/>
                <w:szCs w:val="20"/>
              </w:rPr>
              <w:t>Ελληνικά. Ιστορία της γλώσσας και των ομιλητών της.</w:t>
            </w:r>
            <w:r w:rsidRPr="00F5339C">
              <w:rPr>
                <w:rFonts w:cstheme="minorHAnsi"/>
                <w:sz w:val="20"/>
                <w:szCs w:val="20"/>
              </w:rPr>
              <w:t xml:space="preserve"> Αθήνα: </w:t>
            </w:r>
            <w:proofErr w:type="spellStart"/>
            <w:r w:rsidRPr="00F5339C">
              <w:rPr>
                <w:rFonts w:cstheme="minorHAnsi"/>
                <w:sz w:val="20"/>
                <w:szCs w:val="20"/>
              </w:rPr>
              <w:t>Βιβλιοπωλείον</w:t>
            </w:r>
            <w:proofErr w:type="spellEnd"/>
            <w:r w:rsidRPr="00F5339C">
              <w:rPr>
                <w:rFonts w:cstheme="minorHAnsi"/>
                <w:sz w:val="20"/>
                <w:szCs w:val="20"/>
              </w:rPr>
              <w:t xml:space="preserve"> της Εστίας, 2006.</w:t>
            </w:r>
          </w:p>
          <w:p w14:paraId="29F1CD98" w14:textId="77777777" w:rsidR="00E43447" w:rsidRPr="00F5339C" w:rsidRDefault="00E43447" w:rsidP="001A1FE7">
            <w:pPr>
              <w:spacing w:before="240" w:after="240" w:line="240" w:lineRule="auto"/>
              <w:ind w:left="284" w:hanging="284"/>
              <w:jc w:val="both"/>
              <w:rPr>
                <w:rFonts w:cstheme="minorHAnsi"/>
                <w:sz w:val="20"/>
                <w:szCs w:val="20"/>
              </w:rPr>
            </w:pPr>
            <w:r w:rsidRPr="00F5339C">
              <w:rPr>
                <w:rFonts w:cstheme="minorHAnsi"/>
                <w:sz w:val="20"/>
                <w:szCs w:val="20"/>
              </w:rPr>
              <w:lastRenderedPageBreak/>
              <w:t>ΣΥΜΠΛΗΡΩΜΑΤΙΚΗ ΒΙΒΛΙΟΓΡΑΦΙΑ</w:t>
            </w:r>
          </w:p>
          <w:p w14:paraId="3C691005" w14:textId="77777777" w:rsidR="00E43447" w:rsidRPr="00F5339C" w:rsidRDefault="00E43447" w:rsidP="001A1FE7">
            <w:pPr>
              <w:spacing w:after="120" w:line="240" w:lineRule="auto"/>
              <w:ind w:left="284" w:hanging="284"/>
              <w:jc w:val="both"/>
              <w:rPr>
                <w:rFonts w:cstheme="minorHAnsi"/>
                <w:sz w:val="20"/>
                <w:szCs w:val="20"/>
              </w:rPr>
            </w:pPr>
            <w:r w:rsidRPr="00F5339C">
              <w:rPr>
                <w:rFonts w:cstheme="minorHAnsi"/>
                <w:caps/>
                <w:sz w:val="20"/>
                <w:szCs w:val="20"/>
                <w:lang w:val="fr-FR"/>
              </w:rPr>
              <w:t>Adrados</w:t>
            </w:r>
            <w:r w:rsidRPr="00F5339C">
              <w:rPr>
                <w:rFonts w:cstheme="minorHAnsi"/>
                <w:caps/>
                <w:sz w:val="20"/>
                <w:szCs w:val="20"/>
              </w:rPr>
              <w:t xml:space="preserve">, </w:t>
            </w:r>
            <w:r w:rsidRPr="00F5339C">
              <w:rPr>
                <w:rFonts w:cstheme="minorHAnsi"/>
                <w:sz w:val="20"/>
                <w:szCs w:val="20"/>
                <w:lang w:val="fr-FR"/>
              </w:rPr>
              <w:t>F</w:t>
            </w:r>
            <w:r w:rsidRPr="00F5339C">
              <w:rPr>
                <w:rFonts w:cstheme="minorHAnsi"/>
                <w:sz w:val="20"/>
                <w:szCs w:val="20"/>
              </w:rPr>
              <w:t xml:space="preserve">. </w:t>
            </w:r>
            <w:r w:rsidRPr="00F5339C">
              <w:rPr>
                <w:rFonts w:cstheme="minorHAnsi"/>
                <w:sz w:val="20"/>
                <w:szCs w:val="20"/>
                <w:lang w:val="fr-FR"/>
              </w:rPr>
              <w:t>R</w:t>
            </w:r>
            <w:r w:rsidRPr="00F5339C">
              <w:rPr>
                <w:rFonts w:cstheme="minorHAnsi"/>
                <w:sz w:val="20"/>
                <w:szCs w:val="20"/>
              </w:rPr>
              <w:t>. 1999.</w:t>
            </w:r>
            <w:r w:rsidRPr="00F5339C">
              <w:rPr>
                <w:rFonts w:cstheme="minorHAnsi"/>
                <w:i/>
                <w:sz w:val="20"/>
                <w:szCs w:val="20"/>
              </w:rPr>
              <w:t xml:space="preserve"> </w:t>
            </w:r>
            <w:r w:rsidRPr="00F5339C">
              <w:rPr>
                <w:rFonts w:cstheme="minorHAnsi"/>
                <w:i/>
                <w:sz w:val="20"/>
                <w:szCs w:val="20"/>
                <w:lang w:val="fr-FR"/>
              </w:rPr>
              <w:t>Historia</w:t>
            </w:r>
            <w:r w:rsidRPr="00D013E9">
              <w:rPr>
                <w:rFonts w:cstheme="minorHAnsi"/>
                <w:i/>
                <w:sz w:val="20"/>
                <w:szCs w:val="20"/>
              </w:rPr>
              <w:t xml:space="preserve"> </w:t>
            </w:r>
            <w:r w:rsidRPr="00F5339C">
              <w:rPr>
                <w:rFonts w:cstheme="minorHAnsi"/>
                <w:i/>
                <w:sz w:val="20"/>
                <w:szCs w:val="20"/>
                <w:lang w:val="fr-FR"/>
              </w:rPr>
              <w:t>de</w:t>
            </w:r>
            <w:r w:rsidRPr="00D013E9">
              <w:rPr>
                <w:rFonts w:cstheme="minorHAnsi"/>
                <w:i/>
                <w:sz w:val="20"/>
                <w:szCs w:val="20"/>
              </w:rPr>
              <w:t xml:space="preserve"> </w:t>
            </w:r>
            <w:r w:rsidRPr="00F5339C">
              <w:rPr>
                <w:rFonts w:cstheme="minorHAnsi"/>
                <w:i/>
                <w:sz w:val="20"/>
                <w:szCs w:val="20"/>
                <w:lang w:val="fr-FR"/>
              </w:rPr>
              <w:t>la</w:t>
            </w:r>
            <w:r w:rsidRPr="00D013E9">
              <w:rPr>
                <w:rFonts w:cstheme="minorHAnsi"/>
                <w:i/>
                <w:sz w:val="20"/>
                <w:szCs w:val="20"/>
              </w:rPr>
              <w:t xml:space="preserve"> </w:t>
            </w:r>
            <w:r w:rsidRPr="00F5339C">
              <w:rPr>
                <w:rFonts w:cstheme="minorHAnsi"/>
                <w:i/>
                <w:sz w:val="20"/>
                <w:szCs w:val="20"/>
                <w:lang w:val="fr-FR"/>
              </w:rPr>
              <w:t>Lengua</w:t>
            </w:r>
            <w:r w:rsidRPr="00D013E9">
              <w:rPr>
                <w:rFonts w:cstheme="minorHAnsi"/>
                <w:i/>
                <w:sz w:val="20"/>
                <w:szCs w:val="20"/>
              </w:rPr>
              <w:t xml:space="preserve"> </w:t>
            </w:r>
            <w:proofErr w:type="spellStart"/>
            <w:r w:rsidRPr="00F5339C">
              <w:rPr>
                <w:rFonts w:cstheme="minorHAnsi"/>
                <w:i/>
                <w:sz w:val="20"/>
                <w:szCs w:val="20"/>
                <w:lang w:val="fr-FR"/>
              </w:rPr>
              <w:t>Griega</w:t>
            </w:r>
            <w:proofErr w:type="spellEnd"/>
            <w:r w:rsidRPr="00D013E9">
              <w:rPr>
                <w:rFonts w:cstheme="minorHAnsi"/>
                <w:i/>
                <w:sz w:val="20"/>
                <w:szCs w:val="20"/>
              </w:rPr>
              <w:t xml:space="preserve">. </w:t>
            </w:r>
            <w:r w:rsidRPr="00F5339C">
              <w:rPr>
                <w:rFonts w:cstheme="minorHAnsi"/>
                <w:i/>
                <w:sz w:val="20"/>
                <w:szCs w:val="20"/>
                <w:lang w:val="fr-FR"/>
              </w:rPr>
              <w:t>De</w:t>
            </w:r>
            <w:r w:rsidRPr="008B1D34">
              <w:rPr>
                <w:rFonts w:cstheme="minorHAnsi"/>
                <w:i/>
                <w:sz w:val="20"/>
                <w:szCs w:val="20"/>
              </w:rPr>
              <w:t xml:space="preserve"> </w:t>
            </w:r>
            <w:r w:rsidRPr="00F5339C">
              <w:rPr>
                <w:rFonts w:cstheme="minorHAnsi"/>
                <w:i/>
                <w:sz w:val="20"/>
                <w:szCs w:val="20"/>
                <w:lang w:val="fr-FR"/>
              </w:rPr>
              <w:t>los</w:t>
            </w:r>
            <w:r w:rsidRPr="008B1D34">
              <w:rPr>
                <w:rFonts w:cstheme="minorHAnsi"/>
                <w:i/>
                <w:sz w:val="20"/>
                <w:szCs w:val="20"/>
              </w:rPr>
              <w:t xml:space="preserve"> </w:t>
            </w:r>
            <w:r w:rsidRPr="00F5339C">
              <w:rPr>
                <w:rFonts w:cstheme="minorHAnsi"/>
                <w:i/>
                <w:sz w:val="20"/>
                <w:szCs w:val="20"/>
                <w:lang w:val="fr-FR"/>
              </w:rPr>
              <w:t>or</w:t>
            </w:r>
            <w:r w:rsidRPr="008B1D34">
              <w:rPr>
                <w:rFonts w:cstheme="minorHAnsi"/>
                <w:i/>
                <w:sz w:val="20"/>
                <w:szCs w:val="20"/>
              </w:rPr>
              <w:t>í</w:t>
            </w:r>
            <w:proofErr w:type="spellStart"/>
            <w:r w:rsidRPr="00F5339C">
              <w:rPr>
                <w:rFonts w:cstheme="minorHAnsi"/>
                <w:i/>
                <w:sz w:val="20"/>
                <w:szCs w:val="20"/>
                <w:lang w:val="fr-FR"/>
              </w:rPr>
              <w:t>genes</w:t>
            </w:r>
            <w:proofErr w:type="spellEnd"/>
            <w:r w:rsidRPr="008B1D34">
              <w:rPr>
                <w:rFonts w:cstheme="minorHAnsi"/>
                <w:i/>
                <w:sz w:val="20"/>
                <w:szCs w:val="20"/>
              </w:rPr>
              <w:t xml:space="preserve"> </w:t>
            </w:r>
            <w:r w:rsidRPr="00F5339C">
              <w:rPr>
                <w:rFonts w:cstheme="minorHAnsi"/>
                <w:i/>
                <w:sz w:val="20"/>
                <w:szCs w:val="20"/>
                <w:lang w:val="fr-FR"/>
              </w:rPr>
              <w:t>a</w:t>
            </w:r>
            <w:r w:rsidRPr="008B1D34">
              <w:rPr>
                <w:rFonts w:cstheme="minorHAnsi"/>
                <w:i/>
                <w:sz w:val="20"/>
                <w:szCs w:val="20"/>
              </w:rPr>
              <w:t xml:space="preserve"> </w:t>
            </w:r>
            <w:proofErr w:type="spellStart"/>
            <w:r w:rsidRPr="00F5339C">
              <w:rPr>
                <w:rFonts w:cstheme="minorHAnsi"/>
                <w:i/>
                <w:sz w:val="20"/>
                <w:szCs w:val="20"/>
                <w:lang w:val="fr-FR"/>
              </w:rPr>
              <w:t>nuestros</w:t>
            </w:r>
            <w:proofErr w:type="spellEnd"/>
            <w:r w:rsidRPr="008B1D34">
              <w:rPr>
                <w:rFonts w:cstheme="minorHAnsi"/>
                <w:i/>
                <w:sz w:val="20"/>
                <w:szCs w:val="20"/>
              </w:rPr>
              <w:t xml:space="preserve"> </w:t>
            </w:r>
            <w:r w:rsidRPr="00F5339C">
              <w:rPr>
                <w:rFonts w:cstheme="minorHAnsi"/>
                <w:i/>
                <w:sz w:val="20"/>
                <w:szCs w:val="20"/>
                <w:lang w:val="fr-FR"/>
              </w:rPr>
              <w:t>d</w:t>
            </w:r>
            <w:r w:rsidRPr="008B1D34">
              <w:rPr>
                <w:rFonts w:cstheme="minorHAnsi"/>
                <w:i/>
                <w:sz w:val="20"/>
                <w:szCs w:val="20"/>
              </w:rPr>
              <w:t>í</w:t>
            </w:r>
            <w:r w:rsidRPr="00F5339C">
              <w:rPr>
                <w:rFonts w:cstheme="minorHAnsi"/>
                <w:i/>
                <w:sz w:val="20"/>
                <w:szCs w:val="20"/>
                <w:lang w:val="fr-FR"/>
              </w:rPr>
              <w:t>as</w:t>
            </w:r>
            <w:r w:rsidRPr="008B1D34">
              <w:rPr>
                <w:rFonts w:cstheme="minorHAnsi"/>
                <w:i/>
                <w:sz w:val="20"/>
                <w:szCs w:val="20"/>
              </w:rPr>
              <w:t xml:space="preserve">, </w:t>
            </w:r>
            <w:r w:rsidRPr="00F5339C">
              <w:rPr>
                <w:rFonts w:cstheme="minorHAnsi"/>
                <w:i/>
                <w:sz w:val="20"/>
                <w:szCs w:val="20"/>
                <w:lang w:val="fr-FR"/>
              </w:rPr>
              <w:t>Madrid</w:t>
            </w:r>
            <w:r w:rsidRPr="008B1D34">
              <w:rPr>
                <w:rFonts w:cstheme="minorHAnsi"/>
                <w:i/>
                <w:sz w:val="20"/>
                <w:szCs w:val="20"/>
              </w:rPr>
              <w:t xml:space="preserve">, </w:t>
            </w:r>
            <w:proofErr w:type="spellStart"/>
            <w:r w:rsidRPr="00F5339C">
              <w:rPr>
                <w:rFonts w:cstheme="minorHAnsi"/>
                <w:i/>
                <w:sz w:val="20"/>
                <w:szCs w:val="20"/>
                <w:lang w:val="fr-FR"/>
              </w:rPr>
              <w:t>editorial</w:t>
            </w:r>
            <w:proofErr w:type="spellEnd"/>
            <w:r w:rsidRPr="008B1D34">
              <w:rPr>
                <w:rFonts w:cstheme="minorHAnsi"/>
                <w:i/>
                <w:sz w:val="20"/>
                <w:szCs w:val="20"/>
              </w:rPr>
              <w:t xml:space="preserve"> </w:t>
            </w:r>
            <w:proofErr w:type="spellStart"/>
            <w:r w:rsidRPr="00F5339C">
              <w:rPr>
                <w:rFonts w:cstheme="minorHAnsi"/>
                <w:i/>
                <w:sz w:val="20"/>
                <w:szCs w:val="20"/>
                <w:lang w:val="fr-FR"/>
              </w:rPr>
              <w:t>Gredos</w:t>
            </w:r>
            <w:proofErr w:type="spellEnd"/>
            <w:r w:rsidRPr="008B1D34">
              <w:rPr>
                <w:rFonts w:cstheme="minorHAnsi"/>
                <w:i/>
                <w:sz w:val="20"/>
                <w:szCs w:val="20"/>
              </w:rPr>
              <w:t>.</w:t>
            </w:r>
            <w:r w:rsidRPr="008B1D34">
              <w:rPr>
                <w:rFonts w:cstheme="minorHAnsi"/>
                <w:sz w:val="20"/>
                <w:szCs w:val="20"/>
              </w:rPr>
              <w:t xml:space="preserve"> </w:t>
            </w:r>
            <w:r w:rsidRPr="00F5339C">
              <w:rPr>
                <w:rFonts w:cstheme="minorHAnsi"/>
                <w:sz w:val="20"/>
                <w:szCs w:val="20"/>
              </w:rPr>
              <w:t>Ελλην</w:t>
            </w:r>
            <w:r w:rsidRPr="00D013E9">
              <w:rPr>
                <w:rFonts w:cstheme="minorHAnsi"/>
                <w:sz w:val="20"/>
                <w:szCs w:val="20"/>
              </w:rPr>
              <w:t xml:space="preserve">. </w:t>
            </w:r>
            <w:proofErr w:type="spellStart"/>
            <w:r w:rsidRPr="00F5339C">
              <w:rPr>
                <w:rFonts w:cstheme="minorHAnsi"/>
                <w:sz w:val="20"/>
                <w:szCs w:val="20"/>
              </w:rPr>
              <w:t>μτφρ</w:t>
            </w:r>
            <w:proofErr w:type="spellEnd"/>
            <w:r w:rsidRPr="00D013E9">
              <w:rPr>
                <w:rFonts w:cstheme="minorHAnsi"/>
                <w:sz w:val="20"/>
                <w:szCs w:val="20"/>
              </w:rPr>
              <w:t xml:space="preserve">. </w:t>
            </w:r>
            <w:r w:rsidRPr="00F5339C">
              <w:rPr>
                <w:rFonts w:cstheme="minorHAnsi"/>
                <w:sz w:val="20"/>
                <w:szCs w:val="20"/>
                <w:lang w:val="fr-FR"/>
              </w:rPr>
              <w:t>A</w:t>
            </w:r>
            <w:r w:rsidRPr="00D013E9">
              <w:rPr>
                <w:rFonts w:cstheme="minorHAnsi"/>
                <w:sz w:val="20"/>
                <w:szCs w:val="20"/>
              </w:rPr>
              <w:t xml:space="preserve">. </w:t>
            </w:r>
            <w:r w:rsidRPr="00F5339C">
              <w:rPr>
                <w:rFonts w:cstheme="minorHAnsi"/>
                <w:caps/>
                <w:sz w:val="20"/>
                <w:szCs w:val="20"/>
                <w:lang w:val="fr-FR"/>
              </w:rPr>
              <w:t>Villar</w:t>
            </w:r>
            <w:r w:rsidRPr="00D013E9">
              <w:rPr>
                <w:rFonts w:cstheme="minorHAnsi"/>
                <w:caps/>
                <w:sz w:val="20"/>
                <w:szCs w:val="20"/>
              </w:rPr>
              <w:t xml:space="preserve"> </w:t>
            </w:r>
            <w:r w:rsidRPr="00F5339C">
              <w:rPr>
                <w:rFonts w:cstheme="minorHAnsi"/>
                <w:caps/>
                <w:sz w:val="20"/>
                <w:szCs w:val="20"/>
                <w:lang w:val="fr-FR"/>
              </w:rPr>
              <w:t>Lecumberri</w:t>
            </w:r>
            <w:r w:rsidRPr="00D013E9">
              <w:rPr>
                <w:rFonts w:cstheme="minorHAnsi"/>
                <w:sz w:val="20"/>
                <w:szCs w:val="20"/>
              </w:rPr>
              <w:t xml:space="preserve">, </w:t>
            </w:r>
            <w:proofErr w:type="spellStart"/>
            <w:r w:rsidRPr="00F5339C">
              <w:rPr>
                <w:rFonts w:cstheme="minorHAnsi"/>
                <w:sz w:val="20"/>
                <w:szCs w:val="20"/>
              </w:rPr>
              <w:t>επιμ</w:t>
            </w:r>
            <w:proofErr w:type="spellEnd"/>
            <w:r w:rsidRPr="00D013E9">
              <w:rPr>
                <w:rFonts w:cstheme="minorHAnsi"/>
                <w:sz w:val="20"/>
                <w:szCs w:val="20"/>
              </w:rPr>
              <w:t xml:space="preserve">. </w:t>
            </w:r>
            <w:r w:rsidRPr="00F5339C">
              <w:rPr>
                <w:rFonts w:cstheme="minorHAnsi"/>
                <w:sz w:val="20"/>
                <w:szCs w:val="20"/>
              </w:rPr>
              <w:t>Γ. Αναστασίου &amp; Χ.</w:t>
            </w:r>
            <w:r>
              <w:rPr>
                <w:rFonts w:cstheme="minorHAnsi"/>
                <w:sz w:val="20"/>
                <w:szCs w:val="20"/>
              </w:rPr>
              <w:t xml:space="preserve"> </w:t>
            </w:r>
            <w:proofErr w:type="spellStart"/>
            <w:r w:rsidRPr="00F5339C">
              <w:rPr>
                <w:rFonts w:cstheme="minorHAnsi"/>
                <w:sz w:val="20"/>
                <w:szCs w:val="20"/>
              </w:rPr>
              <w:t>Χαραλαμπάκης</w:t>
            </w:r>
            <w:proofErr w:type="spellEnd"/>
            <w:r w:rsidRPr="00F5339C">
              <w:rPr>
                <w:rFonts w:cstheme="minorHAnsi"/>
                <w:sz w:val="20"/>
                <w:szCs w:val="20"/>
              </w:rPr>
              <w:t xml:space="preserve">, </w:t>
            </w:r>
            <w:r w:rsidRPr="00F5339C">
              <w:rPr>
                <w:rFonts w:cstheme="minorHAnsi"/>
                <w:i/>
                <w:sz w:val="20"/>
                <w:szCs w:val="20"/>
              </w:rPr>
              <w:t xml:space="preserve">Ιστορία της ελληνικής γλώσσας. Από τις απαρχές ως τις μέρες μας. </w:t>
            </w:r>
            <w:r w:rsidRPr="00F5339C">
              <w:rPr>
                <w:rFonts w:cstheme="minorHAnsi"/>
                <w:sz w:val="20"/>
                <w:szCs w:val="20"/>
              </w:rPr>
              <w:t>Αθήνα: Παπαδήμας, 2003.</w:t>
            </w:r>
          </w:p>
          <w:p w14:paraId="25985474" w14:textId="77777777" w:rsidR="00E43447" w:rsidRPr="00F5339C" w:rsidRDefault="00E43447" w:rsidP="001A1FE7">
            <w:pPr>
              <w:spacing w:after="120" w:line="240" w:lineRule="auto"/>
              <w:ind w:left="284" w:hanging="284"/>
              <w:jc w:val="both"/>
              <w:rPr>
                <w:rFonts w:cstheme="minorHAnsi"/>
                <w:sz w:val="20"/>
                <w:szCs w:val="20"/>
              </w:rPr>
            </w:pPr>
            <w:r w:rsidRPr="00F5339C">
              <w:rPr>
                <w:rFonts w:cstheme="minorHAnsi"/>
                <w:caps/>
                <w:sz w:val="20"/>
                <w:szCs w:val="20"/>
              </w:rPr>
              <w:t>ανδριωτησ,</w:t>
            </w:r>
            <w:r w:rsidRPr="00F5339C">
              <w:rPr>
                <w:rFonts w:cstheme="minorHAnsi"/>
                <w:sz w:val="20"/>
                <w:szCs w:val="20"/>
              </w:rPr>
              <w:t xml:space="preserve"> Π. Ν. 1992.</w:t>
            </w:r>
            <w:r w:rsidRPr="00F5339C">
              <w:rPr>
                <w:rFonts w:cstheme="minorHAnsi"/>
                <w:i/>
                <w:sz w:val="20"/>
                <w:szCs w:val="20"/>
              </w:rPr>
              <w:t xml:space="preserve"> Ιστορία της Ελληνικής Γλώσσας. </w:t>
            </w:r>
            <w:r w:rsidRPr="00F5339C">
              <w:rPr>
                <w:rFonts w:cstheme="minorHAnsi"/>
                <w:sz w:val="20"/>
                <w:szCs w:val="20"/>
              </w:rPr>
              <w:t>Θεσσαλονίκη: Ινστιτούτο Νεοελληνικών Σπουδών.</w:t>
            </w:r>
          </w:p>
          <w:p w14:paraId="5FECA84D" w14:textId="77777777" w:rsidR="00E43447" w:rsidRPr="00F5339C" w:rsidRDefault="00E43447" w:rsidP="001A1FE7">
            <w:pPr>
              <w:spacing w:after="120" w:line="240" w:lineRule="auto"/>
              <w:ind w:left="284" w:hanging="284"/>
              <w:jc w:val="both"/>
              <w:rPr>
                <w:rFonts w:cstheme="minorHAnsi"/>
                <w:sz w:val="20"/>
                <w:szCs w:val="20"/>
              </w:rPr>
            </w:pPr>
            <w:r w:rsidRPr="00F5339C">
              <w:rPr>
                <w:rFonts w:cstheme="minorHAnsi"/>
                <w:caps/>
                <w:sz w:val="20"/>
                <w:szCs w:val="20"/>
              </w:rPr>
              <w:t>Eideneier,</w:t>
            </w:r>
            <w:r w:rsidRPr="00F5339C">
              <w:rPr>
                <w:rFonts w:cstheme="minorHAnsi"/>
                <w:sz w:val="20"/>
                <w:szCs w:val="20"/>
              </w:rPr>
              <w:t xml:space="preserve"> H. 2004. </w:t>
            </w:r>
            <w:r w:rsidRPr="00F5339C">
              <w:rPr>
                <w:rFonts w:cstheme="minorHAnsi"/>
                <w:i/>
                <w:sz w:val="20"/>
                <w:szCs w:val="20"/>
              </w:rPr>
              <w:t xml:space="preserve">Όψεις της ιστορίας της ελληνικής γλώσσας. Από τον Όμηρο έως σήμερα, από τη Ραψωδία στο Ραπ. </w:t>
            </w:r>
            <w:r w:rsidRPr="00F5339C">
              <w:rPr>
                <w:rFonts w:cstheme="minorHAnsi"/>
                <w:sz w:val="20"/>
                <w:szCs w:val="20"/>
              </w:rPr>
              <w:t>Αθήνα: Παπαδήμας.</w:t>
            </w:r>
          </w:p>
          <w:p w14:paraId="15017ABA" w14:textId="77777777" w:rsidR="00E43447" w:rsidRPr="00F5339C" w:rsidRDefault="00E43447" w:rsidP="001A1FE7">
            <w:pPr>
              <w:spacing w:after="120" w:line="240" w:lineRule="auto"/>
              <w:ind w:left="596" w:hanging="567"/>
              <w:jc w:val="both"/>
              <w:rPr>
                <w:rFonts w:cstheme="minorHAnsi"/>
                <w:bCs/>
                <w:sz w:val="20"/>
                <w:szCs w:val="20"/>
              </w:rPr>
            </w:pPr>
            <w:r w:rsidRPr="00F5339C">
              <w:rPr>
                <w:rFonts w:cstheme="minorHAnsi"/>
                <w:caps/>
                <w:sz w:val="20"/>
                <w:szCs w:val="20"/>
              </w:rPr>
              <w:t xml:space="preserve">Καζαζης, Ι. </w:t>
            </w:r>
            <w:r w:rsidRPr="00F5339C">
              <w:rPr>
                <w:rFonts w:cstheme="minorHAnsi"/>
                <w:sz w:val="20"/>
                <w:szCs w:val="20"/>
              </w:rPr>
              <w:t xml:space="preserve">Ν. &amp; Τ.Α. </w:t>
            </w:r>
            <w:r w:rsidRPr="00F5339C">
              <w:rPr>
                <w:rFonts w:cstheme="minorHAnsi"/>
                <w:caps/>
                <w:sz w:val="20"/>
                <w:szCs w:val="20"/>
              </w:rPr>
              <w:t>Καραναστασης,</w:t>
            </w:r>
            <w:r w:rsidRPr="00F5339C">
              <w:rPr>
                <w:rFonts w:cstheme="minorHAnsi"/>
                <w:sz w:val="20"/>
                <w:szCs w:val="20"/>
              </w:rPr>
              <w:t xml:space="preserve"> 2001-2003. </w:t>
            </w:r>
            <w:r w:rsidRPr="00F5339C">
              <w:rPr>
                <w:rFonts w:cstheme="minorHAnsi"/>
                <w:i/>
                <w:sz w:val="20"/>
                <w:szCs w:val="20"/>
              </w:rPr>
              <w:t xml:space="preserve">Επιτομή του Λεξικού της μεσαιωνικής ελληνικής δημώδους γραμματείας 1100-1669 του Εμμανουήλ </w:t>
            </w:r>
            <w:proofErr w:type="spellStart"/>
            <w:r w:rsidRPr="00F5339C">
              <w:rPr>
                <w:rFonts w:cstheme="minorHAnsi"/>
                <w:i/>
                <w:sz w:val="20"/>
                <w:szCs w:val="20"/>
              </w:rPr>
              <w:t>Κριαρά</w:t>
            </w:r>
            <w:proofErr w:type="spellEnd"/>
            <w:r w:rsidRPr="00F5339C">
              <w:rPr>
                <w:rFonts w:cstheme="minorHAnsi"/>
                <w:i/>
                <w:sz w:val="20"/>
                <w:szCs w:val="20"/>
              </w:rPr>
              <w:t xml:space="preserve">. </w:t>
            </w:r>
            <w:proofErr w:type="spellStart"/>
            <w:r w:rsidRPr="00F5339C">
              <w:rPr>
                <w:rFonts w:cstheme="minorHAnsi"/>
                <w:sz w:val="20"/>
                <w:szCs w:val="20"/>
              </w:rPr>
              <w:t>Τόμ</w:t>
            </w:r>
            <w:proofErr w:type="spellEnd"/>
            <w:r w:rsidRPr="00F5339C">
              <w:rPr>
                <w:rFonts w:cstheme="minorHAnsi"/>
                <w:sz w:val="20"/>
                <w:szCs w:val="20"/>
              </w:rPr>
              <w:t xml:space="preserve">. Ι (Α-Κ), </w:t>
            </w:r>
            <w:proofErr w:type="spellStart"/>
            <w:r w:rsidRPr="00F5339C">
              <w:rPr>
                <w:rFonts w:cstheme="minorHAnsi"/>
                <w:sz w:val="20"/>
                <w:szCs w:val="20"/>
              </w:rPr>
              <w:t>Τόμ</w:t>
            </w:r>
            <w:proofErr w:type="spellEnd"/>
            <w:r w:rsidRPr="00F5339C">
              <w:rPr>
                <w:rFonts w:cstheme="minorHAnsi"/>
                <w:sz w:val="20"/>
                <w:szCs w:val="20"/>
              </w:rPr>
              <w:t>. ΙΙ (Λ-</w:t>
            </w:r>
            <w:proofErr w:type="spellStart"/>
            <w:r w:rsidRPr="00F5339C">
              <w:rPr>
                <w:rFonts w:cstheme="minorHAnsi"/>
                <w:sz w:val="20"/>
                <w:szCs w:val="20"/>
              </w:rPr>
              <w:t>Παραθήκη</w:t>
            </w:r>
            <w:proofErr w:type="spellEnd"/>
            <w:r w:rsidRPr="00F5339C">
              <w:rPr>
                <w:rFonts w:cstheme="minorHAnsi"/>
                <w:sz w:val="20"/>
                <w:szCs w:val="20"/>
              </w:rPr>
              <w:t>).</w:t>
            </w:r>
            <w:r w:rsidRPr="00F5339C">
              <w:rPr>
                <w:rFonts w:cstheme="minorHAnsi"/>
                <w:i/>
                <w:sz w:val="20"/>
                <w:szCs w:val="20"/>
              </w:rPr>
              <w:t xml:space="preserve"> </w:t>
            </w:r>
            <w:r w:rsidRPr="00F5339C">
              <w:rPr>
                <w:rFonts w:cstheme="minorHAnsi"/>
                <w:bCs/>
                <w:sz w:val="20"/>
                <w:szCs w:val="20"/>
              </w:rPr>
              <w:t xml:space="preserve">Θεσσαλονίκη: ΚΕΓ. </w:t>
            </w:r>
            <w:hyperlink r:id="rId57" w:history="1">
              <w:r w:rsidRPr="00F5339C">
                <w:rPr>
                  <w:rStyle w:val="-"/>
                  <w:rFonts w:cstheme="minorHAnsi"/>
                  <w:sz w:val="20"/>
                  <w:szCs w:val="20"/>
                </w:rPr>
                <w:t>http://www.greek-language.gr/greekLang/medieval_greek/kriaras/index.html</w:t>
              </w:r>
            </w:hyperlink>
          </w:p>
          <w:p w14:paraId="74CDE27F" w14:textId="77777777" w:rsidR="00E43447" w:rsidRPr="00F5339C" w:rsidRDefault="00E43447" w:rsidP="001A1FE7">
            <w:pPr>
              <w:spacing w:after="120" w:line="240" w:lineRule="auto"/>
              <w:ind w:left="284" w:hanging="284"/>
              <w:jc w:val="both"/>
              <w:rPr>
                <w:rFonts w:cstheme="minorHAnsi"/>
                <w:bCs/>
                <w:sz w:val="20"/>
                <w:szCs w:val="20"/>
              </w:rPr>
            </w:pPr>
            <w:r w:rsidRPr="00F5339C">
              <w:rPr>
                <w:rFonts w:cstheme="minorHAnsi"/>
                <w:bCs/>
                <w:caps/>
                <w:sz w:val="20"/>
                <w:szCs w:val="20"/>
              </w:rPr>
              <w:t xml:space="preserve">Καψωμένος στ. 1985. </w:t>
            </w:r>
            <w:r w:rsidRPr="00F5339C">
              <w:rPr>
                <w:rFonts w:cstheme="minorHAnsi"/>
                <w:bCs/>
                <w:i/>
                <w:caps/>
                <w:sz w:val="20"/>
                <w:szCs w:val="20"/>
              </w:rPr>
              <w:t>α</w:t>
            </w:r>
            <w:r w:rsidRPr="00F5339C">
              <w:rPr>
                <w:rFonts w:cstheme="minorHAnsi"/>
                <w:bCs/>
                <w:i/>
                <w:sz w:val="20"/>
                <w:szCs w:val="20"/>
              </w:rPr>
              <w:t>πό την ιστορία της ελληνικής γλώσσας. Η ελληνική γλώσσα από τα ελληνιστικά ως τα νεότερα χρόνια.</w:t>
            </w:r>
            <w:r w:rsidRPr="00F5339C">
              <w:rPr>
                <w:rFonts w:cstheme="minorHAnsi"/>
                <w:bCs/>
                <w:sz w:val="20"/>
                <w:szCs w:val="20"/>
              </w:rPr>
              <w:t xml:space="preserve"> (α΄ ανατύπωση 2003). Θεσσαλονίκη: ΙΝΣ [ΙΜΤ].</w:t>
            </w:r>
          </w:p>
          <w:p w14:paraId="1977136E" w14:textId="77777777" w:rsidR="00E43447" w:rsidRPr="00F5339C" w:rsidRDefault="00E43447" w:rsidP="001A1FE7">
            <w:pPr>
              <w:spacing w:after="120" w:line="240" w:lineRule="auto"/>
              <w:ind w:left="596" w:hanging="567"/>
              <w:jc w:val="both"/>
              <w:rPr>
                <w:rFonts w:cstheme="minorHAnsi"/>
                <w:color w:val="000080"/>
                <w:sz w:val="20"/>
                <w:szCs w:val="20"/>
              </w:rPr>
            </w:pPr>
            <w:r w:rsidRPr="00F5339C">
              <w:rPr>
                <w:rFonts w:cstheme="minorHAnsi"/>
                <w:caps/>
                <w:sz w:val="20"/>
                <w:szCs w:val="20"/>
              </w:rPr>
              <w:t>Κέντρο ελληνικής Γλώσσας</w:t>
            </w:r>
            <w:r w:rsidRPr="00F5339C">
              <w:rPr>
                <w:rFonts w:cstheme="minorHAnsi"/>
                <w:sz w:val="20"/>
                <w:szCs w:val="20"/>
              </w:rPr>
              <w:t xml:space="preserve"> (Η Πύλη για την Ελληνική Γλώσσα): </w:t>
            </w:r>
            <w:hyperlink r:id="rId58" w:history="1">
              <w:r w:rsidRPr="00F5339C">
                <w:rPr>
                  <w:rStyle w:val="-"/>
                  <w:rFonts w:cstheme="minorHAnsi"/>
                  <w:sz w:val="20"/>
                  <w:szCs w:val="20"/>
                </w:rPr>
                <w:t>http://www.greek-language.gr/greekLang/index.html</w:t>
              </w:r>
            </w:hyperlink>
          </w:p>
          <w:p w14:paraId="08312F04" w14:textId="77777777" w:rsidR="00E43447" w:rsidRDefault="00E43447" w:rsidP="001A1FE7">
            <w:pPr>
              <w:spacing w:after="120" w:line="240" w:lineRule="auto"/>
              <w:ind w:left="284" w:hanging="284"/>
              <w:rPr>
                <w:rFonts w:cstheme="minorHAnsi"/>
                <w:sz w:val="20"/>
                <w:szCs w:val="20"/>
              </w:rPr>
            </w:pPr>
            <w:r w:rsidRPr="00F5339C">
              <w:rPr>
                <w:rFonts w:cstheme="minorHAnsi"/>
                <w:sz w:val="20"/>
                <w:szCs w:val="20"/>
              </w:rPr>
              <w:t>ΚΟΠΙΔΑΚΗΣ, Μ. Ζ. (</w:t>
            </w:r>
            <w:proofErr w:type="spellStart"/>
            <w:r w:rsidRPr="00F5339C">
              <w:rPr>
                <w:rFonts w:cstheme="minorHAnsi"/>
                <w:sz w:val="20"/>
                <w:szCs w:val="20"/>
              </w:rPr>
              <w:t>επιμ</w:t>
            </w:r>
            <w:proofErr w:type="spellEnd"/>
            <w:r w:rsidRPr="00F5339C">
              <w:rPr>
                <w:rFonts w:cstheme="minorHAnsi"/>
                <w:sz w:val="20"/>
                <w:szCs w:val="20"/>
              </w:rPr>
              <w:t>.). 1999.</w:t>
            </w:r>
            <w:r w:rsidRPr="00F5339C">
              <w:rPr>
                <w:rFonts w:cstheme="minorHAnsi"/>
                <w:i/>
                <w:sz w:val="20"/>
                <w:szCs w:val="20"/>
              </w:rPr>
              <w:t xml:space="preserve"> Ιστορία της ελληνικής γλώσσας. </w:t>
            </w:r>
            <w:r w:rsidRPr="00F5339C">
              <w:rPr>
                <w:rFonts w:cstheme="minorHAnsi"/>
                <w:sz w:val="20"/>
                <w:szCs w:val="20"/>
              </w:rPr>
              <w:t>Αθήνα: Ε.Λ.Ι.Α.</w:t>
            </w:r>
          </w:p>
          <w:p w14:paraId="61E56DF0" w14:textId="77777777" w:rsidR="00E43447" w:rsidRPr="005C59B6" w:rsidRDefault="00E43447" w:rsidP="001A1FE7">
            <w:pPr>
              <w:spacing w:after="120" w:line="240" w:lineRule="auto"/>
              <w:ind w:left="284" w:hanging="284"/>
              <w:jc w:val="both"/>
              <w:rPr>
                <w:rFonts w:cstheme="minorHAnsi"/>
                <w:bCs/>
                <w:sz w:val="18"/>
                <w:szCs w:val="18"/>
              </w:rPr>
            </w:pPr>
            <w:r w:rsidRPr="005C59B6">
              <w:rPr>
                <w:rFonts w:cstheme="minorHAnsi"/>
                <w:bCs/>
                <w:sz w:val="20"/>
                <w:szCs w:val="20"/>
                <w:lang w:eastAsia="el-GR"/>
              </w:rPr>
              <w:t xml:space="preserve">ΧΕΙΛΑ-ΜΑΡΚΟΠΟΥΛΟΥ, Δ. 2007. Η δομή της Βυζαντινής (Μεσαιωνικής) Ελληνικής. </w:t>
            </w:r>
            <w:r w:rsidRPr="005C59B6">
              <w:rPr>
                <w:rFonts w:cstheme="minorHAnsi"/>
                <w:bCs/>
                <w:sz w:val="20"/>
                <w:szCs w:val="20"/>
              </w:rPr>
              <w:t xml:space="preserve">Στο </w:t>
            </w:r>
            <w:r w:rsidRPr="005C59B6">
              <w:rPr>
                <w:rFonts w:cstheme="minorHAnsi"/>
                <w:bCs/>
                <w:i/>
                <w:iCs/>
                <w:sz w:val="20"/>
                <w:szCs w:val="20"/>
              </w:rPr>
              <w:t>ΕΛΛΑΔΑ. ΤΟ ΠΑΡΕΛΘΟΝ ΚΑΙ ΤΟ ΜΕΛΛΟΝ ΤΟΥ ΕΛΛΗΝΙΣΜΟΥ. Τ. Α΄ ΓΛΩΣΣΑ - ΑΡΧΑΙΟΤΗΤΑ</w:t>
            </w:r>
            <w:r w:rsidRPr="005C59B6">
              <w:rPr>
                <w:rFonts w:cstheme="minorHAnsi"/>
                <w:bCs/>
                <w:sz w:val="20"/>
                <w:szCs w:val="20"/>
              </w:rPr>
              <w:t xml:space="preserve">. Αθήνα: </w:t>
            </w:r>
            <w:r w:rsidRPr="005C59B6">
              <w:rPr>
                <w:rFonts w:cstheme="minorHAnsi"/>
                <w:bCs/>
                <w:sz w:val="20"/>
                <w:szCs w:val="20"/>
                <w:lang w:eastAsia="el-GR"/>
              </w:rPr>
              <w:t>Εκδοτικός Οργανισμός Πάπυρος, 93-100.</w:t>
            </w:r>
          </w:p>
          <w:p w14:paraId="39B786F3" w14:textId="77777777" w:rsidR="00E43447" w:rsidRPr="00F5339C" w:rsidRDefault="00E43447" w:rsidP="001A1FE7">
            <w:pPr>
              <w:spacing w:after="120" w:line="240" w:lineRule="auto"/>
              <w:ind w:left="284" w:hanging="284"/>
              <w:jc w:val="both"/>
              <w:rPr>
                <w:rFonts w:cstheme="minorHAnsi"/>
                <w:sz w:val="20"/>
                <w:szCs w:val="20"/>
              </w:rPr>
            </w:pPr>
            <w:r w:rsidRPr="00F5339C">
              <w:rPr>
                <w:rFonts w:cstheme="minorHAnsi"/>
                <w:sz w:val="20"/>
                <w:szCs w:val="20"/>
              </w:rPr>
              <w:t xml:space="preserve">ΜΠΑΜΠΙΝΩΤΗΣ, Γ. (επιστ. </w:t>
            </w:r>
            <w:proofErr w:type="spellStart"/>
            <w:r w:rsidRPr="00F5339C">
              <w:rPr>
                <w:rFonts w:cstheme="minorHAnsi"/>
                <w:sz w:val="20"/>
                <w:szCs w:val="20"/>
              </w:rPr>
              <w:t>Επιμ</w:t>
            </w:r>
            <w:proofErr w:type="spellEnd"/>
            <w:r w:rsidRPr="00F5339C">
              <w:rPr>
                <w:rFonts w:cstheme="minorHAnsi"/>
                <w:sz w:val="20"/>
                <w:szCs w:val="20"/>
              </w:rPr>
              <w:t xml:space="preserve">.). 2011. </w:t>
            </w:r>
            <w:r w:rsidRPr="00F5339C">
              <w:rPr>
                <w:rFonts w:cstheme="minorHAnsi"/>
                <w:i/>
                <w:sz w:val="20"/>
                <w:szCs w:val="20"/>
              </w:rPr>
              <w:t>Το γλωσσικό ζήτημα. Σύγχρονες προσεγγίσεις.</w:t>
            </w:r>
            <w:r w:rsidRPr="00F5339C">
              <w:rPr>
                <w:rFonts w:cstheme="minorHAnsi"/>
                <w:sz w:val="20"/>
                <w:szCs w:val="20"/>
              </w:rPr>
              <w:t xml:space="preserve"> Αθήνα: Ίδρυμα της Βουλής των Ελλήνων για τον Κοινοβουλευτισμό και τη Δημοκρατία..</w:t>
            </w:r>
          </w:p>
          <w:p w14:paraId="50C0EE4B" w14:textId="77777777" w:rsidR="00E43447" w:rsidRPr="00F5339C" w:rsidRDefault="00E43447" w:rsidP="001A1FE7">
            <w:pPr>
              <w:spacing w:after="120" w:line="240" w:lineRule="auto"/>
              <w:ind w:left="284" w:hanging="284"/>
              <w:jc w:val="both"/>
              <w:rPr>
                <w:rFonts w:cstheme="minorHAnsi"/>
                <w:bCs/>
                <w:sz w:val="20"/>
                <w:szCs w:val="20"/>
              </w:rPr>
            </w:pPr>
            <w:r w:rsidRPr="00F5339C">
              <w:rPr>
                <w:rFonts w:cstheme="minorHAnsi"/>
                <w:bCs/>
                <w:caps/>
                <w:sz w:val="20"/>
                <w:szCs w:val="20"/>
              </w:rPr>
              <w:t>Τριανταφυλλίδης, Μ.</w:t>
            </w:r>
            <w:r w:rsidRPr="00F5339C">
              <w:rPr>
                <w:rFonts w:cstheme="minorHAnsi"/>
                <w:bCs/>
                <w:sz w:val="20"/>
                <w:szCs w:val="20"/>
              </w:rPr>
              <w:t xml:space="preserve"> 2002. </w:t>
            </w:r>
            <w:r w:rsidRPr="00F5339C">
              <w:rPr>
                <w:rFonts w:cstheme="minorHAnsi"/>
                <w:bCs/>
                <w:i/>
                <w:sz w:val="20"/>
                <w:szCs w:val="20"/>
              </w:rPr>
              <w:t xml:space="preserve">Νεοελληνική γραμματική. Ιστορική εισαγωγή. </w:t>
            </w:r>
            <w:r w:rsidRPr="00F5339C">
              <w:rPr>
                <w:rFonts w:cstheme="minorHAnsi"/>
                <w:bCs/>
                <w:sz w:val="20"/>
                <w:szCs w:val="20"/>
              </w:rPr>
              <w:t>Στο</w:t>
            </w:r>
            <w:r w:rsidRPr="00794E43">
              <w:rPr>
                <w:rFonts w:cstheme="minorHAnsi"/>
                <w:b/>
                <w:bCs/>
                <w:sz w:val="20"/>
                <w:szCs w:val="20"/>
              </w:rPr>
              <w:t xml:space="preserve"> </w:t>
            </w:r>
            <w:r w:rsidRPr="00794E43">
              <w:rPr>
                <w:rStyle w:val="ab"/>
                <w:rFonts w:cstheme="minorHAnsi"/>
                <w:i/>
                <w:sz w:val="20"/>
                <w:szCs w:val="20"/>
              </w:rPr>
              <w:t xml:space="preserve">Άπαντα </w:t>
            </w:r>
            <w:r w:rsidRPr="00794E43">
              <w:rPr>
                <w:rStyle w:val="ab"/>
                <w:rFonts w:cstheme="minorHAnsi"/>
                <w:sz w:val="20"/>
                <w:szCs w:val="20"/>
              </w:rPr>
              <w:t>3ος</w:t>
            </w:r>
            <w:r w:rsidRPr="00F5339C">
              <w:rPr>
                <w:rFonts w:cstheme="minorHAnsi"/>
                <w:b/>
                <w:bCs/>
                <w:sz w:val="20"/>
                <w:szCs w:val="20"/>
              </w:rPr>
              <w:t xml:space="preserve"> </w:t>
            </w:r>
            <w:r w:rsidRPr="00F5339C">
              <w:rPr>
                <w:rFonts w:cstheme="minorHAnsi"/>
                <w:bCs/>
                <w:sz w:val="20"/>
                <w:szCs w:val="20"/>
              </w:rPr>
              <w:t xml:space="preserve">τόμος. 1η </w:t>
            </w:r>
            <w:proofErr w:type="spellStart"/>
            <w:r w:rsidRPr="00F5339C">
              <w:rPr>
                <w:rFonts w:cstheme="minorHAnsi"/>
                <w:bCs/>
                <w:sz w:val="20"/>
                <w:szCs w:val="20"/>
              </w:rPr>
              <w:t>έκδ</w:t>
            </w:r>
            <w:proofErr w:type="spellEnd"/>
            <w:r w:rsidRPr="00F5339C">
              <w:rPr>
                <w:rFonts w:cstheme="minorHAnsi"/>
                <w:bCs/>
                <w:sz w:val="20"/>
                <w:szCs w:val="20"/>
              </w:rPr>
              <w:t xml:space="preserve">. 1938, 1η ανατ. της 2ης </w:t>
            </w:r>
            <w:proofErr w:type="spellStart"/>
            <w:r w:rsidRPr="00F5339C">
              <w:rPr>
                <w:rFonts w:cstheme="minorHAnsi"/>
                <w:bCs/>
                <w:sz w:val="20"/>
                <w:szCs w:val="20"/>
              </w:rPr>
              <w:t>έκδ</w:t>
            </w:r>
            <w:proofErr w:type="spellEnd"/>
            <w:r w:rsidRPr="00F5339C">
              <w:rPr>
                <w:rFonts w:cstheme="minorHAnsi"/>
                <w:bCs/>
                <w:sz w:val="20"/>
                <w:szCs w:val="20"/>
              </w:rPr>
              <w:t xml:space="preserve">. 2002. Θεσσαλονίκη: ΙΝΣ [ΙΜΤ]. </w:t>
            </w:r>
          </w:p>
          <w:p w14:paraId="1482A12B" w14:textId="77777777" w:rsidR="00E43447" w:rsidRPr="00F5339C" w:rsidRDefault="00E43447" w:rsidP="001A1FE7">
            <w:pPr>
              <w:spacing w:after="120" w:line="240" w:lineRule="auto"/>
              <w:ind w:left="284" w:hanging="284"/>
              <w:jc w:val="both"/>
              <w:rPr>
                <w:rFonts w:cstheme="minorHAnsi"/>
                <w:sz w:val="20"/>
                <w:szCs w:val="20"/>
              </w:rPr>
            </w:pPr>
            <w:r w:rsidRPr="00F5339C">
              <w:rPr>
                <w:rFonts w:cstheme="minorHAnsi"/>
                <w:caps/>
                <w:sz w:val="20"/>
                <w:szCs w:val="20"/>
              </w:rPr>
              <w:t>Χατζιδακισ</w:t>
            </w:r>
            <w:r w:rsidRPr="00F5339C">
              <w:rPr>
                <w:rFonts w:cstheme="minorHAnsi"/>
                <w:sz w:val="20"/>
                <w:szCs w:val="20"/>
              </w:rPr>
              <w:t xml:space="preserve">, Γ. Ν. 1905-1907. </w:t>
            </w:r>
            <w:r w:rsidRPr="00F5339C">
              <w:rPr>
                <w:rFonts w:cstheme="minorHAnsi"/>
                <w:i/>
                <w:sz w:val="20"/>
                <w:szCs w:val="20"/>
              </w:rPr>
              <w:t xml:space="preserve">Μεσαιωνικά και νέα Ελληνικά. </w:t>
            </w:r>
            <w:r w:rsidRPr="00F5339C">
              <w:rPr>
                <w:rFonts w:cstheme="minorHAnsi"/>
                <w:sz w:val="20"/>
                <w:szCs w:val="20"/>
              </w:rPr>
              <w:t xml:space="preserve">Ι-ΙΙ. Αθήνα. Ανατύπωση, Αθήνα: Πελεκάνος, </w:t>
            </w:r>
            <w:proofErr w:type="spellStart"/>
            <w:r w:rsidRPr="00F5339C">
              <w:rPr>
                <w:rFonts w:cstheme="minorHAnsi"/>
                <w:sz w:val="20"/>
                <w:szCs w:val="20"/>
              </w:rPr>
              <w:t>χ.χ</w:t>
            </w:r>
            <w:proofErr w:type="spellEnd"/>
            <w:r w:rsidRPr="00F5339C">
              <w:rPr>
                <w:rFonts w:cstheme="minorHAnsi"/>
                <w:sz w:val="20"/>
                <w:szCs w:val="20"/>
              </w:rPr>
              <w:t>.</w:t>
            </w:r>
          </w:p>
        </w:tc>
      </w:tr>
    </w:tbl>
    <w:p w14:paraId="7FBC1579" w14:textId="77777777" w:rsidR="007907E4" w:rsidRDefault="007907E4" w:rsidP="007907E4">
      <w:r>
        <w:lastRenderedPageBreak/>
        <w:br w:type="page"/>
      </w:r>
    </w:p>
    <w:p w14:paraId="557DE7F5" w14:textId="4EC1E6B2" w:rsidR="00754C0D" w:rsidRPr="00F5339C" w:rsidRDefault="00754C0D" w:rsidP="00754C0D">
      <w:pPr>
        <w:pStyle w:val="2"/>
        <w:jc w:val="center"/>
        <w:rPr>
          <w:rFonts w:asciiTheme="minorHAnsi" w:hAnsiTheme="minorHAnsi" w:cstheme="minorHAnsi"/>
          <w:sz w:val="28"/>
          <w:szCs w:val="28"/>
        </w:rPr>
      </w:pPr>
      <w:bookmarkStart w:id="34" w:name="_Toc168241038"/>
      <w:r w:rsidRPr="00F5339C">
        <w:rPr>
          <w:rFonts w:asciiTheme="minorHAnsi" w:hAnsiTheme="minorHAnsi" w:cstheme="minorHAnsi"/>
          <w:sz w:val="28"/>
          <w:szCs w:val="28"/>
        </w:rPr>
        <w:lastRenderedPageBreak/>
        <w:t>ΣΤ΄ ΕΞΑΜΗΝΟ ΣΠΟΥΔΩΝ</w:t>
      </w:r>
      <w:bookmarkEnd w:id="34"/>
    </w:p>
    <w:p w14:paraId="5A3896E4" w14:textId="77777777" w:rsidR="00754C0D" w:rsidRPr="00F5339C" w:rsidRDefault="00754C0D" w:rsidP="00754C0D">
      <w:pPr>
        <w:pStyle w:val="3"/>
        <w:spacing w:before="600" w:after="240"/>
        <w:jc w:val="center"/>
        <w:rPr>
          <w:rFonts w:cstheme="minorHAnsi"/>
          <w:sz w:val="24"/>
          <w:szCs w:val="24"/>
        </w:rPr>
      </w:pPr>
      <w:bookmarkStart w:id="35" w:name="_Toc168241039"/>
      <w:r w:rsidRPr="00F5339C">
        <w:rPr>
          <w:rFonts w:cstheme="minorHAnsi"/>
          <w:sz w:val="24"/>
          <w:szCs w:val="24"/>
        </w:rPr>
        <w:t>13Κ35_15_20 Η Νεότερη Ιστορία και η διδακτική της μέσα από τις πηγές</w:t>
      </w:r>
      <w:bookmarkEnd w:id="35"/>
    </w:p>
    <w:p w14:paraId="48019074" w14:textId="77777777" w:rsidR="00754C0D" w:rsidRPr="00F5339C" w:rsidRDefault="00754C0D" w:rsidP="00754C0D">
      <w:pPr>
        <w:jc w:val="center"/>
        <w:rPr>
          <w:b/>
          <w:bCs/>
        </w:rPr>
      </w:pPr>
      <w:r w:rsidRPr="00FC3B75">
        <w:rPr>
          <w:b/>
          <w:bCs/>
        </w:rPr>
        <w:t>(Μ. ΑΘΑΝΑΣΟΠΟΥΛΟΣ)</w:t>
      </w:r>
    </w:p>
    <w:p w14:paraId="7F0F93FE"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13AD8005" w14:textId="77777777" w:rsidR="00754C0D" w:rsidRPr="00F5339C" w:rsidRDefault="00754C0D" w:rsidP="00DB5B81">
      <w:pPr>
        <w:pStyle w:val="a6"/>
        <w:widowControl w:val="0"/>
        <w:numPr>
          <w:ilvl w:val="1"/>
          <w:numId w:val="14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8"/>
        <w:gridCol w:w="1369"/>
        <w:gridCol w:w="1141"/>
        <w:gridCol w:w="1316"/>
        <w:gridCol w:w="333"/>
        <w:gridCol w:w="1279"/>
      </w:tblGrid>
      <w:tr w:rsidR="00754C0D" w:rsidRPr="00F5339C" w14:paraId="55B801FE" w14:textId="77777777" w:rsidTr="00014D95">
        <w:tc>
          <w:tcPr>
            <w:tcW w:w="3205" w:type="dxa"/>
            <w:shd w:val="clear" w:color="auto" w:fill="DDD9C3"/>
          </w:tcPr>
          <w:p w14:paraId="0215065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BA07511" w14:textId="77777777" w:rsidR="00754C0D" w:rsidRPr="00F5339C" w:rsidRDefault="00754C0D" w:rsidP="003F58BF">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294DA41C" w14:textId="77777777" w:rsidTr="00014D95">
        <w:tc>
          <w:tcPr>
            <w:tcW w:w="3205" w:type="dxa"/>
            <w:shd w:val="clear" w:color="auto" w:fill="DDD9C3"/>
          </w:tcPr>
          <w:p w14:paraId="0F313E9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6F3A43F3" w14:textId="77777777" w:rsidR="00754C0D" w:rsidRPr="00F5339C" w:rsidRDefault="00754C0D" w:rsidP="003F58BF">
            <w:pPr>
              <w:spacing w:line="240" w:lineRule="auto"/>
              <w:rPr>
                <w:rFonts w:cstheme="minorHAnsi"/>
                <w:sz w:val="20"/>
                <w:szCs w:val="20"/>
              </w:rPr>
            </w:pPr>
            <w:r w:rsidRPr="00F5339C">
              <w:rPr>
                <w:rFonts w:cstheme="minorHAnsi"/>
                <w:sz w:val="20"/>
                <w:szCs w:val="20"/>
              </w:rPr>
              <w:t>ΦΙΛΟΛΟΓΙΑΣ</w:t>
            </w:r>
          </w:p>
        </w:tc>
      </w:tr>
      <w:tr w:rsidR="00754C0D" w:rsidRPr="00F5339C" w14:paraId="01A6B56A" w14:textId="77777777" w:rsidTr="00014D95">
        <w:tc>
          <w:tcPr>
            <w:tcW w:w="3205" w:type="dxa"/>
            <w:shd w:val="clear" w:color="auto" w:fill="DDD9C3"/>
          </w:tcPr>
          <w:p w14:paraId="229D902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11AF002F" w14:textId="77777777" w:rsidR="00754C0D" w:rsidRPr="00F5339C" w:rsidRDefault="00754C0D" w:rsidP="003F58BF">
            <w:pPr>
              <w:spacing w:line="240" w:lineRule="auto"/>
              <w:rPr>
                <w:rFonts w:cstheme="minorHAnsi"/>
                <w:sz w:val="20"/>
                <w:szCs w:val="20"/>
              </w:rPr>
            </w:pPr>
            <w:r w:rsidRPr="00F5339C">
              <w:rPr>
                <w:rFonts w:cstheme="minorHAnsi"/>
                <w:sz w:val="20"/>
                <w:szCs w:val="20"/>
              </w:rPr>
              <w:t>ΠΡΟΠΤΥΧΙΑΚΟ</w:t>
            </w:r>
          </w:p>
        </w:tc>
      </w:tr>
      <w:tr w:rsidR="00754C0D" w:rsidRPr="00F5339C" w14:paraId="6D662401" w14:textId="77777777" w:rsidTr="00014D95">
        <w:tc>
          <w:tcPr>
            <w:tcW w:w="3205" w:type="dxa"/>
            <w:shd w:val="clear" w:color="auto" w:fill="DDD9C3"/>
          </w:tcPr>
          <w:p w14:paraId="738A48A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1B12CBEC" w14:textId="77777777" w:rsidR="00754C0D" w:rsidRPr="00F5339C" w:rsidRDefault="00754C0D" w:rsidP="00014D95">
            <w:pPr>
              <w:pStyle w:val="Default"/>
              <w:jc w:val="center"/>
              <w:rPr>
                <w:rFonts w:asciiTheme="minorHAnsi" w:hAnsiTheme="minorHAnsi" w:cstheme="minorHAnsi"/>
                <w:sz w:val="20"/>
                <w:szCs w:val="20"/>
                <w:lang w:val="el-GR"/>
              </w:rPr>
            </w:pPr>
            <w:r w:rsidRPr="00F5339C">
              <w:rPr>
                <w:rFonts w:asciiTheme="minorHAnsi" w:hAnsiTheme="minorHAnsi" w:cstheme="minorHAnsi"/>
                <w:sz w:val="20"/>
                <w:szCs w:val="20"/>
              </w:rPr>
              <w:t>13Κ35_15</w:t>
            </w:r>
            <w:r w:rsidRPr="00F5339C">
              <w:rPr>
                <w:rFonts w:asciiTheme="minorHAnsi" w:hAnsiTheme="minorHAnsi" w:cstheme="minorHAnsi"/>
                <w:sz w:val="20"/>
                <w:szCs w:val="20"/>
                <w:lang w:val="el-GR"/>
              </w:rPr>
              <w:t>_20</w:t>
            </w:r>
          </w:p>
        </w:tc>
        <w:tc>
          <w:tcPr>
            <w:tcW w:w="2505" w:type="dxa"/>
            <w:gridSpan w:val="2"/>
            <w:shd w:val="clear" w:color="auto" w:fill="DDD9C3"/>
          </w:tcPr>
          <w:p w14:paraId="3B25EF3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ΕΞΑΜΗΝΟ ΣΠΟΥΔΩΝ</w:t>
            </w:r>
          </w:p>
        </w:tc>
        <w:tc>
          <w:tcPr>
            <w:tcW w:w="1591" w:type="dxa"/>
            <w:gridSpan w:val="2"/>
          </w:tcPr>
          <w:p w14:paraId="395783C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ΣΤ</w:t>
            </w:r>
            <w:r w:rsidR="003F58BF">
              <w:rPr>
                <w:rFonts w:cstheme="minorHAnsi"/>
                <w:sz w:val="20"/>
                <w:szCs w:val="20"/>
              </w:rPr>
              <w:t>΄</w:t>
            </w:r>
          </w:p>
        </w:tc>
      </w:tr>
      <w:tr w:rsidR="00754C0D" w:rsidRPr="00F5339C" w14:paraId="345F5202" w14:textId="77777777" w:rsidTr="00014D95">
        <w:trPr>
          <w:trHeight w:val="375"/>
        </w:trPr>
        <w:tc>
          <w:tcPr>
            <w:tcW w:w="3205" w:type="dxa"/>
            <w:shd w:val="clear" w:color="auto" w:fill="DDD9C3"/>
            <w:vAlign w:val="center"/>
          </w:tcPr>
          <w:p w14:paraId="0280309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0AD54FB4" w14:textId="77777777" w:rsidR="00754C0D" w:rsidRPr="00F5339C" w:rsidRDefault="00754C0D" w:rsidP="00014D95">
            <w:pPr>
              <w:pStyle w:val="Default"/>
              <w:jc w:val="center"/>
              <w:rPr>
                <w:rFonts w:asciiTheme="minorHAnsi" w:hAnsiTheme="minorHAnsi" w:cstheme="minorHAnsi"/>
                <w:sz w:val="20"/>
                <w:szCs w:val="20"/>
                <w:lang w:val="el-GR"/>
              </w:rPr>
            </w:pPr>
            <w:r w:rsidRPr="00F5339C">
              <w:rPr>
                <w:rFonts w:asciiTheme="minorHAnsi" w:hAnsiTheme="minorHAnsi" w:cstheme="minorHAnsi"/>
                <w:sz w:val="20"/>
                <w:szCs w:val="20"/>
                <w:lang w:val="el-GR"/>
              </w:rPr>
              <w:t>Η ΝΕΟΤΕΡΗ ΙΣΤΟΡΙΑ ΚΑΙ Η ΔΙΔΑΚΤΙΚΗ ΤΗΣ ΜΕΣΑ ΑΠΟ ΤΙΣ ΠΗΓΕΣ</w:t>
            </w:r>
          </w:p>
        </w:tc>
      </w:tr>
      <w:tr w:rsidR="00754C0D" w:rsidRPr="00F5339C" w14:paraId="642A4333" w14:textId="77777777" w:rsidTr="00014D95">
        <w:trPr>
          <w:trHeight w:val="196"/>
        </w:trPr>
        <w:tc>
          <w:tcPr>
            <w:tcW w:w="5637" w:type="dxa"/>
            <w:gridSpan w:val="3"/>
            <w:shd w:val="clear" w:color="auto" w:fill="DDD9C3"/>
            <w:vAlign w:val="center"/>
          </w:tcPr>
          <w:p w14:paraId="47D9E83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0DAF4EB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196C2092"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78F2ECA" w14:textId="77777777" w:rsidTr="00014D95">
        <w:trPr>
          <w:trHeight w:val="194"/>
        </w:trPr>
        <w:tc>
          <w:tcPr>
            <w:tcW w:w="5637" w:type="dxa"/>
            <w:gridSpan w:val="3"/>
          </w:tcPr>
          <w:p w14:paraId="4460E447" w14:textId="77777777" w:rsidR="00754C0D" w:rsidRPr="00F5339C" w:rsidRDefault="00754C0D" w:rsidP="00014D95">
            <w:pPr>
              <w:spacing w:line="240" w:lineRule="auto"/>
              <w:jc w:val="center"/>
              <w:rPr>
                <w:rFonts w:cstheme="minorHAnsi"/>
                <w:sz w:val="20"/>
                <w:szCs w:val="20"/>
              </w:rPr>
            </w:pPr>
          </w:p>
        </w:tc>
        <w:tc>
          <w:tcPr>
            <w:tcW w:w="1559" w:type="dxa"/>
            <w:gridSpan w:val="2"/>
          </w:tcPr>
          <w:p w14:paraId="54224F15"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4340C9EC" w14:textId="77777777" w:rsidR="00754C0D" w:rsidRPr="008C3A7B" w:rsidRDefault="00754C0D" w:rsidP="00014D95">
            <w:pPr>
              <w:spacing w:line="240" w:lineRule="auto"/>
              <w:jc w:val="center"/>
              <w:rPr>
                <w:rFonts w:cstheme="minorHAnsi"/>
                <w:sz w:val="20"/>
                <w:szCs w:val="20"/>
              </w:rPr>
            </w:pPr>
            <w:r w:rsidRPr="008C3A7B">
              <w:rPr>
                <w:rFonts w:cstheme="minorHAnsi"/>
                <w:sz w:val="20"/>
                <w:szCs w:val="20"/>
              </w:rPr>
              <w:t>4,5</w:t>
            </w:r>
          </w:p>
        </w:tc>
      </w:tr>
      <w:tr w:rsidR="00754C0D" w:rsidRPr="00F5339C" w14:paraId="6DE91BD0" w14:textId="77777777" w:rsidTr="00014D95">
        <w:trPr>
          <w:trHeight w:val="194"/>
        </w:trPr>
        <w:tc>
          <w:tcPr>
            <w:tcW w:w="5637" w:type="dxa"/>
            <w:gridSpan w:val="3"/>
            <w:shd w:val="clear" w:color="auto" w:fill="DDD9C3"/>
          </w:tcPr>
          <w:p w14:paraId="3B02BCD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73148768" w14:textId="77777777" w:rsidR="00754C0D" w:rsidRPr="00F5339C" w:rsidRDefault="00754C0D" w:rsidP="00014D95">
            <w:pPr>
              <w:spacing w:line="240" w:lineRule="auto"/>
              <w:jc w:val="right"/>
              <w:rPr>
                <w:rFonts w:cstheme="minorHAnsi"/>
                <w:color w:val="002060"/>
                <w:sz w:val="20"/>
                <w:szCs w:val="20"/>
              </w:rPr>
            </w:pPr>
          </w:p>
        </w:tc>
        <w:tc>
          <w:tcPr>
            <w:tcW w:w="1240" w:type="dxa"/>
          </w:tcPr>
          <w:p w14:paraId="759B9D29" w14:textId="77777777" w:rsidR="00754C0D" w:rsidRPr="00F5339C" w:rsidRDefault="00754C0D" w:rsidP="00014D95">
            <w:pPr>
              <w:spacing w:line="240" w:lineRule="auto"/>
              <w:rPr>
                <w:rFonts w:cstheme="minorHAnsi"/>
                <w:color w:val="002060"/>
                <w:sz w:val="20"/>
                <w:szCs w:val="20"/>
              </w:rPr>
            </w:pPr>
          </w:p>
        </w:tc>
      </w:tr>
      <w:tr w:rsidR="00754C0D" w:rsidRPr="00F5339C" w14:paraId="1289608D" w14:textId="77777777" w:rsidTr="00014D95">
        <w:trPr>
          <w:trHeight w:val="599"/>
        </w:trPr>
        <w:tc>
          <w:tcPr>
            <w:tcW w:w="3205" w:type="dxa"/>
            <w:shd w:val="clear" w:color="auto" w:fill="DDD9C3"/>
          </w:tcPr>
          <w:p w14:paraId="22DCE66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F7F2621"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1BE68261"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524742A" w14:textId="316AB7E7" w:rsidR="00754C0D" w:rsidRPr="00F5339C" w:rsidRDefault="0040304E" w:rsidP="003F58BF">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21195D9B" w14:textId="77777777" w:rsidTr="00014D95">
        <w:tc>
          <w:tcPr>
            <w:tcW w:w="3205" w:type="dxa"/>
            <w:shd w:val="clear" w:color="auto" w:fill="DDD9C3"/>
          </w:tcPr>
          <w:p w14:paraId="3B49CD4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1954DE48"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67E0408D" w14:textId="13F2AB70" w:rsidR="00754C0D" w:rsidRPr="00F5339C" w:rsidRDefault="009B4A0F" w:rsidP="003F58BF">
            <w:pPr>
              <w:spacing w:line="240" w:lineRule="auto"/>
              <w:rPr>
                <w:rFonts w:cstheme="minorHAnsi"/>
                <w:sz w:val="20"/>
                <w:szCs w:val="20"/>
              </w:rPr>
            </w:pPr>
            <w:r>
              <w:rPr>
                <w:rFonts w:cstheme="minorHAnsi"/>
                <w:sz w:val="20"/>
                <w:szCs w:val="20"/>
              </w:rPr>
              <w:t>-</w:t>
            </w:r>
          </w:p>
        </w:tc>
      </w:tr>
      <w:tr w:rsidR="00754C0D" w:rsidRPr="00F5339C" w14:paraId="106C5064" w14:textId="77777777" w:rsidTr="00014D95">
        <w:tc>
          <w:tcPr>
            <w:tcW w:w="3205" w:type="dxa"/>
            <w:shd w:val="clear" w:color="auto" w:fill="DDD9C3"/>
          </w:tcPr>
          <w:p w14:paraId="6528CAD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68FB6C08" w14:textId="77777777" w:rsidR="00754C0D" w:rsidRPr="00F5339C" w:rsidRDefault="00754C0D" w:rsidP="003F58BF">
            <w:pPr>
              <w:spacing w:line="240" w:lineRule="auto"/>
              <w:rPr>
                <w:rFonts w:cstheme="minorHAnsi"/>
                <w:sz w:val="20"/>
                <w:szCs w:val="20"/>
              </w:rPr>
            </w:pPr>
            <w:r w:rsidRPr="00F5339C">
              <w:rPr>
                <w:rFonts w:cstheme="minorHAnsi"/>
                <w:sz w:val="20"/>
                <w:szCs w:val="20"/>
              </w:rPr>
              <w:t>ΕΛΛΗΝΙΚΗ</w:t>
            </w:r>
          </w:p>
        </w:tc>
      </w:tr>
      <w:tr w:rsidR="00754C0D" w:rsidRPr="00F5339C" w14:paraId="7AF4D402" w14:textId="77777777" w:rsidTr="00014D95">
        <w:tc>
          <w:tcPr>
            <w:tcW w:w="3205" w:type="dxa"/>
            <w:shd w:val="clear" w:color="auto" w:fill="DDD9C3"/>
          </w:tcPr>
          <w:p w14:paraId="2654CBD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1E1DDEB0" w14:textId="77777777" w:rsidR="00754C0D" w:rsidRPr="00F5339C" w:rsidRDefault="00754C0D" w:rsidP="003F58BF">
            <w:pPr>
              <w:spacing w:line="240" w:lineRule="auto"/>
              <w:rPr>
                <w:rFonts w:cstheme="minorHAnsi"/>
                <w:sz w:val="20"/>
                <w:szCs w:val="20"/>
              </w:rPr>
            </w:pPr>
            <w:r w:rsidRPr="00F5339C">
              <w:rPr>
                <w:rFonts w:cstheme="minorHAnsi"/>
                <w:sz w:val="20"/>
                <w:szCs w:val="20"/>
              </w:rPr>
              <w:t>ΟΧΙ</w:t>
            </w:r>
          </w:p>
        </w:tc>
      </w:tr>
      <w:tr w:rsidR="00754C0D" w:rsidRPr="008465C6" w14:paraId="4B03C286" w14:textId="77777777" w:rsidTr="00014D95">
        <w:tc>
          <w:tcPr>
            <w:tcW w:w="3205" w:type="dxa"/>
            <w:shd w:val="clear" w:color="auto" w:fill="DDD9C3"/>
          </w:tcPr>
          <w:p w14:paraId="1D765B45"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60983A5C" w14:textId="77777777" w:rsidR="00754C0D" w:rsidRPr="00F5339C" w:rsidRDefault="003F58BF"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w:t>
            </w:r>
          </w:p>
        </w:tc>
      </w:tr>
    </w:tbl>
    <w:p w14:paraId="6A4A661E" w14:textId="77777777" w:rsidR="00754C0D" w:rsidRPr="00F5339C" w:rsidRDefault="00754C0D" w:rsidP="00DB5B81">
      <w:pPr>
        <w:pStyle w:val="a6"/>
        <w:widowControl w:val="0"/>
        <w:numPr>
          <w:ilvl w:val="1"/>
          <w:numId w:val="14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4D891CD" w14:textId="77777777" w:rsidTr="00014D95">
        <w:tc>
          <w:tcPr>
            <w:tcW w:w="8472" w:type="dxa"/>
            <w:gridSpan w:val="2"/>
            <w:tcBorders>
              <w:bottom w:val="nil"/>
            </w:tcBorders>
            <w:shd w:val="clear" w:color="auto" w:fill="DDD9C3"/>
          </w:tcPr>
          <w:p w14:paraId="433C8C20"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74A6FE89" w14:textId="77777777" w:rsidTr="00014D95">
        <w:tc>
          <w:tcPr>
            <w:tcW w:w="8472" w:type="dxa"/>
            <w:gridSpan w:val="2"/>
            <w:tcBorders>
              <w:top w:val="nil"/>
            </w:tcBorders>
            <w:shd w:val="clear" w:color="auto" w:fill="DDD9C3"/>
          </w:tcPr>
          <w:p w14:paraId="035E27B7"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4E263A79"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B9E0721"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884484A"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5D62DC7"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9DF9C4C" w14:textId="77777777" w:rsidTr="00014D95">
        <w:tc>
          <w:tcPr>
            <w:tcW w:w="8472" w:type="dxa"/>
            <w:gridSpan w:val="2"/>
          </w:tcPr>
          <w:p w14:paraId="457FC667" w14:textId="77777777" w:rsidR="00754C0D" w:rsidRPr="00F5339C" w:rsidRDefault="00754C0D" w:rsidP="00014D95">
            <w:pPr>
              <w:pStyle w:val="ad"/>
              <w:jc w:val="both"/>
              <w:rPr>
                <w:rFonts w:asciiTheme="minorHAnsi" w:eastAsia="Calibri" w:hAnsiTheme="minorHAnsi" w:cstheme="minorHAnsi"/>
                <w:sz w:val="20"/>
                <w:szCs w:val="20"/>
                <w:lang w:val="el-GR"/>
              </w:rPr>
            </w:pPr>
            <w:r w:rsidRPr="00F5339C">
              <w:rPr>
                <w:rFonts w:asciiTheme="minorHAnsi" w:eastAsia="Calibri" w:hAnsiTheme="minorHAnsi" w:cstheme="minorHAnsi"/>
                <w:b/>
                <w:sz w:val="20"/>
                <w:szCs w:val="20"/>
                <w:lang w:val="el-GR"/>
              </w:rPr>
              <w:t>Σκοπός του μαθήματος</w:t>
            </w:r>
            <w:r w:rsidRPr="00F5339C">
              <w:rPr>
                <w:rFonts w:asciiTheme="minorHAnsi" w:eastAsia="Calibri" w:hAnsiTheme="minorHAnsi" w:cstheme="minorHAnsi"/>
                <w:sz w:val="20"/>
                <w:szCs w:val="20"/>
                <w:lang w:val="el-GR"/>
              </w:rPr>
              <w:t xml:space="preserve"> είναι η μελέτη των κυριότερων σταθμών της νεότερης ελληνικής ιστορίας από τους φοιτητές του Τμήματος και η </w:t>
            </w:r>
            <w:r w:rsidRPr="00F5339C">
              <w:rPr>
                <w:rFonts w:asciiTheme="minorHAnsi" w:hAnsiTheme="minorHAnsi" w:cstheme="minorHAnsi"/>
                <w:sz w:val="20"/>
                <w:szCs w:val="20"/>
                <w:lang w:val="el-GR"/>
              </w:rPr>
              <w:t>εξοικείωσή τους με ζητήματα που αφορούν την εκμάθηση στρατηγικών για την αποτελεσματικότερη διδασκαλία του μαθήματος της Ιστορίας στη Δευτεροβάθμια εκπαίδευση.</w:t>
            </w:r>
            <w:r>
              <w:rPr>
                <w:rFonts w:asciiTheme="minorHAnsi" w:hAnsiTheme="minorHAnsi" w:cstheme="minorHAnsi"/>
                <w:b/>
                <w:bCs/>
                <w:sz w:val="20"/>
                <w:szCs w:val="20"/>
                <w:lang w:val="el-GR"/>
              </w:rPr>
              <w:t xml:space="preserve"> </w:t>
            </w:r>
          </w:p>
          <w:p w14:paraId="51EB4857" w14:textId="77777777" w:rsidR="00754C0D" w:rsidRPr="00F5339C" w:rsidRDefault="00754C0D" w:rsidP="00014D95">
            <w:pPr>
              <w:pStyle w:val="ad"/>
              <w:jc w:val="both"/>
              <w:rPr>
                <w:rFonts w:asciiTheme="minorHAnsi" w:eastAsia="Calibri" w:hAnsiTheme="minorHAnsi" w:cstheme="minorHAnsi"/>
                <w:sz w:val="20"/>
                <w:szCs w:val="20"/>
                <w:lang w:val="el-GR"/>
              </w:rPr>
            </w:pPr>
            <w:r w:rsidRPr="00F5339C">
              <w:rPr>
                <w:rFonts w:asciiTheme="minorHAnsi" w:eastAsia="Calibri" w:hAnsiTheme="minorHAnsi" w:cstheme="minorHAnsi"/>
                <w:b/>
                <w:sz w:val="20"/>
                <w:szCs w:val="20"/>
                <w:lang w:val="el-GR"/>
              </w:rPr>
              <w:t>Στόχοι</w:t>
            </w:r>
            <w:r w:rsidRPr="00F5339C">
              <w:rPr>
                <w:rFonts w:asciiTheme="minorHAnsi" w:eastAsia="Calibri" w:hAnsiTheme="minorHAnsi" w:cstheme="minorHAnsi"/>
                <w:sz w:val="20"/>
                <w:szCs w:val="20"/>
                <w:lang w:val="el-GR"/>
              </w:rPr>
              <w:t>: Με την επιτυχή ολοκλήρωση του μαθήματος, οι φοιτητές θα πρέπει:</w:t>
            </w:r>
            <w:r>
              <w:rPr>
                <w:rFonts w:asciiTheme="minorHAnsi" w:eastAsia="Calibri" w:hAnsiTheme="minorHAnsi" w:cstheme="minorHAnsi"/>
                <w:sz w:val="20"/>
                <w:szCs w:val="20"/>
                <w:lang w:val="el-GR"/>
              </w:rPr>
              <w:t xml:space="preserve"> </w:t>
            </w:r>
          </w:p>
          <w:p w14:paraId="4A431329" w14:textId="77777777" w:rsidR="00754C0D" w:rsidRPr="00F5339C" w:rsidRDefault="00754C0D" w:rsidP="00014D95">
            <w:pPr>
              <w:pStyle w:val="ad"/>
              <w:spacing w:after="120"/>
              <w:ind w:left="68"/>
              <w:jc w:val="both"/>
              <w:rPr>
                <w:rFonts w:asciiTheme="minorHAnsi" w:eastAsia="Calibri" w:hAnsiTheme="minorHAnsi" w:cstheme="minorHAnsi"/>
                <w:sz w:val="20"/>
                <w:szCs w:val="20"/>
                <w:lang w:val="el-GR"/>
              </w:rPr>
            </w:pPr>
            <w:r w:rsidRPr="00F5339C">
              <w:rPr>
                <w:rFonts w:asciiTheme="minorHAnsi" w:eastAsia="Calibri" w:hAnsiTheme="minorHAnsi" w:cstheme="minorHAnsi"/>
                <w:sz w:val="20"/>
                <w:szCs w:val="20"/>
                <w:lang w:val="el-GR"/>
              </w:rPr>
              <w:t>Να αντιλαμβάνονται και να ερμηνεύουν τα βασικότερα ιστορικά γεγονότα της νεότερης ελληνικής ιστορίας.</w:t>
            </w:r>
          </w:p>
          <w:p w14:paraId="0A42F8C5" w14:textId="77777777" w:rsidR="00754C0D" w:rsidRPr="00F5339C" w:rsidRDefault="00754C0D" w:rsidP="00014D95">
            <w:pPr>
              <w:pStyle w:val="ad"/>
              <w:spacing w:after="120"/>
              <w:ind w:left="68"/>
              <w:jc w:val="both"/>
              <w:rPr>
                <w:rFonts w:asciiTheme="minorHAnsi" w:eastAsia="Calibri" w:hAnsiTheme="minorHAnsi" w:cstheme="minorHAnsi"/>
                <w:sz w:val="20"/>
                <w:szCs w:val="20"/>
                <w:lang w:val="el-GR"/>
              </w:rPr>
            </w:pPr>
            <w:r w:rsidRPr="00F5339C">
              <w:rPr>
                <w:rFonts w:asciiTheme="minorHAnsi" w:eastAsia="Calibri" w:hAnsiTheme="minorHAnsi" w:cstheme="minorHAnsi"/>
                <w:sz w:val="20"/>
                <w:szCs w:val="20"/>
                <w:lang w:val="el-GR"/>
              </w:rPr>
              <w:t>Να αναγνωρίζουν τη σημασία και το έργο των σημαντικότερων προσώπων της περιόδου.</w:t>
            </w:r>
          </w:p>
          <w:p w14:paraId="464E4E1F" w14:textId="77777777" w:rsidR="00754C0D" w:rsidRPr="00F5339C" w:rsidRDefault="00754C0D" w:rsidP="00014D95">
            <w:pPr>
              <w:pStyle w:val="ad"/>
              <w:spacing w:after="120"/>
              <w:ind w:left="68"/>
              <w:jc w:val="both"/>
              <w:rPr>
                <w:rFonts w:asciiTheme="minorHAnsi" w:eastAsia="Calibri" w:hAnsiTheme="minorHAnsi" w:cstheme="minorHAnsi"/>
                <w:sz w:val="20"/>
                <w:szCs w:val="20"/>
                <w:lang w:val="el-GR"/>
              </w:rPr>
            </w:pPr>
            <w:r w:rsidRPr="00F5339C">
              <w:rPr>
                <w:rFonts w:asciiTheme="minorHAnsi" w:eastAsia="Calibri" w:hAnsiTheme="minorHAnsi" w:cstheme="minorHAnsi"/>
                <w:sz w:val="20"/>
                <w:szCs w:val="20"/>
                <w:lang w:val="el-GR"/>
              </w:rPr>
              <w:t>Να αντιλαμβάνονται τη σημασία των πηγών (μορφές, είδη, τρόποι προσέγγισης, ανάλυση και ερμηνεία), να τις χρησιμοποιούν με ευχέρεια και να αξιολογούν μέσα από αυτές, πρόσωπα και γεγονότα.</w:t>
            </w:r>
          </w:p>
          <w:p w14:paraId="4517C9B6" w14:textId="77777777" w:rsidR="00754C0D" w:rsidRPr="00F5339C" w:rsidRDefault="00754C0D" w:rsidP="00014D95">
            <w:pPr>
              <w:pStyle w:val="ad"/>
              <w:spacing w:after="120"/>
              <w:ind w:left="68"/>
              <w:jc w:val="both"/>
              <w:rPr>
                <w:rFonts w:asciiTheme="minorHAnsi" w:eastAsia="Calibri" w:hAnsiTheme="minorHAnsi" w:cstheme="minorHAnsi"/>
                <w:sz w:val="20"/>
                <w:szCs w:val="20"/>
                <w:lang w:val="el-GR"/>
              </w:rPr>
            </w:pPr>
            <w:r w:rsidRPr="00F5339C">
              <w:rPr>
                <w:rFonts w:asciiTheme="minorHAnsi" w:eastAsia="Calibri" w:hAnsiTheme="minorHAnsi" w:cstheme="minorHAnsi"/>
                <w:sz w:val="20"/>
                <w:szCs w:val="20"/>
                <w:lang w:val="el-GR"/>
              </w:rPr>
              <w:t>Να κατανοούν βασικές έννοιες της ιστορικής επιστήμης (</w:t>
            </w:r>
            <w:r w:rsidRPr="00F5339C">
              <w:rPr>
                <w:rFonts w:asciiTheme="minorHAnsi" w:hAnsiTheme="minorHAnsi" w:cstheme="minorHAnsi"/>
                <w:sz w:val="20"/>
                <w:szCs w:val="20"/>
                <w:lang w:val="el-GR"/>
              </w:rPr>
              <w:t xml:space="preserve">χρόνος, τομές, </w:t>
            </w:r>
            <w:proofErr w:type="spellStart"/>
            <w:r w:rsidRPr="00F5339C">
              <w:rPr>
                <w:rFonts w:asciiTheme="minorHAnsi" w:hAnsiTheme="minorHAnsi" w:cstheme="minorHAnsi"/>
                <w:sz w:val="20"/>
                <w:szCs w:val="20"/>
                <w:lang w:val="el-GR"/>
              </w:rPr>
              <w:t>περιοδολόγηση</w:t>
            </w:r>
            <w:proofErr w:type="spellEnd"/>
            <w:r w:rsidRPr="00F5339C">
              <w:rPr>
                <w:rFonts w:asciiTheme="minorHAnsi" w:hAnsiTheme="minorHAnsi" w:cstheme="minorHAnsi"/>
                <w:sz w:val="20"/>
                <w:szCs w:val="20"/>
                <w:lang w:val="el-GR"/>
              </w:rPr>
              <w:t>, συνέχεια και ασυνέχεια, ιστορικό γεγονός, αφήγηση, θεϊκή παρέμβαση, αιτιότητα, αντικειμενικότητα κ.λπ.</w:t>
            </w:r>
            <w:r w:rsidRPr="00F5339C">
              <w:rPr>
                <w:rFonts w:asciiTheme="minorHAnsi" w:eastAsia="Calibri" w:hAnsiTheme="minorHAnsi" w:cstheme="minorHAnsi"/>
                <w:sz w:val="20"/>
                <w:szCs w:val="20"/>
                <w:lang w:val="el-GR"/>
              </w:rPr>
              <w:t>).</w:t>
            </w:r>
          </w:p>
          <w:p w14:paraId="3CA22BC6" w14:textId="77777777" w:rsidR="00754C0D" w:rsidRPr="00F5339C" w:rsidRDefault="00754C0D" w:rsidP="00014D95">
            <w:pPr>
              <w:pStyle w:val="ad"/>
              <w:spacing w:after="120"/>
              <w:ind w:left="68"/>
              <w:jc w:val="both"/>
              <w:rPr>
                <w:rFonts w:asciiTheme="minorHAnsi" w:eastAsia="Calibri" w:hAnsiTheme="minorHAnsi" w:cstheme="minorHAnsi"/>
                <w:sz w:val="20"/>
                <w:szCs w:val="20"/>
                <w:lang w:val="el-GR"/>
              </w:rPr>
            </w:pPr>
            <w:r w:rsidRPr="00F5339C">
              <w:rPr>
                <w:rFonts w:asciiTheme="minorHAnsi" w:eastAsia="Calibri" w:hAnsiTheme="minorHAnsi" w:cstheme="minorHAnsi"/>
                <w:sz w:val="20"/>
                <w:szCs w:val="20"/>
                <w:lang w:val="el-GR"/>
              </w:rPr>
              <w:t xml:space="preserve">Να γνωρίζουν και να μπορούν να αναλύουν τους σκοπούς </w:t>
            </w:r>
            <w:r w:rsidRPr="00F5339C">
              <w:rPr>
                <w:rFonts w:asciiTheme="minorHAnsi" w:hAnsiTheme="minorHAnsi" w:cstheme="minorHAnsi"/>
                <w:sz w:val="20"/>
                <w:szCs w:val="20"/>
                <w:lang w:val="el-GR"/>
              </w:rPr>
              <w:t>της διδασκαλίας της Ιστορίας στη Δευτεροβάθμια εκπαίδευση μέσα από τα αντίστοιχα αναλυτικά προγράμματα σπουδών.</w:t>
            </w:r>
          </w:p>
          <w:p w14:paraId="347630E8" w14:textId="77777777" w:rsidR="00754C0D" w:rsidRPr="00F5339C" w:rsidRDefault="00754C0D" w:rsidP="00014D95">
            <w:pPr>
              <w:pStyle w:val="ad"/>
              <w:spacing w:after="120"/>
              <w:ind w:left="68"/>
              <w:jc w:val="both"/>
              <w:rPr>
                <w:rFonts w:asciiTheme="minorHAnsi" w:eastAsia="Calibri" w:hAnsiTheme="minorHAnsi" w:cstheme="minorHAnsi"/>
                <w:sz w:val="20"/>
                <w:szCs w:val="20"/>
                <w:lang w:val="el-GR"/>
              </w:rPr>
            </w:pPr>
            <w:r w:rsidRPr="00F5339C">
              <w:rPr>
                <w:rFonts w:asciiTheme="minorHAnsi" w:hAnsiTheme="minorHAnsi" w:cstheme="minorHAnsi"/>
                <w:sz w:val="20"/>
                <w:szCs w:val="20"/>
                <w:lang w:val="el-GR"/>
              </w:rPr>
              <w:t>Να κατανοούν την αξία του σχεδιασμού της διδασκαλίας και των σχεδίων μαθημάτων και να μπορούν να δημιουργούν οι ίδιοι δικά τους σχέδια μαθημάτων.</w:t>
            </w:r>
          </w:p>
          <w:p w14:paraId="353F164A" w14:textId="77777777" w:rsidR="00754C0D" w:rsidRPr="00F5339C" w:rsidRDefault="00754C0D" w:rsidP="00014D95">
            <w:pPr>
              <w:pStyle w:val="ad"/>
              <w:spacing w:after="120"/>
              <w:ind w:left="68"/>
              <w:jc w:val="both"/>
              <w:rPr>
                <w:rFonts w:asciiTheme="minorHAnsi" w:eastAsia="Calibri" w:hAnsiTheme="minorHAnsi" w:cstheme="minorHAnsi"/>
                <w:sz w:val="20"/>
                <w:szCs w:val="20"/>
                <w:lang w:val="el-GR"/>
              </w:rPr>
            </w:pPr>
            <w:r w:rsidRPr="00F5339C">
              <w:rPr>
                <w:rFonts w:asciiTheme="minorHAnsi" w:hAnsiTheme="minorHAnsi" w:cstheme="minorHAnsi"/>
                <w:sz w:val="20"/>
                <w:szCs w:val="20"/>
                <w:lang w:val="el-GR"/>
              </w:rPr>
              <w:t>Να γνωρίζουν τις κατηγορίες, τα είδη και τις τεχνικές ερωτήσεων και αξιολόγησης στη Δευτεροβάθμια εκπαίδευση και να έχουν τη δυνατότητα να τις αξιοποιούν στην πράξη.</w:t>
            </w:r>
            <w:r w:rsidRPr="00F5339C">
              <w:rPr>
                <w:rFonts w:asciiTheme="minorHAnsi" w:hAnsiTheme="minorHAnsi" w:cstheme="minorHAnsi"/>
                <w:sz w:val="20"/>
                <w:szCs w:val="20"/>
              </w:rPr>
              <w:t> </w:t>
            </w:r>
          </w:p>
          <w:p w14:paraId="5046DED6" w14:textId="77777777" w:rsidR="00754C0D" w:rsidRPr="00F5339C" w:rsidRDefault="00754C0D" w:rsidP="00014D95">
            <w:pPr>
              <w:pStyle w:val="ad"/>
              <w:ind w:left="426"/>
              <w:jc w:val="both"/>
              <w:rPr>
                <w:rFonts w:asciiTheme="minorHAnsi" w:eastAsia="Calibri" w:hAnsiTheme="minorHAnsi" w:cstheme="minorHAnsi"/>
                <w:sz w:val="20"/>
                <w:szCs w:val="20"/>
                <w:lang w:val="el-GR"/>
              </w:rPr>
            </w:pPr>
          </w:p>
        </w:tc>
      </w:tr>
      <w:tr w:rsidR="00754C0D" w:rsidRPr="00F5339C" w14:paraId="0559023B"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27BE04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0C656A1D" w14:textId="77777777" w:rsidTr="00014D95">
        <w:tc>
          <w:tcPr>
            <w:tcW w:w="8472" w:type="dxa"/>
            <w:gridSpan w:val="2"/>
            <w:tcBorders>
              <w:top w:val="nil"/>
              <w:bottom w:val="nil"/>
            </w:tcBorders>
            <w:shd w:val="clear" w:color="auto" w:fill="DDD9C3"/>
          </w:tcPr>
          <w:p w14:paraId="42B7488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78277481"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9A4879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27F1A5E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7C75B1A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A2C683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24A71A9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9B2E79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1F6A9D0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581749A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072187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0420491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59FFCD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45B3EB5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225878F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372682F0"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5B7A02C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72C9AB70"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Άλλες…</w:t>
            </w:r>
          </w:p>
          <w:p w14:paraId="3DC2E066"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3D1EE0DA" w14:textId="77777777" w:rsidTr="00014D95">
        <w:tc>
          <w:tcPr>
            <w:tcW w:w="8472" w:type="dxa"/>
            <w:gridSpan w:val="2"/>
            <w:tcBorders>
              <w:bottom w:val="single" w:sz="4" w:space="0" w:color="auto"/>
            </w:tcBorders>
          </w:tcPr>
          <w:p w14:paraId="1CAD75B2"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p>
          <w:p w14:paraId="4588F8D1" w14:textId="77777777" w:rsidR="00754C0D" w:rsidRPr="00F5339C" w:rsidRDefault="00754C0D" w:rsidP="00014D95">
            <w:pPr>
              <w:widowControl w:val="0"/>
              <w:autoSpaceDE w:val="0"/>
              <w:autoSpaceDN w:val="0"/>
              <w:adjustRightInd w:val="0"/>
              <w:spacing w:after="0" w:line="240" w:lineRule="auto"/>
              <w:ind w:left="349"/>
              <w:jc w:val="both"/>
              <w:rPr>
                <w:rFonts w:cstheme="minorHAnsi"/>
                <w:sz w:val="20"/>
                <w:szCs w:val="20"/>
              </w:rPr>
            </w:pPr>
            <w:r w:rsidRPr="00F5339C">
              <w:rPr>
                <w:rFonts w:cstheme="minorHAnsi"/>
                <w:sz w:val="20"/>
                <w:szCs w:val="20"/>
              </w:rPr>
              <w:t>Αναζήτηση, ανάλυση και σύνθεση δεδομένων και πληροφοριών, με τη χρήση των απαραίτητων τεχνολογιών.</w:t>
            </w:r>
          </w:p>
          <w:p w14:paraId="32BE4AE2" w14:textId="77777777" w:rsidR="00754C0D" w:rsidRPr="00F5339C" w:rsidRDefault="00754C0D" w:rsidP="00014D95">
            <w:pPr>
              <w:widowControl w:val="0"/>
              <w:autoSpaceDE w:val="0"/>
              <w:autoSpaceDN w:val="0"/>
              <w:adjustRightInd w:val="0"/>
              <w:spacing w:after="0" w:line="240" w:lineRule="auto"/>
              <w:ind w:left="349"/>
              <w:jc w:val="both"/>
              <w:rPr>
                <w:rFonts w:cstheme="minorHAnsi"/>
                <w:sz w:val="20"/>
                <w:szCs w:val="20"/>
              </w:rPr>
            </w:pPr>
            <w:r w:rsidRPr="00F5339C">
              <w:rPr>
                <w:rFonts w:cstheme="minorHAnsi"/>
                <w:sz w:val="20"/>
                <w:szCs w:val="20"/>
              </w:rPr>
              <w:t>Αυτόνομη ή ομαδική εργασία.</w:t>
            </w:r>
          </w:p>
          <w:p w14:paraId="494B9B97" w14:textId="77777777" w:rsidR="00754C0D" w:rsidRPr="00F5339C" w:rsidRDefault="00754C0D" w:rsidP="00014D95">
            <w:pPr>
              <w:widowControl w:val="0"/>
              <w:autoSpaceDE w:val="0"/>
              <w:autoSpaceDN w:val="0"/>
              <w:adjustRightInd w:val="0"/>
              <w:spacing w:after="0" w:line="240" w:lineRule="auto"/>
              <w:ind w:left="349"/>
              <w:jc w:val="both"/>
              <w:rPr>
                <w:rFonts w:cstheme="minorHAnsi"/>
                <w:sz w:val="20"/>
                <w:szCs w:val="20"/>
              </w:rPr>
            </w:pPr>
            <w:r w:rsidRPr="00F5339C">
              <w:rPr>
                <w:rFonts w:cstheme="minorHAnsi"/>
                <w:sz w:val="20"/>
                <w:szCs w:val="20"/>
              </w:rPr>
              <w:t>Εργασία σε διεπιστημονικό περιβάλλον.</w:t>
            </w:r>
          </w:p>
          <w:p w14:paraId="749CC160" w14:textId="77777777" w:rsidR="00754C0D" w:rsidRPr="00F5339C" w:rsidRDefault="00754C0D" w:rsidP="00014D95">
            <w:pPr>
              <w:widowControl w:val="0"/>
              <w:autoSpaceDE w:val="0"/>
              <w:autoSpaceDN w:val="0"/>
              <w:adjustRightInd w:val="0"/>
              <w:spacing w:after="0" w:line="240" w:lineRule="auto"/>
              <w:ind w:left="349"/>
              <w:jc w:val="both"/>
              <w:rPr>
                <w:rFonts w:cstheme="minorHAnsi"/>
                <w:sz w:val="20"/>
                <w:szCs w:val="20"/>
              </w:rPr>
            </w:pPr>
            <w:r w:rsidRPr="00F5339C">
              <w:rPr>
                <w:rFonts w:cstheme="minorHAnsi"/>
                <w:sz w:val="20"/>
                <w:szCs w:val="20"/>
              </w:rPr>
              <w:t>Σεβασμός στην ετερότητα.</w:t>
            </w:r>
          </w:p>
          <w:p w14:paraId="3CB371B1" w14:textId="77777777" w:rsidR="00754C0D" w:rsidRPr="00F5339C" w:rsidRDefault="00754C0D" w:rsidP="00014D95">
            <w:pPr>
              <w:widowControl w:val="0"/>
              <w:autoSpaceDE w:val="0"/>
              <w:autoSpaceDN w:val="0"/>
              <w:adjustRightInd w:val="0"/>
              <w:spacing w:after="0" w:line="240" w:lineRule="auto"/>
              <w:ind w:left="349"/>
              <w:jc w:val="both"/>
              <w:rPr>
                <w:rFonts w:cstheme="minorHAnsi"/>
                <w:sz w:val="20"/>
                <w:szCs w:val="20"/>
              </w:rPr>
            </w:pPr>
            <w:r w:rsidRPr="00F5339C">
              <w:rPr>
                <w:rFonts w:cstheme="minorHAnsi"/>
                <w:sz w:val="20"/>
                <w:szCs w:val="20"/>
              </w:rPr>
              <w:t>Σεβασμός στο περιβάλλον.</w:t>
            </w:r>
          </w:p>
          <w:p w14:paraId="4B1D69D8" w14:textId="77777777" w:rsidR="00754C0D" w:rsidRPr="00F5339C" w:rsidRDefault="00754C0D" w:rsidP="00014D95">
            <w:pPr>
              <w:widowControl w:val="0"/>
              <w:autoSpaceDE w:val="0"/>
              <w:autoSpaceDN w:val="0"/>
              <w:adjustRightInd w:val="0"/>
              <w:spacing w:after="0" w:line="240" w:lineRule="auto"/>
              <w:ind w:left="349"/>
              <w:jc w:val="both"/>
              <w:rPr>
                <w:rFonts w:cstheme="minorHAnsi"/>
                <w:sz w:val="20"/>
                <w:szCs w:val="20"/>
              </w:rPr>
            </w:pPr>
          </w:p>
          <w:p w14:paraId="42725571" w14:textId="77777777" w:rsidR="00754C0D" w:rsidRPr="00F5339C" w:rsidRDefault="00754C0D" w:rsidP="00014D95">
            <w:pPr>
              <w:widowControl w:val="0"/>
              <w:autoSpaceDE w:val="0"/>
              <w:autoSpaceDN w:val="0"/>
              <w:adjustRightInd w:val="0"/>
              <w:spacing w:after="0" w:line="240" w:lineRule="auto"/>
              <w:ind w:left="349"/>
              <w:jc w:val="both"/>
              <w:rPr>
                <w:rFonts w:cstheme="minorHAnsi"/>
                <w:sz w:val="20"/>
                <w:szCs w:val="20"/>
              </w:rPr>
            </w:pPr>
            <w:r w:rsidRPr="00F5339C">
              <w:rPr>
                <w:rFonts w:cstheme="minorHAnsi"/>
                <w:sz w:val="20"/>
                <w:szCs w:val="20"/>
              </w:rPr>
              <w:t xml:space="preserve">Άσκηση κριτικής και αυτοκριτικής </w:t>
            </w:r>
          </w:p>
          <w:p w14:paraId="37449EF3" w14:textId="77777777" w:rsidR="00754C0D" w:rsidRPr="00F5339C" w:rsidRDefault="00754C0D" w:rsidP="00014D95">
            <w:pPr>
              <w:widowControl w:val="0"/>
              <w:autoSpaceDE w:val="0"/>
              <w:autoSpaceDN w:val="0"/>
              <w:adjustRightInd w:val="0"/>
              <w:spacing w:after="0" w:line="240" w:lineRule="auto"/>
              <w:ind w:left="349"/>
              <w:jc w:val="both"/>
              <w:rPr>
                <w:rFonts w:cstheme="minorHAnsi"/>
                <w:sz w:val="20"/>
                <w:szCs w:val="20"/>
              </w:rPr>
            </w:pPr>
            <w:r w:rsidRPr="00F5339C">
              <w:rPr>
                <w:rFonts w:cstheme="minorHAnsi"/>
                <w:sz w:val="20"/>
                <w:szCs w:val="20"/>
              </w:rPr>
              <w:t>Προαγωγή της ελεύθερης, δημιουργικής και επαγωγικής σκέψης.</w:t>
            </w:r>
          </w:p>
          <w:p w14:paraId="5E92B461"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p>
        </w:tc>
      </w:tr>
    </w:tbl>
    <w:p w14:paraId="64A4EF73" w14:textId="77777777" w:rsidR="00754C0D" w:rsidRPr="00F5339C" w:rsidRDefault="00754C0D" w:rsidP="00DB5B81">
      <w:pPr>
        <w:pStyle w:val="a6"/>
        <w:widowControl w:val="0"/>
        <w:numPr>
          <w:ilvl w:val="1"/>
          <w:numId w:val="14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7"/>
      </w:tblGrid>
      <w:tr w:rsidR="00754C0D" w:rsidRPr="00F5339C" w14:paraId="17EE3294" w14:textId="77777777" w:rsidTr="00014D95">
        <w:trPr>
          <w:trHeight w:val="416"/>
        </w:trPr>
        <w:tc>
          <w:tcPr>
            <w:tcW w:w="8477" w:type="dxa"/>
          </w:tcPr>
          <w:p w14:paraId="2682E9F8"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bCs/>
                <w:iCs/>
                <w:sz w:val="20"/>
                <w:szCs w:val="20"/>
              </w:rPr>
              <w:t xml:space="preserve">Το μάθημα έχει ως στόχο του </w:t>
            </w:r>
            <w:r w:rsidRPr="00F5339C">
              <w:rPr>
                <w:rFonts w:eastAsia="Calibri" w:cstheme="minorHAnsi"/>
                <w:sz w:val="20"/>
                <w:szCs w:val="20"/>
              </w:rPr>
              <w:t xml:space="preserve">να εισαγάγει τους φοιτητές στη νεότερη ελληνική ιστορία, μέσα από τις σημαντικότερες στιγμές και τα πρόσωπα που σφράγισαν με την παρουσία τους την περίοδο αυτή. Επιπλέον, στοχεύει στην </w:t>
            </w:r>
            <w:r w:rsidRPr="00F5339C">
              <w:rPr>
                <w:rFonts w:eastAsia="Calibri" w:cstheme="minorHAnsi"/>
                <w:iCs/>
                <w:sz w:val="20"/>
                <w:szCs w:val="20"/>
              </w:rPr>
              <w:t>ευρύτερη κατανόηση από πλευράς φοιτητών της διδακτικής της Ιστορίας στη Δευτεροβάθμια εκπαίδευση και την προετοιμασία τους ώστε να καταστούν ικανοί να διδάξουν με επιτυχία το συγκεκριμένο μάθημα.</w:t>
            </w:r>
          </w:p>
          <w:p w14:paraId="075684BF"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ενότητες.</w:t>
            </w:r>
            <w:r w:rsidR="006163B9" w:rsidRPr="00F5339C">
              <w:rPr>
                <w:rFonts w:cstheme="minorHAnsi"/>
                <w:sz w:val="20"/>
                <w:szCs w:val="20"/>
              </w:rPr>
              <w:t xml:space="preserve"> Η αρίθμηση αναφέρεται στην αντίστοιχη εβδομάδα του μαθήματος.</w:t>
            </w:r>
          </w:p>
          <w:tbl>
            <w:tblPr>
              <w:tblW w:w="8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1843"/>
            </w:tblGrid>
            <w:tr w:rsidR="00754C0D" w:rsidRPr="00F5339C" w14:paraId="66DAEE54" w14:textId="77777777" w:rsidTr="00014D95">
              <w:tc>
                <w:tcPr>
                  <w:tcW w:w="6408" w:type="dxa"/>
                  <w:shd w:val="clear" w:color="auto" w:fill="auto"/>
                </w:tcPr>
                <w:p w14:paraId="1D2F48F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Τίτλος ενότητας</w:t>
                  </w:r>
                </w:p>
              </w:tc>
              <w:tc>
                <w:tcPr>
                  <w:tcW w:w="1843" w:type="dxa"/>
                  <w:shd w:val="clear" w:color="auto" w:fill="auto"/>
                </w:tcPr>
                <w:p w14:paraId="3A0EDA5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Βιβλιογραφία</w:t>
                  </w:r>
                </w:p>
              </w:tc>
            </w:tr>
            <w:tr w:rsidR="00754C0D" w:rsidRPr="00F5339C" w14:paraId="4C902D0F" w14:textId="77777777" w:rsidTr="00014D95">
              <w:tc>
                <w:tcPr>
                  <w:tcW w:w="6408" w:type="dxa"/>
                  <w:shd w:val="clear" w:color="auto" w:fill="auto"/>
                </w:tcPr>
                <w:p w14:paraId="77F60B97"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 xml:space="preserve">Ο Ελληνισμός υπό ξένη κυριαρχία (Τουρκοκρατία - Λατινοκρατία). Εισαγωγή στην επιστήμη της ιστορίας (α’ μέρος). </w:t>
                  </w:r>
                </w:p>
              </w:tc>
              <w:tc>
                <w:tcPr>
                  <w:tcW w:w="1843" w:type="dxa"/>
                  <w:shd w:val="clear" w:color="auto" w:fill="auto"/>
                </w:tcPr>
                <w:p w14:paraId="3527A275"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59315B44" w14:textId="77777777" w:rsidTr="00014D95">
              <w:tc>
                <w:tcPr>
                  <w:tcW w:w="6408" w:type="dxa"/>
                  <w:shd w:val="clear" w:color="auto" w:fill="auto"/>
                </w:tcPr>
                <w:p w14:paraId="521D6806"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 xml:space="preserve">Εθνική αφύπνιση - Ο πόλεμος της Ανεξαρτησίας (Επανάσταση 1821). Εισαγωγή στην επιστήμη της ιστορίας (β’ μέρος). </w:t>
                  </w:r>
                </w:p>
              </w:tc>
              <w:tc>
                <w:tcPr>
                  <w:tcW w:w="1843" w:type="dxa"/>
                  <w:shd w:val="clear" w:color="auto" w:fill="auto"/>
                </w:tcPr>
                <w:p w14:paraId="4D2C8446"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sz w:val="20"/>
                      <w:szCs w:val="20"/>
                    </w:rPr>
                    <w:t>Βλ.</w:t>
                  </w:r>
                </w:p>
                <w:p w14:paraId="3FDB3FF4" w14:textId="77777777" w:rsidR="00754C0D" w:rsidRPr="00F5339C" w:rsidRDefault="00754C0D" w:rsidP="00014D95">
                  <w:pPr>
                    <w:spacing w:line="240" w:lineRule="auto"/>
                    <w:jc w:val="center"/>
                    <w:rPr>
                      <w:rFonts w:cstheme="minorHAnsi"/>
                      <w:sz w:val="20"/>
                      <w:szCs w:val="20"/>
                    </w:rPr>
                  </w:pP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17E67C50" w14:textId="77777777" w:rsidTr="00014D95">
              <w:tc>
                <w:tcPr>
                  <w:tcW w:w="6408" w:type="dxa"/>
                  <w:shd w:val="clear" w:color="auto" w:fill="auto"/>
                </w:tcPr>
                <w:p w14:paraId="5587218F"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 xml:space="preserve">Η πορεία για την ανεξαρτησία - Οι πρώτες προσπάθειες για τη δημιουργία κράτους (Καποδίστριας). Ο ρόλος των αναλυτικών προγραμμάτων σπουδών στο μάθημα της ιστορίας στη Δευτεροβάθμια εκπαίδευση. </w:t>
                  </w:r>
                </w:p>
              </w:tc>
              <w:tc>
                <w:tcPr>
                  <w:tcW w:w="1843" w:type="dxa"/>
                  <w:shd w:val="clear" w:color="auto" w:fill="auto"/>
                </w:tcPr>
                <w:p w14:paraId="3C1F4D55"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2C68A5AE" w14:textId="77777777" w:rsidTr="00014D95">
              <w:tc>
                <w:tcPr>
                  <w:tcW w:w="6408" w:type="dxa"/>
                  <w:shd w:val="clear" w:color="auto" w:fill="auto"/>
                </w:tcPr>
                <w:p w14:paraId="003BD904"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 xml:space="preserve">Από την απολυταρχία στον συνταγματικό βίο (Βαυαροκρατία - Βασιλεία </w:t>
                  </w:r>
                  <w:proofErr w:type="spellStart"/>
                  <w:r w:rsidRPr="00F5339C">
                    <w:rPr>
                      <w:rFonts w:cstheme="minorHAnsi"/>
                      <w:sz w:val="20"/>
                      <w:szCs w:val="20"/>
                    </w:rPr>
                    <w:t>Όθωνα</w:t>
                  </w:r>
                  <w:proofErr w:type="spellEnd"/>
                  <w:r w:rsidRPr="00F5339C">
                    <w:rPr>
                      <w:rFonts w:cstheme="minorHAnsi"/>
                      <w:sz w:val="20"/>
                      <w:szCs w:val="20"/>
                    </w:rPr>
                    <w:t xml:space="preserve"> - Επανάσταση 3ης Σεπτεμβρίου - Έξωση </w:t>
                  </w:r>
                  <w:proofErr w:type="spellStart"/>
                  <w:r w:rsidRPr="00F5339C">
                    <w:rPr>
                      <w:rFonts w:cstheme="minorHAnsi"/>
                      <w:sz w:val="20"/>
                      <w:szCs w:val="20"/>
                    </w:rPr>
                    <w:t>Όθωνα</w:t>
                  </w:r>
                  <w:proofErr w:type="spellEnd"/>
                  <w:r w:rsidRPr="00F5339C">
                    <w:rPr>
                      <w:rFonts w:cstheme="minorHAnsi"/>
                      <w:sz w:val="20"/>
                      <w:szCs w:val="20"/>
                    </w:rPr>
                    <w:t xml:space="preserve">). Η σημασία των πηγών στη διδασκαλία της ιστορίας (α’ μέρος). </w:t>
                  </w:r>
                </w:p>
              </w:tc>
              <w:tc>
                <w:tcPr>
                  <w:tcW w:w="1843" w:type="dxa"/>
                  <w:shd w:val="clear" w:color="auto" w:fill="auto"/>
                </w:tcPr>
                <w:p w14:paraId="13011AAA"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33F4B1B7" w14:textId="77777777" w:rsidTr="00014D95">
              <w:tc>
                <w:tcPr>
                  <w:tcW w:w="6408" w:type="dxa"/>
                  <w:shd w:val="clear" w:color="auto" w:fill="auto"/>
                </w:tcPr>
                <w:p w14:paraId="45A8D5B7"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 xml:space="preserve">Ο μετασχηματισμός της νεοελληνικής κοινωνίας (Από τα «ξενικά» κόμματα στον Χ. Τρικούπη). Η σημασία των πηγών στη διδασκαλία της ιστορίας (β’ μέρος). </w:t>
                  </w:r>
                </w:p>
              </w:tc>
              <w:tc>
                <w:tcPr>
                  <w:tcW w:w="1843" w:type="dxa"/>
                  <w:shd w:val="clear" w:color="auto" w:fill="auto"/>
                </w:tcPr>
                <w:p w14:paraId="791BA0CC"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11171F6F" w14:textId="77777777" w:rsidTr="00014D95">
              <w:tc>
                <w:tcPr>
                  <w:tcW w:w="6408" w:type="dxa"/>
                  <w:shd w:val="clear" w:color="auto" w:fill="auto"/>
                </w:tcPr>
                <w:p w14:paraId="4D5279D8"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Η Ελλάδα βαλκανική δύναμη (</w:t>
                  </w:r>
                  <w:proofErr w:type="spellStart"/>
                  <w:r w:rsidRPr="00F5339C">
                    <w:rPr>
                      <w:rFonts w:cstheme="minorHAnsi"/>
                      <w:sz w:val="20"/>
                      <w:szCs w:val="20"/>
                    </w:rPr>
                    <w:t>Γουδή</w:t>
                  </w:r>
                  <w:proofErr w:type="spellEnd"/>
                  <w:r w:rsidRPr="00F5339C">
                    <w:rPr>
                      <w:rFonts w:cstheme="minorHAnsi"/>
                      <w:sz w:val="20"/>
                      <w:szCs w:val="20"/>
                    </w:rPr>
                    <w:t xml:space="preserve"> - Ελ. Βενιζέλος - Βαλκανικοί Πόλεμοι). Η σημασία των πηγών στη διδασκαλία της ιστορίας (γ’ μέρος).</w:t>
                  </w:r>
                </w:p>
              </w:tc>
              <w:tc>
                <w:tcPr>
                  <w:tcW w:w="1843" w:type="dxa"/>
                  <w:shd w:val="clear" w:color="auto" w:fill="auto"/>
                </w:tcPr>
                <w:p w14:paraId="70192E6E"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3DED2704" w14:textId="77777777" w:rsidTr="00014D95">
              <w:tc>
                <w:tcPr>
                  <w:tcW w:w="6408" w:type="dxa"/>
                  <w:shd w:val="clear" w:color="auto" w:fill="auto"/>
                </w:tcPr>
                <w:p w14:paraId="3F1DA756"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Η διεθνής εμπλοκή της Ελλάδας (Α’ Παγκόσμιος Πόλεμος - Εθνικός Διχασμός). Εναλλακτικοί τρόποι διδασκαλίας της ιστορίας (παιχνίδια ρόλων, θέατρο, δραματοποίηση, ιστορικό μυθιστόρημα, διαδίκτυο, κινηματογράφος, μουσική κ.ά.).</w:t>
                  </w:r>
                </w:p>
              </w:tc>
              <w:tc>
                <w:tcPr>
                  <w:tcW w:w="1843" w:type="dxa"/>
                  <w:shd w:val="clear" w:color="auto" w:fill="auto"/>
                </w:tcPr>
                <w:p w14:paraId="6FA9690D" w14:textId="77777777" w:rsidR="00754C0D" w:rsidRPr="00F5339C" w:rsidRDefault="00754C0D" w:rsidP="00014D95">
                  <w:pPr>
                    <w:spacing w:line="240" w:lineRule="auto"/>
                    <w:rPr>
                      <w:rFonts w:eastAsia="Calibri" w:cstheme="minorHAnsi"/>
                      <w:sz w:val="20"/>
                      <w:szCs w:val="20"/>
                    </w:rPr>
                  </w:pPr>
                </w:p>
                <w:p w14:paraId="51301D9E"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6964726E" w14:textId="77777777" w:rsidTr="00014D95">
              <w:tc>
                <w:tcPr>
                  <w:tcW w:w="6408" w:type="dxa"/>
                  <w:shd w:val="clear" w:color="auto" w:fill="auto"/>
                </w:tcPr>
                <w:p w14:paraId="4DFE9E84"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Το τέλος της Μεγάλης Ιδέας (Μικρασιατική εκστρατεία - Καταστροφή). Δημιουργία σχεδίων μαθημάτων (α’ μέρος).</w:t>
                  </w:r>
                </w:p>
              </w:tc>
              <w:tc>
                <w:tcPr>
                  <w:tcW w:w="1843" w:type="dxa"/>
                  <w:shd w:val="clear" w:color="auto" w:fill="auto"/>
                </w:tcPr>
                <w:p w14:paraId="3C141488"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09805D29" w14:textId="77777777" w:rsidTr="00014D95">
              <w:tc>
                <w:tcPr>
                  <w:tcW w:w="6408" w:type="dxa"/>
                  <w:shd w:val="clear" w:color="auto" w:fill="auto"/>
                </w:tcPr>
                <w:p w14:paraId="4D86DBAC"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lastRenderedPageBreak/>
                    <w:t>Τα χρόνια της ανασυγκρότησης (Προσφυγικό - Μεσοπόλεμος). Δημιουργία σχεδίων μαθημάτων (β’ μέρος).</w:t>
                  </w:r>
                </w:p>
              </w:tc>
              <w:tc>
                <w:tcPr>
                  <w:tcW w:w="1843" w:type="dxa"/>
                  <w:shd w:val="clear" w:color="auto" w:fill="auto"/>
                </w:tcPr>
                <w:p w14:paraId="49A63D09"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36E54AFD" w14:textId="77777777" w:rsidTr="00014D95">
              <w:tc>
                <w:tcPr>
                  <w:tcW w:w="6408" w:type="dxa"/>
                  <w:shd w:val="clear" w:color="auto" w:fill="auto"/>
                </w:tcPr>
                <w:p w14:paraId="1C82AE09"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 xml:space="preserve">Η πορεία προς τη δόξα (Β’ Παγκόσμιος Πόλεμος - </w:t>
                  </w:r>
                  <w:proofErr w:type="spellStart"/>
                  <w:r w:rsidRPr="00F5339C">
                    <w:rPr>
                      <w:rFonts w:cstheme="minorHAnsi"/>
                      <w:sz w:val="20"/>
                      <w:szCs w:val="20"/>
                    </w:rPr>
                    <w:t>Ελληνοϊταλικός</w:t>
                  </w:r>
                  <w:proofErr w:type="spellEnd"/>
                  <w:r w:rsidRPr="00F5339C">
                    <w:rPr>
                      <w:rFonts w:cstheme="minorHAnsi"/>
                      <w:sz w:val="20"/>
                      <w:szCs w:val="20"/>
                    </w:rPr>
                    <w:t xml:space="preserve"> Πόλεμος - Γερμανική εισβολή). Δημιουργία σχεδίων μαθημάτων (γ’ μέρος).</w:t>
                  </w:r>
                </w:p>
              </w:tc>
              <w:tc>
                <w:tcPr>
                  <w:tcW w:w="1843" w:type="dxa"/>
                  <w:shd w:val="clear" w:color="auto" w:fill="auto"/>
                </w:tcPr>
                <w:p w14:paraId="5C5B5553"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49E14924" w14:textId="77777777" w:rsidTr="00014D95">
              <w:tc>
                <w:tcPr>
                  <w:tcW w:w="6408" w:type="dxa"/>
                  <w:shd w:val="clear" w:color="auto" w:fill="auto"/>
                </w:tcPr>
                <w:p w14:paraId="157A8CBA"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Η φοβερή δεκαετία (Κατοχή - Αντίσταση - Εμφύλιος). Η αξιολόγηση στο μάθημα της ιστορίας (α’ μέρος).</w:t>
                  </w:r>
                </w:p>
              </w:tc>
              <w:tc>
                <w:tcPr>
                  <w:tcW w:w="1843" w:type="dxa"/>
                  <w:shd w:val="clear" w:color="auto" w:fill="auto"/>
                </w:tcPr>
                <w:p w14:paraId="1975739F"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44B51D01" w14:textId="77777777" w:rsidTr="00014D95">
              <w:tc>
                <w:tcPr>
                  <w:tcW w:w="6408" w:type="dxa"/>
                  <w:shd w:val="clear" w:color="auto" w:fill="auto"/>
                </w:tcPr>
                <w:p w14:paraId="62BFD4A0"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 xml:space="preserve">Η </w:t>
                  </w:r>
                  <w:proofErr w:type="spellStart"/>
                  <w:r w:rsidRPr="00F5339C">
                    <w:rPr>
                      <w:rFonts w:cstheme="minorHAnsi"/>
                      <w:sz w:val="20"/>
                      <w:szCs w:val="20"/>
                    </w:rPr>
                    <w:t>Μετακατοχική</w:t>
                  </w:r>
                  <w:proofErr w:type="spellEnd"/>
                  <w:r w:rsidRPr="00F5339C">
                    <w:rPr>
                      <w:rFonts w:cstheme="minorHAnsi"/>
                      <w:sz w:val="20"/>
                      <w:szCs w:val="20"/>
                    </w:rPr>
                    <w:t xml:space="preserve"> Ελλάδα (Καχεκτική Δημοκρατία - Δικτατορία – Μεταπολίτευση - Ευρωπαϊκή Ένωση).</w:t>
                  </w:r>
                  <w:r>
                    <w:rPr>
                      <w:rFonts w:cstheme="minorHAnsi"/>
                      <w:sz w:val="20"/>
                      <w:szCs w:val="20"/>
                    </w:rPr>
                    <w:t xml:space="preserve"> </w:t>
                  </w:r>
                  <w:r w:rsidRPr="00F5339C">
                    <w:rPr>
                      <w:rFonts w:cstheme="minorHAnsi"/>
                      <w:sz w:val="20"/>
                      <w:szCs w:val="20"/>
                    </w:rPr>
                    <w:t>Η αξιολόγηση στο μάθημα της ιστορίας (β’ μέρος).</w:t>
                  </w:r>
                </w:p>
              </w:tc>
              <w:tc>
                <w:tcPr>
                  <w:tcW w:w="1843" w:type="dxa"/>
                  <w:shd w:val="clear" w:color="auto" w:fill="auto"/>
                </w:tcPr>
                <w:p w14:paraId="744CE333"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029331DA" w14:textId="77777777" w:rsidTr="00014D95">
              <w:tc>
                <w:tcPr>
                  <w:tcW w:w="6408" w:type="dxa"/>
                  <w:shd w:val="clear" w:color="auto" w:fill="auto"/>
                </w:tcPr>
                <w:p w14:paraId="73268467" w14:textId="77777777" w:rsidR="00754C0D" w:rsidRPr="00F5339C" w:rsidRDefault="00754C0D" w:rsidP="00DB5B81">
                  <w:pPr>
                    <w:pStyle w:val="a6"/>
                    <w:numPr>
                      <w:ilvl w:val="0"/>
                      <w:numId w:val="37"/>
                    </w:numPr>
                    <w:spacing w:after="0" w:line="240" w:lineRule="auto"/>
                    <w:jc w:val="both"/>
                    <w:rPr>
                      <w:rFonts w:cstheme="minorHAnsi"/>
                      <w:sz w:val="20"/>
                      <w:szCs w:val="20"/>
                    </w:rPr>
                  </w:pPr>
                  <w:r w:rsidRPr="00F5339C">
                    <w:rPr>
                      <w:rFonts w:cstheme="minorHAnsi"/>
                      <w:sz w:val="20"/>
                      <w:szCs w:val="20"/>
                    </w:rPr>
                    <w:t xml:space="preserve">Ανασκόπηση. </w:t>
                  </w:r>
                </w:p>
              </w:tc>
              <w:tc>
                <w:tcPr>
                  <w:tcW w:w="1843" w:type="dxa"/>
                  <w:shd w:val="clear" w:color="auto" w:fill="auto"/>
                </w:tcPr>
                <w:p w14:paraId="27B269D7"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r>
            <w:tr w:rsidR="00754C0D" w:rsidRPr="00F5339C" w14:paraId="272B278B" w14:textId="77777777" w:rsidTr="00014D95">
              <w:tc>
                <w:tcPr>
                  <w:tcW w:w="6408" w:type="dxa"/>
                  <w:shd w:val="clear" w:color="auto" w:fill="auto"/>
                </w:tcPr>
                <w:p w14:paraId="63EC3C61" w14:textId="77777777" w:rsidR="00754C0D" w:rsidRPr="00F5339C" w:rsidRDefault="00754C0D" w:rsidP="00014D95">
                  <w:pPr>
                    <w:pStyle w:val="a6"/>
                    <w:spacing w:after="0" w:line="240" w:lineRule="auto"/>
                    <w:ind w:left="0"/>
                    <w:jc w:val="both"/>
                    <w:rPr>
                      <w:rFonts w:cstheme="minorHAnsi"/>
                      <w:sz w:val="20"/>
                      <w:szCs w:val="20"/>
                    </w:rPr>
                  </w:pPr>
                  <w:r w:rsidRPr="00F5339C">
                    <w:rPr>
                      <w:rFonts w:cstheme="minorHAnsi"/>
                      <w:b/>
                      <w:sz w:val="20"/>
                      <w:szCs w:val="20"/>
                    </w:rPr>
                    <w:t>Τρόποι αξιολόγησης φοιτητή:</w:t>
                  </w:r>
                  <w:r>
                    <w:rPr>
                      <w:rFonts w:cstheme="minorHAnsi"/>
                      <w:b/>
                      <w:sz w:val="20"/>
                      <w:szCs w:val="20"/>
                    </w:rPr>
                    <w:t xml:space="preserve">  </w:t>
                  </w:r>
                  <w:r w:rsidRPr="00F5339C">
                    <w:rPr>
                      <w:rFonts w:cstheme="minorHAnsi"/>
                      <w:b/>
                      <w:sz w:val="20"/>
                      <w:szCs w:val="20"/>
                    </w:rPr>
                    <w:t xml:space="preserve">                                                                 </w:t>
                  </w:r>
                </w:p>
              </w:tc>
              <w:tc>
                <w:tcPr>
                  <w:tcW w:w="1843" w:type="dxa"/>
                  <w:shd w:val="clear" w:color="auto" w:fill="auto"/>
                </w:tcPr>
                <w:p w14:paraId="78D53A51" w14:textId="77777777" w:rsidR="00754C0D" w:rsidRPr="00F5339C" w:rsidRDefault="00754C0D" w:rsidP="00014D95">
                  <w:pPr>
                    <w:spacing w:line="240" w:lineRule="auto"/>
                    <w:jc w:val="both"/>
                    <w:rPr>
                      <w:rFonts w:cstheme="minorHAnsi"/>
                      <w:sz w:val="20"/>
                      <w:szCs w:val="20"/>
                    </w:rPr>
                  </w:pPr>
                </w:p>
              </w:tc>
            </w:tr>
            <w:tr w:rsidR="00754C0D" w:rsidRPr="00F5339C" w14:paraId="1DD99385" w14:textId="77777777" w:rsidTr="00014D95">
              <w:tc>
                <w:tcPr>
                  <w:tcW w:w="6408" w:type="dxa"/>
                  <w:shd w:val="clear" w:color="auto" w:fill="auto"/>
                </w:tcPr>
                <w:p w14:paraId="3D98CB8C" w14:textId="77777777" w:rsidR="00754C0D" w:rsidRPr="00F5339C" w:rsidRDefault="00754C0D" w:rsidP="00014D95">
                  <w:pPr>
                    <w:pStyle w:val="a6"/>
                    <w:spacing w:after="0" w:line="240" w:lineRule="auto"/>
                    <w:ind w:left="0"/>
                    <w:jc w:val="both"/>
                    <w:rPr>
                      <w:rFonts w:cstheme="minorHAnsi"/>
                      <w:b/>
                      <w:sz w:val="20"/>
                      <w:szCs w:val="20"/>
                    </w:rPr>
                  </w:pPr>
                  <w:r w:rsidRPr="00F5339C">
                    <w:rPr>
                      <w:rFonts w:cstheme="minorHAnsi"/>
                      <w:sz w:val="20"/>
                      <w:szCs w:val="20"/>
                    </w:rPr>
                    <w:t>Πρόταση 1</w:t>
                  </w:r>
                </w:p>
              </w:tc>
              <w:tc>
                <w:tcPr>
                  <w:tcW w:w="1843" w:type="dxa"/>
                  <w:shd w:val="clear" w:color="auto" w:fill="auto"/>
                </w:tcPr>
                <w:p w14:paraId="29C5A1B6" w14:textId="77777777" w:rsidR="00754C0D" w:rsidRPr="008C3A7B" w:rsidRDefault="00754C0D" w:rsidP="00014D95">
                  <w:pPr>
                    <w:spacing w:line="240" w:lineRule="auto"/>
                    <w:jc w:val="center"/>
                    <w:rPr>
                      <w:rFonts w:cstheme="minorHAnsi"/>
                      <w:sz w:val="20"/>
                      <w:szCs w:val="20"/>
                    </w:rPr>
                  </w:pPr>
                  <w:r w:rsidRPr="008C3A7B">
                    <w:rPr>
                      <w:rFonts w:cstheme="minorHAnsi"/>
                      <w:sz w:val="20"/>
                      <w:szCs w:val="20"/>
                    </w:rPr>
                    <w:t>Γραπτή Εξέταση</w:t>
                  </w:r>
                </w:p>
              </w:tc>
            </w:tr>
            <w:tr w:rsidR="00754C0D" w:rsidRPr="00F5339C" w14:paraId="286C3AD7" w14:textId="77777777" w:rsidTr="00014D95">
              <w:tc>
                <w:tcPr>
                  <w:tcW w:w="6408" w:type="dxa"/>
                  <w:shd w:val="clear" w:color="auto" w:fill="auto"/>
                </w:tcPr>
                <w:p w14:paraId="3EFD04F9" w14:textId="77777777" w:rsidR="00754C0D" w:rsidRPr="00F5339C" w:rsidRDefault="00754C0D" w:rsidP="00014D95">
                  <w:pPr>
                    <w:pStyle w:val="a6"/>
                    <w:spacing w:after="0" w:line="240" w:lineRule="auto"/>
                    <w:ind w:left="0"/>
                    <w:jc w:val="both"/>
                    <w:rPr>
                      <w:rFonts w:cstheme="minorHAnsi"/>
                      <w:b/>
                      <w:sz w:val="20"/>
                      <w:szCs w:val="20"/>
                    </w:rPr>
                  </w:pPr>
                  <w:r w:rsidRPr="00F5339C">
                    <w:rPr>
                      <w:rFonts w:cstheme="minorHAnsi"/>
                      <w:sz w:val="20"/>
                      <w:szCs w:val="20"/>
                    </w:rPr>
                    <w:t>Πρόταση 2</w:t>
                  </w:r>
                </w:p>
              </w:tc>
              <w:tc>
                <w:tcPr>
                  <w:tcW w:w="1843" w:type="dxa"/>
                  <w:shd w:val="clear" w:color="auto" w:fill="auto"/>
                </w:tcPr>
                <w:p w14:paraId="0BB48C04" w14:textId="77777777" w:rsidR="00754C0D" w:rsidRPr="008C3A7B" w:rsidRDefault="00754C0D" w:rsidP="00014D95">
                  <w:pPr>
                    <w:spacing w:line="240" w:lineRule="auto"/>
                    <w:jc w:val="center"/>
                    <w:rPr>
                      <w:rFonts w:cstheme="minorHAnsi"/>
                      <w:sz w:val="20"/>
                      <w:szCs w:val="20"/>
                    </w:rPr>
                  </w:pPr>
                  <w:r w:rsidRPr="008C3A7B">
                    <w:rPr>
                      <w:rFonts w:cstheme="minorHAnsi"/>
                      <w:sz w:val="20"/>
                      <w:szCs w:val="20"/>
                    </w:rPr>
                    <w:t>Εργασία</w:t>
                  </w:r>
                </w:p>
              </w:tc>
            </w:tr>
            <w:tr w:rsidR="00754C0D" w:rsidRPr="00F5339C" w14:paraId="18ACD8B6" w14:textId="77777777" w:rsidTr="00014D95">
              <w:tc>
                <w:tcPr>
                  <w:tcW w:w="6408" w:type="dxa"/>
                  <w:shd w:val="clear" w:color="auto" w:fill="auto"/>
                </w:tcPr>
                <w:p w14:paraId="5B1A0539" w14:textId="77777777" w:rsidR="00754C0D" w:rsidRPr="00F5339C" w:rsidRDefault="00754C0D" w:rsidP="00014D95">
                  <w:pPr>
                    <w:pStyle w:val="a6"/>
                    <w:spacing w:after="0" w:line="240" w:lineRule="auto"/>
                    <w:ind w:left="0"/>
                    <w:jc w:val="both"/>
                    <w:rPr>
                      <w:rFonts w:cstheme="minorHAnsi"/>
                      <w:b/>
                      <w:sz w:val="20"/>
                      <w:szCs w:val="20"/>
                    </w:rPr>
                  </w:pPr>
                  <w:r w:rsidRPr="00F5339C">
                    <w:rPr>
                      <w:rFonts w:cstheme="minorHAnsi"/>
                      <w:sz w:val="20"/>
                      <w:szCs w:val="20"/>
                    </w:rPr>
                    <w:t>Πρόταση 3</w:t>
                  </w:r>
                </w:p>
              </w:tc>
              <w:tc>
                <w:tcPr>
                  <w:tcW w:w="1843" w:type="dxa"/>
                  <w:shd w:val="clear" w:color="auto" w:fill="auto"/>
                </w:tcPr>
                <w:p w14:paraId="1047419D" w14:textId="77777777" w:rsidR="00754C0D" w:rsidRPr="00F5339C" w:rsidRDefault="00754C0D" w:rsidP="00014D95">
                  <w:pPr>
                    <w:spacing w:line="240" w:lineRule="auto"/>
                    <w:jc w:val="both"/>
                    <w:rPr>
                      <w:rFonts w:cstheme="minorHAnsi"/>
                      <w:sz w:val="20"/>
                      <w:szCs w:val="20"/>
                    </w:rPr>
                  </w:pPr>
                </w:p>
              </w:tc>
            </w:tr>
            <w:tr w:rsidR="00754C0D" w:rsidRPr="00F5339C" w14:paraId="53A9CC67" w14:textId="77777777" w:rsidTr="00014D95">
              <w:tc>
                <w:tcPr>
                  <w:tcW w:w="6408" w:type="dxa"/>
                  <w:shd w:val="clear" w:color="auto" w:fill="auto"/>
                </w:tcPr>
                <w:p w14:paraId="3A028C31" w14:textId="77777777" w:rsidR="00754C0D" w:rsidRPr="00F5339C" w:rsidRDefault="00754C0D" w:rsidP="00014D95">
                  <w:pPr>
                    <w:pStyle w:val="a6"/>
                    <w:spacing w:after="0" w:line="240" w:lineRule="auto"/>
                    <w:ind w:left="0"/>
                    <w:jc w:val="both"/>
                    <w:rPr>
                      <w:rFonts w:cstheme="minorHAnsi"/>
                      <w:b/>
                      <w:sz w:val="20"/>
                      <w:szCs w:val="20"/>
                    </w:rPr>
                  </w:pPr>
                  <w:r w:rsidRPr="00F5339C">
                    <w:rPr>
                      <w:rFonts w:cstheme="minorHAnsi"/>
                      <w:sz w:val="20"/>
                      <w:szCs w:val="20"/>
                    </w:rPr>
                    <w:t>Πρόταση 4</w:t>
                  </w:r>
                </w:p>
              </w:tc>
              <w:tc>
                <w:tcPr>
                  <w:tcW w:w="1843" w:type="dxa"/>
                  <w:shd w:val="clear" w:color="auto" w:fill="auto"/>
                </w:tcPr>
                <w:p w14:paraId="0EC917FC" w14:textId="77777777" w:rsidR="00754C0D" w:rsidRPr="00F5339C" w:rsidRDefault="00754C0D" w:rsidP="00014D95">
                  <w:pPr>
                    <w:spacing w:line="240" w:lineRule="auto"/>
                    <w:jc w:val="both"/>
                    <w:rPr>
                      <w:rFonts w:cstheme="minorHAnsi"/>
                      <w:sz w:val="20"/>
                      <w:szCs w:val="20"/>
                    </w:rPr>
                  </w:pPr>
                </w:p>
              </w:tc>
            </w:tr>
            <w:tr w:rsidR="00754C0D" w:rsidRPr="00F5339C" w14:paraId="10298683" w14:textId="77777777" w:rsidTr="00014D95">
              <w:tc>
                <w:tcPr>
                  <w:tcW w:w="6408" w:type="dxa"/>
                  <w:shd w:val="clear" w:color="auto" w:fill="auto"/>
                </w:tcPr>
                <w:p w14:paraId="34136B8D" w14:textId="77777777" w:rsidR="00754C0D" w:rsidRPr="00F5339C" w:rsidRDefault="00754C0D" w:rsidP="00014D95">
                  <w:pPr>
                    <w:pStyle w:val="a6"/>
                    <w:spacing w:after="0" w:line="240" w:lineRule="auto"/>
                    <w:ind w:left="0"/>
                    <w:jc w:val="both"/>
                    <w:rPr>
                      <w:rFonts w:cstheme="minorHAnsi"/>
                      <w:sz w:val="20"/>
                      <w:szCs w:val="20"/>
                    </w:rPr>
                  </w:pPr>
                  <w:r w:rsidRPr="00F5339C">
                    <w:rPr>
                      <w:rFonts w:cstheme="minorHAnsi"/>
                      <w:sz w:val="20"/>
                      <w:szCs w:val="20"/>
                    </w:rPr>
                    <w:t>Άλλο</w:t>
                  </w:r>
                </w:p>
              </w:tc>
              <w:tc>
                <w:tcPr>
                  <w:tcW w:w="1843" w:type="dxa"/>
                  <w:shd w:val="clear" w:color="auto" w:fill="auto"/>
                </w:tcPr>
                <w:p w14:paraId="6811DBC8" w14:textId="77777777" w:rsidR="00754C0D" w:rsidRPr="00F5339C" w:rsidRDefault="00754C0D" w:rsidP="00014D95">
                  <w:pPr>
                    <w:spacing w:line="240" w:lineRule="auto"/>
                    <w:jc w:val="both"/>
                    <w:rPr>
                      <w:rFonts w:cstheme="minorHAnsi"/>
                      <w:sz w:val="20"/>
                      <w:szCs w:val="20"/>
                    </w:rPr>
                  </w:pPr>
                </w:p>
              </w:tc>
            </w:tr>
          </w:tbl>
          <w:p w14:paraId="241A16EC" w14:textId="77777777" w:rsidR="00754C0D" w:rsidRPr="00F5339C" w:rsidRDefault="00754C0D" w:rsidP="00014D95">
            <w:pPr>
              <w:spacing w:line="240" w:lineRule="auto"/>
              <w:rPr>
                <w:rFonts w:cstheme="minorHAnsi"/>
                <w:sz w:val="20"/>
                <w:szCs w:val="20"/>
              </w:rPr>
            </w:pPr>
          </w:p>
        </w:tc>
      </w:tr>
    </w:tbl>
    <w:p w14:paraId="28171F40" w14:textId="77777777" w:rsidR="00754C0D" w:rsidRPr="00F5339C" w:rsidRDefault="00754C0D" w:rsidP="00DB5B81">
      <w:pPr>
        <w:pStyle w:val="a6"/>
        <w:widowControl w:val="0"/>
        <w:numPr>
          <w:ilvl w:val="1"/>
          <w:numId w:val="14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3C1A89F3" w14:textId="77777777" w:rsidTr="00014D95">
        <w:tc>
          <w:tcPr>
            <w:tcW w:w="3306" w:type="dxa"/>
            <w:shd w:val="clear" w:color="auto" w:fill="DDD9C3"/>
          </w:tcPr>
          <w:p w14:paraId="1A1698A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FEB975C"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Πρόσωπο με πρόσωπο με τους φοιτητές στο πλαίσιο των παραδόσεων μέσα στην αίθουσα διδασκαλίας. </w:t>
            </w:r>
          </w:p>
        </w:tc>
      </w:tr>
      <w:tr w:rsidR="00754C0D" w:rsidRPr="008C3A7B" w14:paraId="56DA27CA" w14:textId="77777777" w:rsidTr="00014D95">
        <w:tc>
          <w:tcPr>
            <w:tcW w:w="3306" w:type="dxa"/>
            <w:shd w:val="clear" w:color="auto" w:fill="DDD9C3"/>
          </w:tcPr>
          <w:p w14:paraId="612B0DE9"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BC18D4B"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Προβολή ιστορικών ντοκιμαντέρ</w:t>
            </w:r>
          </w:p>
          <w:p w14:paraId="5B56546E" w14:textId="77777777" w:rsidR="00754C0D" w:rsidRPr="0054587D" w:rsidRDefault="008C3A7B"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rPr>
              <w:t>power</w:t>
            </w:r>
            <w:r w:rsidRPr="0054587D">
              <w:rPr>
                <w:rFonts w:asciiTheme="minorHAnsi" w:hAnsiTheme="minorHAnsi" w:cstheme="minorHAnsi"/>
                <w:color w:val="auto"/>
                <w:sz w:val="20"/>
                <w:szCs w:val="20"/>
                <w:lang w:val="el-GR"/>
              </w:rPr>
              <w:t xml:space="preserve"> </w:t>
            </w:r>
            <w:r w:rsidRPr="00F5339C">
              <w:rPr>
                <w:rFonts w:asciiTheme="minorHAnsi" w:hAnsiTheme="minorHAnsi" w:cstheme="minorHAnsi"/>
                <w:color w:val="auto"/>
                <w:sz w:val="20"/>
                <w:szCs w:val="20"/>
              </w:rPr>
              <w:t>point</w:t>
            </w:r>
          </w:p>
          <w:p w14:paraId="19F1E62A" w14:textId="77777777" w:rsidR="00754C0D" w:rsidRPr="0054587D" w:rsidRDefault="008C3A7B"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rPr>
              <w:t>e</w:t>
            </w:r>
            <w:r w:rsidRPr="0054587D">
              <w:rPr>
                <w:rFonts w:asciiTheme="minorHAnsi" w:hAnsiTheme="minorHAnsi" w:cstheme="minorHAnsi"/>
                <w:color w:val="auto"/>
                <w:sz w:val="20"/>
                <w:szCs w:val="20"/>
                <w:lang w:val="el-GR"/>
              </w:rPr>
              <w:t>-</w:t>
            </w:r>
            <w:r w:rsidRPr="00F5339C">
              <w:rPr>
                <w:rFonts w:asciiTheme="minorHAnsi" w:hAnsiTheme="minorHAnsi" w:cstheme="minorHAnsi"/>
                <w:color w:val="auto"/>
                <w:sz w:val="20"/>
                <w:szCs w:val="20"/>
              </w:rPr>
              <w:t>class</w:t>
            </w:r>
          </w:p>
          <w:p w14:paraId="7017A9CE" w14:textId="77777777" w:rsidR="00754C0D" w:rsidRPr="00F5339C" w:rsidRDefault="008C3A7B"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e-mail</w:t>
            </w:r>
          </w:p>
        </w:tc>
      </w:tr>
      <w:tr w:rsidR="00754C0D" w:rsidRPr="00F5339C" w14:paraId="342ED30F" w14:textId="77777777" w:rsidTr="00014D95">
        <w:tc>
          <w:tcPr>
            <w:tcW w:w="3306" w:type="dxa"/>
            <w:shd w:val="clear" w:color="auto" w:fill="DDD9C3"/>
          </w:tcPr>
          <w:p w14:paraId="0A35563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3B3929B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B01172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13E1572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Αναγράφονται οι ώρες μελέτης του φοιτητή για κάθε μαθησιακή δραστηριότητα καθώς και οι ώρες </w:t>
            </w:r>
            <w:r w:rsidRPr="00F5339C">
              <w:rPr>
                <w:rFonts w:cstheme="minorHAnsi"/>
                <w:i/>
                <w:sz w:val="20"/>
                <w:szCs w:val="20"/>
              </w:rPr>
              <w:lastRenderedPageBreak/>
              <w:t>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FEAB086" w14:textId="77777777" w:rsidTr="00014D95">
              <w:tc>
                <w:tcPr>
                  <w:tcW w:w="2467" w:type="dxa"/>
                  <w:shd w:val="clear" w:color="auto" w:fill="DDD9C3"/>
                  <w:vAlign w:val="center"/>
                </w:tcPr>
                <w:p w14:paraId="46D97146"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1EDB58CF"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43C83693" w14:textId="77777777" w:rsidTr="00014D95">
              <w:tc>
                <w:tcPr>
                  <w:tcW w:w="2467" w:type="dxa"/>
                  <w:shd w:val="clear" w:color="auto" w:fill="auto"/>
                </w:tcPr>
                <w:p w14:paraId="4982EEC7" w14:textId="77777777" w:rsidR="00754C0D" w:rsidRPr="00F5339C" w:rsidRDefault="00754C0D" w:rsidP="008C3A7B">
                  <w:pPr>
                    <w:spacing w:line="240" w:lineRule="auto"/>
                    <w:jc w:val="center"/>
                    <w:rPr>
                      <w:rFonts w:cstheme="minorHAnsi"/>
                      <w:iCs/>
                      <w:sz w:val="20"/>
                      <w:szCs w:val="20"/>
                    </w:rPr>
                  </w:pPr>
                  <w:r w:rsidRPr="00F5339C">
                    <w:rPr>
                      <w:rFonts w:cstheme="minorHAnsi"/>
                      <w:iCs/>
                      <w:sz w:val="20"/>
                      <w:szCs w:val="20"/>
                    </w:rPr>
                    <w:t>Δ</w:t>
                  </w:r>
                  <w:r w:rsidR="008C3A7B">
                    <w:rPr>
                      <w:rFonts w:cstheme="minorHAnsi"/>
                      <w:iCs/>
                      <w:sz w:val="20"/>
                      <w:szCs w:val="20"/>
                    </w:rPr>
                    <w:t>ιαλέξεις</w:t>
                  </w:r>
                </w:p>
              </w:tc>
              <w:tc>
                <w:tcPr>
                  <w:tcW w:w="2468" w:type="dxa"/>
                  <w:shd w:val="clear" w:color="auto" w:fill="auto"/>
                </w:tcPr>
                <w:p w14:paraId="3F0F29ED"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13 Χ 2 = 26 ώρες</w:t>
                  </w:r>
                </w:p>
              </w:tc>
            </w:tr>
            <w:tr w:rsidR="00754C0D" w:rsidRPr="00F5339C" w14:paraId="690258D4" w14:textId="77777777" w:rsidTr="00014D95">
              <w:tc>
                <w:tcPr>
                  <w:tcW w:w="2467" w:type="dxa"/>
                  <w:shd w:val="clear" w:color="auto" w:fill="auto"/>
                </w:tcPr>
                <w:p w14:paraId="72E27832" w14:textId="77777777" w:rsidR="00754C0D" w:rsidRPr="00F5339C" w:rsidRDefault="00754C0D" w:rsidP="008C3A7B">
                  <w:pPr>
                    <w:spacing w:line="240" w:lineRule="auto"/>
                    <w:jc w:val="center"/>
                    <w:rPr>
                      <w:rFonts w:cstheme="minorHAnsi"/>
                      <w:iCs/>
                      <w:sz w:val="20"/>
                      <w:szCs w:val="20"/>
                    </w:rPr>
                  </w:pPr>
                  <w:r w:rsidRPr="00F5339C">
                    <w:rPr>
                      <w:rFonts w:cstheme="minorHAnsi"/>
                      <w:iCs/>
                      <w:sz w:val="20"/>
                      <w:szCs w:val="20"/>
                    </w:rPr>
                    <w:t>Μ</w:t>
                  </w:r>
                  <w:r w:rsidR="008C3A7B">
                    <w:rPr>
                      <w:rFonts w:cstheme="minorHAnsi"/>
                      <w:iCs/>
                      <w:sz w:val="20"/>
                      <w:szCs w:val="20"/>
                    </w:rPr>
                    <w:t>ελέτη πηγών</w:t>
                  </w:r>
                </w:p>
              </w:tc>
              <w:tc>
                <w:tcPr>
                  <w:tcW w:w="2468" w:type="dxa"/>
                  <w:shd w:val="clear" w:color="auto" w:fill="auto"/>
                </w:tcPr>
                <w:p w14:paraId="752A0B59"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13 Χ 1 = 13 ώρες</w:t>
                  </w:r>
                </w:p>
              </w:tc>
            </w:tr>
            <w:tr w:rsidR="00754C0D" w:rsidRPr="00F5339C" w14:paraId="4037970F" w14:textId="77777777" w:rsidTr="00014D95">
              <w:tc>
                <w:tcPr>
                  <w:tcW w:w="2467" w:type="dxa"/>
                  <w:shd w:val="clear" w:color="auto" w:fill="auto"/>
                </w:tcPr>
                <w:p w14:paraId="1A16B4D4" w14:textId="77777777" w:rsidR="00754C0D" w:rsidRPr="00F5339C" w:rsidRDefault="00754C0D" w:rsidP="008C3A7B">
                  <w:pPr>
                    <w:spacing w:line="240" w:lineRule="auto"/>
                    <w:jc w:val="center"/>
                    <w:rPr>
                      <w:rFonts w:cstheme="minorHAnsi"/>
                      <w:iCs/>
                      <w:sz w:val="20"/>
                      <w:szCs w:val="20"/>
                    </w:rPr>
                  </w:pPr>
                  <w:r w:rsidRPr="00F5339C">
                    <w:rPr>
                      <w:rFonts w:cstheme="minorHAnsi"/>
                      <w:iCs/>
                      <w:sz w:val="20"/>
                      <w:szCs w:val="20"/>
                    </w:rPr>
                    <w:t>Π</w:t>
                  </w:r>
                  <w:r w:rsidR="008C3A7B">
                    <w:rPr>
                      <w:rFonts w:cstheme="minorHAnsi"/>
                      <w:iCs/>
                      <w:sz w:val="20"/>
                      <w:szCs w:val="20"/>
                    </w:rPr>
                    <w:t>ροσωπική μελέτη</w:t>
                  </w:r>
                  <w:r w:rsidRPr="00F5339C">
                    <w:rPr>
                      <w:rFonts w:cstheme="minorHAnsi"/>
                      <w:iCs/>
                      <w:sz w:val="20"/>
                      <w:szCs w:val="20"/>
                    </w:rPr>
                    <w:t xml:space="preserve"> </w:t>
                  </w:r>
                  <w:r w:rsidR="008C3A7B">
                    <w:rPr>
                      <w:rFonts w:cstheme="minorHAnsi"/>
                      <w:iCs/>
                      <w:sz w:val="20"/>
                      <w:szCs w:val="20"/>
                    </w:rPr>
                    <w:t xml:space="preserve">–προετοιμασία τελικής </w:t>
                  </w:r>
                  <w:proofErr w:type="spellStart"/>
                  <w:r w:rsidR="008C3A7B">
                    <w:rPr>
                      <w:rFonts w:cstheme="minorHAnsi"/>
                      <w:iCs/>
                      <w:sz w:val="20"/>
                      <w:szCs w:val="20"/>
                    </w:rPr>
                    <w:t>εξέτασηςκαι</w:t>
                  </w:r>
                  <w:proofErr w:type="spellEnd"/>
                  <w:r w:rsidR="008C3A7B">
                    <w:rPr>
                      <w:rFonts w:cstheme="minorHAnsi"/>
                      <w:iCs/>
                      <w:sz w:val="20"/>
                      <w:szCs w:val="20"/>
                    </w:rPr>
                    <w:t xml:space="preserve"> εκπόνησης εργασίας</w:t>
                  </w:r>
                  <w:r w:rsidRPr="00F5339C">
                    <w:rPr>
                      <w:rFonts w:cstheme="minorHAnsi"/>
                      <w:iCs/>
                      <w:sz w:val="20"/>
                      <w:szCs w:val="20"/>
                    </w:rPr>
                    <w:t xml:space="preserve"> </w:t>
                  </w:r>
                </w:p>
              </w:tc>
              <w:tc>
                <w:tcPr>
                  <w:tcW w:w="2468" w:type="dxa"/>
                  <w:shd w:val="clear" w:color="auto" w:fill="auto"/>
                </w:tcPr>
                <w:p w14:paraId="7423ED7F" w14:textId="77777777" w:rsidR="00754C0D" w:rsidRPr="00F5339C" w:rsidRDefault="00754C0D" w:rsidP="00014D95">
                  <w:pPr>
                    <w:spacing w:line="240" w:lineRule="auto"/>
                    <w:ind w:left="68"/>
                    <w:jc w:val="center"/>
                    <w:rPr>
                      <w:rFonts w:cstheme="minorHAnsi"/>
                      <w:sz w:val="20"/>
                      <w:szCs w:val="20"/>
                    </w:rPr>
                  </w:pPr>
                </w:p>
                <w:p w14:paraId="215B2217"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70,5</w:t>
                  </w:r>
                  <w:r w:rsidR="008C3A7B">
                    <w:rPr>
                      <w:rFonts w:cstheme="minorHAnsi"/>
                      <w:sz w:val="20"/>
                      <w:szCs w:val="20"/>
                    </w:rPr>
                    <w:t xml:space="preserve"> ώρες</w:t>
                  </w:r>
                </w:p>
              </w:tc>
            </w:tr>
            <w:tr w:rsidR="00754C0D" w:rsidRPr="00F5339C" w14:paraId="4A19419E" w14:textId="77777777" w:rsidTr="00014D95">
              <w:tc>
                <w:tcPr>
                  <w:tcW w:w="2467" w:type="dxa"/>
                  <w:shd w:val="clear" w:color="auto" w:fill="auto"/>
                </w:tcPr>
                <w:p w14:paraId="2FAAF7F6" w14:textId="77777777" w:rsidR="00754C0D" w:rsidRPr="00F5339C" w:rsidRDefault="008C3A7B" w:rsidP="00014D95">
                  <w:pPr>
                    <w:spacing w:line="240" w:lineRule="auto"/>
                    <w:jc w:val="center"/>
                    <w:rPr>
                      <w:rFonts w:cstheme="minorHAnsi"/>
                      <w:iCs/>
                      <w:sz w:val="20"/>
                      <w:szCs w:val="20"/>
                    </w:rPr>
                  </w:pPr>
                  <w:r>
                    <w:rPr>
                      <w:rFonts w:cstheme="minorHAnsi"/>
                      <w:iCs/>
                      <w:sz w:val="20"/>
                      <w:szCs w:val="20"/>
                    </w:rPr>
                    <w:t>Γραπτή εξέταση</w:t>
                  </w:r>
                </w:p>
              </w:tc>
              <w:tc>
                <w:tcPr>
                  <w:tcW w:w="2468" w:type="dxa"/>
                  <w:shd w:val="clear" w:color="auto" w:fill="auto"/>
                </w:tcPr>
                <w:p w14:paraId="4CF7663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 Χ 1 = 3 ώρες</w:t>
                  </w:r>
                </w:p>
              </w:tc>
            </w:tr>
            <w:tr w:rsidR="00754C0D" w:rsidRPr="00F5339C" w14:paraId="2B6BCB0B" w14:textId="77777777" w:rsidTr="00014D95">
              <w:tc>
                <w:tcPr>
                  <w:tcW w:w="2467" w:type="dxa"/>
                  <w:shd w:val="clear" w:color="auto" w:fill="auto"/>
                </w:tcPr>
                <w:p w14:paraId="45F72AFB"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w:t>
                  </w:r>
                  <w:r w:rsidR="008C3A7B">
                    <w:rPr>
                      <w:rFonts w:cstheme="minorHAnsi"/>
                      <w:iCs/>
                      <w:sz w:val="20"/>
                      <w:szCs w:val="20"/>
                    </w:rPr>
                    <w:t>ύνολο</w:t>
                  </w:r>
                </w:p>
                <w:p w14:paraId="3638BE32"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39E543EE" w14:textId="77777777" w:rsidR="00754C0D" w:rsidRPr="00F5339C" w:rsidRDefault="00754C0D" w:rsidP="000036A9">
                  <w:pPr>
                    <w:spacing w:line="240" w:lineRule="auto"/>
                    <w:jc w:val="center"/>
                    <w:rPr>
                      <w:rFonts w:cstheme="minorHAnsi"/>
                      <w:sz w:val="20"/>
                      <w:szCs w:val="20"/>
                    </w:rPr>
                  </w:pPr>
                  <w:r w:rsidRPr="00F5339C">
                    <w:rPr>
                      <w:rFonts w:cstheme="minorHAnsi"/>
                      <w:sz w:val="20"/>
                      <w:szCs w:val="20"/>
                    </w:rPr>
                    <w:t>112,5</w:t>
                  </w:r>
                  <w:r w:rsidR="008C3A7B">
                    <w:rPr>
                      <w:rFonts w:cstheme="minorHAnsi"/>
                      <w:sz w:val="20"/>
                      <w:szCs w:val="20"/>
                    </w:rPr>
                    <w:t xml:space="preserve"> ( </w:t>
                  </w:r>
                  <w:r w:rsidR="000A11BC">
                    <w:rPr>
                      <w:rFonts w:cstheme="minorHAnsi"/>
                      <w:sz w:val="20"/>
                      <w:szCs w:val="20"/>
                    </w:rPr>
                    <w:t>4,</w:t>
                  </w:r>
                  <w:r w:rsidR="008C3A7B">
                    <w:rPr>
                      <w:rFonts w:cstheme="minorHAnsi"/>
                      <w:sz w:val="20"/>
                      <w:szCs w:val="20"/>
                    </w:rPr>
                    <w:t xml:space="preserve">5Χ </w:t>
                  </w:r>
                  <w:r w:rsidR="008C3A7B" w:rsidRPr="00F5339C">
                    <w:rPr>
                      <w:rFonts w:eastAsia="Calibri" w:cstheme="minorHAnsi"/>
                      <w:color w:val="000000"/>
                      <w:sz w:val="20"/>
                      <w:szCs w:val="20"/>
                      <w:lang w:eastAsia="el-GR"/>
                    </w:rPr>
                    <w:t>25 ώρες φόρτο</w:t>
                  </w:r>
                  <w:r w:rsidR="000036A9">
                    <w:rPr>
                      <w:rFonts w:eastAsia="Calibri" w:cstheme="minorHAnsi"/>
                      <w:color w:val="000000"/>
                      <w:sz w:val="20"/>
                      <w:szCs w:val="20"/>
                      <w:lang w:eastAsia="el-GR"/>
                    </w:rPr>
                    <w:t>ς</w:t>
                  </w:r>
                  <w:r w:rsidR="008C3A7B" w:rsidRPr="00F5339C">
                    <w:rPr>
                      <w:rFonts w:eastAsia="Calibri" w:cstheme="minorHAnsi"/>
                      <w:color w:val="000000"/>
                      <w:sz w:val="20"/>
                      <w:szCs w:val="20"/>
                      <w:lang w:eastAsia="el-GR"/>
                    </w:rPr>
                    <w:t xml:space="preserve"> εργασίας ανά πιστωτική μονάδα)</w:t>
                  </w:r>
                </w:p>
              </w:tc>
            </w:tr>
          </w:tbl>
          <w:p w14:paraId="615926B5" w14:textId="77777777" w:rsidR="00754C0D" w:rsidRPr="00F5339C" w:rsidRDefault="00754C0D" w:rsidP="00014D95">
            <w:pPr>
              <w:spacing w:line="240" w:lineRule="auto"/>
              <w:rPr>
                <w:rFonts w:cstheme="minorHAnsi"/>
                <w:sz w:val="20"/>
                <w:szCs w:val="20"/>
              </w:rPr>
            </w:pPr>
          </w:p>
        </w:tc>
      </w:tr>
      <w:tr w:rsidR="00754C0D" w:rsidRPr="00F5339C" w14:paraId="4AC8A5E0" w14:textId="77777777" w:rsidTr="00014D95">
        <w:tc>
          <w:tcPr>
            <w:tcW w:w="3306" w:type="dxa"/>
          </w:tcPr>
          <w:p w14:paraId="0363B01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2267C47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01E9D09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01F4214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0DAC596A" w14:textId="77777777" w:rsidR="00754C0D" w:rsidRPr="00F5339C" w:rsidRDefault="00754C0D" w:rsidP="00014D95">
            <w:pPr>
              <w:spacing w:line="240" w:lineRule="auto"/>
              <w:rPr>
                <w:rFonts w:eastAsia="Calibri" w:cstheme="minorHAnsi"/>
                <w:sz w:val="20"/>
                <w:szCs w:val="20"/>
              </w:rPr>
            </w:pPr>
          </w:p>
          <w:p w14:paraId="27EEF4B9" w14:textId="77777777" w:rsidR="00754C0D" w:rsidRPr="008C3A7B" w:rsidRDefault="00754C0D" w:rsidP="00014D95">
            <w:pPr>
              <w:spacing w:line="240" w:lineRule="auto"/>
              <w:rPr>
                <w:rFonts w:cstheme="minorHAnsi"/>
                <w:sz w:val="20"/>
                <w:szCs w:val="20"/>
              </w:rPr>
            </w:pPr>
            <w:r w:rsidRPr="00F5339C">
              <w:rPr>
                <w:rFonts w:eastAsia="Calibri" w:cstheme="minorHAnsi"/>
                <w:b/>
                <w:sz w:val="20"/>
                <w:szCs w:val="20"/>
              </w:rPr>
              <w:t>Γλώσσα αξιολόγησης</w:t>
            </w:r>
            <w:r w:rsidRPr="008C3A7B">
              <w:rPr>
                <w:rFonts w:eastAsia="Calibri" w:cstheme="minorHAnsi"/>
                <w:sz w:val="20"/>
                <w:szCs w:val="20"/>
              </w:rPr>
              <w:t>: Ελληνικά</w:t>
            </w:r>
          </w:p>
          <w:p w14:paraId="152F186C" w14:textId="77777777" w:rsidR="00754C0D" w:rsidRPr="00F5339C" w:rsidRDefault="00754C0D" w:rsidP="00014D95">
            <w:pPr>
              <w:spacing w:line="240" w:lineRule="auto"/>
              <w:rPr>
                <w:rFonts w:cstheme="minorHAnsi"/>
                <w:sz w:val="20"/>
                <w:szCs w:val="20"/>
              </w:rPr>
            </w:pPr>
            <w:r w:rsidRPr="008C3A7B">
              <w:rPr>
                <w:rFonts w:cstheme="minorHAnsi"/>
                <w:b/>
                <w:sz w:val="20"/>
                <w:szCs w:val="20"/>
              </w:rPr>
              <w:t>Μέθοδος αξιολόγησης</w:t>
            </w:r>
            <w:r w:rsidRPr="008C3A7B">
              <w:rPr>
                <w:rFonts w:cstheme="minorHAnsi"/>
                <w:sz w:val="20"/>
                <w:szCs w:val="20"/>
              </w:rPr>
              <w:t>: Γραπτή εξέταση με συνεκτίμηση των γραπτών εργασιών.</w:t>
            </w:r>
          </w:p>
        </w:tc>
      </w:tr>
    </w:tbl>
    <w:p w14:paraId="0E905686" w14:textId="77777777" w:rsidR="00754C0D" w:rsidRPr="00F5339C" w:rsidRDefault="00754C0D" w:rsidP="00DB5B81">
      <w:pPr>
        <w:widowControl w:val="0"/>
        <w:numPr>
          <w:ilvl w:val="0"/>
          <w:numId w:val="142"/>
        </w:numPr>
        <w:autoSpaceDE w:val="0"/>
        <w:autoSpaceDN w:val="0"/>
        <w:adjustRightInd w:val="0"/>
        <w:spacing w:before="240" w:after="200" w:line="240" w:lineRule="auto"/>
        <w:ind w:left="357" w:hanging="357"/>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DE92AC3" w14:textId="77777777" w:rsidTr="00014D95">
        <w:tc>
          <w:tcPr>
            <w:tcW w:w="8472" w:type="dxa"/>
          </w:tcPr>
          <w:p w14:paraId="5254057B" w14:textId="77777777" w:rsidR="00754C0D" w:rsidRPr="00F5339C" w:rsidRDefault="00754C0D" w:rsidP="00014D95">
            <w:pPr>
              <w:pStyle w:val="Default"/>
              <w:spacing w:after="120"/>
              <w:jc w:val="both"/>
              <w:rPr>
                <w:rFonts w:asciiTheme="minorHAnsi" w:hAnsiTheme="minorHAnsi" w:cstheme="minorHAnsi"/>
                <w:b/>
                <w:bCs/>
                <w:i/>
                <w:iCs/>
                <w:sz w:val="20"/>
                <w:szCs w:val="20"/>
                <w:lang w:val="el-GR"/>
              </w:rPr>
            </w:pPr>
            <w:proofErr w:type="spellStart"/>
            <w:r w:rsidRPr="00F5339C">
              <w:rPr>
                <w:rFonts w:asciiTheme="minorHAnsi" w:hAnsiTheme="minorHAnsi" w:cstheme="minorHAnsi"/>
                <w:b/>
                <w:bCs/>
                <w:i/>
                <w:iCs/>
                <w:sz w:val="20"/>
                <w:szCs w:val="20"/>
              </w:rPr>
              <w:t>Προτεινόμενη</w:t>
            </w:r>
            <w:proofErr w:type="spellEnd"/>
            <w:r w:rsidRPr="00F5339C">
              <w:rPr>
                <w:rFonts w:asciiTheme="minorHAnsi" w:hAnsiTheme="minorHAnsi" w:cstheme="minorHAnsi"/>
                <w:b/>
                <w:bCs/>
                <w:i/>
                <w:iCs/>
                <w:sz w:val="20"/>
                <w:szCs w:val="20"/>
              </w:rPr>
              <w:t xml:space="preserve"> </w:t>
            </w:r>
            <w:proofErr w:type="spellStart"/>
            <w:r w:rsidRPr="00F5339C">
              <w:rPr>
                <w:rFonts w:asciiTheme="minorHAnsi" w:hAnsiTheme="minorHAnsi" w:cstheme="minorHAnsi"/>
                <w:b/>
                <w:bCs/>
                <w:i/>
                <w:iCs/>
                <w:sz w:val="20"/>
                <w:szCs w:val="20"/>
              </w:rPr>
              <w:t>Βι</w:t>
            </w:r>
            <w:proofErr w:type="spellEnd"/>
            <w:r w:rsidRPr="00F5339C">
              <w:rPr>
                <w:rFonts w:asciiTheme="minorHAnsi" w:hAnsiTheme="minorHAnsi" w:cstheme="minorHAnsi"/>
                <w:b/>
                <w:bCs/>
                <w:i/>
                <w:iCs/>
                <w:sz w:val="20"/>
                <w:szCs w:val="20"/>
              </w:rPr>
              <w:t xml:space="preserve">βλιογραφία: </w:t>
            </w:r>
          </w:p>
          <w:p w14:paraId="7C631F5D" w14:textId="77777777" w:rsidR="00754C0D" w:rsidRPr="00F5339C" w:rsidRDefault="00754C0D" w:rsidP="00014D95">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Θ. Χρήστου, Πολιτικές και κοινωνικές όψεις της Επανάστασης του 1821, Αθήνα 2013</w:t>
            </w:r>
          </w:p>
          <w:p w14:paraId="01B73145" w14:textId="77777777" w:rsidR="00754C0D" w:rsidRPr="00F5339C" w:rsidRDefault="00754C0D" w:rsidP="00014D95">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Ν. Γ. </w:t>
            </w:r>
            <w:proofErr w:type="spellStart"/>
            <w:r w:rsidRPr="00F5339C">
              <w:rPr>
                <w:rFonts w:asciiTheme="minorHAnsi" w:hAnsiTheme="minorHAnsi" w:cstheme="minorHAnsi"/>
                <w:sz w:val="20"/>
                <w:szCs w:val="20"/>
                <w:lang w:val="el-GR"/>
              </w:rPr>
              <w:t>Σβορώνος</w:t>
            </w:r>
            <w:proofErr w:type="spellEnd"/>
            <w:r w:rsidRPr="00F5339C">
              <w:rPr>
                <w:rFonts w:asciiTheme="minorHAnsi" w:hAnsiTheme="minorHAnsi" w:cstheme="minorHAnsi"/>
                <w:sz w:val="20"/>
                <w:szCs w:val="20"/>
                <w:lang w:val="el-GR"/>
              </w:rPr>
              <w:t xml:space="preserve">, Επισκόπηση της νεοελληνικής ιστορίας, Αθήνα 1999 </w:t>
            </w:r>
          </w:p>
          <w:p w14:paraId="02BFDB0A" w14:textId="5DD7F79D" w:rsidR="00754C0D" w:rsidRPr="00C16E4A" w:rsidRDefault="00754C0D" w:rsidP="004D74BA">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Χ. Μαγουλάς, Ά. Μαρίνης, </w:t>
            </w:r>
            <w:proofErr w:type="spellStart"/>
            <w:r w:rsidRPr="00F5339C">
              <w:rPr>
                <w:rFonts w:asciiTheme="minorHAnsi" w:hAnsiTheme="minorHAnsi" w:cstheme="minorHAnsi"/>
                <w:sz w:val="20"/>
                <w:szCs w:val="20"/>
                <w:lang w:val="el-GR"/>
              </w:rPr>
              <w:t>Στ</w:t>
            </w:r>
            <w:proofErr w:type="spellEnd"/>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Μυρογιάννης</w:t>
            </w:r>
            <w:proofErr w:type="spellEnd"/>
            <w:r w:rsidRPr="00F5339C">
              <w:rPr>
                <w:rFonts w:asciiTheme="minorHAnsi" w:hAnsiTheme="minorHAnsi" w:cstheme="minorHAnsi"/>
                <w:sz w:val="20"/>
                <w:szCs w:val="20"/>
                <w:lang w:val="el-GR"/>
              </w:rPr>
              <w:t xml:space="preserve">, Ν. </w:t>
            </w:r>
            <w:proofErr w:type="spellStart"/>
            <w:r w:rsidRPr="00F5339C">
              <w:rPr>
                <w:rFonts w:asciiTheme="minorHAnsi" w:hAnsiTheme="minorHAnsi" w:cstheme="minorHAnsi"/>
                <w:sz w:val="20"/>
                <w:szCs w:val="20"/>
                <w:lang w:val="el-GR"/>
              </w:rPr>
              <w:t>Σινιόσογλου</w:t>
            </w:r>
            <w:proofErr w:type="spellEnd"/>
            <w:r w:rsidRPr="00F5339C">
              <w:rPr>
                <w:rFonts w:asciiTheme="minorHAnsi" w:hAnsiTheme="minorHAnsi" w:cstheme="minorHAnsi"/>
                <w:sz w:val="20"/>
                <w:szCs w:val="20"/>
                <w:lang w:val="el-GR"/>
              </w:rPr>
              <w:t xml:space="preserve">, Π. Τσολιάς, Ριζοσπαστική σκέψη στη </w:t>
            </w:r>
            <w:proofErr w:type="spellStart"/>
            <w:r w:rsidRPr="00F5339C">
              <w:rPr>
                <w:rFonts w:asciiTheme="minorHAnsi" w:hAnsiTheme="minorHAnsi" w:cstheme="minorHAnsi"/>
                <w:sz w:val="20"/>
                <w:szCs w:val="20"/>
                <w:lang w:val="el-GR"/>
              </w:rPr>
              <w:t>Νεοτέρα</w:t>
            </w:r>
            <w:proofErr w:type="spellEnd"/>
            <w:r w:rsidRPr="00F5339C">
              <w:rPr>
                <w:rFonts w:asciiTheme="minorHAnsi" w:hAnsiTheme="minorHAnsi" w:cstheme="minorHAnsi"/>
                <w:sz w:val="20"/>
                <w:szCs w:val="20"/>
                <w:lang w:val="el-GR"/>
              </w:rPr>
              <w:t xml:space="preserve"> Ελλάδα. Από τον νεοελληνικό διαφωτισμό στο νεοελληνικό κράτος, Αθήνα 2015 </w:t>
            </w:r>
          </w:p>
          <w:p w14:paraId="1542C4F5" w14:textId="77777777" w:rsidR="00754C0D" w:rsidRPr="00F5339C" w:rsidRDefault="00754C0D" w:rsidP="00014D95">
            <w:pPr>
              <w:pStyle w:val="Default"/>
              <w:spacing w:after="120"/>
              <w:jc w:val="both"/>
              <w:rPr>
                <w:rFonts w:asciiTheme="minorHAnsi" w:hAnsiTheme="minorHAnsi" w:cstheme="minorHAnsi"/>
                <w:b/>
                <w:bCs/>
                <w:i/>
                <w:iCs/>
                <w:sz w:val="20"/>
                <w:szCs w:val="20"/>
                <w:lang w:val="el-GR"/>
              </w:rPr>
            </w:pPr>
            <w:r w:rsidRPr="00F5339C">
              <w:rPr>
                <w:rFonts w:asciiTheme="minorHAnsi" w:hAnsiTheme="minorHAnsi" w:cstheme="minorHAnsi"/>
                <w:b/>
                <w:bCs/>
                <w:i/>
                <w:iCs/>
                <w:sz w:val="20"/>
                <w:szCs w:val="20"/>
                <w:lang w:val="el-GR"/>
              </w:rPr>
              <w:t xml:space="preserve">Επιπρόσθετη βιβλιογραφία: </w:t>
            </w:r>
          </w:p>
          <w:p w14:paraId="3D8AB8EF" w14:textId="77777777" w:rsidR="00754C0D" w:rsidRPr="00F5339C" w:rsidRDefault="00754C0D" w:rsidP="00014D95">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Θ. Χρήστου, Από την Εθνοσυνέλευση της Επιδαύρου (1821) έως την ενσωμάτωση της Δωδεκανήσου (1947), Αθήνα 1999 </w:t>
            </w:r>
          </w:p>
          <w:p w14:paraId="0DE56FB6" w14:textId="77777777" w:rsidR="00754C0D" w:rsidRPr="00F5339C" w:rsidRDefault="00754C0D" w:rsidP="00014D95">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Θ. Χρήστου, Τα σύνορα του ελληνικού κράτους και οι διεθνείς συνθήκες (1830 – 1947), Αθήνα 1999, τ.1 </w:t>
            </w:r>
          </w:p>
          <w:p w14:paraId="35FB4626" w14:textId="77777777" w:rsidR="00754C0D" w:rsidRPr="00F5339C" w:rsidRDefault="00754C0D" w:rsidP="00014D95">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Θ. Χρήστου, Κωνσταντίνος Δημητρίου Σχινάς (1801 – 1857). Η ζωή – το έργο – η εποχή του, Αθήνα 1998 </w:t>
            </w:r>
          </w:p>
          <w:p w14:paraId="03BF0004" w14:textId="77777777" w:rsidR="00754C0D" w:rsidRPr="00F5339C" w:rsidRDefault="00754C0D" w:rsidP="00014D95">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Θ. Χρήστου, Ο ρόλος των Νέων στο Μέτωπο, την Κατοχή και την Αντίσταση (1940-1944), Αθήνα 2016-2017, 2 τ. </w:t>
            </w:r>
          </w:p>
          <w:p w14:paraId="5170559F" w14:textId="77777777" w:rsidR="00754C0D" w:rsidRPr="00F5339C" w:rsidRDefault="00754C0D" w:rsidP="00014D95">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Μ. Αθανασόπουλος, </w:t>
            </w:r>
            <w:proofErr w:type="spellStart"/>
            <w:r w:rsidRPr="00F5339C">
              <w:rPr>
                <w:rFonts w:asciiTheme="minorHAnsi" w:hAnsiTheme="minorHAnsi" w:cstheme="minorHAnsi"/>
                <w:sz w:val="20"/>
                <w:szCs w:val="20"/>
                <w:lang w:val="el-GR"/>
              </w:rPr>
              <w:t>Χορηγόσκαλα</w:t>
            </w:r>
            <w:proofErr w:type="spellEnd"/>
            <w:r w:rsidRPr="00F5339C">
              <w:rPr>
                <w:rFonts w:asciiTheme="minorHAnsi" w:hAnsiTheme="minorHAnsi" w:cstheme="minorHAnsi"/>
                <w:sz w:val="20"/>
                <w:szCs w:val="20"/>
                <w:lang w:val="el-GR"/>
              </w:rPr>
              <w:t>, Το «Ζάλογγο» της Μεσσηνίας, περ. Νέος Λόγιος Ερμής, τ. 9, Αθήνα 2014</w:t>
            </w:r>
          </w:p>
          <w:p w14:paraId="5D918921" w14:textId="77777777" w:rsidR="00754C0D" w:rsidRPr="00F5339C" w:rsidRDefault="00754C0D" w:rsidP="00014D95">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Μ. Αθανασόπουλος, Όψεις των Δεκεμβριανών στην επαρχία: Η «λαοκρατία» στη Μεσσηνία, στο: </w:t>
            </w:r>
            <w:r w:rsidRPr="00F5339C">
              <w:rPr>
                <w:rFonts w:asciiTheme="minorHAnsi" w:hAnsiTheme="minorHAnsi" w:cstheme="minorHAnsi"/>
                <w:i/>
                <w:sz w:val="20"/>
                <w:szCs w:val="20"/>
                <w:lang w:val="el-GR"/>
              </w:rPr>
              <w:t>Δεκέμβρης 1944, Το παρελθόν και οι χρήσεις του</w:t>
            </w:r>
            <w:r w:rsidRPr="00F5339C">
              <w:rPr>
                <w:rFonts w:asciiTheme="minorHAnsi" w:hAnsiTheme="minorHAnsi" w:cstheme="minorHAnsi"/>
                <w:sz w:val="20"/>
                <w:szCs w:val="20"/>
                <w:lang w:val="el-GR"/>
              </w:rPr>
              <w:t xml:space="preserve"> (συλλογικό), </w:t>
            </w:r>
            <w:proofErr w:type="spellStart"/>
            <w:r w:rsidRPr="00F5339C">
              <w:rPr>
                <w:rFonts w:asciiTheme="minorHAnsi" w:hAnsiTheme="minorHAnsi" w:cstheme="minorHAnsi"/>
                <w:sz w:val="20"/>
                <w:szCs w:val="20"/>
                <w:lang w:val="el-GR"/>
              </w:rPr>
              <w:t>εκδ</w:t>
            </w:r>
            <w:proofErr w:type="spellEnd"/>
            <w:r w:rsidRPr="00F5339C">
              <w:rPr>
                <w:rFonts w:asciiTheme="minorHAnsi" w:hAnsiTheme="minorHAnsi" w:cstheme="minorHAnsi"/>
                <w:sz w:val="20"/>
                <w:szCs w:val="20"/>
                <w:lang w:val="el-GR"/>
              </w:rPr>
              <w:t>. Αλεξάνδρεια, Αθήνα 2017</w:t>
            </w:r>
          </w:p>
          <w:p w14:paraId="3346A50F" w14:textId="77777777" w:rsidR="00754C0D" w:rsidRPr="00F5339C" w:rsidRDefault="00754C0D" w:rsidP="00014D95">
            <w:pPr>
              <w:pStyle w:val="Default"/>
              <w:spacing w:after="120"/>
              <w:ind w:left="66"/>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Μ. Αθανασόπουλος, «Κατά τρόπον </w:t>
            </w:r>
            <w:proofErr w:type="spellStart"/>
            <w:r w:rsidRPr="00F5339C">
              <w:rPr>
                <w:rFonts w:asciiTheme="minorHAnsi" w:hAnsiTheme="minorHAnsi" w:cstheme="minorHAnsi"/>
                <w:sz w:val="20"/>
                <w:szCs w:val="20"/>
                <w:lang w:val="el-GR"/>
              </w:rPr>
              <w:t>ανάξιον</w:t>
            </w:r>
            <w:proofErr w:type="spellEnd"/>
            <w:r w:rsidRPr="00F5339C">
              <w:rPr>
                <w:rFonts w:asciiTheme="minorHAnsi" w:hAnsiTheme="minorHAnsi" w:cstheme="minorHAnsi"/>
                <w:sz w:val="20"/>
                <w:szCs w:val="20"/>
                <w:lang w:val="el-GR"/>
              </w:rPr>
              <w:t xml:space="preserve"> εις Έλληνας </w:t>
            </w:r>
            <w:proofErr w:type="spellStart"/>
            <w:r w:rsidRPr="00F5339C">
              <w:rPr>
                <w:rFonts w:asciiTheme="minorHAnsi" w:hAnsiTheme="minorHAnsi" w:cstheme="minorHAnsi"/>
                <w:sz w:val="20"/>
                <w:szCs w:val="20"/>
                <w:lang w:val="el-GR"/>
              </w:rPr>
              <w:t>πολίτας</w:t>
            </w:r>
            <w:proofErr w:type="spellEnd"/>
            <w:r w:rsidRPr="00F5339C">
              <w:rPr>
                <w:rFonts w:asciiTheme="minorHAnsi" w:hAnsiTheme="minorHAnsi" w:cstheme="minorHAnsi"/>
                <w:sz w:val="20"/>
                <w:szCs w:val="20"/>
                <w:lang w:val="el-GR"/>
              </w:rPr>
              <w:t xml:space="preserve">…»: Όψεις του </w:t>
            </w:r>
            <w:proofErr w:type="spellStart"/>
            <w:r w:rsidRPr="00F5339C">
              <w:rPr>
                <w:rFonts w:asciiTheme="minorHAnsi" w:hAnsiTheme="minorHAnsi" w:cstheme="minorHAnsi"/>
                <w:sz w:val="20"/>
                <w:szCs w:val="20"/>
                <w:lang w:val="el-GR"/>
              </w:rPr>
              <w:t>δωσιλογικού</w:t>
            </w:r>
            <w:proofErr w:type="spellEnd"/>
            <w:r w:rsidRPr="00F5339C">
              <w:rPr>
                <w:rFonts w:asciiTheme="minorHAnsi" w:hAnsiTheme="minorHAnsi" w:cstheme="minorHAnsi"/>
                <w:sz w:val="20"/>
                <w:szCs w:val="20"/>
                <w:lang w:val="el-GR"/>
              </w:rPr>
              <w:t xml:space="preserve"> φαινομένου στη Μεσσηνία μέσα από δίκες που διεξήχθησαν κατά την περίοδο 1945-1953, στο: </w:t>
            </w:r>
            <w:r w:rsidRPr="00F5339C">
              <w:rPr>
                <w:rFonts w:asciiTheme="minorHAnsi" w:hAnsiTheme="minorHAnsi" w:cstheme="minorHAnsi"/>
                <w:i/>
                <w:sz w:val="20"/>
                <w:szCs w:val="20"/>
                <w:lang w:val="el-GR"/>
              </w:rPr>
              <w:t>Από την Απελευθέρωση στα Δεκεμβριανά. Μία τομή στην πολιτική ιστορία της Ελλάδας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επιμ</w:t>
            </w:r>
            <w:proofErr w:type="spellEnd"/>
            <w:r w:rsidRPr="00F5339C">
              <w:rPr>
                <w:rFonts w:asciiTheme="minorHAnsi" w:hAnsiTheme="minorHAnsi" w:cstheme="minorHAnsi"/>
                <w:sz w:val="20"/>
                <w:szCs w:val="20"/>
                <w:lang w:val="el-GR"/>
              </w:rPr>
              <w:t xml:space="preserve">. Π. </w:t>
            </w:r>
            <w:proofErr w:type="spellStart"/>
            <w:r w:rsidRPr="00F5339C">
              <w:rPr>
                <w:rFonts w:asciiTheme="minorHAnsi" w:hAnsiTheme="minorHAnsi" w:cstheme="minorHAnsi"/>
                <w:sz w:val="20"/>
                <w:szCs w:val="20"/>
                <w:lang w:val="el-GR"/>
              </w:rPr>
              <w:t>Παπαστρατής</w:t>
            </w:r>
            <w:proofErr w:type="spellEnd"/>
            <w:r w:rsidRPr="00F5339C">
              <w:rPr>
                <w:rFonts w:asciiTheme="minorHAnsi" w:hAnsiTheme="minorHAnsi" w:cstheme="minorHAnsi"/>
                <w:sz w:val="20"/>
                <w:szCs w:val="20"/>
                <w:lang w:val="el-GR"/>
              </w:rPr>
              <w:t xml:space="preserve">, Μ. </w:t>
            </w:r>
            <w:proofErr w:type="spellStart"/>
            <w:r w:rsidRPr="00F5339C">
              <w:rPr>
                <w:rFonts w:asciiTheme="minorHAnsi" w:hAnsiTheme="minorHAnsi" w:cstheme="minorHAnsi"/>
                <w:sz w:val="20"/>
                <w:szCs w:val="20"/>
                <w:lang w:val="el-GR"/>
              </w:rPr>
              <w:t>Λυμπεράτος</w:t>
            </w:r>
            <w:proofErr w:type="spellEnd"/>
            <w:r w:rsidRPr="00F5339C">
              <w:rPr>
                <w:rFonts w:asciiTheme="minorHAnsi" w:hAnsiTheme="minorHAnsi" w:cstheme="minorHAnsi"/>
                <w:sz w:val="20"/>
                <w:szCs w:val="20"/>
                <w:lang w:val="el-GR"/>
              </w:rPr>
              <w:t>, Λ. Σαράφη), Αθήνα 2016</w:t>
            </w:r>
          </w:p>
          <w:p w14:paraId="383703C5" w14:textId="77777777" w:rsidR="00754C0D" w:rsidRPr="00F5339C" w:rsidRDefault="00754C0D" w:rsidP="00014D95">
            <w:pPr>
              <w:pStyle w:val="Default"/>
              <w:spacing w:after="120"/>
              <w:jc w:val="both"/>
              <w:rPr>
                <w:rFonts w:asciiTheme="minorHAnsi" w:hAnsiTheme="minorHAnsi" w:cstheme="minorHAnsi"/>
                <w:sz w:val="20"/>
                <w:szCs w:val="20"/>
                <w:lang w:val="el-GR"/>
              </w:rPr>
            </w:pPr>
          </w:p>
          <w:p w14:paraId="319875CF"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b/>
                <w:bCs/>
                <w:i/>
                <w:iCs/>
                <w:sz w:val="20"/>
                <w:szCs w:val="20"/>
                <w:lang w:val="el-GR"/>
              </w:rPr>
              <w:lastRenderedPageBreak/>
              <w:t>-Σημείωση:</w:t>
            </w:r>
            <w:r w:rsidRPr="00F5339C">
              <w:rPr>
                <w:rFonts w:asciiTheme="minorHAnsi" w:hAnsiTheme="minorHAnsi" w:cstheme="minorHAnsi"/>
                <w:sz w:val="20"/>
                <w:szCs w:val="20"/>
                <w:lang w:val="el-GR"/>
              </w:rPr>
              <w:t xml:space="preserve"> Λεπτομερή βιβλιογραφία για την κάθε ενότητα, μπορούν οι φοιτητές να βρουν στο </w:t>
            </w:r>
            <w:r w:rsidRPr="00F5339C">
              <w:rPr>
                <w:rFonts w:asciiTheme="minorHAnsi" w:hAnsiTheme="minorHAnsi" w:cstheme="minorHAnsi"/>
                <w:sz w:val="20"/>
                <w:szCs w:val="20"/>
              </w:rPr>
              <w:t>e</w:t>
            </w:r>
            <w:r w:rsidRPr="00F5339C">
              <w:rPr>
                <w:rFonts w:asciiTheme="minorHAnsi" w:hAnsiTheme="minorHAnsi" w:cstheme="minorHAnsi"/>
                <w:sz w:val="20"/>
                <w:szCs w:val="20"/>
                <w:lang w:val="el-GR"/>
              </w:rPr>
              <w:t>-</w:t>
            </w:r>
            <w:r w:rsidRPr="00F5339C">
              <w:rPr>
                <w:rFonts w:asciiTheme="minorHAnsi" w:hAnsiTheme="minorHAnsi" w:cstheme="minorHAnsi"/>
                <w:sz w:val="20"/>
                <w:szCs w:val="20"/>
              </w:rPr>
              <w:t>class</w:t>
            </w:r>
            <w:r w:rsidRPr="00F5339C">
              <w:rPr>
                <w:rFonts w:asciiTheme="minorHAnsi" w:hAnsiTheme="minorHAnsi" w:cstheme="minorHAnsi"/>
                <w:sz w:val="20"/>
                <w:szCs w:val="20"/>
                <w:lang w:val="el-GR"/>
              </w:rPr>
              <w:t xml:space="preserve">. </w:t>
            </w:r>
          </w:p>
          <w:p w14:paraId="40EC467D" w14:textId="77777777" w:rsidR="00754C0D" w:rsidRPr="00F5339C" w:rsidRDefault="00754C0D" w:rsidP="00014D95">
            <w:pPr>
              <w:pStyle w:val="Default"/>
              <w:spacing w:after="120"/>
              <w:jc w:val="both"/>
              <w:rPr>
                <w:rFonts w:asciiTheme="minorHAnsi" w:hAnsiTheme="minorHAnsi" w:cstheme="minorHAnsi"/>
                <w:sz w:val="20"/>
                <w:szCs w:val="20"/>
                <w:lang w:val="el-GR"/>
              </w:rPr>
            </w:pPr>
          </w:p>
          <w:p w14:paraId="4358FD68"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b/>
                <w:bCs/>
                <w:i/>
                <w:iCs/>
                <w:sz w:val="20"/>
                <w:szCs w:val="20"/>
                <w:lang w:val="el-GR"/>
              </w:rPr>
              <w:t xml:space="preserve">-Βιβλιοθήκες </w:t>
            </w:r>
          </w:p>
          <w:p w14:paraId="47FE4A02"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Οι φοιτητές/</w:t>
            </w:r>
            <w:proofErr w:type="spellStart"/>
            <w:r w:rsidRPr="00F5339C">
              <w:rPr>
                <w:rFonts w:asciiTheme="minorHAnsi" w:hAnsiTheme="minorHAnsi" w:cstheme="minorHAnsi"/>
                <w:sz w:val="20"/>
                <w:szCs w:val="20"/>
                <w:lang w:val="el-GR"/>
              </w:rPr>
              <w:t>τριες</w:t>
            </w:r>
            <w:proofErr w:type="spellEnd"/>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προτρέπονται</w:t>
            </w:r>
            <w:proofErr w:type="spellEnd"/>
            <w:r w:rsidRPr="00F5339C">
              <w:rPr>
                <w:rFonts w:asciiTheme="minorHAnsi" w:hAnsiTheme="minorHAnsi" w:cstheme="minorHAnsi"/>
                <w:sz w:val="20"/>
                <w:szCs w:val="20"/>
                <w:lang w:val="el-GR"/>
              </w:rPr>
              <w:t xml:space="preserve"> να συμβουλεύονται συστηματικά: </w:t>
            </w:r>
          </w:p>
          <w:p w14:paraId="016A16A8" w14:textId="77777777" w:rsidR="00754C0D" w:rsidRPr="00F5339C" w:rsidRDefault="00754C0D" w:rsidP="00373283">
            <w:pPr>
              <w:pStyle w:val="Default"/>
              <w:numPr>
                <w:ilvl w:val="0"/>
                <w:numId w:val="1"/>
              </w:numPr>
              <w:spacing w:after="120"/>
              <w:ind w:left="36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τη Βιβλιοθήκη της Σχολής Ανθρωπιστικών Επιστημών και Πολιτισμικών Σπουδών του Πανεπιστημίου Πελοποννήσου στην Καλαμάτα </w:t>
            </w:r>
          </w:p>
          <w:p w14:paraId="5DF3DC08" w14:textId="77777777" w:rsidR="00754C0D" w:rsidRPr="00F5339C" w:rsidRDefault="00754C0D" w:rsidP="00373283">
            <w:pPr>
              <w:pStyle w:val="Default"/>
              <w:numPr>
                <w:ilvl w:val="0"/>
                <w:numId w:val="1"/>
              </w:numPr>
              <w:spacing w:after="120"/>
              <w:ind w:left="36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τη Λαϊκή Βιβλιοθήκη της Καλαμάτας (Αριστομένους 33) </w:t>
            </w:r>
          </w:p>
          <w:p w14:paraId="6F4D172A" w14:textId="77777777" w:rsidR="00754C0D" w:rsidRPr="00F5339C" w:rsidRDefault="00754C0D" w:rsidP="00373283">
            <w:pPr>
              <w:pStyle w:val="Default"/>
              <w:numPr>
                <w:ilvl w:val="0"/>
                <w:numId w:val="1"/>
              </w:numPr>
              <w:spacing w:after="120"/>
              <w:ind w:left="36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 Δημόσια Κεντρική Βιβλιοθήκη της Καλαμάτας (Αριστομένους 33)</w:t>
            </w:r>
          </w:p>
          <w:p w14:paraId="7B7EA003" w14:textId="77777777" w:rsidR="00754C0D" w:rsidRPr="00F5339C" w:rsidRDefault="00754C0D" w:rsidP="00373283">
            <w:pPr>
              <w:pStyle w:val="Default"/>
              <w:numPr>
                <w:ilvl w:val="0"/>
                <w:numId w:val="1"/>
              </w:numPr>
              <w:spacing w:after="120"/>
              <w:ind w:left="36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τον Συλλογικό Κατάλογο Ελληνικών Ακαδημαϊκών Βιβλιοθηκών (</w:t>
            </w:r>
            <w:r w:rsidRPr="00F5339C">
              <w:rPr>
                <w:rFonts w:asciiTheme="minorHAnsi" w:hAnsiTheme="minorHAnsi" w:cstheme="minorHAnsi"/>
                <w:sz w:val="20"/>
                <w:szCs w:val="20"/>
              </w:rPr>
              <w:t>http</w:t>
            </w:r>
            <w:r w:rsidRPr="00F5339C">
              <w:rPr>
                <w:rFonts w:asciiTheme="minorHAnsi" w:hAnsiTheme="minorHAnsi" w:cstheme="minorHAnsi"/>
                <w:sz w:val="20"/>
                <w:szCs w:val="20"/>
                <w:lang w:val="el-GR"/>
              </w:rPr>
              <w:t>:/</w:t>
            </w:r>
            <w:proofErr w:type="spellStart"/>
            <w:r w:rsidRPr="00F5339C">
              <w:rPr>
                <w:rFonts w:asciiTheme="minorHAnsi" w:hAnsiTheme="minorHAnsi" w:cstheme="minorHAnsi"/>
                <w:sz w:val="20"/>
                <w:szCs w:val="20"/>
              </w:rPr>
              <w:t>unioncatalog</w:t>
            </w:r>
            <w:proofErr w:type="spellEnd"/>
            <w:r w:rsidRPr="00F5339C">
              <w:rPr>
                <w:rFonts w:asciiTheme="minorHAnsi" w:hAnsiTheme="minorHAnsi" w:cstheme="minorHAnsi"/>
                <w:sz w:val="20"/>
                <w:szCs w:val="20"/>
                <w:lang w:val="el-GR"/>
              </w:rPr>
              <w:t>.</w:t>
            </w:r>
            <w:r w:rsidRPr="00F5339C">
              <w:rPr>
                <w:rFonts w:asciiTheme="minorHAnsi" w:hAnsiTheme="minorHAnsi" w:cstheme="minorHAnsi"/>
                <w:sz w:val="20"/>
                <w:szCs w:val="20"/>
              </w:rPr>
              <w:t>gr</w:t>
            </w:r>
            <w:r w:rsidRPr="00F5339C">
              <w:rPr>
                <w:rFonts w:asciiTheme="minorHAnsi" w:hAnsiTheme="minorHAnsi" w:cstheme="minorHAnsi"/>
                <w:sz w:val="20"/>
                <w:szCs w:val="20"/>
                <w:lang w:val="el-GR"/>
              </w:rPr>
              <w:t>/</w:t>
            </w:r>
            <w:proofErr w:type="spellStart"/>
            <w:r w:rsidRPr="00F5339C">
              <w:rPr>
                <w:rFonts w:asciiTheme="minorHAnsi" w:hAnsiTheme="minorHAnsi" w:cstheme="minorHAnsi"/>
                <w:sz w:val="20"/>
                <w:szCs w:val="20"/>
              </w:rPr>
              <w:t>ucportal</w:t>
            </w:r>
            <w:proofErr w:type="spellEnd"/>
            <w:r w:rsidRPr="00F5339C">
              <w:rPr>
                <w:rFonts w:asciiTheme="minorHAnsi" w:hAnsiTheme="minorHAnsi" w:cstheme="minorHAnsi"/>
                <w:sz w:val="20"/>
                <w:szCs w:val="20"/>
                <w:lang w:val="el-GR"/>
              </w:rPr>
              <w:t xml:space="preserve">) </w:t>
            </w:r>
          </w:p>
          <w:p w14:paraId="43CD99BC" w14:textId="77777777" w:rsidR="00754C0D" w:rsidRPr="00F5339C" w:rsidRDefault="00754C0D" w:rsidP="00014D95">
            <w:pPr>
              <w:pStyle w:val="Default"/>
              <w:spacing w:after="120"/>
              <w:jc w:val="both"/>
              <w:rPr>
                <w:rFonts w:asciiTheme="minorHAnsi" w:hAnsiTheme="minorHAnsi" w:cstheme="minorHAnsi"/>
                <w:sz w:val="20"/>
                <w:szCs w:val="20"/>
                <w:lang w:val="el-GR"/>
              </w:rPr>
            </w:pPr>
          </w:p>
          <w:p w14:paraId="418FAADF"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Παράλληλα, οι φοιτητές/</w:t>
            </w:r>
            <w:proofErr w:type="spellStart"/>
            <w:r w:rsidRPr="00F5339C">
              <w:rPr>
                <w:rFonts w:asciiTheme="minorHAnsi" w:hAnsiTheme="minorHAnsi" w:cstheme="minorHAnsi"/>
                <w:sz w:val="20"/>
                <w:szCs w:val="20"/>
                <w:lang w:val="el-GR"/>
              </w:rPr>
              <w:t>τριες</w:t>
            </w:r>
            <w:proofErr w:type="spellEnd"/>
            <w:r w:rsidRPr="00F5339C">
              <w:rPr>
                <w:rFonts w:asciiTheme="minorHAnsi" w:hAnsiTheme="minorHAnsi" w:cstheme="minorHAnsi"/>
                <w:sz w:val="20"/>
                <w:szCs w:val="20"/>
                <w:lang w:val="el-GR"/>
              </w:rPr>
              <w:t xml:space="preserve"> μπορούν να επισκέπτονται βιβλιοθήκες που εδρεύουν στην Αθήνα και που διαθέτουν υλικό σχετικά με τη Νεότερη και Σύγχρονη Ιστορία, όπως:</w:t>
            </w:r>
          </w:p>
          <w:p w14:paraId="3F9B043B" w14:textId="77777777" w:rsidR="00754C0D" w:rsidRPr="00F5339C" w:rsidRDefault="00754C0D" w:rsidP="00373283">
            <w:pPr>
              <w:pStyle w:val="Default"/>
              <w:numPr>
                <w:ilvl w:val="0"/>
                <w:numId w:val="1"/>
              </w:numPr>
              <w:spacing w:after="120"/>
              <w:ind w:left="36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Εθνική Βιβλιοθήκη (Πανεπιστημίου 32)</w:t>
            </w:r>
          </w:p>
          <w:p w14:paraId="38FE0F65" w14:textId="77777777" w:rsidR="00754C0D" w:rsidRPr="00F5339C" w:rsidRDefault="00754C0D" w:rsidP="00373283">
            <w:pPr>
              <w:pStyle w:val="Default"/>
              <w:numPr>
                <w:ilvl w:val="0"/>
                <w:numId w:val="1"/>
              </w:numPr>
              <w:spacing w:after="120"/>
              <w:ind w:left="36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Βιβλιοθήκη της Βουλής των Ελλήνων (Σύνταγμα και </w:t>
            </w:r>
            <w:proofErr w:type="spellStart"/>
            <w:r w:rsidRPr="00F5339C">
              <w:rPr>
                <w:rFonts w:asciiTheme="minorHAnsi" w:hAnsiTheme="minorHAnsi" w:cstheme="minorHAnsi"/>
                <w:sz w:val="20"/>
                <w:szCs w:val="20"/>
                <w:lang w:val="el-GR"/>
              </w:rPr>
              <w:t>Λένορμαν</w:t>
            </w:r>
            <w:proofErr w:type="spellEnd"/>
            <w:r w:rsidRPr="00F5339C">
              <w:rPr>
                <w:rFonts w:asciiTheme="minorHAnsi" w:hAnsiTheme="minorHAnsi" w:cstheme="minorHAnsi"/>
                <w:sz w:val="20"/>
                <w:szCs w:val="20"/>
                <w:lang w:val="el-GR"/>
              </w:rPr>
              <w:t xml:space="preserve"> 218) </w:t>
            </w:r>
          </w:p>
          <w:p w14:paraId="05A165DE" w14:textId="77777777" w:rsidR="00754C0D" w:rsidRPr="00F5339C" w:rsidRDefault="00754C0D" w:rsidP="00373283">
            <w:pPr>
              <w:pStyle w:val="Default"/>
              <w:numPr>
                <w:ilvl w:val="0"/>
                <w:numId w:val="1"/>
              </w:numPr>
              <w:spacing w:after="120"/>
              <w:ind w:left="360"/>
              <w:jc w:val="both"/>
              <w:rPr>
                <w:rFonts w:asciiTheme="minorHAnsi" w:hAnsiTheme="minorHAnsi" w:cstheme="minorHAnsi"/>
                <w:sz w:val="20"/>
                <w:szCs w:val="20"/>
                <w:lang w:val="el-GR"/>
              </w:rPr>
            </w:pPr>
            <w:proofErr w:type="spellStart"/>
            <w:r w:rsidRPr="00F5339C">
              <w:rPr>
                <w:rFonts w:asciiTheme="minorHAnsi" w:hAnsiTheme="minorHAnsi" w:cstheme="minorHAnsi"/>
                <w:sz w:val="20"/>
                <w:szCs w:val="20"/>
                <w:lang w:val="el-GR"/>
              </w:rPr>
              <w:t>Γεννάδειος</w:t>
            </w:r>
            <w:proofErr w:type="spellEnd"/>
            <w:r w:rsidRPr="00F5339C">
              <w:rPr>
                <w:rFonts w:asciiTheme="minorHAnsi" w:hAnsiTheme="minorHAnsi" w:cstheme="minorHAnsi"/>
                <w:sz w:val="20"/>
                <w:szCs w:val="20"/>
                <w:lang w:val="el-GR"/>
              </w:rPr>
              <w:t xml:space="preserve"> Βιβλιοθήκη (Σουηδίας 61) </w:t>
            </w:r>
          </w:p>
          <w:p w14:paraId="1BCDB6C3" w14:textId="77777777" w:rsidR="00754C0D" w:rsidRPr="00F5339C" w:rsidRDefault="00754C0D" w:rsidP="00373283">
            <w:pPr>
              <w:pStyle w:val="Default"/>
              <w:numPr>
                <w:ilvl w:val="0"/>
                <w:numId w:val="1"/>
              </w:numPr>
              <w:spacing w:after="120"/>
              <w:ind w:left="36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Βιβλιοθήκη Γενικών Αρχείων του Κράτους (Ψυχικό) </w:t>
            </w:r>
          </w:p>
        </w:tc>
      </w:tr>
    </w:tbl>
    <w:p w14:paraId="4AF38E21" w14:textId="77777777" w:rsidR="00754C0D" w:rsidRPr="00F5339C" w:rsidRDefault="00754C0D" w:rsidP="007E7952">
      <w:r w:rsidRPr="00F5339C">
        <w:lastRenderedPageBreak/>
        <w:br w:type="page"/>
      </w:r>
    </w:p>
    <w:p w14:paraId="7CA05EFA" w14:textId="77777777" w:rsidR="00E43447" w:rsidRPr="00F5339C" w:rsidRDefault="00E43447" w:rsidP="00E43447">
      <w:pPr>
        <w:pStyle w:val="3"/>
        <w:spacing w:before="240" w:after="240"/>
        <w:jc w:val="center"/>
        <w:rPr>
          <w:rFonts w:cstheme="minorHAnsi"/>
          <w:sz w:val="24"/>
          <w:szCs w:val="24"/>
        </w:rPr>
      </w:pPr>
      <w:bookmarkStart w:id="36" w:name="_Toc163163847"/>
      <w:bookmarkStart w:id="37" w:name="_Toc168241040"/>
      <w:r w:rsidRPr="00F5339C">
        <w:rPr>
          <w:rFonts w:cstheme="minorHAnsi"/>
          <w:sz w:val="24"/>
          <w:szCs w:val="24"/>
        </w:rPr>
        <w:lastRenderedPageBreak/>
        <w:t xml:space="preserve">13Κ37_ 15 Φωνολογία και </w:t>
      </w:r>
      <w:r>
        <w:rPr>
          <w:rFonts w:cstheme="minorHAnsi"/>
          <w:sz w:val="24"/>
          <w:szCs w:val="24"/>
        </w:rPr>
        <w:t>Μ</w:t>
      </w:r>
      <w:r w:rsidRPr="00F5339C">
        <w:rPr>
          <w:rFonts w:cstheme="minorHAnsi"/>
          <w:sz w:val="24"/>
          <w:szCs w:val="24"/>
        </w:rPr>
        <w:t xml:space="preserve">ορφολογία της </w:t>
      </w:r>
      <w:r>
        <w:rPr>
          <w:rFonts w:cstheme="minorHAnsi"/>
          <w:sz w:val="24"/>
          <w:szCs w:val="24"/>
        </w:rPr>
        <w:t>Α</w:t>
      </w:r>
      <w:r w:rsidRPr="00F5339C">
        <w:rPr>
          <w:rFonts w:cstheme="minorHAnsi"/>
          <w:sz w:val="24"/>
          <w:szCs w:val="24"/>
        </w:rPr>
        <w:t>ρχαίας Ελληνικής</w:t>
      </w:r>
      <w:bookmarkEnd w:id="36"/>
      <w:bookmarkEnd w:id="37"/>
    </w:p>
    <w:p w14:paraId="2F68989A" w14:textId="77777777" w:rsidR="00E43447" w:rsidRPr="00F5339C" w:rsidRDefault="00E43447" w:rsidP="00E43447">
      <w:pPr>
        <w:jc w:val="center"/>
        <w:rPr>
          <w:b/>
          <w:bCs/>
        </w:rPr>
      </w:pPr>
      <w:r w:rsidRPr="00F5339C">
        <w:rPr>
          <w:b/>
          <w:bCs/>
        </w:rPr>
        <w:t>(Δ. ΔΕΛΛΗ)</w:t>
      </w:r>
    </w:p>
    <w:p w14:paraId="5AB3287B" w14:textId="77777777" w:rsidR="00E43447" w:rsidRPr="00F5339C" w:rsidRDefault="00E43447" w:rsidP="00E43447">
      <w:pPr>
        <w:spacing w:line="240" w:lineRule="auto"/>
        <w:rPr>
          <w:rFonts w:cstheme="minorHAnsi"/>
          <w:b/>
          <w:bCs/>
        </w:rPr>
      </w:pPr>
      <w:r w:rsidRPr="00F5339C">
        <w:rPr>
          <w:rFonts w:cstheme="minorHAnsi"/>
          <w:b/>
          <w:bCs/>
        </w:rPr>
        <w:t>ΠΕΡΙΓΡΑΜΜΑ ΜΑΘΗΜΑΤΟΣ</w:t>
      </w:r>
    </w:p>
    <w:p w14:paraId="2624DD0A" w14:textId="77777777" w:rsidR="00E43447" w:rsidRPr="00F5339C" w:rsidRDefault="00E43447" w:rsidP="00DB5B81">
      <w:pPr>
        <w:pStyle w:val="a6"/>
        <w:widowControl w:val="0"/>
        <w:numPr>
          <w:ilvl w:val="1"/>
          <w:numId w:val="14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9"/>
        <w:gridCol w:w="1123"/>
        <w:gridCol w:w="1214"/>
        <w:gridCol w:w="1319"/>
        <w:gridCol w:w="342"/>
        <w:gridCol w:w="1279"/>
      </w:tblGrid>
      <w:tr w:rsidR="00E43447" w:rsidRPr="00F5339C" w14:paraId="25085015" w14:textId="77777777" w:rsidTr="001A1FE7">
        <w:tc>
          <w:tcPr>
            <w:tcW w:w="3117" w:type="dxa"/>
            <w:shd w:val="clear" w:color="auto" w:fill="DDD9C3"/>
          </w:tcPr>
          <w:p w14:paraId="6F4080C0"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ΣΧΟΛΗ</w:t>
            </w:r>
          </w:p>
        </w:tc>
        <w:tc>
          <w:tcPr>
            <w:tcW w:w="5179" w:type="dxa"/>
            <w:gridSpan w:val="5"/>
          </w:tcPr>
          <w:p w14:paraId="189847D4" w14:textId="77777777" w:rsidR="00E43447" w:rsidRPr="00F5339C" w:rsidRDefault="00E43447" w:rsidP="001A1FE7">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E43447" w:rsidRPr="00F5339C" w14:paraId="36FF9F20" w14:textId="77777777" w:rsidTr="001A1FE7">
        <w:tc>
          <w:tcPr>
            <w:tcW w:w="3117" w:type="dxa"/>
            <w:shd w:val="clear" w:color="auto" w:fill="DDD9C3"/>
          </w:tcPr>
          <w:p w14:paraId="4AF4F4B8"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ΤΜΗΜΑ</w:t>
            </w:r>
          </w:p>
        </w:tc>
        <w:tc>
          <w:tcPr>
            <w:tcW w:w="5179" w:type="dxa"/>
            <w:gridSpan w:val="5"/>
          </w:tcPr>
          <w:p w14:paraId="325D0E70" w14:textId="77777777" w:rsidR="00E43447" w:rsidRPr="00F5339C" w:rsidRDefault="00E43447" w:rsidP="001A1FE7">
            <w:pPr>
              <w:spacing w:line="240" w:lineRule="auto"/>
              <w:rPr>
                <w:rFonts w:cstheme="minorHAnsi"/>
                <w:sz w:val="20"/>
                <w:szCs w:val="20"/>
              </w:rPr>
            </w:pPr>
            <w:r w:rsidRPr="00F5339C">
              <w:rPr>
                <w:rFonts w:cstheme="minorHAnsi"/>
                <w:sz w:val="20"/>
                <w:szCs w:val="20"/>
              </w:rPr>
              <w:t>ΦΙΛΟΛΟΓΙΑΣ</w:t>
            </w:r>
          </w:p>
        </w:tc>
      </w:tr>
      <w:tr w:rsidR="00E43447" w:rsidRPr="00F5339C" w14:paraId="3E8C1980" w14:textId="77777777" w:rsidTr="001A1FE7">
        <w:tc>
          <w:tcPr>
            <w:tcW w:w="3117" w:type="dxa"/>
            <w:shd w:val="clear" w:color="auto" w:fill="DDD9C3"/>
          </w:tcPr>
          <w:p w14:paraId="0788708F"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179" w:type="dxa"/>
            <w:gridSpan w:val="5"/>
          </w:tcPr>
          <w:p w14:paraId="1852E0F0" w14:textId="77777777" w:rsidR="00E43447" w:rsidRPr="00F5339C" w:rsidRDefault="00E43447" w:rsidP="001A1FE7">
            <w:pPr>
              <w:spacing w:line="240" w:lineRule="auto"/>
              <w:rPr>
                <w:rFonts w:cstheme="minorHAnsi"/>
                <w:sz w:val="20"/>
                <w:szCs w:val="20"/>
              </w:rPr>
            </w:pPr>
            <w:r w:rsidRPr="00F5339C">
              <w:rPr>
                <w:rFonts w:cstheme="minorHAnsi"/>
                <w:sz w:val="20"/>
                <w:szCs w:val="20"/>
              </w:rPr>
              <w:t>ΠΡΟΠΤΥΧΙΑΚΟ</w:t>
            </w:r>
          </w:p>
        </w:tc>
      </w:tr>
      <w:tr w:rsidR="00E43447" w:rsidRPr="00F5339C" w14:paraId="057A6BDE" w14:textId="77777777" w:rsidTr="001A1FE7">
        <w:tc>
          <w:tcPr>
            <w:tcW w:w="3117" w:type="dxa"/>
            <w:shd w:val="clear" w:color="auto" w:fill="DDD9C3"/>
          </w:tcPr>
          <w:p w14:paraId="1FBB13D3"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ΚΩΔΙΚΟΣ ΜΑΘΗΜΑΤΟΣ</w:t>
            </w:r>
          </w:p>
        </w:tc>
        <w:tc>
          <w:tcPr>
            <w:tcW w:w="1128" w:type="dxa"/>
          </w:tcPr>
          <w:p w14:paraId="66F454B3"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13Κ37_15</w:t>
            </w:r>
          </w:p>
        </w:tc>
        <w:tc>
          <w:tcPr>
            <w:tcW w:w="2467" w:type="dxa"/>
            <w:gridSpan w:val="2"/>
            <w:shd w:val="clear" w:color="auto" w:fill="DDD9C3"/>
          </w:tcPr>
          <w:p w14:paraId="46624911"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ΕΞΑΜΗΝΟ ΣΠΟΥΔΩΝ</w:t>
            </w:r>
          </w:p>
        </w:tc>
        <w:tc>
          <w:tcPr>
            <w:tcW w:w="1584" w:type="dxa"/>
            <w:gridSpan w:val="2"/>
          </w:tcPr>
          <w:p w14:paraId="4399FC8C" w14:textId="77777777" w:rsidR="00E43447" w:rsidRPr="00F5339C" w:rsidRDefault="00E43447" w:rsidP="001A1FE7">
            <w:pPr>
              <w:spacing w:line="240" w:lineRule="auto"/>
              <w:rPr>
                <w:rFonts w:cstheme="minorHAnsi"/>
                <w:sz w:val="20"/>
                <w:szCs w:val="20"/>
              </w:rPr>
            </w:pPr>
            <w:r>
              <w:rPr>
                <w:rFonts w:cstheme="minorHAnsi"/>
                <w:sz w:val="20"/>
                <w:szCs w:val="20"/>
              </w:rPr>
              <w:t>ΣΤ΄</w:t>
            </w:r>
          </w:p>
        </w:tc>
      </w:tr>
      <w:tr w:rsidR="00E43447" w:rsidRPr="00F5339C" w14:paraId="1010A550" w14:textId="77777777" w:rsidTr="001A1FE7">
        <w:trPr>
          <w:trHeight w:val="375"/>
        </w:trPr>
        <w:tc>
          <w:tcPr>
            <w:tcW w:w="3117" w:type="dxa"/>
            <w:shd w:val="clear" w:color="auto" w:fill="DDD9C3"/>
            <w:vAlign w:val="center"/>
          </w:tcPr>
          <w:p w14:paraId="4488D16E"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ΤΙΤΛΟΣ ΜΑΘΗΜΑΤΟΣ</w:t>
            </w:r>
          </w:p>
        </w:tc>
        <w:tc>
          <w:tcPr>
            <w:tcW w:w="5179" w:type="dxa"/>
            <w:gridSpan w:val="5"/>
            <w:vAlign w:val="center"/>
          </w:tcPr>
          <w:p w14:paraId="4FD74220" w14:textId="77777777" w:rsidR="00E43447" w:rsidRPr="00F5339C" w:rsidRDefault="00E43447" w:rsidP="001A1FE7">
            <w:pPr>
              <w:spacing w:line="240" w:lineRule="auto"/>
              <w:rPr>
                <w:rFonts w:cstheme="minorHAnsi"/>
                <w:bCs/>
                <w:caps/>
                <w:sz w:val="20"/>
                <w:szCs w:val="20"/>
              </w:rPr>
            </w:pPr>
            <w:r w:rsidRPr="00F5339C">
              <w:rPr>
                <w:rFonts w:cstheme="minorHAnsi"/>
                <w:bCs/>
                <w:caps/>
                <w:sz w:val="20"/>
                <w:szCs w:val="20"/>
              </w:rPr>
              <w:t>Φωνολογια ΚΑΙ Μορφολογια</w:t>
            </w:r>
            <w:r w:rsidRPr="00F5339C">
              <w:rPr>
                <w:rFonts w:cstheme="minorHAnsi"/>
                <w:caps/>
                <w:sz w:val="20"/>
                <w:szCs w:val="20"/>
              </w:rPr>
              <w:t xml:space="preserve"> της </w:t>
            </w:r>
            <w:r w:rsidRPr="00F5339C">
              <w:rPr>
                <w:rFonts w:cstheme="minorHAnsi"/>
                <w:bCs/>
                <w:caps/>
                <w:sz w:val="20"/>
                <w:szCs w:val="20"/>
              </w:rPr>
              <w:t xml:space="preserve">αρχαιας Ελληνικης </w:t>
            </w:r>
          </w:p>
        </w:tc>
      </w:tr>
      <w:tr w:rsidR="00E43447" w:rsidRPr="00F5339C" w14:paraId="4570FEA2" w14:textId="77777777" w:rsidTr="001A1FE7">
        <w:trPr>
          <w:trHeight w:val="196"/>
        </w:trPr>
        <w:tc>
          <w:tcPr>
            <w:tcW w:w="5504" w:type="dxa"/>
            <w:gridSpan w:val="3"/>
            <w:shd w:val="clear" w:color="auto" w:fill="DDD9C3"/>
            <w:vAlign w:val="center"/>
          </w:tcPr>
          <w:p w14:paraId="69A29FD0" w14:textId="77777777" w:rsidR="00E43447" w:rsidRPr="00F5339C" w:rsidRDefault="00E43447" w:rsidP="001A1FE7">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6" w:type="dxa"/>
            <w:gridSpan w:val="2"/>
            <w:shd w:val="clear" w:color="auto" w:fill="DDD9C3"/>
            <w:vAlign w:val="center"/>
          </w:tcPr>
          <w:p w14:paraId="1ED9DFC8" w14:textId="77777777" w:rsidR="00E43447" w:rsidRPr="00F5339C" w:rsidRDefault="00E43447" w:rsidP="001A1FE7">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36" w:type="dxa"/>
            <w:shd w:val="clear" w:color="auto" w:fill="DDD9C3"/>
            <w:vAlign w:val="center"/>
          </w:tcPr>
          <w:p w14:paraId="276AC0BE" w14:textId="77777777" w:rsidR="00E43447" w:rsidRPr="00F5339C" w:rsidRDefault="00E43447" w:rsidP="001A1FE7">
            <w:pPr>
              <w:spacing w:line="240" w:lineRule="auto"/>
              <w:jc w:val="center"/>
              <w:rPr>
                <w:rFonts w:cstheme="minorHAnsi"/>
                <w:b/>
                <w:sz w:val="20"/>
                <w:szCs w:val="20"/>
              </w:rPr>
            </w:pPr>
            <w:r w:rsidRPr="00F5339C">
              <w:rPr>
                <w:rFonts w:cstheme="minorHAnsi"/>
                <w:b/>
                <w:sz w:val="20"/>
                <w:szCs w:val="20"/>
              </w:rPr>
              <w:t>ΠΙΣΤΩΤΙΚΕΣ ΜΟΝΑΔΕΣ</w:t>
            </w:r>
          </w:p>
        </w:tc>
      </w:tr>
      <w:tr w:rsidR="00E43447" w:rsidRPr="00F5339C" w14:paraId="4445E6AE" w14:textId="77777777" w:rsidTr="001A1FE7">
        <w:trPr>
          <w:trHeight w:val="194"/>
        </w:trPr>
        <w:tc>
          <w:tcPr>
            <w:tcW w:w="5504" w:type="dxa"/>
            <w:gridSpan w:val="3"/>
          </w:tcPr>
          <w:p w14:paraId="1AE55CE1" w14:textId="77777777" w:rsidR="00E43447" w:rsidRPr="00F5339C" w:rsidRDefault="00E43447" w:rsidP="001A1FE7">
            <w:pPr>
              <w:spacing w:line="240" w:lineRule="auto"/>
              <w:jc w:val="center"/>
              <w:rPr>
                <w:rFonts w:cstheme="minorHAnsi"/>
                <w:sz w:val="20"/>
                <w:szCs w:val="20"/>
              </w:rPr>
            </w:pPr>
          </w:p>
        </w:tc>
        <w:tc>
          <w:tcPr>
            <w:tcW w:w="1556" w:type="dxa"/>
            <w:gridSpan w:val="2"/>
          </w:tcPr>
          <w:p w14:paraId="6C28D6E9" w14:textId="77777777" w:rsidR="00E43447" w:rsidRPr="000036A9" w:rsidRDefault="00E43447" w:rsidP="001A1FE7">
            <w:pPr>
              <w:spacing w:line="240" w:lineRule="auto"/>
              <w:jc w:val="center"/>
              <w:rPr>
                <w:rFonts w:cstheme="minorHAnsi"/>
                <w:sz w:val="20"/>
                <w:szCs w:val="20"/>
              </w:rPr>
            </w:pPr>
            <w:r w:rsidRPr="000036A9">
              <w:rPr>
                <w:rFonts w:cstheme="minorHAnsi"/>
                <w:sz w:val="20"/>
                <w:szCs w:val="20"/>
              </w:rPr>
              <w:t>3</w:t>
            </w:r>
          </w:p>
        </w:tc>
        <w:tc>
          <w:tcPr>
            <w:tcW w:w="1236" w:type="dxa"/>
          </w:tcPr>
          <w:p w14:paraId="75C9AB2B" w14:textId="77777777" w:rsidR="00E43447" w:rsidRPr="000036A9" w:rsidRDefault="00E43447" w:rsidP="001A1FE7">
            <w:pPr>
              <w:spacing w:line="240" w:lineRule="auto"/>
              <w:jc w:val="center"/>
              <w:rPr>
                <w:rFonts w:cstheme="minorHAnsi"/>
                <w:sz w:val="20"/>
                <w:szCs w:val="20"/>
              </w:rPr>
            </w:pPr>
            <w:r w:rsidRPr="000036A9">
              <w:rPr>
                <w:rFonts w:cstheme="minorHAnsi"/>
                <w:sz w:val="20"/>
                <w:szCs w:val="20"/>
              </w:rPr>
              <w:t>4,5</w:t>
            </w:r>
          </w:p>
          <w:p w14:paraId="54B87AA5" w14:textId="77777777" w:rsidR="00E43447" w:rsidRPr="000036A9" w:rsidRDefault="00E43447" w:rsidP="001A1FE7">
            <w:pPr>
              <w:spacing w:line="240" w:lineRule="auto"/>
              <w:jc w:val="center"/>
              <w:rPr>
                <w:rFonts w:cstheme="minorHAnsi"/>
                <w:sz w:val="20"/>
                <w:szCs w:val="20"/>
              </w:rPr>
            </w:pPr>
          </w:p>
        </w:tc>
      </w:tr>
      <w:tr w:rsidR="00E43447" w:rsidRPr="00F5339C" w14:paraId="29627769" w14:textId="77777777" w:rsidTr="001A1FE7">
        <w:trPr>
          <w:trHeight w:val="194"/>
        </w:trPr>
        <w:tc>
          <w:tcPr>
            <w:tcW w:w="5504" w:type="dxa"/>
            <w:gridSpan w:val="3"/>
            <w:shd w:val="clear" w:color="auto" w:fill="DDD9C3"/>
          </w:tcPr>
          <w:p w14:paraId="48AF79C7" w14:textId="77777777" w:rsidR="00E43447" w:rsidRPr="00F5339C" w:rsidRDefault="00E43447" w:rsidP="001A1FE7">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6" w:type="dxa"/>
            <w:gridSpan w:val="2"/>
          </w:tcPr>
          <w:p w14:paraId="0EDF9599" w14:textId="77777777" w:rsidR="00E43447" w:rsidRPr="00F5339C" w:rsidRDefault="00E43447" w:rsidP="001A1FE7">
            <w:pPr>
              <w:spacing w:line="240" w:lineRule="auto"/>
              <w:jc w:val="right"/>
              <w:rPr>
                <w:rFonts w:cstheme="minorHAnsi"/>
                <w:color w:val="002060"/>
                <w:sz w:val="20"/>
                <w:szCs w:val="20"/>
              </w:rPr>
            </w:pPr>
          </w:p>
        </w:tc>
        <w:tc>
          <w:tcPr>
            <w:tcW w:w="1236" w:type="dxa"/>
          </w:tcPr>
          <w:p w14:paraId="327ABAF1" w14:textId="77777777" w:rsidR="00E43447" w:rsidRPr="00F5339C" w:rsidRDefault="00E43447" w:rsidP="001A1FE7">
            <w:pPr>
              <w:spacing w:line="240" w:lineRule="auto"/>
              <w:rPr>
                <w:rFonts w:cstheme="minorHAnsi"/>
                <w:color w:val="002060"/>
                <w:sz w:val="20"/>
                <w:szCs w:val="20"/>
              </w:rPr>
            </w:pPr>
          </w:p>
        </w:tc>
      </w:tr>
      <w:tr w:rsidR="00E43447" w:rsidRPr="00F5339C" w14:paraId="7093DD1C" w14:textId="77777777" w:rsidTr="001A1FE7">
        <w:trPr>
          <w:trHeight w:val="599"/>
        </w:trPr>
        <w:tc>
          <w:tcPr>
            <w:tcW w:w="3117" w:type="dxa"/>
            <w:shd w:val="clear" w:color="auto" w:fill="DDD9C3"/>
          </w:tcPr>
          <w:p w14:paraId="418BB20A" w14:textId="77777777" w:rsidR="00E43447" w:rsidRPr="00F5339C" w:rsidRDefault="00E43447" w:rsidP="001A1FE7">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2739FAA2" w14:textId="77777777" w:rsidR="00E43447" w:rsidRPr="00F5339C" w:rsidRDefault="00E43447" w:rsidP="001A1FE7">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7650D9E3" w14:textId="77777777" w:rsidR="00E43447" w:rsidRPr="00F5339C" w:rsidRDefault="00E43447" w:rsidP="001A1FE7">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179" w:type="dxa"/>
            <w:gridSpan w:val="5"/>
          </w:tcPr>
          <w:p w14:paraId="16C3CCC8" w14:textId="243C2211" w:rsidR="00E43447" w:rsidRPr="00F5339C" w:rsidRDefault="0040304E" w:rsidP="001A1FE7">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E43447" w:rsidRPr="00F5339C" w14:paraId="603BA380" w14:textId="77777777" w:rsidTr="001A1FE7">
        <w:tc>
          <w:tcPr>
            <w:tcW w:w="3117" w:type="dxa"/>
            <w:shd w:val="clear" w:color="auto" w:fill="DDD9C3"/>
          </w:tcPr>
          <w:p w14:paraId="73966DCF"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ΠΡΟΑΠΑΙΤΟΥΜΕΝΑ ΜΑΘΗΜΑΤΑ:</w:t>
            </w:r>
          </w:p>
          <w:p w14:paraId="6CFF9B1A" w14:textId="77777777" w:rsidR="00E43447" w:rsidRPr="00F5339C" w:rsidRDefault="00E43447" w:rsidP="001A1FE7">
            <w:pPr>
              <w:spacing w:line="240" w:lineRule="auto"/>
              <w:jc w:val="right"/>
              <w:rPr>
                <w:rFonts w:cstheme="minorHAnsi"/>
                <w:b/>
                <w:sz w:val="20"/>
                <w:szCs w:val="20"/>
              </w:rPr>
            </w:pPr>
          </w:p>
        </w:tc>
        <w:tc>
          <w:tcPr>
            <w:tcW w:w="5179" w:type="dxa"/>
            <w:gridSpan w:val="5"/>
          </w:tcPr>
          <w:p w14:paraId="24EE2CDB" w14:textId="3CB41809" w:rsidR="00E43447" w:rsidRPr="00F5339C" w:rsidRDefault="009B4A0F" w:rsidP="001A1FE7">
            <w:pPr>
              <w:spacing w:line="240" w:lineRule="auto"/>
              <w:rPr>
                <w:rFonts w:cstheme="minorHAnsi"/>
                <w:sz w:val="20"/>
                <w:szCs w:val="20"/>
              </w:rPr>
            </w:pPr>
            <w:r>
              <w:rPr>
                <w:rFonts w:cstheme="minorHAnsi"/>
                <w:sz w:val="20"/>
                <w:szCs w:val="20"/>
              </w:rPr>
              <w:t>-</w:t>
            </w:r>
          </w:p>
        </w:tc>
      </w:tr>
      <w:tr w:rsidR="00E43447" w:rsidRPr="00F5339C" w14:paraId="67B0E61F" w14:textId="77777777" w:rsidTr="001A1FE7">
        <w:tc>
          <w:tcPr>
            <w:tcW w:w="3117" w:type="dxa"/>
            <w:shd w:val="clear" w:color="auto" w:fill="DDD9C3"/>
          </w:tcPr>
          <w:p w14:paraId="6AFC4C73"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179" w:type="dxa"/>
            <w:gridSpan w:val="5"/>
          </w:tcPr>
          <w:p w14:paraId="6C0DC7A5" w14:textId="77777777" w:rsidR="00E43447" w:rsidRPr="00F5339C" w:rsidRDefault="00E43447" w:rsidP="001A1FE7">
            <w:pPr>
              <w:spacing w:line="240" w:lineRule="auto"/>
              <w:rPr>
                <w:rFonts w:cstheme="minorHAnsi"/>
                <w:sz w:val="20"/>
                <w:szCs w:val="20"/>
              </w:rPr>
            </w:pPr>
            <w:r w:rsidRPr="00F5339C">
              <w:rPr>
                <w:rFonts w:cstheme="minorHAnsi"/>
                <w:sz w:val="20"/>
                <w:szCs w:val="20"/>
              </w:rPr>
              <w:t>ΕΛΛΗΝΙΚΗ</w:t>
            </w:r>
          </w:p>
        </w:tc>
      </w:tr>
      <w:tr w:rsidR="00E43447" w:rsidRPr="00F5339C" w14:paraId="3B02F345" w14:textId="77777777" w:rsidTr="001A1FE7">
        <w:tc>
          <w:tcPr>
            <w:tcW w:w="3117" w:type="dxa"/>
            <w:shd w:val="clear" w:color="auto" w:fill="DDD9C3"/>
          </w:tcPr>
          <w:p w14:paraId="087923BC"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179" w:type="dxa"/>
            <w:gridSpan w:val="5"/>
          </w:tcPr>
          <w:p w14:paraId="2A5C8910" w14:textId="77777777" w:rsidR="00E43447" w:rsidRPr="00F5339C" w:rsidRDefault="00E43447" w:rsidP="001A1FE7">
            <w:pPr>
              <w:spacing w:line="240" w:lineRule="auto"/>
              <w:rPr>
                <w:rFonts w:cstheme="minorHAnsi"/>
                <w:sz w:val="20"/>
                <w:szCs w:val="20"/>
              </w:rPr>
            </w:pPr>
            <w:r w:rsidRPr="00F5339C">
              <w:rPr>
                <w:rFonts w:cstheme="minorHAnsi"/>
                <w:sz w:val="20"/>
                <w:szCs w:val="20"/>
              </w:rPr>
              <w:t>ΟΧΙ</w:t>
            </w:r>
          </w:p>
        </w:tc>
      </w:tr>
      <w:tr w:rsidR="00E43447" w:rsidRPr="008465C6" w14:paraId="055B1BE6" w14:textId="77777777" w:rsidTr="001A1FE7">
        <w:tc>
          <w:tcPr>
            <w:tcW w:w="3117" w:type="dxa"/>
            <w:shd w:val="clear" w:color="auto" w:fill="DDD9C3"/>
          </w:tcPr>
          <w:p w14:paraId="7B3B6A57" w14:textId="77777777" w:rsidR="00E43447" w:rsidRPr="00F5339C" w:rsidRDefault="00E43447" w:rsidP="001A1FE7">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179" w:type="dxa"/>
            <w:gridSpan w:val="5"/>
          </w:tcPr>
          <w:p w14:paraId="316B885D" w14:textId="77777777" w:rsidR="00E43447" w:rsidRPr="00F5339C" w:rsidRDefault="00E43447" w:rsidP="001A1FE7">
            <w:pPr>
              <w:spacing w:after="200" w:line="240"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https://eclass.uop.gr/courses/PHI109/</w:t>
            </w:r>
          </w:p>
        </w:tc>
      </w:tr>
    </w:tbl>
    <w:p w14:paraId="1349FE4E" w14:textId="77777777" w:rsidR="00E43447" w:rsidRPr="00F5339C" w:rsidRDefault="00E43447" w:rsidP="00DB5B81">
      <w:pPr>
        <w:pStyle w:val="a6"/>
        <w:widowControl w:val="0"/>
        <w:numPr>
          <w:ilvl w:val="1"/>
          <w:numId w:val="14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E43447" w:rsidRPr="00F5339C" w14:paraId="5A2758EC" w14:textId="77777777" w:rsidTr="001A1FE7">
        <w:tc>
          <w:tcPr>
            <w:tcW w:w="8472" w:type="dxa"/>
            <w:gridSpan w:val="2"/>
            <w:tcBorders>
              <w:bottom w:val="nil"/>
            </w:tcBorders>
            <w:shd w:val="clear" w:color="auto" w:fill="DDD9C3"/>
          </w:tcPr>
          <w:p w14:paraId="18ADAF36" w14:textId="77777777" w:rsidR="00E43447" w:rsidRPr="00F5339C" w:rsidRDefault="00E43447" w:rsidP="001A1FE7">
            <w:pPr>
              <w:spacing w:line="240" w:lineRule="auto"/>
              <w:rPr>
                <w:rFonts w:cstheme="minorHAnsi"/>
                <w:i/>
                <w:sz w:val="20"/>
                <w:szCs w:val="20"/>
              </w:rPr>
            </w:pPr>
            <w:r w:rsidRPr="00F5339C">
              <w:rPr>
                <w:rFonts w:cstheme="minorHAnsi"/>
                <w:b/>
                <w:sz w:val="20"/>
                <w:szCs w:val="20"/>
              </w:rPr>
              <w:t>Μαθησιακά Αποτελέσματα</w:t>
            </w:r>
          </w:p>
        </w:tc>
      </w:tr>
      <w:tr w:rsidR="00E43447" w:rsidRPr="00F5339C" w14:paraId="4BFEEDEE" w14:textId="77777777" w:rsidTr="001A1FE7">
        <w:tc>
          <w:tcPr>
            <w:tcW w:w="8472" w:type="dxa"/>
            <w:gridSpan w:val="2"/>
            <w:tcBorders>
              <w:top w:val="nil"/>
            </w:tcBorders>
            <w:shd w:val="clear" w:color="auto" w:fill="DDD9C3"/>
          </w:tcPr>
          <w:p w14:paraId="328B3951" w14:textId="77777777" w:rsidR="00E43447" w:rsidRPr="00F5339C" w:rsidRDefault="00E43447" w:rsidP="001A1FE7">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22229B44" w14:textId="77777777" w:rsidR="00E43447" w:rsidRPr="00F5339C" w:rsidRDefault="00E43447" w:rsidP="001A1FE7">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4AB3414" w14:textId="77777777" w:rsidR="00E43447" w:rsidRPr="00F5339C" w:rsidRDefault="00E43447" w:rsidP="001A1FE7">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6F9BBD4" w14:textId="77777777" w:rsidR="00E43447" w:rsidRPr="00F5339C" w:rsidRDefault="00E43447" w:rsidP="001A1FE7">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5A7A8AE" w14:textId="77777777" w:rsidR="00E43447" w:rsidRPr="00F5339C" w:rsidRDefault="00E43447" w:rsidP="001A1FE7">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E43447" w:rsidRPr="00F5339C" w14:paraId="6F66A6A3" w14:textId="77777777" w:rsidTr="001A1FE7">
        <w:tc>
          <w:tcPr>
            <w:tcW w:w="8472" w:type="dxa"/>
            <w:gridSpan w:val="2"/>
          </w:tcPr>
          <w:p w14:paraId="0DFAB1AF" w14:textId="77777777" w:rsidR="00E43447" w:rsidRPr="00F5339C" w:rsidRDefault="00E43447" w:rsidP="001A1FE7">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lastRenderedPageBreak/>
              <w:t>Μαθησιακά αποτελέσματα:</w:t>
            </w:r>
          </w:p>
          <w:p w14:paraId="657F4177" w14:textId="77777777" w:rsidR="00E43447" w:rsidRPr="00F5339C" w:rsidRDefault="00E43447" w:rsidP="001A1FE7">
            <w:pPr>
              <w:spacing w:after="0" w:line="240" w:lineRule="auto"/>
              <w:ind w:left="284"/>
              <w:rPr>
                <w:rFonts w:cstheme="minorHAnsi"/>
                <w:sz w:val="20"/>
                <w:szCs w:val="20"/>
              </w:rPr>
            </w:pPr>
            <w:r w:rsidRPr="00F5339C">
              <w:rPr>
                <w:rFonts w:cstheme="minorHAnsi"/>
                <w:sz w:val="20"/>
                <w:szCs w:val="20"/>
              </w:rPr>
              <w:t>Εμπέδωση των γενικών αρχών και μεθόδων της ιστορικής και συγκριτικής γλωσσολογίας</w:t>
            </w:r>
          </w:p>
          <w:p w14:paraId="5DFF6997" w14:textId="77777777" w:rsidR="00E43447" w:rsidRPr="00F5339C" w:rsidRDefault="00E43447" w:rsidP="001A1FE7">
            <w:pPr>
              <w:spacing w:after="0" w:line="240" w:lineRule="auto"/>
              <w:ind w:left="284"/>
              <w:rPr>
                <w:rFonts w:cstheme="minorHAnsi"/>
                <w:sz w:val="20"/>
                <w:szCs w:val="20"/>
              </w:rPr>
            </w:pPr>
            <w:r>
              <w:rPr>
                <w:rFonts w:cstheme="minorHAnsi"/>
                <w:sz w:val="20"/>
                <w:szCs w:val="20"/>
              </w:rPr>
              <w:t>Προχωρημένη γ</w:t>
            </w:r>
            <w:r w:rsidRPr="00F5339C">
              <w:rPr>
                <w:rFonts w:cstheme="minorHAnsi"/>
                <w:sz w:val="20"/>
                <w:szCs w:val="20"/>
              </w:rPr>
              <w:t>νώση της ιστορίας του φωνολογικού και κλιτικού συστήματος της αρχαίας ελληνικής</w:t>
            </w:r>
            <w:r>
              <w:rPr>
                <w:rFonts w:cstheme="minorHAnsi"/>
                <w:sz w:val="20"/>
                <w:szCs w:val="20"/>
              </w:rPr>
              <w:t xml:space="preserve"> γλώσσας</w:t>
            </w:r>
            <w:r w:rsidRPr="00F5339C">
              <w:rPr>
                <w:rFonts w:cstheme="minorHAnsi"/>
                <w:sz w:val="20"/>
                <w:szCs w:val="20"/>
              </w:rPr>
              <w:t>.</w:t>
            </w:r>
          </w:p>
          <w:p w14:paraId="2A82AD42" w14:textId="77777777" w:rsidR="00E43447" w:rsidRPr="00F5339C" w:rsidRDefault="00E43447" w:rsidP="001A1FE7">
            <w:pPr>
              <w:spacing w:after="0" w:line="240" w:lineRule="auto"/>
              <w:ind w:left="284"/>
              <w:rPr>
                <w:rFonts w:cstheme="minorHAnsi"/>
                <w:sz w:val="20"/>
                <w:szCs w:val="20"/>
              </w:rPr>
            </w:pPr>
            <w:r w:rsidRPr="00F5339C">
              <w:rPr>
                <w:rFonts w:cstheme="minorHAnsi"/>
                <w:sz w:val="20"/>
                <w:szCs w:val="20"/>
              </w:rPr>
              <w:t>Δυνατότητα αναζήτησης, ανάλυσης και σύνθεσης γνώσεων και πληροφοριών προκειμένου να διαμορφώνουν κρίσεις σχετικές με επιστημονικά ζητήματα</w:t>
            </w:r>
            <w:r>
              <w:rPr>
                <w:rFonts w:cstheme="minorHAnsi"/>
                <w:sz w:val="20"/>
                <w:szCs w:val="20"/>
              </w:rPr>
              <w:t xml:space="preserve"> </w:t>
            </w:r>
            <w:r w:rsidRPr="00F5339C">
              <w:rPr>
                <w:rFonts w:cstheme="minorHAnsi"/>
                <w:sz w:val="20"/>
                <w:szCs w:val="20"/>
              </w:rPr>
              <w:t>του γνωστικού πεδίου τους.</w:t>
            </w:r>
          </w:p>
          <w:p w14:paraId="723D89ED" w14:textId="77777777" w:rsidR="00E43447" w:rsidRPr="00F5339C" w:rsidRDefault="00E43447" w:rsidP="001A1FE7">
            <w:pPr>
              <w:spacing w:after="0" w:line="240" w:lineRule="auto"/>
              <w:ind w:left="284"/>
              <w:rPr>
                <w:rFonts w:cstheme="minorHAnsi"/>
                <w:sz w:val="20"/>
                <w:szCs w:val="20"/>
              </w:rPr>
            </w:pPr>
            <w:r w:rsidRPr="00F5339C">
              <w:rPr>
                <w:rFonts w:cstheme="minorHAnsi"/>
                <w:sz w:val="20"/>
                <w:szCs w:val="20"/>
              </w:rPr>
              <w:t>Ικανότητα κοινοποίησης πληροφοριών, προβλημάτων και λύσεων σε εξειδικευμένο και μη κοινό.</w:t>
            </w:r>
          </w:p>
          <w:p w14:paraId="3DE137D8" w14:textId="77777777" w:rsidR="00E43447" w:rsidRPr="00F5339C" w:rsidRDefault="00E43447" w:rsidP="001A1FE7">
            <w:pPr>
              <w:spacing w:after="0" w:line="240" w:lineRule="auto"/>
              <w:ind w:left="284"/>
              <w:rPr>
                <w:rFonts w:cstheme="minorHAnsi"/>
                <w:sz w:val="20"/>
                <w:szCs w:val="20"/>
              </w:rPr>
            </w:pPr>
            <w:r w:rsidRPr="00F5339C">
              <w:rPr>
                <w:rFonts w:cstheme="minorHAnsi"/>
                <w:sz w:val="20"/>
                <w:szCs w:val="20"/>
              </w:rPr>
              <w:t>Ανάπτυξη δεξιοτήτων απόκτησης γνώσεων για περαιτέρω σπουδές.</w:t>
            </w:r>
          </w:p>
          <w:p w14:paraId="04281EEE" w14:textId="77777777" w:rsidR="00E43447" w:rsidRPr="00F5339C" w:rsidRDefault="00E43447" w:rsidP="001A1FE7">
            <w:pPr>
              <w:spacing w:after="0" w:line="240" w:lineRule="auto"/>
              <w:ind w:left="284"/>
              <w:rPr>
                <w:rFonts w:cstheme="minorHAnsi"/>
                <w:sz w:val="20"/>
                <w:szCs w:val="20"/>
              </w:rPr>
            </w:pPr>
            <w:r w:rsidRPr="00F5339C">
              <w:rPr>
                <w:rFonts w:cstheme="minorHAnsi"/>
                <w:sz w:val="20"/>
                <w:szCs w:val="20"/>
              </w:rPr>
              <w:t>Δυνατότητα χρήσης της γνώσης κατά την επαγγελματική διαδρομή τους.</w:t>
            </w:r>
          </w:p>
          <w:p w14:paraId="1237528D" w14:textId="77777777" w:rsidR="00E43447" w:rsidRPr="00F5339C" w:rsidRDefault="00E43447" w:rsidP="001A1FE7">
            <w:pPr>
              <w:widowControl w:val="0"/>
              <w:autoSpaceDE w:val="0"/>
              <w:autoSpaceDN w:val="0"/>
              <w:adjustRightInd w:val="0"/>
              <w:spacing w:line="240" w:lineRule="auto"/>
              <w:rPr>
                <w:rFonts w:eastAsia="Calibri" w:cstheme="minorHAnsi"/>
                <w:sz w:val="20"/>
                <w:szCs w:val="20"/>
              </w:rPr>
            </w:pPr>
          </w:p>
        </w:tc>
      </w:tr>
      <w:tr w:rsidR="00E43447" w:rsidRPr="00F5339C" w14:paraId="204626D4" w14:textId="77777777" w:rsidTr="001A1FE7">
        <w:tblPrEx>
          <w:tblLook w:val="0000" w:firstRow="0" w:lastRow="0" w:firstColumn="0" w:lastColumn="0" w:noHBand="0" w:noVBand="0"/>
        </w:tblPrEx>
        <w:tc>
          <w:tcPr>
            <w:tcW w:w="8472" w:type="dxa"/>
            <w:gridSpan w:val="2"/>
            <w:tcBorders>
              <w:bottom w:val="nil"/>
            </w:tcBorders>
            <w:shd w:val="clear" w:color="auto" w:fill="DDD9C3"/>
          </w:tcPr>
          <w:p w14:paraId="5013BCFD"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Γενικές Ικανότητες</w:t>
            </w:r>
          </w:p>
        </w:tc>
      </w:tr>
      <w:tr w:rsidR="00E43447" w:rsidRPr="00F5339C" w14:paraId="136F10F3" w14:textId="77777777" w:rsidTr="001A1FE7">
        <w:tc>
          <w:tcPr>
            <w:tcW w:w="8472" w:type="dxa"/>
            <w:gridSpan w:val="2"/>
            <w:tcBorders>
              <w:top w:val="nil"/>
              <w:bottom w:val="nil"/>
            </w:tcBorders>
            <w:shd w:val="clear" w:color="auto" w:fill="DDD9C3"/>
          </w:tcPr>
          <w:p w14:paraId="3E4C6297" w14:textId="77777777" w:rsidR="00E43447" w:rsidRPr="00F5339C" w:rsidRDefault="00E43447" w:rsidP="001A1FE7">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E43447" w:rsidRPr="00F5339C" w14:paraId="7BE35EB1" w14:textId="77777777" w:rsidTr="001A1FE7">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6EA08CE"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B608818"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15208F0"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032DC1B9"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D6D8437"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D75F9B1"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71F8BF42"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6ECE3D83"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791AB236"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1033C9EA"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2DD5D912"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7FF550D1"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12A547F" w14:textId="77777777" w:rsidR="00E43447" w:rsidRPr="00F5339C" w:rsidRDefault="00E43447" w:rsidP="001A1FE7">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4FF83546" w14:textId="77777777" w:rsidR="00E43447" w:rsidRPr="00F5339C" w:rsidRDefault="00E43447" w:rsidP="001A1FE7">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00208D8F" w14:textId="77777777" w:rsidR="00E43447" w:rsidRPr="00F5339C" w:rsidRDefault="00E43447" w:rsidP="001A1FE7">
            <w:pPr>
              <w:spacing w:line="240" w:lineRule="auto"/>
              <w:rPr>
                <w:rFonts w:cstheme="minorHAnsi"/>
                <w:i/>
                <w:sz w:val="20"/>
                <w:szCs w:val="20"/>
              </w:rPr>
            </w:pPr>
            <w:r w:rsidRPr="00F5339C">
              <w:rPr>
                <w:rFonts w:cstheme="minorHAnsi"/>
                <w:i/>
                <w:sz w:val="20"/>
                <w:szCs w:val="20"/>
              </w:rPr>
              <w:t>Άλλες…</w:t>
            </w:r>
          </w:p>
        </w:tc>
      </w:tr>
      <w:tr w:rsidR="00E43447" w:rsidRPr="00F5339C" w14:paraId="068BA344" w14:textId="77777777" w:rsidTr="001A1FE7">
        <w:tc>
          <w:tcPr>
            <w:tcW w:w="8472" w:type="dxa"/>
            <w:gridSpan w:val="2"/>
            <w:tcBorders>
              <w:bottom w:val="single" w:sz="4" w:space="0" w:color="auto"/>
            </w:tcBorders>
          </w:tcPr>
          <w:p w14:paraId="5CB4B1E6" w14:textId="77777777" w:rsidR="00E43447" w:rsidRPr="00F5339C" w:rsidRDefault="00E43447" w:rsidP="001A1FE7">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Αυτόνομη εργασία </w:t>
            </w:r>
          </w:p>
          <w:p w14:paraId="1B19A7B0" w14:textId="77777777" w:rsidR="00E43447" w:rsidRPr="00F5339C" w:rsidRDefault="00E43447" w:rsidP="001A1FE7">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Εργασία σε διεθνές περιβάλλον </w:t>
            </w:r>
          </w:p>
          <w:p w14:paraId="4242CA54" w14:textId="77777777" w:rsidR="00E43447" w:rsidRPr="00F5339C" w:rsidRDefault="00E43447" w:rsidP="001A1FE7">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Εργασία σε διεπιστημονικό περιβάλλον </w:t>
            </w:r>
          </w:p>
          <w:p w14:paraId="1758C59F" w14:textId="77777777" w:rsidR="00E43447" w:rsidRPr="00F5339C" w:rsidRDefault="00E43447" w:rsidP="001A1FE7">
            <w:pPr>
              <w:widowControl w:val="0"/>
              <w:autoSpaceDE w:val="0"/>
              <w:autoSpaceDN w:val="0"/>
              <w:adjustRightInd w:val="0"/>
              <w:spacing w:after="0" w:line="240" w:lineRule="auto"/>
              <w:ind w:left="567"/>
              <w:rPr>
                <w:rFonts w:eastAsia="Calibri" w:cstheme="minorHAnsi"/>
                <w:sz w:val="20"/>
                <w:szCs w:val="20"/>
              </w:rPr>
            </w:pPr>
            <w:r w:rsidRPr="00F5339C">
              <w:rPr>
                <w:rFonts w:cstheme="minorHAnsi"/>
                <w:sz w:val="20"/>
                <w:szCs w:val="20"/>
              </w:rPr>
              <w:t xml:space="preserve">Άσκηση κριτικής και αυτοκριτικής </w:t>
            </w:r>
          </w:p>
          <w:p w14:paraId="43A214B7" w14:textId="77777777" w:rsidR="00E43447" w:rsidRPr="00A15094" w:rsidRDefault="00E43447" w:rsidP="001A1FE7">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Προαγωγή της ελεύθερης, δημιουργικής και επαγωγικής σκέψης</w:t>
            </w:r>
          </w:p>
          <w:p w14:paraId="3C0193E9" w14:textId="77777777" w:rsidR="00E43447" w:rsidRPr="00EF5685" w:rsidRDefault="00E43447" w:rsidP="001A1FE7">
            <w:pPr>
              <w:widowControl w:val="0"/>
              <w:autoSpaceDE w:val="0"/>
              <w:autoSpaceDN w:val="0"/>
              <w:adjustRightInd w:val="0"/>
              <w:spacing w:after="0" w:line="240" w:lineRule="auto"/>
              <w:ind w:left="567"/>
              <w:rPr>
                <w:rFonts w:eastAsia="Calibri" w:cstheme="minorHAnsi"/>
                <w:b/>
                <w:iCs/>
                <w:sz w:val="20"/>
                <w:szCs w:val="20"/>
                <w:lang w:val="en-US"/>
              </w:rPr>
            </w:pPr>
            <w:r w:rsidRPr="00EF5685">
              <w:rPr>
                <w:rFonts w:cstheme="minorHAnsi"/>
                <w:iCs/>
                <w:sz w:val="20"/>
                <w:szCs w:val="20"/>
              </w:rPr>
              <w:t>Παράγωγή νέων ερευνητικών ιδεών</w:t>
            </w:r>
          </w:p>
          <w:p w14:paraId="23942CE9" w14:textId="77777777" w:rsidR="00E43447" w:rsidRPr="00F5339C" w:rsidRDefault="00E43447" w:rsidP="001A1FE7">
            <w:pPr>
              <w:spacing w:line="240" w:lineRule="auto"/>
              <w:jc w:val="both"/>
              <w:rPr>
                <w:rFonts w:cstheme="minorHAnsi"/>
                <w:i/>
                <w:sz w:val="20"/>
                <w:szCs w:val="20"/>
              </w:rPr>
            </w:pPr>
            <w:r w:rsidRPr="00F5339C">
              <w:rPr>
                <w:rFonts w:eastAsia="Calibri" w:cstheme="minorHAnsi"/>
                <w:sz w:val="20"/>
                <w:szCs w:val="20"/>
              </w:rPr>
              <w:t xml:space="preserve"> </w:t>
            </w:r>
          </w:p>
        </w:tc>
      </w:tr>
    </w:tbl>
    <w:p w14:paraId="36031928" w14:textId="77777777" w:rsidR="00E43447" w:rsidRPr="00F5339C" w:rsidRDefault="00E43447" w:rsidP="00DB5B81">
      <w:pPr>
        <w:pStyle w:val="a6"/>
        <w:widowControl w:val="0"/>
        <w:numPr>
          <w:ilvl w:val="1"/>
          <w:numId w:val="14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E43447" w:rsidRPr="00F5339C" w14:paraId="2D17A29A" w14:textId="77777777" w:rsidTr="001A1FE7">
        <w:trPr>
          <w:trHeight w:val="2533"/>
        </w:trPr>
        <w:tc>
          <w:tcPr>
            <w:tcW w:w="8472" w:type="dxa"/>
          </w:tcPr>
          <w:p w14:paraId="2FE8E8E0" w14:textId="77777777" w:rsidR="00E43447" w:rsidRPr="00F5339C" w:rsidRDefault="00E43447" w:rsidP="001A1FE7">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lastRenderedPageBreak/>
              <w:t>Σύντομη Περιγραφή Μαθήματος</w:t>
            </w:r>
          </w:p>
          <w:p w14:paraId="153AAEF2" w14:textId="77777777" w:rsidR="00E43447" w:rsidRPr="00F5339C" w:rsidRDefault="00E43447" w:rsidP="001A1FE7">
            <w:pPr>
              <w:spacing w:line="240" w:lineRule="auto"/>
              <w:jc w:val="both"/>
              <w:rPr>
                <w:rFonts w:cstheme="minorHAnsi"/>
                <w:sz w:val="20"/>
                <w:szCs w:val="20"/>
              </w:rPr>
            </w:pPr>
            <w:r w:rsidRPr="00F5339C">
              <w:rPr>
                <w:rFonts w:cstheme="minorHAnsi"/>
                <w:sz w:val="20"/>
                <w:szCs w:val="20"/>
              </w:rPr>
              <w:t xml:space="preserve">Στο μάθημα θα εξεταστούν τα ακόλουθα θέματα: 1. Συγχρονική και διαχρονική εξέταση του φωνολογικού συστήματος της αρχαίας Ελληνικής με αναφορά στις σημαντικότερες ιδιοτυπίες των διαλεκτικών ποικιλιών. Θα δοθεί έμφαση σε κύρια φωνολογικά φαινόμενα όπως η </w:t>
            </w:r>
            <w:proofErr w:type="spellStart"/>
            <w:r w:rsidRPr="00F5339C">
              <w:rPr>
                <w:rFonts w:cstheme="minorHAnsi"/>
                <w:sz w:val="20"/>
                <w:szCs w:val="20"/>
              </w:rPr>
              <w:t>αποφωνία</w:t>
            </w:r>
            <w:proofErr w:type="spellEnd"/>
            <w:r w:rsidRPr="00F5339C">
              <w:rPr>
                <w:rFonts w:cstheme="minorHAnsi"/>
                <w:sz w:val="20"/>
                <w:szCs w:val="20"/>
              </w:rPr>
              <w:t xml:space="preserve">, οι φωνολογικοί νόμοι, οι αναπληρωματικές εκτάσεις, οι συναιρέσεις κ.ά. 2. Συγχρονική και διαχρονική εξέταση της μορφολογίας της αρχαίας Ελληνικής με αναφορά στις σημαντικότερες διαλεκτικές ιδιοτυπίες. Θα δοθούν γενικές πληροφορίες για τις μορφολογικές διαδικασίες της κλίσης, της παραγωγής και της σύνθεσης, με παραδείγματα από το σύστημα του ονόματος και του ρήματος της αρχαίας Ελληνικής. </w:t>
            </w:r>
          </w:p>
          <w:p w14:paraId="07563E07" w14:textId="77777777" w:rsidR="00E43447" w:rsidRPr="00F5339C" w:rsidRDefault="00E43447" w:rsidP="001A1FE7">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ενότητες.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2"/>
              <w:gridCol w:w="2029"/>
              <w:gridCol w:w="1765"/>
            </w:tblGrid>
            <w:tr w:rsidR="00E43447" w:rsidRPr="00F5339C" w14:paraId="47ED5D41" w14:textId="77777777" w:rsidTr="001A1FE7">
              <w:tc>
                <w:tcPr>
                  <w:tcW w:w="4452" w:type="dxa"/>
                  <w:shd w:val="clear" w:color="auto" w:fill="auto"/>
                </w:tcPr>
                <w:p w14:paraId="12964A4B"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Τίτλος ενότητας</w:t>
                  </w:r>
                </w:p>
              </w:tc>
              <w:tc>
                <w:tcPr>
                  <w:tcW w:w="2029" w:type="dxa"/>
                  <w:shd w:val="clear" w:color="auto" w:fill="auto"/>
                </w:tcPr>
                <w:p w14:paraId="2AACD81E"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43EBCB91"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Σύνδεσμος παρουσίασης</w:t>
                  </w:r>
                </w:p>
              </w:tc>
            </w:tr>
            <w:tr w:rsidR="00E43447" w:rsidRPr="00F5339C" w14:paraId="375399F0" w14:textId="77777777" w:rsidTr="001A1FE7">
              <w:tc>
                <w:tcPr>
                  <w:tcW w:w="4452" w:type="dxa"/>
                  <w:shd w:val="clear" w:color="auto" w:fill="auto"/>
                </w:tcPr>
                <w:p w14:paraId="781F6FCF" w14:textId="77777777" w:rsidR="00E43447" w:rsidRPr="00F5339C" w:rsidRDefault="00E43447" w:rsidP="00DB5B81">
                  <w:pPr>
                    <w:pStyle w:val="a6"/>
                    <w:numPr>
                      <w:ilvl w:val="0"/>
                      <w:numId w:val="38"/>
                    </w:numPr>
                    <w:spacing w:line="240" w:lineRule="auto"/>
                    <w:jc w:val="both"/>
                    <w:rPr>
                      <w:rFonts w:cstheme="minorHAnsi"/>
                      <w:sz w:val="20"/>
                      <w:szCs w:val="20"/>
                    </w:rPr>
                  </w:pPr>
                  <w:r w:rsidRPr="00F5339C">
                    <w:rPr>
                      <w:rFonts w:cstheme="minorHAnsi"/>
                      <w:sz w:val="20"/>
                      <w:szCs w:val="20"/>
                    </w:rPr>
                    <w:t xml:space="preserve">Αρχές και μέθοδοι της ιστορικής και συγκριτικής γλωσσολογίας. Το φωνολογικό σύστημα της αρχαίας ελληνικής γλώσσας: από την Ινδοευρωπαϊκή στην αρχαία Ελληνική. </w:t>
                  </w:r>
                  <w:proofErr w:type="spellStart"/>
                  <w:r w:rsidRPr="00F5339C">
                    <w:rPr>
                      <w:rFonts w:cstheme="minorHAnsi"/>
                      <w:sz w:val="20"/>
                      <w:szCs w:val="20"/>
                    </w:rPr>
                    <w:t>Αποφωνία</w:t>
                  </w:r>
                  <w:proofErr w:type="spellEnd"/>
                  <w:r w:rsidRPr="00F5339C">
                    <w:rPr>
                      <w:rFonts w:cstheme="minorHAnsi"/>
                      <w:sz w:val="20"/>
                      <w:szCs w:val="20"/>
                    </w:rPr>
                    <w:t xml:space="preserve">. </w:t>
                  </w:r>
                </w:p>
              </w:tc>
              <w:tc>
                <w:tcPr>
                  <w:tcW w:w="2029" w:type="dxa"/>
                  <w:shd w:val="clear" w:color="auto" w:fill="auto"/>
                </w:tcPr>
                <w:p w14:paraId="6911594C" w14:textId="77777777" w:rsidR="00E43447" w:rsidRPr="00F5339C" w:rsidRDefault="00E43447" w:rsidP="001A1FE7">
                  <w:pPr>
                    <w:spacing w:line="240" w:lineRule="auto"/>
                    <w:rPr>
                      <w:rFonts w:cstheme="minorHAnsi"/>
                      <w:sz w:val="20"/>
                      <w:szCs w:val="20"/>
                    </w:rPr>
                  </w:pPr>
                </w:p>
                <w:p w14:paraId="599BB79D" w14:textId="77777777" w:rsidR="00E43447" w:rsidRPr="00F5339C" w:rsidRDefault="00E43447" w:rsidP="001A1FE7">
                  <w:pPr>
                    <w:spacing w:line="240" w:lineRule="auto"/>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45DFD74E" w14:textId="77777777" w:rsidR="00E43447" w:rsidRPr="00F5339C" w:rsidRDefault="00E43447" w:rsidP="001A1FE7">
                  <w:pPr>
                    <w:spacing w:line="240" w:lineRule="auto"/>
                    <w:rPr>
                      <w:rFonts w:cstheme="minorHAnsi"/>
                      <w:sz w:val="20"/>
                      <w:szCs w:val="20"/>
                    </w:rPr>
                  </w:pPr>
                </w:p>
              </w:tc>
            </w:tr>
            <w:tr w:rsidR="00E43447" w:rsidRPr="00F5339C" w14:paraId="04F51217" w14:textId="77777777" w:rsidTr="001A1FE7">
              <w:tc>
                <w:tcPr>
                  <w:tcW w:w="4452" w:type="dxa"/>
                  <w:shd w:val="clear" w:color="auto" w:fill="auto"/>
                </w:tcPr>
                <w:p w14:paraId="1D45546C" w14:textId="77777777" w:rsidR="00E43447" w:rsidRPr="00F5339C" w:rsidRDefault="00E43447" w:rsidP="00DB5B81">
                  <w:pPr>
                    <w:pStyle w:val="a6"/>
                    <w:numPr>
                      <w:ilvl w:val="0"/>
                      <w:numId w:val="38"/>
                    </w:numPr>
                    <w:spacing w:after="0" w:line="240" w:lineRule="auto"/>
                    <w:rPr>
                      <w:rFonts w:cstheme="minorHAnsi"/>
                      <w:sz w:val="20"/>
                      <w:szCs w:val="20"/>
                    </w:rPr>
                  </w:pPr>
                  <w:r w:rsidRPr="00F5339C">
                    <w:rPr>
                      <w:rFonts w:cstheme="minorHAnsi"/>
                      <w:sz w:val="20"/>
                      <w:szCs w:val="20"/>
                    </w:rPr>
                    <w:t>Φωνολογικοί Νόμοι.</w:t>
                  </w:r>
                </w:p>
              </w:tc>
              <w:tc>
                <w:tcPr>
                  <w:tcW w:w="2029" w:type="dxa"/>
                  <w:shd w:val="clear" w:color="auto" w:fill="auto"/>
                </w:tcPr>
                <w:p w14:paraId="07C46A9C"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153A9F11" w14:textId="77777777" w:rsidR="00E43447" w:rsidRPr="00F5339C" w:rsidRDefault="00E43447" w:rsidP="001A1FE7">
                  <w:pPr>
                    <w:spacing w:line="240" w:lineRule="auto"/>
                    <w:rPr>
                      <w:rFonts w:cstheme="minorHAnsi"/>
                      <w:sz w:val="20"/>
                      <w:szCs w:val="20"/>
                    </w:rPr>
                  </w:pPr>
                </w:p>
              </w:tc>
            </w:tr>
            <w:tr w:rsidR="00E43447" w:rsidRPr="00F5339C" w14:paraId="6639F80C" w14:textId="77777777" w:rsidTr="001A1FE7">
              <w:tc>
                <w:tcPr>
                  <w:tcW w:w="4452" w:type="dxa"/>
                  <w:shd w:val="clear" w:color="auto" w:fill="auto"/>
                </w:tcPr>
                <w:p w14:paraId="48C3B7B3" w14:textId="77777777" w:rsidR="00E43447" w:rsidRPr="00F5339C" w:rsidRDefault="00E43447" w:rsidP="00DB5B81">
                  <w:pPr>
                    <w:widowControl w:val="0"/>
                    <w:numPr>
                      <w:ilvl w:val="0"/>
                      <w:numId w:val="38"/>
                    </w:numPr>
                    <w:adjustRightInd w:val="0"/>
                    <w:spacing w:after="0" w:line="240" w:lineRule="auto"/>
                    <w:jc w:val="both"/>
                    <w:textAlignment w:val="baseline"/>
                    <w:rPr>
                      <w:rFonts w:cstheme="minorHAnsi"/>
                      <w:sz w:val="20"/>
                      <w:szCs w:val="20"/>
                    </w:rPr>
                  </w:pPr>
                  <w:r w:rsidRPr="00F5339C">
                    <w:rPr>
                      <w:rFonts w:cstheme="minorHAnsi"/>
                      <w:sz w:val="20"/>
                      <w:szCs w:val="20"/>
                    </w:rPr>
                    <w:t>Παθήσεις των φωνηέντων της αρχαίας Ελληνικής: έκταση βραχέων φωνηέντων (αναπληρωματικές εκτάσεις, κλπ.). Βράχυνση μακρών φωνηέντων.</w:t>
                  </w:r>
                </w:p>
              </w:tc>
              <w:tc>
                <w:tcPr>
                  <w:tcW w:w="2029" w:type="dxa"/>
                  <w:shd w:val="clear" w:color="auto" w:fill="auto"/>
                </w:tcPr>
                <w:p w14:paraId="176B2279"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04164AA3" w14:textId="77777777" w:rsidR="00E43447" w:rsidRPr="00F5339C" w:rsidRDefault="00E43447" w:rsidP="001A1FE7">
                  <w:pPr>
                    <w:spacing w:line="240" w:lineRule="auto"/>
                    <w:rPr>
                      <w:rFonts w:cstheme="minorHAnsi"/>
                      <w:sz w:val="20"/>
                      <w:szCs w:val="20"/>
                    </w:rPr>
                  </w:pPr>
                </w:p>
              </w:tc>
            </w:tr>
            <w:tr w:rsidR="00E43447" w:rsidRPr="00F5339C" w14:paraId="379F5227" w14:textId="77777777" w:rsidTr="001A1FE7">
              <w:tc>
                <w:tcPr>
                  <w:tcW w:w="4452" w:type="dxa"/>
                  <w:shd w:val="clear" w:color="auto" w:fill="auto"/>
                </w:tcPr>
                <w:p w14:paraId="58EDE456" w14:textId="77777777" w:rsidR="00E43447" w:rsidRPr="00F5339C" w:rsidRDefault="00E43447" w:rsidP="00DB5B81">
                  <w:pPr>
                    <w:pStyle w:val="a6"/>
                    <w:numPr>
                      <w:ilvl w:val="0"/>
                      <w:numId w:val="38"/>
                    </w:numPr>
                    <w:spacing w:after="0" w:line="240" w:lineRule="auto"/>
                    <w:rPr>
                      <w:rFonts w:cstheme="minorHAnsi"/>
                      <w:sz w:val="20"/>
                      <w:szCs w:val="20"/>
                    </w:rPr>
                  </w:pPr>
                  <w:r w:rsidRPr="00F5339C">
                    <w:rPr>
                      <w:rFonts w:cstheme="minorHAnsi"/>
                      <w:sz w:val="20"/>
                      <w:szCs w:val="20"/>
                    </w:rPr>
                    <w:t>Αρχές της ιστορικής μορφολογίας.</w:t>
                  </w:r>
                </w:p>
                <w:p w14:paraId="395D9A60" w14:textId="77777777" w:rsidR="00E43447" w:rsidRPr="00F5339C" w:rsidRDefault="00E43447" w:rsidP="00DB5B81">
                  <w:pPr>
                    <w:pStyle w:val="a6"/>
                    <w:numPr>
                      <w:ilvl w:val="1"/>
                      <w:numId w:val="38"/>
                    </w:numPr>
                    <w:spacing w:after="0" w:line="240" w:lineRule="auto"/>
                    <w:rPr>
                      <w:rFonts w:cstheme="minorHAnsi"/>
                      <w:sz w:val="20"/>
                      <w:szCs w:val="20"/>
                    </w:rPr>
                  </w:pPr>
                  <w:r w:rsidRPr="00F5339C">
                    <w:rPr>
                      <w:rFonts w:cstheme="minorHAnsi"/>
                      <w:sz w:val="20"/>
                      <w:szCs w:val="20"/>
                    </w:rPr>
                    <w:t>Η μορφολογία του ονόματος: τυπολογία, γραμματικές κατηγορίες («Παρεπόμενα του ονόματος»).</w:t>
                  </w:r>
                </w:p>
              </w:tc>
              <w:tc>
                <w:tcPr>
                  <w:tcW w:w="2029" w:type="dxa"/>
                  <w:shd w:val="clear" w:color="auto" w:fill="auto"/>
                </w:tcPr>
                <w:p w14:paraId="56F81443"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062E41CF" w14:textId="77777777" w:rsidR="00E43447" w:rsidRPr="00F5339C" w:rsidRDefault="00E43447" w:rsidP="001A1FE7">
                  <w:pPr>
                    <w:spacing w:line="240" w:lineRule="auto"/>
                    <w:rPr>
                      <w:rFonts w:cstheme="minorHAnsi"/>
                      <w:sz w:val="20"/>
                      <w:szCs w:val="20"/>
                    </w:rPr>
                  </w:pPr>
                </w:p>
              </w:tc>
            </w:tr>
            <w:tr w:rsidR="00E43447" w:rsidRPr="00F5339C" w14:paraId="31801156" w14:textId="77777777" w:rsidTr="001A1FE7">
              <w:tc>
                <w:tcPr>
                  <w:tcW w:w="4452" w:type="dxa"/>
                  <w:shd w:val="clear" w:color="auto" w:fill="auto"/>
                </w:tcPr>
                <w:p w14:paraId="761F8598" w14:textId="77777777" w:rsidR="00E43447" w:rsidRPr="00F5339C" w:rsidRDefault="00E43447" w:rsidP="00DB5B81">
                  <w:pPr>
                    <w:pStyle w:val="a6"/>
                    <w:numPr>
                      <w:ilvl w:val="0"/>
                      <w:numId w:val="38"/>
                    </w:numPr>
                    <w:spacing w:after="0" w:line="240" w:lineRule="auto"/>
                    <w:rPr>
                      <w:rFonts w:cstheme="minorHAnsi"/>
                      <w:sz w:val="20"/>
                      <w:szCs w:val="20"/>
                    </w:rPr>
                  </w:pPr>
                  <w:r w:rsidRPr="00F5339C">
                    <w:rPr>
                      <w:rFonts w:cstheme="minorHAnsi"/>
                      <w:sz w:val="20"/>
                      <w:szCs w:val="20"/>
                    </w:rPr>
                    <w:t>Το οριστικό άρθρο: ιστορική ερμηνεία, διαλεκτικές ιδιοτυπίες.</w:t>
                  </w:r>
                </w:p>
              </w:tc>
              <w:tc>
                <w:tcPr>
                  <w:tcW w:w="2029" w:type="dxa"/>
                  <w:shd w:val="clear" w:color="auto" w:fill="auto"/>
                </w:tcPr>
                <w:p w14:paraId="325519D9"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05CD569A" w14:textId="77777777" w:rsidR="00E43447" w:rsidRPr="00F5339C" w:rsidRDefault="00E43447" w:rsidP="001A1FE7">
                  <w:pPr>
                    <w:spacing w:line="240" w:lineRule="auto"/>
                    <w:rPr>
                      <w:rFonts w:cstheme="minorHAnsi"/>
                      <w:sz w:val="20"/>
                      <w:szCs w:val="20"/>
                    </w:rPr>
                  </w:pPr>
                </w:p>
              </w:tc>
            </w:tr>
            <w:tr w:rsidR="00E43447" w:rsidRPr="00F5339C" w14:paraId="2D6CF38B" w14:textId="77777777" w:rsidTr="001A1FE7">
              <w:tc>
                <w:tcPr>
                  <w:tcW w:w="4452" w:type="dxa"/>
                  <w:shd w:val="clear" w:color="auto" w:fill="auto"/>
                </w:tcPr>
                <w:p w14:paraId="1925DD59" w14:textId="77777777" w:rsidR="00E43447" w:rsidRPr="00F5339C" w:rsidRDefault="00E43447" w:rsidP="00DB5B81">
                  <w:pPr>
                    <w:pStyle w:val="a6"/>
                    <w:numPr>
                      <w:ilvl w:val="0"/>
                      <w:numId w:val="38"/>
                    </w:numPr>
                    <w:spacing w:after="0" w:line="240" w:lineRule="auto"/>
                    <w:rPr>
                      <w:rFonts w:cstheme="minorHAnsi"/>
                      <w:sz w:val="20"/>
                      <w:szCs w:val="20"/>
                    </w:rPr>
                  </w:pPr>
                  <w:r w:rsidRPr="00F5339C">
                    <w:rPr>
                      <w:rFonts w:cstheme="minorHAnsi"/>
                      <w:caps/>
                      <w:sz w:val="20"/>
                      <w:szCs w:val="20"/>
                    </w:rPr>
                    <w:t>Θ</w:t>
                  </w:r>
                  <w:r w:rsidRPr="00F5339C">
                    <w:rPr>
                      <w:rFonts w:cstheme="minorHAnsi"/>
                      <w:sz w:val="20"/>
                      <w:szCs w:val="20"/>
                    </w:rPr>
                    <w:t xml:space="preserve">εματικά ονόματα σε *e/o του τύπου </w:t>
                  </w:r>
                  <w:r w:rsidRPr="00F5339C">
                    <w:rPr>
                      <w:rFonts w:cstheme="minorHAnsi"/>
                      <w:i/>
                      <w:sz w:val="20"/>
                      <w:szCs w:val="20"/>
                    </w:rPr>
                    <w:t xml:space="preserve">λύκος, </w:t>
                  </w:r>
                  <w:proofErr w:type="spellStart"/>
                  <w:r w:rsidRPr="00F5339C">
                    <w:rPr>
                      <w:rFonts w:cstheme="minorHAnsi"/>
                      <w:i/>
                      <w:sz w:val="20"/>
                      <w:szCs w:val="20"/>
                    </w:rPr>
                    <w:t>ἄροτρον</w:t>
                  </w:r>
                  <w:proofErr w:type="spellEnd"/>
                  <w:r w:rsidRPr="00F5339C">
                    <w:rPr>
                      <w:rFonts w:cstheme="minorHAnsi"/>
                      <w:i/>
                      <w:sz w:val="20"/>
                      <w:szCs w:val="20"/>
                    </w:rPr>
                    <w:t>.</w:t>
                  </w:r>
                </w:p>
              </w:tc>
              <w:tc>
                <w:tcPr>
                  <w:tcW w:w="2029" w:type="dxa"/>
                  <w:shd w:val="clear" w:color="auto" w:fill="auto"/>
                </w:tcPr>
                <w:p w14:paraId="5CA94F49"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665386F3" w14:textId="77777777" w:rsidR="00E43447" w:rsidRPr="00F5339C" w:rsidRDefault="00E43447" w:rsidP="001A1FE7">
                  <w:pPr>
                    <w:spacing w:line="240" w:lineRule="auto"/>
                    <w:rPr>
                      <w:rFonts w:cstheme="minorHAnsi"/>
                      <w:sz w:val="20"/>
                      <w:szCs w:val="20"/>
                    </w:rPr>
                  </w:pPr>
                </w:p>
              </w:tc>
            </w:tr>
            <w:tr w:rsidR="00E43447" w:rsidRPr="00F5339C" w14:paraId="2C600734" w14:textId="77777777" w:rsidTr="001A1FE7">
              <w:tc>
                <w:tcPr>
                  <w:tcW w:w="4452" w:type="dxa"/>
                  <w:shd w:val="clear" w:color="auto" w:fill="auto"/>
                </w:tcPr>
                <w:p w14:paraId="47C7D81D" w14:textId="77777777" w:rsidR="00E43447" w:rsidRPr="00F5339C" w:rsidRDefault="00E43447" w:rsidP="00DB5B81">
                  <w:pPr>
                    <w:pStyle w:val="a6"/>
                    <w:numPr>
                      <w:ilvl w:val="0"/>
                      <w:numId w:val="38"/>
                    </w:numPr>
                    <w:spacing w:after="0" w:line="240" w:lineRule="auto"/>
                    <w:rPr>
                      <w:rFonts w:cstheme="minorHAnsi"/>
                      <w:sz w:val="20"/>
                      <w:szCs w:val="20"/>
                    </w:rPr>
                  </w:pPr>
                  <w:r w:rsidRPr="00F5339C">
                    <w:rPr>
                      <w:rFonts w:cstheme="minorHAnsi"/>
                      <w:caps/>
                      <w:sz w:val="20"/>
                      <w:szCs w:val="20"/>
                    </w:rPr>
                    <w:t>Θ</w:t>
                  </w:r>
                  <w:r w:rsidRPr="00F5339C">
                    <w:rPr>
                      <w:rFonts w:cstheme="minorHAnsi"/>
                      <w:sz w:val="20"/>
                      <w:szCs w:val="20"/>
                    </w:rPr>
                    <w:t xml:space="preserve">εματικά ονόματα σε *-ᾱ- του τύπου </w:t>
                  </w:r>
                  <w:proofErr w:type="spellStart"/>
                  <w:r w:rsidRPr="00F5339C">
                    <w:rPr>
                      <w:rFonts w:cstheme="minorHAnsi"/>
                      <w:i/>
                      <w:sz w:val="20"/>
                      <w:szCs w:val="20"/>
                    </w:rPr>
                    <w:t>ἡμέρα</w:t>
                  </w:r>
                  <w:proofErr w:type="spellEnd"/>
                  <w:r w:rsidRPr="00F5339C">
                    <w:rPr>
                      <w:rFonts w:cstheme="minorHAnsi"/>
                      <w:i/>
                      <w:sz w:val="20"/>
                      <w:szCs w:val="20"/>
                    </w:rPr>
                    <w:t>, τιμή, δόξα, νεανίας, πολίτης</w:t>
                  </w:r>
                  <w:r w:rsidRPr="00F5339C">
                    <w:rPr>
                      <w:rFonts w:cstheme="minorHAnsi"/>
                      <w:sz w:val="20"/>
                      <w:szCs w:val="20"/>
                    </w:rPr>
                    <w:t>.</w:t>
                  </w:r>
                </w:p>
              </w:tc>
              <w:tc>
                <w:tcPr>
                  <w:tcW w:w="2029" w:type="dxa"/>
                  <w:shd w:val="clear" w:color="auto" w:fill="auto"/>
                </w:tcPr>
                <w:p w14:paraId="58BAA85A"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0BD95A0B" w14:textId="77777777" w:rsidR="00E43447" w:rsidRPr="00F5339C" w:rsidRDefault="00E43447" w:rsidP="001A1FE7">
                  <w:pPr>
                    <w:spacing w:line="240" w:lineRule="auto"/>
                    <w:rPr>
                      <w:rFonts w:cstheme="minorHAnsi"/>
                      <w:sz w:val="20"/>
                      <w:szCs w:val="20"/>
                    </w:rPr>
                  </w:pPr>
                </w:p>
              </w:tc>
            </w:tr>
            <w:tr w:rsidR="00E43447" w:rsidRPr="00F5339C" w14:paraId="612F6A3A" w14:textId="77777777" w:rsidTr="001A1FE7">
              <w:tc>
                <w:tcPr>
                  <w:tcW w:w="4452" w:type="dxa"/>
                  <w:shd w:val="clear" w:color="auto" w:fill="auto"/>
                </w:tcPr>
                <w:p w14:paraId="7B0119FF" w14:textId="77777777" w:rsidR="00E43447" w:rsidRPr="00F5339C" w:rsidRDefault="00E43447" w:rsidP="00DB5B81">
                  <w:pPr>
                    <w:pStyle w:val="a6"/>
                    <w:numPr>
                      <w:ilvl w:val="0"/>
                      <w:numId w:val="38"/>
                    </w:numPr>
                    <w:spacing w:after="0" w:line="240" w:lineRule="auto"/>
                    <w:rPr>
                      <w:rFonts w:cstheme="minorHAnsi"/>
                      <w:sz w:val="20"/>
                      <w:szCs w:val="20"/>
                      <w:lang w:val="en-US"/>
                    </w:rPr>
                  </w:pPr>
                  <w:proofErr w:type="spellStart"/>
                  <w:r w:rsidRPr="00F5339C">
                    <w:rPr>
                      <w:rFonts w:cstheme="minorHAnsi"/>
                      <w:caps/>
                      <w:sz w:val="20"/>
                      <w:szCs w:val="20"/>
                    </w:rPr>
                    <w:t>Α</w:t>
                  </w:r>
                  <w:r w:rsidRPr="00F5339C">
                    <w:rPr>
                      <w:rFonts w:cstheme="minorHAnsi"/>
                      <w:sz w:val="20"/>
                      <w:szCs w:val="20"/>
                    </w:rPr>
                    <w:t>θέματα</w:t>
                  </w:r>
                  <w:proofErr w:type="spellEnd"/>
                  <w:r w:rsidRPr="00F5339C">
                    <w:rPr>
                      <w:rFonts w:cstheme="minorHAnsi"/>
                      <w:sz w:val="20"/>
                      <w:szCs w:val="20"/>
                    </w:rPr>
                    <w:t xml:space="preserve"> ονόματα: «αφωνόληκτα»,</w:t>
                  </w:r>
                </w:p>
                <w:p w14:paraId="744F501B" w14:textId="77777777" w:rsidR="00E43447" w:rsidRPr="00F5339C" w:rsidRDefault="00E43447" w:rsidP="00DB5B81">
                  <w:pPr>
                    <w:pStyle w:val="a6"/>
                    <w:widowControl w:val="0"/>
                    <w:numPr>
                      <w:ilvl w:val="1"/>
                      <w:numId w:val="38"/>
                    </w:numPr>
                    <w:adjustRightInd w:val="0"/>
                    <w:spacing w:line="240" w:lineRule="auto"/>
                    <w:jc w:val="both"/>
                    <w:textAlignment w:val="baseline"/>
                    <w:rPr>
                      <w:rFonts w:cstheme="minorHAnsi"/>
                      <w:sz w:val="20"/>
                      <w:szCs w:val="20"/>
                    </w:rPr>
                  </w:pPr>
                  <w:proofErr w:type="spellStart"/>
                  <w:r w:rsidRPr="00F5339C">
                    <w:rPr>
                      <w:rFonts w:cstheme="minorHAnsi"/>
                      <w:sz w:val="20"/>
                      <w:szCs w:val="20"/>
                    </w:rPr>
                    <w:t>αθέματα</w:t>
                  </w:r>
                  <w:proofErr w:type="spellEnd"/>
                  <w:r w:rsidRPr="00F5339C">
                    <w:rPr>
                      <w:rFonts w:cstheme="minorHAnsi"/>
                      <w:sz w:val="20"/>
                      <w:szCs w:val="20"/>
                    </w:rPr>
                    <w:t xml:space="preserve"> ονόματα σε -*</w:t>
                  </w:r>
                  <w:proofErr w:type="spellStart"/>
                  <w:r w:rsidRPr="00F5339C">
                    <w:rPr>
                      <w:rFonts w:cstheme="minorHAnsi"/>
                      <w:sz w:val="20"/>
                      <w:szCs w:val="20"/>
                    </w:rPr>
                    <w:t>nt</w:t>
                  </w:r>
                  <w:proofErr w:type="spellEnd"/>
                  <w:r w:rsidRPr="00F5339C">
                    <w:rPr>
                      <w:rFonts w:cstheme="minorHAnsi"/>
                      <w:sz w:val="20"/>
                      <w:szCs w:val="20"/>
                    </w:rPr>
                    <w:t xml:space="preserve">, </w:t>
                  </w:r>
                  <w:proofErr w:type="spellStart"/>
                  <w:r w:rsidRPr="00F5339C">
                    <w:rPr>
                      <w:rFonts w:cstheme="minorHAnsi"/>
                      <w:sz w:val="20"/>
                      <w:szCs w:val="20"/>
                    </w:rPr>
                    <w:t>σιγμόληκτα</w:t>
                  </w:r>
                  <w:proofErr w:type="spellEnd"/>
                </w:p>
              </w:tc>
              <w:tc>
                <w:tcPr>
                  <w:tcW w:w="2029" w:type="dxa"/>
                  <w:shd w:val="clear" w:color="auto" w:fill="auto"/>
                </w:tcPr>
                <w:p w14:paraId="21C12168"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092B6787" w14:textId="77777777" w:rsidR="00E43447" w:rsidRPr="00F5339C" w:rsidRDefault="00E43447" w:rsidP="001A1FE7">
                  <w:pPr>
                    <w:spacing w:line="240" w:lineRule="auto"/>
                    <w:rPr>
                      <w:rFonts w:cstheme="minorHAnsi"/>
                      <w:sz w:val="20"/>
                      <w:szCs w:val="20"/>
                    </w:rPr>
                  </w:pPr>
                </w:p>
              </w:tc>
            </w:tr>
            <w:tr w:rsidR="00E43447" w:rsidRPr="00F5339C" w14:paraId="363C8291" w14:textId="77777777" w:rsidTr="001A1FE7">
              <w:tc>
                <w:tcPr>
                  <w:tcW w:w="4452" w:type="dxa"/>
                  <w:shd w:val="clear" w:color="auto" w:fill="auto"/>
                </w:tcPr>
                <w:p w14:paraId="730B1825" w14:textId="77777777" w:rsidR="00E43447" w:rsidRPr="00F5339C" w:rsidRDefault="00E43447" w:rsidP="00DB5B81">
                  <w:pPr>
                    <w:pStyle w:val="a6"/>
                    <w:numPr>
                      <w:ilvl w:val="0"/>
                      <w:numId w:val="38"/>
                    </w:numPr>
                    <w:spacing w:after="0" w:line="240" w:lineRule="auto"/>
                    <w:rPr>
                      <w:rFonts w:cstheme="minorHAnsi"/>
                      <w:sz w:val="20"/>
                      <w:szCs w:val="20"/>
                    </w:rPr>
                  </w:pPr>
                  <w:proofErr w:type="spellStart"/>
                  <w:r w:rsidRPr="00F5339C">
                    <w:rPr>
                      <w:rFonts w:cstheme="minorHAnsi"/>
                      <w:caps/>
                      <w:sz w:val="20"/>
                      <w:szCs w:val="20"/>
                    </w:rPr>
                    <w:t>Α</w:t>
                  </w:r>
                  <w:r w:rsidRPr="00F5339C">
                    <w:rPr>
                      <w:rFonts w:cstheme="minorHAnsi"/>
                      <w:sz w:val="20"/>
                      <w:szCs w:val="20"/>
                    </w:rPr>
                    <w:t>θέματα</w:t>
                  </w:r>
                  <w:proofErr w:type="spellEnd"/>
                  <w:r w:rsidRPr="00F5339C">
                    <w:rPr>
                      <w:rFonts w:cstheme="minorHAnsi"/>
                      <w:sz w:val="20"/>
                      <w:szCs w:val="20"/>
                    </w:rPr>
                    <w:t xml:space="preserve"> ονόματα (συνέχεια): υγρόληκτα</w:t>
                  </w:r>
                  <w:r>
                    <w:rPr>
                      <w:rFonts w:cstheme="minorHAnsi"/>
                      <w:sz w:val="20"/>
                      <w:szCs w:val="20"/>
                    </w:rPr>
                    <w:t xml:space="preserve"> </w:t>
                  </w:r>
                  <w:r w:rsidRPr="00F5339C">
                    <w:rPr>
                      <w:rFonts w:cstheme="minorHAnsi"/>
                      <w:sz w:val="20"/>
                      <w:szCs w:val="20"/>
                    </w:rPr>
                    <w:t xml:space="preserve">και </w:t>
                  </w:r>
                  <w:proofErr w:type="spellStart"/>
                  <w:r w:rsidRPr="00F5339C">
                    <w:rPr>
                      <w:rFonts w:cstheme="minorHAnsi"/>
                      <w:sz w:val="20"/>
                      <w:szCs w:val="20"/>
                    </w:rPr>
                    <w:t>ενρινόληκτα</w:t>
                  </w:r>
                  <w:proofErr w:type="spellEnd"/>
                  <w:r w:rsidRPr="00F5339C">
                    <w:rPr>
                      <w:rFonts w:cstheme="minorHAnsi"/>
                      <w:sz w:val="20"/>
                      <w:szCs w:val="20"/>
                    </w:rPr>
                    <w:t xml:space="preserve">. Φωνηεντόληκτα του τύπου </w:t>
                  </w:r>
                  <w:r w:rsidRPr="00F5339C">
                    <w:rPr>
                      <w:rFonts w:cstheme="minorHAnsi"/>
                      <w:i/>
                      <w:sz w:val="20"/>
                      <w:szCs w:val="20"/>
                    </w:rPr>
                    <w:t xml:space="preserve">πόλις, </w:t>
                  </w:r>
                  <w:proofErr w:type="spellStart"/>
                  <w:r w:rsidRPr="00F5339C">
                    <w:rPr>
                      <w:rFonts w:cstheme="minorHAnsi"/>
                      <w:i/>
                      <w:sz w:val="20"/>
                      <w:szCs w:val="20"/>
                    </w:rPr>
                    <w:t>υἱύς</w:t>
                  </w:r>
                  <w:proofErr w:type="spellEnd"/>
                  <w:r w:rsidRPr="00F5339C">
                    <w:rPr>
                      <w:rFonts w:cstheme="minorHAnsi"/>
                      <w:i/>
                      <w:sz w:val="20"/>
                      <w:szCs w:val="20"/>
                    </w:rPr>
                    <w:t xml:space="preserve"> / </w:t>
                  </w:r>
                  <w:proofErr w:type="spellStart"/>
                  <w:r w:rsidRPr="00F5339C">
                    <w:rPr>
                      <w:rFonts w:cstheme="minorHAnsi"/>
                      <w:i/>
                      <w:sz w:val="20"/>
                      <w:szCs w:val="20"/>
                    </w:rPr>
                    <w:t>υἱός</w:t>
                  </w:r>
                  <w:proofErr w:type="spellEnd"/>
                  <w:r w:rsidRPr="00F5339C">
                    <w:rPr>
                      <w:rFonts w:cstheme="minorHAnsi"/>
                      <w:i/>
                      <w:sz w:val="20"/>
                      <w:szCs w:val="20"/>
                    </w:rPr>
                    <w:t xml:space="preserve">, </w:t>
                  </w:r>
                  <w:proofErr w:type="spellStart"/>
                  <w:r w:rsidRPr="00F5339C">
                    <w:rPr>
                      <w:rFonts w:cstheme="minorHAnsi"/>
                      <w:i/>
                      <w:sz w:val="20"/>
                      <w:szCs w:val="20"/>
                    </w:rPr>
                    <w:t>Ζεύς</w:t>
                  </w:r>
                  <w:proofErr w:type="spellEnd"/>
                  <w:r w:rsidRPr="00F5339C">
                    <w:rPr>
                      <w:rFonts w:cstheme="minorHAnsi"/>
                      <w:i/>
                      <w:sz w:val="20"/>
                      <w:szCs w:val="20"/>
                    </w:rPr>
                    <w:t xml:space="preserve">, </w:t>
                  </w:r>
                  <w:proofErr w:type="spellStart"/>
                  <w:r w:rsidRPr="00F5339C">
                    <w:rPr>
                      <w:rFonts w:cstheme="minorHAnsi"/>
                      <w:i/>
                      <w:sz w:val="20"/>
                      <w:szCs w:val="20"/>
                    </w:rPr>
                    <w:t>βοῦς</w:t>
                  </w:r>
                  <w:proofErr w:type="spellEnd"/>
                  <w:r w:rsidRPr="00F5339C">
                    <w:rPr>
                      <w:rFonts w:cstheme="minorHAnsi"/>
                      <w:i/>
                      <w:sz w:val="20"/>
                      <w:szCs w:val="20"/>
                    </w:rPr>
                    <w:t xml:space="preserve">, </w:t>
                  </w:r>
                  <w:proofErr w:type="spellStart"/>
                  <w:r w:rsidRPr="00F5339C">
                    <w:rPr>
                      <w:rFonts w:cstheme="minorHAnsi"/>
                      <w:i/>
                      <w:sz w:val="20"/>
                      <w:szCs w:val="20"/>
                    </w:rPr>
                    <w:t>Λητώ</w:t>
                  </w:r>
                  <w:proofErr w:type="spellEnd"/>
                </w:p>
              </w:tc>
              <w:tc>
                <w:tcPr>
                  <w:tcW w:w="2029" w:type="dxa"/>
                  <w:shd w:val="clear" w:color="auto" w:fill="auto"/>
                </w:tcPr>
                <w:p w14:paraId="0BAA44EC"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1E22C06B" w14:textId="77777777" w:rsidR="00E43447" w:rsidRPr="00F5339C" w:rsidRDefault="00E43447" w:rsidP="001A1FE7">
                  <w:pPr>
                    <w:spacing w:line="240" w:lineRule="auto"/>
                    <w:rPr>
                      <w:rFonts w:cstheme="minorHAnsi"/>
                      <w:sz w:val="20"/>
                      <w:szCs w:val="20"/>
                    </w:rPr>
                  </w:pPr>
                </w:p>
              </w:tc>
            </w:tr>
            <w:tr w:rsidR="00E43447" w:rsidRPr="00F5339C" w14:paraId="738375FB" w14:textId="77777777" w:rsidTr="001A1FE7">
              <w:tc>
                <w:tcPr>
                  <w:tcW w:w="4452" w:type="dxa"/>
                  <w:shd w:val="clear" w:color="auto" w:fill="auto"/>
                </w:tcPr>
                <w:p w14:paraId="4A69C945" w14:textId="77777777" w:rsidR="00E43447" w:rsidRPr="00F5339C" w:rsidRDefault="00E43447" w:rsidP="00DB5B81">
                  <w:pPr>
                    <w:pStyle w:val="a6"/>
                    <w:numPr>
                      <w:ilvl w:val="0"/>
                      <w:numId w:val="38"/>
                    </w:numPr>
                    <w:spacing w:after="0" w:line="240" w:lineRule="auto"/>
                    <w:rPr>
                      <w:rFonts w:cstheme="minorHAnsi"/>
                      <w:sz w:val="20"/>
                      <w:szCs w:val="20"/>
                    </w:rPr>
                  </w:pPr>
                  <w:proofErr w:type="spellStart"/>
                  <w:r w:rsidRPr="00F5339C">
                    <w:rPr>
                      <w:rFonts w:cstheme="minorHAnsi"/>
                      <w:caps/>
                      <w:sz w:val="20"/>
                      <w:szCs w:val="20"/>
                    </w:rPr>
                    <w:t>Α</w:t>
                  </w:r>
                  <w:r w:rsidRPr="00F5339C">
                    <w:rPr>
                      <w:rFonts w:cstheme="minorHAnsi"/>
                      <w:sz w:val="20"/>
                      <w:szCs w:val="20"/>
                    </w:rPr>
                    <w:t>θέματα</w:t>
                  </w:r>
                  <w:proofErr w:type="spellEnd"/>
                  <w:r w:rsidRPr="00F5339C">
                    <w:rPr>
                      <w:rFonts w:cstheme="minorHAnsi"/>
                      <w:sz w:val="20"/>
                      <w:szCs w:val="20"/>
                    </w:rPr>
                    <w:t xml:space="preserve"> επίθετα και μετοχές.</w:t>
                  </w:r>
                  <w:r w:rsidRPr="00F5339C">
                    <w:rPr>
                      <w:rFonts w:cstheme="minorHAnsi"/>
                      <w:caps/>
                      <w:sz w:val="20"/>
                      <w:szCs w:val="20"/>
                    </w:rPr>
                    <w:t xml:space="preserve"> </w:t>
                  </w:r>
                  <w:r w:rsidRPr="00F5339C">
                    <w:rPr>
                      <w:rFonts w:cstheme="minorHAnsi"/>
                      <w:sz w:val="20"/>
                      <w:szCs w:val="20"/>
                    </w:rPr>
                    <w:t>Επιρρηματικοί τύποι και αρχαίες πτώσεις.</w:t>
                  </w:r>
                </w:p>
              </w:tc>
              <w:tc>
                <w:tcPr>
                  <w:tcW w:w="2029" w:type="dxa"/>
                  <w:shd w:val="clear" w:color="auto" w:fill="auto"/>
                </w:tcPr>
                <w:p w14:paraId="575B38AD"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619A322B" w14:textId="77777777" w:rsidR="00E43447" w:rsidRPr="00F5339C" w:rsidRDefault="00E43447" w:rsidP="001A1FE7">
                  <w:pPr>
                    <w:spacing w:line="240" w:lineRule="auto"/>
                    <w:rPr>
                      <w:rFonts w:cstheme="minorHAnsi"/>
                      <w:sz w:val="20"/>
                      <w:szCs w:val="20"/>
                    </w:rPr>
                  </w:pPr>
                </w:p>
              </w:tc>
            </w:tr>
            <w:tr w:rsidR="00E43447" w:rsidRPr="00F5339C" w14:paraId="6955FB81" w14:textId="77777777" w:rsidTr="001A1FE7">
              <w:tc>
                <w:tcPr>
                  <w:tcW w:w="4452" w:type="dxa"/>
                  <w:shd w:val="clear" w:color="auto" w:fill="auto"/>
                </w:tcPr>
                <w:p w14:paraId="155220A3" w14:textId="77777777" w:rsidR="00E43447" w:rsidRPr="00F5339C" w:rsidRDefault="00E43447" w:rsidP="00DB5B81">
                  <w:pPr>
                    <w:pStyle w:val="a6"/>
                    <w:numPr>
                      <w:ilvl w:val="0"/>
                      <w:numId w:val="38"/>
                    </w:numPr>
                    <w:spacing w:after="0" w:line="240" w:lineRule="auto"/>
                    <w:rPr>
                      <w:rFonts w:cstheme="minorHAnsi"/>
                      <w:sz w:val="20"/>
                      <w:szCs w:val="20"/>
                    </w:rPr>
                  </w:pPr>
                  <w:r w:rsidRPr="00F5339C">
                    <w:rPr>
                      <w:rFonts w:cstheme="minorHAnsi"/>
                      <w:sz w:val="20"/>
                      <w:szCs w:val="20"/>
                    </w:rPr>
                    <w:t>Τα επιθήματα των παραθετικών επιθέτων: διαχρονική εξέταση.</w:t>
                  </w:r>
                </w:p>
              </w:tc>
              <w:tc>
                <w:tcPr>
                  <w:tcW w:w="2029" w:type="dxa"/>
                  <w:shd w:val="clear" w:color="auto" w:fill="auto"/>
                </w:tcPr>
                <w:p w14:paraId="0ABAC9D6"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3ADDC832" w14:textId="77777777" w:rsidR="00E43447" w:rsidRPr="00F5339C" w:rsidRDefault="00E43447" w:rsidP="001A1FE7">
                  <w:pPr>
                    <w:spacing w:line="240" w:lineRule="auto"/>
                    <w:rPr>
                      <w:rFonts w:cstheme="minorHAnsi"/>
                      <w:sz w:val="20"/>
                      <w:szCs w:val="20"/>
                    </w:rPr>
                  </w:pPr>
                </w:p>
              </w:tc>
            </w:tr>
            <w:tr w:rsidR="00E43447" w:rsidRPr="00F5339C" w14:paraId="44783C60" w14:textId="77777777" w:rsidTr="001A1FE7">
              <w:tc>
                <w:tcPr>
                  <w:tcW w:w="4452" w:type="dxa"/>
                  <w:shd w:val="clear" w:color="auto" w:fill="auto"/>
                </w:tcPr>
                <w:p w14:paraId="229E7FCC" w14:textId="77777777" w:rsidR="00E43447" w:rsidRPr="00F5339C" w:rsidRDefault="00E43447" w:rsidP="00DB5B81">
                  <w:pPr>
                    <w:pStyle w:val="a6"/>
                    <w:numPr>
                      <w:ilvl w:val="0"/>
                      <w:numId w:val="38"/>
                    </w:numPr>
                    <w:spacing w:after="0" w:line="240" w:lineRule="auto"/>
                    <w:rPr>
                      <w:rFonts w:cstheme="minorHAnsi"/>
                      <w:sz w:val="20"/>
                      <w:szCs w:val="20"/>
                    </w:rPr>
                  </w:pPr>
                  <w:r w:rsidRPr="00F5339C">
                    <w:rPr>
                      <w:rFonts w:cstheme="minorHAnsi"/>
                      <w:sz w:val="20"/>
                      <w:szCs w:val="20"/>
                    </w:rPr>
                    <w:t>Η μορφολογία του ρήματος: τυπολογία, γραμματικές κατηγορίες («Παρεπόμενα του ρήματος»).</w:t>
                  </w:r>
                </w:p>
              </w:tc>
              <w:tc>
                <w:tcPr>
                  <w:tcW w:w="2029" w:type="dxa"/>
                  <w:shd w:val="clear" w:color="auto" w:fill="auto"/>
                </w:tcPr>
                <w:p w14:paraId="35997938"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5BCC3774" w14:textId="77777777" w:rsidR="00E43447" w:rsidRPr="00F5339C" w:rsidRDefault="00E43447" w:rsidP="001A1FE7">
                  <w:pPr>
                    <w:spacing w:line="240" w:lineRule="auto"/>
                    <w:rPr>
                      <w:rFonts w:cstheme="minorHAnsi"/>
                      <w:sz w:val="20"/>
                      <w:szCs w:val="20"/>
                    </w:rPr>
                  </w:pPr>
                </w:p>
              </w:tc>
            </w:tr>
            <w:tr w:rsidR="00E43447" w:rsidRPr="00F5339C" w14:paraId="26B4C12F" w14:textId="77777777" w:rsidTr="001A1FE7">
              <w:tc>
                <w:tcPr>
                  <w:tcW w:w="4452" w:type="dxa"/>
                  <w:shd w:val="clear" w:color="auto" w:fill="auto"/>
                </w:tcPr>
                <w:p w14:paraId="53B1038B" w14:textId="77777777" w:rsidR="00E43447" w:rsidRPr="00F5339C" w:rsidRDefault="00E43447" w:rsidP="00DB5B81">
                  <w:pPr>
                    <w:pStyle w:val="a6"/>
                    <w:numPr>
                      <w:ilvl w:val="0"/>
                      <w:numId w:val="38"/>
                    </w:numPr>
                    <w:spacing w:after="0" w:line="240" w:lineRule="auto"/>
                    <w:rPr>
                      <w:rFonts w:cstheme="minorHAnsi"/>
                      <w:sz w:val="20"/>
                      <w:szCs w:val="20"/>
                    </w:rPr>
                  </w:pPr>
                  <w:r w:rsidRPr="00F5339C">
                    <w:rPr>
                      <w:rFonts w:cstheme="minorHAnsi"/>
                      <w:sz w:val="20"/>
                      <w:szCs w:val="20"/>
                    </w:rPr>
                    <w:lastRenderedPageBreak/>
                    <w:t xml:space="preserve">Το παράδειγμα των θεματικών και </w:t>
                  </w:r>
                  <w:proofErr w:type="spellStart"/>
                  <w:r w:rsidRPr="00F5339C">
                    <w:rPr>
                      <w:rFonts w:cstheme="minorHAnsi"/>
                      <w:sz w:val="20"/>
                      <w:szCs w:val="20"/>
                    </w:rPr>
                    <w:t>αθέματων</w:t>
                  </w:r>
                  <w:proofErr w:type="spellEnd"/>
                  <w:r w:rsidRPr="00F5339C">
                    <w:rPr>
                      <w:rFonts w:cstheme="minorHAnsi"/>
                      <w:sz w:val="20"/>
                      <w:szCs w:val="20"/>
                    </w:rPr>
                    <w:t xml:space="preserve"> ρημάτων της αρχαίας Ελληνικής: </w:t>
                  </w:r>
                  <w:r w:rsidRPr="00F5339C">
                    <w:rPr>
                      <w:rFonts w:cstheme="minorHAnsi"/>
                      <w:sz w:val="20"/>
                      <w:szCs w:val="20"/>
                      <w:lang w:val="af-ZA"/>
                    </w:rPr>
                    <w:t xml:space="preserve">κλίση, ιστορική </w:t>
                  </w:r>
                  <w:r w:rsidRPr="00F5339C">
                    <w:rPr>
                      <w:rFonts w:cstheme="minorHAnsi"/>
                      <w:sz w:val="20"/>
                      <w:szCs w:val="20"/>
                    </w:rPr>
                    <w:t xml:space="preserve">ερμηνεία. </w:t>
                  </w:r>
                </w:p>
              </w:tc>
              <w:tc>
                <w:tcPr>
                  <w:tcW w:w="2029" w:type="dxa"/>
                  <w:shd w:val="clear" w:color="auto" w:fill="auto"/>
                </w:tcPr>
                <w:p w14:paraId="48E1CF13" w14:textId="77777777" w:rsidR="00E43447" w:rsidRPr="00F5339C" w:rsidRDefault="00E43447" w:rsidP="001A1FE7">
                  <w:pPr>
                    <w:spacing w:line="240" w:lineRule="auto"/>
                    <w:rPr>
                      <w:rFonts w:cstheme="minorHAnsi"/>
                      <w:sz w:val="20"/>
                      <w:szCs w:val="20"/>
                    </w:rPr>
                  </w:pPr>
                </w:p>
              </w:tc>
              <w:tc>
                <w:tcPr>
                  <w:tcW w:w="1765" w:type="dxa"/>
                  <w:shd w:val="clear" w:color="auto" w:fill="auto"/>
                </w:tcPr>
                <w:p w14:paraId="19D1F51B" w14:textId="77777777" w:rsidR="00E43447" w:rsidRPr="00F5339C" w:rsidRDefault="00E43447" w:rsidP="001A1FE7">
                  <w:pPr>
                    <w:spacing w:line="240" w:lineRule="auto"/>
                    <w:rPr>
                      <w:rFonts w:cstheme="minorHAnsi"/>
                      <w:sz w:val="20"/>
                      <w:szCs w:val="20"/>
                    </w:rPr>
                  </w:pPr>
                </w:p>
              </w:tc>
            </w:tr>
            <w:tr w:rsidR="00E43447" w:rsidRPr="00F5339C" w14:paraId="5DACC788" w14:textId="77777777" w:rsidTr="001A1FE7">
              <w:tc>
                <w:tcPr>
                  <w:tcW w:w="4452" w:type="dxa"/>
                  <w:shd w:val="clear" w:color="auto" w:fill="auto"/>
                </w:tcPr>
                <w:p w14:paraId="7F6400A3" w14:textId="77777777" w:rsidR="00E43447" w:rsidRPr="00F5339C" w:rsidRDefault="00E43447" w:rsidP="001A1FE7">
                  <w:pPr>
                    <w:spacing w:line="240" w:lineRule="auto"/>
                    <w:rPr>
                      <w:rFonts w:cstheme="minorHAnsi"/>
                      <w:b/>
                      <w:sz w:val="20"/>
                      <w:szCs w:val="20"/>
                    </w:rPr>
                  </w:pPr>
                  <w:r w:rsidRPr="00F5339C">
                    <w:rPr>
                      <w:rFonts w:cstheme="minorHAnsi"/>
                      <w:b/>
                      <w:sz w:val="20"/>
                      <w:szCs w:val="20"/>
                    </w:rPr>
                    <w:t>Τρόποι αξιολόγησης φοιτητή:</w:t>
                  </w:r>
                </w:p>
              </w:tc>
              <w:tc>
                <w:tcPr>
                  <w:tcW w:w="3794" w:type="dxa"/>
                  <w:gridSpan w:val="2"/>
                  <w:shd w:val="clear" w:color="auto" w:fill="auto"/>
                </w:tcPr>
                <w:p w14:paraId="3A7961E1" w14:textId="77777777" w:rsidR="00E43447" w:rsidRPr="00F5339C" w:rsidRDefault="00E43447" w:rsidP="001A1FE7">
                  <w:pPr>
                    <w:spacing w:line="240" w:lineRule="auto"/>
                    <w:rPr>
                      <w:rFonts w:cstheme="minorHAnsi"/>
                      <w:sz w:val="20"/>
                      <w:szCs w:val="20"/>
                    </w:rPr>
                  </w:pPr>
                </w:p>
              </w:tc>
            </w:tr>
            <w:tr w:rsidR="00E43447" w:rsidRPr="00F5339C" w14:paraId="29E7716F" w14:textId="77777777" w:rsidTr="001A1FE7">
              <w:tc>
                <w:tcPr>
                  <w:tcW w:w="4452" w:type="dxa"/>
                  <w:shd w:val="clear" w:color="auto" w:fill="auto"/>
                </w:tcPr>
                <w:p w14:paraId="486FA198" w14:textId="77777777" w:rsidR="00E43447" w:rsidRPr="00F5339C" w:rsidRDefault="00E43447" w:rsidP="001A1FE7">
                  <w:pPr>
                    <w:spacing w:line="240" w:lineRule="auto"/>
                    <w:rPr>
                      <w:rFonts w:cstheme="minorHAnsi"/>
                      <w:sz w:val="20"/>
                      <w:szCs w:val="20"/>
                    </w:rPr>
                  </w:pPr>
                  <w:r w:rsidRPr="00F5339C">
                    <w:rPr>
                      <w:rFonts w:cstheme="minorHAnsi"/>
                      <w:sz w:val="20"/>
                      <w:szCs w:val="20"/>
                    </w:rPr>
                    <w:t>Πρόταση 1</w:t>
                  </w:r>
                </w:p>
              </w:tc>
              <w:tc>
                <w:tcPr>
                  <w:tcW w:w="3794" w:type="dxa"/>
                  <w:gridSpan w:val="2"/>
                  <w:shd w:val="clear" w:color="auto" w:fill="auto"/>
                </w:tcPr>
                <w:p w14:paraId="7D97215A" w14:textId="77777777" w:rsidR="00E43447" w:rsidRPr="00F5339C" w:rsidRDefault="00E43447" w:rsidP="001A1FE7">
                  <w:pPr>
                    <w:spacing w:line="240" w:lineRule="auto"/>
                    <w:rPr>
                      <w:rFonts w:cstheme="minorHAnsi"/>
                      <w:sz w:val="20"/>
                      <w:szCs w:val="20"/>
                    </w:rPr>
                  </w:pPr>
                  <w:r w:rsidRPr="00F5339C">
                    <w:rPr>
                      <w:rFonts w:cstheme="minorHAnsi"/>
                      <w:sz w:val="20"/>
                      <w:szCs w:val="20"/>
                    </w:rPr>
                    <w:t>Γραπτή εξέταση</w:t>
                  </w:r>
                </w:p>
              </w:tc>
            </w:tr>
            <w:tr w:rsidR="00E43447" w:rsidRPr="00F5339C" w14:paraId="275DB9F6" w14:textId="77777777" w:rsidTr="001A1FE7">
              <w:tc>
                <w:tcPr>
                  <w:tcW w:w="4452" w:type="dxa"/>
                  <w:shd w:val="clear" w:color="auto" w:fill="auto"/>
                </w:tcPr>
                <w:p w14:paraId="2EF76CFE" w14:textId="77777777" w:rsidR="00E43447" w:rsidRPr="00F5339C" w:rsidRDefault="00E43447" w:rsidP="001A1FE7">
                  <w:pPr>
                    <w:spacing w:line="240" w:lineRule="auto"/>
                    <w:rPr>
                      <w:rFonts w:cstheme="minorHAnsi"/>
                      <w:sz w:val="20"/>
                      <w:szCs w:val="20"/>
                    </w:rPr>
                  </w:pPr>
                  <w:r w:rsidRPr="00F5339C">
                    <w:rPr>
                      <w:rFonts w:cstheme="minorHAnsi"/>
                      <w:sz w:val="20"/>
                      <w:szCs w:val="20"/>
                    </w:rPr>
                    <w:t>Πρόταση 2</w:t>
                  </w:r>
                </w:p>
              </w:tc>
              <w:tc>
                <w:tcPr>
                  <w:tcW w:w="3794" w:type="dxa"/>
                  <w:gridSpan w:val="2"/>
                  <w:shd w:val="clear" w:color="auto" w:fill="auto"/>
                </w:tcPr>
                <w:p w14:paraId="651D128E" w14:textId="77777777" w:rsidR="00E43447" w:rsidRPr="00F5339C" w:rsidRDefault="00E43447" w:rsidP="001A1FE7">
                  <w:pPr>
                    <w:spacing w:line="240" w:lineRule="auto"/>
                    <w:rPr>
                      <w:rFonts w:cstheme="minorHAnsi"/>
                      <w:sz w:val="20"/>
                      <w:szCs w:val="20"/>
                    </w:rPr>
                  </w:pPr>
                  <w:r w:rsidRPr="00F5339C">
                    <w:rPr>
                      <w:rFonts w:cstheme="minorHAnsi"/>
                      <w:sz w:val="20"/>
                      <w:szCs w:val="20"/>
                    </w:rPr>
                    <w:t>………………………….</w:t>
                  </w:r>
                </w:p>
              </w:tc>
            </w:tr>
            <w:tr w:rsidR="00E43447" w:rsidRPr="00F5339C" w14:paraId="2F9A8411" w14:textId="77777777" w:rsidTr="001A1FE7">
              <w:tc>
                <w:tcPr>
                  <w:tcW w:w="4452" w:type="dxa"/>
                  <w:shd w:val="clear" w:color="auto" w:fill="auto"/>
                </w:tcPr>
                <w:p w14:paraId="51B3ED2E" w14:textId="77777777" w:rsidR="00E43447" w:rsidRPr="00F5339C" w:rsidRDefault="00E43447" w:rsidP="001A1FE7">
                  <w:pPr>
                    <w:spacing w:line="240" w:lineRule="auto"/>
                    <w:rPr>
                      <w:rFonts w:cstheme="minorHAnsi"/>
                      <w:sz w:val="20"/>
                      <w:szCs w:val="20"/>
                    </w:rPr>
                  </w:pPr>
                  <w:r w:rsidRPr="00F5339C">
                    <w:rPr>
                      <w:rFonts w:cstheme="minorHAnsi"/>
                      <w:sz w:val="20"/>
                      <w:szCs w:val="20"/>
                    </w:rPr>
                    <w:t>Πρόταση 3</w:t>
                  </w:r>
                </w:p>
              </w:tc>
              <w:tc>
                <w:tcPr>
                  <w:tcW w:w="3794" w:type="dxa"/>
                  <w:gridSpan w:val="2"/>
                  <w:shd w:val="clear" w:color="auto" w:fill="auto"/>
                </w:tcPr>
                <w:p w14:paraId="7E9EDD3E" w14:textId="77777777" w:rsidR="00E43447" w:rsidRPr="00F5339C" w:rsidRDefault="00E43447" w:rsidP="001A1FE7">
                  <w:pPr>
                    <w:spacing w:line="240" w:lineRule="auto"/>
                    <w:rPr>
                      <w:rFonts w:cstheme="minorHAnsi"/>
                      <w:sz w:val="20"/>
                      <w:szCs w:val="20"/>
                    </w:rPr>
                  </w:pPr>
                  <w:r w:rsidRPr="00F5339C">
                    <w:rPr>
                      <w:rFonts w:cstheme="minorHAnsi"/>
                      <w:sz w:val="20"/>
                      <w:szCs w:val="20"/>
                    </w:rPr>
                    <w:t>………………………….</w:t>
                  </w:r>
                </w:p>
              </w:tc>
            </w:tr>
            <w:tr w:rsidR="00E43447" w:rsidRPr="00F5339C" w14:paraId="2D28C7A3" w14:textId="77777777" w:rsidTr="001A1FE7">
              <w:tc>
                <w:tcPr>
                  <w:tcW w:w="4452" w:type="dxa"/>
                  <w:shd w:val="clear" w:color="auto" w:fill="auto"/>
                </w:tcPr>
                <w:p w14:paraId="55C9536C" w14:textId="77777777" w:rsidR="00E43447" w:rsidRPr="00F5339C" w:rsidRDefault="00E43447" w:rsidP="001A1FE7">
                  <w:pPr>
                    <w:spacing w:line="240" w:lineRule="auto"/>
                    <w:rPr>
                      <w:rFonts w:cstheme="minorHAnsi"/>
                      <w:sz w:val="20"/>
                      <w:szCs w:val="20"/>
                    </w:rPr>
                  </w:pPr>
                  <w:r w:rsidRPr="00F5339C">
                    <w:rPr>
                      <w:rFonts w:cstheme="minorHAnsi"/>
                      <w:sz w:val="20"/>
                      <w:szCs w:val="20"/>
                    </w:rPr>
                    <w:t>Πρόταση 4</w:t>
                  </w:r>
                </w:p>
              </w:tc>
              <w:tc>
                <w:tcPr>
                  <w:tcW w:w="3794" w:type="dxa"/>
                  <w:gridSpan w:val="2"/>
                  <w:shd w:val="clear" w:color="auto" w:fill="auto"/>
                </w:tcPr>
                <w:p w14:paraId="27922882" w14:textId="77777777" w:rsidR="00E43447" w:rsidRPr="00F5339C" w:rsidRDefault="00E43447" w:rsidP="001A1FE7">
                  <w:pPr>
                    <w:spacing w:line="240" w:lineRule="auto"/>
                    <w:rPr>
                      <w:rFonts w:cstheme="minorHAnsi"/>
                      <w:sz w:val="20"/>
                      <w:szCs w:val="20"/>
                    </w:rPr>
                  </w:pPr>
                  <w:r w:rsidRPr="00F5339C">
                    <w:rPr>
                      <w:rFonts w:cstheme="minorHAnsi"/>
                      <w:sz w:val="20"/>
                      <w:szCs w:val="20"/>
                    </w:rPr>
                    <w:t>………………………….</w:t>
                  </w:r>
                </w:p>
              </w:tc>
            </w:tr>
            <w:tr w:rsidR="00E43447" w:rsidRPr="00F5339C" w14:paraId="76703AF0" w14:textId="77777777" w:rsidTr="001A1FE7">
              <w:tc>
                <w:tcPr>
                  <w:tcW w:w="4452" w:type="dxa"/>
                  <w:shd w:val="clear" w:color="auto" w:fill="auto"/>
                </w:tcPr>
                <w:p w14:paraId="107F8BD7" w14:textId="77777777" w:rsidR="00E43447" w:rsidRPr="00F5339C" w:rsidRDefault="00E43447" w:rsidP="001A1FE7">
                  <w:pPr>
                    <w:spacing w:line="240" w:lineRule="auto"/>
                    <w:rPr>
                      <w:rFonts w:cstheme="minorHAnsi"/>
                      <w:sz w:val="20"/>
                      <w:szCs w:val="20"/>
                    </w:rPr>
                  </w:pPr>
                  <w:r w:rsidRPr="00F5339C">
                    <w:rPr>
                      <w:rFonts w:cstheme="minorHAnsi"/>
                      <w:sz w:val="20"/>
                      <w:szCs w:val="20"/>
                    </w:rPr>
                    <w:t>Άλλο</w:t>
                  </w:r>
                </w:p>
              </w:tc>
              <w:tc>
                <w:tcPr>
                  <w:tcW w:w="3794" w:type="dxa"/>
                  <w:gridSpan w:val="2"/>
                  <w:shd w:val="clear" w:color="auto" w:fill="auto"/>
                </w:tcPr>
                <w:p w14:paraId="08245F7F" w14:textId="77777777" w:rsidR="00E43447" w:rsidRPr="00F5339C" w:rsidRDefault="00E43447" w:rsidP="001A1FE7">
                  <w:pPr>
                    <w:spacing w:line="240" w:lineRule="auto"/>
                    <w:rPr>
                      <w:rFonts w:cstheme="minorHAnsi"/>
                      <w:sz w:val="20"/>
                      <w:szCs w:val="20"/>
                    </w:rPr>
                  </w:pPr>
                  <w:r w:rsidRPr="00F5339C">
                    <w:rPr>
                      <w:rFonts w:cstheme="minorHAnsi"/>
                      <w:sz w:val="20"/>
                      <w:szCs w:val="20"/>
                    </w:rPr>
                    <w:t>………………………….</w:t>
                  </w:r>
                </w:p>
              </w:tc>
            </w:tr>
          </w:tbl>
          <w:p w14:paraId="4A92050B" w14:textId="77777777" w:rsidR="00E43447" w:rsidRPr="00F5339C" w:rsidRDefault="00E43447" w:rsidP="001A1FE7">
            <w:pPr>
              <w:spacing w:line="240" w:lineRule="auto"/>
              <w:rPr>
                <w:rFonts w:cstheme="minorHAnsi"/>
                <w:sz w:val="20"/>
                <w:szCs w:val="20"/>
              </w:rPr>
            </w:pPr>
          </w:p>
          <w:p w14:paraId="5ED85A93" w14:textId="77777777" w:rsidR="00E43447" w:rsidRPr="00F5339C" w:rsidRDefault="00E43447" w:rsidP="001A1FE7">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7EC5C8AE" w14:textId="77777777" w:rsidR="00E43447" w:rsidRPr="00F5339C" w:rsidRDefault="00E43447" w:rsidP="00DB5B81">
      <w:pPr>
        <w:pStyle w:val="a6"/>
        <w:widowControl w:val="0"/>
        <w:numPr>
          <w:ilvl w:val="1"/>
          <w:numId w:val="14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E43447" w:rsidRPr="00F5339C" w14:paraId="1263ACB4" w14:textId="77777777" w:rsidTr="001A1FE7">
        <w:tc>
          <w:tcPr>
            <w:tcW w:w="3306" w:type="dxa"/>
            <w:shd w:val="clear" w:color="auto" w:fill="DDD9C3"/>
          </w:tcPr>
          <w:p w14:paraId="04B0BA25"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0AE1C588" w14:textId="77777777" w:rsidR="00E43447" w:rsidRPr="00F5339C" w:rsidRDefault="00E43447" w:rsidP="001A1FE7">
            <w:pPr>
              <w:spacing w:after="200" w:line="240" w:lineRule="auto"/>
              <w:rPr>
                <w:rFonts w:eastAsia="Calibri" w:cstheme="minorHAnsi"/>
                <w:iCs/>
                <w:color w:val="002060"/>
                <w:sz w:val="20"/>
                <w:szCs w:val="20"/>
              </w:rPr>
            </w:pPr>
            <w:r w:rsidRPr="00F5339C">
              <w:rPr>
                <w:rFonts w:eastAsia="Calibri" w:cstheme="minorHAnsi"/>
                <w:iCs/>
                <w:sz w:val="20"/>
                <w:szCs w:val="20"/>
              </w:rPr>
              <w:t>Στην τάξη, πρόσωπο με πρόσωπο</w:t>
            </w:r>
          </w:p>
        </w:tc>
      </w:tr>
      <w:tr w:rsidR="00E43447" w:rsidRPr="00F5339C" w14:paraId="73D938C8" w14:textId="77777777" w:rsidTr="001A1FE7">
        <w:tc>
          <w:tcPr>
            <w:tcW w:w="3306" w:type="dxa"/>
            <w:shd w:val="clear" w:color="auto" w:fill="DDD9C3"/>
          </w:tcPr>
          <w:p w14:paraId="14E53502" w14:textId="77777777" w:rsidR="00E43447" w:rsidRPr="00F5339C" w:rsidRDefault="00E43447" w:rsidP="001A1FE7">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82F495F" w14:textId="77777777" w:rsidR="00E43447" w:rsidRPr="00F5339C" w:rsidRDefault="00E43447" w:rsidP="001A1FE7">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ΝΑΙ</w:t>
            </w:r>
          </w:p>
          <w:p w14:paraId="091E8B78" w14:textId="77777777" w:rsidR="00E43447" w:rsidRPr="00F5339C" w:rsidRDefault="00E43447" w:rsidP="001A1FE7">
            <w:pPr>
              <w:pStyle w:val="Default"/>
              <w:rPr>
                <w:rFonts w:asciiTheme="minorHAnsi" w:hAnsiTheme="minorHAnsi" w:cstheme="minorHAnsi"/>
                <w:color w:val="002060"/>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 /τις φοιτητές/-</w:t>
            </w:r>
            <w:proofErr w:type="spellStart"/>
            <w:r w:rsidRPr="00F5339C">
              <w:rPr>
                <w:rFonts w:asciiTheme="minorHAnsi" w:hAnsiTheme="minorHAnsi" w:cstheme="minorHAnsi"/>
                <w:color w:val="auto"/>
                <w:sz w:val="20"/>
                <w:szCs w:val="20"/>
                <w:lang w:val="el-GR"/>
              </w:rPr>
              <w:t>τριες</w:t>
            </w:r>
            <w:proofErr w:type="spellEnd"/>
            <w:r w:rsidRPr="00F5339C">
              <w:rPr>
                <w:rFonts w:asciiTheme="minorHAnsi" w:hAnsiTheme="minorHAnsi" w:cstheme="minorHAnsi"/>
                <w:color w:val="auto"/>
                <w:sz w:val="20"/>
                <w:szCs w:val="20"/>
                <w:lang w:val="el-GR"/>
              </w:rPr>
              <w:t>.</w:t>
            </w:r>
          </w:p>
        </w:tc>
      </w:tr>
      <w:tr w:rsidR="00E43447" w:rsidRPr="00F5339C" w14:paraId="42797A83" w14:textId="77777777" w:rsidTr="001A1FE7">
        <w:tc>
          <w:tcPr>
            <w:tcW w:w="3306" w:type="dxa"/>
            <w:shd w:val="clear" w:color="auto" w:fill="DDD9C3"/>
          </w:tcPr>
          <w:p w14:paraId="6F6447B7"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ΟΡΓΑΝΩΣΗ ΔΙΔΑΣΚΑΛΙΑΣ</w:t>
            </w:r>
          </w:p>
          <w:p w14:paraId="75202972"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6DE2DEE4"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338DC0FF"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E43447" w:rsidRPr="00F5339C" w14:paraId="7953EF40" w14:textId="77777777" w:rsidTr="001A1FE7">
              <w:tc>
                <w:tcPr>
                  <w:tcW w:w="2467" w:type="dxa"/>
                  <w:shd w:val="clear" w:color="auto" w:fill="DDD9C3"/>
                  <w:vAlign w:val="center"/>
                </w:tcPr>
                <w:p w14:paraId="6031CD54" w14:textId="77777777" w:rsidR="00E43447" w:rsidRPr="00F5339C" w:rsidRDefault="00E43447" w:rsidP="001A1FE7">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719EEF6C" w14:textId="77777777" w:rsidR="00E43447" w:rsidRPr="00F5339C" w:rsidRDefault="00E43447" w:rsidP="001A1FE7">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E43447" w:rsidRPr="00F5339C" w14:paraId="3B01DDA4" w14:textId="77777777" w:rsidTr="001A1FE7">
              <w:tc>
                <w:tcPr>
                  <w:tcW w:w="2467" w:type="dxa"/>
                  <w:shd w:val="clear" w:color="auto" w:fill="auto"/>
                </w:tcPr>
                <w:p w14:paraId="240E758B" w14:textId="77777777" w:rsidR="00E43447" w:rsidRPr="00F5339C" w:rsidRDefault="00E43447" w:rsidP="001A1FE7">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59C022BF" w14:textId="77777777" w:rsidR="00E43447" w:rsidRPr="00F5339C" w:rsidRDefault="00E43447" w:rsidP="001A1FE7">
                  <w:pPr>
                    <w:spacing w:line="240" w:lineRule="auto"/>
                    <w:jc w:val="center"/>
                    <w:rPr>
                      <w:rFonts w:cstheme="minorHAnsi"/>
                      <w:sz w:val="20"/>
                      <w:szCs w:val="20"/>
                    </w:rPr>
                  </w:pPr>
                  <w:r w:rsidRPr="00F5339C">
                    <w:rPr>
                      <w:rFonts w:cstheme="minorHAnsi"/>
                      <w:sz w:val="20"/>
                      <w:szCs w:val="20"/>
                    </w:rPr>
                    <w:t>39 ώρες</w:t>
                  </w:r>
                </w:p>
              </w:tc>
            </w:tr>
            <w:tr w:rsidR="00E43447" w:rsidRPr="00F5339C" w14:paraId="34061E61" w14:textId="77777777" w:rsidTr="001A1FE7">
              <w:tc>
                <w:tcPr>
                  <w:tcW w:w="2467" w:type="dxa"/>
                  <w:shd w:val="clear" w:color="auto" w:fill="auto"/>
                </w:tcPr>
                <w:p w14:paraId="51A0B7C4" w14:textId="77777777" w:rsidR="00E43447" w:rsidRPr="00F5339C" w:rsidRDefault="00E43447" w:rsidP="001A1FE7">
                  <w:pPr>
                    <w:spacing w:line="240" w:lineRule="auto"/>
                    <w:rPr>
                      <w:rFonts w:cstheme="minorHAnsi"/>
                      <w:iCs/>
                      <w:sz w:val="20"/>
                      <w:szCs w:val="20"/>
                    </w:rPr>
                  </w:pPr>
                  <w:r w:rsidRPr="00F5339C">
                    <w:rPr>
                      <w:rFonts w:cstheme="minorHAnsi"/>
                      <w:iCs/>
                      <w:sz w:val="20"/>
                      <w:szCs w:val="20"/>
                    </w:rPr>
                    <w:t xml:space="preserve">Αυτοτελής μελέτη </w:t>
                  </w:r>
                </w:p>
                <w:p w14:paraId="1DB6B638" w14:textId="77777777" w:rsidR="00E43447" w:rsidRPr="00F5339C" w:rsidRDefault="00E43447" w:rsidP="001A1FE7">
                  <w:pPr>
                    <w:spacing w:line="240" w:lineRule="auto"/>
                    <w:rPr>
                      <w:rFonts w:cstheme="minorHAnsi"/>
                      <w:iCs/>
                      <w:sz w:val="20"/>
                      <w:szCs w:val="20"/>
                    </w:rPr>
                  </w:pPr>
                  <w:r w:rsidRPr="00F5339C">
                    <w:rPr>
                      <w:rFonts w:cstheme="minorHAnsi"/>
                      <w:iCs/>
                      <w:sz w:val="20"/>
                      <w:szCs w:val="20"/>
                    </w:rPr>
                    <w:t xml:space="preserve">Προετοιμασία για την διαδικασία αξιολόγησης </w:t>
                  </w:r>
                </w:p>
                <w:p w14:paraId="057937EC" w14:textId="77777777" w:rsidR="00E43447" w:rsidRPr="008428BA" w:rsidRDefault="00E43447" w:rsidP="001A1FE7">
                  <w:pPr>
                    <w:spacing w:line="240" w:lineRule="auto"/>
                    <w:rPr>
                      <w:rFonts w:cstheme="minorHAnsi"/>
                      <w:iCs/>
                      <w:sz w:val="20"/>
                      <w:szCs w:val="20"/>
                      <w:lang w:val="en-US"/>
                    </w:rPr>
                  </w:pPr>
                  <w:r w:rsidRPr="00F5339C">
                    <w:rPr>
                      <w:rFonts w:cstheme="minorHAnsi"/>
                      <w:iCs/>
                      <w:sz w:val="20"/>
                      <w:szCs w:val="20"/>
                    </w:rPr>
                    <w:t>(γραπτές Εξετάσεις)</w:t>
                  </w:r>
                </w:p>
                <w:p w14:paraId="16630758" w14:textId="77777777" w:rsidR="00E43447" w:rsidRPr="00F5339C" w:rsidRDefault="00E43447" w:rsidP="001A1FE7">
                  <w:pPr>
                    <w:spacing w:line="240" w:lineRule="auto"/>
                    <w:jc w:val="center"/>
                    <w:rPr>
                      <w:rFonts w:cstheme="minorHAnsi"/>
                      <w:iCs/>
                      <w:sz w:val="20"/>
                      <w:szCs w:val="20"/>
                    </w:rPr>
                  </w:pPr>
                </w:p>
              </w:tc>
              <w:tc>
                <w:tcPr>
                  <w:tcW w:w="2468" w:type="dxa"/>
                  <w:shd w:val="clear" w:color="auto" w:fill="auto"/>
                </w:tcPr>
                <w:p w14:paraId="701D6DB1" w14:textId="77777777" w:rsidR="00E43447" w:rsidRPr="00F5339C" w:rsidRDefault="00E43447" w:rsidP="001A1FE7">
                  <w:pPr>
                    <w:spacing w:line="240" w:lineRule="auto"/>
                    <w:ind w:left="-74"/>
                    <w:jc w:val="center"/>
                    <w:rPr>
                      <w:rFonts w:cstheme="minorHAnsi"/>
                      <w:sz w:val="20"/>
                      <w:szCs w:val="20"/>
                    </w:rPr>
                  </w:pPr>
                  <w:r w:rsidRPr="00F5339C">
                    <w:rPr>
                      <w:rFonts w:cstheme="minorHAnsi"/>
                      <w:sz w:val="20"/>
                      <w:szCs w:val="20"/>
                    </w:rPr>
                    <w:t>70,5 ώρες</w:t>
                  </w:r>
                </w:p>
              </w:tc>
            </w:tr>
            <w:tr w:rsidR="00E43447" w:rsidRPr="00F5339C" w14:paraId="74C2EE13" w14:textId="77777777" w:rsidTr="001A1FE7">
              <w:tc>
                <w:tcPr>
                  <w:tcW w:w="2467" w:type="dxa"/>
                  <w:shd w:val="clear" w:color="auto" w:fill="auto"/>
                </w:tcPr>
                <w:p w14:paraId="69C84B79" w14:textId="77777777" w:rsidR="00E43447" w:rsidRPr="00F5339C" w:rsidRDefault="00E43447" w:rsidP="001A1FE7">
                  <w:pPr>
                    <w:spacing w:line="240" w:lineRule="auto"/>
                    <w:jc w:val="center"/>
                    <w:rPr>
                      <w:rFonts w:cstheme="minorHAnsi"/>
                      <w:iCs/>
                      <w:sz w:val="20"/>
                      <w:szCs w:val="20"/>
                    </w:rPr>
                  </w:pPr>
                  <w:r w:rsidRPr="00F5339C">
                    <w:rPr>
                      <w:rFonts w:cstheme="minorHAnsi"/>
                      <w:iCs/>
                      <w:sz w:val="20"/>
                      <w:szCs w:val="20"/>
                    </w:rPr>
                    <w:t>εξετάσεις</w:t>
                  </w:r>
                </w:p>
              </w:tc>
              <w:tc>
                <w:tcPr>
                  <w:tcW w:w="2468" w:type="dxa"/>
                  <w:shd w:val="clear" w:color="auto" w:fill="auto"/>
                </w:tcPr>
                <w:p w14:paraId="440451CD" w14:textId="77777777" w:rsidR="00E43447" w:rsidRPr="00F5339C" w:rsidRDefault="00E43447" w:rsidP="001A1FE7">
                  <w:pPr>
                    <w:spacing w:line="240" w:lineRule="auto"/>
                    <w:ind w:left="68"/>
                    <w:jc w:val="center"/>
                    <w:rPr>
                      <w:rFonts w:cstheme="minorHAnsi"/>
                      <w:sz w:val="20"/>
                      <w:szCs w:val="20"/>
                    </w:rPr>
                  </w:pPr>
                  <w:r w:rsidRPr="00F5339C">
                    <w:rPr>
                      <w:rFonts w:cstheme="minorHAnsi"/>
                      <w:sz w:val="20"/>
                      <w:szCs w:val="20"/>
                    </w:rPr>
                    <w:t>3 ώρες</w:t>
                  </w:r>
                </w:p>
              </w:tc>
            </w:tr>
            <w:tr w:rsidR="00E43447" w:rsidRPr="00F5339C" w14:paraId="2DD2A99A" w14:textId="77777777" w:rsidTr="001A1FE7">
              <w:tc>
                <w:tcPr>
                  <w:tcW w:w="2467" w:type="dxa"/>
                  <w:shd w:val="clear" w:color="auto" w:fill="auto"/>
                </w:tcPr>
                <w:p w14:paraId="75344F7A" w14:textId="77777777" w:rsidR="00E43447" w:rsidRPr="00F5339C" w:rsidRDefault="00E43447" w:rsidP="001A1FE7">
                  <w:pPr>
                    <w:spacing w:line="240" w:lineRule="auto"/>
                    <w:jc w:val="center"/>
                    <w:rPr>
                      <w:rFonts w:cstheme="minorHAnsi"/>
                      <w:iCs/>
                      <w:sz w:val="20"/>
                      <w:szCs w:val="20"/>
                    </w:rPr>
                  </w:pPr>
                  <w:r w:rsidRPr="00F5339C">
                    <w:rPr>
                      <w:rFonts w:cstheme="minorHAnsi"/>
                      <w:iCs/>
                      <w:sz w:val="20"/>
                      <w:szCs w:val="20"/>
                    </w:rPr>
                    <w:t>Σύνολο</w:t>
                  </w:r>
                </w:p>
              </w:tc>
              <w:tc>
                <w:tcPr>
                  <w:tcW w:w="2468" w:type="dxa"/>
                  <w:shd w:val="clear" w:color="auto" w:fill="auto"/>
                </w:tcPr>
                <w:p w14:paraId="72D9EFD5" w14:textId="77777777" w:rsidR="00E43447" w:rsidRPr="00F5339C" w:rsidRDefault="00E43447" w:rsidP="000036A9">
                  <w:pPr>
                    <w:spacing w:line="240" w:lineRule="auto"/>
                    <w:jc w:val="center"/>
                    <w:rPr>
                      <w:rFonts w:cstheme="minorHAnsi"/>
                      <w:sz w:val="20"/>
                      <w:szCs w:val="20"/>
                    </w:rPr>
                  </w:pPr>
                  <w:r w:rsidRPr="00F5339C">
                    <w:rPr>
                      <w:rFonts w:cstheme="minorHAnsi"/>
                      <w:sz w:val="20"/>
                      <w:szCs w:val="20"/>
                    </w:rPr>
                    <w:t>112,5 ώρες</w:t>
                  </w:r>
                  <w:r>
                    <w:rPr>
                      <w:rFonts w:cstheme="minorHAnsi"/>
                      <w:sz w:val="20"/>
                      <w:szCs w:val="20"/>
                    </w:rPr>
                    <w:t xml:space="preserve"> (4Χ25 ώρες φόρτο</w:t>
                  </w:r>
                  <w:r w:rsidR="000036A9">
                    <w:rPr>
                      <w:rFonts w:cstheme="minorHAnsi"/>
                      <w:sz w:val="20"/>
                      <w:szCs w:val="20"/>
                    </w:rPr>
                    <w:t>ς</w:t>
                  </w:r>
                  <w:r>
                    <w:rPr>
                      <w:rFonts w:cstheme="minorHAnsi"/>
                      <w:sz w:val="20"/>
                      <w:szCs w:val="20"/>
                    </w:rPr>
                    <w:t xml:space="preserve"> εργασίας ανά πιστωτική μονάδα)</w:t>
                  </w:r>
                </w:p>
              </w:tc>
            </w:tr>
            <w:tr w:rsidR="00E43447" w:rsidRPr="00F5339C" w14:paraId="43CD0DA0" w14:textId="77777777" w:rsidTr="001A1FE7">
              <w:tc>
                <w:tcPr>
                  <w:tcW w:w="2467" w:type="dxa"/>
                  <w:shd w:val="clear" w:color="auto" w:fill="auto"/>
                </w:tcPr>
                <w:p w14:paraId="05C15017" w14:textId="77777777" w:rsidR="00E43447" w:rsidRPr="00F5339C" w:rsidRDefault="00E43447" w:rsidP="001A1FE7">
                  <w:pPr>
                    <w:spacing w:line="240" w:lineRule="auto"/>
                    <w:jc w:val="center"/>
                    <w:rPr>
                      <w:rFonts w:cstheme="minorHAnsi"/>
                      <w:iCs/>
                      <w:sz w:val="20"/>
                      <w:szCs w:val="20"/>
                    </w:rPr>
                  </w:pPr>
                </w:p>
              </w:tc>
              <w:tc>
                <w:tcPr>
                  <w:tcW w:w="2468" w:type="dxa"/>
                  <w:shd w:val="clear" w:color="auto" w:fill="auto"/>
                </w:tcPr>
                <w:p w14:paraId="642A3F58" w14:textId="77777777" w:rsidR="00E43447" w:rsidRPr="00F5339C" w:rsidRDefault="00E43447" w:rsidP="001A1FE7">
                  <w:pPr>
                    <w:spacing w:line="240" w:lineRule="auto"/>
                    <w:jc w:val="center"/>
                    <w:rPr>
                      <w:rFonts w:cstheme="minorHAnsi"/>
                      <w:sz w:val="20"/>
                      <w:szCs w:val="20"/>
                    </w:rPr>
                  </w:pPr>
                </w:p>
              </w:tc>
            </w:tr>
          </w:tbl>
          <w:p w14:paraId="2C909A3A" w14:textId="77777777" w:rsidR="00E43447" w:rsidRPr="00F5339C" w:rsidRDefault="00E43447" w:rsidP="001A1FE7">
            <w:pPr>
              <w:spacing w:line="240" w:lineRule="auto"/>
              <w:rPr>
                <w:rFonts w:cstheme="minorHAnsi"/>
                <w:sz w:val="20"/>
                <w:szCs w:val="20"/>
              </w:rPr>
            </w:pPr>
          </w:p>
        </w:tc>
      </w:tr>
      <w:tr w:rsidR="00E43447" w:rsidRPr="00F5339C" w14:paraId="6E72AE26" w14:textId="77777777" w:rsidTr="001A1FE7">
        <w:tc>
          <w:tcPr>
            <w:tcW w:w="3306" w:type="dxa"/>
          </w:tcPr>
          <w:p w14:paraId="495DCC74" w14:textId="77777777" w:rsidR="00E43447" w:rsidRPr="00F5339C" w:rsidRDefault="00E43447" w:rsidP="001A1FE7">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2E796851"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02A3ADAB"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lastRenderedPageBreak/>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5C4A1C1C" w14:textId="77777777" w:rsidR="00E43447" w:rsidRPr="00F5339C" w:rsidRDefault="00E43447" w:rsidP="001A1FE7">
            <w:pPr>
              <w:spacing w:line="240" w:lineRule="auto"/>
              <w:jc w:val="both"/>
              <w:rPr>
                <w:rFonts w:cstheme="minorHAnsi"/>
                <w:i/>
                <w:sz w:val="20"/>
                <w:szCs w:val="20"/>
              </w:rPr>
            </w:pPr>
            <w:r w:rsidRPr="00F5339C">
              <w:rPr>
                <w:rFonts w:cstheme="minorHAnsi"/>
                <w:i/>
                <w:sz w:val="20"/>
                <w:szCs w:val="20"/>
              </w:rPr>
              <w:t xml:space="preserve">Αναφέρονται 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22557B6" w14:textId="77777777" w:rsidR="00E43447" w:rsidRPr="00F5339C" w:rsidRDefault="00E43447" w:rsidP="001A1FE7">
            <w:pPr>
              <w:spacing w:line="240" w:lineRule="auto"/>
              <w:rPr>
                <w:rFonts w:cstheme="minorHAnsi"/>
                <w:color w:val="002060"/>
                <w:sz w:val="20"/>
                <w:szCs w:val="20"/>
              </w:rPr>
            </w:pPr>
          </w:p>
          <w:p w14:paraId="0DA29D10" w14:textId="77777777" w:rsidR="00E43447" w:rsidRPr="00F5339C" w:rsidRDefault="00E43447" w:rsidP="001A1FE7">
            <w:pPr>
              <w:spacing w:line="240" w:lineRule="auto"/>
              <w:rPr>
                <w:rFonts w:cstheme="minorHAnsi"/>
                <w:sz w:val="20"/>
                <w:szCs w:val="20"/>
              </w:rPr>
            </w:pPr>
            <w:r w:rsidRPr="00F5339C">
              <w:rPr>
                <w:rFonts w:cstheme="minorHAnsi"/>
                <w:sz w:val="20"/>
                <w:szCs w:val="20"/>
              </w:rPr>
              <w:t>Γραπτή εξέταση στο τέλος του εξαμήνου στην ελληνική γλώσσα. Η εξέταση μπορεί να περιλαμβάνει:</w:t>
            </w:r>
          </w:p>
          <w:p w14:paraId="32702E47" w14:textId="77777777" w:rsidR="00E43447" w:rsidRPr="00F5339C" w:rsidRDefault="00E43447" w:rsidP="00DB5B81">
            <w:pPr>
              <w:numPr>
                <w:ilvl w:val="0"/>
                <w:numId w:val="96"/>
              </w:numPr>
              <w:spacing w:after="0" w:line="240" w:lineRule="auto"/>
              <w:rPr>
                <w:rFonts w:cstheme="minorHAnsi"/>
                <w:sz w:val="20"/>
                <w:szCs w:val="20"/>
              </w:rPr>
            </w:pPr>
            <w:r w:rsidRPr="00F5339C">
              <w:rPr>
                <w:rFonts w:cstheme="minorHAnsi"/>
                <w:sz w:val="20"/>
                <w:szCs w:val="20"/>
              </w:rPr>
              <w:t xml:space="preserve">Ερωτήσεις Σύντομης Απάντησης </w:t>
            </w:r>
          </w:p>
          <w:p w14:paraId="14AC2DDE" w14:textId="77777777" w:rsidR="00E43447" w:rsidRPr="00F5339C" w:rsidRDefault="00E43447" w:rsidP="00DB5B81">
            <w:pPr>
              <w:numPr>
                <w:ilvl w:val="0"/>
                <w:numId w:val="96"/>
              </w:numPr>
              <w:spacing w:after="0" w:line="240" w:lineRule="auto"/>
              <w:rPr>
                <w:rFonts w:cstheme="minorHAnsi"/>
                <w:sz w:val="20"/>
                <w:szCs w:val="20"/>
              </w:rPr>
            </w:pPr>
            <w:r w:rsidRPr="00F5339C">
              <w:rPr>
                <w:rFonts w:cstheme="minorHAnsi"/>
                <w:sz w:val="20"/>
                <w:szCs w:val="20"/>
              </w:rPr>
              <w:lastRenderedPageBreak/>
              <w:t>Ερωτήσεις Ανάπτυξης θεμάτων</w:t>
            </w:r>
          </w:p>
          <w:p w14:paraId="2C68497C" w14:textId="77777777" w:rsidR="00E43447" w:rsidRPr="00F5339C" w:rsidRDefault="00E43447" w:rsidP="00DB5B81">
            <w:pPr>
              <w:numPr>
                <w:ilvl w:val="0"/>
                <w:numId w:val="96"/>
              </w:numPr>
              <w:spacing w:after="0" w:line="240" w:lineRule="auto"/>
              <w:rPr>
                <w:rFonts w:cstheme="minorHAnsi"/>
                <w:sz w:val="20"/>
                <w:szCs w:val="20"/>
              </w:rPr>
            </w:pPr>
            <w:r w:rsidRPr="00F5339C">
              <w:rPr>
                <w:rFonts w:cstheme="minorHAnsi"/>
                <w:sz w:val="20"/>
                <w:szCs w:val="20"/>
              </w:rPr>
              <w:t>Εφαρμογή Θεωρίας σε Επίλυση Προβλημάτων</w:t>
            </w:r>
            <w:r>
              <w:rPr>
                <w:rFonts w:cstheme="minorHAnsi"/>
                <w:i/>
                <w:sz w:val="20"/>
                <w:szCs w:val="20"/>
              </w:rPr>
              <w:t xml:space="preserve"> </w:t>
            </w:r>
          </w:p>
          <w:p w14:paraId="37D7D77D" w14:textId="77777777" w:rsidR="00E43447" w:rsidRPr="00F5339C" w:rsidRDefault="00E43447" w:rsidP="001A1FE7">
            <w:pPr>
              <w:spacing w:line="240" w:lineRule="auto"/>
              <w:rPr>
                <w:rFonts w:cstheme="minorHAnsi"/>
                <w:color w:val="002060"/>
                <w:sz w:val="20"/>
                <w:szCs w:val="20"/>
              </w:rPr>
            </w:pPr>
          </w:p>
        </w:tc>
      </w:tr>
    </w:tbl>
    <w:p w14:paraId="408FDC8B" w14:textId="77777777" w:rsidR="00E43447" w:rsidRPr="00F5339C" w:rsidRDefault="00E43447" w:rsidP="00DB5B81">
      <w:pPr>
        <w:pStyle w:val="a6"/>
        <w:widowControl w:val="0"/>
        <w:numPr>
          <w:ilvl w:val="1"/>
          <w:numId w:val="14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E43447" w:rsidRPr="00F5339C" w14:paraId="19E0F54F" w14:textId="77777777" w:rsidTr="001A1FE7">
        <w:tc>
          <w:tcPr>
            <w:tcW w:w="8472" w:type="dxa"/>
          </w:tcPr>
          <w:p w14:paraId="6A0C9A55" w14:textId="77777777" w:rsidR="00E43447" w:rsidRPr="00F5339C" w:rsidRDefault="00E43447" w:rsidP="001A1FE7">
            <w:pPr>
              <w:spacing w:before="120" w:after="240" w:line="240" w:lineRule="auto"/>
              <w:rPr>
                <w:rFonts w:cstheme="minorHAnsi"/>
                <w:caps/>
                <w:sz w:val="20"/>
                <w:szCs w:val="20"/>
              </w:rPr>
            </w:pPr>
            <w:r w:rsidRPr="00F5339C">
              <w:rPr>
                <w:rFonts w:cstheme="minorHAnsi"/>
                <w:caps/>
                <w:sz w:val="20"/>
                <w:szCs w:val="20"/>
              </w:rPr>
              <w:t>ΣΥΓΓΡΑΜΜΑΤΑ</w:t>
            </w:r>
          </w:p>
          <w:p w14:paraId="0089A6EB" w14:textId="77777777" w:rsidR="00E43447" w:rsidRPr="00F5339C" w:rsidRDefault="00E43447" w:rsidP="001A1FE7">
            <w:pPr>
              <w:spacing w:after="120" w:line="240" w:lineRule="auto"/>
              <w:ind w:left="540" w:hanging="540"/>
              <w:rPr>
                <w:rFonts w:cstheme="minorHAnsi"/>
                <w:sz w:val="20"/>
                <w:szCs w:val="20"/>
              </w:rPr>
            </w:pPr>
            <w:r w:rsidRPr="00F5339C">
              <w:rPr>
                <w:rFonts w:cstheme="minorHAnsi"/>
                <w:caps/>
                <w:sz w:val="20"/>
                <w:szCs w:val="20"/>
                <w:lang w:val="fr-FR"/>
              </w:rPr>
              <w:t>Chantraine</w:t>
            </w:r>
            <w:r w:rsidRPr="00F5339C">
              <w:rPr>
                <w:rFonts w:cstheme="minorHAnsi"/>
                <w:caps/>
                <w:sz w:val="20"/>
                <w:szCs w:val="20"/>
              </w:rPr>
              <w:t xml:space="preserve"> </w:t>
            </w:r>
            <w:r w:rsidRPr="00F5339C">
              <w:rPr>
                <w:rFonts w:cstheme="minorHAnsi"/>
                <w:sz w:val="20"/>
                <w:szCs w:val="20"/>
                <w:lang w:val="fr-FR"/>
              </w:rPr>
              <w:t>P</w:t>
            </w:r>
            <w:r w:rsidRPr="00F5339C">
              <w:rPr>
                <w:rFonts w:cstheme="minorHAnsi"/>
                <w:sz w:val="20"/>
                <w:szCs w:val="20"/>
              </w:rPr>
              <w:t>., 1998.</w:t>
            </w:r>
            <w:r w:rsidRPr="00F5339C">
              <w:rPr>
                <w:rFonts w:cstheme="minorHAnsi"/>
                <w:i/>
                <w:sz w:val="20"/>
                <w:szCs w:val="20"/>
              </w:rPr>
              <w:t xml:space="preserve"> Ιστορική μορφολογία της ελληνικής γλώσσας.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Κ. </w:t>
            </w:r>
            <w:proofErr w:type="spellStart"/>
            <w:r w:rsidRPr="00F5339C">
              <w:rPr>
                <w:rFonts w:cstheme="minorHAnsi"/>
                <w:sz w:val="20"/>
                <w:szCs w:val="20"/>
              </w:rPr>
              <w:t>Αγκαβανάκης</w:t>
            </w:r>
            <w:proofErr w:type="spellEnd"/>
            <w:r w:rsidRPr="00F5339C">
              <w:rPr>
                <w:rFonts w:cstheme="minorHAnsi"/>
                <w:sz w:val="20"/>
                <w:szCs w:val="20"/>
              </w:rPr>
              <w:t xml:space="preserve">. Αθήνα: Ινστιτούτο του βιβλίου. Α. </w:t>
            </w:r>
            <w:proofErr w:type="spellStart"/>
            <w:r w:rsidRPr="00F5339C">
              <w:rPr>
                <w:rFonts w:cstheme="minorHAnsi"/>
                <w:sz w:val="20"/>
                <w:szCs w:val="20"/>
              </w:rPr>
              <w:t>Καρδαμίτσα</w:t>
            </w:r>
            <w:proofErr w:type="spellEnd"/>
            <w:r w:rsidRPr="00F5339C">
              <w:rPr>
                <w:rFonts w:cstheme="minorHAnsi"/>
                <w:sz w:val="20"/>
                <w:szCs w:val="20"/>
              </w:rPr>
              <w:t xml:space="preserve"> </w:t>
            </w:r>
          </w:p>
          <w:p w14:paraId="3BD53866" w14:textId="77777777" w:rsidR="00E43447" w:rsidRPr="008B1D34" w:rsidRDefault="00E43447" w:rsidP="001A1FE7">
            <w:pPr>
              <w:spacing w:after="120" w:line="240" w:lineRule="auto"/>
              <w:ind w:left="540" w:hanging="540"/>
              <w:rPr>
                <w:rFonts w:cstheme="minorHAnsi"/>
                <w:i/>
                <w:sz w:val="20"/>
                <w:szCs w:val="20"/>
              </w:rPr>
            </w:pPr>
            <w:r w:rsidRPr="00F5339C">
              <w:rPr>
                <w:rFonts w:cstheme="minorHAnsi"/>
                <w:caps/>
                <w:sz w:val="20"/>
                <w:szCs w:val="20"/>
              </w:rPr>
              <w:t xml:space="preserve">Μπαμπινιωτησ </w:t>
            </w:r>
            <w:r w:rsidRPr="00F5339C">
              <w:rPr>
                <w:rFonts w:cstheme="minorHAnsi"/>
                <w:sz w:val="20"/>
                <w:szCs w:val="20"/>
              </w:rPr>
              <w:t>Γ.</w:t>
            </w:r>
            <w:r w:rsidRPr="00F5339C">
              <w:rPr>
                <w:rFonts w:cstheme="minorHAnsi"/>
                <w:caps/>
                <w:sz w:val="20"/>
                <w:szCs w:val="20"/>
              </w:rPr>
              <w:t xml:space="preserve">, </w:t>
            </w:r>
            <w:r w:rsidRPr="00F5339C">
              <w:rPr>
                <w:rFonts w:cstheme="minorHAnsi"/>
                <w:sz w:val="20"/>
                <w:szCs w:val="20"/>
              </w:rPr>
              <w:t xml:space="preserve">1985. </w:t>
            </w:r>
            <w:r w:rsidRPr="00F5339C">
              <w:rPr>
                <w:rFonts w:cstheme="minorHAnsi"/>
                <w:i/>
                <w:sz w:val="20"/>
                <w:szCs w:val="20"/>
              </w:rPr>
              <w:t xml:space="preserve">Ιστορική Γραμματική της Αρχαίας Ελληνικής Γλώσσας. </w:t>
            </w:r>
            <w:r w:rsidRPr="00F5339C">
              <w:rPr>
                <w:rFonts w:cstheme="minorHAnsi"/>
                <w:i/>
                <w:sz w:val="20"/>
                <w:szCs w:val="20"/>
                <w:lang w:val="en-US"/>
              </w:rPr>
              <w:t>I</w:t>
            </w:r>
            <w:r w:rsidRPr="008B1D34">
              <w:rPr>
                <w:rFonts w:cstheme="minorHAnsi"/>
                <w:i/>
                <w:sz w:val="20"/>
                <w:szCs w:val="20"/>
              </w:rPr>
              <w:t xml:space="preserve">. </w:t>
            </w:r>
            <w:r w:rsidRPr="00F5339C">
              <w:rPr>
                <w:rFonts w:cstheme="minorHAnsi"/>
                <w:i/>
                <w:sz w:val="20"/>
                <w:szCs w:val="20"/>
              </w:rPr>
              <w:t>Φωνολογία</w:t>
            </w:r>
            <w:r w:rsidRPr="008B1D34">
              <w:rPr>
                <w:rFonts w:cstheme="minorHAnsi"/>
                <w:i/>
                <w:sz w:val="20"/>
                <w:szCs w:val="20"/>
              </w:rPr>
              <w:t xml:space="preserve">. </w:t>
            </w:r>
            <w:r w:rsidRPr="00F5339C">
              <w:rPr>
                <w:rFonts w:cstheme="minorHAnsi"/>
                <w:i/>
                <w:sz w:val="20"/>
                <w:szCs w:val="20"/>
              </w:rPr>
              <w:t>Αθήνα</w:t>
            </w:r>
            <w:r w:rsidRPr="008B1D34">
              <w:rPr>
                <w:rFonts w:cstheme="minorHAnsi"/>
                <w:i/>
                <w:sz w:val="20"/>
                <w:szCs w:val="20"/>
              </w:rPr>
              <w:t>.</w:t>
            </w:r>
          </w:p>
          <w:p w14:paraId="7DE16F47" w14:textId="77777777" w:rsidR="00E43447" w:rsidRPr="008B1D34" w:rsidRDefault="00E43447" w:rsidP="001A1FE7">
            <w:pPr>
              <w:spacing w:before="240" w:after="240" w:line="240" w:lineRule="auto"/>
              <w:jc w:val="both"/>
              <w:rPr>
                <w:rFonts w:cstheme="minorHAnsi"/>
                <w:sz w:val="20"/>
                <w:szCs w:val="20"/>
              </w:rPr>
            </w:pPr>
            <w:r w:rsidRPr="00F5339C">
              <w:rPr>
                <w:rFonts w:eastAsia="Arial Unicode MS" w:cstheme="minorHAnsi"/>
                <w:sz w:val="20"/>
                <w:szCs w:val="20"/>
              </w:rPr>
              <w:t>ΣΥΜΠΛΗΡΩΜΑΤΙΚΗ</w:t>
            </w:r>
            <w:r w:rsidRPr="008B1D34">
              <w:rPr>
                <w:rFonts w:eastAsia="Arial Unicode MS" w:cstheme="minorHAnsi"/>
                <w:sz w:val="20"/>
                <w:szCs w:val="20"/>
              </w:rPr>
              <w:t xml:space="preserve"> </w:t>
            </w:r>
            <w:r w:rsidRPr="00F5339C">
              <w:rPr>
                <w:rFonts w:eastAsia="Arial Unicode MS" w:cstheme="minorHAnsi"/>
                <w:sz w:val="20"/>
                <w:szCs w:val="20"/>
              </w:rPr>
              <w:t>ΒΙΒΛΙΟΓΡΑΦΊΑ</w:t>
            </w:r>
          </w:p>
          <w:p w14:paraId="4C76F45F" w14:textId="77777777" w:rsidR="00E43447" w:rsidRPr="008B1D34" w:rsidRDefault="00E43447" w:rsidP="001A1FE7">
            <w:pPr>
              <w:spacing w:after="120" w:line="240" w:lineRule="auto"/>
              <w:ind w:left="596" w:hanging="567"/>
              <w:jc w:val="both"/>
              <w:rPr>
                <w:rFonts w:cstheme="minorHAnsi"/>
                <w:sz w:val="20"/>
                <w:szCs w:val="20"/>
              </w:rPr>
            </w:pPr>
            <w:r w:rsidRPr="00F5339C">
              <w:rPr>
                <w:rFonts w:cstheme="minorHAnsi"/>
                <w:caps/>
                <w:sz w:val="20"/>
                <w:szCs w:val="20"/>
                <w:lang w:val="en-US"/>
              </w:rPr>
              <w:t>Allen</w:t>
            </w:r>
            <w:r w:rsidRPr="008B1D34">
              <w:rPr>
                <w:rFonts w:cstheme="minorHAnsi"/>
                <w:caps/>
                <w:sz w:val="20"/>
                <w:szCs w:val="20"/>
              </w:rPr>
              <w:t xml:space="preserve">, </w:t>
            </w:r>
            <w:r w:rsidRPr="00F5339C">
              <w:rPr>
                <w:rFonts w:cstheme="minorHAnsi"/>
                <w:caps/>
                <w:sz w:val="20"/>
                <w:szCs w:val="20"/>
                <w:lang w:val="en-US"/>
              </w:rPr>
              <w:t>W</w:t>
            </w:r>
            <w:r w:rsidRPr="008B1D34">
              <w:rPr>
                <w:rFonts w:cstheme="minorHAnsi"/>
                <w:caps/>
                <w:sz w:val="20"/>
                <w:szCs w:val="20"/>
              </w:rPr>
              <w:t xml:space="preserve">. </w:t>
            </w:r>
            <w:r w:rsidRPr="00F5339C">
              <w:rPr>
                <w:rFonts w:cstheme="minorHAnsi"/>
                <w:caps/>
                <w:sz w:val="20"/>
                <w:szCs w:val="20"/>
                <w:lang w:val="en-US"/>
              </w:rPr>
              <w:t>S</w:t>
            </w:r>
            <w:r w:rsidRPr="008B1D34">
              <w:rPr>
                <w:rFonts w:cstheme="minorHAnsi"/>
                <w:caps/>
                <w:sz w:val="20"/>
                <w:szCs w:val="20"/>
              </w:rPr>
              <w:t>. 1987</w:t>
            </w:r>
            <w:r w:rsidRPr="008B1D34">
              <w:rPr>
                <w:rFonts w:cstheme="minorHAnsi"/>
                <w:caps/>
                <w:sz w:val="20"/>
                <w:szCs w:val="20"/>
                <w:vertAlign w:val="superscript"/>
              </w:rPr>
              <w:t>3</w:t>
            </w:r>
            <w:r w:rsidRPr="008B1D34">
              <w:rPr>
                <w:rFonts w:cstheme="minorHAnsi"/>
                <w:caps/>
                <w:sz w:val="20"/>
                <w:szCs w:val="20"/>
              </w:rPr>
              <w:t xml:space="preserve">. </w:t>
            </w:r>
            <w:r w:rsidRPr="00F5339C">
              <w:rPr>
                <w:rFonts w:cstheme="minorHAnsi"/>
                <w:i/>
                <w:sz w:val="20"/>
                <w:szCs w:val="20"/>
                <w:lang w:val="en-US"/>
              </w:rPr>
              <w:t>Vox</w:t>
            </w:r>
            <w:r w:rsidRPr="008B1D34">
              <w:rPr>
                <w:rFonts w:cstheme="minorHAnsi"/>
                <w:i/>
                <w:sz w:val="20"/>
                <w:szCs w:val="20"/>
              </w:rPr>
              <w:t xml:space="preserve"> </w:t>
            </w:r>
            <w:proofErr w:type="spellStart"/>
            <w:r w:rsidRPr="00F5339C">
              <w:rPr>
                <w:rFonts w:cstheme="minorHAnsi"/>
                <w:i/>
                <w:sz w:val="20"/>
                <w:szCs w:val="20"/>
                <w:lang w:val="en-US"/>
              </w:rPr>
              <w:t>graeca</w:t>
            </w:r>
            <w:proofErr w:type="spellEnd"/>
            <w:r w:rsidRPr="008B1D34">
              <w:rPr>
                <w:rFonts w:cstheme="minorHAnsi"/>
                <w:i/>
                <w:sz w:val="20"/>
                <w:szCs w:val="20"/>
              </w:rPr>
              <w:t xml:space="preserve">: </w:t>
            </w:r>
            <w:r w:rsidRPr="00F5339C">
              <w:rPr>
                <w:rFonts w:cstheme="minorHAnsi"/>
                <w:i/>
                <w:sz w:val="20"/>
                <w:szCs w:val="20"/>
                <w:lang w:val="en-US"/>
              </w:rPr>
              <w:t>The</w:t>
            </w:r>
            <w:r w:rsidRPr="008B1D34">
              <w:rPr>
                <w:rFonts w:cstheme="minorHAnsi"/>
                <w:i/>
                <w:sz w:val="20"/>
                <w:szCs w:val="20"/>
              </w:rPr>
              <w:t xml:space="preserve"> </w:t>
            </w:r>
            <w:r w:rsidRPr="00F5339C">
              <w:rPr>
                <w:rFonts w:cstheme="minorHAnsi"/>
                <w:i/>
                <w:sz w:val="20"/>
                <w:szCs w:val="20"/>
                <w:lang w:val="en-US"/>
              </w:rPr>
              <w:t>pronunciation</w:t>
            </w:r>
            <w:r w:rsidRPr="008B1D34">
              <w:rPr>
                <w:rFonts w:cstheme="minorHAnsi"/>
                <w:i/>
                <w:sz w:val="20"/>
                <w:szCs w:val="20"/>
              </w:rPr>
              <w:t xml:space="preserve"> </w:t>
            </w:r>
            <w:r w:rsidRPr="00F5339C">
              <w:rPr>
                <w:rFonts w:cstheme="minorHAnsi"/>
                <w:i/>
                <w:sz w:val="20"/>
                <w:szCs w:val="20"/>
                <w:lang w:val="en-US"/>
              </w:rPr>
              <w:t>of</w:t>
            </w:r>
            <w:r w:rsidRPr="008B1D34">
              <w:rPr>
                <w:rFonts w:cstheme="minorHAnsi"/>
                <w:i/>
                <w:sz w:val="20"/>
                <w:szCs w:val="20"/>
              </w:rPr>
              <w:t xml:space="preserve"> </w:t>
            </w:r>
            <w:r w:rsidRPr="00F5339C">
              <w:rPr>
                <w:rFonts w:cstheme="minorHAnsi"/>
                <w:i/>
                <w:sz w:val="20"/>
                <w:szCs w:val="20"/>
                <w:lang w:val="en-US"/>
              </w:rPr>
              <w:t>classical</w:t>
            </w:r>
            <w:r w:rsidRPr="008B1D34">
              <w:rPr>
                <w:rFonts w:cstheme="minorHAnsi"/>
                <w:i/>
                <w:sz w:val="20"/>
                <w:szCs w:val="20"/>
              </w:rPr>
              <w:t xml:space="preserve"> </w:t>
            </w:r>
            <w:r w:rsidRPr="00F5339C">
              <w:rPr>
                <w:rFonts w:cstheme="minorHAnsi"/>
                <w:i/>
                <w:sz w:val="20"/>
                <w:szCs w:val="20"/>
                <w:lang w:val="en-US"/>
              </w:rPr>
              <w:t>Greek</w:t>
            </w:r>
            <w:r w:rsidRPr="008B1D34">
              <w:rPr>
                <w:rFonts w:cstheme="minorHAnsi"/>
                <w:i/>
                <w:sz w:val="20"/>
                <w:szCs w:val="20"/>
              </w:rPr>
              <w:t>.</w:t>
            </w:r>
            <w:r w:rsidRPr="008B1D34">
              <w:rPr>
                <w:rFonts w:cstheme="minorHAnsi"/>
                <w:sz w:val="20"/>
                <w:szCs w:val="20"/>
              </w:rPr>
              <w:t xml:space="preserve"> </w:t>
            </w:r>
            <w:r w:rsidRPr="00F5339C">
              <w:rPr>
                <w:rFonts w:cstheme="minorHAnsi"/>
                <w:sz w:val="20"/>
                <w:szCs w:val="20"/>
                <w:lang w:val="en-US"/>
              </w:rPr>
              <w:t>Cambridge</w:t>
            </w:r>
            <w:r w:rsidRPr="008B1D34">
              <w:rPr>
                <w:rFonts w:cstheme="minorHAnsi"/>
                <w:sz w:val="20"/>
                <w:szCs w:val="20"/>
              </w:rPr>
              <w:t xml:space="preserve">, </w:t>
            </w:r>
            <w:r w:rsidRPr="00F5339C">
              <w:rPr>
                <w:rFonts w:cstheme="minorHAnsi"/>
                <w:sz w:val="20"/>
                <w:szCs w:val="20"/>
                <w:lang w:val="en-US"/>
              </w:rPr>
              <w:t>Cambridge</w:t>
            </w:r>
            <w:r w:rsidRPr="008B1D34">
              <w:rPr>
                <w:rFonts w:cstheme="minorHAnsi"/>
                <w:sz w:val="20"/>
                <w:szCs w:val="20"/>
              </w:rPr>
              <w:t xml:space="preserve"> </w:t>
            </w:r>
            <w:r w:rsidRPr="00F5339C">
              <w:rPr>
                <w:rFonts w:cstheme="minorHAnsi"/>
                <w:sz w:val="20"/>
                <w:szCs w:val="20"/>
                <w:lang w:val="en-US"/>
              </w:rPr>
              <w:t>University</w:t>
            </w:r>
            <w:r w:rsidRPr="008B1D34">
              <w:rPr>
                <w:rFonts w:cstheme="minorHAnsi"/>
                <w:sz w:val="20"/>
                <w:szCs w:val="20"/>
              </w:rPr>
              <w:t xml:space="preserve"> </w:t>
            </w:r>
            <w:r w:rsidRPr="00F5339C">
              <w:rPr>
                <w:rFonts w:cstheme="minorHAnsi"/>
                <w:sz w:val="20"/>
                <w:szCs w:val="20"/>
                <w:lang w:val="en-US"/>
              </w:rPr>
              <w:t>Press</w:t>
            </w:r>
            <w:r w:rsidRPr="008B1D34">
              <w:rPr>
                <w:rFonts w:cstheme="minorHAnsi"/>
                <w:sz w:val="20"/>
                <w:szCs w:val="20"/>
              </w:rPr>
              <w:t xml:space="preserve">. </w:t>
            </w:r>
            <w:r w:rsidRPr="00F5339C">
              <w:rPr>
                <w:rFonts w:cstheme="minorHAnsi"/>
                <w:sz w:val="20"/>
                <w:szCs w:val="20"/>
              </w:rPr>
              <w:t>Ελλην</w:t>
            </w:r>
            <w:r w:rsidRPr="008B1D34">
              <w:rPr>
                <w:rFonts w:cstheme="minorHAnsi"/>
                <w:sz w:val="20"/>
                <w:szCs w:val="20"/>
              </w:rPr>
              <w:t xml:space="preserve">. </w:t>
            </w:r>
            <w:proofErr w:type="spellStart"/>
            <w:r w:rsidRPr="00F5339C">
              <w:rPr>
                <w:rFonts w:cstheme="minorHAnsi"/>
                <w:sz w:val="20"/>
                <w:szCs w:val="20"/>
              </w:rPr>
              <w:t>μτφρ</w:t>
            </w:r>
            <w:proofErr w:type="spellEnd"/>
            <w:r w:rsidRPr="008B1D34">
              <w:rPr>
                <w:rFonts w:cstheme="minorHAnsi"/>
                <w:sz w:val="20"/>
                <w:szCs w:val="20"/>
              </w:rPr>
              <w:t xml:space="preserve">. </w:t>
            </w:r>
            <w:r w:rsidRPr="00F5339C">
              <w:rPr>
                <w:rFonts w:cstheme="minorHAnsi"/>
                <w:sz w:val="20"/>
                <w:szCs w:val="20"/>
              </w:rPr>
              <w:t>Μ</w:t>
            </w:r>
            <w:r w:rsidRPr="008B1D34">
              <w:rPr>
                <w:rFonts w:cstheme="minorHAnsi"/>
                <w:sz w:val="20"/>
                <w:szCs w:val="20"/>
              </w:rPr>
              <w:t xml:space="preserve">. </w:t>
            </w:r>
            <w:r w:rsidRPr="00F5339C">
              <w:rPr>
                <w:rFonts w:cstheme="minorHAnsi"/>
                <w:caps/>
                <w:sz w:val="20"/>
                <w:szCs w:val="20"/>
              </w:rPr>
              <w:t>Καραλή</w:t>
            </w:r>
            <w:r w:rsidRPr="008B1D34">
              <w:rPr>
                <w:rFonts w:cstheme="minorHAnsi"/>
                <w:sz w:val="20"/>
                <w:szCs w:val="20"/>
              </w:rPr>
              <w:t xml:space="preserve"> &amp; </w:t>
            </w:r>
            <w:r w:rsidRPr="00F5339C">
              <w:rPr>
                <w:rFonts w:cstheme="minorHAnsi"/>
                <w:sz w:val="20"/>
                <w:szCs w:val="20"/>
              </w:rPr>
              <w:t>Γ</w:t>
            </w:r>
            <w:r w:rsidRPr="008B1D34">
              <w:rPr>
                <w:rFonts w:cstheme="minorHAnsi"/>
                <w:sz w:val="20"/>
                <w:szCs w:val="20"/>
              </w:rPr>
              <w:t xml:space="preserve">. </w:t>
            </w:r>
            <w:r w:rsidRPr="00F5339C">
              <w:rPr>
                <w:rFonts w:cstheme="minorHAnsi"/>
                <w:sz w:val="20"/>
                <w:szCs w:val="20"/>
              </w:rPr>
              <w:t>Μ</w:t>
            </w:r>
            <w:r w:rsidRPr="008B1D34">
              <w:rPr>
                <w:rFonts w:cstheme="minorHAnsi"/>
                <w:sz w:val="20"/>
                <w:szCs w:val="20"/>
              </w:rPr>
              <w:t xml:space="preserve">. </w:t>
            </w:r>
            <w:r w:rsidRPr="00F5339C">
              <w:rPr>
                <w:rFonts w:cstheme="minorHAnsi"/>
                <w:caps/>
                <w:sz w:val="20"/>
                <w:szCs w:val="20"/>
              </w:rPr>
              <w:t>Παρασογλου</w:t>
            </w:r>
            <w:r w:rsidRPr="008B1D34">
              <w:rPr>
                <w:rFonts w:cstheme="minorHAnsi"/>
                <w:caps/>
                <w:sz w:val="20"/>
                <w:szCs w:val="20"/>
              </w:rPr>
              <w:t>,</w:t>
            </w:r>
            <w:r w:rsidRPr="008B1D34">
              <w:rPr>
                <w:rFonts w:cstheme="minorHAnsi"/>
                <w:sz w:val="20"/>
                <w:szCs w:val="20"/>
              </w:rPr>
              <w:t xml:space="preserve"> </w:t>
            </w:r>
            <w:r w:rsidRPr="00F5339C">
              <w:rPr>
                <w:rFonts w:cstheme="minorHAnsi"/>
                <w:i/>
                <w:sz w:val="20"/>
                <w:szCs w:val="20"/>
                <w:lang w:val="en-US"/>
              </w:rPr>
              <w:t>Vox</w:t>
            </w:r>
            <w:r w:rsidRPr="008B1D34">
              <w:rPr>
                <w:rFonts w:cstheme="minorHAnsi"/>
                <w:i/>
                <w:sz w:val="20"/>
                <w:szCs w:val="20"/>
              </w:rPr>
              <w:t xml:space="preserve"> </w:t>
            </w:r>
            <w:proofErr w:type="spellStart"/>
            <w:r w:rsidRPr="00F5339C">
              <w:rPr>
                <w:rFonts w:cstheme="minorHAnsi"/>
                <w:i/>
                <w:sz w:val="20"/>
                <w:szCs w:val="20"/>
                <w:lang w:val="en-US"/>
              </w:rPr>
              <w:t>graeca</w:t>
            </w:r>
            <w:proofErr w:type="spellEnd"/>
            <w:r w:rsidRPr="008B1D34">
              <w:rPr>
                <w:rFonts w:cstheme="minorHAnsi"/>
                <w:i/>
                <w:sz w:val="20"/>
                <w:szCs w:val="20"/>
              </w:rPr>
              <w:t xml:space="preserve">: </w:t>
            </w:r>
            <w:r w:rsidRPr="00F5339C">
              <w:rPr>
                <w:rFonts w:cstheme="minorHAnsi"/>
                <w:i/>
                <w:sz w:val="20"/>
                <w:szCs w:val="20"/>
              </w:rPr>
              <w:t>Η</w:t>
            </w:r>
            <w:r w:rsidRPr="008B1D34">
              <w:rPr>
                <w:rFonts w:cstheme="minorHAnsi"/>
                <w:i/>
                <w:sz w:val="20"/>
                <w:szCs w:val="20"/>
              </w:rPr>
              <w:t xml:space="preserve"> </w:t>
            </w:r>
            <w:r w:rsidRPr="00F5339C">
              <w:rPr>
                <w:rFonts w:cstheme="minorHAnsi"/>
                <w:i/>
                <w:sz w:val="20"/>
                <w:szCs w:val="20"/>
              </w:rPr>
              <w:t>προφορά</w:t>
            </w:r>
            <w:r w:rsidRPr="008B1D34">
              <w:rPr>
                <w:rFonts w:cstheme="minorHAnsi"/>
                <w:i/>
                <w:sz w:val="20"/>
                <w:szCs w:val="20"/>
              </w:rPr>
              <w:t xml:space="preserve"> </w:t>
            </w:r>
            <w:r w:rsidRPr="00F5339C">
              <w:rPr>
                <w:rFonts w:cstheme="minorHAnsi"/>
                <w:i/>
                <w:sz w:val="20"/>
                <w:szCs w:val="20"/>
              </w:rPr>
              <w:t>της</w:t>
            </w:r>
            <w:r w:rsidRPr="008B1D34">
              <w:rPr>
                <w:rFonts w:cstheme="minorHAnsi"/>
                <w:i/>
                <w:sz w:val="20"/>
                <w:szCs w:val="20"/>
              </w:rPr>
              <w:t xml:space="preserve"> </w:t>
            </w:r>
            <w:r w:rsidRPr="00F5339C">
              <w:rPr>
                <w:rFonts w:cstheme="minorHAnsi"/>
                <w:i/>
                <w:sz w:val="20"/>
                <w:szCs w:val="20"/>
              </w:rPr>
              <w:t>ελληνικής</w:t>
            </w:r>
            <w:r w:rsidRPr="008B1D34">
              <w:rPr>
                <w:rFonts w:cstheme="minorHAnsi"/>
                <w:i/>
                <w:sz w:val="20"/>
                <w:szCs w:val="20"/>
              </w:rPr>
              <w:t xml:space="preserve"> </w:t>
            </w:r>
            <w:r w:rsidRPr="00F5339C">
              <w:rPr>
                <w:rFonts w:cstheme="minorHAnsi"/>
                <w:i/>
                <w:sz w:val="20"/>
                <w:szCs w:val="20"/>
              </w:rPr>
              <w:t>την</w:t>
            </w:r>
            <w:r w:rsidRPr="008B1D34">
              <w:rPr>
                <w:rFonts w:cstheme="minorHAnsi"/>
                <w:i/>
                <w:sz w:val="20"/>
                <w:szCs w:val="20"/>
              </w:rPr>
              <w:t xml:space="preserve"> </w:t>
            </w:r>
            <w:r w:rsidRPr="00F5339C">
              <w:rPr>
                <w:rFonts w:cstheme="minorHAnsi"/>
                <w:i/>
                <w:sz w:val="20"/>
                <w:szCs w:val="20"/>
              </w:rPr>
              <w:t>κλασσική</w:t>
            </w:r>
            <w:r w:rsidRPr="008B1D34">
              <w:rPr>
                <w:rFonts w:cstheme="minorHAnsi"/>
                <w:i/>
                <w:sz w:val="20"/>
                <w:szCs w:val="20"/>
              </w:rPr>
              <w:t xml:space="preserve"> </w:t>
            </w:r>
            <w:r w:rsidRPr="00F5339C">
              <w:rPr>
                <w:rFonts w:cstheme="minorHAnsi"/>
                <w:i/>
                <w:sz w:val="20"/>
                <w:szCs w:val="20"/>
              </w:rPr>
              <w:t>εποχή</w:t>
            </w:r>
            <w:r w:rsidRPr="008B1D34">
              <w:rPr>
                <w:rFonts w:cstheme="minorHAnsi"/>
                <w:i/>
                <w:sz w:val="20"/>
                <w:szCs w:val="20"/>
              </w:rPr>
              <w:t>.</w:t>
            </w:r>
            <w:r w:rsidRPr="008B1D34">
              <w:rPr>
                <w:rFonts w:cstheme="minorHAnsi"/>
                <w:sz w:val="20"/>
                <w:szCs w:val="20"/>
              </w:rPr>
              <w:t xml:space="preserve"> </w:t>
            </w:r>
            <w:r w:rsidRPr="00F5339C">
              <w:rPr>
                <w:rFonts w:cstheme="minorHAnsi"/>
                <w:sz w:val="20"/>
                <w:szCs w:val="20"/>
              </w:rPr>
              <w:t>Θεσσαλονίκη</w:t>
            </w:r>
            <w:r w:rsidRPr="008B1D34">
              <w:rPr>
                <w:rFonts w:cstheme="minorHAnsi"/>
                <w:sz w:val="20"/>
                <w:szCs w:val="20"/>
              </w:rPr>
              <w:t xml:space="preserve">: </w:t>
            </w:r>
            <w:r w:rsidRPr="00F5339C">
              <w:rPr>
                <w:rFonts w:cstheme="minorHAnsi"/>
                <w:sz w:val="20"/>
                <w:szCs w:val="20"/>
              </w:rPr>
              <w:t>ΙΝΣ</w:t>
            </w:r>
            <w:r w:rsidRPr="008B1D34">
              <w:rPr>
                <w:rFonts w:cstheme="minorHAnsi"/>
                <w:sz w:val="20"/>
                <w:szCs w:val="20"/>
              </w:rPr>
              <w:t>, 2000.</w:t>
            </w:r>
          </w:p>
          <w:p w14:paraId="0A89CAD7" w14:textId="77777777" w:rsidR="00E43447" w:rsidRPr="008465C6" w:rsidRDefault="00E43447" w:rsidP="001A1FE7">
            <w:pPr>
              <w:spacing w:after="120" w:line="240" w:lineRule="auto"/>
              <w:ind w:left="596" w:hanging="567"/>
              <w:jc w:val="both"/>
              <w:rPr>
                <w:rFonts w:cstheme="minorHAnsi"/>
                <w:sz w:val="20"/>
                <w:szCs w:val="20"/>
                <w:lang w:val="en-US"/>
              </w:rPr>
            </w:pPr>
            <w:r w:rsidRPr="00F5339C">
              <w:rPr>
                <w:rFonts w:cstheme="minorHAnsi"/>
                <w:smallCaps/>
                <w:sz w:val="20"/>
                <w:szCs w:val="20"/>
                <w:lang w:val="en-US"/>
              </w:rPr>
              <w:t>BARTON</w:t>
            </w:r>
            <w:r w:rsidRPr="008465C6">
              <w:rPr>
                <w:rFonts w:cstheme="minorHAnsi"/>
                <w:smallCaps/>
                <w:sz w:val="20"/>
                <w:szCs w:val="20"/>
                <w:lang w:val="en-US"/>
              </w:rPr>
              <w:t>Ě</w:t>
            </w:r>
            <w:r w:rsidRPr="00F5339C">
              <w:rPr>
                <w:rFonts w:cstheme="minorHAnsi"/>
                <w:smallCaps/>
                <w:sz w:val="20"/>
                <w:szCs w:val="20"/>
                <w:lang w:val="en-US"/>
              </w:rPr>
              <w:t>K</w:t>
            </w:r>
            <w:r w:rsidRPr="008465C6">
              <w:rPr>
                <w:rFonts w:cstheme="minorHAnsi"/>
                <w:smallCaps/>
                <w:sz w:val="20"/>
                <w:szCs w:val="20"/>
                <w:lang w:val="en-US"/>
              </w:rPr>
              <w:t xml:space="preserve">, </w:t>
            </w:r>
            <w:r w:rsidRPr="00F5339C">
              <w:rPr>
                <w:rFonts w:cstheme="minorHAnsi"/>
                <w:smallCaps/>
                <w:sz w:val="20"/>
                <w:szCs w:val="20"/>
                <w:lang w:val="en-US"/>
              </w:rPr>
              <w:t>A</w:t>
            </w:r>
            <w:r w:rsidRPr="008465C6">
              <w:rPr>
                <w:rFonts w:cstheme="minorHAnsi"/>
                <w:smallCaps/>
                <w:sz w:val="20"/>
                <w:szCs w:val="20"/>
                <w:lang w:val="en-US"/>
              </w:rPr>
              <w:t xml:space="preserve">. </w:t>
            </w:r>
            <w:r w:rsidRPr="008465C6">
              <w:rPr>
                <w:rFonts w:cstheme="minorHAnsi"/>
                <w:sz w:val="20"/>
                <w:szCs w:val="20"/>
                <w:lang w:val="en-US"/>
              </w:rPr>
              <w:t xml:space="preserve">2003. </w:t>
            </w:r>
            <w:proofErr w:type="spellStart"/>
            <w:r w:rsidRPr="00F5339C">
              <w:rPr>
                <w:rFonts w:cstheme="minorHAnsi"/>
                <w:i/>
                <w:sz w:val="20"/>
                <w:szCs w:val="20"/>
                <w:lang w:val="en-US"/>
              </w:rPr>
              <w:t>Handbuch</w:t>
            </w:r>
            <w:proofErr w:type="spellEnd"/>
            <w:r w:rsidRPr="008465C6">
              <w:rPr>
                <w:rFonts w:cstheme="minorHAnsi"/>
                <w:i/>
                <w:sz w:val="20"/>
                <w:szCs w:val="20"/>
                <w:lang w:val="en-US"/>
              </w:rPr>
              <w:t xml:space="preserve"> </w:t>
            </w:r>
            <w:r w:rsidRPr="00F5339C">
              <w:rPr>
                <w:rFonts w:cstheme="minorHAnsi"/>
                <w:i/>
                <w:sz w:val="20"/>
                <w:szCs w:val="20"/>
                <w:lang w:val="en-US"/>
              </w:rPr>
              <w:t>des</w:t>
            </w:r>
            <w:r w:rsidRPr="008465C6">
              <w:rPr>
                <w:rFonts w:cstheme="minorHAnsi"/>
                <w:i/>
                <w:sz w:val="20"/>
                <w:szCs w:val="20"/>
                <w:lang w:val="en-US"/>
              </w:rPr>
              <w:t xml:space="preserve"> </w:t>
            </w:r>
            <w:proofErr w:type="spellStart"/>
            <w:r w:rsidRPr="00F5339C">
              <w:rPr>
                <w:rFonts w:cstheme="minorHAnsi"/>
                <w:i/>
                <w:sz w:val="20"/>
                <w:szCs w:val="20"/>
                <w:lang w:val="en-US"/>
              </w:rPr>
              <w:t>mykenischen</w:t>
            </w:r>
            <w:proofErr w:type="spellEnd"/>
            <w:r w:rsidRPr="008465C6">
              <w:rPr>
                <w:rFonts w:cstheme="minorHAnsi"/>
                <w:i/>
                <w:sz w:val="20"/>
                <w:szCs w:val="20"/>
                <w:lang w:val="en-US"/>
              </w:rPr>
              <w:t xml:space="preserve"> </w:t>
            </w:r>
            <w:proofErr w:type="spellStart"/>
            <w:r w:rsidRPr="00F5339C">
              <w:rPr>
                <w:rFonts w:cstheme="minorHAnsi"/>
                <w:i/>
                <w:sz w:val="20"/>
                <w:szCs w:val="20"/>
                <w:lang w:val="en-US"/>
              </w:rPr>
              <w:t>Griechisch</w:t>
            </w:r>
            <w:proofErr w:type="spellEnd"/>
            <w:r w:rsidRPr="008465C6">
              <w:rPr>
                <w:rFonts w:cstheme="minorHAnsi"/>
                <w:i/>
                <w:sz w:val="20"/>
                <w:szCs w:val="20"/>
                <w:lang w:val="en-US"/>
              </w:rPr>
              <w:t>.</w:t>
            </w:r>
            <w:r w:rsidRPr="008465C6">
              <w:rPr>
                <w:rFonts w:cstheme="minorHAnsi"/>
                <w:sz w:val="20"/>
                <w:szCs w:val="20"/>
                <w:lang w:val="en-US"/>
              </w:rPr>
              <w:t xml:space="preserve"> </w:t>
            </w:r>
            <w:r w:rsidRPr="00F5339C">
              <w:rPr>
                <w:rFonts w:cstheme="minorHAnsi"/>
                <w:sz w:val="20"/>
                <w:szCs w:val="20"/>
                <w:lang w:val="en-US"/>
              </w:rPr>
              <w:t>Heidelberg</w:t>
            </w:r>
            <w:r w:rsidRPr="008465C6">
              <w:rPr>
                <w:rFonts w:cstheme="minorHAnsi"/>
                <w:sz w:val="20"/>
                <w:szCs w:val="20"/>
                <w:lang w:val="en-US"/>
              </w:rPr>
              <w:t xml:space="preserve">: </w:t>
            </w:r>
            <w:proofErr w:type="spellStart"/>
            <w:proofErr w:type="gramStart"/>
            <w:r w:rsidRPr="00F5339C">
              <w:rPr>
                <w:rFonts w:cstheme="minorHAnsi"/>
                <w:sz w:val="20"/>
                <w:szCs w:val="20"/>
                <w:lang w:val="en-US"/>
              </w:rPr>
              <w:t>C</w:t>
            </w:r>
            <w:r w:rsidRPr="008465C6">
              <w:rPr>
                <w:rFonts w:cstheme="minorHAnsi"/>
                <w:sz w:val="20"/>
                <w:szCs w:val="20"/>
                <w:lang w:val="en-US"/>
              </w:rPr>
              <w:t>.</w:t>
            </w:r>
            <w:r w:rsidRPr="00F5339C">
              <w:rPr>
                <w:rFonts w:cstheme="minorHAnsi"/>
                <w:sz w:val="20"/>
                <w:szCs w:val="20"/>
                <w:lang w:val="en-US"/>
              </w:rPr>
              <w:t>Winter</w:t>
            </w:r>
            <w:proofErr w:type="spellEnd"/>
            <w:proofErr w:type="gramEnd"/>
            <w:r w:rsidRPr="008465C6">
              <w:rPr>
                <w:rFonts w:cstheme="minorHAnsi"/>
                <w:sz w:val="20"/>
                <w:szCs w:val="20"/>
                <w:lang w:val="en-US"/>
              </w:rPr>
              <w:t>.</w:t>
            </w:r>
          </w:p>
          <w:p w14:paraId="633743EA" w14:textId="77777777" w:rsidR="00E43447" w:rsidRPr="00F5339C" w:rsidRDefault="00E43447" w:rsidP="001A1FE7">
            <w:pPr>
              <w:spacing w:after="120" w:line="240" w:lineRule="auto"/>
              <w:ind w:left="596" w:hanging="567"/>
              <w:jc w:val="both"/>
              <w:rPr>
                <w:rFonts w:cstheme="minorHAnsi"/>
                <w:sz w:val="20"/>
                <w:szCs w:val="20"/>
                <w:lang w:val="fr-FR"/>
              </w:rPr>
            </w:pPr>
            <w:r w:rsidRPr="00F5339C">
              <w:rPr>
                <w:rFonts w:cstheme="minorHAnsi"/>
                <w:caps/>
                <w:sz w:val="20"/>
                <w:szCs w:val="20"/>
                <w:lang w:val="en-GB"/>
              </w:rPr>
              <w:t>Beekes</w:t>
            </w:r>
            <w:r w:rsidRPr="00F5339C">
              <w:rPr>
                <w:rFonts w:cstheme="minorHAnsi"/>
                <w:caps/>
                <w:sz w:val="20"/>
                <w:szCs w:val="20"/>
                <w:lang w:val="en-US"/>
              </w:rPr>
              <w:t>,</w:t>
            </w:r>
            <w:r w:rsidRPr="00F5339C">
              <w:rPr>
                <w:rFonts w:cstheme="minorHAnsi"/>
                <w:sz w:val="20"/>
                <w:szCs w:val="20"/>
                <w:lang w:val="en-US"/>
              </w:rPr>
              <w:t xml:space="preserve"> R.S.P. 1995. </w:t>
            </w:r>
            <w:r w:rsidRPr="00F5339C">
              <w:rPr>
                <w:rFonts w:cstheme="minorHAnsi"/>
                <w:i/>
                <w:sz w:val="20"/>
                <w:szCs w:val="20"/>
                <w:lang w:val="en-US"/>
              </w:rPr>
              <w:t xml:space="preserve">Comparative Indo-European Linguistics: An introduction. </w:t>
            </w:r>
            <w:r w:rsidRPr="00591E89">
              <w:rPr>
                <w:rFonts w:cstheme="minorHAnsi"/>
                <w:sz w:val="20"/>
                <w:szCs w:val="20"/>
                <w:lang w:val="en-US"/>
              </w:rPr>
              <w:t>Amsterdam</w:t>
            </w:r>
            <w:r w:rsidRPr="008465C6">
              <w:rPr>
                <w:rFonts w:cstheme="minorHAnsi"/>
                <w:sz w:val="20"/>
                <w:szCs w:val="20"/>
                <w:lang w:val="en-US"/>
              </w:rPr>
              <w:t xml:space="preserve"> &amp; </w:t>
            </w:r>
            <w:r w:rsidRPr="00591E89">
              <w:rPr>
                <w:rFonts w:cstheme="minorHAnsi"/>
                <w:sz w:val="20"/>
                <w:szCs w:val="20"/>
                <w:lang w:val="en-US"/>
              </w:rPr>
              <w:t>Philadelphia</w:t>
            </w:r>
            <w:r w:rsidRPr="008465C6">
              <w:rPr>
                <w:rFonts w:cstheme="minorHAnsi"/>
                <w:sz w:val="20"/>
                <w:szCs w:val="20"/>
                <w:lang w:val="en-US"/>
              </w:rPr>
              <w:t xml:space="preserve">: </w:t>
            </w:r>
            <w:r w:rsidRPr="00591E89">
              <w:rPr>
                <w:rFonts w:cstheme="minorHAnsi"/>
                <w:sz w:val="20"/>
                <w:szCs w:val="20"/>
                <w:lang w:val="en-US"/>
              </w:rPr>
              <w:t>Benjamins</w:t>
            </w:r>
            <w:r w:rsidRPr="008465C6">
              <w:rPr>
                <w:rFonts w:cstheme="minorHAnsi"/>
                <w:sz w:val="20"/>
                <w:szCs w:val="20"/>
                <w:lang w:val="en-US"/>
              </w:rPr>
              <w:t xml:space="preserve">. </w:t>
            </w:r>
            <w:r w:rsidRPr="00F5339C">
              <w:rPr>
                <w:rFonts w:cstheme="minorHAnsi"/>
                <w:sz w:val="20"/>
                <w:szCs w:val="20"/>
              </w:rPr>
              <w:t xml:space="preserve">Ελλην. </w:t>
            </w:r>
            <w:proofErr w:type="spellStart"/>
            <w:r w:rsidRPr="00F5339C">
              <w:rPr>
                <w:rFonts w:cstheme="minorHAnsi"/>
                <w:sz w:val="20"/>
                <w:szCs w:val="20"/>
              </w:rPr>
              <w:t>μτφρ</w:t>
            </w:r>
            <w:proofErr w:type="spellEnd"/>
            <w:r w:rsidRPr="00F5339C">
              <w:rPr>
                <w:rFonts w:cstheme="minorHAnsi"/>
                <w:sz w:val="20"/>
                <w:szCs w:val="20"/>
              </w:rPr>
              <w:t xml:space="preserve">. Γ. </w:t>
            </w:r>
            <w:r w:rsidRPr="00F5339C">
              <w:rPr>
                <w:rFonts w:cstheme="minorHAnsi"/>
                <w:caps/>
                <w:sz w:val="20"/>
                <w:szCs w:val="20"/>
              </w:rPr>
              <w:t>Παπαναστασίου</w:t>
            </w:r>
            <w:r w:rsidRPr="00F5339C">
              <w:rPr>
                <w:rFonts w:cstheme="minorHAnsi"/>
                <w:sz w:val="20"/>
                <w:szCs w:val="20"/>
              </w:rPr>
              <w:t xml:space="preserve">, Σ. </w:t>
            </w:r>
            <w:r w:rsidRPr="00F5339C">
              <w:rPr>
                <w:rFonts w:cstheme="minorHAnsi"/>
                <w:caps/>
                <w:sz w:val="20"/>
                <w:szCs w:val="20"/>
              </w:rPr>
              <w:t>Τσολακίδης</w:t>
            </w:r>
            <w:r w:rsidRPr="00F5339C">
              <w:rPr>
                <w:rFonts w:cstheme="minorHAnsi"/>
                <w:sz w:val="20"/>
                <w:szCs w:val="20"/>
              </w:rPr>
              <w:t xml:space="preserve">. </w:t>
            </w:r>
            <w:r w:rsidRPr="00F5339C">
              <w:rPr>
                <w:rFonts w:cstheme="minorHAnsi"/>
                <w:i/>
                <w:sz w:val="20"/>
                <w:szCs w:val="20"/>
              </w:rPr>
              <w:t xml:space="preserve">Εισαγωγή στη Συγκριτική Ινδοευρωπαϊκή Γλωσσολογία. </w:t>
            </w:r>
            <w:r w:rsidRPr="00F5339C">
              <w:rPr>
                <w:rFonts w:cstheme="minorHAnsi"/>
                <w:sz w:val="20"/>
                <w:szCs w:val="20"/>
              </w:rPr>
              <w:t>Θεσσαλονίκη</w:t>
            </w:r>
            <w:r w:rsidRPr="00F5339C">
              <w:rPr>
                <w:rFonts w:cstheme="minorHAnsi"/>
                <w:sz w:val="20"/>
                <w:szCs w:val="20"/>
                <w:lang w:val="fr-FR"/>
              </w:rPr>
              <w:t xml:space="preserve">: </w:t>
            </w:r>
            <w:r w:rsidRPr="00F5339C">
              <w:rPr>
                <w:rFonts w:cstheme="minorHAnsi"/>
                <w:sz w:val="20"/>
                <w:szCs w:val="20"/>
              </w:rPr>
              <w:t>ΑΠΘ</w:t>
            </w:r>
            <w:r w:rsidRPr="00F5339C">
              <w:rPr>
                <w:rFonts w:cstheme="minorHAnsi"/>
                <w:sz w:val="20"/>
                <w:szCs w:val="20"/>
                <w:lang w:val="fr-FR"/>
              </w:rPr>
              <w:t xml:space="preserve"> / </w:t>
            </w:r>
            <w:r w:rsidRPr="00F5339C">
              <w:rPr>
                <w:rFonts w:cstheme="minorHAnsi"/>
                <w:sz w:val="20"/>
                <w:szCs w:val="20"/>
              </w:rPr>
              <w:t>ΙΝΣ</w:t>
            </w:r>
            <w:r w:rsidRPr="00F5339C">
              <w:rPr>
                <w:rFonts w:cstheme="minorHAnsi"/>
                <w:sz w:val="20"/>
                <w:szCs w:val="20"/>
                <w:lang w:val="fr-FR"/>
              </w:rPr>
              <w:t xml:space="preserve"> / </w:t>
            </w:r>
            <w:r w:rsidRPr="00F5339C">
              <w:rPr>
                <w:rFonts w:cstheme="minorHAnsi"/>
                <w:sz w:val="20"/>
                <w:szCs w:val="20"/>
              </w:rPr>
              <w:t>ΙΜΤ</w:t>
            </w:r>
            <w:r w:rsidRPr="00F5339C">
              <w:rPr>
                <w:rFonts w:cstheme="minorHAnsi"/>
                <w:sz w:val="20"/>
                <w:szCs w:val="20"/>
                <w:lang w:val="fr-FR"/>
              </w:rPr>
              <w:t>, 2004.</w:t>
            </w:r>
          </w:p>
          <w:p w14:paraId="5A354F7C" w14:textId="77777777" w:rsidR="00E43447" w:rsidRPr="00F5339C" w:rsidRDefault="00E43447" w:rsidP="001A1FE7">
            <w:pPr>
              <w:spacing w:after="120" w:line="240" w:lineRule="auto"/>
              <w:ind w:left="596" w:hanging="567"/>
              <w:jc w:val="both"/>
              <w:rPr>
                <w:rFonts w:cstheme="minorHAnsi"/>
                <w:caps/>
                <w:sz w:val="20"/>
                <w:szCs w:val="20"/>
                <w:lang w:val="fr-CA"/>
              </w:rPr>
            </w:pPr>
            <w:r w:rsidRPr="00F5339C">
              <w:rPr>
                <w:rFonts w:cstheme="minorHAnsi"/>
                <w:sz w:val="20"/>
                <w:szCs w:val="20"/>
                <w:lang w:val="fr-FR"/>
              </w:rPr>
              <w:t xml:space="preserve">CHANTRAINE, P. 1958. </w:t>
            </w:r>
            <w:r w:rsidRPr="00F5339C">
              <w:rPr>
                <w:rFonts w:cstheme="minorHAnsi"/>
                <w:i/>
                <w:sz w:val="20"/>
                <w:szCs w:val="20"/>
                <w:lang w:val="fr-CA"/>
              </w:rPr>
              <w:t xml:space="preserve">Grammaire homérique, I. Phonétique et Morphologie. </w:t>
            </w:r>
            <w:r w:rsidRPr="00F5339C">
              <w:rPr>
                <w:rFonts w:cstheme="minorHAnsi"/>
                <w:sz w:val="20"/>
                <w:szCs w:val="20"/>
                <w:lang w:val="fr-CA"/>
              </w:rPr>
              <w:t>3</w:t>
            </w:r>
            <w:r w:rsidRPr="00F5339C">
              <w:rPr>
                <w:rFonts w:cstheme="minorHAnsi"/>
                <w:sz w:val="20"/>
                <w:szCs w:val="20"/>
              </w:rPr>
              <w:t>η</w:t>
            </w:r>
            <w:r w:rsidRPr="00F5339C">
              <w:rPr>
                <w:rFonts w:cstheme="minorHAnsi"/>
                <w:sz w:val="20"/>
                <w:szCs w:val="20"/>
                <w:lang w:val="fr-CA"/>
              </w:rPr>
              <w:t xml:space="preserve"> </w:t>
            </w:r>
            <w:proofErr w:type="spellStart"/>
            <w:r w:rsidRPr="00F5339C">
              <w:rPr>
                <w:rFonts w:cstheme="minorHAnsi"/>
                <w:sz w:val="20"/>
                <w:szCs w:val="20"/>
              </w:rPr>
              <w:t>αναθ</w:t>
            </w:r>
            <w:proofErr w:type="spellEnd"/>
            <w:r w:rsidRPr="00F5339C">
              <w:rPr>
                <w:rFonts w:cstheme="minorHAnsi"/>
                <w:sz w:val="20"/>
                <w:szCs w:val="20"/>
                <w:lang w:val="fr-CA"/>
              </w:rPr>
              <w:t xml:space="preserve">. </w:t>
            </w:r>
            <w:proofErr w:type="spellStart"/>
            <w:r w:rsidRPr="00F5339C">
              <w:rPr>
                <w:rFonts w:cstheme="minorHAnsi"/>
                <w:sz w:val="20"/>
                <w:szCs w:val="20"/>
              </w:rPr>
              <w:t>ανατ</w:t>
            </w:r>
            <w:proofErr w:type="spellEnd"/>
            <w:r w:rsidRPr="00F5339C">
              <w:rPr>
                <w:rFonts w:cstheme="minorHAnsi"/>
                <w:sz w:val="20"/>
                <w:szCs w:val="20"/>
                <w:lang w:val="fr-CA"/>
              </w:rPr>
              <w:t xml:space="preserve">. Paris: </w:t>
            </w:r>
            <w:proofErr w:type="spellStart"/>
            <w:r w:rsidRPr="00F5339C">
              <w:rPr>
                <w:rFonts w:cstheme="minorHAnsi"/>
                <w:sz w:val="20"/>
                <w:szCs w:val="20"/>
                <w:lang w:val="fr-CA"/>
              </w:rPr>
              <w:t>Klincksieck</w:t>
            </w:r>
            <w:proofErr w:type="spellEnd"/>
            <w:r w:rsidRPr="00F5339C">
              <w:rPr>
                <w:rFonts w:cstheme="minorHAnsi"/>
                <w:sz w:val="20"/>
                <w:szCs w:val="20"/>
                <w:lang w:val="fr-CA"/>
              </w:rPr>
              <w:t>.</w:t>
            </w:r>
          </w:p>
          <w:p w14:paraId="4A371BF7" w14:textId="77777777" w:rsidR="00E43447" w:rsidRPr="00F5339C" w:rsidRDefault="00E43447" w:rsidP="001A1FE7">
            <w:pPr>
              <w:spacing w:after="120" w:line="240" w:lineRule="auto"/>
              <w:ind w:left="596" w:hanging="567"/>
              <w:jc w:val="both"/>
              <w:rPr>
                <w:rFonts w:cstheme="minorHAnsi"/>
                <w:sz w:val="20"/>
                <w:szCs w:val="20"/>
              </w:rPr>
            </w:pPr>
            <w:r w:rsidRPr="00F5339C">
              <w:rPr>
                <w:rFonts w:cstheme="minorHAnsi"/>
                <w:sz w:val="20"/>
                <w:szCs w:val="20"/>
                <w:lang w:val="fr-FR"/>
              </w:rPr>
              <w:t>LEJEUNE, M. 1972.</w:t>
            </w:r>
            <w:r>
              <w:rPr>
                <w:rFonts w:cstheme="minorHAnsi"/>
                <w:sz w:val="20"/>
                <w:szCs w:val="20"/>
                <w:lang w:val="fr-FR"/>
              </w:rPr>
              <w:t xml:space="preserve"> </w:t>
            </w:r>
            <w:r w:rsidRPr="00F5339C">
              <w:rPr>
                <w:rFonts w:cstheme="minorHAnsi"/>
                <w:i/>
                <w:sz w:val="20"/>
                <w:szCs w:val="20"/>
                <w:lang w:val="fr-FR"/>
              </w:rPr>
              <w:t>Phonétique historique du mycénien et du grec ancien.</w:t>
            </w:r>
            <w:r w:rsidRPr="00F5339C">
              <w:rPr>
                <w:rFonts w:cstheme="minorHAnsi"/>
                <w:sz w:val="20"/>
                <w:szCs w:val="20"/>
                <w:lang w:val="fr-FR"/>
              </w:rPr>
              <w:t xml:space="preserve"> </w:t>
            </w:r>
            <w:proofErr w:type="spellStart"/>
            <w:r w:rsidRPr="00F5339C">
              <w:rPr>
                <w:rFonts w:cstheme="minorHAnsi"/>
                <w:sz w:val="20"/>
                <w:szCs w:val="20"/>
              </w:rPr>
              <w:t>Paris</w:t>
            </w:r>
            <w:proofErr w:type="spellEnd"/>
            <w:r w:rsidRPr="00F5339C">
              <w:rPr>
                <w:rFonts w:cstheme="minorHAnsi"/>
                <w:sz w:val="20"/>
                <w:szCs w:val="20"/>
              </w:rPr>
              <w:t xml:space="preserve">: </w:t>
            </w:r>
            <w:proofErr w:type="spellStart"/>
            <w:r w:rsidRPr="00F5339C">
              <w:rPr>
                <w:rFonts w:cstheme="minorHAnsi"/>
                <w:sz w:val="20"/>
                <w:szCs w:val="20"/>
              </w:rPr>
              <w:t>Klincksieck</w:t>
            </w:r>
            <w:proofErr w:type="spellEnd"/>
            <w:r w:rsidRPr="00F5339C">
              <w:rPr>
                <w:rFonts w:cstheme="minorHAnsi"/>
                <w:sz w:val="20"/>
                <w:szCs w:val="20"/>
              </w:rPr>
              <w:t>.</w:t>
            </w:r>
          </w:p>
          <w:p w14:paraId="3F38BD5B" w14:textId="77777777" w:rsidR="00E43447" w:rsidRPr="00F5339C" w:rsidRDefault="00E43447" w:rsidP="001A1FE7">
            <w:pPr>
              <w:spacing w:after="120" w:line="240" w:lineRule="auto"/>
              <w:ind w:left="596" w:hanging="567"/>
              <w:jc w:val="both"/>
              <w:rPr>
                <w:rFonts w:cstheme="minorHAnsi"/>
                <w:sz w:val="20"/>
                <w:szCs w:val="20"/>
                <w:lang w:val="en-US"/>
              </w:rPr>
            </w:pPr>
            <w:r w:rsidRPr="00F5339C">
              <w:rPr>
                <w:rFonts w:cstheme="minorHAnsi"/>
                <w:sz w:val="20"/>
                <w:szCs w:val="20"/>
              </w:rPr>
              <w:t xml:space="preserve">PALMER, L. R. 2015. </w:t>
            </w:r>
            <w:r w:rsidRPr="00F5339C">
              <w:rPr>
                <w:rFonts w:cstheme="minorHAnsi"/>
                <w:i/>
                <w:sz w:val="20"/>
                <w:szCs w:val="20"/>
              </w:rPr>
              <w:t xml:space="preserve">Η αρχαία ελληνική γλώσσα. </w:t>
            </w:r>
            <w:r w:rsidRPr="00F5339C">
              <w:rPr>
                <w:rFonts w:cstheme="minorHAnsi"/>
                <w:sz w:val="20"/>
                <w:szCs w:val="20"/>
              </w:rPr>
              <w:t xml:space="preserve">Ελλην. </w:t>
            </w:r>
            <w:proofErr w:type="spellStart"/>
            <w:r w:rsidRPr="00F5339C">
              <w:rPr>
                <w:rFonts w:cstheme="minorHAnsi"/>
                <w:sz w:val="20"/>
                <w:szCs w:val="20"/>
              </w:rPr>
              <w:t>μτφρ</w:t>
            </w:r>
            <w:proofErr w:type="spellEnd"/>
            <w:r w:rsidRPr="00F5339C">
              <w:rPr>
                <w:rFonts w:cstheme="minorHAnsi"/>
                <w:sz w:val="20"/>
                <w:szCs w:val="20"/>
              </w:rPr>
              <w:t>. / επιμέλεια</w:t>
            </w:r>
            <w:r w:rsidRPr="00F5339C">
              <w:rPr>
                <w:rFonts w:cstheme="minorHAnsi"/>
                <w:caps/>
                <w:sz w:val="20"/>
                <w:szCs w:val="20"/>
              </w:rPr>
              <w:t xml:space="preserve"> Γ. Γ. Γιαννάκη. </w:t>
            </w:r>
            <w:r w:rsidRPr="00F5339C">
              <w:rPr>
                <w:rFonts w:cstheme="minorHAnsi"/>
                <w:sz w:val="20"/>
                <w:szCs w:val="20"/>
              </w:rPr>
              <w:t>Αθήνα</w:t>
            </w:r>
            <w:r w:rsidRPr="00F5339C">
              <w:rPr>
                <w:rFonts w:cstheme="minorHAnsi"/>
                <w:sz w:val="20"/>
                <w:szCs w:val="20"/>
                <w:lang w:val="en-US"/>
              </w:rPr>
              <w:t xml:space="preserve">: </w:t>
            </w:r>
            <w:proofErr w:type="spellStart"/>
            <w:r w:rsidRPr="00F5339C">
              <w:rPr>
                <w:rFonts w:cstheme="minorHAnsi"/>
                <w:sz w:val="20"/>
                <w:szCs w:val="20"/>
              </w:rPr>
              <w:t>εκδ</w:t>
            </w:r>
            <w:proofErr w:type="spellEnd"/>
            <w:r w:rsidRPr="00F5339C">
              <w:rPr>
                <w:rFonts w:cstheme="minorHAnsi"/>
                <w:sz w:val="20"/>
                <w:szCs w:val="20"/>
                <w:lang w:val="en-US"/>
              </w:rPr>
              <w:t xml:space="preserve">. </w:t>
            </w:r>
            <w:r w:rsidRPr="00F5339C">
              <w:rPr>
                <w:rFonts w:cstheme="minorHAnsi"/>
                <w:sz w:val="20"/>
                <w:szCs w:val="20"/>
              </w:rPr>
              <w:t>Παπαδήμα</w:t>
            </w:r>
            <w:r w:rsidRPr="00F5339C">
              <w:rPr>
                <w:rFonts w:cstheme="minorHAnsi"/>
                <w:sz w:val="20"/>
                <w:szCs w:val="20"/>
                <w:lang w:val="en-US"/>
              </w:rPr>
              <w:t>.</w:t>
            </w:r>
          </w:p>
          <w:p w14:paraId="7EC511BD" w14:textId="77777777" w:rsidR="00E43447" w:rsidRPr="00F5339C" w:rsidRDefault="00E43447" w:rsidP="001A1FE7">
            <w:pPr>
              <w:spacing w:after="120" w:line="240" w:lineRule="auto"/>
              <w:ind w:left="596" w:hanging="567"/>
              <w:jc w:val="both"/>
              <w:rPr>
                <w:rFonts w:cstheme="minorHAnsi"/>
                <w:sz w:val="20"/>
                <w:szCs w:val="20"/>
                <w:lang w:val="en-GB"/>
              </w:rPr>
            </w:pPr>
            <w:r w:rsidRPr="00F5339C">
              <w:rPr>
                <w:rFonts w:cstheme="minorHAnsi"/>
                <w:caps/>
                <w:sz w:val="20"/>
                <w:szCs w:val="20"/>
                <w:lang w:val="en-US"/>
              </w:rPr>
              <w:t xml:space="preserve">Threatte </w:t>
            </w:r>
            <w:r w:rsidRPr="00F5339C">
              <w:rPr>
                <w:rFonts w:cstheme="minorHAnsi"/>
                <w:sz w:val="20"/>
                <w:szCs w:val="20"/>
                <w:lang w:val="en-US"/>
              </w:rPr>
              <w:t xml:space="preserve">L. (1980/1996). </w:t>
            </w:r>
            <w:r w:rsidRPr="00F5339C">
              <w:rPr>
                <w:rFonts w:cstheme="minorHAnsi"/>
                <w:i/>
                <w:sz w:val="20"/>
                <w:szCs w:val="20"/>
                <w:lang w:val="en-US"/>
              </w:rPr>
              <w:t>The Grammar of Attic I</w:t>
            </w:r>
            <w:proofErr w:type="spellStart"/>
            <w:r w:rsidRPr="00F5339C">
              <w:rPr>
                <w:rFonts w:cstheme="minorHAnsi"/>
                <w:i/>
                <w:sz w:val="20"/>
                <w:szCs w:val="20"/>
                <w:lang w:val="en-GB"/>
              </w:rPr>
              <w:t>nscriptions</w:t>
            </w:r>
            <w:proofErr w:type="spellEnd"/>
            <w:r w:rsidRPr="00F5339C">
              <w:rPr>
                <w:rFonts w:cstheme="minorHAnsi"/>
                <w:i/>
                <w:sz w:val="20"/>
                <w:szCs w:val="20"/>
                <w:lang w:val="en-GB"/>
              </w:rPr>
              <w:t xml:space="preserve">. </w:t>
            </w:r>
            <w:r w:rsidRPr="00F5339C">
              <w:rPr>
                <w:rFonts w:cstheme="minorHAnsi"/>
                <w:sz w:val="20"/>
                <w:szCs w:val="20"/>
                <w:lang w:val="en-GB"/>
              </w:rPr>
              <w:t>I-</w:t>
            </w:r>
            <w:r w:rsidRPr="00F5339C">
              <w:rPr>
                <w:rFonts w:cstheme="minorHAnsi"/>
                <w:sz w:val="20"/>
                <w:szCs w:val="20"/>
              </w:rPr>
              <w:t>ΙΙ</w:t>
            </w:r>
            <w:r w:rsidRPr="00F5339C">
              <w:rPr>
                <w:rFonts w:cstheme="minorHAnsi"/>
                <w:sz w:val="20"/>
                <w:szCs w:val="20"/>
                <w:lang w:val="en-GB"/>
              </w:rPr>
              <w:t>. Berlin &amp; New-York: Walter de Gr</w:t>
            </w:r>
            <w:r w:rsidRPr="00F5339C">
              <w:rPr>
                <w:rFonts w:cstheme="minorHAnsi"/>
                <w:sz w:val="20"/>
                <w:szCs w:val="20"/>
                <w:lang w:val="en-US"/>
              </w:rPr>
              <w:t>u</w:t>
            </w:r>
            <w:proofErr w:type="spellStart"/>
            <w:r w:rsidRPr="00F5339C">
              <w:rPr>
                <w:rFonts w:cstheme="minorHAnsi"/>
                <w:sz w:val="20"/>
                <w:szCs w:val="20"/>
                <w:lang w:val="en-GB"/>
              </w:rPr>
              <w:t>yter</w:t>
            </w:r>
            <w:proofErr w:type="spellEnd"/>
            <w:r w:rsidRPr="00F5339C">
              <w:rPr>
                <w:rFonts w:cstheme="minorHAnsi"/>
                <w:sz w:val="20"/>
                <w:szCs w:val="20"/>
                <w:lang w:val="en-GB"/>
              </w:rPr>
              <w:t>.</w:t>
            </w:r>
          </w:p>
          <w:p w14:paraId="69467D03" w14:textId="77777777" w:rsidR="00E43447" w:rsidRPr="00F5339C" w:rsidRDefault="00E43447" w:rsidP="001A1FE7">
            <w:pPr>
              <w:spacing w:after="120" w:line="240" w:lineRule="auto"/>
              <w:ind w:left="596" w:hanging="567"/>
              <w:jc w:val="both"/>
              <w:rPr>
                <w:rFonts w:cstheme="minorHAnsi"/>
                <w:color w:val="000080"/>
                <w:sz w:val="20"/>
                <w:szCs w:val="20"/>
              </w:rPr>
            </w:pPr>
            <w:r w:rsidRPr="00F5339C">
              <w:rPr>
                <w:rFonts w:cstheme="minorHAnsi"/>
                <w:caps/>
                <w:sz w:val="20"/>
                <w:szCs w:val="20"/>
              </w:rPr>
              <w:t>Αρχαίες ελληνικες επιγραφες:</w:t>
            </w:r>
            <w:r w:rsidRPr="00F5339C">
              <w:rPr>
                <w:rFonts w:cstheme="minorHAnsi"/>
                <w:caps/>
                <w:color w:val="000080"/>
                <w:sz w:val="20"/>
                <w:szCs w:val="20"/>
              </w:rPr>
              <w:t xml:space="preserve"> </w:t>
            </w:r>
            <w:hyperlink r:id="rId59" w:history="1">
              <w:r w:rsidRPr="00F5339C">
                <w:rPr>
                  <w:rStyle w:val="-"/>
                  <w:rFonts w:cstheme="minorHAnsi"/>
                  <w:sz w:val="20"/>
                  <w:szCs w:val="20"/>
                </w:rPr>
                <w:t>http://epigraphy.packhum.org/allregions</w:t>
              </w:r>
            </w:hyperlink>
          </w:p>
          <w:p w14:paraId="5036D7F2" w14:textId="77777777" w:rsidR="00E43447" w:rsidRPr="00F5339C" w:rsidRDefault="00E43447" w:rsidP="001A1FE7">
            <w:pPr>
              <w:spacing w:after="120" w:line="240" w:lineRule="auto"/>
              <w:ind w:left="596" w:hanging="567"/>
              <w:jc w:val="both"/>
              <w:rPr>
                <w:rStyle w:val="-"/>
                <w:rFonts w:cstheme="minorHAnsi"/>
                <w:sz w:val="20"/>
                <w:szCs w:val="20"/>
              </w:rPr>
            </w:pPr>
            <w:r w:rsidRPr="00F5339C">
              <w:rPr>
                <w:rFonts w:cstheme="minorHAnsi"/>
                <w:caps/>
                <w:sz w:val="20"/>
                <w:szCs w:val="20"/>
              </w:rPr>
              <w:t>Κέντρο ελληνικής Γλώσσας</w:t>
            </w:r>
            <w:r w:rsidRPr="00F5339C">
              <w:rPr>
                <w:rFonts w:cstheme="minorHAnsi"/>
                <w:sz w:val="20"/>
                <w:szCs w:val="20"/>
              </w:rPr>
              <w:t xml:space="preserve"> (Η Πύλη για την Ελληνική Γλώσσα): </w:t>
            </w:r>
            <w:hyperlink r:id="rId60" w:history="1">
              <w:r w:rsidRPr="00F5339C">
                <w:rPr>
                  <w:rStyle w:val="-"/>
                  <w:rFonts w:cstheme="minorHAnsi"/>
                  <w:sz w:val="20"/>
                  <w:szCs w:val="20"/>
                </w:rPr>
                <w:t>http://www.greek-language.gr/greekLang/index.html</w:t>
              </w:r>
            </w:hyperlink>
          </w:p>
          <w:p w14:paraId="6307426B" w14:textId="77777777" w:rsidR="00E43447" w:rsidRPr="00F5339C" w:rsidRDefault="00E43447" w:rsidP="001A1FE7">
            <w:pPr>
              <w:spacing w:after="120" w:line="240" w:lineRule="auto"/>
              <w:ind w:left="540" w:hanging="540"/>
              <w:rPr>
                <w:rFonts w:cstheme="minorHAnsi"/>
                <w:i/>
                <w:sz w:val="20"/>
                <w:szCs w:val="20"/>
              </w:rPr>
            </w:pPr>
            <w:r w:rsidRPr="00F5339C">
              <w:rPr>
                <w:rFonts w:cstheme="minorHAnsi"/>
                <w:sz w:val="20"/>
                <w:szCs w:val="20"/>
              </w:rPr>
              <w:t>ΜΠΑΜΠΙΝΩΤΗΣ, Γ. 1977.</w:t>
            </w:r>
            <w:r w:rsidRPr="00F5339C">
              <w:rPr>
                <w:rFonts w:cstheme="minorHAnsi"/>
                <w:i/>
                <w:sz w:val="20"/>
                <w:szCs w:val="20"/>
              </w:rPr>
              <w:t xml:space="preserve"> Ιστορική Γραμματική της Αρχαίας Ελληνικής Γλώσσας II. Μορφολογία. </w:t>
            </w:r>
            <w:r w:rsidRPr="00F5339C">
              <w:rPr>
                <w:rFonts w:cstheme="minorHAnsi"/>
                <w:sz w:val="20"/>
                <w:szCs w:val="20"/>
              </w:rPr>
              <w:t>Αθήνα</w:t>
            </w:r>
            <w:r w:rsidRPr="00F5339C">
              <w:rPr>
                <w:rFonts w:cstheme="minorHAnsi"/>
                <w:i/>
                <w:sz w:val="20"/>
                <w:szCs w:val="20"/>
              </w:rPr>
              <w:t xml:space="preserve">. </w:t>
            </w:r>
          </w:p>
          <w:p w14:paraId="288BE51B" w14:textId="77777777" w:rsidR="00E43447" w:rsidRPr="000F23F8" w:rsidRDefault="00E43447" w:rsidP="001A1FE7">
            <w:pPr>
              <w:spacing w:after="120" w:line="240" w:lineRule="auto"/>
              <w:ind w:left="596" w:hanging="567"/>
              <w:jc w:val="both"/>
              <w:rPr>
                <w:rFonts w:cstheme="minorHAnsi"/>
                <w:sz w:val="20"/>
                <w:szCs w:val="20"/>
                <w:lang w:val="en-US"/>
              </w:rPr>
            </w:pPr>
            <w:r w:rsidRPr="00F5339C">
              <w:rPr>
                <w:rFonts w:cstheme="minorHAnsi"/>
                <w:caps/>
                <w:sz w:val="20"/>
                <w:szCs w:val="20"/>
              </w:rPr>
              <w:t xml:space="preserve">Σταματακος, </w:t>
            </w:r>
            <w:r w:rsidRPr="00F5339C">
              <w:rPr>
                <w:rFonts w:cstheme="minorHAnsi"/>
                <w:sz w:val="20"/>
                <w:szCs w:val="20"/>
              </w:rPr>
              <w:t>Ι. 2006.</w:t>
            </w:r>
            <w:r w:rsidRPr="00F5339C">
              <w:rPr>
                <w:rFonts w:cstheme="minorHAnsi"/>
                <w:i/>
                <w:iCs/>
                <w:sz w:val="20"/>
                <w:szCs w:val="20"/>
              </w:rPr>
              <w:t xml:space="preserve"> Ιστορική γραμματική της αρχαίας ελληνικής γλώσσας. </w:t>
            </w:r>
            <w:r w:rsidRPr="00F5339C">
              <w:rPr>
                <w:rFonts w:cstheme="minorHAnsi"/>
                <w:sz w:val="20"/>
                <w:szCs w:val="20"/>
              </w:rPr>
              <w:t xml:space="preserve">Αθήνα: </w:t>
            </w:r>
            <w:proofErr w:type="spellStart"/>
            <w:r w:rsidRPr="00F5339C">
              <w:rPr>
                <w:rFonts w:eastAsia="Arial Unicode MS" w:cstheme="minorHAnsi"/>
                <w:sz w:val="20"/>
                <w:szCs w:val="20"/>
              </w:rPr>
              <w:t>Δεδεμάδης</w:t>
            </w:r>
            <w:proofErr w:type="spellEnd"/>
            <w:r w:rsidRPr="00F5339C">
              <w:rPr>
                <w:rFonts w:eastAsia="Arial Unicode MS" w:cstheme="minorHAnsi"/>
                <w:sz w:val="20"/>
                <w:szCs w:val="20"/>
              </w:rPr>
              <w:t>.</w:t>
            </w:r>
          </w:p>
        </w:tc>
      </w:tr>
    </w:tbl>
    <w:p w14:paraId="686EF29C" w14:textId="77777777" w:rsidR="00754C0D" w:rsidRPr="00F5339C" w:rsidRDefault="00754C0D" w:rsidP="007E7952">
      <w:pPr>
        <w:spacing w:line="240" w:lineRule="auto"/>
        <w:rPr>
          <w:rFonts w:cstheme="minorHAnsi"/>
          <w:b/>
          <w:sz w:val="20"/>
          <w:szCs w:val="20"/>
        </w:rPr>
      </w:pPr>
      <w:r w:rsidRPr="00F5339C">
        <w:rPr>
          <w:rFonts w:cstheme="minorHAnsi"/>
          <w:b/>
          <w:sz w:val="20"/>
          <w:szCs w:val="20"/>
        </w:rPr>
        <w:br w:type="page"/>
      </w:r>
    </w:p>
    <w:p w14:paraId="035E3706" w14:textId="77777777" w:rsidR="00754C0D" w:rsidRPr="00F5339C" w:rsidRDefault="00754C0D" w:rsidP="00754C0D">
      <w:pPr>
        <w:pStyle w:val="2"/>
        <w:jc w:val="center"/>
        <w:rPr>
          <w:rFonts w:asciiTheme="minorHAnsi" w:hAnsiTheme="minorHAnsi" w:cstheme="minorHAnsi"/>
          <w:sz w:val="28"/>
          <w:szCs w:val="28"/>
        </w:rPr>
      </w:pPr>
      <w:bookmarkStart w:id="38" w:name="_Toc168241041"/>
      <w:r w:rsidRPr="00F5339C">
        <w:rPr>
          <w:rFonts w:asciiTheme="minorHAnsi" w:hAnsiTheme="minorHAnsi" w:cstheme="minorHAnsi"/>
          <w:sz w:val="28"/>
          <w:szCs w:val="28"/>
        </w:rPr>
        <w:lastRenderedPageBreak/>
        <w:t>Ζ΄ ΕΞΑΜΗΝΟ ΣΠΟΥΔΩΝ</w:t>
      </w:r>
      <w:bookmarkEnd w:id="38"/>
    </w:p>
    <w:p w14:paraId="50718751" w14:textId="77777777" w:rsidR="00754C0D" w:rsidRPr="00F5339C" w:rsidRDefault="00754C0D" w:rsidP="00754C0D">
      <w:pPr>
        <w:pStyle w:val="3"/>
        <w:spacing w:before="600" w:after="240"/>
        <w:jc w:val="center"/>
        <w:rPr>
          <w:rFonts w:cstheme="minorHAnsi"/>
          <w:sz w:val="24"/>
          <w:szCs w:val="24"/>
        </w:rPr>
      </w:pPr>
      <w:bookmarkStart w:id="39" w:name="_Toc168241042"/>
      <w:r w:rsidRPr="00F5339C">
        <w:rPr>
          <w:rFonts w:cstheme="minorHAnsi"/>
          <w:sz w:val="24"/>
          <w:szCs w:val="24"/>
        </w:rPr>
        <w:t>13Κ38_11 Συγκριτική Γραμματολογία</w:t>
      </w:r>
      <w:bookmarkEnd w:id="39"/>
    </w:p>
    <w:p w14:paraId="2E6119B9" w14:textId="77777777" w:rsidR="00754C0D" w:rsidRPr="00F5339C" w:rsidRDefault="00754C0D" w:rsidP="00754C0D">
      <w:pPr>
        <w:jc w:val="center"/>
        <w:rPr>
          <w:b/>
          <w:bCs/>
        </w:rPr>
      </w:pPr>
      <w:r w:rsidRPr="00F5339C">
        <w:rPr>
          <w:b/>
          <w:bCs/>
        </w:rPr>
        <w:t>(Ε. ΚΟΥΤΡΙΑΝΟΥ)</w:t>
      </w:r>
    </w:p>
    <w:p w14:paraId="5E24AC3E"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FF09ECA" w14:textId="77777777" w:rsidR="00754C0D" w:rsidRPr="00F5339C" w:rsidRDefault="00754C0D" w:rsidP="00DB5B81">
      <w:pPr>
        <w:pStyle w:val="a6"/>
        <w:widowControl w:val="0"/>
        <w:numPr>
          <w:ilvl w:val="1"/>
          <w:numId w:val="14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568D7128" w14:textId="77777777" w:rsidTr="00014D95">
        <w:tc>
          <w:tcPr>
            <w:tcW w:w="3205" w:type="dxa"/>
            <w:shd w:val="clear" w:color="auto" w:fill="DDD9C3"/>
          </w:tcPr>
          <w:p w14:paraId="0D08842D" w14:textId="77777777" w:rsidR="00754C0D" w:rsidRPr="003B38D0" w:rsidRDefault="00754C0D" w:rsidP="00014D95">
            <w:pPr>
              <w:spacing w:line="240" w:lineRule="auto"/>
              <w:jc w:val="right"/>
              <w:rPr>
                <w:rFonts w:cstheme="minorHAnsi"/>
                <w:b/>
                <w:sz w:val="20"/>
                <w:szCs w:val="20"/>
              </w:rPr>
            </w:pPr>
            <w:r w:rsidRPr="003B38D0">
              <w:rPr>
                <w:rFonts w:cstheme="minorHAnsi"/>
                <w:b/>
                <w:sz w:val="20"/>
                <w:szCs w:val="20"/>
              </w:rPr>
              <w:t>ΣΧΟΛΗ</w:t>
            </w:r>
          </w:p>
        </w:tc>
        <w:tc>
          <w:tcPr>
            <w:tcW w:w="5231" w:type="dxa"/>
            <w:gridSpan w:val="5"/>
          </w:tcPr>
          <w:p w14:paraId="1AC36F31" w14:textId="77777777" w:rsidR="00754C0D" w:rsidRPr="003B38D0" w:rsidRDefault="003F58BF" w:rsidP="00014D95">
            <w:pPr>
              <w:spacing w:line="240" w:lineRule="auto"/>
              <w:rPr>
                <w:rFonts w:cstheme="minorHAnsi"/>
                <w:sz w:val="20"/>
                <w:szCs w:val="20"/>
              </w:rPr>
            </w:pPr>
            <w:r w:rsidRPr="003B38D0">
              <w:rPr>
                <w:rFonts w:cstheme="minorHAnsi"/>
                <w:sz w:val="20"/>
                <w:szCs w:val="20"/>
              </w:rPr>
              <w:t>ΑΝΘΡΩΠΙΣΤΙΚΩΝ ΕΠΙΣΤΗΜΩΝ ΚΑΙ ΠΟΛΙΤΙΣΜΙΚΩΝ ΣΠΟΥΔΩΝ</w:t>
            </w:r>
          </w:p>
        </w:tc>
      </w:tr>
      <w:tr w:rsidR="00754C0D" w:rsidRPr="00F5339C" w14:paraId="403B7E16" w14:textId="77777777" w:rsidTr="00014D95">
        <w:tc>
          <w:tcPr>
            <w:tcW w:w="3205" w:type="dxa"/>
            <w:shd w:val="clear" w:color="auto" w:fill="DDD9C3"/>
          </w:tcPr>
          <w:p w14:paraId="0B3AFAE1" w14:textId="77777777" w:rsidR="00754C0D" w:rsidRPr="003B38D0" w:rsidRDefault="00754C0D" w:rsidP="00014D95">
            <w:pPr>
              <w:spacing w:line="240" w:lineRule="auto"/>
              <w:jc w:val="right"/>
              <w:rPr>
                <w:rFonts w:cstheme="minorHAnsi"/>
                <w:b/>
                <w:sz w:val="20"/>
                <w:szCs w:val="20"/>
              </w:rPr>
            </w:pPr>
            <w:r w:rsidRPr="003B38D0">
              <w:rPr>
                <w:rFonts w:cstheme="minorHAnsi"/>
                <w:b/>
                <w:sz w:val="20"/>
                <w:szCs w:val="20"/>
              </w:rPr>
              <w:t>ΤΜΗΜΑ</w:t>
            </w:r>
          </w:p>
        </w:tc>
        <w:tc>
          <w:tcPr>
            <w:tcW w:w="5231" w:type="dxa"/>
            <w:gridSpan w:val="5"/>
          </w:tcPr>
          <w:p w14:paraId="70B73A10" w14:textId="77777777" w:rsidR="00754C0D" w:rsidRPr="003B38D0" w:rsidRDefault="003F58BF" w:rsidP="00014D95">
            <w:pPr>
              <w:spacing w:line="240" w:lineRule="auto"/>
              <w:rPr>
                <w:rFonts w:cstheme="minorHAnsi"/>
                <w:sz w:val="20"/>
                <w:szCs w:val="20"/>
              </w:rPr>
            </w:pPr>
            <w:r w:rsidRPr="003B38D0">
              <w:rPr>
                <w:rFonts w:cstheme="minorHAnsi"/>
                <w:sz w:val="20"/>
                <w:szCs w:val="20"/>
              </w:rPr>
              <w:t>ΦΙΛΟΛΟΓΙΑΣ</w:t>
            </w:r>
          </w:p>
        </w:tc>
      </w:tr>
      <w:tr w:rsidR="00754C0D" w:rsidRPr="00F5339C" w14:paraId="338B141A" w14:textId="77777777" w:rsidTr="00014D95">
        <w:tc>
          <w:tcPr>
            <w:tcW w:w="3205" w:type="dxa"/>
            <w:shd w:val="clear" w:color="auto" w:fill="DDD9C3"/>
          </w:tcPr>
          <w:p w14:paraId="4560D8A6" w14:textId="77777777" w:rsidR="00754C0D" w:rsidRPr="003B38D0" w:rsidRDefault="00754C0D" w:rsidP="00014D95">
            <w:pPr>
              <w:spacing w:line="240" w:lineRule="auto"/>
              <w:jc w:val="right"/>
              <w:rPr>
                <w:rFonts w:cstheme="minorHAnsi"/>
                <w:b/>
                <w:sz w:val="20"/>
                <w:szCs w:val="20"/>
              </w:rPr>
            </w:pPr>
            <w:r w:rsidRPr="003B38D0">
              <w:rPr>
                <w:rFonts w:cstheme="minorHAnsi"/>
                <w:b/>
                <w:sz w:val="20"/>
                <w:szCs w:val="20"/>
              </w:rPr>
              <w:t xml:space="preserve">ΕΠΙΠΕΔΟ ΣΠΟΥΔΩΝ </w:t>
            </w:r>
          </w:p>
        </w:tc>
        <w:tc>
          <w:tcPr>
            <w:tcW w:w="5231" w:type="dxa"/>
            <w:gridSpan w:val="5"/>
          </w:tcPr>
          <w:p w14:paraId="2F643D29" w14:textId="77777777" w:rsidR="00754C0D" w:rsidRPr="003B38D0" w:rsidRDefault="003F58BF" w:rsidP="00014D95">
            <w:pPr>
              <w:spacing w:line="240" w:lineRule="auto"/>
              <w:rPr>
                <w:rFonts w:cstheme="minorHAnsi"/>
                <w:sz w:val="20"/>
                <w:szCs w:val="20"/>
              </w:rPr>
            </w:pPr>
            <w:r w:rsidRPr="003B38D0">
              <w:rPr>
                <w:rFonts w:cstheme="minorHAnsi"/>
                <w:sz w:val="20"/>
                <w:szCs w:val="20"/>
              </w:rPr>
              <w:t>ΠΡΟΠΤΥΧΙΑΚΟ</w:t>
            </w:r>
          </w:p>
        </w:tc>
      </w:tr>
      <w:tr w:rsidR="00754C0D" w:rsidRPr="00F5339C" w14:paraId="59C69E53" w14:textId="77777777" w:rsidTr="00014D95">
        <w:tc>
          <w:tcPr>
            <w:tcW w:w="3205" w:type="dxa"/>
            <w:shd w:val="clear" w:color="auto" w:fill="DDD9C3"/>
          </w:tcPr>
          <w:p w14:paraId="798F0AD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7FA02C20" w14:textId="77777777" w:rsidR="00754C0D" w:rsidRPr="003F58BF" w:rsidRDefault="00754C0D" w:rsidP="00014D95">
            <w:pPr>
              <w:spacing w:line="240" w:lineRule="auto"/>
              <w:rPr>
                <w:rFonts w:cstheme="minorHAnsi"/>
                <w:sz w:val="20"/>
                <w:szCs w:val="20"/>
              </w:rPr>
            </w:pPr>
            <w:r w:rsidRPr="003F58BF">
              <w:rPr>
                <w:rFonts w:cstheme="minorHAnsi"/>
                <w:sz w:val="20"/>
                <w:szCs w:val="20"/>
              </w:rPr>
              <w:t>13Κ38_11</w:t>
            </w:r>
          </w:p>
        </w:tc>
        <w:tc>
          <w:tcPr>
            <w:tcW w:w="2505" w:type="dxa"/>
            <w:gridSpan w:val="2"/>
            <w:shd w:val="clear" w:color="auto" w:fill="DDD9C3"/>
          </w:tcPr>
          <w:p w14:paraId="3EC9CD3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5ED2D873" w14:textId="77777777" w:rsidR="00754C0D" w:rsidRPr="00F5339C" w:rsidRDefault="003F58BF" w:rsidP="00014D95">
            <w:pPr>
              <w:spacing w:line="240" w:lineRule="auto"/>
              <w:rPr>
                <w:rFonts w:cstheme="minorHAnsi"/>
                <w:sz w:val="20"/>
                <w:szCs w:val="20"/>
              </w:rPr>
            </w:pPr>
            <w:r>
              <w:rPr>
                <w:rFonts w:cstheme="minorHAnsi"/>
                <w:sz w:val="20"/>
                <w:szCs w:val="20"/>
              </w:rPr>
              <w:t>Ζ΄</w:t>
            </w:r>
          </w:p>
        </w:tc>
      </w:tr>
      <w:tr w:rsidR="00754C0D" w:rsidRPr="00F5339C" w14:paraId="36654CE7" w14:textId="77777777" w:rsidTr="00014D95">
        <w:trPr>
          <w:trHeight w:val="375"/>
        </w:trPr>
        <w:tc>
          <w:tcPr>
            <w:tcW w:w="3205" w:type="dxa"/>
            <w:shd w:val="clear" w:color="auto" w:fill="DDD9C3"/>
            <w:vAlign w:val="center"/>
          </w:tcPr>
          <w:p w14:paraId="33B4BB3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377FA18C" w14:textId="77777777" w:rsidR="00754C0D" w:rsidRPr="00F5339C" w:rsidRDefault="003F58BF" w:rsidP="00014D95">
            <w:pPr>
              <w:spacing w:line="240" w:lineRule="auto"/>
              <w:rPr>
                <w:rFonts w:cstheme="minorHAnsi"/>
                <w:sz w:val="20"/>
                <w:szCs w:val="20"/>
              </w:rPr>
            </w:pPr>
            <w:r w:rsidRPr="00F5339C">
              <w:rPr>
                <w:rFonts w:cstheme="minorHAnsi"/>
                <w:sz w:val="20"/>
                <w:szCs w:val="20"/>
              </w:rPr>
              <w:t>ΣΥΓΚΡΙΤΙΚΗ ΓΡΑΜΜΑΤΟΛΟΓΙΑ</w:t>
            </w:r>
          </w:p>
        </w:tc>
      </w:tr>
      <w:tr w:rsidR="00754C0D" w:rsidRPr="00F5339C" w14:paraId="7C952F37" w14:textId="77777777" w:rsidTr="00014D95">
        <w:trPr>
          <w:trHeight w:val="196"/>
        </w:trPr>
        <w:tc>
          <w:tcPr>
            <w:tcW w:w="5637" w:type="dxa"/>
            <w:gridSpan w:val="3"/>
            <w:shd w:val="clear" w:color="auto" w:fill="DDD9C3"/>
            <w:vAlign w:val="center"/>
          </w:tcPr>
          <w:p w14:paraId="674419F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3AA5606A"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75709F1E"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0770286" w14:textId="77777777" w:rsidTr="00014D95">
        <w:trPr>
          <w:trHeight w:val="194"/>
        </w:trPr>
        <w:tc>
          <w:tcPr>
            <w:tcW w:w="5637" w:type="dxa"/>
            <w:gridSpan w:val="3"/>
          </w:tcPr>
          <w:p w14:paraId="024151C9" w14:textId="77777777" w:rsidR="00754C0D" w:rsidRPr="00F5339C" w:rsidRDefault="003F58BF" w:rsidP="00014D95">
            <w:pPr>
              <w:spacing w:line="240" w:lineRule="auto"/>
              <w:jc w:val="center"/>
              <w:rPr>
                <w:rFonts w:cstheme="minorHAnsi"/>
                <w:sz w:val="20"/>
                <w:szCs w:val="20"/>
              </w:rPr>
            </w:pPr>
            <w:r w:rsidRPr="00F5339C">
              <w:rPr>
                <w:rFonts w:cstheme="minorHAnsi"/>
                <w:sz w:val="20"/>
                <w:szCs w:val="20"/>
              </w:rPr>
              <w:t>ΔΙΑΛΕΞΕΙΣ</w:t>
            </w:r>
          </w:p>
        </w:tc>
        <w:tc>
          <w:tcPr>
            <w:tcW w:w="1559" w:type="dxa"/>
            <w:gridSpan w:val="2"/>
          </w:tcPr>
          <w:p w14:paraId="1EEB48CA" w14:textId="77777777" w:rsidR="00754C0D" w:rsidRPr="003F58BF" w:rsidRDefault="00754C0D" w:rsidP="00014D95">
            <w:pPr>
              <w:spacing w:line="240" w:lineRule="auto"/>
              <w:jc w:val="center"/>
              <w:rPr>
                <w:rFonts w:cstheme="minorHAnsi"/>
                <w:sz w:val="20"/>
                <w:szCs w:val="20"/>
              </w:rPr>
            </w:pPr>
            <w:r w:rsidRPr="003F58BF">
              <w:rPr>
                <w:rFonts w:cstheme="minorHAnsi"/>
                <w:sz w:val="20"/>
                <w:szCs w:val="20"/>
              </w:rPr>
              <w:t>3</w:t>
            </w:r>
          </w:p>
        </w:tc>
        <w:tc>
          <w:tcPr>
            <w:tcW w:w="1240" w:type="dxa"/>
          </w:tcPr>
          <w:p w14:paraId="43542CC6" w14:textId="77777777" w:rsidR="00754C0D" w:rsidRPr="003F58BF" w:rsidRDefault="00754C0D" w:rsidP="00014D95">
            <w:pPr>
              <w:spacing w:line="240" w:lineRule="auto"/>
              <w:jc w:val="center"/>
              <w:rPr>
                <w:rFonts w:cstheme="minorHAnsi"/>
                <w:sz w:val="20"/>
                <w:szCs w:val="20"/>
              </w:rPr>
            </w:pPr>
            <w:r w:rsidRPr="003F58BF">
              <w:rPr>
                <w:rFonts w:cstheme="minorHAnsi"/>
                <w:sz w:val="20"/>
                <w:szCs w:val="20"/>
              </w:rPr>
              <w:t>5</w:t>
            </w:r>
          </w:p>
          <w:p w14:paraId="0F468C0A" w14:textId="77777777" w:rsidR="00754C0D" w:rsidRPr="003F58BF" w:rsidRDefault="00754C0D" w:rsidP="00014D95">
            <w:pPr>
              <w:spacing w:line="240" w:lineRule="auto"/>
              <w:jc w:val="center"/>
              <w:rPr>
                <w:rFonts w:cstheme="minorHAnsi"/>
                <w:sz w:val="20"/>
                <w:szCs w:val="20"/>
              </w:rPr>
            </w:pPr>
          </w:p>
        </w:tc>
      </w:tr>
      <w:tr w:rsidR="00754C0D" w:rsidRPr="00F5339C" w14:paraId="408E9291" w14:textId="77777777" w:rsidTr="00014D95">
        <w:trPr>
          <w:trHeight w:val="194"/>
        </w:trPr>
        <w:tc>
          <w:tcPr>
            <w:tcW w:w="5637" w:type="dxa"/>
            <w:gridSpan w:val="3"/>
            <w:shd w:val="clear" w:color="auto" w:fill="DDD9C3"/>
          </w:tcPr>
          <w:p w14:paraId="10A88C9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D25983A" w14:textId="77777777" w:rsidR="00754C0D" w:rsidRPr="00F5339C" w:rsidRDefault="00754C0D" w:rsidP="00014D95">
            <w:pPr>
              <w:spacing w:line="240" w:lineRule="auto"/>
              <w:jc w:val="right"/>
              <w:rPr>
                <w:rFonts w:cstheme="minorHAnsi"/>
                <w:color w:val="002060"/>
                <w:sz w:val="20"/>
                <w:szCs w:val="20"/>
              </w:rPr>
            </w:pPr>
          </w:p>
        </w:tc>
        <w:tc>
          <w:tcPr>
            <w:tcW w:w="1240" w:type="dxa"/>
          </w:tcPr>
          <w:p w14:paraId="164DC516" w14:textId="77777777" w:rsidR="00754C0D" w:rsidRPr="00F5339C" w:rsidRDefault="00754C0D" w:rsidP="00014D95">
            <w:pPr>
              <w:spacing w:line="240" w:lineRule="auto"/>
              <w:rPr>
                <w:rFonts w:cstheme="minorHAnsi"/>
                <w:color w:val="002060"/>
                <w:sz w:val="20"/>
                <w:szCs w:val="20"/>
              </w:rPr>
            </w:pPr>
          </w:p>
        </w:tc>
      </w:tr>
      <w:tr w:rsidR="00754C0D" w:rsidRPr="00F5339C" w14:paraId="682F257A" w14:textId="77777777" w:rsidTr="00014D95">
        <w:trPr>
          <w:trHeight w:val="599"/>
        </w:trPr>
        <w:tc>
          <w:tcPr>
            <w:tcW w:w="3205" w:type="dxa"/>
            <w:shd w:val="clear" w:color="auto" w:fill="DDD9C3"/>
          </w:tcPr>
          <w:p w14:paraId="389999A5"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77A82807"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091493A0"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57016FF" w14:textId="77F1FE41" w:rsidR="00754C0D" w:rsidRPr="00F5339C" w:rsidRDefault="0040304E" w:rsidP="003F58BF">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sidR="003F58BF">
              <w:rPr>
                <w:rFonts w:cstheme="minorHAnsi"/>
                <w:sz w:val="20"/>
                <w:szCs w:val="20"/>
              </w:rPr>
              <w:t>)</w:t>
            </w:r>
            <w:r w:rsidR="003F58BF" w:rsidRPr="00F5339C">
              <w:rPr>
                <w:rFonts w:cstheme="minorHAnsi"/>
                <w:sz w:val="20"/>
                <w:szCs w:val="20"/>
              </w:rPr>
              <w:t xml:space="preserve"> </w:t>
            </w:r>
          </w:p>
        </w:tc>
      </w:tr>
      <w:tr w:rsidR="00754C0D" w:rsidRPr="00F5339C" w14:paraId="1352DCBB" w14:textId="77777777" w:rsidTr="00014D95">
        <w:tc>
          <w:tcPr>
            <w:tcW w:w="3205" w:type="dxa"/>
            <w:shd w:val="clear" w:color="auto" w:fill="DDD9C3"/>
          </w:tcPr>
          <w:p w14:paraId="73BDA87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4DF3B8D6"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A06D62B" w14:textId="4B349E92" w:rsidR="00754C0D" w:rsidRPr="00F5339C" w:rsidRDefault="009B4A0F" w:rsidP="00014D95">
            <w:pPr>
              <w:spacing w:line="240" w:lineRule="auto"/>
              <w:rPr>
                <w:rFonts w:cstheme="minorHAnsi"/>
                <w:sz w:val="20"/>
                <w:szCs w:val="20"/>
              </w:rPr>
            </w:pPr>
            <w:r>
              <w:rPr>
                <w:rFonts w:cstheme="minorHAnsi"/>
                <w:sz w:val="20"/>
                <w:szCs w:val="20"/>
              </w:rPr>
              <w:t>-</w:t>
            </w:r>
          </w:p>
        </w:tc>
      </w:tr>
      <w:tr w:rsidR="00754C0D" w:rsidRPr="00F5339C" w14:paraId="397B91DB" w14:textId="77777777" w:rsidTr="00014D95">
        <w:tc>
          <w:tcPr>
            <w:tcW w:w="3205" w:type="dxa"/>
            <w:shd w:val="clear" w:color="auto" w:fill="DDD9C3"/>
          </w:tcPr>
          <w:p w14:paraId="6CEAB2B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2D827CD" w14:textId="77777777" w:rsidR="00754C0D" w:rsidRPr="00F5339C" w:rsidRDefault="003F58BF"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74FB30DA" w14:textId="77777777" w:rsidTr="00014D95">
        <w:tc>
          <w:tcPr>
            <w:tcW w:w="3205" w:type="dxa"/>
            <w:shd w:val="clear" w:color="auto" w:fill="DDD9C3"/>
          </w:tcPr>
          <w:p w14:paraId="549742B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49E86F1B" w14:textId="77777777" w:rsidR="00754C0D" w:rsidRPr="00F5339C" w:rsidRDefault="003F58BF" w:rsidP="00014D95">
            <w:pPr>
              <w:spacing w:line="240" w:lineRule="auto"/>
              <w:rPr>
                <w:rFonts w:cstheme="minorHAnsi"/>
                <w:sz w:val="20"/>
                <w:szCs w:val="20"/>
              </w:rPr>
            </w:pPr>
            <w:r w:rsidRPr="00F5339C">
              <w:rPr>
                <w:rFonts w:cstheme="minorHAnsi"/>
                <w:sz w:val="20"/>
                <w:szCs w:val="20"/>
              </w:rPr>
              <w:t>ΕΙΝΑΙ ΔΥΝΑΤΟΝ ΝΑ ΠΡΟΣΦΕΡΘΕΙ</w:t>
            </w:r>
          </w:p>
        </w:tc>
      </w:tr>
      <w:tr w:rsidR="00754C0D" w:rsidRPr="008465C6" w14:paraId="052E3180" w14:textId="77777777" w:rsidTr="00014D95">
        <w:tc>
          <w:tcPr>
            <w:tcW w:w="3205" w:type="dxa"/>
            <w:shd w:val="clear" w:color="auto" w:fill="DDD9C3"/>
          </w:tcPr>
          <w:p w14:paraId="638E176D"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5D2590BB" w14:textId="77777777" w:rsidR="00754C0D" w:rsidRPr="00F5339C" w:rsidRDefault="003F58BF" w:rsidP="00014D95">
            <w:pPr>
              <w:spacing w:after="200" w:line="240" w:lineRule="auto"/>
              <w:rPr>
                <w:rFonts w:eastAsia="Calibri" w:cstheme="minorHAnsi"/>
                <w:color w:val="002060"/>
                <w:sz w:val="20"/>
                <w:szCs w:val="20"/>
                <w:lang w:val="en-GB"/>
              </w:rPr>
            </w:pPr>
            <w:r w:rsidRPr="00F5339C">
              <w:rPr>
                <w:rFonts w:cstheme="minorHAnsi"/>
                <w:sz w:val="20"/>
                <w:szCs w:val="20"/>
                <w:lang w:val="en-GB"/>
              </w:rPr>
              <w:t>https://eclass.uop.gr/courses/</w:t>
            </w:r>
          </w:p>
        </w:tc>
      </w:tr>
    </w:tbl>
    <w:p w14:paraId="582DADA0" w14:textId="77777777" w:rsidR="00754C0D" w:rsidRPr="00F5339C" w:rsidRDefault="00754C0D" w:rsidP="00754C0D">
      <w:pPr>
        <w:spacing w:line="240" w:lineRule="auto"/>
        <w:rPr>
          <w:rFonts w:cstheme="minorHAnsi"/>
          <w:sz w:val="20"/>
          <w:szCs w:val="20"/>
          <w:lang w:val="en-GB"/>
        </w:rPr>
      </w:pPr>
      <w:r w:rsidRPr="00F5339C">
        <w:rPr>
          <w:rFonts w:cstheme="minorHAnsi"/>
          <w:sz w:val="20"/>
          <w:szCs w:val="20"/>
          <w:lang w:val="en-GB"/>
        </w:rPr>
        <w:br w:type="page"/>
      </w:r>
    </w:p>
    <w:p w14:paraId="6B6AC0D1" w14:textId="77777777" w:rsidR="00754C0D" w:rsidRPr="00F5339C" w:rsidRDefault="00754C0D" w:rsidP="00DB5B81">
      <w:pPr>
        <w:pStyle w:val="a6"/>
        <w:widowControl w:val="0"/>
        <w:numPr>
          <w:ilvl w:val="1"/>
          <w:numId w:val="14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747552E8" w14:textId="77777777" w:rsidTr="00014D95">
        <w:tc>
          <w:tcPr>
            <w:tcW w:w="8472" w:type="dxa"/>
            <w:gridSpan w:val="2"/>
            <w:tcBorders>
              <w:bottom w:val="nil"/>
            </w:tcBorders>
            <w:shd w:val="clear" w:color="auto" w:fill="DDD9C3"/>
          </w:tcPr>
          <w:p w14:paraId="79740F21"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0B36AE9F" w14:textId="77777777" w:rsidTr="00014D95">
        <w:tc>
          <w:tcPr>
            <w:tcW w:w="8472" w:type="dxa"/>
            <w:gridSpan w:val="2"/>
            <w:tcBorders>
              <w:top w:val="nil"/>
            </w:tcBorders>
            <w:shd w:val="clear" w:color="auto" w:fill="DDD9C3"/>
          </w:tcPr>
          <w:p w14:paraId="53FA7A1A"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4B2B1FF8"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507655D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6C816C2"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251E01C5"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5B98967B" w14:textId="77777777" w:rsidTr="00014D95">
        <w:tc>
          <w:tcPr>
            <w:tcW w:w="8472" w:type="dxa"/>
            <w:gridSpan w:val="2"/>
          </w:tcPr>
          <w:p w14:paraId="4BD5CB40"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p>
          <w:p w14:paraId="63E326A5"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Το μάθημα αποτελεί το βασικό εισαγωγικό μάθημα στον επιστημονικό κλάδο «Συγκριτική Γραμματολογία», στις βασικές αρχές και τις έννοιες του κλάδου.</w:t>
            </w:r>
          </w:p>
          <w:p w14:paraId="1C4E8453"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Η ύλη του μαθήματος στοχεύει στην εισαγωγή των φοιτητών στις βασικές έννοιες του επιστημονικού κλάδου, τη σύνδεσή τους με τη φιλολογική επιστήμη και την κατανόηση των τρόπων αξιοποίησής τους στη μελέτη της λογοτεχνίας.</w:t>
            </w:r>
          </w:p>
          <w:p w14:paraId="0B372BB6"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 xml:space="preserve">Επίσης αναφέρεται σε εισαγωγικές έννοιες και σε μεθοδολογίες </w:t>
            </w:r>
            <w:proofErr w:type="spellStart"/>
            <w:r w:rsidRPr="00F5339C">
              <w:rPr>
                <w:rFonts w:eastAsia="Calibri" w:cstheme="minorHAnsi"/>
                <w:bCs/>
                <w:sz w:val="20"/>
                <w:szCs w:val="20"/>
              </w:rPr>
              <w:t>διαχείρησής</w:t>
            </w:r>
            <w:proofErr w:type="spellEnd"/>
            <w:r w:rsidRPr="00F5339C">
              <w:rPr>
                <w:rFonts w:eastAsia="Calibri" w:cstheme="minorHAnsi"/>
                <w:bCs/>
                <w:sz w:val="20"/>
                <w:szCs w:val="20"/>
              </w:rPr>
              <w:t xml:space="preserve"> τους και τη θέσης τους στη διάρκεια του κύκλου ενός έργου, έτσι ώστε η/ο φοιτήτρια/τής να έχει μια συνολική αντίληψη των διαδικασιών και μεθοδολογιών στη διαχείριση έργου. Με αυτή την έννοια, το μάθημα αποτελεί τη βάση πάνω στην οποία συγκεκριμένες μεθοδολογίες και τεχνικές διαχείρισης έργων αναπτύσσονται σε επί μέρους ειδικά μαθήματα της κατεύθυνσης.</w:t>
            </w:r>
          </w:p>
          <w:p w14:paraId="5E94AA80"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Στόχο του μαθήματος αποτελεί η κατανόηση από τους φοιτητές της σημασίας της διαχείρισης έργων στη σύγχρονη πολυπολιτισμική πραγματικότητα και της μετεξέλιξης της διαχείρισης έργων σε ένα διακριτό επιστημονικό πεδίο/επάγγελμα.</w:t>
            </w:r>
          </w:p>
          <w:p w14:paraId="085DD1FC"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Με την επιτυχή ολοκλήρωση του μαθήματος, ο η/ο φοιτήτρια/τής θα είναι σε θέση να:</w:t>
            </w:r>
          </w:p>
          <w:p w14:paraId="124D7017"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Έχει κατανοήσει τα βασικά και κρίσιμα χαρακτηριστικά του επιστημονικού κλάδου, τη σύνδεσή του με γενικότερους οικονομικούς και επιχειρησιακούς στόχους και τις αρχές του κύκλου της ζωής των έργων.</w:t>
            </w:r>
          </w:p>
          <w:p w14:paraId="3FD1D708"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Έχει γνώση των εργαλείων και των τεχνικών της διαχείρισής τους και πώς αυτά χρησιμοποιούνται για να εξασφαλίσουν την επιτυχή κατανόηση και εμβάθυνση στους όρους ανάγνωσης</w:t>
            </w:r>
            <w:r>
              <w:rPr>
                <w:rFonts w:eastAsia="Calibri" w:cstheme="minorHAnsi"/>
                <w:bCs/>
                <w:sz w:val="20"/>
                <w:szCs w:val="20"/>
              </w:rPr>
              <w:t xml:space="preserve"> </w:t>
            </w:r>
            <w:r w:rsidRPr="00F5339C">
              <w:rPr>
                <w:rFonts w:eastAsia="Calibri" w:cstheme="minorHAnsi"/>
                <w:bCs/>
                <w:sz w:val="20"/>
                <w:szCs w:val="20"/>
              </w:rPr>
              <w:t>των λογοτεχνικών έργων.</w:t>
            </w:r>
          </w:p>
          <w:p w14:paraId="70331BFB"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 xml:space="preserve">Είναι σε θέση να διακρίνει τους βασικούς ρόλους σε ένα πραγματικό περιβάλλον ή μια μελέτη </w:t>
            </w:r>
            <w:proofErr w:type="spellStart"/>
            <w:r w:rsidRPr="00F5339C">
              <w:rPr>
                <w:rFonts w:eastAsia="Calibri" w:cstheme="minorHAnsi"/>
                <w:bCs/>
                <w:sz w:val="20"/>
                <w:szCs w:val="20"/>
              </w:rPr>
              <w:t>πρίπτωσης</w:t>
            </w:r>
            <w:proofErr w:type="spellEnd"/>
            <w:r w:rsidRPr="00F5339C">
              <w:rPr>
                <w:rFonts w:eastAsia="Calibri" w:cstheme="minorHAnsi"/>
                <w:bCs/>
                <w:sz w:val="20"/>
                <w:szCs w:val="20"/>
              </w:rPr>
              <w:t xml:space="preserve"> έργου και να εκτιμήσει τον ρόλο των ενδιαφερομένων μελών στην υλοποίηση του έργου.</w:t>
            </w:r>
          </w:p>
          <w:p w14:paraId="73C5505C"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Χρησιμοποιεί τις μεθοδολογίες διαχείρισης έργων για να προσδιορίσει βασικά στοιχεία, όπως προσβασιμότητα και διαχείριση της λογοτεχνίας σε συνθήκες παγκοσμιοποίησης.</w:t>
            </w:r>
          </w:p>
          <w:p w14:paraId="73A8D414"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Αναλύει και υπολογίζει τα βασικά στοιχεία κόστους του έργου και τη σύνδεσή τους με το χρονοδιάγραμμα του έργου.</w:t>
            </w:r>
          </w:p>
          <w:p w14:paraId="2EDCEA71"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 xml:space="preserve">Συνεργαστεί με τους συμφοιτητές του για να δημιουργήσουν και να παρουσιάσουν ένα σχέδιο σε μια μελέτη περίπτωσης έργου που περιλαμβάνει την οργάνωση του έργου, την κατανομή των βασικών καθηκόντων και τα βασικά σχέδια του έργου (ανάλυση περιβάλλοντος, επικοινωνίες, στόχους, ανάλυση δομής εργασιών, </w:t>
            </w:r>
            <w:proofErr w:type="spellStart"/>
            <w:r w:rsidRPr="00F5339C">
              <w:rPr>
                <w:rFonts w:eastAsia="Calibri" w:cstheme="minorHAnsi"/>
                <w:bCs/>
                <w:sz w:val="20"/>
                <w:szCs w:val="20"/>
              </w:rPr>
              <w:t>χρονοπρογραμματσιμό</w:t>
            </w:r>
            <w:proofErr w:type="spellEnd"/>
            <w:r w:rsidRPr="00F5339C">
              <w:rPr>
                <w:rFonts w:eastAsia="Calibri" w:cstheme="minorHAnsi"/>
                <w:bCs/>
                <w:sz w:val="20"/>
                <w:szCs w:val="20"/>
              </w:rPr>
              <w:t>, και προϋπολογισμό).</w:t>
            </w:r>
          </w:p>
          <w:p w14:paraId="6C1ACF88"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p>
        </w:tc>
      </w:tr>
      <w:tr w:rsidR="00754C0D" w:rsidRPr="00F5339C" w14:paraId="179CBEA1"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7D1D31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72E56E48" w14:textId="77777777" w:rsidTr="00014D95">
        <w:tc>
          <w:tcPr>
            <w:tcW w:w="8472" w:type="dxa"/>
            <w:gridSpan w:val="2"/>
            <w:tcBorders>
              <w:top w:val="nil"/>
              <w:bottom w:val="nil"/>
            </w:tcBorders>
            <w:shd w:val="clear" w:color="auto" w:fill="DDD9C3"/>
          </w:tcPr>
          <w:p w14:paraId="7349D7B7"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lastRenderedPageBreak/>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49FC8A5"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66C4A21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208B0F6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11DB452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23F8B55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752CCF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E8CDB5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5CC795B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6FC8342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6E8664E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34D9175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0760DAA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29B0995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76F7C80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AC135B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0137904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4BA65D2A"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4850F3A4"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756648B1" w14:textId="77777777" w:rsidTr="00014D95">
        <w:tc>
          <w:tcPr>
            <w:tcW w:w="8472" w:type="dxa"/>
            <w:gridSpan w:val="2"/>
            <w:tcBorders>
              <w:bottom w:val="single" w:sz="4" w:space="0" w:color="auto"/>
            </w:tcBorders>
          </w:tcPr>
          <w:p w14:paraId="60E15BA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p>
          <w:p w14:paraId="4084E25D"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Αναζήτηση, ανάλυση και σύνθεση δεδομένων και πληροφοριών, με τη χρήση και των απαραίτητων τεχνολογιών.</w:t>
            </w:r>
          </w:p>
          <w:p w14:paraId="44ECF07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Προσαρμογή σε νέες καταστάσεις.</w:t>
            </w:r>
          </w:p>
          <w:p w14:paraId="50D0CCAE"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Λήψη αποφάσεων.</w:t>
            </w:r>
          </w:p>
          <w:p w14:paraId="754920CD"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εργασία.</w:t>
            </w:r>
          </w:p>
          <w:p w14:paraId="117C4067"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Ομαδική εργασία.</w:t>
            </w:r>
          </w:p>
          <w:p w14:paraId="66BF607E"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Εργασία σε διεπιστημονικό περιβάλλον.</w:t>
            </w:r>
          </w:p>
          <w:p w14:paraId="56E5C10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Παραγωγή νέων ερευνητικών ιδεών.</w:t>
            </w:r>
          </w:p>
          <w:p w14:paraId="472A072C"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Σχεδιασμός και διαχείριση έργων.</w:t>
            </w:r>
          </w:p>
          <w:p w14:paraId="32620B96"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Σεβασμός στη διαφορετικότητα και στην </w:t>
            </w:r>
            <w:proofErr w:type="spellStart"/>
            <w:r w:rsidRPr="00F5339C">
              <w:rPr>
                <w:rFonts w:eastAsia="Calibri" w:cstheme="minorHAnsi"/>
                <w:sz w:val="20"/>
                <w:szCs w:val="20"/>
              </w:rPr>
              <w:t>πολυπολιτισμικότητα</w:t>
            </w:r>
            <w:proofErr w:type="spellEnd"/>
            <w:r w:rsidRPr="00F5339C">
              <w:rPr>
                <w:rFonts w:eastAsia="Calibri" w:cstheme="minorHAnsi"/>
                <w:sz w:val="20"/>
                <w:szCs w:val="20"/>
              </w:rPr>
              <w:t>.</w:t>
            </w:r>
          </w:p>
          <w:p w14:paraId="766342D8"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Επίδειξη κοινωνικής, επαγγελματικής και ηθικής υπευθυνότητας και ευαισθησίας σε θέματα φύλου.</w:t>
            </w:r>
          </w:p>
          <w:p w14:paraId="5908520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Άσκηση κριτικής και αυτοκριτικής.</w:t>
            </w:r>
          </w:p>
          <w:p w14:paraId="2F3EBBD1"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14B81765" w14:textId="77777777" w:rsidR="00754C0D" w:rsidRPr="00F5339C" w:rsidRDefault="00754C0D" w:rsidP="00014D95">
            <w:pPr>
              <w:spacing w:line="240" w:lineRule="auto"/>
              <w:jc w:val="both"/>
              <w:rPr>
                <w:rFonts w:cstheme="minorHAnsi"/>
                <w:i/>
                <w:sz w:val="20"/>
                <w:szCs w:val="20"/>
              </w:rPr>
            </w:pPr>
            <w:r w:rsidRPr="00F5339C">
              <w:rPr>
                <w:rFonts w:eastAsia="Calibri" w:cstheme="minorHAnsi"/>
                <w:sz w:val="20"/>
                <w:szCs w:val="20"/>
              </w:rPr>
              <w:t xml:space="preserve"> </w:t>
            </w:r>
          </w:p>
        </w:tc>
      </w:tr>
    </w:tbl>
    <w:p w14:paraId="6FFFA7AF" w14:textId="77777777" w:rsidR="00754C0D" w:rsidRPr="00F5339C" w:rsidRDefault="00754C0D" w:rsidP="00DB5B81">
      <w:pPr>
        <w:pStyle w:val="a6"/>
        <w:widowControl w:val="0"/>
        <w:numPr>
          <w:ilvl w:val="1"/>
          <w:numId w:val="14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40C0DD43" w14:textId="77777777" w:rsidTr="00014D95">
        <w:trPr>
          <w:trHeight w:val="2689"/>
        </w:trPr>
        <w:tc>
          <w:tcPr>
            <w:tcW w:w="8472" w:type="dxa"/>
          </w:tcPr>
          <w:p w14:paraId="3DD0C84E" w14:textId="77777777" w:rsidR="00754C0D" w:rsidRPr="006163B9" w:rsidRDefault="006163B9" w:rsidP="00014D95">
            <w:pPr>
              <w:widowControl w:val="0"/>
              <w:autoSpaceDE w:val="0"/>
              <w:autoSpaceDN w:val="0"/>
              <w:adjustRightInd w:val="0"/>
              <w:spacing w:line="240" w:lineRule="auto"/>
              <w:jc w:val="both"/>
              <w:rPr>
                <w:rFonts w:eastAsia="Calibri" w:cstheme="minorHAnsi"/>
                <w:bCs/>
                <w:iCs/>
                <w:sz w:val="20"/>
                <w:szCs w:val="20"/>
              </w:rPr>
            </w:pPr>
            <w:r>
              <w:rPr>
                <w:rFonts w:eastAsia="Calibri" w:cstheme="minorHAnsi"/>
                <w:bCs/>
                <w:iCs/>
                <w:sz w:val="20"/>
                <w:szCs w:val="20"/>
              </w:rPr>
              <w:t>Σύντομη Περιγραφή Μαθήματος</w:t>
            </w:r>
            <w:r w:rsidRPr="006163B9">
              <w:rPr>
                <w:rFonts w:eastAsia="Calibri" w:cstheme="minorHAnsi"/>
                <w:bCs/>
                <w:iCs/>
                <w:sz w:val="20"/>
                <w:szCs w:val="20"/>
              </w:rPr>
              <w:t xml:space="preserve">: </w:t>
            </w:r>
            <w:r w:rsidRPr="00F5339C">
              <w:rPr>
                <w:rFonts w:cstheme="minorHAnsi"/>
                <w:sz w:val="20"/>
                <w:szCs w:val="20"/>
              </w:rPr>
              <w:t>Η αρίθμηση αναφέρεται στην αντίστοιχη εβδομάδα του μαθήματος.</w:t>
            </w:r>
          </w:p>
          <w:p w14:paraId="0DA12930" w14:textId="77777777" w:rsidR="00754C0D" w:rsidRPr="00F5339C" w:rsidRDefault="00754C0D" w:rsidP="00DB5B81">
            <w:pPr>
              <w:pStyle w:val="a6"/>
              <w:numPr>
                <w:ilvl w:val="0"/>
                <w:numId w:val="39"/>
              </w:numPr>
              <w:spacing w:after="200" w:line="240" w:lineRule="auto"/>
              <w:rPr>
                <w:rFonts w:cstheme="minorHAnsi"/>
                <w:sz w:val="20"/>
                <w:szCs w:val="20"/>
              </w:rPr>
            </w:pPr>
            <w:r w:rsidRPr="00F5339C">
              <w:rPr>
                <w:rFonts w:cstheme="minorHAnsi"/>
                <w:sz w:val="20"/>
                <w:szCs w:val="20"/>
              </w:rPr>
              <w:t>Το αντικείμενο του επιστημονικού κλάδου (2) Οι αρχές της συγκριτικής μεθοδολογίας και ανάλυσης (3) Επισκόπηση επιλεγμένων λογοτεχνικών και θεωρητικών κειμένων (4) Παλαιότερα και σύγχρονα θεωρητικά μοντέλα συγκριτικής λογοτεχνικής μελέτης (5) Κατευθύνσεις της τρέχουσας συγκριτικής έρευνας – Σύγχρονοι προβληματισμού και προσανατολισμοί (6) Σχέσεις της Συγκριτικής Γραμματολογίας με</w:t>
            </w:r>
            <w:r>
              <w:rPr>
                <w:rFonts w:cstheme="minorHAnsi"/>
                <w:sz w:val="20"/>
                <w:szCs w:val="20"/>
              </w:rPr>
              <w:t xml:space="preserve"> </w:t>
            </w:r>
            <w:r w:rsidRPr="00F5339C">
              <w:rPr>
                <w:rFonts w:cstheme="minorHAnsi"/>
                <w:sz w:val="20"/>
                <w:szCs w:val="20"/>
              </w:rPr>
              <w:t>συναφείς επιστημονικούς κλάδους (7) Συγκριτική Γραμματολογία και Θεωρία της Λογοτεχνίας.</w:t>
            </w:r>
          </w:p>
          <w:p w14:paraId="7AB5C989"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625D81C8" w14:textId="77777777" w:rsidTr="00014D95">
              <w:tc>
                <w:tcPr>
                  <w:tcW w:w="3995" w:type="dxa"/>
                  <w:shd w:val="clear" w:color="auto" w:fill="auto"/>
                </w:tcPr>
                <w:p w14:paraId="2B01885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74D7C63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14DC4C0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065A73C2" w14:textId="77777777" w:rsidTr="00014D95">
              <w:tc>
                <w:tcPr>
                  <w:tcW w:w="3995" w:type="dxa"/>
                  <w:shd w:val="clear" w:color="auto" w:fill="auto"/>
                </w:tcPr>
                <w:p w14:paraId="3848BC4F" w14:textId="77777777" w:rsidR="00754C0D" w:rsidRPr="00F5339C" w:rsidRDefault="00754C0D" w:rsidP="00DB5B81">
                  <w:pPr>
                    <w:pStyle w:val="a6"/>
                    <w:numPr>
                      <w:ilvl w:val="0"/>
                      <w:numId w:val="40"/>
                    </w:numPr>
                    <w:spacing w:after="0" w:line="240" w:lineRule="auto"/>
                    <w:rPr>
                      <w:rFonts w:cstheme="minorHAnsi"/>
                      <w:sz w:val="20"/>
                      <w:szCs w:val="20"/>
                    </w:rPr>
                  </w:pPr>
                  <w:r w:rsidRPr="00F5339C">
                    <w:rPr>
                      <w:rFonts w:cstheme="minorHAnsi"/>
                      <w:sz w:val="20"/>
                      <w:szCs w:val="20"/>
                    </w:rPr>
                    <w:lastRenderedPageBreak/>
                    <w:t>Το αντικείμενο του επιστημονικού κλάδου</w:t>
                  </w:r>
                </w:p>
              </w:tc>
              <w:tc>
                <w:tcPr>
                  <w:tcW w:w="2486" w:type="dxa"/>
                  <w:shd w:val="clear" w:color="auto" w:fill="auto"/>
                </w:tcPr>
                <w:p w14:paraId="596CF6B1"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Βλ. ενότητα </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765" w:type="dxa"/>
                  <w:shd w:val="clear" w:color="auto" w:fill="auto"/>
                </w:tcPr>
                <w:p w14:paraId="4440D5E4" w14:textId="77777777" w:rsidR="00754C0D" w:rsidRPr="00F5339C" w:rsidRDefault="00754C0D" w:rsidP="00014D95">
                  <w:pPr>
                    <w:spacing w:line="240" w:lineRule="auto"/>
                    <w:rPr>
                      <w:rFonts w:cstheme="minorHAnsi"/>
                      <w:sz w:val="20"/>
                      <w:szCs w:val="20"/>
                    </w:rPr>
                  </w:pPr>
                </w:p>
              </w:tc>
            </w:tr>
            <w:tr w:rsidR="00754C0D" w:rsidRPr="00F5339C" w14:paraId="200745AD" w14:textId="77777777" w:rsidTr="00014D95">
              <w:tc>
                <w:tcPr>
                  <w:tcW w:w="3995" w:type="dxa"/>
                  <w:shd w:val="clear" w:color="auto" w:fill="auto"/>
                </w:tcPr>
                <w:p w14:paraId="57178A7B" w14:textId="77777777" w:rsidR="00754C0D" w:rsidRPr="00F5339C" w:rsidRDefault="00754C0D" w:rsidP="00DB5B81">
                  <w:pPr>
                    <w:pStyle w:val="a6"/>
                    <w:numPr>
                      <w:ilvl w:val="0"/>
                      <w:numId w:val="40"/>
                    </w:numPr>
                    <w:spacing w:after="0" w:line="240" w:lineRule="auto"/>
                    <w:rPr>
                      <w:rFonts w:cstheme="minorHAnsi"/>
                      <w:sz w:val="20"/>
                      <w:szCs w:val="20"/>
                    </w:rPr>
                  </w:pPr>
                  <w:r w:rsidRPr="00F5339C">
                    <w:rPr>
                      <w:rFonts w:cstheme="minorHAnsi"/>
                      <w:sz w:val="20"/>
                      <w:szCs w:val="20"/>
                    </w:rPr>
                    <w:t>Οι αρχές της συγκριτικής μεθοδολογίας και ανάλυσης</w:t>
                  </w:r>
                </w:p>
              </w:tc>
              <w:tc>
                <w:tcPr>
                  <w:tcW w:w="2486" w:type="dxa"/>
                  <w:shd w:val="clear" w:color="auto" w:fill="auto"/>
                </w:tcPr>
                <w:p w14:paraId="3D286295"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15AB60F" w14:textId="77777777" w:rsidR="00754C0D" w:rsidRPr="00F5339C" w:rsidRDefault="00754C0D" w:rsidP="00014D95">
                  <w:pPr>
                    <w:spacing w:line="240" w:lineRule="auto"/>
                    <w:rPr>
                      <w:rFonts w:cstheme="minorHAnsi"/>
                      <w:sz w:val="20"/>
                      <w:szCs w:val="20"/>
                    </w:rPr>
                  </w:pPr>
                </w:p>
              </w:tc>
            </w:tr>
            <w:tr w:rsidR="00754C0D" w:rsidRPr="00F5339C" w14:paraId="2458BEF6" w14:textId="77777777" w:rsidTr="00014D95">
              <w:tc>
                <w:tcPr>
                  <w:tcW w:w="3995" w:type="dxa"/>
                  <w:shd w:val="clear" w:color="auto" w:fill="auto"/>
                </w:tcPr>
                <w:p w14:paraId="5208CAB9" w14:textId="77777777" w:rsidR="00754C0D" w:rsidRPr="00F5339C" w:rsidRDefault="00754C0D" w:rsidP="00DB5B81">
                  <w:pPr>
                    <w:pStyle w:val="a6"/>
                    <w:numPr>
                      <w:ilvl w:val="0"/>
                      <w:numId w:val="40"/>
                    </w:numPr>
                    <w:spacing w:after="0" w:line="240" w:lineRule="auto"/>
                    <w:rPr>
                      <w:rFonts w:cstheme="minorHAnsi"/>
                      <w:sz w:val="20"/>
                      <w:szCs w:val="20"/>
                    </w:rPr>
                  </w:pPr>
                  <w:r w:rsidRPr="00F5339C">
                    <w:rPr>
                      <w:rFonts w:cstheme="minorHAnsi"/>
                      <w:sz w:val="20"/>
                      <w:szCs w:val="20"/>
                    </w:rPr>
                    <w:t>Οι αρχές της συγκριτικής μεθοδολογίας και ανάλυσης</w:t>
                  </w:r>
                </w:p>
              </w:tc>
              <w:tc>
                <w:tcPr>
                  <w:tcW w:w="2486" w:type="dxa"/>
                  <w:shd w:val="clear" w:color="auto" w:fill="auto"/>
                </w:tcPr>
                <w:p w14:paraId="365602FC"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CBD46FB" w14:textId="77777777" w:rsidR="00754C0D" w:rsidRPr="00F5339C" w:rsidRDefault="00754C0D" w:rsidP="00014D95">
                  <w:pPr>
                    <w:spacing w:line="240" w:lineRule="auto"/>
                    <w:rPr>
                      <w:rFonts w:cstheme="minorHAnsi"/>
                      <w:sz w:val="20"/>
                      <w:szCs w:val="20"/>
                    </w:rPr>
                  </w:pPr>
                </w:p>
              </w:tc>
            </w:tr>
            <w:tr w:rsidR="00754C0D" w:rsidRPr="00F5339C" w14:paraId="1DA43305" w14:textId="77777777" w:rsidTr="00014D95">
              <w:tc>
                <w:tcPr>
                  <w:tcW w:w="3995" w:type="dxa"/>
                  <w:shd w:val="clear" w:color="auto" w:fill="auto"/>
                </w:tcPr>
                <w:p w14:paraId="7BA2AA8C" w14:textId="77777777" w:rsidR="00754C0D" w:rsidRPr="00F5339C" w:rsidRDefault="00754C0D" w:rsidP="00DB5B81">
                  <w:pPr>
                    <w:pStyle w:val="a6"/>
                    <w:numPr>
                      <w:ilvl w:val="0"/>
                      <w:numId w:val="40"/>
                    </w:numPr>
                    <w:spacing w:after="0" w:line="240" w:lineRule="auto"/>
                    <w:rPr>
                      <w:rFonts w:cstheme="minorHAnsi"/>
                      <w:sz w:val="20"/>
                      <w:szCs w:val="20"/>
                    </w:rPr>
                  </w:pPr>
                  <w:r w:rsidRPr="00F5339C">
                    <w:rPr>
                      <w:rFonts w:cstheme="minorHAnsi"/>
                      <w:sz w:val="20"/>
                      <w:szCs w:val="20"/>
                    </w:rPr>
                    <w:t>Παλαιότερα θεωρητικά μοντέλα συγκριτικής ανάλυσης</w:t>
                  </w:r>
                </w:p>
              </w:tc>
              <w:tc>
                <w:tcPr>
                  <w:tcW w:w="2486" w:type="dxa"/>
                  <w:shd w:val="clear" w:color="auto" w:fill="auto"/>
                </w:tcPr>
                <w:p w14:paraId="2A75AC21"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F593DC9" w14:textId="77777777" w:rsidR="00754C0D" w:rsidRPr="00F5339C" w:rsidRDefault="00754C0D" w:rsidP="00014D95">
                  <w:pPr>
                    <w:spacing w:line="240" w:lineRule="auto"/>
                    <w:rPr>
                      <w:rFonts w:cstheme="minorHAnsi"/>
                      <w:sz w:val="20"/>
                      <w:szCs w:val="20"/>
                    </w:rPr>
                  </w:pPr>
                </w:p>
              </w:tc>
            </w:tr>
            <w:tr w:rsidR="00754C0D" w:rsidRPr="00F5339C" w14:paraId="14541EE3" w14:textId="77777777" w:rsidTr="00014D95">
              <w:tc>
                <w:tcPr>
                  <w:tcW w:w="3995" w:type="dxa"/>
                  <w:shd w:val="clear" w:color="auto" w:fill="auto"/>
                </w:tcPr>
                <w:p w14:paraId="3F4608FA" w14:textId="77777777" w:rsidR="00754C0D" w:rsidRPr="00F5339C" w:rsidRDefault="00754C0D" w:rsidP="00DB5B81">
                  <w:pPr>
                    <w:pStyle w:val="a6"/>
                    <w:numPr>
                      <w:ilvl w:val="0"/>
                      <w:numId w:val="40"/>
                    </w:numPr>
                    <w:spacing w:after="0" w:line="240" w:lineRule="auto"/>
                    <w:rPr>
                      <w:rFonts w:cstheme="minorHAnsi"/>
                      <w:sz w:val="20"/>
                      <w:szCs w:val="20"/>
                      <w:lang w:val="en-US"/>
                    </w:rPr>
                  </w:pPr>
                  <w:proofErr w:type="spellStart"/>
                  <w:r w:rsidRPr="00F5339C">
                    <w:rPr>
                      <w:rFonts w:cstheme="minorHAnsi"/>
                      <w:sz w:val="20"/>
                      <w:szCs w:val="20"/>
                      <w:lang w:val="en-US"/>
                    </w:rPr>
                    <w:t>Σύγχρον</w:t>
                  </w:r>
                  <w:proofErr w:type="spellEnd"/>
                  <w:r w:rsidRPr="00F5339C">
                    <w:rPr>
                      <w:rFonts w:cstheme="minorHAnsi"/>
                      <w:sz w:val="20"/>
                      <w:szCs w:val="20"/>
                      <w:lang w:val="en-US"/>
                    </w:rPr>
                    <w:t xml:space="preserve">α </w:t>
                  </w:r>
                  <w:proofErr w:type="spellStart"/>
                  <w:r w:rsidRPr="00F5339C">
                    <w:rPr>
                      <w:rFonts w:cstheme="minorHAnsi"/>
                      <w:sz w:val="20"/>
                      <w:szCs w:val="20"/>
                      <w:lang w:val="en-US"/>
                    </w:rPr>
                    <w:t>μοντέλ</w:t>
                  </w:r>
                  <w:proofErr w:type="spellEnd"/>
                  <w:r w:rsidRPr="00F5339C">
                    <w:rPr>
                      <w:rFonts w:cstheme="minorHAnsi"/>
                      <w:sz w:val="20"/>
                      <w:szCs w:val="20"/>
                      <w:lang w:val="en-US"/>
                    </w:rPr>
                    <w:t xml:space="preserve">α </w:t>
                  </w:r>
                  <w:proofErr w:type="spellStart"/>
                  <w:r w:rsidRPr="00F5339C">
                    <w:rPr>
                      <w:rFonts w:cstheme="minorHAnsi"/>
                      <w:sz w:val="20"/>
                      <w:szCs w:val="20"/>
                      <w:lang w:val="en-US"/>
                    </w:rPr>
                    <w:t>συγκριτικής</w:t>
                  </w:r>
                  <w:proofErr w:type="spellEnd"/>
                  <w:r w:rsidRPr="00F5339C">
                    <w:rPr>
                      <w:rFonts w:cstheme="minorHAnsi"/>
                      <w:sz w:val="20"/>
                      <w:szCs w:val="20"/>
                      <w:lang w:val="en-US"/>
                    </w:rPr>
                    <w:t xml:space="preserve"> α</w:t>
                  </w:r>
                  <w:proofErr w:type="spellStart"/>
                  <w:r w:rsidRPr="00F5339C">
                    <w:rPr>
                      <w:rFonts w:cstheme="minorHAnsi"/>
                      <w:sz w:val="20"/>
                      <w:szCs w:val="20"/>
                      <w:lang w:val="en-US"/>
                    </w:rPr>
                    <w:t>νάλυσης</w:t>
                  </w:r>
                  <w:proofErr w:type="spellEnd"/>
                </w:p>
              </w:tc>
              <w:tc>
                <w:tcPr>
                  <w:tcW w:w="2486" w:type="dxa"/>
                  <w:shd w:val="clear" w:color="auto" w:fill="auto"/>
                </w:tcPr>
                <w:p w14:paraId="7CD34791"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06D8354" w14:textId="77777777" w:rsidR="00754C0D" w:rsidRPr="00F5339C" w:rsidRDefault="00754C0D" w:rsidP="00014D95">
                  <w:pPr>
                    <w:spacing w:line="240" w:lineRule="auto"/>
                    <w:rPr>
                      <w:rFonts w:cstheme="minorHAnsi"/>
                      <w:sz w:val="20"/>
                      <w:szCs w:val="20"/>
                    </w:rPr>
                  </w:pPr>
                </w:p>
              </w:tc>
            </w:tr>
            <w:tr w:rsidR="00754C0D" w:rsidRPr="00F5339C" w14:paraId="3F08B0D6" w14:textId="77777777" w:rsidTr="00014D95">
              <w:tc>
                <w:tcPr>
                  <w:tcW w:w="3995" w:type="dxa"/>
                  <w:shd w:val="clear" w:color="auto" w:fill="auto"/>
                </w:tcPr>
                <w:p w14:paraId="7A31971E" w14:textId="77777777" w:rsidR="00754C0D" w:rsidRPr="00F5339C" w:rsidRDefault="00754C0D" w:rsidP="00DB5B81">
                  <w:pPr>
                    <w:pStyle w:val="a6"/>
                    <w:numPr>
                      <w:ilvl w:val="0"/>
                      <w:numId w:val="40"/>
                    </w:numPr>
                    <w:spacing w:after="0" w:line="240" w:lineRule="auto"/>
                    <w:rPr>
                      <w:rFonts w:cstheme="minorHAnsi"/>
                      <w:sz w:val="20"/>
                      <w:szCs w:val="20"/>
                      <w:lang w:val="en-US"/>
                    </w:rPr>
                  </w:pPr>
                  <w:r w:rsidRPr="00F5339C">
                    <w:rPr>
                      <w:rFonts w:cstheme="minorHAnsi"/>
                      <w:sz w:val="20"/>
                      <w:szCs w:val="20"/>
                      <w:lang w:val="en-US"/>
                    </w:rPr>
                    <w:t xml:space="preserve">Η </w:t>
                  </w:r>
                  <w:proofErr w:type="spellStart"/>
                  <w:r w:rsidRPr="00F5339C">
                    <w:rPr>
                      <w:rFonts w:cstheme="minorHAnsi"/>
                      <w:sz w:val="20"/>
                      <w:szCs w:val="20"/>
                      <w:lang w:val="en-US"/>
                    </w:rPr>
                    <w:t>σύγχρονη</w:t>
                  </w:r>
                  <w:proofErr w:type="spellEnd"/>
                  <w:r w:rsidRPr="00F5339C">
                    <w:rPr>
                      <w:rFonts w:cstheme="minorHAnsi"/>
                      <w:sz w:val="20"/>
                      <w:szCs w:val="20"/>
                      <w:lang w:val="en-US"/>
                    </w:rPr>
                    <w:t xml:space="preserve"> </w:t>
                  </w:r>
                  <w:proofErr w:type="spellStart"/>
                  <w:r w:rsidRPr="00F5339C">
                    <w:rPr>
                      <w:rFonts w:cstheme="minorHAnsi"/>
                      <w:sz w:val="20"/>
                      <w:szCs w:val="20"/>
                      <w:lang w:val="en-US"/>
                    </w:rPr>
                    <w:t>συγκριτική</w:t>
                  </w:r>
                  <w:proofErr w:type="spellEnd"/>
                  <w:r w:rsidRPr="00F5339C">
                    <w:rPr>
                      <w:rFonts w:cstheme="minorHAnsi"/>
                      <w:sz w:val="20"/>
                      <w:szCs w:val="20"/>
                      <w:lang w:val="en-US"/>
                    </w:rPr>
                    <w:t xml:space="preserve"> </w:t>
                  </w:r>
                  <w:proofErr w:type="spellStart"/>
                  <w:r w:rsidRPr="00F5339C">
                    <w:rPr>
                      <w:rFonts w:cstheme="minorHAnsi"/>
                      <w:sz w:val="20"/>
                      <w:szCs w:val="20"/>
                      <w:lang w:val="en-US"/>
                    </w:rPr>
                    <w:t>έρευν</w:t>
                  </w:r>
                  <w:proofErr w:type="spellEnd"/>
                  <w:r w:rsidRPr="00F5339C">
                    <w:rPr>
                      <w:rFonts w:cstheme="minorHAnsi"/>
                      <w:sz w:val="20"/>
                      <w:szCs w:val="20"/>
                      <w:lang w:val="en-US"/>
                    </w:rPr>
                    <w:t>α</w:t>
                  </w:r>
                </w:p>
                <w:p w14:paraId="5B7F63FD" w14:textId="77777777" w:rsidR="00754C0D" w:rsidRPr="00F5339C" w:rsidRDefault="00754C0D" w:rsidP="00DB5B81">
                  <w:pPr>
                    <w:pStyle w:val="a6"/>
                    <w:numPr>
                      <w:ilvl w:val="0"/>
                      <w:numId w:val="40"/>
                    </w:numPr>
                    <w:spacing w:after="0" w:line="240" w:lineRule="auto"/>
                    <w:rPr>
                      <w:rFonts w:cstheme="minorHAnsi"/>
                      <w:sz w:val="20"/>
                      <w:szCs w:val="20"/>
                      <w:lang w:val="en-US"/>
                    </w:rPr>
                  </w:pPr>
                  <w:proofErr w:type="spellStart"/>
                  <w:r w:rsidRPr="00F5339C">
                    <w:rPr>
                      <w:rFonts w:cstheme="minorHAnsi"/>
                      <w:sz w:val="20"/>
                      <w:szCs w:val="20"/>
                      <w:lang w:val="en-US"/>
                    </w:rPr>
                    <w:t>Θεμ</w:t>
                  </w:r>
                  <w:proofErr w:type="spellEnd"/>
                  <w:r w:rsidRPr="00F5339C">
                    <w:rPr>
                      <w:rFonts w:cstheme="minorHAnsi"/>
                      <w:sz w:val="20"/>
                      <w:szCs w:val="20"/>
                      <w:lang w:val="en-US"/>
                    </w:rPr>
                    <w:t xml:space="preserve">ατική, </w:t>
                  </w:r>
                  <w:proofErr w:type="spellStart"/>
                  <w:r w:rsidRPr="00F5339C">
                    <w:rPr>
                      <w:rFonts w:cstheme="minorHAnsi"/>
                      <w:sz w:val="20"/>
                      <w:szCs w:val="20"/>
                      <w:lang w:val="en-US"/>
                    </w:rPr>
                    <w:t>θεμ</w:t>
                  </w:r>
                  <w:proofErr w:type="spellEnd"/>
                  <w:r w:rsidRPr="00F5339C">
                    <w:rPr>
                      <w:rFonts w:cstheme="minorHAnsi"/>
                      <w:sz w:val="20"/>
                      <w:szCs w:val="20"/>
                      <w:lang w:val="en-US"/>
                    </w:rPr>
                    <w:t>ατολογία</w:t>
                  </w:r>
                </w:p>
                <w:p w14:paraId="412BD81F" w14:textId="77777777" w:rsidR="00754C0D" w:rsidRPr="00F5339C" w:rsidRDefault="00754C0D" w:rsidP="00DB5B81">
                  <w:pPr>
                    <w:pStyle w:val="a6"/>
                    <w:numPr>
                      <w:ilvl w:val="0"/>
                      <w:numId w:val="40"/>
                    </w:numPr>
                    <w:spacing w:after="0" w:line="240" w:lineRule="auto"/>
                    <w:rPr>
                      <w:rFonts w:cstheme="minorHAnsi"/>
                      <w:sz w:val="20"/>
                      <w:szCs w:val="20"/>
                      <w:lang w:val="en-US"/>
                    </w:rPr>
                  </w:pPr>
                  <w:proofErr w:type="spellStart"/>
                  <w:r w:rsidRPr="00F5339C">
                    <w:rPr>
                      <w:rFonts w:cstheme="minorHAnsi"/>
                      <w:sz w:val="20"/>
                      <w:szCs w:val="20"/>
                      <w:lang w:val="en-US"/>
                    </w:rPr>
                    <w:t>Μετάφρ</w:t>
                  </w:r>
                  <w:proofErr w:type="spellEnd"/>
                  <w:r w:rsidRPr="00F5339C">
                    <w:rPr>
                      <w:rFonts w:cstheme="minorHAnsi"/>
                      <w:sz w:val="20"/>
                      <w:szCs w:val="20"/>
                      <w:lang w:val="en-US"/>
                    </w:rPr>
                    <w:t>αση</w:t>
                  </w:r>
                </w:p>
              </w:tc>
              <w:tc>
                <w:tcPr>
                  <w:tcW w:w="2486" w:type="dxa"/>
                  <w:shd w:val="clear" w:color="auto" w:fill="auto"/>
                </w:tcPr>
                <w:p w14:paraId="4A0EF6B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B1C12C4" w14:textId="77777777" w:rsidR="00754C0D" w:rsidRPr="00F5339C" w:rsidRDefault="00754C0D" w:rsidP="00014D95">
                  <w:pPr>
                    <w:spacing w:line="240" w:lineRule="auto"/>
                    <w:rPr>
                      <w:rFonts w:cstheme="minorHAnsi"/>
                      <w:sz w:val="20"/>
                      <w:szCs w:val="20"/>
                    </w:rPr>
                  </w:pPr>
                </w:p>
              </w:tc>
            </w:tr>
            <w:tr w:rsidR="00754C0D" w:rsidRPr="00F5339C" w14:paraId="41288903" w14:textId="77777777" w:rsidTr="00014D95">
              <w:tc>
                <w:tcPr>
                  <w:tcW w:w="3995" w:type="dxa"/>
                  <w:shd w:val="clear" w:color="auto" w:fill="auto"/>
                </w:tcPr>
                <w:p w14:paraId="4B74CE18" w14:textId="77777777" w:rsidR="00754C0D" w:rsidRPr="00F5339C" w:rsidRDefault="00754C0D" w:rsidP="00DB5B81">
                  <w:pPr>
                    <w:pStyle w:val="a6"/>
                    <w:numPr>
                      <w:ilvl w:val="0"/>
                      <w:numId w:val="40"/>
                    </w:numPr>
                    <w:spacing w:after="0" w:line="240" w:lineRule="auto"/>
                    <w:rPr>
                      <w:rFonts w:cstheme="minorHAnsi"/>
                      <w:sz w:val="20"/>
                      <w:szCs w:val="20"/>
                      <w:lang w:val="en-US"/>
                    </w:rPr>
                  </w:pPr>
                  <w:r w:rsidRPr="00F5339C">
                    <w:rPr>
                      <w:rFonts w:cstheme="minorHAnsi"/>
                      <w:sz w:val="20"/>
                      <w:szCs w:val="20"/>
                      <w:lang w:val="en-US"/>
                    </w:rPr>
                    <w:t>Επ</w:t>
                  </w:r>
                  <w:proofErr w:type="spellStart"/>
                  <w:r w:rsidRPr="00F5339C">
                    <w:rPr>
                      <w:rFonts w:cstheme="minorHAnsi"/>
                      <w:sz w:val="20"/>
                      <w:szCs w:val="20"/>
                      <w:lang w:val="en-US"/>
                    </w:rPr>
                    <w:t>ισκό</w:t>
                  </w:r>
                  <w:proofErr w:type="spellEnd"/>
                  <w:r w:rsidRPr="00F5339C">
                    <w:rPr>
                      <w:rFonts w:cstheme="minorHAnsi"/>
                      <w:sz w:val="20"/>
                      <w:szCs w:val="20"/>
                      <w:lang w:val="en-US"/>
                    </w:rPr>
                    <w:t>πηση επ</w:t>
                  </w:r>
                  <w:proofErr w:type="spellStart"/>
                  <w:r w:rsidRPr="00F5339C">
                    <w:rPr>
                      <w:rFonts w:cstheme="minorHAnsi"/>
                      <w:sz w:val="20"/>
                      <w:szCs w:val="20"/>
                      <w:lang w:val="en-US"/>
                    </w:rPr>
                    <w:t>ιλεγμένων</w:t>
                  </w:r>
                  <w:proofErr w:type="spellEnd"/>
                  <w:r w:rsidRPr="00F5339C">
                    <w:rPr>
                      <w:rFonts w:cstheme="minorHAnsi"/>
                      <w:sz w:val="20"/>
                      <w:szCs w:val="20"/>
                      <w:lang w:val="en-US"/>
                    </w:rPr>
                    <w:t xml:space="preserve"> </w:t>
                  </w:r>
                  <w:proofErr w:type="spellStart"/>
                  <w:r w:rsidRPr="00F5339C">
                    <w:rPr>
                      <w:rFonts w:cstheme="minorHAnsi"/>
                      <w:sz w:val="20"/>
                      <w:szCs w:val="20"/>
                      <w:lang w:val="en-US"/>
                    </w:rPr>
                    <w:t>θεωρητικών</w:t>
                  </w:r>
                  <w:proofErr w:type="spellEnd"/>
                  <w:r w:rsidRPr="00F5339C">
                    <w:rPr>
                      <w:rFonts w:cstheme="minorHAnsi"/>
                      <w:sz w:val="20"/>
                      <w:szCs w:val="20"/>
                      <w:lang w:val="en-US"/>
                    </w:rPr>
                    <w:t xml:space="preserve"> </w:t>
                  </w:r>
                  <w:proofErr w:type="spellStart"/>
                  <w:r w:rsidRPr="00F5339C">
                    <w:rPr>
                      <w:rFonts w:cstheme="minorHAnsi"/>
                      <w:sz w:val="20"/>
                      <w:szCs w:val="20"/>
                      <w:lang w:val="en-US"/>
                    </w:rPr>
                    <w:t>κειμένων</w:t>
                  </w:r>
                  <w:proofErr w:type="spellEnd"/>
                </w:p>
              </w:tc>
              <w:tc>
                <w:tcPr>
                  <w:tcW w:w="2486" w:type="dxa"/>
                  <w:shd w:val="clear" w:color="auto" w:fill="auto"/>
                </w:tcPr>
                <w:p w14:paraId="5B134C1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E5A818C" w14:textId="77777777" w:rsidR="00754C0D" w:rsidRPr="00F5339C" w:rsidRDefault="00754C0D" w:rsidP="00014D95">
                  <w:pPr>
                    <w:spacing w:line="240" w:lineRule="auto"/>
                    <w:rPr>
                      <w:rFonts w:cstheme="minorHAnsi"/>
                      <w:sz w:val="20"/>
                      <w:szCs w:val="20"/>
                    </w:rPr>
                  </w:pPr>
                </w:p>
              </w:tc>
            </w:tr>
            <w:tr w:rsidR="00754C0D" w:rsidRPr="00F5339C" w14:paraId="7AC39577" w14:textId="77777777" w:rsidTr="00014D95">
              <w:tc>
                <w:tcPr>
                  <w:tcW w:w="3995" w:type="dxa"/>
                  <w:shd w:val="clear" w:color="auto" w:fill="auto"/>
                </w:tcPr>
                <w:p w14:paraId="4B1D17EC" w14:textId="77777777" w:rsidR="00754C0D" w:rsidRPr="00F5339C" w:rsidRDefault="00754C0D" w:rsidP="00DB5B81">
                  <w:pPr>
                    <w:pStyle w:val="a6"/>
                    <w:numPr>
                      <w:ilvl w:val="0"/>
                      <w:numId w:val="40"/>
                    </w:numPr>
                    <w:spacing w:after="0" w:line="240" w:lineRule="auto"/>
                    <w:rPr>
                      <w:rFonts w:cstheme="minorHAnsi"/>
                      <w:sz w:val="20"/>
                      <w:szCs w:val="20"/>
                      <w:lang w:val="en-US"/>
                    </w:rPr>
                  </w:pPr>
                  <w:r w:rsidRPr="00F5339C">
                    <w:rPr>
                      <w:rFonts w:cstheme="minorHAnsi"/>
                      <w:sz w:val="20"/>
                      <w:szCs w:val="20"/>
                      <w:lang w:val="en-US"/>
                    </w:rPr>
                    <w:t>Επ</w:t>
                  </w:r>
                  <w:proofErr w:type="spellStart"/>
                  <w:r w:rsidRPr="00F5339C">
                    <w:rPr>
                      <w:rFonts w:cstheme="minorHAnsi"/>
                      <w:sz w:val="20"/>
                      <w:szCs w:val="20"/>
                      <w:lang w:val="en-US"/>
                    </w:rPr>
                    <w:t>ισκό</w:t>
                  </w:r>
                  <w:proofErr w:type="spellEnd"/>
                  <w:r w:rsidRPr="00F5339C">
                    <w:rPr>
                      <w:rFonts w:cstheme="minorHAnsi"/>
                      <w:sz w:val="20"/>
                      <w:szCs w:val="20"/>
                      <w:lang w:val="en-US"/>
                    </w:rPr>
                    <w:t>πηση επ</w:t>
                  </w:r>
                  <w:proofErr w:type="spellStart"/>
                  <w:r w:rsidRPr="00F5339C">
                    <w:rPr>
                      <w:rFonts w:cstheme="minorHAnsi"/>
                      <w:sz w:val="20"/>
                      <w:szCs w:val="20"/>
                      <w:lang w:val="en-US"/>
                    </w:rPr>
                    <w:t>ιλεγμένων</w:t>
                  </w:r>
                  <w:proofErr w:type="spellEnd"/>
                  <w:r>
                    <w:rPr>
                      <w:rFonts w:cstheme="minorHAnsi"/>
                      <w:sz w:val="20"/>
                      <w:szCs w:val="20"/>
                      <w:lang w:val="en-US"/>
                    </w:rPr>
                    <w:t xml:space="preserve"> </w:t>
                  </w:r>
                  <w:proofErr w:type="spellStart"/>
                  <w:r w:rsidRPr="00F5339C">
                    <w:rPr>
                      <w:rFonts w:cstheme="minorHAnsi"/>
                      <w:sz w:val="20"/>
                      <w:szCs w:val="20"/>
                      <w:lang w:val="en-US"/>
                    </w:rPr>
                    <w:t>θεωρητικών</w:t>
                  </w:r>
                  <w:proofErr w:type="spellEnd"/>
                  <w:r w:rsidRPr="00F5339C">
                    <w:rPr>
                      <w:rFonts w:cstheme="minorHAnsi"/>
                      <w:sz w:val="20"/>
                      <w:szCs w:val="20"/>
                      <w:lang w:val="en-US"/>
                    </w:rPr>
                    <w:t xml:space="preserve"> </w:t>
                  </w:r>
                  <w:proofErr w:type="spellStart"/>
                  <w:r w:rsidRPr="00F5339C">
                    <w:rPr>
                      <w:rFonts w:cstheme="minorHAnsi"/>
                      <w:sz w:val="20"/>
                      <w:szCs w:val="20"/>
                      <w:lang w:val="en-US"/>
                    </w:rPr>
                    <w:t>κειμένων</w:t>
                  </w:r>
                  <w:proofErr w:type="spellEnd"/>
                </w:p>
              </w:tc>
              <w:tc>
                <w:tcPr>
                  <w:tcW w:w="2486" w:type="dxa"/>
                  <w:shd w:val="clear" w:color="auto" w:fill="auto"/>
                </w:tcPr>
                <w:p w14:paraId="362B9EC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2776DFF" w14:textId="77777777" w:rsidR="00754C0D" w:rsidRPr="00F5339C" w:rsidRDefault="00754C0D" w:rsidP="00014D95">
                  <w:pPr>
                    <w:spacing w:line="240" w:lineRule="auto"/>
                    <w:rPr>
                      <w:rFonts w:cstheme="minorHAnsi"/>
                      <w:sz w:val="20"/>
                      <w:szCs w:val="20"/>
                    </w:rPr>
                  </w:pPr>
                </w:p>
              </w:tc>
            </w:tr>
            <w:tr w:rsidR="00754C0D" w:rsidRPr="00F5339C" w14:paraId="74078BD1" w14:textId="77777777" w:rsidTr="00014D95">
              <w:tc>
                <w:tcPr>
                  <w:tcW w:w="3995" w:type="dxa"/>
                  <w:shd w:val="clear" w:color="auto" w:fill="auto"/>
                </w:tcPr>
                <w:p w14:paraId="3C4A0186" w14:textId="77777777" w:rsidR="00754C0D" w:rsidRPr="00F5339C" w:rsidRDefault="00754C0D" w:rsidP="00DB5B81">
                  <w:pPr>
                    <w:pStyle w:val="a6"/>
                    <w:numPr>
                      <w:ilvl w:val="0"/>
                      <w:numId w:val="40"/>
                    </w:numPr>
                    <w:spacing w:after="0" w:line="240" w:lineRule="auto"/>
                    <w:rPr>
                      <w:rFonts w:cstheme="minorHAnsi"/>
                      <w:sz w:val="20"/>
                      <w:szCs w:val="20"/>
                      <w:lang w:val="en-US"/>
                    </w:rPr>
                  </w:pPr>
                  <w:r w:rsidRPr="00F5339C">
                    <w:rPr>
                      <w:rFonts w:cstheme="minorHAnsi"/>
                      <w:sz w:val="20"/>
                      <w:szCs w:val="20"/>
                      <w:lang w:val="en-US"/>
                    </w:rPr>
                    <w:t>Επ</w:t>
                  </w:r>
                  <w:proofErr w:type="spellStart"/>
                  <w:r w:rsidRPr="00F5339C">
                    <w:rPr>
                      <w:rFonts w:cstheme="minorHAnsi"/>
                      <w:sz w:val="20"/>
                      <w:szCs w:val="20"/>
                      <w:lang w:val="en-US"/>
                    </w:rPr>
                    <w:t>ισκό</w:t>
                  </w:r>
                  <w:proofErr w:type="spellEnd"/>
                  <w:r w:rsidRPr="00F5339C">
                    <w:rPr>
                      <w:rFonts w:cstheme="minorHAnsi"/>
                      <w:sz w:val="20"/>
                      <w:szCs w:val="20"/>
                      <w:lang w:val="en-US"/>
                    </w:rPr>
                    <w:t>πηση επ</w:t>
                  </w:r>
                  <w:proofErr w:type="spellStart"/>
                  <w:r w:rsidRPr="00F5339C">
                    <w:rPr>
                      <w:rFonts w:cstheme="minorHAnsi"/>
                      <w:sz w:val="20"/>
                      <w:szCs w:val="20"/>
                      <w:lang w:val="en-US"/>
                    </w:rPr>
                    <w:t>ιλεγμένων</w:t>
                  </w:r>
                  <w:proofErr w:type="spellEnd"/>
                  <w:r w:rsidRPr="00F5339C">
                    <w:rPr>
                      <w:rFonts w:cstheme="minorHAnsi"/>
                      <w:sz w:val="20"/>
                      <w:szCs w:val="20"/>
                      <w:lang w:val="en-US"/>
                    </w:rPr>
                    <w:t xml:space="preserve"> </w:t>
                  </w:r>
                  <w:proofErr w:type="spellStart"/>
                  <w:r w:rsidRPr="00F5339C">
                    <w:rPr>
                      <w:rFonts w:cstheme="minorHAnsi"/>
                      <w:sz w:val="20"/>
                      <w:szCs w:val="20"/>
                      <w:lang w:val="en-US"/>
                    </w:rPr>
                    <w:t>λογοτεχνικών</w:t>
                  </w:r>
                  <w:proofErr w:type="spellEnd"/>
                  <w:r w:rsidRPr="00F5339C">
                    <w:rPr>
                      <w:rFonts w:cstheme="minorHAnsi"/>
                      <w:sz w:val="20"/>
                      <w:szCs w:val="20"/>
                      <w:lang w:val="en-US"/>
                    </w:rPr>
                    <w:t xml:space="preserve"> </w:t>
                  </w:r>
                  <w:proofErr w:type="spellStart"/>
                  <w:r w:rsidRPr="00F5339C">
                    <w:rPr>
                      <w:rFonts w:cstheme="minorHAnsi"/>
                      <w:sz w:val="20"/>
                      <w:szCs w:val="20"/>
                      <w:lang w:val="en-US"/>
                    </w:rPr>
                    <w:t>κειμένων</w:t>
                  </w:r>
                  <w:proofErr w:type="spellEnd"/>
                </w:p>
              </w:tc>
              <w:tc>
                <w:tcPr>
                  <w:tcW w:w="2486" w:type="dxa"/>
                  <w:shd w:val="clear" w:color="auto" w:fill="auto"/>
                </w:tcPr>
                <w:p w14:paraId="7E293EE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F6014B8" w14:textId="77777777" w:rsidR="00754C0D" w:rsidRPr="00F5339C" w:rsidRDefault="00754C0D" w:rsidP="00014D95">
                  <w:pPr>
                    <w:spacing w:line="240" w:lineRule="auto"/>
                    <w:rPr>
                      <w:rFonts w:cstheme="minorHAnsi"/>
                      <w:sz w:val="20"/>
                      <w:szCs w:val="20"/>
                    </w:rPr>
                  </w:pPr>
                </w:p>
              </w:tc>
            </w:tr>
            <w:tr w:rsidR="00754C0D" w:rsidRPr="00F5339C" w14:paraId="6780E0F4" w14:textId="77777777" w:rsidTr="00014D95">
              <w:tc>
                <w:tcPr>
                  <w:tcW w:w="3995" w:type="dxa"/>
                  <w:shd w:val="clear" w:color="auto" w:fill="auto"/>
                </w:tcPr>
                <w:p w14:paraId="608BBADF" w14:textId="77777777" w:rsidR="00754C0D" w:rsidRPr="00F5339C" w:rsidRDefault="00754C0D" w:rsidP="00DB5B81">
                  <w:pPr>
                    <w:pStyle w:val="a6"/>
                    <w:numPr>
                      <w:ilvl w:val="0"/>
                      <w:numId w:val="40"/>
                    </w:numPr>
                    <w:spacing w:after="0" w:line="240" w:lineRule="auto"/>
                    <w:rPr>
                      <w:rFonts w:cstheme="minorHAnsi"/>
                      <w:sz w:val="20"/>
                      <w:szCs w:val="20"/>
                    </w:rPr>
                  </w:pPr>
                  <w:r w:rsidRPr="00F5339C">
                    <w:rPr>
                      <w:rFonts w:cstheme="minorHAnsi"/>
                      <w:sz w:val="20"/>
                      <w:szCs w:val="20"/>
                    </w:rPr>
                    <w:t>Επισκόπηση επιλεγμένων λογοτεχνικών κειμένων και άλλων έργων τέχνης</w:t>
                  </w:r>
                </w:p>
              </w:tc>
              <w:tc>
                <w:tcPr>
                  <w:tcW w:w="2486" w:type="dxa"/>
                  <w:shd w:val="clear" w:color="auto" w:fill="auto"/>
                </w:tcPr>
                <w:p w14:paraId="6B8CF73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9F50300" w14:textId="77777777" w:rsidR="00754C0D" w:rsidRPr="00F5339C" w:rsidRDefault="00754C0D" w:rsidP="00014D95">
                  <w:pPr>
                    <w:spacing w:line="240" w:lineRule="auto"/>
                    <w:rPr>
                      <w:rFonts w:cstheme="minorHAnsi"/>
                      <w:sz w:val="20"/>
                      <w:szCs w:val="20"/>
                    </w:rPr>
                  </w:pPr>
                </w:p>
              </w:tc>
            </w:tr>
            <w:tr w:rsidR="00754C0D" w:rsidRPr="00F5339C" w14:paraId="32AD1500" w14:textId="77777777" w:rsidTr="00014D95">
              <w:tc>
                <w:tcPr>
                  <w:tcW w:w="3995" w:type="dxa"/>
                  <w:shd w:val="clear" w:color="auto" w:fill="auto"/>
                </w:tcPr>
                <w:p w14:paraId="5642D531" w14:textId="77777777" w:rsidR="00754C0D" w:rsidRPr="00F5339C" w:rsidRDefault="00754C0D" w:rsidP="00DB5B81">
                  <w:pPr>
                    <w:pStyle w:val="a6"/>
                    <w:numPr>
                      <w:ilvl w:val="0"/>
                      <w:numId w:val="40"/>
                    </w:numPr>
                    <w:spacing w:after="0" w:line="240" w:lineRule="auto"/>
                    <w:rPr>
                      <w:rFonts w:cstheme="minorHAnsi"/>
                      <w:sz w:val="20"/>
                      <w:szCs w:val="20"/>
                    </w:rPr>
                  </w:pPr>
                  <w:r w:rsidRPr="00F5339C">
                    <w:rPr>
                      <w:rFonts w:cstheme="minorHAnsi"/>
                      <w:sz w:val="20"/>
                      <w:szCs w:val="20"/>
                    </w:rPr>
                    <w:t>Παρουσίαση και εξέταση εργασιών</w:t>
                  </w:r>
                </w:p>
              </w:tc>
              <w:tc>
                <w:tcPr>
                  <w:tcW w:w="2486" w:type="dxa"/>
                  <w:shd w:val="clear" w:color="auto" w:fill="auto"/>
                </w:tcPr>
                <w:p w14:paraId="5CF9AFDC"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1DC7CCF" w14:textId="77777777" w:rsidR="00754C0D" w:rsidRPr="00F5339C" w:rsidRDefault="00754C0D" w:rsidP="00014D95">
                  <w:pPr>
                    <w:spacing w:line="240" w:lineRule="auto"/>
                    <w:rPr>
                      <w:rFonts w:cstheme="minorHAnsi"/>
                      <w:sz w:val="20"/>
                      <w:szCs w:val="20"/>
                    </w:rPr>
                  </w:pPr>
                </w:p>
              </w:tc>
            </w:tr>
            <w:tr w:rsidR="00754C0D" w:rsidRPr="00F5339C" w14:paraId="6B74A6B3" w14:textId="77777777" w:rsidTr="00014D95">
              <w:tc>
                <w:tcPr>
                  <w:tcW w:w="3995" w:type="dxa"/>
                  <w:shd w:val="clear" w:color="auto" w:fill="auto"/>
                </w:tcPr>
                <w:p w14:paraId="350B67F5" w14:textId="77777777" w:rsidR="00754C0D" w:rsidRPr="00F5339C" w:rsidRDefault="00754C0D" w:rsidP="00014D95">
                  <w:pPr>
                    <w:spacing w:line="240" w:lineRule="auto"/>
                    <w:rPr>
                      <w:rFonts w:cstheme="minorHAnsi"/>
                      <w:sz w:val="20"/>
                      <w:szCs w:val="20"/>
                    </w:rPr>
                  </w:pPr>
                </w:p>
              </w:tc>
              <w:tc>
                <w:tcPr>
                  <w:tcW w:w="2486" w:type="dxa"/>
                  <w:shd w:val="clear" w:color="auto" w:fill="auto"/>
                </w:tcPr>
                <w:p w14:paraId="119FFC5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1A17E3C" w14:textId="77777777" w:rsidR="00754C0D" w:rsidRPr="00F5339C" w:rsidRDefault="00754C0D" w:rsidP="00014D95">
                  <w:pPr>
                    <w:spacing w:line="240" w:lineRule="auto"/>
                    <w:rPr>
                      <w:rFonts w:cstheme="minorHAnsi"/>
                      <w:sz w:val="20"/>
                      <w:szCs w:val="20"/>
                    </w:rPr>
                  </w:pPr>
                </w:p>
              </w:tc>
            </w:tr>
            <w:tr w:rsidR="00754C0D" w:rsidRPr="00F5339C" w14:paraId="2424AB2F" w14:textId="77777777" w:rsidTr="00014D95">
              <w:tc>
                <w:tcPr>
                  <w:tcW w:w="3995" w:type="dxa"/>
                  <w:shd w:val="clear" w:color="auto" w:fill="auto"/>
                </w:tcPr>
                <w:p w14:paraId="752C183C" w14:textId="77777777" w:rsidR="00754C0D" w:rsidRPr="00F5339C" w:rsidRDefault="00754C0D" w:rsidP="00014D95">
                  <w:pPr>
                    <w:spacing w:line="240" w:lineRule="auto"/>
                    <w:rPr>
                      <w:rFonts w:cstheme="minorHAnsi"/>
                      <w:sz w:val="20"/>
                      <w:szCs w:val="20"/>
                    </w:rPr>
                  </w:pPr>
                </w:p>
              </w:tc>
              <w:tc>
                <w:tcPr>
                  <w:tcW w:w="2486" w:type="dxa"/>
                  <w:shd w:val="clear" w:color="auto" w:fill="auto"/>
                </w:tcPr>
                <w:p w14:paraId="37AAB5B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B097044" w14:textId="77777777" w:rsidR="00754C0D" w:rsidRPr="00F5339C" w:rsidRDefault="00754C0D" w:rsidP="00014D95">
                  <w:pPr>
                    <w:spacing w:line="240" w:lineRule="auto"/>
                    <w:rPr>
                      <w:rFonts w:cstheme="minorHAnsi"/>
                      <w:sz w:val="20"/>
                      <w:szCs w:val="20"/>
                    </w:rPr>
                  </w:pPr>
                </w:p>
              </w:tc>
            </w:tr>
            <w:tr w:rsidR="00754C0D" w:rsidRPr="00F5339C" w14:paraId="5D163EBF" w14:textId="77777777" w:rsidTr="00014D95">
              <w:tc>
                <w:tcPr>
                  <w:tcW w:w="3995" w:type="dxa"/>
                  <w:shd w:val="clear" w:color="auto" w:fill="auto"/>
                </w:tcPr>
                <w:p w14:paraId="2DC7F2A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6AB5D76C" w14:textId="77777777" w:rsidR="00754C0D" w:rsidRPr="00F5339C" w:rsidRDefault="00754C0D" w:rsidP="00014D95">
                  <w:pPr>
                    <w:spacing w:line="240" w:lineRule="auto"/>
                    <w:rPr>
                      <w:rFonts w:cstheme="minorHAnsi"/>
                      <w:sz w:val="20"/>
                      <w:szCs w:val="20"/>
                    </w:rPr>
                  </w:pPr>
                </w:p>
              </w:tc>
            </w:tr>
            <w:tr w:rsidR="00754C0D" w:rsidRPr="00F5339C" w14:paraId="29935028" w14:textId="77777777" w:rsidTr="00014D95">
              <w:tc>
                <w:tcPr>
                  <w:tcW w:w="3995" w:type="dxa"/>
                  <w:shd w:val="clear" w:color="auto" w:fill="auto"/>
                </w:tcPr>
                <w:p w14:paraId="39721089"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67F127DE" w14:textId="77777777" w:rsidR="00754C0D" w:rsidRPr="00F5339C" w:rsidRDefault="008C3A7B" w:rsidP="008C3A7B">
                  <w:pPr>
                    <w:spacing w:line="240" w:lineRule="auto"/>
                    <w:rPr>
                      <w:rFonts w:cstheme="minorHAnsi"/>
                      <w:sz w:val="20"/>
                      <w:szCs w:val="20"/>
                    </w:rPr>
                  </w:pPr>
                  <w:r>
                    <w:rPr>
                      <w:rFonts w:cstheme="minorHAnsi"/>
                      <w:sz w:val="20"/>
                      <w:szCs w:val="20"/>
                    </w:rPr>
                    <w:t>Β</w:t>
                  </w:r>
                  <w:r w:rsidR="00754C0D" w:rsidRPr="00F5339C">
                    <w:rPr>
                      <w:rFonts w:cstheme="minorHAnsi"/>
                      <w:sz w:val="20"/>
                      <w:szCs w:val="20"/>
                    </w:rPr>
                    <w:t>λ. ενότητα Αξιολόγηση φοιτητή</w:t>
                  </w:r>
                </w:p>
              </w:tc>
            </w:tr>
            <w:tr w:rsidR="00754C0D" w:rsidRPr="00F5339C" w14:paraId="4B063516" w14:textId="77777777" w:rsidTr="00014D95">
              <w:tc>
                <w:tcPr>
                  <w:tcW w:w="3995" w:type="dxa"/>
                  <w:shd w:val="clear" w:color="auto" w:fill="auto"/>
                </w:tcPr>
                <w:p w14:paraId="1376E69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53785949"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7B129332" w14:textId="77777777" w:rsidTr="00014D95">
              <w:tc>
                <w:tcPr>
                  <w:tcW w:w="3995" w:type="dxa"/>
                  <w:shd w:val="clear" w:color="auto" w:fill="auto"/>
                </w:tcPr>
                <w:p w14:paraId="482F7897"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60320C66"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013764E6" w14:textId="77777777" w:rsidTr="00014D95">
              <w:tc>
                <w:tcPr>
                  <w:tcW w:w="3995" w:type="dxa"/>
                  <w:shd w:val="clear" w:color="auto" w:fill="auto"/>
                </w:tcPr>
                <w:p w14:paraId="12A5E5D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016E5820"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7405E304" w14:textId="77777777" w:rsidTr="00014D95">
              <w:tc>
                <w:tcPr>
                  <w:tcW w:w="3995" w:type="dxa"/>
                  <w:shd w:val="clear" w:color="auto" w:fill="auto"/>
                </w:tcPr>
                <w:p w14:paraId="4526718B"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6EDECA5A"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20E30844" w14:textId="77777777" w:rsidR="00754C0D" w:rsidRPr="00F5339C" w:rsidRDefault="00754C0D" w:rsidP="00014D95">
            <w:pPr>
              <w:spacing w:line="240" w:lineRule="auto"/>
              <w:rPr>
                <w:rFonts w:cstheme="minorHAnsi"/>
                <w:sz w:val="20"/>
                <w:szCs w:val="20"/>
              </w:rPr>
            </w:pPr>
          </w:p>
        </w:tc>
      </w:tr>
    </w:tbl>
    <w:p w14:paraId="41F534E6" w14:textId="77777777" w:rsidR="00754C0D" w:rsidRPr="00F5339C" w:rsidRDefault="00754C0D" w:rsidP="00DB5B81">
      <w:pPr>
        <w:pStyle w:val="a6"/>
        <w:widowControl w:val="0"/>
        <w:numPr>
          <w:ilvl w:val="1"/>
          <w:numId w:val="14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3E15262" w14:textId="77777777" w:rsidTr="00014D95">
        <w:tc>
          <w:tcPr>
            <w:tcW w:w="3306" w:type="dxa"/>
            <w:shd w:val="clear" w:color="auto" w:fill="DDD9C3"/>
          </w:tcPr>
          <w:p w14:paraId="76FB220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1B5696BB"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77B921A5" w14:textId="77777777" w:rsidTr="00014D95">
        <w:tc>
          <w:tcPr>
            <w:tcW w:w="3306" w:type="dxa"/>
            <w:shd w:val="clear" w:color="auto" w:fill="DDD9C3"/>
          </w:tcPr>
          <w:p w14:paraId="56225A42"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EED7BF3" w14:textId="77777777" w:rsidR="00754C0D" w:rsidRPr="008C3A7B" w:rsidRDefault="00754C0D" w:rsidP="00014D95">
            <w:pPr>
              <w:pStyle w:val="Default"/>
              <w:rPr>
                <w:rFonts w:asciiTheme="minorHAnsi" w:hAnsiTheme="minorHAnsi" w:cstheme="minorHAnsi"/>
                <w:color w:val="auto"/>
                <w:sz w:val="20"/>
                <w:szCs w:val="20"/>
                <w:lang w:val="el-GR"/>
              </w:rPr>
            </w:pPr>
            <w:r w:rsidRPr="008C3A7B">
              <w:rPr>
                <w:rFonts w:asciiTheme="minorHAnsi" w:hAnsiTheme="minorHAnsi" w:cstheme="minorHAnsi"/>
                <w:color w:val="auto"/>
                <w:sz w:val="20"/>
                <w:szCs w:val="20"/>
                <w:lang w:val="el-GR"/>
              </w:rPr>
              <w:t>Χρήση Τ.Π.Ε. στη διδασκαλία και στην επικοινωνία με τους φοιτητές</w:t>
            </w:r>
          </w:p>
        </w:tc>
      </w:tr>
      <w:tr w:rsidR="00754C0D" w:rsidRPr="00F5339C" w14:paraId="0D558568" w14:textId="77777777" w:rsidTr="00014D95">
        <w:tc>
          <w:tcPr>
            <w:tcW w:w="3306" w:type="dxa"/>
            <w:shd w:val="clear" w:color="auto" w:fill="DDD9C3"/>
          </w:tcPr>
          <w:p w14:paraId="144CA74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BB9739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Περιγράφονται αναλυτικά ο τρόπος και μέθοδοι διδασκαλίας.</w:t>
            </w:r>
          </w:p>
          <w:p w14:paraId="7494D8F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0D54B63B" w14:textId="77777777" w:rsidR="00754C0D" w:rsidRPr="00F5339C" w:rsidRDefault="00754C0D" w:rsidP="00014D95">
            <w:pPr>
              <w:spacing w:line="240" w:lineRule="auto"/>
              <w:jc w:val="both"/>
              <w:rPr>
                <w:rFonts w:cstheme="minorHAnsi"/>
                <w:i/>
                <w:sz w:val="20"/>
                <w:szCs w:val="20"/>
              </w:rPr>
            </w:pPr>
          </w:p>
          <w:p w14:paraId="05DFACF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5A57B2E" w14:textId="77777777" w:rsidTr="00014D95">
              <w:tc>
                <w:tcPr>
                  <w:tcW w:w="2467" w:type="dxa"/>
                  <w:shd w:val="clear" w:color="auto" w:fill="DDD9C3"/>
                  <w:vAlign w:val="center"/>
                </w:tcPr>
                <w:p w14:paraId="70FAFD55"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67D586E9"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5EA1AF8B" w14:textId="77777777" w:rsidTr="00014D95">
              <w:tc>
                <w:tcPr>
                  <w:tcW w:w="2467" w:type="dxa"/>
                  <w:shd w:val="clear" w:color="auto" w:fill="auto"/>
                </w:tcPr>
                <w:p w14:paraId="387341B8"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lastRenderedPageBreak/>
                    <w:t>Διαλέξεις</w:t>
                  </w:r>
                </w:p>
              </w:tc>
              <w:tc>
                <w:tcPr>
                  <w:tcW w:w="2468" w:type="dxa"/>
                  <w:shd w:val="clear" w:color="auto" w:fill="auto"/>
                </w:tcPr>
                <w:p w14:paraId="38ACF78D"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w:t>
                  </w:r>
                  <w:r w:rsidR="008C3A7B">
                    <w:rPr>
                      <w:rFonts w:cstheme="minorHAnsi"/>
                      <w:sz w:val="20"/>
                      <w:szCs w:val="20"/>
                    </w:rPr>
                    <w:t xml:space="preserve"> ώρες</w:t>
                  </w:r>
                </w:p>
              </w:tc>
            </w:tr>
            <w:tr w:rsidR="00754C0D" w:rsidRPr="00F5339C" w14:paraId="35D3086C" w14:textId="77777777" w:rsidTr="00014D95">
              <w:tc>
                <w:tcPr>
                  <w:tcW w:w="2467" w:type="dxa"/>
                  <w:shd w:val="clear" w:color="auto" w:fill="auto"/>
                </w:tcPr>
                <w:p w14:paraId="7BD840BB"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Εξετάσεις</w:t>
                  </w:r>
                </w:p>
              </w:tc>
              <w:tc>
                <w:tcPr>
                  <w:tcW w:w="2468" w:type="dxa"/>
                  <w:shd w:val="clear" w:color="auto" w:fill="auto"/>
                </w:tcPr>
                <w:p w14:paraId="323852F3"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3</w:t>
                  </w:r>
                  <w:r w:rsidR="008C3A7B">
                    <w:rPr>
                      <w:rFonts w:cstheme="minorHAnsi"/>
                      <w:sz w:val="20"/>
                      <w:szCs w:val="20"/>
                    </w:rPr>
                    <w:t xml:space="preserve"> ώρες</w:t>
                  </w:r>
                </w:p>
              </w:tc>
            </w:tr>
            <w:tr w:rsidR="00754C0D" w:rsidRPr="00F5339C" w14:paraId="566622DA" w14:textId="77777777" w:rsidTr="00014D95">
              <w:tc>
                <w:tcPr>
                  <w:tcW w:w="2467" w:type="dxa"/>
                  <w:shd w:val="clear" w:color="auto" w:fill="auto"/>
                </w:tcPr>
                <w:p w14:paraId="7BF6F065"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Προσωπική μελέτη</w:t>
                  </w:r>
                </w:p>
              </w:tc>
              <w:tc>
                <w:tcPr>
                  <w:tcW w:w="2468" w:type="dxa"/>
                  <w:shd w:val="clear" w:color="auto" w:fill="auto"/>
                </w:tcPr>
                <w:p w14:paraId="4B7158BD"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83</w:t>
                  </w:r>
                  <w:r w:rsidR="008C3A7B">
                    <w:rPr>
                      <w:rFonts w:cstheme="minorHAnsi"/>
                      <w:sz w:val="20"/>
                      <w:szCs w:val="20"/>
                    </w:rPr>
                    <w:t xml:space="preserve"> ώρες</w:t>
                  </w:r>
                </w:p>
              </w:tc>
            </w:tr>
            <w:tr w:rsidR="00754C0D" w:rsidRPr="00F5339C" w14:paraId="1FA10DA4" w14:textId="77777777" w:rsidTr="00014D95">
              <w:tc>
                <w:tcPr>
                  <w:tcW w:w="2467" w:type="dxa"/>
                  <w:shd w:val="clear" w:color="auto" w:fill="auto"/>
                </w:tcPr>
                <w:p w14:paraId="2753D705"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566C9BC7" w14:textId="77777777" w:rsidR="00754C0D" w:rsidRPr="00F5339C" w:rsidRDefault="00754C0D" w:rsidP="00014D95">
                  <w:pPr>
                    <w:spacing w:line="240" w:lineRule="auto"/>
                    <w:jc w:val="center"/>
                    <w:rPr>
                      <w:rFonts w:cstheme="minorHAnsi"/>
                      <w:sz w:val="20"/>
                      <w:szCs w:val="20"/>
                    </w:rPr>
                  </w:pPr>
                </w:p>
              </w:tc>
            </w:tr>
            <w:tr w:rsidR="00754C0D" w:rsidRPr="00F5339C" w14:paraId="7C2C1558" w14:textId="77777777" w:rsidTr="00014D95">
              <w:tc>
                <w:tcPr>
                  <w:tcW w:w="2467" w:type="dxa"/>
                  <w:shd w:val="clear" w:color="auto" w:fill="auto"/>
                </w:tcPr>
                <w:p w14:paraId="00951916"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ΣΥΝΟΛΟ</w:t>
                  </w:r>
                </w:p>
              </w:tc>
              <w:tc>
                <w:tcPr>
                  <w:tcW w:w="2468" w:type="dxa"/>
                  <w:shd w:val="clear" w:color="auto" w:fill="auto"/>
                </w:tcPr>
                <w:p w14:paraId="72EFFF8F" w14:textId="77777777" w:rsidR="00754C0D" w:rsidRPr="00F5339C" w:rsidRDefault="00754C0D" w:rsidP="000036A9">
                  <w:pPr>
                    <w:spacing w:line="240" w:lineRule="auto"/>
                    <w:jc w:val="center"/>
                    <w:rPr>
                      <w:rFonts w:cstheme="minorHAnsi"/>
                      <w:sz w:val="20"/>
                      <w:szCs w:val="20"/>
                    </w:rPr>
                  </w:pPr>
                  <w:r w:rsidRPr="00F5339C">
                    <w:rPr>
                      <w:rFonts w:cstheme="minorHAnsi"/>
                      <w:sz w:val="20"/>
                      <w:szCs w:val="20"/>
                    </w:rPr>
                    <w:t>125</w:t>
                  </w:r>
                  <w:r w:rsidR="008C3A7B">
                    <w:rPr>
                      <w:rFonts w:cstheme="minorHAnsi"/>
                      <w:sz w:val="20"/>
                      <w:szCs w:val="20"/>
                    </w:rPr>
                    <w:t xml:space="preserve"> (5Χ25 ώρες φόρτο</w:t>
                  </w:r>
                  <w:r w:rsidR="000036A9">
                    <w:rPr>
                      <w:rFonts w:cstheme="minorHAnsi"/>
                      <w:sz w:val="20"/>
                      <w:szCs w:val="20"/>
                    </w:rPr>
                    <w:t xml:space="preserve">ς </w:t>
                  </w:r>
                  <w:r w:rsidR="008C3A7B">
                    <w:rPr>
                      <w:rFonts w:cstheme="minorHAnsi"/>
                      <w:sz w:val="20"/>
                      <w:szCs w:val="20"/>
                    </w:rPr>
                    <w:t>εργασίας ανά πιστωτική μονάδα)</w:t>
                  </w:r>
                </w:p>
              </w:tc>
            </w:tr>
          </w:tbl>
          <w:p w14:paraId="423BDB36" w14:textId="77777777" w:rsidR="00754C0D" w:rsidRPr="00F5339C" w:rsidRDefault="00754C0D" w:rsidP="00014D95">
            <w:pPr>
              <w:spacing w:line="240" w:lineRule="auto"/>
              <w:rPr>
                <w:rFonts w:cstheme="minorHAnsi"/>
                <w:sz w:val="20"/>
                <w:szCs w:val="20"/>
              </w:rPr>
            </w:pPr>
          </w:p>
        </w:tc>
      </w:tr>
      <w:tr w:rsidR="00754C0D" w:rsidRPr="00F5339C" w14:paraId="13F09754" w14:textId="77777777" w:rsidTr="00014D95">
        <w:tc>
          <w:tcPr>
            <w:tcW w:w="3306" w:type="dxa"/>
          </w:tcPr>
          <w:p w14:paraId="24EB91A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7C3F168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B4FD34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068C7B8"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EC2CCE4" w14:textId="77777777" w:rsidR="00754C0D" w:rsidRPr="00F5339C" w:rsidRDefault="00754C0D" w:rsidP="00014D95">
            <w:pPr>
              <w:spacing w:line="240" w:lineRule="auto"/>
              <w:rPr>
                <w:rFonts w:cstheme="minorHAnsi"/>
                <w:color w:val="002060"/>
                <w:sz w:val="20"/>
                <w:szCs w:val="20"/>
              </w:rPr>
            </w:pPr>
          </w:p>
          <w:p w14:paraId="023B01A7" w14:textId="77777777" w:rsidR="00754C0D" w:rsidRPr="00F5339C" w:rsidRDefault="00754C0D" w:rsidP="00014D95">
            <w:pPr>
              <w:spacing w:line="240" w:lineRule="auto"/>
              <w:rPr>
                <w:rFonts w:cstheme="minorHAnsi"/>
                <w:sz w:val="20"/>
                <w:szCs w:val="20"/>
              </w:rPr>
            </w:pPr>
            <w:r w:rsidRPr="00F5339C">
              <w:rPr>
                <w:rFonts w:cstheme="minorHAnsi"/>
                <w:sz w:val="20"/>
                <w:szCs w:val="20"/>
              </w:rPr>
              <w:t>α) γραπτή εργασία και παρουσίασή της:</w:t>
            </w:r>
          </w:p>
          <w:p w14:paraId="2CBB0756" w14:textId="77777777" w:rsidR="00754C0D" w:rsidRPr="00F5339C" w:rsidRDefault="00754C0D" w:rsidP="00014D95">
            <w:pPr>
              <w:spacing w:line="240" w:lineRule="auto"/>
              <w:rPr>
                <w:rFonts w:cstheme="minorHAnsi"/>
                <w:sz w:val="20"/>
                <w:szCs w:val="20"/>
              </w:rPr>
            </w:pPr>
            <w:r w:rsidRPr="00F5339C">
              <w:rPr>
                <w:rFonts w:cstheme="minorHAnsi"/>
                <w:sz w:val="20"/>
                <w:szCs w:val="20"/>
              </w:rPr>
              <w:t>20% της τελικής βαθμολογίας</w:t>
            </w:r>
          </w:p>
          <w:p w14:paraId="1E153368" w14:textId="77777777" w:rsidR="00754C0D" w:rsidRPr="00F5339C" w:rsidRDefault="00754C0D" w:rsidP="00014D95">
            <w:pPr>
              <w:spacing w:line="240" w:lineRule="auto"/>
              <w:rPr>
                <w:rFonts w:cstheme="minorHAnsi"/>
                <w:sz w:val="20"/>
                <w:szCs w:val="20"/>
              </w:rPr>
            </w:pPr>
            <w:r w:rsidRPr="00F5339C">
              <w:rPr>
                <w:rFonts w:cstheme="minorHAnsi"/>
                <w:sz w:val="20"/>
                <w:szCs w:val="20"/>
              </w:rPr>
              <w:t>Β) τελικές γραπτές/προφορικές εξετάσεις: 80% της τελικής βαθμολογίας</w:t>
            </w:r>
          </w:p>
          <w:p w14:paraId="2E61DA00" w14:textId="77777777" w:rsidR="00754C0D" w:rsidRPr="00F5339C" w:rsidRDefault="00754C0D" w:rsidP="00014D95">
            <w:pPr>
              <w:spacing w:line="240" w:lineRule="auto"/>
              <w:rPr>
                <w:rFonts w:cstheme="minorHAnsi"/>
                <w:color w:val="002060"/>
                <w:sz w:val="20"/>
                <w:szCs w:val="20"/>
              </w:rPr>
            </w:pPr>
            <w:r w:rsidRPr="00F5339C">
              <w:rPr>
                <w:rFonts w:cstheme="minorHAnsi"/>
                <w:sz w:val="20"/>
                <w:szCs w:val="20"/>
              </w:rPr>
              <w:t xml:space="preserve">Η αξιολόγηση γίνεται με ερωτήσεις, οι απαντήσεις των οποίων είναι </w:t>
            </w:r>
            <w:proofErr w:type="spellStart"/>
            <w:r w:rsidRPr="00F5339C">
              <w:rPr>
                <w:rFonts w:cstheme="minorHAnsi"/>
                <w:sz w:val="20"/>
                <w:szCs w:val="20"/>
              </w:rPr>
              <w:t>προσβάσιμες</w:t>
            </w:r>
            <w:proofErr w:type="spellEnd"/>
            <w:r w:rsidRPr="00F5339C">
              <w:rPr>
                <w:rFonts w:cstheme="minorHAnsi"/>
                <w:sz w:val="20"/>
                <w:szCs w:val="20"/>
              </w:rPr>
              <w:t xml:space="preserve"> στη βιβλιογραφία του μαθήματος</w:t>
            </w:r>
            <w:r w:rsidRPr="00F5339C">
              <w:rPr>
                <w:rFonts w:cstheme="minorHAnsi"/>
                <w:color w:val="002060"/>
                <w:sz w:val="20"/>
                <w:szCs w:val="20"/>
              </w:rPr>
              <w:t>.</w:t>
            </w:r>
          </w:p>
          <w:p w14:paraId="7AF4F4D5" w14:textId="77777777" w:rsidR="00754C0D" w:rsidRPr="00F5339C" w:rsidRDefault="00754C0D" w:rsidP="00014D95">
            <w:pPr>
              <w:spacing w:line="240" w:lineRule="auto"/>
              <w:rPr>
                <w:rFonts w:cstheme="minorHAnsi"/>
                <w:sz w:val="20"/>
                <w:szCs w:val="20"/>
              </w:rPr>
            </w:pPr>
            <w:r w:rsidRPr="00F5339C">
              <w:rPr>
                <w:rFonts w:cstheme="minorHAnsi"/>
                <w:sz w:val="20"/>
                <w:szCs w:val="20"/>
              </w:rPr>
              <w:t>Γλώσσα: ελληνική</w:t>
            </w:r>
          </w:p>
          <w:p w14:paraId="2261907C" w14:textId="77777777" w:rsidR="00754C0D" w:rsidRPr="00F5339C" w:rsidRDefault="00754C0D" w:rsidP="00014D95">
            <w:pPr>
              <w:spacing w:line="240" w:lineRule="auto"/>
              <w:rPr>
                <w:rFonts w:cstheme="minorHAnsi"/>
                <w:color w:val="002060"/>
                <w:sz w:val="20"/>
                <w:szCs w:val="20"/>
              </w:rPr>
            </w:pPr>
          </w:p>
        </w:tc>
      </w:tr>
    </w:tbl>
    <w:p w14:paraId="0FEA206D" w14:textId="77777777" w:rsidR="00754C0D" w:rsidRPr="00F5339C" w:rsidRDefault="00754C0D" w:rsidP="00DB5B81">
      <w:pPr>
        <w:pStyle w:val="a6"/>
        <w:widowControl w:val="0"/>
        <w:numPr>
          <w:ilvl w:val="1"/>
          <w:numId w:val="14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E93AABA" w14:textId="77777777" w:rsidTr="00014D95">
        <w:tc>
          <w:tcPr>
            <w:tcW w:w="8472" w:type="dxa"/>
          </w:tcPr>
          <w:p w14:paraId="23EA9DD6" w14:textId="77777777" w:rsidR="00754C0D" w:rsidRPr="00F5339C" w:rsidRDefault="00754C0D" w:rsidP="00014D95">
            <w:pPr>
              <w:autoSpaceDE w:val="0"/>
              <w:autoSpaceDN w:val="0"/>
              <w:spacing w:line="240" w:lineRule="auto"/>
              <w:jc w:val="both"/>
              <w:rPr>
                <w:rFonts w:cstheme="minorHAnsi"/>
                <w:sz w:val="20"/>
                <w:szCs w:val="20"/>
                <w:lang w:val="en-GB"/>
              </w:rPr>
            </w:pPr>
          </w:p>
          <w:p w14:paraId="7AB5E2F8"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1) </w:t>
            </w:r>
            <w:r w:rsidRPr="00F5339C">
              <w:rPr>
                <w:rFonts w:cstheme="minorHAnsi"/>
                <w:sz w:val="20"/>
                <w:szCs w:val="20"/>
                <w:lang w:val="en-GB"/>
              </w:rPr>
              <w:t>Pierre</w:t>
            </w:r>
            <w:r w:rsidRPr="00F5339C">
              <w:rPr>
                <w:rFonts w:cstheme="minorHAnsi"/>
                <w:sz w:val="20"/>
                <w:szCs w:val="20"/>
              </w:rPr>
              <w:t xml:space="preserve"> </w:t>
            </w:r>
            <w:r w:rsidRPr="00F5339C">
              <w:rPr>
                <w:rFonts w:cstheme="minorHAnsi"/>
                <w:sz w:val="20"/>
                <w:szCs w:val="20"/>
                <w:lang w:val="en-GB"/>
              </w:rPr>
              <w:t>Brunel</w:t>
            </w:r>
            <w:r w:rsidRPr="00F5339C">
              <w:rPr>
                <w:rFonts w:cstheme="minorHAnsi"/>
                <w:sz w:val="20"/>
                <w:szCs w:val="20"/>
              </w:rPr>
              <w:t xml:space="preserve">, </w:t>
            </w:r>
            <w:r w:rsidRPr="00F5339C">
              <w:rPr>
                <w:rFonts w:cstheme="minorHAnsi"/>
                <w:sz w:val="20"/>
                <w:szCs w:val="20"/>
                <w:lang w:val="en-GB"/>
              </w:rPr>
              <w:t>Claude</w:t>
            </w:r>
            <w:r w:rsidRPr="00F5339C">
              <w:rPr>
                <w:rFonts w:cstheme="minorHAnsi"/>
                <w:sz w:val="20"/>
                <w:szCs w:val="20"/>
              </w:rPr>
              <w:t xml:space="preserve"> </w:t>
            </w:r>
            <w:proofErr w:type="spellStart"/>
            <w:r w:rsidRPr="00F5339C">
              <w:rPr>
                <w:rFonts w:cstheme="minorHAnsi"/>
                <w:sz w:val="20"/>
                <w:szCs w:val="20"/>
                <w:lang w:val="en-GB"/>
              </w:rPr>
              <w:t>Pichois</w:t>
            </w:r>
            <w:proofErr w:type="spellEnd"/>
            <w:r w:rsidRPr="00F5339C">
              <w:rPr>
                <w:rFonts w:cstheme="minorHAnsi"/>
                <w:sz w:val="20"/>
                <w:szCs w:val="20"/>
              </w:rPr>
              <w:t xml:space="preserve">, </w:t>
            </w:r>
            <w:r w:rsidRPr="00F5339C">
              <w:rPr>
                <w:rFonts w:cstheme="minorHAnsi"/>
                <w:sz w:val="20"/>
                <w:szCs w:val="20"/>
                <w:lang w:val="en-GB"/>
              </w:rPr>
              <w:t>Andr</w:t>
            </w:r>
            <w:r w:rsidRPr="00F5339C">
              <w:rPr>
                <w:rFonts w:cstheme="minorHAnsi"/>
                <w:sz w:val="20"/>
                <w:szCs w:val="20"/>
              </w:rPr>
              <w:t>é-</w:t>
            </w:r>
            <w:r w:rsidRPr="00F5339C">
              <w:rPr>
                <w:rFonts w:cstheme="minorHAnsi"/>
                <w:sz w:val="20"/>
                <w:szCs w:val="20"/>
                <w:lang w:val="en-GB"/>
              </w:rPr>
              <w:t>Michel</w:t>
            </w:r>
            <w:r w:rsidRPr="00F5339C">
              <w:rPr>
                <w:rFonts w:cstheme="minorHAnsi"/>
                <w:sz w:val="20"/>
                <w:szCs w:val="20"/>
              </w:rPr>
              <w:t xml:space="preserve"> </w:t>
            </w:r>
            <w:r w:rsidRPr="00F5339C">
              <w:rPr>
                <w:rFonts w:cstheme="minorHAnsi"/>
                <w:sz w:val="20"/>
                <w:szCs w:val="20"/>
                <w:lang w:val="en-GB"/>
              </w:rPr>
              <w:t>Rousseau</w:t>
            </w:r>
            <w:r w:rsidRPr="00F5339C">
              <w:rPr>
                <w:rFonts w:cstheme="minorHAnsi"/>
                <w:sz w:val="20"/>
                <w:szCs w:val="20"/>
              </w:rPr>
              <w:t xml:space="preserve">, </w:t>
            </w:r>
            <w:r w:rsidRPr="00F5339C">
              <w:rPr>
                <w:rFonts w:cstheme="minorHAnsi"/>
                <w:i/>
                <w:sz w:val="20"/>
                <w:szCs w:val="20"/>
              </w:rPr>
              <w:t>Τι είναι η συγκριτική γραμματολογία</w:t>
            </w:r>
            <w:r w:rsidRPr="00F5339C">
              <w:rPr>
                <w:rFonts w:cstheme="minorHAnsi"/>
                <w:sz w:val="20"/>
                <w:szCs w:val="20"/>
              </w:rPr>
              <w:t xml:space="preserve">, Μετάφραση-Πρόλογος-Σημειώσεις Δημήτρης </w:t>
            </w:r>
            <w:proofErr w:type="spellStart"/>
            <w:r w:rsidRPr="00F5339C">
              <w:rPr>
                <w:rFonts w:cstheme="minorHAnsi"/>
                <w:sz w:val="20"/>
                <w:szCs w:val="20"/>
              </w:rPr>
              <w:t>Αγγελάτος</w:t>
            </w:r>
            <w:proofErr w:type="spellEnd"/>
            <w:r w:rsidRPr="00F5339C">
              <w:rPr>
                <w:rFonts w:cstheme="minorHAnsi"/>
                <w:sz w:val="20"/>
                <w:szCs w:val="20"/>
              </w:rPr>
              <w:t>, Αθήνα: Εκδόσεις Πατάκη, 1998.</w:t>
            </w:r>
          </w:p>
          <w:p w14:paraId="2ED14832"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(2) </w:t>
            </w:r>
            <w:r w:rsidRPr="00F5339C">
              <w:rPr>
                <w:rFonts w:cstheme="minorHAnsi"/>
                <w:sz w:val="20"/>
                <w:szCs w:val="20"/>
                <w:lang w:val="en-GB"/>
              </w:rPr>
              <w:t>Susan</w:t>
            </w:r>
            <w:r w:rsidRPr="00F5339C">
              <w:rPr>
                <w:rFonts w:cstheme="minorHAnsi"/>
                <w:sz w:val="20"/>
                <w:szCs w:val="20"/>
              </w:rPr>
              <w:t xml:space="preserve"> </w:t>
            </w:r>
            <w:proofErr w:type="spellStart"/>
            <w:r w:rsidRPr="00F5339C">
              <w:rPr>
                <w:rFonts w:cstheme="minorHAnsi"/>
                <w:sz w:val="20"/>
                <w:szCs w:val="20"/>
                <w:lang w:val="en-GB"/>
              </w:rPr>
              <w:t>Bassnett</w:t>
            </w:r>
            <w:proofErr w:type="spellEnd"/>
            <w:r w:rsidRPr="00F5339C">
              <w:rPr>
                <w:rFonts w:cstheme="minorHAnsi"/>
                <w:sz w:val="20"/>
                <w:szCs w:val="20"/>
              </w:rPr>
              <w:t xml:space="preserve">, </w:t>
            </w:r>
            <w:r w:rsidRPr="00F5339C">
              <w:rPr>
                <w:rFonts w:cstheme="minorHAnsi"/>
                <w:i/>
                <w:sz w:val="20"/>
                <w:szCs w:val="20"/>
              </w:rPr>
              <w:t>Συγκριτική γραμματολογία: Κριτική εισαγωγή</w:t>
            </w:r>
            <w:r w:rsidRPr="00F5339C">
              <w:rPr>
                <w:rFonts w:cstheme="minorHAnsi"/>
                <w:sz w:val="20"/>
                <w:szCs w:val="20"/>
              </w:rPr>
              <w:t xml:space="preserve">, Μετάφραση Α. Αναστασιάδου κ.ά., Πρόλογος, Μεταφραστική </w:t>
            </w:r>
            <w:proofErr w:type="spellStart"/>
            <w:r w:rsidRPr="00F5339C">
              <w:rPr>
                <w:rFonts w:cstheme="minorHAnsi"/>
                <w:sz w:val="20"/>
                <w:szCs w:val="20"/>
              </w:rPr>
              <w:t>επιμ</w:t>
            </w:r>
            <w:proofErr w:type="spellEnd"/>
            <w:r w:rsidRPr="00F5339C">
              <w:rPr>
                <w:rFonts w:cstheme="minorHAnsi"/>
                <w:sz w:val="20"/>
                <w:szCs w:val="20"/>
              </w:rPr>
              <w:t xml:space="preserve">. και Επίμετρο Δημήτρης </w:t>
            </w:r>
            <w:proofErr w:type="spellStart"/>
            <w:r w:rsidRPr="00F5339C">
              <w:rPr>
                <w:rFonts w:cstheme="minorHAnsi"/>
                <w:sz w:val="20"/>
                <w:szCs w:val="20"/>
              </w:rPr>
              <w:t>Τζιόβας</w:t>
            </w:r>
            <w:proofErr w:type="spellEnd"/>
            <w:r w:rsidRPr="00F5339C">
              <w:rPr>
                <w:rFonts w:cstheme="minorHAnsi"/>
                <w:sz w:val="20"/>
                <w:szCs w:val="20"/>
              </w:rPr>
              <w:t>, Αθήνα: Εκδόσεις Πατάκη, 2000.</w:t>
            </w:r>
          </w:p>
          <w:p w14:paraId="2DCB62A2" w14:textId="77777777" w:rsidR="00754C0D" w:rsidRPr="00F5339C" w:rsidRDefault="00754C0D" w:rsidP="00014D95">
            <w:pPr>
              <w:autoSpaceDE w:val="0"/>
              <w:autoSpaceDN w:val="0"/>
              <w:spacing w:line="240" w:lineRule="auto"/>
              <w:jc w:val="both"/>
              <w:rPr>
                <w:rFonts w:cstheme="minorHAnsi"/>
                <w:sz w:val="20"/>
                <w:szCs w:val="20"/>
              </w:rPr>
            </w:pPr>
          </w:p>
        </w:tc>
      </w:tr>
    </w:tbl>
    <w:p w14:paraId="371FB436" w14:textId="77777777" w:rsidR="00754C0D" w:rsidRPr="00F5339C" w:rsidRDefault="00754C0D" w:rsidP="00AE666C">
      <w:r w:rsidRPr="00F5339C">
        <w:br w:type="page"/>
      </w:r>
    </w:p>
    <w:p w14:paraId="56514DBD" w14:textId="3EFC8E1C" w:rsidR="00754C0D" w:rsidRPr="00F5339C" w:rsidRDefault="00754C0D" w:rsidP="00754C0D">
      <w:pPr>
        <w:pStyle w:val="3"/>
        <w:spacing w:before="240" w:after="240"/>
        <w:jc w:val="center"/>
        <w:rPr>
          <w:rFonts w:cstheme="minorHAnsi"/>
          <w:sz w:val="24"/>
          <w:szCs w:val="24"/>
        </w:rPr>
      </w:pPr>
      <w:bookmarkStart w:id="40" w:name="_Toc168241043"/>
      <w:r w:rsidRPr="00F5339C">
        <w:rPr>
          <w:rFonts w:cstheme="minorHAnsi"/>
          <w:sz w:val="24"/>
          <w:szCs w:val="24"/>
        </w:rPr>
        <w:lastRenderedPageBreak/>
        <w:t xml:space="preserve">13Κ40_11 </w:t>
      </w:r>
      <w:r w:rsidR="00CE3A8A">
        <w:rPr>
          <w:rFonts w:cstheme="minorHAnsi"/>
          <w:sz w:val="24"/>
          <w:szCs w:val="24"/>
        </w:rPr>
        <w:t xml:space="preserve">Επική ποίηση: </w:t>
      </w:r>
      <w:r w:rsidRPr="00F5339C">
        <w:rPr>
          <w:rFonts w:cstheme="minorHAnsi"/>
          <w:sz w:val="24"/>
          <w:szCs w:val="24"/>
        </w:rPr>
        <w:t xml:space="preserve">Ομήρου </w:t>
      </w:r>
      <w:proofErr w:type="spellStart"/>
      <w:r w:rsidRPr="00F5339C">
        <w:rPr>
          <w:rFonts w:cstheme="minorHAnsi"/>
          <w:sz w:val="24"/>
          <w:szCs w:val="24"/>
        </w:rPr>
        <w:t>Ιλιά</w:t>
      </w:r>
      <w:r w:rsidR="00CE3A8A">
        <w:rPr>
          <w:rFonts w:cstheme="minorHAnsi"/>
          <w:sz w:val="24"/>
          <w:szCs w:val="24"/>
        </w:rPr>
        <w:t>δα</w:t>
      </w:r>
      <w:bookmarkEnd w:id="40"/>
      <w:proofErr w:type="spellEnd"/>
    </w:p>
    <w:p w14:paraId="08202880" w14:textId="77777777" w:rsidR="00754C0D" w:rsidRPr="00F5339C" w:rsidRDefault="00754C0D" w:rsidP="00754C0D">
      <w:pPr>
        <w:jc w:val="center"/>
        <w:rPr>
          <w:b/>
          <w:bCs/>
        </w:rPr>
      </w:pPr>
      <w:r w:rsidRPr="00F5339C">
        <w:rPr>
          <w:b/>
          <w:bCs/>
        </w:rPr>
        <w:t>(Α. ΜΑΡΚΑΝΤΩΝΑΤΟΣ)</w:t>
      </w:r>
    </w:p>
    <w:p w14:paraId="54BE6BFF"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28420A01" w14:textId="77777777" w:rsidR="00754C0D" w:rsidRPr="00F5339C" w:rsidRDefault="00754C0D" w:rsidP="00DB5B81">
      <w:pPr>
        <w:pStyle w:val="a6"/>
        <w:widowControl w:val="0"/>
        <w:numPr>
          <w:ilvl w:val="1"/>
          <w:numId w:val="14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4BA320C3" w14:textId="77777777" w:rsidTr="00014D95">
        <w:tc>
          <w:tcPr>
            <w:tcW w:w="3205" w:type="dxa"/>
            <w:shd w:val="clear" w:color="auto" w:fill="DDD9C3"/>
          </w:tcPr>
          <w:p w14:paraId="08867F3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2ACB12F6"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01EA41D7" w14:textId="77777777" w:rsidTr="00014D95">
        <w:tc>
          <w:tcPr>
            <w:tcW w:w="3205" w:type="dxa"/>
            <w:shd w:val="clear" w:color="auto" w:fill="DDD9C3"/>
          </w:tcPr>
          <w:p w14:paraId="4C2CB7E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6A98C5D4"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22F8A8C" w14:textId="77777777" w:rsidTr="00014D95">
        <w:tc>
          <w:tcPr>
            <w:tcW w:w="3205" w:type="dxa"/>
            <w:shd w:val="clear" w:color="auto" w:fill="DDD9C3"/>
          </w:tcPr>
          <w:p w14:paraId="12EC973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19711496" w14:textId="77777777" w:rsidR="00754C0D" w:rsidRPr="00F5339C" w:rsidRDefault="003F58BF"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0C9050EA" w14:textId="77777777" w:rsidTr="00014D95">
        <w:tc>
          <w:tcPr>
            <w:tcW w:w="3205" w:type="dxa"/>
            <w:shd w:val="clear" w:color="auto" w:fill="DDD9C3"/>
          </w:tcPr>
          <w:p w14:paraId="14E2DE5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5E78CCBB" w14:textId="77777777" w:rsidR="00754C0D" w:rsidRPr="003F58BF" w:rsidRDefault="00754C0D" w:rsidP="00014D95">
            <w:pPr>
              <w:spacing w:line="240" w:lineRule="auto"/>
              <w:rPr>
                <w:rFonts w:cstheme="minorHAnsi"/>
                <w:sz w:val="20"/>
                <w:szCs w:val="20"/>
              </w:rPr>
            </w:pPr>
            <w:r w:rsidRPr="003F58BF">
              <w:rPr>
                <w:rFonts w:cstheme="minorHAnsi"/>
                <w:sz w:val="20"/>
                <w:szCs w:val="20"/>
              </w:rPr>
              <w:t>13K40_11</w:t>
            </w:r>
          </w:p>
        </w:tc>
        <w:tc>
          <w:tcPr>
            <w:tcW w:w="2505" w:type="dxa"/>
            <w:gridSpan w:val="2"/>
            <w:shd w:val="clear" w:color="auto" w:fill="DDD9C3"/>
          </w:tcPr>
          <w:p w14:paraId="5B52F7F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18FF1333" w14:textId="77777777" w:rsidR="00754C0D" w:rsidRPr="00F5339C" w:rsidRDefault="00754C0D" w:rsidP="00014D95">
            <w:pPr>
              <w:spacing w:line="240" w:lineRule="auto"/>
              <w:rPr>
                <w:rFonts w:cstheme="minorHAnsi"/>
                <w:sz w:val="20"/>
                <w:szCs w:val="20"/>
              </w:rPr>
            </w:pPr>
            <w:r w:rsidRPr="00F5339C">
              <w:rPr>
                <w:rFonts w:cstheme="minorHAnsi"/>
                <w:sz w:val="20"/>
                <w:szCs w:val="20"/>
              </w:rPr>
              <w:t>Ζ΄</w:t>
            </w:r>
          </w:p>
        </w:tc>
      </w:tr>
      <w:tr w:rsidR="00754C0D" w:rsidRPr="00F5339C" w14:paraId="54491F14" w14:textId="77777777" w:rsidTr="00014D95">
        <w:trPr>
          <w:trHeight w:val="375"/>
        </w:trPr>
        <w:tc>
          <w:tcPr>
            <w:tcW w:w="3205" w:type="dxa"/>
            <w:shd w:val="clear" w:color="auto" w:fill="DDD9C3"/>
            <w:vAlign w:val="center"/>
          </w:tcPr>
          <w:p w14:paraId="177CDC2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2C159D87" w14:textId="0A559E72" w:rsidR="00754C0D" w:rsidRPr="00F5339C" w:rsidRDefault="00CE3A8A" w:rsidP="00014D95">
            <w:pPr>
              <w:spacing w:line="240" w:lineRule="auto"/>
              <w:rPr>
                <w:rFonts w:cstheme="minorHAnsi"/>
                <w:sz w:val="20"/>
                <w:szCs w:val="20"/>
              </w:rPr>
            </w:pPr>
            <w:r>
              <w:rPr>
                <w:rFonts w:cstheme="minorHAnsi"/>
                <w:sz w:val="20"/>
                <w:szCs w:val="20"/>
              </w:rPr>
              <w:t xml:space="preserve">ΕΠΙΚΗ ΠΟΙΗΣΗ: </w:t>
            </w:r>
            <w:r w:rsidR="00754C0D" w:rsidRPr="003D4F16">
              <w:rPr>
                <w:rFonts w:cstheme="minorHAnsi"/>
                <w:sz w:val="20"/>
                <w:szCs w:val="20"/>
              </w:rPr>
              <w:t>ΟΜΗΡΟΥ ΙΛΙΑ</w:t>
            </w:r>
            <w:r w:rsidR="003D4F16" w:rsidRPr="003D4F16">
              <w:rPr>
                <w:rFonts w:cstheme="minorHAnsi"/>
                <w:sz w:val="20"/>
                <w:szCs w:val="20"/>
              </w:rPr>
              <w:t>ΔΑ</w:t>
            </w:r>
          </w:p>
        </w:tc>
      </w:tr>
      <w:tr w:rsidR="00754C0D" w:rsidRPr="00F5339C" w14:paraId="2259181D" w14:textId="77777777" w:rsidTr="00014D95">
        <w:trPr>
          <w:trHeight w:val="196"/>
        </w:trPr>
        <w:tc>
          <w:tcPr>
            <w:tcW w:w="5637" w:type="dxa"/>
            <w:gridSpan w:val="3"/>
            <w:shd w:val="clear" w:color="auto" w:fill="DDD9C3"/>
            <w:vAlign w:val="center"/>
          </w:tcPr>
          <w:p w14:paraId="143A36B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18517B9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08FE644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0182E3A3" w14:textId="77777777" w:rsidTr="00014D95">
        <w:trPr>
          <w:trHeight w:val="194"/>
        </w:trPr>
        <w:tc>
          <w:tcPr>
            <w:tcW w:w="5637" w:type="dxa"/>
            <w:gridSpan w:val="3"/>
          </w:tcPr>
          <w:p w14:paraId="4EFEC5BC" w14:textId="77777777" w:rsidR="00754C0D" w:rsidRPr="00F5339C" w:rsidRDefault="00754C0D" w:rsidP="00014D95">
            <w:pPr>
              <w:spacing w:line="240" w:lineRule="auto"/>
              <w:jc w:val="center"/>
              <w:rPr>
                <w:rFonts w:cstheme="minorHAnsi"/>
                <w:sz w:val="20"/>
                <w:szCs w:val="20"/>
              </w:rPr>
            </w:pPr>
          </w:p>
        </w:tc>
        <w:tc>
          <w:tcPr>
            <w:tcW w:w="1559" w:type="dxa"/>
            <w:gridSpan w:val="2"/>
          </w:tcPr>
          <w:p w14:paraId="1EF495CA"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28232DB7"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5</w:t>
            </w:r>
          </w:p>
          <w:p w14:paraId="689D9C52"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45C373CF" w14:textId="77777777" w:rsidTr="00014D95">
        <w:trPr>
          <w:trHeight w:val="194"/>
        </w:trPr>
        <w:tc>
          <w:tcPr>
            <w:tcW w:w="5637" w:type="dxa"/>
            <w:gridSpan w:val="3"/>
            <w:shd w:val="clear" w:color="auto" w:fill="DDD9C3"/>
          </w:tcPr>
          <w:p w14:paraId="1563A2A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A62E018" w14:textId="77777777" w:rsidR="00754C0D" w:rsidRPr="00F5339C" w:rsidRDefault="00754C0D" w:rsidP="00014D95">
            <w:pPr>
              <w:spacing w:line="240" w:lineRule="auto"/>
              <w:jc w:val="right"/>
              <w:rPr>
                <w:rFonts w:cstheme="minorHAnsi"/>
                <w:sz w:val="20"/>
                <w:szCs w:val="20"/>
              </w:rPr>
            </w:pPr>
          </w:p>
        </w:tc>
        <w:tc>
          <w:tcPr>
            <w:tcW w:w="1240" w:type="dxa"/>
          </w:tcPr>
          <w:p w14:paraId="2E3BC363" w14:textId="77777777" w:rsidR="00754C0D" w:rsidRPr="00F5339C" w:rsidRDefault="00754C0D" w:rsidP="00014D95">
            <w:pPr>
              <w:spacing w:line="240" w:lineRule="auto"/>
              <w:rPr>
                <w:rFonts w:cstheme="minorHAnsi"/>
                <w:color w:val="002060"/>
                <w:sz w:val="20"/>
                <w:szCs w:val="20"/>
              </w:rPr>
            </w:pPr>
          </w:p>
        </w:tc>
      </w:tr>
      <w:tr w:rsidR="00754C0D" w:rsidRPr="00F5339C" w14:paraId="08C5F10A" w14:textId="77777777" w:rsidTr="00014D95">
        <w:trPr>
          <w:trHeight w:val="599"/>
        </w:trPr>
        <w:tc>
          <w:tcPr>
            <w:tcW w:w="3205" w:type="dxa"/>
            <w:shd w:val="clear" w:color="auto" w:fill="DDD9C3"/>
          </w:tcPr>
          <w:p w14:paraId="763EAF4A"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5DD79F5E"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3409D229"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7D02FC8" w14:textId="264EA55A"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40A8A369" w14:textId="77777777" w:rsidTr="00014D95">
        <w:tc>
          <w:tcPr>
            <w:tcW w:w="3205" w:type="dxa"/>
            <w:shd w:val="clear" w:color="auto" w:fill="DDD9C3"/>
          </w:tcPr>
          <w:p w14:paraId="2CBCB6F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EC4139F"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23319833" w14:textId="3B2FE739" w:rsidR="00754C0D" w:rsidRPr="00F5339C" w:rsidRDefault="009B4A0F" w:rsidP="00014D95">
            <w:pPr>
              <w:spacing w:line="240" w:lineRule="auto"/>
              <w:rPr>
                <w:rFonts w:cstheme="minorHAnsi"/>
                <w:sz w:val="20"/>
                <w:szCs w:val="20"/>
              </w:rPr>
            </w:pPr>
            <w:r>
              <w:rPr>
                <w:rFonts w:cstheme="minorHAnsi"/>
                <w:sz w:val="20"/>
                <w:szCs w:val="20"/>
              </w:rPr>
              <w:t>-</w:t>
            </w:r>
          </w:p>
        </w:tc>
      </w:tr>
      <w:tr w:rsidR="00754C0D" w:rsidRPr="00F5339C" w14:paraId="5D00F822" w14:textId="77777777" w:rsidTr="00014D95">
        <w:tc>
          <w:tcPr>
            <w:tcW w:w="3205" w:type="dxa"/>
            <w:shd w:val="clear" w:color="auto" w:fill="DDD9C3"/>
          </w:tcPr>
          <w:p w14:paraId="2091C68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137A7C58" w14:textId="77777777" w:rsidR="00754C0D" w:rsidRPr="00F5339C" w:rsidRDefault="003F58BF"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13CD505A" w14:textId="77777777" w:rsidTr="00014D95">
        <w:tc>
          <w:tcPr>
            <w:tcW w:w="3205" w:type="dxa"/>
            <w:shd w:val="clear" w:color="auto" w:fill="DDD9C3"/>
          </w:tcPr>
          <w:p w14:paraId="093C2B1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644DB2B2" w14:textId="77777777" w:rsidR="00754C0D" w:rsidRPr="00F5339C" w:rsidRDefault="003F58BF" w:rsidP="00014D95">
            <w:pPr>
              <w:spacing w:line="240" w:lineRule="auto"/>
              <w:rPr>
                <w:rFonts w:cstheme="minorHAnsi"/>
                <w:sz w:val="20"/>
                <w:szCs w:val="20"/>
              </w:rPr>
            </w:pPr>
            <w:r w:rsidRPr="00F5339C">
              <w:rPr>
                <w:rFonts w:cstheme="minorHAnsi"/>
                <w:sz w:val="20"/>
                <w:szCs w:val="20"/>
              </w:rPr>
              <w:t>ΝΑΙ</w:t>
            </w:r>
          </w:p>
        </w:tc>
      </w:tr>
      <w:tr w:rsidR="00754C0D" w:rsidRPr="008465C6" w14:paraId="07181C4D" w14:textId="77777777" w:rsidTr="00014D95">
        <w:tc>
          <w:tcPr>
            <w:tcW w:w="3205" w:type="dxa"/>
            <w:shd w:val="clear" w:color="auto" w:fill="DDD9C3"/>
          </w:tcPr>
          <w:p w14:paraId="46903F92"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26E3AAB1" w14:textId="77777777" w:rsidR="00754C0D" w:rsidRPr="003F58BF" w:rsidRDefault="003F58BF" w:rsidP="00014D95">
            <w:pPr>
              <w:spacing w:after="200" w:line="240" w:lineRule="auto"/>
              <w:rPr>
                <w:rFonts w:eastAsia="Calibri" w:cstheme="minorHAnsi"/>
                <w:color w:val="002060"/>
                <w:sz w:val="20"/>
                <w:szCs w:val="20"/>
                <w:lang w:val="en-GB"/>
              </w:rPr>
            </w:pPr>
            <w:r w:rsidRPr="00F5339C">
              <w:rPr>
                <w:rFonts w:cstheme="minorHAnsi"/>
                <w:sz w:val="20"/>
                <w:szCs w:val="20"/>
                <w:lang w:val="en-GB"/>
              </w:rPr>
              <w:t>https://eclass.uop.gr/courses/</w:t>
            </w:r>
          </w:p>
        </w:tc>
      </w:tr>
    </w:tbl>
    <w:p w14:paraId="43025AD6" w14:textId="77777777" w:rsidR="00754C0D" w:rsidRPr="00F5339C" w:rsidRDefault="00754C0D" w:rsidP="00DB5B81">
      <w:pPr>
        <w:pStyle w:val="a6"/>
        <w:widowControl w:val="0"/>
        <w:numPr>
          <w:ilvl w:val="1"/>
          <w:numId w:val="14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26BD967D" w14:textId="77777777" w:rsidTr="00014D95">
        <w:tc>
          <w:tcPr>
            <w:tcW w:w="8472" w:type="dxa"/>
            <w:gridSpan w:val="2"/>
            <w:tcBorders>
              <w:bottom w:val="nil"/>
            </w:tcBorders>
            <w:shd w:val="clear" w:color="auto" w:fill="DDD9C3"/>
          </w:tcPr>
          <w:p w14:paraId="4C63ABAB"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11067D11" w14:textId="77777777" w:rsidTr="00014D95">
        <w:tc>
          <w:tcPr>
            <w:tcW w:w="8472" w:type="dxa"/>
            <w:gridSpan w:val="2"/>
            <w:tcBorders>
              <w:top w:val="nil"/>
            </w:tcBorders>
            <w:shd w:val="clear" w:color="auto" w:fill="DDD9C3"/>
          </w:tcPr>
          <w:p w14:paraId="52430B4E"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71159DA1"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654D11B6"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8AD666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0F3F78B5"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521ED0B0" w14:textId="77777777" w:rsidTr="00014D95">
        <w:tc>
          <w:tcPr>
            <w:tcW w:w="8472" w:type="dxa"/>
            <w:gridSpan w:val="2"/>
          </w:tcPr>
          <w:p w14:paraId="40F8A953"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1E84BF2E" w14:textId="77777777" w:rsidR="00754C0D" w:rsidRPr="00F5339C" w:rsidRDefault="00754C0D" w:rsidP="00014D95">
            <w:pPr>
              <w:widowControl w:val="0"/>
              <w:autoSpaceDE w:val="0"/>
              <w:autoSpaceDN w:val="0"/>
              <w:adjustRightInd w:val="0"/>
              <w:spacing w:line="240" w:lineRule="auto"/>
              <w:rPr>
                <w:rFonts w:cstheme="minorHAnsi"/>
                <w:color w:val="555555"/>
                <w:sz w:val="20"/>
                <w:szCs w:val="20"/>
                <w:shd w:val="clear" w:color="auto" w:fill="FFFFFF"/>
              </w:rPr>
            </w:pPr>
            <w:r w:rsidRPr="00F5339C">
              <w:rPr>
                <w:rFonts w:eastAsia="Calibri" w:cstheme="minorHAnsi"/>
                <w:sz w:val="20"/>
                <w:szCs w:val="20"/>
              </w:rPr>
              <w:t xml:space="preserve">Η διδασκαλία του μαθήματος ανήκει στο βασικό πλαίσιο με το οποίο επιδιώκεται να εξοπλιστεί ο φοιτητής με τις απαραίτητες γνώσεις σχετικά με την Επική Ποίηση που αποτελεί την απαρχή της δυτικής λογοτεχνίας. </w:t>
            </w:r>
            <w:r w:rsidRPr="00F5339C">
              <w:rPr>
                <w:rFonts w:cstheme="minorHAnsi"/>
                <w:sz w:val="20"/>
                <w:szCs w:val="20"/>
              </w:rPr>
              <w:t>Ειδικότερα, τ</w:t>
            </w:r>
            <w:r w:rsidRPr="00F5339C">
              <w:rPr>
                <w:rFonts w:cstheme="minorHAnsi"/>
                <w:sz w:val="20"/>
                <w:szCs w:val="20"/>
                <w:shd w:val="clear" w:color="auto" w:fill="FFFFFF"/>
              </w:rPr>
              <w:t xml:space="preserve">ο παρόν μάθημα έχει διττό στόχο, αφενός να εξοικειωθούν οι σπουδαστές με βασικές πτυχές της ομηρικής ποίησης και αφετέρου να μελετηθεί εις βάθος η </w:t>
            </w:r>
            <w:proofErr w:type="spellStart"/>
            <w:r w:rsidRPr="00F5339C">
              <w:rPr>
                <w:rFonts w:cstheme="minorHAnsi"/>
                <w:sz w:val="20"/>
                <w:szCs w:val="20"/>
                <w:shd w:val="clear" w:color="auto" w:fill="FFFFFF"/>
              </w:rPr>
              <w:t>ιλιαδική</w:t>
            </w:r>
            <w:proofErr w:type="spellEnd"/>
            <w:r w:rsidRPr="00F5339C">
              <w:rPr>
                <w:rFonts w:cstheme="minorHAnsi"/>
                <w:sz w:val="20"/>
                <w:szCs w:val="20"/>
                <w:shd w:val="clear" w:color="auto" w:fill="FFFFFF"/>
              </w:rPr>
              <w:t xml:space="preserve"> ραψωδία Ω.</w:t>
            </w:r>
            <w:r>
              <w:rPr>
                <w:rFonts w:cstheme="minorHAnsi"/>
                <w:sz w:val="20"/>
                <w:szCs w:val="20"/>
                <w:shd w:val="clear" w:color="auto" w:fill="FFFFFF"/>
              </w:rPr>
              <w:t xml:space="preserve"> </w:t>
            </w:r>
            <w:r w:rsidRPr="00F5339C">
              <w:rPr>
                <w:rFonts w:cstheme="minorHAnsi"/>
                <w:sz w:val="20"/>
                <w:szCs w:val="20"/>
                <w:shd w:val="clear" w:color="auto" w:fill="FFFFFF"/>
              </w:rPr>
              <w:t xml:space="preserve">Ιδιαίτερη έμφαση προσδίδεται σε θέματα ερμηνευτικά και νοηματικά, καθώς επίσης γίνεται ευρεία αναφορά σε ζητήματα γλωσσικά, υφολογικά και </w:t>
            </w:r>
            <w:proofErr w:type="spellStart"/>
            <w:r w:rsidRPr="00F5339C">
              <w:rPr>
                <w:rFonts w:cstheme="minorHAnsi"/>
                <w:sz w:val="20"/>
                <w:szCs w:val="20"/>
                <w:shd w:val="clear" w:color="auto" w:fill="FFFFFF"/>
              </w:rPr>
              <w:t>θεματολογικά</w:t>
            </w:r>
            <w:proofErr w:type="spellEnd"/>
            <w:r w:rsidRPr="00F5339C">
              <w:rPr>
                <w:rFonts w:cstheme="minorHAnsi"/>
                <w:sz w:val="20"/>
                <w:szCs w:val="20"/>
                <w:shd w:val="clear" w:color="auto" w:fill="FFFFFF"/>
              </w:rPr>
              <w:t>.</w:t>
            </w:r>
            <w:r w:rsidRPr="00F5339C">
              <w:rPr>
                <w:rFonts w:cstheme="minorHAnsi"/>
                <w:color w:val="555555"/>
                <w:sz w:val="20"/>
                <w:szCs w:val="20"/>
                <w:shd w:val="clear" w:color="auto" w:fill="FFFFFF"/>
              </w:rPr>
              <w:t> </w:t>
            </w:r>
          </w:p>
          <w:p w14:paraId="65A6FC02"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338515C5"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338C25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206EB76B" w14:textId="77777777" w:rsidTr="00014D95">
        <w:tc>
          <w:tcPr>
            <w:tcW w:w="8472" w:type="dxa"/>
            <w:gridSpan w:val="2"/>
            <w:tcBorders>
              <w:top w:val="nil"/>
              <w:bottom w:val="nil"/>
            </w:tcBorders>
            <w:shd w:val="clear" w:color="auto" w:fill="DDD9C3"/>
          </w:tcPr>
          <w:p w14:paraId="13A0F1F3"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5B91E010"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527F49E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84402E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64314BA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522F8AB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4E8D0B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729CC91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03DB367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0BC48B2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E1B4BE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483BDCF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B99003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77A9396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320D24C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3D499F6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4C75A8A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58D323BE"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370F2882"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5C1293B9" w14:textId="77777777" w:rsidTr="00014D95">
        <w:tc>
          <w:tcPr>
            <w:tcW w:w="8472" w:type="dxa"/>
            <w:gridSpan w:val="2"/>
            <w:tcBorders>
              <w:bottom w:val="single" w:sz="4" w:space="0" w:color="auto"/>
            </w:tcBorders>
          </w:tcPr>
          <w:p w14:paraId="064DA1AE" w14:textId="77777777" w:rsidR="00754C0D" w:rsidRPr="00F5339C" w:rsidRDefault="00754C0D" w:rsidP="00014D95">
            <w:pPr>
              <w:spacing w:after="0" w:line="240" w:lineRule="auto"/>
              <w:jc w:val="both"/>
              <w:rPr>
                <w:rFonts w:cstheme="minorHAnsi"/>
                <w:sz w:val="20"/>
                <w:szCs w:val="20"/>
              </w:rPr>
            </w:pPr>
          </w:p>
          <w:p w14:paraId="6B4037D8"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Αυτόνομη εργασία</w:t>
            </w:r>
          </w:p>
          <w:p w14:paraId="19AB5D0C"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Εργασία σε διεπιστημονικό περιβάλλον</w:t>
            </w:r>
          </w:p>
          <w:p w14:paraId="5E1D4756"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Παραγωγή νέων ερευνητικών ιδεών</w:t>
            </w:r>
          </w:p>
          <w:p w14:paraId="24468E01" w14:textId="77777777" w:rsidR="00754C0D" w:rsidRPr="00F5339C" w:rsidRDefault="00754C0D" w:rsidP="00014D95">
            <w:pPr>
              <w:spacing w:after="0" w:line="240" w:lineRule="auto"/>
              <w:jc w:val="both"/>
              <w:rPr>
                <w:rFonts w:eastAsia="Calibri" w:cstheme="minorHAnsi"/>
                <w:sz w:val="20"/>
                <w:szCs w:val="20"/>
              </w:rPr>
            </w:pPr>
            <w:r w:rsidRPr="00F5339C">
              <w:rPr>
                <w:rFonts w:cstheme="minorHAnsi"/>
                <w:sz w:val="20"/>
                <w:szCs w:val="20"/>
              </w:rPr>
              <w:t>Προαγωγή της ελεύθερης, δημιουργικής και επαγωγικής σκέψης</w:t>
            </w:r>
            <w:r w:rsidRPr="00F5339C">
              <w:rPr>
                <w:rFonts w:eastAsia="Calibri" w:cstheme="minorHAnsi"/>
                <w:sz w:val="20"/>
                <w:szCs w:val="20"/>
              </w:rPr>
              <w:t xml:space="preserve"> </w:t>
            </w:r>
          </w:p>
          <w:p w14:paraId="41C27516" w14:textId="77777777" w:rsidR="00754C0D" w:rsidRPr="00F5339C" w:rsidRDefault="00754C0D" w:rsidP="00014D95">
            <w:pPr>
              <w:spacing w:after="0" w:line="240" w:lineRule="auto"/>
              <w:jc w:val="both"/>
              <w:rPr>
                <w:rFonts w:eastAsia="Calibri" w:cstheme="minorHAnsi"/>
                <w:sz w:val="20"/>
                <w:szCs w:val="20"/>
              </w:rPr>
            </w:pPr>
          </w:p>
        </w:tc>
      </w:tr>
    </w:tbl>
    <w:p w14:paraId="4FBA0C07" w14:textId="77777777" w:rsidR="00754C0D" w:rsidRPr="00F5339C" w:rsidRDefault="00754C0D" w:rsidP="00DB5B81">
      <w:pPr>
        <w:pStyle w:val="a6"/>
        <w:widowControl w:val="0"/>
        <w:numPr>
          <w:ilvl w:val="1"/>
          <w:numId w:val="14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FB10687" w14:textId="77777777" w:rsidTr="00014D95">
        <w:trPr>
          <w:trHeight w:val="2405"/>
        </w:trPr>
        <w:tc>
          <w:tcPr>
            <w:tcW w:w="8472" w:type="dxa"/>
          </w:tcPr>
          <w:p w14:paraId="2F6C50FF"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lastRenderedPageBreak/>
              <w:t>Σύντομη Περιγραφή Μαθήματος</w:t>
            </w:r>
          </w:p>
          <w:p w14:paraId="696C020D" w14:textId="77777777" w:rsidR="00754C0D" w:rsidRPr="00F5339C" w:rsidRDefault="00754C0D" w:rsidP="00014D95">
            <w:pPr>
              <w:widowControl w:val="0"/>
              <w:autoSpaceDE w:val="0"/>
              <w:autoSpaceDN w:val="0"/>
              <w:adjustRightInd w:val="0"/>
              <w:spacing w:after="120" w:line="240" w:lineRule="auto"/>
              <w:jc w:val="both"/>
              <w:rPr>
                <w:rFonts w:eastAsia="Calibri" w:cstheme="minorHAnsi"/>
                <w:bCs/>
                <w:iCs/>
                <w:sz w:val="20"/>
                <w:szCs w:val="20"/>
              </w:rPr>
            </w:pPr>
            <w:r w:rsidRPr="00F5339C">
              <w:rPr>
                <w:rFonts w:eastAsia="Calibri" w:cstheme="minorHAnsi"/>
                <w:bCs/>
                <w:iCs/>
                <w:sz w:val="20"/>
                <w:szCs w:val="20"/>
              </w:rPr>
              <w:t xml:space="preserve">Οι απαρχές της Επικής Ποιήσεως. Η Ιστορία της Τροίας. Η αρχική σύνθεση της </w:t>
            </w:r>
            <w:proofErr w:type="spellStart"/>
            <w:r w:rsidRPr="00F5339C">
              <w:rPr>
                <w:rFonts w:eastAsia="Calibri" w:cstheme="minorHAnsi"/>
                <w:bCs/>
                <w:iCs/>
                <w:sz w:val="20"/>
                <w:szCs w:val="20"/>
              </w:rPr>
              <w:t>Ιλιάδας</w:t>
            </w:r>
            <w:proofErr w:type="spellEnd"/>
            <w:r w:rsidRPr="00F5339C">
              <w:rPr>
                <w:rFonts w:eastAsia="Calibri" w:cstheme="minorHAnsi"/>
                <w:bCs/>
                <w:iCs/>
                <w:sz w:val="20"/>
                <w:szCs w:val="20"/>
              </w:rPr>
              <w:t xml:space="preserve"> και η αρχική γλώσσα (αιολική ή ανάμεικτη). Οι σχετικές θεωρίες.</w:t>
            </w:r>
          </w:p>
          <w:p w14:paraId="6F97AE7F" w14:textId="77777777" w:rsidR="00754C0D" w:rsidRPr="00F5339C" w:rsidRDefault="00754C0D" w:rsidP="00014D95">
            <w:pPr>
              <w:widowControl w:val="0"/>
              <w:autoSpaceDE w:val="0"/>
              <w:autoSpaceDN w:val="0"/>
              <w:adjustRightInd w:val="0"/>
              <w:spacing w:after="120" w:line="240" w:lineRule="auto"/>
              <w:jc w:val="both"/>
              <w:rPr>
                <w:rFonts w:eastAsia="Calibri" w:cstheme="minorHAnsi"/>
                <w:bCs/>
                <w:iCs/>
                <w:sz w:val="20"/>
                <w:szCs w:val="20"/>
              </w:rPr>
            </w:pPr>
            <w:r w:rsidRPr="00F5339C">
              <w:rPr>
                <w:rFonts w:eastAsia="Calibri" w:cstheme="minorHAnsi"/>
                <w:bCs/>
                <w:iCs/>
                <w:sz w:val="20"/>
                <w:szCs w:val="20"/>
              </w:rPr>
              <w:t xml:space="preserve">Ο τρόπος σύνθεσης του έργου (προφορικός ή γραπτός). Η </w:t>
            </w:r>
            <w:proofErr w:type="spellStart"/>
            <w:r w:rsidRPr="00F5339C">
              <w:rPr>
                <w:rFonts w:eastAsia="Calibri" w:cstheme="minorHAnsi"/>
                <w:bCs/>
                <w:iCs/>
                <w:sz w:val="20"/>
                <w:szCs w:val="20"/>
              </w:rPr>
              <w:t>προφορικότητα</w:t>
            </w:r>
            <w:proofErr w:type="spellEnd"/>
            <w:r w:rsidRPr="00F5339C">
              <w:rPr>
                <w:rFonts w:eastAsia="Calibri" w:cstheme="minorHAnsi"/>
                <w:bCs/>
                <w:iCs/>
                <w:sz w:val="20"/>
                <w:szCs w:val="20"/>
              </w:rPr>
              <w:t xml:space="preserve"> και τα στοιχεία που την καταδεικνύουν.</w:t>
            </w:r>
          </w:p>
          <w:p w14:paraId="290E2F0E" w14:textId="77777777" w:rsidR="00754C0D" w:rsidRPr="00F5339C" w:rsidRDefault="00754C0D" w:rsidP="00014D95">
            <w:pPr>
              <w:widowControl w:val="0"/>
              <w:autoSpaceDE w:val="0"/>
              <w:autoSpaceDN w:val="0"/>
              <w:adjustRightInd w:val="0"/>
              <w:spacing w:after="120" w:line="240" w:lineRule="auto"/>
              <w:jc w:val="both"/>
              <w:rPr>
                <w:rFonts w:eastAsia="Calibri" w:cstheme="minorHAnsi"/>
                <w:bCs/>
                <w:iCs/>
                <w:sz w:val="20"/>
                <w:szCs w:val="20"/>
              </w:rPr>
            </w:pPr>
            <w:r w:rsidRPr="00F5339C">
              <w:rPr>
                <w:rFonts w:eastAsia="Calibri" w:cstheme="minorHAnsi"/>
                <w:bCs/>
                <w:iCs/>
                <w:sz w:val="20"/>
                <w:szCs w:val="20"/>
              </w:rPr>
              <w:t xml:space="preserve">Ένας ή πολλοί οι δημιουργοί της </w:t>
            </w:r>
            <w:proofErr w:type="spellStart"/>
            <w:r w:rsidRPr="00F5339C">
              <w:rPr>
                <w:rFonts w:eastAsia="Calibri" w:cstheme="minorHAnsi"/>
                <w:bCs/>
                <w:iCs/>
                <w:sz w:val="20"/>
                <w:szCs w:val="20"/>
              </w:rPr>
              <w:t>Ιλιάδας</w:t>
            </w:r>
            <w:proofErr w:type="spellEnd"/>
            <w:r w:rsidRPr="00F5339C">
              <w:rPr>
                <w:rFonts w:eastAsia="Calibri" w:cstheme="minorHAnsi"/>
                <w:bCs/>
                <w:iCs/>
                <w:sz w:val="20"/>
                <w:szCs w:val="20"/>
              </w:rPr>
              <w:t xml:space="preserve">; Οι σχετικές θεωρίες (ενωτική, αναλυτική, </w:t>
            </w:r>
            <w:proofErr w:type="spellStart"/>
            <w:r w:rsidRPr="00F5339C">
              <w:rPr>
                <w:rFonts w:eastAsia="Calibri" w:cstheme="minorHAnsi"/>
                <w:bCs/>
                <w:iCs/>
                <w:sz w:val="20"/>
                <w:szCs w:val="20"/>
              </w:rPr>
              <w:t>νεοαναλυτική</w:t>
            </w:r>
            <w:proofErr w:type="spellEnd"/>
            <w:r w:rsidRPr="00F5339C">
              <w:rPr>
                <w:rFonts w:eastAsia="Calibri" w:cstheme="minorHAnsi"/>
                <w:bCs/>
                <w:iCs/>
                <w:sz w:val="20"/>
                <w:szCs w:val="20"/>
              </w:rPr>
              <w:t>).</w:t>
            </w:r>
          </w:p>
          <w:p w14:paraId="202FFBBD" w14:textId="77777777" w:rsidR="00754C0D" w:rsidRPr="00F5339C" w:rsidRDefault="00754C0D" w:rsidP="00014D95">
            <w:pPr>
              <w:widowControl w:val="0"/>
              <w:autoSpaceDE w:val="0"/>
              <w:autoSpaceDN w:val="0"/>
              <w:adjustRightInd w:val="0"/>
              <w:spacing w:after="120" w:line="240" w:lineRule="auto"/>
              <w:jc w:val="both"/>
              <w:rPr>
                <w:rFonts w:eastAsia="Calibri" w:cstheme="minorHAnsi"/>
                <w:bCs/>
                <w:iCs/>
                <w:sz w:val="20"/>
                <w:szCs w:val="20"/>
              </w:rPr>
            </w:pPr>
            <w:r w:rsidRPr="00F5339C">
              <w:rPr>
                <w:rFonts w:eastAsia="Calibri" w:cstheme="minorHAnsi"/>
                <w:bCs/>
                <w:iCs/>
                <w:sz w:val="20"/>
                <w:szCs w:val="20"/>
              </w:rPr>
              <w:t xml:space="preserve">Ερμηνευτικές δοκιμές στην </w:t>
            </w:r>
            <w:proofErr w:type="spellStart"/>
            <w:r w:rsidRPr="00F5339C">
              <w:rPr>
                <w:rFonts w:eastAsia="Calibri" w:cstheme="minorHAnsi"/>
                <w:bCs/>
                <w:iCs/>
                <w:sz w:val="20"/>
                <w:szCs w:val="20"/>
              </w:rPr>
              <w:t>ιλιαδική</w:t>
            </w:r>
            <w:proofErr w:type="spellEnd"/>
            <w:r w:rsidRPr="00F5339C">
              <w:rPr>
                <w:rFonts w:eastAsia="Calibri" w:cstheme="minorHAnsi"/>
                <w:bCs/>
                <w:iCs/>
                <w:sz w:val="20"/>
                <w:szCs w:val="20"/>
              </w:rPr>
              <w:t xml:space="preserve"> ραψωδία Ω</w:t>
            </w:r>
          </w:p>
          <w:p w14:paraId="6BD9385B" w14:textId="77777777" w:rsidR="00754C0D" w:rsidRPr="00F5339C" w:rsidRDefault="00754C0D" w:rsidP="00014D95">
            <w:pPr>
              <w:widowControl w:val="0"/>
              <w:autoSpaceDE w:val="0"/>
              <w:autoSpaceDN w:val="0"/>
              <w:adjustRightInd w:val="0"/>
              <w:spacing w:after="120" w:line="240" w:lineRule="auto"/>
              <w:jc w:val="both"/>
              <w:rPr>
                <w:rFonts w:eastAsia="Calibri" w:cstheme="minorHAnsi"/>
                <w:bCs/>
                <w:iCs/>
                <w:sz w:val="20"/>
                <w:szCs w:val="20"/>
              </w:rPr>
            </w:pPr>
          </w:p>
          <w:p w14:paraId="0753EBD4"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6163B9"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2148"/>
              <w:gridCol w:w="3626"/>
            </w:tblGrid>
            <w:tr w:rsidR="00754C0D" w:rsidRPr="00F5339C" w14:paraId="65BB6796" w14:textId="77777777" w:rsidTr="00E35A88">
              <w:tc>
                <w:tcPr>
                  <w:tcW w:w="2472" w:type="dxa"/>
                  <w:shd w:val="clear" w:color="auto" w:fill="auto"/>
                </w:tcPr>
                <w:p w14:paraId="398AE5B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148" w:type="dxa"/>
                  <w:shd w:val="clear" w:color="auto" w:fill="auto"/>
                </w:tcPr>
                <w:p w14:paraId="209BF5E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3626" w:type="dxa"/>
                  <w:shd w:val="clear" w:color="auto" w:fill="auto"/>
                </w:tcPr>
                <w:p w14:paraId="1A345C0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11BF3AD9" w14:textId="77777777" w:rsidTr="00E35A88">
              <w:tc>
                <w:tcPr>
                  <w:tcW w:w="2472" w:type="dxa"/>
                  <w:shd w:val="clear" w:color="auto" w:fill="auto"/>
                </w:tcPr>
                <w:p w14:paraId="6181C6AC" w14:textId="77777777" w:rsidR="00754C0D" w:rsidRPr="00F5339C" w:rsidRDefault="00754C0D" w:rsidP="00BF29CF">
                  <w:pPr>
                    <w:pStyle w:val="a6"/>
                    <w:numPr>
                      <w:ilvl w:val="0"/>
                      <w:numId w:val="41"/>
                    </w:numPr>
                    <w:spacing w:after="0" w:line="240" w:lineRule="auto"/>
                    <w:ind w:left="383" w:hanging="383"/>
                    <w:rPr>
                      <w:rFonts w:cstheme="minorHAnsi"/>
                      <w:sz w:val="20"/>
                      <w:szCs w:val="20"/>
                    </w:rPr>
                  </w:pPr>
                  <w:r w:rsidRPr="00F5339C">
                    <w:rPr>
                      <w:rFonts w:cstheme="minorHAnsi"/>
                      <w:sz w:val="20"/>
                      <w:szCs w:val="20"/>
                    </w:rPr>
                    <w:t>Εισαγωγή στον Όμηρο</w:t>
                  </w:r>
                </w:p>
              </w:tc>
              <w:tc>
                <w:tcPr>
                  <w:tcW w:w="2148" w:type="dxa"/>
                  <w:shd w:val="clear" w:color="auto" w:fill="auto"/>
                </w:tcPr>
                <w:p w14:paraId="4AAFA4E0" w14:textId="77777777" w:rsidR="00754C0D" w:rsidRPr="00F5339C" w:rsidRDefault="00754C0D" w:rsidP="00014D95">
                  <w:pPr>
                    <w:spacing w:line="240" w:lineRule="auto"/>
                    <w:jc w:val="both"/>
                    <w:rPr>
                      <w:rFonts w:cstheme="minorHAnsi"/>
                      <w:sz w:val="20"/>
                      <w:szCs w:val="20"/>
                      <w:lang w:val="en-GB"/>
                    </w:rPr>
                  </w:pPr>
                  <w:r w:rsidRPr="00F5339C">
                    <w:rPr>
                      <w:rFonts w:cstheme="minorHAnsi"/>
                      <w:sz w:val="20"/>
                      <w:szCs w:val="20"/>
                      <w:lang w:val="en-US"/>
                    </w:rPr>
                    <w:t>Kirk</w:t>
                  </w:r>
                  <w:r w:rsidRPr="00F5339C">
                    <w:rPr>
                      <w:rFonts w:cstheme="minorHAnsi"/>
                      <w:sz w:val="20"/>
                      <w:szCs w:val="20"/>
                      <w:lang w:val="en-GB"/>
                    </w:rPr>
                    <w:t xml:space="preserve">, </w:t>
                  </w:r>
                  <w:r w:rsidRPr="00F5339C">
                    <w:rPr>
                      <w:rFonts w:cstheme="minorHAnsi"/>
                      <w:sz w:val="20"/>
                      <w:szCs w:val="20"/>
                      <w:lang w:val="en-US"/>
                    </w:rPr>
                    <w:t>G</w:t>
                  </w:r>
                  <w:r w:rsidRPr="00F5339C">
                    <w:rPr>
                      <w:rFonts w:cstheme="minorHAnsi"/>
                      <w:sz w:val="20"/>
                      <w:szCs w:val="20"/>
                      <w:lang w:val="en-GB"/>
                    </w:rPr>
                    <w:t xml:space="preserve">. </w:t>
                  </w:r>
                  <w:r w:rsidRPr="00F5339C">
                    <w:rPr>
                      <w:rFonts w:cstheme="minorHAnsi"/>
                      <w:sz w:val="20"/>
                      <w:szCs w:val="20"/>
                      <w:lang w:val="en-US"/>
                    </w:rPr>
                    <w:t>S</w:t>
                  </w:r>
                  <w:r w:rsidRPr="00F5339C">
                    <w:rPr>
                      <w:rFonts w:cstheme="minorHAnsi"/>
                      <w:sz w:val="20"/>
                      <w:szCs w:val="20"/>
                      <w:lang w:val="en-GB"/>
                    </w:rPr>
                    <w:t>.,</w:t>
                  </w:r>
                  <w:r w:rsidRPr="00F5339C">
                    <w:rPr>
                      <w:rFonts w:cstheme="minorHAnsi"/>
                      <w:sz w:val="20"/>
                      <w:szCs w:val="20"/>
                      <w:lang w:val="en-US"/>
                    </w:rPr>
                    <w:t xml:space="preserve"> </w:t>
                  </w:r>
                  <w:r w:rsidRPr="00F5339C">
                    <w:rPr>
                      <w:rFonts w:cstheme="minorHAnsi"/>
                      <w:i/>
                      <w:sz w:val="20"/>
                      <w:szCs w:val="20"/>
                      <w:lang w:val="en-US"/>
                    </w:rPr>
                    <w:t>The Iliad: A Commentary</w:t>
                  </w:r>
                  <w:r w:rsidRPr="00F5339C">
                    <w:rPr>
                      <w:rFonts w:cstheme="minorHAnsi"/>
                      <w:sz w:val="20"/>
                      <w:szCs w:val="20"/>
                      <w:lang w:val="en-US"/>
                    </w:rPr>
                    <w:t>,</w:t>
                  </w:r>
                  <w:r w:rsidRPr="00F5339C">
                    <w:rPr>
                      <w:rFonts w:cstheme="minorHAnsi"/>
                      <w:sz w:val="20"/>
                      <w:szCs w:val="20"/>
                      <w:lang w:val="en-GB"/>
                    </w:rPr>
                    <w:t xml:space="preserve">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lang w:val="en-US"/>
                    </w:rPr>
                    <w:t>University</w:t>
                  </w:r>
                  <w:r w:rsidRPr="00F5339C">
                    <w:rPr>
                      <w:rFonts w:cstheme="minorHAnsi"/>
                      <w:sz w:val="20"/>
                      <w:szCs w:val="20"/>
                      <w:lang w:val="en-GB"/>
                    </w:rPr>
                    <w:t xml:space="preserve"> </w:t>
                  </w:r>
                  <w:r w:rsidRPr="00F5339C">
                    <w:rPr>
                      <w:rFonts w:cstheme="minorHAnsi"/>
                      <w:sz w:val="20"/>
                      <w:szCs w:val="20"/>
                      <w:lang w:val="en-US"/>
                    </w:rPr>
                    <w:t>Studio</w:t>
                  </w:r>
                  <w:r w:rsidRPr="00F5339C">
                    <w:rPr>
                      <w:rFonts w:cstheme="minorHAnsi"/>
                      <w:sz w:val="20"/>
                      <w:szCs w:val="20"/>
                      <w:lang w:val="en-GB"/>
                    </w:rPr>
                    <w:t xml:space="preserve"> </w:t>
                  </w:r>
                  <w:r w:rsidRPr="00F5339C">
                    <w:rPr>
                      <w:rFonts w:cstheme="minorHAnsi"/>
                      <w:sz w:val="20"/>
                      <w:szCs w:val="20"/>
                      <w:lang w:val="en-US"/>
                    </w:rPr>
                    <w:t>Press</w:t>
                  </w:r>
                  <w:r w:rsidRPr="00F5339C">
                    <w:rPr>
                      <w:rFonts w:cstheme="minorHAnsi"/>
                      <w:sz w:val="20"/>
                      <w:szCs w:val="20"/>
                      <w:lang w:val="en-GB"/>
                    </w:rPr>
                    <w:t xml:space="preserve">, </w:t>
                  </w:r>
                  <w:r w:rsidRPr="00F5339C">
                    <w:rPr>
                      <w:rFonts w:cstheme="minorHAnsi"/>
                      <w:sz w:val="20"/>
                      <w:szCs w:val="20"/>
                    </w:rPr>
                    <w:t>Θεσσαλονίκη</w:t>
                  </w:r>
                  <w:r w:rsidRPr="00F5339C">
                    <w:rPr>
                      <w:rFonts w:cstheme="minorHAnsi"/>
                      <w:sz w:val="20"/>
                      <w:szCs w:val="20"/>
                      <w:lang w:val="en-GB"/>
                    </w:rPr>
                    <w:t xml:space="preserve"> 2003</w:t>
                  </w:r>
                </w:p>
                <w:p w14:paraId="4F5510E6" w14:textId="77777777" w:rsidR="00754C0D" w:rsidRPr="00F5339C" w:rsidRDefault="00754C0D" w:rsidP="00014D95">
                  <w:pPr>
                    <w:spacing w:line="240" w:lineRule="auto"/>
                    <w:jc w:val="both"/>
                    <w:rPr>
                      <w:rFonts w:cstheme="minorHAnsi"/>
                      <w:sz w:val="20"/>
                      <w:szCs w:val="20"/>
                      <w:lang w:val="en-GB"/>
                    </w:rPr>
                  </w:pPr>
                  <w:r w:rsidRPr="00F5339C">
                    <w:rPr>
                      <w:rFonts w:cstheme="minorHAnsi"/>
                      <w:sz w:val="20"/>
                      <w:szCs w:val="20"/>
                      <w:lang w:val="en-US"/>
                    </w:rPr>
                    <w:t>Powell</w:t>
                  </w:r>
                  <w:r w:rsidRPr="00F5339C">
                    <w:rPr>
                      <w:rFonts w:cstheme="minorHAnsi"/>
                      <w:sz w:val="20"/>
                      <w:szCs w:val="20"/>
                      <w:lang w:val="en-GB"/>
                    </w:rPr>
                    <w:t xml:space="preserve">, </w:t>
                  </w:r>
                  <w:r w:rsidRPr="00F5339C">
                    <w:rPr>
                      <w:rFonts w:cstheme="minorHAnsi"/>
                      <w:sz w:val="20"/>
                      <w:szCs w:val="20"/>
                      <w:lang w:val="en-US"/>
                    </w:rPr>
                    <w:t>B</w:t>
                  </w:r>
                  <w:r w:rsidRPr="00F5339C">
                    <w:rPr>
                      <w:rFonts w:cstheme="minorHAnsi"/>
                      <w:sz w:val="20"/>
                      <w:szCs w:val="20"/>
                      <w:lang w:val="en-GB"/>
                    </w:rPr>
                    <w:t xml:space="preserve">. </w:t>
                  </w:r>
                  <w:r w:rsidRPr="00F5339C">
                    <w:rPr>
                      <w:rFonts w:cstheme="minorHAnsi"/>
                      <w:sz w:val="20"/>
                      <w:szCs w:val="20"/>
                      <w:lang w:val="en-US"/>
                    </w:rPr>
                    <w:t xml:space="preserve">B., Morris, I., </w:t>
                  </w:r>
                  <w:r w:rsidRPr="00F5339C">
                    <w:rPr>
                      <w:rFonts w:cstheme="minorHAnsi"/>
                      <w:i/>
                      <w:sz w:val="20"/>
                      <w:szCs w:val="20"/>
                      <w:lang w:val="en-US"/>
                    </w:rPr>
                    <w:t>A New Companion to Homer</w:t>
                  </w:r>
                  <w:r w:rsidRPr="00F5339C">
                    <w:rPr>
                      <w:rFonts w:cstheme="minorHAnsi"/>
                      <w:sz w:val="20"/>
                      <w:szCs w:val="20"/>
                      <w:lang w:val="en-US"/>
                    </w:rPr>
                    <w:t xml:space="preserve">,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proofErr w:type="spellStart"/>
                  <w:r w:rsidRPr="00F5339C">
                    <w:rPr>
                      <w:rFonts w:cstheme="minorHAnsi"/>
                      <w:sz w:val="20"/>
                      <w:szCs w:val="20"/>
                    </w:rPr>
                    <w:t>εκδ</w:t>
                  </w:r>
                  <w:proofErr w:type="spellEnd"/>
                  <w:r w:rsidRPr="00F5339C">
                    <w:rPr>
                      <w:rFonts w:cstheme="minorHAnsi"/>
                      <w:sz w:val="20"/>
                      <w:szCs w:val="20"/>
                      <w:lang w:val="en-GB"/>
                    </w:rPr>
                    <w:t xml:space="preserve">. </w:t>
                  </w:r>
                  <w:r w:rsidRPr="00F5339C">
                    <w:rPr>
                      <w:rFonts w:cstheme="minorHAnsi"/>
                      <w:sz w:val="20"/>
                      <w:szCs w:val="20"/>
                    </w:rPr>
                    <w:t>Παπαδήμα</w:t>
                  </w:r>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2003</w:t>
                  </w:r>
                </w:p>
                <w:p w14:paraId="0D761423"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lang w:val="en-GB"/>
                    </w:rPr>
                    <w:t xml:space="preserve">Edwards, M. W., </w:t>
                  </w:r>
                  <w:r w:rsidRPr="00F5339C">
                    <w:rPr>
                      <w:rFonts w:cstheme="minorHAnsi"/>
                      <w:i/>
                      <w:sz w:val="20"/>
                      <w:szCs w:val="20"/>
                      <w:lang w:val="en-GB"/>
                    </w:rPr>
                    <w:t>Homer, Poet of the Iliad</w:t>
                  </w:r>
                  <w:r w:rsidRPr="00F5339C">
                    <w:rPr>
                      <w:rFonts w:cstheme="minorHAnsi"/>
                      <w:sz w:val="20"/>
                      <w:szCs w:val="20"/>
                      <w:lang w:val="en-GB"/>
                    </w:rPr>
                    <w:t xml:space="preserve">, London 1987,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rPr>
                    <w:t>Αθήνα 2001</w:t>
                  </w:r>
                </w:p>
                <w:p w14:paraId="05EF2842" w14:textId="77777777" w:rsidR="00754C0D" w:rsidRPr="00F5339C" w:rsidRDefault="00754C0D" w:rsidP="00014D95">
                  <w:pPr>
                    <w:spacing w:line="240" w:lineRule="auto"/>
                    <w:jc w:val="both"/>
                    <w:rPr>
                      <w:rFonts w:cstheme="minorHAnsi"/>
                      <w:sz w:val="20"/>
                      <w:szCs w:val="20"/>
                    </w:rPr>
                  </w:pPr>
                </w:p>
                <w:p w14:paraId="42E81F87" w14:textId="77777777" w:rsidR="00754C0D" w:rsidRPr="00F5339C" w:rsidRDefault="00754C0D" w:rsidP="00014D95">
                  <w:pPr>
                    <w:spacing w:line="240" w:lineRule="auto"/>
                    <w:jc w:val="both"/>
                    <w:rPr>
                      <w:rFonts w:cstheme="minorHAnsi"/>
                      <w:sz w:val="20"/>
                      <w:szCs w:val="20"/>
                    </w:rPr>
                  </w:pPr>
                  <w:r w:rsidRPr="00F5339C">
                    <w:rPr>
                      <w:rFonts w:cstheme="minorHAnsi"/>
                      <w:i/>
                      <w:iCs/>
                      <w:sz w:val="20"/>
                      <w:szCs w:val="20"/>
                    </w:rPr>
                    <w:t>Το Βάρος της Γνώμης</w:t>
                  </w:r>
                  <w:r w:rsidRPr="00F5339C">
                    <w:rPr>
                      <w:rFonts w:cstheme="minorHAnsi"/>
                      <w:sz w:val="20"/>
                      <w:szCs w:val="20"/>
                    </w:rPr>
                    <w:t xml:space="preserve">, Ανδρέας Γ. </w:t>
                  </w:r>
                  <w:proofErr w:type="spellStart"/>
                  <w:r w:rsidRPr="00F5339C">
                    <w:rPr>
                      <w:rFonts w:cstheme="minorHAnsi"/>
                      <w:sz w:val="20"/>
                      <w:szCs w:val="20"/>
                    </w:rPr>
                    <w:t>Μαρκαντωνάτος</w:t>
                  </w:r>
                  <w:proofErr w:type="spellEnd"/>
                </w:p>
                <w:p w14:paraId="5E0E56AE" w14:textId="77777777" w:rsidR="00754C0D" w:rsidRPr="00F5339C" w:rsidRDefault="00754C0D" w:rsidP="00014D95">
                  <w:pPr>
                    <w:spacing w:before="100" w:beforeAutospacing="1" w:after="60" w:line="240" w:lineRule="auto"/>
                    <w:jc w:val="both"/>
                    <w:rPr>
                      <w:rFonts w:cstheme="minorHAnsi"/>
                      <w:color w:val="000000"/>
                      <w:sz w:val="20"/>
                      <w:szCs w:val="20"/>
                    </w:rPr>
                  </w:pPr>
                  <w:r w:rsidRPr="00F5339C">
                    <w:rPr>
                      <w:rFonts w:cstheme="minorHAnsi"/>
                      <w:i/>
                      <w:color w:val="000000"/>
                      <w:sz w:val="20"/>
                      <w:szCs w:val="20"/>
                    </w:rPr>
                    <w:t>Ομηρικές μελέτες</w:t>
                  </w:r>
                  <w:r w:rsidRPr="00F5339C">
                    <w:rPr>
                      <w:rFonts w:cstheme="minorHAnsi"/>
                      <w:color w:val="000000"/>
                      <w:sz w:val="20"/>
                      <w:szCs w:val="20"/>
                    </w:rPr>
                    <w:t xml:space="preserve">, Χ. </w:t>
                  </w:r>
                  <w:proofErr w:type="spellStart"/>
                  <w:r w:rsidRPr="00F5339C">
                    <w:rPr>
                      <w:rFonts w:cstheme="minorHAnsi"/>
                      <w:color w:val="000000"/>
                      <w:sz w:val="20"/>
                      <w:szCs w:val="20"/>
                    </w:rPr>
                    <w:t>Τσαγγάλης</w:t>
                  </w:r>
                  <w:proofErr w:type="spellEnd"/>
                  <w:r w:rsidRPr="00F5339C">
                    <w:rPr>
                      <w:rFonts w:cstheme="minorHAnsi"/>
                      <w:color w:val="000000"/>
                      <w:sz w:val="20"/>
                      <w:szCs w:val="20"/>
                    </w:rPr>
                    <w:t xml:space="preserve"> </w:t>
                  </w:r>
                </w:p>
                <w:p w14:paraId="67204CD7" w14:textId="77777777" w:rsidR="00754C0D" w:rsidRPr="00F5339C" w:rsidRDefault="00754C0D" w:rsidP="00014D95">
                  <w:pPr>
                    <w:spacing w:before="100" w:beforeAutospacing="1" w:after="60" w:line="240" w:lineRule="auto"/>
                    <w:jc w:val="both"/>
                    <w:rPr>
                      <w:rFonts w:cstheme="minorHAnsi"/>
                      <w:color w:val="000000"/>
                      <w:sz w:val="20"/>
                      <w:szCs w:val="20"/>
                    </w:rPr>
                  </w:pPr>
                  <w:r w:rsidRPr="00F5339C">
                    <w:rPr>
                      <w:rFonts w:cstheme="minorHAnsi"/>
                      <w:i/>
                      <w:color w:val="000000"/>
                      <w:sz w:val="20"/>
                      <w:szCs w:val="20"/>
                    </w:rPr>
                    <w:t xml:space="preserve">Όμηρος. Ο ποιητής της </w:t>
                  </w:r>
                  <w:proofErr w:type="spellStart"/>
                  <w:r w:rsidRPr="00F5339C">
                    <w:rPr>
                      <w:rFonts w:cstheme="minorHAnsi"/>
                      <w:i/>
                      <w:color w:val="000000"/>
                      <w:sz w:val="20"/>
                      <w:szCs w:val="20"/>
                    </w:rPr>
                    <w:t>Ιλιάδος</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Edwards</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Mark</w:t>
                  </w:r>
                  <w:proofErr w:type="spellEnd"/>
                  <w:r w:rsidRPr="00F5339C">
                    <w:rPr>
                      <w:rFonts w:cstheme="minorHAnsi"/>
                      <w:color w:val="000000"/>
                      <w:sz w:val="20"/>
                      <w:szCs w:val="20"/>
                    </w:rPr>
                    <w:t xml:space="preserve"> W. </w:t>
                  </w:r>
                </w:p>
                <w:p w14:paraId="5D30C911" w14:textId="77777777" w:rsidR="00754C0D" w:rsidRPr="00F5339C" w:rsidRDefault="00754C0D" w:rsidP="00014D95">
                  <w:pPr>
                    <w:spacing w:before="100" w:beforeAutospacing="1" w:after="60" w:line="240" w:lineRule="auto"/>
                    <w:jc w:val="both"/>
                    <w:rPr>
                      <w:rFonts w:cstheme="minorHAnsi"/>
                      <w:color w:val="000000"/>
                      <w:sz w:val="20"/>
                      <w:szCs w:val="20"/>
                      <w:lang w:val="en-US"/>
                    </w:rPr>
                  </w:pPr>
                  <w:r w:rsidRPr="00F5339C">
                    <w:rPr>
                      <w:rFonts w:cstheme="minorHAnsi"/>
                      <w:i/>
                      <w:color w:val="000000"/>
                      <w:sz w:val="20"/>
                      <w:szCs w:val="20"/>
                      <w:lang w:val="en-US"/>
                    </w:rPr>
                    <w:t>A NEW COMPANION TO HOMER</w:t>
                  </w:r>
                  <w:r w:rsidRPr="00F5339C">
                    <w:rPr>
                      <w:rFonts w:cstheme="minorHAnsi"/>
                      <w:color w:val="000000"/>
                      <w:sz w:val="20"/>
                      <w:szCs w:val="20"/>
                      <w:lang w:val="en-US"/>
                    </w:rPr>
                    <w:t xml:space="preserve">, BARRY B. POWELL, IAN MORRIS </w:t>
                  </w:r>
                </w:p>
                <w:p w14:paraId="339E7FC5" w14:textId="77777777" w:rsidR="00754C0D" w:rsidRPr="00F5339C" w:rsidRDefault="00754C0D" w:rsidP="00014D95">
                  <w:pPr>
                    <w:spacing w:before="100" w:beforeAutospacing="1" w:after="60" w:line="240" w:lineRule="auto"/>
                    <w:jc w:val="both"/>
                    <w:rPr>
                      <w:rFonts w:cstheme="minorHAnsi"/>
                      <w:color w:val="000000"/>
                      <w:sz w:val="20"/>
                      <w:szCs w:val="20"/>
                    </w:rPr>
                  </w:pPr>
                  <w:r w:rsidRPr="00F5339C">
                    <w:rPr>
                      <w:rFonts w:cstheme="minorHAnsi"/>
                      <w:i/>
                      <w:color w:val="000000"/>
                      <w:sz w:val="20"/>
                      <w:szCs w:val="20"/>
                    </w:rPr>
                    <w:t>Ομήρου</w:t>
                  </w:r>
                  <w:r w:rsidRPr="00F5339C">
                    <w:rPr>
                      <w:rFonts w:cstheme="minorHAnsi"/>
                      <w:i/>
                      <w:color w:val="000000"/>
                      <w:sz w:val="20"/>
                      <w:szCs w:val="20"/>
                      <w:lang w:val="en-US"/>
                    </w:rPr>
                    <w:t xml:space="preserve"> </w:t>
                  </w:r>
                  <w:proofErr w:type="spellStart"/>
                  <w:r w:rsidRPr="00F5339C">
                    <w:rPr>
                      <w:rFonts w:cstheme="minorHAnsi"/>
                      <w:i/>
                      <w:color w:val="000000"/>
                      <w:sz w:val="20"/>
                      <w:szCs w:val="20"/>
                    </w:rPr>
                    <w:t>Ιλιάδα</w:t>
                  </w:r>
                  <w:proofErr w:type="spellEnd"/>
                  <w:r w:rsidRPr="00F5339C">
                    <w:rPr>
                      <w:rFonts w:cstheme="minorHAnsi"/>
                      <w:color w:val="000000"/>
                      <w:sz w:val="20"/>
                      <w:szCs w:val="20"/>
                      <w:lang w:val="en-US"/>
                    </w:rPr>
                    <w:t xml:space="preserve">, </w:t>
                  </w:r>
                  <w:r w:rsidRPr="00F5339C">
                    <w:rPr>
                      <w:rFonts w:cstheme="minorHAnsi"/>
                      <w:color w:val="000000"/>
                      <w:sz w:val="20"/>
                      <w:szCs w:val="20"/>
                    </w:rPr>
                    <w:t>τόμος</w:t>
                  </w:r>
                  <w:r w:rsidRPr="00F5339C">
                    <w:rPr>
                      <w:rFonts w:cstheme="minorHAnsi"/>
                      <w:color w:val="000000"/>
                      <w:sz w:val="20"/>
                      <w:szCs w:val="20"/>
                      <w:lang w:val="en-US"/>
                    </w:rPr>
                    <w:t xml:space="preserve"> </w:t>
                  </w:r>
                  <w:r w:rsidRPr="00F5339C">
                    <w:rPr>
                      <w:rFonts w:cstheme="minorHAnsi"/>
                      <w:color w:val="000000"/>
                      <w:sz w:val="20"/>
                      <w:szCs w:val="20"/>
                    </w:rPr>
                    <w:t>Α΄</w:t>
                  </w:r>
                  <w:r w:rsidRPr="00F5339C">
                    <w:rPr>
                      <w:rFonts w:cstheme="minorHAnsi"/>
                      <w:color w:val="000000"/>
                      <w:sz w:val="20"/>
                      <w:szCs w:val="20"/>
                      <w:lang w:val="en-US"/>
                    </w:rPr>
                    <w:t>, 2</w:t>
                  </w:r>
                  <w:r w:rsidRPr="00F5339C">
                    <w:rPr>
                      <w:rFonts w:cstheme="minorHAnsi"/>
                      <w:color w:val="000000"/>
                      <w:sz w:val="20"/>
                      <w:szCs w:val="20"/>
                    </w:rPr>
                    <w:t>η</w:t>
                  </w:r>
                  <w:r w:rsidRPr="00F5339C">
                    <w:rPr>
                      <w:rFonts w:cstheme="minorHAnsi"/>
                      <w:color w:val="000000"/>
                      <w:sz w:val="20"/>
                      <w:szCs w:val="20"/>
                      <w:lang w:val="en-US"/>
                    </w:rPr>
                    <w:t xml:space="preserve"> </w:t>
                  </w:r>
                  <w:r w:rsidRPr="00F5339C">
                    <w:rPr>
                      <w:rFonts w:cstheme="minorHAnsi"/>
                      <w:color w:val="000000"/>
                      <w:sz w:val="20"/>
                      <w:szCs w:val="20"/>
                    </w:rPr>
                    <w:t>έκδοση</w:t>
                  </w:r>
                  <w:r w:rsidRPr="00F5339C">
                    <w:rPr>
                      <w:rFonts w:cstheme="minorHAnsi"/>
                      <w:color w:val="000000"/>
                      <w:sz w:val="20"/>
                      <w:szCs w:val="20"/>
                      <w:lang w:val="en-US"/>
                    </w:rPr>
                    <w:t xml:space="preserve">, Kirk G.S., Hainsworth Bryan, </w:t>
                  </w:r>
                  <w:proofErr w:type="spellStart"/>
                  <w:r w:rsidRPr="00F5339C">
                    <w:rPr>
                      <w:rFonts w:cstheme="minorHAnsi"/>
                      <w:color w:val="000000"/>
                      <w:sz w:val="20"/>
                      <w:szCs w:val="20"/>
                    </w:rPr>
                    <w:t>Επιμ</w:t>
                  </w:r>
                  <w:proofErr w:type="spellEnd"/>
                  <w:r w:rsidRPr="00F5339C">
                    <w:rPr>
                      <w:rFonts w:cstheme="minorHAnsi"/>
                      <w:color w:val="000000"/>
                      <w:sz w:val="20"/>
                      <w:szCs w:val="20"/>
                      <w:lang w:val="en-US"/>
                    </w:rPr>
                    <w:t xml:space="preserve">. </w:t>
                  </w:r>
                  <w:r w:rsidRPr="00F5339C">
                    <w:rPr>
                      <w:rFonts w:cstheme="minorHAnsi"/>
                      <w:color w:val="000000"/>
                      <w:sz w:val="20"/>
                      <w:szCs w:val="20"/>
                    </w:rPr>
                    <w:t xml:space="preserve">Ιακώβ Δανιήλ, </w:t>
                  </w:r>
                  <w:proofErr w:type="spellStart"/>
                  <w:r w:rsidRPr="00F5339C">
                    <w:rPr>
                      <w:rFonts w:cstheme="minorHAnsi"/>
                      <w:color w:val="000000"/>
                      <w:sz w:val="20"/>
                      <w:szCs w:val="20"/>
                    </w:rPr>
                    <w:t>Ρεγκάκος</w:t>
                  </w:r>
                  <w:proofErr w:type="spellEnd"/>
                  <w:r w:rsidRPr="00F5339C">
                    <w:rPr>
                      <w:rFonts w:cstheme="minorHAnsi"/>
                      <w:color w:val="000000"/>
                      <w:sz w:val="20"/>
                      <w:szCs w:val="20"/>
                    </w:rPr>
                    <w:t xml:space="preserve"> Αντώνης, Μτφ. </w:t>
                  </w:r>
                  <w:proofErr w:type="spellStart"/>
                  <w:r w:rsidRPr="00F5339C">
                    <w:rPr>
                      <w:rFonts w:cstheme="minorHAnsi"/>
                      <w:color w:val="000000"/>
                      <w:sz w:val="20"/>
                      <w:szCs w:val="20"/>
                    </w:rPr>
                    <w:t>Τσιριγκάκης</w:t>
                  </w:r>
                  <w:proofErr w:type="spellEnd"/>
                  <w:r w:rsidRPr="00F5339C">
                    <w:rPr>
                      <w:rFonts w:cstheme="minorHAnsi"/>
                      <w:color w:val="000000"/>
                      <w:sz w:val="20"/>
                      <w:szCs w:val="20"/>
                    </w:rPr>
                    <w:t xml:space="preserve"> Ηλίας, </w:t>
                  </w:r>
                  <w:r w:rsidRPr="00F5339C">
                    <w:rPr>
                      <w:rFonts w:cstheme="minorHAnsi"/>
                      <w:color w:val="000000"/>
                      <w:sz w:val="20"/>
                      <w:szCs w:val="20"/>
                    </w:rPr>
                    <w:lastRenderedPageBreak/>
                    <w:t xml:space="preserve">Φιλίππου </w:t>
                  </w:r>
                  <w:proofErr w:type="spellStart"/>
                  <w:r w:rsidRPr="00F5339C">
                    <w:rPr>
                      <w:rFonts w:cstheme="minorHAnsi"/>
                      <w:color w:val="000000"/>
                      <w:sz w:val="20"/>
                      <w:szCs w:val="20"/>
                    </w:rPr>
                    <w:t>Φιλιώ</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Καίσαρ</w:t>
                  </w:r>
                  <w:proofErr w:type="spellEnd"/>
                  <w:r w:rsidRPr="00F5339C">
                    <w:rPr>
                      <w:rFonts w:cstheme="minorHAnsi"/>
                      <w:color w:val="000000"/>
                      <w:sz w:val="20"/>
                      <w:szCs w:val="20"/>
                    </w:rPr>
                    <w:t xml:space="preserve"> Μαρία </w:t>
                  </w:r>
                </w:p>
                <w:p w14:paraId="6298864D" w14:textId="77777777" w:rsidR="00754C0D" w:rsidRPr="00F5339C" w:rsidRDefault="00754C0D" w:rsidP="00014D95">
                  <w:pPr>
                    <w:spacing w:line="240" w:lineRule="auto"/>
                    <w:jc w:val="both"/>
                    <w:rPr>
                      <w:rFonts w:cstheme="minorHAnsi"/>
                      <w:i/>
                      <w:sz w:val="20"/>
                      <w:szCs w:val="20"/>
                    </w:rPr>
                  </w:pPr>
                </w:p>
              </w:tc>
              <w:tc>
                <w:tcPr>
                  <w:tcW w:w="3626" w:type="dxa"/>
                  <w:shd w:val="clear" w:color="auto" w:fill="auto"/>
                </w:tcPr>
                <w:p w14:paraId="10651ABB" w14:textId="77777777" w:rsidR="00754C0D" w:rsidRPr="00F5339C" w:rsidRDefault="00754C0D" w:rsidP="00014D95">
                  <w:pPr>
                    <w:spacing w:line="240" w:lineRule="auto"/>
                    <w:rPr>
                      <w:rFonts w:cstheme="minorHAnsi"/>
                      <w:sz w:val="20"/>
                      <w:szCs w:val="20"/>
                    </w:rPr>
                  </w:pPr>
                  <w:r w:rsidRPr="00F5339C">
                    <w:rPr>
                      <w:rFonts w:eastAsia="Calibri" w:cstheme="minorHAnsi"/>
                      <w:color w:val="002060"/>
                      <w:sz w:val="20"/>
                      <w:szCs w:val="20"/>
                      <w:lang w:val="en-GB"/>
                    </w:rPr>
                    <w:lastRenderedPageBreak/>
                    <w:t>https</w:t>
                  </w:r>
                  <w:r w:rsidRPr="00F5339C">
                    <w:rPr>
                      <w:rFonts w:eastAsia="Calibri" w:cstheme="minorHAnsi"/>
                      <w:color w:val="002060"/>
                      <w:sz w:val="20"/>
                      <w:szCs w:val="20"/>
                    </w:rPr>
                    <w:t>://</w:t>
                  </w:r>
                  <w:proofErr w:type="spellStart"/>
                  <w:r w:rsidRPr="00F5339C">
                    <w:rPr>
                      <w:rFonts w:eastAsia="Calibri" w:cstheme="minorHAnsi"/>
                      <w:color w:val="002060"/>
                      <w:sz w:val="20"/>
                      <w:szCs w:val="20"/>
                      <w:lang w:val="en-GB"/>
                    </w:rPr>
                    <w:t>eclass</w:t>
                  </w:r>
                  <w:proofErr w:type="spellEnd"/>
                  <w:r w:rsidRPr="00F5339C">
                    <w:rPr>
                      <w:rFonts w:eastAsia="Calibri" w:cstheme="minorHAnsi"/>
                      <w:color w:val="002060"/>
                      <w:sz w:val="20"/>
                      <w:szCs w:val="20"/>
                    </w:rPr>
                    <w:t>.</w:t>
                  </w:r>
                  <w:proofErr w:type="spellStart"/>
                  <w:r w:rsidRPr="00F5339C">
                    <w:rPr>
                      <w:rFonts w:eastAsia="Calibri" w:cstheme="minorHAnsi"/>
                      <w:color w:val="002060"/>
                      <w:sz w:val="20"/>
                      <w:szCs w:val="20"/>
                      <w:lang w:val="en-GB"/>
                    </w:rPr>
                    <w:t>uop</w:t>
                  </w:r>
                  <w:proofErr w:type="spellEnd"/>
                  <w:r w:rsidRPr="00F5339C">
                    <w:rPr>
                      <w:rFonts w:eastAsia="Calibri" w:cstheme="minorHAnsi"/>
                      <w:color w:val="002060"/>
                      <w:sz w:val="20"/>
                      <w:szCs w:val="20"/>
                    </w:rPr>
                    <w:t>.</w:t>
                  </w:r>
                  <w:r w:rsidRPr="00F5339C">
                    <w:rPr>
                      <w:rFonts w:eastAsia="Calibri" w:cstheme="minorHAnsi"/>
                      <w:color w:val="002060"/>
                      <w:sz w:val="20"/>
                      <w:szCs w:val="20"/>
                      <w:lang w:val="en-GB"/>
                    </w:rPr>
                    <w:t>gr</w:t>
                  </w:r>
                  <w:r w:rsidRPr="00F5339C">
                    <w:rPr>
                      <w:rFonts w:eastAsia="Calibri" w:cstheme="minorHAnsi"/>
                      <w:color w:val="002060"/>
                      <w:sz w:val="20"/>
                      <w:szCs w:val="20"/>
                    </w:rPr>
                    <w:t>/</w:t>
                  </w:r>
                  <w:r w:rsidRPr="00F5339C">
                    <w:rPr>
                      <w:rFonts w:eastAsia="Calibri" w:cstheme="minorHAnsi"/>
                      <w:color w:val="002060"/>
                      <w:sz w:val="20"/>
                      <w:szCs w:val="20"/>
                      <w:lang w:val="en-GB"/>
                    </w:rPr>
                    <w:t>courses</w:t>
                  </w:r>
                  <w:r w:rsidRPr="00F5339C">
                    <w:rPr>
                      <w:rFonts w:eastAsia="Calibri" w:cstheme="minorHAnsi"/>
                      <w:color w:val="002060"/>
                      <w:sz w:val="20"/>
                      <w:szCs w:val="20"/>
                    </w:rPr>
                    <w:t>/</w:t>
                  </w:r>
                  <w:r w:rsidRPr="00F5339C">
                    <w:rPr>
                      <w:rFonts w:eastAsia="Calibri" w:cstheme="minorHAnsi"/>
                      <w:color w:val="002060"/>
                      <w:sz w:val="20"/>
                      <w:szCs w:val="20"/>
                      <w:lang w:val="en-GB"/>
                    </w:rPr>
                    <w:t>LITD</w:t>
                  </w:r>
                  <w:r w:rsidRPr="00F5339C">
                    <w:rPr>
                      <w:rFonts w:eastAsia="Calibri" w:cstheme="minorHAnsi"/>
                      <w:color w:val="002060"/>
                      <w:sz w:val="20"/>
                      <w:szCs w:val="20"/>
                    </w:rPr>
                    <w:t>375/</w:t>
                  </w:r>
                </w:p>
              </w:tc>
            </w:tr>
            <w:tr w:rsidR="00754C0D" w:rsidRPr="00F5339C" w14:paraId="56EE2C4E" w14:textId="77777777" w:rsidTr="00E35A88">
              <w:tc>
                <w:tcPr>
                  <w:tcW w:w="2472" w:type="dxa"/>
                  <w:shd w:val="clear" w:color="auto" w:fill="auto"/>
                </w:tcPr>
                <w:p w14:paraId="7041522C" w14:textId="77777777" w:rsidR="00754C0D" w:rsidRPr="00F5339C" w:rsidRDefault="00754C0D" w:rsidP="00BF29CF">
                  <w:pPr>
                    <w:pStyle w:val="a6"/>
                    <w:numPr>
                      <w:ilvl w:val="0"/>
                      <w:numId w:val="41"/>
                    </w:numPr>
                    <w:spacing w:after="0" w:line="240" w:lineRule="auto"/>
                    <w:ind w:left="383" w:hanging="383"/>
                    <w:rPr>
                      <w:rFonts w:cstheme="minorHAnsi"/>
                      <w:sz w:val="20"/>
                      <w:szCs w:val="20"/>
                    </w:rPr>
                  </w:pPr>
                  <w:r w:rsidRPr="00F5339C">
                    <w:rPr>
                      <w:rFonts w:cstheme="minorHAnsi"/>
                      <w:sz w:val="20"/>
                      <w:szCs w:val="20"/>
                    </w:rPr>
                    <w:t>Ω Ραψωδία ανάλυση</w:t>
                  </w:r>
                </w:p>
              </w:tc>
              <w:tc>
                <w:tcPr>
                  <w:tcW w:w="2148" w:type="dxa"/>
                  <w:shd w:val="clear" w:color="auto" w:fill="auto"/>
                </w:tcPr>
                <w:p w14:paraId="14FA5CCB"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63C6A67E"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158DD6B9" w14:textId="77777777" w:rsidTr="00E35A88">
              <w:tc>
                <w:tcPr>
                  <w:tcW w:w="2472" w:type="dxa"/>
                  <w:shd w:val="clear" w:color="auto" w:fill="auto"/>
                </w:tcPr>
                <w:p w14:paraId="0A2681D5" w14:textId="77777777" w:rsidR="00754C0D" w:rsidRPr="00F5339C" w:rsidRDefault="00754C0D" w:rsidP="00BF29CF">
                  <w:pPr>
                    <w:pStyle w:val="a6"/>
                    <w:numPr>
                      <w:ilvl w:val="0"/>
                      <w:numId w:val="41"/>
                    </w:numPr>
                    <w:spacing w:after="0" w:line="240" w:lineRule="auto"/>
                    <w:ind w:left="383" w:hanging="383"/>
                    <w:rPr>
                      <w:rFonts w:cstheme="minorHAnsi"/>
                      <w:sz w:val="20"/>
                      <w:szCs w:val="20"/>
                      <w:lang w:val="en-US"/>
                    </w:rPr>
                  </w:pPr>
                  <w:r w:rsidRPr="00F5339C">
                    <w:rPr>
                      <w:rFonts w:cstheme="minorHAnsi"/>
                      <w:sz w:val="20"/>
                      <w:szCs w:val="20"/>
                    </w:rPr>
                    <w:t>Ω Ραψωδία ανάλυση</w:t>
                  </w:r>
                </w:p>
              </w:tc>
              <w:tc>
                <w:tcPr>
                  <w:tcW w:w="2148" w:type="dxa"/>
                  <w:shd w:val="clear" w:color="auto" w:fill="auto"/>
                </w:tcPr>
                <w:p w14:paraId="024F8586"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3FC2218C"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50FAF2AD" w14:textId="77777777" w:rsidTr="00E35A88">
              <w:tc>
                <w:tcPr>
                  <w:tcW w:w="2472" w:type="dxa"/>
                  <w:shd w:val="clear" w:color="auto" w:fill="auto"/>
                </w:tcPr>
                <w:p w14:paraId="7D734009" w14:textId="77777777" w:rsidR="00754C0D" w:rsidRPr="00F5339C" w:rsidRDefault="00754C0D" w:rsidP="00BF29CF">
                  <w:pPr>
                    <w:pStyle w:val="a6"/>
                    <w:numPr>
                      <w:ilvl w:val="0"/>
                      <w:numId w:val="41"/>
                    </w:numPr>
                    <w:spacing w:after="0" w:line="240" w:lineRule="auto"/>
                    <w:ind w:left="383" w:hanging="383"/>
                    <w:rPr>
                      <w:rFonts w:cstheme="minorHAnsi"/>
                      <w:sz w:val="20"/>
                      <w:szCs w:val="20"/>
                      <w:lang w:val="en-US"/>
                    </w:rPr>
                  </w:pPr>
                  <w:r w:rsidRPr="00F5339C">
                    <w:rPr>
                      <w:rFonts w:cstheme="minorHAnsi"/>
                      <w:sz w:val="20"/>
                      <w:szCs w:val="20"/>
                    </w:rPr>
                    <w:t>Ω Ραψωδία ανάλυση</w:t>
                  </w:r>
                </w:p>
              </w:tc>
              <w:tc>
                <w:tcPr>
                  <w:tcW w:w="2148" w:type="dxa"/>
                  <w:shd w:val="clear" w:color="auto" w:fill="auto"/>
                </w:tcPr>
                <w:p w14:paraId="496C8863"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63B92630"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65E874C0" w14:textId="77777777" w:rsidTr="00E35A88">
              <w:tc>
                <w:tcPr>
                  <w:tcW w:w="2472" w:type="dxa"/>
                  <w:shd w:val="clear" w:color="auto" w:fill="auto"/>
                </w:tcPr>
                <w:p w14:paraId="463CBEA0" w14:textId="77777777" w:rsidR="00754C0D" w:rsidRPr="00F5339C" w:rsidRDefault="00754C0D" w:rsidP="00BF29CF">
                  <w:pPr>
                    <w:pStyle w:val="a6"/>
                    <w:numPr>
                      <w:ilvl w:val="0"/>
                      <w:numId w:val="41"/>
                    </w:numPr>
                    <w:spacing w:after="0" w:line="240" w:lineRule="auto"/>
                    <w:ind w:left="383" w:hanging="383"/>
                    <w:rPr>
                      <w:rFonts w:cstheme="minorHAnsi"/>
                      <w:sz w:val="20"/>
                      <w:szCs w:val="20"/>
                      <w:lang w:val="en-US"/>
                    </w:rPr>
                  </w:pPr>
                  <w:r w:rsidRPr="00F5339C">
                    <w:rPr>
                      <w:rFonts w:cstheme="minorHAnsi"/>
                      <w:sz w:val="20"/>
                      <w:szCs w:val="20"/>
                    </w:rPr>
                    <w:t>Ω Ραψωδία ανάλυση</w:t>
                  </w:r>
                </w:p>
              </w:tc>
              <w:tc>
                <w:tcPr>
                  <w:tcW w:w="2148" w:type="dxa"/>
                  <w:shd w:val="clear" w:color="auto" w:fill="auto"/>
                </w:tcPr>
                <w:p w14:paraId="2369C98F"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2C6626BA"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68D49F8A" w14:textId="77777777" w:rsidTr="00E35A88">
              <w:tc>
                <w:tcPr>
                  <w:tcW w:w="2472" w:type="dxa"/>
                  <w:shd w:val="clear" w:color="auto" w:fill="auto"/>
                </w:tcPr>
                <w:p w14:paraId="21D3D905" w14:textId="77777777" w:rsidR="00754C0D" w:rsidRPr="00F5339C" w:rsidRDefault="00754C0D" w:rsidP="00BF29CF">
                  <w:pPr>
                    <w:pStyle w:val="a6"/>
                    <w:numPr>
                      <w:ilvl w:val="0"/>
                      <w:numId w:val="41"/>
                    </w:numPr>
                    <w:spacing w:after="0" w:line="240" w:lineRule="auto"/>
                    <w:ind w:left="383" w:hanging="383"/>
                    <w:rPr>
                      <w:rFonts w:cstheme="minorHAnsi"/>
                      <w:sz w:val="20"/>
                      <w:szCs w:val="20"/>
                      <w:lang w:val="en-US"/>
                    </w:rPr>
                  </w:pPr>
                  <w:r w:rsidRPr="00F5339C">
                    <w:rPr>
                      <w:rFonts w:cstheme="minorHAnsi"/>
                      <w:sz w:val="20"/>
                      <w:szCs w:val="20"/>
                    </w:rPr>
                    <w:t>Ω Ραψωδία ανάλυση</w:t>
                  </w:r>
                </w:p>
              </w:tc>
              <w:tc>
                <w:tcPr>
                  <w:tcW w:w="2148" w:type="dxa"/>
                  <w:shd w:val="clear" w:color="auto" w:fill="auto"/>
                </w:tcPr>
                <w:p w14:paraId="5739648A"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4FD2E629"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4FAE01CD" w14:textId="77777777" w:rsidTr="00E35A88">
              <w:tc>
                <w:tcPr>
                  <w:tcW w:w="2472" w:type="dxa"/>
                  <w:shd w:val="clear" w:color="auto" w:fill="auto"/>
                </w:tcPr>
                <w:p w14:paraId="3FF95982" w14:textId="77777777" w:rsidR="00754C0D" w:rsidRPr="00F5339C" w:rsidRDefault="00754C0D" w:rsidP="00BF29CF">
                  <w:pPr>
                    <w:pStyle w:val="a6"/>
                    <w:numPr>
                      <w:ilvl w:val="0"/>
                      <w:numId w:val="41"/>
                    </w:numPr>
                    <w:spacing w:after="0" w:line="240" w:lineRule="auto"/>
                    <w:ind w:left="383" w:hanging="383"/>
                    <w:rPr>
                      <w:rFonts w:cstheme="minorHAnsi"/>
                      <w:sz w:val="20"/>
                      <w:szCs w:val="20"/>
                      <w:lang w:val="en-US"/>
                    </w:rPr>
                  </w:pPr>
                  <w:r w:rsidRPr="00F5339C">
                    <w:rPr>
                      <w:rFonts w:cstheme="minorHAnsi"/>
                      <w:sz w:val="20"/>
                      <w:szCs w:val="20"/>
                    </w:rPr>
                    <w:t>Ω Ραψωδία ανάλυση</w:t>
                  </w:r>
                </w:p>
              </w:tc>
              <w:tc>
                <w:tcPr>
                  <w:tcW w:w="2148" w:type="dxa"/>
                  <w:shd w:val="clear" w:color="auto" w:fill="auto"/>
                </w:tcPr>
                <w:p w14:paraId="5BEBAB0A"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7B0D7E2A"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4D7FD652" w14:textId="77777777" w:rsidTr="00E35A88">
              <w:tc>
                <w:tcPr>
                  <w:tcW w:w="2472" w:type="dxa"/>
                  <w:shd w:val="clear" w:color="auto" w:fill="auto"/>
                </w:tcPr>
                <w:p w14:paraId="6187E8B7" w14:textId="77777777" w:rsidR="00754C0D" w:rsidRPr="00F5339C" w:rsidRDefault="00754C0D" w:rsidP="00BF29CF">
                  <w:pPr>
                    <w:pStyle w:val="a6"/>
                    <w:numPr>
                      <w:ilvl w:val="0"/>
                      <w:numId w:val="41"/>
                    </w:numPr>
                    <w:spacing w:after="0" w:line="240" w:lineRule="auto"/>
                    <w:ind w:left="383" w:hanging="383"/>
                    <w:rPr>
                      <w:rFonts w:cstheme="minorHAnsi"/>
                      <w:sz w:val="20"/>
                      <w:szCs w:val="20"/>
                      <w:lang w:val="en-US"/>
                    </w:rPr>
                  </w:pPr>
                  <w:r w:rsidRPr="00F5339C">
                    <w:rPr>
                      <w:rFonts w:cstheme="minorHAnsi"/>
                      <w:sz w:val="20"/>
                      <w:szCs w:val="20"/>
                    </w:rPr>
                    <w:t xml:space="preserve">Ω Ραψωδία </w:t>
                  </w:r>
                </w:p>
              </w:tc>
              <w:tc>
                <w:tcPr>
                  <w:tcW w:w="2148" w:type="dxa"/>
                  <w:shd w:val="clear" w:color="auto" w:fill="auto"/>
                </w:tcPr>
                <w:p w14:paraId="35F7AD1E"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79B91C4E"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778D0DBB" w14:textId="77777777" w:rsidTr="00E35A88">
              <w:tc>
                <w:tcPr>
                  <w:tcW w:w="2472" w:type="dxa"/>
                  <w:shd w:val="clear" w:color="auto" w:fill="auto"/>
                </w:tcPr>
                <w:p w14:paraId="3C4DD68A" w14:textId="77777777" w:rsidR="00754C0D" w:rsidRPr="00F5339C" w:rsidRDefault="00754C0D" w:rsidP="00BF29CF">
                  <w:pPr>
                    <w:pStyle w:val="a6"/>
                    <w:numPr>
                      <w:ilvl w:val="0"/>
                      <w:numId w:val="41"/>
                    </w:numPr>
                    <w:spacing w:after="0" w:line="240" w:lineRule="auto"/>
                    <w:ind w:left="383" w:hanging="383"/>
                    <w:rPr>
                      <w:rFonts w:cstheme="minorHAnsi"/>
                      <w:sz w:val="20"/>
                      <w:szCs w:val="20"/>
                      <w:lang w:val="en-US"/>
                    </w:rPr>
                  </w:pPr>
                  <w:r w:rsidRPr="00F5339C">
                    <w:rPr>
                      <w:rFonts w:cstheme="minorHAnsi"/>
                      <w:sz w:val="20"/>
                      <w:szCs w:val="20"/>
                    </w:rPr>
                    <w:t>Ω Ραψωδία ανάλυση</w:t>
                  </w:r>
                </w:p>
              </w:tc>
              <w:tc>
                <w:tcPr>
                  <w:tcW w:w="2148" w:type="dxa"/>
                  <w:shd w:val="clear" w:color="auto" w:fill="auto"/>
                </w:tcPr>
                <w:p w14:paraId="112C424E"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69F85977"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77ADAFC0" w14:textId="77777777" w:rsidTr="00E35A88">
              <w:tc>
                <w:tcPr>
                  <w:tcW w:w="2472" w:type="dxa"/>
                  <w:shd w:val="clear" w:color="auto" w:fill="auto"/>
                </w:tcPr>
                <w:p w14:paraId="7954C786" w14:textId="77777777" w:rsidR="00754C0D" w:rsidRPr="00F5339C" w:rsidRDefault="00754C0D" w:rsidP="00BF29CF">
                  <w:pPr>
                    <w:pStyle w:val="a6"/>
                    <w:numPr>
                      <w:ilvl w:val="0"/>
                      <w:numId w:val="41"/>
                    </w:numPr>
                    <w:spacing w:after="0" w:line="240" w:lineRule="auto"/>
                    <w:ind w:left="383" w:hanging="383"/>
                    <w:rPr>
                      <w:rFonts w:cstheme="minorHAnsi"/>
                      <w:sz w:val="20"/>
                      <w:szCs w:val="20"/>
                      <w:lang w:val="en-US"/>
                    </w:rPr>
                  </w:pPr>
                  <w:r w:rsidRPr="00F5339C">
                    <w:rPr>
                      <w:rFonts w:cstheme="minorHAnsi"/>
                      <w:sz w:val="20"/>
                      <w:szCs w:val="20"/>
                    </w:rPr>
                    <w:t>Ω Ραψωδία ανάλυση</w:t>
                  </w:r>
                </w:p>
              </w:tc>
              <w:tc>
                <w:tcPr>
                  <w:tcW w:w="2148" w:type="dxa"/>
                  <w:shd w:val="clear" w:color="auto" w:fill="auto"/>
                </w:tcPr>
                <w:p w14:paraId="447764FA"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3369AA0E"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29FCBC9E" w14:textId="77777777" w:rsidTr="00E35A88">
              <w:tc>
                <w:tcPr>
                  <w:tcW w:w="2472" w:type="dxa"/>
                  <w:shd w:val="clear" w:color="auto" w:fill="auto"/>
                </w:tcPr>
                <w:p w14:paraId="5D3C62B1" w14:textId="77777777" w:rsidR="00754C0D" w:rsidRPr="00F5339C" w:rsidRDefault="00754C0D" w:rsidP="00BF29CF">
                  <w:pPr>
                    <w:pStyle w:val="a6"/>
                    <w:numPr>
                      <w:ilvl w:val="0"/>
                      <w:numId w:val="41"/>
                    </w:numPr>
                    <w:spacing w:after="0" w:line="240" w:lineRule="auto"/>
                    <w:ind w:left="383" w:hanging="383"/>
                    <w:rPr>
                      <w:rFonts w:cstheme="minorHAnsi"/>
                      <w:sz w:val="20"/>
                      <w:szCs w:val="20"/>
                    </w:rPr>
                  </w:pPr>
                  <w:r w:rsidRPr="00F5339C">
                    <w:rPr>
                      <w:rFonts w:cstheme="minorHAnsi"/>
                      <w:sz w:val="20"/>
                      <w:szCs w:val="20"/>
                    </w:rPr>
                    <w:t>Ω Ραψωδία ανάλυση</w:t>
                  </w:r>
                </w:p>
              </w:tc>
              <w:tc>
                <w:tcPr>
                  <w:tcW w:w="2148" w:type="dxa"/>
                  <w:shd w:val="clear" w:color="auto" w:fill="auto"/>
                </w:tcPr>
                <w:p w14:paraId="70A30993"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39B32E1C"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46615594" w14:textId="77777777" w:rsidTr="00E35A88">
              <w:tc>
                <w:tcPr>
                  <w:tcW w:w="2472" w:type="dxa"/>
                  <w:shd w:val="clear" w:color="auto" w:fill="auto"/>
                </w:tcPr>
                <w:p w14:paraId="5FDCC812" w14:textId="77777777" w:rsidR="00754C0D" w:rsidRPr="00F5339C" w:rsidRDefault="00754C0D" w:rsidP="00BF29CF">
                  <w:pPr>
                    <w:pStyle w:val="a6"/>
                    <w:numPr>
                      <w:ilvl w:val="0"/>
                      <w:numId w:val="41"/>
                    </w:numPr>
                    <w:spacing w:after="0" w:line="240" w:lineRule="auto"/>
                    <w:ind w:left="383" w:hanging="383"/>
                    <w:rPr>
                      <w:rFonts w:cstheme="minorHAnsi"/>
                      <w:sz w:val="20"/>
                      <w:szCs w:val="20"/>
                    </w:rPr>
                  </w:pPr>
                  <w:r w:rsidRPr="00F5339C">
                    <w:rPr>
                      <w:rFonts w:cstheme="minorHAnsi"/>
                      <w:sz w:val="20"/>
                      <w:szCs w:val="20"/>
                    </w:rPr>
                    <w:t>Ω Ραψωδία ανάλυση</w:t>
                  </w:r>
                </w:p>
              </w:tc>
              <w:tc>
                <w:tcPr>
                  <w:tcW w:w="2148" w:type="dxa"/>
                  <w:shd w:val="clear" w:color="auto" w:fill="auto"/>
                </w:tcPr>
                <w:p w14:paraId="33F4501A"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3EB1CF0F"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0F9DAEDF" w14:textId="77777777" w:rsidTr="00E35A88">
              <w:tc>
                <w:tcPr>
                  <w:tcW w:w="2472" w:type="dxa"/>
                  <w:shd w:val="clear" w:color="auto" w:fill="auto"/>
                </w:tcPr>
                <w:p w14:paraId="1F1CF485" w14:textId="77777777" w:rsidR="00754C0D" w:rsidRPr="00F5339C" w:rsidRDefault="00754C0D" w:rsidP="00BF29CF">
                  <w:pPr>
                    <w:pStyle w:val="a6"/>
                    <w:numPr>
                      <w:ilvl w:val="0"/>
                      <w:numId w:val="41"/>
                    </w:numPr>
                    <w:spacing w:after="0" w:line="240" w:lineRule="auto"/>
                    <w:ind w:left="383" w:hanging="383"/>
                    <w:rPr>
                      <w:rFonts w:cstheme="minorHAnsi"/>
                      <w:sz w:val="20"/>
                      <w:szCs w:val="20"/>
                    </w:rPr>
                  </w:pPr>
                  <w:r w:rsidRPr="00F5339C">
                    <w:rPr>
                      <w:rFonts w:cstheme="minorHAnsi"/>
                      <w:sz w:val="20"/>
                      <w:szCs w:val="20"/>
                    </w:rPr>
                    <w:t>Ω Ραψωδία ανάλυση</w:t>
                  </w:r>
                </w:p>
              </w:tc>
              <w:tc>
                <w:tcPr>
                  <w:tcW w:w="2148" w:type="dxa"/>
                  <w:shd w:val="clear" w:color="auto" w:fill="auto"/>
                </w:tcPr>
                <w:p w14:paraId="34DD5F6B"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αυτή</w:t>
                  </w:r>
                </w:p>
              </w:tc>
              <w:tc>
                <w:tcPr>
                  <w:tcW w:w="3626" w:type="dxa"/>
                  <w:shd w:val="clear" w:color="auto" w:fill="auto"/>
                </w:tcPr>
                <w:p w14:paraId="2BA26231" w14:textId="77777777" w:rsidR="00754C0D" w:rsidRPr="00F5339C" w:rsidRDefault="00754C0D" w:rsidP="00014D95">
                  <w:pPr>
                    <w:spacing w:line="240" w:lineRule="auto"/>
                    <w:rPr>
                      <w:rFonts w:cstheme="minorHAnsi"/>
                      <w:sz w:val="20"/>
                      <w:szCs w:val="20"/>
                    </w:rPr>
                  </w:pPr>
                  <w:r w:rsidRPr="00F5339C">
                    <w:rPr>
                      <w:rFonts w:cstheme="minorHAnsi"/>
                      <w:sz w:val="20"/>
                      <w:szCs w:val="20"/>
                    </w:rPr>
                    <w:t>Ο αυτός</w:t>
                  </w:r>
                </w:p>
              </w:tc>
            </w:tr>
            <w:tr w:rsidR="00754C0D" w:rsidRPr="00F5339C" w14:paraId="010E07F2" w14:textId="77777777" w:rsidTr="00E35A88">
              <w:tc>
                <w:tcPr>
                  <w:tcW w:w="2472" w:type="dxa"/>
                  <w:shd w:val="clear" w:color="auto" w:fill="auto"/>
                </w:tcPr>
                <w:p w14:paraId="2F4A55E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5774" w:type="dxa"/>
                  <w:gridSpan w:val="2"/>
                  <w:shd w:val="clear" w:color="auto" w:fill="auto"/>
                </w:tcPr>
                <w:p w14:paraId="51CEAEA0" w14:textId="77777777" w:rsidR="00754C0D" w:rsidRPr="00F5339C" w:rsidRDefault="00754C0D" w:rsidP="00014D95">
                  <w:pPr>
                    <w:spacing w:line="240" w:lineRule="auto"/>
                    <w:rPr>
                      <w:rFonts w:cstheme="minorHAnsi"/>
                      <w:sz w:val="20"/>
                      <w:szCs w:val="20"/>
                    </w:rPr>
                  </w:pPr>
                </w:p>
              </w:tc>
            </w:tr>
            <w:tr w:rsidR="00754C0D" w:rsidRPr="00F5339C" w14:paraId="44C4FB74" w14:textId="77777777" w:rsidTr="00E35A88">
              <w:tc>
                <w:tcPr>
                  <w:tcW w:w="2472" w:type="dxa"/>
                  <w:shd w:val="clear" w:color="auto" w:fill="auto"/>
                </w:tcPr>
                <w:p w14:paraId="12537DE6"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5774" w:type="dxa"/>
                  <w:gridSpan w:val="2"/>
                  <w:shd w:val="clear" w:color="auto" w:fill="auto"/>
                </w:tcPr>
                <w:p w14:paraId="28118FC3" w14:textId="77777777" w:rsidR="00754C0D" w:rsidRPr="00F5339C" w:rsidRDefault="00754C0D" w:rsidP="00014D95">
                  <w:pPr>
                    <w:spacing w:line="240" w:lineRule="auto"/>
                    <w:rPr>
                      <w:rFonts w:cstheme="minorHAnsi"/>
                      <w:sz w:val="20"/>
                      <w:szCs w:val="20"/>
                    </w:rPr>
                  </w:pPr>
                  <w:r w:rsidRPr="00F5339C">
                    <w:rPr>
                      <w:rFonts w:cstheme="minorHAnsi"/>
                      <w:sz w:val="20"/>
                      <w:szCs w:val="20"/>
                    </w:rPr>
                    <w:t>Εξέταση γραπτή στο τέλος του εξαμήνου</w:t>
                  </w:r>
                </w:p>
              </w:tc>
            </w:tr>
            <w:tr w:rsidR="00754C0D" w:rsidRPr="00F5339C" w14:paraId="6EAE1462" w14:textId="77777777" w:rsidTr="00E35A88">
              <w:tc>
                <w:tcPr>
                  <w:tcW w:w="2472" w:type="dxa"/>
                  <w:shd w:val="clear" w:color="auto" w:fill="auto"/>
                </w:tcPr>
                <w:p w14:paraId="53EF5789"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5774" w:type="dxa"/>
                  <w:gridSpan w:val="2"/>
                  <w:shd w:val="clear" w:color="auto" w:fill="auto"/>
                </w:tcPr>
                <w:p w14:paraId="1FFE0261"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Κατ’ </w:t>
                  </w:r>
                  <w:proofErr w:type="spellStart"/>
                  <w:r w:rsidRPr="00F5339C">
                    <w:rPr>
                      <w:rFonts w:cstheme="minorHAnsi"/>
                      <w:sz w:val="20"/>
                      <w:szCs w:val="20"/>
                    </w:rPr>
                    <w:t>οίκον</w:t>
                  </w:r>
                  <w:proofErr w:type="spellEnd"/>
                  <w:r w:rsidRPr="00F5339C">
                    <w:rPr>
                      <w:rFonts w:cstheme="minorHAnsi"/>
                      <w:sz w:val="20"/>
                      <w:szCs w:val="20"/>
                    </w:rPr>
                    <w:t xml:space="preserve"> εργασία στο τέλος του εξαμήνου</w:t>
                  </w:r>
                </w:p>
              </w:tc>
            </w:tr>
            <w:tr w:rsidR="00754C0D" w:rsidRPr="00F5339C" w14:paraId="6F38D535" w14:textId="77777777" w:rsidTr="00E35A88">
              <w:tc>
                <w:tcPr>
                  <w:tcW w:w="2472" w:type="dxa"/>
                  <w:shd w:val="clear" w:color="auto" w:fill="auto"/>
                </w:tcPr>
                <w:p w14:paraId="2750E8F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5774" w:type="dxa"/>
                  <w:gridSpan w:val="2"/>
                  <w:shd w:val="clear" w:color="auto" w:fill="auto"/>
                </w:tcPr>
                <w:p w14:paraId="66052A68"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Προφορική παρουσίαση εργασίας κάθε φορά που ολοκληρώνεται μια εργασία</w:t>
                  </w:r>
                </w:p>
              </w:tc>
            </w:tr>
            <w:tr w:rsidR="00754C0D" w:rsidRPr="00F5339C" w14:paraId="45B59BF7" w14:textId="77777777" w:rsidTr="00E35A88">
              <w:tc>
                <w:tcPr>
                  <w:tcW w:w="2472" w:type="dxa"/>
                  <w:shd w:val="clear" w:color="auto" w:fill="auto"/>
                </w:tcPr>
                <w:p w14:paraId="7258550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5774" w:type="dxa"/>
                  <w:gridSpan w:val="2"/>
                  <w:shd w:val="clear" w:color="auto" w:fill="auto"/>
                </w:tcPr>
                <w:p w14:paraId="41C1DFD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7DB641B5" w14:textId="77777777" w:rsidTr="00E35A88">
              <w:tc>
                <w:tcPr>
                  <w:tcW w:w="2472" w:type="dxa"/>
                  <w:shd w:val="clear" w:color="auto" w:fill="auto"/>
                </w:tcPr>
                <w:p w14:paraId="632D308A"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5774" w:type="dxa"/>
                  <w:gridSpan w:val="2"/>
                  <w:shd w:val="clear" w:color="auto" w:fill="auto"/>
                </w:tcPr>
                <w:p w14:paraId="57AC07D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5403C533" w14:textId="77777777" w:rsidR="00754C0D" w:rsidRPr="00F5339C" w:rsidRDefault="00754C0D" w:rsidP="00014D95">
            <w:pPr>
              <w:spacing w:line="240" w:lineRule="auto"/>
              <w:rPr>
                <w:rFonts w:cstheme="minorHAnsi"/>
                <w:sz w:val="20"/>
                <w:szCs w:val="20"/>
              </w:rPr>
            </w:pPr>
          </w:p>
        </w:tc>
      </w:tr>
    </w:tbl>
    <w:p w14:paraId="35542A15" w14:textId="77777777" w:rsidR="00754C0D" w:rsidRPr="00F5339C" w:rsidRDefault="00754C0D" w:rsidP="00DB5B81">
      <w:pPr>
        <w:pStyle w:val="a6"/>
        <w:widowControl w:val="0"/>
        <w:numPr>
          <w:ilvl w:val="1"/>
          <w:numId w:val="14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29AD670D" w14:textId="77777777" w:rsidTr="00014D95">
        <w:tc>
          <w:tcPr>
            <w:tcW w:w="3306" w:type="dxa"/>
            <w:shd w:val="clear" w:color="auto" w:fill="DDD9C3"/>
          </w:tcPr>
          <w:p w14:paraId="78DF349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25F10083"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Διά ζώσης</w:t>
            </w:r>
          </w:p>
        </w:tc>
      </w:tr>
      <w:tr w:rsidR="00754C0D" w:rsidRPr="00F5339C" w14:paraId="5D7D6101" w14:textId="77777777" w:rsidTr="00014D95">
        <w:tc>
          <w:tcPr>
            <w:tcW w:w="3306" w:type="dxa"/>
            <w:shd w:val="clear" w:color="auto" w:fill="DDD9C3"/>
          </w:tcPr>
          <w:p w14:paraId="7C571FCE"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56C29FB" w14:textId="77777777" w:rsidR="00754C0D" w:rsidRPr="006163B9" w:rsidRDefault="00754C0D" w:rsidP="00014D95">
            <w:pPr>
              <w:spacing w:line="240" w:lineRule="auto"/>
              <w:rPr>
                <w:rFonts w:cstheme="minorHAnsi"/>
                <w:sz w:val="20"/>
                <w:szCs w:val="20"/>
              </w:rPr>
            </w:pPr>
            <w:r w:rsidRPr="006163B9">
              <w:rPr>
                <w:rFonts w:cstheme="minorHAnsi"/>
                <w:sz w:val="20"/>
                <w:szCs w:val="20"/>
              </w:rPr>
              <w:t>Χρήση σύγχρονης τεχνολογίας ως εποπτικού μέσου διδασκαλίας</w:t>
            </w:r>
          </w:p>
          <w:p w14:paraId="11935DAD" w14:textId="77777777" w:rsidR="00754C0D" w:rsidRPr="00F5339C" w:rsidRDefault="00754C0D" w:rsidP="00014D95">
            <w:pPr>
              <w:pStyle w:val="Default"/>
              <w:rPr>
                <w:rFonts w:asciiTheme="minorHAnsi" w:hAnsiTheme="minorHAnsi" w:cstheme="minorHAnsi"/>
                <w:b/>
                <w:color w:val="auto"/>
                <w:sz w:val="20"/>
                <w:szCs w:val="20"/>
                <w:lang w:val="el-GR"/>
              </w:rPr>
            </w:pPr>
            <w:r w:rsidRPr="006163B9">
              <w:rPr>
                <w:rFonts w:asciiTheme="minorHAnsi" w:hAnsiTheme="minorHAnsi" w:cstheme="minorHAnsi"/>
                <w:color w:val="auto"/>
                <w:sz w:val="20"/>
                <w:szCs w:val="20"/>
                <w:lang w:val="el-GR"/>
              </w:rPr>
              <w:t xml:space="preserve">Υποστήριξη μαθησιακής διδασκαλίας μέσω της ηλεκτρονικής πλατφόρμας </w:t>
            </w:r>
            <w:proofErr w:type="spellStart"/>
            <w:r w:rsidRPr="006163B9">
              <w:rPr>
                <w:rFonts w:asciiTheme="minorHAnsi" w:hAnsiTheme="minorHAnsi" w:cstheme="minorHAnsi"/>
                <w:color w:val="auto"/>
                <w:sz w:val="20"/>
                <w:szCs w:val="20"/>
              </w:rPr>
              <w:t>eClass</w:t>
            </w:r>
            <w:proofErr w:type="spellEnd"/>
          </w:p>
        </w:tc>
      </w:tr>
      <w:tr w:rsidR="00754C0D" w:rsidRPr="00F5339C" w14:paraId="588614B4" w14:textId="77777777" w:rsidTr="00014D95">
        <w:tc>
          <w:tcPr>
            <w:tcW w:w="3306" w:type="dxa"/>
            <w:shd w:val="clear" w:color="auto" w:fill="DDD9C3"/>
          </w:tcPr>
          <w:p w14:paraId="2DFF552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37739C2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693B5BB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w:t>
            </w:r>
            <w:r w:rsidRPr="00F5339C">
              <w:rPr>
                <w:rFonts w:cstheme="minorHAnsi"/>
                <w:i/>
                <w:sz w:val="20"/>
                <w:szCs w:val="20"/>
              </w:rPr>
              <w:lastRenderedPageBreak/>
              <w:t xml:space="preserve">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253A4E81" w14:textId="77777777" w:rsidR="00754C0D" w:rsidRPr="00F5339C" w:rsidRDefault="00754C0D" w:rsidP="00014D95">
            <w:pPr>
              <w:spacing w:line="240" w:lineRule="auto"/>
              <w:jc w:val="both"/>
              <w:rPr>
                <w:rFonts w:cstheme="minorHAnsi"/>
                <w:i/>
                <w:sz w:val="20"/>
                <w:szCs w:val="20"/>
              </w:rPr>
            </w:pPr>
          </w:p>
          <w:p w14:paraId="48E2683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255B6611" w14:textId="77777777" w:rsidTr="00014D95">
              <w:tc>
                <w:tcPr>
                  <w:tcW w:w="2467" w:type="dxa"/>
                  <w:shd w:val="clear" w:color="auto" w:fill="DDD9C3"/>
                  <w:vAlign w:val="center"/>
                </w:tcPr>
                <w:p w14:paraId="30C57035"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216E73C1"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047B0322" w14:textId="77777777" w:rsidTr="00014D95">
              <w:tc>
                <w:tcPr>
                  <w:tcW w:w="2467" w:type="dxa"/>
                  <w:shd w:val="clear" w:color="auto" w:fill="auto"/>
                </w:tcPr>
                <w:p w14:paraId="3E67616F" w14:textId="77777777" w:rsidR="00754C0D" w:rsidRPr="00F5339C" w:rsidRDefault="00754C0D" w:rsidP="00C10C8D">
                  <w:pPr>
                    <w:spacing w:line="240" w:lineRule="auto"/>
                    <w:jc w:val="center"/>
                    <w:rPr>
                      <w:rFonts w:cstheme="minorHAnsi"/>
                      <w:iCs/>
                      <w:sz w:val="20"/>
                      <w:szCs w:val="20"/>
                    </w:rPr>
                  </w:pPr>
                  <w:r w:rsidRPr="00F5339C">
                    <w:rPr>
                      <w:rFonts w:cstheme="minorHAnsi"/>
                      <w:iCs/>
                      <w:sz w:val="20"/>
                      <w:szCs w:val="20"/>
                    </w:rPr>
                    <w:t xml:space="preserve">Αναλυτική-συνθετική μέθοδος διδασκαλίας </w:t>
                  </w:r>
                </w:p>
              </w:tc>
              <w:tc>
                <w:tcPr>
                  <w:tcW w:w="2468" w:type="dxa"/>
                  <w:shd w:val="clear" w:color="auto" w:fill="auto"/>
                </w:tcPr>
                <w:p w14:paraId="1F11AF33" w14:textId="77777777" w:rsidR="00754C0D" w:rsidRPr="00F5339C" w:rsidRDefault="00754C0D" w:rsidP="006163B9">
                  <w:pPr>
                    <w:spacing w:line="240" w:lineRule="auto"/>
                    <w:jc w:val="center"/>
                    <w:rPr>
                      <w:rFonts w:cstheme="minorHAnsi"/>
                      <w:sz w:val="20"/>
                      <w:szCs w:val="20"/>
                    </w:rPr>
                  </w:pPr>
                  <w:r w:rsidRPr="00F5339C">
                    <w:rPr>
                      <w:rFonts w:cstheme="minorHAnsi"/>
                      <w:sz w:val="20"/>
                      <w:szCs w:val="20"/>
                    </w:rPr>
                    <w:t>39 ώρες διδασκαλίας</w:t>
                  </w:r>
                </w:p>
              </w:tc>
            </w:tr>
            <w:tr w:rsidR="00754C0D" w:rsidRPr="00F5339C" w14:paraId="31AFCD48" w14:textId="77777777" w:rsidTr="00014D95">
              <w:tc>
                <w:tcPr>
                  <w:tcW w:w="2467" w:type="dxa"/>
                  <w:shd w:val="clear" w:color="auto" w:fill="auto"/>
                </w:tcPr>
                <w:p w14:paraId="7E33ED64" w14:textId="77777777" w:rsidR="00C10C8D" w:rsidRDefault="00754C0D" w:rsidP="00C10C8D">
                  <w:pPr>
                    <w:spacing w:line="240" w:lineRule="auto"/>
                    <w:jc w:val="center"/>
                    <w:rPr>
                      <w:rFonts w:cstheme="minorHAnsi"/>
                      <w:sz w:val="20"/>
                      <w:szCs w:val="20"/>
                    </w:rPr>
                  </w:pPr>
                  <w:r w:rsidRPr="00F5339C">
                    <w:rPr>
                      <w:rFonts w:cstheme="minorHAnsi"/>
                      <w:iCs/>
                      <w:sz w:val="20"/>
                      <w:szCs w:val="20"/>
                    </w:rPr>
                    <w:t>Αυτοτελής μελέτη</w:t>
                  </w:r>
                </w:p>
                <w:p w14:paraId="2926FE74" w14:textId="77777777" w:rsidR="00754C0D" w:rsidRPr="00F5339C" w:rsidRDefault="00C10C8D" w:rsidP="00C10C8D">
                  <w:pPr>
                    <w:spacing w:line="240" w:lineRule="auto"/>
                    <w:jc w:val="center"/>
                    <w:rPr>
                      <w:rFonts w:cstheme="minorHAnsi"/>
                      <w:iCs/>
                      <w:sz w:val="20"/>
                      <w:szCs w:val="20"/>
                    </w:rPr>
                  </w:pPr>
                  <w:r>
                    <w:rPr>
                      <w:rFonts w:cstheme="minorHAnsi"/>
                      <w:sz w:val="20"/>
                      <w:szCs w:val="20"/>
                    </w:rPr>
                    <w:lastRenderedPageBreak/>
                    <w:t>Εργασία</w:t>
                  </w:r>
                  <w:r w:rsidR="006163B9" w:rsidRPr="00F5339C">
                    <w:rPr>
                      <w:rFonts w:cstheme="minorHAnsi"/>
                      <w:sz w:val="20"/>
                      <w:szCs w:val="20"/>
                    </w:rPr>
                    <w:t xml:space="preserve"> </w:t>
                  </w:r>
                  <w:r w:rsidRPr="00F5339C">
                    <w:rPr>
                      <w:rFonts w:cstheme="minorHAnsi"/>
                      <w:iCs/>
                      <w:sz w:val="20"/>
                      <w:szCs w:val="20"/>
                    </w:rPr>
                    <w:t>σε διάφορα ζητήματα της διδακτέας ύλης με χρήση σχετικής βιβλιογραφίας</w:t>
                  </w:r>
                </w:p>
              </w:tc>
              <w:tc>
                <w:tcPr>
                  <w:tcW w:w="2468" w:type="dxa"/>
                  <w:shd w:val="clear" w:color="auto" w:fill="auto"/>
                </w:tcPr>
                <w:p w14:paraId="57FC7BFC" w14:textId="77777777" w:rsidR="00C10C8D" w:rsidRDefault="00C10C8D" w:rsidP="00014D95">
                  <w:pPr>
                    <w:spacing w:line="240" w:lineRule="auto"/>
                    <w:ind w:left="-74"/>
                    <w:jc w:val="center"/>
                    <w:rPr>
                      <w:rFonts w:cstheme="minorHAnsi"/>
                      <w:sz w:val="20"/>
                      <w:szCs w:val="20"/>
                    </w:rPr>
                  </w:pPr>
                  <w:r>
                    <w:rPr>
                      <w:rFonts w:cstheme="minorHAnsi"/>
                      <w:sz w:val="20"/>
                      <w:szCs w:val="20"/>
                    </w:rPr>
                    <w:lastRenderedPageBreak/>
                    <w:t>6</w:t>
                  </w:r>
                  <w:r w:rsidR="00754C0D" w:rsidRPr="00F5339C">
                    <w:rPr>
                      <w:rFonts w:cstheme="minorHAnsi"/>
                      <w:sz w:val="20"/>
                      <w:szCs w:val="20"/>
                    </w:rPr>
                    <w:t>3</w:t>
                  </w:r>
                  <w:r w:rsidR="006163B9">
                    <w:rPr>
                      <w:rFonts w:cstheme="minorHAnsi"/>
                      <w:sz w:val="20"/>
                      <w:szCs w:val="20"/>
                    </w:rPr>
                    <w:t xml:space="preserve"> ώρες </w:t>
                  </w:r>
                </w:p>
                <w:p w14:paraId="0C2D5634" w14:textId="77777777" w:rsidR="00C10C8D" w:rsidRDefault="00C10C8D" w:rsidP="00014D95">
                  <w:pPr>
                    <w:spacing w:line="240" w:lineRule="auto"/>
                    <w:ind w:left="-74"/>
                    <w:jc w:val="center"/>
                    <w:rPr>
                      <w:rFonts w:cstheme="minorHAnsi"/>
                      <w:sz w:val="20"/>
                      <w:szCs w:val="20"/>
                    </w:rPr>
                  </w:pPr>
                </w:p>
                <w:p w14:paraId="4250D2B2" w14:textId="77777777" w:rsidR="00754C0D" w:rsidRPr="00F5339C" w:rsidRDefault="00C10C8D" w:rsidP="00014D95">
                  <w:pPr>
                    <w:spacing w:line="240" w:lineRule="auto"/>
                    <w:ind w:left="-74"/>
                    <w:jc w:val="center"/>
                    <w:rPr>
                      <w:rFonts w:cstheme="minorHAnsi"/>
                      <w:sz w:val="20"/>
                      <w:szCs w:val="20"/>
                    </w:rPr>
                  </w:pPr>
                  <w:r>
                    <w:rPr>
                      <w:rFonts w:cstheme="minorHAnsi"/>
                      <w:sz w:val="20"/>
                      <w:szCs w:val="20"/>
                    </w:rPr>
                    <w:t xml:space="preserve">20 ώρες </w:t>
                  </w:r>
                </w:p>
              </w:tc>
            </w:tr>
            <w:tr w:rsidR="00754C0D" w:rsidRPr="00F5339C" w14:paraId="02029D68" w14:textId="77777777" w:rsidTr="00014D95">
              <w:tc>
                <w:tcPr>
                  <w:tcW w:w="2467" w:type="dxa"/>
                  <w:shd w:val="clear" w:color="auto" w:fill="auto"/>
                </w:tcPr>
                <w:p w14:paraId="40631C19" w14:textId="77777777" w:rsidR="00754C0D" w:rsidRPr="006163B9" w:rsidRDefault="006163B9" w:rsidP="00014D95">
                  <w:pPr>
                    <w:spacing w:line="240" w:lineRule="auto"/>
                    <w:jc w:val="center"/>
                    <w:rPr>
                      <w:rFonts w:cstheme="minorHAnsi"/>
                      <w:iCs/>
                      <w:sz w:val="20"/>
                      <w:szCs w:val="20"/>
                    </w:rPr>
                  </w:pPr>
                  <w:r>
                    <w:rPr>
                      <w:rFonts w:cstheme="minorHAnsi"/>
                      <w:iCs/>
                      <w:sz w:val="20"/>
                      <w:szCs w:val="20"/>
                    </w:rPr>
                    <w:lastRenderedPageBreak/>
                    <w:t>Εξετάσεις</w:t>
                  </w:r>
                </w:p>
              </w:tc>
              <w:tc>
                <w:tcPr>
                  <w:tcW w:w="2468" w:type="dxa"/>
                  <w:shd w:val="clear" w:color="auto" w:fill="auto"/>
                </w:tcPr>
                <w:p w14:paraId="3539B5DD" w14:textId="77777777" w:rsidR="00754C0D" w:rsidRPr="006163B9" w:rsidRDefault="00754C0D" w:rsidP="00014D95">
                  <w:pPr>
                    <w:spacing w:line="240" w:lineRule="auto"/>
                    <w:ind w:left="68"/>
                    <w:jc w:val="center"/>
                    <w:rPr>
                      <w:rFonts w:cstheme="minorHAnsi"/>
                      <w:sz w:val="20"/>
                      <w:szCs w:val="20"/>
                    </w:rPr>
                  </w:pPr>
                  <w:r w:rsidRPr="006163B9">
                    <w:rPr>
                      <w:rFonts w:cstheme="minorHAnsi"/>
                      <w:sz w:val="20"/>
                      <w:szCs w:val="20"/>
                    </w:rPr>
                    <w:t>3</w:t>
                  </w:r>
                  <w:r w:rsidR="008C3A7B">
                    <w:rPr>
                      <w:rFonts w:cstheme="minorHAnsi"/>
                      <w:sz w:val="20"/>
                      <w:szCs w:val="20"/>
                    </w:rPr>
                    <w:t xml:space="preserve"> ώρες</w:t>
                  </w:r>
                </w:p>
              </w:tc>
            </w:tr>
            <w:tr w:rsidR="00754C0D" w:rsidRPr="00F5339C" w14:paraId="51F00534" w14:textId="77777777" w:rsidTr="00014D95">
              <w:tc>
                <w:tcPr>
                  <w:tcW w:w="2467" w:type="dxa"/>
                  <w:shd w:val="clear" w:color="auto" w:fill="auto"/>
                </w:tcPr>
                <w:p w14:paraId="395D4226"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49BF7B75" w14:textId="77777777" w:rsidR="00754C0D" w:rsidRPr="00F5339C" w:rsidRDefault="00754C0D" w:rsidP="00014D95">
                  <w:pPr>
                    <w:spacing w:line="240" w:lineRule="auto"/>
                    <w:jc w:val="center"/>
                    <w:rPr>
                      <w:rFonts w:cstheme="minorHAnsi"/>
                      <w:sz w:val="20"/>
                      <w:szCs w:val="20"/>
                    </w:rPr>
                  </w:pPr>
                </w:p>
              </w:tc>
            </w:tr>
            <w:tr w:rsidR="00754C0D" w:rsidRPr="00F5339C" w14:paraId="52A79179" w14:textId="77777777" w:rsidTr="00014D95">
              <w:tc>
                <w:tcPr>
                  <w:tcW w:w="2467" w:type="dxa"/>
                  <w:shd w:val="clear" w:color="auto" w:fill="auto"/>
                </w:tcPr>
                <w:p w14:paraId="00048398"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Σύνολο Μαθήματος</w:t>
                  </w:r>
                </w:p>
              </w:tc>
              <w:tc>
                <w:tcPr>
                  <w:tcW w:w="2468" w:type="dxa"/>
                  <w:shd w:val="clear" w:color="auto" w:fill="auto"/>
                </w:tcPr>
                <w:p w14:paraId="483920AE" w14:textId="77777777" w:rsidR="00754C0D" w:rsidRPr="006163B9" w:rsidRDefault="00754C0D" w:rsidP="000036A9">
                  <w:pPr>
                    <w:spacing w:line="240" w:lineRule="auto"/>
                    <w:jc w:val="center"/>
                    <w:rPr>
                      <w:rFonts w:cstheme="minorHAnsi"/>
                      <w:sz w:val="20"/>
                      <w:szCs w:val="20"/>
                    </w:rPr>
                  </w:pPr>
                  <w:r w:rsidRPr="006163B9">
                    <w:rPr>
                      <w:rFonts w:cstheme="minorHAnsi"/>
                      <w:sz w:val="20"/>
                      <w:szCs w:val="20"/>
                    </w:rPr>
                    <w:t>125</w:t>
                  </w:r>
                  <w:r w:rsidR="008C3A7B">
                    <w:rPr>
                      <w:rFonts w:cstheme="minorHAnsi"/>
                      <w:sz w:val="20"/>
                      <w:szCs w:val="20"/>
                    </w:rPr>
                    <w:t xml:space="preserve"> (5Χ25 ώρες φόρτο</w:t>
                  </w:r>
                  <w:r w:rsidR="000036A9">
                    <w:rPr>
                      <w:rFonts w:cstheme="minorHAnsi"/>
                      <w:sz w:val="20"/>
                      <w:szCs w:val="20"/>
                    </w:rPr>
                    <w:t>ς</w:t>
                  </w:r>
                  <w:r w:rsidR="008C3A7B">
                    <w:rPr>
                      <w:rFonts w:cstheme="minorHAnsi"/>
                      <w:sz w:val="20"/>
                      <w:szCs w:val="20"/>
                    </w:rPr>
                    <w:t xml:space="preserve"> εργασίας ανά πιστωτική μονάδα)</w:t>
                  </w:r>
                </w:p>
              </w:tc>
            </w:tr>
          </w:tbl>
          <w:p w14:paraId="0184A3A1" w14:textId="77777777" w:rsidR="00754C0D" w:rsidRPr="00F5339C" w:rsidRDefault="00754C0D" w:rsidP="00014D95">
            <w:pPr>
              <w:spacing w:line="240" w:lineRule="auto"/>
              <w:rPr>
                <w:rFonts w:cstheme="minorHAnsi"/>
                <w:sz w:val="20"/>
                <w:szCs w:val="20"/>
              </w:rPr>
            </w:pPr>
          </w:p>
        </w:tc>
      </w:tr>
      <w:tr w:rsidR="00754C0D" w:rsidRPr="00F5339C" w14:paraId="42C2F45F" w14:textId="77777777" w:rsidTr="00014D95">
        <w:tc>
          <w:tcPr>
            <w:tcW w:w="3306" w:type="dxa"/>
          </w:tcPr>
          <w:p w14:paraId="2AD5269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4E36550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569F10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C4F4A98"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Αναφέρονται 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8ED6889" w14:textId="77777777" w:rsidR="00754C0D" w:rsidRPr="00F5339C" w:rsidRDefault="00754C0D" w:rsidP="00014D95">
            <w:pPr>
              <w:spacing w:line="240" w:lineRule="auto"/>
              <w:rPr>
                <w:rFonts w:cstheme="minorHAnsi"/>
                <w:sz w:val="20"/>
                <w:szCs w:val="20"/>
              </w:rPr>
            </w:pPr>
            <w:r w:rsidRPr="00F5339C">
              <w:rPr>
                <w:rFonts w:cstheme="minorHAnsi"/>
                <w:sz w:val="20"/>
                <w:szCs w:val="20"/>
              </w:rPr>
              <w:t>Υποβολή γραπτής εργασίας (20%)</w:t>
            </w:r>
          </w:p>
          <w:p w14:paraId="36D015E7" w14:textId="77777777" w:rsidR="00754C0D" w:rsidRPr="00F5339C" w:rsidRDefault="00754C0D" w:rsidP="00014D95">
            <w:pPr>
              <w:spacing w:line="240" w:lineRule="auto"/>
              <w:rPr>
                <w:rFonts w:cstheme="minorHAnsi"/>
                <w:sz w:val="20"/>
                <w:szCs w:val="20"/>
              </w:rPr>
            </w:pPr>
            <w:r w:rsidRPr="00F5339C">
              <w:rPr>
                <w:rFonts w:cstheme="minorHAnsi"/>
                <w:sz w:val="20"/>
                <w:szCs w:val="20"/>
              </w:rPr>
              <w:t>3ωρη γραπτή εξέταση (80%) που περιλαμβάνει ερωτήσεις:</w:t>
            </w:r>
          </w:p>
          <w:p w14:paraId="67E5195B" w14:textId="77777777" w:rsidR="00754C0D" w:rsidRPr="00F5339C" w:rsidRDefault="00754C0D" w:rsidP="00DB5B81">
            <w:pPr>
              <w:numPr>
                <w:ilvl w:val="0"/>
                <w:numId w:val="33"/>
              </w:numPr>
              <w:tabs>
                <w:tab w:val="clear" w:pos="720"/>
                <w:tab w:val="num" w:pos="294"/>
              </w:tabs>
              <w:spacing w:after="0" w:line="240" w:lineRule="auto"/>
              <w:ind w:left="294" w:firstLine="66"/>
              <w:rPr>
                <w:rFonts w:cstheme="minorHAnsi"/>
                <w:sz w:val="20"/>
                <w:szCs w:val="20"/>
              </w:rPr>
            </w:pPr>
            <w:r w:rsidRPr="00F5339C">
              <w:rPr>
                <w:rFonts w:cstheme="minorHAnsi"/>
                <w:sz w:val="20"/>
                <w:szCs w:val="20"/>
              </w:rPr>
              <w:t xml:space="preserve">μετάφραση πρωτότυπου κειμένου που δίδεται καθ’ </w:t>
            </w:r>
            <w:proofErr w:type="spellStart"/>
            <w:r w:rsidRPr="00F5339C">
              <w:rPr>
                <w:rFonts w:cstheme="minorHAnsi"/>
                <w:sz w:val="20"/>
                <w:szCs w:val="20"/>
              </w:rPr>
              <w:t>υπαγόρευσιν</w:t>
            </w:r>
            <w:proofErr w:type="spellEnd"/>
          </w:p>
          <w:p w14:paraId="5B0A9B1D" w14:textId="77777777" w:rsidR="00754C0D" w:rsidRPr="00F5339C" w:rsidRDefault="00754C0D" w:rsidP="00DB5B81">
            <w:pPr>
              <w:numPr>
                <w:ilvl w:val="0"/>
                <w:numId w:val="33"/>
              </w:numPr>
              <w:tabs>
                <w:tab w:val="clear" w:pos="720"/>
                <w:tab w:val="num" w:pos="294"/>
              </w:tabs>
              <w:spacing w:after="0" w:line="240" w:lineRule="auto"/>
              <w:ind w:left="294" w:firstLine="66"/>
              <w:rPr>
                <w:rFonts w:cstheme="minorHAnsi"/>
                <w:sz w:val="20"/>
                <w:szCs w:val="20"/>
              </w:rPr>
            </w:pPr>
            <w:r w:rsidRPr="00F5339C">
              <w:rPr>
                <w:rFonts w:cstheme="minorHAnsi"/>
                <w:sz w:val="20"/>
                <w:szCs w:val="20"/>
              </w:rPr>
              <w:t>τύπου ανάπτυξης θέματος από τη θεωρία του μαθήματος</w:t>
            </w:r>
          </w:p>
          <w:p w14:paraId="40ED8652" w14:textId="77777777" w:rsidR="00754C0D" w:rsidRPr="00F5339C" w:rsidRDefault="00754C0D" w:rsidP="00DB5B81">
            <w:pPr>
              <w:numPr>
                <w:ilvl w:val="0"/>
                <w:numId w:val="33"/>
              </w:numPr>
              <w:spacing w:after="0" w:line="240" w:lineRule="auto"/>
              <w:rPr>
                <w:rFonts w:cstheme="minorHAnsi"/>
                <w:sz w:val="20"/>
                <w:szCs w:val="20"/>
              </w:rPr>
            </w:pPr>
            <w:r w:rsidRPr="00F5339C">
              <w:rPr>
                <w:rFonts w:cstheme="minorHAnsi"/>
                <w:sz w:val="20"/>
                <w:szCs w:val="20"/>
              </w:rPr>
              <w:t>λύσεις ασκήσεων γραμματικής και μετρικής ανάλυσης του κειμένου</w:t>
            </w:r>
          </w:p>
          <w:p w14:paraId="7346C902" w14:textId="77777777" w:rsidR="00754C0D" w:rsidRPr="00F5339C" w:rsidRDefault="00754C0D" w:rsidP="00DB5B81">
            <w:pPr>
              <w:numPr>
                <w:ilvl w:val="0"/>
                <w:numId w:val="33"/>
              </w:numPr>
              <w:spacing w:after="0" w:line="240" w:lineRule="auto"/>
              <w:rPr>
                <w:rFonts w:cstheme="minorHAnsi"/>
                <w:sz w:val="20"/>
                <w:szCs w:val="20"/>
              </w:rPr>
            </w:pPr>
            <w:r w:rsidRPr="00F5339C">
              <w:rPr>
                <w:rFonts w:cstheme="minorHAnsi"/>
                <w:sz w:val="20"/>
                <w:szCs w:val="20"/>
              </w:rPr>
              <w:t>κριτικής διερεύνησης χωρίου αρχαίου</w:t>
            </w:r>
            <w:r w:rsidRPr="00F5339C">
              <w:rPr>
                <w:rFonts w:cstheme="minorHAnsi"/>
                <w:color w:val="002060"/>
                <w:sz w:val="20"/>
                <w:szCs w:val="20"/>
              </w:rPr>
              <w:t xml:space="preserve"> </w:t>
            </w:r>
            <w:r w:rsidRPr="00F5339C">
              <w:rPr>
                <w:rFonts w:cstheme="minorHAnsi"/>
                <w:sz w:val="20"/>
                <w:szCs w:val="20"/>
              </w:rPr>
              <w:t>κειμένου</w:t>
            </w:r>
          </w:p>
          <w:p w14:paraId="7D9A4E07" w14:textId="77777777" w:rsidR="00754C0D" w:rsidRPr="00F5339C" w:rsidRDefault="00754C0D" w:rsidP="00DB5B81">
            <w:pPr>
              <w:numPr>
                <w:ilvl w:val="0"/>
                <w:numId w:val="33"/>
              </w:numPr>
              <w:spacing w:after="0" w:line="240" w:lineRule="auto"/>
              <w:rPr>
                <w:rFonts w:cstheme="minorHAnsi"/>
                <w:sz w:val="20"/>
                <w:szCs w:val="20"/>
              </w:rPr>
            </w:pPr>
            <w:r w:rsidRPr="00F5339C">
              <w:rPr>
                <w:rFonts w:cstheme="minorHAnsi"/>
                <w:sz w:val="20"/>
                <w:szCs w:val="20"/>
              </w:rPr>
              <w:t>βιβλιογραφικής ενημέρωσης</w:t>
            </w:r>
          </w:p>
          <w:p w14:paraId="23B06FEF" w14:textId="77777777" w:rsidR="00754C0D" w:rsidRPr="00F5339C" w:rsidRDefault="00754C0D" w:rsidP="00014D95">
            <w:pPr>
              <w:spacing w:line="240" w:lineRule="auto"/>
              <w:rPr>
                <w:rFonts w:cstheme="minorHAnsi"/>
                <w:color w:val="002060"/>
                <w:sz w:val="20"/>
                <w:szCs w:val="20"/>
              </w:rPr>
            </w:pPr>
          </w:p>
        </w:tc>
      </w:tr>
    </w:tbl>
    <w:p w14:paraId="4C25C477" w14:textId="77777777" w:rsidR="00754C0D" w:rsidRPr="00F5339C" w:rsidRDefault="00754C0D" w:rsidP="00DB5B81">
      <w:pPr>
        <w:pStyle w:val="a6"/>
        <w:widowControl w:val="0"/>
        <w:numPr>
          <w:ilvl w:val="1"/>
          <w:numId w:val="14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71195E" w14:paraId="6D1ABD9C" w14:textId="77777777" w:rsidTr="00014D95">
        <w:tc>
          <w:tcPr>
            <w:tcW w:w="8472" w:type="dxa"/>
          </w:tcPr>
          <w:p w14:paraId="5FEEEEE8"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US"/>
              </w:rPr>
              <w:t>Kirk</w:t>
            </w:r>
            <w:r w:rsidRPr="00F5339C">
              <w:rPr>
                <w:rFonts w:cstheme="minorHAnsi"/>
                <w:sz w:val="20"/>
                <w:szCs w:val="20"/>
                <w:lang w:val="en-GB"/>
              </w:rPr>
              <w:t xml:space="preserve">, </w:t>
            </w:r>
            <w:r w:rsidRPr="00F5339C">
              <w:rPr>
                <w:rFonts w:cstheme="minorHAnsi"/>
                <w:sz w:val="20"/>
                <w:szCs w:val="20"/>
                <w:lang w:val="en-US"/>
              </w:rPr>
              <w:t>G</w:t>
            </w:r>
            <w:r w:rsidRPr="00F5339C">
              <w:rPr>
                <w:rFonts w:cstheme="minorHAnsi"/>
                <w:sz w:val="20"/>
                <w:szCs w:val="20"/>
                <w:lang w:val="en-GB"/>
              </w:rPr>
              <w:t xml:space="preserve">. </w:t>
            </w:r>
            <w:r w:rsidRPr="00F5339C">
              <w:rPr>
                <w:rFonts w:cstheme="minorHAnsi"/>
                <w:sz w:val="20"/>
                <w:szCs w:val="20"/>
                <w:lang w:val="en-US"/>
              </w:rPr>
              <w:t>S</w:t>
            </w:r>
            <w:r w:rsidRPr="00F5339C">
              <w:rPr>
                <w:rFonts w:cstheme="minorHAnsi"/>
                <w:sz w:val="20"/>
                <w:szCs w:val="20"/>
                <w:lang w:val="en-GB"/>
              </w:rPr>
              <w:t>.,</w:t>
            </w:r>
            <w:r w:rsidRPr="00F5339C">
              <w:rPr>
                <w:rFonts w:cstheme="minorHAnsi"/>
                <w:sz w:val="20"/>
                <w:szCs w:val="20"/>
                <w:lang w:val="en-US"/>
              </w:rPr>
              <w:t xml:space="preserve"> </w:t>
            </w:r>
            <w:r w:rsidRPr="00F5339C">
              <w:rPr>
                <w:rFonts w:cstheme="minorHAnsi"/>
                <w:i/>
                <w:sz w:val="20"/>
                <w:szCs w:val="20"/>
                <w:lang w:val="en-US"/>
              </w:rPr>
              <w:t>The Iliad: A Commentary</w:t>
            </w:r>
            <w:r w:rsidRPr="00F5339C">
              <w:rPr>
                <w:rFonts w:cstheme="minorHAnsi"/>
                <w:sz w:val="20"/>
                <w:szCs w:val="20"/>
                <w:lang w:val="en-US"/>
              </w:rPr>
              <w:t>,</w:t>
            </w:r>
            <w:r w:rsidRPr="00F5339C">
              <w:rPr>
                <w:rFonts w:cstheme="minorHAnsi"/>
                <w:sz w:val="20"/>
                <w:szCs w:val="20"/>
                <w:lang w:val="en-GB"/>
              </w:rPr>
              <w:t xml:space="preserve">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lang w:val="en-US"/>
              </w:rPr>
              <w:t>University</w:t>
            </w:r>
            <w:r w:rsidRPr="00F5339C">
              <w:rPr>
                <w:rFonts w:cstheme="minorHAnsi"/>
                <w:sz w:val="20"/>
                <w:szCs w:val="20"/>
                <w:lang w:val="en-GB"/>
              </w:rPr>
              <w:t xml:space="preserve"> </w:t>
            </w:r>
            <w:r w:rsidRPr="00F5339C">
              <w:rPr>
                <w:rFonts w:cstheme="minorHAnsi"/>
                <w:sz w:val="20"/>
                <w:szCs w:val="20"/>
                <w:lang w:val="en-US"/>
              </w:rPr>
              <w:t>Studio</w:t>
            </w:r>
            <w:r w:rsidRPr="00F5339C">
              <w:rPr>
                <w:rFonts w:cstheme="minorHAnsi"/>
                <w:sz w:val="20"/>
                <w:szCs w:val="20"/>
                <w:lang w:val="en-GB"/>
              </w:rPr>
              <w:t xml:space="preserve"> </w:t>
            </w:r>
            <w:r w:rsidRPr="00F5339C">
              <w:rPr>
                <w:rFonts w:cstheme="minorHAnsi"/>
                <w:sz w:val="20"/>
                <w:szCs w:val="20"/>
                <w:lang w:val="en-US"/>
              </w:rPr>
              <w:t>Press</w:t>
            </w:r>
            <w:r w:rsidRPr="00F5339C">
              <w:rPr>
                <w:rFonts w:cstheme="minorHAnsi"/>
                <w:sz w:val="20"/>
                <w:szCs w:val="20"/>
                <w:lang w:val="en-GB"/>
              </w:rPr>
              <w:t xml:space="preserve">, </w:t>
            </w:r>
            <w:r w:rsidRPr="00F5339C">
              <w:rPr>
                <w:rFonts w:cstheme="minorHAnsi"/>
                <w:sz w:val="20"/>
                <w:szCs w:val="20"/>
              </w:rPr>
              <w:t>Θεσσαλονίκη</w:t>
            </w:r>
            <w:r w:rsidRPr="00F5339C">
              <w:rPr>
                <w:rFonts w:cstheme="minorHAnsi"/>
                <w:sz w:val="20"/>
                <w:szCs w:val="20"/>
                <w:lang w:val="en-GB"/>
              </w:rPr>
              <w:t xml:space="preserve"> 2003</w:t>
            </w:r>
          </w:p>
          <w:p w14:paraId="6C5026C6"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US"/>
              </w:rPr>
              <w:t>Powell</w:t>
            </w:r>
            <w:r w:rsidRPr="00F5339C">
              <w:rPr>
                <w:rFonts w:cstheme="minorHAnsi"/>
                <w:sz w:val="20"/>
                <w:szCs w:val="20"/>
                <w:lang w:val="en-GB"/>
              </w:rPr>
              <w:t xml:space="preserve">, </w:t>
            </w:r>
            <w:r w:rsidRPr="00F5339C">
              <w:rPr>
                <w:rFonts w:cstheme="minorHAnsi"/>
                <w:sz w:val="20"/>
                <w:szCs w:val="20"/>
                <w:lang w:val="en-US"/>
              </w:rPr>
              <w:t>B</w:t>
            </w:r>
            <w:r w:rsidRPr="00F5339C">
              <w:rPr>
                <w:rFonts w:cstheme="minorHAnsi"/>
                <w:sz w:val="20"/>
                <w:szCs w:val="20"/>
                <w:lang w:val="en-GB"/>
              </w:rPr>
              <w:t xml:space="preserve">. </w:t>
            </w:r>
            <w:r w:rsidRPr="00F5339C">
              <w:rPr>
                <w:rFonts w:cstheme="minorHAnsi"/>
                <w:sz w:val="20"/>
                <w:szCs w:val="20"/>
                <w:lang w:val="en-US"/>
              </w:rPr>
              <w:t xml:space="preserve">B., Morris, I., </w:t>
            </w:r>
            <w:r w:rsidRPr="00F5339C">
              <w:rPr>
                <w:rFonts w:cstheme="minorHAnsi"/>
                <w:i/>
                <w:sz w:val="20"/>
                <w:szCs w:val="20"/>
                <w:lang w:val="en-US"/>
              </w:rPr>
              <w:t>A New Companion to Homer</w:t>
            </w:r>
            <w:r w:rsidRPr="00F5339C">
              <w:rPr>
                <w:rFonts w:cstheme="minorHAnsi"/>
                <w:sz w:val="20"/>
                <w:szCs w:val="20"/>
                <w:lang w:val="en-US"/>
              </w:rPr>
              <w:t xml:space="preserve">,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proofErr w:type="spellStart"/>
            <w:r w:rsidRPr="00F5339C">
              <w:rPr>
                <w:rFonts w:cstheme="minorHAnsi"/>
                <w:sz w:val="20"/>
                <w:szCs w:val="20"/>
              </w:rPr>
              <w:t>εκδ</w:t>
            </w:r>
            <w:proofErr w:type="spellEnd"/>
            <w:r w:rsidRPr="00F5339C">
              <w:rPr>
                <w:rFonts w:cstheme="minorHAnsi"/>
                <w:sz w:val="20"/>
                <w:szCs w:val="20"/>
                <w:lang w:val="en-GB"/>
              </w:rPr>
              <w:t xml:space="preserve">. </w:t>
            </w:r>
            <w:r w:rsidRPr="00F5339C">
              <w:rPr>
                <w:rFonts w:cstheme="minorHAnsi"/>
                <w:sz w:val="20"/>
                <w:szCs w:val="20"/>
              </w:rPr>
              <w:t>Παπαδήμα</w:t>
            </w:r>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2003</w:t>
            </w:r>
          </w:p>
          <w:p w14:paraId="59EC7ABB"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Edwards, M. W., </w:t>
            </w:r>
            <w:r w:rsidRPr="00F5339C">
              <w:rPr>
                <w:rFonts w:cstheme="minorHAnsi"/>
                <w:i/>
                <w:sz w:val="20"/>
                <w:szCs w:val="20"/>
                <w:lang w:val="en-GB"/>
              </w:rPr>
              <w:t>Homer, Poet of the Iliad</w:t>
            </w:r>
            <w:r w:rsidRPr="00F5339C">
              <w:rPr>
                <w:rFonts w:cstheme="minorHAnsi"/>
                <w:sz w:val="20"/>
                <w:szCs w:val="20"/>
                <w:lang w:val="en-GB"/>
              </w:rPr>
              <w:t xml:space="preserve">, London 1987,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2001</w:t>
            </w:r>
          </w:p>
          <w:p w14:paraId="602D3B10"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US"/>
              </w:rPr>
              <w:t xml:space="preserve">Page, D. L., </w:t>
            </w:r>
            <w:r w:rsidRPr="00F5339C">
              <w:rPr>
                <w:rFonts w:cstheme="minorHAnsi"/>
                <w:i/>
                <w:sz w:val="20"/>
                <w:szCs w:val="20"/>
                <w:lang w:val="en-US"/>
              </w:rPr>
              <w:t>History and the Homeric Iliad</w:t>
            </w:r>
            <w:r w:rsidRPr="00F5339C">
              <w:rPr>
                <w:rFonts w:cstheme="minorHAnsi"/>
                <w:sz w:val="20"/>
                <w:szCs w:val="20"/>
                <w:lang w:val="en-US"/>
              </w:rPr>
              <w:t xml:space="preserve">, Berkeley 1959,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rPr>
              <w:t>Κ</w:t>
            </w:r>
            <w:r w:rsidRPr="00F5339C">
              <w:rPr>
                <w:rFonts w:cstheme="minorHAnsi"/>
                <w:sz w:val="20"/>
                <w:szCs w:val="20"/>
                <w:lang w:val="en-GB"/>
              </w:rPr>
              <w:t xml:space="preserve">. </w:t>
            </w:r>
            <w:proofErr w:type="spellStart"/>
            <w:r w:rsidRPr="00F5339C">
              <w:rPr>
                <w:rFonts w:cstheme="minorHAnsi"/>
                <w:sz w:val="20"/>
                <w:szCs w:val="20"/>
              </w:rPr>
              <w:t>Πανηγύρη</w:t>
            </w:r>
            <w:proofErr w:type="spellEnd"/>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1988</w:t>
            </w:r>
            <w:r w:rsidRPr="00F5339C">
              <w:rPr>
                <w:rFonts w:cstheme="minorHAnsi"/>
                <w:sz w:val="20"/>
                <w:szCs w:val="20"/>
                <w:vertAlign w:val="superscript"/>
                <w:lang w:val="en-GB"/>
              </w:rPr>
              <w:t>3</w:t>
            </w:r>
          </w:p>
          <w:p w14:paraId="423FBA91" w14:textId="77777777" w:rsidR="00754C0D" w:rsidRPr="00F5339C" w:rsidRDefault="00754C0D" w:rsidP="00014D95">
            <w:pPr>
              <w:spacing w:after="120" w:line="240" w:lineRule="auto"/>
              <w:jc w:val="both"/>
              <w:rPr>
                <w:rFonts w:cstheme="minorHAnsi"/>
                <w:sz w:val="20"/>
                <w:szCs w:val="20"/>
                <w:lang w:val="en-GB"/>
              </w:rPr>
            </w:pPr>
            <w:proofErr w:type="spellStart"/>
            <w:r w:rsidRPr="00F5339C">
              <w:rPr>
                <w:rFonts w:cstheme="minorHAnsi"/>
                <w:sz w:val="20"/>
                <w:szCs w:val="20"/>
                <w:lang w:val="en-US"/>
              </w:rPr>
              <w:t>Schadewaldt</w:t>
            </w:r>
            <w:proofErr w:type="spellEnd"/>
            <w:r w:rsidRPr="00F5339C">
              <w:rPr>
                <w:rFonts w:cstheme="minorHAnsi"/>
                <w:sz w:val="20"/>
                <w:szCs w:val="20"/>
                <w:lang w:val="en-US"/>
              </w:rPr>
              <w:t xml:space="preserve">, W., </w:t>
            </w:r>
            <w:proofErr w:type="spellStart"/>
            <w:r w:rsidRPr="00F5339C">
              <w:rPr>
                <w:rFonts w:cstheme="minorHAnsi"/>
                <w:i/>
                <w:sz w:val="20"/>
                <w:szCs w:val="20"/>
                <w:lang w:val="en-US"/>
              </w:rPr>
              <w:t>Vom</w:t>
            </w:r>
            <w:proofErr w:type="spellEnd"/>
            <w:r w:rsidRPr="00F5339C">
              <w:rPr>
                <w:rFonts w:cstheme="minorHAnsi"/>
                <w:i/>
                <w:sz w:val="20"/>
                <w:szCs w:val="20"/>
                <w:lang w:val="en-US"/>
              </w:rPr>
              <w:t xml:space="preserve"> Homers Welt und Werk</w:t>
            </w:r>
            <w:r w:rsidRPr="00F5339C">
              <w:rPr>
                <w:rFonts w:cstheme="minorHAnsi"/>
                <w:sz w:val="20"/>
                <w:szCs w:val="20"/>
                <w:lang w:val="en-US"/>
              </w:rPr>
              <w:t xml:space="preserve">, </w:t>
            </w:r>
            <w:proofErr w:type="spellStart"/>
            <w:r w:rsidRPr="00F5339C">
              <w:rPr>
                <w:rFonts w:cstheme="minorHAnsi"/>
                <w:sz w:val="20"/>
                <w:szCs w:val="20"/>
                <w:lang w:val="en-US"/>
              </w:rPr>
              <w:t>Stuttgard</w:t>
            </w:r>
            <w:proofErr w:type="spellEnd"/>
            <w:r w:rsidRPr="00F5339C">
              <w:rPr>
                <w:rFonts w:cstheme="minorHAnsi"/>
                <w:sz w:val="20"/>
                <w:szCs w:val="20"/>
                <w:lang w:val="en-US"/>
              </w:rPr>
              <w:t xml:space="preserve"> 1965</w:t>
            </w:r>
            <w:r w:rsidRPr="00F5339C">
              <w:rPr>
                <w:rFonts w:cstheme="minorHAnsi"/>
                <w:sz w:val="20"/>
                <w:szCs w:val="20"/>
                <w:vertAlign w:val="superscript"/>
                <w:lang w:val="en-US"/>
              </w:rPr>
              <w:t>4</w:t>
            </w:r>
            <w:r w:rsidRPr="00F5339C">
              <w:rPr>
                <w:rFonts w:cstheme="minorHAnsi"/>
                <w:sz w:val="20"/>
                <w:szCs w:val="20"/>
                <w:lang w:val="en-US"/>
              </w:rPr>
              <w:t xml:space="preserve">, </w:t>
            </w:r>
            <w:proofErr w:type="spellStart"/>
            <w:r w:rsidRPr="00F5339C">
              <w:rPr>
                <w:rFonts w:cstheme="minorHAnsi"/>
                <w:sz w:val="20"/>
                <w:szCs w:val="20"/>
              </w:rPr>
              <w:t>ελλ</w:t>
            </w:r>
            <w:proofErr w:type="spellEnd"/>
            <w:r w:rsidRPr="00F5339C">
              <w:rPr>
                <w:rFonts w:cstheme="minorHAnsi"/>
                <w:sz w:val="20"/>
                <w:szCs w:val="20"/>
                <w:lang w:val="en-GB"/>
              </w:rPr>
              <w:t xml:space="preserve">. </w:t>
            </w:r>
            <w:proofErr w:type="spellStart"/>
            <w:r w:rsidRPr="00F5339C">
              <w:rPr>
                <w:rFonts w:cstheme="minorHAnsi"/>
                <w:sz w:val="20"/>
                <w:szCs w:val="20"/>
              </w:rPr>
              <w:t>μετ</w:t>
            </w:r>
            <w:proofErr w:type="spellEnd"/>
            <w:r w:rsidRPr="00F5339C">
              <w:rPr>
                <w:rFonts w:cstheme="minorHAnsi"/>
                <w:sz w:val="20"/>
                <w:szCs w:val="20"/>
                <w:lang w:val="en-GB"/>
              </w:rPr>
              <w:t xml:space="preserve">. </w:t>
            </w:r>
            <w:r w:rsidRPr="00F5339C">
              <w:rPr>
                <w:rFonts w:cstheme="minorHAnsi"/>
                <w:sz w:val="20"/>
                <w:szCs w:val="20"/>
              </w:rPr>
              <w:t>Μ</w:t>
            </w:r>
            <w:r w:rsidRPr="00F5339C">
              <w:rPr>
                <w:rFonts w:cstheme="minorHAnsi"/>
                <w:sz w:val="20"/>
                <w:szCs w:val="20"/>
                <w:lang w:val="en-GB"/>
              </w:rPr>
              <w:t xml:space="preserve">. </w:t>
            </w:r>
            <w:r w:rsidRPr="00F5339C">
              <w:rPr>
                <w:rFonts w:cstheme="minorHAnsi"/>
                <w:sz w:val="20"/>
                <w:szCs w:val="20"/>
              </w:rPr>
              <w:t>Φ</w:t>
            </w:r>
            <w:r w:rsidRPr="00F5339C">
              <w:rPr>
                <w:rFonts w:cstheme="minorHAnsi"/>
                <w:sz w:val="20"/>
                <w:szCs w:val="20"/>
                <w:lang w:val="en-GB"/>
              </w:rPr>
              <w:t xml:space="preserve">. </w:t>
            </w:r>
            <w:r w:rsidRPr="00F5339C">
              <w:rPr>
                <w:rFonts w:cstheme="minorHAnsi"/>
                <w:sz w:val="20"/>
                <w:szCs w:val="20"/>
              </w:rPr>
              <w:t>Κακριδή</w:t>
            </w:r>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1980</w:t>
            </w:r>
          </w:p>
          <w:p w14:paraId="21E519C7" w14:textId="77777777" w:rsidR="00754C0D" w:rsidRPr="00F5339C" w:rsidRDefault="00754C0D" w:rsidP="00014D95">
            <w:pPr>
              <w:spacing w:after="120" w:line="240" w:lineRule="auto"/>
              <w:jc w:val="both"/>
              <w:rPr>
                <w:rFonts w:cstheme="minorHAnsi"/>
                <w:sz w:val="20"/>
                <w:szCs w:val="20"/>
                <w:lang w:val="en-GB"/>
              </w:rPr>
            </w:pPr>
            <w:r w:rsidRPr="00F5339C">
              <w:rPr>
                <w:rFonts w:cstheme="minorHAnsi"/>
                <w:sz w:val="20"/>
                <w:szCs w:val="20"/>
                <w:lang w:val="en-GB"/>
              </w:rPr>
              <w:t xml:space="preserve">Kullmann, W., </w:t>
            </w:r>
            <w:r w:rsidRPr="00F5339C">
              <w:rPr>
                <w:rFonts w:cstheme="minorHAnsi"/>
                <w:i/>
                <w:sz w:val="20"/>
                <w:szCs w:val="20"/>
                <w:lang w:val="en-GB"/>
              </w:rPr>
              <w:t xml:space="preserve">Die </w:t>
            </w:r>
            <w:proofErr w:type="spellStart"/>
            <w:r w:rsidRPr="00F5339C">
              <w:rPr>
                <w:rFonts w:cstheme="minorHAnsi"/>
                <w:i/>
                <w:sz w:val="20"/>
                <w:szCs w:val="20"/>
                <w:lang w:val="en-GB"/>
              </w:rPr>
              <w:t>Quellen</w:t>
            </w:r>
            <w:proofErr w:type="spellEnd"/>
            <w:r w:rsidRPr="00F5339C">
              <w:rPr>
                <w:rFonts w:cstheme="minorHAnsi"/>
                <w:i/>
                <w:sz w:val="20"/>
                <w:szCs w:val="20"/>
                <w:lang w:val="en-GB"/>
              </w:rPr>
              <w:t xml:space="preserve"> der Ilias (</w:t>
            </w:r>
            <w:proofErr w:type="spellStart"/>
            <w:r w:rsidRPr="00F5339C">
              <w:rPr>
                <w:rFonts w:cstheme="minorHAnsi"/>
                <w:i/>
                <w:sz w:val="20"/>
                <w:szCs w:val="20"/>
                <w:lang w:val="en-GB"/>
              </w:rPr>
              <w:t>Troischen</w:t>
            </w:r>
            <w:proofErr w:type="spellEnd"/>
            <w:r w:rsidRPr="00F5339C">
              <w:rPr>
                <w:rFonts w:cstheme="minorHAnsi"/>
                <w:i/>
                <w:sz w:val="20"/>
                <w:szCs w:val="20"/>
                <w:lang w:val="en-GB"/>
              </w:rPr>
              <w:t xml:space="preserve"> </w:t>
            </w:r>
            <w:proofErr w:type="spellStart"/>
            <w:r w:rsidRPr="00F5339C">
              <w:rPr>
                <w:rFonts w:cstheme="minorHAnsi"/>
                <w:i/>
                <w:sz w:val="20"/>
                <w:szCs w:val="20"/>
                <w:lang w:val="en-GB"/>
              </w:rPr>
              <w:t>Sagenkreis</w:t>
            </w:r>
            <w:proofErr w:type="spellEnd"/>
            <w:r w:rsidRPr="00F5339C">
              <w:rPr>
                <w:rFonts w:cstheme="minorHAnsi"/>
                <w:i/>
                <w:sz w:val="20"/>
                <w:szCs w:val="20"/>
                <w:lang w:val="en-GB"/>
              </w:rPr>
              <w:t>)</w:t>
            </w:r>
            <w:r w:rsidRPr="00F5339C">
              <w:rPr>
                <w:rFonts w:cstheme="minorHAnsi"/>
                <w:sz w:val="20"/>
                <w:szCs w:val="20"/>
                <w:lang w:val="en-GB"/>
              </w:rPr>
              <w:t>, Wiesbaden 1960</w:t>
            </w:r>
          </w:p>
        </w:tc>
      </w:tr>
    </w:tbl>
    <w:p w14:paraId="43DCD9C8" w14:textId="77777777" w:rsidR="00754C0D" w:rsidRPr="00032BB7" w:rsidRDefault="00754C0D" w:rsidP="00AE666C">
      <w:pPr>
        <w:rPr>
          <w:lang w:val="en-US"/>
        </w:rPr>
      </w:pPr>
      <w:r w:rsidRPr="00032BB7">
        <w:rPr>
          <w:lang w:val="en-US"/>
        </w:rPr>
        <w:br w:type="page"/>
      </w:r>
    </w:p>
    <w:p w14:paraId="0A9BB79C" w14:textId="77777777" w:rsidR="00754C0D" w:rsidRPr="00F5339C" w:rsidRDefault="00754C0D" w:rsidP="00754C0D">
      <w:pPr>
        <w:pStyle w:val="3"/>
        <w:spacing w:before="240" w:after="240"/>
        <w:jc w:val="center"/>
        <w:rPr>
          <w:rFonts w:cstheme="minorHAnsi"/>
          <w:sz w:val="24"/>
          <w:szCs w:val="24"/>
        </w:rPr>
      </w:pPr>
      <w:bookmarkStart w:id="41" w:name="_Toc168241044"/>
      <w:r w:rsidRPr="00F5339C">
        <w:rPr>
          <w:rFonts w:cstheme="minorHAnsi"/>
          <w:sz w:val="24"/>
          <w:szCs w:val="24"/>
        </w:rPr>
        <w:lastRenderedPageBreak/>
        <w:t>13Κ41_ 15 Διδακτική της Γλώσσας και των Φιλολογικών Μαθημάτων. Διδακτικές Ασκήσεις με ΤΠΕ</w:t>
      </w:r>
      <w:bookmarkEnd w:id="41"/>
    </w:p>
    <w:p w14:paraId="12DF8902" w14:textId="77777777" w:rsidR="00754C0D" w:rsidRPr="00F5339C" w:rsidRDefault="00754C0D" w:rsidP="00754C0D">
      <w:pPr>
        <w:jc w:val="center"/>
        <w:rPr>
          <w:b/>
          <w:bCs/>
        </w:rPr>
      </w:pPr>
      <w:r w:rsidRPr="00F5339C">
        <w:rPr>
          <w:b/>
          <w:bCs/>
        </w:rPr>
        <w:t>(Μ. ΞΕΣΤΕΡΝΟΥ)</w:t>
      </w:r>
    </w:p>
    <w:p w14:paraId="2497C115"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6CD714AC" w14:textId="77777777" w:rsidR="00754C0D" w:rsidRPr="00F5339C" w:rsidRDefault="00754C0D" w:rsidP="00DB5B81">
      <w:pPr>
        <w:pStyle w:val="a6"/>
        <w:widowControl w:val="0"/>
        <w:numPr>
          <w:ilvl w:val="1"/>
          <w:numId w:val="145"/>
        </w:numPr>
        <w:autoSpaceDE w:val="0"/>
        <w:autoSpaceDN w:val="0"/>
        <w:adjustRightInd w:val="0"/>
        <w:spacing w:before="120" w:after="200" w:line="240" w:lineRule="auto"/>
        <w:ind w:left="851" w:hanging="567"/>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1124"/>
        <w:gridCol w:w="1213"/>
        <w:gridCol w:w="1314"/>
        <w:gridCol w:w="342"/>
        <w:gridCol w:w="1279"/>
      </w:tblGrid>
      <w:tr w:rsidR="00754C0D" w:rsidRPr="00F5339C" w14:paraId="448BB499"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24106B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14:paraId="63AB7A9D"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0B21EEA4"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E9C2A1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14:paraId="0806E23D"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5C0AC3AC"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FCCD11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14:paraId="5F7D113A"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026C5C07"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401830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14:paraId="690BE8A6"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13Κ41_15 </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08E90AFD" w14:textId="77777777" w:rsidR="00754C0D" w:rsidRPr="00F5339C" w:rsidRDefault="00754C0D" w:rsidP="00014D95">
            <w:pPr>
              <w:spacing w:line="240" w:lineRule="auto"/>
              <w:jc w:val="right"/>
              <w:rPr>
                <w:rFonts w:cstheme="minorHAnsi"/>
                <w:sz w:val="20"/>
                <w:szCs w:val="20"/>
              </w:rPr>
            </w:pPr>
            <w:r w:rsidRPr="00F5339C">
              <w:rPr>
                <w:rFonts w:cstheme="minorHAnsi"/>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tcPr>
          <w:p w14:paraId="6F5747DA" w14:textId="77777777" w:rsidR="00754C0D" w:rsidRPr="00F5339C" w:rsidRDefault="00754C0D" w:rsidP="00014D95">
            <w:pPr>
              <w:spacing w:line="240" w:lineRule="auto"/>
              <w:rPr>
                <w:rFonts w:cstheme="minorHAnsi"/>
                <w:sz w:val="20"/>
                <w:szCs w:val="20"/>
              </w:rPr>
            </w:pPr>
            <w:r w:rsidRPr="00F5339C">
              <w:rPr>
                <w:rFonts w:cstheme="minorHAnsi"/>
                <w:sz w:val="20"/>
                <w:szCs w:val="20"/>
              </w:rPr>
              <w:t>Ζ</w:t>
            </w:r>
            <w:r w:rsidR="003F58BF">
              <w:rPr>
                <w:rFonts w:cstheme="minorHAnsi"/>
                <w:sz w:val="20"/>
                <w:szCs w:val="20"/>
              </w:rPr>
              <w:t>΄</w:t>
            </w:r>
          </w:p>
        </w:tc>
      </w:tr>
      <w:tr w:rsidR="00754C0D" w:rsidRPr="00F5339C" w14:paraId="6235751C" w14:textId="77777777" w:rsidTr="00014D95">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213265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14:paraId="03B21753" w14:textId="77777777" w:rsidR="00754C0D" w:rsidRPr="00F5339C" w:rsidRDefault="003F58BF" w:rsidP="00014D95">
            <w:pPr>
              <w:spacing w:line="240" w:lineRule="auto"/>
              <w:jc w:val="both"/>
              <w:rPr>
                <w:rFonts w:cstheme="minorHAnsi"/>
                <w:sz w:val="20"/>
                <w:szCs w:val="20"/>
              </w:rPr>
            </w:pPr>
            <w:r w:rsidRPr="00F5339C">
              <w:rPr>
                <w:rFonts w:cstheme="minorHAnsi"/>
                <w:sz w:val="20"/>
                <w:szCs w:val="20"/>
              </w:rPr>
              <w:t>ΔΙΔΑΚΤΙΚΗ ΤΗΣ ΓΛΩΣΣΑΣ ΚΑΙ ΤΩΝ ΦΙΛΟΛΟΓΙΚΩΝ ΜΑΘΗΜΑΤΩΝ. ΔΙΔΑΚΤΙΚΕΣ ΑΣΚΗΣΕΙΣ ΜΕ ΤΠΕ</w:t>
            </w:r>
          </w:p>
        </w:tc>
      </w:tr>
      <w:tr w:rsidR="00754C0D" w:rsidRPr="00F5339C" w14:paraId="46C89F47" w14:textId="77777777" w:rsidTr="00014D95">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37DAA89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5A824E2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3FDB2FE"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436A3F5B"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14:paraId="19933AF1" w14:textId="77777777" w:rsidR="00754C0D" w:rsidRPr="000A11BC" w:rsidRDefault="00754C0D" w:rsidP="00014D95">
            <w:pPr>
              <w:spacing w:line="240" w:lineRule="auto"/>
              <w:rPr>
                <w:rFonts w:cstheme="minorHAnsi"/>
                <w:sz w:val="20"/>
                <w:szCs w:val="20"/>
              </w:rPr>
            </w:pPr>
            <w:r w:rsidRPr="000A11BC">
              <w:rPr>
                <w:rFonts w:cstheme="minorHAnsi"/>
                <w:sz w:val="20"/>
                <w:szCs w:val="20"/>
              </w:rPr>
              <w:t>Διάφορες μορφές διδασκαλίας</w:t>
            </w:r>
          </w:p>
        </w:tc>
        <w:tc>
          <w:tcPr>
            <w:tcW w:w="1559" w:type="dxa"/>
            <w:gridSpan w:val="2"/>
            <w:tcBorders>
              <w:top w:val="single" w:sz="4" w:space="0" w:color="auto"/>
              <w:left w:val="single" w:sz="4" w:space="0" w:color="auto"/>
              <w:bottom w:val="single" w:sz="4" w:space="0" w:color="auto"/>
              <w:right w:val="single" w:sz="4" w:space="0" w:color="auto"/>
            </w:tcBorders>
            <w:hideMark/>
          </w:tcPr>
          <w:p w14:paraId="4048E25A"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14:paraId="47207661"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4</w:t>
            </w:r>
          </w:p>
        </w:tc>
      </w:tr>
      <w:tr w:rsidR="00754C0D" w:rsidRPr="00F5339C" w14:paraId="5E4F228A"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5E0D50E9" w14:textId="77777777" w:rsidR="00754C0D" w:rsidRPr="00F5339C" w:rsidRDefault="00754C0D" w:rsidP="00014D95">
            <w:pPr>
              <w:spacing w:line="240" w:lineRule="auto"/>
              <w:jc w:val="right"/>
              <w:rPr>
                <w:rFonts w:cstheme="minorHAns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3FE5E618"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71B8EC53" w14:textId="77777777" w:rsidR="00754C0D" w:rsidRPr="00F5339C" w:rsidRDefault="00754C0D" w:rsidP="00014D95">
            <w:pPr>
              <w:spacing w:line="240" w:lineRule="auto"/>
              <w:rPr>
                <w:rFonts w:cstheme="minorHAnsi"/>
                <w:sz w:val="20"/>
                <w:szCs w:val="20"/>
              </w:rPr>
            </w:pPr>
          </w:p>
        </w:tc>
      </w:tr>
      <w:tr w:rsidR="00754C0D" w:rsidRPr="00F5339C" w14:paraId="5661ECA7"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1CECE1AD" w14:textId="77777777" w:rsidR="00754C0D" w:rsidRPr="00F5339C" w:rsidRDefault="00754C0D" w:rsidP="00014D95">
            <w:pPr>
              <w:spacing w:line="240" w:lineRule="auto"/>
              <w:rPr>
                <w:rFonts w:cstheme="minorHAns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469A5FA5"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2B5426D1" w14:textId="77777777" w:rsidR="00754C0D" w:rsidRPr="00F5339C" w:rsidRDefault="00754C0D" w:rsidP="00014D95">
            <w:pPr>
              <w:spacing w:line="240" w:lineRule="auto"/>
              <w:rPr>
                <w:rFonts w:cstheme="minorHAnsi"/>
                <w:sz w:val="20"/>
                <w:szCs w:val="20"/>
              </w:rPr>
            </w:pPr>
          </w:p>
        </w:tc>
      </w:tr>
      <w:tr w:rsidR="00754C0D" w:rsidRPr="00F5339C" w14:paraId="045BDA25"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05C09C8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4940F8E6"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5C9968F1" w14:textId="77777777" w:rsidR="00754C0D" w:rsidRPr="00F5339C" w:rsidRDefault="00754C0D" w:rsidP="00014D95">
            <w:pPr>
              <w:spacing w:line="240" w:lineRule="auto"/>
              <w:rPr>
                <w:rFonts w:cstheme="minorHAnsi"/>
                <w:sz w:val="20"/>
                <w:szCs w:val="20"/>
              </w:rPr>
            </w:pPr>
          </w:p>
        </w:tc>
      </w:tr>
      <w:tr w:rsidR="00754C0D" w:rsidRPr="00F5339C" w14:paraId="376CE22F" w14:textId="77777777" w:rsidTr="00014D95">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2CC62D4"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5F8515C"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255F0F1"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56092212" w14:textId="18D69DAA" w:rsidR="00754C0D" w:rsidRPr="00F5339C" w:rsidRDefault="0040304E"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525E4E3A"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672DF02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6862E228" w14:textId="77777777" w:rsidR="00754C0D" w:rsidRPr="00F5339C" w:rsidRDefault="00754C0D" w:rsidP="00014D95">
            <w:pPr>
              <w:spacing w:line="240" w:lineRule="auto"/>
              <w:jc w:val="right"/>
              <w:rPr>
                <w:rFonts w:cstheme="minorHAns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348AF824"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F5339C" w14:paraId="4F092EAB"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6EBD60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207F4F12" w14:textId="77777777" w:rsidR="00754C0D" w:rsidRPr="00F5339C" w:rsidRDefault="003F58BF"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04586348"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E503AC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hideMark/>
          </w:tcPr>
          <w:p w14:paraId="56EAAF6A" w14:textId="77777777" w:rsidR="00754C0D" w:rsidRPr="00F5339C" w:rsidRDefault="003F58BF" w:rsidP="00014D95">
            <w:pPr>
              <w:spacing w:line="240" w:lineRule="auto"/>
              <w:rPr>
                <w:rFonts w:cstheme="minorHAnsi"/>
                <w:sz w:val="20"/>
                <w:szCs w:val="20"/>
              </w:rPr>
            </w:pPr>
            <w:r w:rsidRPr="00F5339C">
              <w:rPr>
                <w:rFonts w:cstheme="minorHAnsi"/>
                <w:sz w:val="20"/>
                <w:szCs w:val="20"/>
              </w:rPr>
              <w:t>ΝΑΙ (ΣΤΗΝ ΕΛΛΗΝΙΚΗ)</w:t>
            </w:r>
          </w:p>
        </w:tc>
      </w:tr>
      <w:tr w:rsidR="00754C0D" w:rsidRPr="008465C6" w14:paraId="698AA646"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DE5789A"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14:paraId="775095AB" w14:textId="77777777" w:rsidR="00754C0D" w:rsidRPr="00F5339C" w:rsidRDefault="009D46CA" w:rsidP="00014D95">
            <w:pPr>
              <w:spacing w:after="200" w:line="240" w:lineRule="auto"/>
              <w:rPr>
                <w:rFonts w:eastAsia="Calibri" w:cstheme="minorHAnsi"/>
                <w:sz w:val="20"/>
                <w:szCs w:val="20"/>
                <w:lang w:val="en-GB"/>
              </w:rPr>
            </w:pPr>
            <w:hyperlink r:id="rId61" w:history="1">
              <w:r w:rsidR="00754C0D" w:rsidRPr="00F5339C">
                <w:rPr>
                  <w:rStyle w:val="-"/>
                  <w:rFonts w:cstheme="minorHAnsi"/>
                  <w:sz w:val="20"/>
                  <w:szCs w:val="20"/>
                  <w:lang w:val="en-GB"/>
                </w:rPr>
                <w:t>https://eclass.uop.gr/courses/LITD154/</w:t>
              </w:r>
            </w:hyperlink>
            <w:r w:rsidR="00754C0D">
              <w:rPr>
                <w:rFonts w:cstheme="minorHAnsi"/>
                <w:sz w:val="20"/>
                <w:szCs w:val="20"/>
                <w:lang w:val="en-GB"/>
              </w:rPr>
              <w:t xml:space="preserve"> </w:t>
            </w:r>
          </w:p>
        </w:tc>
      </w:tr>
    </w:tbl>
    <w:p w14:paraId="0719ADAA" w14:textId="77777777" w:rsidR="00754C0D" w:rsidRPr="00F5339C" w:rsidRDefault="00754C0D" w:rsidP="00DB5B81">
      <w:pPr>
        <w:pStyle w:val="a6"/>
        <w:widowControl w:val="0"/>
        <w:numPr>
          <w:ilvl w:val="1"/>
          <w:numId w:val="145"/>
        </w:numPr>
        <w:autoSpaceDE w:val="0"/>
        <w:autoSpaceDN w:val="0"/>
        <w:adjustRightInd w:val="0"/>
        <w:spacing w:before="120" w:after="200" w:line="240" w:lineRule="auto"/>
        <w:ind w:left="851" w:hanging="284"/>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3E4494CE"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7F280B40"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49A5B915"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680D74BB"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6744183A"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3A62514C"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8D59D7C"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660785D2"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EBF08C3"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75BA34C4" w14:textId="77777777" w:rsidR="00754C0D" w:rsidRPr="00F5339C" w:rsidRDefault="00754C0D" w:rsidP="00014D95">
            <w:pPr>
              <w:widowControl w:val="0"/>
              <w:autoSpaceDE w:val="0"/>
              <w:autoSpaceDN w:val="0"/>
              <w:adjustRightInd w:val="0"/>
              <w:spacing w:line="240" w:lineRule="auto"/>
              <w:rPr>
                <w:rFonts w:eastAsia="Calibri" w:cstheme="minorHAnsi"/>
                <w:b/>
                <w:sz w:val="20"/>
                <w:szCs w:val="20"/>
              </w:rPr>
            </w:pPr>
          </w:p>
          <w:p w14:paraId="038730C1"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 xml:space="preserve">Οι φοιτητές θα αποκτήσουν βασικές δεξιότητες διδακτικής των φιλολογικών μαθημάτων της δευτεροβάθμιας εκπαίδευσης: της αρχαίας ελληνικής και νεοελληνικής γραμματείας και γλώσσας, της ιστορίας. </w:t>
            </w:r>
          </w:p>
          <w:p w14:paraId="7465FECD"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 xml:space="preserve">Πιο συγκεκριμένα: </w:t>
            </w:r>
          </w:p>
          <w:p w14:paraId="07ED0280" w14:textId="77777777" w:rsidR="00754C0D" w:rsidRPr="00F5339C" w:rsidRDefault="00754C0D" w:rsidP="00014D95">
            <w:pPr>
              <w:widowControl w:val="0"/>
              <w:autoSpaceDE w:val="0"/>
              <w:autoSpaceDN w:val="0"/>
              <w:adjustRightInd w:val="0"/>
              <w:spacing w:after="120" w:line="240" w:lineRule="auto"/>
              <w:ind w:left="357"/>
              <w:rPr>
                <w:rFonts w:eastAsia="Calibri" w:cstheme="minorHAnsi"/>
                <w:bCs/>
                <w:sz w:val="20"/>
                <w:szCs w:val="20"/>
              </w:rPr>
            </w:pPr>
            <w:r w:rsidRPr="00F5339C">
              <w:rPr>
                <w:rFonts w:eastAsia="Calibri" w:cstheme="minorHAnsi"/>
                <w:bCs/>
                <w:sz w:val="20"/>
                <w:szCs w:val="20"/>
              </w:rPr>
              <w:t>Θα γνωρίζουν τις βασικές διδακτικές αρχές για τη διαμόρφωση σχεδίων/σεναρίων μαθήματος.</w:t>
            </w:r>
          </w:p>
          <w:p w14:paraId="2A859E13" w14:textId="77777777" w:rsidR="00754C0D" w:rsidRPr="00F5339C" w:rsidRDefault="00754C0D" w:rsidP="00014D95">
            <w:pPr>
              <w:widowControl w:val="0"/>
              <w:autoSpaceDE w:val="0"/>
              <w:autoSpaceDN w:val="0"/>
              <w:adjustRightInd w:val="0"/>
              <w:spacing w:after="120" w:line="240" w:lineRule="auto"/>
              <w:ind w:left="357"/>
              <w:rPr>
                <w:rFonts w:eastAsia="Calibri" w:cstheme="minorHAnsi"/>
                <w:bCs/>
                <w:sz w:val="20"/>
                <w:szCs w:val="20"/>
              </w:rPr>
            </w:pPr>
            <w:r w:rsidRPr="00F5339C">
              <w:rPr>
                <w:rFonts w:eastAsia="Calibri" w:cstheme="minorHAnsi"/>
                <w:bCs/>
                <w:sz w:val="20"/>
                <w:szCs w:val="20"/>
              </w:rPr>
              <w:t>Θα γνωρίζουν τις καινοτόμες και τις προτεινόμενες από τα Αναλυτικά Προγράμματα Σπουδών,</w:t>
            </w:r>
            <w:r>
              <w:rPr>
                <w:rFonts w:eastAsia="Calibri" w:cstheme="minorHAnsi"/>
                <w:bCs/>
                <w:sz w:val="20"/>
                <w:szCs w:val="20"/>
              </w:rPr>
              <w:t xml:space="preserve"> </w:t>
            </w:r>
            <w:r w:rsidRPr="00F5339C">
              <w:rPr>
                <w:rFonts w:eastAsia="Calibri" w:cstheme="minorHAnsi"/>
                <w:bCs/>
                <w:sz w:val="20"/>
                <w:szCs w:val="20"/>
              </w:rPr>
              <w:t xml:space="preserve">μεθόδους διδασκαλίας στη δευτεροβάθμια εκπαίδευση. </w:t>
            </w:r>
          </w:p>
          <w:p w14:paraId="630E13DF" w14:textId="77777777" w:rsidR="00754C0D" w:rsidRPr="00F5339C" w:rsidRDefault="00754C0D" w:rsidP="00014D95">
            <w:pPr>
              <w:widowControl w:val="0"/>
              <w:autoSpaceDE w:val="0"/>
              <w:autoSpaceDN w:val="0"/>
              <w:adjustRightInd w:val="0"/>
              <w:spacing w:after="120" w:line="240" w:lineRule="auto"/>
              <w:ind w:left="357"/>
              <w:rPr>
                <w:rFonts w:eastAsia="Calibri" w:cstheme="minorHAnsi"/>
                <w:bCs/>
                <w:sz w:val="20"/>
                <w:szCs w:val="20"/>
              </w:rPr>
            </w:pPr>
            <w:r w:rsidRPr="00F5339C">
              <w:rPr>
                <w:rFonts w:eastAsia="Calibri" w:cstheme="minorHAnsi"/>
                <w:bCs/>
                <w:sz w:val="20"/>
                <w:szCs w:val="20"/>
              </w:rPr>
              <w:t>Θα γνωρίζουν τις επιμέρους τεχνικές για τη διδασκαλία των αρχαίων ελληνικών από πρωτότυπο και από μετάφραση, της νεοελληνικής γραμματείας και γλώσσας της ιστορίας.</w:t>
            </w:r>
          </w:p>
          <w:p w14:paraId="2E1D2B1A" w14:textId="77777777" w:rsidR="00754C0D" w:rsidRPr="00F5339C" w:rsidRDefault="00754C0D" w:rsidP="00014D95">
            <w:pPr>
              <w:widowControl w:val="0"/>
              <w:autoSpaceDE w:val="0"/>
              <w:autoSpaceDN w:val="0"/>
              <w:adjustRightInd w:val="0"/>
              <w:spacing w:after="120" w:line="240" w:lineRule="auto"/>
              <w:ind w:left="357"/>
              <w:rPr>
                <w:rFonts w:eastAsia="Calibri" w:cstheme="minorHAnsi"/>
                <w:bCs/>
                <w:sz w:val="20"/>
                <w:szCs w:val="20"/>
              </w:rPr>
            </w:pPr>
            <w:r w:rsidRPr="00F5339C">
              <w:rPr>
                <w:rFonts w:eastAsia="Calibri" w:cstheme="minorHAnsi"/>
                <w:bCs/>
                <w:sz w:val="20"/>
                <w:szCs w:val="20"/>
              </w:rPr>
              <w:t>Θα έχουν πληροφορηθεί τις δυνατότητες αξιοποίησης ΤΠΕ στη διδασκαλία των αρχαιογνωστικών και γλωσσικών μαθημάτων.</w:t>
            </w:r>
          </w:p>
          <w:p w14:paraId="300B5D29" w14:textId="77777777" w:rsidR="00754C0D" w:rsidRPr="00F5339C" w:rsidRDefault="00754C0D" w:rsidP="00014D95">
            <w:pPr>
              <w:widowControl w:val="0"/>
              <w:autoSpaceDE w:val="0"/>
              <w:autoSpaceDN w:val="0"/>
              <w:adjustRightInd w:val="0"/>
              <w:spacing w:after="120" w:line="240" w:lineRule="auto"/>
              <w:ind w:left="357"/>
              <w:rPr>
                <w:rFonts w:eastAsia="Calibri" w:cstheme="minorHAnsi"/>
                <w:bCs/>
                <w:sz w:val="20"/>
                <w:szCs w:val="20"/>
              </w:rPr>
            </w:pPr>
            <w:r w:rsidRPr="00F5339C">
              <w:rPr>
                <w:rFonts w:eastAsia="Calibri" w:cstheme="minorHAnsi"/>
                <w:bCs/>
                <w:sz w:val="20"/>
                <w:szCs w:val="20"/>
              </w:rPr>
              <w:t>Θα είναι σε θέση να αξιολογήσουν μία δειγματική διδασκαλία.</w:t>
            </w:r>
          </w:p>
          <w:p w14:paraId="3F01CA22" w14:textId="77777777" w:rsidR="00754C0D" w:rsidRPr="00F5339C" w:rsidRDefault="00754C0D" w:rsidP="00014D95">
            <w:pPr>
              <w:widowControl w:val="0"/>
              <w:autoSpaceDE w:val="0"/>
              <w:autoSpaceDN w:val="0"/>
              <w:adjustRightInd w:val="0"/>
              <w:spacing w:after="120" w:line="240" w:lineRule="auto"/>
              <w:ind w:left="357"/>
              <w:rPr>
                <w:rFonts w:eastAsia="Calibri" w:cstheme="minorHAnsi"/>
                <w:bCs/>
                <w:sz w:val="20"/>
                <w:szCs w:val="20"/>
              </w:rPr>
            </w:pPr>
            <w:r w:rsidRPr="00F5339C">
              <w:rPr>
                <w:rFonts w:eastAsia="Calibri" w:cstheme="minorHAnsi"/>
                <w:bCs/>
                <w:sz w:val="20"/>
                <w:szCs w:val="20"/>
              </w:rPr>
              <w:t xml:space="preserve">Θα έχουν εξοικείωση με θέματα διαχείρισης της τάξης </w:t>
            </w:r>
          </w:p>
          <w:p w14:paraId="42B444D5" w14:textId="77777777" w:rsidR="00754C0D" w:rsidRPr="00F5339C" w:rsidRDefault="00754C0D" w:rsidP="00014D95">
            <w:pPr>
              <w:widowControl w:val="0"/>
              <w:autoSpaceDE w:val="0"/>
              <w:autoSpaceDN w:val="0"/>
              <w:adjustRightInd w:val="0"/>
              <w:spacing w:after="120" w:line="240" w:lineRule="auto"/>
              <w:ind w:left="357"/>
              <w:rPr>
                <w:rFonts w:eastAsia="Calibri" w:cstheme="minorHAnsi"/>
                <w:bCs/>
                <w:sz w:val="20"/>
                <w:szCs w:val="20"/>
              </w:rPr>
            </w:pPr>
            <w:r w:rsidRPr="00F5339C">
              <w:rPr>
                <w:rFonts w:eastAsia="Calibri" w:cstheme="minorHAnsi"/>
                <w:bCs/>
                <w:sz w:val="20"/>
                <w:szCs w:val="20"/>
              </w:rPr>
              <w:t>Θα είναι σε θέση να δημιουργήσουν ένα σχέδιο/σενάριο μαθήματος για τη δευτεροβάθμια εκπαίδευση.</w:t>
            </w:r>
          </w:p>
          <w:p w14:paraId="18C167FD"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p>
        </w:tc>
      </w:tr>
      <w:tr w:rsidR="00754C0D" w:rsidRPr="00F5339C" w14:paraId="0B404B10"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11BFEEF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DAE315D"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3C8C4E8C"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74B3C418" w14:textId="77777777" w:rsidTr="00014D95">
        <w:tc>
          <w:tcPr>
            <w:tcW w:w="3964" w:type="dxa"/>
            <w:tcBorders>
              <w:top w:val="nil"/>
              <w:left w:val="single" w:sz="4" w:space="0" w:color="auto"/>
              <w:bottom w:val="single" w:sz="4" w:space="0" w:color="auto"/>
              <w:right w:val="nil"/>
            </w:tcBorders>
            <w:shd w:val="clear" w:color="auto" w:fill="DDD9C3"/>
            <w:hideMark/>
          </w:tcPr>
          <w:p w14:paraId="4EA8BB3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A220AC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703AB0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72C4799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678839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085D48D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7DC04C3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55392B0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0D34A35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376B9E8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6AE151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4F6BB79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7270254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5353F34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56A9ECB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4FEC4D6D"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Άλλες…</w:t>
            </w:r>
          </w:p>
          <w:p w14:paraId="376339F9"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206462AF"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2F76C73A" w14:textId="77777777" w:rsidR="00754C0D" w:rsidRPr="00F5339C" w:rsidRDefault="00754C0D" w:rsidP="00014D95">
            <w:pPr>
              <w:spacing w:after="0" w:line="240" w:lineRule="auto"/>
              <w:rPr>
                <w:rFonts w:cstheme="minorHAnsi"/>
                <w:sz w:val="20"/>
                <w:szCs w:val="20"/>
              </w:rPr>
            </w:pPr>
          </w:p>
          <w:p w14:paraId="7AC5D54F"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εργασία των φοιτητών</w:t>
            </w:r>
          </w:p>
          <w:p w14:paraId="12951E5B"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Ομαδική εργασία </w:t>
            </w:r>
          </w:p>
          <w:p w14:paraId="7DBA36D6"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6BD6AF45"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Άσκηση κριτικής και αυτοκριτικής στις διδασκαλίες</w:t>
            </w:r>
          </w:p>
          <w:p w14:paraId="260EC9E7"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Παραγωγή σχεδίων μαθήματος με έμφαση στα γλωσσικά και στα αρχαιογνωστικά μαθήματα της δευτεροβάθμιας εκπαίδευσης-</w:t>
            </w:r>
            <w:proofErr w:type="spellStart"/>
            <w:r w:rsidRPr="00F5339C">
              <w:rPr>
                <w:rFonts w:eastAsia="Calibri" w:cstheme="minorHAnsi"/>
                <w:sz w:val="20"/>
                <w:szCs w:val="20"/>
              </w:rPr>
              <w:t>Μικροδιδασκαλίες</w:t>
            </w:r>
            <w:proofErr w:type="spellEnd"/>
          </w:p>
        </w:tc>
      </w:tr>
    </w:tbl>
    <w:p w14:paraId="462A9D27" w14:textId="77777777" w:rsidR="00754C0D" w:rsidRPr="00F5339C" w:rsidRDefault="00754C0D" w:rsidP="00DB5B81">
      <w:pPr>
        <w:pStyle w:val="a6"/>
        <w:widowControl w:val="0"/>
        <w:numPr>
          <w:ilvl w:val="1"/>
          <w:numId w:val="145"/>
        </w:numPr>
        <w:autoSpaceDE w:val="0"/>
        <w:autoSpaceDN w:val="0"/>
        <w:adjustRightInd w:val="0"/>
        <w:spacing w:before="120" w:after="200" w:line="240" w:lineRule="auto"/>
        <w:ind w:left="851" w:hanging="284"/>
        <w:rPr>
          <w:rFonts w:cstheme="minorHAnsi"/>
          <w:b/>
          <w:sz w:val="20"/>
          <w:szCs w:val="20"/>
        </w:rPr>
      </w:pPr>
      <w:r w:rsidRPr="00F5339C">
        <w:rPr>
          <w:rFonts w:cstheme="minorHAnsi"/>
          <w:b/>
          <w:sz w:val="20"/>
          <w:szCs w:val="20"/>
        </w:rPr>
        <w:t>ΠΕΡΙΕΧΟΜΕΝΟ ΜΑΘΗΜΑΤΟΣ</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0"/>
      </w:tblGrid>
      <w:tr w:rsidR="00754C0D" w:rsidRPr="00F5339C" w14:paraId="3F849191" w14:textId="77777777" w:rsidTr="00BF29CF">
        <w:tc>
          <w:tcPr>
            <w:tcW w:w="8500" w:type="dxa"/>
            <w:tcBorders>
              <w:top w:val="single" w:sz="4" w:space="0" w:color="auto"/>
              <w:left w:val="single" w:sz="4" w:space="0" w:color="auto"/>
              <w:bottom w:val="single" w:sz="4" w:space="0" w:color="auto"/>
              <w:right w:val="single" w:sz="4" w:space="0" w:color="auto"/>
            </w:tcBorders>
          </w:tcPr>
          <w:p w14:paraId="6BDBC93E" w14:textId="77777777" w:rsidR="00754C0D" w:rsidRPr="00F5339C" w:rsidRDefault="00754C0D" w:rsidP="00014D95">
            <w:pPr>
              <w:spacing w:line="240" w:lineRule="auto"/>
              <w:rPr>
                <w:rFonts w:eastAsia="Calibri" w:cstheme="minorHAnsi"/>
                <w:iCs/>
                <w:sz w:val="20"/>
                <w:szCs w:val="20"/>
              </w:rPr>
            </w:pPr>
          </w:p>
          <w:p w14:paraId="69C434D3"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1. Διδασκαλία της Αρχαίας Ελληνικής Γραμματείας.</w:t>
            </w:r>
          </w:p>
          <w:p w14:paraId="272B72AC"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α) Από το πρωτότυπο: ιστορία του μαθήματος. Σκοποί και στόχοι της διδασκαλίας του μαθήματος. Ερμηνευτική των κειμένων, συντελεστές της ερμηνείας, μορφές και μέθοδοι διδασκαλίας. </w:t>
            </w:r>
          </w:p>
          <w:p w14:paraId="48DAF92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Εφαρμογές. </w:t>
            </w:r>
          </w:p>
          <w:p w14:paraId="1395A171"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β) Από μετάφραση: σκοποί και στόχοι της διδακτικής μεταφρασμένου κειμένου.</w:t>
            </w:r>
            <w:r>
              <w:rPr>
                <w:rFonts w:cstheme="minorHAnsi"/>
                <w:sz w:val="20"/>
                <w:szCs w:val="20"/>
              </w:rPr>
              <w:t xml:space="preserve"> </w:t>
            </w:r>
            <w:r w:rsidRPr="00F5339C">
              <w:rPr>
                <w:rFonts w:cstheme="minorHAnsi"/>
                <w:sz w:val="20"/>
                <w:szCs w:val="20"/>
              </w:rPr>
              <w:t>Πρακτικές διδακτικής αξιοποίησης του έπους, της λυρικής ποίησης, του δράματος, των ιστορικών, φιλοσοφικών και ρητορικών κειμένων.</w:t>
            </w:r>
            <w:r>
              <w:rPr>
                <w:rFonts w:cstheme="minorHAnsi"/>
                <w:sz w:val="20"/>
                <w:szCs w:val="20"/>
              </w:rPr>
              <w:t xml:space="preserve"> </w:t>
            </w:r>
            <w:r w:rsidRPr="00F5339C">
              <w:rPr>
                <w:rFonts w:cstheme="minorHAnsi"/>
                <w:sz w:val="20"/>
                <w:szCs w:val="20"/>
              </w:rPr>
              <w:t xml:space="preserve">Δειγματική ερμηνεία μεταφρασμένων κειμένων Αρχαίας Ελληνικής Γραμματείας και με νέες τεχνολογίες. </w:t>
            </w:r>
          </w:p>
          <w:p w14:paraId="55AA88C9" w14:textId="19F879AB" w:rsidR="00754C0D" w:rsidRPr="00F5339C" w:rsidRDefault="00754C0D" w:rsidP="00C75BC7">
            <w:pPr>
              <w:spacing w:line="240" w:lineRule="auto"/>
              <w:ind w:right="317"/>
              <w:jc w:val="both"/>
              <w:rPr>
                <w:rFonts w:cstheme="minorHAnsi"/>
                <w:sz w:val="20"/>
                <w:szCs w:val="20"/>
              </w:rPr>
            </w:pPr>
            <w:r w:rsidRPr="00F5339C">
              <w:rPr>
                <w:rFonts w:cstheme="minorHAnsi"/>
                <w:sz w:val="20"/>
                <w:szCs w:val="20"/>
              </w:rPr>
              <w:t>2. Διδασκαλία</w:t>
            </w:r>
            <w:r w:rsidR="00C75BC7" w:rsidRPr="00C75BC7">
              <w:rPr>
                <w:rFonts w:cstheme="minorHAnsi"/>
                <w:sz w:val="20"/>
                <w:szCs w:val="20"/>
              </w:rPr>
              <w:t xml:space="preserve"> </w:t>
            </w:r>
            <w:r w:rsidRPr="00F5339C">
              <w:rPr>
                <w:rFonts w:cstheme="minorHAnsi"/>
                <w:sz w:val="20"/>
                <w:szCs w:val="20"/>
              </w:rPr>
              <w:t>της Νεοελληνικής Λογοτεχνίας. Το διδακτό</w:t>
            </w:r>
            <w:r w:rsidR="00C75BC7" w:rsidRPr="00C75BC7">
              <w:rPr>
                <w:rFonts w:cstheme="minorHAnsi"/>
                <w:sz w:val="20"/>
                <w:szCs w:val="20"/>
              </w:rPr>
              <w:t xml:space="preserve"> </w:t>
            </w:r>
            <w:r w:rsidR="00C75BC7">
              <w:rPr>
                <w:rFonts w:cstheme="minorHAnsi"/>
                <w:sz w:val="20"/>
                <w:szCs w:val="20"/>
              </w:rPr>
              <w:t>τ</w:t>
            </w:r>
            <w:r w:rsidRPr="00F5339C">
              <w:rPr>
                <w:rFonts w:cstheme="minorHAnsi"/>
                <w:sz w:val="20"/>
                <w:szCs w:val="20"/>
              </w:rPr>
              <w:t xml:space="preserve">ης λογοτεχνίας. Η φύση της λογοτεχνίας ως μορφωτικού αγαθού. </w:t>
            </w:r>
          </w:p>
          <w:p w14:paraId="0A4E7A0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Πρότυπα διδασκαλίας της ποίησης και της πεζογραφίας: Θεωρία και πράξη της Ερμηνευτικής, </w:t>
            </w:r>
          </w:p>
          <w:p w14:paraId="7FAC7E23"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Νέα Κριτική θεωρία διδακτική πράξη, θεωρία της πρόσληψης και πρότυπο</w:t>
            </w:r>
            <w:r>
              <w:rPr>
                <w:rFonts w:cstheme="minorHAnsi"/>
                <w:sz w:val="20"/>
                <w:szCs w:val="20"/>
              </w:rPr>
              <w:t xml:space="preserve"> </w:t>
            </w:r>
            <w:r w:rsidRPr="00F5339C">
              <w:rPr>
                <w:rFonts w:cstheme="minorHAnsi"/>
                <w:sz w:val="20"/>
                <w:szCs w:val="20"/>
              </w:rPr>
              <w:t xml:space="preserve">αισθητικής ανταπόκρισης, </w:t>
            </w:r>
            <w:proofErr w:type="spellStart"/>
            <w:r w:rsidRPr="00F5339C">
              <w:rPr>
                <w:rFonts w:cstheme="minorHAnsi"/>
                <w:sz w:val="20"/>
                <w:szCs w:val="20"/>
              </w:rPr>
              <w:t>κοινωνικοκριτική</w:t>
            </w:r>
            <w:proofErr w:type="spellEnd"/>
            <w:r w:rsidRPr="00F5339C">
              <w:rPr>
                <w:rFonts w:cstheme="minorHAnsi"/>
                <w:sz w:val="20"/>
                <w:szCs w:val="20"/>
              </w:rPr>
              <w:t xml:space="preserve"> θεωρία και διδακτική πράξη. </w:t>
            </w:r>
          </w:p>
          <w:p w14:paraId="177000E0" w14:textId="77777777" w:rsidR="00754C0D" w:rsidRPr="00F5339C" w:rsidRDefault="00754C0D" w:rsidP="00014D95">
            <w:pPr>
              <w:spacing w:line="240" w:lineRule="auto"/>
              <w:jc w:val="both"/>
              <w:rPr>
                <w:rFonts w:eastAsia="Calibri" w:cstheme="minorHAnsi"/>
                <w:iCs/>
                <w:sz w:val="20"/>
                <w:szCs w:val="20"/>
              </w:rPr>
            </w:pPr>
            <w:r w:rsidRPr="00F5339C">
              <w:rPr>
                <w:rFonts w:cstheme="minorHAnsi"/>
                <w:sz w:val="20"/>
                <w:szCs w:val="20"/>
              </w:rPr>
              <w:t xml:space="preserve">3. Διδασκαλία της Ιστορίας. </w:t>
            </w:r>
            <w:r w:rsidRPr="00F5339C">
              <w:rPr>
                <w:rFonts w:eastAsia="Calibri" w:cstheme="minorHAnsi"/>
                <w:iCs/>
                <w:sz w:val="20"/>
                <w:szCs w:val="20"/>
              </w:rPr>
              <w:t>Κατά τη διάρκεια του μαθήματος ερευνάται ο τρόπος με τον οποίο οι ιστορικοί συγκροτούν ερμηνείες του παρελθόντος και ο τρόπος με τον οποίο μαθαίνουν οι μαθητές την Ιστορία στα σχολεία. Συνδυάζονται οι εξελίξεις που διατρέχουν ευρύ φάσμα επιστημονικών πεδίων: της ιστορικής επιστήμης, της μελέτης της γλώσσας και των ερευνών που αφορούν την παιδαγωγική επιστήμη και της Διδακτικής.</w:t>
            </w:r>
          </w:p>
          <w:p w14:paraId="3EDE441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Διδακτικές Ασκήσεις.</w:t>
            </w:r>
          </w:p>
          <w:p w14:paraId="6FE77228" w14:textId="77777777" w:rsidR="00754C0D" w:rsidRPr="00F5339C" w:rsidRDefault="00754C0D" w:rsidP="00014D95">
            <w:pPr>
              <w:spacing w:line="240" w:lineRule="auto"/>
              <w:jc w:val="both"/>
              <w:rPr>
                <w:rFonts w:cstheme="minorHAnsi"/>
                <w:sz w:val="20"/>
                <w:szCs w:val="20"/>
              </w:rPr>
            </w:pPr>
            <w:r w:rsidRPr="00F5339C">
              <w:rPr>
                <w:rFonts w:eastAsia="Calibri" w:cstheme="minorHAnsi"/>
                <w:iCs/>
                <w:sz w:val="20"/>
                <w:szCs w:val="20"/>
              </w:rPr>
              <w:t>Παράλληλα με τη θεωρητική κατάρτιση για τις νέες παιδαγωγικές τάσεις σχηματισμού σχεδίου μαθήματος, οι φοιτητές, ασκούνται στην οργάνωση και το σχεδιασμό διδασκαλίας</w:t>
            </w:r>
            <w:r w:rsidRPr="00F5339C">
              <w:rPr>
                <w:rFonts w:cstheme="minorHAnsi"/>
                <w:sz w:val="20"/>
                <w:szCs w:val="20"/>
              </w:rPr>
              <w:t xml:space="preserve"> Οι φοιτητές οργανώνουν </w:t>
            </w:r>
            <w:proofErr w:type="spellStart"/>
            <w:r w:rsidRPr="00F5339C">
              <w:rPr>
                <w:rFonts w:cstheme="minorHAnsi"/>
                <w:sz w:val="20"/>
                <w:szCs w:val="20"/>
              </w:rPr>
              <w:t>μικροδιδασκαλίες</w:t>
            </w:r>
            <w:proofErr w:type="spellEnd"/>
            <w:r w:rsidRPr="00F5339C">
              <w:rPr>
                <w:rFonts w:cstheme="minorHAnsi"/>
                <w:sz w:val="20"/>
                <w:szCs w:val="20"/>
              </w:rPr>
              <w:t xml:space="preserve"> με βάση σενάρια μαθήματος</w:t>
            </w:r>
          </w:p>
          <w:p w14:paraId="1D136B22"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υποχρεωτική τους</w:t>
            </w:r>
            <w:r>
              <w:rPr>
                <w:rFonts w:cstheme="minorHAnsi"/>
                <w:sz w:val="20"/>
                <w:szCs w:val="20"/>
              </w:rPr>
              <w:t xml:space="preserve"> </w:t>
            </w:r>
            <w:r w:rsidRPr="00F5339C">
              <w:rPr>
                <w:rFonts w:cstheme="minorHAnsi"/>
                <w:sz w:val="20"/>
                <w:szCs w:val="20"/>
              </w:rPr>
              <w:t>εργασία έχει ως θεματική την υλοποίηση σεναρίων μαθήματος με χρήση εκπαιδευτικών μέσων νέων τεχνολογιών.</w:t>
            </w:r>
          </w:p>
          <w:p w14:paraId="0D01C1E9" w14:textId="77777777" w:rsidR="00754C0D" w:rsidRPr="00F5339C" w:rsidRDefault="00754C0D" w:rsidP="00014D95">
            <w:pPr>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2977"/>
              <w:gridCol w:w="3164"/>
            </w:tblGrid>
            <w:tr w:rsidR="00754C0D" w:rsidRPr="00F5339C" w14:paraId="086F2F6E" w14:textId="77777777" w:rsidTr="00A13C29">
              <w:tc>
                <w:tcPr>
                  <w:tcW w:w="2155" w:type="dxa"/>
                  <w:shd w:val="clear" w:color="auto" w:fill="auto"/>
                </w:tcPr>
                <w:p w14:paraId="1778B0D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977" w:type="dxa"/>
                  <w:shd w:val="clear" w:color="auto" w:fill="auto"/>
                </w:tcPr>
                <w:p w14:paraId="0C2597A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3164" w:type="dxa"/>
                  <w:shd w:val="clear" w:color="auto" w:fill="auto"/>
                </w:tcPr>
                <w:p w14:paraId="1937B032" w14:textId="77777777" w:rsidR="00754C0D" w:rsidRPr="00F5339C" w:rsidRDefault="00754C0D" w:rsidP="00014D95">
                  <w:pPr>
                    <w:spacing w:line="240" w:lineRule="auto"/>
                    <w:jc w:val="both"/>
                    <w:rPr>
                      <w:rFonts w:eastAsia="Calibri" w:cstheme="minorHAnsi"/>
                      <w:b/>
                      <w:iCs/>
                      <w:sz w:val="20"/>
                      <w:szCs w:val="20"/>
                    </w:rPr>
                  </w:pPr>
                  <w:r w:rsidRPr="00F5339C">
                    <w:rPr>
                      <w:rFonts w:eastAsia="Calibri" w:cstheme="minorHAnsi"/>
                      <w:b/>
                      <w:iCs/>
                      <w:sz w:val="20"/>
                      <w:szCs w:val="20"/>
                    </w:rPr>
                    <w:t>Σύνδεσμος παρουσίασης</w:t>
                  </w:r>
                </w:p>
              </w:tc>
            </w:tr>
            <w:tr w:rsidR="00754C0D" w:rsidRPr="00F5339C" w14:paraId="63B28D7B" w14:textId="77777777" w:rsidTr="00A13C29">
              <w:tc>
                <w:tcPr>
                  <w:tcW w:w="2155" w:type="dxa"/>
                  <w:shd w:val="clear" w:color="auto" w:fill="auto"/>
                </w:tcPr>
                <w:p w14:paraId="2C7B4A7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977" w:type="dxa"/>
                  <w:shd w:val="clear" w:color="auto" w:fill="auto"/>
                </w:tcPr>
                <w:p w14:paraId="10E42686" w14:textId="77777777" w:rsidR="00754C0D" w:rsidRPr="00F5339C" w:rsidRDefault="00754C0D" w:rsidP="00014D95">
                  <w:pPr>
                    <w:spacing w:line="240" w:lineRule="auto"/>
                    <w:rPr>
                      <w:rFonts w:cstheme="minorHAnsi"/>
                      <w:sz w:val="20"/>
                      <w:szCs w:val="20"/>
                    </w:rPr>
                  </w:pPr>
                </w:p>
              </w:tc>
              <w:tc>
                <w:tcPr>
                  <w:tcW w:w="3164" w:type="dxa"/>
                  <w:shd w:val="clear" w:color="auto" w:fill="auto"/>
                </w:tcPr>
                <w:p w14:paraId="1BA6A91D" w14:textId="77777777" w:rsidR="00754C0D" w:rsidRPr="00F5339C" w:rsidRDefault="00754C0D" w:rsidP="00014D95">
                  <w:pPr>
                    <w:spacing w:line="240" w:lineRule="auto"/>
                    <w:jc w:val="both"/>
                    <w:rPr>
                      <w:rFonts w:eastAsia="Calibri" w:cstheme="minorHAnsi"/>
                      <w:iCs/>
                      <w:sz w:val="20"/>
                      <w:szCs w:val="20"/>
                    </w:rPr>
                  </w:pPr>
                </w:p>
              </w:tc>
            </w:tr>
            <w:tr w:rsidR="00754C0D" w:rsidRPr="00F5339C" w14:paraId="111A775E" w14:textId="77777777" w:rsidTr="00A13C29">
              <w:tc>
                <w:tcPr>
                  <w:tcW w:w="2155" w:type="dxa"/>
                  <w:shd w:val="clear" w:color="auto" w:fill="auto"/>
                </w:tcPr>
                <w:p w14:paraId="53EAA09E"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ΕΙΣΑΓΩΓΗ ΚΑΙ ΘΕΩΡΗΤΙΚΟ ΠΛΑΙΣΙΟ.</w:t>
                  </w:r>
                </w:p>
              </w:tc>
              <w:tc>
                <w:tcPr>
                  <w:tcW w:w="2977" w:type="dxa"/>
                  <w:shd w:val="clear" w:color="auto" w:fill="auto"/>
                </w:tcPr>
                <w:p w14:paraId="6B20ADAE" w14:textId="77777777" w:rsidR="00754C0D" w:rsidRPr="00F5339C" w:rsidRDefault="00754C0D" w:rsidP="00014D95">
                  <w:pPr>
                    <w:spacing w:line="240" w:lineRule="auto"/>
                    <w:rPr>
                      <w:rFonts w:cstheme="minorHAnsi"/>
                      <w:sz w:val="20"/>
                      <w:szCs w:val="20"/>
                    </w:rPr>
                  </w:pPr>
                  <w:r w:rsidRPr="00F5339C">
                    <w:rPr>
                      <w:rFonts w:cstheme="minorHAnsi"/>
                      <w:sz w:val="20"/>
                      <w:szCs w:val="20"/>
                    </w:rPr>
                    <w:t>Σπανός Γ.Ι. &amp; Μιχάλης Α. (2012). Η νεοελληνική γλώσσα στη δευτεροβάθμια εκπαίδευση. Αθήνα: Κριτική.</w:t>
                  </w:r>
                </w:p>
              </w:tc>
              <w:tc>
                <w:tcPr>
                  <w:tcW w:w="3164" w:type="dxa"/>
                  <w:shd w:val="clear" w:color="auto" w:fill="auto"/>
                </w:tcPr>
                <w:p w14:paraId="5FB3D5B5" w14:textId="77777777" w:rsidR="00754C0D" w:rsidRPr="00F5339C" w:rsidRDefault="009D46CA" w:rsidP="00014D95">
                  <w:pPr>
                    <w:spacing w:line="240" w:lineRule="auto"/>
                    <w:jc w:val="both"/>
                    <w:rPr>
                      <w:rFonts w:eastAsia="Calibri" w:cstheme="minorHAnsi"/>
                      <w:iCs/>
                      <w:sz w:val="20"/>
                      <w:szCs w:val="20"/>
                    </w:rPr>
                  </w:pPr>
                  <w:hyperlink r:id="rId62" w:history="1">
                    <w:r w:rsidR="00754C0D" w:rsidRPr="00F5339C">
                      <w:rPr>
                        <w:rStyle w:val="-"/>
                        <w:rFonts w:eastAsia="Calibri" w:cstheme="minorHAnsi"/>
                        <w:sz w:val="20"/>
                        <w:szCs w:val="20"/>
                      </w:rPr>
                      <w:t>https://eclass.uop.gr/modules/document/index.php?course=LITD154&amp;openDir=/5b354197mCth</w:t>
                    </w:r>
                  </w:hyperlink>
                  <w:r w:rsidR="00754C0D" w:rsidRPr="00F5339C">
                    <w:rPr>
                      <w:rFonts w:eastAsia="Calibri" w:cstheme="minorHAnsi"/>
                      <w:iCs/>
                      <w:sz w:val="20"/>
                      <w:szCs w:val="20"/>
                    </w:rPr>
                    <w:t xml:space="preserve"> </w:t>
                  </w:r>
                </w:p>
              </w:tc>
            </w:tr>
            <w:tr w:rsidR="00754C0D" w:rsidRPr="00F5339C" w14:paraId="018E7A7D" w14:textId="77777777" w:rsidTr="00A13C29">
              <w:tc>
                <w:tcPr>
                  <w:tcW w:w="2155" w:type="dxa"/>
                  <w:shd w:val="clear" w:color="auto" w:fill="auto"/>
                </w:tcPr>
                <w:p w14:paraId="3F62193B" w14:textId="6AAF2B76"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lastRenderedPageBreak/>
                    <w:t>ΑΝΑΛΥΤΙΚΑ ΠΡΟΓΡΑΜΜΑΤΑ ΑΡΧΑΙΩΝ ΕΛΛΗΝΙΚΩΝ ΣΤΟ ΓΥΜΝΑΣΙ</w:t>
                  </w:r>
                  <w:r w:rsidR="00A13C29">
                    <w:rPr>
                      <w:rFonts w:cstheme="minorHAnsi"/>
                      <w:sz w:val="20"/>
                      <w:szCs w:val="20"/>
                    </w:rPr>
                    <w:t>Ο</w:t>
                  </w:r>
                </w:p>
              </w:tc>
              <w:tc>
                <w:tcPr>
                  <w:tcW w:w="2977" w:type="dxa"/>
                  <w:shd w:val="clear" w:color="auto" w:fill="auto"/>
                </w:tcPr>
                <w:p w14:paraId="316EBC3C"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Πετσιμέρη</w:t>
                  </w:r>
                  <w:proofErr w:type="spellEnd"/>
                  <w:r w:rsidRPr="00F5339C">
                    <w:rPr>
                      <w:rFonts w:cstheme="minorHAnsi"/>
                      <w:sz w:val="20"/>
                      <w:szCs w:val="20"/>
                    </w:rPr>
                    <w:t>, Ε. (2004). Διδακτική</w:t>
                  </w:r>
                  <w:r>
                    <w:rPr>
                      <w:rFonts w:cstheme="minorHAnsi"/>
                      <w:sz w:val="20"/>
                      <w:szCs w:val="20"/>
                    </w:rPr>
                    <w:t xml:space="preserve"> </w:t>
                  </w:r>
                  <w:r w:rsidRPr="00F5339C">
                    <w:rPr>
                      <w:rFonts w:cstheme="minorHAnsi"/>
                      <w:sz w:val="20"/>
                      <w:szCs w:val="20"/>
                    </w:rPr>
                    <w:t>μεθοδολογία. Διδακτική των Αρχαίων Ελληνικών. Αθήνα: Γρηγόρη.</w:t>
                  </w:r>
                </w:p>
              </w:tc>
              <w:tc>
                <w:tcPr>
                  <w:tcW w:w="3164" w:type="dxa"/>
                  <w:shd w:val="clear" w:color="auto" w:fill="auto"/>
                </w:tcPr>
                <w:p w14:paraId="00380E6F" w14:textId="77777777" w:rsidR="00754C0D" w:rsidRPr="00F5339C" w:rsidRDefault="009D46CA" w:rsidP="00014D95">
                  <w:pPr>
                    <w:spacing w:line="240" w:lineRule="auto"/>
                    <w:jc w:val="both"/>
                    <w:rPr>
                      <w:rFonts w:eastAsia="Calibri" w:cstheme="minorHAnsi"/>
                      <w:iCs/>
                      <w:sz w:val="20"/>
                      <w:szCs w:val="20"/>
                    </w:rPr>
                  </w:pPr>
                  <w:hyperlink r:id="rId63" w:history="1">
                    <w:r w:rsidR="00754C0D" w:rsidRPr="00F5339C">
                      <w:rPr>
                        <w:rStyle w:val="-"/>
                        <w:rFonts w:eastAsia="Calibri" w:cstheme="minorHAnsi"/>
                        <w:sz w:val="20"/>
                        <w:szCs w:val="20"/>
                      </w:rPr>
                      <w:t>https://eclass.uop.gr/modules/document/index.php?course=LITD154&amp;openDir=/5b3541a6bDrI</w:t>
                    </w:r>
                  </w:hyperlink>
                  <w:r w:rsidR="00754C0D" w:rsidRPr="00F5339C">
                    <w:rPr>
                      <w:rFonts w:eastAsia="Calibri" w:cstheme="minorHAnsi"/>
                      <w:iCs/>
                      <w:sz w:val="20"/>
                      <w:szCs w:val="20"/>
                    </w:rPr>
                    <w:t xml:space="preserve"> </w:t>
                  </w:r>
                </w:p>
              </w:tc>
            </w:tr>
            <w:tr w:rsidR="00754C0D" w:rsidRPr="00F5339C" w14:paraId="0019F5B3" w14:textId="77777777" w:rsidTr="00A13C29">
              <w:tc>
                <w:tcPr>
                  <w:tcW w:w="2155" w:type="dxa"/>
                  <w:shd w:val="clear" w:color="auto" w:fill="auto"/>
                </w:tcPr>
                <w:p w14:paraId="51FDCFCC"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ΑΝΑΛΥΤΙΚΑ ΠΡΟΓΡΑΜΜΑΤΑ ΑΡΧΑΙΩΝ ΕΛΛΗΝΙΚΩΝ ΣΤΟ ΛΥΚΕΙΟ</w:t>
                  </w:r>
                </w:p>
              </w:tc>
              <w:tc>
                <w:tcPr>
                  <w:tcW w:w="2977" w:type="dxa"/>
                  <w:shd w:val="clear" w:color="auto" w:fill="auto"/>
                </w:tcPr>
                <w:p w14:paraId="1119AAC7"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Πετσιμέρη</w:t>
                  </w:r>
                  <w:proofErr w:type="spellEnd"/>
                  <w:r w:rsidRPr="00F5339C">
                    <w:rPr>
                      <w:rFonts w:cstheme="minorHAnsi"/>
                      <w:sz w:val="20"/>
                      <w:szCs w:val="20"/>
                    </w:rPr>
                    <w:t>, Ε. (2004). Διδακτική</w:t>
                  </w:r>
                  <w:r>
                    <w:rPr>
                      <w:rFonts w:cstheme="minorHAnsi"/>
                      <w:sz w:val="20"/>
                      <w:szCs w:val="20"/>
                    </w:rPr>
                    <w:t xml:space="preserve"> </w:t>
                  </w:r>
                  <w:r w:rsidRPr="00F5339C">
                    <w:rPr>
                      <w:rFonts w:cstheme="minorHAnsi"/>
                      <w:sz w:val="20"/>
                      <w:szCs w:val="20"/>
                    </w:rPr>
                    <w:t>μεθοδολογία. Διδακτική των Αρχαίων Ελληνικών. Αθήνα: Γρηγόρη.</w:t>
                  </w:r>
                </w:p>
              </w:tc>
              <w:tc>
                <w:tcPr>
                  <w:tcW w:w="3164" w:type="dxa"/>
                  <w:shd w:val="clear" w:color="auto" w:fill="auto"/>
                </w:tcPr>
                <w:p w14:paraId="20B94F0A" w14:textId="77777777" w:rsidR="00754C0D" w:rsidRPr="00F5339C" w:rsidRDefault="009D46CA" w:rsidP="00014D95">
                  <w:pPr>
                    <w:spacing w:line="240" w:lineRule="auto"/>
                    <w:jc w:val="both"/>
                    <w:rPr>
                      <w:rFonts w:eastAsia="Calibri" w:cstheme="minorHAnsi"/>
                      <w:iCs/>
                      <w:sz w:val="20"/>
                      <w:szCs w:val="20"/>
                    </w:rPr>
                  </w:pPr>
                  <w:hyperlink r:id="rId64" w:history="1">
                    <w:r w:rsidR="00754C0D" w:rsidRPr="00F5339C">
                      <w:rPr>
                        <w:rStyle w:val="-"/>
                        <w:rFonts w:eastAsia="Calibri" w:cstheme="minorHAnsi"/>
                        <w:sz w:val="20"/>
                        <w:szCs w:val="20"/>
                      </w:rPr>
                      <w:t>https://eclass.uop.gr/modules/document/index.php?course=LITD154&amp;openDir=/5b3541b2efPA</w:t>
                    </w:r>
                  </w:hyperlink>
                  <w:r w:rsidR="00754C0D" w:rsidRPr="00F5339C">
                    <w:rPr>
                      <w:rFonts w:eastAsia="Calibri" w:cstheme="minorHAnsi"/>
                      <w:iCs/>
                      <w:sz w:val="20"/>
                      <w:szCs w:val="20"/>
                    </w:rPr>
                    <w:t xml:space="preserve"> </w:t>
                  </w:r>
                </w:p>
              </w:tc>
            </w:tr>
            <w:tr w:rsidR="00754C0D" w:rsidRPr="00F5339C" w14:paraId="774B74A3" w14:textId="77777777" w:rsidTr="00A13C29">
              <w:tc>
                <w:tcPr>
                  <w:tcW w:w="2155" w:type="dxa"/>
                  <w:shd w:val="clear" w:color="auto" w:fill="auto"/>
                </w:tcPr>
                <w:p w14:paraId="7EF376F1"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ΑΝΑΛΥΤΙΚΑ ΠΡΟΓΡΑΜΜΑΤΑ ΙΣΤΟΡΙΑΣ</w:t>
                  </w:r>
                </w:p>
              </w:tc>
              <w:tc>
                <w:tcPr>
                  <w:tcW w:w="2977" w:type="dxa"/>
                  <w:shd w:val="clear" w:color="auto" w:fill="auto"/>
                </w:tcPr>
                <w:p w14:paraId="5D26EE1E"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Αγγελάκος</w:t>
                  </w:r>
                  <w:proofErr w:type="spellEnd"/>
                  <w:r w:rsidRPr="00F5339C">
                    <w:rPr>
                      <w:rFonts w:cstheme="minorHAnsi"/>
                      <w:sz w:val="20"/>
                      <w:szCs w:val="20"/>
                    </w:rPr>
                    <w:t xml:space="preserve"> Κ., Κόκκινος Γ. (επιστημονική επιμέλεια) (2004). Η διαθεματικότητα στο σύγχρονο σχολείο και η διδασκαλία της ιστορίας με τη χρήση πηγών. Αθήνα: Μεταίχμιο.</w:t>
                  </w:r>
                </w:p>
              </w:tc>
              <w:tc>
                <w:tcPr>
                  <w:tcW w:w="3164" w:type="dxa"/>
                  <w:shd w:val="clear" w:color="auto" w:fill="auto"/>
                </w:tcPr>
                <w:p w14:paraId="3989D209" w14:textId="77777777" w:rsidR="00754C0D" w:rsidRPr="00F5339C" w:rsidRDefault="009D46CA" w:rsidP="00014D95">
                  <w:pPr>
                    <w:spacing w:line="240" w:lineRule="auto"/>
                    <w:jc w:val="both"/>
                    <w:rPr>
                      <w:rFonts w:eastAsia="Calibri" w:cstheme="minorHAnsi"/>
                      <w:iCs/>
                      <w:sz w:val="20"/>
                      <w:szCs w:val="20"/>
                    </w:rPr>
                  </w:pPr>
                  <w:hyperlink r:id="rId65" w:history="1">
                    <w:r w:rsidR="00754C0D" w:rsidRPr="00F5339C">
                      <w:rPr>
                        <w:rStyle w:val="-"/>
                        <w:rFonts w:eastAsia="Calibri" w:cstheme="minorHAnsi"/>
                        <w:sz w:val="20"/>
                        <w:szCs w:val="20"/>
                      </w:rPr>
                      <w:t>https://eclass.uop.gr/modules/document/index.php?course=LITD154&amp;openDir=/5b3541bfb81u</w:t>
                    </w:r>
                  </w:hyperlink>
                  <w:r w:rsidR="00754C0D" w:rsidRPr="00F5339C">
                    <w:rPr>
                      <w:rFonts w:eastAsia="Calibri" w:cstheme="minorHAnsi"/>
                      <w:iCs/>
                      <w:sz w:val="20"/>
                      <w:szCs w:val="20"/>
                    </w:rPr>
                    <w:t xml:space="preserve"> </w:t>
                  </w:r>
                </w:p>
              </w:tc>
            </w:tr>
            <w:tr w:rsidR="00754C0D" w:rsidRPr="00F5339C" w14:paraId="37130FC1" w14:textId="77777777" w:rsidTr="00A13C29">
              <w:tc>
                <w:tcPr>
                  <w:tcW w:w="2155" w:type="dxa"/>
                  <w:shd w:val="clear" w:color="auto" w:fill="auto"/>
                </w:tcPr>
                <w:p w14:paraId="24C69B76"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ΚΑΛΕΣ ΠΡΑΚΤΙΚΕΣ ΔΙΔΑΣΚΑΛΙΑΣ ΙΣΤΟΡΙΑΣ</w:t>
                  </w:r>
                </w:p>
              </w:tc>
              <w:tc>
                <w:tcPr>
                  <w:tcW w:w="2977" w:type="dxa"/>
                  <w:shd w:val="clear" w:color="auto" w:fill="auto"/>
                </w:tcPr>
                <w:p w14:paraId="7246B649"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Αγγελάκος</w:t>
                  </w:r>
                  <w:proofErr w:type="spellEnd"/>
                  <w:r w:rsidRPr="00F5339C">
                    <w:rPr>
                      <w:rFonts w:cstheme="minorHAnsi"/>
                      <w:sz w:val="20"/>
                      <w:szCs w:val="20"/>
                    </w:rPr>
                    <w:t xml:space="preserve"> Κ., Κόκκινος Γ. (επιστημονική επιμέλεια) (2004). Η διαθεματικότητα στο σύγχρονο σχολείο και η διδασκαλία της ιστορίας με τη χρήση πηγών. Αθήνα: Μεταίχμιο.</w:t>
                  </w:r>
                </w:p>
              </w:tc>
              <w:tc>
                <w:tcPr>
                  <w:tcW w:w="3164" w:type="dxa"/>
                  <w:shd w:val="clear" w:color="auto" w:fill="auto"/>
                </w:tcPr>
                <w:p w14:paraId="1DCC061C" w14:textId="77777777" w:rsidR="00754C0D" w:rsidRPr="00F5339C" w:rsidRDefault="009D46CA" w:rsidP="00014D95">
                  <w:pPr>
                    <w:spacing w:line="240" w:lineRule="auto"/>
                    <w:jc w:val="both"/>
                    <w:rPr>
                      <w:rFonts w:eastAsia="Calibri" w:cstheme="minorHAnsi"/>
                      <w:iCs/>
                      <w:sz w:val="20"/>
                      <w:szCs w:val="20"/>
                    </w:rPr>
                  </w:pPr>
                  <w:hyperlink r:id="rId66" w:history="1">
                    <w:r w:rsidR="00754C0D" w:rsidRPr="00F5339C">
                      <w:rPr>
                        <w:rStyle w:val="-"/>
                        <w:rFonts w:eastAsia="Calibri" w:cstheme="minorHAnsi"/>
                        <w:sz w:val="20"/>
                        <w:szCs w:val="20"/>
                      </w:rPr>
                      <w:t>https://eclass.uop.gr/modules/document/index.php?course=LITD154&amp;openDir=/5b3541cb7jT8</w:t>
                    </w:r>
                  </w:hyperlink>
                  <w:r w:rsidR="00754C0D" w:rsidRPr="00F5339C">
                    <w:rPr>
                      <w:rFonts w:eastAsia="Calibri" w:cstheme="minorHAnsi"/>
                      <w:iCs/>
                      <w:sz w:val="20"/>
                      <w:szCs w:val="20"/>
                    </w:rPr>
                    <w:t xml:space="preserve"> </w:t>
                  </w:r>
                </w:p>
              </w:tc>
            </w:tr>
            <w:tr w:rsidR="00754C0D" w:rsidRPr="00F5339C" w14:paraId="42E643E8" w14:textId="77777777" w:rsidTr="00A13C29">
              <w:tc>
                <w:tcPr>
                  <w:tcW w:w="2155" w:type="dxa"/>
                  <w:shd w:val="clear" w:color="auto" w:fill="auto"/>
                </w:tcPr>
                <w:p w14:paraId="71501FB3"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ΑΝΑΛΥΤΙΚΑ ΠΡΟΓΡΑΜΜΑΤΑ ΝΕΩΝ ΕΛΛΗΝΙΚΩΝ ΣΤΟ ΓΥΜΝΑΣΙΟ</w:t>
                  </w:r>
                </w:p>
              </w:tc>
              <w:tc>
                <w:tcPr>
                  <w:tcW w:w="2977" w:type="dxa"/>
                  <w:shd w:val="clear" w:color="auto" w:fill="auto"/>
                </w:tcPr>
                <w:p w14:paraId="29DD05E6" w14:textId="77777777" w:rsidR="00754C0D" w:rsidRPr="00F5339C" w:rsidRDefault="00754C0D" w:rsidP="00014D95">
                  <w:pPr>
                    <w:spacing w:line="240" w:lineRule="auto"/>
                    <w:rPr>
                      <w:rFonts w:cstheme="minorHAnsi"/>
                      <w:sz w:val="20"/>
                      <w:szCs w:val="20"/>
                    </w:rPr>
                  </w:pPr>
                  <w:r w:rsidRPr="00F5339C">
                    <w:rPr>
                      <w:rFonts w:cstheme="minorHAnsi"/>
                      <w:sz w:val="20"/>
                      <w:szCs w:val="20"/>
                    </w:rPr>
                    <w:t>Σπανός Γ.Ι. &amp; Μιχάλης Α. (2012). Η νεοελληνική γλώσσα στη δευτεροβάθμια εκπαίδευση. Αθήνα: Κριτική.</w:t>
                  </w:r>
                </w:p>
              </w:tc>
              <w:tc>
                <w:tcPr>
                  <w:tcW w:w="3164" w:type="dxa"/>
                  <w:shd w:val="clear" w:color="auto" w:fill="auto"/>
                </w:tcPr>
                <w:p w14:paraId="1F380360" w14:textId="77777777" w:rsidR="00754C0D" w:rsidRPr="00F5339C" w:rsidRDefault="009D46CA" w:rsidP="00014D95">
                  <w:pPr>
                    <w:spacing w:line="240" w:lineRule="auto"/>
                    <w:jc w:val="both"/>
                    <w:rPr>
                      <w:rFonts w:eastAsia="Calibri" w:cstheme="minorHAnsi"/>
                      <w:iCs/>
                      <w:sz w:val="20"/>
                      <w:szCs w:val="20"/>
                    </w:rPr>
                  </w:pPr>
                  <w:hyperlink r:id="rId67" w:history="1">
                    <w:r w:rsidR="00754C0D" w:rsidRPr="00F5339C">
                      <w:rPr>
                        <w:rStyle w:val="-"/>
                        <w:rFonts w:eastAsia="Calibri" w:cstheme="minorHAnsi"/>
                        <w:sz w:val="20"/>
                        <w:szCs w:val="20"/>
                      </w:rPr>
                      <w:t>https://eclass.uop.gr/modules/document/index.php?course=LITD154&amp;openDir=/5b3541dbCQfD</w:t>
                    </w:r>
                  </w:hyperlink>
                  <w:r w:rsidR="00754C0D" w:rsidRPr="00F5339C">
                    <w:rPr>
                      <w:rFonts w:eastAsia="Calibri" w:cstheme="minorHAnsi"/>
                      <w:iCs/>
                      <w:sz w:val="20"/>
                      <w:szCs w:val="20"/>
                    </w:rPr>
                    <w:t xml:space="preserve"> </w:t>
                  </w:r>
                </w:p>
              </w:tc>
            </w:tr>
            <w:tr w:rsidR="00754C0D" w:rsidRPr="00F5339C" w14:paraId="6DDBC53D" w14:textId="77777777" w:rsidTr="00A13C29">
              <w:tc>
                <w:tcPr>
                  <w:tcW w:w="2155" w:type="dxa"/>
                  <w:shd w:val="clear" w:color="auto" w:fill="auto"/>
                </w:tcPr>
                <w:p w14:paraId="16C7E071"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 xml:space="preserve"> ΑΝΑΛΥΤΙΚΑ ΠΡΟΓΡΑΜΜΑΤΑ ΝΕΩΝ ΕΛΛΗΝΙΚΩΝ ΣΤΟ ΛΥΚΕΙΟ</w:t>
                  </w:r>
                </w:p>
              </w:tc>
              <w:tc>
                <w:tcPr>
                  <w:tcW w:w="2977" w:type="dxa"/>
                  <w:shd w:val="clear" w:color="auto" w:fill="auto"/>
                </w:tcPr>
                <w:p w14:paraId="0CFA1BA2" w14:textId="77777777" w:rsidR="00754C0D" w:rsidRPr="00F5339C" w:rsidRDefault="00754C0D" w:rsidP="00014D95">
                  <w:pPr>
                    <w:spacing w:line="240" w:lineRule="auto"/>
                    <w:rPr>
                      <w:rFonts w:cstheme="minorHAnsi"/>
                      <w:sz w:val="20"/>
                      <w:szCs w:val="20"/>
                    </w:rPr>
                  </w:pPr>
                  <w:r w:rsidRPr="00F5339C">
                    <w:rPr>
                      <w:rFonts w:cstheme="minorHAnsi"/>
                      <w:sz w:val="20"/>
                      <w:szCs w:val="20"/>
                    </w:rPr>
                    <w:t>Σπανός Γ.Ι. &amp; Μιχάλης Α. (2012). Η νεοελληνική γλώσσα στη δευτεροβάθμια εκπαίδευση. Αθήνα: Κριτική.</w:t>
                  </w:r>
                </w:p>
              </w:tc>
              <w:tc>
                <w:tcPr>
                  <w:tcW w:w="3164" w:type="dxa"/>
                  <w:shd w:val="clear" w:color="auto" w:fill="auto"/>
                </w:tcPr>
                <w:p w14:paraId="7202BB63" w14:textId="77777777" w:rsidR="00754C0D" w:rsidRPr="00F5339C" w:rsidRDefault="009D46CA" w:rsidP="00014D95">
                  <w:pPr>
                    <w:spacing w:line="240" w:lineRule="auto"/>
                    <w:jc w:val="both"/>
                    <w:rPr>
                      <w:rFonts w:eastAsia="Calibri" w:cstheme="minorHAnsi"/>
                      <w:iCs/>
                      <w:sz w:val="20"/>
                      <w:szCs w:val="20"/>
                    </w:rPr>
                  </w:pPr>
                  <w:hyperlink r:id="rId68" w:history="1">
                    <w:r w:rsidR="00754C0D" w:rsidRPr="00F5339C">
                      <w:rPr>
                        <w:rStyle w:val="-"/>
                        <w:rFonts w:eastAsia="Calibri" w:cstheme="minorHAnsi"/>
                        <w:sz w:val="20"/>
                        <w:szCs w:val="20"/>
                      </w:rPr>
                      <w:t>https://eclass.uop.gr/modules/document/index.php?course=LITD154&amp;openDir=/5b3541e8JPsS</w:t>
                    </w:r>
                  </w:hyperlink>
                  <w:r w:rsidR="00754C0D" w:rsidRPr="00F5339C">
                    <w:rPr>
                      <w:rFonts w:eastAsia="Calibri" w:cstheme="minorHAnsi"/>
                      <w:iCs/>
                      <w:sz w:val="20"/>
                      <w:szCs w:val="20"/>
                    </w:rPr>
                    <w:t xml:space="preserve"> </w:t>
                  </w:r>
                </w:p>
              </w:tc>
            </w:tr>
            <w:tr w:rsidR="00754C0D" w:rsidRPr="00F5339C" w14:paraId="3089A4EC" w14:textId="77777777" w:rsidTr="00A13C29">
              <w:tc>
                <w:tcPr>
                  <w:tcW w:w="2155" w:type="dxa"/>
                  <w:shd w:val="clear" w:color="auto" w:fill="auto"/>
                </w:tcPr>
                <w:p w14:paraId="232AB42A"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ΔΙΔΑΚΤΙΚΕΣ ΠΡΟΤΑΣΕΙΣ ΓΙΑ ΤΗ ΔΙΔΑΣΚΑΛΙΑ ΦΙΛΟΛΟΓΙΚΩΝ ΜΑΘΗΜΑΤΩΝ ΜΕ ΤΠΕ</w:t>
                  </w:r>
                </w:p>
              </w:tc>
              <w:tc>
                <w:tcPr>
                  <w:tcW w:w="2977" w:type="dxa"/>
                  <w:shd w:val="clear" w:color="auto" w:fill="auto"/>
                </w:tcPr>
                <w:p w14:paraId="384E849A"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Ελληνική επιστημονική ένωση τεχνολογιών πληροφορίας και επικοινωνιών στην εκπαίδευση. Πρακτικά των συνεδρίων</w:t>
                  </w:r>
                  <w:r>
                    <w:rPr>
                      <w:rFonts w:cstheme="minorHAnsi"/>
                      <w:sz w:val="20"/>
                      <w:szCs w:val="20"/>
                    </w:rPr>
                    <w:t xml:space="preserve"> </w:t>
                  </w:r>
                  <w:r w:rsidRPr="00F5339C">
                    <w:rPr>
                      <w:rFonts w:cstheme="minorHAnsi"/>
                      <w:sz w:val="20"/>
                      <w:szCs w:val="20"/>
                    </w:rPr>
                    <w:t>1998- σήμερα: ανακοινώσεις για τη διδασκαλία των φιλολογικών μαθημάτων στη δευτεροβάθμια εκπαίδευση</w:t>
                  </w:r>
                </w:p>
                <w:p w14:paraId="3741DD84" w14:textId="77777777" w:rsidR="00754C0D" w:rsidRPr="00F5339C" w:rsidRDefault="00754C0D" w:rsidP="00014D95">
                  <w:pPr>
                    <w:spacing w:line="240" w:lineRule="auto"/>
                    <w:rPr>
                      <w:rFonts w:cstheme="minorHAnsi"/>
                      <w:sz w:val="20"/>
                      <w:szCs w:val="20"/>
                    </w:rPr>
                  </w:pPr>
                  <w:r w:rsidRPr="00F5339C">
                    <w:rPr>
                      <w:rFonts w:cstheme="minorHAnsi"/>
                      <w:sz w:val="20"/>
                      <w:szCs w:val="20"/>
                    </w:rPr>
                    <w:t>(http://www.etpe.eu/new/conferences/list )</w:t>
                  </w:r>
                </w:p>
              </w:tc>
              <w:tc>
                <w:tcPr>
                  <w:tcW w:w="3164" w:type="dxa"/>
                  <w:shd w:val="clear" w:color="auto" w:fill="auto"/>
                </w:tcPr>
                <w:p w14:paraId="74DBD50F" w14:textId="77777777" w:rsidR="00754C0D" w:rsidRPr="00F5339C" w:rsidRDefault="009D46CA" w:rsidP="00014D95">
                  <w:pPr>
                    <w:spacing w:line="240" w:lineRule="auto"/>
                    <w:jc w:val="both"/>
                    <w:rPr>
                      <w:rFonts w:eastAsia="Calibri" w:cstheme="minorHAnsi"/>
                      <w:iCs/>
                      <w:sz w:val="20"/>
                      <w:szCs w:val="20"/>
                    </w:rPr>
                  </w:pPr>
                  <w:hyperlink r:id="rId69" w:history="1">
                    <w:r w:rsidR="00754C0D" w:rsidRPr="00F5339C">
                      <w:rPr>
                        <w:rStyle w:val="-"/>
                        <w:rFonts w:eastAsia="Calibri" w:cstheme="minorHAnsi"/>
                        <w:sz w:val="20"/>
                        <w:szCs w:val="20"/>
                      </w:rPr>
                      <w:t>https://eclass.uop.gr/modules/document/index.php?course=LITD154&amp;openDir=/5b3541f3hn0w</w:t>
                    </w:r>
                  </w:hyperlink>
                  <w:r w:rsidR="00754C0D" w:rsidRPr="00F5339C">
                    <w:rPr>
                      <w:rFonts w:eastAsia="Calibri" w:cstheme="minorHAnsi"/>
                      <w:iCs/>
                      <w:sz w:val="20"/>
                      <w:szCs w:val="20"/>
                    </w:rPr>
                    <w:t xml:space="preserve"> </w:t>
                  </w:r>
                </w:p>
              </w:tc>
            </w:tr>
            <w:tr w:rsidR="00754C0D" w:rsidRPr="00F5339C" w14:paraId="16073948" w14:textId="77777777" w:rsidTr="00A13C29">
              <w:tc>
                <w:tcPr>
                  <w:tcW w:w="2155" w:type="dxa"/>
                  <w:shd w:val="clear" w:color="auto" w:fill="auto"/>
                </w:tcPr>
                <w:p w14:paraId="2B88D0F8"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 xml:space="preserve"> ΔΙΔΑΚΤΙΚΕΣ ΠΡΟΤΑΣΕΙΣ ΓΙΑ ΤΗ ΔΙΔΑΣΚΑΛΙΑ ΦΙΛΟΛΟΓΙΚΩΝ ΜΑΘΗΜΑΤΩΝ ΜΕ ΣΧΕΔΙΑ ΚΑΙ ΣΕΝΑΡΙΑ ΜΑΘΗΜΑΤΟΣ ΠΡΑΚΤΙΚΗ ΕΞΑΣΚΗΣΗ </w:t>
                  </w:r>
                </w:p>
                <w:p w14:paraId="3AC58EC3" w14:textId="77777777" w:rsidR="00754C0D" w:rsidRPr="00F5339C" w:rsidRDefault="00754C0D" w:rsidP="00C75BC7">
                  <w:pPr>
                    <w:spacing w:after="0" w:line="240" w:lineRule="auto"/>
                    <w:ind w:left="209" w:hanging="209"/>
                    <w:rPr>
                      <w:rFonts w:cstheme="minorHAnsi"/>
                      <w:sz w:val="20"/>
                      <w:szCs w:val="20"/>
                    </w:rPr>
                  </w:pPr>
                </w:p>
              </w:tc>
              <w:tc>
                <w:tcPr>
                  <w:tcW w:w="2977" w:type="dxa"/>
                  <w:shd w:val="clear" w:color="auto" w:fill="auto"/>
                </w:tcPr>
                <w:p w14:paraId="4802B26B"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lastRenderedPageBreak/>
                    <w:t>Φρυδάκη</w:t>
                  </w:r>
                  <w:proofErr w:type="spellEnd"/>
                  <w:r w:rsidRPr="00F5339C">
                    <w:rPr>
                      <w:rFonts w:cstheme="minorHAnsi"/>
                      <w:sz w:val="20"/>
                      <w:szCs w:val="20"/>
                    </w:rPr>
                    <w:t>, Ε. (2003). Η θεωρία της Λογοτεχνίας στην πράξη της διδασκαλίας. Αθήνα: Κριτική.</w:t>
                  </w:r>
                </w:p>
              </w:tc>
              <w:tc>
                <w:tcPr>
                  <w:tcW w:w="3164" w:type="dxa"/>
                  <w:shd w:val="clear" w:color="auto" w:fill="auto"/>
                </w:tcPr>
                <w:p w14:paraId="2A839C12" w14:textId="77777777" w:rsidR="00754C0D" w:rsidRPr="00F5339C" w:rsidRDefault="009D46CA" w:rsidP="00014D95">
                  <w:pPr>
                    <w:spacing w:line="240" w:lineRule="auto"/>
                    <w:jc w:val="both"/>
                    <w:rPr>
                      <w:rFonts w:eastAsia="Calibri" w:cstheme="minorHAnsi"/>
                      <w:iCs/>
                      <w:sz w:val="20"/>
                      <w:szCs w:val="20"/>
                    </w:rPr>
                  </w:pPr>
                  <w:hyperlink r:id="rId70" w:history="1">
                    <w:r w:rsidR="00754C0D" w:rsidRPr="00F5339C">
                      <w:rPr>
                        <w:rStyle w:val="-"/>
                        <w:rFonts w:eastAsia="Calibri" w:cstheme="minorHAnsi"/>
                        <w:sz w:val="20"/>
                        <w:szCs w:val="20"/>
                      </w:rPr>
                      <w:t>https://eclass.uop.gr/modules/document/index.php?course=LITD154&amp;openDir=/5b3542005JIW</w:t>
                    </w:r>
                  </w:hyperlink>
                  <w:r w:rsidR="00754C0D" w:rsidRPr="00F5339C">
                    <w:rPr>
                      <w:rFonts w:eastAsia="Calibri" w:cstheme="minorHAnsi"/>
                      <w:iCs/>
                      <w:sz w:val="20"/>
                      <w:szCs w:val="20"/>
                    </w:rPr>
                    <w:t xml:space="preserve"> </w:t>
                  </w:r>
                </w:p>
              </w:tc>
            </w:tr>
            <w:tr w:rsidR="00754C0D" w:rsidRPr="00F5339C" w14:paraId="672B85AE" w14:textId="77777777" w:rsidTr="00A13C29">
              <w:tc>
                <w:tcPr>
                  <w:tcW w:w="2155" w:type="dxa"/>
                  <w:shd w:val="clear" w:color="auto" w:fill="auto"/>
                </w:tcPr>
                <w:p w14:paraId="2E2D315C"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 xml:space="preserve">ΔΙΔΑΚΤΙΚΕΣ ΠΡΟΤΑΣΕΙΣ ΓΙΑ ΤΗ ΔΙΔΑΣΚΑΛΙΑ ΦΙΛΟΛΟΓΙΚΩΝ ΜΑΘΗΜΑΤΩΝ ΜΕ ΣΧΕΔΙΑ ΚΑΙ ΣΕΝΑΡΙΑ ΜΑΘΗΜΑΤΟΣ ΠΡΑΚΤΙΚΗ ΕΞΑΣΚΗΣΗ </w:t>
                  </w:r>
                </w:p>
                <w:p w14:paraId="16CB64BA" w14:textId="77777777" w:rsidR="00754C0D" w:rsidRPr="00F5339C" w:rsidRDefault="00754C0D" w:rsidP="00C75BC7">
                  <w:pPr>
                    <w:spacing w:after="0" w:line="240" w:lineRule="auto"/>
                    <w:ind w:left="209" w:hanging="209"/>
                    <w:rPr>
                      <w:rFonts w:cstheme="minorHAnsi"/>
                      <w:sz w:val="20"/>
                      <w:szCs w:val="20"/>
                    </w:rPr>
                  </w:pPr>
                </w:p>
              </w:tc>
              <w:tc>
                <w:tcPr>
                  <w:tcW w:w="2977" w:type="dxa"/>
                  <w:shd w:val="clear" w:color="auto" w:fill="auto"/>
                </w:tcPr>
                <w:p w14:paraId="13E3DFEE"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Φρυδάκη</w:t>
                  </w:r>
                  <w:proofErr w:type="spellEnd"/>
                  <w:r w:rsidRPr="00F5339C">
                    <w:rPr>
                      <w:rFonts w:cstheme="minorHAnsi"/>
                      <w:sz w:val="20"/>
                      <w:szCs w:val="20"/>
                    </w:rPr>
                    <w:t>, Ε. (2003). Η θεωρία της Λογοτεχνίας στην πράξη της διδασκαλίας. Αθήνα: Κριτική.</w:t>
                  </w:r>
                </w:p>
              </w:tc>
              <w:tc>
                <w:tcPr>
                  <w:tcW w:w="3164" w:type="dxa"/>
                  <w:shd w:val="clear" w:color="auto" w:fill="auto"/>
                </w:tcPr>
                <w:p w14:paraId="28127552" w14:textId="77777777" w:rsidR="00754C0D" w:rsidRPr="00F5339C" w:rsidRDefault="009D46CA" w:rsidP="00014D95">
                  <w:pPr>
                    <w:spacing w:line="240" w:lineRule="auto"/>
                    <w:jc w:val="both"/>
                    <w:rPr>
                      <w:rFonts w:eastAsia="Calibri" w:cstheme="minorHAnsi"/>
                      <w:iCs/>
                      <w:sz w:val="20"/>
                      <w:szCs w:val="20"/>
                    </w:rPr>
                  </w:pPr>
                  <w:hyperlink r:id="rId71" w:history="1">
                    <w:r w:rsidR="00754C0D" w:rsidRPr="00F5339C">
                      <w:rPr>
                        <w:rStyle w:val="-"/>
                        <w:rFonts w:eastAsia="Calibri" w:cstheme="minorHAnsi"/>
                        <w:sz w:val="20"/>
                        <w:szCs w:val="20"/>
                      </w:rPr>
                      <w:t>https://eclass.uop.gr/modules/document/index.php?course=LITD154&amp;openDir=/5b35420ayuJf</w:t>
                    </w:r>
                  </w:hyperlink>
                  <w:r w:rsidR="00754C0D" w:rsidRPr="00F5339C">
                    <w:rPr>
                      <w:rFonts w:eastAsia="Calibri" w:cstheme="minorHAnsi"/>
                      <w:iCs/>
                      <w:sz w:val="20"/>
                      <w:szCs w:val="20"/>
                    </w:rPr>
                    <w:t xml:space="preserve"> </w:t>
                  </w:r>
                </w:p>
              </w:tc>
            </w:tr>
            <w:tr w:rsidR="00754C0D" w:rsidRPr="00F5339C" w14:paraId="671DA9B1" w14:textId="77777777" w:rsidTr="00A13C29">
              <w:tc>
                <w:tcPr>
                  <w:tcW w:w="2155" w:type="dxa"/>
                  <w:shd w:val="clear" w:color="auto" w:fill="auto"/>
                </w:tcPr>
                <w:p w14:paraId="0BB45B93"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 xml:space="preserve"> ΔΙΔΑΚΤΙΚΕΣ ΠΡΟΤΑΣΕΙΣ ΓΙΑ ΤΗ ΔΙΔΑΣΚΑΛΙΑ ΦΙΛΟΛΟΓΙΚΩΝ ΜΑΘΗΜΑΤΩΝ ΜΕ ΣΧΕΔΙΑ ΚΑΙ ΣΕΝΑΡΙΑ ΜΑΘΗΜΑΤΟΣ ΠΡΑΚΤΙΚΗ ΕΞΑΣΚΗΣΗ -</w:t>
                  </w:r>
                  <w:proofErr w:type="spellStart"/>
                  <w:r w:rsidRPr="00F5339C">
                    <w:rPr>
                      <w:rFonts w:cstheme="minorHAnsi"/>
                      <w:sz w:val="20"/>
                      <w:szCs w:val="20"/>
                    </w:rPr>
                    <w:t>Ιστορια</w:t>
                  </w:r>
                  <w:proofErr w:type="spellEnd"/>
                  <w:r w:rsidRPr="00F5339C">
                    <w:rPr>
                      <w:rFonts w:cstheme="minorHAnsi"/>
                      <w:sz w:val="20"/>
                      <w:szCs w:val="20"/>
                    </w:rPr>
                    <w:t xml:space="preserve"> της διδασκαλίας ΑΕ</w:t>
                  </w:r>
                </w:p>
                <w:p w14:paraId="2129D771" w14:textId="77777777" w:rsidR="00754C0D" w:rsidRPr="00F5339C" w:rsidRDefault="00754C0D" w:rsidP="00C75BC7">
                  <w:pPr>
                    <w:spacing w:after="0" w:line="240" w:lineRule="auto"/>
                    <w:ind w:left="209" w:hanging="209"/>
                    <w:rPr>
                      <w:rFonts w:cstheme="minorHAnsi"/>
                      <w:sz w:val="20"/>
                      <w:szCs w:val="20"/>
                    </w:rPr>
                  </w:pPr>
                </w:p>
              </w:tc>
              <w:tc>
                <w:tcPr>
                  <w:tcW w:w="2977" w:type="dxa"/>
                  <w:shd w:val="clear" w:color="auto" w:fill="auto"/>
                </w:tcPr>
                <w:p w14:paraId="5D3AD700"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Δουλαβέρας</w:t>
                  </w:r>
                  <w:proofErr w:type="spellEnd"/>
                  <w:r w:rsidRPr="00F5339C">
                    <w:rPr>
                      <w:rFonts w:cstheme="minorHAnsi"/>
                      <w:sz w:val="20"/>
                      <w:szCs w:val="20"/>
                    </w:rPr>
                    <w:t xml:space="preserve"> Α. (2008). Διδακτικές και ερμηνευτικές προσεγγίσεις στην αρχαία ελληνική γραμματεία. Αθήνα: </w:t>
                  </w:r>
                  <w:proofErr w:type="spellStart"/>
                  <w:r w:rsidRPr="00F5339C">
                    <w:rPr>
                      <w:rFonts w:cstheme="minorHAnsi"/>
                      <w:sz w:val="20"/>
                      <w:szCs w:val="20"/>
                    </w:rPr>
                    <w:t>Χαρπαντίδης</w:t>
                  </w:r>
                  <w:proofErr w:type="spellEnd"/>
                  <w:r w:rsidRPr="00F5339C">
                    <w:rPr>
                      <w:rFonts w:cstheme="minorHAnsi"/>
                      <w:sz w:val="20"/>
                      <w:szCs w:val="20"/>
                    </w:rPr>
                    <w:t>..</w:t>
                  </w:r>
                </w:p>
              </w:tc>
              <w:tc>
                <w:tcPr>
                  <w:tcW w:w="3164" w:type="dxa"/>
                  <w:shd w:val="clear" w:color="auto" w:fill="auto"/>
                </w:tcPr>
                <w:p w14:paraId="355709BF" w14:textId="77777777" w:rsidR="00754C0D" w:rsidRPr="00F5339C" w:rsidRDefault="009D46CA" w:rsidP="00014D95">
                  <w:pPr>
                    <w:spacing w:line="240" w:lineRule="auto"/>
                    <w:jc w:val="both"/>
                    <w:rPr>
                      <w:rFonts w:eastAsia="Calibri" w:cstheme="minorHAnsi"/>
                      <w:iCs/>
                      <w:sz w:val="20"/>
                      <w:szCs w:val="20"/>
                    </w:rPr>
                  </w:pPr>
                  <w:hyperlink r:id="rId72" w:history="1">
                    <w:r w:rsidR="00754C0D" w:rsidRPr="00F5339C">
                      <w:rPr>
                        <w:rStyle w:val="-"/>
                        <w:rFonts w:eastAsia="Calibri" w:cstheme="minorHAnsi"/>
                        <w:sz w:val="20"/>
                        <w:szCs w:val="20"/>
                      </w:rPr>
                      <w:t>https://eclass.uop.gr/modules/document/index.php?course=LITD154&amp;openDir=/5b354214rzLa</w:t>
                    </w:r>
                  </w:hyperlink>
                  <w:r w:rsidR="00754C0D" w:rsidRPr="00F5339C">
                    <w:rPr>
                      <w:rFonts w:eastAsia="Calibri" w:cstheme="minorHAnsi"/>
                      <w:iCs/>
                      <w:sz w:val="20"/>
                      <w:szCs w:val="20"/>
                    </w:rPr>
                    <w:t xml:space="preserve"> </w:t>
                  </w:r>
                </w:p>
              </w:tc>
            </w:tr>
            <w:tr w:rsidR="00754C0D" w:rsidRPr="00F5339C" w14:paraId="21D6763A" w14:textId="77777777" w:rsidTr="00A13C29">
              <w:tc>
                <w:tcPr>
                  <w:tcW w:w="2155" w:type="dxa"/>
                  <w:shd w:val="clear" w:color="auto" w:fill="auto"/>
                </w:tcPr>
                <w:p w14:paraId="7803EC2D" w14:textId="77777777" w:rsidR="00754C0D" w:rsidRPr="00F5339C" w:rsidRDefault="00754C0D" w:rsidP="00C75BC7">
                  <w:pPr>
                    <w:numPr>
                      <w:ilvl w:val="0"/>
                      <w:numId w:val="43"/>
                    </w:numPr>
                    <w:spacing w:after="0" w:line="240" w:lineRule="auto"/>
                    <w:ind w:left="209" w:hanging="209"/>
                    <w:rPr>
                      <w:rFonts w:cstheme="minorHAnsi"/>
                      <w:sz w:val="20"/>
                      <w:szCs w:val="20"/>
                    </w:rPr>
                  </w:pPr>
                  <w:r w:rsidRPr="00F5339C">
                    <w:rPr>
                      <w:rFonts w:cstheme="minorHAnsi"/>
                      <w:sz w:val="20"/>
                      <w:szCs w:val="20"/>
                    </w:rPr>
                    <w:t>ΘΕΩΡΗΤΙΚΗ ΠΡΟΣΕΓΓΙΣΗ ΕΚΠΑΙΔΕΥΣΗΣ ΣΤΑ ΦΙΛΟΛΟΓΙΚΑ ΜΑΘΗΜΑΤΑ…</w:t>
                  </w:r>
                </w:p>
                <w:p w14:paraId="4988645F" w14:textId="77777777" w:rsidR="00754C0D" w:rsidRPr="00F5339C" w:rsidRDefault="00754C0D" w:rsidP="00C75BC7">
                  <w:pPr>
                    <w:spacing w:after="0" w:line="240" w:lineRule="auto"/>
                    <w:ind w:left="209" w:hanging="209"/>
                    <w:rPr>
                      <w:rFonts w:cstheme="minorHAnsi"/>
                      <w:sz w:val="20"/>
                      <w:szCs w:val="20"/>
                    </w:rPr>
                  </w:pPr>
                </w:p>
              </w:tc>
              <w:tc>
                <w:tcPr>
                  <w:tcW w:w="2977" w:type="dxa"/>
                  <w:shd w:val="clear" w:color="auto" w:fill="auto"/>
                </w:tcPr>
                <w:p w14:paraId="107F6B41"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Κάββουρα</w:t>
                  </w:r>
                  <w:proofErr w:type="spellEnd"/>
                  <w:r w:rsidRPr="00F5339C">
                    <w:rPr>
                      <w:rFonts w:cstheme="minorHAnsi"/>
                      <w:sz w:val="20"/>
                      <w:szCs w:val="20"/>
                    </w:rPr>
                    <w:t xml:space="preserve"> Δ. (2011). Διδακτική της Ιστορίας. Επιστήμη, Διδασκαλία, Μάθηση. Αθήνα: Μεταίχμιο.</w:t>
                  </w:r>
                </w:p>
              </w:tc>
              <w:tc>
                <w:tcPr>
                  <w:tcW w:w="3164" w:type="dxa"/>
                  <w:shd w:val="clear" w:color="auto" w:fill="auto"/>
                </w:tcPr>
                <w:p w14:paraId="03424ED2" w14:textId="77777777" w:rsidR="00754C0D" w:rsidRPr="00F5339C" w:rsidRDefault="009D46CA" w:rsidP="00014D95">
                  <w:pPr>
                    <w:spacing w:line="240" w:lineRule="auto"/>
                    <w:jc w:val="both"/>
                    <w:rPr>
                      <w:rFonts w:eastAsia="Calibri" w:cstheme="minorHAnsi"/>
                      <w:iCs/>
                      <w:sz w:val="20"/>
                      <w:szCs w:val="20"/>
                    </w:rPr>
                  </w:pPr>
                  <w:hyperlink r:id="rId73" w:history="1">
                    <w:r w:rsidR="00754C0D" w:rsidRPr="00F5339C">
                      <w:rPr>
                        <w:rStyle w:val="-"/>
                        <w:rFonts w:eastAsia="Calibri" w:cstheme="minorHAnsi"/>
                        <w:sz w:val="20"/>
                        <w:szCs w:val="20"/>
                      </w:rPr>
                      <w:t>https://eclass.uop.gr/modules/document/index.php?course=LITD154&amp;openDir=/</w:t>
                    </w:r>
                  </w:hyperlink>
                  <w:r w:rsidR="00754C0D" w:rsidRPr="00F5339C">
                    <w:rPr>
                      <w:rFonts w:eastAsia="Calibri" w:cstheme="minorHAnsi"/>
                      <w:iCs/>
                      <w:sz w:val="20"/>
                      <w:szCs w:val="20"/>
                    </w:rPr>
                    <w:t xml:space="preserve"> </w:t>
                  </w:r>
                </w:p>
              </w:tc>
            </w:tr>
            <w:tr w:rsidR="00754C0D" w:rsidRPr="00F5339C" w14:paraId="4AD98952" w14:textId="77777777" w:rsidTr="00A13C29">
              <w:tc>
                <w:tcPr>
                  <w:tcW w:w="2155" w:type="dxa"/>
                  <w:shd w:val="clear" w:color="auto" w:fill="auto"/>
                </w:tcPr>
                <w:p w14:paraId="3B8261CB" w14:textId="77777777" w:rsidR="00754C0D" w:rsidRPr="00F5339C" w:rsidRDefault="00754C0D" w:rsidP="00C75BC7">
                  <w:pPr>
                    <w:pStyle w:val="a6"/>
                    <w:numPr>
                      <w:ilvl w:val="0"/>
                      <w:numId w:val="43"/>
                    </w:numPr>
                    <w:spacing w:line="240" w:lineRule="auto"/>
                    <w:ind w:left="209" w:hanging="209"/>
                    <w:rPr>
                      <w:rFonts w:cstheme="minorHAnsi"/>
                      <w:sz w:val="20"/>
                      <w:szCs w:val="20"/>
                    </w:rPr>
                  </w:pPr>
                  <w:r w:rsidRPr="00F5339C">
                    <w:rPr>
                      <w:rFonts w:cstheme="minorHAnsi"/>
                      <w:sz w:val="20"/>
                      <w:szCs w:val="20"/>
                    </w:rPr>
                    <w:t>ΑΝΑΣΚΟΠΗΣΗ</w:t>
                  </w:r>
                  <w:r>
                    <w:rPr>
                      <w:rFonts w:cstheme="minorHAnsi"/>
                      <w:sz w:val="20"/>
                      <w:szCs w:val="20"/>
                    </w:rPr>
                    <w:t xml:space="preserve"> </w:t>
                  </w:r>
                  <w:r w:rsidRPr="00F5339C">
                    <w:rPr>
                      <w:rFonts w:cstheme="minorHAnsi"/>
                      <w:sz w:val="20"/>
                      <w:szCs w:val="20"/>
                    </w:rPr>
                    <w:t>ΜΑΘΗΜΑΤΟΣ ΑΝΑΤΡΟΦΟΔΟΤΗΣΗ……………………</w:t>
                  </w:r>
                </w:p>
              </w:tc>
              <w:tc>
                <w:tcPr>
                  <w:tcW w:w="2977" w:type="dxa"/>
                  <w:shd w:val="clear" w:color="auto" w:fill="auto"/>
                </w:tcPr>
                <w:p w14:paraId="13EE879C" w14:textId="77777777" w:rsidR="00754C0D" w:rsidRPr="00F5339C" w:rsidRDefault="00754C0D" w:rsidP="00014D95">
                  <w:pPr>
                    <w:spacing w:line="240" w:lineRule="auto"/>
                    <w:rPr>
                      <w:rFonts w:cstheme="minorHAnsi"/>
                      <w:sz w:val="20"/>
                      <w:szCs w:val="20"/>
                    </w:rPr>
                  </w:pPr>
                  <w:r w:rsidRPr="00F5339C">
                    <w:rPr>
                      <w:rFonts w:cstheme="minorHAnsi"/>
                      <w:sz w:val="20"/>
                      <w:szCs w:val="20"/>
                    </w:rPr>
                    <w:t>Περιοδικό ΝΕΑ ΠΑΙΔΕΙΑ. Αθήνα: Πατάκη (http://www.neapaideia-glossa.gr/)</w:t>
                  </w:r>
                </w:p>
              </w:tc>
              <w:tc>
                <w:tcPr>
                  <w:tcW w:w="3164" w:type="dxa"/>
                  <w:shd w:val="clear" w:color="auto" w:fill="auto"/>
                </w:tcPr>
                <w:p w14:paraId="40D51D80" w14:textId="77777777" w:rsidR="00754C0D" w:rsidRPr="00F5339C" w:rsidRDefault="009D46CA" w:rsidP="00014D95">
                  <w:pPr>
                    <w:spacing w:line="240" w:lineRule="auto"/>
                    <w:jc w:val="both"/>
                    <w:rPr>
                      <w:rFonts w:eastAsia="Calibri" w:cstheme="minorHAnsi"/>
                      <w:iCs/>
                      <w:sz w:val="20"/>
                      <w:szCs w:val="20"/>
                    </w:rPr>
                  </w:pPr>
                  <w:hyperlink r:id="rId74" w:history="1">
                    <w:r w:rsidR="00754C0D" w:rsidRPr="00F5339C">
                      <w:rPr>
                        <w:rStyle w:val="-"/>
                        <w:rFonts w:eastAsia="Calibri" w:cstheme="minorHAnsi"/>
                        <w:sz w:val="20"/>
                        <w:szCs w:val="20"/>
                      </w:rPr>
                      <w:t>https://eclass.uop.gr/modules/document/index.php?course=LITD154&amp;openDir=/5b354226khVo</w:t>
                    </w:r>
                  </w:hyperlink>
                  <w:r w:rsidR="00754C0D" w:rsidRPr="00F5339C">
                    <w:rPr>
                      <w:rFonts w:eastAsia="Calibri" w:cstheme="minorHAnsi"/>
                      <w:iCs/>
                      <w:sz w:val="20"/>
                      <w:szCs w:val="20"/>
                    </w:rPr>
                    <w:t xml:space="preserve"> </w:t>
                  </w:r>
                </w:p>
              </w:tc>
            </w:tr>
            <w:tr w:rsidR="00754C0D" w:rsidRPr="00F5339C" w14:paraId="43C8849A" w14:textId="77777777" w:rsidTr="00A13C29">
              <w:tc>
                <w:tcPr>
                  <w:tcW w:w="2155" w:type="dxa"/>
                  <w:shd w:val="clear" w:color="auto" w:fill="auto"/>
                </w:tcPr>
                <w:p w14:paraId="1675F61E" w14:textId="77777777" w:rsidR="00754C0D" w:rsidRPr="00F5339C" w:rsidRDefault="00754C0D" w:rsidP="00014D95">
                  <w:pPr>
                    <w:spacing w:line="240" w:lineRule="auto"/>
                    <w:jc w:val="both"/>
                    <w:rPr>
                      <w:rFonts w:eastAsia="Calibri" w:cstheme="minorHAnsi"/>
                      <w:b/>
                      <w:iCs/>
                      <w:sz w:val="20"/>
                      <w:szCs w:val="20"/>
                    </w:rPr>
                  </w:pPr>
                  <w:r w:rsidRPr="00F5339C">
                    <w:rPr>
                      <w:rFonts w:eastAsia="Calibri" w:cstheme="minorHAnsi"/>
                      <w:b/>
                      <w:iCs/>
                      <w:sz w:val="20"/>
                      <w:szCs w:val="20"/>
                    </w:rPr>
                    <w:t>Τρόποι αξιολόγησης φοιτητή:</w:t>
                  </w:r>
                </w:p>
              </w:tc>
              <w:tc>
                <w:tcPr>
                  <w:tcW w:w="6141" w:type="dxa"/>
                  <w:gridSpan w:val="2"/>
                  <w:shd w:val="clear" w:color="auto" w:fill="auto"/>
                </w:tcPr>
                <w:p w14:paraId="466FA2E2" w14:textId="77777777" w:rsidR="00754C0D" w:rsidRPr="00F5339C" w:rsidRDefault="00754C0D" w:rsidP="00014D95">
                  <w:pPr>
                    <w:spacing w:line="240" w:lineRule="auto"/>
                    <w:jc w:val="both"/>
                    <w:rPr>
                      <w:rFonts w:eastAsia="Calibri" w:cstheme="minorHAnsi"/>
                      <w:iCs/>
                      <w:sz w:val="20"/>
                      <w:szCs w:val="20"/>
                    </w:rPr>
                  </w:pPr>
                </w:p>
              </w:tc>
            </w:tr>
            <w:tr w:rsidR="00754C0D" w:rsidRPr="00F5339C" w14:paraId="5C988BA4" w14:textId="77777777" w:rsidTr="00A13C29">
              <w:tc>
                <w:tcPr>
                  <w:tcW w:w="2155" w:type="dxa"/>
                  <w:shd w:val="clear" w:color="auto" w:fill="auto"/>
                </w:tcPr>
                <w:p w14:paraId="7E93F33D"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Πρόταση 1</w:t>
                  </w:r>
                </w:p>
              </w:tc>
              <w:tc>
                <w:tcPr>
                  <w:tcW w:w="6141" w:type="dxa"/>
                  <w:gridSpan w:val="2"/>
                  <w:shd w:val="clear" w:color="auto" w:fill="auto"/>
                </w:tcPr>
                <w:p w14:paraId="0CE76F90" w14:textId="77777777" w:rsidR="00754C0D" w:rsidRPr="00F5339C" w:rsidRDefault="00754C0D" w:rsidP="00014D95">
                  <w:pPr>
                    <w:spacing w:line="240" w:lineRule="auto"/>
                    <w:rPr>
                      <w:rFonts w:cstheme="minorHAnsi"/>
                      <w:sz w:val="20"/>
                      <w:szCs w:val="20"/>
                    </w:rPr>
                  </w:pPr>
                  <w:r w:rsidRPr="00F5339C">
                    <w:rPr>
                      <w:rFonts w:eastAsia="Calibri" w:cstheme="minorHAnsi"/>
                      <w:sz w:val="20"/>
                      <w:szCs w:val="20"/>
                    </w:rPr>
                    <w:t xml:space="preserve"> </w:t>
                  </w:r>
                  <w:r w:rsidRPr="00F5339C">
                    <w:rPr>
                      <w:rFonts w:cstheme="minorHAnsi"/>
                      <w:sz w:val="20"/>
                      <w:szCs w:val="20"/>
                    </w:rPr>
                    <w:t>Αυτόνομη εργασία των φοιτητών</w:t>
                  </w:r>
                </w:p>
                <w:p w14:paraId="25AF994B" w14:textId="77777777" w:rsidR="00754C0D" w:rsidRPr="00F5339C" w:rsidRDefault="00754C0D" w:rsidP="00014D95">
                  <w:pPr>
                    <w:spacing w:line="240" w:lineRule="auto"/>
                    <w:rPr>
                      <w:rFonts w:cstheme="minorHAnsi"/>
                      <w:sz w:val="20"/>
                      <w:szCs w:val="20"/>
                    </w:rPr>
                  </w:pPr>
                </w:p>
              </w:tc>
            </w:tr>
            <w:tr w:rsidR="00754C0D" w:rsidRPr="00F5339C" w14:paraId="0DE95FE3" w14:textId="77777777" w:rsidTr="00A13C29">
              <w:tc>
                <w:tcPr>
                  <w:tcW w:w="2155" w:type="dxa"/>
                  <w:shd w:val="clear" w:color="auto" w:fill="auto"/>
                </w:tcPr>
                <w:p w14:paraId="6331F1A9"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Πρόταση 2</w:t>
                  </w:r>
                </w:p>
              </w:tc>
              <w:tc>
                <w:tcPr>
                  <w:tcW w:w="6141" w:type="dxa"/>
                  <w:gridSpan w:val="2"/>
                  <w:shd w:val="clear" w:color="auto" w:fill="auto"/>
                </w:tcPr>
                <w:p w14:paraId="0E10CD7E"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Ομαδική εργασία </w:t>
                  </w:r>
                </w:p>
                <w:p w14:paraId="35A8203C" w14:textId="77777777" w:rsidR="00754C0D" w:rsidRPr="00F5339C" w:rsidRDefault="00754C0D" w:rsidP="00014D95">
                  <w:pPr>
                    <w:spacing w:line="240" w:lineRule="auto"/>
                    <w:rPr>
                      <w:rFonts w:cstheme="minorHAnsi"/>
                      <w:sz w:val="20"/>
                      <w:szCs w:val="20"/>
                    </w:rPr>
                  </w:pPr>
                </w:p>
              </w:tc>
            </w:tr>
            <w:tr w:rsidR="00754C0D" w:rsidRPr="00F5339C" w14:paraId="2B0D9982" w14:textId="77777777" w:rsidTr="00A13C29">
              <w:tc>
                <w:tcPr>
                  <w:tcW w:w="2155" w:type="dxa"/>
                  <w:shd w:val="clear" w:color="auto" w:fill="auto"/>
                </w:tcPr>
                <w:p w14:paraId="4D1042E2"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iCs/>
                      <w:sz w:val="20"/>
                      <w:szCs w:val="20"/>
                    </w:rPr>
                    <w:t>Πρόταση 3</w:t>
                  </w:r>
                </w:p>
              </w:tc>
              <w:tc>
                <w:tcPr>
                  <w:tcW w:w="6141" w:type="dxa"/>
                  <w:gridSpan w:val="2"/>
                  <w:shd w:val="clear" w:color="auto" w:fill="auto"/>
                </w:tcPr>
                <w:p w14:paraId="03E2B385"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Συζήτηση στην τάξη, Προαγωγή της ελεύθερης, δημιουργικής και επαγωγικής σκέψης </w:t>
                  </w:r>
                </w:p>
              </w:tc>
            </w:tr>
          </w:tbl>
          <w:p w14:paraId="43C6DFCD" w14:textId="77777777" w:rsidR="00754C0D" w:rsidRPr="00F5339C" w:rsidRDefault="00754C0D" w:rsidP="00014D95">
            <w:pPr>
              <w:spacing w:line="240" w:lineRule="auto"/>
              <w:rPr>
                <w:rFonts w:cstheme="minorHAnsi"/>
                <w:sz w:val="20"/>
                <w:szCs w:val="20"/>
              </w:rPr>
            </w:pPr>
          </w:p>
        </w:tc>
      </w:tr>
    </w:tbl>
    <w:p w14:paraId="5BD13633" w14:textId="77777777" w:rsidR="00754C0D" w:rsidRPr="00F5339C" w:rsidRDefault="00754C0D" w:rsidP="00DB5B81">
      <w:pPr>
        <w:pStyle w:val="a6"/>
        <w:widowControl w:val="0"/>
        <w:numPr>
          <w:ilvl w:val="1"/>
          <w:numId w:val="145"/>
        </w:numPr>
        <w:autoSpaceDE w:val="0"/>
        <w:autoSpaceDN w:val="0"/>
        <w:adjustRightInd w:val="0"/>
        <w:spacing w:before="120" w:after="200" w:line="240" w:lineRule="auto"/>
        <w:ind w:left="851" w:hanging="284"/>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5339C" w14:paraId="5A3B548F"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04192A2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14:paraId="5472FC06"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 xml:space="preserve">Πρόσωπο με πρόσωπο, διάλεξη, </w:t>
            </w:r>
            <w:proofErr w:type="spellStart"/>
            <w:r w:rsidRPr="00F5339C">
              <w:rPr>
                <w:rFonts w:eastAsia="Calibri" w:cstheme="minorHAnsi"/>
                <w:iCs/>
                <w:sz w:val="20"/>
                <w:szCs w:val="20"/>
              </w:rPr>
              <w:t>ομαδοσυνεργατική</w:t>
            </w:r>
            <w:proofErr w:type="spellEnd"/>
            <w:r w:rsidRPr="00F5339C">
              <w:rPr>
                <w:rFonts w:eastAsia="Calibri" w:cstheme="minorHAnsi"/>
                <w:iCs/>
                <w:sz w:val="20"/>
                <w:szCs w:val="20"/>
              </w:rPr>
              <w:t xml:space="preserve"> μάθηση</w:t>
            </w:r>
          </w:p>
        </w:tc>
      </w:tr>
      <w:tr w:rsidR="00754C0D" w:rsidRPr="00F5339C" w14:paraId="2004CCF8"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3127DEBF"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lastRenderedPageBreak/>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14:paraId="61991555" w14:textId="77777777" w:rsidR="00754C0D" w:rsidRPr="00F5339C" w:rsidRDefault="00754C0D" w:rsidP="00014D95">
            <w:pPr>
              <w:pStyle w:val="Default"/>
              <w:jc w:val="both"/>
              <w:rPr>
                <w:rFonts w:asciiTheme="minorHAnsi" w:hAnsiTheme="minorHAnsi" w:cstheme="minorHAnsi"/>
                <w:sz w:val="20"/>
                <w:szCs w:val="20"/>
                <w:lang w:val="el-GR"/>
              </w:rPr>
            </w:pPr>
            <w:r w:rsidRPr="00C10C8D">
              <w:rPr>
                <w:rFonts w:asciiTheme="minorHAnsi" w:hAnsiTheme="minorHAnsi" w:cstheme="minorHAnsi"/>
                <w:color w:val="auto"/>
                <w:sz w:val="20"/>
                <w:szCs w:val="20"/>
                <w:lang w:val="el-GR"/>
              </w:rPr>
              <w:lastRenderedPageBreak/>
              <w:t>Χρήση ΤΠΕ στη διδασκαλία και στη διαμόρφωση διδακτικών σεναρίων μαθήματος από τους φοιτητές</w:t>
            </w:r>
            <w:r w:rsidRPr="00C10C8D">
              <w:rPr>
                <w:rFonts w:asciiTheme="minorHAnsi" w:hAnsiTheme="minorHAnsi" w:cstheme="minorHAnsi"/>
                <w:sz w:val="20"/>
                <w:szCs w:val="20"/>
                <w:lang w:val="el-GR"/>
              </w:rPr>
              <w:t>.</w:t>
            </w:r>
            <w:r w:rsidRPr="00F5339C">
              <w:rPr>
                <w:rFonts w:asciiTheme="minorHAnsi" w:hAnsiTheme="minorHAnsi" w:cstheme="minorHAnsi"/>
                <w:b/>
                <w:sz w:val="20"/>
                <w:szCs w:val="20"/>
                <w:lang w:val="el-GR"/>
              </w:rPr>
              <w:t xml:space="preserve"> </w:t>
            </w:r>
            <w:r w:rsidRPr="00F5339C">
              <w:rPr>
                <w:rFonts w:asciiTheme="minorHAnsi" w:hAnsiTheme="minorHAnsi" w:cstheme="minorHAnsi"/>
                <w:sz w:val="20"/>
                <w:szCs w:val="20"/>
                <w:lang w:val="el-GR"/>
              </w:rPr>
              <w:t xml:space="preserve">Γίνεται συστηματική χρήση ΤΠΕ στη διδασκαλία και </w:t>
            </w:r>
            <w:r w:rsidRPr="00F5339C">
              <w:rPr>
                <w:rFonts w:asciiTheme="minorHAnsi" w:hAnsiTheme="minorHAnsi" w:cstheme="minorHAnsi"/>
                <w:sz w:val="20"/>
                <w:szCs w:val="20"/>
                <w:lang w:val="el-GR"/>
              </w:rPr>
              <w:lastRenderedPageBreak/>
              <w:t>ανάρτηση υλικού στην ηλεκτρονική τάξη (</w:t>
            </w:r>
            <w:proofErr w:type="spellStart"/>
            <w:r w:rsidRPr="00F5339C">
              <w:rPr>
                <w:rFonts w:asciiTheme="minorHAnsi" w:hAnsiTheme="minorHAnsi" w:cstheme="minorHAnsi"/>
                <w:sz w:val="20"/>
                <w:szCs w:val="20"/>
              </w:rPr>
              <w:t>eclass</w:t>
            </w:r>
            <w:proofErr w:type="spellEnd"/>
            <w:r w:rsidRPr="00F5339C">
              <w:rPr>
                <w:rFonts w:asciiTheme="minorHAnsi" w:hAnsiTheme="minorHAnsi" w:cstheme="minorHAnsi"/>
                <w:sz w:val="20"/>
                <w:szCs w:val="20"/>
                <w:lang w:val="el-GR"/>
              </w:rPr>
              <w:t xml:space="preserve">). </w:t>
            </w:r>
          </w:p>
          <w:p w14:paraId="48D456D0"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Μεταξύ των φοιτητών και μεταξύ διδάσκοντος και φοιτητών, μέρος της επικοινωνίας πραγματοποιείται ηλεκτρονικά σε σύγχρονες και ασύγχρονες μορφές επικοινωνίας.</w:t>
            </w:r>
          </w:p>
          <w:p w14:paraId="151349D9" w14:textId="77777777" w:rsidR="00754C0D" w:rsidRPr="00F5339C" w:rsidRDefault="00754C0D" w:rsidP="00014D95">
            <w:pPr>
              <w:spacing w:line="240" w:lineRule="auto"/>
              <w:rPr>
                <w:rFonts w:cstheme="minorHAnsi"/>
                <w:b/>
                <w:sz w:val="20"/>
                <w:szCs w:val="20"/>
              </w:rPr>
            </w:pPr>
          </w:p>
        </w:tc>
      </w:tr>
      <w:tr w:rsidR="00754C0D" w:rsidRPr="00F5339C" w14:paraId="048C76EB"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7338165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ΟΡΓΑΝΩΣΗ ΔΙΔΑΣΚΑΛΙΑΣ</w:t>
            </w:r>
          </w:p>
          <w:p w14:paraId="49BDF60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79520A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4F13390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144CF18E"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F80AE5F"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6AE35A5"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63805B42"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66DB9CBD"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Παραδόσεις στην αίθουσα, </w:t>
                  </w:r>
                  <w:proofErr w:type="spellStart"/>
                  <w:r w:rsidRPr="00F5339C">
                    <w:rPr>
                      <w:rFonts w:cstheme="minorHAnsi"/>
                      <w:iCs/>
                      <w:sz w:val="20"/>
                      <w:szCs w:val="20"/>
                    </w:rPr>
                    <w:t>Σεμιναριακές</w:t>
                  </w:r>
                  <w:proofErr w:type="spellEnd"/>
                  <w:r w:rsidRPr="00F5339C">
                    <w:rPr>
                      <w:rFonts w:cstheme="minorHAnsi"/>
                      <w:iCs/>
                      <w:sz w:val="20"/>
                      <w:szCs w:val="20"/>
                    </w:rPr>
                    <w:t xml:space="preserve"> διαλέξεις εμβάθυνσης στην αίθουσα ή Εκπαιδευτικές Επισκέψεις σε σχολεία: ανάλυση</w:t>
                  </w:r>
                  <w:r>
                    <w:rPr>
                      <w:rFonts w:cstheme="minorHAnsi"/>
                      <w:iCs/>
                      <w:sz w:val="20"/>
                      <w:szCs w:val="20"/>
                    </w:rPr>
                    <w:t xml:space="preserve"> </w:t>
                  </w:r>
                  <w:r w:rsidRPr="00F5339C">
                    <w:rPr>
                      <w:rFonts w:cstheme="minorHAnsi"/>
                      <w:iCs/>
                      <w:sz w:val="20"/>
                      <w:szCs w:val="20"/>
                    </w:rPr>
                    <w:t>και παραγωγή σχεδίων μαθήματος</w:t>
                  </w:r>
                </w:p>
              </w:tc>
              <w:tc>
                <w:tcPr>
                  <w:tcW w:w="2468" w:type="dxa"/>
                  <w:tcBorders>
                    <w:top w:val="single" w:sz="4" w:space="0" w:color="auto"/>
                    <w:left w:val="single" w:sz="4" w:space="0" w:color="auto"/>
                    <w:bottom w:val="single" w:sz="4" w:space="0" w:color="auto"/>
                    <w:right w:val="single" w:sz="4" w:space="0" w:color="auto"/>
                  </w:tcBorders>
                  <w:hideMark/>
                </w:tcPr>
                <w:p w14:paraId="1218FBCB" w14:textId="77777777" w:rsidR="00754C0D" w:rsidRPr="00C10C8D" w:rsidRDefault="00754C0D" w:rsidP="00014D95">
                  <w:pPr>
                    <w:spacing w:line="240" w:lineRule="auto"/>
                    <w:jc w:val="center"/>
                    <w:rPr>
                      <w:rFonts w:cstheme="minorHAnsi"/>
                      <w:sz w:val="20"/>
                      <w:szCs w:val="20"/>
                    </w:rPr>
                  </w:pPr>
                  <w:r w:rsidRPr="00C10C8D">
                    <w:rPr>
                      <w:rFonts w:cstheme="minorHAnsi"/>
                      <w:sz w:val="20"/>
                      <w:szCs w:val="20"/>
                    </w:rPr>
                    <w:t xml:space="preserve">39 (13 </w:t>
                  </w:r>
                  <w:proofErr w:type="spellStart"/>
                  <w:r w:rsidRPr="00C10C8D">
                    <w:rPr>
                      <w:rFonts w:cstheme="minorHAnsi"/>
                      <w:sz w:val="20"/>
                      <w:szCs w:val="20"/>
                    </w:rPr>
                    <w:t>εβδ</w:t>
                  </w:r>
                  <w:proofErr w:type="spellEnd"/>
                  <w:r w:rsidRPr="00C10C8D">
                    <w:rPr>
                      <w:rFonts w:cstheme="minorHAnsi"/>
                      <w:sz w:val="20"/>
                      <w:szCs w:val="20"/>
                    </w:rPr>
                    <w:t>. x 3 ώρες)</w:t>
                  </w:r>
                </w:p>
              </w:tc>
            </w:tr>
            <w:tr w:rsidR="00754C0D" w:rsidRPr="00F5339C" w14:paraId="67A4CDFE"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4E39DBE0" w14:textId="77777777" w:rsidR="00754C0D" w:rsidRPr="00F5339C" w:rsidRDefault="00754C0D" w:rsidP="00014D95">
                  <w:pPr>
                    <w:spacing w:line="240" w:lineRule="auto"/>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1CB5059B" w14:textId="77777777" w:rsidR="00754C0D" w:rsidRPr="00C10C8D" w:rsidRDefault="00754C0D" w:rsidP="00014D95">
                  <w:pPr>
                    <w:spacing w:line="240" w:lineRule="auto"/>
                    <w:jc w:val="center"/>
                    <w:rPr>
                      <w:rFonts w:cstheme="minorHAnsi"/>
                      <w:sz w:val="20"/>
                      <w:szCs w:val="20"/>
                    </w:rPr>
                  </w:pPr>
                </w:p>
              </w:tc>
            </w:tr>
            <w:tr w:rsidR="00754C0D" w:rsidRPr="00F5339C" w14:paraId="5AA096B0"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387F7C70" w14:textId="77777777" w:rsidR="00754C0D" w:rsidRPr="00F5339C" w:rsidRDefault="00754C0D" w:rsidP="00014D95">
                  <w:pPr>
                    <w:spacing w:line="240" w:lineRule="auto"/>
                    <w:jc w:val="center"/>
                    <w:rPr>
                      <w:rFonts w:cstheme="minorHAnsi"/>
                      <w:b/>
                      <w:iCs/>
                      <w:sz w:val="20"/>
                      <w:szCs w:val="20"/>
                    </w:rPr>
                  </w:pPr>
                  <w:r w:rsidRPr="00F5339C">
                    <w:rPr>
                      <w:rFonts w:cstheme="minorHAnsi"/>
                      <w:b/>
                      <w:iCs/>
                      <w:sz w:val="20"/>
                      <w:szCs w:val="20"/>
                    </w:rPr>
                    <w:t>ΣΥΝΟΛΟ ΔΙΔΑΣΚΑΛΙΑΣ ΣΤΗΝ ΤΑΞΗ</w:t>
                  </w:r>
                </w:p>
              </w:tc>
              <w:tc>
                <w:tcPr>
                  <w:tcW w:w="2468" w:type="dxa"/>
                  <w:tcBorders>
                    <w:top w:val="single" w:sz="4" w:space="0" w:color="auto"/>
                    <w:left w:val="single" w:sz="4" w:space="0" w:color="auto"/>
                    <w:bottom w:val="single" w:sz="4" w:space="0" w:color="auto"/>
                    <w:right w:val="single" w:sz="4" w:space="0" w:color="auto"/>
                  </w:tcBorders>
                  <w:hideMark/>
                </w:tcPr>
                <w:p w14:paraId="0DD5B580" w14:textId="77777777" w:rsidR="00754C0D" w:rsidRPr="00C10C8D" w:rsidRDefault="00754C0D" w:rsidP="00014D95">
                  <w:pPr>
                    <w:spacing w:line="240" w:lineRule="auto"/>
                    <w:ind w:left="68"/>
                    <w:jc w:val="center"/>
                    <w:rPr>
                      <w:rFonts w:cstheme="minorHAnsi"/>
                      <w:sz w:val="20"/>
                      <w:szCs w:val="20"/>
                    </w:rPr>
                  </w:pPr>
                  <w:r w:rsidRPr="00C10C8D">
                    <w:rPr>
                      <w:rFonts w:cstheme="minorHAnsi"/>
                      <w:sz w:val="20"/>
                      <w:szCs w:val="20"/>
                    </w:rPr>
                    <w:t>39 ώρες</w:t>
                  </w:r>
                </w:p>
              </w:tc>
            </w:tr>
            <w:tr w:rsidR="00754C0D" w:rsidRPr="00F5339C" w14:paraId="09CE593C"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5DC1B7B3"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Συγγραφή εργασίας/εργασιών</w:t>
                  </w:r>
                </w:p>
              </w:tc>
              <w:tc>
                <w:tcPr>
                  <w:tcW w:w="2468" w:type="dxa"/>
                  <w:tcBorders>
                    <w:top w:val="single" w:sz="4" w:space="0" w:color="auto"/>
                    <w:left w:val="single" w:sz="4" w:space="0" w:color="auto"/>
                    <w:bottom w:val="single" w:sz="4" w:space="0" w:color="auto"/>
                    <w:right w:val="single" w:sz="4" w:space="0" w:color="auto"/>
                  </w:tcBorders>
                  <w:hideMark/>
                </w:tcPr>
                <w:p w14:paraId="6BB13F17" w14:textId="77777777" w:rsidR="00754C0D" w:rsidRPr="00C10C8D" w:rsidRDefault="00754C0D" w:rsidP="00014D95">
                  <w:pPr>
                    <w:spacing w:line="240" w:lineRule="auto"/>
                    <w:ind w:left="-357"/>
                    <w:jc w:val="center"/>
                    <w:rPr>
                      <w:rFonts w:cstheme="minorHAnsi"/>
                      <w:sz w:val="20"/>
                      <w:szCs w:val="20"/>
                    </w:rPr>
                  </w:pPr>
                  <w:r w:rsidRPr="00C10C8D">
                    <w:rPr>
                      <w:rFonts w:cstheme="minorHAnsi"/>
                      <w:sz w:val="20"/>
                      <w:szCs w:val="20"/>
                    </w:rPr>
                    <w:t xml:space="preserve">6 (3 </w:t>
                  </w:r>
                  <w:proofErr w:type="spellStart"/>
                  <w:r w:rsidRPr="00C10C8D">
                    <w:rPr>
                      <w:rFonts w:cstheme="minorHAnsi"/>
                      <w:sz w:val="20"/>
                      <w:szCs w:val="20"/>
                    </w:rPr>
                    <w:t>εβδ</w:t>
                  </w:r>
                  <w:proofErr w:type="spellEnd"/>
                  <w:r w:rsidRPr="00C10C8D">
                    <w:rPr>
                      <w:rFonts w:cstheme="minorHAnsi"/>
                      <w:sz w:val="20"/>
                      <w:szCs w:val="20"/>
                    </w:rPr>
                    <w:t>. x 2 ώρες)</w:t>
                  </w:r>
                </w:p>
              </w:tc>
            </w:tr>
            <w:tr w:rsidR="00754C0D" w:rsidRPr="00F5339C" w14:paraId="1484F955"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4C41FA49" w14:textId="77777777" w:rsidR="00754C0D" w:rsidRPr="00F5339C" w:rsidRDefault="00754C0D" w:rsidP="00014D95">
                  <w:pPr>
                    <w:spacing w:line="240" w:lineRule="auto"/>
                    <w:rPr>
                      <w:rFonts w:cstheme="minorHAnsi"/>
                      <w:iCs/>
                      <w:sz w:val="20"/>
                      <w:szCs w:val="20"/>
                    </w:rPr>
                  </w:pPr>
                  <w:proofErr w:type="spellStart"/>
                  <w:r w:rsidRPr="00F5339C">
                    <w:rPr>
                      <w:rFonts w:cstheme="minorHAnsi"/>
                      <w:iCs/>
                      <w:sz w:val="20"/>
                      <w:szCs w:val="20"/>
                    </w:rPr>
                    <w:t>Ομαδοσυνεργατική</w:t>
                  </w:r>
                  <w:proofErr w:type="spellEnd"/>
                  <w:r w:rsidRPr="00F5339C">
                    <w:rPr>
                      <w:rFonts w:cstheme="minorHAnsi"/>
                      <w:iCs/>
                      <w:sz w:val="20"/>
                      <w:szCs w:val="20"/>
                    </w:rPr>
                    <w:t xml:space="preserve"> επικοινωνία με σύγχρονα και ασύγχρονα μέσα επικοινωνίας</w:t>
                  </w:r>
                </w:p>
              </w:tc>
              <w:tc>
                <w:tcPr>
                  <w:tcW w:w="2468" w:type="dxa"/>
                  <w:tcBorders>
                    <w:top w:val="single" w:sz="4" w:space="0" w:color="auto"/>
                    <w:left w:val="single" w:sz="4" w:space="0" w:color="auto"/>
                    <w:bottom w:val="single" w:sz="4" w:space="0" w:color="auto"/>
                    <w:right w:val="single" w:sz="4" w:space="0" w:color="auto"/>
                  </w:tcBorders>
                  <w:hideMark/>
                </w:tcPr>
                <w:p w14:paraId="1A2B91CC" w14:textId="77777777" w:rsidR="00754C0D" w:rsidRPr="00C10C8D" w:rsidRDefault="00754C0D" w:rsidP="00014D95">
                  <w:pPr>
                    <w:spacing w:line="240" w:lineRule="auto"/>
                    <w:ind w:left="68"/>
                    <w:jc w:val="center"/>
                    <w:rPr>
                      <w:rFonts w:cstheme="minorHAnsi"/>
                      <w:sz w:val="20"/>
                      <w:szCs w:val="20"/>
                    </w:rPr>
                  </w:pPr>
                  <w:r w:rsidRPr="00C10C8D">
                    <w:rPr>
                      <w:rFonts w:cstheme="minorHAnsi"/>
                      <w:sz w:val="20"/>
                      <w:szCs w:val="20"/>
                    </w:rPr>
                    <w:t>3</w:t>
                  </w:r>
                  <w:r w:rsidR="000A11BC">
                    <w:rPr>
                      <w:rFonts w:cstheme="minorHAnsi"/>
                      <w:sz w:val="20"/>
                      <w:szCs w:val="20"/>
                    </w:rPr>
                    <w:t xml:space="preserve">  ώρες</w:t>
                  </w:r>
                </w:p>
              </w:tc>
            </w:tr>
            <w:tr w:rsidR="00754C0D" w:rsidRPr="00F5339C" w14:paraId="3CC15AC8"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4C5DEA86"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Αυτοτελής μελέτη και προετοιμασία τελικής εξέτασης</w:t>
                  </w:r>
                </w:p>
              </w:tc>
              <w:tc>
                <w:tcPr>
                  <w:tcW w:w="2468" w:type="dxa"/>
                  <w:tcBorders>
                    <w:top w:val="single" w:sz="4" w:space="0" w:color="auto"/>
                    <w:left w:val="single" w:sz="4" w:space="0" w:color="auto"/>
                    <w:bottom w:val="single" w:sz="4" w:space="0" w:color="auto"/>
                    <w:right w:val="single" w:sz="4" w:space="0" w:color="auto"/>
                  </w:tcBorders>
                  <w:hideMark/>
                </w:tcPr>
                <w:p w14:paraId="49FAFCCF" w14:textId="77777777" w:rsidR="00754C0D" w:rsidRPr="00C10C8D" w:rsidRDefault="00754C0D" w:rsidP="00014D95">
                  <w:pPr>
                    <w:spacing w:line="240" w:lineRule="auto"/>
                    <w:jc w:val="center"/>
                    <w:rPr>
                      <w:rFonts w:cstheme="minorHAnsi"/>
                      <w:sz w:val="20"/>
                      <w:szCs w:val="20"/>
                    </w:rPr>
                  </w:pPr>
                  <w:r w:rsidRPr="00C10C8D">
                    <w:rPr>
                      <w:rFonts w:cstheme="minorHAnsi"/>
                      <w:sz w:val="20"/>
                      <w:szCs w:val="20"/>
                    </w:rPr>
                    <w:t xml:space="preserve">52 (13 </w:t>
                  </w:r>
                  <w:proofErr w:type="spellStart"/>
                  <w:r w:rsidRPr="00C10C8D">
                    <w:rPr>
                      <w:rFonts w:cstheme="minorHAnsi"/>
                      <w:sz w:val="20"/>
                      <w:szCs w:val="20"/>
                    </w:rPr>
                    <w:t>εβδ</w:t>
                  </w:r>
                  <w:proofErr w:type="spellEnd"/>
                  <w:r w:rsidRPr="00C10C8D">
                    <w:rPr>
                      <w:rFonts w:cstheme="minorHAnsi"/>
                      <w:sz w:val="20"/>
                      <w:szCs w:val="20"/>
                    </w:rPr>
                    <w:t>. x 4 ώρες)</w:t>
                  </w:r>
                </w:p>
              </w:tc>
            </w:tr>
            <w:tr w:rsidR="00754C0D" w:rsidRPr="00F5339C" w14:paraId="1324AE91"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60C46C5E" w14:textId="77777777" w:rsidR="00754C0D" w:rsidRPr="000A11BC" w:rsidRDefault="00754C0D" w:rsidP="00014D95">
                  <w:pPr>
                    <w:spacing w:line="240" w:lineRule="auto"/>
                    <w:jc w:val="center"/>
                    <w:rPr>
                      <w:rFonts w:cstheme="minorHAnsi"/>
                      <w:iCs/>
                      <w:sz w:val="20"/>
                      <w:szCs w:val="20"/>
                    </w:rPr>
                  </w:pPr>
                  <w:r w:rsidRPr="000A11BC">
                    <w:rPr>
                      <w:rFonts w:cstheme="minorHAnsi"/>
                      <w:iCs/>
                      <w:sz w:val="20"/>
                      <w:szCs w:val="20"/>
                    </w:rPr>
                    <w:t>Σύνολο μαθήματος</w:t>
                  </w:r>
                </w:p>
                <w:p w14:paraId="6A7E3773" w14:textId="77777777" w:rsidR="00754C0D" w:rsidRPr="00F5339C" w:rsidRDefault="00754C0D" w:rsidP="00014D95">
                  <w:pPr>
                    <w:spacing w:line="240" w:lineRule="auto"/>
                    <w:jc w:val="center"/>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072226CD" w14:textId="77777777" w:rsidR="00754C0D" w:rsidRPr="000A11BC" w:rsidRDefault="00754C0D" w:rsidP="00014D95">
                  <w:pPr>
                    <w:spacing w:line="240" w:lineRule="auto"/>
                    <w:jc w:val="center"/>
                    <w:rPr>
                      <w:rFonts w:cstheme="minorHAnsi"/>
                      <w:sz w:val="20"/>
                      <w:szCs w:val="20"/>
                    </w:rPr>
                  </w:pPr>
                  <w:r w:rsidRPr="00C10C8D">
                    <w:rPr>
                      <w:rFonts w:cstheme="minorHAnsi"/>
                      <w:sz w:val="20"/>
                      <w:szCs w:val="20"/>
                    </w:rPr>
                    <w:t>100 ώρες</w:t>
                  </w:r>
                  <w:r w:rsidR="000A11BC">
                    <w:rPr>
                      <w:rFonts w:cstheme="minorHAnsi"/>
                      <w:sz w:val="20"/>
                      <w:szCs w:val="20"/>
                    </w:rPr>
                    <w:t xml:space="preserve"> </w:t>
                  </w:r>
                  <w:r w:rsidR="000A11BC" w:rsidRPr="000A11BC">
                    <w:rPr>
                      <w:rFonts w:cstheme="minorHAnsi"/>
                      <w:iCs/>
                      <w:sz w:val="20"/>
                      <w:szCs w:val="20"/>
                    </w:rPr>
                    <w:t>(</w:t>
                  </w:r>
                  <w:r w:rsidR="000A11BC">
                    <w:rPr>
                      <w:rFonts w:cstheme="minorHAnsi"/>
                      <w:iCs/>
                      <w:sz w:val="20"/>
                      <w:szCs w:val="20"/>
                    </w:rPr>
                    <w:t>4Χ</w:t>
                  </w:r>
                  <w:r w:rsidR="000A11BC" w:rsidRPr="000A11BC">
                    <w:rPr>
                      <w:rFonts w:cstheme="minorHAnsi"/>
                      <w:iCs/>
                      <w:sz w:val="20"/>
                      <w:szCs w:val="20"/>
                    </w:rPr>
                    <w:t>25 ώρες φόρτο</w:t>
                  </w:r>
                  <w:r w:rsidR="000036A9">
                    <w:rPr>
                      <w:rFonts w:cstheme="minorHAnsi"/>
                      <w:iCs/>
                      <w:sz w:val="20"/>
                      <w:szCs w:val="20"/>
                    </w:rPr>
                    <w:t xml:space="preserve">ς </w:t>
                  </w:r>
                  <w:r w:rsidR="000A11BC" w:rsidRPr="000A11BC">
                    <w:rPr>
                      <w:rFonts w:cstheme="minorHAnsi"/>
                      <w:iCs/>
                      <w:sz w:val="20"/>
                      <w:szCs w:val="20"/>
                    </w:rPr>
                    <w:t>εργασίας ανά πιστωτική μονάδα)</w:t>
                  </w:r>
                </w:p>
                <w:p w14:paraId="443728CA" w14:textId="77777777" w:rsidR="00754C0D" w:rsidRPr="00C10C8D" w:rsidRDefault="00754C0D" w:rsidP="00014D95">
                  <w:pPr>
                    <w:spacing w:line="240" w:lineRule="auto"/>
                    <w:jc w:val="center"/>
                    <w:rPr>
                      <w:rFonts w:cstheme="minorHAnsi"/>
                      <w:sz w:val="20"/>
                      <w:szCs w:val="20"/>
                    </w:rPr>
                  </w:pPr>
                </w:p>
              </w:tc>
            </w:tr>
          </w:tbl>
          <w:p w14:paraId="0149BAB6" w14:textId="77777777" w:rsidR="00754C0D" w:rsidRPr="00F5339C" w:rsidRDefault="00754C0D" w:rsidP="00014D95">
            <w:pPr>
              <w:spacing w:line="240" w:lineRule="auto"/>
              <w:rPr>
                <w:rFonts w:cstheme="minorHAnsi"/>
                <w:sz w:val="20"/>
                <w:szCs w:val="20"/>
              </w:rPr>
            </w:pPr>
          </w:p>
        </w:tc>
      </w:tr>
      <w:tr w:rsidR="00754C0D" w:rsidRPr="00F5339C" w14:paraId="33393AD1" w14:textId="77777777" w:rsidTr="00014D95">
        <w:tc>
          <w:tcPr>
            <w:tcW w:w="3306" w:type="dxa"/>
            <w:tcBorders>
              <w:top w:val="single" w:sz="4" w:space="0" w:color="auto"/>
              <w:left w:val="single" w:sz="4" w:space="0" w:color="auto"/>
              <w:bottom w:val="single" w:sz="4" w:space="0" w:color="auto"/>
              <w:right w:val="single" w:sz="4" w:space="0" w:color="auto"/>
            </w:tcBorders>
          </w:tcPr>
          <w:p w14:paraId="1BBABB9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65BB40E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5BB54BBF" w14:textId="77777777" w:rsidR="00754C0D" w:rsidRPr="00F5339C" w:rsidRDefault="00754C0D" w:rsidP="00014D95">
            <w:pPr>
              <w:spacing w:line="240" w:lineRule="auto"/>
              <w:jc w:val="both"/>
              <w:rPr>
                <w:rFonts w:cstheme="minorHAnsi"/>
                <w:i/>
                <w:sz w:val="20"/>
                <w:szCs w:val="20"/>
              </w:rPr>
            </w:pPr>
          </w:p>
          <w:p w14:paraId="5527C98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26B5CD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1BD69129"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lastRenderedPageBreak/>
              <w:t>Γλώσσα αξιολόγησης ελληνικά.</w:t>
            </w:r>
          </w:p>
          <w:p w14:paraId="118B8393"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3043624A"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Για την επιτυχή ολοκλήρωση του μαθήματος απαιτείται τελικός βαθμός ίσος ή μεγαλύτερος του 5. </w:t>
            </w:r>
          </w:p>
          <w:p w14:paraId="241E7A1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Η αξιολόγηση γίνεται με γραπτή εξέταση:</w:t>
            </w:r>
          </w:p>
          <w:p w14:paraId="403E8997" w14:textId="77777777" w:rsidR="00754C0D" w:rsidRPr="00F5339C" w:rsidRDefault="00754C0D" w:rsidP="00DB5B81">
            <w:pPr>
              <w:numPr>
                <w:ilvl w:val="0"/>
                <w:numId w:val="19"/>
              </w:numPr>
              <w:spacing w:after="0" w:line="240" w:lineRule="auto"/>
              <w:jc w:val="both"/>
              <w:rPr>
                <w:rFonts w:cstheme="minorHAnsi"/>
                <w:sz w:val="20"/>
                <w:szCs w:val="20"/>
              </w:rPr>
            </w:pPr>
            <w:r w:rsidRPr="00F5339C">
              <w:rPr>
                <w:rFonts w:cstheme="minorHAnsi"/>
                <w:sz w:val="20"/>
                <w:szCs w:val="20"/>
              </w:rPr>
              <w:t>40% του βαθμού: από ερωτήσεις θεωρίας σε γραπτή εξέταση</w:t>
            </w:r>
          </w:p>
          <w:p w14:paraId="3A313967" w14:textId="77777777" w:rsidR="00754C0D" w:rsidRPr="00F5339C" w:rsidRDefault="00754C0D" w:rsidP="00DB5B81">
            <w:pPr>
              <w:numPr>
                <w:ilvl w:val="0"/>
                <w:numId w:val="19"/>
              </w:numPr>
              <w:spacing w:after="0" w:line="240" w:lineRule="auto"/>
              <w:jc w:val="both"/>
              <w:rPr>
                <w:rFonts w:cstheme="minorHAnsi"/>
                <w:sz w:val="20"/>
                <w:szCs w:val="20"/>
              </w:rPr>
            </w:pPr>
            <w:r w:rsidRPr="00F5339C">
              <w:rPr>
                <w:rFonts w:cstheme="minorHAnsi"/>
                <w:sz w:val="20"/>
                <w:szCs w:val="20"/>
              </w:rPr>
              <w:t>60% του βαθμού: από τη διαμόρφωση σχεδίου/σεναρίου μαθήματος διδακτικής ενότητας που δίνεται στους φοιτητές ως εργασία.</w:t>
            </w:r>
            <w:r>
              <w:rPr>
                <w:rFonts w:cstheme="minorHAnsi"/>
                <w:sz w:val="20"/>
                <w:szCs w:val="20"/>
              </w:rPr>
              <w:t xml:space="preserve"> </w:t>
            </w:r>
            <w:r w:rsidRPr="00F5339C">
              <w:rPr>
                <w:rFonts w:cstheme="minorHAnsi"/>
                <w:sz w:val="20"/>
                <w:szCs w:val="20"/>
              </w:rPr>
              <w:t xml:space="preserve">Οι εργασίες αφορούν ενότητα μαθήματος Ιστορίας, Αρχαίας ελληνικής ή Νέας Ελληνικής; Γλώσσας-Λογοτεχνίας. </w:t>
            </w:r>
          </w:p>
          <w:p w14:paraId="0D73EC34"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Η γραπτή εργασία είναι υποχρεωτική και γίνεται εκτενής προετοιμασία της κατά τη διάρκεια των μαθημάτων. Η </w:t>
            </w:r>
            <w:r w:rsidRPr="00F5339C">
              <w:rPr>
                <w:rFonts w:cstheme="minorHAnsi"/>
                <w:sz w:val="20"/>
                <w:szCs w:val="20"/>
              </w:rPr>
              <w:lastRenderedPageBreak/>
              <w:t>θεματολογία της αφορά καινοτόμες πρακτικές διδακτικών εφαρμογών.</w:t>
            </w:r>
          </w:p>
        </w:tc>
      </w:tr>
    </w:tbl>
    <w:p w14:paraId="3592390C" w14:textId="77777777" w:rsidR="00754C0D" w:rsidRPr="00F5339C" w:rsidRDefault="00754C0D" w:rsidP="00DB5B81">
      <w:pPr>
        <w:pStyle w:val="a6"/>
        <w:widowControl w:val="0"/>
        <w:numPr>
          <w:ilvl w:val="1"/>
          <w:numId w:val="145"/>
        </w:numPr>
        <w:autoSpaceDE w:val="0"/>
        <w:autoSpaceDN w:val="0"/>
        <w:adjustRightInd w:val="0"/>
        <w:spacing w:before="120" w:after="200" w:line="240" w:lineRule="auto"/>
        <w:ind w:left="851" w:hanging="284"/>
        <w:rPr>
          <w:rFonts w:cstheme="minorHAnsi"/>
          <w:b/>
          <w:sz w:val="20"/>
          <w:szCs w:val="20"/>
        </w:rPr>
      </w:pPr>
      <w:r w:rsidRPr="00F5339C">
        <w:rPr>
          <w:rFonts w:cstheme="minorHAnsi"/>
          <w:b/>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B41F3DF" w14:textId="77777777" w:rsidTr="00014D95">
        <w:tc>
          <w:tcPr>
            <w:tcW w:w="8472" w:type="dxa"/>
            <w:tcBorders>
              <w:top w:val="single" w:sz="4" w:space="0" w:color="auto"/>
              <w:left w:val="single" w:sz="4" w:space="0" w:color="auto"/>
              <w:bottom w:val="single" w:sz="4" w:space="0" w:color="auto"/>
              <w:right w:val="single" w:sz="4" w:space="0" w:color="auto"/>
            </w:tcBorders>
          </w:tcPr>
          <w:p w14:paraId="45A34206" w14:textId="77777777" w:rsidR="00754C0D" w:rsidRPr="00F5339C" w:rsidRDefault="00754C0D" w:rsidP="00014D95">
            <w:pPr>
              <w:spacing w:line="240" w:lineRule="auto"/>
              <w:jc w:val="both"/>
              <w:rPr>
                <w:rFonts w:cstheme="minorHAnsi"/>
                <w:b/>
                <w:sz w:val="20"/>
                <w:szCs w:val="20"/>
              </w:rPr>
            </w:pPr>
            <w:r w:rsidRPr="00F5339C">
              <w:rPr>
                <w:rFonts w:cstheme="minorHAnsi"/>
                <w:b/>
                <w:i/>
                <w:sz w:val="20"/>
                <w:szCs w:val="20"/>
              </w:rPr>
              <w:t>-Προτεινόμενη Βιβλιογραφία:</w:t>
            </w:r>
            <w:r w:rsidRPr="00F5339C">
              <w:rPr>
                <w:rFonts w:cstheme="minorHAnsi"/>
                <w:b/>
                <w:sz w:val="20"/>
                <w:szCs w:val="20"/>
              </w:rPr>
              <w:t xml:space="preserve"> </w:t>
            </w:r>
          </w:p>
          <w:p w14:paraId="2328B0A8" w14:textId="77777777" w:rsidR="00754C0D" w:rsidRPr="00F5339C" w:rsidRDefault="00754C0D" w:rsidP="00014D95">
            <w:pPr>
              <w:spacing w:after="120" w:line="240" w:lineRule="auto"/>
              <w:ind w:left="357"/>
              <w:jc w:val="both"/>
              <w:rPr>
                <w:rFonts w:eastAsia="Arial Unicode MS" w:cstheme="minorHAnsi"/>
                <w:color w:val="000000"/>
                <w:sz w:val="20"/>
                <w:szCs w:val="20"/>
                <w:shd w:val="clear" w:color="auto" w:fill="FFFFFF"/>
              </w:rPr>
            </w:pPr>
            <w:proofErr w:type="spellStart"/>
            <w:r w:rsidRPr="00F5339C">
              <w:rPr>
                <w:rFonts w:eastAsia="Arial Unicode MS" w:cstheme="minorHAnsi"/>
                <w:sz w:val="20"/>
                <w:szCs w:val="20"/>
                <w:lang w:eastAsia="el-GR"/>
              </w:rPr>
              <w:t>Αγγελάκος</w:t>
            </w:r>
            <w:proofErr w:type="spellEnd"/>
            <w:r w:rsidRPr="00F5339C">
              <w:rPr>
                <w:rFonts w:eastAsia="Arial Unicode MS" w:cstheme="minorHAnsi"/>
                <w:sz w:val="20"/>
                <w:szCs w:val="20"/>
                <w:lang w:eastAsia="el-GR"/>
              </w:rPr>
              <w:t xml:space="preserve"> Κ., Κόκκινος Γ. (επιστημονική επιμέλεια) (2004). </w:t>
            </w:r>
            <w:r w:rsidRPr="00F5339C">
              <w:rPr>
                <w:rFonts w:eastAsia="Arial Unicode MS" w:cstheme="minorHAnsi"/>
                <w:i/>
                <w:sz w:val="20"/>
                <w:szCs w:val="20"/>
                <w:lang w:eastAsia="el-GR"/>
              </w:rPr>
              <w:t>Η διαθεματικότητα στο σύγχρονο σχολείο και η διδασκαλία της ιστορίας με τη χρήση πηγών</w:t>
            </w:r>
            <w:r w:rsidRPr="00F5339C">
              <w:rPr>
                <w:rFonts w:eastAsia="Arial Unicode MS" w:cstheme="minorHAnsi"/>
                <w:sz w:val="20"/>
                <w:szCs w:val="20"/>
                <w:lang w:eastAsia="el-GR"/>
              </w:rPr>
              <w:t xml:space="preserve">. </w:t>
            </w:r>
            <w:r w:rsidRPr="00F5339C">
              <w:rPr>
                <w:rFonts w:eastAsia="Arial Unicode MS" w:cstheme="minorHAnsi"/>
                <w:color w:val="000000"/>
                <w:sz w:val="20"/>
                <w:szCs w:val="20"/>
                <w:shd w:val="clear" w:color="auto" w:fill="FFFFFF"/>
              </w:rPr>
              <w:t>Αθήνα: Μεταίχμιο.</w:t>
            </w:r>
          </w:p>
          <w:p w14:paraId="6B0DD3A7" w14:textId="77777777" w:rsidR="00754C0D" w:rsidRPr="00F5339C" w:rsidRDefault="00754C0D" w:rsidP="00014D95">
            <w:pPr>
              <w:spacing w:after="120" w:line="240" w:lineRule="auto"/>
              <w:ind w:left="357"/>
              <w:jc w:val="both"/>
              <w:rPr>
                <w:rFonts w:cstheme="minorHAnsi"/>
                <w:sz w:val="20"/>
                <w:szCs w:val="20"/>
              </w:rPr>
            </w:pPr>
            <w:proofErr w:type="spellStart"/>
            <w:r w:rsidRPr="00F5339C">
              <w:rPr>
                <w:rFonts w:cstheme="minorHAnsi"/>
                <w:sz w:val="20"/>
                <w:szCs w:val="20"/>
              </w:rPr>
              <w:t>Δουλαβέρας</w:t>
            </w:r>
            <w:proofErr w:type="spellEnd"/>
            <w:r w:rsidRPr="00F5339C">
              <w:rPr>
                <w:rFonts w:cstheme="minorHAnsi"/>
                <w:sz w:val="20"/>
                <w:szCs w:val="20"/>
              </w:rPr>
              <w:t xml:space="preserve"> Α. (2008). </w:t>
            </w:r>
            <w:r w:rsidRPr="00F5339C">
              <w:rPr>
                <w:rFonts w:cstheme="minorHAnsi"/>
                <w:i/>
                <w:sz w:val="20"/>
                <w:szCs w:val="20"/>
              </w:rPr>
              <w:t>Διδακτικές και ερμηνευτικές προσεγγίσεις στην αρχαία ελληνική γραμματεία</w:t>
            </w:r>
            <w:r w:rsidRPr="00F5339C">
              <w:rPr>
                <w:rFonts w:cstheme="minorHAnsi"/>
                <w:sz w:val="20"/>
                <w:szCs w:val="20"/>
              </w:rPr>
              <w:t xml:space="preserve">. Αθήνα: </w:t>
            </w:r>
            <w:proofErr w:type="spellStart"/>
            <w:r w:rsidRPr="00F5339C">
              <w:rPr>
                <w:rFonts w:cstheme="minorHAnsi"/>
                <w:sz w:val="20"/>
                <w:szCs w:val="20"/>
              </w:rPr>
              <w:t>Χαρπαντίδης</w:t>
            </w:r>
            <w:proofErr w:type="spellEnd"/>
            <w:r w:rsidRPr="00F5339C">
              <w:rPr>
                <w:rFonts w:cstheme="minorHAnsi"/>
                <w:sz w:val="20"/>
                <w:szCs w:val="20"/>
              </w:rPr>
              <w:t>.</w:t>
            </w:r>
          </w:p>
          <w:p w14:paraId="0C7D9778" w14:textId="77777777" w:rsidR="00754C0D" w:rsidRPr="00F5339C" w:rsidRDefault="00754C0D" w:rsidP="00014D95">
            <w:pPr>
              <w:spacing w:after="120" w:line="240" w:lineRule="auto"/>
              <w:ind w:left="357"/>
              <w:rPr>
                <w:rFonts w:eastAsia="Arial Unicode MS" w:cstheme="minorHAnsi"/>
                <w:color w:val="000000"/>
                <w:sz w:val="20"/>
                <w:szCs w:val="20"/>
                <w:shd w:val="clear" w:color="auto" w:fill="FFFFFF"/>
              </w:rPr>
            </w:pPr>
            <w:proofErr w:type="spellStart"/>
            <w:r w:rsidRPr="00F5339C">
              <w:rPr>
                <w:rFonts w:eastAsia="Arial Unicode MS" w:cstheme="minorHAnsi"/>
                <w:sz w:val="20"/>
                <w:szCs w:val="20"/>
                <w:lang w:eastAsia="el-GR"/>
              </w:rPr>
              <w:t>Κάββουρα</w:t>
            </w:r>
            <w:proofErr w:type="spellEnd"/>
            <w:r w:rsidRPr="00F5339C">
              <w:rPr>
                <w:rFonts w:eastAsia="Arial Unicode MS" w:cstheme="minorHAnsi"/>
                <w:sz w:val="20"/>
                <w:szCs w:val="20"/>
                <w:lang w:eastAsia="el-GR"/>
              </w:rPr>
              <w:t xml:space="preserve"> Δ. (2011). </w:t>
            </w:r>
            <w:r w:rsidRPr="00F5339C">
              <w:rPr>
                <w:rFonts w:eastAsia="Arial Unicode MS" w:cstheme="minorHAnsi"/>
                <w:i/>
                <w:sz w:val="20"/>
                <w:szCs w:val="20"/>
                <w:lang w:eastAsia="el-GR"/>
              </w:rPr>
              <w:t>Διδακτική της Ιστορίας.</w:t>
            </w:r>
            <w:r w:rsidRPr="00F5339C">
              <w:rPr>
                <w:rFonts w:eastAsia="Arial Unicode MS" w:cstheme="minorHAnsi"/>
                <w:i/>
                <w:color w:val="000000"/>
                <w:sz w:val="20"/>
                <w:szCs w:val="20"/>
                <w:shd w:val="clear" w:color="auto" w:fill="FFFFFF"/>
              </w:rPr>
              <w:t xml:space="preserve"> Επιστήμη, Διδασκαλία, Μάθηση</w:t>
            </w:r>
            <w:r w:rsidRPr="00F5339C">
              <w:rPr>
                <w:rFonts w:eastAsia="Arial Unicode MS" w:cstheme="minorHAnsi"/>
                <w:color w:val="000000"/>
                <w:sz w:val="20"/>
                <w:szCs w:val="20"/>
                <w:shd w:val="clear" w:color="auto" w:fill="FFFFFF"/>
              </w:rPr>
              <w:t>. Αθήνα: Μεταίχμιο.</w:t>
            </w:r>
          </w:p>
          <w:p w14:paraId="49289C5A" w14:textId="77777777" w:rsidR="00754C0D" w:rsidRPr="00F5339C" w:rsidRDefault="00754C0D" w:rsidP="00014D95">
            <w:pPr>
              <w:spacing w:after="120" w:line="240" w:lineRule="auto"/>
              <w:ind w:left="357"/>
              <w:jc w:val="both"/>
              <w:rPr>
                <w:rFonts w:cstheme="minorHAnsi"/>
                <w:sz w:val="20"/>
                <w:szCs w:val="20"/>
              </w:rPr>
            </w:pPr>
            <w:proofErr w:type="spellStart"/>
            <w:r w:rsidRPr="00F5339C">
              <w:rPr>
                <w:rFonts w:cstheme="minorHAnsi"/>
                <w:sz w:val="20"/>
                <w:szCs w:val="20"/>
              </w:rPr>
              <w:t>Πετσιμέρη</w:t>
            </w:r>
            <w:proofErr w:type="spellEnd"/>
            <w:r w:rsidRPr="00F5339C">
              <w:rPr>
                <w:rFonts w:cstheme="minorHAnsi"/>
                <w:sz w:val="20"/>
                <w:szCs w:val="20"/>
              </w:rPr>
              <w:t xml:space="preserve">, Ε. (2004). </w:t>
            </w:r>
            <w:r w:rsidRPr="00F5339C">
              <w:rPr>
                <w:rFonts w:cstheme="minorHAnsi"/>
                <w:i/>
                <w:sz w:val="20"/>
                <w:szCs w:val="20"/>
              </w:rPr>
              <w:t>Διδακτική</w:t>
            </w:r>
            <w:r>
              <w:rPr>
                <w:rFonts w:cstheme="minorHAnsi"/>
                <w:i/>
                <w:sz w:val="20"/>
                <w:szCs w:val="20"/>
              </w:rPr>
              <w:t xml:space="preserve"> </w:t>
            </w:r>
            <w:r w:rsidRPr="00F5339C">
              <w:rPr>
                <w:rFonts w:cstheme="minorHAnsi"/>
                <w:i/>
                <w:sz w:val="20"/>
                <w:szCs w:val="20"/>
              </w:rPr>
              <w:t>μεθοδολογία. Διδακτική των Αρχαίων Ελληνικών</w:t>
            </w:r>
            <w:r w:rsidRPr="00F5339C">
              <w:rPr>
                <w:rFonts w:cstheme="minorHAnsi"/>
                <w:sz w:val="20"/>
                <w:szCs w:val="20"/>
              </w:rPr>
              <w:t>. Αθήνα: Γρηγόρη.</w:t>
            </w:r>
          </w:p>
          <w:p w14:paraId="360306A8" w14:textId="77777777" w:rsidR="00754C0D" w:rsidRPr="00F5339C" w:rsidRDefault="00754C0D" w:rsidP="00014D95">
            <w:pPr>
              <w:spacing w:after="120" w:line="240" w:lineRule="auto"/>
              <w:ind w:left="357"/>
              <w:jc w:val="both"/>
              <w:rPr>
                <w:rFonts w:cstheme="minorHAnsi"/>
                <w:sz w:val="20"/>
                <w:szCs w:val="20"/>
              </w:rPr>
            </w:pPr>
            <w:r w:rsidRPr="00F5339C">
              <w:rPr>
                <w:rFonts w:cstheme="minorHAnsi"/>
                <w:sz w:val="20"/>
                <w:szCs w:val="20"/>
              </w:rPr>
              <w:t xml:space="preserve">Σπανός Γ.Ι. &amp; Μιχάλης Α. (2012). </w:t>
            </w:r>
            <w:r w:rsidRPr="00F5339C">
              <w:rPr>
                <w:rFonts w:cstheme="minorHAnsi"/>
                <w:i/>
                <w:sz w:val="20"/>
                <w:szCs w:val="20"/>
              </w:rPr>
              <w:t>Η νεοελληνική γλώσσα στη δευτεροβάθμια εκπαίδευση</w:t>
            </w:r>
            <w:r w:rsidRPr="00F5339C">
              <w:rPr>
                <w:rFonts w:cstheme="minorHAnsi"/>
                <w:sz w:val="20"/>
                <w:szCs w:val="20"/>
              </w:rPr>
              <w:t>. Αθήνα: Κριτική.</w:t>
            </w:r>
          </w:p>
          <w:p w14:paraId="2D232C54" w14:textId="77777777" w:rsidR="00754C0D" w:rsidRPr="00F5339C" w:rsidRDefault="00754C0D" w:rsidP="00014D95">
            <w:pPr>
              <w:spacing w:after="120" w:line="240" w:lineRule="auto"/>
              <w:ind w:left="357"/>
              <w:jc w:val="both"/>
              <w:rPr>
                <w:rFonts w:cstheme="minorHAnsi"/>
                <w:sz w:val="20"/>
                <w:szCs w:val="20"/>
              </w:rPr>
            </w:pPr>
            <w:proofErr w:type="spellStart"/>
            <w:r w:rsidRPr="00F5339C">
              <w:rPr>
                <w:rFonts w:cstheme="minorHAnsi"/>
                <w:sz w:val="20"/>
                <w:szCs w:val="20"/>
              </w:rPr>
              <w:t>Φρυδάκη</w:t>
            </w:r>
            <w:proofErr w:type="spellEnd"/>
            <w:r w:rsidRPr="00F5339C">
              <w:rPr>
                <w:rFonts w:cstheme="minorHAnsi"/>
                <w:sz w:val="20"/>
                <w:szCs w:val="20"/>
              </w:rPr>
              <w:t xml:space="preserve">, Ε. (2003). </w:t>
            </w:r>
            <w:r w:rsidRPr="00F5339C">
              <w:rPr>
                <w:rFonts w:cstheme="minorHAnsi"/>
                <w:i/>
                <w:sz w:val="20"/>
                <w:szCs w:val="20"/>
              </w:rPr>
              <w:t>Η θεωρία της Λογοτεχνίας στην πράξη της διδασκαλίας</w:t>
            </w:r>
            <w:r w:rsidRPr="00F5339C">
              <w:rPr>
                <w:rFonts w:cstheme="minorHAnsi"/>
                <w:sz w:val="20"/>
                <w:szCs w:val="20"/>
              </w:rPr>
              <w:t>. Αθήνα: Κριτική.</w:t>
            </w:r>
          </w:p>
          <w:p w14:paraId="39686F6D" w14:textId="77777777" w:rsidR="00754C0D" w:rsidRPr="00F5339C" w:rsidRDefault="00754C0D" w:rsidP="00014D95">
            <w:pPr>
              <w:spacing w:after="0" w:line="240" w:lineRule="auto"/>
              <w:ind w:left="720"/>
              <w:jc w:val="both"/>
              <w:rPr>
                <w:rFonts w:cstheme="minorHAnsi"/>
                <w:sz w:val="20"/>
                <w:szCs w:val="20"/>
              </w:rPr>
            </w:pPr>
          </w:p>
          <w:p w14:paraId="76878B6D" w14:textId="77777777" w:rsidR="00754C0D" w:rsidRPr="00F5339C" w:rsidRDefault="00754C0D" w:rsidP="00014D95">
            <w:pPr>
              <w:spacing w:line="240" w:lineRule="auto"/>
              <w:jc w:val="both"/>
              <w:rPr>
                <w:rFonts w:cstheme="minorHAnsi"/>
                <w:b/>
                <w:i/>
                <w:sz w:val="20"/>
                <w:szCs w:val="20"/>
              </w:rPr>
            </w:pPr>
            <w:r w:rsidRPr="00F5339C">
              <w:rPr>
                <w:rFonts w:cstheme="minorHAnsi"/>
                <w:b/>
                <w:i/>
                <w:sz w:val="20"/>
                <w:szCs w:val="20"/>
              </w:rPr>
              <w:t>-Συναφή επιστημονικά περιοδικά:</w:t>
            </w:r>
          </w:p>
          <w:p w14:paraId="48FCC4D7" w14:textId="77777777" w:rsidR="00754C0D" w:rsidRPr="00F5339C" w:rsidRDefault="00754C0D" w:rsidP="00014D95">
            <w:pPr>
              <w:spacing w:after="120" w:line="240" w:lineRule="auto"/>
              <w:ind w:left="360"/>
              <w:jc w:val="both"/>
              <w:rPr>
                <w:rFonts w:eastAsia="Calibri" w:cstheme="minorHAnsi"/>
                <w:sz w:val="20"/>
                <w:szCs w:val="20"/>
              </w:rPr>
            </w:pPr>
            <w:r w:rsidRPr="00F5339C">
              <w:rPr>
                <w:rFonts w:eastAsia="Calibri" w:cstheme="minorHAnsi"/>
                <w:i/>
                <w:sz w:val="20"/>
                <w:szCs w:val="20"/>
              </w:rPr>
              <w:t>Ελληνική επιστημονική ένωση τεχνολογιών πληροφορίας και επικοινωνιών στην εκπαίδευση</w:t>
            </w:r>
            <w:r w:rsidRPr="00F5339C">
              <w:rPr>
                <w:rFonts w:eastAsia="Calibri" w:cstheme="minorHAnsi"/>
                <w:sz w:val="20"/>
                <w:szCs w:val="20"/>
              </w:rPr>
              <w:t xml:space="preserve">. </w:t>
            </w:r>
            <w:r w:rsidRPr="00F5339C">
              <w:rPr>
                <w:rFonts w:eastAsia="Calibri" w:cstheme="minorHAnsi"/>
                <w:i/>
                <w:sz w:val="20"/>
                <w:szCs w:val="20"/>
              </w:rPr>
              <w:t>Πρακτικά των συνεδρίων</w:t>
            </w:r>
            <w:r>
              <w:rPr>
                <w:rFonts w:eastAsia="Calibri" w:cstheme="minorHAnsi"/>
                <w:sz w:val="20"/>
                <w:szCs w:val="20"/>
              </w:rPr>
              <w:t xml:space="preserve"> </w:t>
            </w:r>
            <w:r w:rsidRPr="00F5339C">
              <w:rPr>
                <w:rFonts w:eastAsia="Calibri" w:cstheme="minorHAnsi"/>
                <w:sz w:val="20"/>
                <w:szCs w:val="20"/>
              </w:rPr>
              <w:t>1998- σήμερα: ανακοινώσεις για τη διδασκαλία των φιλολογικών μαθημάτων στη δευτεροβάθμια εκπαίδευση</w:t>
            </w:r>
          </w:p>
          <w:p w14:paraId="241849D8" w14:textId="77777777" w:rsidR="00754C0D" w:rsidRPr="00F5339C" w:rsidRDefault="00754C0D" w:rsidP="00014D95">
            <w:pPr>
              <w:spacing w:after="120" w:line="240" w:lineRule="auto"/>
              <w:ind w:left="720"/>
              <w:jc w:val="both"/>
              <w:rPr>
                <w:rFonts w:eastAsia="Calibri" w:cstheme="minorHAnsi"/>
                <w:sz w:val="20"/>
                <w:szCs w:val="20"/>
              </w:rPr>
            </w:pPr>
            <w:r w:rsidRPr="00F5339C">
              <w:rPr>
                <w:rFonts w:eastAsia="Calibri" w:cstheme="minorHAnsi"/>
                <w:sz w:val="20"/>
                <w:szCs w:val="20"/>
              </w:rPr>
              <w:t xml:space="preserve"> (</w:t>
            </w:r>
            <w:hyperlink r:id="rId75" w:history="1">
              <w:r w:rsidRPr="00F5339C">
                <w:rPr>
                  <w:rStyle w:val="-"/>
                  <w:rFonts w:eastAsia="Calibri" w:cstheme="minorHAnsi"/>
                  <w:sz w:val="20"/>
                  <w:szCs w:val="20"/>
                </w:rPr>
                <w:t>http://www.etpe.eu/new/conferences/list</w:t>
              </w:r>
            </w:hyperlink>
            <w:r w:rsidRPr="00F5339C">
              <w:rPr>
                <w:rFonts w:eastAsia="Calibri" w:cstheme="minorHAnsi"/>
                <w:sz w:val="20"/>
                <w:szCs w:val="20"/>
              </w:rPr>
              <w:t xml:space="preserve"> )</w:t>
            </w:r>
          </w:p>
          <w:p w14:paraId="52D59FDC" w14:textId="77777777" w:rsidR="00754C0D" w:rsidRPr="00F5339C" w:rsidRDefault="00754C0D" w:rsidP="00014D95">
            <w:pPr>
              <w:spacing w:after="120" w:line="240" w:lineRule="auto"/>
              <w:ind w:left="360"/>
              <w:rPr>
                <w:rFonts w:cstheme="minorHAnsi"/>
                <w:sz w:val="20"/>
                <w:szCs w:val="20"/>
              </w:rPr>
            </w:pPr>
            <w:r w:rsidRPr="00F5339C">
              <w:rPr>
                <w:rFonts w:cstheme="minorHAnsi"/>
                <w:sz w:val="20"/>
                <w:szCs w:val="20"/>
              </w:rPr>
              <w:t xml:space="preserve">Περιοδικό </w:t>
            </w:r>
            <w:r w:rsidRPr="00F5339C">
              <w:rPr>
                <w:rFonts w:cstheme="minorHAnsi"/>
                <w:i/>
                <w:sz w:val="20"/>
                <w:szCs w:val="20"/>
              </w:rPr>
              <w:t>ΝΕΑ ΠΑΙΔΕΙΑ</w:t>
            </w:r>
            <w:r w:rsidRPr="00F5339C">
              <w:rPr>
                <w:rFonts w:cstheme="minorHAnsi"/>
                <w:sz w:val="20"/>
                <w:szCs w:val="20"/>
              </w:rPr>
              <w:t>. Αθήνα: Πατάκη (</w:t>
            </w:r>
            <w:hyperlink r:id="rId76" w:tgtFrame="_blank" w:history="1">
              <w:r w:rsidRPr="00F5339C">
                <w:rPr>
                  <w:rStyle w:val="-"/>
                  <w:rFonts w:cstheme="minorHAnsi"/>
                  <w:sz w:val="20"/>
                  <w:szCs w:val="20"/>
                </w:rPr>
                <w:t>http://www.neapaideia-glossa.gr/</w:t>
              </w:r>
            </w:hyperlink>
            <w:r w:rsidRPr="00F5339C">
              <w:rPr>
                <w:rFonts w:cstheme="minorHAnsi"/>
                <w:sz w:val="20"/>
                <w:szCs w:val="20"/>
              </w:rPr>
              <w:t>)</w:t>
            </w:r>
          </w:p>
          <w:p w14:paraId="6862A432" w14:textId="77777777" w:rsidR="00754C0D" w:rsidRPr="00F5339C" w:rsidRDefault="00754C0D" w:rsidP="00014D95">
            <w:pPr>
              <w:spacing w:line="240" w:lineRule="auto"/>
              <w:jc w:val="both"/>
              <w:rPr>
                <w:rFonts w:cstheme="minorHAnsi"/>
                <w:b/>
                <w:sz w:val="20"/>
                <w:szCs w:val="20"/>
              </w:rPr>
            </w:pPr>
          </w:p>
        </w:tc>
      </w:tr>
    </w:tbl>
    <w:p w14:paraId="1C358675" w14:textId="77777777" w:rsidR="00754C0D" w:rsidRDefault="00754C0D" w:rsidP="0088065B">
      <w:r>
        <w:br w:type="page"/>
      </w:r>
    </w:p>
    <w:p w14:paraId="4C74052E" w14:textId="77777777" w:rsidR="00754C0D" w:rsidRPr="00F5339C" w:rsidRDefault="00754C0D" w:rsidP="00754C0D">
      <w:pPr>
        <w:pStyle w:val="3"/>
        <w:spacing w:before="240" w:after="240"/>
        <w:jc w:val="center"/>
        <w:rPr>
          <w:rFonts w:cstheme="minorHAnsi"/>
          <w:sz w:val="24"/>
          <w:szCs w:val="24"/>
        </w:rPr>
      </w:pPr>
      <w:bookmarkStart w:id="42" w:name="_Toc168241045"/>
      <w:r w:rsidRPr="00F5339C">
        <w:rPr>
          <w:rFonts w:cstheme="minorHAnsi"/>
          <w:sz w:val="24"/>
          <w:szCs w:val="24"/>
        </w:rPr>
        <w:lastRenderedPageBreak/>
        <w:t>13ΕΠΑΔ1 Παιδαγωγικές Ασκήσεις Διδασκαλίας</w:t>
      </w:r>
      <w:bookmarkEnd w:id="42"/>
    </w:p>
    <w:p w14:paraId="19F784EA" w14:textId="77777777" w:rsidR="00754C0D" w:rsidRPr="00F5339C" w:rsidRDefault="00754C0D" w:rsidP="00754C0D">
      <w:pPr>
        <w:jc w:val="center"/>
        <w:rPr>
          <w:b/>
          <w:bCs/>
        </w:rPr>
      </w:pPr>
      <w:r w:rsidRPr="00F5339C">
        <w:rPr>
          <w:b/>
          <w:bCs/>
        </w:rPr>
        <w:t>(Μ. ΑΘΑΝΑΣΟΠΟΥΛΟΣ)</w:t>
      </w:r>
    </w:p>
    <w:p w14:paraId="47B2B842"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2E539F1C" w14:textId="77777777" w:rsidR="00754C0D" w:rsidRPr="00F5339C" w:rsidRDefault="00754C0D" w:rsidP="00DB5B81">
      <w:pPr>
        <w:pStyle w:val="a6"/>
        <w:widowControl w:val="0"/>
        <w:numPr>
          <w:ilvl w:val="0"/>
          <w:numId w:val="18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6"/>
        <w:gridCol w:w="1088"/>
        <w:gridCol w:w="1069"/>
        <w:gridCol w:w="1316"/>
        <w:gridCol w:w="324"/>
        <w:gridCol w:w="2149"/>
      </w:tblGrid>
      <w:tr w:rsidR="00754C0D" w:rsidRPr="00F5339C" w14:paraId="6B1449D3" w14:textId="77777777" w:rsidTr="00DD0BCB">
        <w:tc>
          <w:tcPr>
            <w:tcW w:w="2696" w:type="dxa"/>
            <w:shd w:val="clear" w:color="auto" w:fill="DDD9C3"/>
          </w:tcPr>
          <w:p w14:paraId="590BB48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946" w:type="dxa"/>
            <w:gridSpan w:val="5"/>
          </w:tcPr>
          <w:p w14:paraId="311AC56A" w14:textId="77777777" w:rsidR="00754C0D" w:rsidRPr="00F5339C" w:rsidRDefault="00754C0D" w:rsidP="003F58BF">
            <w:pPr>
              <w:spacing w:line="240" w:lineRule="auto"/>
              <w:rPr>
                <w:rFonts w:cstheme="minorHAnsi"/>
                <w:sz w:val="20"/>
                <w:szCs w:val="20"/>
              </w:rPr>
            </w:pPr>
            <w:r w:rsidRPr="00F5339C">
              <w:rPr>
                <w:rFonts w:cstheme="minorHAnsi"/>
                <w:sz w:val="20"/>
                <w:szCs w:val="20"/>
              </w:rPr>
              <w:t>ΣΧΟΛΗ ΑΝΘΡΩΠΙΣΤΙΚΩΝ ΕΠΙΣΤΗΜΩΝ ΚΑΙ ΠΟΛΙΤΙΣΜΙΚΩΝ ΣΠΟΥΔΩΝ</w:t>
            </w:r>
          </w:p>
        </w:tc>
      </w:tr>
      <w:tr w:rsidR="00754C0D" w:rsidRPr="00F5339C" w14:paraId="1B5B6CAE" w14:textId="77777777" w:rsidTr="00DD0BCB">
        <w:tc>
          <w:tcPr>
            <w:tcW w:w="2696" w:type="dxa"/>
            <w:shd w:val="clear" w:color="auto" w:fill="DDD9C3"/>
          </w:tcPr>
          <w:p w14:paraId="0461071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946" w:type="dxa"/>
            <w:gridSpan w:val="5"/>
          </w:tcPr>
          <w:p w14:paraId="19598BF8" w14:textId="77777777" w:rsidR="00754C0D" w:rsidRPr="00F5339C" w:rsidRDefault="00754C0D" w:rsidP="003F58BF">
            <w:pPr>
              <w:spacing w:line="240" w:lineRule="auto"/>
              <w:rPr>
                <w:rFonts w:cstheme="minorHAnsi"/>
                <w:sz w:val="20"/>
                <w:szCs w:val="20"/>
              </w:rPr>
            </w:pPr>
            <w:r w:rsidRPr="00F5339C">
              <w:rPr>
                <w:rFonts w:cstheme="minorHAnsi"/>
                <w:sz w:val="20"/>
                <w:szCs w:val="20"/>
              </w:rPr>
              <w:t>ΦΙΛΟΛΟΓΙΑΣ</w:t>
            </w:r>
          </w:p>
        </w:tc>
      </w:tr>
      <w:tr w:rsidR="00754C0D" w:rsidRPr="00F5339C" w14:paraId="28B5760C" w14:textId="77777777" w:rsidTr="00DD0BCB">
        <w:tc>
          <w:tcPr>
            <w:tcW w:w="2696" w:type="dxa"/>
            <w:shd w:val="clear" w:color="auto" w:fill="DDD9C3"/>
          </w:tcPr>
          <w:p w14:paraId="1D6522E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946" w:type="dxa"/>
            <w:gridSpan w:val="5"/>
          </w:tcPr>
          <w:p w14:paraId="4BF8F400" w14:textId="77777777" w:rsidR="00754C0D" w:rsidRPr="00F5339C" w:rsidRDefault="00754C0D" w:rsidP="003F58BF">
            <w:pPr>
              <w:spacing w:line="240" w:lineRule="auto"/>
              <w:rPr>
                <w:rFonts w:cstheme="minorHAnsi"/>
                <w:color w:val="00B0F0"/>
                <w:sz w:val="20"/>
                <w:szCs w:val="20"/>
              </w:rPr>
            </w:pPr>
            <w:r w:rsidRPr="00F5339C">
              <w:rPr>
                <w:rFonts w:cstheme="minorHAnsi"/>
                <w:sz w:val="20"/>
                <w:szCs w:val="20"/>
              </w:rPr>
              <w:t>ΠΡΟΠΤΥΧΙΑΚΟ</w:t>
            </w:r>
          </w:p>
        </w:tc>
      </w:tr>
      <w:tr w:rsidR="00754C0D" w:rsidRPr="00F5339C" w14:paraId="0B622AC8" w14:textId="77777777" w:rsidTr="00DD0BCB">
        <w:tc>
          <w:tcPr>
            <w:tcW w:w="2696" w:type="dxa"/>
            <w:shd w:val="clear" w:color="auto" w:fill="DDD9C3"/>
          </w:tcPr>
          <w:p w14:paraId="547E803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088" w:type="dxa"/>
          </w:tcPr>
          <w:p w14:paraId="140A110E" w14:textId="77777777" w:rsidR="00754C0D" w:rsidRPr="003F58BF" w:rsidRDefault="00754C0D" w:rsidP="00014D95">
            <w:pPr>
              <w:spacing w:line="240" w:lineRule="auto"/>
              <w:jc w:val="center"/>
              <w:rPr>
                <w:rFonts w:cstheme="minorHAnsi"/>
                <w:sz w:val="20"/>
                <w:szCs w:val="20"/>
              </w:rPr>
            </w:pPr>
            <w:r w:rsidRPr="003F58BF">
              <w:rPr>
                <w:rFonts w:cstheme="minorHAnsi"/>
                <w:sz w:val="20"/>
                <w:szCs w:val="20"/>
              </w:rPr>
              <w:t>13ΕΠΑΔ1</w:t>
            </w:r>
          </w:p>
        </w:tc>
        <w:tc>
          <w:tcPr>
            <w:tcW w:w="2385" w:type="dxa"/>
            <w:gridSpan w:val="2"/>
            <w:shd w:val="clear" w:color="auto" w:fill="DDD9C3"/>
          </w:tcPr>
          <w:p w14:paraId="613D13B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ΕΞΑΜΗΝΟ ΣΠΟΥΔΩΝ</w:t>
            </w:r>
          </w:p>
        </w:tc>
        <w:tc>
          <w:tcPr>
            <w:tcW w:w="2473" w:type="dxa"/>
            <w:gridSpan w:val="2"/>
          </w:tcPr>
          <w:p w14:paraId="7F2A0DD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Ζ΄</w:t>
            </w:r>
          </w:p>
        </w:tc>
      </w:tr>
      <w:tr w:rsidR="00754C0D" w:rsidRPr="00F5339C" w14:paraId="69EAC972" w14:textId="77777777" w:rsidTr="00DD0BCB">
        <w:trPr>
          <w:trHeight w:val="375"/>
        </w:trPr>
        <w:tc>
          <w:tcPr>
            <w:tcW w:w="2696" w:type="dxa"/>
            <w:shd w:val="clear" w:color="auto" w:fill="DDD9C3"/>
            <w:vAlign w:val="center"/>
          </w:tcPr>
          <w:p w14:paraId="500FF25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946" w:type="dxa"/>
            <w:gridSpan w:val="5"/>
            <w:vAlign w:val="center"/>
          </w:tcPr>
          <w:p w14:paraId="0ED058C9" w14:textId="77777777" w:rsidR="00754C0D" w:rsidRPr="00F5339C" w:rsidRDefault="003F58BF" w:rsidP="00C10C8D">
            <w:pPr>
              <w:spacing w:line="240" w:lineRule="auto"/>
              <w:rPr>
                <w:rFonts w:cstheme="minorHAnsi"/>
                <w:color w:val="000000"/>
                <w:sz w:val="20"/>
                <w:szCs w:val="20"/>
              </w:rPr>
            </w:pPr>
            <w:r w:rsidRPr="00F5339C">
              <w:rPr>
                <w:rFonts w:cstheme="minorHAnsi"/>
                <w:color w:val="000000"/>
                <w:sz w:val="20"/>
                <w:szCs w:val="20"/>
                <w:lang w:eastAsia="el-GR"/>
              </w:rPr>
              <w:t>ΠΑΙΔΑΓΩΓΙΚΕΣ ΑΣΚΗΣΕΙΣ ΔΙΔΑΣΚΑΛΙΑΣ - ΕΒΔΟΜΑΔΙΑΙΟ ΩΡΟΛΟΓΙΟ ΠΡΟΓΡΑΜΜΑ (ΓΥΜΝΑΣΙΑ, ΛΥΚΕΙΑ, ΓΕΝΙΚΗΣ ΕΠΑΓΓΕΛΜΑΤΙΚΗΣ ΚΑΙ ΕΙΔΙΚΗΣ ΑΓΩΓΗΣ ΚΑΙ ΕΚΠΑΙΔΕΥΣΗΣ)</w:t>
            </w:r>
          </w:p>
        </w:tc>
      </w:tr>
      <w:tr w:rsidR="00754C0D" w:rsidRPr="00F5339C" w14:paraId="02770552" w14:textId="77777777" w:rsidTr="00DD0BCB">
        <w:trPr>
          <w:trHeight w:val="375"/>
        </w:trPr>
        <w:tc>
          <w:tcPr>
            <w:tcW w:w="2696" w:type="dxa"/>
            <w:shd w:val="clear" w:color="auto" w:fill="DDD9C3"/>
            <w:vAlign w:val="center"/>
          </w:tcPr>
          <w:p w14:paraId="6F3EFD9E"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Το μάθημα συνδέεται και με το πρόγραμμα πιστοποίησης Παιδαγωγικής και Διδακτικής επάρκειας (ΠΠΔΕ).</w:t>
            </w:r>
            <w:r w:rsidRPr="00F5339C">
              <w:rPr>
                <w:rFonts w:cstheme="minorHAnsi"/>
                <w:b/>
                <w:color w:val="000000"/>
                <w:sz w:val="20"/>
                <w:szCs w:val="20"/>
              </w:rPr>
              <w:tab/>
            </w:r>
          </w:p>
        </w:tc>
        <w:tc>
          <w:tcPr>
            <w:tcW w:w="5946" w:type="dxa"/>
            <w:gridSpan w:val="5"/>
            <w:vAlign w:val="center"/>
          </w:tcPr>
          <w:p w14:paraId="5E94831E" w14:textId="77777777" w:rsidR="00754C0D" w:rsidRPr="00F5339C" w:rsidRDefault="00754C0D" w:rsidP="00C10C8D">
            <w:pPr>
              <w:spacing w:line="240" w:lineRule="auto"/>
              <w:rPr>
                <w:rFonts w:cstheme="minorHAnsi"/>
                <w:color w:val="000000"/>
                <w:sz w:val="20"/>
                <w:szCs w:val="20"/>
                <w:lang w:eastAsia="el-GR"/>
              </w:rPr>
            </w:pPr>
            <w:r w:rsidRPr="00F5339C">
              <w:rPr>
                <w:rFonts w:cstheme="minorHAnsi"/>
                <w:color w:val="000000"/>
                <w:sz w:val="20"/>
                <w:szCs w:val="20"/>
              </w:rPr>
              <w:t>ΘΕΜΑΤΙΚΗ</w:t>
            </w:r>
            <w:r>
              <w:rPr>
                <w:rFonts w:cstheme="minorHAnsi"/>
                <w:color w:val="000000"/>
                <w:sz w:val="20"/>
                <w:szCs w:val="20"/>
              </w:rPr>
              <w:t xml:space="preserve"> </w:t>
            </w:r>
            <w:r w:rsidRPr="00F5339C">
              <w:rPr>
                <w:rFonts w:cstheme="minorHAnsi"/>
                <w:color w:val="000000"/>
                <w:sz w:val="20"/>
                <w:szCs w:val="20"/>
              </w:rPr>
              <w:t xml:space="preserve">ΕΝΟΤΗΤΑ: </w:t>
            </w:r>
            <w:r w:rsidR="003F58BF" w:rsidRPr="00F5339C">
              <w:rPr>
                <w:rFonts w:cstheme="minorHAnsi"/>
                <w:color w:val="000000"/>
                <w:sz w:val="20"/>
                <w:szCs w:val="20"/>
              </w:rPr>
              <w:t xml:space="preserve">ΕΙΔΙΚΗ ΔΙΔΑΚΤΙΚΗ ΚΑΙ ΠΡΑΚΤΙΚΗ ΑΣΚΗΣΗ </w:t>
            </w:r>
          </w:p>
        </w:tc>
      </w:tr>
      <w:tr w:rsidR="00754C0D" w:rsidRPr="00F5339C" w14:paraId="0467D592" w14:textId="77777777" w:rsidTr="00DD0BCB">
        <w:trPr>
          <w:trHeight w:val="196"/>
        </w:trPr>
        <w:tc>
          <w:tcPr>
            <w:tcW w:w="4853" w:type="dxa"/>
            <w:gridSpan w:val="3"/>
            <w:shd w:val="clear" w:color="auto" w:fill="DDD9C3"/>
            <w:vAlign w:val="center"/>
          </w:tcPr>
          <w:p w14:paraId="2B13D21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640" w:type="dxa"/>
            <w:gridSpan w:val="2"/>
            <w:shd w:val="clear" w:color="auto" w:fill="DDD9C3"/>
            <w:vAlign w:val="center"/>
          </w:tcPr>
          <w:p w14:paraId="326F71C8"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2149" w:type="dxa"/>
            <w:shd w:val="clear" w:color="auto" w:fill="DDD9C3"/>
            <w:vAlign w:val="center"/>
          </w:tcPr>
          <w:p w14:paraId="786CE3B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529164BF" w14:textId="77777777" w:rsidTr="00DD0BCB">
        <w:trPr>
          <w:trHeight w:val="194"/>
        </w:trPr>
        <w:tc>
          <w:tcPr>
            <w:tcW w:w="4853" w:type="dxa"/>
            <w:gridSpan w:val="3"/>
          </w:tcPr>
          <w:p w14:paraId="1E78F49E" w14:textId="77777777" w:rsidR="00754C0D" w:rsidRPr="00F5339C" w:rsidRDefault="00754C0D" w:rsidP="00014D95">
            <w:pPr>
              <w:spacing w:line="240" w:lineRule="auto"/>
              <w:jc w:val="center"/>
              <w:rPr>
                <w:rFonts w:cstheme="minorHAnsi"/>
                <w:sz w:val="20"/>
                <w:szCs w:val="20"/>
              </w:rPr>
            </w:pPr>
          </w:p>
        </w:tc>
        <w:tc>
          <w:tcPr>
            <w:tcW w:w="1640" w:type="dxa"/>
            <w:gridSpan w:val="2"/>
          </w:tcPr>
          <w:p w14:paraId="214D1C2E"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2149" w:type="dxa"/>
          </w:tcPr>
          <w:p w14:paraId="263ECED4" w14:textId="77777777" w:rsidR="00754C0D" w:rsidRPr="000A11BC" w:rsidRDefault="00754C0D" w:rsidP="00014D95">
            <w:pPr>
              <w:spacing w:line="240" w:lineRule="auto"/>
              <w:jc w:val="center"/>
              <w:rPr>
                <w:rFonts w:cstheme="minorHAnsi"/>
                <w:sz w:val="20"/>
                <w:szCs w:val="20"/>
              </w:rPr>
            </w:pPr>
            <w:r w:rsidRPr="000A11BC">
              <w:rPr>
                <w:rFonts w:cstheme="minorHAnsi"/>
                <w:sz w:val="20"/>
                <w:szCs w:val="20"/>
              </w:rPr>
              <w:t>4</w:t>
            </w:r>
          </w:p>
        </w:tc>
      </w:tr>
      <w:tr w:rsidR="00754C0D" w:rsidRPr="00F5339C" w14:paraId="0EE3F229" w14:textId="77777777" w:rsidTr="00DD0BCB">
        <w:trPr>
          <w:trHeight w:val="194"/>
        </w:trPr>
        <w:tc>
          <w:tcPr>
            <w:tcW w:w="4853" w:type="dxa"/>
            <w:gridSpan w:val="3"/>
            <w:shd w:val="clear" w:color="auto" w:fill="DDD9C3"/>
          </w:tcPr>
          <w:p w14:paraId="2ED2C309"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640" w:type="dxa"/>
            <w:gridSpan w:val="2"/>
          </w:tcPr>
          <w:p w14:paraId="66910D54" w14:textId="77777777" w:rsidR="00754C0D" w:rsidRPr="00F5339C" w:rsidRDefault="00754C0D" w:rsidP="00014D95">
            <w:pPr>
              <w:spacing w:line="240" w:lineRule="auto"/>
              <w:jc w:val="right"/>
              <w:rPr>
                <w:rFonts w:cstheme="minorHAnsi"/>
                <w:color w:val="002060"/>
                <w:sz w:val="20"/>
                <w:szCs w:val="20"/>
              </w:rPr>
            </w:pPr>
          </w:p>
        </w:tc>
        <w:tc>
          <w:tcPr>
            <w:tcW w:w="2149" w:type="dxa"/>
          </w:tcPr>
          <w:p w14:paraId="65B94048" w14:textId="77777777" w:rsidR="00754C0D" w:rsidRPr="00F5339C" w:rsidRDefault="00754C0D" w:rsidP="00014D95">
            <w:pPr>
              <w:spacing w:line="240" w:lineRule="auto"/>
              <w:rPr>
                <w:rFonts w:cstheme="minorHAnsi"/>
                <w:color w:val="002060"/>
                <w:sz w:val="20"/>
                <w:szCs w:val="20"/>
              </w:rPr>
            </w:pPr>
          </w:p>
        </w:tc>
      </w:tr>
      <w:tr w:rsidR="00754C0D" w:rsidRPr="00F5339C" w14:paraId="4F205957" w14:textId="77777777" w:rsidTr="00DD0BCB">
        <w:trPr>
          <w:trHeight w:val="599"/>
        </w:trPr>
        <w:tc>
          <w:tcPr>
            <w:tcW w:w="2696" w:type="dxa"/>
            <w:shd w:val="clear" w:color="auto" w:fill="DDD9C3"/>
          </w:tcPr>
          <w:p w14:paraId="59CDC6DD"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4653006D"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79441DE6"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946" w:type="dxa"/>
            <w:gridSpan w:val="5"/>
          </w:tcPr>
          <w:p w14:paraId="21AF5B49" w14:textId="77777777" w:rsidR="00785940" w:rsidRDefault="00785940" w:rsidP="00014D95">
            <w:pPr>
              <w:spacing w:line="240" w:lineRule="auto"/>
              <w:jc w:val="center"/>
              <w:rPr>
                <w:rFonts w:cstheme="minorHAnsi"/>
                <w:sz w:val="20"/>
                <w:szCs w:val="20"/>
              </w:rPr>
            </w:pPr>
          </w:p>
          <w:p w14:paraId="453C0B9F" w14:textId="14587C90" w:rsidR="00754C0D" w:rsidRPr="00F5339C" w:rsidRDefault="00785940" w:rsidP="00785940">
            <w:pPr>
              <w:spacing w:line="240" w:lineRule="auto"/>
              <w:rPr>
                <w:rFonts w:cstheme="minorHAnsi"/>
                <w:color w:val="000000"/>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p w14:paraId="2B96B166" w14:textId="10421D84" w:rsidR="00754C0D" w:rsidRPr="00F5339C" w:rsidRDefault="008F7CA6" w:rsidP="003F58BF">
            <w:pPr>
              <w:spacing w:line="240" w:lineRule="auto"/>
              <w:rPr>
                <w:rFonts w:cstheme="minorHAnsi"/>
                <w:color w:val="000000"/>
                <w:sz w:val="20"/>
                <w:szCs w:val="20"/>
              </w:rPr>
            </w:pPr>
            <w:r>
              <w:rPr>
                <w:rFonts w:cstheme="minorHAnsi"/>
                <w:color w:val="000000"/>
                <w:sz w:val="20"/>
                <w:szCs w:val="20"/>
              </w:rPr>
              <w:t xml:space="preserve"> </w:t>
            </w:r>
            <w:r w:rsidR="003F58BF" w:rsidRPr="00F5339C">
              <w:rPr>
                <w:rFonts w:cstheme="minorHAnsi"/>
                <w:color w:val="000000"/>
                <w:sz w:val="20"/>
                <w:szCs w:val="20"/>
                <w:lang w:eastAsia="el-GR"/>
              </w:rPr>
              <w:t>(ΥΠΟ</w:t>
            </w:r>
            <w:r w:rsidR="00C10C8D">
              <w:rPr>
                <w:rFonts w:cstheme="minorHAnsi"/>
                <w:color w:val="000000"/>
                <w:sz w:val="20"/>
                <w:szCs w:val="20"/>
                <w:lang w:eastAsia="el-GR"/>
              </w:rPr>
              <w:t>ΧΡΕΩΤΙΚ</w:t>
            </w:r>
            <w:r w:rsidR="00785940">
              <w:rPr>
                <w:rFonts w:cstheme="minorHAnsi"/>
                <w:color w:val="000000"/>
                <w:sz w:val="20"/>
                <w:szCs w:val="20"/>
                <w:lang w:eastAsia="el-GR"/>
              </w:rPr>
              <w:t>Ο</w:t>
            </w:r>
            <w:r w:rsidR="00C10C8D">
              <w:rPr>
                <w:rFonts w:cstheme="minorHAnsi"/>
                <w:color w:val="000000"/>
                <w:sz w:val="20"/>
                <w:szCs w:val="20"/>
                <w:lang w:eastAsia="el-GR"/>
              </w:rPr>
              <w:t xml:space="preserve"> ΓΙΑ ΤΗΝ ΑΠΟΚΤΗΣΗ </w:t>
            </w:r>
            <w:r w:rsidR="003F58BF" w:rsidRPr="00F5339C">
              <w:rPr>
                <w:rFonts w:cstheme="minorHAnsi"/>
                <w:color w:val="000000"/>
                <w:sz w:val="20"/>
                <w:szCs w:val="20"/>
                <w:lang w:eastAsia="el-GR"/>
              </w:rPr>
              <w:t xml:space="preserve"> </w:t>
            </w:r>
            <w:r w:rsidR="00C10C8D">
              <w:rPr>
                <w:rFonts w:cstheme="minorHAnsi"/>
                <w:color w:val="000000"/>
                <w:sz w:val="20"/>
                <w:szCs w:val="20"/>
                <w:lang w:eastAsia="el-GR"/>
              </w:rPr>
              <w:t>Π</w:t>
            </w:r>
            <w:r w:rsidR="003F58BF" w:rsidRPr="00F5339C">
              <w:rPr>
                <w:rFonts w:cstheme="minorHAnsi"/>
                <w:color w:val="000000"/>
                <w:sz w:val="20"/>
                <w:szCs w:val="20"/>
                <w:lang w:eastAsia="el-GR"/>
              </w:rPr>
              <w:t>ΔΕ)</w:t>
            </w:r>
          </w:p>
        </w:tc>
      </w:tr>
      <w:tr w:rsidR="00754C0D" w:rsidRPr="00F5339C" w14:paraId="4E3F060A" w14:textId="77777777" w:rsidTr="00DD0BCB">
        <w:tc>
          <w:tcPr>
            <w:tcW w:w="2696" w:type="dxa"/>
            <w:shd w:val="clear" w:color="auto" w:fill="DDD9C3"/>
          </w:tcPr>
          <w:p w14:paraId="27103CC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tc>
        <w:tc>
          <w:tcPr>
            <w:tcW w:w="5946" w:type="dxa"/>
            <w:gridSpan w:val="5"/>
          </w:tcPr>
          <w:p w14:paraId="34F8F796" w14:textId="09E6C445" w:rsidR="00754C0D" w:rsidRPr="00F5339C" w:rsidRDefault="00630D29" w:rsidP="003F58BF">
            <w:pPr>
              <w:spacing w:line="240" w:lineRule="auto"/>
              <w:rPr>
                <w:rFonts w:cstheme="minorHAnsi"/>
                <w:color w:val="000000"/>
                <w:sz w:val="20"/>
                <w:szCs w:val="20"/>
              </w:rPr>
            </w:pPr>
            <w:r>
              <w:rPr>
                <w:rFonts w:cstheme="minorHAnsi"/>
                <w:color w:val="000000"/>
                <w:sz w:val="20"/>
                <w:szCs w:val="20"/>
              </w:rPr>
              <w:t>-</w:t>
            </w:r>
          </w:p>
        </w:tc>
      </w:tr>
      <w:tr w:rsidR="00754C0D" w:rsidRPr="00F5339C" w14:paraId="277B171E" w14:textId="77777777" w:rsidTr="00DD0BCB">
        <w:tc>
          <w:tcPr>
            <w:tcW w:w="2696" w:type="dxa"/>
            <w:shd w:val="clear" w:color="auto" w:fill="DDD9C3"/>
          </w:tcPr>
          <w:p w14:paraId="62D7919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946" w:type="dxa"/>
            <w:gridSpan w:val="5"/>
          </w:tcPr>
          <w:p w14:paraId="02F90D2D" w14:textId="77777777" w:rsidR="00754C0D" w:rsidRPr="00F5339C" w:rsidRDefault="00754C0D" w:rsidP="003F58BF">
            <w:pPr>
              <w:spacing w:line="240" w:lineRule="auto"/>
              <w:rPr>
                <w:rFonts w:cstheme="minorHAnsi"/>
                <w:color w:val="000000"/>
                <w:sz w:val="20"/>
                <w:szCs w:val="20"/>
              </w:rPr>
            </w:pPr>
            <w:r w:rsidRPr="00F5339C">
              <w:rPr>
                <w:rFonts w:cstheme="minorHAnsi"/>
                <w:color w:val="000000"/>
                <w:sz w:val="20"/>
                <w:szCs w:val="20"/>
              </w:rPr>
              <w:t>ΕΛΛΗΝΙΚΗ</w:t>
            </w:r>
          </w:p>
        </w:tc>
      </w:tr>
      <w:tr w:rsidR="00754C0D" w:rsidRPr="00F5339C" w14:paraId="24FEFCB1" w14:textId="77777777" w:rsidTr="00DD0BCB">
        <w:tc>
          <w:tcPr>
            <w:tcW w:w="2696" w:type="dxa"/>
            <w:shd w:val="clear" w:color="auto" w:fill="DDD9C3"/>
          </w:tcPr>
          <w:p w14:paraId="3832B45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946" w:type="dxa"/>
            <w:gridSpan w:val="5"/>
          </w:tcPr>
          <w:p w14:paraId="0C3D414E" w14:textId="77777777" w:rsidR="00754C0D" w:rsidRPr="00F5339C" w:rsidRDefault="003F58BF" w:rsidP="00014D95">
            <w:pPr>
              <w:spacing w:line="240" w:lineRule="auto"/>
              <w:rPr>
                <w:rFonts w:cstheme="minorHAnsi"/>
                <w:color w:val="000000"/>
                <w:sz w:val="20"/>
                <w:szCs w:val="20"/>
              </w:rPr>
            </w:pPr>
            <w:r>
              <w:rPr>
                <w:rFonts w:cstheme="minorHAnsi"/>
                <w:color w:val="000000"/>
                <w:sz w:val="20"/>
                <w:szCs w:val="20"/>
              </w:rPr>
              <w:t>ΟΧΙ</w:t>
            </w:r>
          </w:p>
        </w:tc>
      </w:tr>
      <w:tr w:rsidR="00754C0D" w:rsidRPr="008465C6" w14:paraId="7DD58482" w14:textId="77777777" w:rsidTr="00DD0BCB">
        <w:tc>
          <w:tcPr>
            <w:tcW w:w="2696" w:type="dxa"/>
            <w:shd w:val="clear" w:color="auto" w:fill="DDD9C3"/>
          </w:tcPr>
          <w:p w14:paraId="6530E458"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lastRenderedPageBreak/>
              <w:t>ΗΛΕΚΤΡΟΝΙΚΗ ΣΕΛΙΔΑ ΜΑΘΗΜΑΤΟΣ (</w:t>
            </w:r>
            <w:r w:rsidRPr="00F5339C">
              <w:rPr>
                <w:rFonts w:cstheme="minorHAnsi"/>
                <w:b/>
                <w:sz w:val="20"/>
                <w:szCs w:val="20"/>
                <w:lang w:val="en-GB"/>
              </w:rPr>
              <w:t>URL)</w:t>
            </w:r>
          </w:p>
        </w:tc>
        <w:tc>
          <w:tcPr>
            <w:tcW w:w="5946" w:type="dxa"/>
            <w:gridSpan w:val="5"/>
          </w:tcPr>
          <w:p w14:paraId="1FB50034" w14:textId="77777777" w:rsidR="00754C0D" w:rsidRPr="003F58BF" w:rsidRDefault="003F58BF" w:rsidP="00014D95">
            <w:pPr>
              <w:spacing w:after="200" w:line="240" w:lineRule="auto"/>
              <w:rPr>
                <w:rFonts w:eastAsia="Calibri" w:cstheme="minorHAnsi"/>
                <w:color w:val="000000"/>
                <w:sz w:val="20"/>
                <w:szCs w:val="20"/>
                <w:lang w:val="en-GB"/>
              </w:rPr>
            </w:pPr>
            <w:r w:rsidRPr="00F5339C">
              <w:rPr>
                <w:rFonts w:cstheme="minorHAnsi"/>
                <w:sz w:val="20"/>
                <w:szCs w:val="20"/>
                <w:lang w:val="en-GB"/>
              </w:rPr>
              <w:t>https://eclass.uop.gr/courses/</w:t>
            </w:r>
          </w:p>
        </w:tc>
      </w:tr>
    </w:tbl>
    <w:p w14:paraId="03496338" w14:textId="77777777" w:rsidR="00754C0D" w:rsidRPr="00F5339C" w:rsidRDefault="00754C0D" w:rsidP="00DB5B81">
      <w:pPr>
        <w:pStyle w:val="a6"/>
        <w:widowControl w:val="0"/>
        <w:numPr>
          <w:ilvl w:val="0"/>
          <w:numId w:val="18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678"/>
      </w:tblGrid>
      <w:tr w:rsidR="00754C0D" w:rsidRPr="00F5339C" w14:paraId="33FDD411" w14:textId="77777777" w:rsidTr="00DD0BCB">
        <w:tc>
          <w:tcPr>
            <w:tcW w:w="8642" w:type="dxa"/>
            <w:gridSpan w:val="2"/>
            <w:tcBorders>
              <w:bottom w:val="nil"/>
            </w:tcBorders>
            <w:shd w:val="clear" w:color="auto" w:fill="DDD9C3"/>
          </w:tcPr>
          <w:p w14:paraId="317015B7"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53F893D6" w14:textId="77777777" w:rsidTr="00DD0BCB">
        <w:tc>
          <w:tcPr>
            <w:tcW w:w="8642" w:type="dxa"/>
            <w:gridSpan w:val="2"/>
            <w:tcBorders>
              <w:top w:val="nil"/>
            </w:tcBorders>
            <w:shd w:val="clear" w:color="auto" w:fill="DDD9C3"/>
          </w:tcPr>
          <w:p w14:paraId="2BBD5EB4"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1AE6E0A8"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6454887"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AFC1F0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5406F3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0CB18F04" w14:textId="77777777" w:rsidTr="00DD0BCB">
        <w:tc>
          <w:tcPr>
            <w:tcW w:w="8642" w:type="dxa"/>
            <w:gridSpan w:val="2"/>
          </w:tcPr>
          <w:p w14:paraId="024C4B51" w14:textId="77777777" w:rsidR="00754C0D" w:rsidRPr="00F5339C" w:rsidRDefault="00754C0D" w:rsidP="00014D95">
            <w:pPr>
              <w:pStyle w:val="ad"/>
              <w:jc w:val="both"/>
              <w:rPr>
                <w:rFonts w:asciiTheme="minorHAnsi" w:hAnsiTheme="minorHAnsi" w:cstheme="minorHAnsi"/>
                <w:sz w:val="20"/>
                <w:szCs w:val="20"/>
                <w:lang w:val="el-GR"/>
              </w:rPr>
            </w:pPr>
          </w:p>
          <w:p w14:paraId="43F21C58" w14:textId="77777777" w:rsidR="00754C0D" w:rsidRPr="00F5339C" w:rsidRDefault="00754C0D" w:rsidP="00014D95">
            <w:pPr>
              <w:pStyle w:val="ad"/>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Το </w:t>
            </w:r>
            <w:r w:rsidRPr="00F5339C">
              <w:rPr>
                <w:rFonts w:asciiTheme="minorHAnsi" w:hAnsiTheme="minorHAnsi" w:cstheme="minorHAnsi"/>
                <w:color w:val="000000"/>
                <w:sz w:val="20"/>
                <w:szCs w:val="20"/>
                <w:lang w:val="el-GR"/>
              </w:rPr>
              <w:t xml:space="preserve">μάθημα </w:t>
            </w:r>
            <w:r w:rsidRPr="00F5339C">
              <w:rPr>
                <w:rFonts w:asciiTheme="minorHAnsi" w:hAnsiTheme="minorHAnsi" w:cstheme="minorHAnsi"/>
                <w:color w:val="000000"/>
                <w:sz w:val="20"/>
                <w:szCs w:val="20"/>
                <w:lang w:val="el-GR" w:eastAsia="el-GR"/>
              </w:rPr>
              <w:t>Παιδαγωγικές Ασκήσεις Διδασκαλίας - Εβδομαδιαίο ωρολόγιο πρόγραμμα (Γυμνάσια και Λύκεια γενικής, επαγγελματικής και ειδικής αγωγής και εκπαίδευσης)</w:t>
            </w:r>
            <w:r w:rsidRPr="00F5339C">
              <w:rPr>
                <w:rFonts w:asciiTheme="minorHAnsi" w:hAnsiTheme="minorHAnsi" w:cstheme="minorHAnsi"/>
                <w:sz w:val="20"/>
                <w:szCs w:val="20"/>
                <w:lang w:val="el-GR"/>
              </w:rPr>
              <w:t xml:space="preserve"> έχει ως σκοπό του τη σύνδεση της επιστημονικής γνώσης με την εκπαιδευτική πράξη. Παράλληλα, προσφέρει τη δυνατότητα διαρκούς συμμετοχής των φοιτητών/φοιτητριών του Τμήματος στη σχολική ζωή της Δευτεροβάθμιας Εκπαίδευσης μέσα από τη συστηματική παρατήρηση της εκπαιδευτικής διαδικασίας. Η άσκηση περιλαμβάνει επισκέψεις σε σχολεία, διδασκαλία των ίδιων των φοιτητών, ανάλυση διδασκαλιών, κριτική συζήτηση και </w:t>
            </w:r>
            <w:proofErr w:type="spellStart"/>
            <w:r w:rsidRPr="00F5339C">
              <w:rPr>
                <w:rFonts w:asciiTheme="minorHAnsi" w:hAnsiTheme="minorHAnsi" w:cstheme="minorHAnsi"/>
                <w:sz w:val="20"/>
                <w:szCs w:val="20"/>
                <w:lang w:val="el-GR"/>
              </w:rPr>
              <w:t>αναστοχασμό</w:t>
            </w:r>
            <w:proofErr w:type="spellEnd"/>
            <w:r w:rsidRPr="00F5339C">
              <w:rPr>
                <w:rFonts w:asciiTheme="minorHAnsi" w:hAnsiTheme="minorHAnsi" w:cstheme="minorHAnsi"/>
                <w:sz w:val="20"/>
                <w:szCs w:val="20"/>
                <w:lang w:val="el-GR"/>
              </w:rPr>
              <w:t>.</w:t>
            </w:r>
          </w:p>
          <w:p w14:paraId="3A364579"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4F13F3D8"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r w:rsidRPr="00F5339C">
              <w:rPr>
                <w:rFonts w:cstheme="minorHAnsi"/>
                <w:b/>
                <w:sz w:val="20"/>
                <w:szCs w:val="20"/>
              </w:rPr>
              <w:t>Στόχοι/προσδοκώμενα μαθησιακά αποτελέσματα</w:t>
            </w:r>
          </w:p>
          <w:p w14:paraId="4B7E8AD9" w14:textId="77777777" w:rsidR="00754C0D" w:rsidRPr="00F5339C" w:rsidRDefault="00754C0D" w:rsidP="00014D95">
            <w:pPr>
              <w:pStyle w:val="ad"/>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Το πρόγραμμα της πρακτικής άσκησης επιδιώκει:</w:t>
            </w:r>
          </w:p>
          <w:p w14:paraId="50A17774"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 σύνδεση και εφαρμογή των γνώσεων που έχουν αποκτήσει οι φοιτητές/φοιτήτριες στο Πανεπιστήμιο με τη Δευτεροβάθμια Εκπαίδευση.</w:t>
            </w:r>
          </w:p>
          <w:p w14:paraId="5D708810" w14:textId="77777777" w:rsidR="00754C0D" w:rsidRPr="00F5339C" w:rsidRDefault="00754C0D" w:rsidP="00014D95">
            <w:pPr>
              <w:pStyle w:val="ad"/>
              <w:spacing w:after="120"/>
              <w:ind w:left="210"/>
              <w:jc w:val="both"/>
              <w:rPr>
                <w:rFonts w:asciiTheme="minorHAnsi" w:hAnsiTheme="minorHAnsi" w:cstheme="minorHAnsi"/>
                <w:color w:val="000000"/>
                <w:sz w:val="20"/>
                <w:szCs w:val="20"/>
                <w:lang w:val="el-GR"/>
              </w:rPr>
            </w:pPr>
            <w:r w:rsidRPr="00F5339C">
              <w:rPr>
                <w:rFonts w:asciiTheme="minorHAnsi" w:hAnsiTheme="minorHAnsi" w:cstheme="minorHAnsi"/>
                <w:color w:val="000000"/>
                <w:sz w:val="20"/>
                <w:szCs w:val="20"/>
                <w:lang w:val="el-GR"/>
              </w:rPr>
              <w:t xml:space="preserve">Τη γνωριμία με το </w:t>
            </w:r>
            <w:r w:rsidRPr="00F5339C">
              <w:rPr>
                <w:rFonts w:asciiTheme="minorHAnsi" w:hAnsiTheme="minorHAnsi" w:cstheme="minorHAnsi"/>
                <w:color w:val="000000"/>
                <w:sz w:val="20"/>
                <w:szCs w:val="20"/>
                <w:lang w:val="el-GR" w:eastAsia="el-GR"/>
              </w:rPr>
              <w:t>εβδομαδιαίο ωρολόγιο πρόγραμμα στα Γυμνάσια και Λύκεια γενικής, επαγγελματικής και ειδικής αγωγής και εκπαίδευσης.</w:t>
            </w:r>
          </w:p>
          <w:p w14:paraId="4120AF5F"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 συστηματική εισαγωγή στην άσκηση των βασικών τομέων της καθημερινής επαγγελματικής δραστηριότητας ενός εκπαιδευτικού σε πραγματικό εργασιακό περιβάλλον και την εξοικείωση των φοιτητών/φοιτητριών με τον μελλοντικό επαγγελματικό τους χώρο και τις απαιτήσεις του εκπαιδευτικού έργου.</w:t>
            </w:r>
          </w:p>
          <w:p w14:paraId="1DF49606"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Την ανάπτυξη των κοινωνικών και προσωπικών δεξιοτήτων των φοιτητών/φοιτητριών, μέσα από την ανάληψη συγκεκριμένων ευθυνών και την απόκτηση εμπειριών σε θέματα που σχετίζονται με το αντικείμενο των σπουδών τους.</w:t>
            </w:r>
          </w:p>
          <w:p w14:paraId="4B2C14BC"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Την πληρέστερη και βαθύτερη κατανόηση της πολυπλοκότητας του έργου του εκπαιδευτικού και τη συνειδητοποίηση της ευθύνης που επωμίζονται, των περιορισμών που έχουν, αλλά και των δυνατοτήτων που τους παρέχει ο ρόλος τους. </w:t>
            </w:r>
          </w:p>
          <w:p w14:paraId="75243EBE"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 διερεύνηση συγκεκριμένων προβλημάτων της διδακτικής-παιδαγωγικής πράξης μέσα από τη μελέτη της σχετικής βιβλιογραφίας, σε συνδυασμό με την εμπειρία που απέκτησαν από τη σχολική τάξη.</w:t>
            </w:r>
          </w:p>
          <w:p w14:paraId="0A88060C"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Την παρατήρηση και καταγραφή των βασικών δυσχερειών που εμποδίζουν την ομαλή ανάπτυξη της διδακτικής διαδικασίας και τη μελέτη των τρόπων με τους οποίους αντιμετωπίζουν οι εκπαιδευτικοί αυτές τις δυσχέρειες.</w:t>
            </w:r>
          </w:p>
          <w:p w14:paraId="1F5CBA20"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Τον σχεδιασμό και την οργάνωση της διδακτικής-μαθησιακής διαδικασίας με δημιουργικό τρόπο.</w:t>
            </w:r>
          </w:p>
          <w:p w14:paraId="435D2734"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 διατύπωση των στόχων και των προσδοκώμενων μαθησιακών αποτελεσμάτων με σαφήνεια, βασισμένων στις σύγχρονες παιδαγωγικές αρχές.</w:t>
            </w:r>
          </w:p>
          <w:p w14:paraId="67B5DDF7"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lastRenderedPageBreak/>
              <w:t xml:space="preserve">Την οργάνωση της διδακτικής-μαθησιακής διαδικασίας, μέσω της επιλογής κατάλληλων δραστηριοτήτων, μεθόδων, μέσων και υλικών, ώστε να προάγεται η κριτική και δημιουργική σκέψη. </w:t>
            </w:r>
          </w:p>
          <w:p w14:paraId="47113209"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Την κατανόηση κατά τον σχεδιασμό και τη διεξαγωγή της διδασκαλίας, των ατομικών, καθώς και των κοινωνικών/πολιτισμικών προϋποθέσεων μάθησης του καθενός μαθητή.</w:t>
            </w:r>
          </w:p>
          <w:p w14:paraId="79B94CEC"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Τη διαχείριση με παιδαγωγικό τρόπο της διαφορετικότητας και της </w:t>
            </w:r>
            <w:proofErr w:type="spellStart"/>
            <w:r w:rsidRPr="00F5339C">
              <w:rPr>
                <w:rFonts w:asciiTheme="minorHAnsi" w:hAnsiTheme="minorHAnsi" w:cstheme="minorHAnsi"/>
                <w:sz w:val="20"/>
                <w:szCs w:val="20"/>
                <w:lang w:val="el-GR"/>
              </w:rPr>
              <w:t>πολυπολιτισμικότητας</w:t>
            </w:r>
            <w:proofErr w:type="spellEnd"/>
            <w:r w:rsidRPr="00F5339C">
              <w:rPr>
                <w:rFonts w:asciiTheme="minorHAnsi" w:hAnsiTheme="minorHAnsi" w:cstheme="minorHAnsi"/>
                <w:sz w:val="20"/>
                <w:szCs w:val="20"/>
                <w:lang w:val="el-GR"/>
              </w:rPr>
              <w:t xml:space="preserve"> στη σχολική τάξη.</w:t>
            </w:r>
          </w:p>
          <w:p w14:paraId="54C8E8C7"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Την αξιοποίηση των </w:t>
            </w:r>
            <w:proofErr w:type="spellStart"/>
            <w:r w:rsidRPr="00F5339C">
              <w:rPr>
                <w:rFonts w:asciiTheme="minorHAnsi" w:hAnsiTheme="minorHAnsi" w:cstheme="minorHAnsi"/>
                <w:sz w:val="20"/>
                <w:szCs w:val="20"/>
                <w:lang w:val="el-GR"/>
              </w:rPr>
              <w:t>γνώσεών</w:t>
            </w:r>
            <w:proofErr w:type="spellEnd"/>
            <w:r w:rsidRPr="00F5339C">
              <w:rPr>
                <w:rFonts w:asciiTheme="minorHAnsi" w:hAnsiTheme="minorHAnsi" w:cstheme="minorHAnsi"/>
                <w:sz w:val="20"/>
                <w:szCs w:val="20"/>
                <w:lang w:val="el-GR"/>
              </w:rPr>
              <w:t xml:space="preserve"> του/της, ώστε να μπορεί να οργανώσει τις διαπροσωπικές σχέσεις στη σχολική τάξη και να δημιουργήσει ένα ευνοϊκό για μάθηση </w:t>
            </w:r>
            <w:proofErr w:type="spellStart"/>
            <w:r w:rsidRPr="00F5339C">
              <w:rPr>
                <w:rFonts w:asciiTheme="minorHAnsi" w:hAnsiTheme="minorHAnsi" w:cstheme="minorHAnsi"/>
                <w:sz w:val="20"/>
                <w:szCs w:val="20"/>
                <w:lang w:val="el-GR"/>
              </w:rPr>
              <w:t>ψυχο</w:t>
            </w:r>
            <w:proofErr w:type="spellEnd"/>
            <w:r w:rsidRPr="00F5339C">
              <w:rPr>
                <w:rFonts w:asciiTheme="minorHAnsi" w:hAnsiTheme="minorHAnsi" w:cstheme="minorHAnsi"/>
                <w:sz w:val="20"/>
                <w:szCs w:val="20"/>
                <w:lang w:val="el-GR"/>
              </w:rPr>
              <w:t>-κοινωνικό κλίμα.</w:t>
            </w:r>
          </w:p>
          <w:p w14:paraId="3A96FBA0"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Την εφαρμογή τεχνικών πρόκλησης και διατήρησης του ενδιαφέροντος των μαθητών/μαθητριών για το διδακτικό αντικείμενο.</w:t>
            </w:r>
          </w:p>
          <w:p w14:paraId="4D400117"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Τη σύνδεση κατά τη διάρκεια της διδασκαλίας, του θέματος και του περιεχομένου του μαθήματος με </w:t>
            </w:r>
            <w:proofErr w:type="spellStart"/>
            <w:r w:rsidRPr="00F5339C">
              <w:rPr>
                <w:rFonts w:asciiTheme="minorHAnsi" w:hAnsiTheme="minorHAnsi" w:cstheme="minorHAnsi"/>
                <w:sz w:val="20"/>
                <w:szCs w:val="20"/>
                <w:lang w:val="el-GR"/>
              </w:rPr>
              <w:t>προϋπάρχουσες</w:t>
            </w:r>
            <w:proofErr w:type="spellEnd"/>
            <w:r w:rsidRPr="00F5339C">
              <w:rPr>
                <w:rFonts w:asciiTheme="minorHAnsi" w:hAnsiTheme="minorHAnsi" w:cstheme="minorHAnsi"/>
                <w:sz w:val="20"/>
                <w:szCs w:val="20"/>
                <w:lang w:val="el-GR"/>
              </w:rPr>
              <w:t xml:space="preserve"> γνώσεις και σχετικές εμπειρίες των μαθητών. </w:t>
            </w:r>
          </w:p>
          <w:p w14:paraId="2B76B2A3"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Την εφαρμογή τεχνικών πρόληψης και παιδαγωγικής αντιμετώπισης προβλημάτων συμπεριφοράς.</w:t>
            </w:r>
          </w:p>
          <w:p w14:paraId="03AFE48B"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Τον καθορισμό κριτηρίων και την επιλογή μεθόδων αξιολόγησης (</w:t>
            </w:r>
            <w:proofErr w:type="spellStart"/>
            <w:r w:rsidRPr="00F5339C">
              <w:rPr>
                <w:rFonts w:asciiTheme="minorHAnsi" w:hAnsiTheme="minorHAnsi" w:cstheme="minorHAnsi"/>
                <w:sz w:val="20"/>
                <w:szCs w:val="20"/>
                <w:lang w:val="el-GR"/>
              </w:rPr>
              <w:t>αυτοαξιολόγησης</w:t>
            </w:r>
            <w:proofErr w:type="spellEnd"/>
            <w:r w:rsidRPr="00F5339C">
              <w:rPr>
                <w:rFonts w:asciiTheme="minorHAnsi" w:hAnsiTheme="minorHAnsi" w:cstheme="minorHAnsi"/>
                <w:sz w:val="20"/>
                <w:szCs w:val="20"/>
                <w:lang w:val="el-GR"/>
              </w:rPr>
              <w:t xml:space="preserve"> και </w:t>
            </w:r>
            <w:proofErr w:type="spellStart"/>
            <w:r w:rsidRPr="00F5339C">
              <w:rPr>
                <w:rFonts w:asciiTheme="minorHAnsi" w:hAnsiTheme="minorHAnsi" w:cstheme="minorHAnsi"/>
                <w:sz w:val="20"/>
                <w:szCs w:val="20"/>
                <w:lang w:val="el-GR"/>
              </w:rPr>
              <w:t>ετεροαξιολόγησης</w:t>
            </w:r>
            <w:proofErr w:type="spellEnd"/>
            <w:r w:rsidRPr="00F5339C">
              <w:rPr>
                <w:rFonts w:asciiTheme="minorHAnsi" w:hAnsiTheme="minorHAnsi" w:cstheme="minorHAnsi"/>
                <w:sz w:val="20"/>
                <w:szCs w:val="20"/>
                <w:lang w:val="el-GR"/>
              </w:rPr>
              <w:t>) και ανατροφοδότησης της μάθησης.</w:t>
            </w:r>
          </w:p>
          <w:p w14:paraId="0DDF6D5C" w14:textId="77777777" w:rsidR="00754C0D" w:rsidRPr="00F5339C" w:rsidRDefault="00754C0D" w:rsidP="00014D95">
            <w:pPr>
              <w:pStyle w:val="ad"/>
              <w:spacing w:after="120"/>
              <w:ind w:left="21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Τον </w:t>
            </w:r>
            <w:proofErr w:type="spellStart"/>
            <w:r w:rsidRPr="00F5339C">
              <w:rPr>
                <w:rFonts w:asciiTheme="minorHAnsi" w:hAnsiTheme="minorHAnsi" w:cstheme="minorHAnsi"/>
                <w:sz w:val="20"/>
                <w:szCs w:val="20"/>
                <w:lang w:val="el-GR"/>
              </w:rPr>
              <w:t>αναστοχασμό</w:t>
            </w:r>
            <w:proofErr w:type="spellEnd"/>
            <w:r w:rsidRPr="00F5339C">
              <w:rPr>
                <w:rFonts w:asciiTheme="minorHAnsi" w:hAnsiTheme="minorHAnsi" w:cstheme="minorHAnsi"/>
                <w:sz w:val="20"/>
                <w:szCs w:val="20"/>
                <w:lang w:val="el-GR"/>
              </w:rPr>
              <w:t xml:space="preserve"> σχετικά με τις συνέπειες των επιλογών και των πρακτικών του/της για τη μάθηση και την ανάπτυξη των μαθητών. </w:t>
            </w:r>
          </w:p>
          <w:p w14:paraId="4F731320" w14:textId="77777777" w:rsidR="00754C0D" w:rsidRPr="00F5339C" w:rsidRDefault="00754C0D" w:rsidP="00014D95">
            <w:pPr>
              <w:pStyle w:val="ad"/>
              <w:ind w:left="567"/>
              <w:jc w:val="both"/>
              <w:rPr>
                <w:rFonts w:asciiTheme="minorHAnsi" w:hAnsiTheme="minorHAnsi" w:cstheme="minorHAnsi"/>
                <w:sz w:val="20"/>
                <w:szCs w:val="20"/>
                <w:lang w:val="el-GR"/>
              </w:rPr>
            </w:pPr>
          </w:p>
        </w:tc>
      </w:tr>
      <w:tr w:rsidR="00754C0D" w:rsidRPr="00F5339C" w14:paraId="2712C198" w14:textId="77777777" w:rsidTr="00DD0BCB">
        <w:tblPrEx>
          <w:tblLook w:val="0000" w:firstRow="0" w:lastRow="0" w:firstColumn="0" w:lastColumn="0" w:noHBand="0" w:noVBand="0"/>
        </w:tblPrEx>
        <w:tc>
          <w:tcPr>
            <w:tcW w:w="8642" w:type="dxa"/>
            <w:gridSpan w:val="2"/>
            <w:tcBorders>
              <w:bottom w:val="nil"/>
            </w:tcBorders>
            <w:shd w:val="clear" w:color="auto" w:fill="DDD9C3"/>
          </w:tcPr>
          <w:p w14:paraId="12C83E82" w14:textId="77777777" w:rsidR="00754C0D" w:rsidRPr="00F5339C" w:rsidRDefault="00754C0D" w:rsidP="00014D95">
            <w:pPr>
              <w:spacing w:line="240" w:lineRule="auto"/>
              <w:rPr>
                <w:rFonts w:cstheme="minorHAnsi"/>
                <w:b/>
                <w:sz w:val="20"/>
                <w:szCs w:val="20"/>
              </w:rPr>
            </w:pPr>
            <w:r w:rsidRPr="00F5339C">
              <w:rPr>
                <w:rFonts w:cstheme="minorHAnsi"/>
                <w:b/>
                <w:sz w:val="20"/>
                <w:szCs w:val="20"/>
              </w:rPr>
              <w:lastRenderedPageBreak/>
              <w:t>Γενικές Ικανότητες</w:t>
            </w:r>
          </w:p>
        </w:tc>
      </w:tr>
      <w:tr w:rsidR="00754C0D" w:rsidRPr="00F5339C" w14:paraId="40887765" w14:textId="77777777" w:rsidTr="00DD0BCB">
        <w:tc>
          <w:tcPr>
            <w:tcW w:w="8642" w:type="dxa"/>
            <w:gridSpan w:val="2"/>
            <w:tcBorders>
              <w:top w:val="nil"/>
              <w:bottom w:val="nil"/>
            </w:tcBorders>
            <w:shd w:val="clear" w:color="auto" w:fill="DDD9C3"/>
          </w:tcPr>
          <w:p w14:paraId="159998D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BC91D1B" w14:textId="77777777" w:rsidTr="00DD0BCB">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4E5945F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51DEF51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716E638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32EE086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0C4BB0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46478EB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423B3C3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758261E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678" w:type="dxa"/>
            <w:tcBorders>
              <w:top w:val="nil"/>
              <w:left w:val="nil"/>
              <w:bottom w:val="single" w:sz="4" w:space="0" w:color="auto"/>
            </w:tcBorders>
            <w:shd w:val="clear" w:color="auto" w:fill="DDD9C3"/>
          </w:tcPr>
          <w:p w14:paraId="25F3874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0A9A9CD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87EE3D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66F7170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303C422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2C3031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5E59C41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20663342" w14:textId="06A3D2D1" w:rsidR="00754C0D" w:rsidRPr="00AC6FEE"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7850F337" w14:textId="77777777" w:rsidTr="00DD0BCB">
        <w:tc>
          <w:tcPr>
            <w:tcW w:w="8642" w:type="dxa"/>
            <w:gridSpan w:val="2"/>
            <w:tcBorders>
              <w:bottom w:val="single" w:sz="4" w:space="0" w:color="auto"/>
            </w:tcBorders>
          </w:tcPr>
          <w:p w14:paraId="3D6E5C24" w14:textId="77777777" w:rsidR="00754C0D" w:rsidRPr="00F5339C" w:rsidRDefault="00754C0D" w:rsidP="00014D95">
            <w:pPr>
              <w:spacing w:line="240" w:lineRule="auto"/>
              <w:jc w:val="both"/>
              <w:rPr>
                <w:rFonts w:cstheme="minorHAnsi"/>
                <w:color w:val="000000"/>
                <w:sz w:val="20"/>
                <w:szCs w:val="20"/>
                <w:lang w:eastAsia="el-GR"/>
              </w:rPr>
            </w:pPr>
          </w:p>
          <w:p w14:paraId="4DD1A7EB" w14:textId="77777777" w:rsidR="00754C0D" w:rsidRPr="00F5339C" w:rsidRDefault="00754C0D" w:rsidP="00014D95">
            <w:pPr>
              <w:spacing w:line="240" w:lineRule="auto"/>
              <w:jc w:val="both"/>
              <w:rPr>
                <w:rFonts w:cstheme="minorHAnsi"/>
                <w:color w:val="000000"/>
                <w:sz w:val="20"/>
                <w:szCs w:val="20"/>
                <w:lang w:eastAsia="el-GR"/>
              </w:rPr>
            </w:pPr>
            <w:r w:rsidRPr="00F5339C">
              <w:rPr>
                <w:rFonts w:cstheme="minorHAnsi"/>
                <w:color w:val="000000"/>
                <w:sz w:val="20"/>
                <w:szCs w:val="20"/>
                <w:lang w:eastAsia="el-GR"/>
              </w:rPr>
              <w:t xml:space="preserve">Στο επίπεδο των γενικών ικανοτήτων, επιδιώκεται να μάθουν οι φοιτητές μέσα από το μάθημα να αναζητούν, αναλύουν και συνθέτουν δεδομένα και πληροφορίες για τη διδασκαλία και το εβδομαδιαίο ωρολόγιο πρόγραμμα που εφαρμόζεται στα Γυμνάσια και Λύκεια γενικής, επαγγελματικής και ειδικής αγωγής και εκπαίδευσης. </w:t>
            </w:r>
          </w:p>
          <w:p w14:paraId="7F23D036" w14:textId="77777777" w:rsidR="00754C0D" w:rsidRPr="00F5339C" w:rsidRDefault="00754C0D" w:rsidP="00014D95">
            <w:pPr>
              <w:spacing w:line="240" w:lineRule="auto"/>
              <w:jc w:val="both"/>
              <w:rPr>
                <w:rFonts w:cstheme="minorHAnsi"/>
                <w:color w:val="000000"/>
                <w:sz w:val="20"/>
                <w:szCs w:val="20"/>
                <w:lang w:eastAsia="el-GR"/>
              </w:rPr>
            </w:pPr>
            <w:r w:rsidRPr="00F5339C">
              <w:rPr>
                <w:rFonts w:cstheme="minorHAnsi"/>
                <w:color w:val="000000"/>
                <w:sz w:val="20"/>
                <w:szCs w:val="20"/>
                <w:lang w:eastAsia="el-GR"/>
              </w:rPr>
              <w:t xml:space="preserve">Ακόμη, επιδίωξη του μαθήματος είναι να μαθαίνουν να προσαρμόζονται σε νέες καταστάσεις που απορρέουν από τις μαθησιακές δυσκολίες στη γενική τάξη του Γυμνασίου, λαμβάνοντας αποφάσεις για αυτόνομη, ατομική ή </w:t>
            </w:r>
            <w:proofErr w:type="spellStart"/>
            <w:r w:rsidRPr="00F5339C">
              <w:rPr>
                <w:rFonts w:cstheme="minorHAnsi"/>
                <w:color w:val="000000"/>
                <w:sz w:val="20"/>
                <w:szCs w:val="20"/>
                <w:lang w:eastAsia="el-GR"/>
              </w:rPr>
              <w:t>μικροομαδική</w:t>
            </w:r>
            <w:proofErr w:type="spellEnd"/>
            <w:r w:rsidRPr="00F5339C">
              <w:rPr>
                <w:rFonts w:cstheme="minorHAnsi"/>
                <w:color w:val="000000"/>
                <w:sz w:val="20"/>
                <w:szCs w:val="20"/>
                <w:lang w:eastAsia="el-GR"/>
              </w:rPr>
              <w:t xml:space="preserve"> εργασία, βασισμένη στη μελέτη ορισμένων θεωριών μάθησης.</w:t>
            </w:r>
          </w:p>
          <w:p w14:paraId="1BF7B2C3" w14:textId="48D49CBF" w:rsidR="00754C0D" w:rsidRPr="00F5339C" w:rsidRDefault="00754C0D" w:rsidP="00014D95">
            <w:pPr>
              <w:spacing w:line="240" w:lineRule="auto"/>
              <w:jc w:val="both"/>
              <w:rPr>
                <w:rFonts w:cstheme="minorHAnsi"/>
                <w:color w:val="000000"/>
                <w:sz w:val="20"/>
                <w:szCs w:val="20"/>
                <w:lang w:eastAsia="el-GR"/>
              </w:rPr>
            </w:pPr>
            <w:r w:rsidRPr="00F5339C">
              <w:rPr>
                <w:rFonts w:cstheme="minorHAnsi"/>
                <w:color w:val="000000"/>
                <w:sz w:val="20"/>
                <w:szCs w:val="20"/>
                <w:lang w:eastAsia="el-GR"/>
              </w:rPr>
              <w:lastRenderedPageBreak/>
              <w:t>Επιπλέον</w:t>
            </w:r>
            <w:r w:rsidR="0072060B">
              <w:rPr>
                <w:rFonts w:cstheme="minorHAnsi"/>
                <w:color w:val="000000"/>
                <w:sz w:val="20"/>
                <w:szCs w:val="20"/>
                <w:lang w:eastAsia="el-GR"/>
              </w:rPr>
              <w:t xml:space="preserve">, </w:t>
            </w:r>
            <w:r w:rsidRPr="00F5339C">
              <w:rPr>
                <w:rFonts w:cstheme="minorHAnsi"/>
                <w:color w:val="000000"/>
                <w:sz w:val="20"/>
                <w:szCs w:val="20"/>
                <w:lang w:eastAsia="el-GR"/>
              </w:rPr>
              <w:t>επιδιώκεται</w:t>
            </w:r>
            <w:r w:rsidR="0072060B">
              <w:rPr>
                <w:rFonts w:cstheme="minorHAnsi"/>
                <w:color w:val="000000"/>
                <w:sz w:val="20"/>
                <w:szCs w:val="20"/>
                <w:lang w:eastAsia="el-GR"/>
              </w:rPr>
              <w:t xml:space="preserve"> </w:t>
            </w:r>
            <w:r w:rsidR="0072060B" w:rsidRPr="00F5339C">
              <w:rPr>
                <w:rFonts w:cstheme="minorHAnsi"/>
                <w:color w:val="000000"/>
                <w:sz w:val="20"/>
                <w:szCs w:val="20"/>
                <w:lang w:eastAsia="el-GR"/>
              </w:rPr>
              <w:t>οι φοιτητές</w:t>
            </w:r>
            <w:r w:rsidR="0072060B">
              <w:rPr>
                <w:rFonts w:cstheme="minorHAnsi"/>
                <w:color w:val="000000"/>
                <w:sz w:val="20"/>
                <w:szCs w:val="20"/>
                <w:lang w:eastAsia="el-GR"/>
              </w:rPr>
              <w:t xml:space="preserve"> και οι φοιτήτριες</w:t>
            </w:r>
            <w:r w:rsidRPr="00F5339C">
              <w:rPr>
                <w:rFonts w:cstheme="minorHAnsi"/>
                <w:color w:val="000000"/>
                <w:sz w:val="20"/>
                <w:szCs w:val="20"/>
                <w:lang w:eastAsia="el-GR"/>
              </w:rPr>
              <w:t xml:space="preserve"> να αποκτούν την ικανότητα κοινωνικής, επαγγελματικής και ηθικής υπευθυνότητας και ευαισθησίας σε θέματα εφαρμοσμένων πρακτικών διδασκαλίας σύμφωνα με τις αρχές της διαφορετικότητας και των ετεροτήτων.</w:t>
            </w:r>
          </w:p>
          <w:p w14:paraId="0891A228" w14:textId="241D2FB7" w:rsidR="00754C0D" w:rsidRPr="00F5339C" w:rsidRDefault="00754C0D" w:rsidP="00014D95">
            <w:pPr>
              <w:spacing w:line="240" w:lineRule="auto"/>
              <w:jc w:val="both"/>
              <w:rPr>
                <w:rFonts w:cstheme="minorHAnsi"/>
                <w:color w:val="000000"/>
                <w:sz w:val="20"/>
                <w:szCs w:val="20"/>
                <w:lang w:eastAsia="el-GR"/>
              </w:rPr>
            </w:pPr>
            <w:r w:rsidRPr="00F5339C">
              <w:rPr>
                <w:rFonts w:cstheme="minorHAnsi"/>
                <w:color w:val="000000"/>
                <w:sz w:val="20"/>
                <w:szCs w:val="20"/>
                <w:lang w:eastAsia="el-GR"/>
              </w:rPr>
              <w:t>Επίσης, σκοπό του μαθήματος είναι να μαθαίνουν να παράγουν</w:t>
            </w:r>
            <w:r>
              <w:rPr>
                <w:rFonts w:cstheme="minorHAnsi"/>
                <w:color w:val="000000"/>
                <w:sz w:val="20"/>
                <w:szCs w:val="20"/>
                <w:lang w:eastAsia="el-GR"/>
              </w:rPr>
              <w:t xml:space="preserve"> </w:t>
            </w:r>
            <w:r w:rsidRPr="00F5339C">
              <w:rPr>
                <w:rFonts w:cstheme="minorHAnsi"/>
                <w:color w:val="000000"/>
                <w:sz w:val="20"/>
                <w:szCs w:val="20"/>
                <w:lang w:eastAsia="el-GR"/>
              </w:rPr>
              <w:t>νέες ερευνητικές</w:t>
            </w:r>
            <w:r>
              <w:rPr>
                <w:rFonts w:cstheme="minorHAnsi"/>
                <w:color w:val="000000"/>
                <w:sz w:val="20"/>
                <w:szCs w:val="20"/>
                <w:lang w:eastAsia="el-GR"/>
              </w:rPr>
              <w:t xml:space="preserve"> </w:t>
            </w:r>
            <w:r w:rsidRPr="00F5339C">
              <w:rPr>
                <w:rFonts w:cstheme="minorHAnsi"/>
                <w:color w:val="000000"/>
                <w:sz w:val="20"/>
                <w:szCs w:val="20"/>
                <w:lang w:eastAsia="el-GR"/>
              </w:rPr>
              <w:t xml:space="preserve">ιδέες για τους μαθητές με αναπηρία, σχεδιάζοντας διδακτικά έργα με σεβασμό στη διαφορετικότητα, στην </w:t>
            </w:r>
            <w:proofErr w:type="spellStart"/>
            <w:r w:rsidRPr="00F5339C">
              <w:rPr>
                <w:rFonts w:cstheme="minorHAnsi"/>
                <w:color w:val="000000"/>
                <w:sz w:val="20"/>
                <w:szCs w:val="20"/>
                <w:lang w:eastAsia="el-GR"/>
              </w:rPr>
              <w:t>πολυπολιτισμικότητα</w:t>
            </w:r>
            <w:proofErr w:type="spellEnd"/>
            <w:r>
              <w:rPr>
                <w:rFonts w:cstheme="minorHAnsi"/>
                <w:color w:val="000000"/>
                <w:sz w:val="20"/>
                <w:szCs w:val="20"/>
                <w:lang w:eastAsia="el-GR"/>
              </w:rPr>
              <w:t xml:space="preserve"> </w:t>
            </w:r>
            <w:r w:rsidRPr="00F5339C">
              <w:rPr>
                <w:rFonts w:cstheme="minorHAnsi"/>
                <w:color w:val="000000"/>
                <w:sz w:val="20"/>
                <w:szCs w:val="20"/>
                <w:lang w:eastAsia="el-GR"/>
              </w:rPr>
              <w:t>και στο φυσικό περιβάλλον.</w:t>
            </w:r>
          </w:p>
          <w:p w14:paraId="56069EAA" w14:textId="77777777" w:rsidR="00754C0D" w:rsidRPr="00F5339C" w:rsidRDefault="00754C0D" w:rsidP="00014D95">
            <w:pPr>
              <w:spacing w:line="240" w:lineRule="auto"/>
              <w:jc w:val="both"/>
              <w:rPr>
                <w:rFonts w:cstheme="minorHAnsi"/>
                <w:color w:val="000000"/>
                <w:sz w:val="20"/>
                <w:szCs w:val="20"/>
                <w:lang w:eastAsia="el-GR"/>
              </w:rPr>
            </w:pPr>
            <w:r w:rsidRPr="00F5339C">
              <w:rPr>
                <w:rFonts w:cstheme="minorHAnsi"/>
                <w:color w:val="000000"/>
                <w:sz w:val="20"/>
                <w:szCs w:val="20"/>
                <w:lang w:eastAsia="el-GR"/>
              </w:rPr>
              <w:t>Τέλος, στόχος του μαθήματος είναι να μαθαίνουν να ασκούνται στην παιδαγωγική και διδακτική επάρκεια της διδασκαλίας, αναπτύσσοντας την κριτική και αυτοκριτική με ορισμένες αυτοπαρατηρήσεις για τη σχολική ένταξη σε όλους τους μαθητές, συμπεριλαμβανομένων και αυτών με Ειδικές Εκπαιδευτικές Ανάγκες (ΕΕΑ) ή με αναπηρία, προάγοντας την</w:t>
            </w:r>
            <w:r>
              <w:rPr>
                <w:rFonts w:cstheme="minorHAnsi"/>
                <w:color w:val="000000"/>
                <w:sz w:val="20"/>
                <w:szCs w:val="20"/>
                <w:lang w:eastAsia="el-GR"/>
              </w:rPr>
              <w:t xml:space="preserve"> </w:t>
            </w:r>
            <w:r w:rsidRPr="00F5339C">
              <w:rPr>
                <w:rFonts w:cstheme="minorHAnsi"/>
                <w:color w:val="000000"/>
                <w:sz w:val="20"/>
                <w:szCs w:val="20"/>
                <w:lang w:eastAsia="el-GR"/>
              </w:rPr>
              <w:t>ελεύθερη δημιουργική και επαγωγική σκέψη.</w:t>
            </w:r>
          </w:p>
          <w:p w14:paraId="5701BA32" w14:textId="77777777" w:rsidR="00754C0D" w:rsidRPr="00F5339C" w:rsidRDefault="00754C0D" w:rsidP="00014D95">
            <w:pPr>
              <w:spacing w:line="240" w:lineRule="auto"/>
              <w:jc w:val="both"/>
              <w:rPr>
                <w:rFonts w:cstheme="minorHAnsi"/>
                <w:sz w:val="20"/>
                <w:szCs w:val="20"/>
                <w:lang w:eastAsia="el-GR"/>
              </w:rPr>
            </w:pPr>
          </w:p>
        </w:tc>
      </w:tr>
    </w:tbl>
    <w:p w14:paraId="548F8A21" w14:textId="77777777" w:rsidR="00754C0D" w:rsidRPr="00F5339C" w:rsidRDefault="00754C0D" w:rsidP="00DB5B81">
      <w:pPr>
        <w:pStyle w:val="a6"/>
        <w:widowControl w:val="0"/>
        <w:numPr>
          <w:ilvl w:val="0"/>
          <w:numId w:val="18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92"/>
      </w:tblGrid>
      <w:tr w:rsidR="00754C0D" w:rsidRPr="00F5339C" w14:paraId="6D92AD76" w14:textId="77777777" w:rsidTr="0088065B">
        <w:trPr>
          <w:trHeight w:val="1691"/>
        </w:trPr>
        <w:tc>
          <w:tcPr>
            <w:tcW w:w="8392" w:type="dxa"/>
          </w:tcPr>
          <w:p w14:paraId="21B2E54A" w14:textId="77777777" w:rsidR="00754C0D" w:rsidRPr="00F5339C" w:rsidRDefault="00754C0D" w:rsidP="00014D95">
            <w:pPr>
              <w:pStyle w:val="ad"/>
              <w:jc w:val="both"/>
              <w:rPr>
                <w:rFonts w:asciiTheme="minorHAnsi" w:hAnsiTheme="minorHAnsi" w:cstheme="minorHAnsi"/>
                <w:color w:val="000000"/>
                <w:sz w:val="20"/>
                <w:szCs w:val="20"/>
                <w:lang w:val="el-GR"/>
              </w:rPr>
            </w:pPr>
          </w:p>
          <w:p w14:paraId="6712FE6E" w14:textId="5916E843" w:rsidR="00754C0D" w:rsidRPr="00F5339C" w:rsidRDefault="00754C0D" w:rsidP="0088065B">
            <w:pPr>
              <w:pStyle w:val="ad"/>
              <w:ind w:right="-104"/>
              <w:jc w:val="both"/>
              <w:rPr>
                <w:rFonts w:asciiTheme="minorHAnsi" w:hAnsiTheme="minorHAnsi" w:cstheme="minorHAnsi"/>
                <w:color w:val="000000"/>
                <w:sz w:val="20"/>
                <w:szCs w:val="20"/>
                <w:lang w:val="el-GR"/>
              </w:rPr>
            </w:pPr>
            <w:r w:rsidRPr="00F5339C">
              <w:rPr>
                <w:rFonts w:asciiTheme="minorHAnsi" w:hAnsiTheme="minorHAnsi" w:cstheme="minorHAnsi"/>
                <w:color w:val="000000"/>
                <w:sz w:val="20"/>
                <w:szCs w:val="20"/>
                <w:lang w:val="el-GR"/>
              </w:rPr>
              <w:t xml:space="preserve">Οι Παιδαγωγικές Ασκήσεις Διδασκαλίας εφαρμόζονται σύμφωνα με το εβδομαδιαίο ωρολόγιο πρόγραμμα στα Γυμνάσια και τα Λύκεια γενικής, επαγγελματικής και ειδικής αγωγής και εκπαίδευσης και έχουν ως σκοπό τη σύνδεση της επιστημονικής γνώσης με την εκπαιδευτική πράξη. Παράλληλα, προσφέρουν τη δυνατότητα διαρκούς συμμετοχής των φοιτητών/φοιτητριών του Τμήματος στη σχολική ζωή της Δευτεροβάθμιας Εκπαίδευσης μέσα από τη συστηματική παρατήρηση της εκπαιδευτικής διαδικασίας και οδηγούν στην παιδαγωγική και διδακτική επάρκεια. Οι Παιδαγωγικές Ασκήσεις Διδασκαλίας περιλαμβάνουν ''υποχρεωτικές'' επισκέψεις σε σχολεία και παρακολούθηση διδασκαλιών, διδασκαλία των ίδιων των φοιτητών, ανάλυση διδασκαλιών, κριτική συζήτηση και </w:t>
            </w:r>
            <w:proofErr w:type="spellStart"/>
            <w:r w:rsidRPr="00F5339C">
              <w:rPr>
                <w:rFonts w:asciiTheme="minorHAnsi" w:hAnsiTheme="minorHAnsi" w:cstheme="minorHAnsi"/>
                <w:color w:val="000000"/>
                <w:sz w:val="20"/>
                <w:szCs w:val="20"/>
                <w:lang w:val="el-GR"/>
              </w:rPr>
              <w:t>αναστοχασμό</w:t>
            </w:r>
            <w:proofErr w:type="spellEnd"/>
            <w:r w:rsidRPr="00F5339C">
              <w:rPr>
                <w:rFonts w:asciiTheme="minorHAnsi" w:hAnsiTheme="minorHAnsi" w:cstheme="minorHAnsi"/>
                <w:color w:val="000000"/>
                <w:sz w:val="20"/>
                <w:szCs w:val="20"/>
                <w:lang w:val="el-GR"/>
              </w:rPr>
              <w:t>. Ακόμη μελετώνται</w:t>
            </w:r>
            <w:r>
              <w:rPr>
                <w:rFonts w:asciiTheme="minorHAnsi" w:hAnsiTheme="minorHAnsi" w:cstheme="minorHAnsi"/>
                <w:color w:val="000000"/>
                <w:sz w:val="20"/>
                <w:szCs w:val="20"/>
                <w:lang w:val="el-GR"/>
              </w:rPr>
              <w:t xml:space="preserve"> </w:t>
            </w:r>
            <w:r w:rsidRPr="00F5339C">
              <w:rPr>
                <w:rFonts w:asciiTheme="minorHAnsi" w:hAnsiTheme="minorHAnsi" w:cstheme="minorHAnsi"/>
                <w:color w:val="000000"/>
                <w:sz w:val="20"/>
                <w:szCs w:val="20"/>
                <w:lang w:val="el-GR"/>
              </w:rPr>
              <w:t xml:space="preserve">οι εφαρμογές, τα αποτελέσματα και η προοπτική της παιδαγωγικής της σχολικής ένταξης σε όλους τους μαθητές αναφορικά με το </w:t>
            </w:r>
            <w:r w:rsidR="00BE2F91">
              <w:rPr>
                <w:rFonts w:asciiTheme="minorHAnsi" w:hAnsiTheme="minorHAnsi" w:cstheme="minorHAnsi"/>
                <w:color w:val="000000"/>
                <w:sz w:val="20"/>
                <w:szCs w:val="20"/>
                <w:lang w:val="el-GR"/>
              </w:rPr>
              <w:t>π</w:t>
            </w:r>
            <w:r w:rsidRPr="00F5339C">
              <w:rPr>
                <w:rFonts w:asciiTheme="minorHAnsi" w:hAnsiTheme="minorHAnsi" w:cstheme="minorHAnsi"/>
                <w:color w:val="000000"/>
                <w:sz w:val="20"/>
                <w:szCs w:val="20"/>
                <w:lang w:val="el-GR"/>
              </w:rPr>
              <w:t xml:space="preserve">αιδαγωγικό </w:t>
            </w:r>
            <w:r w:rsidR="00BE2F91">
              <w:rPr>
                <w:rFonts w:asciiTheme="minorHAnsi" w:hAnsiTheme="minorHAnsi" w:cstheme="minorHAnsi"/>
                <w:color w:val="000000"/>
                <w:sz w:val="20"/>
                <w:szCs w:val="20"/>
                <w:lang w:val="el-GR"/>
              </w:rPr>
              <w:t>α</w:t>
            </w:r>
            <w:r w:rsidRPr="00F5339C">
              <w:rPr>
                <w:rFonts w:asciiTheme="minorHAnsi" w:hAnsiTheme="minorHAnsi" w:cstheme="minorHAnsi"/>
                <w:color w:val="000000"/>
                <w:sz w:val="20"/>
                <w:szCs w:val="20"/>
                <w:lang w:val="el-GR"/>
              </w:rPr>
              <w:t xml:space="preserve">ντικείμενο, το </w:t>
            </w:r>
            <w:r w:rsidR="00BE2F91">
              <w:rPr>
                <w:rFonts w:asciiTheme="minorHAnsi" w:hAnsiTheme="minorHAnsi" w:cstheme="minorHAnsi"/>
                <w:color w:val="000000"/>
                <w:sz w:val="20"/>
                <w:szCs w:val="20"/>
                <w:lang w:val="el-GR"/>
              </w:rPr>
              <w:t>μ</w:t>
            </w:r>
            <w:r w:rsidRPr="00F5339C">
              <w:rPr>
                <w:rFonts w:asciiTheme="minorHAnsi" w:hAnsiTheme="minorHAnsi" w:cstheme="minorHAnsi"/>
                <w:color w:val="000000"/>
                <w:sz w:val="20"/>
                <w:szCs w:val="20"/>
                <w:lang w:val="el-GR"/>
              </w:rPr>
              <w:t xml:space="preserve">αθησιακό </w:t>
            </w:r>
            <w:r w:rsidR="00BE2F91">
              <w:rPr>
                <w:rFonts w:asciiTheme="minorHAnsi" w:hAnsiTheme="minorHAnsi" w:cstheme="minorHAnsi"/>
                <w:color w:val="000000"/>
                <w:sz w:val="20"/>
                <w:szCs w:val="20"/>
                <w:lang w:val="el-GR"/>
              </w:rPr>
              <w:t>π</w:t>
            </w:r>
            <w:r w:rsidRPr="00F5339C">
              <w:rPr>
                <w:rFonts w:asciiTheme="minorHAnsi" w:hAnsiTheme="minorHAnsi" w:cstheme="minorHAnsi"/>
                <w:color w:val="000000"/>
                <w:sz w:val="20"/>
                <w:szCs w:val="20"/>
                <w:lang w:val="el-GR"/>
              </w:rPr>
              <w:t xml:space="preserve">εριβάλλον και τις διαγνωσμένες μαθησιακές δυσκολίες. </w:t>
            </w:r>
          </w:p>
          <w:p w14:paraId="5EB7A4CA" w14:textId="5667725C" w:rsidR="00754C0D" w:rsidRPr="00F5339C" w:rsidRDefault="00754C0D" w:rsidP="00014D95">
            <w:pPr>
              <w:pStyle w:val="ad"/>
              <w:jc w:val="both"/>
              <w:rPr>
                <w:rFonts w:asciiTheme="minorHAnsi" w:hAnsiTheme="minorHAnsi" w:cstheme="minorHAnsi"/>
                <w:color w:val="000000"/>
                <w:sz w:val="20"/>
                <w:szCs w:val="20"/>
                <w:lang w:val="el-GR"/>
              </w:rPr>
            </w:pPr>
            <w:r w:rsidRPr="00F5339C">
              <w:rPr>
                <w:rFonts w:asciiTheme="minorHAnsi" w:hAnsiTheme="minorHAnsi" w:cstheme="minorHAnsi"/>
                <w:color w:val="000000"/>
                <w:sz w:val="20"/>
                <w:szCs w:val="20"/>
                <w:lang w:val="el-GR"/>
              </w:rPr>
              <w:t>Στο πρόγραμμα της Παιδαγωγικής και Διδακτικής Επάρκειας (</w:t>
            </w:r>
            <w:proofErr w:type="spellStart"/>
            <w:r w:rsidRPr="00F5339C">
              <w:rPr>
                <w:rFonts w:asciiTheme="minorHAnsi" w:hAnsiTheme="minorHAnsi" w:cstheme="minorHAnsi"/>
                <w:color w:val="000000"/>
                <w:sz w:val="20"/>
                <w:szCs w:val="20"/>
                <w:lang w:val="el-GR"/>
              </w:rPr>
              <w:t>ΠΠκΔΕ</w:t>
            </w:r>
            <w:proofErr w:type="spellEnd"/>
            <w:r w:rsidRPr="00F5339C">
              <w:rPr>
                <w:rFonts w:asciiTheme="minorHAnsi" w:hAnsiTheme="minorHAnsi" w:cstheme="minorHAnsi"/>
                <w:color w:val="000000"/>
                <w:sz w:val="20"/>
                <w:szCs w:val="20"/>
                <w:lang w:val="el-GR"/>
              </w:rPr>
              <w:t>) έμφαση δίδεται σε σχολεία της δευτεροβάθμιας εκπαίδευσης σύμφωνα με το εβδομαδιαίο ωρολόγιο πρόγραμμα που εφαρμόζεται σε αυτά. Στο θεωρητικό και πρακτικό επίπεδο, οι φοιτητές</w:t>
            </w:r>
            <w:r w:rsidR="00BE2F91">
              <w:rPr>
                <w:rFonts w:asciiTheme="minorHAnsi" w:hAnsiTheme="minorHAnsi" w:cstheme="minorHAnsi"/>
                <w:color w:val="000000"/>
                <w:sz w:val="20"/>
                <w:szCs w:val="20"/>
                <w:lang w:val="el-GR"/>
              </w:rPr>
              <w:t xml:space="preserve"> και οι φοιτήτριες</w:t>
            </w:r>
            <w:r w:rsidRPr="00F5339C">
              <w:rPr>
                <w:rFonts w:asciiTheme="minorHAnsi" w:hAnsiTheme="minorHAnsi" w:cstheme="minorHAnsi"/>
                <w:color w:val="000000"/>
                <w:sz w:val="20"/>
                <w:szCs w:val="20"/>
                <w:lang w:val="el-GR"/>
              </w:rPr>
              <w:t xml:space="preserve"> θα γνωρίσουν τις εφαρμογές, τα αποτελέσματα και την προοπτική εργασίας του φιλολόγου σε σχολεία </w:t>
            </w:r>
            <w:r w:rsidR="00C84AF0">
              <w:rPr>
                <w:rFonts w:asciiTheme="minorHAnsi" w:hAnsiTheme="minorHAnsi" w:cstheme="minorHAnsi"/>
                <w:color w:val="000000"/>
                <w:sz w:val="20"/>
                <w:szCs w:val="20"/>
                <w:lang w:val="el-GR"/>
              </w:rPr>
              <w:t>Δ</w:t>
            </w:r>
            <w:r w:rsidRPr="00F5339C">
              <w:rPr>
                <w:rFonts w:asciiTheme="minorHAnsi" w:hAnsiTheme="minorHAnsi" w:cstheme="minorHAnsi"/>
                <w:color w:val="000000"/>
                <w:sz w:val="20"/>
                <w:szCs w:val="20"/>
                <w:lang w:val="el-GR"/>
              </w:rPr>
              <w:t xml:space="preserve">ευτεροβάθμιας </w:t>
            </w:r>
            <w:r w:rsidR="00C84AF0">
              <w:rPr>
                <w:rFonts w:asciiTheme="minorHAnsi" w:hAnsiTheme="minorHAnsi" w:cstheme="minorHAnsi"/>
                <w:color w:val="000000"/>
                <w:sz w:val="20"/>
                <w:szCs w:val="20"/>
                <w:lang w:val="el-GR"/>
              </w:rPr>
              <w:t>Ε</w:t>
            </w:r>
            <w:r w:rsidRPr="00F5339C">
              <w:rPr>
                <w:rFonts w:asciiTheme="minorHAnsi" w:hAnsiTheme="minorHAnsi" w:cstheme="minorHAnsi"/>
                <w:color w:val="000000"/>
                <w:sz w:val="20"/>
                <w:szCs w:val="20"/>
                <w:lang w:val="el-GR"/>
              </w:rPr>
              <w:t xml:space="preserve">κπαίδευσης σε γενικά σχολεία, γυμνάσια, λύκεια, επαγγελματικά λύκεια καθώς και σε ειδικά σχολεία όπως το Εργαστήριο Ειδικής Επαγγελματικής Εκπαίδευσης και Κατάρτισης (ΕΕΕΕΚ), το Ενιαίο Ειδικό Επαγγελματικό Γυμνάσιο και Λύκειο (ΕΝ.Ε.Ε.ΓΥ.Λ.). Οι επισκέψεις πραγματοποιούνται σε σχολικές μονάδες </w:t>
            </w:r>
            <w:r w:rsidR="00C84AF0">
              <w:rPr>
                <w:rFonts w:asciiTheme="minorHAnsi" w:hAnsiTheme="minorHAnsi" w:cstheme="minorHAnsi"/>
                <w:color w:val="000000"/>
                <w:sz w:val="20"/>
                <w:szCs w:val="20"/>
                <w:lang w:val="el-GR"/>
              </w:rPr>
              <w:t>Δ</w:t>
            </w:r>
            <w:r w:rsidRPr="00F5339C">
              <w:rPr>
                <w:rFonts w:asciiTheme="minorHAnsi" w:hAnsiTheme="minorHAnsi" w:cstheme="minorHAnsi"/>
                <w:color w:val="000000"/>
                <w:sz w:val="20"/>
                <w:szCs w:val="20"/>
                <w:lang w:val="el-GR"/>
              </w:rPr>
              <w:t xml:space="preserve">ευτεροβάθμιας </w:t>
            </w:r>
            <w:r w:rsidR="00C84AF0">
              <w:rPr>
                <w:rFonts w:asciiTheme="minorHAnsi" w:hAnsiTheme="minorHAnsi" w:cstheme="minorHAnsi"/>
                <w:color w:val="000000"/>
                <w:sz w:val="20"/>
                <w:szCs w:val="20"/>
                <w:lang w:val="el-GR"/>
              </w:rPr>
              <w:t>Ε</w:t>
            </w:r>
            <w:r w:rsidRPr="00F5339C">
              <w:rPr>
                <w:rFonts w:asciiTheme="minorHAnsi" w:hAnsiTheme="minorHAnsi" w:cstheme="minorHAnsi"/>
                <w:color w:val="000000"/>
                <w:sz w:val="20"/>
                <w:szCs w:val="20"/>
                <w:lang w:val="el-GR"/>
              </w:rPr>
              <w:t>κπαίδευσης του νομού Μεσσηνίας με έδρα την Καλαμάτα, μετά από άδεια που χορηγείται από τη Διεύθυνση Σπουδών του Υπουργείου Παιδείας και σύμφωνη γνώμη του ΠΥΣΔΕ.</w:t>
            </w:r>
          </w:p>
          <w:p w14:paraId="4639C9A0" w14:textId="77777777" w:rsidR="00754C0D" w:rsidRPr="00F5339C" w:rsidRDefault="00754C0D" w:rsidP="00014D95">
            <w:pPr>
              <w:pStyle w:val="ad"/>
              <w:jc w:val="both"/>
              <w:rPr>
                <w:rFonts w:asciiTheme="minorHAnsi" w:hAnsiTheme="minorHAnsi" w:cstheme="minorHAnsi"/>
                <w:color w:val="000000"/>
                <w:sz w:val="20"/>
                <w:szCs w:val="20"/>
                <w:lang w:val="el-GR"/>
              </w:rPr>
            </w:pPr>
          </w:p>
          <w:p w14:paraId="31F8DCB6"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ενότητες με υποχρεωτικές παρακολουθήσεις των μαθημάτων και μία τουλάχιστον υποχρεωτική διδασκαλία από πλευράς φοιτητών.</w:t>
            </w:r>
            <w:r w:rsidR="000A11BC" w:rsidRPr="00F5339C">
              <w:rPr>
                <w:rFonts w:cstheme="minorHAnsi"/>
                <w:sz w:val="20"/>
                <w:szCs w:val="20"/>
              </w:rPr>
              <w:t xml:space="preserve"> Η αρίθμηση αναφέρεται στην αντίστοιχη εβδομάδα του μαθήματος.</w:t>
            </w:r>
          </w:p>
          <w:tbl>
            <w:tblPr>
              <w:tblW w:w="8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1785"/>
              <w:gridCol w:w="1432"/>
            </w:tblGrid>
            <w:tr w:rsidR="00754C0D" w:rsidRPr="00F5339C" w14:paraId="1992E1CD" w14:textId="77777777" w:rsidTr="00DD0BCB">
              <w:tc>
                <w:tcPr>
                  <w:tcW w:w="5557" w:type="dxa"/>
                  <w:shd w:val="clear" w:color="auto" w:fill="auto"/>
                </w:tcPr>
                <w:p w14:paraId="333806F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Τίτλος ενότητας</w:t>
                  </w:r>
                </w:p>
              </w:tc>
              <w:tc>
                <w:tcPr>
                  <w:tcW w:w="1890" w:type="dxa"/>
                  <w:shd w:val="clear" w:color="auto" w:fill="auto"/>
                </w:tcPr>
                <w:p w14:paraId="076EF058"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Βιβλιογραφία</w:t>
                  </w:r>
                </w:p>
              </w:tc>
              <w:tc>
                <w:tcPr>
                  <w:tcW w:w="697" w:type="dxa"/>
                  <w:shd w:val="clear" w:color="auto" w:fill="auto"/>
                </w:tcPr>
                <w:p w14:paraId="46071A9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Σύνδεσμος παρουσίασης</w:t>
                  </w:r>
                </w:p>
              </w:tc>
            </w:tr>
            <w:tr w:rsidR="00754C0D" w:rsidRPr="00F5339C" w14:paraId="1D58FF66" w14:textId="77777777" w:rsidTr="00DD0BCB">
              <w:tc>
                <w:tcPr>
                  <w:tcW w:w="5557" w:type="dxa"/>
                  <w:shd w:val="clear" w:color="auto" w:fill="auto"/>
                </w:tcPr>
                <w:p w14:paraId="32ED46FF" w14:textId="77777777" w:rsidR="00754C0D" w:rsidRPr="00F5339C" w:rsidRDefault="00754C0D" w:rsidP="00DB5B81">
                  <w:pPr>
                    <w:pStyle w:val="11"/>
                    <w:widowControl w:val="0"/>
                    <w:numPr>
                      <w:ilvl w:val="1"/>
                      <w:numId w:val="42"/>
                    </w:numPr>
                    <w:autoSpaceDE w:val="0"/>
                    <w:autoSpaceDN w:val="0"/>
                    <w:adjustRightInd w:val="0"/>
                    <w:jc w:val="both"/>
                    <w:rPr>
                      <w:rFonts w:asciiTheme="minorHAnsi" w:eastAsia="Calibri" w:hAnsiTheme="minorHAnsi" w:cstheme="minorHAnsi"/>
                      <w:sz w:val="20"/>
                      <w:szCs w:val="20"/>
                      <w:lang w:val="el-GR"/>
                    </w:rPr>
                  </w:pPr>
                  <w:r w:rsidRPr="00F5339C">
                    <w:rPr>
                      <w:rFonts w:asciiTheme="minorHAnsi" w:eastAsia="Calibri" w:hAnsiTheme="minorHAnsi" w:cstheme="minorHAnsi"/>
                      <w:sz w:val="20"/>
                      <w:szCs w:val="20"/>
                      <w:lang w:val="el-GR"/>
                    </w:rPr>
                    <w:t xml:space="preserve">Εισαγωγή στο μάθημα </w:t>
                  </w:r>
                  <w:r w:rsidRPr="00F5339C">
                    <w:rPr>
                      <w:rFonts w:asciiTheme="minorHAnsi" w:hAnsiTheme="minorHAnsi" w:cstheme="minorHAnsi"/>
                      <w:color w:val="000000"/>
                      <w:sz w:val="20"/>
                      <w:szCs w:val="20"/>
                      <w:lang w:val="el-GR"/>
                    </w:rPr>
                    <w:t xml:space="preserve">Παιδαγωγικές Ασκήσεις Διδασκαλίας </w:t>
                  </w:r>
                  <w:r w:rsidRPr="00F5339C">
                    <w:rPr>
                      <w:rFonts w:asciiTheme="minorHAnsi" w:eastAsia="Calibri" w:hAnsiTheme="minorHAnsi" w:cstheme="minorHAnsi"/>
                      <w:color w:val="000000"/>
                      <w:sz w:val="20"/>
                      <w:szCs w:val="20"/>
                      <w:lang w:val="el-GR"/>
                    </w:rPr>
                    <w:t>(</w:t>
                  </w:r>
                  <w:r w:rsidRPr="00F5339C">
                    <w:rPr>
                      <w:rFonts w:asciiTheme="minorHAnsi" w:hAnsiTheme="minorHAnsi" w:cstheme="minorHAnsi"/>
                      <w:color w:val="000000"/>
                      <w:sz w:val="20"/>
                      <w:szCs w:val="20"/>
                      <w:lang w:val="el-GR"/>
                    </w:rPr>
                    <w:t>το εβδομαδιαίο ωρολόγιο πρόγραμμα,</w:t>
                  </w:r>
                  <w:r w:rsidRPr="00F5339C">
                    <w:rPr>
                      <w:rFonts w:asciiTheme="minorHAnsi" w:hAnsiTheme="minorHAnsi" w:cstheme="minorHAnsi"/>
                      <w:color w:val="FF0000"/>
                      <w:sz w:val="20"/>
                      <w:szCs w:val="20"/>
                      <w:lang w:val="el-GR"/>
                    </w:rPr>
                    <w:t xml:space="preserve"> </w:t>
                  </w:r>
                  <w:r w:rsidRPr="00F5339C">
                    <w:rPr>
                      <w:rFonts w:asciiTheme="minorHAnsi" w:eastAsia="Calibri" w:hAnsiTheme="minorHAnsi" w:cstheme="minorHAnsi"/>
                      <w:sz w:val="20"/>
                      <w:szCs w:val="20"/>
                      <w:lang w:val="el-GR"/>
                    </w:rPr>
                    <w:t>εκπαιδευτική πολιτική, αναλυτικά προγράμματα, οδηγίες μαθημάτων, διδακτέα ύλη, σχέδια μαθημάτων, πρακτικά και θεωρητικά προβλήματα που μπορεί να αντιμετωπίσει ένας εκπαιδευτικός σε ένα σχολείο κ.λπ.).</w:t>
                  </w:r>
                </w:p>
              </w:tc>
              <w:tc>
                <w:tcPr>
                  <w:tcW w:w="1890" w:type="dxa"/>
                  <w:shd w:val="clear" w:color="auto" w:fill="auto"/>
                </w:tcPr>
                <w:p w14:paraId="53C97017" w14:textId="77777777" w:rsidR="00754C0D" w:rsidRPr="00F5339C" w:rsidRDefault="00754C0D" w:rsidP="00014D95">
                  <w:pPr>
                    <w:spacing w:line="240" w:lineRule="auto"/>
                    <w:rPr>
                      <w:rFonts w:eastAsia="Calibri" w:cstheme="minorHAnsi"/>
                      <w:sz w:val="20"/>
                      <w:szCs w:val="20"/>
                    </w:rPr>
                  </w:pPr>
                </w:p>
                <w:p w14:paraId="71DDF8D2" w14:textId="77777777" w:rsidR="00754C0D" w:rsidRPr="00F5339C" w:rsidRDefault="00754C0D" w:rsidP="00014D95">
                  <w:pPr>
                    <w:spacing w:line="240" w:lineRule="auto"/>
                    <w:jc w:val="center"/>
                    <w:rPr>
                      <w:rFonts w:eastAsia="Calibri" w:cstheme="minorHAnsi"/>
                      <w:sz w:val="20"/>
                      <w:szCs w:val="20"/>
                    </w:rPr>
                  </w:pPr>
                </w:p>
                <w:p w14:paraId="6B9F81A7" w14:textId="77777777" w:rsidR="00754C0D" w:rsidRPr="00F5339C" w:rsidRDefault="00754C0D" w:rsidP="00014D95">
                  <w:pPr>
                    <w:spacing w:line="240" w:lineRule="auto"/>
                    <w:jc w:val="center"/>
                    <w:rPr>
                      <w:rFonts w:cstheme="minorHAnsi"/>
                      <w: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613DDD20" w14:textId="77777777" w:rsidR="00754C0D" w:rsidRPr="00F5339C" w:rsidRDefault="00754C0D" w:rsidP="00014D95">
                  <w:pPr>
                    <w:spacing w:line="240" w:lineRule="auto"/>
                    <w:jc w:val="center"/>
                    <w:rPr>
                      <w:rFonts w:cstheme="minorHAnsi"/>
                      <w:sz w:val="20"/>
                      <w:szCs w:val="20"/>
                    </w:rPr>
                  </w:pPr>
                </w:p>
              </w:tc>
            </w:tr>
            <w:tr w:rsidR="00754C0D" w:rsidRPr="00F5339C" w14:paraId="6A41E01D" w14:textId="77777777" w:rsidTr="00DD0BCB">
              <w:tc>
                <w:tcPr>
                  <w:tcW w:w="5557" w:type="dxa"/>
                  <w:shd w:val="clear" w:color="auto" w:fill="auto"/>
                </w:tcPr>
                <w:p w14:paraId="7A4ABFAC" w14:textId="77777777" w:rsidR="00754C0D" w:rsidRPr="00F5339C" w:rsidRDefault="00754C0D" w:rsidP="00DB5B81">
                  <w:pPr>
                    <w:pStyle w:val="11"/>
                    <w:widowControl w:val="0"/>
                    <w:numPr>
                      <w:ilvl w:val="1"/>
                      <w:numId w:val="42"/>
                    </w:numPr>
                    <w:autoSpaceDE w:val="0"/>
                    <w:autoSpaceDN w:val="0"/>
                    <w:adjustRightInd w:val="0"/>
                    <w:jc w:val="both"/>
                    <w:rPr>
                      <w:rFonts w:asciiTheme="minorHAnsi" w:eastAsia="Calibri" w:hAnsiTheme="minorHAnsi" w:cstheme="minorHAnsi"/>
                      <w:color w:val="000000"/>
                      <w:sz w:val="20"/>
                      <w:szCs w:val="20"/>
                      <w:lang w:val="el-GR"/>
                    </w:rPr>
                  </w:pPr>
                  <w:r w:rsidRPr="00F5339C">
                    <w:rPr>
                      <w:rFonts w:asciiTheme="minorHAnsi" w:hAnsiTheme="minorHAnsi" w:cstheme="minorHAnsi"/>
                      <w:color w:val="000000"/>
                      <w:sz w:val="20"/>
                      <w:szCs w:val="20"/>
                      <w:lang w:val="el-GR"/>
                    </w:rPr>
                    <w:lastRenderedPageBreak/>
                    <w:t xml:space="preserve">Παιδαγωγικές Ασκήσεις Διδασκαλίας </w:t>
                  </w:r>
                  <w:r w:rsidRPr="00F5339C">
                    <w:rPr>
                      <w:rFonts w:asciiTheme="minorHAnsi" w:eastAsia="Calibri" w:hAnsiTheme="minorHAnsi" w:cstheme="minorHAnsi"/>
                      <w:color w:val="000000"/>
                      <w:sz w:val="20"/>
                      <w:szCs w:val="20"/>
                      <w:lang w:val="el-GR"/>
                    </w:rPr>
                    <w:t>(μάθημα Ιστορίας) σε Γυμνάσιο της Καλαμάτας.</w:t>
                  </w:r>
                </w:p>
              </w:tc>
              <w:tc>
                <w:tcPr>
                  <w:tcW w:w="1890" w:type="dxa"/>
                  <w:shd w:val="clear" w:color="auto" w:fill="auto"/>
                </w:tcPr>
                <w:p w14:paraId="20A81E99"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6CAAA9D2" w14:textId="77777777" w:rsidR="00754C0D" w:rsidRPr="00F5339C" w:rsidRDefault="00754C0D" w:rsidP="00014D95">
                  <w:pPr>
                    <w:spacing w:line="240" w:lineRule="auto"/>
                    <w:jc w:val="center"/>
                    <w:rPr>
                      <w:rFonts w:cstheme="minorHAnsi"/>
                      <w:sz w:val="20"/>
                      <w:szCs w:val="20"/>
                    </w:rPr>
                  </w:pPr>
                </w:p>
              </w:tc>
            </w:tr>
            <w:tr w:rsidR="00754C0D" w:rsidRPr="00F5339C" w14:paraId="0D93A6A1" w14:textId="77777777" w:rsidTr="00DD0BCB">
              <w:tc>
                <w:tcPr>
                  <w:tcW w:w="5557" w:type="dxa"/>
                  <w:shd w:val="clear" w:color="auto" w:fill="auto"/>
                </w:tcPr>
                <w:p w14:paraId="7C3F9811" w14:textId="77777777" w:rsidR="00754C0D" w:rsidRPr="00F5339C" w:rsidRDefault="00754C0D" w:rsidP="00DB5B81">
                  <w:pPr>
                    <w:pStyle w:val="11"/>
                    <w:widowControl w:val="0"/>
                    <w:numPr>
                      <w:ilvl w:val="1"/>
                      <w:numId w:val="42"/>
                    </w:numPr>
                    <w:autoSpaceDE w:val="0"/>
                    <w:autoSpaceDN w:val="0"/>
                    <w:adjustRightInd w:val="0"/>
                    <w:jc w:val="both"/>
                    <w:rPr>
                      <w:rFonts w:asciiTheme="minorHAnsi" w:eastAsia="Calibri" w:hAnsiTheme="minorHAnsi" w:cstheme="minorHAnsi"/>
                      <w:color w:val="000000"/>
                      <w:sz w:val="20"/>
                      <w:szCs w:val="20"/>
                      <w:lang w:val="el-GR"/>
                    </w:rPr>
                  </w:pPr>
                  <w:r w:rsidRPr="00F5339C">
                    <w:rPr>
                      <w:rFonts w:asciiTheme="minorHAnsi" w:hAnsiTheme="minorHAnsi" w:cstheme="minorHAnsi"/>
                      <w:color w:val="000000"/>
                      <w:sz w:val="20"/>
                      <w:szCs w:val="20"/>
                      <w:lang w:val="el-GR"/>
                    </w:rPr>
                    <w:t>Παιδαγωγικές Ασκήσεις Διδασκαλίας</w:t>
                  </w:r>
                  <w:r w:rsidRPr="00F5339C">
                    <w:rPr>
                      <w:rFonts w:asciiTheme="minorHAnsi" w:eastAsia="Calibri" w:hAnsiTheme="minorHAnsi" w:cstheme="minorHAnsi"/>
                      <w:color w:val="000000"/>
                      <w:sz w:val="20"/>
                      <w:szCs w:val="20"/>
                      <w:lang w:val="el-GR"/>
                    </w:rPr>
                    <w:t xml:space="preserve"> (μάθημα Αρχαίων Ελληνικών από το πρωτότυπο) σε Γυμνάσιο της Καλαμάτας.</w:t>
                  </w:r>
                </w:p>
              </w:tc>
              <w:tc>
                <w:tcPr>
                  <w:tcW w:w="1890" w:type="dxa"/>
                  <w:shd w:val="clear" w:color="auto" w:fill="auto"/>
                </w:tcPr>
                <w:p w14:paraId="2EB9B4B8" w14:textId="77777777" w:rsidR="00754C0D" w:rsidRPr="00F5339C" w:rsidRDefault="00754C0D" w:rsidP="00014D95">
                  <w:pPr>
                    <w:spacing w:line="240" w:lineRule="auto"/>
                    <w:jc w:val="center"/>
                    <w:rPr>
                      <w:rFonts w:cstheme="minorHAnsi"/>
                      <w: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2556CA17" w14:textId="77777777" w:rsidR="00754C0D" w:rsidRPr="00F5339C" w:rsidRDefault="00754C0D" w:rsidP="00014D95">
                  <w:pPr>
                    <w:spacing w:line="240" w:lineRule="auto"/>
                    <w:jc w:val="center"/>
                    <w:rPr>
                      <w:rFonts w:cstheme="minorHAnsi"/>
                      <w:sz w:val="20"/>
                      <w:szCs w:val="20"/>
                    </w:rPr>
                  </w:pPr>
                </w:p>
              </w:tc>
            </w:tr>
            <w:tr w:rsidR="00754C0D" w:rsidRPr="00F5339C" w14:paraId="12C6AB54" w14:textId="77777777" w:rsidTr="00DD0BCB">
              <w:tc>
                <w:tcPr>
                  <w:tcW w:w="5557" w:type="dxa"/>
                  <w:shd w:val="clear" w:color="auto" w:fill="auto"/>
                </w:tcPr>
                <w:p w14:paraId="746C32E5" w14:textId="77777777" w:rsidR="00754C0D" w:rsidRPr="00F5339C" w:rsidRDefault="00754C0D" w:rsidP="00DB5B81">
                  <w:pPr>
                    <w:pStyle w:val="11"/>
                    <w:widowControl w:val="0"/>
                    <w:numPr>
                      <w:ilvl w:val="1"/>
                      <w:numId w:val="42"/>
                    </w:numPr>
                    <w:autoSpaceDE w:val="0"/>
                    <w:autoSpaceDN w:val="0"/>
                    <w:adjustRightInd w:val="0"/>
                    <w:jc w:val="both"/>
                    <w:rPr>
                      <w:rFonts w:asciiTheme="minorHAnsi" w:eastAsia="Calibri" w:hAnsiTheme="minorHAnsi" w:cstheme="minorHAnsi"/>
                      <w:color w:val="000000"/>
                      <w:sz w:val="20"/>
                      <w:szCs w:val="20"/>
                      <w:lang w:val="el-GR"/>
                    </w:rPr>
                  </w:pPr>
                  <w:r w:rsidRPr="00F5339C">
                    <w:rPr>
                      <w:rFonts w:asciiTheme="minorHAnsi" w:hAnsiTheme="minorHAnsi" w:cstheme="minorHAnsi"/>
                      <w:color w:val="000000"/>
                      <w:sz w:val="20"/>
                      <w:szCs w:val="20"/>
                      <w:lang w:val="el-GR"/>
                    </w:rPr>
                    <w:t xml:space="preserve">Παιδαγωγικές Ασκήσεις Διδασκαλίας </w:t>
                  </w:r>
                  <w:r w:rsidRPr="00F5339C">
                    <w:rPr>
                      <w:rFonts w:asciiTheme="minorHAnsi" w:eastAsia="Calibri" w:hAnsiTheme="minorHAnsi" w:cstheme="minorHAnsi"/>
                      <w:color w:val="000000"/>
                      <w:sz w:val="20"/>
                      <w:szCs w:val="20"/>
                      <w:lang w:val="el-GR"/>
                    </w:rPr>
                    <w:t>(μάθημα Αρχαίων Ελληνικών από μετάφραση) σε Γυμνάσιο της Καλαμάτας.</w:t>
                  </w:r>
                </w:p>
              </w:tc>
              <w:tc>
                <w:tcPr>
                  <w:tcW w:w="1890" w:type="dxa"/>
                  <w:shd w:val="clear" w:color="auto" w:fill="auto"/>
                </w:tcPr>
                <w:p w14:paraId="75E9752C"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18410E1A" w14:textId="77777777" w:rsidR="00754C0D" w:rsidRPr="00F5339C" w:rsidRDefault="00754C0D" w:rsidP="00014D95">
                  <w:pPr>
                    <w:spacing w:line="240" w:lineRule="auto"/>
                    <w:jc w:val="center"/>
                    <w:rPr>
                      <w:rFonts w:cstheme="minorHAnsi"/>
                      <w:sz w:val="20"/>
                      <w:szCs w:val="20"/>
                    </w:rPr>
                  </w:pPr>
                </w:p>
              </w:tc>
            </w:tr>
            <w:tr w:rsidR="00754C0D" w:rsidRPr="00F5339C" w14:paraId="1A41AFA9" w14:textId="77777777" w:rsidTr="00DD0BCB">
              <w:tc>
                <w:tcPr>
                  <w:tcW w:w="5557" w:type="dxa"/>
                  <w:shd w:val="clear" w:color="auto" w:fill="auto"/>
                </w:tcPr>
                <w:p w14:paraId="6AA76B9D" w14:textId="77777777" w:rsidR="00754C0D" w:rsidRPr="00F5339C" w:rsidRDefault="00754C0D" w:rsidP="00DB5B81">
                  <w:pPr>
                    <w:pStyle w:val="11"/>
                    <w:widowControl w:val="0"/>
                    <w:numPr>
                      <w:ilvl w:val="1"/>
                      <w:numId w:val="42"/>
                    </w:numPr>
                    <w:autoSpaceDE w:val="0"/>
                    <w:autoSpaceDN w:val="0"/>
                    <w:adjustRightInd w:val="0"/>
                    <w:ind w:right="-111"/>
                    <w:jc w:val="both"/>
                    <w:rPr>
                      <w:rFonts w:asciiTheme="minorHAnsi" w:eastAsia="Calibri" w:hAnsiTheme="minorHAnsi" w:cstheme="minorHAnsi"/>
                      <w:color w:val="000000"/>
                      <w:sz w:val="20"/>
                      <w:szCs w:val="20"/>
                      <w:lang w:val="el-GR"/>
                    </w:rPr>
                  </w:pPr>
                  <w:r w:rsidRPr="00F5339C">
                    <w:rPr>
                      <w:rFonts w:asciiTheme="minorHAnsi" w:hAnsiTheme="minorHAnsi" w:cstheme="minorHAnsi"/>
                      <w:color w:val="000000"/>
                      <w:sz w:val="20"/>
                      <w:szCs w:val="20"/>
                      <w:lang w:val="el-GR"/>
                    </w:rPr>
                    <w:t xml:space="preserve">Παιδαγωγικές Ασκήσεις Διδασκαλίας </w:t>
                  </w:r>
                  <w:r w:rsidRPr="00F5339C">
                    <w:rPr>
                      <w:rFonts w:asciiTheme="minorHAnsi" w:eastAsia="Calibri" w:hAnsiTheme="minorHAnsi" w:cstheme="minorHAnsi"/>
                      <w:color w:val="000000"/>
                      <w:sz w:val="20"/>
                      <w:szCs w:val="20"/>
                      <w:lang w:val="el-GR"/>
                    </w:rPr>
                    <w:t>(μάθημα ΝΕ Γλώσσας και Λογοτεχνίας) σε Γυμνάσιο της Καλαμάτας.</w:t>
                  </w:r>
                </w:p>
              </w:tc>
              <w:tc>
                <w:tcPr>
                  <w:tcW w:w="1890" w:type="dxa"/>
                  <w:shd w:val="clear" w:color="auto" w:fill="auto"/>
                </w:tcPr>
                <w:p w14:paraId="33D8456C"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0AEBFC7B" w14:textId="77777777" w:rsidR="00754C0D" w:rsidRPr="00F5339C" w:rsidRDefault="00754C0D" w:rsidP="00014D95">
                  <w:pPr>
                    <w:spacing w:line="240" w:lineRule="auto"/>
                    <w:jc w:val="center"/>
                    <w:rPr>
                      <w:rFonts w:cstheme="minorHAnsi"/>
                      <w:sz w:val="20"/>
                      <w:szCs w:val="20"/>
                    </w:rPr>
                  </w:pPr>
                </w:p>
              </w:tc>
            </w:tr>
            <w:tr w:rsidR="00754C0D" w:rsidRPr="00F5339C" w14:paraId="3336D08D" w14:textId="77777777" w:rsidTr="00DD0BCB">
              <w:tc>
                <w:tcPr>
                  <w:tcW w:w="5557" w:type="dxa"/>
                  <w:shd w:val="clear" w:color="auto" w:fill="auto"/>
                </w:tcPr>
                <w:p w14:paraId="64FCA9FA" w14:textId="77777777" w:rsidR="00754C0D" w:rsidRPr="00F5339C" w:rsidRDefault="00754C0D" w:rsidP="00DB5B81">
                  <w:pPr>
                    <w:pStyle w:val="11"/>
                    <w:widowControl w:val="0"/>
                    <w:numPr>
                      <w:ilvl w:val="1"/>
                      <w:numId w:val="42"/>
                    </w:numPr>
                    <w:autoSpaceDE w:val="0"/>
                    <w:autoSpaceDN w:val="0"/>
                    <w:adjustRightInd w:val="0"/>
                    <w:jc w:val="both"/>
                    <w:rPr>
                      <w:rFonts w:asciiTheme="minorHAnsi" w:eastAsia="Calibri" w:hAnsiTheme="minorHAnsi" w:cstheme="minorHAnsi"/>
                      <w:color w:val="000000"/>
                      <w:sz w:val="20"/>
                      <w:szCs w:val="20"/>
                      <w:lang w:val="el-GR"/>
                    </w:rPr>
                  </w:pPr>
                  <w:r w:rsidRPr="00F5339C">
                    <w:rPr>
                      <w:rFonts w:asciiTheme="minorHAnsi" w:hAnsiTheme="minorHAnsi" w:cstheme="minorHAnsi"/>
                      <w:color w:val="000000"/>
                      <w:sz w:val="20"/>
                      <w:szCs w:val="20"/>
                      <w:lang w:val="el-GR"/>
                    </w:rPr>
                    <w:t xml:space="preserve">Παιδαγωγικές Ασκήσεις Διδασκαλίας </w:t>
                  </w:r>
                  <w:r w:rsidRPr="00F5339C">
                    <w:rPr>
                      <w:rFonts w:asciiTheme="minorHAnsi" w:eastAsia="Calibri" w:hAnsiTheme="minorHAnsi" w:cstheme="minorHAnsi"/>
                      <w:color w:val="000000"/>
                      <w:sz w:val="20"/>
                      <w:szCs w:val="20"/>
                      <w:lang w:val="el-GR"/>
                    </w:rPr>
                    <w:t>(μάθημα Ιστορίας) σε Γενικό Λύκειο της Καλαμάτας.</w:t>
                  </w:r>
                </w:p>
              </w:tc>
              <w:tc>
                <w:tcPr>
                  <w:tcW w:w="1890" w:type="dxa"/>
                  <w:shd w:val="clear" w:color="auto" w:fill="auto"/>
                </w:tcPr>
                <w:p w14:paraId="4C11D5E1" w14:textId="77777777" w:rsidR="00754C0D" w:rsidRPr="00F5339C" w:rsidRDefault="00754C0D" w:rsidP="00014D95">
                  <w:pPr>
                    <w:spacing w:line="240" w:lineRule="auto"/>
                    <w:jc w:val="center"/>
                    <w:rPr>
                      <w:rFonts w:cstheme="minorHAnsi"/>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6346EE74" w14:textId="77777777" w:rsidR="00754C0D" w:rsidRPr="00F5339C" w:rsidRDefault="00754C0D" w:rsidP="00014D95">
                  <w:pPr>
                    <w:spacing w:line="240" w:lineRule="auto"/>
                    <w:jc w:val="center"/>
                    <w:rPr>
                      <w:rFonts w:cstheme="minorHAnsi"/>
                      <w:sz w:val="20"/>
                      <w:szCs w:val="20"/>
                    </w:rPr>
                  </w:pPr>
                </w:p>
              </w:tc>
            </w:tr>
            <w:tr w:rsidR="00754C0D" w:rsidRPr="00F5339C" w14:paraId="46CED82A" w14:textId="77777777" w:rsidTr="00DD0BCB">
              <w:tc>
                <w:tcPr>
                  <w:tcW w:w="5557" w:type="dxa"/>
                  <w:shd w:val="clear" w:color="auto" w:fill="auto"/>
                </w:tcPr>
                <w:p w14:paraId="58EB8717" w14:textId="77777777" w:rsidR="00754C0D" w:rsidRPr="00F5339C" w:rsidRDefault="00754C0D" w:rsidP="00DB5B81">
                  <w:pPr>
                    <w:pStyle w:val="11"/>
                    <w:widowControl w:val="0"/>
                    <w:numPr>
                      <w:ilvl w:val="1"/>
                      <w:numId w:val="42"/>
                    </w:numPr>
                    <w:autoSpaceDE w:val="0"/>
                    <w:autoSpaceDN w:val="0"/>
                    <w:adjustRightInd w:val="0"/>
                    <w:jc w:val="both"/>
                    <w:rPr>
                      <w:rFonts w:asciiTheme="minorHAnsi" w:hAnsiTheme="minorHAnsi" w:cstheme="minorHAnsi"/>
                      <w:b/>
                      <w:color w:val="000000"/>
                      <w:sz w:val="20"/>
                      <w:szCs w:val="20"/>
                      <w:lang w:val="el-GR"/>
                    </w:rPr>
                  </w:pPr>
                  <w:r w:rsidRPr="00F5339C">
                    <w:rPr>
                      <w:rFonts w:asciiTheme="minorHAnsi" w:hAnsiTheme="minorHAnsi" w:cstheme="minorHAnsi"/>
                      <w:color w:val="000000"/>
                      <w:sz w:val="20"/>
                      <w:szCs w:val="20"/>
                      <w:lang w:val="el-GR"/>
                    </w:rPr>
                    <w:t>Παιδαγωγικές Ασκήσεις Διδασκαλίας</w:t>
                  </w:r>
                  <w:r w:rsidRPr="00F5339C">
                    <w:rPr>
                      <w:rFonts w:asciiTheme="minorHAnsi" w:eastAsia="Calibri" w:hAnsiTheme="minorHAnsi" w:cstheme="minorHAnsi"/>
                      <w:color w:val="000000"/>
                      <w:sz w:val="20"/>
                      <w:szCs w:val="20"/>
                      <w:lang w:val="el-GR"/>
                    </w:rPr>
                    <w:t xml:space="preserve"> (μάθημα Αρχαίων Ελληνικών) σε Γενικό Λύκειο της Καλαμάτας.</w:t>
                  </w:r>
                </w:p>
              </w:tc>
              <w:tc>
                <w:tcPr>
                  <w:tcW w:w="1890" w:type="dxa"/>
                  <w:shd w:val="clear" w:color="auto" w:fill="auto"/>
                </w:tcPr>
                <w:p w14:paraId="5EAA5D56" w14:textId="77777777" w:rsidR="00754C0D" w:rsidRPr="00F5339C" w:rsidRDefault="00754C0D" w:rsidP="00014D95">
                  <w:pPr>
                    <w:spacing w:line="240" w:lineRule="auto"/>
                    <w:jc w:val="center"/>
                    <w:rPr>
                      <w:rFonts w:cstheme="minorHAnsi"/>
                      <w:b/>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48CBA03B" w14:textId="77777777" w:rsidR="00754C0D" w:rsidRPr="00F5339C" w:rsidRDefault="00754C0D" w:rsidP="00014D95">
                  <w:pPr>
                    <w:spacing w:line="240" w:lineRule="auto"/>
                    <w:jc w:val="center"/>
                    <w:rPr>
                      <w:rFonts w:cstheme="minorHAnsi"/>
                      <w:b/>
                      <w:sz w:val="20"/>
                      <w:szCs w:val="20"/>
                    </w:rPr>
                  </w:pPr>
                </w:p>
              </w:tc>
            </w:tr>
            <w:tr w:rsidR="00754C0D" w:rsidRPr="00F5339C" w14:paraId="62EDB8CB" w14:textId="77777777" w:rsidTr="00DD0BCB">
              <w:tc>
                <w:tcPr>
                  <w:tcW w:w="5557" w:type="dxa"/>
                  <w:shd w:val="clear" w:color="auto" w:fill="auto"/>
                </w:tcPr>
                <w:p w14:paraId="0847B035" w14:textId="77777777" w:rsidR="00754C0D" w:rsidRPr="00F5339C" w:rsidRDefault="00754C0D" w:rsidP="00DB5B81">
                  <w:pPr>
                    <w:pStyle w:val="11"/>
                    <w:widowControl w:val="0"/>
                    <w:numPr>
                      <w:ilvl w:val="1"/>
                      <w:numId w:val="42"/>
                    </w:numPr>
                    <w:autoSpaceDE w:val="0"/>
                    <w:autoSpaceDN w:val="0"/>
                    <w:adjustRightInd w:val="0"/>
                    <w:jc w:val="both"/>
                    <w:rPr>
                      <w:rFonts w:asciiTheme="minorHAnsi" w:eastAsia="Calibri" w:hAnsiTheme="minorHAnsi" w:cstheme="minorHAnsi"/>
                      <w:color w:val="000000"/>
                      <w:sz w:val="20"/>
                      <w:szCs w:val="20"/>
                      <w:lang w:val="el-GR"/>
                    </w:rPr>
                  </w:pPr>
                  <w:r w:rsidRPr="00F5339C">
                    <w:rPr>
                      <w:rFonts w:asciiTheme="minorHAnsi" w:hAnsiTheme="minorHAnsi" w:cstheme="minorHAnsi"/>
                      <w:color w:val="000000"/>
                      <w:sz w:val="20"/>
                      <w:szCs w:val="20"/>
                      <w:lang w:val="el-GR"/>
                    </w:rPr>
                    <w:t>Παιδαγωγικές Ασκήσεις Διδασκαλίας</w:t>
                  </w:r>
                  <w:r w:rsidRPr="00F5339C">
                    <w:rPr>
                      <w:rFonts w:asciiTheme="minorHAnsi" w:eastAsia="Calibri" w:hAnsiTheme="minorHAnsi" w:cstheme="minorHAnsi"/>
                      <w:color w:val="000000"/>
                      <w:sz w:val="20"/>
                      <w:szCs w:val="20"/>
                      <w:lang w:val="el-GR"/>
                    </w:rPr>
                    <w:t xml:space="preserve"> (μάθημα ΝΕ Γλώσσας και Λογοτεχνίας) σε Γενικό Λύκειο της Καλαμάτας.</w:t>
                  </w:r>
                </w:p>
              </w:tc>
              <w:tc>
                <w:tcPr>
                  <w:tcW w:w="1890" w:type="dxa"/>
                  <w:shd w:val="clear" w:color="auto" w:fill="auto"/>
                </w:tcPr>
                <w:p w14:paraId="413F98C7" w14:textId="77777777" w:rsidR="00754C0D" w:rsidRPr="00F5339C" w:rsidRDefault="00754C0D" w:rsidP="00014D95">
                  <w:pPr>
                    <w:spacing w:line="240" w:lineRule="auto"/>
                    <w:jc w:val="center"/>
                    <w:rPr>
                      <w:rFonts w:cstheme="minorHAnsi"/>
                      <w:b/>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3FD4D49F" w14:textId="77777777" w:rsidR="00754C0D" w:rsidRPr="00F5339C" w:rsidRDefault="00754C0D" w:rsidP="00014D95">
                  <w:pPr>
                    <w:spacing w:line="240" w:lineRule="auto"/>
                    <w:jc w:val="center"/>
                    <w:rPr>
                      <w:rFonts w:cstheme="minorHAnsi"/>
                      <w:b/>
                      <w:sz w:val="20"/>
                      <w:szCs w:val="20"/>
                    </w:rPr>
                  </w:pPr>
                </w:p>
              </w:tc>
            </w:tr>
            <w:tr w:rsidR="00754C0D" w:rsidRPr="00F5339C" w14:paraId="736806D8" w14:textId="77777777" w:rsidTr="00DD0BCB">
              <w:tc>
                <w:tcPr>
                  <w:tcW w:w="5557" w:type="dxa"/>
                  <w:shd w:val="clear" w:color="auto" w:fill="auto"/>
                </w:tcPr>
                <w:p w14:paraId="54D72633" w14:textId="77777777" w:rsidR="00754C0D" w:rsidRPr="00F5339C" w:rsidRDefault="00754C0D" w:rsidP="00DB5B81">
                  <w:pPr>
                    <w:pStyle w:val="11"/>
                    <w:widowControl w:val="0"/>
                    <w:numPr>
                      <w:ilvl w:val="1"/>
                      <w:numId w:val="42"/>
                    </w:numPr>
                    <w:autoSpaceDE w:val="0"/>
                    <w:autoSpaceDN w:val="0"/>
                    <w:adjustRightInd w:val="0"/>
                    <w:jc w:val="both"/>
                    <w:rPr>
                      <w:rFonts w:asciiTheme="minorHAnsi" w:eastAsia="Calibri" w:hAnsiTheme="minorHAnsi" w:cstheme="minorHAnsi"/>
                      <w:color w:val="000000"/>
                      <w:sz w:val="20"/>
                      <w:szCs w:val="20"/>
                      <w:lang w:val="el-GR"/>
                    </w:rPr>
                  </w:pPr>
                  <w:r w:rsidRPr="00F5339C">
                    <w:rPr>
                      <w:rFonts w:asciiTheme="minorHAnsi" w:hAnsiTheme="minorHAnsi" w:cstheme="minorHAnsi"/>
                      <w:color w:val="000000"/>
                      <w:sz w:val="20"/>
                      <w:szCs w:val="20"/>
                      <w:lang w:val="el-GR"/>
                    </w:rPr>
                    <w:t>Παιδαγωγικές Ασκήσεις Διδασκαλίας</w:t>
                  </w:r>
                  <w:r w:rsidRPr="00F5339C">
                    <w:rPr>
                      <w:rFonts w:asciiTheme="minorHAnsi" w:eastAsia="Calibri" w:hAnsiTheme="minorHAnsi" w:cstheme="minorHAnsi"/>
                      <w:color w:val="000000"/>
                      <w:sz w:val="20"/>
                      <w:szCs w:val="20"/>
                      <w:lang w:val="el-GR"/>
                    </w:rPr>
                    <w:t xml:space="preserve"> (μάθημα Λατινικών) σε Γενικό Λύκειο της Καλαμάτας.</w:t>
                  </w:r>
                </w:p>
              </w:tc>
              <w:tc>
                <w:tcPr>
                  <w:tcW w:w="1890" w:type="dxa"/>
                  <w:shd w:val="clear" w:color="auto" w:fill="auto"/>
                </w:tcPr>
                <w:p w14:paraId="5CE1664A" w14:textId="77777777" w:rsidR="00754C0D" w:rsidRPr="00F5339C" w:rsidRDefault="00754C0D" w:rsidP="00014D95">
                  <w:pPr>
                    <w:spacing w:line="240" w:lineRule="auto"/>
                    <w:jc w:val="center"/>
                    <w:rPr>
                      <w:rFonts w:cstheme="minorHAnsi"/>
                      <w:b/>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4E1E1713" w14:textId="77777777" w:rsidR="00754C0D" w:rsidRPr="00F5339C" w:rsidRDefault="00754C0D" w:rsidP="00014D95">
                  <w:pPr>
                    <w:spacing w:line="240" w:lineRule="auto"/>
                    <w:jc w:val="center"/>
                    <w:rPr>
                      <w:rFonts w:cstheme="minorHAnsi"/>
                      <w:b/>
                      <w:sz w:val="20"/>
                      <w:szCs w:val="20"/>
                    </w:rPr>
                  </w:pPr>
                </w:p>
              </w:tc>
            </w:tr>
            <w:tr w:rsidR="00754C0D" w:rsidRPr="00F5339C" w14:paraId="17514686" w14:textId="77777777" w:rsidTr="00DD0BCB">
              <w:tc>
                <w:tcPr>
                  <w:tcW w:w="5557" w:type="dxa"/>
                  <w:shd w:val="clear" w:color="auto" w:fill="auto"/>
                </w:tcPr>
                <w:p w14:paraId="78DB8F97" w14:textId="77777777" w:rsidR="00754C0D" w:rsidRPr="00F5339C" w:rsidRDefault="00754C0D" w:rsidP="00DB5B81">
                  <w:pPr>
                    <w:pStyle w:val="a6"/>
                    <w:numPr>
                      <w:ilvl w:val="1"/>
                      <w:numId w:val="42"/>
                    </w:numPr>
                    <w:spacing w:line="240" w:lineRule="auto"/>
                    <w:jc w:val="both"/>
                    <w:rPr>
                      <w:rFonts w:cstheme="minorHAnsi"/>
                      <w:b/>
                      <w:color w:val="000000"/>
                      <w:sz w:val="20"/>
                      <w:szCs w:val="20"/>
                    </w:rPr>
                  </w:pPr>
                  <w:r w:rsidRPr="00F5339C">
                    <w:rPr>
                      <w:rFonts w:cstheme="minorHAnsi"/>
                      <w:color w:val="000000"/>
                      <w:sz w:val="20"/>
                      <w:szCs w:val="20"/>
                    </w:rPr>
                    <w:t>Παιδαγωγικές Ασκήσεις Διδασκαλίας (μάθημα ΝΕ Γλώσσας και Λογοτεχνίας) σε ΕΠΑΛ της Καλαμάτας.</w:t>
                  </w:r>
                </w:p>
              </w:tc>
              <w:tc>
                <w:tcPr>
                  <w:tcW w:w="1890" w:type="dxa"/>
                  <w:shd w:val="clear" w:color="auto" w:fill="auto"/>
                </w:tcPr>
                <w:p w14:paraId="1A208F44" w14:textId="77777777" w:rsidR="00754C0D" w:rsidRPr="00F5339C" w:rsidRDefault="00754C0D" w:rsidP="00014D95">
                  <w:pPr>
                    <w:spacing w:line="240" w:lineRule="auto"/>
                    <w:ind w:right="-35"/>
                    <w:jc w:val="center"/>
                    <w:rPr>
                      <w:rFonts w:cstheme="minorHAnsi"/>
                      <w:b/>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6E24DD78" w14:textId="77777777" w:rsidR="00754C0D" w:rsidRPr="00F5339C" w:rsidRDefault="00754C0D" w:rsidP="00014D95">
                  <w:pPr>
                    <w:spacing w:line="240" w:lineRule="auto"/>
                    <w:jc w:val="center"/>
                    <w:rPr>
                      <w:rFonts w:cstheme="minorHAnsi"/>
                      <w:b/>
                      <w:sz w:val="20"/>
                      <w:szCs w:val="20"/>
                    </w:rPr>
                  </w:pPr>
                </w:p>
              </w:tc>
            </w:tr>
            <w:tr w:rsidR="00754C0D" w:rsidRPr="00F5339C" w14:paraId="1AE78724" w14:textId="77777777" w:rsidTr="00DD0BCB">
              <w:tc>
                <w:tcPr>
                  <w:tcW w:w="5557" w:type="dxa"/>
                  <w:shd w:val="clear" w:color="auto" w:fill="auto"/>
                </w:tcPr>
                <w:p w14:paraId="240B34F5" w14:textId="77777777" w:rsidR="00754C0D" w:rsidRPr="00F5339C" w:rsidRDefault="00754C0D" w:rsidP="00DB5B81">
                  <w:pPr>
                    <w:pStyle w:val="a6"/>
                    <w:numPr>
                      <w:ilvl w:val="1"/>
                      <w:numId w:val="42"/>
                    </w:numPr>
                    <w:spacing w:line="240" w:lineRule="auto"/>
                    <w:jc w:val="both"/>
                    <w:rPr>
                      <w:rFonts w:cstheme="minorHAnsi"/>
                      <w:color w:val="000000"/>
                      <w:sz w:val="20"/>
                      <w:szCs w:val="20"/>
                    </w:rPr>
                  </w:pPr>
                  <w:r w:rsidRPr="00F5339C">
                    <w:rPr>
                      <w:rFonts w:cstheme="minorHAnsi"/>
                      <w:color w:val="000000"/>
                      <w:sz w:val="20"/>
                      <w:szCs w:val="20"/>
                    </w:rPr>
                    <w:t>Παιδαγωγικές Ασκήσεις Διδασκαλίας (γλωσσικές δεξιότητες) σε ΕΕΕΕΚ της Καλαμάτας.</w:t>
                  </w:r>
                </w:p>
              </w:tc>
              <w:tc>
                <w:tcPr>
                  <w:tcW w:w="1890" w:type="dxa"/>
                  <w:shd w:val="clear" w:color="auto" w:fill="auto"/>
                </w:tcPr>
                <w:p w14:paraId="5CFB7045" w14:textId="77777777" w:rsidR="00754C0D" w:rsidRPr="00F5339C" w:rsidRDefault="00754C0D" w:rsidP="00014D95">
                  <w:pPr>
                    <w:spacing w:line="240" w:lineRule="auto"/>
                    <w:ind w:right="-35"/>
                    <w:jc w:val="center"/>
                    <w:rPr>
                      <w:rFonts w:cstheme="minorHAnsi"/>
                      <w:b/>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350EFC08" w14:textId="77777777" w:rsidR="00754C0D" w:rsidRPr="00F5339C" w:rsidRDefault="00754C0D" w:rsidP="00014D95">
                  <w:pPr>
                    <w:spacing w:line="240" w:lineRule="auto"/>
                    <w:jc w:val="center"/>
                    <w:rPr>
                      <w:rFonts w:cstheme="minorHAnsi"/>
                      <w:b/>
                      <w:sz w:val="20"/>
                      <w:szCs w:val="20"/>
                    </w:rPr>
                  </w:pPr>
                </w:p>
              </w:tc>
            </w:tr>
            <w:tr w:rsidR="00754C0D" w:rsidRPr="00F5339C" w14:paraId="0F9727EC" w14:textId="77777777" w:rsidTr="00DD0BCB">
              <w:tc>
                <w:tcPr>
                  <w:tcW w:w="5557" w:type="dxa"/>
                  <w:shd w:val="clear" w:color="auto" w:fill="auto"/>
                </w:tcPr>
                <w:p w14:paraId="3F382773" w14:textId="77777777" w:rsidR="00754C0D" w:rsidRPr="00F5339C" w:rsidRDefault="00754C0D" w:rsidP="00DB5B81">
                  <w:pPr>
                    <w:pStyle w:val="a6"/>
                    <w:numPr>
                      <w:ilvl w:val="1"/>
                      <w:numId w:val="42"/>
                    </w:numPr>
                    <w:spacing w:line="240" w:lineRule="auto"/>
                    <w:jc w:val="both"/>
                    <w:rPr>
                      <w:rFonts w:cstheme="minorHAnsi"/>
                      <w:color w:val="000000"/>
                      <w:sz w:val="20"/>
                      <w:szCs w:val="20"/>
                    </w:rPr>
                  </w:pPr>
                  <w:r w:rsidRPr="00F5339C">
                    <w:rPr>
                      <w:rFonts w:cstheme="minorHAnsi"/>
                      <w:color w:val="000000"/>
                      <w:sz w:val="20"/>
                      <w:szCs w:val="20"/>
                    </w:rPr>
                    <w:t>Παιδαγωγικές Ασκήσεις Διδασκαλίας (γλωσσικές δεξιότητες) σε σχολικές μονάδες Ειδικής Αγωγής (ΕΝΕΓΥΛ) της Καλαμάτας.</w:t>
                  </w:r>
                </w:p>
              </w:tc>
              <w:tc>
                <w:tcPr>
                  <w:tcW w:w="1890" w:type="dxa"/>
                  <w:shd w:val="clear" w:color="auto" w:fill="auto"/>
                </w:tcPr>
                <w:p w14:paraId="684E4988" w14:textId="77777777" w:rsidR="00754C0D" w:rsidRPr="00F5339C" w:rsidRDefault="00754C0D" w:rsidP="00014D95">
                  <w:pPr>
                    <w:spacing w:line="240" w:lineRule="auto"/>
                    <w:ind w:right="-35"/>
                    <w:jc w:val="center"/>
                    <w:rPr>
                      <w:rFonts w:cstheme="minorHAnsi"/>
                      <w:b/>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1E67CFAF" w14:textId="77777777" w:rsidR="00754C0D" w:rsidRPr="00F5339C" w:rsidRDefault="00754C0D" w:rsidP="00014D95">
                  <w:pPr>
                    <w:spacing w:line="240" w:lineRule="auto"/>
                    <w:jc w:val="center"/>
                    <w:rPr>
                      <w:rFonts w:cstheme="minorHAnsi"/>
                      <w:b/>
                      <w:sz w:val="20"/>
                      <w:szCs w:val="20"/>
                    </w:rPr>
                  </w:pPr>
                </w:p>
              </w:tc>
            </w:tr>
            <w:tr w:rsidR="00754C0D" w:rsidRPr="00F5339C" w14:paraId="20B30A0F" w14:textId="77777777" w:rsidTr="00DD0BCB">
              <w:tc>
                <w:tcPr>
                  <w:tcW w:w="5557" w:type="dxa"/>
                  <w:shd w:val="clear" w:color="auto" w:fill="auto"/>
                </w:tcPr>
                <w:p w14:paraId="34E336D1" w14:textId="77777777" w:rsidR="00754C0D" w:rsidRPr="00F5339C" w:rsidRDefault="00754C0D" w:rsidP="00014D95">
                  <w:pPr>
                    <w:spacing w:line="240" w:lineRule="auto"/>
                    <w:jc w:val="both"/>
                    <w:rPr>
                      <w:rFonts w:eastAsia="Calibri" w:cstheme="minorHAnsi"/>
                      <w:sz w:val="20"/>
                      <w:szCs w:val="20"/>
                    </w:rPr>
                  </w:pPr>
                  <w:r>
                    <w:rPr>
                      <w:rFonts w:eastAsia="Calibri" w:cstheme="minorHAnsi"/>
                      <w:sz w:val="20"/>
                      <w:szCs w:val="20"/>
                    </w:rPr>
                    <w:t xml:space="preserve">        </w:t>
                  </w:r>
                  <w:r w:rsidRPr="00F5339C">
                    <w:rPr>
                      <w:rFonts w:eastAsia="Calibri" w:cstheme="minorHAnsi"/>
                      <w:sz w:val="20"/>
                      <w:szCs w:val="20"/>
                    </w:rPr>
                    <w:t xml:space="preserve">13. Ανασκόπηση – Προβληματισμοί. </w:t>
                  </w:r>
                </w:p>
              </w:tc>
              <w:tc>
                <w:tcPr>
                  <w:tcW w:w="1890" w:type="dxa"/>
                  <w:shd w:val="clear" w:color="auto" w:fill="auto"/>
                </w:tcPr>
                <w:p w14:paraId="0BBABE9B" w14:textId="77777777" w:rsidR="00754C0D" w:rsidRPr="00F5339C" w:rsidRDefault="00754C0D" w:rsidP="00014D95">
                  <w:pPr>
                    <w:spacing w:line="240" w:lineRule="auto"/>
                    <w:ind w:right="-35"/>
                    <w:jc w:val="center"/>
                    <w:rPr>
                      <w:rFonts w:cstheme="minorHAnsi"/>
                      <w:b/>
                      <w:sz w:val="20"/>
                      <w:szCs w:val="20"/>
                    </w:rPr>
                  </w:pPr>
                  <w:r w:rsidRPr="00F5339C">
                    <w:rPr>
                      <w:rFonts w:eastAsia="Calibri" w:cstheme="minorHAnsi"/>
                      <w:sz w:val="20"/>
                      <w:szCs w:val="20"/>
                    </w:rPr>
                    <w:t xml:space="preserve">Βλ. </w:t>
                  </w:r>
                  <w:proofErr w:type="spellStart"/>
                  <w:r w:rsidRPr="00F5339C">
                    <w:rPr>
                      <w:rFonts w:eastAsia="Calibri" w:cstheme="minorHAnsi"/>
                      <w:sz w:val="20"/>
                      <w:szCs w:val="20"/>
                    </w:rPr>
                    <w:t>συνιστώμενη</w:t>
                  </w:r>
                  <w:proofErr w:type="spellEnd"/>
                  <w:r w:rsidRPr="00F5339C">
                    <w:rPr>
                      <w:rFonts w:eastAsia="Calibri" w:cstheme="minorHAnsi"/>
                      <w:sz w:val="20"/>
                      <w:szCs w:val="20"/>
                    </w:rPr>
                    <w:t xml:space="preserve"> βιβλιογραφία</w:t>
                  </w:r>
                </w:p>
              </w:tc>
              <w:tc>
                <w:tcPr>
                  <w:tcW w:w="697" w:type="dxa"/>
                  <w:shd w:val="clear" w:color="auto" w:fill="auto"/>
                </w:tcPr>
                <w:p w14:paraId="162EE926" w14:textId="77777777" w:rsidR="00754C0D" w:rsidRPr="00F5339C" w:rsidRDefault="00754C0D" w:rsidP="00014D95">
                  <w:pPr>
                    <w:spacing w:line="240" w:lineRule="auto"/>
                    <w:jc w:val="center"/>
                    <w:rPr>
                      <w:rFonts w:cstheme="minorHAnsi"/>
                      <w:b/>
                      <w:sz w:val="20"/>
                      <w:szCs w:val="20"/>
                    </w:rPr>
                  </w:pPr>
                </w:p>
              </w:tc>
            </w:tr>
            <w:tr w:rsidR="00754C0D" w:rsidRPr="00F5339C" w14:paraId="74C02572" w14:textId="77777777" w:rsidTr="00DD0BCB">
              <w:tc>
                <w:tcPr>
                  <w:tcW w:w="5557" w:type="dxa"/>
                  <w:shd w:val="clear" w:color="auto" w:fill="auto"/>
                </w:tcPr>
                <w:p w14:paraId="0F959E38" w14:textId="77777777" w:rsidR="00754C0D" w:rsidRPr="00F5339C" w:rsidRDefault="00754C0D" w:rsidP="00014D95">
                  <w:pPr>
                    <w:spacing w:line="240" w:lineRule="auto"/>
                    <w:jc w:val="center"/>
                    <w:rPr>
                      <w:rFonts w:cstheme="minorHAnsi"/>
                      <w:b/>
                      <w:sz w:val="20"/>
                      <w:szCs w:val="20"/>
                    </w:rPr>
                  </w:pPr>
                </w:p>
                <w:p w14:paraId="79E389B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Τρόποι αξιολόγησης φοιτητή:</w:t>
                  </w:r>
                </w:p>
              </w:tc>
              <w:tc>
                <w:tcPr>
                  <w:tcW w:w="2587" w:type="dxa"/>
                  <w:gridSpan w:val="2"/>
                  <w:shd w:val="clear" w:color="auto" w:fill="auto"/>
                </w:tcPr>
                <w:p w14:paraId="2927BE66" w14:textId="77777777" w:rsidR="00754C0D" w:rsidRPr="00F5339C" w:rsidRDefault="00754C0D" w:rsidP="00014D95">
                  <w:pPr>
                    <w:spacing w:line="240" w:lineRule="auto"/>
                    <w:jc w:val="center"/>
                    <w:rPr>
                      <w:rFonts w:cstheme="minorHAnsi"/>
                      <w:sz w:val="20"/>
                      <w:szCs w:val="20"/>
                    </w:rPr>
                  </w:pPr>
                </w:p>
              </w:tc>
            </w:tr>
            <w:tr w:rsidR="00754C0D" w:rsidRPr="00F5339C" w14:paraId="16E986C0" w14:textId="77777777" w:rsidTr="00DD0BCB">
              <w:tc>
                <w:tcPr>
                  <w:tcW w:w="5557" w:type="dxa"/>
                  <w:shd w:val="clear" w:color="auto" w:fill="auto"/>
                </w:tcPr>
                <w:p w14:paraId="0A6970D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2587" w:type="dxa"/>
                  <w:gridSpan w:val="2"/>
                  <w:shd w:val="clear" w:color="auto" w:fill="auto"/>
                </w:tcPr>
                <w:p w14:paraId="0A19B2B5"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ΠΑΡΑΚΟΛΟΥΘΗΣΕΙΣ ΔΙΔΑΣΚΑΛΙΩΝ</w:t>
                  </w:r>
                </w:p>
              </w:tc>
            </w:tr>
            <w:tr w:rsidR="00754C0D" w:rsidRPr="00F5339C" w14:paraId="510F8F81" w14:textId="77777777" w:rsidTr="00DD0BCB">
              <w:tc>
                <w:tcPr>
                  <w:tcW w:w="5557" w:type="dxa"/>
                  <w:shd w:val="clear" w:color="auto" w:fill="auto"/>
                </w:tcPr>
                <w:p w14:paraId="17E321A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2587" w:type="dxa"/>
                  <w:gridSpan w:val="2"/>
                  <w:shd w:val="clear" w:color="auto" w:fill="auto"/>
                </w:tcPr>
                <w:p w14:paraId="7F8FF74F"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ΜΟΝΟΩΡΗ ΔΙΔΑΣΚΑΛΙΑ ΣΤΗΝ ΤΑΞΗ</w:t>
                  </w:r>
                </w:p>
              </w:tc>
            </w:tr>
            <w:tr w:rsidR="00754C0D" w:rsidRPr="00F5339C" w14:paraId="2F98F084" w14:textId="77777777" w:rsidTr="00DD0BCB">
              <w:tc>
                <w:tcPr>
                  <w:tcW w:w="5557" w:type="dxa"/>
                  <w:shd w:val="clear" w:color="auto" w:fill="auto"/>
                </w:tcPr>
                <w:p w14:paraId="5D0120C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2587" w:type="dxa"/>
                  <w:gridSpan w:val="2"/>
                  <w:shd w:val="clear" w:color="auto" w:fill="auto"/>
                </w:tcPr>
                <w:p w14:paraId="0F54499E"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ΠΑΡΟΥΣΙΟΛΟΓΙΟ</w:t>
                  </w:r>
                </w:p>
              </w:tc>
            </w:tr>
            <w:tr w:rsidR="00754C0D" w:rsidRPr="00F5339C" w14:paraId="03B535C6" w14:textId="77777777" w:rsidTr="00DD0BCB">
              <w:tc>
                <w:tcPr>
                  <w:tcW w:w="5557" w:type="dxa"/>
                  <w:shd w:val="clear" w:color="auto" w:fill="auto"/>
                </w:tcPr>
                <w:p w14:paraId="194FC1A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2587" w:type="dxa"/>
                  <w:gridSpan w:val="2"/>
                  <w:shd w:val="clear" w:color="auto" w:fill="auto"/>
                </w:tcPr>
                <w:p w14:paraId="23C6263A"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ΠΡΟΦΟΡΙΚΗ ΕΞΕΤΑΣΗ με ΑΝΑΛΥΣΗ ΤΗΣ ΠΟΡΕΙΑΣ ΔΙΔΑΣΚΑΛΙΑΣ</w:t>
                  </w:r>
                </w:p>
              </w:tc>
            </w:tr>
            <w:tr w:rsidR="00754C0D" w:rsidRPr="00F5339C" w14:paraId="3F6A110E" w14:textId="77777777" w:rsidTr="00DD0BCB">
              <w:tc>
                <w:tcPr>
                  <w:tcW w:w="5557" w:type="dxa"/>
                  <w:shd w:val="clear" w:color="auto" w:fill="auto"/>
                </w:tcPr>
                <w:p w14:paraId="59DC90F8"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2587" w:type="dxa"/>
                  <w:gridSpan w:val="2"/>
                  <w:shd w:val="clear" w:color="auto" w:fill="auto"/>
                </w:tcPr>
                <w:p w14:paraId="7DB26217" w14:textId="77777777" w:rsidR="00754C0D" w:rsidRPr="00F5339C" w:rsidRDefault="00754C0D" w:rsidP="00014D95">
                  <w:pPr>
                    <w:spacing w:line="240" w:lineRule="auto"/>
                    <w:rPr>
                      <w:rFonts w:cstheme="minorHAnsi"/>
                      <w:sz w:val="20"/>
                      <w:szCs w:val="20"/>
                    </w:rPr>
                  </w:pPr>
                </w:p>
              </w:tc>
            </w:tr>
          </w:tbl>
          <w:p w14:paraId="631D13EF" w14:textId="77777777" w:rsidR="00754C0D" w:rsidRPr="00F5339C" w:rsidRDefault="00754C0D" w:rsidP="00014D95">
            <w:pPr>
              <w:spacing w:line="240" w:lineRule="auto"/>
              <w:rPr>
                <w:rFonts w:cstheme="minorHAnsi"/>
                <w:sz w:val="20"/>
                <w:szCs w:val="20"/>
              </w:rPr>
            </w:pPr>
          </w:p>
        </w:tc>
      </w:tr>
    </w:tbl>
    <w:p w14:paraId="2F156873" w14:textId="77777777" w:rsidR="00754C0D" w:rsidRPr="00F5339C" w:rsidRDefault="00754C0D" w:rsidP="00DB5B81">
      <w:pPr>
        <w:pStyle w:val="a6"/>
        <w:widowControl w:val="0"/>
        <w:numPr>
          <w:ilvl w:val="0"/>
          <w:numId w:val="18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336"/>
      </w:tblGrid>
      <w:tr w:rsidR="00754C0D" w:rsidRPr="00F5339C" w14:paraId="0C10EDE2" w14:textId="77777777" w:rsidTr="00DD0BCB">
        <w:tc>
          <w:tcPr>
            <w:tcW w:w="3306" w:type="dxa"/>
            <w:shd w:val="clear" w:color="auto" w:fill="DDD9C3"/>
          </w:tcPr>
          <w:p w14:paraId="6354E2D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336" w:type="dxa"/>
          </w:tcPr>
          <w:p w14:paraId="4A8FFF04" w14:textId="77777777" w:rsidR="00754C0D" w:rsidRPr="00F5339C" w:rsidRDefault="00754C0D" w:rsidP="00014D95">
            <w:pPr>
              <w:pStyle w:val="Default"/>
              <w:jc w:val="center"/>
              <w:rPr>
                <w:rFonts w:asciiTheme="minorHAnsi" w:hAnsiTheme="minorHAnsi" w:cstheme="minorHAnsi"/>
                <w:sz w:val="20"/>
                <w:szCs w:val="20"/>
                <w:lang w:val="el-GR"/>
              </w:rPr>
            </w:pPr>
          </w:p>
          <w:p w14:paraId="11372847" w14:textId="77777777" w:rsidR="00754C0D" w:rsidRPr="00F5339C" w:rsidRDefault="00754C0D" w:rsidP="00014D95">
            <w:pPr>
              <w:pStyle w:val="Default"/>
              <w:jc w:val="center"/>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Πρόσωπο με πρόσωπο, διάλεξη, </w:t>
            </w:r>
            <w:proofErr w:type="spellStart"/>
            <w:r w:rsidRPr="00F5339C">
              <w:rPr>
                <w:rFonts w:asciiTheme="minorHAnsi" w:hAnsiTheme="minorHAnsi" w:cstheme="minorHAnsi"/>
                <w:sz w:val="20"/>
                <w:szCs w:val="20"/>
                <w:lang w:val="el-GR"/>
              </w:rPr>
              <w:t>ομαδοσυνεργατική</w:t>
            </w:r>
            <w:proofErr w:type="spellEnd"/>
            <w:r w:rsidRPr="00F5339C">
              <w:rPr>
                <w:rFonts w:asciiTheme="minorHAnsi" w:hAnsiTheme="minorHAnsi" w:cstheme="minorHAnsi"/>
                <w:sz w:val="20"/>
                <w:szCs w:val="20"/>
                <w:lang w:val="el-GR"/>
              </w:rPr>
              <w:t xml:space="preserve"> μάθηση </w:t>
            </w:r>
          </w:p>
        </w:tc>
      </w:tr>
      <w:tr w:rsidR="00754C0D" w:rsidRPr="00F5339C" w14:paraId="7A5DC97A" w14:textId="77777777" w:rsidTr="001B5CA1">
        <w:trPr>
          <w:trHeight w:val="2037"/>
        </w:trPr>
        <w:tc>
          <w:tcPr>
            <w:tcW w:w="3306" w:type="dxa"/>
            <w:shd w:val="clear" w:color="auto" w:fill="DDD9C3"/>
          </w:tcPr>
          <w:p w14:paraId="0082B286"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336" w:type="dxa"/>
            <w:tcBorders>
              <w:bottom w:val="single" w:sz="4" w:space="0" w:color="auto"/>
            </w:tcBorders>
          </w:tcPr>
          <w:p w14:paraId="310773B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 xml:space="preserve">Χρήση Τ.Π.Ε. στη Διδασκαλία και στην Επικοινωνία </w:t>
            </w:r>
          </w:p>
          <w:p w14:paraId="05EF977E"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με τους φοιτητές</w:t>
            </w:r>
          </w:p>
          <w:p w14:paraId="5393717C" w14:textId="77777777" w:rsidR="00754C0D" w:rsidRPr="00F5339C" w:rsidRDefault="00754C0D" w:rsidP="00014D95">
            <w:pPr>
              <w:spacing w:line="240" w:lineRule="auto"/>
              <w:jc w:val="center"/>
              <w:rPr>
                <w:rFonts w:cstheme="minorHAnsi"/>
                <w:sz w:val="20"/>
                <w:szCs w:val="20"/>
              </w:rPr>
            </w:pPr>
          </w:p>
          <w:p w14:paraId="5A7586C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POWER POINT</w:t>
            </w:r>
          </w:p>
          <w:p w14:paraId="69C0C25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E-MAIL</w:t>
            </w:r>
          </w:p>
          <w:p w14:paraId="22ED0822" w14:textId="77777777" w:rsidR="00754C0D" w:rsidRPr="00F5339C" w:rsidRDefault="00754C0D" w:rsidP="00014D95">
            <w:pPr>
              <w:spacing w:line="240" w:lineRule="auto"/>
              <w:jc w:val="center"/>
              <w:rPr>
                <w:rFonts w:cstheme="minorHAnsi"/>
                <w:sz w:val="20"/>
                <w:szCs w:val="20"/>
              </w:rPr>
            </w:pPr>
          </w:p>
        </w:tc>
      </w:tr>
      <w:tr w:rsidR="00754C0D" w:rsidRPr="00F5339C" w14:paraId="5C6289B5" w14:textId="77777777" w:rsidTr="00DD0BCB">
        <w:tc>
          <w:tcPr>
            <w:tcW w:w="3306" w:type="dxa"/>
            <w:shd w:val="clear" w:color="auto" w:fill="DDD9C3"/>
          </w:tcPr>
          <w:p w14:paraId="7B07584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63D3CCC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4F64C94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88AD62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33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2123"/>
            </w:tblGrid>
            <w:tr w:rsidR="00754C0D" w:rsidRPr="00F5339C" w14:paraId="37D7AAD9" w14:textId="77777777" w:rsidTr="00014D95">
              <w:tc>
                <w:tcPr>
                  <w:tcW w:w="3352" w:type="dxa"/>
                  <w:shd w:val="clear" w:color="auto" w:fill="DDD9C3"/>
                  <w:vAlign w:val="center"/>
                </w:tcPr>
                <w:p w14:paraId="3147625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27" w:type="dxa"/>
                  <w:shd w:val="clear" w:color="auto" w:fill="DDD9C3"/>
                  <w:vAlign w:val="center"/>
                </w:tcPr>
                <w:p w14:paraId="1A93EC29"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75085648" w14:textId="77777777" w:rsidTr="00014D95">
              <w:tc>
                <w:tcPr>
                  <w:tcW w:w="3352" w:type="dxa"/>
                  <w:shd w:val="clear" w:color="auto" w:fill="auto"/>
                </w:tcPr>
                <w:p w14:paraId="67C22B62"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27" w:type="dxa"/>
                  <w:shd w:val="clear" w:color="auto" w:fill="auto"/>
                </w:tcPr>
                <w:p w14:paraId="1F0745AA"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1Χ3 =</w:t>
                  </w:r>
                  <w:r>
                    <w:rPr>
                      <w:rFonts w:cstheme="minorHAnsi"/>
                      <w:sz w:val="20"/>
                      <w:szCs w:val="20"/>
                    </w:rPr>
                    <w:t xml:space="preserve">  </w:t>
                  </w:r>
                  <w:r w:rsidRPr="00F5339C">
                    <w:rPr>
                      <w:rFonts w:cstheme="minorHAnsi"/>
                      <w:sz w:val="20"/>
                      <w:szCs w:val="20"/>
                    </w:rPr>
                    <w:t>3 ώρες</w:t>
                  </w:r>
                </w:p>
              </w:tc>
            </w:tr>
            <w:tr w:rsidR="00754C0D" w:rsidRPr="00F5339C" w14:paraId="408DB905" w14:textId="77777777" w:rsidTr="00014D95">
              <w:tc>
                <w:tcPr>
                  <w:tcW w:w="3352" w:type="dxa"/>
                  <w:shd w:val="clear" w:color="auto" w:fill="auto"/>
                </w:tcPr>
                <w:p w14:paraId="5BE30BF4" w14:textId="77777777" w:rsidR="00754C0D" w:rsidRPr="00F5339C" w:rsidRDefault="00754C0D" w:rsidP="00014D95">
                  <w:pPr>
                    <w:spacing w:line="240" w:lineRule="auto"/>
                    <w:jc w:val="center"/>
                    <w:rPr>
                      <w:rFonts w:cstheme="minorHAnsi"/>
                      <w:iCs/>
                      <w:color w:val="000000"/>
                      <w:sz w:val="20"/>
                      <w:szCs w:val="20"/>
                    </w:rPr>
                  </w:pPr>
                  <w:r w:rsidRPr="00F5339C">
                    <w:rPr>
                      <w:rFonts w:cstheme="minorHAnsi"/>
                      <w:color w:val="000000"/>
                      <w:sz w:val="20"/>
                      <w:szCs w:val="20"/>
                    </w:rPr>
                    <w:t>Εκπαιδευτικές επισκέψεις και παρακολούθηση παιδαγωγικών ασκήσεων Διδασκαλίας σε γενικά σχολεία</w:t>
                  </w:r>
                </w:p>
              </w:tc>
              <w:tc>
                <w:tcPr>
                  <w:tcW w:w="2427" w:type="dxa"/>
                  <w:shd w:val="clear" w:color="auto" w:fill="auto"/>
                </w:tcPr>
                <w:p w14:paraId="304E7CF6" w14:textId="77777777" w:rsidR="00754C0D" w:rsidRPr="00F5339C" w:rsidRDefault="00754C0D" w:rsidP="00014D95">
                  <w:pPr>
                    <w:spacing w:line="240" w:lineRule="auto"/>
                    <w:ind w:left="-74"/>
                    <w:jc w:val="center"/>
                    <w:rPr>
                      <w:rFonts w:cstheme="minorHAnsi"/>
                      <w:color w:val="000000"/>
                      <w:sz w:val="20"/>
                      <w:szCs w:val="20"/>
                    </w:rPr>
                  </w:pPr>
                </w:p>
                <w:p w14:paraId="4E1CC3BB" w14:textId="77777777" w:rsidR="00754C0D" w:rsidRPr="00F5339C" w:rsidRDefault="00754C0D" w:rsidP="00014D95">
                  <w:pPr>
                    <w:spacing w:line="240" w:lineRule="auto"/>
                    <w:ind w:left="-74"/>
                    <w:jc w:val="center"/>
                    <w:rPr>
                      <w:rFonts w:cstheme="minorHAnsi"/>
                      <w:color w:val="000000"/>
                      <w:sz w:val="20"/>
                      <w:szCs w:val="20"/>
                    </w:rPr>
                  </w:pPr>
                  <w:r w:rsidRPr="00F5339C">
                    <w:rPr>
                      <w:rFonts w:cstheme="minorHAnsi"/>
                      <w:color w:val="000000"/>
                      <w:sz w:val="20"/>
                      <w:szCs w:val="20"/>
                    </w:rPr>
                    <w:t>10Χ3 =</w:t>
                  </w:r>
                  <w:r>
                    <w:rPr>
                      <w:rFonts w:cstheme="minorHAnsi"/>
                      <w:color w:val="000000"/>
                      <w:sz w:val="20"/>
                      <w:szCs w:val="20"/>
                    </w:rPr>
                    <w:t xml:space="preserve"> </w:t>
                  </w:r>
                  <w:r w:rsidRPr="00F5339C">
                    <w:rPr>
                      <w:rFonts w:cstheme="minorHAnsi"/>
                      <w:color w:val="000000"/>
                      <w:sz w:val="20"/>
                      <w:szCs w:val="20"/>
                    </w:rPr>
                    <w:t>30 ώρες</w:t>
                  </w:r>
                </w:p>
              </w:tc>
            </w:tr>
            <w:tr w:rsidR="00754C0D" w:rsidRPr="00F5339C" w14:paraId="6B296D6A" w14:textId="77777777" w:rsidTr="00014D95">
              <w:tc>
                <w:tcPr>
                  <w:tcW w:w="3352" w:type="dxa"/>
                  <w:shd w:val="clear" w:color="auto" w:fill="auto"/>
                </w:tcPr>
                <w:p w14:paraId="17FFD7B9"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Εκπαιδευτικές επισκέψεις και παρακολούθηση παιδαγωγικών ασκήσεων Διδασκαλίας σε ειδικά σχολεία</w:t>
                  </w:r>
                </w:p>
              </w:tc>
              <w:tc>
                <w:tcPr>
                  <w:tcW w:w="2427" w:type="dxa"/>
                  <w:shd w:val="clear" w:color="auto" w:fill="auto"/>
                </w:tcPr>
                <w:p w14:paraId="4D03A50E" w14:textId="77777777" w:rsidR="00754C0D" w:rsidRPr="00F5339C" w:rsidRDefault="00754C0D" w:rsidP="00014D95">
                  <w:pPr>
                    <w:spacing w:line="240" w:lineRule="auto"/>
                    <w:ind w:left="-74"/>
                    <w:jc w:val="center"/>
                    <w:rPr>
                      <w:rFonts w:cstheme="minorHAnsi"/>
                      <w:color w:val="000000"/>
                      <w:sz w:val="20"/>
                      <w:szCs w:val="20"/>
                    </w:rPr>
                  </w:pPr>
                </w:p>
                <w:p w14:paraId="1FDFE38D" w14:textId="77777777" w:rsidR="00754C0D" w:rsidRPr="00F5339C" w:rsidRDefault="00754C0D" w:rsidP="00014D95">
                  <w:pPr>
                    <w:spacing w:line="240" w:lineRule="auto"/>
                    <w:ind w:left="-74"/>
                    <w:jc w:val="center"/>
                    <w:rPr>
                      <w:rFonts w:cstheme="minorHAnsi"/>
                      <w:color w:val="000000"/>
                      <w:sz w:val="20"/>
                      <w:szCs w:val="20"/>
                    </w:rPr>
                  </w:pPr>
                  <w:r w:rsidRPr="00F5339C">
                    <w:rPr>
                      <w:rFonts w:cstheme="minorHAnsi"/>
                      <w:color w:val="000000"/>
                      <w:sz w:val="20"/>
                      <w:szCs w:val="20"/>
                    </w:rPr>
                    <w:t>2Χ3 =</w:t>
                  </w:r>
                  <w:r>
                    <w:rPr>
                      <w:rFonts w:cstheme="minorHAnsi"/>
                      <w:color w:val="000000"/>
                      <w:sz w:val="20"/>
                      <w:szCs w:val="20"/>
                    </w:rPr>
                    <w:t xml:space="preserve">  </w:t>
                  </w:r>
                  <w:r w:rsidRPr="00F5339C">
                    <w:rPr>
                      <w:rFonts w:cstheme="minorHAnsi"/>
                      <w:color w:val="000000"/>
                      <w:sz w:val="20"/>
                      <w:szCs w:val="20"/>
                    </w:rPr>
                    <w:t>6 ώρες</w:t>
                  </w:r>
                </w:p>
              </w:tc>
            </w:tr>
            <w:tr w:rsidR="00754C0D" w:rsidRPr="00F5339C" w14:paraId="791AB4E1" w14:textId="77777777" w:rsidTr="00014D95">
              <w:tc>
                <w:tcPr>
                  <w:tcW w:w="3352" w:type="dxa"/>
                  <w:shd w:val="clear" w:color="auto" w:fill="auto"/>
                </w:tcPr>
                <w:p w14:paraId="2F576981" w14:textId="77777777" w:rsidR="00754C0D" w:rsidRPr="00F5339C" w:rsidRDefault="00754C0D" w:rsidP="00014D95">
                  <w:pPr>
                    <w:spacing w:line="240" w:lineRule="auto"/>
                    <w:jc w:val="center"/>
                    <w:rPr>
                      <w:rFonts w:cstheme="minorHAnsi"/>
                      <w:iCs/>
                      <w:color w:val="000000"/>
                      <w:sz w:val="20"/>
                      <w:szCs w:val="20"/>
                    </w:rPr>
                  </w:pPr>
                  <w:r w:rsidRPr="00F5339C">
                    <w:rPr>
                      <w:rFonts w:cstheme="minorHAnsi"/>
                      <w:iCs/>
                      <w:color w:val="000000"/>
                      <w:sz w:val="20"/>
                      <w:szCs w:val="20"/>
                    </w:rPr>
                    <w:t xml:space="preserve">Ατομική μελέτη και προετοιμασία </w:t>
                  </w:r>
                  <w:r w:rsidRPr="00F5339C">
                    <w:rPr>
                      <w:rFonts w:cstheme="minorHAnsi"/>
                      <w:color w:val="000000"/>
                      <w:sz w:val="20"/>
                      <w:szCs w:val="20"/>
                    </w:rPr>
                    <w:t xml:space="preserve">παιδαγωγικών ασκήσεων </w:t>
                  </w:r>
                  <w:r w:rsidRPr="00F5339C">
                    <w:rPr>
                      <w:rFonts w:cstheme="minorHAnsi"/>
                      <w:iCs/>
                      <w:color w:val="000000"/>
                      <w:sz w:val="20"/>
                      <w:szCs w:val="20"/>
                    </w:rPr>
                    <w:t>διδασκαλίας σύμφωνα με το Ε.Ω.Π.(Α.Π.Σ. μαθήματος, σχέδιο διδασκαλίας, πορεία διδασκαλίας, αξιολόγηση, προσαρμογές, διαφοροποιήσεις)</w:t>
                  </w:r>
                </w:p>
              </w:tc>
              <w:tc>
                <w:tcPr>
                  <w:tcW w:w="2427" w:type="dxa"/>
                  <w:shd w:val="clear" w:color="auto" w:fill="auto"/>
                </w:tcPr>
                <w:p w14:paraId="47774637" w14:textId="77777777" w:rsidR="00754C0D" w:rsidRPr="00F5339C" w:rsidRDefault="00754C0D" w:rsidP="00014D95">
                  <w:pPr>
                    <w:spacing w:line="240" w:lineRule="auto"/>
                    <w:ind w:left="68"/>
                    <w:jc w:val="center"/>
                    <w:rPr>
                      <w:rFonts w:cstheme="minorHAnsi"/>
                      <w:color w:val="000000"/>
                      <w:sz w:val="20"/>
                      <w:szCs w:val="20"/>
                    </w:rPr>
                  </w:pPr>
                </w:p>
                <w:p w14:paraId="45CD8957" w14:textId="77777777" w:rsidR="00754C0D" w:rsidRPr="00F5339C" w:rsidRDefault="00754C0D" w:rsidP="00014D95">
                  <w:pPr>
                    <w:spacing w:line="240" w:lineRule="auto"/>
                    <w:ind w:left="68"/>
                    <w:jc w:val="center"/>
                    <w:rPr>
                      <w:rFonts w:cstheme="minorHAnsi"/>
                      <w:color w:val="000000"/>
                      <w:sz w:val="20"/>
                      <w:szCs w:val="20"/>
                    </w:rPr>
                  </w:pPr>
                  <w:r w:rsidRPr="00F5339C">
                    <w:rPr>
                      <w:rFonts w:cstheme="minorHAnsi"/>
                      <w:color w:val="000000"/>
                      <w:sz w:val="20"/>
                      <w:szCs w:val="20"/>
                    </w:rPr>
                    <w:t>43 ώρες</w:t>
                  </w:r>
                </w:p>
              </w:tc>
            </w:tr>
            <w:tr w:rsidR="00754C0D" w:rsidRPr="00F5339C" w14:paraId="58BD977C" w14:textId="77777777" w:rsidTr="00014D95">
              <w:tc>
                <w:tcPr>
                  <w:tcW w:w="3352" w:type="dxa"/>
                  <w:shd w:val="clear" w:color="auto" w:fill="auto"/>
                </w:tcPr>
                <w:p w14:paraId="109A199F"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Αυτοτελής μελέτη και προετοιμασία τελικής εξέτασης</w:t>
                  </w:r>
                </w:p>
              </w:tc>
              <w:tc>
                <w:tcPr>
                  <w:tcW w:w="2427" w:type="dxa"/>
                  <w:shd w:val="clear" w:color="auto" w:fill="auto"/>
                </w:tcPr>
                <w:p w14:paraId="02D5A23C" w14:textId="77777777" w:rsidR="00754C0D" w:rsidRPr="00F5339C" w:rsidRDefault="00754C0D" w:rsidP="00014D95">
                  <w:pPr>
                    <w:spacing w:line="240" w:lineRule="auto"/>
                    <w:ind w:left="68"/>
                    <w:jc w:val="center"/>
                    <w:rPr>
                      <w:rFonts w:cstheme="minorHAnsi"/>
                      <w:color w:val="000000"/>
                      <w:sz w:val="20"/>
                      <w:szCs w:val="20"/>
                    </w:rPr>
                  </w:pPr>
                  <w:r w:rsidRPr="00F5339C">
                    <w:rPr>
                      <w:rFonts w:cstheme="minorHAnsi"/>
                      <w:color w:val="000000"/>
                      <w:sz w:val="20"/>
                      <w:szCs w:val="20"/>
                    </w:rPr>
                    <w:t>15</w:t>
                  </w:r>
                  <w:r>
                    <w:rPr>
                      <w:rFonts w:cstheme="minorHAnsi"/>
                      <w:color w:val="000000"/>
                      <w:sz w:val="20"/>
                      <w:szCs w:val="20"/>
                    </w:rPr>
                    <w:t xml:space="preserve"> </w:t>
                  </w:r>
                  <w:r w:rsidRPr="00F5339C">
                    <w:rPr>
                      <w:rFonts w:cstheme="minorHAnsi"/>
                      <w:color w:val="000000"/>
                      <w:sz w:val="20"/>
                      <w:szCs w:val="20"/>
                    </w:rPr>
                    <w:t>ώρες</w:t>
                  </w:r>
                </w:p>
              </w:tc>
            </w:tr>
            <w:tr w:rsidR="00754C0D" w:rsidRPr="00F5339C" w14:paraId="566B2D64" w14:textId="77777777" w:rsidTr="00014D95">
              <w:tc>
                <w:tcPr>
                  <w:tcW w:w="3352" w:type="dxa"/>
                  <w:shd w:val="clear" w:color="auto" w:fill="auto"/>
                </w:tcPr>
                <w:p w14:paraId="7C695905"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Προφορική εξέταση</w:t>
                  </w:r>
                </w:p>
              </w:tc>
              <w:tc>
                <w:tcPr>
                  <w:tcW w:w="2427" w:type="dxa"/>
                  <w:shd w:val="clear" w:color="auto" w:fill="auto"/>
                </w:tcPr>
                <w:p w14:paraId="70891803"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3Χ1 =</w:t>
                  </w:r>
                  <w:r>
                    <w:rPr>
                      <w:rFonts w:cstheme="minorHAnsi"/>
                      <w:sz w:val="20"/>
                      <w:szCs w:val="20"/>
                    </w:rPr>
                    <w:t xml:space="preserve"> </w:t>
                  </w:r>
                  <w:r w:rsidRPr="00F5339C">
                    <w:rPr>
                      <w:rFonts w:cstheme="minorHAnsi"/>
                      <w:sz w:val="20"/>
                      <w:szCs w:val="20"/>
                    </w:rPr>
                    <w:t>3 ώρες</w:t>
                  </w:r>
                </w:p>
              </w:tc>
            </w:tr>
            <w:tr w:rsidR="00754C0D" w:rsidRPr="00F5339C" w14:paraId="7C28462F" w14:textId="77777777" w:rsidTr="00014D95">
              <w:tc>
                <w:tcPr>
                  <w:tcW w:w="3352" w:type="dxa"/>
                  <w:shd w:val="clear" w:color="auto" w:fill="auto"/>
                </w:tcPr>
                <w:p w14:paraId="68B92A5F"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Σύνολο μαθήματος</w:t>
                  </w:r>
                </w:p>
                <w:p w14:paraId="229B5E92"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(25 ώρες φόρτου εργασίας ανά πιστωτική μονάδα)</w:t>
                  </w:r>
                </w:p>
              </w:tc>
              <w:tc>
                <w:tcPr>
                  <w:tcW w:w="2427" w:type="dxa"/>
                  <w:shd w:val="clear" w:color="auto" w:fill="auto"/>
                </w:tcPr>
                <w:p w14:paraId="3D87DBA2" w14:textId="77777777" w:rsidR="00754C0D" w:rsidRPr="00F5339C" w:rsidRDefault="00754C0D" w:rsidP="00014D95">
                  <w:pPr>
                    <w:spacing w:line="240" w:lineRule="auto"/>
                    <w:jc w:val="center"/>
                    <w:rPr>
                      <w:rFonts w:cstheme="minorHAnsi"/>
                      <w:sz w:val="20"/>
                      <w:szCs w:val="20"/>
                    </w:rPr>
                  </w:pPr>
                </w:p>
                <w:p w14:paraId="2001B277" w14:textId="77777777" w:rsidR="00754C0D" w:rsidRPr="00F5339C" w:rsidRDefault="00754C0D" w:rsidP="000036A9">
                  <w:pPr>
                    <w:spacing w:line="240" w:lineRule="auto"/>
                    <w:jc w:val="center"/>
                    <w:rPr>
                      <w:rFonts w:cstheme="minorHAnsi"/>
                      <w:sz w:val="20"/>
                      <w:szCs w:val="20"/>
                    </w:rPr>
                  </w:pPr>
                  <w:r w:rsidRPr="00F5339C">
                    <w:rPr>
                      <w:rFonts w:cstheme="minorHAnsi"/>
                      <w:sz w:val="20"/>
                      <w:szCs w:val="20"/>
                    </w:rPr>
                    <w:t>100 ώρες</w:t>
                  </w:r>
                  <w:r w:rsidR="000A11BC">
                    <w:rPr>
                      <w:rFonts w:cstheme="minorHAnsi"/>
                      <w:sz w:val="20"/>
                      <w:szCs w:val="20"/>
                    </w:rPr>
                    <w:t xml:space="preserve"> (4Χ25 ώρες φόρτο</w:t>
                  </w:r>
                  <w:r w:rsidR="000036A9">
                    <w:rPr>
                      <w:rFonts w:cstheme="minorHAnsi"/>
                      <w:sz w:val="20"/>
                      <w:szCs w:val="20"/>
                    </w:rPr>
                    <w:t>ς</w:t>
                  </w:r>
                  <w:r w:rsidR="000A11BC">
                    <w:rPr>
                      <w:rFonts w:cstheme="minorHAnsi"/>
                      <w:sz w:val="20"/>
                      <w:szCs w:val="20"/>
                    </w:rPr>
                    <w:t xml:space="preserve"> εργασίας ανά πιστωτική μονάδα)</w:t>
                  </w:r>
                </w:p>
              </w:tc>
            </w:tr>
          </w:tbl>
          <w:p w14:paraId="301979CD" w14:textId="77777777" w:rsidR="00754C0D" w:rsidRPr="00F5339C" w:rsidRDefault="00754C0D" w:rsidP="00014D95">
            <w:pPr>
              <w:spacing w:line="240" w:lineRule="auto"/>
              <w:rPr>
                <w:rFonts w:cstheme="minorHAnsi"/>
                <w:sz w:val="20"/>
                <w:szCs w:val="20"/>
              </w:rPr>
            </w:pPr>
          </w:p>
        </w:tc>
      </w:tr>
      <w:tr w:rsidR="00754C0D" w:rsidRPr="00F5339C" w14:paraId="627B75F3" w14:textId="77777777" w:rsidTr="00DD0BCB">
        <w:tc>
          <w:tcPr>
            <w:tcW w:w="3306" w:type="dxa"/>
          </w:tcPr>
          <w:p w14:paraId="4B49D59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6A94172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4E4A66A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 xml:space="preserve">ή Συμπερασματική, Δοκιμασία </w:t>
            </w:r>
            <w:r w:rsidRPr="00F5339C">
              <w:rPr>
                <w:rFonts w:cstheme="minorHAnsi"/>
                <w:i/>
                <w:sz w:val="20"/>
                <w:szCs w:val="20"/>
              </w:rPr>
              <w:lastRenderedPageBreak/>
              <w:t>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750E2D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336" w:type="dxa"/>
            <w:tcBorders>
              <w:bottom w:val="single" w:sz="4" w:space="0" w:color="auto"/>
            </w:tcBorders>
          </w:tcPr>
          <w:p w14:paraId="151A5714" w14:textId="77777777" w:rsidR="00754C0D" w:rsidRPr="00F5339C" w:rsidRDefault="00754C0D" w:rsidP="00014D95">
            <w:pPr>
              <w:spacing w:line="240" w:lineRule="auto"/>
              <w:rPr>
                <w:rFonts w:eastAsia="Calibri" w:cstheme="minorHAnsi"/>
                <w:b/>
                <w:sz w:val="20"/>
                <w:szCs w:val="20"/>
              </w:rPr>
            </w:pPr>
          </w:p>
          <w:p w14:paraId="2E8B4401" w14:textId="77777777" w:rsidR="00754C0D" w:rsidRPr="00F5339C" w:rsidRDefault="00754C0D" w:rsidP="00014D95">
            <w:pPr>
              <w:spacing w:line="240" w:lineRule="auto"/>
              <w:rPr>
                <w:rFonts w:cstheme="minorHAnsi"/>
                <w:sz w:val="20"/>
                <w:szCs w:val="20"/>
              </w:rPr>
            </w:pPr>
            <w:r w:rsidRPr="00F5339C">
              <w:rPr>
                <w:rFonts w:eastAsia="Calibri" w:cstheme="minorHAnsi"/>
                <w:b/>
                <w:sz w:val="20"/>
                <w:szCs w:val="20"/>
              </w:rPr>
              <w:t>Γλώσσα αξιολόγησης</w:t>
            </w:r>
            <w:r w:rsidRPr="00F5339C">
              <w:rPr>
                <w:rFonts w:eastAsia="Calibri" w:cstheme="minorHAnsi"/>
                <w:sz w:val="20"/>
                <w:szCs w:val="20"/>
              </w:rPr>
              <w:t>: ελληνικά</w:t>
            </w:r>
          </w:p>
          <w:p w14:paraId="2FBC9482" w14:textId="77777777" w:rsidR="00754C0D" w:rsidRPr="00F5339C" w:rsidRDefault="00754C0D" w:rsidP="00014D95">
            <w:pPr>
              <w:spacing w:line="240" w:lineRule="auto"/>
              <w:rPr>
                <w:rFonts w:cstheme="minorHAnsi"/>
                <w:color w:val="000000"/>
                <w:sz w:val="20"/>
                <w:szCs w:val="20"/>
                <w:lang w:eastAsia="el-GR"/>
              </w:rPr>
            </w:pPr>
            <w:r w:rsidRPr="00F5339C">
              <w:rPr>
                <w:rFonts w:cstheme="minorHAnsi"/>
                <w:b/>
                <w:sz w:val="20"/>
                <w:szCs w:val="20"/>
              </w:rPr>
              <w:t>Μέθοδος αξιολόγησης</w:t>
            </w:r>
            <w:r w:rsidRPr="00F5339C">
              <w:rPr>
                <w:rFonts w:cstheme="minorHAnsi"/>
                <w:sz w:val="20"/>
                <w:szCs w:val="20"/>
              </w:rPr>
              <w:t>: Γραπτή εξέταση</w:t>
            </w:r>
            <w:r w:rsidRPr="00F5339C">
              <w:rPr>
                <w:rFonts w:cstheme="minorHAnsi"/>
                <w:sz w:val="20"/>
                <w:szCs w:val="20"/>
                <w:lang w:eastAsia="el-GR"/>
              </w:rPr>
              <w:t xml:space="preserve"> </w:t>
            </w:r>
            <w:r w:rsidRPr="00F5339C">
              <w:rPr>
                <w:rFonts w:cstheme="minorHAnsi"/>
                <w:color w:val="000000"/>
                <w:sz w:val="20"/>
                <w:szCs w:val="20"/>
                <w:lang w:eastAsia="el-GR"/>
              </w:rPr>
              <w:t xml:space="preserve">με πίνακα θεμάτων από τις </w:t>
            </w:r>
            <w:r w:rsidRPr="00F5339C">
              <w:rPr>
                <w:rFonts w:cstheme="minorHAnsi"/>
                <w:color w:val="000000"/>
                <w:sz w:val="20"/>
                <w:szCs w:val="20"/>
              </w:rPr>
              <w:t>εκπαιδευτικές επισκέψεις και τις παρακολουθήσεις παιδαγωγικών ασκήσεων διδασκαλίας στα σχολεία στην Καλαμάτα.</w:t>
            </w:r>
          </w:p>
          <w:p w14:paraId="709A1744" w14:textId="77777777" w:rsidR="00754C0D" w:rsidRPr="00F5339C" w:rsidRDefault="00754C0D" w:rsidP="00014D95">
            <w:pPr>
              <w:spacing w:line="240" w:lineRule="auto"/>
              <w:rPr>
                <w:rFonts w:cstheme="minorHAnsi"/>
                <w:color w:val="FF0000"/>
                <w:sz w:val="20"/>
                <w:szCs w:val="20"/>
                <w:lang w:eastAsia="el-GR"/>
              </w:rPr>
            </w:pPr>
            <w:r w:rsidRPr="00F5339C">
              <w:rPr>
                <w:rFonts w:cstheme="minorHAnsi"/>
                <w:color w:val="000000"/>
                <w:sz w:val="20"/>
                <w:szCs w:val="20"/>
                <w:lang w:eastAsia="el-GR"/>
              </w:rPr>
              <w:lastRenderedPageBreak/>
              <w:t>Επιπρόσθετα για την πιστοποίηση της Παιδαγωγικής και Διδακτικής Επάρκειας (</w:t>
            </w:r>
            <w:proofErr w:type="spellStart"/>
            <w:r w:rsidRPr="00F5339C">
              <w:rPr>
                <w:rFonts w:cstheme="minorHAnsi"/>
                <w:color w:val="000000"/>
                <w:sz w:val="20"/>
                <w:szCs w:val="20"/>
                <w:lang w:eastAsia="el-GR"/>
              </w:rPr>
              <w:t>ΠΠκΔΕ</w:t>
            </w:r>
            <w:proofErr w:type="spellEnd"/>
            <w:r w:rsidRPr="00F5339C">
              <w:rPr>
                <w:rFonts w:cstheme="minorHAnsi"/>
                <w:color w:val="000000"/>
                <w:sz w:val="20"/>
                <w:szCs w:val="20"/>
                <w:lang w:eastAsia="el-GR"/>
              </w:rPr>
              <w:t xml:space="preserve">) θα αξιολογηθεί η φυσική παρουσία του φοιτητή ΜΕ ΠΑΡΟΥΣΙΟΛΟΓΙΟ, με τη συμμετοχή στις παιδαγωγικές ασκήσεις διδασκαλίας σε σχολικές μονάδες δευτεροβάθμιας γενικής, τεχνικής-επαγγελματικής και ειδικής αγωγής του νομού Μεσσηνίας, σύμφωνα με τον κανονισμό του </w:t>
            </w:r>
            <w:proofErr w:type="spellStart"/>
            <w:r w:rsidRPr="00F5339C">
              <w:rPr>
                <w:rFonts w:cstheme="minorHAnsi"/>
                <w:color w:val="000000"/>
                <w:sz w:val="20"/>
                <w:szCs w:val="20"/>
                <w:lang w:eastAsia="el-GR"/>
              </w:rPr>
              <w:t>ΠΠκΔΕ</w:t>
            </w:r>
            <w:proofErr w:type="spellEnd"/>
            <w:r w:rsidRPr="00F5339C">
              <w:rPr>
                <w:rFonts w:cstheme="minorHAnsi"/>
                <w:color w:val="000000"/>
                <w:sz w:val="20"/>
                <w:szCs w:val="20"/>
                <w:lang w:eastAsia="el-GR"/>
              </w:rPr>
              <w:t>.</w:t>
            </w:r>
          </w:p>
        </w:tc>
      </w:tr>
    </w:tbl>
    <w:p w14:paraId="3568DAFF" w14:textId="77777777" w:rsidR="00754C0D" w:rsidRPr="00F5339C" w:rsidRDefault="00754C0D" w:rsidP="00DB5B81">
      <w:pPr>
        <w:pStyle w:val="a6"/>
        <w:widowControl w:val="0"/>
        <w:numPr>
          <w:ilvl w:val="0"/>
          <w:numId w:val="18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8465C6" w14:paraId="7AC03A78" w14:textId="77777777" w:rsidTr="00DD0BCB">
        <w:trPr>
          <w:trHeight w:val="416"/>
        </w:trPr>
        <w:tc>
          <w:tcPr>
            <w:tcW w:w="8472" w:type="dxa"/>
          </w:tcPr>
          <w:p w14:paraId="12A63BCF" w14:textId="77777777" w:rsidR="00754C0D" w:rsidRPr="007853B1" w:rsidRDefault="00754C0D" w:rsidP="007853B1">
            <w:pPr>
              <w:spacing w:after="60" w:line="240" w:lineRule="auto"/>
              <w:jc w:val="both"/>
              <w:rPr>
                <w:rFonts w:cstheme="minorHAnsi"/>
                <w:color w:val="000000"/>
                <w:sz w:val="20"/>
                <w:szCs w:val="20"/>
              </w:rPr>
            </w:pPr>
            <w:r w:rsidRPr="007853B1">
              <w:rPr>
                <w:rFonts w:cstheme="minorHAnsi"/>
                <w:color w:val="000000"/>
                <w:sz w:val="20"/>
                <w:szCs w:val="20"/>
                <w:lang w:val="en-US"/>
              </w:rPr>
              <w:t xml:space="preserve">Altrichter, H., Posch, P., &amp; Somekh, B. (2001). </w:t>
            </w:r>
            <w:r w:rsidRPr="007853B1">
              <w:rPr>
                <w:rFonts w:cstheme="minorHAnsi"/>
                <w:color w:val="000000"/>
                <w:sz w:val="20"/>
                <w:szCs w:val="20"/>
              </w:rPr>
              <w:t xml:space="preserve">Οι εκπαιδευτικοί ερευνούν το έργο τους: Μια εισαγωγή στις μεθόδους της έρευνας δράσης. </w:t>
            </w:r>
            <w:proofErr w:type="spellStart"/>
            <w:r w:rsidRPr="007853B1">
              <w:rPr>
                <w:rFonts w:cstheme="minorHAnsi"/>
                <w:color w:val="000000"/>
                <w:sz w:val="20"/>
                <w:szCs w:val="20"/>
              </w:rPr>
              <w:t>Μτφρ</w:t>
            </w:r>
            <w:proofErr w:type="spellEnd"/>
            <w:r w:rsidRPr="007853B1">
              <w:rPr>
                <w:rFonts w:cstheme="minorHAnsi"/>
                <w:color w:val="000000"/>
                <w:sz w:val="20"/>
                <w:szCs w:val="20"/>
              </w:rPr>
              <w:t xml:space="preserve">. Μ. Δεληγιάννη. Αθήνα: Μεταίχμιο. </w:t>
            </w:r>
          </w:p>
          <w:p w14:paraId="0E513F81" w14:textId="77777777" w:rsidR="00754C0D" w:rsidRPr="007853B1" w:rsidRDefault="00754C0D" w:rsidP="007853B1">
            <w:pPr>
              <w:spacing w:after="60" w:line="240" w:lineRule="auto"/>
              <w:jc w:val="both"/>
              <w:rPr>
                <w:rFonts w:cstheme="minorHAnsi"/>
                <w:color w:val="000000"/>
                <w:sz w:val="20"/>
                <w:szCs w:val="20"/>
              </w:rPr>
            </w:pPr>
            <w:proofErr w:type="spellStart"/>
            <w:r w:rsidRPr="007853B1">
              <w:rPr>
                <w:rFonts w:cstheme="minorHAnsi"/>
                <w:color w:val="000000"/>
                <w:sz w:val="20"/>
                <w:szCs w:val="20"/>
              </w:rPr>
              <w:t>Anstotz</w:t>
            </w:r>
            <w:proofErr w:type="spellEnd"/>
            <w:r w:rsidRPr="007853B1">
              <w:rPr>
                <w:rFonts w:cstheme="minorHAnsi"/>
                <w:color w:val="000000"/>
                <w:sz w:val="20"/>
                <w:szCs w:val="20"/>
              </w:rPr>
              <w:t xml:space="preserve">, </w:t>
            </w:r>
            <w:proofErr w:type="spellStart"/>
            <w:r w:rsidRPr="007853B1">
              <w:rPr>
                <w:rFonts w:cstheme="minorHAnsi"/>
                <w:color w:val="000000"/>
                <w:sz w:val="20"/>
                <w:szCs w:val="20"/>
              </w:rPr>
              <w:t>Chr</w:t>
            </w:r>
            <w:proofErr w:type="spellEnd"/>
            <w:r w:rsidRPr="007853B1">
              <w:rPr>
                <w:rFonts w:cstheme="minorHAnsi"/>
                <w:color w:val="000000"/>
                <w:sz w:val="20"/>
                <w:szCs w:val="20"/>
              </w:rPr>
              <w:t xml:space="preserve">. (2012) </w:t>
            </w:r>
            <w:r w:rsidRPr="007853B1">
              <w:rPr>
                <w:rFonts w:cstheme="minorHAnsi"/>
                <w:i/>
                <w:color w:val="000000"/>
                <w:sz w:val="20"/>
                <w:szCs w:val="20"/>
              </w:rPr>
              <w:t>Βασικές αρχές της παιδαγωγικής για τα νοητικά καθυστερημένα άτομα,</w:t>
            </w:r>
            <w:r w:rsidRPr="007853B1">
              <w:rPr>
                <w:rFonts w:cstheme="minorHAnsi"/>
                <w:color w:val="000000"/>
                <w:sz w:val="20"/>
                <w:szCs w:val="20"/>
              </w:rPr>
              <w:t xml:space="preserve"> Αθήνα: </w:t>
            </w:r>
            <w:proofErr w:type="spellStart"/>
            <w:r w:rsidRPr="007853B1">
              <w:rPr>
                <w:rFonts w:cstheme="minorHAnsi"/>
                <w:color w:val="000000"/>
                <w:sz w:val="20"/>
                <w:szCs w:val="20"/>
              </w:rPr>
              <w:t>Εκδ</w:t>
            </w:r>
            <w:proofErr w:type="spellEnd"/>
            <w:r w:rsidRPr="007853B1">
              <w:rPr>
                <w:rFonts w:cstheme="minorHAnsi"/>
                <w:color w:val="000000"/>
                <w:sz w:val="20"/>
                <w:szCs w:val="20"/>
              </w:rPr>
              <w:t>. Πεδίο</w:t>
            </w:r>
          </w:p>
          <w:p w14:paraId="5DFE0064" w14:textId="77777777" w:rsidR="00754C0D" w:rsidRPr="007853B1" w:rsidRDefault="00754C0D" w:rsidP="007853B1">
            <w:pPr>
              <w:spacing w:after="60" w:line="240" w:lineRule="auto"/>
              <w:jc w:val="both"/>
              <w:rPr>
                <w:rFonts w:cstheme="minorHAnsi"/>
                <w:color w:val="000000"/>
                <w:sz w:val="20"/>
                <w:szCs w:val="20"/>
              </w:rPr>
            </w:pPr>
            <w:r w:rsidRPr="007853B1">
              <w:rPr>
                <w:rFonts w:cstheme="minorHAnsi"/>
                <w:color w:val="000000"/>
                <w:sz w:val="20"/>
                <w:szCs w:val="20"/>
              </w:rPr>
              <w:t>Βλαχογιάννη Αιμιλία (</w:t>
            </w:r>
            <w:proofErr w:type="spellStart"/>
            <w:r w:rsidRPr="007853B1">
              <w:rPr>
                <w:rFonts w:cstheme="minorHAnsi"/>
                <w:color w:val="000000"/>
                <w:sz w:val="20"/>
                <w:szCs w:val="20"/>
              </w:rPr>
              <w:t>Επιμ</w:t>
            </w:r>
            <w:proofErr w:type="spellEnd"/>
            <w:r w:rsidRPr="007853B1">
              <w:rPr>
                <w:rFonts w:cstheme="minorHAnsi"/>
                <w:color w:val="000000"/>
                <w:sz w:val="20"/>
                <w:szCs w:val="20"/>
              </w:rPr>
              <w:t xml:space="preserve">.) (2006). Διδακτικές προσεγγίσεις στα φιλολογικά μαθήματα. Αθήνα: </w:t>
            </w:r>
            <w:proofErr w:type="spellStart"/>
            <w:r w:rsidRPr="007853B1">
              <w:rPr>
                <w:rFonts w:cstheme="minorHAnsi"/>
                <w:color w:val="000000"/>
                <w:sz w:val="20"/>
                <w:szCs w:val="20"/>
              </w:rPr>
              <w:t>Τυπωθείτω</w:t>
            </w:r>
            <w:proofErr w:type="spellEnd"/>
            <w:r w:rsidRPr="007853B1">
              <w:rPr>
                <w:rFonts w:cstheme="minorHAnsi"/>
                <w:color w:val="000000"/>
                <w:sz w:val="20"/>
                <w:szCs w:val="20"/>
              </w:rPr>
              <w:t>.</w:t>
            </w:r>
          </w:p>
          <w:p w14:paraId="7461F5EF" w14:textId="77777777" w:rsidR="00754C0D" w:rsidRPr="007853B1" w:rsidRDefault="00754C0D" w:rsidP="007853B1">
            <w:pPr>
              <w:spacing w:after="60" w:line="240" w:lineRule="auto"/>
              <w:jc w:val="both"/>
              <w:rPr>
                <w:rFonts w:cstheme="minorHAnsi"/>
                <w:color w:val="000000"/>
                <w:sz w:val="20"/>
                <w:szCs w:val="20"/>
                <w:lang w:val="en-US"/>
              </w:rPr>
            </w:pPr>
            <w:proofErr w:type="spellStart"/>
            <w:r w:rsidRPr="007853B1">
              <w:rPr>
                <w:rFonts w:cstheme="minorHAnsi"/>
                <w:color w:val="000000"/>
                <w:sz w:val="20"/>
                <w:szCs w:val="20"/>
              </w:rPr>
              <w:t>Δροσινού</w:t>
            </w:r>
            <w:proofErr w:type="spellEnd"/>
            <w:r w:rsidRPr="007853B1">
              <w:rPr>
                <w:rFonts w:cstheme="minorHAnsi"/>
                <w:color w:val="000000"/>
                <w:sz w:val="20"/>
                <w:szCs w:val="20"/>
              </w:rPr>
              <w:t xml:space="preserve">, Κορέα Μ. (2017). </w:t>
            </w:r>
            <w:r w:rsidRPr="007853B1">
              <w:rPr>
                <w:rFonts w:cstheme="minorHAnsi"/>
                <w:i/>
                <w:color w:val="000000"/>
                <w:sz w:val="20"/>
                <w:szCs w:val="20"/>
              </w:rPr>
              <w:t>Ειδική Αγωγή και Εκπαίδευση. Η ‘‘δια’’ της ειδικής αγωγής πρόταση εκπαίδευσης των παιδιών και νέων με ιδιαιτερότητες</w:t>
            </w:r>
            <w:r w:rsidRPr="007853B1">
              <w:rPr>
                <w:rFonts w:cstheme="minorHAnsi"/>
                <w:color w:val="000000"/>
                <w:sz w:val="20"/>
                <w:szCs w:val="20"/>
              </w:rPr>
              <w:t>. Πάτρα</w:t>
            </w:r>
            <w:r w:rsidRPr="007853B1">
              <w:rPr>
                <w:rFonts w:cstheme="minorHAnsi"/>
                <w:color w:val="000000"/>
                <w:sz w:val="20"/>
                <w:szCs w:val="20"/>
                <w:lang w:val="en-US"/>
              </w:rPr>
              <w:t xml:space="preserve">: </w:t>
            </w:r>
            <w:proofErr w:type="spellStart"/>
            <w:r w:rsidRPr="007853B1">
              <w:rPr>
                <w:rFonts w:cstheme="minorHAnsi"/>
                <w:color w:val="000000"/>
                <w:sz w:val="20"/>
                <w:szCs w:val="20"/>
              </w:rPr>
              <w:t>Εκδ</w:t>
            </w:r>
            <w:proofErr w:type="spellEnd"/>
            <w:r w:rsidRPr="007853B1">
              <w:rPr>
                <w:rFonts w:cstheme="minorHAnsi"/>
                <w:color w:val="000000"/>
                <w:sz w:val="20"/>
                <w:szCs w:val="20"/>
                <w:lang w:val="en-US"/>
              </w:rPr>
              <w:t>. OPPORtUNA.</w:t>
            </w:r>
          </w:p>
          <w:p w14:paraId="6D24CA75" w14:textId="77777777" w:rsidR="00754C0D" w:rsidRPr="007853B1" w:rsidRDefault="00754C0D" w:rsidP="007853B1">
            <w:pPr>
              <w:spacing w:after="60" w:line="240" w:lineRule="auto"/>
              <w:jc w:val="both"/>
              <w:rPr>
                <w:rFonts w:cstheme="minorHAnsi"/>
                <w:color w:val="000000"/>
                <w:sz w:val="20"/>
                <w:szCs w:val="20"/>
              </w:rPr>
            </w:pPr>
            <w:r w:rsidRPr="007853B1">
              <w:rPr>
                <w:rFonts w:cstheme="minorHAnsi"/>
                <w:color w:val="000000"/>
                <w:sz w:val="20"/>
                <w:szCs w:val="20"/>
                <w:lang w:val="en-US"/>
              </w:rPr>
              <w:t xml:space="preserve">Goethals, </w:t>
            </w:r>
            <w:r w:rsidRPr="007853B1">
              <w:rPr>
                <w:rFonts w:cstheme="minorHAnsi"/>
                <w:color w:val="000000"/>
                <w:sz w:val="20"/>
                <w:szCs w:val="20"/>
              </w:rPr>
              <w:t>Μ</w:t>
            </w:r>
            <w:r w:rsidRPr="007853B1">
              <w:rPr>
                <w:rFonts w:cstheme="minorHAnsi"/>
                <w:color w:val="000000"/>
                <w:sz w:val="20"/>
                <w:szCs w:val="20"/>
                <w:lang w:val="en-US"/>
              </w:rPr>
              <w:t xml:space="preserve">. S., Howard, R.A., &amp; Sanders, M.M. (2013). </w:t>
            </w:r>
            <w:r w:rsidRPr="007853B1">
              <w:rPr>
                <w:rFonts w:cstheme="minorHAnsi"/>
                <w:color w:val="000000"/>
                <w:sz w:val="20"/>
                <w:szCs w:val="20"/>
              </w:rPr>
              <w:t xml:space="preserve">Ο αρχάριος εκπαιδευτικός ενώπιον της διδασκαλίας: Μια δοκιμή προσέγγισης στην </w:t>
            </w:r>
            <w:proofErr w:type="spellStart"/>
            <w:r w:rsidRPr="007853B1">
              <w:rPr>
                <w:rFonts w:cstheme="minorHAnsi"/>
                <w:color w:val="000000"/>
                <w:sz w:val="20"/>
                <w:szCs w:val="20"/>
              </w:rPr>
              <w:t>αναστοχαστική</w:t>
            </w:r>
            <w:proofErr w:type="spellEnd"/>
            <w:r w:rsidRPr="007853B1">
              <w:rPr>
                <w:rFonts w:cstheme="minorHAnsi"/>
                <w:color w:val="000000"/>
                <w:sz w:val="20"/>
                <w:szCs w:val="20"/>
              </w:rPr>
              <w:t xml:space="preserve"> διδακτική πράξη. </w:t>
            </w:r>
            <w:proofErr w:type="spellStart"/>
            <w:r w:rsidRPr="007853B1">
              <w:rPr>
                <w:rFonts w:cstheme="minorHAnsi"/>
                <w:color w:val="000000"/>
                <w:sz w:val="20"/>
                <w:szCs w:val="20"/>
              </w:rPr>
              <w:t>Επιμ</w:t>
            </w:r>
            <w:proofErr w:type="spellEnd"/>
            <w:r w:rsidRPr="007853B1">
              <w:rPr>
                <w:rFonts w:cstheme="minorHAnsi"/>
                <w:color w:val="000000"/>
                <w:sz w:val="20"/>
                <w:szCs w:val="20"/>
              </w:rPr>
              <w:t xml:space="preserve">. Γ. Σπανός, </w:t>
            </w:r>
            <w:proofErr w:type="spellStart"/>
            <w:r w:rsidRPr="007853B1">
              <w:rPr>
                <w:rFonts w:cstheme="minorHAnsi"/>
                <w:color w:val="000000"/>
                <w:sz w:val="20"/>
                <w:szCs w:val="20"/>
              </w:rPr>
              <w:t>Μτφρ</w:t>
            </w:r>
            <w:proofErr w:type="spellEnd"/>
            <w:r w:rsidRPr="007853B1">
              <w:rPr>
                <w:rFonts w:cstheme="minorHAnsi"/>
                <w:color w:val="000000"/>
                <w:sz w:val="20"/>
                <w:szCs w:val="20"/>
              </w:rPr>
              <w:t xml:space="preserve">. Α. Αργυροπούλου &amp; Ρ. </w:t>
            </w:r>
            <w:proofErr w:type="spellStart"/>
            <w:r w:rsidRPr="007853B1">
              <w:rPr>
                <w:rFonts w:cstheme="minorHAnsi"/>
                <w:color w:val="000000"/>
                <w:sz w:val="20"/>
                <w:szCs w:val="20"/>
              </w:rPr>
              <w:t>Ευριπίδου</w:t>
            </w:r>
            <w:proofErr w:type="spellEnd"/>
            <w:r w:rsidRPr="007853B1">
              <w:rPr>
                <w:rFonts w:cstheme="minorHAnsi"/>
                <w:color w:val="000000"/>
                <w:sz w:val="20"/>
                <w:szCs w:val="20"/>
              </w:rPr>
              <w:t xml:space="preserve">. Αθήνα: Εκδόσεις </w:t>
            </w:r>
            <w:proofErr w:type="spellStart"/>
            <w:r w:rsidRPr="007853B1">
              <w:rPr>
                <w:rFonts w:cstheme="minorHAnsi"/>
                <w:color w:val="000000"/>
                <w:sz w:val="20"/>
                <w:szCs w:val="20"/>
              </w:rPr>
              <w:t>DaVinci</w:t>
            </w:r>
            <w:proofErr w:type="spellEnd"/>
            <w:r w:rsidRPr="007853B1">
              <w:rPr>
                <w:rFonts w:cstheme="minorHAnsi"/>
                <w:color w:val="000000"/>
                <w:sz w:val="20"/>
                <w:szCs w:val="20"/>
              </w:rPr>
              <w:t xml:space="preserve">. </w:t>
            </w:r>
          </w:p>
          <w:p w14:paraId="3777D56D" w14:textId="77777777" w:rsidR="00754C0D" w:rsidRPr="007853B1" w:rsidRDefault="00754C0D" w:rsidP="007853B1">
            <w:pPr>
              <w:spacing w:after="60" w:line="240" w:lineRule="auto"/>
              <w:jc w:val="both"/>
              <w:rPr>
                <w:rFonts w:cstheme="minorHAnsi"/>
                <w:color w:val="000000"/>
                <w:sz w:val="20"/>
                <w:szCs w:val="20"/>
              </w:rPr>
            </w:pPr>
            <w:proofErr w:type="spellStart"/>
            <w:r w:rsidRPr="007853B1">
              <w:rPr>
                <w:rFonts w:cstheme="minorHAnsi"/>
                <w:color w:val="000000"/>
                <w:sz w:val="20"/>
                <w:szCs w:val="20"/>
              </w:rPr>
              <w:t>Ματσαγγούρας</w:t>
            </w:r>
            <w:proofErr w:type="spellEnd"/>
            <w:r w:rsidRPr="007853B1">
              <w:rPr>
                <w:rFonts w:cstheme="minorHAnsi"/>
                <w:color w:val="000000"/>
                <w:sz w:val="20"/>
                <w:szCs w:val="20"/>
              </w:rPr>
              <w:t xml:space="preserve">, Ηλίας (2006). Θεωρία και πράξη της διδασκαλίας. Η σχολική τάξη: Χώρος, Ομάδα, Πειθαρχία, Μέθοδος. Αθήνα: Εκδόσεις Γρηγόρη. </w:t>
            </w:r>
          </w:p>
          <w:p w14:paraId="0B43983C" w14:textId="77777777" w:rsidR="00754C0D" w:rsidRPr="007853B1" w:rsidRDefault="00754C0D" w:rsidP="007853B1">
            <w:pPr>
              <w:spacing w:after="60" w:line="240" w:lineRule="auto"/>
              <w:jc w:val="both"/>
              <w:rPr>
                <w:rFonts w:cstheme="minorHAnsi"/>
                <w:color w:val="000000"/>
                <w:sz w:val="20"/>
                <w:szCs w:val="20"/>
              </w:rPr>
            </w:pPr>
            <w:proofErr w:type="spellStart"/>
            <w:r w:rsidRPr="007853B1">
              <w:rPr>
                <w:rFonts w:cstheme="minorHAnsi"/>
                <w:color w:val="000000"/>
                <w:sz w:val="20"/>
                <w:szCs w:val="20"/>
              </w:rPr>
              <w:t>Ματσαγγούρας</w:t>
            </w:r>
            <w:proofErr w:type="spellEnd"/>
            <w:r w:rsidRPr="007853B1">
              <w:rPr>
                <w:rFonts w:cstheme="minorHAnsi"/>
                <w:color w:val="000000"/>
                <w:sz w:val="20"/>
                <w:szCs w:val="20"/>
              </w:rPr>
              <w:t xml:space="preserve">, Η. (2008). </w:t>
            </w:r>
            <w:proofErr w:type="spellStart"/>
            <w:r w:rsidRPr="007853B1">
              <w:rPr>
                <w:rFonts w:cstheme="minorHAnsi"/>
                <w:color w:val="000000"/>
                <w:sz w:val="20"/>
                <w:szCs w:val="20"/>
              </w:rPr>
              <w:t>Ομαδοσυνεργατική</w:t>
            </w:r>
            <w:proofErr w:type="spellEnd"/>
            <w:r w:rsidRPr="007853B1">
              <w:rPr>
                <w:rFonts w:cstheme="minorHAnsi"/>
                <w:color w:val="000000"/>
                <w:sz w:val="20"/>
                <w:szCs w:val="20"/>
              </w:rPr>
              <w:t xml:space="preserve"> διδασκαλία και μάθηση. Αθήνα: Γρηγόρης. </w:t>
            </w:r>
          </w:p>
          <w:p w14:paraId="3B33DCE9" w14:textId="77777777" w:rsidR="00754C0D" w:rsidRPr="007853B1" w:rsidRDefault="00754C0D" w:rsidP="007853B1">
            <w:pPr>
              <w:pStyle w:val="Web"/>
              <w:spacing w:before="0" w:beforeAutospacing="0" w:after="60" w:afterAutospacing="0"/>
              <w:jc w:val="both"/>
              <w:rPr>
                <w:rFonts w:asciiTheme="minorHAnsi" w:hAnsiTheme="minorHAnsi" w:cstheme="minorHAnsi"/>
                <w:color w:val="000000"/>
                <w:sz w:val="20"/>
                <w:szCs w:val="20"/>
                <w:lang w:val="el-GR"/>
              </w:rPr>
            </w:pPr>
            <w:r w:rsidRPr="007853B1">
              <w:rPr>
                <w:rFonts w:asciiTheme="minorHAnsi" w:hAnsiTheme="minorHAnsi" w:cstheme="minorHAnsi"/>
                <w:color w:val="000000"/>
                <w:sz w:val="20"/>
                <w:szCs w:val="20"/>
                <w:lang w:val="el-GR"/>
              </w:rPr>
              <w:t xml:space="preserve">Νόμος 3699. (2008, 10 Φεβρουάριος). </w:t>
            </w:r>
            <w:r w:rsidRPr="007853B1">
              <w:rPr>
                <w:rFonts w:asciiTheme="minorHAnsi" w:hAnsiTheme="minorHAnsi" w:cstheme="minorHAnsi"/>
                <w:i/>
                <w:color w:val="000000"/>
                <w:sz w:val="20"/>
                <w:szCs w:val="20"/>
                <w:lang w:val="el-GR"/>
              </w:rPr>
              <w:t>Ειδική Αγωγή και Εκπαίδευση ατόμων με αναπηρία ή με ειδικές εκπαιδευτικές ανάγκες.</w:t>
            </w:r>
            <w:r w:rsidRPr="007853B1">
              <w:rPr>
                <w:rFonts w:asciiTheme="minorHAnsi" w:hAnsiTheme="minorHAnsi" w:cstheme="minorHAnsi"/>
                <w:color w:val="000000"/>
                <w:sz w:val="20"/>
                <w:szCs w:val="20"/>
                <w:lang w:val="el-GR"/>
              </w:rPr>
              <w:t xml:space="preserve"> </w:t>
            </w:r>
            <w:proofErr w:type="spellStart"/>
            <w:r w:rsidRPr="007853B1">
              <w:rPr>
                <w:rFonts w:asciiTheme="minorHAnsi" w:hAnsiTheme="minorHAnsi" w:cstheme="minorHAnsi"/>
                <w:color w:val="000000"/>
                <w:sz w:val="20"/>
                <w:szCs w:val="20"/>
                <w:lang w:val="el-GR"/>
              </w:rPr>
              <w:t>Εφημερίς</w:t>
            </w:r>
            <w:proofErr w:type="spellEnd"/>
            <w:r w:rsidRPr="007853B1">
              <w:rPr>
                <w:rFonts w:asciiTheme="minorHAnsi" w:hAnsiTheme="minorHAnsi" w:cstheme="minorHAnsi"/>
                <w:color w:val="000000"/>
                <w:sz w:val="20"/>
                <w:szCs w:val="20"/>
                <w:lang w:val="el-GR"/>
              </w:rPr>
              <w:t xml:space="preserve"> της κυβερνήσεως της Ελληνικής Δημοκρατίας </w:t>
            </w:r>
            <w:proofErr w:type="spellStart"/>
            <w:r w:rsidRPr="007853B1">
              <w:rPr>
                <w:rFonts w:asciiTheme="minorHAnsi" w:hAnsiTheme="minorHAnsi" w:cstheme="minorHAnsi"/>
                <w:color w:val="000000"/>
                <w:sz w:val="20"/>
                <w:szCs w:val="20"/>
                <w:lang w:val="el-GR"/>
              </w:rPr>
              <w:t>Αρ</w:t>
            </w:r>
            <w:proofErr w:type="spellEnd"/>
            <w:r w:rsidRPr="007853B1">
              <w:rPr>
                <w:rFonts w:asciiTheme="minorHAnsi" w:hAnsiTheme="minorHAnsi" w:cstheme="minorHAnsi"/>
                <w:color w:val="000000"/>
                <w:sz w:val="20"/>
                <w:szCs w:val="20"/>
                <w:lang w:val="el-GR"/>
              </w:rPr>
              <w:t xml:space="preserve">. Φύλλου 199. </w:t>
            </w:r>
          </w:p>
          <w:p w14:paraId="4FAEA971" w14:textId="77777777" w:rsidR="00754C0D" w:rsidRPr="007853B1" w:rsidRDefault="00754C0D" w:rsidP="007853B1">
            <w:pPr>
              <w:pStyle w:val="Web"/>
              <w:spacing w:before="0" w:beforeAutospacing="0" w:after="60" w:afterAutospacing="0"/>
              <w:jc w:val="both"/>
              <w:rPr>
                <w:rFonts w:asciiTheme="minorHAnsi" w:hAnsiTheme="minorHAnsi" w:cstheme="minorHAnsi"/>
                <w:color w:val="000000"/>
                <w:sz w:val="20"/>
                <w:szCs w:val="20"/>
                <w:lang w:val="el-GR"/>
              </w:rPr>
            </w:pPr>
            <w:r w:rsidRPr="007853B1">
              <w:rPr>
                <w:rFonts w:asciiTheme="minorHAnsi" w:hAnsiTheme="minorHAnsi" w:cstheme="minorHAnsi"/>
                <w:color w:val="000000"/>
                <w:sz w:val="20"/>
                <w:szCs w:val="20"/>
                <w:lang w:val="el-GR"/>
              </w:rPr>
              <w:t xml:space="preserve">Παρασκευόπουλος, Ι. Ν. &amp; </w:t>
            </w:r>
            <w:r w:rsidRPr="007853B1">
              <w:rPr>
                <w:rFonts w:asciiTheme="minorHAnsi" w:hAnsiTheme="minorHAnsi" w:cstheme="minorHAnsi"/>
                <w:color w:val="000000"/>
                <w:sz w:val="20"/>
                <w:szCs w:val="20"/>
              </w:rPr>
              <w:t>Herbert</w:t>
            </w:r>
            <w:r w:rsidRPr="007853B1">
              <w:rPr>
                <w:rFonts w:asciiTheme="minorHAnsi" w:hAnsiTheme="minorHAnsi" w:cstheme="minorHAnsi"/>
                <w:color w:val="000000"/>
                <w:sz w:val="20"/>
                <w:szCs w:val="20"/>
                <w:lang w:val="el-GR"/>
              </w:rPr>
              <w:t xml:space="preserve">, </w:t>
            </w:r>
            <w:r w:rsidRPr="007853B1">
              <w:rPr>
                <w:rFonts w:asciiTheme="minorHAnsi" w:hAnsiTheme="minorHAnsi" w:cstheme="minorHAnsi"/>
                <w:color w:val="000000"/>
                <w:sz w:val="20"/>
                <w:szCs w:val="20"/>
              </w:rPr>
              <w:t>Martin</w:t>
            </w:r>
            <w:r w:rsidRPr="007853B1">
              <w:rPr>
                <w:rFonts w:asciiTheme="minorHAnsi" w:hAnsiTheme="minorHAnsi" w:cstheme="minorHAnsi"/>
                <w:color w:val="000000"/>
                <w:sz w:val="20"/>
                <w:szCs w:val="20"/>
                <w:lang w:val="el-GR"/>
              </w:rPr>
              <w:t xml:space="preserve"> . (2013). </w:t>
            </w:r>
            <w:r w:rsidRPr="007853B1">
              <w:rPr>
                <w:rFonts w:asciiTheme="minorHAnsi" w:hAnsiTheme="minorHAnsi" w:cstheme="minorHAnsi"/>
                <w:i/>
                <w:color w:val="000000"/>
                <w:sz w:val="20"/>
                <w:szCs w:val="20"/>
                <w:lang w:val="el-GR"/>
              </w:rPr>
              <w:t>Ψυχολογικά προβλήματα παιδιών και εφήβων.</w:t>
            </w:r>
            <w:r w:rsidRPr="007853B1">
              <w:rPr>
                <w:rFonts w:asciiTheme="minorHAnsi" w:hAnsiTheme="minorHAnsi" w:cstheme="minorHAnsi"/>
                <w:color w:val="000000"/>
                <w:sz w:val="20"/>
                <w:szCs w:val="20"/>
                <w:lang w:val="el-GR"/>
              </w:rPr>
              <w:t xml:space="preserve"> Αθήνα: </w:t>
            </w:r>
            <w:proofErr w:type="spellStart"/>
            <w:r w:rsidRPr="007853B1">
              <w:rPr>
                <w:rFonts w:asciiTheme="minorHAnsi" w:hAnsiTheme="minorHAnsi" w:cstheme="minorHAnsi"/>
                <w:color w:val="000000"/>
                <w:sz w:val="20"/>
                <w:szCs w:val="20"/>
                <w:lang w:val="el-GR"/>
              </w:rPr>
              <w:t>Εκδ</w:t>
            </w:r>
            <w:proofErr w:type="spellEnd"/>
            <w:r w:rsidRPr="007853B1">
              <w:rPr>
                <w:rFonts w:asciiTheme="minorHAnsi" w:hAnsiTheme="minorHAnsi" w:cstheme="minorHAnsi"/>
                <w:color w:val="000000"/>
                <w:sz w:val="20"/>
                <w:szCs w:val="20"/>
                <w:lang w:val="el-GR"/>
              </w:rPr>
              <w:t xml:space="preserve">. Πεδίο. </w:t>
            </w:r>
          </w:p>
          <w:p w14:paraId="7AA722DF" w14:textId="77777777" w:rsidR="00754C0D" w:rsidRPr="007853B1" w:rsidRDefault="00754C0D" w:rsidP="007853B1">
            <w:pPr>
              <w:pStyle w:val="af0"/>
              <w:spacing w:after="60"/>
              <w:rPr>
                <w:rFonts w:asciiTheme="minorHAnsi" w:hAnsiTheme="minorHAnsi" w:cstheme="minorHAnsi"/>
                <w:noProof/>
                <w:color w:val="000000"/>
                <w:sz w:val="20"/>
                <w:szCs w:val="20"/>
                <w:lang w:val="el-GR"/>
              </w:rPr>
            </w:pPr>
            <w:r w:rsidRPr="007853B1">
              <w:rPr>
                <w:rFonts w:asciiTheme="minorHAnsi" w:hAnsiTheme="minorHAnsi" w:cstheme="minorHAnsi"/>
                <w:noProof/>
                <w:color w:val="000000"/>
                <w:sz w:val="20"/>
                <w:szCs w:val="20"/>
                <w:lang w:val="el-GR"/>
              </w:rPr>
              <w:t xml:space="preserve">Πόρποδας, Κ. (2002). </w:t>
            </w:r>
            <w:r w:rsidRPr="007853B1">
              <w:rPr>
                <w:rFonts w:asciiTheme="minorHAnsi" w:hAnsiTheme="minorHAnsi" w:cstheme="minorHAnsi"/>
                <w:i/>
                <w:iCs/>
                <w:noProof/>
                <w:color w:val="000000"/>
                <w:sz w:val="20"/>
                <w:szCs w:val="20"/>
                <w:lang w:val="el-GR"/>
              </w:rPr>
              <w:t>Ανάγνωση.</w:t>
            </w:r>
            <w:r w:rsidRPr="007853B1">
              <w:rPr>
                <w:rFonts w:asciiTheme="minorHAnsi" w:hAnsiTheme="minorHAnsi" w:cstheme="minorHAnsi"/>
                <w:noProof/>
                <w:color w:val="000000"/>
                <w:sz w:val="20"/>
                <w:szCs w:val="20"/>
                <w:lang w:val="el-GR"/>
              </w:rPr>
              <w:t xml:space="preserve"> Πάτρα: Αυτοέκδοση.</w:t>
            </w:r>
          </w:p>
          <w:p w14:paraId="78F1C882" w14:textId="77777777" w:rsidR="00754C0D" w:rsidRPr="007853B1" w:rsidRDefault="00754C0D" w:rsidP="007853B1">
            <w:pPr>
              <w:spacing w:after="60" w:line="240" w:lineRule="auto"/>
              <w:jc w:val="both"/>
              <w:rPr>
                <w:rFonts w:cstheme="minorHAnsi"/>
                <w:color w:val="000000"/>
                <w:sz w:val="20"/>
                <w:szCs w:val="20"/>
              </w:rPr>
            </w:pPr>
            <w:r w:rsidRPr="007853B1">
              <w:rPr>
                <w:rFonts w:cstheme="minorHAnsi"/>
                <w:color w:val="000000"/>
                <w:sz w:val="20"/>
                <w:szCs w:val="20"/>
              </w:rPr>
              <w:t xml:space="preserve">Σταμούλη </w:t>
            </w:r>
            <w:proofErr w:type="spellStart"/>
            <w:r w:rsidRPr="007853B1">
              <w:rPr>
                <w:rFonts w:cstheme="minorHAnsi"/>
                <w:color w:val="000000"/>
                <w:sz w:val="20"/>
                <w:szCs w:val="20"/>
              </w:rPr>
              <w:t>Σοφ</w:t>
            </w:r>
            <w:proofErr w:type="spellEnd"/>
            <w:r w:rsidRPr="007853B1">
              <w:rPr>
                <w:rFonts w:cstheme="minorHAnsi"/>
                <w:color w:val="000000"/>
                <w:sz w:val="20"/>
                <w:szCs w:val="20"/>
              </w:rPr>
              <w:t xml:space="preserve">. (2009). </w:t>
            </w:r>
            <w:r w:rsidRPr="007853B1">
              <w:rPr>
                <w:rFonts w:cstheme="minorHAnsi"/>
                <w:color w:val="000000"/>
                <w:kern w:val="36"/>
                <w:sz w:val="20"/>
                <w:szCs w:val="20"/>
                <w:lang w:eastAsia="el-GR"/>
              </w:rPr>
              <w:t>Γενική παιδαγωγική και διδακτική: Ειδική διδακτική φιλολογικών μαθημάτων</w:t>
            </w:r>
            <w:r w:rsidRPr="007853B1">
              <w:rPr>
                <w:rFonts w:cstheme="minorHAnsi"/>
                <w:color w:val="000000"/>
                <w:sz w:val="20"/>
                <w:szCs w:val="20"/>
              </w:rPr>
              <w:t xml:space="preserve">. </w:t>
            </w:r>
            <w:r w:rsidRPr="007853B1">
              <w:rPr>
                <w:rFonts w:cstheme="minorHAnsi"/>
                <w:color w:val="000000"/>
                <w:sz w:val="20"/>
                <w:szCs w:val="20"/>
                <w:lang w:eastAsia="el-GR"/>
              </w:rPr>
              <w:t>Θεωρία και πράξη: Προτεινόμενες διδασκαλίες σε πραγματική και εικονική τάξη. Αθήνα: Γρηγόρης.</w:t>
            </w:r>
          </w:p>
          <w:p w14:paraId="6EA61B09" w14:textId="77777777" w:rsidR="00754C0D" w:rsidRPr="007853B1" w:rsidRDefault="00754C0D" w:rsidP="007853B1">
            <w:pPr>
              <w:pStyle w:val="af0"/>
              <w:spacing w:after="60"/>
              <w:rPr>
                <w:rFonts w:asciiTheme="minorHAnsi" w:hAnsiTheme="minorHAnsi" w:cstheme="minorHAnsi"/>
                <w:noProof/>
                <w:color w:val="000000"/>
                <w:sz w:val="20"/>
                <w:szCs w:val="20"/>
                <w:lang w:val="el-GR"/>
              </w:rPr>
            </w:pPr>
            <w:r w:rsidRPr="007853B1">
              <w:rPr>
                <w:rFonts w:asciiTheme="minorHAnsi" w:hAnsiTheme="minorHAnsi" w:cstheme="minorHAnsi"/>
                <w:noProof/>
                <w:color w:val="000000"/>
                <w:sz w:val="20"/>
                <w:szCs w:val="20"/>
                <w:lang w:val="el-GR"/>
              </w:rPr>
              <w:t xml:space="preserve">Υπουργείο Εθνικής Παιδείας και Θρησκευμάτων-Παιδαγωγικό Ινστιτούτο. (1996). </w:t>
            </w:r>
            <w:r w:rsidRPr="007853B1">
              <w:rPr>
                <w:rFonts w:asciiTheme="minorHAnsi" w:hAnsiTheme="minorHAnsi" w:cstheme="minorHAnsi"/>
                <w:i/>
                <w:iCs/>
                <w:noProof/>
                <w:color w:val="000000"/>
                <w:sz w:val="20"/>
                <w:szCs w:val="20"/>
                <w:lang w:val="el-GR"/>
              </w:rPr>
              <w:t>Πλαίσιο Αναλυτικού Προγράμματος Ειδικής Αγωγής. Προεδρικό Διάταγμα, 301/1996.</w:t>
            </w:r>
            <w:r w:rsidRPr="007853B1">
              <w:rPr>
                <w:rFonts w:asciiTheme="minorHAnsi" w:hAnsiTheme="minorHAnsi" w:cstheme="minorHAnsi"/>
                <w:noProof/>
                <w:color w:val="000000"/>
                <w:sz w:val="20"/>
                <w:szCs w:val="20"/>
                <w:lang w:val="el-GR"/>
              </w:rPr>
              <w:t xml:space="preserve"> Αθήνα: Εθνικό Τυπογραφείο.</w:t>
            </w:r>
          </w:p>
          <w:p w14:paraId="75681330" w14:textId="77777777" w:rsidR="00754C0D" w:rsidRPr="007853B1" w:rsidRDefault="00754C0D" w:rsidP="007853B1">
            <w:pPr>
              <w:spacing w:after="60" w:line="240" w:lineRule="auto"/>
              <w:jc w:val="both"/>
              <w:rPr>
                <w:rFonts w:cstheme="minorHAnsi"/>
                <w:color w:val="000000"/>
                <w:sz w:val="20"/>
                <w:szCs w:val="20"/>
              </w:rPr>
            </w:pPr>
            <w:r w:rsidRPr="007853B1">
              <w:rPr>
                <w:rFonts w:cstheme="minorHAnsi"/>
                <w:color w:val="000000"/>
                <w:sz w:val="20"/>
                <w:szCs w:val="20"/>
              </w:rPr>
              <w:t xml:space="preserve">Χρηστάκης, Κ. (2016). </w:t>
            </w:r>
            <w:r w:rsidRPr="007853B1">
              <w:rPr>
                <w:rFonts w:cstheme="minorHAnsi"/>
                <w:i/>
                <w:color w:val="000000"/>
                <w:sz w:val="20"/>
                <w:szCs w:val="20"/>
              </w:rPr>
              <w:t>Το παιδί και ο έφηβος στην οικογένεια και στο σχολείο,</w:t>
            </w:r>
            <w:r w:rsidRPr="007853B1">
              <w:rPr>
                <w:rFonts w:cstheme="minorHAnsi"/>
                <w:noProof/>
                <w:color w:val="000000"/>
                <w:sz w:val="20"/>
                <w:szCs w:val="20"/>
              </w:rPr>
              <w:t xml:space="preserve"> Αθήνα: </w:t>
            </w:r>
            <w:proofErr w:type="spellStart"/>
            <w:r w:rsidRPr="007853B1">
              <w:rPr>
                <w:rFonts w:cstheme="minorHAnsi"/>
                <w:color w:val="000000"/>
                <w:sz w:val="20"/>
                <w:szCs w:val="20"/>
              </w:rPr>
              <w:t>Εκδ</w:t>
            </w:r>
            <w:proofErr w:type="spellEnd"/>
            <w:r w:rsidRPr="007853B1">
              <w:rPr>
                <w:rFonts w:cstheme="minorHAnsi"/>
                <w:color w:val="000000"/>
                <w:sz w:val="20"/>
                <w:szCs w:val="20"/>
              </w:rPr>
              <w:t xml:space="preserve">. Γρηγόρη </w:t>
            </w:r>
          </w:p>
          <w:p w14:paraId="34B5206F" w14:textId="77777777" w:rsidR="00754C0D" w:rsidRPr="007853B1" w:rsidRDefault="00754C0D" w:rsidP="007853B1">
            <w:pPr>
              <w:spacing w:after="60" w:line="240" w:lineRule="auto"/>
              <w:jc w:val="both"/>
              <w:rPr>
                <w:rFonts w:cstheme="minorHAnsi"/>
                <w:color w:val="000000"/>
                <w:sz w:val="20"/>
                <w:szCs w:val="20"/>
              </w:rPr>
            </w:pPr>
            <w:r w:rsidRPr="007853B1">
              <w:rPr>
                <w:rFonts w:cstheme="minorHAnsi"/>
                <w:color w:val="000000"/>
                <w:sz w:val="20"/>
                <w:szCs w:val="20"/>
              </w:rPr>
              <w:t xml:space="preserve">Χρηστάκης, Κ. (2013). </w:t>
            </w:r>
            <w:r w:rsidRPr="007853B1">
              <w:rPr>
                <w:rFonts w:cstheme="minorHAnsi"/>
                <w:i/>
                <w:color w:val="000000"/>
                <w:sz w:val="20"/>
                <w:szCs w:val="20"/>
              </w:rPr>
              <w:t>Προβλήματα Συμπεριφοράς στη Σχολική Ηλικία</w:t>
            </w:r>
            <w:r w:rsidRPr="007853B1">
              <w:rPr>
                <w:rFonts w:cstheme="minorHAnsi"/>
                <w:color w:val="000000"/>
                <w:sz w:val="20"/>
                <w:szCs w:val="20"/>
              </w:rPr>
              <w:t xml:space="preserve">, </w:t>
            </w:r>
            <w:r w:rsidRPr="007853B1">
              <w:rPr>
                <w:rFonts w:cstheme="minorHAnsi"/>
                <w:noProof/>
                <w:color w:val="000000"/>
                <w:sz w:val="20"/>
                <w:szCs w:val="20"/>
              </w:rPr>
              <w:t xml:space="preserve">Αθήνα: </w:t>
            </w:r>
            <w:proofErr w:type="spellStart"/>
            <w:r w:rsidRPr="007853B1">
              <w:rPr>
                <w:rFonts w:cstheme="minorHAnsi"/>
                <w:color w:val="000000"/>
                <w:sz w:val="20"/>
                <w:szCs w:val="20"/>
              </w:rPr>
              <w:t>Εκδ</w:t>
            </w:r>
            <w:proofErr w:type="spellEnd"/>
            <w:r w:rsidRPr="007853B1">
              <w:rPr>
                <w:rFonts w:cstheme="minorHAnsi"/>
                <w:color w:val="000000"/>
                <w:sz w:val="20"/>
                <w:szCs w:val="20"/>
              </w:rPr>
              <w:t xml:space="preserve">. </w:t>
            </w:r>
            <w:proofErr w:type="spellStart"/>
            <w:r w:rsidRPr="007853B1">
              <w:rPr>
                <w:rFonts w:cstheme="minorHAnsi"/>
                <w:color w:val="000000"/>
                <w:sz w:val="20"/>
                <w:szCs w:val="20"/>
              </w:rPr>
              <w:t>Διάδραση</w:t>
            </w:r>
            <w:proofErr w:type="spellEnd"/>
          </w:p>
          <w:p w14:paraId="23AA0FE1" w14:textId="77777777" w:rsidR="00754C0D" w:rsidRPr="007853B1" w:rsidRDefault="00754C0D" w:rsidP="007853B1">
            <w:pPr>
              <w:pStyle w:val="af0"/>
              <w:spacing w:after="60"/>
              <w:rPr>
                <w:rFonts w:asciiTheme="minorHAnsi" w:hAnsiTheme="minorHAnsi" w:cstheme="minorHAnsi"/>
                <w:noProof/>
                <w:color w:val="000000"/>
                <w:sz w:val="20"/>
                <w:szCs w:val="20"/>
                <w:lang w:val="el-GR"/>
              </w:rPr>
            </w:pPr>
            <w:r w:rsidRPr="007853B1">
              <w:rPr>
                <w:rFonts w:asciiTheme="minorHAnsi" w:hAnsiTheme="minorHAnsi" w:cstheme="minorHAnsi"/>
                <w:noProof/>
                <w:color w:val="000000"/>
                <w:sz w:val="20"/>
                <w:szCs w:val="20"/>
                <w:lang w:val="el-GR"/>
              </w:rPr>
              <w:t xml:space="preserve">Χρηστάκης, Κ. (2013). </w:t>
            </w:r>
            <w:r w:rsidRPr="007853B1">
              <w:rPr>
                <w:rFonts w:asciiTheme="minorHAnsi" w:hAnsiTheme="minorHAnsi" w:cstheme="minorHAnsi"/>
                <w:i/>
                <w:iCs/>
                <w:noProof/>
                <w:color w:val="000000"/>
                <w:sz w:val="20"/>
                <w:szCs w:val="20"/>
                <w:lang w:val="el-GR"/>
              </w:rPr>
              <w:t>Προγράμματα και στρατηγικές Διδασκαλίας για άτομα με ειδικές εκπαιδευτικές ανάγκες και σοβαρές δυσκολίες μάθησης</w:t>
            </w:r>
            <w:r w:rsidRPr="007853B1">
              <w:rPr>
                <w:rFonts w:asciiTheme="minorHAnsi" w:hAnsiTheme="minorHAnsi" w:cstheme="minorHAnsi"/>
                <w:noProof/>
                <w:color w:val="000000"/>
                <w:sz w:val="20"/>
                <w:szCs w:val="20"/>
                <w:lang w:val="el-GR"/>
              </w:rPr>
              <w:t xml:space="preserve"> Αθήνα: Εκδ.Διάδραση.</w:t>
            </w:r>
          </w:p>
          <w:p w14:paraId="4E2FDE23" w14:textId="77777777" w:rsidR="00754C0D" w:rsidRPr="007853B1" w:rsidRDefault="009D46CA" w:rsidP="007853B1">
            <w:pPr>
              <w:spacing w:after="60" w:line="240" w:lineRule="auto"/>
              <w:jc w:val="both"/>
              <w:rPr>
                <w:rFonts w:cstheme="minorHAnsi"/>
                <w:color w:val="000000"/>
                <w:sz w:val="20"/>
                <w:szCs w:val="20"/>
              </w:rPr>
            </w:pPr>
            <w:hyperlink r:id="rId77" w:history="1">
              <w:r w:rsidR="00754C0D" w:rsidRPr="007853B1">
                <w:rPr>
                  <w:rStyle w:val="-"/>
                  <w:rFonts w:cstheme="minorHAnsi"/>
                  <w:color w:val="000000"/>
                  <w:sz w:val="20"/>
                  <w:szCs w:val="20"/>
                </w:rPr>
                <w:t>http://ebooks.edu.gr/new</w:t>
              </w:r>
            </w:hyperlink>
            <w:r w:rsidR="00754C0D" w:rsidRPr="007853B1">
              <w:rPr>
                <w:rFonts w:cstheme="minorHAnsi"/>
                <w:color w:val="000000"/>
                <w:sz w:val="20"/>
                <w:szCs w:val="20"/>
              </w:rPr>
              <w:t xml:space="preserve"> (Τα σχολικά βιβλία Γυμνασίου-Λυκείου σε ηλεκτρονική-</w:t>
            </w:r>
            <w:proofErr w:type="spellStart"/>
            <w:r w:rsidR="00754C0D" w:rsidRPr="007853B1">
              <w:rPr>
                <w:rFonts w:cstheme="minorHAnsi"/>
                <w:color w:val="000000"/>
                <w:sz w:val="20"/>
                <w:szCs w:val="20"/>
              </w:rPr>
              <w:t>διαδραστική</w:t>
            </w:r>
            <w:proofErr w:type="spellEnd"/>
            <w:r w:rsidR="00754C0D" w:rsidRPr="007853B1">
              <w:rPr>
                <w:rFonts w:cstheme="minorHAnsi"/>
                <w:color w:val="000000"/>
                <w:sz w:val="20"/>
                <w:szCs w:val="20"/>
              </w:rPr>
              <w:t xml:space="preserve"> μορφή). </w:t>
            </w:r>
          </w:p>
          <w:p w14:paraId="003B372C" w14:textId="4CD60806" w:rsidR="00754C0D" w:rsidRPr="00C16E4A" w:rsidRDefault="00754C0D" w:rsidP="007853B1">
            <w:pPr>
              <w:spacing w:after="60" w:line="240" w:lineRule="auto"/>
              <w:jc w:val="both"/>
              <w:rPr>
                <w:rFonts w:cstheme="minorHAnsi"/>
                <w:color w:val="000000"/>
                <w:sz w:val="20"/>
                <w:szCs w:val="20"/>
                <w:lang w:val="fr-FR"/>
              </w:rPr>
            </w:pPr>
            <w:r w:rsidRPr="007853B1">
              <w:rPr>
                <w:rFonts w:cstheme="minorHAnsi"/>
                <w:color w:val="000000"/>
                <w:sz w:val="20"/>
                <w:szCs w:val="20"/>
                <w:lang w:val="fr-FR"/>
              </w:rPr>
              <w:t xml:space="preserve">http://www-pi-schools.gr/ </w:t>
            </w:r>
            <w:proofErr w:type="spellStart"/>
            <w:r w:rsidRPr="007853B1">
              <w:rPr>
                <w:rFonts w:cstheme="minorHAnsi"/>
                <w:color w:val="000000"/>
                <w:sz w:val="20"/>
                <w:szCs w:val="20"/>
                <w:lang w:val="fr-FR"/>
              </w:rPr>
              <w:t>drastiriotites</w:t>
            </w:r>
            <w:proofErr w:type="spellEnd"/>
            <w:r w:rsidRPr="007853B1">
              <w:rPr>
                <w:rFonts w:cstheme="minorHAnsi"/>
                <w:color w:val="000000"/>
                <w:sz w:val="20"/>
                <w:szCs w:val="20"/>
                <w:lang w:val="fr-FR"/>
              </w:rPr>
              <w:t xml:space="preserve"> </w:t>
            </w:r>
            <w:proofErr w:type="spellStart"/>
            <w:r w:rsidRPr="007853B1">
              <w:rPr>
                <w:rFonts w:cstheme="minorHAnsi"/>
                <w:color w:val="000000"/>
                <w:sz w:val="20"/>
                <w:szCs w:val="20"/>
                <w:lang w:val="fr-FR"/>
              </w:rPr>
              <w:t>mathisiakis</w:t>
            </w:r>
            <w:proofErr w:type="spellEnd"/>
            <w:r w:rsidRPr="007853B1">
              <w:rPr>
                <w:rFonts w:cstheme="minorHAnsi"/>
                <w:color w:val="000000"/>
                <w:sz w:val="20"/>
                <w:szCs w:val="20"/>
                <w:lang w:val="fr-FR"/>
              </w:rPr>
              <w:t xml:space="preserve"> </w:t>
            </w:r>
            <w:proofErr w:type="spellStart"/>
            <w:r w:rsidRPr="007853B1">
              <w:rPr>
                <w:rFonts w:cstheme="minorHAnsi"/>
                <w:color w:val="000000"/>
                <w:sz w:val="20"/>
                <w:szCs w:val="20"/>
                <w:lang w:val="fr-FR"/>
              </w:rPr>
              <w:t>etoimotitas</w:t>
            </w:r>
            <w:proofErr w:type="spellEnd"/>
            <w:r w:rsidRPr="007853B1">
              <w:rPr>
                <w:rFonts w:cstheme="minorHAnsi"/>
                <w:color w:val="000000"/>
                <w:sz w:val="20"/>
                <w:szCs w:val="20"/>
                <w:lang w:val="fr-FR"/>
              </w:rPr>
              <w:t xml:space="preserve">/biblio </w:t>
            </w:r>
            <w:proofErr w:type="spellStart"/>
            <w:r w:rsidRPr="007853B1">
              <w:rPr>
                <w:rFonts w:cstheme="minorHAnsi"/>
                <w:color w:val="000000"/>
                <w:sz w:val="20"/>
                <w:szCs w:val="20"/>
                <w:lang w:val="fr-FR"/>
              </w:rPr>
              <w:t>ekpaideutikoy</w:t>
            </w:r>
            <w:proofErr w:type="spellEnd"/>
            <w:r w:rsidRPr="007853B1">
              <w:rPr>
                <w:rFonts w:cstheme="minorHAnsi"/>
                <w:color w:val="000000"/>
                <w:sz w:val="20"/>
                <w:szCs w:val="20"/>
                <w:lang w:val="fr-FR"/>
              </w:rPr>
              <w:t xml:space="preserve"> EAE</w:t>
            </w:r>
          </w:p>
        </w:tc>
      </w:tr>
    </w:tbl>
    <w:p w14:paraId="1ED8DD68" w14:textId="77777777" w:rsidR="00754C0D" w:rsidRPr="00F5339C" w:rsidRDefault="00754C0D" w:rsidP="00754C0D">
      <w:pPr>
        <w:pStyle w:val="2"/>
        <w:jc w:val="center"/>
        <w:rPr>
          <w:rFonts w:asciiTheme="minorHAnsi" w:hAnsiTheme="minorHAnsi" w:cstheme="minorHAnsi"/>
          <w:sz w:val="28"/>
          <w:szCs w:val="28"/>
        </w:rPr>
      </w:pPr>
      <w:bookmarkStart w:id="43" w:name="_Toc168241046"/>
      <w:r w:rsidRPr="00F5339C">
        <w:rPr>
          <w:rFonts w:asciiTheme="minorHAnsi" w:hAnsiTheme="minorHAnsi" w:cstheme="minorHAnsi"/>
          <w:sz w:val="28"/>
          <w:szCs w:val="28"/>
        </w:rPr>
        <w:lastRenderedPageBreak/>
        <w:t>Η΄ ΕΞΑΜΗΝΟ ΣΠΟΥΔΩΝ</w:t>
      </w:r>
      <w:bookmarkEnd w:id="43"/>
    </w:p>
    <w:p w14:paraId="00B292A3" w14:textId="77777777" w:rsidR="00754C0D" w:rsidRPr="00F5339C" w:rsidRDefault="00754C0D" w:rsidP="00754C0D">
      <w:pPr>
        <w:pStyle w:val="3"/>
        <w:spacing w:before="600" w:after="240"/>
        <w:jc w:val="center"/>
        <w:rPr>
          <w:rFonts w:cstheme="minorHAnsi"/>
          <w:sz w:val="24"/>
          <w:szCs w:val="24"/>
        </w:rPr>
      </w:pPr>
      <w:bookmarkStart w:id="44" w:name="_Toc168241047"/>
      <w:r w:rsidRPr="00F5339C">
        <w:rPr>
          <w:rFonts w:cstheme="minorHAnsi"/>
          <w:sz w:val="24"/>
          <w:szCs w:val="24"/>
        </w:rPr>
        <w:t>13Κ36_11 Βυζαντινή Ποίηση</w:t>
      </w:r>
      <w:bookmarkEnd w:id="44"/>
    </w:p>
    <w:p w14:paraId="5DB01F00" w14:textId="77777777" w:rsidR="00754C0D" w:rsidRPr="00F5339C" w:rsidRDefault="00754C0D" w:rsidP="00754C0D">
      <w:pPr>
        <w:jc w:val="center"/>
        <w:rPr>
          <w:b/>
          <w:bCs/>
        </w:rPr>
      </w:pPr>
      <w:r w:rsidRPr="00FC3B75">
        <w:rPr>
          <w:b/>
          <w:bCs/>
        </w:rPr>
        <w:t>(Δ. ΜΟΝΙΟΥ)</w:t>
      </w:r>
    </w:p>
    <w:p w14:paraId="48A22E26" w14:textId="77777777" w:rsidR="00754C0D" w:rsidRPr="00F5339C" w:rsidRDefault="00754C0D" w:rsidP="00754C0D">
      <w:pPr>
        <w:spacing w:before="120" w:line="276" w:lineRule="auto"/>
        <w:rPr>
          <w:rFonts w:cstheme="minorHAnsi"/>
        </w:rPr>
      </w:pPr>
      <w:r w:rsidRPr="00F5339C">
        <w:rPr>
          <w:rFonts w:cstheme="minorHAnsi"/>
          <w:b/>
        </w:rPr>
        <w:t>ΠΕΡΙΓΡΑΜΜΑ ΜΑΘΗΜΑΤΟΣ</w:t>
      </w:r>
    </w:p>
    <w:p w14:paraId="10D1435F" w14:textId="77777777" w:rsidR="00754C0D" w:rsidRPr="00F5339C" w:rsidRDefault="00754C0D" w:rsidP="00DB5B81">
      <w:pPr>
        <w:widowControl w:val="0"/>
        <w:numPr>
          <w:ilvl w:val="0"/>
          <w:numId w:val="172"/>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t>ΓΕΝΙΚΑ</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909"/>
      </w:tblGrid>
      <w:tr w:rsidR="00754C0D" w:rsidRPr="00F5339C" w14:paraId="4866A07C" w14:textId="77777777" w:rsidTr="001B5CA1">
        <w:tc>
          <w:tcPr>
            <w:tcW w:w="3022" w:type="dxa"/>
            <w:shd w:val="clear" w:color="auto" w:fill="DDD9C3"/>
          </w:tcPr>
          <w:p w14:paraId="471245A3"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904" w:type="dxa"/>
            <w:gridSpan w:val="5"/>
          </w:tcPr>
          <w:p w14:paraId="23066BE9" w14:textId="77777777" w:rsidR="00754C0D" w:rsidRPr="00F5339C" w:rsidRDefault="00754C0D" w:rsidP="00014D95">
            <w:pPr>
              <w:rPr>
                <w:rFonts w:cstheme="minorHAnsi"/>
                <w:sz w:val="20"/>
                <w:szCs w:val="20"/>
              </w:rPr>
            </w:pPr>
            <w:r w:rsidRPr="00F5339C">
              <w:rPr>
                <w:rFonts w:cstheme="minorHAnsi"/>
                <w:sz w:val="20"/>
                <w:szCs w:val="20"/>
              </w:rPr>
              <w:t>ΣΧΟΛΗ ΑΝΘΡΩΠΙΣΤΙΚΩΝ ΕΠΙΣΤΗΜΩΝ ΚΑΙ ΠΟΛΙΤΙΣΜΙΚΩΝ ΣΠΟΥΔΩΝ</w:t>
            </w:r>
          </w:p>
        </w:tc>
      </w:tr>
      <w:tr w:rsidR="00754C0D" w:rsidRPr="00F5339C" w14:paraId="7B2EC4E8" w14:textId="77777777" w:rsidTr="001B5CA1">
        <w:tc>
          <w:tcPr>
            <w:tcW w:w="3022" w:type="dxa"/>
            <w:shd w:val="clear" w:color="auto" w:fill="DDD9C3"/>
          </w:tcPr>
          <w:p w14:paraId="2427A2E5"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904" w:type="dxa"/>
            <w:gridSpan w:val="5"/>
          </w:tcPr>
          <w:p w14:paraId="1FA0E99C" w14:textId="77777777" w:rsidR="00754C0D" w:rsidRPr="00F5339C" w:rsidRDefault="00754C0D" w:rsidP="00014D95">
            <w:pPr>
              <w:rPr>
                <w:rFonts w:cstheme="minorHAnsi"/>
                <w:sz w:val="20"/>
                <w:szCs w:val="20"/>
              </w:rPr>
            </w:pPr>
            <w:r w:rsidRPr="00F5339C">
              <w:rPr>
                <w:rFonts w:cstheme="minorHAnsi"/>
                <w:sz w:val="20"/>
                <w:szCs w:val="20"/>
              </w:rPr>
              <w:t>ΦΙΛΟΛΟΓΙΑΣ</w:t>
            </w:r>
          </w:p>
        </w:tc>
      </w:tr>
      <w:tr w:rsidR="00754C0D" w:rsidRPr="00F5339C" w14:paraId="26DE990D" w14:textId="77777777" w:rsidTr="001B5CA1">
        <w:tc>
          <w:tcPr>
            <w:tcW w:w="3022" w:type="dxa"/>
            <w:shd w:val="clear" w:color="auto" w:fill="DDD9C3"/>
          </w:tcPr>
          <w:p w14:paraId="4C45042C"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904" w:type="dxa"/>
            <w:gridSpan w:val="5"/>
          </w:tcPr>
          <w:p w14:paraId="0EBDEA9F" w14:textId="77777777" w:rsidR="00754C0D" w:rsidRPr="00F5339C" w:rsidRDefault="00754C0D" w:rsidP="00014D95">
            <w:pPr>
              <w:rPr>
                <w:rFonts w:cstheme="minorHAnsi"/>
                <w:color w:val="00B0F0"/>
                <w:sz w:val="20"/>
                <w:szCs w:val="20"/>
              </w:rPr>
            </w:pPr>
            <w:r w:rsidRPr="00F5339C">
              <w:rPr>
                <w:rFonts w:cstheme="minorHAnsi"/>
                <w:sz w:val="20"/>
                <w:szCs w:val="20"/>
              </w:rPr>
              <w:t xml:space="preserve">ΠΡΟΠΤΥΧΙΑΚΟ </w:t>
            </w:r>
          </w:p>
        </w:tc>
      </w:tr>
      <w:tr w:rsidR="00754C0D" w:rsidRPr="00F5339C" w14:paraId="36E8F3BD" w14:textId="77777777" w:rsidTr="001B5CA1">
        <w:tc>
          <w:tcPr>
            <w:tcW w:w="3022" w:type="dxa"/>
            <w:shd w:val="clear" w:color="auto" w:fill="DDD9C3"/>
          </w:tcPr>
          <w:p w14:paraId="44A23F8B"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124" w:type="dxa"/>
          </w:tcPr>
          <w:p w14:paraId="1F6C9DB3" w14:textId="77777777" w:rsidR="00754C0D" w:rsidRPr="00F5339C" w:rsidRDefault="00754C0D" w:rsidP="00014D95">
            <w:pPr>
              <w:rPr>
                <w:rFonts w:cstheme="minorHAnsi"/>
                <w:b/>
                <w:sz w:val="20"/>
                <w:szCs w:val="20"/>
              </w:rPr>
            </w:pPr>
            <w:r w:rsidRPr="00F5339C">
              <w:rPr>
                <w:rFonts w:cstheme="minorHAnsi"/>
                <w:sz w:val="20"/>
                <w:szCs w:val="20"/>
              </w:rPr>
              <w:t>13Κ36_11</w:t>
            </w:r>
          </w:p>
        </w:tc>
        <w:tc>
          <w:tcPr>
            <w:tcW w:w="2530" w:type="dxa"/>
            <w:gridSpan w:val="2"/>
            <w:shd w:val="clear" w:color="auto" w:fill="DDD9C3"/>
          </w:tcPr>
          <w:p w14:paraId="24EAAC94"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2250" w:type="dxa"/>
            <w:gridSpan w:val="2"/>
          </w:tcPr>
          <w:p w14:paraId="59EB675B" w14:textId="77777777" w:rsidR="00754C0D" w:rsidRPr="00F5339C" w:rsidRDefault="00754C0D" w:rsidP="00014D95">
            <w:pPr>
              <w:rPr>
                <w:rFonts w:cstheme="minorHAnsi"/>
                <w:sz w:val="20"/>
                <w:szCs w:val="20"/>
              </w:rPr>
            </w:pPr>
            <w:r w:rsidRPr="00F5339C">
              <w:rPr>
                <w:rFonts w:cstheme="minorHAnsi"/>
                <w:sz w:val="20"/>
                <w:szCs w:val="20"/>
              </w:rPr>
              <w:t>Η</w:t>
            </w:r>
            <w:r w:rsidR="003F58BF">
              <w:rPr>
                <w:rFonts w:cstheme="minorHAnsi"/>
                <w:sz w:val="20"/>
                <w:szCs w:val="20"/>
              </w:rPr>
              <w:t>΄</w:t>
            </w:r>
          </w:p>
        </w:tc>
      </w:tr>
      <w:tr w:rsidR="00754C0D" w:rsidRPr="00F5339C" w14:paraId="5190F321" w14:textId="77777777" w:rsidTr="001B5CA1">
        <w:trPr>
          <w:trHeight w:val="375"/>
        </w:trPr>
        <w:tc>
          <w:tcPr>
            <w:tcW w:w="3022" w:type="dxa"/>
            <w:shd w:val="clear" w:color="auto" w:fill="DDD9C3"/>
            <w:vAlign w:val="center"/>
          </w:tcPr>
          <w:p w14:paraId="21DB5FCC"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904" w:type="dxa"/>
            <w:gridSpan w:val="5"/>
            <w:vAlign w:val="center"/>
          </w:tcPr>
          <w:p w14:paraId="77F6C92E" w14:textId="77777777" w:rsidR="00754C0D" w:rsidRPr="00F5339C" w:rsidRDefault="00754C0D" w:rsidP="00014D95">
            <w:pPr>
              <w:rPr>
                <w:rFonts w:cstheme="minorHAnsi"/>
                <w:sz w:val="20"/>
                <w:szCs w:val="20"/>
              </w:rPr>
            </w:pPr>
            <w:r w:rsidRPr="00F5339C">
              <w:rPr>
                <w:rFonts w:cstheme="minorHAnsi"/>
                <w:sz w:val="20"/>
                <w:szCs w:val="20"/>
              </w:rPr>
              <w:t>ΒΥΖΑΝΤΙΝΗ ΠΟΙΗΣΗ</w:t>
            </w:r>
          </w:p>
        </w:tc>
      </w:tr>
      <w:tr w:rsidR="00754C0D" w:rsidRPr="00F5339C" w14:paraId="5DE0879A" w14:textId="77777777" w:rsidTr="001B5CA1">
        <w:trPr>
          <w:trHeight w:val="196"/>
        </w:trPr>
        <w:tc>
          <w:tcPr>
            <w:tcW w:w="5360" w:type="dxa"/>
            <w:gridSpan w:val="3"/>
            <w:shd w:val="clear" w:color="auto" w:fill="DDD9C3"/>
            <w:vAlign w:val="center"/>
          </w:tcPr>
          <w:p w14:paraId="40CC17EC"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657" w:type="dxa"/>
            <w:gridSpan w:val="2"/>
            <w:shd w:val="clear" w:color="auto" w:fill="DDD9C3"/>
            <w:vAlign w:val="center"/>
          </w:tcPr>
          <w:p w14:paraId="70BE97E4"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909" w:type="dxa"/>
            <w:shd w:val="clear" w:color="auto" w:fill="DDD9C3"/>
            <w:vAlign w:val="center"/>
          </w:tcPr>
          <w:p w14:paraId="5AD5F9E4"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7947EAEF" w14:textId="77777777" w:rsidTr="001B5CA1">
        <w:trPr>
          <w:trHeight w:val="303"/>
        </w:trPr>
        <w:tc>
          <w:tcPr>
            <w:tcW w:w="5360" w:type="dxa"/>
            <w:gridSpan w:val="3"/>
          </w:tcPr>
          <w:p w14:paraId="09BF0EBE" w14:textId="77777777" w:rsidR="00754C0D" w:rsidRPr="00F5339C" w:rsidRDefault="00754C0D" w:rsidP="00014D95">
            <w:pPr>
              <w:jc w:val="center"/>
              <w:rPr>
                <w:rFonts w:cstheme="minorHAnsi"/>
                <w:sz w:val="20"/>
                <w:szCs w:val="20"/>
              </w:rPr>
            </w:pPr>
          </w:p>
        </w:tc>
        <w:tc>
          <w:tcPr>
            <w:tcW w:w="1657" w:type="dxa"/>
            <w:gridSpan w:val="2"/>
          </w:tcPr>
          <w:p w14:paraId="01A542CE"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3</w:t>
            </w:r>
          </w:p>
        </w:tc>
        <w:tc>
          <w:tcPr>
            <w:tcW w:w="1909" w:type="dxa"/>
          </w:tcPr>
          <w:p w14:paraId="3C0079A8"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5</w:t>
            </w:r>
          </w:p>
        </w:tc>
      </w:tr>
      <w:tr w:rsidR="00754C0D" w:rsidRPr="00F5339C" w14:paraId="7AB3E046" w14:textId="77777777" w:rsidTr="001B5CA1">
        <w:trPr>
          <w:trHeight w:val="194"/>
        </w:trPr>
        <w:tc>
          <w:tcPr>
            <w:tcW w:w="5360" w:type="dxa"/>
            <w:gridSpan w:val="3"/>
            <w:shd w:val="clear" w:color="auto" w:fill="DDD9C3"/>
          </w:tcPr>
          <w:p w14:paraId="570CD460"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657" w:type="dxa"/>
            <w:gridSpan w:val="2"/>
          </w:tcPr>
          <w:p w14:paraId="223C42F7" w14:textId="77777777" w:rsidR="00754C0D" w:rsidRPr="00F5339C" w:rsidRDefault="00754C0D" w:rsidP="00014D95">
            <w:pPr>
              <w:jc w:val="right"/>
              <w:rPr>
                <w:rFonts w:cstheme="minorHAnsi"/>
                <w:color w:val="002060"/>
                <w:sz w:val="20"/>
                <w:szCs w:val="20"/>
              </w:rPr>
            </w:pPr>
          </w:p>
        </w:tc>
        <w:tc>
          <w:tcPr>
            <w:tcW w:w="1909" w:type="dxa"/>
          </w:tcPr>
          <w:p w14:paraId="7CE1BA45" w14:textId="77777777" w:rsidR="00754C0D" w:rsidRPr="00F5339C" w:rsidRDefault="00754C0D" w:rsidP="00014D95">
            <w:pPr>
              <w:rPr>
                <w:rFonts w:cstheme="minorHAnsi"/>
                <w:color w:val="002060"/>
                <w:sz w:val="20"/>
                <w:szCs w:val="20"/>
              </w:rPr>
            </w:pPr>
          </w:p>
        </w:tc>
      </w:tr>
      <w:tr w:rsidR="00754C0D" w:rsidRPr="00F5339C" w14:paraId="411D60AF" w14:textId="77777777" w:rsidTr="001B5CA1">
        <w:trPr>
          <w:trHeight w:val="599"/>
        </w:trPr>
        <w:tc>
          <w:tcPr>
            <w:tcW w:w="3022" w:type="dxa"/>
            <w:shd w:val="clear" w:color="auto" w:fill="DDD9C3"/>
          </w:tcPr>
          <w:p w14:paraId="61AFDD55"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32CAE21E"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C516361"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904" w:type="dxa"/>
            <w:gridSpan w:val="5"/>
          </w:tcPr>
          <w:p w14:paraId="495E48D8" w14:textId="7E13666A" w:rsidR="00754C0D" w:rsidRPr="00F5339C" w:rsidRDefault="00785940" w:rsidP="00014D95">
            <w:pPr>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r w:rsidR="003F58BF">
              <w:rPr>
                <w:rFonts w:cstheme="minorHAnsi"/>
                <w:sz w:val="20"/>
                <w:szCs w:val="20"/>
              </w:rPr>
              <w:t>)</w:t>
            </w:r>
          </w:p>
        </w:tc>
      </w:tr>
      <w:tr w:rsidR="00754C0D" w:rsidRPr="00F5339C" w14:paraId="5593ED0A" w14:textId="77777777" w:rsidTr="001B5CA1">
        <w:tc>
          <w:tcPr>
            <w:tcW w:w="3022" w:type="dxa"/>
            <w:shd w:val="clear" w:color="auto" w:fill="DDD9C3"/>
          </w:tcPr>
          <w:p w14:paraId="1F12E7BA"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33508F5B" w14:textId="77777777" w:rsidR="00754C0D" w:rsidRPr="00F5339C" w:rsidRDefault="00754C0D" w:rsidP="00014D95">
            <w:pPr>
              <w:jc w:val="right"/>
              <w:rPr>
                <w:rFonts w:cstheme="minorHAnsi"/>
                <w:b/>
                <w:sz w:val="20"/>
                <w:szCs w:val="20"/>
              </w:rPr>
            </w:pPr>
          </w:p>
        </w:tc>
        <w:tc>
          <w:tcPr>
            <w:tcW w:w="5904" w:type="dxa"/>
            <w:gridSpan w:val="5"/>
          </w:tcPr>
          <w:p w14:paraId="34986628" w14:textId="3F1A67D9" w:rsidR="00754C0D" w:rsidRPr="00F5339C" w:rsidRDefault="009B4A0F" w:rsidP="00014D95">
            <w:pPr>
              <w:rPr>
                <w:rFonts w:cstheme="minorHAnsi"/>
                <w:sz w:val="20"/>
                <w:szCs w:val="20"/>
              </w:rPr>
            </w:pPr>
            <w:r>
              <w:rPr>
                <w:rFonts w:cstheme="minorHAnsi"/>
                <w:sz w:val="20"/>
                <w:szCs w:val="20"/>
              </w:rPr>
              <w:t>-</w:t>
            </w:r>
          </w:p>
        </w:tc>
      </w:tr>
      <w:tr w:rsidR="00754C0D" w:rsidRPr="00F5339C" w14:paraId="07DFD581" w14:textId="77777777" w:rsidTr="001B5CA1">
        <w:tc>
          <w:tcPr>
            <w:tcW w:w="3022" w:type="dxa"/>
            <w:shd w:val="clear" w:color="auto" w:fill="DDD9C3"/>
          </w:tcPr>
          <w:p w14:paraId="26F970AD"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904" w:type="dxa"/>
            <w:gridSpan w:val="5"/>
          </w:tcPr>
          <w:p w14:paraId="4A6460BB" w14:textId="77777777" w:rsidR="00754C0D" w:rsidRPr="00F5339C" w:rsidRDefault="00754C0D" w:rsidP="00014D95">
            <w:pPr>
              <w:rPr>
                <w:rFonts w:cstheme="minorHAnsi"/>
                <w:sz w:val="20"/>
                <w:szCs w:val="20"/>
              </w:rPr>
            </w:pPr>
            <w:r w:rsidRPr="00F5339C">
              <w:rPr>
                <w:rFonts w:cstheme="minorHAnsi"/>
                <w:sz w:val="20"/>
                <w:szCs w:val="20"/>
              </w:rPr>
              <w:t>ΕΛΛΗΝΙ</w:t>
            </w:r>
            <w:r w:rsidR="00C10C8D">
              <w:rPr>
                <w:rFonts w:cstheme="minorHAnsi"/>
                <w:sz w:val="20"/>
                <w:szCs w:val="20"/>
              </w:rPr>
              <w:t>ΚΗ</w:t>
            </w:r>
          </w:p>
        </w:tc>
      </w:tr>
      <w:tr w:rsidR="00754C0D" w:rsidRPr="00F5339C" w14:paraId="60038545" w14:textId="77777777" w:rsidTr="001B5CA1">
        <w:tc>
          <w:tcPr>
            <w:tcW w:w="3022" w:type="dxa"/>
            <w:shd w:val="clear" w:color="auto" w:fill="DDD9C3"/>
          </w:tcPr>
          <w:p w14:paraId="310E7B19" w14:textId="77777777" w:rsidR="00754C0D" w:rsidRPr="00F5339C" w:rsidRDefault="00754C0D" w:rsidP="00014D95">
            <w:pPr>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904" w:type="dxa"/>
            <w:gridSpan w:val="5"/>
          </w:tcPr>
          <w:p w14:paraId="139541A1" w14:textId="77777777" w:rsidR="00754C0D" w:rsidRPr="00F5339C" w:rsidRDefault="003F58BF" w:rsidP="00014D95">
            <w:pPr>
              <w:rPr>
                <w:rFonts w:cstheme="minorHAnsi"/>
                <w:sz w:val="20"/>
                <w:szCs w:val="20"/>
              </w:rPr>
            </w:pPr>
            <w:r>
              <w:rPr>
                <w:rFonts w:cstheme="minorHAnsi"/>
                <w:sz w:val="20"/>
                <w:szCs w:val="20"/>
              </w:rPr>
              <w:t>ΟΧΙ</w:t>
            </w:r>
          </w:p>
        </w:tc>
      </w:tr>
      <w:tr w:rsidR="00754C0D" w:rsidRPr="008465C6" w14:paraId="13DD4F61" w14:textId="77777777" w:rsidTr="001B5CA1">
        <w:tc>
          <w:tcPr>
            <w:tcW w:w="3022" w:type="dxa"/>
            <w:shd w:val="clear" w:color="auto" w:fill="DDD9C3"/>
          </w:tcPr>
          <w:p w14:paraId="021C825C" w14:textId="77777777" w:rsidR="00754C0D" w:rsidRPr="00F5339C" w:rsidRDefault="00754C0D" w:rsidP="00014D95">
            <w:pPr>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904" w:type="dxa"/>
            <w:gridSpan w:val="5"/>
          </w:tcPr>
          <w:p w14:paraId="1AC1B22E" w14:textId="77777777" w:rsidR="00754C0D" w:rsidRPr="00F5339C" w:rsidRDefault="003F58BF" w:rsidP="00014D95">
            <w:pPr>
              <w:spacing w:after="200" w:line="276" w:lineRule="auto"/>
              <w:rPr>
                <w:rFonts w:eastAsia="Calibri" w:cstheme="minorHAnsi"/>
                <w:color w:val="002060"/>
                <w:sz w:val="20"/>
                <w:szCs w:val="20"/>
                <w:lang w:val="en-GB"/>
              </w:rPr>
            </w:pPr>
            <w:r w:rsidRPr="00F5339C">
              <w:rPr>
                <w:rFonts w:cstheme="minorHAnsi"/>
                <w:sz w:val="20"/>
                <w:szCs w:val="20"/>
                <w:lang w:val="en-GB"/>
              </w:rPr>
              <w:t>https://eclass.uop.gr/courses/</w:t>
            </w:r>
          </w:p>
        </w:tc>
      </w:tr>
    </w:tbl>
    <w:p w14:paraId="6E16399D" w14:textId="77777777" w:rsidR="00754C0D" w:rsidRPr="00F5339C" w:rsidRDefault="00754C0D" w:rsidP="00DB5B81">
      <w:pPr>
        <w:widowControl w:val="0"/>
        <w:numPr>
          <w:ilvl w:val="0"/>
          <w:numId w:val="172"/>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962"/>
      </w:tblGrid>
      <w:tr w:rsidR="00754C0D" w:rsidRPr="00F5339C" w14:paraId="3EB0E727" w14:textId="77777777" w:rsidTr="001B5CA1">
        <w:tc>
          <w:tcPr>
            <w:tcW w:w="8926" w:type="dxa"/>
            <w:gridSpan w:val="2"/>
            <w:tcBorders>
              <w:bottom w:val="nil"/>
            </w:tcBorders>
            <w:shd w:val="clear" w:color="auto" w:fill="DDD9C3"/>
          </w:tcPr>
          <w:p w14:paraId="65AD26A8" w14:textId="77777777" w:rsidR="00754C0D" w:rsidRPr="00F5339C" w:rsidRDefault="00754C0D" w:rsidP="00014D95">
            <w:pPr>
              <w:rPr>
                <w:rFonts w:cstheme="minorHAnsi"/>
                <w:i/>
                <w:sz w:val="20"/>
                <w:szCs w:val="20"/>
              </w:rPr>
            </w:pPr>
            <w:r w:rsidRPr="00F5339C">
              <w:rPr>
                <w:rFonts w:cstheme="minorHAnsi"/>
                <w:b/>
                <w:sz w:val="20"/>
                <w:szCs w:val="20"/>
              </w:rPr>
              <w:t>Μαθησιακά Αποτελέσματα</w:t>
            </w:r>
          </w:p>
        </w:tc>
      </w:tr>
      <w:tr w:rsidR="00754C0D" w:rsidRPr="00F5339C" w14:paraId="13AF27B7" w14:textId="77777777" w:rsidTr="001B5CA1">
        <w:tc>
          <w:tcPr>
            <w:tcW w:w="8926" w:type="dxa"/>
            <w:gridSpan w:val="2"/>
            <w:tcBorders>
              <w:top w:val="nil"/>
            </w:tcBorders>
            <w:shd w:val="clear" w:color="auto" w:fill="DDD9C3"/>
          </w:tcPr>
          <w:p w14:paraId="23A0A121"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64524049"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42790D6E"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390517CB"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136E90A1"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7AD7FC30" w14:textId="77777777" w:rsidTr="001B5CA1">
        <w:tc>
          <w:tcPr>
            <w:tcW w:w="8926" w:type="dxa"/>
            <w:gridSpan w:val="2"/>
          </w:tcPr>
          <w:p w14:paraId="419345F0" w14:textId="77777777" w:rsidR="00754C0D" w:rsidRPr="00F5339C" w:rsidRDefault="00754C0D" w:rsidP="00014D95">
            <w:pPr>
              <w:widowControl w:val="0"/>
              <w:autoSpaceDE w:val="0"/>
              <w:autoSpaceDN w:val="0"/>
              <w:adjustRightInd w:val="0"/>
              <w:jc w:val="both"/>
              <w:rPr>
                <w:rFonts w:eastAsia="Calibri" w:cstheme="minorHAnsi"/>
                <w:b/>
                <w:sz w:val="20"/>
                <w:szCs w:val="20"/>
              </w:rPr>
            </w:pPr>
          </w:p>
          <w:p w14:paraId="49EED357" w14:textId="77777777" w:rsidR="00754C0D" w:rsidRPr="00F5339C" w:rsidRDefault="00754C0D" w:rsidP="00014D95">
            <w:pPr>
              <w:widowControl w:val="0"/>
              <w:autoSpaceDE w:val="0"/>
              <w:autoSpaceDN w:val="0"/>
              <w:adjustRightInd w:val="0"/>
              <w:jc w:val="both"/>
              <w:rPr>
                <w:rFonts w:eastAsia="Calibri" w:cstheme="minorHAnsi"/>
                <w:sz w:val="20"/>
                <w:szCs w:val="20"/>
              </w:rPr>
            </w:pPr>
            <w:r w:rsidRPr="00F5339C">
              <w:rPr>
                <w:rFonts w:eastAsia="Calibri" w:cstheme="minorHAnsi"/>
                <w:b/>
                <w:sz w:val="20"/>
                <w:szCs w:val="20"/>
              </w:rPr>
              <w:t>Σκοπός του μαθήματος</w:t>
            </w:r>
            <w:r w:rsidRPr="00F5339C">
              <w:rPr>
                <w:rFonts w:eastAsia="Calibri" w:cstheme="minorHAnsi"/>
                <w:sz w:val="20"/>
                <w:szCs w:val="20"/>
              </w:rPr>
              <w:t xml:space="preserve"> είναι να εμβαθύνουν οι φοιτητές στη Βυζαντινή Ποίηση (λόγια-θύραθεν και θρησκευτική), γνωρίζοντας όλα τα ποιητικά είδη που καλλιεργήθηκαν στο Βυζάντιο, καθώς και τους σημαντικότερους εκπροσώπους κάθε είδους. </w:t>
            </w:r>
          </w:p>
          <w:p w14:paraId="6A2E918F" w14:textId="77777777" w:rsidR="00754C0D" w:rsidRPr="00F5339C" w:rsidRDefault="00754C0D" w:rsidP="00014D95">
            <w:pPr>
              <w:widowControl w:val="0"/>
              <w:autoSpaceDE w:val="0"/>
              <w:autoSpaceDN w:val="0"/>
              <w:adjustRightInd w:val="0"/>
              <w:jc w:val="both"/>
              <w:rPr>
                <w:rFonts w:eastAsia="Calibri" w:cstheme="minorHAnsi"/>
                <w:b/>
                <w:sz w:val="20"/>
                <w:szCs w:val="20"/>
              </w:rPr>
            </w:pPr>
            <w:r w:rsidRPr="00F5339C">
              <w:rPr>
                <w:rFonts w:eastAsia="Calibri" w:cstheme="minorHAnsi"/>
                <w:b/>
                <w:sz w:val="20"/>
                <w:szCs w:val="20"/>
              </w:rPr>
              <w:t xml:space="preserve">Στόχοι: </w:t>
            </w:r>
            <w:r w:rsidRPr="00F5339C">
              <w:rPr>
                <w:rFonts w:eastAsia="Calibri" w:cstheme="minorHAnsi"/>
                <w:sz w:val="20"/>
                <w:szCs w:val="20"/>
              </w:rPr>
              <w:t xml:space="preserve">Με την επιτυχή ολοκλήρωση του μαθήματος, οι φοιτητές θα πρέπει: </w:t>
            </w:r>
          </w:p>
          <w:p w14:paraId="17931CCE" w14:textId="77777777" w:rsidR="00754C0D" w:rsidRPr="00F5339C" w:rsidRDefault="00754C0D" w:rsidP="00DB5B81">
            <w:pPr>
              <w:widowControl w:val="0"/>
              <w:numPr>
                <w:ilvl w:val="0"/>
                <w:numId w:val="170"/>
              </w:numPr>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Να διακρίνουν και να κατανοούν τα ποιητικά είδη που καλλιεργήθηκαν στο Βυζάντιο ανά περίοδο.</w:t>
            </w:r>
          </w:p>
          <w:p w14:paraId="01C4B600" w14:textId="77777777" w:rsidR="00754C0D" w:rsidRPr="00F5339C" w:rsidRDefault="00754C0D" w:rsidP="00DB5B81">
            <w:pPr>
              <w:widowControl w:val="0"/>
              <w:numPr>
                <w:ilvl w:val="0"/>
                <w:numId w:val="170"/>
              </w:numPr>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 xml:space="preserve">Να ξεχωρίζουν τα προσωδιακά μέτρα από τα </w:t>
            </w:r>
            <w:proofErr w:type="spellStart"/>
            <w:r w:rsidRPr="00F5339C">
              <w:rPr>
                <w:rFonts w:eastAsia="Calibri" w:cstheme="minorHAnsi"/>
                <w:sz w:val="20"/>
                <w:szCs w:val="20"/>
              </w:rPr>
              <w:t>ρυθμοτονικά</w:t>
            </w:r>
            <w:proofErr w:type="spellEnd"/>
            <w:r w:rsidRPr="00F5339C">
              <w:rPr>
                <w:rFonts w:eastAsia="Calibri" w:cstheme="minorHAnsi"/>
                <w:sz w:val="20"/>
                <w:szCs w:val="20"/>
              </w:rPr>
              <w:t>.</w:t>
            </w:r>
          </w:p>
          <w:p w14:paraId="7286C316" w14:textId="77777777" w:rsidR="00754C0D" w:rsidRPr="00F5339C" w:rsidRDefault="00754C0D" w:rsidP="00DB5B81">
            <w:pPr>
              <w:widowControl w:val="0"/>
              <w:numPr>
                <w:ilvl w:val="0"/>
                <w:numId w:val="170"/>
              </w:numPr>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Να γνωρίζουν τους βασικούς εκπροσώπους κάθε ποιητικού είδους, κυρίως μέσα από επιλεγμένα έργα τους.</w:t>
            </w:r>
          </w:p>
          <w:p w14:paraId="36F71FD3" w14:textId="77777777" w:rsidR="00754C0D" w:rsidRPr="00F5339C" w:rsidRDefault="00754C0D" w:rsidP="00DB5B81">
            <w:pPr>
              <w:widowControl w:val="0"/>
              <w:numPr>
                <w:ilvl w:val="0"/>
                <w:numId w:val="170"/>
              </w:numPr>
              <w:autoSpaceDE w:val="0"/>
              <w:autoSpaceDN w:val="0"/>
              <w:adjustRightInd w:val="0"/>
              <w:spacing w:after="0" w:line="240" w:lineRule="auto"/>
              <w:jc w:val="both"/>
              <w:rPr>
                <w:rFonts w:eastAsia="Calibri" w:cstheme="minorHAnsi"/>
                <w:sz w:val="20"/>
                <w:szCs w:val="20"/>
              </w:rPr>
            </w:pPr>
            <w:r w:rsidRPr="00F5339C">
              <w:rPr>
                <w:rFonts w:cstheme="minorHAnsi"/>
                <w:sz w:val="20"/>
                <w:szCs w:val="20"/>
              </w:rPr>
              <w:t>Να απολαμβάνουν αισθητικά τα ποιητικά κείμενα των βυζαντινών συγγραφέων που προσφέρονται στο μάθημα και να αντιλαμβάνονται την εξέλιξη της ελληνικής γλώσσας μέσα από την ιστορική της διαχρονία.</w:t>
            </w:r>
          </w:p>
          <w:p w14:paraId="418CC3BC" w14:textId="77777777" w:rsidR="00754C0D" w:rsidRPr="00F5339C" w:rsidRDefault="00754C0D" w:rsidP="00DB5B81">
            <w:pPr>
              <w:widowControl w:val="0"/>
              <w:numPr>
                <w:ilvl w:val="0"/>
                <w:numId w:val="170"/>
              </w:numPr>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Να είναι εξοικειωμένοι με τις ιδιομορφίες των βυζαντινών ποιητικών κειμένων ανά είδος.</w:t>
            </w:r>
          </w:p>
          <w:p w14:paraId="503DD438" w14:textId="77777777" w:rsidR="00754C0D" w:rsidRPr="00F5339C" w:rsidRDefault="00754C0D" w:rsidP="00DB5B81">
            <w:pPr>
              <w:widowControl w:val="0"/>
              <w:numPr>
                <w:ilvl w:val="0"/>
                <w:numId w:val="170"/>
              </w:numPr>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Να έχουν τη δυνατότητα να αποδίδουν με ευχέρεια σε ρέοντα νεοελληνικό λόγο ποιητικά κείμενα της βυζαντινής εποχής.</w:t>
            </w:r>
          </w:p>
          <w:p w14:paraId="6F0348C6" w14:textId="77777777" w:rsidR="00754C0D" w:rsidRPr="00F5339C" w:rsidRDefault="00754C0D" w:rsidP="00DB5B81">
            <w:pPr>
              <w:widowControl w:val="0"/>
              <w:numPr>
                <w:ilvl w:val="0"/>
                <w:numId w:val="170"/>
              </w:numPr>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Να γνωρίζουν την ακολουθούμενη επιστημονική μέθοδο προσέγγισης ενός ποιητικού κειμένου.</w:t>
            </w:r>
          </w:p>
          <w:p w14:paraId="6C0BCB5D" w14:textId="77777777" w:rsidR="00754C0D" w:rsidRPr="00F5339C" w:rsidRDefault="00754C0D" w:rsidP="00DB5B81">
            <w:pPr>
              <w:widowControl w:val="0"/>
              <w:numPr>
                <w:ilvl w:val="0"/>
                <w:numId w:val="170"/>
              </w:numPr>
              <w:autoSpaceDE w:val="0"/>
              <w:autoSpaceDN w:val="0"/>
              <w:adjustRightInd w:val="0"/>
              <w:spacing w:after="0" w:line="240" w:lineRule="auto"/>
              <w:jc w:val="both"/>
              <w:rPr>
                <w:rFonts w:eastAsia="Calibri" w:cstheme="minorHAnsi"/>
                <w:sz w:val="20"/>
                <w:szCs w:val="20"/>
              </w:rPr>
            </w:pPr>
            <w:r w:rsidRPr="00F5339C">
              <w:rPr>
                <w:rFonts w:cstheme="minorHAnsi"/>
                <w:sz w:val="20"/>
                <w:szCs w:val="20"/>
              </w:rPr>
              <w:t xml:space="preserve">Να έχουν την ικανότητα να εντάσσουν τα ποιητικά κείμενα στο ευρύτερο ιστορικό και κοινωνικό πλαίσιο και να τα ερμηνεύουν βάσει των </w:t>
            </w:r>
            <w:proofErr w:type="spellStart"/>
            <w:r w:rsidRPr="00F5339C">
              <w:rPr>
                <w:rFonts w:cstheme="minorHAnsi"/>
                <w:sz w:val="20"/>
                <w:szCs w:val="20"/>
              </w:rPr>
              <w:t>κοινωνικο</w:t>
            </w:r>
            <w:proofErr w:type="spellEnd"/>
            <w:r w:rsidRPr="00F5339C">
              <w:rPr>
                <w:rFonts w:cstheme="minorHAnsi"/>
                <w:sz w:val="20"/>
                <w:szCs w:val="20"/>
              </w:rPr>
              <w:t>-πολιτικών και ιστορικών/διπλωματικών δεδομένων της εποχής.</w:t>
            </w:r>
          </w:p>
          <w:p w14:paraId="1B859D4F" w14:textId="77777777" w:rsidR="00754C0D" w:rsidRPr="00F5339C" w:rsidRDefault="00754C0D" w:rsidP="00DB5B81">
            <w:pPr>
              <w:widowControl w:val="0"/>
              <w:numPr>
                <w:ilvl w:val="0"/>
                <w:numId w:val="170"/>
              </w:numPr>
              <w:autoSpaceDE w:val="0"/>
              <w:autoSpaceDN w:val="0"/>
              <w:adjustRightInd w:val="0"/>
              <w:spacing w:after="0" w:line="240" w:lineRule="auto"/>
              <w:jc w:val="both"/>
              <w:rPr>
                <w:rFonts w:eastAsia="Calibri" w:cstheme="minorHAnsi"/>
                <w:sz w:val="20"/>
                <w:szCs w:val="20"/>
              </w:rPr>
            </w:pPr>
            <w:r w:rsidRPr="00F5339C">
              <w:rPr>
                <w:rFonts w:cstheme="minorHAnsi"/>
                <w:sz w:val="20"/>
                <w:szCs w:val="20"/>
              </w:rPr>
              <w:t>Να συνειδητοποιήσουν ότι η Βυζαντινή Ποίηση αποτελεί δημιουργική μετεξέλιξη της τον Αρχαίας και βάση/πηγή για τη διαμόρφωση της Νεοελληνικής.</w:t>
            </w:r>
          </w:p>
          <w:p w14:paraId="6FF0902D" w14:textId="77777777" w:rsidR="00754C0D" w:rsidRPr="00F5339C" w:rsidRDefault="00754C0D" w:rsidP="00014D95">
            <w:pPr>
              <w:widowControl w:val="0"/>
              <w:autoSpaceDE w:val="0"/>
              <w:autoSpaceDN w:val="0"/>
              <w:adjustRightInd w:val="0"/>
              <w:ind w:left="360"/>
              <w:jc w:val="both"/>
              <w:rPr>
                <w:rFonts w:eastAsia="Calibri" w:cstheme="minorHAnsi"/>
                <w:sz w:val="20"/>
                <w:szCs w:val="20"/>
              </w:rPr>
            </w:pPr>
          </w:p>
        </w:tc>
      </w:tr>
      <w:tr w:rsidR="00754C0D" w:rsidRPr="00F5339C" w14:paraId="5F0B7B2F" w14:textId="77777777" w:rsidTr="001B5CA1">
        <w:tblPrEx>
          <w:tblLook w:val="0000" w:firstRow="0" w:lastRow="0" w:firstColumn="0" w:lastColumn="0" w:noHBand="0" w:noVBand="0"/>
        </w:tblPrEx>
        <w:tc>
          <w:tcPr>
            <w:tcW w:w="8926" w:type="dxa"/>
            <w:gridSpan w:val="2"/>
            <w:tcBorders>
              <w:bottom w:val="nil"/>
            </w:tcBorders>
            <w:shd w:val="clear" w:color="auto" w:fill="DDD9C3"/>
          </w:tcPr>
          <w:p w14:paraId="4AF2C8BB" w14:textId="77777777" w:rsidR="00754C0D" w:rsidRPr="00F5339C" w:rsidRDefault="00754C0D" w:rsidP="00014D95">
            <w:pPr>
              <w:rPr>
                <w:rFonts w:cstheme="minorHAnsi"/>
                <w:b/>
                <w:sz w:val="20"/>
                <w:szCs w:val="20"/>
              </w:rPr>
            </w:pPr>
            <w:r w:rsidRPr="00F5339C">
              <w:rPr>
                <w:rFonts w:cstheme="minorHAnsi"/>
                <w:b/>
                <w:sz w:val="20"/>
                <w:szCs w:val="20"/>
              </w:rPr>
              <w:t>Γενικές Ικανότητες</w:t>
            </w:r>
          </w:p>
        </w:tc>
      </w:tr>
      <w:tr w:rsidR="00754C0D" w:rsidRPr="00F5339C" w14:paraId="45A3D7B4" w14:textId="77777777" w:rsidTr="001B5CA1">
        <w:tc>
          <w:tcPr>
            <w:tcW w:w="8926" w:type="dxa"/>
            <w:gridSpan w:val="2"/>
            <w:tcBorders>
              <w:top w:val="nil"/>
              <w:bottom w:val="nil"/>
            </w:tcBorders>
            <w:shd w:val="clear" w:color="auto" w:fill="DDD9C3"/>
          </w:tcPr>
          <w:p w14:paraId="56819E54"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75778E07" w14:textId="77777777" w:rsidTr="001B5CA1">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3996F06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6E917B5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5E36270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5E8410C8"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Αυτόνομη εργασία </w:t>
            </w:r>
          </w:p>
          <w:p w14:paraId="0B84AF5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lastRenderedPageBreak/>
              <w:t xml:space="preserve">Ομαδική εργασία </w:t>
            </w:r>
          </w:p>
          <w:p w14:paraId="7C463DB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2DB9A0E5"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455E32C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962" w:type="dxa"/>
            <w:tcBorders>
              <w:top w:val="nil"/>
              <w:left w:val="nil"/>
              <w:bottom w:val="single" w:sz="4" w:space="0" w:color="auto"/>
            </w:tcBorders>
            <w:shd w:val="clear" w:color="auto" w:fill="DDD9C3"/>
          </w:tcPr>
          <w:p w14:paraId="49CDED7B"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lastRenderedPageBreak/>
              <w:t xml:space="preserve">Σχεδιασμός και διαχείριση έργων </w:t>
            </w:r>
          </w:p>
          <w:p w14:paraId="7C1C5994"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6A5710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73EF34A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3AC49DB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lastRenderedPageBreak/>
              <w:t xml:space="preserve">Άσκηση κριτικής και αυτοκριτικής </w:t>
            </w:r>
          </w:p>
          <w:p w14:paraId="23E3AA22"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7002B1B7" w14:textId="77777777" w:rsidR="00754C0D" w:rsidRPr="00F5339C" w:rsidRDefault="00754C0D" w:rsidP="00014D95">
            <w:pPr>
              <w:rPr>
                <w:rFonts w:cstheme="minorHAnsi"/>
                <w:i/>
                <w:sz w:val="20"/>
                <w:szCs w:val="20"/>
              </w:rPr>
            </w:pPr>
            <w:r w:rsidRPr="00F5339C">
              <w:rPr>
                <w:rFonts w:cstheme="minorHAnsi"/>
                <w:i/>
                <w:sz w:val="20"/>
                <w:szCs w:val="20"/>
              </w:rPr>
              <w:t>……</w:t>
            </w:r>
          </w:p>
          <w:p w14:paraId="3268B1BE" w14:textId="77777777" w:rsidR="00754C0D" w:rsidRPr="00F5339C" w:rsidRDefault="00754C0D" w:rsidP="00014D95">
            <w:pPr>
              <w:rPr>
                <w:rFonts w:cstheme="minorHAnsi"/>
                <w:i/>
                <w:sz w:val="20"/>
                <w:szCs w:val="20"/>
              </w:rPr>
            </w:pPr>
            <w:r w:rsidRPr="00F5339C">
              <w:rPr>
                <w:rFonts w:cstheme="minorHAnsi"/>
                <w:i/>
                <w:sz w:val="20"/>
                <w:szCs w:val="20"/>
              </w:rPr>
              <w:t>Άλλες…</w:t>
            </w:r>
          </w:p>
        </w:tc>
      </w:tr>
      <w:tr w:rsidR="00754C0D" w:rsidRPr="00F5339C" w14:paraId="73ACFE5D" w14:textId="77777777" w:rsidTr="001B5CA1">
        <w:tc>
          <w:tcPr>
            <w:tcW w:w="8926" w:type="dxa"/>
            <w:gridSpan w:val="2"/>
            <w:tcBorders>
              <w:bottom w:val="single" w:sz="4" w:space="0" w:color="auto"/>
            </w:tcBorders>
          </w:tcPr>
          <w:p w14:paraId="069091BE" w14:textId="77777777" w:rsidR="00754C0D" w:rsidRPr="00F5339C" w:rsidRDefault="00754C0D" w:rsidP="00014D95">
            <w:pPr>
              <w:widowControl w:val="0"/>
              <w:autoSpaceDE w:val="0"/>
              <w:autoSpaceDN w:val="0"/>
              <w:adjustRightInd w:val="0"/>
              <w:jc w:val="both"/>
              <w:rPr>
                <w:rFonts w:cstheme="minorHAnsi"/>
                <w:sz w:val="20"/>
                <w:szCs w:val="20"/>
              </w:rPr>
            </w:pPr>
          </w:p>
          <w:p w14:paraId="7333C86A" w14:textId="77777777" w:rsidR="00754C0D" w:rsidRPr="00F5339C" w:rsidRDefault="00754C0D" w:rsidP="00373283">
            <w:pPr>
              <w:widowControl w:val="0"/>
              <w:numPr>
                <w:ilvl w:val="0"/>
                <w:numId w:val="1"/>
              </w:numPr>
              <w:autoSpaceDE w:val="0"/>
              <w:autoSpaceDN w:val="0"/>
              <w:adjustRightInd w:val="0"/>
              <w:spacing w:after="0" w:line="240" w:lineRule="auto"/>
              <w:ind w:left="709"/>
              <w:jc w:val="both"/>
              <w:rPr>
                <w:rFonts w:cstheme="minorHAnsi"/>
                <w:sz w:val="20"/>
                <w:szCs w:val="20"/>
              </w:rPr>
            </w:pPr>
            <w:r w:rsidRPr="00F5339C">
              <w:rPr>
                <w:rFonts w:cstheme="minorHAnsi"/>
                <w:sz w:val="20"/>
                <w:szCs w:val="20"/>
              </w:rPr>
              <w:t>Αναζήτηση, ανάλυση και σύνθεση δεδομένων και πληροφοριών, με τη χρήση των απαραίτητων τεχνολογιών.</w:t>
            </w:r>
          </w:p>
          <w:p w14:paraId="249C72A9" w14:textId="77777777" w:rsidR="00754C0D" w:rsidRPr="00F5339C" w:rsidRDefault="00754C0D" w:rsidP="00373283">
            <w:pPr>
              <w:widowControl w:val="0"/>
              <w:numPr>
                <w:ilvl w:val="0"/>
                <w:numId w:val="1"/>
              </w:numPr>
              <w:autoSpaceDE w:val="0"/>
              <w:autoSpaceDN w:val="0"/>
              <w:adjustRightInd w:val="0"/>
              <w:spacing w:after="0" w:line="240" w:lineRule="auto"/>
              <w:ind w:left="709"/>
              <w:jc w:val="both"/>
              <w:rPr>
                <w:rFonts w:cstheme="minorHAnsi"/>
                <w:sz w:val="20"/>
                <w:szCs w:val="20"/>
              </w:rPr>
            </w:pPr>
            <w:r w:rsidRPr="00F5339C">
              <w:rPr>
                <w:rFonts w:cstheme="minorHAnsi"/>
                <w:sz w:val="20"/>
                <w:szCs w:val="20"/>
              </w:rPr>
              <w:t>Αυτόνομη εργασία.</w:t>
            </w:r>
          </w:p>
          <w:p w14:paraId="20E78374" w14:textId="77777777" w:rsidR="00754C0D" w:rsidRPr="00F5339C" w:rsidRDefault="00754C0D" w:rsidP="00373283">
            <w:pPr>
              <w:widowControl w:val="0"/>
              <w:numPr>
                <w:ilvl w:val="0"/>
                <w:numId w:val="1"/>
              </w:numPr>
              <w:autoSpaceDE w:val="0"/>
              <w:autoSpaceDN w:val="0"/>
              <w:adjustRightInd w:val="0"/>
              <w:spacing w:after="0" w:line="240" w:lineRule="auto"/>
              <w:ind w:left="709"/>
              <w:jc w:val="both"/>
              <w:rPr>
                <w:rFonts w:cstheme="minorHAnsi"/>
                <w:sz w:val="20"/>
                <w:szCs w:val="20"/>
              </w:rPr>
            </w:pPr>
            <w:r w:rsidRPr="00F5339C">
              <w:rPr>
                <w:rFonts w:cstheme="minorHAnsi"/>
                <w:sz w:val="20"/>
                <w:szCs w:val="20"/>
              </w:rPr>
              <w:t>Ομαδική εργασία.</w:t>
            </w:r>
          </w:p>
          <w:p w14:paraId="6CAACC9C" w14:textId="77777777" w:rsidR="00754C0D" w:rsidRPr="00F5339C" w:rsidRDefault="00754C0D" w:rsidP="00373283">
            <w:pPr>
              <w:widowControl w:val="0"/>
              <w:numPr>
                <w:ilvl w:val="0"/>
                <w:numId w:val="1"/>
              </w:numPr>
              <w:autoSpaceDE w:val="0"/>
              <w:autoSpaceDN w:val="0"/>
              <w:adjustRightInd w:val="0"/>
              <w:spacing w:after="0" w:line="240" w:lineRule="auto"/>
              <w:ind w:left="709"/>
              <w:jc w:val="both"/>
              <w:rPr>
                <w:rFonts w:cstheme="minorHAnsi"/>
                <w:sz w:val="20"/>
                <w:szCs w:val="20"/>
              </w:rPr>
            </w:pPr>
            <w:r w:rsidRPr="00F5339C">
              <w:rPr>
                <w:rFonts w:cstheme="minorHAnsi"/>
                <w:sz w:val="20"/>
                <w:szCs w:val="20"/>
              </w:rPr>
              <w:t>Εργασία σε διεπιστημονικό περιβάλλον.</w:t>
            </w:r>
          </w:p>
          <w:p w14:paraId="6F7863D8" w14:textId="77777777" w:rsidR="00754C0D" w:rsidRPr="00F5339C" w:rsidRDefault="00754C0D" w:rsidP="00373283">
            <w:pPr>
              <w:widowControl w:val="0"/>
              <w:numPr>
                <w:ilvl w:val="0"/>
                <w:numId w:val="1"/>
              </w:numPr>
              <w:autoSpaceDE w:val="0"/>
              <w:autoSpaceDN w:val="0"/>
              <w:adjustRightInd w:val="0"/>
              <w:spacing w:after="0" w:line="240" w:lineRule="auto"/>
              <w:ind w:left="709"/>
              <w:jc w:val="both"/>
              <w:rPr>
                <w:rFonts w:cstheme="minorHAnsi"/>
                <w:sz w:val="20"/>
                <w:szCs w:val="20"/>
              </w:rPr>
            </w:pPr>
            <w:r w:rsidRPr="00F5339C">
              <w:rPr>
                <w:rFonts w:cstheme="minorHAnsi"/>
                <w:sz w:val="20"/>
                <w:szCs w:val="20"/>
              </w:rPr>
              <w:t xml:space="preserve">Σεβασμός στη διαφορετικότητα και στην </w:t>
            </w:r>
            <w:proofErr w:type="spellStart"/>
            <w:r w:rsidRPr="00F5339C">
              <w:rPr>
                <w:rFonts w:cstheme="minorHAnsi"/>
                <w:sz w:val="20"/>
                <w:szCs w:val="20"/>
              </w:rPr>
              <w:t>πολυπολιτισμικότητα</w:t>
            </w:r>
            <w:proofErr w:type="spellEnd"/>
            <w:r w:rsidRPr="00F5339C">
              <w:rPr>
                <w:rFonts w:cstheme="minorHAnsi"/>
                <w:sz w:val="20"/>
                <w:szCs w:val="20"/>
              </w:rPr>
              <w:t>.</w:t>
            </w:r>
          </w:p>
          <w:p w14:paraId="789B5A50" w14:textId="77777777" w:rsidR="00754C0D" w:rsidRPr="00F5339C" w:rsidRDefault="00754C0D" w:rsidP="00373283">
            <w:pPr>
              <w:widowControl w:val="0"/>
              <w:numPr>
                <w:ilvl w:val="0"/>
                <w:numId w:val="1"/>
              </w:numPr>
              <w:autoSpaceDE w:val="0"/>
              <w:autoSpaceDN w:val="0"/>
              <w:adjustRightInd w:val="0"/>
              <w:spacing w:after="0" w:line="240" w:lineRule="auto"/>
              <w:ind w:left="709"/>
              <w:jc w:val="both"/>
              <w:rPr>
                <w:rFonts w:cstheme="minorHAnsi"/>
                <w:sz w:val="20"/>
                <w:szCs w:val="20"/>
              </w:rPr>
            </w:pPr>
            <w:r w:rsidRPr="00F5339C">
              <w:rPr>
                <w:rFonts w:cstheme="minorHAnsi"/>
                <w:sz w:val="20"/>
                <w:szCs w:val="20"/>
              </w:rPr>
              <w:t>Σεβασμός στο περιβάλλον.</w:t>
            </w:r>
          </w:p>
          <w:p w14:paraId="7AE4B136" w14:textId="77777777" w:rsidR="00754C0D" w:rsidRPr="00F5339C" w:rsidRDefault="00754C0D" w:rsidP="00373283">
            <w:pPr>
              <w:widowControl w:val="0"/>
              <w:numPr>
                <w:ilvl w:val="0"/>
                <w:numId w:val="1"/>
              </w:numPr>
              <w:autoSpaceDE w:val="0"/>
              <w:autoSpaceDN w:val="0"/>
              <w:adjustRightInd w:val="0"/>
              <w:spacing w:after="0" w:line="240" w:lineRule="auto"/>
              <w:ind w:left="709"/>
              <w:jc w:val="both"/>
              <w:rPr>
                <w:rFonts w:cstheme="minorHAnsi"/>
                <w:sz w:val="20"/>
                <w:szCs w:val="20"/>
              </w:rPr>
            </w:pPr>
            <w:r w:rsidRPr="00F5339C">
              <w:rPr>
                <w:rFonts w:cstheme="minorHAnsi"/>
                <w:sz w:val="20"/>
                <w:szCs w:val="20"/>
              </w:rPr>
              <w:t>Προαγωγή της ελεύθερης, δημιουργικής και επαγωγικής σκέψης.</w:t>
            </w:r>
          </w:p>
          <w:p w14:paraId="326F5217" w14:textId="77777777" w:rsidR="00754C0D" w:rsidRPr="00F5339C" w:rsidRDefault="00754C0D" w:rsidP="00014D95">
            <w:pPr>
              <w:widowControl w:val="0"/>
              <w:autoSpaceDE w:val="0"/>
              <w:autoSpaceDN w:val="0"/>
              <w:adjustRightInd w:val="0"/>
              <w:ind w:left="349"/>
              <w:jc w:val="both"/>
              <w:rPr>
                <w:rFonts w:cstheme="minorHAnsi"/>
                <w:sz w:val="20"/>
                <w:szCs w:val="20"/>
              </w:rPr>
            </w:pPr>
          </w:p>
        </w:tc>
      </w:tr>
    </w:tbl>
    <w:p w14:paraId="4EA736F6" w14:textId="77777777" w:rsidR="00754C0D" w:rsidRPr="00F5339C" w:rsidRDefault="00754C0D" w:rsidP="00DB5B81">
      <w:pPr>
        <w:widowControl w:val="0"/>
        <w:numPr>
          <w:ilvl w:val="0"/>
          <w:numId w:val="172"/>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4"/>
      </w:tblGrid>
      <w:tr w:rsidR="00754C0D" w:rsidRPr="00F5339C" w14:paraId="50895375" w14:textId="77777777" w:rsidTr="00014D95">
        <w:trPr>
          <w:trHeight w:val="1413"/>
        </w:trPr>
        <w:tc>
          <w:tcPr>
            <w:tcW w:w="8472" w:type="dxa"/>
          </w:tcPr>
          <w:p w14:paraId="7FF45AE6" w14:textId="77777777" w:rsidR="00754C0D" w:rsidRPr="00F5339C" w:rsidRDefault="00754C0D" w:rsidP="00014D95">
            <w:pPr>
              <w:widowControl w:val="0"/>
              <w:autoSpaceDE w:val="0"/>
              <w:autoSpaceDN w:val="0"/>
              <w:adjustRightInd w:val="0"/>
              <w:jc w:val="both"/>
              <w:rPr>
                <w:rFonts w:eastAsia="Calibri" w:cstheme="minorHAnsi"/>
                <w:bCs/>
                <w:iCs/>
                <w:sz w:val="20"/>
                <w:szCs w:val="20"/>
              </w:rPr>
            </w:pPr>
          </w:p>
          <w:p w14:paraId="5C501A18" w14:textId="77777777" w:rsidR="00754C0D" w:rsidRPr="00F5339C" w:rsidRDefault="00754C0D" w:rsidP="00014D95">
            <w:pPr>
              <w:widowControl w:val="0"/>
              <w:autoSpaceDE w:val="0"/>
              <w:autoSpaceDN w:val="0"/>
              <w:adjustRightInd w:val="0"/>
              <w:jc w:val="both"/>
              <w:rPr>
                <w:rFonts w:eastAsia="Calibri" w:cstheme="minorHAnsi"/>
                <w:bCs/>
                <w:iCs/>
                <w:sz w:val="20"/>
                <w:szCs w:val="20"/>
              </w:rPr>
            </w:pPr>
            <w:r w:rsidRPr="00F5339C">
              <w:rPr>
                <w:rFonts w:eastAsia="Calibri" w:cstheme="minorHAnsi"/>
                <w:bCs/>
                <w:iCs/>
                <w:sz w:val="20"/>
                <w:szCs w:val="20"/>
              </w:rPr>
              <w:t xml:space="preserve">Το μάθημα έχει ως στόχο </w:t>
            </w:r>
            <w:r w:rsidRPr="00F5339C">
              <w:rPr>
                <w:rFonts w:eastAsia="Calibri" w:cstheme="minorHAnsi"/>
                <w:sz w:val="20"/>
                <w:szCs w:val="20"/>
              </w:rPr>
              <w:t>τη γνωριμία αλλά και την εξοικείωση των φοιτητών με τη Βυζαντινή Ποίηση,</w:t>
            </w:r>
            <w:r w:rsidRPr="00F5339C">
              <w:rPr>
                <w:rFonts w:eastAsia="Calibri" w:cstheme="minorHAnsi"/>
                <w:bCs/>
                <w:iCs/>
                <w:sz w:val="20"/>
                <w:szCs w:val="20"/>
              </w:rPr>
              <w:t xml:space="preserve"> καθώς </w:t>
            </w:r>
            <w:r w:rsidRPr="00F5339C">
              <w:rPr>
                <w:rFonts w:eastAsia="Calibri" w:cstheme="minorHAnsi"/>
                <w:sz w:val="20"/>
                <w:szCs w:val="20"/>
              </w:rPr>
              <w:t>και την παρουσίαση των διαφορετικών ειδών ανά περίοδο, από την πρώιμη ως και την υστεροβυζαντινή περίοδο. Παράλληλα, παρουσιάζονται και αναλύονται αντιπροσωπευτικά κείμενα κάθε ποιητικού είδους, καθώς και ο τρόπος που το ένα είδος υπεισέρχεται μέσα στο άλλο, διαμορφώνοντας ένα ευρύ φάσμα ποικίλλων έμμετρων κειμένων, στα οποία αντικατοπτρίζεται η εποχή και τα βασικά ιδεώδη της.</w:t>
            </w:r>
          </w:p>
          <w:p w14:paraId="08060455" w14:textId="77777777" w:rsidR="00754C0D" w:rsidRPr="00F5339C" w:rsidRDefault="00754C0D" w:rsidP="00014D95">
            <w:pPr>
              <w:widowControl w:val="0"/>
              <w:autoSpaceDE w:val="0"/>
              <w:autoSpaceDN w:val="0"/>
              <w:adjustRightInd w:val="0"/>
              <w:jc w:val="both"/>
              <w:rPr>
                <w:rFonts w:eastAsia="Calibri" w:cstheme="minorHAnsi"/>
                <w:bCs/>
                <w:iCs/>
                <w:sz w:val="20"/>
                <w:szCs w:val="20"/>
              </w:rPr>
            </w:pPr>
            <w:r w:rsidRPr="00F5339C">
              <w:rPr>
                <w:rFonts w:eastAsia="Calibri" w:cstheme="minorHAnsi"/>
                <w:bCs/>
                <w:iCs/>
                <w:sz w:val="20"/>
                <w:szCs w:val="20"/>
              </w:rPr>
              <w:t>Το μάθημα αναπτύσσεται σε 13 ενότητες.</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93"/>
              <w:gridCol w:w="1825"/>
            </w:tblGrid>
            <w:tr w:rsidR="00754C0D" w:rsidRPr="00F5339C" w14:paraId="47DE24E6" w14:textId="77777777" w:rsidTr="00014D95">
              <w:tc>
                <w:tcPr>
                  <w:tcW w:w="4140" w:type="dxa"/>
                  <w:shd w:val="clear" w:color="auto" w:fill="auto"/>
                </w:tcPr>
                <w:p w14:paraId="69E0DCC9" w14:textId="77777777" w:rsidR="00754C0D" w:rsidRPr="00F5339C" w:rsidRDefault="00754C0D" w:rsidP="00014D95">
                  <w:pPr>
                    <w:jc w:val="center"/>
                    <w:rPr>
                      <w:rFonts w:cstheme="minorHAnsi"/>
                      <w:sz w:val="20"/>
                      <w:szCs w:val="20"/>
                    </w:rPr>
                  </w:pPr>
                  <w:r w:rsidRPr="00F5339C">
                    <w:rPr>
                      <w:rFonts w:cstheme="minorHAnsi"/>
                      <w:sz w:val="20"/>
                      <w:szCs w:val="20"/>
                    </w:rPr>
                    <w:t>Τίτλος ενότητας</w:t>
                  </w:r>
                </w:p>
              </w:tc>
              <w:tc>
                <w:tcPr>
                  <w:tcW w:w="2693" w:type="dxa"/>
                  <w:shd w:val="clear" w:color="auto" w:fill="auto"/>
                </w:tcPr>
                <w:p w14:paraId="7282F5CA" w14:textId="77777777" w:rsidR="00754C0D" w:rsidRPr="00F5339C" w:rsidRDefault="00754C0D" w:rsidP="00014D95">
                  <w:pPr>
                    <w:jc w:val="center"/>
                    <w:rPr>
                      <w:rFonts w:cstheme="minorHAnsi"/>
                      <w:sz w:val="20"/>
                      <w:szCs w:val="20"/>
                    </w:rPr>
                  </w:pPr>
                  <w:r w:rsidRPr="00F5339C">
                    <w:rPr>
                      <w:rFonts w:cstheme="minorHAnsi"/>
                      <w:sz w:val="20"/>
                      <w:szCs w:val="20"/>
                    </w:rPr>
                    <w:t>Βιβλιογραφία</w:t>
                  </w:r>
                </w:p>
              </w:tc>
              <w:tc>
                <w:tcPr>
                  <w:tcW w:w="1825" w:type="dxa"/>
                  <w:shd w:val="clear" w:color="auto" w:fill="auto"/>
                </w:tcPr>
                <w:p w14:paraId="251C405E" w14:textId="77777777" w:rsidR="00754C0D" w:rsidRPr="00F5339C" w:rsidRDefault="00754C0D" w:rsidP="00014D95">
                  <w:pPr>
                    <w:jc w:val="center"/>
                    <w:rPr>
                      <w:rFonts w:cstheme="minorHAnsi"/>
                      <w:sz w:val="20"/>
                      <w:szCs w:val="20"/>
                    </w:rPr>
                  </w:pPr>
                  <w:r w:rsidRPr="00F5339C">
                    <w:rPr>
                      <w:rFonts w:cstheme="minorHAnsi"/>
                      <w:sz w:val="20"/>
                      <w:szCs w:val="20"/>
                    </w:rPr>
                    <w:t>Σύνδεσμος παρουσίασης</w:t>
                  </w:r>
                </w:p>
              </w:tc>
            </w:tr>
            <w:tr w:rsidR="00754C0D" w:rsidRPr="00F5339C" w14:paraId="11238014" w14:textId="77777777" w:rsidTr="00014D95">
              <w:tc>
                <w:tcPr>
                  <w:tcW w:w="4140" w:type="dxa"/>
                  <w:shd w:val="clear" w:color="auto" w:fill="auto"/>
                </w:tcPr>
                <w:p w14:paraId="303A61B9" w14:textId="77777777" w:rsidR="00754C0D" w:rsidRPr="00F5339C" w:rsidRDefault="00754C0D" w:rsidP="00DB5B81">
                  <w:pPr>
                    <w:widowControl w:val="0"/>
                    <w:numPr>
                      <w:ilvl w:val="0"/>
                      <w:numId w:val="171"/>
                    </w:numPr>
                    <w:autoSpaceDE w:val="0"/>
                    <w:autoSpaceDN w:val="0"/>
                    <w:adjustRightInd w:val="0"/>
                    <w:spacing w:after="0" w:line="240" w:lineRule="auto"/>
                    <w:ind w:left="346"/>
                    <w:jc w:val="both"/>
                    <w:rPr>
                      <w:rFonts w:eastAsia="Calibri" w:cstheme="minorHAnsi"/>
                      <w:sz w:val="20"/>
                      <w:szCs w:val="20"/>
                    </w:rPr>
                  </w:pPr>
                  <w:r w:rsidRPr="00F5339C">
                    <w:rPr>
                      <w:rFonts w:eastAsia="Calibri" w:cstheme="minorHAnsi"/>
                      <w:sz w:val="20"/>
                      <w:szCs w:val="20"/>
                      <w:u w:val="single"/>
                    </w:rPr>
                    <w:t>Εισαγωγή στο μάθημα</w:t>
                  </w:r>
                  <w:r w:rsidRPr="00F5339C">
                    <w:rPr>
                      <w:rFonts w:eastAsia="Calibri" w:cstheme="minorHAnsi"/>
                      <w:sz w:val="20"/>
                      <w:szCs w:val="20"/>
                    </w:rPr>
                    <w:t>: Διαίρεση των διαφόρων ειδών της Βυζαντινής ποίησης – βασικά χαρακτηριστικά</w:t>
                  </w:r>
                  <w:r w:rsidRPr="00F5339C">
                    <w:rPr>
                      <w:rFonts w:cstheme="minorHAnsi"/>
                      <w:sz w:val="20"/>
                      <w:szCs w:val="20"/>
                    </w:rPr>
                    <w:t xml:space="preserve">. </w:t>
                  </w:r>
                  <w:r w:rsidRPr="00F5339C">
                    <w:rPr>
                      <w:rFonts w:eastAsia="Calibri" w:cstheme="minorHAnsi"/>
                      <w:sz w:val="20"/>
                      <w:szCs w:val="20"/>
                    </w:rPr>
                    <w:t>Σύγκριση με την Αρχαία ποίηση- ομοιότητες και διαφορές.</w:t>
                  </w:r>
                </w:p>
              </w:tc>
              <w:tc>
                <w:tcPr>
                  <w:tcW w:w="2693" w:type="dxa"/>
                  <w:shd w:val="clear" w:color="auto" w:fill="auto"/>
                </w:tcPr>
                <w:p w14:paraId="4AC3CBB3"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546A7588" w14:textId="77777777" w:rsidR="00754C0D" w:rsidRPr="00F5339C" w:rsidRDefault="00754C0D" w:rsidP="00014D95">
                  <w:pPr>
                    <w:jc w:val="cente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132BC4A4" w14:textId="77777777" w:rsidR="00754C0D" w:rsidRPr="00F5339C" w:rsidRDefault="00754C0D" w:rsidP="00014D95">
                  <w:pPr>
                    <w:rPr>
                      <w:rFonts w:cstheme="minorHAnsi"/>
                      <w:sz w:val="20"/>
                      <w:szCs w:val="20"/>
                    </w:rPr>
                  </w:pPr>
                </w:p>
              </w:tc>
            </w:tr>
            <w:tr w:rsidR="00754C0D" w:rsidRPr="00F5339C" w14:paraId="674020DA" w14:textId="77777777" w:rsidTr="00014D95">
              <w:tc>
                <w:tcPr>
                  <w:tcW w:w="4140" w:type="dxa"/>
                  <w:shd w:val="clear" w:color="auto" w:fill="auto"/>
                </w:tcPr>
                <w:p w14:paraId="19F53118" w14:textId="77777777" w:rsidR="00754C0D" w:rsidRPr="00F5339C" w:rsidRDefault="00754C0D" w:rsidP="00DB5B81">
                  <w:pPr>
                    <w:widowControl w:val="0"/>
                    <w:numPr>
                      <w:ilvl w:val="0"/>
                      <w:numId w:val="171"/>
                    </w:numPr>
                    <w:autoSpaceDE w:val="0"/>
                    <w:autoSpaceDN w:val="0"/>
                    <w:adjustRightInd w:val="0"/>
                    <w:spacing w:after="0" w:line="240" w:lineRule="auto"/>
                    <w:ind w:left="346"/>
                    <w:jc w:val="both"/>
                    <w:rPr>
                      <w:rFonts w:eastAsia="Calibri" w:cstheme="minorHAnsi"/>
                      <w:sz w:val="20"/>
                      <w:szCs w:val="20"/>
                    </w:rPr>
                  </w:pPr>
                  <w:r w:rsidRPr="00F5339C">
                    <w:rPr>
                      <w:rFonts w:eastAsia="Calibri" w:cstheme="minorHAnsi"/>
                      <w:sz w:val="20"/>
                      <w:szCs w:val="20"/>
                      <w:u w:val="single"/>
                    </w:rPr>
                    <w:t>Η θρησκευτική ποίηση των Βυζαντινών Α’</w:t>
                  </w:r>
                  <w:r w:rsidRPr="00F5339C">
                    <w:rPr>
                      <w:rFonts w:eastAsia="Calibri" w:cstheme="minorHAnsi"/>
                      <w:sz w:val="20"/>
                      <w:szCs w:val="20"/>
                    </w:rPr>
                    <w:t>: Προσωπική θρησκευτική ποίηση (κύρια χαρακτηριστικά – βασικοί εκπρόσωποι – ανάλυση σχετικών ποιητικών κειμένων).</w:t>
                  </w:r>
                </w:p>
              </w:tc>
              <w:tc>
                <w:tcPr>
                  <w:tcW w:w="2693" w:type="dxa"/>
                  <w:shd w:val="clear" w:color="auto" w:fill="auto"/>
                </w:tcPr>
                <w:p w14:paraId="6E69378A" w14:textId="77777777" w:rsidR="00754C0D" w:rsidRPr="00F5339C" w:rsidRDefault="00754C0D" w:rsidP="00014D95">
                  <w:pPr>
                    <w:jc w:val="center"/>
                    <w:rPr>
                      <w:rFonts w:cstheme="minorHAnsi"/>
                      <w:sz w:val="20"/>
                      <w:szCs w:val="20"/>
                    </w:rPr>
                  </w:pPr>
                </w:p>
                <w:p w14:paraId="55849075"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59A6C4ED" w14:textId="77777777" w:rsidR="00754C0D" w:rsidRPr="00F5339C" w:rsidRDefault="00754C0D" w:rsidP="00014D95">
                  <w:pPr>
                    <w:jc w:val="cente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6DDD8B91" w14:textId="77777777" w:rsidR="00754C0D" w:rsidRPr="00F5339C" w:rsidRDefault="00754C0D" w:rsidP="00014D95">
                  <w:pPr>
                    <w:rPr>
                      <w:rFonts w:cstheme="minorHAnsi"/>
                      <w:sz w:val="20"/>
                      <w:szCs w:val="20"/>
                    </w:rPr>
                  </w:pPr>
                </w:p>
              </w:tc>
            </w:tr>
            <w:tr w:rsidR="00754C0D" w:rsidRPr="00F5339C" w14:paraId="01580E8A" w14:textId="77777777" w:rsidTr="00014D95">
              <w:tc>
                <w:tcPr>
                  <w:tcW w:w="4140" w:type="dxa"/>
                  <w:shd w:val="clear" w:color="auto" w:fill="auto"/>
                </w:tcPr>
                <w:p w14:paraId="223929AF" w14:textId="77777777" w:rsidR="00754C0D" w:rsidRPr="00F5339C" w:rsidRDefault="00754C0D" w:rsidP="00DB5B81">
                  <w:pPr>
                    <w:widowControl w:val="0"/>
                    <w:numPr>
                      <w:ilvl w:val="0"/>
                      <w:numId w:val="171"/>
                    </w:numPr>
                    <w:autoSpaceDE w:val="0"/>
                    <w:autoSpaceDN w:val="0"/>
                    <w:adjustRightInd w:val="0"/>
                    <w:spacing w:after="0" w:line="240" w:lineRule="auto"/>
                    <w:ind w:left="346"/>
                    <w:jc w:val="both"/>
                    <w:rPr>
                      <w:rFonts w:eastAsia="Calibri" w:cstheme="minorHAnsi"/>
                      <w:sz w:val="20"/>
                      <w:szCs w:val="20"/>
                    </w:rPr>
                  </w:pPr>
                  <w:r w:rsidRPr="00F5339C">
                    <w:rPr>
                      <w:rFonts w:eastAsia="Calibri" w:cstheme="minorHAnsi"/>
                      <w:sz w:val="20"/>
                      <w:szCs w:val="20"/>
                      <w:u w:val="single"/>
                    </w:rPr>
                    <w:t>Η θρησκευτική ποίηση των Βυζαντινών Β’</w:t>
                  </w:r>
                  <w:r w:rsidRPr="00F5339C">
                    <w:rPr>
                      <w:rFonts w:eastAsia="Calibri" w:cstheme="minorHAnsi"/>
                      <w:sz w:val="20"/>
                      <w:szCs w:val="20"/>
                    </w:rPr>
                    <w:t xml:space="preserve">: Εκκλησιαστική/Λειτουργική θρησκευτική ποίηση – Το κοντάκιο (κύρια </w:t>
                  </w:r>
                  <w:proofErr w:type="spellStart"/>
                  <w:r w:rsidRPr="00F5339C">
                    <w:rPr>
                      <w:rFonts w:eastAsia="Calibri" w:cstheme="minorHAnsi"/>
                      <w:sz w:val="20"/>
                      <w:szCs w:val="20"/>
                    </w:rPr>
                    <w:t>χαρακτη</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ριστικά</w:t>
                  </w:r>
                  <w:proofErr w:type="spellEnd"/>
                  <w:r w:rsidRPr="00F5339C">
                    <w:rPr>
                      <w:rFonts w:eastAsia="Calibri" w:cstheme="minorHAnsi"/>
                      <w:sz w:val="20"/>
                      <w:szCs w:val="20"/>
                    </w:rPr>
                    <w:t xml:space="preserve"> – βασικοί εκπρόσωποι – ανάλυση σχετικών ποιητικών κειμένων).</w:t>
                  </w:r>
                </w:p>
              </w:tc>
              <w:tc>
                <w:tcPr>
                  <w:tcW w:w="2693" w:type="dxa"/>
                  <w:shd w:val="clear" w:color="auto" w:fill="auto"/>
                </w:tcPr>
                <w:p w14:paraId="0600D3ED" w14:textId="77777777" w:rsidR="00754C0D" w:rsidRPr="00F5339C" w:rsidRDefault="00754C0D" w:rsidP="00014D95">
                  <w:pPr>
                    <w:rPr>
                      <w:rFonts w:cstheme="minorHAnsi"/>
                      <w:sz w:val="20"/>
                      <w:szCs w:val="20"/>
                    </w:rPr>
                  </w:pPr>
                </w:p>
                <w:p w14:paraId="68CEEB29"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65206958"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277652ED" w14:textId="77777777" w:rsidR="00754C0D" w:rsidRPr="00F5339C" w:rsidRDefault="00754C0D" w:rsidP="00014D95">
                  <w:pPr>
                    <w:rPr>
                      <w:rFonts w:cstheme="minorHAnsi"/>
                      <w:sz w:val="20"/>
                      <w:szCs w:val="20"/>
                    </w:rPr>
                  </w:pPr>
                </w:p>
              </w:tc>
            </w:tr>
            <w:tr w:rsidR="00754C0D" w:rsidRPr="00F5339C" w14:paraId="50C33048" w14:textId="77777777" w:rsidTr="00014D95">
              <w:tc>
                <w:tcPr>
                  <w:tcW w:w="4140" w:type="dxa"/>
                  <w:shd w:val="clear" w:color="auto" w:fill="auto"/>
                </w:tcPr>
                <w:p w14:paraId="2A327FB4" w14:textId="77777777" w:rsidR="00754C0D" w:rsidRPr="00F5339C" w:rsidRDefault="00754C0D" w:rsidP="00DB5B81">
                  <w:pPr>
                    <w:widowControl w:val="0"/>
                    <w:numPr>
                      <w:ilvl w:val="0"/>
                      <w:numId w:val="171"/>
                    </w:numPr>
                    <w:autoSpaceDE w:val="0"/>
                    <w:autoSpaceDN w:val="0"/>
                    <w:adjustRightInd w:val="0"/>
                    <w:spacing w:after="0" w:line="240" w:lineRule="auto"/>
                    <w:ind w:left="346"/>
                    <w:jc w:val="both"/>
                    <w:rPr>
                      <w:rFonts w:eastAsia="Calibri" w:cstheme="minorHAnsi"/>
                      <w:sz w:val="20"/>
                      <w:szCs w:val="20"/>
                    </w:rPr>
                  </w:pPr>
                  <w:r w:rsidRPr="00F5339C">
                    <w:rPr>
                      <w:rFonts w:cstheme="minorHAnsi"/>
                      <w:sz w:val="20"/>
                      <w:szCs w:val="20"/>
                      <w:u w:val="single"/>
                    </w:rPr>
                    <w:t>Η θρησκευτική ποίηση των Βυζαντινών Γ’</w:t>
                  </w:r>
                  <w:r w:rsidRPr="00F5339C">
                    <w:rPr>
                      <w:rFonts w:cstheme="minorHAnsi"/>
                      <w:sz w:val="20"/>
                      <w:szCs w:val="20"/>
                    </w:rPr>
                    <w:t>: Εκκλησιαστική/Λειτουργική θρησκευτική ποίηση – Το κοντάκιο (κύρια χαρακτηριστικά – βασικοί εκπρόσωποι – ανάλυση σχετικών ποιητικών κειμένων).</w:t>
                  </w:r>
                </w:p>
              </w:tc>
              <w:tc>
                <w:tcPr>
                  <w:tcW w:w="2693" w:type="dxa"/>
                  <w:shd w:val="clear" w:color="auto" w:fill="auto"/>
                </w:tcPr>
                <w:p w14:paraId="6E59DF60" w14:textId="77777777" w:rsidR="00754C0D" w:rsidRPr="00F5339C" w:rsidRDefault="00754C0D" w:rsidP="00014D95">
                  <w:pPr>
                    <w:jc w:val="center"/>
                    <w:rPr>
                      <w:rFonts w:cstheme="minorHAnsi"/>
                      <w:sz w:val="20"/>
                      <w:szCs w:val="20"/>
                    </w:rPr>
                  </w:pPr>
                </w:p>
                <w:p w14:paraId="08DB5A0E"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621A83CE"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2E3F62EF" w14:textId="77777777" w:rsidR="00754C0D" w:rsidRPr="00F5339C" w:rsidRDefault="00754C0D" w:rsidP="00014D95">
                  <w:pPr>
                    <w:rPr>
                      <w:rFonts w:cstheme="minorHAnsi"/>
                      <w:sz w:val="20"/>
                      <w:szCs w:val="20"/>
                    </w:rPr>
                  </w:pPr>
                </w:p>
              </w:tc>
            </w:tr>
            <w:tr w:rsidR="00754C0D" w:rsidRPr="00F5339C" w14:paraId="1841031E" w14:textId="77777777" w:rsidTr="00014D95">
              <w:tc>
                <w:tcPr>
                  <w:tcW w:w="4140" w:type="dxa"/>
                  <w:shd w:val="clear" w:color="auto" w:fill="auto"/>
                </w:tcPr>
                <w:p w14:paraId="6B20229B" w14:textId="77777777" w:rsidR="00754C0D" w:rsidRPr="00F5339C" w:rsidRDefault="00754C0D" w:rsidP="00DB5B81">
                  <w:pPr>
                    <w:widowControl w:val="0"/>
                    <w:numPr>
                      <w:ilvl w:val="0"/>
                      <w:numId w:val="171"/>
                    </w:numPr>
                    <w:autoSpaceDE w:val="0"/>
                    <w:autoSpaceDN w:val="0"/>
                    <w:adjustRightInd w:val="0"/>
                    <w:spacing w:after="0" w:line="240" w:lineRule="auto"/>
                    <w:ind w:left="346"/>
                    <w:jc w:val="both"/>
                    <w:rPr>
                      <w:rFonts w:eastAsia="Calibri" w:cstheme="minorHAnsi"/>
                      <w:sz w:val="20"/>
                      <w:szCs w:val="20"/>
                    </w:rPr>
                  </w:pPr>
                  <w:r w:rsidRPr="00F5339C">
                    <w:rPr>
                      <w:rFonts w:cstheme="minorHAnsi"/>
                      <w:sz w:val="20"/>
                      <w:szCs w:val="20"/>
                      <w:u w:val="single"/>
                    </w:rPr>
                    <w:lastRenderedPageBreak/>
                    <w:t>Η θρησκευτική ποίηση των Βυζαντινών Δ’</w:t>
                  </w:r>
                  <w:r w:rsidRPr="00F5339C">
                    <w:rPr>
                      <w:rFonts w:cstheme="minorHAnsi"/>
                      <w:sz w:val="20"/>
                      <w:szCs w:val="20"/>
                    </w:rPr>
                    <w:t>: Εκκλησιαστική/Λειτουργική θρησκευτική ποίηση – Ο κανών (κύρια χαρακτηριστικά – σημαντικότεροι εκπρόσωποι – ανάλυση σχετικών ποιητικών κειμένων).</w:t>
                  </w:r>
                </w:p>
              </w:tc>
              <w:tc>
                <w:tcPr>
                  <w:tcW w:w="2693" w:type="dxa"/>
                  <w:shd w:val="clear" w:color="auto" w:fill="auto"/>
                </w:tcPr>
                <w:p w14:paraId="4ADC7617" w14:textId="77777777" w:rsidR="00754C0D" w:rsidRPr="00F5339C" w:rsidRDefault="00754C0D" w:rsidP="00014D95">
                  <w:pPr>
                    <w:jc w:val="center"/>
                    <w:rPr>
                      <w:rFonts w:cstheme="minorHAnsi"/>
                      <w:sz w:val="20"/>
                      <w:szCs w:val="20"/>
                    </w:rPr>
                  </w:pPr>
                </w:p>
                <w:p w14:paraId="06AB2BD9"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6FBDCEFD"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5FBAB1BA" w14:textId="77777777" w:rsidR="00754C0D" w:rsidRPr="00F5339C" w:rsidRDefault="00754C0D" w:rsidP="00014D95">
                  <w:pPr>
                    <w:rPr>
                      <w:rFonts w:cstheme="minorHAnsi"/>
                      <w:sz w:val="20"/>
                      <w:szCs w:val="20"/>
                    </w:rPr>
                  </w:pPr>
                </w:p>
              </w:tc>
            </w:tr>
            <w:tr w:rsidR="00754C0D" w:rsidRPr="00F5339C" w14:paraId="385DF1B4" w14:textId="77777777" w:rsidTr="00014D95">
              <w:tc>
                <w:tcPr>
                  <w:tcW w:w="4140" w:type="dxa"/>
                  <w:shd w:val="clear" w:color="auto" w:fill="auto"/>
                </w:tcPr>
                <w:p w14:paraId="11214183" w14:textId="77777777" w:rsidR="00754C0D" w:rsidRPr="00F5339C" w:rsidRDefault="00754C0D" w:rsidP="00DB5B81">
                  <w:pPr>
                    <w:widowControl w:val="0"/>
                    <w:numPr>
                      <w:ilvl w:val="0"/>
                      <w:numId w:val="171"/>
                    </w:numPr>
                    <w:autoSpaceDE w:val="0"/>
                    <w:autoSpaceDN w:val="0"/>
                    <w:adjustRightInd w:val="0"/>
                    <w:spacing w:after="0" w:line="240" w:lineRule="auto"/>
                    <w:ind w:left="346" w:hanging="283"/>
                    <w:jc w:val="both"/>
                    <w:rPr>
                      <w:rFonts w:eastAsia="Calibri" w:cstheme="minorHAnsi"/>
                      <w:sz w:val="20"/>
                      <w:szCs w:val="20"/>
                    </w:rPr>
                  </w:pPr>
                  <w:r w:rsidRPr="00F5339C">
                    <w:rPr>
                      <w:rFonts w:eastAsia="Calibri" w:cstheme="minorHAnsi"/>
                      <w:sz w:val="20"/>
                      <w:szCs w:val="20"/>
                      <w:u w:val="single"/>
                    </w:rPr>
                    <w:t>Η θύραθεν ποίηση των Βυζαντινών Α’</w:t>
                  </w:r>
                  <w:r w:rsidRPr="00F5339C">
                    <w:rPr>
                      <w:rFonts w:eastAsia="Calibri" w:cstheme="minorHAnsi"/>
                      <w:sz w:val="20"/>
                      <w:szCs w:val="20"/>
                    </w:rPr>
                    <w:t>: Επική ποίηση (κύρια χαρακτηριστικά – βασικοί εκπρόσωποι – ανάλυση σχετικών ποιητικών κειμένων).</w:t>
                  </w:r>
                </w:p>
              </w:tc>
              <w:tc>
                <w:tcPr>
                  <w:tcW w:w="2693" w:type="dxa"/>
                  <w:shd w:val="clear" w:color="auto" w:fill="auto"/>
                </w:tcPr>
                <w:p w14:paraId="43DAE720" w14:textId="77777777" w:rsidR="00754C0D" w:rsidRPr="00F5339C" w:rsidRDefault="00754C0D" w:rsidP="00014D95">
                  <w:pPr>
                    <w:jc w:val="center"/>
                    <w:rPr>
                      <w:rFonts w:cstheme="minorHAnsi"/>
                      <w:sz w:val="20"/>
                      <w:szCs w:val="20"/>
                    </w:rPr>
                  </w:pPr>
                </w:p>
                <w:p w14:paraId="3FE19ABB"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4CF9C52F"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250E8055" w14:textId="77777777" w:rsidR="00754C0D" w:rsidRPr="00F5339C" w:rsidRDefault="00754C0D" w:rsidP="00014D95">
                  <w:pPr>
                    <w:rPr>
                      <w:rFonts w:cstheme="minorHAnsi"/>
                      <w:sz w:val="20"/>
                      <w:szCs w:val="20"/>
                    </w:rPr>
                  </w:pPr>
                </w:p>
              </w:tc>
            </w:tr>
            <w:tr w:rsidR="00754C0D" w:rsidRPr="00F5339C" w14:paraId="0B08D3C9" w14:textId="77777777" w:rsidTr="00014D95">
              <w:tc>
                <w:tcPr>
                  <w:tcW w:w="4140" w:type="dxa"/>
                  <w:shd w:val="clear" w:color="auto" w:fill="auto"/>
                </w:tcPr>
                <w:p w14:paraId="070E6268" w14:textId="77777777" w:rsidR="00754C0D" w:rsidRPr="00F5339C" w:rsidRDefault="00754C0D" w:rsidP="00DB5B81">
                  <w:pPr>
                    <w:widowControl w:val="0"/>
                    <w:numPr>
                      <w:ilvl w:val="0"/>
                      <w:numId w:val="171"/>
                    </w:numPr>
                    <w:autoSpaceDE w:val="0"/>
                    <w:autoSpaceDN w:val="0"/>
                    <w:adjustRightInd w:val="0"/>
                    <w:spacing w:after="0" w:line="240" w:lineRule="auto"/>
                    <w:ind w:left="346" w:hanging="283"/>
                    <w:jc w:val="both"/>
                    <w:rPr>
                      <w:rFonts w:eastAsia="Calibri" w:cstheme="minorHAnsi"/>
                      <w:sz w:val="20"/>
                      <w:szCs w:val="20"/>
                    </w:rPr>
                  </w:pPr>
                  <w:r w:rsidRPr="00F5339C">
                    <w:rPr>
                      <w:rFonts w:eastAsia="Calibri" w:cstheme="minorHAnsi"/>
                      <w:sz w:val="20"/>
                      <w:szCs w:val="20"/>
                      <w:u w:val="single"/>
                    </w:rPr>
                    <w:t>Η θύραθεν ποίηση των Βυζαντινών Β’</w:t>
                  </w:r>
                  <w:r w:rsidRPr="00F5339C">
                    <w:rPr>
                      <w:rFonts w:eastAsia="Calibri" w:cstheme="minorHAnsi"/>
                      <w:sz w:val="20"/>
                      <w:szCs w:val="20"/>
                    </w:rPr>
                    <w:t>: Επική ποίηση (κύρια χαρακτηριστικά – βασικοί εκπρόσωποι – ανάλυση σχετικών ποιητικών κειμένων).</w:t>
                  </w:r>
                </w:p>
              </w:tc>
              <w:tc>
                <w:tcPr>
                  <w:tcW w:w="2693" w:type="dxa"/>
                  <w:shd w:val="clear" w:color="auto" w:fill="auto"/>
                </w:tcPr>
                <w:p w14:paraId="4DE1E55B" w14:textId="77777777" w:rsidR="00754C0D" w:rsidRPr="00F5339C" w:rsidRDefault="00754C0D" w:rsidP="00014D95">
                  <w:pPr>
                    <w:rPr>
                      <w:rFonts w:cstheme="minorHAnsi"/>
                      <w:sz w:val="20"/>
                      <w:szCs w:val="20"/>
                    </w:rPr>
                  </w:pPr>
                </w:p>
                <w:p w14:paraId="6E28A906"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28E94AA2"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18E101A5" w14:textId="77777777" w:rsidR="00754C0D" w:rsidRPr="00F5339C" w:rsidRDefault="00754C0D" w:rsidP="00014D95">
                  <w:pPr>
                    <w:rPr>
                      <w:rFonts w:cstheme="minorHAnsi"/>
                      <w:sz w:val="20"/>
                      <w:szCs w:val="20"/>
                    </w:rPr>
                  </w:pPr>
                </w:p>
              </w:tc>
            </w:tr>
            <w:tr w:rsidR="00754C0D" w:rsidRPr="00F5339C" w14:paraId="5FBD9A72" w14:textId="77777777" w:rsidTr="00014D95">
              <w:tc>
                <w:tcPr>
                  <w:tcW w:w="4140" w:type="dxa"/>
                  <w:shd w:val="clear" w:color="auto" w:fill="auto"/>
                </w:tcPr>
                <w:p w14:paraId="6CB18C60" w14:textId="77777777" w:rsidR="00754C0D" w:rsidRPr="00F5339C" w:rsidRDefault="00754C0D" w:rsidP="00DB5B81">
                  <w:pPr>
                    <w:pStyle w:val="41"/>
                    <w:widowControl w:val="0"/>
                    <w:numPr>
                      <w:ilvl w:val="0"/>
                      <w:numId w:val="171"/>
                    </w:numPr>
                    <w:autoSpaceDE w:val="0"/>
                    <w:autoSpaceDN w:val="0"/>
                    <w:adjustRightInd w:val="0"/>
                    <w:ind w:left="346" w:hanging="283"/>
                    <w:jc w:val="both"/>
                    <w:rPr>
                      <w:rFonts w:asciiTheme="minorHAnsi" w:eastAsia="Calibri" w:hAnsiTheme="minorHAnsi" w:cstheme="minorHAnsi"/>
                      <w:sz w:val="20"/>
                      <w:szCs w:val="20"/>
                      <w:lang w:val="el-GR"/>
                    </w:rPr>
                  </w:pPr>
                  <w:r w:rsidRPr="00F5339C">
                    <w:rPr>
                      <w:rFonts w:asciiTheme="minorHAnsi" w:eastAsia="Calibri" w:hAnsiTheme="minorHAnsi" w:cstheme="minorHAnsi"/>
                      <w:sz w:val="20"/>
                      <w:szCs w:val="20"/>
                      <w:u w:val="single"/>
                      <w:lang w:val="el-GR"/>
                    </w:rPr>
                    <w:t>Η θύραθεν ποίηση των Βυζαντινών Γ’</w:t>
                  </w:r>
                  <w:r w:rsidRPr="00F5339C">
                    <w:rPr>
                      <w:rFonts w:asciiTheme="minorHAnsi" w:eastAsia="Calibri" w:hAnsiTheme="minorHAnsi" w:cstheme="minorHAnsi"/>
                      <w:sz w:val="20"/>
                      <w:szCs w:val="20"/>
                      <w:lang w:val="el-GR"/>
                    </w:rPr>
                    <w:t>: δραματική ποίηση (κύρια χαρακτηριστικά – βασικοί εκπρόσωποι – ανάλυση σχετικών ποιητικών κειμένων).</w:t>
                  </w:r>
                </w:p>
              </w:tc>
              <w:tc>
                <w:tcPr>
                  <w:tcW w:w="2693" w:type="dxa"/>
                  <w:shd w:val="clear" w:color="auto" w:fill="auto"/>
                </w:tcPr>
                <w:p w14:paraId="72632E37" w14:textId="77777777" w:rsidR="00754C0D" w:rsidRPr="00F5339C" w:rsidRDefault="00754C0D" w:rsidP="00014D95">
                  <w:pPr>
                    <w:rPr>
                      <w:rFonts w:cstheme="minorHAnsi"/>
                      <w:sz w:val="20"/>
                      <w:szCs w:val="20"/>
                    </w:rPr>
                  </w:pPr>
                </w:p>
                <w:p w14:paraId="61F0F12F"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736185FE"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7F5E4D04" w14:textId="77777777" w:rsidR="00754C0D" w:rsidRPr="00F5339C" w:rsidRDefault="00754C0D" w:rsidP="00014D95">
                  <w:pPr>
                    <w:rPr>
                      <w:rFonts w:cstheme="minorHAnsi"/>
                      <w:sz w:val="20"/>
                      <w:szCs w:val="20"/>
                    </w:rPr>
                  </w:pPr>
                </w:p>
              </w:tc>
            </w:tr>
            <w:tr w:rsidR="00754C0D" w:rsidRPr="00F5339C" w14:paraId="54E19783" w14:textId="77777777" w:rsidTr="00014D95">
              <w:tc>
                <w:tcPr>
                  <w:tcW w:w="4140" w:type="dxa"/>
                  <w:shd w:val="clear" w:color="auto" w:fill="auto"/>
                </w:tcPr>
                <w:p w14:paraId="07DAFB55" w14:textId="77777777" w:rsidR="00754C0D" w:rsidRPr="00F5339C" w:rsidRDefault="00754C0D" w:rsidP="00DB5B81">
                  <w:pPr>
                    <w:pStyle w:val="41"/>
                    <w:widowControl w:val="0"/>
                    <w:numPr>
                      <w:ilvl w:val="0"/>
                      <w:numId w:val="171"/>
                    </w:numPr>
                    <w:autoSpaceDE w:val="0"/>
                    <w:autoSpaceDN w:val="0"/>
                    <w:adjustRightInd w:val="0"/>
                    <w:ind w:left="346" w:hanging="283"/>
                    <w:jc w:val="both"/>
                    <w:rPr>
                      <w:rFonts w:asciiTheme="minorHAnsi" w:eastAsia="Calibri" w:hAnsiTheme="minorHAnsi" w:cstheme="minorHAnsi"/>
                      <w:sz w:val="20"/>
                      <w:szCs w:val="20"/>
                      <w:lang w:val="el-GR"/>
                    </w:rPr>
                  </w:pPr>
                  <w:r w:rsidRPr="00F5339C">
                    <w:rPr>
                      <w:rFonts w:asciiTheme="minorHAnsi" w:eastAsia="Calibri" w:hAnsiTheme="minorHAnsi" w:cstheme="minorHAnsi"/>
                      <w:sz w:val="20"/>
                      <w:szCs w:val="20"/>
                      <w:u w:val="single"/>
                      <w:lang w:val="el-GR"/>
                    </w:rPr>
                    <w:t>Η θύραθεν ποίηση των Βυζαντινών Δ’</w:t>
                  </w:r>
                  <w:r w:rsidRPr="00F5339C">
                    <w:rPr>
                      <w:rFonts w:asciiTheme="minorHAnsi" w:eastAsia="Calibri" w:hAnsiTheme="minorHAnsi" w:cstheme="minorHAnsi"/>
                      <w:sz w:val="20"/>
                      <w:szCs w:val="20"/>
                      <w:lang w:val="el-GR"/>
                    </w:rPr>
                    <w:t>: Λυρική ποίηση (κύρια χαρακτηριστικά – βασικοί εκπρόσωποι – ανάλυση σχετικών ποιητικών κειμένων).</w:t>
                  </w:r>
                </w:p>
              </w:tc>
              <w:tc>
                <w:tcPr>
                  <w:tcW w:w="2693" w:type="dxa"/>
                  <w:shd w:val="clear" w:color="auto" w:fill="auto"/>
                </w:tcPr>
                <w:p w14:paraId="76E89F47" w14:textId="77777777" w:rsidR="00754C0D" w:rsidRPr="00F5339C" w:rsidRDefault="00754C0D" w:rsidP="00014D95">
                  <w:pPr>
                    <w:rPr>
                      <w:rFonts w:cstheme="minorHAnsi"/>
                      <w:sz w:val="20"/>
                      <w:szCs w:val="20"/>
                    </w:rPr>
                  </w:pPr>
                </w:p>
                <w:p w14:paraId="553357DC"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2DBE7082"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7DEF000B" w14:textId="77777777" w:rsidR="00754C0D" w:rsidRPr="00F5339C" w:rsidRDefault="00754C0D" w:rsidP="00014D95">
                  <w:pPr>
                    <w:rPr>
                      <w:rFonts w:cstheme="minorHAnsi"/>
                      <w:sz w:val="20"/>
                      <w:szCs w:val="20"/>
                    </w:rPr>
                  </w:pPr>
                </w:p>
              </w:tc>
            </w:tr>
            <w:tr w:rsidR="00754C0D" w:rsidRPr="00F5339C" w14:paraId="5C807843" w14:textId="77777777" w:rsidTr="00014D95">
              <w:tc>
                <w:tcPr>
                  <w:tcW w:w="4140" w:type="dxa"/>
                  <w:shd w:val="clear" w:color="auto" w:fill="auto"/>
                </w:tcPr>
                <w:p w14:paraId="6D7E5D9F" w14:textId="77777777" w:rsidR="00754C0D" w:rsidRPr="00F5339C" w:rsidRDefault="00754C0D" w:rsidP="00DB5B81">
                  <w:pPr>
                    <w:pStyle w:val="41"/>
                    <w:widowControl w:val="0"/>
                    <w:numPr>
                      <w:ilvl w:val="0"/>
                      <w:numId w:val="171"/>
                    </w:numPr>
                    <w:autoSpaceDE w:val="0"/>
                    <w:autoSpaceDN w:val="0"/>
                    <w:adjustRightInd w:val="0"/>
                    <w:ind w:left="346" w:right="-16" w:hanging="283"/>
                    <w:jc w:val="both"/>
                    <w:rPr>
                      <w:rFonts w:asciiTheme="minorHAnsi" w:eastAsia="Calibri" w:hAnsiTheme="minorHAnsi" w:cstheme="minorHAnsi"/>
                      <w:sz w:val="20"/>
                      <w:szCs w:val="20"/>
                      <w:lang w:val="el-GR"/>
                    </w:rPr>
                  </w:pPr>
                  <w:r w:rsidRPr="00F5339C">
                    <w:rPr>
                      <w:rFonts w:asciiTheme="minorHAnsi" w:eastAsia="Calibri" w:hAnsiTheme="minorHAnsi" w:cstheme="minorHAnsi"/>
                      <w:sz w:val="20"/>
                      <w:szCs w:val="20"/>
                      <w:u w:val="single"/>
                      <w:lang w:val="el-GR"/>
                    </w:rPr>
                    <w:t>Η θύραθεν ποίηση των Βυζαντινών Ε’</w:t>
                  </w:r>
                  <w:r w:rsidRPr="00F5339C">
                    <w:rPr>
                      <w:rFonts w:asciiTheme="minorHAnsi" w:eastAsia="Calibri" w:hAnsiTheme="minorHAnsi" w:cstheme="minorHAnsi"/>
                      <w:sz w:val="20"/>
                      <w:szCs w:val="20"/>
                      <w:lang w:val="el-GR"/>
                    </w:rPr>
                    <w:t>: Λυρική ποίηση (κύρια χαρακτηριστικά – βασικοί εκπρόσωποι – ανάλυση σχετικών ποιητικών κειμένων).</w:t>
                  </w:r>
                </w:p>
              </w:tc>
              <w:tc>
                <w:tcPr>
                  <w:tcW w:w="2693" w:type="dxa"/>
                  <w:shd w:val="clear" w:color="auto" w:fill="auto"/>
                </w:tcPr>
                <w:p w14:paraId="23DA7F38" w14:textId="77777777" w:rsidR="00754C0D" w:rsidRPr="00F5339C" w:rsidRDefault="00754C0D" w:rsidP="00014D95">
                  <w:pPr>
                    <w:rPr>
                      <w:rFonts w:cstheme="minorHAnsi"/>
                      <w:sz w:val="20"/>
                      <w:szCs w:val="20"/>
                    </w:rPr>
                  </w:pPr>
                </w:p>
                <w:p w14:paraId="104F54E6"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4E78AEF4"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06DCB7B6" w14:textId="77777777" w:rsidR="00754C0D" w:rsidRPr="00F5339C" w:rsidRDefault="00754C0D" w:rsidP="00014D95">
                  <w:pPr>
                    <w:rPr>
                      <w:rFonts w:cstheme="minorHAnsi"/>
                      <w:sz w:val="20"/>
                      <w:szCs w:val="20"/>
                    </w:rPr>
                  </w:pPr>
                </w:p>
              </w:tc>
            </w:tr>
            <w:tr w:rsidR="00754C0D" w:rsidRPr="00F5339C" w14:paraId="550AB2A8" w14:textId="77777777" w:rsidTr="00014D95">
              <w:tc>
                <w:tcPr>
                  <w:tcW w:w="4140" w:type="dxa"/>
                  <w:shd w:val="clear" w:color="auto" w:fill="auto"/>
                </w:tcPr>
                <w:p w14:paraId="4792968E" w14:textId="77777777" w:rsidR="00754C0D" w:rsidRPr="00F5339C" w:rsidRDefault="00754C0D" w:rsidP="00DB5B81">
                  <w:pPr>
                    <w:pStyle w:val="a6"/>
                    <w:numPr>
                      <w:ilvl w:val="0"/>
                      <w:numId w:val="171"/>
                    </w:numPr>
                    <w:spacing w:after="0" w:line="240" w:lineRule="auto"/>
                    <w:ind w:left="346" w:right="-108" w:hanging="283"/>
                    <w:rPr>
                      <w:rFonts w:cstheme="minorHAnsi"/>
                      <w:sz w:val="20"/>
                      <w:szCs w:val="20"/>
                    </w:rPr>
                  </w:pPr>
                  <w:r w:rsidRPr="00F5339C">
                    <w:rPr>
                      <w:rFonts w:cstheme="minorHAnsi"/>
                      <w:sz w:val="20"/>
                      <w:szCs w:val="20"/>
                      <w:u w:val="single"/>
                    </w:rPr>
                    <w:t>Η θύραθεν ποίηση των Βυζαντινών ΣΤ’</w:t>
                  </w:r>
                  <w:r w:rsidRPr="00F5339C">
                    <w:rPr>
                      <w:rFonts w:cstheme="minorHAnsi"/>
                      <w:sz w:val="20"/>
                      <w:szCs w:val="20"/>
                    </w:rPr>
                    <w:t>: Επιγράμματα (κύρια χαρακτηριστικά – βασικοί εκπρόσωποι – ανάλυση σχετικών ποιητικών κειμένων).</w:t>
                  </w:r>
                </w:p>
              </w:tc>
              <w:tc>
                <w:tcPr>
                  <w:tcW w:w="2693" w:type="dxa"/>
                  <w:shd w:val="clear" w:color="auto" w:fill="auto"/>
                </w:tcPr>
                <w:p w14:paraId="5DA694DC" w14:textId="77777777" w:rsidR="00754C0D" w:rsidRPr="00F5339C" w:rsidRDefault="00754C0D" w:rsidP="00014D95">
                  <w:pPr>
                    <w:rPr>
                      <w:rFonts w:cstheme="minorHAnsi"/>
                      <w:sz w:val="20"/>
                      <w:szCs w:val="20"/>
                    </w:rPr>
                  </w:pPr>
                </w:p>
                <w:p w14:paraId="5AA99C81"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37E5DFE0"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08CA5425" w14:textId="77777777" w:rsidR="00754C0D" w:rsidRPr="00F5339C" w:rsidRDefault="00754C0D" w:rsidP="00014D95">
                  <w:pPr>
                    <w:rPr>
                      <w:rFonts w:cstheme="minorHAnsi"/>
                      <w:sz w:val="20"/>
                      <w:szCs w:val="20"/>
                    </w:rPr>
                  </w:pPr>
                </w:p>
              </w:tc>
            </w:tr>
            <w:tr w:rsidR="00754C0D" w:rsidRPr="00F5339C" w14:paraId="6BBF1FAD" w14:textId="77777777" w:rsidTr="00014D95">
              <w:tc>
                <w:tcPr>
                  <w:tcW w:w="4140" w:type="dxa"/>
                  <w:shd w:val="clear" w:color="auto" w:fill="auto"/>
                </w:tcPr>
                <w:p w14:paraId="1674BF1C" w14:textId="77777777" w:rsidR="00754C0D" w:rsidRPr="00F5339C" w:rsidRDefault="00754C0D" w:rsidP="00DB5B81">
                  <w:pPr>
                    <w:pStyle w:val="a6"/>
                    <w:numPr>
                      <w:ilvl w:val="0"/>
                      <w:numId w:val="171"/>
                    </w:numPr>
                    <w:spacing w:after="0" w:line="240" w:lineRule="auto"/>
                    <w:ind w:left="346" w:hanging="283"/>
                    <w:rPr>
                      <w:rFonts w:cstheme="minorHAnsi"/>
                      <w:sz w:val="20"/>
                      <w:szCs w:val="20"/>
                    </w:rPr>
                  </w:pPr>
                  <w:r w:rsidRPr="00F5339C">
                    <w:rPr>
                      <w:rFonts w:cstheme="minorHAnsi"/>
                      <w:sz w:val="20"/>
                      <w:szCs w:val="20"/>
                      <w:u w:val="single"/>
                    </w:rPr>
                    <w:t>Η θύραθεν ποίηση των Βυζαντινών Ζ’</w:t>
                  </w:r>
                  <w:r w:rsidRPr="00F5339C">
                    <w:rPr>
                      <w:rFonts w:cstheme="minorHAnsi"/>
                      <w:sz w:val="20"/>
                      <w:szCs w:val="20"/>
                    </w:rPr>
                    <w:t>: Επιγράμματα (κύρια χαρακτηριστικά – βασικοί εκπρόσωποι – ανάλυση σχετικών ποιητικών κειμένων).</w:t>
                  </w:r>
                </w:p>
              </w:tc>
              <w:tc>
                <w:tcPr>
                  <w:tcW w:w="2693" w:type="dxa"/>
                  <w:shd w:val="clear" w:color="auto" w:fill="auto"/>
                </w:tcPr>
                <w:p w14:paraId="17D4541D" w14:textId="77777777" w:rsidR="00754C0D" w:rsidRPr="00F5339C" w:rsidRDefault="00754C0D" w:rsidP="00014D95">
                  <w:pPr>
                    <w:rPr>
                      <w:rFonts w:cstheme="minorHAnsi"/>
                      <w:sz w:val="20"/>
                      <w:szCs w:val="20"/>
                    </w:rPr>
                  </w:pPr>
                </w:p>
                <w:p w14:paraId="47ABA631"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1F136E7C"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478245DE" w14:textId="77777777" w:rsidR="00754C0D" w:rsidRPr="00F5339C" w:rsidRDefault="00754C0D" w:rsidP="00014D95">
                  <w:pPr>
                    <w:rPr>
                      <w:rFonts w:cstheme="minorHAnsi"/>
                      <w:sz w:val="20"/>
                      <w:szCs w:val="20"/>
                    </w:rPr>
                  </w:pPr>
                </w:p>
              </w:tc>
            </w:tr>
            <w:tr w:rsidR="00754C0D" w:rsidRPr="00F5339C" w14:paraId="648BB23B" w14:textId="77777777" w:rsidTr="00014D95">
              <w:tc>
                <w:tcPr>
                  <w:tcW w:w="4140" w:type="dxa"/>
                  <w:shd w:val="clear" w:color="auto" w:fill="auto"/>
                </w:tcPr>
                <w:p w14:paraId="1E2F1B5F" w14:textId="77777777" w:rsidR="00754C0D" w:rsidRPr="00F5339C" w:rsidRDefault="00754C0D" w:rsidP="00DB5B81">
                  <w:pPr>
                    <w:pStyle w:val="a6"/>
                    <w:numPr>
                      <w:ilvl w:val="0"/>
                      <w:numId w:val="171"/>
                    </w:numPr>
                    <w:spacing w:after="0" w:line="240" w:lineRule="auto"/>
                    <w:ind w:left="346" w:hanging="283"/>
                    <w:jc w:val="both"/>
                    <w:rPr>
                      <w:rFonts w:cstheme="minorHAnsi"/>
                      <w:sz w:val="20"/>
                      <w:szCs w:val="20"/>
                    </w:rPr>
                  </w:pPr>
                  <w:r w:rsidRPr="00F5339C">
                    <w:rPr>
                      <w:rFonts w:cstheme="minorHAnsi"/>
                      <w:sz w:val="20"/>
                      <w:szCs w:val="20"/>
                      <w:u w:val="single"/>
                    </w:rPr>
                    <w:t>Η θύραθεν ποίηση των Βυζαντινών Ζ’</w:t>
                  </w:r>
                  <w:r w:rsidRPr="00F5339C">
                    <w:rPr>
                      <w:rFonts w:cstheme="minorHAnsi"/>
                      <w:sz w:val="20"/>
                      <w:szCs w:val="20"/>
                    </w:rPr>
                    <w:t xml:space="preserve">: Κέντρωνες - </w:t>
                  </w:r>
                  <w:proofErr w:type="spellStart"/>
                  <w:r w:rsidRPr="00F5339C">
                    <w:rPr>
                      <w:rFonts w:cstheme="minorHAnsi"/>
                      <w:sz w:val="20"/>
                      <w:szCs w:val="20"/>
                    </w:rPr>
                    <w:t>Τεχνοπαίγνια</w:t>
                  </w:r>
                  <w:proofErr w:type="spellEnd"/>
                  <w:r w:rsidRPr="00F5339C">
                    <w:rPr>
                      <w:rFonts w:cstheme="minorHAnsi"/>
                      <w:sz w:val="20"/>
                      <w:szCs w:val="20"/>
                    </w:rPr>
                    <w:t xml:space="preserve"> (κύρια χαρακτηριστικά – βασικοί εκπρόσωποι – ανάλυση σχετικών ποιητικών κειμένων).</w:t>
                  </w:r>
                </w:p>
              </w:tc>
              <w:tc>
                <w:tcPr>
                  <w:tcW w:w="2693" w:type="dxa"/>
                  <w:shd w:val="clear" w:color="auto" w:fill="auto"/>
                </w:tcPr>
                <w:p w14:paraId="1039D82B" w14:textId="77777777" w:rsidR="00754C0D" w:rsidRPr="00F5339C" w:rsidRDefault="00754C0D" w:rsidP="00014D95">
                  <w:pPr>
                    <w:rPr>
                      <w:rFonts w:cstheme="minorHAnsi"/>
                      <w:sz w:val="20"/>
                      <w:szCs w:val="20"/>
                    </w:rPr>
                  </w:pPr>
                </w:p>
                <w:p w14:paraId="16269622" w14:textId="77777777" w:rsidR="00754C0D" w:rsidRPr="00F5339C" w:rsidRDefault="00754C0D" w:rsidP="00014D95">
                  <w:pPr>
                    <w:jc w:val="center"/>
                    <w:rPr>
                      <w:rFonts w:cstheme="minorHAnsi"/>
                      <w:sz w:val="20"/>
                      <w:szCs w:val="20"/>
                    </w:rPr>
                  </w:pPr>
                  <w:r w:rsidRPr="00F5339C">
                    <w:rPr>
                      <w:rFonts w:cstheme="minorHAnsi"/>
                      <w:sz w:val="20"/>
                      <w:szCs w:val="20"/>
                    </w:rPr>
                    <w:t xml:space="preserve">Βλ. πιο κάτω </w:t>
                  </w:r>
                </w:p>
                <w:p w14:paraId="615A45C8"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825" w:type="dxa"/>
                  <w:shd w:val="clear" w:color="auto" w:fill="auto"/>
                </w:tcPr>
                <w:p w14:paraId="5F33E2AB" w14:textId="77777777" w:rsidR="00754C0D" w:rsidRPr="00F5339C" w:rsidRDefault="00754C0D" w:rsidP="00014D95">
                  <w:pPr>
                    <w:rPr>
                      <w:rFonts w:cstheme="minorHAnsi"/>
                      <w:sz w:val="20"/>
                      <w:szCs w:val="20"/>
                    </w:rPr>
                  </w:pPr>
                </w:p>
              </w:tc>
            </w:tr>
            <w:tr w:rsidR="00754C0D" w:rsidRPr="00F5339C" w14:paraId="08AFE153" w14:textId="77777777" w:rsidTr="00014D95">
              <w:tc>
                <w:tcPr>
                  <w:tcW w:w="4140" w:type="dxa"/>
                  <w:shd w:val="clear" w:color="auto" w:fill="auto"/>
                </w:tcPr>
                <w:p w14:paraId="5E4161CA" w14:textId="77777777" w:rsidR="00754C0D" w:rsidRPr="00F5339C" w:rsidRDefault="00754C0D" w:rsidP="00014D95">
                  <w:pPr>
                    <w:rPr>
                      <w:rFonts w:cstheme="minorHAnsi"/>
                      <w:b/>
                      <w:sz w:val="20"/>
                      <w:szCs w:val="20"/>
                    </w:rPr>
                  </w:pPr>
                  <w:r w:rsidRPr="00F5339C">
                    <w:rPr>
                      <w:rFonts w:cstheme="minorHAnsi"/>
                      <w:b/>
                      <w:sz w:val="20"/>
                      <w:szCs w:val="20"/>
                    </w:rPr>
                    <w:t>Τρόποι αξιολόγησης φοιτητή:</w:t>
                  </w:r>
                </w:p>
              </w:tc>
              <w:tc>
                <w:tcPr>
                  <w:tcW w:w="4518" w:type="dxa"/>
                  <w:gridSpan w:val="2"/>
                  <w:shd w:val="clear" w:color="auto" w:fill="auto"/>
                </w:tcPr>
                <w:p w14:paraId="0D5172DB" w14:textId="77777777" w:rsidR="00754C0D" w:rsidRPr="00F5339C" w:rsidRDefault="00754C0D" w:rsidP="00014D95">
                  <w:pPr>
                    <w:rPr>
                      <w:rFonts w:cstheme="minorHAnsi"/>
                      <w:sz w:val="20"/>
                      <w:szCs w:val="20"/>
                    </w:rPr>
                  </w:pPr>
                </w:p>
              </w:tc>
            </w:tr>
            <w:tr w:rsidR="00754C0D" w:rsidRPr="00F5339C" w14:paraId="093999AC" w14:textId="77777777" w:rsidTr="00014D95">
              <w:tc>
                <w:tcPr>
                  <w:tcW w:w="4140" w:type="dxa"/>
                  <w:shd w:val="clear" w:color="auto" w:fill="auto"/>
                </w:tcPr>
                <w:p w14:paraId="5E63F59B"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4518" w:type="dxa"/>
                  <w:gridSpan w:val="2"/>
                  <w:shd w:val="clear" w:color="auto" w:fill="auto"/>
                </w:tcPr>
                <w:p w14:paraId="3BD22DF3" w14:textId="77777777" w:rsidR="00754C0D" w:rsidRPr="00F5339C" w:rsidRDefault="00754C0D" w:rsidP="00014D95">
                  <w:pPr>
                    <w:rPr>
                      <w:rFonts w:cstheme="minorHAnsi"/>
                      <w:sz w:val="20"/>
                      <w:szCs w:val="20"/>
                    </w:rPr>
                  </w:pPr>
                  <w:r w:rsidRPr="00F5339C">
                    <w:rPr>
                      <w:rFonts w:cstheme="minorHAnsi"/>
                      <w:sz w:val="20"/>
                      <w:szCs w:val="20"/>
                    </w:rPr>
                    <w:t>ΓΡΑΠΤΗ ΕΞΕΤΑΣΗ</w:t>
                  </w:r>
                </w:p>
              </w:tc>
            </w:tr>
            <w:tr w:rsidR="00754C0D" w:rsidRPr="00F5339C" w14:paraId="571053DC" w14:textId="77777777" w:rsidTr="00014D95">
              <w:tc>
                <w:tcPr>
                  <w:tcW w:w="4140" w:type="dxa"/>
                  <w:shd w:val="clear" w:color="auto" w:fill="auto"/>
                </w:tcPr>
                <w:p w14:paraId="01C91F86"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4518" w:type="dxa"/>
                  <w:gridSpan w:val="2"/>
                  <w:shd w:val="clear" w:color="auto" w:fill="auto"/>
                </w:tcPr>
                <w:p w14:paraId="1BCB0876"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0B683582" w14:textId="77777777" w:rsidTr="00014D95">
              <w:tc>
                <w:tcPr>
                  <w:tcW w:w="4140" w:type="dxa"/>
                  <w:shd w:val="clear" w:color="auto" w:fill="auto"/>
                </w:tcPr>
                <w:p w14:paraId="286E0A39"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4518" w:type="dxa"/>
                  <w:gridSpan w:val="2"/>
                  <w:shd w:val="clear" w:color="auto" w:fill="auto"/>
                </w:tcPr>
                <w:p w14:paraId="208AE462"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0A775ABC" w14:textId="77777777" w:rsidTr="00014D95">
              <w:tc>
                <w:tcPr>
                  <w:tcW w:w="4140" w:type="dxa"/>
                  <w:shd w:val="clear" w:color="auto" w:fill="auto"/>
                </w:tcPr>
                <w:p w14:paraId="37D96EA7" w14:textId="77777777" w:rsidR="00754C0D" w:rsidRPr="00F5339C" w:rsidRDefault="00754C0D" w:rsidP="00014D95">
                  <w:pPr>
                    <w:rPr>
                      <w:rFonts w:cstheme="minorHAnsi"/>
                      <w:sz w:val="20"/>
                      <w:szCs w:val="20"/>
                    </w:rPr>
                  </w:pPr>
                  <w:r w:rsidRPr="00F5339C">
                    <w:rPr>
                      <w:rFonts w:cstheme="minorHAnsi"/>
                      <w:sz w:val="20"/>
                      <w:szCs w:val="20"/>
                    </w:rPr>
                    <w:t>Πρόταση 4</w:t>
                  </w:r>
                </w:p>
              </w:tc>
              <w:tc>
                <w:tcPr>
                  <w:tcW w:w="4518" w:type="dxa"/>
                  <w:gridSpan w:val="2"/>
                  <w:shd w:val="clear" w:color="auto" w:fill="auto"/>
                </w:tcPr>
                <w:p w14:paraId="2B76DFE0"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6A70E5F4" w14:textId="77777777" w:rsidTr="00014D95">
              <w:tc>
                <w:tcPr>
                  <w:tcW w:w="4140" w:type="dxa"/>
                  <w:shd w:val="clear" w:color="auto" w:fill="auto"/>
                </w:tcPr>
                <w:p w14:paraId="1FE0A748" w14:textId="77777777" w:rsidR="00754C0D" w:rsidRPr="00F5339C" w:rsidRDefault="00754C0D" w:rsidP="00014D95">
                  <w:pPr>
                    <w:rPr>
                      <w:rFonts w:cstheme="minorHAnsi"/>
                      <w:sz w:val="20"/>
                      <w:szCs w:val="20"/>
                    </w:rPr>
                  </w:pPr>
                  <w:r w:rsidRPr="00F5339C">
                    <w:rPr>
                      <w:rFonts w:cstheme="minorHAnsi"/>
                      <w:sz w:val="20"/>
                      <w:szCs w:val="20"/>
                    </w:rPr>
                    <w:lastRenderedPageBreak/>
                    <w:t>Άλλο</w:t>
                  </w:r>
                </w:p>
              </w:tc>
              <w:tc>
                <w:tcPr>
                  <w:tcW w:w="4518" w:type="dxa"/>
                  <w:gridSpan w:val="2"/>
                  <w:shd w:val="clear" w:color="auto" w:fill="auto"/>
                </w:tcPr>
                <w:p w14:paraId="087E257D" w14:textId="77777777" w:rsidR="00754C0D" w:rsidRPr="00F5339C" w:rsidRDefault="00754C0D" w:rsidP="00014D95">
                  <w:pPr>
                    <w:rPr>
                      <w:rFonts w:cstheme="minorHAnsi"/>
                      <w:sz w:val="20"/>
                      <w:szCs w:val="20"/>
                    </w:rPr>
                  </w:pPr>
                  <w:r w:rsidRPr="00F5339C">
                    <w:rPr>
                      <w:rFonts w:cstheme="minorHAnsi"/>
                      <w:sz w:val="20"/>
                      <w:szCs w:val="20"/>
                    </w:rPr>
                    <w:t>………………………</w:t>
                  </w:r>
                </w:p>
              </w:tc>
            </w:tr>
          </w:tbl>
          <w:p w14:paraId="0832AEAA" w14:textId="77777777" w:rsidR="00754C0D" w:rsidRPr="00F5339C" w:rsidRDefault="00754C0D" w:rsidP="00014D95">
            <w:pPr>
              <w:widowControl w:val="0"/>
              <w:autoSpaceDE w:val="0"/>
              <w:autoSpaceDN w:val="0"/>
              <w:adjustRightInd w:val="0"/>
              <w:jc w:val="center"/>
              <w:rPr>
                <w:rFonts w:eastAsia="Calibri" w:cstheme="minorHAnsi"/>
                <w:sz w:val="20"/>
                <w:szCs w:val="20"/>
              </w:rPr>
            </w:pPr>
          </w:p>
          <w:p w14:paraId="1B636E40" w14:textId="77777777" w:rsidR="00754C0D" w:rsidRPr="00F5339C" w:rsidRDefault="00754C0D" w:rsidP="00014D95">
            <w:pPr>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3F5390E9" w14:textId="77777777" w:rsidR="00754C0D" w:rsidRPr="00F5339C" w:rsidRDefault="00754C0D" w:rsidP="00DB5B81">
      <w:pPr>
        <w:widowControl w:val="0"/>
        <w:numPr>
          <w:ilvl w:val="0"/>
          <w:numId w:val="172"/>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5734"/>
      </w:tblGrid>
      <w:tr w:rsidR="00754C0D" w:rsidRPr="00F5339C" w14:paraId="76BF4ECC" w14:textId="77777777" w:rsidTr="001B5CA1">
        <w:tc>
          <w:tcPr>
            <w:tcW w:w="3306" w:type="dxa"/>
            <w:shd w:val="clear" w:color="auto" w:fill="DDD9C3"/>
          </w:tcPr>
          <w:p w14:paraId="03EB1995"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620" w:type="dxa"/>
          </w:tcPr>
          <w:p w14:paraId="6D4121EC" w14:textId="77777777" w:rsidR="00754C0D" w:rsidRPr="00F5339C" w:rsidRDefault="00754C0D" w:rsidP="00014D95">
            <w:pPr>
              <w:spacing w:after="200" w:line="276" w:lineRule="auto"/>
              <w:rPr>
                <w:rFonts w:eastAsia="Calibri" w:cstheme="minorHAnsi"/>
                <w:iCs/>
                <w:color w:val="002060"/>
                <w:sz w:val="20"/>
                <w:szCs w:val="20"/>
              </w:rPr>
            </w:pPr>
            <w:r w:rsidRPr="00F5339C">
              <w:rPr>
                <w:rFonts w:eastAsia="Calibri" w:cstheme="minorHAnsi"/>
                <w:iCs/>
                <w:sz w:val="20"/>
                <w:szCs w:val="20"/>
              </w:rPr>
              <w:t>ΔΙΑΛΕΞΕΙΣ</w:t>
            </w:r>
          </w:p>
        </w:tc>
      </w:tr>
      <w:tr w:rsidR="00754C0D" w:rsidRPr="008465C6" w14:paraId="4BA235EC" w14:textId="77777777" w:rsidTr="001B5CA1">
        <w:tc>
          <w:tcPr>
            <w:tcW w:w="3306" w:type="dxa"/>
            <w:shd w:val="clear" w:color="auto" w:fill="DDD9C3"/>
          </w:tcPr>
          <w:p w14:paraId="243ECFE3" w14:textId="77777777" w:rsidR="00754C0D" w:rsidRPr="00F5339C" w:rsidRDefault="00754C0D" w:rsidP="00014D95">
            <w:pPr>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620" w:type="dxa"/>
            <w:tcBorders>
              <w:bottom w:val="single" w:sz="4" w:space="0" w:color="auto"/>
            </w:tcBorders>
          </w:tcPr>
          <w:p w14:paraId="18BA00F9" w14:textId="77777777" w:rsidR="00754C0D" w:rsidRPr="00F5339C" w:rsidRDefault="00754C0D" w:rsidP="00014D95">
            <w:pPr>
              <w:rPr>
                <w:rFonts w:cstheme="minorHAnsi"/>
                <w:sz w:val="20"/>
                <w:szCs w:val="20"/>
                <w:lang w:val="en-US"/>
              </w:rPr>
            </w:pPr>
            <w:r w:rsidRPr="00F5339C">
              <w:rPr>
                <w:rFonts w:cstheme="minorHAnsi"/>
                <w:sz w:val="20"/>
                <w:szCs w:val="20"/>
                <w:lang w:val="en-US"/>
              </w:rPr>
              <w:t>POWER-POINT</w:t>
            </w:r>
          </w:p>
          <w:p w14:paraId="32C40B34" w14:textId="77777777" w:rsidR="00754C0D" w:rsidRPr="00F5339C" w:rsidRDefault="00754C0D" w:rsidP="00014D95">
            <w:pPr>
              <w:rPr>
                <w:rFonts w:cstheme="minorHAnsi"/>
                <w:sz w:val="20"/>
                <w:szCs w:val="20"/>
                <w:lang w:val="en-US"/>
              </w:rPr>
            </w:pPr>
            <w:r w:rsidRPr="00F5339C">
              <w:rPr>
                <w:rFonts w:cstheme="minorHAnsi"/>
                <w:sz w:val="20"/>
                <w:szCs w:val="20"/>
                <w:lang w:val="en-US"/>
              </w:rPr>
              <w:t>E-MAIL</w:t>
            </w:r>
          </w:p>
          <w:p w14:paraId="25EE8CF4" w14:textId="77777777" w:rsidR="00754C0D" w:rsidRPr="00F5339C" w:rsidRDefault="00754C0D" w:rsidP="00014D95">
            <w:pPr>
              <w:rPr>
                <w:rFonts w:cstheme="minorHAnsi"/>
                <w:b/>
                <w:sz w:val="20"/>
                <w:szCs w:val="20"/>
                <w:lang w:val="en-US"/>
              </w:rPr>
            </w:pPr>
            <w:r w:rsidRPr="00F5339C">
              <w:rPr>
                <w:rFonts w:cstheme="minorHAnsi"/>
                <w:sz w:val="20"/>
                <w:szCs w:val="20"/>
                <w:lang w:val="en-US"/>
              </w:rPr>
              <w:t>E-CLASS</w:t>
            </w:r>
          </w:p>
        </w:tc>
      </w:tr>
      <w:tr w:rsidR="00754C0D" w:rsidRPr="00F5339C" w14:paraId="7F8F4CDC" w14:textId="77777777" w:rsidTr="001B5CA1">
        <w:tc>
          <w:tcPr>
            <w:tcW w:w="3306" w:type="dxa"/>
            <w:shd w:val="clear" w:color="auto" w:fill="DDD9C3"/>
          </w:tcPr>
          <w:p w14:paraId="28FB6AF0"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5042489C" w14:textId="77777777" w:rsidR="00754C0D" w:rsidRPr="00F5339C" w:rsidRDefault="00754C0D" w:rsidP="00014D95">
            <w:pPr>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9E87732" w14:textId="77777777" w:rsidR="00754C0D" w:rsidRPr="00F5339C" w:rsidRDefault="00754C0D" w:rsidP="00014D95">
            <w:pPr>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06316992" w14:textId="77777777" w:rsidR="00754C0D" w:rsidRPr="00F5339C" w:rsidRDefault="00754C0D" w:rsidP="00014D95">
            <w:pPr>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620" w:type="dxa"/>
            <w:tcBorders>
              <w:bottom w:val="single" w:sz="4" w:space="0" w:color="auto"/>
            </w:tcBorders>
          </w:tcPr>
          <w:tbl>
            <w:tblPr>
              <w:tblW w:w="5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3041"/>
            </w:tblGrid>
            <w:tr w:rsidR="00754C0D" w:rsidRPr="00F5339C" w14:paraId="45F7A27D" w14:textId="77777777" w:rsidTr="008C1155">
              <w:tc>
                <w:tcPr>
                  <w:tcW w:w="2467" w:type="dxa"/>
                  <w:shd w:val="clear" w:color="auto" w:fill="DDD9C3"/>
                  <w:vAlign w:val="center"/>
                </w:tcPr>
                <w:p w14:paraId="30ABC68E" w14:textId="77777777" w:rsidR="00754C0D" w:rsidRPr="00F5339C" w:rsidRDefault="00754C0D" w:rsidP="00014D95">
                  <w:pPr>
                    <w:jc w:val="center"/>
                    <w:rPr>
                      <w:rFonts w:cstheme="minorHAnsi"/>
                      <w:b/>
                      <w:i/>
                      <w:sz w:val="20"/>
                      <w:szCs w:val="20"/>
                    </w:rPr>
                  </w:pPr>
                  <w:r w:rsidRPr="00F5339C">
                    <w:rPr>
                      <w:rFonts w:cstheme="minorHAnsi"/>
                      <w:b/>
                      <w:i/>
                      <w:sz w:val="20"/>
                      <w:szCs w:val="20"/>
                    </w:rPr>
                    <w:t>Δραστηριότητα</w:t>
                  </w:r>
                </w:p>
              </w:tc>
              <w:tc>
                <w:tcPr>
                  <w:tcW w:w="3041" w:type="dxa"/>
                  <w:shd w:val="clear" w:color="auto" w:fill="DDD9C3"/>
                  <w:vAlign w:val="center"/>
                </w:tcPr>
                <w:p w14:paraId="48ECF81F" w14:textId="77777777" w:rsidR="00754C0D" w:rsidRPr="00F5339C" w:rsidRDefault="00754C0D" w:rsidP="00014D95">
                  <w:pPr>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59CD1DED" w14:textId="77777777" w:rsidTr="008C1155">
              <w:tc>
                <w:tcPr>
                  <w:tcW w:w="2467" w:type="dxa"/>
                  <w:shd w:val="clear" w:color="auto" w:fill="auto"/>
                </w:tcPr>
                <w:p w14:paraId="48217E76" w14:textId="77777777" w:rsidR="00754C0D" w:rsidRPr="00F5339C" w:rsidRDefault="00754C0D" w:rsidP="00014D95">
                  <w:pPr>
                    <w:rPr>
                      <w:rFonts w:cstheme="minorHAnsi"/>
                      <w:iCs/>
                      <w:sz w:val="20"/>
                      <w:szCs w:val="20"/>
                    </w:rPr>
                  </w:pPr>
                  <w:r>
                    <w:rPr>
                      <w:rFonts w:cstheme="minorHAnsi"/>
                      <w:iCs/>
                      <w:sz w:val="20"/>
                      <w:szCs w:val="20"/>
                    </w:rPr>
                    <w:t xml:space="preserve">       </w:t>
                  </w:r>
                  <w:r w:rsidRPr="00F5339C">
                    <w:rPr>
                      <w:rFonts w:cstheme="minorHAnsi"/>
                      <w:iCs/>
                      <w:sz w:val="20"/>
                      <w:szCs w:val="20"/>
                    </w:rPr>
                    <w:t xml:space="preserve"> Διαλέξεις</w:t>
                  </w:r>
                </w:p>
              </w:tc>
              <w:tc>
                <w:tcPr>
                  <w:tcW w:w="3041" w:type="dxa"/>
                  <w:shd w:val="clear" w:color="auto" w:fill="auto"/>
                </w:tcPr>
                <w:p w14:paraId="47FD41AB" w14:textId="77777777" w:rsidR="00754C0D" w:rsidRPr="00F5339C" w:rsidRDefault="00754C0D" w:rsidP="00014D95">
                  <w:pPr>
                    <w:jc w:val="center"/>
                    <w:rPr>
                      <w:rFonts w:cstheme="minorHAnsi"/>
                      <w:sz w:val="20"/>
                      <w:szCs w:val="20"/>
                    </w:rPr>
                  </w:pPr>
                  <w:r w:rsidRPr="00F5339C">
                    <w:rPr>
                      <w:rFonts w:cstheme="minorHAnsi"/>
                      <w:sz w:val="20"/>
                      <w:szCs w:val="20"/>
                    </w:rPr>
                    <w:t>13Χ2 =</w:t>
                  </w:r>
                  <w:r>
                    <w:rPr>
                      <w:rFonts w:cstheme="minorHAnsi"/>
                      <w:sz w:val="20"/>
                      <w:szCs w:val="20"/>
                    </w:rPr>
                    <w:t xml:space="preserve"> </w:t>
                  </w:r>
                  <w:r w:rsidRPr="00F5339C">
                    <w:rPr>
                      <w:rFonts w:cstheme="minorHAnsi"/>
                      <w:sz w:val="20"/>
                      <w:szCs w:val="20"/>
                    </w:rPr>
                    <w:t>26 ώρες</w:t>
                  </w:r>
                </w:p>
              </w:tc>
            </w:tr>
            <w:tr w:rsidR="00754C0D" w:rsidRPr="00F5339C" w14:paraId="472F44DA" w14:textId="77777777" w:rsidTr="008C1155">
              <w:tc>
                <w:tcPr>
                  <w:tcW w:w="2467" w:type="dxa"/>
                  <w:shd w:val="clear" w:color="auto" w:fill="auto"/>
                </w:tcPr>
                <w:p w14:paraId="2D020103" w14:textId="77777777" w:rsidR="00754C0D" w:rsidRPr="00F5339C" w:rsidRDefault="00754C0D" w:rsidP="00014D95">
                  <w:pPr>
                    <w:jc w:val="center"/>
                    <w:rPr>
                      <w:rFonts w:cstheme="minorHAnsi"/>
                      <w:iCs/>
                      <w:sz w:val="20"/>
                      <w:szCs w:val="20"/>
                    </w:rPr>
                  </w:pPr>
                  <w:r w:rsidRPr="00F5339C">
                    <w:rPr>
                      <w:rFonts w:cstheme="minorHAnsi"/>
                      <w:iCs/>
                      <w:sz w:val="20"/>
                      <w:szCs w:val="20"/>
                    </w:rPr>
                    <w:t>Μελέτη και ανάλυση κειμένων</w:t>
                  </w:r>
                </w:p>
              </w:tc>
              <w:tc>
                <w:tcPr>
                  <w:tcW w:w="3041" w:type="dxa"/>
                  <w:shd w:val="clear" w:color="auto" w:fill="auto"/>
                </w:tcPr>
                <w:p w14:paraId="40EDA9DB" w14:textId="77777777" w:rsidR="00754C0D" w:rsidRPr="00F5339C" w:rsidRDefault="00754C0D" w:rsidP="00014D95">
                  <w:pPr>
                    <w:rPr>
                      <w:rFonts w:cstheme="minorHAnsi"/>
                      <w:sz w:val="20"/>
                      <w:szCs w:val="20"/>
                    </w:rPr>
                  </w:pPr>
                  <w:r w:rsidRPr="00F5339C">
                    <w:rPr>
                      <w:rFonts w:cstheme="minorHAnsi"/>
                      <w:sz w:val="20"/>
                      <w:szCs w:val="20"/>
                    </w:rPr>
                    <w:t xml:space="preserve">          </w:t>
                  </w:r>
                </w:p>
                <w:p w14:paraId="789A0142" w14:textId="77777777" w:rsidR="00754C0D" w:rsidRPr="00F5339C" w:rsidRDefault="00754C0D" w:rsidP="00014D95">
                  <w:pPr>
                    <w:ind w:left="-74"/>
                    <w:rPr>
                      <w:rFonts w:cstheme="minorHAnsi"/>
                      <w:sz w:val="20"/>
                      <w:szCs w:val="20"/>
                    </w:rPr>
                  </w:pPr>
                  <w:r w:rsidRPr="00F5339C">
                    <w:rPr>
                      <w:rFonts w:cstheme="minorHAnsi"/>
                      <w:sz w:val="20"/>
                      <w:szCs w:val="20"/>
                    </w:rPr>
                    <w:t xml:space="preserve">             13Χ1 =  13 ώρες</w:t>
                  </w:r>
                </w:p>
              </w:tc>
            </w:tr>
            <w:tr w:rsidR="00754C0D" w:rsidRPr="00F5339C" w14:paraId="1EDD2DB7" w14:textId="77777777" w:rsidTr="008C1155">
              <w:tc>
                <w:tcPr>
                  <w:tcW w:w="2467" w:type="dxa"/>
                  <w:shd w:val="clear" w:color="auto" w:fill="auto"/>
                </w:tcPr>
                <w:p w14:paraId="7B712D0B" w14:textId="77777777" w:rsidR="00754C0D" w:rsidRPr="00F5339C" w:rsidRDefault="00754C0D" w:rsidP="00014D95">
                  <w:pPr>
                    <w:jc w:val="center"/>
                    <w:rPr>
                      <w:rFonts w:cstheme="minorHAnsi"/>
                      <w:iCs/>
                      <w:sz w:val="20"/>
                      <w:szCs w:val="20"/>
                    </w:rPr>
                  </w:pPr>
                  <w:r w:rsidRPr="00F5339C">
                    <w:rPr>
                      <w:rFonts w:cstheme="minorHAnsi"/>
                      <w:iCs/>
                      <w:sz w:val="20"/>
                      <w:szCs w:val="20"/>
                    </w:rPr>
                    <w:t xml:space="preserve">Αυτοτελής μελέτη </w:t>
                  </w:r>
                </w:p>
                <w:p w14:paraId="3FD9F4A2" w14:textId="77777777" w:rsidR="00754C0D" w:rsidRPr="00F5339C" w:rsidRDefault="00754C0D" w:rsidP="00014D95">
                  <w:pPr>
                    <w:jc w:val="center"/>
                    <w:rPr>
                      <w:rFonts w:cstheme="minorHAnsi"/>
                      <w:iCs/>
                      <w:sz w:val="20"/>
                      <w:szCs w:val="20"/>
                    </w:rPr>
                  </w:pPr>
                  <w:r w:rsidRPr="00F5339C">
                    <w:rPr>
                      <w:rFonts w:cstheme="minorHAnsi"/>
                      <w:iCs/>
                      <w:sz w:val="20"/>
                      <w:szCs w:val="20"/>
                    </w:rPr>
                    <w:t xml:space="preserve">και προετοιμασία </w:t>
                  </w:r>
                </w:p>
                <w:p w14:paraId="278ACB96" w14:textId="77777777" w:rsidR="00754C0D" w:rsidRPr="00F5339C" w:rsidRDefault="00754C0D" w:rsidP="00014D95">
                  <w:pPr>
                    <w:jc w:val="center"/>
                    <w:rPr>
                      <w:rFonts w:cstheme="minorHAnsi"/>
                      <w:iCs/>
                      <w:sz w:val="20"/>
                      <w:szCs w:val="20"/>
                    </w:rPr>
                  </w:pPr>
                  <w:r w:rsidRPr="00F5339C">
                    <w:rPr>
                      <w:rFonts w:cstheme="minorHAnsi"/>
                      <w:iCs/>
                      <w:sz w:val="20"/>
                      <w:szCs w:val="20"/>
                    </w:rPr>
                    <w:t>τελικής εξέτασης</w:t>
                  </w:r>
                </w:p>
              </w:tc>
              <w:tc>
                <w:tcPr>
                  <w:tcW w:w="3041" w:type="dxa"/>
                  <w:shd w:val="clear" w:color="auto" w:fill="auto"/>
                </w:tcPr>
                <w:p w14:paraId="12B10014" w14:textId="77777777" w:rsidR="00754C0D" w:rsidRPr="00F5339C" w:rsidRDefault="00754C0D" w:rsidP="00014D95">
                  <w:pPr>
                    <w:rPr>
                      <w:rFonts w:cstheme="minorHAnsi"/>
                      <w:sz w:val="20"/>
                      <w:szCs w:val="20"/>
                    </w:rPr>
                  </w:pPr>
                  <w:r w:rsidRPr="00F5339C">
                    <w:rPr>
                      <w:rFonts w:cstheme="minorHAnsi"/>
                      <w:sz w:val="20"/>
                      <w:szCs w:val="20"/>
                    </w:rPr>
                    <w:t xml:space="preserve">          </w:t>
                  </w:r>
                </w:p>
                <w:p w14:paraId="2B5CB6CA" w14:textId="77777777" w:rsidR="00754C0D" w:rsidRPr="00F5339C" w:rsidRDefault="000A11BC" w:rsidP="00014D95">
                  <w:pPr>
                    <w:rPr>
                      <w:rFonts w:cstheme="minorHAnsi"/>
                      <w:sz w:val="20"/>
                      <w:szCs w:val="20"/>
                    </w:rPr>
                  </w:pPr>
                  <w:r>
                    <w:rPr>
                      <w:rFonts w:cstheme="minorHAnsi"/>
                      <w:sz w:val="20"/>
                      <w:szCs w:val="20"/>
                    </w:rPr>
                    <w:t xml:space="preserve">                </w:t>
                  </w:r>
                  <w:r w:rsidR="00754C0D" w:rsidRPr="00F5339C">
                    <w:rPr>
                      <w:rFonts w:cstheme="minorHAnsi"/>
                      <w:sz w:val="20"/>
                      <w:szCs w:val="20"/>
                    </w:rPr>
                    <w:t>83 ώρες</w:t>
                  </w:r>
                </w:p>
              </w:tc>
            </w:tr>
            <w:tr w:rsidR="00754C0D" w:rsidRPr="00F5339C" w14:paraId="3F9A1BBE" w14:textId="77777777" w:rsidTr="008C1155">
              <w:tc>
                <w:tcPr>
                  <w:tcW w:w="2467" w:type="dxa"/>
                  <w:shd w:val="clear" w:color="auto" w:fill="auto"/>
                </w:tcPr>
                <w:p w14:paraId="262F8027" w14:textId="77777777" w:rsidR="00754C0D" w:rsidRPr="00F5339C" w:rsidRDefault="00754C0D" w:rsidP="00014D95">
                  <w:pPr>
                    <w:jc w:val="center"/>
                    <w:rPr>
                      <w:rFonts w:cstheme="minorHAnsi"/>
                      <w:iCs/>
                      <w:sz w:val="20"/>
                      <w:szCs w:val="20"/>
                    </w:rPr>
                  </w:pPr>
                  <w:r w:rsidRPr="00F5339C">
                    <w:rPr>
                      <w:rFonts w:cstheme="minorHAnsi"/>
                      <w:iCs/>
                      <w:sz w:val="20"/>
                      <w:szCs w:val="20"/>
                    </w:rPr>
                    <w:t>Τελική εξέταση</w:t>
                  </w:r>
                </w:p>
              </w:tc>
              <w:tc>
                <w:tcPr>
                  <w:tcW w:w="3041" w:type="dxa"/>
                  <w:shd w:val="clear" w:color="auto" w:fill="auto"/>
                </w:tcPr>
                <w:p w14:paraId="07541444" w14:textId="77777777" w:rsidR="00754C0D" w:rsidRPr="00F5339C" w:rsidRDefault="000A11BC" w:rsidP="00014D95">
                  <w:pPr>
                    <w:rPr>
                      <w:rFonts w:cstheme="minorHAnsi"/>
                      <w:sz w:val="20"/>
                      <w:szCs w:val="20"/>
                    </w:rPr>
                  </w:pPr>
                  <w:r>
                    <w:rPr>
                      <w:rFonts w:cstheme="minorHAnsi"/>
                      <w:sz w:val="20"/>
                      <w:szCs w:val="20"/>
                    </w:rPr>
                    <w:t xml:space="preserve">                 </w:t>
                  </w:r>
                  <w:r w:rsidR="00754C0D" w:rsidRPr="00F5339C">
                    <w:rPr>
                      <w:rFonts w:cstheme="minorHAnsi"/>
                      <w:sz w:val="20"/>
                      <w:szCs w:val="20"/>
                    </w:rPr>
                    <w:t>3 ώρες</w:t>
                  </w:r>
                </w:p>
              </w:tc>
            </w:tr>
            <w:tr w:rsidR="00754C0D" w:rsidRPr="00F5339C" w14:paraId="2601F2D7" w14:textId="77777777" w:rsidTr="008C1155">
              <w:trPr>
                <w:trHeight w:val="311"/>
              </w:trPr>
              <w:tc>
                <w:tcPr>
                  <w:tcW w:w="2467" w:type="dxa"/>
                  <w:shd w:val="clear" w:color="auto" w:fill="auto"/>
                </w:tcPr>
                <w:p w14:paraId="162713DB" w14:textId="77777777" w:rsidR="00754C0D" w:rsidRPr="00F5339C" w:rsidRDefault="00754C0D" w:rsidP="00014D95">
                  <w:pPr>
                    <w:jc w:val="center"/>
                    <w:rPr>
                      <w:rFonts w:cstheme="minorHAnsi"/>
                      <w:iCs/>
                      <w:sz w:val="20"/>
                      <w:szCs w:val="20"/>
                    </w:rPr>
                  </w:pPr>
                  <w:r w:rsidRPr="00F5339C">
                    <w:rPr>
                      <w:rFonts w:cstheme="minorHAnsi"/>
                      <w:iCs/>
                      <w:sz w:val="20"/>
                      <w:szCs w:val="20"/>
                    </w:rPr>
                    <w:t>Σύνολο μαθήματος</w:t>
                  </w:r>
                </w:p>
              </w:tc>
              <w:tc>
                <w:tcPr>
                  <w:tcW w:w="3041" w:type="dxa"/>
                  <w:shd w:val="clear" w:color="auto" w:fill="auto"/>
                </w:tcPr>
                <w:p w14:paraId="74316523" w14:textId="77777777" w:rsidR="00754C0D" w:rsidRPr="00F5339C" w:rsidRDefault="000A11BC" w:rsidP="000036A9">
                  <w:pPr>
                    <w:rPr>
                      <w:rFonts w:cstheme="minorHAnsi"/>
                      <w:sz w:val="20"/>
                      <w:szCs w:val="20"/>
                    </w:rPr>
                  </w:pPr>
                  <w:r>
                    <w:rPr>
                      <w:rFonts w:cstheme="minorHAnsi"/>
                      <w:sz w:val="20"/>
                      <w:szCs w:val="20"/>
                    </w:rPr>
                    <w:t xml:space="preserve">    </w:t>
                  </w:r>
                  <w:r w:rsidR="00754C0D" w:rsidRPr="00F5339C">
                    <w:rPr>
                      <w:rFonts w:cstheme="minorHAnsi"/>
                      <w:sz w:val="20"/>
                      <w:szCs w:val="20"/>
                    </w:rPr>
                    <w:t>125  ώρες</w:t>
                  </w:r>
                  <w:r>
                    <w:rPr>
                      <w:rFonts w:cstheme="minorHAnsi"/>
                      <w:sz w:val="20"/>
                      <w:szCs w:val="20"/>
                    </w:rPr>
                    <w:t xml:space="preserve"> (5Χ25 ώρες φόρτο</w:t>
                  </w:r>
                  <w:r w:rsidR="000036A9">
                    <w:rPr>
                      <w:rFonts w:cstheme="minorHAnsi"/>
                      <w:sz w:val="20"/>
                      <w:szCs w:val="20"/>
                    </w:rPr>
                    <w:t>ς</w:t>
                  </w:r>
                  <w:r>
                    <w:rPr>
                      <w:rFonts w:cstheme="minorHAnsi"/>
                      <w:sz w:val="20"/>
                      <w:szCs w:val="20"/>
                    </w:rPr>
                    <w:t xml:space="preserve"> εργασίας ανά πιστωτική μονάδα)</w:t>
                  </w:r>
                </w:p>
              </w:tc>
            </w:tr>
          </w:tbl>
          <w:p w14:paraId="33CDF726" w14:textId="77777777" w:rsidR="00754C0D" w:rsidRPr="00F5339C" w:rsidRDefault="00754C0D" w:rsidP="00014D95">
            <w:pPr>
              <w:rPr>
                <w:rFonts w:cstheme="minorHAnsi"/>
                <w:sz w:val="20"/>
                <w:szCs w:val="20"/>
              </w:rPr>
            </w:pPr>
          </w:p>
        </w:tc>
      </w:tr>
      <w:tr w:rsidR="00754C0D" w:rsidRPr="00F5339C" w14:paraId="1B24B729" w14:textId="77777777" w:rsidTr="001B5CA1">
        <w:tc>
          <w:tcPr>
            <w:tcW w:w="3306" w:type="dxa"/>
          </w:tcPr>
          <w:p w14:paraId="37848EE1"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ΑΞΙΟΛΟΓΗΣΗ ΦΟΙΤΗΤΩΝ </w:t>
            </w:r>
          </w:p>
          <w:p w14:paraId="736A2A6C" w14:textId="77777777" w:rsidR="00754C0D" w:rsidRPr="00F5339C" w:rsidRDefault="00754C0D" w:rsidP="00014D95">
            <w:pPr>
              <w:jc w:val="both"/>
              <w:rPr>
                <w:rFonts w:cstheme="minorHAnsi"/>
                <w:i/>
                <w:sz w:val="20"/>
                <w:szCs w:val="20"/>
              </w:rPr>
            </w:pPr>
            <w:r w:rsidRPr="00F5339C">
              <w:rPr>
                <w:rFonts w:cstheme="minorHAnsi"/>
                <w:i/>
                <w:sz w:val="20"/>
                <w:szCs w:val="20"/>
              </w:rPr>
              <w:t>Περιγραφή της διαδικασίας αξιολόγησης</w:t>
            </w:r>
          </w:p>
          <w:p w14:paraId="4AEA6586" w14:textId="77777777" w:rsidR="00754C0D" w:rsidRPr="00F5339C" w:rsidRDefault="00754C0D" w:rsidP="00014D95">
            <w:pPr>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 xml:space="preserve">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w:t>
            </w:r>
            <w:r w:rsidRPr="00F5339C">
              <w:rPr>
                <w:rFonts w:cstheme="minorHAnsi"/>
                <w:i/>
                <w:sz w:val="20"/>
                <w:szCs w:val="20"/>
              </w:rPr>
              <w:lastRenderedPageBreak/>
              <w:t>Εργαστηριακή Εργασία, Κλινική Εξέταση Ασθενούς, Καλλιτεχνική Ερμηνεία, Άλλη / Άλλες</w:t>
            </w:r>
          </w:p>
          <w:p w14:paraId="1D459BED" w14:textId="77777777" w:rsidR="00754C0D" w:rsidRPr="00F5339C" w:rsidRDefault="00754C0D" w:rsidP="00014D95">
            <w:pPr>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620" w:type="dxa"/>
            <w:tcBorders>
              <w:bottom w:val="single" w:sz="4" w:space="0" w:color="auto"/>
            </w:tcBorders>
          </w:tcPr>
          <w:p w14:paraId="127B8933" w14:textId="77777777" w:rsidR="00754C0D" w:rsidRPr="00F5339C" w:rsidRDefault="00754C0D" w:rsidP="00014D95">
            <w:pPr>
              <w:widowControl w:val="0"/>
              <w:autoSpaceDE w:val="0"/>
              <w:autoSpaceDN w:val="0"/>
              <w:adjustRightInd w:val="0"/>
              <w:jc w:val="both"/>
              <w:rPr>
                <w:rFonts w:cstheme="minorHAnsi"/>
                <w:color w:val="002060"/>
                <w:sz w:val="20"/>
                <w:szCs w:val="20"/>
              </w:rPr>
            </w:pPr>
          </w:p>
          <w:p w14:paraId="284B228D" w14:textId="77777777" w:rsidR="00754C0D" w:rsidRPr="00F5339C" w:rsidRDefault="00754C0D" w:rsidP="00014D95">
            <w:pPr>
              <w:rPr>
                <w:rFonts w:cstheme="minorHAnsi"/>
                <w:color w:val="002060"/>
                <w:sz w:val="20"/>
                <w:szCs w:val="20"/>
              </w:rPr>
            </w:pPr>
          </w:p>
          <w:p w14:paraId="65793777" w14:textId="77777777" w:rsidR="00754C0D" w:rsidRPr="00F5339C" w:rsidRDefault="00754C0D" w:rsidP="00014D95">
            <w:pPr>
              <w:rPr>
                <w:rFonts w:eastAsia="Calibri" w:cstheme="minorHAnsi"/>
                <w:b/>
                <w:sz w:val="20"/>
                <w:szCs w:val="20"/>
              </w:rPr>
            </w:pPr>
          </w:p>
          <w:p w14:paraId="7651AB91" w14:textId="77777777" w:rsidR="00754C0D" w:rsidRPr="00F5339C" w:rsidRDefault="00754C0D" w:rsidP="00014D95">
            <w:pPr>
              <w:rPr>
                <w:rFonts w:cstheme="minorHAnsi"/>
                <w:sz w:val="20"/>
                <w:szCs w:val="20"/>
              </w:rPr>
            </w:pPr>
            <w:r w:rsidRPr="00F5339C">
              <w:rPr>
                <w:rFonts w:eastAsia="Calibri" w:cstheme="minorHAnsi"/>
                <w:b/>
                <w:sz w:val="20"/>
                <w:szCs w:val="20"/>
              </w:rPr>
              <w:t>Γλώσσα αξιολόγησης</w:t>
            </w:r>
            <w:r w:rsidRPr="00F5339C">
              <w:rPr>
                <w:rFonts w:eastAsia="Calibri" w:cstheme="minorHAnsi"/>
                <w:sz w:val="20"/>
                <w:szCs w:val="20"/>
              </w:rPr>
              <w:t>: ελληνικά</w:t>
            </w:r>
          </w:p>
          <w:p w14:paraId="362FC3A0" w14:textId="77777777" w:rsidR="00754C0D" w:rsidRPr="00F5339C" w:rsidRDefault="00754C0D" w:rsidP="00014D95">
            <w:pPr>
              <w:rPr>
                <w:rFonts w:cstheme="minorHAnsi"/>
                <w:sz w:val="20"/>
                <w:szCs w:val="20"/>
              </w:rPr>
            </w:pPr>
            <w:r w:rsidRPr="00F5339C">
              <w:rPr>
                <w:rFonts w:cstheme="minorHAnsi"/>
                <w:b/>
                <w:sz w:val="20"/>
                <w:szCs w:val="20"/>
              </w:rPr>
              <w:t>Μέθοδος αξιολόγησης</w:t>
            </w:r>
            <w:r w:rsidRPr="00F5339C">
              <w:rPr>
                <w:rFonts w:cstheme="minorHAnsi"/>
                <w:sz w:val="20"/>
                <w:szCs w:val="20"/>
              </w:rPr>
              <w:t>: Γραπτή εξέταση – Μετάφραση – Ερμηνευτικές ερωτήσεις επί των κειμένων.</w:t>
            </w:r>
          </w:p>
          <w:p w14:paraId="6170A4F8" w14:textId="77777777" w:rsidR="00754C0D" w:rsidRPr="00F5339C" w:rsidRDefault="00754C0D" w:rsidP="00014D95">
            <w:pPr>
              <w:rPr>
                <w:rFonts w:cstheme="minorHAnsi"/>
                <w:color w:val="002060"/>
                <w:sz w:val="20"/>
                <w:szCs w:val="20"/>
              </w:rPr>
            </w:pPr>
          </w:p>
          <w:p w14:paraId="3975A1C0" w14:textId="77777777" w:rsidR="00754C0D" w:rsidRPr="00F5339C" w:rsidRDefault="00754C0D" w:rsidP="00014D95">
            <w:pPr>
              <w:rPr>
                <w:rFonts w:cstheme="minorHAnsi"/>
                <w:color w:val="002060"/>
                <w:sz w:val="20"/>
                <w:szCs w:val="20"/>
              </w:rPr>
            </w:pPr>
          </w:p>
          <w:p w14:paraId="70CB0C8D" w14:textId="77777777" w:rsidR="00754C0D" w:rsidRPr="00F5339C" w:rsidRDefault="00754C0D" w:rsidP="00014D95">
            <w:pPr>
              <w:rPr>
                <w:rFonts w:cstheme="minorHAnsi"/>
                <w:color w:val="002060"/>
                <w:sz w:val="20"/>
                <w:szCs w:val="20"/>
              </w:rPr>
            </w:pPr>
          </w:p>
          <w:p w14:paraId="38AD7A34" w14:textId="77777777" w:rsidR="00754C0D" w:rsidRPr="00F5339C" w:rsidRDefault="00754C0D" w:rsidP="00014D95">
            <w:pPr>
              <w:rPr>
                <w:rFonts w:cstheme="minorHAnsi"/>
                <w:color w:val="002060"/>
                <w:sz w:val="20"/>
                <w:szCs w:val="20"/>
              </w:rPr>
            </w:pPr>
          </w:p>
          <w:p w14:paraId="7235F5D4" w14:textId="77777777" w:rsidR="00754C0D" w:rsidRPr="00F5339C" w:rsidRDefault="00754C0D" w:rsidP="00014D95">
            <w:pPr>
              <w:rPr>
                <w:rFonts w:cstheme="minorHAnsi"/>
                <w:color w:val="002060"/>
                <w:sz w:val="20"/>
                <w:szCs w:val="20"/>
              </w:rPr>
            </w:pPr>
          </w:p>
        </w:tc>
      </w:tr>
    </w:tbl>
    <w:p w14:paraId="6A935E28" w14:textId="77777777" w:rsidR="00754C0D" w:rsidRPr="00F5339C" w:rsidRDefault="00754C0D" w:rsidP="00DB5B81">
      <w:pPr>
        <w:widowControl w:val="0"/>
        <w:numPr>
          <w:ilvl w:val="0"/>
          <w:numId w:val="172"/>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8465C6" w14:paraId="0B129F80" w14:textId="77777777" w:rsidTr="00014D95">
        <w:tc>
          <w:tcPr>
            <w:tcW w:w="8472" w:type="dxa"/>
          </w:tcPr>
          <w:p w14:paraId="32902290" w14:textId="77777777" w:rsidR="00754C0D" w:rsidRPr="00F5339C" w:rsidRDefault="00754C0D" w:rsidP="008C1155">
            <w:pPr>
              <w:spacing w:after="60" w:line="240" w:lineRule="auto"/>
              <w:jc w:val="both"/>
              <w:rPr>
                <w:rFonts w:cstheme="minorHAnsi"/>
                <w:sz w:val="20"/>
                <w:szCs w:val="20"/>
                <w:lang w:val="de-DE"/>
              </w:rPr>
            </w:pPr>
            <w:r w:rsidRPr="00F5339C">
              <w:rPr>
                <w:rFonts w:eastAsia="Arial Unicode MS" w:cstheme="minorHAnsi"/>
                <w:sz w:val="20"/>
                <w:szCs w:val="20"/>
              </w:rPr>
              <w:t xml:space="preserve">Κ. </w:t>
            </w:r>
            <w:proofErr w:type="spellStart"/>
            <w:r w:rsidRPr="00F5339C">
              <w:rPr>
                <w:rFonts w:eastAsia="Arial Unicode MS" w:cstheme="minorHAnsi"/>
                <w:sz w:val="20"/>
                <w:szCs w:val="20"/>
              </w:rPr>
              <w:t>Παΐδας</w:t>
            </w:r>
            <w:proofErr w:type="spellEnd"/>
            <w:r w:rsidRPr="00F5339C">
              <w:rPr>
                <w:rFonts w:eastAsia="Arial Unicode MS" w:cstheme="minorHAnsi"/>
                <w:sz w:val="20"/>
                <w:szCs w:val="20"/>
              </w:rPr>
              <w:t xml:space="preserve">, </w:t>
            </w:r>
            <w:proofErr w:type="spellStart"/>
            <w:r w:rsidRPr="00F5339C">
              <w:rPr>
                <w:rFonts w:eastAsia="Arial Unicode MS" w:cstheme="minorHAnsi"/>
                <w:i/>
                <w:sz w:val="20"/>
                <w:szCs w:val="20"/>
              </w:rPr>
              <w:t>Εισαγωγή</w:t>
            </w:r>
            <w:proofErr w:type="spellEnd"/>
            <w:r w:rsidRPr="00F5339C">
              <w:rPr>
                <w:rFonts w:eastAsia="Arial Unicode MS" w:cstheme="minorHAnsi"/>
                <w:i/>
                <w:sz w:val="20"/>
                <w:szCs w:val="20"/>
              </w:rPr>
              <w:t xml:space="preserve"> στη </w:t>
            </w:r>
            <w:proofErr w:type="spellStart"/>
            <w:r w:rsidRPr="00F5339C">
              <w:rPr>
                <w:rFonts w:eastAsia="Arial Unicode MS" w:cstheme="minorHAnsi"/>
                <w:i/>
                <w:sz w:val="20"/>
                <w:szCs w:val="20"/>
              </w:rPr>
              <w:t>Βυζαντινή</w:t>
            </w:r>
            <w:proofErr w:type="spellEnd"/>
            <w:r w:rsidRPr="00F5339C">
              <w:rPr>
                <w:rFonts w:eastAsia="Arial Unicode MS" w:cstheme="minorHAnsi"/>
                <w:i/>
                <w:sz w:val="20"/>
                <w:szCs w:val="20"/>
              </w:rPr>
              <w:t xml:space="preserve"> </w:t>
            </w:r>
            <w:proofErr w:type="spellStart"/>
            <w:r w:rsidRPr="00F5339C">
              <w:rPr>
                <w:rFonts w:eastAsia="Arial Unicode MS" w:cstheme="minorHAnsi"/>
                <w:i/>
                <w:sz w:val="20"/>
                <w:szCs w:val="20"/>
              </w:rPr>
              <w:t>Ποίηση</w:t>
            </w:r>
            <w:proofErr w:type="spellEnd"/>
            <w:r w:rsidRPr="00F5339C">
              <w:rPr>
                <w:rFonts w:eastAsia="Arial Unicode MS" w:cstheme="minorHAnsi"/>
                <w:sz w:val="20"/>
                <w:szCs w:val="20"/>
              </w:rPr>
              <w:t xml:space="preserve">, </w:t>
            </w:r>
            <w:proofErr w:type="spellStart"/>
            <w:r w:rsidRPr="00F5339C">
              <w:rPr>
                <w:rFonts w:eastAsia="Arial Unicode MS" w:cstheme="minorHAnsi"/>
                <w:sz w:val="20"/>
                <w:szCs w:val="20"/>
              </w:rPr>
              <w:t>εκδ</w:t>
            </w:r>
            <w:proofErr w:type="spellEnd"/>
            <w:r w:rsidRPr="00F5339C">
              <w:rPr>
                <w:rFonts w:eastAsia="Arial Unicode MS" w:cstheme="minorHAnsi"/>
                <w:sz w:val="20"/>
                <w:szCs w:val="20"/>
              </w:rPr>
              <w:t xml:space="preserve">. Γρηγόρη, </w:t>
            </w:r>
            <w:proofErr w:type="spellStart"/>
            <w:r w:rsidRPr="00F5339C">
              <w:rPr>
                <w:rFonts w:eastAsia="Arial Unicode MS" w:cstheme="minorHAnsi"/>
                <w:sz w:val="20"/>
                <w:szCs w:val="20"/>
              </w:rPr>
              <w:t>Αθήνα</w:t>
            </w:r>
            <w:proofErr w:type="spellEnd"/>
            <w:r w:rsidRPr="00F5339C">
              <w:rPr>
                <w:rFonts w:eastAsia="Arial Unicode MS" w:cstheme="minorHAnsi"/>
                <w:sz w:val="20"/>
                <w:szCs w:val="20"/>
              </w:rPr>
              <w:t xml:space="preserve"> 2006.</w:t>
            </w:r>
          </w:p>
          <w:p w14:paraId="5E8AB5B8" w14:textId="77777777" w:rsidR="00754C0D" w:rsidRPr="00F5339C" w:rsidRDefault="00754C0D" w:rsidP="008C1155">
            <w:pPr>
              <w:spacing w:after="60" w:line="240" w:lineRule="auto"/>
              <w:jc w:val="both"/>
              <w:rPr>
                <w:rFonts w:cstheme="minorHAnsi"/>
                <w:sz w:val="20"/>
                <w:szCs w:val="20"/>
                <w:lang w:val="de-DE"/>
              </w:rPr>
            </w:pPr>
            <w:r w:rsidRPr="00F5339C">
              <w:rPr>
                <w:rFonts w:eastAsia="Arial Unicode MS" w:cstheme="minorHAnsi"/>
                <w:sz w:val="20"/>
                <w:szCs w:val="20"/>
              </w:rPr>
              <w:t xml:space="preserve">W. </w:t>
            </w:r>
            <w:proofErr w:type="spellStart"/>
            <w:r w:rsidRPr="00F5339C">
              <w:rPr>
                <w:rFonts w:eastAsia="Arial Unicode MS" w:cstheme="minorHAnsi"/>
                <w:sz w:val="20"/>
                <w:szCs w:val="20"/>
              </w:rPr>
              <w:t>Horandner</w:t>
            </w:r>
            <w:proofErr w:type="spellEnd"/>
            <w:r w:rsidRPr="00F5339C">
              <w:rPr>
                <w:rFonts w:eastAsia="Arial Unicode MS" w:cstheme="minorHAnsi"/>
                <w:sz w:val="20"/>
                <w:szCs w:val="20"/>
              </w:rPr>
              <w:t>, Η ποίηση στη βυζαντινή κοινωνία, μορφή και λειτουργία, Αθήνα 2017.</w:t>
            </w:r>
          </w:p>
          <w:p w14:paraId="0A6A31A8" w14:textId="77777777" w:rsidR="00754C0D" w:rsidRPr="00F5339C" w:rsidRDefault="00754C0D" w:rsidP="008C1155">
            <w:pPr>
              <w:spacing w:after="60" w:line="240" w:lineRule="auto"/>
              <w:jc w:val="both"/>
              <w:rPr>
                <w:rFonts w:cstheme="minorHAnsi"/>
                <w:sz w:val="20"/>
                <w:szCs w:val="20"/>
                <w:lang w:val="de-DE"/>
              </w:rPr>
            </w:pPr>
            <w:r w:rsidRPr="00F5339C">
              <w:rPr>
                <w:rFonts w:eastAsia="Arial Unicode MS" w:cstheme="minorHAnsi"/>
                <w:sz w:val="20"/>
                <w:szCs w:val="20"/>
              </w:rPr>
              <w:t xml:space="preserve">Κ. Μητσάκης, </w:t>
            </w:r>
            <w:proofErr w:type="spellStart"/>
            <w:r w:rsidRPr="00F5339C">
              <w:rPr>
                <w:rFonts w:eastAsia="Arial Unicode MS" w:cstheme="minorHAnsi"/>
                <w:i/>
                <w:sz w:val="20"/>
                <w:szCs w:val="20"/>
              </w:rPr>
              <w:t>Βυζαντινή</w:t>
            </w:r>
            <w:proofErr w:type="spellEnd"/>
            <w:r w:rsidRPr="00F5339C">
              <w:rPr>
                <w:rFonts w:eastAsia="Arial Unicode MS" w:cstheme="minorHAnsi"/>
                <w:i/>
                <w:sz w:val="20"/>
                <w:szCs w:val="20"/>
              </w:rPr>
              <w:t xml:space="preserve"> </w:t>
            </w:r>
            <w:proofErr w:type="spellStart"/>
            <w:r w:rsidRPr="00F5339C">
              <w:rPr>
                <w:rFonts w:eastAsia="Arial Unicode MS" w:cstheme="minorHAnsi"/>
                <w:i/>
                <w:sz w:val="20"/>
                <w:szCs w:val="20"/>
              </w:rPr>
              <w:t>Υμνογραφία</w:t>
            </w:r>
            <w:proofErr w:type="spellEnd"/>
            <w:r w:rsidRPr="00F5339C">
              <w:rPr>
                <w:rFonts w:eastAsia="Arial Unicode MS" w:cstheme="minorHAnsi"/>
                <w:i/>
                <w:sz w:val="20"/>
                <w:szCs w:val="20"/>
              </w:rPr>
              <w:t xml:space="preserve"> </w:t>
            </w:r>
            <w:proofErr w:type="spellStart"/>
            <w:r w:rsidRPr="00F5339C">
              <w:rPr>
                <w:rFonts w:eastAsia="Arial Unicode MS" w:cstheme="minorHAnsi"/>
                <w:i/>
                <w:sz w:val="20"/>
                <w:szCs w:val="20"/>
              </w:rPr>
              <w:t>από</w:t>
            </w:r>
            <w:proofErr w:type="spellEnd"/>
            <w:r w:rsidRPr="00F5339C">
              <w:rPr>
                <w:rFonts w:eastAsia="Arial Unicode MS" w:cstheme="minorHAnsi"/>
                <w:i/>
                <w:sz w:val="20"/>
                <w:szCs w:val="20"/>
              </w:rPr>
              <w:t xml:space="preserve"> την </w:t>
            </w:r>
            <w:proofErr w:type="spellStart"/>
            <w:r w:rsidRPr="00F5339C">
              <w:rPr>
                <w:rFonts w:eastAsia="Arial Unicode MS" w:cstheme="minorHAnsi"/>
                <w:i/>
                <w:sz w:val="20"/>
                <w:szCs w:val="20"/>
              </w:rPr>
              <w:t>εποχή</w:t>
            </w:r>
            <w:proofErr w:type="spellEnd"/>
            <w:r w:rsidRPr="00F5339C">
              <w:rPr>
                <w:rFonts w:eastAsia="Arial Unicode MS" w:cstheme="minorHAnsi"/>
                <w:i/>
                <w:sz w:val="20"/>
                <w:szCs w:val="20"/>
              </w:rPr>
              <w:t xml:space="preserve"> της </w:t>
            </w:r>
            <w:proofErr w:type="spellStart"/>
            <w:r w:rsidRPr="00F5339C">
              <w:rPr>
                <w:rFonts w:eastAsia="Arial Unicode MS" w:cstheme="minorHAnsi"/>
                <w:i/>
                <w:sz w:val="20"/>
                <w:szCs w:val="20"/>
              </w:rPr>
              <w:t>Καινής</w:t>
            </w:r>
            <w:proofErr w:type="spellEnd"/>
            <w:r w:rsidRPr="00F5339C">
              <w:rPr>
                <w:rFonts w:eastAsia="Arial Unicode MS" w:cstheme="minorHAnsi"/>
                <w:i/>
                <w:sz w:val="20"/>
                <w:szCs w:val="20"/>
              </w:rPr>
              <w:t xml:space="preserve"> </w:t>
            </w:r>
            <w:proofErr w:type="spellStart"/>
            <w:r w:rsidRPr="00F5339C">
              <w:rPr>
                <w:rFonts w:eastAsia="Arial Unicode MS" w:cstheme="minorHAnsi"/>
                <w:i/>
                <w:sz w:val="20"/>
                <w:szCs w:val="20"/>
              </w:rPr>
              <w:t>Διαθήκης</w:t>
            </w:r>
            <w:proofErr w:type="spellEnd"/>
            <w:r w:rsidRPr="00F5339C">
              <w:rPr>
                <w:rFonts w:eastAsia="Arial Unicode MS" w:cstheme="minorHAnsi"/>
                <w:i/>
                <w:sz w:val="20"/>
                <w:szCs w:val="20"/>
              </w:rPr>
              <w:t xml:space="preserve"> </w:t>
            </w:r>
            <w:proofErr w:type="spellStart"/>
            <w:r w:rsidRPr="00F5339C">
              <w:rPr>
                <w:rFonts w:eastAsia="Arial Unicode MS" w:cstheme="minorHAnsi"/>
                <w:i/>
                <w:sz w:val="20"/>
                <w:szCs w:val="20"/>
              </w:rPr>
              <w:t>έως</w:t>
            </w:r>
            <w:proofErr w:type="spellEnd"/>
            <w:r w:rsidRPr="00F5339C">
              <w:rPr>
                <w:rFonts w:eastAsia="Arial Unicode MS" w:cstheme="minorHAnsi"/>
                <w:i/>
                <w:sz w:val="20"/>
                <w:szCs w:val="20"/>
              </w:rPr>
              <w:t xml:space="preserve"> την </w:t>
            </w:r>
            <w:proofErr w:type="spellStart"/>
            <w:r w:rsidRPr="00F5339C">
              <w:rPr>
                <w:rFonts w:eastAsia="Arial Unicode MS" w:cstheme="minorHAnsi"/>
                <w:i/>
                <w:sz w:val="20"/>
                <w:szCs w:val="20"/>
              </w:rPr>
              <w:t>Εικονομαχία</w:t>
            </w:r>
            <w:proofErr w:type="spellEnd"/>
            <w:r w:rsidRPr="00F5339C">
              <w:rPr>
                <w:rFonts w:eastAsia="Arial Unicode MS" w:cstheme="minorHAnsi"/>
                <w:sz w:val="20"/>
                <w:szCs w:val="20"/>
              </w:rPr>
              <w:t xml:space="preserve">, </w:t>
            </w:r>
            <w:proofErr w:type="spellStart"/>
            <w:r w:rsidRPr="00F5339C">
              <w:rPr>
                <w:rFonts w:eastAsia="Arial Unicode MS" w:cstheme="minorHAnsi"/>
                <w:sz w:val="20"/>
                <w:szCs w:val="20"/>
              </w:rPr>
              <w:t>εκδ</w:t>
            </w:r>
            <w:proofErr w:type="spellEnd"/>
            <w:r w:rsidRPr="00F5339C">
              <w:rPr>
                <w:rFonts w:eastAsia="Arial Unicode MS" w:cstheme="minorHAnsi"/>
                <w:sz w:val="20"/>
                <w:szCs w:val="20"/>
              </w:rPr>
              <w:t xml:space="preserve">. Γρηγόρης, </w:t>
            </w:r>
            <w:proofErr w:type="spellStart"/>
            <w:r w:rsidRPr="00F5339C">
              <w:rPr>
                <w:rFonts w:eastAsia="Arial Unicode MS" w:cstheme="minorHAnsi"/>
                <w:sz w:val="20"/>
                <w:szCs w:val="20"/>
              </w:rPr>
              <w:t>Αθήνα</w:t>
            </w:r>
            <w:proofErr w:type="spellEnd"/>
            <w:r w:rsidRPr="00F5339C">
              <w:rPr>
                <w:rFonts w:eastAsia="Arial Unicode MS" w:cstheme="minorHAnsi"/>
                <w:sz w:val="20"/>
                <w:szCs w:val="20"/>
              </w:rPr>
              <w:t xml:space="preserve"> 2016.</w:t>
            </w:r>
          </w:p>
          <w:p w14:paraId="26FFBD65"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rPr>
              <w:t xml:space="preserve">Π. Πάσχος, </w:t>
            </w:r>
            <w:r w:rsidRPr="00F5339C">
              <w:rPr>
                <w:rFonts w:cstheme="minorHAnsi"/>
                <w:i/>
                <w:iCs/>
                <w:sz w:val="20"/>
                <w:szCs w:val="20"/>
              </w:rPr>
              <w:t xml:space="preserve">Λόγος και μέλος. Εισαγωγή στη βυζαντινή-λειτουργική υμνογραφία της ορθοδόξου εκκλησίας, </w:t>
            </w:r>
            <w:proofErr w:type="spellStart"/>
            <w:r w:rsidRPr="00F5339C">
              <w:rPr>
                <w:rFonts w:cstheme="minorHAnsi"/>
                <w:iCs/>
                <w:sz w:val="20"/>
                <w:szCs w:val="20"/>
              </w:rPr>
              <w:t>εκδ</w:t>
            </w:r>
            <w:proofErr w:type="spellEnd"/>
            <w:r w:rsidRPr="00F5339C">
              <w:rPr>
                <w:rFonts w:cstheme="minorHAnsi"/>
                <w:iCs/>
                <w:sz w:val="20"/>
                <w:szCs w:val="20"/>
              </w:rPr>
              <w:t>. Αρμός,</w:t>
            </w:r>
            <w:r w:rsidRPr="00F5339C">
              <w:rPr>
                <w:rFonts w:cstheme="minorHAnsi"/>
                <w:i/>
                <w:iCs/>
                <w:sz w:val="20"/>
                <w:szCs w:val="20"/>
              </w:rPr>
              <w:t xml:space="preserve"> </w:t>
            </w:r>
            <w:r w:rsidRPr="00F5339C">
              <w:rPr>
                <w:rFonts w:cstheme="minorHAnsi"/>
                <w:sz w:val="20"/>
                <w:szCs w:val="20"/>
              </w:rPr>
              <w:t>Αθήνα 1999.</w:t>
            </w:r>
          </w:p>
          <w:p w14:paraId="3C118A7B"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rPr>
              <w:t>Θ</w:t>
            </w:r>
            <w:r w:rsidRPr="00F5339C">
              <w:rPr>
                <w:rFonts w:cstheme="minorHAnsi"/>
                <w:sz w:val="20"/>
                <w:szCs w:val="20"/>
                <w:lang w:val="de-DE"/>
              </w:rPr>
              <w:t xml:space="preserve">. </w:t>
            </w:r>
            <w:proofErr w:type="spellStart"/>
            <w:r w:rsidRPr="00F5339C">
              <w:rPr>
                <w:rFonts w:cstheme="minorHAnsi"/>
                <w:sz w:val="20"/>
                <w:szCs w:val="20"/>
              </w:rPr>
              <w:t>Δετοράκης</w:t>
            </w:r>
            <w:proofErr w:type="spellEnd"/>
            <w:r w:rsidRPr="00F5339C">
              <w:rPr>
                <w:rFonts w:cstheme="minorHAnsi"/>
                <w:sz w:val="20"/>
                <w:szCs w:val="20"/>
                <w:lang w:val="de-DE"/>
              </w:rPr>
              <w:t xml:space="preserve">, </w:t>
            </w:r>
            <w:r w:rsidRPr="00F5339C">
              <w:rPr>
                <w:rFonts w:cstheme="minorHAnsi"/>
                <w:i/>
                <w:sz w:val="20"/>
                <w:szCs w:val="20"/>
              </w:rPr>
              <w:t>Ο</w:t>
            </w:r>
            <w:r w:rsidRPr="00F5339C">
              <w:rPr>
                <w:rFonts w:cstheme="minorHAnsi"/>
                <w:i/>
                <w:sz w:val="20"/>
                <w:szCs w:val="20"/>
                <w:lang w:val="de-DE"/>
              </w:rPr>
              <w:t xml:space="preserve"> «</w:t>
            </w:r>
            <w:proofErr w:type="spellStart"/>
            <w:r w:rsidRPr="00F5339C">
              <w:rPr>
                <w:rFonts w:cstheme="minorHAnsi"/>
                <w:i/>
                <w:sz w:val="20"/>
                <w:szCs w:val="20"/>
              </w:rPr>
              <w:t>Ακάθιστος</w:t>
            </w:r>
            <w:proofErr w:type="spellEnd"/>
            <w:r w:rsidRPr="00F5339C">
              <w:rPr>
                <w:rFonts w:cstheme="minorHAnsi"/>
                <w:i/>
                <w:sz w:val="20"/>
                <w:szCs w:val="20"/>
                <w:lang w:val="de-DE"/>
              </w:rPr>
              <w:t xml:space="preserve"> </w:t>
            </w:r>
            <w:proofErr w:type="spellStart"/>
            <w:r w:rsidRPr="00F5339C">
              <w:rPr>
                <w:rFonts w:cstheme="minorHAnsi"/>
                <w:i/>
                <w:sz w:val="20"/>
                <w:szCs w:val="20"/>
              </w:rPr>
              <w:t>ύμνος</w:t>
            </w:r>
            <w:proofErr w:type="spellEnd"/>
            <w:r w:rsidRPr="00F5339C">
              <w:rPr>
                <w:rFonts w:cstheme="minorHAnsi"/>
                <w:i/>
                <w:sz w:val="20"/>
                <w:szCs w:val="20"/>
                <w:lang w:val="de-DE"/>
              </w:rPr>
              <w:t xml:space="preserve">» </w:t>
            </w:r>
            <w:r w:rsidRPr="00F5339C">
              <w:rPr>
                <w:rFonts w:cstheme="minorHAnsi"/>
                <w:i/>
                <w:sz w:val="20"/>
                <w:szCs w:val="20"/>
              </w:rPr>
              <w:t>και</w:t>
            </w:r>
            <w:r w:rsidRPr="00F5339C">
              <w:rPr>
                <w:rFonts w:cstheme="minorHAnsi"/>
                <w:i/>
                <w:sz w:val="20"/>
                <w:szCs w:val="20"/>
                <w:lang w:val="de-DE"/>
              </w:rPr>
              <w:t xml:space="preserve"> </w:t>
            </w:r>
            <w:r w:rsidRPr="00F5339C">
              <w:rPr>
                <w:rFonts w:cstheme="minorHAnsi"/>
                <w:i/>
                <w:sz w:val="20"/>
                <w:szCs w:val="20"/>
              </w:rPr>
              <w:t>τα</w:t>
            </w:r>
            <w:r w:rsidRPr="00F5339C">
              <w:rPr>
                <w:rFonts w:cstheme="minorHAnsi"/>
                <w:i/>
                <w:sz w:val="20"/>
                <w:szCs w:val="20"/>
                <w:lang w:val="de-DE"/>
              </w:rPr>
              <w:t xml:space="preserve"> </w:t>
            </w:r>
            <w:proofErr w:type="spellStart"/>
            <w:r w:rsidRPr="00F5339C">
              <w:rPr>
                <w:rFonts w:cstheme="minorHAnsi"/>
                <w:i/>
                <w:sz w:val="20"/>
                <w:szCs w:val="20"/>
              </w:rPr>
              <w:t>προβλήματά</w:t>
            </w:r>
            <w:proofErr w:type="spellEnd"/>
            <w:r w:rsidRPr="00F5339C">
              <w:rPr>
                <w:rFonts w:cstheme="minorHAnsi"/>
                <w:i/>
                <w:sz w:val="20"/>
                <w:szCs w:val="20"/>
                <w:lang w:val="de-DE"/>
              </w:rPr>
              <w:t xml:space="preserve"> </w:t>
            </w:r>
            <w:r w:rsidRPr="00F5339C">
              <w:rPr>
                <w:rFonts w:cstheme="minorHAnsi"/>
                <w:i/>
                <w:sz w:val="20"/>
                <w:szCs w:val="20"/>
              </w:rPr>
              <w:t>του</w:t>
            </w:r>
            <w:r w:rsidRPr="00F5339C">
              <w:rPr>
                <w:rFonts w:cstheme="minorHAnsi"/>
                <w:sz w:val="20"/>
                <w:szCs w:val="20"/>
                <w:lang w:val="de-DE"/>
              </w:rPr>
              <w:t xml:space="preserve">, </w:t>
            </w:r>
            <w:proofErr w:type="spellStart"/>
            <w:r w:rsidRPr="00F5339C">
              <w:rPr>
                <w:rFonts w:cstheme="minorHAnsi"/>
                <w:sz w:val="20"/>
                <w:szCs w:val="20"/>
              </w:rPr>
              <w:t>εκδ</w:t>
            </w:r>
            <w:proofErr w:type="spellEnd"/>
            <w:r w:rsidRPr="00F5339C">
              <w:rPr>
                <w:rFonts w:cstheme="minorHAnsi"/>
                <w:sz w:val="20"/>
                <w:szCs w:val="20"/>
                <w:lang w:val="de-DE"/>
              </w:rPr>
              <w:t>.</w:t>
            </w:r>
            <w:r w:rsidRPr="00F5339C">
              <w:rPr>
                <w:rFonts w:cstheme="minorHAnsi"/>
                <w:sz w:val="20"/>
                <w:szCs w:val="20"/>
              </w:rPr>
              <w:t xml:space="preserve"> Ίδρυμα Γουλανδρή-Χορν</w:t>
            </w:r>
            <w:r w:rsidRPr="00F5339C">
              <w:rPr>
                <w:rFonts w:cstheme="minorHAnsi"/>
                <w:sz w:val="20"/>
                <w:szCs w:val="20"/>
                <w:lang w:val="de-DE"/>
              </w:rPr>
              <w:t xml:space="preserve">, </w:t>
            </w:r>
            <w:proofErr w:type="spellStart"/>
            <w:r w:rsidRPr="00F5339C">
              <w:rPr>
                <w:rFonts w:cstheme="minorHAnsi"/>
                <w:sz w:val="20"/>
                <w:szCs w:val="20"/>
              </w:rPr>
              <w:t>Αθήνα</w:t>
            </w:r>
            <w:proofErr w:type="spellEnd"/>
            <w:r w:rsidRPr="00F5339C">
              <w:rPr>
                <w:rFonts w:cstheme="minorHAnsi"/>
                <w:sz w:val="20"/>
                <w:szCs w:val="20"/>
                <w:lang w:val="de-DE"/>
              </w:rPr>
              <w:t xml:space="preserve"> 1993.</w:t>
            </w:r>
          </w:p>
          <w:p w14:paraId="07FA72C5"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rPr>
              <w:t>Θ</w:t>
            </w:r>
            <w:r w:rsidRPr="00F5339C">
              <w:rPr>
                <w:rFonts w:cstheme="minorHAnsi"/>
                <w:sz w:val="20"/>
                <w:szCs w:val="20"/>
                <w:lang w:val="de-DE"/>
              </w:rPr>
              <w:t xml:space="preserve">. </w:t>
            </w:r>
            <w:proofErr w:type="spellStart"/>
            <w:r w:rsidRPr="00F5339C">
              <w:rPr>
                <w:rFonts w:cstheme="minorHAnsi"/>
                <w:sz w:val="20"/>
                <w:szCs w:val="20"/>
              </w:rPr>
              <w:t>Δετοράκης</w:t>
            </w:r>
            <w:proofErr w:type="spellEnd"/>
            <w:r w:rsidRPr="00F5339C">
              <w:rPr>
                <w:rFonts w:cstheme="minorHAnsi"/>
                <w:sz w:val="20"/>
                <w:szCs w:val="20"/>
                <w:lang w:val="de-DE"/>
              </w:rPr>
              <w:t>,</w:t>
            </w:r>
            <w:r w:rsidRPr="00F5339C">
              <w:rPr>
                <w:rFonts w:cstheme="minorHAnsi"/>
                <w:sz w:val="20"/>
                <w:szCs w:val="20"/>
              </w:rPr>
              <w:t xml:space="preserve"> </w:t>
            </w:r>
            <w:proofErr w:type="spellStart"/>
            <w:r w:rsidRPr="00F5339C">
              <w:rPr>
                <w:rFonts w:cstheme="minorHAnsi"/>
                <w:i/>
                <w:sz w:val="20"/>
                <w:szCs w:val="20"/>
              </w:rPr>
              <w:t>Βυζαντινή</w:t>
            </w:r>
            <w:proofErr w:type="spellEnd"/>
            <w:r w:rsidRPr="00F5339C">
              <w:rPr>
                <w:rFonts w:cstheme="minorHAnsi"/>
                <w:i/>
                <w:sz w:val="20"/>
                <w:szCs w:val="20"/>
                <w:lang w:val="de-DE"/>
              </w:rPr>
              <w:t xml:space="preserve"> </w:t>
            </w:r>
            <w:proofErr w:type="spellStart"/>
            <w:r w:rsidRPr="00F5339C">
              <w:rPr>
                <w:rFonts w:cstheme="minorHAnsi"/>
                <w:i/>
                <w:sz w:val="20"/>
                <w:szCs w:val="20"/>
              </w:rPr>
              <w:t>Υμνογραφία</w:t>
            </w:r>
            <w:proofErr w:type="spellEnd"/>
            <w:r w:rsidRPr="00F5339C">
              <w:rPr>
                <w:rFonts w:cstheme="minorHAnsi"/>
                <w:sz w:val="20"/>
                <w:szCs w:val="20"/>
                <w:lang w:val="de-DE"/>
              </w:rPr>
              <w:t xml:space="preserve">, </w:t>
            </w:r>
            <w:proofErr w:type="spellStart"/>
            <w:r w:rsidRPr="00F5339C">
              <w:rPr>
                <w:rFonts w:cstheme="minorHAnsi"/>
                <w:sz w:val="20"/>
                <w:szCs w:val="20"/>
              </w:rPr>
              <w:t>Ηράκλειο</w:t>
            </w:r>
            <w:proofErr w:type="spellEnd"/>
            <w:r w:rsidRPr="00F5339C">
              <w:rPr>
                <w:rFonts w:cstheme="minorHAnsi"/>
                <w:sz w:val="20"/>
                <w:szCs w:val="20"/>
                <w:lang w:val="de-DE"/>
              </w:rPr>
              <w:t xml:space="preserve"> 1997.</w:t>
            </w:r>
          </w:p>
          <w:p w14:paraId="2E119A21" w14:textId="77777777" w:rsidR="00754C0D" w:rsidRPr="00F5339C" w:rsidRDefault="00754C0D" w:rsidP="008C1155">
            <w:pPr>
              <w:spacing w:after="60" w:line="240" w:lineRule="auto"/>
              <w:jc w:val="both"/>
              <w:rPr>
                <w:rFonts w:cstheme="minorHAnsi"/>
                <w:sz w:val="20"/>
                <w:szCs w:val="20"/>
                <w:lang w:val="de-DE"/>
              </w:rPr>
            </w:pPr>
            <w:r w:rsidRPr="00F5339C">
              <w:rPr>
                <w:rFonts w:eastAsia="Arial Unicode MS" w:cstheme="minorHAnsi"/>
                <w:sz w:val="20"/>
                <w:szCs w:val="20"/>
              </w:rPr>
              <w:t>Θ</w:t>
            </w:r>
            <w:r w:rsidRPr="00F5339C">
              <w:rPr>
                <w:rFonts w:eastAsia="Arial Unicode MS" w:cstheme="minorHAnsi"/>
                <w:sz w:val="20"/>
                <w:szCs w:val="20"/>
                <w:lang w:val="de-DE"/>
              </w:rPr>
              <w:t>.</w:t>
            </w:r>
            <w:r w:rsidRPr="00F5339C">
              <w:rPr>
                <w:rFonts w:eastAsia="Arial Unicode MS" w:cstheme="minorHAnsi"/>
                <w:sz w:val="20"/>
                <w:szCs w:val="20"/>
              </w:rPr>
              <w:t xml:space="preserve"> </w:t>
            </w:r>
            <w:proofErr w:type="spellStart"/>
            <w:r w:rsidRPr="00F5339C">
              <w:rPr>
                <w:rFonts w:eastAsia="Arial Unicode MS" w:cstheme="minorHAnsi"/>
                <w:sz w:val="20"/>
                <w:szCs w:val="20"/>
              </w:rPr>
              <w:t>Ξύδης</w:t>
            </w:r>
            <w:proofErr w:type="spellEnd"/>
            <w:r w:rsidRPr="00F5339C">
              <w:rPr>
                <w:rFonts w:eastAsia="Arial Unicode MS" w:cstheme="minorHAnsi"/>
                <w:sz w:val="20"/>
                <w:szCs w:val="20"/>
              </w:rPr>
              <w:t>,</w:t>
            </w:r>
            <w:r w:rsidRPr="00F5339C">
              <w:rPr>
                <w:rFonts w:eastAsia="Arial Unicode MS" w:cstheme="minorHAnsi"/>
                <w:sz w:val="20"/>
                <w:szCs w:val="20"/>
                <w:lang w:val="de-DE"/>
              </w:rPr>
              <w:t xml:space="preserve"> </w:t>
            </w:r>
            <w:proofErr w:type="spellStart"/>
            <w:r w:rsidRPr="00F5339C">
              <w:rPr>
                <w:rFonts w:eastAsia="Arial Unicode MS" w:cstheme="minorHAnsi"/>
                <w:i/>
                <w:sz w:val="20"/>
                <w:szCs w:val="20"/>
              </w:rPr>
              <w:t>Βυζαντινή</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Υμνογραφία</w:t>
            </w:r>
            <w:proofErr w:type="spellEnd"/>
            <w:r w:rsidRPr="00F5339C">
              <w:rPr>
                <w:rFonts w:eastAsia="Arial Unicode MS" w:cstheme="minorHAnsi"/>
                <w:sz w:val="20"/>
                <w:szCs w:val="20"/>
              </w:rPr>
              <w:t xml:space="preserve">, </w:t>
            </w:r>
            <w:proofErr w:type="spellStart"/>
            <w:r w:rsidRPr="00F5339C">
              <w:rPr>
                <w:rFonts w:eastAsia="Arial Unicode MS" w:cstheme="minorHAnsi"/>
                <w:sz w:val="20"/>
                <w:szCs w:val="20"/>
              </w:rPr>
              <w:t>Αθήνα</w:t>
            </w:r>
            <w:proofErr w:type="spellEnd"/>
            <w:r w:rsidRPr="00F5339C">
              <w:rPr>
                <w:rFonts w:eastAsia="Arial Unicode MS" w:cstheme="minorHAnsi"/>
                <w:sz w:val="20"/>
                <w:szCs w:val="20"/>
              </w:rPr>
              <w:t xml:space="preserve"> </w:t>
            </w:r>
            <w:r w:rsidRPr="00F5339C">
              <w:rPr>
                <w:rFonts w:eastAsia="Arial Unicode MS" w:cstheme="minorHAnsi"/>
                <w:sz w:val="20"/>
                <w:szCs w:val="20"/>
                <w:lang w:val="de-DE"/>
              </w:rPr>
              <w:t>1978.</w:t>
            </w:r>
          </w:p>
          <w:p w14:paraId="74529E0E"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rPr>
              <w:t>Ν</w:t>
            </w:r>
            <w:r w:rsidRPr="00F5339C">
              <w:rPr>
                <w:rFonts w:cstheme="minorHAnsi"/>
                <w:sz w:val="20"/>
                <w:szCs w:val="20"/>
                <w:lang w:val="de-DE"/>
              </w:rPr>
              <w:t xml:space="preserve">. </w:t>
            </w:r>
            <w:proofErr w:type="spellStart"/>
            <w:r w:rsidRPr="00F5339C">
              <w:rPr>
                <w:rFonts w:cstheme="minorHAnsi"/>
                <w:sz w:val="20"/>
                <w:szCs w:val="20"/>
              </w:rPr>
              <w:t>Τωμαδάκης</w:t>
            </w:r>
            <w:proofErr w:type="spellEnd"/>
            <w:r w:rsidRPr="00F5339C">
              <w:rPr>
                <w:rFonts w:cstheme="minorHAnsi"/>
                <w:sz w:val="20"/>
                <w:szCs w:val="20"/>
                <w:lang w:val="de-DE"/>
              </w:rPr>
              <w:t xml:space="preserve">, </w:t>
            </w:r>
            <w:r w:rsidRPr="00F5339C">
              <w:rPr>
                <w:rFonts w:eastAsia="Arial Unicode MS" w:cstheme="minorHAnsi"/>
                <w:i/>
                <w:sz w:val="20"/>
                <w:szCs w:val="20"/>
              </w:rPr>
              <w:t>Ἡ</w:t>
            </w:r>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Βυζαντινὴ</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Ὑμνογραφία</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καὶ</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Ποίησις</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ἤτοι</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Εἰσαγωγὴ</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εἰςτὴν</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Βυζαντινὴν</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Φιλολογίαν</w:t>
            </w:r>
            <w:proofErr w:type="spellEnd"/>
            <w:r w:rsidRPr="00F5339C">
              <w:rPr>
                <w:rFonts w:eastAsia="Arial Unicode MS" w:cstheme="minorHAnsi"/>
                <w:sz w:val="20"/>
                <w:szCs w:val="20"/>
                <w:lang w:val="de-DE"/>
              </w:rPr>
              <w:t>,</w:t>
            </w:r>
            <w:r w:rsidRPr="00F5339C">
              <w:rPr>
                <w:rFonts w:eastAsia="Arial Unicode MS" w:cstheme="minorHAnsi"/>
                <w:sz w:val="20"/>
                <w:szCs w:val="20"/>
              </w:rPr>
              <w:t>τ</w:t>
            </w:r>
            <w:r w:rsidRPr="00F5339C">
              <w:rPr>
                <w:rFonts w:eastAsia="Arial Unicode MS" w:cstheme="minorHAnsi"/>
                <w:sz w:val="20"/>
                <w:szCs w:val="20"/>
                <w:lang w:val="de-DE"/>
              </w:rPr>
              <w:t xml:space="preserve">. </w:t>
            </w:r>
            <w:r w:rsidRPr="00F5339C">
              <w:rPr>
                <w:rFonts w:eastAsia="Arial Unicode MS" w:cstheme="minorHAnsi"/>
                <w:sz w:val="20"/>
                <w:szCs w:val="20"/>
              </w:rPr>
              <w:t>Β</w:t>
            </w:r>
            <w:r w:rsidRPr="00F5339C">
              <w:rPr>
                <w:rFonts w:eastAsia="Arial Unicode MS" w:cstheme="minorHAnsi"/>
                <w:sz w:val="20"/>
                <w:szCs w:val="20"/>
                <w:lang w:val="de-DE"/>
              </w:rPr>
              <w:t xml:space="preserve">’, </w:t>
            </w:r>
            <w:proofErr w:type="spellStart"/>
            <w:r w:rsidRPr="00F5339C">
              <w:rPr>
                <w:rFonts w:eastAsia="Arial Unicode MS" w:cstheme="minorHAnsi"/>
                <w:sz w:val="20"/>
                <w:szCs w:val="20"/>
              </w:rPr>
              <w:t>Θεσσαλονίκη</w:t>
            </w:r>
            <w:proofErr w:type="spellEnd"/>
            <w:r w:rsidRPr="00F5339C">
              <w:rPr>
                <w:rFonts w:eastAsia="Arial Unicode MS" w:cstheme="minorHAnsi"/>
                <w:sz w:val="20"/>
                <w:szCs w:val="20"/>
                <w:lang w:val="de-DE"/>
              </w:rPr>
              <w:t xml:space="preserve"> 1993. </w:t>
            </w:r>
          </w:p>
          <w:p w14:paraId="20867686" w14:textId="77777777" w:rsidR="00754C0D" w:rsidRPr="00F5339C" w:rsidRDefault="00754C0D" w:rsidP="008C1155">
            <w:pPr>
              <w:spacing w:after="60" w:line="240" w:lineRule="auto"/>
              <w:jc w:val="both"/>
              <w:rPr>
                <w:rFonts w:cstheme="minorHAnsi"/>
                <w:sz w:val="20"/>
                <w:szCs w:val="20"/>
                <w:lang w:val="de-DE"/>
              </w:rPr>
            </w:pPr>
            <w:r w:rsidRPr="00F5339C">
              <w:rPr>
                <w:rFonts w:eastAsia="Arial Unicode MS" w:cstheme="minorHAnsi"/>
                <w:sz w:val="20"/>
                <w:szCs w:val="20"/>
              </w:rPr>
              <w:t>Π</w:t>
            </w:r>
            <w:r w:rsidRPr="00F5339C">
              <w:rPr>
                <w:rFonts w:eastAsia="Arial Unicode MS" w:cstheme="minorHAnsi"/>
                <w:sz w:val="20"/>
                <w:szCs w:val="20"/>
                <w:lang w:val="de-DE"/>
              </w:rPr>
              <w:t>. T</w:t>
            </w:r>
            <w:proofErr w:type="spellStart"/>
            <w:r w:rsidRPr="00F5339C">
              <w:rPr>
                <w:rFonts w:eastAsia="Arial Unicode MS" w:cstheme="minorHAnsi"/>
                <w:sz w:val="20"/>
                <w:szCs w:val="20"/>
              </w:rPr>
              <w:t>ρεμπέλας</w:t>
            </w:r>
            <w:proofErr w:type="spellEnd"/>
            <w:r w:rsidRPr="00F5339C">
              <w:rPr>
                <w:rFonts w:eastAsia="Arial Unicode MS" w:cstheme="minorHAnsi"/>
                <w:sz w:val="20"/>
                <w:szCs w:val="20"/>
                <w:lang w:val="de-DE"/>
              </w:rPr>
              <w:t xml:space="preserve">, </w:t>
            </w:r>
            <w:proofErr w:type="spellStart"/>
            <w:r w:rsidRPr="00F5339C">
              <w:rPr>
                <w:rFonts w:eastAsia="Arial Unicode MS" w:cstheme="minorHAnsi"/>
                <w:i/>
                <w:sz w:val="20"/>
                <w:szCs w:val="20"/>
              </w:rPr>
              <w:t>Ἐκλογὴ</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Ἑλληνικῆς</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Ὀρθοδόξου</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Ὑμνογραφίας</w:t>
            </w:r>
            <w:proofErr w:type="spellEnd"/>
            <w:r w:rsidRPr="00F5339C">
              <w:rPr>
                <w:rFonts w:eastAsia="Arial Unicode MS" w:cstheme="minorHAnsi"/>
                <w:sz w:val="20"/>
                <w:szCs w:val="20"/>
                <w:lang w:val="de-DE"/>
              </w:rPr>
              <w:t xml:space="preserve">, </w:t>
            </w:r>
            <w:proofErr w:type="spellStart"/>
            <w:r w:rsidRPr="00F5339C">
              <w:rPr>
                <w:rFonts w:eastAsia="Arial Unicode MS" w:cstheme="minorHAnsi"/>
                <w:sz w:val="20"/>
                <w:szCs w:val="20"/>
              </w:rPr>
              <w:t>εκδ</w:t>
            </w:r>
            <w:proofErr w:type="spellEnd"/>
            <w:r w:rsidRPr="00F5339C">
              <w:rPr>
                <w:rFonts w:eastAsia="Arial Unicode MS" w:cstheme="minorHAnsi"/>
                <w:sz w:val="20"/>
                <w:szCs w:val="20"/>
                <w:lang w:val="de-DE"/>
              </w:rPr>
              <w:t xml:space="preserve">. </w:t>
            </w:r>
            <w:r w:rsidRPr="00F5339C">
              <w:rPr>
                <w:rFonts w:eastAsia="Arial Unicode MS" w:cstheme="minorHAnsi"/>
                <w:sz w:val="20"/>
                <w:szCs w:val="20"/>
              </w:rPr>
              <w:t>Ο</w:t>
            </w:r>
            <w:r w:rsidRPr="00F5339C">
              <w:rPr>
                <w:rFonts w:eastAsia="Arial Unicode MS" w:cstheme="minorHAnsi"/>
                <w:sz w:val="20"/>
                <w:szCs w:val="20"/>
                <w:lang w:val="de-DE"/>
              </w:rPr>
              <w:t xml:space="preserve"> </w:t>
            </w:r>
            <w:proofErr w:type="spellStart"/>
            <w:r w:rsidRPr="00F5339C">
              <w:rPr>
                <w:rFonts w:eastAsia="Arial Unicode MS" w:cstheme="minorHAnsi"/>
                <w:sz w:val="20"/>
                <w:szCs w:val="20"/>
              </w:rPr>
              <w:t>Σωτήρ</w:t>
            </w:r>
            <w:proofErr w:type="spellEnd"/>
            <w:r w:rsidRPr="00F5339C">
              <w:rPr>
                <w:rFonts w:eastAsia="Arial Unicode MS" w:cstheme="minorHAnsi"/>
                <w:sz w:val="20"/>
                <w:szCs w:val="20"/>
                <w:lang w:val="de-DE"/>
              </w:rPr>
              <w:t xml:space="preserve">, </w:t>
            </w:r>
            <w:proofErr w:type="spellStart"/>
            <w:r w:rsidRPr="00F5339C">
              <w:rPr>
                <w:rFonts w:eastAsia="Arial Unicode MS" w:cstheme="minorHAnsi"/>
                <w:sz w:val="20"/>
                <w:szCs w:val="20"/>
              </w:rPr>
              <w:t>Αθήναι</w:t>
            </w:r>
            <w:proofErr w:type="spellEnd"/>
            <w:r w:rsidRPr="00F5339C">
              <w:rPr>
                <w:rFonts w:eastAsia="Arial Unicode MS" w:cstheme="minorHAnsi"/>
                <w:sz w:val="20"/>
                <w:szCs w:val="20"/>
                <w:lang w:val="de-DE"/>
              </w:rPr>
              <w:t xml:space="preserve"> 1949.</w:t>
            </w:r>
          </w:p>
          <w:p w14:paraId="617DBAD5"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lang w:val="en-US"/>
              </w:rPr>
              <w:t xml:space="preserve">E. Wellesz, </w:t>
            </w:r>
            <w:r w:rsidRPr="00F5339C">
              <w:rPr>
                <w:rFonts w:cstheme="minorHAnsi"/>
                <w:i/>
                <w:iCs/>
                <w:sz w:val="20"/>
                <w:szCs w:val="20"/>
                <w:lang w:val="en-US"/>
              </w:rPr>
              <w:t xml:space="preserve">A History of </w:t>
            </w:r>
            <w:proofErr w:type="spellStart"/>
            <w:r w:rsidRPr="00F5339C">
              <w:rPr>
                <w:rFonts w:cstheme="minorHAnsi"/>
                <w:i/>
                <w:iCs/>
                <w:sz w:val="20"/>
                <w:szCs w:val="20"/>
                <w:lang w:val="en-US"/>
              </w:rPr>
              <w:t>Byzanine</w:t>
            </w:r>
            <w:proofErr w:type="spellEnd"/>
            <w:r w:rsidRPr="00F5339C">
              <w:rPr>
                <w:rFonts w:cstheme="minorHAnsi"/>
                <w:i/>
                <w:iCs/>
                <w:sz w:val="20"/>
                <w:szCs w:val="20"/>
                <w:lang w:val="en-US"/>
              </w:rPr>
              <w:t xml:space="preserve"> Music and Hymnography</w:t>
            </w:r>
            <w:r w:rsidRPr="00F5339C">
              <w:rPr>
                <w:rFonts w:cstheme="minorHAnsi"/>
                <w:iCs/>
                <w:sz w:val="20"/>
                <w:szCs w:val="20"/>
                <w:lang w:val="en-US"/>
              </w:rPr>
              <w:t>, Oxford University Press,</w:t>
            </w:r>
            <w:r w:rsidRPr="00F5339C">
              <w:rPr>
                <w:rFonts w:cstheme="minorHAnsi"/>
                <w:i/>
                <w:iCs/>
                <w:sz w:val="20"/>
                <w:szCs w:val="20"/>
                <w:lang w:val="en-US"/>
              </w:rPr>
              <w:t xml:space="preserve"> </w:t>
            </w:r>
            <w:r w:rsidRPr="00F5339C">
              <w:rPr>
                <w:rFonts w:cstheme="minorHAnsi"/>
                <w:sz w:val="20"/>
                <w:szCs w:val="20"/>
                <w:lang w:val="en-US"/>
              </w:rPr>
              <w:t>Oxford 1961.</w:t>
            </w:r>
          </w:p>
          <w:p w14:paraId="2F757A83"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rPr>
              <w:t>Ι</w:t>
            </w:r>
            <w:r w:rsidRPr="00F5339C">
              <w:rPr>
                <w:rFonts w:cstheme="minorHAnsi"/>
                <w:sz w:val="20"/>
                <w:szCs w:val="20"/>
                <w:lang w:val="fr-FR"/>
              </w:rPr>
              <w:t xml:space="preserve">. </w:t>
            </w:r>
            <w:proofErr w:type="spellStart"/>
            <w:r w:rsidRPr="00F5339C">
              <w:rPr>
                <w:rFonts w:cstheme="minorHAnsi"/>
                <w:sz w:val="20"/>
                <w:szCs w:val="20"/>
                <w:lang w:val="fr-FR"/>
              </w:rPr>
              <w:t>Schiro</w:t>
            </w:r>
            <w:proofErr w:type="spellEnd"/>
            <w:r w:rsidRPr="00F5339C">
              <w:rPr>
                <w:rFonts w:cstheme="minorHAnsi"/>
                <w:sz w:val="20"/>
                <w:szCs w:val="20"/>
                <w:lang w:val="fr-FR"/>
              </w:rPr>
              <w:t xml:space="preserve"> (et al.), </w:t>
            </w:r>
            <w:r w:rsidRPr="00F5339C">
              <w:rPr>
                <w:rFonts w:cstheme="minorHAnsi"/>
                <w:i/>
                <w:iCs/>
                <w:sz w:val="20"/>
                <w:szCs w:val="20"/>
                <w:lang w:val="fr-FR"/>
              </w:rPr>
              <w:t xml:space="preserve">Analecta </w:t>
            </w:r>
            <w:proofErr w:type="spellStart"/>
            <w:r w:rsidRPr="00F5339C">
              <w:rPr>
                <w:rFonts w:cstheme="minorHAnsi"/>
                <w:i/>
                <w:iCs/>
                <w:sz w:val="20"/>
                <w:szCs w:val="20"/>
                <w:lang w:val="fr-FR"/>
              </w:rPr>
              <w:t>Hymnica</w:t>
            </w:r>
            <w:proofErr w:type="spellEnd"/>
            <w:r w:rsidRPr="00F5339C">
              <w:rPr>
                <w:rFonts w:cstheme="minorHAnsi"/>
                <w:i/>
                <w:iCs/>
                <w:sz w:val="20"/>
                <w:szCs w:val="20"/>
                <w:lang w:val="fr-FR"/>
              </w:rPr>
              <w:t xml:space="preserve"> </w:t>
            </w:r>
            <w:proofErr w:type="spellStart"/>
            <w:r w:rsidRPr="00F5339C">
              <w:rPr>
                <w:rFonts w:cstheme="minorHAnsi"/>
                <w:i/>
                <w:iCs/>
                <w:sz w:val="20"/>
                <w:szCs w:val="20"/>
                <w:lang w:val="fr-FR"/>
              </w:rPr>
              <w:t>Graeca</w:t>
            </w:r>
            <w:proofErr w:type="spellEnd"/>
            <w:r w:rsidRPr="00F5339C">
              <w:rPr>
                <w:rFonts w:cstheme="minorHAnsi"/>
                <w:i/>
                <w:iCs/>
                <w:sz w:val="20"/>
                <w:szCs w:val="20"/>
                <w:lang w:val="fr-FR"/>
              </w:rPr>
              <w:t xml:space="preserve"> e </w:t>
            </w:r>
            <w:proofErr w:type="spellStart"/>
            <w:r w:rsidRPr="00F5339C">
              <w:rPr>
                <w:rFonts w:cstheme="minorHAnsi"/>
                <w:i/>
                <w:iCs/>
                <w:sz w:val="20"/>
                <w:szCs w:val="20"/>
                <w:lang w:val="fr-FR"/>
              </w:rPr>
              <w:t>codicibus</w:t>
            </w:r>
            <w:proofErr w:type="spellEnd"/>
            <w:r w:rsidRPr="00F5339C">
              <w:rPr>
                <w:rFonts w:cstheme="minorHAnsi"/>
                <w:i/>
                <w:iCs/>
                <w:sz w:val="20"/>
                <w:szCs w:val="20"/>
                <w:lang w:val="fr-FR"/>
              </w:rPr>
              <w:t xml:space="preserve"> </w:t>
            </w:r>
            <w:proofErr w:type="spellStart"/>
            <w:r w:rsidRPr="00F5339C">
              <w:rPr>
                <w:rFonts w:cstheme="minorHAnsi"/>
                <w:i/>
                <w:iCs/>
                <w:sz w:val="20"/>
                <w:szCs w:val="20"/>
                <w:lang w:val="fr-FR"/>
              </w:rPr>
              <w:t>eruta</w:t>
            </w:r>
            <w:proofErr w:type="spellEnd"/>
            <w:r w:rsidRPr="00F5339C">
              <w:rPr>
                <w:rFonts w:cstheme="minorHAnsi"/>
                <w:i/>
                <w:iCs/>
                <w:sz w:val="20"/>
                <w:szCs w:val="20"/>
                <w:lang w:val="fr-FR"/>
              </w:rPr>
              <w:t xml:space="preserve"> </w:t>
            </w:r>
            <w:proofErr w:type="spellStart"/>
            <w:r w:rsidRPr="00F5339C">
              <w:rPr>
                <w:rFonts w:cstheme="minorHAnsi"/>
                <w:i/>
                <w:iCs/>
                <w:sz w:val="20"/>
                <w:szCs w:val="20"/>
                <w:lang w:val="fr-FR"/>
              </w:rPr>
              <w:t>Italiae</w:t>
            </w:r>
            <w:proofErr w:type="spellEnd"/>
            <w:r w:rsidRPr="00F5339C">
              <w:rPr>
                <w:rFonts w:cstheme="minorHAnsi"/>
                <w:i/>
                <w:iCs/>
                <w:sz w:val="20"/>
                <w:szCs w:val="20"/>
                <w:lang w:val="fr-FR"/>
              </w:rPr>
              <w:t xml:space="preserve"> </w:t>
            </w:r>
            <w:proofErr w:type="spellStart"/>
            <w:r w:rsidRPr="00F5339C">
              <w:rPr>
                <w:rFonts w:cstheme="minorHAnsi"/>
                <w:i/>
                <w:iCs/>
                <w:sz w:val="20"/>
                <w:szCs w:val="20"/>
                <w:lang w:val="fr-FR"/>
              </w:rPr>
              <w:t>Inferioris</w:t>
            </w:r>
            <w:proofErr w:type="spellEnd"/>
            <w:r w:rsidRPr="00F5339C">
              <w:rPr>
                <w:rFonts w:cstheme="minorHAnsi"/>
                <w:sz w:val="20"/>
                <w:szCs w:val="20"/>
                <w:lang w:val="fr-FR"/>
              </w:rPr>
              <w:t xml:space="preserve">, vols. </w:t>
            </w:r>
            <w:r w:rsidRPr="00F5339C">
              <w:rPr>
                <w:rFonts w:cstheme="minorHAnsi"/>
                <w:sz w:val="20"/>
                <w:szCs w:val="20"/>
                <w:lang w:val="en-US"/>
              </w:rPr>
              <w:t>I-XII, Roma 1966-1980.</w:t>
            </w:r>
          </w:p>
          <w:p w14:paraId="48E9B41A" w14:textId="77777777" w:rsidR="00754C0D" w:rsidRPr="00F5339C" w:rsidRDefault="00754C0D" w:rsidP="008C1155">
            <w:pPr>
              <w:spacing w:after="60" w:line="240" w:lineRule="auto"/>
              <w:jc w:val="both"/>
              <w:rPr>
                <w:rFonts w:cstheme="minorHAnsi"/>
                <w:sz w:val="20"/>
                <w:szCs w:val="20"/>
                <w:lang w:val="de-DE"/>
              </w:rPr>
            </w:pPr>
            <w:r w:rsidRPr="00F5339C">
              <w:rPr>
                <w:rFonts w:eastAsia="Arial Unicode MS" w:cstheme="minorHAnsi"/>
                <w:sz w:val="20"/>
                <w:szCs w:val="20"/>
                <w:lang w:val="pt-BR"/>
              </w:rPr>
              <w:t>E. F</w:t>
            </w:r>
            <w:proofErr w:type="spellStart"/>
            <w:r w:rsidRPr="00F5339C">
              <w:rPr>
                <w:rFonts w:eastAsia="Arial Unicode MS" w:cstheme="minorHAnsi"/>
                <w:sz w:val="20"/>
                <w:szCs w:val="20"/>
                <w:lang w:val="en-US"/>
              </w:rPr>
              <w:t>ollieri</w:t>
            </w:r>
            <w:proofErr w:type="spellEnd"/>
            <w:r w:rsidRPr="00F5339C">
              <w:rPr>
                <w:rFonts w:eastAsia="Arial Unicode MS" w:cstheme="minorHAnsi"/>
                <w:sz w:val="20"/>
                <w:szCs w:val="20"/>
                <w:lang w:val="en-US"/>
              </w:rPr>
              <w:t xml:space="preserve">, </w:t>
            </w:r>
            <w:r w:rsidRPr="00F5339C">
              <w:rPr>
                <w:rFonts w:eastAsia="Arial Unicode MS" w:cstheme="minorHAnsi"/>
                <w:i/>
                <w:sz w:val="20"/>
                <w:szCs w:val="20"/>
                <w:lang w:val="pt-BR"/>
              </w:rPr>
              <w:t>Initia Hymnorum Ecclesiae Graecae</w:t>
            </w:r>
            <w:r w:rsidRPr="00F5339C">
              <w:rPr>
                <w:rFonts w:eastAsia="Arial Unicode MS" w:cstheme="minorHAnsi"/>
                <w:sz w:val="20"/>
                <w:szCs w:val="20"/>
                <w:lang w:val="pt-BR"/>
              </w:rPr>
              <w:t xml:space="preserve">, v. I‐V (Città del Vaticano) </w:t>
            </w:r>
            <w:r w:rsidRPr="00F5339C">
              <w:rPr>
                <w:rFonts w:eastAsia="Arial Unicode MS" w:cstheme="minorHAnsi"/>
                <w:sz w:val="20"/>
                <w:szCs w:val="20"/>
                <w:lang w:val="en-US"/>
              </w:rPr>
              <w:t xml:space="preserve">Roma, </w:t>
            </w:r>
            <w:r w:rsidRPr="00F5339C">
              <w:rPr>
                <w:rFonts w:eastAsia="Arial Unicode MS" w:cstheme="minorHAnsi"/>
                <w:sz w:val="20"/>
                <w:szCs w:val="20"/>
                <w:lang w:val="pt-BR"/>
              </w:rPr>
              <w:t>1960‐1966.</w:t>
            </w:r>
          </w:p>
          <w:p w14:paraId="48AF3258"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lang w:val="de-DE"/>
              </w:rPr>
              <w:t xml:space="preserve">W. Christ – M. </w:t>
            </w:r>
            <w:proofErr w:type="spellStart"/>
            <w:r w:rsidRPr="00F5339C">
              <w:rPr>
                <w:rFonts w:cstheme="minorHAnsi"/>
                <w:sz w:val="20"/>
                <w:szCs w:val="20"/>
                <w:lang w:val="de-DE"/>
              </w:rPr>
              <w:t>Paranikas</w:t>
            </w:r>
            <w:proofErr w:type="spellEnd"/>
            <w:r w:rsidRPr="00F5339C">
              <w:rPr>
                <w:rFonts w:cstheme="minorHAnsi"/>
                <w:sz w:val="20"/>
                <w:szCs w:val="20"/>
                <w:lang w:val="de-DE"/>
              </w:rPr>
              <w:t xml:space="preserve">, </w:t>
            </w:r>
            <w:r w:rsidRPr="00F5339C">
              <w:rPr>
                <w:rFonts w:cstheme="minorHAnsi"/>
                <w:i/>
                <w:sz w:val="20"/>
                <w:szCs w:val="20"/>
                <w:lang w:val="pt-BR"/>
              </w:rPr>
              <w:t>Anthologia Graeca Carminum Christianorum</w:t>
            </w:r>
            <w:r w:rsidRPr="00F5339C">
              <w:rPr>
                <w:rFonts w:cstheme="minorHAnsi"/>
                <w:sz w:val="20"/>
                <w:szCs w:val="20"/>
                <w:lang w:val="pt-BR"/>
              </w:rPr>
              <w:t>, Lipsiae</w:t>
            </w:r>
            <w:r w:rsidRPr="00F5339C">
              <w:rPr>
                <w:rFonts w:cstheme="minorHAnsi"/>
                <w:sz w:val="20"/>
                <w:szCs w:val="20"/>
                <w:lang w:val="de-DE"/>
              </w:rPr>
              <w:t xml:space="preserve"> 1963.</w:t>
            </w:r>
          </w:p>
          <w:p w14:paraId="042B3F33"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lang w:val="de-DE"/>
              </w:rPr>
              <w:t xml:space="preserve">M. D. </w:t>
            </w:r>
            <w:proofErr w:type="spellStart"/>
            <w:r w:rsidRPr="00F5339C">
              <w:rPr>
                <w:rFonts w:cstheme="minorHAnsi"/>
                <w:sz w:val="20"/>
                <w:szCs w:val="20"/>
                <w:lang w:val="de-DE"/>
              </w:rPr>
              <w:t>Lauxtermann</w:t>
            </w:r>
            <w:proofErr w:type="spellEnd"/>
            <w:r w:rsidRPr="00F5339C">
              <w:rPr>
                <w:rFonts w:cstheme="minorHAnsi"/>
                <w:sz w:val="20"/>
                <w:szCs w:val="20"/>
                <w:lang w:val="de-DE"/>
              </w:rPr>
              <w:t xml:space="preserve">, </w:t>
            </w:r>
            <w:r w:rsidRPr="00F5339C">
              <w:rPr>
                <w:rFonts w:cstheme="minorHAnsi"/>
                <w:i/>
                <w:sz w:val="20"/>
                <w:szCs w:val="20"/>
              </w:rPr>
              <w:t>Οι</w:t>
            </w:r>
            <w:r w:rsidRPr="00F5339C">
              <w:rPr>
                <w:rFonts w:cstheme="minorHAnsi"/>
                <w:i/>
                <w:sz w:val="20"/>
                <w:szCs w:val="20"/>
                <w:lang w:val="de-DE"/>
              </w:rPr>
              <w:t xml:space="preserve"> </w:t>
            </w:r>
            <w:r w:rsidRPr="00F5339C">
              <w:rPr>
                <w:rFonts w:cstheme="minorHAnsi"/>
                <w:i/>
                <w:sz w:val="20"/>
                <w:szCs w:val="20"/>
              </w:rPr>
              <w:t>απαρχές</w:t>
            </w:r>
            <w:r w:rsidRPr="00F5339C">
              <w:rPr>
                <w:rFonts w:cstheme="minorHAnsi"/>
                <w:i/>
                <w:sz w:val="20"/>
                <w:szCs w:val="20"/>
                <w:lang w:val="de-DE"/>
              </w:rPr>
              <w:t xml:space="preserve"> </w:t>
            </w:r>
            <w:r w:rsidRPr="00F5339C">
              <w:rPr>
                <w:rFonts w:cstheme="minorHAnsi"/>
                <w:i/>
                <w:sz w:val="20"/>
                <w:szCs w:val="20"/>
              </w:rPr>
              <w:t>του</w:t>
            </w:r>
            <w:r w:rsidRPr="00F5339C">
              <w:rPr>
                <w:rFonts w:cstheme="minorHAnsi"/>
                <w:i/>
                <w:sz w:val="20"/>
                <w:szCs w:val="20"/>
                <w:lang w:val="de-DE"/>
              </w:rPr>
              <w:t xml:space="preserve"> </w:t>
            </w:r>
            <w:r w:rsidRPr="00F5339C">
              <w:rPr>
                <w:rFonts w:cstheme="minorHAnsi"/>
                <w:i/>
                <w:sz w:val="20"/>
                <w:szCs w:val="20"/>
              </w:rPr>
              <w:t>ρυθμού</w:t>
            </w:r>
            <w:r w:rsidRPr="00F5339C">
              <w:rPr>
                <w:rFonts w:cstheme="minorHAnsi"/>
                <w:i/>
                <w:sz w:val="20"/>
                <w:szCs w:val="20"/>
                <w:lang w:val="de-DE"/>
              </w:rPr>
              <w:t xml:space="preserve">, </w:t>
            </w:r>
            <w:r w:rsidRPr="00F5339C">
              <w:rPr>
                <w:rFonts w:cstheme="minorHAnsi"/>
                <w:i/>
                <w:sz w:val="20"/>
                <w:szCs w:val="20"/>
              </w:rPr>
              <w:t>ένα</w:t>
            </w:r>
            <w:r w:rsidRPr="00F5339C">
              <w:rPr>
                <w:rFonts w:cstheme="minorHAnsi"/>
                <w:i/>
                <w:sz w:val="20"/>
                <w:szCs w:val="20"/>
                <w:lang w:val="de-DE"/>
              </w:rPr>
              <w:t xml:space="preserve"> </w:t>
            </w:r>
            <w:r w:rsidRPr="00F5339C">
              <w:rPr>
                <w:rFonts w:cstheme="minorHAnsi"/>
                <w:i/>
                <w:sz w:val="20"/>
                <w:szCs w:val="20"/>
              </w:rPr>
              <w:t>δοκίμιο</w:t>
            </w:r>
            <w:r w:rsidRPr="00F5339C">
              <w:rPr>
                <w:rFonts w:cstheme="minorHAnsi"/>
                <w:i/>
                <w:sz w:val="20"/>
                <w:szCs w:val="20"/>
                <w:lang w:val="de-DE"/>
              </w:rPr>
              <w:t xml:space="preserve"> </w:t>
            </w:r>
            <w:r w:rsidRPr="00F5339C">
              <w:rPr>
                <w:rFonts w:cstheme="minorHAnsi"/>
                <w:i/>
                <w:sz w:val="20"/>
                <w:szCs w:val="20"/>
              </w:rPr>
              <w:t>για</w:t>
            </w:r>
            <w:r w:rsidRPr="00F5339C">
              <w:rPr>
                <w:rFonts w:cstheme="minorHAnsi"/>
                <w:i/>
                <w:sz w:val="20"/>
                <w:szCs w:val="20"/>
                <w:lang w:val="de-DE"/>
              </w:rPr>
              <w:t xml:space="preserve"> </w:t>
            </w:r>
            <w:r w:rsidRPr="00F5339C">
              <w:rPr>
                <w:rFonts w:cstheme="minorHAnsi"/>
                <w:i/>
                <w:sz w:val="20"/>
                <w:szCs w:val="20"/>
              </w:rPr>
              <w:t>τον</w:t>
            </w:r>
            <w:r w:rsidRPr="00F5339C">
              <w:rPr>
                <w:rFonts w:cstheme="minorHAnsi"/>
                <w:i/>
                <w:sz w:val="20"/>
                <w:szCs w:val="20"/>
                <w:lang w:val="de-DE"/>
              </w:rPr>
              <w:t xml:space="preserve"> </w:t>
            </w:r>
            <w:r w:rsidRPr="00F5339C">
              <w:rPr>
                <w:rFonts w:cstheme="minorHAnsi"/>
                <w:i/>
                <w:sz w:val="20"/>
                <w:szCs w:val="20"/>
              </w:rPr>
              <w:t>πολιτικό</w:t>
            </w:r>
            <w:r w:rsidRPr="00F5339C">
              <w:rPr>
                <w:rFonts w:cstheme="minorHAnsi"/>
                <w:i/>
                <w:sz w:val="20"/>
                <w:szCs w:val="20"/>
                <w:lang w:val="de-DE"/>
              </w:rPr>
              <w:t xml:space="preserve"> </w:t>
            </w:r>
            <w:r w:rsidRPr="00F5339C">
              <w:rPr>
                <w:rFonts w:cstheme="minorHAnsi"/>
                <w:i/>
                <w:sz w:val="20"/>
                <w:szCs w:val="20"/>
              </w:rPr>
              <w:t>στίχο</w:t>
            </w:r>
            <w:r w:rsidRPr="00F5339C">
              <w:rPr>
                <w:rFonts w:cstheme="minorHAnsi"/>
                <w:i/>
                <w:sz w:val="20"/>
                <w:szCs w:val="20"/>
                <w:lang w:val="de-DE"/>
              </w:rPr>
              <w:t xml:space="preserve"> </w:t>
            </w:r>
            <w:r w:rsidRPr="00F5339C">
              <w:rPr>
                <w:rFonts w:cstheme="minorHAnsi"/>
                <w:i/>
                <w:sz w:val="20"/>
                <w:szCs w:val="20"/>
              </w:rPr>
              <w:t>και</w:t>
            </w:r>
            <w:r w:rsidRPr="00F5339C">
              <w:rPr>
                <w:rFonts w:cstheme="minorHAnsi"/>
                <w:i/>
                <w:sz w:val="20"/>
                <w:szCs w:val="20"/>
                <w:lang w:val="de-DE"/>
              </w:rPr>
              <w:t xml:space="preserve"> </w:t>
            </w:r>
            <w:r w:rsidRPr="00F5339C">
              <w:rPr>
                <w:rFonts w:cstheme="minorHAnsi"/>
                <w:i/>
                <w:sz w:val="20"/>
                <w:szCs w:val="20"/>
              </w:rPr>
              <w:t>άλλα</w:t>
            </w:r>
            <w:r w:rsidRPr="00F5339C">
              <w:rPr>
                <w:rFonts w:cstheme="minorHAnsi"/>
                <w:i/>
                <w:sz w:val="20"/>
                <w:szCs w:val="20"/>
                <w:lang w:val="de-DE"/>
              </w:rPr>
              <w:t xml:space="preserve"> </w:t>
            </w:r>
            <w:r w:rsidRPr="00F5339C">
              <w:rPr>
                <w:rFonts w:cstheme="minorHAnsi"/>
                <w:i/>
                <w:sz w:val="20"/>
                <w:szCs w:val="20"/>
              </w:rPr>
              <w:t>βυζαντινά</w:t>
            </w:r>
            <w:r w:rsidRPr="00F5339C">
              <w:rPr>
                <w:rFonts w:cstheme="minorHAnsi"/>
                <w:i/>
                <w:sz w:val="20"/>
                <w:szCs w:val="20"/>
                <w:lang w:val="de-DE"/>
              </w:rPr>
              <w:t xml:space="preserve"> </w:t>
            </w:r>
            <w:r w:rsidRPr="00F5339C">
              <w:rPr>
                <w:rFonts w:cstheme="minorHAnsi"/>
                <w:i/>
                <w:sz w:val="20"/>
                <w:szCs w:val="20"/>
              </w:rPr>
              <w:t>μέτρα</w:t>
            </w:r>
            <w:r w:rsidRPr="00F5339C">
              <w:rPr>
                <w:rFonts w:cstheme="minorHAnsi"/>
                <w:sz w:val="20"/>
                <w:szCs w:val="20"/>
                <w:lang w:val="de-DE"/>
              </w:rPr>
              <w:t xml:space="preserve"> (</w:t>
            </w:r>
            <w:r w:rsidRPr="00F5339C">
              <w:rPr>
                <w:rFonts w:cstheme="minorHAnsi"/>
                <w:sz w:val="20"/>
                <w:szCs w:val="20"/>
              </w:rPr>
              <w:t>μτφ</w:t>
            </w:r>
            <w:r w:rsidRPr="00F5339C">
              <w:rPr>
                <w:rFonts w:cstheme="minorHAnsi"/>
                <w:sz w:val="20"/>
                <w:szCs w:val="20"/>
                <w:lang w:val="de-DE"/>
              </w:rPr>
              <w:t xml:space="preserve">. </w:t>
            </w:r>
            <w:r w:rsidRPr="00F5339C">
              <w:rPr>
                <w:rFonts w:cstheme="minorHAnsi"/>
                <w:sz w:val="20"/>
                <w:szCs w:val="20"/>
              </w:rPr>
              <w:t xml:space="preserve">Ε. </w:t>
            </w:r>
            <w:proofErr w:type="spellStart"/>
            <w:r w:rsidRPr="00F5339C">
              <w:rPr>
                <w:rFonts w:cstheme="minorHAnsi"/>
                <w:sz w:val="20"/>
                <w:szCs w:val="20"/>
              </w:rPr>
              <w:t>Καλτσογιάννη</w:t>
            </w:r>
            <w:proofErr w:type="spellEnd"/>
            <w:r w:rsidRPr="00F5339C">
              <w:rPr>
                <w:rFonts w:cstheme="minorHAnsi"/>
                <w:sz w:val="20"/>
                <w:szCs w:val="20"/>
              </w:rPr>
              <w:t xml:space="preserve">), </w:t>
            </w:r>
            <w:proofErr w:type="spellStart"/>
            <w:r w:rsidRPr="00F5339C">
              <w:rPr>
                <w:rFonts w:cstheme="minorHAnsi"/>
                <w:sz w:val="20"/>
                <w:szCs w:val="20"/>
              </w:rPr>
              <w:t>Θεσ</w:t>
            </w:r>
            <w:proofErr w:type="spellEnd"/>
            <w:r w:rsidRPr="00F5339C">
              <w:rPr>
                <w:rFonts w:cstheme="minorHAnsi"/>
                <w:sz w:val="20"/>
                <w:szCs w:val="20"/>
              </w:rPr>
              <w:t>/</w:t>
            </w:r>
            <w:proofErr w:type="spellStart"/>
            <w:r w:rsidRPr="00F5339C">
              <w:rPr>
                <w:rFonts w:cstheme="minorHAnsi"/>
                <w:sz w:val="20"/>
                <w:szCs w:val="20"/>
              </w:rPr>
              <w:t>κη</w:t>
            </w:r>
            <w:proofErr w:type="spellEnd"/>
            <w:r w:rsidRPr="00F5339C">
              <w:rPr>
                <w:rFonts w:cstheme="minorHAnsi"/>
                <w:sz w:val="20"/>
                <w:szCs w:val="20"/>
              </w:rPr>
              <w:t xml:space="preserve"> 2007.</w:t>
            </w:r>
          </w:p>
          <w:p w14:paraId="0A244A38"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rPr>
              <w:t xml:space="preserve">Η. </w:t>
            </w:r>
            <w:proofErr w:type="spellStart"/>
            <w:r w:rsidRPr="00F5339C">
              <w:rPr>
                <w:rFonts w:cstheme="minorHAnsi"/>
                <w:sz w:val="20"/>
                <w:szCs w:val="20"/>
              </w:rPr>
              <w:t>Ηunger</w:t>
            </w:r>
            <w:proofErr w:type="spellEnd"/>
            <w:r w:rsidRPr="00F5339C">
              <w:rPr>
                <w:rFonts w:cstheme="minorHAnsi"/>
                <w:sz w:val="20"/>
                <w:szCs w:val="20"/>
              </w:rPr>
              <w:t xml:space="preserve">, </w:t>
            </w:r>
            <w:r w:rsidRPr="00F5339C">
              <w:rPr>
                <w:rFonts w:cstheme="minorHAnsi"/>
                <w:i/>
                <w:sz w:val="20"/>
                <w:szCs w:val="20"/>
              </w:rPr>
              <w:t>Βυζαντινή Λογοτεχνία: η Λόγια Κοσμική Γραμματεία των Βυζαντινών</w:t>
            </w:r>
            <w:r w:rsidRPr="00F5339C">
              <w:rPr>
                <w:rFonts w:cstheme="minorHAnsi"/>
                <w:sz w:val="20"/>
                <w:szCs w:val="20"/>
              </w:rPr>
              <w:t xml:space="preserve">, </w:t>
            </w:r>
            <w:proofErr w:type="spellStart"/>
            <w:r w:rsidRPr="00F5339C">
              <w:rPr>
                <w:rFonts w:cstheme="minorHAnsi"/>
                <w:sz w:val="20"/>
                <w:szCs w:val="20"/>
              </w:rPr>
              <w:t>τόμ</w:t>
            </w:r>
            <w:proofErr w:type="spellEnd"/>
            <w:r w:rsidRPr="00F5339C">
              <w:rPr>
                <w:rFonts w:cstheme="minorHAnsi"/>
                <w:sz w:val="20"/>
                <w:szCs w:val="20"/>
              </w:rPr>
              <w:t>. Β ́, ΜΙΕΤ, Αθήνα 2009.</w:t>
            </w:r>
          </w:p>
          <w:p w14:paraId="2D3FECC9"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rPr>
              <w:t xml:space="preserve">I. Πολέμης, E. </w:t>
            </w:r>
            <w:proofErr w:type="spellStart"/>
            <w:r w:rsidRPr="00F5339C">
              <w:rPr>
                <w:rFonts w:cstheme="minorHAnsi"/>
                <w:sz w:val="20"/>
                <w:szCs w:val="20"/>
              </w:rPr>
              <w:t>Μίνεβα</w:t>
            </w:r>
            <w:proofErr w:type="spellEnd"/>
            <w:r w:rsidRPr="00F5339C">
              <w:rPr>
                <w:rFonts w:cstheme="minorHAnsi"/>
                <w:sz w:val="20"/>
                <w:szCs w:val="20"/>
              </w:rPr>
              <w:t xml:space="preserve">, </w:t>
            </w:r>
            <w:r w:rsidRPr="00F5339C">
              <w:rPr>
                <w:rFonts w:cstheme="minorHAnsi"/>
                <w:i/>
                <w:sz w:val="20"/>
                <w:szCs w:val="20"/>
              </w:rPr>
              <w:t>Βυζαντινά υμνογραφικά και αγιολογικά κείμενα</w:t>
            </w:r>
            <w:r w:rsidRPr="00F5339C">
              <w:rPr>
                <w:rFonts w:cstheme="minorHAnsi"/>
                <w:sz w:val="20"/>
                <w:szCs w:val="20"/>
              </w:rPr>
              <w:t>, Αθήνα, 2015.</w:t>
            </w:r>
          </w:p>
          <w:p w14:paraId="086B9578"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lang w:val="en-GB"/>
              </w:rPr>
              <w:t xml:space="preserve">R. Beaton, «Epic and Romance in the Twelfth Century, </w:t>
            </w:r>
            <w:r w:rsidRPr="00F5339C">
              <w:rPr>
                <w:rFonts w:cstheme="minorHAnsi"/>
                <w:sz w:val="20"/>
                <w:szCs w:val="20"/>
              </w:rPr>
              <w:t>στο</w:t>
            </w:r>
            <w:r w:rsidRPr="00F5339C">
              <w:rPr>
                <w:rFonts w:cstheme="minorHAnsi"/>
                <w:sz w:val="20"/>
                <w:szCs w:val="20"/>
                <w:lang w:val="en-GB"/>
              </w:rPr>
              <w:t>: A. R. Littlewood (</w:t>
            </w:r>
            <w:proofErr w:type="spellStart"/>
            <w:r w:rsidRPr="00F5339C">
              <w:rPr>
                <w:rFonts w:cstheme="minorHAnsi"/>
                <w:sz w:val="20"/>
                <w:szCs w:val="20"/>
              </w:rPr>
              <w:t>εκδ</w:t>
            </w:r>
            <w:proofErr w:type="spellEnd"/>
            <w:r w:rsidRPr="00F5339C">
              <w:rPr>
                <w:rFonts w:cstheme="minorHAnsi"/>
                <w:sz w:val="20"/>
                <w:szCs w:val="20"/>
                <w:lang w:val="en-GB"/>
              </w:rPr>
              <w:t xml:space="preserve">.), </w:t>
            </w:r>
            <w:r w:rsidRPr="00F5339C">
              <w:rPr>
                <w:rFonts w:cstheme="minorHAnsi"/>
                <w:i/>
                <w:sz w:val="20"/>
                <w:szCs w:val="20"/>
                <w:lang w:val="en-GB"/>
              </w:rPr>
              <w:t>Originality in the Byzantine Literature</w:t>
            </w:r>
            <w:r w:rsidRPr="00F5339C">
              <w:rPr>
                <w:rFonts w:cstheme="minorHAnsi"/>
                <w:sz w:val="20"/>
                <w:szCs w:val="20"/>
                <w:lang w:val="en-GB"/>
              </w:rPr>
              <w:t>, Oxford 1995.</w:t>
            </w:r>
          </w:p>
          <w:p w14:paraId="2251C3C9"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lang w:val="de-DE"/>
              </w:rPr>
              <w:t xml:space="preserve">H.-G. Beck, </w:t>
            </w:r>
            <w:r w:rsidRPr="00F5339C">
              <w:rPr>
                <w:rFonts w:cstheme="minorHAnsi"/>
                <w:i/>
                <w:sz w:val="20"/>
                <w:szCs w:val="20"/>
              </w:rPr>
              <w:t>Η</w:t>
            </w:r>
            <w:r w:rsidRPr="00F5339C">
              <w:rPr>
                <w:rFonts w:cstheme="minorHAnsi"/>
                <w:i/>
                <w:sz w:val="20"/>
                <w:szCs w:val="20"/>
                <w:lang w:val="de-DE"/>
              </w:rPr>
              <w:t xml:space="preserve"> </w:t>
            </w:r>
            <w:proofErr w:type="spellStart"/>
            <w:r w:rsidRPr="00F5339C">
              <w:rPr>
                <w:rFonts w:cstheme="minorHAnsi"/>
                <w:i/>
                <w:sz w:val="20"/>
                <w:szCs w:val="20"/>
              </w:rPr>
              <w:t>Βυζαντινή</w:t>
            </w:r>
            <w:proofErr w:type="spellEnd"/>
            <w:r w:rsidRPr="00F5339C">
              <w:rPr>
                <w:rFonts w:cstheme="minorHAnsi"/>
                <w:i/>
                <w:sz w:val="20"/>
                <w:szCs w:val="20"/>
                <w:lang w:val="de-DE"/>
              </w:rPr>
              <w:t xml:space="preserve"> </w:t>
            </w:r>
            <w:proofErr w:type="spellStart"/>
            <w:r w:rsidRPr="00F5339C">
              <w:rPr>
                <w:rFonts w:cstheme="minorHAnsi"/>
                <w:i/>
                <w:sz w:val="20"/>
                <w:szCs w:val="20"/>
              </w:rPr>
              <w:t>Δημώδης</w:t>
            </w:r>
            <w:proofErr w:type="spellEnd"/>
            <w:r w:rsidRPr="00F5339C">
              <w:rPr>
                <w:rFonts w:cstheme="minorHAnsi"/>
                <w:i/>
                <w:sz w:val="20"/>
                <w:szCs w:val="20"/>
                <w:lang w:val="de-DE"/>
              </w:rPr>
              <w:t xml:space="preserve"> </w:t>
            </w:r>
            <w:proofErr w:type="spellStart"/>
            <w:proofErr w:type="gramStart"/>
            <w:r w:rsidRPr="00F5339C">
              <w:rPr>
                <w:rFonts w:cstheme="minorHAnsi"/>
                <w:i/>
                <w:sz w:val="20"/>
                <w:szCs w:val="20"/>
              </w:rPr>
              <w:t>Λογοτεχνία</w:t>
            </w:r>
            <w:proofErr w:type="spellEnd"/>
            <w:r w:rsidRPr="00F5339C">
              <w:rPr>
                <w:rFonts w:cstheme="minorHAnsi"/>
                <w:sz w:val="20"/>
                <w:szCs w:val="20"/>
                <w:lang w:val="de-DE"/>
              </w:rPr>
              <w:t>,</w:t>
            </w:r>
            <w:r w:rsidRPr="00F5339C">
              <w:rPr>
                <w:rFonts w:cstheme="minorHAnsi"/>
                <w:sz w:val="20"/>
                <w:szCs w:val="20"/>
              </w:rPr>
              <w:t>τ</w:t>
            </w:r>
            <w:r w:rsidRPr="00F5339C">
              <w:rPr>
                <w:rFonts w:cstheme="minorHAnsi"/>
                <w:sz w:val="20"/>
                <w:szCs w:val="20"/>
                <w:lang w:val="de-DE"/>
              </w:rPr>
              <w:t>.</w:t>
            </w:r>
            <w:proofErr w:type="gramEnd"/>
            <w:r w:rsidRPr="00F5339C">
              <w:rPr>
                <w:rFonts w:cstheme="minorHAnsi"/>
                <w:sz w:val="20"/>
                <w:szCs w:val="20"/>
                <w:lang w:val="de-DE"/>
              </w:rPr>
              <w:t xml:space="preserve"> </w:t>
            </w:r>
            <w:r w:rsidRPr="00F5339C">
              <w:rPr>
                <w:rFonts w:cstheme="minorHAnsi"/>
                <w:sz w:val="20"/>
                <w:szCs w:val="20"/>
              </w:rPr>
              <w:t>Β</w:t>
            </w:r>
            <w:r w:rsidRPr="00F5339C">
              <w:rPr>
                <w:rFonts w:cstheme="minorHAnsi"/>
                <w:sz w:val="20"/>
                <w:szCs w:val="20"/>
                <w:lang w:val="de-DE"/>
              </w:rPr>
              <w:t xml:space="preserve">’, </w:t>
            </w:r>
            <w:proofErr w:type="spellStart"/>
            <w:r w:rsidRPr="00F5339C">
              <w:rPr>
                <w:rFonts w:cstheme="minorHAnsi"/>
                <w:sz w:val="20"/>
                <w:szCs w:val="20"/>
              </w:rPr>
              <w:t>Αθήνα</w:t>
            </w:r>
            <w:proofErr w:type="spellEnd"/>
            <w:r w:rsidRPr="00F5339C">
              <w:rPr>
                <w:rFonts w:cstheme="minorHAnsi"/>
                <w:sz w:val="20"/>
                <w:szCs w:val="20"/>
                <w:lang w:val="de-DE"/>
              </w:rPr>
              <w:t xml:space="preserve"> 1988.</w:t>
            </w:r>
          </w:p>
          <w:p w14:paraId="35D0A96C"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rPr>
              <w:t xml:space="preserve">Α. Κομίνης, </w:t>
            </w:r>
            <w:r w:rsidRPr="00F5339C">
              <w:rPr>
                <w:rFonts w:eastAsia="Arial Unicode MS" w:cstheme="minorHAnsi"/>
                <w:i/>
                <w:sz w:val="20"/>
                <w:szCs w:val="20"/>
              </w:rPr>
              <w:t xml:space="preserve">Το </w:t>
            </w:r>
            <w:proofErr w:type="spellStart"/>
            <w:r w:rsidRPr="00F5339C">
              <w:rPr>
                <w:rFonts w:eastAsia="Arial Unicode MS" w:cstheme="minorHAnsi"/>
                <w:i/>
                <w:sz w:val="20"/>
                <w:szCs w:val="20"/>
              </w:rPr>
              <w:t>βυζαντινόν</w:t>
            </w:r>
            <w:proofErr w:type="spellEnd"/>
            <w:r w:rsidRPr="00F5339C">
              <w:rPr>
                <w:rFonts w:eastAsia="Arial Unicode MS" w:cstheme="minorHAnsi"/>
                <w:i/>
                <w:sz w:val="20"/>
                <w:szCs w:val="20"/>
              </w:rPr>
              <w:t xml:space="preserve"> </w:t>
            </w:r>
            <w:proofErr w:type="spellStart"/>
            <w:r w:rsidRPr="00F5339C">
              <w:rPr>
                <w:rFonts w:eastAsia="Arial Unicode MS" w:cstheme="minorHAnsi"/>
                <w:i/>
                <w:sz w:val="20"/>
                <w:szCs w:val="20"/>
              </w:rPr>
              <w:t>ιερόν</w:t>
            </w:r>
            <w:proofErr w:type="spellEnd"/>
            <w:r w:rsidRPr="00F5339C">
              <w:rPr>
                <w:rFonts w:eastAsia="Arial Unicode MS" w:cstheme="minorHAnsi"/>
                <w:i/>
                <w:sz w:val="20"/>
                <w:szCs w:val="20"/>
              </w:rPr>
              <w:t xml:space="preserve"> </w:t>
            </w:r>
            <w:proofErr w:type="spellStart"/>
            <w:r w:rsidRPr="00F5339C">
              <w:rPr>
                <w:rFonts w:eastAsia="Arial Unicode MS" w:cstheme="minorHAnsi"/>
                <w:i/>
                <w:sz w:val="20"/>
                <w:szCs w:val="20"/>
              </w:rPr>
              <w:t>επίγραμμα</w:t>
            </w:r>
            <w:proofErr w:type="spellEnd"/>
            <w:r w:rsidRPr="00F5339C">
              <w:rPr>
                <w:rFonts w:eastAsia="Arial Unicode MS" w:cstheme="minorHAnsi"/>
                <w:i/>
                <w:sz w:val="20"/>
                <w:szCs w:val="20"/>
              </w:rPr>
              <w:t xml:space="preserve"> και οι </w:t>
            </w:r>
            <w:proofErr w:type="spellStart"/>
            <w:r w:rsidRPr="00F5339C">
              <w:rPr>
                <w:rFonts w:eastAsia="Arial Unicode MS" w:cstheme="minorHAnsi"/>
                <w:i/>
                <w:sz w:val="20"/>
                <w:szCs w:val="20"/>
              </w:rPr>
              <w:t>επιγραμματοποιοί</w:t>
            </w:r>
            <w:proofErr w:type="spellEnd"/>
            <w:r w:rsidRPr="00F5339C">
              <w:rPr>
                <w:rFonts w:eastAsia="Arial Unicode MS" w:cstheme="minorHAnsi"/>
                <w:sz w:val="20"/>
                <w:szCs w:val="20"/>
              </w:rPr>
              <w:t xml:space="preserve">, </w:t>
            </w:r>
            <w:proofErr w:type="spellStart"/>
            <w:r w:rsidRPr="00F5339C">
              <w:rPr>
                <w:rFonts w:eastAsia="Arial Unicode MS" w:cstheme="minorHAnsi"/>
                <w:sz w:val="20"/>
                <w:szCs w:val="20"/>
              </w:rPr>
              <w:t>Αθήνα</w:t>
            </w:r>
            <w:proofErr w:type="spellEnd"/>
            <w:r w:rsidRPr="00F5339C">
              <w:rPr>
                <w:rFonts w:eastAsia="Arial Unicode MS" w:cstheme="minorHAnsi"/>
                <w:sz w:val="20"/>
                <w:szCs w:val="20"/>
              </w:rPr>
              <w:t xml:space="preserve"> 1966.</w:t>
            </w:r>
          </w:p>
          <w:p w14:paraId="21005EF1" w14:textId="77777777" w:rsidR="00754C0D" w:rsidRPr="00F5339C" w:rsidRDefault="00754C0D" w:rsidP="008C1155">
            <w:pPr>
              <w:spacing w:after="60" w:line="240" w:lineRule="auto"/>
              <w:jc w:val="both"/>
              <w:rPr>
                <w:rFonts w:cstheme="minorHAnsi"/>
                <w:sz w:val="20"/>
                <w:szCs w:val="20"/>
                <w:lang w:val="de-DE"/>
              </w:rPr>
            </w:pPr>
            <w:r w:rsidRPr="00F5339C">
              <w:rPr>
                <w:rFonts w:cstheme="minorHAnsi"/>
                <w:sz w:val="20"/>
                <w:szCs w:val="20"/>
              </w:rPr>
              <w:t>Δ</w:t>
            </w:r>
            <w:r w:rsidRPr="00F5339C">
              <w:rPr>
                <w:rFonts w:cstheme="minorHAnsi"/>
                <w:sz w:val="20"/>
                <w:szCs w:val="20"/>
                <w:lang w:val="de-DE"/>
              </w:rPr>
              <w:t xml:space="preserve">. </w:t>
            </w:r>
            <w:r w:rsidRPr="00F5339C">
              <w:rPr>
                <w:rFonts w:cstheme="minorHAnsi"/>
                <w:sz w:val="20"/>
                <w:szCs w:val="20"/>
              </w:rPr>
              <w:t xml:space="preserve">Α. </w:t>
            </w:r>
            <w:proofErr w:type="spellStart"/>
            <w:r w:rsidRPr="00F5339C">
              <w:rPr>
                <w:rFonts w:cstheme="minorHAnsi"/>
                <w:sz w:val="20"/>
                <w:szCs w:val="20"/>
              </w:rPr>
              <w:t>Λυπουρλής</w:t>
            </w:r>
            <w:proofErr w:type="spellEnd"/>
            <w:r w:rsidRPr="00F5339C">
              <w:rPr>
                <w:rFonts w:cstheme="minorHAnsi"/>
                <w:sz w:val="20"/>
                <w:szCs w:val="20"/>
              </w:rPr>
              <w:t xml:space="preserve">, </w:t>
            </w:r>
            <w:proofErr w:type="spellStart"/>
            <w:r w:rsidRPr="00F5339C">
              <w:rPr>
                <w:rFonts w:eastAsia="Arial Unicode MS" w:cstheme="minorHAnsi"/>
                <w:i/>
                <w:sz w:val="20"/>
                <w:szCs w:val="20"/>
              </w:rPr>
              <w:t>Αρχαία</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ελληνική</w:t>
            </w:r>
            <w:proofErr w:type="spellEnd"/>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μετρική</w:t>
            </w:r>
            <w:proofErr w:type="spellEnd"/>
            <w:r w:rsidRPr="00F5339C">
              <w:rPr>
                <w:rFonts w:eastAsia="Arial Unicode MS" w:cstheme="minorHAnsi"/>
                <w:i/>
                <w:sz w:val="20"/>
                <w:szCs w:val="20"/>
                <w:lang w:val="de-DE"/>
              </w:rPr>
              <w:t>.</w:t>
            </w:r>
            <w:r w:rsidRPr="00F5339C">
              <w:rPr>
                <w:rFonts w:eastAsia="Arial Unicode MS" w:cstheme="minorHAnsi"/>
                <w:i/>
                <w:sz w:val="20"/>
                <w:szCs w:val="20"/>
              </w:rPr>
              <w:t xml:space="preserve"> Μια</w:t>
            </w:r>
            <w:r w:rsidRPr="00F5339C">
              <w:rPr>
                <w:rFonts w:eastAsia="Arial Unicode MS" w:cstheme="minorHAnsi"/>
                <w:i/>
                <w:sz w:val="20"/>
                <w:szCs w:val="20"/>
                <w:lang w:val="de-DE"/>
              </w:rPr>
              <w:t xml:space="preserve"> </w:t>
            </w:r>
            <w:proofErr w:type="spellStart"/>
            <w:r w:rsidRPr="00F5339C">
              <w:rPr>
                <w:rFonts w:eastAsia="Arial Unicode MS" w:cstheme="minorHAnsi"/>
                <w:i/>
                <w:sz w:val="20"/>
                <w:szCs w:val="20"/>
              </w:rPr>
              <w:t>πρώτη</w:t>
            </w:r>
            <w:proofErr w:type="spellEnd"/>
            <w:r w:rsidRPr="00F5339C">
              <w:rPr>
                <w:rFonts w:eastAsia="Arial Unicode MS" w:cstheme="minorHAnsi"/>
                <w:i/>
                <w:sz w:val="20"/>
                <w:szCs w:val="20"/>
              </w:rPr>
              <w:t xml:space="preserve"> </w:t>
            </w:r>
            <w:proofErr w:type="spellStart"/>
            <w:r w:rsidRPr="00F5339C">
              <w:rPr>
                <w:rFonts w:eastAsia="Arial Unicode MS" w:cstheme="minorHAnsi"/>
                <w:i/>
                <w:sz w:val="20"/>
                <w:szCs w:val="20"/>
              </w:rPr>
              <w:t>προσέγγιση</w:t>
            </w:r>
            <w:proofErr w:type="spellEnd"/>
            <w:r w:rsidRPr="00F5339C">
              <w:rPr>
                <w:rFonts w:eastAsia="Arial Unicode MS" w:cstheme="minorHAnsi"/>
                <w:sz w:val="20"/>
                <w:szCs w:val="20"/>
              </w:rPr>
              <w:t xml:space="preserve">, </w:t>
            </w:r>
            <w:proofErr w:type="spellStart"/>
            <w:r w:rsidRPr="00F5339C">
              <w:rPr>
                <w:rFonts w:eastAsia="Arial Unicode MS" w:cstheme="minorHAnsi"/>
                <w:sz w:val="20"/>
                <w:szCs w:val="20"/>
              </w:rPr>
              <w:t>Θεσσαλονίκη</w:t>
            </w:r>
            <w:proofErr w:type="spellEnd"/>
            <w:r w:rsidRPr="00F5339C">
              <w:rPr>
                <w:rFonts w:eastAsia="Arial Unicode MS" w:cstheme="minorHAnsi"/>
                <w:sz w:val="20"/>
                <w:szCs w:val="20"/>
              </w:rPr>
              <w:t xml:space="preserve"> </w:t>
            </w:r>
            <w:r w:rsidRPr="00F5339C">
              <w:rPr>
                <w:rFonts w:eastAsia="Arial Unicode MS" w:cstheme="minorHAnsi"/>
                <w:sz w:val="20"/>
                <w:szCs w:val="20"/>
                <w:lang w:val="de-DE"/>
              </w:rPr>
              <w:t>1997.</w:t>
            </w:r>
          </w:p>
          <w:p w14:paraId="2646FAB3" w14:textId="77777777" w:rsidR="00754C0D" w:rsidRPr="00F5339C" w:rsidRDefault="00754C0D" w:rsidP="008C1155">
            <w:pPr>
              <w:spacing w:after="60" w:line="240" w:lineRule="auto"/>
              <w:jc w:val="both"/>
              <w:rPr>
                <w:rFonts w:cstheme="minorHAnsi"/>
                <w:sz w:val="20"/>
                <w:szCs w:val="20"/>
              </w:rPr>
            </w:pPr>
            <w:r w:rsidRPr="00F5339C">
              <w:rPr>
                <w:rFonts w:cstheme="minorHAnsi"/>
                <w:sz w:val="20"/>
                <w:szCs w:val="20"/>
              </w:rPr>
              <w:t xml:space="preserve">Ε.Μ. </w:t>
            </w:r>
            <w:r w:rsidRPr="00F5339C">
              <w:rPr>
                <w:rFonts w:cstheme="minorHAnsi"/>
                <w:sz w:val="20"/>
                <w:szCs w:val="20"/>
                <w:lang w:val="en-US"/>
              </w:rPr>
              <w:t>Jeffreys</w:t>
            </w:r>
            <w:r w:rsidRPr="00F5339C">
              <w:rPr>
                <w:rFonts w:cstheme="minorHAnsi"/>
                <w:sz w:val="20"/>
                <w:szCs w:val="20"/>
              </w:rPr>
              <w:t>, “</w:t>
            </w:r>
            <w:r w:rsidRPr="00F5339C">
              <w:rPr>
                <w:rFonts w:cstheme="minorHAnsi"/>
                <w:sz w:val="20"/>
                <w:szCs w:val="20"/>
                <w:lang w:val="en-US"/>
              </w:rPr>
              <w:t>Hymnography</w:t>
            </w:r>
            <w:r w:rsidRPr="00F5339C">
              <w:rPr>
                <w:rFonts w:cstheme="minorHAnsi"/>
                <w:sz w:val="20"/>
                <w:szCs w:val="20"/>
              </w:rPr>
              <w:t xml:space="preserve">”, </w:t>
            </w:r>
            <w:proofErr w:type="spellStart"/>
            <w:r w:rsidRPr="00F5339C">
              <w:rPr>
                <w:rFonts w:cstheme="minorHAnsi"/>
                <w:sz w:val="20"/>
                <w:szCs w:val="20"/>
              </w:rPr>
              <w:t>στό</w:t>
            </w:r>
            <w:proofErr w:type="spellEnd"/>
            <w:r w:rsidRPr="00F5339C">
              <w:rPr>
                <w:rFonts w:cstheme="minorHAnsi"/>
                <w:sz w:val="20"/>
                <w:szCs w:val="20"/>
              </w:rPr>
              <w:t xml:space="preserve">: </w:t>
            </w:r>
            <w:r w:rsidRPr="00F5339C">
              <w:rPr>
                <w:rFonts w:cstheme="minorHAnsi"/>
                <w:sz w:val="20"/>
                <w:szCs w:val="20"/>
                <w:lang w:val="en-US"/>
              </w:rPr>
              <w:t>The</w:t>
            </w:r>
            <w:r w:rsidRPr="00F5339C">
              <w:rPr>
                <w:rFonts w:cstheme="minorHAnsi"/>
                <w:sz w:val="20"/>
                <w:szCs w:val="20"/>
              </w:rPr>
              <w:t xml:space="preserve"> </w:t>
            </w:r>
            <w:r w:rsidRPr="00F5339C">
              <w:rPr>
                <w:rFonts w:cstheme="minorHAnsi"/>
                <w:sz w:val="20"/>
                <w:szCs w:val="20"/>
                <w:lang w:val="en-US"/>
              </w:rPr>
              <w:t>Oxford</w:t>
            </w:r>
            <w:r w:rsidRPr="00F5339C">
              <w:rPr>
                <w:rFonts w:cstheme="minorHAnsi"/>
                <w:sz w:val="20"/>
                <w:szCs w:val="20"/>
              </w:rPr>
              <w:t xml:space="preserve"> </w:t>
            </w:r>
            <w:r w:rsidRPr="00F5339C">
              <w:rPr>
                <w:rFonts w:cstheme="minorHAnsi"/>
                <w:sz w:val="20"/>
                <w:szCs w:val="20"/>
                <w:lang w:val="en-US"/>
              </w:rPr>
              <w:t>Dictionary</w:t>
            </w:r>
            <w:r w:rsidRPr="00F5339C">
              <w:rPr>
                <w:rFonts w:cstheme="minorHAnsi"/>
                <w:sz w:val="20"/>
                <w:szCs w:val="20"/>
              </w:rPr>
              <w:t xml:space="preserve"> </w:t>
            </w:r>
            <w:r w:rsidRPr="00F5339C">
              <w:rPr>
                <w:rFonts w:cstheme="minorHAnsi"/>
                <w:sz w:val="20"/>
                <w:szCs w:val="20"/>
                <w:lang w:val="en-US"/>
              </w:rPr>
              <w:t>of</w:t>
            </w:r>
            <w:r w:rsidRPr="00F5339C">
              <w:rPr>
                <w:rFonts w:cstheme="minorHAnsi"/>
                <w:sz w:val="20"/>
                <w:szCs w:val="20"/>
              </w:rPr>
              <w:t xml:space="preserve"> </w:t>
            </w:r>
            <w:r w:rsidRPr="00F5339C">
              <w:rPr>
                <w:rFonts w:cstheme="minorHAnsi"/>
                <w:sz w:val="20"/>
                <w:szCs w:val="20"/>
                <w:lang w:val="en-US"/>
              </w:rPr>
              <w:t>Byzantium</w:t>
            </w:r>
            <w:r w:rsidRPr="00F5339C">
              <w:rPr>
                <w:rFonts w:cstheme="minorHAnsi"/>
                <w:sz w:val="20"/>
                <w:szCs w:val="20"/>
              </w:rPr>
              <w:t xml:space="preserve"> 2, 960-961. </w:t>
            </w:r>
          </w:p>
          <w:p w14:paraId="0C0C72E2" w14:textId="77777777" w:rsidR="00754C0D" w:rsidRPr="00F5339C" w:rsidRDefault="00754C0D" w:rsidP="008C1155">
            <w:pPr>
              <w:spacing w:after="60" w:line="240" w:lineRule="auto"/>
              <w:jc w:val="both"/>
              <w:rPr>
                <w:rFonts w:cstheme="minorHAnsi"/>
                <w:sz w:val="20"/>
                <w:szCs w:val="20"/>
                <w:lang w:val="en-US"/>
              </w:rPr>
            </w:pPr>
            <w:r w:rsidRPr="00F5339C">
              <w:rPr>
                <w:rFonts w:cstheme="minorHAnsi"/>
                <w:sz w:val="20"/>
                <w:szCs w:val="20"/>
                <w:lang w:val="en-US"/>
              </w:rPr>
              <w:t xml:space="preserve">A. </w:t>
            </w:r>
            <w:proofErr w:type="spellStart"/>
            <w:r w:rsidRPr="00F5339C">
              <w:rPr>
                <w:rFonts w:cstheme="minorHAnsi"/>
                <w:sz w:val="20"/>
                <w:szCs w:val="20"/>
                <w:lang w:val="en-US"/>
              </w:rPr>
              <w:t>Kazhdan</w:t>
            </w:r>
            <w:proofErr w:type="spellEnd"/>
            <w:r w:rsidRPr="00F5339C">
              <w:rPr>
                <w:rFonts w:cstheme="minorHAnsi"/>
                <w:sz w:val="20"/>
                <w:szCs w:val="20"/>
                <w:lang w:val="en-US"/>
              </w:rPr>
              <w:t xml:space="preserve">, </w:t>
            </w:r>
            <w:r w:rsidRPr="00F5339C">
              <w:rPr>
                <w:rFonts w:cstheme="minorHAnsi"/>
                <w:i/>
                <w:iCs/>
                <w:sz w:val="20"/>
                <w:szCs w:val="20"/>
                <w:lang w:val="en-US"/>
              </w:rPr>
              <w:t>A History of Byzantine Literature (850-1000)</w:t>
            </w:r>
            <w:r w:rsidRPr="00F5339C">
              <w:rPr>
                <w:rFonts w:cstheme="minorHAnsi"/>
                <w:sz w:val="20"/>
                <w:szCs w:val="20"/>
                <w:lang w:val="en-US"/>
              </w:rPr>
              <w:t xml:space="preserve">, edited by Christine </w:t>
            </w:r>
            <w:proofErr w:type="spellStart"/>
            <w:r w:rsidRPr="00F5339C">
              <w:rPr>
                <w:rFonts w:cstheme="minorHAnsi"/>
                <w:sz w:val="20"/>
                <w:szCs w:val="20"/>
                <w:lang w:val="en-US"/>
              </w:rPr>
              <w:t>Angelidi</w:t>
            </w:r>
            <w:proofErr w:type="spellEnd"/>
            <w:r w:rsidRPr="00F5339C">
              <w:rPr>
                <w:rFonts w:cstheme="minorHAnsi"/>
                <w:sz w:val="20"/>
                <w:szCs w:val="20"/>
                <w:lang w:val="en-US"/>
              </w:rPr>
              <w:t xml:space="preserve">, (National Hellenic Research Foundation – Institute for Byzantine Research- Research Series 4), Athens 2006. </w:t>
            </w:r>
          </w:p>
          <w:p w14:paraId="549FF103" w14:textId="77777777" w:rsidR="00754C0D" w:rsidRPr="00F5339C" w:rsidRDefault="00754C0D" w:rsidP="008C1155">
            <w:pPr>
              <w:spacing w:after="60" w:line="240" w:lineRule="auto"/>
              <w:jc w:val="both"/>
              <w:rPr>
                <w:rFonts w:cstheme="minorHAnsi"/>
                <w:sz w:val="20"/>
                <w:szCs w:val="20"/>
                <w:lang w:val="en-US"/>
              </w:rPr>
            </w:pPr>
            <w:r w:rsidRPr="00F5339C">
              <w:rPr>
                <w:rFonts w:cstheme="minorHAnsi"/>
                <w:sz w:val="20"/>
                <w:szCs w:val="20"/>
                <w:lang w:val="en-US"/>
              </w:rPr>
              <w:t xml:space="preserve">J. Koder, </w:t>
            </w:r>
            <w:proofErr w:type="spellStart"/>
            <w:r w:rsidRPr="00F5339C">
              <w:rPr>
                <w:rFonts w:cstheme="minorHAnsi"/>
                <w:i/>
                <w:iCs/>
                <w:sz w:val="20"/>
                <w:szCs w:val="20"/>
                <w:lang w:val="en-US"/>
              </w:rPr>
              <w:t>Mit</w:t>
            </w:r>
            <w:proofErr w:type="spellEnd"/>
            <w:r w:rsidRPr="00F5339C">
              <w:rPr>
                <w:rFonts w:cstheme="minorHAnsi"/>
                <w:i/>
                <w:iCs/>
                <w:sz w:val="20"/>
                <w:szCs w:val="20"/>
                <w:lang w:val="en-US"/>
              </w:rPr>
              <w:t xml:space="preserve"> der Seele </w:t>
            </w:r>
            <w:proofErr w:type="spellStart"/>
            <w:r w:rsidRPr="00F5339C">
              <w:rPr>
                <w:rFonts w:cstheme="minorHAnsi"/>
                <w:i/>
                <w:iCs/>
                <w:sz w:val="20"/>
                <w:szCs w:val="20"/>
                <w:lang w:val="en-US"/>
              </w:rPr>
              <w:t>Augen</w:t>
            </w:r>
            <w:proofErr w:type="spellEnd"/>
            <w:r w:rsidRPr="00F5339C">
              <w:rPr>
                <w:rFonts w:cstheme="minorHAnsi"/>
                <w:i/>
                <w:iCs/>
                <w:sz w:val="20"/>
                <w:szCs w:val="20"/>
                <w:lang w:val="en-US"/>
              </w:rPr>
              <w:t xml:space="preserve"> </w:t>
            </w:r>
            <w:proofErr w:type="spellStart"/>
            <w:r w:rsidRPr="00F5339C">
              <w:rPr>
                <w:rFonts w:cstheme="minorHAnsi"/>
                <w:i/>
                <w:iCs/>
                <w:sz w:val="20"/>
                <w:szCs w:val="20"/>
                <w:lang w:val="en-US"/>
              </w:rPr>
              <w:t>sah</w:t>
            </w:r>
            <w:proofErr w:type="spellEnd"/>
            <w:r w:rsidRPr="00F5339C">
              <w:rPr>
                <w:rFonts w:cstheme="minorHAnsi"/>
                <w:i/>
                <w:iCs/>
                <w:sz w:val="20"/>
                <w:szCs w:val="20"/>
                <w:lang w:val="en-US"/>
              </w:rPr>
              <w:t xml:space="preserve"> er </w:t>
            </w:r>
            <w:proofErr w:type="spellStart"/>
            <w:r w:rsidRPr="00F5339C">
              <w:rPr>
                <w:rFonts w:cstheme="minorHAnsi"/>
                <w:i/>
                <w:iCs/>
                <w:sz w:val="20"/>
                <w:szCs w:val="20"/>
                <w:lang w:val="en-US"/>
              </w:rPr>
              <w:t>deines</w:t>
            </w:r>
            <w:proofErr w:type="spellEnd"/>
            <w:r w:rsidRPr="00F5339C">
              <w:rPr>
                <w:rFonts w:cstheme="minorHAnsi"/>
                <w:i/>
                <w:iCs/>
                <w:sz w:val="20"/>
                <w:szCs w:val="20"/>
                <w:lang w:val="en-US"/>
              </w:rPr>
              <w:t xml:space="preserve"> </w:t>
            </w:r>
            <w:proofErr w:type="spellStart"/>
            <w:r w:rsidRPr="00F5339C">
              <w:rPr>
                <w:rFonts w:cstheme="minorHAnsi"/>
                <w:i/>
                <w:iCs/>
                <w:sz w:val="20"/>
                <w:szCs w:val="20"/>
                <w:lang w:val="en-US"/>
              </w:rPr>
              <w:t>Lichtes</w:t>
            </w:r>
            <w:proofErr w:type="spellEnd"/>
            <w:r w:rsidRPr="00F5339C">
              <w:rPr>
                <w:rFonts w:cstheme="minorHAnsi"/>
                <w:i/>
                <w:iCs/>
                <w:sz w:val="20"/>
                <w:szCs w:val="20"/>
                <w:lang w:val="en-US"/>
              </w:rPr>
              <w:t xml:space="preserve"> </w:t>
            </w:r>
            <w:proofErr w:type="spellStart"/>
            <w:r w:rsidRPr="00F5339C">
              <w:rPr>
                <w:rFonts w:cstheme="minorHAnsi"/>
                <w:i/>
                <w:iCs/>
                <w:sz w:val="20"/>
                <w:szCs w:val="20"/>
                <w:lang w:val="en-US"/>
              </w:rPr>
              <w:t>Zeichen</w:t>
            </w:r>
            <w:proofErr w:type="spellEnd"/>
            <w:r w:rsidRPr="00F5339C">
              <w:rPr>
                <w:rFonts w:cstheme="minorHAnsi"/>
                <w:i/>
                <w:iCs/>
                <w:sz w:val="20"/>
                <w:szCs w:val="20"/>
                <w:lang w:val="en-US"/>
              </w:rPr>
              <w:t xml:space="preserve"> Herr</w:t>
            </w:r>
            <w:r w:rsidRPr="00F5339C">
              <w:rPr>
                <w:rFonts w:cstheme="minorHAnsi"/>
                <w:sz w:val="20"/>
                <w:szCs w:val="20"/>
                <w:lang w:val="en-US"/>
              </w:rPr>
              <w:t>, Wien 1996.</w:t>
            </w:r>
          </w:p>
          <w:p w14:paraId="16EDE0AD" w14:textId="77777777" w:rsidR="00754C0D" w:rsidRPr="00F5339C" w:rsidRDefault="00754C0D" w:rsidP="008C1155">
            <w:pPr>
              <w:spacing w:after="60" w:line="240" w:lineRule="auto"/>
              <w:rPr>
                <w:rFonts w:cstheme="minorHAnsi"/>
                <w:sz w:val="20"/>
                <w:szCs w:val="20"/>
                <w:lang w:val="en-US"/>
              </w:rPr>
            </w:pPr>
            <w:r w:rsidRPr="00F5339C">
              <w:rPr>
                <w:rFonts w:cstheme="minorHAnsi"/>
                <w:sz w:val="20"/>
                <w:szCs w:val="20"/>
                <w:lang w:val="en-US"/>
              </w:rPr>
              <w:t xml:space="preserve">J. </w:t>
            </w:r>
            <w:proofErr w:type="spellStart"/>
            <w:r w:rsidRPr="00F5339C">
              <w:rPr>
                <w:rFonts w:cstheme="minorHAnsi"/>
                <w:sz w:val="20"/>
                <w:szCs w:val="20"/>
                <w:lang w:val="en-US"/>
              </w:rPr>
              <w:t>Szövérffy</w:t>
            </w:r>
            <w:proofErr w:type="spellEnd"/>
            <w:r w:rsidRPr="00F5339C">
              <w:rPr>
                <w:rFonts w:cstheme="minorHAnsi"/>
                <w:sz w:val="20"/>
                <w:szCs w:val="20"/>
                <w:lang w:val="en-US"/>
              </w:rPr>
              <w:t xml:space="preserve">, A Guide to Byzantine Hymnography. A classified Bibliography of Texts and Studies, t. </w:t>
            </w:r>
            <w:proofErr w:type="spellStart"/>
            <w:r w:rsidRPr="00F5339C">
              <w:rPr>
                <w:rFonts w:cstheme="minorHAnsi"/>
                <w:sz w:val="20"/>
                <w:szCs w:val="20"/>
                <w:lang w:val="en-US"/>
              </w:rPr>
              <w:t>i</w:t>
            </w:r>
            <w:proofErr w:type="spellEnd"/>
            <w:r w:rsidRPr="00F5339C">
              <w:rPr>
                <w:rFonts w:cstheme="minorHAnsi"/>
                <w:sz w:val="20"/>
                <w:szCs w:val="20"/>
                <w:lang w:val="en-US"/>
              </w:rPr>
              <w:t>-ii, Medieval Classics. Texts and Studies 11-12, Brookline, Mass. and Leyden 1978-1979</w:t>
            </w:r>
          </w:p>
          <w:p w14:paraId="3ED1057E" w14:textId="77777777" w:rsidR="00754C0D" w:rsidRPr="00F5339C" w:rsidRDefault="00754C0D" w:rsidP="008C1155">
            <w:pPr>
              <w:spacing w:after="60" w:line="240" w:lineRule="auto"/>
              <w:jc w:val="both"/>
              <w:rPr>
                <w:rFonts w:cstheme="minorHAnsi"/>
                <w:sz w:val="20"/>
                <w:szCs w:val="20"/>
                <w:lang w:val="en-US"/>
              </w:rPr>
            </w:pPr>
            <w:r w:rsidRPr="00F5339C">
              <w:rPr>
                <w:rFonts w:cstheme="minorHAnsi"/>
                <w:sz w:val="20"/>
                <w:szCs w:val="20"/>
                <w:lang w:val="en-US"/>
              </w:rPr>
              <w:t xml:space="preserve">W. Weyh, </w:t>
            </w:r>
            <w:r w:rsidRPr="00F5339C">
              <w:rPr>
                <w:rFonts w:cstheme="minorHAnsi"/>
                <w:i/>
                <w:iCs/>
                <w:sz w:val="20"/>
                <w:szCs w:val="20"/>
              </w:rPr>
              <w:t>Ἡ</w:t>
            </w:r>
            <w:r w:rsidRPr="00F5339C">
              <w:rPr>
                <w:rFonts w:cstheme="minorHAnsi"/>
                <w:i/>
                <w:iCs/>
                <w:sz w:val="20"/>
                <w:szCs w:val="20"/>
                <w:lang w:val="en-US"/>
              </w:rPr>
              <w:t xml:space="preserve"> </w:t>
            </w:r>
            <w:proofErr w:type="spellStart"/>
            <w:r w:rsidRPr="00F5339C">
              <w:rPr>
                <w:rFonts w:cstheme="minorHAnsi"/>
                <w:i/>
                <w:iCs/>
                <w:sz w:val="20"/>
                <w:szCs w:val="20"/>
              </w:rPr>
              <w:t>ἀκροστιχίδα</w:t>
            </w:r>
            <w:proofErr w:type="spellEnd"/>
            <w:r w:rsidRPr="00F5339C">
              <w:rPr>
                <w:rFonts w:cstheme="minorHAnsi"/>
                <w:i/>
                <w:iCs/>
                <w:sz w:val="20"/>
                <w:szCs w:val="20"/>
                <w:lang w:val="en-US"/>
              </w:rPr>
              <w:t xml:space="preserve"> </w:t>
            </w:r>
            <w:proofErr w:type="spellStart"/>
            <w:r w:rsidRPr="00F5339C">
              <w:rPr>
                <w:rFonts w:cstheme="minorHAnsi"/>
                <w:i/>
                <w:iCs/>
                <w:sz w:val="20"/>
                <w:szCs w:val="20"/>
              </w:rPr>
              <w:t>στὴν</w:t>
            </w:r>
            <w:proofErr w:type="spellEnd"/>
            <w:r w:rsidRPr="00F5339C">
              <w:rPr>
                <w:rFonts w:cstheme="minorHAnsi"/>
                <w:i/>
                <w:iCs/>
                <w:sz w:val="20"/>
                <w:szCs w:val="20"/>
                <w:lang w:val="en-US"/>
              </w:rPr>
              <w:t xml:space="preserve"> </w:t>
            </w:r>
            <w:proofErr w:type="spellStart"/>
            <w:r w:rsidRPr="00F5339C">
              <w:rPr>
                <w:rFonts w:cstheme="minorHAnsi"/>
                <w:i/>
                <w:iCs/>
                <w:sz w:val="20"/>
                <w:szCs w:val="20"/>
              </w:rPr>
              <w:t>βυζαντινὴ</w:t>
            </w:r>
            <w:proofErr w:type="spellEnd"/>
            <w:r w:rsidRPr="00F5339C">
              <w:rPr>
                <w:rFonts w:cstheme="minorHAnsi"/>
                <w:i/>
                <w:iCs/>
                <w:sz w:val="20"/>
                <w:szCs w:val="20"/>
                <w:lang w:val="en-US"/>
              </w:rPr>
              <w:t xml:space="preserve"> </w:t>
            </w:r>
            <w:r w:rsidRPr="00F5339C">
              <w:rPr>
                <w:rFonts w:cstheme="minorHAnsi"/>
                <w:i/>
                <w:iCs/>
                <w:sz w:val="20"/>
                <w:szCs w:val="20"/>
              </w:rPr>
              <w:t>ποίηση</w:t>
            </w:r>
            <w:r w:rsidRPr="00F5339C">
              <w:rPr>
                <w:rFonts w:cstheme="minorHAnsi"/>
                <w:i/>
                <w:iCs/>
                <w:sz w:val="20"/>
                <w:szCs w:val="20"/>
                <w:lang w:val="en-US"/>
              </w:rPr>
              <w:t xml:space="preserve"> </w:t>
            </w:r>
            <w:proofErr w:type="spellStart"/>
            <w:r w:rsidRPr="00F5339C">
              <w:rPr>
                <w:rFonts w:cstheme="minorHAnsi"/>
                <w:i/>
                <w:iCs/>
                <w:sz w:val="20"/>
                <w:szCs w:val="20"/>
              </w:rPr>
              <w:t>τῶν</w:t>
            </w:r>
            <w:proofErr w:type="spellEnd"/>
            <w:r w:rsidRPr="00F5339C">
              <w:rPr>
                <w:rFonts w:cstheme="minorHAnsi"/>
                <w:i/>
                <w:iCs/>
                <w:sz w:val="20"/>
                <w:szCs w:val="20"/>
                <w:lang w:val="en-US"/>
              </w:rPr>
              <w:t xml:space="preserve"> </w:t>
            </w:r>
            <w:r w:rsidRPr="00F5339C">
              <w:rPr>
                <w:rFonts w:cstheme="minorHAnsi"/>
                <w:i/>
                <w:iCs/>
                <w:sz w:val="20"/>
                <w:szCs w:val="20"/>
              </w:rPr>
              <w:t>κανόνων</w:t>
            </w:r>
            <w:r w:rsidRPr="00F5339C">
              <w:rPr>
                <w:rFonts w:cstheme="minorHAnsi"/>
                <w:sz w:val="20"/>
                <w:szCs w:val="20"/>
                <w:lang w:val="en-US"/>
              </w:rPr>
              <w:t xml:space="preserve">, </w:t>
            </w:r>
            <w:r w:rsidRPr="00F5339C">
              <w:rPr>
                <w:rFonts w:cstheme="minorHAnsi"/>
                <w:sz w:val="20"/>
                <w:szCs w:val="20"/>
              </w:rPr>
              <w:t>μτφ</w:t>
            </w:r>
            <w:r w:rsidRPr="00F5339C">
              <w:rPr>
                <w:rFonts w:cstheme="minorHAnsi"/>
                <w:sz w:val="20"/>
                <w:szCs w:val="20"/>
                <w:lang w:val="en-US"/>
              </w:rPr>
              <w:t xml:space="preserve">. </w:t>
            </w:r>
            <w:r w:rsidRPr="00F5339C">
              <w:rPr>
                <w:rFonts w:cstheme="minorHAnsi"/>
                <w:sz w:val="20"/>
                <w:szCs w:val="20"/>
              </w:rPr>
              <w:t>Μ</w:t>
            </w:r>
            <w:r w:rsidRPr="00F5339C">
              <w:rPr>
                <w:rFonts w:cstheme="minorHAnsi"/>
                <w:sz w:val="20"/>
                <w:szCs w:val="20"/>
                <w:lang w:val="en-US"/>
              </w:rPr>
              <w:t xml:space="preserve">. </w:t>
            </w:r>
            <w:proofErr w:type="spellStart"/>
            <w:r w:rsidRPr="00F5339C">
              <w:rPr>
                <w:rFonts w:cstheme="minorHAnsi"/>
                <w:sz w:val="20"/>
                <w:szCs w:val="20"/>
              </w:rPr>
              <w:t>Βακαλοπούλου</w:t>
            </w:r>
            <w:proofErr w:type="spellEnd"/>
            <w:r w:rsidRPr="00F5339C">
              <w:rPr>
                <w:rFonts w:cstheme="minorHAnsi"/>
                <w:sz w:val="20"/>
                <w:szCs w:val="20"/>
                <w:lang w:val="en-US"/>
              </w:rPr>
              <w:t xml:space="preserve">, </w:t>
            </w:r>
            <w:r w:rsidRPr="00F5339C">
              <w:rPr>
                <w:rFonts w:cstheme="minorHAnsi"/>
                <w:sz w:val="20"/>
                <w:szCs w:val="20"/>
              </w:rPr>
              <w:t>Κατερίνη</w:t>
            </w:r>
            <w:r w:rsidRPr="00F5339C">
              <w:rPr>
                <w:rFonts w:cstheme="minorHAnsi"/>
                <w:sz w:val="20"/>
                <w:szCs w:val="20"/>
                <w:lang w:val="en-US"/>
              </w:rPr>
              <w:t xml:space="preserve"> 2005. </w:t>
            </w:r>
          </w:p>
          <w:p w14:paraId="73CC98E6" w14:textId="77777777" w:rsidR="00754C0D" w:rsidRPr="00F5339C" w:rsidRDefault="00754C0D" w:rsidP="008C1155">
            <w:pPr>
              <w:spacing w:after="60" w:line="240" w:lineRule="auto"/>
              <w:jc w:val="both"/>
              <w:rPr>
                <w:rFonts w:cstheme="minorHAnsi"/>
                <w:sz w:val="20"/>
                <w:szCs w:val="20"/>
                <w:lang w:val="en-US"/>
              </w:rPr>
            </w:pPr>
            <w:r w:rsidRPr="00F5339C">
              <w:rPr>
                <w:rFonts w:cstheme="minorHAnsi"/>
                <w:sz w:val="20"/>
                <w:szCs w:val="20"/>
                <w:lang w:val="en-US"/>
              </w:rPr>
              <w:t xml:space="preserve">M. L., West </w:t>
            </w:r>
            <w:r w:rsidRPr="00F5339C">
              <w:rPr>
                <w:rFonts w:cstheme="minorHAnsi"/>
                <w:i/>
                <w:iCs/>
                <w:sz w:val="20"/>
                <w:szCs w:val="20"/>
                <w:lang w:val="en-US"/>
              </w:rPr>
              <w:t xml:space="preserve">Greek </w:t>
            </w:r>
            <w:proofErr w:type="spellStart"/>
            <w:r w:rsidRPr="00F5339C">
              <w:rPr>
                <w:rFonts w:cstheme="minorHAnsi"/>
                <w:i/>
                <w:iCs/>
                <w:sz w:val="20"/>
                <w:szCs w:val="20"/>
                <w:lang w:val="en-US"/>
              </w:rPr>
              <w:t>Metre</w:t>
            </w:r>
            <w:proofErr w:type="spellEnd"/>
            <w:r w:rsidRPr="00F5339C">
              <w:rPr>
                <w:rFonts w:cstheme="minorHAnsi"/>
                <w:sz w:val="20"/>
                <w:szCs w:val="20"/>
                <w:lang w:val="en-US"/>
              </w:rPr>
              <w:t xml:space="preserve">, Oxford 1983. </w:t>
            </w:r>
          </w:p>
        </w:tc>
      </w:tr>
    </w:tbl>
    <w:p w14:paraId="4556C3A9" w14:textId="77777777" w:rsidR="00754C0D" w:rsidRPr="00F5339C" w:rsidRDefault="00FC3B75" w:rsidP="008C1155">
      <w:pPr>
        <w:rPr>
          <w:b/>
          <w:bCs/>
          <w:lang w:val="en-US"/>
        </w:rPr>
      </w:pPr>
      <w:r>
        <w:rPr>
          <w:b/>
          <w:bCs/>
          <w:lang w:val="en-US"/>
        </w:rPr>
        <w:br w:type="page"/>
      </w:r>
    </w:p>
    <w:p w14:paraId="2C9D122C" w14:textId="77777777" w:rsidR="00754C0D" w:rsidRPr="00F5339C" w:rsidRDefault="00754C0D" w:rsidP="00754C0D">
      <w:pPr>
        <w:pStyle w:val="3"/>
        <w:spacing w:before="240" w:after="240"/>
        <w:jc w:val="center"/>
        <w:rPr>
          <w:rFonts w:cstheme="minorHAnsi"/>
          <w:sz w:val="24"/>
          <w:szCs w:val="24"/>
        </w:rPr>
      </w:pPr>
      <w:bookmarkStart w:id="45" w:name="_Toc168241048"/>
      <w:r w:rsidRPr="00F5339C">
        <w:rPr>
          <w:rFonts w:cstheme="minorHAnsi"/>
          <w:sz w:val="24"/>
          <w:szCs w:val="24"/>
        </w:rPr>
        <w:lastRenderedPageBreak/>
        <w:t>13Κ43_11 Ειδική Αγωγή και Εκπαίδευση</w:t>
      </w:r>
      <w:bookmarkEnd w:id="45"/>
    </w:p>
    <w:p w14:paraId="20CEEB6B" w14:textId="77777777" w:rsidR="00754C0D" w:rsidRPr="00F5339C" w:rsidRDefault="00754C0D" w:rsidP="00754C0D">
      <w:pPr>
        <w:jc w:val="center"/>
        <w:rPr>
          <w:b/>
          <w:bCs/>
        </w:rPr>
      </w:pPr>
      <w:r w:rsidRPr="00F5339C">
        <w:rPr>
          <w:b/>
          <w:bCs/>
        </w:rPr>
        <w:t>(Μ. ΔΡΟΣΙΝΟΥ)</w:t>
      </w:r>
    </w:p>
    <w:p w14:paraId="3D2A1BA6" w14:textId="77777777" w:rsidR="00754C0D" w:rsidRPr="00F5339C" w:rsidRDefault="00754C0D" w:rsidP="00754C0D">
      <w:pPr>
        <w:spacing w:before="120" w:line="276" w:lineRule="auto"/>
        <w:rPr>
          <w:rFonts w:cstheme="minorHAnsi"/>
        </w:rPr>
      </w:pPr>
      <w:r w:rsidRPr="00F5339C">
        <w:rPr>
          <w:rFonts w:cstheme="minorHAnsi"/>
          <w:b/>
        </w:rPr>
        <w:t xml:space="preserve">ΠΕΡΙΓΡΑΜΜΑ ΜΑΘΗΜΑΤΟΣ </w:t>
      </w:r>
    </w:p>
    <w:p w14:paraId="1373767D" w14:textId="77777777" w:rsidR="00754C0D" w:rsidRPr="00F5339C" w:rsidRDefault="00754C0D" w:rsidP="00DB5B81">
      <w:pPr>
        <w:pStyle w:val="a6"/>
        <w:widowControl w:val="0"/>
        <w:numPr>
          <w:ilvl w:val="1"/>
          <w:numId w:val="14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0"/>
        <w:gridCol w:w="1455"/>
        <w:gridCol w:w="821"/>
        <w:gridCol w:w="1441"/>
        <w:gridCol w:w="305"/>
        <w:gridCol w:w="1364"/>
      </w:tblGrid>
      <w:tr w:rsidR="00754C0D" w:rsidRPr="00F5339C" w14:paraId="0AD8CED6" w14:textId="77777777" w:rsidTr="003F58BF">
        <w:tc>
          <w:tcPr>
            <w:tcW w:w="3205" w:type="dxa"/>
            <w:shd w:val="clear" w:color="auto" w:fill="DDD9C3"/>
          </w:tcPr>
          <w:p w14:paraId="4F956251"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660" w:type="dxa"/>
            <w:gridSpan w:val="5"/>
          </w:tcPr>
          <w:p w14:paraId="30E98D27" w14:textId="77777777" w:rsidR="00754C0D" w:rsidRPr="00F5339C" w:rsidRDefault="003F58BF" w:rsidP="00014D95">
            <w:pPr>
              <w:rPr>
                <w:rFonts w:cstheme="minorHAnsi"/>
                <w:sz w:val="20"/>
                <w:szCs w:val="20"/>
              </w:rPr>
            </w:pPr>
            <w:r w:rsidRPr="00F5339C">
              <w:rPr>
                <w:rFonts w:cstheme="minorHAnsi"/>
                <w:sz w:val="20"/>
                <w:szCs w:val="20"/>
              </w:rPr>
              <w:t>ΑΝΘΡΩΠΙΣΤΙΚΩΝ ΕΠΙΣΤΗΜΩΝ</w:t>
            </w:r>
            <w:r>
              <w:rPr>
                <w:rFonts w:cstheme="minorHAnsi"/>
                <w:sz w:val="20"/>
                <w:szCs w:val="20"/>
              </w:rPr>
              <w:t xml:space="preserve"> </w:t>
            </w:r>
            <w:r w:rsidRPr="00F5339C">
              <w:rPr>
                <w:rFonts w:cstheme="minorHAnsi"/>
                <w:sz w:val="20"/>
                <w:szCs w:val="20"/>
              </w:rPr>
              <w:t>ΚΑΙ ΠΟΛΙΤΙΣΜΙΚΩΝ ΣΠΟΥΔΩΝ</w:t>
            </w:r>
          </w:p>
        </w:tc>
      </w:tr>
      <w:tr w:rsidR="00754C0D" w:rsidRPr="00F5339C" w14:paraId="76939665" w14:textId="77777777" w:rsidTr="003F58BF">
        <w:tc>
          <w:tcPr>
            <w:tcW w:w="3205" w:type="dxa"/>
            <w:shd w:val="clear" w:color="auto" w:fill="DDD9C3"/>
          </w:tcPr>
          <w:p w14:paraId="3A83AE07"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660" w:type="dxa"/>
            <w:gridSpan w:val="5"/>
          </w:tcPr>
          <w:p w14:paraId="68B8048D" w14:textId="77777777" w:rsidR="00754C0D" w:rsidRPr="00F5339C" w:rsidRDefault="003F58BF" w:rsidP="00014D95">
            <w:pPr>
              <w:rPr>
                <w:rFonts w:cstheme="minorHAnsi"/>
                <w:sz w:val="20"/>
                <w:szCs w:val="20"/>
              </w:rPr>
            </w:pPr>
            <w:r w:rsidRPr="00F5339C">
              <w:rPr>
                <w:rFonts w:cstheme="minorHAnsi"/>
                <w:sz w:val="20"/>
                <w:szCs w:val="20"/>
              </w:rPr>
              <w:t>ΦΙΛΟΛΟΓΙΑΣ</w:t>
            </w:r>
          </w:p>
        </w:tc>
      </w:tr>
      <w:tr w:rsidR="00754C0D" w:rsidRPr="00F5339C" w14:paraId="6386413C" w14:textId="77777777" w:rsidTr="003F58BF">
        <w:tc>
          <w:tcPr>
            <w:tcW w:w="3205" w:type="dxa"/>
            <w:shd w:val="clear" w:color="auto" w:fill="DDD9C3"/>
          </w:tcPr>
          <w:p w14:paraId="16FDA697"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660" w:type="dxa"/>
            <w:gridSpan w:val="5"/>
          </w:tcPr>
          <w:p w14:paraId="1BECB91D" w14:textId="77777777" w:rsidR="00754C0D" w:rsidRPr="00F5339C" w:rsidRDefault="003F58BF" w:rsidP="00014D95">
            <w:pPr>
              <w:rPr>
                <w:rFonts w:cstheme="minorHAnsi"/>
                <w:sz w:val="20"/>
                <w:szCs w:val="20"/>
              </w:rPr>
            </w:pPr>
            <w:r w:rsidRPr="00F5339C">
              <w:rPr>
                <w:rFonts w:cstheme="minorHAnsi"/>
                <w:sz w:val="20"/>
                <w:szCs w:val="20"/>
              </w:rPr>
              <w:t>ΠΡΟΠΤΥΧΙΑΚΟ</w:t>
            </w:r>
          </w:p>
        </w:tc>
      </w:tr>
      <w:tr w:rsidR="00754C0D" w:rsidRPr="00F5339C" w14:paraId="64A40172" w14:textId="77777777" w:rsidTr="003F58BF">
        <w:tc>
          <w:tcPr>
            <w:tcW w:w="3205" w:type="dxa"/>
            <w:shd w:val="clear" w:color="auto" w:fill="DDD9C3"/>
          </w:tcPr>
          <w:p w14:paraId="30818160"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581" w:type="dxa"/>
          </w:tcPr>
          <w:p w14:paraId="734D0CE6" w14:textId="77777777" w:rsidR="00754C0D" w:rsidRPr="00F5339C" w:rsidRDefault="000A11BC" w:rsidP="00014D95">
            <w:pPr>
              <w:rPr>
                <w:rFonts w:cstheme="minorHAnsi"/>
                <w:b/>
                <w:sz w:val="20"/>
                <w:szCs w:val="20"/>
              </w:rPr>
            </w:pPr>
            <w:r w:rsidRPr="000036A9">
              <w:rPr>
                <w:rFonts w:cstheme="minorHAnsi"/>
                <w:sz w:val="20"/>
                <w:szCs w:val="20"/>
              </w:rPr>
              <w:t>13Κ43_11</w:t>
            </w:r>
            <w:r w:rsidR="003F58BF">
              <w:rPr>
                <w:rFonts w:cstheme="minorHAnsi"/>
                <w:sz w:val="20"/>
                <w:szCs w:val="20"/>
              </w:rPr>
              <w:t xml:space="preserve"> </w:t>
            </w:r>
          </w:p>
        </w:tc>
        <w:tc>
          <w:tcPr>
            <w:tcW w:w="2337" w:type="dxa"/>
            <w:gridSpan w:val="2"/>
            <w:shd w:val="clear" w:color="auto" w:fill="DDD9C3"/>
          </w:tcPr>
          <w:p w14:paraId="6DF4C944"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1742" w:type="dxa"/>
            <w:gridSpan w:val="2"/>
          </w:tcPr>
          <w:p w14:paraId="62DA1D54" w14:textId="77777777" w:rsidR="00754C0D" w:rsidRPr="00F5339C" w:rsidRDefault="003F58BF" w:rsidP="00014D95">
            <w:pPr>
              <w:rPr>
                <w:rFonts w:cstheme="minorHAnsi"/>
                <w:sz w:val="20"/>
                <w:szCs w:val="20"/>
              </w:rPr>
            </w:pPr>
            <w:r>
              <w:rPr>
                <w:rFonts w:cstheme="minorHAnsi"/>
                <w:sz w:val="20"/>
                <w:szCs w:val="20"/>
              </w:rPr>
              <w:t>Η΄</w:t>
            </w:r>
          </w:p>
        </w:tc>
      </w:tr>
      <w:tr w:rsidR="00754C0D" w:rsidRPr="00F5339C" w14:paraId="16630848" w14:textId="77777777" w:rsidTr="003F58BF">
        <w:trPr>
          <w:trHeight w:val="375"/>
        </w:trPr>
        <w:tc>
          <w:tcPr>
            <w:tcW w:w="3205" w:type="dxa"/>
            <w:shd w:val="clear" w:color="auto" w:fill="DDD9C3"/>
            <w:vAlign w:val="center"/>
          </w:tcPr>
          <w:p w14:paraId="02D85BC4"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660" w:type="dxa"/>
            <w:gridSpan w:val="5"/>
            <w:vAlign w:val="center"/>
          </w:tcPr>
          <w:p w14:paraId="41453084" w14:textId="77777777" w:rsidR="00754C0D" w:rsidRPr="00F5339C" w:rsidRDefault="003F58BF" w:rsidP="00014D95">
            <w:pPr>
              <w:rPr>
                <w:rFonts w:cstheme="minorHAnsi"/>
                <w:sz w:val="20"/>
                <w:szCs w:val="20"/>
              </w:rPr>
            </w:pPr>
            <w:r w:rsidRPr="00F5339C">
              <w:rPr>
                <w:rFonts w:cstheme="minorHAnsi"/>
                <w:sz w:val="20"/>
                <w:szCs w:val="20"/>
              </w:rPr>
              <w:t>ΕΙΔΙΚΗ ΑΓΩΓΗ ΚΑΙ ΕΚΠΑΙΔΕΥΣΗ</w:t>
            </w:r>
          </w:p>
        </w:tc>
      </w:tr>
      <w:tr w:rsidR="00754C0D" w:rsidRPr="00F5339C" w14:paraId="14FAB8B0" w14:textId="77777777" w:rsidTr="003F58BF">
        <w:trPr>
          <w:trHeight w:val="196"/>
        </w:trPr>
        <w:tc>
          <w:tcPr>
            <w:tcW w:w="5682" w:type="dxa"/>
            <w:gridSpan w:val="3"/>
            <w:shd w:val="clear" w:color="auto" w:fill="DDD9C3"/>
            <w:vAlign w:val="center"/>
          </w:tcPr>
          <w:p w14:paraId="704171D8"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792" w:type="dxa"/>
            <w:gridSpan w:val="2"/>
            <w:shd w:val="clear" w:color="auto" w:fill="DDD9C3"/>
            <w:vAlign w:val="center"/>
          </w:tcPr>
          <w:p w14:paraId="19B95472"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391" w:type="dxa"/>
            <w:shd w:val="clear" w:color="auto" w:fill="DDD9C3"/>
            <w:vAlign w:val="center"/>
          </w:tcPr>
          <w:p w14:paraId="75E95F52"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14119ED0" w14:textId="77777777" w:rsidTr="003F58BF">
        <w:trPr>
          <w:trHeight w:val="194"/>
        </w:trPr>
        <w:tc>
          <w:tcPr>
            <w:tcW w:w="5682" w:type="dxa"/>
            <w:gridSpan w:val="3"/>
          </w:tcPr>
          <w:p w14:paraId="718C00FD" w14:textId="77777777" w:rsidR="00754C0D" w:rsidRPr="00F5339C" w:rsidRDefault="00754C0D" w:rsidP="00014D95">
            <w:pPr>
              <w:jc w:val="center"/>
              <w:rPr>
                <w:rFonts w:cstheme="minorHAnsi"/>
                <w:sz w:val="20"/>
                <w:szCs w:val="20"/>
              </w:rPr>
            </w:pPr>
          </w:p>
        </w:tc>
        <w:tc>
          <w:tcPr>
            <w:tcW w:w="1792" w:type="dxa"/>
            <w:gridSpan w:val="2"/>
          </w:tcPr>
          <w:p w14:paraId="230EEDF0" w14:textId="77777777" w:rsidR="00754C0D" w:rsidRPr="003F58BF" w:rsidRDefault="00754C0D" w:rsidP="00014D95">
            <w:pPr>
              <w:jc w:val="center"/>
              <w:rPr>
                <w:rFonts w:cstheme="minorHAnsi"/>
                <w:sz w:val="20"/>
                <w:szCs w:val="20"/>
              </w:rPr>
            </w:pPr>
            <w:r w:rsidRPr="003F58BF">
              <w:rPr>
                <w:rFonts w:cstheme="minorHAnsi"/>
                <w:sz w:val="20"/>
                <w:szCs w:val="20"/>
              </w:rPr>
              <w:t>3</w:t>
            </w:r>
          </w:p>
        </w:tc>
        <w:tc>
          <w:tcPr>
            <w:tcW w:w="1391" w:type="dxa"/>
          </w:tcPr>
          <w:p w14:paraId="0ECAC5C4" w14:textId="77777777" w:rsidR="00754C0D" w:rsidRPr="003F58BF" w:rsidRDefault="003F58BF" w:rsidP="00014D95">
            <w:pPr>
              <w:rPr>
                <w:rFonts w:cstheme="minorHAnsi"/>
                <w:sz w:val="20"/>
                <w:szCs w:val="20"/>
              </w:rPr>
            </w:pPr>
            <w:r>
              <w:rPr>
                <w:rFonts w:cstheme="minorHAnsi"/>
                <w:sz w:val="20"/>
                <w:szCs w:val="20"/>
              </w:rPr>
              <w:t>4</w:t>
            </w:r>
          </w:p>
        </w:tc>
      </w:tr>
      <w:tr w:rsidR="00754C0D" w:rsidRPr="00F5339C" w14:paraId="097F59C6" w14:textId="77777777" w:rsidTr="003F58BF">
        <w:trPr>
          <w:trHeight w:val="194"/>
        </w:trPr>
        <w:tc>
          <w:tcPr>
            <w:tcW w:w="5682" w:type="dxa"/>
            <w:gridSpan w:val="3"/>
            <w:shd w:val="clear" w:color="auto" w:fill="DDD9C3"/>
          </w:tcPr>
          <w:p w14:paraId="0306444B"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792" w:type="dxa"/>
            <w:gridSpan w:val="2"/>
          </w:tcPr>
          <w:p w14:paraId="2276A39A" w14:textId="77777777" w:rsidR="00754C0D" w:rsidRPr="00F5339C" w:rsidRDefault="00754C0D" w:rsidP="00014D95">
            <w:pPr>
              <w:jc w:val="right"/>
              <w:rPr>
                <w:rFonts w:cstheme="minorHAnsi"/>
                <w:color w:val="002060"/>
                <w:sz w:val="20"/>
                <w:szCs w:val="20"/>
              </w:rPr>
            </w:pPr>
          </w:p>
        </w:tc>
        <w:tc>
          <w:tcPr>
            <w:tcW w:w="1391" w:type="dxa"/>
          </w:tcPr>
          <w:p w14:paraId="3C6F00D2" w14:textId="77777777" w:rsidR="00754C0D" w:rsidRPr="00F5339C" w:rsidRDefault="00754C0D" w:rsidP="00014D95">
            <w:pPr>
              <w:rPr>
                <w:rFonts w:cstheme="minorHAnsi"/>
                <w:color w:val="002060"/>
                <w:sz w:val="20"/>
                <w:szCs w:val="20"/>
              </w:rPr>
            </w:pPr>
          </w:p>
        </w:tc>
      </w:tr>
      <w:tr w:rsidR="00754C0D" w:rsidRPr="00F5339C" w14:paraId="22FE4BE8" w14:textId="77777777" w:rsidTr="003F58BF">
        <w:trPr>
          <w:trHeight w:val="599"/>
        </w:trPr>
        <w:tc>
          <w:tcPr>
            <w:tcW w:w="3205" w:type="dxa"/>
            <w:shd w:val="clear" w:color="auto" w:fill="DDD9C3"/>
          </w:tcPr>
          <w:p w14:paraId="75A3C077"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261B96A2"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0B6E9301"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660" w:type="dxa"/>
            <w:gridSpan w:val="5"/>
          </w:tcPr>
          <w:p w14:paraId="2C0A5226" w14:textId="2784AA3F" w:rsidR="00754C0D" w:rsidRPr="00F5339C" w:rsidRDefault="00785940" w:rsidP="00014D95">
            <w:pPr>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27E03F70" w14:textId="77777777" w:rsidTr="003F58BF">
        <w:tc>
          <w:tcPr>
            <w:tcW w:w="3205" w:type="dxa"/>
            <w:shd w:val="clear" w:color="auto" w:fill="DDD9C3"/>
          </w:tcPr>
          <w:p w14:paraId="10B2BD6E"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3419D6A4" w14:textId="77777777" w:rsidR="00754C0D" w:rsidRPr="00F5339C" w:rsidRDefault="00754C0D" w:rsidP="00014D95">
            <w:pPr>
              <w:jc w:val="right"/>
              <w:rPr>
                <w:rFonts w:cstheme="minorHAnsi"/>
                <w:b/>
                <w:sz w:val="20"/>
                <w:szCs w:val="20"/>
              </w:rPr>
            </w:pPr>
          </w:p>
        </w:tc>
        <w:tc>
          <w:tcPr>
            <w:tcW w:w="5660" w:type="dxa"/>
            <w:gridSpan w:val="5"/>
          </w:tcPr>
          <w:p w14:paraId="5E4C1576" w14:textId="19757BFF" w:rsidR="00754C0D" w:rsidRPr="00F5339C" w:rsidRDefault="009B4A0F" w:rsidP="00014D95">
            <w:pPr>
              <w:rPr>
                <w:rFonts w:cstheme="minorHAnsi"/>
                <w:sz w:val="20"/>
                <w:szCs w:val="20"/>
              </w:rPr>
            </w:pPr>
            <w:r>
              <w:rPr>
                <w:rFonts w:cstheme="minorHAnsi"/>
                <w:sz w:val="20"/>
                <w:szCs w:val="20"/>
              </w:rPr>
              <w:t>-</w:t>
            </w:r>
          </w:p>
        </w:tc>
      </w:tr>
      <w:tr w:rsidR="00754C0D" w:rsidRPr="00F5339C" w14:paraId="56C54EF0" w14:textId="77777777" w:rsidTr="003F58BF">
        <w:tc>
          <w:tcPr>
            <w:tcW w:w="3205" w:type="dxa"/>
            <w:shd w:val="clear" w:color="auto" w:fill="DDD9C3"/>
          </w:tcPr>
          <w:p w14:paraId="60EE70EB"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660" w:type="dxa"/>
            <w:gridSpan w:val="5"/>
          </w:tcPr>
          <w:p w14:paraId="366EE148" w14:textId="77777777" w:rsidR="00754C0D" w:rsidRPr="00F5339C" w:rsidRDefault="003F58BF" w:rsidP="00014D95">
            <w:pPr>
              <w:rPr>
                <w:rFonts w:cstheme="minorHAnsi"/>
                <w:sz w:val="20"/>
                <w:szCs w:val="20"/>
              </w:rPr>
            </w:pPr>
            <w:r w:rsidRPr="00F5339C">
              <w:rPr>
                <w:rFonts w:cstheme="minorHAnsi"/>
                <w:sz w:val="20"/>
                <w:szCs w:val="20"/>
              </w:rPr>
              <w:t>ΕΛΛΗΝΙΚΗ</w:t>
            </w:r>
          </w:p>
        </w:tc>
      </w:tr>
      <w:tr w:rsidR="00754C0D" w:rsidRPr="00F5339C" w14:paraId="0724D7B8" w14:textId="77777777" w:rsidTr="003F58BF">
        <w:tc>
          <w:tcPr>
            <w:tcW w:w="3205" w:type="dxa"/>
            <w:shd w:val="clear" w:color="auto" w:fill="DDD9C3"/>
          </w:tcPr>
          <w:p w14:paraId="6A722779" w14:textId="77777777" w:rsidR="00754C0D" w:rsidRPr="00F5339C" w:rsidRDefault="00754C0D" w:rsidP="00014D95">
            <w:pPr>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660" w:type="dxa"/>
            <w:gridSpan w:val="5"/>
          </w:tcPr>
          <w:p w14:paraId="38614871" w14:textId="77777777" w:rsidR="00754C0D" w:rsidRPr="00F5339C" w:rsidRDefault="003F58BF" w:rsidP="00014D95">
            <w:pPr>
              <w:rPr>
                <w:rFonts w:cstheme="minorHAnsi"/>
                <w:sz w:val="20"/>
                <w:szCs w:val="20"/>
              </w:rPr>
            </w:pPr>
            <w:r w:rsidRPr="00F5339C">
              <w:rPr>
                <w:rFonts w:cstheme="minorHAnsi"/>
                <w:sz w:val="20"/>
                <w:szCs w:val="20"/>
              </w:rPr>
              <w:t>ΝΑΙ</w:t>
            </w:r>
          </w:p>
        </w:tc>
      </w:tr>
      <w:tr w:rsidR="00754C0D" w:rsidRPr="008465C6" w14:paraId="3DDACBED" w14:textId="77777777" w:rsidTr="003F58BF">
        <w:tc>
          <w:tcPr>
            <w:tcW w:w="3205" w:type="dxa"/>
            <w:shd w:val="clear" w:color="auto" w:fill="DDD9C3"/>
          </w:tcPr>
          <w:p w14:paraId="2B7457F4" w14:textId="77777777" w:rsidR="00754C0D" w:rsidRPr="00F5339C" w:rsidRDefault="00754C0D" w:rsidP="00014D95">
            <w:pPr>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660" w:type="dxa"/>
            <w:gridSpan w:val="5"/>
          </w:tcPr>
          <w:p w14:paraId="295F08A1" w14:textId="77777777" w:rsidR="00754C0D" w:rsidRPr="00F5339C" w:rsidRDefault="00754C0D" w:rsidP="00014D95">
            <w:pPr>
              <w:spacing w:after="200" w:line="276" w:lineRule="auto"/>
              <w:rPr>
                <w:rFonts w:eastAsia="Calibri" w:cstheme="minorHAnsi"/>
                <w:sz w:val="20"/>
                <w:szCs w:val="20"/>
                <w:lang w:val="en-GB"/>
              </w:rPr>
            </w:pPr>
            <w:r w:rsidRPr="00F5339C">
              <w:rPr>
                <w:rFonts w:eastAsia="Calibri" w:cstheme="minorHAnsi"/>
                <w:sz w:val="20"/>
                <w:szCs w:val="20"/>
                <w:lang w:val="en-GB"/>
              </w:rPr>
              <w:t>https://eclass.uop.gr/courses/PHI123/</w:t>
            </w:r>
          </w:p>
        </w:tc>
      </w:tr>
    </w:tbl>
    <w:p w14:paraId="0DCE08DC" w14:textId="77777777" w:rsidR="00754C0D" w:rsidRPr="00F5339C" w:rsidRDefault="00754C0D" w:rsidP="00754C0D">
      <w:pPr>
        <w:rPr>
          <w:rFonts w:cstheme="minorHAnsi"/>
          <w:sz w:val="20"/>
          <w:szCs w:val="20"/>
          <w:lang w:val="en-GB"/>
        </w:rPr>
      </w:pPr>
      <w:r w:rsidRPr="00F5339C">
        <w:rPr>
          <w:rFonts w:cstheme="minorHAnsi"/>
          <w:sz w:val="20"/>
          <w:szCs w:val="20"/>
          <w:lang w:val="en-GB"/>
        </w:rPr>
        <w:br w:type="page"/>
      </w:r>
    </w:p>
    <w:p w14:paraId="34369785" w14:textId="77777777" w:rsidR="00754C0D" w:rsidRPr="00F5339C" w:rsidRDefault="00754C0D" w:rsidP="00DB5B81">
      <w:pPr>
        <w:pStyle w:val="a6"/>
        <w:widowControl w:val="0"/>
        <w:numPr>
          <w:ilvl w:val="1"/>
          <w:numId w:val="14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47BB55F2" w14:textId="77777777" w:rsidTr="00014D95">
        <w:tc>
          <w:tcPr>
            <w:tcW w:w="8472" w:type="dxa"/>
            <w:gridSpan w:val="2"/>
            <w:tcBorders>
              <w:bottom w:val="nil"/>
            </w:tcBorders>
            <w:shd w:val="clear" w:color="auto" w:fill="DDD9C3"/>
          </w:tcPr>
          <w:p w14:paraId="2D5F9A9D" w14:textId="77777777" w:rsidR="00754C0D" w:rsidRPr="00F5339C" w:rsidRDefault="00754C0D" w:rsidP="00014D95">
            <w:pPr>
              <w:rPr>
                <w:rFonts w:cstheme="minorHAnsi"/>
                <w:i/>
                <w:sz w:val="20"/>
                <w:szCs w:val="20"/>
              </w:rPr>
            </w:pPr>
            <w:r w:rsidRPr="00F5339C">
              <w:rPr>
                <w:rFonts w:cstheme="minorHAnsi"/>
                <w:b/>
                <w:sz w:val="20"/>
                <w:szCs w:val="20"/>
              </w:rPr>
              <w:t>Μαθησιακά Αποτελέσματα</w:t>
            </w:r>
          </w:p>
        </w:tc>
      </w:tr>
      <w:tr w:rsidR="00754C0D" w:rsidRPr="00F5339C" w14:paraId="2BC5469A" w14:textId="77777777" w:rsidTr="00014D95">
        <w:tc>
          <w:tcPr>
            <w:tcW w:w="8472" w:type="dxa"/>
            <w:gridSpan w:val="2"/>
            <w:tcBorders>
              <w:top w:val="nil"/>
            </w:tcBorders>
            <w:shd w:val="clear" w:color="auto" w:fill="DDD9C3"/>
          </w:tcPr>
          <w:p w14:paraId="78DD07BE"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527EF444"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6B6DB270"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A635571"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7FD1B979"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3A9ABD58" w14:textId="77777777" w:rsidTr="00014D95">
        <w:tc>
          <w:tcPr>
            <w:tcW w:w="8472" w:type="dxa"/>
            <w:gridSpan w:val="2"/>
          </w:tcPr>
          <w:p w14:paraId="4A324E4C"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Το μάθημα είναι βασικό εισαγωγικό στις έννοιες της Ειδικής Αγωγής και Εκπαίδευσης [ΕΑΕ].</w:t>
            </w:r>
          </w:p>
          <w:p w14:paraId="06F296F9"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Ο γενικός σκοπός και οι αντικειμενικοί στόχοι του μαθήματος εστιάζουν στη μελέτη του προβλήματος της προσβασιμότητας στην κοινότητα σύμφωνα με τον καθολικό σχεδιασμό των ατόμων με αναπηρίες [</w:t>
            </w:r>
            <w:proofErr w:type="spellStart"/>
            <w:r w:rsidRPr="00F5339C">
              <w:rPr>
                <w:rFonts w:eastAsia="Calibri" w:cstheme="minorHAnsi"/>
                <w:sz w:val="20"/>
                <w:szCs w:val="20"/>
              </w:rPr>
              <w:t>ΑμεΑ</w:t>
            </w:r>
            <w:proofErr w:type="spellEnd"/>
            <w:r w:rsidRPr="00F5339C">
              <w:rPr>
                <w:rFonts w:eastAsia="Calibri" w:cstheme="minorHAnsi"/>
                <w:sz w:val="20"/>
                <w:szCs w:val="20"/>
              </w:rPr>
              <w:t>] και των ατόμων με Ειδικές εκπαιδευτικές ανάγκες [</w:t>
            </w:r>
            <w:proofErr w:type="spellStart"/>
            <w:r w:rsidRPr="00F5339C">
              <w:rPr>
                <w:rFonts w:eastAsia="Calibri" w:cstheme="minorHAnsi"/>
                <w:sz w:val="20"/>
                <w:szCs w:val="20"/>
              </w:rPr>
              <w:t>ΑμΕΕΑ</w:t>
            </w:r>
            <w:proofErr w:type="spellEnd"/>
            <w:r w:rsidRPr="00F5339C">
              <w:rPr>
                <w:rFonts w:eastAsia="Calibri" w:cstheme="minorHAnsi"/>
                <w:sz w:val="20"/>
                <w:szCs w:val="20"/>
              </w:rPr>
              <w:t>], αξιοποιώντας τη θεωρητική ερευνητική και πρακτική γνώση.</w:t>
            </w:r>
          </w:p>
          <w:p w14:paraId="23968E5F"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ΕΠΙΜΕΡΟΥΣ ΣΤΟΧΟΙ:</w:t>
            </w:r>
          </w:p>
          <w:p w14:paraId="61E0AA07"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Α. Σε επίπεδο γνώσεων, οι προπτυχιακοί φοιτητές θα μπορούν να:</w:t>
            </w:r>
          </w:p>
          <w:p w14:paraId="02E7AE61"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1. Κατανοήσουν την έννοια της προσβασιμότητας στην κοινότητα σε άτομα με νοητικές αναπηρίες.</w:t>
            </w:r>
          </w:p>
          <w:p w14:paraId="0D197EEE"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2. Κατανοήσουν την έννοια</w:t>
            </w:r>
            <w:r>
              <w:rPr>
                <w:rFonts w:eastAsia="Calibri" w:cstheme="minorHAnsi"/>
                <w:sz w:val="20"/>
                <w:szCs w:val="20"/>
              </w:rPr>
              <w:t xml:space="preserve"> </w:t>
            </w:r>
            <w:r w:rsidRPr="00F5339C">
              <w:rPr>
                <w:rFonts w:eastAsia="Calibri" w:cstheme="minorHAnsi"/>
                <w:sz w:val="20"/>
                <w:szCs w:val="20"/>
              </w:rPr>
              <w:t>της προσβασιμότητας στην κοινότητα ατόμων με αισθητηριακές αναπηρίες.</w:t>
            </w:r>
          </w:p>
          <w:p w14:paraId="26273314"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3. Κατανοήσουν την έννοια</w:t>
            </w:r>
            <w:r>
              <w:rPr>
                <w:rFonts w:eastAsia="Calibri" w:cstheme="minorHAnsi"/>
                <w:sz w:val="20"/>
                <w:szCs w:val="20"/>
              </w:rPr>
              <w:t xml:space="preserve"> </w:t>
            </w:r>
            <w:r w:rsidRPr="00F5339C">
              <w:rPr>
                <w:rFonts w:eastAsia="Calibri" w:cstheme="minorHAnsi"/>
                <w:sz w:val="20"/>
                <w:szCs w:val="20"/>
              </w:rPr>
              <w:t xml:space="preserve">του καθολικού σχεδιασμού στην κοινότητα σε άτομα με σύνθετες γνωστικές συναισθηματικές και κοινωνικές δυσκολίες, που παρουσιάζουν </w:t>
            </w:r>
            <w:proofErr w:type="spellStart"/>
            <w:r w:rsidRPr="00F5339C">
              <w:rPr>
                <w:rFonts w:eastAsia="Calibri" w:cstheme="minorHAnsi"/>
                <w:sz w:val="20"/>
                <w:szCs w:val="20"/>
              </w:rPr>
              <w:t>παραβατικές</w:t>
            </w:r>
            <w:proofErr w:type="spellEnd"/>
            <w:r w:rsidRPr="00F5339C">
              <w:rPr>
                <w:rFonts w:eastAsia="Calibri" w:cstheme="minorHAnsi"/>
                <w:sz w:val="20"/>
                <w:szCs w:val="20"/>
              </w:rPr>
              <w:t xml:space="preserve"> συμπεριφορές, έχουν υποστεί </w:t>
            </w:r>
            <w:proofErr w:type="spellStart"/>
            <w:r w:rsidRPr="00F5339C">
              <w:rPr>
                <w:rFonts w:eastAsia="Calibri" w:cstheme="minorHAnsi"/>
                <w:sz w:val="20"/>
                <w:szCs w:val="20"/>
              </w:rPr>
              <w:t>γονεική</w:t>
            </w:r>
            <w:proofErr w:type="spellEnd"/>
            <w:r w:rsidRPr="00F5339C">
              <w:rPr>
                <w:rFonts w:eastAsia="Calibri" w:cstheme="minorHAnsi"/>
                <w:sz w:val="20"/>
                <w:szCs w:val="20"/>
              </w:rPr>
              <w:t xml:space="preserve"> παραμέληση, κακοποίηση, εγκατάλειψη, διαβιούν σε περιβάλλον ενδοοικογενειακής βίας.</w:t>
            </w:r>
          </w:p>
          <w:p w14:paraId="48DF3CBB"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4. Κατανοήσουν την έννοια</w:t>
            </w:r>
            <w:r>
              <w:rPr>
                <w:rFonts w:eastAsia="Calibri" w:cstheme="minorHAnsi"/>
                <w:sz w:val="20"/>
                <w:szCs w:val="20"/>
              </w:rPr>
              <w:t xml:space="preserve"> </w:t>
            </w:r>
            <w:r w:rsidRPr="00F5339C">
              <w:rPr>
                <w:rFonts w:eastAsia="Calibri" w:cstheme="minorHAnsi"/>
                <w:sz w:val="20"/>
                <w:szCs w:val="20"/>
              </w:rPr>
              <w:t>της προσβασιμότητας στην κοινότητα σε άτομα</w:t>
            </w:r>
            <w:r>
              <w:rPr>
                <w:rFonts w:eastAsia="Calibri" w:cstheme="minorHAnsi"/>
                <w:sz w:val="20"/>
                <w:szCs w:val="20"/>
              </w:rPr>
              <w:t xml:space="preserve"> </w:t>
            </w:r>
            <w:r w:rsidRPr="00F5339C">
              <w:rPr>
                <w:rFonts w:eastAsia="Calibri" w:cstheme="minorHAnsi"/>
                <w:sz w:val="20"/>
                <w:szCs w:val="20"/>
              </w:rPr>
              <w:t>με κινητικές αναπηρίες και χρονίως πάσχοντες.</w:t>
            </w:r>
          </w:p>
          <w:p w14:paraId="37299E8C"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5. Συνειδητοποιήσουν την συνέχεια της προσβασιμότητας όπως αντανακλάται στο γραμμικό συνεχές των ειδικών εκπαιδευτικών παρεμβάσεων στην κοινότητα σύμφωνα με τις παιδαγωγικές αρχές της </w:t>
            </w:r>
            <w:proofErr w:type="spellStart"/>
            <w:r w:rsidRPr="00F5339C">
              <w:rPr>
                <w:rFonts w:eastAsia="Calibri" w:cstheme="minorHAnsi"/>
                <w:sz w:val="20"/>
                <w:szCs w:val="20"/>
              </w:rPr>
              <w:t>ομαδοσυνεργατικότητας</w:t>
            </w:r>
            <w:proofErr w:type="spellEnd"/>
            <w:r w:rsidRPr="00F5339C">
              <w:rPr>
                <w:rFonts w:eastAsia="Calibri" w:cstheme="minorHAnsi"/>
                <w:sz w:val="20"/>
                <w:szCs w:val="20"/>
              </w:rPr>
              <w:t xml:space="preserve"> και </w:t>
            </w:r>
            <w:proofErr w:type="spellStart"/>
            <w:r w:rsidRPr="00F5339C">
              <w:rPr>
                <w:rFonts w:eastAsia="Calibri" w:cstheme="minorHAnsi"/>
                <w:sz w:val="20"/>
                <w:szCs w:val="20"/>
              </w:rPr>
              <w:t>μαθητοκεντρικότητας</w:t>
            </w:r>
            <w:proofErr w:type="spellEnd"/>
            <w:r w:rsidRPr="00F5339C">
              <w:rPr>
                <w:rFonts w:eastAsia="Calibri" w:cstheme="minorHAnsi"/>
                <w:sz w:val="20"/>
                <w:szCs w:val="20"/>
              </w:rPr>
              <w:t xml:space="preserve">. </w:t>
            </w:r>
          </w:p>
          <w:p w14:paraId="52B44377"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Β. Σε επίπεδο ικανοτήτων οι προπτυχιακοί φοιτητές θα μπορούν να: </w:t>
            </w:r>
          </w:p>
          <w:p w14:paraId="688D0791"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6. Συμμετέχουν στην μεθοδολογία παρατήρησης και την μεθοδολογία παρέμβασης των ατόμων με αναπηρίες [</w:t>
            </w:r>
            <w:proofErr w:type="spellStart"/>
            <w:r w:rsidRPr="00F5339C">
              <w:rPr>
                <w:rFonts w:eastAsia="Calibri" w:cstheme="minorHAnsi"/>
                <w:sz w:val="20"/>
                <w:szCs w:val="20"/>
              </w:rPr>
              <w:t>ΑμεΑ</w:t>
            </w:r>
            <w:proofErr w:type="spellEnd"/>
            <w:r w:rsidRPr="00F5339C">
              <w:rPr>
                <w:rFonts w:eastAsia="Calibri" w:cstheme="minorHAnsi"/>
                <w:sz w:val="20"/>
                <w:szCs w:val="20"/>
              </w:rPr>
              <w:t>] και των ατόμων με Ειδικές εκπαιδευτικές ανάγκες [</w:t>
            </w:r>
            <w:proofErr w:type="spellStart"/>
            <w:r w:rsidRPr="00F5339C">
              <w:rPr>
                <w:rFonts w:eastAsia="Calibri" w:cstheme="minorHAnsi"/>
                <w:sz w:val="20"/>
                <w:szCs w:val="20"/>
              </w:rPr>
              <w:t>ΑμΕΕΑ</w:t>
            </w:r>
            <w:proofErr w:type="spellEnd"/>
            <w:r w:rsidRPr="00F5339C">
              <w:rPr>
                <w:rFonts w:eastAsia="Calibri" w:cstheme="minorHAnsi"/>
                <w:sz w:val="20"/>
                <w:szCs w:val="20"/>
              </w:rPr>
              <w:t>],</w:t>
            </w:r>
          </w:p>
          <w:p w14:paraId="05682FA1"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7. Διαχειριστούν ζητήματα παιδαγωγικής θεώρησης της ατομικότητας σύμφωνα με το [Α] του Σ-[Α]ΔΕΠΕΑΕ με έμφαση την κατανόηση της διαφορετικότητας.</w:t>
            </w:r>
          </w:p>
          <w:p w14:paraId="08F7E0D3"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Γ. Σε επίπεδο πρακτικών δεξιοτήτων, οι προπτυχιακοί φοιτητές θα μπορούν να:</w:t>
            </w:r>
          </w:p>
          <w:p w14:paraId="2878AE02"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8. Σχεδιάζουν, δομούν και διαφοροποιούν διδακτικά έργα με σεβασμό στις ετερότητες</w:t>
            </w:r>
            <w:r>
              <w:rPr>
                <w:rFonts w:eastAsia="Calibri" w:cstheme="minorHAnsi"/>
                <w:sz w:val="20"/>
                <w:szCs w:val="20"/>
              </w:rPr>
              <w:t xml:space="preserve"> </w:t>
            </w:r>
            <w:r w:rsidRPr="00F5339C">
              <w:rPr>
                <w:rFonts w:eastAsia="Calibri" w:cstheme="minorHAnsi"/>
                <w:sz w:val="20"/>
                <w:szCs w:val="20"/>
              </w:rPr>
              <w:t xml:space="preserve">και στην </w:t>
            </w:r>
            <w:proofErr w:type="spellStart"/>
            <w:r w:rsidRPr="00F5339C">
              <w:rPr>
                <w:rFonts w:eastAsia="Calibri" w:cstheme="minorHAnsi"/>
                <w:sz w:val="20"/>
                <w:szCs w:val="20"/>
              </w:rPr>
              <w:t>πολυπολιτισμικότητα</w:t>
            </w:r>
            <w:proofErr w:type="spellEnd"/>
            <w:r>
              <w:rPr>
                <w:rFonts w:eastAsia="Calibri" w:cstheme="minorHAnsi"/>
                <w:sz w:val="20"/>
                <w:szCs w:val="20"/>
              </w:rPr>
              <w:t xml:space="preserve"> </w:t>
            </w:r>
            <w:r w:rsidRPr="00F5339C">
              <w:rPr>
                <w:rFonts w:eastAsia="Calibri" w:cstheme="minorHAnsi"/>
                <w:sz w:val="20"/>
                <w:szCs w:val="20"/>
              </w:rPr>
              <w:t xml:space="preserve">και στο φυσικό περιβάλλον. </w:t>
            </w:r>
          </w:p>
          <w:p w14:paraId="38B854C6"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9. Συνεργάζονται σε κλίμα εποικοδομητικής αλληλεπίδρασης.</w:t>
            </w:r>
          </w:p>
          <w:p w14:paraId="129905CD"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lastRenderedPageBreak/>
              <w:t xml:space="preserve">10. Εκτιμήσουν τις </w:t>
            </w:r>
            <w:proofErr w:type="spellStart"/>
            <w:r w:rsidRPr="00F5339C">
              <w:rPr>
                <w:rFonts w:eastAsia="Calibri" w:cstheme="minorHAnsi"/>
                <w:sz w:val="20"/>
                <w:szCs w:val="20"/>
              </w:rPr>
              <w:t>συνισταμένες</w:t>
            </w:r>
            <w:proofErr w:type="spellEnd"/>
            <w:r>
              <w:rPr>
                <w:rFonts w:eastAsia="Calibri" w:cstheme="minorHAnsi"/>
                <w:sz w:val="20"/>
                <w:szCs w:val="20"/>
              </w:rPr>
              <w:t xml:space="preserve"> </w:t>
            </w:r>
            <w:r w:rsidRPr="00F5339C">
              <w:rPr>
                <w:rFonts w:eastAsia="Calibri" w:cstheme="minorHAnsi"/>
                <w:sz w:val="20"/>
                <w:szCs w:val="20"/>
              </w:rPr>
              <w:t>ανάγκες της επαγγελματικής τους ανάπτυξης</w:t>
            </w:r>
          </w:p>
          <w:p w14:paraId="13804318" w14:textId="77777777" w:rsidR="00754C0D" w:rsidRPr="00F5339C" w:rsidRDefault="00754C0D" w:rsidP="00014D95">
            <w:pPr>
              <w:widowControl w:val="0"/>
              <w:autoSpaceDE w:val="0"/>
              <w:autoSpaceDN w:val="0"/>
              <w:adjustRightInd w:val="0"/>
              <w:rPr>
                <w:rFonts w:eastAsia="Calibri" w:cstheme="minorHAnsi"/>
                <w:sz w:val="20"/>
                <w:szCs w:val="20"/>
              </w:rPr>
            </w:pPr>
          </w:p>
        </w:tc>
      </w:tr>
      <w:tr w:rsidR="00754C0D" w:rsidRPr="00F5339C" w14:paraId="1606F4FA"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5D5EB9B3" w14:textId="77777777" w:rsidR="00754C0D" w:rsidRPr="00F5339C" w:rsidRDefault="00754C0D" w:rsidP="00014D95">
            <w:pPr>
              <w:rPr>
                <w:rFonts w:cstheme="minorHAnsi"/>
                <w:b/>
                <w:sz w:val="20"/>
                <w:szCs w:val="20"/>
              </w:rPr>
            </w:pPr>
            <w:r w:rsidRPr="00F5339C">
              <w:rPr>
                <w:rFonts w:cstheme="minorHAnsi"/>
                <w:b/>
                <w:sz w:val="20"/>
                <w:szCs w:val="20"/>
              </w:rPr>
              <w:lastRenderedPageBreak/>
              <w:t>Γενικές Ικανότητες</w:t>
            </w:r>
          </w:p>
        </w:tc>
      </w:tr>
      <w:tr w:rsidR="00754C0D" w:rsidRPr="00F5339C" w14:paraId="68C2444C" w14:textId="77777777" w:rsidTr="00014D95">
        <w:tc>
          <w:tcPr>
            <w:tcW w:w="8472" w:type="dxa"/>
            <w:gridSpan w:val="2"/>
            <w:tcBorders>
              <w:top w:val="nil"/>
              <w:bottom w:val="nil"/>
            </w:tcBorders>
            <w:shd w:val="clear" w:color="auto" w:fill="DDD9C3"/>
          </w:tcPr>
          <w:p w14:paraId="23F0D258"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4F206A64"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FC2F8A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5C98E08"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505ABCD2"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440A9E2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Αυτόνομη εργασία </w:t>
            </w:r>
          </w:p>
          <w:p w14:paraId="666129A8"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Ομαδική εργασία </w:t>
            </w:r>
          </w:p>
          <w:p w14:paraId="388811C9"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571F1A3E"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5F3EAEA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2BE958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Σχεδιασμός και διαχείριση έργων </w:t>
            </w:r>
          </w:p>
          <w:p w14:paraId="647C497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0F1B551E"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269D262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75CE9B15"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Άσκηση κριτικής και αυτοκριτικής </w:t>
            </w:r>
          </w:p>
          <w:p w14:paraId="122075CF"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02543F60" w14:textId="77777777" w:rsidR="00754C0D" w:rsidRPr="00F5339C" w:rsidRDefault="00754C0D" w:rsidP="00014D95">
            <w:pPr>
              <w:rPr>
                <w:rFonts w:cstheme="minorHAnsi"/>
                <w:i/>
                <w:sz w:val="20"/>
                <w:szCs w:val="20"/>
              </w:rPr>
            </w:pPr>
            <w:r w:rsidRPr="00F5339C">
              <w:rPr>
                <w:rFonts w:cstheme="minorHAnsi"/>
                <w:i/>
                <w:sz w:val="20"/>
                <w:szCs w:val="20"/>
              </w:rPr>
              <w:t>……</w:t>
            </w:r>
          </w:p>
          <w:p w14:paraId="750FE9B0" w14:textId="77777777" w:rsidR="00754C0D" w:rsidRPr="00F5339C" w:rsidRDefault="00754C0D" w:rsidP="00014D95">
            <w:pPr>
              <w:rPr>
                <w:rFonts w:cstheme="minorHAnsi"/>
                <w:i/>
                <w:sz w:val="20"/>
                <w:szCs w:val="20"/>
              </w:rPr>
            </w:pPr>
            <w:r w:rsidRPr="00F5339C">
              <w:rPr>
                <w:rFonts w:cstheme="minorHAnsi"/>
                <w:i/>
                <w:sz w:val="20"/>
                <w:szCs w:val="20"/>
              </w:rPr>
              <w:t>Άλλες…</w:t>
            </w:r>
          </w:p>
          <w:p w14:paraId="7E84FE65" w14:textId="77777777" w:rsidR="00754C0D" w:rsidRPr="00F5339C" w:rsidRDefault="00754C0D" w:rsidP="00014D95">
            <w:pPr>
              <w:rPr>
                <w:rFonts w:cstheme="minorHAnsi"/>
                <w:b/>
                <w:sz w:val="20"/>
                <w:szCs w:val="20"/>
              </w:rPr>
            </w:pPr>
            <w:r w:rsidRPr="00F5339C">
              <w:rPr>
                <w:rFonts w:cstheme="minorHAnsi"/>
                <w:i/>
                <w:sz w:val="20"/>
                <w:szCs w:val="20"/>
              </w:rPr>
              <w:t>…….</w:t>
            </w:r>
          </w:p>
        </w:tc>
      </w:tr>
      <w:tr w:rsidR="00754C0D" w:rsidRPr="00F5339C" w14:paraId="3D161F5C" w14:textId="77777777" w:rsidTr="00014D95">
        <w:tc>
          <w:tcPr>
            <w:tcW w:w="8472" w:type="dxa"/>
            <w:gridSpan w:val="2"/>
            <w:tcBorders>
              <w:bottom w:val="single" w:sz="4" w:space="0" w:color="auto"/>
            </w:tcBorders>
          </w:tcPr>
          <w:p w14:paraId="299E685A" w14:textId="77777777" w:rsidR="00754C0D" w:rsidRPr="00F5339C" w:rsidRDefault="00754C0D" w:rsidP="00014D95">
            <w:pPr>
              <w:rPr>
                <w:rFonts w:cstheme="minorHAnsi"/>
                <w:i/>
                <w:sz w:val="20"/>
                <w:szCs w:val="20"/>
              </w:rPr>
            </w:pPr>
          </w:p>
        </w:tc>
      </w:tr>
    </w:tbl>
    <w:p w14:paraId="14BDDE06" w14:textId="77777777" w:rsidR="00754C0D" w:rsidRPr="00F5339C" w:rsidRDefault="00754C0D" w:rsidP="00DB5B81">
      <w:pPr>
        <w:pStyle w:val="a6"/>
        <w:widowControl w:val="0"/>
        <w:numPr>
          <w:ilvl w:val="1"/>
          <w:numId w:val="14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2"/>
      </w:tblGrid>
      <w:tr w:rsidR="00754C0D" w:rsidRPr="00F5339C" w14:paraId="423D3930" w14:textId="77777777" w:rsidTr="000A11BC">
        <w:trPr>
          <w:trHeight w:val="988"/>
        </w:trPr>
        <w:tc>
          <w:tcPr>
            <w:tcW w:w="8472" w:type="dxa"/>
          </w:tcPr>
          <w:p w14:paraId="52FB383D"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Σύντομη Περιγραφή Μαθήματος………..</w:t>
            </w:r>
          </w:p>
          <w:p w14:paraId="0AA94E83"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 xml:space="preserve">Στα περιεχόμενα του μαθήματος αναζητείται το διεπιστημονικό νόημα γύρω από τα </w:t>
            </w:r>
            <w:proofErr w:type="spellStart"/>
            <w:r w:rsidRPr="00F5339C">
              <w:rPr>
                <w:rFonts w:eastAsia="Calibri" w:cstheme="minorHAnsi"/>
                <w:bCs/>
                <w:iCs/>
                <w:sz w:val="20"/>
                <w:szCs w:val="20"/>
              </w:rPr>
              <w:t>ΑμεΑ</w:t>
            </w:r>
            <w:proofErr w:type="spellEnd"/>
            <w:r w:rsidRPr="00F5339C">
              <w:rPr>
                <w:rFonts w:eastAsia="Calibri" w:cstheme="minorHAnsi"/>
                <w:bCs/>
                <w:iCs/>
                <w:sz w:val="20"/>
                <w:szCs w:val="20"/>
              </w:rPr>
              <w:t xml:space="preserve"> και τα </w:t>
            </w:r>
            <w:proofErr w:type="spellStart"/>
            <w:r w:rsidRPr="00F5339C">
              <w:rPr>
                <w:rFonts w:eastAsia="Calibri" w:cstheme="minorHAnsi"/>
                <w:bCs/>
                <w:iCs/>
                <w:sz w:val="20"/>
                <w:szCs w:val="20"/>
              </w:rPr>
              <w:t>ΑμΕΕΑ</w:t>
            </w:r>
            <w:proofErr w:type="spellEnd"/>
            <w:r w:rsidRPr="00F5339C">
              <w:rPr>
                <w:rFonts w:eastAsia="Calibri" w:cstheme="minorHAnsi"/>
                <w:bCs/>
                <w:iCs/>
                <w:sz w:val="20"/>
                <w:szCs w:val="20"/>
              </w:rPr>
              <w:t xml:space="preserve"> την αναγνώριση της διαφορετικότητας, του καθολικού σχεδιασμού και της προσβασιμότητας στο πεδίο της Ειδικής Αγωγής και Εκπαίδευσης. Η λειτουργικότητα των </w:t>
            </w:r>
            <w:proofErr w:type="spellStart"/>
            <w:r w:rsidRPr="00F5339C">
              <w:rPr>
                <w:rFonts w:eastAsia="Calibri" w:cstheme="minorHAnsi"/>
                <w:bCs/>
                <w:iCs/>
                <w:sz w:val="20"/>
                <w:szCs w:val="20"/>
              </w:rPr>
              <w:t>ΑμεΑ</w:t>
            </w:r>
            <w:proofErr w:type="spellEnd"/>
            <w:r w:rsidRPr="00F5339C">
              <w:rPr>
                <w:rFonts w:eastAsia="Calibri" w:cstheme="minorHAnsi"/>
                <w:bCs/>
                <w:iCs/>
                <w:sz w:val="20"/>
                <w:szCs w:val="20"/>
              </w:rPr>
              <w:t xml:space="preserve"> και τα </w:t>
            </w:r>
            <w:proofErr w:type="spellStart"/>
            <w:r w:rsidRPr="00F5339C">
              <w:rPr>
                <w:rFonts w:eastAsia="Calibri" w:cstheme="minorHAnsi"/>
                <w:bCs/>
                <w:iCs/>
                <w:sz w:val="20"/>
                <w:szCs w:val="20"/>
              </w:rPr>
              <w:t>ΑμΕΕΑ</w:t>
            </w:r>
            <w:proofErr w:type="spellEnd"/>
            <w:r w:rsidRPr="00F5339C">
              <w:rPr>
                <w:rFonts w:eastAsia="Calibri" w:cstheme="minorHAnsi"/>
                <w:bCs/>
                <w:iCs/>
                <w:sz w:val="20"/>
                <w:szCs w:val="20"/>
              </w:rPr>
              <w:t xml:space="preserve"> προσδιορίζεται με τα χαρακτηριστικά των ατόμων που περιγράφονται στο ταξινομικό σύστημα</w:t>
            </w:r>
            <w:r>
              <w:rPr>
                <w:rFonts w:eastAsia="Calibri" w:cstheme="minorHAnsi"/>
                <w:bCs/>
                <w:iCs/>
                <w:sz w:val="20"/>
                <w:szCs w:val="20"/>
              </w:rPr>
              <w:t xml:space="preserve">  </w:t>
            </w:r>
            <w:r w:rsidRPr="00F5339C">
              <w:rPr>
                <w:rFonts w:eastAsia="Calibri" w:cstheme="minorHAnsi"/>
                <w:bCs/>
                <w:iCs/>
                <w:sz w:val="20"/>
                <w:szCs w:val="20"/>
              </w:rPr>
              <w:t>ICD – 11 και το DSM – IV (2013) και τις σοβαρές παθήσεις [σωματικές και ψυχικές].</w:t>
            </w:r>
            <w:r>
              <w:rPr>
                <w:rFonts w:eastAsia="Calibri" w:cstheme="minorHAnsi"/>
                <w:bCs/>
                <w:iCs/>
                <w:sz w:val="20"/>
                <w:szCs w:val="20"/>
              </w:rPr>
              <w:t xml:space="preserve"> </w:t>
            </w:r>
            <w:r w:rsidRPr="00F5339C">
              <w:rPr>
                <w:rFonts w:eastAsia="Calibri" w:cstheme="minorHAnsi"/>
                <w:bCs/>
                <w:iCs/>
                <w:sz w:val="20"/>
                <w:szCs w:val="20"/>
              </w:rPr>
              <w:t xml:space="preserve">Σύμφωνα με την εκπαιδευτική θεώρηση στα </w:t>
            </w:r>
            <w:proofErr w:type="spellStart"/>
            <w:r w:rsidRPr="00F5339C">
              <w:rPr>
                <w:rFonts w:eastAsia="Calibri" w:cstheme="minorHAnsi"/>
                <w:bCs/>
                <w:iCs/>
                <w:sz w:val="20"/>
                <w:szCs w:val="20"/>
              </w:rPr>
              <w:t>ΑμεΑ</w:t>
            </w:r>
            <w:proofErr w:type="spellEnd"/>
            <w:r w:rsidRPr="00F5339C">
              <w:rPr>
                <w:rFonts w:eastAsia="Calibri" w:cstheme="minorHAnsi"/>
                <w:bCs/>
                <w:iCs/>
                <w:sz w:val="20"/>
                <w:szCs w:val="20"/>
              </w:rPr>
              <w:t xml:space="preserve"> και τα </w:t>
            </w:r>
            <w:proofErr w:type="spellStart"/>
            <w:r w:rsidRPr="00F5339C">
              <w:rPr>
                <w:rFonts w:eastAsia="Calibri" w:cstheme="minorHAnsi"/>
                <w:bCs/>
                <w:iCs/>
                <w:sz w:val="20"/>
                <w:szCs w:val="20"/>
              </w:rPr>
              <w:t>ΑμΕΕΑ</w:t>
            </w:r>
            <w:proofErr w:type="spellEnd"/>
            <w:r>
              <w:rPr>
                <w:rFonts w:eastAsia="Calibri" w:cstheme="minorHAnsi"/>
                <w:bCs/>
                <w:iCs/>
                <w:sz w:val="20"/>
                <w:szCs w:val="20"/>
              </w:rPr>
              <w:t xml:space="preserve"> </w:t>
            </w:r>
            <w:r w:rsidRPr="00F5339C">
              <w:rPr>
                <w:rFonts w:eastAsia="Calibri" w:cstheme="minorHAnsi"/>
                <w:bCs/>
                <w:iCs/>
                <w:sz w:val="20"/>
                <w:szCs w:val="20"/>
              </w:rPr>
              <w:t xml:space="preserve">συγκαταλέγονται όσοι για ολόκληρη ή ορισμένη περίοδο της σχολικής τους ζωής εμφανίζουν σημαντικές δυσκολίες μάθησης εξαιτίας αισθητηριακών, νοητικών, γνωστικών, αναπτυξιακών προβλημάτων, ψυχικών και νευροψυχικών διαταραχών οι οποίες, σύμφωνα με τη διεπιστημονική αξιολόγηση, επηρεάζουν τη διαδικασία της σχολικής προσαρμογής και μάθησης. </w:t>
            </w:r>
          </w:p>
          <w:p w14:paraId="1C359C9B" w14:textId="77777777" w:rsidR="000A11B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Οι εκπαιδευτικές εφαρμογές και τα αποτελέσματα της ΕΑΕ παρουσιάζονται σε Τμήματα Ένταξης σε γενικά σχολεία, Ενταξιακά Προγράμματα Παράλληλης Στήριξης, Ειδικά Σχολεία (νηπιαγωγεία, δημοτικά, γυμνάσια, επαγγελματικά λύκεια), Εργαστήρια Ειδικής Επαγγελματικής Εκπαίδευσης και Κατάρτισης (ΕΕΕΕΚ), σε Ενιαία Ειδικά Επαγγελματικά Γυμνάσια και Λύκεια (ΕΝ.Ε.Ε.ΓΥ.Λ.) καθώς και στα Κέντρα</w:t>
            </w:r>
            <w:r>
              <w:rPr>
                <w:rFonts w:eastAsia="Calibri" w:cstheme="minorHAnsi"/>
                <w:bCs/>
                <w:iCs/>
                <w:sz w:val="20"/>
                <w:szCs w:val="20"/>
              </w:rPr>
              <w:t xml:space="preserve"> </w:t>
            </w:r>
            <w:r w:rsidRPr="00F5339C">
              <w:rPr>
                <w:rFonts w:eastAsia="Calibri" w:cstheme="minorHAnsi"/>
                <w:bCs/>
                <w:iCs/>
                <w:sz w:val="20"/>
                <w:szCs w:val="20"/>
              </w:rPr>
              <w:t>Διάγνωσης</w:t>
            </w:r>
            <w:r>
              <w:rPr>
                <w:rFonts w:eastAsia="Calibri" w:cstheme="minorHAnsi"/>
                <w:bCs/>
                <w:iCs/>
                <w:sz w:val="20"/>
                <w:szCs w:val="20"/>
              </w:rPr>
              <w:t xml:space="preserve"> </w:t>
            </w:r>
            <w:r w:rsidRPr="00F5339C">
              <w:rPr>
                <w:rFonts w:eastAsia="Calibri" w:cstheme="minorHAnsi"/>
                <w:bCs/>
                <w:iCs/>
                <w:sz w:val="20"/>
                <w:szCs w:val="20"/>
              </w:rPr>
              <w:t>Αξιολόγησης Συμβουλευτικής και Υποστήριξης [ΚΕ.ΔΑ.ΣΥ].</w:t>
            </w:r>
          </w:p>
          <w:p w14:paraId="4FC5B5CF"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0A11BC" w:rsidRPr="00F5339C">
              <w:rPr>
                <w:rFonts w:cstheme="minorHAnsi"/>
                <w:sz w:val="20"/>
                <w:szCs w:val="20"/>
              </w:rPr>
              <w:t xml:space="preserve"> Η αρίθμηση αναφέρεται στην αντίστοιχη εβδομάδα του μαθήματος.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115"/>
              <w:gridCol w:w="2634"/>
              <w:gridCol w:w="2748"/>
            </w:tblGrid>
            <w:tr w:rsidR="00754C0D" w:rsidRPr="00F5339C" w14:paraId="66243EAB" w14:textId="77777777" w:rsidTr="00014D95">
              <w:tc>
                <w:tcPr>
                  <w:tcW w:w="1667" w:type="pct"/>
                  <w:shd w:val="clear" w:color="auto" w:fill="auto"/>
                </w:tcPr>
                <w:p w14:paraId="6EDC9552" w14:textId="77777777" w:rsidR="00754C0D" w:rsidRPr="00F5339C" w:rsidRDefault="00754C0D" w:rsidP="00014D95">
                  <w:pPr>
                    <w:rPr>
                      <w:rFonts w:cstheme="minorHAnsi"/>
                      <w:b/>
                      <w:sz w:val="20"/>
                      <w:szCs w:val="20"/>
                    </w:rPr>
                  </w:pPr>
                  <w:r w:rsidRPr="00F5339C">
                    <w:rPr>
                      <w:rFonts w:cstheme="minorHAnsi"/>
                      <w:b/>
                      <w:sz w:val="20"/>
                      <w:szCs w:val="20"/>
                    </w:rPr>
                    <w:t>Τίτλος ενότητας</w:t>
                  </w:r>
                </w:p>
              </w:tc>
              <w:tc>
                <w:tcPr>
                  <w:tcW w:w="1667" w:type="pct"/>
                  <w:gridSpan w:val="2"/>
                  <w:shd w:val="clear" w:color="auto" w:fill="auto"/>
                </w:tcPr>
                <w:p w14:paraId="1F5963CD" w14:textId="77777777" w:rsidR="00754C0D" w:rsidRPr="00F5339C" w:rsidRDefault="00754C0D" w:rsidP="00014D95">
                  <w:pPr>
                    <w:rPr>
                      <w:rFonts w:cstheme="minorHAnsi"/>
                      <w:b/>
                      <w:sz w:val="20"/>
                      <w:szCs w:val="20"/>
                    </w:rPr>
                  </w:pPr>
                  <w:r w:rsidRPr="00F5339C">
                    <w:rPr>
                      <w:rFonts w:cstheme="minorHAnsi"/>
                      <w:b/>
                      <w:sz w:val="20"/>
                      <w:szCs w:val="20"/>
                    </w:rPr>
                    <w:t>Βιβλιογραφία</w:t>
                  </w:r>
                </w:p>
              </w:tc>
              <w:tc>
                <w:tcPr>
                  <w:tcW w:w="1666" w:type="pct"/>
                  <w:shd w:val="clear" w:color="auto" w:fill="auto"/>
                </w:tcPr>
                <w:p w14:paraId="43567070" w14:textId="77777777" w:rsidR="00754C0D" w:rsidRPr="00F5339C" w:rsidRDefault="00754C0D" w:rsidP="00014D95">
                  <w:pPr>
                    <w:rPr>
                      <w:rFonts w:cstheme="minorHAnsi"/>
                      <w:b/>
                      <w:sz w:val="20"/>
                      <w:szCs w:val="20"/>
                    </w:rPr>
                  </w:pPr>
                  <w:r w:rsidRPr="00F5339C">
                    <w:rPr>
                      <w:rFonts w:cstheme="minorHAnsi"/>
                      <w:b/>
                      <w:sz w:val="20"/>
                      <w:szCs w:val="20"/>
                    </w:rPr>
                    <w:t>Σύνδεσμος παρουσίασης</w:t>
                  </w:r>
                </w:p>
              </w:tc>
            </w:tr>
            <w:tr w:rsidR="00754C0D" w:rsidRPr="00F5339C" w14:paraId="01110F22" w14:textId="77777777" w:rsidTr="00014D95">
              <w:tc>
                <w:tcPr>
                  <w:tcW w:w="1667" w:type="pct"/>
                  <w:shd w:val="clear" w:color="auto" w:fill="auto"/>
                </w:tcPr>
                <w:p w14:paraId="178518FD"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lastRenderedPageBreak/>
                    <w:t>[1] Εννοιολογική θεώρηση της Ειδικής</w:t>
                  </w:r>
                  <w:r>
                    <w:rPr>
                      <w:rFonts w:cstheme="minorHAnsi"/>
                      <w:sz w:val="20"/>
                      <w:szCs w:val="20"/>
                    </w:rPr>
                    <w:t xml:space="preserve"> </w:t>
                  </w:r>
                  <w:r w:rsidRPr="00F5339C">
                    <w:rPr>
                      <w:rFonts w:cstheme="minorHAnsi"/>
                      <w:sz w:val="20"/>
                      <w:szCs w:val="20"/>
                    </w:rPr>
                    <w:t xml:space="preserve"> Αγωγής και Εκπαίδευσης [ΕΑΕ]. Έμφαση σε άτομα με νοητικές αναπηρίες</w:t>
                  </w:r>
                </w:p>
              </w:tc>
              <w:tc>
                <w:tcPr>
                  <w:tcW w:w="1667" w:type="pct"/>
                  <w:gridSpan w:val="2"/>
                  <w:shd w:val="clear" w:color="auto" w:fill="auto"/>
                </w:tcPr>
                <w:p w14:paraId="681C66D8" w14:textId="77777777" w:rsidR="00754C0D" w:rsidRPr="00F5339C" w:rsidRDefault="00754C0D" w:rsidP="00014D95">
                  <w:pPr>
                    <w:rPr>
                      <w:rFonts w:cstheme="minorHAnsi"/>
                      <w:sz w:val="20"/>
                      <w:szCs w:val="20"/>
                    </w:rPr>
                  </w:pPr>
                  <w:r w:rsidRPr="00F5339C">
                    <w:rPr>
                      <w:rFonts w:cstheme="minorHAnsi"/>
                      <w:sz w:val="20"/>
                      <w:szCs w:val="20"/>
                    </w:rPr>
                    <w:t xml:space="preserve">Χρηστάκης Κ.Γ. (2011) Η Εκπαίδευση των Παιδιών με Δυσκολίες: Εισαγωγή στην Ειδική Αγωγή. Τόμος Α', και Β’. Αθήνα: </w:t>
                  </w:r>
                  <w:proofErr w:type="spellStart"/>
                  <w:r w:rsidRPr="00F5339C">
                    <w:rPr>
                      <w:rFonts w:cstheme="minorHAnsi"/>
                      <w:sz w:val="20"/>
                      <w:szCs w:val="20"/>
                    </w:rPr>
                    <w:t>Διάδραση</w:t>
                  </w:r>
                  <w:proofErr w:type="spellEnd"/>
                </w:p>
              </w:tc>
              <w:tc>
                <w:tcPr>
                  <w:tcW w:w="1666" w:type="pct"/>
                  <w:shd w:val="clear" w:color="auto" w:fill="auto"/>
                </w:tcPr>
                <w:p w14:paraId="24A24A81"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https://eclass.uop.gr/modules/document/index.php?course=PHI123&amp;openDir=/60029a48IUfX</w:t>
                  </w:r>
                  <w:r>
                    <w:rPr>
                      <w:rFonts w:cstheme="minorHAnsi"/>
                      <w:sz w:val="20"/>
                      <w:szCs w:val="20"/>
                    </w:rPr>
                    <w:t xml:space="preserve"> </w:t>
                  </w:r>
                </w:p>
              </w:tc>
            </w:tr>
            <w:tr w:rsidR="00754C0D" w:rsidRPr="00F5339C" w14:paraId="2402C10C" w14:textId="77777777" w:rsidTr="00014D95">
              <w:tc>
                <w:tcPr>
                  <w:tcW w:w="1667" w:type="pct"/>
                  <w:shd w:val="clear" w:color="auto" w:fill="auto"/>
                </w:tcPr>
                <w:p w14:paraId="067E3DC8"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[2] Το άτομο η αναπηρία και η προσβασιμότητα στην κοινότητα. Το πρόβλημα της διεπιστημονικής συνεργασίας στην ΕΑΕ. Έμφαση σε άτομα με κινητικές αναπηρίες.</w:t>
                  </w:r>
                </w:p>
              </w:tc>
              <w:tc>
                <w:tcPr>
                  <w:tcW w:w="1667" w:type="pct"/>
                  <w:gridSpan w:val="2"/>
                  <w:shd w:val="clear" w:color="auto" w:fill="auto"/>
                </w:tcPr>
                <w:p w14:paraId="3414DE80" w14:textId="77777777" w:rsidR="00754C0D" w:rsidRPr="00F5339C" w:rsidRDefault="00754C0D" w:rsidP="00014D95">
                  <w:pPr>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Κορέα Μ. (2017). Το άτομο η αναπηρία και η προσβασιμότητα στην κοινότητα.Κεφ.2. Στο </w:t>
                  </w:r>
                  <w:r w:rsidRPr="00F5339C">
                    <w:rPr>
                      <w:rStyle w:val="ac"/>
                      <w:rFonts w:cstheme="minorHAnsi"/>
                      <w:sz w:val="20"/>
                      <w:szCs w:val="20"/>
                    </w:rPr>
                    <w:t>Ειδική Αγωγή και Εκπαίδευση . Η ‘‘δια’’ της ειδικής αγωγής πρόταση εκπαίδευσης των παιδιών και νέων με ιδιαιτερότητες</w:t>
                  </w:r>
                  <w:r w:rsidRPr="00F5339C">
                    <w:rPr>
                      <w:rFonts w:cstheme="minorHAnsi"/>
                      <w:sz w:val="20"/>
                      <w:szCs w:val="20"/>
                    </w:rPr>
                    <w:t xml:space="preserve"> (</w:t>
                  </w:r>
                  <w:proofErr w:type="spellStart"/>
                  <w:r w:rsidRPr="00F5339C">
                    <w:rPr>
                      <w:rFonts w:cstheme="minorHAnsi"/>
                      <w:sz w:val="20"/>
                      <w:szCs w:val="20"/>
                    </w:rPr>
                    <w:t>σσ</w:t>
                  </w:r>
                  <w:proofErr w:type="spellEnd"/>
                  <w:r w:rsidRPr="00F5339C">
                    <w:rPr>
                      <w:rFonts w:cstheme="minorHAnsi"/>
                      <w:sz w:val="20"/>
                      <w:szCs w:val="20"/>
                    </w:rPr>
                    <w:t xml:space="preserve">. 121-189). Πάτρα: </w:t>
                  </w:r>
                  <w:proofErr w:type="spellStart"/>
                  <w:r w:rsidRPr="00F5339C">
                    <w:rPr>
                      <w:rFonts w:cstheme="minorHAnsi"/>
                      <w:sz w:val="20"/>
                      <w:szCs w:val="20"/>
                    </w:rPr>
                    <w:t>OPPORtUNA</w:t>
                  </w:r>
                  <w:proofErr w:type="spellEnd"/>
                </w:p>
              </w:tc>
              <w:tc>
                <w:tcPr>
                  <w:tcW w:w="1666" w:type="pct"/>
                  <w:shd w:val="clear" w:color="auto" w:fill="auto"/>
                </w:tcPr>
                <w:p w14:paraId="1FA8A65B"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https://eclass.uop.gr/modules/document/index.php?course=PHI123&amp;openDir=/60029a6fHxSL</w:t>
                  </w:r>
                </w:p>
              </w:tc>
            </w:tr>
            <w:tr w:rsidR="00754C0D" w:rsidRPr="00F5339C" w14:paraId="1E5FDD7D" w14:textId="77777777" w:rsidTr="00014D95">
              <w:tc>
                <w:tcPr>
                  <w:tcW w:w="1667" w:type="pct"/>
                  <w:shd w:val="clear" w:color="auto" w:fill="auto"/>
                </w:tcPr>
                <w:p w14:paraId="18B4AC3C"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[3] ΕΑΕ, </w:t>
                  </w:r>
                  <w:proofErr w:type="spellStart"/>
                  <w:r w:rsidRPr="00F5339C">
                    <w:rPr>
                      <w:rFonts w:cstheme="minorHAnsi"/>
                      <w:sz w:val="20"/>
                      <w:szCs w:val="20"/>
                    </w:rPr>
                    <w:t>νευροεκπαίδευση</w:t>
                  </w:r>
                  <w:proofErr w:type="spellEnd"/>
                  <w:r w:rsidRPr="00F5339C">
                    <w:rPr>
                      <w:rFonts w:cstheme="minorHAnsi"/>
                      <w:sz w:val="20"/>
                      <w:szCs w:val="20"/>
                    </w:rPr>
                    <w:t>, ΕΕΑ και η ετοιμότητα στην μαθησιακή διαδικασία.</w:t>
                  </w:r>
                </w:p>
              </w:tc>
              <w:tc>
                <w:tcPr>
                  <w:tcW w:w="1667" w:type="pct"/>
                  <w:gridSpan w:val="2"/>
                  <w:shd w:val="clear" w:color="auto" w:fill="auto"/>
                </w:tcPr>
                <w:p w14:paraId="664044D6" w14:textId="77777777" w:rsidR="00754C0D" w:rsidRPr="00F5339C" w:rsidRDefault="00754C0D" w:rsidP="00014D95">
                  <w:pPr>
                    <w:rPr>
                      <w:rFonts w:cstheme="minorHAnsi"/>
                      <w:sz w:val="20"/>
                      <w:szCs w:val="20"/>
                    </w:rPr>
                  </w:pPr>
                  <w:r w:rsidRPr="00F5339C">
                    <w:rPr>
                      <w:rFonts w:cstheme="minorHAnsi"/>
                      <w:sz w:val="20"/>
                      <w:szCs w:val="20"/>
                    </w:rPr>
                    <w:t xml:space="preserve">Χρηστάκης, Κ. (2011). Τα παιδιά με μαθησιακές δυσκολίες. Κεφάλαιο, 7. Στο </w:t>
                  </w:r>
                  <w:r w:rsidRPr="00F5339C">
                    <w:rPr>
                      <w:rStyle w:val="ac"/>
                      <w:rFonts w:cstheme="minorHAnsi"/>
                      <w:sz w:val="20"/>
                      <w:szCs w:val="20"/>
                    </w:rPr>
                    <w:t>Η Εκπαίδευση των παιδιών με δυσκολίες. Εισαγωγή στην Ειδική Αγωγή</w:t>
                  </w:r>
                  <w:r w:rsidRPr="00F5339C">
                    <w:rPr>
                      <w:rFonts w:cstheme="minorHAnsi"/>
                      <w:sz w:val="20"/>
                      <w:szCs w:val="20"/>
                    </w:rPr>
                    <w:t xml:space="preserve"> (</w:t>
                  </w:r>
                  <w:proofErr w:type="spellStart"/>
                  <w:r w:rsidRPr="00F5339C">
                    <w:rPr>
                      <w:rFonts w:cstheme="minorHAnsi"/>
                      <w:sz w:val="20"/>
                      <w:szCs w:val="20"/>
                    </w:rPr>
                    <w:t>Τόμ</w:t>
                  </w:r>
                  <w:proofErr w:type="spellEnd"/>
                  <w:r w:rsidRPr="00F5339C">
                    <w:rPr>
                      <w:rFonts w:cstheme="minorHAnsi"/>
                      <w:sz w:val="20"/>
                      <w:szCs w:val="20"/>
                    </w:rPr>
                    <w:t xml:space="preserve">. Α', </w:t>
                  </w:r>
                  <w:proofErr w:type="spellStart"/>
                  <w:r w:rsidRPr="00F5339C">
                    <w:rPr>
                      <w:rFonts w:cstheme="minorHAnsi"/>
                      <w:sz w:val="20"/>
                      <w:szCs w:val="20"/>
                    </w:rPr>
                    <w:t>σσ</w:t>
                  </w:r>
                  <w:proofErr w:type="spellEnd"/>
                  <w:r w:rsidRPr="00F5339C">
                    <w:rPr>
                      <w:rFonts w:cstheme="minorHAnsi"/>
                      <w:sz w:val="20"/>
                      <w:szCs w:val="20"/>
                    </w:rPr>
                    <w:t xml:space="preserve">. 259-300). Αθήνα: </w:t>
                  </w:r>
                  <w:proofErr w:type="spellStart"/>
                  <w:r w:rsidRPr="00F5339C">
                    <w:rPr>
                      <w:rFonts w:cstheme="minorHAnsi"/>
                      <w:sz w:val="20"/>
                      <w:szCs w:val="20"/>
                    </w:rPr>
                    <w:t>Διάδραση</w:t>
                  </w:r>
                  <w:proofErr w:type="spellEnd"/>
                </w:p>
              </w:tc>
              <w:tc>
                <w:tcPr>
                  <w:tcW w:w="1666" w:type="pct"/>
                  <w:shd w:val="clear" w:color="auto" w:fill="auto"/>
                </w:tcPr>
                <w:p w14:paraId="4A9DAF6E"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https://eclass.uop.gr/modules/document/index.php?course=PHI123&amp;openDir=/60029aa9MauT</w:t>
                  </w:r>
                </w:p>
              </w:tc>
            </w:tr>
            <w:tr w:rsidR="00754C0D" w:rsidRPr="00F5339C" w14:paraId="528CD058" w14:textId="77777777" w:rsidTr="00014D95">
              <w:tc>
                <w:tcPr>
                  <w:tcW w:w="1667" w:type="pct"/>
                  <w:shd w:val="clear" w:color="auto" w:fill="auto"/>
                </w:tcPr>
                <w:p w14:paraId="5EC0C5AC"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[4] Εκπαιδευτικά εργαλεία και παιδαγωγικές μεθοδολογίες στην ΕΑΕ. Έμφαση σε άτομα με Διαταραχές Ελλειμματικής Προσοχής με ή χωρίς </w:t>
                  </w:r>
                  <w:proofErr w:type="spellStart"/>
                  <w:r w:rsidRPr="00F5339C">
                    <w:rPr>
                      <w:rFonts w:cstheme="minorHAnsi"/>
                      <w:sz w:val="20"/>
                      <w:szCs w:val="20"/>
                    </w:rPr>
                    <w:t>Υπερκινητικότητα</w:t>
                  </w:r>
                  <w:proofErr w:type="spellEnd"/>
                  <w:r w:rsidRPr="00F5339C">
                    <w:rPr>
                      <w:rFonts w:cstheme="minorHAnsi"/>
                      <w:sz w:val="20"/>
                      <w:szCs w:val="20"/>
                    </w:rPr>
                    <w:t xml:space="preserve"> (ΔΕΠΥ)</w:t>
                  </w:r>
                </w:p>
              </w:tc>
              <w:tc>
                <w:tcPr>
                  <w:tcW w:w="1667" w:type="pct"/>
                  <w:gridSpan w:val="2"/>
                  <w:shd w:val="clear" w:color="auto" w:fill="auto"/>
                </w:tcPr>
                <w:p w14:paraId="246C3958" w14:textId="77777777" w:rsidR="00754C0D" w:rsidRPr="00F5339C" w:rsidRDefault="00754C0D" w:rsidP="00014D95">
                  <w:pPr>
                    <w:rPr>
                      <w:rFonts w:cstheme="minorHAnsi"/>
                      <w:sz w:val="20"/>
                      <w:szCs w:val="20"/>
                    </w:rPr>
                  </w:pPr>
                  <w:r w:rsidRPr="00F5339C">
                    <w:rPr>
                      <w:rFonts w:cstheme="minorHAnsi"/>
                      <w:sz w:val="20"/>
                      <w:szCs w:val="20"/>
                    </w:rPr>
                    <w:t xml:space="preserve">Αβραμίδης, </w:t>
                  </w:r>
                  <w:proofErr w:type="spellStart"/>
                  <w:r w:rsidRPr="00F5339C">
                    <w:rPr>
                      <w:rFonts w:cstheme="minorHAnsi"/>
                      <w:sz w:val="20"/>
                      <w:szCs w:val="20"/>
                    </w:rPr>
                    <w:t>Ηλ</w:t>
                  </w:r>
                  <w:proofErr w:type="spellEnd"/>
                  <w:r w:rsidRPr="00F5339C">
                    <w:rPr>
                      <w:rFonts w:cstheme="minorHAnsi"/>
                      <w:sz w:val="20"/>
                      <w:szCs w:val="20"/>
                    </w:rPr>
                    <w:t xml:space="preserve">., &amp; Καλύβα, Ε. (2006). </w:t>
                  </w:r>
                  <w:r w:rsidRPr="00F5339C">
                    <w:rPr>
                      <w:rStyle w:val="ac"/>
                      <w:rFonts w:cstheme="minorHAnsi"/>
                      <w:sz w:val="20"/>
                      <w:szCs w:val="20"/>
                    </w:rPr>
                    <w:t>Μέθοδοι Έρευνας στη Ειδική Αγωγή.</w:t>
                  </w:r>
                  <w:r w:rsidRPr="00F5339C">
                    <w:rPr>
                      <w:rFonts w:cstheme="minorHAnsi"/>
                      <w:sz w:val="20"/>
                      <w:szCs w:val="20"/>
                    </w:rPr>
                    <w:t xml:space="preserve"> Αθήνα: </w:t>
                  </w:r>
                  <w:proofErr w:type="spellStart"/>
                  <w:r w:rsidRPr="00F5339C">
                    <w:rPr>
                      <w:rFonts w:cstheme="minorHAnsi"/>
                      <w:sz w:val="20"/>
                      <w:szCs w:val="20"/>
                    </w:rPr>
                    <w:t>Παπαζήσης</w:t>
                  </w:r>
                  <w:proofErr w:type="spellEnd"/>
                  <w:r w:rsidRPr="00F5339C">
                    <w:rPr>
                      <w:rFonts w:cstheme="minorHAnsi"/>
                      <w:sz w:val="20"/>
                      <w:szCs w:val="20"/>
                    </w:rPr>
                    <w:t>.</w:t>
                  </w:r>
                </w:p>
              </w:tc>
              <w:tc>
                <w:tcPr>
                  <w:tcW w:w="1666" w:type="pct"/>
                  <w:shd w:val="clear" w:color="auto" w:fill="auto"/>
                </w:tcPr>
                <w:p w14:paraId="66E0A0FC"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https://eclass.uop.gr/modules/document/index.php?course=PHI123&amp;openDir=/60029ad0aEs3</w:t>
                  </w:r>
                </w:p>
              </w:tc>
            </w:tr>
            <w:tr w:rsidR="00754C0D" w:rsidRPr="00F5339C" w14:paraId="5848599E" w14:textId="77777777" w:rsidTr="00014D95">
              <w:tc>
                <w:tcPr>
                  <w:tcW w:w="1667" w:type="pct"/>
                  <w:shd w:val="clear" w:color="auto" w:fill="auto"/>
                </w:tcPr>
                <w:p w14:paraId="7F218FEA"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[5] </w:t>
                  </w:r>
                  <w:proofErr w:type="spellStart"/>
                  <w:r w:rsidRPr="00F5339C">
                    <w:rPr>
                      <w:rFonts w:cstheme="minorHAnsi"/>
                      <w:sz w:val="20"/>
                      <w:szCs w:val="20"/>
                    </w:rPr>
                    <w:t>Στοχευμένα</w:t>
                  </w:r>
                  <w:proofErr w:type="spellEnd"/>
                  <w:r w:rsidRPr="00F5339C">
                    <w:rPr>
                      <w:rFonts w:cstheme="minorHAnsi"/>
                      <w:sz w:val="20"/>
                      <w:szCs w:val="20"/>
                    </w:rPr>
                    <w:t xml:space="preserve"> Ατομικά Δομημένα Διδακτικά Ενταξιακά Προγράμματα Παρεμβάσεων ΕΑΕ- (ΣΑΔΕΠΕΑΕ): Έμφαση σε άτομα με προβλήματα λόγου και ομιλίας</w:t>
                  </w:r>
                </w:p>
              </w:tc>
              <w:tc>
                <w:tcPr>
                  <w:tcW w:w="1667" w:type="pct"/>
                  <w:gridSpan w:val="2"/>
                  <w:shd w:val="clear" w:color="auto" w:fill="auto"/>
                </w:tcPr>
                <w:p w14:paraId="459AFCF1" w14:textId="77777777" w:rsidR="00754C0D" w:rsidRPr="00F5339C" w:rsidRDefault="00754C0D" w:rsidP="00014D95">
                  <w:pPr>
                    <w:rPr>
                      <w:rFonts w:cstheme="minorHAnsi"/>
                      <w:sz w:val="20"/>
                      <w:szCs w:val="20"/>
                    </w:rPr>
                  </w:pPr>
                  <w:proofErr w:type="spellStart"/>
                  <w:r w:rsidRPr="00F5339C">
                    <w:rPr>
                      <w:rFonts w:cstheme="minorHAnsi"/>
                      <w:sz w:val="20"/>
                      <w:szCs w:val="20"/>
                    </w:rPr>
                    <w:t>Χρηστάκης,Κ</w:t>
                  </w:r>
                  <w:proofErr w:type="spellEnd"/>
                  <w:r w:rsidRPr="00F5339C">
                    <w:rPr>
                      <w:rFonts w:cstheme="minorHAnsi"/>
                      <w:sz w:val="20"/>
                      <w:szCs w:val="20"/>
                    </w:rPr>
                    <w:t xml:space="preserve">. (2013). </w:t>
                  </w:r>
                  <w:r w:rsidRPr="00F5339C">
                    <w:rPr>
                      <w:rStyle w:val="ac"/>
                      <w:rFonts w:cstheme="minorHAnsi"/>
                      <w:sz w:val="20"/>
                      <w:szCs w:val="20"/>
                    </w:rPr>
                    <w:t>Προγράμματα και στρατηγικές διδασκαλίας για άτομα με ειδικές εκπαιδευτικές ανάγκες και σοβαρές δυσκολίες μάθησης.</w:t>
                  </w:r>
                  <w:r w:rsidRPr="00F5339C">
                    <w:rPr>
                      <w:rFonts w:cstheme="minorHAnsi"/>
                      <w:sz w:val="20"/>
                      <w:szCs w:val="20"/>
                    </w:rPr>
                    <w:t xml:space="preserve"> Αθήνα: </w:t>
                  </w:r>
                  <w:proofErr w:type="spellStart"/>
                  <w:r w:rsidRPr="00F5339C">
                    <w:rPr>
                      <w:rFonts w:cstheme="minorHAnsi"/>
                      <w:sz w:val="20"/>
                      <w:szCs w:val="20"/>
                    </w:rPr>
                    <w:t>Διάδραση</w:t>
                  </w:r>
                  <w:proofErr w:type="spellEnd"/>
                  <w:r w:rsidRPr="00F5339C">
                    <w:rPr>
                      <w:rFonts w:cstheme="minorHAnsi"/>
                      <w:sz w:val="20"/>
                      <w:szCs w:val="20"/>
                    </w:rPr>
                    <w:t>.</w:t>
                  </w:r>
                </w:p>
              </w:tc>
              <w:tc>
                <w:tcPr>
                  <w:tcW w:w="1666" w:type="pct"/>
                  <w:shd w:val="clear" w:color="auto" w:fill="auto"/>
                </w:tcPr>
                <w:p w14:paraId="65E689FB"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https://eclass.uop.gr/modules/document/index.php?course=PHI123&amp;openDir=/60029afbGsMb</w:t>
                  </w:r>
                </w:p>
              </w:tc>
            </w:tr>
            <w:tr w:rsidR="00754C0D" w:rsidRPr="00F5339C" w14:paraId="5BC841D7" w14:textId="77777777" w:rsidTr="00014D95">
              <w:tc>
                <w:tcPr>
                  <w:tcW w:w="1667" w:type="pct"/>
                  <w:shd w:val="clear" w:color="auto" w:fill="auto"/>
                </w:tcPr>
                <w:p w14:paraId="6AA2F0C4"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[6] </w:t>
                  </w:r>
                  <w:proofErr w:type="spellStart"/>
                  <w:r w:rsidRPr="00F5339C">
                    <w:rPr>
                      <w:rFonts w:cstheme="minorHAnsi"/>
                      <w:sz w:val="20"/>
                      <w:szCs w:val="20"/>
                    </w:rPr>
                    <w:t>Στοχευμένα</w:t>
                  </w:r>
                  <w:proofErr w:type="spellEnd"/>
                  <w:r w:rsidRPr="00F5339C">
                    <w:rPr>
                      <w:rFonts w:cstheme="minorHAnsi"/>
                      <w:sz w:val="20"/>
                      <w:szCs w:val="20"/>
                    </w:rPr>
                    <w:t xml:space="preserve"> Ατομικά Δομημένα Διδακτικά Ενταξιακά Προγράμματα Παρεμβάσεων ΕΑΕ- (ΣΑΔΕΠΕΑΕ): Έμφαση σε άτομα με αισθητηριακές και πολλαπλές αναπηρίες </w:t>
                  </w:r>
                </w:p>
              </w:tc>
              <w:tc>
                <w:tcPr>
                  <w:tcW w:w="1667" w:type="pct"/>
                  <w:gridSpan w:val="2"/>
                  <w:shd w:val="clear" w:color="auto" w:fill="auto"/>
                </w:tcPr>
                <w:p w14:paraId="07FB7E67" w14:textId="77777777" w:rsidR="00754C0D" w:rsidRPr="00F5339C" w:rsidRDefault="00754C0D" w:rsidP="00014D95">
                  <w:pPr>
                    <w:rPr>
                      <w:rFonts w:cstheme="minorHAnsi"/>
                      <w:sz w:val="20"/>
                      <w:szCs w:val="20"/>
                    </w:rPr>
                  </w:pPr>
                  <w:r w:rsidRPr="00F5339C">
                    <w:rPr>
                      <w:rFonts w:cstheme="minorHAnsi"/>
                      <w:sz w:val="20"/>
                      <w:szCs w:val="20"/>
                    </w:rPr>
                    <w:t>Χρηστάκης, Κ. (2006). Τα παιδιά με πολλαπλές δυσκολίες ή αναπηρίες. Στο Η Εκπαίδευση των Παιδιών με Δυσκολίες: Εισαγωγή στην Ειδική Αγωγή (</w:t>
                  </w:r>
                  <w:proofErr w:type="spellStart"/>
                  <w:r w:rsidRPr="00F5339C">
                    <w:rPr>
                      <w:rFonts w:cstheme="minorHAnsi"/>
                      <w:sz w:val="20"/>
                      <w:szCs w:val="20"/>
                    </w:rPr>
                    <w:t>σσ</w:t>
                  </w:r>
                  <w:proofErr w:type="spellEnd"/>
                  <w:r w:rsidRPr="00F5339C">
                    <w:rPr>
                      <w:rFonts w:cstheme="minorHAnsi"/>
                      <w:sz w:val="20"/>
                      <w:szCs w:val="20"/>
                    </w:rPr>
                    <w:t xml:space="preserve">. 263-289). Αθήνα: </w:t>
                  </w:r>
                  <w:proofErr w:type="spellStart"/>
                  <w:r w:rsidRPr="00F5339C">
                    <w:rPr>
                      <w:rFonts w:cstheme="minorHAnsi"/>
                      <w:sz w:val="20"/>
                      <w:szCs w:val="20"/>
                    </w:rPr>
                    <w:t>Διάδραση</w:t>
                  </w:r>
                  <w:proofErr w:type="spellEnd"/>
                  <w:r w:rsidRPr="00F5339C">
                    <w:rPr>
                      <w:rFonts w:cstheme="minorHAnsi"/>
                      <w:sz w:val="20"/>
                      <w:szCs w:val="20"/>
                    </w:rPr>
                    <w:t>.</w:t>
                  </w:r>
                </w:p>
                <w:p w14:paraId="562CD7CF" w14:textId="77777777" w:rsidR="00754C0D" w:rsidRPr="00F5339C" w:rsidRDefault="00754C0D" w:rsidP="00014D95">
                  <w:pPr>
                    <w:rPr>
                      <w:rFonts w:cstheme="minorHAnsi"/>
                      <w:sz w:val="20"/>
                      <w:szCs w:val="20"/>
                    </w:rPr>
                  </w:pPr>
                  <w:r w:rsidRPr="00F5339C">
                    <w:rPr>
                      <w:rFonts w:cstheme="minorHAnsi"/>
                      <w:sz w:val="20"/>
                      <w:szCs w:val="20"/>
                    </w:rPr>
                    <w:t xml:space="preserve">Χρηστάκης, Κ. (2006). Τα παιδιά με προβλήματα ακοής. Στο Η Εκπαίδευση των παιδιών με δυσκολίες. Εισαγωγή στην Ειδική Αγωγή </w:t>
                  </w:r>
                  <w:r w:rsidRPr="00F5339C">
                    <w:rPr>
                      <w:rFonts w:cstheme="minorHAnsi"/>
                      <w:sz w:val="20"/>
                      <w:szCs w:val="20"/>
                    </w:rPr>
                    <w:lastRenderedPageBreak/>
                    <w:t>(</w:t>
                  </w:r>
                  <w:proofErr w:type="spellStart"/>
                  <w:r w:rsidRPr="00F5339C">
                    <w:rPr>
                      <w:rFonts w:cstheme="minorHAnsi"/>
                      <w:sz w:val="20"/>
                      <w:szCs w:val="20"/>
                    </w:rPr>
                    <w:t>Τόμ</w:t>
                  </w:r>
                  <w:proofErr w:type="spellEnd"/>
                  <w:r w:rsidRPr="00F5339C">
                    <w:rPr>
                      <w:rFonts w:cstheme="minorHAnsi"/>
                      <w:sz w:val="20"/>
                      <w:szCs w:val="20"/>
                    </w:rPr>
                    <w:t xml:space="preserve">. Β, </w:t>
                  </w:r>
                  <w:proofErr w:type="spellStart"/>
                  <w:r w:rsidRPr="00F5339C">
                    <w:rPr>
                      <w:rFonts w:cstheme="minorHAnsi"/>
                      <w:sz w:val="20"/>
                      <w:szCs w:val="20"/>
                    </w:rPr>
                    <w:t>σσ</w:t>
                  </w:r>
                  <w:proofErr w:type="spellEnd"/>
                  <w:r w:rsidRPr="00F5339C">
                    <w:rPr>
                      <w:rFonts w:cstheme="minorHAnsi"/>
                      <w:sz w:val="20"/>
                      <w:szCs w:val="20"/>
                    </w:rPr>
                    <w:t xml:space="preserve">. 107-155). Αθήνα: </w:t>
                  </w:r>
                  <w:proofErr w:type="spellStart"/>
                  <w:r w:rsidRPr="00F5339C">
                    <w:rPr>
                      <w:rFonts w:cstheme="minorHAnsi"/>
                      <w:sz w:val="20"/>
                      <w:szCs w:val="20"/>
                    </w:rPr>
                    <w:t>Διάδραση</w:t>
                  </w:r>
                  <w:proofErr w:type="spellEnd"/>
                  <w:r w:rsidRPr="00F5339C">
                    <w:rPr>
                      <w:rFonts w:cstheme="minorHAnsi"/>
                      <w:sz w:val="20"/>
                      <w:szCs w:val="20"/>
                    </w:rPr>
                    <w:t>.</w:t>
                  </w:r>
                </w:p>
                <w:p w14:paraId="1160085A" w14:textId="77777777" w:rsidR="00754C0D" w:rsidRPr="00F5339C" w:rsidRDefault="00754C0D" w:rsidP="00014D95">
                  <w:pPr>
                    <w:rPr>
                      <w:rFonts w:cstheme="minorHAnsi"/>
                      <w:sz w:val="20"/>
                      <w:szCs w:val="20"/>
                    </w:rPr>
                  </w:pPr>
                  <w:r w:rsidRPr="00F5339C">
                    <w:rPr>
                      <w:rFonts w:cstheme="minorHAnsi"/>
                      <w:sz w:val="20"/>
                      <w:szCs w:val="20"/>
                    </w:rPr>
                    <w:t>Χρηστάκης, Κ. (2006). Τα παιδιά με προβλήματα όρασης. Στο Η Εκπαίδευση των παιδιών με δυσκολίες. Εισαγωγή στην Ειδική Αγωγή (</w:t>
                  </w:r>
                  <w:proofErr w:type="spellStart"/>
                  <w:r w:rsidRPr="00F5339C">
                    <w:rPr>
                      <w:rFonts w:cstheme="minorHAnsi"/>
                      <w:sz w:val="20"/>
                      <w:szCs w:val="20"/>
                    </w:rPr>
                    <w:t>σσ</w:t>
                  </w:r>
                  <w:proofErr w:type="spellEnd"/>
                  <w:r w:rsidRPr="00F5339C">
                    <w:rPr>
                      <w:rFonts w:cstheme="minorHAnsi"/>
                      <w:sz w:val="20"/>
                      <w:szCs w:val="20"/>
                    </w:rPr>
                    <w:t xml:space="preserve">. 73-105). Αθήνα: </w:t>
                  </w:r>
                  <w:proofErr w:type="spellStart"/>
                  <w:r w:rsidRPr="00F5339C">
                    <w:rPr>
                      <w:rFonts w:cstheme="minorHAnsi"/>
                      <w:sz w:val="20"/>
                      <w:szCs w:val="20"/>
                    </w:rPr>
                    <w:t>Διάδραση</w:t>
                  </w:r>
                  <w:proofErr w:type="spellEnd"/>
                  <w:r w:rsidRPr="00F5339C">
                    <w:rPr>
                      <w:rFonts w:cstheme="minorHAnsi"/>
                      <w:sz w:val="20"/>
                      <w:szCs w:val="20"/>
                    </w:rPr>
                    <w:t>.</w:t>
                  </w:r>
                </w:p>
              </w:tc>
              <w:tc>
                <w:tcPr>
                  <w:tcW w:w="1666" w:type="pct"/>
                  <w:shd w:val="clear" w:color="auto" w:fill="auto"/>
                </w:tcPr>
                <w:p w14:paraId="2C2D2A9B" w14:textId="77777777" w:rsidR="00754C0D" w:rsidRPr="00F5339C" w:rsidRDefault="00754C0D" w:rsidP="00014D95">
                  <w:pPr>
                    <w:rPr>
                      <w:rFonts w:cstheme="minorHAnsi"/>
                      <w:sz w:val="20"/>
                      <w:szCs w:val="20"/>
                    </w:rPr>
                  </w:pPr>
                  <w:r w:rsidRPr="00F5339C">
                    <w:rPr>
                      <w:rFonts w:cstheme="minorHAnsi"/>
                      <w:sz w:val="20"/>
                      <w:szCs w:val="20"/>
                    </w:rPr>
                    <w:lastRenderedPageBreak/>
                    <w:t>https://eclass.uop.gr/modules/document/index.php?course=PHI123&amp;openDir=/60029b1bOAVd</w:t>
                  </w:r>
                </w:p>
              </w:tc>
            </w:tr>
            <w:tr w:rsidR="00754C0D" w:rsidRPr="00F5339C" w14:paraId="0D07F0BA" w14:textId="77777777" w:rsidTr="00014D95">
              <w:tc>
                <w:tcPr>
                  <w:tcW w:w="1667" w:type="pct"/>
                  <w:shd w:val="clear" w:color="auto" w:fill="auto"/>
                </w:tcPr>
                <w:p w14:paraId="2C92C486"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[7] ΕΑΕ, σύνθετες μαθησιακές δυσκολίες και ανικανότητες σε παιδιά και νέους: παιδαγωγικές πρακτικές στη σχολική, ακαδημαϊκή κοινότητα και στην οικογένεια</w:t>
                  </w:r>
                </w:p>
              </w:tc>
              <w:tc>
                <w:tcPr>
                  <w:tcW w:w="1667" w:type="pct"/>
                  <w:gridSpan w:val="2"/>
                  <w:shd w:val="clear" w:color="auto" w:fill="auto"/>
                </w:tcPr>
                <w:p w14:paraId="158A2658" w14:textId="77777777" w:rsidR="00754C0D" w:rsidRPr="00F5339C" w:rsidRDefault="00754C0D" w:rsidP="00014D95">
                  <w:pPr>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Κορέα, Μ. (2017). Σύνθετες μαθησιακές δυσκολίες και ανικανότητες σε παιδιά και νέους: παιδαγωγικές πρακτικές στη σχολική, ακαδημαϊκή κοινότητα και στην οικογένεια. Κεφ. 7. Στο </w:t>
                  </w:r>
                  <w:r w:rsidRPr="00F5339C">
                    <w:rPr>
                      <w:rStyle w:val="ac"/>
                      <w:rFonts w:cstheme="minorHAnsi"/>
                      <w:sz w:val="20"/>
                      <w:szCs w:val="20"/>
                    </w:rPr>
                    <w:t>Ειδική Αγωγή και Εκπαίδευση: Η ''δια'' της ειδικής αγωγής πρόταση εκπαίδευσης των παιδιών και νέων με ιδιαιτερότητες.</w:t>
                  </w:r>
                  <w:r w:rsidRPr="00F5339C">
                    <w:rPr>
                      <w:rFonts w:cstheme="minorHAnsi"/>
                      <w:sz w:val="20"/>
                      <w:szCs w:val="20"/>
                    </w:rPr>
                    <w:t xml:space="preserve"> (</w:t>
                  </w:r>
                  <w:proofErr w:type="spellStart"/>
                  <w:r w:rsidRPr="00F5339C">
                    <w:rPr>
                      <w:rFonts w:cstheme="minorHAnsi"/>
                      <w:sz w:val="20"/>
                      <w:szCs w:val="20"/>
                    </w:rPr>
                    <w:t>σσ</w:t>
                  </w:r>
                  <w:proofErr w:type="spellEnd"/>
                  <w:r w:rsidRPr="00F5339C">
                    <w:rPr>
                      <w:rFonts w:cstheme="minorHAnsi"/>
                      <w:sz w:val="20"/>
                      <w:szCs w:val="20"/>
                    </w:rPr>
                    <w:t>. 553-623). Πάτρα: OPPORTUNA.</w:t>
                  </w:r>
                </w:p>
              </w:tc>
              <w:tc>
                <w:tcPr>
                  <w:tcW w:w="1666" w:type="pct"/>
                  <w:shd w:val="clear" w:color="auto" w:fill="auto"/>
                </w:tcPr>
                <w:p w14:paraId="6FEDB364"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https://eclass.uop.gr/modules/document/index.php?course=PHI123&amp;openDir=/60029b4bATES</w:t>
                  </w:r>
                </w:p>
              </w:tc>
            </w:tr>
            <w:tr w:rsidR="00754C0D" w:rsidRPr="00F5339C" w14:paraId="7297BF1C" w14:textId="77777777" w:rsidTr="00014D95">
              <w:tc>
                <w:tcPr>
                  <w:tcW w:w="1667" w:type="pct"/>
                  <w:shd w:val="clear" w:color="auto" w:fill="auto"/>
                </w:tcPr>
                <w:p w14:paraId="04AACA8B"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[8]Νευρολογικές διαταραχές σε παιδιά και νέους.</w:t>
                  </w:r>
                </w:p>
              </w:tc>
              <w:tc>
                <w:tcPr>
                  <w:tcW w:w="1667" w:type="pct"/>
                  <w:gridSpan w:val="2"/>
                  <w:shd w:val="clear" w:color="auto" w:fill="auto"/>
                </w:tcPr>
                <w:p w14:paraId="2728E81A" w14:textId="77777777" w:rsidR="00754C0D" w:rsidRPr="00F5339C" w:rsidRDefault="00754C0D" w:rsidP="00014D95">
                  <w:pPr>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Κορέα, Μ. (2017). Νευρολογικές διαταραχές και ειδικές μαθησιακές δυσκολίες σε παιδιά και νέους : παιδαγωγικές πρακτικές στη σχολική, ακαδημαϊκή κοινότητα και στην οικογένεια. Κεφ.8. Στο Ειδική Αγωγή και Εκπαίδευση: Η ''δια'' της ειδικής αγωγής πρόταση εκπαίδευσης των παιδιών και νέων με ιδιαιτερότητες (</w:t>
                  </w:r>
                  <w:proofErr w:type="spellStart"/>
                  <w:r w:rsidRPr="00F5339C">
                    <w:rPr>
                      <w:rFonts w:cstheme="minorHAnsi"/>
                      <w:sz w:val="20"/>
                      <w:szCs w:val="20"/>
                    </w:rPr>
                    <w:t>σσ</w:t>
                  </w:r>
                  <w:proofErr w:type="spellEnd"/>
                  <w:r w:rsidRPr="00F5339C">
                    <w:rPr>
                      <w:rFonts w:cstheme="minorHAnsi"/>
                      <w:sz w:val="20"/>
                      <w:szCs w:val="20"/>
                    </w:rPr>
                    <w:t>. 633- 725). Πάτρα: OPPORTUNA.</w:t>
                  </w:r>
                </w:p>
              </w:tc>
              <w:tc>
                <w:tcPr>
                  <w:tcW w:w="1666" w:type="pct"/>
                  <w:shd w:val="clear" w:color="auto" w:fill="auto"/>
                </w:tcPr>
                <w:p w14:paraId="675CEA5C"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https://eclass.uop.gr/modules/document/index.php?course=PHI123&amp;openDir=/60029ba7tNcW</w:t>
                  </w:r>
                </w:p>
              </w:tc>
            </w:tr>
            <w:tr w:rsidR="00754C0D" w:rsidRPr="00F5339C" w14:paraId="2088D7BE" w14:textId="77777777" w:rsidTr="00014D95">
              <w:tc>
                <w:tcPr>
                  <w:tcW w:w="1667" w:type="pct"/>
                  <w:shd w:val="clear" w:color="auto" w:fill="auto"/>
                </w:tcPr>
                <w:p w14:paraId="428B8065"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[9] </w:t>
                  </w:r>
                  <w:proofErr w:type="spellStart"/>
                  <w:r w:rsidRPr="00F5339C">
                    <w:rPr>
                      <w:rFonts w:cstheme="minorHAnsi"/>
                      <w:sz w:val="20"/>
                      <w:szCs w:val="20"/>
                    </w:rPr>
                    <w:t>Νευροψυχιατρικές</w:t>
                  </w:r>
                  <w:proofErr w:type="spellEnd"/>
                  <w:r w:rsidRPr="00F5339C">
                    <w:rPr>
                      <w:rFonts w:cstheme="minorHAnsi"/>
                      <w:sz w:val="20"/>
                      <w:szCs w:val="20"/>
                    </w:rPr>
                    <w:t xml:space="preserve"> διαταραχές σε παιδιά και νέους.</w:t>
                  </w:r>
                </w:p>
              </w:tc>
              <w:tc>
                <w:tcPr>
                  <w:tcW w:w="1667" w:type="pct"/>
                  <w:gridSpan w:val="2"/>
                  <w:shd w:val="clear" w:color="auto" w:fill="auto"/>
                </w:tcPr>
                <w:p w14:paraId="7CC979D4" w14:textId="77777777" w:rsidR="00754C0D" w:rsidRPr="00F5339C" w:rsidRDefault="00754C0D" w:rsidP="00014D95">
                  <w:pPr>
                    <w:rPr>
                      <w:rFonts w:cstheme="minorHAnsi"/>
                      <w:sz w:val="20"/>
                      <w:szCs w:val="20"/>
                    </w:rPr>
                  </w:pPr>
                  <w:r w:rsidRPr="00F5339C">
                    <w:rPr>
                      <w:rFonts w:cstheme="minorHAnsi"/>
                      <w:sz w:val="20"/>
                      <w:szCs w:val="20"/>
                    </w:rPr>
                    <w:t xml:space="preserve">ΥΠΕΠΘ-Παιδαγωγικό Ινστιτούτο. (2009). Δραστηριότητες Μαθησιακής Ετοιμότητας. Προφορικός Λόγος, </w:t>
                  </w:r>
                  <w:proofErr w:type="spellStart"/>
                  <w:r w:rsidRPr="00F5339C">
                    <w:rPr>
                      <w:rFonts w:cstheme="minorHAnsi"/>
                      <w:sz w:val="20"/>
                      <w:szCs w:val="20"/>
                    </w:rPr>
                    <w:t>Ψυχοκινητικότητα</w:t>
                  </w:r>
                  <w:proofErr w:type="spellEnd"/>
                  <w:r w:rsidRPr="00F5339C">
                    <w:rPr>
                      <w:rFonts w:cstheme="minorHAnsi"/>
                      <w:sz w:val="20"/>
                      <w:szCs w:val="20"/>
                    </w:rPr>
                    <w:t>, Νοητικές Ικανότητες, Συναισθηματική Οργάνωση. Βιβλίο για τον εκπαιδευτικό Ειδικής Αγωγής και Εκπαίδευσης. (</w:t>
                  </w:r>
                  <w:proofErr w:type="spellStart"/>
                  <w:r w:rsidRPr="00F5339C">
                    <w:rPr>
                      <w:rFonts w:cstheme="minorHAnsi"/>
                      <w:sz w:val="20"/>
                      <w:szCs w:val="20"/>
                    </w:rPr>
                    <w:t>Δροσινού</w:t>
                  </w:r>
                  <w:proofErr w:type="spellEnd"/>
                  <w:r w:rsidRPr="00F5339C">
                    <w:rPr>
                      <w:rFonts w:cstheme="minorHAnsi"/>
                      <w:sz w:val="20"/>
                      <w:szCs w:val="20"/>
                    </w:rPr>
                    <w:t xml:space="preserve"> Κορέα Μ., </w:t>
                  </w:r>
                  <w:proofErr w:type="spellStart"/>
                  <w:r w:rsidRPr="00F5339C">
                    <w:rPr>
                      <w:rFonts w:cstheme="minorHAnsi"/>
                      <w:sz w:val="20"/>
                      <w:szCs w:val="20"/>
                    </w:rPr>
                    <w:t>Επιμ</w:t>
                  </w:r>
                  <w:proofErr w:type="spellEnd"/>
                  <w:r w:rsidRPr="00F5339C">
                    <w:rPr>
                      <w:rFonts w:cstheme="minorHAnsi"/>
                      <w:sz w:val="20"/>
                      <w:szCs w:val="20"/>
                    </w:rPr>
                    <w:t xml:space="preserve">.) Αθήνα: Παιδαγωγικό Ινστιτούτο, </w:t>
                  </w:r>
                  <w:r w:rsidRPr="00F5339C">
                    <w:rPr>
                      <w:rFonts w:cstheme="minorHAnsi"/>
                      <w:sz w:val="20"/>
                      <w:szCs w:val="20"/>
                    </w:rPr>
                    <w:lastRenderedPageBreak/>
                    <w:t>Οργανισμός Εκδόσεων Διδακτικών Βιβλίων. http://edu-gate.minedu.gov.gr/amea/Vivlio_PI/downloads/Vivlio_Ekp/kefalaia/VivlioEkp_EAE.pdf και http://www.pi-schools.gr/download/lessons/drast_math_etoimotitas/vivlio_ekp/vivlio.pdf</w:t>
                  </w:r>
                </w:p>
              </w:tc>
              <w:tc>
                <w:tcPr>
                  <w:tcW w:w="1666" w:type="pct"/>
                  <w:shd w:val="clear" w:color="auto" w:fill="auto"/>
                </w:tcPr>
                <w:p w14:paraId="5853C3BC" w14:textId="77777777" w:rsidR="00754C0D" w:rsidRPr="00F5339C" w:rsidRDefault="00754C0D" w:rsidP="00014D95">
                  <w:pPr>
                    <w:rPr>
                      <w:rFonts w:cstheme="minorHAnsi"/>
                      <w:sz w:val="20"/>
                      <w:szCs w:val="20"/>
                    </w:rPr>
                  </w:pPr>
                  <w:r w:rsidRPr="00F5339C">
                    <w:rPr>
                      <w:rFonts w:cstheme="minorHAnsi"/>
                      <w:sz w:val="20"/>
                      <w:szCs w:val="20"/>
                    </w:rPr>
                    <w:lastRenderedPageBreak/>
                    <w:t>https://eclass.uop.gr/modules/document/index.php?course=PHI123&amp;openDir=/60029c04HTpT</w:t>
                  </w:r>
                </w:p>
              </w:tc>
            </w:tr>
            <w:tr w:rsidR="00754C0D" w:rsidRPr="00F5339C" w14:paraId="527D9124" w14:textId="77777777" w:rsidTr="00014D95">
              <w:tc>
                <w:tcPr>
                  <w:tcW w:w="1667" w:type="pct"/>
                  <w:shd w:val="clear" w:color="auto" w:fill="auto"/>
                </w:tcPr>
                <w:p w14:paraId="3CC962B3"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[10] ΕΑΕ και προβλήματα </w:t>
                  </w:r>
                  <w:proofErr w:type="spellStart"/>
                  <w:r w:rsidRPr="00F5339C">
                    <w:rPr>
                      <w:rFonts w:cstheme="minorHAnsi"/>
                      <w:sz w:val="20"/>
                      <w:szCs w:val="20"/>
                    </w:rPr>
                    <w:t>παραβατικής</w:t>
                  </w:r>
                  <w:proofErr w:type="spellEnd"/>
                  <w:r w:rsidRPr="00F5339C">
                    <w:rPr>
                      <w:rFonts w:cstheme="minorHAnsi"/>
                      <w:sz w:val="20"/>
                      <w:szCs w:val="20"/>
                    </w:rPr>
                    <w:t xml:space="preserve"> συμπεριφοράς σε παιδιά και νέους.</w:t>
                  </w:r>
                </w:p>
              </w:tc>
              <w:tc>
                <w:tcPr>
                  <w:tcW w:w="1667" w:type="pct"/>
                  <w:gridSpan w:val="2"/>
                  <w:shd w:val="clear" w:color="auto" w:fill="auto"/>
                </w:tcPr>
                <w:p w14:paraId="14DC3C3B" w14:textId="77777777" w:rsidR="00754C0D" w:rsidRPr="00F5339C" w:rsidRDefault="00754C0D" w:rsidP="00014D95">
                  <w:pPr>
                    <w:rPr>
                      <w:rFonts w:cstheme="minorHAnsi"/>
                      <w:sz w:val="20"/>
                      <w:szCs w:val="20"/>
                    </w:rPr>
                  </w:pPr>
                  <w:proofErr w:type="spellStart"/>
                  <w:r w:rsidRPr="00F5339C">
                    <w:rPr>
                      <w:rFonts w:cstheme="minorHAnsi"/>
                      <w:sz w:val="20"/>
                      <w:szCs w:val="20"/>
                    </w:rPr>
                    <w:t>Winnicott</w:t>
                  </w:r>
                  <w:proofErr w:type="spellEnd"/>
                  <w:r w:rsidRPr="00F5339C">
                    <w:rPr>
                      <w:rFonts w:cstheme="minorHAnsi"/>
                      <w:sz w:val="20"/>
                      <w:szCs w:val="20"/>
                    </w:rPr>
                    <w:t xml:space="preserve">, D.W. (2018). Αποστέρηση και Παραβατικότητα. (,. C. </w:t>
                  </w:r>
                  <w:proofErr w:type="spellStart"/>
                  <w:r w:rsidRPr="00F5339C">
                    <w:rPr>
                      <w:rFonts w:cstheme="minorHAnsi"/>
                      <w:sz w:val="20"/>
                      <w:szCs w:val="20"/>
                    </w:rPr>
                    <w:t>Winnicott</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&amp; Μ. Κ. Καλατζή, </w:t>
                  </w:r>
                  <w:proofErr w:type="spellStart"/>
                  <w:r w:rsidRPr="00F5339C">
                    <w:rPr>
                      <w:rFonts w:cstheme="minorHAnsi"/>
                      <w:sz w:val="20"/>
                      <w:szCs w:val="20"/>
                    </w:rPr>
                    <w:t>Μεταφρ</w:t>
                  </w:r>
                  <w:proofErr w:type="spellEnd"/>
                  <w:r w:rsidRPr="00F5339C">
                    <w:rPr>
                      <w:rFonts w:cstheme="minorHAnsi"/>
                      <w:sz w:val="20"/>
                      <w:szCs w:val="20"/>
                    </w:rPr>
                    <w:t>.) Αθήνα: Γαβριηλίδης.</w:t>
                  </w:r>
                </w:p>
                <w:p w14:paraId="5FFF56AF" w14:textId="77777777" w:rsidR="00754C0D" w:rsidRPr="00F5339C" w:rsidRDefault="00754C0D" w:rsidP="00014D95">
                  <w:pPr>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Κορέα Μ. (2022). </w:t>
                  </w: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Τριτοβάθμια εκπαίδευση. Ατομική μέθοδος μελέτης και κατανόηση κειμένων. Πάτρα: OPPORTUNA.</w:t>
                  </w:r>
                </w:p>
              </w:tc>
              <w:tc>
                <w:tcPr>
                  <w:tcW w:w="1666" w:type="pct"/>
                  <w:shd w:val="clear" w:color="auto" w:fill="auto"/>
                </w:tcPr>
                <w:p w14:paraId="61AD5AB4"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https://eclass.uop.gr/modules/document/index.php?course=PHI123&amp;openDir=/60029bdcpvF6</w:t>
                  </w:r>
                </w:p>
              </w:tc>
            </w:tr>
            <w:tr w:rsidR="00754C0D" w:rsidRPr="00F5339C" w14:paraId="642E9489" w14:textId="77777777" w:rsidTr="00014D95">
              <w:tc>
                <w:tcPr>
                  <w:tcW w:w="1667" w:type="pct"/>
                  <w:shd w:val="clear" w:color="auto" w:fill="auto"/>
                </w:tcPr>
                <w:p w14:paraId="3636058B"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[11] </w:t>
                  </w: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Τριτοβάθμια εκπαίδευση. Ατομική μέθοδος μελέτης και κατανόηση κειμένων. Έμφαση σε φοιτητές και φοιτήτριες με διαγνωσμένες ΕΕΑ.</w:t>
                  </w:r>
                </w:p>
              </w:tc>
              <w:tc>
                <w:tcPr>
                  <w:tcW w:w="1667" w:type="pct"/>
                  <w:gridSpan w:val="2"/>
                  <w:shd w:val="clear" w:color="auto" w:fill="auto"/>
                </w:tcPr>
                <w:p w14:paraId="517F7BD0" w14:textId="77777777" w:rsidR="00754C0D" w:rsidRPr="00F5339C" w:rsidRDefault="00754C0D" w:rsidP="00014D95">
                  <w:pPr>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Κορέα Μ. (2022). </w:t>
                  </w: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Τριτοβάθμια εκπαίδευση. Ατομική μέθοδος μελέτης και κατανόηση κειμένων. Πάτρα: OPPORTUNA.</w:t>
                  </w:r>
                </w:p>
              </w:tc>
              <w:tc>
                <w:tcPr>
                  <w:tcW w:w="1666" w:type="pct"/>
                  <w:shd w:val="clear" w:color="auto" w:fill="auto"/>
                </w:tcPr>
                <w:p w14:paraId="22BDBDFF"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https://eclass.uop.gr/modules/document/index.php?course=PHI123&amp;openDir=/60029b83hFJH</w:t>
                  </w:r>
                </w:p>
              </w:tc>
            </w:tr>
            <w:tr w:rsidR="00754C0D" w:rsidRPr="00F5339C" w14:paraId="4F9B1062" w14:textId="77777777" w:rsidTr="00014D95">
              <w:tc>
                <w:tcPr>
                  <w:tcW w:w="1667" w:type="pct"/>
                  <w:shd w:val="clear" w:color="auto" w:fill="auto"/>
                </w:tcPr>
                <w:p w14:paraId="6A052EBF"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[12] Φοιτητές και φοιτήτριες με αναπηρίες.</w:t>
                  </w:r>
                </w:p>
              </w:tc>
              <w:tc>
                <w:tcPr>
                  <w:tcW w:w="1667" w:type="pct"/>
                  <w:gridSpan w:val="2"/>
                  <w:shd w:val="clear" w:color="auto" w:fill="auto"/>
                </w:tcPr>
                <w:p w14:paraId="63DF5390" w14:textId="77777777" w:rsidR="00754C0D" w:rsidRPr="00F5339C" w:rsidRDefault="00754C0D" w:rsidP="00014D95">
                  <w:pPr>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Κορέα Μ. (2022). </w:t>
                  </w: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Τριτοβάθμια εκπαίδευση. Ατομική μέθοδος μελέτης και κατανόηση κειμένων. Πάτρα: OPPORTUNA.</w:t>
                  </w:r>
                </w:p>
              </w:tc>
              <w:tc>
                <w:tcPr>
                  <w:tcW w:w="1666" w:type="pct"/>
                  <w:shd w:val="clear" w:color="auto" w:fill="auto"/>
                </w:tcPr>
                <w:p w14:paraId="0995B706"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https://eclass.uop.gr/modules/document/index.php?course=PHI123&amp;openDir=/629322380A4k</w:t>
                  </w:r>
                </w:p>
              </w:tc>
            </w:tr>
            <w:tr w:rsidR="00754C0D" w:rsidRPr="00F5339C" w14:paraId="326FCFE6" w14:textId="77777777" w:rsidTr="00014D95">
              <w:tc>
                <w:tcPr>
                  <w:tcW w:w="1667" w:type="pct"/>
                  <w:shd w:val="clear" w:color="auto" w:fill="auto"/>
                </w:tcPr>
                <w:p w14:paraId="0AD06A14"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[13] </w:t>
                  </w: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εκπαίδευση με το παιδαγωγικό εργαλείο ΣΑΔΕΠΕΑΕ</w:t>
                  </w:r>
                </w:p>
              </w:tc>
              <w:tc>
                <w:tcPr>
                  <w:tcW w:w="1667" w:type="pct"/>
                  <w:gridSpan w:val="2"/>
                  <w:shd w:val="clear" w:color="auto" w:fill="auto"/>
                </w:tcPr>
                <w:p w14:paraId="78823902" w14:textId="77777777" w:rsidR="00754C0D" w:rsidRPr="00F5339C" w:rsidRDefault="00754C0D" w:rsidP="00014D95">
                  <w:pPr>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Κορέα Μ. (2017). Εκπαιδευτικά εργαλεία και παιδαγωγικές μεθοδολογίες στην ειδική αγωγή και εκπαίδευση (ΕΑΕ). Κεφ4. Στο Ειδική Αγωγή και Εκπαίδευση . Η ‘‘δια’’ της ειδικής αγωγής πρόταση εκπαίδευσης των παιδιών και νέων με ιδιαιτερότητες. (</w:t>
                  </w:r>
                  <w:proofErr w:type="spellStart"/>
                  <w:r w:rsidRPr="00F5339C">
                    <w:rPr>
                      <w:rFonts w:cstheme="minorHAnsi"/>
                      <w:sz w:val="20"/>
                      <w:szCs w:val="20"/>
                    </w:rPr>
                    <w:t>σσ</w:t>
                  </w:r>
                  <w:proofErr w:type="spellEnd"/>
                  <w:r w:rsidRPr="00F5339C">
                    <w:rPr>
                      <w:rFonts w:cstheme="minorHAnsi"/>
                      <w:sz w:val="20"/>
                      <w:szCs w:val="20"/>
                    </w:rPr>
                    <w:t xml:space="preserve">. 297-377). Πάτρα: </w:t>
                  </w:r>
                  <w:proofErr w:type="spellStart"/>
                  <w:r w:rsidRPr="00F5339C">
                    <w:rPr>
                      <w:rFonts w:cstheme="minorHAnsi"/>
                      <w:sz w:val="20"/>
                      <w:szCs w:val="20"/>
                    </w:rPr>
                    <w:t>OPPORtUNΑ</w:t>
                  </w:r>
                  <w:proofErr w:type="spellEnd"/>
                  <w:r w:rsidRPr="00F5339C">
                    <w:rPr>
                      <w:rFonts w:cstheme="minorHAnsi"/>
                      <w:sz w:val="20"/>
                      <w:szCs w:val="20"/>
                    </w:rPr>
                    <w:t>.</w:t>
                  </w:r>
                </w:p>
              </w:tc>
              <w:tc>
                <w:tcPr>
                  <w:tcW w:w="1666" w:type="pct"/>
                  <w:shd w:val="clear" w:color="auto" w:fill="auto"/>
                </w:tcPr>
                <w:p w14:paraId="36D20753"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https://eclass.uop.gr/modules/document/index.php?course=PHI123&amp;openDir=/62c89dfaYW1m</w:t>
                  </w:r>
                </w:p>
              </w:tc>
            </w:tr>
            <w:tr w:rsidR="00754C0D" w:rsidRPr="00F5339C" w14:paraId="45D786C6" w14:textId="77777777" w:rsidTr="00014D95">
              <w:tc>
                <w:tcPr>
                  <w:tcW w:w="1737" w:type="pct"/>
                  <w:gridSpan w:val="2"/>
                  <w:shd w:val="clear" w:color="auto" w:fill="auto"/>
                </w:tcPr>
                <w:p w14:paraId="06876EBE" w14:textId="77777777" w:rsidR="00754C0D" w:rsidRPr="00F5339C" w:rsidRDefault="00754C0D" w:rsidP="00014D95">
                  <w:pPr>
                    <w:rPr>
                      <w:rFonts w:cstheme="minorHAnsi"/>
                      <w:b/>
                      <w:sz w:val="20"/>
                      <w:szCs w:val="20"/>
                    </w:rPr>
                  </w:pPr>
                  <w:r w:rsidRPr="00F5339C">
                    <w:rPr>
                      <w:rFonts w:cstheme="minorHAnsi"/>
                      <w:b/>
                      <w:sz w:val="20"/>
                      <w:szCs w:val="20"/>
                    </w:rPr>
                    <w:lastRenderedPageBreak/>
                    <w:t>Τρόποι αξιολόγησης φοιτητή:</w:t>
                  </w:r>
                </w:p>
              </w:tc>
              <w:tc>
                <w:tcPr>
                  <w:tcW w:w="3263" w:type="pct"/>
                  <w:gridSpan w:val="2"/>
                  <w:shd w:val="clear" w:color="auto" w:fill="auto"/>
                </w:tcPr>
                <w:p w14:paraId="14B02DBE" w14:textId="77777777" w:rsidR="00754C0D" w:rsidRPr="00F5339C" w:rsidRDefault="00754C0D" w:rsidP="00014D95">
                  <w:pPr>
                    <w:rPr>
                      <w:rFonts w:cstheme="minorHAnsi"/>
                      <w:sz w:val="20"/>
                      <w:szCs w:val="20"/>
                    </w:rPr>
                  </w:pPr>
                </w:p>
              </w:tc>
            </w:tr>
            <w:tr w:rsidR="00754C0D" w:rsidRPr="00F5339C" w14:paraId="54402AB2" w14:textId="77777777" w:rsidTr="00014D95">
              <w:tc>
                <w:tcPr>
                  <w:tcW w:w="1737" w:type="pct"/>
                  <w:gridSpan w:val="2"/>
                  <w:shd w:val="clear" w:color="auto" w:fill="auto"/>
                </w:tcPr>
                <w:p w14:paraId="785A2EF8"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3263" w:type="pct"/>
                  <w:gridSpan w:val="2"/>
                  <w:shd w:val="clear" w:color="auto" w:fill="auto"/>
                </w:tcPr>
                <w:p w14:paraId="36C8E684" w14:textId="77777777" w:rsidR="00754C0D" w:rsidRPr="00F5339C" w:rsidRDefault="00754C0D" w:rsidP="00014D95">
                  <w:pPr>
                    <w:rPr>
                      <w:rFonts w:cstheme="minorHAnsi"/>
                      <w:sz w:val="20"/>
                      <w:szCs w:val="20"/>
                    </w:rPr>
                  </w:pPr>
                  <w:r w:rsidRPr="00F5339C">
                    <w:rPr>
                      <w:rFonts w:cstheme="minorHAnsi"/>
                      <w:sz w:val="20"/>
                      <w:szCs w:val="20"/>
                    </w:rPr>
                    <w:t>Ασκήσεις με έμφαση τις πρακτικές δεξιότητες</w:t>
                  </w:r>
                  <w:r>
                    <w:rPr>
                      <w:rFonts w:cstheme="minorHAnsi"/>
                      <w:sz w:val="20"/>
                      <w:szCs w:val="20"/>
                    </w:rPr>
                    <w:t xml:space="preserve"> </w:t>
                  </w:r>
                  <w:r w:rsidRPr="00F5339C">
                    <w:rPr>
                      <w:rFonts w:cstheme="minorHAnsi"/>
                      <w:sz w:val="20"/>
                      <w:szCs w:val="20"/>
                    </w:rPr>
                    <w:t>στα γενικά σχολεία [τμήματα ένταξης] και στα ειδικά σχολεία [ (ΕΕΕΕΚ), (ΕΝ.Ε.Ε.ΓΥ.Λ.) καθώς και στα [ΚΕ.ΔΑ.ΣΥ]..</w:t>
                  </w:r>
                </w:p>
              </w:tc>
            </w:tr>
            <w:tr w:rsidR="00754C0D" w:rsidRPr="00F5339C" w14:paraId="601CCB56" w14:textId="77777777" w:rsidTr="00014D95">
              <w:tc>
                <w:tcPr>
                  <w:tcW w:w="1737" w:type="pct"/>
                  <w:gridSpan w:val="2"/>
                  <w:shd w:val="clear" w:color="auto" w:fill="auto"/>
                </w:tcPr>
                <w:p w14:paraId="3CB2D936"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3263" w:type="pct"/>
                  <w:gridSpan w:val="2"/>
                  <w:shd w:val="clear" w:color="auto" w:fill="auto"/>
                </w:tcPr>
                <w:p w14:paraId="3443D1B2" w14:textId="77777777" w:rsidR="00754C0D" w:rsidRPr="00F5339C" w:rsidRDefault="00754C0D" w:rsidP="00014D95">
                  <w:pPr>
                    <w:rPr>
                      <w:rFonts w:cstheme="minorHAnsi"/>
                      <w:sz w:val="20"/>
                      <w:szCs w:val="20"/>
                    </w:rPr>
                  </w:pPr>
                  <w:r w:rsidRPr="00F5339C">
                    <w:rPr>
                      <w:rFonts w:cstheme="minorHAnsi"/>
                      <w:sz w:val="20"/>
                      <w:szCs w:val="20"/>
                    </w:rPr>
                    <w:t>Ατομική Εργασία-</w:t>
                  </w:r>
                  <w:proofErr w:type="spellStart"/>
                  <w:r w:rsidRPr="00F5339C">
                    <w:rPr>
                      <w:rFonts w:cstheme="minorHAnsi"/>
                      <w:sz w:val="20"/>
                      <w:szCs w:val="20"/>
                    </w:rPr>
                    <w:t>πορτοφόλιο</w:t>
                  </w:r>
                  <w:proofErr w:type="spellEnd"/>
                  <w:r w:rsidRPr="00F5339C">
                    <w:rPr>
                      <w:rFonts w:cstheme="minorHAnsi"/>
                      <w:sz w:val="20"/>
                      <w:szCs w:val="20"/>
                    </w:rPr>
                    <w:t xml:space="preserve"> με ανάπτυξη σύντομου δοκιμίου</w:t>
                  </w:r>
                </w:p>
                <w:p w14:paraId="28D074C7" w14:textId="77777777" w:rsidR="00754C0D" w:rsidRPr="00F5339C" w:rsidRDefault="00754C0D" w:rsidP="00014D95">
                  <w:pPr>
                    <w:rPr>
                      <w:rFonts w:cstheme="minorHAnsi"/>
                      <w:sz w:val="20"/>
                      <w:szCs w:val="20"/>
                    </w:rPr>
                  </w:pPr>
                  <w:r w:rsidRPr="00F5339C">
                    <w:rPr>
                      <w:rFonts w:cstheme="minorHAnsi"/>
                      <w:sz w:val="20"/>
                      <w:szCs w:val="20"/>
                    </w:rPr>
                    <w:t xml:space="preserve"> με ορισμένα ζητήματα ΕΑΕ [3000 λέξεις]- θεωρητική</w:t>
                  </w:r>
                </w:p>
              </w:tc>
            </w:tr>
            <w:tr w:rsidR="00754C0D" w:rsidRPr="00F5339C" w14:paraId="0A49CF4A" w14:textId="77777777" w:rsidTr="00014D95">
              <w:tc>
                <w:tcPr>
                  <w:tcW w:w="1737" w:type="pct"/>
                  <w:gridSpan w:val="2"/>
                  <w:shd w:val="clear" w:color="auto" w:fill="auto"/>
                </w:tcPr>
                <w:p w14:paraId="4BB1824D"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3263" w:type="pct"/>
                  <w:gridSpan w:val="2"/>
                  <w:shd w:val="clear" w:color="auto" w:fill="auto"/>
                </w:tcPr>
                <w:p w14:paraId="73E09890" w14:textId="77777777" w:rsidR="00754C0D" w:rsidRPr="00F5339C" w:rsidRDefault="00754C0D" w:rsidP="00014D95">
                  <w:pPr>
                    <w:rPr>
                      <w:rFonts w:cstheme="minorHAnsi"/>
                      <w:sz w:val="20"/>
                      <w:szCs w:val="20"/>
                    </w:rPr>
                  </w:pPr>
                  <w:r w:rsidRPr="00F5339C">
                    <w:rPr>
                      <w:rFonts w:cstheme="minorHAnsi"/>
                      <w:sz w:val="20"/>
                      <w:szCs w:val="20"/>
                    </w:rPr>
                    <w:t>Ερωτηματολόγια- κριτική σκέψη</w:t>
                  </w:r>
                </w:p>
              </w:tc>
            </w:tr>
            <w:tr w:rsidR="00754C0D" w:rsidRPr="00F5339C" w14:paraId="6C38F1AE" w14:textId="77777777" w:rsidTr="00014D95">
              <w:tc>
                <w:tcPr>
                  <w:tcW w:w="1737" w:type="pct"/>
                  <w:gridSpan w:val="2"/>
                  <w:shd w:val="clear" w:color="auto" w:fill="auto"/>
                </w:tcPr>
                <w:p w14:paraId="4CA210D7" w14:textId="77777777" w:rsidR="00754C0D" w:rsidRPr="00F5339C" w:rsidRDefault="00754C0D" w:rsidP="00014D95">
                  <w:pPr>
                    <w:rPr>
                      <w:rFonts w:cstheme="minorHAnsi"/>
                      <w:sz w:val="20"/>
                      <w:szCs w:val="20"/>
                    </w:rPr>
                  </w:pPr>
                  <w:r w:rsidRPr="00F5339C">
                    <w:rPr>
                      <w:rFonts w:cstheme="minorHAnsi"/>
                      <w:sz w:val="20"/>
                      <w:szCs w:val="20"/>
                    </w:rPr>
                    <w:t>Πρόταση 4</w:t>
                  </w:r>
                </w:p>
              </w:tc>
              <w:tc>
                <w:tcPr>
                  <w:tcW w:w="3263" w:type="pct"/>
                  <w:gridSpan w:val="2"/>
                  <w:shd w:val="clear" w:color="auto" w:fill="auto"/>
                </w:tcPr>
                <w:p w14:paraId="006CE279" w14:textId="77777777" w:rsidR="00754C0D" w:rsidRPr="00F5339C" w:rsidRDefault="00754C0D" w:rsidP="00014D95">
                  <w:pPr>
                    <w:rPr>
                      <w:rFonts w:cstheme="minorHAnsi"/>
                      <w:sz w:val="20"/>
                      <w:szCs w:val="20"/>
                    </w:rPr>
                  </w:pPr>
                  <w:proofErr w:type="spellStart"/>
                  <w:r w:rsidRPr="00F5339C">
                    <w:rPr>
                      <w:rFonts w:cstheme="minorHAnsi"/>
                      <w:sz w:val="20"/>
                      <w:szCs w:val="20"/>
                    </w:rPr>
                    <w:t>Μικροομαδική</w:t>
                  </w:r>
                  <w:proofErr w:type="spellEnd"/>
                  <w:r w:rsidRPr="00F5339C">
                    <w:rPr>
                      <w:rFonts w:cstheme="minorHAnsi"/>
                      <w:sz w:val="20"/>
                      <w:szCs w:val="20"/>
                    </w:rPr>
                    <w:t xml:space="preserve"> γραπτή εργασία (</w:t>
                  </w:r>
                  <w:proofErr w:type="spellStart"/>
                  <w:r w:rsidRPr="00F5339C">
                    <w:rPr>
                      <w:rFonts w:cstheme="minorHAnsi"/>
                      <w:sz w:val="20"/>
                      <w:szCs w:val="20"/>
                    </w:rPr>
                    <w:t>πορτοφόλιο</w:t>
                  </w:r>
                  <w:proofErr w:type="spellEnd"/>
                  <w:r w:rsidRPr="00F5339C">
                    <w:rPr>
                      <w:rFonts w:cstheme="minorHAnsi"/>
                      <w:sz w:val="20"/>
                      <w:szCs w:val="20"/>
                    </w:rPr>
                    <w:t>)</w:t>
                  </w:r>
                </w:p>
              </w:tc>
            </w:tr>
            <w:tr w:rsidR="00754C0D" w:rsidRPr="00F5339C" w14:paraId="5F81B2EF" w14:textId="77777777" w:rsidTr="00014D95">
              <w:tc>
                <w:tcPr>
                  <w:tcW w:w="1737" w:type="pct"/>
                  <w:gridSpan w:val="2"/>
                  <w:shd w:val="clear" w:color="auto" w:fill="auto"/>
                </w:tcPr>
                <w:p w14:paraId="5F9C831E" w14:textId="77777777" w:rsidR="00754C0D" w:rsidRPr="00F5339C" w:rsidRDefault="00754C0D" w:rsidP="00014D95">
                  <w:pPr>
                    <w:rPr>
                      <w:rFonts w:cstheme="minorHAnsi"/>
                      <w:sz w:val="20"/>
                      <w:szCs w:val="20"/>
                    </w:rPr>
                  </w:pPr>
                  <w:r w:rsidRPr="00F5339C">
                    <w:rPr>
                      <w:rFonts w:cstheme="minorHAnsi"/>
                      <w:sz w:val="20"/>
                      <w:szCs w:val="20"/>
                    </w:rPr>
                    <w:t>Άλλο</w:t>
                  </w:r>
                </w:p>
              </w:tc>
              <w:tc>
                <w:tcPr>
                  <w:tcW w:w="3263" w:type="pct"/>
                  <w:gridSpan w:val="2"/>
                  <w:shd w:val="clear" w:color="auto" w:fill="auto"/>
                </w:tcPr>
                <w:p w14:paraId="125EF24A" w14:textId="77777777" w:rsidR="00754C0D" w:rsidRPr="00F5339C" w:rsidRDefault="00754C0D" w:rsidP="00014D95">
                  <w:pPr>
                    <w:rPr>
                      <w:rFonts w:cstheme="minorHAnsi"/>
                      <w:sz w:val="20"/>
                      <w:szCs w:val="20"/>
                    </w:rPr>
                  </w:pPr>
                  <w:proofErr w:type="spellStart"/>
                  <w:r w:rsidRPr="00F5339C">
                    <w:rPr>
                      <w:rFonts w:cstheme="minorHAnsi"/>
                      <w:sz w:val="20"/>
                      <w:szCs w:val="20"/>
                    </w:rPr>
                    <w:t>Μικροομαδική</w:t>
                  </w:r>
                  <w:proofErr w:type="spellEnd"/>
                  <w:r w:rsidRPr="00F5339C">
                    <w:rPr>
                      <w:rFonts w:cstheme="minorHAnsi"/>
                      <w:sz w:val="20"/>
                      <w:szCs w:val="20"/>
                    </w:rPr>
                    <w:t xml:space="preserve"> παρουσίαση ειδικών εκπαιδευτικών παρεμβάσεων </w:t>
                  </w:r>
                  <w:proofErr w:type="spellStart"/>
                  <w:r w:rsidRPr="00F5339C">
                    <w:rPr>
                      <w:rFonts w:cstheme="minorHAnsi"/>
                      <w:sz w:val="20"/>
                      <w:szCs w:val="20"/>
                    </w:rPr>
                    <w:t>προσβάσιμων</w:t>
                  </w:r>
                  <w:proofErr w:type="spellEnd"/>
                  <w:r w:rsidRPr="00F5339C">
                    <w:rPr>
                      <w:rFonts w:cstheme="minorHAnsi"/>
                      <w:sz w:val="20"/>
                      <w:szCs w:val="20"/>
                    </w:rPr>
                    <w:t xml:space="preserve"> στην κοινότητα. </w:t>
                  </w:r>
                </w:p>
              </w:tc>
            </w:tr>
          </w:tbl>
          <w:p w14:paraId="0DBA618E" w14:textId="77777777" w:rsidR="000A11BC" w:rsidRPr="00F5339C" w:rsidRDefault="000A11BC" w:rsidP="000A11BC">
            <w:pPr>
              <w:rPr>
                <w:rFonts w:cstheme="minorHAnsi"/>
                <w:sz w:val="20"/>
                <w:szCs w:val="20"/>
              </w:rPr>
            </w:pPr>
          </w:p>
        </w:tc>
      </w:tr>
    </w:tbl>
    <w:p w14:paraId="41C7AD8B" w14:textId="77777777" w:rsidR="00754C0D" w:rsidRPr="00F5339C" w:rsidRDefault="00754C0D" w:rsidP="00DB5B81">
      <w:pPr>
        <w:pStyle w:val="a6"/>
        <w:widowControl w:val="0"/>
        <w:numPr>
          <w:ilvl w:val="1"/>
          <w:numId w:val="14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34A224C" w14:textId="77777777" w:rsidTr="00014D95">
        <w:tc>
          <w:tcPr>
            <w:tcW w:w="3306" w:type="dxa"/>
            <w:shd w:val="clear" w:color="auto" w:fill="DDD9C3"/>
          </w:tcPr>
          <w:p w14:paraId="245995CC"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1BD486F5" w14:textId="77777777" w:rsidR="00754C0D" w:rsidRPr="00F5339C" w:rsidRDefault="00754C0D" w:rsidP="00014D95">
            <w:pPr>
              <w:rPr>
                <w:rFonts w:eastAsia="Calibri" w:cstheme="minorHAnsi"/>
                <w:iCs/>
                <w:color w:val="002060"/>
                <w:sz w:val="20"/>
                <w:szCs w:val="20"/>
              </w:rPr>
            </w:pPr>
            <w:r w:rsidRPr="00F5339C">
              <w:rPr>
                <w:rFonts w:eastAsia="Calibri" w:cstheme="minorHAnsi"/>
                <w:sz w:val="20"/>
                <w:szCs w:val="20"/>
              </w:rPr>
              <w:t>Πρόσωπο με πρόσωπο</w:t>
            </w:r>
          </w:p>
        </w:tc>
      </w:tr>
      <w:tr w:rsidR="00754C0D" w:rsidRPr="00F5339C" w14:paraId="2B2DD891" w14:textId="77777777" w:rsidTr="00014D95">
        <w:tc>
          <w:tcPr>
            <w:tcW w:w="3306" w:type="dxa"/>
            <w:shd w:val="clear" w:color="auto" w:fill="DDD9C3"/>
          </w:tcPr>
          <w:p w14:paraId="0E12876B" w14:textId="77777777" w:rsidR="00754C0D" w:rsidRPr="00F5339C" w:rsidRDefault="00754C0D" w:rsidP="00014D95">
            <w:pPr>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7E1C41F" w14:textId="77777777" w:rsidR="00754C0D" w:rsidRPr="00F5339C" w:rsidRDefault="00754C0D" w:rsidP="00014D95">
            <w:pPr>
              <w:rPr>
                <w:rFonts w:cstheme="minorHAnsi"/>
                <w:b/>
                <w:color w:val="002060"/>
                <w:sz w:val="20"/>
                <w:szCs w:val="20"/>
              </w:rPr>
            </w:pPr>
            <w:r w:rsidRPr="00F5339C">
              <w:rPr>
                <w:rFonts w:cstheme="minorHAnsi"/>
                <w:sz w:val="20"/>
                <w:szCs w:val="20"/>
              </w:rPr>
              <w:t>Χρήση Τ.Π.Ε. στη Διδασκαλία, και στην Επικοινωνία με τους φοιτητές, ταινίες με θεματολογία ΕΑΕ.</w:t>
            </w:r>
          </w:p>
        </w:tc>
      </w:tr>
      <w:tr w:rsidR="00754C0D" w:rsidRPr="00F5339C" w14:paraId="5958DE10" w14:textId="77777777" w:rsidTr="00014D95">
        <w:tc>
          <w:tcPr>
            <w:tcW w:w="3306" w:type="dxa"/>
            <w:shd w:val="clear" w:color="auto" w:fill="DDD9C3"/>
          </w:tcPr>
          <w:p w14:paraId="18D9FD88"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7DE00F7D" w14:textId="77777777" w:rsidR="00754C0D" w:rsidRPr="00F5339C" w:rsidRDefault="00754C0D" w:rsidP="00014D95">
            <w:pPr>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7BF1A62" w14:textId="77777777" w:rsidR="00754C0D" w:rsidRPr="00F5339C" w:rsidRDefault="00754C0D" w:rsidP="00014D95">
            <w:pPr>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1963F1B4" w14:textId="77777777" w:rsidR="00754C0D" w:rsidRPr="00F5339C" w:rsidRDefault="00754C0D" w:rsidP="00014D95">
            <w:pPr>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4"/>
              <w:gridCol w:w="1731"/>
            </w:tblGrid>
            <w:tr w:rsidR="00754C0D" w:rsidRPr="00F5339C" w14:paraId="4EF3B272" w14:textId="77777777" w:rsidTr="00014D95">
              <w:tc>
                <w:tcPr>
                  <w:tcW w:w="3204" w:type="dxa"/>
                  <w:shd w:val="clear" w:color="auto" w:fill="DDD9C3"/>
                  <w:vAlign w:val="center"/>
                </w:tcPr>
                <w:p w14:paraId="2A3C4089" w14:textId="77777777" w:rsidR="00754C0D" w:rsidRPr="00F5339C" w:rsidRDefault="00754C0D" w:rsidP="00014D95">
                  <w:pPr>
                    <w:jc w:val="center"/>
                    <w:rPr>
                      <w:rFonts w:cstheme="minorHAnsi"/>
                      <w:b/>
                      <w:i/>
                      <w:sz w:val="20"/>
                      <w:szCs w:val="20"/>
                    </w:rPr>
                  </w:pPr>
                  <w:r w:rsidRPr="00F5339C">
                    <w:rPr>
                      <w:rFonts w:cstheme="minorHAnsi"/>
                      <w:b/>
                      <w:i/>
                      <w:sz w:val="20"/>
                      <w:szCs w:val="20"/>
                    </w:rPr>
                    <w:t>Δραστηριότητα</w:t>
                  </w:r>
                </w:p>
              </w:tc>
              <w:tc>
                <w:tcPr>
                  <w:tcW w:w="1731" w:type="dxa"/>
                  <w:shd w:val="clear" w:color="auto" w:fill="DDD9C3"/>
                  <w:vAlign w:val="center"/>
                </w:tcPr>
                <w:p w14:paraId="64849FCF" w14:textId="77777777" w:rsidR="00754C0D" w:rsidRPr="00F5339C" w:rsidRDefault="00754C0D" w:rsidP="00EE1BB3">
                  <w:pPr>
                    <w:jc w:val="center"/>
                    <w:rPr>
                      <w:rFonts w:cstheme="minorHAnsi"/>
                      <w:b/>
                      <w:i/>
                      <w:sz w:val="20"/>
                      <w:szCs w:val="20"/>
                    </w:rPr>
                  </w:pPr>
                  <w:r w:rsidRPr="00F5339C">
                    <w:rPr>
                      <w:rFonts w:cstheme="minorHAnsi"/>
                      <w:b/>
                      <w:i/>
                      <w:sz w:val="20"/>
                      <w:szCs w:val="20"/>
                    </w:rPr>
                    <w:t>Φόρτος Εργασίας Εξαμήνου</w:t>
                  </w:r>
                  <w:r>
                    <w:rPr>
                      <w:rFonts w:cstheme="minorHAnsi"/>
                      <w:b/>
                      <w:i/>
                      <w:sz w:val="20"/>
                      <w:szCs w:val="20"/>
                    </w:rPr>
                    <w:t xml:space="preserve"> </w:t>
                  </w:r>
                  <w:r w:rsidR="00EE1BB3">
                    <w:rPr>
                      <w:rFonts w:cstheme="minorHAnsi"/>
                      <w:b/>
                      <w:i/>
                      <w:sz w:val="20"/>
                      <w:szCs w:val="20"/>
                    </w:rPr>
                    <w:t xml:space="preserve">100 </w:t>
                  </w:r>
                  <w:r w:rsidRPr="00F5339C">
                    <w:rPr>
                      <w:rFonts w:cstheme="minorHAnsi"/>
                      <w:b/>
                      <w:i/>
                      <w:sz w:val="20"/>
                      <w:szCs w:val="20"/>
                    </w:rPr>
                    <w:t>ώρες (25 Χ</w:t>
                  </w:r>
                  <w:r w:rsidR="00EE1BB3">
                    <w:rPr>
                      <w:rFonts w:cstheme="minorHAnsi"/>
                      <w:b/>
                      <w:i/>
                      <w:sz w:val="20"/>
                      <w:szCs w:val="20"/>
                    </w:rPr>
                    <w:t>4</w:t>
                  </w:r>
                  <w:r w:rsidRPr="00F5339C">
                    <w:rPr>
                      <w:rFonts w:cstheme="minorHAnsi"/>
                      <w:b/>
                      <w:i/>
                      <w:sz w:val="20"/>
                      <w:szCs w:val="20"/>
                    </w:rPr>
                    <w:t>)</w:t>
                  </w:r>
                </w:p>
              </w:tc>
            </w:tr>
            <w:tr w:rsidR="00754C0D" w:rsidRPr="00F5339C" w14:paraId="100DD234" w14:textId="77777777" w:rsidTr="00014D95">
              <w:tc>
                <w:tcPr>
                  <w:tcW w:w="3204" w:type="dxa"/>
                  <w:shd w:val="clear" w:color="auto" w:fill="auto"/>
                </w:tcPr>
                <w:p w14:paraId="7611AEFB" w14:textId="77777777" w:rsidR="00754C0D" w:rsidRPr="00F5339C" w:rsidRDefault="00754C0D" w:rsidP="00014D95">
                  <w:pPr>
                    <w:rPr>
                      <w:rFonts w:cstheme="minorHAnsi"/>
                      <w:iCs/>
                      <w:sz w:val="20"/>
                      <w:szCs w:val="20"/>
                    </w:rPr>
                  </w:pPr>
                  <w:r w:rsidRPr="00F5339C">
                    <w:rPr>
                      <w:rFonts w:cstheme="minorHAnsi"/>
                      <w:sz w:val="20"/>
                      <w:szCs w:val="20"/>
                    </w:rPr>
                    <w:t>Διαλέξεις - Μελέτη &amp; ανάλυση βιβλιογραφίας</w:t>
                  </w:r>
                </w:p>
              </w:tc>
              <w:tc>
                <w:tcPr>
                  <w:tcW w:w="1731" w:type="dxa"/>
                  <w:shd w:val="clear" w:color="auto" w:fill="auto"/>
                </w:tcPr>
                <w:p w14:paraId="1F72BEC8" w14:textId="77777777" w:rsidR="00754C0D" w:rsidRPr="00F5339C" w:rsidRDefault="00754C0D" w:rsidP="00014D95">
                  <w:pPr>
                    <w:rPr>
                      <w:rFonts w:cstheme="minorHAnsi"/>
                      <w:sz w:val="20"/>
                      <w:szCs w:val="20"/>
                    </w:rPr>
                  </w:pPr>
                  <w:r w:rsidRPr="00F5339C">
                    <w:rPr>
                      <w:rFonts w:cstheme="minorHAnsi"/>
                      <w:sz w:val="20"/>
                      <w:szCs w:val="20"/>
                    </w:rPr>
                    <w:t>13Χ3=39 ώρες</w:t>
                  </w:r>
                </w:p>
              </w:tc>
            </w:tr>
            <w:tr w:rsidR="00754C0D" w:rsidRPr="00F5339C" w14:paraId="47385D20" w14:textId="77777777" w:rsidTr="00014D95">
              <w:tc>
                <w:tcPr>
                  <w:tcW w:w="3204" w:type="dxa"/>
                  <w:tcBorders>
                    <w:top w:val="single" w:sz="4" w:space="0" w:color="auto"/>
                    <w:left w:val="single" w:sz="4" w:space="0" w:color="auto"/>
                    <w:bottom w:val="single" w:sz="4" w:space="0" w:color="auto"/>
                    <w:right w:val="single" w:sz="4" w:space="0" w:color="auto"/>
                  </w:tcBorders>
                  <w:shd w:val="clear" w:color="auto" w:fill="auto"/>
                </w:tcPr>
                <w:p w14:paraId="7D45DCAB" w14:textId="77777777" w:rsidR="00754C0D" w:rsidRPr="00F5339C" w:rsidRDefault="00754C0D" w:rsidP="00014D95">
                  <w:pPr>
                    <w:rPr>
                      <w:rFonts w:cstheme="minorHAnsi"/>
                      <w:iCs/>
                      <w:sz w:val="20"/>
                      <w:szCs w:val="20"/>
                    </w:rPr>
                  </w:pPr>
                  <w:r w:rsidRPr="00F5339C">
                    <w:rPr>
                      <w:rFonts w:cstheme="minorHAnsi"/>
                      <w:sz w:val="20"/>
                      <w:szCs w:val="20"/>
                    </w:rPr>
                    <w:t>Ατομικές ασκήσεις Πεδίου ΕΑΕ.</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7C2F8CC5" w14:textId="77777777" w:rsidR="00754C0D" w:rsidRPr="00F5339C" w:rsidRDefault="00754C0D" w:rsidP="00014D95">
                  <w:pPr>
                    <w:rPr>
                      <w:rFonts w:cstheme="minorHAnsi"/>
                      <w:sz w:val="20"/>
                      <w:szCs w:val="20"/>
                    </w:rPr>
                  </w:pPr>
                  <w:r w:rsidRPr="00F5339C">
                    <w:rPr>
                      <w:rFonts w:cstheme="minorHAnsi"/>
                      <w:sz w:val="20"/>
                      <w:szCs w:val="20"/>
                    </w:rPr>
                    <w:t>7</w:t>
                  </w:r>
                  <w:r w:rsidR="000A11BC">
                    <w:rPr>
                      <w:rFonts w:cstheme="minorHAnsi"/>
                      <w:sz w:val="20"/>
                      <w:szCs w:val="20"/>
                    </w:rPr>
                    <w:t xml:space="preserve"> ώρες </w:t>
                  </w:r>
                </w:p>
              </w:tc>
            </w:tr>
            <w:tr w:rsidR="00754C0D" w:rsidRPr="00F5339C" w14:paraId="39D309C5" w14:textId="77777777" w:rsidTr="00014D95">
              <w:tc>
                <w:tcPr>
                  <w:tcW w:w="3204" w:type="dxa"/>
                  <w:tcBorders>
                    <w:top w:val="single" w:sz="4" w:space="0" w:color="auto"/>
                    <w:left w:val="single" w:sz="4" w:space="0" w:color="auto"/>
                    <w:bottom w:val="single" w:sz="4" w:space="0" w:color="auto"/>
                    <w:right w:val="single" w:sz="4" w:space="0" w:color="auto"/>
                  </w:tcBorders>
                  <w:shd w:val="clear" w:color="auto" w:fill="auto"/>
                </w:tcPr>
                <w:p w14:paraId="58595C55" w14:textId="77777777" w:rsidR="00754C0D" w:rsidRPr="00F5339C" w:rsidRDefault="00754C0D" w:rsidP="00014D95">
                  <w:pPr>
                    <w:rPr>
                      <w:rFonts w:cstheme="minorHAnsi"/>
                      <w:b/>
                      <w:iCs/>
                      <w:sz w:val="20"/>
                      <w:szCs w:val="20"/>
                    </w:rPr>
                  </w:pPr>
                  <w:r w:rsidRPr="00F5339C">
                    <w:rPr>
                      <w:rFonts w:cstheme="minorHAnsi"/>
                      <w:sz w:val="20"/>
                      <w:szCs w:val="20"/>
                    </w:rPr>
                    <w:t xml:space="preserve">Περιγραφή </w:t>
                  </w:r>
                  <w:proofErr w:type="spellStart"/>
                  <w:r w:rsidRPr="00F5339C">
                    <w:rPr>
                      <w:rFonts w:cstheme="minorHAnsi"/>
                      <w:sz w:val="20"/>
                      <w:szCs w:val="20"/>
                    </w:rPr>
                    <w:t>προσβάσιμων</w:t>
                  </w:r>
                  <w:proofErr w:type="spellEnd"/>
                  <w:r w:rsidRPr="00F5339C">
                    <w:rPr>
                      <w:rFonts w:cstheme="minorHAnsi"/>
                      <w:sz w:val="20"/>
                      <w:szCs w:val="20"/>
                    </w:rPr>
                    <w:t xml:space="preserve"> ειδικών εκπαιδευτικών παρεμβάσεων στην κοινότητα</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7737FC32" w14:textId="77777777" w:rsidR="00754C0D" w:rsidRPr="00F5339C" w:rsidRDefault="00754C0D" w:rsidP="00014D95">
                  <w:pPr>
                    <w:rPr>
                      <w:rFonts w:cstheme="minorHAnsi"/>
                      <w:b/>
                      <w:sz w:val="20"/>
                      <w:szCs w:val="20"/>
                    </w:rPr>
                  </w:pPr>
                  <w:r w:rsidRPr="00F5339C">
                    <w:rPr>
                      <w:rFonts w:cstheme="minorHAnsi"/>
                      <w:sz w:val="20"/>
                      <w:szCs w:val="20"/>
                    </w:rPr>
                    <w:t>10</w:t>
                  </w:r>
                  <w:r w:rsidR="000A11BC">
                    <w:rPr>
                      <w:rFonts w:cstheme="minorHAnsi"/>
                      <w:sz w:val="20"/>
                      <w:szCs w:val="20"/>
                    </w:rPr>
                    <w:t xml:space="preserve"> ώρες</w:t>
                  </w:r>
                </w:p>
              </w:tc>
            </w:tr>
            <w:tr w:rsidR="00754C0D" w:rsidRPr="00F5339C" w14:paraId="1EC3C7DB" w14:textId="77777777" w:rsidTr="00014D95">
              <w:tc>
                <w:tcPr>
                  <w:tcW w:w="3204" w:type="dxa"/>
                  <w:tcBorders>
                    <w:top w:val="single" w:sz="4" w:space="0" w:color="auto"/>
                    <w:left w:val="single" w:sz="4" w:space="0" w:color="auto"/>
                    <w:bottom w:val="single" w:sz="4" w:space="0" w:color="auto"/>
                    <w:right w:val="single" w:sz="4" w:space="0" w:color="auto"/>
                  </w:tcBorders>
                  <w:shd w:val="clear" w:color="auto" w:fill="auto"/>
                </w:tcPr>
                <w:p w14:paraId="702A8AED" w14:textId="77777777" w:rsidR="00754C0D" w:rsidRPr="00F5339C" w:rsidRDefault="00754C0D" w:rsidP="00014D95">
                  <w:pPr>
                    <w:rPr>
                      <w:rFonts w:cstheme="minorHAnsi"/>
                      <w:iCs/>
                      <w:sz w:val="20"/>
                      <w:szCs w:val="20"/>
                    </w:rPr>
                  </w:pPr>
                  <w:r w:rsidRPr="00F5339C">
                    <w:rPr>
                      <w:rFonts w:cstheme="minorHAnsi"/>
                      <w:sz w:val="20"/>
                      <w:szCs w:val="20"/>
                    </w:rPr>
                    <w:t>Εκπαιδευτικές επισκέψεις,</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2B20A76D" w14:textId="77777777" w:rsidR="00754C0D" w:rsidRPr="00F5339C" w:rsidRDefault="00754C0D" w:rsidP="00014D95">
                  <w:pPr>
                    <w:rPr>
                      <w:rFonts w:cstheme="minorHAnsi"/>
                      <w:sz w:val="20"/>
                      <w:szCs w:val="20"/>
                    </w:rPr>
                  </w:pPr>
                  <w:r w:rsidRPr="00F5339C">
                    <w:rPr>
                      <w:rFonts w:cstheme="minorHAnsi"/>
                      <w:sz w:val="20"/>
                      <w:szCs w:val="20"/>
                    </w:rPr>
                    <w:t>1</w:t>
                  </w:r>
                  <w:r w:rsidR="000A11BC">
                    <w:rPr>
                      <w:rFonts w:cstheme="minorHAnsi"/>
                      <w:sz w:val="20"/>
                      <w:szCs w:val="20"/>
                    </w:rPr>
                    <w:t xml:space="preserve"> ώρα</w:t>
                  </w:r>
                </w:p>
              </w:tc>
            </w:tr>
            <w:tr w:rsidR="00754C0D" w:rsidRPr="00F5339C" w14:paraId="0B0A4D81" w14:textId="77777777" w:rsidTr="00014D95">
              <w:tc>
                <w:tcPr>
                  <w:tcW w:w="3204" w:type="dxa"/>
                  <w:tcBorders>
                    <w:top w:val="single" w:sz="4" w:space="0" w:color="auto"/>
                    <w:left w:val="single" w:sz="4" w:space="0" w:color="auto"/>
                    <w:bottom w:val="single" w:sz="4" w:space="0" w:color="auto"/>
                    <w:right w:val="single" w:sz="4" w:space="0" w:color="auto"/>
                  </w:tcBorders>
                  <w:shd w:val="clear" w:color="auto" w:fill="auto"/>
                </w:tcPr>
                <w:p w14:paraId="57D6EC6E" w14:textId="77777777" w:rsidR="00754C0D" w:rsidRPr="00F5339C" w:rsidRDefault="00754C0D" w:rsidP="00014D95">
                  <w:pPr>
                    <w:rPr>
                      <w:rFonts w:cstheme="minorHAnsi"/>
                      <w:iCs/>
                      <w:sz w:val="20"/>
                      <w:szCs w:val="20"/>
                    </w:rPr>
                  </w:pPr>
                  <w:r w:rsidRPr="00F5339C">
                    <w:rPr>
                      <w:rFonts w:cstheme="minorHAnsi"/>
                      <w:sz w:val="20"/>
                      <w:szCs w:val="20"/>
                    </w:rPr>
                    <w:t xml:space="preserve">Συγγραφή </w:t>
                  </w:r>
                  <w:proofErr w:type="spellStart"/>
                  <w:r w:rsidRPr="00F5339C">
                    <w:rPr>
                      <w:rFonts w:cstheme="minorHAnsi"/>
                      <w:sz w:val="20"/>
                      <w:szCs w:val="20"/>
                    </w:rPr>
                    <w:t>μικροομαδικής</w:t>
                  </w:r>
                  <w:proofErr w:type="spellEnd"/>
                  <w:r w:rsidRPr="00F5339C">
                    <w:rPr>
                      <w:rFonts w:cstheme="minorHAnsi"/>
                      <w:sz w:val="20"/>
                      <w:szCs w:val="20"/>
                    </w:rPr>
                    <w:t xml:space="preserve"> εργασίας </w:t>
                  </w:r>
                  <w:proofErr w:type="spellStart"/>
                  <w:r w:rsidRPr="00F5339C">
                    <w:rPr>
                      <w:rFonts w:cstheme="minorHAnsi"/>
                      <w:sz w:val="20"/>
                      <w:szCs w:val="20"/>
                    </w:rPr>
                    <w:t>πορτοφόλιο</w:t>
                  </w:r>
                  <w:proofErr w:type="spellEnd"/>
                  <w:r w:rsidRPr="00F5339C">
                    <w:rPr>
                      <w:rFonts w:cstheme="minorHAnsi"/>
                      <w:sz w:val="20"/>
                      <w:szCs w:val="20"/>
                    </w:rPr>
                    <w:t xml:space="preserve"> ειδικών εκπαιδευτικών παρεμβάσεων σε </w:t>
                  </w:r>
                  <w:proofErr w:type="spellStart"/>
                  <w:r w:rsidRPr="00F5339C">
                    <w:rPr>
                      <w:rFonts w:cstheme="minorHAnsi"/>
                      <w:sz w:val="20"/>
                      <w:szCs w:val="20"/>
                    </w:rPr>
                    <w:t>ΑμεΑ</w:t>
                  </w:r>
                  <w:proofErr w:type="spellEnd"/>
                  <w:r w:rsidRPr="00F5339C">
                    <w:rPr>
                      <w:rFonts w:cstheme="minorHAnsi"/>
                      <w:sz w:val="20"/>
                      <w:szCs w:val="20"/>
                    </w:rPr>
                    <w:t>/</w:t>
                  </w:r>
                  <w:proofErr w:type="spellStart"/>
                  <w:r w:rsidRPr="00F5339C">
                    <w:rPr>
                      <w:rFonts w:cstheme="minorHAnsi"/>
                      <w:sz w:val="20"/>
                      <w:szCs w:val="20"/>
                    </w:rPr>
                    <w:t>ΑμΕΕΑ</w:t>
                  </w:r>
                  <w:proofErr w:type="spellEnd"/>
                  <w:r w:rsidRPr="00F5339C">
                    <w:rPr>
                      <w:rFonts w:cstheme="minorHAnsi"/>
                      <w:sz w:val="20"/>
                      <w:szCs w:val="20"/>
                    </w:rPr>
                    <w:t>.</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6B3929ED" w14:textId="77777777" w:rsidR="00754C0D" w:rsidRPr="00F5339C" w:rsidRDefault="00754C0D" w:rsidP="00EE1BB3">
                  <w:pPr>
                    <w:rPr>
                      <w:rFonts w:cstheme="minorHAnsi"/>
                      <w:sz w:val="20"/>
                      <w:szCs w:val="20"/>
                    </w:rPr>
                  </w:pPr>
                  <w:r w:rsidRPr="00F5339C">
                    <w:rPr>
                      <w:rFonts w:cstheme="minorHAnsi"/>
                      <w:sz w:val="20"/>
                      <w:szCs w:val="20"/>
                    </w:rPr>
                    <w:t>1</w:t>
                  </w:r>
                  <w:r w:rsidR="00EE1BB3">
                    <w:rPr>
                      <w:rFonts w:cstheme="minorHAnsi"/>
                      <w:sz w:val="20"/>
                      <w:szCs w:val="20"/>
                    </w:rPr>
                    <w:t>5</w:t>
                  </w:r>
                  <w:r w:rsidR="000A11BC">
                    <w:rPr>
                      <w:rFonts w:cstheme="minorHAnsi"/>
                      <w:sz w:val="20"/>
                      <w:szCs w:val="20"/>
                    </w:rPr>
                    <w:t xml:space="preserve"> ώρες</w:t>
                  </w:r>
                </w:p>
              </w:tc>
            </w:tr>
            <w:tr w:rsidR="00754C0D" w:rsidRPr="00F5339C" w14:paraId="4E8436E1" w14:textId="77777777" w:rsidTr="00014D95">
              <w:tc>
                <w:tcPr>
                  <w:tcW w:w="3204" w:type="dxa"/>
                  <w:tcBorders>
                    <w:top w:val="single" w:sz="4" w:space="0" w:color="auto"/>
                    <w:left w:val="single" w:sz="4" w:space="0" w:color="auto"/>
                    <w:bottom w:val="single" w:sz="4" w:space="0" w:color="auto"/>
                    <w:right w:val="single" w:sz="4" w:space="0" w:color="auto"/>
                  </w:tcBorders>
                  <w:shd w:val="clear" w:color="auto" w:fill="auto"/>
                </w:tcPr>
                <w:p w14:paraId="254C10A0" w14:textId="77777777" w:rsidR="00754C0D" w:rsidRPr="00F5339C" w:rsidRDefault="00754C0D" w:rsidP="00014D95">
                  <w:pPr>
                    <w:rPr>
                      <w:rFonts w:cstheme="minorHAnsi"/>
                      <w:sz w:val="20"/>
                      <w:szCs w:val="20"/>
                    </w:rPr>
                  </w:pPr>
                  <w:r w:rsidRPr="00F5339C">
                    <w:rPr>
                      <w:rFonts w:cstheme="minorHAnsi"/>
                      <w:sz w:val="20"/>
                      <w:szCs w:val="20"/>
                    </w:rPr>
                    <w:t>Προσωπική μελέτη και προετοιμασία εξετάσεων</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72269DE4" w14:textId="77777777" w:rsidR="00754C0D" w:rsidRPr="00F5339C" w:rsidRDefault="00EE1BB3" w:rsidP="00EE1BB3">
                  <w:pPr>
                    <w:rPr>
                      <w:rFonts w:cstheme="minorHAnsi"/>
                      <w:sz w:val="20"/>
                      <w:szCs w:val="20"/>
                    </w:rPr>
                  </w:pPr>
                  <w:r>
                    <w:rPr>
                      <w:rFonts w:cstheme="minorHAnsi"/>
                      <w:sz w:val="20"/>
                      <w:szCs w:val="20"/>
                    </w:rPr>
                    <w:t>25 ώρες</w:t>
                  </w:r>
                </w:p>
              </w:tc>
            </w:tr>
            <w:tr w:rsidR="00754C0D" w:rsidRPr="00F5339C" w14:paraId="559AD15A" w14:textId="77777777" w:rsidTr="00014D95">
              <w:tc>
                <w:tcPr>
                  <w:tcW w:w="3204" w:type="dxa"/>
                  <w:tcBorders>
                    <w:top w:val="single" w:sz="4" w:space="0" w:color="auto"/>
                    <w:left w:val="single" w:sz="4" w:space="0" w:color="auto"/>
                    <w:bottom w:val="single" w:sz="4" w:space="0" w:color="auto"/>
                    <w:right w:val="single" w:sz="4" w:space="0" w:color="auto"/>
                  </w:tcBorders>
                  <w:shd w:val="clear" w:color="auto" w:fill="auto"/>
                </w:tcPr>
                <w:p w14:paraId="413A23BD" w14:textId="77777777" w:rsidR="00754C0D" w:rsidRPr="00F5339C" w:rsidRDefault="00754C0D" w:rsidP="00014D95">
                  <w:pPr>
                    <w:rPr>
                      <w:rFonts w:cstheme="minorHAnsi"/>
                      <w:sz w:val="20"/>
                      <w:szCs w:val="20"/>
                    </w:rPr>
                  </w:pPr>
                  <w:r w:rsidRPr="00F5339C">
                    <w:rPr>
                      <w:rFonts w:cstheme="minorHAnsi"/>
                      <w:sz w:val="20"/>
                      <w:szCs w:val="20"/>
                    </w:rPr>
                    <w:t>Τελική εξέταση</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6E79E6DE" w14:textId="77777777" w:rsidR="00754C0D" w:rsidRPr="00F5339C" w:rsidRDefault="00754C0D" w:rsidP="00014D95">
                  <w:pPr>
                    <w:rPr>
                      <w:rFonts w:cstheme="minorHAnsi"/>
                      <w:sz w:val="20"/>
                      <w:szCs w:val="20"/>
                    </w:rPr>
                  </w:pPr>
                  <w:r w:rsidRPr="00F5339C">
                    <w:rPr>
                      <w:rFonts w:cstheme="minorHAnsi"/>
                      <w:sz w:val="20"/>
                      <w:szCs w:val="20"/>
                    </w:rPr>
                    <w:t>3 ώρες</w:t>
                  </w:r>
                </w:p>
              </w:tc>
            </w:tr>
            <w:tr w:rsidR="00EE1BB3" w:rsidRPr="00F5339C" w14:paraId="24EBCFB2" w14:textId="77777777" w:rsidTr="00014D95">
              <w:tc>
                <w:tcPr>
                  <w:tcW w:w="3204" w:type="dxa"/>
                  <w:tcBorders>
                    <w:top w:val="single" w:sz="4" w:space="0" w:color="auto"/>
                    <w:left w:val="single" w:sz="4" w:space="0" w:color="auto"/>
                    <w:bottom w:val="single" w:sz="4" w:space="0" w:color="auto"/>
                    <w:right w:val="single" w:sz="4" w:space="0" w:color="auto"/>
                  </w:tcBorders>
                  <w:shd w:val="clear" w:color="auto" w:fill="auto"/>
                </w:tcPr>
                <w:p w14:paraId="2F5E4988" w14:textId="77777777" w:rsidR="00EE1BB3" w:rsidRPr="00F5339C" w:rsidRDefault="00EE1BB3" w:rsidP="00014D95">
                  <w:pPr>
                    <w:rPr>
                      <w:rFonts w:cstheme="minorHAnsi"/>
                      <w:sz w:val="20"/>
                      <w:szCs w:val="20"/>
                    </w:rPr>
                  </w:pPr>
                  <w:r>
                    <w:rPr>
                      <w:rFonts w:cstheme="minorHAnsi"/>
                      <w:sz w:val="20"/>
                      <w:szCs w:val="20"/>
                    </w:rPr>
                    <w:lastRenderedPageBreak/>
                    <w:t>Σύνολο</w:t>
                  </w:r>
                </w:p>
              </w:tc>
              <w:tc>
                <w:tcPr>
                  <w:tcW w:w="1731" w:type="dxa"/>
                  <w:tcBorders>
                    <w:top w:val="single" w:sz="4" w:space="0" w:color="auto"/>
                    <w:left w:val="single" w:sz="4" w:space="0" w:color="auto"/>
                    <w:bottom w:val="single" w:sz="4" w:space="0" w:color="auto"/>
                    <w:right w:val="single" w:sz="4" w:space="0" w:color="auto"/>
                  </w:tcBorders>
                  <w:shd w:val="clear" w:color="auto" w:fill="auto"/>
                </w:tcPr>
                <w:p w14:paraId="4F37A618" w14:textId="77777777" w:rsidR="00EE1BB3" w:rsidRPr="00F5339C" w:rsidRDefault="00EE1BB3" w:rsidP="000036A9">
                  <w:pPr>
                    <w:rPr>
                      <w:rFonts w:cstheme="minorHAnsi"/>
                      <w:sz w:val="20"/>
                      <w:szCs w:val="20"/>
                    </w:rPr>
                  </w:pPr>
                  <w:r>
                    <w:rPr>
                      <w:rFonts w:cstheme="minorHAnsi"/>
                      <w:sz w:val="20"/>
                      <w:szCs w:val="20"/>
                    </w:rPr>
                    <w:t>100 ώρες (4Χ25 ώρες φόρτο</w:t>
                  </w:r>
                  <w:r w:rsidR="000036A9">
                    <w:rPr>
                      <w:rFonts w:cstheme="minorHAnsi"/>
                      <w:sz w:val="20"/>
                      <w:szCs w:val="20"/>
                    </w:rPr>
                    <w:t>ς</w:t>
                  </w:r>
                  <w:r>
                    <w:rPr>
                      <w:rFonts w:cstheme="minorHAnsi"/>
                      <w:sz w:val="20"/>
                      <w:szCs w:val="20"/>
                    </w:rPr>
                    <w:t xml:space="preserve"> εργασίας ανά πιστωτική μονάδα)</w:t>
                  </w:r>
                </w:p>
              </w:tc>
            </w:tr>
          </w:tbl>
          <w:p w14:paraId="058BA580" w14:textId="77777777" w:rsidR="00754C0D" w:rsidRPr="00F5339C" w:rsidRDefault="00754C0D" w:rsidP="00014D95">
            <w:pPr>
              <w:rPr>
                <w:rFonts w:cstheme="minorHAnsi"/>
                <w:sz w:val="20"/>
                <w:szCs w:val="20"/>
              </w:rPr>
            </w:pPr>
          </w:p>
        </w:tc>
      </w:tr>
      <w:tr w:rsidR="00754C0D" w:rsidRPr="00F5339C" w14:paraId="025A73E5" w14:textId="77777777" w:rsidTr="00014D95">
        <w:tc>
          <w:tcPr>
            <w:tcW w:w="3306" w:type="dxa"/>
          </w:tcPr>
          <w:p w14:paraId="414BFF5A" w14:textId="77777777" w:rsidR="00754C0D" w:rsidRPr="00F5339C" w:rsidRDefault="00754C0D" w:rsidP="00014D95">
            <w:pPr>
              <w:jc w:val="right"/>
              <w:rPr>
                <w:rFonts w:cstheme="minorHAnsi"/>
                <w:b/>
                <w:sz w:val="20"/>
                <w:szCs w:val="20"/>
              </w:rPr>
            </w:pPr>
            <w:r w:rsidRPr="00F5339C">
              <w:rPr>
                <w:rFonts w:cstheme="minorHAnsi"/>
                <w:b/>
                <w:sz w:val="20"/>
                <w:szCs w:val="20"/>
              </w:rPr>
              <w:lastRenderedPageBreak/>
              <w:t xml:space="preserve">ΑΞΙΟΛΟΓΗΣΗ ΦΟΙΤΗΤΩΝ </w:t>
            </w:r>
          </w:p>
          <w:p w14:paraId="1B8FFCFC" w14:textId="77777777" w:rsidR="00754C0D" w:rsidRPr="00F5339C" w:rsidRDefault="00754C0D" w:rsidP="00014D95">
            <w:pPr>
              <w:rPr>
                <w:rFonts w:cstheme="minorHAnsi"/>
                <w:i/>
                <w:sz w:val="20"/>
                <w:szCs w:val="20"/>
              </w:rPr>
            </w:pPr>
            <w:r w:rsidRPr="00F5339C">
              <w:rPr>
                <w:rFonts w:cstheme="minorHAnsi"/>
                <w:i/>
                <w:sz w:val="20"/>
                <w:szCs w:val="20"/>
              </w:rPr>
              <w:t>Περιγραφή της διαδικασίας αξιολόγησης</w:t>
            </w:r>
          </w:p>
          <w:p w14:paraId="7DE9087D" w14:textId="77777777" w:rsidR="00754C0D" w:rsidRPr="00F5339C" w:rsidRDefault="00754C0D" w:rsidP="00014D95">
            <w:pPr>
              <w:rPr>
                <w:rFonts w:cstheme="minorHAnsi"/>
                <w:i/>
                <w:sz w:val="20"/>
                <w:szCs w:val="20"/>
              </w:rPr>
            </w:pPr>
          </w:p>
          <w:p w14:paraId="6FF7A568" w14:textId="77777777" w:rsidR="00754C0D" w:rsidRPr="00F5339C" w:rsidRDefault="00754C0D" w:rsidP="00014D95">
            <w:pPr>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0A918CAF" w14:textId="77777777" w:rsidR="00754C0D" w:rsidRPr="00F5339C" w:rsidRDefault="00754C0D" w:rsidP="00014D95">
            <w:pPr>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0CCEB978" w14:textId="77777777" w:rsidR="00754C0D" w:rsidRPr="00F5339C" w:rsidRDefault="00754C0D" w:rsidP="00014D95">
            <w:pPr>
              <w:widowControl w:val="0"/>
              <w:autoSpaceDE w:val="0"/>
              <w:autoSpaceDN w:val="0"/>
              <w:adjustRightInd w:val="0"/>
              <w:rPr>
                <w:rFonts w:cstheme="minorHAnsi"/>
                <w:color w:val="002060"/>
                <w:sz w:val="20"/>
                <w:szCs w:val="20"/>
              </w:rPr>
            </w:pPr>
          </w:p>
          <w:p w14:paraId="71ADE44B" w14:textId="77777777" w:rsidR="00754C0D" w:rsidRPr="00F5339C" w:rsidRDefault="00754C0D" w:rsidP="00014D95">
            <w:pPr>
              <w:rPr>
                <w:rFonts w:cstheme="minorHAnsi"/>
                <w:sz w:val="20"/>
                <w:szCs w:val="20"/>
              </w:rPr>
            </w:pPr>
            <w:r w:rsidRPr="00F5339C">
              <w:rPr>
                <w:rFonts w:cstheme="minorHAnsi"/>
                <w:sz w:val="20"/>
                <w:szCs w:val="20"/>
              </w:rPr>
              <w:t xml:space="preserve">Προφορική εξέταση με </w:t>
            </w:r>
          </w:p>
          <w:p w14:paraId="371BF7D3" w14:textId="77777777" w:rsidR="00754C0D" w:rsidRPr="00F5339C" w:rsidRDefault="00754C0D" w:rsidP="00014D95">
            <w:pPr>
              <w:rPr>
                <w:rFonts w:cstheme="minorHAnsi"/>
                <w:sz w:val="20"/>
                <w:szCs w:val="20"/>
              </w:rPr>
            </w:pPr>
            <w:r w:rsidRPr="00F5339C">
              <w:rPr>
                <w:rFonts w:cstheme="minorHAnsi"/>
                <w:sz w:val="20"/>
                <w:szCs w:val="20"/>
              </w:rPr>
              <w:t xml:space="preserve">- την υποστήριξη των ατομικών ασκήσεων [1] και </w:t>
            </w:r>
          </w:p>
          <w:p w14:paraId="46FF26C1" w14:textId="77777777" w:rsidR="00754C0D" w:rsidRPr="00F5339C" w:rsidRDefault="00754C0D" w:rsidP="00014D95">
            <w:pPr>
              <w:rPr>
                <w:rFonts w:cstheme="minorHAnsi"/>
                <w:sz w:val="20"/>
                <w:szCs w:val="20"/>
              </w:rPr>
            </w:pPr>
            <w:r w:rsidRPr="00F5339C">
              <w:rPr>
                <w:rFonts w:cstheme="minorHAnsi"/>
                <w:sz w:val="20"/>
                <w:szCs w:val="20"/>
              </w:rPr>
              <w:t xml:space="preserve">-της γραπτή </w:t>
            </w:r>
            <w:proofErr w:type="spellStart"/>
            <w:r w:rsidRPr="00F5339C">
              <w:rPr>
                <w:rFonts w:cstheme="minorHAnsi"/>
                <w:sz w:val="20"/>
                <w:szCs w:val="20"/>
              </w:rPr>
              <w:t>μικροομαδική</w:t>
            </w:r>
            <w:proofErr w:type="spellEnd"/>
            <w:r w:rsidRPr="00F5339C">
              <w:rPr>
                <w:rFonts w:cstheme="minorHAnsi"/>
                <w:sz w:val="20"/>
                <w:szCs w:val="20"/>
              </w:rPr>
              <w:t xml:space="preserve"> εργασία </w:t>
            </w:r>
            <w:proofErr w:type="spellStart"/>
            <w:r w:rsidRPr="00F5339C">
              <w:rPr>
                <w:rFonts w:cstheme="minorHAnsi"/>
                <w:sz w:val="20"/>
                <w:szCs w:val="20"/>
              </w:rPr>
              <w:t>πορτοφόλιο</w:t>
            </w:r>
            <w:proofErr w:type="spellEnd"/>
            <w:r w:rsidRPr="00F5339C">
              <w:rPr>
                <w:rFonts w:cstheme="minorHAnsi"/>
                <w:sz w:val="20"/>
                <w:szCs w:val="20"/>
              </w:rPr>
              <w:t xml:space="preserve"> [2] εφαρμόζοντας τις παιδαγωγικές αρχές της </w:t>
            </w:r>
            <w:proofErr w:type="spellStart"/>
            <w:r w:rsidRPr="00F5339C">
              <w:rPr>
                <w:rFonts w:cstheme="minorHAnsi"/>
                <w:sz w:val="20"/>
                <w:szCs w:val="20"/>
              </w:rPr>
              <w:t>ομαδοσυνεργατικότητας</w:t>
            </w:r>
            <w:proofErr w:type="spellEnd"/>
            <w:r w:rsidRPr="00F5339C">
              <w:rPr>
                <w:rFonts w:cstheme="minorHAnsi"/>
                <w:sz w:val="20"/>
                <w:szCs w:val="20"/>
              </w:rPr>
              <w:t xml:space="preserve"> και της άτομο-κεντρικότητας.</w:t>
            </w:r>
          </w:p>
          <w:p w14:paraId="457E906E" w14:textId="77777777" w:rsidR="00754C0D" w:rsidRPr="00F5339C" w:rsidRDefault="00754C0D" w:rsidP="00014D95">
            <w:pPr>
              <w:rPr>
                <w:rFonts w:cstheme="minorHAnsi"/>
                <w:color w:val="002060"/>
                <w:sz w:val="20"/>
                <w:szCs w:val="20"/>
              </w:rPr>
            </w:pPr>
          </w:p>
          <w:p w14:paraId="2377AF65" w14:textId="77777777" w:rsidR="00754C0D" w:rsidRPr="00F5339C" w:rsidRDefault="00754C0D" w:rsidP="00014D95">
            <w:pPr>
              <w:rPr>
                <w:rFonts w:cstheme="minorHAnsi"/>
                <w:color w:val="002060"/>
                <w:sz w:val="20"/>
                <w:szCs w:val="20"/>
              </w:rPr>
            </w:pPr>
          </w:p>
          <w:p w14:paraId="41906A97" w14:textId="77777777" w:rsidR="00754C0D" w:rsidRPr="00F5339C" w:rsidRDefault="00754C0D" w:rsidP="00014D95">
            <w:pPr>
              <w:rPr>
                <w:rFonts w:cstheme="minorHAnsi"/>
                <w:color w:val="002060"/>
                <w:sz w:val="20"/>
                <w:szCs w:val="20"/>
              </w:rPr>
            </w:pPr>
          </w:p>
          <w:p w14:paraId="5C5605D6" w14:textId="77777777" w:rsidR="00754C0D" w:rsidRPr="00F5339C" w:rsidRDefault="00754C0D" w:rsidP="00014D95">
            <w:pPr>
              <w:rPr>
                <w:rFonts w:cstheme="minorHAnsi"/>
                <w:color w:val="002060"/>
                <w:sz w:val="20"/>
                <w:szCs w:val="20"/>
              </w:rPr>
            </w:pPr>
          </w:p>
          <w:p w14:paraId="6B2ABA8E" w14:textId="77777777" w:rsidR="00754C0D" w:rsidRPr="00F5339C" w:rsidRDefault="00754C0D" w:rsidP="00014D95">
            <w:pPr>
              <w:rPr>
                <w:rFonts w:cstheme="minorHAnsi"/>
                <w:color w:val="002060"/>
                <w:sz w:val="20"/>
                <w:szCs w:val="20"/>
              </w:rPr>
            </w:pPr>
          </w:p>
          <w:p w14:paraId="6143D54A" w14:textId="77777777" w:rsidR="00754C0D" w:rsidRPr="00F5339C" w:rsidRDefault="00754C0D" w:rsidP="00014D95">
            <w:pPr>
              <w:rPr>
                <w:rFonts w:cstheme="minorHAnsi"/>
                <w:color w:val="002060"/>
                <w:sz w:val="20"/>
                <w:szCs w:val="20"/>
              </w:rPr>
            </w:pPr>
          </w:p>
        </w:tc>
      </w:tr>
    </w:tbl>
    <w:p w14:paraId="631CBCE8" w14:textId="77777777" w:rsidR="00754C0D" w:rsidRPr="00F5339C" w:rsidRDefault="00754C0D" w:rsidP="00DB5B81">
      <w:pPr>
        <w:pStyle w:val="a6"/>
        <w:widowControl w:val="0"/>
        <w:numPr>
          <w:ilvl w:val="1"/>
          <w:numId w:val="14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EDF43CD" w14:textId="77777777" w:rsidTr="00014D95">
        <w:tc>
          <w:tcPr>
            <w:tcW w:w="8472" w:type="dxa"/>
          </w:tcPr>
          <w:p w14:paraId="6087EA45" w14:textId="77777777" w:rsidR="00754C0D" w:rsidRPr="00F5339C" w:rsidRDefault="00754C0D" w:rsidP="00014D95">
            <w:pPr>
              <w:autoSpaceDE w:val="0"/>
              <w:autoSpaceDN w:val="0"/>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Μ.[2017]. </w:t>
            </w:r>
            <w:r w:rsidRPr="00F5339C">
              <w:rPr>
                <w:rFonts w:cstheme="minorHAnsi"/>
                <w:i/>
                <w:iCs/>
                <w:sz w:val="20"/>
                <w:szCs w:val="20"/>
              </w:rPr>
              <w:t>Ειδική Αγωγή και Εκπαίδευση: Η ''δια'' της ειδικής αγωγής πρόταση εκπαίδευσης των παιδιών και νέων με ιδιαιτερότητες</w:t>
            </w:r>
            <w:r w:rsidRPr="00F5339C">
              <w:rPr>
                <w:rFonts w:cstheme="minorHAnsi"/>
                <w:sz w:val="20"/>
                <w:szCs w:val="20"/>
              </w:rPr>
              <w:t>, Πάτρα ΟPPORTUNA</w:t>
            </w:r>
          </w:p>
          <w:p w14:paraId="59334FAD" w14:textId="77777777" w:rsidR="00754C0D" w:rsidRPr="00F5339C" w:rsidRDefault="00754C0D" w:rsidP="00014D95">
            <w:pPr>
              <w:autoSpaceDE w:val="0"/>
              <w:autoSpaceDN w:val="0"/>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Μ.[2020]. </w:t>
            </w:r>
            <w:r w:rsidRPr="00F5339C">
              <w:rPr>
                <w:rFonts w:cstheme="minorHAnsi"/>
                <w:i/>
                <w:iCs/>
                <w:sz w:val="20"/>
                <w:szCs w:val="20"/>
              </w:rPr>
              <w:t>Εγχειρίδιο ειδικής αγωγής και αφηγήματα εκπαίδευσης,</w:t>
            </w:r>
            <w:r w:rsidRPr="00F5339C">
              <w:rPr>
                <w:rFonts w:cstheme="minorHAnsi"/>
                <w:sz w:val="20"/>
                <w:szCs w:val="20"/>
              </w:rPr>
              <w:t xml:space="preserve"> Πάτρα Ο</w:t>
            </w:r>
            <w:r w:rsidRPr="00F5339C">
              <w:rPr>
                <w:rFonts w:cstheme="minorHAnsi"/>
                <w:sz w:val="20"/>
                <w:szCs w:val="20"/>
                <w:lang w:val="en-GB"/>
              </w:rPr>
              <w:t>PPORTUNA</w:t>
            </w:r>
          </w:p>
          <w:p w14:paraId="20848E4B" w14:textId="77777777" w:rsidR="00754C0D" w:rsidRPr="00F5339C" w:rsidRDefault="00754C0D" w:rsidP="00014D95">
            <w:pPr>
              <w:autoSpaceDE w:val="0"/>
              <w:autoSpaceDN w:val="0"/>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Μ.[2022]. </w:t>
            </w:r>
            <w:proofErr w:type="spellStart"/>
            <w:r w:rsidRPr="00F5339C">
              <w:rPr>
                <w:rFonts w:cstheme="minorHAnsi"/>
                <w:i/>
                <w:iCs/>
                <w:sz w:val="20"/>
                <w:szCs w:val="20"/>
              </w:rPr>
              <w:t>Πορτοφόλιο</w:t>
            </w:r>
            <w:proofErr w:type="spellEnd"/>
            <w:r w:rsidRPr="00F5339C">
              <w:rPr>
                <w:rFonts w:cstheme="minorHAnsi"/>
                <w:i/>
                <w:iCs/>
                <w:sz w:val="20"/>
                <w:szCs w:val="20"/>
              </w:rPr>
              <w:t xml:space="preserve"> ειδικής αγωγής και παρεμβάσεις στην Τριτοβάθμια εκπαίδευση. Ατομική μέθοδος μελέτης και κατανόηση κειμένων</w:t>
            </w:r>
            <w:r w:rsidRPr="00F5339C">
              <w:rPr>
                <w:rFonts w:cstheme="minorHAnsi"/>
                <w:sz w:val="20"/>
                <w:szCs w:val="20"/>
              </w:rPr>
              <w:t>, Πάτρα Ο</w:t>
            </w:r>
            <w:r w:rsidRPr="00F5339C">
              <w:rPr>
                <w:rFonts w:cstheme="minorHAnsi"/>
                <w:sz w:val="20"/>
                <w:szCs w:val="20"/>
                <w:lang w:val="en-GB"/>
              </w:rPr>
              <w:t>PPORTUNA</w:t>
            </w:r>
          </w:p>
          <w:p w14:paraId="1853A30C" w14:textId="77777777" w:rsidR="00754C0D" w:rsidRPr="00F5339C" w:rsidRDefault="00754C0D" w:rsidP="00014D95">
            <w:pPr>
              <w:autoSpaceDE w:val="0"/>
              <w:autoSpaceDN w:val="0"/>
              <w:rPr>
                <w:rFonts w:cstheme="minorHAnsi"/>
                <w:sz w:val="20"/>
                <w:szCs w:val="20"/>
              </w:rPr>
            </w:pPr>
            <w:r w:rsidRPr="00F5339C">
              <w:rPr>
                <w:rFonts w:cstheme="minorHAnsi"/>
                <w:sz w:val="20"/>
                <w:szCs w:val="20"/>
              </w:rPr>
              <w:t xml:space="preserve">ΥΠΕΠΘ-Παιδαγωγικό Ινστιτούτο. (2009). Δραστηριότητες Μαθησιακής Ετοιμότητας. Προφορικός Λόγος, </w:t>
            </w:r>
            <w:proofErr w:type="spellStart"/>
            <w:r w:rsidRPr="00F5339C">
              <w:rPr>
                <w:rFonts w:cstheme="minorHAnsi"/>
                <w:sz w:val="20"/>
                <w:szCs w:val="20"/>
              </w:rPr>
              <w:t>Ψυχοκινητικότητα</w:t>
            </w:r>
            <w:proofErr w:type="spellEnd"/>
            <w:r w:rsidRPr="00F5339C">
              <w:rPr>
                <w:rFonts w:cstheme="minorHAnsi"/>
                <w:sz w:val="20"/>
                <w:szCs w:val="20"/>
              </w:rPr>
              <w:t>, Νοητικές Ικανότητες, Συναισθηματική Οργάνωση. Βιβλίο για τον εκπαιδευτικό Ειδικής Αγωγής και Εκπαίδευσης. Αθήνα: Παιδαγωγικό Ινστιτούτο, Οργανισμός Εκδόσεων Διδακτικών Βιβλίων.</w:t>
            </w:r>
          </w:p>
          <w:p w14:paraId="5BA2C7FE" w14:textId="77777777" w:rsidR="00754C0D" w:rsidRPr="005268A3" w:rsidRDefault="00754C0D" w:rsidP="00014D95">
            <w:pPr>
              <w:autoSpaceDE w:val="0"/>
              <w:autoSpaceDN w:val="0"/>
              <w:rPr>
                <w:rFonts w:cstheme="minorHAnsi"/>
                <w:sz w:val="20"/>
                <w:szCs w:val="20"/>
              </w:rPr>
            </w:pPr>
            <w:r w:rsidRPr="00F5339C">
              <w:rPr>
                <w:rFonts w:cstheme="minorHAnsi"/>
                <w:sz w:val="20"/>
                <w:szCs w:val="20"/>
              </w:rPr>
              <w:t xml:space="preserve">Χρηστάκης, Κ. (2013). Η Εκπαίδευση των Παιδιών με Δυσκολίες: Εισαγωγή στην Ειδική Αγωγή. Τόμος Α', και Β’. Αθήνα: </w:t>
            </w:r>
            <w:proofErr w:type="spellStart"/>
            <w:r w:rsidRPr="00F5339C">
              <w:rPr>
                <w:rFonts w:cstheme="minorHAnsi"/>
                <w:sz w:val="20"/>
                <w:szCs w:val="20"/>
              </w:rPr>
              <w:t>Διάδραση</w:t>
            </w:r>
            <w:proofErr w:type="spellEnd"/>
            <w:r w:rsidRPr="00F5339C">
              <w:rPr>
                <w:rFonts w:cstheme="minorHAnsi"/>
                <w:sz w:val="20"/>
                <w:szCs w:val="20"/>
              </w:rPr>
              <w:t>.</w:t>
            </w:r>
          </w:p>
        </w:tc>
      </w:tr>
    </w:tbl>
    <w:p w14:paraId="2B5C54E9" w14:textId="77777777" w:rsidR="00754C0D" w:rsidRPr="00F5339C" w:rsidRDefault="00754C0D" w:rsidP="00754C0D">
      <w:pPr>
        <w:spacing w:line="240" w:lineRule="auto"/>
        <w:rPr>
          <w:rFonts w:cstheme="minorHAnsi"/>
          <w:sz w:val="20"/>
          <w:szCs w:val="20"/>
        </w:rPr>
      </w:pPr>
      <w:r w:rsidRPr="00F5339C">
        <w:rPr>
          <w:rFonts w:cstheme="minorHAnsi"/>
          <w:sz w:val="20"/>
          <w:szCs w:val="20"/>
        </w:rPr>
        <w:br w:type="page"/>
      </w:r>
    </w:p>
    <w:p w14:paraId="10323AB3" w14:textId="77777777" w:rsidR="00754C0D" w:rsidRPr="00F5339C" w:rsidRDefault="00754C0D" w:rsidP="00754C0D">
      <w:pPr>
        <w:pStyle w:val="3"/>
        <w:spacing w:before="240" w:after="240"/>
        <w:jc w:val="center"/>
        <w:rPr>
          <w:rFonts w:cstheme="minorHAnsi"/>
          <w:sz w:val="24"/>
          <w:szCs w:val="24"/>
        </w:rPr>
      </w:pPr>
      <w:bookmarkStart w:id="46" w:name="_Toc168241049"/>
      <w:r w:rsidRPr="00F5339C">
        <w:rPr>
          <w:rFonts w:cstheme="minorHAnsi"/>
          <w:sz w:val="24"/>
          <w:szCs w:val="24"/>
        </w:rPr>
        <w:lastRenderedPageBreak/>
        <w:t>13Κ46_15 Δραματική Ποίηση: Αριστοφάνης – Μένανδρος</w:t>
      </w:r>
      <w:bookmarkEnd w:id="46"/>
    </w:p>
    <w:p w14:paraId="7202A683" w14:textId="77777777" w:rsidR="00754C0D" w:rsidRPr="00F5339C" w:rsidRDefault="00754C0D" w:rsidP="00754C0D">
      <w:pPr>
        <w:jc w:val="center"/>
        <w:rPr>
          <w:b/>
          <w:bCs/>
        </w:rPr>
      </w:pPr>
      <w:r w:rsidRPr="00F5339C">
        <w:rPr>
          <w:b/>
          <w:bCs/>
        </w:rPr>
        <w:t>(Ο. ΚΑΡΑΒΑΣ)</w:t>
      </w:r>
    </w:p>
    <w:p w14:paraId="6ABAE659"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1F23E0CA" w14:textId="77777777" w:rsidR="00754C0D" w:rsidRPr="00F5339C" w:rsidRDefault="00754C0D" w:rsidP="00DB5B81">
      <w:pPr>
        <w:widowControl w:val="0"/>
        <w:numPr>
          <w:ilvl w:val="0"/>
          <w:numId w:val="44"/>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4"/>
        <w:gridCol w:w="1214"/>
        <w:gridCol w:w="1316"/>
        <w:gridCol w:w="341"/>
        <w:gridCol w:w="1279"/>
      </w:tblGrid>
      <w:tr w:rsidR="00754C0D" w:rsidRPr="00F5339C" w14:paraId="206F1024" w14:textId="77777777" w:rsidTr="00014D95">
        <w:tc>
          <w:tcPr>
            <w:tcW w:w="3205" w:type="dxa"/>
            <w:shd w:val="clear" w:color="auto" w:fill="DDD9C3"/>
          </w:tcPr>
          <w:p w14:paraId="3E7373E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6E3272E8" w14:textId="77777777" w:rsidR="00754C0D" w:rsidRPr="00F5339C" w:rsidRDefault="003F58BF"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19AFF5B0" w14:textId="77777777" w:rsidTr="00014D95">
        <w:tc>
          <w:tcPr>
            <w:tcW w:w="3205" w:type="dxa"/>
            <w:shd w:val="clear" w:color="auto" w:fill="DDD9C3"/>
          </w:tcPr>
          <w:p w14:paraId="5FCAF13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0795D242" w14:textId="77777777" w:rsidR="00754C0D" w:rsidRPr="00F5339C" w:rsidRDefault="003F58BF"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7BD7D99C" w14:textId="77777777" w:rsidTr="00014D95">
        <w:tc>
          <w:tcPr>
            <w:tcW w:w="3205" w:type="dxa"/>
            <w:shd w:val="clear" w:color="auto" w:fill="DDD9C3"/>
          </w:tcPr>
          <w:p w14:paraId="0E710DE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222EE36F" w14:textId="77777777" w:rsidR="00754C0D" w:rsidRPr="00F5339C" w:rsidRDefault="003F58BF"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1E7C1C12" w14:textId="77777777" w:rsidTr="00014D95">
        <w:tc>
          <w:tcPr>
            <w:tcW w:w="3205" w:type="dxa"/>
            <w:shd w:val="clear" w:color="auto" w:fill="DDD9C3"/>
          </w:tcPr>
          <w:p w14:paraId="22C4300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5B736E35" w14:textId="77777777" w:rsidR="00754C0D" w:rsidRPr="00EE1BB3" w:rsidRDefault="003F58BF" w:rsidP="00014D95">
            <w:pPr>
              <w:spacing w:line="240" w:lineRule="auto"/>
              <w:rPr>
                <w:rFonts w:cstheme="minorHAnsi"/>
                <w:sz w:val="20"/>
                <w:szCs w:val="20"/>
              </w:rPr>
            </w:pPr>
            <w:r w:rsidRPr="00EE1BB3">
              <w:rPr>
                <w:rFonts w:cstheme="minorHAnsi"/>
                <w:sz w:val="20"/>
                <w:szCs w:val="20"/>
              </w:rPr>
              <w:t>13Κ46_15</w:t>
            </w:r>
          </w:p>
        </w:tc>
        <w:tc>
          <w:tcPr>
            <w:tcW w:w="2505" w:type="dxa"/>
            <w:gridSpan w:val="2"/>
            <w:shd w:val="clear" w:color="auto" w:fill="DDD9C3"/>
          </w:tcPr>
          <w:p w14:paraId="7657D62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22BF430D" w14:textId="77777777" w:rsidR="00754C0D" w:rsidRPr="003F58BF" w:rsidRDefault="00754C0D" w:rsidP="00014D95">
            <w:pPr>
              <w:spacing w:line="240" w:lineRule="auto"/>
              <w:rPr>
                <w:rFonts w:cstheme="minorHAnsi"/>
                <w:sz w:val="20"/>
                <w:szCs w:val="20"/>
              </w:rPr>
            </w:pPr>
            <w:r w:rsidRPr="003F58BF">
              <w:rPr>
                <w:rFonts w:cstheme="minorHAnsi"/>
                <w:sz w:val="20"/>
                <w:szCs w:val="20"/>
              </w:rPr>
              <w:t>Η</w:t>
            </w:r>
            <w:r w:rsidR="003F58BF" w:rsidRPr="003F58BF">
              <w:rPr>
                <w:rFonts w:cstheme="minorHAnsi"/>
                <w:sz w:val="20"/>
                <w:szCs w:val="20"/>
              </w:rPr>
              <w:t>΄</w:t>
            </w:r>
          </w:p>
        </w:tc>
      </w:tr>
      <w:tr w:rsidR="00754C0D" w:rsidRPr="00F5339C" w14:paraId="30431923" w14:textId="77777777" w:rsidTr="00014D95">
        <w:trPr>
          <w:trHeight w:val="375"/>
        </w:trPr>
        <w:tc>
          <w:tcPr>
            <w:tcW w:w="3205" w:type="dxa"/>
            <w:shd w:val="clear" w:color="auto" w:fill="DDD9C3"/>
            <w:vAlign w:val="center"/>
          </w:tcPr>
          <w:p w14:paraId="1A4DA9E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307C6BDF" w14:textId="77777777" w:rsidR="00754C0D" w:rsidRPr="00F5339C" w:rsidRDefault="003F58BF" w:rsidP="00014D95">
            <w:pPr>
              <w:spacing w:line="240" w:lineRule="auto"/>
              <w:rPr>
                <w:rFonts w:cstheme="minorHAnsi"/>
                <w:sz w:val="20"/>
                <w:szCs w:val="20"/>
              </w:rPr>
            </w:pPr>
            <w:r w:rsidRPr="00F5339C">
              <w:rPr>
                <w:rFonts w:cstheme="minorHAnsi"/>
                <w:sz w:val="20"/>
                <w:szCs w:val="20"/>
              </w:rPr>
              <w:t>ΔΡΑΜΑΤΙΚΗ ΠΟΙΗΣΗ: ΑΡΙΣΤΟΦΑΝΗΣ-ΜΕΝΑΝΔΡΟΣ</w:t>
            </w:r>
          </w:p>
        </w:tc>
      </w:tr>
      <w:tr w:rsidR="00754C0D" w:rsidRPr="00F5339C" w14:paraId="2EF8FBE9" w14:textId="77777777" w:rsidTr="00014D95">
        <w:trPr>
          <w:trHeight w:val="196"/>
        </w:trPr>
        <w:tc>
          <w:tcPr>
            <w:tcW w:w="5637" w:type="dxa"/>
            <w:gridSpan w:val="3"/>
            <w:shd w:val="clear" w:color="auto" w:fill="DDD9C3"/>
            <w:vAlign w:val="center"/>
          </w:tcPr>
          <w:p w14:paraId="1928265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34547EA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288C71D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F69E370" w14:textId="77777777" w:rsidTr="00014D95">
        <w:trPr>
          <w:trHeight w:val="194"/>
        </w:trPr>
        <w:tc>
          <w:tcPr>
            <w:tcW w:w="5637" w:type="dxa"/>
            <w:gridSpan w:val="3"/>
          </w:tcPr>
          <w:p w14:paraId="20E4DE35" w14:textId="77777777" w:rsidR="00754C0D" w:rsidRPr="00F5339C" w:rsidRDefault="003F58BF" w:rsidP="00014D95">
            <w:pPr>
              <w:spacing w:line="240" w:lineRule="auto"/>
              <w:jc w:val="right"/>
              <w:rPr>
                <w:rFonts w:cstheme="minorHAnsi"/>
                <w:sz w:val="20"/>
                <w:szCs w:val="20"/>
              </w:rPr>
            </w:pPr>
            <w:r w:rsidRPr="00F5339C">
              <w:rPr>
                <w:rFonts w:cstheme="minorHAnsi"/>
                <w:sz w:val="20"/>
                <w:szCs w:val="20"/>
              </w:rPr>
              <w:t>ΔΙΑΛΕΞΕΙΣ</w:t>
            </w:r>
          </w:p>
        </w:tc>
        <w:tc>
          <w:tcPr>
            <w:tcW w:w="1559" w:type="dxa"/>
            <w:gridSpan w:val="2"/>
          </w:tcPr>
          <w:p w14:paraId="072D5273" w14:textId="77777777" w:rsidR="00754C0D" w:rsidRPr="003F58BF" w:rsidRDefault="00754C0D" w:rsidP="00014D95">
            <w:pPr>
              <w:spacing w:line="240" w:lineRule="auto"/>
              <w:jc w:val="center"/>
              <w:rPr>
                <w:rFonts w:cstheme="minorHAnsi"/>
                <w:sz w:val="20"/>
                <w:szCs w:val="20"/>
              </w:rPr>
            </w:pPr>
            <w:r w:rsidRPr="003F58BF">
              <w:rPr>
                <w:rFonts w:cstheme="minorHAnsi"/>
                <w:sz w:val="20"/>
                <w:szCs w:val="20"/>
              </w:rPr>
              <w:t>3</w:t>
            </w:r>
          </w:p>
        </w:tc>
        <w:tc>
          <w:tcPr>
            <w:tcW w:w="1240" w:type="dxa"/>
          </w:tcPr>
          <w:p w14:paraId="70C0CC48" w14:textId="77777777" w:rsidR="00754C0D" w:rsidRPr="003F58BF" w:rsidRDefault="00754C0D" w:rsidP="00014D95">
            <w:pPr>
              <w:spacing w:line="240" w:lineRule="auto"/>
              <w:jc w:val="center"/>
              <w:rPr>
                <w:rFonts w:cstheme="minorHAnsi"/>
                <w:sz w:val="20"/>
                <w:szCs w:val="20"/>
              </w:rPr>
            </w:pPr>
            <w:r w:rsidRPr="003F58BF">
              <w:rPr>
                <w:rFonts w:cstheme="minorHAnsi"/>
                <w:sz w:val="20"/>
                <w:szCs w:val="20"/>
              </w:rPr>
              <w:t>5</w:t>
            </w:r>
          </w:p>
        </w:tc>
      </w:tr>
      <w:tr w:rsidR="00754C0D" w:rsidRPr="00F5339C" w14:paraId="0877946C" w14:textId="77777777" w:rsidTr="00014D95">
        <w:trPr>
          <w:trHeight w:val="194"/>
        </w:trPr>
        <w:tc>
          <w:tcPr>
            <w:tcW w:w="5637" w:type="dxa"/>
            <w:gridSpan w:val="3"/>
          </w:tcPr>
          <w:p w14:paraId="0C470E24" w14:textId="77777777" w:rsidR="00754C0D" w:rsidRPr="00F5339C" w:rsidRDefault="00754C0D" w:rsidP="00014D95">
            <w:pPr>
              <w:spacing w:line="240" w:lineRule="auto"/>
              <w:jc w:val="right"/>
              <w:rPr>
                <w:rFonts w:cstheme="minorHAnsi"/>
                <w:b/>
                <w:sz w:val="20"/>
                <w:szCs w:val="20"/>
              </w:rPr>
            </w:pPr>
          </w:p>
        </w:tc>
        <w:tc>
          <w:tcPr>
            <w:tcW w:w="1559" w:type="dxa"/>
            <w:gridSpan w:val="2"/>
          </w:tcPr>
          <w:p w14:paraId="1CF63560" w14:textId="77777777" w:rsidR="00754C0D" w:rsidRPr="00F5339C" w:rsidRDefault="00754C0D" w:rsidP="00014D95">
            <w:pPr>
              <w:spacing w:line="240" w:lineRule="auto"/>
              <w:jc w:val="right"/>
              <w:rPr>
                <w:rFonts w:cstheme="minorHAnsi"/>
                <w:sz w:val="20"/>
                <w:szCs w:val="20"/>
              </w:rPr>
            </w:pPr>
          </w:p>
        </w:tc>
        <w:tc>
          <w:tcPr>
            <w:tcW w:w="1240" w:type="dxa"/>
          </w:tcPr>
          <w:p w14:paraId="2C6A637E" w14:textId="77777777" w:rsidR="00754C0D" w:rsidRPr="00F5339C" w:rsidRDefault="00754C0D" w:rsidP="00014D95">
            <w:pPr>
              <w:spacing w:line="240" w:lineRule="auto"/>
              <w:rPr>
                <w:rFonts w:cstheme="minorHAnsi"/>
                <w:sz w:val="20"/>
                <w:szCs w:val="20"/>
              </w:rPr>
            </w:pPr>
          </w:p>
        </w:tc>
      </w:tr>
      <w:tr w:rsidR="00754C0D" w:rsidRPr="00F5339C" w14:paraId="1DDD01E9" w14:textId="77777777" w:rsidTr="00014D95">
        <w:trPr>
          <w:trHeight w:val="194"/>
        </w:trPr>
        <w:tc>
          <w:tcPr>
            <w:tcW w:w="5637" w:type="dxa"/>
            <w:gridSpan w:val="3"/>
          </w:tcPr>
          <w:p w14:paraId="6E8596D3" w14:textId="77777777" w:rsidR="00754C0D" w:rsidRPr="00F5339C" w:rsidRDefault="00754C0D" w:rsidP="00014D95">
            <w:pPr>
              <w:spacing w:line="240" w:lineRule="auto"/>
              <w:rPr>
                <w:rFonts w:cstheme="minorHAnsi"/>
                <w:b/>
                <w:sz w:val="20"/>
                <w:szCs w:val="20"/>
              </w:rPr>
            </w:pPr>
          </w:p>
        </w:tc>
        <w:tc>
          <w:tcPr>
            <w:tcW w:w="1559" w:type="dxa"/>
            <w:gridSpan w:val="2"/>
          </w:tcPr>
          <w:p w14:paraId="15F80136" w14:textId="77777777" w:rsidR="00754C0D" w:rsidRPr="00F5339C" w:rsidRDefault="00754C0D" w:rsidP="00014D95">
            <w:pPr>
              <w:spacing w:line="240" w:lineRule="auto"/>
              <w:jc w:val="right"/>
              <w:rPr>
                <w:rFonts w:cstheme="minorHAnsi"/>
                <w:sz w:val="20"/>
                <w:szCs w:val="20"/>
              </w:rPr>
            </w:pPr>
          </w:p>
        </w:tc>
        <w:tc>
          <w:tcPr>
            <w:tcW w:w="1240" w:type="dxa"/>
          </w:tcPr>
          <w:p w14:paraId="66531F19" w14:textId="77777777" w:rsidR="00754C0D" w:rsidRPr="00F5339C" w:rsidRDefault="00754C0D" w:rsidP="00014D95">
            <w:pPr>
              <w:spacing w:line="240" w:lineRule="auto"/>
              <w:rPr>
                <w:rFonts w:cstheme="minorHAnsi"/>
                <w:sz w:val="20"/>
                <w:szCs w:val="20"/>
              </w:rPr>
            </w:pPr>
          </w:p>
        </w:tc>
      </w:tr>
      <w:tr w:rsidR="00754C0D" w:rsidRPr="00F5339C" w14:paraId="122A5687" w14:textId="77777777" w:rsidTr="00014D95">
        <w:trPr>
          <w:trHeight w:val="194"/>
        </w:trPr>
        <w:tc>
          <w:tcPr>
            <w:tcW w:w="5637" w:type="dxa"/>
            <w:gridSpan w:val="3"/>
            <w:shd w:val="clear" w:color="auto" w:fill="DDD9C3"/>
          </w:tcPr>
          <w:p w14:paraId="429F1CD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D222BBC" w14:textId="77777777" w:rsidR="00754C0D" w:rsidRPr="00F5339C" w:rsidRDefault="00754C0D" w:rsidP="00014D95">
            <w:pPr>
              <w:spacing w:line="240" w:lineRule="auto"/>
              <w:jc w:val="right"/>
              <w:rPr>
                <w:rFonts w:cstheme="minorHAnsi"/>
                <w:sz w:val="20"/>
                <w:szCs w:val="20"/>
              </w:rPr>
            </w:pPr>
          </w:p>
        </w:tc>
        <w:tc>
          <w:tcPr>
            <w:tcW w:w="1240" w:type="dxa"/>
          </w:tcPr>
          <w:p w14:paraId="52F4BE03" w14:textId="77777777" w:rsidR="00754C0D" w:rsidRPr="00F5339C" w:rsidRDefault="00754C0D" w:rsidP="00014D95">
            <w:pPr>
              <w:spacing w:line="240" w:lineRule="auto"/>
              <w:rPr>
                <w:rFonts w:cstheme="minorHAnsi"/>
                <w:sz w:val="20"/>
                <w:szCs w:val="20"/>
              </w:rPr>
            </w:pPr>
          </w:p>
        </w:tc>
      </w:tr>
      <w:tr w:rsidR="00754C0D" w:rsidRPr="00F5339C" w14:paraId="10A878BE" w14:textId="77777777" w:rsidTr="00014D95">
        <w:trPr>
          <w:trHeight w:val="599"/>
        </w:trPr>
        <w:tc>
          <w:tcPr>
            <w:tcW w:w="3205" w:type="dxa"/>
            <w:shd w:val="clear" w:color="auto" w:fill="DDD9C3"/>
          </w:tcPr>
          <w:p w14:paraId="7D463FEC"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B0F3A7F"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6243D40E"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5F2B0695" w14:textId="10142B4E" w:rsidR="00754C0D" w:rsidRPr="00F5339C" w:rsidRDefault="00785940" w:rsidP="00014D95">
            <w:pPr>
              <w:spacing w:line="240" w:lineRule="auto"/>
              <w:rPr>
                <w:rFonts w:cstheme="minorHAnsi"/>
                <w:sz w:val="20"/>
                <w:szCs w:val="20"/>
              </w:rPr>
            </w:pPr>
            <w:r>
              <w:rPr>
                <w:rFonts w:cstheme="minorHAnsi"/>
                <w:sz w:val="20"/>
                <w:szCs w:val="20"/>
              </w:rPr>
              <w:t>ΥΠΟΧΡΕΩΤΙΚΟ (</w:t>
            </w:r>
            <w:r w:rsidRPr="00AA0C7F">
              <w:rPr>
                <w:rFonts w:cstheme="minorHAnsi"/>
                <w:sz w:val="20"/>
                <w:szCs w:val="20"/>
              </w:rPr>
              <w:t>ΚΟΡΜΟΥ</w:t>
            </w:r>
            <w:r>
              <w:rPr>
                <w:rFonts w:cstheme="minorHAnsi"/>
                <w:sz w:val="20"/>
                <w:szCs w:val="20"/>
              </w:rPr>
              <w:t>)</w:t>
            </w:r>
          </w:p>
        </w:tc>
      </w:tr>
      <w:tr w:rsidR="00754C0D" w:rsidRPr="00F5339C" w14:paraId="230B39DD" w14:textId="77777777" w:rsidTr="00014D95">
        <w:tc>
          <w:tcPr>
            <w:tcW w:w="3205" w:type="dxa"/>
            <w:shd w:val="clear" w:color="auto" w:fill="DDD9C3"/>
          </w:tcPr>
          <w:p w14:paraId="2A2CD91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1591B09C"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131154F" w14:textId="097B3DA9" w:rsidR="00754C0D" w:rsidRPr="00F5339C" w:rsidRDefault="009B4A0F" w:rsidP="00014D95">
            <w:pPr>
              <w:spacing w:line="240" w:lineRule="auto"/>
              <w:rPr>
                <w:rFonts w:cstheme="minorHAnsi"/>
                <w:sz w:val="20"/>
                <w:szCs w:val="20"/>
              </w:rPr>
            </w:pPr>
            <w:r>
              <w:rPr>
                <w:rFonts w:cstheme="minorHAnsi"/>
                <w:sz w:val="20"/>
                <w:szCs w:val="20"/>
              </w:rPr>
              <w:t>-</w:t>
            </w:r>
          </w:p>
        </w:tc>
      </w:tr>
      <w:tr w:rsidR="00754C0D" w:rsidRPr="00F5339C" w14:paraId="77A4A338" w14:textId="77777777" w:rsidTr="00014D95">
        <w:tc>
          <w:tcPr>
            <w:tcW w:w="3205" w:type="dxa"/>
            <w:shd w:val="clear" w:color="auto" w:fill="DDD9C3"/>
          </w:tcPr>
          <w:p w14:paraId="00B795A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1DF5BEC7" w14:textId="77777777" w:rsidR="00754C0D" w:rsidRPr="00F5339C" w:rsidRDefault="003F58BF" w:rsidP="00014D95">
            <w:pPr>
              <w:spacing w:line="240" w:lineRule="auto"/>
              <w:rPr>
                <w:rFonts w:cstheme="minorHAnsi"/>
                <w:sz w:val="20"/>
                <w:szCs w:val="20"/>
              </w:rPr>
            </w:pPr>
            <w:r w:rsidRPr="00F5339C">
              <w:rPr>
                <w:rFonts w:cstheme="minorHAnsi"/>
                <w:sz w:val="20"/>
                <w:szCs w:val="20"/>
              </w:rPr>
              <w:t>ΕΛΛΗΝΙΚΑ</w:t>
            </w:r>
          </w:p>
        </w:tc>
      </w:tr>
      <w:tr w:rsidR="00754C0D" w:rsidRPr="00F5339C" w14:paraId="507FBBF0" w14:textId="77777777" w:rsidTr="00014D95">
        <w:tc>
          <w:tcPr>
            <w:tcW w:w="3205" w:type="dxa"/>
            <w:shd w:val="clear" w:color="auto" w:fill="DDD9C3"/>
          </w:tcPr>
          <w:p w14:paraId="0216994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38026F97" w14:textId="77777777" w:rsidR="00754C0D" w:rsidRPr="00F5339C" w:rsidRDefault="003F58BF" w:rsidP="00014D95">
            <w:pPr>
              <w:spacing w:line="240" w:lineRule="auto"/>
              <w:rPr>
                <w:rFonts w:cstheme="minorHAnsi"/>
                <w:sz w:val="20"/>
                <w:szCs w:val="20"/>
              </w:rPr>
            </w:pPr>
            <w:r w:rsidRPr="00F5339C">
              <w:rPr>
                <w:rFonts w:cstheme="minorHAnsi"/>
                <w:sz w:val="20"/>
                <w:szCs w:val="20"/>
              </w:rPr>
              <w:t>ΌΧΙ</w:t>
            </w:r>
          </w:p>
        </w:tc>
      </w:tr>
      <w:tr w:rsidR="00754C0D" w:rsidRPr="008465C6" w14:paraId="53E00C74" w14:textId="77777777" w:rsidTr="00014D95">
        <w:tc>
          <w:tcPr>
            <w:tcW w:w="3205" w:type="dxa"/>
            <w:shd w:val="clear" w:color="auto" w:fill="DDD9C3"/>
          </w:tcPr>
          <w:p w14:paraId="4F59CCFD"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4319E7D7" w14:textId="77777777" w:rsidR="00754C0D" w:rsidRPr="00F5339C" w:rsidRDefault="009D46CA" w:rsidP="00014D95">
            <w:pPr>
              <w:spacing w:after="200" w:line="240" w:lineRule="auto"/>
              <w:rPr>
                <w:rFonts w:eastAsia="Calibri" w:cstheme="minorHAnsi"/>
                <w:sz w:val="20"/>
                <w:szCs w:val="20"/>
                <w:lang w:val="en-GB"/>
              </w:rPr>
            </w:pPr>
            <w:hyperlink r:id="rId78" w:history="1">
              <w:r w:rsidR="00754C0D" w:rsidRPr="00F5339C">
                <w:rPr>
                  <w:rStyle w:val="-"/>
                  <w:rFonts w:cstheme="minorHAnsi"/>
                  <w:sz w:val="20"/>
                  <w:szCs w:val="20"/>
                  <w:lang w:val="en-GB"/>
                </w:rPr>
                <w:t>https://eclass.uop.gr/courses/170/</w:t>
              </w:r>
            </w:hyperlink>
          </w:p>
        </w:tc>
      </w:tr>
    </w:tbl>
    <w:p w14:paraId="554AA6D1" w14:textId="77777777" w:rsidR="00754C0D" w:rsidRPr="00F5339C" w:rsidRDefault="00754C0D" w:rsidP="00DB5B81">
      <w:pPr>
        <w:widowControl w:val="0"/>
        <w:numPr>
          <w:ilvl w:val="0"/>
          <w:numId w:val="44"/>
        </w:numPr>
        <w:autoSpaceDE w:val="0"/>
        <w:autoSpaceDN w:val="0"/>
        <w:adjustRightInd w:val="0"/>
        <w:spacing w:before="120" w:after="200" w:line="240" w:lineRule="auto"/>
        <w:ind w:left="357" w:hanging="357"/>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7555164C" w14:textId="77777777" w:rsidTr="00014D95">
        <w:tc>
          <w:tcPr>
            <w:tcW w:w="8472" w:type="dxa"/>
            <w:gridSpan w:val="2"/>
            <w:tcBorders>
              <w:bottom w:val="nil"/>
            </w:tcBorders>
            <w:shd w:val="clear" w:color="auto" w:fill="DDD9C3"/>
          </w:tcPr>
          <w:p w14:paraId="2BEE7040"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228E8BFD" w14:textId="77777777" w:rsidTr="00014D95">
        <w:tc>
          <w:tcPr>
            <w:tcW w:w="8472" w:type="dxa"/>
            <w:gridSpan w:val="2"/>
            <w:tcBorders>
              <w:top w:val="nil"/>
            </w:tcBorders>
            <w:shd w:val="clear" w:color="auto" w:fill="DDD9C3"/>
          </w:tcPr>
          <w:p w14:paraId="5C4553A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6AA6F2D3"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1BE7B9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398422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232D792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6BB218BF" w14:textId="77777777" w:rsidTr="00014D95">
        <w:tc>
          <w:tcPr>
            <w:tcW w:w="8472" w:type="dxa"/>
            <w:gridSpan w:val="2"/>
          </w:tcPr>
          <w:p w14:paraId="519D3E2E" w14:textId="77777777" w:rsidR="00754C0D" w:rsidRPr="00F5339C" w:rsidRDefault="00754C0D" w:rsidP="00014D95">
            <w:pPr>
              <w:spacing w:line="240" w:lineRule="auto"/>
              <w:rPr>
                <w:rFonts w:cstheme="minorHAnsi"/>
                <w:sz w:val="20"/>
                <w:szCs w:val="20"/>
              </w:rPr>
            </w:pPr>
          </w:p>
          <w:p w14:paraId="18673950"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Γενικός στόχος του μαθήματος είναι να εξοικειώσει τους φοιτητές με την αρχαιοελληνική κωμική ποίηση από την Αρχαία έως τη Νέα Κωμωδία, μέσα από τη μελέτη των κωμωδιών </w:t>
            </w:r>
            <w:proofErr w:type="spellStart"/>
            <w:r w:rsidRPr="00F5339C">
              <w:rPr>
                <w:rFonts w:cstheme="minorHAnsi"/>
                <w:i/>
                <w:sz w:val="20"/>
                <w:szCs w:val="20"/>
              </w:rPr>
              <w:t>Λυσιστράτη</w:t>
            </w:r>
            <w:proofErr w:type="spellEnd"/>
            <w:r w:rsidRPr="00F5339C">
              <w:rPr>
                <w:rFonts w:cstheme="minorHAnsi"/>
                <w:sz w:val="20"/>
                <w:szCs w:val="20"/>
              </w:rPr>
              <w:t xml:space="preserve"> και </w:t>
            </w:r>
            <w:r w:rsidRPr="00F5339C">
              <w:rPr>
                <w:rFonts w:cstheme="minorHAnsi"/>
                <w:i/>
                <w:sz w:val="20"/>
                <w:szCs w:val="20"/>
              </w:rPr>
              <w:t>Δύσκολος</w:t>
            </w:r>
            <w:r w:rsidRPr="00F5339C">
              <w:rPr>
                <w:rFonts w:cstheme="minorHAnsi"/>
                <w:sz w:val="20"/>
                <w:szCs w:val="20"/>
              </w:rPr>
              <w:t>. Με την ολοκλήρωση του μαθήματος αυτού οι φοιτητές θα πρέπει να είναι σε θέση</w:t>
            </w:r>
          </w:p>
          <w:p w14:paraId="4B0E7A4B" w14:textId="77777777" w:rsidR="00754C0D" w:rsidRPr="00F5339C" w:rsidRDefault="00754C0D" w:rsidP="00014D95">
            <w:pPr>
              <w:pStyle w:val="11"/>
              <w:ind w:left="0"/>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 να γνωρίζουν τα ιστορικά </w:t>
            </w:r>
            <w:proofErr w:type="spellStart"/>
            <w:r w:rsidRPr="00F5339C">
              <w:rPr>
                <w:rFonts w:asciiTheme="minorHAnsi" w:hAnsiTheme="minorHAnsi" w:cstheme="minorHAnsi"/>
                <w:sz w:val="20"/>
                <w:szCs w:val="20"/>
                <w:lang w:val="el-GR"/>
              </w:rPr>
              <w:t>συμφραζόμενα</w:t>
            </w:r>
            <w:proofErr w:type="spellEnd"/>
            <w:r w:rsidRPr="00F5339C">
              <w:rPr>
                <w:rFonts w:asciiTheme="minorHAnsi" w:hAnsiTheme="minorHAnsi" w:cstheme="minorHAnsi"/>
                <w:sz w:val="20"/>
                <w:szCs w:val="20"/>
                <w:lang w:val="el-GR"/>
              </w:rPr>
              <w:t xml:space="preserve"> μέσα στα οποία εγγράφεται και αναπτύσσεται η δραματική ποίηση και κυρίως η τέχνη του Αριστοφάνη. </w:t>
            </w:r>
          </w:p>
          <w:p w14:paraId="05766CFC" w14:textId="77777777" w:rsidR="00754C0D" w:rsidRPr="00F5339C" w:rsidRDefault="00754C0D" w:rsidP="00014D95">
            <w:pPr>
              <w:pStyle w:val="11"/>
              <w:ind w:left="0"/>
              <w:rPr>
                <w:rFonts w:asciiTheme="minorHAnsi" w:hAnsiTheme="minorHAnsi" w:cstheme="minorHAnsi"/>
                <w:sz w:val="20"/>
                <w:szCs w:val="20"/>
                <w:lang w:val="el-GR"/>
              </w:rPr>
            </w:pPr>
            <w:r w:rsidRPr="00F5339C">
              <w:rPr>
                <w:rFonts w:asciiTheme="minorHAnsi" w:hAnsiTheme="minorHAnsi" w:cstheme="minorHAnsi"/>
                <w:sz w:val="20"/>
                <w:szCs w:val="20"/>
                <w:lang w:val="el-GR"/>
              </w:rPr>
              <w:t>(β) να γνωρίζουν και να περιγράφουν τους βασικούς όρους και έννοιες που χρησιμοποιούνται για την περιγραφή της δομής της αρχαίας ελληνικής κωμωδίας (</w:t>
            </w:r>
            <w:proofErr w:type="spellStart"/>
            <w:r w:rsidRPr="00F5339C">
              <w:rPr>
                <w:rFonts w:asciiTheme="minorHAnsi" w:hAnsiTheme="minorHAnsi" w:cstheme="minorHAnsi"/>
                <w:sz w:val="20"/>
                <w:szCs w:val="20"/>
                <w:lang w:val="el-GR"/>
              </w:rPr>
              <w:t>παράβασις</w:t>
            </w:r>
            <w:proofErr w:type="spellEnd"/>
            <w:r w:rsidRPr="00F5339C">
              <w:rPr>
                <w:rFonts w:asciiTheme="minorHAnsi" w:hAnsiTheme="minorHAnsi" w:cstheme="minorHAnsi"/>
                <w:sz w:val="20"/>
                <w:szCs w:val="20"/>
                <w:lang w:val="el-GR"/>
              </w:rPr>
              <w:t xml:space="preserve">, αγών </w:t>
            </w:r>
            <w:proofErr w:type="spellStart"/>
            <w:r w:rsidRPr="00F5339C">
              <w:rPr>
                <w:rFonts w:asciiTheme="minorHAnsi" w:hAnsiTheme="minorHAnsi" w:cstheme="minorHAnsi"/>
                <w:sz w:val="20"/>
                <w:szCs w:val="20"/>
                <w:lang w:val="el-GR"/>
              </w:rPr>
              <w:t>κτό</w:t>
            </w:r>
            <w:proofErr w:type="spellEnd"/>
            <w:r w:rsidRPr="00F5339C">
              <w:rPr>
                <w:rFonts w:asciiTheme="minorHAnsi" w:hAnsiTheme="minorHAnsi" w:cstheme="minorHAnsi"/>
                <w:sz w:val="20"/>
                <w:szCs w:val="20"/>
                <w:lang w:val="el-GR"/>
              </w:rPr>
              <w:t>).</w:t>
            </w:r>
          </w:p>
          <w:p w14:paraId="2B3FBBF1" w14:textId="77777777" w:rsidR="00754C0D" w:rsidRPr="00F5339C" w:rsidRDefault="00754C0D" w:rsidP="00014D95">
            <w:pPr>
              <w:pStyle w:val="11"/>
              <w:ind w:left="0"/>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(γ) να εφαρμόζουν τους βασικούς όρους μορφής και δομής της αρχαιοελληνικής κωμωδίας στην κωμωδία </w:t>
            </w:r>
            <w:proofErr w:type="spellStart"/>
            <w:r w:rsidRPr="00F5339C">
              <w:rPr>
                <w:rFonts w:asciiTheme="minorHAnsi" w:hAnsiTheme="minorHAnsi" w:cstheme="minorHAnsi"/>
                <w:i/>
                <w:sz w:val="20"/>
                <w:szCs w:val="20"/>
                <w:lang w:val="el-GR"/>
              </w:rPr>
              <w:t>Λυσιστράτη</w:t>
            </w:r>
            <w:proofErr w:type="spellEnd"/>
            <w:r w:rsidRPr="00F5339C">
              <w:rPr>
                <w:rFonts w:asciiTheme="minorHAnsi" w:hAnsiTheme="minorHAnsi" w:cstheme="minorHAnsi"/>
                <w:sz w:val="20"/>
                <w:szCs w:val="20"/>
                <w:lang w:val="el-GR"/>
              </w:rPr>
              <w:t xml:space="preserve"> του Αριστοφάνη. </w:t>
            </w:r>
          </w:p>
          <w:p w14:paraId="4719CF76" w14:textId="77777777" w:rsidR="00754C0D" w:rsidRPr="00F5339C" w:rsidRDefault="00754C0D" w:rsidP="00014D95">
            <w:pPr>
              <w:pStyle w:val="11"/>
              <w:ind w:left="0"/>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(δ) να αναγνωρίζουν και να αναλύουν βασικές </w:t>
            </w:r>
            <w:proofErr w:type="spellStart"/>
            <w:r w:rsidRPr="00F5339C">
              <w:rPr>
                <w:rFonts w:asciiTheme="minorHAnsi" w:hAnsiTheme="minorHAnsi" w:cstheme="minorHAnsi"/>
                <w:sz w:val="20"/>
                <w:szCs w:val="20"/>
                <w:lang w:val="el-GR"/>
              </w:rPr>
              <w:t>μορφοσυντακτικές</w:t>
            </w:r>
            <w:proofErr w:type="spellEnd"/>
            <w:r w:rsidRPr="00F5339C">
              <w:rPr>
                <w:rFonts w:asciiTheme="minorHAnsi" w:hAnsiTheme="minorHAnsi" w:cstheme="minorHAnsi"/>
                <w:sz w:val="20"/>
                <w:szCs w:val="20"/>
                <w:lang w:val="el-GR"/>
              </w:rPr>
              <w:t xml:space="preserve"> δομές της γλώσσας του Αριστοφάνη, να κατανοούν τη σημασία του βασικού λεξιλογίου του και να σχολιάζουν πολύ βασικά </w:t>
            </w:r>
            <w:proofErr w:type="spellStart"/>
            <w:r w:rsidRPr="00F5339C">
              <w:rPr>
                <w:rFonts w:asciiTheme="minorHAnsi" w:hAnsiTheme="minorHAnsi" w:cstheme="minorHAnsi"/>
                <w:sz w:val="20"/>
                <w:szCs w:val="20"/>
                <w:lang w:val="el-GR"/>
              </w:rPr>
              <w:t>κειμενικά</w:t>
            </w:r>
            <w:proofErr w:type="spellEnd"/>
            <w:r w:rsidRPr="00F5339C">
              <w:rPr>
                <w:rFonts w:asciiTheme="minorHAnsi" w:hAnsiTheme="minorHAnsi" w:cstheme="minorHAnsi"/>
                <w:sz w:val="20"/>
                <w:szCs w:val="20"/>
                <w:lang w:val="el-GR"/>
              </w:rPr>
              <w:t xml:space="preserve"> ζητήματα.</w:t>
            </w:r>
          </w:p>
          <w:p w14:paraId="4438C393" w14:textId="77777777" w:rsidR="00754C0D" w:rsidRPr="00F5339C" w:rsidRDefault="00754C0D" w:rsidP="00014D95">
            <w:pPr>
              <w:pStyle w:val="11"/>
              <w:ind w:left="0"/>
              <w:rPr>
                <w:rFonts w:asciiTheme="minorHAnsi" w:hAnsiTheme="minorHAnsi" w:cstheme="minorHAnsi"/>
                <w:sz w:val="20"/>
                <w:szCs w:val="20"/>
                <w:lang w:val="el-GR"/>
              </w:rPr>
            </w:pPr>
            <w:r w:rsidRPr="00F5339C">
              <w:rPr>
                <w:rFonts w:asciiTheme="minorHAnsi" w:hAnsiTheme="minorHAnsi" w:cstheme="minorHAnsi"/>
                <w:sz w:val="20"/>
                <w:szCs w:val="20"/>
                <w:lang w:val="el-GR"/>
              </w:rPr>
              <w:t>(ε) να κατανοούν και να αποδίδουν σε σωστά Νέα Ελληνικά βασικά τμήματα του έργου (κατανόηση μορφής και περιεχομένου [λεξιλόγιο και συντακτικές δομές]).</w:t>
            </w:r>
          </w:p>
          <w:p w14:paraId="50B3B2D9" w14:textId="77777777" w:rsidR="00754C0D" w:rsidRPr="00F5339C" w:rsidRDefault="00754C0D" w:rsidP="00014D95">
            <w:pPr>
              <w:pStyle w:val="11"/>
              <w:ind w:left="0"/>
              <w:rPr>
                <w:rFonts w:asciiTheme="minorHAnsi" w:hAnsiTheme="minorHAnsi" w:cstheme="minorHAnsi"/>
                <w:sz w:val="20"/>
                <w:szCs w:val="20"/>
                <w:lang w:val="el-GR"/>
              </w:rPr>
            </w:pPr>
            <w:r w:rsidRPr="00F5339C">
              <w:rPr>
                <w:rFonts w:asciiTheme="minorHAnsi" w:hAnsiTheme="minorHAnsi" w:cstheme="minorHAnsi"/>
                <w:sz w:val="20"/>
                <w:szCs w:val="20"/>
                <w:lang w:val="el-GR"/>
              </w:rPr>
              <w:t>(</w:t>
            </w:r>
            <w:proofErr w:type="spellStart"/>
            <w:r w:rsidRPr="00F5339C">
              <w:rPr>
                <w:rFonts w:asciiTheme="minorHAnsi" w:hAnsiTheme="minorHAnsi" w:cstheme="minorHAnsi"/>
                <w:sz w:val="20"/>
                <w:szCs w:val="20"/>
                <w:lang w:val="el-GR"/>
              </w:rPr>
              <w:t>στ</w:t>
            </w:r>
            <w:proofErr w:type="spellEnd"/>
            <w:r w:rsidRPr="00F5339C">
              <w:rPr>
                <w:rFonts w:asciiTheme="minorHAnsi" w:hAnsiTheme="minorHAnsi" w:cstheme="minorHAnsi"/>
                <w:sz w:val="20"/>
                <w:szCs w:val="20"/>
                <w:lang w:val="el-GR"/>
              </w:rPr>
              <w:t>) να κατανοούν και να αναλύουν βασικά ζητήματα δραματικής σύνθεσης, δραματικών χαρακτήρων και σκηνικής παρουσίασης στο εν λόγω έργο.</w:t>
            </w:r>
          </w:p>
          <w:p w14:paraId="18E0FD82" w14:textId="77777777" w:rsidR="00754C0D" w:rsidRPr="00F5339C" w:rsidRDefault="00754C0D" w:rsidP="00014D95">
            <w:pPr>
              <w:pStyle w:val="11"/>
              <w:ind w:left="0"/>
              <w:rPr>
                <w:rFonts w:asciiTheme="minorHAnsi" w:hAnsiTheme="minorHAnsi" w:cstheme="minorHAnsi"/>
                <w:sz w:val="20"/>
                <w:szCs w:val="20"/>
                <w:lang w:val="el-GR"/>
              </w:rPr>
            </w:pPr>
            <w:r w:rsidRPr="00F5339C">
              <w:rPr>
                <w:rFonts w:asciiTheme="minorHAnsi" w:hAnsiTheme="minorHAnsi" w:cstheme="minorHAnsi"/>
                <w:sz w:val="20"/>
                <w:szCs w:val="20"/>
                <w:lang w:val="el-GR"/>
              </w:rPr>
              <w:t>(ζ) να διακρίνουν τη διαφορά της Αρχαίας από τη Νέα Κωμωδία.</w:t>
            </w:r>
          </w:p>
          <w:p w14:paraId="0A6A336E" w14:textId="77777777" w:rsidR="00754C0D" w:rsidRPr="00F5339C" w:rsidRDefault="00754C0D" w:rsidP="00014D95">
            <w:pPr>
              <w:pStyle w:val="11"/>
              <w:ind w:left="0"/>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(η) να γνωρίζουν τα βασικά χαρακτηριστικά της τέχνης του Μενάνδρου και να τα εντοπίζουν στην κωμωδία </w:t>
            </w:r>
            <w:r w:rsidRPr="00F5339C">
              <w:rPr>
                <w:rFonts w:asciiTheme="minorHAnsi" w:hAnsiTheme="minorHAnsi" w:cstheme="minorHAnsi"/>
                <w:i/>
                <w:sz w:val="20"/>
                <w:szCs w:val="20"/>
                <w:lang w:val="el-GR"/>
              </w:rPr>
              <w:t>Δύσκολος</w:t>
            </w:r>
            <w:r w:rsidRPr="00F5339C">
              <w:rPr>
                <w:rFonts w:asciiTheme="minorHAnsi" w:hAnsiTheme="minorHAnsi" w:cstheme="minorHAnsi"/>
                <w:sz w:val="20"/>
                <w:szCs w:val="20"/>
                <w:lang w:val="el-GR"/>
              </w:rPr>
              <w:t>.</w:t>
            </w:r>
          </w:p>
          <w:p w14:paraId="2743B637" w14:textId="77777777" w:rsidR="00754C0D" w:rsidRPr="00F5339C" w:rsidRDefault="00754C0D" w:rsidP="00014D95">
            <w:pPr>
              <w:spacing w:line="240" w:lineRule="auto"/>
              <w:rPr>
                <w:rFonts w:cstheme="minorHAnsi"/>
                <w:sz w:val="20"/>
                <w:szCs w:val="20"/>
                <w:lang w:eastAsia="el-GR"/>
              </w:rPr>
            </w:pPr>
          </w:p>
        </w:tc>
      </w:tr>
      <w:tr w:rsidR="00754C0D" w:rsidRPr="00F5339C" w14:paraId="15725B55"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A6C3D2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48025C1" w14:textId="77777777" w:rsidTr="00014D95">
        <w:tc>
          <w:tcPr>
            <w:tcW w:w="8472" w:type="dxa"/>
            <w:gridSpan w:val="2"/>
            <w:tcBorders>
              <w:top w:val="nil"/>
              <w:bottom w:val="nil"/>
            </w:tcBorders>
            <w:shd w:val="clear" w:color="auto" w:fill="DDD9C3"/>
          </w:tcPr>
          <w:p w14:paraId="5F2689C5"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30775297"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335392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4BDD5C9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634D54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33E7043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409ABD9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0B68993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46C96A8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3809923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623A3C0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6F1D339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4E51861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289216F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787F02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0515BE2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2E2C7C7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7BAEBD3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Άλλες…</w:t>
            </w:r>
          </w:p>
          <w:p w14:paraId="799DA95D"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359ABD86" w14:textId="77777777" w:rsidTr="00014D95">
        <w:tc>
          <w:tcPr>
            <w:tcW w:w="8472" w:type="dxa"/>
            <w:gridSpan w:val="2"/>
            <w:tcBorders>
              <w:bottom w:val="single" w:sz="4" w:space="0" w:color="auto"/>
            </w:tcBorders>
          </w:tcPr>
          <w:p w14:paraId="6CA843CB" w14:textId="77777777" w:rsidR="00754C0D" w:rsidRPr="00F5339C" w:rsidRDefault="00754C0D" w:rsidP="00014D95">
            <w:pPr>
              <w:spacing w:after="0" w:line="240" w:lineRule="auto"/>
              <w:rPr>
                <w:rFonts w:cstheme="minorHAnsi"/>
                <w:sz w:val="20"/>
                <w:szCs w:val="20"/>
              </w:rPr>
            </w:pPr>
          </w:p>
          <w:p w14:paraId="0E3DB3E4" w14:textId="77777777" w:rsidR="00754C0D" w:rsidRPr="00F5339C" w:rsidRDefault="00754C0D" w:rsidP="00014D95">
            <w:pPr>
              <w:spacing w:after="0" w:line="240" w:lineRule="auto"/>
              <w:rPr>
                <w:rFonts w:cstheme="minorHAnsi"/>
                <w:sz w:val="20"/>
                <w:szCs w:val="20"/>
                <w:lang w:eastAsia="el-GR"/>
              </w:rPr>
            </w:pPr>
            <w:r w:rsidRPr="00F5339C">
              <w:rPr>
                <w:rFonts w:cstheme="minorHAnsi"/>
                <w:sz w:val="20"/>
                <w:szCs w:val="20"/>
                <w:lang w:eastAsia="el-GR"/>
              </w:rPr>
              <w:t>Αναζήτηση, ανάλυση και σύνθεση δεδομένων και πληροφοριών, με τη χρήση και των απαραίτητων τεχνολογιών</w:t>
            </w:r>
          </w:p>
          <w:p w14:paraId="702AF017" w14:textId="77777777" w:rsidR="00754C0D" w:rsidRPr="00F5339C" w:rsidRDefault="00754C0D" w:rsidP="00014D95">
            <w:pPr>
              <w:spacing w:after="0" w:line="240" w:lineRule="auto"/>
              <w:rPr>
                <w:rFonts w:cstheme="minorHAnsi"/>
                <w:sz w:val="20"/>
                <w:szCs w:val="20"/>
                <w:lang w:eastAsia="el-GR"/>
              </w:rPr>
            </w:pPr>
            <w:r w:rsidRPr="00F5339C">
              <w:rPr>
                <w:rFonts w:cstheme="minorHAnsi"/>
                <w:sz w:val="20"/>
                <w:szCs w:val="20"/>
                <w:lang w:eastAsia="el-GR"/>
              </w:rPr>
              <w:t>Αυτόνομη εργασία</w:t>
            </w:r>
          </w:p>
          <w:p w14:paraId="3A49A063" w14:textId="77777777" w:rsidR="00754C0D" w:rsidRPr="00F5339C" w:rsidRDefault="00754C0D" w:rsidP="00014D95">
            <w:pPr>
              <w:widowControl w:val="0"/>
              <w:autoSpaceDE w:val="0"/>
              <w:autoSpaceDN w:val="0"/>
              <w:adjustRightInd w:val="0"/>
              <w:spacing w:after="0" w:line="240" w:lineRule="auto"/>
              <w:rPr>
                <w:rFonts w:cstheme="minorHAnsi"/>
                <w:sz w:val="20"/>
                <w:szCs w:val="20"/>
              </w:rPr>
            </w:pPr>
            <w:r w:rsidRPr="00F5339C">
              <w:rPr>
                <w:rFonts w:cstheme="minorHAnsi"/>
                <w:sz w:val="20"/>
                <w:szCs w:val="20"/>
              </w:rPr>
              <w:t>Προαγωγή κριτικής και επαγωγικής σκέψης</w:t>
            </w:r>
          </w:p>
        </w:tc>
      </w:tr>
    </w:tbl>
    <w:p w14:paraId="0C658311" w14:textId="77777777" w:rsidR="00754C0D" w:rsidRPr="00F5339C" w:rsidRDefault="00754C0D" w:rsidP="00DB5B81">
      <w:pPr>
        <w:widowControl w:val="0"/>
        <w:numPr>
          <w:ilvl w:val="0"/>
          <w:numId w:val="44"/>
        </w:numPr>
        <w:autoSpaceDE w:val="0"/>
        <w:autoSpaceDN w:val="0"/>
        <w:adjustRightInd w:val="0"/>
        <w:spacing w:before="120" w:after="200" w:line="240" w:lineRule="auto"/>
        <w:ind w:left="357" w:hanging="357"/>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FDD1D52" w14:textId="77777777" w:rsidTr="00014D95">
        <w:trPr>
          <w:trHeight w:val="3647"/>
        </w:trPr>
        <w:tc>
          <w:tcPr>
            <w:tcW w:w="8472" w:type="dxa"/>
          </w:tcPr>
          <w:p w14:paraId="2D61DE4C"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1E99C927"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EE1BB3"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5FD2FA11" w14:textId="77777777" w:rsidTr="00014D95">
              <w:tc>
                <w:tcPr>
                  <w:tcW w:w="3995" w:type="dxa"/>
                  <w:shd w:val="clear" w:color="auto" w:fill="auto"/>
                </w:tcPr>
                <w:p w14:paraId="0CC691D9"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38D5D98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7F078DA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1D57C4B7" w14:textId="77777777" w:rsidTr="00014D95">
              <w:tc>
                <w:tcPr>
                  <w:tcW w:w="3995" w:type="dxa"/>
                  <w:shd w:val="clear" w:color="auto" w:fill="auto"/>
                </w:tcPr>
                <w:p w14:paraId="3BD03E4F" w14:textId="77777777" w:rsidR="00754C0D" w:rsidRPr="00F5339C" w:rsidRDefault="00754C0D" w:rsidP="00DB5B81">
                  <w:pPr>
                    <w:pStyle w:val="a6"/>
                    <w:numPr>
                      <w:ilvl w:val="0"/>
                      <w:numId w:val="45"/>
                    </w:numPr>
                    <w:spacing w:after="0" w:line="240" w:lineRule="auto"/>
                    <w:jc w:val="both"/>
                    <w:rPr>
                      <w:rFonts w:cstheme="minorHAnsi"/>
                      <w:sz w:val="20"/>
                      <w:szCs w:val="20"/>
                    </w:rPr>
                  </w:pPr>
                  <w:r w:rsidRPr="00F5339C">
                    <w:rPr>
                      <w:rFonts w:eastAsia="MS Mincho" w:cstheme="minorHAnsi"/>
                      <w:sz w:val="20"/>
                      <w:szCs w:val="20"/>
                    </w:rPr>
                    <w:t xml:space="preserve">Εισαγωγή στην αρχαία ελληνική κωμωδία (δομή, ιδιαιτερότητες του δραματικού αυτού είδους, η </w:t>
                  </w:r>
                  <w:proofErr w:type="spellStart"/>
                  <w:r w:rsidRPr="00F5339C">
                    <w:rPr>
                      <w:rFonts w:eastAsia="MS Mincho" w:cstheme="minorHAnsi"/>
                      <w:i/>
                      <w:sz w:val="20"/>
                      <w:szCs w:val="20"/>
                    </w:rPr>
                    <w:t>παράβασις</w:t>
                  </w:r>
                  <w:proofErr w:type="spellEnd"/>
                  <w:r w:rsidRPr="00F5339C">
                    <w:rPr>
                      <w:rFonts w:eastAsia="MS Mincho" w:cstheme="minorHAnsi"/>
                      <w:sz w:val="20"/>
                      <w:szCs w:val="20"/>
                    </w:rPr>
                    <w:t>). Το έργο και η ποίηση του Αριστοφάνη (τρεις συγγραφικές περίοδοι).</w:t>
                  </w:r>
                </w:p>
              </w:tc>
              <w:tc>
                <w:tcPr>
                  <w:tcW w:w="2486" w:type="dxa"/>
                  <w:shd w:val="clear" w:color="auto" w:fill="auto"/>
                </w:tcPr>
                <w:p w14:paraId="3EF33843"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Θ. Γ. Παππάς-Α. Γ. </w:t>
                  </w:r>
                  <w:proofErr w:type="spellStart"/>
                  <w:r w:rsidRPr="00F5339C">
                    <w:rPr>
                      <w:rFonts w:eastAsia="Calibri" w:cstheme="minorHAnsi"/>
                      <w:sz w:val="20"/>
                      <w:szCs w:val="20"/>
                    </w:rPr>
                    <w:t>Μαρκαντωνάτος</w:t>
                  </w:r>
                  <w:proofErr w:type="spellEnd"/>
                  <w:r w:rsidRPr="00F5339C">
                    <w:rPr>
                      <w:rFonts w:eastAsia="Calibri" w:cstheme="minorHAnsi"/>
                      <w:sz w:val="20"/>
                      <w:szCs w:val="20"/>
                    </w:rPr>
                    <w:t xml:space="preserve">, </w:t>
                  </w:r>
                  <w:r w:rsidRPr="00F5339C">
                    <w:rPr>
                      <w:rFonts w:eastAsia="Calibri" w:cstheme="minorHAnsi"/>
                      <w:i/>
                      <w:sz w:val="20"/>
                      <w:szCs w:val="20"/>
                    </w:rPr>
                    <w:t>Αττική Κωμωδία: Πρόσωπα και προσεγγίσεις</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 2011.</w:t>
                  </w:r>
                </w:p>
              </w:tc>
              <w:tc>
                <w:tcPr>
                  <w:tcW w:w="1765" w:type="dxa"/>
                  <w:shd w:val="clear" w:color="auto" w:fill="auto"/>
                </w:tcPr>
                <w:p w14:paraId="13C23AD5" w14:textId="77777777" w:rsidR="00754C0D" w:rsidRPr="00F5339C" w:rsidRDefault="00754C0D" w:rsidP="00014D95">
                  <w:pPr>
                    <w:spacing w:line="240" w:lineRule="auto"/>
                    <w:rPr>
                      <w:rFonts w:cstheme="minorHAnsi"/>
                      <w:sz w:val="20"/>
                      <w:szCs w:val="20"/>
                    </w:rPr>
                  </w:pPr>
                </w:p>
              </w:tc>
            </w:tr>
            <w:tr w:rsidR="00754C0D" w:rsidRPr="008465C6" w14:paraId="2F23A5D4" w14:textId="77777777" w:rsidTr="00014D95">
              <w:tc>
                <w:tcPr>
                  <w:tcW w:w="3995" w:type="dxa"/>
                  <w:shd w:val="clear" w:color="auto" w:fill="auto"/>
                </w:tcPr>
                <w:p w14:paraId="4B2250F5" w14:textId="77777777" w:rsidR="00754C0D" w:rsidRPr="00F5339C" w:rsidRDefault="00754C0D" w:rsidP="00DB5B81">
                  <w:pPr>
                    <w:pStyle w:val="a6"/>
                    <w:numPr>
                      <w:ilvl w:val="0"/>
                      <w:numId w:val="45"/>
                    </w:numPr>
                    <w:spacing w:after="0" w:line="240" w:lineRule="auto"/>
                    <w:jc w:val="both"/>
                    <w:rPr>
                      <w:rFonts w:cstheme="minorHAnsi"/>
                      <w:sz w:val="20"/>
                      <w:szCs w:val="20"/>
                    </w:rPr>
                  </w:pPr>
                  <w:r w:rsidRPr="00F5339C">
                    <w:rPr>
                      <w:rFonts w:cstheme="minorHAnsi"/>
                      <w:sz w:val="20"/>
                      <w:szCs w:val="20"/>
                    </w:rPr>
                    <w:t xml:space="preserve">Εισαγωγή στη </w:t>
                  </w:r>
                  <w:proofErr w:type="spellStart"/>
                  <w:r w:rsidRPr="00F5339C">
                    <w:rPr>
                      <w:rFonts w:cstheme="minorHAnsi"/>
                      <w:i/>
                      <w:sz w:val="20"/>
                      <w:szCs w:val="20"/>
                    </w:rPr>
                    <w:t>Λυσιστράτη</w:t>
                  </w:r>
                  <w:proofErr w:type="spellEnd"/>
                  <w:r w:rsidRPr="00F5339C">
                    <w:rPr>
                      <w:rFonts w:cstheme="minorHAnsi"/>
                      <w:sz w:val="20"/>
                      <w:szCs w:val="20"/>
                    </w:rPr>
                    <w:t xml:space="preserve">, </w:t>
                  </w:r>
                  <w:r w:rsidRPr="00F5339C">
                    <w:rPr>
                      <w:rFonts w:cstheme="minorHAnsi"/>
                      <w:sz w:val="20"/>
                      <w:szCs w:val="20"/>
                      <w:lang w:eastAsia="el-GR"/>
                    </w:rPr>
                    <w:t xml:space="preserve">καθώς και στις </w:t>
                  </w:r>
                  <w:proofErr w:type="spellStart"/>
                  <w:r w:rsidRPr="00F5339C">
                    <w:rPr>
                      <w:rFonts w:cstheme="minorHAnsi"/>
                      <w:sz w:val="20"/>
                      <w:szCs w:val="20"/>
                      <w:lang w:eastAsia="el-GR"/>
                    </w:rPr>
                    <w:t>έμφυλες</w:t>
                  </w:r>
                  <w:proofErr w:type="spellEnd"/>
                  <w:r w:rsidRPr="00F5339C">
                    <w:rPr>
                      <w:rFonts w:cstheme="minorHAnsi"/>
                      <w:sz w:val="20"/>
                      <w:szCs w:val="20"/>
                      <w:lang w:eastAsia="el-GR"/>
                    </w:rPr>
                    <w:t xml:space="preserve"> σχέσεις και ιεραρχίες έτσι όπως αποτυπώνονται στο κείμενο.</w:t>
                  </w:r>
                </w:p>
                <w:p w14:paraId="7E88B4D8" w14:textId="77777777" w:rsidR="00754C0D" w:rsidRPr="00F5339C" w:rsidRDefault="00754C0D" w:rsidP="00014D95">
                  <w:pPr>
                    <w:pStyle w:val="a6"/>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1-132 (μετάφραση-ερμηνεία).</w:t>
                  </w:r>
                </w:p>
              </w:tc>
              <w:tc>
                <w:tcPr>
                  <w:tcW w:w="2486" w:type="dxa"/>
                  <w:shd w:val="clear" w:color="auto" w:fill="auto"/>
                </w:tcPr>
                <w:p w14:paraId="5D8ECD9C"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w:t>
                  </w:r>
                  <w:r w:rsidRPr="00F5339C">
                    <w:rPr>
                      <w:rFonts w:eastAsia="Calibri" w:cstheme="minorHAnsi"/>
                      <w:i/>
                      <w:sz w:val="20"/>
                      <w:szCs w:val="20"/>
                    </w:rPr>
                    <w:t>Ι</w:t>
                  </w:r>
                  <w:r w:rsidRPr="00F5339C">
                    <w:rPr>
                      <w:rFonts w:eastAsia="Calibri" w:cstheme="minorHAnsi"/>
                      <w:i/>
                      <w:sz w:val="20"/>
                      <w:szCs w:val="20"/>
                      <w:lang w:val="en-US"/>
                    </w:rPr>
                    <w:t>I</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4A72BF59" w14:textId="77777777" w:rsidR="00754C0D" w:rsidRPr="00F5339C" w:rsidRDefault="00754C0D" w:rsidP="00014D95">
                  <w:pPr>
                    <w:spacing w:line="240" w:lineRule="auto"/>
                    <w:rPr>
                      <w:rFonts w:cstheme="minorHAnsi"/>
                      <w:sz w:val="20"/>
                      <w:szCs w:val="20"/>
                      <w:lang w:val="en-US"/>
                    </w:rPr>
                  </w:pPr>
                </w:p>
              </w:tc>
            </w:tr>
            <w:tr w:rsidR="00754C0D" w:rsidRPr="008465C6" w14:paraId="7A87A47F" w14:textId="77777777" w:rsidTr="00014D95">
              <w:tc>
                <w:tcPr>
                  <w:tcW w:w="3995" w:type="dxa"/>
                  <w:shd w:val="clear" w:color="auto" w:fill="auto"/>
                </w:tcPr>
                <w:p w14:paraId="059D9075" w14:textId="77777777" w:rsidR="00754C0D" w:rsidRPr="00F5339C" w:rsidRDefault="00754C0D" w:rsidP="00DB5B81">
                  <w:pPr>
                    <w:pStyle w:val="a6"/>
                    <w:numPr>
                      <w:ilvl w:val="0"/>
                      <w:numId w:val="45"/>
                    </w:numPr>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133-264 (μετάφραση-ερμηνεία).</w:t>
                  </w:r>
                </w:p>
              </w:tc>
              <w:tc>
                <w:tcPr>
                  <w:tcW w:w="2486" w:type="dxa"/>
                  <w:shd w:val="clear" w:color="auto" w:fill="auto"/>
                </w:tcPr>
                <w:p w14:paraId="08BB9533"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I</w:t>
                  </w:r>
                  <w:r w:rsidRPr="00F5339C">
                    <w:rPr>
                      <w:rFonts w:eastAsia="Calibri" w:cstheme="minorHAnsi"/>
                      <w:i/>
                      <w:sz w:val="20"/>
                      <w:szCs w:val="20"/>
                    </w:rPr>
                    <w:t>Ι</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1F577DF3" w14:textId="77777777" w:rsidR="00754C0D" w:rsidRPr="00F5339C" w:rsidRDefault="00754C0D" w:rsidP="00014D95">
                  <w:pPr>
                    <w:spacing w:line="240" w:lineRule="auto"/>
                    <w:rPr>
                      <w:rFonts w:cstheme="minorHAnsi"/>
                      <w:sz w:val="20"/>
                      <w:szCs w:val="20"/>
                      <w:lang w:val="en-US"/>
                    </w:rPr>
                  </w:pPr>
                </w:p>
              </w:tc>
            </w:tr>
            <w:tr w:rsidR="00754C0D" w:rsidRPr="008465C6" w14:paraId="368560CC" w14:textId="77777777" w:rsidTr="00014D95">
              <w:tc>
                <w:tcPr>
                  <w:tcW w:w="3995" w:type="dxa"/>
                  <w:shd w:val="clear" w:color="auto" w:fill="auto"/>
                </w:tcPr>
                <w:p w14:paraId="40BE9871" w14:textId="77777777" w:rsidR="00754C0D" w:rsidRPr="00F5339C" w:rsidRDefault="00754C0D" w:rsidP="00DB5B81">
                  <w:pPr>
                    <w:pStyle w:val="a6"/>
                    <w:numPr>
                      <w:ilvl w:val="0"/>
                      <w:numId w:val="45"/>
                    </w:numPr>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265-396 (μετάφραση-ερμηνεία).</w:t>
                  </w:r>
                </w:p>
              </w:tc>
              <w:tc>
                <w:tcPr>
                  <w:tcW w:w="2486" w:type="dxa"/>
                  <w:shd w:val="clear" w:color="auto" w:fill="auto"/>
                </w:tcPr>
                <w:p w14:paraId="6AEB0E13"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I</w:t>
                  </w:r>
                  <w:r w:rsidRPr="00F5339C">
                    <w:rPr>
                      <w:rFonts w:eastAsia="Calibri" w:cstheme="minorHAnsi"/>
                      <w:i/>
                      <w:sz w:val="20"/>
                      <w:szCs w:val="20"/>
                    </w:rPr>
                    <w:t>Ι</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5687E5BD" w14:textId="77777777" w:rsidR="00754C0D" w:rsidRPr="00F5339C" w:rsidRDefault="00754C0D" w:rsidP="00014D95">
                  <w:pPr>
                    <w:spacing w:line="240" w:lineRule="auto"/>
                    <w:rPr>
                      <w:rFonts w:cstheme="minorHAnsi"/>
                      <w:sz w:val="20"/>
                      <w:szCs w:val="20"/>
                      <w:lang w:val="en-US"/>
                    </w:rPr>
                  </w:pPr>
                </w:p>
              </w:tc>
            </w:tr>
            <w:tr w:rsidR="00754C0D" w:rsidRPr="008465C6" w14:paraId="5F79286F" w14:textId="77777777" w:rsidTr="00014D95">
              <w:tc>
                <w:tcPr>
                  <w:tcW w:w="3995" w:type="dxa"/>
                  <w:shd w:val="clear" w:color="auto" w:fill="auto"/>
                </w:tcPr>
                <w:p w14:paraId="35DF437C" w14:textId="77777777" w:rsidR="00754C0D" w:rsidRPr="00F5339C" w:rsidRDefault="00754C0D" w:rsidP="00DB5B81">
                  <w:pPr>
                    <w:pStyle w:val="a6"/>
                    <w:numPr>
                      <w:ilvl w:val="0"/>
                      <w:numId w:val="45"/>
                    </w:numPr>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397-528 (μετάφραση-ερμηνεία).</w:t>
                  </w:r>
                </w:p>
              </w:tc>
              <w:tc>
                <w:tcPr>
                  <w:tcW w:w="2486" w:type="dxa"/>
                  <w:shd w:val="clear" w:color="auto" w:fill="auto"/>
                </w:tcPr>
                <w:p w14:paraId="512CA990"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I</w:t>
                  </w:r>
                  <w:r w:rsidRPr="00F5339C">
                    <w:rPr>
                      <w:rFonts w:eastAsia="Calibri" w:cstheme="minorHAnsi"/>
                      <w:i/>
                      <w:sz w:val="20"/>
                      <w:szCs w:val="20"/>
                    </w:rPr>
                    <w:t>Ι</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3971D806" w14:textId="77777777" w:rsidR="00754C0D" w:rsidRPr="00F5339C" w:rsidRDefault="00754C0D" w:rsidP="00014D95">
                  <w:pPr>
                    <w:spacing w:line="240" w:lineRule="auto"/>
                    <w:rPr>
                      <w:rFonts w:cstheme="minorHAnsi"/>
                      <w:sz w:val="20"/>
                      <w:szCs w:val="20"/>
                      <w:lang w:val="en-US"/>
                    </w:rPr>
                  </w:pPr>
                </w:p>
              </w:tc>
            </w:tr>
            <w:tr w:rsidR="00754C0D" w:rsidRPr="008465C6" w14:paraId="70461107" w14:textId="77777777" w:rsidTr="00014D95">
              <w:tc>
                <w:tcPr>
                  <w:tcW w:w="3995" w:type="dxa"/>
                  <w:shd w:val="clear" w:color="auto" w:fill="auto"/>
                </w:tcPr>
                <w:p w14:paraId="46110463" w14:textId="77777777" w:rsidR="00754C0D" w:rsidRPr="00F5339C" w:rsidRDefault="00754C0D" w:rsidP="00DB5B81">
                  <w:pPr>
                    <w:pStyle w:val="a6"/>
                    <w:numPr>
                      <w:ilvl w:val="0"/>
                      <w:numId w:val="45"/>
                    </w:numPr>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529-660 (μετάφραση-ερμηνεία).</w:t>
                  </w:r>
                </w:p>
              </w:tc>
              <w:tc>
                <w:tcPr>
                  <w:tcW w:w="2486" w:type="dxa"/>
                  <w:shd w:val="clear" w:color="auto" w:fill="auto"/>
                </w:tcPr>
                <w:p w14:paraId="15E2308B"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I</w:t>
                  </w:r>
                  <w:r w:rsidRPr="00F5339C">
                    <w:rPr>
                      <w:rFonts w:eastAsia="Calibri" w:cstheme="minorHAnsi"/>
                      <w:i/>
                      <w:sz w:val="20"/>
                      <w:szCs w:val="20"/>
                    </w:rPr>
                    <w:t>Ι</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216D1186" w14:textId="77777777" w:rsidR="00754C0D" w:rsidRPr="00F5339C" w:rsidRDefault="00754C0D" w:rsidP="00014D95">
                  <w:pPr>
                    <w:spacing w:line="240" w:lineRule="auto"/>
                    <w:rPr>
                      <w:rFonts w:cstheme="minorHAnsi"/>
                      <w:sz w:val="20"/>
                      <w:szCs w:val="20"/>
                      <w:lang w:val="en-US"/>
                    </w:rPr>
                  </w:pPr>
                </w:p>
              </w:tc>
            </w:tr>
            <w:tr w:rsidR="00754C0D" w:rsidRPr="008465C6" w14:paraId="665A5566" w14:textId="77777777" w:rsidTr="00014D95">
              <w:tc>
                <w:tcPr>
                  <w:tcW w:w="3995" w:type="dxa"/>
                  <w:shd w:val="clear" w:color="auto" w:fill="auto"/>
                </w:tcPr>
                <w:p w14:paraId="4B082118" w14:textId="77777777" w:rsidR="00754C0D" w:rsidRPr="00F5339C" w:rsidRDefault="00754C0D" w:rsidP="00DB5B81">
                  <w:pPr>
                    <w:pStyle w:val="a6"/>
                    <w:numPr>
                      <w:ilvl w:val="0"/>
                      <w:numId w:val="45"/>
                    </w:numPr>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661-792 (μετάφραση-ερμηνεία).</w:t>
                  </w:r>
                </w:p>
              </w:tc>
              <w:tc>
                <w:tcPr>
                  <w:tcW w:w="2486" w:type="dxa"/>
                  <w:shd w:val="clear" w:color="auto" w:fill="auto"/>
                </w:tcPr>
                <w:p w14:paraId="11EA70C2"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I</w:t>
                  </w:r>
                  <w:r w:rsidRPr="00F5339C">
                    <w:rPr>
                      <w:rFonts w:eastAsia="Calibri" w:cstheme="minorHAnsi"/>
                      <w:i/>
                      <w:sz w:val="20"/>
                      <w:szCs w:val="20"/>
                    </w:rPr>
                    <w:t>Ι</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69F4908D" w14:textId="77777777" w:rsidR="00754C0D" w:rsidRPr="00F5339C" w:rsidRDefault="00754C0D" w:rsidP="00014D95">
                  <w:pPr>
                    <w:spacing w:line="240" w:lineRule="auto"/>
                    <w:rPr>
                      <w:rFonts w:cstheme="minorHAnsi"/>
                      <w:sz w:val="20"/>
                      <w:szCs w:val="20"/>
                      <w:lang w:val="en-US"/>
                    </w:rPr>
                  </w:pPr>
                </w:p>
              </w:tc>
            </w:tr>
            <w:tr w:rsidR="00754C0D" w:rsidRPr="008465C6" w14:paraId="00F31FB0" w14:textId="77777777" w:rsidTr="00014D95">
              <w:tc>
                <w:tcPr>
                  <w:tcW w:w="3995" w:type="dxa"/>
                  <w:shd w:val="clear" w:color="auto" w:fill="auto"/>
                </w:tcPr>
                <w:p w14:paraId="328B24A3" w14:textId="77777777" w:rsidR="00754C0D" w:rsidRPr="00F5339C" w:rsidRDefault="00754C0D" w:rsidP="00DB5B81">
                  <w:pPr>
                    <w:pStyle w:val="a6"/>
                    <w:numPr>
                      <w:ilvl w:val="0"/>
                      <w:numId w:val="45"/>
                    </w:numPr>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793-924 (μετάφραση-ερμηνεία).</w:t>
                  </w:r>
                </w:p>
              </w:tc>
              <w:tc>
                <w:tcPr>
                  <w:tcW w:w="2486" w:type="dxa"/>
                  <w:shd w:val="clear" w:color="auto" w:fill="auto"/>
                </w:tcPr>
                <w:p w14:paraId="1F09615A"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lastRenderedPageBreak/>
                    <w:t>tomus</w:t>
                  </w:r>
                  <w:proofErr w:type="spellEnd"/>
                  <w:r w:rsidRPr="00F5339C">
                    <w:rPr>
                      <w:rFonts w:eastAsia="Calibri" w:cstheme="minorHAnsi"/>
                      <w:i/>
                      <w:sz w:val="20"/>
                      <w:szCs w:val="20"/>
                      <w:lang w:val="en-US"/>
                    </w:rPr>
                    <w:t xml:space="preserve"> I</w:t>
                  </w:r>
                  <w:r w:rsidRPr="00F5339C">
                    <w:rPr>
                      <w:rFonts w:eastAsia="Calibri" w:cstheme="minorHAnsi"/>
                      <w:i/>
                      <w:sz w:val="20"/>
                      <w:szCs w:val="20"/>
                    </w:rPr>
                    <w:t>Ι</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45E86EE5" w14:textId="77777777" w:rsidR="00754C0D" w:rsidRPr="00F5339C" w:rsidRDefault="00754C0D" w:rsidP="00014D95">
                  <w:pPr>
                    <w:spacing w:line="240" w:lineRule="auto"/>
                    <w:rPr>
                      <w:rFonts w:cstheme="minorHAnsi"/>
                      <w:sz w:val="20"/>
                      <w:szCs w:val="20"/>
                      <w:lang w:val="en-US"/>
                    </w:rPr>
                  </w:pPr>
                </w:p>
              </w:tc>
            </w:tr>
            <w:tr w:rsidR="00754C0D" w:rsidRPr="008465C6" w14:paraId="288695BD" w14:textId="77777777" w:rsidTr="00014D95">
              <w:tc>
                <w:tcPr>
                  <w:tcW w:w="3995" w:type="dxa"/>
                  <w:shd w:val="clear" w:color="auto" w:fill="auto"/>
                </w:tcPr>
                <w:p w14:paraId="0A1343E9" w14:textId="77777777" w:rsidR="00754C0D" w:rsidRPr="00F5339C" w:rsidRDefault="00754C0D" w:rsidP="00DB5B81">
                  <w:pPr>
                    <w:pStyle w:val="a6"/>
                    <w:numPr>
                      <w:ilvl w:val="0"/>
                      <w:numId w:val="45"/>
                    </w:numPr>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925-1056 (μετάφραση-ερμηνεία).</w:t>
                  </w:r>
                </w:p>
              </w:tc>
              <w:tc>
                <w:tcPr>
                  <w:tcW w:w="2486" w:type="dxa"/>
                  <w:shd w:val="clear" w:color="auto" w:fill="auto"/>
                </w:tcPr>
                <w:p w14:paraId="2020F220"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w:t>
                  </w:r>
                  <w:r w:rsidRPr="00F5339C">
                    <w:rPr>
                      <w:rFonts w:eastAsia="Calibri" w:cstheme="minorHAnsi"/>
                      <w:i/>
                      <w:sz w:val="20"/>
                      <w:szCs w:val="20"/>
                    </w:rPr>
                    <w:t>Ι</w:t>
                  </w:r>
                  <w:r w:rsidRPr="00F5339C">
                    <w:rPr>
                      <w:rFonts w:eastAsia="Calibri" w:cstheme="minorHAnsi"/>
                      <w:i/>
                      <w:sz w:val="20"/>
                      <w:szCs w:val="20"/>
                      <w:lang w:val="en-US"/>
                    </w:rPr>
                    <w:t>I</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2AF5889C" w14:textId="77777777" w:rsidR="00754C0D" w:rsidRPr="00F5339C" w:rsidRDefault="00754C0D" w:rsidP="00014D95">
                  <w:pPr>
                    <w:spacing w:line="240" w:lineRule="auto"/>
                    <w:rPr>
                      <w:rFonts w:cstheme="minorHAnsi"/>
                      <w:sz w:val="20"/>
                      <w:szCs w:val="20"/>
                      <w:lang w:val="en-US"/>
                    </w:rPr>
                  </w:pPr>
                </w:p>
              </w:tc>
            </w:tr>
            <w:tr w:rsidR="00754C0D" w:rsidRPr="008465C6" w14:paraId="5163B02B" w14:textId="77777777" w:rsidTr="00014D95">
              <w:tc>
                <w:tcPr>
                  <w:tcW w:w="3995" w:type="dxa"/>
                  <w:shd w:val="clear" w:color="auto" w:fill="auto"/>
                </w:tcPr>
                <w:p w14:paraId="4E2B3350" w14:textId="77777777" w:rsidR="00754C0D" w:rsidRPr="00F5339C" w:rsidRDefault="00754C0D" w:rsidP="00DB5B81">
                  <w:pPr>
                    <w:pStyle w:val="a6"/>
                    <w:numPr>
                      <w:ilvl w:val="0"/>
                      <w:numId w:val="45"/>
                    </w:numPr>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1057-1188 (μετάφραση-ερμηνεία).</w:t>
                  </w:r>
                </w:p>
              </w:tc>
              <w:tc>
                <w:tcPr>
                  <w:tcW w:w="2486" w:type="dxa"/>
                  <w:shd w:val="clear" w:color="auto" w:fill="auto"/>
                </w:tcPr>
                <w:p w14:paraId="6A5C565E"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I</w:t>
                  </w:r>
                  <w:r w:rsidRPr="00F5339C">
                    <w:rPr>
                      <w:rFonts w:eastAsia="Calibri" w:cstheme="minorHAnsi"/>
                      <w:i/>
                      <w:sz w:val="20"/>
                      <w:szCs w:val="20"/>
                    </w:rPr>
                    <w:t>Ι</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736A559F" w14:textId="77777777" w:rsidR="00754C0D" w:rsidRPr="00F5339C" w:rsidRDefault="00754C0D" w:rsidP="00014D95">
                  <w:pPr>
                    <w:spacing w:line="240" w:lineRule="auto"/>
                    <w:rPr>
                      <w:rFonts w:cstheme="minorHAnsi"/>
                      <w:sz w:val="20"/>
                      <w:szCs w:val="20"/>
                      <w:lang w:val="en-US"/>
                    </w:rPr>
                  </w:pPr>
                </w:p>
              </w:tc>
            </w:tr>
            <w:tr w:rsidR="00754C0D" w:rsidRPr="008465C6" w14:paraId="4E06A5AE" w14:textId="77777777" w:rsidTr="00014D95">
              <w:tc>
                <w:tcPr>
                  <w:tcW w:w="3995" w:type="dxa"/>
                  <w:shd w:val="clear" w:color="auto" w:fill="auto"/>
                </w:tcPr>
                <w:p w14:paraId="786A41C0" w14:textId="77777777" w:rsidR="00754C0D" w:rsidRPr="00F5339C" w:rsidRDefault="00754C0D" w:rsidP="00DB5B81">
                  <w:pPr>
                    <w:pStyle w:val="a6"/>
                    <w:numPr>
                      <w:ilvl w:val="0"/>
                      <w:numId w:val="45"/>
                    </w:numPr>
                    <w:spacing w:after="0" w:line="240" w:lineRule="auto"/>
                    <w:jc w:val="both"/>
                    <w:rPr>
                      <w:rFonts w:cstheme="minorHAnsi"/>
                      <w:sz w:val="20"/>
                      <w:szCs w:val="20"/>
                    </w:rPr>
                  </w:pPr>
                  <w:proofErr w:type="spellStart"/>
                  <w:r w:rsidRPr="00F5339C">
                    <w:rPr>
                      <w:rFonts w:cstheme="minorHAnsi"/>
                      <w:sz w:val="20"/>
                      <w:szCs w:val="20"/>
                    </w:rPr>
                    <w:t>στ</w:t>
                  </w:r>
                  <w:proofErr w:type="spellEnd"/>
                  <w:r w:rsidRPr="00F5339C">
                    <w:rPr>
                      <w:rFonts w:cstheme="minorHAnsi"/>
                      <w:sz w:val="20"/>
                      <w:szCs w:val="20"/>
                    </w:rPr>
                    <w:t>. 1189-1320 (μετάφραση-ερμηνεία).</w:t>
                  </w:r>
                </w:p>
              </w:tc>
              <w:tc>
                <w:tcPr>
                  <w:tcW w:w="2486" w:type="dxa"/>
                  <w:shd w:val="clear" w:color="auto" w:fill="auto"/>
                </w:tcPr>
                <w:p w14:paraId="1F6964AE"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I</w:t>
                  </w:r>
                  <w:r w:rsidRPr="00F5339C">
                    <w:rPr>
                      <w:rFonts w:eastAsia="Calibri" w:cstheme="minorHAnsi"/>
                      <w:i/>
                      <w:sz w:val="20"/>
                      <w:szCs w:val="20"/>
                    </w:rPr>
                    <w:t>Ι</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tc>
              <w:tc>
                <w:tcPr>
                  <w:tcW w:w="1765" w:type="dxa"/>
                  <w:shd w:val="clear" w:color="auto" w:fill="auto"/>
                </w:tcPr>
                <w:p w14:paraId="2948197D" w14:textId="77777777" w:rsidR="00754C0D" w:rsidRPr="00F5339C" w:rsidRDefault="00754C0D" w:rsidP="00014D95">
                  <w:pPr>
                    <w:spacing w:line="240" w:lineRule="auto"/>
                    <w:rPr>
                      <w:rFonts w:cstheme="minorHAnsi"/>
                      <w:sz w:val="20"/>
                      <w:szCs w:val="20"/>
                      <w:lang w:val="en-US"/>
                    </w:rPr>
                  </w:pPr>
                </w:p>
              </w:tc>
            </w:tr>
            <w:tr w:rsidR="00754C0D" w:rsidRPr="008465C6" w14:paraId="55F1BB70" w14:textId="77777777" w:rsidTr="00014D95">
              <w:tc>
                <w:tcPr>
                  <w:tcW w:w="3995" w:type="dxa"/>
                  <w:shd w:val="clear" w:color="auto" w:fill="auto"/>
                </w:tcPr>
                <w:p w14:paraId="700ED2CF" w14:textId="77777777" w:rsidR="00754C0D" w:rsidRPr="00F5339C" w:rsidRDefault="00754C0D" w:rsidP="00DB5B81">
                  <w:pPr>
                    <w:pStyle w:val="a6"/>
                    <w:numPr>
                      <w:ilvl w:val="0"/>
                      <w:numId w:val="45"/>
                    </w:numPr>
                    <w:spacing w:after="0" w:line="240" w:lineRule="auto"/>
                    <w:jc w:val="both"/>
                    <w:rPr>
                      <w:rFonts w:cstheme="minorHAnsi"/>
                      <w:sz w:val="20"/>
                      <w:szCs w:val="20"/>
                    </w:rPr>
                  </w:pPr>
                  <w:r w:rsidRPr="00F5339C">
                    <w:rPr>
                      <w:rFonts w:cstheme="minorHAnsi"/>
                      <w:sz w:val="20"/>
                      <w:szCs w:val="20"/>
                    </w:rPr>
                    <w:t xml:space="preserve">Εισαγωγή στη Μέση και τη Νέα Κωμωδία. Εισαγωγή στην ποίηση του Μενάνδρου. </w:t>
                  </w:r>
                  <w:r w:rsidRPr="00F5339C">
                    <w:rPr>
                      <w:rFonts w:cstheme="minorHAnsi"/>
                      <w:i/>
                      <w:sz w:val="20"/>
                      <w:szCs w:val="20"/>
                    </w:rPr>
                    <w:t>Δύσκολος</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1-49 (μετάφραση-ερμηνεία).</w:t>
                  </w:r>
                </w:p>
              </w:tc>
              <w:tc>
                <w:tcPr>
                  <w:tcW w:w="2486" w:type="dxa"/>
                  <w:shd w:val="clear" w:color="auto" w:fill="auto"/>
                </w:tcPr>
                <w:p w14:paraId="03BA3DCC" w14:textId="77777777" w:rsidR="00754C0D" w:rsidRPr="00F5339C" w:rsidRDefault="00754C0D" w:rsidP="00014D95">
                  <w:pPr>
                    <w:spacing w:line="240" w:lineRule="auto"/>
                    <w:jc w:val="both"/>
                    <w:rPr>
                      <w:rFonts w:cstheme="minorHAnsi"/>
                      <w:sz w:val="20"/>
                      <w:szCs w:val="20"/>
                      <w:lang w:val="en-US"/>
                    </w:rPr>
                  </w:pPr>
                  <w:r w:rsidRPr="00F5339C">
                    <w:rPr>
                      <w:rFonts w:eastAsia="Calibri" w:cstheme="minorHAnsi"/>
                      <w:sz w:val="20"/>
                      <w:szCs w:val="20"/>
                      <w:lang w:val="en-US"/>
                    </w:rPr>
                    <w:t xml:space="preserve">E. W. Handley, </w:t>
                  </w:r>
                  <w:r w:rsidRPr="00F5339C">
                    <w:rPr>
                      <w:rFonts w:eastAsia="Calibri" w:cstheme="minorHAnsi"/>
                      <w:i/>
                      <w:sz w:val="20"/>
                      <w:szCs w:val="20"/>
                      <w:lang w:val="en-US"/>
                    </w:rPr>
                    <w:t xml:space="preserve">The </w:t>
                  </w:r>
                  <w:proofErr w:type="spellStart"/>
                  <w:r w:rsidRPr="00F5339C">
                    <w:rPr>
                      <w:rFonts w:eastAsia="Calibri" w:cstheme="minorHAnsi"/>
                      <w:i/>
                      <w:sz w:val="20"/>
                      <w:szCs w:val="20"/>
                      <w:lang w:val="en-US"/>
                    </w:rPr>
                    <w:t>Dyskolos</w:t>
                  </w:r>
                  <w:proofErr w:type="spellEnd"/>
                  <w:r w:rsidRPr="00F5339C">
                    <w:rPr>
                      <w:rFonts w:eastAsia="Calibri" w:cstheme="minorHAnsi"/>
                      <w:i/>
                      <w:sz w:val="20"/>
                      <w:szCs w:val="20"/>
                      <w:lang w:val="en-US"/>
                    </w:rPr>
                    <w:t xml:space="preserve"> of Menander</w:t>
                  </w:r>
                  <w:r w:rsidRPr="00F5339C">
                    <w:rPr>
                      <w:rFonts w:eastAsia="Calibri" w:cstheme="minorHAnsi"/>
                      <w:sz w:val="20"/>
                      <w:szCs w:val="20"/>
                      <w:lang w:val="en-US"/>
                    </w:rPr>
                    <w:t>, Bristol Classical Press, 1965.</w:t>
                  </w:r>
                </w:p>
              </w:tc>
              <w:tc>
                <w:tcPr>
                  <w:tcW w:w="1765" w:type="dxa"/>
                  <w:shd w:val="clear" w:color="auto" w:fill="auto"/>
                </w:tcPr>
                <w:p w14:paraId="1AE1727C" w14:textId="77777777" w:rsidR="00754C0D" w:rsidRPr="00F5339C" w:rsidRDefault="00754C0D" w:rsidP="00014D95">
                  <w:pPr>
                    <w:spacing w:line="240" w:lineRule="auto"/>
                    <w:rPr>
                      <w:rFonts w:cstheme="minorHAnsi"/>
                      <w:sz w:val="20"/>
                      <w:szCs w:val="20"/>
                      <w:lang w:val="en-US"/>
                    </w:rPr>
                  </w:pPr>
                </w:p>
              </w:tc>
            </w:tr>
            <w:tr w:rsidR="00754C0D" w:rsidRPr="00F5339C" w14:paraId="41FF1502" w14:textId="77777777" w:rsidTr="00014D95">
              <w:tc>
                <w:tcPr>
                  <w:tcW w:w="3995" w:type="dxa"/>
                  <w:shd w:val="clear" w:color="auto" w:fill="auto"/>
                </w:tcPr>
                <w:p w14:paraId="35B0A0F6" w14:textId="77777777" w:rsidR="00754C0D" w:rsidRPr="00F5339C" w:rsidRDefault="00754C0D" w:rsidP="00DB5B81">
                  <w:pPr>
                    <w:pStyle w:val="a6"/>
                    <w:numPr>
                      <w:ilvl w:val="0"/>
                      <w:numId w:val="45"/>
                    </w:numPr>
                    <w:spacing w:after="0" w:line="240" w:lineRule="auto"/>
                    <w:jc w:val="both"/>
                    <w:rPr>
                      <w:rFonts w:cstheme="minorHAnsi"/>
                      <w:sz w:val="20"/>
                      <w:szCs w:val="20"/>
                    </w:rPr>
                  </w:pPr>
                  <w:r w:rsidRPr="00F5339C">
                    <w:rPr>
                      <w:rFonts w:cstheme="minorHAnsi"/>
                      <w:sz w:val="20"/>
                      <w:szCs w:val="20"/>
                    </w:rPr>
                    <w:t>Ανακεφαλαίωση. Απάντηση σε απορίες.</w:t>
                  </w:r>
                </w:p>
              </w:tc>
              <w:tc>
                <w:tcPr>
                  <w:tcW w:w="2486" w:type="dxa"/>
                  <w:shd w:val="clear" w:color="auto" w:fill="auto"/>
                </w:tcPr>
                <w:p w14:paraId="541BDF13" w14:textId="77777777" w:rsidR="00754C0D" w:rsidRPr="00F5339C" w:rsidRDefault="00754C0D" w:rsidP="00014D95">
                  <w:pPr>
                    <w:spacing w:line="240" w:lineRule="auto"/>
                    <w:jc w:val="both"/>
                    <w:rPr>
                      <w:rFonts w:cstheme="minorHAnsi"/>
                      <w:sz w:val="20"/>
                      <w:szCs w:val="20"/>
                    </w:rPr>
                  </w:pPr>
                </w:p>
              </w:tc>
              <w:tc>
                <w:tcPr>
                  <w:tcW w:w="1765" w:type="dxa"/>
                  <w:shd w:val="clear" w:color="auto" w:fill="auto"/>
                </w:tcPr>
                <w:p w14:paraId="4C49B059" w14:textId="77777777" w:rsidR="00754C0D" w:rsidRPr="00F5339C" w:rsidRDefault="00754C0D" w:rsidP="00014D95">
                  <w:pPr>
                    <w:spacing w:line="240" w:lineRule="auto"/>
                    <w:rPr>
                      <w:rFonts w:cstheme="minorHAnsi"/>
                      <w:sz w:val="20"/>
                      <w:szCs w:val="20"/>
                    </w:rPr>
                  </w:pPr>
                </w:p>
              </w:tc>
            </w:tr>
            <w:tr w:rsidR="00754C0D" w:rsidRPr="00F5339C" w14:paraId="1A248E40" w14:textId="77777777" w:rsidTr="00014D95">
              <w:tc>
                <w:tcPr>
                  <w:tcW w:w="3995" w:type="dxa"/>
                  <w:shd w:val="clear" w:color="auto" w:fill="auto"/>
                </w:tcPr>
                <w:p w14:paraId="71D5BCE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2FBDA9B7" w14:textId="77777777" w:rsidR="00754C0D" w:rsidRPr="00F5339C" w:rsidRDefault="00754C0D" w:rsidP="00014D95">
                  <w:pPr>
                    <w:spacing w:line="240" w:lineRule="auto"/>
                    <w:rPr>
                      <w:rFonts w:cstheme="minorHAnsi"/>
                      <w:sz w:val="20"/>
                      <w:szCs w:val="20"/>
                    </w:rPr>
                  </w:pPr>
                </w:p>
              </w:tc>
            </w:tr>
            <w:tr w:rsidR="00754C0D" w:rsidRPr="00F5339C" w14:paraId="0BA91588" w14:textId="77777777" w:rsidTr="00014D95">
              <w:tc>
                <w:tcPr>
                  <w:tcW w:w="3995" w:type="dxa"/>
                  <w:shd w:val="clear" w:color="auto" w:fill="auto"/>
                </w:tcPr>
                <w:p w14:paraId="0771ECA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38901CAE" w14:textId="77777777" w:rsidR="00754C0D" w:rsidRPr="00F5339C" w:rsidRDefault="00754C0D" w:rsidP="00014D95">
                  <w:pPr>
                    <w:spacing w:line="240" w:lineRule="auto"/>
                    <w:rPr>
                      <w:rFonts w:cstheme="minorHAnsi"/>
                      <w:sz w:val="20"/>
                      <w:szCs w:val="20"/>
                    </w:rPr>
                  </w:pPr>
                  <w:r w:rsidRPr="00F5339C">
                    <w:rPr>
                      <w:rFonts w:cstheme="minorHAnsi"/>
                      <w:sz w:val="20"/>
                      <w:szCs w:val="20"/>
                    </w:rPr>
                    <w:t>Σύντομα τεστ στο τέλος του κάθε μαθήματος.</w:t>
                  </w:r>
                </w:p>
              </w:tc>
            </w:tr>
            <w:tr w:rsidR="00754C0D" w:rsidRPr="00F5339C" w14:paraId="52C12779" w14:textId="77777777" w:rsidTr="00014D95">
              <w:tc>
                <w:tcPr>
                  <w:tcW w:w="3995" w:type="dxa"/>
                  <w:shd w:val="clear" w:color="auto" w:fill="auto"/>
                </w:tcPr>
                <w:p w14:paraId="70ABBF7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07DD6039" w14:textId="77777777" w:rsidR="00754C0D" w:rsidRPr="00F5339C" w:rsidRDefault="00754C0D" w:rsidP="00014D95">
                  <w:pPr>
                    <w:spacing w:line="240" w:lineRule="auto"/>
                    <w:rPr>
                      <w:rFonts w:cstheme="minorHAnsi"/>
                      <w:sz w:val="20"/>
                      <w:szCs w:val="20"/>
                    </w:rPr>
                  </w:pPr>
                  <w:r w:rsidRPr="00F5339C">
                    <w:rPr>
                      <w:rFonts w:cstheme="minorHAnsi"/>
                      <w:sz w:val="20"/>
                      <w:szCs w:val="20"/>
                    </w:rPr>
                    <w:t>Σύντομες εργασίες.</w:t>
                  </w:r>
                </w:p>
              </w:tc>
            </w:tr>
            <w:tr w:rsidR="00754C0D" w:rsidRPr="00F5339C" w14:paraId="013B63AA" w14:textId="77777777" w:rsidTr="00014D95">
              <w:tc>
                <w:tcPr>
                  <w:tcW w:w="3995" w:type="dxa"/>
                  <w:shd w:val="clear" w:color="auto" w:fill="auto"/>
                </w:tcPr>
                <w:p w14:paraId="571432B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3CEA3D38"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Προφορικές παρουσιάσεις στην τάξη.</w:t>
                  </w:r>
                </w:p>
              </w:tc>
            </w:tr>
            <w:tr w:rsidR="00754C0D" w:rsidRPr="00F5339C" w14:paraId="69AD4973" w14:textId="77777777" w:rsidTr="00014D95">
              <w:tc>
                <w:tcPr>
                  <w:tcW w:w="3995" w:type="dxa"/>
                  <w:shd w:val="clear" w:color="auto" w:fill="auto"/>
                </w:tcPr>
                <w:p w14:paraId="5E6B2DD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50C9D2EA" w14:textId="77777777" w:rsidR="00754C0D" w:rsidRPr="00F5339C" w:rsidRDefault="00754C0D" w:rsidP="00014D95">
                  <w:pPr>
                    <w:spacing w:line="240" w:lineRule="auto"/>
                    <w:rPr>
                      <w:rFonts w:cstheme="minorHAnsi"/>
                      <w:sz w:val="20"/>
                      <w:szCs w:val="20"/>
                    </w:rPr>
                  </w:pPr>
                  <w:r w:rsidRPr="00F5339C">
                    <w:rPr>
                      <w:rFonts w:cstheme="minorHAnsi"/>
                      <w:sz w:val="20"/>
                      <w:szCs w:val="20"/>
                    </w:rPr>
                    <w:t>Δραματοποίηση αποσπασμάτων.</w:t>
                  </w:r>
                </w:p>
              </w:tc>
            </w:tr>
            <w:tr w:rsidR="00754C0D" w:rsidRPr="00F5339C" w14:paraId="7DADF399" w14:textId="77777777" w:rsidTr="00014D95">
              <w:tc>
                <w:tcPr>
                  <w:tcW w:w="3995" w:type="dxa"/>
                  <w:shd w:val="clear" w:color="auto" w:fill="auto"/>
                </w:tcPr>
                <w:p w14:paraId="37E7B6F1"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4F62002F"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15671D56" w14:textId="77777777" w:rsidR="00754C0D" w:rsidRPr="00F5339C" w:rsidRDefault="00754C0D" w:rsidP="00014D95">
            <w:pPr>
              <w:spacing w:line="240" w:lineRule="auto"/>
              <w:rPr>
                <w:rFonts w:cstheme="minorHAnsi"/>
                <w:sz w:val="20"/>
                <w:szCs w:val="20"/>
              </w:rPr>
            </w:pPr>
          </w:p>
        </w:tc>
      </w:tr>
    </w:tbl>
    <w:p w14:paraId="50BAABA7" w14:textId="77777777" w:rsidR="00754C0D" w:rsidRPr="00F5339C" w:rsidRDefault="00754C0D" w:rsidP="00DB5B81">
      <w:pPr>
        <w:widowControl w:val="0"/>
        <w:numPr>
          <w:ilvl w:val="0"/>
          <w:numId w:val="44"/>
        </w:numPr>
        <w:autoSpaceDE w:val="0"/>
        <w:autoSpaceDN w:val="0"/>
        <w:adjustRightInd w:val="0"/>
        <w:spacing w:before="120" w:after="200" w:line="240" w:lineRule="auto"/>
        <w:ind w:left="357" w:hanging="357"/>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A83501B" w14:textId="77777777" w:rsidTr="00014D95">
        <w:tc>
          <w:tcPr>
            <w:tcW w:w="3306" w:type="dxa"/>
            <w:shd w:val="clear" w:color="auto" w:fill="DDD9C3"/>
          </w:tcPr>
          <w:p w14:paraId="24580FD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16493B4"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Στην τάξη</w:t>
            </w:r>
          </w:p>
        </w:tc>
      </w:tr>
      <w:tr w:rsidR="00754C0D" w:rsidRPr="00F5339C" w14:paraId="5A48B4FA" w14:textId="77777777" w:rsidTr="00014D95">
        <w:tc>
          <w:tcPr>
            <w:tcW w:w="3306" w:type="dxa"/>
            <w:shd w:val="clear" w:color="auto" w:fill="DDD9C3"/>
          </w:tcPr>
          <w:p w14:paraId="4AA5155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A309C46" w14:textId="77777777" w:rsidR="00754C0D" w:rsidRPr="00F5339C" w:rsidRDefault="00754C0D" w:rsidP="00014D95">
            <w:pPr>
              <w:pStyle w:val="a6"/>
              <w:spacing w:after="0" w:line="240" w:lineRule="auto"/>
              <w:ind w:left="0"/>
              <w:rPr>
                <w:rFonts w:cstheme="minorHAnsi"/>
                <w:iCs/>
                <w:sz w:val="20"/>
                <w:szCs w:val="20"/>
              </w:rPr>
            </w:pPr>
            <w:r w:rsidRPr="00F5339C">
              <w:rPr>
                <w:rFonts w:cstheme="minorHAnsi"/>
                <w:iCs/>
                <w:sz w:val="20"/>
                <w:szCs w:val="20"/>
              </w:rPr>
              <w:t>Χρήση βάσεων δεδομένων</w:t>
            </w:r>
          </w:p>
          <w:p w14:paraId="75E7F1F5" w14:textId="77777777" w:rsidR="00754C0D" w:rsidRPr="00F5339C" w:rsidRDefault="00754C0D" w:rsidP="00014D95">
            <w:pPr>
              <w:pStyle w:val="a6"/>
              <w:spacing w:after="0" w:line="240" w:lineRule="auto"/>
              <w:ind w:left="0"/>
              <w:rPr>
                <w:rFonts w:cstheme="minorHAnsi"/>
                <w:iCs/>
                <w:sz w:val="20"/>
                <w:szCs w:val="20"/>
              </w:rPr>
            </w:pPr>
            <w:r w:rsidRPr="00F5339C">
              <w:rPr>
                <w:rFonts w:cstheme="minorHAnsi"/>
                <w:iCs/>
                <w:sz w:val="20"/>
                <w:szCs w:val="20"/>
              </w:rPr>
              <w:t>Παρουσιάσεις-διδασκαλία με εξειδικευμένο λογισμικό (</w:t>
            </w:r>
            <w:r w:rsidRPr="00F5339C">
              <w:rPr>
                <w:rFonts w:cstheme="minorHAnsi"/>
                <w:iCs/>
                <w:sz w:val="20"/>
                <w:szCs w:val="20"/>
                <w:lang w:val="en-US"/>
              </w:rPr>
              <w:t>ppt</w:t>
            </w:r>
            <w:r w:rsidRPr="00F5339C">
              <w:rPr>
                <w:rFonts w:cstheme="minorHAnsi"/>
                <w:iCs/>
                <w:sz w:val="20"/>
                <w:szCs w:val="20"/>
              </w:rPr>
              <w:t xml:space="preserve"> </w:t>
            </w:r>
            <w:proofErr w:type="spellStart"/>
            <w:r w:rsidRPr="00F5339C">
              <w:rPr>
                <w:rFonts w:cstheme="minorHAnsi"/>
                <w:iCs/>
                <w:sz w:val="20"/>
                <w:szCs w:val="20"/>
              </w:rPr>
              <w:t>κλπ</w:t>
            </w:r>
            <w:proofErr w:type="spellEnd"/>
            <w:r w:rsidRPr="00F5339C">
              <w:rPr>
                <w:rFonts w:cstheme="minorHAnsi"/>
                <w:iCs/>
                <w:sz w:val="20"/>
                <w:szCs w:val="20"/>
              </w:rPr>
              <w:t>)</w:t>
            </w:r>
          </w:p>
          <w:p w14:paraId="5E3A3D9C" w14:textId="77777777" w:rsidR="00754C0D" w:rsidRPr="00F5339C" w:rsidRDefault="00754C0D" w:rsidP="00014D95">
            <w:pPr>
              <w:pStyle w:val="a6"/>
              <w:spacing w:after="0" w:line="240" w:lineRule="auto"/>
              <w:ind w:left="0"/>
              <w:rPr>
                <w:rFonts w:cstheme="minorHAnsi"/>
                <w:iCs/>
                <w:sz w:val="20"/>
                <w:szCs w:val="20"/>
              </w:rPr>
            </w:pPr>
            <w:r w:rsidRPr="00F5339C">
              <w:rPr>
                <w:rFonts w:cstheme="minorHAnsi"/>
                <w:iCs/>
                <w:sz w:val="20"/>
                <w:szCs w:val="20"/>
              </w:rPr>
              <w:t xml:space="preserve">Διδακτικό Υλικό, ανακοινώσεις &amp; επικοινωνία μέσω της πλατφόρμας </w:t>
            </w:r>
            <w:proofErr w:type="spellStart"/>
            <w:r w:rsidRPr="00F5339C">
              <w:rPr>
                <w:rFonts w:cstheme="minorHAnsi"/>
                <w:iCs/>
                <w:sz w:val="20"/>
                <w:szCs w:val="20"/>
                <w:lang w:val="en-US"/>
              </w:rPr>
              <w:t>ec</w:t>
            </w:r>
            <w:r w:rsidRPr="00F5339C">
              <w:rPr>
                <w:rFonts w:cstheme="minorHAnsi"/>
                <w:iCs/>
                <w:sz w:val="20"/>
                <w:szCs w:val="20"/>
                <w:lang w:val="fr-FR"/>
              </w:rPr>
              <w:t>lass</w:t>
            </w:r>
            <w:proofErr w:type="spellEnd"/>
            <w:r w:rsidRPr="00F5339C">
              <w:rPr>
                <w:rFonts w:cstheme="minorHAnsi"/>
                <w:iCs/>
                <w:sz w:val="20"/>
                <w:szCs w:val="20"/>
              </w:rPr>
              <w:t>.</w:t>
            </w:r>
            <w:proofErr w:type="spellStart"/>
            <w:r w:rsidRPr="00F5339C">
              <w:rPr>
                <w:rFonts w:cstheme="minorHAnsi"/>
                <w:iCs/>
                <w:sz w:val="20"/>
                <w:szCs w:val="20"/>
                <w:lang w:val="fr-FR"/>
              </w:rPr>
              <w:t>uop</w:t>
            </w:r>
            <w:proofErr w:type="spellEnd"/>
            <w:r w:rsidRPr="00F5339C">
              <w:rPr>
                <w:rFonts w:cstheme="minorHAnsi"/>
                <w:iCs/>
                <w:sz w:val="20"/>
                <w:szCs w:val="20"/>
              </w:rPr>
              <w:t>.</w:t>
            </w:r>
            <w:r w:rsidRPr="00F5339C">
              <w:rPr>
                <w:rFonts w:cstheme="minorHAnsi"/>
                <w:iCs/>
                <w:sz w:val="20"/>
                <w:szCs w:val="20"/>
                <w:lang w:val="fr-FR"/>
              </w:rPr>
              <w:t>gr</w:t>
            </w:r>
          </w:p>
          <w:p w14:paraId="7B5A8261" w14:textId="77777777" w:rsidR="00754C0D" w:rsidRPr="00F5339C" w:rsidRDefault="00754C0D" w:rsidP="00014D95">
            <w:pPr>
              <w:pStyle w:val="a6"/>
              <w:spacing w:after="0" w:line="240" w:lineRule="auto"/>
              <w:ind w:left="0"/>
              <w:rPr>
                <w:rFonts w:cstheme="minorHAnsi"/>
                <w:iCs/>
                <w:sz w:val="20"/>
                <w:szCs w:val="20"/>
              </w:rPr>
            </w:pPr>
            <w:r w:rsidRPr="00F5339C">
              <w:rPr>
                <w:rFonts w:cstheme="minorHAnsi"/>
                <w:iCs/>
                <w:sz w:val="20"/>
                <w:szCs w:val="20"/>
                <w:lang w:val="en-US"/>
              </w:rPr>
              <w:t>E</w:t>
            </w:r>
            <w:proofErr w:type="spellStart"/>
            <w:r w:rsidRPr="00F5339C">
              <w:rPr>
                <w:rFonts w:cstheme="minorHAnsi"/>
                <w:iCs/>
                <w:sz w:val="20"/>
                <w:szCs w:val="20"/>
              </w:rPr>
              <w:t>πικοινωνία</w:t>
            </w:r>
            <w:proofErr w:type="spellEnd"/>
            <w:r w:rsidRPr="00F5339C">
              <w:rPr>
                <w:rFonts w:cstheme="minorHAnsi"/>
                <w:iCs/>
                <w:sz w:val="20"/>
                <w:szCs w:val="20"/>
              </w:rPr>
              <w:t xml:space="preserve"> μέσω </w:t>
            </w:r>
            <w:r w:rsidRPr="00F5339C">
              <w:rPr>
                <w:rFonts w:cstheme="minorHAnsi"/>
                <w:iCs/>
                <w:sz w:val="20"/>
                <w:szCs w:val="20"/>
                <w:lang w:val="en-US"/>
              </w:rPr>
              <w:t>email</w:t>
            </w:r>
          </w:p>
        </w:tc>
      </w:tr>
      <w:tr w:rsidR="00754C0D" w:rsidRPr="00F5339C" w14:paraId="4F9A4383" w14:textId="77777777" w:rsidTr="00014D95">
        <w:tc>
          <w:tcPr>
            <w:tcW w:w="3306" w:type="dxa"/>
            <w:shd w:val="clear" w:color="auto" w:fill="DDD9C3"/>
          </w:tcPr>
          <w:p w14:paraId="3253D0D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47F587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470B17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lastRenderedPageBreak/>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254972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71036D3" w14:textId="77777777" w:rsidTr="00014D95">
              <w:tc>
                <w:tcPr>
                  <w:tcW w:w="2467" w:type="dxa"/>
                  <w:shd w:val="clear" w:color="auto" w:fill="DDD9C3"/>
                  <w:vAlign w:val="center"/>
                </w:tcPr>
                <w:p w14:paraId="62371E69"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77969648"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705F9FD6" w14:textId="77777777" w:rsidTr="00014D95">
              <w:tc>
                <w:tcPr>
                  <w:tcW w:w="2467" w:type="dxa"/>
                  <w:shd w:val="clear" w:color="auto" w:fill="auto"/>
                </w:tcPr>
                <w:p w14:paraId="7414216E"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Διαλέξεις</w:t>
                  </w:r>
                </w:p>
              </w:tc>
              <w:tc>
                <w:tcPr>
                  <w:tcW w:w="2468" w:type="dxa"/>
                  <w:shd w:val="clear" w:color="auto" w:fill="auto"/>
                </w:tcPr>
                <w:p w14:paraId="43535E9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w:t>
                  </w:r>
                  <w:r w:rsidR="00EE1BB3">
                    <w:rPr>
                      <w:rFonts w:cstheme="minorHAnsi"/>
                      <w:sz w:val="20"/>
                      <w:szCs w:val="20"/>
                    </w:rPr>
                    <w:t xml:space="preserve"> ώρες</w:t>
                  </w:r>
                </w:p>
              </w:tc>
            </w:tr>
            <w:tr w:rsidR="00754C0D" w:rsidRPr="00F5339C" w14:paraId="267537BD" w14:textId="77777777" w:rsidTr="00014D95">
              <w:tc>
                <w:tcPr>
                  <w:tcW w:w="2467" w:type="dxa"/>
                  <w:shd w:val="clear" w:color="auto" w:fill="auto"/>
                </w:tcPr>
                <w:p w14:paraId="1F83D9AB"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Αυτοτελής μελέτη και προετοιμασία για τις εξετάσεις</w:t>
                  </w:r>
                </w:p>
              </w:tc>
              <w:tc>
                <w:tcPr>
                  <w:tcW w:w="2468" w:type="dxa"/>
                  <w:shd w:val="clear" w:color="auto" w:fill="auto"/>
                </w:tcPr>
                <w:p w14:paraId="20423197"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83</w:t>
                  </w:r>
                  <w:r w:rsidR="00EE1BB3">
                    <w:rPr>
                      <w:rFonts w:cstheme="minorHAnsi"/>
                      <w:sz w:val="20"/>
                      <w:szCs w:val="20"/>
                    </w:rPr>
                    <w:t xml:space="preserve"> ώρες</w:t>
                  </w:r>
                </w:p>
              </w:tc>
            </w:tr>
            <w:tr w:rsidR="00754C0D" w:rsidRPr="00F5339C" w14:paraId="67B1F6E3" w14:textId="77777777" w:rsidTr="00014D95">
              <w:tc>
                <w:tcPr>
                  <w:tcW w:w="2467" w:type="dxa"/>
                  <w:shd w:val="clear" w:color="auto" w:fill="auto"/>
                </w:tcPr>
                <w:p w14:paraId="79E804E1"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Τελική γραπτή εξέταση</w:t>
                  </w:r>
                </w:p>
              </w:tc>
              <w:tc>
                <w:tcPr>
                  <w:tcW w:w="2468" w:type="dxa"/>
                  <w:shd w:val="clear" w:color="auto" w:fill="auto"/>
                </w:tcPr>
                <w:p w14:paraId="551026E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r w:rsidR="00EE1BB3">
                    <w:rPr>
                      <w:rFonts w:cstheme="minorHAnsi"/>
                      <w:sz w:val="20"/>
                      <w:szCs w:val="20"/>
                    </w:rPr>
                    <w:t xml:space="preserve"> ώρες</w:t>
                  </w:r>
                </w:p>
              </w:tc>
            </w:tr>
            <w:tr w:rsidR="00754C0D" w:rsidRPr="00F5339C" w14:paraId="66BDC7BA" w14:textId="77777777" w:rsidTr="00014D95">
              <w:tc>
                <w:tcPr>
                  <w:tcW w:w="2467" w:type="dxa"/>
                  <w:shd w:val="clear" w:color="auto" w:fill="auto"/>
                </w:tcPr>
                <w:p w14:paraId="3159436C"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487C61B9" w14:textId="77777777" w:rsidR="00754C0D" w:rsidRPr="00F5339C" w:rsidRDefault="00754C0D" w:rsidP="00014D95">
                  <w:pPr>
                    <w:spacing w:line="240" w:lineRule="auto"/>
                    <w:jc w:val="center"/>
                    <w:rPr>
                      <w:rFonts w:cstheme="minorHAnsi"/>
                      <w:sz w:val="20"/>
                      <w:szCs w:val="20"/>
                    </w:rPr>
                  </w:pPr>
                </w:p>
              </w:tc>
            </w:tr>
            <w:tr w:rsidR="00754C0D" w:rsidRPr="00F5339C" w14:paraId="3E38E554" w14:textId="77777777" w:rsidTr="00014D95">
              <w:tc>
                <w:tcPr>
                  <w:tcW w:w="2467" w:type="dxa"/>
                  <w:shd w:val="clear" w:color="auto" w:fill="auto"/>
                </w:tcPr>
                <w:p w14:paraId="19A41C64"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47E1D86F" w14:textId="77777777" w:rsidR="00754C0D" w:rsidRPr="00F5339C" w:rsidRDefault="00754C0D" w:rsidP="00014D95">
                  <w:pPr>
                    <w:spacing w:line="240" w:lineRule="auto"/>
                    <w:jc w:val="center"/>
                    <w:rPr>
                      <w:rFonts w:cstheme="minorHAnsi"/>
                      <w:sz w:val="20"/>
                      <w:szCs w:val="20"/>
                    </w:rPr>
                  </w:pPr>
                </w:p>
              </w:tc>
            </w:tr>
            <w:tr w:rsidR="00754C0D" w:rsidRPr="00F5339C" w14:paraId="35A2C846" w14:textId="77777777" w:rsidTr="00014D95">
              <w:tc>
                <w:tcPr>
                  <w:tcW w:w="2467" w:type="dxa"/>
                  <w:shd w:val="clear" w:color="auto" w:fill="auto"/>
                </w:tcPr>
                <w:p w14:paraId="27C29A8A"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6FAF5D7F" w14:textId="77777777" w:rsidR="00754C0D" w:rsidRPr="00F5339C" w:rsidRDefault="00754C0D" w:rsidP="00014D95">
                  <w:pPr>
                    <w:spacing w:line="240" w:lineRule="auto"/>
                    <w:rPr>
                      <w:rFonts w:cstheme="minorHAnsi"/>
                      <w:i/>
                      <w:sz w:val="20"/>
                      <w:szCs w:val="20"/>
                    </w:rPr>
                  </w:pPr>
                </w:p>
              </w:tc>
            </w:tr>
            <w:tr w:rsidR="00754C0D" w:rsidRPr="00F5339C" w14:paraId="0217358D" w14:textId="77777777" w:rsidTr="00014D95">
              <w:tc>
                <w:tcPr>
                  <w:tcW w:w="2467" w:type="dxa"/>
                  <w:shd w:val="clear" w:color="auto" w:fill="auto"/>
                </w:tcPr>
                <w:p w14:paraId="40E9F813"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6ADED827" w14:textId="77777777" w:rsidR="00754C0D" w:rsidRPr="00F5339C" w:rsidRDefault="00754C0D" w:rsidP="00014D95">
                  <w:pPr>
                    <w:spacing w:line="240" w:lineRule="auto"/>
                    <w:rPr>
                      <w:rFonts w:cstheme="minorHAnsi"/>
                      <w:i/>
                      <w:sz w:val="20"/>
                      <w:szCs w:val="20"/>
                    </w:rPr>
                  </w:pPr>
                </w:p>
              </w:tc>
            </w:tr>
            <w:tr w:rsidR="00754C0D" w:rsidRPr="00F5339C" w14:paraId="1B475DC3" w14:textId="77777777" w:rsidTr="00014D95">
              <w:tc>
                <w:tcPr>
                  <w:tcW w:w="2467" w:type="dxa"/>
                  <w:shd w:val="clear" w:color="auto" w:fill="auto"/>
                </w:tcPr>
                <w:p w14:paraId="4F6E0C8E"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4BE4957B" w14:textId="77777777" w:rsidR="00754C0D" w:rsidRPr="00F5339C" w:rsidRDefault="00754C0D" w:rsidP="00014D95">
                  <w:pPr>
                    <w:spacing w:line="240" w:lineRule="auto"/>
                    <w:rPr>
                      <w:rFonts w:cstheme="minorHAnsi"/>
                      <w:i/>
                      <w:sz w:val="20"/>
                      <w:szCs w:val="20"/>
                    </w:rPr>
                  </w:pPr>
                </w:p>
              </w:tc>
            </w:tr>
            <w:tr w:rsidR="00754C0D" w:rsidRPr="00F5339C" w14:paraId="64A7CB62" w14:textId="77777777" w:rsidTr="00014D95">
              <w:tc>
                <w:tcPr>
                  <w:tcW w:w="2467" w:type="dxa"/>
                  <w:shd w:val="clear" w:color="auto" w:fill="auto"/>
                </w:tcPr>
                <w:p w14:paraId="1BE4BFA9"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31996440" w14:textId="77777777" w:rsidR="00754C0D" w:rsidRPr="00F5339C" w:rsidRDefault="00754C0D" w:rsidP="00014D95">
                  <w:pPr>
                    <w:spacing w:line="240" w:lineRule="auto"/>
                    <w:jc w:val="center"/>
                    <w:rPr>
                      <w:rFonts w:cstheme="minorHAnsi"/>
                      <w:sz w:val="20"/>
                      <w:szCs w:val="20"/>
                    </w:rPr>
                  </w:pPr>
                </w:p>
              </w:tc>
            </w:tr>
            <w:tr w:rsidR="00754C0D" w:rsidRPr="00F5339C" w14:paraId="7A6D5E14" w14:textId="77777777" w:rsidTr="00014D95">
              <w:tc>
                <w:tcPr>
                  <w:tcW w:w="2467" w:type="dxa"/>
                  <w:shd w:val="clear" w:color="auto" w:fill="auto"/>
                </w:tcPr>
                <w:p w14:paraId="14324A2B"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Σύνολο Μαθήματος </w:t>
                  </w:r>
                </w:p>
              </w:tc>
              <w:tc>
                <w:tcPr>
                  <w:tcW w:w="2468" w:type="dxa"/>
                  <w:shd w:val="clear" w:color="auto" w:fill="auto"/>
                  <w:vAlign w:val="center"/>
                </w:tcPr>
                <w:p w14:paraId="685405BF" w14:textId="77777777" w:rsidR="00754C0D" w:rsidRPr="00EE1BB3" w:rsidRDefault="00754C0D" w:rsidP="00AC6E19">
                  <w:pPr>
                    <w:spacing w:line="240" w:lineRule="auto"/>
                    <w:jc w:val="center"/>
                    <w:rPr>
                      <w:rFonts w:cstheme="minorHAnsi"/>
                      <w:sz w:val="20"/>
                      <w:szCs w:val="20"/>
                    </w:rPr>
                  </w:pPr>
                  <w:r w:rsidRPr="00EE1BB3">
                    <w:rPr>
                      <w:rFonts w:cstheme="minorHAnsi"/>
                      <w:sz w:val="20"/>
                      <w:szCs w:val="20"/>
                    </w:rPr>
                    <w:t>125</w:t>
                  </w:r>
                  <w:r w:rsidR="00EE1BB3">
                    <w:rPr>
                      <w:rFonts w:cstheme="minorHAnsi"/>
                      <w:sz w:val="20"/>
                      <w:szCs w:val="20"/>
                    </w:rPr>
                    <w:t xml:space="preserve"> (5Χ25 ώρες φόρτο</w:t>
                  </w:r>
                  <w:r w:rsidR="00AC6E19">
                    <w:rPr>
                      <w:rFonts w:cstheme="minorHAnsi"/>
                      <w:sz w:val="20"/>
                      <w:szCs w:val="20"/>
                    </w:rPr>
                    <w:t>ς</w:t>
                  </w:r>
                  <w:r w:rsidR="00EE1BB3">
                    <w:rPr>
                      <w:rFonts w:cstheme="minorHAnsi"/>
                      <w:sz w:val="20"/>
                      <w:szCs w:val="20"/>
                    </w:rPr>
                    <w:t xml:space="preserve"> εργασίας ανά πιστωτική μονάδα)</w:t>
                  </w:r>
                </w:p>
              </w:tc>
            </w:tr>
          </w:tbl>
          <w:p w14:paraId="50BF2278" w14:textId="77777777" w:rsidR="00754C0D" w:rsidRPr="00F5339C" w:rsidRDefault="00754C0D" w:rsidP="00014D95">
            <w:pPr>
              <w:spacing w:line="240" w:lineRule="auto"/>
              <w:rPr>
                <w:rFonts w:cstheme="minorHAnsi"/>
                <w:sz w:val="20"/>
                <w:szCs w:val="20"/>
              </w:rPr>
            </w:pPr>
          </w:p>
        </w:tc>
      </w:tr>
      <w:tr w:rsidR="00754C0D" w:rsidRPr="00F5339C" w14:paraId="021B845E" w14:textId="77777777" w:rsidTr="00014D95">
        <w:tc>
          <w:tcPr>
            <w:tcW w:w="3306" w:type="dxa"/>
          </w:tcPr>
          <w:p w14:paraId="6C1CE45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2B7098B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99FD73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240F081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Αναφέρονται 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6FB5D795" w14:textId="77777777" w:rsidR="00754C0D" w:rsidRPr="00F5339C" w:rsidRDefault="00754C0D" w:rsidP="00014D95">
            <w:pPr>
              <w:spacing w:line="240" w:lineRule="auto"/>
              <w:rPr>
                <w:rFonts w:cstheme="minorHAnsi"/>
                <w:sz w:val="20"/>
                <w:szCs w:val="20"/>
              </w:rPr>
            </w:pPr>
          </w:p>
          <w:p w14:paraId="2E1C53AF"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Τρίωρη Γραπτή Εξέταση στα Ελληνικά, η οποία θα περιλαμβάνει: </w:t>
            </w:r>
          </w:p>
          <w:p w14:paraId="0FC3316D"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Ι. ερωτήσεις γραμματολογικού περιεχομένου.</w:t>
            </w:r>
          </w:p>
          <w:p w14:paraId="4E4BD5B3"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ΙΙ. τη μετάφραση επιλεγμένου χωρίου από τη </w:t>
            </w:r>
            <w:proofErr w:type="spellStart"/>
            <w:r w:rsidRPr="00F5339C">
              <w:rPr>
                <w:rFonts w:cstheme="minorHAnsi"/>
                <w:i/>
                <w:iCs/>
                <w:sz w:val="20"/>
                <w:szCs w:val="20"/>
              </w:rPr>
              <w:t>Λυσιστράτη</w:t>
            </w:r>
            <w:proofErr w:type="spellEnd"/>
            <w:r w:rsidRPr="00F5339C">
              <w:rPr>
                <w:rFonts w:cstheme="minorHAnsi"/>
                <w:i/>
                <w:iCs/>
                <w:sz w:val="20"/>
                <w:szCs w:val="20"/>
              </w:rPr>
              <w:t xml:space="preserve"> </w:t>
            </w:r>
            <w:r w:rsidRPr="00F5339C">
              <w:rPr>
                <w:rFonts w:cstheme="minorHAnsi"/>
                <w:iCs/>
                <w:sz w:val="20"/>
                <w:szCs w:val="20"/>
              </w:rPr>
              <w:t xml:space="preserve">ή τον </w:t>
            </w:r>
            <w:r w:rsidRPr="00F5339C">
              <w:rPr>
                <w:rFonts w:cstheme="minorHAnsi"/>
                <w:i/>
                <w:iCs/>
                <w:sz w:val="20"/>
                <w:szCs w:val="20"/>
              </w:rPr>
              <w:t>Δύσκολο</w:t>
            </w:r>
            <w:r w:rsidRPr="00F5339C">
              <w:rPr>
                <w:rFonts w:cstheme="minorHAnsi"/>
                <w:iCs/>
                <w:sz w:val="20"/>
                <w:szCs w:val="20"/>
              </w:rPr>
              <w:t>.</w:t>
            </w:r>
          </w:p>
          <w:p w14:paraId="4E520938"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ΙΙΙ. ασκήσεις γραμματικής, συντακτικού, μέτρου και </w:t>
            </w:r>
            <w:proofErr w:type="spellStart"/>
            <w:r w:rsidRPr="00F5339C">
              <w:rPr>
                <w:rFonts w:cstheme="minorHAnsi"/>
                <w:iCs/>
                <w:sz w:val="20"/>
                <w:szCs w:val="20"/>
              </w:rPr>
              <w:t>κειμενικών</w:t>
            </w:r>
            <w:proofErr w:type="spellEnd"/>
            <w:r w:rsidRPr="00F5339C">
              <w:rPr>
                <w:rFonts w:cstheme="minorHAnsi"/>
                <w:iCs/>
                <w:sz w:val="20"/>
                <w:szCs w:val="20"/>
              </w:rPr>
              <w:t xml:space="preserve"> ζητημάτων (κριτικό υπόμνημα).</w:t>
            </w:r>
          </w:p>
          <w:p w14:paraId="3C389757" w14:textId="77777777" w:rsidR="00754C0D" w:rsidRPr="00F5339C" w:rsidRDefault="00754C0D" w:rsidP="00014D95">
            <w:pPr>
              <w:spacing w:line="240" w:lineRule="auto"/>
              <w:rPr>
                <w:rFonts w:cstheme="minorHAnsi"/>
                <w:sz w:val="20"/>
                <w:szCs w:val="20"/>
              </w:rPr>
            </w:pPr>
            <w:r w:rsidRPr="00F5339C">
              <w:rPr>
                <w:rFonts w:cstheme="minorHAnsi"/>
                <w:iCs/>
                <w:sz w:val="20"/>
                <w:szCs w:val="20"/>
              </w:rPr>
              <w:t>ΙV. ερμηνευτικές ερωτήσεις (πάνω στη δομή και το περιεχόμενο των εν λόγω κωμωδιών).</w:t>
            </w:r>
          </w:p>
          <w:p w14:paraId="6212B0F5" w14:textId="77777777" w:rsidR="00754C0D" w:rsidRPr="00F5339C" w:rsidRDefault="00754C0D" w:rsidP="00014D95">
            <w:pPr>
              <w:spacing w:line="240" w:lineRule="auto"/>
              <w:rPr>
                <w:rFonts w:cstheme="minorHAnsi"/>
                <w:sz w:val="20"/>
                <w:szCs w:val="20"/>
              </w:rPr>
            </w:pPr>
          </w:p>
        </w:tc>
      </w:tr>
    </w:tbl>
    <w:p w14:paraId="74B1CA0F" w14:textId="77777777" w:rsidR="00754C0D" w:rsidRPr="00F5339C" w:rsidRDefault="00754C0D" w:rsidP="00DB5B81">
      <w:pPr>
        <w:widowControl w:val="0"/>
        <w:numPr>
          <w:ilvl w:val="0"/>
          <w:numId w:val="44"/>
        </w:numPr>
        <w:autoSpaceDE w:val="0"/>
        <w:autoSpaceDN w:val="0"/>
        <w:adjustRightInd w:val="0"/>
        <w:spacing w:before="240" w:after="200" w:line="240" w:lineRule="auto"/>
        <w:ind w:left="357" w:hanging="357"/>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8465C6" w14:paraId="4562668E" w14:textId="77777777" w:rsidTr="00014D95">
        <w:tc>
          <w:tcPr>
            <w:tcW w:w="8472" w:type="dxa"/>
          </w:tcPr>
          <w:p w14:paraId="63A19F54" w14:textId="77777777" w:rsidR="00754C0D" w:rsidRPr="00F5339C" w:rsidRDefault="00754C0D" w:rsidP="00014D95">
            <w:pPr>
              <w:spacing w:after="120" w:line="240" w:lineRule="auto"/>
              <w:jc w:val="both"/>
              <w:rPr>
                <w:rFonts w:eastAsia="Calibri" w:cstheme="minorHAnsi"/>
                <w:sz w:val="20"/>
                <w:szCs w:val="20"/>
              </w:rPr>
            </w:pPr>
          </w:p>
          <w:p w14:paraId="4A6A506D" w14:textId="77777777" w:rsidR="00754C0D" w:rsidRPr="00F5339C" w:rsidRDefault="00754C0D" w:rsidP="00014D95">
            <w:pPr>
              <w:spacing w:after="120" w:line="240" w:lineRule="auto"/>
              <w:jc w:val="both"/>
              <w:rPr>
                <w:rFonts w:eastAsia="Calibri" w:cstheme="minorHAnsi"/>
                <w:sz w:val="20"/>
                <w:szCs w:val="20"/>
              </w:rPr>
            </w:pPr>
            <w:r w:rsidRPr="00F5339C">
              <w:rPr>
                <w:rFonts w:eastAsia="Calibri" w:cstheme="minorHAnsi"/>
                <w:sz w:val="20"/>
                <w:szCs w:val="20"/>
              </w:rPr>
              <w:t xml:space="preserve">Θ. Γ. Παππάς-Α. Γ. </w:t>
            </w:r>
            <w:proofErr w:type="spellStart"/>
            <w:r w:rsidRPr="00F5339C">
              <w:rPr>
                <w:rFonts w:eastAsia="Calibri" w:cstheme="minorHAnsi"/>
                <w:sz w:val="20"/>
                <w:szCs w:val="20"/>
              </w:rPr>
              <w:t>Μαρκαντωνάτος</w:t>
            </w:r>
            <w:proofErr w:type="spellEnd"/>
            <w:r w:rsidRPr="00F5339C">
              <w:rPr>
                <w:rFonts w:eastAsia="Calibri" w:cstheme="minorHAnsi"/>
                <w:sz w:val="20"/>
                <w:szCs w:val="20"/>
              </w:rPr>
              <w:t xml:space="preserve">, </w:t>
            </w:r>
            <w:r w:rsidRPr="00F5339C">
              <w:rPr>
                <w:rFonts w:eastAsia="Calibri" w:cstheme="minorHAnsi"/>
                <w:i/>
                <w:sz w:val="20"/>
                <w:szCs w:val="20"/>
              </w:rPr>
              <w:t>Αττική Κωμωδία: Πρόσωπα και προσεγγίσεις</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 2011.</w:t>
            </w:r>
          </w:p>
          <w:p w14:paraId="6B9C498D" w14:textId="77777777" w:rsidR="00754C0D" w:rsidRPr="00F5339C" w:rsidRDefault="00754C0D" w:rsidP="00014D95">
            <w:pPr>
              <w:spacing w:after="120" w:line="240" w:lineRule="auto"/>
              <w:jc w:val="both"/>
              <w:rPr>
                <w:rFonts w:eastAsia="Calibri" w:cstheme="minorHAnsi"/>
                <w:sz w:val="20"/>
                <w:szCs w:val="20"/>
              </w:rPr>
            </w:pPr>
            <w:r w:rsidRPr="00F5339C">
              <w:rPr>
                <w:rFonts w:eastAsia="Calibri" w:cstheme="minorHAnsi"/>
                <w:sz w:val="20"/>
                <w:szCs w:val="20"/>
              </w:rPr>
              <w:t xml:space="preserve">B. </w:t>
            </w:r>
            <w:proofErr w:type="spellStart"/>
            <w:r w:rsidRPr="00F5339C">
              <w:rPr>
                <w:rFonts w:eastAsia="Calibri" w:cstheme="minorHAnsi"/>
                <w:sz w:val="20"/>
                <w:szCs w:val="20"/>
              </w:rPr>
              <w:t>Zimmermann</w:t>
            </w:r>
            <w:proofErr w:type="spellEnd"/>
            <w:r w:rsidRPr="00F5339C">
              <w:rPr>
                <w:rFonts w:eastAsia="Calibri" w:cstheme="minorHAnsi"/>
                <w:sz w:val="20"/>
                <w:szCs w:val="20"/>
              </w:rPr>
              <w:t xml:space="preserve">, </w:t>
            </w:r>
            <w:r w:rsidRPr="00F5339C">
              <w:rPr>
                <w:rFonts w:eastAsia="Calibri" w:cstheme="minorHAnsi"/>
                <w:i/>
                <w:sz w:val="20"/>
                <w:szCs w:val="20"/>
              </w:rPr>
              <w:t>Η Αρχαία Ελληνική Κωμωδία</w:t>
            </w:r>
            <w:r w:rsidRPr="00F5339C">
              <w:rPr>
                <w:rFonts w:eastAsia="Calibri" w:cstheme="minorHAnsi"/>
                <w:sz w:val="20"/>
                <w:szCs w:val="20"/>
              </w:rPr>
              <w:t xml:space="preserve">, Αθήνα: Παπαδήμας, </w:t>
            </w:r>
            <w:r w:rsidRPr="00F5339C">
              <w:rPr>
                <w:rFonts w:eastAsia="Calibri" w:cstheme="minorHAnsi"/>
                <w:sz w:val="20"/>
                <w:szCs w:val="20"/>
                <w:vertAlign w:val="superscript"/>
              </w:rPr>
              <w:t>2</w:t>
            </w:r>
            <w:r w:rsidRPr="00F5339C">
              <w:rPr>
                <w:rFonts w:eastAsia="Calibri" w:cstheme="minorHAnsi"/>
                <w:sz w:val="20"/>
                <w:szCs w:val="20"/>
              </w:rPr>
              <w:t>2005.</w:t>
            </w:r>
          </w:p>
          <w:p w14:paraId="65BE8BE6" w14:textId="77777777" w:rsidR="00754C0D" w:rsidRPr="00F5339C" w:rsidRDefault="00754C0D" w:rsidP="00014D95">
            <w:pPr>
              <w:spacing w:after="120" w:line="240" w:lineRule="auto"/>
              <w:jc w:val="both"/>
              <w:rPr>
                <w:rFonts w:eastAsia="Calibri" w:cstheme="minorHAnsi"/>
                <w:sz w:val="20"/>
                <w:szCs w:val="20"/>
              </w:rPr>
            </w:pPr>
            <w:r w:rsidRPr="00F5339C">
              <w:rPr>
                <w:rFonts w:eastAsia="Calibri" w:cstheme="minorHAnsi"/>
                <w:sz w:val="20"/>
                <w:szCs w:val="20"/>
              </w:rPr>
              <w:t xml:space="preserve">P. </w:t>
            </w:r>
            <w:proofErr w:type="spellStart"/>
            <w:r w:rsidRPr="00F5339C">
              <w:rPr>
                <w:rFonts w:eastAsia="Calibri" w:cstheme="minorHAnsi"/>
                <w:sz w:val="20"/>
                <w:szCs w:val="20"/>
              </w:rPr>
              <w:t>Thiercy</w:t>
            </w:r>
            <w:proofErr w:type="spellEnd"/>
            <w:r w:rsidRPr="00F5339C">
              <w:rPr>
                <w:rFonts w:eastAsia="Calibri" w:cstheme="minorHAnsi"/>
                <w:sz w:val="20"/>
                <w:szCs w:val="20"/>
              </w:rPr>
              <w:t xml:space="preserve">, </w:t>
            </w:r>
            <w:r w:rsidRPr="00F5339C">
              <w:rPr>
                <w:rFonts w:eastAsia="Calibri" w:cstheme="minorHAnsi"/>
                <w:i/>
                <w:sz w:val="20"/>
                <w:szCs w:val="20"/>
              </w:rPr>
              <w:t>Ο Αριστοφάνης και η Αρχαία Κωμωδία</w:t>
            </w:r>
            <w:r w:rsidRPr="00F5339C">
              <w:rPr>
                <w:rFonts w:eastAsia="Calibri" w:cstheme="minorHAnsi"/>
                <w:sz w:val="20"/>
                <w:szCs w:val="20"/>
              </w:rPr>
              <w:t>, Αθήνα: Πατάκης, 2001.</w:t>
            </w:r>
          </w:p>
          <w:p w14:paraId="5A09E320" w14:textId="77777777" w:rsidR="00754C0D" w:rsidRPr="00F5339C" w:rsidRDefault="00754C0D" w:rsidP="00014D95">
            <w:pPr>
              <w:spacing w:after="120" w:line="240" w:lineRule="auto"/>
              <w:jc w:val="both"/>
              <w:rPr>
                <w:rFonts w:eastAsia="Calibri" w:cstheme="minorHAnsi"/>
                <w:sz w:val="20"/>
                <w:szCs w:val="20"/>
                <w:lang w:val="en-US"/>
              </w:rPr>
            </w:pPr>
            <w:r w:rsidRPr="00F5339C">
              <w:rPr>
                <w:rFonts w:eastAsia="Calibri" w:cstheme="minorHAnsi"/>
                <w:sz w:val="20"/>
                <w:szCs w:val="20"/>
                <w:lang w:val="en-US"/>
              </w:rPr>
              <w:t xml:space="preserve">N. J. Lowe, </w:t>
            </w:r>
            <w:r w:rsidRPr="00F5339C">
              <w:rPr>
                <w:rFonts w:eastAsia="Calibri" w:cstheme="minorHAnsi"/>
                <w:i/>
                <w:sz w:val="20"/>
                <w:szCs w:val="20"/>
                <w:lang w:val="en-US"/>
              </w:rPr>
              <w:t>Comedy</w:t>
            </w:r>
            <w:r w:rsidRPr="00F5339C">
              <w:rPr>
                <w:rFonts w:eastAsia="Calibri" w:cstheme="minorHAnsi"/>
                <w:sz w:val="20"/>
                <w:szCs w:val="20"/>
                <w:lang w:val="en-US"/>
              </w:rPr>
              <w:t>, Cambridge University Press, 2007.</w:t>
            </w:r>
          </w:p>
          <w:p w14:paraId="485B2408" w14:textId="77777777" w:rsidR="00754C0D" w:rsidRPr="00F5339C" w:rsidRDefault="00754C0D" w:rsidP="00014D95">
            <w:pPr>
              <w:spacing w:after="120" w:line="240" w:lineRule="auto"/>
              <w:jc w:val="both"/>
              <w:rPr>
                <w:rFonts w:eastAsia="Calibri" w:cstheme="minorHAnsi"/>
                <w:sz w:val="20"/>
                <w:szCs w:val="20"/>
                <w:lang w:val="en-US"/>
              </w:rPr>
            </w:pPr>
            <w:r w:rsidRPr="00F5339C">
              <w:rPr>
                <w:rFonts w:eastAsia="Calibri" w:cstheme="minorHAnsi"/>
                <w:sz w:val="20"/>
                <w:szCs w:val="20"/>
                <w:lang w:val="en-US"/>
              </w:rPr>
              <w:t xml:space="preserve">F. W. Hall-W. M. Geldart, </w:t>
            </w:r>
            <w:proofErr w:type="spellStart"/>
            <w:r w:rsidRPr="00F5339C">
              <w:rPr>
                <w:rFonts w:eastAsia="Calibri" w:cstheme="minorHAnsi"/>
                <w:i/>
                <w:sz w:val="20"/>
                <w:szCs w:val="20"/>
                <w:lang w:val="en-US"/>
              </w:rPr>
              <w:t>Aristophanis</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Comoediae</w:t>
            </w:r>
            <w:proofErr w:type="spellEnd"/>
            <w:r w:rsidRPr="00F5339C">
              <w:rPr>
                <w:rFonts w:eastAsia="Calibri" w:cstheme="minorHAnsi"/>
                <w:i/>
                <w:sz w:val="20"/>
                <w:szCs w:val="20"/>
                <w:lang w:val="en-US"/>
              </w:rPr>
              <w:t xml:space="preserve">, </w:t>
            </w:r>
            <w:proofErr w:type="spellStart"/>
            <w:r w:rsidRPr="00F5339C">
              <w:rPr>
                <w:rFonts w:eastAsia="Calibri" w:cstheme="minorHAnsi"/>
                <w:i/>
                <w:sz w:val="20"/>
                <w:szCs w:val="20"/>
                <w:lang w:val="en-US"/>
              </w:rPr>
              <w:t>tomus</w:t>
            </w:r>
            <w:proofErr w:type="spellEnd"/>
            <w:r w:rsidRPr="00F5339C">
              <w:rPr>
                <w:rFonts w:eastAsia="Calibri" w:cstheme="minorHAnsi"/>
                <w:i/>
                <w:sz w:val="20"/>
                <w:szCs w:val="20"/>
                <w:lang w:val="en-US"/>
              </w:rPr>
              <w:t xml:space="preserve"> I</w:t>
            </w:r>
            <w:r w:rsidRPr="00F5339C">
              <w:rPr>
                <w:rFonts w:eastAsia="Calibri" w:cstheme="minorHAnsi"/>
                <w:i/>
                <w:sz w:val="20"/>
                <w:szCs w:val="20"/>
              </w:rPr>
              <w:t>Ι</w:t>
            </w:r>
            <w:r w:rsidRPr="00F5339C">
              <w:rPr>
                <w:rFonts w:eastAsia="Calibri" w:cstheme="minorHAnsi"/>
                <w:sz w:val="20"/>
                <w:szCs w:val="20"/>
                <w:lang w:val="en-US"/>
              </w:rPr>
              <w:t xml:space="preserve">, Oxford Classical Texts, </w:t>
            </w:r>
            <w:r w:rsidRPr="00F5339C">
              <w:rPr>
                <w:rFonts w:eastAsia="Calibri" w:cstheme="minorHAnsi"/>
                <w:sz w:val="20"/>
                <w:szCs w:val="20"/>
                <w:vertAlign w:val="superscript"/>
                <w:lang w:val="en-US"/>
              </w:rPr>
              <w:t>2</w:t>
            </w:r>
            <w:r w:rsidRPr="00F5339C">
              <w:rPr>
                <w:rFonts w:eastAsia="Calibri" w:cstheme="minorHAnsi"/>
                <w:sz w:val="20"/>
                <w:szCs w:val="20"/>
                <w:lang w:val="en-US"/>
              </w:rPr>
              <w:t>1907.</w:t>
            </w:r>
          </w:p>
          <w:p w14:paraId="6B8225D7" w14:textId="77777777" w:rsidR="00754C0D" w:rsidRPr="00F5339C" w:rsidRDefault="00754C0D" w:rsidP="00014D95">
            <w:pPr>
              <w:spacing w:after="120" w:line="240" w:lineRule="auto"/>
              <w:jc w:val="both"/>
              <w:rPr>
                <w:rFonts w:eastAsia="Calibri" w:cstheme="minorHAnsi"/>
                <w:sz w:val="20"/>
                <w:szCs w:val="20"/>
                <w:lang w:val="en-US"/>
              </w:rPr>
            </w:pPr>
            <w:r w:rsidRPr="00F5339C">
              <w:rPr>
                <w:rFonts w:eastAsia="Calibri" w:cstheme="minorHAnsi"/>
                <w:sz w:val="20"/>
                <w:szCs w:val="20"/>
                <w:lang w:val="en-US"/>
              </w:rPr>
              <w:t xml:space="preserve">E. W. Handley, </w:t>
            </w:r>
            <w:r w:rsidRPr="00F5339C">
              <w:rPr>
                <w:rFonts w:eastAsia="Calibri" w:cstheme="minorHAnsi"/>
                <w:i/>
                <w:sz w:val="20"/>
                <w:szCs w:val="20"/>
                <w:lang w:val="en-US"/>
              </w:rPr>
              <w:t xml:space="preserve">The </w:t>
            </w:r>
            <w:proofErr w:type="spellStart"/>
            <w:r w:rsidRPr="00F5339C">
              <w:rPr>
                <w:rFonts w:eastAsia="Calibri" w:cstheme="minorHAnsi"/>
                <w:i/>
                <w:sz w:val="20"/>
                <w:szCs w:val="20"/>
                <w:lang w:val="en-US"/>
              </w:rPr>
              <w:t>Dyskolos</w:t>
            </w:r>
            <w:proofErr w:type="spellEnd"/>
            <w:r w:rsidRPr="00F5339C">
              <w:rPr>
                <w:rFonts w:eastAsia="Calibri" w:cstheme="minorHAnsi"/>
                <w:i/>
                <w:sz w:val="20"/>
                <w:szCs w:val="20"/>
                <w:lang w:val="en-US"/>
              </w:rPr>
              <w:t xml:space="preserve"> of Menander</w:t>
            </w:r>
            <w:r w:rsidRPr="00F5339C">
              <w:rPr>
                <w:rFonts w:eastAsia="Calibri" w:cstheme="minorHAnsi"/>
                <w:sz w:val="20"/>
                <w:szCs w:val="20"/>
                <w:lang w:val="en-US"/>
              </w:rPr>
              <w:t>, Bristol Classical Press, 1965.</w:t>
            </w:r>
          </w:p>
          <w:p w14:paraId="7AF28843" w14:textId="77777777" w:rsidR="00754C0D" w:rsidRPr="00F5339C" w:rsidRDefault="00754C0D" w:rsidP="00014D95">
            <w:pPr>
              <w:spacing w:line="240" w:lineRule="auto"/>
              <w:jc w:val="both"/>
              <w:rPr>
                <w:rFonts w:eastAsia="Calibri" w:cstheme="minorHAnsi"/>
                <w:sz w:val="20"/>
                <w:szCs w:val="20"/>
                <w:lang w:val="en-US"/>
              </w:rPr>
            </w:pPr>
          </w:p>
        </w:tc>
      </w:tr>
    </w:tbl>
    <w:p w14:paraId="6F926496" w14:textId="61BAFE72" w:rsidR="00296457" w:rsidRPr="00C16E4A" w:rsidRDefault="00296457" w:rsidP="00296457">
      <w:pPr>
        <w:widowControl w:val="0"/>
        <w:autoSpaceDE w:val="0"/>
        <w:autoSpaceDN w:val="0"/>
        <w:adjustRightInd w:val="0"/>
        <w:spacing w:before="120" w:after="200" w:line="276" w:lineRule="auto"/>
        <w:rPr>
          <w:rFonts w:ascii="Calibri" w:hAnsi="Calibri" w:cs="Arial"/>
          <w:b/>
          <w:color w:val="000000"/>
          <w:lang w:val="en-US"/>
        </w:rPr>
      </w:pPr>
      <w:r w:rsidRPr="00C16E4A">
        <w:rPr>
          <w:rFonts w:ascii="Calibri" w:hAnsi="Calibri" w:cs="Arial"/>
          <w:b/>
          <w:color w:val="000000"/>
          <w:lang w:val="en-US"/>
        </w:rPr>
        <w:br w:type="page"/>
      </w:r>
    </w:p>
    <w:p w14:paraId="5E29BC30" w14:textId="77777777" w:rsidR="00EE1BB3" w:rsidRDefault="00EE1BB3" w:rsidP="00EE1BB3">
      <w:pPr>
        <w:pStyle w:val="3"/>
        <w:spacing w:before="600" w:after="240"/>
        <w:jc w:val="center"/>
        <w:rPr>
          <w:rFonts w:cstheme="minorHAnsi"/>
          <w:sz w:val="24"/>
          <w:szCs w:val="24"/>
        </w:rPr>
      </w:pPr>
      <w:bookmarkStart w:id="47" w:name="_Toc168241050"/>
      <w:r w:rsidRPr="00F5339C">
        <w:rPr>
          <w:rFonts w:cstheme="minorHAnsi"/>
          <w:sz w:val="24"/>
          <w:szCs w:val="24"/>
        </w:rPr>
        <w:lastRenderedPageBreak/>
        <w:t>13</w:t>
      </w:r>
      <w:r>
        <w:rPr>
          <w:rFonts w:cstheme="minorHAnsi"/>
          <w:sz w:val="24"/>
          <w:szCs w:val="24"/>
        </w:rPr>
        <w:t>ΕΠΤ2</w:t>
      </w:r>
      <w:r w:rsidRPr="00F5339C">
        <w:rPr>
          <w:rFonts w:cstheme="minorHAnsi"/>
          <w:sz w:val="24"/>
          <w:szCs w:val="24"/>
        </w:rPr>
        <w:t xml:space="preserve"> </w:t>
      </w:r>
      <w:proofErr w:type="spellStart"/>
      <w:r>
        <w:rPr>
          <w:rFonts w:cstheme="minorHAnsi"/>
          <w:sz w:val="24"/>
          <w:szCs w:val="24"/>
        </w:rPr>
        <w:t>Πτυχική</w:t>
      </w:r>
      <w:proofErr w:type="spellEnd"/>
      <w:r w:rsidRPr="00F5339C">
        <w:rPr>
          <w:rFonts w:cstheme="minorHAnsi"/>
          <w:sz w:val="24"/>
          <w:szCs w:val="24"/>
        </w:rPr>
        <w:t xml:space="preserve"> </w:t>
      </w:r>
      <w:r>
        <w:rPr>
          <w:rFonts w:cstheme="minorHAnsi"/>
          <w:sz w:val="24"/>
          <w:szCs w:val="24"/>
        </w:rPr>
        <w:t>Εργασία</w:t>
      </w:r>
      <w:bookmarkEnd w:id="47"/>
    </w:p>
    <w:p w14:paraId="02255449" w14:textId="77777777" w:rsidR="00EE1BB3" w:rsidRPr="00EE1BB3" w:rsidRDefault="00EE1BB3" w:rsidP="00EE1BB3">
      <w:pPr>
        <w:rPr>
          <w:b/>
        </w:rPr>
      </w:pPr>
      <w:r w:rsidRPr="00EE1BB3">
        <w:rPr>
          <w:b/>
        </w:rPr>
        <w:t>ΠΕΡΙΓΡΑΜΜΑ ΜΑΘΗΜΑΤΟΣ</w:t>
      </w:r>
    </w:p>
    <w:p w14:paraId="6D1F15A3" w14:textId="77777777" w:rsidR="00EE1BB3" w:rsidRPr="00EE1BB3" w:rsidRDefault="00EE1BB3" w:rsidP="00DB5B81">
      <w:pPr>
        <w:widowControl w:val="0"/>
        <w:numPr>
          <w:ilvl w:val="0"/>
          <w:numId w:val="196"/>
        </w:numPr>
        <w:autoSpaceDE w:val="0"/>
        <w:autoSpaceDN w:val="0"/>
        <w:adjustRightInd w:val="0"/>
        <w:spacing w:before="120" w:after="200" w:line="276" w:lineRule="auto"/>
        <w:ind w:left="357" w:hanging="357"/>
        <w:rPr>
          <w:rFonts w:cs="Arial"/>
          <w:b/>
          <w:color w:val="000000"/>
          <w:sz w:val="20"/>
          <w:szCs w:val="20"/>
        </w:rPr>
      </w:pPr>
      <w:r w:rsidRPr="00EE1BB3">
        <w:rPr>
          <w:rFonts w:cs="Arial"/>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7"/>
        <w:gridCol w:w="1100"/>
        <w:gridCol w:w="1222"/>
        <w:gridCol w:w="1316"/>
        <w:gridCol w:w="342"/>
        <w:gridCol w:w="1279"/>
      </w:tblGrid>
      <w:tr w:rsidR="00EE1BB3" w:rsidRPr="00EE1BB3" w14:paraId="0DBE6DEA" w14:textId="77777777" w:rsidTr="00EE1BB3">
        <w:tc>
          <w:tcPr>
            <w:tcW w:w="3205" w:type="dxa"/>
            <w:shd w:val="clear" w:color="auto" w:fill="DDD9C3"/>
          </w:tcPr>
          <w:p w14:paraId="5C8DF2FF" w14:textId="77777777" w:rsidR="00EE1BB3" w:rsidRPr="00EE1BB3" w:rsidRDefault="00EE1BB3" w:rsidP="00EE1BB3">
            <w:pPr>
              <w:jc w:val="right"/>
              <w:rPr>
                <w:rFonts w:cs="Arial"/>
                <w:b/>
                <w:sz w:val="20"/>
                <w:szCs w:val="20"/>
              </w:rPr>
            </w:pPr>
            <w:r w:rsidRPr="00EE1BB3">
              <w:rPr>
                <w:rFonts w:cs="Arial"/>
                <w:b/>
                <w:sz w:val="20"/>
                <w:szCs w:val="20"/>
              </w:rPr>
              <w:t>ΣΧΟΛΗ</w:t>
            </w:r>
          </w:p>
        </w:tc>
        <w:tc>
          <w:tcPr>
            <w:tcW w:w="5231" w:type="dxa"/>
            <w:gridSpan w:val="5"/>
          </w:tcPr>
          <w:p w14:paraId="4CAFF6E1" w14:textId="77777777" w:rsidR="00EE1BB3" w:rsidRPr="00EE1BB3" w:rsidRDefault="00EE1BB3" w:rsidP="00EE1BB3">
            <w:pPr>
              <w:rPr>
                <w:rFonts w:cstheme="minorHAnsi"/>
                <w:sz w:val="20"/>
                <w:szCs w:val="20"/>
              </w:rPr>
            </w:pPr>
            <w:r w:rsidRPr="00EE1BB3">
              <w:rPr>
                <w:rFonts w:cstheme="minorHAnsi"/>
                <w:sz w:val="20"/>
                <w:szCs w:val="20"/>
              </w:rPr>
              <w:t>ΑΝΘΡΩΠΙΣΤΙΚΩΝ ΕΠΙΣΤΗΜΩΝ ΚΑΙ ΠΟΛΙΤΙΣΜΙΚΩΝ ΣΠΟΥΔΩΝ</w:t>
            </w:r>
          </w:p>
          <w:p w14:paraId="159EF234" w14:textId="77777777" w:rsidR="00EE1BB3" w:rsidRPr="00EE1BB3" w:rsidRDefault="00EE1BB3" w:rsidP="00EE1BB3">
            <w:pPr>
              <w:rPr>
                <w:rFonts w:cstheme="minorHAnsi"/>
                <w:sz w:val="20"/>
                <w:szCs w:val="20"/>
              </w:rPr>
            </w:pPr>
          </w:p>
        </w:tc>
      </w:tr>
      <w:tr w:rsidR="00EE1BB3" w:rsidRPr="00EE1BB3" w14:paraId="3DF7E471" w14:textId="77777777" w:rsidTr="00EE1BB3">
        <w:tc>
          <w:tcPr>
            <w:tcW w:w="3205" w:type="dxa"/>
            <w:shd w:val="clear" w:color="auto" w:fill="DDD9C3"/>
          </w:tcPr>
          <w:p w14:paraId="5D8B6640" w14:textId="77777777" w:rsidR="00EE1BB3" w:rsidRPr="00EE1BB3" w:rsidRDefault="00EE1BB3" w:rsidP="00EE1BB3">
            <w:pPr>
              <w:jc w:val="right"/>
              <w:rPr>
                <w:rFonts w:cs="Arial"/>
                <w:b/>
                <w:sz w:val="20"/>
                <w:szCs w:val="20"/>
              </w:rPr>
            </w:pPr>
            <w:r w:rsidRPr="00EE1BB3">
              <w:rPr>
                <w:rFonts w:cs="Arial"/>
                <w:b/>
                <w:sz w:val="20"/>
                <w:szCs w:val="20"/>
              </w:rPr>
              <w:t>ΤΜΗΜΑ</w:t>
            </w:r>
          </w:p>
        </w:tc>
        <w:tc>
          <w:tcPr>
            <w:tcW w:w="5231" w:type="dxa"/>
            <w:gridSpan w:val="5"/>
          </w:tcPr>
          <w:p w14:paraId="47DE8096" w14:textId="77777777" w:rsidR="00EE1BB3" w:rsidRPr="00EE1BB3" w:rsidRDefault="00EE1BB3" w:rsidP="00EE1BB3">
            <w:pPr>
              <w:rPr>
                <w:rFonts w:cstheme="minorHAnsi"/>
                <w:sz w:val="20"/>
                <w:szCs w:val="20"/>
              </w:rPr>
            </w:pPr>
            <w:r w:rsidRPr="00EE1BB3">
              <w:rPr>
                <w:rFonts w:cstheme="minorHAnsi"/>
                <w:sz w:val="20"/>
                <w:szCs w:val="20"/>
              </w:rPr>
              <w:t>ΦΙΛΟΛΟΓΙΑΣ</w:t>
            </w:r>
          </w:p>
        </w:tc>
      </w:tr>
      <w:tr w:rsidR="00EE1BB3" w:rsidRPr="00EE1BB3" w14:paraId="6D0D24DA" w14:textId="77777777" w:rsidTr="00EE1BB3">
        <w:tc>
          <w:tcPr>
            <w:tcW w:w="3205" w:type="dxa"/>
            <w:shd w:val="clear" w:color="auto" w:fill="DDD9C3"/>
          </w:tcPr>
          <w:p w14:paraId="6A0396BE" w14:textId="77777777" w:rsidR="00EE1BB3" w:rsidRPr="00EE1BB3" w:rsidRDefault="00EE1BB3" w:rsidP="00EE1BB3">
            <w:pPr>
              <w:jc w:val="right"/>
              <w:rPr>
                <w:rFonts w:cs="Arial"/>
                <w:b/>
                <w:sz w:val="20"/>
                <w:szCs w:val="20"/>
              </w:rPr>
            </w:pPr>
            <w:r w:rsidRPr="00EE1BB3">
              <w:rPr>
                <w:rFonts w:cs="Arial"/>
                <w:b/>
                <w:sz w:val="20"/>
                <w:szCs w:val="20"/>
              </w:rPr>
              <w:t xml:space="preserve">ΕΠΙΠΕΔΟ ΣΠΟΥΔΩΝ </w:t>
            </w:r>
          </w:p>
        </w:tc>
        <w:tc>
          <w:tcPr>
            <w:tcW w:w="5231" w:type="dxa"/>
            <w:gridSpan w:val="5"/>
          </w:tcPr>
          <w:p w14:paraId="26BAF31B" w14:textId="77777777" w:rsidR="00EE1BB3" w:rsidRPr="00EE1BB3" w:rsidRDefault="00EE1BB3" w:rsidP="00EE1BB3">
            <w:pPr>
              <w:rPr>
                <w:rFonts w:cstheme="minorHAnsi"/>
                <w:color w:val="00B0F0"/>
                <w:sz w:val="20"/>
                <w:szCs w:val="20"/>
              </w:rPr>
            </w:pPr>
            <w:r w:rsidRPr="00EE1BB3">
              <w:rPr>
                <w:rFonts w:cstheme="minorHAnsi"/>
                <w:sz w:val="20"/>
                <w:szCs w:val="20"/>
              </w:rPr>
              <w:t>ΠΡΟΠΤΥΧΙΑΚΟ</w:t>
            </w:r>
          </w:p>
        </w:tc>
      </w:tr>
      <w:tr w:rsidR="00EE1BB3" w:rsidRPr="00EE1BB3" w14:paraId="1B3F6491" w14:textId="77777777" w:rsidTr="00EE1BB3">
        <w:tc>
          <w:tcPr>
            <w:tcW w:w="3205" w:type="dxa"/>
            <w:shd w:val="clear" w:color="auto" w:fill="DDD9C3"/>
          </w:tcPr>
          <w:p w14:paraId="2C4BBB6E" w14:textId="77777777" w:rsidR="00EE1BB3" w:rsidRPr="00EE1BB3" w:rsidRDefault="00EE1BB3" w:rsidP="00EE1BB3">
            <w:pPr>
              <w:jc w:val="right"/>
              <w:rPr>
                <w:rFonts w:cs="Arial"/>
                <w:b/>
                <w:sz w:val="20"/>
                <w:szCs w:val="20"/>
              </w:rPr>
            </w:pPr>
            <w:r w:rsidRPr="00EE1BB3">
              <w:rPr>
                <w:rFonts w:cs="Arial"/>
                <w:b/>
                <w:sz w:val="20"/>
                <w:szCs w:val="20"/>
              </w:rPr>
              <w:t>ΚΩΔΙΚΟΣ ΜΑΘΗΜΑΤΟΣ</w:t>
            </w:r>
          </w:p>
        </w:tc>
        <w:tc>
          <w:tcPr>
            <w:tcW w:w="1135" w:type="dxa"/>
          </w:tcPr>
          <w:p w14:paraId="706224BA" w14:textId="77777777" w:rsidR="00EE1BB3" w:rsidRPr="00EE1BB3" w:rsidRDefault="00EE1BB3" w:rsidP="00EE1BB3">
            <w:pPr>
              <w:rPr>
                <w:rFonts w:cs="Arial"/>
                <w:sz w:val="20"/>
                <w:szCs w:val="20"/>
                <w:highlight w:val="yellow"/>
              </w:rPr>
            </w:pPr>
            <w:r w:rsidRPr="00EE1BB3">
              <w:rPr>
                <w:rFonts w:cs="Arial"/>
                <w:sz w:val="20"/>
                <w:szCs w:val="20"/>
              </w:rPr>
              <w:t>13ΕΠΤ2</w:t>
            </w:r>
          </w:p>
        </w:tc>
        <w:tc>
          <w:tcPr>
            <w:tcW w:w="2505" w:type="dxa"/>
            <w:gridSpan w:val="2"/>
            <w:shd w:val="clear" w:color="auto" w:fill="DDD9C3"/>
          </w:tcPr>
          <w:p w14:paraId="0027F580" w14:textId="77777777" w:rsidR="00EE1BB3" w:rsidRPr="00EE1BB3" w:rsidRDefault="00EE1BB3" w:rsidP="00EE1BB3">
            <w:pPr>
              <w:jc w:val="right"/>
              <w:rPr>
                <w:rFonts w:cs="Arial"/>
                <w:b/>
                <w:sz w:val="20"/>
                <w:szCs w:val="20"/>
              </w:rPr>
            </w:pPr>
            <w:r w:rsidRPr="00EE1BB3">
              <w:rPr>
                <w:rFonts w:cs="Arial"/>
                <w:b/>
                <w:sz w:val="20"/>
                <w:szCs w:val="20"/>
              </w:rPr>
              <w:t>ΕΞΑΜΗΝΟ ΣΠΟΥΔΩΝ</w:t>
            </w:r>
          </w:p>
        </w:tc>
        <w:tc>
          <w:tcPr>
            <w:tcW w:w="1591" w:type="dxa"/>
            <w:gridSpan w:val="2"/>
          </w:tcPr>
          <w:p w14:paraId="1801E1C8" w14:textId="77777777" w:rsidR="00EE1BB3" w:rsidRPr="00EE1BB3" w:rsidRDefault="00EE1BB3" w:rsidP="00EE1BB3">
            <w:pPr>
              <w:rPr>
                <w:rFonts w:cstheme="minorHAnsi"/>
                <w:sz w:val="20"/>
                <w:szCs w:val="20"/>
              </w:rPr>
            </w:pPr>
            <w:r>
              <w:rPr>
                <w:rFonts w:cstheme="minorHAnsi"/>
                <w:sz w:val="20"/>
                <w:szCs w:val="20"/>
              </w:rPr>
              <w:t>Η΄</w:t>
            </w:r>
          </w:p>
        </w:tc>
      </w:tr>
      <w:tr w:rsidR="00EE1BB3" w:rsidRPr="00EE1BB3" w14:paraId="56CFB551" w14:textId="77777777" w:rsidTr="00EE1BB3">
        <w:trPr>
          <w:trHeight w:val="375"/>
        </w:trPr>
        <w:tc>
          <w:tcPr>
            <w:tcW w:w="3205" w:type="dxa"/>
            <w:shd w:val="clear" w:color="auto" w:fill="DDD9C3"/>
            <w:vAlign w:val="center"/>
          </w:tcPr>
          <w:p w14:paraId="6A01C547" w14:textId="77777777" w:rsidR="00EE1BB3" w:rsidRPr="00EE1BB3" w:rsidRDefault="00EE1BB3" w:rsidP="00EE1BB3">
            <w:pPr>
              <w:jc w:val="right"/>
              <w:rPr>
                <w:rFonts w:cs="Arial"/>
                <w:b/>
                <w:sz w:val="20"/>
                <w:szCs w:val="20"/>
              </w:rPr>
            </w:pPr>
            <w:r w:rsidRPr="00EE1BB3">
              <w:rPr>
                <w:rFonts w:cs="Arial"/>
                <w:b/>
                <w:sz w:val="20"/>
                <w:szCs w:val="20"/>
              </w:rPr>
              <w:t>ΤΙΤΛΟΣ ΜΑΘΗΜΑΤΟΣ</w:t>
            </w:r>
          </w:p>
        </w:tc>
        <w:tc>
          <w:tcPr>
            <w:tcW w:w="5231" w:type="dxa"/>
            <w:gridSpan w:val="5"/>
            <w:vAlign w:val="center"/>
          </w:tcPr>
          <w:p w14:paraId="60FA2675" w14:textId="77777777" w:rsidR="00EE1BB3" w:rsidRPr="00EE1BB3" w:rsidRDefault="00EE1BB3" w:rsidP="00EE1BB3">
            <w:pPr>
              <w:rPr>
                <w:b/>
                <w:bCs/>
              </w:rPr>
            </w:pPr>
          </w:p>
          <w:p w14:paraId="77A24565" w14:textId="77777777" w:rsidR="00EE1BB3" w:rsidRPr="00EE1BB3" w:rsidRDefault="00EE1BB3" w:rsidP="00EE1BB3">
            <w:pPr>
              <w:rPr>
                <w:rFonts w:cs="Arial"/>
                <w:caps/>
                <w:sz w:val="20"/>
                <w:szCs w:val="20"/>
              </w:rPr>
            </w:pPr>
            <w:r w:rsidRPr="00EE1BB3">
              <w:rPr>
                <w:bCs/>
                <w:caps/>
                <w:sz w:val="20"/>
                <w:szCs w:val="20"/>
              </w:rPr>
              <w:t>ΠΤΥΧΙΑΚΗ ΕΡΓΑΣΙΑ</w:t>
            </w:r>
          </w:p>
          <w:p w14:paraId="274D2D4D" w14:textId="77777777" w:rsidR="00EE1BB3" w:rsidRPr="00EE1BB3" w:rsidRDefault="00EE1BB3" w:rsidP="00EE1BB3">
            <w:pPr>
              <w:rPr>
                <w:rFonts w:cs="Arial"/>
                <w:sz w:val="20"/>
                <w:szCs w:val="20"/>
              </w:rPr>
            </w:pPr>
          </w:p>
        </w:tc>
      </w:tr>
      <w:tr w:rsidR="00EE1BB3" w:rsidRPr="00EE1BB3" w14:paraId="0013E37C" w14:textId="77777777" w:rsidTr="00EE1BB3">
        <w:trPr>
          <w:trHeight w:val="196"/>
        </w:trPr>
        <w:tc>
          <w:tcPr>
            <w:tcW w:w="5637" w:type="dxa"/>
            <w:gridSpan w:val="3"/>
            <w:shd w:val="clear" w:color="auto" w:fill="DDD9C3"/>
            <w:vAlign w:val="center"/>
          </w:tcPr>
          <w:p w14:paraId="796BD62A" w14:textId="77777777" w:rsidR="00EE1BB3" w:rsidRPr="00EE1BB3" w:rsidRDefault="00EE1BB3" w:rsidP="00EE1BB3">
            <w:pPr>
              <w:jc w:val="center"/>
              <w:rPr>
                <w:rFonts w:cs="Arial"/>
                <w:b/>
                <w:sz w:val="20"/>
                <w:szCs w:val="20"/>
              </w:rPr>
            </w:pPr>
            <w:r w:rsidRPr="00EE1BB3">
              <w:rPr>
                <w:rFonts w:cs="Arial"/>
                <w:b/>
                <w:sz w:val="20"/>
                <w:szCs w:val="20"/>
              </w:rPr>
              <w:t xml:space="preserve">ΑΥΤΟΤΕΛΕΙΣ ΔΙΔΑΚΤΙΚΕΣ ΔΡΑΣΤΗΡΙΟΤΗΤΕΣ </w:t>
            </w:r>
            <w:r w:rsidRPr="00EE1BB3">
              <w:rPr>
                <w:rFonts w:cs="Arial"/>
                <w:b/>
                <w:sz w:val="20"/>
                <w:szCs w:val="20"/>
              </w:rPr>
              <w:br/>
            </w:r>
            <w:r w:rsidRPr="00EE1BB3">
              <w:rPr>
                <w:rFonts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3903FF1F" w14:textId="77777777" w:rsidR="00EE1BB3" w:rsidRPr="00EE1BB3" w:rsidRDefault="00EE1BB3" w:rsidP="00EE1BB3">
            <w:pPr>
              <w:jc w:val="center"/>
              <w:rPr>
                <w:rFonts w:cs="Arial"/>
                <w:b/>
                <w:sz w:val="20"/>
                <w:szCs w:val="20"/>
              </w:rPr>
            </w:pPr>
            <w:r w:rsidRPr="00EE1BB3">
              <w:rPr>
                <w:rFonts w:cs="Arial"/>
                <w:b/>
                <w:sz w:val="20"/>
                <w:szCs w:val="20"/>
              </w:rPr>
              <w:t>ΕΒΔΟΜΑΔΙΑΙΕΣ</w:t>
            </w:r>
            <w:r w:rsidRPr="00EE1BB3">
              <w:rPr>
                <w:rFonts w:cs="Arial"/>
                <w:b/>
                <w:sz w:val="20"/>
                <w:szCs w:val="20"/>
              </w:rPr>
              <w:br/>
              <w:t>ΩΡΕΣ Δ</w:t>
            </w:r>
            <w:r w:rsidRPr="00EE1BB3">
              <w:rPr>
                <w:rFonts w:cs="Arial"/>
                <w:b/>
                <w:sz w:val="20"/>
                <w:szCs w:val="20"/>
                <w:shd w:val="clear" w:color="auto" w:fill="DDD9C3"/>
              </w:rPr>
              <w:t>ΙΔ</w:t>
            </w:r>
            <w:r w:rsidRPr="00EE1BB3">
              <w:rPr>
                <w:rFonts w:cs="Arial"/>
                <w:b/>
                <w:sz w:val="20"/>
                <w:szCs w:val="20"/>
              </w:rPr>
              <w:t>ΑΣΚΑΛΙΑΣ</w:t>
            </w:r>
          </w:p>
        </w:tc>
        <w:tc>
          <w:tcPr>
            <w:tcW w:w="1240" w:type="dxa"/>
            <w:shd w:val="clear" w:color="auto" w:fill="DDD9C3"/>
            <w:vAlign w:val="center"/>
          </w:tcPr>
          <w:p w14:paraId="695F1775" w14:textId="77777777" w:rsidR="00EE1BB3" w:rsidRPr="00EE1BB3" w:rsidRDefault="00EE1BB3" w:rsidP="00EE1BB3">
            <w:pPr>
              <w:jc w:val="center"/>
              <w:rPr>
                <w:rFonts w:cs="Arial"/>
                <w:b/>
                <w:sz w:val="20"/>
                <w:szCs w:val="20"/>
              </w:rPr>
            </w:pPr>
            <w:r w:rsidRPr="00EE1BB3">
              <w:rPr>
                <w:rFonts w:cs="Arial"/>
                <w:b/>
                <w:sz w:val="20"/>
                <w:szCs w:val="20"/>
              </w:rPr>
              <w:t>ΠΙΣΤΩΤΙΚΕΣ ΜΟΝΑΔΕΣ</w:t>
            </w:r>
          </w:p>
        </w:tc>
      </w:tr>
      <w:tr w:rsidR="00EE1BB3" w:rsidRPr="00EE1BB3" w14:paraId="4C149E67" w14:textId="77777777" w:rsidTr="00EE1BB3">
        <w:trPr>
          <w:trHeight w:val="194"/>
        </w:trPr>
        <w:tc>
          <w:tcPr>
            <w:tcW w:w="5637" w:type="dxa"/>
            <w:gridSpan w:val="3"/>
          </w:tcPr>
          <w:p w14:paraId="160AC8D1" w14:textId="77777777" w:rsidR="00EE1BB3" w:rsidRPr="00EE1BB3" w:rsidRDefault="00EE1BB3" w:rsidP="00EE1BB3">
            <w:pPr>
              <w:jc w:val="center"/>
              <w:rPr>
                <w:sz w:val="20"/>
                <w:szCs w:val="20"/>
              </w:rPr>
            </w:pPr>
          </w:p>
        </w:tc>
        <w:tc>
          <w:tcPr>
            <w:tcW w:w="1559" w:type="dxa"/>
            <w:gridSpan w:val="2"/>
          </w:tcPr>
          <w:p w14:paraId="36C6B951" w14:textId="77777777" w:rsidR="00EE1BB3" w:rsidRPr="00EE1BB3" w:rsidRDefault="00EE1BB3" w:rsidP="00EE1BB3">
            <w:pPr>
              <w:jc w:val="center"/>
              <w:rPr>
                <w:color w:val="002060"/>
                <w:sz w:val="20"/>
                <w:szCs w:val="20"/>
              </w:rPr>
            </w:pPr>
          </w:p>
          <w:p w14:paraId="00C03330" w14:textId="77777777" w:rsidR="00EE1BB3" w:rsidRPr="00EE1BB3" w:rsidRDefault="00EE1BB3" w:rsidP="00EE1BB3">
            <w:pPr>
              <w:jc w:val="center"/>
              <w:rPr>
                <w:color w:val="002060"/>
                <w:sz w:val="20"/>
                <w:szCs w:val="20"/>
              </w:rPr>
            </w:pPr>
            <w:r w:rsidRPr="00EE1BB3">
              <w:rPr>
                <w:rFonts w:cs="Arial"/>
                <w:sz w:val="20"/>
                <w:szCs w:val="20"/>
              </w:rPr>
              <w:t>-</w:t>
            </w:r>
          </w:p>
        </w:tc>
        <w:tc>
          <w:tcPr>
            <w:tcW w:w="1240" w:type="dxa"/>
          </w:tcPr>
          <w:p w14:paraId="687862C5" w14:textId="77777777" w:rsidR="00EE1BB3" w:rsidRPr="00EE1BB3" w:rsidRDefault="00EE1BB3" w:rsidP="00EE1BB3">
            <w:pPr>
              <w:jc w:val="center"/>
              <w:rPr>
                <w:color w:val="002060"/>
                <w:sz w:val="20"/>
                <w:szCs w:val="20"/>
              </w:rPr>
            </w:pPr>
          </w:p>
          <w:p w14:paraId="6D721175" w14:textId="77777777" w:rsidR="00EE1BB3" w:rsidRPr="00EE1BB3" w:rsidRDefault="00EE1BB3" w:rsidP="00EE1BB3">
            <w:pPr>
              <w:jc w:val="center"/>
              <w:rPr>
                <w:color w:val="002060"/>
                <w:sz w:val="20"/>
                <w:szCs w:val="20"/>
              </w:rPr>
            </w:pPr>
            <w:r w:rsidRPr="00EE1BB3">
              <w:rPr>
                <w:rFonts w:cs="Arial"/>
                <w:sz w:val="20"/>
                <w:szCs w:val="20"/>
              </w:rPr>
              <w:t>4</w:t>
            </w:r>
          </w:p>
        </w:tc>
      </w:tr>
      <w:tr w:rsidR="00EE1BB3" w:rsidRPr="00EE1BB3" w14:paraId="0E12D6CA" w14:textId="77777777" w:rsidTr="00EE1BB3">
        <w:trPr>
          <w:trHeight w:val="194"/>
        </w:trPr>
        <w:tc>
          <w:tcPr>
            <w:tcW w:w="5637" w:type="dxa"/>
            <w:gridSpan w:val="3"/>
            <w:shd w:val="clear" w:color="auto" w:fill="DDD9C3"/>
          </w:tcPr>
          <w:p w14:paraId="4E0DBAA5" w14:textId="77777777" w:rsidR="00EE1BB3" w:rsidRPr="00EE1BB3" w:rsidRDefault="00EE1BB3" w:rsidP="00EE1BB3">
            <w:pPr>
              <w:rPr>
                <w:rFonts w:cs="Arial"/>
                <w:i/>
                <w:sz w:val="18"/>
                <w:szCs w:val="18"/>
              </w:rPr>
            </w:pPr>
            <w:r w:rsidRPr="00EE1BB3">
              <w:rPr>
                <w:rFonts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7FBE34FD" w14:textId="77777777" w:rsidR="00EE1BB3" w:rsidRPr="00EE1BB3" w:rsidRDefault="00EE1BB3" w:rsidP="00EE1BB3">
            <w:pPr>
              <w:jc w:val="right"/>
              <w:rPr>
                <w:rFonts w:cs="Arial"/>
                <w:color w:val="002060"/>
                <w:sz w:val="20"/>
                <w:szCs w:val="20"/>
              </w:rPr>
            </w:pPr>
          </w:p>
        </w:tc>
        <w:tc>
          <w:tcPr>
            <w:tcW w:w="1240" w:type="dxa"/>
          </w:tcPr>
          <w:p w14:paraId="3F03C113" w14:textId="77777777" w:rsidR="00EE1BB3" w:rsidRPr="00EE1BB3" w:rsidRDefault="00EE1BB3" w:rsidP="00EE1BB3">
            <w:pPr>
              <w:rPr>
                <w:rFonts w:cs="Arial"/>
                <w:color w:val="002060"/>
                <w:sz w:val="20"/>
                <w:szCs w:val="20"/>
              </w:rPr>
            </w:pPr>
          </w:p>
        </w:tc>
      </w:tr>
      <w:tr w:rsidR="00EE1BB3" w:rsidRPr="00EE1BB3" w14:paraId="3C0C20DA" w14:textId="77777777" w:rsidTr="00EE1BB3">
        <w:trPr>
          <w:trHeight w:val="599"/>
        </w:trPr>
        <w:tc>
          <w:tcPr>
            <w:tcW w:w="3205" w:type="dxa"/>
            <w:shd w:val="clear" w:color="auto" w:fill="DDD9C3"/>
          </w:tcPr>
          <w:p w14:paraId="03C6B18B" w14:textId="77777777" w:rsidR="00EE1BB3" w:rsidRPr="00EE1BB3" w:rsidRDefault="00EE1BB3" w:rsidP="00EE1BB3">
            <w:pPr>
              <w:jc w:val="right"/>
              <w:rPr>
                <w:rFonts w:cs="Arial"/>
                <w:i/>
                <w:sz w:val="16"/>
                <w:szCs w:val="16"/>
              </w:rPr>
            </w:pPr>
            <w:r w:rsidRPr="00EE1BB3">
              <w:rPr>
                <w:rFonts w:cs="Arial"/>
                <w:b/>
                <w:sz w:val="20"/>
                <w:szCs w:val="20"/>
              </w:rPr>
              <w:t>ΤΥΠΟΣ ΜΑΘΗΜΑΤΟΣ</w:t>
            </w:r>
          </w:p>
          <w:p w14:paraId="7895D0C6" w14:textId="77777777" w:rsidR="00EE1BB3" w:rsidRPr="00EE1BB3" w:rsidRDefault="00EE1BB3" w:rsidP="00EE1BB3">
            <w:pPr>
              <w:jc w:val="right"/>
              <w:rPr>
                <w:rFonts w:cs="Arial"/>
                <w:i/>
                <w:sz w:val="16"/>
                <w:szCs w:val="16"/>
              </w:rPr>
            </w:pPr>
            <w:r w:rsidRPr="00EE1BB3">
              <w:rPr>
                <w:rFonts w:cs="Arial"/>
                <w:i/>
                <w:sz w:val="16"/>
                <w:szCs w:val="16"/>
              </w:rPr>
              <w:t xml:space="preserve">γενικού υποβάθρου, </w:t>
            </w:r>
            <w:r w:rsidRPr="00EE1BB3">
              <w:rPr>
                <w:rFonts w:cs="Arial"/>
                <w:i/>
                <w:sz w:val="16"/>
                <w:szCs w:val="16"/>
              </w:rPr>
              <w:br/>
              <w:t xml:space="preserve">ειδικού υποβάθρου, ειδίκευσης </w:t>
            </w:r>
          </w:p>
          <w:p w14:paraId="26772D5F" w14:textId="77777777" w:rsidR="00EE1BB3" w:rsidRPr="00EE1BB3" w:rsidRDefault="00EE1BB3" w:rsidP="00EE1BB3">
            <w:pPr>
              <w:jc w:val="right"/>
              <w:rPr>
                <w:rFonts w:cs="Arial"/>
                <w:b/>
                <w:sz w:val="20"/>
                <w:szCs w:val="20"/>
              </w:rPr>
            </w:pPr>
            <w:r w:rsidRPr="00EE1BB3">
              <w:rPr>
                <w:rFonts w:cs="Arial"/>
                <w:i/>
                <w:sz w:val="16"/>
                <w:szCs w:val="16"/>
              </w:rPr>
              <w:t>γενικών γνώσεων, ανάπτυξης δεξιοτήτων</w:t>
            </w:r>
          </w:p>
        </w:tc>
        <w:tc>
          <w:tcPr>
            <w:tcW w:w="5231" w:type="dxa"/>
            <w:gridSpan w:val="5"/>
          </w:tcPr>
          <w:p w14:paraId="556FDE92" w14:textId="77777777" w:rsidR="00EE1BB3" w:rsidRDefault="00EE1BB3" w:rsidP="00EE1BB3">
            <w:pPr>
              <w:rPr>
                <w:rFonts w:cs="Arial"/>
                <w:sz w:val="20"/>
                <w:szCs w:val="20"/>
              </w:rPr>
            </w:pPr>
            <w:r w:rsidRPr="00EE1BB3">
              <w:rPr>
                <w:rFonts w:cs="Arial"/>
                <w:sz w:val="20"/>
                <w:szCs w:val="20"/>
              </w:rPr>
              <w:t>ΜΑΘΗΜΑ ΕΙΔΙΚΕΥΣΗΣ ΚΑΙ ΑΝΑΠΤΥΞΗΣ ΔΕΞΙΟΤΗΤΩΝ</w:t>
            </w:r>
          </w:p>
          <w:p w14:paraId="45146FA7" w14:textId="148C7F70" w:rsidR="00877A9F" w:rsidRPr="00EE1BB3" w:rsidRDefault="00877A9F" w:rsidP="00EE1BB3">
            <w:pPr>
              <w:rPr>
                <w:sz w:val="20"/>
                <w:szCs w:val="20"/>
              </w:rPr>
            </w:pPr>
            <w:r>
              <w:rPr>
                <w:rFonts w:cs="Arial"/>
                <w:sz w:val="20"/>
                <w:szCs w:val="20"/>
              </w:rPr>
              <w:t>(ΠΡΟΑΙΡΕΤΙΚΟ)</w:t>
            </w:r>
          </w:p>
        </w:tc>
      </w:tr>
      <w:tr w:rsidR="00EE1BB3" w:rsidRPr="00EE1BB3" w14:paraId="7DD22EF2" w14:textId="77777777" w:rsidTr="00EE1BB3">
        <w:tc>
          <w:tcPr>
            <w:tcW w:w="3205" w:type="dxa"/>
            <w:shd w:val="clear" w:color="auto" w:fill="DDD9C3"/>
          </w:tcPr>
          <w:p w14:paraId="3855141A" w14:textId="77777777" w:rsidR="00EE1BB3" w:rsidRPr="00EE1BB3" w:rsidRDefault="00EE1BB3" w:rsidP="00EE1BB3">
            <w:pPr>
              <w:jc w:val="right"/>
              <w:rPr>
                <w:rFonts w:cs="Arial"/>
                <w:b/>
                <w:sz w:val="20"/>
                <w:szCs w:val="20"/>
              </w:rPr>
            </w:pPr>
            <w:r w:rsidRPr="00EE1BB3">
              <w:rPr>
                <w:rFonts w:cs="Arial"/>
                <w:b/>
                <w:sz w:val="20"/>
                <w:szCs w:val="20"/>
              </w:rPr>
              <w:t>ΠΡΟΑΠΑΙΤΟΥΜΕΝΑ ΜΑΘΗΜΑΤΑ:</w:t>
            </w:r>
          </w:p>
          <w:p w14:paraId="32F0F92C" w14:textId="77777777" w:rsidR="00EE1BB3" w:rsidRPr="00EE1BB3" w:rsidRDefault="00EE1BB3" w:rsidP="00EE1BB3">
            <w:pPr>
              <w:jc w:val="right"/>
              <w:rPr>
                <w:rFonts w:cs="Arial"/>
                <w:b/>
                <w:sz w:val="20"/>
                <w:szCs w:val="20"/>
              </w:rPr>
            </w:pPr>
          </w:p>
        </w:tc>
        <w:tc>
          <w:tcPr>
            <w:tcW w:w="5231" w:type="dxa"/>
            <w:gridSpan w:val="5"/>
          </w:tcPr>
          <w:p w14:paraId="6193CAA6" w14:textId="77777777" w:rsidR="00EE1BB3" w:rsidRPr="00EE1BB3" w:rsidRDefault="00EE1BB3" w:rsidP="00EE1BB3">
            <w:pPr>
              <w:rPr>
                <w:sz w:val="20"/>
                <w:szCs w:val="20"/>
              </w:rPr>
            </w:pPr>
            <w:r w:rsidRPr="00EE1BB3">
              <w:rPr>
                <w:sz w:val="20"/>
                <w:szCs w:val="20"/>
              </w:rPr>
              <w:t xml:space="preserve"> -</w:t>
            </w:r>
          </w:p>
        </w:tc>
      </w:tr>
      <w:tr w:rsidR="00EE1BB3" w:rsidRPr="00EE1BB3" w14:paraId="1B993317" w14:textId="77777777" w:rsidTr="00EE1BB3">
        <w:tc>
          <w:tcPr>
            <w:tcW w:w="3205" w:type="dxa"/>
            <w:shd w:val="clear" w:color="auto" w:fill="DDD9C3"/>
          </w:tcPr>
          <w:p w14:paraId="036008A8" w14:textId="77777777" w:rsidR="00EE1BB3" w:rsidRPr="00EE1BB3" w:rsidRDefault="00EE1BB3" w:rsidP="00EE1BB3">
            <w:pPr>
              <w:jc w:val="right"/>
              <w:rPr>
                <w:rFonts w:cs="Arial"/>
                <w:b/>
                <w:sz w:val="20"/>
                <w:szCs w:val="20"/>
              </w:rPr>
            </w:pPr>
            <w:r w:rsidRPr="00EE1BB3">
              <w:rPr>
                <w:rFonts w:cs="Arial"/>
                <w:b/>
                <w:sz w:val="20"/>
                <w:szCs w:val="20"/>
              </w:rPr>
              <w:t>ΓΛΩΣΣΑ ΔΙΔΑΣΚΑΛΙΑΣ και ΕΞΕΤΑΣΕΩΝ:</w:t>
            </w:r>
          </w:p>
        </w:tc>
        <w:tc>
          <w:tcPr>
            <w:tcW w:w="5231" w:type="dxa"/>
            <w:gridSpan w:val="5"/>
          </w:tcPr>
          <w:p w14:paraId="1638C98F" w14:textId="77777777" w:rsidR="00EE1BB3" w:rsidRPr="00EE1BB3" w:rsidRDefault="00EE1BB3" w:rsidP="00EE1BB3">
            <w:pPr>
              <w:rPr>
                <w:sz w:val="20"/>
                <w:szCs w:val="20"/>
              </w:rPr>
            </w:pPr>
            <w:r w:rsidRPr="00EE1BB3">
              <w:rPr>
                <w:rFonts w:cs="Arial"/>
                <w:sz w:val="20"/>
                <w:szCs w:val="20"/>
              </w:rPr>
              <w:t>ΕΛΛΗΝΙΚΗ</w:t>
            </w:r>
          </w:p>
        </w:tc>
      </w:tr>
      <w:tr w:rsidR="00EE1BB3" w:rsidRPr="00EE1BB3" w14:paraId="7B6815FE" w14:textId="77777777" w:rsidTr="00EE1BB3">
        <w:tc>
          <w:tcPr>
            <w:tcW w:w="3205" w:type="dxa"/>
            <w:shd w:val="clear" w:color="auto" w:fill="DDD9C3"/>
          </w:tcPr>
          <w:p w14:paraId="5F49BF69" w14:textId="77777777" w:rsidR="00EE1BB3" w:rsidRPr="00EE1BB3" w:rsidRDefault="00EE1BB3" w:rsidP="00EE1BB3">
            <w:pPr>
              <w:jc w:val="right"/>
              <w:rPr>
                <w:rFonts w:cs="Arial"/>
                <w:b/>
                <w:sz w:val="20"/>
                <w:szCs w:val="20"/>
              </w:rPr>
            </w:pPr>
            <w:r w:rsidRPr="00EE1BB3">
              <w:rPr>
                <w:rFonts w:cs="Arial"/>
                <w:b/>
                <w:sz w:val="20"/>
                <w:szCs w:val="20"/>
              </w:rPr>
              <w:t xml:space="preserve">ΤΟ ΜΑΘΗΜΑ ΠΡΟΣΦΕΡΕΤΑΙ ΣΕ ΦΟΙΤΗΤΕΣ </w:t>
            </w:r>
            <w:r w:rsidRPr="00EE1BB3">
              <w:rPr>
                <w:rFonts w:cs="Arial"/>
                <w:b/>
                <w:sz w:val="20"/>
                <w:szCs w:val="20"/>
                <w:lang w:val="en-GB"/>
              </w:rPr>
              <w:t>ERASMUS</w:t>
            </w:r>
          </w:p>
        </w:tc>
        <w:tc>
          <w:tcPr>
            <w:tcW w:w="5231" w:type="dxa"/>
            <w:gridSpan w:val="5"/>
          </w:tcPr>
          <w:p w14:paraId="2B4118FB" w14:textId="77777777" w:rsidR="00EE1BB3" w:rsidRPr="00EE1BB3" w:rsidRDefault="00EE1BB3" w:rsidP="00EE1BB3">
            <w:pPr>
              <w:rPr>
                <w:rFonts w:cstheme="minorHAnsi"/>
                <w:sz w:val="20"/>
                <w:szCs w:val="20"/>
              </w:rPr>
            </w:pPr>
            <w:r w:rsidRPr="00EE1BB3">
              <w:rPr>
                <w:rFonts w:cstheme="minorHAnsi"/>
                <w:sz w:val="20"/>
                <w:szCs w:val="20"/>
              </w:rPr>
              <w:t>ΟΧΙ</w:t>
            </w:r>
          </w:p>
        </w:tc>
      </w:tr>
      <w:tr w:rsidR="00EE1BB3" w:rsidRPr="00EE1BB3" w14:paraId="605432FE" w14:textId="77777777" w:rsidTr="00EE1BB3">
        <w:tc>
          <w:tcPr>
            <w:tcW w:w="3205" w:type="dxa"/>
            <w:shd w:val="clear" w:color="auto" w:fill="DDD9C3"/>
          </w:tcPr>
          <w:p w14:paraId="6320B60B" w14:textId="77777777" w:rsidR="00EE1BB3" w:rsidRPr="00EE1BB3" w:rsidRDefault="00EE1BB3" w:rsidP="00EE1BB3">
            <w:pPr>
              <w:jc w:val="right"/>
              <w:rPr>
                <w:rFonts w:cs="Arial"/>
                <w:b/>
                <w:sz w:val="20"/>
                <w:szCs w:val="20"/>
                <w:lang w:val="en-GB"/>
              </w:rPr>
            </w:pPr>
            <w:r w:rsidRPr="00EE1BB3">
              <w:rPr>
                <w:rFonts w:cs="Arial"/>
                <w:b/>
                <w:sz w:val="20"/>
                <w:szCs w:val="20"/>
              </w:rPr>
              <w:t>ΗΛΕΚΤΡΟΝΙΚΗ ΣΕΛΙΔΑ ΜΑΘΗΜΑΤΟΣ (</w:t>
            </w:r>
            <w:r w:rsidRPr="00EE1BB3">
              <w:rPr>
                <w:rFonts w:cs="Arial"/>
                <w:b/>
                <w:sz w:val="20"/>
                <w:szCs w:val="20"/>
                <w:lang w:val="en-GB"/>
              </w:rPr>
              <w:t>URL)</w:t>
            </w:r>
          </w:p>
        </w:tc>
        <w:tc>
          <w:tcPr>
            <w:tcW w:w="5231" w:type="dxa"/>
            <w:gridSpan w:val="5"/>
          </w:tcPr>
          <w:p w14:paraId="78F4BF1A" w14:textId="77777777" w:rsidR="00EE1BB3" w:rsidRPr="00EE1BB3" w:rsidRDefault="00EE1BB3" w:rsidP="00EE1BB3">
            <w:pPr>
              <w:spacing w:after="200" w:line="276" w:lineRule="auto"/>
              <w:rPr>
                <w:rFonts w:eastAsia="Calibri" w:cstheme="minorHAnsi"/>
                <w:color w:val="002060"/>
                <w:sz w:val="20"/>
                <w:szCs w:val="20"/>
                <w:lang w:val="en-GB"/>
              </w:rPr>
            </w:pPr>
          </w:p>
        </w:tc>
      </w:tr>
    </w:tbl>
    <w:p w14:paraId="26065A8D" w14:textId="77777777" w:rsidR="00EE1BB3" w:rsidRPr="00EE1BB3" w:rsidRDefault="00EE1BB3" w:rsidP="00EE1BB3">
      <w:pPr>
        <w:rPr>
          <w:lang w:val="en-GB"/>
        </w:rPr>
      </w:pPr>
    </w:p>
    <w:p w14:paraId="5CCCA006" w14:textId="77777777" w:rsidR="00EE1BB3" w:rsidRPr="00EE1BB3" w:rsidRDefault="00EE1BB3" w:rsidP="00DB5B81">
      <w:pPr>
        <w:widowControl w:val="0"/>
        <w:numPr>
          <w:ilvl w:val="0"/>
          <w:numId w:val="196"/>
        </w:numPr>
        <w:autoSpaceDE w:val="0"/>
        <w:autoSpaceDN w:val="0"/>
        <w:adjustRightInd w:val="0"/>
        <w:spacing w:before="120" w:after="200" w:line="276" w:lineRule="auto"/>
        <w:ind w:left="357" w:hanging="357"/>
        <w:rPr>
          <w:rFonts w:cs="Arial"/>
          <w:b/>
          <w:color w:val="000000"/>
          <w:sz w:val="20"/>
          <w:szCs w:val="20"/>
        </w:rPr>
      </w:pPr>
      <w:r w:rsidRPr="00EE1BB3">
        <w:rPr>
          <w:rFonts w:cs="Arial"/>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EE1BB3" w:rsidRPr="00EE1BB3" w14:paraId="49614576" w14:textId="77777777" w:rsidTr="00EE1BB3">
        <w:tc>
          <w:tcPr>
            <w:tcW w:w="8472" w:type="dxa"/>
            <w:gridSpan w:val="2"/>
            <w:tcBorders>
              <w:bottom w:val="nil"/>
            </w:tcBorders>
            <w:shd w:val="clear" w:color="auto" w:fill="DDD9C3"/>
          </w:tcPr>
          <w:p w14:paraId="3123E6FD" w14:textId="77777777" w:rsidR="00EE1BB3" w:rsidRPr="00EE1BB3" w:rsidRDefault="00EE1BB3" w:rsidP="00EE1BB3">
            <w:pPr>
              <w:rPr>
                <w:rFonts w:cs="Arial"/>
                <w:i/>
                <w:sz w:val="16"/>
                <w:szCs w:val="16"/>
              </w:rPr>
            </w:pPr>
            <w:r w:rsidRPr="00EE1BB3">
              <w:rPr>
                <w:rFonts w:cs="Arial"/>
                <w:b/>
                <w:sz w:val="20"/>
                <w:szCs w:val="20"/>
              </w:rPr>
              <w:t>Μαθησιακά Αποτελέσματα</w:t>
            </w:r>
          </w:p>
        </w:tc>
      </w:tr>
      <w:tr w:rsidR="00EE1BB3" w:rsidRPr="00EE1BB3" w14:paraId="0834EAAB" w14:textId="77777777" w:rsidTr="00EE1BB3">
        <w:tc>
          <w:tcPr>
            <w:tcW w:w="8472" w:type="dxa"/>
            <w:gridSpan w:val="2"/>
            <w:tcBorders>
              <w:top w:val="nil"/>
            </w:tcBorders>
            <w:shd w:val="clear" w:color="auto" w:fill="DDD9C3"/>
          </w:tcPr>
          <w:p w14:paraId="33B299A2" w14:textId="77777777" w:rsidR="00EE1BB3" w:rsidRPr="00EE1BB3" w:rsidRDefault="00EE1BB3" w:rsidP="00EE1BB3">
            <w:pPr>
              <w:widowControl w:val="0"/>
              <w:autoSpaceDE w:val="0"/>
              <w:autoSpaceDN w:val="0"/>
              <w:adjustRightInd w:val="0"/>
              <w:spacing w:after="60"/>
              <w:rPr>
                <w:rFonts w:cs="Arial"/>
                <w:i/>
                <w:sz w:val="16"/>
                <w:szCs w:val="16"/>
              </w:rPr>
            </w:pPr>
            <w:r w:rsidRPr="00EE1BB3">
              <w:rPr>
                <w:rFonts w:cs="Arial"/>
                <w:i/>
                <w:sz w:val="16"/>
                <w:szCs w:val="16"/>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65BCA68E" w14:textId="77777777" w:rsidR="00EE1BB3" w:rsidRPr="00EE1BB3" w:rsidRDefault="00EE1BB3" w:rsidP="00EE1BB3">
            <w:pPr>
              <w:autoSpaceDE w:val="0"/>
              <w:autoSpaceDN w:val="0"/>
              <w:adjustRightInd w:val="0"/>
              <w:rPr>
                <w:rFonts w:cs="Arial"/>
                <w:i/>
                <w:sz w:val="16"/>
                <w:szCs w:val="16"/>
              </w:rPr>
            </w:pPr>
            <w:r w:rsidRPr="00EE1BB3">
              <w:rPr>
                <w:rFonts w:cs="Arial"/>
                <w:i/>
                <w:sz w:val="16"/>
                <w:szCs w:val="16"/>
              </w:rPr>
              <w:t xml:space="preserve">Συμβουλευτείτε το Παράρτημα Α </w:t>
            </w:r>
          </w:p>
          <w:p w14:paraId="114E731A" w14:textId="77777777" w:rsidR="00EE1BB3" w:rsidRPr="00EE1BB3" w:rsidRDefault="00EE1BB3" w:rsidP="00EE1BB3">
            <w:pPr>
              <w:widowControl w:val="0"/>
              <w:numPr>
                <w:ilvl w:val="0"/>
                <w:numId w:val="1"/>
              </w:numPr>
              <w:autoSpaceDE w:val="0"/>
              <w:autoSpaceDN w:val="0"/>
              <w:adjustRightInd w:val="0"/>
              <w:spacing w:after="200" w:line="276" w:lineRule="auto"/>
              <w:ind w:left="313" w:hanging="219"/>
              <w:contextualSpacing/>
              <w:rPr>
                <w:rFonts w:cs="Arial"/>
                <w:i/>
                <w:sz w:val="16"/>
                <w:szCs w:val="16"/>
              </w:rPr>
            </w:pPr>
            <w:r w:rsidRPr="00EE1BB3">
              <w:rPr>
                <w:rFonts w:cs="Arial"/>
                <w:i/>
                <w:sz w:val="16"/>
                <w:szCs w:val="16"/>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9A253F0" w14:textId="77777777" w:rsidR="00EE1BB3" w:rsidRPr="00EE1BB3" w:rsidRDefault="00EE1BB3" w:rsidP="00EE1BB3">
            <w:pPr>
              <w:widowControl w:val="0"/>
              <w:numPr>
                <w:ilvl w:val="0"/>
                <w:numId w:val="1"/>
              </w:numPr>
              <w:autoSpaceDE w:val="0"/>
              <w:autoSpaceDN w:val="0"/>
              <w:adjustRightInd w:val="0"/>
              <w:spacing w:after="200" w:line="276" w:lineRule="auto"/>
              <w:ind w:left="313" w:hanging="219"/>
              <w:contextualSpacing/>
              <w:rPr>
                <w:rFonts w:cs="Arial"/>
                <w:i/>
                <w:sz w:val="16"/>
                <w:szCs w:val="16"/>
              </w:rPr>
            </w:pPr>
            <w:r w:rsidRPr="00EE1BB3">
              <w:rPr>
                <w:rFonts w:cs="Arial"/>
                <w:i/>
                <w:sz w:val="16"/>
                <w:szCs w:val="16"/>
              </w:rPr>
              <w:t>Περιγραφικοί Δείκτες Επιπέδων 6, 7 &amp; 8 του Ευρωπαϊκού Πλαισίου Προσόντων Διά Βίου Μάθησης και το Παράρτημα Β</w:t>
            </w:r>
          </w:p>
          <w:p w14:paraId="337AC719" w14:textId="77777777" w:rsidR="00EE1BB3" w:rsidRPr="00EE1BB3" w:rsidRDefault="00EE1BB3" w:rsidP="00EE1BB3">
            <w:pPr>
              <w:widowControl w:val="0"/>
              <w:numPr>
                <w:ilvl w:val="0"/>
                <w:numId w:val="1"/>
              </w:numPr>
              <w:autoSpaceDE w:val="0"/>
              <w:autoSpaceDN w:val="0"/>
              <w:adjustRightInd w:val="0"/>
              <w:spacing w:after="200" w:line="276" w:lineRule="auto"/>
              <w:ind w:left="313" w:hanging="219"/>
              <w:contextualSpacing/>
              <w:rPr>
                <w:rFonts w:cs="Arial"/>
                <w:i/>
                <w:sz w:val="16"/>
                <w:szCs w:val="16"/>
              </w:rPr>
            </w:pPr>
            <w:r w:rsidRPr="00EE1BB3">
              <w:rPr>
                <w:rFonts w:cs="Arial"/>
                <w:i/>
                <w:sz w:val="16"/>
                <w:szCs w:val="16"/>
              </w:rPr>
              <w:t>Περιληπτικός Οδηγός συγγραφής Μαθησιακών Αποτελεσμάτων</w:t>
            </w:r>
          </w:p>
        </w:tc>
      </w:tr>
      <w:tr w:rsidR="00EE1BB3" w:rsidRPr="00EE1BB3" w14:paraId="266CED09" w14:textId="77777777" w:rsidTr="00EE1BB3">
        <w:tc>
          <w:tcPr>
            <w:tcW w:w="8472" w:type="dxa"/>
            <w:gridSpan w:val="2"/>
          </w:tcPr>
          <w:p w14:paraId="711B5AC4" w14:textId="77777777" w:rsidR="00EE1BB3" w:rsidRPr="00EE1BB3" w:rsidRDefault="00EE1BB3" w:rsidP="00EE1BB3">
            <w:pPr>
              <w:widowControl w:val="0"/>
              <w:autoSpaceDE w:val="0"/>
              <w:autoSpaceDN w:val="0"/>
              <w:adjustRightInd w:val="0"/>
              <w:rPr>
                <w:rFonts w:eastAsia="Calibri"/>
                <w:sz w:val="20"/>
                <w:szCs w:val="20"/>
              </w:rPr>
            </w:pPr>
          </w:p>
          <w:p w14:paraId="4175F755" w14:textId="77777777" w:rsidR="00EE1BB3" w:rsidRPr="00EE1BB3" w:rsidRDefault="00EE1BB3" w:rsidP="00EE1BB3">
            <w:pPr>
              <w:widowControl w:val="0"/>
              <w:autoSpaceDE w:val="0"/>
              <w:autoSpaceDN w:val="0"/>
              <w:adjustRightInd w:val="0"/>
              <w:rPr>
                <w:rFonts w:eastAsia="Calibri"/>
                <w:sz w:val="20"/>
                <w:szCs w:val="20"/>
              </w:rPr>
            </w:pPr>
            <w:r w:rsidRPr="00EE1BB3">
              <w:rPr>
                <w:rFonts w:eastAsia="Calibri"/>
                <w:sz w:val="20"/>
                <w:szCs w:val="20"/>
              </w:rPr>
              <w:t>Μετά την ολοκλήρωση της πτυχιακής εργασίας οι φοιτητές/φοιτήτριες θα έχουν αποκτήσει γνώσεις και δεξιότητες σχετικά με:</w:t>
            </w:r>
          </w:p>
          <w:p w14:paraId="659E4188" w14:textId="77777777" w:rsidR="00EE1BB3" w:rsidRPr="00EE1BB3" w:rsidRDefault="00EE1BB3" w:rsidP="00EE1BB3">
            <w:pPr>
              <w:numPr>
                <w:ilvl w:val="1"/>
                <w:numId w:val="1"/>
              </w:numPr>
              <w:tabs>
                <w:tab w:val="num" w:pos="284"/>
              </w:tabs>
              <w:spacing w:after="0" w:line="240" w:lineRule="exact"/>
              <w:ind w:left="709" w:hanging="425"/>
              <w:rPr>
                <w:sz w:val="20"/>
                <w:szCs w:val="20"/>
              </w:rPr>
            </w:pPr>
            <w:r w:rsidRPr="00EE1BB3">
              <w:rPr>
                <w:sz w:val="20"/>
                <w:szCs w:val="20"/>
              </w:rPr>
              <w:t>την αναζήτηση και τον εντοπισμό πηγών και βιβλιογραφίας για ένα επιστημονικό θέμα</w:t>
            </w:r>
          </w:p>
          <w:p w14:paraId="0344ED74" w14:textId="77777777" w:rsidR="00EE1BB3" w:rsidRPr="00EE1BB3" w:rsidRDefault="00EE1BB3" w:rsidP="00EE1BB3">
            <w:pPr>
              <w:numPr>
                <w:ilvl w:val="1"/>
                <w:numId w:val="1"/>
              </w:numPr>
              <w:tabs>
                <w:tab w:val="num" w:pos="284"/>
              </w:tabs>
              <w:spacing w:after="0" w:line="240" w:lineRule="exact"/>
              <w:ind w:left="709" w:hanging="425"/>
              <w:rPr>
                <w:sz w:val="20"/>
                <w:szCs w:val="20"/>
              </w:rPr>
            </w:pPr>
            <w:r w:rsidRPr="00EE1BB3">
              <w:rPr>
                <w:sz w:val="20"/>
                <w:szCs w:val="20"/>
              </w:rPr>
              <w:t>τη συλλογή, αξιολόγηση και ανάλυση δεδομένων και πηγών και τη δεοντολογία της έρευνας (ανάπτυξη ικανοτήτων ανάλυσης)</w:t>
            </w:r>
          </w:p>
          <w:p w14:paraId="065635F7" w14:textId="77777777" w:rsidR="00EE1BB3" w:rsidRPr="00EE1BB3" w:rsidRDefault="00EE1BB3" w:rsidP="00EE1BB3">
            <w:pPr>
              <w:numPr>
                <w:ilvl w:val="1"/>
                <w:numId w:val="1"/>
              </w:numPr>
              <w:tabs>
                <w:tab w:val="num" w:pos="284"/>
              </w:tabs>
              <w:spacing w:after="0" w:line="240" w:lineRule="exact"/>
              <w:ind w:left="709" w:hanging="425"/>
              <w:rPr>
                <w:sz w:val="20"/>
                <w:szCs w:val="20"/>
              </w:rPr>
            </w:pPr>
            <w:r w:rsidRPr="00EE1BB3">
              <w:rPr>
                <w:sz w:val="20"/>
                <w:szCs w:val="20"/>
              </w:rPr>
              <w:t xml:space="preserve">την εκπόνηση σχεδιαγράμματος της δομής μιας επιστημονικής εργασίας </w:t>
            </w:r>
          </w:p>
          <w:p w14:paraId="3460E866" w14:textId="77777777" w:rsidR="00EE1BB3" w:rsidRPr="00EE1BB3" w:rsidRDefault="00EE1BB3" w:rsidP="00EE1BB3">
            <w:pPr>
              <w:numPr>
                <w:ilvl w:val="1"/>
                <w:numId w:val="1"/>
              </w:numPr>
              <w:tabs>
                <w:tab w:val="num" w:pos="284"/>
              </w:tabs>
              <w:spacing w:after="0" w:line="240" w:lineRule="exact"/>
              <w:ind w:left="709" w:hanging="425"/>
              <w:rPr>
                <w:sz w:val="20"/>
                <w:szCs w:val="20"/>
              </w:rPr>
            </w:pPr>
            <w:r w:rsidRPr="00EE1BB3">
              <w:rPr>
                <w:sz w:val="20"/>
                <w:szCs w:val="20"/>
              </w:rPr>
              <w:t>την επισκόπηση της βιβλιογραφίας για ένα επιστημονικό θέμα (ανάπτυξη ικανοτήτων σύνθεσης)</w:t>
            </w:r>
          </w:p>
          <w:p w14:paraId="04C06D36" w14:textId="77777777" w:rsidR="00EE1BB3" w:rsidRPr="00EE1BB3" w:rsidRDefault="00EE1BB3" w:rsidP="00EE1BB3">
            <w:pPr>
              <w:numPr>
                <w:ilvl w:val="1"/>
                <w:numId w:val="1"/>
              </w:numPr>
              <w:tabs>
                <w:tab w:val="num" w:pos="284"/>
              </w:tabs>
              <w:spacing w:after="0" w:line="240" w:lineRule="exact"/>
              <w:ind w:left="709" w:hanging="425"/>
              <w:rPr>
                <w:sz w:val="20"/>
                <w:szCs w:val="20"/>
              </w:rPr>
            </w:pPr>
            <w:r w:rsidRPr="00EE1BB3">
              <w:rPr>
                <w:sz w:val="20"/>
                <w:szCs w:val="20"/>
              </w:rPr>
              <w:t>τον τρόπο συγγραφής μιας επιστημονικής εργασίας (τη δομή της, το ακαδημαϊκό ύφος και τη χρήση της επιστημονικής ορολογίας, την τεκμηρίωση όσων υποστηρίζει, τη συνόψιση των ευρημάτων και την εξαγωγή συμπερασμάτων, τον τρόπο παραπομπής στη βιβλιογραφία και παράθεσης βιβλιογραφικών αναφορών)</w:t>
            </w:r>
          </w:p>
          <w:p w14:paraId="652A64E1" w14:textId="77777777" w:rsidR="00EE1BB3" w:rsidRPr="00EE1BB3" w:rsidRDefault="00EE1BB3" w:rsidP="00EE1BB3">
            <w:pPr>
              <w:spacing w:line="240" w:lineRule="exact"/>
              <w:ind w:left="709"/>
              <w:rPr>
                <w:sz w:val="20"/>
                <w:szCs w:val="20"/>
              </w:rPr>
            </w:pPr>
          </w:p>
        </w:tc>
      </w:tr>
      <w:tr w:rsidR="00EE1BB3" w:rsidRPr="00EE1BB3" w14:paraId="709EAA21" w14:textId="77777777" w:rsidTr="00EE1BB3">
        <w:tblPrEx>
          <w:tblLook w:val="0000" w:firstRow="0" w:lastRow="0" w:firstColumn="0" w:lastColumn="0" w:noHBand="0" w:noVBand="0"/>
        </w:tblPrEx>
        <w:tc>
          <w:tcPr>
            <w:tcW w:w="8472" w:type="dxa"/>
            <w:gridSpan w:val="2"/>
            <w:tcBorders>
              <w:bottom w:val="nil"/>
            </w:tcBorders>
            <w:shd w:val="clear" w:color="auto" w:fill="DDD9C3"/>
          </w:tcPr>
          <w:p w14:paraId="3BCE339C" w14:textId="77777777" w:rsidR="00EE1BB3" w:rsidRPr="00EE1BB3" w:rsidRDefault="00EE1BB3" w:rsidP="00EE1BB3">
            <w:pPr>
              <w:rPr>
                <w:rFonts w:cs="Arial"/>
                <w:b/>
                <w:sz w:val="20"/>
                <w:szCs w:val="20"/>
              </w:rPr>
            </w:pPr>
            <w:r w:rsidRPr="00EE1BB3">
              <w:rPr>
                <w:rFonts w:cs="Arial"/>
                <w:b/>
                <w:sz w:val="20"/>
                <w:szCs w:val="20"/>
              </w:rPr>
              <w:t>Γενικές Ικανότητες</w:t>
            </w:r>
          </w:p>
        </w:tc>
      </w:tr>
      <w:tr w:rsidR="00EE1BB3" w:rsidRPr="00EE1BB3" w14:paraId="014425FF" w14:textId="77777777" w:rsidTr="00EE1BB3">
        <w:tc>
          <w:tcPr>
            <w:tcW w:w="8472" w:type="dxa"/>
            <w:gridSpan w:val="2"/>
            <w:tcBorders>
              <w:top w:val="nil"/>
              <w:bottom w:val="nil"/>
            </w:tcBorders>
            <w:shd w:val="clear" w:color="auto" w:fill="DDD9C3"/>
          </w:tcPr>
          <w:p w14:paraId="11F1B89D" w14:textId="77777777" w:rsidR="00EE1BB3" w:rsidRPr="00EE1BB3" w:rsidRDefault="00EE1BB3" w:rsidP="00EE1BB3">
            <w:pPr>
              <w:widowControl w:val="0"/>
              <w:autoSpaceDE w:val="0"/>
              <w:autoSpaceDN w:val="0"/>
              <w:adjustRightInd w:val="0"/>
              <w:spacing w:after="60"/>
              <w:rPr>
                <w:rFonts w:cs="Arial"/>
                <w:i/>
                <w:sz w:val="16"/>
                <w:szCs w:val="16"/>
              </w:rPr>
            </w:pPr>
            <w:r w:rsidRPr="00EE1BB3">
              <w:rPr>
                <w:rFonts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EE1BB3" w:rsidRPr="00EE1BB3" w14:paraId="11D4FB1C" w14:textId="77777777" w:rsidTr="00EE1BB3">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E725BA3"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Αναζήτηση, ανάλυση και σύνθεση δεδομένων και πληροφοριών, με τη χρήση και των απαραίτητων τεχνολογιών </w:t>
            </w:r>
          </w:p>
          <w:p w14:paraId="7432584D"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Προσαρμογή σε νέες καταστάσεις </w:t>
            </w:r>
          </w:p>
          <w:p w14:paraId="4A727061"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Λήψη αποφάσεων </w:t>
            </w:r>
          </w:p>
          <w:p w14:paraId="234E18C6"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Αυτόνομη εργασία </w:t>
            </w:r>
          </w:p>
          <w:p w14:paraId="06192E1D"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Ομαδική εργασία </w:t>
            </w:r>
          </w:p>
          <w:p w14:paraId="0F0ABB45"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Εργασία σε διεθνές περιβάλλον </w:t>
            </w:r>
          </w:p>
          <w:p w14:paraId="29BF0A67"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Εργασία σε διεπιστημονικό περιβάλλον </w:t>
            </w:r>
          </w:p>
          <w:p w14:paraId="20FEDE12"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cPr>
          <w:p w14:paraId="6C9A2B68"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Σχεδιασμός και διαχείριση έργων </w:t>
            </w:r>
          </w:p>
          <w:p w14:paraId="718030EF"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Σεβασμός στη διαφορετικότητα και στην </w:t>
            </w:r>
            <w:proofErr w:type="spellStart"/>
            <w:r w:rsidRPr="00EE1BB3">
              <w:rPr>
                <w:rFonts w:cs="Arial"/>
                <w:i/>
                <w:sz w:val="16"/>
                <w:szCs w:val="16"/>
              </w:rPr>
              <w:t>πολυπολιτισμικότητα</w:t>
            </w:r>
            <w:proofErr w:type="spellEnd"/>
          </w:p>
          <w:p w14:paraId="5DE24047"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Σεβασμός στο φυσικό περιβάλλον </w:t>
            </w:r>
          </w:p>
          <w:p w14:paraId="4BC8BC95"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Επίδειξη κοινωνικής, επαγγελματικής και ηθικής υπευθυνότητας και ευαισθησίας σε θέματα φύλου </w:t>
            </w:r>
          </w:p>
          <w:p w14:paraId="6EF78355" w14:textId="77777777" w:rsidR="00EE1BB3" w:rsidRPr="00EE1BB3" w:rsidRDefault="00EE1BB3" w:rsidP="00EE1BB3">
            <w:pPr>
              <w:widowControl w:val="0"/>
              <w:autoSpaceDE w:val="0"/>
              <w:autoSpaceDN w:val="0"/>
              <w:adjustRightInd w:val="0"/>
              <w:rPr>
                <w:rFonts w:cs="Arial"/>
                <w:i/>
                <w:sz w:val="16"/>
                <w:szCs w:val="16"/>
              </w:rPr>
            </w:pPr>
            <w:r w:rsidRPr="00EE1BB3">
              <w:rPr>
                <w:rFonts w:cs="Arial"/>
                <w:i/>
                <w:sz w:val="16"/>
                <w:szCs w:val="16"/>
              </w:rPr>
              <w:t xml:space="preserve">Άσκηση κριτικής και αυτοκριτικής </w:t>
            </w:r>
          </w:p>
          <w:p w14:paraId="2876409A" w14:textId="77777777" w:rsidR="00EE1BB3" w:rsidRPr="00EE1BB3" w:rsidRDefault="00EE1BB3" w:rsidP="00EE1BB3">
            <w:pPr>
              <w:rPr>
                <w:rFonts w:cs="Arial"/>
                <w:i/>
                <w:sz w:val="16"/>
                <w:szCs w:val="16"/>
              </w:rPr>
            </w:pPr>
            <w:r w:rsidRPr="00EE1BB3">
              <w:rPr>
                <w:rFonts w:cs="Arial"/>
                <w:i/>
                <w:sz w:val="16"/>
                <w:szCs w:val="16"/>
              </w:rPr>
              <w:t>Προαγωγή της ελεύθερης, δημιουργικής και επαγωγικής σκέψης</w:t>
            </w:r>
          </w:p>
          <w:p w14:paraId="5B991D00" w14:textId="77777777" w:rsidR="00EE1BB3" w:rsidRPr="00EE1BB3" w:rsidRDefault="00EE1BB3" w:rsidP="00EE1BB3">
            <w:pPr>
              <w:rPr>
                <w:rFonts w:cs="Arial"/>
                <w:i/>
                <w:sz w:val="16"/>
                <w:szCs w:val="16"/>
              </w:rPr>
            </w:pPr>
            <w:r w:rsidRPr="00EE1BB3">
              <w:rPr>
                <w:rFonts w:cs="Arial"/>
                <w:i/>
                <w:sz w:val="16"/>
                <w:szCs w:val="16"/>
              </w:rPr>
              <w:t>……</w:t>
            </w:r>
          </w:p>
          <w:p w14:paraId="1BFA66AA" w14:textId="77777777" w:rsidR="00EE1BB3" w:rsidRPr="00EE1BB3" w:rsidRDefault="00EE1BB3" w:rsidP="00EE1BB3">
            <w:pPr>
              <w:rPr>
                <w:rFonts w:cs="Arial"/>
                <w:i/>
                <w:sz w:val="16"/>
                <w:szCs w:val="16"/>
              </w:rPr>
            </w:pPr>
            <w:r w:rsidRPr="00EE1BB3">
              <w:rPr>
                <w:rFonts w:cs="Arial"/>
                <w:i/>
                <w:sz w:val="16"/>
                <w:szCs w:val="16"/>
              </w:rPr>
              <w:t>Άλλες…</w:t>
            </w:r>
          </w:p>
          <w:p w14:paraId="70413D2E" w14:textId="77777777" w:rsidR="00EE1BB3" w:rsidRPr="00EE1BB3" w:rsidRDefault="00EE1BB3" w:rsidP="00EE1BB3">
            <w:pPr>
              <w:rPr>
                <w:rFonts w:cs="Arial"/>
                <w:b/>
                <w:sz w:val="20"/>
                <w:szCs w:val="20"/>
              </w:rPr>
            </w:pPr>
            <w:r w:rsidRPr="00EE1BB3">
              <w:rPr>
                <w:rFonts w:cs="Arial"/>
                <w:i/>
                <w:sz w:val="16"/>
                <w:szCs w:val="16"/>
              </w:rPr>
              <w:t>…….</w:t>
            </w:r>
          </w:p>
        </w:tc>
      </w:tr>
      <w:tr w:rsidR="00EE1BB3" w:rsidRPr="00EE1BB3" w14:paraId="38AB7CDA" w14:textId="77777777" w:rsidTr="00EE1BB3">
        <w:tc>
          <w:tcPr>
            <w:tcW w:w="8472" w:type="dxa"/>
            <w:gridSpan w:val="2"/>
            <w:tcBorders>
              <w:bottom w:val="single" w:sz="4" w:space="0" w:color="auto"/>
            </w:tcBorders>
          </w:tcPr>
          <w:p w14:paraId="32B21C24" w14:textId="77777777" w:rsidR="00EE1BB3" w:rsidRPr="00EE1BB3" w:rsidRDefault="00EE1BB3" w:rsidP="00EE1BB3">
            <w:pPr>
              <w:jc w:val="both"/>
              <w:rPr>
                <w:rFonts w:eastAsia="Calibri"/>
                <w:sz w:val="20"/>
                <w:szCs w:val="20"/>
              </w:rPr>
            </w:pPr>
          </w:p>
          <w:p w14:paraId="75EE690A" w14:textId="77777777" w:rsidR="00EE1BB3" w:rsidRPr="00EE1BB3" w:rsidRDefault="00EE1BB3" w:rsidP="00DB5B81">
            <w:pPr>
              <w:widowControl w:val="0"/>
              <w:numPr>
                <w:ilvl w:val="0"/>
                <w:numId w:val="198"/>
              </w:numPr>
              <w:tabs>
                <w:tab w:val="clear" w:pos="2880"/>
                <w:tab w:val="num" w:pos="851"/>
              </w:tabs>
              <w:autoSpaceDE w:val="0"/>
              <w:autoSpaceDN w:val="0"/>
              <w:adjustRightInd w:val="0"/>
              <w:spacing w:after="0" w:line="240" w:lineRule="auto"/>
              <w:ind w:left="567" w:firstLine="0"/>
              <w:rPr>
                <w:sz w:val="20"/>
                <w:szCs w:val="20"/>
              </w:rPr>
            </w:pPr>
            <w:r w:rsidRPr="00EE1BB3">
              <w:rPr>
                <w:sz w:val="20"/>
                <w:szCs w:val="20"/>
              </w:rPr>
              <w:t>Αναζήτηση, ανάλυση και σύνθεση δεδομένων και πληροφοριών, με τη χρήση και των απαραίτητων τεχνολογιών</w:t>
            </w:r>
          </w:p>
          <w:p w14:paraId="5640AE46" w14:textId="77777777" w:rsidR="00EE1BB3" w:rsidRPr="00EE1BB3" w:rsidRDefault="00EE1BB3" w:rsidP="00DB5B81">
            <w:pPr>
              <w:widowControl w:val="0"/>
              <w:numPr>
                <w:ilvl w:val="0"/>
                <w:numId w:val="198"/>
              </w:numPr>
              <w:tabs>
                <w:tab w:val="clear" w:pos="2880"/>
                <w:tab w:val="num" w:pos="851"/>
              </w:tabs>
              <w:autoSpaceDE w:val="0"/>
              <w:autoSpaceDN w:val="0"/>
              <w:adjustRightInd w:val="0"/>
              <w:spacing w:after="0" w:line="240" w:lineRule="auto"/>
              <w:ind w:left="567" w:firstLine="0"/>
              <w:rPr>
                <w:sz w:val="20"/>
                <w:szCs w:val="20"/>
              </w:rPr>
            </w:pPr>
            <w:r w:rsidRPr="00EE1BB3">
              <w:rPr>
                <w:sz w:val="20"/>
                <w:szCs w:val="20"/>
              </w:rPr>
              <w:t xml:space="preserve">Αυτόνομη εργασία </w:t>
            </w:r>
          </w:p>
          <w:p w14:paraId="0A6AA733" w14:textId="77777777" w:rsidR="00EE1BB3" w:rsidRPr="00EE1BB3" w:rsidRDefault="00EE1BB3" w:rsidP="00DB5B81">
            <w:pPr>
              <w:widowControl w:val="0"/>
              <w:numPr>
                <w:ilvl w:val="0"/>
                <w:numId w:val="198"/>
              </w:numPr>
              <w:tabs>
                <w:tab w:val="clear" w:pos="2880"/>
                <w:tab w:val="num" w:pos="851"/>
              </w:tabs>
              <w:autoSpaceDE w:val="0"/>
              <w:autoSpaceDN w:val="0"/>
              <w:adjustRightInd w:val="0"/>
              <w:spacing w:after="0" w:line="240" w:lineRule="auto"/>
              <w:ind w:left="567" w:firstLine="0"/>
              <w:rPr>
                <w:sz w:val="20"/>
                <w:szCs w:val="20"/>
              </w:rPr>
            </w:pPr>
            <w:r w:rsidRPr="00EE1BB3">
              <w:rPr>
                <w:sz w:val="20"/>
                <w:szCs w:val="20"/>
              </w:rPr>
              <w:t>Παραγωγή νέων ερευνητικών ιδεών</w:t>
            </w:r>
          </w:p>
          <w:p w14:paraId="389CF4FE" w14:textId="77777777" w:rsidR="00EE1BB3" w:rsidRPr="00EE1BB3" w:rsidRDefault="00EE1BB3" w:rsidP="00DB5B81">
            <w:pPr>
              <w:widowControl w:val="0"/>
              <w:numPr>
                <w:ilvl w:val="0"/>
                <w:numId w:val="198"/>
              </w:numPr>
              <w:tabs>
                <w:tab w:val="clear" w:pos="2880"/>
                <w:tab w:val="num" w:pos="851"/>
              </w:tabs>
              <w:autoSpaceDE w:val="0"/>
              <w:autoSpaceDN w:val="0"/>
              <w:adjustRightInd w:val="0"/>
              <w:spacing w:after="0" w:line="240" w:lineRule="auto"/>
              <w:ind w:left="567" w:firstLine="0"/>
              <w:rPr>
                <w:rFonts w:eastAsia="Calibri"/>
                <w:sz w:val="20"/>
                <w:szCs w:val="20"/>
              </w:rPr>
            </w:pPr>
            <w:r w:rsidRPr="00EE1BB3">
              <w:rPr>
                <w:sz w:val="20"/>
                <w:szCs w:val="20"/>
              </w:rPr>
              <w:t xml:space="preserve">Άσκηση κριτικής και αυτοκριτικής </w:t>
            </w:r>
          </w:p>
          <w:p w14:paraId="786F8737" w14:textId="77777777" w:rsidR="00EE1BB3" w:rsidRPr="00EE1BB3" w:rsidRDefault="00EE1BB3" w:rsidP="00DB5B81">
            <w:pPr>
              <w:widowControl w:val="0"/>
              <w:numPr>
                <w:ilvl w:val="0"/>
                <w:numId w:val="198"/>
              </w:numPr>
              <w:tabs>
                <w:tab w:val="clear" w:pos="2880"/>
                <w:tab w:val="num" w:pos="851"/>
              </w:tabs>
              <w:autoSpaceDE w:val="0"/>
              <w:autoSpaceDN w:val="0"/>
              <w:adjustRightInd w:val="0"/>
              <w:spacing w:after="0" w:line="240" w:lineRule="auto"/>
              <w:ind w:left="567" w:firstLine="0"/>
              <w:rPr>
                <w:rFonts w:eastAsia="Calibri"/>
                <w:b/>
                <w:sz w:val="20"/>
                <w:szCs w:val="20"/>
              </w:rPr>
            </w:pPr>
            <w:r w:rsidRPr="00EE1BB3">
              <w:rPr>
                <w:sz w:val="20"/>
                <w:szCs w:val="20"/>
              </w:rPr>
              <w:t>Προαγωγή της ελεύθερης, δημιουργικής και επαγωγικής σκέψης</w:t>
            </w:r>
          </w:p>
          <w:p w14:paraId="69A34C1A" w14:textId="77777777" w:rsidR="00EE1BB3" w:rsidRPr="00EE1BB3" w:rsidRDefault="00EE1BB3" w:rsidP="00EE1BB3">
            <w:pPr>
              <w:jc w:val="both"/>
              <w:rPr>
                <w:rFonts w:cs="Arial"/>
                <w:i/>
                <w:sz w:val="16"/>
                <w:szCs w:val="16"/>
              </w:rPr>
            </w:pPr>
          </w:p>
        </w:tc>
      </w:tr>
    </w:tbl>
    <w:p w14:paraId="5A746D35" w14:textId="77777777" w:rsidR="00EE1BB3" w:rsidRPr="00EE1BB3" w:rsidRDefault="00EE1BB3" w:rsidP="00DB5B81">
      <w:pPr>
        <w:widowControl w:val="0"/>
        <w:numPr>
          <w:ilvl w:val="0"/>
          <w:numId w:val="196"/>
        </w:numPr>
        <w:autoSpaceDE w:val="0"/>
        <w:autoSpaceDN w:val="0"/>
        <w:adjustRightInd w:val="0"/>
        <w:spacing w:before="120" w:after="200" w:line="276" w:lineRule="auto"/>
        <w:ind w:left="357" w:hanging="357"/>
        <w:rPr>
          <w:rFonts w:cs="Arial"/>
          <w:b/>
          <w:color w:val="000000"/>
          <w:sz w:val="20"/>
          <w:szCs w:val="20"/>
        </w:rPr>
      </w:pPr>
      <w:r w:rsidRPr="00EE1BB3">
        <w:rPr>
          <w:rFonts w:cs="Arial"/>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EE1BB3" w:rsidRPr="00EE1BB3" w14:paraId="550D199B" w14:textId="77777777" w:rsidTr="00EE1BB3">
        <w:trPr>
          <w:trHeight w:val="3647"/>
        </w:trPr>
        <w:tc>
          <w:tcPr>
            <w:tcW w:w="8472" w:type="dxa"/>
          </w:tcPr>
          <w:p w14:paraId="3F8E66DE" w14:textId="77777777" w:rsidR="00EE1BB3" w:rsidRPr="00EE1BB3" w:rsidRDefault="00EE1BB3" w:rsidP="00EE1BB3">
            <w:pPr>
              <w:jc w:val="both"/>
              <w:rPr>
                <w:rFonts w:cstheme="minorHAnsi"/>
                <w:sz w:val="20"/>
                <w:szCs w:val="20"/>
              </w:rPr>
            </w:pPr>
            <w:r w:rsidRPr="00EE1BB3">
              <w:rPr>
                <w:rFonts w:cstheme="minorHAnsi"/>
                <w:sz w:val="20"/>
                <w:szCs w:val="20"/>
              </w:rPr>
              <w:t xml:space="preserve">Η πτυχιακή εργασία έχει ως στόχο την ανάπτυξη ποικίλων ικανοτήτων και δεξιοτήτων επιστημονικής έρευνας και ακαδημαϊκής γραφής, όπως ανάπτυξη αναλυτικής και συνθετικής ικανότητας με στόχο την παρουσίαση όσων έχουν διατυπωθεί ήδη στη βιβλιογραφία για ένα θέμα, εξοικείωση με την ερευνητική διαδικασία (π.χ. αναζήτηση και μελέτη βιβλιογραφίας, μεθοδολογική προσέγγιση, ανάλυση δεδομένων), προώθηση των ακαδημαϊκών ικανοτήτων στη συγγραφή μιας επιστημονικής εργασίας (π.χ. δόμηση εργασίας, τεκμηρίωση θέσεων, κατάλληλη χρήση επιστημονικής ορολογίας, αναγνώριση πηγών και εξοικείωση με συστήματα βιβλιογραφικών παραπομπών και αναφορών). Η πτυχιακή εργασία μπορεί να είναι βιβλιογραφική ή/και ερευνητική εργασία σε ένα θέμα που έχει προσδιοριστεί με σαφήνεια και ανήκει στα γνωστικά αντικείμενα που θεραπεύουν τα μέλη ΔΕΠ του Τμήματος Φιλολογίας, καθώς και τα μέλη ΕΔΙΠ στα οποία έχει ανατεθεί αυτοδύναμο διδακτικό έργο από τη Συνέλευση του Τμήματος. </w:t>
            </w:r>
          </w:p>
        </w:tc>
      </w:tr>
    </w:tbl>
    <w:p w14:paraId="6BF78792" w14:textId="77777777" w:rsidR="00EE1BB3" w:rsidRPr="00EE1BB3" w:rsidRDefault="00EE1BB3" w:rsidP="00DB5B81">
      <w:pPr>
        <w:pStyle w:val="a6"/>
        <w:widowControl w:val="0"/>
        <w:numPr>
          <w:ilvl w:val="0"/>
          <w:numId w:val="196"/>
        </w:numPr>
        <w:autoSpaceDE w:val="0"/>
        <w:autoSpaceDN w:val="0"/>
        <w:adjustRightInd w:val="0"/>
        <w:spacing w:before="120" w:after="200" w:line="276" w:lineRule="auto"/>
        <w:rPr>
          <w:rFonts w:cs="Arial"/>
          <w:b/>
          <w:color w:val="000000"/>
          <w:sz w:val="20"/>
          <w:szCs w:val="20"/>
        </w:rPr>
      </w:pPr>
      <w:r w:rsidRPr="00EE1BB3">
        <w:rPr>
          <w:rFonts w:cs="Arial"/>
          <w:b/>
          <w:color w:val="000000"/>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EE1BB3" w:rsidRPr="00EE1BB3" w14:paraId="6ACF5E10" w14:textId="77777777" w:rsidTr="00EE1BB3">
        <w:tc>
          <w:tcPr>
            <w:tcW w:w="3306" w:type="dxa"/>
            <w:shd w:val="clear" w:color="auto" w:fill="DDD9C3"/>
          </w:tcPr>
          <w:p w14:paraId="1218CF06" w14:textId="77777777" w:rsidR="00EE1BB3" w:rsidRPr="00EE1BB3" w:rsidRDefault="00EE1BB3" w:rsidP="00EE1BB3">
            <w:pPr>
              <w:jc w:val="right"/>
              <w:rPr>
                <w:rFonts w:cs="Arial"/>
                <w:b/>
                <w:sz w:val="20"/>
                <w:szCs w:val="20"/>
              </w:rPr>
            </w:pPr>
            <w:r w:rsidRPr="00EE1BB3">
              <w:rPr>
                <w:rFonts w:cs="Arial"/>
                <w:b/>
                <w:sz w:val="20"/>
                <w:szCs w:val="20"/>
              </w:rPr>
              <w:t>ΤΡΟΠΟΣ ΠΑΡΑΔΟΣΗΣ</w:t>
            </w:r>
            <w:r w:rsidRPr="00EE1BB3">
              <w:rPr>
                <w:rFonts w:cs="Arial"/>
                <w:b/>
                <w:sz w:val="20"/>
                <w:szCs w:val="20"/>
              </w:rPr>
              <w:br/>
            </w:r>
            <w:r w:rsidRPr="00EE1BB3">
              <w:rPr>
                <w:rFonts w:cs="Arial"/>
                <w:i/>
                <w:sz w:val="16"/>
                <w:szCs w:val="16"/>
              </w:rPr>
              <w:t>Πρόσωπο με πρόσωπο, Εξ αποστάσεως εκπαίδευση κ.λπ.</w:t>
            </w:r>
          </w:p>
        </w:tc>
        <w:tc>
          <w:tcPr>
            <w:tcW w:w="5166" w:type="dxa"/>
          </w:tcPr>
          <w:p w14:paraId="5CCACAB5" w14:textId="77777777" w:rsidR="00EE1BB3" w:rsidRPr="00EE1BB3" w:rsidRDefault="00EE1BB3" w:rsidP="00EE1BB3">
            <w:pPr>
              <w:spacing w:after="200" w:line="276" w:lineRule="auto"/>
              <w:rPr>
                <w:rFonts w:eastAsia="Calibri"/>
                <w:iCs/>
                <w:sz w:val="20"/>
                <w:szCs w:val="20"/>
              </w:rPr>
            </w:pPr>
            <w:r w:rsidRPr="00EE1BB3">
              <w:rPr>
                <w:rFonts w:eastAsia="Calibri"/>
                <w:iCs/>
                <w:sz w:val="20"/>
                <w:szCs w:val="20"/>
              </w:rPr>
              <w:t xml:space="preserve">Πρόσωπο με πρόσωπο εποπτεία από το επιβλέπον μέλος ΔΕΠ ή Ε.ΔΙ.Π. και εξ αποστάσεως όταν απαιτείται. </w:t>
            </w:r>
          </w:p>
        </w:tc>
      </w:tr>
      <w:tr w:rsidR="00EE1BB3" w:rsidRPr="00EE1BB3" w14:paraId="097A6ADD" w14:textId="77777777" w:rsidTr="00EE1BB3">
        <w:tc>
          <w:tcPr>
            <w:tcW w:w="3306" w:type="dxa"/>
            <w:shd w:val="clear" w:color="auto" w:fill="DDD9C3"/>
          </w:tcPr>
          <w:p w14:paraId="305883A0" w14:textId="77777777" w:rsidR="00EE1BB3" w:rsidRPr="00EE1BB3" w:rsidRDefault="00EE1BB3" w:rsidP="00EE1BB3">
            <w:pPr>
              <w:jc w:val="right"/>
              <w:rPr>
                <w:rFonts w:cs="Arial"/>
                <w:i/>
                <w:sz w:val="16"/>
                <w:szCs w:val="16"/>
              </w:rPr>
            </w:pPr>
            <w:r w:rsidRPr="00EE1BB3">
              <w:rPr>
                <w:rFonts w:cs="Arial"/>
                <w:b/>
                <w:sz w:val="20"/>
                <w:szCs w:val="20"/>
              </w:rPr>
              <w:t>ΧΡΗΣΗ ΤΕΧΝΟΛΟΓΙΩΝ ΠΛΗΡΟΦΟΡΙΑΣ ΚΑΙ ΕΠΙΚΟΙΝΩΝΙΩΝ</w:t>
            </w:r>
            <w:r w:rsidRPr="00EE1BB3">
              <w:rPr>
                <w:rFonts w:cs="Arial"/>
                <w:b/>
                <w:sz w:val="20"/>
                <w:szCs w:val="20"/>
              </w:rPr>
              <w:br/>
            </w:r>
            <w:r w:rsidRPr="00EE1BB3">
              <w:rPr>
                <w:rFonts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EBE55AF" w14:textId="77777777" w:rsidR="00EE1BB3" w:rsidRPr="00EE1BB3" w:rsidRDefault="00EE1BB3" w:rsidP="00EE1BB3">
            <w:pPr>
              <w:pStyle w:val="Default"/>
              <w:rPr>
                <w:rFonts w:asciiTheme="minorHAnsi" w:hAnsiTheme="minorHAnsi" w:cs="Arial"/>
                <w:color w:val="auto"/>
                <w:sz w:val="20"/>
                <w:szCs w:val="20"/>
                <w:lang w:val="el-GR"/>
              </w:rPr>
            </w:pPr>
            <w:r w:rsidRPr="00EE1BB3">
              <w:rPr>
                <w:rFonts w:asciiTheme="minorHAnsi" w:hAnsiTheme="minorHAnsi" w:cs="Arial"/>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φοιτητές/φοιτήτριες μέσω η-</w:t>
            </w:r>
            <w:proofErr w:type="spellStart"/>
            <w:r w:rsidRPr="00EE1BB3">
              <w:rPr>
                <w:rFonts w:asciiTheme="minorHAnsi" w:hAnsiTheme="minorHAnsi" w:cs="Arial"/>
                <w:color w:val="auto"/>
                <w:sz w:val="20"/>
                <w:szCs w:val="20"/>
                <w:lang w:val="el-GR"/>
              </w:rPr>
              <w:t>μέιλ</w:t>
            </w:r>
            <w:proofErr w:type="spellEnd"/>
            <w:r w:rsidRPr="00EE1BB3">
              <w:rPr>
                <w:rFonts w:asciiTheme="minorHAnsi" w:hAnsiTheme="minorHAnsi" w:cs="Arial"/>
                <w:color w:val="auto"/>
                <w:sz w:val="20"/>
                <w:szCs w:val="20"/>
                <w:lang w:val="el-GR"/>
              </w:rPr>
              <w:t xml:space="preserve">, </w:t>
            </w:r>
            <w:proofErr w:type="spellStart"/>
            <w:r w:rsidRPr="00EE1BB3">
              <w:rPr>
                <w:rFonts w:asciiTheme="minorHAnsi" w:hAnsiTheme="minorHAnsi" w:cs="Arial"/>
                <w:color w:val="auto"/>
                <w:sz w:val="20"/>
                <w:szCs w:val="20"/>
                <w:lang w:val="el-GR"/>
              </w:rPr>
              <w:t>πλατφορμών</w:t>
            </w:r>
            <w:proofErr w:type="spellEnd"/>
            <w:r w:rsidRPr="00EE1BB3">
              <w:rPr>
                <w:rFonts w:asciiTheme="minorHAnsi" w:hAnsiTheme="minorHAnsi" w:cs="Arial"/>
                <w:color w:val="auto"/>
                <w:sz w:val="20"/>
                <w:szCs w:val="20"/>
                <w:lang w:val="el-GR"/>
              </w:rPr>
              <w:t xml:space="preserve"> επικοινωνίας κ.λπ.</w:t>
            </w:r>
          </w:p>
          <w:p w14:paraId="76E9FC21" w14:textId="77777777" w:rsidR="00EE1BB3" w:rsidRPr="00EE1BB3" w:rsidRDefault="00EE1BB3" w:rsidP="00EE1BB3">
            <w:pPr>
              <w:pStyle w:val="Default"/>
              <w:rPr>
                <w:rFonts w:asciiTheme="minorHAnsi" w:hAnsiTheme="minorHAnsi" w:cs="Arial"/>
                <w:color w:val="auto"/>
                <w:sz w:val="20"/>
                <w:szCs w:val="20"/>
                <w:lang w:val="el-GR"/>
              </w:rPr>
            </w:pPr>
          </w:p>
        </w:tc>
      </w:tr>
      <w:tr w:rsidR="00EE1BB3" w:rsidRPr="00EE1BB3" w14:paraId="570EE9C0" w14:textId="77777777" w:rsidTr="00EE1BB3">
        <w:tc>
          <w:tcPr>
            <w:tcW w:w="3306" w:type="dxa"/>
            <w:shd w:val="clear" w:color="auto" w:fill="DDD9C3"/>
          </w:tcPr>
          <w:p w14:paraId="386250EA" w14:textId="77777777" w:rsidR="00EE1BB3" w:rsidRPr="00EE1BB3" w:rsidRDefault="00EE1BB3" w:rsidP="00EE1BB3">
            <w:pPr>
              <w:jc w:val="right"/>
              <w:rPr>
                <w:rFonts w:cs="Arial"/>
                <w:b/>
                <w:sz w:val="20"/>
                <w:szCs w:val="20"/>
              </w:rPr>
            </w:pPr>
            <w:r w:rsidRPr="00EE1BB3">
              <w:rPr>
                <w:rFonts w:cs="Arial"/>
                <w:b/>
                <w:sz w:val="20"/>
                <w:szCs w:val="20"/>
              </w:rPr>
              <w:t>ΟΡΓΑΝΩΣΗ ΔΙΔΑΣΚΑΛΙΑΣ</w:t>
            </w:r>
          </w:p>
          <w:p w14:paraId="2EC6F66D" w14:textId="77777777" w:rsidR="00EE1BB3" w:rsidRPr="00EE1BB3" w:rsidRDefault="00EE1BB3" w:rsidP="00EE1BB3">
            <w:pPr>
              <w:jc w:val="both"/>
              <w:rPr>
                <w:rFonts w:cs="Arial"/>
                <w:i/>
                <w:sz w:val="16"/>
                <w:szCs w:val="16"/>
              </w:rPr>
            </w:pPr>
            <w:r w:rsidRPr="00EE1BB3">
              <w:rPr>
                <w:rFonts w:cs="Arial"/>
                <w:i/>
                <w:sz w:val="16"/>
                <w:szCs w:val="16"/>
              </w:rPr>
              <w:t>Περιγράφονται αναλυτικά ο τρόπος και μέθοδοι διδασκαλίας.</w:t>
            </w:r>
          </w:p>
          <w:p w14:paraId="21E89023" w14:textId="77777777" w:rsidR="00EE1BB3" w:rsidRPr="00EE1BB3" w:rsidRDefault="00EE1BB3" w:rsidP="00EE1BB3">
            <w:pPr>
              <w:jc w:val="both"/>
              <w:rPr>
                <w:rFonts w:cs="Arial"/>
                <w:i/>
                <w:sz w:val="16"/>
                <w:szCs w:val="16"/>
              </w:rPr>
            </w:pPr>
            <w:r w:rsidRPr="00EE1BB3">
              <w:rPr>
                <w:rFonts w:cs="Arial"/>
                <w:i/>
                <w:sz w:val="16"/>
                <w:szCs w:val="16"/>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EE1BB3">
              <w:rPr>
                <w:rFonts w:cs="Arial"/>
                <w:i/>
                <w:sz w:val="16"/>
                <w:szCs w:val="16"/>
              </w:rPr>
              <w:t>Διαδραστική</w:t>
            </w:r>
            <w:proofErr w:type="spellEnd"/>
            <w:r w:rsidRPr="00EE1BB3">
              <w:rPr>
                <w:rFonts w:cs="Arial"/>
                <w:i/>
                <w:sz w:val="16"/>
                <w:szCs w:val="16"/>
              </w:rPr>
              <w:t xml:space="preserve"> διδασκαλία, Εκπαιδευτικές επισκέψεις, Εκπόνηση μελέτης (</w:t>
            </w:r>
            <w:proofErr w:type="spellStart"/>
            <w:r w:rsidRPr="00EE1BB3">
              <w:rPr>
                <w:rFonts w:cs="Arial"/>
                <w:i/>
                <w:sz w:val="16"/>
                <w:szCs w:val="16"/>
              </w:rPr>
              <w:t>project</w:t>
            </w:r>
            <w:proofErr w:type="spellEnd"/>
            <w:r w:rsidRPr="00EE1BB3">
              <w:rPr>
                <w:rFonts w:cs="Arial"/>
                <w:i/>
                <w:sz w:val="16"/>
                <w:szCs w:val="16"/>
              </w:rPr>
              <w:t>), Συγγραφή εργασίας / εργασιών, Καλλιτεχνική δημιουργία, κ.λπ.</w:t>
            </w:r>
          </w:p>
          <w:p w14:paraId="71EE4EB3" w14:textId="77777777" w:rsidR="00EE1BB3" w:rsidRPr="00EE1BB3" w:rsidRDefault="00EE1BB3" w:rsidP="00EE1BB3">
            <w:pPr>
              <w:jc w:val="both"/>
              <w:rPr>
                <w:rFonts w:cs="Arial"/>
                <w:i/>
                <w:sz w:val="16"/>
                <w:szCs w:val="16"/>
              </w:rPr>
            </w:pPr>
          </w:p>
          <w:p w14:paraId="5E4E2DE0" w14:textId="77777777" w:rsidR="00EE1BB3" w:rsidRPr="00EE1BB3" w:rsidRDefault="00EE1BB3" w:rsidP="00EE1BB3">
            <w:pPr>
              <w:jc w:val="both"/>
              <w:rPr>
                <w:rFonts w:cs="Arial"/>
                <w:i/>
                <w:sz w:val="16"/>
                <w:szCs w:val="16"/>
              </w:rPr>
            </w:pPr>
            <w:r w:rsidRPr="00EE1BB3">
              <w:rPr>
                <w:rFonts w:cs="Arial"/>
                <w:i/>
                <w:sz w:val="16"/>
                <w:szCs w:val="16"/>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EE1BB3" w:rsidRPr="00EE1BB3" w14:paraId="384CF837" w14:textId="77777777" w:rsidTr="00EE1BB3">
              <w:tc>
                <w:tcPr>
                  <w:tcW w:w="2467" w:type="dxa"/>
                  <w:shd w:val="clear" w:color="auto" w:fill="DDD9C3"/>
                  <w:vAlign w:val="center"/>
                </w:tcPr>
                <w:p w14:paraId="7842C629" w14:textId="77777777" w:rsidR="00EE1BB3" w:rsidRPr="00EE1BB3" w:rsidRDefault="00EE1BB3" w:rsidP="00EE1BB3">
                  <w:pPr>
                    <w:jc w:val="center"/>
                    <w:rPr>
                      <w:rFonts w:cs="Arial"/>
                      <w:b/>
                      <w:i/>
                      <w:sz w:val="20"/>
                      <w:szCs w:val="20"/>
                    </w:rPr>
                  </w:pPr>
                  <w:r w:rsidRPr="00EE1BB3">
                    <w:rPr>
                      <w:rFonts w:cs="Arial"/>
                      <w:b/>
                      <w:i/>
                      <w:sz w:val="20"/>
                      <w:szCs w:val="20"/>
                    </w:rPr>
                    <w:t>Δραστηριότητα</w:t>
                  </w:r>
                </w:p>
              </w:tc>
              <w:tc>
                <w:tcPr>
                  <w:tcW w:w="2468" w:type="dxa"/>
                  <w:shd w:val="clear" w:color="auto" w:fill="DDD9C3"/>
                  <w:vAlign w:val="center"/>
                </w:tcPr>
                <w:p w14:paraId="34B9004A" w14:textId="77777777" w:rsidR="00EE1BB3" w:rsidRPr="00EE1BB3" w:rsidRDefault="00EE1BB3" w:rsidP="00EE1BB3">
                  <w:pPr>
                    <w:jc w:val="center"/>
                    <w:rPr>
                      <w:rFonts w:cs="Arial"/>
                      <w:b/>
                      <w:i/>
                      <w:sz w:val="20"/>
                      <w:szCs w:val="20"/>
                    </w:rPr>
                  </w:pPr>
                  <w:r w:rsidRPr="00EE1BB3">
                    <w:rPr>
                      <w:rFonts w:cs="Arial"/>
                      <w:b/>
                      <w:i/>
                      <w:sz w:val="20"/>
                      <w:szCs w:val="20"/>
                    </w:rPr>
                    <w:t>Φόρτος Εργασίας Εξαμήνου</w:t>
                  </w:r>
                </w:p>
              </w:tc>
            </w:tr>
            <w:tr w:rsidR="00EE1BB3" w:rsidRPr="00EE1BB3" w14:paraId="6A08CB90" w14:textId="77777777" w:rsidTr="00EE1BB3">
              <w:tc>
                <w:tcPr>
                  <w:tcW w:w="2467" w:type="dxa"/>
                  <w:shd w:val="clear" w:color="auto" w:fill="auto"/>
                </w:tcPr>
                <w:p w14:paraId="7BDB2DF1" w14:textId="77777777" w:rsidR="00EE1BB3" w:rsidRPr="00EE1BB3" w:rsidRDefault="00EE1BB3" w:rsidP="00EE1BB3">
                  <w:pPr>
                    <w:rPr>
                      <w:rFonts w:cstheme="minorHAnsi"/>
                      <w:iCs/>
                      <w:sz w:val="20"/>
                      <w:szCs w:val="20"/>
                    </w:rPr>
                  </w:pPr>
                  <w:r w:rsidRPr="00EE1BB3">
                    <w:rPr>
                      <w:rFonts w:cstheme="minorHAnsi"/>
                      <w:iCs/>
                      <w:sz w:val="20"/>
                      <w:szCs w:val="20"/>
                    </w:rPr>
                    <w:t>Αναζήτηση και μελέτη βιβλιογραφίας και/ή συλλογή δεδομένων, υλικού κ.λπ.</w:t>
                  </w:r>
                </w:p>
              </w:tc>
              <w:tc>
                <w:tcPr>
                  <w:tcW w:w="2468" w:type="dxa"/>
                  <w:shd w:val="clear" w:color="auto" w:fill="auto"/>
                </w:tcPr>
                <w:p w14:paraId="227E8032" w14:textId="77777777" w:rsidR="00EE1BB3" w:rsidRPr="00EE1BB3" w:rsidRDefault="00EE1BB3" w:rsidP="00EE1BB3">
                  <w:pPr>
                    <w:jc w:val="center"/>
                    <w:rPr>
                      <w:rFonts w:cstheme="minorHAnsi"/>
                      <w:sz w:val="20"/>
                      <w:szCs w:val="20"/>
                    </w:rPr>
                  </w:pPr>
                  <w:r w:rsidRPr="00EE1BB3">
                    <w:rPr>
                      <w:rFonts w:cstheme="minorHAnsi"/>
                      <w:sz w:val="20"/>
                      <w:szCs w:val="20"/>
                    </w:rPr>
                    <w:t>30 ώρες</w:t>
                  </w:r>
                </w:p>
              </w:tc>
            </w:tr>
            <w:tr w:rsidR="00EE1BB3" w:rsidRPr="00EE1BB3" w14:paraId="710C6E45" w14:textId="77777777" w:rsidTr="00EE1BB3">
              <w:tc>
                <w:tcPr>
                  <w:tcW w:w="2467" w:type="dxa"/>
                  <w:shd w:val="clear" w:color="auto" w:fill="auto"/>
                </w:tcPr>
                <w:p w14:paraId="6E764580" w14:textId="77777777" w:rsidR="00EE1BB3" w:rsidRPr="00EE1BB3" w:rsidRDefault="00EE1BB3" w:rsidP="00EE1BB3">
                  <w:pPr>
                    <w:rPr>
                      <w:rFonts w:cstheme="minorHAnsi"/>
                      <w:iCs/>
                      <w:sz w:val="20"/>
                      <w:szCs w:val="20"/>
                    </w:rPr>
                  </w:pPr>
                </w:p>
                <w:p w14:paraId="4A5538CF" w14:textId="77777777" w:rsidR="00EE1BB3" w:rsidRPr="00EE1BB3" w:rsidRDefault="00EE1BB3" w:rsidP="00EE1BB3">
                  <w:pPr>
                    <w:rPr>
                      <w:rFonts w:cstheme="minorHAnsi"/>
                      <w:iCs/>
                      <w:sz w:val="20"/>
                      <w:szCs w:val="20"/>
                    </w:rPr>
                  </w:pPr>
                  <w:r w:rsidRPr="00EE1BB3">
                    <w:rPr>
                      <w:rFonts w:cstheme="minorHAnsi"/>
                      <w:iCs/>
                      <w:sz w:val="20"/>
                      <w:szCs w:val="20"/>
                    </w:rPr>
                    <w:t>Ανάλυση δεδομένων και/ή βιβλιογραφική επισκόπηση</w:t>
                  </w:r>
                </w:p>
                <w:p w14:paraId="42713A09" w14:textId="77777777" w:rsidR="00EE1BB3" w:rsidRPr="00EE1BB3" w:rsidRDefault="00EE1BB3" w:rsidP="00EE1BB3">
                  <w:pPr>
                    <w:rPr>
                      <w:rFonts w:cstheme="minorHAnsi"/>
                      <w:iCs/>
                      <w:sz w:val="20"/>
                      <w:szCs w:val="20"/>
                    </w:rPr>
                  </w:pPr>
                </w:p>
                <w:p w14:paraId="0CCC4723" w14:textId="77777777" w:rsidR="00EE1BB3" w:rsidRPr="00EE1BB3" w:rsidRDefault="00EE1BB3" w:rsidP="00EE1BB3">
                  <w:pPr>
                    <w:rPr>
                      <w:rFonts w:cstheme="minorHAnsi"/>
                      <w:iCs/>
                      <w:sz w:val="20"/>
                      <w:szCs w:val="20"/>
                    </w:rPr>
                  </w:pPr>
                </w:p>
                <w:p w14:paraId="13D1B15B" w14:textId="77777777" w:rsidR="00EE1BB3" w:rsidRPr="00EE1BB3" w:rsidRDefault="00EE1BB3" w:rsidP="00EE1BB3">
                  <w:pPr>
                    <w:rPr>
                      <w:rFonts w:cstheme="minorHAnsi"/>
                      <w:iCs/>
                      <w:sz w:val="20"/>
                      <w:szCs w:val="20"/>
                    </w:rPr>
                  </w:pPr>
                </w:p>
              </w:tc>
              <w:tc>
                <w:tcPr>
                  <w:tcW w:w="2468" w:type="dxa"/>
                  <w:shd w:val="clear" w:color="auto" w:fill="auto"/>
                </w:tcPr>
                <w:p w14:paraId="6E8DA6E7" w14:textId="77777777" w:rsidR="00EE1BB3" w:rsidRPr="00EE1BB3" w:rsidRDefault="00EE1BB3" w:rsidP="00EE1BB3">
                  <w:pPr>
                    <w:ind w:left="-74"/>
                    <w:jc w:val="center"/>
                    <w:rPr>
                      <w:rFonts w:cstheme="minorHAnsi"/>
                      <w:sz w:val="20"/>
                      <w:szCs w:val="20"/>
                    </w:rPr>
                  </w:pPr>
                </w:p>
                <w:p w14:paraId="4B48EA9F" w14:textId="77777777" w:rsidR="00EE1BB3" w:rsidRPr="00EE1BB3" w:rsidRDefault="00EE1BB3" w:rsidP="00EE1BB3">
                  <w:pPr>
                    <w:ind w:left="-74"/>
                    <w:jc w:val="center"/>
                    <w:rPr>
                      <w:rFonts w:cstheme="minorHAnsi"/>
                      <w:sz w:val="20"/>
                      <w:szCs w:val="20"/>
                    </w:rPr>
                  </w:pPr>
                </w:p>
                <w:p w14:paraId="475DB598" w14:textId="77777777" w:rsidR="00EE1BB3" w:rsidRPr="00EE1BB3" w:rsidRDefault="00EE1BB3" w:rsidP="00EE1BB3">
                  <w:pPr>
                    <w:ind w:left="-74"/>
                    <w:jc w:val="center"/>
                    <w:rPr>
                      <w:rFonts w:cstheme="minorHAnsi"/>
                      <w:sz w:val="20"/>
                      <w:szCs w:val="20"/>
                    </w:rPr>
                  </w:pPr>
                  <w:r w:rsidRPr="00EE1BB3">
                    <w:rPr>
                      <w:rFonts w:cstheme="minorHAnsi"/>
                      <w:sz w:val="20"/>
                      <w:szCs w:val="20"/>
                    </w:rPr>
                    <w:t>40 ώρες</w:t>
                  </w:r>
                </w:p>
              </w:tc>
            </w:tr>
            <w:tr w:rsidR="00EE1BB3" w:rsidRPr="00EE1BB3" w14:paraId="57FDCED0" w14:textId="77777777" w:rsidTr="00EE1BB3">
              <w:tc>
                <w:tcPr>
                  <w:tcW w:w="2467" w:type="dxa"/>
                  <w:shd w:val="clear" w:color="auto" w:fill="auto"/>
                </w:tcPr>
                <w:p w14:paraId="04EF360B" w14:textId="77777777" w:rsidR="00EE1BB3" w:rsidRPr="00EE1BB3" w:rsidRDefault="00EE1BB3" w:rsidP="00EE1BB3">
                  <w:pPr>
                    <w:rPr>
                      <w:rFonts w:cstheme="minorHAnsi"/>
                      <w:iCs/>
                      <w:sz w:val="20"/>
                      <w:szCs w:val="20"/>
                    </w:rPr>
                  </w:pPr>
                  <w:r w:rsidRPr="00EE1BB3">
                    <w:rPr>
                      <w:rFonts w:cstheme="minorHAnsi"/>
                      <w:iCs/>
                      <w:sz w:val="20"/>
                      <w:szCs w:val="20"/>
                    </w:rPr>
                    <w:t>Συγγραφή πτυχιακής εργασίας</w:t>
                  </w:r>
                </w:p>
              </w:tc>
              <w:tc>
                <w:tcPr>
                  <w:tcW w:w="2468" w:type="dxa"/>
                  <w:shd w:val="clear" w:color="auto" w:fill="auto"/>
                </w:tcPr>
                <w:p w14:paraId="67F909E7" w14:textId="77777777" w:rsidR="00EE1BB3" w:rsidRPr="00EE1BB3" w:rsidRDefault="00EE1BB3" w:rsidP="00EE1BB3">
                  <w:pPr>
                    <w:ind w:left="68"/>
                    <w:jc w:val="center"/>
                    <w:rPr>
                      <w:rFonts w:cstheme="minorHAnsi"/>
                      <w:sz w:val="20"/>
                      <w:szCs w:val="20"/>
                    </w:rPr>
                  </w:pPr>
                  <w:r w:rsidRPr="00EE1BB3">
                    <w:rPr>
                      <w:rFonts w:cstheme="minorHAnsi"/>
                      <w:sz w:val="20"/>
                      <w:szCs w:val="20"/>
                    </w:rPr>
                    <w:t>30 ώρες</w:t>
                  </w:r>
                </w:p>
              </w:tc>
            </w:tr>
            <w:tr w:rsidR="00EE1BB3" w:rsidRPr="00EE1BB3" w14:paraId="1056FC42" w14:textId="77777777" w:rsidTr="00EE1BB3">
              <w:tc>
                <w:tcPr>
                  <w:tcW w:w="2467" w:type="dxa"/>
                  <w:shd w:val="clear" w:color="auto" w:fill="auto"/>
                </w:tcPr>
                <w:p w14:paraId="3EF3F0FB" w14:textId="77777777" w:rsidR="00EE1BB3" w:rsidRPr="00EE1BB3" w:rsidRDefault="00EE1BB3" w:rsidP="00EE1BB3">
                  <w:pPr>
                    <w:rPr>
                      <w:rFonts w:cstheme="minorHAnsi"/>
                      <w:iCs/>
                      <w:sz w:val="20"/>
                      <w:szCs w:val="20"/>
                    </w:rPr>
                  </w:pPr>
                  <w:r w:rsidRPr="00EE1BB3">
                    <w:rPr>
                      <w:rFonts w:cstheme="minorHAnsi"/>
                      <w:iCs/>
                      <w:sz w:val="20"/>
                      <w:szCs w:val="20"/>
                    </w:rPr>
                    <w:t>Σύνολο</w:t>
                  </w:r>
                </w:p>
              </w:tc>
              <w:tc>
                <w:tcPr>
                  <w:tcW w:w="2468" w:type="dxa"/>
                  <w:shd w:val="clear" w:color="auto" w:fill="auto"/>
                </w:tcPr>
                <w:p w14:paraId="2F70AAD8" w14:textId="77777777" w:rsidR="00EE1BB3" w:rsidRPr="00EE1BB3" w:rsidRDefault="00EE1BB3" w:rsidP="000036A9">
                  <w:pPr>
                    <w:jc w:val="center"/>
                    <w:rPr>
                      <w:rFonts w:cstheme="minorHAnsi"/>
                      <w:sz w:val="20"/>
                      <w:szCs w:val="20"/>
                    </w:rPr>
                  </w:pPr>
                  <w:r w:rsidRPr="00EE1BB3">
                    <w:rPr>
                      <w:rFonts w:cstheme="minorHAnsi"/>
                      <w:sz w:val="20"/>
                      <w:szCs w:val="20"/>
                    </w:rPr>
                    <w:t>100 ώρες</w:t>
                  </w:r>
                  <w:r>
                    <w:rPr>
                      <w:rFonts w:cstheme="minorHAnsi"/>
                      <w:sz w:val="20"/>
                      <w:szCs w:val="20"/>
                    </w:rPr>
                    <w:t xml:space="preserve"> (4Χ25 ώρες φόρτο</w:t>
                  </w:r>
                  <w:r w:rsidR="000036A9">
                    <w:rPr>
                      <w:rFonts w:cstheme="minorHAnsi"/>
                      <w:sz w:val="20"/>
                      <w:szCs w:val="20"/>
                    </w:rPr>
                    <w:t>ς</w:t>
                  </w:r>
                  <w:r>
                    <w:rPr>
                      <w:rFonts w:cstheme="minorHAnsi"/>
                      <w:sz w:val="20"/>
                      <w:szCs w:val="20"/>
                    </w:rPr>
                    <w:t xml:space="preserve"> εργασίας ανά πιστωτική μονάδα)</w:t>
                  </w:r>
                </w:p>
              </w:tc>
            </w:tr>
            <w:tr w:rsidR="00EE1BB3" w:rsidRPr="00EE1BB3" w14:paraId="744AFC7D" w14:textId="77777777" w:rsidTr="00EE1BB3">
              <w:tc>
                <w:tcPr>
                  <w:tcW w:w="2467" w:type="dxa"/>
                  <w:shd w:val="clear" w:color="auto" w:fill="auto"/>
                </w:tcPr>
                <w:p w14:paraId="74183701" w14:textId="77777777" w:rsidR="00EE1BB3" w:rsidRPr="00EE1BB3" w:rsidRDefault="00EE1BB3" w:rsidP="00EE1BB3">
                  <w:pPr>
                    <w:jc w:val="center"/>
                    <w:rPr>
                      <w:iCs/>
                      <w:sz w:val="20"/>
                      <w:szCs w:val="20"/>
                    </w:rPr>
                  </w:pPr>
                </w:p>
              </w:tc>
              <w:tc>
                <w:tcPr>
                  <w:tcW w:w="2468" w:type="dxa"/>
                  <w:shd w:val="clear" w:color="auto" w:fill="auto"/>
                </w:tcPr>
                <w:p w14:paraId="6003290F" w14:textId="77777777" w:rsidR="00EE1BB3" w:rsidRPr="00EE1BB3" w:rsidRDefault="00EE1BB3" w:rsidP="00EE1BB3">
                  <w:pPr>
                    <w:jc w:val="center"/>
                    <w:rPr>
                      <w:sz w:val="20"/>
                      <w:szCs w:val="20"/>
                    </w:rPr>
                  </w:pPr>
                </w:p>
              </w:tc>
            </w:tr>
          </w:tbl>
          <w:p w14:paraId="7BC531A8" w14:textId="77777777" w:rsidR="00EE1BB3" w:rsidRPr="00EE1BB3" w:rsidRDefault="00EE1BB3" w:rsidP="00EE1BB3">
            <w:pPr>
              <w:rPr>
                <w:rFonts w:cs="Tahoma"/>
              </w:rPr>
            </w:pPr>
          </w:p>
        </w:tc>
      </w:tr>
      <w:tr w:rsidR="00EE1BB3" w:rsidRPr="00EE1BB3" w14:paraId="4AC98A6B" w14:textId="77777777" w:rsidTr="00EE1BB3">
        <w:tc>
          <w:tcPr>
            <w:tcW w:w="3306" w:type="dxa"/>
          </w:tcPr>
          <w:p w14:paraId="722A3DFE" w14:textId="77777777" w:rsidR="00EE1BB3" w:rsidRPr="00EE1BB3" w:rsidRDefault="00EE1BB3" w:rsidP="00EE1BB3">
            <w:pPr>
              <w:jc w:val="right"/>
              <w:rPr>
                <w:rFonts w:cs="Arial"/>
                <w:b/>
                <w:sz w:val="20"/>
                <w:szCs w:val="20"/>
              </w:rPr>
            </w:pPr>
            <w:r w:rsidRPr="00EE1BB3">
              <w:rPr>
                <w:rFonts w:cs="Arial"/>
                <w:b/>
                <w:sz w:val="20"/>
                <w:szCs w:val="20"/>
              </w:rPr>
              <w:lastRenderedPageBreak/>
              <w:t xml:space="preserve">ΑΞΙΟΛΟΓΗΣΗ ΦΟΙΤΗΤΩΝ </w:t>
            </w:r>
          </w:p>
          <w:p w14:paraId="599931E8" w14:textId="77777777" w:rsidR="00EE1BB3" w:rsidRPr="00EE1BB3" w:rsidRDefault="00EE1BB3" w:rsidP="00EE1BB3">
            <w:pPr>
              <w:jc w:val="both"/>
              <w:rPr>
                <w:rFonts w:cs="Arial"/>
                <w:i/>
                <w:sz w:val="16"/>
                <w:szCs w:val="16"/>
              </w:rPr>
            </w:pPr>
            <w:r w:rsidRPr="00EE1BB3">
              <w:rPr>
                <w:rFonts w:cs="Arial"/>
                <w:i/>
                <w:sz w:val="16"/>
                <w:szCs w:val="16"/>
              </w:rPr>
              <w:t>Περιγραφή της διαδικασίας αξιολόγησης</w:t>
            </w:r>
          </w:p>
          <w:p w14:paraId="651C7C34" w14:textId="77777777" w:rsidR="00EE1BB3" w:rsidRPr="00EE1BB3" w:rsidRDefault="00EE1BB3" w:rsidP="00EE1BB3">
            <w:pPr>
              <w:jc w:val="both"/>
              <w:rPr>
                <w:rFonts w:cs="Arial"/>
                <w:i/>
                <w:sz w:val="16"/>
                <w:szCs w:val="16"/>
              </w:rPr>
            </w:pPr>
          </w:p>
          <w:p w14:paraId="10D5B873" w14:textId="77777777" w:rsidR="00EE1BB3" w:rsidRPr="00EE1BB3" w:rsidRDefault="00EE1BB3" w:rsidP="00EE1BB3">
            <w:pPr>
              <w:jc w:val="both"/>
              <w:rPr>
                <w:rFonts w:cs="Arial"/>
                <w:i/>
                <w:sz w:val="16"/>
                <w:szCs w:val="16"/>
              </w:rPr>
            </w:pPr>
            <w:r w:rsidRPr="00EE1BB3">
              <w:rPr>
                <w:rFonts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211DA48" w14:textId="77777777" w:rsidR="00EE1BB3" w:rsidRPr="00EE1BB3" w:rsidRDefault="00EE1BB3" w:rsidP="00EE1BB3">
            <w:pPr>
              <w:jc w:val="both"/>
              <w:rPr>
                <w:rFonts w:cs="Arial"/>
                <w:i/>
                <w:sz w:val="16"/>
                <w:szCs w:val="16"/>
              </w:rPr>
            </w:pPr>
          </w:p>
          <w:p w14:paraId="31EFF970" w14:textId="77777777" w:rsidR="00EE1BB3" w:rsidRPr="00EE1BB3" w:rsidRDefault="00EE1BB3" w:rsidP="00EE1BB3">
            <w:pPr>
              <w:jc w:val="both"/>
              <w:rPr>
                <w:rFonts w:cs="Arial"/>
                <w:i/>
                <w:sz w:val="16"/>
                <w:szCs w:val="16"/>
              </w:rPr>
            </w:pPr>
            <w:r w:rsidRPr="00EE1BB3">
              <w:rPr>
                <w:rFonts w:cs="Arial"/>
                <w:i/>
                <w:sz w:val="16"/>
                <w:szCs w:val="16"/>
              </w:rPr>
              <w:t xml:space="preserve">Αναφέρονται  ρητά προσδιορισμένα κριτήρια αξιολόγησης και εάν και που είναι </w:t>
            </w:r>
            <w:proofErr w:type="spellStart"/>
            <w:r w:rsidRPr="00EE1BB3">
              <w:rPr>
                <w:rFonts w:cs="Arial"/>
                <w:i/>
                <w:sz w:val="16"/>
                <w:szCs w:val="16"/>
              </w:rPr>
              <w:t>προσβάσιμα</w:t>
            </w:r>
            <w:proofErr w:type="spellEnd"/>
            <w:r w:rsidRPr="00EE1BB3">
              <w:rPr>
                <w:rFonts w:cs="Arial"/>
                <w:i/>
                <w:sz w:val="16"/>
                <w:szCs w:val="16"/>
              </w:rPr>
              <w:t xml:space="preserve"> από τους φοιτητές.</w:t>
            </w:r>
          </w:p>
        </w:tc>
        <w:tc>
          <w:tcPr>
            <w:tcW w:w="5166" w:type="dxa"/>
            <w:tcBorders>
              <w:bottom w:val="single" w:sz="4" w:space="0" w:color="auto"/>
            </w:tcBorders>
          </w:tcPr>
          <w:p w14:paraId="5E410C23" w14:textId="77777777" w:rsidR="00EE1BB3" w:rsidRPr="00EE1BB3" w:rsidRDefault="00EE1BB3" w:rsidP="00EE1BB3">
            <w:pPr>
              <w:rPr>
                <w:rFonts w:cs="Arial"/>
                <w:color w:val="002060"/>
              </w:rPr>
            </w:pPr>
          </w:p>
          <w:p w14:paraId="007B7B60" w14:textId="77777777" w:rsidR="00EE1BB3" w:rsidRPr="00EE1BB3" w:rsidRDefault="00EE1BB3" w:rsidP="00EE1BB3">
            <w:pPr>
              <w:rPr>
                <w:rFonts w:cs="Arial"/>
                <w:sz w:val="20"/>
                <w:szCs w:val="20"/>
              </w:rPr>
            </w:pPr>
            <w:r w:rsidRPr="00EE1BB3">
              <w:rPr>
                <w:rFonts w:cs="Arial"/>
                <w:sz w:val="20"/>
                <w:szCs w:val="20"/>
              </w:rPr>
              <w:t xml:space="preserve">Η αξιολόγηση της πτυχιακής εργασίας γίνεται από τον επιβλέποντα/την επιβλέπουσα της εργασίας, ο οποίος/η οποία έχει συναφές γνωστικό αντικείμενο με την εργασία, αφού προηγηθεί η τελική υποβολή και η παρουσίασή της από τον φοιτητή/την φοιτήτρια. </w:t>
            </w:r>
          </w:p>
          <w:p w14:paraId="1C38D17E" w14:textId="77777777" w:rsidR="00EE1BB3" w:rsidRPr="00EE1BB3" w:rsidRDefault="00EE1BB3" w:rsidP="00EE1BB3">
            <w:pPr>
              <w:rPr>
                <w:rFonts w:cs="Arial"/>
                <w:color w:val="002060"/>
              </w:rPr>
            </w:pPr>
            <w:r w:rsidRPr="00EE1BB3">
              <w:rPr>
                <w:rFonts w:cs="Arial"/>
                <w:sz w:val="20"/>
                <w:szCs w:val="20"/>
              </w:rPr>
              <w:t xml:space="preserve"> </w:t>
            </w:r>
          </w:p>
        </w:tc>
      </w:tr>
    </w:tbl>
    <w:p w14:paraId="36A96365" w14:textId="77777777" w:rsidR="00EE1BB3" w:rsidRPr="00EE1BB3" w:rsidRDefault="00EE1BB3" w:rsidP="00DB5B81">
      <w:pPr>
        <w:widowControl w:val="0"/>
        <w:numPr>
          <w:ilvl w:val="0"/>
          <w:numId w:val="196"/>
        </w:numPr>
        <w:autoSpaceDE w:val="0"/>
        <w:autoSpaceDN w:val="0"/>
        <w:adjustRightInd w:val="0"/>
        <w:spacing w:before="240" w:after="200" w:line="276" w:lineRule="auto"/>
        <w:ind w:left="357" w:hanging="357"/>
        <w:rPr>
          <w:rFonts w:cs="Arial"/>
          <w:b/>
          <w:color w:val="000000"/>
          <w:sz w:val="20"/>
          <w:szCs w:val="20"/>
        </w:rPr>
      </w:pPr>
      <w:r w:rsidRPr="00EE1BB3">
        <w:rPr>
          <w:rFonts w:cs="Arial"/>
          <w:b/>
          <w:color w:val="000000"/>
          <w:sz w:val="20"/>
          <w:szCs w:val="20"/>
        </w:rPr>
        <w:t>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EE1BB3" w:rsidRPr="00EE1BB3" w14:paraId="6BB2524C" w14:textId="77777777" w:rsidTr="00EE1BB3">
        <w:tc>
          <w:tcPr>
            <w:tcW w:w="8472" w:type="dxa"/>
          </w:tcPr>
          <w:p w14:paraId="1B56DB1B" w14:textId="77777777" w:rsidR="00EE1BB3" w:rsidRPr="00EE1BB3" w:rsidRDefault="00EE1BB3" w:rsidP="00EE1BB3">
            <w:pPr>
              <w:jc w:val="both"/>
              <w:rPr>
                <w:rFonts w:cstheme="minorHAnsi"/>
                <w:sz w:val="20"/>
                <w:szCs w:val="20"/>
              </w:rPr>
            </w:pPr>
          </w:p>
          <w:p w14:paraId="6E20643C" w14:textId="77777777" w:rsidR="00EE1BB3" w:rsidRPr="00EE1BB3" w:rsidRDefault="00EE1BB3" w:rsidP="00EE1BB3">
            <w:pPr>
              <w:ind w:left="540" w:hanging="540"/>
              <w:jc w:val="both"/>
              <w:rPr>
                <w:rFonts w:eastAsia="Calibri" w:cstheme="minorHAnsi"/>
                <w:sz w:val="20"/>
                <w:szCs w:val="20"/>
              </w:rPr>
            </w:pPr>
            <w:r w:rsidRPr="00EE1BB3">
              <w:rPr>
                <w:rFonts w:eastAsia="Calibri" w:cstheme="minorHAnsi"/>
                <w:sz w:val="20"/>
                <w:szCs w:val="20"/>
              </w:rPr>
              <w:t>Προτείνεται από τον επιβλέποντα/την επιβλέπουσα ανάλογα με το θέμα της πτυχιακής εργασίας.</w:t>
            </w:r>
          </w:p>
        </w:tc>
      </w:tr>
    </w:tbl>
    <w:p w14:paraId="067C4952" w14:textId="26B5616F" w:rsidR="00296457" w:rsidRDefault="00296457" w:rsidP="00EE1BB3">
      <w:r>
        <w:br w:type="page"/>
      </w:r>
    </w:p>
    <w:p w14:paraId="6915833D" w14:textId="77777777" w:rsidR="00754C0D" w:rsidRPr="00F5339C" w:rsidRDefault="00754C0D" w:rsidP="00754C0D">
      <w:pPr>
        <w:pStyle w:val="1"/>
        <w:spacing w:after="240" w:line="240" w:lineRule="auto"/>
        <w:jc w:val="center"/>
        <w:rPr>
          <w:rFonts w:asciiTheme="minorHAnsi" w:hAnsiTheme="minorHAnsi" w:cstheme="minorHAnsi"/>
          <w:b/>
          <w:bCs/>
          <w:color w:val="336600"/>
          <w:sz w:val="36"/>
          <w:szCs w:val="36"/>
        </w:rPr>
      </w:pPr>
      <w:bookmarkStart w:id="48" w:name="_Toc168241051"/>
      <w:r w:rsidRPr="00F5339C">
        <w:rPr>
          <w:rFonts w:asciiTheme="minorHAnsi" w:hAnsiTheme="minorHAnsi" w:cstheme="minorHAnsi"/>
          <w:b/>
          <w:bCs/>
          <w:color w:val="336600"/>
          <w:sz w:val="36"/>
          <w:szCs w:val="36"/>
        </w:rPr>
        <w:lastRenderedPageBreak/>
        <w:t>ΘΕΜΑΤΙΚΟΣ ΚΥΚΛΟΣ ΚΛΑΣΙΚΗΣ ΦΙΛΟΛΟΓΙΑΣ</w:t>
      </w:r>
      <w:bookmarkEnd w:id="48"/>
    </w:p>
    <w:p w14:paraId="79589AB1" w14:textId="77777777" w:rsidR="00754C0D" w:rsidRPr="00F5339C" w:rsidRDefault="00754C0D" w:rsidP="00754C0D">
      <w:pPr>
        <w:pStyle w:val="2"/>
        <w:jc w:val="center"/>
        <w:rPr>
          <w:rFonts w:asciiTheme="minorHAnsi" w:hAnsiTheme="minorHAnsi" w:cstheme="minorHAnsi"/>
          <w:sz w:val="28"/>
          <w:szCs w:val="28"/>
        </w:rPr>
      </w:pPr>
      <w:bookmarkStart w:id="49" w:name="_Toc168241052"/>
      <w:r w:rsidRPr="00F5339C">
        <w:rPr>
          <w:rFonts w:asciiTheme="minorHAnsi" w:hAnsiTheme="minorHAnsi" w:cstheme="minorHAnsi"/>
          <w:sz w:val="28"/>
          <w:szCs w:val="28"/>
        </w:rPr>
        <w:t>Ε΄ ΕΞΑΜΗΝΟ ΣΠΟΥΔΩΝ</w:t>
      </w:r>
      <w:bookmarkEnd w:id="49"/>
    </w:p>
    <w:p w14:paraId="573368D8" w14:textId="77777777" w:rsidR="00EE1BB3" w:rsidRPr="00F5339C" w:rsidRDefault="00EE1BB3" w:rsidP="00EE1BB3">
      <w:pPr>
        <w:pStyle w:val="3"/>
        <w:spacing w:before="600" w:after="240"/>
        <w:jc w:val="center"/>
        <w:rPr>
          <w:rFonts w:cstheme="minorHAnsi"/>
          <w:sz w:val="24"/>
          <w:szCs w:val="24"/>
        </w:rPr>
      </w:pPr>
      <w:bookmarkStart w:id="50" w:name="_Toc168241053"/>
      <w:r w:rsidRPr="00F5339C">
        <w:rPr>
          <w:rFonts w:cstheme="minorHAnsi"/>
          <w:sz w:val="24"/>
          <w:szCs w:val="24"/>
        </w:rPr>
        <w:t xml:space="preserve">13ΚΦ4_15 </w:t>
      </w:r>
      <w:proofErr w:type="spellStart"/>
      <w:r w:rsidRPr="00F5339C">
        <w:rPr>
          <w:rFonts w:cstheme="minorHAnsi"/>
          <w:sz w:val="24"/>
          <w:szCs w:val="24"/>
        </w:rPr>
        <w:t>Aρχαϊκή</w:t>
      </w:r>
      <w:proofErr w:type="spellEnd"/>
      <w:r w:rsidRPr="00F5339C">
        <w:rPr>
          <w:rFonts w:cstheme="minorHAnsi"/>
          <w:sz w:val="24"/>
          <w:szCs w:val="24"/>
        </w:rPr>
        <w:t xml:space="preserve"> Λυρική Ποίηση</w:t>
      </w:r>
      <w:bookmarkEnd w:id="50"/>
    </w:p>
    <w:p w14:paraId="32FDB3C1" w14:textId="75E0045C" w:rsidR="00EE1BB3" w:rsidRPr="007907E4" w:rsidRDefault="00EE1BB3" w:rsidP="007907E4">
      <w:pPr>
        <w:jc w:val="center"/>
        <w:rPr>
          <w:b/>
          <w:bCs/>
        </w:rPr>
      </w:pPr>
      <w:r>
        <w:rPr>
          <w:b/>
          <w:bCs/>
        </w:rPr>
        <w:t>(Μ. ΣΩΤΗΡΙΟΥ)</w:t>
      </w:r>
    </w:p>
    <w:p w14:paraId="49E5B786"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0CBE634E" w14:textId="77777777" w:rsidR="00754C0D" w:rsidRPr="00F5339C" w:rsidRDefault="00754C0D" w:rsidP="00DB5B81">
      <w:pPr>
        <w:pStyle w:val="a6"/>
        <w:widowControl w:val="0"/>
        <w:numPr>
          <w:ilvl w:val="1"/>
          <w:numId w:val="147"/>
        </w:numPr>
        <w:autoSpaceDE w:val="0"/>
        <w:autoSpaceDN w:val="0"/>
        <w:adjustRightInd w:val="0"/>
        <w:spacing w:before="120" w:after="200" w:line="240" w:lineRule="auto"/>
        <w:ind w:left="567" w:hanging="283"/>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1406"/>
        <w:gridCol w:w="797"/>
        <w:gridCol w:w="1441"/>
        <w:gridCol w:w="314"/>
        <w:gridCol w:w="1369"/>
      </w:tblGrid>
      <w:tr w:rsidR="00754C0D" w:rsidRPr="00F5339C" w14:paraId="7B363284" w14:textId="77777777" w:rsidTr="0054587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7EF44FB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615" w:type="dxa"/>
            <w:gridSpan w:val="5"/>
            <w:tcBorders>
              <w:top w:val="single" w:sz="4" w:space="0" w:color="auto"/>
              <w:left w:val="single" w:sz="4" w:space="0" w:color="auto"/>
              <w:bottom w:val="single" w:sz="4" w:space="0" w:color="auto"/>
              <w:right w:val="single" w:sz="4" w:space="0" w:color="auto"/>
            </w:tcBorders>
            <w:hideMark/>
          </w:tcPr>
          <w:p w14:paraId="7DA3425F"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7B680394" w14:textId="77777777" w:rsidTr="0054587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93CE37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615" w:type="dxa"/>
            <w:gridSpan w:val="5"/>
            <w:tcBorders>
              <w:top w:val="single" w:sz="4" w:space="0" w:color="auto"/>
              <w:left w:val="single" w:sz="4" w:space="0" w:color="auto"/>
              <w:bottom w:val="single" w:sz="4" w:space="0" w:color="auto"/>
              <w:right w:val="single" w:sz="4" w:space="0" w:color="auto"/>
            </w:tcBorders>
            <w:hideMark/>
          </w:tcPr>
          <w:p w14:paraId="5FEF53A0"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6426019C" w14:textId="77777777" w:rsidTr="0054587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05E388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615" w:type="dxa"/>
            <w:gridSpan w:val="5"/>
            <w:tcBorders>
              <w:top w:val="single" w:sz="4" w:space="0" w:color="auto"/>
              <w:left w:val="single" w:sz="4" w:space="0" w:color="auto"/>
              <w:bottom w:val="single" w:sz="4" w:space="0" w:color="auto"/>
              <w:right w:val="single" w:sz="4" w:space="0" w:color="auto"/>
            </w:tcBorders>
            <w:hideMark/>
          </w:tcPr>
          <w:p w14:paraId="19AB8550" w14:textId="77777777" w:rsidR="00754C0D" w:rsidRPr="00F5339C" w:rsidRDefault="0054587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5BDEFCAB" w14:textId="77777777" w:rsidTr="0054587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118BCA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581" w:type="dxa"/>
            <w:tcBorders>
              <w:top w:val="single" w:sz="4" w:space="0" w:color="auto"/>
              <w:left w:val="single" w:sz="4" w:space="0" w:color="auto"/>
              <w:bottom w:val="single" w:sz="4" w:space="0" w:color="auto"/>
              <w:right w:val="single" w:sz="4" w:space="0" w:color="auto"/>
            </w:tcBorders>
            <w:hideMark/>
          </w:tcPr>
          <w:p w14:paraId="4D0B0E1E" w14:textId="77777777" w:rsidR="00754C0D" w:rsidRPr="00F5339C" w:rsidRDefault="00754C0D" w:rsidP="00014D95">
            <w:pPr>
              <w:spacing w:line="240" w:lineRule="auto"/>
              <w:rPr>
                <w:rFonts w:cstheme="minorHAnsi"/>
                <w:sz w:val="20"/>
                <w:szCs w:val="20"/>
              </w:rPr>
            </w:pPr>
            <w:r w:rsidRPr="00F5339C">
              <w:rPr>
                <w:rFonts w:cstheme="minorHAnsi"/>
                <w:sz w:val="20"/>
                <w:szCs w:val="20"/>
              </w:rPr>
              <w:t>13ΚΦ 4_15</w:t>
            </w:r>
          </w:p>
        </w:tc>
        <w:tc>
          <w:tcPr>
            <w:tcW w:w="2292"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3C29638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742" w:type="dxa"/>
            <w:gridSpan w:val="2"/>
            <w:tcBorders>
              <w:top w:val="single" w:sz="4" w:space="0" w:color="auto"/>
              <w:left w:val="single" w:sz="4" w:space="0" w:color="auto"/>
              <w:bottom w:val="single" w:sz="4" w:space="0" w:color="auto"/>
              <w:right w:val="single" w:sz="4" w:space="0" w:color="auto"/>
            </w:tcBorders>
            <w:hideMark/>
          </w:tcPr>
          <w:p w14:paraId="1ADAEDBC" w14:textId="77777777" w:rsidR="00754C0D" w:rsidRPr="00F5339C" w:rsidRDefault="0054587D" w:rsidP="00014D95">
            <w:pPr>
              <w:spacing w:line="240" w:lineRule="auto"/>
              <w:rPr>
                <w:rFonts w:cstheme="minorHAnsi"/>
                <w:sz w:val="20"/>
                <w:szCs w:val="20"/>
              </w:rPr>
            </w:pPr>
            <w:r>
              <w:rPr>
                <w:rFonts w:cstheme="minorHAnsi"/>
                <w:sz w:val="20"/>
                <w:szCs w:val="20"/>
              </w:rPr>
              <w:t>Ε΄</w:t>
            </w:r>
          </w:p>
        </w:tc>
      </w:tr>
      <w:tr w:rsidR="00754C0D" w:rsidRPr="00F5339C" w14:paraId="52951203" w14:textId="77777777" w:rsidTr="0054587D">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4900EE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615" w:type="dxa"/>
            <w:gridSpan w:val="5"/>
            <w:tcBorders>
              <w:top w:val="single" w:sz="4" w:space="0" w:color="auto"/>
              <w:left w:val="single" w:sz="4" w:space="0" w:color="auto"/>
              <w:bottom w:val="single" w:sz="4" w:space="0" w:color="auto"/>
              <w:right w:val="single" w:sz="4" w:space="0" w:color="auto"/>
            </w:tcBorders>
            <w:vAlign w:val="center"/>
            <w:hideMark/>
          </w:tcPr>
          <w:p w14:paraId="759790A5" w14:textId="77777777" w:rsidR="00754C0D" w:rsidRPr="00F5339C" w:rsidRDefault="0054587D" w:rsidP="00014D95">
            <w:pPr>
              <w:spacing w:line="240" w:lineRule="auto"/>
              <w:jc w:val="both"/>
              <w:rPr>
                <w:rFonts w:cstheme="minorHAnsi"/>
                <w:sz w:val="20"/>
                <w:szCs w:val="20"/>
              </w:rPr>
            </w:pPr>
            <w:r>
              <w:rPr>
                <w:rFonts w:cstheme="minorHAnsi"/>
                <w:sz w:val="20"/>
                <w:szCs w:val="20"/>
              </w:rPr>
              <w:t>ΑΡΧΑΪΚΗ</w:t>
            </w:r>
            <w:r w:rsidR="00754C0D" w:rsidRPr="00F5339C">
              <w:rPr>
                <w:rFonts w:cstheme="minorHAnsi"/>
                <w:sz w:val="20"/>
                <w:szCs w:val="20"/>
              </w:rPr>
              <w:t xml:space="preserve"> ΛΥΡΙΚΗ ΠΟΙΗΣΗ</w:t>
            </w:r>
          </w:p>
        </w:tc>
      </w:tr>
      <w:tr w:rsidR="00754C0D" w:rsidRPr="00F5339C" w14:paraId="0A2ECFA7" w14:textId="77777777" w:rsidTr="0054587D">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3BE0D18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792"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AD34372"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391"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55CF3B9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1E4C9E78" w14:textId="77777777" w:rsidTr="0054587D">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40E0F66F" w14:textId="77777777" w:rsidR="00754C0D" w:rsidRPr="00F5339C" w:rsidRDefault="00754C0D" w:rsidP="00014D95">
            <w:pPr>
              <w:spacing w:line="240" w:lineRule="auto"/>
              <w:jc w:val="center"/>
              <w:rPr>
                <w:rFonts w:cstheme="minorHAnsi"/>
                <w:sz w:val="20"/>
                <w:szCs w:val="20"/>
              </w:rPr>
            </w:pPr>
          </w:p>
        </w:tc>
        <w:tc>
          <w:tcPr>
            <w:tcW w:w="1792" w:type="dxa"/>
            <w:gridSpan w:val="2"/>
            <w:tcBorders>
              <w:top w:val="single" w:sz="4" w:space="0" w:color="auto"/>
              <w:left w:val="single" w:sz="4" w:space="0" w:color="auto"/>
              <w:bottom w:val="single" w:sz="4" w:space="0" w:color="auto"/>
              <w:right w:val="single" w:sz="4" w:space="0" w:color="auto"/>
            </w:tcBorders>
            <w:hideMark/>
          </w:tcPr>
          <w:p w14:paraId="115AE614"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391" w:type="dxa"/>
            <w:tcBorders>
              <w:top w:val="single" w:sz="4" w:space="0" w:color="auto"/>
              <w:left w:val="single" w:sz="4" w:space="0" w:color="auto"/>
              <w:bottom w:val="single" w:sz="4" w:space="0" w:color="auto"/>
              <w:right w:val="single" w:sz="4" w:space="0" w:color="auto"/>
            </w:tcBorders>
          </w:tcPr>
          <w:p w14:paraId="67395A5D"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70AF8EA5" w14:textId="77777777" w:rsidTr="0054587D">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7C681EA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792" w:type="dxa"/>
            <w:gridSpan w:val="2"/>
            <w:tcBorders>
              <w:top w:val="single" w:sz="4" w:space="0" w:color="auto"/>
              <w:left w:val="single" w:sz="4" w:space="0" w:color="auto"/>
              <w:bottom w:val="single" w:sz="4" w:space="0" w:color="auto"/>
              <w:right w:val="single" w:sz="4" w:space="0" w:color="auto"/>
            </w:tcBorders>
          </w:tcPr>
          <w:p w14:paraId="416D14A8" w14:textId="77777777" w:rsidR="00754C0D" w:rsidRPr="00F5339C" w:rsidRDefault="00754C0D" w:rsidP="00014D95">
            <w:pPr>
              <w:spacing w:line="240" w:lineRule="auto"/>
              <w:jc w:val="right"/>
              <w:rPr>
                <w:rFonts w:cstheme="minorHAnsi"/>
                <w:sz w:val="20"/>
                <w:szCs w:val="20"/>
              </w:rPr>
            </w:pPr>
          </w:p>
        </w:tc>
        <w:tc>
          <w:tcPr>
            <w:tcW w:w="1391" w:type="dxa"/>
            <w:tcBorders>
              <w:top w:val="single" w:sz="4" w:space="0" w:color="auto"/>
              <w:left w:val="single" w:sz="4" w:space="0" w:color="auto"/>
              <w:bottom w:val="single" w:sz="4" w:space="0" w:color="auto"/>
              <w:right w:val="single" w:sz="4" w:space="0" w:color="auto"/>
            </w:tcBorders>
          </w:tcPr>
          <w:p w14:paraId="10BE542A" w14:textId="77777777" w:rsidR="00754C0D" w:rsidRPr="00F5339C" w:rsidRDefault="00754C0D" w:rsidP="00014D95">
            <w:pPr>
              <w:spacing w:line="240" w:lineRule="auto"/>
              <w:rPr>
                <w:rFonts w:cstheme="minorHAnsi"/>
                <w:sz w:val="20"/>
                <w:szCs w:val="20"/>
              </w:rPr>
            </w:pPr>
          </w:p>
        </w:tc>
      </w:tr>
      <w:tr w:rsidR="00754C0D" w:rsidRPr="00F5339C" w14:paraId="2671EB61" w14:textId="77777777" w:rsidTr="0054587D">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A004369"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1726C32D"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51A5962"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615" w:type="dxa"/>
            <w:gridSpan w:val="5"/>
            <w:tcBorders>
              <w:top w:val="single" w:sz="4" w:space="0" w:color="auto"/>
              <w:left w:val="single" w:sz="4" w:space="0" w:color="auto"/>
              <w:bottom w:val="single" w:sz="4" w:space="0" w:color="auto"/>
              <w:right w:val="single" w:sz="4" w:space="0" w:color="auto"/>
            </w:tcBorders>
            <w:hideMark/>
          </w:tcPr>
          <w:p w14:paraId="1EE3DBBF" w14:textId="75AD6ED7" w:rsidR="00754C0D" w:rsidRPr="00F5339C" w:rsidRDefault="009D46CA" w:rsidP="00014D95">
            <w:pPr>
              <w:spacing w:line="240" w:lineRule="auto"/>
              <w:rPr>
                <w:rFonts w:cstheme="minorHAnsi"/>
                <w:sz w:val="20"/>
                <w:szCs w:val="20"/>
              </w:rPr>
            </w:pPr>
            <w:r>
              <w:rPr>
                <w:rFonts w:cstheme="minorHAnsi"/>
                <w:color w:val="000000"/>
                <w:sz w:val="20"/>
                <w:szCs w:val="20"/>
              </w:rPr>
              <w:t>ΚΑΤ΄ΕΠΙΛΟΓΗΝ ΥΠΟΧΡΕΩΤΙΚΟ</w:t>
            </w:r>
            <w:r w:rsidR="00C30D8D" w:rsidRPr="00F5339C">
              <w:rPr>
                <w:rFonts w:cstheme="minorHAnsi"/>
                <w:sz w:val="20"/>
                <w:szCs w:val="20"/>
              </w:rPr>
              <w:t xml:space="preserve"> </w:t>
            </w:r>
          </w:p>
        </w:tc>
      </w:tr>
      <w:tr w:rsidR="00754C0D" w:rsidRPr="00F5339C" w14:paraId="011876FD" w14:textId="77777777" w:rsidTr="0054587D">
        <w:tc>
          <w:tcPr>
            <w:tcW w:w="3205" w:type="dxa"/>
            <w:tcBorders>
              <w:top w:val="single" w:sz="4" w:space="0" w:color="auto"/>
              <w:left w:val="single" w:sz="4" w:space="0" w:color="auto"/>
              <w:bottom w:val="single" w:sz="4" w:space="0" w:color="auto"/>
              <w:right w:val="single" w:sz="4" w:space="0" w:color="auto"/>
            </w:tcBorders>
            <w:shd w:val="clear" w:color="auto" w:fill="DDD9C3"/>
          </w:tcPr>
          <w:p w14:paraId="7B5FBC8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22D09482" w14:textId="77777777" w:rsidR="00754C0D" w:rsidRPr="00F5339C" w:rsidRDefault="00754C0D" w:rsidP="00014D95">
            <w:pPr>
              <w:spacing w:line="240" w:lineRule="auto"/>
              <w:jc w:val="right"/>
              <w:rPr>
                <w:rFonts w:cstheme="minorHAnsi"/>
                <w:b/>
                <w:sz w:val="20"/>
                <w:szCs w:val="20"/>
              </w:rPr>
            </w:pPr>
          </w:p>
        </w:tc>
        <w:tc>
          <w:tcPr>
            <w:tcW w:w="5615" w:type="dxa"/>
            <w:gridSpan w:val="5"/>
            <w:tcBorders>
              <w:top w:val="single" w:sz="4" w:space="0" w:color="auto"/>
              <w:left w:val="single" w:sz="4" w:space="0" w:color="auto"/>
              <w:bottom w:val="single" w:sz="4" w:space="0" w:color="auto"/>
              <w:right w:val="single" w:sz="4" w:space="0" w:color="auto"/>
            </w:tcBorders>
          </w:tcPr>
          <w:p w14:paraId="36DE16AB" w14:textId="58B28D96" w:rsidR="00754C0D" w:rsidRPr="00F5339C" w:rsidRDefault="001A6757" w:rsidP="00014D95">
            <w:pPr>
              <w:spacing w:line="240" w:lineRule="auto"/>
              <w:rPr>
                <w:rFonts w:cstheme="minorHAnsi"/>
                <w:sz w:val="20"/>
                <w:szCs w:val="20"/>
              </w:rPr>
            </w:pPr>
            <w:r>
              <w:rPr>
                <w:rFonts w:cstheme="minorHAnsi"/>
                <w:sz w:val="20"/>
                <w:szCs w:val="20"/>
              </w:rPr>
              <w:t>-</w:t>
            </w:r>
          </w:p>
        </w:tc>
      </w:tr>
      <w:tr w:rsidR="00754C0D" w:rsidRPr="00F5339C" w14:paraId="3641BC45" w14:textId="77777777" w:rsidTr="0054587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2998BB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615" w:type="dxa"/>
            <w:gridSpan w:val="5"/>
            <w:tcBorders>
              <w:top w:val="single" w:sz="4" w:space="0" w:color="auto"/>
              <w:left w:val="single" w:sz="4" w:space="0" w:color="auto"/>
              <w:bottom w:val="single" w:sz="4" w:space="0" w:color="auto"/>
              <w:right w:val="single" w:sz="4" w:space="0" w:color="auto"/>
            </w:tcBorders>
            <w:hideMark/>
          </w:tcPr>
          <w:p w14:paraId="7791FA71" w14:textId="77777777" w:rsidR="00754C0D" w:rsidRPr="00F5339C" w:rsidRDefault="00C30D8D" w:rsidP="00014D95">
            <w:pPr>
              <w:spacing w:line="240" w:lineRule="auto"/>
              <w:rPr>
                <w:rFonts w:cstheme="minorHAnsi"/>
                <w:sz w:val="20"/>
                <w:szCs w:val="20"/>
              </w:rPr>
            </w:pPr>
            <w:r w:rsidRPr="00F5339C">
              <w:rPr>
                <w:rFonts w:cstheme="minorHAnsi"/>
                <w:sz w:val="20"/>
                <w:szCs w:val="20"/>
              </w:rPr>
              <w:t>ΕΛΛΗΝΙΚΑ</w:t>
            </w:r>
          </w:p>
        </w:tc>
      </w:tr>
      <w:tr w:rsidR="00754C0D" w:rsidRPr="00F5339C" w14:paraId="231A9339" w14:textId="77777777" w:rsidTr="0054587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2E0850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615" w:type="dxa"/>
            <w:gridSpan w:val="5"/>
            <w:tcBorders>
              <w:top w:val="single" w:sz="4" w:space="0" w:color="auto"/>
              <w:left w:val="single" w:sz="4" w:space="0" w:color="auto"/>
              <w:bottom w:val="single" w:sz="4" w:space="0" w:color="auto"/>
              <w:right w:val="single" w:sz="4" w:space="0" w:color="auto"/>
            </w:tcBorders>
            <w:hideMark/>
          </w:tcPr>
          <w:p w14:paraId="4A5B13FC" w14:textId="77777777" w:rsidR="00754C0D" w:rsidRPr="00F5339C" w:rsidRDefault="00C30D8D" w:rsidP="00014D95">
            <w:pPr>
              <w:spacing w:line="240" w:lineRule="auto"/>
              <w:rPr>
                <w:rFonts w:cstheme="minorHAnsi"/>
                <w:sz w:val="20"/>
                <w:szCs w:val="20"/>
              </w:rPr>
            </w:pPr>
            <w:r w:rsidRPr="00F5339C">
              <w:rPr>
                <w:rFonts w:cstheme="minorHAnsi"/>
                <w:sz w:val="20"/>
                <w:szCs w:val="20"/>
              </w:rPr>
              <w:t>ΝΑΙ</w:t>
            </w:r>
          </w:p>
        </w:tc>
      </w:tr>
      <w:tr w:rsidR="00754C0D" w:rsidRPr="00152FBD" w14:paraId="0BBE31AF" w14:textId="77777777" w:rsidTr="0054587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D8EC208"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615" w:type="dxa"/>
            <w:gridSpan w:val="5"/>
            <w:tcBorders>
              <w:top w:val="single" w:sz="4" w:space="0" w:color="auto"/>
              <w:left w:val="single" w:sz="4" w:space="0" w:color="auto"/>
              <w:bottom w:val="single" w:sz="4" w:space="0" w:color="auto"/>
              <w:right w:val="single" w:sz="4" w:space="0" w:color="auto"/>
            </w:tcBorders>
            <w:hideMark/>
          </w:tcPr>
          <w:p w14:paraId="78B67BF4" w14:textId="77777777" w:rsidR="00754C0D" w:rsidRPr="00F5339C" w:rsidRDefault="00754C0D" w:rsidP="00014D95">
            <w:pPr>
              <w:spacing w:after="200" w:line="240" w:lineRule="auto"/>
              <w:rPr>
                <w:rFonts w:eastAsia="Calibri" w:cstheme="minorHAnsi"/>
                <w:sz w:val="20"/>
                <w:szCs w:val="20"/>
                <w:lang w:val="en-GB"/>
              </w:rPr>
            </w:pPr>
            <w:r w:rsidRPr="00F5339C">
              <w:rPr>
                <w:rFonts w:cstheme="minorHAnsi"/>
                <w:sz w:val="20"/>
                <w:szCs w:val="20"/>
                <w:lang w:val="en-GB"/>
              </w:rPr>
              <w:t>https://eclass.uop.gr/courses/LITD116/</w:t>
            </w:r>
          </w:p>
        </w:tc>
      </w:tr>
    </w:tbl>
    <w:p w14:paraId="1A84CBBC" w14:textId="77777777" w:rsidR="00754C0D" w:rsidRPr="00F5339C" w:rsidRDefault="00754C0D" w:rsidP="00DB5B81">
      <w:pPr>
        <w:pStyle w:val="a6"/>
        <w:widowControl w:val="0"/>
        <w:numPr>
          <w:ilvl w:val="1"/>
          <w:numId w:val="147"/>
        </w:numPr>
        <w:autoSpaceDE w:val="0"/>
        <w:autoSpaceDN w:val="0"/>
        <w:adjustRightInd w:val="0"/>
        <w:spacing w:before="120" w:after="200" w:line="240" w:lineRule="auto"/>
        <w:ind w:left="567" w:hanging="283"/>
        <w:rPr>
          <w:rFonts w:cstheme="minorHAnsi"/>
          <w:b/>
          <w:sz w:val="20"/>
          <w:szCs w:val="20"/>
        </w:rPr>
      </w:pPr>
      <w:r w:rsidRPr="00F5339C">
        <w:rPr>
          <w:rFonts w:cstheme="minorHAnsi"/>
          <w:b/>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F02D847"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7388B7DF"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180DD9CC"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0B2FF5C9"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49F4D944"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513FD6DA" w14:textId="77777777" w:rsidR="00754C0D" w:rsidRPr="00F5339C" w:rsidRDefault="00754C0D" w:rsidP="00373283">
            <w:pPr>
              <w:widowControl w:val="0"/>
              <w:numPr>
                <w:ilvl w:val="0"/>
                <w:numId w:val="1"/>
              </w:numPr>
              <w:autoSpaceDE w:val="0"/>
              <w:autoSpaceDN w:val="0"/>
              <w:adjustRightInd w:val="0"/>
              <w:spacing w:after="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1922382C" w14:textId="77777777" w:rsidR="00754C0D" w:rsidRPr="00F5339C" w:rsidRDefault="00754C0D" w:rsidP="00373283">
            <w:pPr>
              <w:widowControl w:val="0"/>
              <w:numPr>
                <w:ilvl w:val="0"/>
                <w:numId w:val="1"/>
              </w:numPr>
              <w:autoSpaceDE w:val="0"/>
              <w:autoSpaceDN w:val="0"/>
              <w:adjustRightInd w:val="0"/>
              <w:spacing w:after="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50D1B4B1" w14:textId="77777777" w:rsidR="00754C0D" w:rsidRPr="00F5339C" w:rsidRDefault="00754C0D" w:rsidP="00373283">
            <w:pPr>
              <w:widowControl w:val="0"/>
              <w:numPr>
                <w:ilvl w:val="0"/>
                <w:numId w:val="1"/>
              </w:numPr>
              <w:autoSpaceDE w:val="0"/>
              <w:autoSpaceDN w:val="0"/>
              <w:adjustRightInd w:val="0"/>
              <w:spacing w:after="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3F8F0DCE" w14:textId="77777777" w:rsidTr="00014D95">
        <w:tc>
          <w:tcPr>
            <w:tcW w:w="8472" w:type="dxa"/>
            <w:gridSpan w:val="2"/>
            <w:tcBorders>
              <w:top w:val="single" w:sz="4" w:space="0" w:color="auto"/>
              <w:left w:val="single" w:sz="4" w:space="0" w:color="auto"/>
              <w:bottom w:val="single" w:sz="4" w:space="0" w:color="auto"/>
              <w:right w:val="single" w:sz="4" w:space="0" w:color="auto"/>
            </w:tcBorders>
            <w:hideMark/>
          </w:tcPr>
          <w:p w14:paraId="6669255F"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6ACBAB8A"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r w:rsidRPr="00F5339C">
              <w:rPr>
                <w:rFonts w:cstheme="minorHAnsi"/>
                <w:sz w:val="20"/>
                <w:szCs w:val="20"/>
              </w:rPr>
              <w:t>Στόχος του μαθήματος είναι να γνωρίσουν οι φοιτητές ένα σημαντικό ποιητικό γένος της αρχαίας ελληνικής γραμματείας, τη λυρική ποίηση, καθώς και τις βασικές αρχές που τη διέπουν, μέσα από την ανάγνωση και ερμηνευτική προσπέλαση των κυριότερων λυρικών δημιουργών.</w:t>
            </w:r>
          </w:p>
          <w:p w14:paraId="2280BAE8"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tc>
      </w:tr>
      <w:tr w:rsidR="00754C0D" w:rsidRPr="00F5339C" w14:paraId="2BEFC64B"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6E11622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4038A1E1"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2896E76A"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C1B23E8" w14:textId="77777777" w:rsidTr="00014D95">
        <w:tc>
          <w:tcPr>
            <w:tcW w:w="3964" w:type="dxa"/>
            <w:tcBorders>
              <w:top w:val="nil"/>
              <w:left w:val="single" w:sz="4" w:space="0" w:color="auto"/>
              <w:bottom w:val="single" w:sz="4" w:space="0" w:color="auto"/>
              <w:right w:val="nil"/>
            </w:tcBorders>
            <w:shd w:val="clear" w:color="auto" w:fill="DDD9C3"/>
            <w:hideMark/>
          </w:tcPr>
          <w:p w14:paraId="57A6FC7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C2F74B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39E298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65AC536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F092A3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DA5E4A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20420F5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2152942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780A946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48ED07E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48549E0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71404BF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4AAF042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373EC8F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7EAFCD0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3959223E"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2B836DE1"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48473C0A" w14:textId="77777777" w:rsidTr="00014D95">
        <w:tc>
          <w:tcPr>
            <w:tcW w:w="8472" w:type="dxa"/>
            <w:gridSpan w:val="2"/>
            <w:tcBorders>
              <w:top w:val="single" w:sz="4" w:space="0" w:color="auto"/>
              <w:left w:val="single" w:sz="4" w:space="0" w:color="auto"/>
              <w:bottom w:val="single" w:sz="4" w:space="0" w:color="auto"/>
              <w:right w:val="single" w:sz="4" w:space="0" w:color="auto"/>
            </w:tcBorders>
            <w:hideMark/>
          </w:tcPr>
          <w:p w14:paraId="683D6CF2" w14:textId="77777777" w:rsidR="00754C0D" w:rsidRPr="00F5339C" w:rsidRDefault="00754C0D" w:rsidP="00014D95">
            <w:pPr>
              <w:spacing w:after="0" w:line="240" w:lineRule="auto"/>
              <w:jc w:val="both"/>
              <w:rPr>
                <w:rFonts w:cstheme="minorHAnsi"/>
                <w:sz w:val="20"/>
                <w:szCs w:val="20"/>
              </w:rPr>
            </w:pPr>
          </w:p>
          <w:p w14:paraId="17896EE3"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Εργασία σε διεπιστημονικό περιβάλλον</w:t>
            </w:r>
          </w:p>
          <w:p w14:paraId="0E6FAE52" w14:textId="77777777" w:rsidR="00754C0D" w:rsidRPr="00F5339C" w:rsidRDefault="00754C0D" w:rsidP="00014D95">
            <w:pPr>
              <w:spacing w:after="0" w:line="240" w:lineRule="auto"/>
              <w:jc w:val="both"/>
              <w:rPr>
                <w:rFonts w:cstheme="minorHAnsi"/>
                <w:sz w:val="20"/>
                <w:szCs w:val="20"/>
              </w:rPr>
            </w:pPr>
            <w:r w:rsidRPr="00F5339C">
              <w:rPr>
                <w:rFonts w:cstheme="minorHAnsi"/>
                <w:sz w:val="20"/>
                <w:szCs w:val="20"/>
              </w:rPr>
              <w:t>Παραγωγή νέων ερευνητικών ιδεών</w:t>
            </w:r>
          </w:p>
          <w:p w14:paraId="6D7F2793" w14:textId="77777777" w:rsidR="00754C0D" w:rsidRPr="00F5339C" w:rsidRDefault="00754C0D" w:rsidP="00014D95">
            <w:pPr>
              <w:spacing w:after="0" w:line="240" w:lineRule="auto"/>
              <w:jc w:val="both"/>
              <w:rPr>
                <w:rFonts w:eastAsia="Calibri" w:cstheme="minorHAnsi"/>
                <w:sz w:val="20"/>
                <w:szCs w:val="20"/>
              </w:rPr>
            </w:pPr>
            <w:r w:rsidRPr="00F5339C">
              <w:rPr>
                <w:rFonts w:cstheme="minorHAnsi"/>
                <w:sz w:val="20"/>
                <w:szCs w:val="20"/>
              </w:rPr>
              <w:t>Προαγωγή της ελεύθερης, δημιουργικής και επαγωγικής σκέψης</w:t>
            </w:r>
            <w:r w:rsidRPr="00F5339C">
              <w:rPr>
                <w:rFonts w:eastAsia="Calibri" w:cstheme="minorHAnsi"/>
                <w:sz w:val="20"/>
                <w:szCs w:val="20"/>
              </w:rPr>
              <w:t xml:space="preserve"> </w:t>
            </w:r>
          </w:p>
          <w:p w14:paraId="421E1D8D" w14:textId="77777777" w:rsidR="00754C0D" w:rsidRPr="00F5339C" w:rsidRDefault="00754C0D" w:rsidP="00014D95">
            <w:pPr>
              <w:spacing w:after="0" w:line="240" w:lineRule="auto"/>
              <w:jc w:val="both"/>
              <w:rPr>
                <w:rFonts w:eastAsia="Calibri" w:cstheme="minorHAnsi"/>
                <w:sz w:val="20"/>
                <w:szCs w:val="20"/>
              </w:rPr>
            </w:pPr>
          </w:p>
          <w:p w14:paraId="18607A79" w14:textId="77777777" w:rsidR="00754C0D" w:rsidRPr="00F5339C" w:rsidRDefault="00754C0D" w:rsidP="00014D95">
            <w:pPr>
              <w:spacing w:after="0" w:line="240" w:lineRule="auto"/>
              <w:jc w:val="both"/>
              <w:rPr>
                <w:rFonts w:cstheme="minorHAnsi"/>
                <w:i/>
                <w:sz w:val="20"/>
                <w:szCs w:val="20"/>
              </w:rPr>
            </w:pPr>
          </w:p>
        </w:tc>
      </w:tr>
    </w:tbl>
    <w:p w14:paraId="6FD71B6E" w14:textId="77777777" w:rsidR="00754C0D" w:rsidRPr="00F5339C" w:rsidRDefault="00754C0D" w:rsidP="00DB5B81">
      <w:pPr>
        <w:pStyle w:val="a6"/>
        <w:widowControl w:val="0"/>
        <w:numPr>
          <w:ilvl w:val="1"/>
          <w:numId w:val="147"/>
        </w:numPr>
        <w:autoSpaceDE w:val="0"/>
        <w:autoSpaceDN w:val="0"/>
        <w:adjustRightInd w:val="0"/>
        <w:spacing w:before="120" w:after="200" w:line="240" w:lineRule="auto"/>
        <w:ind w:left="567" w:hanging="283"/>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5BC4D8F8" w14:textId="77777777" w:rsidTr="00014D95">
        <w:trPr>
          <w:trHeight w:val="3647"/>
        </w:trPr>
        <w:tc>
          <w:tcPr>
            <w:tcW w:w="8472" w:type="dxa"/>
            <w:tcBorders>
              <w:top w:val="single" w:sz="4" w:space="0" w:color="auto"/>
              <w:left w:val="single" w:sz="4" w:space="0" w:color="auto"/>
              <w:bottom w:val="single" w:sz="4" w:space="0" w:color="auto"/>
              <w:right w:val="single" w:sz="4" w:space="0" w:color="auto"/>
            </w:tcBorders>
          </w:tcPr>
          <w:p w14:paraId="2A4435F6"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15D6E088"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cstheme="minorHAnsi"/>
                <w:sz w:val="20"/>
                <w:szCs w:val="20"/>
              </w:rPr>
              <w:t xml:space="preserve">Στόχος του μαθήματος είναι η γνωριμία των φοιτητών με τα κείμενα των πιο σημαντικών εκπροσώπων του αρχαϊκού λυρισμού, τόσο της μονωδίας όσο και της πρώιμης χορικής ποίησης. Τα ποιήματα αναλύονται και προσεγγίζονται θεματικά, πραγματολογικά και με γνώμονα τις πολιτικές, κοινωνικές και πολιτισμικές συνθήκες που επικρατούσαν την εποχή σύνθεσής τους. Το μάθημα συμπληρώνεται από μια εκτενή εισαγωγή στην αρχαία ελληνική μετρική, με έμφαση στα λεγόμενα ‘λυρικά μέτρα’ (γλυκώνειους, </w:t>
            </w:r>
            <w:proofErr w:type="spellStart"/>
            <w:r w:rsidRPr="00F5339C">
              <w:rPr>
                <w:rFonts w:cstheme="minorHAnsi"/>
                <w:sz w:val="20"/>
                <w:szCs w:val="20"/>
              </w:rPr>
              <w:t>φερεκράτειους</w:t>
            </w:r>
            <w:proofErr w:type="spellEnd"/>
            <w:r w:rsidRPr="00F5339C">
              <w:rPr>
                <w:rFonts w:cstheme="minorHAnsi"/>
                <w:sz w:val="20"/>
                <w:szCs w:val="20"/>
              </w:rPr>
              <w:t xml:space="preserve">, </w:t>
            </w:r>
            <w:proofErr w:type="spellStart"/>
            <w:r w:rsidRPr="00F5339C">
              <w:rPr>
                <w:rFonts w:cstheme="minorHAnsi"/>
                <w:sz w:val="20"/>
                <w:szCs w:val="20"/>
              </w:rPr>
              <w:t>ιππωνάκτειους</w:t>
            </w:r>
            <w:proofErr w:type="spellEnd"/>
            <w:r w:rsidRPr="00F5339C">
              <w:rPr>
                <w:rFonts w:cstheme="minorHAnsi"/>
                <w:sz w:val="20"/>
                <w:szCs w:val="20"/>
              </w:rPr>
              <w:t xml:space="preserve"> </w:t>
            </w:r>
            <w:proofErr w:type="spellStart"/>
            <w:r w:rsidRPr="00F5339C">
              <w:rPr>
                <w:rFonts w:cstheme="minorHAnsi"/>
                <w:sz w:val="20"/>
                <w:szCs w:val="20"/>
              </w:rPr>
              <w:t>κλπ</w:t>
            </w:r>
            <w:proofErr w:type="spellEnd"/>
            <w:r w:rsidRPr="00F5339C">
              <w:rPr>
                <w:rFonts w:cstheme="minorHAnsi"/>
                <w:sz w:val="20"/>
                <w:szCs w:val="20"/>
              </w:rPr>
              <w:t>).</w:t>
            </w:r>
          </w:p>
          <w:p w14:paraId="6F7083CA"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C30D8D"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2CB87D8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A7CDA0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32C57CA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5D4B4C3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5240587B"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CB474D1" w14:textId="77777777" w:rsidR="00754C0D" w:rsidRPr="00F5339C" w:rsidRDefault="00754C0D" w:rsidP="00373283">
                  <w:pPr>
                    <w:pStyle w:val="a6"/>
                    <w:numPr>
                      <w:ilvl w:val="0"/>
                      <w:numId w:val="2"/>
                    </w:numPr>
                    <w:spacing w:after="0" w:line="240" w:lineRule="auto"/>
                    <w:ind w:left="720"/>
                    <w:jc w:val="both"/>
                    <w:rPr>
                      <w:rFonts w:cstheme="minorHAnsi"/>
                      <w:sz w:val="20"/>
                      <w:szCs w:val="20"/>
                    </w:rPr>
                  </w:pPr>
                  <w:r w:rsidRPr="00F5339C">
                    <w:rPr>
                      <w:rFonts w:cstheme="minorHAnsi"/>
                      <w:sz w:val="20"/>
                      <w:szCs w:val="20"/>
                    </w:rPr>
                    <w:t>Προλεγόμενα στην Αρχαϊκή Λυρική Ποίηση</w:t>
                  </w:r>
                </w:p>
              </w:tc>
              <w:tc>
                <w:tcPr>
                  <w:tcW w:w="2486" w:type="dxa"/>
                  <w:tcBorders>
                    <w:top w:val="single" w:sz="4" w:space="0" w:color="auto"/>
                    <w:left w:val="single" w:sz="4" w:space="0" w:color="auto"/>
                    <w:bottom w:val="single" w:sz="4" w:space="0" w:color="auto"/>
                    <w:right w:val="single" w:sz="4" w:space="0" w:color="auto"/>
                  </w:tcBorders>
                  <w:hideMark/>
                </w:tcPr>
                <w:p w14:paraId="71F2486B"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Βλ. την ενδεικτική 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76D1308C" w14:textId="77777777" w:rsidR="00754C0D" w:rsidRPr="00F5339C" w:rsidRDefault="00754C0D" w:rsidP="00014D95">
                  <w:pPr>
                    <w:spacing w:line="240" w:lineRule="auto"/>
                    <w:rPr>
                      <w:rFonts w:cstheme="minorHAnsi"/>
                      <w:sz w:val="20"/>
                      <w:szCs w:val="20"/>
                    </w:rPr>
                  </w:pPr>
                </w:p>
              </w:tc>
            </w:tr>
            <w:tr w:rsidR="00754C0D" w:rsidRPr="00F5339C" w14:paraId="337AD374"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98F36A3" w14:textId="77777777" w:rsidR="00754C0D" w:rsidRPr="00F5339C" w:rsidRDefault="00754C0D" w:rsidP="00373283">
                  <w:pPr>
                    <w:pStyle w:val="a6"/>
                    <w:numPr>
                      <w:ilvl w:val="0"/>
                      <w:numId w:val="2"/>
                    </w:numPr>
                    <w:spacing w:after="0" w:line="240" w:lineRule="auto"/>
                    <w:ind w:left="720"/>
                    <w:jc w:val="both"/>
                    <w:rPr>
                      <w:rFonts w:cstheme="minorHAnsi"/>
                      <w:sz w:val="20"/>
                      <w:szCs w:val="20"/>
                    </w:rPr>
                  </w:pPr>
                  <w:r w:rsidRPr="00F5339C">
                    <w:rPr>
                      <w:rFonts w:cstheme="minorHAnsi"/>
                      <w:sz w:val="20"/>
                      <w:szCs w:val="20"/>
                    </w:rPr>
                    <w:t>Προλεγόμενα στην Αρχαϊκή Λυρική Ποίηση</w:t>
                  </w:r>
                </w:p>
              </w:tc>
              <w:tc>
                <w:tcPr>
                  <w:tcW w:w="2486" w:type="dxa"/>
                  <w:tcBorders>
                    <w:top w:val="single" w:sz="4" w:space="0" w:color="auto"/>
                    <w:left w:val="single" w:sz="4" w:space="0" w:color="auto"/>
                    <w:bottom w:val="single" w:sz="4" w:space="0" w:color="auto"/>
                    <w:right w:val="single" w:sz="4" w:space="0" w:color="auto"/>
                  </w:tcBorders>
                  <w:hideMark/>
                </w:tcPr>
                <w:p w14:paraId="562FB76C"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F9C8A84" w14:textId="77777777" w:rsidR="00754C0D" w:rsidRPr="00F5339C" w:rsidRDefault="00754C0D" w:rsidP="00014D95">
                  <w:pPr>
                    <w:spacing w:line="240" w:lineRule="auto"/>
                    <w:rPr>
                      <w:rFonts w:cstheme="minorHAnsi"/>
                      <w:sz w:val="20"/>
                      <w:szCs w:val="20"/>
                    </w:rPr>
                  </w:pPr>
                </w:p>
              </w:tc>
            </w:tr>
            <w:tr w:rsidR="00754C0D" w:rsidRPr="00F5339C" w14:paraId="5C84A89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A0ED964"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Ίαμβος</w:t>
                  </w:r>
                </w:p>
              </w:tc>
              <w:tc>
                <w:tcPr>
                  <w:tcW w:w="2486" w:type="dxa"/>
                  <w:tcBorders>
                    <w:top w:val="single" w:sz="4" w:space="0" w:color="auto"/>
                    <w:left w:val="single" w:sz="4" w:space="0" w:color="auto"/>
                    <w:bottom w:val="single" w:sz="4" w:space="0" w:color="auto"/>
                    <w:right w:val="single" w:sz="4" w:space="0" w:color="auto"/>
                  </w:tcBorders>
                  <w:hideMark/>
                </w:tcPr>
                <w:p w14:paraId="76B69968"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562820F1" w14:textId="77777777" w:rsidR="00754C0D" w:rsidRPr="00F5339C" w:rsidRDefault="00754C0D" w:rsidP="00014D95">
                  <w:pPr>
                    <w:spacing w:line="240" w:lineRule="auto"/>
                    <w:rPr>
                      <w:rFonts w:cstheme="minorHAnsi"/>
                      <w:sz w:val="20"/>
                      <w:szCs w:val="20"/>
                    </w:rPr>
                  </w:pPr>
                </w:p>
              </w:tc>
            </w:tr>
            <w:tr w:rsidR="00754C0D" w:rsidRPr="00F5339C" w14:paraId="747EA234"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845CB41"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Ίαμβος</w:t>
                  </w:r>
                </w:p>
              </w:tc>
              <w:tc>
                <w:tcPr>
                  <w:tcW w:w="2486" w:type="dxa"/>
                  <w:tcBorders>
                    <w:top w:val="single" w:sz="4" w:space="0" w:color="auto"/>
                    <w:left w:val="single" w:sz="4" w:space="0" w:color="auto"/>
                    <w:bottom w:val="single" w:sz="4" w:space="0" w:color="auto"/>
                    <w:right w:val="single" w:sz="4" w:space="0" w:color="auto"/>
                  </w:tcBorders>
                  <w:hideMark/>
                </w:tcPr>
                <w:p w14:paraId="5893613E"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29065F31" w14:textId="77777777" w:rsidR="00754C0D" w:rsidRPr="00F5339C" w:rsidRDefault="00754C0D" w:rsidP="00014D95">
                  <w:pPr>
                    <w:spacing w:line="240" w:lineRule="auto"/>
                    <w:rPr>
                      <w:rFonts w:cstheme="minorHAnsi"/>
                      <w:sz w:val="20"/>
                      <w:szCs w:val="20"/>
                    </w:rPr>
                  </w:pPr>
                </w:p>
              </w:tc>
            </w:tr>
            <w:tr w:rsidR="00754C0D" w:rsidRPr="00F5339C" w14:paraId="1E64CFD1"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921A911"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Ελεγεία</w:t>
                  </w:r>
                </w:p>
              </w:tc>
              <w:tc>
                <w:tcPr>
                  <w:tcW w:w="2486" w:type="dxa"/>
                  <w:tcBorders>
                    <w:top w:val="single" w:sz="4" w:space="0" w:color="auto"/>
                    <w:left w:val="single" w:sz="4" w:space="0" w:color="auto"/>
                    <w:bottom w:val="single" w:sz="4" w:space="0" w:color="auto"/>
                    <w:right w:val="single" w:sz="4" w:space="0" w:color="auto"/>
                  </w:tcBorders>
                  <w:hideMark/>
                </w:tcPr>
                <w:p w14:paraId="5B5FB489"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019DD0ED" w14:textId="77777777" w:rsidR="00754C0D" w:rsidRPr="00F5339C" w:rsidRDefault="00754C0D" w:rsidP="00014D95">
                  <w:pPr>
                    <w:spacing w:line="240" w:lineRule="auto"/>
                    <w:rPr>
                      <w:rFonts w:cstheme="minorHAnsi"/>
                      <w:sz w:val="20"/>
                      <w:szCs w:val="20"/>
                    </w:rPr>
                  </w:pPr>
                </w:p>
              </w:tc>
            </w:tr>
            <w:tr w:rsidR="00754C0D" w:rsidRPr="00F5339C" w14:paraId="791C6B7A"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C8555DA"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Ελεγεία</w:t>
                  </w:r>
                </w:p>
              </w:tc>
              <w:tc>
                <w:tcPr>
                  <w:tcW w:w="2486" w:type="dxa"/>
                  <w:tcBorders>
                    <w:top w:val="single" w:sz="4" w:space="0" w:color="auto"/>
                    <w:left w:val="single" w:sz="4" w:space="0" w:color="auto"/>
                    <w:bottom w:val="single" w:sz="4" w:space="0" w:color="auto"/>
                    <w:right w:val="single" w:sz="4" w:space="0" w:color="auto"/>
                  </w:tcBorders>
                  <w:hideMark/>
                </w:tcPr>
                <w:p w14:paraId="423B51C4"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8BCABEC" w14:textId="77777777" w:rsidR="00754C0D" w:rsidRPr="00F5339C" w:rsidRDefault="00754C0D" w:rsidP="00014D95">
                  <w:pPr>
                    <w:spacing w:line="240" w:lineRule="auto"/>
                    <w:rPr>
                      <w:rFonts w:cstheme="minorHAnsi"/>
                      <w:sz w:val="20"/>
                      <w:szCs w:val="20"/>
                    </w:rPr>
                  </w:pPr>
                </w:p>
              </w:tc>
            </w:tr>
            <w:tr w:rsidR="00754C0D" w:rsidRPr="00F5339C" w14:paraId="7955E41A"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2541324"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Πρώιμος Χορικός Λυρισμός</w:t>
                  </w:r>
                </w:p>
              </w:tc>
              <w:tc>
                <w:tcPr>
                  <w:tcW w:w="2486" w:type="dxa"/>
                  <w:tcBorders>
                    <w:top w:val="single" w:sz="4" w:space="0" w:color="auto"/>
                    <w:left w:val="single" w:sz="4" w:space="0" w:color="auto"/>
                    <w:bottom w:val="single" w:sz="4" w:space="0" w:color="auto"/>
                    <w:right w:val="single" w:sz="4" w:space="0" w:color="auto"/>
                  </w:tcBorders>
                  <w:hideMark/>
                </w:tcPr>
                <w:p w14:paraId="7E6F3499"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0B41E0B3" w14:textId="77777777" w:rsidR="00754C0D" w:rsidRPr="00F5339C" w:rsidRDefault="00754C0D" w:rsidP="00014D95">
                  <w:pPr>
                    <w:spacing w:line="240" w:lineRule="auto"/>
                    <w:rPr>
                      <w:rFonts w:cstheme="minorHAnsi"/>
                      <w:sz w:val="20"/>
                      <w:szCs w:val="20"/>
                    </w:rPr>
                  </w:pPr>
                </w:p>
              </w:tc>
            </w:tr>
            <w:tr w:rsidR="00754C0D" w:rsidRPr="00F5339C" w14:paraId="70482CDB"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F1CB8AC"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Πρώιμος Χορικός Λυρισμός</w:t>
                  </w:r>
                </w:p>
              </w:tc>
              <w:tc>
                <w:tcPr>
                  <w:tcW w:w="2486" w:type="dxa"/>
                  <w:tcBorders>
                    <w:top w:val="single" w:sz="4" w:space="0" w:color="auto"/>
                    <w:left w:val="single" w:sz="4" w:space="0" w:color="auto"/>
                    <w:bottom w:val="single" w:sz="4" w:space="0" w:color="auto"/>
                    <w:right w:val="single" w:sz="4" w:space="0" w:color="auto"/>
                  </w:tcBorders>
                  <w:hideMark/>
                </w:tcPr>
                <w:p w14:paraId="3BE588CF"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6FBE3D72" w14:textId="77777777" w:rsidR="00754C0D" w:rsidRPr="00F5339C" w:rsidRDefault="00754C0D" w:rsidP="00014D95">
                  <w:pPr>
                    <w:spacing w:line="240" w:lineRule="auto"/>
                    <w:rPr>
                      <w:rFonts w:cstheme="minorHAnsi"/>
                      <w:sz w:val="20"/>
                      <w:szCs w:val="20"/>
                    </w:rPr>
                  </w:pPr>
                </w:p>
              </w:tc>
            </w:tr>
            <w:tr w:rsidR="00754C0D" w:rsidRPr="00F5339C" w14:paraId="2138A789"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BEDC3DF"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Πρώιμος Χορικός Λυρισμός</w:t>
                  </w:r>
                </w:p>
              </w:tc>
              <w:tc>
                <w:tcPr>
                  <w:tcW w:w="2486" w:type="dxa"/>
                  <w:tcBorders>
                    <w:top w:val="single" w:sz="4" w:space="0" w:color="auto"/>
                    <w:left w:val="single" w:sz="4" w:space="0" w:color="auto"/>
                    <w:bottom w:val="single" w:sz="4" w:space="0" w:color="auto"/>
                    <w:right w:val="single" w:sz="4" w:space="0" w:color="auto"/>
                  </w:tcBorders>
                  <w:hideMark/>
                </w:tcPr>
                <w:p w14:paraId="0B8014A9"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4BA55848" w14:textId="77777777" w:rsidR="00754C0D" w:rsidRPr="00F5339C" w:rsidRDefault="00754C0D" w:rsidP="00014D95">
                  <w:pPr>
                    <w:spacing w:line="240" w:lineRule="auto"/>
                    <w:rPr>
                      <w:rFonts w:cstheme="minorHAnsi"/>
                      <w:sz w:val="20"/>
                      <w:szCs w:val="20"/>
                    </w:rPr>
                  </w:pPr>
                </w:p>
              </w:tc>
            </w:tr>
            <w:tr w:rsidR="00754C0D" w:rsidRPr="00F5339C" w14:paraId="6A70D1DB"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5800365" w14:textId="77777777" w:rsidR="00754C0D" w:rsidRPr="00F5339C" w:rsidRDefault="00754C0D" w:rsidP="00373283">
                  <w:pPr>
                    <w:pStyle w:val="a6"/>
                    <w:numPr>
                      <w:ilvl w:val="0"/>
                      <w:numId w:val="2"/>
                    </w:numPr>
                    <w:spacing w:after="0" w:line="240" w:lineRule="auto"/>
                    <w:ind w:left="720"/>
                    <w:rPr>
                      <w:rFonts w:cstheme="minorHAnsi"/>
                      <w:sz w:val="20"/>
                      <w:szCs w:val="20"/>
                      <w:lang w:val="en-US"/>
                    </w:rPr>
                  </w:pPr>
                  <w:r w:rsidRPr="00F5339C">
                    <w:rPr>
                      <w:rFonts w:cstheme="minorHAnsi"/>
                      <w:sz w:val="20"/>
                      <w:szCs w:val="20"/>
                    </w:rPr>
                    <w:t>Πρώιμος Χορικός Λυρισμός</w:t>
                  </w:r>
                </w:p>
              </w:tc>
              <w:tc>
                <w:tcPr>
                  <w:tcW w:w="2486" w:type="dxa"/>
                  <w:tcBorders>
                    <w:top w:val="single" w:sz="4" w:space="0" w:color="auto"/>
                    <w:left w:val="single" w:sz="4" w:space="0" w:color="auto"/>
                    <w:bottom w:val="single" w:sz="4" w:space="0" w:color="auto"/>
                    <w:right w:val="single" w:sz="4" w:space="0" w:color="auto"/>
                  </w:tcBorders>
                  <w:hideMark/>
                </w:tcPr>
                <w:p w14:paraId="6B0EFE40"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393CBECF" w14:textId="77777777" w:rsidR="00754C0D" w:rsidRPr="00F5339C" w:rsidRDefault="00754C0D" w:rsidP="00014D95">
                  <w:pPr>
                    <w:spacing w:line="240" w:lineRule="auto"/>
                    <w:rPr>
                      <w:rFonts w:cstheme="minorHAnsi"/>
                      <w:sz w:val="20"/>
                      <w:szCs w:val="20"/>
                    </w:rPr>
                  </w:pPr>
                </w:p>
              </w:tc>
            </w:tr>
            <w:tr w:rsidR="00754C0D" w:rsidRPr="00F5339C" w14:paraId="680EF366"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52FA36A" w14:textId="77777777" w:rsidR="00754C0D" w:rsidRPr="00F5339C" w:rsidRDefault="00754C0D" w:rsidP="00373283">
                  <w:pPr>
                    <w:pStyle w:val="a6"/>
                    <w:numPr>
                      <w:ilvl w:val="0"/>
                      <w:numId w:val="2"/>
                    </w:numPr>
                    <w:spacing w:after="0" w:line="240" w:lineRule="auto"/>
                    <w:ind w:left="720"/>
                    <w:rPr>
                      <w:rFonts w:cstheme="minorHAnsi"/>
                      <w:sz w:val="20"/>
                      <w:szCs w:val="20"/>
                    </w:rPr>
                  </w:pPr>
                  <w:r w:rsidRPr="00F5339C">
                    <w:rPr>
                      <w:rFonts w:cstheme="minorHAnsi"/>
                      <w:sz w:val="20"/>
                      <w:szCs w:val="20"/>
                    </w:rPr>
                    <w:t xml:space="preserve">Μετρική </w:t>
                  </w:r>
                </w:p>
              </w:tc>
              <w:tc>
                <w:tcPr>
                  <w:tcW w:w="2486" w:type="dxa"/>
                  <w:tcBorders>
                    <w:top w:val="single" w:sz="4" w:space="0" w:color="auto"/>
                    <w:left w:val="single" w:sz="4" w:space="0" w:color="auto"/>
                    <w:bottom w:val="single" w:sz="4" w:space="0" w:color="auto"/>
                    <w:right w:val="single" w:sz="4" w:space="0" w:color="auto"/>
                  </w:tcBorders>
                  <w:hideMark/>
                </w:tcPr>
                <w:p w14:paraId="0F9CDFB8"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103F50E4" w14:textId="77777777" w:rsidR="00754C0D" w:rsidRPr="00F5339C" w:rsidRDefault="00754C0D" w:rsidP="00014D95">
                  <w:pPr>
                    <w:spacing w:line="240" w:lineRule="auto"/>
                    <w:rPr>
                      <w:rFonts w:cstheme="minorHAnsi"/>
                      <w:sz w:val="20"/>
                      <w:szCs w:val="20"/>
                    </w:rPr>
                  </w:pPr>
                </w:p>
              </w:tc>
            </w:tr>
            <w:tr w:rsidR="00754C0D" w:rsidRPr="00F5339C" w14:paraId="19DF7379"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09C6F37" w14:textId="77777777" w:rsidR="00754C0D" w:rsidRPr="00F5339C" w:rsidRDefault="00754C0D" w:rsidP="00373283">
                  <w:pPr>
                    <w:pStyle w:val="a6"/>
                    <w:numPr>
                      <w:ilvl w:val="0"/>
                      <w:numId w:val="2"/>
                    </w:numPr>
                    <w:spacing w:after="0" w:line="240" w:lineRule="auto"/>
                    <w:ind w:left="720"/>
                    <w:rPr>
                      <w:rFonts w:cstheme="minorHAnsi"/>
                      <w:sz w:val="20"/>
                      <w:szCs w:val="20"/>
                    </w:rPr>
                  </w:pPr>
                  <w:r w:rsidRPr="00F5339C">
                    <w:rPr>
                      <w:rFonts w:cstheme="minorHAnsi"/>
                      <w:sz w:val="20"/>
                      <w:szCs w:val="20"/>
                    </w:rPr>
                    <w:t>Μετρική</w:t>
                  </w:r>
                </w:p>
              </w:tc>
              <w:tc>
                <w:tcPr>
                  <w:tcW w:w="2486" w:type="dxa"/>
                  <w:tcBorders>
                    <w:top w:val="single" w:sz="4" w:space="0" w:color="auto"/>
                    <w:left w:val="single" w:sz="4" w:space="0" w:color="auto"/>
                    <w:bottom w:val="single" w:sz="4" w:space="0" w:color="auto"/>
                    <w:right w:val="single" w:sz="4" w:space="0" w:color="auto"/>
                  </w:tcBorders>
                  <w:hideMark/>
                </w:tcPr>
                <w:p w14:paraId="2C635EAF"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B3420E9" w14:textId="77777777" w:rsidR="00754C0D" w:rsidRPr="00F5339C" w:rsidRDefault="00754C0D" w:rsidP="00014D95">
                  <w:pPr>
                    <w:spacing w:line="240" w:lineRule="auto"/>
                    <w:rPr>
                      <w:rFonts w:cstheme="minorHAnsi"/>
                      <w:sz w:val="20"/>
                      <w:szCs w:val="20"/>
                    </w:rPr>
                  </w:pPr>
                </w:p>
              </w:tc>
            </w:tr>
            <w:tr w:rsidR="00754C0D" w:rsidRPr="00F5339C" w14:paraId="3F97CDE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C5DA0EE" w14:textId="77777777" w:rsidR="00754C0D" w:rsidRPr="00F5339C" w:rsidRDefault="00754C0D" w:rsidP="00373283">
                  <w:pPr>
                    <w:pStyle w:val="a6"/>
                    <w:numPr>
                      <w:ilvl w:val="0"/>
                      <w:numId w:val="2"/>
                    </w:numPr>
                    <w:spacing w:after="0" w:line="240" w:lineRule="auto"/>
                    <w:ind w:left="720"/>
                    <w:rPr>
                      <w:rFonts w:cstheme="minorHAnsi"/>
                      <w:sz w:val="20"/>
                      <w:szCs w:val="20"/>
                    </w:rPr>
                  </w:pPr>
                  <w:r w:rsidRPr="00F5339C">
                    <w:rPr>
                      <w:rFonts w:cstheme="minorHAnsi"/>
                      <w:sz w:val="20"/>
                      <w:szCs w:val="20"/>
                    </w:rPr>
                    <w:t>Μετρική</w:t>
                  </w:r>
                </w:p>
              </w:tc>
              <w:tc>
                <w:tcPr>
                  <w:tcW w:w="2486" w:type="dxa"/>
                  <w:tcBorders>
                    <w:top w:val="single" w:sz="4" w:space="0" w:color="auto"/>
                    <w:left w:val="single" w:sz="4" w:space="0" w:color="auto"/>
                    <w:bottom w:val="single" w:sz="4" w:space="0" w:color="auto"/>
                    <w:right w:val="single" w:sz="4" w:space="0" w:color="auto"/>
                  </w:tcBorders>
                  <w:hideMark/>
                </w:tcPr>
                <w:p w14:paraId="1EF3983D" w14:textId="77777777" w:rsidR="00754C0D" w:rsidRPr="00F5339C" w:rsidRDefault="00754C0D" w:rsidP="00014D95">
                  <w:pPr>
                    <w:spacing w:line="240" w:lineRule="auto"/>
                    <w:rPr>
                      <w:rFonts w:cstheme="minorHAns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02242478" w14:textId="77777777" w:rsidR="00754C0D" w:rsidRPr="00F5339C" w:rsidRDefault="00754C0D" w:rsidP="00014D95">
                  <w:pPr>
                    <w:spacing w:line="240" w:lineRule="auto"/>
                    <w:rPr>
                      <w:rFonts w:cstheme="minorHAnsi"/>
                      <w:sz w:val="20"/>
                      <w:szCs w:val="20"/>
                    </w:rPr>
                  </w:pPr>
                </w:p>
              </w:tc>
            </w:tr>
            <w:tr w:rsidR="00754C0D" w:rsidRPr="00F5339C" w14:paraId="260C00A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DC4287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tcBorders>
                    <w:top w:val="single" w:sz="4" w:space="0" w:color="auto"/>
                    <w:left w:val="single" w:sz="4" w:space="0" w:color="auto"/>
                    <w:bottom w:val="single" w:sz="4" w:space="0" w:color="auto"/>
                    <w:right w:val="single" w:sz="4" w:space="0" w:color="auto"/>
                  </w:tcBorders>
                </w:tcPr>
                <w:p w14:paraId="29511128" w14:textId="77777777" w:rsidR="00754C0D" w:rsidRPr="00F5339C" w:rsidRDefault="00754C0D" w:rsidP="00014D95">
                  <w:pPr>
                    <w:spacing w:line="240" w:lineRule="auto"/>
                    <w:rPr>
                      <w:rFonts w:cstheme="minorHAnsi"/>
                      <w:sz w:val="20"/>
                      <w:szCs w:val="20"/>
                    </w:rPr>
                  </w:pPr>
                </w:p>
              </w:tc>
            </w:tr>
            <w:tr w:rsidR="00754C0D" w:rsidRPr="00F5339C" w14:paraId="0A20D1A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581C75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tcBorders>
                    <w:top w:val="single" w:sz="4" w:space="0" w:color="auto"/>
                    <w:left w:val="single" w:sz="4" w:space="0" w:color="auto"/>
                    <w:bottom w:val="single" w:sz="4" w:space="0" w:color="auto"/>
                    <w:right w:val="single" w:sz="4" w:space="0" w:color="auto"/>
                  </w:tcBorders>
                  <w:hideMark/>
                </w:tcPr>
                <w:p w14:paraId="4EC8D85A" w14:textId="77777777" w:rsidR="00754C0D" w:rsidRPr="00F5339C" w:rsidRDefault="00754C0D" w:rsidP="00014D95">
                  <w:pPr>
                    <w:spacing w:line="240" w:lineRule="auto"/>
                    <w:rPr>
                      <w:rFonts w:cstheme="minorHAnsi"/>
                      <w:sz w:val="20"/>
                      <w:szCs w:val="20"/>
                    </w:rPr>
                  </w:pPr>
                  <w:r w:rsidRPr="00F5339C">
                    <w:rPr>
                      <w:rFonts w:cstheme="minorHAnsi"/>
                      <w:sz w:val="20"/>
                      <w:szCs w:val="20"/>
                    </w:rPr>
                    <w:t>Εξέταση γραπτή στο τέλος του εξαμήνου</w:t>
                  </w:r>
                </w:p>
              </w:tc>
            </w:tr>
            <w:tr w:rsidR="00754C0D" w:rsidRPr="00F5339C" w14:paraId="5B9C74CA"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818EA0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tcBorders>
                    <w:top w:val="single" w:sz="4" w:space="0" w:color="auto"/>
                    <w:left w:val="single" w:sz="4" w:space="0" w:color="auto"/>
                    <w:bottom w:val="single" w:sz="4" w:space="0" w:color="auto"/>
                    <w:right w:val="single" w:sz="4" w:space="0" w:color="auto"/>
                  </w:tcBorders>
                  <w:hideMark/>
                </w:tcPr>
                <w:p w14:paraId="5ED63AD9" w14:textId="77777777" w:rsidR="00754C0D" w:rsidRPr="00F5339C" w:rsidRDefault="00754C0D" w:rsidP="00014D95">
                  <w:pPr>
                    <w:spacing w:line="240" w:lineRule="auto"/>
                    <w:rPr>
                      <w:rFonts w:cstheme="minorHAnsi"/>
                      <w:sz w:val="20"/>
                      <w:szCs w:val="20"/>
                    </w:rPr>
                  </w:pPr>
                </w:p>
              </w:tc>
            </w:tr>
            <w:tr w:rsidR="00754C0D" w:rsidRPr="00F5339C" w14:paraId="7B6B0A1C"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C39610C"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tcBorders>
                    <w:top w:val="single" w:sz="4" w:space="0" w:color="auto"/>
                    <w:left w:val="single" w:sz="4" w:space="0" w:color="auto"/>
                    <w:bottom w:val="single" w:sz="4" w:space="0" w:color="auto"/>
                    <w:right w:val="single" w:sz="4" w:space="0" w:color="auto"/>
                  </w:tcBorders>
                  <w:hideMark/>
                </w:tcPr>
                <w:p w14:paraId="604CBFE8" w14:textId="77777777" w:rsidR="00754C0D" w:rsidRPr="00F5339C" w:rsidRDefault="00754C0D" w:rsidP="00014D95">
                  <w:pPr>
                    <w:spacing w:line="240" w:lineRule="auto"/>
                    <w:rPr>
                      <w:rFonts w:cstheme="minorHAnsi"/>
                      <w:sz w:val="20"/>
                      <w:szCs w:val="20"/>
                    </w:rPr>
                  </w:pPr>
                </w:p>
              </w:tc>
            </w:tr>
            <w:tr w:rsidR="00754C0D" w:rsidRPr="00F5339C" w14:paraId="447CD14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46FC46A"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tcBorders>
                    <w:top w:val="single" w:sz="4" w:space="0" w:color="auto"/>
                    <w:left w:val="single" w:sz="4" w:space="0" w:color="auto"/>
                    <w:bottom w:val="single" w:sz="4" w:space="0" w:color="auto"/>
                    <w:right w:val="single" w:sz="4" w:space="0" w:color="auto"/>
                  </w:tcBorders>
                  <w:hideMark/>
                </w:tcPr>
                <w:p w14:paraId="5ECEF43E" w14:textId="77777777" w:rsidR="00754C0D" w:rsidRPr="00F5339C" w:rsidRDefault="00754C0D" w:rsidP="00014D95">
                  <w:pPr>
                    <w:spacing w:line="240" w:lineRule="auto"/>
                    <w:rPr>
                      <w:rFonts w:cstheme="minorHAnsi"/>
                      <w:sz w:val="20"/>
                      <w:szCs w:val="20"/>
                    </w:rPr>
                  </w:pPr>
                </w:p>
              </w:tc>
            </w:tr>
            <w:tr w:rsidR="00754C0D" w:rsidRPr="00F5339C" w14:paraId="3246158C"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3757A12"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tcBorders>
                    <w:top w:val="single" w:sz="4" w:space="0" w:color="auto"/>
                    <w:left w:val="single" w:sz="4" w:space="0" w:color="auto"/>
                    <w:bottom w:val="single" w:sz="4" w:space="0" w:color="auto"/>
                    <w:right w:val="single" w:sz="4" w:space="0" w:color="auto"/>
                  </w:tcBorders>
                  <w:hideMark/>
                </w:tcPr>
                <w:p w14:paraId="4CD8BFE2" w14:textId="77777777" w:rsidR="00754C0D" w:rsidRPr="00F5339C" w:rsidRDefault="00754C0D" w:rsidP="00014D95">
                  <w:pPr>
                    <w:spacing w:line="240" w:lineRule="auto"/>
                    <w:rPr>
                      <w:rFonts w:cstheme="minorHAnsi"/>
                      <w:sz w:val="20"/>
                      <w:szCs w:val="20"/>
                    </w:rPr>
                  </w:pPr>
                </w:p>
              </w:tc>
            </w:tr>
          </w:tbl>
          <w:p w14:paraId="45B56A89" w14:textId="77777777" w:rsidR="00754C0D" w:rsidRPr="00F5339C" w:rsidRDefault="00754C0D" w:rsidP="00014D95">
            <w:pPr>
              <w:spacing w:line="240" w:lineRule="auto"/>
              <w:rPr>
                <w:rFonts w:cstheme="minorHAnsi"/>
                <w:sz w:val="20"/>
                <w:szCs w:val="20"/>
              </w:rPr>
            </w:pPr>
          </w:p>
        </w:tc>
      </w:tr>
    </w:tbl>
    <w:p w14:paraId="29C47BB6" w14:textId="77777777" w:rsidR="00754C0D" w:rsidRPr="00F5339C" w:rsidRDefault="00754C0D" w:rsidP="00DB5B81">
      <w:pPr>
        <w:pStyle w:val="a6"/>
        <w:widowControl w:val="0"/>
        <w:numPr>
          <w:ilvl w:val="1"/>
          <w:numId w:val="147"/>
        </w:numPr>
        <w:autoSpaceDE w:val="0"/>
        <w:autoSpaceDN w:val="0"/>
        <w:adjustRightInd w:val="0"/>
        <w:spacing w:before="120" w:after="200" w:line="240" w:lineRule="auto"/>
        <w:ind w:left="567" w:hanging="283"/>
        <w:rPr>
          <w:rFonts w:cstheme="minorHAnsi"/>
          <w:b/>
          <w:sz w:val="20"/>
          <w:szCs w:val="20"/>
        </w:rPr>
      </w:pPr>
      <w:r w:rsidRPr="00F5339C">
        <w:rPr>
          <w:rFonts w:cstheme="minorHAnsi"/>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5339C" w14:paraId="77EE6ECE"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71CAB1E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14:paraId="081710DC"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Διά ζώσης</w:t>
            </w:r>
          </w:p>
        </w:tc>
      </w:tr>
      <w:tr w:rsidR="00754C0D" w:rsidRPr="00F5339C" w14:paraId="306C94C3"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111DDF75"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14:paraId="4212407A" w14:textId="77777777" w:rsidR="00754C0D" w:rsidRPr="00C30D8D" w:rsidRDefault="00754C0D" w:rsidP="00014D95">
            <w:pPr>
              <w:spacing w:line="240" w:lineRule="auto"/>
              <w:rPr>
                <w:rFonts w:cstheme="minorHAnsi"/>
                <w:sz w:val="20"/>
                <w:szCs w:val="20"/>
              </w:rPr>
            </w:pPr>
            <w:r w:rsidRPr="00C30D8D">
              <w:rPr>
                <w:rFonts w:cstheme="minorHAnsi"/>
                <w:sz w:val="20"/>
                <w:szCs w:val="20"/>
              </w:rPr>
              <w:t>Χρήση σύγχρονης τεχνολογίας ως εποπτικού μέσου διδασκαλίας</w:t>
            </w:r>
          </w:p>
          <w:p w14:paraId="51407245" w14:textId="77777777" w:rsidR="00754C0D" w:rsidRPr="00F5339C" w:rsidRDefault="00754C0D" w:rsidP="00014D95">
            <w:pPr>
              <w:pStyle w:val="Default"/>
              <w:rPr>
                <w:rFonts w:asciiTheme="minorHAnsi" w:hAnsiTheme="minorHAnsi" w:cstheme="minorHAnsi"/>
                <w:b/>
                <w:color w:val="auto"/>
                <w:sz w:val="20"/>
                <w:szCs w:val="20"/>
                <w:lang w:val="el-GR"/>
              </w:rPr>
            </w:pPr>
            <w:r w:rsidRPr="00C30D8D">
              <w:rPr>
                <w:rFonts w:asciiTheme="minorHAnsi" w:hAnsiTheme="minorHAnsi" w:cstheme="minorHAnsi"/>
                <w:color w:val="auto"/>
                <w:sz w:val="20"/>
                <w:szCs w:val="20"/>
                <w:lang w:val="el-GR"/>
              </w:rPr>
              <w:t xml:space="preserve">Υποστήριξη μαθησιακής διδασκαλίας μέσω της ηλεκτρονικής πλατφόρμας </w:t>
            </w:r>
            <w:proofErr w:type="spellStart"/>
            <w:r w:rsidRPr="00C30D8D">
              <w:rPr>
                <w:rFonts w:asciiTheme="minorHAnsi" w:hAnsiTheme="minorHAnsi" w:cstheme="minorHAnsi"/>
                <w:color w:val="auto"/>
                <w:sz w:val="20"/>
                <w:szCs w:val="20"/>
              </w:rPr>
              <w:t>eClass</w:t>
            </w:r>
            <w:proofErr w:type="spellEnd"/>
          </w:p>
        </w:tc>
      </w:tr>
      <w:tr w:rsidR="00754C0D" w:rsidRPr="00F5339C" w14:paraId="19AC50AB"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5093D28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20189F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Περιγράφονται αναλυτικά ο τρόπος και μέθοδοι διδασκαλίας.</w:t>
            </w:r>
          </w:p>
          <w:p w14:paraId="2017D18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4CCD21D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7A116D1"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4984F7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22D1C3D"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16D2D9B2"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29F534C8" w14:textId="77777777" w:rsidR="00754C0D" w:rsidRPr="00F5339C" w:rsidRDefault="00754C0D" w:rsidP="00014D95">
                  <w:pPr>
                    <w:spacing w:line="240" w:lineRule="auto"/>
                    <w:jc w:val="both"/>
                    <w:rPr>
                      <w:rFonts w:cstheme="minorHAnsi"/>
                      <w:iCs/>
                      <w:sz w:val="20"/>
                      <w:szCs w:val="20"/>
                    </w:rPr>
                  </w:pPr>
                  <w:r w:rsidRPr="00F5339C">
                    <w:rPr>
                      <w:rFonts w:cstheme="minorHAnsi"/>
                      <w:iCs/>
                      <w:sz w:val="20"/>
                      <w:szCs w:val="20"/>
                    </w:rPr>
                    <w:lastRenderedPageBreak/>
                    <w:t>Αναλυτική-συνθετική μέθοδος διδασκαλίας με παράλληλη υποβολή εξαμηνιαίων εργασιών σε διάφορα ζητήματα της διδακτέας ύλης με χρήση σχετικής βιβλιογραφίας</w:t>
                  </w:r>
                </w:p>
              </w:tc>
              <w:tc>
                <w:tcPr>
                  <w:tcW w:w="2468" w:type="dxa"/>
                  <w:tcBorders>
                    <w:top w:val="single" w:sz="4" w:space="0" w:color="auto"/>
                    <w:left w:val="single" w:sz="4" w:space="0" w:color="auto"/>
                    <w:bottom w:val="single" w:sz="4" w:space="0" w:color="auto"/>
                    <w:right w:val="single" w:sz="4" w:space="0" w:color="auto"/>
                  </w:tcBorders>
                  <w:hideMark/>
                </w:tcPr>
                <w:p w14:paraId="3EF6A2DD" w14:textId="77777777" w:rsidR="00754C0D" w:rsidRPr="00F5339C" w:rsidRDefault="00754C0D" w:rsidP="00C30D8D">
                  <w:pPr>
                    <w:spacing w:line="240" w:lineRule="auto"/>
                    <w:jc w:val="center"/>
                    <w:rPr>
                      <w:rFonts w:cstheme="minorHAnsi"/>
                      <w:sz w:val="20"/>
                      <w:szCs w:val="20"/>
                    </w:rPr>
                  </w:pPr>
                  <w:r w:rsidRPr="00F5339C">
                    <w:rPr>
                      <w:rFonts w:cstheme="minorHAnsi"/>
                      <w:sz w:val="20"/>
                      <w:szCs w:val="20"/>
                    </w:rPr>
                    <w:t xml:space="preserve">39 </w:t>
                  </w:r>
                  <w:r w:rsidR="00C30D8D">
                    <w:rPr>
                      <w:rFonts w:cstheme="minorHAnsi"/>
                      <w:sz w:val="20"/>
                      <w:szCs w:val="20"/>
                    </w:rPr>
                    <w:t>ώρες</w:t>
                  </w:r>
                </w:p>
              </w:tc>
            </w:tr>
            <w:tr w:rsidR="00754C0D" w:rsidRPr="00F5339C" w14:paraId="79EFFAB4"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31F63A3C" w14:textId="77777777" w:rsidR="00754C0D" w:rsidRPr="00F5339C" w:rsidRDefault="00754C0D" w:rsidP="00014D95">
                  <w:pPr>
                    <w:spacing w:line="240" w:lineRule="auto"/>
                    <w:jc w:val="both"/>
                    <w:rPr>
                      <w:rFonts w:cstheme="minorHAnsi"/>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4E24EEF5" w14:textId="77777777" w:rsidR="00754C0D" w:rsidRPr="00F5339C" w:rsidRDefault="00754C0D" w:rsidP="00014D95">
                  <w:pPr>
                    <w:spacing w:line="240" w:lineRule="auto"/>
                    <w:ind w:left="-74"/>
                    <w:jc w:val="both"/>
                    <w:rPr>
                      <w:rFonts w:cstheme="minorHAnsi"/>
                      <w:sz w:val="20"/>
                      <w:szCs w:val="20"/>
                    </w:rPr>
                  </w:pPr>
                </w:p>
              </w:tc>
            </w:tr>
            <w:tr w:rsidR="00754C0D" w:rsidRPr="00F5339C" w14:paraId="6AF35CF8" w14:textId="77777777" w:rsidTr="00014D95">
              <w:tc>
                <w:tcPr>
                  <w:tcW w:w="2467" w:type="dxa"/>
                  <w:tcBorders>
                    <w:top w:val="single" w:sz="4" w:space="0" w:color="auto"/>
                    <w:left w:val="single" w:sz="4" w:space="0" w:color="auto"/>
                    <w:bottom w:val="single" w:sz="4" w:space="0" w:color="auto"/>
                    <w:right w:val="single" w:sz="4" w:space="0" w:color="auto"/>
                  </w:tcBorders>
                </w:tcPr>
                <w:p w14:paraId="0671B318" w14:textId="77777777" w:rsidR="00754C0D" w:rsidRPr="00C30D8D" w:rsidRDefault="00C30D8D" w:rsidP="00014D95">
                  <w:pPr>
                    <w:spacing w:line="240" w:lineRule="auto"/>
                    <w:jc w:val="both"/>
                    <w:rPr>
                      <w:rFonts w:cstheme="minorHAnsi"/>
                      <w:iCs/>
                      <w:sz w:val="20"/>
                      <w:szCs w:val="20"/>
                    </w:rPr>
                  </w:pPr>
                  <w:r w:rsidRPr="00C30D8D">
                    <w:rPr>
                      <w:rFonts w:cstheme="minorHAnsi"/>
                      <w:iCs/>
                      <w:sz w:val="20"/>
                      <w:szCs w:val="20"/>
                    </w:rPr>
                    <w:t>Εργασία</w:t>
                  </w:r>
                </w:p>
              </w:tc>
              <w:tc>
                <w:tcPr>
                  <w:tcW w:w="2468" w:type="dxa"/>
                  <w:tcBorders>
                    <w:top w:val="single" w:sz="4" w:space="0" w:color="auto"/>
                    <w:left w:val="single" w:sz="4" w:space="0" w:color="auto"/>
                    <w:bottom w:val="single" w:sz="4" w:space="0" w:color="auto"/>
                    <w:right w:val="single" w:sz="4" w:space="0" w:color="auto"/>
                  </w:tcBorders>
                </w:tcPr>
                <w:p w14:paraId="52F0622E" w14:textId="77777777" w:rsidR="00754C0D" w:rsidRPr="00C30D8D" w:rsidRDefault="00C30D8D" w:rsidP="00014D95">
                  <w:pPr>
                    <w:spacing w:line="240" w:lineRule="auto"/>
                    <w:ind w:left="68"/>
                    <w:jc w:val="both"/>
                    <w:rPr>
                      <w:rFonts w:cstheme="minorHAnsi"/>
                      <w:sz w:val="20"/>
                      <w:szCs w:val="20"/>
                    </w:rPr>
                  </w:pPr>
                  <w:r w:rsidRPr="00C30D8D">
                    <w:rPr>
                      <w:rFonts w:cstheme="minorHAnsi"/>
                      <w:sz w:val="20"/>
                      <w:szCs w:val="20"/>
                    </w:rPr>
                    <w:t>20 ώρες</w:t>
                  </w:r>
                </w:p>
              </w:tc>
            </w:tr>
            <w:tr w:rsidR="00C30D8D" w:rsidRPr="00F5339C" w14:paraId="64EC7A30" w14:textId="77777777" w:rsidTr="00014D95">
              <w:tc>
                <w:tcPr>
                  <w:tcW w:w="2467" w:type="dxa"/>
                  <w:tcBorders>
                    <w:top w:val="single" w:sz="4" w:space="0" w:color="auto"/>
                    <w:left w:val="single" w:sz="4" w:space="0" w:color="auto"/>
                    <w:bottom w:val="single" w:sz="4" w:space="0" w:color="auto"/>
                    <w:right w:val="single" w:sz="4" w:space="0" w:color="auto"/>
                  </w:tcBorders>
                </w:tcPr>
                <w:p w14:paraId="15428344" w14:textId="77777777" w:rsidR="00C30D8D" w:rsidRPr="00F5339C" w:rsidRDefault="00C30D8D" w:rsidP="002A08D7">
                  <w:pPr>
                    <w:spacing w:line="240" w:lineRule="auto"/>
                    <w:jc w:val="both"/>
                    <w:rPr>
                      <w:rFonts w:cstheme="minorHAnsi"/>
                      <w:b/>
                      <w:iCs/>
                      <w:sz w:val="20"/>
                      <w:szCs w:val="20"/>
                    </w:rPr>
                  </w:pPr>
                  <w:r w:rsidRPr="00F5339C">
                    <w:rPr>
                      <w:rFonts w:cstheme="minorHAnsi"/>
                      <w:iCs/>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14:paraId="33B29435" w14:textId="77777777" w:rsidR="00C30D8D" w:rsidRPr="00F5339C" w:rsidRDefault="00C30D8D" w:rsidP="002A08D7">
                  <w:pPr>
                    <w:spacing w:line="240" w:lineRule="auto"/>
                    <w:ind w:left="68"/>
                    <w:jc w:val="both"/>
                    <w:rPr>
                      <w:rFonts w:cstheme="minorHAnsi"/>
                      <w:b/>
                      <w:sz w:val="20"/>
                      <w:szCs w:val="20"/>
                    </w:rPr>
                  </w:pPr>
                  <w:r>
                    <w:rPr>
                      <w:rFonts w:cstheme="minorHAnsi"/>
                      <w:sz w:val="20"/>
                      <w:szCs w:val="20"/>
                    </w:rPr>
                    <w:t>63</w:t>
                  </w:r>
                  <w:r w:rsidRPr="00F5339C">
                    <w:rPr>
                      <w:rFonts w:cstheme="minorHAnsi"/>
                      <w:sz w:val="20"/>
                      <w:szCs w:val="20"/>
                    </w:rPr>
                    <w:t xml:space="preserve"> ώρες</w:t>
                  </w:r>
                </w:p>
              </w:tc>
            </w:tr>
            <w:tr w:rsidR="00C30D8D" w:rsidRPr="00F5339C" w14:paraId="17335E80" w14:textId="77777777" w:rsidTr="00014D95">
              <w:tc>
                <w:tcPr>
                  <w:tcW w:w="2467" w:type="dxa"/>
                  <w:tcBorders>
                    <w:top w:val="single" w:sz="4" w:space="0" w:color="auto"/>
                    <w:left w:val="single" w:sz="4" w:space="0" w:color="auto"/>
                    <w:bottom w:val="single" w:sz="4" w:space="0" w:color="auto"/>
                    <w:right w:val="single" w:sz="4" w:space="0" w:color="auto"/>
                  </w:tcBorders>
                </w:tcPr>
                <w:p w14:paraId="5F186179" w14:textId="77777777" w:rsidR="00C30D8D" w:rsidRPr="00F5339C" w:rsidRDefault="00C30D8D" w:rsidP="00014D95">
                  <w:pPr>
                    <w:spacing w:line="240" w:lineRule="auto"/>
                    <w:jc w:val="both"/>
                    <w:rPr>
                      <w:rFonts w:cstheme="minorHAnsi"/>
                      <w:iCs/>
                      <w:sz w:val="20"/>
                      <w:szCs w:val="20"/>
                    </w:rPr>
                  </w:pPr>
                  <w:r>
                    <w:rPr>
                      <w:rFonts w:cstheme="minorHAnsi"/>
                      <w:iCs/>
                      <w:sz w:val="20"/>
                      <w:szCs w:val="20"/>
                    </w:rPr>
                    <w:t xml:space="preserve">Εξετάσεις </w:t>
                  </w:r>
                </w:p>
              </w:tc>
              <w:tc>
                <w:tcPr>
                  <w:tcW w:w="2468" w:type="dxa"/>
                  <w:tcBorders>
                    <w:top w:val="single" w:sz="4" w:space="0" w:color="auto"/>
                    <w:left w:val="single" w:sz="4" w:space="0" w:color="auto"/>
                    <w:bottom w:val="single" w:sz="4" w:space="0" w:color="auto"/>
                    <w:right w:val="single" w:sz="4" w:space="0" w:color="auto"/>
                  </w:tcBorders>
                </w:tcPr>
                <w:p w14:paraId="45603739" w14:textId="77777777" w:rsidR="00C30D8D" w:rsidRPr="00F5339C" w:rsidRDefault="00C30D8D" w:rsidP="00014D95">
                  <w:pPr>
                    <w:spacing w:line="240" w:lineRule="auto"/>
                    <w:jc w:val="both"/>
                    <w:rPr>
                      <w:rFonts w:cstheme="minorHAnsi"/>
                      <w:sz w:val="20"/>
                      <w:szCs w:val="20"/>
                    </w:rPr>
                  </w:pPr>
                  <w:r>
                    <w:rPr>
                      <w:rFonts w:cstheme="minorHAnsi"/>
                      <w:sz w:val="20"/>
                      <w:szCs w:val="20"/>
                    </w:rPr>
                    <w:t xml:space="preserve"> 3 ώρες</w:t>
                  </w:r>
                </w:p>
              </w:tc>
            </w:tr>
            <w:tr w:rsidR="00C30D8D" w:rsidRPr="00F5339C" w14:paraId="0F0B1680"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28BD1158" w14:textId="77777777" w:rsidR="00C30D8D" w:rsidRPr="00F5339C" w:rsidRDefault="00C30D8D" w:rsidP="00014D95">
                  <w:pPr>
                    <w:spacing w:line="240" w:lineRule="auto"/>
                    <w:jc w:val="both"/>
                    <w:rPr>
                      <w:rFonts w:cstheme="minorHAnsi"/>
                      <w:iCs/>
                      <w:sz w:val="20"/>
                      <w:szCs w:val="20"/>
                    </w:rPr>
                  </w:pPr>
                  <w:r w:rsidRPr="00F5339C">
                    <w:rPr>
                      <w:rFonts w:cstheme="minorHAnsi"/>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hideMark/>
                </w:tcPr>
                <w:p w14:paraId="784F2353" w14:textId="77777777" w:rsidR="00C30D8D" w:rsidRPr="00C30D8D" w:rsidRDefault="00C30D8D" w:rsidP="000036A9">
                  <w:pPr>
                    <w:spacing w:line="240" w:lineRule="auto"/>
                    <w:jc w:val="both"/>
                    <w:rPr>
                      <w:rFonts w:cstheme="minorHAnsi"/>
                      <w:sz w:val="20"/>
                      <w:szCs w:val="20"/>
                    </w:rPr>
                  </w:pPr>
                  <w:r w:rsidRPr="00C30D8D">
                    <w:rPr>
                      <w:rFonts w:cstheme="minorHAnsi"/>
                      <w:sz w:val="20"/>
                      <w:szCs w:val="20"/>
                    </w:rPr>
                    <w:t>125 ώρες</w:t>
                  </w:r>
                  <w:r>
                    <w:rPr>
                      <w:rFonts w:cstheme="minorHAnsi"/>
                      <w:sz w:val="20"/>
                      <w:szCs w:val="20"/>
                    </w:rPr>
                    <w:t xml:space="preserve"> (5Χ25 ώρες φόρτο</w:t>
                  </w:r>
                  <w:r w:rsidR="000036A9">
                    <w:rPr>
                      <w:rFonts w:cstheme="minorHAnsi"/>
                      <w:sz w:val="20"/>
                      <w:szCs w:val="20"/>
                    </w:rPr>
                    <w:t>ς</w:t>
                  </w:r>
                  <w:r>
                    <w:rPr>
                      <w:rFonts w:cstheme="minorHAnsi"/>
                      <w:sz w:val="20"/>
                      <w:szCs w:val="20"/>
                    </w:rPr>
                    <w:t xml:space="preserve"> εργασίας ανά πιστωτική μονάδα)</w:t>
                  </w:r>
                </w:p>
              </w:tc>
            </w:tr>
          </w:tbl>
          <w:p w14:paraId="376ADCFB" w14:textId="77777777" w:rsidR="00754C0D" w:rsidRPr="00F5339C" w:rsidRDefault="00754C0D" w:rsidP="00014D95">
            <w:pPr>
              <w:spacing w:line="240" w:lineRule="auto"/>
              <w:rPr>
                <w:rFonts w:cstheme="minorHAnsi"/>
                <w:sz w:val="20"/>
                <w:szCs w:val="20"/>
              </w:rPr>
            </w:pPr>
          </w:p>
        </w:tc>
      </w:tr>
      <w:tr w:rsidR="00754C0D" w:rsidRPr="00F5339C" w14:paraId="3F26D6FD" w14:textId="77777777" w:rsidTr="00014D95">
        <w:tc>
          <w:tcPr>
            <w:tcW w:w="3306" w:type="dxa"/>
            <w:tcBorders>
              <w:top w:val="single" w:sz="4" w:space="0" w:color="auto"/>
              <w:left w:val="single" w:sz="4" w:space="0" w:color="auto"/>
              <w:bottom w:val="single" w:sz="4" w:space="0" w:color="auto"/>
              <w:right w:val="single" w:sz="4" w:space="0" w:color="auto"/>
            </w:tcBorders>
          </w:tcPr>
          <w:p w14:paraId="029F6E8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3960635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41D1190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0DBA8A3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485479C7" w14:textId="77777777" w:rsidR="00754C0D" w:rsidRPr="00F5339C" w:rsidRDefault="00754C0D" w:rsidP="00014D95">
            <w:pPr>
              <w:spacing w:line="240" w:lineRule="auto"/>
              <w:rPr>
                <w:rFonts w:cstheme="minorHAnsi"/>
                <w:sz w:val="20"/>
                <w:szCs w:val="20"/>
              </w:rPr>
            </w:pPr>
          </w:p>
          <w:p w14:paraId="6BD0AA6C" w14:textId="77777777" w:rsidR="00754C0D" w:rsidRPr="00F5339C" w:rsidRDefault="00754C0D" w:rsidP="00014D95">
            <w:pPr>
              <w:spacing w:line="240" w:lineRule="auto"/>
              <w:rPr>
                <w:rFonts w:cstheme="minorHAnsi"/>
                <w:sz w:val="20"/>
                <w:szCs w:val="20"/>
              </w:rPr>
            </w:pPr>
            <w:r w:rsidRPr="00F5339C">
              <w:rPr>
                <w:rFonts w:cstheme="minorHAnsi"/>
                <w:sz w:val="20"/>
                <w:szCs w:val="20"/>
              </w:rPr>
              <w:t>3ωρη γραπτή εξέταση (100%)</w:t>
            </w:r>
          </w:p>
        </w:tc>
      </w:tr>
    </w:tbl>
    <w:p w14:paraId="50127529" w14:textId="77777777" w:rsidR="00754C0D" w:rsidRPr="00F5339C" w:rsidRDefault="00754C0D" w:rsidP="00DB5B81">
      <w:pPr>
        <w:pStyle w:val="a6"/>
        <w:widowControl w:val="0"/>
        <w:numPr>
          <w:ilvl w:val="1"/>
          <w:numId w:val="147"/>
        </w:numPr>
        <w:autoSpaceDE w:val="0"/>
        <w:autoSpaceDN w:val="0"/>
        <w:adjustRightInd w:val="0"/>
        <w:spacing w:before="120" w:after="200" w:line="240" w:lineRule="auto"/>
        <w:ind w:left="567" w:hanging="283"/>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5D66E99" w14:textId="77777777" w:rsidTr="00014D95">
        <w:tc>
          <w:tcPr>
            <w:tcW w:w="8472" w:type="dxa"/>
            <w:tcBorders>
              <w:top w:val="single" w:sz="4" w:space="0" w:color="auto"/>
              <w:left w:val="single" w:sz="4" w:space="0" w:color="auto"/>
              <w:bottom w:val="single" w:sz="4" w:space="0" w:color="auto"/>
              <w:right w:val="single" w:sz="4" w:space="0" w:color="auto"/>
            </w:tcBorders>
            <w:hideMark/>
          </w:tcPr>
          <w:p w14:paraId="6F258A25" w14:textId="77777777" w:rsidR="00754C0D" w:rsidRPr="00F5339C" w:rsidRDefault="00754C0D" w:rsidP="00014D95">
            <w:pPr>
              <w:autoSpaceDE w:val="0"/>
              <w:autoSpaceDN w:val="0"/>
              <w:spacing w:line="240" w:lineRule="auto"/>
              <w:jc w:val="both"/>
              <w:rPr>
                <w:rFonts w:cstheme="minorHAnsi"/>
                <w:sz w:val="20"/>
                <w:szCs w:val="20"/>
              </w:rPr>
            </w:pPr>
          </w:p>
          <w:p w14:paraId="0E31AEFF"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Ι. Ν. </w:t>
            </w:r>
            <w:proofErr w:type="spellStart"/>
            <w:r w:rsidRPr="00F5339C">
              <w:rPr>
                <w:rFonts w:cstheme="minorHAnsi"/>
                <w:sz w:val="20"/>
                <w:szCs w:val="20"/>
              </w:rPr>
              <w:t>Περυσινάκης</w:t>
            </w:r>
            <w:proofErr w:type="spellEnd"/>
            <w:r w:rsidRPr="00F5339C">
              <w:rPr>
                <w:rFonts w:cstheme="minorHAnsi"/>
                <w:sz w:val="20"/>
                <w:szCs w:val="20"/>
              </w:rPr>
              <w:t xml:space="preserve">, Αρχαϊκή Λυρική Ποίηση, Αθήνα 2012. </w:t>
            </w:r>
          </w:p>
          <w:p w14:paraId="2313225D"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C.M. </w:t>
            </w:r>
            <w:proofErr w:type="spellStart"/>
            <w:r w:rsidRPr="00F5339C">
              <w:rPr>
                <w:rFonts w:cstheme="minorHAnsi"/>
                <w:sz w:val="20"/>
                <w:szCs w:val="20"/>
              </w:rPr>
              <w:t>Bowra</w:t>
            </w:r>
            <w:proofErr w:type="spellEnd"/>
            <w:r w:rsidRPr="00F5339C">
              <w:rPr>
                <w:rFonts w:cstheme="minorHAnsi"/>
                <w:sz w:val="20"/>
                <w:szCs w:val="20"/>
              </w:rPr>
              <w:t xml:space="preserve"> , Αρχαία ελληνική λυρική ποίηση, Αθήνα 2012. </w:t>
            </w:r>
          </w:p>
          <w:p w14:paraId="301A0654"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Ι. Ν. </w:t>
            </w:r>
            <w:proofErr w:type="spellStart"/>
            <w:r w:rsidRPr="00F5339C">
              <w:rPr>
                <w:rFonts w:cstheme="minorHAnsi"/>
                <w:sz w:val="20"/>
                <w:szCs w:val="20"/>
              </w:rPr>
              <w:t>Καζάζης</w:t>
            </w:r>
            <w:proofErr w:type="spellEnd"/>
            <w:r w:rsidRPr="00F5339C">
              <w:rPr>
                <w:rFonts w:cstheme="minorHAnsi"/>
                <w:sz w:val="20"/>
                <w:szCs w:val="20"/>
              </w:rPr>
              <w:t>, Λυρική Ποίηση. Ο αρχαϊκός λυρισμός ως μουσική παιδεία. Τόμος Α΄ Εισαγωγή, Ανθολόγιο &amp; Δοκίμιο, Επίμετρο, Θεσσαλονίκη 2000.</w:t>
            </w:r>
          </w:p>
          <w:p w14:paraId="7171955C"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W. </w:t>
            </w:r>
            <w:proofErr w:type="spellStart"/>
            <w:r w:rsidRPr="00F5339C">
              <w:rPr>
                <w:rFonts w:cstheme="minorHAnsi"/>
                <w:sz w:val="20"/>
                <w:szCs w:val="20"/>
              </w:rPr>
              <w:t>Allan</w:t>
            </w:r>
            <w:proofErr w:type="spellEnd"/>
            <w:r w:rsidRPr="00F5339C">
              <w:rPr>
                <w:rFonts w:cstheme="minorHAnsi"/>
                <w:sz w:val="20"/>
                <w:szCs w:val="20"/>
              </w:rPr>
              <w:t xml:space="preserve"> – F. </w:t>
            </w:r>
            <w:proofErr w:type="spellStart"/>
            <w:r w:rsidRPr="00F5339C">
              <w:rPr>
                <w:rFonts w:cstheme="minorHAnsi"/>
                <w:sz w:val="20"/>
                <w:szCs w:val="20"/>
              </w:rPr>
              <w:t>Budelmann</w:t>
            </w:r>
            <w:proofErr w:type="spellEnd"/>
            <w:r w:rsidRPr="00F5339C">
              <w:rPr>
                <w:rFonts w:cstheme="minorHAnsi"/>
                <w:sz w:val="20"/>
                <w:szCs w:val="20"/>
              </w:rPr>
              <w:t>, Αρχαία Ελληνική Λυρική Ποίηση. Ανθολογία Σχολιασμένων Αποσπασμάτων (</w:t>
            </w:r>
            <w:proofErr w:type="spellStart"/>
            <w:r w:rsidRPr="00F5339C">
              <w:rPr>
                <w:rFonts w:cstheme="minorHAnsi"/>
                <w:sz w:val="20"/>
                <w:szCs w:val="20"/>
              </w:rPr>
              <w:t>επιμ</w:t>
            </w:r>
            <w:proofErr w:type="spellEnd"/>
            <w:r w:rsidRPr="00F5339C">
              <w:rPr>
                <w:rFonts w:cstheme="minorHAnsi"/>
                <w:sz w:val="20"/>
                <w:szCs w:val="20"/>
              </w:rPr>
              <w:t xml:space="preserve">. Χρ. </w:t>
            </w:r>
            <w:proofErr w:type="spellStart"/>
            <w:r w:rsidRPr="00F5339C">
              <w:rPr>
                <w:rFonts w:cstheme="minorHAnsi"/>
                <w:sz w:val="20"/>
                <w:szCs w:val="20"/>
              </w:rPr>
              <w:t>Τσαγγάλης</w:t>
            </w:r>
            <w:proofErr w:type="spellEnd"/>
            <w:r w:rsidRPr="00F5339C">
              <w:rPr>
                <w:rFonts w:cstheme="minorHAnsi"/>
                <w:sz w:val="20"/>
                <w:szCs w:val="20"/>
              </w:rPr>
              <w:t>), Θεσσαλονίκη 2021.</w:t>
            </w:r>
          </w:p>
          <w:p w14:paraId="2D7BEA40" w14:textId="77777777" w:rsidR="00754C0D" w:rsidRPr="00F5339C" w:rsidRDefault="00754C0D" w:rsidP="00014D95">
            <w:pPr>
              <w:autoSpaceDE w:val="0"/>
              <w:autoSpaceDN w:val="0"/>
              <w:spacing w:line="240" w:lineRule="auto"/>
              <w:jc w:val="both"/>
              <w:rPr>
                <w:rFonts w:cstheme="minorHAnsi"/>
                <w:sz w:val="20"/>
                <w:szCs w:val="20"/>
              </w:rPr>
            </w:pPr>
          </w:p>
        </w:tc>
      </w:tr>
    </w:tbl>
    <w:p w14:paraId="0E5D92CA" w14:textId="77777777" w:rsidR="00754C0D" w:rsidRPr="00F5339C" w:rsidRDefault="00754C0D" w:rsidP="0030398C">
      <w:r w:rsidRPr="00F5339C">
        <w:br w:type="page"/>
      </w:r>
    </w:p>
    <w:p w14:paraId="36D5137E" w14:textId="77777777" w:rsidR="00754C0D" w:rsidRPr="00F5339C" w:rsidRDefault="00754C0D" w:rsidP="00754C0D">
      <w:pPr>
        <w:pStyle w:val="3"/>
        <w:spacing w:before="240" w:after="240"/>
        <w:jc w:val="center"/>
        <w:rPr>
          <w:rFonts w:cstheme="minorHAnsi"/>
          <w:sz w:val="24"/>
          <w:szCs w:val="24"/>
        </w:rPr>
      </w:pPr>
      <w:bookmarkStart w:id="51" w:name="_Toc168241054"/>
      <w:r w:rsidRPr="00F5339C">
        <w:rPr>
          <w:rFonts w:cstheme="minorHAnsi"/>
          <w:sz w:val="24"/>
          <w:szCs w:val="24"/>
        </w:rPr>
        <w:lastRenderedPageBreak/>
        <w:t>13ΚΦ2_15 Πλάτων</w:t>
      </w:r>
      <w:bookmarkEnd w:id="51"/>
    </w:p>
    <w:p w14:paraId="2759A6E3" w14:textId="77777777" w:rsidR="00754C0D" w:rsidRPr="00F5339C" w:rsidRDefault="00754C0D" w:rsidP="00754C0D">
      <w:pPr>
        <w:jc w:val="center"/>
        <w:rPr>
          <w:b/>
          <w:bCs/>
        </w:rPr>
      </w:pPr>
      <w:r w:rsidRPr="00F5339C">
        <w:rPr>
          <w:b/>
          <w:bCs/>
        </w:rPr>
        <w:t xml:space="preserve">(Ο. ΚΑΡΑΒΑΣ) </w:t>
      </w:r>
    </w:p>
    <w:p w14:paraId="35640B56"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5A13B6E9" w14:textId="77777777" w:rsidR="00754C0D" w:rsidRPr="00F5339C" w:rsidRDefault="00754C0D" w:rsidP="00DB5B81">
      <w:pPr>
        <w:pStyle w:val="a6"/>
        <w:widowControl w:val="0"/>
        <w:numPr>
          <w:ilvl w:val="0"/>
          <w:numId w:val="112"/>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1"/>
        <w:gridCol w:w="1124"/>
        <w:gridCol w:w="1163"/>
        <w:gridCol w:w="1386"/>
        <w:gridCol w:w="316"/>
        <w:gridCol w:w="1356"/>
      </w:tblGrid>
      <w:tr w:rsidR="00754C0D" w:rsidRPr="00F5339C" w14:paraId="213DB206" w14:textId="77777777" w:rsidTr="00014D95">
        <w:tc>
          <w:tcPr>
            <w:tcW w:w="3075" w:type="dxa"/>
            <w:shd w:val="clear" w:color="auto" w:fill="DDD9C3"/>
          </w:tcPr>
          <w:p w14:paraId="415CEC39"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ΣΧΟΛΗ</w:t>
            </w:r>
          </w:p>
        </w:tc>
        <w:tc>
          <w:tcPr>
            <w:tcW w:w="5447" w:type="dxa"/>
            <w:gridSpan w:val="5"/>
          </w:tcPr>
          <w:p w14:paraId="24DF2FE9" w14:textId="77777777" w:rsidR="00754C0D" w:rsidRPr="00C30D8D" w:rsidRDefault="00C30D8D" w:rsidP="00014D95">
            <w:pPr>
              <w:spacing w:line="240" w:lineRule="auto"/>
              <w:rPr>
                <w:rFonts w:cs="Calibri"/>
                <w:sz w:val="20"/>
                <w:szCs w:val="20"/>
              </w:rPr>
            </w:pPr>
            <w:r w:rsidRPr="00C30D8D">
              <w:rPr>
                <w:rFonts w:cs="Calibri"/>
                <w:sz w:val="20"/>
                <w:szCs w:val="20"/>
              </w:rPr>
              <w:t>ΑΝΘΡΩΠΙΣΤΙΚΩΝ ΕΠΙΣΤΗΜΩΝ ΚΑΙ ΠΟΛΙΤΙΣΜΙΚΩΝ ΣΠΟΥΔΩΝ</w:t>
            </w:r>
          </w:p>
        </w:tc>
      </w:tr>
      <w:tr w:rsidR="00754C0D" w:rsidRPr="00F5339C" w14:paraId="46E2ABA4" w14:textId="77777777" w:rsidTr="00014D95">
        <w:tc>
          <w:tcPr>
            <w:tcW w:w="3075" w:type="dxa"/>
            <w:shd w:val="clear" w:color="auto" w:fill="DDD9C3"/>
          </w:tcPr>
          <w:p w14:paraId="56E34261"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ΤΜΗΜΑ</w:t>
            </w:r>
          </w:p>
        </w:tc>
        <w:tc>
          <w:tcPr>
            <w:tcW w:w="5447" w:type="dxa"/>
            <w:gridSpan w:val="5"/>
          </w:tcPr>
          <w:p w14:paraId="677677E6" w14:textId="77777777" w:rsidR="00754C0D" w:rsidRPr="00C30D8D" w:rsidRDefault="00C30D8D" w:rsidP="00014D95">
            <w:pPr>
              <w:spacing w:line="240" w:lineRule="auto"/>
              <w:rPr>
                <w:rFonts w:cs="Calibri"/>
                <w:sz w:val="20"/>
                <w:szCs w:val="20"/>
              </w:rPr>
            </w:pPr>
            <w:r w:rsidRPr="00C30D8D">
              <w:rPr>
                <w:rFonts w:cs="Calibri"/>
                <w:sz w:val="20"/>
                <w:szCs w:val="20"/>
              </w:rPr>
              <w:t>ΦΙΛΟΛΟΓΙΑΣ</w:t>
            </w:r>
          </w:p>
        </w:tc>
      </w:tr>
      <w:tr w:rsidR="00754C0D" w:rsidRPr="00F5339C" w14:paraId="08D68622" w14:textId="77777777" w:rsidTr="00014D95">
        <w:tc>
          <w:tcPr>
            <w:tcW w:w="3075" w:type="dxa"/>
            <w:shd w:val="clear" w:color="auto" w:fill="DDD9C3"/>
          </w:tcPr>
          <w:p w14:paraId="00DF7A70"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 xml:space="preserve">ΕΠΙΠΕΔΟ ΣΠΟΥΔΩΝ </w:t>
            </w:r>
          </w:p>
        </w:tc>
        <w:tc>
          <w:tcPr>
            <w:tcW w:w="5447" w:type="dxa"/>
            <w:gridSpan w:val="5"/>
          </w:tcPr>
          <w:p w14:paraId="1868D595" w14:textId="77777777" w:rsidR="00754C0D" w:rsidRPr="00C30D8D" w:rsidRDefault="00C30D8D" w:rsidP="00014D95">
            <w:pPr>
              <w:spacing w:line="240" w:lineRule="auto"/>
              <w:rPr>
                <w:rFonts w:cs="Calibri"/>
                <w:sz w:val="20"/>
                <w:szCs w:val="20"/>
              </w:rPr>
            </w:pPr>
            <w:r w:rsidRPr="00C30D8D">
              <w:rPr>
                <w:rFonts w:cs="Calibri"/>
                <w:sz w:val="20"/>
                <w:szCs w:val="20"/>
              </w:rPr>
              <w:t>ΠΡΟΠΤΥΧΙΑΚΟ</w:t>
            </w:r>
          </w:p>
        </w:tc>
      </w:tr>
      <w:tr w:rsidR="00754C0D" w:rsidRPr="00F5339C" w14:paraId="5BD94CD8" w14:textId="77777777" w:rsidTr="00014D95">
        <w:tc>
          <w:tcPr>
            <w:tcW w:w="3075" w:type="dxa"/>
            <w:shd w:val="clear" w:color="auto" w:fill="DDD9C3"/>
          </w:tcPr>
          <w:p w14:paraId="28E46C87"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ΚΩΔΙΚΟΣ ΜΑΘΗΜΑΤΟΣ</w:t>
            </w:r>
          </w:p>
        </w:tc>
        <w:tc>
          <w:tcPr>
            <w:tcW w:w="1125" w:type="dxa"/>
          </w:tcPr>
          <w:p w14:paraId="5E2452A4" w14:textId="77777777" w:rsidR="00754C0D" w:rsidRPr="00C30D8D" w:rsidRDefault="00754C0D" w:rsidP="00014D95">
            <w:pPr>
              <w:spacing w:line="240" w:lineRule="auto"/>
              <w:rPr>
                <w:rFonts w:cs="Calibri"/>
                <w:b/>
                <w:sz w:val="20"/>
                <w:szCs w:val="20"/>
              </w:rPr>
            </w:pPr>
            <w:r w:rsidRPr="00C30D8D">
              <w:rPr>
                <w:rFonts w:cs="Calibri"/>
                <w:b/>
                <w:sz w:val="20"/>
                <w:szCs w:val="20"/>
              </w:rPr>
              <w:t>13ΚΦ2_15</w:t>
            </w:r>
          </w:p>
        </w:tc>
        <w:tc>
          <w:tcPr>
            <w:tcW w:w="2607" w:type="dxa"/>
            <w:gridSpan w:val="2"/>
            <w:shd w:val="clear" w:color="auto" w:fill="DDD9C3"/>
          </w:tcPr>
          <w:p w14:paraId="32834CBC"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ΕΞΑΜΗΝΟ ΣΠΟΥΔΩΝ</w:t>
            </w:r>
          </w:p>
        </w:tc>
        <w:tc>
          <w:tcPr>
            <w:tcW w:w="1715" w:type="dxa"/>
            <w:gridSpan w:val="2"/>
          </w:tcPr>
          <w:p w14:paraId="7223A0B6" w14:textId="77777777" w:rsidR="00754C0D" w:rsidRPr="00C30D8D" w:rsidRDefault="00C30D8D" w:rsidP="00014D95">
            <w:pPr>
              <w:spacing w:line="240" w:lineRule="auto"/>
              <w:rPr>
                <w:rFonts w:cs="Calibri"/>
                <w:b/>
                <w:sz w:val="20"/>
                <w:szCs w:val="20"/>
              </w:rPr>
            </w:pPr>
            <w:r w:rsidRPr="00C30D8D">
              <w:rPr>
                <w:rFonts w:cs="Calibri"/>
                <w:b/>
                <w:sz w:val="20"/>
                <w:szCs w:val="20"/>
              </w:rPr>
              <w:t xml:space="preserve">Ε΄ </w:t>
            </w:r>
          </w:p>
        </w:tc>
      </w:tr>
      <w:tr w:rsidR="00754C0D" w:rsidRPr="00F5339C" w14:paraId="33DE3027" w14:textId="77777777" w:rsidTr="00014D95">
        <w:trPr>
          <w:trHeight w:val="375"/>
        </w:trPr>
        <w:tc>
          <w:tcPr>
            <w:tcW w:w="3075" w:type="dxa"/>
            <w:shd w:val="clear" w:color="auto" w:fill="DDD9C3"/>
            <w:vAlign w:val="center"/>
          </w:tcPr>
          <w:p w14:paraId="3A65D582"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ΤΙΤΛΟΣ ΜΑΘΗΜΑΤΟΣ</w:t>
            </w:r>
          </w:p>
        </w:tc>
        <w:tc>
          <w:tcPr>
            <w:tcW w:w="5447" w:type="dxa"/>
            <w:gridSpan w:val="5"/>
            <w:vAlign w:val="center"/>
          </w:tcPr>
          <w:p w14:paraId="6FBCAA4D" w14:textId="77777777" w:rsidR="00754C0D" w:rsidRPr="00C30D8D" w:rsidRDefault="00C30D8D" w:rsidP="00014D95">
            <w:pPr>
              <w:spacing w:line="240" w:lineRule="auto"/>
              <w:rPr>
                <w:rFonts w:cs="Calibri"/>
                <w:sz w:val="20"/>
                <w:szCs w:val="20"/>
              </w:rPr>
            </w:pPr>
            <w:r w:rsidRPr="00C30D8D">
              <w:rPr>
                <w:rFonts w:cs="Calibri"/>
                <w:sz w:val="20"/>
                <w:szCs w:val="20"/>
              </w:rPr>
              <w:t>ΠΛΑΤΩΝ</w:t>
            </w:r>
          </w:p>
        </w:tc>
      </w:tr>
      <w:tr w:rsidR="00754C0D" w:rsidRPr="00F5339C" w14:paraId="11E846A3" w14:textId="77777777" w:rsidTr="00014D95">
        <w:trPr>
          <w:trHeight w:val="196"/>
        </w:trPr>
        <w:tc>
          <w:tcPr>
            <w:tcW w:w="5421" w:type="dxa"/>
            <w:gridSpan w:val="3"/>
            <w:shd w:val="clear" w:color="auto" w:fill="DDD9C3"/>
            <w:vAlign w:val="center"/>
          </w:tcPr>
          <w:p w14:paraId="6DEA1C76" w14:textId="77777777" w:rsidR="00754C0D" w:rsidRPr="00F5339C" w:rsidRDefault="00754C0D" w:rsidP="00014D95">
            <w:pPr>
              <w:spacing w:line="240" w:lineRule="auto"/>
              <w:jc w:val="center"/>
              <w:rPr>
                <w:rFonts w:ascii="Calibri" w:hAnsi="Calibri" w:cs="Calibri"/>
                <w:b/>
                <w:sz w:val="20"/>
                <w:szCs w:val="20"/>
              </w:rPr>
            </w:pPr>
            <w:r w:rsidRPr="00F5339C">
              <w:rPr>
                <w:rFonts w:ascii="Calibri" w:hAnsi="Calibri" w:cs="Calibri"/>
                <w:b/>
                <w:sz w:val="20"/>
                <w:szCs w:val="20"/>
              </w:rPr>
              <w:t xml:space="preserve">ΑΥΤΟΤΕΛΕΙΣ ΔΙΔΑΚΤΙΚΕΣ ΔΡΑΣΤΗΡΙΟΤΗΤΕΣ </w:t>
            </w:r>
            <w:r w:rsidRPr="00F5339C">
              <w:rPr>
                <w:rFonts w:ascii="Calibri" w:hAnsi="Calibri" w:cs="Calibri"/>
                <w:b/>
                <w:sz w:val="20"/>
                <w:szCs w:val="20"/>
              </w:rPr>
              <w:br/>
            </w:r>
            <w:r w:rsidRPr="00F5339C">
              <w:rPr>
                <w:rFonts w:ascii="Calibri" w:hAnsi="Calibri"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725" w:type="dxa"/>
            <w:gridSpan w:val="2"/>
            <w:shd w:val="clear" w:color="auto" w:fill="DDD9C3"/>
            <w:vAlign w:val="center"/>
          </w:tcPr>
          <w:p w14:paraId="4952C1F8" w14:textId="77777777" w:rsidR="00754C0D" w:rsidRPr="00F5339C" w:rsidRDefault="00754C0D" w:rsidP="00014D95">
            <w:pPr>
              <w:spacing w:line="240" w:lineRule="auto"/>
              <w:jc w:val="center"/>
              <w:rPr>
                <w:rFonts w:ascii="Calibri" w:hAnsi="Calibri" w:cs="Calibri"/>
                <w:b/>
                <w:sz w:val="20"/>
                <w:szCs w:val="20"/>
              </w:rPr>
            </w:pPr>
            <w:r w:rsidRPr="00F5339C">
              <w:rPr>
                <w:rFonts w:ascii="Calibri" w:hAnsi="Calibri" w:cs="Calibri"/>
                <w:b/>
                <w:sz w:val="20"/>
                <w:szCs w:val="20"/>
              </w:rPr>
              <w:t>ΕΒΔΟΜΑΔΙΑΙΕΣ</w:t>
            </w:r>
            <w:r w:rsidRPr="00F5339C">
              <w:rPr>
                <w:rFonts w:ascii="Calibri" w:hAnsi="Calibri" w:cs="Calibri"/>
                <w:b/>
                <w:sz w:val="20"/>
                <w:szCs w:val="20"/>
              </w:rPr>
              <w:br/>
              <w:t>ΩΡΕΣ Δ</w:t>
            </w:r>
            <w:r w:rsidRPr="00F5339C">
              <w:rPr>
                <w:rFonts w:ascii="Calibri" w:hAnsi="Calibri" w:cs="Calibri"/>
                <w:b/>
                <w:sz w:val="20"/>
                <w:szCs w:val="20"/>
                <w:shd w:val="clear" w:color="auto" w:fill="DDD9C3"/>
              </w:rPr>
              <w:t>ΙΔ</w:t>
            </w:r>
            <w:r w:rsidRPr="00F5339C">
              <w:rPr>
                <w:rFonts w:ascii="Calibri" w:hAnsi="Calibri" w:cs="Calibri"/>
                <w:b/>
                <w:sz w:val="20"/>
                <w:szCs w:val="20"/>
              </w:rPr>
              <w:t>ΑΣΚΑΛΙΑΣ</w:t>
            </w:r>
          </w:p>
        </w:tc>
        <w:tc>
          <w:tcPr>
            <w:tcW w:w="1376" w:type="dxa"/>
            <w:shd w:val="clear" w:color="auto" w:fill="DDD9C3"/>
            <w:vAlign w:val="center"/>
          </w:tcPr>
          <w:p w14:paraId="06E81E8A" w14:textId="77777777" w:rsidR="00754C0D" w:rsidRPr="00F5339C" w:rsidRDefault="00754C0D" w:rsidP="00014D95">
            <w:pPr>
              <w:spacing w:line="240" w:lineRule="auto"/>
              <w:jc w:val="center"/>
              <w:rPr>
                <w:rFonts w:ascii="Calibri" w:hAnsi="Calibri" w:cs="Calibri"/>
                <w:b/>
                <w:sz w:val="20"/>
                <w:szCs w:val="20"/>
              </w:rPr>
            </w:pPr>
            <w:r w:rsidRPr="00F5339C">
              <w:rPr>
                <w:rFonts w:ascii="Calibri" w:hAnsi="Calibri" w:cs="Calibri"/>
                <w:b/>
                <w:sz w:val="20"/>
                <w:szCs w:val="20"/>
              </w:rPr>
              <w:t>ΠΙΣΤΩΤΙΚΕΣ ΜΟΝΑΔΕΣ</w:t>
            </w:r>
          </w:p>
        </w:tc>
      </w:tr>
      <w:tr w:rsidR="00754C0D" w:rsidRPr="00F5339C" w14:paraId="3F1B9943" w14:textId="77777777" w:rsidTr="00014D95">
        <w:trPr>
          <w:trHeight w:val="194"/>
        </w:trPr>
        <w:tc>
          <w:tcPr>
            <w:tcW w:w="5421" w:type="dxa"/>
            <w:gridSpan w:val="3"/>
          </w:tcPr>
          <w:p w14:paraId="16EA9F07" w14:textId="77777777" w:rsidR="00754C0D" w:rsidRPr="00C30D8D" w:rsidRDefault="00C30D8D" w:rsidP="00014D95">
            <w:pPr>
              <w:spacing w:line="240" w:lineRule="auto"/>
              <w:jc w:val="right"/>
              <w:rPr>
                <w:rFonts w:cs="Times New Roman"/>
                <w:sz w:val="20"/>
                <w:szCs w:val="20"/>
              </w:rPr>
            </w:pPr>
            <w:r w:rsidRPr="00C30D8D">
              <w:rPr>
                <w:rFonts w:cs="Times New Roman"/>
                <w:sz w:val="20"/>
                <w:szCs w:val="20"/>
              </w:rPr>
              <w:t>ΔΙΑΛΕΞΕΙΣ</w:t>
            </w:r>
          </w:p>
        </w:tc>
        <w:tc>
          <w:tcPr>
            <w:tcW w:w="1725" w:type="dxa"/>
            <w:gridSpan w:val="2"/>
          </w:tcPr>
          <w:p w14:paraId="41E391C8" w14:textId="77777777" w:rsidR="00754C0D" w:rsidRPr="00C30D8D" w:rsidRDefault="00754C0D" w:rsidP="00014D95">
            <w:pPr>
              <w:spacing w:line="240" w:lineRule="auto"/>
              <w:jc w:val="center"/>
              <w:rPr>
                <w:rFonts w:cs="Calibri"/>
                <w:sz w:val="20"/>
                <w:szCs w:val="20"/>
              </w:rPr>
            </w:pPr>
            <w:r w:rsidRPr="00C30D8D">
              <w:rPr>
                <w:rFonts w:cs="Calibri"/>
                <w:sz w:val="20"/>
                <w:szCs w:val="20"/>
              </w:rPr>
              <w:t>3</w:t>
            </w:r>
          </w:p>
        </w:tc>
        <w:tc>
          <w:tcPr>
            <w:tcW w:w="1376" w:type="dxa"/>
          </w:tcPr>
          <w:p w14:paraId="525C6F03" w14:textId="77777777" w:rsidR="00754C0D" w:rsidRPr="00C30D8D" w:rsidRDefault="00754C0D" w:rsidP="00014D95">
            <w:pPr>
              <w:spacing w:line="240" w:lineRule="auto"/>
              <w:jc w:val="center"/>
              <w:rPr>
                <w:rFonts w:cs="Calibri"/>
                <w:sz w:val="20"/>
                <w:szCs w:val="20"/>
              </w:rPr>
            </w:pPr>
            <w:r w:rsidRPr="00C30D8D">
              <w:rPr>
                <w:rFonts w:cs="Calibri"/>
                <w:sz w:val="20"/>
                <w:szCs w:val="20"/>
              </w:rPr>
              <w:t>5</w:t>
            </w:r>
          </w:p>
        </w:tc>
      </w:tr>
      <w:tr w:rsidR="00754C0D" w:rsidRPr="00F5339C" w14:paraId="3A0FC22A" w14:textId="77777777" w:rsidTr="00014D95">
        <w:trPr>
          <w:trHeight w:val="194"/>
        </w:trPr>
        <w:tc>
          <w:tcPr>
            <w:tcW w:w="5421" w:type="dxa"/>
            <w:gridSpan w:val="3"/>
            <w:shd w:val="clear" w:color="auto" w:fill="DDD9C3"/>
          </w:tcPr>
          <w:p w14:paraId="20D36AA5" w14:textId="77777777" w:rsidR="00754C0D" w:rsidRPr="00F5339C" w:rsidRDefault="00754C0D" w:rsidP="00014D95">
            <w:pPr>
              <w:spacing w:line="240" w:lineRule="auto"/>
              <w:rPr>
                <w:rFonts w:ascii="Calibri" w:hAnsi="Calibri" w:cs="Calibri"/>
                <w:i/>
                <w:sz w:val="20"/>
                <w:szCs w:val="20"/>
              </w:rPr>
            </w:pPr>
            <w:r w:rsidRPr="00F5339C">
              <w:rPr>
                <w:rFonts w:ascii="Calibri" w:hAnsi="Calibri" w:cs="Calibri"/>
                <w:i/>
                <w:sz w:val="20"/>
                <w:szCs w:val="20"/>
              </w:rPr>
              <w:t xml:space="preserve">Προσθέστε σειρές αν χρειαστεί. Η οργάνωση διδασκαλίας και οι </w:t>
            </w:r>
            <w:proofErr w:type="spellStart"/>
            <w:r w:rsidRPr="00F5339C">
              <w:rPr>
                <w:rFonts w:ascii="Calibri" w:hAnsi="Calibri" w:cs="Calibri"/>
                <w:i/>
                <w:sz w:val="20"/>
                <w:szCs w:val="20"/>
              </w:rPr>
              <w:t>διδα-κτικές</w:t>
            </w:r>
            <w:proofErr w:type="spellEnd"/>
            <w:r w:rsidRPr="00F5339C">
              <w:rPr>
                <w:rFonts w:ascii="Calibri" w:hAnsi="Calibri" w:cs="Calibri"/>
                <w:i/>
                <w:sz w:val="20"/>
                <w:szCs w:val="20"/>
              </w:rPr>
              <w:t xml:space="preserve"> μέθοδοι που χρησιμοποιούνται περιγράφονται αναλυτικά στο (δ).</w:t>
            </w:r>
          </w:p>
        </w:tc>
        <w:tc>
          <w:tcPr>
            <w:tcW w:w="1725" w:type="dxa"/>
            <w:gridSpan w:val="2"/>
          </w:tcPr>
          <w:p w14:paraId="69AF0478" w14:textId="77777777" w:rsidR="00754C0D" w:rsidRPr="00F5339C" w:rsidRDefault="00754C0D" w:rsidP="00014D95">
            <w:pPr>
              <w:spacing w:line="240" w:lineRule="auto"/>
              <w:jc w:val="right"/>
              <w:rPr>
                <w:rFonts w:ascii="Calibri" w:hAnsi="Calibri" w:cs="Calibri"/>
                <w:sz w:val="20"/>
                <w:szCs w:val="20"/>
              </w:rPr>
            </w:pPr>
          </w:p>
        </w:tc>
        <w:tc>
          <w:tcPr>
            <w:tcW w:w="1376" w:type="dxa"/>
          </w:tcPr>
          <w:p w14:paraId="7A4B6933" w14:textId="77777777" w:rsidR="00754C0D" w:rsidRPr="00F5339C" w:rsidRDefault="00754C0D" w:rsidP="00014D95">
            <w:pPr>
              <w:spacing w:line="240" w:lineRule="auto"/>
              <w:rPr>
                <w:rFonts w:ascii="Calibri" w:hAnsi="Calibri" w:cs="Calibri"/>
                <w:sz w:val="20"/>
                <w:szCs w:val="20"/>
              </w:rPr>
            </w:pPr>
          </w:p>
        </w:tc>
      </w:tr>
      <w:tr w:rsidR="00754C0D" w:rsidRPr="00F5339C" w14:paraId="4B225450" w14:textId="77777777" w:rsidTr="00014D95">
        <w:trPr>
          <w:trHeight w:val="599"/>
        </w:trPr>
        <w:tc>
          <w:tcPr>
            <w:tcW w:w="3075" w:type="dxa"/>
            <w:shd w:val="clear" w:color="auto" w:fill="DDD9C3"/>
          </w:tcPr>
          <w:p w14:paraId="099889D2" w14:textId="77777777" w:rsidR="00754C0D" w:rsidRPr="00F5339C" w:rsidRDefault="00754C0D" w:rsidP="00014D95">
            <w:pPr>
              <w:spacing w:line="240" w:lineRule="auto"/>
              <w:jc w:val="right"/>
              <w:rPr>
                <w:rFonts w:ascii="Calibri" w:hAnsi="Calibri" w:cs="Calibri"/>
                <w:i/>
                <w:sz w:val="20"/>
                <w:szCs w:val="20"/>
              </w:rPr>
            </w:pPr>
            <w:r w:rsidRPr="00F5339C">
              <w:rPr>
                <w:rFonts w:ascii="Calibri" w:hAnsi="Calibri" w:cs="Calibri"/>
                <w:b/>
                <w:sz w:val="20"/>
                <w:szCs w:val="20"/>
              </w:rPr>
              <w:t>ΤΥΠΟΣ ΜΑΘΗΜΑΤΟΣ</w:t>
            </w:r>
            <w:r w:rsidRPr="00F5339C">
              <w:rPr>
                <w:rFonts w:ascii="Calibri" w:hAnsi="Calibri" w:cs="Calibri"/>
                <w:i/>
                <w:sz w:val="20"/>
                <w:szCs w:val="20"/>
              </w:rPr>
              <w:t xml:space="preserve"> </w:t>
            </w:r>
          </w:p>
          <w:p w14:paraId="3BEBF87C" w14:textId="77777777" w:rsidR="00754C0D" w:rsidRPr="00F5339C" w:rsidRDefault="00754C0D" w:rsidP="00014D95">
            <w:pPr>
              <w:spacing w:line="240" w:lineRule="auto"/>
              <w:jc w:val="right"/>
              <w:rPr>
                <w:rFonts w:ascii="Calibri" w:hAnsi="Calibri" w:cs="Calibri"/>
                <w:i/>
                <w:sz w:val="20"/>
                <w:szCs w:val="20"/>
              </w:rPr>
            </w:pPr>
            <w:r w:rsidRPr="00F5339C">
              <w:rPr>
                <w:rFonts w:ascii="Calibri" w:hAnsi="Calibri" w:cs="Calibri"/>
                <w:i/>
                <w:sz w:val="20"/>
                <w:szCs w:val="20"/>
              </w:rPr>
              <w:t>γενικού υποβάθρου,</w:t>
            </w:r>
            <w:r w:rsidRPr="00F5339C">
              <w:rPr>
                <w:rFonts w:ascii="Calibri" w:hAnsi="Calibri" w:cs="Calibri"/>
                <w:i/>
                <w:sz w:val="20"/>
                <w:szCs w:val="20"/>
              </w:rPr>
              <w:br/>
              <w:t xml:space="preserve">ειδικού υποβάθρου, </w:t>
            </w:r>
          </w:p>
          <w:p w14:paraId="66A8738D"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i/>
                <w:sz w:val="20"/>
                <w:szCs w:val="20"/>
              </w:rPr>
              <w:t>ειδίκευσης γενικών γνώσεων, ανάπτυξης δεξιοτήτων</w:t>
            </w:r>
          </w:p>
        </w:tc>
        <w:tc>
          <w:tcPr>
            <w:tcW w:w="5447" w:type="dxa"/>
            <w:gridSpan w:val="5"/>
          </w:tcPr>
          <w:p w14:paraId="6765E580" w14:textId="303D7535" w:rsidR="00754C0D" w:rsidRPr="00C30D8D" w:rsidRDefault="009D46CA" w:rsidP="00014D95">
            <w:pPr>
              <w:spacing w:line="240" w:lineRule="auto"/>
              <w:rPr>
                <w:rFonts w:cs="Calibri"/>
                <w:sz w:val="20"/>
                <w:szCs w:val="20"/>
              </w:rPr>
            </w:pPr>
            <w:r>
              <w:rPr>
                <w:rFonts w:cstheme="minorHAnsi"/>
                <w:color w:val="000000"/>
                <w:sz w:val="20"/>
                <w:szCs w:val="20"/>
              </w:rPr>
              <w:t>ΚΑΤ΄ΕΠΙΛΟΓΗΝ ΥΠΟΧΡΕΩΤΙΚΟ</w:t>
            </w:r>
          </w:p>
        </w:tc>
      </w:tr>
      <w:tr w:rsidR="00754C0D" w:rsidRPr="00F5339C" w14:paraId="04AA1B60" w14:textId="77777777" w:rsidTr="00014D95">
        <w:tc>
          <w:tcPr>
            <w:tcW w:w="3075" w:type="dxa"/>
            <w:shd w:val="clear" w:color="auto" w:fill="DDD9C3"/>
          </w:tcPr>
          <w:p w14:paraId="7F0961B7"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ΠΡΟΑΠΑΙΤΟΥΜΕΝΑ ΜΑΘΗΜΑΤΑ:</w:t>
            </w:r>
          </w:p>
        </w:tc>
        <w:tc>
          <w:tcPr>
            <w:tcW w:w="5447" w:type="dxa"/>
            <w:gridSpan w:val="5"/>
          </w:tcPr>
          <w:p w14:paraId="25F6B5D3" w14:textId="5FB37BE9" w:rsidR="00754C0D" w:rsidRPr="00C30D8D" w:rsidRDefault="001A6757" w:rsidP="00014D95">
            <w:pPr>
              <w:spacing w:line="240" w:lineRule="auto"/>
              <w:rPr>
                <w:rFonts w:cs="Calibri"/>
                <w:sz w:val="20"/>
                <w:szCs w:val="20"/>
              </w:rPr>
            </w:pPr>
            <w:r>
              <w:rPr>
                <w:rFonts w:cs="Calibri"/>
                <w:sz w:val="20"/>
                <w:szCs w:val="20"/>
              </w:rPr>
              <w:t>-</w:t>
            </w:r>
          </w:p>
        </w:tc>
      </w:tr>
      <w:tr w:rsidR="00754C0D" w:rsidRPr="00F5339C" w14:paraId="076ED98E" w14:textId="77777777" w:rsidTr="00014D95">
        <w:tc>
          <w:tcPr>
            <w:tcW w:w="3075" w:type="dxa"/>
            <w:shd w:val="clear" w:color="auto" w:fill="DDD9C3"/>
          </w:tcPr>
          <w:p w14:paraId="0CE8DC70"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ΓΛΩΣΣΑ ΔΙΔΑΣΚΑΛΙΑΣ και ΕΞΕΤΑΣΕΩΝ:</w:t>
            </w:r>
          </w:p>
        </w:tc>
        <w:tc>
          <w:tcPr>
            <w:tcW w:w="5447" w:type="dxa"/>
            <w:gridSpan w:val="5"/>
          </w:tcPr>
          <w:p w14:paraId="5C5D6EC1" w14:textId="77777777" w:rsidR="00754C0D" w:rsidRPr="00C30D8D" w:rsidRDefault="00C30D8D" w:rsidP="00014D95">
            <w:pPr>
              <w:spacing w:line="240" w:lineRule="auto"/>
              <w:rPr>
                <w:rFonts w:cs="Calibri"/>
                <w:sz w:val="20"/>
                <w:szCs w:val="20"/>
              </w:rPr>
            </w:pPr>
            <w:r w:rsidRPr="00C30D8D">
              <w:rPr>
                <w:rFonts w:cs="Calibri"/>
                <w:sz w:val="20"/>
                <w:szCs w:val="20"/>
              </w:rPr>
              <w:t>ΕΛΛΗΝΙΚΑ</w:t>
            </w:r>
          </w:p>
        </w:tc>
      </w:tr>
      <w:tr w:rsidR="00754C0D" w:rsidRPr="00F5339C" w14:paraId="6F094775" w14:textId="77777777" w:rsidTr="00014D95">
        <w:tc>
          <w:tcPr>
            <w:tcW w:w="3075" w:type="dxa"/>
            <w:shd w:val="clear" w:color="auto" w:fill="DDD9C3"/>
          </w:tcPr>
          <w:p w14:paraId="429CBE3B"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 xml:space="preserve">ΤΟ ΜΑΘΗΜΑ ΠΡΟΣΦΕΡΕΤΑΙ ΣΕ ΦΟΙΤΗΤΕΣ </w:t>
            </w:r>
            <w:r w:rsidRPr="00F5339C">
              <w:rPr>
                <w:rFonts w:ascii="Calibri" w:hAnsi="Calibri" w:cs="Calibri"/>
                <w:b/>
                <w:sz w:val="20"/>
                <w:szCs w:val="20"/>
                <w:lang w:val="en-GB"/>
              </w:rPr>
              <w:t>ERASMUS</w:t>
            </w:r>
            <w:r w:rsidRPr="00F5339C">
              <w:rPr>
                <w:rFonts w:ascii="Calibri" w:hAnsi="Calibri" w:cs="Calibri"/>
                <w:b/>
                <w:sz w:val="20"/>
                <w:szCs w:val="20"/>
              </w:rPr>
              <w:t xml:space="preserve"> </w:t>
            </w:r>
          </w:p>
        </w:tc>
        <w:tc>
          <w:tcPr>
            <w:tcW w:w="5447" w:type="dxa"/>
            <w:gridSpan w:val="5"/>
          </w:tcPr>
          <w:p w14:paraId="123AA644" w14:textId="77777777" w:rsidR="00754C0D" w:rsidRPr="00C30D8D" w:rsidRDefault="00C30D8D" w:rsidP="00014D95">
            <w:pPr>
              <w:spacing w:line="240" w:lineRule="auto"/>
              <w:rPr>
                <w:rFonts w:cs="Calibri"/>
                <w:sz w:val="20"/>
                <w:szCs w:val="20"/>
              </w:rPr>
            </w:pPr>
            <w:r w:rsidRPr="00C30D8D">
              <w:rPr>
                <w:rFonts w:cs="Calibri"/>
                <w:sz w:val="20"/>
                <w:szCs w:val="20"/>
              </w:rPr>
              <w:t xml:space="preserve">ΌΧΙ </w:t>
            </w:r>
          </w:p>
        </w:tc>
      </w:tr>
      <w:tr w:rsidR="00754C0D" w:rsidRPr="00152FBD" w14:paraId="5D27DFD3" w14:textId="77777777" w:rsidTr="00014D95">
        <w:tc>
          <w:tcPr>
            <w:tcW w:w="3075" w:type="dxa"/>
            <w:shd w:val="clear" w:color="auto" w:fill="DDD9C3"/>
          </w:tcPr>
          <w:p w14:paraId="52073BA7" w14:textId="77777777" w:rsidR="00754C0D" w:rsidRPr="00F5339C" w:rsidRDefault="00754C0D" w:rsidP="00014D95">
            <w:pPr>
              <w:spacing w:line="240" w:lineRule="auto"/>
              <w:jc w:val="right"/>
              <w:rPr>
                <w:rFonts w:ascii="Calibri" w:hAnsi="Calibri" w:cs="Calibri"/>
                <w:b/>
                <w:sz w:val="20"/>
                <w:szCs w:val="20"/>
                <w:lang w:val="en-GB"/>
              </w:rPr>
            </w:pPr>
            <w:r w:rsidRPr="00F5339C">
              <w:rPr>
                <w:rFonts w:ascii="Calibri" w:hAnsi="Calibri" w:cs="Calibri"/>
                <w:b/>
                <w:sz w:val="20"/>
                <w:szCs w:val="20"/>
              </w:rPr>
              <w:t>ΗΛΕΚΤΡΟΝΙΚΗ ΣΕΛΙΔΑ ΜΑΘΗΜΑΤΟΣ (</w:t>
            </w:r>
            <w:r w:rsidRPr="00F5339C">
              <w:rPr>
                <w:rFonts w:ascii="Calibri" w:hAnsi="Calibri" w:cs="Calibri"/>
                <w:b/>
                <w:sz w:val="20"/>
                <w:szCs w:val="20"/>
                <w:lang w:val="en-GB"/>
              </w:rPr>
              <w:t>URL)</w:t>
            </w:r>
          </w:p>
        </w:tc>
        <w:tc>
          <w:tcPr>
            <w:tcW w:w="5447" w:type="dxa"/>
            <w:gridSpan w:val="5"/>
          </w:tcPr>
          <w:p w14:paraId="7A886216" w14:textId="77777777" w:rsidR="00754C0D" w:rsidRPr="00F5339C" w:rsidRDefault="009D46CA" w:rsidP="00014D95">
            <w:pPr>
              <w:spacing w:after="200" w:line="240" w:lineRule="auto"/>
              <w:rPr>
                <w:rFonts w:ascii="Calibri" w:eastAsia="Calibri" w:hAnsi="Calibri" w:cs="Calibri"/>
                <w:sz w:val="20"/>
                <w:szCs w:val="20"/>
                <w:lang w:val="en-GB"/>
              </w:rPr>
            </w:pPr>
            <w:hyperlink r:id="rId79" w:history="1">
              <w:r w:rsidR="00754C0D" w:rsidRPr="00F5339C">
                <w:rPr>
                  <w:rStyle w:val="-"/>
                  <w:rFonts w:ascii="Calibri" w:hAnsi="Calibri" w:cs="Calibri"/>
                  <w:sz w:val="20"/>
                  <w:szCs w:val="20"/>
                  <w:lang w:val="en-GB"/>
                </w:rPr>
                <w:t>https://eclass.uop.gr/courses/168/</w:t>
              </w:r>
            </w:hyperlink>
            <w:r w:rsidR="00754C0D" w:rsidRPr="00F5339C">
              <w:rPr>
                <w:rFonts w:ascii="Calibri" w:hAnsi="Calibri" w:cs="Calibri"/>
                <w:sz w:val="20"/>
                <w:szCs w:val="20"/>
                <w:lang w:val="en-GB"/>
              </w:rPr>
              <w:t xml:space="preserve"> </w:t>
            </w:r>
          </w:p>
        </w:tc>
      </w:tr>
    </w:tbl>
    <w:p w14:paraId="5DC288FA" w14:textId="77777777" w:rsidR="00754C0D" w:rsidRPr="00F5339C" w:rsidRDefault="00754C0D" w:rsidP="00DB5B81">
      <w:pPr>
        <w:pStyle w:val="a6"/>
        <w:widowControl w:val="0"/>
        <w:numPr>
          <w:ilvl w:val="0"/>
          <w:numId w:val="112"/>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2B37FD20" w14:textId="77777777" w:rsidTr="00014D95">
        <w:tc>
          <w:tcPr>
            <w:tcW w:w="8472" w:type="dxa"/>
            <w:gridSpan w:val="2"/>
            <w:tcBorders>
              <w:bottom w:val="nil"/>
            </w:tcBorders>
            <w:shd w:val="clear" w:color="auto" w:fill="DDD9C3"/>
          </w:tcPr>
          <w:p w14:paraId="0B0DCB2C" w14:textId="77777777" w:rsidR="00754C0D" w:rsidRPr="00F5339C" w:rsidRDefault="00754C0D" w:rsidP="00014D95">
            <w:pPr>
              <w:spacing w:line="240" w:lineRule="auto"/>
              <w:rPr>
                <w:rFonts w:ascii="Calibri" w:hAnsi="Calibri" w:cs="Calibri"/>
                <w:i/>
                <w:sz w:val="20"/>
                <w:szCs w:val="20"/>
              </w:rPr>
            </w:pPr>
            <w:r w:rsidRPr="00F5339C">
              <w:rPr>
                <w:rFonts w:ascii="Calibri" w:hAnsi="Calibri" w:cs="Calibri"/>
                <w:b/>
                <w:sz w:val="20"/>
                <w:szCs w:val="20"/>
              </w:rPr>
              <w:t>Μαθησιακά Αποτελέσματα</w:t>
            </w:r>
          </w:p>
        </w:tc>
      </w:tr>
      <w:tr w:rsidR="00754C0D" w:rsidRPr="00F5339C" w14:paraId="4FAC5246" w14:textId="77777777" w:rsidTr="00014D95">
        <w:tc>
          <w:tcPr>
            <w:tcW w:w="8472" w:type="dxa"/>
            <w:gridSpan w:val="2"/>
            <w:tcBorders>
              <w:top w:val="nil"/>
            </w:tcBorders>
            <w:shd w:val="clear" w:color="auto" w:fill="DDD9C3"/>
          </w:tcPr>
          <w:p w14:paraId="1DF67990" w14:textId="77777777" w:rsidR="00754C0D" w:rsidRPr="00F5339C" w:rsidRDefault="00754C0D" w:rsidP="00014D95">
            <w:pPr>
              <w:widowControl w:val="0"/>
              <w:autoSpaceDE w:val="0"/>
              <w:autoSpaceDN w:val="0"/>
              <w:adjustRightInd w:val="0"/>
              <w:spacing w:after="60" w:line="240" w:lineRule="auto"/>
              <w:rPr>
                <w:rFonts w:ascii="Calibri" w:hAnsi="Calibri" w:cs="Calibri"/>
                <w:i/>
                <w:sz w:val="20"/>
                <w:szCs w:val="20"/>
              </w:rPr>
            </w:pPr>
            <w:r w:rsidRPr="00F5339C">
              <w:rPr>
                <w:rFonts w:ascii="Calibri" w:hAnsi="Calibri" w:cs="Calibri"/>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13A240FD" w14:textId="77777777" w:rsidR="00754C0D" w:rsidRPr="00F5339C" w:rsidRDefault="00754C0D" w:rsidP="00014D95">
            <w:pPr>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Συμβουλευτείτε το Παράρτημα Α </w:t>
            </w:r>
          </w:p>
          <w:p w14:paraId="52A3DBD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ascii="Calibri" w:hAnsi="Calibri" w:cs="Calibri"/>
                <w:i/>
                <w:sz w:val="20"/>
                <w:szCs w:val="20"/>
              </w:rPr>
            </w:pPr>
            <w:r w:rsidRPr="00F5339C">
              <w:rPr>
                <w:rFonts w:ascii="Calibri" w:hAnsi="Calibri" w:cs="Calibri"/>
                <w:i/>
                <w:sz w:val="20"/>
                <w:szCs w:val="20"/>
              </w:rPr>
              <w:lastRenderedPageBreak/>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334935A"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ascii="Calibri" w:hAnsi="Calibri" w:cs="Calibri"/>
                <w:i/>
                <w:sz w:val="20"/>
                <w:szCs w:val="20"/>
              </w:rPr>
            </w:pPr>
            <w:r w:rsidRPr="00F5339C">
              <w:rPr>
                <w:rFonts w:ascii="Calibri" w:hAnsi="Calibri" w:cs="Calibri"/>
                <w:i/>
                <w:sz w:val="20"/>
                <w:szCs w:val="20"/>
              </w:rPr>
              <w:t>Περιγραφικοί Δείκτες Επιπέδων 6, 7 &amp; 8 του Ευρωπαϊκού Πλαισίου Προσόντων Διά Βίου Μάθησης και το Παράρτημα Β</w:t>
            </w:r>
          </w:p>
          <w:p w14:paraId="4305C6E7"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ascii="Calibri" w:hAnsi="Calibri" w:cs="Calibri"/>
                <w:i/>
                <w:sz w:val="20"/>
                <w:szCs w:val="20"/>
              </w:rPr>
            </w:pPr>
            <w:r w:rsidRPr="00F5339C">
              <w:rPr>
                <w:rFonts w:ascii="Calibri" w:hAnsi="Calibri" w:cs="Calibri"/>
                <w:i/>
                <w:sz w:val="20"/>
                <w:szCs w:val="20"/>
              </w:rPr>
              <w:t>Περιληπτικός Οδηγός συγγραφής Μαθησιακών Αποτελεσμάτων</w:t>
            </w:r>
          </w:p>
        </w:tc>
      </w:tr>
      <w:tr w:rsidR="00754C0D" w:rsidRPr="00F5339C" w14:paraId="695188CB" w14:textId="77777777" w:rsidTr="00014D95">
        <w:tc>
          <w:tcPr>
            <w:tcW w:w="8472" w:type="dxa"/>
            <w:gridSpan w:val="2"/>
          </w:tcPr>
          <w:p w14:paraId="20DD36C6" w14:textId="77777777" w:rsidR="00754C0D" w:rsidRPr="00F5339C" w:rsidRDefault="00754C0D" w:rsidP="00014D95">
            <w:pPr>
              <w:spacing w:line="240" w:lineRule="auto"/>
              <w:jc w:val="both"/>
              <w:rPr>
                <w:rFonts w:ascii="Calibri" w:hAnsi="Calibri" w:cs="Calibri"/>
                <w:sz w:val="20"/>
                <w:szCs w:val="20"/>
              </w:rPr>
            </w:pPr>
          </w:p>
          <w:p w14:paraId="618B209F" w14:textId="77777777" w:rsidR="00754C0D" w:rsidRPr="00C30D8D" w:rsidRDefault="00754C0D" w:rsidP="00014D95">
            <w:pPr>
              <w:spacing w:line="240" w:lineRule="auto"/>
              <w:jc w:val="both"/>
              <w:rPr>
                <w:rFonts w:cs="Calibri"/>
                <w:sz w:val="20"/>
                <w:szCs w:val="20"/>
              </w:rPr>
            </w:pPr>
            <w:r w:rsidRPr="00C30D8D">
              <w:rPr>
                <w:rFonts w:cs="Calibri"/>
                <w:sz w:val="20"/>
                <w:szCs w:val="20"/>
              </w:rPr>
              <w:t xml:space="preserve">Γενικός στόχος του μαθήματος είναι να καταστήσει τους φοιτητές ικανούς να προσεγγίζουν ερμηνευτικά την φιλοσοφική πεζογραφία του Πλάτωνα μέσα από τη μελέτη επιλεγμένων χωρίων από το έργο </w:t>
            </w:r>
            <w:r w:rsidRPr="00C30D8D">
              <w:rPr>
                <w:rFonts w:cs="Calibri"/>
                <w:i/>
                <w:sz w:val="20"/>
                <w:szCs w:val="20"/>
              </w:rPr>
              <w:t xml:space="preserve">Απολογία </w:t>
            </w:r>
            <w:proofErr w:type="spellStart"/>
            <w:r w:rsidRPr="00C30D8D">
              <w:rPr>
                <w:rFonts w:cs="Calibri"/>
                <w:i/>
                <w:sz w:val="20"/>
                <w:szCs w:val="20"/>
              </w:rPr>
              <w:t>Σωκράτους</w:t>
            </w:r>
            <w:proofErr w:type="spellEnd"/>
            <w:r w:rsidRPr="00C30D8D">
              <w:rPr>
                <w:rFonts w:cs="Calibri"/>
                <w:sz w:val="20"/>
                <w:szCs w:val="20"/>
              </w:rPr>
              <w:t>. Με την ολοκλήρωση του μαθήματος αυτού οι φοιτητές θα πρέπει να είναι σε θέση</w:t>
            </w:r>
          </w:p>
          <w:p w14:paraId="316F53AC" w14:textId="77777777" w:rsidR="00754C0D" w:rsidRPr="00C30D8D" w:rsidRDefault="00754C0D" w:rsidP="00014D95">
            <w:pPr>
              <w:suppressAutoHyphens/>
              <w:spacing w:line="240" w:lineRule="auto"/>
              <w:jc w:val="both"/>
              <w:rPr>
                <w:rFonts w:cs="Calibri"/>
                <w:sz w:val="20"/>
                <w:szCs w:val="20"/>
              </w:rPr>
            </w:pPr>
            <w:r w:rsidRPr="00C30D8D">
              <w:rPr>
                <w:rFonts w:cs="Calibri"/>
                <w:sz w:val="20"/>
                <w:szCs w:val="20"/>
              </w:rPr>
              <w:t>(α) να κατανοούν και να αποδίδουν σε σωστά Νέα Ελληνικά βασικά τμήματα του έργου (κατανόηση μορφής και περιεχομένου [λεξιλόγιο και συντακτικές δομές]).</w:t>
            </w:r>
          </w:p>
          <w:p w14:paraId="16E9B425" w14:textId="77777777" w:rsidR="00754C0D" w:rsidRPr="00C30D8D" w:rsidRDefault="00754C0D" w:rsidP="00014D95">
            <w:pPr>
              <w:suppressAutoHyphens/>
              <w:spacing w:line="240" w:lineRule="auto"/>
              <w:jc w:val="both"/>
              <w:rPr>
                <w:rFonts w:cs="Calibri"/>
                <w:sz w:val="20"/>
                <w:szCs w:val="20"/>
              </w:rPr>
            </w:pPr>
            <w:r w:rsidRPr="00C30D8D">
              <w:rPr>
                <w:rFonts w:cs="Calibri"/>
                <w:sz w:val="20"/>
                <w:szCs w:val="20"/>
              </w:rPr>
              <w:t>(β) να εξοικειωθούν με τις βασικές φιλοσοφικές θέσεις της πλατωνικής φιλοσοφικής σκέψης.</w:t>
            </w:r>
          </w:p>
          <w:p w14:paraId="1EB0ADEF" w14:textId="77777777" w:rsidR="00754C0D" w:rsidRPr="00C30D8D" w:rsidRDefault="00754C0D" w:rsidP="00014D95">
            <w:pPr>
              <w:suppressAutoHyphens/>
              <w:spacing w:line="240" w:lineRule="auto"/>
              <w:jc w:val="both"/>
              <w:rPr>
                <w:rFonts w:cs="Calibri"/>
                <w:sz w:val="20"/>
                <w:szCs w:val="20"/>
              </w:rPr>
            </w:pPr>
            <w:r w:rsidRPr="00C30D8D">
              <w:rPr>
                <w:rFonts w:cs="Calibri"/>
                <w:sz w:val="20"/>
                <w:szCs w:val="20"/>
              </w:rPr>
              <w:t xml:space="preserve">(γ) να κατανοούν τον Πλάτωνα μέσα στα λογοτεχνικά και πολιτισμικά </w:t>
            </w:r>
            <w:proofErr w:type="spellStart"/>
            <w:r w:rsidRPr="00C30D8D">
              <w:rPr>
                <w:rFonts w:cs="Calibri"/>
                <w:sz w:val="20"/>
                <w:szCs w:val="20"/>
              </w:rPr>
              <w:t>συμφραζόμενα</w:t>
            </w:r>
            <w:proofErr w:type="spellEnd"/>
            <w:r w:rsidRPr="00C30D8D">
              <w:rPr>
                <w:rFonts w:cs="Calibri"/>
                <w:sz w:val="20"/>
                <w:szCs w:val="20"/>
              </w:rPr>
              <w:t xml:space="preserve"> της εποχής του. </w:t>
            </w:r>
          </w:p>
          <w:p w14:paraId="7B0D7007" w14:textId="77777777" w:rsidR="00754C0D" w:rsidRPr="00C30D8D" w:rsidRDefault="00754C0D" w:rsidP="00014D95">
            <w:pPr>
              <w:suppressAutoHyphens/>
              <w:spacing w:line="240" w:lineRule="auto"/>
              <w:jc w:val="both"/>
              <w:rPr>
                <w:rFonts w:cs="Calibri"/>
                <w:sz w:val="20"/>
                <w:szCs w:val="20"/>
              </w:rPr>
            </w:pPr>
            <w:r w:rsidRPr="00C30D8D">
              <w:rPr>
                <w:rFonts w:cs="Calibri"/>
                <w:sz w:val="20"/>
                <w:szCs w:val="20"/>
              </w:rPr>
              <w:t>(δ) να συνδέουν το εν λόγω πλατωνικό κείμενο με τα ιστορικά γεγονότα της εποχής του.</w:t>
            </w:r>
          </w:p>
          <w:p w14:paraId="4D8FC450" w14:textId="77777777" w:rsidR="00754C0D" w:rsidRPr="00C30D8D" w:rsidRDefault="00754C0D" w:rsidP="00014D95">
            <w:pPr>
              <w:suppressAutoHyphens/>
              <w:spacing w:line="240" w:lineRule="auto"/>
              <w:jc w:val="both"/>
              <w:rPr>
                <w:rFonts w:cs="Calibri"/>
                <w:sz w:val="20"/>
                <w:szCs w:val="20"/>
              </w:rPr>
            </w:pPr>
            <w:r w:rsidRPr="00C30D8D">
              <w:rPr>
                <w:rFonts w:cs="Calibri"/>
                <w:sz w:val="20"/>
                <w:szCs w:val="20"/>
              </w:rPr>
              <w:t xml:space="preserve">(ε) να γνωρίζουν και να αξιοποιούν βασικές μελέτες της πλατωνικής βιβλιογραφίας. </w:t>
            </w:r>
          </w:p>
          <w:p w14:paraId="1F6B1000" w14:textId="77777777" w:rsidR="00754C0D" w:rsidRPr="00F5339C" w:rsidRDefault="00754C0D" w:rsidP="00014D95">
            <w:pPr>
              <w:suppressAutoHyphens/>
              <w:spacing w:line="240" w:lineRule="auto"/>
              <w:jc w:val="both"/>
              <w:rPr>
                <w:rFonts w:ascii="Calibri" w:hAnsi="Calibri" w:cs="Calibri"/>
                <w:sz w:val="20"/>
                <w:szCs w:val="20"/>
              </w:rPr>
            </w:pPr>
          </w:p>
        </w:tc>
      </w:tr>
      <w:tr w:rsidR="00754C0D" w:rsidRPr="00F5339C" w14:paraId="447337E6"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7F9C7CF" w14:textId="77777777" w:rsidR="00754C0D" w:rsidRPr="00F5339C" w:rsidRDefault="00754C0D" w:rsidP="00014D95">
            <w:pPr>
              <w:spacing w:line="240" w:lineRule="auto"/>
              <w:rPr>
                <w:rFonts w:ascii="Calibri" w:hAnsi="Calibri" w:cs="Calibri"/>
                <w:b/>
                <w:sz w:val="20"/>
                <w:szCs w:val="20"/>
              </w:rPr>
            </w:pPr>
            <w:r w:rsidRPr="00F5339C">
              <w:rPr>
                <w:rFonts w:ascii="Calibri" w:hAnsi="Calibri" w:cs="Calibri"/>
                <w:b/>
                <w:sz w:val="20"/>
                <w:szCs w:val="20"/>
              </w:rPr>
              <w:t>Γενικές Ικανότητες</w:t>
            </w:r>
          </w:p>
        </w:tc>
      </w:tr>
      <w:tr w:rsidR="00754C0D" w:rsidRPr="00F5339C" w14:paraId="5AA2767F" w14:textId="77777777" w:rsidTr="00014D95">
        <w:tc>
          <w:tcPr>
            <w:tcW w:w="8472" w:type="dxa"/>
            <w:gridSpan w:val="2"/>
            <w:tcBorders>
              <w:top w:val="nil"/>
              <w:bottom w:val="nil"/>
            </w:tcBorders>
            <w:shd w:val="clear" w:color="auto" w:fill="DDD9C3"/>
          </w:tcPr>
          <w:p w14:paraId="13345B62" w14:textId="77777777" w:rsidR="00754C0D" w:rsidRPr="00F5339C" w:rsidRDefault="00754C0D" w:rsidP="00014D95">
            <w:pPr>
              <w:widowControl w:val="0"/>
              <w:autoSpaceDE w:val="0"/>
              <w:autoSpaceDN w:val="0"/>
              <w:adjustRightInd w:val="0"/>
              <w:spacing w:after="60" w:line="240" w:lineRule="auto"/>
              <w:rPr>
                <w:rFonts w:ascii="Calibri" w:hAnsi="Calibri" w:cs="Calibri"/>
                <w:i/>
                <w:sz w:val="20"/>
                <w:szCs w:val="20"/>
              </w:rPr>
            </w:pPr>
            <w:r w:rsidRPr="00F5339C">
              <w:rPr>
                <w:rFonts w:ascii="Calibri" w:hAnsi="Calibri"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6E8EC0B"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5A8D34F"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Αναζήτηση, ανάλυση και σύνθεση δεδομένων και πληροφοριών, με τη χρήση και των απαραίτητων τεχνολογιών </w:t>
            </w:r>
          </w:p>
          <w:p w14:paraId="58BF4A20"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Προσαρμογή σε νέες καταστάσεις </w:t>
            </w:r>
          </w:p>
          <w:p w14:paraId="3D8B91F4"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Λήψη αποφάσεων </w:t>
            </w:r>
          </w:p>
          <w:p w14:paraId="2E6B1FCC"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Αυτόνομη εργασία </w:t>
            </w:r>
          </w:p>
          <w:p w14:paraId="5EAFAD00"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Ομαδική εργασία </w:t>
            </w:r>
          </w:p>
          <w:p w14:paraId="148CB551"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Εργασία σε διεθνές περιβάλλον </w:t>
            </w:r>
          </w:p>
          <w:p w14:paraId="75148F82"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Εργασία σε διεπιστημονικό περιβάλλον </w:t>
            </w:r>
          </w:p>
          <w:p w14:paraId="30D25913"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0B008A5"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Σχεδιασμός και διαχείριση έργων </w:t>
            </w:r>
          </w:p>
          <w:p w14:paraId="4C485425"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Σεβασμός στη διαφορετικότητα και στην </w:t>
            </w:r>
            <w:proofErr w:type="spellStart"/>
            <w:r w:rsidRPr="00F5339C">
              <w:rPr>
                <w:rFonts w:ascii="Calibri" w:hAnsi="Calibri" w:cs="Calibri"/>
                <w:i/>
                <w:sz w:val="20"/>
                <w:szCs w:val="20"/>
              </w:rPr>
              <w:t>πολυπολιτισμικότητα</w:t>
            </w:r>
            <w:proofErr w:type="spellEnd"/>
            <w:r w:rsidRPr="00F5339C">
              <w:rPr>
                <w:rFonts w:ascii="Calibri" w:hAnsi="Calibri" w:cs="Calibri"/>
                <w:i/>
                <w:sz w:val="20"/>
                <w:szCs w:val="20"/>
              </w:rPr>
              <w:t xml:space="preserve"> </w:t>
            </w:r>
          </w:p>
          <w:p w14:paraId="0DD0DDBF"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Σεβασμός στο φυσικό περιβάλλον </w:t>
            </w:r>
          </w:p>
          <w:p w14:paraId="20D794BF"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Επίδειξη κοινωνικής, επαγγελματικής και ηθικής υπευθυνότητας και ευαισθησίας σε θέματα φύλου </w:t>
            </w:r>
          </w:p>
          <w:p w14:paraId="09722B3F" w14:textId="77777777" w:rsidR="00754C0D" w:rsidRPr="00F5339C" w:rsidRDefault="00754C0D" w:rsidP="00014D95">
            <w:pPr>
              <w:widowControl w:val="0"/>
              <w:autoSpaceDE w:val="0"/>
              <w:autoSpaceDN w:val="0"/>
              <w:adjustRightInd w:val="0"/>
              <w:spacing w:line="240" w:lineRule="auto"/>
              <w:rPr>
                <w:rFonts w:ascii="Calibri" w:hAnsi="Calibri" w:cs="Calibri"/>
                <w:i/>
                <w:sz w:val="20"/>
                <w:szCs w:val="20"/>
              </w:rPr>
            </w:pPr>
            <w:r w:rsidRPr="00F5339C">
              <w:rPr>
                <w:rFonts w:ascii="Calibri" w:hAnsi="Calibri" w:cs="Calibri"/>
                <w:i/>
                <w:sz w:val="20"/>
                <w:szCs w:val="20"/>
              </w:rPr>
              <w:t xml:space="preserve">Άσκηση κριτικής και αυτοκριτικής </w:t>
            </w:r>
          </w:p>
          <w:p w14:paraId="7BF1CAC7" w14:textId="77777777" w:rsidR="00754C0D" w:rsidRPr="00F5339C" w:rsidRDefault="00754C0D" w:rsidP="00014D95">
            <w:pPr>
              <w:spacing w:line="240" w:lineRule="auto"/>
              <w:rPr>
                <w:rFonts w:ascii="Calibri" w:hAnsi="Calibri" w:cs="Calibri"/>
                <w:i/>
                <w:sz w:val="20"/>
                <w:szCs w:val="20"/>
              </w:rPr>
            </w:pPr>
            <w:r w:rsidRPr="00F5339C">
              <w:rPr>
                <w:rFonts w:ascii="Calibri" w:hAnsi="Calibri" w:cs="Calibri"/>
                <w:i/>
                <w:sz w:val="20"/>
                <w:szCs w:val="20"/>
              </w:rPr>
              <w:t>Προαγωγή της ελεύθερης, δημιουργικής και επαγωγικής σκέψης</w:t>
            </w:r>
          </w:p>
          <w:p w14:paraId="05FD2BA8" w14:textId="77777777" w:rsidR="00754C0D" w:rsidRPr="00F5339C" w:rsidRDefault="00754C0D" w:rsidP="00014D95">
            <w:pPr>
              <w:spacing w:line="240" w:lineRule="auto"/>
              <w:rPr>
                <w:rFonts w:ascii="Calibri" w:hAnsi="Calibri" w:cs="Calibri"/>
                <w:i/>
                <w:sz w:val="20"/>
                <w:szCs w:val="20"/>
              </w:rPr>
            </w:pPr>
            <w:r w:rsidRPr="00F5339C">
              <w:rPr>
                <w:rFonts w:ascii="Calibri" w:hAnsi="Calibri" w:cs="Calibri"/>
                <w:i/>
                <w:sz w:val="20"/>
                <w:szCs w:val="20"/>
              </w:rPr>
              <w:t>……</w:t>
            </w:r>
          </w:p>
          <w:p w14:paraId="5C808D24" w14:textId="77777777" w:rsidR="00754C0D" w:rsidRPr="00F5339C" w:rsidRDefault="00754C0D" w:rsidP="00014D95">
            <w:pPr>
              <w:spacing w:line="240" w:lineRule="auto"/>
              <w:rPr>
                <w:rFonts w:ascii="Calibri" w:hAnsi="Calibri" w:cs="Calibri"/>
                <w:i/>
                <w:sz w:val="20"/>
                <w:szCs w:val="20"/>
              </w:rPr>
            </w:pPr>
            <w:r w:rsidRPr="00F5339C">
              <w:rPr>
                <w:rFonts w:ascii="Calibri" w:hAnsi="Calibri" w:cs="Calibri"/>
                <w:i/>
                <w:sz w:val="20"/>
                <w:szCs w:val="20"/>
              </w:rPr>
              <w:t>Άλλες…</w:t>
            </w:r>
          </w:p>
          <w:p w14:paraId="4AB3985C" w14:textId="77777777" w:rsidR="00754C0D" w:rsidRPr="00F5339C" w:rsidRDefault="00754C0D" w:rsidP="00014D95">
            <w:pPr>
              <w:spacing w:line="240" w:lineRule="auto"/>
              <w:rPr>
                <w:rFonts w:ascii="Calibri" w:hAnsi="Calibri" w:cs="Calibri"/>
                <w:b/>
                <w:sz w:val="20"/>
                <w:szCs w:val="20"/>
              </w:rPr>
            </w:pPr>
            <w:r w:rsidRPr="00F5339C">
              <w:rPr>
                <w:rFonts w:ascii="Calibri" w:hAnsi="Calibri" w:cs="Calibri"/>
                <w:i/>
                <w:sz w:val="20"/>
                <w:szCs w:val="20"/>
              </w:rPr>
              <w:t>…….</w:t>
            </w:r>
          </w:p>
        </w:tc>
      </w:tr>
      <w:tr w:rsidR="00754C0D" w:rsidRPr="00F5339C" w14:paraId="6AAE1B76" w14:textId="77777777" w:rsidTr="00014D95">
        <w:tc>
          <w:tcPr>
            <w:tcW w:w="8472" w:type="dxa"/>
            <w:gridSpan w:val="2"/>
            <w:tcBorders>
              <w:bottom w:val="single" w:sz="4" w:space="0" w:color="auto"/>
            </w:tcBorders>
          </w:tcPr>
          <w:p w14:paraId="10B44E0C" w14:textId="77777777" w:rsidR="00754C0D" w:rsidRPr="00F5339C" w:rsidRDefault="00754C0D" w:rsidP="00014D95">
            <w:pPr>
              <w:spacing w:after="0" w:line="240" w:lineRule="auto"/>
              <w:rPr>
                <w:rFonts w:ascii="Calibri" w:hAnsi="Calibri" w:cs="Calibri"/>
                <w:sz w:val="20"/>
                <w:szCs w:val="20"/>
                <w:lang w:eastAsia="el-GR"/>
              </w:rPr>
            </w:pPr>
          </w:p>
          <w:p w14:paraId="7022D2FC" w14:textId="77777777" w:rsidR="00754C0D" w:rsidRPr="00C30D8D" w:rsidRDefault="00754C0D" w:rsidP="00014D95">
            <w:pPr>
              <w:spacing w:after="0" w:line="240" w:lineRule="auto"/>
              <w:rPr>
                <w:rFonts w:cs="Calibri"/>
                <w:sz w:val="20"/>
                <w:szCs w:val="20"/>
                <w:lang w:eastAsia="el-GR"/>
              </w:rPr>
            </w:pPr>
            <w:r w:rsidRPr="00C30D8D">
              <w:rPr>
                <w:rFonts w:cs="Calibri"/>
                <w:sz w:val="20"/>
                <w:szCs w:val="20"/>
                <w:lang w:eastAsia="el-GR"/>
              </w:rPr>
              <w:t>Αναζήτηση, ανάλυση και σύνθεση δεδομένων και πληροφοριών, με τη χρήση και των απαραίτητων τεχνολογιών</w:t>
            </w:r>
          </w:p>
          <w:p w14:paraId="03050955" w14:textId="77777777" w:rsidR="00754C0D" w:rsidRPr="00C30D8D" w:rsidRDefault="00754C0D" w:rsidP="00014D95">
            <w:pPr>
              <w:spacing w:after="0" w:line="240" w:lineRule="auto"/>
              <w:rPr>
                <w:rFonts w:cs="Calibri"/>
                <w:sz w:val="20"/>
                <w:szCs w:val="20"/>
                <w:lang w:eastAsia="el-GR"/>
              </w:rPr>
            </w:pPr>
            <w:r w:rsidRPr="00C30D8D">
              <w:rPr>
                <w:rFonts w:cs="Calibri"/>
                <w:sz w:val="20"/>
                <w:szCs w:val="20"/>
                <w:lang w:eastAsia="el-GR"/>
              </w:rPr>
              <w:t>Αυτόνομη εργασία</w:t>
            </w:r>
          </w:p>
          <w:p w14:paraId="7343B80D" w14:textId="77777777" w:rsidR="00754C0D" w:rsidRPr="00C30D8D" w:rsidRDefault="00754C0D" w:rsidP="00014D95">
            <w:pPr>
              <w:spacing w:after="0" w:line="240" w:lineRule="auto"/>
              <w:rPr>
                <w:rFonts w:cs="Calibri"/>
                <w:sz w:val="20"/>
                <w:szCs w:val="20"/>
              </w:rPr>
            </w:pPr>
            <w:r w:rsidRPr="00C30D8D">
              <w:rPr>
                <w:rFonts w:cs="Calibri"/>
                <w:sz w:val="20"/>
                <w:szCs w:val="20"/>
              </w:rPr>
              <w:t>Προαγωγή κριτικής και επαγωγικής σκέψης</w:t>
            </w:r>
          </w:p>
          <w:p w14:paraId="07F8B115" w14:textId="77777777" w:rsidR="00754C0D" w:rsidRPr="00F5339C" w:rsidRDefault="00754C0D" w:rsidP="00014D95">
            <w:pPr>
              <w:spacing w:after="0" w:line="240" w:lineRule="auto"/>
              <w:rPr>
                <w:rFonts w:ascii="Calibri" w:hAnsi="Calibri" w:cs="Calibri"/>
                <w:sz w:val="20"/>
                <w:szCs w:val="20"/>
                <w:lang w:eastAsia="el-GR"/>
              </w:rPr>
            </w:pPr>
          </w:p>
        </w:tc>
      </w:tr>
    </w:tbl>
    <w:p w14:paraId="34607DD9" w14:textId="77777777" w:rsidR="00754C0D" w:rsidRPr="00F5339C" w:rsidRDefault="00754C0D" w:rsidP="00DB5B81">
      <w:pPr>
        <w:pStyle w:val="a6"/>
        <w:widowControl w:val="0"/>
        <w:numPr>
          <w:ilvl w:val="0"/>
          <w:numId w:val="112"/>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526D93E5" w14:textId="77777777" w:rsidTr="00014D95">
        <w:trPr>
          <w:trHeight w:val="1124"/>
        </w:trPr>
        <w:tc>
          <w:tcPr>
            <w:tcW w:w="8472" w:type="dxa"/>
          </w:tcPr>
          <w:p w14:paraId="74C8AA99" w14:textId="77777777" w:rsidR="00754C0D" w:rsidRPr="00C30D8D" w:rsidRDefault="00754C0D" w:rsidP="00014D95">
            <w:pPr>
              <w:widowControl w:val="0"/>
              <w:autoSpaceDE w:val="0"/>
              <w:autoSpaceDN w:val="0"/>
              <w:adjustRightInd w:val="0"/>
              <w:spacing w:line="240" w:lineRule="auto"/>
              <w:jc w:val="both"/>
              <w:rPr>
                <w:rFonts w:eastAsia="Calibri" w:cs="Calibri"/>
                <w:bCs/>
                <w:iCs/>
                <w:sz w:val="20"/>
                <w:szCs w:val="20"/>
              </w:rPr>
            </w:pPr>
            <w:r w:rsidRPr="00C30D8D">
              <w:rPr>
                <w:rFonts w:eastAsia="Calibri" w:cs="Calibri"/>
                <w:bCs/>
                <w:iCs/>
                <w:sz w:val="20"/>
                <w:szCs w:val="20"/>
              </w:rPr>
              <w:lastRenderedPageBreak/>
              <w:t>Το μάθημα αναπτύσσεται σε 13 μαθήματα.</w:t>
            </w:r>
            <w:r w:rsidR="00C30D8D" w:rsidRPr="00C30D8D">
              <w:rPr>
                <w:rFonts w:cs="Calibr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2943"/>
              <w:gridCol w:w="1354"/>
            </w:tblGrid>
            <w:tr w:rsidR="00754C0D" w:rsidRPr="00F5339C" w14:paraId="7CDBEEE1" w14:textId="77777777" w:rsidTr="00014D95">
              <w:tc>
                <w:tcPr>
                  <w:tcW w:w="3995" w:type="dxa"/>
                  <w:shd w:val="clear" w:color="auto" w:fill="auto"/>
                </w:tcPr>
                <w:p w14:paraId="51459555" w14:textId="77777777" w:rsidR="00754C0D" w:rsidRPr="00F5339C" w:rsidRDefault="00754C0D" w:rsidP="00014D95">
                  <w:pPr>
                    <w:spacing w:line="240" w:lineRule="auto"/>
                    <w:rPr>
                      <w:rFonts w:ascii="Calibri" w:hAnsi="Calibri" w:cs="Calibri"/>
                      <w:b/>
                      <w:sz w:val="20"/>
                      <w:szCs w:val="20"/>
                    </w:rPr>
                  </w:pPr>
                  <w:r w:rsidRPr="00F5339C">
                    <w:rPr>
                      <w:rFonts w:ascii="Calibri" w:hAnsi="Calibri" w:cs="Calibri"/>
                      <w:b/>
                      <w:sz w:val="20"/>
                      <w:szCs w:val="20"/>
                    </w:rPr>
                    <w:t>Τίτλος ενότητας</w:t>
                  </w:r>
                </w:p>
              </w:tc>
              <w:tc>
                <w:tcPr>
                  <w:tcW w:w="2980" w:type="dxa"/>
                  <w:shd w:val="clear" w:color="auto" w:fill="auto"/>
                </w:tcPr>
                <w:p w14:paraId="757ED17E" w14:textId="77777777" w:rsidR="00754C0D" w:rsidRPr="00F5339C" w:rsidRDefault="00754C0D" w:rsidP="00014D95">
                  <w:pPr>
                    <w:spacing w:line="240" w:lineRule="auto"/>
                    <w:rPr>
                      <w:rFonts w:ascii="Calibri" w:hAnsi="Calibri" w:cs="Calibri"/>
                      <w:b/>
                      <w:sz w:val="20"/>
                      <w:szCs w:val="20"/>
                    </w:rPr>
                  </w:pPr>
                  <w:r w:rsidRPr="00F5339C">
                    <w:rPr>
                      <w:rFonts w:ascii="Calibri" w:hAnsi="Calibri" w:cs="Calibri"/>
                      <w:b/>
                      <w:sz w:val="20"/>
                      <w:szCs w:val="20"/>
                    </w:rPr>
                    <w:t>Βιβλιογραφία</w:t>
                  </w:r>
                </w:p>
              </w:tc>
              <w:tc>
                <w:tcPr>
                  <w:tcW w:w="1271" w:type="dxa"/>
                  <w:shd w:val="clear" w:color="auto" w:fill="auto"/>
                </w:tcPr>
                <w:p w14:paraId="1D37B308" w14:textId="77777777" w:rsidR="00754C0D" w:rsidRPr="00F5339C" w:rsidRDefault="00754C0D" w:rsidP="00014D95">
                  <w:pPr>
                    <w:spacing w:line="240" w:lineRule="auto"/>
                    <w:rPr>
                      <w:rFonts w:ascii="Calibri" w:hAnsi="Calibri" w:cs="Calibri"/>
                      <w:b/>
                      <w:sz w:val="20"/>
                      <w:szCs w:val="20"/>
                    </w:rPr>
                  </w:pPr>
                  <w:r w:rsidRPr="00F5339C">
                    <w:rPr>
                      <w:rFonts w:ascii="Calibri" w:hAnsi="Calibri" w:cs="Calibri"/>
                      <w:b/>
                      <w:sz w:val="20"/>
                      <w:szCs w:val="20"/>
                    </w:rPr>
                    <w:t>Σύνδεσμος παρουσίασης</w:t>
                  </w:r>
                </w:p>
              </w:tc>
            </w:tr>
            <w:tr w:rsidR="00754C0D" w:rsidRPr="00C30D8D" w14:paraId="7AC130DD" w14:textId="77777777" w:rsidTr="00014D95">
              <w:tc>
                <w:tcPr>
                  <w:tcW w:w="3995" w:type="dxa"/>
                  <w:shd w:val="clear" w:color="auto" w:fill="auto"/>
                </w:tcPr>
                <w:p w14:paraId="1C6817B0" w14:textId="77777777" w:rsidR="00754C0D" w:rsidRPr="00C30D8D" w:rsidRDefault="00754C0D" w:rsidP="00DB5B81">
                  <w:pPr>
                    <w:pStyle w:val="a6"/>
                    <w:numPr>
                      <w:ilvl w:val="0"/>
                      <w:numId w:val="111"/>
                    </w:numPr>
                    <w:spacing w:after="0" w:line="240" w:lineRule="auto"/>
                    <w:jc w:val="both"/>
                    <w:rPr>
                      <w:rFonts w:cs="Calibri"/>
                      <w:sz w:val="20"/>
                      <w:szCs w:val="20"/>
                    </w:rPr>
                  </w:pPr>
                  <w:r w:rsidRPr="00C30D8D">
                    <w:rPr>
                      <w:rFonts w:cs="Calibri"/>
                      <w:sz w:val="20"/>
                      <w:szCs w:val="20"/>
                    </w:rPr>
                    <w:t xml:space="preserve">Ο Πλάτων και η ζωή του. Εισαγωγή στο πλατωνικό έργο (διαχωρισμός συγγραφικών περιόδων, το πρόβλημα της χρονολόγησης των διαλόγων). Οι ποικίλες προσεγγίσεις στα ερμηνευτικά προβλήματα που εγείρει το </w:t>
                  </w:r>
                  <w:r w:rsidRPr="00C30D8D">
                    <w:rPr>
                      <w:rFonts w:cs="Calibri"/>
                      <w:sz w:val="20"/>
                      <w:szCs w:val="20"/>
                      <w:lang w:val="en-GB"/>
                    </w:rPr>
                    <w:t>corpus</w:t>
                  </w:r>
                  <w:r w:rsidRPr="00C30D8D">
                    <w:rPr>
                      <w:rFonts w:cs="Calibri"/>
                      <w:sz w:val="20"/>
                      <w:szCs w:val="20"/>
                    </w:rPr>
                    <w:t xml:space="preserve"> (υφολογική ποικιλία, σωκρατικές επιδράσεις, πλατωνικές φιλοσοφικές μέθοδοι και τεχνοτροπίες). Ο Πλάτων στα λογοτεχνικά </w:t>
                  </w:r>
                  <w:proofErr w:type="spellStart"/>
                  <w:r w:rsidRPr="00C30D8D">
                    <w:rPr>
                      <w:rFonts w:cs="Calibri"/>
                      <w:sz w:val="20"/>
                      <w:szCs w:val="20"/>
                    </w:rPr>
                    <w:t>συμφραζόμενα</w:t>
                  </w:r>
                  <w:proofErr w:type="spellEnd"/>
                  <w:r w:rsidRPr="00C30D8D">
                    <w:rPr>
                      <w:rFonts w:cs="Calibri"/>
                      <w:sz w:val="20"/>
                      <w:szCs w:val="20"/>
                    </w:rPr>
                    <w:t xml:space="preserve"> της εποχής.</w:t>
                  </w:r>
                </w:p>
              </w:tc>
              <w:tc>
                <w:tcPr>
                  <w:tcW w:w="2980" w:type="dxa"/>
                  <w:shd w:val="clear" w:color="auto" w:fill="auto"/>
                </w:tcPr>
                <w:p w14:paraId="60618EC8"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A. E. </w:t>
                  </w:r>
                  <w:r w:rsidRPr="00C30D8D">
                    <w:rPr>
                      <w:rFonts w:eastAsia="Calibri" w:cs="Calibri"/>
                      <w:sz w:val="20"/>
                      <w:szCs w:val="20"/>
                      <w:lang w:val="es-ES"/>
                    </w:rPr>
                    <w:t>Taylor</w:t>
                  </w:r>
                  <w:r w:rsidRPr="00C30D8D">
                    <w:rPr>
                      <w:rFonts w:eastAsia="Calibri" w:cs="Calibri"/>
                      <w:sz w:val="20"/>
                      <w:szCs w:val="20"/>
                    </w:rPr>
                    <w:t xml:space="preserve">, </w:t>
                  </w:r>
                  <w:r w:rsidRPr="00C30D8D">
                    <w:rPr>
                      <w:rFonts w:eastAsia="Calibri" w:cs="Calibri"/>
                      <w:i/>
                      <w:sz w:val="20"/>
                      <w:szCs w:val="20"/>
                    </w:rPr>
                    <w:t>Πλάτων. Ο άνθρωπος και το έργο του</w:t>
                  </w:r>
                  <w:r w:rsidRPr="00C30D8D">
                    <w:rPr>
                      <w:rFonts w:eastAsia="Calibri" w:cs="Calibri"/>
                      <w:sz w:val="20"/>
                      <w:szCs w:val="20"/>
                    </w:rPr>
                    <w:t>, Αθήνα: ΜΙΕΤ, 1990.</w:t>
                  </w:r>
                </w:p>
              </w:tc>
              <w:tc>
                <w:tcPr>
                  <w:tcW w:w="1271" w:type="dxa"/>
                  <w:shd w:val="clear" w:color="auto" w:fill="auto"/>
                </w:tcPr>
                <w:p w14:paraId="19AF7250" w14:textId="77777777" w:rsidR="00754C0D" w:rsidRPr="00C30D8D" w:rsidRDefault="00754C0D" w:rsidP="00014D95">
                  <w:pPr>
                    <w:spacing w:line="240" w:lineRule="auto"/>
                    <w:rPr>
                      <w:rFonts w:cs="Calibri"/>
                      <w:sz w:val="20"/>
                      <w:szCs w:val="20"/>
                    </w:rPr>
                  </w:pPr>
                </w:p>
              </w:tc>
            </w:tr>
            <w:tr w:rsidR="00754C0D" w:rsidRPr="00C30D8D" w14:paraId="47233353" w14:textId="77777777" w:rsidTr="00014D95">
              <w:tc>
                <w:tcPr>
                  <w:tcW w:w="3995" w:type="dxa"/>
                  <w:shd w:val="clear" w:color="auto" w:fill="auto"/>
                </w:tcPr>
                <w:p w14:paraId="607C8B44" w14:textId="77777777" w:rsidR="00754C0D" w:rsidRPr="00C30D8D" w:rsidRDefault="00754C0D" w:rsidP="00DB5B81">
                  <w:pPr>
                    <w:pStyle w:val="a6"/>
                    <w:numPr>
                      <w:ilvl w:val="0"/>
                      <w:numId w:val="111"/>
                    </w:numPr>
                    <w:spacing w:after="0" w:line="240" w:lineRule="auto"/>
                    <w:jc w:val="both"/>
                    <w:rPr>
                      <w:rFonts w:cs="Calibri"/>
                      <w:sz w:val="20"/>
                      <w:szCs w:val="20"/>
                    </w:rPr>
                  </w:pPr>
                  <w:r w:rsidRPr="00C30D8D">
                    <w:rPr>
                      <w:rFonts w:cs="Calibri"/>
                      <w:sz w:val="20"/>
                      <w:szCs w:val="20"/>
                    </w:rPr>
                    <w:t xml:space="preserve">Εισαγωγή στην </w:t>
                  </w:r>
                  <w:r w:rsidRPr="00C30D8D">
                    <w:rPr>
                      <w:rFonts w:cs="Calibri"/>
                      <w:i/>
                      <w:sz w:val="20"/>
                      <w:szCs w:val="20"/>
                    </w:rPr>
                    <w:t xml:space="preserve">Απολογία </w:t>
                  </w:r>
                  <w:r w:rsidRPr="00C30D8D">
                    <w:rPr>
                      <w:rFonts w:cs="Calibri"/>
                      <w:sz w:val="20"/>
                      <w:szCs w:val="20"/>
                    </w:rPr>
                    <w:t>του Σωκράτη. §§ 17</w:t>
                  </w:r>
                  <w:r w:rsidRPr="00C30D8D">
                    <w:rPr>
                      <w:rFonts w:cs="Calibri"/>
                      <w:sz w:val="20"/>
                      <w:szCs w:val="20"/>
                      <w:lang w:val="en-US"/>
                    </w:rPr>
                    <w:t>a</w:t>
                  </w:r>
                  <w:r w:rsidRPr="00C30D8D">
                    <w:rPr>
                      <w:rFonts w:cs="Calibri"/>
                      <w:sz w:val="20"/>
                      <w:szCs w:val="20"/>
                    </w:rPr>
                    <w:t>-19</w:t>
                  </w:r>
                  <w:r w:rsidRPr="00C30D8D">
                    <w:rPr>
                      <w:rFonts w:cs="Calibri"/>
                      <w:sz w:val="20"/>
                      <w:szCs w:val="20"/>
                      <w:lang w:val="en-US"/>
                    </w:rPr>
                    <w:t>a</w:t>
                  </w:r>
                  <w:r w:rsidRPr="00C30D8D">
                    <w:rPr>
                      <w:rFonts w:cs="Calibri"/>
                      <w:sz w:val="20"/>
                      <w:szCs w:val="20"/>
                    </w:rPr>
                    <w:t xml:space="preserve"> (μετάφραση-ερμηνεία).</w:t>
                  </w:r>
                </w:p>
              </w:tc>
              <w:tc>
                <w:tcPr>
                  <w:tcW w:w="2980" w:type="dxa"/>
                  <w:shd w:val="clear" w:color="auto" w:fill="auto"/>
                </w:tcPr>
                <w:p w14:paraId="24F788A5" w14:textId="77777777" w:rsidR="00754C0D" w:rsidRPr="00C30D8D" w:rsidRDefault="00754C0D" w:rsidP="00014D95">
                  <w:pPr>
                    <w:spacing w:line="240" w:lineRule="auto"/>
                    <w:jc w:val="both"/>
                    <w:rPr>
                      <w:rFonts w:eastAsia="Calibri"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4741ECB8" w14:textId="77777777" w:rsidR="00754C0D" w:rsidRPr="00C30D8D" w:rsidRDefault="00754C0D" w:rsidP="00014D95">
                  <w:pPr>
                    <w:spacing w:line="240" w:lineRule="auto"/>
                    <w:rPr>
                      <w:rFonts w:cs="Calibri"/>
                      <w:sz w:val="20"/>
                      <w:szCs w:val="20"/>
                    </w:rPr>
                  </w:pPr>
                </w:p>
              </w:tc>
            </w:tr>
            <w:tr w:rsidR="00754C0D" w:rsidRPr="00C30D8D" w14:paraId="5BFE64F7" w14:textId="77777777" w:rsidTr="00014D95">
              <w:tc>
                <w:tcPr>
                  <w:tcW w:w="3995" w:type="dxa"/>
                  <w:shd w:val="clear" w:color="auto" w:fill="auto"/>
                </w:tcPr>
                <w:p w14:paraId="2C74C0E2" w14:textId="77777777" w:rsidR="00754C0D" w:rsidRPr="00C30D8D" w:rsidRDefault="00754C0D" w:rsidP="00DB5B81">
                  <w:pPr>
                    <w:pStyle w:val="a6"/>
                    <w:numPr>
                      <w:ilvl w:val="0"/>
                      <w:numId w:val="111"/>
                    </w:numPr>
                    <w:spacing w:after="0" w:line="240" w:lineRule="auto"/>
                    <w:jc w:val="both"/>
                    <w:rPr>
                      <w:rFonts w:cs="Calibri"/>
                      <w:sz w:val="20"/>
                      <w:szCs w:val="20"/>
                    </w:rPr>
                  </w:pPr>
                  <w:r w:rsidRPr="00C30D8D">
                    <w:rPr>
                      <w:rFonts w:cs="Calibri"/>
                      <w:sz w:val="20"/>
                      <w:szCs w:val="20"/>
                      <w:lang w:val="fr-FR"/>
                    </w:rPr>
                    <w:t xml:space="preserve">§§ 19a-20c </w:t>
                  </w:r>
                  <w:r w:rsidRPr="00C30D8D">
                    <w:rPr>
                      <w:rFonts w:cs="Calibri"/>
                      <w:sz w:val="20"/>
                      <w:szCs w:val="20"/>
                    </w:rPr>
                    <w:t xml:space="preserve">(μετάφραση-ερμηνεία). </w:t>
                  </w:r>
                </w:p>
              </w:tc>
              <w:tc>
                <w:tcPr>
                  <w:tcW w:w="2980" w:type="dxa"/>
                  <w:shd w:val="clear" w:color="auto" w:fill="auto"/>
                </w:tcPr>
                <w:p w14:paraId="16186DC1"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42373BD0" w14:textId="77777777" w:rsidR="00754C0D" w:rsidRPr="00C30D8D" w:rsidRDefault="00754C0D" w:rsidP="00014D95">
                  <w:pPr>
                    <w:spacing w:line="240" w:lineRule="auto"/>
                    <w:rPr>
                      <w:rFonts w:cs="Calibri"/>
                      <w:sz w:val="20"/>
                      <w:szCs w:val="20"/>
                    </w:rPr>
                  </w:pPr>
                </w:p>
              </w:tc>
            </w:tr>
            <w:tr w:rsidR="00754C0D" w:rsidRPr="00C30D8D" w14:paraId="2ED979C7" w14:textId="77777777" w:rsidTr="00014D95">
              <w:tc>
                <w:tcPr>
                  <w:tcW w:w="3995" w:type="dxa"/>
                  <w:shd w:val="clear" w:color="auto" w:fill="auto"/>
                </w:tcPr>
                <w:p w14:paraId="49743FBB" w14:textId="77777777" w:rsidR="00754C0D" w:rsidRPr="00C30D8D" w:rsidRDefault="00754C0D" w:rsidP="00DB5B81">
                  <w:pPr>
                    <w:pStyle w:val="a6"/>
                    <w:numPr>
                      <w:ilvl w:val="0"/>
                      <w:numId w:val="111"/>
                    </w:numPr>
                    <w:spacing w:after="0" w:line="240" w:lineRule="auto"/>
                    <w:jc w:val="both"/>
                    <w:rPr>
                      <w:rFonts w:cs="Calibri"/>
                      <w:sz w:val="20"/>
                      <w:szCs w:val="20"/>
                    </w:rPr>
                  </w:pPr>
                  <w:r w:rsidRPr="00C30D8D">
                    <w:rPr>
                      <w:rFonts w:cs="Calibri"/>
                      <w:sz w:val="20"/>
                      <w:szCs w:val="20"/>
                      <w:lang w:val="fr-FR"/>
                    </w:rPr>
                    <w:t>§§</w:t>
                  </w:r>
                  <w:r w:rsidRPr="00C30D8D">
                    <w:rPr>
                      <w:rFonts w:cs="Calibri"/>
                      <w:sz w:val="20"/>
                      <w:szCs w:val="20"/>
                    </w:rPr>
                    <w:t xml:space="preserve"> </w:t>
                  </w:r>
                  <w:r w:rsidRPr="00C30D8D">
                    <w:rPr>
                      <w:rFonts w:cs="Calibri"/>
                      <w:sz w:val="20"/>
                      <w:szCs w:val="20"/>
                      <w:lang w:val="en-US"/>
                    </w:rPr>
                    <w:t xml:space="preserve">24b-25c </w:t>
                  </w:r>
                  <w:r w:rsidRPr="00C30D8D">
                    <w:rPr>
                      <w:rFonts w:cs="Calibri"/>
                      <w:sz w:val="20"/>
                      <w:szCs w:val="20"/>
                    </w:rPr>
                    <w:t>(μετάφραση-ερμηνεία).</w:t>
                  </w:r>
                </w:p>
              </w:tc>
              <w:tc>
                <w:tcPr>
                  <w:tcW w:w="2980" w:type="dxa"/>
                  <w:shd w:val="clear" w:color="auto" w:fill="auto"/>
                </w:tcPr>
                <w:p w14:paraId="0BBDC746"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0A926FD8" w14:textId="77777777" w:rsidR="00754C0D" w:rsidRPr="00C30D8D" w:rsidRDefault="00754C0D" w:rsidP="00014D95">
                  <w:pPr>
                    <w:spacing w:line="240" w:lineRule="auto"/>
                    <w:rPr>
                      <w:rFonts w:cs="Calibri"/>
                      <w:sz w:val="20"/>
                      <w:szCs w:val="20"/>
                    </w:rPr>
                  </w:pPr>
                </w:p>
              </w:tc>
            </w:tr>
            <w:tr w:rsidR="00754C0D" w:rsidRPr="00C30D8D" w14:paraId="5156F6D9" w14:textId="77777777" w:rsidTr="00014D95">
              <w:tc>
                <w:tcPr>
                  <w:tcW w:w="3995" w:type="dxa"/>
                  <w:shd w:val="clear" w:color="auto" w:fill="auto"/>
                </w:tcPr>
                <w:p w14:paraId="682185A2" w14:textId="77777777" w:rsidR="00754C0D" w:rsidRPr="00C30D8D" w:rsidRDefault="00754C0D" w:rsidP="00DB5B81">
                  <w:pPr>
                    <w:pStyle w:val="a6"/>
                    <w:numPr>
                      <w:ilvl w:val="0"/>
                      <w:numId w:val="111"/>
                    </w:numPr>
                    <w:spacing w:after="0" w:line="240" w:lineRule="auto"/>
                    <w:jc w:val="both"/>
                    <w:rPr>
                      <w:rFonts w:cs="Calibri"/>
                      <w:sz w:val="20"/>
                      <w:szCs w:val="20"/>
                      <w:lang w:val="en-US"/>
                    </w:rPr>
                  </w:pPr>
                  <w:r w:rsidRPr="00C30D8D">
                    <w:rPr>
                      <w:rFonts w:cs="Calibri"/>
                      <w:sz w:val="20"/>
                      <w:szCs w:val="20"/>
                      <w:lang w:val="fr-FR"/>
                    </w:rPr>
                    <w:t xml:space="preserve">§§ 25c-26e </w:t>
                  </w:r>
                  <w:r w:rsidRPr="00C30D8D">
                    <w:rPr>
                      <w:rFonts w:cs="Calibri"/>
                      <w:sz w:val="20"/>
                      <w:szCs w:val="20"/>
                    </w:rPr>
                    <w:t>(μετάφραση-ερμηνεία).</w:t>
                  </w:r>
                </w:p>
              </w:tc>
              <w:tc>
                <w:tcPr>
                  <w:tcW w:w="2980" w:type="dxa"/>
                  <w:shd w:val="clear" w:color="auto" w:fill="auto"/>
                </w:tcPr>
                <w:p w14:paraId="6910767C"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379E5CB2" w14:textId="77777777" w:rsidR="00754C0D" w:rsidRPr="00C30D8D" w:rsidRDefault="00754C0D" w:rsidP="00014D95">
                  <w:pPr>
                    <w:spacing w:line="240" w:lineRule="auto"/>
                    <w:rPr>
                      <w:rFonts w:cs="Calibri"/>
                      <w:sz w:val="20"/>
                      <w:szCs w:val="20"/>
                    </w:rPr>
                  </w:pPr>
                </w:p>
              </w:tc>
            </w:tr>
            <w:tr w:rsidR="00754C0D" w:rsidRPr="00C30D8D" w14:paraId="2CF2FC6B" w14:textId="77777777" w:rsidTr="00014D95">
              <w:tc>
                <w:tcPr>
                  <w:tcW w:w="3995" w:type="dxa"/>
                  <w:shd w:val="clear" w:color="auto" w:fill="auto"/>
                </w:tcPr>
                <w:p w14:paraId="1048C90A" w14:textId="77777777" w:rsidR="00754C0D" w:rsidRPr="00C30D8D" w:rsidRDefault="00754C0D" w:rsidP="00DB5B81">
                  <w:pPr>
                    <w:pStyle w:val="a6"/>
                    <w:numPr>
                      <w:ilvl w:val="0"/>
                      <w:numId w:val="111"/>
                    </w:numPr>
                    <w:spacing w:after="0" w:line="240" w:lineRule="auto"/>
                    <w:jc w:val="both"/>
                    <w:rPr>
                      <w:rFonts w:cs="Calibri"/>
                      <w:sz w:val="20"/>
                      <w:szCs w:val="20"/>
                      <w:lang w:val="en-US"/>
                    </w:rPr>
                  </w:pPr>
                  <w:r w:rsidRPr="00C30D8D">
                    <w:rPr>
                      <w:rFonts w:cs="Calibri"/>
                      <w:sz w:val="20"/>
                      <w:szCs w:val="20"/>
                      <w:lang w:val="fr-FR"/>
                    </w:rPr>
                    <w:t xml:space="preserve">§§ 27a-28d </w:t>
                  </w:r>
                  <w:r w:rsidRPr="00C30D8D">
                    <w:rPr>
                      <w:rFonts w:cs="Calibri"/>
                      <w:sz w:val="20"/>
                      <w:szCs w:val="20"/>
                    </w:rPr>
                    <w:t>(μετάφραση-ερμηνεία).</w:t>
                  </w:r>
                </w:p>
              </w:tc>
              <w:tc>
                <w:tcPr>
                  <w:tcW w:w="2980" w:type="dxa"/>
                  <w:shd w:val="clear" w:color="auto" w:fill="auto"/>
                </w:tcPr>
                <w:p w14:paraId="53552ED1"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05F1EBE2" w14:textId="77777777" w:rsidR="00754C0D" w:rsidRPr="00C30D8D" w:rsidRDefault="00754C0D" w:rsidP="00014D95">
                  <w:pPr>
                    <w:spacing w:line="240" w:lineRule="auto"/>
                    <w:rPr>
                      <w:rFonts w:cs="Calibri"/>
                      <w:sz w:val="20"/>
                      <w:szCs w:val="20"/>
                    </w:rPr>
                  </w:pPr>
                </w:p>
              </w:tc>
            </w:tr>
            <w:tr w:rsidR="00754C0D" w:rsidRPr="00C30D8D" w14:paraId="653B3B5D" w14:textId="77777777" w:rsidTr="00014D95">
              <w:tc>
                <w:tcPr>
                  <w:tcW w:w="3995" w:type="dxa"/>
                  <w:shd w:val="clear" w:color="auto" w:fill="auto"/>
                </w:tcPr>
                <w:p w14:paraId="00CA5B02" w14:textId="77777777" w:rsidR="00754C0D" w:rsidRPr="00C30D8D" w:rsidRDefault="00754C0D" w:rsidP="00DB5B81">
                  <w:pPr>
                    <w:pStyle w:val="a6"/>
                    <w:numPr>
                      <w:ilvl w:val="0"/>
                      <w:numId w:val="111"/>
                    </w:numPr>
                    <w:spacing w:after="0" w:line="240" w:lineRule="auto"/>
                    <w:jc w:val="both"/>
                    <w:rPr>
                      <w:rFonts w:cs="Calibri"/>
                      <w:sz w:val="20"/>
                      <w:szCs w:val="20"/>
                      <w:lang w:val="en-US"/>
                    </w:rPr>
                  </w:pPr>
                  <w:r w:rsidRPr="00C30D8D">
                    <w:rPr>
                      <w:rFonts w:cs="Calibri"/>
                      <w:sz w:val="20"/>
                      <w:szCs w:val="20"/>
                      <w:lang w:val="fr-FR"/>
                    </w:rPr>
                    <w:t xml:space="preserve">§§ 28d-30c </w:t>
                  </w:r>
                  <w:r w:rsidRPr="00C30D8D">
                    <w:rPr>
                      <w:rFonts w:cs="Calibri"/>
                      <w:sz w:val="20"/>
                      <w:szCs w:val="20"/>
                    </w:rPr>
                    <w:t>(μετάφραση-ερμηνεία).</w:t>
                  </w:r>
                </w:p>
              </w:tc>
              <w:tc>
                <w:tcPr>
                  <w:tcW w:w="2980" w:type="dxa"/>
                  <w:shd w:val="clear" w:color="auto" w:fill="auto"/>
                </w:tcPr>
                <w:p w14:paraId="6E120FCD"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45F50E87" w14:textId="77777777" w:rsidR="00754C0D" w:rsidRPr="00C30D8D" w:rsidRDefault="00754C0D" w:rsidP="00014D95">
                  <w:pPr>
                    <w:spacing w:line="240" w:lineRule="auto"/>
                    <w:rPr>
                      <w:rFonts w:cs="Calibri"/>
                      <w:sz w:val="20"/>
                      <w:szCs w:val="20"/>
                    </w:rPr>
                  </w:pPr>
                </w:p>
              </w:tc>
            </w:tr>
            <w:tr w:rsidR="00754C0D" w:rsidRPr="00C30D8D" w14:paraId="435C5463" w14:textId="77777777" w:rsidTr="00014D95">
              <w:tc>
                <w:tcPr>
                  <w:tcW w:w="3995" w:type="dxa"/>
                  <w:shd w:val="clear" w:color="auto" w:fill="auto"/>
                </w:tcPr>
                <w:p w14:paraId="2C615553" w14:textId="77777777" w:rsidR="00754C0D" w:rsidRPr="00C30D8D" w:rsidRDefault="00754C0D" w:rsidP="00DB5B81">
                  <w:pPr>
                    <w:pStyle w:val="a6"/>
                    <w:numPr>
                      <w:ilvl w:val="0"/>
                      <w:numId w:val="111"/>
                    </w:numPr>
                    <w:spacing w:after="0" w:line="240" w:lineRule="auto"/>
                    <w:jc w:val="both"/>
                    <w:rPr>
                      <w:rFonts w:cs="Calibri"/>
                      <w:sz w:val="20"/>
                      <w:szCs w:val="20"/>
                      <w:lang w:val="en-US"/>
                    </w:rPr>
                  </w:pPr>
                  <w:r w:rsidRPr="00C30D8D">
                    <w:rPr>
                      <w:rFonts w:cs="Calibri"/>
                      <w:sz w:val="20"/>
                      <w:szCs w:val="20"/>
                      <w:lang w:val="fr-FR"/>
                    </w:rPr>
                    <w:t xml:space="preserve">§§ 30c-32a </w:t>
                  </w:r>
                  <w:r w:rsidRPr="00C30D8D">
                    <w:rPr>
                      <w:rFonts w:cs="Calibri"/>
                      <w:sz w:val="20"/>
                      <w:szCs w:val="20"/>
                    </w:rPr>
                    <w:t>(μετάφραση-ερμηνεία).</w:t>
                  </w:r>
                </w:p>
              </w:tc>
              <w:tc>
                <w:tcPr>
                  <w:tcW w:w="2980" w:type="dxa"/>
                  <w:shd w:val="clear" w:color="auto" w:fill="auto"/>
                </w:tcPr>
                <w:p w14:paraId="2D131244"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4FB08E9F" w14:textId="77777777" w:rsidR="00754C0D" w:rsidRPr="00C30D8D" w:rsidRDefault="00754C0D" w:rsidP="00014D95">
                  <w:pPr>
                    <w:spacing w:line="240" w:lineRule="auto"/>
                    <w:rPr>
                      <w:rFonts w:cs="Calibri"/>
                      <w:sz w:val="20"/>
                      <w:szCs w:val="20"/>
                    </w:rPr>
                  </w:pPr>
                </w:p>
              </w:tc>
            </w:tr>
            <w:tr w:rsidR="00754C0D" w:rsidRPr="00C30D8D" w14:paraId="3AD6E814" w14:textId="77777777" w:rsidTr="00014D95">
              <w:tc>
                <w:tcPr>
                  <w:tcW w:w="3995" w:type="dxa"/>
                  <w:shd w:val="clear" w:color="auto" w:fill="auto"/>
                </w:tcPr>
                <w:p w14:paraId="481E1FA6" w14:textId="77777777" w:rsidR="00754C0D" w:rsidRPr="00C30D8D" w:rsidRDefault="00754C0D" w:rsidP="00DB5B81">
                  <w:pPr>
                    <w:pStyle w:val="a6"/>
                    <w:numPr>
                      <w:ilvl w:val="0"/>
                      <w:numId w:val="111"/>
                    </w:numPr>
                    <w:spacing w:after="0" w:line="240" w:lineRule="auto"/>
                    <w:jc w:val="both"/>
                    <w:rPr>
                      <w:rFonts w:cs="Calibri"/>
                      <w:sz w:val="20"/>
                      <w:szCs w:val="20"/>
                      <w:lang w:val="en-US"/>
                    </w:rPr>
                  </w:pPr>
                  <w:r w:rsidRPr="00C30D8D">
                    <w:rPr>
                      <w:rFonts w:cs="Calibri"/>
                      <w:sz w:val="20"/>
                      <w:szCs w:val="20"/>
                      <w:lang w:val="fr-FR"/>
                    </w:rPr>
                    <w:t xml:space="preserve">§§ 35c-37e </w:t>
                  </w:r>
                  <w:r w:rsidRPr="00C30D8D">
                    <w:rPr>
                      <w:rFonts w:cs="Calibri"/>
                      <w:sz w:val="20"/>
                      <w:szCs w:val="20"/>
                    </w:rPr>
                    <w:t>(μετάφραση-ερμηνεία).</w:t>
                  </w:r>
                </w:p>
              </w:tc>
              <w:tc>
                <w:tcPr>
                  <w:tcW w:w="2980" w:type="dxa"/>
                  <w:shd w:val="clear" w:color="auto" w:fill="auto"/>
                </w:tcPr>
                <w:p w14:paraId="46B0FA4C"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0E7F0B08" w14:textId="77777777" w:rsidR="00754C0D" w:rsidRPr="00C30D8D" w:rsidRDefault="00754C0D" w:rsidP="00014D95">
                  <w:pPr>
                    <w:spacing w:line="240" w:lineRule="auto"/>
                    <w:rPr>
                      <w:rFonts w:cs="Calibri"/>
                      <w:sz w:val="20"/>
                      <w:szCs w:val="20"/>
                    </w:rPr>
                  </w:pPr>
                </w:p>
              </w:tc>
            </w:tr>
            <w:tr w:rsidR="00754C0D" w:rsidRPr="00C30D8D" w14:paraId="1BEE4AFE" w14:textId="77777777" w:rsidTr="00014D95">
              <w:tc>
                <w:tcPr>
                  <w:tcW w:w="3995" w:type="dxa"/>
                  <w:shd w:val="clear" w:color="auto" w:fill="auto"/>
                </w:tcPr>
                <w:p w14:paraId="61922D9E" w14:textId="77777777" w:rsidR="00754C0D" w:rsidRPr="00C30D8D" w:rsidRDefault="00754C0D" w:rsidP="00DB5B81">
                  <w:pPr>
                    <w:pStyle w:val="a6"/>
                    <w:numPr>
                      <w:ilvl w:val="0"/>
                      <w:numId w:val="111"/>
                    </w:numPr>
                    <w:spacing w:after="0" w:line="240" w:lineRule="auto"/>
                    <w:jc w:val="both"/>
                    <w:rPr>
                      <w:rFonts w:cs="Calibri"/>
                      <w:sz w:val="20"/>
                      <w:szCs w:val="20"/>
                      <w:lang w:val="en-US"/>
                    </w:rPr>
                  </w:pPr>
                  <w:r w:rsidRPr="00C30D8D">
                    <w:rPr>
                      <w:rFonts w:cs="Calibri"/>
                      <w:sz w:val="20"/>
                      <w:szCs w:val="20"/>
                      <w:lang w:val="fr-FR"/>
                    </w:rPr>
                    <w:lastRenderedPageBreak/>
                    <w:t xml:space="preserve">§§ 37e-39a </w:t>
                  </w:r>
                  <w:r w:rsidRPr="00C30D8D">
                    <w:rPr>
                      <w:rFonts w:cs="Calibri"/>
                      <w:sz w:val="20"/>
                      <w:szCs w:val="20"/>
                    </w:rPr>
                    <w:t>(μετάφραση-ερμηνεία).</w:t>
                  </w:r>
                </w:p>
              </w:tc>
              <w:tc>
                <w:tcPr>
                  <w:tcW w:w="2980" w:type="dxa"/>
                  <w:shd w:val="clear" w:color="auto" w:fill="auto"/>
                </w:tcPr>
                <w:p w14:paraId="3FECE4E2"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7E158DCF" w14:textId="77777777" w:rsidR="00754C0D" w:rsidRPr="00C30D8D" w:rsidRDefault="00754C0D" w:rsidP="00014D95">
                  <w:pPr>
                    <w:spacing w:line="240" w:lineRule="auto"/>
                    <w:rPr>
                      <w:rFonts w:cs="Calibri"/>
                      <w:sz w:val="20"/>
                      <w:szCs w:val="20"/>
                    </w:rPr>
                  </w:pPr>
                </w:p>
              </w:tc>
            </w:tr>
            <w:tr w:rsidR="00754C0D" w:rsidRPr="00C30D8D" w14:paraId="4E2A57FB" w14:textId="77777777" w:rsidTr="00014D95">
              <w:tc>
                <w:tcPr>
                  <w:tcW w:w="3995" w:type="dxa"/>
                  <w:shd w:val="clear" w:color="auto" w:fill="auto"/>
                </w:tcPr>
                <w:p w14:paraId="1FBFB171" w14:textId="77777777" w:rsidR="00754C0D" w:rsidRPr="00C30D8D" w:rsidRDefault="00754C0D" w:rsidP="00DB5B81">
                  <w:pPr>
                    <w:pStyle w:val="a6"/>
                    <w:numPr>
                      <w:ilvl w:val="0"/>
                      <w:numId w:val="111"/>
                    </w:numPr>
                    <w:spacing w:after="0" w:line="240" w:lineRule="auto"/>
                    <w:jc w:val="both"/>
                    <w:rPr>
                      <w:rFonts w:cs="Calibri"/>
                      <w:sz w:val="20"/>
                      <w:szCs w:val="20"/>
                    </w:rPr>
                  </w:pPr>
                  <w:r w:rsidRPr="00C30D8D">
                    <w:rPr>
                      <w:rFonts w:cs="Calibri"/>
                      <w:sz w:val="20"/>
                      <w:szCs w:val="20"/>
                      <w:lang w:val="fr-FR"/>
                    </w:rPr>
                    <w:t xml:space="preserve">§§ 39a-40c </w:t>
                  </w:r>
                  <w:r w:rsidRPr="00C30D8D">
                    <w:rPr>
                      <w:rFonts w:cs="Calibri"/>
                      <w:sz w:val="20"/>
                      <w:szCs w:val="20"/>
                    </w:rPr>
                    <w:t>(μετάφραση-ερμηνεία).</w:t>
                  </w:r>
                </w:p>
              </w:tc>
              <w:tc>
                <w:tcPr>
                  <w:tcW w:w="2980" w:type="dxa"/>
                  <w:shd w:val="clear" w:color="auto" w:fill="auto"/>
                </w:tcPr>
                <w:p w14:paraId="1806F440"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5DD4F791" w14:textId="77777777" w:rsidR="00754C0D" w:rsidRPr="00C30D8D" w:rsidRDefault="00754C0D" w:rsidP="00014D95">
                  <w:pPr>
                    <w:spacing w:line="240" w:lineRule="auto"/>
                    <w:rPr>
                      <w:rFonts w:cs="Calibri"/>
                      <w:sz w:val="20"/>
                      <w:szCs w:val="20"/>
                    </w:rPr>
                  </w:pPr>
                </w:p>
              </w:tc>
            </w:tr>
            <w:tr w:rsidR="00754C0D" w:rsidRPr="00C30D8D" w14:paraId="765C6628" w14:textId="77777777" w:rsidTr="00014D95">
              <w:tc>
                <w:tcPr>
                  <w:tcW w:w="3995" w:type="dxa"/>
                  <w:shd w:val="clear" w:color="auto" w:fill="auto"/>
                </w:tcPr>
                <w:p w14:paraId="497E1E03" w14:textId="77777777" w:rsidR="00754C0D" w:rsidRPr="00C30D8D" w:rsidRDefault="00754C0D" w:rsidP="00DB5B81">
                  <w:pPr>
                    <w:pStyle w:val="a6"/>
                    <w:numPr>
                      <w:ilvl w:val="0"/>
                      <w:numId w:val="111"/>
                    </w:numPr>
                    <w:spacing w:after="0" w:line="240" w:lineRule="auto"/>
                    <w:jc w:val="both"/>
                    <w:rPr>
                      <w:rFonts w:cs="Calibri"/>
                      <w:sz w:val="20"/>
                      <w:szCs w:val="20"/>
                    </w:rPr>
                  </w:pPr>
                  <w:r w:rsidRPr="00C30D8D">
                    <w:rPr>
                      <w:rFonts w:cs="Calibri"/>
                      <w:sz w:val="20"/>
                      <w:szCs w:val="20"/>
                      <w:lang w:val="fr-FR"/>
                    </w:rPr>
                    <w:t xml:space="preserve">§§ 40c-41d </w:t>
                  </w:r>
                  <w:r w:rsidRPr="00C30D8D">
                    <w:rPr>
                      <w:rFonts w:cs="Calibri"/>
                      <w:sz w:val="20"/>
                      <w:szCs w:val="20"/>
                    </w:rPr>
                    <w:t>(μετάφραση-ερμηνεία).</w:t>
                  </w:r>
                </w:p>
              </w:tc>
              <w:tc>
                <w:tcPr>
                  <w:tcW w:w="2980" w:type="dxa"/>
                  <w:shd w:val="clear" w:color="auto" w:fill="auto"/>
                </w:tcPr>
                <w:p w14:paraId="06522D2A" w14:textId="77777777" w:rsidR="00754C0D" w:rsidRPr="00C30D8D" w:rsidRDefault="00754C0D" w:rsidP="00014D95">
                  <w:pPr>
                    <w:spacing w:line="240" w:lineRule="auto"/>
                    <w:jc w:val="both"/>
                    <w:rPr>
                      <w:rFonts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tc>
              <w:tc>
                <w:tcPr>
                  <w:tcW w:w="1271" w:type="dxa"/>
                  <w:shd w:val="clear" w:color="auto" w:fill="auto"/>
                </w:tcPr>
                <w:p w14:paraId="199B5018" w14:textId="77777777" w:rsidR="00754C0D" w:rsidRPr="00C30D8D" w:rsidRDefault="00754C0D" w:rsidP="00014D95">
                  <w:pPr>
                    <w:spacing w:line="240" w:lineRule="auto"/>
                    <w:rPr>
                      <w:rFonts w:cs="Calibri"/>
                      <w:sz w:val="20"/>
                      <w:szCs w:val="20"/>
                    </w:rPr>
                  </w:pPr>
                </w:p>
              </w:tc>
            </w:tr>
            <w:tr w:rsidR="00754C0D" w:rsidRPr="00C30D8D" w14:paraId="19E9FF7D" w14:textId="77777777" w:rsidTr="00014D95">
              <w:tc>
                <w:tcPr>
                  <w:tcW w:w="3995" w:type="dxa"/>
                  <w:shd w:val="clear" w:color="auto" w:fill="auto"/>
                </w:tcPr>
                <w:p w14:paraId="51C80AA3" w14:textId="77777777" w:rsidR="00754C0D" w:rsidRPr="00C30D8D" w:rsidRDefault="00754C0D" w:rsidP="00DB5B81">
                  <w:pPr>
                    <w:pStyle w:val="a6"/>
                    <w:numPr>
                      <w:ilvl w:val="0"/>
                      <w:numId w:val="111"/>
                    </w:numPr>
                    <w:spacing w:after="0" w:line="240" w:lineRule="auto"/>
                    <w:rPr>
                      <w:rFonts w:cs="Calibri"/>
                      <w:sz w:val="20"/>
                      <w:szCs w:val="20"/>
                    </w:rPr>
                  </w:pPr>
                  <w:r w:rsidRPr="00C30D8D">
                    <w:rPr>
                      <w:rFonts w:cs="Calibri"/>
                      <w:sz w:val="20"/>
                      <w:szCs w:val="20"/>
                    </w:rPr>
                    <w:t>Ανακεφαλαίωση. Απάντηση σε απορίες.</w:t>
                  </w:r>
                </w:p>
              </w:tc>
              <w:tc>
                <w:tcPr>
                  <w:tcW w:w="2980" w:type="dxa"/>
                  <w:shd w:val="clear" w:color="auto" w:fill="auto"/>
                </w:tcPr>
                <w:p w14:paraId="024CDDAB" w14:textId="77777777" w:rsidR="00754C0D" w:rsidRPr="00C30D8D" w:rsidRDefault="00754C0D" w:rsidP="00014D95">
                  <w:pPr>
                    <w:spacing w:line="240" w:lineRule="auto"/>
                    <w:rPr>
                      <w:rFonts w:cs="Calibri"/>
                      <w:sz w:val="20"/>
                      <w:szCs w:val="20"/>
                    </w:rPr>
                  </w:pPr>
                </w:p>
              </w:tc>
              <w:tc>
                <w:tcPr>
                  <w:tcW w:w="1271" w:type="dxa"/>
                  <w:shd w:val="clear" w:color="auto" w:fill="auto"/>
                </w:tcPr>
                <w:p w14:paraId="59E0A36A" w14:textId="77777777" w:rsidR="00754C0D" w:rsidRPr="00C30D8D" w:rsidRDefault="00754C0D" w:rsidP="00014D95">
                  <w:pPr>
                    <w:spacing w:line="240" w:lineRule="auto"/>
                    <w:rPr>
                      <w:rFonts w:cs="Calibri"/>
                      <w:sz w:val="20"/>
                      <w:szCs w:val="20"/>
                    </w:rPr>
                  </w:pPr>
                </w:p>
              </w:tc>
            </w:tr>
            <w:tr w:rsidR="00754C0D" w:rsidRPr="00C30D8D" w14:paraId="30F3419F" w14:textId="77777777" w:rsidTr="00014D95">
              <w:tc>
                <w:tcPr>
                  <w:tcW w:w="3995" w:type="dxa"/>
                  <w:shd w:val="clear" w:color="auto" w:fill="auto"/>
                </w:tcPr>
                <w:p w14:paraId="40FB310E" w14:textId="77777777" w:rsidR="00754C0D" w:rsidRPr="00C30D8D" w:rsidRDefault="00754C0D" w:rsidP="00014D95">
                  <w:pPr>
                    <w:spacing w:line="240" w:lineRule="auto"/>
                    <w:rPr>
                      <w:rFonts w:cs="Calibri"/>
                      <w:b/>
                      <w:sz w:val="20"/>
                      <w:szCs w:val="20"/>
                    </w:rPr>
                  </w:pPr>
                  <w:r w:rsidRPr="00C30D8D">
                    <w:rPr>
                      <w:rFonts w:cs="Calibri"/>
                      <w:b/>
                      <w:sz w:val="20"/>
                      <w:szCs w:val="20"/>
                    </w:rPr>
                    <w:t>Τρόποι αξιολόγησης φοιτητή:</w:t>
                  </w:r>
                </w:p>
              </w:tc>
              <w:tc>
                <w:tcPr>
                  <w:tcW w:w="4251" w:type="dxa"/>
                  <w:gridSpan w:val="2"/>
                  <w:shd w:val="clear" w:color="auto" w:fill="auto"/>
                </w:tcPr>
                <w:p w14:paraId="7F95CD55" w14:textId="77777777" w:rsidR="00754C0D" w:rsidRPr="00C30D8D" w:rsidRDefault="00754C0D" w:rsidP="00014D95">
                  <w:pPr>
                    <w:spacing w:line="240" w:lineRule="auto"/>
                    <w:rPr>
                      <w:rFonts w:cs="Calibri"/>
                      <w:sz w:val="20"/>
                      <w:szCs w:val="20"/>
                    </w:rPr>
                  </w:pPr>
                </w:p>
              </w:tc>
            </w:tr>
            <w:tr w:rsidR="00754C0D" w:rsidRPr="00C30D8D" w14:paraId="46AB5B20" w14:textId="77777777" w:rsidTr="00014D95">
              <w:tc>
                <w:tcPr>
                  <w:tcW w:w="3995" w:type="dxa"/>
                  <w:shd w:val="clear" w:color="auto" w:fill="auto"/>
                </w:tcPr>
                <w:p w14:paraId="7F294175" w14:textId="77777777" w:rsidR="00754C0D" w:rsidRPr="00C30D8D" w:rsidRDefault="00754C0D" w:rsidP="00014D95">
                  <w:pPr>
                    <w:spacing w:line="240" w:lineRule="auto"/>
                    <w:rPr>
                      <w:rFonts w:cs="Calibri"/>
                      <w:sz w:val="20"/>
                      <w:szCs w:val="20"/>
                    </w:rPr>
                  </w:pPr>
                  <w:r w:rsidRPr="00C30D8D">
                    <w:rPr>
                      <w:rFonts w:cs="Calibri"/>
                      <w:sz w:val="20"/>
                      <w:szCs w:val="20"/>
                    </w:rPr>
                    <w:t>Πρόταση 1</w:t>
                  </w:r>
                </w:p>
              </w:tc>
              <w:tc>
                <w:tcPr>
                  <w:tcW w:w="4251" w:type="dxa"/>
                  <w:gridSpan w:val="2"/>
                  <w:shd w:val="clear" w:color="auto" w:fill="auto"/>
                </w:tcPr>
                <w:p w14:paraId="6CC11764" w14:textId="77777777" w:rsidR="00754C0D" w:rsidRPr="00C30D8D" w:rsidRDefault="00754C0D" w:rsidP="00014D95">
                  <w:pPr>
                    <w:spacing w:line="240" w:lineRule="auto"/>
                    <w:rPr>
                      <w:rFonts w:cs="Calibri"/>
                      <w:sz w:val="20"/>
                      <w:szCs w:val="20"/>
                    </w:rPr>
                  </w:pPr>
                  <w:r w:rsidRPr="00C30D8D">
                    <w:rPr>
                      <w:rFonts w:cs="Calibri"/>
                      <w:sz w:val="20"/>
                      <w:szCs w:val="20"/>
                    </w:rPr>
                    <w:t>Σύντομα τεστ στο τέλος του κάθε μαθήματος.</w:t>
                  </w:r>
                </w:p>
              </w:tc>
            </w:tr>
            <w:tr w:rsidR="00754C0D" w:rsidRPr="00C30D8D" w14:paraId="2595A4E2" w14:textId="77777777" w:rsidTr="00014D95">
              <w:tc>
                <w:tcPr>
                  <w:tcW w:w="3995" w:type="dxa"/>
                  <w:shd w:val="clear" w:color="auto" w:fill="auto"/>
                </w:tcPr>
                <w:p w14:paraId="36D3C7F2" w14:textId="77777777" w:rsidR="00754C0D" w:rsidRPr="00C30D8D" w:rsidRDefault="00754C0D" w:rsidP="00014D95">
                  <w:pPr>
                    <w:spacing w:line="240" w:lineRule="auto"/>
                    <w:rPr>
                      <w:rFonts w:cs="Calibri"/>
                      <w:sz w:val="20"/>
                      <w:szCs w:val="20"/>
                    </w:rPr>
                  </w:pPr>
                  <w:r w:rsidRPr="00C30D8D">
                    <w:rPr>
                      <w:rFonts w:cs="Calibri"/>
                      <w:sz w:val="20"/>
                      <w:szCs w:val="20"/>
                    </w:rPr>
                    <w:t>Πρόταση 2</w:t>
                  </w:r>
                </w:p>
              </w:tc>
              <w:tc>
                <w:tcPr>
                  <w:tcW w:w="4251" w:type="dxa"/>
                  <w:gridSpan w:val="2"/>
                  <w:shd w:val="clear" w:color="auto" w:fill="auto"/>
                </w:tcPr>
                <w:p w14:paraId="75AA6946" w14:textId="77777777" w:rsidR="00754C0D" w:rsidRPr="00C30D8D" w:rsidRDefault="00754C0D" w:rsidP="00014D95">
                  <w:pPr>
                    <w:spacing w:line="240" w:lineRule="auto"/>
                    <w:rPr>
                      <w:rFonts w:cs="Calibri"/>
                      <w:sz w:val="20"/>
                      <w:szCs w:val="20"/>
                    </w:rPr>
                  </w:pPr>
                  <w:r w:rsidRPr="00C30D8D">
                    <w:rPr>
                      <w:rFonts w:cs="Calibri"/>
                      <w:sz w:val="20"/>
                      <w:szCs w:val="20"/>
                    </w:rPr>
                    <w:t>Σύντομες εργασίες.</w:t>
                  </w:r>
                </w:p>
              </w:tc>
            </w:tr>
            <w:tr w:rsidR="00754C0D" w:rsidRPr="00C30D8D" w14:paraId="6DE5C8BC" w14:textId="77777777" w:rsidTr="00014D95">
              <w:tc>
                <w:tcPr>
                  <w:tcW w:w="3995" w:type="dxa"/>
                  <w:shd w:val="clear" w:color="auto" w:fill="auto"/>
                </w:tcPr>
                <w:p w14:paraId="78E32EB7" w14:textId="77777777" w:rsidR="00754C0D" w:rsidRPr="00C30D8D" w:rsidRDefault="00754C0D" w:rsidP="00014D95">
                  <w:pPr>
                    <w:spacing w:line="240" w:lineRule="auto"/>
                    <w:rPr>
                      <w:rFonts w:cs="Calibri"/>
                      <w:sz w:val="20"/>
                      <w:szCs w:val="20"/>
                    </w:rPr>
                  </w:pPr>
                  <w:r w:rsidRPr="00C30D8D">
                    <w:rPr>
                      <w:rFonts w:cs="Calibri"/>
                      <w:sz w:val="20"/>
                      <w:szCs w:val="20"/>
                    </w:rPr>
                    <w:t>Πρόταση 3</w:t>
                  </w:r>
                </w:p>
              </w:tc>
              <w:tc>
                <w:tcPr>
                  <w:tcW w:w="4251" w:type="dxa"/>
                  <w:gridSpan w:val="2"/>
                  <w:shd w:val="clear" w:color="auto" w:fill="auto"/>
                </w:tcPr>
                <w:p w14:paraId="3E8420A9" w14:textId="77777777" w:rsidR="00754C0D" w:rsidRPr="00C30D8D" w:rsidRDefault="00754C0D" w:rsidP="00014D95">
                  <w:pPr>
                    <w:spacing w:line="240" w:lineRule="auto"/>
                    <w:rPr>
                      <w:rFonts w:cs="Calibri"/>
                      <w:sz w:val="20"/>
                      <w:szCs w:val="20"/>
                    </w:rPr>
                  </w:pPr>
                  <w:r w:rsidRPr="00C30D8D">
                    <w:rPr>
                      <w:rFonts w:cs="Calibri"/>
                      <w:sz w:val="20"/>
                      <w:szCs w:val="20"/>
                    </w:rPr>
                    <w:t>Προφορικές παρουσιάσεις στην τάξη.</w:t>
                  </w:r>
                </w:p>
              </w:tc>
            </w:tr>
            <w:tr w:rsidR="00754C0D" w:rsidRPr="00C30D8D" w14:paraId="36981159" w14:textId="77777777" w:rsidTr="00014D95">
              <w:tc>
                <w:tcPr>
                  <w:tcW w:w="3995" w:type="dxa"/>
                  <w:shd w:val="clear" w:color="auto" w:fill="auto"/>
                </w:tcPr>
                <w:p w14:paraId="2352D03B" w14:textId="77777777" w:rsidR="00754C0D" w:rsidRPr="00C30D8D" w:rsidRDefault="00754C0D" w:rsidP="00014D95">
                  <w:pPr>
                    <w:spacing w:line="240" w:lineRule="auto"/>
                    <w:rPr>
                      <w:rFonts w:cs="Calibri"/>
                      <w:sz w:val="20"/>
                      <w:szCs w:val="20"/>
                    </w:rPr>
                  </w:pPr>
                  <w:r w:rsidRPr="00C30D8D">
                    <w:rPr>
                      <w:rFonts w:cs="Calibri"/>
                      <w:sz w:val="20"/>
                      <w:szCs w:val="20"/>
                    </w:rPr>
                    <w:t>Πρόταση 4</w:t>
                  </w:r>
                </w:p>
              </w:tc>
              <w:tc>
                <w:tcPr>
                  <w:tcW w:w="4251" w:type="dxa"/>
                  <w:gridSpan w:val="2"/>
                  <w:shd w:val="clear" w:color="auto" w:fill="auto"/>
                </w:tcPr>
                <w:p w14:paraId="3B0B2BB2" w14:textId="77777777" w:rsidR="00754C0D" w:rsidRPr="00C30D8D" w:rsidRDefault="00754C0D" w:rsidP="00014D95">
                  <w:pPr>
                    <w:spacing w:line="240" w:lineRule="auto"/>
                    <w:rPr>
                      <w:rFonts w:cs="Calibri"/>
                      <w:sz w:val="20"/>
                      <w:szCs w:val="20"/>
                    </w:rPr>
                  </w:pPr>
                  <w:r w:rsidRPr="00C30D8D">
                    <w:rPr>
                      <w:rFonts w:cs="Calibri"/>
                      <w:sz w:val="20"/>
                      <w:szCs w:val="20"/>
                    </w:rPr>
                    <w:t>Δραματοποίηση αποσπασμάτων.</w:t>
                  </w:r>
                </w:p>
              </w:tc>
            </w:tr>
            <w:tr w:rsidR="00754C0D" w:rsidRPr="00C30D8D" w14:paraId="42957894" w14:textId="77777777" w:rsidTr="00014D95">
              <w:tc>
                <w:tcPr>
                  <w:tcW w:w="3995" w:type="dxa"/>
                  <w:shd w:val="clear" w:color="auto" w:fill="auto"/>
                </w:tcPr>
                <w:p w14:paraId="02DE5A54" w14:textId="77777777" w:rsidR="00754C0D" w:rsidRPr="00C30D8D" w:rsidRDefault="00754C0D" w:rsidP="00014D95">
                  <w:pPr>
                    <w:spacing w:line="240" w:lineRule="auto"/>
                    <w:rPr>
                      <w:rFonts w:cs="Calibri"/>
                      <w:sz w:val="20"/>
                      <w:szCs w:val="20"/>
                    </w:rPr>
                  </w:pPr>
                  <w:r w:rsidRPr="00C30D8D">
                    <w:rPr>
                      <w:rFonts w:cs="Calibri"/>
                      <w:sz w:val="20"/>
                      <w:szCs w:val="20"/>
                    </w:rPr>
                    <w:t>Άλλο</w:t>
                  </w:r>
                </w:p>
              </w:tc>
              <w:tc>
                <w:tcPr>
                  <w:tcW w:w="4251" w:type="dxa"/>
                  <w:gridSpan w:val="2"/>
                  <w:shd w:val="clear" w:color="auto" w:fill="auto"/>
                </w:tcPr>
                <w:p w14:paraId="273BF793" w14:textId="77777777" w:rsidR="00754C0D" w:rsidRPr="00C30D8D" w:rsidRDefault="00754C0D" w:rsidP="00014D95">
                  <w:pPr>
                    <w:spacing w:line="240" w:lineRule="auto"/>
                    <w:rPr>
                      <w:rFonts w:cs="Calibri"/>
                      <w:sz w:val="20"/>
                      <w:szCs w:val="20"/>
                    </w:rPr>
                  </w:pPr>
                </w:p>
              </w:tc>
            </w:tr>
          </w:tbl>
          <w:p w14:paraId="7B3F9CC1" w14:textId="77777777" w:rsidR="00754C0D" w:rsidRPr="00F5339C" w:rsidRDefault="00754C0D" w:rsidP="00014D95">
            <w:pPr>
              <w:spacing w:line="240" w:lineRule="auto"/>
              <w:rPr>
                <w:rFonts w:ascii="Calibri" w:hAnsi="Calibri" w:cs="Calibri"/>
                <w:sz w:val="20"/>
                <w:szCs w:val="20"/>
              </w:rPr>
            </w:pPr>
          </w:p>
        </w:tc>
      </w:tr>
    </w:tbl>
    <w:p w14:paraId="50CF94BA" w14:textId="77777777" w:rsidR="00754C0D" w:rsidRPr="00F5339C" w:rsidRDefault="00754C0D" w:rsidP="00DB5B81">
      <w:pPr>
        <w:pStyle w:val="a6"/>
        <w:widowControl w:val="0"/>
        <w:numPr>
          <w:ilvl w:val="0"/>
          <w:numId w:val="112"/>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112A0884" w14:textId="77777777" w:rsidTr="00014D95">
        <w:tc>
          <w:tcPr>
            <w:tcW w:w="3306" w:type="dxa"/>
            <w:shd w:val="clear" w:color="auto" w:fill="DDD9C3"/>
          </w:tcPr>
          <w:p w14:paraId="468989EC" w14:textId="77777777" w:rsidR="00754C0D" w:rsidRPr="00F5339C" w:rsidRDefault="00754C0D" w:rsidP="00014D95">
            <w:pPr>
              <w:spacing w:line="240" w:lineRule="auto"/>
              <w:jc w:val="right"/>
              <w:rPr>
                <w:rFonts w:ascii="Calibri" w:hAnsi="Calibri" w:cs="Calibri"/>
                <w:i/>
                <w:sz w:val="20"/>
                <w:szCs w:val="20"/>
              </w:rPr>
            </w:pPr>
            <w:r w:rsidRPr="00F5339C">
              <w:rPr>
                <w:rFonts w:ascii="Calibri" w:hAnsi="Calibri" w:cs="Calibri"/>
                <w:b/>
                <w:sz w:val="20"/>
                <w:szCs w:val="20"/>
              </w:rPr>
              <w:t>ΤΡΟΠΟΣ ΠΑΡΑΔΟΣΗΣ</w:t>
            </w:r>
            <w:r w:rsidRPr="00F5339C">
              <w:rPr>
                <w:rFonts w:ascii="Calibri" w:hAnsi="Calibri" w:cs="Calibri"/>
                <w:b/>
                <w:sz w:val="20"/>
                <w:szCs w:val="20"/>
              </w:rPr>
              <w:br/>
            </w:r>
            <w:r w:rsidRPr="00F5339C">
              <w:rPr>
                <w:rFonts w:ascii="Calibri" w:hAnsi="Calibri" w:cs="Calibri"/>
                <w:i/>
                <w:sz w:val="20"/>
                <w:szCs w:val="20"/>
              </w:rPr>
              <w:t xml:space="preserve">Πρόσωπο με πρόσωπο, </w:t>
            </w:r>
          </w:p>
          <w:p w14:paraId="257D0139"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i/>
                <w:sz w:val="20"/>
                <w:szCs w:val="20"/>
              </w:rPr>
              <w:t>Εξ αποστάσεως εκπαίδευση κ.λπ.</w:t>
            </w:r>
          </w:p>
        </w:tc>
        <w:tc>
          <w:tcPr>
            <w:tcW w:w="5166" w:type="dxa"/>
          </w:tcPr>
          <w:p w14:paraId="47A49D0E" w14:textId="77777777" w:rsidR="00754C0D" w:rsidRPr="00C30D8D" w:rsidRDefault="00754C0D" w:rsidP="00014D95">
            <w:pPr>
              <w:spacing w:after="200" w:line="240" w:lineRule="auto"/>
              <w:rPr>
                <w:rFonts w:eastAsia="Calibri" w:cs="Calibri"/>
                <w:iCs/>
                <w:sz w:val="20"/>
                <w:szCs w:val="20"/>
              </w:rPr>
            </w:pPr>
            <w:r w:rsidRPr="00C30D8D">
              <w:rPr>
                <w:rFonts w:eastAsia="Calibri" w:cs="Calibri"/>
                <w:iCs/>
                <w:sz w:val="20"/>
                <w:szCs w:val="20"/>
              </w:rPr>
              <w:t>Στην τάξη</w:t>
            </w:r>
          </w:p>
        </w:tc>
      </w:tr>
      <w:tr w:rsidR="00754C0D" w:rsidRPr="00F5339C" w14:paraId="6B5E060C" w14:textId="77777777" w:rsidTr="00014D95">
        <w:tc>
          <w:tcPr>
            <w:tcW w:w="3306" w:type="dxa"/>
            <w:shd w:val="clear" w:color="auto" w:fill="DDD9C3"/>
          </w:tcPr>
          <w:p w14:paraId="14956F0C" w14:textId="77777777" w:rsidR="00754C0D" w:rsidRPr="00F5339C" w:rsidRDefault="00754C0D" w:rsidP="00014D95">
            <w:pPr>
              <w:spacing w:line="240" w:lineRule="auto"/>
              <w:jc w:val="right"/>
              <w:rPr>
                <w:rFonts w:ascii="Calibri" w:hAnsi="Calibri" w:cs="Calibri"/>
                <w:i/>
                <w:sz w:val="20"/>
                <w:szCs w:val="20"/>
              </w:rPr>
            </w:pPr>
            <w:r w:rsidRPr="00F5339C">
              <w:rPr>
                <w:rFonts w:ascii="Calibri" w:hAnsi="Calibri" w:cs="Calibri"/>
                <w:b/>
                <w:sz w:val="20"/>
                <w:szCs w:val="20"/>
              </w:rPr>
              <w:t>ΧΡΗΣΗ ΤΕΧΝΟΛΟΓΙΩΝ ΠΛΗΡΟΦΟΡΙΑΣ ΚΑΙ ΕΠΙΚΟΙΝΩΝΙΩΝ</w:t>
            </w:r>
            <w:r w:rsidRPr="00F5339C">
              <w:rPr>
                <w:rFonts w:ascii="Calibri" w:hAnsi="Calibri" w:cs="Calibri"/>
                <w:b/>
                <w:sz w:val="20"/>
                <w:szCs w:val="20"/>
              </w:rPr>
              <w:br/>
            </w:r>
            <w:r w:rsidRPr="00F5339C">
              <w:rPr>
                <w:rFonts w:ascii="Calibri" w:hAnsi="Calibri" w:cs="Calibri"/>
                <w:i/>
                <w:sz w:val="20"/>
                <w:szCs w:val="20"/>
              </w:rPr>
              <w:t xml:space="preserve">Χρήση Τ.Π.Ε. στη Διδασκαλία, </w:t>
            </w:r>
          </w:p>
          <w:p w14:paraId="43D1D096" w14:textId="77777777" w:rsidR="00754C0D" w:rsidRPr="00F5339C" w:rsidRDefault="00754C0D" w:rsidP="00014D95">
            <w:pPr>
              <w:spacing w:line="240" w:lineRule="auto"/>
              <w:jc w:val="right"/>
              <w:rPr>
                <w:rFonts w:ascii="Calibri" w:hAnsi="Calibri" w:cs="Calibri"/>
                <w:i/>
                <w:sz w:val="20"/>
                <w:szCs w:val="20"/>
              </w:rPr>
            </w:pPr>
            <w:r w:rsidRPr="00F5339C">
              <w:rPr>
                <w:rFonts w:ascii="Calibri" w:hAnsi="Calibri" w:cs="Calibri"/>
                <w:i/>
                <w:sz w:val="20"/>
                <w:szCs w:val="20"/>
              </w:rPr>
              <w:t xml:space="preserve">στην Εργαστηριακή Εκπαίδευση, </w:t>
            </w:r>
          </w:p>
          <w:p w14:paraId="633BF14B" w14:textId="77777777" w:rsidR="00754C0D" w:rsidRPr="00F5339C" w:rsidRDefault="00754C0D" w:rsidP="00014D95">
            <w:pPr>
              <w:spacing w:line="240" w:lineRule="auto"/>
              <w:jc w:val="right"/>
              <w:rPr>
                <w:rFonts w:ascii="Calibri" w:hAnsi="Calibri" w:cs="Calibri"/>
                <w:i/>
                <w:sz w:val="20"/>
                <w:szCs w:val="20"/>
              </w:rPr>
            </w:pPr>
            <w:r w:rsidRPr="00F5339C">
              <w:rPr>
                <w:rFonts w:ascii="Calibri" w:hAnsi="Calibri" w:cs="Calibri"/>
                <w:i/>
                <w:sz w:val="20"/>
                <w:szCs w:val="20"/>
              </w:rPr>
              <w:t>στην Επικοινωνία με τους φοιτητές</w:t>
            </w:r>
          </w:p>
        </w:tc>
        <w:tc>
          <w:tcPr>
            <w:tcW w:w="5166" w:type="dxa"/>
            <w:tcBorders>
              <w:bottom w:val="single" w:sz="4" w:space="0" w:color="auto"/>
            </w:tcBorders>
          </w:tcPr>
          <w:p w14:paraId="0DA4AC2E" w14:textId="77777777" w:rsidR="00754C0D" w:rsidRPr="00C30D8D" w:rsidRDefault="00754C0D" w:rsidP="00014D95">
            <w:pPr>
              <w:pStyle w:val="a6"/>
              <w:spacing w:after="0" w:line="240" w:lineRule="auto"/>
              <w:ind w:left="0"/>
              <w:rPr>
                <w:rFonts w:cs="Calibri"/>
                <w:iCs/>
                <w:sz w:val="20"/>
                <w:szCs w:val="20"/>
              </w:rPr>
            </w:pPr>
            <w:r w:rsidRPr="00C30D8D">
              <w:rPr>
                <w:rFonts w:cs="Calibri"/>
                <w:iCs/>
                <w:sz w:val="20"/>
                <w:szCs w:val="20"/>
              </w:rPr>
              <w:t>Χρήση βάσεων δεδομένων</w:t>
            </w:r>
          </w:p>
          <w:p w14:paraId="016E23B3" w14:textId="77777777" w:rsidR="00754C0D" w:rsidRPr="00C30D8D" w:rsidRDefault="00754C0D" w:rsidP="00014D95">
            <w:pPr>
              <w:pStyle w:val="a6"/>
              <w:spacing w:after="0" w:line="240" w:lineRule="auto"/>
              <w:ind w:left="0"/>
              <w:rPr>
                <w:rFonts w:cs="Calibri"/>
                <w:iCs/>
                <w:sz w:val="20"/>
                <w:szCs w:val="20"/>
              </w:rPr>
            </w:pPr>
            <w:r w:rsidRPr="00C30D8D">
              <w:rPr>
                <w:rFonts w:cs="Calibri"/>
                <w:iCs/>
                <w:sz w:val="20"/>
                <w:szCs w:val="20"/>
              </w:rPr>
              <w:t>Παρουσιάσεις-διδασκαλία με εξειδικευμένο λογισμικό (</w:t>
            </w:r>
            <w:r w:rsidRPr="00C30D8D">
              <w:rPr>
                <w:rFonts w:cs="Calibri"/>
                <w:iCs/>
                <w:sz w:val="20"/>
                <w:szCs w:val="20"/>
                <w:lang w:val="en-US"/>
              </w:rPr>
              <w:t>ppt</w:t>
            </w:r>
            <w:r w:rsidRPr="00C30D8D">
              <w:rPr>
                <w:rFonts w:cs="Calibri"/>
                <w:iCs/>
                <w:sz w:val="20"/>
                <w:szCs w:val="20"/>
              </w:rPr>
              <w:t xml:space="preserve"> </w:t>
            </w:r>
            <w:proofErr w:type="spellStart"/>
            <w:r w:rsidRPr="00C30D8D">
              <w:rPr>
                <w:rFonts w:cs="Calibri"/>
                <w:iCs/>
                <w:sz w:val="20"/>
                <w:szCs w:val="20"/>
              </w:rPr>
              <w:t>κλπ</w:t>
            </w:r>
            <w:proofErr w:type="spellEnd"/>
            <w:r w:rsidRPr="00C30D8D">
              <w:rPr>
                <w:rFonts w:cs="Calibri"/>
                <w:iCs/>
                <w:sz w:val="20"/>
                <w:szCs w:val="20"/>
              </w:rPr>
              <w:t>)</w:t>
            </w:r>
          </w:p>
          <w:p w14:paraId="795C4C56" w14:textId="77777777" w:rsidR="00754C0D" w:rsidRPr="00C30D8D" w:rsidRDefault="00754C0D" w:rsidP="00014D95">
            <w:pPr>
              <w:pStyle w:val="a6"/>
              <w:spacing w:after="0" w:line="240" w:lineRule="auto"/>
              <w:ind w:left="0"/>
              <w:rPr>
                <w:rFonts w:cs="Calibri"/>
                <w:iCs/>
                <w:sz w:val="20"/>
                <w:szCs w:val="20"/>
              </w:rPr>
            </w:pPr>
            <w:r w:rsidRPr="00C30D8D">
              <w:rPr>
                <w:rFonts w:cs="Calibri"/>
                <w:iCs/>
                <w:sz w:val="20"/>
                <w:szCs w:val="20"/>
              </w:rPr>
              <w:t xml:space="preserve">Διδακτικό Υλικό, ανακοινώσεις &amp; επικοινωνία μέσω της πλατφόρμας </w:t>
            </w:r>
            <w:proofErr w:type="spellStart"/>
            <w:r w:rsidRPr="00C30D8D">
              <w:rPr>
                <w:rFonts w:cs="Calibri"/>
                <w:iCs/>
                <w:sz w:val="20"/>
                <w:szCs w:val="20"/>
                <w:lang w:val="en-US"/>
              </w:rPr>
              <w:t>ec</w:t>
            </w:r>
            <w:r w:rsidRPr="00C30D8D">
              <w:rPr>
                <w:rFonts w:cs="Calibri"/>
                <w:iCs/>
                <w:sz w:val="20"/>
                <w:szCs w:val="20"/>
                <w:lang w:val="fr-FR"/>
              </w:rPr>
              <w:t>lass</w:t>
            </w:r>
            <w:proofErr w:type="spellEnd"/>
            <w:r w:rsidRPr="00C30D8D">
              <w:rPr>
                <w:rFonts w:cs="Calibri"/>
                <w:iCs/>
                <w:sz w:val="20"/>
                <w:szCs w:val="20"/>
              </w:rPr>
              <w:t>.</w:t>
            </w:r>
            <w:proofErr w:type="spellStart"/>
            <w:r w:rsidRPr="00C30D8D">
              <w:rPr>
                <w:rFonts w:cs="Calibri"/>
                <w:iCs/>
                <w:sz w:val="20"/>
                <w:szCs w:val="20"/>
                <w:lang w:val="fr-FR"/>
              </w:rPr>
              <w:t>uop</w:t>
            </w:r>
            <w:proofErr w:type="spellEnd"/>
            <w:r w:rsidRPr="00C30D8D">
              <w:rPr>
                <w:rFonts w:cs="Calibri"/>
                <w:iCs/>
                <w:sz w:val="20"/>
                <w:szCs w:val="20"/>
              </w:rPr>
              <w:t>.</w:t>
            </w:r>
            <w:r w:rsidRPr="00C30D8D">
              <w:rPr>
                <w:rFonts w:cs="Calibri"/>
                <w:iCs/>
                <w:sz w:val="20"/>
                <w:szCs w:val="20"/>
                <w:lang w:val="fr-FR"/>
              </w:rPr>
              <w:t>gr</w:t>
            </w:r>
          </w:p>
          <w:p w14:paraId="64E975EE" w14:textId="77777777" w:rsidR="00754C0D" w:rsidRPr="00C30D8D" w:rsidRDefault="00754C0D" w:rsidP="00014D95">
            <w:pPr>
              <w:pStyle w:val="a6"/>
              <w:spacing w:after="0" w:line="240" w:lineRule="auto"/>
              <w:ind w:left="0"/>
              <w:rPr>
                <w:rFonts w:cs="Calibri"/>
                <w:iCs/>
                <w:sz w:val="20"/>
                <w:szCs w:val="20"/>
              </w:rPr>
            </w:pPr>
            <w:r w:rsidRPr="00C30D8D">
              <w:rPr>
                <w:rFonts w:cs="Calibri"/>
                <w:iCs/>
                <w:sz w:val="20"/>
                <w:szCs w:val="20"/>
                <w:lang w:val="en-US"/>
              </w:rPr>
              <w:t>E</w:t>
            </w:r>
            <w:proofErr w:type="spellStart"/>
            <w:r w:rsidRPr="00C30D8D">
              <w:rPr>
                <w:rFonts w:cs="Calibri"/>
                <w:iCs/>
                <w:sz w:val="20"/>
                <w:szCs w:val="20"/>
              </w:rPr>
              <w:t>πικοινωνία</w:t>
            </w:r>
            <w:proofErr w:type="spellEnd"/>
            <w:r w:rsidRPr="00C30D8D">
              <w:rPr>
                <w:rFonts w:cs="Calibri"/>
                <w:iCs/>
                <w:sz w:val="20"/>
                <w:szCs w:val="20"/>
              </w:rPr>
              <w:t xml:space="preserve"> μέσω </w:t>
            </w:r>
            <w:r w:rsidRPr="00C30D8D">
              <w:rPr>
                <w:rFonts w:cs="Calibri"/>
                <w:iCs/>
                <w:sz w:val="20"/>
                <w:szCs w:val="20"/>
                <w:lang w:val="en-US"/>
              </w:rPr>
              <w:t>email</w:t>
            </w:r>
          </w:p>
        </w:tc>
      </w:tr>
      <w:tr w:rsidR="00754C0D" w:rsidRPr="00F5339C" w14:paraId="07A348EB" w14:textId="77777777" w:rsidTr="00014D95">
        <w:tc>
          <w:tcPr>
            <w:tcW w:w="3306" w:type="dxa"/>
            <w:shd w:val="clear" w:color="auto" w:fill="DDD9C3"/>
          </w:tcPr>
          <w:p w14:paraId="111AEB5B"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t>ΟΡΓΑΝΩΣΗ ΔΙΔΑΣΚΑΛΙΑΣ</w:t>
            </w:r>
          </w:p>
          <w:p w14:paraId="50C3B23D" w14:textId="77777777" w:rsidR="00754C0D" w:rsidRPr="00F5339C" w:rsidRDefault="00754C0D" w:rsidP="00014D95">
            <w:pPr>
              <w:spacing w:line="240" w:lineRule="auto"/>
              <w:jc w:val="both"/>
              <w:rPr>
                <w:rFonts w:ascii="Calibri" w:hAnsi="Calibri" w:cs="Calibri"/>
                <w:i/>
                <w:sz w:val="20"/>
                <w:szCs w:val="20"/>
              </w:rPr>
            </w:pPr>
            <w:r w:rsidRPr="00F5339C">
              <w:rPr>
                <w:rFonts w:ascii="Calibri" w:hAnsi="Calibri" w:cs="Calibri"/>
                <w:i/>
                <w:sz w:val="20"/>
                <w:szCs w:val="20"/>
              </w:rPr>
              <w:t>Περιγράφονται αναλυτικά ο τρόπος και μέθοδοι διδασκαλίας.</w:t>
            </w:r>
          </w:p>
          <w:p w14:paraId="7E99A021" w14:textId="77777777" w:rsidR="00754C0D" w:rsidRPr="00F5339C" w:rsidRDefault="00754C0D" w:rsidP="00014D95">
            <w:pPr>
              <w:spacing w:line="240" w:lineRule="auto"/>
              <w:jc w:val="both"/>
              <w:rPr>
                <w:rFonts w:ascii="Calibri" w:hAnsi="Calibri" w:cs="Calibri"/>
                <w:i/>
                <w:sz w:val="20"/>
                <w:szCs w:val="20"/>
              </w:rPr>
            </w:pPr>
            <w:r w:rsidRPr="00F5339C">
              <w:rPr>
                <w:rFonts w:ascii="Calibri" w:hAnsi="Calibri"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ascii="Calibri" w:hAnsi="Calibri" w:cs="Calibri"/>
                <w:i/>
                <w:sz w:val="20"/>
                <w:szCs w:val="20"/>
              </w:rPr>
              <w:t>Διαδραστική</w:t>
            </w:r>
            <w:proofErr w:type="spellEnd"/>
            <w:r w:rsidRPr="00F5339C">
              <w:rPr>
                <w:rFonts w:ascii="Calibri" w:hAnsi="Calibri" w:cs="Calibri"/>
                <w:i/>
                <w:sz w:val="20"/>
                <w:szCs w:val="20"/>
              </w:rPr>
              <w:t xml:space="preserve"> διδασκαλία, Εκπαιδευτικές επισκέψεις, Εκπόνηση μελέτης (</w:t>
            </w:r>
            <w:proofErr w:type="spellStart"/>
            <w:r w:rsidRPr="00F5339C">
              <w:rPr>
                <w:rFonts w:ascii="Calibri" w:hAnsi="Calibri" w:cs="Calibri"/>
                <w:i/>
                <w:sz w:val="20"/>
                <w:szCs w:val="20"/>
              </w:rPr>
              <w:t>project</w:t>
            </w:r>
            <w:proofErr w:type="spellEnd"/>
            <w:r w:rsidRPr="00F5339C">
              <w:rPr>
                <w:rFonts w:ascii="Calibri" w:hAnsi="Calibri" w:cs="Calibri"/>
                <w:i/>
                <w:sz w:val="20"/>
                <w:szCs w:val="20"/>
              </w:rPr>
              <w:t>), Συγγραφή εργασίας / εργασιών, Καλλιτεχνική δημιουργία, κ.λπ.</w:t>
            </w:r>
          </w:p>
          <w:p w14:paraId="66A10740" w14:textId="77777777" w:rsidR="00754C0D" w:rsidRPr="00F5339C" w:rsidRDefault="00754C0D" w:rsidP="00014D95">
            <w:pPr>
              <w:spacing w:line="240" w:lineRule="auto"/>
              <w:jc w:val="both"/>
              <w:rPr>
                <w:rFonts w:ascii="Calibri" w:hAnsi="Calibri" w:cs="Calibri"/>
                <w:i/>
                <w:sz w:val="20"/>
                <w:szCs w:val="20"/>
              </w:rPr>
            </w:pPr>
            <w:r w:rsidRPr="00F5339C">
              <w:rPr>
                <w:rFonts w:ascii="Calibri" w:hAnsi="Calibri" w:cs="Calibri"/>
                <w:i/>
                <w:sz w:val="20"/>
                <w:szCs w:val="20"/>
              </w:rPr>
              <w:lastRenderedPageBreak/>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4AC8AD9" w14:textId="77777777" w:rsidTr="00014D95">
              <w:tc>
                <w:tcPr>
                  <w:tcW w:w="2467" w:type="dxa"/>
                  <w:shd w:val="clear" w:color="auto" w:fill="DDD9C3"/>
                  <w:vAlign w:val="center"/>
                </w:tcPr>
                <w:p w14:paraId="4AA0066E" w14:textId="77777777" w:rsidR="00754C0D" w:rsidRPr="00F5339C" w:rsidRDefault="00754C0D" w:rsidP="00014D95">
                  <w:pPr>
                    <w:spacing w:line="240" w:lineRule="auto"/>
                    <w:jc w:val="center"/>
                    <w:rPr>
                      <w:rFonts w:ascii="Calibri" w:hAnsi="Calibri" w:cs="Calibri"/>
                      <w:b/>
                      <w:i/>
                      <w:sz w:val="20"/>
                      <w:szCs w:val="20"/>
                    </w:rPr>
                  </w:pPr>
                  <w:r w:rsidRPr="00F5339C">
                    <w:rPr>
                      <w:rFonts w:ascii="Calibri" w:hAnsi="Calibri" w:cs="Calibri"/>
                      <w:b/>
                      <w:i/>
                      <w:sz w:val="20"/>
                      <w:szCs w:val="20"/>
                    </w:rPr>
                    <w:lastRenderedPageBreak/>
                    <w:t>Δραστηριότητα</w:t>
                  </w:r>
                </w:p>
              </w:tc>
              <w:tc>
                <w:tcPr>
                  <w:tcW w:w="2468" w:type="dxa"/>
                  <w:shd w:val="clear" w:color="auto" w:fill="DDD9C3"/>
                  <w:vAlign w:val="center"/>
                </w:tcPr>
                <w:p w14:paraId="78237E2D" w14:textId="77777777" w:rsidR="00754C0D" w:rsidRPr="00F5339C" w:rsidRDefault="00754C0D" w:rsidP="00014D95">
                  <w:pPr>
                    <w:spacing w:line="240" w:lineRule="auto"/>
                    <w:jc w:val="center"/>
                    <w:rPr>
                      <w:rFonts w:ascii="Calibri" w:hAnsi="Calibri" w:cs="Calibri"/>
                      <w:b/>
                      <w:i/>
                      <w:sz w:val="20"/>
                      <w:szCs w:val="20"/>
                    </w:rPr>
                  </w:pPr>
                  <w:r w:rsidRPr="00F5339C">
                    <w:rPr>
                      <w:rFonts w:ascii="Calibri" w:hAnsi="Calibri" w:cs="Calibri"/>
                      <w:b/>
                      <w:i/>
                      <w:sz w:val="20"/>
                      <w:szCs w:val="20"/>
                    </w:rPr>
                    <w:t>Φόρτος Εργασίας Εξαμήνου</w:t>
                  </w:r>
                </w:p>
              </w:tc>
            </w:tr>
            <w:tr w:rsidR="00754C0D" w:rsidRPr="00F5339C" w14:paraId="14A1B548" w14:textId="77777777" w:rsidTr="00014D95">
              <w:tc>
                <w:tcPr>
                  <w:tcW w:w="2467" w:type="dxa"/>
                  <w:shd w:val="clear" w:color="auto" w:fill="auto"/>
                </w:tcPr>
                <w:p w14:paraId="6A575C1B" w14:textId="77777777" w:rsidR="00754C0D" w:rsidRPr="00C30D8D" w:rsidRDefault="00754C0D" w:rsidP="00014D95">
                  <w:pPr>
                    <w:spacing w:line="240" w:lineRule="auto"/>
                    <w:rPr>
                      <w:rFonts w:cs="Calibri"/>
                      <w:iCs/>
                      <w:sz w:val="20"/>
                      <w:szCs w:val="20"/>
                    </w:rPr>
                  </w:pPr>
                  <w:r w:rsidRPr="00C30D8D">
                    <w:rPr>
                      <w:rFonts w:cs="Calibri"/>
                      <w:iCs/>
                      <w:sz w:val="20"/>
                      <w:szCs w:val="20"/>
                    </w:rPr>
                    <w:t>Διαλέξεις</w:t>
                  </w:r>
                </w:p>
              </w:tc>
              <w:tc>
                <w:tcPr>
                  <w:tcW w:w="2468" w:type="dxa"/>
                  <w:shd w:val="clear" w:color="auto" w:fill="auto"/>
                </w:tcPr>
                <w:p w14:paraId="34755745" w14:textId="77777777" w:rsidR="00754C0D" w:rsidRPr="00C30D8D" w:rsidRDefault="00754C0D" w:rsidP="00014D95">
                  <w:pPr>
                    <w:spacing w:line="240" w:lineRule="auto"/>
                    <w:jc w:val="center"/>
                    <w:rPr>
                      <w:rFonts w:cs="Calibri"/>
                      <w:sz w:val="20"/>
                      <w:szCs w:val="20"/>
                    </w:rPr>
                  </w:pPr>
                  <w:r w:rsidRPr="00C30D8D">
                    <w:rPr>
                      <w:rFonts w:cs="Calibri"/>
                      <w:sz w:val="20"/>
                      <w:szCs w:val="20"/>
                    </w:rPr>
                    <w:t>39</w:t>
                  </w:r>
                  <w:r w:rsidR="00C30D8D">
                    <w:rPr>
                      <w:rFonts w:cs="Calibri"/>
                      <w:sz w:val="20"/>
                      <w:szCs w:val="20"/>
                    </w:rPr>
                    <w:t xml:space="preserve"> ώρες</w:t>
                  </w:r>
                </w:p>
              </w:tc>
            </w:tr>
            <w:tr w:rsidR="00754C0D" w:rsidRPr="00F5339C" w14:paraId="30D4D9E6" w14:textId="77777777" w:rsidTr="00014D95">
              <w:tc>
                <w:tcPr>
                  <w:tcW w:w="2467" w:type="dxa"/>
                  <w:shd w:val="clear" w:color="auto" w:fill="auto"/>
                </w:tcPr>
                <w:p w14:paraId="1AB43C03" w14:textId="77777777" w:rsidR="00754C0D" w:rsidRPr="00C30D8D" w:rsidRDefault="00754C0D" w:rsidP="00014D95">
                  <w:pPr>
                    <w:spacing w:line="240" w:lineRule="auto"/>
                    <w:rPr>
                      <w:rFonts w:cs="Calibri"/>
                      <w:iCs/>
                      <w:sz w:val="20"/>
                      <w:szCs w:val="20"/>
                    </w:rPr>
                  </w:pPr>
                  <w:r w:rsidRPr="00C30D8D">
                    <w:rPr>
                      <w:rFonts w:cs="Calibri"/>
                      <w:iCs/>
                      <w:sz w:val="20"/>
                      <w:szCs w:val="20"/>
                    </w:rPr>
                    <w:t>Αυτοτελής μελέτη και προετοιμασία για τις εξετάσεις</w:t>
                  </w:r>
                </w:p>
              </w:tc>
              <w:tc>
                <w:tcPr>
                  <w:tcW w:w="2468" w:type="dxa"/>
                  <w:shd w:val="clear" w:color="auto" w:fill="auto"/>
                </w:tcPr>
                <w:p w14:paraId="0F6F030E" w14:textId="77777777" w:rsidR="00754C0D" w:rsidRPr="00C30D8D" w:rsidRDefault="00754C0D" w:rsidP="00014D95">
                  <w:pPr>
                    <w:spacing w:line="240" w:lineRule="auto"/>
                    <w:jc w:val="center"/>
                    <w:rPr>
                      <w:rFonts w:cs="Calibri"/>
                      <w:sz w:val="20"/>
                      <w:szCs w:val="20"/>
                    </w:rPr>
                  </w:pPr>
                  <w:r w:rsidRPr="00C30D8D">
                    <w:rPr>
                      <w:rFonts w:cs="Calibri"/>
                      <w:sz w:val="20"/>
                      <w:szCs w:val="20"/>
                    </w:rPr>
                    <w:t>83</w:t>
                  </w:r>
                  <w:r w:rsidR="00C30D8D">
                    <w:rPr>
                      <w:rFonts w:cs="Calibri"/>
                      <w:sz w:val="20"/>
                      <w:szCs w:val="20"/>
                    </w:rPr>
                    <w:t xml:space="preserve"> ώρες</w:t>
                  </w:r>
                </w:p>
              </w:tc>
            </w:tr>
            <w:tr w:rsidR="00754C0D" w:rsidRPr="00F5339C" w14:paraId="4259C342" w14:textId="77777777" w:rsidTr="00014D95">
              <w:tc>
                <w:tcPr>
                  <w:tcW w:w="2467" w:type="dxa"/>
                  <w:shd w:val="clear" w:color="auto" w:fill="auto"/>
                </w:tcPr>
                <w:p w14:paraId="70B80DAA" w14:textId="77777777" w:rsidR="00754C0D" w:rsidRPr="00C30D8D" w:rsidRDefault="00754C0D" w:rsidP="00014D95">
                  <w:pPr>
                    <w:spacing w:line="240" w:lineRule="auto"/>
                    <w:rPr>
                      <w:rFonts w:cs="Calibri"/>
                      <w:iCs/>
                      <w:sz w:val="20"/>
                      <w:szCs w:val="20"/>
                    </w:rPr>
                  </w:pPr>
                  <w:r w:rsidRPr="00C30D8D">
                    <w:rPr>
                      <w:rFonts w:cs="Calibri"/>
                      <w:iCs/>
                      <w:sz w:val="20"/>
                      <w:szCs w:val="20"/>
                    </w:rPr>
                    <w:t>Τελική γραπτή εξέταση</w:t>
                  </w:r>
                </w:p>
              </w:tc>
              <w:tc>
                <w:tcPr>
                  <w:tcW w:w="2468" w:type="dxa"/>
                  <w:shd w:val="clear" w:color="auto" w:fill="auto"/>
                </w:tcPr>
                <w:p w14:paraId="5FF12D0A" w14:textId="77777777" w:rsidR="00754C0D" w:rsidRPr="00C30D8D" w:rsidRDefault="00754C0D" w:rsidP="00014D95">
                  <w:pPr>
                    <w:spacing w:line="240" w:lineRule="auto"/>
                    <w:jc w:val="center"/>
                    <w:rPr>
                      <w:rFonts w:cs="Calibri"/>
                      <w:sz w:val="20"/>
                      <w:szCs w:val="20"/>
                    </w:rPr>
                  </w:pPr>
                  <w:r w:rsidRPr="00C30D8D">
                    <w:rPr>
                      <w:rFonts w:cs="Calibri"/>
                      <w:sz w:val="20"/>
                      <w:szCs w:val="20"/>
                    </w:rPr>
                    <w:t>3</w:t>
                  </w:r>
                  <w:r w:rsidR="00C30D8D">
                    <w:rPr>
                      <w:rFonts w:cs="Calibri"/>
                      <w:sz w:val="20"/>
                      <w:szCs w:val="20"/>
                    </w:rPr>
                    <w:t xml:space="preserve"> ώρες</w:t>
                  </w:r>
                </w:p>
              </w:tc>
            </w:tr>
            <w:tr w:rsidR="00754C0D" w:rsidRPr="00F5339C" w14:paraId="5DDD6D62" w14:textId="77777777" w:rsidTr="00014D95">
              <w:tc>
                <w:tcPr>
                  <w:tcW w:w="2467" w:type="dxa"/>
                  <w:shd w:val="clear" w:color="auto" w:fill="auto"/>
                </w:tcPr>
                <w:p w14:paraId="08A480AA" w14:textId="77777777" w:rsidR="00754C0D" w:rsidRPr="00C30D8D" w:rsidRDefault="00754C0D" w:rsidP="00014D95">
                  <w:pPr>
                    <w:spacing w:line="240" w:lineRule="auto"/>
                    <w:rPr>
                      <w:rFonts w:cs="Calibri"/>
                      <w:iCs/>
                      <w:sz w:val="20"/>
                      <w:szCs w:val="20"/>
                    </w:rPr>
                  </w:pPr>
                </w:p>
              </w:tc>
              <w:tc>
                <w:tcPr>
                  <w:tcW w:w="2468" w:type="dxa"/>
                  <w:shd w:val="clear" w:color="auto" w:fill="auto"/>
                </w:tcPr>
                <w:p w14:paraId="29E8AA63" w14:textId="77777777" w:rsidR="00754C0D" w:rsidRPr="00C30D8D" w:rsidRDefault="00754C0D" w:rsidP="00014D95">
                  <w:pPr>
                    <w:spacing w:line="240" w:lineRule="auto"/>
                    <w:jc w:val="center"/>
                    <w:rPr>
                      <w:rFonts w:cs="Calibri"/>
                      <w:sz w:val="20"/>
                      <w:szCs w:val="20"/>
                    </w:rPr>
                  </w:pPr>
                </w:p>
              </w:tc>
            </w:tr>
            <w:tr w:rsidR="00754C0D" w:rsidRPr="00F5339C" w14:paraId="5E9CE8A9" w14:textId="77777777" w:rsidTr="00014D95">
              <w:tc>
                <w:tcPr>
                  <w:tcW w:w="2467" w:type="dxa"/>
                  <w:shd w:val="clear" w:color="auto" w:fill="auto"/>
                </w:tcPr>
                <w:p w14:paraId="12BA2524" w14:textId="77777777" w:rsidR="00754C0D" w:rsidRPr="00C30D8D" w:rsidRDefault="00754C0D" w:rsidP="00014D95">
                  <w:pPr>
                    <w:spacing w:line="240" w:lineRule="auto"/>
                    <w:rPr>
                      <w:rFonts w:cs="Calibri"/>
                      <w:iCs/>
                      <w:sz w:val="20"/>
                      <w:szCs w:val="20"/>
                    </w:rPr>
                  </w:pPr>
                </w:p>
              </w:tc>
              <w:tc>
                <w:tcPr>
                  <w:tcW w:w="2468" w:type="dxa"/>
                  <w:shd w:val="clear" w:color="auto" w:fill="auto"/>
                </w:tcPr>
                <w:p w14:paraId="0A2F9612" w14:textId="77777777" w:rsidR="00754C0D" w:rsidRPr="00C30D8D" w:rsidRDefault="00754C0D" w:rsidP="00014D95">
                  <w:pPr>
                    <w:spacing w:line="240" w:lineRule="auto"/>
                    <w:jc w:val="center"/>
                    <w:rPr>
                      <w:rFonts w:cs="Calibri"/>
                      <w:sz w:val="20"/>
                      <w:szCs w:val="20"/>
                    </w:rPr>
                  </w:pPr>
                </w:p>
              </w:tc>
            </w:tr>
            <w:tr w:rsidR="00754C0D" w:rsidRPr="00F5339C" w14:paraId="2D283C40" w14:textId="77777777" w:rsidTr="00014D95">
              <w:tc>
                <w:tcPr>
                  <w:tcW w:w="2467" w:type="dxa"/>
                  <w:shd w:val="clear" w:color="auto" w:fill="auto"/>
                </w:tcPr>
                <w:p w14:paraId="4496771B" w14:textId="77777777" w:rsidR="00754C0D" w:rsidRPr="00C30D8D" w:rsidRDefault="00754C0D" w:rsidP="00014D95">
                  <w:pPr>
                    <w:spacing w:line="240" w:lineRule="auto"/>
                    <w:rPr>
                      <w:rFonts w:cs="Calibri"/>
                      <w:iCs/>
                      <w:sz w:val="20"/>
                      <w:szCs w:val="20"/>
                    </w:rPr>
                  </w:pPr>
                </w:p>
              </w:tc>
              <w:tc>
                <w:tcPr>
                  <w:tcW w:w="2468" w:type="dxa"/>
                  <w:shd w:val="clear" w:color="auto" w:fill="auto"/>
                </w:tcPr>
                <w:p w14:paraId="5B642D3C" w14:textId="77777777" w:rsidR="00754C0D" w:rsidRPr="00C30D8D" w:rsidRDefault="00754C0D" w:rsidP="00014D95">
                  <w:pPr>
                    <w:spacing w:line="240" w:lineRule="auto"/>
                    <w:rPr>
                      <w:rFonts w:cs="Calibri"/>
                      <w:sz w:val="20"/>
                      <w:szCs w:val="20"/>
                    </w:rPr>
                  </w:pPr>
                </w:p>
              </w:tc>
            </w:tr>
            <w:tr w:rsidR="00754C0D" w:rsidRPr="00F5339C" w14:paraId="57831636" w14:textId="77777777" w:rsidTr="00014D95">
              <w:tc>
                <w:tcPr>
                  <w:tcW w:w="2467" w:type="dxa"/>
                  <w:shd w:val="clear" w:color="auto" w:fill="auto"/>
                </w:tcPr>
                <w:p w14:paraId="7B9C3AD6" w14:textId="77777777" w:rsidR="00754C0D" w:rsidRPr="00C30D8D" w:rsidRDefault="00754C0D" w:rsidP="00014D95">
                  <w:pPr>
                    <w:spacing w:line="240" w:lineRule="auto"/>
                    <w:rPr>
                      <w:rFonts w:cs="Calibri"/>
                      <w:iCs/>
                      <w:sz w:val="20"/>
                      <w:szCs w:val="20"/>
                    </w:rPr>
                  </w:pPr>
                </w:p>
              </w:tc>
              <w:tc>
                <w:tcPr>
                  <w:tcW w:w="2468" w:type="dxa"/>
                  <w:shd w:val="clear" w:color="auto" w:fill="auto"/>
                </w:tcPr>
                <w:p w14:paraId="338A30E8" w14:textId="77777777" w:rsidR="00754C0D" w:rsidRPr="00C30D8D" w:rsidRDefault="00754C0D" w:rsidP="00014D95">
                  <w:pPr>
                    <w:spacing w:line="240" w:lineRule="auto"/>
                    <w:rPr>
                      <w:rFonts w:cs="Calibri"/>
                      <w:sz w:val="20"/>
                      <w:szCs w:val="20"/>
                    </w:rPr>
                  </w:pPr>
                </w:p>
              </w:tc>
            </w:tr>
            <w:tr w:rsidR="00754C0D" w:rsidRPr="00F5339C" w14:paraId="6A83901A" w14:textId="77777777" w:rsidTr="00014D95">
              <w:tc>
                <w:tcPr>
                  <w:tcW w:w="2467" w:type="dxa"/>
                  <w:shd w:val="clear" w:color="auto" w:fill="auto"/>
                </w:tcPr>
                <w:p w14:paraId="5AF7FEF7" w14:textId="77777777" w:rsidR="00754C0D" w:rsidRPr="00C30D8D" w:rsidRDefault="00754C0D" w:rsidP="00014D95">
                  <w:pPr>
                    <w:spacing w:line="240" w:lineRule="auto"/>
                    <w:rPr>
                      <w:rFonts w:cs="Calibri"/>
                      <w:iCs/>
                      <w:sz w:val="20"/>
                      <w:szCs w:val="20"/>
                    </w:rPr>
                  </w:pPr>
                </w:p>
              </w:tc>
              <w:tc>
                <w:tcPr>
                  <w:tcW w:w="2468" w:type="dxa"/>
                  <w:shd w:val="clear" w:color="auto" w:fill="auto"/>
                </w:tcPr>
                <w:p w14:paraId="76FD3267" w14:textId="77777777" w:rsidR="00754C0D" w:rsidRPr="00C30D8D" w:rsidRDefault="00754C0D" w:rsidP="00014D95">
                  <w:pPr>
                    <w:spacing w:line="240" w:lineRule="auto"/>
                    <w:rPr>
                      <w:rFonts w:cs="Calibri"/>
                      <w:sz w:val="20"/>
                      <w:szCs w:val="20"/>
                    </w:rPr>
                  </w:pPr>
                </w:p>
              </w:tc>
            </w:tr>
            <w:tr w:rsidR="00754C0D" w:rsidRPr="00F5339C" w14:paraId="29F4A9F5" w14:textId="77777777" w:rsidTr="00014D95">
              <w:tc>
                <w:tcPr>
                  <w:tcW w:w="2467" w:type="dxa"/>
                  <w:shd w:val="clear" w:color="auto" w:fill="auto"/>
                </w:tcPr>
                <w:p w14:paraId="543C2ADB" w14:textId="77777777" w:rsidR="00754C0D" w:rsidRPr="00C30D8D" w:rsidRDefault="00754C0D" w:rsidP="00014D95">
                  <w:pPr>
                    <w:spacing w:line="240" w:lineRule="auto"/>
                    <w:rPr>
                      <w:rFonts w:cs="Calibri"/>
                      <w:iCs/>
                      <w:sz w:val="20"/>
                      <w:szCs w:val="20"/>
                    </w:rPr>
                  </w:pPr>
                </w:p>
              </w:tc>
              <w:tc>
                <w:tcPr>
                  <w:tcW w:w="2468" w:type="dxa"/>
                  <w:shd w:val="clear" w:color="auto" w:fill="auto"/>
                </w:tcPr>
                <w:p w14:paraId="2345059A" w14:textId="77777777" w:rsidR="00754C0D" w:rsidRPr="00C30D8D" w:rsidRDefault="00754C0D" w:rsidP="00014D95">
                  <w:pPr>
                    <w:spacing w:line="240" w:lineRule="auto"/>
                    <w:jc w:val="center"/>
                    <w:rPr>
                      <w:rFonts w:cs="Calibri"/>
                      <w:sz w:val="20"/>
                      <w:szCs w:val="20"/>
                    </w:rPr>
                  </w:pPr>
                </w:p>
              </w:tc>
            </w:tr>
            <w:tr w:rsidR="00754C0D" w:rsidRPr="00F5339C" w14:paraId="73CDE527" w14:textId="77777777" w:rsidTr="00014D95">
              <w:tc>
                <w:tcPr>
                  <w:tcW w:w="2467" w:type="dxa"/>
                  <w:shd w:val="clear" w:color="auto" w:fill="auto"/>
                </w:tcPr>
                <w:p w14:paraId="2A28DAA5" w14:textId="77777777" w:rsidR="00754C0D" w:rsidRPr="00C30D8D" w:rsidRDefault="00754C0D" w:rsidP="00014D95">
                  <w:pPr>
                    <w:spacing w:line="240" w:lineRule="auto"/>
                    <w:rPr>
                      <w:rFonts w:cs="Calibri"/>
                      <w:iCs/>
                      <w:sz w:val="20"/>
                      <w:szCs w:val="20"/>
                    </w:rPr>
                  </w:pPr>
                  <w:r w:rsidRPr="00C30D8D">
                    <w:rPr>
                      <w:rFonts w:cs="Calibri"/>
                      <w:iCs/>
                      <w:sz w:val="20"/>
                      <w:szCs w:val="20"/>
                    </w:rPr>
                    <w:t xml:space="preserve">Σύνολο Μαθήματος </w:t>
                  </w:r>
                </w:p>
              </w:tc>
              <w:tc>
                <w:tcPr>
                  <w:tcW w:w="2468" w:type="dxa"/>
                  <w:shd w:val="clear" w:color="auto" w:fill="auto"/>
                  <w:vAlign w:val="center"/>
                </w:tcPr>
                <w:p w14:paraId="7C58C015" w14:textId="77777777" w:rsidR="00754C0D" w:rsidRPr="00C30D8D" w:rsidRDefault="00754C0D" w:rsidP="000036A9">
                  <w:pPr>
                    <w:spacing w:line="240" w:lineRule="auto"/>
                    <w:jc w:val="center"/>
                    <w:rPr>
                      <w:rFonts w:cs="Calibri"/>
                      <w:sz w:val="20"/>
                      <w:szCs w:val="20"/>
                    </w:rPr>
                  </w:pPr>
                  <w:r w:rsidRPr="00C30D8D">
                    <w:rPr>
                      <w:rFonts w:cs="Calibri"/>
                      <w:sz w:val="20"/>
                      <w:szCs w:val="20"/>
                    </w:rPr>
                    <w:t>125</w:t>
                  </w:r>
                  <w:r w:rsidR="00C30D8D">
                    <w:rPr>
                      <w:rFonts w:cs="Calibri"/>
                      <w:sz w:val="20"/>
                      <w:szCs w:val="20"/>
                    </w:rPr>
                    <w:t xml:space="preserve"> (5Χ25 ώρες φόρτο</w:t>
                  </w:r>
                  <w:r w:rsidR="000036A9">
                    <w:rPr>
                      <w:rFonts w:cs="Calibri"/>
                      <w:sz w:val="20"/>
                      <w:szCs w:val="20"/>
                    </w:rPr>
                    <w:t>ς</w:t>
                  </w:r>
                  <w:r w:rsidR="00C30D8D">
                    <w:rPr>
                      <w:rFonts w:cs="Calibri"/>
                      <w:sz w:val="20"/>
                      <w:szCs w:val="20"/>
                    </w:rPr>
                    <w:t xml:space="preserve"> εργασίας ανά πιστωτική μονάδα)</w:t>
                  </w:r>
                </w:p>
              </w:tc>
            </w:tr>
          </w:tbl>
          <w:p w14:paraId="3CDD0F5D" w14:textId="77777777" w:rsidR="00754C0D" w:rsidRPr="00F5339C" w:rsidRDefault="00754C0D" w:rsidP="00014D95">
            <w:pPr>
              <w:spacing w:line="240" w:lineRule="auto"/>
              <w:rPr>
                <w:rFonts w:ascii="Calibri" w:hAnsi="Calibri" w:cs="Calibri"/>
                <w:sz w:val="20"/>
                <w:szCs w:val="20"/>
              </w:rPr>
            </w:pPr>
          </w:p>
        </w:tc>
      </w:tr>
      <w:tr w:rsidR="00754C0D" w:rsidRPr="00F5339C" w14:paraId="68F98E82" w14:textId="77777777" w:rsidTr="00014D95">
        <w:tc>
          <w:tcPr>
            <w:tcW w:w="3306" w:type="dxa"/>
          </w:tcPr>
          <w:p w14:paraId="1E310297" w14:textId="77777777" w:rsidR="00754C0D" w:rsidRPr="00F5339C" w:rsidRDefault="00754C0D" w:rsidP="00014D95">
            <w:pPr>
              <w:spacing w:line="240" w:lineRule="auto"/>
              <w:jc w:val="right"/>
              <w:rPr>
                <w:rFonts w:ascii="Calibri" w:hAnsi="Calibri" w:cs="Calibri"/>
                <w:b/>
                <w:sz w:val="20"/>
                <w:szCs w:val="20"/>
              </w:rPr>
            </w:pPr>
            <w:r w:rsidRPr="00F5339C">
              <w:rPr>
                <w:rFonts w:ascii="Calibri" w:hAnsi="Calibri" w:cs="Calibri"/>
                <w:b/>
                <w:sz w:val="20"/>
                <w:szCs w:val="20"/>
              </w:rPr>
              <w:lastRenderedPageBreak/>
              <w:t xml:space="preserve">ΑΞΙΟΛΟΓΗΣΗ ΦΟΙΤΗΤΩΝ </w:t>
            </w:r>
          </w:p>
          <w:p w14:paraId="593D1C91" w14:textId="77777777" w:rsidR="00754C0D" w:rsidRPr="00F5339C" w:rsidRDefault="00754C0D" w:rsidP="00014D95">
            <w:pPr>
              <w:spacing w:line="240" w:lineRule="auto"/>
              <w:jc w:val="both"/>
              <w:rPr>
                <w:rFonts w:ascii="Calibri" w:hAnsi="Calibri" w:cs="Calibri"/>
                <w:i/>
                <w:sz w:val="20"/>
                <w:szCs w:val="20"/>
              </w:rPr>
            </w:pPr>
            <w:r w:rsidRPr="00F5339C">
              <w:rPr>
                <w:rFonts w:ascii="Calibri" w:hAnsi="Calibri" w:cs="Calibri"/>
                <w:i/>
                <w:sz w:val="20"/>
                <w:szCs w:val="20"/>
              </w:rPr>
              <w:t>Περιγραφή της διαδικασίας αξιολόγησης</w:t>
            </w:r>
          </w:p>
          <w:p w14:paraId="187DCBFB" w14:textId="77777777" w:rsidR="00754C0D" w:rsidRPr="00F5339C" w:rsidRDefault="00754C0D" w:rsidP="00014D95">
            <w:pPr>
              <w:spacing w:line="240" w:lineRule="auto"/>
              <w:jc w:val="both"/>
              <w:rPr>
                <w:rFonts w:ascii="Calibri" w:hAnsi="Calibri" w:cs="Calibri"/>
                <w:i/>
                <w:sz w:val="20"/>
                <w:szCs w:val="20"/>
              </w:rPr>
            </w:pPr>
            <w:r w:rsidRPr="00F5339C">
              <w:rPr>
                <w:rFonts w:ascii="Calibri" w:hAnsi="Calibri"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2D0725D7" w14:textId="77777777" w:rsidR="00754C0D" w:rsidRPr="00F5339C" w:rsidRDefault="00754C0D" w:rsidP="00014D95">
            <w:pPr>
              <w:spacing w:line="240" w:lineRule="auto"/>
              <w:jc w:val="both"/>
              <w:rPr>
                <w:rFonts w:ascii="Calibri" w:hAnsi="Calibri" w:cs="Calibri"/>
                <w:i/>
                <w:sz w:val="20"/>
                <w:szCs w:val="20"/>
              </w:rPr>
            </w:pPr>
            <w:r w:rsidRPr="00F5339C">
              <w:rPr>
                <w:rFonts w:ascii="Calibri" w:hAnsi="Calibri" w:cs="Calibri"/>
                <w:i/>
                <w:sz w:val="20"/>
                <w:szCs w:val="20"/>
              </w:rPr>
              <w:t xml:space="preserve">Αναφέρονται ρητά προσδιορισμένα κριτήρια αξιολόγησης και εάν και που είναι </w:t>
            </w:r>
            <w:proofErr w:type="spellStart"/>
            <w:r w:rsidRPr="00F5339C">
              <w:rPr>
                <w:rFonts w:ascii="Calibri" w:hAnsi="Calibri" w:cs="Calibri"/>
                <w:i/>
                <w:sz w:val="20"/>
                <w:szCs w:val="20"/>
              </w:rPr>
              <w:t>προσβάσιμα</w:t>
            </w:r>
            <w:proofErr w:type="spellEnd"/>
            <w:r w:rsidRPr="00F5339C">
              <w:rPr>
                <w:rFonts w:ascii="Calibri" w:hAnsi="Calibri" w:cs="Calibri"/>
                <w:i/>
                <w:sz w:val="20"/>
                <w:szCs w:val="20"/>
              </w:rPr>
              <w:t xml:space="preserve"> από τους φοιτητές.</w:t>
            </w:r>
          </w:p>
        </w:tc>
        <w:tc>
          <w:tcPr>
            <w:tcW w:w="5166" w:type="dxa"/>
            <w:tcBorders>
              <w:bottom w:val="single" w:sz="4" w:space="0" w:color="auto"/>
            </w:tcBorders>
          </w:tcPr>
          <w:p w14:paraId="064371CA" w14:textId="77777777" w:rsidR="00754C0D" w:rsidRPr="00F5339C" w:rsidRDefault="00754C0D" w:rsidP="00014D95">
            <w:pPr>
              <w:spacing w:line="240" w:lineRule="auto"/>
              <w:rPr>
                <w:rFonts w:ascii="Calibri" w:hAnsi="Calibri" w:cs="Calibri"/>
                <w:sz w:val="20"/>
                <w:szCs w:val="20"/>
              </w:rPr>
            </w:pPr>
          </w:p>
          <w:p w14:paraId="64710D33" w14:textId="77777777" w:rsidR="00754C0D" w:rsidRPr="00C30D8D" w:rsidRDefault="00754C0D" w:rsidP="00014D95">
            <w:pPr>
              <w:spacing w:line="240" w:lineRule="auto"/>
              <w:rPr>
                <w:rFonts w:cs="Calibri"/>
                <w:iCs/>
                <w:sz w:val="20"/>
                <w:szCs w:val="20"/>
              </w:rPr>
            </w:pPr>
            <w:r w:rsidRPr="00C30D8D">
              <w:rPr>
                <w:rFonts w:cs="Calibri"/>
                <w:iCs/>
                <w:sz w:val="20"/>
                <w:szCs w:val="20"/>
              </w:rPr>
              <w:t xml:space="preserve">Τρίωρη Γραπτή Εξέταση, η οποία θα περιλαμβάνει ερωτήματα σχετικά με: </w:t>
            </w:r>
          </w:p>
          <w:p w14:paraId="60144DEB" w14:textId="77777777" w:rsidR="00754C0D" w:rsidRPr="00C30D8D" w:rsidRDefault="00754C0D" w:rsidP="00014D95">
            <w:pPr>
              <w:spacing w:line="240" w:lineRule="auto"/>
              <w:rPr>
                <w:rFonts w:cs="Calibri"/>
                <w:iCs/>
                <w:sz w:val="20"/>
                <w:szCs w:val="20"/>
              </w:rPr>
            </w:pPr>
            <w:r w:rsidRPr="00C30D8D">
              <w:rPr>
                <w:rFonts w:cs="Calibri"/>
                <w:iCs/>
                <w:sz w:val="20"/>
                <w:szCs w:val="20"/>
              </w:rPr>
              <w:t xml:space="preserve">Ι. τη μετάφραση επιλεγμένου χωρίου της </w:t>
            </w:r>
            <w:r w:rsidRPr="00C30D8D">
              <w:rPr>
                <w:rFonts w:cs="Calibri"/>
                <w:i/>
                <w:iCs/>
                <w:sz w:val="20"/>
                <w:szCs w:val="20"/>
              </w:rPr>
              <w:t>Απολογίας</w:t>
            </w:r>
            <w:r w:rsidRPr="00C30D8D">
              <w:rPr>
                <w:rFonts w:cs="Calibri"/>
                <w:iCs/>
                <w:sz w:val="20"/>
                <w:szCs w:val="20"/>
              </w:rPr>
              <w:t>, ασκήσεις γραμματικής και συντακτικού</w:t>
            </w:r>
          </w:p>
          <w:p w14:paraId="05FE1BE6" w14:textId="77777777" w:rsidR="00754C0D" w:rsidRPr="00C30D8D" w:rsidRDefault="00754C0D" w:rsidP="00014D95">
            <w:pPr>
              <w:spacing w:line="240" w:lineRule="auto"/>
              <w:rPr>
                <w:rFonts w:cs="Calibri"/>
                <w:iCs/>
                <w:sz w:val="20"/>
                <w:szCs w:val="20"/>
              </w:rPr>
            </w:pPr>
            <w:r w:rsidRPr="00C30D8D">
              <w:rPr>
                <w:rFonts w:cs="Calibri"/>
                <w:iCs/>
                <w:sz w:val="20"/>
                <w:szCs w:val="20"/>
              </w:rPr>
              <w:t xml:space="preserve">ΙΙ. το θεματικό περιεχόμενο και την υφολογία του έργου </w:t>
            </w:r>
          </w:p>
          <w:p w14:paraId="0080ECC6" w14:textId="77777777" w:rsidR="00754C0D" w:rsidRPr="00C30D8D" w:rsidRDefault="00754C0D" w:rsidP="00014D95">
            <w:pPr>
              <w:spacing w:line="240" w:lineRule="auto"/>
              <w:rPr>
                <w:rFonts w:cs="Calibri"/>
                <w:sz w:val="20"/>
                <w:szCs w:val="20"/>
              </w:rPr>
            </w:pPr>
            <w:r w:rsidRPr="00C30D8D">
              <w:rPr>
                <w:rFonts w:cs="Calibri"/>
                <w:iCs/>
                <w:sz w:val="20"/>
                <w:szCs w:val="20"/>
              </w:rPr>
              <w:t xml:space="preserve">ΙΙΙ. τη σύνδεση του έργου με το πλατωνικό </w:t>
            </w:r>
            <w:r w:rsidRPr="00C30D8D">
              <w:rPr>
                <w:rFonts w:cs="Calibri"/>
                <w:iCs/>
                <w:sz w:val="20"/>
                <w:szCs w:val="20"/>
                <w:lang w:val="en-GB"/>
              </w:rPr>
              <w:t>corpus</w:t>
            </w:r>
            <w:r w:rsidRPr="00C30D8D">
              <w:rPr>
                <w:rFonts w:cs="Calibri"/>
                <w:iCs/>
                <w:sz w:val="20"/>
                <w:szCs w:val="20"/>
              </w:rPr>
              <w:t xml:space="preserve"> εν γένει</w:t>
            </w:r>
          </w:p>
          <w:p w14:paraId="6D080D77" w14:textId="77777777" w:rsidR="00754C0D" w:rsidRPr="00F5339C" w:rsidRDefault="00754C0D" w:rsidP="00014D95">
            <w:pPr>
              <w:spacing w:line="240" w:lineRule="auto"/>
              <w:rPr>
                <w:rFonts w:ascii="Calibri" w:hAnsi="Calibri" w:cs="Calibri"/>
                <w:sz w:val="20"/>
                <w:szCs w:val="20"/>
              </w:rPr>
            </w:pPr>
          </w:p>
        </w:tc>
      </w:tr>
    </w:tbl>
    <w:p w14:paraId="48DCF568" w14:textId="77777777" w:rsidR="00754C0D" w:rsidRPr="00F5339C" w:rsidRDefault="00754C0D" w:rsidP="00DB5B81">
      <w:pPr>
        <w:pStyle w:val="a6"/>
        <w:widowControl w:val="0"/>
        <w:numPr>
          <w:ilvl w:val="0"/>
          <w:numId w:val="112"/>
        </w:numPr>
        <w:autoSpaceDE w:val="0"/>
        <w:autoSpaceDN w:val="0"/>
        <w:adjustRightInd w:val="0"/>
        <w:spacing w:before="12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C3020D5" w14:textId="77777777" w:rsidTr="00014D95">
        <w:tc>
          <w:tcPr>
            <w:tcW w:w="8472" w:type="dxa"/>
          </w:tcPr>
          <w:p w14:paraId="5FBF6B00" w14:textId="77777777" w:rsidR="00754C0D" w:rsidRPr="00C30D8D" w:rsidRDefault="00754C0D" w:rsidP="00014D95">
            <w:pPr>
              <w:spacing w:after="120" w:line="240" w:lineRule="auto"/>
              <w:jc w:val="both"/>
              <w:rPr>
                <w:rFonts w:eastAsia="Calibri" w:cs="Calibri"/>
                <w:sz w:val="20"/>
                <w:szCs w:val="20"/>
              </w:rPr>
            </w:pPr>
          </w:p>
          <w:p w14:paraId="4D78BF22" w14:textId="77777777" w:rsidR="00754C0D" w:rsidRPr="00C30D8D" w:rsidRDefault="00754C0D" w:rsidP="00014D95">
            <w:pPr>
              <w:spacing w:after="120" w:line="240" w:lineRule="auto"/>
              <w:jc w:val="both"/>
              <w:rPr>
                <w:rFonts w:eastAsia="Calibri" w:cs="Calibri"/>
                <w:sz w:val="20"/>
                <w:szCs w:val="20"/>
              </w:rPr>
            </w:pPr>
            <w:r w:rsidRPr="00C30D8D">
              <w:rPr>
                <w:rFonts w:eastAsia="Calibri" w:cs="Calibri"/>
                <w:sz w:val="20"/>
                <w:szCs w:val="20"/>
              </w:rPr>
              <w:t xml:space="preserve">Γ. Π. </w:t>
            </w:r>
            <w:proofErr w:type="spellStart"/>
            <w:r w:rsidRPr="00C30D8D">
              <w:rPr>
                <w:rFonts w:eastAsia="Calibri" w:cs="Calibri"/>
                <w:sz w:val="20"/>
                <w:szCs w:val="20"/>
              </w:rPr>
              <w:t>Μανουσόπουλος</w:t>
            </w:r>
            <w:proofErr w:type="spellEnd"/>
            <w:r w:rsidRPr="00C30D8D">
              <w:rPr>
                <w:rFonts w:eastAsia="Calibri" w:cs="Calibri"/>
                <w:sz w:val="20"/>
                <w:szCs w:val="20"/>
              </w:rPr>
              <w:t xml:space="preserve">, </w:t>
            </w:r>
            <w:r w:rsidRPr="00C30D8D">
              <w:rPr>
                <w:rFonts w:eastAsia="Calibri" w:cs="Calibri"/>
                <w:i/>
                <w:sz w:val="20"/>
                <w:szCs w:val="20"/>
              </w:rPr>
              <w:t xml:space="preserve">Πλάτωνος, Απολογία </w:t>
            </w:r>
            <w:proofErr w:type="spellStart"/>
            <w:r w:rsidRPr="00C30D8D">
              <w:rPr>
                <w:rFonts w:eastAsia="Calibri" w:cs="Calibri"/>
                <w:i/>
                <w:sz w:val="20"/>
                <w:szCs w:val="20"/>
              </w:rPr>
              <w:t>Σωκράτους</w:t>
            </w:r>
            <w:proofErr w:type="spellEnd"/>
            <w:r w:rsidRPr="00C30D8D">
              <w:rPr>
                <w:rFonts w:eastAsia="Calibri" w:cs="Calibri"/>
                <w:sz w:val="20"/>
                <w:szCs w:val="20"/>
              </w:rPr>
              <w:t xml:space="preserve">, Αθήνα: </w:t>
            </w:r>
            <w:proofErr w:type="spellStart"/>
            <w:r w:rsidRPr="00C30D8D">
              <w:rPr>
                <w:rFonts w:eastAsia="Calibri" w:cs="Calibri"/>
                <w:sz w:val="20"/>
                <w:szCs w:val="20"/>
              </w:rPr>
              <w:t>Παπαζήσης</w:t>
            </w:r>
            <w:proofErr w:type="spellEnd"/>
            <w:r w:rsidRPr="00C30D8D">
              <w:rPr>
                <w:rFonts w:eastAsia="Calibri" w:cs="Calibri"/>
                <w:sz w:val="20"/>
                <w:szCs w:val="20"/>
              </w:rPr>
              <w:t>, 2009.</w:t>
            </w:r>
          </w:p>
          <w:p w14:paraId="2C4956EA" w14:textId="77777777" w:rsidR="00754C0D" w:rsidRPr="00C30D8D" w:rsidRDefault="00754C0D" w:rsidP="00014D95">
            <w:pPr>
              <w:spacing w:after="120" w:line="240" w:lineRule="auto"/>
              <w:jc w:val="both"/>
              <w:rPr>
                <w:rFonts w:eastAsia="Calibri" w:cs="Calibri"/>
                <w:sz w:val="20"/>
                <w:szCs w:val="20"/>
              </w:rPr>
            </w:pPr>
            <w:r w:rsidRPr="00C30D8D">
              <w:rPr>
                <w:rFonts w:eastAsia="Calibri" w:cs="Calibri"/>
                <w:sz w:val="20"/>
                <w:szCs w:val="20"/>
              </w:rPr>
              <w:t xml:space="preserve">N. </w:t>
            </w:r>
            <w:proofErr w:type="spellStart"/>
            <w:r w:rsidRPr="00C30D8D">
              <w:rPr>
                <w:rFonts w:eastAsia="Calibri" w:cs="Calibri"/>
                <w:sz w:val="20"/>
                <w:szCs w:val="20"/>
              </w:rPr>
              <w:t>Denyer</w:t>
            </w:r>
            <w:proofErr w:type="spellEnd"/>
            <w:r w:rsidRPr="00C30D8D">
              <w:rPr>
                <w:rFonts w:eastAsia="Calibri" w:cs="Calibri"/>
                <w:sz w:val="20"/>
                <w:szCs w:val="20"/>
              </w:rPr>
              <w:t xml:space="preserve">, </w:t>
            </w:r>
            <w:r w:rsidRPr="00C30D8D">
              <w:rPr>
                <w:rFonts w:eastAsia="Calibri" w:cs="Calibri"/>
                <w:i/>
                <w:sz w:val="20"/>
                <w:szCs w:val="20"/>
              </w:rPr>
              <w:t>Πλάτωνος και Ξενοφώντος, Οι απολογίες του Σωκράτη</w:t>
            </w:r>
            <w:r w:rsidRPr="00C30D8D">
              <w:rPr>
                <w:rFonts w:eastAsia="Calibri" w:cs="Calibri"/>
                <w:sz w:val="20"/>
                <w:szCs w:val="20"/>
              </w:rPr>
              <w:t xml:space="preserve">, Αθήνα: </w:t>
            </w:r>
            <w:proofErr w:type="spellStart"/>
            <w:r w:rsidRPr="00C30D8D">
              <w:rPr>
                <w:rFonts w:eastAsia="Calibri" w:cs="Calibri"/>
                <w:sz w:val="20"/>
                <w:szCs w:val="20"/>
              </w:rPr>
              <w:t>Καρδαμίτσα</w:t>
            </w:r>
            <w:proofErr w:type="spellEnd"/>
            <w:r w:rsidRPr="00C30D8D">
              <w:rPr>
                <w:rFonts w:eastAsia="Calibri" w:cs="Calibri"/>
                <w:sz w:val="20"/>
                <w:szCs w:val="20"/>
              </w:rPr>
              <w:t>, 2020.</w:t>
            </w:r>
          </w:p>
          <w:p w14:paraId="14982780" w14:textId="77777777" w:rsidR="00754C0D" w:rsidRPr="00C30D8D" w:rsidRDefault="00754C0D" w:rsidP="00C30D8D">
            <w:pPr>
              <w:spacing w:after="120" w:line="240" w:lineRule="auto"/>
              <w:jc w:val="both"/>
              <w:rPr>
                <w:rFonts w:eastAsia="Calibri" w:cs="Calibri"/>
                <w:sz w:val="20"/>
                <w:szCs w:val="20"/>
              </w:rPr>
            </w:pPr>
            <w:r w:rsidRPr="00C30D8D">
              <w:rPr>
                <w:rFonts w:eastAsia="Calibri" w:cs="Calibri"/>
                <w:sz w:val="20"/>
                <w:szCs w:val="20"/>
              </w:rPr>
              <w:t xml:space="preserve">A. E. </w:t>
            </w:r>
            <w:r w:rsidRPr="00C30D8D">
              <w:rPr>
                <w:rFonts w:eastAsia="Calibri" w:cs="Calibri"/>
                <w:sz w:val="20"/>
                <w:szCs w:val="20"/>
                <w:lang w:val="es-ES"/>
              </w:rPr>
              <w:t>Taylor</w:t>
            </w:r>
            <w:r w:rsidRPr="00C30D8D">
              <w:rPr>
                <w:rFonts w:eastAsia="Calibri" w:cs="Calibri"/>
                <w:sz w:val="20"/>
                <w:szCs w:val="20"/>
              </w:rPr>
              <w:t xml:space="preserve">, </w:t>
            </w:r>
            <w:r w:rsidRPr="00C30D8D">
              <w:rPr>
                <w:rFonts w:eastAsia="Calibri" w:cs="Calibri"/>
                <w:i/>
                <w:sz w:val="20"/>
                <w:szCs w:val="20"/>
              </w:rPr>
              <w:t>Πλάτων. Ο άνθρωπος και το έργο του</w:t>
            </w:r>
            <w:r w:rsidRPr="00C30D8D">
              <w:rPr>
                <w:rFonts w:eastAsia="Calibri" w:cs="Calibri"/>
                <w:sz w:val="20"/>
                <w:szCs w:val="20"/>
              </w:rPr>
              <w:t>, Αθήνα: ΜΙΕΤ, 1990.</w:t>
            </w:r>
          </w:p>
        </w:tc>
      </w:tr>
    </w:tbl>
    <w:p w14:paraId="388CEC30" w14:textId="77777777" w:rsidR="00754C0D" w:rsidRPr="00F5339C" w:rsidRDefault="00754C0D" w:rsidP="002839BC">
      <w:r w:rsidRPr="00F5339C">
        <w:br w:type="page"/>
      </w:r>
    </w:p>
    <w:p w14:paraId="114DD238" w14:textId="77777777" w:rsidR="00754C0D" w:rsidRPr="00F5339C" w:rsidRDefault="00754C0D" w:rsidP="00754C0D">
      <w:pPr>
        <w:pStyle w:val="3"/>
        <w:spacing w:before="240" w:after="240"/>
        <w:jc w:val="center"/>
        <w:rPr>
          <w:rFonts w:cstheme="minorHAnsi"/>
          <w:sz w:val="24"/>
          <w:szCs w:val="24"/>
        </w:rPr>
      </w:pPr>
      <w:bookmarkStart w:id="52" w:name="_Toc168241055"/>
      <w:r w:rsidRPr="00F5339C">
        <w:rPr>
          <w:rFonts w:cstheme="minorHAnsi"/>
          <w:sz w:val="24"/>
          <w:szCs w:val="24"/>
        </w:rPr>
        <w:lastRenderedPageBreak/>
        <w:t>13ΚΦ3 Παπυρολογία</w:t>
      </w:r>
      <w:bookmarkEnd w:id="52"/>
    </w:p>
    <w:p w14:paraId="71866D95" w14:textId="77777777" w:rsidR="00754C0D" w:rsidRPr="00F5339C" w:rsidRDefault="00754C0D" w:rsidP="00754C0D">
      <w:pPr>
        <w:jc w:val="center"/>
        <w:rPr>
          <w:b/>
          <w:bCs/>
        </w:rPr>
      </w:pPr>
      <w:r w:rsidRPr="00F5339C">
        <w:rPr>
          <w:b/>
          <w:bCs/>
        </w:rPr>
        <w:t>(Σ. ΚΑΠΕΤΑΝΑΚΗ)</w:t>
      </w:r>
    </w:p>
    <w:p w14:paraId="4D26D2A8"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656C55AA" w14:textId="77777777" w:rsidR="00754C0D" w:rsidRPr="00F5339C" w:rsidRDefault="00754C0D" w:rsidP="00DB5B81">
      <w:pPr>
        <w:widowControl w:val="0"/>
        <w:numPr>
          <w:ilvl w:val="0"/>
          <w:numId w:val="148"/>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4"/>
        <w:gridCol w:w="1089"/>
        <w:gridCol w:w="1225"/>
        <w:gridCol w:w="1316"/>
        <w:gridCol w:w="343"/>
        <w:gridCol w:w="1279"/>
      </w:tblGrid>
      <w:tr w:rsidR="00754C0D" w:rsidRPr="00F5339C" w14:paraId="5F5A14EE" w14:textId="77777777" w:rsidTr="00014D95">
        <w:tc>
          <w:tcPr>
            <w:tcW w:w="3205" w:type="dxa"/>
            <w:shd w:val="clear" w:color="auto" w:fill="DDD9C3"/>
          </w:tcPr>
          <w:p w14:paraId="081F446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329027F8"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122727E9" w14:textId="77777777" w:rsidTr="00014D95">
        <w:tc>
          <w:tcPr>
            <w:tcW w:w="3205" w:type="dxa"/>
            <w:shd w:val="clear" w:color="auto" w:fill="DDD9C3"/>
          </w:tcPr>
          <w:p w14:paraId="1DE1E56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7E295176"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3114C1E2" w14:textId="77777777" w:rsidTr="00014D95">
        <w:tc>
          <w:tcPr>
            <w:tcW w:w="3205" w:type="dxa"/>
            <w:shd w:val="clear" w:color="auto" w:fill="DDD9C3"/>
          </w:tcPr>
          <w:p w14:paraId="0332DBD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51291B9A"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0FDC6302" w14:textId="77777777" w:rsidTr="00014D95">
        <w:tc>
          <w:tcPr>
            <w:tcW w:w="3205" w:type="dxa"/>
            <w:shd w:val="clear" w:color="auto" w:fill="DDD9C3"/>
          </w:tcPr>
          <w:p w14:paraId="045ECAE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439AC48D" w14:textId="77777777" w:rsidR="00754C0D" w:rsidRPr="00F5339C" w:rsidRDefault="00754C0D" w:rsidP="00014D95">
            <w:pPr>
              <w:spacing w:line="240" w:lineRule="auto"/>
              <w:rPr>
                <w:rFonts w:cstheme="minorHAnsi"/>
                <w:b/>
                <w:sz w:val="20"/>
                <w:szCs w:val="20"/>
              </w:rPr>
            </w:pPr>
            <w:r w:rsidRPr="00F5339C">
              <w:rPr>
                <w:rFonts w:cstheme="minorHAnsi"/>
                <w:sz w:val="20"/>
                <w:szCs w:val="20"/>
              </w:rPr>
              <w:t>13ΚΦ3</w:t>
            </w:r>
          </w:p>
        </w:tc>
        <w:tc>
          <w:tcPr>
            <w:tcW w:w="2505" w:type="dxa"/>
            <w:gridSpan w:val="2"/>
            <w:shd w:val="clear" w:color="auto" w:fill="DDD9C3"/>
          </w:tcPr>
          <w:p w14:paraId="23733DC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1714B124" w14:textId="77777777" w:rsidR="00754C0D" w:rsidRPr="00F5339C" w:rsidRDefault="00754C0D" w:rsidP="00014D95">
            <w:pPr>
              <w:spacing w:line="240" w:lineRule="auto"/>
              <w:rPr>
                <w:rFonts w:cstheme="minorHAnsi"/>
                <w:sz w:val="20"/>
                <w:szCs w:val="20"/>
              </w:rPr>
            </w:pPr>
            <w:r w:rsidRPr="00F5339C">
              <w:rPr>
                <w:rFonts w:cstheme="minorHAnsi"/>
                <w:sz w:val="20"/>
                <w:szCs w:val="20"/>
              </w:rPr>
              <w:t>Ε΄</w:t>
            </w:r>
          </w:p>
        </w:tc>
      </w:tr>
      <w:tr w:rsidR="00754C0D" w:rsidRPr="00F5339C" w14:paraId="40B9807B" w14:textId="77777777" w:rsidTr="00014D95">
        <w:trPr>
          <w:trHeight w:val="375"/>
        </w:trPr>
        <w:tc>
          <w:tcPr>
            <w:tcW w:w="3205" w:type="dxa"/>
            <w:shd w:val="clear" w:color="auto" w:fill="DDD9C3"/>
            <w:vAlign w:val="center"/>
          </w:tcPr>
          <w:p w14:paraId="14CF0EA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66720F15" w14:textId="77777777" w:rsidR="00754C0D" w:rsidRPr="00F5339C" w:rsidRDefault="00754C0D" w:rsidP="00014D95">
            <w:pPr>
              <w:spacing w:line="240" w:lineRule="auto"/>
              <w:rPr>
                <w:rFonts w:cstheme="minorHAnsi"/>
                <w:sz w:val="20"/>
                <w:szCs w:val="20"/>
              </w:rPr>
            </w:pPr>
            <w:r w:rsidRPr="00F5339C">
              <w:rPr>
                <w:rFonts w:cstheme="minorHAnsi"/>
                <w:sz w:val="20"/>
                <w:szCs w:val="20"/>
              </w:rPr>
              <w:t>ΠΑΠΥΡΟΛΟΓΙΑ</w:t>
            </w:r>
          </w:p>
        </w:tc>
      </w:tr>
      <w:tr w:rsidR="00754C0D" w:rsidRPr="00F5339C" w14:paraId="37465CAB" w14:textId="77777777" w:rsidTr="00014D95">
        <w:trPr>
          <w:trHeight w:val="196"/>
        </w:trPr>
        <w:tc>
          <w:tcPr>
            <w:tcW w:w="5637" w:type="dxa"/>
            <w:gridSpan w:val="3"/>
            <w:shd w:val="clear" w:color="auto" w:fill="DDD9C3"/>
            <w:vAlign w:val="center"/>
          </w:tcPr>
          <w:p w14:paraId="2782BF1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DE95EA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5CE0CDD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1358D62D" w14:textId="77777777" w:rsidTr="00014D95">
        <w:trPr>
          <w:trHeight w:val="194"/>
        </w:trPr>
        <w:tc>
          <w:tcPr>
            <w:tcW w:w="5637" w:type="dxa"/>
            <w:gridSpan w:val="3"/>
          </w:tcPr>
          <w:p w14:paraId="215DED9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ΔΙΑΛΕΞΕΙΣ</w:t>
            </w:r>
          </w:p>
        </w:tc>
        <w:tc>
          <w:tcPr>
            <w:tcW w:w="1559" w:type="dxa"/>
            <w:gridSpan w:val="2"/>
          </w:tcPr>
          <w:p w14:paraId="2B7112D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2BECE9DF"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p w14:paraId="3AD4DE16"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15A98384" w14:textId="77777777" w:rsidTr="00014D95">
        <w:trPr>
          <w:trHeight w:val="194"/>
        </w:trPr>
        <w:tc>
          <w:tcPr>
            <w:tcW w:w="5637" w:type="dxa"/>
            <w:gridSpan w:val="3"/>
            <w:shd w:val="clear" w:color="auto" w:fill="DDD9C3"/>
          </w:tcPr>
          <w:p w14:paraId="521D2A3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43E8ED06" w14:textId="77777777" w:rsidR="00754C0D" w:rsidRPr="00F5339C" w:rsidRDefault="00754C0D" w:rsidP="00014D95">
            <w:pPr>
              <w:spacing w:line="240" w:lineRule="auto"/>
              <w:jc w:val="right"/>
              <w:rPr>
                <w:rFonts w:cstheme="minorHAnsi"/>
                <w:color w:val="002060"/>
                <w:sz w:val="20"/>
                <w:szCs w:val="20"/>
              </w:rPr>
            </w:pPr>
          </w:p>
        </w:tc>
        <w:tc>
          <w:tcPr>
            <w:tcW w:w="1240" w:type="dxa"/>
          </w:tcPr>
          <w:p w14:paraId="59D9DABE" w14:textId="77777777" w:rsidR="00754C0D" w:rsidRPr="00F5339C" w:rsidRDefault="00754C0D" w:rsidP="00014D95">
            <w:pPr>
              <w:spacing w:line="240" w:lineRule="auto"/>
              <w:rPr>
                <w:rFonts w:cstheme="minorHAnsi"/>
                <w:color w:val="002060"/>
                <w:sz w:val="20"/>
                <w:szCs w:val="20"/>
              </w:rPr>
            </w:pPr>
          </w:p>
        </w:tc>
      </w:tr>
      <w:tr w:rsidR="00754C0D" w:rsidRPr="00F5339C" w14:paraId="3CE38D49" w14:textId="77777777" w:rsidTr="00014D95">
        <w:trPr>
          <w:trHeight w:val="599"/>
        </w:trPr>
        <w:tc>
          <w:tcPr>
            <w:tcW w:w="3205" w:type="dxa"/>
            <w:shd w:val="clear" w:color="auto" w:fill="DDD9C3"/>
          </w:tcPr>
          <w:p w14:paraId="23272649"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2FF4955D"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5512D844"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4EFF8D7B" w14:textId="12D2215A" w:rsidR="00754C0D" w:rsidRPr="00F5339C" w:rsidRDefault="009D46CA"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739217A4" w14:textId="77777777" w:rsidTr="00014D95">
        <w:tc>
          <w:tcPr>
            <w:tcW w:w="3205" w:type="dxa"/>
            <w:shd w:val="clear" w:color="auto" w:fill="DDD9C3"/>
          </w:tcPr>
          <w:p w14:paraId="00B00F0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7D3E1DEA"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530EA30D" w14:textId="7F239881" w:rsidR="00754C0D" w:rsidRPr="00F5339C" w:rsidRDefault="001A6757" w:rsidP="00014D95">
            <w:pPr>
              <w:spacing w:line="240" w:lineRule="auto"/>
              <w:rPr>
                <w:rFonts w:cstheme="minorHAnsi"/>
                <w:sz w:val="20"/>
                <w:szCs w:val="20"/>
              </w:rPr>
            </w:pPr>
            <w:r>
              <w:rPr>
                <w:rFonts w:cstheme="minorHAnsi"/>
                <w:sz w:val="20"/>
                <w:szCs w:val="20"/>
              </w:rPr>
              <w:t>-</w:t>
            </w:r>
          </w:p>
        </w:tc>
      </w:tr>
      <w:tr w:rsidR="00754C0D" w:rsidRPr="00F5339C" w14:paraId="4E69837F" w14:textId="77777777" w:rsidTr="00014D95">
        <w:tc>
          <w:tcPr>
            <w:tcW w:w="3205" w:type="dxa"/>
            <w:shd w:val="clear" w:color="auto" w:fill="DDD9C3"/>
          </w:tcPr>
          <w:p w14:paraId="46A1DA5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4A4183C9"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18C53971" w14:textId="77777777" w:rsidTr="00014D95">
        <w:tc>
          <w:tcPr>
            <w:tcW w:w="3205" w:type="dxa"/>
            <w:shd w:val="clear" w:color="auto" w:fill="DDD9C3"/>
          </w:tcPr>
          <w:p w14:paraId="40E671E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63ADACA6"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152FBD" w14:paraId="51F0FB3E" w14:textId="77777777" w:rsidTr="00014D95">
        <w:tc>
          <w:tcPr>
            <w:tcW w:w="3205" w:type="dxa"/>
            <w:shd w:val="clear" w:color="auto" w:fill="DDD9C3"/>
          </w:tcPr>
          <w:p w14:paraId="6139756C"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745A941C" w14:textId="77777777" w:rsidR="00754C0D" w:rsidRPr="00F5339C" w:rsidRDefault="00754C0D"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https://e-class.uop.gr/courses/LITD300</w:t>
            </w:r>
          </w:p>
        </w:tc>
      </w:tr>
    </w:tbl>
    <w:p w14:paraId="24E36A25" w14:textId="77777777" w:rsidR="00754C0D" w:rsidRPr="00F5339C" w:rsidRDefault="00754C0D" w:rsidP="00DB5B81">
      <w:pPr>
        <w:widowControl w:val="0"/>
        <w:numPr>
          <w:ilvl w:val="0"/>
          <w:numId w:val="148"/>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17DD68A8" w14:textId="77777777" w:rsidTr="00014D95">
        <w:tc>
          <w:tcPr>
            <w:tcW w:w="8472" w:type="dxa"/>
            <w:gridSpan w:val="2"/>
            <w:tcBorders>
              <w:bottom w:val="nil"/>
            </w:tcBorders>
            <w:shd w:val="clear" w:color="auto" w:fill="DDD9C3"/>
          </w:tcPr>
          <w:p w14:paraId="436BC124"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1BFE8C74" w14:textId="77777777" w:rsidTr="00014D95">
        <w:tc>
          <w:tcPr>
            <w:tcW w:w="8472" w:type="dxa"/>
            <w:gridSpan w:val="2"/>
            <w:tcBorders>
              <w:top w:val="nil"/>
            </w:tcBorders>
            <w:shd w:val="clear" w:color="auto" w:fill="DDD9C3"/>
          </w:tcPr>
          <w:p w14:paraId="2404C20F"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659588CC"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34ADE1A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DB6EB4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D6D0FA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2E78DB88" w14:textId="77777777" w:rsidTr="00014D95">
        <w:tc>
          <w:tcPr>
            <w:tcW w:w="8472" w:type="dxa"/>
            <w:gridSpan w:val="2"/>
          </w:tcPr>
          <w:p w14:paraId="0F5F119D"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lastRenderedPageBreak/>
              <w:t xml:space="preserve">Το μάθημα είναι εισαγωγικό, αλλά βασικό και σχετικό με την μελέτη της εξέλιξης της ελληνικής γραφής από αρχαιότητα μέχρι και την </w:t>
            </w:r>
            <w:proofErr w:type="spellStart"/>
            <w:r w:rsidRPr="00F5339C">
              <w:rPr>
                <w:rFonts w:eastAsia="Calibri" w:cstheme="minorHAnsi"/>
                <w:sz w:val="20"/>
                <w:szCs w:val="20"/>
              </w:rPr>
              <w:t>Πρωτοβυζαντινή</w:t>
            </w:r>
            <w:proofErr w:type="spellEnd"/>
            <w:r w:rsidRPr="00F5339C">
              <w:rPr>
                <w:rFonts w:eastAsia="Calibri" w:cstheme="minorHAnsi"/>
                <w:sz w:val="20"/>
                <w:szCs w:val="20"/>
              </w:rPr>
              <w:t xml:space="preserve"> εποχή.</w:t>
            </w:r>
          </w:p>
          <w:p w14:paraId="4D3374D9" w14:textId="77777777" w:rsidR="00754C0D" w:rsidRPr="00F5339C" w:rsidRDefault="00754C0D" w:rsidP="00014D95">
            <w:pPr>
              <w:widowControl w:val="0"/>
              <w:autoSpaceDE w:val="0"/>
              <w:autoSpaceDN w:val="0"/>
              <w:adjustRightInd w:val="0"/>
              <w:spacing w:line="240" w:lineRule="auto"/>
              <w:rPr>
                <w:rFonts w:cstheme="minorHAnsi"/>
                <w:sz w:val="20"/>
                <w:szCs w:val="20"/>
              </w:rPr>
            </w:pPr>
            <w:r w:rsidRPr="00F5339C">
              <w:rPr>
                <w:rFonts w:cstheme="minorHAnsi"/>
                <w:sz w:val="20"/>
                <w:szCs w:val="20"/>
              </w:rPr>
              <w:t>Οι φοιτητές θα γνωρίζουν:</w:t>
            </w:r>
          </w:p>
          <w:p w14:paraId="4A16873E" w14:textId="77777777" w:rsidR="00754C0D" w:rsidRDefault="00754C0D" w:rsidP="00014D95">
            <w:pPr>
              <w:widowControl w:val="0"/>
              <w:autoSpaceDE w:val="0"/>
              <w:autoSpaceDN w:val="0"/>
              <w:adjustRightInd w:val="0"/>
              <w:spacing w:after="120" w:line="240" w:lineRule="auto"/>
              <w:rPr>
                <w:rFonts w:cstheme="minorHAnsi"/>
                <w:sz w:val="20"/>
                <w:szCs w:val="20"/>
              </w:rPr>
            </w:pPr>
            <w:r w:rsidRPr="00F5339C">
              <w:rPr>
                <w:rFonts w:cstheme="minorHAnsi"/>
                <w:sz w:val="20"/>
                <w:szCs w:val="20"/>
              </w:rPr>
              <w:t>Τους βασικούς όρους που αφορούν στην επιστήμη της Παπυρολογίας</w:t>
            </w:r>
          </w:p>
          <w:p w14:paraId="5D4F2A44" w14:textId="77777777" w:rsidR="00226893" w:rsidRPr="00F5339C" w:rsidRDefault="00226893" w:rsidP="00014D95">
            <w:pPr>
              <w:widowControl w:val="0"/>
              <w:autoSpaceDE w:val="0"/>
              <w:autoSpaceDN w:val="0"/>
              <w:adjustRightInd w:val="0"/>
              <w:spacing w:after="120" w:line="240" w:lineRule="auto"/>
              <w:rPr>
                <w:rFonts w:cstheme="minorHAnsi"/>
                <w:sz w:val="20"/>
                <w:szCs w:val="20"/>
              </w:rPr>
            </w:pPr>
            <w:r>
              <w:rPr>
                <w:rFonts w:cstheme="minorHAnsi"/>
                <w:sz w:val="20"/>
                <w:szCs w:val="20"/>
              </w:rPr>
              <w:t>Τις αρχές και τη μεθοδολογία της επιστήμης αυτής</w:t>
            </w:r>
          </w:p>
          <w:p w14:paraId="41155D40" w14:textId="77777777" w:rsidR="00754C0D" w:rsidRPr="00F5339C" w:rsidRDefault="00754C0D" w:rsidP="00014D95">
            <w:pPr>
              <w:widowControl w:val="0"/>
              <w:autoSpaceDE w:val="0"/>
              <w:autoSpaceDN w:val="0"/>
              <w:adjustRightInd w:val="0"/>
              <w:spacing w:after="120" w:line="240" w:lineRule="auto"/>
              <w:rPr>
                <w:rFonts w:cstheme="minorHAnsi"/>
                <w:sz w:val="20"/>
                <w:szCs w:val="20"/>
              </w:rPr>
            </w:pPr>
            <w:r w:rsidRPr="00F5339C">
              <w:rPr>
                <w:rFonts w:cstheme="minorHAnsi"/>
                <w:sz w:val="20"/>
                <w:szCs w:val="20"/>
              </w:rPr>
              <w:t>Τη σχέση της και τη συνέργεια με άλλες συναφείς επιστήμες</w:t>
            </w:r>
          </w:p>
          <w:p w14:paraId="6BA74553" w14:textId="77777777" w:rsidR="00754C0D" w:rsidRPr="00F5339C" w:rsidRDefault="00754C0D" w:rsidP="00014D95">
            <w:pPr>
              <w:widowControl w:val="0"/>
              <w:autoSpaceDE w:val="0"/>
              <w:autoSpaceDN w:val="0"/>
              <w:adjustRightInd w:val="0"/>
              <w:spacing w:after="120" w:line="240" w:lineRule="auto"/>
              <w:rPr>
                <w:rFonts w:cstheme="minorHAnsi"/>
                <w:sz w:val="20"/>
                <w:szCs w:val="20"/>
              </w:rPr>
            </w:pPr>
            <w:r w:rsidRPr="00F5339C">
              <w:rPr>
                <w:rFonts w:cstheme="minorHAnsi"/>
                <w:sz w:val="20"/>
                <w:szCs w:val="20"/>
              </w:rPr>
              <w:t>Την συμβολή της στη φιλολογική επιστήμη</w:t>
            </w:r>
          </w:p>
          <w:p w14:paraId="0B1B82A2" w14:textId="77777777" w:rsidR="00754C0D" w:rsidRPr="00F5339C" w:rsidRDefault="00754C0D" w:rsidP="00014D95">
            <w:pPr>
              <w:widowControl w:val="0"/>
              <w:autoSpaceDE w:val="0"/>
              <w:autoSpaceDN w:val="0"/>
              <w:adjustRightInd w:val="0"/>
              <w:spacing w:after="120" w:line="240" w:lineRule="auto"/>
              <w:rPr>
                <w:rFonts w:cstheme="minorHAnsi"/>
                <w:sz w:val="20"/>
                <w:szCs w:val="20"/>
              </w:rPr>
            </w:pPr>
            <w:r w:rsidRPr="00F5339C">
              <w:rPr>
                <w:rFonts w:cstheme="minorHAnsi"/>
                <w:sz w:val="20"/>
                <w:szCs w:val="20"/>
              </w:rPr>
              <w:t>Τις φάσεις εξέλιξης της ελληνικής γραφής από τον 4</w:t>
            </w:r>
            <w:r w:rsidRPr="00F5339C">
              <w:rPr>
                <w:rFonts w:cstheme="minorHAnsi"/>
                <w:sz w:val="20"/>
                <w:szCs w:val="20"/>
                <w:vertAlign w:val="superscript"/>
              </w:rPr>
              <w:t>ο</w:t>
            </w:r>
            <w:r w:rsidRPr="00F5339C">
              <w:rPr>
                <w:rFonts w:cstheme="minorHAnsi"/>
                <w:sz w:val="20"/>
                <w:szCs w:val="20"/>
              </w:rPr>
              <w:t xml:space="preserve"> αι. π. Χ. μέχρι τον 3</w:t>
            </w:r>
            <w:r w:rsidRPr="00F5339C">
              <w:rPr>
                <w:rFonts w:cstheme="minorHAnsi"/>
                <w:sz w:val="20"/>
                <w:szCs w:val="20"/>
                <w:vertAlign w:val="superscript"/>
              </w:rPr>
              <w:t>ο</w:t>
            </w:r>
            <w:r w:rsidRPr="00F5339C">
              <w:rPr>
                <w:rFonts w:cstheme="minorHAnsi"/>
                <w:sz w:val="20"/>
                <w:szCs w:val="20"/>
              </w:rPr>
              <w:t xml:space="preserve"> αι. μ. Χ. </w:t>
            </w:r>
          </w:p>
          <w:p w14:paraId="396F2F88" w14:textId="77777777" w:rsidR="00754C0D" w:rsidRPr="00F5339C" w:rsidRDefault="00754C0D" w:rsidP="00014D95">
            <w:pPr>
              <w:widowControl w:val="0"/>
              <w:autoSpaceDE w:val="0"/>
              <w:autoSpaceDN w:val="0"/>
              <w:adjustRightInd w:val="0"/>
              <w:spacing w:after="120" w:line="240" w:lineRule="auto"/>
              <w:rPr>
                <w:rFonts w:cstheme="minorHAnsi"/>
                <w:sz w:val="20"/>
                <w:szCs w:val="20"/>
              </w:rPr>
            </w:pPr>
            <w:r w:rsidRPr="00F5339C">
              <w:rPr>
                <w:rFonts w:cstheme="minorHAnsi"/>
                <w:sz w:val="20"/>
                <w:szCs w:val="20"/>
              </w:rPr>
              <w:t>Να διαβάζουν (αποκρυπτογραφούν) ελληνικά κείμενα που γράφτηκαν σε παπύρους από την αρχαιότητα μέχρι τους πρώτους βυζαντινούς χρόνους.</w:t>
            </w:r>
          </w:p>
          <w:p w14:paraId="797F5476" w14:textId="77777777" w:rsidR="00754C0D" w:rsidRPr="00F5339C" w:rsidRDefault="00754C0D" w:rsidP="00014D95">
            <w:pPr>
              <w:widowControl w:val="0"/>
              <w:autoSpaceDE w:val="0"/>
              <w:autoSpaceDN w:val="0"/>
              <w:adjustRightInd w:val="0"/>
              <w:spacing w:after="120" w:line="240" w:lineRule="auto"/>
              <w:rPr>
                <w:rFonts w:cstheme="minorHAnsi"/>
                <w:sz w:val="20"/>
                <w:szCs w:val="20"/>
              </w:rPr>
            </w:pPr>
            <w:r w:rsidRPr="00F5339C">
              <w:rPr>
                <w:rFonts w:cstheme="minorHAnsi"/>
                <w:sz w:val="20"/>
                <w:szCs w:val="20"/>
              </w:rPr>
              <w:t>Να αναγνωρίζουν τα είδη γραφής</w:t>
            </w:r>
          </w:p>
          <w:p w14:paraId="24D82DD4" w14:textId="77777777" w:rsidR="00754C0D" w:rsidRPr="00F5339C" w:rsidRDefault="00754C0D" w:rsidP="00014D95">
            <w:pPr>
              <w:widowControl w:val="0"/>
              <w:autoSpaceDE w:val="0"/>
              <w:autoSpaceDN w:val="0"/>
              <w:adjustRightInd w:val="0"/>
              <w:spacing w:after="120" w:line="240" w:lineRule="auto"/>
              <w:rPr>
                <w:rFonts w:cstheme="minorHAnsi"/>
                <w:sz w:val="20"/>
                <w:szCs w:val="20"/>
              </w:rPr>
            </w:pPr>
            <w:r w:rsidRPr="00F5339C">
              <w:rPr>
                <w:rFonts w:cstheme="minorHAnsi"/>
                <w:sz w:val="20"/>
                <w:szCs w:val="20"/>
              </w:rPr>
              <w:t>Να μεταγράφουν ένα παπυρικό κείμενο</w:t>
            </w:r>
          </w:p>
          <w:p w14:paraId="1462D457" w14:textId="77777777" w:rsidR="00754C0D" w:rsidRPr="00F5339C" w:rsidRDefault="00754C0D" w:rsidP="00014D95">
            <w:pPr>
              <w:widowControl w:val="0"/>
              <w:autoSpaceDE w:val="0"/>
              <w:autoSpaceDN w:val="0"/>
              <w:adjustRightInd w:val="0"/>
              <w:spacing w:after="120" w:line="240" w:lineRule="auto"/>
              <w:rPr>
                <w:rFonts w:eastAsia="Calibri" w:cstheme="minorHAnsi"/>
                <w:b/>
                <w:color w:val="002060"/>
                <w:sz w:val="20"/>
                <w:szCs w:val="20"/>
              </w:rPr>
            </w:pPr>
          </w:p>
        </w:tc>
      </w:tr>
      <w:tr w:rsidR="00754C0D" w:rsidRPr="00F5339C" w14:paraId="7FF3AAC3"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6D8AC6A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F881CE9" w14:textId="77777777" w:rsidTr="00014D95">
        <w:tc>
          <w:tcPr>
            <w:tcW w:w="8472" w:type="dxa"/>
            <w:gridSpan w:val="2"/>
            <w:tcBorders>
              <w:top w:val="nil"/>
              <w:bottom w:val="nil"/>
            </w:tcBorders>
            <w:shd w:val="clear" w:color="auto" w:fill="DDD9C3"/>
          </w:tcPr>
          <w:p w14:paraId="41EB00BD"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338CB110"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53CA171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0AE3F44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661EAFA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245FA3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19D6B6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F2CEF5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59E759B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1B698B4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3B11462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20BC85A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7B6048C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37D611A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2A710A0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4D9A121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2AB4157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59A8DA7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3DD1C559"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56BB8990" w14:textId="77777777" w:rsidTr="00014D95">
        <w:tc>
          <w:tcPr>
            <w:tcW w:w="8472" w:type="dxa"/>
            <w:gridSpan w:val="2"/>
            <w:tcBorders>
              <w:bottom w:val="single" w:sz="4" w:space="0" w:color="auto"/>
            </w:tcBorders>
          </w:tcPr>
          <w:p w14:paraId="37718276" w14:textId="77777777" w:rsidR="00754C0D" w:rsidRPr="00F5339C" w:rsidRDefault="00754C0D" w:rsidP="00014D95">
            <w:pPr>
              <w:spacing w:after="0" w:line="240" w:lineRule="auto"/>
              <w:ind w:left="360"/>
              <w:jc w:val="both"/>
              <w:rPr>
                <w:rFonts w:cstheme="minorHAnsi"/>
                <w:sz w:val="20"/>
                <w:szCs w:val="20"/>
              </w:rPr>
            </w:pPr>
          </w:p>
          <w:p w14:paraId="18A6C5EE" w14:textId="77777777" w:rsidR="00754C0D" w:rsidRPr="00F5339C" w:rsidRDefault="00754C0D" w:rsidP="00014D95">
            <w:pPr>
              <w:spacing w:after="0" w:line="240" w:lineRule="auto"/>
              <w:ind w:left="360"/>
              <w:jc w:val="both"/>
              <w:rPr>
                <w:rFonts w:cstheme="minorHAnsi"/>
                <w:sz w:val="20"/>
                <w:szCs w:val="20"/>
              </w:rPr>
            </w:pPr>
            <w:r w:rsidRPr="00F5339C">
              <w:rPr>
                <w:rFonts w:cstheme="minorHAnsi"/>
                <w:sz w:val="20"/>
                <w:szCs w:val="20"/>
              </w:rPr>
              <w:t>Αυτόνομη και ομαδική εργασία</w:t>
            </w:r>
          </w:p>
          <w:p w14:paraId="510405DD"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Ανάπτυξη δεξιοτήτων για αυτόνομη και ομαδική εργασία </w:t>
            </w:r>
          </w:p>
          <w:p w14:paraId="2261D74A"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Εργασία σε διεπιστημονικό περιβάλλον</w:t>
            </w:r>
          </w:p>
          <w:p w14:paraId="1E8CE9DB"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Άσκηση παρατηρητικότητας και κριτικής σκέψης. </w:t>
            </w:r>
          </w:p>
          <w:p w14:paraId="1EF44456"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proofErr w:type="spellStart"/>
            <w:r w:rsidRPr="00F5339C">
              <w:rPr>
                <w:rFonts w:cstheme="minorHAnsi"/>
                <w:sz w:val="20"/>
                <w:szCs w:val="20"/>
              </w:rPr>
              <w:lastRenderedPageBreak/>
              <w:t>Επικαιροποίηση</w:t>
            </w:r>
            <w:proofErr w:type="spellEnd"/>
            <w:r w:rsidRPr="00F5339C">
              <w:rPr>
                <w:rFonts w:cstheme="minorHAnsi"/>
                <w:sz w:val="20"/>
                <w:szCs w:val="20"/>
              </w:rPr>
              <w:t xml:space="preserve"> της γνώσης και </w:t>
            </w:r>
            <w:r w:rsidRPr="00F5339C">
              <w:rPr>
                <w:rFonts w:eastAsia="Calibri" w:cstheme="minorHAnsi"/>
                <w:sz w:val="20"/>
                <w:szCs w:val="20"/>
              </w:rPr>
              <w:t xml:space="preserve">προσαρμογή σε νέες ερευνητικές μεθόδους και συνθήκες </w:t>
            </w:r>
          </w:p>
          <w:p w14:paraId="1BEE5F8D"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22D46291"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color w:val="000000"/>
                <w:sz w:val="20"/>
                <w:szCs w:val="20"/>
              </w:rPr>
              <w:t>Όξυνση της παρατηρητικότητας και της κριτικής σκέψης</w:t>
            </w:r>
          </w:p>
          <w:p w14:paraId="48D60CF2" w14:textId="77777777" w:rsidR="00754C0D" w:rsidRPr="00F5339C" w:rsidRDefault="00754C0D" w:rsidP="00014D95">
            <w:pPr>
              <w:spacing w:line="240" w:lineRule="auto"/>
              <w:jc w:val="both"/>
              <w:rPr>
                <w:rFonts w:eastAsia="Calibri" w:cstheme="minorHAnsi"/>
                <w:sz w:val="20"/>
                <w:szCs w:val="20"/>
              </w:rPr>
            </w:pPr>
          </w:p>
        </w:tc>
      </w:tr>
    </w:tbl>
    <w:p w14:paraId="7399377F" w14:textId="77777777" w:rsidR="00754C0D" w:rsidRPr="00F5339C" w:rsidRDefault="00754C0D" w:rsidP="00DB5B81">
      <w:pPr>
        <w:widowControl w:val="0"/>
        <w:numPr>
          <w:ilvl w:val="0"/>
          <w:numId w:val="148"/>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D55A02B" w14:textId="77777777" w:rsidTr="00226893">
        <w:trPr>
          <w:trHeight w:val="2122"/>
        </w:trPr>
        <w:tc>
          <w:tcPr>
            <w:tcW w:w="8472" w:type="dxa"/>
          </w:tcPr>
          <w:p w14:paraId="57F2E956" w14:textId="77777777" w:rsidR="00754C0D" w:rsidRPr="00F5339C" w:rsidRDefault="00754C0D" w:rsidP="00014D95">
            <w:pPr>
              <w:autoSpaceDE w:val="0"/>
              <w:autoSpaceDN w:val="0"/>
              <w:adjustRightInd w:val="0"/>
              <w:spacing w:line="240" w:lineRule="auto"/>
              <w:rPr>
                <w:rFonts w:cstheme="minorHAnsi"/>
                <w:sz w:val="20"/>
                <w:szCs w:val="20"/>
              </w:rPr>
            </w:pPr>
            <w:proofErr w:type="spellStart"/>
            <w:r w:rsidRPr="00F5339C">
              <w:rPr>
                <w:rFonts w:cstheme="minorHAnsi"/>
                <w:sz w:val="20"/>
                <w:szCs w:val="20"/>
              </w:rPr>
              <w:t>Στo</w:t>
            </w:r>
            <w:proofErr w:type="spellEnd"/>
            <w:r w:rsidRPr="00F5339C">
              <w:rPr>
                <w:rFonts w:cstheme="minorHAnsi"/>
                <w:sz w:val="20"/>
                <w:szCs w:val="20"/>
              </w:rPr>
              <w:t xml:space="preserve"> πλαίσιο του μαθήματος της Παπυρολογίας, του </w:t>
            </w:r>
            <w:proofErr w:type="spellStart"/>
            <w:r w:rsidRPr="00F5339C">
              <w:rPr>
                <w:rFonts w:cstheme="minorHAnsi"/>
                <w:sz w:val="20"/>
                <w:szCs w:val="20"/>
              </w:rPr>
              <w:t>νεώτερου</w:t>
            </w:r>
            <w:proofErr w:type="spellEnd"/>
            <w:r w:rsidRPr="00F5339C">
              <w:rPr>
                <w:rFonts w:cstheme="minorHAnsi"/>
                <w:sz w:val="20"/>
                <w:szCs w:val="20"/>
              </w:rPr>
              <w:t xml:space="preserve"> κλάδου της παλαιογραφίας, θα διδαχτούν: Παπυρολογία- ορισμός- συγγενείς επιστήμες. Ιστορία των παπύρων - Πάπυρος ως γραφική ύλη. Κατασκευή του παπύρου. Παλαιογραφία των παπύρων μέσα από την μελέτη κειμένων.</w:t>
            </w:r>
            <w:r>
              <w:rPr>
                <w:rFonts w:cstheme="minorHAnsi"/>
                <w:sz w:val="20"/>
                <w:szCs w:val="20"/>
              </w:rPr>
              <w:t xml:space="preserve"> </w:t>
            </w:r>
            <w:r w:rsidRPr="00F5339C">
              <w:rPr>
                <w:rFonts w:cstheme="minorHAnsi"/>
                <w:sz w:val="20"/>
                <w:szCs w:val="20"/>
              </w:rPr>
              <w:t>Συμβολή της Παπυρολογίας στην Αρχαία Ελληνική Φιλολογία. Μη φιλολογικοί πάπυροι. Αρχεία παπύρων. Αρχές κριτικής έκδοσης παπύρων.</w:t>
            </w:r>
          </w:p>
          <w:p w14:paraId="1CEE7F28"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226893"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794F4002" w14:textId="77777777" w:rsidTr="00014D95">
              <w:tc>
                <w:tcPr>
                  <w:tcW w:w="3995" w:type="dxa"/>
                  <w:shd w:val="clear" w:color="auto" w:fill="auto"/>
                </w:tcPr>
                <w:p w14:paraId="0490DF2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44CC8DF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766E1CA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504FCBD3" w14:textId="77777777" w:rsidTr="00014D95">
              <w:tc>
                <w:tcPr>
                  <w:tcW w:w="3995" w:type="dxa"/>
                  <w:shd w:val="clear" w:color="auto" w:fill="auto"/>
                </w:tcPr>
                <w:p w14:paraId="70579638" w14:textId="77777777" w:rsidR="00754C0D" w:rsidRPr="00F5339C" w:rsidRDefault="00754C0D" w:rsidP="00DB5B81">
                  <w:pPr>
                    <w:pStyle w:val="a6"/>
                    <w:numPr>
                      <w:ilvl w:val="0"/>
                      <w:numId w:val="46"/>
                    </w:numPr>
                    <w:spacing w:after="0" w:line="240" w:lineRule="auto"/>
                    <w:rPr>
                      <w:rFonts w:cstheme="minorHAnsi"/>
                      <w:sz w:val="20"/>
                      <w:szCs w:val="20"/>
                    </w:rPr>
                  </w:pPr>
                  <w:r w:rsidRPr="00F5339C">
                    <w:rPr>
                      <w:rFonts w:cstheme="minorHAnsi"/>
                      <w:sz w:val="20"/>
                      <w:szCs w:val="20"/>
                    </w:rPr>
                    <w:t>Ορισμός – Προέλευση και ιστορία του ονόματος – Παπυρολογία ως επιστήμη – Είδη κειμένων σε παπύρους – Ελληνική Παπυρολογία – Συγγενικές επιστήμες – Υλικά γραφής πριν τον Πάπυρο – Πάπυρος: φυτό , αναφορές σε συγγραφείς, χρήσεις – Παρασκευή χαρτιού από πάπυρο.</w:t>
                  </w:r>
                </w:p>
              </w:tc>
              <w:tc>
                <w:tcPr>
                  <w:tcW w:w="2486" w:type="dxa"/>
                  <w:shd w:val="clear" w:color="auto" w:fill="auto"/>
                </w:tcPr>
                <w:p w14:paraId="6B2AC82B"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w:t>
                  </w:r>
                  <w:proofErr w:type="spellStart"/>
                  <w:r w:rsidRPr="00F5339C">
                    <w:rPr>
                      <w:rFonts w:cstheme="minorHAnsi"/>
                      <w:sz w:val="20"/>
                      <w:szCs w:val="20"/>
                    </w:rPr>
                    <w:t>Mioni</w:t>
                  </w:r>
                  <w:proofErr w:type="spellEnd"/>
                  <w:r w:rsidRPr="00F5339C">
                    <w:rPr>
                      <w:rFonts w:cstheme="minorHAnsi"/>
                      <w:sz w:val="20"/>
                      <w:szCs w:val="20"/>
                    </w:rPr>
                    <w:t xml:space="preserve">, </w:t>
                  </w:r>
                  <w:r w:rsidRPr="00F5339C">
                    <w:rPr>
                      <w:rFonts w:cstheme="minorHAnsi"/>
                      <w:i/>
                      <w:sz w:val="20"/>
                      <w:szCs w:val="20"/>
                    </w:rPr>
                    <w:t xml:space="preserve">Εισαγωγή στην Ελληνική Παλαιογραφία, </w:t>
                  </w:r>
                  <w:r w:rsidRPr="00F5339C">
                    <w:rPr>
                      <w:rFonts w:cstheme="minorHAnsi"/>
                      <w:sz w:val="20"/>
                      <w:szCs w:val="20"/>
                    </w:rPr>
                    <w:t>ΜΙΕΤ, Αθήνα, 1985.</w:t>
                  </w:r>
                </w:p>
                <w:p w14:paraId="634E1421"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 Παπάζογλου, </w:t>
                  </w:r>
                  <w:r w:rsidRPr="00F5339C">
                    <w:rPr>
                      <w:rFonts w:cstheme="minorHAnsi"/>
                      <w:i/>
                      <w:sz w:val="20"/>
                      <w:szCs w:val="20"/>
                    </w:rPr>
                    <w:t xml:space="preserve">ΒΥΖΑΝΤΙΝΗ ΒΙΒΛΙΟΛΟΓΙΑ. Εισαγωγή στην Ελληνική Παλαιογραφία και </w:t>
                  </w:r>
                  <w:proofErr w:type="spellStart"/>
                  <w:r w:rsidRPr="00F5339C">
                    <w:rPr>
                      <w:rFonts w:cstheme="minorHAnsi"/>
                      <w:i/>
                      <w:sz w:val="20"/>
                      <w:szCs w:val="20"/>
                    </w:rPr>
                    <w:t>Κωδικολογία</w:t>
                  </w:r>
                  <w:proofErr w:type="spellEnd"/>
                  <w:r w:rsidRPr="00F5339C">
                    <w:rPr>
                      <w:rFonts w:cstheme="minorHAnsi"/>
                      <w:sz w:val="20"/>
                      <w:szCs w:val="20"/>
                    </w:rPr>
                    <w:t xml:space="preserve"> (έκδοση β΄), Κομοτηνή, 2009.</w:t>
                  </w:r>
                </w:p>
                <w:p w14:paraId="45670F3A"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G. </w:t>
                  </w:r>
                  <w:proofErr w:type="spellStart"/>
                  <w:r w:rsidRPr="00F5339C">
                    <w:rPr>
                      <w:rFonts w:cstheme="minorHAnsi"/>
                      <w:sz w:val="20"/>
                      <w:szCs w:val="20"/>
                    </w:rPr>
                    <w:t>Turner</w:t>
                  </w:r>
                  <w:proofErr w:type="spellEnd"/>
                  <w:r w:rsidRPr="00F5339C">
                    <w:rPr>
                      <w:rFonts w:cstheme="minorHAnsi"/>
                      <w:sz w:val="20"/>
                      <w:szCs w:val="20"/>
                    </w:rPr>
                    <w:t xml:space="preserve">, </w:t>
                  </w:r>
                  <w:r w:rsidRPr="00F5339C">
                    <w:rPr>
                      <w:rFonts w:cstheme="minorHAnsi"/>
                      <w:i/>
                      <w:sz w:val="20"/>
                      <w:szCs w:val="20"/>
                    </w:rPr>
                    <w:t>Ελληνικοί Πάπυροι</w:t>
                  </w:r>
                  <w:r w:rsidRPr="00F5339C">
                    <w:rPr>
                      <w:rFonts w:cstheme="minorHAnsi"/>
                      <w:sz w:val="20"/>
                      <w:szCs w:val="20"/>
                    </w:rPr>
                    <w:t>, ΜΙΕΤ, Αθήνα, 2000.</w:t>
                  </w:r>
                </w:p>
                <w:p w14:paraId="1DC00AB9"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p w14:paraId="6B682F33"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H. </w:t>
                  </w:r>
                  <w:proofErr w:type="spellStart"/>
                  <w:r w:rsidRPr="00F5339C">
                    <w:rPr>
                      <w:rFonts w:cstheme="minorHAnsi"/>
                      <w:sz w:val="20"/>
                      <w:szCs w:val="20"/>
                    </w:rPr>
                    <w:t>Blanck</w:t>
                  </w:r>
                  <w:proofErr w:type="spellEnd"/>
                  <w:r w:rsidRPr="00F5339C">
                    <w:rPr>
                      <w:rFonts w:cstheme="minorHAnsi"/>
                      <w:sz w:val="20"/>
                      <w:szCs w:val="20"/>
                    </w:rPr>
                    <w:t>,</w:t>
                  </w:r>
                  <w:r w:rsidRPr="00F5339C">
                    <w:rPr>
                      <w:rFonts w:cstheme="minorHAnsi"/>
                      <w:i/>
                      <w:sz w:val="20"/>
                      <w:szCs w:val="20"/>
                    </w:rPr>
                    <w:t xml:space="preserve"> Το βιβλίο στην αρχαιότητα</w:t>
                  </w:r>
                  <w:r w:rsidRPr="00F5339C">
                    <w:rPr>
                      <w:rFonts w:cstheme="minorHAnsi"/>
                      <w:sz w:val="20"/>
                      <w:szCs w:val="20"/>
                    </w:rPr>
                    <w:t>, ΠΑΠΑΔΗΜΑ, Αθήνα, 1994</w:t>
                  </w:r>
                </w:p>
              </w:tc>
              <w:tc>
                <w:tcPr>
                  <w:tcW w:w="1765" w:type="dxa"/>
                  <w:shd w:val="clear" w:color="auto" w:fill="auto"/>
                </w:tcPr>
                <w:p w14:paraId="16E7A91F" w14:textId="77777777" w:rsidR="00754C0D" w:rsidRPr="00F5339C" w:rsidRDefault="00754C0D" w:rsidP="00014D95">
                  <w:pPr>
                    <w:spacing w:line="240" w:lineRule="auto"/>
                    <w:rPr>
                      <w:rFonts w:cstheme="minorHAnsi"/>
                      <w:sz w:val="20"/>
                      <w:szCs w:val="20"/>
                    </w:rPr>
                  </w:pPr>
                </w:p>
              </w:tc>
            </w:tr>
            <w:tr w:rsidR="00754C0D" w:rsidRPr="00F5339C" w14:paraId="625C240F" w14:textId="77777777" w:rsidTr="00014D95">
              <w:tc>
                <w:tcPr>
                  <w:tcW w:w="3995" w:type="dxa"/>
                  <w:shd w:val="clear" w:color="auto" w:fill="auto"/>
                </w:tcPr>
                <w:p w14:paraId="204B3505" w14:textId="77777777" w:rsidR="00754C0D" w:rsidRPr="00F5339C" w:rsidRDefault="00754C0D" w:rsidP="00DB5B81">
                  <w:pPr>
                    <w:pStyle w:val="a6"/>
                    <w:numPr>
                      <w:ilvl w:val="0"/>
                      <w:numId w:val="46"/>
                    </w:numPr>
                    <w:spacing w:after="0" w:line="240" w:lineRule="auto"/>
                    <w:rPr>
                      <w:rFonts w:cstheme="minorHAnsi"/>
                      <w:sz w:val="20"/>
                      <w:szCs w:val="20"/>
                    </w:rPr>
                  </w:pPr>
                  <w:r w:rsidRPr="00F5339C">
                    <w:rPr>
                      <w:rFonts w:cstheme="minorHAnsi"/>
                      <w:sz w:val="20"/>
                      <w:szCs w:val="20"/>
                    </w:rPr>
                    <w:t xml:space="preserve">Ποιότητες χαρτιού – Ορολογία – Εικονογράφηση παπύρων – Κύλινδρος και μειονεκτήματα αυτού – Στάδια πριν την έκδοση ενός κειμένου – </w:t>
                  </w:r>
                  <w:proofErr w:type="spellStart"/>
                  <w:r w:rsidRPr="00F5339C">
                    <w:rPr>
                      <w:rFonts w:cstheme="minorHAnsi"/>
                      <w:sz w:val="20"/>
                      <w:szCs w:val="20"/>
                    </w:rPr>
                    <w:t>Εκδτικά</w:t>
                  </w:r>
                  <w:proofErr w:type="spellEnd"/>
                  <w:r w:rsidRPr="00F5339C">
                    <w:rPr>
                      <w:rFonts w:cstheme="minorHAnsi"/>
                      <w:sz w:val="20"/>
                      <w:szCs w:val="20"/>
                    </w:rPr>
                    <w:t xml:space="preserve"> σύμβολα </w:t>
                  </w:r>
                  <w:r w:rsidRPr="00F5339C">
                    <w:rPr>
                      <w:rFonts w:cstheme="minorHAnsi"/>
                      <w:sz w:val="20"/>
                      <w:szCs w:val="20"/>
                      <w:lang w:val="en-US"/>
                    </w:rPr>
                    <w:t>Leiden</w:t>
                  </w:r>
                </w:p>
              </w:tc>
              <w:tc>
                <w:tcPr>
                  <w:tcW w:w="2486" w:type="dxa"/>
                  <w:shd w:val="clear" w:color="auto" w:fill="auto"/>
                </w:tcPr>
                <w:p w14:paraId="003DD2B8"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p w14:paraId="5EC97E69"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 Παπάζογλου, </w:t>
                  </w:r>
                  <w:r w:rsidRPr="00F5339C">
                    <w:rPr>
                      <w:rFonts w:cstheme="minorHAnsi"/>
                      <w:i/>
                      <w:sz w:val="20"/>
                      <w:szCs w:val="20"/>
                    </w:rPr>
                    <w:t xml:space="preserve">ΒΥΖΑΝΤΙΝΗ ΒΙΒΛΙΟΛΟΓΙΑ. Εισαγωγή στην Ελληνική Παλαιογραφία και </w:t>
                  </w:r>
                  <w:proofErr w:type="spellStart"/>
                  <w:r w:rsidRPr="00F5339C">
                    <w:rPr>
                      <w:rFonts w:cstheme="minorHAnsi"/>
                      <w:i/>
                      <w:sz w:val="20"/>
                      <w:szCs w:val="20"/>
                    </w:rPr>
                    <w:t>Κωδικολογία</w:t>
                  </w:r>
                  <w:proofErr w:type="spellEnd"/>
                  <w:r w:rsidRPr="00F5339C">
                    <w:rPr>
                      <w:rFonts w:cstheme="minorHAnsi"/>
                      <w:sz w:val="20"/>
                      <w:szCs w:val="20"/>
                    </w:rPr>
                    <w:t xml:space="preserve"> (έκδοση β΄), Κομοτηνή, 2009.</w:t>
                  </w:r>
                </w:p>
                <w:p w14:paraId="73036A5E"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H. </w:t>
                  </w:r>
                  <w:proofErr w:type="spellStart"/>
                  <w:r w:rsidRPr="00F5339C">
                    <w:rPr>
                      <w:rFonts w:cstheme="minorHAnsi"/>
                      <w:sz w:val="20"/>
                      <w:szCs w:val="20"/>
                    </w:rPr>
                    <w:t>Blanck</w:t>
                  </w:r>
                  <w:proofErr w:type="spellEnd"/>
                  <w:r w:rsidRPr="00F5339C">
                    <w:rPr>
                      <w:rFonts w:cstheme="minorHAnsi"/>
                      <w:sz w:val="20"/>
                      <w:szCs w:val="20"/>
                    </w:rPr>
                    <w:t>,</w:t>
                  </w:r>
                  <w:r w:rsidRPr="00F5339C">
                    <w:rPr>
                      <w:rFonts w:cstheme="minorHAnsi"/>
                      <w:i/>
                      <w:sz w:val="20"/>
                      <w:szCs w:val="20"/>
                    </w:rPr>
                    <w:t xml:space="preserve"> Το βιβλίο στην αρχαιότητα</w:t>
                  </w:r>
                  <w:r w:rsidRPr="00F5339C">
                    <w:rPr>
                      <w:rFonts w:cstheme="minorHAnsi"/>
                      <w:sz w:val="20"/>
                      <w:szCs w:val="20"/>
                    </w:rPr>
                    <w:t>, ΠΑΠΑΔΗΜΑ, Αθήνα, 1994</w:t>
                  </w:r>
                </w:p>
              </w:tc>
              <w:tc>
                <w:tcPr>
                  <w:tcW w:w="1765" w:type="dxa"/>
                  <w:shd w:val="clear" w:color="auto" w:fill="auto"/>
                </w:tcPr>
                <w:p w14:paraId="651499C6" w14:textId="77777777" w:rsidR="00754C0D" w:rsidRPr="00F5339C" w:rsidRDefault="00754C0D" w:rsidP="00014D95">
                  <w:pPr>
                    <w:spacing w:line="240" w:lineRule="auto"/>
                    <w:rPr>
                      <w:rFonts w:cstheme="minorHAnsi"/>
                      <w:sz w:val="20"/>
                      <w:szCs w:val="20"/>
                    </w:rPr>
                  </w:pPr>
                </w:p>
              </w:tc>
            </w:tr>
            <w:tr w:rsidR="00754C0D" w:rsidRPr="00F5339C" w14:paraId="6553BE49" w14:textId="77777777" w:rsidTr="00014D95">
              <w:tc>
                <w:tcPr>
                  <w:tcW w:w="3995" w:type="dxa"/>
                  <w:shd w:val="clear" w:color="auto" w:fill="auto"/>
                </w:tcPr>
                <w:p w14:paraId="03E03935" w14:textId="77777777" w:rsidR="00754C0D" w:rsidRPr="00F5339C" w:rsidRDefault="00754C0D" w:rsidP="00DB5B81">
                  <w:pPr>
                    <w:pStyle w:val="a6"/>
                    <w:numPr>
                      <w:ilvl w:val="0"/>
                      <w:numId w:val="46"/>
                    </w:numPr>
                    <w:spacing w:after="0" w:line="240" w:lineRule="auto"/>
                    <w:rPr>
                      <w:rFonts w:cstheme="minorHAnsi"/>
                      <w:sz w:val="20"/>
                      <w:szCs w:val="20"/>
                      <w:lang w:val="en-US"/>
                    </w:rPr>
                  </w:pPr>
                  <w:r w:rsidRPr="00F5339C">
                    <w:rPr>
                      <w:rFonts w:cstheme="minorHAnsi"/>
                      <w:sz w:val="20"/>
                      <w:szCs w:val="20"/>
                    </w:rPr>
                    <w:lastRenderedPageBreak/>
                    <w:t>Εξάσκηση στα εκδοτικά σύμβολα</w:t>
                  </w:r>
                </w:p>
              </w:tc>
              <w:tc>
                <w:tcPr>
                  <w:tcW w:w="2486" w:type="dxa"/>
                  <w:shd w:val="clear" w:color="auto" w:fill="auto"/>
                </w:tcPr>
                <w:p w14:paraId="4BFF4CFE"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tc>
              <w:tc>
                <w:tcPr>
                  <w:tcW w:w="1765" w:type="dxa"/>
                  <w:shd w:val="clear" w:color="auto" w:fill="auto"/>
                </w:tcPr>
                <w:p w14:paraId="1C398298" w14:textId="77777777" w:rsidR="00754C0D" w:rsidRPr="00F5339C" w:rsidRDefault="00754C0D" w:rsidP="00014D95">
                  <w:pPr>
                    <w:spacing w:line="240" w:lineRule="auto"/>
                    <w:rPr>
                      <w:rFonts w:cstheme="minorHAnsi"/>
                      <w:sz w:val="20"/>
                      <w:szCs w:val="20"/>
                    </w:rPr>
                  </w:pPr>
                </w:p>
              </w:tc>
            </w:tr>
            <w:tr w:rsidR="00754C0D" w:rsidRPr="00F5339C" w14:paraId="770A213F" w14:textId="77777777" w:rsidTr="00014D95">
              <w:tc>
                <w:tcPr>
                  <w:tcW w:w="3995" w:type="dxa"/>
                  <w:shd w:val="clear" w:color="auto" w:fill="auto"/>
                </w:tcPr>
                <w:p w14:paraId="58B7D1C8" w14:textId="77777777" w:rsidR="00754C0D" w:rsidRPr="00F5339C" w:rsidRDefault="00754C0D" w:rsidP="00DB5B81">
                  <w:pPr>
                    <w:pStyle w:val="a6"/>
                    <w:numPr>
                      <w:ilvl w:val="0"/>
                      <w:numId w:val="46"/>
                    </w:numPr>
                    <w:spacing w:after="0" w:line="240" w:lineRule="auto"/>
                    <w:rPr>
                      <w:rFonts w:cstheme="minorHAnsi"/>
                      <w:sz w:val="20"/>
                      <w:szCs w:val="20"/>
                      <w:lang w:val="en-US"/>
                    </w:rPr>
                  </w:pPr>
                  <w:r w:rsidRPr="00F5339C">
                    <w:rPr>
                      <w:rFonts w:cstheme="minorHAnsi"/>
                      <w:sz w:val="20"/>
                      <w:szCs w:val="20"/>
                    </w:rPr>
                    <w:t>Ανακαλύψεις παπύρων εκτός Αιγύπτου</w:t>
                  </w:r>
                </w:p>
              </w:tc>
              <w:tc>
                <w:tcPr>
                  <w:tcW w:w="2486" w:type="dxa"/>
                  <w:shd w:val="clear" w:color="auto" w:fill="auto"/>
                </w:tcPr>
                <w:p w14:paraId="1EF7C8A4"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G. </w:t>
                  </w:r>
                  <w:proofErr w:type="spellStart"/>
                  <w:r w:rsidRPr="00F5339C">
                    <w:rPr>
                      <w:rFonts w:cstheme="minorHAnsi"/>
                      <w:sz w:val="20"/>
                      <w:szCs w:val="20"/>
                    </w:rPr>
                    <w:t>Turner</w:t>
                  </w:r>
                  <w:proofErr w:type="spellEnd"/>
                  <w:r w:rsidRPr="00F5339C">
                    <w:rPr>
                      <w:rFonts w:cstheme="minorHAnsi"/>
                      <w:sz w:val="20"/>
                      <w:szCs w:val="20"/>
                    </w:rPr>
                    <w:t xml:space="preserve">, </w:t>
                  </w:r>
                  <w:r w:rsidRPr="00F5339C">
                    <w:rPr>
                      <w:rFonts w:cstheme="minorHAnsi"/>
                      <w:i/>
                      <w:sz w:val="20"/>
                      <w:szCs w:val="20"/>
                    </w:rPr>
                    <w:t>Ελληνικοί Πάπυροι</w:t>
                  </w:r>
                  <w:r w:rsidRPr="00F5339C">
                    <w:rPr>
                      <w:rFonts w:cstheme="minorHAnsi"/>
                      <w:sz w:val="20"/>
                      <w:szCs w:val="20"/>
                    </w:rPr>
                    <w:t>, ΜΙΕΤ, Αθήνα, 2000.</w:t>
                  </w:r>
                </w:p>
              </w:tc>
              <w:tc>
                <w:tcPr>
                  <w:tcW w:w="1765" w:type="dxa"/>
                  <w:shd w:val="clear" w:color="auto" w:fill="auto"/>
                </w:tcPr>
                <w:p w14:paraId="22D8ED08" w14:textId="77777777" w:rsidR="00754C0D" w:rsidRPr="00F5339C" w:rsidRDefault="00754C0D" w:rsidP="00014D95">
                  <w:pPr>
                    <w:spacing w:line="240" w:lineRule="auto"/>
                    <w:rPr>
                      <w:rFonts w:cstheme="minorHAnsi"/>
                      <w:sz w:val="20"/>
                      <w:szCs w:val="20"/>
                    </w:rPr>
                  </w:pPr>
                </w:p>
              </w:tc>
            </w:tr>
            <w:tr w:rsidR="00754C0D" w:rsidRPr="00F5339C" w14:paraId="3AEC1CD9" w14:textId="77777777" w:rsidTr="00014D95">
              <w:tc>
                <w:tcPr>
                  <w:tcW w:w="3995" w:type="dxa"/>
                  <w:shd w:val="clear" w:color="auto" w:fill="auto"/>
                </w:tcPr>
                <w:p w14:paraId="5AAA69D1" w14:textId="77777777" w:rsidR="00754C0D" w:rsidRPr="00F5339C" w:rsidRDefault="00754C0D" w:rsidP="00DB5B81">
                  <w:pPr>
                    <w:pStyle w:val="a6"/>
                    <w:numPr>
                      <w:ilvl w:val="0"/>
                      <w:numId w:val="46"/>
                    </w:numPr>
                    <w:spacing w:after="0" w:line="240" w:lineRule="auto"/>
                    <w:rPr>
                      <w:rFonts w:cstheme="minorHAnsi"/>
                      <w:sz w:val="20"/>
                      <w:szCs w:val="20"/>
                      <w:lang w:val="en-US"/>
                    </w:rPr>
                  </w:pPr>
                  <w:r w:rsidRPr="00F5339C">
                    <w:rPr>
                      <w:rFonts w:cstheme="minorHAnsi"/>
                      <w:sz w:val="20"/>
                      <w:szCs w:val="20"/>
                    </w:rPr>
                    <w:t>Ανακαλύψεις παπύρων στην Αίγυπτο</w:t>
                  </w:r>
                </w:p>
              </w:tc>
              <w:tc>
                <w:tcPr>
                  <w:tcW w:w="2486" w:type="dxa"/>
                  <w:shd w:val="clear" w:color="auto" w:fill="auto"/>
                </w:tcPr>
                <w:p w14:paraId="56AA618C"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G. </w:t>
                  </w:r>
                  <w:proofErr w:type="spellStart"/>
                  <w:r w:rsidRPr="00F5339C">
                    <w:rPr>
                      <w:rFonts w:cstheme="minorHAnsi"/>
                      <w:sz w:val="20"/>
                      <w:szCs w:val="20"/>
                    </w:rPr>
                    <w:t>Turner</w:t>
                  </w:r>
                  <w:proofErr w:type="spellEnd"/>
                  <w:r w:rsidRPr="00F5339C">
                    <w:rPr>
                      <w:rFonts w:cstheme="minorHAnsi"/>
                      <w:sz w:val="20"/>
                      <w:szCs w:val="20"/>
                    </w:rPr>
                    <w:t xml:space="preserve">, </w:t>
                  </w:r>
                  <w:r w:rsidRPr="00F5339C">
                    <w:rPr>
                      <w:rFonts w:cstheme="minorHAnsi"/>
                      <w:i/>
                      <w:sz w:val="20"/>
                      <w:szCs w:val="20"/>
                    </w:rPr>
                    <w:t>Ελληνικοί Πάπυροι</w:t>
                  </w:r>
                  <w:r w:rsidRPr="00F5339C">
                    <w:rPr>
                      <w:rFonts w:cstheme="minorHAnsi"/>
                      <w:sz w:val="20"/>
                      <w:szCs w:val="20"/>
                    </w:rPr>
                    <w:t>, ΜΙΕΤ, Αθήνα, 2000.</w:t>
                  </w:r>
                </w:p>
                <w:p w14:paraId="616D23E7"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3075246" w14:textId="77777777" w:rsidR="00754C0D" w:rsidRPr="00F5339C" w:rsidRDefault="00754C0D" w:rsidP="00014D95">
                  <w:pPr>
                    <w:spacing w:line="240" w:lineRule="auto"/>
                    <w:rPr>
                      <w:rFonts w:cstheme="minorHAnsi"/>
                      <w:sz w:val="20"/>
                      <w:szCs w:val="20"/>
                    </w:rPr>
                  </w:pPr>
                </w:p>
              </w:tc>
            </w:tr>
            <w:tr w:rsidR="00754C0D" w:rsidRPr="00F5339C" w14:paraId="2EFB0EF2" w14:textId="77777777" w:rsidTr="00014D95">
              <w:tc>
                <w:tcPr>
                  <w:tcW w:w="3995" w:type="dxa"/>
                  <w:shd w:val="clear" w:color="auto" w:fill="auto"/>
                </w:tcPr>
                <w:p w14:paraId="0F1B8D5F" w14:textId="77777777" w:rsidR="00754C0D" w:rsidRPr="00F5339C" w:rsidRDefault="00754C0D" w:rsidP="00DB5B81">
                  <w:pPr>
                    <w:pStyle w:val="a6"/>
                    <w:numPr>
                      <w:ilvl w:val="0"/>
                      <w:numId w:val="46"/>
                    </w:numPr>
                    <w:spacing w:after="0" w:line="240" w:lineRule="auto"/>
                    <w:rPr>
                      <w:rFonts w:cstheme="minorHAnsi"/>
                      <w:sz w:val="20"/>
                      <w:szCs w:val="20"/>
                    </w:rPr>
                  </w:pPr>
                  <w:proofErr w:type="spellStart"/>
                  <w:r w:rsidRPr="00F5339C">
                    <w:rPr>
                      <w:rFonts w:cstheme="minorHAnsi"/>
                      <w:sz w:val="20"/>
                      <w:szCs w:val="20"/>
                    </w:rPr>
                    <w:t>Κεφαλαιογράμματη</w:t>
                  </w:r>
                  <w:proofErr w:type="spellEnd"/>
                  <w:r w:rsidRPr="00F5339C">
                    <w:rPr>
                      <w:rFonts w:cstheme="minorHAnsi"/>
                      <w:sz w:val="20"/>
                      <w:szCs w:val="20"/>
                    </w:rPr>
                    <w:t xml:space="preserve"> Επιγραφική γραφή 4</w:t>
                  </w:r>
                  <w:r w:rsidRPr="00F5339C">
                    <w:rPr>
                      <w:rFonts w:cstheme="minorHAnsi"/>
                      <w:sz w:val="20"/>
                      <w:szCs w:val="20"/>
                      <w:vertAlign w:val="superscript"/>
                    </w:rPr>
                    <w:t>ος</w:t>
                  </w:r>
                  <w:r w:rsidRPr="00F5339C">
                    <w:rPr>
                      <w:rFonts w:cstheme="minorHAnsi"/>
                      <w:sz w:val="20"/>
                      <w:szCs w:val="20"/>
                    </w:rPr>
                    <w:t xml:space="preserve"> π. Χ. αι.: Χαρακτηριστικά, μεταγραφή κειμένων</w:t>
                  </w:r>
                </w:p>
              </w:tc>
              <w:tc>
                <w:tcPr>
                  <w:tcW w:w="2486" w:type="dxa"/>
                  <w:shd w:val="clear" w:color="auto" w:fill="auto"/>
                </w:tcPr>
                <w:p w14:paraId="2F0B3580"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w:t>
                  </w:r>
                  <w:proofErr w:type="spellStart"/>
                  <w:r w:rsidRPr="00F5339C">
                    <w:rPr>
                      <w:rFonts w:cstheme="minorHAnsi"/>
                      <w:sz w:val="20"/>
                      <w:szCs w:val="20"/>
                    </w:rPr>
                    <w:t>Mioni</w:t>
                  </w:r>
                  <w:proofErr w:type="spellEnd"/>
                  <w:r w:rsidRPr="00F5339C">
                    <w:rPr>
                      <w:rFonts w:cstheme="minorHAnsi"/>
                      <w:sz w:val="20"/>
                      <w:szCs w:val="20"/>
                    </w:rPr>
                    <w:t xml:space="preserve">, </w:t>
                  </w:r>
                  <w:r w:rsidRPr="00F5339C">
                    <w:rPr>
                      <w:rFonts w:cstheme="minorHAnsi"/>
                      <w:i/>
                      <w:sz w:val="20"/>
                      <w:szCs w:val="20"/>
                    </w:rPr>
                    <w:t xml:space="preserve">Εισαγωγή στην Ελληνική Παλαιογραφία, </w:t>
                  </w:r>
                  <w:r w:rsidRPr="00F5339C">
                    <w:rPr>
                      <w:rFonts w:cstheme="minorHAnsi"/>
                      <w:sz w:val="20"/>
                      <w:szCs w:val="20"/>
                    </w:rPr>
                    <w:t>ΜΙΕΤ, Αθήνα, 1985.</w:t>
                  </w:r>
                </w:p>
                <w:p w14:paraId="5C104DFC"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 Παπάζογλου, </w:t>
                  </w:r>
                  <w:r w:rsidRPr="00F5339C">
                    <w:rPr>
                      <w:rFonts w:cstheme="minorHAnsi"/>
                      <w:i/>
                      <w:sz w:val="20"/>
                      <w:szCs w:val="20"/>
                    </w:rPr>
                    <w:t xml:space="preserve">ΒΥΖΑΝΤΙΝΗ ΒΙΒΛΙΟΛΟΓΙΑ. Εισαγωγή στην Ελληνική Παλαιογραφία και </w:t>
                  </w:r>
                  <w:proofErr w:type="spellStart"/>
                  <w:r w:rsidRPr="00F5339C">
                    <w:rPr>
                      <w:rFonts w:cstheme="minorHAnsi"/>
                      <w:i/>
                      <w:sz w:val="20"/>
                      <w:szCs w:val="20"/>
                    </w:rPr>
                    <w:t>Κωδικολογία</w:t>
                  </w:r>
                  <w:proofErr w:type="spellEnd"/>
                  <w:r w:rsidRPr="00F5339C">
                    <w:rPr>
                      <w:rFonts w:cstheme="minorHAnsi"/>
                      <w:sz w:val="20"/>
                      <w:szCs w:val="20"/>
                    </w:rPr>
                    <w:t xml:space="preserve"> (έκδοση β΄), Κομοτηνή, 2009.</w:t>
                  </w:r>
                </w:p>
                <w:p w14:paraId="788C9842"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tc>
              <w:tc>
                <w:tcPr>
                  <w:tcW w:w="1765" w:type="dxa"/>
                  <w:shd w:val="clear" w:color="auto" w:fill="auto"/>
                </w:tcPr>
                <w:p w14:paraId="44BA0267" w14:textId="77777777" w:rsidR="00754C0D" w:rsidRPr="00F5339C" w:rsidRDefault="00754C0D" w:rsidP="00014D95">
                  <w:pPr>
                    <w:spacing w:line="240" w:lineRule="auto"/>
                    <w:rPr>
                      <w:rFonts w:cstheme="minorHAnsi"/>
                      <w:sz w:val="20"/>
                      <w:szCs w:val="20"/>
                    </w:rPr>
                  </w:pPr>
                </w:p>
              </w:tc>
            </w:tr>
            <w:tr w:rsidR="00754C0D" w:rsidRPr="00F5339C" w14:paraId="707DCBE1" w14:textId="77777777" w:rsidTr="00014D95">
              <w:tc>
                <w:tcPr>
                  <w:tcW w:w="3995" w:type="dxa"/>
                  <w:shd w:val="clear" w:color="auto" w:fill="auto"/>
                </w:tcPr>
                <w:p w14:paraId="70793879" w14:textId="77777777" w:rsidR="00754C0D" w:rsidRPr="00F5339C" w:rsidRDefault="00754C0D" w:rsidP="00DB5B81">
                  <w:pPr>
                    <w:pStyle w:val="a6"/>
                    <w:numPr>
                      <w:ilvl w:val="0"/>
                      <w:numId w:val="46"/>
                    </w:numPr>
                    <w:spacing w:after="0" w:line="240" w:lineRule="auto"/>
                    <w:rPr>
                      <w:rFonts w:cstheme="minorHAnsi"/>
                      <w:sz w:val="20"/>
                      <w:szCs w:val="20"/>
                    </w:rPr>
                  </w:pPr>
                  <w:r w:rsidRPr="00F5339C">
                    <w:rPr>
                      <w:rFonts w:cstheme="minorHAnsi"/>
                      <w:sz w:val="20"/>
                      <w:szCs w:val="20"/>
                    </w:rPr>
                    <w:t xml:space="preserve">Κείμενα σε </w:t>
                  </w:r>
                  <w:proofErr w:type="spellStart"/>
                  <w:r w:rsidRPr="00F5339C">
                    <w:rPr>
                      <w:rFonts w:cstheme="minorHAnsi"/>
                      <w:sz w:val="20"/>
                      <w:szCs w:val="20"/>
                    </w:rPr>
                    <w:t>Κεφαλαιογράμματη</w:t>
                  </w:r>
                  <w:proofErr w:type="spellEnd"/>
                  <w:r w:rsidRPr="00F5339C">
                    <w:rPr>
                      <w:rFonts w:cstheme="minorHAnsi"/>
                      <w:sz w:val="20"/>
                      <w:szCs w:val="20"/>
                    </w:rPr>
                    <w:t xml:space="preserve"> γραφή 3</w:t>
                  </w:r>
                  <w:r w:rsidRPr="00F5339C">
                    <w:rPr>
                      <w:rFonts w:cstheme="minorHAnsi"/>
                      <w:sz w:val="20"/>
                      <w:szCs w:val="20"/>
                      <w:vertAlign w:val="superscript"/>
                    </w:rPr>
                    <w:t>ος</w:t>
                  </w:r>
                  <w:r w:rsidRPr="00F5339C">
                    <w:rPr>
                      <w:rFonts w:cstheme="minorHAnsi"/>
                      <w:sz w:val="20"/>
                      <w:szCs w:val="20"/>
                    </w:rPr>
                    <w:t xml:space="preserve"> -1</w:t>
                  </w:r>
                  <w:r w:rsidRPr="00F5339C">
                    <w:rPr>
                      <w:rFonts w:cstheme="minorHAnsi"/>
                      <w:sz w:val="20"/>
                      <w:szCs w:val="20"/>
                      <w:vertAlign w:val="superscript"/>
                    </w:rPr>
                    <w:t>ος</w:t>
                  </w:r>
                  <w:r w:rsidRPr="00F5339C">
                    <w:rPr>
                      <w:rFonts w:cstheme="minorHAnsi"/>
                      <w:sz w:val="20"/>
                      <w:szCs w:val="20"/>
                    </w:rPr>
                    <w:t xml:space="preserve"> π. Χ. αι. Κείμενα</w:t>
                  </w:r>
                </w:p>
              </w:tc>
              <w:tc>
                <w:tcPr>
                  <w:tcW w:w="2486" w:type="dxa"/>
                  <w:shd w:val="clear" w:color="auto" w:fill="auto"/>
                </w:tcPr>
                <w:p w14:paraId="75785CA2"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p w14:paraId="2586BB99"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w:t>
                  </w:r>
                  <w:proofErr w:type="spellStart"/>
                  <w:r w:rsidRPr="00F5339C">
                    <w:rPr>
                      <w:rFonts w:cstheme="minorHAnsi"/>
                      <w:sz w:val="20"/>
                      <w:szCs w:val="20"/>
                    </w:rPr>
                    <w:t>Mioni</w:t>
                  </w:r>
                  <w:proofErr w:type="spellEnd"/>
                  <w:r w:rsidRPr="00F5339C">
                    <w:rPr>
                      <w:rFonts w:cstheme="minorHAnsi"/>
                      <w:sz w:val="20"/>
                      <w:szCs w:val="20"/>
                    </w:rPr>
                    <w:t xml:space="preserve">, </w:t>
                  </w:r>
                  <w:r w:rsidRPr="00F5339C">
                    <w:rPr>
                      <w:rFonts w:cstheme="minorHAnsi"/>
                      <w:i/>
                      <w:sz w:val="20"/>
                      <w:szCs w:val="20"/>
                    </w:rPr>
                    <w:t xml:space="preserve">Εισαγωγή στην Ελληνική Παλαιογραφία, </w:t>
                  </w:r>
                  <w:r w:rsidRPr="00F5339C">
                    <w:rPr>
                      <w:rFonts w:cstheme="minorHAnsi"/>
                      <w:sz w:val="20"/>
                      <w:szCs w:val="20"/>
                    </w:rPr>
                    <w:t>ΜΙΕΤ, Αθήνα, 1985.</w:t>
                  </w:r>
                </w:p>
                <w:p w14:paraId="3CD7A317"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 Παπάζογλου, </w:t>
                  </w:r>
                  <w:r w:rsidRPr="00F5339C">
                    <w:rPr>
                      <w:rFonts w:cstheme="minorHAnsi"/>
                      <w:i/>
                      <w:sz w:val="20"/>
                      <w:szCs w:val="20"/>
                    </w:rPr>
                    <w:t xml:space="preserve">ΒΥΖΑΝΤΙΝΗ ΒΙΒΛΙΟΛΟΓΙΑ. Εισαγωγή στην Ελληνική Παλαιογραφία και </w:t>
                  </w:r>
                  <w:proofErr w:type="spellStart"/>
                  <w:r w:rsidRPr="00F5339C">
                    <w:rPr>
                      <w:rFonts w:cstheme="minorHAnsi"/>
                      <w:i/>
                      <w:sz w:val="20"/>
                      <w:szCs w:val="20"/>
                    </w:rPr>
                    <w:t>Κωδικολογία</w:t>
                  </w:r>
                  <w:proofErr w:type="spellEnd"/>
                  <w:r w:rsidRPr="00F5339C">
                    <w:rPr>
                      <w:rFonts w:cstheme="minorHAnsi"/>
                      <w:sz w:val="20"/>
                      <w:szCs w:val="20"/>
                    </w:rPr>
                    <w:t xml:space="preserve"> (έκδοση β΄), Κομοτηνή, 2009.</w:t>
                  </w:r>
                </w:p>
              </w:tc>
              <w:tc>
                <w:tcPr>
                  <w:tcW w:w="1765" w:type="dxa"/>
                  <w:shd w:val="clear" w:color="auto" w:fill="auto"/>
                </w:tcPr>
                <w:p w14:paraId="37988046" w14:textId="77777777" w:rsidR="00754C0D" w:rsidRPr="00F5339C" w:rsidRDefault="00754C0D" w:rsidP="00014D95">
                  <w:pPr>
                    <w:spacing w:line="240" w:lineRule="auto"/>
                    <w:rPr>
                      <w:rFonts w:cstheme="minorHAnsi"/>
                      <w:sz w:val="20"/>
                      <w:szCs w:val="20"/>
                    </w:rPr>
                  </w:pPr>
                </w:p>
              </w:tc>
            </w:tr>
            <w:tr w:rsidR="00754C0D" w:rsidRPr="00F5339C" w14:paraId="32CDB53F" w14:textId="77777777" w:rsidTr="00014D95">
              <w:tc>
                <w:tcPr>
                  <w:tcW w:w="3995" w:type="dxa"/>
                  <w:shd w:val="clear" w:color="auto" w:fill="auto"/>
                </w:tcPr>
                <w:p w14:paraId="25035766" w14:textId="77777777" w:rsidR="00754C0D" w:rsidRPr="00F5339C" w:rsidRDefault="00754C0D" w:rsidP="00DB5B81">
                  <w:pPr>
                    <w:pStyle w:val="a6"/>
                    <w:numPr>
                      <w:ilvl w:val="0"/>
                      <w:numId w:val="46"/>
                    </w:numPr>
                    <w:spacing w:after="0" w:line="240" w:lineRule="auto"/>
                    <w:rPr>
                      <w:rFonts w:cstheme="minorHAnsi"/>
                      <w:sz w:val="20"/>
                      <w:szCs w:val="20"/>
                    </w:rPr>
                  </w:pPr>
                  <w:r w:rsidRPr="00F5339C">
                    <w:rPr>
                      <w:rFonts w:cstheme="minorHAnsi"/>
                      <w:sz w:val="20"/>
                      <w:szCs w:val="20"/>
                    </w:rPr>
                    <w:t xml:space="preserve">Μη τυποποιημένη στρογγυλόσχημη </w:t>
                  </w:r>
                  <w:proofErr w:type="spellStart"/>
                  <w:r w:rsidRPr="00F5339C">
                    <w:rPr>
                      <w:rFonts w:cstheme="minorHAnsi"/>
                      <w:sz w:val="20"/>
                      <w:szCs w:val="20"/>
                    </w:rPr>
                    <w:t>κεφαλαιογράμματη</w:t>
                  </w:r>
                  <w:proofErr w:type="spellEnd"/>
                  <w:r w:rsidRPr="00F5339C">
                    <w:rPr>
                      <w:rFonts w:cstheme="minorHAnsi"/>
                      <w:sz w:val="20"/>
                      <w:szCs w:val="20"/>
                    </w:rPr>
                    <w:t>: Χαρακτηριστικά και μεταγραφή κειμένων</w:t>
                  </w:r>
                </w:p>
              </w:tc>
              <w:tc>
                <w:tcPr>
                  <w:tcW w:w="2486" w:type="dxa"/>
                  <w:shd w:val="clear" w:color="auto" w:fill="auto"/>
                </w:tcPr>
                <w:p w14:paraId="0C3CA3D2"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p w14:paraId="0D6578DF"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w:t>
                  </w:r>
                  <w:proofErr w:type="spellStart"/>
                  <w:r w:rsidRPr="00F5339C">
                    <w:rPr>
                      <w:rFonts w:cstheme="minorHAnsi"/>
                      <w:sz w:val="20"/>
                      <w:szCs w:val="20"/>
                    </w:rPr>
                    <w:t>Mioni</w:t>
                  </w:r>
                  <w:proofErr w:type="spellEnd"/>
                  <w:r w:rsidRPr="00F5339C">
                    <w:rPr>
                      <w:rFonts w:cstheme="minorHAnsi"/>
                      <w:sz w:val="20"/>
                      <w:szCs w:val="20"/>
                    </w:rPr>
                    <w:t xml:space="preserve">, </w:t>
                  </w:r>
                  <w:r w:rsidRPr="00F5339C">
                    <w:rPr>
                      <w:rFonts w:cstheme="minorHAnsi"/>
                      <w:i/>
                      <w:sz w:val="20"/>
                      <w:szCs w:val="20"/>
                    </w:rPr>
                    <w:t xml:space="preserve">Εισαγωγή στην Ελληνική Παλαιογραφία, </w:t>
                  </w:r>
                  <w:r w:rsidRPr="00F5339C">
                    <w:rPr>
                      <w:rFonts w:cstheme="minorHAnsi"/>
                      <w:sz w:val="20"/>
                      <w:szCs w:val="20"/>
                    </w:rPr>
                    <w:t>ΜΙΕΤ, Αθήνα, 1985.</w:t>
                  </w:r>
                </w:p>
                <w:p w14:paraId="08DAC4BA"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 Παπάζογλου, </w:t>
                  </w:r>
                  <w:r w:rsidRPr="00F5339C">
                    <w:rPr>
                      <w:rFonts w:cstheme="minorHAnsi"/>
                      <w:i/>
                      <w:sz w:val="20"/>
                      <w:szCs w:val="20"/>
                    </w:rPr>
                    <w:t xml:space="preserve">ΒΥΖΑΝΤΙΝΗ ΒΙΒΛΙΟΛΟΓΙΑ. Εισαγωγή στην Ελληνική Παλαιογραφία και </w:t>
                  </w:r>
                  <w:proofErr w:type="spellStart"/>
                  <w:r w:rsidRPr="00F5339C">
                    <w:rPr>
                      <w:rFonts w:cstheme="minorHAnsi"/>
                      <w:i/>
                      <w:sz w:val="20"/>
                      <w:szCs w:val="20"/>
                    </w:rPr>
                    <w:t>Κωδικολογία</w:t>
                  </w:r>
                  <w:proofErr w:type="spellEnd"/>
                  <w:r w:rsidRPr="00F5339C">
                    <w:rPr>
                      <w:rFonts w:cstheme="minorHAnsi"/>
                      <w:sz w:val="20"/>
                      <w:szCs w:val="20"/>
                    </w:rPr>
                    <w:t xml:space="preserve"> (έκδοση β΄), Κομοτηνή, 2009.</w:t>
                  </w:r>
                </w:p>
              </w:tc>
              <w:tc>
                <w:tcPr>
                  <w:tcW w:w="1765" w:type="dxa"/>
                  <w:shd w:val="clear" w:color="auto" w:fill="auto"/>
                </w:tcPr>
                <w:p w14:paraId="4BB9D282" w14:textId="77777777" w:rsidR="00754C0D" w:rsidRPr="00F5339C" w:rsidRDefault="00754C0D" w:rsidP="00014D95">
                  <w:pPr>
                    <w:spacing w:line="240" w:lineRule="auto"/>
                    <w:rPr>
                      <w:rFonts w:cstheme="minorHAnsi"/>
                      <w:sz w:val="20"/>
                      <w:szCs w:val="20"/>
                    </w:rPr>
                  </w:pPr>
                </w:p>
              </w:tc>
            </w:tr>
            <w:tr w:rsidR="00754C0D" w:rsidRPr="00F5339C" w14:paraId="04848109" w14:textId="77777777" w:rsidTr="00014D95">
              <w:tc>
                <w:tcPr>
                  <w:tcW w:w="3995" w:type="dxa"/>
                  <w:shd w:val="clear" w:color="auto" w:fill="auto"/>
                </w:tcPr>
                <w:p w14:paraId="18AEFA92" w14:textId="77777777" w:rsidR="00754C0D" w:rsidRPr="00F5339C" w:rsidRDefault="00754C0D" w:rsidP="00DB5B81">
                  <w:pPr>
                    <w:pStyle w:val="a6"/>
                    <w:numPr>
                      <w:ilvl w:val="0"/>
                      <w:numId w:val="46"/>
                    </w:numPr>
                    <w:spacing w:after="0" w:line="240" w:lineRule="auto"/>
                    <w:rPr>
                      <w:rFonts w:cstheme="minorHAnsi"/>
                      <w:sz w:val="20"/>
                      <w:szCs w:val="20"/>
                    </w:rPr>
                  </w:pPr>
                  <w:proofErr w:type="spellStart"/>
                  <w:r w:rsidRPr="00F5339C">
                    <w:rPr>
                      <w:rFonts w:cstheme="minorHAnsi"/>
                      <w:sz w:val="20"/>
                      <w:szCs w:val="20"/>
                    </w:rPr>
                    <w:lastRenderedPageBreak/>
                    <w:t>Βακχυλίδειος</w:t>
                  </w:r>
                  <w:proofErr w:type="spellEnd"/>
                  <w:r w:rsidRPr="00F5339C">
                    <w:rPr>
                      <w:rFonts w:cstheme="minorHAnsi"/>
                      <w:sz w:val="20"/>
                      <w:szCs w:val="20"/>
                    </w:rPr>
                    <w:t xml:space="preserve"> </w:t>
                  </w:r>
                  <w:proofErr w:type="spellStart"/>
                  <w:r w:rsidRPr="00F5339C">
                    <w:rPr>
                      <w:rFonts w:cstheme="minorHAnsi"/>
                      <w:sz w:val="20"/>
                      <w:szCs w:val="20"/>
                    </w:rPr>
                    <w:t>κεφαλαιογράμματη</w:t>
                  </w:r>
                  <w:proofErr w:type="spellEnd"/>
                  <w:r w:rsidRPr="00F5339C">
                    <w:rPr>
                      <w:rFonts w:cstheme="minorHAnsi"/>
                      <w:sz w:val="20"/>
                      <w:szCs w:val="20"/>
                    </w:rPr>
                    <w:t xml:space="preserve"> γραφή: Χαρακτηριστικά και μεταγραφή κειμένων.</w:t>
                  </w:r>
                </w:p>
              </w:tc>
              <w:tc>
                <w:tcPr>
                  <w:tcW w:w="2486" w:type="dxa"/>
                  <w:shd w:val="clear" w:color="auto" w:fill="auto"/>
                </w:tcPr>
                <w:p w14:paraId="0BCF6DDC"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p w14:paraId="2FB65AF4"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w:t>
                  </w:r>
                  <w:proofErr w:type="spellStart"/>
                  <w:r w:rsidRPr="00F5339C">
                    <w:rPr>
                      <w:rFonts w:cstheme="minorHAnsi"/>
                      <w:sz w:val="20"/>
                      <w:szCs w:val="20"/>
                    </w:rPr>
                    <w:t>Mioni</w:t>
                  </w:r>
                  <w:proofErr w:type="spellEnd"/>
                  <w:r w:rsidRPr="00F5339C">
                    <w:rPr>
                      <w:rFonts w:cstheme="minorHAnsi"/>
                      <w:sz w:val="20"/>
                      <w:szCs w:val="20"/>
                    </w:rPr>
                    <w:t xml:space="preserve">, </w:t>
                  </w:r>
                  <w:r w:rsidRPr="00F5339C">
                    <w:rPr>
                      <w:rFonts w:cstheme="minorHAnsi"/>
                      <w:i/>
                      <w:sz w:val="20"/>
                      <w:szCs w:val="20"/>
                    </w:rPr>
                    <w:t xml:space="preserve">Εισαγωγή στην Ελληνική Παλαιογραφία, </w:t>
                  </w:r>
                  <w:r w:rsidRPr="00F5339C">
                    <w:rPr>
                      <w:rFonts w:cstheme="minorHAnsi"/>
                      <w:sz w:val="20"/>
                      <w:szCs w:val="20"/>
                    </w:rPr>
                    <w:t>ΜΙΕΤ, Αθήνα, 1985.</w:t>
                  </w:r>
                </w:p>
                <w:p w14:paraId="01CC07CE"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 Παπάζογλου, </w:t>
                  </w:r>
                  <w:r w:rsidRPr="00F5339C">
                    <w:rPr>
                      <w:rFonts w:cstheme="minorHAnsi"/>
                      <w:i/>
                      <w:sz w:val="20"/>
                      <w:szCs w:val="20"/>
                    </w:rPr>
                    <w:t xml:space="preserve">ΒΥΖΑΝΤΙΝΗ ΒΙΒΛΙΟΛΟΓΙΑ. Εισαγωγή στην Ελληνική Παλαιογραφία και </w:t>
                  </w:r>
                  <w:proofErr w:type="spellStart"/>
                  <w:r w:rsidRPr="00F5339C">
                    <w:rPr>
                      <w:rFonts w:cstheme="minorHAnsi"/>
                      <w:i/>
                      <w:sz w:val="20"/>
                      <w:szCs w:val="20"/>
                    </w:rPr>
                    <w:t>Κωδικολογία</w:t>
                  </w:r>
                  <w:proofErr w:type="spellEnd"/>
                  <w:r w:rsidRPr="00F5339C">
                    <w:rPr>
                      <w:rFonts w:cstheme="minorHAnsi"/>
                      <w:sz w:val="20"/>
                      <w:szCs w:val="20"/>
                    </w:rPr>
                    <w:t xml:space="preserve"> (έκδοση β΄), Κομοτηνή, 2009.</w:t>
                  </w:r>
                </w:p>
                <w:p w14:paraId="0B54100E"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2F88EA1" w14:textId="77777777" w:rsidR="00754C0D" w:rsidRPr="00F5339C" w:rsidRDefault="00754C0D" w:rsidP="00014D95">
                  <w:pPr>
                    <w:spacing w:line="240" w:lineRule="auto"/>
                    <w:rPr>
                      <w:rFonts w:cstheme="minorHAnsi"/>
                      <w:sz w:val="20"/>
                      <w:szCs w:val="20"/>
                    </w:rPr>
                  </w:pPr>
                </w:p>
              </w:tc>
            </w:tr>
            <w:tr w:rsidR="00754C0D" w:rsidRPr="00F5339C" w14:paraId="412B290E" w14:textId="77777777" w:rsidTr="00014D95">
              <w:tc>
                <w:tcPr>
                  <w:tcW w:w="3995" w:type="dxa"/>
                  <w:shd w:val="clear" w:color="auto" w:fill="auto"/>
                </w:tcPr>
                <w:p w14:paraId="6A56F698" w14:textId="77777777" w:rsidR="00754C0D" w:rsidRPr="00F5339C" w:rsidRDefault="00754C0D" w:rsidP="00DB5B81">
                  <w:pPr>
                    <w:pStyle w:val="a6"/>
                    <w:numPr>
                      <w:ilvl w:val="0"/>
                      <w:numId w:val="46"/>
                    </w:numPr>
                    <w:spacing w:after="0" w:line="240" w:lineRule="auto"/>
                    <w:rPr>
                      <w:rFonts w:cstheme="minorHAnsi"/>
                      <w:sz w:val="20"/>
                      <w:szCs w:val="20"/>
                    </w:rPr>
                  </w:pPr>
                  <w:r w:rsidRPr="00F5339C">
                    <w:rPr>
                      <w:rFonts w:cstheme="minorHAnsi"/>
                      <w:sz w:val="20"/>
                      <w:szCs w:val="20"/>
                    </w:rPr>
                    <w:t>Ρωμαϊκή στρογγυλόσχημη γραφή: Χαρακτηριστικά και μεταγραφή κειμένων.</w:t>
                  </w:r>
                </w:p>
              </w:tc>
              <w:tc>
                <w:tcPr>
                  <w:tcW w:w="2486" w:type="dxa"/>
                  <w:shd w:val="clear" w:color="auto" w:fill="auto"/>
                </w:tcPr>
                <w:p w14:paraId="253F0FE2"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p w14:paraId="7F51070C"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w:t>
                  </w:r>
                  <w:proofErr w:type="spellStart"/>
                  <w:r w:rsidRPr="00F5339C">
                    <w:rPr>
                      <w:rFonts w:cstheme="minorHAnsi"/>
                      <w:sz w:val="20"/>
                      <w:szCs w:val="20"/>
                    </w:rPr>
                    <w:t>Mioni</w:t>
                  </w:r>
                  <w:proofErr w:type="spellEnd"/>
                  <w:r w:rsidRPr="00F5339C">
                    <w:rPr>
                      <w:rFonts w:cstheme="minorHAnsi"/>
                      <w:sz w:val="20"/>
                      <w:szCs w:val="20"/>
                    </w:rPr>
                    <w:t xml:space="preserve">, </w:t>
                  </w:r>
                  <w:r w:rsidRPr="00F5339C">
                    <w:rPr>
                      <w:rFonts w:cstheme="minorHAnsi"/>
                      <w:i/>
                      <w:sz w:val="20"/>
                      <w:szCs w:val="20"/>
                    </w:rPr>
                    <w:t xml:space="preserve">Εισαγωγή στην Ελληνική Παλαιογραφία, </w:t>
                  </w:r>
                  <w:r w:rsidRPr="00F5339C">
                    <w:rPr>
                      <w:rFonts w:cstheme="minorHAnsi"/>
                      <w:sz w:val="20"/>
                      <w:szCs w:val="20"/>
                    </w:rPr>
                    <w:t>ΜΙΕΤ, Αθήνα, 1985.</w:t>
                  </w:r>
                </w:p>
                <w:p w14:paraId="62884F2B"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 Παπάζογλου, </w:t>
                  </w:r>
                  <w:r w:rsidRPr="00F5339C">
                    <w:rPr>
                      <w:rFonts w:cstheme="minorHAnsi"/>
                      <w:i/>
                      <w:sz w:val="20"/>
                      <w:szCs w:val="20"/>
                    </w:rPr>
                    <w:t xml:space="preserve">ΒΥΖΑΝΤΙΝΗ ΒΙΒΛΙΟΛΟΓΙΑ. Εισαγωγή στην Ελληνική Παλαιογραφία και </w:t>
                  </w:r>
                  <w:proofErr w:type="spellStart"/>
                  <w:r w:rsidRPr="00F5339C">
                    <w:rPr>
                      <w:rFonts w:cstheme="minorHAnsi"/>
                      <w:i/>
                      <w:sz w:val="20"/>
                      <w:szCs w:val="20"/>
                    </w:rPr>
                    <w:t>Κωδικολογία</w:t>
                  </w:r>
                  <w:proofErr w:type="spellEnd"/>
                  <w:r w:rsidRPr="00F5339C">
                    <w:rPr>
                      <w:rFonts w:cstheme="minorHAnsi"/>
                      <w:sz w:val="20"/>
                      <w:szCs w:val="20"/>
                    </w:rPr>
                    <w:t xml:space="preserve"> (έκδοση β΄), Κομοτηνή, 2009.</w:t>
                  </w:r>
                </w:p>
              </w:tc>
              <w:tc>
                <w:tcPr>
                  <w:tcW w:w="1765" w:type="dxa"/>
                  <w:shd w:val="clear" w:color="auto" w:fill="auto"/>
                </w:tcPr>
                <w:p w14:paraId="22520F8C" w14:textId="77777777" w:rsidR="00754C0D" w:rsidRPr="00F5339C" w:rsidRDefault="00754C0D" w:rsidP="00014D95">
                  <w:pPr>
                    <w:spacing w:line="240" w:lineRule="auto"/>
                    <w:rPr>
                      <w:rFonts w:cstheme="minorHAnsi"/>
                      <w:sz w:val="20"/>
                      <w:szCs w:val="20"/>
                    </w:rPr>
                  </w:pPr>
                </w:p>
              </w:tc>
            </w:tr>
            <w:tr w:rsidR="00754C0D" w:rsidRPr="00F5339C" w14:paraId="3F6AC6EA" w14:textId="77777777" w:rsidTr="00014D95">
              <w:tc>
                <w:tcPr>
                  <w:tcW w:w="3995" w:type="dxa"/>
                  <w:shd w:val="clear" w:color="auto" w:fill="auto"/>
                </w:tcPr>
                <w:p w14:paraId="2FD2C498" w14:textId="77777777" w:rsidR="00754C0D" w:rsidRPr="00F5339C" w:rsidRDefault="00754C0D" w:rsidP="00DB5B81">
                  <w:pPr>
                    <w:pStyle w:val="a6"/>
                    <w:numPr>
                      <w:ilvl w:val="0"/>
                      <w:numId w:val="46"/>
                    </w:numPr>
                    <w:spacing w:after="0" w:line="240" w:lineRule="auto"/>
                    <w:rPr>
                      <w:rFonts w:cstheme="minorHAnsi"/>
                      <w:sz w:val="20"/>
                      <w:szCs w:val="20"/>
                    </w:rPr>
                  </w:pPr>
                  <w:r w:rsidRPr="00F5339C">
                    <w:rPr>
                      <w:rFonts w:cstheme="minorHAnsi"/>
                      <w:sz w:val="20"/>
                      <w:szCs w:val="20"/>
                    </w:rPr>
                    <w:t>Συμβολή της Παπυρολογίας στην κλασική φιλολογία</w:t>
                  </w:r>
                </w:p>
              </w:tc>
              <w:tc>
                <w:tcPr>
                  <w:tcW w:w="2486" w:type="dxa"/>
                  <w:shd w:val="clear" w:color="auto" w:fill="auto"/>
                </w:tcPr>
                <w:p w14:paraId="43CCD223"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tc>
              <w:tc>
                <w:tcPr>
                  <w:tcW w:w="1765" w:type="dxa"/>
                  <w:shd w:val="clear" w:color="auto" w:fill="auto"/>
                </w:tcPr>
                <w:p w14:paraId="23A6572B" w14:textId="77777777" w:rsidR="00754C0D" w:rsidRPr="00F5339C" w:rsidRDefault="00754C0D" w:rsidP="00014D95">
                  <w:pPr>
                    <w:spacing w:line="240" w:lineRule="auto"/>
                    <w:rPr>
                      <w:rFonts w:cstheme="minorHAnsi"/>
                      <w:sz w:val="20"/>
                      <w:szCs w:val="20"/>
                    </w:rPr>
                  </w:pPr>
                </w:p>
              </w:tc>
            </w:tr>
            <w:tr w:rsidR="00754C0D" w:rsidRPr="00F5339C" w14:paraId="1E9CD082" w14:textId="77777777" w:rsidTr="00014D95">
              <w:tc>
                <w:tcPr>
                  <w:tcW w:w="3995" w:type="dxa"/>
                  <w:shd w:val="clear" w:color="auto" w:fill="auto"/>
                </w:tcPr>
                <w:p w14:paraId="7E5DE4FB" w14:textId="77777777" w:rsidR="00754C0D" w:rsidRPr="00F5339C" w:rsidRDefault="00754C0D" w:rsidP="00DB5B81">
                  <w:pPr>
                    <w:pStyle w:val="a6"/>
                    <w:numPr>
                      <w:ilvl w:val="0"/>
                      <w:numId w:val="46"/>
                    </w:numPr>
                    <w:spacing w:after="0" w:line="240" w:lineRule="auto"/>
                    <w:rPr>
                      <w:rFonts w:cstheme="minorHAnsi"/>
                      <w:sz w:val="20"/>
                      <w:szCs w:val="20"/>
                    </w:rPr>
                  </w:pPr>
                  <w:r w:rsidRPr="00F5339C">
                    <w:rPr>
                      <w:rFonts w:cstheme="minorHAnsi"/>
                      <w:sz w:val="20"/>
                      <w:szCs w:val="20"/>
                    </w:rPr>
                    <w:t>Κάτοχοι παπύρων στην αρχαιότητα και διάθεση του βιβλίου</w:t>
                  </w:r>
                </w:p>
              </w:tc>
              <w:tc>
                <w:tcPr>
                  <w:tcW w:w="2486" w:type="dxa"/>
                  <w:shd w:val="clear" w:color="auto" w:fill="auto"/>
                </w:tcPr>
                <w:p w14:paraId="7326798D"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E. G. </w:t>
                  </w:r>
                  <w:proofErr w:type="spellStart"/>
                  <w:r w:rsidRPr="00F5339C">
                    <w:rPr>
                      <w:rFonts w:cstheme="minorHAnsi"/>
                      <w:sz w:val="20"/>
                      <w:szCs w:val="20"/>
                    </w:rPr>
                    <w:t>Turner</w:t>
                  </w:r>
                  <w:proofErr w:type="spellEnd"/>
                  <w:r w:rsidRPr="00F5339C">
                    <w:rPr>
                      <w:rFonts w:cstheme="minorHAnsi"/>
                      <w:sz w:val="20"/>
                      <w:szCs w:val="20"/>
                    </w:rPr>
                    <w:t xml:space="preserve">, </w:t>
                  </w:r>
                  <w:r w:rsidRPr="00F5339C">
                    <w:rPr>
                      <w:rFonts w:cstheme="minorHAnsi"/>
                      <w:i/>
                      <w:sz w:val="20"/>
                      <w:szCs w:val="20"/>
                    </w:rPr>
                    <w:t>Ελληνικοί Πάπυροι</w:t>
                  </w:r>
                  <w:r w:rsidRPr="00F5339C">
                    <w:rPr>
                      <w:rFonts w:cstheme="minorHAnsi"/>
                      <w:sz w:val="20"/>
                      <w:szCs w:val="20"/>
                    </w:rPr>
                    <w:t>, ΜΙΕΤ, Αθήνα, 2000.</w:t>
                  </w:r>
                </w:p>
                <w:p w14:paraId="2612068B"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H. </w:t>
                  </w:r>
                  <w:proofErr w:type="spellStart"/>
                  <w:r w:rsidRPr="00F5339C">
                    <w:rPr>
                      <w:rFonts w:cstheme="minorHAnsi"/>
                      <w:sz w:val="20"/>
                      <w:szCs w:val="20"/>
                    </w:rPr>
                    <w:t>Blanck</w:t>
                  </w:r>
                  <w:proofErr w:type="spellEnd"/>
                  <w:r w:rsidRPr="00F5339C">
                    <w:rPr>
                      <w:rFonts w:cstheme="minorHAnsi"/>
                      <w:sz w:val="20"/>
                      <w:szCs w:val="20"/>
                    </w:rPr>
                    <w:t>,</w:t>
                  </w:r>
                  <w:r w:rsidRPr="00F5339C">
                    <w:rPr>
                      <w:rFonts w:cstheme="minorHAnsi"/>
                      <w:i/>
                      <w:sz w:val="20"/>
                      <w:szCs w:val="20"/>
                    </w:rPr>
                    <w:t xml:space="preserve"> Το βιβλίο στην αρχαιότητα</w:t>
                  </w:r>
                  <w:r w:rsidRPr="00F5339C">
                    <w:rPr>
                      <w:rFonts w:cstheme="minorHAnsi"/>
                      <w:sz w:val="20"/>
                      <w:szCs w:val="20"/>
                    </w:rPr>
                    <w:t>, ΠΑΠΑΔΗΜΑ, Αθήνα, 1994</w:t>
                  </w:r>
                </w:p>
              </w:tc>
              <w:tc>
                <w:tcPr>
                  <w:tcW w:w="1765" w:type="dxa"/>
                  <w:shd w:val="clear" w:color="auto" w:fill="auto"/>
                </w:tcPr>
                <w:p w14:paraId="1C91C0C4" w14:textId="77777777" w:rsidR="00754C0D" w:rsidRPr="00F5339C" w:rsidRDefault="00754C0D" w:rsidP="00014D95">
                  <w:pPr>
                    <w:spacing w:line="240" w:lineRule="auto"/>
                    <w:rPr>
                      <w:rFonts w:cstheme="minorHAnsi"/>
                      <w:sz w:val="20"/>
                      <w:szCs w:val="20"/>
                    </w:rPr>
                  </w:pPr>
                </w:p>
              </w:tc>
            </w:tr>
            <w:tr w:rsidR="00754C0D" w:rsidRPr="00F5339C" w14:paraId="73A7F683" w14:textId="77777777" w:rsidTr="00014D95">
              <w:tc>
                <w:tcPr>
                  <w:tcW w:w="3995" w:type="dxa"/>
                  <w:shd w:val="clear" w:color="auto" w:fill="auto"/>
                </w:tcPr>
                <w:p w14:paraId="00F7D2A3" w14:textId="77777777" w:rsidR="00754C0D" w:rsidRPr="00F5339C" w:rsidRDefault="00754C0D" w:rsidP="00DB5B81">
                  <w:pPr>
                    <w:pStyle w:val="a6"/>
                    <w:numPr>
                      <w:ilvl w:val="0"/>
                      <w:numId w:val="46"/>
                    </w:numPr>
                    <w:spacing w:after="0" w:line="240" w:lineRule="auto"/>
                    <w:rPr>
                      <w:rFonts w:cstheme="minorHAnsi"/>
                      <w:sz w:val="20"/>
                      <w:szCs w:val="20"/>
                    </w:rPr>
                  </w:pPr>
                  <w:r w:rsidRPr="00F5339C">
                    <w:rPr>
                      <w:rFonts w:cstheme="minorHAnsi"/>
                      <w:sz w:val="20"/>
                      <w:szCs w:val="20"/>
                    </w:rPr>
                    <w:t>Κείμενα από παπύρους 3</w:t>
                  </w:r>
                  <w:r w:rsidRPr="00F5339C">
                    <w:rPr>
                      <w:rFonts w:cstheme="minorHAnsi"/>
                      <w:sz w:val="20"/>
                      <w:szCs w:val="20"/>
                      <w:vertAlign w:val="superscript"/>
                    </w:rPr>
                    <w:t>ου</w:t>
                  </w:r>
                  <w:r w:rsidRPr="00F5339C">
                    <w:rPr>
                      <w:rFonts w:cstheme="minorHAnsi"/>
                      <w:sz w:val="20"/>
                      <w:szCs w:val="20"/>
                    </w:rPr>
                    <w:t xml:space="preserve"> αι. μ. Χ. </w:t>
                  </w:r>
                </w:p>
              </w:tc>
              <w:tc>
                <w:tcPr>
                  <w:tcW w:w="2486" w:type="dxa"/>
                  <w:shd w:val="clear" w:color="auto" w:fill="auto"/>
                </w:tcPr>
                <w:p w14:paraId="3E586EAA"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tc>
              <w:tc>
                <w:tcPr>
                  <w:tcW w:w="1765" w:type="dxa"/>
                  <w:shd w:val="clear" w:color="auto" w:fill="auto"/>
                </w:tcPr>
                <w:p w14:paraId="619A331E" w14:textId="77777777" w:rsidR="00754C0D" w:rsidRPr="00F5339C" w:rsidRDefault="00754C0D" w:rsidP="00014D95">
                  <w:pPr>
                    <w:spacing w:line="240" w:lineRule="auto"/>
                    <w:rPr>
                      <w:rFonts w:cstheme="minorHAnsi"/>
                      <w:sz w:val="20"/>
                      <w:szCs w:val="20"/>
                    </w:rPr>
                  </w:pPr>
                </w:p>
              </w:tc>
            </w:tr>
            <w:tr w:rsidR="00754C0D" w:rsidRPr="00F5339C" w14:paraId="6EAC3FAC" w14:textId="77777777" w:rsidTr="00014D95">
              <w:tc>
                <w:tcPr>
                  <w:tcW w:w="3995" w:type="dxa"/>
                  <w:shd w:val="clear" w:color="auto" w:fill="auto"/>
                </w:tcPr>
                <w:p w14:paraId="0DA9000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2772802E" w14:textId="77777777" w:rsidR="00754C0D" w:rsidRPr="00F5339C" w:rsidRDefault="00754C0D" w:rsidP="00014D95">
                  <w:pPr>
                    <w:spacing w:line="240" w:lineRule="auto"/>
                    <w:rPr>
                      <w:rFonts w:cstheme="minorHAnsi"/>
                      <w:sz w:val="20"/>
                      <w:szCs w:val="20"/>
                    </w:rPr>
                  </w:pPr>
                </w:p>
              </w:tc>
            </w:tr>
            <w:tr w:rsidR="00754C0D" w:rsidRPr="00F5339C" w14:paraId="6C1B2F44" w14:textId="77777777" w:rsidTr="00014D95">
              <w:tc>
                <w:tcPr>
                  <w:tcW w:w="3995" w:type="dxa"/>
                  <w:shd w:val="clear" w:color="auto" w:fill="auto"/>
                </w:tcPr>
                <w:p w14:paraId="611396F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4792F704" w14:textId="77777777" w:rsidR="00754C0D" w:rsidRPr="00F5339C" w:rsidRDefault="00226893" w:rsidP="00226893">
                  <w:pPr>
                    <w:spacing w:line="240" w:lineRule="auto"/>
                    <w:rPr>
                      <w:rFonts w:cstheme="minorHAnsi"/>
                      <w:sz w:val="20"/>
                      <w:szCs w:val="20"/>
                    </w:rPr>
                  </w:pPr>
                  <w:r>
                    <w:rPr>
                      <w:rFonts w:cstheme="minorHAnsi"/>
                      <w:sz w:val="20"/>
                      <w:szCs w:val="20"/>
                    </w:rPr>
                    <w:t>Εργασίες εξάσκησης</w:t>
                  </w:r>
                  <w:r w:rsidR="00754C0D" w:rsidRPr="00F5339C">
                    <w:rPr>
                      <w:rFonts w:cstheme="minorHAnsi"/>
                      <w:sz w:val="20"/>
                      <w:szCs w:val="20"/>
                    </w:rPr>
                    <w:t xml:space="preserve"> </w:t>
                  </w:r>
                </w:p>
              </w:tc>
            </w:tr>
            <w:tr w:rsidR="00754C0D" w:rsidRPr="00F5339C" w14:paraId="0593AD93" w14:textId="77777777" w:rsidTr="00014D95">
              <w:tc>
                <w:tcPr>
                  <w:tcW w:w="3995" w:type="dxa"/>
                  <w:shd w:val="clear" w:color="auto" w:fill="auto"/>
                </w:tcPr>
                <w:p w14:paraId="69F1233C"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62E1A56A" w14:textId="77777777" w:rsidR="00754C0D" w:rsidRPr="00F5339C" w:rsidRDefault="00226893" w:rsidP="00014D95">
                  <w:pPr>
                    <w:spacing w:line="240" w:lineRule="auto"/>
                    <w:rPr>
                      <w:rFonts w:cstheme="minorHAnsi"/>
                      <w:sz w:val="20"/>
                      <w:szCs w:val="20"/>
                    </w:rPr>
                  </w:pPr>
                  <w:r>
                    <w:rPr>
                      <w:rFonts w:cstheme="minorHAnsi"/>
                      <w:sz w:val="20"/>
                      <w:szCs w:val="20"/>
                    </w:rPr>
                    <w:t>Τελική γραπτή εξέταση</w:t>
                  </w:r>
                </w:p>
              </w:tc>
            </w:tr>
            <w:tr w:rsidR="00754C0D" w:rsidRPr="00F5339C" w14:paraId="67BD16F2" w14:textId="77777777" w:rsidTr="00014D95">
              <w:tc>
                <w:tcPr>
                  <w:tcW w:w="3995" w:type="dxa"/>
                  <w:shd w:val="clear" w:color="auto" w:fill="auto"/>
                </w:tcPr>
                <w:p w14:paraId="0D76A09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1AFC9A6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20928667" w14:textId="77777777" w:rsidTr="00014D95">
              <w:tc>
                <w:tcPr>
                  <w:tcW w:w="3995" w:type="dxa"/>
                  <w:shd w:val="clear" w:color="auto" w:fill="auto"/>
                </w:tcPr>
                <w:p w14:paraId="5C262977"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3F11951E"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484D368F" w14:textId="77777777" w:rsidTr="00014D95">
              <w:tc>
                <w:tcPr>
                  <w:tcW w:w="3995" w:type="dxa"/>
                  <w:shd w:val="clear" w:color="auto" w:fill="auto"/>
                </w:tcPr>
                <w:p w14:paraId="303AE37A"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5E3592CA"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5532EA5C" w14:textId="77777777" w:rsidR="00754C0D" w:rsidRPr="00F5339C" w:rsidRDefault="00754C0D" w:rsidP="00014D95">
            <w:pPr>
              <w:spacing w:line="240" w:lineRule="auto"/>
              <w:rPr>
                <w:rFonts w:cstheme="minorHAnsi"/>
                <w:sz w:val="20"/>
                <w:szCs w:val="20"/>
              </w:rPr>
            </w:pPr>
          </w:p>
        </w:tc>
      </w:tr>
    </w:tbl>
    <w:p w14:paraId="78EE55CD" w14:textId="77777777" w:rsidR="00754C0D" w:rsidRPr="00F5339C" w:rsidRDefault="00754C0D" w:rsidP="00DB5B81">
      <w:pPr>
        <w:widowControl w:val="0"/>
        <w:numPr>
          <w:ilvl w:val="0"/>
          <w:numId w:val="148"/>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57E7DA2D" w14:textId="77777777" w:rsidTr="00014D95">
        <w:tc>
          <w:tcPr>
            <w:tcW w:w="3306" w:type="dxa"/>
            <w:shd w:val="clear" w:color="auto" w:fill="DDD9C3"/>
          </w:tcPr>
          <w:p w14:paraId="6A5EA4E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4BE98032" w14:textId="77777777" w:rsidR="00754C0D" w:rsidRPr="00F5339C" w:rsidRDefault="00226893" w:rsidP="00014D95">
            <w:pPr>
              <w:spacing w:after="200" w:line="240" w:lineRule="auto"/>
              <w:rPr>
                <w:rFonts w:eastAsia="Calibri" w:cstheme="minorHAnsi"/>
                <w:iCs/>
                <w:sz w:val="20"/>
                <w:szCs w:val="20"/>
              </w:rPr>
            </w:pPr>
            <w:r>
              <w:rPr>
                <w:rFonts w:eastAsia="Calibri" w:cstheme="minorHAnsi"/>
                <w:iCs/>
                <w:sz w:val="20"/>
                <w:szCs w:val="20"/>
              </w:rPr>
              <w:t>Πρόσωπο με πρόσωπο</w:t>
            </w:r>
          </w:p>
        </w:tc>
      </w:tr>
      <w:tr w:rsidR="00754C0D" w:rsidRPr="00152FBD" w14:paraId="23701200" w14:textId="77777777" w:rsidTr="00014D95">
        <w:tc>
          <w:tcPr>
            <w:tcW w:w="3306" w:type="dxa"/>
            <w:shd w:val="clear" w:color="auto" w:fill="DDD9C3"/>
          </w:tcPr>
          <w:p w14:paraId="74A9CC4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10EE17D" w14:textId="77777777" w:rsidR="00754C0D" w:rsidRPr="00F5339C" w:rsidRDefault="00226893"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power point</w:t>
            </w:r>
          </w:p>
          <w:p w14:paraId="22ED51A7" w14:textId="77777777" w:rsidR="00754C0D" w:rsidRPr="00F5339C" w:rsidRDefault="00226893"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e-class</w:t>
            </w:r>
          </w:p>
          <w:p w14:paraId="056233F6" w14:textId="77777777" w:rsidR="00754C0D" w:rsidRPr="00F5339C" w:rsidRDefault="00226893" w:rsidP="00014D95">
            <w:pPr>
              <w:pStyle w:val="Default"/>
              <w:rPr>
                <w:rFonts w:asciiTheme="minorHAnsi" w:hAnsiTheme="minorHAnsi" w:cstheme="minorHAnsi"/>
                <w:b/>
                <w:color w:val="002060"/>
                <w:sz w:val="20"/>
                <w:szCs w:val="20"/>
              </w:rPr>
            </w:pPr>
            <w:r w:rsidRPr="00F5339C">
              <w:rPr>
                <w:rFonts w:asciiTheme="minorHAnsi" w:hAnsiTheme="minorHAnsi" w:cstheme="minorHAnsi"/>
                <w:color w:val="auto"/>
                <w:sz w:val="20"/>
                <w:szCs w:val="20"/>
              </w:rPr>
              <w:t>e-mail</w:t>
            </w:r>
          </w:p>
        </w:tc>
      </w:tr>
      <w:tr w:rsidR="00754C0D" w:rsidRPr="00F5339C" w14:paraId="4A4B87CD" w14:textId="77777777" w:rsidTr="00014D95">
        <w:tc>
          <w:tcPr>
            <w:tcW w:w="3306" w:type="dxa"/>
            <w:shd w:val="clear" w:color="auto" w:fill="DDD9C3"/>
          </w:tcPr>
          <w:p w14:paraId="1D6F553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32579F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FC6030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4A6E0F4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7EB71A32" w14:textId="77777777" w:rsidTr="00014D95">
              <w:tc>
                <w:tcPr>
                  <w:tcW w:w="2467" w:type="dxa"/>
                  <w:shd w:val="clear" w:color="auto" w:fill="DDD9C3"/>
                  <w:vAlign w:val="center"/>
                </w:tcPr>
                <w:p w14:paraId="7B4C4545"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380A504B"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0D392D71" w14:textId="77777777" w:rsidTr="00014D95">
              <w:tc>
                <w:tcPr>
                  <w:tcW w:w="2467" w:type="dxa"/>
                  <w:shd w:val="clear" w:color="auto" w:fill="auto"/>
                </w:tcPr>
                <w:p w14:paraId="5174DEE8" w14:textId="77777777" w:rsidR="00754C0D" w:rsidRPr="00F5339C" w:rsidRDefault="00226893" w:rsidP="00014D95">
                  <w:pPr>
                    <w:spacing w:line="240" w:lineRule="auto"/>
                    <w:jc w:val="center"/>
                    <w:rPr>
                      <w:rFonts w:cstheme="minorHAnsi"/>
                      <w:iCs/>
                      <w:sz w:val="20"/>
                      <w:szCs w:val="20"/>
                    </w:rPr>
                  </w:pPr>
                  <w:r>
                    <w:rPr>
                      <w:rFonts w:cstheme="minorHAnsi"/>
                      <w:iCs/>
                      <w:sz w:val="20"/>
                      <w:szCs w:val="20"/>
                    </w:rPr>
                    <w:t>Διαλέξεις</w:t>
                  </w:r>
                </w:p>
                <w:p w14:paraId="0B98561B" w14:textId="77777777" w:rsidR="00754C0D" w:rsidRPr="00F5339C" w:rsidRDefault="00226893" w:rsidP="00014D95">
                  <w:pPr>
                    <w:spacing w:line="240" w:lineRule="auto"/>
                    <w:jc w:val="center"/>
                    <w:rPr>
                      <w:rFonts w:cstheme="minorHAnsi"/>
                      <w:iCs/>
                      <w:sz w:val="20"/>
                      <w:szCs w:val="20"/>
                    </w:rPr>
                  </w:pPr>
                  <w:r>
                    <w:rPr>
                      <w:rFonts w:cstheme="minorHAnsi"/>
                      <w:iCs/>
                      <w:sz w:val="20"/>
                      <w:szCs w:val="20"/>
                    </w:rPr>
                    <w:t>Ασκήσεις στην τάξη</w:t>
                  </w:r>
                </w:p>
              </w:tc>
              <w:tc>
                <w:tcPr>
                  <w:tcW w:w="2468" w:type="dxa"/>
                  <w:shd w:val="clear" w:color="auto" w:fill="auto"/>
                </w:tcPr>
                <w:p w14:paraId="6E2C0BE5"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 xml:space="preserve">13 Χ </w:t>
                  </w:r>
                  <w:r w:rsidR="00226893">
                    <w:rPr>
                      <w:rFonts w:cstheme="minorHAnsi"/>
                      <w:sz w:val="20"/>
                      <w:szCs w:val="20"/>
                    </w:rPr>
                    <w:t>1</w:t>
                  </w:r>
                  <w:r w:rsidRPr="00F5339C">
                    <w:rPr>
                      <w:rFonts w:cstheme="minorHAnsi"/>
                      <w:sz w:val="20"/>
                      <w:szCs w:val="20"/>
                    </w:rPr>
                    <w:t xml:space="preserve">= </w:t>
                  </w:r>
                  <w:r w:rsidR="00226893">
                    <w:rPr>
                      <w:rFonts w:cstheme="minorHAnsi"/>
                      <w:sz w:val="20"/>
                      <w:szCs w:val="20"/>
                    </w:rPr>
                    <w:t>13</w:t>
                  </w:r>
                  <w:r w:rsidRPr="00F5339C">
                    <w:rPr>
                      <w:rFonts w:cstheme="minorHAnsi"/>
                      <w:sz w:val="20"/>
                      <w:szCs w:val="20"/>
                    </w:rPr>
                    <w:t xml:space="preserve"> ώρες</w:t>
                  </w:r>
                </w:p>
                <w:p w14:paraId="2AD131F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 xml:space="preserve">13 Χ </w:t>
                  </w:r>
                  <w:r w:rsidR="00226893">
                    <w:rPr>
                      <w:rFonts w:cstheme="minorHAnsi"/>
                      <w:sz w:val="20"/>
                      <w:szCs w:val="20"/>
                    </w:rPr>
                    <w:t>2</w:t>
                  </w:r>
                  <w:r w:rsidRPr="00F5339C">
                    <w:rPr>
                      <w:rFonts w:cstheme="minorHAnsi"/>
                      <w:sz w:val="20"/>
                      <w:szCs w:val="20"/>
                    </w:rPr>
                    <w:t xml:space="preserve"> = </w:t>
                  </w:r>
                  <w:r w:rsidR="00226893">
                    <w:rPr>
                      <w:rFonts w:cstheme="minorHAnsi"/>
                      <w:sz w:val="20"/>
                      <w:szCs w:val="20"/>
                    </w:rPr>
                    <w:t>26</w:t>
                  </w:r>
                  <w:r w:rsidRPr="00F5339C">
                    <w:rPr>
                      <w:rFonts w:cstheme="minorHAnsi"/>
                      <w:sz w:val="20"/>
                      <w:szCs w:val="20"/>
                    </w:rPr>
                    <w:t xml:space="preserve"> ώρες</w:t>
                  </w:r>
                </w:p>
                <w:p w14:paraId="3676F8F2"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 ώρες</w:t>
                  </w:r>
                </w:p>
              </w:tc>
            </w:tr>
            <w:tr w:rsidR="00754C0D" w:rsidRPr="00F5339C" w14:paraId="364649DD" w14:textId="77777777" w:rsidTr="00014D95">
              <w:tc>
                <w:tcPr>
                  <w:tcW w:w="2467" w:type="dxa"/>
                  <w:shd w:val="clear" w:color="auto" w:fill="auto"/>
                </w:tcPr>
                <w:p w14:paraId="6590ED23" w14:textId="77777777" w:rsidR="00754C0D" w:rsidRPr="00F5339C" w:rsidRDefault="00226893" w:rsidP="00014D95">
                  <w:pPr>
                    <w:spacing w:line="240" w:lineRule="auto"/>
                    <w:jc w:val="center"/>
                    <w:rPr>
                      <w:rFonts w:cstheme="minorHAnsi"/>
                      <w:iCs/>
                      <w:sz w:val="20"/>
                      <w:szCs w:val="20"/>
                    </w:rPr>
                  </w:pPr>
                  <w:r>
                    <w:rPr>
                      <w:rFonts w:cstheme="minorHAnsi"/>
                      <w:iCs/>
                      <w:sz w:val="20"/>
                      <w:szCs w:val="20"/>
                    </w:rPr>
                    <w:t>Εκπόνηση εβδομαδιαίων εργασιών</w:t>
                  </w:r>
                </w:p>
              </w:tc>
              <w:tc>
                <w:tcPr>
                  <w:tcW w:w="2468" w:type="dxa"/>
                  <w:shd w:val="clear" w:color="auto" w:fill="auto"/>
                </w:tcPr>
                <w:p w14:paraId="03E6548D"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13 Χ 2 = 26 ώρες</w:t>
                  </w:r>
                </w:p>
              </w:tc>
            </w:tr>
            <w:tr w:rsidR="00754C0D" w:rsidRPr="00F5339C" w14:paraId="4D5BC6F3" w14:textId="77777777" w:rsidTr="00014D95">
              <w:tc>
                <w:tcPr>
                  <w:tcW w:w="2467" w:type="dxa"/>
                  <w:shd w:val="clear" w:color="auto" w:fill="auto"/>
                </w:tcPr>
                <w:p w14:paraId="418C764E" w14:textId="77777777" w:rsidR="00754C0D" w:rsidRPr="00F5339C" w:rsidRDefault="00226893" w:rsidP="00014D95">
                  <w:pPr>
                    <w:spacing w:line="240" w:lineRule="auto"/>
                    <w:jc w:val="center"/>
                    <w:rPr>
                      <w:rFonts w:cstheme="minorHAnsi"/>
                      <w:b/>
                      <w:iCs/>
                      <w:sz w:val="20"/>
                      <w:szCs w:val="20"/>
                    </w:rPr>
                  </w:pPr>
                  <w:r>
                    <w:rPr>
                      <w:rFonts w:cstheme="minorHAnsi"/>
                      <w:iCs/>
                      <w:sz w:val="20"/>
                      <w:szCs w:val="20"/>
                    </w:rPr>
                    <w:t>Μελέτη και προετοιμασία για τις εξετάσεις</w:t>
                  </w:r>
                </w:p>
              </w:tc>
              <w:tc>
                <w:tcPr>
                  <w:tcW w:w="2468" w:type="dxa"/>
                  <w:shd w:val="clear" w:color="auto" w:fill="auto"/>
                </w:tcPr>
                <w:p w14:paraId="44A37211" w14:textId="77777777" w:rsidR="00754C0D" w:rsidRPr="00F5339C" w:rsidRDefault="00754C0D" w:rsidP="00014D95">
                  <w:pPr>
                    <w:spacing w:line="240" w:lineRule="auto"/>
                    <w:rPr>
                      <w:rFonts w:cstheme="minorHAnsi"/>
                      <w:sz w:val="20"/>
                      <w:szCs w:val="20"/>
                    </w:rPr>
                  </w:pPr>
                  <w:r>
                    <w:rPr>
                      <w:rFonts w:cstheme="minorHAnsi"/>
                      <w:sz w:val="20"/>
                      <w:szCs w:val="20"/>
                    </w:rPr>
                    <w:t xml:space="preserve"> </w:t>
                  </w:r>
                  <w:r w:rsidRPr="00F5339C">
                    <w:rPr>
                      <w:rFonts w:cstheme="minorHAnsi"/>
                      <w:sz w:val="20"/>
                      <w:szCs w:val="20"/>
                    </w:rPr>
                    <w:t xml:space="preserve">           57 ώρες</w:t>
                  </w:r>
                </w:p>
              </w:tc>
            </w:tr>
            <w:tr w:rsidR="00754C0D" w:rsidRPr="00F5339C" w14:paraId="27B58325" w14:textId="77777777" w:rsidTr="00014D95">
              <w:tc>
                <w:tcPr>
                  <w:tcW w:w="2467" w:type="dxa"/>
                  <w:shd w:val="clear" w:color="auto" w:fill="auto"/>
                </w:tcPr>
                <w:p w14:paraId="54EC2AC6" w14:textId="77777777" w:rsidR="00754C0D" w:rsidRPr="00F5339C" w:rsidRDefault="00226893" w:rsidP="00014D95">
                  <w:pPr>
                    <w:spacing w:line="240" w:lineRule="auto"/>
                    <w:jc w:val="center"/>
                    <w:rPr>
                      <w:rFonts w:cstheme="minorHAnsi"/>
                      <w:iCs/>
                      <w:sz w:val="20"/>
                      <w:szCs w:val="20"/>
                    </w:rPr>
                  </w:pPr>
                  <w:r>
                    <w:rPr>
                      <w:rFonts w:cstheme="minorHAnsi"/>
                      <w:iCs/>
                      <w:sz w:val="20"/>
                      <w:szCs w:val="20"/>
                    </w:rPr>
                    <w:t>Τελική εξέταση</w:t>
                  </w:r>
                </w:p>
              </w:tc>
              <w:tc>
                <w:tcPr>
                  <w:tcW w:w="2468" w:type="dxa"/>
                  <w:shd w:val="clear" w:color="auto" w:fill="auto"/>
                </w:tcPr>
                <w:p w14:paraId="0331C740"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               3 ώρες</w:t>
                  </w:r>
                </w:p>
              </w:tc>
            </w:tr>
            <w:tr w:rsidR="00754C0D" w:rsidRPr="00F5339C" w14:paraId="6B853E3E" w14:textId="77777777" w:rsidTr="00014D95">
              <w:tc>
                <w:tcPr>
                  <w:tcW w:w="2467" w:type="dxa"/>
                  <w:shd w:val="clear" w:color="auto" w:fill="auto"/>
                </w:tcPr>
                <w:p w14:paraId="7974F250" w14:textId="77777777" w:rsidR="00754C0D" w:rsidRPr="00F5339C" w:rsidRDefault="00226893" w:rsidP="00014D95">
                  <w:pPr>
                    <w:spacing w:line="240" w:lineRule="auto"/>
                    <w:jc w:val="center"/>
                    <w:rPr>
                      <w:rFonts w:cstheme="minorHAnsi"/>
                      <w:iCs/>
                      <w:sz w:val="20"/>
                      <w:szCs w:val="20"/>
                    </w:rPr>
                  </w:pPr>
                  <w:r>
                    <w:rPr>
                      <w:rFonts w:cstheme="minorHAnsi"/>
                      <w:iCs/>
                      <w:sz w:val="20"/>
                      <w:szCs w:val="20"/>
                    </w:rPr>
                    <w:t>Σύνολο</w:t>
                  </w:r>
                </w:p>
              </w:tc>
              <w:tc>
                <w:tcPr>
                  <w:tcW w:w="2468" w:type="dxa"/>
                  <w:shd w:val="clear" w:color="auto" w:fill="auto"/>
                </w:tcPr>
                <w:p w14:paraId="1680F009" w14:textId="77777777" w:rsidR="00754C0D" w:rsidRPr="00F5339C" w:rsidRDefault="00754C0D" w:rsidP="000036A9">
                  <w:pPr>
                    <w:spacing w:line="240" w:lineRule="auto"/>
                    <w:jc w:val="center"/>
                    <w:rPr>
                      <w:rFonts w:cstheme="minorHAnsi"/>
                      <w:sz w:val="20"/>
                      <w:szCs w:val="20"/>
                    </w:rPr>
                  </w:pPr>
                  <w:r w:rsidRPr="00F5339C">
                    <w:rPr>
                      <w:rFonts w:cstheme="minorHAnsi"/>
                      <w:sz w:val="20"/>
                      <w:szCs w:val="20"/>
                    </w:rPr>
                    <w:t>125 ώρες</w:t>
                  </w:r>
                  <w:r w:rsidR="00226893">
                    <w:rPr>
                      <w:rFonts w:cstheme="minorHAnsi"/>
                      <w:sz w:val="20"/>
                      <w:szCs w:val="20"/>
                    </w:rPr>
                    <w:t xml:space="preserve"> (5Χ25 ώρες φόρτο</w:t>
                  </w:r>
                  <w:r w:rsidR="000036A9">
                    <w:rPr>
                      <w:rFonts w:cstheme="minorHAnsi"/>
                      <w:sz w:val="20"/>
                      <w:szCs w:val="20"/>
                    </w:rPr>
                    <w:t>ς</w:t>
                  </w:r>
                  <w:r w:rsidR="00226893">
                    <w:rPr>
                      <w:rFonts w:cstheme="minorHAnsi"/>
                      <w:sz w:val="20"/>
                      <w:szCs w:val="20"/>
                    </w:rPr>
                    <w:t xml:space="preserve"> εργασίας ανά πιστωτική μονάδα)</w:t>
                  </w:r>
                </w:p>
              </w:tc>
            </w:tr>
          </w:tbl>
          <w:p w14:paraId="71B1BA78" w14:textId="77777777" w:rsidR="00754C0D" w:rsidRPr="00F5339C" w:rsidRDefault="00754C0D" w:rsidP="00014D95">
            <w:pPr>
              <w:spacing w:line="240" w:lineRule="auto"/>
              <w:rPr>
                <w:rFonts w:cstheme="minorHAnsi"/>
                <w:sz w:val="20"/>
                <w:szCs w:val="20"/>
              </w:rPr>
            </w:pPr>
          </w:p>
        </w:tc>
      </w:tr>
      <w:tr w:rsidR="00754C0D" w:rsidRPr="00F5339C" w14:paraId="20DDA576" w14:textId="77777777" w:rsidTr="00014D95">
        <w:tc>
          <w:tcPr>
            <w:tcW w:w="3306" w:type="dxa"/>
          </w:tcPr>
          <w:p w14:paraId="4EA5A73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440C46A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25FFBA4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5E9928E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34C3F9B8" w14:textId="77777777" w:rsidR="00754C0D" w:rsidRPr="00F5339C" w:rsidRDefault="00754C0D" w:rsidP="00014D95">
            <w:pPr>
              <w:widowControl w:val="0"/>
              <w:autoSpaceDE w:val="0"/>
              <w:autoSpaceDN w:val="0"/>
              <w:adjustRightInd w:val="0"/>
              <w:spacing w:line="240" w:lineRule="auto"/>
              <w:jc w:val="both"/>
              <w:rPr>
                <w:rFonts w:cstheme="minorHAnsi"/>
                <w:color w:val="002060"/>
                <w:sz w:val="20"/>
                <w:szCs w:val="20"/>
              </w:rPr>
            </w:pPr>
          </w:p>
          <w:p w14:paraId="5D4FD7B7"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Η γλώσσα αξιολόγησης είναι η Ελληνική. </w:t>
            </w:r>
          </w:p>
          <w:p w14:paraId="5B137972"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Στους φοιτητές δίδονται ερωτήσεις (</w:t>
            </w:r>
            <w:r w:rsidRPr="00F5339C">
              <w:rPr>
                <w:rFonts w:eastAsia="Calibri" w:cstheme="minorHAnsi"/>
                <w:sz w:val="20"/>
                <w:szCs w:val="20"/>
              </w:rPr>
              <w:t>γνώσης και κρίσης)</w:t>
            </w:r>
            <w:r w:rsidRPr="00F5339C">
              <w:rPr>
                <w:rFonts w:cstheme="minorHAnsi"/>
                <w:sz w:val="20"/>
                <w:szCs w:val="20"/>
              </w:rPr>
              <w:t xml:space="preserve"> σύντομης απάντησης και τρία κείμενα για μεταγραφή.</w:t>
            </w:r>
          </w:p>
          <w:p w14:paraId="1526EED2"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Οι φοιτητές αξιολογούνται 95% από την επίδοσή τους στη γραπτή δοκιμασία και 5% από τις εβδομαδιαίες εργασίες που παραδίδουν. </w:t>
            </w:r>
          </w:p>
          <w:p w14:paraId="11A4B10E"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Οι φοιτητές γνωρίζουν από την αρχή του εξαμήνου την εξεταστέα ύλη, τα διδακτικά συγγράμματα και τη σχετική βιβλιογραφία. Επίσης, ενημερώνονται από το πρώτο μάθημα για τον τρόπο εξέτασής τους. </w:t>
            </w:r>
          </w:p>
          <w:p w14:paraId="7629137D" w14:textId="77777777" w:rsidR="00754C0D" w:rsidRPr="00F5339C" w:rsidRDefault="00754C0D" w:rsidP="00014D95">
            <w:pPr>
              <w:spacing w:line="240" w:lineRule="auto"/>
              <w:rPr>
                <w:rFonts w:cstheme="minorHAnsi"/>
                <w:color w:val="002060"/>
                <w:sz w:val="20"/>
                <w:szCs w:val="20"/>
              </w:rPr>
            </w:pPr>
          </w:p>
        </w:tc>
      </w:tr>
    </w:tbl>
    <w:p w14:paraId="72216DDD" w14:textId="77777777" w:rsidR="00754C0D" w:rsidRPr="00F5339C" w:rsidRDefault="00754C0D" w:rsidP="00DB5B81">
      <w:pPr>
        <w:widowControl w:val="0"/>
        <w:numPr>
          <w:ilvl w:val="0"/>
          <w:numId w:val="148"/>
        </w:numPr>
        <w:autoSpaceDE w:val="0"/>
        <w:autoSpaceDN w:val="0"/>
        <w:adjustRightInd w:val="0"/>
        <w:spacing w:before="240" w:after="200" w:line="240" w:lineRule="auto"/>
        <w:ind w:left="357" w:hanging="357"/>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0C5162B" w14:textId="77777777" w:rsidTr="00014D95">
        <w:tc>
          <w:tcPr>
            <w:tcW w:w="8472" w:type="dxa"/>
          </w:tcPr>
          <w:p w14:paraId="0780BADD" w14:textId="77777777" w:rsidR="00754C0D" w:rsidRPr="007907E4" w:rsidRDefault="00754C0D" w:rsidP="00014D95">
            <w:pPr>
              <w:spacing w:after="120" w:line="240" w:lineRule="auto"/>
              <w:rPr>
                <w:rFonts w:cstheme="minorHAnsi"/>
                <w:sz w:val="20"/>
                <w:szCs w:val="20"/>
              </w:rPr>
            </w:pPr>
            <w:r w:rsidRPr="00F5339C">
              <w:rPr>
                <w:rFonts w:cstheme="minorHAnsi"/>
                <w:sz w:val="20"/>
                <w:szCs w:val="20"/>
              </w:rPr>
              <w:lastRenderedPageBreak/>
              <w:t xml:space="preserve">E. </w:t>
            </w:r>
            <w:proofErr w:type="spellStart"/>
            <w:r w:rsidRPr="00F5339C">
              <w:rPr>
                <w:rFonts w:cstheme="minorHAnsi"/>
                <w:sz w:val="20"/>
                <w:szCs w:val="20"/>
              </w:rPr>
              <w:t>Mioni</w:t>
            </w:r>
            <w:proofErr w:type="spellEnd"/>
            <w:r w:rsidRPr="00F5339C">
              <w:rPr>
                <w:rFonts w:cstheme="minorHAnsi"/>
                <w:sz w:val="20"/>
                <w:szCs w:val="20"/>
              </w:rPr>
              <w:t xml:space="preserve">, </w:t>
            </w:r>
            <w:r w:rsidRPr="00F5339C">
              <w:rPr>
                <w:rFonts w:cstheme="minorHAnsi"/>
                <w:i/>
                <w:sz w:val="20"/>
                <w:szCs w:val="20"/>
              </w:rPr>
              <w:t xml:space="preserve">Εισαγωγή στην Ελληνική Παλαιογραφία, </w:t>
            </w:r>
            <w:r w:rsidRPr="00F5339C">
              <w:rPr>
                <w:rFonts w:cstheme="minorHAnsi"/>
                <w:sz w:val="20"/>
                <w:szCs w:val="20"/>
              </w:rPr>
              <w:t>ΜΙΕΤ, Αθήν</w:t>
            </w:r>
            <w:r w:rsidRPr="007907E4">
              <w:rPr>
                <w:rFonts w:cstheme="minorHAnsi"/>
                <w:sz w:val="20"/>
                <w:szCs w:val="20"/>
              </w:rPr>
              <w:t>α, 1985.</w:t>
            </w:r>
          </w:p>
          <w:p w14:paraId="708D6242" w14:textId="77777777" w:rsidR="00754C0D" w:rsidRPr="007907E4" w:rsidRDefault="00754C0D" w:rsidP="00014D95">
            <w:pPr>
              <w:spacing w:after="120" w:line="240" w:lineRule="auto"/>
              <w:rPr>
                <w:rFonts w:cstheme="minorHAnsi"/>
                <w:sz w:val="20"/>
                <w:szCs w:val="20"/>
              </w:rPr>
            </w:pPr>
            <w:r w:rsidRPr="007907E4">
              <w:rPr>
                <w:rFonts w:cstheme="minorHAnsi"/>
                <w:sz w:val="20"/>
                <w:szCs w:val="20"/>
              </w:rPr>
              <w:t xml:space="preserve">Γ. Παπάζογλου, </w:t>
            </w:r>
            <w:r w:rsidRPr="007907E4">
              <w:rPr>
                <w:rFonts w:cstheme="minorHAnsi"/>
                <w:i/>
                <w:sz w:val="20"/>
                <w:szCs w:val="20"/>
              </w:rPr>
              <w:t xml:space="preserve">ΒΥΖΑΝΤΙΝΗ ΒΙΒΛΙΟΛΟΓΙΑ. Εισαγωγή στην Ελληνική Παλαιογραφία και </w:t>
            </w:r>
            <w:proofErr w:type="spellStart"/>
            <w:r w:rsidRPr="007907E4">
              <w:rPr>
                <w:rFonts w:cstheme="minorHAnsi"/>
                <w:i/>
                <w:sz w:val="20"/>
                <w:szCs w:val="20"/>
              </w:rPr>
              <w:t>Κωδικολογία</w:t>
            </w:r>
            <w:proofErr w:type="spellEnd"/>
            <w:r w:rsidRPr="007907E4">
              <w:rPr>
                <w:rFonts w:cstheme="minorHAnsi"/>
                <w:sz w:val="20"/>
                <w:szCs w:val="20"/>
              </w:rPr>
              <w:t xml:space="preserve"> (έκδοση β΄), Κομοτηνή, 2009.</w:t>
            </w:r>
          </w:p>
          <w:p w14:paraId="7AFF8418"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 xml:space="preserve">E. G. </w:t>
            </w:r>
            <w:proofErr w:type="spellStart"/>
            <w:r w:rsidRPr="00F5339C">
              <w:rPr>
                <w:rFonts w:cstheme="minorHAnsi"/>
                <w:sz w:val="20"/>
                <w:szCs w:val="20"/>
              </w:rPr>
              <w:t>Turner</w:t>
            </w:r>
            <w:proofErr w:type="spellEnd"/>
            <w:r w:rsidRPr="00F5339C">
              <w:rPr>
                <w:rFonts w:cstheme="minorHAnsi"/>
                <w:sz w:val="20"/>
                <w:szCs w:val="20"/>
              </w:rPr>
              <w:t xml:space="preserve">, </w:t>
            </w:r>
            <w:r w:rsidRPr="00F5339C">
              <w:rPr>
                <w:rFonts w:cstheme="minorHAnsi"/>
                <w:i/>
                <w:sz w:val="20"/>
                <w:szCs w:val="20"/>
              </w:rPr>
              <w:t>Ελληνικοί Πάπυροι</w:t>
            </w:r>
            <w:r w:rsidRPr="00F5339C">
              <w:rPr>
                <w:rFonts w:cstheme="minorHAnsi"/>
                <w:sz w:val="20"/>
                <w:szCs w:val="20"/>
              </w:rPr>
              <w:t>, ΜΙΕΤ, Αθήνα, 2000.</w:t>
            </w:r>
          </w:p>
          <w:p w14:paraId="377B9251"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 xml:space="preserve">Β. Μανδηλαρά, </w:t>
            </w:r>
            <w:r w:rsidRPr="00F5339C">
              <w:rPr>
                <w:rFonts w:cstheme="minorHAnsi"/>
                <w:i/>
                <w:sz w:val="20"/>
                <w:szCs w:val="20"/>
              </w:rPr>
              <w:t>Πάπυροι και Παπυρολογία</w:t>
            </w:r>
            <w:r w:rsidRPr="00F5339C">
              <w:rPr>
                <w:rFonts w:cstheme="minorHAnsi"/>
                <w:sz w:val="20"/>
                <w:szCs w:val="20"/>
              </w:rPr>
              <w:t>, Αθήνα, 2009.</w:t>
            </w:r>
          </w:p>
          <w:p w14:paraId="1AA9022C" w14:textId="77777777" w:rsidR="00754C0D" w:rsidRPr="00F5339C" w:rsidRDefault="00754C0D" w:rsidP="00FC3B75">
            <w:pPr>
              <w:spacing w:after="120" w:line="240" w:lineRule="auto"/>
              <w:rPr>
                <w:rFonts w:cstheme="minorHAnsi"/>
                <w:sz w:val="20"/>
                <w:szCs w:val="20"/>
              </w:rPr>
            </w:pPr>
            <w:r w:rsidRPr="00F5339C">
              <w:rPr>
                <w:rFonts w:cstheme="minorHAnsi"/>
                <w:sz w:val="20"/>
                <w:szCs w:val="20"/>
              </w:rPr>
              <w:t xml:space="preserve">H. </w:t>
            </w:r>
            <w:proofErr w:type="spellStart"/>
            <w:r w:rsidRPr="00F5339C">
              <w:rPr>
                <w:rFonts w:cstheme="minorHAnsi"/>
                <w:sz w:val="20"/>
                <w:szCs w:val="20"/>
              </w:rPr>
              <w:t>Blanck</w:t>
            </w:r>
            <w:proofErr w:type="spellEnd"/>
            <w:r w:rsidRPr="00F5339C">
              <w:rPr>
                <w:rFonts w:cstheme="minorHAnsi"/>
                <w:sz w:val="20"/>
                <w:szCs w:val="20"/>
              </w:rPr>
              <w:t>,</w:t>
            </w:r>
            <w:r w:rsidRPr="00F5339C">
              <w:rPr>
                <w:rFonts w:cstheme="minorHAnsi"/>
                <w:i/>
                <w:sz w:val="20"/>
                <w:szCs w:val="20"/>
              </w:rPr>
              <w:t xml:space="preserve"> Το βιβλίο στην αρχαιότητα</w:t>
            </w:r>
            <w:r w:rsidRPr="00F5339C">
              <w:rPr>
                <w:rFonts w:cstheme="minorHAnsi"/>
                <w:sz w:val="20"/>
                <w:szCs w:val="20"/>
              </w:rPr>
              <w:t>, ΠΑΠΑΔΗΜΑ, Αθήνα, 1994</w:t>
            </w:r>
          </w:p>
        </w:tc>
      </w:tr>
    </w:tbl>
    <w:p w14:paraId="2865BED4" w14:textId="178A994F" w:rsidR="00AF391C" w:rsidRPr="00AF391C" w:rsidRDefault="007907E4" w:rsidP="00AF391C">
      <w:r>
        <w:br w:type="page"/>
      </w:r>
    </w:p>
    <w:p w14:paraId="3F2EA87D" w14:textId="77777777" w:rsidR="00754C0D" w:rsidRPr="00F5339C" w:rsidRDefault="00754C0D" w:rsidP="00754C0D">
      <w:pPr>
        <w:pStyle w:val="2"/>
        <w:jc w:val="center"/>
        <w:rPr>
          <w:rFonts w:asciiTheme="minorHAnsi" w:hAnsiTheme="minorHAnsi" w:cstheme="minorHAnsi"/>
          <w:sz w:val="28"/>
          <w:szCs w:val="28"/>
        </w:rPr>
      </w:pPr>
      <w:bookmarkStart w:id="53" w:name="_Toc168241056"/>
      <w:r w:rsidRPr="00F5339C">
        <w:rPr>
          <w:rFonts w:asciiTheme="minorHAnsi" w:hAnsiTheme="minorHAnsi" w:cstheme="minorHAnsi"/>
          <w:sz w:val="28"/>
          <w:szCs w:val="28"/>
        </w:rPr>
        <w:lastRenderedPageBreak/>
        <w:t>ΣΤ΄ ΕΞΑΜΗΝΟ ΣΠΟΥΔΩΝ</w:t>
      </w:r>
      <w:bookmarkEnd w:id="53"/>
    </w:p>
    <w:p w14:paraId="7C02906F" w14:textId="77777777" w:rsidR="00754C0D" w:rsidRPr="00F5339C" w:rsidRDefault="00754C0D" w:rsidP="00754C0D">
      <w:pPr>
        <w:pStyle w:val="3"/>
        <w:spacing w:before="600" w:after="240"/>
        <w:jc w:val="center"/>
        <w:rPr>
          <w:rFonts w:cstheme="minorHAnsi"/>
          <w:sz w:val="24"/>
          <w:szCs w:val="24"/>
        </w:rPr>
      </w:pPr>
      <w:bookmarkStart w:id="54" w:name="_Toc168241057"/>
      <w:r w:rsidRPr="00F5339C">
        <w:rPr>
          <w:rFonts w:cstheme="minorHAnsi"/>
          <w:sz w:val="24"/>
          <w:szCs w:val="24"/>
        </w:rPr>
        <w:t>13ΚΦ1_15 Ησίοδος – Ομηρικοί Ύμνοι</w:t>
      </w:r>
      <w:bookmarkEnd w:id="54"/>
    </w:p>
    <w:p w14:paraId="096BE80A" w14:textId="77777777" w:rsidR="00754C0D" w:rsidRPr="00F5339C" w:rsidRDefault="00754C0D" w:rsidP="00754C0D">
      <w:pPr>
        <w:jc w:val="center"/>
        <w:rPr>
          <w:b/>
          <w:bCs/>
        </w:rPr>
      </w:pPr>
      <w:r w:rsidRPr="00F5339C">
        <w:rPr>
          <w:b/>
          <w:bCs/>
        </w:rPr>
        <w:t>(Α. ΜΑΡΚΑΝΤΩΝΑΤΟΣ)</w:t>
      </w:r>
    </w:p>
    <w:p w14:paraId="0BB188E6" w14:textId="77777777" w:rsidR="00754C0D" w:rsidRPr="00FB5CCE" w:rsidRDefault="00754C0D" w:rsidP="00754C0D">
      <w:pPr>
        <w:spacing w:line="240" w:lineRule="auto"/>
        <w:rPr>
          <w:rFonts w:cstheme="minorHAnsi"/>
          <w:b/>
          <w:bCs/>
        </w:rPr>
      </w:pPr>
      <w:r w:rsidRPr="00FB5CCE">
        <w:rPr>
          <w:rFonts w:cstheme="minorHAnsi"/>
          <w:b/>
          <w:bCs/>
        </w:rPr>
        <w:t>ΠΕΡΙΓΡΑΜΜΑ ΜΑΘΗΜΑΤΟΣ</w:t>
      </w:r>
    </w:p>
    <w:p w14:paraId="34DD9B0C" w14:textId="77777777" w:rsidR="00754C0D" w:rsidRPr="00FB5CCE" w:rsidRDefault="00754C0D" w:rsidP="00DB5B81">
      <w:pPr>
        <w:widowControl w:val="0"/>
        <w:numPr>
          <w:ilvl w:val="0"/>
          <w:numId w:val="110"/>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8"/>
        <w:gridCol w:w="1129"/>
        <w:gridCol w:w="1213"/>
        <w:gridCol w:w="1316"/>
        <w:gridCol w:w="341"/>
        <w:gridCol w:w="1279"/>
      </w:tblGrid>
      <w:tr w:rsidR="00754C0D" w:rsidRPr="00FB5CCE" w14:paraId="69DCE073"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491FDBE" w14:textId="77777777" w:rsidR="00754C0D" w:rsidRPr="00FB5CCE" w:rsidRDefault="00754C0D" w:rsidP="00014D95">
            <w:pPr>
              <w:spacing w:line="240" w:lineRule="auto"/>
              <w:jc w:val="right"/>
              <w:rPr>
                <w:rFonts w:cs="Calibri"/>
                <w:b/>
                <w:sz w:val="20"/>
                <w:szCs w:val="20"/>
              </w:rPr>
            </w:pPr>
            <w:r w:rsidRPr="00FB5CCE">
              <w:rPr>
                <w:rFonts w:cs="Calibr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tcPr>
          <w:p w14:paraId="5FC02874" w14:textId="77777777" w:rsidR="00754C0D" w:rsidRPr="00FB5CCE" w:rsidRDefault="00226893" w:rsidP="00014D95">
            <w:pPr>
              <w:spacing w:line="240" w:lineRule="auto"/>
              <w:rPr>
                <w:rFonts w:cs="Calibri"/>
                <w:sz w:val="20"/>
                <w:szCs w:val="20"/>
              </w:rPr>
            </w:pPr>
            <w:r w:rsidRPr="00FB5CCE">
              <w:rPr>
                <w:rFonts w:cs="Calibri"/>
                <w:sz w:val="20"/>
                <w:szCs w:val="20"/>
              </w:rPr>
              <w:t>ΑΝΘΡΩΠΙΣΤΙΚΩΝ ΕΠΙΣΤΗΜΩΝ ΚΑΙ ΠΟΛΙΤΙΣΜΙΚΩΝ ΣΠΟΥΔΩΝ</w:t>
            </w:r>
          </w:p>
        </w:tc>
      </w:tr>
      <w:tr w:rsidR="00754C0D" w:rsidRPr="00FB5CCE" w14:paraId="11C1348F"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99B94B6"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tcPr>
          <w:p w14:paraId="40A4EA66" w14:textId="77777777" w:rsidR="00754C0D" w:rsidRPr="00FB5CCE" w:rsidRDefault="00226893" w:rsidP="00014D95">
            <w:pPr>
              <w:spacing w:line="240" w:lineRule="auto"/>
              <w:rPr>
                <w:rFonts w:cs="Calibri"/>
                <w:sz w:val="20"/>
                <w:szCs w:val="20"/>
              </w:rPr>
            </w:pPr>
            <w:r w:rsidRPr="00FB5CCE">
              <w:rPr>
                <w:rFonts w:cs="Calibri"/>
                <w:sz w:val="20"/>
                <w:szCs w:val="20"/>
              </w:rPr>
              <w:t>ΦΙΛΟΛΟΓΙΑΣ</w:t>
            </w:r>
          </w:p>
        </w:tc>
      </w:tr>
      <w:tr w:rsidR="00754C0D" w:rsidRPr="00FB5CCE" w14:paraId="69D25673"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C09FBD6" w14:textId="77777777" w:rsidR="00754C0D" w:rsidRPr="00FB5CCE" w:rsidRDefault="00754C0D" w:rsidP="00014D95">
            <w:pPr>
              <w:spacing w:line="240" w:lineRule="auto"/>
              <w:jc w:val="right"/>
              <w:rPr>
                <w:rFonts w:cs="Calibri"/>
                <w:b/>
                <w:sz w:val="20"/>
                <w:szCs w:val="20"/>
              </w:rPr>
            </w:pPr>
            <w:r w:rsidRPr="00FB5CCE">
              <w:rPr>
                <w:rFonts w:cs="Calibr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14:paraId="660F08D2" w14:textId="77777777" w:rsidR="00754C0D" w:rsidRPr="00FB5CCE" w:rsidRDefault="00226893" w:rsidP="00014D95">
            <w:pPr>
              <w:spacing w:line="240" w:lineRule="auto"/>
              <w:rPr>
                <w:rFonts w:cs="Calibri"/>
                <w:sz w:val="20"/>
                <w:szCs w:val="20"/>
              </w:rPr>
            </w:pPr>
            <w:r w:rsidRPr="00FB5CCE">
              <w:rPr>
                <w:rFonts w:cs="Calibri"/>
                <w:sz w:val="20"/>
                <w:szCs w:val="20"/>
              </w:rPr>
              <w:t>ΠΡΟΠΤΥΧΙΑΚΟ ΠΡΟΓΡΑΜΜΑ ΣΠΟΥΔΩΝ</w:t>
            </w:r>
          </w:p>
        </w:tc>
      </w:tr>
      <w:tr w:rsidR="00754C0D" w:rsidRPr="00FB5CCE" w14:paraId="021E8C03"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54B64C6" w14:textId="77777777" w:rsidR="00754C0D" w:rsidRPr="00FB5CCE" w:rsidRDefault="00754C0D" w:rsidP="00014D95">
            <w:pPr>
              <w:spacing w:line="240" w:lineRule="auto"/>
              <w:jc w:val="right"/>
              <w:rPr>
                <w:rFonts w:cs="Calibri"/>
                <w:b/>
                <w:sz w:val="20"/>
                <w:szCs w:val="20"/>
              </w:rPr>
            </w:pPr>
            <w:r w:rsidRPr="00FB5CCE">
              <w:rPr>
                <w:rFonts w:cs="Calibr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tcPr>
          <w:p w14:paraId="7865E874" w14:textId="77777777" w:rsidR="00754C0D" w:rsidRPr="00FB5CCE" w:rsidRDefault="00754C0D" w:rsidP="00014D95">
            <w:pPr>
              <w:spacing w:line="240" w:lineRule="auto"/>
              <w:rPr>
                <w:rFonts w:cs="Calibri"/>
                <w:sz w:val="20"/>
                <w:szCs w:val="20"/>
              </w:rPr>
            </w:pPr>
            <w:r w:rsidRPr="00FB5CCE">
              <w:rPr>
                <w:rFonts w:cs="Calibri"/>
                <w:sz w:val="20"/>
                <w:szCs w:val="20"/>
              </w:rPr>
              <w:t>13ΚΦ1_15</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789392E3" w14:textId="77777777" w:rsidR="00754C0D" w:rsidRPr="00FB5CCE" w:rsidRDefault="00754C0D" w:rsidP="00014D95">
            <w:pPr>
              <w:spacing w:line="240" w:lineRule="auto"/>
              <w:jc w:val="right"/>
              <w:rPr>
                <w:rFonts w:cs="Calibri"/>
                <w:b/>
                <w:sz w:val="20"/>
                <w:szCs w:val="20"/>
              </w:rPr>
            </w:pPr>
            <w:r w:rsidRPr="00FB5CCE">
              <w:rPr>
                <w:rFonts w:cs="Calibri"/>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tcPr>
          <w:p w14:paraId="50770C45" w14:textId="77777777" w:rsidR="00754C0D" w:rsidRPr="00FB5CCE" w:rsidRDefault="00754C0D" w:rsidP="00014D95">
            <w:pPr>
              <w:spacing w:line="240" w:lineRule="auto"/>
              <w:rPr>
                <w:rFonts w:cs="Calibri"/>
                <w:sz w:val="20"/>
                <w:szCs w:val="20"/>
              </w:rPr>
            </w:pPr>
            <w:r w:rsidRPr="00FB5CCE">
              <w:rPr>
                <w:rFonts w:cs="Calibri"/>
                <w:sz w:val="20"/>
                <w:szCs w:val="20"/>
              </w:rPr>
              <w:t>ΣΤ΄</w:t>
            </w:r>
          </w:p>
        </w:tc>
      </w:tr>
      <w:tr w:rsidR="00754C0D" w:rsidRPr="00FB5CCE" w14:paraId="1A7F90B4" w14:textId="77777777" w:rsidTr="00014D95">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8EDF381"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tcPr>
          <w:p w14:paraId="0BA38059" w14:textId="77777777" w:rsidR="00754C0D" w:rsidRPr="00FB5CCE" w:rsidRDefault="00226893" w:rsidP="00014D95">
            <w:pPr>
              <w:spacing w:line="240" w:lineRule="auto"/>
              <w:rPr>
                <w:rFonts w:cs="Calibri"/>
                <w:sz w:val="20"/>
                <w:szCs w:val="20"/>
              </w:rPr>
            </w:pPr>
            <w:r w:rsidRPr="00FB5CCE">
              <w:rPr>
                <w:rFonts w:cs="Calibri"/>
                <w:sz w:val="20"/>
                <w:szCs w:val="20"/>
              </w:rPr>
              <w:t xml:space="preserve">ΗΣΙΟΔΟΣ – ΟΜΗΡΙΚΟΙ ΎΜΝΟΙ </w:t>
            </w:r>
          </w:p>
        </w:tc>
      </w:tr>
      <w:tr w:rsidR="00754C0D" w:rsidRPr="00FB5CCE" w14:paraId="7E137FA3" w14:textId="77777777" w:rsidTr="00014D95">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2ADF0FFA" w14:textId="77777777" w:rsidR="00754C0D" w:rsidRPr="00FB5CCE" w:rsidRDefault="00754C0D" w:rsidP="00014D95">
            <w:pPr>
              <w:spacing w:line="240" w:lineRule="auto"/>
              <w:jc w:val="center"/>
              <w:rPr>
                <w:rFonts w:cs="Calibri"/>
                <w:b/>
                <w:sz w:val="20"/>
                <w:szCs w:val="20"/>
              </w:rPr>
            </w:pPr>
            <w:r w:rsidRPr="00FB5CCE">
              <w:rPr>
                <w:rFonts w:cs="Calibri"/>
                <w:b/>
                <w:sz w:val="20"/>
                <w:szCs w:val="20"/>
              </w:rPr>
              <w:t xml:space="preserve">ΑΥΤΟΤΕΛΕΙΣ ΔΙΔΑΚΤΙΚΕΣ ΔΡΑΣΤΗΡΙΟΤΗΤΕΣ </w:t>
            </w:r>
            <w:r w:rsidRPr="00FB5CCE">
              <w:rPr>
                <w:rFonts w:cs="Calibri"/>
                <w:b/>
                <w:sz w:val="20"/>
                <w:szCs w:val="20"/>
              </w:rPr>
              <w:br/>
            </w:r>
            <w:r w:rsidRPr="00FB5CCE">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4A74A158" w14:textId="77777777" w:rsidR="00754C0D" w:rsidRPr="00FB5CCE" w:rsidRDefault="00754C0D" w:rsidP="00014D95">
            <w:pPr>
              <w:spacing w:line="240" w:lineRule="auto"/>
              <w:jc w:val="center"/>
              <w:rPr>
                <w:rFonts w:cs="Calibri"/>
                <w:b/>
                <w:sz w:val="20"/>
                <w:szCs w:val="20"/>
              </w:rPr>
            </w:pPr>
            <w:r w:rsidRPr="00FB5CCE">
              <w:rPr>
                <w:rFonts w:cs="Calibri"/>
                <w:b/>
                <w:sz w:val="20"/>
                <w:szCs w:val="20"/>
              </w:rPr>
              <w:t>ΕΒΔΟΜΑΔΙΑΙΕΣ</w:t>
            </w:r>
            <w:r w:rsidRPr="00FB5CCE">
              <w:rPr>
                <w:rFonts w:cs="Calibri"/>
                <w:b/>
                <w:sz w:val="20"/>
                <w:szCs w:val="20"/>
              </w:rPr>
              <w:br/>
              <w:t>ΩΡΕΣ Δ</w:t>
            </w:r>
            <w:r w:rsidRPr="00FB5CCE">
              <w:rPr>
                <w:rFonts w:cs="Calibri"/>
                <w:b/>
                <w:sz w:val="20"/>
                <w:szCs w:val="20"/>
                <w:shd w:val="clear" w:color="auto" w:fill="DDD9C3"/>
              </w:rPr>
              <w:t>ΙΔ</w:t>
            </w:r>
            <w:r w:rsidRPr="00FB5CCE">
              <w:rPr>
                <w:rFonts w:cs="Calibr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75E774B" w14:textId="77777777" w:rsidR="00754C0D" w:rsidRPr="00FB5CCE" w:rsidRDefault="00754C0D" w:rsidP="00014D95">
            <w:pPr>
              <w:spacing w:line="240" w:lineRule="auto"/>
              <w:jc w:val="center"/>
              <w:rPr>
                <w:rFonts w:cs="Calibri"/>
                <w:b/>
                <w:sz w:val="20"/>
                <w:szCs w:val="20"/>
              </w:rPr>
            </w:pPr>
            <w:r w:rsidRPr="00FB5CCE">
              <w:rPr>
                <w:rFonts w:cs="Calibri"/>
                <w:b/>
                <w:sz w:val="20"/>
                <w:szCs w:val="20"/>
              </w:rPr>
              <w:t>ΠΙΣΤΩΤΙΚΕΣ ΜΟΝΑΔΕΣ</w:t>
            </w:r>
          </w:p>
        </w:tc>
      </w:tr>
      <w:tr w:rsidR="00754C0D" w:rsidRPr="00FB5CCE" w14:paraId="6173671A"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4D14991C" w14:textId="77777777" w:rsidR="00754C0D" w:rsidRPr="00FB5CCE" w:rsidRDefault="00226893" w:rsidP="00014D95">
            <w:pPr>
              <w:spacing w:line="240" w:lineRule="auto"/>
              <w:jc w:val="right"/>
              <w:rPr>
                <w:rFonts w:cs="Calibri"/>
                <w:sz w:val="20"/>
                <w:szCs w:val="20"/>
              </w:rPr>
            </w:pPr>
            <w:r w:rsidRPr="00FB5CCE">
              <w:rPr>
                <w:rFonts w:cs="Calibri"/>
                <w:sz w:val="20"/>
                <w:szCs w:val="20"/>
              </w:rPr>
              <w:t>ΠΑΡΑΔΟΣΕΙΣ</w:t>
            </w:r>
          </w:p>
        </w:tc>
        <w:tc>
          <w:tcPr>
            <w:tcW w:w="1559" w:type="dxa"/>
            <w:gridSpan w:val="2"/>
            <w:tcBorders>
              <w:top w:val="single" w:sz="4" w:space="0" w:color="auto"/>
              <w:left w:val="single" w:sz="4" w:space="0" w:color="auto"/>
              <w:bottom w:val="single" w:sz="4" w:space="0" w:color="auto"/>
              <w:right w:val="single" w:sz="4" w:space="0" w:color="auto"/>
            </w:tcBorders>
          </w:tcPr>
          <w:p w14:paraId="2A429B9E" w14:textId="77777777" w:rsidR="00754C0D" w:rsidRPr="00FB5CCE" w:rsidRDefault="00226893" w:rsidP="00014D95">
            <w:pPr>
              <w:spacing w:line="240" w:lineRule="auto"/>
              <w:jc w:val="center"/>
              <w:rPr>
                <w:rFonts w:cs="Calibri"/>
                <w:sz w:val="20"/>
                <w:szCs w:val="20"/>
              </w:rPr>
            </w:pPr>
            <w:r w:rsidRPr="00FB5CCE">
              <w:rPr>
                <w:rFonts w:cs="Calibri"/>
                <w:sz w:val="20"/>
                <w:szCs w:val="20"/>
              </w:rPr>
              <w:t>3</w:t>
            </w:r>
          </w:p>
        </w:tc>
        <w:tc>
          <w:tcPr>
            <w:tcW w:w="1240" w:type="dxa"/>
            <w:tcBorders>
              <w:top w:val="single" w:sz="4" w:space="0" w:color="auto"/>
              <w:left w:val="single" w:sz="4" w:space="0" w:color="auto"/>
              <w:bottom w:val="single" w:sz="4" w:space="0" w:color="auto"/>
              <w:right w:val="single" w:sz="4" w:space="0" w:color="auto"/>
            </w:tcBorders>
          </w:tcPr>
          <w:p w14:paraId="5858CB12" w14:textId="77777777" w:rsidR="00754C0D" w:rsidRPr="00FB5CCE" w:rsidRDefault="00226893" w:rsidP="00014D95">
            <w:pPr>
              <w:spacing w:line="240" w:lineRule="auto"/>
              <w:jc w:val="center"/>
              <w:rPr>
                <w:rFonts w:cs="Calibri"/>
                <w:sz w:val="20"/>
                <w:szCs w:val="20"/>
              </w:rPr>
            </w:pPr>
            <w:r w:rsidRPr="00FB5CCE">
              <w:rPr>
                <w:rFonts w:cs="Calibri"/>
                <w:sz w:val="20"/>
                <w:szCs w:val="20"/>
              </w:rPr>
              <w:t>5</w:t>
            </w:r>
          </w:p>
        </w:tc>
      </w:tr>
      <w:tr w:rsidR="00754C0D" w:rsidRPr="00FB5CCE" w14:paraId="5BE02691"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23472A10" w14:textId="77777777" w:rsidR="00754C0D" w:rsidRPr="00FB5CCE" w:rsidRDefault="00754C0D" w:rsidP="00014D95">
            <w:pPr>
              <w:spacing w:line="240" w:lineRule="auto"/>
              <w:jc w:val="right"/>
              <w:rPr>
                <w:rFonts w:cs="Calibr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7C256493" w14:textId="77777777" w:rsidR="00754C0D" w:rsidRPr="00FB5CCE" w:rsidRDefault="00754C0D" w:rsidP="00014D95">
            <w:pPr>
              <w:spacing w:line="240" w:lineRule="auto"/>
              <w:jc w:val="right"/>
              <w:rPr>
                <w:rFonts w:cs="Calibr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41906785" w14:textId="77777777" w:rsidR="00754C0D" w:rsidRPr="00FB5CCE" w:rsidRDefault="00754C0D" w:rsidP="00014D95">
            <w:pPr>
              <w:spacing w:line="240" w:lineRule="auto"/>
              <w:rPr>
                <w:rFonts w:cs="Calibri"/>
                <w:sz w:val="20"/>
                <w:szCs w:val="20"/>
              </w:rPr>
            </w:pPr>
          </w:p>
        </w:tc>
      </w:tr>
      <w:tr w:rsidR="00754C0D" w:rsidRPr="00FB5CCE" w14:paraId="3665D45D"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41346CEE" w14:textId="77777777" w:rsidR="00754C0D" w:rsidRPr="00FB5CCE" w:rsidRDefault="00754C0D" w:rsidP="00014D95">
            <w:pPr>
              <w:spacing w:line="240" w:lineRule="auto"/>
              <w:rPr>
                <w:rFonts w:cs="Calibr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1343C1A7" w14:textId="77777777" w:rsidR="00754C0D" w:rsidRPr="00FB5CCE" w:rsidRDefault="00754C0D" w:rsidP="00014D95">
            <w:pPr>
              <w:spacing w:line="240" w:lineRule="auto"/>
              <w:jc w:val="right"/>
              <w:rPr>
                <w:rFonts w:cs="Calibr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2968D951" w14:textId="77777777" w:rsidR="00754C0D" w:rsidRPr="00FB5CCE" w:rsidRDefault="00754C0D" w:rsidP="00014D95">
            <w:pPr>
              <w:spacing w:line="240" w:lineRule="auto"/>
              <w:rPr>
                <w:rFonts w:cs="Calibri"/>
                <w:sz w:val="20"/>
                <w:szCs w:val="20"/>
              </w:rPr>
            </w:pPr>
          </w:p>
        </w:tc>
      </w:tr>
      <w:tr w:rsidR="00754C0D" w:rsidRPr="00FB5CCE" w14:paraId="0528C27F"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7B90C8C0" w14:textId="77777777" w:rsidR="00754C0D" w:rsidRPr="00FB5CCE" w:rsidRDefault="00754C0D" w:rsidP="00014D95">
            <w:pPr>
              <w:spacing w:line="240" w:lineRule="auto"/>
              <w:rPr>
                <w:rFonts w:cs="Calibri"/>
                <w:i/>
                <w:sz w:val="20"/>
                <w:szCs w:val="20"/>
              </w:rPr>
            </w:pPr>
            <w:r w:rsidRPr="00FB5CCE">
              <w:rPr>
                <w:rFonts w:cs="Calibr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7C726D33" w14:textId="77777777" w:rsidR="00754C0D" w:rsidRPr="00FB5CCE" w:rsidRDefault="00754C0D" w:rsidP="00014D95">
            <w:pPr>
              <w:spacing w:line="240" w:lineRule="auto"/>
              <w:jc w:val="right"/>
              <w:rPr>
                <w:rFonts w:cs="Calibr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4CD43CAE" w14:textId="77777777" w:rsidR="00754C0D" w:rsidRPr="00FB5CCE" w:rsidRDefault="00754C0D" w:rsidP="00014D95">
            <w:pPr>
              <w:spacing w:line="240" w:lineRule="auto"/>
              <w:rPr>
                <w:rFonts w:cs="Calibri"/>
                <w:sz w:val="20"/>
                <w:szCs w:val="20"/>
              </w:rPr>
            </w:pPr>
          </w:p>
        </w:tc>
      </w:tr>
      <w:tr w:rsidR="00754C0D" w:rsidRPr="00FB5CCE" w14:paraId="421FC041" w14:textId="77777777" w:rsidTr="00014D95">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7BA291A" w14:textId="77777777" w:rsidR="00754C0D" w:rsidRPr="00FB5CCE" w:rsidRDefault="00754C0D" w:rsidP="00014D95">
            <w:pPr>
              <w:spacing w:line="240" w:lineRule="auto"/>
              <w:jc w:val="right"/>
              <w:rPr>
                <w:rFonts w:cs="Calibri"/>
                <w:i/>
                <w:sz w:val="20"/>
                <w:szCs w:val="20"/>
              </w:rPr>
            </w:pPr>
            <w:r w:rsidRPr="00FB5CCE">
              <w:rPr>
                <w:rFonts w:cs="Calibri"/>
                <w:b/>
                <w:sz w:val="20"/>
                <w:szCs w:val="20"/>
              </w:rPr>
              <w:t>ΤΥΠΟΣ ΜΑΘΗΜΑΤΟΣ</w:t>
            </w:r>
            <w:r w:rsidRPr="00FB5CCE">
              <w:rPr>
                <w:rFonts w:cs="Calibri"/>
                <w:i/>
                <w:sz w:val="20"/>
                <w:szCs w:val="20"/>
              </w:rPr>
              <w:t xml:space="preserve"> </w:t>
            </w:r>
          </w:p>
          <w:p w14:paraId="0BC78F4F" w14:textId="77777777" w:rsidR="00754C0D" w:rsidRPr="00FB5CCE" w:rsidRDefault="00754C0D" w:rsidP="00014D95">
            <w:pPr>
              <w:spacing w:line="240" w:lineRule="auto"/>
              <w:jc w:val="right"/>
              <w:rPr>
                <w:rFonts w:cs="Calibri"/>
                <w:i/>
                <w:sz w:val="20"/>
                <w:szCs w:val="20"/>
              </w:rPr>
            </w:pPr>
            <w:r w:rsidRPr="00FB5CCE">
              <w:rPr>
                <w:rFonts w:cs="Calibri"/>
                <w:i/>
                <w:sz w:val="20"/>
                <w:szCs w:val="20"/>
              </w:rPr>
              <w:t xml:space="preserve">γενικού υποβάθρου, </w:t>
            </w:r>
            <w:r w:rsidRPr="00FB5CCE">
              <w:rPr>
                <w:rFonts w:cs="Calibri"/>
                <w:i/>
                <w:sz w:val="20"/>
                <w:szCs w:val="20"/>
              </w:rPr>
              <w:br/>
              <w:t xml:space="preserve">ειδικού υποβάθρου, ειδίκευσης </w:t>
            </w:r>
          </w:p>
          <w:p w14:paraId="01D17A68" w14:textId="77777777" w:rsidR="00754C0D" w:rsidRPr="00FB5CCE" w:rsidRDefault="00754C0D" w:rsidP="00014D95">
            <w:pPr>
              <w:spacing w:line="240" w:lineRule="auto"/>
              <w:jc w:val="right"/>
              <w:rPr>
                <w:rFonts w:cs="Calibri"/>
                <w:b/>
                <w:sz w:val="20"/>
                <w:szCs w:val="20"/>
              </w:rPr>
            </w:pPr>
            <w:r w:rsidRPr="00FB5CCE">
              <w:rPr>
                <w:rFonts w:cs="Calibr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tcPr>
          <w:p w14:paraId="5C519DCE" w14:textId="2F132B61" w:rsidR="00754C0D" w:rsidRPr="00FB5CCE" w:rsidRDefault="009D46CA" w:rsidP="00014D95">
            <w:pPr>
              <w:spacing w:line="240" w:lineRule="auto"/>
              <w:jc w:val="both"/>
              <w:rPr>
                <w:rFonts w:cs="Calibri"/>
                <w:sz w:val="20"/>
                <w:szCs w:val="20"/>
              </w:rPr>
            </w:pPr>
            <w:r>
              <w:rPr>
                <w:rFonts w:cstheme="minorHAnsi"/>
                <w:color w:val="000000"/>
                <w:sz w:val="20"/>
                <w:szCs w:val="20"/>
              </w:rPr>
              <w:t>ΚΑΤ΄ΕΠΙΛΟΓΗΝ ΥΠΟΧΡΕΩΤΙΚΟ</w:t>
            </w:r>
          </w:p>
        </w:tc>
      </w:tr>
      <w:tr w:rsidR="00754C0D" w:rsidRPr="00FB5CCE" w14:paraId="1DE23A2D"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571F54FB" w14:textId="77777777" w:rsidR="00754C0D" w:rsidRPr="00FB5CCE" w:rsidRDefault="00754C0D" w:rsidP="00014D95">
            <w:pPr>
              <w:spacing w:line="240" w:lineRule="auto"/>
              <w:jc w:val="right"/>
              <w:rPr>
                <w:rFonts w:cs="Calibri"/>
                <w:b/>
                <w:sz w:val="20"/>
                <w:szCs w:val="20"/>
              </w:rPr>
            </w:pPr>
            <w:r w:rsidRPr="00FB5CCE">
              <w:rPr>
                <w:rFonts w:cs="Calibri"/>
                <w:b/>
                <w:sz w:val="20"/>
                <w:szCs w:val="20"/>
              </w:rPr>
              <w:t>ΠΡΟΑΠΑΙΤΟΥΜΕΝΑ ΜΑΘΗΜΑΤΑ:</w:t>
            </w:r>
          </w:p>
          <w:p w14:paraId="680BF314" w14:textId="77777777" w:rsidR="00754C0D" w:rsidRPr="00FB5CCE" w:rsidRDefault="00754C0D" w:rsidP="00014D95">
            <w:pPr>
              <w:spacing w:line="240" w:lineRule="auto"/>
              <w:jc w:val="right"/>
              <w:rPr>
                <w:rFonts w:cs="Calibr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2D793490" w14:textId="546DBABB" w:rsidR="00754C0D" w:rsidRPr="00FB5CCE" w:rsidRDefault="00073531" w:rsidP="00014D95">
            <w:pPr>
              <w:spacing w:line="240" w:lineRule="auto"/>
              <w:rPr>
                <w:rFonts w:cs="Calibri"/>
                <w:sz w:val="20"/>
                <w:szCs w:val="20"/>
              </w:rPr>
            </w:pPr>
            <w:r>
              <w:rPr>
                <w:rFonts w:cs="Calibri"/>
                <w:sz w:val="20"/>
                <w:szCs w:val="20"/>
              </w:rPr>
              <w:t>-</w:t>
            </w:r>
          </w:p>
        </w:tc>
      </w:tr>
      <w:tr w:rsidR="00754C0D" w:rsidRPr="00FB5CCE" w14:paraId="26880D7A"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ADE9D3A" w14:textId="77777777" w:rsidR="00754C0D" w:rsidRPr="00FB5CCE" w:rsidRDefault="00754C0D" w:rsidP="00014D95">
            <w:pPr>
              <w:spacing w:line="240" w:lineRule="auto"/>
              <w:jc w:val="right"/>
              <w:rPr>
                <w:rFonts w:cs="Calibri"/>
                <w:b/>
                <w:sz w:val="20"/>
                <w:szCs w:val="20"/>
              </w:rPr>
            </w:pPr>
            <w:r w:rsidRPr="00FB5CCE">
              <w:rPr>
                <w:rFonts w:cs="Calibr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tcPr>
          <w:p w14:paraId="19427B7C" w14:textId="77777777" w:rsidR="00754C0D" w:rsidRPr="00FB5CCE" w:rsidRDefault="00226893" w:rsidP="00014D95">
            <w:pPr>
              <w:spacing w:line="240" w:lineRule="auto"/>
              <w:rPr>
                <w:rFonts w:cs="Calibri"/>
                <w:sz w:val="20"/>
                <w:szCs w:val="20"/>
              </w:rPr>
            </w:pPr>
            <w:r w:rsidRPr="00FB5CCE">
              <w:rPr>
                <w:rFonts w:cs="Calibri"/>
                <w:sz w:val="20"/>
                <w:szCs w:val="20"/>
              </w:rPr>
              <w:t xml:space="preserve">ΕΛΛΗΝΙΚΗ </w:t>
            </w:r>
          </w:p>
        </w:tc>
      </w:tr>
      <w:tr w:rsidR="00754C0D" w:rsidRPr="00FB5CCE" w14:paraId="61FF8CA0"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C79DB75" w14:textId="77777777" w:rsidR="00754C0D" w:rsidRPr="00FB5CCE" w:rsidRDefault="00754C0D" w:rsidP="00014D95">
            <w:pPr>
              <w:spacing w:line="240" w:lineRule="auto"/>
              <w:jc w:val="right"/>
              <w:rPr>
                <w:rFonts w:cs="Calibri"/>
                <w:b/>
                <w:sz w:val="20"/>
                <w:szCs w:val="20"/>
              </w:rPr>
            </w:pPr>
            <w:r w:rsidRPr="00FB5CCE">
              <w:rPr>
                <w:rFonts w:cs="Calibri"/>
                <w:b/>
                <w:sz w:val="20"/>
                <w:szCs w:val="20"/>
              </w:rPr>
              <w:t xml:space="preserve">ΤΟ ΜΑΘΗΜΑ ΠΡΟΣΦΕΡΕΤΑΙ ΣΕ ΦΟΙΤΗΤΕΣ </w:t>
            </w:r>
            <w:r w:rsidRPr="00FB5CCE">
              <w:rPr>
                <w:rFonts w:cs="Calibri"/>
                <w:b/>
                <w:sz w:val="20"/>
                <w:szCs w:val="20"/>
                <w:lang w:val="en-GB"/>
              </w:rPr>
              <w:t>ERASMUS</w:t>
            </w:r>
            <w:r w:rsidRPr="00FB5CCE">
              <w:rPr>
                <w:rFonts w:cs="Calibr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tcPr>
          <w:p w14:paraId="79E5050C" w14:textId="77777777" w:rsidR="00754C0D" w:rsidRPr="00FB5CCE" w:rsidRDefault="00226893" w:rsidP="00014D95">
            <w:pPr>
              <w:spacing w:line="240" w:lineRule="auto"/>
              <w:rPr>
                <w:rFonts w:cs="Calibri"/>
                <w:sz w:val="20"/>
                <w:szCs w:val="20"/>
              </w:rPr>
            </w:pPr>
            <w:r w:rsidRPr="00FB5CCE">
              <w:rPr>
                <w:rFonts w:cs="Calibri"/>
                <w:sz w:val="20"/>
                <w:szCs w:val="20"/>
              </w:rPr>
              <w:t>ΝΑΙ</w:t>
            </w:r>
          </w:p>
        </w:tc>
      </w:tr>
      <w:tr w:rsidR="00754C0D" w:rsidRPr="00152FBD" w14:paraId="15DB6B7B"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3C2CC4A" w14:textId="77777777" w:rsidR="00754C0D" w:rsidRPr="00FB5CCE" w:rsidRDefault="00754C0D" w:rsidP="00014D95">
            <w:pPr>
              <w:spacing w:line="240" w:lineRule="auto"/>
              <w:jc w:val="right"/>
              <w:rPr>
                <w:rFonts w:cs="Calibri"/>
                <w:b/>
                <w:sz w:val="20"/>
                <w:szCs w:val="20"/>
                <w:lang w:val="en-GB"/>
              </w:rPr>
            </w:pPr>
            <w:r w:rsidRPr="00FB5CCE">
              <w:rPr>
                <w:rFonts w:cs="Calibri"/>
                <w:b/>
                <w:sz w:val="20"/>
                <w:szCs w:val="20"/>
              </w:rPr>
              <w:lastRenderedPageBreak/>
              <w:t>ΗΛΕΚΤΡΟΝΙΚΗ ΣΕΛΙΔΑ ΜΑΘΗΜΑΤΟΣ (</w:t>
            </w:r>
            <w:r w:rsidRPr="00FB5CCE">
              <w:rPr>
                <w:rFonts w:cs="Calibr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tcPr>
          <w:p w14:paraId="0323F785" w14:textId="77777777" w:rsidR="00754C0D" w:rsidRPr="00FB5CCE" w:rsidRDefault="00226893" w:rsidP="00014D95">
            <w:pPr>
              <w:spacing w:after="200" w:line="240" w:lineRule="auto"/>
              <w:rPr>
                <w:rFonts w:eastAsia="Calibri" w:cs="Calibri"/>
                <w:sz w:val="20"/>
                <w:szCs w:val="20"/>
                <w:lang w:val="en-GB"/>
              </w:rPr>
            </w:pPr>
            <w:r w:rsidRPr="00FB5CCE">
              <w:rPr>
                <w:rFonts w:eastAsia="Calibri" w:cstheme="minorHAnsi"/>
                <w:sz w:val="20"/>
                <w:szCs w:val="20"/>
                <w:lang w:val="en-GB"/>
              </w:rPr>
              <w:t>https://e-class.uop.gr/courses/</w:t>
            </w:r>
          </w:p>
        </w:tc>
      </w:tr>
    </w:tbl>
    <w:p w14:paraId="1DB71013" w14:textId="77777777" w:rsidR="00754C0D" w:rsidRPr="00FB5CCE" w:rsidRDefault="00754C0D" w:rsidP="00DB5B81">
      <w:pPr>
        <w:widowControl w:val="0"/>
        <w:numPr>
          <w:ilvl w:val="0"/>
          <w:numId w:val="110"/>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B5CCE" w14:paraId="2D25839B"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12F070D6" w14:textId="77777777" w:rsidR="00754C0D" w:rsidRPr="00FB5CCE" w:rsidRDefault="00754C0D" w:rsidP="00014D95">
            <w:pPr>
              <w:spacing w:line="240" w:lineRule="auto"/>
              <w:rPr>
                <w:rFonts w:cs="Calibri"/>
                <w:i/>
                <w:sz w:val="20"/>
                <w:szCs w:val="20"/>
              </w:rPr>
            </w:pPr>
            <w:r w:rsidRPr="00FB5CCE">
              <w:rPr>
                <w:rFonts w:cs="Calibri"/>
                <w:b/>
                <w:sz w:val="20"/>
                <w:szCs w:val="20"/>
              </w:rPr>
              <w:t>Μαθησιακά Αποτελέσματα</w:t>
            </w:r>
          </w:p>
        </w:tc>
      </w:tr>
      <w:tr w:rsidR="00754C0D" w:rsidRPr="00FB5CCE" w14:paraId="5961185E"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13369E30" w14:textId="77777777" w:rsidR="00754C0D" w:rsidRPr="00FB5CCE" w:rsidRDefault="00754C0D" w:rsidP="00014D95">
            <w:pPr>
              <w:widowControl w:val="0"/>
              <w:autoSpaceDE w:val="0"/>
              <w:autoSpaceDN w:val="0"/>
              <w:adjustRightInd w:val="0"/>
              <w:spacing w:after="60" w:line="240" w:lineRule="auto"/>
              <w:rPr>
                <w:rFonts w:cs="Calibri"/>
                <w:i/>
                <w:sz w:val="20"/>
                <w:szCs w:val="20"/>
              </w:rPr>
            </w:pPr>
            <w:r w:rsidRPr="00FB5CCE">
              <w:rPr>
                <w:rFonts w:cs="Calibri"/>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315F58DA" w14:textId="77777777" w:rsidR="00754C0D" w:rsidRPr="00FB5CCE" w:rsidRDefault="00754C0D" w:rsidP="00014D95">
            <w:pPr>
              <w:autoSpaceDE w:val="0"/>
              <w:autoSpaceDN w:val="0"/>
              <w:adjustRightInd w:val="0"/>
              <w:spacing w:line="240" w:lineRule="auto"/>
              <w:rPr>
                <w:rFonts w:cs="Calibri"/>
                <w:i/>
                <w:sz w:val="20"/>
                <w:szCs w:val="20"/>
              </w:rPr>
            </w:pPr>
            <w:r w:rsidRPr="00FB5CCE">
              <w:rPr>
                <w:rFonts w:cs="Calibri"/>
                <w:i/>
                <w:sz w:val="20"/>
                <w:szCs w:val="20"/>
              </w:rPr>
              <w:t xml:space="preserve">Συμβουλευτείτε το Παράρτημα Α </w:t>
            </w:r>
          </w:p>
          <w:p w14:paraId="31E06CA0" w14:textId="77777777" w:rsidR="00754C0D" w:rsidRPr="00FB5CCE" w:rsidRDefault="00754C0D" w:rsidP="00DB5B81">
            <w:pPr>
              <w:widowControl w:val="0"/>
              <w:numPr>
                <w:ilvl w:val="0"/>
                <w:numId w:val="17"/>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9B41044" w14:textId="77777777" w:rsidR="00754C0D" w:rsidRPr="00FB5CCE" w:rsidRDefault="00754C0D" w:rsidP="00DB5B81">
            <w:pPr>
              <w:widowControl w:val="0"/>
              <w:numPr>
                <w:ilvl w:val="0"/>
                <w:numId w:val="17"/>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Περιγραφικοί Δείκτες Επιπέδων 6, 7 &amp; 8 του Ευρωπαϊκού Πλαισίου Προσόντων Διά Βίου Μάθησης και το Παράρτημα Β</w:t>
            </w:r>
          </w:p>
          <w:p w14:paraId="5BE0C7E2" w14:textId="77777777" w:rsidR="00754C0D" w:rsidRPr="00FB5CCE" w:rsidRDefault="00754C0D" w:rsidP="00DB5B81">
            <w:pPr>
              <w:widowControl w:val="0"/>
              <w:numPr>
                <w:ilvl w:val="0"/>
                <w:numId w:val="17"/>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Περιληπτικός Οδηγός συγγραφής Μαθησιακών Αποτελεσμάτων</w:t>
            </w:r>
          </w:p>
        </w:tc>
      </w:tr>
      <w:tr w:rsidR="00754C0D" w:rsidRPr="00FB5CCE" w14:paraId="3E5E36BC"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7CF0C43B" w14:textId="77777777" w:rsidR="00754C0D" w:rsidRPr="00FB5CCE" w:rsidRDefault="00754C0D" w:rsidP="00014D95">
            <w:pPr>
              <w:widowControl w:val="0"/>
              <w:autoSpaceDE w:val="0"/>
              <w:autoSpaceDN w:val="0"/>
              <w:adjustRightInd w:val="0"/>
              <w:spacing w:line="240" w:lineRule="auto"/>
              <w:rPr>
                <w:rFonts w:eastAsia="Calibri" w:cs="Calibri"/>
                <w:b/>
                <w:sz w:val="20"/>
                <w:szCs w:val="20"/>
              </w:rPr>
            </w:pPr>
          </w:p>
          <w:p w14:paraId="3BA515D4"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 xml:space="preserve">Σκοπός του μαθήματος είναι να μάθουν και να εμβαθύνουν οι φοιτητές στο έργο του Ησιόδου και στους Ομηρικούς Ύμνους. Επίσης, θα γνωρίσουν την εποχή στην οποία δημιουργήθηκαν τόσα αυτά τα αριστουργήματα της παγκόσμιας λογοτεχνίας, αλλά και την εποχή που περιγράφεται και αντανακλάται μέσα στα ίδια τα λογοτεχνικά έργα. Τυπικά θέματα και χαρακτηριστικά γνωρίσματα δομής, ύφους, μύθου, ήθους και πάθους θα βρίσκονται στο επίκεντρο της ερμηνευτικής προσέγγισης και ανάλυσης συγκεκριμένων λογοτεχνικών γενών και ειδών. </w:t>
            </w:r>
          </w:p>
          <w:p w14:paraId="47432C60"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Έχοντας ολοκληρώσει το μάθημα αυτό οι φοιτητές θα είναι σε θέση:</w:t>
            </w:r>
          </w:p>
          <w:p w14:paraId="770A27DA"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Α) να κατανοούν τις συνθήκες και την εποχή στην οποία διαμορφώθηκε το κάθε λογοτεχνικό είδος (διδακτική ποίηση, υμνητική ποίηση), καθώς επίσης και τις προσδοκίες του κοινού, στο οποίο απευθυνόταν κάθε ποιητής</w:t>
            </w:r>
          </w:p>
          <w:p w14:paraId="5BA7D340"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Β) να εξοικειωθούν με αυτά τα γραμματειακά είδη της αρχαιοελληνικής γραμματείας, καθώς επίσης με το περιεχόμενο, τα θεματικά μοτίβα, τη γλώσσα, τη δομή, το ύφος και να μπορούν να προβούν και σε συσχετισμούς και αλληλεπιδράσεις</w:t>
            </w:r>
          </w:p>
          <w:p w14:paraId="50601E3C"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Γ) να ερμηνεύουν κειμενοκεντρικά το περιεχόμενο, τους χαρακτήρες και ήρωες, τον ρόλο των θεών, την πλοκή και τον μύθο καθώς και τα λογοτεχνικά, αφηγηματικά και δραματουργικά μέσα που χρησιμοποιούν οι αρχαίοι συγγραφείς, προκειμένου ψυχαγωγήσουν το κοινό και να προσελκύσουν το ενδιαφέρον του</w:t>
            </w:r>
          </w:p>
          <w:p w14:paraId="1274B16D"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Δ) να εξηγήσουν την απήχηση του κάθε έργου από την εποχή που συντέθηκε μέχρι και τη σημερινή εποχή καθώς και την πρόσληψη του κάθε λογοτεχνικού είδους αντιστοίχως</w:t>
            </w:r>
          </w:p>
          <w:p w14:paraId="21C75CF8"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 xml:space="preserve">Ε) να προσδιορίσουν και να αναλύσουν την παιδευτική αξία της αρχαιοελληνικής γραμματείας και την άμεση σχέση των ποιητών και των έργων τους με το κοινό στο οποίο απευθύνονταν. </w:t>
            </w:r>
          </w:p>
          <w:p w14:paraId="78465CAC" w14:textId="77777777" w:rsidR="00754C0D" w:rsidRPr="00FB5CCE" w:rsidRDefault="00754C0D" w:rsidP="00014D95">
            <w:pPr>
              <w:widowControl w:val="0"/>
              <w:autoSpaceDE w:val="0"/>
              <w:autoSpaceDN w:val="0"/>
              <w:adjustRightInd w:val="0"/>
              <w:spacing w:after="60" w:line="240" w:lineRule="auto"/>
              <w:rPr>
                <w:rFonts w:cs="Calibri"/>
                <w:i/>
                <w:sz w:val="20"/>
                <w:szCs w:val="20"/>
              </w:rPr>
            </w:pPr>
          </w:p>
        </w:tc>
      </w:tr>
      <w:tr w:rsidR="00754C0D" w:rsidRPr="00FB5CCE" w14:paraId="5D637F07"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3F6694B3" w14:textId="77777777" w:rsidR="00754C0D" w:rsidRPr="00FB5CCE" w:rsidRDefault="00754C0D" w:rsidP="00014D95">
            <w:pPr>
              <w:spacing w:line="240" w:lineRule="auto"/>
              <w:rPr>
                <w:rFonts w:cs="Calibri"/>
                <w:b/>
                <w:sz w:val="20"/>
                <w:szCs w:val="20"/>
              </w:rPr>
            </w:pPr>
            <w:r w:rsidRPr="00FB5CCE">
              <w:rPr>
                <w:rFonts w:cs="Calibri"/>
                <w:b/>
                <w:sz w:val="20"/>
                <w:szCs w:val="20"/>
              </w:rPr>
              <w:t>Γενικές Ικανότητες</w:t>
            </w:r>
          </w:p>
        </w:tc>
      </w:tr>
      <w:tr w:rsidR="00754C0D" w:rsidRPr="00FB5CCE" w14:paraId="08DA3E84"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4D0D0DE1" w14:textId="77777777" w:rsidR="00754C0D" w:rsidRPr="00FB5CCE" w:rsidRDefault="00754C0D" w:rsidP="00014D95">
            <w:pPr>
              <w:widowControl w:val="0"/>
              <w:autoSpaceDE w:val="0"/>
              <w:autoSpaceDN w:val="0"/>
              <w:adjustRightInd w:val="0"/>
              <w:spacing w:after="60" w:line="240" w:lineRule="auto"/>
              <w:rPr>
                <w:rFonts w:cs="Calibri"/>
                <w:i/>
                <w:sz w:val="20"/>
                <w:szCs w:val="20"/>
              </w:rPr>
            </w:pPr>
            <w:r w:rsidRPr="00FB5CCE">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B5CCE" w14:paraId="7FAB751A" w14:textId="77777777" w:rsidTr="00014D95">
        <w:tc>
          <w:tcPr>
            <w:tcW w:w="3964" w:type="dxa"/>
            <w:tcBorders>
              <w:top w:val="nil"/>
              <w:left w:val="single" w:sz="4" w:space="0" w:color="auto"/>
              <w:bottom w:val="single" w:sz="4" w:space="0" w:color="auto"/>
              <w:right w:val="nil"/>
            </w:tcBorders>
            <w:shd w:val="clear" w:color="auto" w:fill="DDD9C3"/>
            <w:hideMark/>
          </w:tcPr>
          <w:p w14:paraId="379D1643"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206BC6AF"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Προσαρμογή σε νέες καταστάσεις </w:t>
            </w:r>
          </w:p>
          <w:p w14:paraId="61B1DFD8"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lastRenderedPageBreak/>
              <w:t xml:space="preserve">Λήψη αποφάσεων </w:t>
            </w:r>
          </w:p>
          <w:p w14:paraId="7FE54B1D"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Αυτόνομη εργασία </w:t>
            </w:r>
          </w:p>
          <w:p w14:paraId="1A7F9C16"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Ομαδική εργασία </w:t>
            </w:r>
          </w:p>
          <w:p w14:paraId="2C93B7E8"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Εργασία σε διεθνές περιβάλλον </w:t>
            </w:r>
          </w:p>
          <w:p w14:paraId="3A0316CC"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Εργασία σε διεπιστημονικό περιβάλλον </w:t>
            </w:r>
          </w:p>
          <w:p w14:paraId="238E6FF2"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2A69569B"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lastRenderedPageBreak/>
              <w:t xml:space="preserve">Σχεδιασμός και διαχείριση έργων </w:t>
            </w:r>
          </w:p>
          <w:p w14:paraId="262C3AEC"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Σεβασμός στη διαφορετικότητα και στην </w:t>
            </w:r>
            <w:proofErr w:type="spellStart"/>
            <w:r w:rsidRPr="00FB5CCE">
              <w:rPr>
                <w:rFonts w:cs="Calibri"/>
                <w:i/>
                <w:sz w:val="20"/>
                <w:szCs w:val="20"/>
              </w:rPr>
              <w:t>πολυπολιτισμικότητα</w:t>
            </w:r>
            <w:proofErr w:type="spellEnd"/>
            <w:r w:rsidRPr="00FB5CCE">
              <w:rPr>
                <w:rFonts w:cs="Calibri"/>
                <w:i/>
                <w:sz w:val="20"/>
                <w:szCs w:val="20"/>
              </w:rPr>
              <w:t xml:space="preserve"> </w:t>
            </w:r>
          </w:p>
          <w:p w14:paraId="09DD3592"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Σεβασμός στο φυσικό περιβάλλον </w:t>
            </w:r>
          </w:p>
          <w:p w14:paraId="065CE09C"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lastRenderedPageBreak/>
              <w:t xml:space="preserve">Επίδειξη κοινωνικής, επαγγελματικής και ηθικής υπευθυνότητας και ευαισθησίας σε θέματα φύλου </w:t>
            </w:r>
          </w:p>
          <w:p w14:paraId="3421677C"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Άσκηση κριτικής και αυτοκριτικής </w:t>
            </w:r>
          </w:p>
          <w:p w14:paraId="008BDD56" w14:textId="77777777" w:rsidR="00754C0D" w:rsidRPr="00FB5CCE" w:rsidRDefault="00754C0D" w:rsidP="00014D95">
            <w:pPr>
              <w:spacing w:line="240" w:lineRule="auto"/>
              <w:rPr>
                <w:rFonts w:cs="Calibri"/>
                <w:i/>
                <w:sz w:val="20"/>
                <w:szCs w:val="20"/>
              </w:rPr>
            </w:pPr>
            <w:r w:rsidRPr="00FB5CCE">
              <w:rPr>
                <w:rFonts w:cs="Calibri"/>
                <w:i/>
                <w:sz w:val="20"/>
                <w:szCs w:val="20"/>
              </w:rPr>
              <w:t>Προαγωγή της ελεύθερης, δημιουργικής και επαγωγικής σκέψης</w:t>
            </w:r>
          </w:p>
          <w:p w14:paraId="10B6E531" w14:textId="77777777" w:rsidR="00754C0D" w:rsidRPr="00FB5CCE" w:rsidRDefault="00754C0D" w:rsidP="00014D95">
            <w:pPr>
              <w:spacing w:line="240" w:lineRule="auto"/>
              <w:rPr>
                <w:rFonts w:cs="Calibri"/>
                <w:i/>
                <w:sz w:val="20"/>
                <w:szCs w:val="20"/>
              </w:rPr>
            </w:pPr>
            <w:r w:rsidRPr="00FB5CCE">
              <w:rPr>
                <w:rFonts w:cs="Calibri"/>
                <w:i/>
                <w:sz w:val="20"/>
                <w:szCs w:val="20"/>
              </w:rPr>
              <w:t>……</w:t>
            </w:r>
          </w:p>
          <w:p w14:paraId="53833E13" w14:textId="77777777" w:rsidR="00754C0D" w:rsidRPr="00FB5CCE" w:rsidRDefault="00754C0D" w:rsidP="00014D95">
            <w:pPr>
              <w:spacing w:line="240" w:lineRule="auto"/>
              <w:rPr>
                <w:rFonts w:cs="Calibri"/>
                <w:i/>
                <w:sz w:val="20"/>
                <w:szCs w:val="20"/>
              </w:rPr>
            </w:pPr>
            <w:r w:rsidRPr="00FB5CCE">
              <w:rPr>
                <w:rFonts w:cs="Calibri"/>
                <w:i/>
                <w:sz w:val="20"/>
                <w:szCs w:val="20"/>
              </w:rPr>
              <w:t>Άλλες…</w:t>
            </w:r>
          </w:p>
          <w:p w14:paraId="6CF149DC" w14:textId="77777777" w:rsidR="00754C0D" w:rsidRPr="00FB5CCE" w:rsidRDefault="00754C0D" w:rsidP="00014D95">
            <w:pPr>
              <w:spacing w:line="240" w:lineRule="auto"/>
              <w:rPr>
                <w:rFonts w:cs="Calibri"/>
                <w:b/>
                <w:sz w:val="20"/>
                <w:szCs w:val="20"/>
              </w:rPr>
            </w:pPr>
            <w:r w:rsidRPr="00FB5CCE">
              <w:rPr>
                <w:rFonts w:cs="Calibri"/>
                <w:i/>
                <w:sz w:val="20"/>
                <w:szCs w:val="20"/>
              </w:rPr>
              <w:t>…….</w:t>
            </w:r>
          </w:p>
        </w:tc>
      </w:tr>
      <w:tr w:rsidR="00754C0D" w:rsidRPr="00FB5CCE" w14:paraId="78CB6382"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6FB87422" w14:textId="77777777" w:rsidR="00754C0D" w:rsidRPr="00FB5CCE" w:rsidRDefault="00754C0D" w:rsidP="00014D95">
            <w:pPr>
              <w:widowControl w:val="0"/>
              <w:autoSpaceDE w:val="0"/>
              <w:autoSpaceDN w:val="0"/>
              <w:adjustRightInd w:val="0"/>
              <w:spacing w:line="240" w:lineRule="auto"/>
              <w:rPr>
                <w:rFonts w:eastAsia="Calibri" w:cs="Calibri"/>
                <w:sz w:val="20"/>
                <w:szCs w:val="20"/>
              </w:rPr>
            </w:pPr>
          </w:p>
          <w:p w14:paraId="124C28C7" w14:textId="77777777" w:rsidR="00754C0D" w:rsidRPr="00FB5CCE" w:rsidRDefault="00754C0D" w:rsidP="00014D95">
            <w:pPr>
              <w:spacing w:line="240" w:lineRule="auto"/>
              <w:jc w:val="both"/>
              <w:rPr>
                <w:rFonts w:eastAsia="Calibri" w:cs="Calibri"/>
                <w:sz w:val="20"/>
                <w:szCs w:val="20"/>
              </w:rPr>
            </w:pPr>
            <w:r w:rsidRPr="00FB5CCE">
              <w:rPr>
                <w:rFonts w:cs="Calibri"/>
                <w:sz w:val="20"/>
                <w:szCs w:val="20"/>
              </w:rPr>
              <w:t xml:space="preserve">Το μάθημα αποσκοπεί ο </w:t>
            </w:r>
            <w:r w:rsidRPr="00FB5CCE">
              <w:rPr>
                <w:rFonts w:eastAsia="Calibri" w:cs="Calibri"/>
                <w:sz w:val="20"/>
                <w:szCs w:val="20"/>
              </w:rPr>
              <w:t>πτυχιούχος του Τμήματος Φιλολογίας να αποκτήσει:</w:t>
            </w:r>
          </w:p>
          <w:p w14:paraId="0EC5077A"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 xml:space="preserve">Εξοικείωση με το ερευνητικό αντικείμενο της ησιόδειας διδακτικής ποίησης και του </w:t>
            </w:r>
            <w:proofErr w:type="spellStart"/>
            <w:r w:rsidRPr="00FB5CCE">
              <w:rPr>
                <w:rFonts w:cs="Calibri"/>
                <w:sz w:val="20"/>
                <w:szCs w:val="20"/>
              </w:rPr>
              <w:t>corpus</w:t>
            </w:r>
            <w:proofErr w:type="spellEnd"/>
            <w:r w:rsidRPr="00FB5CCE">
              <w:rPr>
                <w:rFonts w:cs="Calibri"/>
                <w:sz w:val="20"/>
                <w:szCs w:val="20"/>
              </w:rPr>
              <w:t xml:space="preserve"> των Ομηρικών Ύμνων.</w:t>
            </w:r>
          </w:p>
          <w:p w14:paraId="37BC9B1A"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Πολυσχιδή ικανότητα στην αναζήτηση, ανάλυση και σύνθεση δεδομένων και πληροφοριών μέσα από τη χρήση της διεθνούς βιβλιογραφίας και αρχαίων πηγών και κειμένων.</w:t>
            </w:r>
          </w:p>
          <w:p w14:paraId="59970EBC" w14:textId="77777777" w:rsidR="00754C0D" w:rsidRPr="00FB5CCE" w:rsidRDefault="00754C0D" w:rsidP="00014D95">
            <w:pPr>
              <w:spacing w:after="120" w:line="240" w:lineRule="auto"/>
              <w:jc w:val="both"/>
              <w:rPr>
                <w:rFonts w:eastAsia="Calibri" w:cs="Calibri"/>
                <w:sz w:val="20"/>
                <w:szCs w:val="20"/>
              </w:rPr>
            </w:pPr>
            <w:r w:rsidRPr="00FB5CCE">
              <w:rPr>
                <w:rFonts w:eastAsia="Calibri" w:cs="Calibri"/>
                <w:sz w:val="20"/>
                <w:szCs w:val="20"/>
              </w:rPr>
              <w:t>Άσκηση της κριτικής προσέγγισης, ανάλυσης και ερμηνείας των κειμένων και των δεδομένων της εποχής</w:t>
            </w:r>
          </w:p>
          <w:p w14:paraId="131D176B" w14:textId="77777777" w:rsidR="00754C0D" w:rsidRPr="00FB5CCE" w:rsidRDefault="00754C0D" w:rsidP="00014D95">
            <w:pPr>
              <w:spacing w:after="120" w:line="240" w:lineRule="auto"/>
              <w:jc w:val="both"/>
              <w:rPr>
                <w:rFonts w:eastAsia="Calibri" w:cs="Calibri"/>
                <w:sz w:val="20"/>
                <w:szCs w:val="20"/>
              </w:rPr>
            </w:pPr>
            <w:r w:rsidRPr="00FB5CCE">
              <w:rPr>
                <w:rFonts w:eastAsia="Calibri" w:cs="Calibri"/>
                <w:sz w:val="20"/>
                <w:szCs w:val="20"/>
              </w:rPr>
              <w:t xml:space="preserve">Ανάπτυξη δεξιοτήτων για αυτόνομη και ομαδική εργασία στο χώρο της έρευνας (ερευνητικά κέντρα, ερευνητικά προγράμματα κ.λπ.) και της παιδείας (διδασκαλία σε σχολεία, εκπαιδευτικά προγράμματα). Ο πτυχιούχος θα έχει την ικανότητα να γνωρίζει, να ερμηνεύει, να ανασυνθέτει και να διδάσκει στους συναδέλφους του και συνεπώς και σε μαθητές και να αξιοποιεί στην επαγγελματική του σταδιοδρομία τις γνώσεις του πάνω σε σημαντικά γνωστικά αντικείμενα της κλασικής λογοτεχνίας με πρωτοτυπία και επιστημονική εγκυρότητα. </w:t>
            </w:r>
          </w:p>
          <w:p w14:paraId="5E182488" w14:textId="77777777" w:rsidR="00754C0D" w:rsidRPr="00FB5CCE" w:rsidRDefault="00754C0D" w:rsidP="00014D95">
            <w:pPr>
              <w:spacing w:after="120" w:line="240" w:lineRule="auto"/>
              <w:jc w:val="both"/>
              <w:rPr>
                <w:rFonts w:eastAsia="Calibri" w:cs="Calibri"/>
                <w:sz w:val="20"/>
                <w:szCs w:val="20"/>
              </w:rPr>
            </w:pPr>
            <w:r w:rsidRPr="00FB5CCE">
              <w:rPr>
                <w:rFonts w:eastAsia="Calibri" w:cs="Calibri"/>
                <w:sz w:val="20"/>
                <w:szCs w:val="20"/>
              </w:rPr>
              <w:t>Εφαρμογή των επιστημονικών και επαγγελματικών του δεξιοτήτων σε διεθνές περιβάλλον.</w:t>
            </w:r>
          </w:p>
          <w:p w14:paraId="5F3E6C3E" w14:textId="77777777" w:rsidR="00754C0D" w:rsidRPr="00FB5CCE" w:rsidRDefault="00754C0D" w:rsidP="00014D95">
            <w:pPr>
              <w:widowControl w:val="0"/>
              <w:autoSpaceDE w:val="0"/>
              <w:autoSpaceDN w:val="0"/>
              <w:adjustRightInd w:val="0"/>
              <w:spacing w:after="60" w:line="240" w:lineRule="auto"/>
              <w:rPr>
                <w:rFonts w:cs="Calibri"/>
                <w:i/>
                <w:sz w:val="20"/>
                <w:szCs w:val="20"/>
              </w:rPr>
            </w:pPr>
          </w:p>
        </w:tc>
      </w:tr>
    </w:tbl>
    <w:p w14:paraId="2DB55C07" w14:textId="77777777" w:rsidR="00754C0D" w:rsidRPr="00FB5CCE" w:rsidRDefault="00754C0D" w:rsidP="00DB5B81">
      <w:pPr>
        <w:widowControl w:val="0"/>
        <w:numPr>
          <w:ilvl w:val="0"/>
          <w:numId w:val="110"/>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B5CCE" w14:paraId="45F4F0A2" w14:textId="77777777" w:rsidTr="00014D95">
        <w:tc>
          <w:tcPr>
            <w:tcW w:w="8472" w:type="dxa"/>
            <w:tcBorders>
              <w:top w:val="single" w:sz="4" w:space="0" w:color="auto"/>
              <w:left w:val="single" w:sz="4" w:space="0" w:color="auto"/>
              <w:bottom w:val="single" w:sz="4" w:space="0" w:color="auto"/>
              <w:right w:val="single" w:sz="4" w:space="0" w:color="auto"/>
            </w:tcBorders>
          </w:tcPr>
          <w:p w14:paraId="21983E4E" w14:textId="77777777" w:rsidR="00754C0D" w:rsidRPr="00FB5CCE" w:rsidRDefault="00754C0D" w:rsidP="00014D95">
            <w:pPr>
              <w:spacing w:line="240" w:lineRule="auto"/>
              <w:rPr>
                <w:rFonts w:eastAsia="Calibri" w:cs="Calibri"/>
                <w:iCs/>
                <w:sz w:val="20"/>
                <w:szCs w:val="20"/>
              </w:rPr>
            </w:pPr>
          </w:p>
          <w:p w14:paraId="689AEDEE" w14:textId="77777777" w:rsidR="00754C0D" w:rsidRPr="00FB5CCE" w:rsidRDefault="00754C0D" w:rsidP="00014D95">
            <w:pPr>
              <w:autoSpaceDE w:val="0"/>
              <w:autoSpaceDN w:val="0"/>
              <w:adjustRightInd w:val="0"/>
              <w:spacing w:line="240" w:lineRule="auto"/>
              <w:jc w:val="both"/>
              <w:rPr>
                <w:rFonts w:cs="Calibri"/>
                <w:sz w:val="20"/>
                <w:szCs w:val="20"/>
              </w:rPr>
            </w:pPr>
            <w:r w:rsidRPr="00FB5CCE">
              <w:rPr>
                <w:rFonts w:cs="Calibri"/>
                <w:sz w:val="20"/>
                <w:szCs w:val="20"/>
              </w:rPr>
              <w:t xml:space="preserve">Ο σκοπός του μαθήματος αυτού είναι διττός: αφενός να εξοικειωθούν και να γνωρίσουν οι φοιτητές αποσπασματικά τα έπη του Ησιόδου («Θεογονία» και «Έργα και </w:t>
            </w:r>
            <w:proofErr w:type="spellStart"/>
            <w:r w:rsidRPr="00FB5CCE">
              <w:rPr>
                <w:rFonts w:cs="Calibri"/>
                <w:sz w:val="20"/>
                <w:szCs w:val="20"/>
              </w:rPr>
              <w:t>Ημέραι</w:t>
            </w:r>
            <w:proofErr w:type="spellEnd"/>
            <w:r w:rsidRPr="00FB5CCE">
              <w:rPr>
                <w:rFonts w:cs="Calibri"/>
                <w:sz w:val="20"/>
                <w:szCs w:val="20"/>
              </w:rPr>
              <w:t>») εξετάζοντας τα χαρακτηριστικά γνωρίσματα του διδακτικού έπους, και αφετέρου να αποκτήσουν γνώσεις των Ομηρικών Ύμνων, αποσπασματικά και πάλι, εξετάζοντας τη δομή κάθε ύμνου, τη γλώσσα, τη θεματική κι άλλα νεωτερικά στοιχεία, όπως χιούμορ και ανάπτυξη του μύθου.</w:t>
            </w:r>
          </w:p>
          <w:p w14:paraId="1AA6BB20" w14:textId="77777777" w:rsidR="00754C0D" w:rsidRPr="00FB5CCE" w:rsidRDefault="00754C0D" w:rsidP="00AF391C">
            <w:pPr>
              <w:spacing w:line="240" w:lineRule="auto"/>
              <w:rPr>
                <w:rFonts w:cs="Calibri"/>
                <w:sz w:val="20"/>
                <w:szCs w:val="20"/>
              </w:rPr>
            </w:pPr>
            <w:r w:rsidRPr="00FB5CCE">
              <w:rPr>
                <w:rFonts w:eastAsia="Calibri" w:cs="Calibri"/>
                <w:bCs/>
                <w:iCs/>
                <w:sz w:val="20"/>
                <w:szCs w:val="20"/>
              </w:rPr>
              <w:t>Το μάθημα αναπτύσσεται σε 13 μαθήματα.</w:t>
            </w:r>
            <w:r w:rsidR="00AF391C" w:rsidRPr="00FB5CCE">
              <w:rPr>
                <w:rFonts w:cs="Calibr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B5CCE" w14:paraId="41D38A6C" w14:textId="77777777" w:rsidTr="00014D95">
              <w:tc>
                <w:tcPr>
                  <w:tcW w:w="3995" w:type="dxa"/>
                  <w:shd w:val="clear" w:color="auto" w:fill="auto"/>
                </w:tcPr>
                <w:p w14:paraId="0965712D" w14:textId="77777777" w:rsidR="00754C0D" w:rsidRPr="00FB5CCE" w:rsidRDefault="00754C0D" w:rsidP="00014D95">
                  <w:pPr>
                    <w:spacing w:line="240" w:lineRule="auto"/>
                    <w:rPr>
                      <w:rFonts w:cs="Calibri"/>
                      <w:b/>
                      <w:sz w:val="20"/>
                      <w:szCs w:val="20"/>
                    </w:rPr>
                  </w:pPr>
                  <w:r w:rsidRPr="00FB5CCE">
                    <w:rPr>
                      <w:rFonts w:cs="Calibri"/>
                      <w:b/>
                      <w:sz w:val="20"/>
                      <w:szCs w:val="20"/>
                    </w:rPr>
                    <w:t>Τίτλος ενότητας</w:t>
                  </w:r>
                </w:p>
              </w:tc>
              <w:tc>
                <w:tcPr>
                  <w:tcW w:w="2486" w:type="dxa"/>
                  <w:shd w:val="clear" w:color="auto" w:fill="auto"/>
                </w:tcPr>
                <w:p w14:paraId="13B387D1" w14:textId="77777777" w:rsidR="00754C0D" w:rsidRPr="00FB5CCE" w:rsidRDefault="00754C0D" w:rsidP="00014D95">
                  <w:pPr>
                    <w:spacing w:line="240" w:lineRule="auto"/>
                    <w:rPr>
                      <w:rFonts w:cs="Calibri"/>
                      <w:b/>
                      <w:sz w:val="20"/>
                      <w:szCs w:val="20"/>
                    </w:rPr>
                  </w:pPr>
                  <w:r w:rsidRPr="00FB5CCE">
                    <w:rPr>
                      <w:rFonts w:cs="Calibri"/>
                      <w:b/>
                      <w:sz w:val="20"/>
                      <w:szCs w:val="20"/>
                    </w:rPr>
                    <w:t>Βιβλιογραφία</w:t>
                  </w:r>
                </w:p>
              </w:tc>
              <w:tc>
                <w:tcPr>
                  <w:tcW w:w="1765" w:type="dxa"/>
                  <w:shd w:val="clear" w:color="auto" w:fill="auto"/>
                </w:tcPr>
                <w:p w14:paraId="696E26CE" w14:textId="77777777" w:rsidR="00754C0D" w:rsidRPr="00FB5CCE" w:rsidRDefault="00754C0D" w:rsidP="00014D95">
                  <w:pPr>
                    <w:spacing w:line="240" w:lineRule="auto"/>
                    <w:rPr>
                      <w:rFonts w:cs="Calibri"/>
                      <w:b/>
                      <w:sz w:val="20"/>
                      <w:szCs w:val="20"/>
                    </w:rPr>
                  </w:pPr>
                  <w:r w:rsidRPr="00FB5CCE">
                    <w:rPr>
                      <w:rFonts w:cs="Calibri"/>
                      <w:b/>
                      <w:sz w:val="20"/>
                      <w:szCs w:val="20"/>
                    </w:rPr>
                    <w:t>Σύνδεσμος παρουσίασης</w:t>
                  </w:r>
                </w:p>
              </w:tc>
            </w:tr>
            <w:tr w:rsidR="00754C0D" w:rsidRPr="00FB5CCE" w14:paraId="28C1CD42" w14:textId="77777777" w:rsidTr="00014D95">
              <w:tc>
                <w:tcPr>
                  <w:tcW w:w="3995" w:type="dxa"/>
                  <w:shd w:val="clear" w:color="auto" w:fill="auto"/>
                </w:tcPr>
                <w:p w14:paraId="6B72260D" w14:textId="77777777" w:rsidR="00754C0D" w:rsidRPr="00FB5CCE" w:rsidRDefault="00754C0D" w:rsidP="00DB5B81">
                  <w:pPr>
                    <w:pStyle w:val="a6"/>
                    <w:numPr>
                      <w:ilvl w:val="0"/>
                      <w:numId w:val="114"/>
                    </w:numPr>
                    <w:spacing w:after="0" w:line="240" w:lineRule="auto"/>
                    <w:rPr>
                      <w:rFonts w:cs="Calibri"/>
                      <w:sz w:val="20"/>
                      <w:szCs w:val="20"/>
                    </w:rPr>
                  </w:pPr>
                  <w:r w:rsidRPr="00FB5CCE">
                    <w:rPr>
                      <w:rFonts w:cs="Calibri"/>
                      <w:sz w:val="20"/>
                      <w:szCs w:val="20"/>
                    </w:rPr>
                    <w:t>Εισαγωγή στη Διδακτική Επική Ποίηση</w:t>
                  </w:r>
                </w:p>
              </w:tc>
              <w:tc>
                <w:tcPr>
                  <w:tcW w:w="2486" w:type="dxa"/>
                  <w:shd w:val="clear" w:color="auto" w:fill="auto"/>
                </w:tcPr>
                <w:p w14:paraId="152AB23E" w14:textId="77777777" w:rsidR="00754C0D" w:rsidRPr="00FB5CCE" w:rsidRDefault="00754C0D" w:rsidP="00014D95">
                  <w:pPr>
                    <w:spacing w:line="240" w:lineRule="auto"/>
                    <w:rPr>
                      <w:rFonts w:cs="Calibri"/>
                      <w:sz w:val="20"/>
                      <w:szCs w:val="20"/>
                    </w:rPr>
                  </w:pPr>
                  <w:r w:rsidRPr="00FB5CCE">
                    <w:rPr>
                      <w:rFonts w:cs="Calibri"/>
                      <w:sz w:val="20"/>
                      <w:szCs w:val="20"/>
                    </w:rPr>
                    <w:t>Βλ. ενδεικτική βιβλιογραφία</w:t>
                  </w:r>
                </w:p>
              </w:tc>
              <w:tc>
                <w:tcPr>
                  <w:tcW w:w="1765" w:type="dxa"/>
                  <w:shd w:val="clear" w:color="auto" w:fill="auto"/>
                </w:tcPr>
                <w:p w14:paraId="2204AF32" w14:textId="77777777" w:rsidR="00754C0D" w:rsidRPr="00FB5CCE" w:rsidRDefault="00754C0D" w:rsidP="00014D95">
                  <w:pPr>
                    <w:spacing w:line="240" w:lineRule="auto"/>
                    <w:rPr>
                      <w:rFonts w:cs="Calibri"/>
                      <w:sz w:val="20"/>
                      <w:szCs w:val="20"/>
                    </w:rPr>
                  </w:pPr>
                  <w:r w:rsidRPr="00FB5CCE">
                    <w:rPr>
                      <w:rFonts w:cs="Calibri"/>
                      <w:sz w:val="20"/>
                      <w:szCs w:val="20"/>
                    </w:rPr>
                    <w:t>Βλ. E-</w:t>
                  </w:r>
                  <w:proofErr w:type="spellStart"/>
                  <w:r w:rsidRPr="00FB5CCE">
                    <w:rPr>
                      <w:rFonts w:cs="Calibri"/>
                      <w:sz w:val="20"/>
                      <w:szCs w:val="20"/>
                    </w:rPr>
                    <w:t>Class</w:t>
                  </w:r>
                  <w:proofErr w:type="spellEnd"/>
                </w:p>
              </w:tc>
            </w:tr>
            <w:tr w:rsidR="00754C0D" w:rsidRPr="00FB5CCE" w14:paraId="1D649406" w14:textId="77777777" w:rsidTr="00014D95">
              <w:tc>
                <w:tcPr>
                  <w:tcW w:w="3995" w:type="dxa"/>
                  <w:shd w:val="clear" w:color="auto" w:fill="auto"/>
                </w:tcPr>
                <w:p w14:paraId="2DEC2A61" w14:textId="77777777" w:rsidR="00754C0D" w:rsidRPr="00FB5CCE" w:rsidRDefault="00754C0D" w:rsidP="00DB5B81">
                  <w:pPr>
                    <w:pStyle w:val="a6"/>
                    <w:numPr>
                      <w:ilvl w:val="0"/>
                      <w:numId w:val="114"/>
                    </w:numPr>
                    <w:spacing w:after="0" w:line="240" w:lineRule="auto"/>
                    <w:rPr>
                      <w:rFonts w:cs="Calibri"/>
                      <w:sz w:val="20"/>
                      <w:szCs w:val="20"/>
                    </w:rPr>
                  </w:pPr>
                  <w:r w:rsidRPr="00FB5CCE">
                    <w:rPr>
                      <w:rFonts w:cs="Calibri"/>
                      <w:sz w:val="20"/>
                      <w:szCs w:val="20"/>
                    </w:rPr>
                    <w:t>Εισαγωγή στο Ησιόδειο Ζήτημα Ι</w:t>
                  </w:r>
                </w:p>
              </w:tc>
              <w:tc>
                <w:tcPr>
                  <w:tcW w:w="2486" w:type="dxa"/>
                  <w:shd w:val="clear" w:color="auto" w:fill="auto"/>
                </w:tcPr>
                <w:p w14:paraId="58229711" w14:textId="77777777" w:rsidR="00754C0D" w:rsidRPr="00FB5CCE" w:rsidRDefault="00754C0D" w:rsidP="00014D95">
                  <w:pPr>
                    <w:spacing w:line="240" w:lineRule="auto"/>
                    <w:rPr>
                      <w:rFonts w:cs="Calibri"/>
                      <w:sz w:val="20"/>
                      <w:szCs w:val="20"/>
                    </w:rPr>
                  </w:pPr>
                </w:p>
              </w:tc>
              <w:tc>
                <w:tcPr>
                  <w:tcW w:w="1765" w:type="dxa"/>
                  <w:shd w:val="clear" w:color="auto" w:fill="auto"/>
                </w:tcPr>
                <w:p w14:paraId="420A3A1F" w14:textId="77777777" w:rsidR="00754C0D" w:rsidRPr="00FB5CCE" w:rsidRDefault="00754C0D" w:rsidP="00014D95">
                  <w:pPr>
                    <w:spacing w:line="240" w:lineRule="auto"/>
                    <w:rPr>
                      <w:rFonts w:cs="Calibri"/>
                      <w:sz w:val="20"/>
                      <w:szCs w:val="20"/>
                    </w:rPr>
                  </w:pPr>
                </w:p>
              </w:tc>
            </w:tr>
            <w:tr w:rsidR="00754C0D" w:rsidRPr="00FB5CCE" w14:paraId="38910A51" w14:textId="77777777" w:rsidTr="00014D95">
              <w:tc>
                <w:tcPr>
                  <w:tcW w:w="3995" w:type="dxa"/>
                  <w:shd w:val="clear" w:color="auto" w:fill="auto"/>
                </w:tcPr>
                <w:p w14:paraId="368F7F13" w14:textId="77777777" w:rsidR="00754C0D" w:rsidRPr="00FB5CCE" w:rsidRDefault="00754C0D" w:rsidP="00DB5B81">
                  <w:pPr>
                    <w:pStyle w:val="a6"/>
                    <w:numPr>
                      <w:ilvl w:val="0"/>
                      <w:numId w:val="114"/>
                    </w:numPr>
                    <w:spacing w:after="0" w:line="240" w:lineRule="auto"/>
                    <w:rPr>
                      <w:rFonts w:cs="Calibri"/>
                      <w:sz w:val="20"/>
                      <w:szCs w:val="20"/>
                    </w:rPr>
                  </w:pPr>
                  <w:r w:rsidRPr="00FB5CCE">
                    <w:rPr>
                      <w:rFonts w:cs="Calibri"/>
                      <w:sz w:val="20"/>
                      <w:szCs w:val="20"/>
                    </w:rPr>
                    <w:t xml:space="preserve">Εισαγωγή στο Ησιόδειο Ζήτημα ΙΙ </w:t>
                  </w:r>
                </w:p>
              </w:tc>
              <w:tc>
                <w:tcPr>
                  <w:tcW w:w="2486" w:type="dxa"/>
                  <w:shd w:val="clear" w:color="auto" w:fill="auto"/>
                </w:tcPr>
                <w:p w14:paraId="3A0ACE06" w14:textId="77777777" w:rsidR="00754C0D" w:rsidRPr="00FB5CCE" w:rsidRDefault="00754C0D" w:rsidP="00014D95">
                  <w:pPr>
                    <w:spacing w:line="240" w:lineRule="auto"/>
                    <w:rPr>
                      <w:rFonts w:cs="Calibri"/>
                      <w:sz w:val="20"/>
                      <w:szCs w:val="20"/>
                    </w:rPr>
                  </w:pPr>
                </w:p>
              </w:tc>
              <w:tc>
                <w:tcPr>
                  <w:tcW w:w="1765" w:type="dxa"/>
                  <w:shd w:val="clear" w:color="auto" w:fill="auto"/>
                </w:tcPr>
                <w:p w14:paraId="4B8E9904" w14:textId="77777777" w:rsidR="00754C0D" w:rsidRPr="00FB5CCE" w:rsidRDefault="00754C0D" w:rsidP="00014D95">
                  <w:pPr>
                    <w:spacing w:line="240" w:lineRule="auto"/>
                    <w:rPr>
                      <w:rFonts w:cs="Calibri"/>
                      <w:sz w:val="20"/>
                      <w:szCs w:val="20"/>
                    </w:rPr>
                  </w:pPr>
                </w:p>
              </w:tc>
            </w:tr>
            <w:tr w:rsidR="00754C0D" w:rsidRPr="00FB5CCE" w14:paraId="12E8F7E5" w14:textId="77777777" w:rsidTr="00014D95">
              <w:tc>
                <w:tcPr>
                  <w:tcW w:w="3995" w:type="dxa"/>
                  <w:shd w:val="clear" w:color="auto" w:fill="auto"/>
                </w:tcPr>
                <w:p w14:paraId="2F45936D" w14:textId="77777777" w:rsidR="00754C0D" w:rsidRPr="00FB5CCE" w:rsidRDefault="00754C0D" w:rsidP="00DB5B81">
                  <w:pPr>
                    <w:pStyle w:val="a6"/>
                    <w:numPr>
                      <w:ilvl w:val="0"/>
                      <w:numId w:val="114"/>
                    </w:numPr>
                    <w:spacing w:after="0" w:line="240" w:lineRule="auto"/>
                    <w:rPr>
                      <w:rFonts w:cs="Calibri"/>
                      <w:sz w:val="20"/>
                      <w:szCs w:val="20"/>
                    </w:rPr>
                  </w:pPr>
                  <w:r w:rsidRPr="00FB5CCE">
                    <w:rPr>
                      <w:rFonts w:cs="Calibri"/>
                      <w:sz w:val="20"/>
                      <w:szCs w:val="20"/>
                    </w:rPr>
                    <w:t xml:space="preserve">Ερμηνευτική Ανάλυση του έργου «Έργα και </w:t>
                  </w:r>
                  <w:proofErr w:type="spellStart"/>
                  <w:r w:rsidRPr="00FB5CCE">
                    <w:rPr>
                      <w:rFonts w:cs="Calibri"/>
                      <w:sz w:val="20"/>
                      <w:szCs w:val="20"/>
                    </w:rPr>
                    <w:t>Ημέραι</w:t>
                  </w:r>
                  <w:proofErr w:type="spellEnd"/>
                  <w:r w:rsidRPr="00FB5CCE">
                    <w:rPr>
                      <w:rFonts w:cs="Calibri"/>
                      <w:sz w:val="20"/>
                      <w:szCs w:val="20"/>
                    </w:rPr>
                    <w:t>»</w:t>
                  </w:r>
                </w:p>
              </w:tc>
              <w:tc>
                <w:tcPr>
                  <w:tcW w:w="2486" w:type="dxa"/>
                  <w:shd w:val="clear" w:color="auto" w:fill="auto"/>
                </w:tcPr>
                <w:p w14:paraId="1B3599D0" w14:textId="77777777" w:rsidR="00754C0D" w:rsidRPr="00FB5CCE" w:rsidRDefault="00754C0D" w:rsidP="00014D95">
                  <w:pPr>
                    <w:spacing w:line="240" w:lineRule="auto"/>
                    <w:rPr>
                      <w:rFonts w:cs="Calibri"/>
                      <w:sz w:val="20"/>
                      <w:szCs w:val="20"/>
                    </w:rPr>
                  </w:pPr>
                </w:p>
              </w:tc>
              <w:tc>
                <w:tcPr>
                  <w:tcW w:w="1765" w:type="dxa"/>
                  <w:shd w:val="clear" w:color="auto" w:fill="auto"/>
                </w:tcPr>
                <w:p w14:paraId="725A7289" w14:textId="77777777" w:rsidR="00754C0D" w:rsidRPr="00FB5CCE" w:rsidRDefault="00754C0D" w:rsidP="00014D95">
                  <w:pPr>
                    <w:spacing w:line="240" w:lineRule="auto"/>
                    <w:rPr>
                      <w:rFonts w:cs="Calibri"/>
                      <w:sz w:val="20"/>
                      <w:szCs w:val="20"/>
                    </w:rPr>
                  </w:pPr>
                </w:p>
              </w:tc>
            </w:tr>
            <w:tr w:rsidR="00754C0D" w:rsidRPr="00FB5CCE" w14:paraId="6FB82089" w14:textId="77777777" w:rsidTr="00014D95">
              <w:tc>
                <w:tcPr>
                  <w:tcW w:w="3995" w:type="dxa"/>
                  <w:shd w:val="clear" w:color="auto" w:fill="auto"/>
                </w:tcPr>
                <w:p w14:paraId="0E7AC511" w14:textId="77777777" w:rsidR="00754C0D" w:rsidRPr="00FB5CCE" w:rsidRDefault="00754C0D" w:rsidP="00DB5B81">
                  <w:pPr>
                    <w:pStyle w:val="a6"/>
                    <w:numPr>
                      <w:ilvl w:val="0"/>
                      <w:numId w:val="114"/>
                    </w:numPr>
                    <w:spacing w:after="0" w:line="240" w:lineRule="auto"/>
                    <w:rPr>
                      <w:rFonts w:cs="Calibri"/>
                      <w:sz w:val="20"/>
                      <w:szCs w:val="20"/>
                      <w:lang w:val="en-US"/>
                    </w:rPr>
                  </w:pPr>
                  <w:r w:rsidRPr="00FB5CCE">
                    <w:rPr>
                      <w:rFonts w:cs="Calibri"/>
                      <w:sz w:val="20"/>
                      <w:szCs w:val="20"/>
                    </w:rPr>
                    <w:lastRenderedPageBreak/>
                    <w:t>προοίμιο</w:t>
                  </w:r>
                </w:p>
              </w:tc>
              <w:tc>
                <w:tcPr>
                  <w:tcW w:w="2486" w:type="dxa"/>
                  <w:shd w:val="clear" w:color="auto" w:fill="auto"/>
                </w:tcPr>
                <w:p w14:paraId="16E6CB7C" w14:textId="77777777" w:rsidR="00754C0D" w:rsidRPr="00FB5CCE" w:rsidRDefault="00754C0D" w:rsidP="00014D95">
                  <w:pPr>
                    <w:spacing w:line="240" w:lineRule="auto"/>
                    <w:rPr>
                      <w:rFonts w:cs="Calibri"/>
                      <w:sz w:val="20"/>
                      <w:szCs w:val="20"/>
                    </w:rPr>
                  </w:pPr>
                </w:p>
              </w:tc>
              <w:tc>
                <w:tcPr>
                  <w:tcW w:w="1765" w:type="dxa"/>
                  <w:shd w:val="clear" w:color="auto" w:fill="auto"/>
                </w:tcPr>
                <w:p w14:paraId="2F191144" w14:textId="77777777" w:rsidR="00754C0D" w:rsidRPr="00FB5CCE" w:rsidRDefault="00754C0D" w:rsidP="00014D95">
                  <w:pPr>
                    <w:spacing w:line="240" w:lineRule="auto"/>
                    <w:rPr>
                      <w:rFonts w:cs="Calibri"/>
                      <w:sz w:val="20"/>
                      <w:szCs w:val="20"/>
                    </w:rPr>
                  </w:pPr>
                </w:p>
              </w:tc>
            </w:tr>
            <w:tr w:rsidR="00754C0D" w:rsidRPr="00FB5CCE" w14:paraId="2E56B7F0" w14:textId="77777777" w:rsidTr="00014D95">
              <w:tc>
                <w:tcPr>
                  <w:tcW w:w="3995" w:type="dxa"/>
                  <w:shd w:val="clear" w:color="auto" w:fill="auto"/>
                </w:tcPr>
                <w:p w14:paraId="05C528E0" w14:textId="77777777" w:rsidR="00754C0D" w:rsidRPr="00FB5CCE" w:rsidRDefault="00754C0D" w:rsidP="00DB5B81">
                  <w:pPr>
                    <w:pStyle w:val="a6"/>
                    <w:numPr>
                      <w:ilvl w:val="0"/>
                      <w:numId w:val="114"/>
                    </w:numPr>
                    <w:spacing w:after="0" w:line="240" w:lineRule="auto"/>
                    <w:rPr>
                      <w:rFonts w:cs="Calibri"/>
                      <w:sz w:val="20"/>
                      <w:szCs w:val="20"/>
                      <w:lang w:val="en-US"/>
                    </w:rPr>
                  </w:pPr>
                  <w:r w:rsidRPr="00FB5CCE">
                    <w:rPr>
                      <w:rFonts w:cs="Calibri"/>
                      <w:sz w:val="20"/>
                      <w:szCs w:val="20"/>
                    </w:rPr>
                    <w:t>Μύθος της Πανδώρας</w:t>
                  </w:r>
                </w:p>
              </w:tc>
              <w:tc>
                <w:tcPr>
                  <w:tcW w:w="2486" w:type="dxa"/>
                  <w:shd w:val="clear" w:color="auto" w:fill="auto"/>
                </w:tcPr>
                <w:p w14:paraId="77BDCBA6" w14:textId="77777777" w:rsidR="00754C0D" w:rsidRPr="00FB5CCE" w:rsidRDefault="00754C0D" w:rsidP="00014D95">
                  <w:pPr>
                    <w:spacing w:line="240" w:lineRule="auto"/>
                    <w:rPr>
                      <w:rFonts w:cs="Calibri"/>
                      <w:sz w:val="20"/>
                      <w:szCs w:val="20"/>
                    </w:rPr>
                  </w:pPr>
                </w:p>
              </w:tc>
              <w:tc>
                <w:tcPr>
                  <w:tcW w:w="1765" w:type="dxa"/>
                  <w:shd w:val="clear" w:color="auto" w:fill="auto"/>
                </w:tcPr>
                <w:p w14:paraId="473A9AF0" w14:textId="77777777" w:rsidR="00754C0D" w:rsidRPr="00FB5CCE" w:rsidRDefault="00754C0D" w:rsidP="00014D95">
                  <w:pPr>
                    <w:spacing w:line="240" w:lineRule="auto"/>
                    <w:rPr>
                      <w:rFonts w:cs="Calibri"/>
                      <w:sz w:val="20"/>
                      <w:szCs w:val="20"/>
                    </w:rPr>
                  </w:pPr>
                </w:p>
              </w:tc>
            </w:tr>
            <w:tr w:rsidR="00754C0D" w:rsidRPr="00FB5CCE" w14:paraId="1504D5CE" w14:textId="77777777" w:rsidTr="00014D95">
              <w:tc>
                <w:tcPr>
                  <w:tcW w:w="3995" w:type="dxa"/>
                  <w:shd w:val="clear" w:color="auto" w:fill="auto"/>
                </w:tcPr>
                <w:p w14:paraId="4FDB485B" w14:textId="77777777" w:rsidR="00754C0D" w:rsidRPr="00FB5CCE" w:rsidRDefault="00754C0D" w:rsidP="00DB5B81">
                  <w:pPr>
                    <w:pStyle w:val="a6"/>
                    <w:numPr>
                      <w:ilvl w:val="0"/>
                      <w:numId w:val="114"/>
                    </w:numPr>
                    <w:spacing w:after="0" w:line="240" w:lineRule="auto"/>
                    <w:rPr>
                      <w:rFonts w:cs="Calibri"/>
                      <w:sz w:val="20"/>
                      <w:szCs w:val="20"/>
                      <w:lang w:val="en-US"/>
                    </w:rPr>
                  </w:pPr>
                  <w:r w:rsidRPr="00FB5CCE">
                    <w:rPr>
                      <w:rFonts w:cs="Calibri"/>
                      <w:sz w:val="20"/>
                      <w:szCs w:val="20"/>
                    </w:rPr>
                    <w:t>Μύθος της Πανδώρας</w:t>
                  </w:r>
                </w:p>
              </w:tc>
              <w:tc>
                <w:tcPr>
                  <w:tcW w:w="2486" w:type="dxa"/>
                  <w:shd w:val="clear" w:color="auto" w:fill="auto"/>
                </w:tcPr>
                <w:p w14:paraId="2A73A08E" w14:textId="77777777" w:rsidR="00754C0D" w:rsidRPr="00FB5CCE" w:rsidRDefault="00754C0D" w:rsidP="00014D95">
                  <w:pPr>
                    <w:spacing w:line="240" w:lineRule="auto"/>
                    <w:rPr>
                      <w:rFonts w:cs="Calibri"/>
                      <w:sz w:val="20"/>
                      <w:szCs w:val="20"/>
                    </w:rPr>
                  </w:pPr>
                </w:p>
              </w:tc>
              <w:tc>
                <w:tcPr>
                  <w:tcW w:w="1765" w:type="dxa"/>
                  <w:shd w:val="clear" w:color="auto" w:fill="auto"/>
                </w:tcPr>
                <w:p w14:paraId="30E324BB" w14:textId="77777777" w:rsidR="00754C0D" w:rsidRPr="00FB5CCE" w:rsidRDefault="00754C0D" w:rsidP="00014D95">
                  <w:pPr>
                    <w:spacing w:line="240" w:lineRule="auto"/>
                    <w:rPr>
                      <w:rFonts w:cs="Calibri"/>
                      <w:sz w:val="20"/>
                      <w:szCs w:val="20"/>
                    </w:rPr>
                  </w:pPr>
                </w:p>
              </w:tc>
            </w:tr>
            <w:tr w:rsidR="00754C0D" w:rsidRPr="00FB5CCE" w14:paraId="57E659B1" w14:textId="77777777" w:rsidTr="00014D95">
              <w:tc>
                <w:tcPr>
                  <w:tcW w:w="3995" w:type="dxa"/>
                  <w:shd w:val="clear" w:color="auto" w:fill="auto"/>
                </w:tcPr>
                <w:p w14:paraId="758AF854" w14:textId="77777777" w:rsidR="00754C0D" w:rsidRPr="00FB5CCE" w:rsidRDefault="00754C0D" w:rsidP="00DB5B81">
                  <w:pPr>
                    <w:pStyle w:val="a6"/>
                    <w:numPr>
                      <w:ilvl w:val="0"/>
                      <w:numId w:val="114"/>
                    </w:numPr>
                    <w:spacing w:after="0" w:line="240" w:lineRule="auto"/>
                    <w:rPr>
                      <w:rFonts w:cs="Calibri"/>
                      <w:sz w:val="20"/>
                      <w:szCs w:val="20"/>
                      <w:lang w:val="en-US"/>
                    </w:rPr>
                  </w:pPr>
                  <w:r w:rsidRPr="00FB5CCE">
                    <w:rPr>
                      <w:rFonts w:cs="Calibri"/>
                      <w:sz w:val="20"/>
                      <w:szCs w:val="20"/>
                    </w:rPr>
                    <w:t>Μύθος των Μεταλλικών Γενών</w:t>
                  </w:r>
                </w:p>
              </w:tc>
              <w:tc>
                <w:tcPr>
                  <w:tcW w:w="2486" w:type="dxa"/>
                  <w:shd w:val="clear" w:color="auto" w:fill="auto"/>
                </w:tcPr>
                <w:p w14:paraId="6F65AD11" w14:textId="77777777" w:rsidR="00754C0D" w:rsidRPr="00FB5CCE" w:rsidRDefault="00754C0D" w:rsidP="00014D95">
                  <w:pPr>
                    <w:spacing w:line="240" w:lineRule="auto"/>
                    <w:rPr>
                      <w:rFonts w:cs="Calibri"/>
                      <w:sz w:val="20"/>
                      <w:szCs w:val="20"/>
                    </w:rPr>
                  </w:pPr>
                </w:p>
              </w:tc>
              <w:tc>
                <w:tcPr>
                  <w:tcW w:w="1765" w:type="dxa"/>
                  <w:shd w:val="clear" w:color="auto" w:fill="auto"/>
                </w:tcPr>
                <w:p w14:paraId="2AAD5D70" w14:textId="77777777" w:rsidR="00754C0D" w:rsidRPr="00FB5CCE" w:rsidRDefault="00754C0D" w:rsidP="00014D95">
                  <w:pPr>
                    <w:spacing w:line="240" w:lineRule="auto"/>
                    <w:rPr>
                      <w:rFonts w:cs="Calibri"/>
                      <w:sz w:val="20"/>
                      <w:szCs w:val="20"/>
                    </w:rPr>
                  </w:pPr>
                </w:p>
              </w:tc>
            </w:tr>
            <w:tr w:rsidR="00754C0D" w:rsidRPr="00FB5CCE" w14:paraId="4B8D2F17" w14:textId="77777777" w:rsidTr="00014D95">
              <w:tc>
                <w:tcPr>
                  <w:tcW w:w="3995" w:type="dxa"/>
                  <w:shd w:val="clear" w:color="auto" w:fill="auto"/>
                </w:tcPr>
                <w:p w14:paraId="3B0BCA7F" w14:textId="77777777" w:rsidR="00754C0D" w:rsidRPr="00FB5CCE" w:rsidRDefault="00754C0D" w:rsidP="00DB5B81">
                  <w:pPr>
                    <w:pStyle w:val="a6"/>
                    <w:numPr>
                      <w:ilvl w:val="0"/>
                      <w:numId w:val="114"/>
                    </w:numPr>
                    <w:spacing w:after="0" w:line="240" w:lineRule="auto"/>
                    <w:rPr>
                      <w:rFonts w:cs="Calibri"/>
                      <w:sz w:val="20"/>
                      <w:szCs w:val="20"/>
                      <w:lang w:val="en-US"/>
                    </w:rPr>
                  </w:pPr>
                  <w:r w:rsidRPr="00FB5CCE">
                    <w:rPr>
                      <w:rFonts w:cs="Calibri"/>
                      <w:sz w:val="20"/>
                      <w:szCs w:val="20"/>
                    </w:rPr>
                    <w:t>Μύθος των Μεταλλικών Γενών</w:t>
                  </w:r>
                </w:p>
              </w:tc>
              <w:tc>
                <w:tcPr>
                  <w:tcW w:w="2486" w:type="dxa"/>
                  <w:shd w:val="clear" w:color="auto" w:fill="auto"/>
                </w:tcPr>
                <w:p w14:paraId="4E6432E4" w14:textId="77777777" w:rsidR="00754C0D" w:rsidRPr="00FB5CCE" w:rsidRDefault="00754C0D" w:rsidP="00014D95">
                  <w:pPr>
                    <w:spacing w:line="240" w:lineRule="auto"/>
                    <w:rPr>
                      <w:rFonts w:cs="Calibri"/>
                      <w:sz w:val="20"/>
                      <w:szCs w:val="20"/>
                    </w:rPr>
                  </w:pPr>
                </w:p>
              </w:tc>
              <w:tc>
                <w:tcPr>
                  <w:tcW w:w="1765" w:type="dxa"/>
                  <w:shd w:val="clear" w:color="auto" w:fill="auto"/>
                </w:tcPr>
                <w:p w14:paraId="75013CFA" w14:textId="77777777" w:rsidR="00754C0D" w:rsidRPr="00FB5CCE" w:rsidRDefault="00754C0D" w:rsidP="00014D95">
                  <w:pPr>
                    <w:spacing w:line="240" w:lineRule="auto"/>
                    <w:rPr>
                      <w:rFonts w:cs="Calibri"/>
                      <w:sz w:val="20"/>
                      <w:szCs w:val="20"/>
                    </w:rPr>
                  </w:pPr>
                </w:p>
              </w:tc>
            </w:tr>
            <w:tr w:rsidR="00754C0D" w:rsidRPr="00FB5CCE" w14:paraId="388C0FA6" w14:textId="77777777" w:rsidTr="00014D95">
              <w:tc>
                <w:tcPr>
                  <w:tcW w:w="3995" w:type="dxa"/>
                  <w:shd w:val="clear" w:color="auto" w:fill="auto"/>
                </w:tcPr>
                <w:p w14:paraId="02547155" w14:textId="77777777" w:rsidR="00754C0D" w:rsidRPr="00FB5CCE" w:rsidRDefault="00754C0D" w:rsidP="00DB5B81">
                  <w:pPr>
                    <w:pStyle w:val="a6"/>
                    <w:numPr>
                      <w:ilvl w:val="0"/>
                      <w:numId w:val="114"/>
                    </w:numPr>
                    <w:spacing w:after="0" w:line="240" w:lineRule="auto"/>
                    <w:rPr>
                      <w:rFonts w:cs="Calibri"/>
                      <w:sz w:val="20"/>
                      <w:szCs w:val="20"/>
                      <w:lang w:val="en-US"/>
                    </w:rPr>
                  </w:pPr>
                  <w:r w:rsidRPr="00FB5CCE">
                    <w:rPr>
                      <w:rFonts w:cs="Calibri"/>
                      <w:sz w:val="20"/>
                      <w:szCs w:val="20"/>
                    </w:rPr>
                    <w:t>Μύθος των Μεταλλικών Γενών</w:t>
                  </w:r>
                </w:p>
              </w:tc>
              <w:tc>
                <w:tcPr>
                  <w:tcW w:w="2486" w:type="dxa"/>
                  <w:shd w:val="clear" w:color="auto" w:fill="auto"/>
                </w:tcPr>
                <w:p w14:paraId="7C8C7389" w14:textId="77777777" w:rsidR="00754C0D" w:rsidRPr="00FB5CCE" w:rsidRDefault="00754C0D" w:rsidP="00014D95">
                  <w:pPr>
                    <w:spacing w:line="240" w:lineRule="auto"/>
                    <w:rPr>
                      <w:rFonts w:cs="Calibri"/>
                      <w:sz w:val="20"/>
                      <w:szCs w:val="20"/>
                    </w:rPr>
                  </w:pPr>
                </w:p>
              </w:tc>
              <w:tc>
                <w:tcPr>
                  <w:tcW w:w="1765" w:type="dxa"/>
                  <w:shd w:val="clear" w:color="auto" w:fill="auto"/>
                </w:tcPr>
                <w:p w14:paraId="33394EAD" w14:textId="77777777" w:rsidR="00754C0D" w:rsidRPr="00FB5CCE" w:rsidRDefault="00754C0D" w:rsidP="00014D95">
                  <w:pPr>
                    <w:spacing w:line="240" w:lineRule="auto"/>
                    <w:rPr>
                      <w:rFonts w:cs="Calibri"/>
                      <w:sz w:val="20"/>
                      <w:szCs w:val="20"/>
                    </w:rPr>
                  </w:pPr>
                </w:p>
              </w:tc>
            </w:tr>
            <w:tr w:rsidR="00754C0D" w:rsidRPr="00FB5CCE" w14:paraId="16F3080E" w14:textId="77777777" w:rsidTr="00014D95">
              <w:tc>
                <w:tcPr>
                  <w:tcW w:w="3995" w:type="dxa"/>
                  <w:shd w:val="clear" w:color="auto" w:fill="auto"/>
                </w:tcPr>
                <w:p w14:paraId="7041341C" w14:textId="77777777" w:rsidR="00754C0D" w:rsidRPr="00FB5CCE" w:rsidRDefault="00754C0D" w:rsidP="00DB5B81">
                  <w:pPr>
                    <w:pStyle w:val="a6"/>
                    <w:numPr>
                      <w:ilvl w:val="0"/>
                      <w:numId w:val="114"/>
                    </w:numPr>
                    <w:spacing w:after="0" w:line="240" w:lineRule="auto"/>
                    <w:rPr>
                      <w:rFonts w:cs="Calibri"/>
                      <w:sz w:val="20"/>
                      <w:szCs w:val="20"/>
                    </w:rPr>
                  </w:pPr>
                  <w:r w:rsidRPr="00FB5CCE">
                    <w:rPr>
                      <w:rFonts w:cs="Calibri"/>
                      <w:sz w:val="20"/>
                      <w:szCs w:val="20"/>
                    </w:rPr>
                    <w:t>Πραγματεία για τη Δικαιοσύνη</w:t>
                  </w:r>
                </w:p>
              </w:tc>
              <w:tc>
                <w:tcPr>
                  <w:tcW w:w="2486" w:type="dxa"/>
                  <w:shd w:val="clear" w:color="auto" w:fill="auto"/>
                </w:tcPr>
                <w:p w14:paraId="10790A17" w14:textId="77777777" w:rsidR="00754C0D" w:rsidRPr="00FB5CCE" w:rsidRDefault="00754C0D" w:rsidP="00014D95">
                  <w:pPr>
                    <w:spacing w:line="240" w:lineRule="auto"/>
                    <w:rPr>
                      <w:rFonts w:cs="Calibri"/>
                      <w:sz w:val="20"/>
                      <w:szCs w:val="20"/>
                    </w:rPr>
                  </w:pPr>
                </w:p>
              </w:tc>
              <w:tc>
                <w:tcPr>
                  <w:tcW w:w="1765" w:type="dxa"/>
                  <w:shd w:val="clear" w:color="auto" w:fill="auto"/>
                </w:tcPr>
                <w:p w14:paraId="0E84C7D6" w14:textId="77777777" w:rsidR="00754C0D" w:rsidRPr="00FB5CCE" w:rsidRDefault="00754C0D" w:rsidP="00014D95">
                  <w:pPr>
                    <w:spacing w:line="240" w:lineRule="auto"/>
                    <w:rPr>
                      <w:rFonts w:cs="Calibri"/>
                      <w:sz w:val="20"/>
                      <w:szCs w:val="20"/>
                    </w:rPr>
                  </w:pPr>
                </w:p>
              </w:tc>
            </w:tr>
            <w:tr w:rsidR="00754C0D" w:rsidRPr="00FB5CCE" w14:paraId="38CF6132" w14:textId="77777777" w:rsidTr="00014D95">
              <w:tc>
                <w:tcPr>
                  <w:tcW w:w="3995" w:type="dxa"/>
                  <w:shd w:val="clear" w:color="auto" w:fill="auto"/>
                </w:tcPr>
                <w:p w14:paraId="0488B41E" w14:textId="77777777" w:rsidR="00754C0D" w:rsidRPr="00FB5CCE" w:rsidRDefault="00754C0D" w:rsidP="00DB5B81">
                  <w:pPr>
                    <w:pStyle w:val="a6"/>
                    <w:numPr>
                      <w:ilvl w:val="0"/>
                      <w:numId w:val="114"/>
                    </w:numPr>
                    <w:spacing w:after="0" w:line="240" w:lineRule="auto"/>
                    <w:rPr>
                      <w:rFonts w:cs="Calibri"/>
                      <w:sz w:val="20"/>
                      <w:szCs w:val="20"/>
                    </w:rPr>
                  </w:pPr>
                  <w:r w:rsidRPr="00FB5CCE">
                    <w:rPr>
                      <w:rFonts w:cs="Calibri"/>
                      <w:sz w:val="20"/>
                      <w:szCs w:val="20"/>
                    </w:rPr>
                    <w:t>Πραγματεία για τη Δικαιοσύνη</w:t>
                  </w:r>
                </w:p>
              </w:tc>
              <w:tc>
                <w:tcPr>
                  <w:tcW w:w="2486" w:type="dxa"/>
                  <w:shd w:val="clear" w:color="auto" w:fill="auto"/>
                </w:tcPr>
                <w:p w14:paraId="0B728AC4" w14:textId="77777777" w:rsidR="00754C0D" w:rsidRPr="00FB5CCE" w:rsidRDefault="00754C0D" w:rsidP="00014D95">
                  <w:pPr>
                    <w:spacing w:line="240" w:lineRule="auto"/>
                    <w:rPr>
                      <w:rFonts w:cs="Calibri"/>
                      <w:sz w:val="20"/>
                      <w:szCs w:val="20"/>
                    </w:rPr>
                  </w:pPr>
                </w:p>
              </w:tc>
              <w:tc>
                <w:tcPr>
                  <w:tcW w:w="1765" w:type="dxa"/>
                  <w:shd w:val="clear" w:color="auto" w:fill="auto"/>
                </w:tcPr>
                <w:p w14:paraId="44422698" w14:textId="77777777" w:rsidR="00754C0D" w:rsidRPr="00FB5CCE" w:rsidRDefault="00754C0D" w:rsidP="00014D95">
                  <w:pPr>
                    <w:spacing w:line="240" w:lineRule="auto"/>
                    <w:rPr>
                      <w:rFonts w:cs="Calibri"/>
                      <w:sz w:val="20"/>
                      <w:szCs w:val="20"/>
                    </w:rPr>
                  </w:pPr>
                </w:p>
              </w:tc>
            </w:tr>
            <w:tr w:rsidR="00754C0D" w:rsidRPr="00FB5CCE" w14:paraId="7E815FAD" w14:textId="77777777" w:rsidTr="00014D95">
              <w:tc>
                <w:tcPr>
                  <w:tcW w:w="3995" w:type="dxa"/>
                  <w:shd w:val="clear" w:color="auto" w:fill="auto"/>
                </w:tcPr>
                <w:p w14:paraId="06D09C0D" w14:textId="77777777" w:rsidR="00754C0D" w:rsidRPr="00FB5CCE" w:rsidRDefault="00754C0D" w:rsidP="00DB5B81">
                  <w:pPr>
                    <w:pStyle w:val="a6"/>
                    <w:numPr>
                      <w:ilvl w:val="0"/>
                      <w:numId w:val="114"/>
                    </w:numPr>
                    <w:spacing w:after="0" w:line="240" w:lineRule="auto"/>
                    <w:rPr>
                      <w:rFonts w:cs="Calibri"/>
                      <w:sz w:val="20"/>
                      <w:szCs w:val="20"/>
                    </w:rPr>
                  </w:pPr>
                  <w:r w:rsidRPr="00FB5CCE">
                    <w:rPr>
                      <w:rFonts w:cs="Calibri"/>
                      <w:sz w:val="20"/>
                      <w:szCs w:val="20"/>
                    </w:rPr>
                    <w:t>Συμπεράσματα (</w:t>
                  </w:r>
                  <w:proofErr w:type="spellStart"/>
                  <w:r w:rsidRPr="00FB5CCE">
                    <w:rPr>
                      <w:rFonts w:cs="Calibri"/>
                      <w:sz w:val="20"/>
                      <w:szCs w:val="20"/>
                    </w:rPr>
                    <w:t>στ</w:t>
                  </w:r>
                  <w:proofErr w:type="spellEnd"/>
                  <w:r w:rsidRPr="00FB5CCE">
                    <w:rPr>
                      <w:rFonts w:cs="Calibri"/>
                      <w:sz w:val="20"/>
                      <w:szCs w:val="20"/>
                    </w:rPr>
                    <w:t>. 1-404)</w:t>
                  </w:r>
                </w:p>
              </w:tc>
              <w:tc>
                <w:tcPr>
                  <w:tcW w:w="2486" w:type="dxa"/>
                  <w:shd w:val="clear" w:color="auto" w:fill="auto"/>
                </w:tcPr>
                <w:p w14:paraId="0BFF4CE2" w14:textId="77777777" w:rsidR="00754C0D" w:rsidRPr="00FB5CCE" w:rsidRDefault="00754C0D" w:rsidP="00014D95">
                  <w:pPr>
                    <w:spacing w:line="240" w:lineRule="auto"/>
                    <w:rPr>
                      <w:rFonts w:cs="Calibri"/>
                      <w:sz w:val="20"/>
                      <w:szCs w:val="20"/>
                    </w:rPr>
                  </w:pPr>
                </w:p>
              </w:tc>
              <w:tc>
                <w:tcPr>
                  <w:tcW w:w="1765" w:type="dxa"/>
                  <w:shd w:val="clear" w:color="auto" w:fill="auto"/>
                </w:tcPr>
                <w:p w14:paraId="5C352961" w14:textId="77777777" w:rsidR="00754C0D" w:rsidRPr="00FB5CCE" w:rsidRDefault="00754C0D" w:rsidP="00014D95">
                  <w:pPr>
                    <w:spacing w:line="240" w:lineRule="auto"/>
                    <w:rPr>
                      <w:rFonts w:cs="Calibri"/>
                      <w:sz w:val="20"/>
                      <w:szCs w:val="20"/>
                    </w:rPr>
                  </w:pPr>
                </w:p>
              </w:tc>
            </w:tr>
            <w:tr w:rsidR="00754C0D" w:rsidRPr="00FB5CCE" w14:paraId="3668D3BC" w14:textId="77777777" w:rsidTr="00014D95">
              <w:tc>
                <w:tcPr>
                  <w:tcW w:w="3995" w:type="dxa"/>
                  <w:shd w:val="clear" w:color="auto" w:fill="auto"/>
                </w:tcPr>
                <w:p w14:paraId="44407033" w14:textId="77777777" w:rsidR="00754C0D" w:rsidRPr="00FB5CCE" w:rsidRDefault="00754C0D" w:rsidP="00014D95">
                  <w:pPr>
                    <w:spacing w:line="240" w:lineRule="auto"/>
                    <w:rPr>
                      <w:rFonts w:cs="Calibri"/>
                      <w:b/>
                      <w:sz w:val="20"/>
                      <w:szCs w:val="20"/>
                    </w:rPr>
                  </w:pPr>
                  <w:r w:rsidRPr="00FB5CCE">
                    <w:rPr>
                      <w:rFonts w:cs="Calibri"/>
                      <w:b/>
                      <w:sz w:val="20"/>
                      <w:szCs w:val="20"/>
                    </w:rPr>
                    <w:t>Τρόποι αξιολόγησης φοιτητή:</w:t>
                  </w:r>
                </w:p>
              </w:tc>
              <w:tc>
                <w:tcPr>
                  <w:tcW w:w="4251" w:type="dxa"/>
                  <w:gridSpan w:val="2"/>
                  <w:shd w:val="clear" w:color="auto" w:fill="auto"/>
                </w:tcPr>
                <w:p w14:paraId="771D3435" w14:textId="77777777" w:rsidR="00754C0D" w:rsidRPr="00FB5CCE" w:rsidRDefault="00754C0D" w:rsidP="00014D95">
                  <w:pPr>
                    <w:spacing w:line="240" w:lineRule="auto"/>
                    <w:rPr>
                      <w:rFonts w:cs="Calibri"/>
                      <w:sz w:val="20"/>
                      <w:szCs w:val="20"/>
                    </w:rPr>
                  </w:pPr>
                </w:p>
              </w:tc>
            </w:tr>
            <w:tr w:rsidR="00754C0D" w:rsidRPr="00FB5CCE" w14:paraId="6C909A5E" w14:textId="77777777" w:rsidTr="00014D95">
              <w:tc>
                <w:tcPr>
                  <w:tcW w:w="3995" w:type="dxa"/>
                  <w:shd w:val="clear" w:color="auto" w:fill="auto"/>
                </w:tcPr>
                <w:p w14:paraId="6E8F9E26" w14:textId="77777777" w:rsidR="00754C0D" w:rsidRPr="00FB5CCE" w:rsidRDefault="00754C0D" w:rsidP="00014D95">
                  <w:pPr>
                    <w:spacing w:line="240" w:lineRule="auto"/>
                    <w:rPr>
                      <w:rFonts w:cs="Calibri"/>
                      <w:sz w:val="20"/>
                      <w:szCs w:val="20"/>
                    </w:rPr>
                  </w:pPr>
                  <w:r w:rsidRPr="00FB5CCE">
                    <w:rPr>
                      <w:rFonts w:cs="Calibri"/>
                      <w:sz w:val="20"/>
                      <w:szCs w:val="20"/>
                    </w:rPr>
                    <w:t>Πρόταση 1</w:t>
                  </w:r>
                </w:p>
              </w:tc>
              <w:tc>
                <w:tcPr>
                  <w:tcW w:w="4251" w:type="dxa"/>
                  <w:gridSpan w:val="2"/>
                  <w:shd w:val="clear" w:color="auto" w:fill="auto"/>
                </w:tcPr>
                <w:p w14:paraId="16B30341" w14:textId="77777777" w:rsidR="00754C0D" w:rsidRPr="00FB5CCE" w:rsidRDefault="00754C0D" w:rsidP="00014D95">
                  <w:pPr>
                    <w:spacing w:line="240" w:lineRule="auto"/>
                    <w:rPr>
                      <w:rFonts w:cs="Calibri"/>
                      <w:sz w:val="20"/>
                      <w:szCs w:val="20"/>
                    </w:rPr>
                  </w:pPr>
                  <w:r w:rsidRPr="00FB5CCE">
                    <w:rPr>
                      <w:rFonts w:cs="Calibri"/>
                      <w:sz w:val="20"/>
                      <w:szCs w:val="20"/>
                    </w:rPr>
                    <w:t>Γραπτές Εξετάσεις</w:t>
                  </w:r>
                </w:p>
              </w:tc>
            </w:tr>
            <w:tr w:rsidR="00754C0D" w:rsidRPr="00FB5CCE" w14:paraId="43090D45" w14:textId="77777777" w:rsidTr="00014D95">
              <w:tc>
                <w:tcPr>
                  <w:tcW w:w="3995" w:type="dxa"/>
                  <w:shd w:val="clear" w:color="auto" w:fill="auto"/>
                </w:tcPr>
                <w:p w14:paraId="027F0C7A" w14:textId="77777777" w:rsidR="00754C0D" w:rsidRPr="00FB5CCE" w:rsidRDefault="00754C0D" w:rsidP="00014D95">
                  <w:pPr>
                    <w:spacing w:line="240" w:lineRule="auto"/>
                    <w:rPr>
                      <w:rFonts w:cs="Calibri"/>
                      <w:sz w:val="20"/>
                      <w:szCs w:val="20"/>
                    </w:rPr>
                  </w:pPr>
                  <w:r w:rsidRPr="00FB5CCE">
                    <w:rPr>
                      <w:rFonts w:cs="Calibri"/>
                      <w:sz w:val="20"/>
                      <w:szCs w:val="20"/>
                    </w:rPr>
                    <w:t>Πρόταση 2</w:t>
                  </w:r>
                </w:p>
              </w:tc>
              <w:tc>
                <w:tcPr>
                  <w:tcW w:w="4251" w:type="dxa"/>
                  <w:gridSpan w:val="2"/>
                  <w:shd w:val="clear" w:color="auto" w:fill="auto"/>
                </w:tcPr>
                <w:p w14:paraId="5F0E4F67" w14:textId="77777777" w:rsidR="00754C0D" w:rsidRPr="00FB5CCE" w:rsidRDefault="00754C0D" w:rsidP="00014D95">
                  <w:pPr>
                    <w:spacing w:line="240" w:lineRule="auto"/>
                    <w:rPr>
                      <w:rFonts w:cs="Calibri"/>
                      <w:sz w:val="20"/>
                      <w:szCs w:val="20"/>
                    </w:rPr>
                  </w:pPr>
                  <w:r w:rsidRPr="00FB5CCE">
                    <w:rPr>
                      <w:rFonts w:cs="Calibri"/>
                      <w:sz w:val="20"/>
                      <w:szCs w:val="20"/>
                    </w:rPr>
                    <w:t>………………………….</w:t>
                  </w:r>
                </w:p>
              </w:tc>
            </w:tr>
            <w:tr w:rsidR="00754C0D" w:rsidRPr="00FB5CCE" w14:paraId="57EFD35A" w14:textId="77777777" w:rsidTr="00014D95">
              <w:tc>
                <w:tcPr>
                  <w:tcW w:w="3995" w:type="dxa"/>
                  <w:shd w:val="clear" w:color="auto" w:fill="auto"/>
                </w:tcPr>
                <w:p w14:paraId="4D4EDB4B" w14:textId="77777777" w:rsidR="00754C0D" w:rsidRPr="00FB5CCE" w:rsidRDefault="00754C0D" w:rsidP="00014D95">
                  <w:pPr>
                    <w:spacing w:line="240" w:lineRule="auto"/>
                    <w:rPr>
                      <w:rFonts w:cs="Calibri"/>
                      <w:sz w:val="20"/>
                      <w:szCs w:val="20"/>
                    </w:rPr>
                  </w:pPr>
                  <w:r w:rsidRPr="00FB5CCE">
                    <w:rPr>
                      <w:rFonts w:cs="Calibri"/>
                      <w:sz w:val="20"/>
                      <w:szCs w:val="20"/>
                    </w:rPr>
                    <w:t>Πρόταση 3</w:t>
                  </w:r>
                </w:p>
              </w:tc>
              <w:tc>
                <w:tcPr>
                  <w:tcW w:w="4251" w:type="dxa"/>
                  <w:gridSpan w:val="2"/>
                  <w:shd w:val="clear" w:color="auto" w:fill="auto"/>
                </w:tcPr>
                <w:p w14:paraId="653FB42B" w14:textId="77777777" w:rsidR="00754C0D" w:rsidRPr="00FB5CCE" w:rsidRDefault="00754C0D" w:rsidP="00014D95">
                  <w:pPr>
                    <w:spacing w:line="240" w:lineRule="auto"/>
                    <w:rPr>
                      <w:rFonts w:cs="Calibri"/>
                      <w:sz w:val="20"/>
                      <w:szCs w:val="20"/>
                    </w:rPr>
                  </w:pPr>
                  <w:r w:rsidRPr="00FB5CCE">
                    <w:rPr>
                      <w:rFonts w:cs="Calibri"/>
                      <w:sz w:val="20"/>
                      <w:szCs w:val="20"/>
                    </w:rPr>
                    <w:t>………………………….</w:t>
                  </w:r>
                </w:p>
              </w:tc>
            </w:tr>
            <w:tr w:rsidR="00754C0D" w:rsidRPr="00FB5CCE" w14:paraId="20FBEA08" w14:textId="77777777" w:rsidTr="00014D95">
              <w:tc>
                <w:tcPr>
                  <w:tcW w:w="3995" w:type="dxa"/>
                  <w:shd w:val="clear" w:color="auto" w:fill="auto"/>
                </w:tcPr>
                <w:p w14:paraId="268BF598" w14:textId="77777777" w:rsidR="00754C0D" w:rsidRPr="00FB5CCE" w:rsidRDefault="00754C0D" w:rsidP="00014D95">
                  <w:pPr>
                    <w:spacing w:line="240" w:lineRule="auto"/>
                    <w:rPr>
                      <w:rFonts w:cs="Calibri"/>
                      <w:sz w:val="20"/>
                      <w:szCs w:val="20"/>
                    </w:rPr>
                  </w:pPr>
                  <w:r w:rsidRPr="00FB5CCE">
                    <w:rPr>
                      <w:rFonts w:cs="Calibri"/>
                      <w:sz w:val="20"/>
                      <w:szCs w:val="20"/>
                    </w:rPr>
                    <w:t>Πρόταση 4</w:t>
                  </w:r>
                </w:p>
              </w:tc>
              <w:tc>
                <w:tcPr>
                  <w:tcW w:w="4251" w:type="dxa"/>
                  <w:gridSpan w:val="2"/>
                  <w:shd w:val="clear" w:color="auto" w:fill="auto"/>
                </w:tcPr>
                <w:p w14:paraId="62599026" w14:textId="77777777" w:rsidR="00754C0D" w:rsidRPr="00FB5CCE" w:rsidRDefault="00754C0D" w:rsidP="00014D95">
                  <w:pPr>
                    <w:spacing w:line="240" w:lineRule="auto"/>
                    <w:rPr>
                      <w:rFonts w:cs="Calibri"/>
                      <w:sz w:val="20"/>
                      <w:szCs w:val="20"/>
                    </w:rPr>
                  </w:pPr>
                  <w:r w:rsidRPr="00FB5CCE">
                    <w:rPr>
                      <w:rFonts w:cs="Calibri"/>
                      <w:sz w:val="20"/>
                      <w:szCs w:val="20"/>
                    </w:rPr>
                    <w:t>………………………….</w:t>
                  </w:r>
                </w:p>
              </w:tc>
            </w:tr>
            <w:tr w:rsidR="00754C0D" w:rsidRPr="00FB5CCE" w14:paraId="7CEC94D3" w14:textId="77777777" w:rsidTr="00014D95">
              <w:tc>
                <w:tcPr>
                  <w:tcW w:w="3995" w:type="dxa"/>
                  <w:shd w:val="clear" w:color="auto" w:fill="auto"/>
                </w:tcPr>
                <w:p w14:paraId="7B4E01C8" w14:textId="77777777" w:rsidR="00754C0D" w:rsidRPr="00FB5CCE" w:rsidRDefault="00754C0D" w:rsidP="00014D95">
                  <w:pPr>
                    <w:spacing w:line="240" w:lineRule="auto"/>
                    <w:rPr>
                      <w:rFonts w:cs="Calibri"/>
                      <w:sz w:val="20"/>
                      <w:szCs w:val="20"/>
                    </w:rPr>
                  </w:pPr>
                  <w:r w:rsidRPr="00FB5CCE">
                    <w:rPr>
                      <w:rFonts w:cs="Calibri"/>
                      <w:sz w:val="20"/>
                      <w:szCs w:val="20"/>
                    </w:rPr>
                    <w:t>Άλλο</w:t>
                  </w:r>
                </w:p>
              </w:tc>
              <w:tc>
                <w:tcPr>
                  <w:tcW w:w="4251" w:type="dxa"/>
                  <w:gridSpan w:val="2"/>
                  <w:shd w:val="clear" w:color="auto" w:fill="auto"/>
                </w:tcPr>
                <w:p w14:paraId="7AA73D6E" w14:textId="77777777" w:rsidR="00754C0D" w:rsidRPr="00FB5CCE" w:rsidRDefault="00754C0D" w:rsidP="00014D95">
                  <w:pPr>
                    <w:spacing w:line="240" w:lineRule="auto"/>
                    <w:rPr>
                      <w:rFonts w:cs="Calibri"/>
                      <w:sz w:val="20"/>
                      <w:szCs w:val="20"/>
                    </w:rPr>
                  </w:pPr>
                  <w:r w:rsidRPr="00FB5CCE">
                    <w:rPr>
                      <w:rFonts w:cs="Calibri"/>
                      <w:sz w:val="20"/>
                      <w:szCs w:val="20"/>
                    </w:rPr>
                    <w:t>………………………….</w:t>
                  </w:r>
                </w:p>
              </w:tc>
            </w:tr>
          </w:tbl>
          <w:p w14:paraId="1B166A33" w14:textId="77777777" w:rsidR="00754C0D" w:rsidRPr="00FB5CCE" w:rsidRDefault="00754C0D" w:rsidP="00AF391C">
            <w:pPr>
              <w:spacing w:line="240" w:lineRule="auto"/>
              <w:rPr>
                <w:rFonts w:cs="Calibri"/>
                <w:sz w:val="20"/>
                <w:szCs w:val="20"/>
              </w:rPr>
            </w:pPr>
          </w:p>
        </w:tc>
      </w:tr>
    </w:tbl>
    <w:p w14:paraId="60C042FA" w14:textId="77777777" w:rsidR="00754C0D" w:rsidRPr="00FB5CCE" w:rsidRDefault="00754C0D" w:rsidP="00DB5B81">
      <w:pPr>
        <w:widowControl w:val="0"/>
        <w:numPr>
          <w:ilvl w:val="0"/>
          <w:numId w:val="110"/>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B5CCE" w14:paraId="6B4EC1F3"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4AD65FA4"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ΤΡΟΠΟΣ ΠΑΡΑΔΟΣΗΣ</w:t>
            </w:r>
            <w:r w:rsidRPr="00FB5CCE">
              <w:rPr>
                <w:rFonts w:cs="Calibri"/>
                <w:b/>
                <w:sz w:val="20"/>
                <w:szCs w:val="20"/>
              </w:rPr>
              <w:br/>
            </w:r>
            <w:r w:rsidRPr="00FB5CCE">
              <w:rPr>
                <w:rFonts w:cs="Calibr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tcPr>
          <w:p w14:paraId="1D1FE2DC" w14:textId="77777777" w:rsidR="00754C0D" w:rsidRPr="00FB5CCE" w:rsidRDefault="00754C0D" w:rsidP="00014D95">
            <w:pPr>
              <w:spacing w:after="200" w:line="240" w:lineRule="auto"/>
              <w:rPr>
                <w:rFonts w:eastAsia="Calibri" w:cs="Calibri"/>
                <w:iCs/>
                <w:sz w:val="20"/>
                <w:szCs w:val="20"/>
              </w:rPr>
            </w:pPr>
            <w:r w:rsidRPr="00FB5CCE">
              <w:rPr>
                <w:rFonts w:eastAsia="Calibri" w:cs="Calibri"/>
                <w:iCs/>
                <w:sz w:val="20"/>
                <w:szCs w:val="20"/>
              </w:rPr>
              <w:t>Πρόσωπο με πρόσωπο</w:t>
            </w:r>
          </w:p>
        </w:tc>
      </w:tr>
      <w:tr w:rsidR="00754C0D" w:rsidRPr="00FB5CCE" w14:paraId="5C4A5D43"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477371AD" w14:textId="77777777" w:rsidR="00754C0D" w:rsidRPr="00FB5CCE" w:rsidRDefault="00754C0D" w:rsidP="00014D95">
            <w:pPr>
              <w:spacing w:line="240" w:lineRule="auto"/>
              <w:jc w:val="right"/>
              <w:rPr>
                <w:rFonts w:cs="Calibri"/>
                <w:i/>
                <w:sz w:val="20"/>
                <w:szCs w:val="20"/>
              </w:rPr>
            </w:pPr>
            <w:r w:rsidRPr="00FB5CCE">
              <w:rPr>
                <w:rFonts w:cs="Calibri"/>
                <w:b/>
                <w:sz w:val="20"/>
                <w:szCs w:val="20"/>
              </w:rPr>
              <w:t>ΧΡΗΣΗ ΤΕΧΝΟΛΟΓΙΩΝ ΠΛΗΡΟΦΟΡΙΑΣ ΚΑΙ ΕΠΙΚΟΙΝΩΝΙΩΝ</w:t>
            </w:r>
            <w:r w:rsidRPr="00FB5CCE">
              <w:rPr>
                <w:rFonts w:cs="Calibri"/>
                <w:b/>
                <w:sz w:val="20"/>
                <w:szCs w:val="20"/>
              </w:rPr>
              <w:br/>
            </w:r>
            <w:r w:rsidRPr="00FB5CCE">
              <w:rPr>
                <w:rFonts w:cs="Calibr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14:paraId="32DCD0FE" w14:textId="77777777" w:rsidR="00754C0D" w:rsidRPr="00FB5CCE" w:rsidRDefault="00754C0D" w:rsidP="00014D95">
            <w:pPr>
              <w:spacing w:line="240" w:lineRule="auto"/>
              <w:jc w:val="both"/>
              <w:rPr>
                <w:rFonts w:cs="Calibri"/>
                <w:sz w:val="20"/>
                <w:szCs w:val="20"/>
              </w:rPr>
            </w:pPr>
            <w:r w:rsidRPr="00FB5CCE">
              <w:rPr>
                <w:rFonts w:cs="Calibri"/>
                <w:sz w:val="20"/>
                <w:szCs w:val="20"/>
              </w:rPr>
              <w:t>Συστηματική χρήση ΤΠΕ στη διδασκαλία. Οι διαλέξεις συνοδεύονται από παρουσιάσεις PPT, οι οποίες αναρτώνται και στην ηλεκτρονική τάξη.</w:t>
            </w:r>
          </w:p>
        </w:tc>
      </w:tr>
      <w:tr w:rsidR="00754C0D" w:rsidRPr="00FB5CCE" w14:paraId="28D83ABC"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2BE8CE00" w14:textId="77777777" w:rsidR="00754C0D" w:rsidRPr="00FB5CCE" w:rsidRDefault="00754C0D" w:rsidP="00014D95">
            <w:pPr>
              <w:spacing w:line="240" w:lineRule="auto"/>
              <w:jc w:val="right"/>
              <w:rPr>
                <w:rFonts w:cs="Calibri"/>
                <w:b/>
                <w:sz w:val="20"/>
                <w:szCs w:val="20"/>
              </w:rPr>
            </w:pPr>
            <w:r w:rsidRPr="00FB5CCE">
              <w:rPr>
                <w:rFonts w:cs="Calibri"/>
                <w:b/>
                <w:sz w:val="20"/>
                <w:szCs w:val="20"/>
              </w:rPr>
              <w:t>ΟΡΓΑΝΩΣΗ ΔΙΔΑΣΚΑΛΙΑΣ</w:t>
            </w:r>
          </w:p>
          <w:p w14:paraId="1D3396BE" w14:textId="77777777" w:rsidR="00754C0D" w:rsidRPr="00FB5CCE" w:rsidRDefault="00754C0D" w:rsidP="00014D95">
            <w:pPr>
              <w:spacing w:line="240" w:lineRule="auto"/>
              <w:jc w:val="both"/>
              <w:rPr>
                <w:rFonts w:cs="Calibri"/>
                <w:i/>
                <w:sz w:val="20"/>
                <w:szCs w:val="20"/>
              </w:rPr>
            </w:pPr>
            <w:r w:rsidRPr="00FB5CCE">
              <w:rPr>
                <w:rFonts w:cs="Calibri"/>
                <w:i/>
                <w:sz w:val="20"/>
                <w:szCs w:val="20"/>
              </w:rPr>
              <w:t>Περιγράφονται αναλυτικά ο τρόπος και μέθοδοι διδασκαλίας.</w:t>
            </w:r>
          </w:p>
          <w:p w14:paraId="5F2AA81A" w14:textId="77777777" w:rsidR="00754C0D" w:rsidRPr="00FB5CCE" w:rsidRDefault="00754C0D" w:rsidP="00014D95">
            <w:pPr>
              <w:spacing w:line="240" w:lineRule="auto"/>
              <w:jc w:val="both"/>
              <w:rPr>
                <w:rFonts w:cs="Calibri"/>
                <w:i/>
                <w:sz w:val="20"/>
                <w:szCs w:val="20"/>
              </w:rPr>
            </w:pPr>
            <w:r w:rsidRPr="00FB5CCE">
              <w:rPr>
                <w:rFonts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B5CCE">
              <w:rPr>
                <w:rFonts w:cs="Calibri"/>
                <w:i/>
                <w:sz w:val="20"/>
                <w:szCs w:val="20"/>
              </w:rPr>
              <w:t>Διαδραστική</w:t>
            </w:r>
            <w:proofErr w:type="spellEnd"/>
            <w:r w:rsidRPr="00FB5CCE">
              <w:rPr>
                <w:rFonts w:cs="Calibri"/>
                <w:i/>
                <w:sz w:val="20"/>
                <w:szCs w:val="20"/>
              </w:rPr>
              <w:t xml:space="preserve"> διδασκαλία, Εκπαιδευτικές επισκέψεις, Εκπόνηση μελέτης (</w:t>
            </w:r>
            <w:proofErr w:type="spellStart"/>
            <w:r w:rsidRPr="00FB5CCE">
              <w:rPr>
                <w:rFonts w:cs="Calibri"/>
                <w:i/>
                <w:sz w:val="20"/>
                <w:szCs w:val="20"/>
              </w:rPr>
              <w:t>project</w:t>
            </w:r>
            <w:proofErr w:type="spellEnd"/>
            <w:r w:rsidRPr="00FB5CCE">
              <w:rPr>
                <w:rFonts w:cs="Calibri"/>
                <w:i/>
                <w:sz w:val="20"/>
                <w:szCs w:val="20"/>
              </w:rPr>
              <w:t>), Συγγραφή εργασίας / εργασιών, Καλλιτεχνική δημιουργία, κ.λπ.</w:t>
            </w:r>
          </w:p>
          <w:p w14:paraId="027FC650" w14:textId="77777777" w:rsidR="00754C0D" w:rsidRPr="00FB5CCE" w:rsidRDefault="00754C0D" w:rsidP="00014D95">
            <w:pPr>
              <w:spacing w:line="240" w:lineRule="auto"/>
              <w:jc w:val="both"/>
              <w:rPr>
                <w:rFonts w:cs="Calibri"/>
                <w:i/>
                <w:sz w:val="20"/>
                <w:szCs w:val="20"/>
              </w:rPr>
            </w:pPr>
            <w:r w:rsidRPr="00FB5CCE">
              <w:rPr>
                <w:rFonts w:cs="Calibri"/>
                <w:i/>
                <w:sz w:val="20"/>
                <w:szCs w:val="20"/>
              </w:rPr>
              <w:t xml:space="preserve">Αναγράφονται οι ώρες μελέτης του φοιτητή για κάθε μαθησιακή </w:t>
            </w:r>
            <w:r w:rsidRPr="00FB5CCE">
              <w:rPr>
                <w:rFonts w:cs="Calibri"/>
                <w:i/>
                <w:sz w:val="20"/>
                <w:szCs w:val="20"/>
              </w:rPr>
              <w:lastRenderedPageBreak/>
              <w:t>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B5CCE" w14:paraId="38A82C78"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AE7AEDF" w14:textId="77777777" w:rsidR="00754C0D" w:rsidRPr="00FB5CCE" w:rsidRDefault="00754C0D" w:rsidP="00014D95">
                  <w:pPr>
                    <w:spacing w:line="240" w:lineRule="auto"/>
                    <w:jc w:val="center"/>
                    <w:rPr>
                      <w:rFonts w:cs="Calibri"/>
                      <w:b/>
                      <w:i/>
                      <w:sz w:val="20"/>
                      <w:szCs w:val="20"/>
                    </w:rPr>
                  </w:pPr>
                  <w:r w:rsidRPr="00FB5CCE">
                    <w:rPr>
                      <w:rFonts w:cs="Calibri"/>
                      <w:b/>
                      <w:i/>
                      <w:sz w:val="20"/>
                      <w:szCs w:val="20"/>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52C899E" w14:textId="77777777" w:rsidR="00754C0D" w:rsidRPr="00FB5CCE" w:rsidRDefault="00754C0D" w:rsidP="00014D95">
                  <w:pPr>
                    <w:spacing w:line="240" w:lineRule="auto"/>
                    <w:jc w:val="center"/>
                    <w:rPr>
                      <w:rFonts w:cs="Calibri"/>
                      <w:b/>
                      <w:i/>
                      <w:sz w:val="20"/>
                      <w:szCs w:val="20"/>
                    </w:rPr>
                  </w:pPr>
                  <w:r w:rsidRPr="00FB5CCE">
                    <w:rPr>
                      <w:rFonts w:cs="Calibri"/>
                      <w:b/>
                      <w:i/>
                      <w:sz w:val="20"/>
                      <w:szCs w:val="20"/>
                    </w:rPr>
                    <w:t>Φόρτος Εργασίας Εξαμήνου</w:t>
                  </w:r>
                </w:p>
              </w:tc>
            </w:tr>
            <w:tr w:rsidR="00754C0D" w:rsidRPr="00FB5CCE" w14:paraId="28E88AD2" w14:textId="77777777" w:rsidTr="00014D95">
              <w:tc>
                <w:tcPr>
                  <w:tcW w:w="2467" w:type="dxa"/>
                  <w:tcBorders>
                    <w:top w:val="single" w:sz="4" w:space="0" w:color="auto"/>
                    <w:left w:val="single" w:sz="4" w:space="0" w:color="auto"/>
                    <w:bottom w:val="single" w:sz="4" w:space="0" w:color="auto"/>
                    <w:right w:val="single" w:sz="4" w:space="0" w:color="auto"/>
                  </w:tcBorders>
                </w:tcPr>
                <w:p w14:paraId="26BEC8AB" w14:textId="77777777" w:rsidR="00754C0D" w:rsidRPr="00FB5CCE" w:rsidRDefault="00754C0D" w:rsidP="00014D95">
                  <w:pPr>
                    <w:spacing w:line="240" w:lineRule="auto"/>
                    <w:rPr>
                      <w:rFonts w:cs="Calibri"/>
                      <w:iCs/>
                      <w:sz w:val="20"/>
                      <w:szCs w:val="20"/>
                    </w:rPr>
                  </w:pPr>
                  <w:r w:rsidRPr="00FB5CCE">
                    <w:rPr>
                      <w:rFonts w:cs="Calibri"/>
                      <w:iCs/>
                      <w:sz w:val="20"/>
                      <w:szCs w:val="20"/>
                    </w:rPr>
                    <w:t>Παραδόσεις στην τάξη</w:t>
                  </w:r>
                </w:p>
              </w:tc>
              <w:tc>
                <w:tcPr>
                  <w:tcW w:w="2468" w:type="dxa"/>
                  <w:tcBorders>
                    <w:top w:val="single" w:sz="4" w:space="0" w:color="auto"/>
                    <w:left w:val="single" w:sz="4" w:space="0" w:color="auto"/>
                    <w:bottom w:val="single" w:sz="4" w:space="0" w:color="auto"/>
                    <w:right w:val="single" w:sz="4" w:space="0" w:color="auto"/>
                  </w:tcBorders>
                </w:tcPr>
                <w:p w14:paraId="00251022" w14:textId="77777777" w:rsidR="00754C0D" w:rsidRPr="00FB5CCE" w:rsidRDefault="00754C0D" w:rsidP="00014D95">
                  <w:pPr>
                    <w:spacing w:line="240" w:lineRule="auto"/>
                    <w:jc w:val="center"/>
                    <w:rPr>
                      <w:rFonts w:cs="Calibri"/>
                      <w:sz w:val="20"/>
                      <w:szCs w:val="20"/>
                    </w:rPr>
                  </w:pPr>
                  <w:r w:rsidRPr="00FB5CCE">
                    <w:rPr>
                      <w:rFonts w:cs="Calibri"/>
                      <w:sz w:val="20"/>
                      <w:szCs w:val="20"/>
                    </w:rPr>
                    <w:t>39 (13 εβδ.x3 ώρες)</w:t>
                  </w:r>
                </w:p>
              </w:tc>
            </w:tr>
            <w:tr w:rsidR="00754C0D" w:rsidRPr="00FB5CCE" w14:paraId="51AEB008" w14:textId="77777777" w:rsidTr="00014D95">
              <w:tc>
                <w:tcPr>
                  <w:tcW w:w="2467" w:type="dxa"/>
                  <w:tcBorders>
                    <w:top w:val="single" w:sz="4" w:space="0" w:color="auto"/>
                    <w:left w:val="single" w:sz="4" w:space="0" w:color="auto"/>
                    <w:bottom w:val="single" w:sz="4" w:space="0" w:color="auto"/>
                    <w:right w:val="single" w:sz="4" w:space="0" w:color="auto"/>
                  </w:tcBorders>
                </w:tcPr>
                <w:p w14:paraId="7C22630B" w14:textId="77777777" w:rsidR="00754C0D" w:rsidRPr="00FB5CCE" w:rsidRDefault="00754C0D" w:rsidP="00014D95">
                  <w:pPr>
                    <w:spacing w:line="240" w:lineRule="auto"/>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4E3E9388" w14:textId="77777777" w:rsidR="00754C0D" w:rsidRPr="00FB5CCE" w:rsidRDefault="00754C0D" w:rsidP="00014D95">
                  <w:pPr>
                    <w:spacing w:line="240" w:lineRule="auto"/>
                    <w:jc w:val="center"/>
                    <w:rPr>
                      <w:rFonts w:cs="Calibri"/>
                      <w:sz w:val="20"/>
                      <w:szCs w:val="20"/>
                    </w:rPr>
                  </w:pPr>
                </w:p>
              </w:tc>
            </w:tr>
            <w:tr w:rsidR="00754C0D" w:rsidRPr="00FB5CCE" w14:paraId="2628E907" w14:textId="77777777" w:rsidTr="00014D95">
              <w:tc>
                <w:tcPr>
                  <w:tcW w:w="2467" w:type="dxa"/>
                  <w:tcBorders>
                    <w:top w:val="single" w:sz="4" w:space="0" w:color="auto"/>
                    <w:left w:val="single" w:sz="4" w:space="0" w:color="auto"/>
                    <w:bottom w:val="single" w:sz="4" w:space="0" w:color="auto"/>
                    <w:right w:val="single" w:sz="4" w:space="0" w:color="auto"/>
                  </w:tcBorders>
                </w:tcPr>
                <w:p w14:paraId="35A404C3" w14:textId="77777777" w:rsidR="00754C0D" w:rsidRPr="00FB5CCE" w:rsidRDefault="00AF391C" w:rsidP="00014D95">
                  <w:pPr>
                    <w:spacing w:line="240" w:lineRule="auto"/>
                    <w:rPr>
                      <w:rFonts w:cs="Calibri"/>
                      <w:iCs/>
                      <w:sz w:val="20"/>
                      <w:szCs w:val="20"/>
                    </w:rPr>
                  </w:pPr>
                  <w:r w:rsidRPr="00FB5CCE">
                    <w:rPr>
                      <w:rFonts w:cs="Calibri"/>
                      <w:iCs/>
                      <w:sz w:val="20"/>
                      <w:szCs w:val="20"/>
                    </w:rPr>
                    <w:t>Αυτοτελής μελέτη και προετοιμασία τελικής εξέτασης</w:t>
                  </w:r>
                </w:p>
              </w:tc>
              <w:tc>
                <w:tcPr>
                  <w:tcW w:w="2468" w:type="dxa"/>
                  <w:tcBorders>
                    <w:top w:val="single" w:sz="4" w:space="0" w:color="auto"/>
                    <w:left w:val="single" w:sz="4" w:space="0" w:color="auto"/>
                    <w:bottom w:val="single" w:sz="4" w:space="0" w:color="auto"/>
                    <w:right w:val="single" w:sz="4" w:space="0" w:color="auto"/>
                  </w:tcBorders>
                </w:tcPr>
                <w:p w14:paraId="70578F38" w14:textId="77777777" w:rsidR="00AF391C" w:rsidRPr="00FB5CCE" w:rsidRDefault="00AF391C" w:rsidP="00AF391C">
                  <w:pPr>
                    <w:spacing w:line="240" w:lineRule="auto"/>
                    <w:ind w:left="-357"/>
                    <w:jc w:val="center"/>
                    <w:rPr>
                      <w:rFonts w:cs="Calibri"/>
                      <w:sz w:val="20"/>
                      <w:szCs w:val="20"/>
                    </w:rPr>
                  </w:pPr>
                  <w:r w:rsidRPr="00FB5CCE">
                    <w:rPr>
                      <w:rFonts w:cs="Calibri"/>
                      <w:sz w:val="20"/>
                      <w:szCs w:val="20"/>
                    </w:rPr>
                    <w:t xml:space="preserve">78 (13εβδ. x 3 ώρες </w:t>
                  </w:r>
                </w:p>
                <w:p w14:paraId="6A1E4423" w14:textId="77777777" w:rsidR="00754C0D" w:rsidRPr="00FB5CCE" w:rsidRDefault="00AF391C" w:rsidP="00AF391C">
                  <w:pPr>
                    <w:spacing w:line="240" w:lineRule="auto"/>
                    <w:jc w:val="center"/>
                    <w:rPr>
                      <w:rFonts w:cs="Calibri"/>
                      <w:sz w:val="20"/>
                      <w:szCs w:val="20"/>
                    </w:rPr>
                  </w:pPr>
                  <w:r w:rsidRPr="00FB5CCE">
                    <w:rPr>
                      <w:rFonts w:cs="Calibri"/>
                      <w:sz w:val="20"/>
                      <w:szCs w:val="20"/>
                    </w:rPr>
                    <w:t>x 2) όπου 2 ο συντελεστής βαρύτητας του μαθήματος</w:t>
                  </w:r>
                </w:p>
              </w:tc>
            </w:tr>
            <w:tr w:rsidR="00754C0D" w:rsidRPr="00FB5CCE" w14:paraId="1B19376D" w14:textId="77777777" w:rsidTr="00014D95">
              <w:tc>
                <w:tcPr>
                  <w:tcW w:w="2467" w:type="dxa"/>
                  <w:tcBorders>
                    <w:top w:val="single" w:sz="4" w:space="0" w:color="auto"/>
                    <w:left w:val="single" w:sz="4" w:space="0" w:color="auto"/>
                    <w:bottom w:val="single" w:sz="4" w:space="0" w:color="auto"/>
                    <w:right w:val="single" w:sz="4" w:space="0" w:color="auto"/>
                  </w:tcBorders>
                </w:tcPr>
                <w:p w14:paraId="0A80841E" w14:textId="77777777" w:rsidR="00754C0D" w:rsidRPr="00FB5CCE" w:rsidRDefault="00AF391C" w:rsidP="00014D95">
                  <w:pPr>
                    <w:spacing w:line="240" w:lineRule="auto"/>
                    <w:rPr>
                      <w:rFonts w:cs="Calibri"/>
                      <w:iCs/>
                      <w:sz w:val="20"/>
                      <w:szCs w:val="20"/>
                    </w:rPr>
                  </w:pPr>
                  <w:r w:rsidRPr="00FB5CCE">
                    <w:rPr>
                      <w:rFonts w:cs="Calibri"/>
                      <w:iCs/>
                      <w:sz w:val="20"/>
                      <w:szCs w:val="20"/>
                    </w:rPr>
                    <w:t>Εξετάσεις</w:t>
                  </w:r>
                </w:p>
              </w:tc>
              <w:tc>
                <w:tcPr>
                  <w:tcW w:w="2468" w:type="dxa"/>
                  <w:tcBorders>
                    <w:top w:val="single" w:sz="4" w:space="0" w:color="auto"/>
                    <w:left w:val="single" w:sz="4" w:space="0" w:color="auto"/>
                    <w:bottom w:val="single" w:sz="4" w:space="0" w:color="auto"/>
                    <w:right w:val="single" w:sz="4" w:space="0" w:color="auto"/>
                  </w:tcBorders>
                </w:tcPr>
                <w:p w14:paraId="7F592CD1" w14:textId="77777777" w:rsidR="00754C0D" w:rsidRPr="00FB5CCE" w:rsidRDefault="00AF391C" w:rsidP="00014D95">
                  <w:pPr>
                    <w:spacing w:line="240" w:lineRule="auto"/>
                    <w:jc w:val="center"/>
                    <w:rPr>
                      <w:rFonts w:cs="Calibri"/>
                      <w:sz w:val="20"/>
                      <w:szCs w:val="20"/>
                    </w:rPr>
                  </w:pPr>
                  <w:r w:rsidRPr="00FB5CCE">
                    <w:rPr>
                      <w:rFonts w:cs="Calibri"/>
                      <w:sz w:val="20"/>
                      <w:szCs w:val="20"/>
                    </w:rPr>
                    <w:t>3 ώρες</w:t>
                  </w:r>
                </w:p>
              </w:tc>
            </w:tr>
            <w:tr w:rsidR="00754C0D" w:rsidRPr="00FB5CCE" w14:paraId="2C959CCF" w14:textId="77777777" w:rsidTr="00014D95">
              <w:tc>
                <w:tcPr>
                  <w:tcW w:w="2467" w:type="dxa"/>
                  <w:tcBorders>
                    <w:top w:val="single" w:sz="4" w:space="0" w:color="auto"/>
                    <w:left w:val="single" w:sz="4" w:space="0" w:color="auto"/>
                    <w:bottom w:val="single" w:sz="4" w:space="0" w:color="auto"/>
                    <w:right w:val="single" w:sz="4" w:space="0" w:color="auto"/>
                  </w:tcBorders>
                </w:tcPr>
                <w:p w14:paraId="317020D9" w14:textId="77777777" w:rsidR="00754C0D" w:rsidRPr="00FB5CCE" w:rsidRDefault="00AF391C" w:rsidP="00014D95">
                  <w:pPr>
                    <w:spacing w:line="240" w:lineRule="auto"/>
                    <w:rPr>
                      <w:rFonts w:cs="Calibri"/>
                      <w:iCs/>
                      <w:sz w:val="20"/>
                      <w:szCs w:val="20"/>
                    </w:rPr>
                  </w:pPr>
                  <w:r w:rsidRPr="00FB5CCE">
                    <w:rPr>
                      <w:rFonts w:cs="Calibri"/>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tcPr>
                <w:p w14:paraId="35A8ECEA" w14:textId="77777777" w:rsidR="00754C0D" w:rsidRPr="00FB5CCE" w:rsidRDefault="00AF391C" w:rsidP="00B815DF">
                  <w:pPr>
                    <w:spacing w:line="240" w:lineRule="auto"/>
                    <w:jc w:val="center"/>
                    <w:rPr>
                      <w:rFonts w:cs="Calibri"/>
                      <w:sz w:val="20"/>
                      <w:szCs w:val="20"/>
                    </w:rPr>
                  </w:pPr>
                  <w:r w:rsidRPr="00FB5CCE">
                    <w:rPr>
                      <w:rFonts w:cs="Calibri"/>
                      <w:sz w:val="20"/>
                      <w:szCs w:val="20"/>
                    </w:rPr>
                    <w:t>125 (5Χ25 ώρες φόρτο</w:t>
                  </w:r>
                  <w:r w:rsidR="00B815DF">
                    <w:rPr>
                      <w:rFonts w:cs="Calibri"/>
                      <w:sz w:val="20"/>
                      <w:szCs w:val="20"/>
                    </w:rPr>
                    <w:t>ς</w:t>
                  </w:r>
                  <w:r w:rsidRPr="00FB5CCE">
                    <w:rPr>
                      <w:rFonts w:cs="Calibri"/>
                      <w:sz w:val="20"/>
                      <w:szCs w:val="20"/>
                    </w:rPr>
                    <w:t xml:space="preserve"> εργασίας ανά πιστωτική μονάδα)</w:t>
                  </w:r>
                </w:p>
              </w:tc>
            </w:tr>
            <w:tr w:rsidR="00754C0D" w:rsidRPr="00FB5CCE" w14:paraId="165C0AAC" w14:textId="77777777" w:rsidTr="00014D95">
              <w:tc>
                <w:tcPr>
                  <w:tcW w:w="2467" w:type="dxa"/>
                  <w:tcBorders>
                    <w:top w:val="single" w:sz="4" w:space="0" w:color="auto"/>
                    <w:left w:val="single" w:sz="4" w:space="0" w:color="auto"/>
                    <w:bottom w:val="single" w:sz="4" w:space="0" w:color="auto"/>
                    <w:right w:val="single" w:sz="4" w:space="0" w:color="auto"/>
                  </w:tcBorders>
                </w:tcPr>
                <w:p w14:paraId="02AD75D6" w14:textId="77777777" w:rsidR="00754C0D" w:rsidRPr="00FB5CCE" w:rsidRDefault="00754C0D" w:rsidP="00014D95">
                  <w:pPr>
                    <w:spacing w:line="240" w:lineRule="auto"/>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538E54E7" w14:textId="77777777" w:rsidR="00754C0D" w:rsidRPr="00FB5CCE" w:rsidRDefault="00754C0D" w:rsidP="00014D95">
                  <w:pPr>
                    <w:spacing w:line="240" w:lineRule="auto"/>
                    <w:rPr>
                      <w:rFonts w:cs="Calibri"/>
                      <w:i/>
                      <w:sz w:val="20"/>
                      <w:szCs w:val="20"/>
                    </w:rPr>
                  </w:pPr>
                </w:p>
              </w:tc>
            </w:tr>
          </w:tbl>
          <w:p w14:paraId="6412306A" w14:textId="77777777" w:rsidR="00754C0D" w:rsidRPr="00FB5CCE" w:rsidRDefault="00754C0D" w:rsidP="00014D95">
            <w:pPr>
              <w:spacing w:line="240" w:lineRule="auto"/>
              <w:rPr>
                <w:rFonts w:cs="Calibri"/>
                <w:sz w:val="20"/>
                <w:szCs w:val="20"/>
              </w:rPr>
            </w:pPr>
          </w:p>
        </w:tc>
      </w:tr>
      <w:tr w:rsidR="00754C0D" w:rsidRPr="00FB5CCE" w14:paraId="53B24A02" w14:textId="77777777" w:rsidTr="00014D95">
        <w:tc>
          <w:tcPr>
            <w:tcW w:w="3306" w:type="dxa"/>
            <w:tcBorders>
              <w:top w:val="single" w:sz="4" w:space="0" w:color="auto"/>
              <w:left w:val="single" w:sz="4" w:space="0" w:color="auto"/>
              <w:bottom w:val="single" w:sz="4" w:space="0" w:color="auto"/>
              <w:right w:val="single" w:sz="4" w:space="0" w:color="auto"/>
            </w:tcBorders>
          </w:tcPr>
          <w:p w14:paraId="0A520B2D" w14:textId="77777777" w:rsidR="00754C0D" w:rsidRPr="00FB5CCE" w:rsidRDefault="00754C0D" w:rsidP="00014D95">
            <w:pPr>
              <w:spacing w:line="240" w:lineRule="auto"/>
              <w:jc w:val="right"/>
              <w:rPr>
                <w:rFonts w:cs="Calibri"/>
                <w:b/>
                <w:sz w:val="20"/>
                <w:szCs w:val="20"/>
              </w:rPr>
            </w:pPr>
            <w:r w:rsidRPr="00FB5CCE">
              <w:rPr>
                <w:rFonts w:cs="Calibri"/>
                <w:b/>
                <w:sz w:val="20"/>
                <w:szCs w:val="20"/>
              </w:rPr>
              <w:t xml:space="preserve">ΑΞΙΟΛΟΓΗΣΗ ΦΟΙΤΗΤΩΝ </w:t>
            </w:r>
          </w:p>
          <w:p w14:paraId="08837EC4" w14:textId="77777777" w:rsidR="00754C0D" w:rsidRPr="00FB5CCE" w:rsidRDefault="00754C0D" w:rsidP="00014D95">
            <w:pPr>
              <w:spacing w:line="240" w:lineRule="auto"/>
              <w:jc w:val="both"/>
              <w:rPr>
                <w:rFonts w:cs="Calibri"/>
                <w:i/>
                <w:sz w:val="20"/>
                <w:szCs w:val="20"/>
              </w:rPr>
            </w:pPr>
            <w:r w:rsidRPr="00FB5CCE">
              <w:rPr>
                <w:rFonts w:cs="Calibri"/>
                <w:i/>
                <w:sz w:val="20"/>
                <w:szCs w:val="20"/>
              </w:rPr>
              <w:t>Περιγραφή της διαδικασίας αξιολόγησης</w:t>
            </w:r>
          </w:p>
          <w:p w14:paraId="37A2C845" w14:textId="77777777" w:rsidR="00754C0D" w:rsidRPr="00FB5CCE" w:rsidRDefault="00754C0D" w:rsidP="00014D95">
            <w:pPr>
              <w:spacing w:line="240" w:lineRule="auto"/>
              <w:jc w:val="both"/>
              <w:rPr>
                <w:rFonts w:cs="Calibri"/>
                <w:i/>
                <w:sz w:val="20"/>
                <w:szCs w:val="20"/>
              </w:rPr>
            </w:pPr>
            <w:r w:rsidRPr="00FB5CCE">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AE9D934" w14:textId="77777777" w:rsidR="00754C0D" w:rsidRPr="00FB5CCE" w:rsidRDefault="00754C0D" w:rsidP="00014D95">
            <w:pPr>
              <w:spacing w:line="240" w:lineRule="auto"/>
              <w:jc w:val="both"/>
              <w:rPr>
                <w:rFonts w:cs="Calibri"/>
                <w:i/>
                <w:sz w:val="20"/>
                <w:szCs w:val="20"/>
              </w:rPr>
            </w:pPr>
            <w:r w:rsidRPr="00FB5CCE">
              <w:rPr>
                <w:rFonts w:cs="Calibri"/>
                <w:i/>
                <w:sz w:val="20"/>
                <w:szCs w:val="20"/>
              </w:rPr>
              <w:t xml:space="preserve">Αναφέρονται ρητά προσδιορισμένα κριτήρια αξιολόγησης και εάν και που είναι </w:t>
            </w:r>
            <w:proofErr w:type="spellStart"/>
            <w:r w:rsidRPr="00FB5CCE">
              <w:rPr>
                <w:rFonts w:cs="Calibri"/>
                <w:i/>
                <w:sz w:val="20"/>
                <w:szCs w:val="20"/>
              </w:rPr>
              <w:t>προσβάσιμα</w:t>
            </w:r>
            <w:proofErr w:type="spellEnd"/>
            <w:r w:rsidRPr="00FB5CCE">
              <w:rPr>
                <w:rFonts w:cs="Calibr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783E8D6F" w14:textId="77777777" w:rsidR="00754C0D" w:rsidRPr="00FB5CCE" w:rsidRDefault="00754C0D" w:rsidP="00014D95">
            <w:pPr>
              <w:spacing w:line="240" w:lineRule="auto"/>
              <w:rPr>
                <w:rFonts w:cs="Calibri"/>
                <w:sz w:val="20"/>
                <w:szCs w:val="20"/>
              </w:rPr>
            </w:pPr>
          </w:p>
          <w:p w14:paraId="12C4CABF"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Γλώσσα αξιολόγησης ελληνικά.</w:t>
            </w:r>
          </w:p>
          <w:p w14:paraId="22A2B8C3"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Από την αρχή του εξαμήνου αναρτάται στην ηλεκτρονική τάξη (e-</w:t>
            </w:r>
            <w:proofErr w:type="spellStart"/>
            <w:r w:rsidRPr="00FB5CCE">
              <w:rPr>
                <w:rFonts w:eastAsia="Calibri" w:cs="Calibri"/>
                <w:sz w:val="20"/>
                <w:szCs w:val="20"/>
              </w:rPr>
              <w:t>class</w:t>
            </w:r>
            <w:proofErr w:type="spellEnd"/>
            <w:r w:rsidRPr="00FB5CCE">
              <w:rPr>
                <w:rFonts w:eastAsia="Calibri" w:cs="Calibri"/>
                <w:sz w:val="20"/>
                <w:szCs w:val="20"/>
              </w:rPr>
              <w:t>) πλήρης περιγραφή του περιεχομένου του μαθήματος, καθώς και του τρόπου αξιολόγησης των φοιτητών. Οι φοιτητές γνωρίζουν, επίσης, εξαρχής την εξεταστέα ύλη, τα διδακτικά συγγράμματα και τη σχετική βιβλιογραφία. Στην ηλεκτρονική τάξη αναρτώνται επίσης και σημειώσεις του καθηγητή, οι οποίες καθοδηγούν τον φοιτητή με τρόπο διεξοδικό για την περαιτέρω μελέτη του.</w:t>
            </w:r>
          </w:p>
          <w:p w14:paraId="5796CD3B"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Για την επιτυχή ολοκλήρωση του μαθήματος απαιτείται τελικός βαθμός ίσος ή μεγαλύτερος του 5. Ο βαθμός είναι άθροισμα του βαθμών των ερωτήσεων της γραπτής εξέτασης στο τέλος του εξαμήνου.</w:t>
            </w:r>
          </w:p>
          <w:p w14:paraId="4F4C39B5"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Η βαθμολογία στην κλίμακα 1-10 για την τελική εξέταση βασίζεται σε διαφορετικών τύπων ερωτήσεις, οι οποίες ανανεώνονται σε κάθε εξέταση. Η τελική γραπτή εξέταση περιλαμβάνει:</w:t>
            </w:r>
          </w:p>
          <w:p w14:paraId="3A4EB676" w14:textId="77777777" w:rsidR="00754C0D" w:rsidRPr="00FB5CCE" w:rsidRDefault="00754C0D" w:rsidP="00014D95">
            <w:pPr>
              <w:spacing w:line="240" w:lineRule="auto"/>
              <w:rPr>
                <w:rFonts w:cs="Calibri"/>
                <w:sz w:val="20"/>
                <w:szCs w:val="20"/>
              </w:rPr>
            </w:pPr>
            <w:r w:rsidRPr="00FB5CCE">
              <w:rPr>
                <w:rFonts w:cs="Calibri"/>
                <w:sz w:val="20"/>
                <w:szCs w:val="20"/>
              </w:rPr>
              <w:t xml:space="preserve">(α) ερωτήσεις σύντομης απάντησης και </w:t>
            </w:r>
          </w:p>
          <w:p w14:paraId="78BAA14F" w14:textId="77777777" w:rsidR="00754C0D" w:rsidRPr="00FB5CCE" w:rsidRDefault="00754C0D" w:rsidP="00014D95">
            <w:pPr>
              <w:spacing w:line="240" w:lineRule="auto"/>
              <w:rPr>
                <w:rFonts w:cs="Calibri"/>
                <w:sz w:val="20"/>
                <w:szCs w:val="20"/>
              </w:rPr>
            </w:pPr>
            <w:r w:rsidRPr="00FB5CCE">
              <w:rPr>
                <w:rFonts w:cs="Calibri"/>
                <w:sz w:val="20"/>
                <w:szCs w:val="20"/>
              </w:rPr>
              <w:t>(β) ερωτήσεις ανάπτυξης</w:t>
            </w:r>
          </w:p>
          <w:p w14:paraId="2ACB48BD" w14:textId="77777777" w:rsidR="00754C0D" w:rsidRPr="00FB5CCE" w:rsidRDefault="00754C0D" w:rsidP="00014D95">
            <w:pPr>
              <w:spacing w:line="240" w:lineRule="auto"/>
              <w:rPr>
                <w:rFonts w:cs="Calibri"/>
                <w:sz w:val="20"/>
                <w:szCs w:val="20"/>
              </w:rPr>
            </w:pPr>
          </w:p>
        </w:tc>
      </w:tr>
    </w:tbl>
    <w:p w14:paraId="79CE1646" w14:textId="77777777" w:rsidR="00754C0D" w:rsidRPr="00FB5CCE" w:rsidRDefault="00754C0D" w:rsidP="00DB5B81">
      <w:pPr>
        <w:widowControl w:val="0"/>
        <w:numPr>
          <w:ilvl w:val="0"/>
          <w:numId w:val="110"/>
        </w:numPr>
        <w:autoSpaceDE w:val="0"/>
        <w:autoSpaceDN w:val="0"/>
        <w:adjustRightInd w:val="0"/>
        <w:spacing w:before="240" w:after="200" w:line="240" w:lineRule="auto"/>
        <w:ind w:left="357" w:hanging="357"/>
        <w:rPr>
          <w:rFonts w:cs="Calibri"/>
          <w:b/>
          <w:sz w:val="20"/>
          <w:szCs w:val="20"/>
        </w:rPr>
      </w:pPr>
      <w:r w:rsidRPr="00FB5CCE">
        <w:rPr>
          <w:rFonts w:cs="Calibr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B5CCE" w14:paraId="7CFF323D" w14:textId="77777777" w:rsidTr="00014D95">
        <w:tc>
          <w:tcPr>
            <w:tcW w:w="8472" w:type="dxa"/>
            <w:tcBorders>
              <w:top w:val="single" w:sz="4" w:space="0" w:color="auto"/>
              <w:left w:val="single" w:sz="4" w:space="0" w:color="auto"/>
              <w:bottom w:val="single" w:sz="4" w:space="0" w:color="auto"/>
              <w:right w:val="single" w:sz="4" w:space="0" w:color="auto"/>
            </w:tcBorders>
          </w:tcPr>
          <w:p w14:paraId="72397CAE" w14:textId="77777777" w:rsidR="00754C0D" w:rsidRPr="00FB5CCE" w:rsidRDefault="00754C0D" w:rsidP="00014D95">
            <w:pPr>
              <w:spacing w:line="240" w:lineRule="auto"/>
              <w:ind w:left="360"/>
              <w:jc w:val="both"/>
              <w:rPr>
                <w:rFonts w:cs="Calibri"/>
                <w:sz w:val="20"/>
                <w:szCs w:val="20"/>
              </w:rPr>
            </w:pPr>
          </w:p>
          <w:p w14:paraId="227105CA"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 xml:space="preserve">Σταύρος </w:t>
            </w:r>
            <w:proofErr w:type="spellStart"/>
            <w:r w:rsidRPr="00FB5CCE">
              <w:rPr>
                <w:rFonts w:cs="Calibri"/>
                <w:sz w:val="20"/>
                <w:szCs w:val="20"/>
              </w:rPr>
              <w:t>Γκιργκένης</w:t>
            </w:r>
            <w:proofErr w:type="spellEnd"/>
            <w:r w:rsidRPr="00FB5CCE">
              <w:rPr>
                <w:rFonts w:cs="Calibri"/>
                <w:sz w:val="20"/>
                <w:szCs w:val="20"/>
              </w:rPr>
              <w:t>,</w:t>
            </w:r>
            <w:r w:rsidRPr="00FB5CCE">
              <w:rPr>
                <w:rFonts w:cs="Calibri"/>
                <w:i/>
                <w:iCs/>
                <w:sz w:val="20"/>
                <w:szCs w:val="20"/>
              </w:rPr>
              <w:t xml:space="preserve"> Ησίοδος: Έργα και Ημέρες, Θεογονία, Η Ασπίδα του Ηρακλή. Εισαγωγή, Κείμενο, Μετάφραση, Σχόλια </w:t>
            </w:r>
            <w:r w:rsidRPr="00FB5CCE">
              <w:rPr>
                <w:rFonts w:cs="Calibri"/>
                <w:sz w:val="20"/>
                <w:szCs w:val="20"/>
              </w:rPr>
              <w:t xml:space="preserve">(Θεσσαλονίκη: Εκδόσεις </w:t>
            </w:r>
            <w:proofErr w:type="spellStart"/>
            <w:r w:rsidRPr="00FB5CCE">
              <w:rPr>
                <w:rFonts w:cs="Calibri"/>
                <w:sz w:val="20"/>
                <w:szCs w:val="20"/>
              </w:rPr>
              <w:t>Ζήτρος</w:t>
            </w:r>
            <w:proofErr w:type="spellEnd"/>
            <w:r w:rsidRPr="00FB5CCE">
              <w:rPr>
                <w:rFonts w:cs="Calibri"/>
                <w:sz w:val="20"/>
                <w:szCs w:val="20"/>
              </w:rPr>
              <w:t xml:space="preserve">, 2001). </w:t>
            </w:r>
          </w:p>
          <w:p w14:paraId="64F7E37B" w14:textId="77777777" w:rsidR="00754C0D" w:rsidRPr="00FB5CCE" w:rsidRDefault="00754C0D" w:rsidP="00014D95">
            <w:pPr>
              <w:spacing w:after="120" w:line="240" w:lineRule="auto"/>
              <w:jc w:val="both"/>
              <w:rPr>
                <w:rFonts w:cs="Calibri"/>
                <w:sz w:val="20"/>
                <w:szCs w:val="20"/>
              </w:rPr>
            </w:pPr>
            <w:r w:rsidRPr="00FB5CCE">
              <w:rPr>
                <w:rFonts w:cs="Calibri"/>
                <w:sz w:val="20"/>
                <w:szCs w:val="20"/>
                <w:lang w:val="en-GB"/>
              </w:rPr>
              <w:t>Robert</w:t>
            </w:r>
            <w:r w:rsidRPr="00FB5CCE">
              <w:rPr>
                <w:rFonts w:cs="Calibri"/>
                <w:sz w:val="20"/>
                <w:szCs w:val="20"/>
              </w:rPr>
              <w:t xml:space="preserve"> </w:t>
            </w:r>
            <w:r w:rsidRPr="00FB5CCE">
              <w:rPr>
                <w:rFonts w:cs="Calibri"/>
                <w:sz w:val="20"/>
                <w:szCs w:val="20"/>
                <w:lang w:val="en-GB"/>
              </w:rPr>
              <w:t>Lamberton</w:t>
            </w:r>
            <w:r w:rsidRPr="00FB5CCE">
              <w:rPr>
                <w:rFonts w:cs="Calibri"/>
                <w:sz w:val="20"/>
                <w:szCs w:val="20"/>
              </w:rPr>
              <w:t xml:space="preserve">, </w:t>
            </w:r>
            <w:r w:rsidRPr="00FB5CCE">
              <w:rPr>
                <w:rFonts w:cs="Calibri"/>
                <w:i/>
                <w:iCs/>
                <w:sz w:val="20"/>
                <w:szCs w:val="20"/>
              </w:rPr>
              <w:t>Ησίοδος: Ο Ποιητής και το Έργο του</w:t>
            </w:r>
            <w:r w:rsidRPr="00FB5CCE">
              <w:rPr>
                <w:rFonts w:cs="Calibri"/>
                <w:sz w:val="20"/>
                <w:szCs w:val="20"/>
              </w:rPr>
              <w:t xml:space="preserve">, </w:t>
            </w:r>
            <w:proofErr w:type="spellStart"/>
            <w:r w:rsidRPr="00FB5CCE">
              <w:rPr>
                <w:rFonts w:cs="Calibri"/>
                <w:sz w:val="20"/>
                <w:szCs w:val="20"/>
              </w:rPr>
              <w:t>μτφρ</w:t>
            </w:r>
            <w:proofErr w:type="spellEnd"/>
            <w:r w:rsidRPr="00FB5CCE">
              <w:rPr>
                <w:rFonts w:cs="Calibri"/>
                <w:sz w:val="20"/>
                <w:szCs w:val="20"/>
              </w:rPr>
              <w:t xml:space="preserve">. Μαρία Τσάτσου, πρόλογος &amp; επιμέλεια Ανδρέας </w:t>
            </w:r>
            <w:proofErr w:type="spellStart"/>
            <w:r w:rsidRPr="00FB5CCE">
              <w:rPr>
                <w:rFonts w:cs="Calibri"/>
                <w:sz w:val="20"/>
                <w:szCs w:val="20"/>
              </w:rPr>
              <w:t>Μαρκαντωνάτος</w:t>
            </w:r>
            <w:proofErr w:type="spellEnd"/>
            <w:r w:rsidRPr="00FB5CCE">
              <w:rPr>
                <w:rFonts w:cs="Calibri"/>
                <w:i/>
                <w:iCs/>
                <w:sz w:val="20"/>
                <w:szCs w:val="20"/>
              </w:rPr>
              <w:t xml:space="preserve"> </w:t>
            </w:r>
            <w:r w:rsidRPr="00FB5CCE">
              <w:rPr>
                <w:rFonts w:cs="Calibri"/>
                <w:sz w:val="20"/>
                <w:szCs w:val="20"/>
              </w:rPr>
              <w:t xml:space="preserve">(Αθήνα: Εκδόσεις </w:t>
            </w:r>
            <w:r w:rsidRPr="00FB5CCE">
              <w:rPr>
                <w:rFonts w:cs="Calibri"/>
                <w:sz w:val="20"/>
                <w:szCs w:val="20"/>
                <w:lang w:val="en-GB"/>
              </w:rPr>
              <w:t>Gutenberg</w:t>
            </w:r>
            <w:r w:rsidRPr="00FB5CCE">
              <w:rPr>
                <w:rFonts w:cs="Calibri"/>
                <w:sz w:val="20"/>
                <w:szCs w:val="20"/>
              </w:rPr>
              <w:t xml:space="preserve">, 2005), σ. 13-23 &amp; 135-165. </w:t>
            </w:r>
          </w:p>
          <w:p w14:paraId="14DEE25E"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 xml:space="preserve">Νικόλαος Π. </w:t>
            </w:r>
            <w:proofErr w:type="spellStart"/>
            <w:r w:rsidRPr="00FB5CCE">
              <w:rPr>
                <w:rFonts w:cs="Calibri"/>
                <w:sz w:val="20"/>
                <w:szCs w:val="20"/>
              </w:rPr>
              <w:t>Μπεζαντάκος</w:t>
            </w:r>
            <w:proofErr w:type="spellEnd"/>
            <w:r w:rsidRPr="00FB5CCE">
              <w:rPr>
                <w:rFonts w:cs="Calibri"/>
                <w:sz w:val="20"/>
                <w:szCs w:val="20"/>
              </w:rPr>
              <w:t xml:space="preserve"> &amp; Χρήστος Κ. </w:t>
            </w:r>
            <w:proofErr w:type="spellStart"/>
            <w:r w:rsidRPr="00FB5CCE">
              <w:rPr>
                <w:rFonts w:cs="Calibri"/>
                <w:sz w:val="20"/>
                <w:szCs w:val="20"/>
              </w:rPr>
              <w:t>Τσαγγάλης</w:t>
            </w:r>
            <w:proofErr w:type="spellEnd"/>
            <w:r w:rsidRPr="00FB5CCE">
              <w:rPr>
                <w:rFonts w:cs="Calibri"/>
                <w:sz w:val="20"/>
                <w:szCs w:val="20"/>
              </w:rPr>
              <w:t xml:space="preserve"> (</w:t>
            </w:r>
            <w:proofErr w:type="spellStart"/>
            <w:r w:rsidRPr="00FB5CCE">
              <w:rPr>
                <w:rFonts w:cs="Calibri"/>
                <w:sz w:val="20"/>
                <w:szCs w:val="20"/>
              </w:rPr>
              <w:t>επιμ</w:t>
            </w:r>
            <w:proofErr w:type="spellEnd"/>
            <w:r w:rsidRPr="00FB5CCE">
              <w:rPr>
                <w:rFonts w:cs="Calibri"/>
                <w:sz w:val="20"/>
                <w:szCs w:val="20"/>
              </w:rPr>
              <w:t>.),</w:t>
            </w:r>
            <w:r w:rsidRPr="00FB5CCE">
              <w:rPr>
                <w:rFonts w:cs="Calibri"/>
                <w:i/>
                <w:iCs/>
                <w:sz w:val="20"/>
                <w:szCs w:val="20"/>
              </w:rPr>
              <w:t xml:space="preserve"> </w:t>
            </w:r>
            <w:proofErr w:type="spellStart"/>
            <w:r w:rsidRPr="00FB5CCE">
              <w:rPr>
                <w:rFonts w:cs="Calibri"/>
                <w:i/>
                <w:iCs/>
                <w:sz w:val="20"/>
                <w:szCs w:val="20"/>
              </w:rPr>
              <w:t>Μουσάων</w:t>
            </w:r>
            <w:proofErr w:type="spellEnd"/>
            <w:r w:rsidRPr="00FB5CCE">
              <w:rPr>
                <w:rFonts w:cs="Calibri"/>
                <w:i/>
                <w:iCs/>
                <w:sz w:val="20"/>
                <w:szCs w:val="20"/>
              </w:rPr>
              <w:t xml:space="preserve"> </w:t>
            </w:r>
            <w:proofErr w:type="spellStart"/>
            <w:r w:rsidRPr="00FB5CCE">
              <w:rPr>
                <w:rFonts w:cs="Calibri"/>
                <w:i/>
                <w:iCs/>
                <w:sz w:val="20"/>
                <w:szCs w:val="20"/>
              </w:rPr>
              <w:t>Αρχώμεθα</w:t>
            </w:r>
            <w:proofErr w:type="spellEnd"/>
            <w:r w:rsidRPr="00FB5CCE">
              <w:rPr>
                <w:rFonts w:cs="Calibri"/>
                <w:i/>
                <w:iCs/>
                <w:sz w:val="20"/>
                <w:szCs w:val="20"/>
              </w:rPr>
              <w:t>: Ο Ησίοδος και η Αρχαϊκή Επική Ποίηση</w:t>
            </w:r>
            <w:r w:rsidRPr="00FB5CCE">
              <w:rPr>
                <w:rFonts w:cs="Calibri"/>
                <w:sz w:val="20"/>
                <w:szCs w:val="20"/>
              </w:rPr>
              <w:t xml:space="preserve"> (Αθήνα: Εκδόσεις Πατάκη, 2006), σ. 257-394.</w:t>
            </w:r>
          </w:p>
          <w:p w14:paraId="459EED37" w14:textId="77777777" w:rsidR="00754C0D" w:rsidRPr="00FB5CCE" w:rsidRDefault="00754C0D" w:rsidP="00014D95">
            <w:pPr>
              <w:spacing w:line="240" w:lineRule="auto"/>
              <w:jc w:val="both"/>
              <w:rPr>
                <w:rFonts w:cs="Calibri"/>
                <w:i/>
                <w:sz w:val="20"/>
                <w:szCs w:val="20"/>
              </w:rPr>
            </w:pPr>
          </w:p>
        </w:tc>
      </w:tr>
    </w:tbl>
    <w:p w14:paraId="1724C7C2" w14:textId="77777777" w:rsidR="00754C0D" w:rsidRPr="00FB5CCE" w:rsidRDefault="00754C0D" w:rsidP="002839BC">
      <w:r w:rsidRPr="00FB5CCE">
        <w:br w:type="page"/>
      </w:r>
    </w:p>
    <w:p w14:paraId="7910136C" w14:textId="77777777" w:rsidR="00754C0D" w:rsidRPr="00F5339C" w:rsidRDefault="00754C0D" w:rsidP="00754C0D">
      <w:pPr>
        <w:pStyle w:val="3"/>
        <w:spacing w:before="240" w:after="240"/>
        <w:jc w:val="center"/>
        <w:rPr>
          <w:rFonts w:cstheme="minorHAnsi"/>
          <w:sz w:val="24"/>
          <w:szCs w:val="24"/>
        </w:rPr>
      </w:pPr>
      <w:bookmarkStart w:id="55" w:name="_Toc168241058"/>
      <w:r w:rsidRPr="00F5339C">
        <w:rPr>
          <w:rFonts w:cstheme="minorHAnsi"/>
          <w:sz w:val="24"/>
          <w:szCs w:val="24"/>
        </w:rPr>
        <w:lastRenderedPageBreak/>
        <w:t>13ΚΦ5_15 Λατινική Δραματική Ποίηση</w:t>
      </w:r>
      <w:bookmarkEnd w:id="55"/>
    </w:p>
    <w:p w14:paraId="78C60E0B" w14:textId="77777777" w:rsidR="00754C0D" w:rsidRDefault="00754C0D" w:rsidP="00754C0D">
      <w:pPr>
        <w:jc w:val="center"/>
        <w:rPr>
          <w:b/>
          <w:bCs/>
        </w:rPr>
      </w:pPr>
      <w:r w:rsidRPr="007A7DC2">
        <w:rPr>
          <w:b/>
          <w:bCs/>
        </w:rPr>
        <w:t>(Α. ΝΙΚΟΛΟΠΟΥΛΟΣ)</w:t>
      </w:r>
    </w:p>
    <w:p w14:paraId="6115A6EB" w14:textId="77777777" w:rsidR="00B815DF" w:rsidRPr="00F5339C" w:rsidRDefault="00B815DF" w:rsidP="00754C0D">
      <w:pPr>
        <w:jc w:val="center"/>
        <w:rPr>
          <w:b/>
          <w:bCs/>
        </w:rPr>
      </w:pPr>
    </w:p>
    <w:p w14:paraId="16B16701" w14:textId="77777777" w:rsidR="00754C0D" w:rsidRPr="00FB5CCE" w:rsidRDefault="00754C0D" w:rsidP="00754C0D">
      <w:pPr>
        <w:spacing w:line="240" w:lineRule="auto"/>
        <w:rPr>
          <w:rFonts w:cstheme="minorHAnsi"/>
          <w:b/>
          <w:bCs/>
        </w:rPr>
      </w:pPr>
      <w:r w:rsidRPr="00FB5CCE">
        <w:rPr>
          <w:rFonts w:cstheme="minorHAnsi"/>
          <w:b/>
          <w:bCs/>
        </w:rPr>
        <w:t>ΠΕΡΙΓΡΑΜΜΑ ΜΑΘΗΜΑΤΟΣ</w:t>
      </w:r>
    </w:p>
    <w:p w14:paraId="2EC95ED7" w14:textId="77777777" w:rsidR="00754C0D" w:rsidRPr="00FB5CCE" w:rsidRDefault="00754C0D" w:rsidP="00DB5B81">
      <w:pPr>
        <w:pStyle w:val="a6"/>
        <w:widowControl w:val="0"/>
        <w:numPr>
          <w:ilvl w:val="0"/>
          <w:numId w:val="116"/>
        </w:numPr>
        <w:autoSpaceDE w:val="0"/>
        <w:autoSpaceDN w:val="0"/>
        <w:adjustRightInd w:val="0"/>
        <w:spacing w:before="120" w:after="200" w:line="240" w:lineRule="auto"/>
        <w:rPr>
          <w:rFonts w:cs="Calibri"/>
          <w:b/>
          <w:sz w:val="20"/>
          <w:szCs w:val="20"/>
        </w:rPr>
      </w:pPr>
      <w:r w:rsidRPr="00FB5CCE">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4"/>
        <w:gridCol w:w="1131"/>
        <w:gridCol w:w="1211"/>
        <w:gridCol w:w="1319"/>
        <w:gridCol w:w="342"/>
        <w:gridCol w:w="1279"/>
      </w:tblGrid>
      <w:tr w:rsidR="00754C0D" w:rsidRPr="00FB5CCE" w14:paraId="47894229" w14:textId="77777777" w:rsidTr="00014D95">
        <w:tc>
          <w:tcPr>
            <w:tcW w:w="3115" w:type="dxa"/>
            <w:shd w:val="clear" w:color="auto" w:fill="DDD9C3"/>
          </w:tcPr>
          <w:p w14:paraId="7E4830E6" w14:textId="77777777" w:rsidR="00754C0D" w:rsidRPr="00FB5CCE" w:rsidRDefault="00754C0D" w:rsidP="00014D95">
            <w:pPr>
              <w:spacing w:line="240" w:lineRule="auto"/>
              <w:jc w:val="right"/>
              <w:rPr>
                <w:rFonts w:cs="Calibri"/>
                <w:b/>
                <w:sz w:val="20"/>
                <w:szCs w:val="20"/>
              </w:rPr>
            </w:pPr>
            <w:r w:rsidRPr="00FB5CCE">
              <w:rPr>
                <w:rFonts w:cs="Calibri"/>
                <w:b/>
                <w:sz w:val="20"/>
                <w:szCs w:val="20"/>
              </w:rPr>
              <w:t>ΣΧΟΛΗ</w:t>
            </w:r>
          </w:p>
        </w:tc>
        <w:tc>
          <w:tcPr>
            <w:tcW w:w="5181" w:type="dxa"/>
            <w:gridSpan w:val="5"/>
          </w:tcPr>
          <w:p w14:paraId="3288DCBE" w14:textId="77777777" w:rsidR="00754C0D" w:rsidRPr="00FB5CCE" w:rsidRDefault="00754C0D" w:rsidP="00014D95">
            <w:pPr>
              <w:spacing w:line="240" w:lineRule="auto"/>
              <w:rPr>
                <w:rFonts w:cs="Calibri"/>
                <w:sz w:val="20"/>
                <w:szCs w:val="20"/>
              </w:rPr>
            </w:pPr>
            <w:r w:rsidRPr="00FB5CCE">
              <w:rPr>
                <w:rFonts w:cs="Calibri"/>
                <w:sz w:val="20"/>
                <w:szCs w:val="20"/>
              </w:rPr>
              <w:t>ΑΝΘΡΩΠΙΣΤΙΚΩΝ ΕΠΙΣΤΗΜΩΝ ΚΑΙ ΠΟΛΙΤΙΣΜΙΚΩΝ ΣΠΟΥΔΩΝ</w:t>
            </w:r>
          </w:p>
        </w:tc>
      </w:tr>
      <w:tr w:rsidR="00754C0D" w:rsidRPr="00FB5CCE" w14:paraId="323CE6EA" w14:textId="77777777" w:rsidTr="00014D95">
        <w:tc>
          <w:tcPr>
            <w:tcW w:w="3115" w:type="dxa"/>
            <w:shd w:val="clear" w:color="auto" w:fill="DDD9C3"/>
          </w:tcPr>
          <w:p w14:paraId="77BBF043"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ΤΜΗΜΑ</w:t>
            </w:r>
          </w:p>
        </w:tc>
        <w:tc>
          <w:tcPr>
            <w:tcW w:w="5181" w:type="dxa"/>
            <w:gridSpan w:val="5"/>
          </w:tcPr>
          <w:p w14:paraId="7FFD4494" w14:textId="77777777" w:rsidR="00754C0D" w:rsidRPr="00FB5CCE" w:rsidRDefault="00754C0D" w:rsidP="00014D95">
            <w:pPr>
              <w:spacing w:line="240" w:lineRule="auto"/>
              <w:rPr>
                <w:rFonts w:cs="Calibri"/>
                <w:sz w:val="20"/>
                <w:szCs w:val="20"/>
              </w:rPr>
            </w:pPr>
            <w:r w:rsidRPr="00FB5CCE">
              <w:rPr>
                <w:rFonts w:cs="Calibri"/>
                <w:sz w:val="20"/>
                <w:szCs w:val="20"/>
              </w:rPr>
              <w:t>ΦΙΛΟΛΟΓΙΑΣ</w:t>
            </w:r>
          </w:p>
        </w:tc>
      </w:tr>
      <w:tr w:rsidR="00754C0D" w:rsidRPr="00FB5CCE" w14:paraId="09427CB9" w14:textId="77777777" w:rsidTr="00014D95">
        <w:tc>
          <w:tcPr>
            <w:tcW w:w="3115" w:type="dxa"/>
            <w:shd w:val="clear" w:color="auto" w:fill="DDD9C3"/>
          </w:tcPr>
          <w:p w14:paraId="6573704E" w14:textId="77777777" w:rsidR="00754C0D" w:rsidRPr="00FB5CCE" w:rsidRDefault="00754C0D" w:rsidP="00014D95">
            <w:pPr>
              <w:spacing w:line="240" w:lineRule="auto"/>
              <w:jc w:val="right"/>
              <w:rPr>
                <w:rFonts w:cs="Calibri"/>
                <w:b/>
                <w:sz w:val="20"/>
                <w:szCs w:val="20"/>
              </w:rPr>
            </w:pPr>
            <w:r w:rsidRPr="00FB5CCE">
              <w:rPr>
                <w:rFonts w:cs="Calibri"/>
                <w:b/>
                <w:sz w:val="20"/>
                <w:szCs w:val="20"/>
              </w:rPr>
              <w:t xml:space="preserve">ΕΠΙΠΕΔΟ ΣΠΟΥΔΩΝ </w:t>
            </w:r>
          </w:p>
        </w:tc>
        <w:tc>
          <w:tcPr>
            <w:tcW w:w="5181" w:type="dxa"/>
            <w:gridSpan w:val="5"/>
          </w:tcPr>
          <w:p w14:paraId="18A83D40" w14:textId="77777777" w:rsidR="00754C0D" w:rsidRPr="00FB5CCE" w:rsidRDefault="00754C0D" w:rsidP="00014D95">
            <w:pPr>
              <w:spacing w:line="240" w:lineRule="auto"/>
              <w:rPr>
                <w:rFonts w:cs="Calibri"/>
                <w:sz w:val="20"/>
                <w:szCs w:val="20"/>
              </w:rPr>
            </w:pPr>
            <w:r w:rsidRPr="00FB5CCE">
              <w:rPr>
                <w:rFonts w:cs="Calibri"/>
                <w:sz w:val="20"/>
                <w:szCs w:val="20"/>
              </w:rPr>
              <w:t>ΠΡΟΠΤΥΧΙΑΚΟ</w:t>
            </w:r>
          </w:p>
        </w:tc>
      </w:tr>
      <w:tr w:rsidR="00754C0D" w:rsidRPr="00FB5CCE" w14:paraId="0F390CFA" w14:textId="77777777" w:rsidTr="00014D95">
        <w:tc>
          <w:tcPr>
            <w:tcW w:w="3115" w:type="dxa"/>
            <w:shd w:val="clear" w:color="auto" w:fill="DDD9C3"/>
          </w:tcPr>
          <w:p w14:paraId="56B768B9" w14:textId="77777777" w:rsidR="00754C0D" w:rsidRPr="00FB5CCE" w:rsidRDefault="00754C0D" w:rsidP="00014D95">
            <w:pPr>
              <w:spacing w:line="240" w:lineRule="auto"/>
              <w:jc w:val="right"/>
              <w:rPr>
                <w:rFonts w:cs="Calibri"/>
                <w:b/>
                <w:sz w:val="20"/>
                <w:szCs w:val="20"/>
              </w:rPr>
            </w:pPr>
            <w:r w:rsidRPr="00FB5CCE">
              <w:rPr>
                <w:rFonts w:cs="Calibri"/>
                <w:b/>
                <w:sz w:val="20"/>
                <w:szCs w:val="20"/>
              </w:rPr>
              <w:t>ΚΩΔΙΚΟΣ ΜΑΘΗΜΑΤΟΣ</w:t>
            </w:r>
          </w:p>
        </w:tc>
        <w:tc>
          <w:tcPr>
            <w:tcW w:w="1132" w:type="dxa"/>
          </w:tcPr>
          <w:p w14:paraId="55395ECB" w14:textId="77777777" w:rsidR="00754C0D" w:rsidRPr="00FB5CCE" w:rsidRDefault="00754C0D" w:rsidP="00014D95">
            <w:pPr>
              <w:spacing w:line="240" w:lineRule="auto"/>
              <w:rPr>
                <w:rFonts w:cs="Calibri"/>
                <w:b/>
                <w:sz w:val="20"/>
                <w:szCs w:val="20"/>
              </w:rPr>
            </w:pPr>
            <w:r w:rsidRPr="00FB5CCE">
              <w:rPr>
                <w:rFonts w:cs="Calibri"/>
                <w:b/>
                <w:sz w:val="20"/>
                <w:szCs w:val="20"/>
              </w:rPr>
              <w:t>13ΚΦ5_15</w:t>
            </w:r>
          </w:p>
        </w:tc>
        <w:tc>
          <w:tcPr>
            <w:tcW w:w="2465" w:type="dxa"/>
            <w:gridSpan w:val="2"/>
            <w:shd w:val="clear" w:color="auto" w:fill="DDD9C3"/>
          </w:tcPr>
          <w:p w14:paraId="14F66691" w14:textId="77777777" w:rsidR="00754C0D" w:rsidRPr="00FB5CCE" w:rsidRDefault="00754C0D" w:rsidP="00014D95">
            <w:pPr>
              <w:spacing w:line="240" w:lineRule="auto"/>
              <w:jc w:val="right"/>
              <w:rPr>
                <w:rFonts w:cs="Calibri"/>
                <w:b/>
                <w:sz w:val="20"/>
                <w:szCs w:val="20"/>
              </w:rPr>
            </w:pPr>
            <w:r w:rsidRPr="00FB5CCE">
              <w:rPr>
                <w:rFonts w:cs="Calibri"/>
                <w:b/>
                <w:sz w:val="20"/>
                <w:szCs w:val="20"/>
              </w:rPr>
              <w:t>ΕΞΑΜΗΝΟ ΣΠΟΥΔΩΝ</w:t>
            </w:r>
          </w:p>
        </w:tc>
        <w:tc>
          <w:tcPr>
            <w:tcW w:w="1584" w:type="dxa"/>
            <w:gridSpan w:val="2"/>
          </w:tcPr>
          <w:p w14:paraId="4BC993D4" w14:textId="77777777" w:rsidR="00754C0D" w:rsidRPr="00FB5CCE" w:rsidRDefault="00754C0D" w:rsidP="00014D95">
            <w:pPr>
              <w:spacing w:line="240" w:lineRule="auto"/>
              <w:rPr>
                <w:rFonts w:cs="Calibri"/>
                <w:b/>
                <w:sz w:val="20"/>
                <w:szCs w:val="20"/>
              </w:rPr>
            </w:pPr>
            <w:r w:rsidRPr="00FB5CCE">
              <w:rPr>
                <w:rFonts w:cs="Calibri"/>
                <w:b/>
                <w:sz w:val="20"/>
                <w:szCs w:val="20"/>
              </w:rPr>
              <w:t>6</w:t>
            </w:r>
          </w:p>
        </w:tc>
      </w:tr>
      <w:tr w:rsidR="00754C0D" w:rsidRPr="00FB5CCE" w14:paraId="7FB03423" w14:textId="77777777" w:rsidTr="00014D95">
        <w:trPr>
          <w:trHeight w:val="375"/>
        </w:trPr>
        <w:tc>
          <w:tcPr>
            <w:tcW w:w="3115" w:type="dxa"/>
            <w:shd w:val="clear" w:color="auto" w:fill="DDD9C3"/>
            <w:vAlign w:val="center"/>
          </w:tcPr>
          <w:p w14:paraId="1AB387F2"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ΤΙΤΛΟΣ ΜΑΘΗΜΑΤΟΣ</w:t>
            </w:r>
          </w:p>
        </w:tc>
        <w:tc>
          <w:tcPr>
            <w:tcW w:w="5181" w:type="dxa"/>
            <w:gridSpan w:val="5"/>
            <w:vAlign w:val="center"/>
          </w:tcPr>
          <w:p w14:paraId="7473206F" w14:textId="77777777" w:rsidR="00754C0D" w:rsidRPr="00FB5CCE" w:rsidRDefault="00FB5CCE" w:rsidP="00014D95">
            <w:pPr>
              <w:spacing w:line="240" w:lineRule="auto"/>
              <w:rPr>
                <w:rFonts w:cs="Calibri"/>
                <w:sz w:val="20"/>
                <w:szCs w:val="20"/>
              </w:rPr>
            </w:pPr>
            <w:r w:rsidRPr="00FB5CCE">
              <w:rPr>
                <w:rFonts w:cs="Calibri"/>
                <w:sz w:val="20"/>
                <w:szCs w:val="20"/>
              </w:rPr>
              <w:t>ΛΑΤΙΝΙΚΗ ΔΡΑΜΑΤΙΚΗ ΠΟΙΗΣΗ</w:t>
            </w:r>
          </w:p>
        </w:tc>
      </w:tr>
      <w:tr w:rsidR="00754C0D" w:rsidRPr="00FB5CCE" w14:paraId="7F502328" w14:textId="77777777" w:rsidTr="00014D95">
        <w:trPr>
          <w:trHeight w:val="196"/>
        </w:trPr>
        <w:tc>
          <w:tcPr>
            <w:tcW w:w="5504" w:type="dxa"/>
            <w:gridSpan w:val="3"/>
            <w:shd w:val="clear" w:color="auto" w:fill="DDD9C3"/>
            <w:vAlign w:val="center"/>
          </w:tcPr>
          <w:p w14:paraId="25CD1F9F" w14:textId="77777777" w:rsidR="00754C0D" w:rsidRPr="00FB5CCE" w:rsidRDefault="00754C0D" w:rsidP="00014D95">
            <w:pPr>
              <w:spacing w:line="240" w:lineRule="auto"/>
              <w:jc w:val="center"/>
              <w:rPr>
                <w:rFonts w:cs="Calibri"/>
                <w:b/>
                <w:sz w:val="20"/>
                <w:szCs w:val="20"/>
              </w:rPr>
            </w:pPr>
            <w:r w:rsidRPr="00FB5CCE">
              <w:rPr>
                <w:rFonts w:cs="Calibri"/>
                <w:b/>
                <w:sz w:val="20"/>
                <w:szCs w:val="20"/>
              </w:rPr>
              <w:t xml:space="preserve">ΑΥΤΟΤΕΛΕΙΣ ΔΙΔΑΚΤΙΚΕΣ ΔΡΑΣΤΗΡΙΟΤΗΤΕΣ </w:t>
            </w:r>
            <w:r w:rsidRPr="00FB5CCE">
              <w:rPr>
                <w:rFonts w:cs="Calibri"/>
                <w:b/>
                <w:sz w:val="20"/>
                <w:szCs w:val="20"/>
              </w:rPr>
              <w:br/>
            </w:r>
            <w:r w:rsidRPr="00FB5CCE">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6" w:type="dxa"/>
            <w:gridSpan w:val="2"/>
            <w:shd w:val="clear" w:color="auto" w:fill="DDD9C3"/>
            <w:vAlign w:val="center"/>
          </w:tcPr>
          <w:p w14:paraId="4942E8CF" w14:textId="77777777" w:rsidR="00754C0D" w:rsidRPr="00FB5CCE" w:rsidRDefault="00754C0D" w:rsidP="00014D95">
            <w:pPr>
              <w:spacing w:line="240" w:lineRule="auto"/>
              <w:jc w:val="center"/>
              <w:rPr>
                <w:rFonts w:cs="Calibri"/>
                <w:b/>
                <w:sz w:val="20"/>
                <w:szCs w:val="20"/>
              </w:rPr>
            </w:pPr>
            <w:r w:rsidRPr="00FB5CCE">
              <w:rPr>
                <w:rFonts w:cs="Calibri"/>
                <w:b/>
                <w:sz w:val="20"/>
                <w:szCs w:val="20"/>
              </w:rPr>
              <w:t>ΕΒΔΟΜΑΔΙΑΙΕΣ</w:t>
            </w:r>
            <w:r w:rsidRPr="00FB5CCE">
              <w:rPr>
                <w:rFonts w:cs="Calibri"/>
                <w:b/>
                <w:sz w:val="20"/>
                <w:szCs w:val="20"/>
              </w:rPr>
              <w:br/>
              <w:t>ΩΡΕΣ Δ</w:t>
            </w:r>
            <w:r w:rsidRPr="00FB5CCE">
              <w:rPr>
                <w:rFonts w:cs="Calibri"/>
                <w:b/>
                <w:sz w:val="20"/>
                <w:szCs w:val="20"/>
                <w:shd w:val="clear" w:color="auto" w:fill="DDD9C3"/>
              </w:rPr>
              <w:t>ΙΔ</w:t>
            </w:r>
            <w:r w:rsidRPr="00FB5CCE">
              <w:rPr>
                <w:rFonts w:cs="Calibri"/>
                <w:b/>
                <w:sz w:val="20"/>
                <w:szCs w:val="20"/>
              </w:rPr>
              <w:t>ΑΣΚΑΛΙΑΣ</w:t>
            </w:r>
          </w:p>
        </w:tc>
        <w:tc>
          <w:tcPr>
            <w:tcW w:w="1236" w:type="dxa"/>
            <w:shd w:val="clear" w:color="auto" w:fill="DDD9C3"/>
            <w:vAlign w:val="center"/>
          </w:tcPr>
          <w:p w14:paraId="26EA2312" w14:textId="77777777" w:rsidR="00754C0D" w:rsidRPr="00FB5CCE" w:rsidRDefault="00754C0D" w:rsidP="00014D95">
            <w:pPr>
              <w:spacing w:line="240" w:lineRule="auto"/>
              <w:jc w:val="center"/>
              <w:rPr>
                <w:rFonts w:cs="Calibri"/>
                <w:b/>
                <w:sz w:val="20"/>
                <w:szCs w:val="20"/>
              </w:rPr>
            </w:pPr>
            <w:r w:rsidRPr="00FB5CCE">
              <w:rPr>
                <w:rFonts w:cs="Calibri"/>
                <w:b/>
                <w:sz w:val="20"/>
                <w:szCs w:val="20"/>
              </w:rPr>
              <w:t>ΠΙΣΤΩΤΙΚΕΣ ΜΟΝΑΔΕΣ</w:t>
            </w:r>
          </w:p>
        </w:tc>
      </w:tr>
      <w:tr w:rsidR="00754C0D" w:rsidRPr="00FB5CCE" w14:paraId="6E6D975E" w14:textId="77777777" w:rsidTr="00014D95">
        <w:trPr>
          <w:trHeight w:val="194"/>
        </w:trPr>
        <w:tc>
          <w:tcPr>
            <w:tcW w:w="5504" w:type="dxa"/>
            <w:gridSpan w:val="3"/>
          </w:tcPr>
          <w:p w14:paraId="4061A985" w14:textId="77777777" w:rsidR="00754C0D" w:rsidRPr="00FB5CCE" w:rsidRDefault="00754C0D" w:rsidP="00014D95">
            <w:pPr>
              <w:spacing w:line="240" w:lineRule="auto"/>
              <w:jc w:val="right"/>
              <w:rPr>
                <w:rFonts w:cs="Calibri"/>
                <w:sz w:val="20"/>
                <w:szCs w:val="20"/>
              </w:rPr>
            </w:pPr>
          </w:p>
        </w:tc>
        <w:tc>
          <w:tcPr>
            <w:tcW w:w="1556" w:type="dxa"/>
            <w:gridSpan w:val="2"/>
          </w:tcPr>
          <w:p w14:paraId="7DB1340C" w14:textId="77777777" w:rsidR="00754C0D" w:rsidRPr="00FB5CCE" w:rsidRDefault="00754C0D" w:rsidP="00014D95">
            <w:pPr>
              <w:spacing w:line="240" w:lineRule="auto"/>
              <w:jc w:val="center"/>
              <w:rPr>
                <w:rFonts w:cs="Calibri"/>
                <w:sz w:val="20"/>
                <w:szCs w:val="20"/>
              </w:rPr>
            </w:pPr>
            <w:r w:rsidRPr="00FB5CCE">
              <w:rPr>
                <w:rFonts w:cs="Calibri"/>
                <w:sz w:val="20"/>
                <w:szCs w:val="20"/>
              </w:rPr>
              <w:t>3</w:t>
            </w:r>
          </w:p>
        </w:tc>
        <w:tc>
          <w:tcPr>
            <w:tcW w:w="1236" w:type="dxa"/>
          </w:tcPr>
          <w:p w14:paraId="12269D4F" w14:textId="77777777" w:rsidR="00754C0D" w:rsidRPr="00FB5CCE" w:rsidRDefault="00754C0D" w:rsidP="00014D95">
            <w:pPr>
              <w:spacing w:line="240" w:lineRule="auto"/>
              <w:jc w:val="center"/>
              <w:rPr>
                <w:rFonts w:cs="Calibri"/>
                <w:sz w:val="20"/>
                <w:szCs w:val="20"/>
              </w:rPr>
            </w:pPr>
            <w:r w:rsidRPr="00FB5CCE">
              <w:rPr>
                <w:rFonts w:cs="Calibri"/>
                <w:sz w:val="20"/>
                <w:szCs w:val="20"/>
              </w:rPr>
              <w:t>5</w:t>
            </w:r>
          </w:p>
        </w:tc>
      </w:tr>
      <w:tr w:rsidR="00754C0D" w:rsidRPr="00FB5CCE" w14:paraId="61DF61C0" w14:textId="77777777" w:rsidTr="00014D95">
        <w:trPr>
          <w:trHeight w:val="194"/>
        </w:trPr>
        <w:tc>
          <w:tcPr>
            <w:tcW w:w="5504" w:type="dxa"/>
            <w:gridSpan w:val="3"/>
            <w:shd w:val="clear" w:color="auto" w:fill="DDD9C3"/>
          </w:tcPr>
          <w:p w14:paraId="7D54EFC6" w14:textId="77777777" w:rsidR="00754C0D" w:rsidRPr="00FB5CCE" w:rsidRDefault="00754C0D" w:rsidP="00014D95">
            <w:pPr>
              <w:spacing w:line="240" w:lineRule="auto"/>
              <w:rPr>
                <w:rFonts w:cs="Calibri"/>
                <w:i/>
                <w:sz w:val="20"/>
                <w:szCs w:val="20"/>
              </w:rPr>
            </w:pPr>
            <w:r w:rsidRPr="00FB5CCE">
              <w:rPr>
                <w:rFonts w:cs="Calibr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6" w:type="dxa"/>
            <w:gridSpan w:val="2"/>
          </w:tcPr>
          <w:p w14:paraId="3E7F7E3C" w14:textId="77777777" w:rsidR="00754C0D" w:rsidRPr="00FB5CCE" w:rsidRDefault="00754C0D" w:rsidP="00014D95">
            <w:pPr>
              <w:spacing w:line="240" w:lineRule="auto"/>
              <w:jc w:val="right"/>
              <w:rPr>
                <w:rFonts w:cs="Calibri"/>
                <w:sz w:val="20"/>
                <w:szCs w:val="20"/>
              </w:rPr>
            </w:pPr>
          </w:p>
        </w:tc>
        <w:tc>
          <w:tcPr>
            <w:tcW w:w="1236" w:type="dxa"/>
          </w:tcPr>
          <w:p w14:paraId="3C1A8EA7" w14:textId="77777777" w:rsidR="00754C0D" w:rsidRPr="00FB5CCE" w:rsidRDefault="00754C0D" w:rsidP="00014D95">
            <w:pPr>
              <w:spacing w:line="240" w:lineRule="auto"/>
              <w:rPr>
                <w:rFonts w:cs="Calibri"/>
                <w:sz w:val="20"/>
                <w:szCs w:val="20"/>
              </w:rPr>
            </w:pPr>
          </w:p>
        </w:tc>
      </w:tr>
      <w:tr w:rsidR="00754C0D" w:rsidRPr="00FB5CCE" w14:paraId="4BF9BE46" w14:textId="77777777" w:rsidTr="00014D95">
        <w:trPr>
          <w:trHeight w:val="599"/>
        </w:trPr>
        <w:tc>
          <w:tcPr>
            <w:tcW w:w="3115" w:type="dxa"/>
            <w:shd w:val="clear" w:color="auto" w:fill="DDD9C3"/>
          </w:tcPr>
          <w:p w14:paraId="51B5EEB9" w14:textId="77777777" w:rsidR="00754C0D" w:rsidRPr="00FB5CCE" w:rsidRDefault="00754C0D" w:rsidP="00014D95">
            <w:pPr>
              <w:spacing w:line="240" w:lineRule="auto"/>
              <w:jc w:val="right"/>
              <w:rPr>
                <w:rFonts w:cs="Calibri"/>
                <w:i/>
                <w:sz w:val="20"/>
                <w:szCs w:val="20"/>
              </w:rPr>
            </w:pPr>
            <w:r w:rsidRPr="00FB5CCE">
              <w:rPr>
                <w:rFonts w:cs="Calibri"/>
                <w:b/>
                <w:sz w:val="20"/>
                <w:szCs w:val="20"/>
              </w:rPr>
              <w:t>ΤΥΠΟΣ ΜΑΘΗΜΑΤΟΣ</w:t>
            </w:r>
            <w:r w:rsidRPr="00FB5CCE">
              <w:rPr>
                <w:rFonts w:cs="Calibri"/>
                <w:i/>
                <w:sz w:val="20"/>
                <w:szCs w:val="20"/>
              </w:rPr>
              <w:t xml:space="preserve"> </w:t>
            </w:r>
          </w:p>
          <w:p w14:paraId="4B93FF3B" w14:textId="77777777" w:rsidR="00754C0D" w:rsidRPr="00FB5CCE" w:rsidRDefault="00754C0D" w:rsidP="00014D95">
            <w:pPr>
              <w:spacing w:line="240" w:lineRule="auto"/>
              <w:jc w:val="right"/>
              <w:rPr>
                <w:rFonts w:cs="Calibri"/>
                <w:i/>
                <w:sz w:val="20"/>
                <w:szCs w:val="20"/>
              </w:rPr>
            </w:pPr>
            <w:r w:rsidRPr="00FB5CCE">
              <w:rPr>
                <w:rFonts w:cs="Calibri"/>
                <w:i/>
                <w:sz w:val="20"/>
                <w:szCs w:val="20"/>
              </w:rPr>
              <w:t xml:space="preserve">γενικού υποβάθρου, </w:t>
            </w:r>
            <w:r w:rsidRPr="00FB5CCE">
              <w:rPr>
                <w:rFonts w:cs="Calibri"/>
                <w:i/>
                <w:sz w:val="20"/>
                <w:szCs w:val="20"/>
              </w:rPr>
              <w:br/>
              <w:t xml:space="preserve">ειδικού υποβάθρου, ειδίκευσης </w:t>
            </w:r>
          </w:p>
          <w:p w14:paraId="07B353FA" w14:textId="77777777" w:rsidR="00754C0D" w:rsidRPr="00FB5CCE" w:rsidRDefault="00754C0D" w:rsidP="00014D95">
            <w:pPr>
              <w:spacing w:line="240" w:lineRule="auto"/>
              <w:jc w:val="right"/>
              <w:rPr>
                <w:rFonts w:cs="Calibri"/>
                <w:b/>
                <w:sz w:val="20"/>
                <w:szCs w:val="20"/>
              </w:rPr>
            </w:pPr>
            <w:r w:rsidRPr="00FB5CCE">
              <w:rPr>
                <w:rFonts w:cs="Calibri"/>
                <w:i/>
                <w:sz w:val="20"/>
                <w:szCs w:val="20"/>
              </w:rPr>
              <w:t>γενικών γνώσεων, ανάπτυξης δεξιοτήτων</w:t>
            </w:r>
          </w:p>
        </w:tc>
        <w:tc>
          <w:tcPr>
            <w:tcW w:w="5181" w:type="dxa"/>
            <w:gridSpan w:val="5"/>
          </w:tcPr>
          <w:p w14:paraId="05A9539F" w14:textId="31A3E2F0" w:rsidR="00754C0D" w:rsidRPr="00FB5CCE" w:rsidRDefault="009D46CA" w:rsidP="00014D95">
            <w:pPr>
              <w:spacing w:line="240" w:lineRule="auto"/>
              <w:rPr>
                <w:rFonts w:cs="Calibri"/>
                <w:sz w:val="20"/>
                <w:szCs w:val="20"/>
              </w:rPr>
            </w:pPr>
            <w:r>
              <w:rPr>
                <w:rFonts w:cstheme="minorHAnsi"/>
                <w:color w:val="000000"/>
                <w:sz w:val="20"/>
                <w:szCs w:val="20"/>
              </w:rPr>
              <w:t>ΚΑΤ΄ΕΠΙΛΟΓΗΝ ΥΠΟΧΡΕΩΤΙΚΟ</w:t>
            </w:r>
          </w:p>
        </w:tc>
      </w:tr>
      <w:tr w:rsidR="00754C0D" w:rsidRPr="00FB5CCE" w14:paraId="44DA2277" w14:textId="77777777" w:rsidTr="00014D95">
        <w:tc>
          <w:tcPr>
            <w:tcW w:w="3115" w:type="dxa"/>
            <w:shd w:val="clear" w:color="auto" w:fill="DDD9C3"/>
          </w:tcPr>
          <w:p w14:paraId="47055028" w14:textId="77777777" w:rsidR="00754C0D" w:rsidRPr="00FB5CCE" w:rsidRDefault="00754C0D" w:rsidP="00014D95">
            <w:pPr>
              <w:spacing w:line="240" w:lineRule="auto"/>
              <w:jc w:val="right"/>
              <w:rPr>
                <w:rFonts w:cs="Calibri"/>
                <w:b/>
                <w:sz w:val="20"/>
                <w:szCs w:val="20"/>
              </w:rPr>
            </w:pPr>
            <w:r w:rsidRPr="00FB5CCE">
              <w:rPr>
                <w:rFonts w:cs="Calibri"/>
                <w:b/>
                <w:sz w:val="20"/>
                <w:szCs w:val="20"/>
              </w:rPr>
              <w:t>ΠΡΟΑΠΑΙΤΟΥΜΕΝΑ ΜΑΘΗΜΑΤΑ:</w:t>
            </w:r>
          </w:p>
          <w:p w14:paraId="31E0E85F" w14:textId="77777777" w:rsidR="00754C0D" w:rsidRPr="00FB5CCE" w:rsidRDefault="00754C0D" w:rsidP="00014D95">
            <w:pPr>
              <w:spacing w:line="240" w:lineRule="auto"/>
              <w:jc w:val="right"/>
              <w:rPr>
                <w:rFonts w:cs="Calibri"/>
                <w:b/>
                <w:sz w:val="20"/>
                <w:szCs w:val="20"/>
              </w:rPr>
            </w:pPr>
          </w:p>
        </w:tc>
        <w:tc>
          <w:tcPr>
            <w:tcW w:w="5181" w:type="dxa"/>
            <w:gridSpan w:val="5"/>
          </w:tcPr>
          <w:p w14:paraId="1C3F5630" w14:textId="4A9EC319" w:rsidR="00754C0D" w:rsidRPr="00FB5CCE" w:rsidRDefault="00073531" w:rsidP="00014D95">
            <w:pPr>
              <w:spacing w:line="240" w:lineRule="auto"/>
              <w:rPr>
                <w:rFonts w:cs="Calibri"/>
                <w:sz w:val="20"/>
                <w:szCs w:val="20"/>
              </w:rPr>
            </w:pPr>
            <w:r>
              <w:rPr>
                <w:rFonts w:cs="Calibri"/>
                <w:sz w:val="20"/>
                <w:szCs w:val="20"/>
              </w:rPr>
              <w:t>-</w:t>
            </w:r>
          </w:p>
        </w:tc>
      </w:tr>
      <w:tr w:rsidR="00754C0D" w:rsidRPr="00FB5CCE" w14:paraId="44CAD907" w14:textId="77777777" w:rsidTr="00014D95">
        <w:tc>
          <w:tcPr>
            <w:tcW w:w="3115" w:type="dxa"/>
            <w:shd w:val="clear" w:color="auto" w:fill="DDD9C3"/>
          </w:tcPr>
          <w:p w14:paraId="7F68FD74" w14:textId="77777777" w:rsidR="00754C0D" w:rsidRPr="00FB5CCE" w:rsidRDefault="00754C0D" w:rsidP="00014D95">
            <w:pPr>
              <w:spacing w:line="240" w:lineRule="auto"/>
              <w:jc w:val="right"/>
              <w:rPr>
                <w:rFonts w:cs="Calibri"/>
                <w:b/>
                <w:sz w:val="20"/>
                <w:szCs w:val="20"/>
              </w:rPr>
            </w:pPr>
            <w:r w:rsidRPr="00FB5CCE">
              <w:rPr>
                <w:rFonts w:cs="Calibri"/>
                <w:b/>
                <w:sz w:val="20"/>
                <w:szCs w:val="20"/>
              </w:rPr>
              <w:t>ΓΛΩΣΣΑ ΔΙΔΑΣΚΑΛΙΑΣ και ΕΞΕΤΑΣΕΩΝ:</w:t>
            </w:r>
          </w:p>
        </w:tc>
        <w:tc>
          <w:tcPr>
            <w:tcW w:w="5181" w:type="dxa"/>
            <w:gridSpan w:val="5"/>
          </w:tcPr>
          <w:p w14:paraId="79D03D41" w14:textId="77777777" w:rsidR="00754C0D" w:rsidRPr="00FB5CCE" w:rsidRDefault="00754C0D" w:rsidP="00014D95">
            <w:pPr>
              <w:spacing w:line="240" w:lineRule="auto"/>
              <w:rPr>
                <w:rFonts w:cs="Calibri"/>
                <w:sz w:val="20"/>
                <w:szCs w:val="20"/>
              </w:rPr>
            </w:pPr>
            <w:r w:rsidRPr="00FB5CCE">
              <w:rPr>
                <w:rFonts w:cs="Calibri"/>
                <w:sz w:val="20"/>
                <w:szCs w:val="20"/>
              </w:rPr>
              <w:t>ΕΛΛΗΝΙΚΗ</w:t>
            </w:r>
          </w:p>
        </w:tc>
      </w:tr>
      <w:tr w:rsidR="00754C0D" w:rsidRPr="00FB5CCE" w14:paraId="4C26CA43" w14:textId="77777777" w:rsidTr="00014D95">
        <w:tc>
          <w:tcPr>
            <w:tcW w:w="3115" w:type="dxa"/>
            <w:shd w:val="clear" w:color="auto" w:fill="DDD9C3"/>
          </w:tcPr>
          <w:p w14:paraId="34F4C978" w14:textId="77777777" w:rsidR="00754C0D" w:rsidRPr="00FB5CCE" w:rsidRDefault="00754C0D" w:rsidP="00014D95">
            <w:pPr>
              <w:spacing w:line="240" w:lineRule="auto"/>
              <w:jc w:val="right"/>
              <w:rPr>
                <w:rFonts w:cs="Calibri"/>
                <w:b/>
                <w:sz w:val="20"/>
                <w:szCs w:val="20"/>
              </w:rPr>
            </w:pPr>
            <w:r w:rsidRPr="00FB5CCE">
              <w:rPr>
                <w:rFonts w:cs="Calibri"/>
                <w:b/>
                <w:sz w:val="20"/>
                <w:szCs w:val="20"/>
              </w:rPr>
              <w:t xml:space="preserve">ΤΟ ΜΑΘΗΜΑ ΠΡΟΣΦΕΡΕΤΑΙ ΣΕ ΦΟΙΤΗΤΕΣ </w:t>
            </w:r>
            <w:r w:rsidRPr="00FB5CCE">
              <w:rPr>
                <w:rFonts w:cs="Calibri"/>
                <w:b/>
                <w:sz w:val="20"/>
                <w:szCs w:val="20"/>
                <w:lang w:val="en-GB"/>
              </w:rPr>
              <w:t>ERASMUS</w:t>
            </w:r>
            <w:r w:rsidRPr="00FB5CCE">
              <w:rPr>
                <w:rFonts w:cs="Calibri"/>
                <w:b/>
                <w:sz w:val="20"/>
                <w:szCs w:val="20"/>
              </w:rPr>
              <w:t xml:space="preserve"> </w:t>
            </w:r>
          </w:p>
        </w:tc>
        <w:tc>
          <w:tcPr>
            <w:tcW w:w="5181" w:type="dxa"/>
            <w:gridSpan w:val="5"/>
          </w:tcPr>
          <w:p w14:paraId="2DE1D7F6" w14:textId="77777777" w:rsidR="00754C0D" w:rsidRPr="00FB5CCE" w:rsidRDefault="00754C0D" w:rsidP="00014D95">
            <w:pPr>
              <w:spacing w:line="240" w:lineRule="auto"/>
              <w:rPr>
                <w:rFonts w:cs="Calibri"/>
                <w:sz w:val="20"/>
                <w:szCs w:val="20"/>
              </w:rPr>
            </w:pPr>
            <w:r w:rsidRPr="00FB5CCE">
              <w:rPr>
                <w:rFonts w:cs="Calibri"/>
                <w:sz w:val="20"/>
                <w:szCs w:val="20"/>
              </w:rPr>
              <w:t>ΝΑΙ</w:t>
            </w:r>
          </w:p>
        </w:tc>
      </w:tr>
      <w:tr w:rsidR="00754C0D" w:rsidRPr="00152FBD" w14:paraId="073E8925" w14:textId="77777777" w:rsidTr="00014D95">
        <w:tc>
          <w:tcPr>
            <w:tcW w:w="3115" w:type="dxa"/>
            <w:shd w:val="clear" w:color="auto" w:fill="DDD9C3"/>
          </w:tcPr>
          <w:p w14:paraId="072A5AA3" w14:textId="77777777" w:rsidR="00754C0D" w:rsidRPr="00FB5CCE" w:rsidRDefault="00754C0D" w:rsidP="00014D95">
            <w:pPr>
              <w:spacing w:line="240" w:lineRule="auto"/>
              <w:jc w:val="right"/>
              <w:rPr>
                <w:rFonts w:cs="Calibri"/>
                <w:b/>
                <w:sz w:val="20"/>
                <w:szCs w:val="20"/>
                <w:lang w:val="en-GB"/>
              </w:rPr>
            </w:pPr>
            <w:r w:rsidRPr="00FB5CCE">
              <w:rPr>
                <w:rFonts w:cs="Calibri"/>
                <w:b/>
                <w:sz w:val="20"/>
                <w:szCs w:val="20"/>
              </w:rPr>
              <w:t>ΗΛΕΚΤΡΟΝΙΚΗ ΣΕΛΙΔΑ ΜΑΘΗΜΑΤΟΣ (</w:t>
            </w:r>
            <w:r w:rsidRPr="00FB5CCE">
              <w:rPr>
                <w:rFonts w:cs="Calibri"/>
                <w:b/>
                <w:sz w:val="20"/>
                <w:szCs w:val="20"/>
                <w:lang w:val="en-GB"/>
              </w:rPr>
              <w:t>URL)</w:t>
            </w:r>
          </w:p>
        </w:tc>
        <w:tc>
          <w:tcPr>
            <w:tcW w:w="5181" w:type="dxa"/>
            <w:gridSpan w:val="5"/>
          </w:tcPr>
          <w:p w14:paraId="7EE3E113" w14:textId="77777777" w:rsidR="00754C0D" w:rsidRPr="00FB5CCE" w:rsidRDefault="00754C0D" w:rsidP="00014D95">
            <w:pPr>
              <w:spacing w:after="200" w:line="240" w:lineRule="auto"/>
              <w:rPr>
                <w:rFonts w:eastAsia="Calibri" w:cs="Calibri"/>
                <w:sz w:val="20"/>
                <w:szCs w:val="20"/>
                <w:lang w:val="en-GB"/>
              </w:rPr>
            </w:pPr>
            <w:r w:rsidRPr="00FB5CCE">
              <w:rPr>
                <w:rFonts w:eastAsia="Calibri" w:cs="Calibri"/>
                <w:sz w:val="20"/>
                <w:szCs w:val="20"/>
                <w:lang w:val="en-GB"/>
              </w:rPr>
              <w:t>https://eclass.uop.gr/courses/1762/</w:t>
            </w:r>
          </w:p>
        </w:tc>
      </w:tr>
    </w:tbl>
    <w:p w14:paraId="05201202" w14:textId="77777777" w:rsidR="00754C0D" w:rsidRPr="00FB5CCE" w:rsidRDefault="00754C0D" w:rsidP="00DB5B81">
      <w:pPr>
        <w:pStyle w:val="a6"/>
        <w:widowControl w:val="0"/>
        <w:numPr>
          <w:ilvl w:val="0"/>
          <w:numId w:val="116"/>
        </w:numPr>
        <w:autoSpaceDE w:val="0"/>
        <w:autoSpaceDN w:val="0"/>
        <w:adjustRightInd w:val="0"/>
        <w:spacing w:before="120" w:after="200" w:line="240" w:lineRule="auto"/>
        <w:rPr>
          <w:rFonts w:cs="Calibri"/>
          <w:b/>
          <w:sz w:val="20"/>
          <w:szCs w:val="20"/>
        </w:rPr>
      </w:pPr>
      <w:r w:rsidRPr="00FB5CCE">
        <w:rPr>
          <w:rFonts w:cs="Calibr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B5CCE" w14:paraId="7DE6E2D4" w14:textId="77777777" w:rsidTr="00014D95">
        <w:tc>
          <w:tcPr>
            <w:tcW w:w="8472" w:type="dxa"/>
            <w:gridSpan w:val="2"/>
            <w:tcBorders>
              <w:bottom w:val="nil"/>
            </w:tcBorders>
            <w:shd w:val="clear" w:color="auto" w:fill="DDD9C3"/>
          </w:tcPr>
          <w:p w14:paraId="3A5F87BB" w14:textId="77777777" w:rsidR="00754C0D" w:rsidRPr="00FB5CCE" w:rsidRDefault="00754C0D" w:rsidP="00014D95">
            <w:pPr>
              <w:spacing w:line="240" w:lineRule="auto"/>
              <w:rPr>
                <w:rFonts w:cs="Calibri"/>
                <w:i/>
                <w:sz w:val="20"/>
                <w:szCs w:val="20"/>
              </w:rPr>
            </w:pPr>
            <w:r w:rsidRPr="00FB5CCE">
              <w:rPr>
                <w:rFonts w:cs="Calibri"/>
                <w:b/>
                <w:sz w:val="20"/>
                <w:szCs w:val="20"/>
              </w:rPr>
              <w:t>Μαθησιακά Αποτελέσματα</w:t>
            </w:r>
          </w:p>
        </w:tc>
      </w:tr>
      <w:tr w:rsidR="00754C0D" w:rsidRPr="00FB5CCE" w14:paraId="60674535" w14:textId="77777777" w:rsidTr="00014D95">
        <w:tc>
          <w:tcPr>
            <w:tcW w:w="8472" w:type="dxa"/>
            <w:gridSpan w:val="2"/>
            <w:tcBorders>
              <w:top w:val="nil"/>
            </w:tcBorders>
            <w:shd w:val="clear" w:color="auto" w:fill="DDD9C3"/>
          </w:tcPr>
          <w:p w14:paraId="1D98CD50" w14:textId="77777777" w:rsidR="00754C0D" w:rsidRPr="00FB5CCE" w:rsidRDefault="00754C0D" w:rsidP="00014D95">
            <w:pPr>
              <w:widowControl w:val="0"/>
              <w:autoSpaceDE w:val="0"/>
              <w:autoSpaceDN w:val="0"/>
              <w:adjustRightInd w:val="0"/>
              <w:spacing w:after="60" w:line="240" w:lineRule="auto"/>
              <w:rPr>
                <w:rFonts w:cs="Calibri"/>
                <w:i/>
                <w:sz w:val="20"/>
                <w:szCs w:val="20"/>
              </w:rPr>
            </w:pPr>
            <w:r w:rsidRPr="00FB5CCE">
              <w:rPr>
                <w:rFonts w:cs="Calibri"/>
                <w:i/>
                <w:sz w:val="20"/>
                <w:szCs w:val="20"/>
              </w:rPr>
              <w:t xml:space="preserve">Περιγράφονται τα μαθησιακά αποτελέσματα του μαθήματος οι συγκεκριμένες γνώσεις, </w:t>
            </w:r>
            <w:r w:rsidRPr="00FB5CCE">
              <w:rPr>
                <w:rFonts w:cs="Calibr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0A0937EE" w14:textId="77777777" w:rsidR="00754C0D" w:rsidRPr="00FB5CCE" w:rsidRDefault="00754C0D" w:rsidP="00014D95">
            <w:pPr>
              <w:autoSpaceDE w:val="0"/>
              <w:autoSpaceDN w:val="0"/>
              <w:adjustRightInd w:val="0"/>
              <w:spacing w:line="240" w:lineRule="auto"/>
              <w:rPr>
                <w:rFonts w:cs="Calibri"/>
                <w:i/>
                <w:sz w:val="20"/>
                <w:szCs w:val="20"/>
              </w:rPr>
            </w:pPr>
            <w:r w:rsidRPr="00FB5CCE">
              <w:rPr>
                <w:rFonts w:cs="Calibri"/>
                <w:i/>
                <w:sz w:val="20"/>
                <w:szCs w:val="20"/>
              </w:rPr>
              <w:t xml:space="preserve">Συμβουλευτείτε το Παράρτημα Α </w:t>
            </w:r>
          </w:p>
          <w:p w14:paraId="1EB34BFA" w14:textId="77777777" w:rsidR="00754C0D" w:rsidRPr="00FB5CCE"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F76773B" w14:textId="77777777" w:rsidR="00754C0D" w:rsidRPr="00FB5CCE"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Περιγραφικοί Δείκτες Επιπέδων 6, 7 &amp; 8 του Ευρωπαϊκού Πλαισίου Προσόντων Διά Βίου Μάθησης και το Παράρτημα Β</w:t>
            </w:r>
          </w:p>
          <w:p w14:paraId="5EC9023A" w14:textId="77777777" w:rsidR="00754C0D" w:rsidRPr="00FB5CCE"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Περιληπτικός Οδηγός συγγραφής Μαθησιακών Αποτελεσμάτων</w:t>
            </w:r>
          </w:p>
        </w:tc>
      </w:tr>
      <w:tr w:rsidR="00754C0D" w:rsidRPr="00FB5CCE" w14:paraId="1C5896CA" w14:textId="77777777" w:rsidTr="00014D95">
        <w:tc>
          <w:tcPr>
            <w:tcW w:w="8472" w:type="dxa"/>
            <w:gridSpan w:val="2"/>
          </w:tcPr>
          <w:p w14:paraId="74D6EFCC" w14:textId="77777777" w:rsidR="00754C0D" w:rsidRPr="00FB5CCE" w:rsidRDefault="00754C0D" w:rsidP="00014D95">
            <w:pPr>
              <w:widowControl w:val="0"/>
              <w:autoSpaceDE w:val="0"/>
              <w:autoSpaceDN w:val="0"/>
              <w:adjustRightInd w:val="0"/>
              <w:spacing w:line="240" w:lineRule="auto"/>
              <w:rPr>
                <w:rFonts w:eastAsia="Calibri" w:cs="Calibri"/>
                <w:b/>
                <w:sz w:val="20"/>
                <w:szCs w:val="20"/>
              </w:rPr>
            </w:pPr>
          </w:p>
          <w:p w14:paraId="74BA5460"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Μαθαίνουν να προσδιορίζουν το λατινικό δράμα, κωμικό και τραγικό, καθώς και τους παράγοντες που οδήγησαν στη γένεση και την εξέλιξη του είδους.</w:t>
            </w:r>
          </w:p>
          <w:p w14:paraId="2B43DD0A"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Μαθαίνουν να αναγνωρίζουν τα χαρακτηριστικά των επιμέρους είδη του λατινικού δράματος και να τα αξιοποιούν για τη μελέτη των τραγωδιών του Σενέκα.</w:t>
            </w:r>
          </w:p>
          <w:p w14:paraId="65838D57"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Κατανοούν δραματικά κείμενα του Σενέκα από το πρωτότυπο και από μετάφραση.</w:t>
            </w:r>
          </w:p>
          <w:p w14:paraId="02D2321A"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Συγκρίνουν τη ρωμαϊκή (</w:t>
            </w:r>
            <w:proofErr w:type="spellStart"/>
            <w:r w:rsidRPr="00FB5CCE">
              <w:rPr>
                <w:rFonts w:eastAsia="Calibri" w:cs="Calibri"/>
                <w:sz w:val="20"/>
                <w:szCs w:val="20"/>
              </w:rPr>
              <w:t>σενεκανή</w:t>
            </w:r>
            <w:proofErr w:type="spellEnd"/>
            <w:r w:rsidRPr="00FB5CCE">
              <w:rPr>
                <w:rFonts w:eastAsia="Calibri" w:cs="Calibri"/>
                <w:sz w:val="20"/>
                <w:szCs w:val="20"/>
              </w:rPr>
              <w:t>) τραγωδία με την αττική αλλά και τα θεατρικά κείμενα της νεότερης εποχής.</w:t>
            </w:r>
          </w:p>
          <w:p w14:paraId="54D8CDB6"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Μαθαίνουν να αναλύουν τη δραματική τεχνική (πλοκή-ήθος-λέξις).</w:t>
            </w:r>
          </w:p>
        </w:tc>
      </w:tr>
      <w:tr w:rsidR="00754C0D" w:rsidRPr="00FB5CCE" w14:paraId="6D94FFB4"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D9D7B6F" w14:textId="77777777" w:rsidR="00754C0D" w:rsidRPr="00FB5CCE" w:rsidRDefault="00754C0D" w:rsidP="00014D95">
            <w:pPr>
              <w:spacing w:line="240" w:lineRule="auto"/>
              <w:rPr>
                <w:rFonts w:cs="Calibri"/>
                <w:b/>
                <w:sz w:val="20"/>
                <w:szCs w:val="20"/>
              </w:rPr>
            </w:pPr>
            <w:r w:rsidRPr="00FB5CCE">
              <w:rPr>
                <w:rFonts w:cs="Calibri"/>
                <w:b/>
                <w:sz w:val="20"/>
                <w:szCs w:val="20"/>
              </w:rPr>
              <w:t>Γενικές Ικανότητες</w:t>
            </w:r>
          </w:p>
        </w:tc>
      </w:tr>
      <w:tr w:rsidR="00754C0D" w:rsidRPr="00FB5CCE" w14:paraId="2F9F8A6B" w14:textId="77777777" w:rsidTr="00014D95">
        <w:tc>
          <w:tcPr>
            <w:tcW w:w="8472" w:type="dxa"/>
            <w:gridSpan w:val="2"/>
            <w:tcBorders>
              <w:top w:val="nil"/>
              <w:bottom w:val="nil"/>
            </w:tcBorders>
            <w:shd w:val="clear" w:color="auto" w:fill="DDD9C3"/>
          </w:tcPr>
          <w:p w14:paraId="082286F1" w14:textId="77777777" w:rsidR="00754C0D" w:rsidRPr="00FB5CCE" w:rsidRDefault="00754C0D" w:rsidP="00014D95">
            <w:pPr>
              <w:widowControl w:val="0"/>
              <w:autoSpaceDE w:val="0"/>
              <w:autoSpaceDN w:val="0"/>
              <w:adjustRightInd w:val="0"/>
              <w:spacing w:after="60" w:line="240" w:lineRule="auto"/>
              <w:rPr>
                <w:rFonts w:cs="Calibri"/>
                <w:i/>
                <w:sz w:val="20"/>
                <w:szCs w:val="20"/>
              </w:rPr>
            </w:pPr>
            <w:r w:rsidRPr="00FB5CCE">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B5CCE" w14:paraId="7FF59863"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68DED8F"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5DDF53C0"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Προσαρμογή σε νέες καταστάσεις </w:t>
            </w:r>
          </w:p>
          <w:p w14:paraId="5B9CCD8E"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Λήψη αποφάσεων </w:t>
            </w:r>
          </w:p>
          <w:p w14:paraId="2986B480"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Αυτόνομη εργασία </w:t>
            </w:r>
          </w:p>
          <w:p w14:paraId="2FC76C44"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Ομαδική εργασία </w:t>
            </w:r>
          </w:p>
          <w:p w14:paraId="10913769"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Εργασία σε διεθνές περιβάλλον </w:t>
            </w:r>
          </w:p>
          <w:p w14:paraId="2E076E4B"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Εργασία σε διεπιστημονικό περιβάλλον </w:t>
            </w:r>
          </w:p>
          <w:p w14:paraId="6E1F0118"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3679EB5B"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Σχεδιασμός και διαχείριση έργων </w:t>
            </w:r>
          </w:p>
          <w:p w14:paraId="7E46E2CA"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Σεβασμός στη διαφορετικότητα και στην </w:t>
            </w:r>
            <w:proofErr w:type="spellStart"/>
            <w:r w:rsidRPr="00FB5CCE">
              <w:rPr>
                <w:rFonts w:cs="Calibri"/>
                <w:i/>
                <w:sz w:val="20"/>
                <w:szCs w:val="20"/>
              </w:rPr>
              <w:t>πολυπολιτισμικότητα</w:t>
            </w:r>
            <w:proofErr w:type="spellEnd"/>
            <w:r w:rsidRPr="00FB5CCE">
              <w:rPr>
                <w:rFonts w:cs="Calibri"/>
                <w:i/>
                <w:sz w:val="20"/>
                <w:szCs w:val="20"/>
              </w:rPr>
              <w:t xml:space="preserve"> </w:t>
            </w:r>
          </w:p>
          <w:p w14:paraId="00774C55"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Σεβασμός στο φυσικό περιβάλλον </w:t>
            </w:r>
          </w:p>
          <w:p w14:paraId="7BB8108C"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Επίδειξη κοινωνικής, επαγγελματικής και ηθικής υπευθυνότητας και ευαισθησίας σε θέματα φύλου </w:t>
            </w:r>
          </w:p>
          <w:p w14:paraId="5F5FC97D"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Άσκηση κριτικής και αυτοκριτικής </w:t>
            </w:r>
          </w:p>
          <w:p w14:paraId="78C1A4BC" w14:textId="77777777" w:rsidR="00754C0D" w:rsidRPr="00FB5CCE" w:rsidRDefault="00754C0D" w:rsidP="00014D95">
            <w:pPr>
              <w:spacing w:line="240" w:lineRule="auto"/>
              <w:rPr>
                <w:rFonts w:cs="Calibri"/>
                <w:i/>
                <w:sz w:val="20"/>
                <w:szCs w:val="20"/>
              </w:rPr>
            </w:pPr>
            <w:r w:rsidRPr="00FB5CCE">
              <w:rPr>
                <w:rFonts w:cs="Calibri"/>
                <w:i/>
                <w:sz w:val="20"/>
                <w:szCs w:val="20"/>
              </w:rPr>
              <w:t>Προαγωγή της ελεύθερης, δημιουργικής και επαγωγικής σκέψης</w:t>
            </w:r>
          </w:p>
          <w:p w14:paraId="37D9C8D1" w14:textId="77777777" w:rsidR="00754C0D" w:rsidRPr="00FB5CCE" w:rsidRDefault="00754C0D" w:rsidP="00014D95">
            <w:pPr>
              <w:spacing w:line="240" w:lineRule="auto"/>
              <w:rPr>
                <w:rFonts w:cs="Calibri"/>
                <w:i/>
                <w:sz w:val="20"/>
                <w:szCs w:val="20"/>
              </w:rPr>
            </w:pPr>
            <w:r w:rsidRPr="00FB5CCE">
              <w:rPr>
                <w:rFonts w:cs="Calibri"/>
                <w:i/>
                <w:sz w:val="20"/>
                <w:szCs w:val="20"/>
              </w:rPr>
              <w:t>……</w:t>
            </w:r>
          </w:p>
          <w:p w14:paraId="38F9D1F8" w14:textId="77777777" w:rsidR="00754C0D" w:rsidRPr="00FB5CCE" w:rsidRDefault="00754C0D" w:rsidP="00014D95">
            <w:pPr>
              <w:spacing w:line="240" w:lineRule="auto"/>
              <w:rPr>
                <w:rFonts w:cs="Calibri"/>
                <w:i/>
                <w:sz w:val="20"/>
                <w:szCs w:val="20"/>
              </w:rPr>
            </w:pPr>
            <w:r w:rsidRPr="00FB5CCE">
              <w:rPr>
                <w:rFonts w:cs="Calibri"/>
                <w:i/>
                <w:sz w:val="20"/>
                <w:szCs w:val="20"/>
              </w:rPr>
              <w:t>Άλλες…</w:t>
            </w:r>
          </w:p>
          <w:p w14:paraId="62F8DAFA" w14:textId="77777777" w:rsidR="00754C0D" w:rsidRPr="00FB5CCE" w:rsidRDefault="00754C0D" w:rsidP="00014D95">
            <w:pPr>
              <w:spacing w:line="240" w:lineRule="auto"/>
              <w:rPr>
                <w:rFonts w:cs="Calibri"/>
                <w:b/>
                <w:sz w:val="20"/>
                <w:szCs w:val="20"/>
              </w:rPr>
            </w:pPr>
            <w:r w:rsidRPr="00FB5CCE">
              <w:rPr>
                <w:rFonts w:cs="Calibri"/>
                <w:i/>
                <w:sz w:val="20"/>
                <w:szCs w:val="20"/>
              </w:rPr>
              <w:t>…….</w:t>
            </w:r>
          </w:p>
        </w:tc>
      </w:tr>
      <w:tr w:rsidR="00754C0D" w:rsidRPr="00FB5CCE" w14:paraId="774B2394" w14:textId="77777777" w:rsidTr="00014D95">
        <w:tc>
          <w:tcPr>
            <w:tcW w:w="8472" w:type="dxa"/>
            <w:gridSpan w:val="2"/>
            <w:tcBorders>
              <w:bottom w:val="single" w:sz="4" w:space="0" w:color="auto"/>
            </w:tcBorders>
          </w:tcPr>
          <w:p w14:paraId="0BE3F991" w14:textId="77777777" w:rsidR="00754C0D" w:rsidRPr="00FB5CCE" w:rsidRDefault="00754C0D" w:rsidP="00014D95">
            <w:pPr>
              <w:spacing w:line="240" w:lineRule="auto"/>
              <w:rPr>
                <w:rFonts w:cs="Calibri"/>
                <w:sz w:val="20"/>
                <w:szCs w:val="20"/>
              </w:rPr>
            </w:pPr>
          </w:p>
          <w:p w14:paraId="43E9DCDC" w14:textId="77777777" w:rsidR="00754C0D" w:rsidRPr="00FB5CCE" w:rsidRDefault="00754C0D" w:rsidP="00014D95">
            <w:pPr>
              <w:widowControl w:val="0"/>
              <w:autoSpaceDE w:val="0"/>
              <w:autoSpaceDN w:val="0"/>
              <w:adjustRightInd w:val="0"/>
              <w:spacing w:after="0" w:line="240" w:lineRule="auto"/>
              <w:rPr>
                <w:rFonts w:eastAsia="Calibri" w:cs="Calibri"/>
                <w:sz w:val="20"/>
                <w:szCs w:val="20"/>
              </w:rPr>
            </w:pPr>
            <w:r w:rsidRPr="00FB5CCE">
              <w:rPr>
                <w:rFonts w:eastAsia="Calibri" w:cs="Calibri"/>
                <w:sz w:val="20"/>
                <w:szCs w:val="20"/>
              </w:rPr>
              <w:t>Αναζήτηση, ανάλυση και σύνθεση δεδομένων</w:t>
            </w:r>
          </w:p>
          <w:p w14:paraId="7DCAABB3" w14:textId="77777777" w:rsidR="00754C0D" w:rsidRPr="00FB5CCE" w:rsidRDefault="00754C0D" w:rsidP="00014D95">
            <w:pPr>
              <w:widowControl w:val="0"/>
              <w:autoSpaceDE w:val="0"/>
              <w:autoSpaceDN w:val="0"/>
              <w:adjustRightInd w:val="0"/>
              <w:spacing w:after="0" w:line="240" w:lineRule="auto"/>
              <w:rPr>
                <w:rFonts w:eastAsia="Calibri" w:cs="Calibri"/>
                <w:sz w:val="20"/>
                <w:szCs w:val="20"/>
              </w:rPr>
            </w:pPr>
            <w:r w:rsidRPr="00FB5CCE">
              <w:rPr>
                <w:rFonts w:eastAsia="Calibri" w:cs="Calibri"/>
                <w:sz w:val="20"/>
                <w:szCs w:val="20"/>
              </w:rPr>
              <w:t>Λήψη αποφάσεων</w:t>
            </w:r>
          </w:p>
          <w:p w14:paraId="6329F2AD" w14:textId="77777777" w:rsidR="00754C0D" w:rsidRPr="00FB5CCE" w:rsidRDefault="00754C0D" w:rsidP="00014D95">
            <w:pPr>
              <w:widowControl w:val="0"/>
              <w:autoSpaceDE w:val="0"/>
              <w:autoSpaceDN w:val="0"/>
              <w:adjustRightInd w:val="0"/>
              <w:spacing w:after="0" w:line="240" w:lineRule="auto"/>
              <w:rPr>
                <w:rFonts w:eastAsia="Calibri" w:cs="Calibri"/>
                <w:sz w:val="20"/>
                <w:szCs w:val="20"/>
              </w:rPr>
            </w:pPr>
            <w:r w:rsidRPr="00FB5CCE">
              <w:rPr>
                <w:rFonts w:eastAsia="Calibri" w:cs="Calibri"/>
                <w:sz w:val="20"/>
                <w:szCs w:val="20"/>
              </w:rPr>
              <w:t>Αυτόνομη εργασία</w:t>
            </w:r>
          </w:p>
          <w:p w14:paraId="5B4FD267" w14:textId="77777777" w:rsidR="00754C0D" w:rsidRPr="00FB5CCE" w:rsidRDefault="00754C0D" w:rsidP="00014D95">
            <w:pPr>
              <w:widowControl w:val="0"/>
              <w:autoSpaceDE w:val="0"/>
              <w:autoSpaceDN w:val="0"/>
              <w:adjustRightInd w:val="0"/>
              <w:spacing w:after="0" w:line="240" w:lineRule="auto"/>
              <w:rPr>
                <w:rFonts w:eastAsia="Calibri" w:cs="Calibri"/>
                <w:sz w:val="20"/>
                <w:szCs w:val="20"/>
              </w:rPr>
            </w:pPr>
            <w:r w:rsidRPr="00FB5CCE">
              <w:rPr>
                <w:rFonts w:eastAsia="Calibri" w:cs="Calibri"/>
                <w:sz w:val="20"/>
                <w:szCs w:val="20"/>
              </w:rPr>
              <w:t>Ομαδική εργασία</w:t>
            </w:r>
          </w:p>
          <w:p w14:paraId="2047A76A" w14:textId="77777777" w:rsidR="00754C0D" w:rsidRPr="00FB5CCE" w:rsidRDefault="00754C0D" w:rsidP="00014D95">
            <w:pPr>
              <w:widowControl w:val="0"/>
              <w:autoSpaceDE w:val="0"/>
              <w:autoSpaceDN w:val="0"/>
              <w:adjustRightInd w:val="0"/>
              <w:spacing w:after="0" w:line="240" w:lineRule="auto"/>
              <w:rPr>
                <w:rFonts w:eastAsia="Calibri" w:cs="Calibri"/>
                <w:sz w:val="20"/>
                <w:szCs w:val="20"/>
              </w:rPr>
            </w:pPr>
            <w:r w:rsidRPr="00FB5CCE">
              <w:rPr>
                <w:rFonts w:eastAsia="Calibri" w:cs="Calibri"/>
                <w:sz w:val="20"/>
                <w:szCs w:val="20"/>
              </w:rPr>
              <w:t>Εργασία σε διεπιστημονικό περιβάλλον</w:t>
            </w:r>
          </w:p>
          <w:p w14:paraId="77EE59DB" w14:textId="77777777" w:rsidR="00754C0D" w:rsidRPr="00FB5CCE" w:rsidRDefault="00754C0D" w:rsidP="00014D95">
            <w:pPr>
              <w:widowControl w:val="0"/>
              <w:autoSpaceDE w:val="0"/>
              <w:autoSpaceDN w:val="0"/>
              <w:adjustRightInd w:val="0"/>
              <w:spacing w:after="0" w:line="240" w:lineRule="auto"/>
              <w:rPr>
                <w:rFonts w:eastAsia="Calibri" w:cs="Calibri"/>
                <w:sz w:val="20"/>
                <w:szCs w:val="20"/>
              </w:rPr>
            </w:pPr>
            <w:r w:rsidRPr="00FB5CCE">
              <w:rPr>
                <w:rFonts w:eastAsia="Calibri" w:cs="Calibri"/>
                <w:sz w:val="20"/>
                <w:szCs w:val="20"/>
              </w:rPr>
              <w:t xml:space="preserve">Σεβασμός στη διαφορετικότητα και στην </w:t>
            </w:r>
            <w:proofErr w:type="spellStart"/>
            <w:r w:rsidRPr="00FB5CCE">
              <w:rPr>
                <w:rFonts w:eastAsia="Calibri" w:cs="Calibri"/>
                <w:sz w:val="20"/>
                <w:szCs w:val="20"/>
              </w:rPr>
              <w:t>πολυπολιστιμικότητα</w:t>
            </w:r>
            <w:proofErr w:type="spellEnd"/>
          </w:p>
          <w:p w14:paraId="0DFA2A49" w14:textId="77777777" w:rsidR="00754C0D" w:rsidRPr="00FB5CCE" w:rsidRDefault="00754C0D" w:rsidP="00014D95">
            <w:pPr>
              <w:widowControl w:val="0"/>
              <w:autoSpaceDE w:val="0"/>
              <w:autoSpaceDN w:val="0"/>
              <w:adjustRightInd w:val="0"/>
              <w:spacing w:after="0" w:line="240" w:lineRule="auto"/>
              <w:rPr>
                <w:rFonts w:eastAsia="Calibri" w:cs="Calibri"/>
                <w:sz w:val="20"/>
                <w:szCs w:val="20"/>
              </w:rPr>
            </w:pPr>
            <w:r w:rsidRPr="00FB5CCE">
              <w:rPr>
                <w:rFonts w:eastAsia="Calibri" w:cs="Calibri"/>
                <w:sz w:val="20"/>
                <w:szCs w:val="20"/>
              </w:rPr>
              <w:t>Άσκηση κριτικής</w:t>
            </w:r>
          </w:p>
          <w:p w14:paraId="5134F295" w14:textId="77777777" w:rsidR="00754C0D" w:rsidRPr="00FB5CCE" w:rsidRDefault="00754C0D" w:rsidP="00014D95">
            <w:pPr>
              <w:widowControl w:val="0"/>
              <w:autoSpaceDE w:val="0"/>
              <w:autoSpaceDN w:val="0"/>
              <w:adjustRightInd w:val="0"/>
              <w:spacing w:after="60" w:line="240" w:lineRule="auto"/>
              <w:rPr>
                <w:rFonts w:cs="Calibri"/>
                <w:i/>
                <w:sz w:val="20"/>
                <w:szCs w:val="20"/>
              </w:rPr>
            </w:pPr>
          </w:p>
        </w:tc>
      </w:tr>
    </w:tbl>
    <w:p w14:paraId="18A0E2B9" w14:textId="77777777" w:rsidR="00754C0D" w:rsidRPr="00FB5CCE" w:rsidRDefault="00754C0D" w:rsidP="00DB5B81">
      <w:pPr>
        <w:pStyle w:val="a6"/>
        <w:widowControl w:val="0"/>
        <w:numPr>
          <w:ilvl w:val="0"/>
          <w:numId w:val="116"/>
        </w:numPr>
        <w:autoSpaceDE w:val="0"/>
        <w:autoSpaceDN w:val="0"/>
        <w:adjustRightInd w:val="0"/>
        <w:spacing w:before="120" w:after="200" w:line="240" w:lineRule="auto"/>
        <w:rPr>
          <w:rFonts w:cs="Calibri"/>
          <w:b/>
          <w:sz w:val="20"/>
          <w:szCs w:val="20"/>
        </w:rPr>
      </w:pPr>
      <w:r w:rsidRPr="00FB5CCE">
        <w:rPr>
          <w:rFonts w:cs="Calibri"/>
          <w:b/>
          <w:sz w:val="20"/>
          <w:szCs w:val="20"/>
        </w:rPr>
        <w:lastRenderedPageBreak/>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B5CCE" w14:paraId="238595A2" w14:textId="77777777" w:rsidTr="00014D95">
        <w:tc>
          <w:tcPr>
            <w:tcW w:w="8472" w:type="dxa"/>
          </w:tcPr>
          <w:p w14:paraId="6F2693B8" w14:textId="77777777" w:rsidR="00754C0D" w:rsidRPr="00FB5CCE" w:rsidRDefault="00754C0D" w:rsidP="00014D95">
            <w:pPr>
              <w:spacing w:line="240" w:lineRule="auto"/>
              <w:jc w:val="both"/>
              <w:rPr>
                <w:rFonts w:eastAsia="Calibri" w:cs="Calibri"/>
                <w:iCs/>
                <w:sz w:val="20"/>
                <w:szCs w:val="20"/>
              </w:rPr>
            </w:pPr>
          </w:p>
          <w:p w14:paraId="35FDE2BF" w14:textId="77777777" w:rsidR="00754C0D" w:rsidRPr="00FB5CCE" w:rsidRDefault="00754C0D" w:rsidP="00014D95">
            <w:pPr>
              <w:spacing w:line="240" w:lineRule="auto"/>
              <w:jc w:val="both"/>
              <w:rPr>
                <w:rFonts w:eastAsia="Calibri" w:cs="Calibri"/>
                <w:iCs/>
                <w:sz w:val="20"/>
                <w:szCs w:val="20"/>
              </w:rPr>
            </w:pPr>
            <w:r w:rsidRPr="00FB5CCE">
              <w:rPr>
                <w:rFonts w:eastAsia="Calibri" w:cs="Calibri"/>
                <w:iCs/>
                <w:sz w:val="20"/>
                <w:szCs w:val="20"/>
              </w:rPr>
              <w:t xml:space="preserve">Γλωσσική εξομάλυνση, μετρική ανάλυση και ερμηνεία της τραγωδίας του Σενέκα </w:t>
            </w:r>
            <w:r w:rsidRPr="00FB5CCE">
              <w:rPr>
                <w:rFonts w:eastAsia="Calibri" w:cs="Calibri"/>
                <w:i/>
                <w:sz w:val="20"/>
                <w:szCs w:val="20"/>
                <w:lang w:val="en-GB"/>
              </w:rPr>
              <w:t>Oedipus</w:t>
            </w:r>
            <w:r w:rsidRPr="00FB5CCE">
              <w:rPr>
                <w:rFonts w:eastAsia="Calibri" w:cs="Calibri"/>
                <w:iCs/>
                <w:sz w:val="20"/>
                <w:szCs w:val="20"/>
              </w:rPr>
              <w:t xml:space="preserve"> στο πλαίσιο μιας γενικής εισαγωγής στη ρωμαϊκή τραγωδία.</w:t>
            </w:r>
          </w:p>
          <w:p w14:paraId="67F07840" w14:textId="77777777" w:rsidR="00754C0D" w:rsidRPr="00FB5CCE" w:rsidRDefault="00754C0D" w:rsidP="00014D95">
            <w:pPr>
              <w:spacing w:line="240" w:lineRule="auto"/>
              <w:jc w:val="both"/>
              <w:rPr>
                <w:rFonts w:eastAsia="Calibri" w:cs="Calibri"/>
                <w:bCs/>
                <w:iCs/>
                <w:sz w:val="20"/>
                <w:szCs w:val="20"/>
              </w:rPr>
            </w:pPr>
          </w:p>
          <w:p w14:paraId="0F42184E" w14:textId="77777777" w:rsidR="00754C0D" w:rsidRPr="00FB5CCE" w:rsidRDefault="00754C0D" w:rsidP="00014D95">
            <w:pPr>
              <w:spacing w:line="240" w:lineRule="auto"/>
              <w:jc w:val="both"/>
              <w:rPr>
                <w:rFonts w:eastAsia="Calibri" w:cs="Calibri"/>
                <w:iCs/>
                <w:sz w:val="20"/>
                <w:szCs w:val="20"/>
              </w:rPr>
            </w:pPr>
            <w:r w:rsidRPr="00FB5CCE">
              <w:rPr>
                <w:rFonts w:eastAsia="Calibri" w:cs="Calibr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B5CCE" w14:paraId="3ED0C362"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75AB0EC5" w14:textId="77777777" w:rsidR="00754C0D" w:rsidRPr="00FB5CCE" w:rsidRDefault="00754C0D" w:rsidP="00014D95">
                  <w:pPr>
                    <w:spacing w:line="240" w:lineRule="auto"/>
                    <w:rPr>
                      <w:rFonts w:cs="Calibri"/>
                      <w:b/>
                      <w:sz w:val="20"/>
                      <w:szCs w:val="20"/>
                    </w:rPr>
                  </w:pPr>
                  <w:r w:rsidRPr="00FB5CCE">
                    <w:rPr>
                      <w:rFonts w:cs="Calibri"/>
                      <w:b/>
                      <w:sz w:val="20"/>
                      <w:szCs w:val="20"/>
                    </w:rPr>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3E62A2BD" w14:textId="77777777" w:rsidR="00754C0D" w:rsidRPr="00FB5CCE" w:rsidRDefault="00754C0D" w:rsidP="00014D95">
                  <w:pPr>
                    <w:spacing w:line="240" w:lineRule="auto"/>
                    <w:rPr>
                      <w:rFonts w:cs="Calibri"/>
                      <w:b/>
                      <w:sz w:val="20"/>
                      <w:szCs w:val="20"/>
                    </w:rPr>
                  </w:pPr>
                  <w:r w:rsidRPr="00FB5CCE">
                    <w:rPr>
                      <w:rFonts w:cs="Calibr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6909FA35" w14:textId="77777777" w:rsidR="00754C0D" w:rsidRPr="00FB5CCE" w:rsidRDefault="00754C0D" w:rsidP="00014D95">
                  <w:pPr>
                    <w:spacing w:line="240" w:lineRule="auto"/>
                    <w:rPr>
                      <w:rFonts w:cs="Calibri"/>
                      <w:b/>
                      <w:sz w:val="20"/>
                      <w:szCs w:val="20"/>
                    </w:rPr>
                  </w:pPr>
                  <w:r w:rsidRPr="00FB5CCE">
                    <w:rPr>
                      <w:rFonts w:cs="Calibri"/>
                      <w:b/>
                      <w:sz w:val="20"/>
                      <w:szCs w:val="20"/>
                    </w:rPr>
                    <w:t>Σύνδεσμος παρουσίασης</w:t>
                  </w:r>
                </w:p>
              </w:tc>
            </w:tr>
            <w:tr w:rsidR="00754C0D" w:rsidRPr="00FB5CCE" w14:paraId="27FFD869" w14:textId="77777777" w:rsidTr="00014D95">
              <w:tc>
                <w:tcPr>
                  <w:tcW w:w="3995" w:type="dxa"/>
                  <w:tcBorders>
                    <w:top w:val="single" w:sz="4" w:space="0" w:color="auto"/>
                    <w:left w:val="single" w:sz="4" w:space="0" w:color="auto"/>
                    <w:bottom w:val="single" w:sz="4" w:space="0" w:color="auto"/>
                    <w:right w:val="single" w:sz="4" w:space="0" w:color="auto"/>
                  </w:tcBorders>
                </w:tcPr>
                <w:p w14:paraId="69E4514E" w14:textId="77777777" w:rsidR="00754C0D" w:rsidRPr="00FB5CCE" w:rsidRDefault="00754C0D" w:rsidP="00DB5B81">
                  <w:pPr>
                    <w:pStyle w:val="a6"/>
                    <w:numPr>
                      <w:ilvl w:val="0"/>
                      <w:numId w:val="115"/>
                    </w:numPr>
                    <w:spacing w:line="240" w:lineRule="auto"/>
                    <w:jc w:val="both"/>
                    <w:rPr>
                      <w:rFonts w:cs="Calibri"/>
                      <w:sz w:val="20"/>
                      <w:szCs w:val="20"/>
                    </w:rPr>
                  </w:pPr>
                  <w:r w:rsidRPr="00FB5CCE">
                    <w:rPr>
                      <w:rFonts w:cs="Calibri"/>
                      <w:sz w:val="20"/>
                      <w:szCs w:val="20"/>
                    </w:rPr>
                    <w:t xml:space="preserve">H γένεση και η ανάπτυξη του δράματος στην αρχαία Ρώμη. </w:t>
                  </w:r>
                  <w:proofErr w:type="spellStart"/>
                  <w:r w:rsidRPr="00FB5CCE">
                    <w:rPr>
                      <w:rFonts w:cs="Calibri"/>
                      <w:sz w:val="20"/>
                      <w:szCs w:val="20"/>
                    </w:rPr>
                    <w:t>Pωμαϊκή</w:t>
                  </w:r>
                  <w:proofErr w:type="spellEnd"/>
                  <w:r w:rsidRPr="00FB5CCE">
                    <w:rPr>
                      <w:rFonts w:cs="Calibri"/>
                      <w:sz w:val="20"/>
                      <w:szCs w:val="20"/>
                    </w:rPr>
                    <w:t xml:space="preserve"> τραγωδία και θεάματα. Η ελληνική επίδραση. Τα ειδολογικά χαρακτηριστικά της </w:t>
                  </w:r>
                  <w:proofErr w:type="spellStart"/>
                  <w:r w:rsidRPr="00FB5CCE">
                    <w:rPr>
                      <w:rFonts w:cs="Calibri"/>
                      <w:sz w:val="20"/>
                      <w:szCs w:val="20"/>
                    </w:rPr>
                    <w:t>fabula</w:t>
                  </w:r>
                  <w:proofErr w:type="spellEnd"/>
                  <w:r w:rsidRPr="00FB5CCE">
                    <w:rPr>
                      <w:rFonts w:cs="Calibri"/>
                      <w:sz w:val="20"/>
                      <w:szCs w:val="20"/>
                    </w:rPr>
                    <w:t xml:space="preserve"> και της ρωμαϊκής τραγωδίας. Το φιλοσοφικό υπόβαθρο της τραγωδίας του Σενέκα.</w:t>
                  </w:r>
                </w:p>
              </w:tc>
              <w:tc>
                <w:tcPr>
                  <w:tcW w:w="2486" w:type="dxa"/>
                  <w:tcBorders>
                    <w:top w:val="single" w:sz="4" w:space="0" w:color="auto"/>
                    <w:left w:val="single" w:sz="4" w:space="0" w:color="auto"/>
                    <w:bottom w:val="single" w:sz="4" w:space="0" w:color="auto"/>
                    <w:right w:val="single" w:sz="4" w:space="0" w:color="auto"/>
                  </w:tcBorders>
                </w:tcPr>
                <w:p w14:paraId="770FFAD8" w14:textId="77777777" w:rsidR="00754C0D" w:rsidRPr="00FB5CCE" w:rsidRDefault="00754C0D" w:rsidP="00014D95">
                  <w:pPr>
                    <w:spacing w:line="240" w:lineRule="auto"/>
                    <w:jc w:val="both"/>
                    <w:rPr>
                      <w:rFonts w:cs="Calibri"/>
                      <w:sz w:val="20"/>
                      <w:szCs w:val="20"/>
                      <w:lang w:val="en-US"/>
                    </w:rPr>
                  </w:pPr>
                  <w:r w:rsidRPr="00FB5CCE">
                    <w:rPr>
                      <w:rFonts w:cs="Calibri"/>
                      <w:sz w:val="20"/>
                      <w:szCs w:val="20"/>
                      <w:lang w:val="en-US"/>
                    </w:rPr>
                    <w:t xml:space="preserve">Tarrant, R.J. 1978. «Senecan drama and its antecedents», </w:t>
                  </w:r>
                  <w:proofErr w:type="spellStart"/>
                  <w:r w:rsidRPr="00FB5CCE">
                    <w:rPr>
                      <w:rFonts w:cs="Calibri"/>
                      <w:i/>
                      <w:iCs/>
                      <w:sz w:val="20"/>
                      <w:szCs w:val="20"/>
                      <w:lang w:val="en-US"/>
                    </w:rPr>
                    <w:t>HSCPh</w:t>
                  </w:r>
                  <w:proofErr w:type="spellEnd"/>
                  <w:r w:rsidRPr="00FB5CCE">
                    <w:rPr>
                      <w:rFonts w:cs="Calibri"/>
                      <w:sz w:val="20"/>
                      <w:szCs w:val="20"/>
                      <w:lang w:val="en-US"/>
                    </w:rPr>
                    <w:t xml:space="preserve"> 82: 213-263</w:t>
                  </w:r>
                </w:p>
                <w:p w14:paraId="3B1724AF" w14:textId="77777777" w:rsidR="00754C0D" w:rsidRPr="00FB5CCE" w:rsidRDefault="00754C0D" w:rsidP="00014D95">
                  <w:pPr>
                    <w:spacing w:line="240" w:lineRule="auto"/>
                    <w:jc w:val="both"/>
                    <w:rPr>
                      <w:rFonts w:cs="Calibri"/>
                      <w:sz w:val="20"/>
                      <w:szCs w:val="20"/>
                      <w:lang w:val="en-US"/>
                    </w:rPr>
                  </w:pPr>
                  <w:r w:rsidRPr="00FB5CCE">
                    <w:rPr>
                      <w:rFonts w:cs="Calibri"/>
                      <w:sz w:val="20"/>
                      <w:szCs w:val="20"/>
                      <w:lang w:val="en-US"/>
                    </w:rPr>
                    <w:t xml:space="preserve">Tarrant, R.J. 1995. «Greek and Roman in Seneca’s Tragedies», </w:t>
                  </w:r>
                  <w:proofErr w:type="spellStart"/>
                  <w:r w:rsidRPr="00FB5CCE">
                    <w:rPr>
                      <w:rFonts w:cs="Calibri"/>
                      <w:i/>
                      <w:iCs/>
                      <w:sz w:val="20"/>
                      <w:szCs w:val="20"/>
                      <w:lang w:val="en-US"/>
                    </w:rPr>
                    <w:t>HSCPh</w:t>
                  </w:r>
                  <w:proofErr w:type="spellEnd"/>
                  <w:r w:rsidRPr="00FB5CCE">
                    <w:rPr>
                      <w:rFonts w:cs="Calibri"/>
                      <w:sz w:val="20"/>
                      <w:szCs w:val="20"/>
                      <w:lang w:val="en-US"/>
                    </w:rPr>
                    <w:t xml:space="preserve"> 97: 215-30. Boyle, A.J. 2006. </w:t>
                  </w:r>
                  <w:r w:rsidRPr="00FB5CCE">
                    <w:rPr>
                      <w:rFonts w:cs="Calibri"/>
                      <w:i/>
                      <w:iCs/>
                      <w:sz w:val="20"/>
                      <w:szCs w:val="20"/>
                      <w:lang w:val="en-US"/>
                    </w:rPr>
                    <w:t>Roman Tragedy</w:t>
                  </w:r>
                  <w:r w:rsidRPr="00FB5CCE">
                    <w:rPr>
                      <w:rFonts w:cs="Calibri"/>
                      <w:sz w:val="20"/>
                      <w:szCs w:val="20"/>
                      <w:lang w:val="en-US"/>
                    </w:rPr>
                    <w:t>, London.</w:t>
                  </w:r>
                </w:p>
                <w:p w14:paraId="01E71CED" w14:textId="77777777" w:rsidR="00754C0D" w:rsidRPr="00FB5CCE" w:rsidRDefault="00754C0D" w:rsidP="00014D95">
                  <w:pPr>
                    <w:spacing w:line="240" w:lineRule="auto"/>
                    <w:jc w:val="both"/>
                    <w:rPr>
                      <w:rFonts w:cs="Calibri"/>
                      <w:sz w:val="20"/>
                      <w:szCs w:val="20"/>
                    </w:rPr>
                  </w:pPr>
                  <w:r w:rsidRPr="00FB5CCE">
                    <w:rPr>
                      <w:rFonts w:cs="Calibri"/>
                      <w:sz w:val="20"/>
                      <w:szCs w:val="20"/>
                      <w:lang w:val="en-US"/>
                    </w:rPr>
                    <w:t xml:space="preserve">Goldberg, S.M. 1996. «The Fall and Rise of Roman Tragedy», </w:t>
                  </w:r>
                  <w:proofErr w:type="spellStart"/>
                  <w:r w:rsidRPr="00FB5CCE">
                    <w:rPr>
                      <w:rFonts w:cs="Calibri"/>
                      <w:i/>
                      <w:iCs/>
                      <w:sz w:val="20"/>
                      <w:szCs w:val="20"/>
                      <w:lang w:val="en-US"/>
                    </w:rPr>
                    <w:t>TAPhA</w:t>
                  </w:r>
                  <w:proofErr w:type="spellEnd"/>
                  <w:r w:rsidRPr="00FB5CCE">
                    <w:rPr>
                      <w:rFonts w:cs="Calibri"/>
                      <w:sz w:val="20"/>
                      <w:szCs w:val="20"/>
                      <w:lang w:val="en-US"/>
                    </w:rPr>
                    <w:t xml:space="preserve"> 126: 265-286. </w:t>
                  </w:r>
                  <w:proofErr w:type="spellStart"/>
                  <w:r w:rsidRPr="00FB5CCE">
                    <w:rPr>
                      <w:rFonts w:cs="Calibri"/>
                      <w:sz w:val="20"/>
                      <w:szCs w:val="20"/>
                    </w:rPr>
                    <w:t>Pratt</w:t>
                  </w:r>
                  <w:proofErr w:type="spellEnd"/>
                  <w:r w:rsidRPr="00FB5CCE">
                    <w:rPr>
                      <w:rFonts w:cs="Calibri"/>
                      <w:sz w:val="20"/>
                      <w:szCs w:val="20"/>
                    </w:rPr>
                    <w:t xml:space="preserve">, Ν. Τ. 1983. </w:t>
                  </w:r>
                  <w:proofErr w:type="spellStart"/>
                  <w:r w:rsidRPr="00FB5CCE">
                    <w:rPr>
                      <w:rFonts w:cs="Calibri"/>
                      <w:i/>
                      <w:iCs/>
                      <w:sz w:val="20"/>
                      <w:szCs w:val="20"/>
                    </w:rPr>
                    <w:t>Seneca’s</w:t>
                  </w:r>
                  <w:proofErr w:type="spellEnd"/>
                  <w:r w:rsidRPr="00FB5CCE">
                    <w:rPr>
                      <w:rFonts w:cs="Calibri"/>
                      <w:i/>
                      <w:iCs/>
                      <w:sz w:val="20"/>
                      <w:szCs w:val="20"/>
                    </w:rPr>
                    <w:t xml:space="preserve"> </w:t>
                  </w:r>
                  <w:proofErr w:type="spellStart"/>
                  <w:r w:rsidRPr="00FB5CCE">
                    <w:rPr>
                      <w:rFonts w:cs="Calibri"/>
                      <w:i/>
                      <w:iCs/>
                      <w:sz w:val="20"/>
                      <w:szCs w:val="20"/>
                    </w:rPr>
                    <w:t>Drama</w:t>
                  </w:r>
                  <w:proofErr w:type="spellEnd"/>
                  <w:r w:rsidRPr="00FB5CCE">
                    <w:rPr>
                      <w:rFonts w:cs="Calibri"/>
                      <w:sz w:val="20"/>
                      <w:szCs w:val="20"/>
                    </w:rPr>
                    <w:t xml:space="preserve">, </w:t>
                  </w:r>
                  <w:proofErr w:type="spellStart"/>
                  <w:r w:rsidRPr="00FB5CCE">
                    <w:rPr>
                      <w:rFonts w:cs="Calibri"/>
                      <w:sz w:val="20"/>
                      <w:szCs w:val="20"/>
                    </w:rPr>
                    <w:t>Chapel</w:t>
                  </w:r>
                  <w:proofErr w:type="spellEnd"/>
                  <w:r w:rsidRPr="00FB5CCE">
                    <w:rPr>
                      <w:rFonts w:cs="Calibri"/>
                      <w:sz w:val="20"/>
                      <w:szCs w:val="20"/>
                    </w:rPr>
                    <w:t xml:space="preserve"> </w:t>
                  </w:r>
                  <w:proofErr w:type="spellStart"/>
                  <w:r w:rsidRPr="00FB5CCE">
                    <w:rPr>
                      <w:rFonts w:cs="Calibri"/>
                      <w:sz w:val="20"/>
                      <w:szCs w:val="20"/>
                    </w:rPr>
                    <w:t>Hill</w:t>
                  </w:r>
                  <w:proofErr w:type="spellEnd"/>
                </w:p>
              </w:tc>
              <w:tc>
                <w:tcPr>
                  <w:tcW w:w="1765" w:type="dxa"/>
                  <w:tcBorders>
                    <w:top w:val="single" w:sz="4" w:space="0" w:color="auto"/>
                    <w:left w:val="single" w:sz="4" w:space="0" w:color="auto"/>
                    <w:bottom w:val="single" w:sz="4" w:space="0" w:color="auto"/>
                    <w:right w:val="single" w:sz="4" w:space="0" w:color="auto"/>
                  </w:tcBorders>
                </w:tcPr>
                <w:p w14:paraId="1A4D714A" w14:textId="77777777" w:rsidR="00754C0D" w:rsidRPr="00FB5CCE" w:rsidRDefault="00754C0D" w:rsidP="00014D95">
                  <w:pPr>
                    <w:spacing w:line="240" w:lineRule="auto"/>
                    <w:rPr>
                      <w:rFonts w:cs="Calibri"/>
                      <w:sz w:val="20"/>
                      <w:szCs w:val="20"/>
                    </w:rPr>
                  </w:pPr>
                </w:p>
              </w:tc>
            </w:tr>
            <w:tr w:rsidR="00754C0D" w:rsidRPr="008465C6" w14:paraId="335A8EAC" w14:textId="77777777" w:rsidTr="00014D95">
              <w:tc>
                <w:tcPr>
                  <w:tcW w:w="3995" w:type="dxa"/>
                  <w:tcBorders>
                    <w:top w:val="single" w:sz="4" w:space="0" w:color="auto"/>
                    <w:left w:val="single" w:sz="4" w:space="0" w:color="auto"/>
                    <w:bottom w:val="single" w:sz="4" w:space="0" w:color="auto"/>
                    <w:right w:val="single" w:sz="4" w:space="0" w:color="auto"/>
                  </w:tcBorders>
                </w:tcPr>
                <w:p w14:paraId="1D1E0B4A" w14:textId="77777777" w:rsidR="00754C0D" w:rsidRPr="00FB5CCE" w:rsidRDefault="00754C0D" w:rsidP="00DB5B81">
                  <w:pPr>
                    <w:pStyle w:val="a6"/>
                    <w:numPr>
                      <w:ilvl w:val="0"/>
                      <w:numId w:val="115"/>
                    </w:numPr>
                    <w:spacing w:after="0" w:line="240" w:lineRule="auto"/>
                    <w:jc w:val="both"/>
                    <w:rPr>
                      <w:rFonts w:cs="Calibri"/>
                      <w:sz w:val="20"/>
                      <w:szCs w:val="20"/>
                    </w:rPr>
                  </w:pPr>
                  <w:r w:rsidRPr="00FB5CCE">
                    <w:rPr>
                      <w:rFonts w:cs="Calibri"/>
                      <w:sz w:val="20"/>
                      <w:szCs w:val="20"/>
                      <w:lang w:val="en-GB"/>
                    </w:rPr>
                    <w:t>A</w:t>
                  </w:r>
                  <w:r w:rsidRPr="00FB5CCE">
                    <w:rPr>
                      <w:rFonts w:cs="Calibri"/>
                      <w:sz w:val="20"/>
                      <w:szCs w:val="20"/>
                    </w:rPr>
                    <w:t xml:space="preserve">’ πράξη. Ο μονόλογος του </w:t>
                  </w:r>
                  <w:proofErr w:type="spellStart"/>
                  <w:r w:rsidRPr="00FB5CCE">
                    <w:rPr>
                      <w:rFonts w:cs="Calibri"/>
                      <w:sz w:val="20"/>
                      <w:szCs w:val="20"/>
                    </w:rPr>
                    <w:t>Οιδίποδα</w:t>
                  </w:r>
                  <w:proofErr w:type="spellEnd"/>
                  <w:r w:rsidRPr="00FB5CCE">
                    <w:rPr>
                      <w:rFonts w:cs="Calibri"/>
                      <w:sz w:val="20"/>
                      <w:szCs w:val="20"/>
                    </w:rPr>
                    <w:t xml:space="preserve"> (1-81). Ο μύθος του </w:t>
                  </w:r>
                  <w:proofErr w:type="spellStart"/>
                  <w:r w:rsidRPr="00FB5CCE">
                    <w:rPr>
                      <w:rFonts w:cs="Calibri"/>
                      <w:sz w:val="20"/>
                      <w:szCs w:val="20"/>
                    </w:rPr>
                    <w:t>Οιδίποδα</w:t>
                  </w:r>
                  <w:proofErr w:type="spellEnd"/>
                  <w:r w:rsidRPr="00FB5CCE">
                    <w:rPr>
                      <w:rFonts w:cs="Calibri"/>
                      <w:sz w:val="20"/>
                      <w:szCs w:val="20"/>
                    </w:rPr>
                    <w:t xml:space="preserve">. </w:t>
                  </w:r>
                </w:p>
              </w:tc>
              <w:tc>
                <w:tcPr>
                  <w:tcW w:w="2486" w:type="dxa"/>
                  <w:tcBorders>
                    <w:top w:val="single" w:sz="4" w:space="0" w:color="auto"/>
                    <w:left w:val="single" w:sz="4" w:space="0" w:color="auto"/>
                    <w:bottom w:val="single" w:sz="4" w:space="0" w:color="auto"/>
                    <w:right w:val="single" w:sz="4" w:space="0" w:color="auto"/>
                  </w:tcBorders>
                </w:tcPr>
                <w:p w14:paraId="24A3D2E0" w14:textId="77777777" w:rsidR="00754C0D" w:rsidRPr="00FB5CCE" w:rsidRDefault="00754C0D" w:rsidP="00014D95">
                  <w:pPr>
                    <w:spacing w:line="240" w:lineRule="auto"/>
                    <w:jc w:val="both"/>
                    <w:rPr>
                      <w:rFonts w:cs="Calibri"/>
                      <w:sz w:val="20"/>
                      <w:szCs w:val="20"/>
                    </w:rPr>
                  </w:pPr>
                  <w:r w:rsidRPr="00FB5CCE">
                    <w:rPr>
                      <w:rFonts w:cs="Calibri"/>
                      <w:sz w:val="20"/>
                      <w:szCs w:val="20"/>
                      <w:lang w:val="en-GB"/>
                    </w:rPr>
                    <w:t xml:space="preserve">Davis, P.J., 1991, </w:t>
                  </w:r>
                  <w:r w:rsidRPr="00FB5CCE">
                    <w:rPr>
                      <w:rFonts w:cs="Calibri"/>
                      <w:sz w:val="20"/>
                      <w:szCs w:val="20"/>
                      <w:lang w:val="en-US"/>
                    </w:rPr>
                    <w:t>«</w:t>
                  </w:r>
                  <w:r w:rsidRPr="00FB5CCE">
                    <w:rPr>
                      <w:rFonts w:cs="Calibri"/>
                      <w:sz w:val="20"/>
                      <w:szCs w:val="20"/>
                      <w:lang w:val="en-GB"/>
                    </w:rPr>
                    <w:t>Fate and Human Responsibility in Seneca’s ‘Oedipus’</w:t>
                  </w:r>
                  <w:r w:rsidRPr="00FB5CCE">
                    <w:rPr>
                      <w:rFonts w:cs="Calibri"/>
                      <w:sz w:val="20"/>
                      <w:szCs w:val="20"/>
                      <w:lang w:val="en-US"/>
                    </w:rPr>
                    <w:t>»</w:t>
                  </w:r>
                  <w:r w:rsidRPr="00FB5CCE">
                    <w:rPr>
                      <w:rFonts w:cs="Calibri"/>
                      <w:sz w:val="20"/>
                      <w:szCs w:val="20"/>
                      <w:lang w:val="en-GB"/>
                    </w:rPr>
                    <w:t xml:space="preserve">. </w:t>
                  </w:r>
                  <w:proofErr w:type="spellStart"/>
                  <w:r w:rsidRPr="00FB5CCE">
                    <w:rPr>
                      <w:rFonts w:cs="Calibri"/>
                      <w:i/>
                      <w:iCs/>
                      <w:sz w:val="20"/>
                      <w:szCs w:val="20"/>
                      <w:lang w:val="en-GB"/>
                    </w:rPr>
                    <w:t>Latomus</w:t>
                  </w:r>
                  <w:proofErr w:type="spellEnd"/>
                  <w:r w:rsidRPr="00FB5CCE">
                    <w:rPr>
                      <w:rFonts w:cs="Calibri"/>
                      <w:sz w:val="20"/>
                      <w:szCs w:val="20"/>
                    </w:rPr>
                    <w:t xml:space="preserve"> 50.1, 150-163</w:t>
                  </w:r>
                </w:p>
                <w:p w14:paraId="3BDDAFAB" w14:textId="77777777" w:rsidR="00754C0D" w:rsidRPr="00FB5CCE" w:rsidRDefault="00754C0D" w:rsidP="00014D95">
                  <w:pPr>
                    <w:spacing w:line="240" w:lineRule="auto"/>
                    <w:jc w:val="both"/>
                    <w:rPr>
                      <w:rFonts w:cs="Calibri"/>
                      <w:sz w:val="20"/>
                      <w:szCs w:val="20"/>
                    </w:rPr>
                  </w:pPr>
                  <w:proofErr w:type="spellStart"/>
                  <w:r w:rsidRPr="00FB5CCE">
                    <w:rPr>
                      <w:rFonts w:cs="Calibri"/>
                      <w:sz w:val="20"/>
                      <w:szCs w:val="20"/>
                      <w:lang w:val="en-GB"/>
                    </w:rPr>
                    <w:t>Vernant</w:t>
                  </w:r>
                  <w:proofErr w:type="spellEnd"/>
                  <w:r w:rsidRPr="00FB5CCE">
                    <w:rPr>
                      <w:rFonts w:cs="Calibri"/>
                      <w:sz w:val="20"/>
                      <w:szCs w:val="20"/>
                    </w:rPr>
                    <w:t xml:space="preserve">, </w:t>
                  </w:r>
                  <w:r w:rsidRPr="00FB5CCE">
                    <w:rPr>
                      <w:rFonts w:cs="Calibri"/>
                      <w:sz w:val="20"/>
                      <w:szCs w:val="20"/>
                      <w:lang w:val="en-GB"/>
                    </w:rPr>
                    <w:t>J</w:t>
                  </w:r>
                  <w:r w:rsidRPr="00FB5CCE">
                    <w:rPr>
                      <w:rFonts w:cs="Calibri"/>
                      <w:sz w:val="20"/>
                      <w:szCs w:val="20"/>
                    </w:rPr>
                    <w:t>-</w:t>
                  </w:r>
                  <w:r w:rsidRPr="00FB5CCE">
                    <w:rPr>
                      <w:rFonts w:cs="Calibri"/>
                      <w:sz w:val="20"/>
                      <w:szCs w:val="20"/>
                      <w:lang w:val="en-GB"/>
                    </w:rPr>
                    <w:t>P</w:t>
                  </w:r>
                  <w:r w:rsidRPr="00FB5CCE">
                    <w:rPr>
                      <w:rFonts w:cs="Calibri"/>
                      <w:sz w:val="20"/>
                      <w:szCs w:val="20"/>
                    </w:rPr>
                    <w:t xml:space="preserve">, </w:t>
                  </w:r>
                  <w:r w:rsidRPr="00FB5CCE">
                    <w:rPr>
                      <w:rFonts w:cs="Calibri"/>
                      <w:i/>
                      <w:iCs/>
                      <w:sz w:val="20"/>
                      <w:szCs w:val="20"/>
                    </w:rPr>
                    <w:t>Μύθος και Τραγωδία στην αρχαία Ελλάδα</w:t>
                  </w:r>
                  <w:r w:rsidRPr="00FB5CCE">
                    <w:rPr>
                      <w:rFonts w:cs="Calibri"/>
                      <w:sz w:val="20"/>
                      <w:szCs w:val="20"/>
                    </w:rPr>
                    <w:t xml:space="preserve">, τόμος Α’. </w:t>
                  </w:r>
                  <w:proofErr w:type="spellStart"/>
                  <w:r w:rsidRPr="00FB5CCE">
                    <w:rPr>
                      <w:rFonts w:cs="Calibri"/>
                      <w:sz w:val="20"/>
                      <w:szCs w:val="20"/>
                    </w:rPr>
                    <w:t>Μτφρ</w:t>
                  </w:r>
                  <w:proofErr w:type="spellEnd"/>
                  <w:r w:rsidRPr="00FB5CCE">
                    <w:rPr>
                      <w:rFonts w:cs="Calibri"/>
                      <w:sz w:val="20"/>
                      <w:szCs w:val="20"/>
                    </w:rPr>
                    <w:t xml:space="preserve">. </w:t>
                  </w:r>
                  <w:proofErr w:type="spellStart"/>
                  <w:r w:rsidRPr="00FB5CCE">
                    <w:rPr>
                      <w:rFonts w:cs="Calibri"/>
                      <w:sz w:val="20"/>
                      <w:szCs w:val="20"/>
                    </w:rPr>
                    <w:t>Στ</w:t>
                  </w:r>
                  <w:proofErr w:type="spellEnd"/>
                  <w:r w:rsidRPr="00FB5CCE">
                    <w:rPr>
                      <w:rFonts w:cs="Calibri"/>
                      <w:sz w:val="20"/>
                      <w:szCs w:val="20"/>
                    </w:rPr>
                    <w:t>. Γεωργούδη. Αθήνα 1988, κεφ. 4 «Ο ‘</w:t>
                  </w:r>
                  <w:proofErr w:type="spellStart"/>
                  <w:r w:rsidRPr="00FB5CCE">
                    <w:rPr>
                      <w:rFonts w:cs="Calibri"/>
                      <w:sz w:val="20"/>
                      <w:szCs w:val="20"/>
                    </w:rPr>
                    <w:t>Οιδίπους</w:t>
                  </w:r>
                  <w:proofErr w:type="spellEnd"/>
                  <w:r w:rsidRPr="00FB5CCE">
                    <w:rPr>
                      <w:rFonts w:cs="Calibri"/>
                      <w:sz w:val="20"/>
                      <w:szCs w:val="20"/>
                    </w:rPr>
                    <w:t>’ χωρίς σύμπλεγμα»</w:t>
                  </w:r>
                </w:p>
                <w:p w14:paraId="42A91A39" w14:textId="77777777" w:rsidR="00754C0D" w:rsidRPr="00FB5CCE" w:rsidRDefault="00754C0D" w:rsidP="00014D95">
                  <w:pPr>
                    <w:spacing w:line="240" w:lineRule="auto"/>
                    <w:jc w:val="both"/>
                    <w:rPr>
                      <w:rFonts w:cs="Calibri"/>
                      <w:sz w:val="20"/>
                      <w:szCs w:val="20"/>
                      <w:lang w:val="fr-FR"/>
                    </w:rPr>
                  </w:pPr>
                  <w:proofErr w:type="spellStart"/>
                  <w:r w:rsidRPr="00FB5CCE">
                    <w:rPr>
                      <w:rFonts w:cs="Calibri"/>
                      <w:sz w:val="20"/>
                      <w:szCs w:val="20"/>
                      <w:lang w:val="fr-FR"/>
                    </w:rPr>
                    <w:t>Mazzoli</w:t>
                  </w:r>
                  <w:proofErr w:type="spellEnd"/>
                  <w:r w:rsidRPr="00FB5CCE">
                    <w:rPr>
                      <w:rFonts w:cs="Calibri"/>
                      <w:sz w:val="20"/>
                      <w:szCs w:val="20"/>
                      <w:lang w:val="fr-FR"/>
                    </w:rPr>
                    <w:t xml:space="preserve">, G.C., 1998. </w:t>
                  </w:r>
                  <w:proofErr w:type="gramStart"/>
                  <w:r w:rsidRPr="00FB5CCE">
                    <w:rPr>
                      <w:rFonts w:cs="Calibri"/>
                      <w:sz w:val="20"/>
                      <w:szCs w:val="20"/>
                      <w:lang w:val="fr-FR"/>
                    </w:rPr>
                    <w:t>«Les</w:t>
                  </w:r>
                  <w:proofErr w:type="gramEnd"/>
                  <w:r w:rsidRPr="00FB5CCE">
                    <w:rPr>
                      <w:rFonts w:cs="Calibri"/>
                      <w:sz w:val="20"/>
                      <w:szCs w:val="20"/>
                      <w:lang w:val="fr-FR"/>
                    </w:rPr>
                    <w:t xml:space="preserve"> prologues des tragédies de Sénèque», </w:t>
                  </w:r>
                  <w:r w:rsidRPr="00FB5CCE">
                    <w:rPr>
                      <w:rFonts w:cs="Calibri"/>
                      <w:i/>
                      <w:iCs/>
                      <w:sz w:val="20"/>
                      <w:szCs w:val="20"/>
                      <w:lang w:val="fr-FR"/>
                    </w:rPr>
                    <w:t>Pallas</w:t>
                  </w:r>
                  <w:r w:rsidRPr="00FB5CCE">
                    <w:rPr>
                      <w:rFonts w:cs="Calibri"/>
                      <w:sz w:val="20"/>
                      <w:szCs w:val="20"/>
                      <w:lang w:val="fr-FR"/>
                    </w:rPr>
                    <w:t xml:space="preserve"> 49, 121-134</w:t>
                  </w:r>
                </w:p>
              </w:tc>
              <w:tc>
                <w:tcPr>
                  <w:tcW w:w="1765" w:type="dxa"/>
                  <w:tcBorders>
                    <w:top w:val="single" w:sz="4" w:space="0" w:color="auto"/>
                    <w:left w:val="single" w:sz="4" w:space="0" w:color="auto"/>
                    <w:bottom w:val="single" w:sz="4" w:space="0" w:color="auto"/>
                    <w:right w:val="single" w:sz="4" w:space="0" w:color="auto"/>
                  </w:tcBorders>
                </w:tcPr>
                <w:p w14:paraId="6C5FD425" w14:textId="77777777" w:rsidR="00754C0D" w:rsidRPr="00FB5CCE" w:rsidRDefault="00754C0D" w:rsidP="00014D95">
                  <w:pPr>
                    <w:spacing w:line="240" w:lineRule="auto"/>
                    <w:rPr>
                      <w:rFonts w:cs="Calibri"/>
                      <w:sz w:val="20"/>
                      <w:szCs w:val="20"/>
                      <w:lang w:val="fr-FR"/>
                    </w:rPr>
                  </w:pPr>
                </w:p>
              </w:tc>
            </w:tr>
            <w:tr w:rsidR="00754C0D" w:rsidRPr="00FB5CCE" w14:paraId="0D5429DD" w14:textId="77777777" w:rsidTr="00014D95">
              <w:tc>
                <w:tcPr>
                  <w:tcW w:w="3995" w:type="dxa"/>
                  <w:tcBorders>
                    <w:top w:val="single" w:sz="4" w:space="0" w:color="auto"/>
                    <w:left w:val="single" w:sz="4" w:space="0" w:color="auto"/>
                    <w:bottom w:val="single" w:sz="4" w:space="0" w:color="auto"/>
                    <w:right w:val="single" w:sz="4" w:space="0" w:color="auto"/>
                  </w:tcBorders>
                </w:tcPr>
                <w:p w14:paraId="34202072" w14:textId="77777777" w:rsidR="00754C0D" w:rsidRPr="00FB5CCE" w:rsidRDefault="00754C0D" w:rsidP="00DB5B81">
                  <w:pPr>
                    <w:pStyle w:val="a6"/>
                    <w:numPr>
                      <w:ilvl w:val="0"/>
                      <w:numId w:val="115"/>
                    </w:numPr>
                    <w:spacing w:line="240" w:lineRule="auto"/>
                    <w:jc w:val="both"/>
                    <w:rPr>
                      <w:rFonts w:cs="Calibri"/>
                      <w:sz w:val="20"/>
                      <w:szCs w:val="20"/>
                    </w:rPr>
                  </w:pPr>
                  <w:r w:rsidRPr="00FB5CCE">
                    <w:rPr>
                      <w:rFonts w:cs="Calibri"/>
                      <w:sz w:val="20"/>
                      <w:szCs w:val="20"/>
                    </w:rPr>
                    <w:t xml:space="preserve">Α’ πράξη. Η παρέμβαση της Ιοκάστης (81-109). Ο </w:t>
                  </w:r>
                  <w:proofErr w:type="spellStart"/>
                  <w:r w:rsidRPr="00FB5CCE">
                    <w:rPr>
                      <w:rFonts w:cs="Calibri"/>
                      <w:sz w:val="20"/>
                      <w:szCs w:val="20"/>
                    </w:rPr>
                    <w:t>Οιδίπους</w:t>
                  </w:r>
                  <w:proofErr w:type="spellEnd"/>
                  <w:r w:rsidRPr="00FB5CCE">
                    <w:rPr>
                      <w:rFonts w:cs="Calibri"/>
                      <w:sz w:val="20"/>
                      <w:szCs w:val="20"/>
                    </w:rPr>
                    <w:t xml:space="preserve"> και το πρότυπο του ηγεμόνα. Ο λοιμός: η περιγραφή του Χορού (α’ χορικό) σε σύγκριση με εκείνη του </w:t>
                  </w:r>
                  <w:proofErr w:type="spellStart"/>
                  <w:r w:rsidRPr="00FB5CCE">
                    <w:rPr>
                      <w:rFonts w:cs="Calibri"/>
                      <w:sz w:val="20"/>
                      <w:szCs w:val="20"/>
                    </w:rPr>
                    <w:t>Οιδίποδα</w:t>
                  </w:r>
                  <w:proofErr w:type="spellEnd"/>
                  <w:r w:rsidRPr="00FB5CCE">
                    <w:rPr>
                      <w:rFonts w:cs="Calibri"/>
                      <w:sz w:val="20"/>
                      <w:szCs w:val="20"/>
                    </w:rPr>
                    <w:t xml:space="preserve"> στο μονόλογο.</w:t>
                  </w:r>
                </w:p>
              </w:tc>
              <w:tc>
                <w:tcPr>
                  <w:tcW w:w="2486" w:type="dxa"/>
                  <w:tcBorders>
                    <w:top w:val="single" w:sz="4" w:space="0" w:color="auto"/>
                    <w:left w:val="single" w:sz="4" w:space="0" w:color="auto"/>
                    <w:bottom w:val="single" w:sz="4" w:space="0" w:color="auto"/>
                    <w:right w:val="single" w:sz="4" w:space="0" w:color="auto"/>
                  </w:tcBorders>
                </w:tcPr>
                <w:p w14:paraId="4F898596" w14:textId="77777777" w:rsidR="00754C0D" w:rsidRPr="00FB5CCE" w:rsidRDefault="00754C0D" w:rsidP="00014D95">
                  <w:pPr>
                    <w:spacing w:line="240" w:lineRule="auto"/>
                    <w:jc w:val="both"/>
                    <w:rPr>
                      <w:rFonts w:cs="Calibri"/>
                      <w:sz w:val="20"/>
                      <w:szCs w:val="20"/>
                      <w:lang w:val="en-GB"/>
                    </w:rPr>
                  </w:pPr>
                  <w:r w:rsidRPr="00FB5CCE">
                    <w:rPr>
                      <w:rFonts w:cs="Calibri"/>
                      <w:sz w:val="20"/>
                      <w:szCs w:val="20"/>
                      <w:lang w:val="en-GB"/>
                    </w:rPr>
                    <w:t>Braden G. 1970, «The rhetoric and psychology of power in the dramas of Seneca»,</w:t>
                  </w:r>
                </w:p>
                <w:p w14:paraId="69D6B2F7" w14:textId="77777777" w:rsidR="00754C0D" w:rsidRPr="00FB5CCE" w:rsidRDefault="00754C0D" w:rsidP="00014D95">
                  <w:pPr>
                    <w:spacing w:line="240" w:lineRule="auto"/>
                    <w:jc w:val="both"/>
                    <w:rPr>
                      <w:rFonts w:cs="Calibri"/>
                      <w:sz w:val="20"/>
                      <w:szCs w:val="20"/>
                      <w:lang w:val="fr-FR"/>
                    </w:rPr>
                  </w:pPr>
                  <w:r w:rsidRPr="00FB5CCE">
                    <w:rPr>
                      <w:rFonts w:cs="Calibri"/>
                      <w:i/>
                      <w:iCs/>
                      <w:sz w:val="20"/>
                      <w:szCs w:val="20"/>
                      <w:lang w:val="fr-FR"/>
                    </w:rPr>
                    <w:t xml:space="preserve">Arion </w:t>
                  </w:r>
                  <w:r w:rsidRPr="00FB5CCE">
                    <w:rPr>
                      <w:rFonts w:cs="Calibri"/>
                      <w:sz w:val="20"/>
                      <w:szCs w:val="20"/>
                      <w:lang w:val="fr-FR"/>
                    </w:rPr>
                    <w:t>9, 5-41.</w:t>
                  </w:r>
                </w:p>
                <w:p w14:paraId="6C9CA803" w14:textId="77777777" w:rsidR="00754C0D" w:rsidRPr="00FB5CCE" w:rsidRDefault="00754C0D" w:rsidP="00014D95">
                  <w:pPr>
                    <w:spacing w:line="240" w:lineRule="auto"/>
                    <w:jc w:val="both"/>
                    <w:rPr>
                      <w:rFonts w:cs="Calibri"/>
                      <w:sz w:val="20"/>
                      <w:szCs w:val="20"/>
                      <w:lang w:val="fr-FR"/>
                    </w:rPr>
                  </w:pPr>
                  <w:proofErr w:type="spellStart"/>
                  <w:r w:rsidRPr="00FB5CCE">
                    <w:rPr>
                      <w:rFonts w:cs="Calibri"/>
                      <w:sz w:val="20"/>
                      <w:szCs w:val="20"/>
                      <w:lang w:val="fr-FR"/>
                    </w:rPr>
                    <w:t>Pisi</w:t>
                  </w:r>
                  <w:proofErr w:type="spellEnd"/>
                  <w:r w:rsidRPr="00FB5CCE">
                    <w:rPr>
                      <w:rFonts w:cs="Calibri"/>
                      <w:sz w:val="20"/>
                      <w:szCs w:val="20"/>
                      <w:lang w:val="fr-FR"/>
                    </w:rPr>
                    <w:t xml:space="preserve"> G. 1989, </w:t>
                  </w:r>
                  <w:r w:rsidRPr="00FB5CCE">
                    <w:rPr>
                      <w:rFonts w:cs="Calibri"/>
                      <w:i/>
                      <w:iCs/>
                      <w:sz w:val="20"/>
                      <w:szCs w:val="20"/>
                      <w:lang w:val="fr-FR"/>
                    </w:rPr>
                    <w:t xml:space="preserve">La peste in Seneca tra </w:t>
                  </w:r>
                  <w:proofErr w:type="spellStart"/>
                  <w:r w:rsidRPr="00FB5CCE">
                    <w:rPr>
                      <w:rFonts w:cs="Calibri"/>
                      <w:i/>
                      <w:iCs/>
                      <w:sz w:val="20"/>
                      <w:szCs w:val="20"/>
                      <w:lang w:val="fr-FR"/>
                    </w:rPr>
                    <w:t>scienza</w:t>
                  </w:r>
                  <w:proofErr w:type="spellEnd"/>
                  <w:r w:rsidRPr="00FB5CCE">
                    <w:rPr>
                      <w:rFonts w:cs="Calibri"/>
                      <w:i/>
                      <w:iCs/>
                      <w:sz w:val="20"/>
                      <w:szCs w:val="20"/>
                      <w:lang w:val="fr-FR"/>
                    </w:rPr>
                    <w:t xml:space="preserve"> a </w:t>
                  </w:r>
                  <w:proofErr w:type="spellStart"/>
                  <w:r w:rsidRPr="00FB5CCE">
                    <w:rPr>
                      <w:rFonts w:cs="Calibri"/>
                      <w:i/>
                      <w:iCs/>
                      <w:sz w:val="20"/>
                      <w:szCs w:val="20"/>
                      <w:lang w:val="fr-FR"/>
                    </w:rPr>
                    <w:t>letteratura</w:t>
                  </w:r>
                  <w:proofErr w:type="spellEnd"/>
                  <w:r w:rsidRPr="00FB5CCE">
                    <w:rPr>
                      <w:rFonts w:cs="Calibri"/>
                      <w:sz w:val="20"/>
                      <w:szCs w:val="20"/>
                      <w:lang w:val="fr-FR"/>
                    </w:rPr>
                    <w:t xml:space="preserve">, Parma, </w:t>
                  </w:r>
                  <w:proofErr w:type="spellStart"/>
                  <w:r w:rsidRPr="00FB5CCE">
                    <w:rPr>
                      <w:rFonts w:cs="Calibri"/>
                      <w:sz w:val="20"/>
                      <w:szCs w:val="20"/>
                      <w:lang w:val="fr-FR"/>
                    </w:rPr>
                    <w:t>Università</w:t>
                  </w:r>
                  <w:proofErr w:type="spellEnd"/>
                  <w:r w:rsidRPr="00FB5CCE">
                    <w:rPr>
                      <w:rFonts w:cs="Calibri"/>
                      <w:sz w:val="20"/>
                      <w:szCs w:val="20"/>
                      <w:lang w:val="fr-FR"/>
                    </w:rPr>
                    <w:t xml:space="preserve"> </w:t>
                  </w:r>
                  <w:proofErr w:type="spellStart"/>
                  <w:r w:rsidRPr="00FB5CCE">
                    <w:rPr>
                      <w:rFonts w:cs="Calibri"/>
                      <w:sz w:val="20"/>
                      <w:szCs w:val="20"/>
                      <w:lang w:val="fr-FR"/>
                    </w:rPr>
                    <w:t>degli</w:t>
                  </w:r>
                  <w:proofErr w:type="spellEnd"/>
                  <w:r w:rsidRPr="00FB5CCE">
                    <w:rPr>
                      <w:rFonts w:cs="Calibri"/>
                      <w:sz w:val="20"/>
                      <w:szCs w:val="20"/>
                      <w:lang w:val="fr-FR"/>
                    </w:rPr>
                    <w:t xml:space="preserve"> </w:t>
                  </w:r>
                  <w:proofErr w:type="spellStart"/>
                  <w:r w:rsidRPr="00FB5CCE">
                    <w:rPr>
                      <w:rFonts w:cs="Calibri"/>
                      <w:sz w:val="20"/>
                      <w:szCs w:val="20"/>
                      <w:lang w:val="fr-FR"/>
                    </w:rPr>
                    <w:t>studi</w:t>
                  </w:r>
                  <w:proofErr w:type="spellEnd"/>
                  <w:r w:rsidRPr="00FB5CCE">
                    <w:rPr>
                      <w:rFonts w:cs="Calibri"/>
                      <w:sz w:val="20"/>
                      <w:szCs w:val="20"/>
                      <w:lang w:val="fr-FR"/>
                    </w:rPr>
                    <w:t xml:space="preserve"> di</w:t>
                  </w:r>
                </w:p>
                <w:p w14:paraId="50E665B6" w14:textId="77777777" w:rsidR="00754C0D" w:rsidRPr="00FB5CCE" w:rsidRDefault="00754C0D" w:rsidP="00014D95">
                  <w:pPr>
                    <w:spacing w:line="240" w:lineRule="auto"/>
                    <w:jc w:val="both"/>
                    <w:rPr>
                      <w:rFonts w:cs="Calibri"/>
                      <w:sz w:val="20"/>
                      <w:szCs w:val="20"/>
                      <w:lang w:val="en-GB"/>
                    </w:rPr>
                  </w:pPr>
                  <w:r w:rsidRPr="00FB5CCE">
                    <w:rPr>
                      <w:rFonts w:cs="Calibri"/>
                      <w:sz w:val="20"/>
                      <w:szCs w:val="20"/>
                      <w:lang w:val="en-GB"/>
                    </w:rPr>
                    <w:lastRenderedPageBreak/>
                    <w:t>Parma.</w:t>
                  </w:r>
                </w:p>
                <w:p w14:paraId="31D8E33D" w14:textId="77777777" w:rsidR="00754C0D" w:rsidRPr="00FB5CCE" w:rsidRDefault="00754C0D" w:rsidP="00014D95">
                  <w:pPr>
                    <w:spacing w:line="240" w:lineRule="auto"/>
                    <w:jc w:val="both"/>
                    <w:rPr>
                      <w:rFonts w:cs="Calibri"/>
                      <w:sz w:val="20"/>
                      <w:szCs w:val="20"/>
                      <w:lang w:val="en-GB"/>
                    </w:rPr>
                  </w:pPr>
                  <w:r w:rsidRPr="00FB5CCE">
                    <w:rPr>
                      <w:rFonts w:cs="Calibri"/>
                      <w:sz w:val="20"/>
                      <w:szCs w:val="20"/>
                      <w:lang w:val="en-GB"/>
                    </w:rPr>
                    <w:t xml:space="preserve">Davis P. J. 1993, </w:t>
                  </w:r>
                  <w:r w:rsidRPr="00FB5CCE">
                    <w:rPr>
                      <w:rFonts w:cs="Calibri"/>
                      <w:i/>
                      <w:iCs/>
                      <w:sz w:val="20"/>
                      <w:szCs w:val="20"/>
                      <w:lang w:val="en-GB"/>
                    </w:rPr>
                    <w:t xml:space="preserve">Shifting </w:t>
                  </w:r>
                  <w:proofErr w:type="gramStart"/>
                  <w:r w:rsidRPr="00FB5CCE">
                    <w:rPr>
                      <w:rFonts w:cs="Calibri"/>
                      <w:i/>
                      <w:iCs/>
                      <w:sz w:val="20"/>
                      <w:szCs w:val="20"/>
                      <w:lang w:val="en-GB"/>
                    </w:rPr>
                    <w:t>song :</w:t>
                  </w:r>
                  <w:proofErr w:type="gramEnd"/>
                  <w:r w:rsidRPr="00FB5CCE">
                    <w:rPr>
                      <w:rFonts w:cs="Calibri"/>
                      <w:i/>
                      <w:iCs/>
                      <w:sz w:val="20"/>
                      <w:szCs w:val="20"/>
                      <w:lang w:val="en-GB"/>
                    </w:rPr>
                    <w:t xml:space="preserve"> the chorus in Seneca’s tragedies</w:t>
                  </w:r>
                  <w:r w:rsidRPr="00FB5CCE">
                    <w:rPr>
                      <w:rFonts w:cs="Calibri"/>
                      <w:sz w:val="20"/>
                      <w:szCs w:val="20"/>
                      <w:lang w:val="en-GB"/>
                    </w:rPr>
                    <w:t>, Hildesheim &amp; New</w:t>
                  </w:r>
                </w:p>
                <w:p w14:paraId="6892791E" w14:textId="77777777" w:rsidR="00754C0D" w:rsidRPr="00FB5CCE" w:rsidRDefault="00754C0D" w:rsidP="00014D95">
                  <w:pPr>
                    <w:spacing w:line="240" w:lineRule="auto"/>
                    <w:jc w:val="both"/>
                    <w:rPr>
                      <w:rFonts w:cs="Calibri"/>
                      <w:sz w:val="20"/>
                      <w:szCs w:val="20"/>
                      <w:lang w:val="en-GB"/>
                    </w:rPr>
                  </w:pPr>
                  <w:r w:rsidRPr="00FB5CCE">
                    <w:rPr>
                      <w:rFonts w:cs="Calibri"/>
                      <w:sz w:val="20"/>
                      <w:szCs w:val="20"/>
                      <w:lang w:val="en-GB"/>
                    </w:rPr>
                    <w:t>York, Olms-Weidmann.</w:t>
                  </w:r>
                </w:p>
              </w:tc>
              <w:tc>
                <w:tcPr>
                  <w:tcW w:w="1765" w:type="dxa"/>
                  <w:tcBorders>
                    <w:top w:val="single" w:sz="4" w:space="0" w:color="auto"/>
                    <w:left w:val="single" w:sz="4" w:space="0" w:color="auto"/>
                    <w:bottom w:val="single" w:sz="4" w:space="0" w:color="auto"/>
                    <w:right w:val="single" w:sz="4" w:space="0" w:color="auto"/>
                  </w:tcBorders>
                </w:tcPr>
                <w:p w14:paraId="563D6B8F" w14:textId="77777777" w:rsidR="00754C0D" w:rsidRPr="00FB5CCE" w:rsidRDefault="00754C0D" w:rsidP="00014D95">
                  <w:pPr>
                    <w:spacing w:line="240" w:lineRule="auto"/>
                    <w:rPr>
                      <w:rFonts w:cs="Calibri"/>
                      <w:sz w:val="20"/>
                      <w:szCs w:val="20"/>
                    </w:rPr>
                  </w:pPr>
                </w:p>
              </w:tc>
            </w:tr>
            <w:tr w:rsidR="00754C0D" w:rsidRPr="00FB5CCE" w14:paraId="1BAB7D8F" w14:textId="77777777" w:rsidTr="00014D95">
              <w:tc>
                <w:tcPr>
                  <w:tcW w:w="3995" w:type="dxa"/>
                  <w:tcBorders>
                    <w:top w:val="single" w:sz="4" w:space="0" w:color="auto"/>
                    <w:left w:val="single" w:sz="4" w:space="0" w:color="auto"/>
                    <w:bottom w:val="single" w:sz="4" w:space="0" w:color="auto"/>
                    <w:right w:val="single" w:sz="4" w:space="0" w:color="auto"/>
                  </w:tcBorders>
                </w:tcPr>
                <w:p w14:paraId="70D6BFC0" w14:textId="77777777" w:rsidR="00754C0D" w:rsidRPr="00FB5CCE" w:rsidRDefault="00754C0D" w:rsidP="00DB5B81">
                  <w:pPr>
                    <w:pStyle w:val="a6"/>
                    <w:numPr>
                      <w:ilvl w:val="0"/>
                      <w:numId w:val="115"/>
                    </w:numPr>
                    <w:spacing w:line="240" w:lineRule="auto"/>
                    <w:jc w:val="both"/>
                    <w:rPr>
                      <w:rFonts w:cs="Calibri"/>
                      <w:sz w:val="20"/>
                      <w:szCs w:val="20"/>
                    </w:rPr>
                  </w:pPr>
                  <w:r w:rsidRPr="00FB5CCE">
                    <w:rPr>
                      <w:rFonts w:cs="Calibri"/>
                      <w:sz w:val="20"/>
                      <w:szCs w:val="20"/>
                    </w:rPr>
                    <w:t xml:space="preserve">Β’ πράξη. Ο </w:t>
                  </w:r>
                  <w:proofErr w:type="spellStart"/>
                  <w:r w:rsidRPr="00FB5CCE">
                    <w:rPr>
                      <w:rFonts w:cs="Calibri"/>
                      <w:sz w:val="20"/>
                      <w:szCs w:val="20"/>
                    </w:rPr>
                    <w:t>Κρέων</w:t>
                  </w:r>
                  <w:proofErr w:type="spellEnd"/>
                  <w:r w:rsidRPr="00FB5CCE">
                    <w:rPr>
                      <w:rFonts w:cs="Calibri"/>
                      <w:sz w:val="20"/>
                      <w:szCs w:val="20"/>
                    </w:rPr>
                    <w:t xml:space="preserve"> φέρνει το δελφικό χρησμό (202-247). </w:t>
                  </w:r>
                </w:p>
              </w:tc>
              <w:tc>
                <w:tcPr>
                  <w:tcW w:w="2486" w:type="dxa"/>
                  <w:tcBorders>
                    <w:top w:val="single" w:sz="4" w:space="0" w:color="auto"/>
                    <w:left w:val="single" w:sz="4" w:space="0" w:color="auto"/>
                    <w:bottom w:val="single" w:sz="4" w:space="0" w:color="auto"/>
                    <w:right w:val="single" w:sz="4" w:space="0" w:color="auto"/>
                  </w:tcBorders>
                </w:tcPr>
                <w:p w14:paraId="798718FD" w14:textId="77777777" w:rsidR="00754C0D" w:rsidRPr="00FB5CCE" w:rsidRDefault="00754C0D" w:rsidP="00014D95">
                  <w:pPr>
                    <w:spacing w:line="240" w:lineRule="auto"/>
                    <w:jc w:val="both"/>
                    <w:rPr>
                      <w:rFonts w:cs="Calibri"/>
                      <w:sz w:val="20"/>
                      <w:szCs w:val="20"/>
                      <w:lang w:val="en-GB"/>
                    </w:rPr>
                  </w:pPr>
                  <w:r w:rsidRPr="00FB5CCE">
                    <w:rPr>
                      <w:rFonts w:cs="Calibri"/>
                      <w:sz w:val="20"/>
                      <w:szCs w:val="20"/>
                      <w:lang w:val="en-GB"/>
                    </w:rPr>
                    <w:t xml:space="preserve">Frank, M., 1995. </w:t>
                  </w:r>
                  <w:r w:rsidRPr="00FB5CCE">
                    <w:rPr>
                      <w:rFonts w:cs="Calibri"/>
                      <w:sz w:val="20"/>
                      <w:szCs w:val="20"/>
                      <w:lang w:val="en-US"/>
                    </w:rPr>
                    <w:t>«</w:t>
                  </w:r>
                  <w:r w:rsidRPr="00FB5CCE">
                    <w:rPr>
                      <w:rFonts w:cs="Calibri"/>
                      <w:sz w:val="20"/>
                      <w:szCs w:val="20"/>
                      <w:lang w:val="en-GB"/>
                    </w:rPr>
                    <w:t>The Rhetorical Use of Family Terms in Seneca’s “Oedipus” and “</w:t>
                  </w:r>
                  <w:proofErr w:type="spellStart"/>
                  <w:proofErr w:type="gramStart"/>
                  <w:r w:rsidRPr="00FB5CCE">
                    <w:rPr>
                      <w:rFonts w:cs="Calibri"/>
                      <w:sz w:val="20"/>
                      <w:szCs w:val="20"/>
                      <w:lang w:val="en-GB"/>
                    </w:rPr>
                    <w:t>Phoenissae</w:t>
                  </w:r>
                  <w:proofErr w:type="spellEnd"/>
                  <w:r w:rsidRPr="00FB5CCE">
                    <w:rPr>
                      <w:rFonts w:cs="Calibri"/>
                      <w:sz w:val="20"/>
                      <w:szCs w:val="20"/>
                      <w:lang w:val="en-GB"/>
                    </w:rPr>
                    <w:t>”</w:t>
                  </w:r>
                  <w:r w:rsidRPr="00FB5CCE">
                    <w:rPr>
                      <w:rFonts w:cs="Calibri"/>
                      <w:sz w:val="20"/>
                      <w:szCs w:val="20"/>
                      <w:lang w:val="en-US"/>
                    </w:rPr>
                    <w:t>»</w:t>
                  </w:r>
                  <w:proofErr w:type="gramEnd"/>
                  <w:r w:rsidRPr="00FB5CCE">
                    <w:rPr>
                      <w:rFonts w:cs="Calibri"/>
                      <w:sz w:val="20"/>
                      <w:szCs w:val="20"/>
                      <w:lang w:val="en-GB"/>
                    </w:rPr>
                    <w:t xml:space="preserve">. </w:t>
                  </w:r>
                  <w:r w:rsidRPr="00FB5CCE">
                    <w:rPr>
                      <w:rFonts w:cs="Calibri"/>
                      <w:i/>
                      <w:iCs/>
                      <w:sz w:val="20"/>
                      <w:szCs w:val="20"/>
                      <w:lang w:val="en-GB"/>
                    </w:rPr>
                    <w:t>Phoenix</w:t>
                  </w:r>
                  <w:r w:rsidRPr="00FB5CCE">
                    <w:rPr>
                      <w:rFonts w:cs="Calibri"/>
                      <w:sz w:val="20"/>
                      <w:szCs w:val="20"/>
                      <w:lang w:val="en-GB"/>
                    </w:rPr>
                    <w:t xml:space="preserve"> 49.2, 121-130</w:t>
                  </w:r>
                </w:p>
              </w:tc>
              <w:tc>
                <w:tcPr>
                  <w:tcW w:w="1765" w:type="dxa"/>
                  <w:tcBorders>
                    <w:top w:val="single" w:sz="4" w:space="0" w:color="auto"/>
                    <w:left w:val="single" w:sz="4" w:space="0" w:color="auto"/>
                    <w:bottom w:val="single" w:sz="4" w:space="0" w:color="auto"/>
                    <w:right w:val="single" w:sz="4" w:space="0" w:color="auto"/>
                  </w:tcBorders>
                </w:tcPr>
                <w:p w14:paraId="4ED6A602" w14:textId="77777777" w:rsidR="00754C0D" w:rsidRPr="00FB5CCE" w:rsidRDefault="00754C0D" w:rsidP="00014D95">
                  <w:pPr>
                    <w:spacing w:line="240" w:lineRule="auto"/>
                    <w:rPr>
                      <w:rFonts w:cs="Calibri"/>
                      <w:sz w:val="20"/>
                      <w:szCs w:val="20"/>
                    </w:rPr>
                  </w:pPr>
                </w:p>
              </w:tc>
            </w:tr>
            <w:tr w:rsidR="00754C0D" w:rsidRPr="008465C6" w14:paraId="38D28B13" w14:textId="77777777" w:rsidTr="00014D95">
              <w:tc>
                <w:tcPr>
                  <w:tcW w:w="3995" w:type="dxa"/>
                  <w:tcBorders>
                    <w:top w:val="single" w:sz="4" w:space="0" w:color="auto"/>
                    <w:left w:val="single" w:sz="4" w:space="0" w:color="auto"/>
                    <w:bottom w:val="single" w:sz="4" w:space="0" w:color="auto"/>
                    <w:right w:val="single" w:sz="4" w:space="0" w:color="auto"/>
                  </w:tcBorders>
                </w:tcPr>
                <w:p w14:paraId="1CFCA0D5" w14:textId="77777777" w:rsidR="00754C0D" w:rsidRPr="00FB5CCE" w:rsidRDefault="00754C0D" w:rsidP="00DB5B81">
                  <w:pPr>
                    <w:pStyle w:val="a6"/>
                    <w:numPr>
                      <w:ilvl w:val="0"/>
                      <w:numId w:val="115"/>
                    </w:numPr>
                    <w:spacing w:after="0" w:line="240" w:lineRule="auto"/>
                    <w:jc w:val="both"/>
                    <w:rPr>
                      <w:rFonts w:cs="Calibri"/>
                      <w:sz w:val="20"/>
                      <w:szCs w:val="20"/>
                    </w:rPr>
                  </w:pPr>
                  <w:r w:rsidRPr="00FB5CCE">
                    <w:rPr>
                      <w:rFonts w:cs="Calibri"/>
                      <w:sz w:val="20"/>
                      <w:szCs w:val="20"/>
                    </w:rPr>
                    <w:t>Β’ πράξη. Η αδυναμία του Τειρεσία να ερμηνεύσει το χρησμό (288-320 &amp; 384-402)</w:t>
                  </w:r>
                </w:p>
              </w:tc>
              <w:tc>
                <w:tcPr>
                  <w:tcW w:w="2486" w:type="dxa"/>
                  <w:tcBorders>
                    <w:top w:val="single" w:sz="4" w:space="0" w:color="auto"/>
                    <w:left w:val="single" w:sz="4" w:space="0" w:color="auto"/>
                    <w:bottom w:val="single" w:sz="4" w:space="0" w:color="auto"/>
                    <w:right w:val="single" w:sz="4" w:space="0" w:color="auto"/>
                  </w:tcBorders>
                </w:tcPr>
                <w:p w14:paraId="22B2C29A" w14:textId="77777777" w:rsidR="00754C0D" w:rsidRPr="008B1D34" w:rsidRDefault="00754C0D" w:rsidP="00014D95">
                  <w:pPr>
                    <w:spacing w:line="240" w:lineRule="auto"/>
                    <w:jc w:val="both"/>
                    <w:rPr>
                      <w:rFonts w:cs="Calibri"/>
                      <w:i/>
                      <w:sz w:val="20"/>
                      <w:szCs w:val="20"/>
                    </w:rPr>
                  </w:pPr>
                  <w:r w:rsidRPr="00FB5CCE">
                    <w:rPr>
                      <w:rFonts w:cs="Calibri"/>
                      <w:iCs/>
                      <w:sz w:val="20"/>
                      <w:szCs w:val="20"/>
                      <w:lang w:val="es-ES"/>
                    </w:rPr>
                    <w:t xml:space="preserve">Bettini M. 1984, </w:t>
                  </w:r>
                  <w:proofErr w:type="gramStart"/>
                  <w:r w:rsidRPr="00FB5CCE">
                    <w:rPr>
                      <w:rFonts w:cs="Calibri"/>
                      <w:iCs/>
                      <w:sz w:val="20"/>
                      <w:szCs w:val="20"/>
                      <w:lang w:val="es-ES"/>
                    </w:rPr>
                    <w:t xml:space="preserve">« </w:t>
                  </w:r>
                  <w:proofErr w:type="spellStart"/>
                  <w:r w:rsidRPr="00FB5CCE">
                    <w:rPr>
                      <w:rFonts w:cs="Calibri"/>
                      <w:iCs/>
                      <w:sz w:val="20"/>
                      <w:szCs w:val="20"/>
                      <w:lang w:val="es-ES"/>
                    </w:rPr>
                    <w:t>Lettura</w:t>
                  </w:r>
                  <w:proofErr w:type="spellEnd"/>
                  <w:proofErr w:type="gramEnd"/>
                  <w:r w:rsidRPr="00FB5CCE">
                    <w:rPr>
                      <w:rFonts w:cs="Calibri"/>
                      <w:iCs/>
                      <w:sz w:val="20"/>
                      <w:szCs w:val="20"/>
                      <w:lang w:val="es-ES"/>
                    </w:rPr>
                    <w:t xml:space="preserve"> divinatoria di un incesto (Seneca </w:t>
                  </w:r>
                  <w:proofErr w:type="spellStart"/>
                  <w:r w:rsidRPr="00FB5CCE">
                    <w:rPr>
                      <w:rFonts w:cs="Calibri"/>
                      <w:iCs/>
                      <w:sz w:val="20"/>
                      <w:szCs w:val="20"/>
                      <w:lang w:val="es-ES"/>
                    </w:rPr>
                    <w:t>Oed</w:t>
                  </w:r>
                  <w:proofErr w:type="spellEnd"/>
                  <w:r w:rsidRPr="00FB5CCE">
                    <w:rPr>
                      <w:rFonts w:cs="Calibri"/>
                      <w:iCs/>
                      <w:sz w:val="20"/>
                      <w:szCs w:val="20"/>
                      <w:lang w:val="es-ES"/>
                    </w:rPr>
                    <w:t>. 366 ss.</w:t>
                  </w:r>
                  <w:proofErr w:type="gramStart"/>
                  <w:r w:rsidRPr="00FB5CCE">
                    <w:rPr>
                      <w:rFonts w:cs="Calibri"/>
                      <w:iCs/>
                      <w:sz w:val="20"/>
                      <w:szCs w:val="20"/>
                      <w:lang w:val="es-ES"/>
                    </w:rPr>
                    <w:t xml:space="preserve">) </w:t>
                  </w:r>
                  <w:r w:rsidRPr="008B1D34">
                    <w:rPr>
                      <w:rFonts w:cs="Calibri"/>
                      <w:iCs/>
                      <w:sz w:val="20"/>
                      <w:szCs w:val="20"/>
                    </w:rPr>
                    <w:t>»</w:t>
                  </w:r>
                  <w:proofErr w:type="gramEnd"/>
                  <w:r w:rsidRPr="008B1D34">
                    <w:rPr>
                      <w:rFonts w:cs="Calibri"/>
                      <w:iCs/>
                      <w:sz w:val="20"/>
                      <w:szCs w:val="20"/>
                    </w:rPr>
                    <w:t xml:space="preserve">, </w:t>
                  </w:r>
                  <w:proofErr w:type="spellStart"/>
                  <w:r w:rsidRPr="00FB5CCE">
                    <w:rPr>
                      <w:rFonts w:cs="Calibri"/>
                      <w:i/>
                      <w:sz w:val="20"/>
                      <w:szCs w:val="20"/>
                      <w:lang w:val="en-GB"/>
                    </w:rPr>
                    <w:t>Materiali</w:t>
                  </w:r>
                  <w:proofErr w:type="spellEnd"/>
                  <w:r w:rsidRPr="008B1D34">
                    <w:rPr>
                      <w:rFonts w:cs="Calibri"/>
                      <w:i/>
                      <w:sz w:val="20"/>
                      <w:szCs w:val="20"/>
                    </w:rPr>
                    <w:t xml:space="preserve"> </w:t>
                  </w:r>
                  <w:r w:rsidRPr="00FB5CCE">
                    <w:rPr>
                      <w:rFonts w:cs="Calibri"/>
                      <w:i/>
                      <w:sz w:val="20"/>
                      <w:szCs w:val="20"/>
                      <w:lang w:val="en-GB"/>
                    </w:rPr>
                    <w:t>e</w:t>
                  </w:r>
                </w:p>
                <w:p w14:paraId="3EE062C4" w14:textId="77777777" w:rsidR="00754C0D" w:rsidRPr="008F7CA6" w:rsidRDefault="00754C0D" w:rsidP="00014D95">
                  <w:pPr>
                    <w:spacing w:line="240" w:lineRule="auto"/>
                    <w:jc w:val="both"/>
                    <w:rPr>
                      <w:rFonts w:cs="Calibri"/>
                      <w:iCs/>
                      <w:sz w:val="20"/>
                      <w:szCs w:val="20"/>
                    </w:rPr>
                  </w:pPr>
                  <w:proofErr w:type="spellStart"/>
                  <w:r w:rsidRPr="00FB5CCE">
                    <w:rPr>
                      <w:rFonts w:cs="Calibri"/>
                      <w:i/>
                      <w:sz w:val="20"/>
                      <w:szCs w:val="20"/>
                      <w:lang w:val="en-GB"/>
                    </w:rPr>
                    <w:t>discussioni</w:t>
                  </w:r>
                  <w:proofErr w:type="spellEnd"/>
                  <w:r w:rsidRPr="008F7CA6">
                    <w:rPr>
                      <w:rFonts w:cs="Calibri"/>
                      <w:i/>
                      <w:sz w:val="20"/>
                      <w:szCs w:val="20"/>
                    </w:rPr>
                    <w:t xml:space="preserve"> </w:t>
                  </w:r>
                  <w:r w:rsidRPr="00FB5CCE">
                    <w:rPr>
                      <w:rFonts w:cs="Calibri"/>
                      <w:i/>
                      <w:sz w:val="20"/>
                      <w:szCs w:val="20"/>
                      <w:lang w:val="en-GB"/>
                    </w:rPr>
                    <w:t>per</w:t>
                  </w:r>
                  <w:r w:rsidRPr="008F7CA6">
                    <w:rPr>
                      <w:rFonts w:cs="Calibri"/>
                      <w:i/>
                      <w:sz w:val="20"/>
                      <w:szCs w:val="20"/>
                    </w:rPr>
                    <w:t xml:space="preserve"> </w:t>
                  </w:r>
                  <w:r w:rsidRPr="00FB5CCE">
                    <w:rPr>
                      <w:rFonts w:cs="Calibri"/>
                      <w:i/>
                      <w:sz w:val="20"/>
                      <w:szCs w:val="20"/>
                      <w:lang w:val="en-GB"/>
                    </w:rPr>
                    <w:t>l</w:t>
                  </w:r>
                  <w:r w:rsidRPr="008F7CA6">
                    <w:rPr>
                      <w:rFonts w:cs="Calibri"/>
                      <w:i/>
                      <w:sz w:val="20"/>
                      <w:szCs w:val="20"/>
                    </w:rPr>
                    <w:t>’</w:t>
                  </w:r>
                  <w:proofErr w:type="spellStart"/>
                  <w:r w:rsidRPr="00FB5CCE">
                    <w:rPr>
                      <w:rFonts w:cs="Calibri"/>
                      <w:i/>
                      <w:sz w:val="20"/>
                      <w:szCs w:val="20"/>
                      <w:lang w:val="en-GB"/>
                    </w:rPr>
                    <w:t>analisi</w:t>
                  </w:r>
                  <w:proofErr w:type="spellEnd"/>
                  <w:r w:rsidRPr="008F7CA6">
                    <w:rPr>
                      <w:rFonts w:cs="Calibri"/>
                      <w:i/>
                      <w:sz w:val="20"/>
                      <w:szCs w:val="20"/>
                    </w:rPr>
                    <w:t xml:space="preserve"> </w:t>
                  </w:r>
                  <w:proofErr w:type="spellStart"/>
                  <w:r w:rsidRPr="00FB5CCE">
                    <w:rPr>
                      <w:rFonts w:cs="Calibri"/>
                      <w:i/>
                      <w:sz w:val="20"/>
                      <w:szCs w:val="20"/>
                      <w:lang w:val="en-GB"/>
                    </w:rPr>
                    <w:t>dei</w:t>
                  </w:r>
                  <w:proofErr w:type="spellEnd"/>
                  <w:r w:rsidRPr="008F7CA6">
                    <w:rPr>
                      <w:rFonts w:cs="Calibri"/>
                      <w:i/>
                      <w:sz w:val="20"/>
                      <w:szCs w:val="20"/>
                    </w:rPr>
                    <w:t xml:space="preserve"> </w:t>
                  </w:r>
                  <w:proofErr w:type="spellStart"/>
                  <w:r w:rsidRPr="00FB5CCE">
                    <w:rPr>
                      <w:rFonts w:cs="Calibri"/>
                      <w:i/>
                      <w:sz w:val="20"/>
                      <w:szCs w:val="20"/>
                      <w:lang w:val="en-GB"/>
                    </w:rPr>
                    <w:t>testi</w:t>
                  </w:r>
                  <w:proofErr w:type="spellEnd"/>
                  <w:r w:rsidRPr="008F7CA6">
                    <w:rPr>
                      <w:rFonts w:cs="Calibri"/>
                      <w:i/>
                      <w:sz w:val="20"/>
                      <w:szCs w:val="20"/>
                    </w:rPr>
                    <w:t xml:space="preserve"> </w:t>
                  </w:r>
                  <w:proofErr w:type="spellStart"/>
                  <w:r w:rsidRPr="00FB5CCE">
                    <w:rPr>
                      <w:rFonts w:cs="Calibri"/>
                      <w:i/>
                      <w:sz w:val="20"/>
                      <w:szCs w:val="20"/>
                      <w:lang w:val="en-GB"/>
                    </w:rPr>
                    <w:t>classici</w:t>
                  </w:r>
                  <w:proofErr w:type="spellEnd"/>
                  <w:r w:rsidRPr="008F7CA6">
                    <w:rPr>
                      <w:rFonts w:cs="Calibri"/>
                      <w:i/>
                      <w:sz w:val="20"/>
                      <w:szCs w:val="20"/>
                    </w:rPr>
                    <w:t xml:space="preserve"> </w:t>
                  </w:r>
                  <w:r w:rsidRPr="008F7CA6">
                    <w:rPr>
                      <w:rFonts w:cs="Calibri"/>
                      <w:iCs/>
                      <w:sz w:val="20"/>
                      <w:szCs w:val="20"/>
                    </w:rPr>
                    <w:t>12, 145-159.</w:t>
                  </w:r>
                </w:p>
                <w:p w14:paraId="4139C45B" w14:textId="77777777" w:rsidR="00754C0D" w:rsidRPr="00FB5CCE" w:rsidRDefault="00754C0D" w:rsidP="00014D95">
                  <w:pPr>
                    <w:spacing w:line="240" w:lineRule="auto"/>
                    <w:jc w:val="both"/>
                    <w:rPr>
                      <w:rFonts w:cs="Calibri"/>
                      <w:iCs/>
                      <w:sz w:val="20"/>
                      <w:szCs w:val="20"/>
                      <w:lang w:val="en-GB"/>
                    </w:rPr>
                  </w:pPr>
                  <w:proofErr w:type="spellStart"/>
                  <w:r w:rsidRPr="00FB5CCE">
                    <w:rPr>
                      <w:rFonts w:cs="Calibri"/>
                      <w:iCs/>
                      <w:sz w:val="20"/>
                      <w:szCs w:val="20"/>
                      <w:lang w:val="en-GB"/>
                    </w:rPr>
                    <w:t>DeBrohun</w:t>
                  </w:r>
                  <w:proofErr w:type="spellEnd"/>
                  <w:r w:rsidRPr="008F7CA6">
                    <w:rPr>
                      <w:rFonts w:cs="Calibri"/>
                      <w:iCs/>
                      <w:sz w:val="20"/>
                      <w:szCs w:val="20"/>
                    </w:rPr>
                    <w:t xml:space="preserve">, </w:t>
                  </w:r>
                  <w:r w:rsidRPr="00FB5CCE">
                    <w:rPr>
                      <w:rFonts w:cs="Calibri"/>
                      <w:iCs/>
                      <w:sz w:val="20"/>
                      <w:szCs w:val="20"/>
                      <w:lang w:val="en-GB"/>
                    </w:rPr>
                    <w:t>J</w:t>
                  </w:r>
                  <w:r w:rsidRPr="008F7CA6">
                    <w:rPr>
                      <w:rFonts w:cs="Calibri"/>
                      <w:iCs/>
                      <w:sz w:val="20"/>
                      <w:szCs w:val="20"/>
                    </w:rPr>
                    <w:t>.</w:t>
                  </w:r>
                  <w:r w:rsidRPr="00FB5CCE">
                    <w:rPr>
                      <w:rFonts w:cs="Calibri"/>
                      <w:iCs/>
                      <w:sz w:val="20"/>
                      <w:szCs w:val="20"/>
                      <w:lang w:val="en-GB"/>
                    </w:rPr>
                    <w:t>B</w:t>
                  </w:r>
                  <w:r w:rsidRPr="008F7CA6">
                    <w:rPr>
                      <w:rFonts w:cs="Calibri"/>
                      <w:iCs/>
                      <w:sz w:val="20"/>
                      <w:szCs w:val="20"/>
                    </w:rPr>
                    <w:t xml:space="preserve">., 2017. </w:t>
                  </w:r>
                  <w:r w:rsidRPr="00FB5CCE">
                    <w:rPr>
                      <w:rFonts w:cs="Calibri"/>
                      <w:iCs/>
                      <w:sz w:val="20"/>
                      <w:szCs w:val="20"/>
                      <w:lang w:val="en-US"/>
                    </w:rPr>
                    <w:t>«</w:t>
                  </w:r>
                  <w:r w:rsidRPr="00FB5CCE">
                    <w:rPr>
                      <w:rFonts w:cs="Calibri"/>
                      <w:iCs/>
                      <w:sz w:val="20"/>
                      <w:szCs w:val="20"/>
                      <w:lang w:val="en-GB"/>
                    </w:rPr>
                    <w:t xml:space="preserve">Tragic </w:t>
                  </w:r>
                  <w:proofErr w:type="spellStart"/>
                  <w:r w:rsidRPr="00FB5CCE">
                    <w:rPr>
                      <w:rFonts w:cs="Calibri"/>
                      <w:i/>
                      <w:sz w:val="20"/>
                      <w:szCs w:val="20"/>
                      <w:lang w:val="en-GB"/>
                    </w:rPr>
                    <w:t>Contaminatio</w:t>
                  </w:r>
                  <w:proofErr w:type="spellEnd"/>
                  <w:r w:rsidRPr="00FB5CCE">
                    <w:rPr>
                      <w:rFonts w:cs="Calibri"/>
                      <w:iCs/>
                      <w:sz w:val="20"/>
                      <w:szCs w:val="20"/>
                      <w:lang w:val="en-GB"/>
                    </w:rPr>
                    <w:t xml:space="preserve"> and Polluted Sacrifice in Seneca’s </w:t>
                  </w:r>
                  <w:r w:rsidRPr="00FB5CCE">
                    <w:rPr>
                      <w:rFonts w:cs="Calibri"/>
                      <w:i/>
                      <w:sz w:val="20"/>
                      <w:szCs w:val="20"/>
                      <w:lang w:val="en-GB"/>
                    </w:rPr>
                    <w:t>Oedipus</w:t>
                  </w:r>
                  <w:r w:rsidRPr="00FB5CCE">
                    <w:rPr>
                      <w:rFonts w:cs="Calibri"/>
                      <w:iCs/>
                      <w:sz w:val="20"/>
                      <w:szCs w:val="20"/>
                      <w:lang w:val="en-US"/>
                    </w:rPr>
                    <w:t>»</w:t>
                  </w:r>
                  <w:r w:rsidRPr="00FB5CCE">
                    <w:rPr>
                      <w:rFonts w:cs="Calibri"/>
                      <w:iCs/>
                      <w:sz w:val="20"/>
                      <w:szCs w:val="20"/>
                      <w:lang w:val="en-GB"/>
                    </w:rPr>
                    <w:t xml:space="preserve">, </w:t>
                  </w:r>
                  <w:r w:rsidRPr="00FB5CCE">
                    <w:rPr>
                      <w:rFonts w:cs="Calibri"/>
                      <w:i/>
                      <w:sz w:val="20"/>
                      <w:szCs w:val="20"/>
                      <w:lang w:val="en-GB"/>
                    </w:rPr>
                    <w:t>Ramus</w:t>
                  </w:r>
                  <w:r w:rsidRPr="00FB5CCE">
                    <w:rPr>
                      <w:rFonts w:cs="Calibri"/>
                      <w:iCs/>
                      <w:sz w:val="20"/>
                      <w:szCs w:val="20"/>
                      <w:lang w:val="en-GB"/>
                    </w:rPr>
                    <w:t xml:space="preserve"> 46.1-2, 35-57</w:t>
                  </w:r>
                </w:p>
                <w:p w14:paraId="602EB804" w14:textId="77777777" w:rsidR="00754C0D" w:rsidRPr="00FB5CCE" w:rsidRDefault="00754C0D" w:rsidP="00014D95">
                  <w:pPr>
                    <w:spacing w:line="240" w:lineRule="auto"/>
                    <w:jc w:val="both"/>
                    <w:rPr>
                      <w:rFonts w:cs="Calibri"/>
                      <w:iCs/>
                      <w:sz w:val="20"/>
                      <w:szCs w:val="20"/>
                      <w:lang w:val="en-GB"/>
                    </w:rPr>
                  </w:pPr>
                  <w:r w:rsidRPr="00FB5CCE">
                    <w:rPr>
                      <w:rFonts w:cs="Calibri"/>
                      <w:iCs/>
                      <w:sz w:val="20"/>
                      <w:szCs w:val="20"/>
                      <w:lang w:val="fr-FR"/>
                    </w:rPr>
                    <w:t>Busch, A., 2007. « ‘</w:t>
                  </w:r>
                  <w:proofErr w:type="spellStart"/>
                  <w:r w:rsidRPr="00FB5CCE">
                    <w:rPr>
                      <w:rFonts w:cs="Calibri"/>
                      <w:iCs/>
                      <w:sz w:val="20"/>
                      <w:szCs w:val="20"/>
                      <w:lang w:val="fr-FR"/>
                    </w:rPr>
                    <w:t>Versane</w:t>
                  </w:r>
                  <w:proofErr w:type="spellEnd"/>
                  <w:r w:rsidRPr="00FB5CCE">
                    <w:rPr>
                      <w:rFonts w:cs="Calibri"/>
                      <w:iCs/>
                      <w:sz w:val="20"/>
                      <w:szCs w:val="20"/>
                      <w:lang w:val="fr-FR"/>
                    </w:rPr>
                    <w:t xml:space="preserve"> Natura </w:t>
                  </w:r>
                  <w:proofErr w:type="gramStart"/>
                  <w:r w:rsidRPr="00FB5CCE">
                    <w:rPr>
                      <w:rFonts w:cs="Calibri"/>
                      <w:iCs/>
                      <w:sz w:val="20"/>
                      <w:szCs w:val="20"/>
                      <w:lang w:val="fr-FR"/>
                    </w:rPr>
                    <w:t>Est?</w:t>
                  </w:r>
                  <w:proofErr w:type="gramEnd"/>
                  <w:r w:rsidRPr="00FB5CCE">
                    <w:rPr>
                      <w:rFonts w:cs="Calibri"/>
                      <w:iCs/>
                      <w:sz w:val="20"/>
                      <w:szCs w:val="20"/>
                      <w:lang w:val="fr-FR"/>
                    </w:rPr>
                    <w:t xml:space="preserve">’ </w:t>
                  </w:r>
                  <w:r w:rsidRPr="00FB5CCE">
                    <w:rPr>
                      <w:rFonts w:cs="Calibri"/>
                      <w:iCs/>
                      <w:sz w:val="20"/>
                      <w:szCs w:val="20"/>
                      <w:lang w:val="en-GB"/>
                    </w:rPr>
                    <w:t xml:space="preserve">Natural and Linguistic Instability in the </w:t>
                  </w:r>
                  <w:proofErr w:type="spellStart"/>
                  <w:r w:rsidRPr="00FB5CCE">
                    <w:rPr>
                      <w:rFonts w:cs="Calibri"/>
                      <w:iCs/>
                      <w:sz w:val="20"/>
                      <w:szCs w:val="20"/>
                      <w:lang w:val="en-GB"/>
                    </w:rPr>
                    <w:t>Extispicium</w:t>
                  </w:r>
                  <w:proofErr w:type="spellEnd"/>
                  <w:r w:rsidRPr="00FB5CCE">
                    <w:rPr>
                      <w:rFonts w:cs="Calibri"/>
                      <w:iCs/>
                      <w:sz w:val="20"/>
                      <w:szCs w:val="20"/>
                      <w:lang w:val="en-GB"/>
                    </w:rPr>
                    <w:t xml:space="preserve"> and Self-Blinding of Seneca’s </w:t>
                  </w:r>
                  <w:r w:rsidRPr="00FB5CCE">
                    <w:rPr>
                      <w:rFonts w:cs="Calibri"/>
                      <w:i/>
                      <w:sz w:val="20"/>
                      <w:szCs w:val="20"/>
                      <w:lang w:val="en-GB"/>
                    </w:rPr>
                    <w:t>Oedipus</w:t>
                  </w:r>
                  <w:r w:rsidRPr="00FB5CCE">
                    <w:rPr>
                      <w:rFonts w:cs="Calibri"/>
                      <w:iCs/>
                      <w:sz w:val="20"/>
                      <w:szCs w:val="20"/>
                      <w:lang w:val="en-US"/>
                    </w:rPr>
                    <w:t>»</w:t>
                  </w:r>
                  <w:r w:rsidRPr="00FB5CCE">
                    <w:rPr>
                      <w:rFonts w:cs="Calibri"/>
                      <w:iCs/>
                      <w:sz w:val="20"/>
                      <w:szCs w:val="20"/>
                      <w:lang w:val="en-GB"/>
                    </w:rPr>
                    <w:t xml:space="preserve">, </w:t>
                  </w:r>
                  <w:r w:rsidRPr="00FB5CCE">
                    <w:rPr>
                      <w:rFonts w:cs="Calibri"/>
                      <w:i/>
                      <w:sz w:val="20"/>
                      <w:szCs w:val="20"/>
                      <w:lang w:val="en-GB"/>
                    </w:rPr>
                    <w:t>CJ</w:t>
                  </w:r>
                  <w:r w:rsidRPr="00FB5CCE">
                    <w:rPr>
                      <w:rFonts w:cs="Calibri"/>
                      <w:iCs/>
                      <w:sz w:val="20"/>
                      <w:szCs w:val="20"/>
                      <w:lang w:val="en-GB"/>
                    </w:rPr>
                    <w:t xml:space="preserve"> 102.3, 225-267</w:t>
                  </w:r>
                </w:p>
              </w:tc>
              <w:tc>
                <w:tcPr>
                  <w:tcW w:w="1765" w:type="dxa"/>
                  <w:tcBorders>
                    <w:top w:val="single" w:sz="4" w:space="0" w:color="auto"/>
                    <w:left w:val="single" w:sz="4" w:space="0" w:color="auto"/>
                    <w:bottom w:val="single" w:sz="4" w:space="0" w:color="auto"/>
                    <w:right w:val="single" w:sz="4" w:space="0" w:color="auto"/>
                  </w:tcBorders>
                </w:tcPr>
                <w:p w14:paraId="7B564CF0" w14:textId="77777777" w:rsidR="00754C0D" w:rsidRPr="00FB5CCE" w:rsidRDefault="00754C0D" w:rsidP="00014D95">
                  <w:pPr>
                    <w:spacing w:line="240" w:lineRule="auto"/>
                    <w:rPr>
                      <w:rFonts w:cs="Calibri"/>
                      <w:sz w:val="20"/>
                      <w:szCs w:val="20"/>
                      <w:lang w:val="en-US"/>
                    </w:rPr>
                  </w:pPr>
                </w:p>
              </w:tc>
            </w:tr>
            <w:tr w:rsidR="00754C0D" w:rsidRPr="00FB5CCE" w14:paraId="4C543328" w14:textId="77777777" w:rsidTr="00014D95">
              <w:tc>
                <w:tcPr>
                  <w:tcW w:w="3995" w:type="dxa"/>
                  <w:tcBorders>
                    <w:top w:val="single" w:sz="4" w:space="0" w:color="auto"/>
                    <w:left w:val="single" w:sz="4" w:space="0" w:color="auto"/>
                    <w:bottom w:val="single" w:sz="4" w:space="0" w:color="auto"/>
                    <w:right w:val="single" w:sz="4" w:space="0" w:color="auto"/>
                  </w:tcBorders>
                </w:tcPr>
                <w:p w14:paraId="002E235C" w14:textId="77777777" w:rsidR="00754C0D" w:rsidRPr="00FB5CCE" w:rsidRDefault="00754C0D" w:rsidP="00DB5B81">
                  <w:pPr>
                    <w:pStyle w:val="a6"/>
                    <w:numPr>
                      <w:ilvl w:val="0"/>
                      <w:numId w:val="115"/>
                    </w:numPr>
                    <w:spacing w:line="240" w:lineRule="auto"/>
                    <w:jc w:val="both"/>
                    <w:rPr>
                      <w:rFonts w:cs="Calibri"/>
                      <w:sz w:val="20"/>
                      <w:szCs w:val="20"/>
                    </w:rPr>
                  </w:pPr>
                  <w:r w:rsidRPr="00FB5CCE">
                    <w:rPr>
                      <w:rFonts w:cs="Calibri"/>
                      <w:sz w:val="20"/>
                      <w:szCs w:val="20"/>
                    </w:rPr>
                    <w:t xml:space="preserve">Β’ χορικό. Ύμνος στο θεό Διόνυσο. Ο ρόλος των χορικών στη </w:t>
                  </w:r>
                  <w:proofErr w:type="spellStart"/>
                  <w:r w:rsidRPr="00FB5CCE">
                    <w:rPr>
                      <w:rFonts w:cs="Calibri"/>
                      <w:sz w:val="20"/>
                      <w:szCs w:val="20"/>
                    </w:rPr>
                    <w:t>σενεκανή</w:t>
                  </w:r>
                  <w:proofErr w:type="spellEnd"/>
                  <w:r w:rsidRPr="00FB5CCE">
                    <w:rPr>
                      <w:rFonts w:cs="Calibri"/>
                      <w:sz w:val="20"/>
                      <w:szCs w:val="20"/>
                    </w:rPr>
                    <w:t xml:space="preserve"> τραγωδία. </w:t>
                  </w:r>
                </w:p>
              </w:tc>
              <w:tc>
                <w:tcPr>
                  <w:tcW w:w="2486" w:type="dxa"/>
                  <w:tcBorders>
                    <w:top w:val="single" w:sz="4" w:space="0" w:color="auto"/>
                    <w:left w:val="single" w:sz="4" w:space="0" w:color="auto"/>
                    <w:bottom w:val="single" w:sz="4" w:space="0" w:color="auto"/>
                    <w:right w:val="single" w:sz="4" w:space="0" w:color="auto"/>
                  </w:tcBorders>
                </w:tcPr>
                <w:p w14:paraId="050F3088" w14:textId="77777777" w:rsidR="00754C0D" w:rsidRPr="00FB5CCE" w:rsidRDefault="00754C0D" w:rsidP="00014D95">
                  <w:pPr>
                    <w:spacing w:line="240" w:lineRule="auto"/>
                    <w:jc w:val="both"/>
                    <w:rPr>
                      <w:rFonts w:cs="Calibri"/>
                      <w:sz w:val="20"/>
                      <w:szCs w:val="20"/>
                    </w:rPr>
                  </w:pPr>
                  <w:r w:rsidRPr="00FB5CCE">
                    <w:rPr>
                      <w:rFonts w:cs="Calibri"/>
                      <w:sz w:val="20"/>
                      <w:szCs w:val="20"/>
                      <w:lang w:val="en-GB"/>
                    </w:rPr>
                    <w:t xml:space="preserve">Stevens, J.A., 1999. </w:t>
                  </w:r>
                  <w:r w:rsidRPr="00FB5CCE">
                    <w:rPr>
                      <w:rFonts w:cs="Calibri"/>
                      <w:sz w:val="20"/>
                      <w:szCs w:val="20"/>
                      <w:lang w:val="en-US"/>
                    </w:rPr>
                    <w:t xml:space="preserve">«Seneca and Horace: Allegorical Technique in Two Odes to Bacchus (Hor. </w:t>
                  </w:r>
                  <w:r w:rsidRPr="00FB5CCE">
                    <w:rPr>
                      <w:rFonts w:cs="Calibri"/>
                      <w:sz w:val="20"/>
                      <w:szCs w:val="20"/>
                    </w:rPr>
                    <w:t>"</w:t>
                  </w:r>
                  <w:proofErr w:type="spellStart"/>
                  <w:r w:rsidRPr="00FB5CCE">
                    <w:rPr>
                      <w:rFonts w:cs="Calibri"/>
                      <w:sz w:val="20"/>
                      <w:szCs w:val="20"/>
                    </w:rPr>
                    <w:t>Carm</w:t>
                  </w:r>
                  <w:proofErr w:type="spellEnd"/>
                  <w:r w:rsidRPr="00FB5CCE">
                    <w:rPr>
                      <w:rFonts w:cs="Calibri"/>
                      <w:sz w:val="20"/>
                      <w:szCs w:val="20"/>
                    </w:rPr>
                    <w:t>." 2.19 and</w:t>
                  </w:r>
                </w:p>
                <w:p w14:paraId="32C5760C" w14:textId="77777777" w:rsidR="00754C0D" w:rsidRPr="00FB5CCE" w:rsidRDefault="00754C0D" w:rsidP="00014D95">
                  <w:pPr>
                    <w:spacing w:line="240" w:lineRule="auto"/>
                    <w:jc w:val="both"/>
                    <w:rPr>
                      <w:rFonts w:cs="Calibri"/>
                      <w:sz w:val="20"/>
                      <w:szCs w:val="20"/>
                      <w:lang w:val="en-GB"/>
                    </w:rPr>
                  </w:pPr>
                  <w:proofErr w:type="spellStart"/>
                  <w:r w:rsidRPr="00FB5CCE">
                    <w:rPr>
                      <w:rFonts w:cs="Calibri"/>
                      <w:sz w:val="20"/>
                      <w:szCs w:val="20"/>
                    </w:rPr>
                    <w:t>Sen</w:t>
                  </w:r>
                  <w:proofErr w:type="spellEnd"/>
                  <w:r w:rsidRPr="00FB5CCE">
                    <w:rPr>
                      <w:rFonts w:cs="Calibri"/>
                      <w:sz w:val="20"/>
                      <w:szCs w:val="20"/>
                    </w:rPr>
                    <w:t>. "</w:t>
                  </w:r>
                  <w:proofErr w:type="spellStart"/>
                  <w:r w:rsidRPr="00FB5CCE">
                    <w:rPr>
                      <w:rFonts w:cs="Calibri"/>
                      <w:sz w:val="20"/>
                      <w:szCs w:val="20"/>
                    </w:rPr>
                    <w:t>Oed</w:t>
                  </w:r>
                  <w:proofErr w:type="spellEnd"/>
                  <w:r w:rsidRPr="00FB5CCE">
                    <w:rPr>
                      <w:rFonts w:cs="Calibri"/>
                      <w:sz w:val="20"/>
                      <w:szCs w:val="20"/>
                    </w:rPr>
                    <w:t xml:space="preserve">." 403-508)», </w:t>
                  </w:r>
                  <w:r w:rsidRPr="00FB5CCE">
                    <w:rPr>
                      <w:rFonts w:cs="Calibri"/>
                      <w:i/>
                      <w:iCs/>
                      <w:sz w:val="20"/>
                      <w:szCs w:val="20"/>
                      <w:lang w:val="en-GB"/>
                    </w:rPr>
                    <w:t>Phoenix</w:t>
                  </w:r>
                  <w:r w:rsidRPr="00FB5CCE">
                    <w:rPr>
                      <w:rFonts w:cs="Calibri"/>
                      <w:sz w:val="20"/>
                      <w:szCs w:val="20"/>
                      <w:lang w:val="en-GB"/>
                    </w:rPr>
                    <w:t xml:space="preserve"> 53.3-4, 281-307</w:t>
                  </w:r>
                </w:p>
              </w:tc>
              <w:tc>
                <w:tcPr>
                  <w:tcW w:w="1765" w:type="dxa"/>
                  <w:tcBorders>
                    <w:top w:val="single" w:sz="4" w:space="0" w:color="auto"/>
                    <w:left w:val="single" w:sz="4" w:space="0" w:color="auto"/>
                    <w:bottom w:val="single" w:sz="4" w:space="0" w:color="auto"/>
                    <w:right w:val="single" w:sz="4" w:space="0" w:color="auto"/>
                  </w:tcBorders>
                </w:tcPr>
                <w:p w14:paraId="5C4E8BC0" w14:textId="77777777" w:rsidR="00754C0D" w:rsidRPr="00FB5CCE" w:rsidRDefault="00754C0D" w:rsidP="00014D95">
                  <w:pPr>
                    <w:spacing w:line="240" w:lineRule="auto"/>
                    <w:rPr>
                      <w:rFonts w:cs="Calibri"/>
                      <w:sz w:val="20"/>
                      <w:szCs w:val="20"/>
                    </w:rPr>
                  </w:pPr>
                </w:p>
              </w:tc>
            </w:tr>
            <w:tr w:rsidR="00754C0D" w:rsidRPr="00FB5CCE" w14:paraId="06E49DF1" w14:textId="77777777" w:rsidTr="00014D95">
              <w:tc>
                <w:tcPr>
                  <w:tcW w:w="3995" w:type="dxa"/>
                  <w:tcBorders>
                    <w:top w:val="single" w:sz="4" w:space="0" w:color="auto"/>
                    <w:left w:val="single" w:sz="4" w:space="0" w:color="auto"/>
                    <w:bottom w:val="single" w:sz="4" w:space="0" w:color="auto"/>
                    <w:right w:val="single" w:sz="4" w:space="0" w:color="auto"/>
                  </w:tcBorders>
                </w:tcPr>
                <w:p w14:paraId="553B64FD" w14:textId="77777777" w:rsidR="00754C0D" w:rsidRPr="00FB5CCE" w:rsidRDefault="00754C0D" w:rsidP="00DB5B81">
                  <w:pPr>
                    <w:pStyle w:val="a6"/>
                    <w:numPr>
                      <w:ilvl w:val="0"/>
                      <w:numId w:val="115"/>
                    </w:numPr>
                    <w:spacing w:line="240" w:lineRule="auto"/>
                    <w:jc w:val="both"/>
                    <w:rPr>
                      <w:rFonts w:cs="Calibri"/>
                      <w:sz w:val="20"/>
                      <w:szCs w:val="20"/>
                    </w:rPr>
                  </w:pPr>
                  <w:proofErr w:type="spellStart"/>
                  <w:r w:rsidRPr="00FB5CCE">
                    <w:rPr>
                      <w:rFonts w:cs="Calibri"/>
                      <w:sz w:val="20"/>
                      <w:szCs w:val="20"/>
                    </w:rPr>
                    <w:t>Γ΄πράξη</w:t>
                  </w:r>
                  <w:proofErr w:type="spellEnd"/>
                  <w:r w:rsidRPr="00FB5CCE">
                    <w:rPr>
                      <w:rFonts w:cs="Calibri"/>
                      <w:sz w:val="20"/>
                      <w:szCs w:val="20"/>
                    </w:rPr>
                    <w:t xml:space="preserve">. Διάλογος </w:t>
                  </w:r>
                  <w:proofErr w:type="spellStart"/>
                  <w:r w:rsidRPr="00FB5CCE">
                    <w:rPr>
                      <w:rFonts w:cs="Calibri"/>
                      <w:sz w:val="20"/>
                      <w:szCs w:val="20"/>
                    </w:rPr>
                    <w:t>Κρέοντα</w:t>
                  </w:r>
                  <w:proofErr w:type="spellEnd"/>
                  <w:r w:rsidRPr="00FB5CCE">
                    <w:rPr>
                      <w:rFonts w:cs="Calibri"/>
                      <w:sz w:val="20"/>
                      <w:szCs w:val="20"/>
                    </w:rPr>
                    <w:t xml:space="preserve"> και </w:t>
                  </w:r>
                  <w:proofErr w:type="spellStart"/>
                  <w:r w:rsidRPr="00FB5CCE">
                    <w:rPr>
                      <w:rFonts w:cs="Calibri"/>
                      <w:sz w:val="20"/>
                      <w:szCs w:val="20"/>
                    </w:rPr>
                    <w:t>Οιδίποδα</w:t>
                  </w:r>
                  <w:proofErr w:type="spellEnd"/>
                  <w:r w:rsidRPr="00FB5CCE">
                    <w:rPr>
                      <w:rFonts w:cs="Calibri"/>
                      <w:sz w:val="20"/>
                      <w:szCs w:val="20"/>
                    </w:rPr>
                    <w:t xml:space="preserve"> πριν (509-529) την αφήγηση της </w:t>
                  </w:r>
                  <w:proofErr w:type="spellStart"/>
                  <w:r w:rsidRPr="00FB5CCE">
                    <w:rPr>
                      <w:rFonts w:cs="Calibri"/>
                      <w:sz w:val="20"/>
                      <w:szCs w:val="20"/>
                    </w:rPr>
                    <w:t>νεκυομαντείας</w:t>
                  </w:r>
                  <w:proofErr w:type="spellEnd"/>
                  <w:r w:rsidRPr="00FB5CCE">
                    <w:rPr>
                      <w:rFonts w:cs="Calibri"/>
                      <w:sz w:val="20"/>
                      <w:szCs w:val="20"/>
                    </w:rPr>
                    <w:t xml:space="preserve">. </w:t>
                  </w:r>
                  <w:proofErr w:type="spellStart"/>
                  <w:r w:rsidRPr="00FB5CCE">
                    <w:rPr>
                      <w:rFonts w:cs="Calibri"/>
                      <w:sz w:val="20"/>
                      <w:szCs w:val="20"/>
                    </w:rPr>
                    <w:t>Νεκυομαντεία</w:t>
                  </w:r>
                  <w:proofErr w:type="spellEnd"/>
                  <w:r w:rsidRPr="00FB5CCE">
                    <w:rPr>
                      <w:rFonts w:cs="Calibri"/>
                      <w:sz w:val="20"/>
                      <w:szCs w:val="20"/>
                    </w:rPr>
                    <w:t xml:space="preserve"> α’ μέρος (530-558)</w:t>
                  </w:r>
                </w:p>
              </w:tc>
              <w:tc>
                <w:tcPr>
                  <w:tcW w:w="2486" w:type="dxa"/>
                  <w:tcBorders>
                    <w:top w:val="single" w:sz="4" w:space="0" w:color="auto"/>
                    <w:left w:val="single" w:sz="4" w:space="0" w:color="auto"/>
                    <w:bottom w:val="single" w:sz="4" w:space="0" w:color="auto"/>
                    <w:right w:val="single" w:sz="4" w:space="0" w:color="auto"/>
                  </w:tcBorders>
                </w:tcPr>
                <w:p w14:paraId="629E277B" w14:textId="77777777" w:rsidR="00754C0D" w:rsidRPr="00FB5CCE" w:rsidRDefault="00754C0D" w:rsidP="00014D95">
                  <w:pPr>
                    <w:spacing w:line="240" w:lineRule="auto"/>
                    <w:jc w:val="both"/>
                    <w:rPr>
                      <w:rFonts w:cs="Calibri"/>
                      <w:sz w:val="20"/>
                      <w:szCs w:val="20"/>
                      <w:lang w:val="en-GB"/>
                    </w:rPr>
                  </w:pPr>
                  <w:r w:rsidRPr="00FB5CCE">
                    <w:rPr>
                      <w:rFonts w:cs="Calibri"/>
                      <w:sz w:val="20"/>
                      <w:szCs w:val="20"/>
                      <w:lang w:val="en-GB"/>
                    </w:rPr>
                    <w:t>Palmieri N. 1989, «</w:t>
                  </w:r>
                  <w:r w:rsidRPr="00FB5CCE">
                    <w:rPr>
                      <w:rFonts w:cs="Calibri"/>
                      <w:i/>
                      <w:iCs/>
                      <w:sz w:val="20"/>
                      <w:szCs w:val="20"/>
                      <w:lang w:val="en-GB"/>
                    </w:rPr>
                    <w:t xml:space="preserve">Alia </w:t>
                  </w:r>
                  <w:proofErr w:type="spellStart"/>
                  <w:r w:rsidRPr="00FB5CCE">
                    <w:rPr>
                      <w:rFonts w:cs="Calibri"/>
                      <w:i/>
                      <w:iCs/>
                      <w:sz w:val="20"/>
                      <w:szCs w:val="20"/>
                      <w:lang w:val="en-GB"/>
                    </w:rPr>
                    <w:t>temptanda</w:t>
                  </w:r>
                  <w:proofErr w:type="spellEnd"/>
                  <w:r w:rsidRPr="00FB5CCE">
                    <w:rPr>
                      <w:rFonts w:cs="Calibri"/>
                      <w:i/>
                      <w:iCs/>
                      <w:sz w:val="20"/>
                      <w:szCs w:val="20"/>
                      <w:lang w:val="en-GB"/>
                    </w:rPr>
                    <w:t xml:space="preserve"> </w:t>
                  </w:r>
                  <w:proofErr w:type="spellStart"/>
                  <w:r w:rsidRPr="00FB5CCE">
                    <w:rPr>
                      <w:rFonts w:cs="Calibri"/>
                      <w:i/>
                      <w:iCs/>
                      <w:sz w:val="20"/>
                      <w:szCs w:val="20"/>
                      <w:lang w:val="en-GB"/>
                    </w:rPr>
                    <w:t>est</w:t>
                  </w:r>
                  <w:proofErr w:type="spellEnd"/>
                  <w:r w:rsidRPr="00FB5CCE">
                    <w:rPr>
                      <w:rFonts w:cs="Calibri"/>
                      <w:i/>
                      <w:iCs/>
                      <w:sz w:val="20"/>
                      <w:szCs w:val="20"/>
                      <w:lang w:val="en-GB"/>
                    </w:rPr>
                    <w:t xml:space="preserve"> via</w:t>
                  </w:r>
                  <w:r w:rsidRPr="00FB5CCE">
                    <w:rPr>
                      <w:rFonts w:cs="Calibri"/>
                      <w:sz w:val="20"/>
                      <w:szCs w:val="20"/>
                      <w:lang w:val="en-GB"/>
                    </w:rPr>
                    <w:t xml:space="preserve">: </w:t>
                  </w:r>
                  <w:proofErr w:type="spellStart"/>
                  <w:r w:rsidRPr="00FB5CCE">
                    <w:rPr>
                      <w:rFonts w:cs="Calibri"/>
                      <w:sz w:val="20"/>
                      <w:szCs w:val="20"/>
                      <w:lang w:val="en-GB"/>
                    </w:rPr>
                    <w:t>allusività</w:t>
                  </w:r>
                  <w:proofErr w:type="spellEnd"/>
                  <w:r w:rsidRPr="00FB5CCE">
                    <w:rPr>
                      <w:rFonts w:cs="Calibri"/>
                      <w:sz w:val="20"/>
                      <w:szCs w:val="20"/>
                      <w:lang w:val="en-GB"/>
                    </w:rPr>
                    <w:t xml:space="preserve"> e </w:t>
                  </w:r>
                  <w:proofErr w:type="spellStart"/>
                  <w:r w:rsidRPr="00FB5CCE">
                    <w:rPr>
                      <w:rFonts w:cs="Calibri"/>
                      <w:sz w:val="20"/>
                      <w:szCs w:val="20"/>
                      <w:lang w:val="en-GB"/>
                    </w:rPr>
                    <w:t>innovazione</w:t>
                  </w:r>
                  <w:proofErr w:type="spellEnd"/>
                  <w:r w:rsidRPr="00FB5CCE">
                    <w:rPr>
                      <w:rFonts w:cs="Calibri"/>
                      <w:sz w:val="20"/>
                      <w:szCs w:val="20"/>
                      <w:lang w:val="en-GB"/>
                    </w:rPr>
                    <w:t xml:space="preserve"> </w:t>
                  </w:r>
                  <w:proofErr w:type="spellStart"/>
                  <w:r w:rsidRPr="00FB5CCE">
                    <w:rPr>
                      <w:rFonts w:cs="Calibri"/>
                      <w:sz w:val="20"/>
                      <w:szCs w:val="20"/>
                      <w:lang w:val="en-GB"/>
                    </w:rPr>
                    <w:t>drammatica</w:t>
                  </w:r>
                  <w:proofErr w:type="spellEnd"/>
                </w:p>
                <w:p w14:paraId="685D9743" w14:textId="77777777" w:rsidR="00754C0D" w:rsidRPr="00FB5CCE" w:rsidRDefault="00754C0D" w:rsidP="00014D95">
                  <w:pPr>
                    <w:spacing w:line="240" w:lineRule="auto"/>
                    <w:jc w:val="both"/>
                    <w:rPr>
                      <w:rFonts w:cs="Calibri"/>
                      <w:sz w:val="20"/>
                      <w:szCs w:val="20"/>
                      <w:lang w:val="en-GB"/>
                    </w:rPr>
                  </w:pPr>
                  <w:proofErr w:type="spellStart"/>
                  <w:r w:rsidRPr="00FB5CCE">
                    <w:rPr>
                      <w:rFonts w:cs="Calibri"/>
                      <w:sz w:val="20"/>
                      <w:szCs w:val="20"/>
                      <w:lang w:val="en-GB"/>
                    </w:rPr>
                    <w:t>nell’Edipo</w:t>
                  </w:r>
                  <w:proofErr w:type="spellEnd"/>
                  <w:r w:rsidRPr="00FB5CCE">
                    <w:rPr>
                      <w:rFonts w:cs="Calibri"/>
                      <w:sz w:val="20"/>
                      <w:szCs w:val="20"/>
                      <w:lang w:val="en-GB"/>
                    </w:rPr>
                    <w:t xml:space="preserve"> di Seneca», </w:t>
                  </w:r>
                  <w:proofErr w:type="spellStart"/>
                  <w:r w:rsidRPr="00FB5CCE">
                    <w:rPr>
                      <w:rFonts w:cs="Calibri"/>
                      <w:i/>
                      <w:iCs/>
                      <w:sz w:val="20"/>
                      <w:szCs w:val="20"/>
                      <w:lang w:val="en-GB"/>
                    </w:rPr>
                    <w:t>Materiali</w:t>
                  </w:r>
                  <w:proofErr w:type="spellEnd"/>
                  <w:r w:rsidRPr="00FB5CCE">
                    <w:rPr>
                      <w:rFonts w:cs="Calibri"/>
                      <w:i/>
                      <w:iCs/>
                      <w:sz w:val="20"/>
                      <w:szCs w:val="20"/>
                      <w:lang w:val="en-GB"/>
                    </w:rPr>
                    <w:t xml:space="preserve"> e </w:t>
                  </w:r>
                  <w:proofErr w:type="spellStart"/>
                  <w:r w:rsidRPr="00FB5CCE">
                    <w:rPr>
                      <w:rFonts w:cs="Calibri"/>
                      <w:i/>
                      <w:iCs/>
                      <w:sz w:val="20"/>
                      <w:szCs w:val="20"/>
                      <w:lang w:val="en-GB"/>
                    </w:rPr>
                    <w:t>discussioni</w:t>
                  </w:r>
                  <w:proofErr w:type="spellEnd"/>
                  <w:r w:rsidRPr="00FB5CCE">
                    <w:rPr>
                      <w:rFonts w:cs="Calibri"/>
                      <w:i/>
                      <w:iCs/>
                      <w:sz w:val="20"/>
                      <w:szCs w:val="20"/>
                      <w:lang w:val="en-GB"/>
                    </w:rPr>
                    <w:t xml:space="preserve"> per </w:t>
                  </w:r>
                  <w:proofErr w:type="spellStart"/>
                  <w:r w:rsidRPr="00FB5CCE">
                    <w:rPr>
                      <w:rFonts w:cs="Calibri"/>
                      <w:i/>
                      <w:iCs/>
                      <w:sz w:val="20"/>
                      <w:szCs w:val="20"/>
                      <w:lang w:val="en-GB"/>
                    </w:rPr>
                    <w:t>l’analisi</w:t>
                  </w:r>
                  <w:proofErr w:type="spellEnd"/>
                  <w:r w:rsidRPr="00FB5CCE">
                    <w:rPr>
                      <w:rFonts w:cs="Calibri"/>
                      <w:i/>
                      <w:iCs/>
                      <w:sz w:val="20"/>
                      <w:szCs w:val="20"/>
                      <w:lang w:val="en-GB"/>
                    </w:rPr>
                    <w:t xml:space="preserve"> </w:t>
                  </w:r>
                  <w:proofErr w:type="spellStart"/>
                  <w:r w:rsidRPr="00FB5CCE">
                    <w:rPr>
                      <w:rFonts w:cs="Calibri"/>
                      <w:i/>
                      <w:iCs/>
                      <w:sz w:val="20"/>
                      <w:szCs w:val="20"/>
                      <w:lang w:val="en-GB"/>
                    </w:rPr>
                    <w:t>dei</w:t>
                  </w:r>
                  <w:proofErr w:type="spellEnd"/>
                  <w:r w:rsidRPr="00FB5CCE">
                    <w:rPr>
                      <w:rFonts w:cs="Calibri"/>
                      <w:i/>
                      <w:iCs/>
                      <w:sz w:val="20"/>
                      <w:szCs w:val="20"/>
                      <w:lang w:val="en-GB"/>
                    </w:rPr>
                    <w:t xml:space="preserve"> </w:t>
                  </w:r>
                  <w:proofErr w:type="spellStart"/>
                  <w:r w:rsidRPr="00FB5CCE">
                    <w:rPr>
                      <w:rFonts w:cs="Calibri"/>
                      <w:i/>
                      <w:iCs/>
                      <w:sz w:val="20"/>
                      <w:szCs w:val="20"/>
                      <w:lang w:val="en-GB"/>
                    </w:rPr>
                    <w:t>testi</w:t>
                  </w:r>
                  <w:proofErr w:type="spellEnd"/>
                  <w:r w:rsidRPr="00FB5CCE">
                    <w:rPr>
                      <w:rFonts w:cs="Calibri"/>
                      <w:i/>
                      <w:iCs/>
                      <w:sz w:val="20"/>
                      <w:szCs w:val="20"/>
                      <w:lang w:val="en-GB"/>
                    </w:rPr>
                    <w:t xml:space="preserve"> </w:t>
                  </w:r>
                  <w:proofErr w:type="spellStart"/>
                  <w:r w:rsidRPr="00FB5CCE">
                    <w:rPr>
                      <w:rFonts w:cs="Calibri"/>
                      <w:i/>
                      <w:iCs/>
                      <w:sz w:val="20"/>
                      <w:szCs w:val="20"/>
                      <w:lang w:val="en-GB"/>
                    </w:rPr>
                    <w:t>classici</w:t>
                  </w:r>
                  <w:proofErr w:type="spellEnd"/>
                  <w:r w:rsidRPr="00FB5CCE">
                    <w:rPr>
                      <w:rFonts w:cs="Calibri"/>
                      <w:sz w:val="20"/>
                      <w:szCs w:val="20"/>
                      <w:lang w:val="en-GB"/>
                    </w:rPr>
                    <w:t>, 23,</w:t>
                  </w:r>
                </w:p>
                <w:p w14:paraId="6980CFA9" w14:textId="77777777" w:rsidR="00754C0D" w:rsidRPr="00FB5CCE" w:rsidRDefault="00754C0D" w:rsidP="00014D95">
                  <w:pPr>
                    <w:spacing w:line="240" w:lineRule="auto"/>
                    <w:jc w:val="both"/>
                    <w:rPr>
                      <w:rFonts w:cs="Calibri"/>
                      <w:sz w:val="20"/>
                      <w:szCs w:val="20"/>
                      <w:lang w:val="en-GB"/>
                    </w:rPr>
                  </w:pPr>
                  <w:r w:rsidRPr="00FB5CCE">
                    <w:rPr>
                      <w:rFonts w:cs="Calibri"/>
                      <w:sz w:val="20"/>
                      <w:szCs w:val="20"/>
                      <w:lang w:val="en-GB"/>
                    </w:rPr>
                    <w:t>p. 175-189.</w:t>
                  </w:r>
                </w:p>
              </w:tc>
              <w:tc>
                <w:tcPr>
                  <w:tcW w:w="1765" w:type="dxa"/>
                  <w:tcBorders>
                    <w:top w:val="single" w:sz="4" w:space="0" w:color="auto"/>
                    <w:left w:val="single" w:sz="4" w:space="0" w:color="auto"/>
                    <w:bottom w:val="single" w:sz="4" w:space="0" w:color="auto"/>
                    <w:right w:val="single" w:sz="4" w:space="0" w:color="auto"/>
                  </w:tcBorders>
                </w:tcPr>
                <w:p w14:paraId="0DAB7CEF" w14:textId="77777777" w:rsidR="00754C0D" w:rsidRPr="00FB5CCE" w:rsidRDefault="00754C0D" w:rsidP="00014D95">
                  <w:pPr>
                    <w:spacing w:line="240" w:lineRule="auto"/>
                    <w:rPr>
                      <w:rFonts w:cs="Calibri"/>
                      <w:sz w:val="20"/>
                      <w:szCs w:val="20"/>
                    </w:rPr>
                  </w:pPr>
                </w:p>
              </w:tc>
            </w:tr>
            <w:tr w:rsidR="00754C0D" w:rsidRPr="00FB5CCE" w14:paraId="557635B8" w14:textId="77777777" w:rsidTr="00014D95">
              <w:tc>
                <w:tcPr>
                  <w:tcW w:w="3995" w:type="dxa"/>
                  <w:tcBorders>
                    <w:top w:val="single" w:sz="4" w:space="0" w:color="auto"/>
                    <w:left w:val="single" w:sz="4" w:space="0" w:color="auto"/>
                    <w:bottom w:val="single" w:sz="4" w:space="0" w:color="auto"/>
                    <w:right w:val="single" w:sz="4" w:space="0" w:color="auto"/>
                  </w:tcBorders>
                </w:tcPr>
                <w:p w14:paraId="0B8BD41C" w14:textId="77777777" w:rsidR="00754C0D" w:rsidRPr="00FB5CCE" w:rsidRDefault="00754C0D" w:rsidP="00DB5B81">
                  <w:pPr>
                    <w:pStyle w:val="a6"/>
                    <w:numPr>
                      <w:ilvl w:val="0"/>
                      <w:numId w:val="115"/>
                    </w:numPr>
                    <w:spacing w:line="240" w:lineRule="auto"/>
                    <w:jc w:val="both"/>
                    <w:rPr>
                      <w:rFonts w:cs="Calibri"/>
                      <w:sz w:val="20"/>
                      <w:szCs w:val="20"/>
                    </w:rPr>
                  </w:pPr>
                  <w:proofErr w:type="spellStart"/>
                  <w:r w:rsidRPr="00FB5CCE">
                    <w:rPr>
                      <w:rFonts w:cs="Calibri"/>
                      <w:sz w:val="20"/>
                      <w:szCs w:val="20"/>
                    </w:rPr>
                    <w:lastRenderedPageBreak/>
                    <w:t>Γ΄Πράξη</w:t>
                  </w:r>
                  <w:proofErr w:type="spellEnd"/>
                  <w:r w:rsidRPr="00FB5CCE">
                    <w:rPr>
                      <w:rFonts w:cs="Calibri"/>
                      <w:sz w:val="20"/>
                      <w:szCs w:val="20"/>
                    </w:rPr>
                    <w:t xml:space="preserve">. </w:t>
                  </w:r>
                  <w:proofErr w:type="spellStart"/>
                  <w:r w:rsidRPr="00FB5CCE">
                    <w:rPr>
                      <w:rFonts w:cs="Calibri"/>
                      <w:sz w:val="20"/>
                      <w:szCs w:val="20"/>
                    </w:rPr>
                    <w:t>Νεκυομαντεία</w:t>
                  </w:r>
                  <w:proofErr w:type="spellEnd"/>
                  <w:r w:rsidRPr="00FB5CCE">
                    <w:rPr>
                      <w:rFonts w:cs="Calibri"/>
                      <w:sz w:val="20"/>
                      <w:szCs w:val="20"/>
                    </w:rPr>
                    <w:t xml:space="preserve"> </w:t>
                  </w:r>
                  <w:proofErr w:type="spellStart"/>
                  <w:r w:rsidRPr="00FB5CCE">
                    <w:rPr>
                      <w:rFonts w:cs="Calibri"/>
                      <w:sz w:val="20"/>
                      <w:szCs w:val="20"/>
                    </w:rPr>
                    <w:t>β΄μέρος</w:t>
                  </w:r>
                  <w:proofErr w:type="spellEnd"/>
                  <w:r w:rsidRPr="00FB5CCE">
                    <w:rPr>
                      <w:rFonts w:cs="Calibri"/>
                      <w:sz w:val="20"/>
                      <w:szCs w:val="20"/>
                    </w:rPr>
                    <w:t xml:space="preserve"> (560-618)</w:t>
                  </w:r>
                </w:p>
              </w:tc>
              <w:tc>
                <w:tcPr>
                  <w:tcW w:w="2486" w:type="dxa"/>
                  <w:tcBorders>
                    <w:top w:val="single" w:sz="4" w:space="0" w:color="auto"/>
                    <w:left w:val="single" w:sz="4" w:space="0" w:color="auto"/>
                    <w:bottom w:val="single" w:sz="4" w:space="0" w:color="auto"/>
                    <w:right w:val="single" w:sz="4" w:space="0" w:color="auto"/>
                  </w:tcBorders>
                </w:tcPr>
                <w:p w14:paraId="0E54FA6F" w14:textId="77777777" w:rsidR="00754C0D" w:rsidRPr="00FB5CCE" w:rsidRDefault="00754C0D" w:rsidP="00014D95">
                  <w:pPr>
                    <w:spacing w:line="240" w:lineRule="auto"/>
                    <w:jc w:val="both"/>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6D183A01" w14:textId="77777777" w:rsidR="00754C0D" w:rsidRPr="00FB5CCE" w:rsidRDefault="00754C0D" w:rsidP="00014D95">
                  <w:pPr>
                    <w:spacing w:line="240" w:lineRule="auto"/>
                    <w:rPr>
                      <w:rFonts w:cs="Calibri"/>
                      <w:sz w:val="20"/>
                      <w:szCs w:val="20"/>
                    </w:rPr>
                  </w:pPr>
                </w:p>
              </w:tc>
            </w:tr>
            <w:tr w:rsidR="00754C0D" w:rsidRPr="00152FBD" w14:paraId="70A72C41" w14:textId="77777777" w:rsidTr="00014D95">
              <w:tc>
                <w:tcPr>
                  <w:tcW w:w="3995" w:type="dxa"/>
                  <w:tcBorders>
                    <w:top w:val="single" w:sz="4" w:space="0" w:color="auto"/>
                    <w:left w:val="single" w:sz="4" w:space="0" w:color="auto"/>
                    <w:bottom w:val="single" w:sz="4" w:space="0" w:color="auto"/>
                    <w:right w:val="single" w:sz="4" w:space="0" w:color="auto"/>
                  </w:tcBorders>
                </w:tcPr>
                <w:p w14:paraId="32F7A957" w14:textId="77777777" w:rsidR="00754C0D" w:rsidRPr="00FB5CCE" w:rsidRDefault="00754C0D" w:rsidP="00DB5B81">
                  <w:pPr>
                    <w:pStyle w:val="a6"/>
                    <w:numPr>
                      <w:ilvl w:val="0"/>
                      <w:numId w:val="115"/>
                    </w:numPr>
                    <w:spacing w:line="240" w:lineRule="auto"/>
                    <w:jc w:val="both"/>
                    <w:rPr>
                      <w:rFonts w:cs="Calibri"/>
                      <w:sz w:val="20"/>
                      <w:szCs w:val="20"/>
                    </w:rPr>
                  </w:pPr>
                  <w:proofErr w:type="spellStart"/>
                  <w:r w:rsidRPr="00FB5CCE">
                    <w:rPr>
                      <w:rFonts w:cs="Calibri"/>
                      <w:sz w:val="20"/>
                      <w:szCs w:val="20"/>
                    </w:rPr>
                    <w:t>Γ΄Πράξη</w:t>
                  </w:r>
                  <w:proofErr w:type="spellEnd"/>
                  <w:r w:rsidRPr="00FB5CCE">
                    <w:rPr>
                      <w:rFonts w:cs="Calibri"/>
                      <w:sz w:val="20"/>
                      <w:szCs w:val="20"/>
                    </w:rPr>
                    <w:t xml:space="preserve">. </w:t>
                  </w:r>
                  <w:proofErr w:type="spellStart"/>
                  <w:r w:rsidRPr="00FB5CCE">
                    <w:rPr>
                      <w:rFonts w:cs="Calibri"/>
                      <w:sz w:val="20"/>
                      <w:szCs w:val="20"/>
                    </w:rPr>
                    <w:t>Νεκυομαντεία</w:t>
                  </w:r>
                  <w:proofErr w:type="spellEnd"/>
                  <w:r w:rsidRPr="00FB5CCE">
                    <w:rPr>
                      <w:rFonts w:cs="Calibri"/>
                      <w:sz w:val="20"/>
                      <w:szCs w:val="20"/>
                    </w:rPr>
                    <w:t xml:space="preserve"> γ’ μέρος (619-658). Διάλογος </w:t>
                  </w:r>
                  <w:proofErr w:type="spellStart"/>
                  <w:r w:rsidRPr="00FB5CCE">
                    <w:rPr>
                      <w:rFonts w:cs="Calibri"/>
                      <w:sz w:val="20"/>
                      <w:szCs w:val="20"/>
                    </w:rPr>
                    <w:t>Οιδίποδα</w:t>
                  </w:r>
                  <w:proofErr w:type="spellEnd"/>
                  <w:r w:rsidRPr="00FB5CCE">
                    <w:rPr>
                      <w:rFonts w:cs="Calibri"/>
                      <w:sz w:val="20"/>
                      <w:szCs w:val="20"/>
                    </w:rPr>
                    <w:t xml:space="preserve"> και </w:t>
                  </w:r>
                  <w:proofErr w:type="spellStart"/>
                  <w:r w:rsidRPr="00FB5CCE">
                    <w:rPr>
                      <w:rFonts w:cs="Calibri"/>
                      <w:sz w:val="20"/>
                      <w:szCs w:val="20"/>
                    </w:rPr>
                    <w:t>Κρέοντα</w:t>
                  </w:r>
                  <w:proofErr w:type="spellEnd"/>
                  <w:r w:rsidRPr="00FB5CCE">
                    <w:rPr>
                      <w:rFonts w:cs="Calibri"/>
                      <w:sz w:val="20"/>
                      <w:szCs w:val="20"/>
                    </w:rPr>
                    <w:t xml:space="preserve"> μετά την αφήγηση της </w:t>
                  </w:r>
                  <w:proofErr w:type="spellStart"/>
                  <w:r w:rsidRPr="00FB5CCE">
                    <w:rPr>
                      <w:rFonts w:cs="Calibri"/>
                      <w:sz w:val="20"/>
                      <w:szCs w:val="20"/>
                    </w:rPr>
                    <w:t>νεκυομαντείας</w:t>
                  </w:r>
                  <w:proofErr w:type="spellEnd"/>
                  <w:r w:rsidRPr="00FB5CCE">
                    <w:rPr>
                      <w:rFonts w:cs="Calibri"/>
                      <w:sz w:val="20"/>
                      <w:szCs w:val="20"/>
                    </w:rPr>
                    <w:t xml:space="preserve"> (659-708). </w:t>
                  </w:r>
                </w:p>
              </w:tc>
              <w:tc>
                <w:tcPr>
                  <w:tcW w:w="2486" w:type="dxa"/>
                  <w:tcBorders>
                    <w:top w:val="single" w:sz="4" w:space="0" w:color="auto"/>
                    <w:left w:val="single" w:sz="4" w:space="0" w:color="auto"/>
                    <w:bottom w:val="single" w:sz="4" w:space="0" w:color="auto"/>
                    <w:right w:val="single" w:sz="4" w:space="0" w:color="auto"/>
                  </w:tcBorders>
                </w:tcPr>
                <w:p w14:paraId="62282BBF" w14:textId="77777777" w:rsidR="00754C0D" w:rsidRPr="00FB5CCE" w:rsidRDefault="00754C0D" w:rsidP="00014D95">
                  <w:pPr>
                    <w:spacing w:line="240" w:lineRule="auto"/>
                    <w:jc w:val="both"/>
                    <w:rPr>
                      <w:rFonts w:cs="Calibri"/>
                      <w:sz w:val="20"/>
                      <w:szCs w:val="20"/>
                      <w:lang w:val="en-US"/>
                    </w:rPr>
                  </w:pPr>
                  <w:r w:rsidRPr="00FB5CCE">
                    <w:rPr>
                      <w:rFonts w:cs="Calibri"/>
                      <w:sz w:val="20"/>
                      <w:szCs w:val="20"/>
                      <w:lang w:val="en-US"/>
                    </w:rPr>
                    <w:t xml:space="preserve">Mader G. 1993, «Tyrant and tyranny in act III of Seneca’s Oedipus», </w:t>
                  </w:r>
                  <w:r w:rsidRPr="00FB5CCE">
                    <w:rPr>
                      <w:rFonts w:cs="Calibri"/>
                      <w:i/>
                      <w:iCs/>
                      <w:sz w:val="20"/>
                      <w:szCs w:val="20"/>
                      <w:lang w:val="en-US"/>
                    </w:rPr>
                    <w:t>GB</w:t>
                  </w:r>
                  <w:r w:rsidRPr="00FB5CCE">
                    <w:rPr>
                      <w:rFonts w:cs="Calibri"/>
                      <w:sz w:val="20"/>
                      <w:szCs w:val="20"/>
                      <w:lang w:val="en-US"/>
                    </w:rPr>
                    <w:t xml:space="preserve"> 19, 103-128.</w:t>
                  </w:r>
                </w:p>
              </w:tc>
              <w:tc>
                <w:tcPr>
                  <w:tcW w:w="1765" w:type="dxa"/>
                  <w:tcBorders>
                    <w:top w:val="single" w:sz="4" w:space="0" w:color="auto"/>
                    <w:left w:val="single" w:sz="4" w:space="0" w:color="auto"/>
                    <w:bottom w:val="single" w:sz="4" w:space="0" w:color="auto"/>
                    <w:right w:val="single" w:sz="4" w:space="0" w:color="auto"/>
                  </w:tcBorders>
                </w:tcPr>
                <w:p w14:paraId="3A23209E" w14:textId="77777777" w:rsidR="00754C0D" w:rsidRPr="00FB5CCE" w:rsidRDefault="00754C0D" w:rsidP="00014D95">
                  <w:pPr>
                    <w:spacing w:line="240" w:lineRule="auto"/>
                    <w:rPr>
                      <w:rFonts w:cs="Calibri"/>
                      <w:sz w:val="20"/>
                      <w:szCs w:val="20"/>
                      <w:lang w:val="en-US"/>
                    </w:rPr>
                  </w:pPr>
                </w:p>
              </w:tc>
            </w:tr>
            <w:tr w:rsidR="00754C0D" w:rsidRPr="00FB5CCE" w14:paraId="4213AA1D" w14:textId="77777777" w:rsidTr="00014D95">
              <w:tc>
                <w:tcPr>
                  <w:tcW w:w="3995" w:type="dxa"/>
                  <w:tcBorders>
                    <w:top w:val="single" w:sz="4" w:space="0" w:color="auto"/>
                    <w:left w:val="single" w:sz="4" w:space="0" w:color="auto"/>
                    <w:bottom w:val="single" w:sz="4" w:space="0" w:color="auto"/>
                    <w:right w:val="single" w:sz="4" w:space="0" w:color="auto"/>
                  </w:tcBorders>
                </w:tcPr>
                <w:p w14:paraId="5859B82A" w14:textId="77777777" w:rsidR="00754C0D" w:rsidRPr="00FB5CCE" w:rsidRDefault="00754C0D" w:rsidP="00DB5B81">
                  <w:pPr>
                    <w:pStyle w:val="a6"/>
                    <w:numPr>
                      <w:ilvl w:val="0"/>
                      <w:numId w:val="115"/>
                    </w:numPr>
                    <w:spacing w:line="240" w:lineRule="auto"/>
                    <w:jc w:val="both"/>
                    <w:rPr>
                      <w:rFonts w:cs="Calibri"/>
                      <w:sz w:val="20"/>
                      <w:szCs w:val="20"/>
                    </w:rPr>
                  </w:pPr>
                  <w:proofErr w:type="spellStart"/>
                  <w:r w:rsidRPr="00FB5CCE">
                    <w:rPr>
                      <w:rFonts w:cs="Calibri"/>
                      <w:sz w:val="20"/>
                      <w:szCs w:val="20"/>
                    </w:rPr>
                    <w:t>Δ΄πράξη</w:t>
                  </w:r>
                  <w:proofErr w:type="spellEnd"/>
                  <w:r w:rsidRPr="00FB5CCE">
                    <w:rPr>
                      <w:rFonts w:cs="Calibri"/>
                      <w:sz w:val="20"/>
                      <w:szCs w:val="20"/>
                    </w:rPr>
                    <w:t>: διδασκαλία από μετάφραση</w:t>
                  </w:r>
                </w:p>
              </w:tc>
              <w:tc>
                <w:tcPr>
                  <w:tcW w:w="2486" w:type="dxa"/>
                  <w:tcBorders>
                    <w:top w:val="single" w:sz="4" w:space="0" w:color="auto"/>
                    <w:left w:val="single" w:sz="4" w:space="0" w:color="auto"/>
                    <w:bottom w:val="single" w:sz="4" w:space="0" w:color="auto"/>
                    <w:right w:val="single" w:sz="4" w:space="0" w:color="auto"/>
                  </w:tcBorders>
                </w:tcPr>
                <w:p w14:paraId="04FB1B86" w14:textId="77777777" w:rsidR="00754C0D" w:rsidRPr="00FB5CCE" w:rsidRDefault="00754C0D" w:rsidP="00014D95">
                  <w:pPr>
                    <w:spacing w:line="240" w:lineRule="auto"/>
                    <w:jc w:val="both"/>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tcPr>
                <w:p w14:paraId="305B8540" w14:textId="77777777" w:rsidR="00754C0D" w:rsidRPr="00FB5CCE" w:rsidRDefault="00754C0D" w:rsidP="00014D95">
                  <w:pPr>
                    <w:spacing w:line="240" w:lineRule="auto"/>
                    <w:rPr>
                      <w:rFonts w:cs="Calibri"/>
                      <w:sz w:val="20"/>
                      <w:szCs w:val="20"/>
                    </w:rPr>
                  </w:pPr>
                </w:p>
              </w:tc>
            </w:tr>
            <w:tr w:rsidR="00754C0D" w:rsidRPr="00152FBD" w14:paraId="4EFDE650" w14:textId="77777777" w:rsidTr="00014D95">
              <w:tc>
                <w:tcPr>
                  <w:tcW w:w="3995" w:type="dxa"/>
                  <w:tcBorders>
                    <w:top w:val="single" w:sz="4" w:space="0" w:color="auto"/>
                    <w:left w:val="single" w:sz="4" w:space="0" w:color="auto"/>
                    <w:bottom w:val="single" w:sz="4" w:space="0" w:color="auto"/>
                    <w:right w:val="single" w:sz="4" w:space="0" w:color="auto"/>
                  </w:tcBorders>
                </w:tcPr>
                <w:p w14:paraId="0771E76A" w14:textId="77777777" w:rsidR="00754C0D" w:rsidRPr="00FB5CCE" w:rsidRDefault="00754C0D" w:rsidP="00DB5B81">
                  <w:pPr>
                    <w:pStyle w:val="a6"/>
                    <w:numPr>
                      <w:ilvl w:val="0"/>
                      <w:numId w:val="115"/>
                    </w:numPr>
                    <w:spacing w:line="240" w:lineRule="auto"/>
                    <w:jc w:val="both"/>
                    <w:rPr>
                      <w:rFonts w:cs="Calibri"/>
                      <w:sz w:val="20"/>
                      <w:szCs w:val="20"/>
                    </w:rPr>
                  </w:pPr>
                  <w:r w:rsidRPr="00FB5CCE">
                    <w:rPr>
                      <w:rFonts w:cs="Calibri"/>
                      <w:sz w:val="20"/>
                      <w:szCs w:val="20"/>
                    </w:rPr>
                    <w:t>Ε’ πράξη: διδασκαλία από μετάφραση</w:t>
                  </w:r>
                </w:p>
              </w:tc>
              <w:tc>
                <w:tcPr>
                  <w:tcW w:w="2486" w:type="dxa"/>
                  <w:tcBorders>
                    <w:top w:val="single" w:sz="4" w:space="0" w:color="auto"/>
                    <w:left w:val="single" w:sz="4" w:space="0" w:color="auto"/>
                    <w:bottom w:val="single" w:sz="4" w:space="0" w:color="auto"/>
                    <w:right w:val="single" w:sz="4" w:space="0" w:color="auto"/>
                  </w:tcBorders>
                </w:tcPr>
                <w:p w14:paraId="37C78EEC" w14:textId="77777777" w:rsidR="00754C0D" w:rsidRPr="00FB5CCE" w:rsidRDefault="00754C0D" w:rsidP="00014D95">
                  <w:pPr>
                    <w:spacing w:line="240" w:lineRule="auto"/>
                    <w:jc w:val="both"/>
                    <w:rPr>
                      <w:rFonts w:cs="Calibri"/>
                      <w:sz w:val="20"/>
                      <w:szCs w:val="20"/>
                      <w:lang w:val="en-US"/>
                    </w:rPr>
                  </w:pPr>
                  <w:r w:rsidRPr="00FB5CCE">
                    <w:rPr>
                      <w:rFonts w:cs="Calibri"/>
                      <w:sz w:val="20"/>
                      <w:szCs w:val="20"/>
                      <w:lang w:val="en-GB"/>
                    </w:rPr>
                    <w:t>&lt;</w:t>
                  </w:r>
                  <w:proofErr w:type="spellStart"/>
                  <w:r w:rsidRPr="00FB5CCE">
                    <w:rPr>
                      <w:rFonts w:cs="Calibri"/>
                      <w:sz w:val="20"/>
                      <w:szCs w:val="20"/>
                      <w:lang w:val="en-GB"/>
                    </w:rPr>
                    <w:t>ader</w:t>
                  </w:r>
                  <w:proofErr w:type="spellEnd"/>
                  <w:r w:rsidRPr="00FB5CCE">
                    <w:rPr>
                      <w:rFonts w:cs="Calibri"/>
                      <w:sz w:val="20"/>
                      <w:szCs w:val="20"/>
                      <w:lang w:val="en-GB"/>
                    </w:rPr>
                    <w:t xml:space="preserve"> G. </w:t>
                  </w:r>
                  <w:r w:rsidRPr="00FB5CCE">
                    <w:rPr>
                      <w:rFonts w:cs="Calibri"/>
                      <w:sz w:val="20"/>
                      <w:szCs w:val="20"/>
                      <w:lang w:val="en-US"/>
                    </w:rPr>
                    <w:t>1995, «</w:t>
                  </w:r>
                  <w:proofErr w:type="spellStart"/>
                  <w:r w:rsidRPr="00FB5CCE">
                    <w:rPr>
                      <w:rFonts w:cs="Calibri"/>
                      <w:i/>
                      <w:iCs/>
                      <w:sz w:val="20"/>
                      <w:szCs w:val="20"/>
                      <w:lang w:val="en-US"/>
                    </w:rPr>
                    <w:t>Nec</w:t>
                  </w:r>
                  <w:proofErr w:type="spellEnd"/>
                  <w:r w:rsidRPr="00FB5CCE">
                    <w:rPr>
                      <w:rFonts w:cs="Calibri"/>
                      <w:i/>
                      <w:iCs/>
                      <w:sz w:val="20"/>
                      <w:szCs w:val="20"/>
                      <w:lang w:val="en-US"/>
                    </w:rPr>
                    <w:t xml:space="preserve"> </w:t>
                  </w:r>
                  <w:proofErr w:type="spellStart"/>
                  <w:r w:rsidRPr="00FB5CCE">
                    <w:rPr>
                      <w:rFonts w:cs="Calibri"/>
                      <w:i/>
                      <w:iCs/>
                      <w:sz w:val="20"/>
                      <w:szCs w:val="20"/>
                      <w:lang w:val="en-US"/>
                    </w:rPr>
                    <w:t>Sepultis</w:t>
                  </w:r>
                  <w:proofErr w:type="spellEnd"/>
                  <w:r w:rsidRPr="00FB5CCE">
                    <w:rPr>
                      <w:rFonts w:cs="Calibri"/>
                      <w:i/>
                      <w:iCs/>
                      <w:sz w:val="20"/>
                      <w:szCs w:val="20"/>
                      <w:lang w:val="en-US"/>
                    </w:rPr>
                    <w:t xml:space="preserve"> </w:t>
                  </w:r>
                  <w:proofErr w:type="spellStart"/>
                  <w:r w:rsidRPr="00FB5CCE">
                    <w:rPr>
                      <w:rFonts w:cs="Calibri"/>
                      <w:i/>
                      <w:iCs/>
                      <w:sz w:val="20"/>
                      <w:szCs w:val="20"/>
                      <w:lang w:val="en-US"/>
                    </w:rPr>
                    <w:t>Mixtus</w:t>
                  </w:r>
                  <w:proofErr w:type="spellEnd"/>
                  <w:r w:rsidRPr="00FB5CCE">
                    <w:rPr>
                      <w:rFonts w:cs="Calibri"/>
                      <w:i/>
                      <w:iCs/>
                      <w:sz w:val="20"/>
                      <w:szCs w:val="20"/>
                      <w:lang w:val="en-US"/>
                    </w:rPr>
                    <w:t xml:space="preserve"> et Vivis </w:t>
                  </w:r>
                  <w:proofErr w:type="spellStart"/>
                  <w:r w:rsidRPr="00FB5CCE">
                    <w:rPr>
                      <w:rFonts w:cs="Calibri"/>
                      <w:i/>
                      <w:iCs/>
                      <w:sz w:val="20"/>
                      <w:szCs w:val="20"/>
                      <w:lang w:val="en-US"/>
                    </w:rPr>
                    <w:t>Tamen</w:t>
                  </w:r>
                  <w:proofErr w:type="spellEnd"/>
                  <w:r w:rsidRPr="00FB5CCE">
                    <w:rPr>
                      <w:rFonts w:cs="Calibri"/>
                      <w:i/>
                      <w:iCs/>
                      <w:sz w:val="20"/>
                      <w:szCs w:val="20"/>
                      <w:lang w:val="en-US"/>
                    </w:rPr>
                    <w:t>/</w:t>
                  </w:r>
                  <w:proofErr w:type="spellStart"/>
                  <w:r w:rsidRPr="00FB5CCE">
                    <w:rPr>
                      <w:rFonts w:cs="Calibri"/>
                      <w:i/>
                      <w:iCs/>
                      <w:sz w:val="20"/>
                      <w:szCs w:val="20"/>
                      <w:lang w:val="en-US"/>
                    </w:rPr>
                    <w:t>Exemptus</w:t>
                  </w:r>
                  <w:proofErr w:type="spellEnd"/>
                  <w:r w:rsidRPr="00FB5CCE">
                    <w:rPr>
                      <w:rFonts w:cs="Calibri"/>
                      <w:sz w:val="20"/>
                      <w:szCs w:val="20"/>
                      <w:lang w:val="en-US"/>
                    </w:rPr>
                    <w:t>: Rationale and Aesthetics of</w:t>
                  </w:r>
                </w:p>
                <w:p w14:paraId="7DC2BD29" w14:textId="77777777" w:rsidR="00754C0D" w:rsidRPr="00FB5CCE" w:rsidRDefault="00754C0D" w:rsidP="00014D95">
                  <w:pPr>
                    <w:spacing w:line="240" w:lineRule="auto"/>
                    <w:jc w:val="both"/>
                    <w:rPr>
                      <w:rFonts w:cs="Calibri"/>
                      <w:sz w:val="20"/>
                      <w:szCs w:val="20"/>
                      <w:lang w:val="en-US"/>
                    </w:rPr>
                  </w:pPr>
                  <w:r w:rsidRPr="00FB5CCE">
                    <w:rPr>
                      <w:rFonts w:cs="Calibri"/>
                      <w:sz w:val="20"/>
                      <w:szCs w:val="20"/>
                      <w:lang w:val="en-US"/>
                    </w:rPr>
                    <w:t>the ‘Fitting Punishment’ in Seneca’s Oedipus», Hermes, 123</w:t>
                  </w:r>
                  <w:r w:rsidRPr="00FB5CCE">
                    <w:rPr>
                      <w:rFonts w:cs="Calibri"/>
                      <w:sz w:val="20"/>
                      <w:szCs w:val="20"/>
                      <w:lang w:val="en-GB"/>
                    </w:rPr>
                    <w:t>.</w:t>
                  </w:r>
                  <w:r w:rsidRPr="00FB5CCE">
                    <w:rPr>
                      <w:rFonts w:cs="Calibri"/>
                      <w:sz w:val="20"/>
                      <w:szCs w:val="20"/>
                      <w:lang w:val="en-US"/>
                    </w:rPr>
                    <w:t>3, 303-319.</w:t>
                  </w:r>
                </w:p>
              </w:tc>
              <w:tc>
                <w:tcPr>
                  <w:tcW w:w="1765" w:type="dxa"/>
                  <w:tcBorders>
                    <w:top w:val="single" w:sz="4" w:space="0" w:color="auto"/>
                    <w:left w:val="single" w:sz="4" w:space="0" w:color="auto"/>
                    <w:bottom w:val="single" w:sz="4" w:space="0" w:color="auto"/>
                    <w:right w:val="single" w:sz="4" w:space="0" w:color="auto"/>
                  </w:tcBorders>
                </w:tcPr>
                <w:p w14:paraId="32DFCE66" w14:textId="77777777" w:rsidR="00754C0D" w:rsidRPr="00FB5CCE" w:rsidRDefault="00754C0D" w:rsidP="00014D95">
                  <w:pPr>
                    <w:spacing w:line="240" w:lineRule="auto"/>
                    <w:rPr>
                      <w:rFonts w:cs="Calibri"/>
                      <w:sz w:val="20"/>
                      <w:szCs w:val="20"/>
                      <w:lang w:val="en-US"/>
                    </w:rPr>
                  </w:pPr>
                </w:p>
              </w:tc>
            </w:tr>
            <w:tr w:rsidR="00754C0D" w:rsidRPr="00FB5CCE" w14:paraId="1D1F261B" w14:textId="77777777" w:rsidTr="00014D95">
              <w:tc>
                <w:tcPr>
                  <w:tcW w:w="3995" w:type="dxa"/>
                  <w:tcBorders>
                    <w:top w:val="single" w:sz="4" w:space="0" w:color="auto"/>
                    <w:left w:val="single" w:sz="4" w:space="0" w:color="auto"/>
                    <w:bottom w:val="single" w:sz="4" w:space="0" w:color="auto"/>
                    <w:right w:val="single" w:sz="4" w:space="0" w:color="auto"/>
                  </w:tcBorders>
                </w:tcPr>
                <w:p w14:paraId="7D795AEF" w14:textId="77777777" w:rsidR="00754C0D" w:rsidRPr="00FB5CCE" w:rsidRDefault="00754C0D" w:rsidP="00DB5B81">
                  <w:pPr>
                    <w:pStyle w:val="a6"/>
                    <w:numPr>
                      <w:ilvl w:val="0"/>
                      <w:numId w:val="115"/>
                    </w:numPr>
                    <w:spacing w:line="240" w:lineRule="auto"/>
                    <w:jc w:val="both"/>
                    <w:rPr>
                      <w:rFonts w:cs="Calibri"/>
                      <w:sz w:val="20"/>
                      <w:szCs w:val="20"/>
                    </w:rPr>
                  </w:pPr>
                  <w:proofErr w:type="spellStart"/>
                  <w:r w:rsidRPr="00FB5CCE">
                    <w:rPr>
                      <w:rFonts w:cs="Calibri"/>
                      <w:sz w:val="20"/>
                      <w:szCs w:val="20"/>
                    </w:rPr>
                    <w:t>Στ΄πράξη</w:t>
                  </w:r>
                  <w:proofErr w:type="spellEnd"/>
                  <w:r w:rsidRPr="00FB5CCE">
                    <w:rPr>
                      <w:rFonts w:cs="Calibri"/>
                      <w:sz w:val="20"/>
                      <w:szCs w:val="20"/>
                    </w:rPr>
                    <w:t>: διδασκαλία από μετάφραση. Ανακεφαλαίωση.</w:t>
                  </w:r>
                  <w:r w:rsidRPr="00FB5CCE">
                    <w:rPr>
                      <w:rFonts w:cs="Calibri"/>
                      <w:sz w:val="20"/>
                      <w:szCs w:val="20"/>
                      <w:lang w:val="en-GB"/>
                    </w:rPr>
                    <w:t xml:space="preserve"> </w:t>
                  </w:r>
                </w:p>
              </w:tc>
              <w:tc>
                <w:tcPr>
                  <w:tcW w:w="2486" w:type="dxa"/>
                  <w:tcBorders>
                    <w:top w:val="single" w:sz="4" w:space="0" w:color="auto"/>
                    <w:left w:val="single" w:sz="4" w:space="0" w:color="auto"/>
                    <w:bottom w:val="single" w:sz="4" w:space="0" w:color="auto"/>
                    <w:right w:val="single" w:sz="4" w:space="0" w:color="auto"/>
                  </w:tcBorders>
                </w:tcPr>
                <w:p w14:paraId="33A274CB" w14:textId="77777777" w:rsidR="00754C0D" w:rsidRPr="00FB5CCE" w:rsidRDefault="00754C0D" w:rsidP="00014D95">
                  <w:pPr>
                    <w:spacing w:line="240" w:lineRule="auto"/>
                    <w:jc w:val="both"/>
                    <w:rPr>
                      <w:rFonts w:cs="Calibri"/>
                      <w:sz w:val="20"/>
                      <w:szCs w:val="20"/>
                      <w:lang w:val="es-ES"/>
                    </w:rPr>
                  </w:pPr>
                  <w:proofErr w:type="spellStart"/>
                  <w:r w:rsidRPr="00FB5CCE">
                    <w:rPr>
                      <w:rFonts w:cs="Calibri"/>
                      <w:sz w:val="20"/>
                      <w:szCs w:val="20"/>
                      <w:lang w:val="es-ES"/>
                    </w:rPr>
                    <w:t>Lefèvre</w:t>
                  </w:r>
                  <w:proofErr w:type="spellEnd"/>
                  <w:r w:rsidRPr="00FB5CCE">
                    <w:rPr>
                      <w:rFonts w:cs="Calibri"/>
                      <w:sz w:val="20"/>
                      <w:szCs w:val="20"/>
                      <w:lang w:val="es-ES"/>
                    </w:rPr>
                    <w:t xml:space="preserve"> E. 1981, </w:t>
                  </w:r>
                  <w:proofErr w:type="gramStart"/>
                  <w:r w:rsidRPr="00FB5CCE">
                    <w:rPr>
                      <w:rFonts w:cs="Calibri"/>
                      <w:sz w:val="20"/>
                      <w:szCs w:val="20"/>
                      <w:lang w:val="es-ES"/>
                    </w:rPr>
                    <w:t xml:space="preserve">« </w:t>
                  </w:r>
                  <w:proofErr w:type="spellStart"/>
                  <w:r w:rsidRPr="00FB5CCE">
                    <w:rPr>
                      <w:rFonts w:cs="Calibri"/>
                      <w:sz w:val="20"/>
                      <w:szCs w:val="20"/>
                      <w:lang w:val="es-ES"/>
                    </w:rPr>
                    <w:t>L’Edipo</w:t>
                  </w:r>
                  <w:proofErr w:type="spellEnd"/>
                  <w:proofErr w:type="gramEnd"/>
                  <w:r w:rsidRPr="00FB5CCE">
                    <w:rPr>
                      <w:rFonts w:cs="Calibri"/>
                      <w:sz w:val="20"/>
                      <w:szCs w:val="20"/>
                      <w:lang w:val="es-ES"/>
                    </w:rPr>
                    <w:t xml:space="preserve"> di Seneca. </w:t>
                  </w:r>
                  <w:proofErr w:type="spellStart"/>
                  <w:r w:rsidRPr="00FB5CCE">
                    <w:rPr>
                      <w:rFonts w:cs="Calibri"/>
                      <w:sz w:val="20"/>
                      <w:szCs w:val="20"/>
                      <w:lang w:val="es-ES"/>
                    </w:rPr>
                    <w:t>Problemi</w:t>
                  </w:r>
                  <w:proofErr w:type="spellEnd"/>
                  <w:r w:rsidRPr="00FB5CCE">
                    <w:rPr>
                      <w:rFonts w:cs="Calibri"/>
                      <w:sz w:val="20"/>
                      <w:szCs w:val="20"/>
                      <w:lang w:val="es-ES"/>
                    </w:rPr>
                    <w:t xml:space="preserve"> di </w:t>
                  </w:r>
                  <w:proofErr w:type="spellStart"/>
                  <w:r w:rsidRPr="00FB5CCE">
                    <w:rPr>
                      <w:rFonts w:cs="Calibri"/>
                      <w:sz w:val="20"/>
                      <w:szCs w:val="20"/>
                      <w:lang w:val="es-ES"/>
                    </w:rPr>
                    <w:t>drammaturgia</w:t>
                  </w:r>
                  <w:proofErr w:type="spellEnd"/>
                  <w:r w:rsidRPr="00FB5CCE">
                    <w:rPr>
                      <w:rFonts w:cs="Calibri"/>
                      <w:sz w:val="20"/>
                      <w:szCs w:val="20"/>
                      <w:lang w:val="es-ES"/>
                    </w:rPr>
                    <w:t xml:space="preserve"> greca e </w:t>
                  </w:r>
                  <w:proofErr w:type="gramStart"/>
                  <w:r w:rsidRPr="00FB5CCE">
                    <w:rPr>
                      <w:rFonts w:cs="Calibri"/>
                      <w:sz w:val="20"/>
                      <w:szCs w:val="20"/>
                      <w:lang w:val="es-ES"/>
                    </w:rPr>
                    <w:t>latina »</w:t>
                  </w:r>
                  <w:proofErr w:type="gramEnd"/>
                  <w:r w:rsidRPr="00FB5CCE">
                    <w:rPr>
                      <w:rFonts w:cs="Calibri"/>
                      <w:sz w:val="20"/>
                      <w:szCs w:val="20"/>
                      <w:lang w:val="es-ES"/>
                    </w:rPr>
                    <w:t>,</w:t>
                  </w:r>
                </w:p>
                <w:p w14:paraId="7A674DDC" w14:textId="77777777" w:rsidR="00754C0D" w:rsidRPr="00FB5CCE" w:rsidRDefault="00754C0D" w:rsidP="00014D95">
                  <w:pPr>
                    <w:spacing w:line="240" w:lineRule="auto"/>
                    <w:jc w:val="both"/>
                    <w:rPr>
                      <w:rFonts w:cs="Calibri"/>
                      <w:sz w:val="20"/>
                      <w:szCs w:val="20"/>
                    </w:rPr>
                  </w:pPr>
                  <w:proofErr w:type="spellStart"/>
                  <w:r w:rsidRPr="00FB5CCE">
                    <w:rPr>
                      <w:rFonts w:cs="Calibri"/>
                      <w:i/>
                      <w:iCs/>
                      <w:sz w:val="20"/>
                      <w:szCs w:val="20"/>
                    </w:rPr>
                    <w:t>Dioniso</w:t>
                  </w:r>
                  <w:proofErr w:type="spellEnd"/>
                  <w:r w:rsidRPr="00FB5CCE">
                    <w:rPr>
                      <w:rFonts w:cs="Calibri"/>
                      <w:sz w:val="20"/>
                      <w:szCs w:val="20"/>
                    </w:rPr>
                    <w:t>, 52, 243-259.</w:t>
                  </w:r>
                </w:p>
              </w:tc>
              <w:tc>
                <w:tcPr>
                  <w:tcW w:w="1765" w:type="dxa"/>
                  <w:tcBorders>
                    <w:top w:val="single" w:sz="4" w:space="0" w:color="auto"/>
                    <w:left w:val="single" w:sz="4" w:space="0" w:color="auto"/>
                    <w:bottom w:val="single" w:sz="4" w:space="0" w:color="auto"/>
                    <w:right w:val="single" w:sz="4" w:space="0" w:color="auto"/>
                  </w:tcBorders>
                </w:tcPr>
                <w:p w14:paraId="6822E103" w14:textId="77777777" w:rsidR="00754C0D" w:rsidRPr="00FB5CCE" w:rsidRDefault="00754C0D" w:rsidP="00014D95">
                  <w:pPr>
                    <w:spacing w:line="240" w:lineRule="auto"/>
                    <w:rPr>
                      <w:rFonts w:cs="Calibri"/>
                      <w:sz w:val="20"/>
                      <w:szCs w:val="20"/>
                    </w:rPr>
                  </w:pPr>
                </w:p>
              </w:tc>
            </w:tr>
          </w:tbl>
          <w:p w14:paraId="4F059081" w14:textId="77777777" w:rsidR="00754C0D" w:rsidRPr="00FB5CCE" w:rsidRDefault="00754C0D" w:rsidP="00014D95">
            <w:pPr>
              <w:spacing w:line="240" w:lineRule="auto"/>
              <w:rPr>
                <w:rFonts w:cs="Calibri"/>
                <w:sz w:val="20"/>
                <w:szCs w:val="20"/>
              </w:rPr>
            </w:pPr>
          </w:p>
        </w:tc>
      </w:tr>
    </w:tbl>
    <w:p w14:paraId="56CA297D" w14:textId="77777777" w:rsidR="00754C0D" w:rsidRPr="00FB5CCE" w:rsidRDefault="00754C0D" w:rsidP="00DB5B81">
      <w:pPr>
        <w:pStyle w:val="a6"/>
        <w:widowControl w:val="0"/>
        <w:numPr>
          <w:ilvl w:val="0"/>
          <w:numId w:val="116"/>
        </w:numPr>
        <w:autoSpaceDE w:val="0"/>
        <w:autoSpaceDN w:val="0"/>
        <w:adjustRightInd w:val="0"/>
        <w:spacing w:before="120" w:after="200" w:line="240" w:lineRule="auto"/>
        <w:rPr>
          <w:rFonts w:cs="Calibri"/>
          <w:b/>
          <w:sz w:val="20"/>
          <w:szCs w:val="20"/>
        </w:rPr>
      </w:pPr>
      <w:r w:rsidRPr="00FB5CCE">
        <w:rPr>
          <w:rFonts w:cs="Calibr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B5CCE" w14:paraId="530C9A90" w14:textId="77777777" w:rsidTr="00014D95">
        <w:tc>
          <w:tcPr>
            <w:tcW w:w="3306" w:type="dxa"/>
            <w:shd w:val="clear" w:color="auto" w:fill="DDD9C3"/>
          </w:tcPr>
          <w:p w14:paraId="24A67EBF"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ΤΡΟΠΟΣ ΠΑΡΑΔΟΣΗΣ</w:t>
            </w:r>
            <w:r w:rsidRPr="00FB5CCE">
              <w:rPr>
                <w:rFonts w:cs="Calibri"/>
                <w:b/>
                <w:sz w:val="20"/>
                <w:szCs w:val="20"/>
              </w:rPr>
              <w:br/>
            </w:r>
            <w:r w:rsidRPr="00FB5CCE">
              <w:rPr>
                <w:rFonts w:cs="Calibri"/>
                <w:i/>
                <w:sz w:val="20"/>
                <w:szCs w:val="20"/>
              </w:rPr>
              <w:t>Πρόσωπο με πρόσωπο, Εξ αποστάσεως εκπαίδευση κ.λπ.</w:t>
            </w:r>
          </w:p>
        </w:tc>
        <w:tc>
          <w:tcPr>
            <w:tcW w:w="5166" w:type="dxa"/>
          </w:tcPr>
          <w:p w14:paraId="2259332A" w14:textId="77777777" w:rsidR="00754C0D" w:rsidRPr="00FB5CCE" w:rsidRDefault="00754C0D" w:rsidP="00014D95">
            <w:pPr>
              <w:spacing w:after="200" w:line="240" w:lineRule="auto"/>
              <w:rPr>
                <w:rFonts w:eastAsia="Calibri" w:cs="Calibri"/>
                <w:iCs/>
                <w:sz w:val="20"/>
                <w:szCs w:val="20"/>
              </w:rPr>
            </w:pPr>
            <w:r w:rsidRPr="00FB5CCE">
              <w:rPr>
                <w:rFonts w:eastAsia="Calibri" w:cs="Calibri"/>
                <w:iCs/>
                <w:sz w:val="20"/>
                <w:szCs w:val="20"/>
              </w:rPr>
              <w:t>Πρόσωπο με πρόσωπο</w:t>
            </w:r>
          </w:p>
        </w:tc>
      </w:tr>
      <w:tr w:rsidR="00754C0D" w:rsidRPr="00FB5CCE" w14:paraId="5CB9D0A4" w14:textId="77777777" w:rsidTr="00014D95">
        <w:tc>
          <w:tcPr>
            <w:tcW w:w="3306" w:type="dxa"/>
            <w:shd w:val="clear" w:color="auto" w:fill="DDD9C3"/>
          </w:tcPr>
          <w:p w14:paraId="25926B05" w14:textId="77777777" w:rsidR="00754C0D" w:rsidRPr="00FB5CCE" w:rsidRDefault="00754C0D" w:rsidP="00014D95">
            <w:pPr>
              <w:spacing w:line="240" w:lineRule="auto"/>
              <w:jc w:val="right"/>
              <w:rPr>
                <w:rFonts w:cs="Calibri"/>
                <w:i/>
                <w:sz w:val="20"/>
                <w:szCs w:val="20"/>
              </w:rPr>
            </w:pPr>
            <w:r w:rsidRPr="00FB5CCE">
              <w:rPr>
                <w:rFonts w:cs="Calibri"/>
                <w:b/>
                <w:sz w:val="20"/>
                <w:szCs w:val="20"/>
              </w:rPr>
              <w:t>ΧΡΗΣΗ ΤΕΧΝΟΛΟΓΙΩΝ ΠΛΗΡΟΦΟΡΙΑΣ ΚΑΙ ΕΠΙΚΟΙΝΩΝΙΩΝ</w:t>
            </w:r>
            <w:r w:rsidRPr="00FB5CCE">
              <w:rPr>
                <w:rFonts w:cs="Calibri"/>
                <w:b/>
                <w:sz w:val="20"/>
                <w:szCs w:val="20"/>
              </w:rPr>
              <w:br/>
            </w:r>
            <w:r w:rsidRPr="00FB5CCE">
              <w:rPr>
                <w:rFonts w:cs="Calibr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D205716" w14:textId="77777777" w:rsidR="00754C0D" w:rsidRPr="00FB5CCE" w:rsidRDefault="00754C0D" w:rsidP="00014D95">
            <w:pPr>
              <w:spacing w:line="240" w:lineRule="auto"/>
              <w:rPr>
                <w:rFonts w:cs="Calibri"/>
                <w:b/>
                <w:sz w:val="20"/>
                <w:szCs w:val="20"/>
              </w:rPr>
            </w:pPr>
            <w:r w:rsidRPr="00FB5CCE">
              <w:rPr>
                <w:rFonts w:cs="Calibri"/>
                <w:b/>
                <w:sz w:val="20"/>
                <w:szCs w:val="20"/>
              </w:rPr>
              <w:t>Χρήση ΤΠΕ στη Διδασκαλία, στην Επικοινωνία με τους φοιτητές</w:t>
            </w:r>
          </w:p>
        </w:tc>
      </w:tr>
      <w:tr w:rsidR="00754C0D" w:rsidRPr="00FB5CCE" w14:paraId="269178D9" w14:textId="77777777" w:rsidTr="00014D95">
        <w:tc>
          <w:tcPr>
            <w:tcW w:w="3306" w:type="dxa"/>
            <w:shd w:val="clear" w:color="auto" w:fill="DDD9C3"/>
          </w:tcPr>
          <w:p w14:paraId="5F8601E9" w14:textId="77777777" w:rsidR="00754C0D" w:rsidRPr="00FB5CCE" w:rsidRDefault="00754C0D" w:rsidP="00014D95">
            <w:pPr>
              <w:spacing w:line="240" w:lineRule="auto"/>
              <w:jc w:val="right"/>
              <w:rPr>
                <w:rFonts w:cs="Calibri"/>
                <w:b/>
                <w:sz w:val="20"/>
                <w:szCs w:val="20"/>
              </w:rPr>
            </w:pPr>
            <w:r w:rsidRPr="00FB5CCE">
              <w:rPr>
                <w:rFonts w:cs="Calibri"/>
                <w:b/>
                <w:sz w:val="20"/>
                <w:szCs w:val="20"/>
              </w:rPr>
              <w:t>ΟΡΓΑΝΩΣΗ ΔΙΔΑΣΚΑΛΙΑΣ</w:t>
            </w:r>
          </w:p>
          <w:p w14:paraId="33043BC9" w14:textId="77777777" w:rsidR="00754C0D" w:rsidRPr="00FB5CCE" w:rsidRDefault="00754C0D" w:rsidP="00014D95">
            <w:pPr>
              <w:spacing w:line="240" w:lineRule="auto"/>
              <w:jc w:val="both"/>
              <w:rPr>
                <w:rFonts w:cs="Calibri"/>
                <w:i/>
                <w:sz w:val="20"/>
                <w:szCs w:val="20"/>
              </w:rPr>
            </w:pPr>
            <w:r w:rsidRPr="00FB5CCE">
              <w:rPr>
                <w:rFonts w:cs="Calibri"/>
                <w:i/>
                <w:sz w:val="20"/>
                <w:szCs w:val="20"/>
              </w:rPr>
              <w:t>Περιγράφονται αναλυτικά ο τρόπος και μέθοδοι διδασκαλίας.</w:t>
            </w:r>
          </w:p>
          <w:p w14:paraId="44765653" w14:textId="77777777" w:rsidR="00754C0D" w:rsidRPr="00FB5CCE" w:rsidRDefault="00754C0D" w:rsidP="00014D95">
            <w:pPr>
              <w:spacing w:line="240" w:lineRule="auto"/>
              <w:jc w:val="both"/>
              <w:rPr>
                <w:rFonts w:cs="Calibri"/>
                <w:i/>
                <w:sz w:val="20"/>
                <w:szCs w:val="20"/>
              </w:rPr>
            </w:pPr>
            <w:r w:rsidRPr="00FB5CCE">
              <w:rPr>
                <w:rFonts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B5CCE">
              <w:rPr>
                <w:rFonts w:cs="Calibri"/>
                <w:i/>
                <w:sz w:val="20"/>
                <w:szCs w:val="20"/>
              </w:rPr>
              <w:t>Διαδραστική</w:t>
            </w:r>
            <w:proofErr w:type="spellEnd"/>
            <w:r w:rsidRPr="00FB5CCE">
              <w:rPr>
                <w:rFonts w:cs="Calibri"/>
                <w:i/>
                <w:sz w:val="20"/>
                <w:szCs w:val="20"/>
              </w:rPr>
              <w:t xml:space="preserve"> διδασκαλία, Εκπαιδευτικές επισκέψεις, Εκπόνηση μελέτης (</w:t>
            </w:r>
            <w:proofErr w:type="spellStart"/>
            <w:r w:rsidRPr="00FB5CCE">
              <w:rPr>
                <w:rFonts w:cs="Calibri"/>
                <w:i/>
                <w:sz w:val="20"/>
                <w:szCs w:val="20"/>
              </w:rPr>
              <w:t>project</w:t>
            </w:r>
            <w:proofErr w:type="spellEnd"/>
            <w:r w:rsidRPr="00FB5CCE">
              <w:rPr>
                <w:rFonts w:cs="Calibri"/>
                <w:i/>
                <w:sz w:val="20"/>
                <w:szCs w:val="20"/>
              </w:rPr>
              <w:t>), Συγγραφή εργασίας / εργασιών, Καλλιτεχνική δημιουργία, κ.λπ.</w:t>
            </w:r>
          </w:p>
          <w:p w14:paraId="0ADA92DC" w14:textId="77777777" w:rsidR="00754C0D" w:rsidRPr="00FB5CCE" w:rsidRDefault="00754C0D" w:rsidP="00014D95">
            <w:pPr>
              <w:spacing w:line="240" w:lineRule="auto"/>
              <w:jc w:val="both"/>
              <w:rPr>
                <w:rFonts w:cs="Calibri"/>
                <w:i/>
                <w:sz w:val="20"/>
                <w:szCs w:val="20"/>
              </w:rPr>
            </w:pPr>
          </w:p>
          <w:p w14:paraId="7E40BA31" w14:textId="77777777" w:rsidR="00754C0D" w:rsidRPr="00FB5CCE" w:rsidRDefault="00754C0D" w:rsidP="00014D95">
            <w:pPr>
              <w:spacing w:line="240" w:lineRule="auto"/>
              <w:jc w:val="both"/>
              <w:rPr>
                <w:rFonts w:cs="Calibri"/>
                <w:i/>
                <w:sz w:val="20"/>
                <w:szCs w:val="20"/>
              </w:rPr>
            </w:pPr>
            <w:r w:rsidRPr="00FB5CCE">
              <w:rPr>
                <w:rFonts w:cs="Calibri"/>
                <w:i/>
                <w:sz w:val="20"/>
                <w:szCs w:val="20"/>
              </w:rPr>
              <w:lastRenderedPageBreak/>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B5CCE" w14:paraId="7954434F" w14:textId="77777777" w:rsidTr="00014D95">
              <w:tc>
                <w:tcPr>
                  <w:tcW w:w="2467" w:type="dxa"/>
                  <w:shd w:val="clear" w:color="auto" w:fill="DDD9C3"/>
                  <w:vAlign w:val="center"/>
                </w:tcPr>
                <w:p w14:paraId="1433D374" w14:textId="77777777" w:rsidR="00754C0D" w:rsidRPr="00FB5CCE" w:rsidRDefault="00754C0D" w:rsidP="00014D95">
                  <w:pPr>
                    <w:spacing w:line="240" w:lineRule="auto"/>
                    <w:jc w:val="center"/>
                    <w:rPr>
                      <w:rFonts w:cs="Calibri"/>
                      <w:b/>
                      <w:i/>
                      <w:sz w:val="20"/>
                      <w:szCs w:val="20"/>
                    </w:rPr>
                  </w:pPr>
                  <w:r w:rsidRPr="00FB5CCE">
                    <w:rPr>
                      <w:rFonts w:cs="Calibri"/>
                      <w:b/>
                      <w:i/>
                      <w:sz w:val="20"/>
                      <w:szCs w:val="20"/>
                    </w:rPr>
                    <w:lastRenderedPageBreak/>
                    <w:t>Δραστηριότητα</w:t>
                  </w:r>
                </w:p>
              </w:tc>
              <w:tc>
                <w:tcPr>
                  <w:tcW w:w="2468" w:type="dxa"/>
                  <w:shd w:val="clear" w:color="auto" w:fill="DDD9C3"/>
                  <w:vAlign w:val="center"/>
                </w:tcPr>
                <w:p w14:paraId="2343C11D" w14:textId="77777777" w:rsidR="00754C0D" w:rsidRPr="00FB5CCE" w:rsidRDefault="00754C0D" w:rsidP="00014D95">
                  <w:pPr>
                    <w:spacing w:line="240" w:lineRule="auto"/>
                    <w:jc w:val="center"/>
                    <w:rPr>
                      <w:rFonts w:cs="Calibri"/>
                      <w:b/>
                      <w:i/>
                      <w:sz w:val="20"/>
                      <w:szCs w:val="20"/>
                    </w:rPr>
                  </w:pPr>
                  <w:r w:rsidRPr="00FB5CCE">
                    <w:rPr>
                      <w:rFonts w:cs="Calibri"/>
                      <w:b/>
                      <w:i/>
                      <w:sz w:val="20"/>
                      <w:szCs w:val="20"/>
                    </w:rPr>
                    <w:t>Φόρτος Εργασίας Εξαμήνου</w:t>
                  </w:r>
                </w:p>
              </w:tc>
            </w:tr>
            <w:tr w:rsidR="00754C0D" w:rsidRPr="00FB5CCE" w14:paraId="6BFA37B3" w14:textId="77777777" w:rsidTr="00014D95">
              <w:tc>
                <w:tcPr>
                  <w:tcW w:w="2467" w:type="dxa"/>
                  <w:shd w:val="clear" w:color="auto" w:fill="auto"/>
                </w:tcPr>
                <w:p w14:paraId="30A71C5F" w14:textId="77777777" w:rsidR="00754C0D" w:rsidRPr="00FB5CCE" w:rsidRDefault="00754C0D" w:rsidP="00014D95">
                  <w:pPr>
                    <w:spacing w:line="240" w:lineRule="auto"/>
                    <w:rPr>
                      <w:rFonts w:cs="Calibri"/>
                      <w:iCs/>
                      <w:sz w:val="20"/>
                      <w:szCs w:val="20"/>
                    </w:rPr>
                  </w:pPr>
                  <w:r w:rsidRPr="00FB5CCE">
                    <w:rPr>
                      <w:rFonts w:cs="Calibri"/>
                      <w:iCs/>
                      <w:sz w:val="20"/>
                      <w:szCs w:val="20"/>
                    </w:rPr>
                    <w:t>Διαλέξεις</w:t>
                  </w:r>
                </w:p>
              </w:tc>
              <w:tc>
                <w:tcPr>
                  <w:tcW w:w="2468" w:type="dxa"/>
                  <w:shd w:val="clear" w:color="auto" w:fill="auto"/>
                </w:tcPr>
                <w:p w14:paraId="15F826EE" w14:textId="77777777" w:rsidR="00754C0D" w:rsidRPr="00FB5CCE" w:rsidRDefault="00754C0D" w:rsidP="00FB5CCE">
                  <w:pPr>
                    <w:spacing w:line="240" w:lineRule="auto"/>
                    <w:jc w:val="center"/>
                    <w:rPr>
                      <w:rFonts w:cs="Calibri"/>
                      <w:sz w:val="20"/>
                      <w:szCs w:val="20"/>
                    </w:rPr>
                  </w:pPr>
                  <w:r w:rsidRPr="00FB5CCE">
                    <w:rPr>
                      <w:rFonts w:cs="Calibri"/>
                      <w:sz w:val="20"/>
                      <w:szCs w:val="20"/>
                    </w:rPr>
                    <w:t>13</w:t>
                  </w:r>
                  <w:r w:rsidR="00FB5CCE">
                    <w:rPr>
                      <w:rFonts w:cs="Calibri"/>
                      <w:sz w:val="20"/>
                      <w:szCs w:val="20"/>
                    </w:rPr>
                    <w:t xml:space="preserve"> ώρες</w:t>
                  </w:r>
                </w:p>
              </w:tc>
            </w:tr>
            <w:tr w:rsidR="00754C0D" w:rsidRPr="00FB5CCE" w14:paraId="6103A711" w14:textId="77777777" w:rsidTr="00014D95">
              <w:tc>
                <w:tcPr>
                  <w:tcW w:w="2467" w:type="dxa"/>
                  <w:shd w:val="clear" w:color="auto" w:fill="auto"/>
                </w:tcPr>
                <w:p w14:paraId="7937B38D" w14:textId="77777777" w:rsidR="00754C0D" w:rsidRPr="00FB5CCE" w:rsidRDefault="00754C0D" w:rsidP="00014D95">
                  <w:pPr>
                    <w:spacing w:line="240" w:lineRule="auto"/>
                    <w:rPr>
                      <w:rFonts w:cs="Calibri"/>
                      <w:iCs/>
                      <w:sz w:val="20"/>
                      <w:szCs w:val="20"/>
                    </w:rPr>
                  </w:pPr>
                  <w:proofErr w:type="spellStart"/>
                  <w:r w:rsidRPr="00FB5CCE">
                    <w:rPr>
                      <w:rFonts w:cs="Calibri"/>
                      <w:iCs/>
                      <w:sz w:val="20"/>
                      <w:szCs w:val="20"/>
                    </w:rPr>
                    <w:t>Καδοδηγούμενη</w:t>
                  </w:r>
                  <w:proofErr w:type="spellEnd"/>
                  <w:r w:rsidRPr="00FB5CCE">
                    <w:rPr>
                      <w:rFonts w:cs="Calibri"/>
                      <w:iCs/>
                      <w:sz w:val="20"/>
                      <w:szCs w:val="20"/>
                    </w:rPr>
                    <w:t xml:space="preserve"> μελέτη κειμένου</w:t>
                  </w:r>
                </w:p>
              </w:tc>
              <w:tc>
                <w:tcPr>
                  <w:tcW w:w="2468" w:type="dxa"/>
                  <w:shd w:val="clear" w:color="auto" w:fill="auto"/>
                </w:tcPr>
                <w:p w14:paraId="68F02D38" w14:textId="77777777" w:rsidR="00754C0D" w:rsidRPr="00FB5CCE" w:rsidRDefault="00754C0D" w:rsidP="00014D95">
                  <w:pPr>
                    <w:spacing w:line="240" w:lineRule="auto"/>
                    <w:jc w:val="center"/>
                    <w:rPr>
                      <w:rFonts w:cs="Calibri"/>
                      <w:sz w:val="20"/>
                      <w:szCs w:val="20"/>
                    </w:rPr>
                  </w:pPr>
                  <w:r w:rsidRPr="00FB5CCE">
                    <w:rPr>
                      <w:rFonts w:cs="Calibri"/>
                      <w:sz w:val="20"/>
                      <w:szCs w:val="20"/>
                      <w:lang w:val="en-GB"/>
                    </w:rPr>
                    <w:t>26</w:t>
                  </w:r>
                  <w:r w:rsidRPr="00FB5CCE">
                    <w:rPr>
                      <w:rFonts w:cs="Calibri"/>
                      <w:sz w:val="20"/>
                      <w:szCs w:val="20"/>
                    </w:rPr>
                    <w:t xml:space="preserve"> (2x13)</w:t>
                  </w:r>
                  <w:r w:rsidR="00FB5CCE">
                    <w:rPr>
                      <w:rFonts w:cs="Calibri"/>
                      <w:sz w:val="20"/>
                      <w:szCs w:val="20"/>
                    </w:rPr>
                    <w:t xml:space="preserve"> ώρες</w:t>
                  </w:r>
                </w:p>
              </w:tc>
            </w:tr>
            <w:tr w:rsidR="00754C0D" w:rsidRPr="00FB5CCE" w14:paraId="144B5282" w14:textId="77777777" w:rsidTr="00014D95">
              <w:tc>
                <w:tcPr>
                  <w:tcW w:w="2467" w:type="dxa"/>
                  <w:shd w:val="clear" w:color="auto" w:fill="auto"/>
                </w:tcPr>
                <w:p w14:paraId="642D1C54" w14:textId="77777777" w:rsidR="00754C0D" w:rsidRPr="00FB5CCE" w:rsidRDefault="00754C0D" w:rsidP="00014D95">
                  <w:pPr>
                    <w:spacing w:line="240" w:lineRule="auto"/>
                    <w:rPr>
                      <w:rFonts w:cs="Calibri"/>
                      <w:iCs/>
                      <w:sz w:val="20"/>
                      <w:szCs w:val="20"/>
                    </w:rPr>
                  </w:pPr>
                  <w:r w:rsidRPr="00FB5CCE">
                    <w:rPr>
                      <w:rFonts w:cs="Calibri"/>
                      <w:iCs/>
                      <w:sz w:val="20"/>
                      <w:szCs w:val="20"/>
                    </w:rPr>
                    <w:t>Προσωπική μελέτη</w:t>
                  </w:r>
                </w:p>
              </w:tc>
              <w:tc>
                <w:tcPr>
                  <w:tcW w:w="2468" w:type="dxa"/>
                  <w:shd w:val="clear" w:color="auto" w:fill="auto"/>
                </w:tcPr>
                <w:p w14:paraId="31A4A499" w14:textId="77777777" w:rsidR="00754C0D" w:rsidRPr="00FB5CCE" w:rsidRDefault="00754C0D" w:rsidP="00014D95">
                  <w:pPr>
                    <w:spacing w:line="240" w:lineRule="auto"/>
                    <w:jc w:val="center"/>
                    <w:rPr>
                      <w:rFonts w:cs="Calibri"/>
                      <w:sz w:val="20"/>
                      <w:szCs w:val="20"/>
                    </w:rPr>
                  </w:pPr>
                  <w:r w:rsidRPr="00FB5CCE">
                    <w:rPr>
                      <w:rFonts w:cs="Calibri"/>
                      <w:sz w:val="20"/>
                      <w:szCs w:val="20"/>
                      <w:lang w:val="en-GB"/>
                    </w:rPr>
                    <w:t>13</w:t>
                  </w:r>
                  <w:r w:rsidRPr="00FB5CCE">
                    <w:rPr>
                      <w:rFonts w:cs="Calibri"/>
                      <w:sz w:val="20"/>
                      <w:szCs w:val="20"/>
                    </w:rPr>
                    <w:t xml:space="preserve"> (1x13)</w:t>
                  </w:r>
                  <w:r w:rsidR="00FB5CCE">
                    <w:rPr>
                      <w:rFonts w:cs="Calibri"/>
                      <w:sz w:val="20"/>
                      <w:szCs w:val="20"/>
                    </w:rPr>
                    <w:t xml:space="preserve"> ώρες</w:t>
                  </w:r>
                </w:p>
              </w:tc>
            </w:tr>
            <w:tr w:rsidR="00754C0D" w:rsidRPr="00FB5CCE" w14:paraId="7C9D1C94" w14:textId="77777777" w:rsidTr="00014D95">
              <w:tc>
                <w:tcPr>
                  <w:tcW w:w="2467" w:type="dxa"/>
                  <w:shd w:val="clear" w:color="auto" w:fill="auto"/>
                </w:tcPr>
                <w:p w14:paraId="28A8FF4C" w14:textId="77777777" w:rsidR="00754C0D" w:rsidRPr="00FB5CCE" w:rsidRDefault="00754C0D" w:rsidP="00014D95">
                  <w:pPr>
                    <w:spacing w:line="240" w:lineRule="auto"/>
                    <w:rPr>
                      <w:rFonts w:cs="Calibri"/>
                      <w:iCs/>
                      <w:sz w:val="20"/>
                      <w:szCs w:val="20"/>
                    </w:rPr>
                  </w:pPr>
                  <w:r w:rsidRPr="00FB5CCE">
                    <w:rPr>
                      <w:rFonts w:cs="Calibri"/>
                      <w:iCs/>
                      <w:sz w:val="20"/>
                      <w:szCs w:val="20"/>
                    </w:rPr>
                    <w:t>Μετρικές ασκήσεις</w:t>
                  </w:r>
                </w:p>
              </w:tc>
              <w:tc>
                <w:tcPr>
                  <w:tcW w:w="2468" w:type="dxa"/>
                  <w:shd w:val="clear" w:color="auto" w:fill="auto"/>
                </w:tcPr>
                <w:p w14:paraId="7656D7AE" w14:textId="77777777" w:rsidR="00754C0D" w:rsidRPr="00FB5CCE" w:rsidRDefault="00754C0D" w:rsidP="00014D95">
                  <w:pPr>
                    <w:spacing w:line="240" w:lineRule="auto"/>
                    <w:jc w:val="center"/>
                    <w:rPr>
                      <w:rFonts w:cs="Calibri"/>
                      <w:sz w:val="20"/>
                      <w:szCs w:val="20"/>
                    </w:rPr>
                  </w:pPr>
                  <w:r w:rsidRPr="00FB5CCE">
                    <w:rPr>
                      <w:rFonts w:cs="Calibri"/>
                      <w:sz w:val="20"/>
                      <w:szCs w:val="20"/>
                    </w:rPr>
                    <w:t>13 (1</w:t>
                  </w:r>
                  <w:r w:rsidRPr="00FB5CCE">
                    <w:rPr>
                      <w:rFonts w:cs="Calibri"/>
                      <w:sz w:val="20"/>
                      <w:szCs w:val="20"/>
                      <w:lang w:val="en-GB"/>
                    </w:rPr>
                    <w:t>x13)</w:t>
                  </w:r>
                  <w:r w:rsidR="00FB5CCE">
                    <w:rPr>
                      <w:rFonts w:cs="Calibri"/>
                      <w:sz w:val="20"/>
                      <w:szCs w:val="20"/>
                    </w:rPr>
                    <w:t xml:space="preserve"> ώρες</w:t>
                  </w:r>
                </w:p>
              </w:tc>
            </w:tr>
            <w:tr w:rsidR="00754C0D" w:rsidRPr="00FB5CCE" w14:paraId="2836AD2D" w14:textId="77777777" w:rsidTr="00014D95">
              <w:tc>
                <w:tcPr>
                  <w:tcW w:w="2467" w:type="dxa"/>
                  <w:shd w:val="clear" w:color="auto" w:fill="auto"/>
                </w:tcPr>
                <w:p w14:paraId="325E4909" w14:textId="77777777" w:rsidR="00754C0D" w:rsidRPr="00FB5CCE" w:rsidRDefault="00FB5CCE" w:rsidP="00014D95">
                  <w:pPr>
                    <w:spacing w:line="240" w:lineRule="auto"/>
                    <w:rPr>
                      <w:rFonts w:cs="Calibri"/>
                      <w:iCs/>
                      <w:sz w:val="20"/>
                      <w:szCs w:val="20"/>
                    </w:rPr>
                  </w:pPr>
                  <w:r>
                    <w:rPr>
                      <w:rFonts w:cs="Calibri"/>
                      <w:iCs/>
                      <w:sz w:val="20"/>
                      <w:szCs w:val="20"/>
                    </w:rPr>
                    <w:t>Προσωπική μελέτη</w:t>
                  </w:r>
                </w:p>
              </w:tc>
              <w:tc>
                <w:tcPr>
                  <w:tcW w:w="2468" w:type="dxa"/>
                  <w:shd w:val="clear" w:color="auto" w:fill="auto"/>
                </w:tcPr>
                <w:p w14:paraId="6624AE11" w14:textId="77777777" w:rsidR="00754C0D" w:rsidRPr="00FB5CCE" w:rsidRDefault="00FB5CCE" w:rsidP="00FB5CCE">
                  <w:pPr>
                    <w:spacing w:line="240" w:lineRule="auto"/>
                    <w:jc w:val="center"/>
                    <w:rPr>
                      <w:rFonts w:cs="Calibri"/>
                      <w:sz w:val="20"/>
                      <w:szCs w:val="20"/>
                    </w:rPr>
                  </w:pPr>
                  <w:r>
                    <w:rPr>
                      <w:rFonts w:cs="Calibri"/>
                      <w:sz w:val="20"/>
                      <w:szCs w:val="20"/>
                    </w:rPr>
                    <w:t>57</w:t>
                  </w:r>
                  <w:r w:rsidR="00754C0D" w:rsidRPr="00FB5CCE">
                    <w:rPr>
                      <w:rFonts w:cs="Calibri"/>
                      <w:sz w:val="20"/>
                      <w:szCs w:val="20"/>
                    </w:rPr>
                    <w:t xml:space="preserve"> </w:t>
                  </w:r>
                  <w:r>
                    <w:rPr>
                      <w:rFonts w:cs="Calibri"/>
                      <w:sz w:val="20"/>
                      <w:szCs w:val="20"/>
                    </w:rPr>
                    <w:t>ώρες</w:t>
                  </w:r>
                </w:p>
              </w:tc>
            </w:tr>
            <w:tr w:rsidR="00754C0D" w:rsidRPr="00FB5CCE" w14:paraId="03B1261E" w14:textId="77777777" w:rsidTr="00014D95">
              <w:tc>
                <w:tcPr>
                  <w:tcW w:w="2467" w:type="dxa"/>
                  <w:shd w:val="clear" w:color="auto" w:fill="auto"/>
                </w:tcPr>
                <w:p w14:paraId="549E5982" w14:textId="77777777" w:rsidR="00754C0D" w:rsidRPr="00FB5CCE" w:rsidRDefault="00FB5CCE" w:rsidP="00014D95">
                  <w:pPr>
                    <w:spacing w:line="240" w:lineRule="auto"/>
                    <w:rPr>
                      <w:rFonts w:cs="Calibri"/>
                      <w:iCs/>
                      <w:sz w:val="20"/>
                      <w:szCs w:val="20"/>
                    </w:rPr>
                  </w:pPr>
                  <w:r>
                    <w:rPr>
                      <w:rFonts w:cs="Calibri"/>
                      <w:iCs/>
                      <w:sz w:val="20"/>
                      <w:szCs w:val="20"/>
                    </w:rPr>
                    <w:t>Εξέταση</w:t>
                  </w:r>
                </w:p>
              </w:tc>
              <w:tc>
                <w:tcPr>
                  <w:tcW w:w="2468" w:type="dxa"/>
                  <w:shd w:val="clear" w:color="auto" w:fill="auto"/>
                </w:tcPr>
                <w:p w14:paraId="59DCB8FA" w14:textId="77777777" w:rsidR="00754C0D" w:rsidRPr="00FB5CCE" w:rsidRDefault="00FB5CCE" w:rsidP="00FB5CCE">
                  <w:pPr>
                    <w:spacing w:line="240" w:lineRule="auto"/>
                    <w:jc w:val="center"/>
                    <w:rPr>
                      <w:rFonts w:cs="Calibri"/>
                      <w:sz w:val="20"/>
                      <w:szCs w:val="20"/>
                    </w:rPr>
                  </w:pPr>
                  <w:r w:rsidRPr="00FB5CCE">
                    <w:rPr>
                      <w:rFonts w:cs="Calibri"/>
                      <w:sz w:val="20"/>
                      <w:szCs w:val="20"/>
                    </w:rPr>
                    <w:t>3 ώρες</w:t>
                  </w:r>
                </w:p>
              </w:tc>
            </w:tr>
            <w:tr w:rsidR="00754C0D" w:rsidRPr="00FB5CCE" w14:paraId="4F8F6802" w14:textId="77777777" w:rsidTr="00014D95">
              <w:tc>
                <w:tcPr>
                  <w:tcW w:w="2467" w:type="dxa"/>
                  <w:shd w:val="clear" w:color="auto" w:fill="auto"/>
                </w:tcPr>
                <w:p w14:paraId="3E0FF177" w14:textId="77777777" w:rsidR="00754C0D" w:rsidRPr="00FB5CCE" w:rsidRDefault="00754C0D" w:rsidP="00014D95">
                  <w:pPr>
                    <w:spacing w:line="240" w:lineRule="auto"/>
                    <w:rPr>
                      <w:rFonts w:cs="Calibri"/>
                      <w:iCs/>
                      <w:sz w:val="20"/>
                      <w:szCs w:val="20"/>
                    </w:rPr>
                  </w:pPr>
                </w:p>
              </w:tc>
              <w:tc>
                <w:tcPr>
                  <w:tcW w:w="2468" w:type="dxa"/>
                  <w:shd w:val="clear" w:color="auto" w:fill="auto"/>
                </w:tcPr>
                <w:p w14:paraId="04AF2E49" w14:textId="77777777" w:rsidR="00754C0D" w:rsidRPr="00FB5CCE" w:rsidRDefault="00754C0D" w:rsidP="00014D95">
                  <w:pPr>
                    <w:spacing w:line="240" w:lineRule="auto"/>
                    <w:rPr>
                      <w:rFonts w:cs="Calibri"/>
                      <w:i/>
                      <w:sz w:val="20"/>
                      <w:szCs w:val="20"/>
                    </w:rPr>
                  </w:pPr>
                </w:p>
              </w:tc>
            </w:tr>
            <w:tr w:rsidR="00754C0D" w:rsidRPr="00FB5CCE" w14:paraId="6C34CB7F" w14:textId="77777777" w:rsidTr="00014D95">
              <w:tc>
                <w:tcPr>
                  <w:tcW w:w="2467" w:type="dxa"/>
                  <w:shd w:val="clear" w:color="auto" w:fill="auto"/>
                </w:tcPr>
                <w:p w14:paraId="4B95E520" w14:textId="77777777" w:rsidR="00754C0D" w:rsidRPr="00FB5CCE" w:rsidRDefault="00754C0D" w:rsidP="00014D95">
                  <w:pPr>
                    <w:spacing w:line="240" w:lineRule="auto"/>
                    <w:rPr>
                      <w:rFonts w:cs="Calibri"/>
                      <w:iCs/>
                      <w:sz w:val="20"/>
                      <w:szCs w:val="20"/>
                    </w:rPr>
                  </w:pPr>
                </w:p>
              </w:tc>
              <w:tc>
                <w:tcPr>
                  <w:tcW w:w="2468" w:type="dxa"/>
                  <w:shd w:val="clear" w:color="auto" w:fill="auto"/>
                </w:tcPr>
                <w:p w14:paraId="5083D2A4" w14:textId="77777777" w:rsidR="00754C0D" w:rsidRPr="00FB5CCE" w:rsidRDefault="00754C0D" w:rsidP="00014D95">
                  <w:pPr>
                    <w:spacing w:line="240" w:lineRule="auto"/>
                    <w:rPr>
                      <w:rFonts w:cs="Calibri"/>
                      <w:i/>
                      <w:sz w:val="20"/>
                      <w:szCs w:val="20"/>
                    </w:rPr>
                  </w:pPr>
                </w:p>
              </w:tc>
            </w:tr>
            <w:tr w:rsidR="00754C0D" w:rsidRPr="00FB5CCE" w14:paraId="479B1EC6" w14:textId="77777777" w:rsidTr="00014D95">
              <w:tc>
                <w:tcPr>
                  <w:tcW w:w="2467" w:type="dxa"/>
                  <w:shd w:val="clear" w:color="auto" w:fill="auto"/>
                </w:tcPr>
                <w:p w14:paraId="406FB2E2" w14:textId="77777777" w:rsidR="00754C0D" w:rsidRPr="00FB5CCE" w:rsidRDefault="00754C0D" w:rsidP="00014D95">
                  <w:pPr>
                    <w:spacing w:line="240" w:lineRule="auto"/>
                    <w:rPr>
                      <w:rFonts w:cs="Calibri"/>
                      <w:iCs/>
                      <w:sz w:val="20"/>
                      <w:szCs w:val="20"/>
                    </w:rPr>
                  </w:pPr>
                </w:p>
              </w:tc>
              <w:tc>
                <w:tcPr>
                  <w:tcW w:w="2468" w:type="dxa"/>
                  <w:shd w:val="clear" w:color="auto" w:fill="auto"/>
                </w:tcPr>
                <w:p w14:paraId="182E69BC" w14:textId="77777777" w:rsidR="00754C0D" w:rsidRPr="00FB5CCE" w:rsidRDefault="00754C0D" w:rsidP="00014D95">
                  <w:pPr>
                    <w:spacing w:line="240" w:lineRule="auto"/>
                    <w:jc w:val="center"/>
                    <w:rPr>
                      <w:rFonts w:cs="Calibri"/>
                      <w:sz w:val="20"/>
                      <w:szCs w:val="20"/>
                    </w:rPr>
                  </w:pPr>
                </w:p>
              </w:tc>
            </w:tr>
            <w:tr w:rsidR="00754C0D" w:rsidRPr="00FB5CCE" w14:paraId="0791B9D5" w14:textId="77777777" w:rsidTr="00014D95">
              <w:tc>
                <w:tcPr>
                  <w:tcW w:w="2467" w:type="dxa"/>
                  <w:shd w:val="clear" w:color="auto" w:fill="auto"/>
                </w:tcPr>
                <w:p w14:paraId="24F864BA" w14:textId="77777777" w:rsidR="00754C0D" w:rsidRPr="00FB5CCE" w:rsidRDefault="00754C0D" w:rsidP="00014D95">
                  <w:pPr>
                    <w:spacing w:line="240" w:lineRule="auto"/>
                    <w:rPr>
                      <w:rFonts w:cs="Calibri"/>
                      <w:iCs/>
                      <w:sz w:val="20"/>
                      <w:szCs w:val="20"/>
                    </w:rPr>
                  </w:pPr>
                  <w:r w:rsidRPr="00FB5CCE">
                    <w:rPr>
                      <w:rFonts w:cs="Calibri"/>
                      <w:iCs/>
                      <w:sz w:val="20"/>
                      <w:szCs w:val="20"/>
                    </w:rPr>
                    <w:t xml:space="preserve">Σύνολο Μαθήματος </w:t>
                  </w:r>
                </w:p>
              </w:tc>
              <w:tc>
                <w:tcPr>
                  <w:tcW w:w="2468" w:type="dxa"/>
                  <w:shd w:val="clear" w:color="auto" w:fill="auto"/>
                  <w:vAlign w:val="center"/>
                </w:tcPr>
                <w:p w14:paraId="683D0265" w14:textId="77777777" w:rsidR="00754C0D" w:rsidRPr="00FB5CCE" w:rsidRDefault="00FB5CCE" w:rsidP="00B815DF">
                  <w:pPr>
                    <w:spacing w:line="240" w:lineRule="auto"/>
                    <w:jc w:val="center"/>
                    <w:rPr>
                      <w:rFonts w:cs="Calibri"/>
                      <w:sz w:val="20"/>
                      <w:szCs w:val="20"/>
                    </w:rPr>
                  </w:pPr>
                  <w:r w:rsidRPr="00FB5CCE">
                    <w:rPr>
                      <w:rFonts w:cs="Calibri"/>
                      <w:sz w:val="20"/>
                      <w:szCs w:val="20"/>
                    </w:rPr>
                    <w:t>125</w:t>
                  </w:r>
                  <w:r>
                    <w:rPr>
                      <w:rFonts w:cs="Calibri"/>
                      <w:sz w:val="20"/>
                      <w:szCs w:val="20"/>
                    </w:rPr>
                    <w:t xml:space="preserve"> (5Χ25 ώρες φόρτο</w:t>
                  </w:r>
                  <w:r w:rsidR="00B815DF">
                    <w:rPr>
                      <w:rFonts w:cs="Calibri"/>
                      <w:sz w:val="20"/>
                      <w:szCs w:val="20"/>
                    </w:rPr>
                    <w:t>ς</w:t>
                  </w:r>
                  <w:r>
                    <w:rPr>
                      <w:rFonts w:cs="Calibri"/>
                      <w:sz w:val="20"/>
                      <w:szCs w:val="20"/>
                    </w:rPr>
                    <w:t xml:space="preserve"> εργασίας ανά πιστωτική μονάδα)</w:t>
                  </w:r>
                </w:p>
              </w:tc>
            </w:tr>
          </w:tbl>
          <w:p w14:paraId="7C92CB62" w14:textId="77777777" w:rsidR="00754C0D" w:rsidRPr="00FB5CCE" w:rsidRDefault="00754C0D" w:rsidP="00014D95">
            <w:pPr>
              <w:spacing w:line="240" w:lineRule="auto"/>
              <w:rPr>
                <w:rFonts w:cs="Calibri"/>
                <w:sz w:val="20"/>
                <w:szCs w:val="20"/>
              </w:rPr>
            </w:pPr>
          </w:p>
        </w:tc>
      </w:tr>
      <w:tr w:rsidR="00754C0D" w:rsidRPr="00FB5CCE" w14:paraId="75AFACC3" w14:textId="77777777" w:rsidTr="00014D95">
        <w:tc>
          <w:tcPr>
            <w:tcW w:w="3306" w:type="dxa"/>
          </w:tcPr>
          <w:p w14:paraId="35D5D541" w14:textId="77777777" w:rsidR="00754C0D" w:rsidRPr="00FB5CCE" w:rsidRDefault="00754C0D" w:rsidP="00014D95">
            <w:pPr>
              <w:spacing w:line="240" w:lineRule="auto"/>
              <w:jc w:val="right"/>
              <w:rPr>
                <w:rFonts w:cs="Calibri"/>
                <w:b/>
                <w:sz w:val="20"/>
                <w:szCs w:val="20"/>
              </w:rPr>
            </w:pPr>
            <w:r w:rsidRPr="00FB5CCE">
              <w:rPr>
                <w:rFonts w:cs="Calibri"/>
                <w:b/>
                <w:sz w:val="20"/>
                <w:szCs w:val="20"/>
              </w:rPr>
              <w:lastRenderedPageBreak/>
              <w:t xml:space="preserve">ΑΞΙΟΛΟΓΗΣΗ ΦΟΙΤΗΤΩΝ </w:t>
            </w:r>
          </w:p>
          <w:p w14:paraId="6762EFD5" w14:textId="77777777" w:rsidR="00754C0D" w:rsidRPr="00FB5CCE" w:rsidRDefault="00754C0D" w:rsidP="00014D95">
            <w:pPr>
              <w:spacing w:line="240" w:lineRule="auto"/>
              <w:jc w:val="both"/>
              <w:rPr>
                <w:rFonts w:cs="Calibri"/>
                <w:i/>
                <w:sz w:val="20"/>
                <w:szCs w:val="20"/>
              </w:rPr>
            </w:pPr>
            <w:r w:rsidRPr="00FB5CCE">
              <w:rPr>
                <w:rFonts w:cs="Calibri"/>
                <w:i/>
                <w:sz w:val="20"/>
                <w:szCs w:val="20"/>
              </w:rPr>
              <w:t>Περιγραφή της διαδικασίας αξιολόγησης</w:t>
            </w:r>
          </w:p>
          <w:p w14:paraId="5997BAAF" w14:textId="77777777" w:rsidR="00754C0D" w:rsidRPr="00FB5CCE" w:rsidRDefault="00754C0D" w:rsidP="00014D95">
            <w:pPr>
              <w:spacing w:line="240" w:lineRule="auto"/>
              <w:jc w:val="both"/>
              <w:rPr>
                <w:rFonts w:cs="Calibri"/>
                <w:i/>
                <w:sz w:val="20"/>
                <w:szCs w:val="20"/>
              </w:rPr>
            </w:pPr>
            <w:r w:rsidRPr="00FB5CCE">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2CE1B287" w14:textId="77777777" w:rsidR="00754C0D" w:rsidRPr="00FB5CCE" w:rsidRDefault="00754C0D" w:rsidP="00014D95">
            <w:pPr>
              <w:spacing w:line="240" w:lineRule="auto"/>
              <w:jc w:val="both"/>
              <w:rPr>
                <w:rFonts w:cs="Calibri"/>
                <w:i/>
                <w:sz w:val="20"/>
                <w:szCs w:val="20"/>
              </w:rPr>
            </w:pPr>
            <w:r w:rsidRPr="00FB5CCE">
              <w:rPr>
                <w:rFonts w:cs="Calibri"/>
                <w:i/>
                <w:sz w:val="20"/>
                <w:szCs w:val="20"/>
              </w:rPr>
              <w:t xml:space="preserve">Αναφέρονται ρητά προσδιορισμένα κριτήρια αξιολόγησης και εάν και που είναι </w:t>
            </w:r>
            <w:proofErr w:type="spellStart"/>
            <w:r w:rsidRPr="00FB5CCE">
              <w:rPr>
                <w:rFonts w:cs="Calibri"/>
                <w:i/>
                <w:sz w:val="20"/>
                <w:szCs w:val="20"/>
              </w:rPr>
              <w:t>προσβάσιμα</w:t>
            </w:r>
            <w:proofErr w:type="spellEnd"/>
            <w:r w:rsidRPr="00FB5CCE">
              <w:rPr>
                <w:rFonts w:cs="Calibri"/>
                <w:i/>
                <w:sz w:val="20"/>
                <w:szCs w:val="20"/>
              </w:rPr>
              <w:t xml:space="preserve"> από τους φοιτητές.</w:t>
            </w:r>
          </w:p>
        </w:tc>
        <w:tc>
          <w:tcPr>
            <w:tcW w:w="5166" w:type="dxa"/>
            <w:tcBorders>
              <w:bottom w:val="single" w:sz="4" w:space="0" w:color="auto"/>
            </w:tcBorders>
          </w:tcPr>
          <w:p w14:paraId="698AAE8C" w14:textId="77777777" w:rsidR="00754C0D" w:rsidRPr="00FB5CCE" w:rsidRDefault="00754C0D" w:rsidP="00014D95">
            <w:pPr>
              <w:spacing w:line="240" w:lineRule="auto"/>
              <w:rPr>
                <w:rFonts w:cs="Calibri"/>
                <w:sz w:val="20"/>
                <w:szCs w:val="20"/>
              </w:rPr>
            </w:pPr>
          </w:p>
          <w:p w14:paraId="085711F8" w14:textId="77777777" w:rsidR="00754C0D" w:rsidRPr="00FB5CCE" w:rsidRDefault="00754C0D" w:rsidP="00014D95">
            <w:pPr>
              <w:spacing w:line="240" w:lineRule="auto"/>
              <w:rPr>
                <w:rFonts w:cs="Calibri"/>
                <w:sz w:val="20"/>
                <w:szCs w:val="20"/>
              </w:rPr>
            </w:pPr>
            <w:r w:rsidRPr="00FB5CCE">
              <w:rPr>
                <w:rFonts w:cs="Calibri"/>
                <w:sz w:val="20"/>
                <w:szCs w:val="20"/>
              </w:rPr>
              <w:t>Γραπτή εξέταση (Ερωτήσεις σύντομης απάντησης &amp; δοκιμιακής ανάπτυξης)</w:t>
            </w:r>
          </w:p>
          <w:p w14:paraId="0F591A28" w14:textId="77777777" w:rsidR="00754C0D" w:rsidRPr="00FB5CCE" w:rsidRDefault="00754C0D" w:rsidP="00014D95">
            <w:pPr>
              <w:spacing w:line="240" w:lineRule="auto"/>
              <w:rPr>
                <w:rFonts w:cs="Calibri"/>
                <w:sz w:val="20"/>
                <w:szCs w:val="20"/>
              </w:rPr>
            </w:pPr>
            <w:r w:rsidRPr="00FB5CCE">
              <w:rPr>
                <w:rFonts w:cs="Calibri"/>
                <w:sz w:val="20"/>
                <w:szCs w:val="20"/>
              </w:rPr>
              <w:t>Ελληνική</w:t>
            </w:r>
          </w:p>
          <w:p w14:paraId="684D39CF" w14:textId="77777777" w:rsidR="00754C0D" w:rsidRPr="00FB5CCE" w:rsidRDefault="00754C0D" w:rsidP="00014D95">
            <w:pPr>
              <w:spacing w:line="240" w:lineRule="auto"/>
              <w:rPr>
                <w:rFonts w:cs="Calibri"/>
                <w:sz w:val="20"/>
                <w:szCs w:val="20"/>
              </w:rPr>
            </w:pPr>
            <w:r w:rsidRPr="00FB5CCE">
              <w:rPr>
                <w:rFonts w:cs="Calibri"/>
                <w:sz w:val="20"/>
                <w:szCs w:val="20"/>
              </w:rPr>
              <w:t xml:space="preserve">Γνώση της δομής και του περιεχομένου της τραγωδίας </w:t>
            </w:r>
            <w:r w:rsidRPr="00FB5CCE">
              <w:rPr>
                <w:rFonts w:cs="Calibri"/>
                <w:i/>
                <w:iCs/>
                <w:sz w:val="20"/>
                <w:szCs w:val="20"/>
                <w:lang w:val="en-GB"/>
              </w:rPr>
              <w:t>Oedipus</w:t>
            </w:r>
            <w:r w:rsidRPr="00FB5CCE">
              <w:rPr>
                <w:rFonts w:cs="Calibri"/>
                <w:sz w:val="20"/>
                <w:szCs w:val="20"/>
              </w:rPr>
              <w:t xml:space="preserve"> του Σενέκα. Γνώση των βασικών στοιχείων της αρχαίας δραματικής ποίησης. Γνώση του τραγικού ύφους και του φιλοσοφικού στοχασμού του Σενέκα. </w:t>
            </w:r>
          </w:p>
        </w:tc>
      </w:tr>
    </w:tbl>
    <w:p w14:paraId="6F83AAA0" w14:textId="77777777" w:rsidR="00754C0D" w:rsidRPr="00FB5CCE" w:rsidRDefault="00754C0D" w:rsidP="00DB5B81">
      <w:pPr>
        <w:pStyle w:val="a6"/>
        <w:widowControl w:val="0"/>
        <w:numPr>
          <w:ilvl w:val="0"/>
          <w:numId w:val="116"/>
        </w:numPr>
        <w:autoSpaceDE w:val="0"/>
        <w:autoSpaceDN w:val="0"/>
        <w:adjustRightInd w:val="0"/>
        <w:spacing w:before="120" w:after="200" w:line="240" w:lineRule="auto"/>
        <w:rPr>
          <w:rFonts w:cs="Calibri"/>
          <w:b/>
          <w:sz w:val="20"/>
          <w:szCs w:val="20"/>
        </w:rPr>
      </w:pPr>
      <w:r w:rsidRPr="00FB5CCE">
        <w:rPr>
          <w:rFonts w:cs="Calibr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8465C6" w14:paraId="42665D67" w14:textId="77777777" w:rsidTr="00014D95">
        <w:tc>
          <w:tcPr>
            <w:tcW w:w="8472" w:type="dxa"/>
          </w:tcPr>
          <w:p w14:paraId="2935AAA5" w14:textId="77777777" w:rsidR="00754C0D" w:rsidRPr="00FB5CCE" w:rsidRDefault="00754C0D" w:rsidP="00014D95">
            <w:pPr>
              <w:spacing w:line="240" w:lineRule="auto"/>
              <w:jc w:val="both"/>
              <w:rPr>
                <w:rFonts w:cs="Calibri"/>
                <w:sz w:val="20"/>
                <w:szCs w:val="20"/>
                <w:lang w:val="en-US"/>
              </w:rPr>
            </w:pPr>
          </w:p>
          <w:p w14:paraId="0AE052C9" w14:textId="77777777" w:rsidR="00754C0D" w:rsidRPr="00FB5CCE" w:rsidRDefault="00754C0D" w:rsidP="002928BD">
            <w:pPr>
              <w:spacing w:after="120" w:line="240" w:lineRule="auto"/>
              <w:jc w:val="both"/>
              <w:rPr>
                <w:rFonts w:cs="Calibri"/>
                <w:sz w:val="20"/>
                <w:szCs w:val="20"/>
                <w:lang w:val="en-US"/>
              </w:rPr>
            </w:pPr>
            <w:r w:rsidRPr="00FB5CCE">
              <w:rPr>
                <w:rFonts w:cs="Calibri"/>
                <w:sz w:val="20"/>
                <w:szCs w:val="20"/>
                <w:lang w:val="en-US"/>
              </w:rPr>
              <w:t xml:space="preserve">Bartsch, Sh. </w:t>
            </w:r>
            <w:r w:rsidRPr="00FB5CCE">
              <w:rPr>
                <w:rFonts w:cs="Calibri"/>
                <w:sz w:val="20"/>
                <w:szCs w:val="20"/>
              </w:rPr>
              <w:t>και</w:t>
            </w:r>
            <w:r w:rsidRPr="00FB5CCE">
              <w:rPr>
                <w:rFonts w:cs="Calibri"/>
                <w:sz w:val="20"/>
                <w:szCs w:val="20"/>
                <w:lang w:val="en-US"/>
              </w:rPr>
              <w:t xml:space="preserve"> A. </w:t>
            </w:r>
            <w:proofErr w:type="spellStart"/>
            <w:r w:rsidRPr="00FB5CCE">
              <w:rPr>
                <w:rFonts w:cs="Calibri"/>
                <w:sz w:val="20"/>
                <w:szCs w:val="20"/>
                <w:lang w:val="en-US"/>
              </w:rPr>
              <w:t>Schiesaro</w:t>
            </w:r>
            <w:proofErr w:type="spellEnd"/>
            <w:r w:rsidRPr="00FB5CCE">
              <w:rPr>
                <w:rFonts w:cs="Calibri"/>
                <w:sz w:val="20"/>
                <w:szCs w:val="20"/>
                <w:lang w:val="en-US"/>
              </w:rPr>
              <w:t xml:space="preserve"> 2015 (</w:t>
            </w:r>
            <w:proofErr w:type="spellStart"/>
            <w:r w:rsidRPr="00FB5CCE">
              <w:rPr>
                <w:rFonts w:cs="Calibri"/>
                <w:sz w:val="20"/>
                <w:szCs w:val="20"/>
              </w:rPr>
              <w:t>επιμ</w:t>
            </w:r>
            <w:proofErr w:type="spellEnd"/>
            <w:r w:rsidRPr="00FB5CCE">
              <w:rPr>
                <w:rFonts w:cs="Calibri"/>
                <w:sz w:val="20"/>
                <w:szCs w:val="20"/>
                <w:lang w:val="en-US"/>
              </w:rPr>
              <w:t xml:space="preserve">.), </w:t>
            </w:r>
            <w:r w:rsidRPr="00FB5CCE">
              <w:rPr>
                <w:rFonts w:cs="Calibri"/>
                <w:i/>
                <w:iCs/>
                <w:sz w:val="20"/>
                <w:szCs w:val="20"/>
                <w:lang w:val="en-US"/>
              </w:rPr>
              <w:t>The Cambridge Companion to Seneca</w:t>
            </w:r>
            <w:r w:rsidRPr="00FB5CCE">
              <w:rPr>
                <w:rFonts w:cs="Calibri"/>
                <w:sz w:val="20"/>
                <w:szCs w:val="20"/>
                <w:lang w:val="en-US"/>
              </w:rPr>
              <w:t>. Cambridge.</w:t>
            </w:r>
          </w:p>
          <w:p w14:paraId="5AD4B080" w14:textId="77777777" w:rsidR="00754C0D" w:rsidRPr="00FB5CCE" w:rsidRDefault="00754C0D" w:rsidP="002928BD">
            <w:pPr>
              <w:spacing w:after="120" w:line="240" w:lineRule="auto"/>
              <w:jc w:val="both"/>
              <w:rPr>
                <w:rFonts w:cs="Calibri"/>
                <w:sz w:val="20"/>
                <w:szCs w:val="20"/>
                <w:lang w:val="en-US"/>
              </w:rPr>
            </w:pPr>
            <w:r w:rsidRPr="00FB5CCE">
              <w:rPr>
                <w:rFonts w:cs="Calibri"/>
                <w:sz w:val="20"/>
                <w:szCs w:val="20"/>
                <w:lang w:val="en-US"/>
              </w:rPr>
              <w:t xml:space="preserve">Beacham. R.C. 1992. </w:t>
            </w:r>
            <w:r w:rsidRPr="00FB5CCE">
              <w:rPr>
                <w:rFonts w:cs="Calibri"/>
                <w:i/>
                <w:iCs/>
                <w:sz w:val="20"/>
                <w:szCs w:val="20"/>
                <w:lang w:val="en-US"/>
              </w:rPr>
              <w:t>The Roman Theatre and Its Audience</w:t>
            </w:r>
            <w:r w:rsidRPr="00FB5CCE">
              <w:rPr>
                <w:rFonts w:cs="Calibri"/>
                <w:sz w:val="20"/>
                <w:szCs w:val="20"/>
                <w:lang w:val="en-US"/>
              </w:rPr>
              <w:t>. Cambridge, Mass.</w:t>
            </w:r>
          </w:p>
          <w:p w14:paraId="2C840348" w14:textId="77777777" w:rsidR="00754C0D" w:rsidRPr="00FB5CCE" w:rsidRDefault="00754C0D" w:rsidP="002928BD">
            <w:pPr>
              <w:spacing w:after="120" w:line="240" w:lineRule="auto"/>
              <w:jc w:val="both"/>
              <w:rPr>
                <w:rFonts w:cs="Calibri"/>
                <w:sz w:val="20"/>
                <w:szCs w:val="20"/>
                <w:lang w:val="en-US"/>
              </w:rPr>
            </w:pPr>
            <w:r w:rsidRPr="00FB5CCE">
              <w:rPr>
                <w:rFonts w:cs="Calibri"/>
                <w:sz w:val="20"/>
                <w:szCs w:val="20"/>
                <w:lang w:val="en-US"/>
              </w:rPr>
              <w:t xml:space="preserve">Boyle, A.J. 1997. </w:t>
            </w:r>
            <w:r w:rsidRPr="00FB5CCE">
              <w:rPr>
                <w:rFonts w:cs="Calibri"/>
                <w:i/>
                <w:iCs/>
                <w:sz w:val="20"/>
                <w:szCs w:val="20"/>
                <w:lang w:val="en-US"/>
              </w:rPr>
              <w:t>Tragic Seneca. An Essay in Theatrical Tradition</w:t>
            </w:r>
            <w:r w:rsidRPr="00FB5CCE">
              <w:rPr>
                <w:rFonts w:cs="Calibri"/>
                <w:sz w:val="20"/>
                <w:szCs w:val="20"/>
                <w:lang w:val="en-US"/>
              </w:rPr>
              <w:t>, London.</w:t>
            </w:r>
          </w:p>
          <w:p w14:paraId="5F7EA065" w14:textId="77777777" w:rsidR="00754C0D" w:rsidRPr="00FB5CCE" w:rsidRDefault="00754C0D" w:rsidP="002928BD">
            <w:pPr>
              <w:spacing w:after="120" w:line="240" w:lineRule="auto"/>
              <w:jc w:val="both"/>
              <w:rPr>
                <w:rFonts w:cs="Calibri"/>
                <w:sz w:val="20"/>
                <w:szCs w:val="20"/>
                <w:lang w:val="en-US"/>
              </w:rPr>
            </w:pPr>
            <w:r w:rsidRPr="00FB5CCE">
              <w:rPr>
                <w:rFonts w:cs="Calibri"/>
                <w:sz w:val="20"/>
                <w:szCs w:val="20"/>
                <w:lang w:val="en-US"/>
              </w:rPr>
              <w:t xml:space="preserve">Boyle, A.J. 2006. </w:t>
            </w:r>
            <w:r w:rsidRPr="00FB5CCE">
              <w:rPr>
                <w:rFonts w:cs="Calibri"/>
                <w:i/>
                <w:iCs/>
                <w:sz w:val="20"/>
                <w:szCs w:val="20"/>
                <w:lang w:val="en-US"/>
              </w:rPr>
              <w:t>Roman Tragedy</w:t>
            </w:r>
            <w:r w:rsidRPr="00FB5CCE">
              <w:rPr>
                <w:rFonts w:cs="Calibri"/>
                <w:sz w:val="20"/>
                <w:szCs w:val="20"/>
                <w:lang w:val="en-US"/>
              </w:rPr>
              <w:t>, London.</w:t>
            </w:r>
          </w:p>
          <w:p w14:paraId="17DC2839" w14:textId="77777777" w:rsidR="00754C0D" w:rsidRPr="00FB5CCE" w:rsidRDefault="00754C0D" w:rsidP="002928BD">
            <w:pPr>
              <w:spacing w:after="120" w:line="240" w:lineRule="auto"/>
              <w:jc w:val="both"/>
              <w:rPr>
                <w:rFonts w:cs="Calibri"/>
                <w:sz w:val="20"/>
                <w:szCs w:val="20"/>
              </w:rPr>
            </w:pPr>
            <w:proofErr w:type="spellStart"/>
            <w:r w:rsidRPr="00FB5CCE">
              <w:rPr>
                <w:rFonts w:cs="Calibri"/>
                <w:sz w:val="20"/>
                <w:szCs w:val="20"/>
              </w:rPr>
              <w:t>McDonald</w:t>
            </w:r>
            <w:proofErr w:type="spellEnd"/>
            <w:r w:rsidRPr="00FB5CCE">
              <w:rPr>
                <w:rFonts w:cs="Calibri"/>
                <w:sz w:val="20"/>
                <w:szCs w:val="20"/>
              </w:rPr>
              <w:t xml:space="preserve">, M. και J. M. </w:t>
            </w:r>
            <w:proofErr w:type="spellStart"/>
            <w:r w:rsidRPr="00FB5CCE">
              <w:rPr>
                <w:rFonts w:cs="Calibri"/>
                <w:sz w:val="20"/>
                <w:szCs w:val="20"/>
              </w:rPr>
              <w:t>Walton</w:t>
            </w:r>
            <w:proofErr w:type="spellEnd"/>
            <w:r w:rsidRPr="00FB5CCE">
              <w:rPr>
                <w:rFonts w:cs="Calibri"/>
                <w:sz w:val="20"/>
                <w:szCs w:val="20"/>
              </w:rPr>
              <w:t xml:space="preserve"> 2011 (</w:t>
            </w:r>
            <w:proofErr w:type="spellStart"/>
            <w:r w:rsidRPr="00FB5CCE">
              <w:rPr>
                <w:rFonts w:cs="Calibri"/>
                <w:sz w:val="20"/>
                <w:szCs w:val="20"/>
              </w:rPr>
              <w:t>επιμ</w:t>
            </w:r>
            <w:proofErr w:type="spellEnd"/>
            <w:r w:rsidRPr="00FB5CCE">
              <w:rPr>
                <w:rFonts w:cs="Calibri"/>
                <w:sz w:val="20"/>
                <w:szCs w:val="20"/>
              </w:rPr>
              <w:t xml:space="preserve">.), </w:t>
            </w:r>
            <w:r w:rsidRPr="00FB5CCE">
              <w:rPr>
                <w:rFonts w:cs="Calibri"/>
                <w:i/>
                <w:iCs/>
                <w:sz w:val="20"/>
                <w:szCs w:val="20"/>
              </w:rPr>
              <w:t>Οδηγός για το αρχαίο ελληνικό και ρωμαϊκό θέατρο</w:t>
            </w:r>
            <w:r w:rsidRPr="00FB5CCE">
              <w:rPr>
                <w:rFonts w:cs="Calibri"/>
                <w:sz w:val="20"/>
                <w:szCs w:val="20"/>
              </w:rPr>
              <w:t>, Αθήνα.</w:t>
            </w:r>
          </w:p>
          <w:p w14:paraId="73FFCAE7" w14:textId="77777777" w:rsidR="00754C0D" w:rsidRPr="00FB5CCE" w:rsidRDefault="00754C0D" w:rsidP="002928BD">
            <w:pPr>
              <w:spacing w:after="120" w:line="240" w:lineRule="auto"/>
              <w:jc w:val="both"/>
              <w:rPr>
                <w:rFonts w:cs="Calibri"/>
                <w:sz w:val="20"/>
                <w:szCs w:val="20"/>
              </w:rPr>
            </w:pPr>
            <w:r w:rsidRPr="00FB5CCE">
              <w:rPr>
                <w:rFonts w:cs="Calibri"/>
                <w:sz w:val="20"/>
                <w:szCs w:val="20"/>
              </w:rPr>
              <w:t xml:space="preserve">Εκδόσεις του </w:t>
            </w:r>
            <w:proofErr w:type="spellStart"/>
            <w:r w:rsidRPr="00FB5CCE">
              <w:rPr>
                <w:rFonts w:cs="Calibri"/>
                <w:i/>
                <w:iCs/>
                <w:sz w:val="20"/>
                <w:szCs w:val="20"/>
              </w:rPr>
              <w:t>Οιδίποδα</w:t>
            </w:r>
            <w:proofErr w:type="spellEnd"/>
          </w:p>
          <w:p w14:paraId="3717E299" w14:textId="77777777" w:rsidR="00754C0D" w:rsidRPr="00FB5CCE" w:rsidRDefault="00754C0D" w:rsidP="002928BD">
            <w:pPr>
              <w:spacing w:after="120" w:line="240" w:lineRule="auto"/>
              <w:jc w:val="both"/>
              <w:rPr>
                <w:rFonts w:eastAsia="Calibri" w:cs="Calibri"/>
                <w:sz w:val="20"/>
                <w:szCs w:val="20"/>
                <w:lang w:val="en-US"/>
              </w:rPr>
            </w:pPr>
            <w:proofErr w:type="spellStart"/>
            <w:r w:rsidRPr="00FB5CCE">
              <w:rPr>
                <w:rFonts w:eastAsia="Calibri" w:cs="Calibri"/>
                <w:sz w:val="20"/>
                <w:szCs w:val="20"/>
              </w:rPr>
              <w:t>Boyle</w:t>
            </w:r>
            <w:proofErr w:type="spellEnd"/>
            <w:r w:rsidRPr="00FB5CCE">
              <w:rPr>
                <w:rFonts w:eastAsia="Calibri" w:cs="Calibri"/>
                <w:sz w:val="20"/>
                <w:szCs w:val="20"/>
              </w:rPr>
              <w:t xml:space="preserve"> A. J., </w:t>
            </w:r>
            <w:proofErr w:type="spellStart"/>
            <w:r w:rsidRPr="00FB5CCE">
              <w:rPr>
                <w:rFonts w:eastAsia="Calibri" w:cs="Calibri"/>
                <w:sz w:val="20"/>
                <w:szCs w:val="20"/>
              </w:rPr>
              <w:t>Seneca</w:t>
            </w:r>
            <w:proofErr w:type="spellEnd"/>
            <w:r w:rsidRPr="00FB5CCE">
              <w:rPr>
                <w:rFonts w:eastAsia="Calibri" w:cs="Calibri"/>
                <w:sz w:val="20"/>
                <w:szCs w:val="20"/>
              </w:rPr>
              <w:t xml:space="preserve">. </w:t>
            </w:r>
            <w:r w:rsidRPr="00FB5CCE">
              <w:rPr>
                <w:rFonts w:eastAsia="Calibri" w:cs="Calibri"/>
                <w:sz w:val="20"/>
                <w:szCs w:val="20"/>
                <w:lang w:val="en-US"/>
              </w:rPr>
              <w:t>Oedipus, edited with introduction, translation and commentary by A. J. Boyle, Oxford University Press, 2011.</w:t>
            </w:r>
          </w:p>
          <w:p w14:paraId="2A5CE9F7" w14:textId="77777777" w:rsidR="00754C0D" w:rsidRPr="00FB5CCE" w:rsidRDefault="00754C0D" w:rsidP="002928BD">
            <w:pPr>
              <w:spacing w:after="120" w:line="240" w:lineRule="auto"/>
              <w:jc w:val="both"/>
              <w:rPr>
                <w:rFonts w:eastAsia="Calibri" w:cs="Calibri"/>
                <w:sz w:val="20"/>
                <w:szCs w:val="20"/>
                <w:lang w:val="fr-FR"/>
              </w:rPr>
            </w:pPr>
            <w:proofErr w:type="spellStart"/>
            <w:r w:rsidRPr="00FB5CCE">
              <w:rPr>
                <w:rFonts w:eastAsia="Calibri" w:cs="Calibri"/>
                <w:sz w:val="20"/>
                <w:szCs w:val="20"/>
                <w:lang w:val="fr-FR"/>
              </w:rPr>
              <w:t>Chaumartin</w:t>
            </w:r>
            <w:proofErr w:type="spellEnd"/>
            <w:r w:rsidRPr="00FB5CCE">
              <w:rPr>
                <w:rFonts w:eastAsia="Calibri" w:cs="Calibri"/>
                <w:sz w:val="20"/>
                <w:szCs w:val="20"/>
                <w:lang w:val="fr-FR"/>
              </w:rPr>
              <w:t xml:space="preserve"> F.-R., Sénèque, Tragédies, Tome II. </w:t>
            </w:r>
            <w:proofErr w:type="spellStart"/>
            <w:r w:rsidRPr="00FB5CCE">
              <w:rPr>
                <w:rFonts w:eastAsia="Calibri" w:cs="Calibri"/>
                <w:sz w:val="20"/>
                <w:szCs w:val="20"/>
                <w:lang w:val="fr-FR"/>
              </w:rPr>
              <w:t>OEdipe</w:t>
            </w:r>
            <w:proofErr w:type="spellEnd"/>
            <w:r w:rsidRPr="00FB5CCE">
              <w:rPr>
                <w:rFonts w:eastAsia="Calibri" w:cs="Calibri"/>
                <w:sz w:val="20"/>
                <w:szCs w:val="20"/>
                <w:lang w:val="fr-FR"/>
              </w:rPr>
              <w:t>, Agamemnon, Thyeste, Paris, Les Belles Lettres, CUF, 2002.</w:t>
            </w:r>
          </w:p>
          <w:p w14:paraId="49886F2A" w14:textId="77777777" w:rsidR="00754C0D" w:rsidRPr="00FB5CCE" w:rsidRDefault="00754C0D" w:rsidP="002928BD">
            <w:pPr>
              <w:spacing w:after="120" w:line="240" w:lineRule="auto"/>
              <w:jc w:val="both"/>
              <w:rPr>
                <w:rFonts w:eastAsia="Calibri" w:cs="Calibri"/>
                <w:sz w:val="20"/>
                <w:szCs w:val="20"/>
                <w:lang w:val="en-US"/>
              </w:rPr>
            </w:pPr>
            <w:r w:rsidRPr="00FB5CCE">
              <w:rPr>
                <w:rFonts w:eastAsia="Calibri" w:cs="Calibri"/>
                <w:sz w:val="20"/>
                <w:szCs w:val="20"/>
                <w:lang w:val="en-US"/>
              </w:rPr>
              <w:t xml:space="preserve">Fitch J. G., </w:t>
            </w:r>
            <w:proofErr w:type="gramStart"/>
            <w:r w:rsidRPr="00FB5CCE">
              <w:rPr>
                <w:rFonts w:eastAsia="Calibri" w:cs="Calibri"/>
                <w:sz w:val="20"/>
                <w:szCs w:val="20"/>
                <w:lang w:val="en-US"/>
              </w:rPr>
              <w:t>Oedipus ;</w:t>
            </w:r>
            <w:proofErr w:type="gramEnd"/>
            <w:r w:rsidRPr="00FB5CCE">
              <w:rPr>
                <w:rFonts w:eastAsia="Calibri" w:cs="Calibri"/>
                <w:sz w:val="20"/>
                <w:szCs w:val="20"/>
                <w:lang w:val="en-US"/>
              </w:rPr>
              <w:t xml:space="preserve"> Agamemnon ; Thyestes ; Hercules on </w:t>
            </w:r>
            <w:proofErr w:type="spellStart"/>
            <w:r w:rsidRPr="00FB5CCE">
              <w:rPr>
                <w:rFonts w:eastAsia="Calibri" w:cs="Calibri"/>
                <w:sz w:val="20"/>
                <w:szCs w:val="20"/>
                <w:lang w:val="en-US"/>
              </w:rPr>
              <w:t>Oeta</w:t>
            </w:r>
            <w:proofErr w:type="spellEnd"/>
            <w:r w:rsidRPr="00FB5CCE">
              <w:rPr>
                <w:rFonts w:eastAsia="Calibri" w:cs="Calibri"/>
                <w:sz w:val="20"/>
                <w:szCs w:val="20"/>
                <w:lang w:val="en-US"/>
              </w:rPr>
              <w:t xml:space="preserve"> ; Octavia, edited and translated by John G. Fitch, Cambridge (Mass.), London, Harvard university press, 2004.</w:t>
            </w:r>
          </w:p>
          <w:p w14:paraId="121D6E36" w14:textId="77777777" w:rsidR="00754C0D" w:rsidRPr="00FB5CCE" w:rsidRDefault="00754C0D" w:rsidP="002928BD">
            <w:pPr>
              <w:spacing w:after="120" w:line="240" w:lineRule="auto"/>
              <w:jc w:val="both"/>
              <w:rPr>
                <w:rFonts w:eastAsia="Calibri" w:cs="Calibri"/>
                <w:sz w:val="20"/>
                <w:szCs w:val="20"/>
                <w:lang w:val="es-ES"/>
              </w:rPr>
            </w:pPr>
            <w:proofErr w:type="spellStart"/>
            <w:r w:rsidRPr="00FB5CCE">
              <w:rPr>
                <w:rFonts w:eastAsia="Calibri" w:cs="Calibri"/>
                <w:sz w:val="20"/>
                <w:szCs w:val="20"/>
                <w:lang w:val="es-ES"/>
              </w:rPr>
              <w:t>Giardina</w:t>
            </w:r>
            <w:proofErr w:type="spellEnd"/>
            <w:r w:rsidRPr="00FB5CCE">
              <w:rPr>
                <w:rFonts w:eastAsia="Calibri" w:cs="Calibri"/>
                <w:sz w:val="20"/>
                <w:szCs w:val="20"/>
                <w:lang w:val="es-ES"/>
              </w:rPr>
              <w:t xml:space="preserve"> G., Lucio Anneo Seneca. </w:t>
            </w:r>
            <w:proofErr w:type="spellStart"/>
            <w:r w:rsidRPr="00FB5CCE">
              <w:rPr>
                <w:rFonts w:eastAsia="Calibri" w:cs="Calibri"/>
                <w:sz w:val="20"/>
                <w:szCs w:val="20"/>
                <w:lang w:val="es-ES"/>
              </w:rPr>
              <w:t>Tragedie</w:t>
            </w:r>
            <w:proofErr w:type="spellEnd"/>
            <w:r w:rsidRPr="00FB5CCE">
              <w:rPr>
                <w:rFonts w:eastAsia="Calibri" w:cs="Calibri"/>
                <w:sz w:val="20"/>
                <w:szCs w:val="20"/>
                <w:lang w:val="es-ES"/>
              </w:rPr>
              <w:t xml:space="preserve"> II, Edipo, </w:t>
            </w:r>
            <w:proofErr w:type="spellStart"/>
            <w:r w:rsidRPr="00FB5CCE">
              <w:rPr>
                <w:rFonts w:eastAsia="Calibri" w:cs="Calibri"/>
                <w:sz w:val="20"/>
                <w:szCs w:val="20"/>
                <w:lang w:val="es-ES"/>
              </w:rPr>
              <w:t>Agamennone</w:t>
            </w:r>
            <w:proofErr w:type="spellEnd"/>
            <w:r w:rsidRPr="00FB5CCE">
              <w:rPr>
                <w:rFonts w:eastAsia="Calibri" w:cs="Calibri"/>
                <w:sz w:val="20"/>
                <w:szCs w:val="20"/>
                <w:lang w:val="es-ES"/>
              </w:rPr>
              <w:t>, Tieste, Pisa, Roma, F. Serra, 2009.</w:t>
            </w:r>
          </w:p>
          <w:p w14:paraId="0E19B9D4" w14:textId="77777777" w:rsidR="00754C0D" w:rsidRPr="00FB5CCE" w:rsidRDefault="00754C0D" w:rsidP="002928BD">
            <w:pPr>
              <w:spacing w:after="120" w:line="240" w:lineRule="auto"/>
              <w:jc w:val="both"/>
              <w:rPr>
                <w:rFonts w:eastAsia="Calibri" w:cs="Calibri"/>
                <w:sz w:val="20"/>
                <w:szCs w:val="20"/>
                <w:lang w:val="es-ES"/>
              </w:rPr>
            </w:pPr>
            <w:r w:rsidRPr="00FB5CCE">
              <w:rPr>
                <w:rFonts w:eastAsia="Calibri" w:cs="Calibri"/>
                <w:sz w:val="20"/>
                <w:szCs w:val="20"/>
                <w:lang w:val="es-ES"/>
              </w:rPr>
              <w:t xml:space="preserve">Paduano G., Lucio Anneo Seneca. Edipo, Milano, </w:t>
            </w:r>
            <w:proofErr w:type="spellStart"/>
            <w:r w:rsidRPr="00FB5CCE">
              <w:rPr>
                <w:rFonts w:eastAsia="Calibri" w:cs="Calibri"/>
                <w:sz w:val="20"/>
                <w:szCs w:val="20"/>
                <w:lang w:val="es-ES"/>
              </w:rPr>
              <w:t>Rizzoli</w:t>
            </w:r>
            <w:proofErr w:type="spellEnd"/>
            <w:r w:rsidRPr="00FB5CCE">
              <w:rPr>
                <w:rFonts w:eastAsia="Calibri" w:cs="Calibri"/>
                <w:sz w:val="20"/>
                <w:szCs w:val="20"/>
                <w:lang w:val="es-ES"/>
              </w:rPr>
              <w:t>, 1993.</w:t>
            </w:r>
          </w:p>
          <w:p w14:paraId="2BD5C153" w14:textId="7A45AFED" w:rsidR="00754C0D" w:rsidRPr="002928BD" w:rsidRDefault="00754C0D" w:rsidP="002928BD">
            <w:pPr>
              <w:spacing w:after="120" w:line="240" w:lineRule="auto"/>
              <w:jc w:val="both"/>
              <w:rPr>
                <w:rFonts w:eastAsia="Calibri" w:cs="Calibri"/>
                <w:sz w:val="20"/>
                <w:szCs w:val="20"/>
                <w:lang w:val="en-US"/>
              </w:rPr>
            </w:pPr>
            <w:proofErr w:type="spellStart"/>
            <w:r w:rsidRPr="00FB5CCE">
              <w:rPr>
                <w:rFonts w:eastAsia="Calibri" w:cs="Calibri"/>
                <w:sz w:val="20"/>
                <w:szCs w:val="20"/>
                <w:lang w:val="es-ES"/>
              </w:rPr>
              <w:t>Töchterle</w:t>
            </w:r>
            <w:proofErr w:type="spellEnd"/>
            <w:r w:rsidRPr="00FB5CCE">
              <w:rPr>
                <w:rFonts w:eastAsia="Calibri" w:cs="Calibri"/>
                <w:sz w:val="20"/>
                <w:szCs w:val="20"/>
                <w:lang w:val="es-ES"/>
              </w:rPr>
              <w:t xml:space="preserve"> K., Lucius </w:t>
            </w:r>
            <w:proofErr w:type="spellStart"/>
            <w:r w:rsidRPr="00FB5CCE">
              <w:rPr>
                <w:rFonts w:eastAsia="Calibri" w:cs="Calibri"/>
                <w:sz w:val="20"/>
                <w:szCs w:val="20"/>
                <w:lang w:val="es-ES"/>
              </w:rPr>
              <w:t>Annaeus</w:t>
            </w:r>
            <w:proofErr w:type="spellEnd"/>
            <w:r w:rsidRPr="00FB5CCE">
              <w:rPr>
                <w:rFonts w:eastAsia="Calibri" w:cs="Calibri"/>
                <w:sz w:val="20"/>
                <w:szCs w:val="20"/>
                <w:lang w:val="es-ES"/>
              </w:rPr>
              <w:t xml:space="preserve"> Seneca </w:t>
            </w:r>
            <w:proofErr w:type="spellStart"/>
            <w:r w:rsidRPr="00FB5CCE">
              <w:rPr>
                <w:rFonts w:eastAsia="Calibri" w:cs="Calibri"/>
                <w:sz w:val="20"/>
                <w:szCs w:val="20"/>
                <w:lang w:val="es-ES"/>
              </w:rPr>
              <w:t>Oedipus</w:t>
            </w:r>
            <w:proofErr w:type="spellEnd"/>
            <w:r w:rsidRPr="00FB5CCE">
              <w:rPr>
                <w:rFonts w:eastAsia="Calibri" w:cs="Calibri"/>
                <w:sz w:val="20"/>
                <w:szCs w:val="20"/>
                <w:lang w:val="es-ES"/>
              </w:rPr>
              <w:t xml:space="preserve">. </w:t>
            </w:r>
            <w:proofErr w:type="spellStart"/>
            <w:r w:rsidRPr="00FB5CCE">
              <w:rPr>
                <w:rFonts w:eastAsia="Calibri" w:cs="Calibri"/>
                <w:sz w:val="20"/>
                <w:szCs w:val="20"/>
                <w:lang w:val="en-US"/>
              </w:rPr>
              <w:t>Kommentar</w:t>
            </w:r>
            <w:proofErr w:type="spellEnd"/>
            <w:r w:rsidRPr="00FB5CCE">
              <w:rPr>
                <w:rFonts w:eastAsia="Calibri" w:cs="Calibri"/>
                <w:sz w:val="20"/>
                <w:szCs w:val="20"/>
                <w:lang w:val="en-US"/>
              </w:rPr>
              <w:t xml:space="preserve"> </w:t>
            </w:r>
            <w:proofErr w:type="spellStart"/>
            <w:r w:rsidRPr="00FB5CCE">
              <w:rPr>
                <w:rFonts w:eastAsia="Calibri" w:cs="Calibri"/>
                <w:sz w:val="20"/>
                <w:szCs w:val="20"/>
                <w:lang w:val="en-US"/>
              </w:rPr>
              <w:t>mit</w:t>
            </w:r>
            <w:proofErr w:type="spellEnd"/>
            <w:r w:rsidRPr="00FB5CCE">
              <w:rPr>
                <w:rFonts w:eastAsia="Calibri" w:cs="Calibri"/>
                <w:sz w:val="20"/>
                <w:szCs w:val="20"/>
                <w:lang w:val="en-US"/>
              </w:rPr>
              <w:t xml:space="preserve"> </w:t>
            </w:r>
            <w:proofErr w:type="spellStart"/>
            <w:r w:rsidRPr="00FB5CCE">
              <w:rPr>
                <w:rFonts w:eastAsia="Calibri" w:cs="Calibri"/>
                <w:sz w:val="20"/>
                <w:szCs w:val="20"/>
                <w:lang w:val="en-US"/>
              </w:rPr>
              <w:t>Einleitung</w:t>
            </w:r>
            <w:proofErr w:type="spellEnd"/>
            <w:r w:rsidRPr="00FB5CCE">
              <w:rPr>
                <w:rFonts w:eastAsia="Calibri" w:cs="Calibri"/>
                <w:sz w:val="20"/>
                <w:szCs w:val="20"/>
                <w:lang w:val="en-US"/>
              </w:rPr>
              <w:t xml:space="preserve">, Text und </w:t>
            </w:r>
            <w:proofErr w:type="spellStart"/>
            <w:r w:rsidRPr="00FB5CCE">
              <w:rPr>
                <w:rFonts w:eastAsia="Calibri" w:cs="Calibri"/>
                <w:sz w:val="20"/>
                <w:szCs w:val="20"/>
                <w:lang w:val="en-US"/>
              </w:rPr>
              <w:t>Übersetzung</w:t>
            </w:r>
            <w:proofErr w:type="spellEnd"/>
            <w:r w:rsidRPr="00FB5CCE">
              <w:rPr>
                <w:rFonts w:eastAsia="Calibri" w:cs="Calibri"/>
                <w:sz w:val="20"/>
                <w:szCs w:val="20"/>
                <w:lang w:val="en-US"/>
              </w:rPr>
              <w:t xml:space="preserve">, Heidelberg, </w:t>
            </w:r>
            <w:proofErr w:type="spellStart"/>
            <w:proofErr w:type="gramStart"/>
            <w:r w:rsidRPr="00FB5CCE">
              <w:rPr>
                <w:rFonts w:eastAsia="Calibri" w:cs="Calibri"/>
                <w:sz w:val="20"/>
                <w:szCs w:val="20"/>
                <w:lang w:val="en-US"/>
              </w:rPr>
              <w:t>C.Winter</w:t>
            </w:r>
            <w:proofErr w:type="spellEnd"/>
            <w:proofErr w:type="gramEnd"/>
            <w:r w:rsidRPr="00FB5CCE">
              <w:rPr>
                <w:rFonts w:eastAsia="Calibri" w:cs="Calibri"/>
                <w:sz w:val="20"/>
                <w:szCs w:val="20"/>
                <w:lang w:val="en-US"/>
              </w:rPr>
              <w:t>, 1994.</w:t>
            </w:r>
          </w:p>
        </w:tc>
      </w:tr>
    </w:tbl>
    <w:p w14:paraId="3C91FE4D" w14:textId="77777777" w:rsidR="00754C0D" w:rsidRPr="00FB5CCE" w:rsidRDefault="00754C0D" w:rsidP="002928BD">
      <w:pPr>
        <w:rPr>
          <w:lang w:val="en-US"/>
        </w:rPr>
      </w:pPr>
      <w:r w:rsidRPr="00FB5CCE">
        <w:rPr>
          <w:lang w:val="en-US"/>
        </w:rPr>
        <w:br w:type="page"/>
      </w:r>
    </w:p>
    <w:p w14:paraId="47D594AF" w14:textId="77777777" w:rsidR="00754C0D" w:rsidRPr="00F5339C" w:rsidRDefault="00754C0D" w:rsidP="00754C0D">
      <w:pPr>
        <w:pStyle w:val="3"/>
        <w:spacing w:before="240" w:after="240"/>
        <w:jc w:val="center"/>
        <w:rPr>
          <w:rFonts w:cstheme="minorHAnsi"/>
          <w:sz w:val="24"/>
          <w:szCs w:val="24"/>
        </w:rPr>
      </w:pPr>
      <w:bookmarkStart w:id="56" w:name="_Toc168241059"/>
      <w:r w:rsidRPr="00F5339C">
        <w:rPr>
          <w:rFonts w:cstheme="minorHAnsi"/>
          <w:sz w:val="24"/>
          <w:szCs w:val="24"/>
        </w:rPr>
        <w:lastRenderedPageBreak/>
        <w:t>13ΚΦ6 Ελληνιστική Γραμματεία</w:t>
      </w:r>
      <w:bookmarkEnd w:id="56"/>
    </w:p>
    <w:p w14:paraId="67B5C6B4" w14:textId="77777777" w:rsidR="00754C0D" w:rsidRPr="00F5339C" w:rsidRDefault="00754C0D" w:rsidP="00754C0D">
      <w:pPr>
        <w:jc w:val="center"/>
        <w:rPr>
          <w:b/>
          <w:bCs/>
        </w:rPr>
      </w:pPr>
      <w:r w:rsidRPr="00F5339C">
        <w:rPr>
          <w:b/>
          <w:bCs/>
        </w:rPr>
        <w:t>(Α. ΜΑΡΚΑΝΤΩΝΑΤΟΣ)</w:t>
      </w:r>
    </w:p>
    <w:p w14:paraId="4394CC05" w14:textId="77777777" w:rsidR="00754C0D" w:rsidRPr="00FB5CCE" w:rsidRDefault="00754C0D" w:rsidP="00754C0D">
      <w:pPr>
        <w:spacing w:line="240" w:lineRule="auto"/>
        <w:rPr>
          <w:rFonts w:cstheme="minorHAnsi"/>
          <w:b/>
          <w:bCs/>
        </w:rPr>
      </w:pPr>
      <w:r w:rsidRPr="00FB5CCE">
        <w:rPr>
          <w:rFonts w:cstheme="minorHAnsi"/>
          <w:b/>
          <w:bCs/>
        </w:rPr>
        <w:t>ΠΕΡΙΓΡΑΜΜΑ ΜΑΘΗΜΑΤΟΣ</w:t>
      </w:r>
    </w:p>
    <w:p w14:paraId="3E63B37C" w14:textId="77777777" w:rsidR="00754C0D" w:rsidRPr="00FB5CCE" w:rsidRDefault="00754C0D" w:rsidP="00DB5B81">
      <w:pPr>
        <w:widowControl w:val="0"/>
        <w:numPr>
          <w:ilvl w:val="0"/>
          <w:numId w:val="149"/>
        </w:numPr>
        <w:autoSpaceDE w:val="0"/>
        <w:autoSpaceDN w:val="0"/>
        <w:adjustRightInd w:val="0"/>
        <w:spacing w:before="120" w:after="200" w:line="240" w:lineRule="auto"/>
        <w:rPr>
          <w:rFonts w:cs="Calibri"/>
          <w:b/>
          <w:sz w:val="20"/>
          <w:szCs w:val="20"/>
        </w:rPr>
      </w:pPr>
      <w:r w:rsidRPr="00FB5CCE">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4"/>
        <w:gridCol w:w="1089"/>
        <w:gridCol w:w="1225"/>
        <w:gridCol w:w="1316"/>
        <w:gridCol w:w="343"/>
        <w:gridCol w:w="1279"/>
      </w:tblGrid>
      <w:tr w:rsidR="00754C0D" w:rsidRPr="00FB5CCE" w14:paraId="2DDDF201"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1E96375" w14:textId="77777777" w:rsidR="00754C0D" w:rsidRPr="00FB5CCE" w:rsidRDefault="00754C0D" w:rsidP="00014D95">
            <w:pPr>
              <w:spacing w:line="240" w:lineRule="auto"/>
              <w:jc w:val="right"/>
              <w:rPr>
                <w:rFonts w:cs="Calibri"/>
                <w:b/>
                <w:sz w:val="20"/>
                <w:szCs w:val="20"/>
              </w:rPr>
            </w:pPr>
            <w:r w:rsidRPr="00FB5CCE">
              <w:rPr>
                <w:rFonts w:cs="Calibr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tcPr>
          <w:p w14:paraId="419936F3" w14:textId="77777777" w:rsidR="00754C0D" w:rsidRPr="00FB5CCE" w:rsidRDefault="00FB5CCE" w:rsidP="00014D95">
            <w:pPr>
              <w:spacing w:line="240" w:lineRule="auto"/>
              <w:rPr>
                <w:rFonts w:cs="Calibri"/>
                <w:sz w:val="20"/>
                <w:szCs w:val="20"/>
              </w:rPr>
            </w:pPr>
            <w:r w:rsidRPr="00FB5CCE">
              <w:rPr>
                <w:rFonts w:cs="Calibri"/>
                <w:sz w:val="20"/>
                <w:szCs w:val="20"/>
              </w:rPr>
              <w:t>ΑΝΘΡΩΠΙΣΤΙΚΩΝ ΕΠΙΣΤΗΜΩΝ ΚΑΙ ΠΟΛΙΤΙΣΜΙΚΩΝ ΣΠΟΥΔΩΝ</w:t>
            </w:r>
          </w:p>
        </w:tc>
      </w:tr>
      <w:tr w:rsidR="00754C0D" w:rsidRPr="00FB5CCE" w14:paraId="1616812D"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699CF27"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tcPr>
          <w:p w14:paraId="45ACED40" w14:textId="77777777" w:rsidR="00754C0D" w:rsidRPr="00FB5CCE" w:rsidRDefault="00FB5CCE" w:rsidP="00014D95">
            <w:pPr>
              <w:spacing w:line="240" w:lineRule="auto"/>
              <w:rPr>
                <w:rFonts w:cs="Calibri"/>
                <w:sz w:val="20"/>
                <w:szCs w:val="20"/>
              </w:rPr>
            </w:pPr>
            <w:r w:rsidRPr="00FB5CCE">
              <w:rPr>
                <w:rFonts w:cs="Calibri"/>
                <w:sz w:val="20"/>
                <w:szCs w:val="20"/>
              </w:rPr>
              <w:t>ΦΙΛΟΛΟΓΙΑΣ</w:t>
            </w:r>
          </w:p>
        </w:tc>
      </w:tr>
      <w:tr w:rsidR="00754C0D" w:rsidRPr="00FB5CCE" w14:paraId="3CFB9E12"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7866556A" w14:textId="77777777" w:rsidR="00754C0D" w:rsidRPr="00FB5CCE" w:rsidRDefault="00754C0D" w:rsidP="00014D95">
            <w:pPr>
              <w:spacing w:line="240" w:lineRule="auto"/>
              <w:jc w:val="right"/>
              <w:rPr>
                <w:rFonts w:cs="Calibri"/>
                <w:b/>
                <w:sz w:val="20"/>
                <w:szCs w:val="20"/>
              </w:rPr>
            </w:pPr>
            <w:r w:rsidRPr="00FB5CCE">
              <w:rPr>
                <w:rFonts w:cs="Calibr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tcPr>
          <w:p w14:paraId="08E7BAF2" w14:textId="77777777" w:rsidR="00754C0D" w:rsidRPr="00FB5CCE" w:rsidRDefault="00FB5CCE" w:rsidP="00014D95">
            <w:pPr>
              <w:spacing w:line="240" w:lineRule="auto"/>
              <w:rPr>
                <w:rFonts w:cs="Calibri"/>
                <w:sz w:val="20"/>
                <w:szCs w:val="20"/>
              </w:rPr>
            </w:pPr>
            <w:r w:rsidRPr="00FB5CCE">
              <w:rPr>
                <w:rFonts w:cs="Calibri"/>
                <w:sz w:val="20"/>
                <w:szCs w:val="20"/>
              </w:rPr>
              <w:t>ΠΡΟΠΤΥΧΙΑΚΟ ΠΡΟΓΡΑΜΜΑ ΣΠΟΥΔΩΝ</w:t>
            </w:r>
          </w:p>
        </w:tc>
      </w:tr>
      <w:tr w:rsidR="00754C0D" w:rsidRPr="00FB5CCE" w14:paraId="5F57B8C2"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BEBEF4F" w14:textId="77777777" w:rsidR="00754C0D" w:rsidRPr="00FB5CCE" w:rsidRDefault="00754C0D" w:rsidP="00014D95">
            <w:pPr>
              <w:spacing w:line="240" w:lineRule="auto"/>
              <w:jc w:val="right"/>
              <w:rPr>
                <w:rFonts w:cs="Calibri"/>
                <w:b/>
                <w:sz w:val="20"/>
                <w:szCs w:val="20"/>
              </w:rPr>
            </w:pPr>
            <w:r w:rsidRPr="00FB5CCE">
              <w:rPr>
                <w:rFonts w:cs="Calibr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tcPr>
          <w:p w14:paraId="45486A36" w14:textId="77777777" w:rsidR="00754C0D" w:rsidRPr="00FB5CCE" w:rsidRDefault="00FB5CCE" w:rsidP="00014D95">
            <w:pPr>
              <w:spacing w:line="240" w:lineRule="auto"/>
              <w:rPr>
                <w:rFonts w:cs="Calibri"/>
                <w:sz w:val="20"/>
                <w:szCs w:val="20"/>
              </w:rPr>
            </w:pPr>
            <w:r w:rsidRPr="00FB5CCE">
              <w:rPr>
                <w:rFonts w:cs="Calibri"/>
                <w:sz w:val="20"/>
                <w:szCs w:val="20"/>
              </w:rPr>
              <w:t xml:space="preserve">13ΚΦ6 </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061F8285" w14:textId="77777777" w:rsidR="00754C0D" w:rsidRPr="00FB5CCE" w:rsidRDefault="00754C0D" w:rsidP="00014D95">
            <w:pPr>
              <w:spacing w:line="240" w:lineRule="auto"/>
              <w:jc w:val="right"/>
              <w:rPr>
                <w:rFonts w:cs="Calibri"/>
                <w:b/>
                <w:sz w:val="20"/>
                <w:szCs w:val="20"/>
              </w:rPr>
            </w:pPr>
            <w:r w:rsidRPr="00FB5CCE">
              <w:rPr>
                <w:rFonts w:cs="Calibri"/>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tcPr>
          <w:p w14:paraId="01DEE72F" w14:textId="77777777" w:rsidR="00754C0D" w:rsidRPr="00FB5CCE" w:rsidRDefault="00754C0D" w:rsidP="00014D95">
            <w:pPr>
              <w:spacing w:line="240" w:lineRule="auto"/>
              <w:rPr>
                <w:rFonts w:cs="Calibri"/>
                <w:b/>
                <w:sz w:val="20"/>
                <w:szCs w:val="20"/>
              </w:rPr>
            </w:pPr>
            <w:r w:rsidRPr="00FB5CCE">
              <w:rPr>
                <w:rFonts w:cs="Calibri"/>
                <w:b/>
                <w:sz w:val="20"/>
                <w:szCs w:val="20"/>
              </w:rPr>
              <w:t>ΣΤ΄</w:t>
            </w:r>
          </w:p>
        </w:tc>
      </w:tr>
      <w:tr w:rsidR="00754C0D" w:rsidRPr="00FB5CCE" w14:paraId="2B86C4D0" w14:textId="77777777" w:rsidTr="00014D95">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357DDA5"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tcPr>
          <w:p w14:paraId="1CDED464" w14:textId="77777777" w:rsidR="00754C0D" w:rsidRPr="00FB5CCE" w:rsidRDefault="00FB5CCE" w:rsidP="00014D95">
            <w:pPr>
              <w:spacing w:line="240" w:lineRule="auto"/>
              <w:rPr>
                <w:rFonts w:cs="Calibri"/>
                <w:sz w:val="20"/>
                <w:szCs w:val="20"/>
              </w:rPr>
            </w:pPr>
            <w:r w:rsidRPr="00FB5CCE">
              <w:rPr>
                <w:rFonts w:cs="Calibri"/>
                <w:sz w:val="20"/>
                <w:szCs w:val="20"/>
              </w:rPr>
              <w:t xml:space="preserve">ΕΛΛΗΝΙΣΤΙΚΗ ΓΡΑΜΜΑΤΕΙΑ </w:t>
            </w:r>
          </w:p>
        </w:tc>
      </w:tr>
      <w:tr w:rsidR="00754C0D" w:rsidRPr="00FB5CCE" w14:paraId="6D03F4A3" w14:textId="77777777" w:rsidTr="00014D95">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6C393A26" w14:textId="77777777" w:rsidR="00754C0D" w:rsidRPr="00FB5CCE" w:rsidRDefault="00754C0D" w:rsidP="00014D95">
            <w:pPr>
              <w:spacing w:line="240" w:lineRule="auto"/>
              <w:jc w:val="center"/>
              <w:rPr>
                <w:rFonts w:cs="Calibri"/>
                <w:b/>
                <w:sz w:val="20"/>
                <w:szCs w:val="20"/>
              </w:rPr>
            </w:pPr>
            <w:r w:rsidRPr="00FB5CCE">
              <w:rPr>
                <w:rFonts w:cs="Calibri"/>
                <w:b/>
                <w:sz w:val="20"/>
                <w:szCs w:val="20"/>
              </w:rPr>
              <w:t xml:space="preserve">ΑΥΤΟΤΕΛΕΙΣ ΔΙΔΑΚΤΙΚΕΣ ΔΡΑΣΤΗΡΙΟΤΗΤΕΣ </w:t>
            </w:r>
            <w:r w:rsidRPr="00FB5CCE">
              <w:rPr>
                <w:rFonts w:cs="Calibri"/>
                <w:b/>
                <w:sz w:val="20"/>
                <w:szCs w:val="20"/>
              </w:rPr>
              <w:br/>
            </w:r>
            <w:r w:rsidRPr="00FB5CCE">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6A78B4CB" w14:textId="77777777" w:rsidR="00754C0D" w:rsidRPr="00FB5CCE" w:rsidRDefault="00754C0D" w:rsidP="00014D95">
            <w:pPr>
              <w:spacing w:line="240" w:lineRule="auto"/>
              <w:jc w:val="center"/>
              <w:rPr>
                <w:rFonts w:cs="Calibri"/>
                <w:b/>
                <w:sz w:val="20"/>
                <w:szCs w:val="20"/>
              </w:rPr>
            </w:pPr>
            <w:r w:rsidRPr="00FB5CCE">
              <w:rPr>
                <w:rFonts w:cs="Calibri"/>
                <w:b/>
                <w:sz w:val="20"/>
                <w:szCs w:val="20"/>
              </w:rPr>
              <w:t>ΕΒΔΟΜΑΔΙΑΙΕΣ</w:t>
            </w:r>
            <w:r w:rsidRPr="00FB5CCE">
              <w:rPr>
                <w:rFonts w:cs="Calibri"/>
                <w:b/>
                <w:sz w:val="20"/>
                <w:szCs w:val="20"/>
              </w:rPr>
              <w:br/>
              <w:t>ΩΡΕΣ Δ</w:t>
            </w:r>
            <w:r w:rsidRPr="00FB5CCE">
              <w:rPr>
                <w:rFonts w:cs="Calibri"/>
                <w:b/>
                <w:sz w:val="20"/>
                <w:szCs w:val="20"/>
                <w:shd w:val="clear" w:color="auto" w:fill="DDD9C3"/>
              </w:rPr>
              <w:t>ΙΔ</w:t>
            </w:r>
            <w:r w:rsidRPr="00FB5CCE">
              <w:rPr>
                <w:rFonts w:cs="Calibr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3BCCCA7" w14:textId="77777777" w:rsidR="00754C0D" w:rsidRPr="00FB5CCE" w:rsidRDefault="00754C0D" w:rsidP="00014D95">
            <w:pPr>
              <w:spacing w:line="240" w:lineRule="auto"/>
              <w:jc w:val="center"/>
              <w:rPr>
                <w:rFonts w:cs="Calibri"/>
                <w:b/>
                <w:sz w:val="20"/>
                <w:szCs w:val="20"/>
              </w:rPr>
            </w:pPr>
            <w:r w:rsidRPr="00FB5CCE">
              <w:rPr>
                <w:rFonts w:cs="Calibri"/>
                <w:b/>
                <w:sz w:val="20"/>
                <w:szCs w:val="20"/>
              </w:rPr>
              <w:t>ΠΙΣΤΩΤΙΚΕΣ ΜΟΝΑΔΕΣ</w:t>
            </w:r>
          </w:p>
        </w:tc>
      </w:tr>
      <w:tr w:rsidR="00754C0D" w:rsidRPr="00FB5CCE" w14:paraId="72BBD6F9"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4BCD067A" w14:textId="77777777" w:rsidR="00754C0D" w:rsidRPr="00FB5CCE" w:rsidRDefault="00FB5CCE" w:rsidP="00014D95">
            <w:pPr>
              <w:spacing w:line="240" w:lineRule="auto"/>
              <w:jc w:val="right"/>
              <w:rPr>
                <w:rFonts w:cs="Calibri"/>
                <w:sz w:val="20"/>
                <w:szCs w:val="20"/>
              </w:rPr>
            </w:pPr>
            <w:r w:rsidRPr="00FB5CCE">
              <w:rPr>
                <w:rFonts w:cs="Calibri"/>
                <w:sz w:val="20"/>
                <w:szCs w:val="20"/>
              </w:rPr>
              <w:t xml:space="preserve">ΠΑΡΑΔΟΣΕΙΣ </w:t>
            </w:r>
          </w:p>
        </w:tc>
        <w:tc>
          <w:tcPr>
            <w:tcW w:w="1559" w:type="dxa"/>
            <w:gridSpan w:val="2"/>
            <w:tcBorders>
              <w:top w:val="single" w:sz="4" w:space="0" w:color="auto"/>
              <w:left w:val="single" w:sz="4" w:space="0" w:color="auto"/>
              <w:bottom w:val="single" w:sz="4" w:space="0" w:color="auto"/>
              <w:right w:val="single" w:sz="4" w:space="0" w:color="auto"/>
            </w:tcBorders>
          </w:tcPr>
          <w:p w14:paraId="137E5A81" w14:textId="77777777" w:rsidR="00754C0D" w:rsidRPr="00FB5CCE" w:rsidRDefault="00754C0D" w:rsidP="00014D95">
            <w:pPr>
              <w:spacing w:line="240" w:lineRule="auto"/>
              <w:jc w:val="center"/>
              <w:rPr>
                <w:rFonts w:cs="Calibri"/>
                <w:sz w:val="20"/>
                <w:szCs w:val="20"/>
              </w:rPr>
            </w:pPr>
            <w:r w:rsidRPr="00FB5CCE">
              <w:rPr>
                <w:rFonts w:cs="Calibri"/>
                <w:sz w:val="20"/>
                <w:szCs w:val="20"/>
              </w:rPr>
              <w:t>3</w:t>
            </w:r>
          </w:p>
        </w:tc>
        <w:tc>
          <w:tcPr>
            <w:tcW w:w="1240" w:type="dxa"/>
            <w:tcBorders>
              <w:top w:val="single" w:sz="4" w:space="0" w:color="auto"/>
              <w:left w:val="single" w:sz="4" w:space="0" w:color="auto"/>
              <w:bottom w:val="single" w:sz="4" w:space="0" w:color="auto"/>
              <w:right w:val="single" w:sz="4" w:space="0" w:color="auto"/>
            </w:tcBorders>
          </w:tcPr>
          <w:p w14:paraId="7162B4B7" w14:textId="77777777" w:rsidR="00754C0D" w:rsidRPr="00FB5CCE" w:rsidRDefault="00754C0D" w:rsidP="00014D95">
            <w:pPr>
              <w:spacing w:line="240" w:lineRule="auto"/>
              <w:jc w:val="center"/>
              <w:rPr>
                <w:rFonts w:cs="Calibri"/>
                <w:sz w:val="20"/>
                <w:szCs w:val="20"/>
              </w:rPr>
            </w:pPr>
            <w:r w:rsidRPr="00FB5CCE">
              <w:rPr>
                <w:rFonts w:cs="Calibri"/>
                <w:sz w:val="20"/>
                <w:szCs w:val="20"/>
              </w:rPr>
              <w:t>5</w:t>
            </w:r>
          </w:p>
        </w:tc>
      </w:tr>
      <w:tr w:rsidR="00754C0D" w:rsidRPr="00FB5CCE" w14:paraId="50597BA8"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2B331076" w14:textId="77777777" w:rsidR="00754C0D" w:rsidRPr="00FB5CCE" w:rsidRDefault="00754C0D" w:rsidP="00014D95">
            <w:pPr>
              <w:spacing w:line="240" w:lineRule="auto"/>
              <w:jc w:val="right"/>
              <w:rPr>
                <w:rFonts w:cs="Calibr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610B3809" w14:textId="77777777" w:rsidR="00754C0D" w:rsidRPr="00FB5CCE" w:rsidRDefault="00754C0D" w:rsidP="00014D95">
            <w:pPr>
              <w:spacing w:line="240" w:lineRule="auto"/>
              <w:jc w:val="right"/>
              <w:rPr>
                <w:rFonts w:cs="Calibr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0671A1D1" w14:textId="77777777" w:rsidR="00754C0D" w:rsidRPr="00FB5CCE" w:rsidRDefault="00754C0D" w:rsidP="00014D95">
            <w:pPr>
              <w:spacing w:line="240" w:lineRule="auto"/>
              <w:rPr>
                <w:rFonts w:cs="Calibri"/>
                <w:sz w:val="20"/>
                <w:szCs w:val="20"/>
              </w:rPr>
            </w:pPr>
          </w:p>
        </w:tc>
      </w:tr>
      <w:tr w:rsidR="00754C0D" w:rsidRPr="00FB5CCE" w14:paraId="10B37E95"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13E9C6BB" w14:textId="77777777" w:rsidR="00754C0D" w:rsidRPr="00FB5CCE" w:rsidRDefault="00754C0D" w:rsidP="00014D95">
            <w:pPr>
              <w:spacing w:line="240" w:lineRule="auto"/>
              <w:rPr>
                <w:rFonts w:cs="Calibr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0A79C097" w14:textId="77777777" w:rsidR="00754C0D" w:rsidRPr="00FB5CCE" w:rsidRDefault="00754C0D" w:rsidP="00014D95">
            <w:pPr>
              <w:spacing w:line="240" w:lineRule="auto"/>
              <w:jc w:val="right"/>
              <w:rPr>
                <w:rFonts w:cs="Calibr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7BDE0D5C" w14:textId="77777777" w:rsidR="00754C0D" w:rsidRPr="00FB5CCE" w:rsidRDefault="00754C0D" w:rsidP="00014D95">
            <w:pPr>
              <w:spacing w:line="240" w:lineRule="auto"/>
              <w:rPr>
                <w:rFonts w:cs="Calibri"/>
                <w:sz w:val="20"/>
                <w:szCs w:val="20"/>
              </w:rPr>
            </w:pPr>
          </w:p>
        </w:tc>
      </w:tr>
      <w:tr w:rsidR="00754C0D" w:rsidRPr="00FB5CCE" w14:paraId="3DCF359A"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510BCCDB" w14:textId="77777777" w:rsidR="00754C0D" w:rsidRPr="00FB5CCE" w:rsidRDefault="00754C0D" w:rsidP="00014D95">
            <w:pPr>
              <w:spacing w:line="240" w:lineRule="auto"/>
              <w:rPr>
                <w:rFonts w:cs="Calibri"/>
                <w:i/>
                <w:sz w:val="20"/>
                <w:szCs w:val="20"/>
              </w:rPr>
            </w:pPr>
            <w:r w:rsidRPr="00FB5CCE">
              <w:rPr>
                <w:rFonts w:cs="Calibr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4CBEC646" w14:textId="77777777" w:rsidR="00754C0D" w:rsidRPr="00FB5CCE" w:rsidRDefault="00754C0D" w:rsidP="00014D95">
            <w:pPr>
              <w:spacing w:line="240" w:lineRule="auto"/>
              <w:jc w:val="right"/>
              <w:rPr>
                <w:rFonts w:cs="Calibr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4DC947AA" w14:textId="77777777" w:rsidR="00754C0D" w:rsidRPr="00FB5CCE" w:rsidRDefault="00754C0D" w:rsidP="00014D95">
            <w:pPr>
              <w:spacing w:line="240" w:lineRule="auto"/>
              <w:rPr>
                <w:rFonts w:cs="Calibri"/>
                <w:sz w:val="20"/>
                <w:szCs w:val="20"/>
              </w:rPr>
            </w:pPr>
          </w:p>
        </w:tc>
      </w:tr>
      <w:tr w:rsidR="00754C0D" w:rsidRPr="00FB5CCE" w14:paraId="2833E0EE" w14:textId="77777777" w:rsidTr="00014D95">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1481D8D" w14:textId="77777777" w:rsidR="00754C0D" w:rsidRPr="00FB5CCE" w:rsidRDefault="00754C0D" w:rsidP="00014D95">
            <w:pPr>
              <w:spacing w:line="240" w:lineRule="auto"/>
              <w:jc w:val="right"/>
              <w:rPr>
                <w:rFonts w:cs="Calibri"/>
                <w:i/>
                <w:sz w:val="20"/>
                <w:szCs w:val="20"/>
              </w:rPr>
            </w:pPr>
            <w:r w:rsidRPr="00FB5CCE">
              <w:rPr>
                <w:rFonts w:cs="Calibri"/>
                <w:b/>
                <w:sz w:val="20"/>
                <w:szCs w:val="20"/>
              </w:rPr>
              <w:t>ΤΥΠΟΣ ΜΑΘΗΜΑΤΟΣ</w:t>
            </w:r>
            <w:r w:rsidRPr="00FB5CCE">
              <w:rPr>
                <w:rFonts w:cs="Calibri"/>
                <w:i/>
                <w:sz w:val="20"/>
                <w:szCs w:val="20"/>
              </w:rPr>
              <w:t xml:space="preserve"> </w:t>
            </w:r>
          </w:p>
          <w:p w14:paraId="56A2846F" w14:textId="77777777" w:rsidR="00754C0D" w:rsidRPr="00FB5CCE" w:rsidRDefault="00754C0D" w:rsidP="00014D95">
            <w:pPr>
              <w:spacing w:line="240" w:lineRule="auto"/>
              <w:jc w:val="right"/>
              <w:rPr>
                <w:rFonts w:cs="Calibri"/>
                <w:i/>
                <w:sz w:val="20"/>
                <w:szCs w:val="20"/>
              </w:rPr>
            </w:pPr>
            <w:r w:rsidRPr="00FB5CCE">
              <w:rPr>
                <w:rFonts w:cs="Calibri"/>
                <w:i/>
                <w:sz w:val="20"/>
                <w:szCs w:val="20"/>
              </w:rPr>
              <w:t xml:space="preserve">γενικού υποβάθρου, </w:t>
            </w:r>
            <w:r w:rsidRPr="00FB5CCE">
              <w:rPr>
                <w:rFonts w:cs="Calibri"/>
                <w:i/>
                <w:sz w:val="20"/>
                <w:szCs w:val="20"/>
              </w:rPr>
              <w:br/>
              <w:t xml:space="preserve">ειδικού υποβάθρου, ειδίκευσης </w:t>
            </w:r>
          </w:p>
          <w:p w14:paraId="33BF8AD7" w14:textId="77777777" w:rsidR="00754C0D" w:rsidRPr="00FB5CCE" w:rsidRDefault="00754C0D" w:rsidP="00014D95">
            <w:pPr>
              <w:spacing w:line="240" w:lineRule="auto"/>
              <w:jc w:val="right"/>
              <w:rPr>
                <w:rFonts w:cs="Calibri"/>
                <w:b/>
                <w:sz w:val="20"/>
                <w:szCs w:val="20"/>
              </w:rPr>
            </w:pPr>
            <w:r w:rsidRPr="00FB5CCE">
              <w:rPr>
                <w:rFonts w:cs="Calibr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tcPr>
          <w:p w14:paraId="563E1EE3" w14:textId="4D793E31" w:rsidR="00754C0D" w:rsidRPr="00FB5CCE" w:rsidRDefault="009D46CA" w:rsidP="00014D95">
            <w:pPr>
              <w:spacing w:line="240" w:lineRule="auto"/>
              <w:jc w:val="both"/>
              <w:rPr>
                <w:rFonts w:cs="Calibri"/>
                <w:sz w:val="20"/>
                <w:szCs w:val="20"/>
              </w:rPr>
            </w:pPr>
            <w:r>
              <w:rPr>
                <w:rFonts w:cstheme="minorHAnsi"/>
                <w:color w:val="000000"/>
                <w:sz w:val="20"/>
                <w:szCs w:val="20"/>
              </w:rPr>
              <w:t>ΚΑΤ΄ΕΠΙΛΟΓΗΝ ΥΠΟΧΡΕΩΤΙΚΟ</w:t>
            </w:r>
          </w:p>
        </w:tc>
      </w:tr>
      <w:tr w:rsidR="00754C0D" w:rsidRPr="00FB5CCE" w14:paraId="2B545356"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6948C49A" w14:textId="77777777" w:rsidR="00754C0D" w:rsidRPr="00FB5CCE" w:rsidRDefault="00754C0D" w:rsidP="00014D95">
            <w:pPr>
              <w:spacing w:line="240" w:lineRule="auto"/>
              <w:jc w:val="right"/>
              <w:rPr>
                <w:rFonts w:cs="Calibri"/>
                <w:b/>
                <w:sz w:val="20"/>
                <w:szCs w:val="20"/>
              </w:rPr>
            </w:pPr>
            <w:r w:rsidRPr="00FB5CCE">
              <w:rPr>
                <w:rFonts w:cs="Calibri"/>
                <w:b/>
                <w:sz w:val="20"/>
                <w:szCs w:val="20"/>
              </w:rPr>
              <w:t>ΠΡΟΑΠΑΙΤΟΥΜΕΝΑ ΜΑΘΗΜΑΤΑ:</w:t>
            </w:r>
          </w:p>
          <w:p w14:paraId="27AB465A" w14:textId="77777777" w:rsidR="00754C0D" w:rsidRPr="00FB5CCE" w:rsidRDefault="00754C0D" w:rsidP="00014D95">
            <w:pPr>
              <w:spacing w:line="240" w:lineRule="auto"/>
              <w:jc w:val="right"/>
              <w:rPr>
                <w:rFonts w:cs="Calibr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70B6AE94" w14:textId="30938057" w:rsidR="00754C0D" w:rsidRPr="00FB5CCE" w:rsidRDefault="00073531" w:rsidP="00014D95">
            <w:pPr>
              <w:spacing w:line="240" w:lineRule="auto"/>
              <w:rPr>
                <w:rFonts w:cs="Calibri"/>
                <w:sz w:val="20"/>
                <w:szCs w:val="20"/>
              </w:rPr>
            </w:pPr>
            <w:r>
              <w:rPr>
                <w:rFonts w:cs="Calibri"/>
                <w:sz w:val="20"/>
                <w:szCs w:val="20"/>
              </w:rPr>
              <w:t>-</w:t>
            </w:r>
          </w:p>
        </w:tc>
      </w:tr>
      <w:tr w:rsidR="00754C0D" w:rsidRPr="00FB5CCE" w14:paraId="346DCC52"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D0DCF8D" w14:textId="77777777" w:rsidR="00754C0D" w:rsidRPr="00FB5CCE" w:rsidRDefault="00754C0D" w:rsidP="00014D95">
            <w:pPr>
              <w:spacing w:line="240" w:lineRule="auto"/>
              <w:jc w:val="right"/>
              <w:rPr>
                <w:rFonts w:cs="Calibri"/>
                <w:b/>
                <w:sz w:val="20"/>
                <w:szCs w:val="20"/>
              </w:rPr>
            </w:pPr>
            <w:r w:rsidRPr="00FB5CCE">
              <w:rPr>
                <w:rFonts w:cs="Calibr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tcPr>
          <w:p w14:paraId="75E02EBC" w14:textId="77777777" w:rsidR="00754C0D" w:rsidRPr="00FB5CCE" w:rsidRDefault="00FB5CCE" w:rsidP="00014D95">
            <w:pPr>
              <w:spacing w:line="240" w:lineRule="auto"/>
              <w:rPr>
                <w:rFonts w:cs="Calibri"/>
                <w:sz w:val="20"/>
                <w:szCs w:val="20"/>
              </w:rPr>
            </w:pPr>
            <w:r w:rsidRPr="00FB5CCE">
              <w:rPr>
                <w:rFonts w:cs="Calibri"/>
                <w:sz w:val="20"/>
                <w:szCs w:val="20"/>
              </w:rPr>
              <w:t xml:space="preserve">ΕΛΛΗΝΙΚΗ </w:t>
            </w:r>
          </w:p>
        </w:tc>
      </w:tr>
      <w:tr w:rsidR="00754C0D" w:rsidRPr="00FB5CCE" w14:paraId="02D05620"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73444086" w14:textId="77777777" w:rsidR="00754C0D" w:rsidRPr="00FB5CCE" w:rsidRDefault="00754C0D" w:rsidP="00014D95">
            <w:pPr>
              <w:spacing w:line="240" w:lineRule="auto"/>
              <w:jc w:val="right"/>
              <w:rPr>
                <w:rFonts w:cs="Calibri"/>
                <w:b/>
                <w:sz w:val="20"/>
                <w:szCs w:val="20"/>
              </w:rPr>
            </w:pPr>
            <w:r w:rsidRPr="00FB5CCE">
              <w:rPr>
                <w:rFonts w:cs="Calibri"/>
                <w:b/>
                <w:sz w:val="20"/>
                <w:szCs w:val="20"/>
              </w:rPr>
              <w:t xml:space="preserve">ΤΟ ΜΑΘΗΜΑ ΠΡΟΣΦΕΡΕΤΑΙ ΣΕ ΦΟΙΤΗΤΕΣ </w:t>
            </w:r>
            <w:r w:rsidRPr="00FB5CCE">
              <w:rPr>
                <w:rFonts w:cs="Calibri"/>
                <w:b/>
                <w:sz w:val="20"/>
                <w:szCs w:val="20"/>
                <w:lang w:val="en-GB"/>
              </w:rPr>
              <w:t>ERASMUS</w:t>
            </w:r>
            <w:r w:rsidRPr="00FB5CCE">
              <w:rPr>
                <w:rFonts w:cs="Calibr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tcPr>
          <w:p w14:paraId="1C6C539C" w14:textId="77777777" w:rsidR="00754C0D" w:rsidRPr="00FB5CCE" w:rsidRDefault="00FB5CCE" w:rsidP="00014D95">
            <w:pPr>
              <w:spacing w:line="240" w:lineRule="auto"/>
              <w:rPr>
                <w:rFonts w:cs="Calibri"/>
                <w:sz w:val="20"/>
                <w:szCs w:val="20"/>
              </w:rPr>
            </w:pPr>
            <w:r w:rsidRPr="00FB5CCE">
              <w:rPr>
                <w:rFonts w:cs="Calibri"/>
                <w:sz w:val="20"/>
                <w:szCs w:val="20"/>
              </w:rPr>
              <w:t>ΝΑΙ</w:t>
            </w:r>
          </w:p>
        </w:tc>
      </w:tr>
      <w:tr w:rsidR="00754C0D" w:rsidRPr="00152FBD" w14:paraId="3E16F357"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D84C3EC" w14:textId="77777777" w:rsidR="00754C0D" w:rsidRPr="00FB5CCE" w:rsidRDefault="00754C0D" w:rsidP="00014D95">
            <w:pPr>
              <w:spacing w:line="240" w:lineRule="auto"/>
              <w:jc w:val="right"/>
              <w:rPr>
                <w:rFonts w:cs="Calibri"/>
                <w:b/>
                <w:sz w:val="20"/>
                <w:szCs w:val="20"/>
                <w:lang w:val="en-GB"/>
              </w:rPr>
            </w:pPr>
            <w:r w:rsidRPr="00FB5CCE">
              <w:rPr>
                <w:rFonts w:cs="Calibri"/>
                <w:b/>
                <w:sz w:val="20"/>
                <w:szCs w:val="20"/>
              </w:rPr>
              <w:t>ΗΛΕΚΤΡΟΝΙΚΗ ΣΕΛΙΔΑ ΜΑΘΗΜΑΤΟΣ (</w:t>
            </w:r>
            <w:r w:rsidRPr="00FB5CCE">
              <w:rPr>
                <w:rFonts w:cs="Calibr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tcPr>
          <w:p w14:paraId="395CF45A" w14:textId="77777777" w:rsidR="00754C0D" w:rsidRPr="00FB5CCE" w:rsidRDefault="00FB5CCE" w:rsidP="00FB5CCE">
            <w:pPr>
              <w:spacing w:line="240" w:lineRule="auto"/>
              <w:rPr>
                <w:rFonts w:eastAsia="Calibri" w:cs="Calibri"/>
                <w:sz w:val="20"/>
                <w:szCs w:val="20"/>
                <w:lang w:val="en-GB"/>
              </w:rPr>
            </w:pPr>
            <w:r w:rsidRPr="00FB5CCE">
              <w:rPr>
                <w:rFonts w:eastAsia="Calibri" w:cs="Calibri"/>
                <w:sz w:val="20"/>
                <w:szCs w:val="20"/>
                <w:lang w:val="en-GB"/>
              </w:rPr>
              <w:t>https://eclass.uop.gr/courses</w:t>
            </w:r>
          </w:p>
        </w:tc>
      </w:tr>
    </w:tbl>
    <w:p w14:paraId="118237DC" w14:textId="77777777" w:rsidR="00754C0D" w:rsidRPr="00FB5CCE" w:rsidRDefault="00754C0D" w:rsidP="00DB5B81">
      <w:pPr>
        <w:widowControl w:val="0"/>
        <w:numPr>
          <w:ilvl w:val="0"/>
          <w:numId w:val="149"/>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B5CCE" w14:paraId="2EA814D0"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4BA5B1F0" w14:textId="77777777" w:rsidR="00754C0D" w:rsidRPr="00FB5CCE" w:rsidRDefault="00754C0D" w:rsidP="00014D95">
            <w:pPr>
              <w:spacing w:line="240" w:lineRule="auto"/>
              <w:rPr>
                <w:rFonts w:cs="Calibri"/>
                <w:i/>
                <w:sz w:val="20"/>
                <w:szCs w:val="20"/>
              </w:rPr>
            </w:pPr>
            <w:r w:rsidRPr="00FB5CCE">
              <w:rPr>
                <w:rFonts w:cs="Calibri"/>
                <w:b/>
                <w:sz w:val="20"/>
                <w:szCs w:val="20"/>
              </w:rPr>
              <w:lastRenderedPageBreak/>
              <w:t>Μαθησιακά Αποτελέσματα</w:t>
            </w:r>
          </w:p>
        </w:tc>
      </w:tr>
      <w:tr w:rsidR="00754C0D" w:rsidRPr="00FB5CCE" w14:paraId="7C86D225"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01333420" w14:textId="77777777" w:rsidR="00754C0D" w:rsidRPr="00FB5CCE" w:rsidRDefault="00754C0D" w:rsidP="00014D95">
            <w:pPr>
              <w:widowControl w:val="0"/>
              <w:autoSpaceDE w:val="0"/>
              <w:autoSpaceDN w:val="0"/>
              <w:adjustRightInd w:val="0"/>
              <w:spacing w:after="60" w:line="240" w:lineRule="auto"/>
              <w:rPr>
                <w:rFonts w:cs="Calibri"/>
                <w:i/>
                <w:sz w:val="20"/>
                <w:szCs w:val="20"/>
              </w:rPr>
            </w:pPr>
            <w:r w:rsidRPr="00FB5CCE">
              <w:rPr>
                <w:rFonts w:cs="Calibri"/>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24636AD2" w14:textId="77777777" w:rsidR="00754C0D" w:rsidRPr="00FB5CCE" w:rsidRDefault="00754C0D" w:rsidP="00014D95">
            <w:pPr>
              <w:autoSpaceDE w:val="0"/>
              <w:autoSpaceDN w:val="0"/>
              <w:adjustRightInd w:val="0"/>
              <w:spacing w:line="240" w:lineRule="auto"/>
              <w:rPr>
                <w:rFonts w:cs="Calibri"/>
                <w:i/>
                <w:sz w:val="20"/>
                <w:szCs w:val="20"/>
              </w:rPr>
            </w:pPr>
            <w:r w:rsidRPr="00FB5CCE">
              <w:rPr>
                <w:rFonts w:cs="Calibri"/>
                <w:i/>
                <w:sz w:val="20"/>
                <w:szCs w:val="20"/>
              </w:rPr>
              <w:t xml:space="preserve">Συμβουλευτείτε το Παράρτημα Α </w:t>
            </w:r>
          </w:p>
          <w:p w14:paraId="1505C0CD" w14:textId="77777777" w:rsidR="00754C0D" w:rsidRPr="00FB5CCE" w:rsidRDefault="00754C0D" w:rsidP="00DB5B81">
            <w:pPr>
              <w:widowControl w:val="0"/>
              <w:numPr>
                <w:ilvl w:val="0"/>
                <w:numId w:val="17"/>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18C23488" w14:textId="77777777" w:rsidR="00754C0D" w:rsidRPr="00FB5CCE" w:rsidRDefault="00754C0D" w:rsidP="00DB5B81">
            <w:pPr>
              <w:widowControl w:val="0"/>
              <w:numPr>
                <w:ilvl w:val="0"/>
                <w:numId w:val="17"/>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Περιγραφικοί Δείκτες Επιπέδων 6, 7 &amp; 8 του Ευρωπαϊκού Πλαισίου Προσόντων Διά Βίου Μάθησης και το Παράρτημα Β</w:t>
            </w:r>
          </w:p>
          <w:p w14:paraId="6D65FC24" w14:textId="77777777" w:rsidR="00754C0D" w:rsidRPr="00FB5CCE" w:rsidRDefault="00754C0D" w:rsidP="00DB5B81">
            <w:pPr>
              <w:widowControl w:val="0"/>
              <w:numPr>
                <w:ilvl w:val="0"/>
                <w:numId w:val="17"/>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Περιληπτικός Οδηγός συγγραφής Μαθησιακών Αποτελεσμάτων</w:t>
            </w:r>
          </w:p>
        </w:tc>
      </w:tr>
      <w:tr w:rsidR="00754C0D" w:rsidRPr="00FB5CCE" w14:paraId="0C376F5B"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5B38CE99" w14:textId="77777777" w:rsidR="00754C0D" w:rsidRPr="00FB5CCE" w:rsidRDefault="00754C0D" w:rsidP="00014D95">
            <w:pPr>
              <w:widowControl w:val="0"/>
              <w:autoSpaceDE w:val="0"/>
              <w:autoSpaceDN w:val="0"/>
              <w:adjustRightInd w:val="0"/>
              <w:spacing w:line="240" w:lineRule="auto"/>
              <w:rPr>
                <w:rFonts w:eastAsia="Calibri" w:cs="Calibri"/>
                <w:b/>
                <w:sz w:val="20"/>
                <w:szCs w:val="20"/>
              </w:rPr>
            </w:pPr>
          </w:p>
          <w:p w14:paraId="2D5AB8D9"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 xml:space="preserve">Σκοπός του μαθήματος είναι να μάθουν και να εμβαθύνουν οι φοιτητές στην ελληνιστική γραμματεία και ειδικότερα στο ποιητικό έργο του Καλλίμαχου, του Θεόκριτου και του </w:t>
            </w:r>
            <w:proofErr w:type="spellStart"/>
            <w:r w:rsidRPr="00FB5CCE">
              <w:rPr>
                <w:rFonts w:eastAsia="Calibri" w:cs="Calibri"/>
                <w:sz w:val="20"/>
                <w:szCs w:val="20"/>
              </w:rPr>
              <w:t>Απολλωνίου</w:t>
            </w:r>
            <w:proofErr w:type="spellEnd"/>
            <w:r w:rsidRPr="00FB5CCE">
              <w:rPr>
                <w:rFonts w:eastAsia="Calibri" w:cs="Calibri"/>
                <w:sz w:val="20"/>
                <w:szCs w:val="20"/>
              </w:rPr>
              <w:t xml:space="preserve"> του Ροδίου. Επίσης, θα γνωρίσουν την εποχή στην οποία δημιουργήθηκαν αυτά τα αριστουργήματα της παγκόσμιας λογοτεχνίας, αλλά και την εποχή που περιγράφεται και αντανακλάται μέσα στα ίδια τα λογοτεχνικά έργα. Τυπικά θέματα και χαρακτηριστικά γνωρίσματα δομής, ύφους, μύθου, ήθους και πάθους θα βρίσκονται στο επίκεντρο της ερμηνευτικής προσέγγισης και ανάλυσης της αλεξανδρινής ποίησης. </w:t>
            </w:r>
          </w:p>
          <w:p w14:paraId="0C721A94"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Έχοντας ολοκληρώσει το μάθημα αυτό οι φοιτητές θα είναι σε θέση:</w:t>
            </w:r>
          </w:p>
          <w:p w14:paraId="107246A8"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Α) να κατανοούν τις συνθήκες και την εποχή στην οποία διαμορφώθηκε αυτό το λογοτεχνικό είδος καθώς επίσης και τις προσδοκίες του κοινού, στο οποίο απευθυνόταν ο εκάστοτε αλεξανδρινός ποιητής</w:t>
            </w:r>
          </w:p>
          <w:p w14:paraId="0B0D58ED"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Β) να εξοικειωθούν με το γραμματειακό είδος της ελληνιστικής ποίησης, καθώς επίσης με το περιεχόμενο, τα θεματικά μοτίβα, τη γλώσσα, τη δομή, το ύφος και να μπορούν να προβούν και σε συσχετισμούς και αλληλεπιδράσεις</w:t>
            </w:r>
          </w:p>
          <w:p w14:paraId="1A1930ED"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Γ) να ερμηνεύουν κειμενοκεντρικά το περιεχόμενο, τους χαρακτήρες και ήρωες, τον ρόλο των θεών, την πλοκή και τον μύθο καθώς και τα λογοτεχνικά, αφηγηματικά και δραματουργικά μέσα που χρησιμοποιεί ο εκάστοτε ποιητής, προκειμένου ψυχαγωγήσει το κοινό και να προσελκύσει το ενδιαφέρον του</w:t>
            </w:r>
          </w:p>
          <w:p w14:paraId="5376A9BF"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 xml:space="preserve">Δ) να εξηγήσουν την απήχηση του αλεξανδρινού ποιητικού </w:t>
            </w:r>
            <w:proofErr w:type="spellStart"/>
            <w:r w:rsidRPr="00FB5CCE">
              <w:rPr>
                <w:rFonts w:eastAsia="Calibri" w:cs="Calibri"/>
                <w:sz w:val="20"/>
                <w:szCs w:val="20"/>
              </w:rPr>
              <w:t>corpus</w:t>
            </w:r>
            <w:proofErr w:type="spellEnd"/>
            <w:r w:rsidRPr="00FB5CCE">
              <w:rPr>
                <w:rFonts w:eastAsia="Calibri" w:cs="Calibri"/>
                <w:sz w:val="20"/>
                <w:szCs w:val="20"/>
              </w:rPr>
              <w:t xml:space="preserve"> από την εποχή που συντέθηκε μέχρι και τη σημερινή εποχή καθώς και την πρόσληψη του κάθε λογοτεχνικού είδους αντιστοίχως</w:t>
            </w:r>
          </w:p>
          <w:p w14:paraId="0A5AE054"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 xml:space="preserve">Ε) να προσδιορίσουν και να αναλύσουν την παιδευτική αξία της ελληνιστικής γραμματείας και την άμεση σχέση του ποιητή και των έργων του με το κοινό στο οποίο απευθυνόταν. </w:t>
            </w:r>
          </w:p>
          <w:p w14:paraId="5B5CA51F" w14:textId="77777777" w:rsidR="00754C0D" w:rsidRPr="00FB5CCE" w:rsidRDefault="00754C0D" w:rsidP="00014D95">
            <w:pPr>
              <w:widowControl w:val="0"/>
              <w:autoSpaceDE w:val="0"/>
              <w:autoSpaceDN w:val="0"/>
              <w:adjustRightInd w:val="0"/>
              <w:spacing w:after="60" w:line="240" w:lineRule="auto"/>
              <w:rPr>
                <w:rFonts w:cs="Calibri"/>
                <w:i/>
                <w:sz w:val="20"/>
                <w:szCs w:val="20"/>
              </w:rPr>
            </w:pPr>
          </w:p>
        </w:tc>
      </w:tr>
      <w:tr w:rsidR="00754C0D" w:rsidRPr="00FB5CCE" w14:paraId="31C4A062"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45B7A869" w14:textId="77777777" w:rsidR="00754C0D" w:rsidRPr="00FB5CCE" w:rsidRDefault="00754C0D" w:rsidP="00014D95">
            <w:pPr>
              <w:spacing w:line="240" w:lineRule="auto"/>
              <w:rPr>
                <w:rFonts w:cs="Calibri"/>
                <w:b/>
                <w:sz w:val="20"/>
                <w:szCs w:val="20"/>
              </w:rPr>
            </w:pPr>
            <w:r w:rsidRPr="00FB5CCE">
              <w:rPr>
                <w:rFonts w:cs="Calibri"/>
                <w:b/>
                <w:sz w:val="20"/>
                <w:szCs w:val="20"/>
              </w:rPr>
              <w:t>Γενικές Ικανότητες</w:t>
            </w:r>
          </w:p>
        </w:tc>
      </w:tr>
      <w:tr w:rsidR="00754C0D" w:rsidRPr="00FB5CCE" w14:paraId="25A8E03D"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5F499A14" w14:textId="77777777" w:rsidR="00754C0D" w:rsidRPr="00FB5CCE" w:rsidRDefault="00754C0D" w:rsidP="00014D95">
            <w:pPr>
              <w:widowControl w:val="0"/>
              <w:autoSpaceDE w:val="0"/>
              <w:autoSpaceDN w:val="0"/>
              <w:adjustRightInd w:val="0"/>
              <w:spacing w:after="60" w:line="240" w:lineRule="auto"/>
              <w:rPr>
                <w:rFonts w:cs="Calibri"/>
                <w:i/>
                <w:sz w:val="20"/>
                <w:szCs w:val="20"/>
              </w:rPr>
            </w:pPr>
            <w:r w:rsidRPr="00FB5CCE">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B5CCE" w14:paraId="33C765DC" w14:textId="77777777" w:rsidTr="00014D95">
        <w:tc>
          <w:tcPr>
            <w:tcW w:w="3964" w:type="dxa"/>
            <w:tcBorders>
              <w:top w:val="nil"/>
              <w:left w:val="single" w:sz="4" w:space="0" w:color="auto"/>
              <w:bottom w:val="single" w:sz="4" w:space="0" w:color="auto"/>
              <w:right w:val="nil"/>
            </w:tcBorders>
            <w:shd w:val="clear" w:color="auto" w:fill="DDD9C3"/>
            <w:hideMark/>
          </w:tcPr>
          <w:p w14:paraId="5AAF3802"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0F04993E"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Προσαρμογή σε νέες καταστάσεις </w:t>
            </w:r>
          </w:p>
          <w:p w14:paraId="3E77A44F"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Λήψη αποφάσεων </w:t>
            </w:r>
          </w:p>
          <w:p w14:paraId="0EE73ACD"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Αυτόνομη εργασία </w:t>
            </w:r>
          </w:p>
          <w:p w14:paraId="57C7849E"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Ομαδική εργασία </w:t>
            </w:r>
          </w:p>
          <w:p w14:paraId="1C377971"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lastRenderedPageBreak/>
              <w:t xml:space="preserve">Εργασία σε διεθνές περιβάλλον </w:t>
            </w:r>
          </w:p>
          <w:p w14:paraId="173AA7F0"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Εργασία σε διεπιστημονικό περιβάλλον </w:t>
            </w:r>
          </w:p>
          <w:p w14:paraId="40496B65"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5BA9C6EC"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lastRenderedPageBreak/>
              <w:t xml:space="preserve">Σχεδιασμός και διαχείριση έργων </w:t>
            </w:r>
          </w:p>
          <w:p w14:paraId="1B4145A5"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Σεβασμός στη διαφορετικότητα και στην </w:t>
            </w:r>
            <w:proofErr w:type="spellStart"/>
            <w:r w:rsidRPr="00FB5CCE">
              <w:rPr>
                <w:rFonts w:cs="Calibri"/>
                <w:i/>
                <w:sz w:val="20"/>
                <w:szCs w:val="20"/>
              </w:rPr>
              <w:t>πολυπολιτισμικότητα</w:t>
            </w:r>
            <w:proofErr w:type="spellEnd"/>
            <w:r w:rsidRPr="00FB5CCE">
              <w:rPr>
                <w:rFonts w:cs="Calibri"/>
                <w:i/>
                <w:sz w:val="20"/>
                <w:szCs w:val="20"/>
              </w:rPr>
              <w:t xml:space="preserve"> </w:t>
            </w:r>
          </w:p>
          <w:p w14:paraId="321992B9"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Σεβασμός στο φυσικό περιβάλλον </w:t>
            </w:r>
          </w:p>
          <w:p w14:paraId="1A1E9D80"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Επίδειξη κοινωνικής, επαγγελματικής και ηθικής υπευθυνότητας και ευαισθησίας σε θέματα φύλου </w:t>
            </w:r>
          </w:p>
          <w:p w14:paraId="238CE642"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lastRenderedPageBreak/>
              <w:t xml:space="preserve">Άσκηση κριτικής και αυτοκριτικής </w:t>
            </w:r>
          </w:p>
          <w:p w14:paraId="6F6A32A3" w14:textId="77777777" w:rsidR="00754C0D" w:rsidRPr="00FB5CCE" w:rsidRDefault="00754C0D" w:rsidP="00014D95">
            <w:pPr>
              <w:spacing w:line="240" w:lineRule="auto"/>
              <w:rPr>
                <w:rFonts w:cs="Calibri"/>
                <w:i/>
                <w:sz w:val="20"/>
                <w:szCs w:val="20"/>
              </w:rPr>
            </w:pPr>
            <w:r w:rsidRPr="00FB5CCE">
              <w:rPr>
                <w:rFonts w:cs="Calibri"/>
                <w:i/>
                <w:sz w:val="20"/>
                <w:szCs w:val="20"/>
              </w:rPr>
              <w:t>Προαγωγή της ελεύθερης, δημιουργικής και επαγωγικής σκέψης</w:t>
            </w:r>
          </w:p>
          <w:p w14:paraId="58258E0D" w14:textId="77777777" w:rsidR="00754C0D" w:rsidRPr="00FB5CCE" w:rsidRDefault="00754C0D" w:rsidP="00014D95">
            <w:pPr>
              <w:spacing w:line="240" w:lineRule="auto"/>
              <w:rPr>
                <w:rFonts w:cs="Calibri"/>
                <w:i/>
                <w:sz w:val="20"/>
                <w:szCs w:val="20"/>
              </w:rPr>
            </w:pPr>
            <w:r w:rsidRPr="00FB5CCE">
              <w:rPr>
                <w:rFonts w:cs="Calibri"/>
                <w:i/>
                <w:sz w:val="20"/>
                <w:szCs w:val="20"/>
              </w:rPr>
              <w:t>Άλλες</w:t>
            </w:r>
          </w:p>
        </w:tc>
      </w:tr>
      <w:tr w:rsidR="00754C0D" w:rsidRPr="00FB5CCE" w14:paraId="3AF619E8"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039B7A4C" w14:textId="77777777" w:rsidR="00754C0D" w:rsidRPr="00FB5CCE" w:rsidRDefault="00754C0D" w:rsidP="00014D95">
            <w:pPr>
              <w:widowControl w:val="0"/>
              <w:autoSpaceDE w:val="0"/>
              <w:autoSpaceDN w:val="0"/>
              <w:adjustRightInd w:val="0"/>
              <w:spacing w:line="240" w:lineRule="auto"/>
              <w:rPr>
                <w:rFonts w:eastAsia="Calibri" w:cs="Calibri"/>
                <w:sz w:val="20"/>
                <w:szCs w:val="20"/>
              </w:rPr>
            </w:pPr>
          </w:p>
          <w:p w14:paraId="7EAF731F" w14:textId="77777777" w:rsidR="00754C0D" w:rsidRPr="00FB5CCE" w:rsidRDefault="00754C0D" w:rsidP="00014D95">
            <w:pPr>
              <w:spacing w:line="240" w:lineRule="auto"/>
              <w:jc w:val="both"/>
              <w:rPr>
                <w:rFonts w:eastAsia="Calibri" w:cs="Calibri"/>
                <w:sz w:val="20"/>
                <w:szCs w:val="20"/>
              </w:rPr>
            </w:pPr>
            <w:r w:rsidRPr="00FB5CCE">
              <w:rPr>
                <w:rFonts w:cs="Calibri"/>
                <w:sz w:val="20"/>
                <w:szCs w:val="20"/>
              </w:rPr>
              <w:t xml:space="preserve">Το μάθημα αποσκοπεί ο </w:t>
            </w:r>
            <w:r w:rsidRPr="00FB5CCE">
              <w:rPr>
                <w:rFonts w:eastAsia="Calibri" w:cs="Calibri"/>
                <w:sz w:val="20"/>
                <w:szCs w:val="20"/>
              </w:rPr>
              <w:t>πτυχιούχος του Τμήματος Φιλολογίας να αποκτήσει:</w:t>
            </w:r>
          </w:p>
          <w:p w14:paraId="2BE07156"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 xml:space="preserve">Εξοικείωση με το ερευνητικό αντικείμενο της ελληνιστικής γραμματείας και ειδικότερα του ποιητικού έργου του Καλλιμάχου, του Θεοκρίτου και του </w:t>
            </w:r>
            <w:proofErr w:type="spellStart"/>
            <w:r w:rsidRPr="00FB5CCE">
              <w:rPr>
                <w:rFonts w:cs="Calibri"/>
                <w:sz w:val="20"/>
                <w:szCs w:val="20"/>
              </w:rPr>
              <w:t>Απολλωνίου</w:t>
            </w:r>
            <w:proofErr w:type="spellEnd"/>
            <w:r w:rsidRPr="00FB5CCE">
              <w:rPr>
                <w:rFonts w:cs="Calibri"/>
                <w:sz w:val="20"/>
                <w:szCs w:val="20"/>
              </w:rPr>
              <w:t xml:space="preserve"> του Ροδίου.</w:t>
            </w:r>
          </w:p>
          <w:p w14:paraId="5C68BA7F"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Πολυσχιδή ικανότητα στην αναζήτηση, ανάλυση και σύνθεση δεδομένων και πληροφοριών μέσα από τη χρήση της διεθνούς βιβλιογραφίας και αρχαίων πηγών και κειμένων.</w:t>
            </w:r>
          </w:p>
          <w:p w14:paraId="38C77434" w14:textId="77777777" w:rsidR="00754C0D" w:rsidRPr="00FB5CCE" w:rsidRDefault="00754C0D" w:rsidP="00014D95">
            <w:pPr>
              <w:spacing w:after="120" w:line="240" w:lineRule="auto"/>
              <w:jc w:val="both"/>
              <w:rPr>
                <w:rFonts w:eastAsia="Calibri" w:cs="Calibri"/>
                <w:sz w:val="20"/>
                <w:szCs w:val="20"/>
              </w:rPr>
            </w:pPr>
            <w:r w:rsidRPr="00FB5CCE">
              <w:rPr>
                <w:rFonts w:eastAsia="Calibri" w:cs="Calibri"/>
                <w:sz w:val="20"/>
                <w:szCs w:val="20"/>
              </w:rPr>
              <w:t>Άσκηση της κριτικής προσέγγισης, ανάλυσης και ερμηνείας των κειμένων και των δεδομένων της εποχής</w:t>
            </w:r>
          </w:p>
          <w:p w14:paraId="56C1AF1A" w14:textId="77777777" w:rsidR="00754C0D" w:rsidRPr="00FB5CCE" w:rsidRDefault="00754C0D" w:rsidP="00014D95">
            <w:pPr>
              <w:spacing w:after="120" w:line="240" w:lineRule="auto"/>
              <w:jc w:val="both"/>
              <w:rPr>
                <w:rFonts w:eastAsia="Calibri" w:cs="Calibri"/>
                <w:sz w:val="20"/>
                <w:szCs w:val="20"/>
              </w:rPr>
            </w:pPr>
            <w:r w:rsidRPr="00FB5CCE">
              <w:rPr>
                <w:rFonts w:eastAsia="Calibri" w:cs="Calibri"/>
                <w:sz w:val="20"/>
                <w:szCs w:val="20"/>
              </w:rPr>
              <w:t xml:space="preserve">Ανάπτυξη δεξιοτήτων για αυτόνομη και ομαδική εργασία στο χώρο της έρευνας (ερευνητικά κέντρα, ερευνητικά προγράμματα κ.λπ.) και της παιδείας (διδασκαλία σε σχολεία, εκπαιδευτικά προγράμματα). Ο πτυχιούχος θα έχει την ικανότητα να γνωρίζει, να ερμηνεύει, να ανασυνθέτει και να διδάσκει στους συναδέλφους του και συνεπώς και σε μαθητές και να αξιοποιεί στην επαγγελματική του σταδιοδρομία τις γνώσεις του πάνω σε σημαντικά γνωστικά αντικείμενα της κλασικής λογοτεχνίας με πρωτοτυπία και επιστημονική εγκυρότητα. </w:t>
            </w:r>
          </w:p>
          <w:p w14:paraId="5F676BD5" w14:textId="77777777" w:rsidR="00754C0D" w:rsidRPr="00FB5CCE" w:rsidRDefault="00754C0D" w:rsidP="00014D95">
            <w:pPr>
              <w:spacing w:after="120" w:line="240" w:lineRule="auto"/>
              <w:jc w:val="both"/>
              <w:rPr>
                <w:rFonts w:eastAsia="Calibri" w:cs="Calibri"/>
                <w:sz w:val="20"/>
                <w:szCs w:val="20"/>
              </w:rPr>
            </w:pPr>
            <w:r w:rsidRPr="00FB5CCE">
              <w:rPr>
                <w:rFonts w:eastAsia="Calibri" w:cs="Calibri"/>
                <w:sz w:val="20"/>
                <w:szCs w:val="20"/>
              </w:rPr>
              <w:t xml:space="preserve">Εφαρμογή των επιστημονικών και επαγγελματικών του δεξιοτήτων σε διεθνές περιβάλλον. </w:t>
            </w:r>
          </w:p>
          <w:p w14:paraId="1DA0C018" w14:textId="77777777" w:rsidR="00754C0D" w:rsidRPr="00FB5CCE" w:rsidRDefault="00754C0D" w:rsidP="00014D95">
            <w:pPr>
              <w:widowControl w:val="0"/>
              <w:autoSpaceDE w:val="0"/>
              <w:autoSpaceDN w:val="0"/>
              <w:adjustRightInd w:val="0"/>
              <w:spacing w:after="60" w:line="240" w:lineRule="auto"/>
              <w:rPr>
                <w:rFonts w:cs="Calibri"/>
                <w:i/>
                <w:sz w:val="20"/>
                <w:szCs w:val="20"/>
              </w:rPr>
            </w:pPr>
          </w:p>
        </w:tc>
      </w:tr>
    </w:tbl>
    <w:p w14:paraId="0E4CB42C" w14:textId="77777777" w:rsidR="00754C0D" w:rsidRPr="00FB5CCE" w:rsidRDefault="00754C0D" w:rsidP="00DB5B81">
      <w:pPr>
        <w:widowControl w:val="0"/>
        <w:numPr>
          <w:ilvl w:val="0"/>
          <w:numId w:val="149"/>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B5CCE" w14:paraId="07FD9C02" w14:textId="77777777" w:rsidTr="00014D95">
        <w:tc>
          <w:tcPr>
            <w:tcW w:w="8472" w:type="dxa"/>
            <w:tcBorders>
              <w:top w:val="single" w:sz="4" w:space="0" w:color="auto"/>
              <w:left w:val="single" w:sz="4" w:space="0" w:color="auto"/>
              <w:bottom w:val="single" w:sz="4" w:space="0" w:color="auto"/>
              <w:right w:val="single" w:sz="4" w:space="0" w:color="auto"/>
            </w:tcBorders>
          </w:tcPr>
          <w:p w14:paraId="2FA8BC20" w14:textId="77777777" w:rsidR="00754C0D" w:rsidRPr="00FB5CCE" w:rsidRDefault="00754C0D" w:rsidP="00014D95">
            <w:pPr>
              <w:spacing w:line="240" w:lineRule="auto"/>
              <w:rPr>
                <w:rFonts w:eastAsia="Calibri" w:cs="Calibri"/>
                <w:iCs/>
                <w:sz w:val="20"/>
                <w:szCs w:val="20"/>
              </w:rPr>
            </w:pPr>
          </w:p>
          <w:p w14:paraId="7745DDAE" w14:textId="77777777" w:rsidR="00754C0D" w:rsidRPr="00FB5CCE" w:rsidRDefault="00754C0D" w:rsidP="00014D95">
            <w:pPr>
              <w:autoSpaceDE w:val="0"/>
              <w:autoSpaceDN w:val="0"/>
              <w:adjustRightInd w:val="0"/>
              <w:spacing w:line="240" w:lineRule="auto"/>
              <w:jc w:val="both"/>
              <w:rPr>
                <w:rFonts w:eastAsia="Calibri" w:cs="Calibri"/>
                <w:iCs/>
                <w:sz w:val="20"/>
                <w:szCs w:val="20"/>
              </w:rPr>
            </w:pPr>
            <w:r w:rsidRPr="00FB5CCE">
              <w:rPr>
                <w:rFonts w:cs="Calibri"/>
                <w:sz w:val="20"/>
                <w:szCs w:val="20"/>
              </w:rPr>
              <w:t>Στο εισαγωγικό μέρος του μαθήματος αυτού οι φοιτητές θα κατατοπιστούν σχετικά με την ανάπτυξη της φιλολογίας ως επιστήμης στα μεγάλα κέντρα της Αλεξάνδρειας, Αντιόχειας και Περγάμου κατά την ελληνιστική εποχή ώστε να μπορέσουν να κατανοήσουν την αυτονομία και διαφοροποίηση της λογοτεχνικής παραγωγής της εποχής αυτής. Σκοπός του μαθήματος είναι να εμβαθύνουν οι φοιτητές στον τρόπο χρήσης της παράδοσης και της δημιουργίας καινοτόμων στοιχείων στο έπος και την ελληνιστική ποίηση. Ενδεικτικά κείμενα που θ’ αναλυθούν και θα ερμηνευθούν μέσα στο πλαίσιο της ελληνιστικής δημιουργίας είναι τα «Αίτια» και οι «Ύμνοι» του Καλλίμαχου, τα «</w:t>
            </w:r>
            <w:r w:rsidRPr="00FB5CCE">
              <w:rPr>
                <w:rFonts w:cs="Calibri"/>
                <w:i/>
                <w:iCs/>
                <w:sz w:val="20"/>
                <w:szCs w:val="20"/>
              </w:rPr>
              <w:t>Αργοναυτικά</w:t>
            </w:r>
            <w:r w:rsidRPr="00FB5CCE">
              <w:rPr>
                <w:rFonts w:cs="Calibri"/>
                <w:sz w:val="20"/>
                <w:szCs w:val="20"/>
              </w:rPr>
              <w:t xml:space="preserve">» του Απολλώνιου Ρόδιου και τα «Ειδύλλια» του Θεόκριτου, εστιάζοντας στα ξεχωριστά στοιχεία που εισήγαγε ο κάθε ποιητής στην ελληνιστική λογοτεχνική παράδοση. </w:t>
            </w:r>
          </w:p>
          <w:p w14:paraId="4E56560B" w14:textId="77777777" w:rsidR="00754C0D" w:rsidRPr="00FB5CCE" w:rsidRDefault="00754C0D" w:rsidP="00014D95">
            <w:pPr>
              <w:widowControl w:val="0"/>
              <w:autoSpaceDE w:val="0"/>
              <w:autoSpaceDN w:val="0"/>
              <w:adjustRightInd w:val="0"/>
              <w:spacing w:line="240" w:lineRule="auto"/>
              <w:jc w:val="both"/>
              <w:rPr>
                <w:rFonts w:eastAsia="Calibri" w:cs="Calibri"/>
                <w:bCs/>
                <w:iCs/>
                <w:sz w:val="20"/>
                <w:szCs w:val="20"/>
              </w:rPr>
            </w:pPr>
            <w:r w:rsidRPr="00FB5CCE">
              <w:rPr>
                <w:rFonts w:eastAsia="Calibri" w:cs="Calibri"/>
                <w:bCs/>
                <w:iCs/>
                <w:sz w:val="20"/>
                <w:szCs w:val="20"/>
              </w:rPr>
              <w:t>Το μάθημα αναπτύσσεται σε 13 μαθήματα.</w:t>
            </w:r>
            <w:r w:rsidR="00FB5CCE" w:rsidRPr="00FB5CCE">
              <w:rPr>
                <w:rFonts w:cs="Calibr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B5CCE" w14:paraId="59758547" w14:textId="77777777" w:rsidTr="00014D95">
              <w:tc>
                <w:tcPr>
                  <w:tcW w:w="3995" w:type="dxa"/>
                  <w:shd w:val="clear" w:color="auto" w:fill="auto"/>
                </w:tcPr>
                <w:p w14:paraId="612FCB52" w14:textId="77777777" w:rsidR="00754C0D" w:rsidRPr="00FB5CCE" w:rsidRDefault="00754C0D" w:rsidP="00014D95">
                  <w:pPr>
                    <w:spacing w:line="240" w:lineRule="auto"/>
                    <w:rPr>
                      <w:rFonts w:cs="Calibri"/>
                      <w:b/>
                      <w:sz w:val="20"/>
                      <w:szCs w:val="20"/>
                    </w:rPr>
                  </w:pPr>
                  <w:r w:rsidRPr="00FB5CCE">
                    <w:rPr>
                      <w:rFonts w:cs="Calibri"/>
                      <w:b/>
                      <w:sz w:val="20"/>
                      <w:szCs w:val="20"/>
                    </w:rPr>
                    <w:t>Τίτλος ενότητας</w:t>
                  </w:r>
                </w:p>
              </w:tc>
              <w:tc>
                <w:tcPr>
                  <w:tcW w:w="2486" w:type="dxa"/>
                  <w:shd w:val="clear" w:color="auto" w:fill="auto"/>
                </w:tcPr>
                <w:p w14:paraId="0197F524" w14:textId="77777777" w:rsidR="00754C0D" w:rsidRPr="00FB5CCE" w:rsidRDefault="00754C0D" w:rsidP="00014D95">
                  <w:pPr>
                    <w:spacing w:line="240" w:lineRule="auto"/>
                    <w:rPr>
                      <w:rFonts w:cs="Calibri"/>
                      <w:b/>
                      <w:sz w:val="20"/>
                      <w:szCs w:val="20"/>
                    </w:rPr>
                  </w:pPr>
                  <w:r w:rsidRPr="00FB5CCE">
                    <w:rPr>
                      <w:rFonts w:cs="Calibri"/>
                      <w:b/>
                      <w:sz w:val="20"/>
                      <w:szCs w:val="20"/>
                    </w:rPr>
                    <w:t>Βιβλιογραφία</w:t>
                  </w:r>
                </w:p>
              </w:tc>
              <w:tc>
                <w:tcPr>
                  <w:tcW w:w="1765" w:type="dxa"/>
                  <w:shd w:val="clear" w:color="auto" w:fill="auto"/>
                </w:tcPr>
                <w:p w14:paraId="3DA40C38" w14:textId="77777777" w:rsidR="00754C0D" w:rsidRPr="00FB5CCE" w:rsidRDefault="00754C0D" w:rsidP="00014D95">
                  <w:pPr>
                    <w:spacing w:line="240" w:lineRule="auto"/>
                    <w:rPr>
                      <w:rFonts w:cs="Calibri"/>
                      <w:b/>
                      <w:sz w:val="20"/>
                      <w:szCs w:val="20"/>
                    </w:rPr>
                  </w:pPr>
                  <w:r w:rsidRPr="00FB5CCE">
                    <w:rPr>
                      <w:rFonts w:cs="Calibri"/>
                      <w:b/>
                      <w:sz w:val="20"/>
                      <w:szCs w:val="20"/>
                    </w:rPr>
                    <w:t>Σύνδεσμος παρουσίασης</w:t>
                  </w:r>
                </w:p>
              </w:tc>
            </w:tr>
            <w:tr w:rsidR="00754C0D" w:rsidRPr="00FB5CCE" w14:paraId="7F114F24" w14:textId="77777777" w:rsidTr="00014D95">
              <w:tc>
                <w:tcPr>
                  <w:tcW w:w="3995" w:type="dxa"/>
                  <w:shd w:val="clear" w:color="auto" w:fill="auto"/>
                </w:tcPr>
                <w:p w14:paraId="0C86DE4C"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 xml:space="preserve">Εισαγωγή στην Αλεξανδρινή Ποίηση </w:t>
                  </w:r>
                </w:p>
              </w:tc>
              <w:tc>
                <w:tcPr>
                  <w:tcW w:w="2486" w:type="dxa"/>
                  <w:shd w:val="clear" w:color="auto" w:fill="auto"/>
                </w:tcPr>
                <w:p w14:paraId="2D0AB37F" w14:textId="77777777" w:rsidR="00754C0D" w:rsidRPr="00FB5CCE" w:rsidRDefault="00754C0D" w:rsidP="00014D95">
                  <w:pPr>
                    <w:spacing w:line="240" w:lineRule="auto"/>
                    <w:rPr>
                      <w:rFonts w:cs="Calibri"/>
                      <w:sz w:val="20"/>
                      <w:szCs w:val="20"/>
                    </w:rPr>
                  </w:pPr>
                  <w:r w:rsidRPr="00FB5CCE">
                    <w:rPr>
                      <w:rFonts w:cs="Calibri"/>
                      <w:sz w:val="20"/>
                      <w:szCs w:val="20"/>
                    </w:rPr>
                    <w:t>Βλ. ενδεικτική βιβλιογραφία</w:t>
                  </w:r>
                </w:p>
              </w:tc>
              <w:tc>
                <w:tcPr>
                  <w:tcW w:w="1765" w:type="dxa"/>
                  <w:shd w:val="clear" w:color="auto" w:fill="auto"/>
                </w:tcPr>
                <w:p w14:paraId="0E94D739" w14:textId="77777777" w:rsidR="00754C0D" w:rsidRPr="00FB5CCE" w:rsidRDefault="00754C0D" w:rsidP="00014D95">
                  <w:pPr>
                    <w:spacing w:line="240" w:lineRule="auto"/>
                    <w:rPr>
                      <w:rFonts w:cs="Calibri"/>
                      <w:sz w:val="20"/>
                      <w:szCs w:val="20"/>
                    </w:rPr>
                  </w:pPr>
                  <w:r w:rsidRPr="00FB5CCE">
                    <w:rPr>
                      <w:rFonts w:cs="Calibri"/>
                      <w:sz w:val="20"/>
                      <w:szCs w:val="20"/>
                    </w:rPr>
                    <w:t>Βλ. E-</w:t>
                  </w:r>
                  <w:proofErr w:type="spellStart"/>
                  <w:r w:rsidRPr="00FB5CCE">
                    <w:rPr>
                      <w:rFonts w:cs="Calibri"/>
                      <w:sz w:val="20"/>
                      <w:szCs w:val="20"/>
                    </w:rPr>
                    <w:t>Class</w:t>
                  </w:r>
                  <w:proofErr w:type="spellEnd"/>
                </w:p>
              </w:tc>
            </w:tr>
            <w:tr w:rsidR="00754C0D" w:rsidRPr="00FB5CCE" w14:paraId="058F4BA1" w14:textId="77777777" w:rsidTr="00014D95">
              <w:tc>
                <w:tcPr>
                  <w:tcW w:w="3995" w:type="dxa"/>
                  <w:shd w:val="clear" w:color="auto" w:fill="auto"/>
                </w:tcPr>
                <w:p w14:paraId="56160313"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 xml:space="preserve">Εισαγωγή στον Καλλίμαχο και στο έργο του </w:t>
                  </w:r>
                </w:p>
              </w:tc>
              <w:tc>
                <w:tcPr>
                  <w:tcW w:w="2486" w:type="dxa"/>
                  <w:shd w:val="clear" w:color="auto" w:fill="auto"/>
                </w:tcPr>
                <w:p w14:paraId="2580D86E" w14:textId="77777777" w:rsidR="00754C0D" w:rsidRPr="00FB5CCE" w:rsidRDefault="00754C0D" w:rsidP="00014D95">
                  <w:pPr>
                    <w:spacing w:line="240" w:lineRule="auto"/>
                    <w:rPr>
                      <w:rFonts w:cs="Calibri"/>
                      <w:sz w:val="20"/>
                      <w:szCs w:val="20"/>
                    </w:rPr>
                  </w:pPr>
                </w:p>
              </w:tc>
              <w:tc>
                <w:tcPr>
                  <w:tcW w:w="1765" w:type="dxa"/>
                  <w:shd w:val="clear" w:color="auto" w:fill="auto"/>
                </w:tcPr>
                <w:p w14:paraId="5AFBB659" w14:textId="77777777" w:rsidR="00754C0D" w:rsidRPr="00FB5CCE" w:rsidRDefault="00754C0D" w:rsidP="00014D95">
                  <w:pPr>
                    <w:spacing w:line="240" w:lineRule="auto"/>
                    <w:rPr>
                      <w:rFonts w:cs="Calibri"/>
                      <w:sz w:val="20"/>
                      <w:szCs w:val="20"/>
                    </w:rPr>
                  </w:pPr>
                </w:p>
              </w:tc>
            </w:tr>
            <w:tr w:rsidR="00754C0D" w:rsidRPr="00FB5CCE" w14:paraId="6CEA3A12" w14:textId="77777777" w:rsidTr="00014D95">
              <w:tc>
                <w:tcPr>
                  <w:tcW w:w="3995" w:type="dxa"/>
                  <w:shd w:val="clear" w:color="auto" w:fill="auto"/>
                </w:tcPr>
                <w:p w14:paraId="6555040D"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Ερμηνευτική Ανάλυση του Ύμνου «Εις Δία»</w:t>
                  </w:r>
                </w:p>
              </w:tc>
              <w:tc>
                <w:tcPr>
                  <w:tcW w:w="2486" w:type="dxa"/>
                  <w:shd w:val="clear" w:color="auto" w:fill="auto"/>
                </w:tcPr>
                <w:p w14:paraId="09895924" w14:textId="77777777" w:rsidR="00754C0D" w:rsidRPr="00FB5CCE" w:rsidRDefault="00754C0D" w:rsidP="00014D95">
                  <w:pPr>
                    <w:spacing w:line="240" w:lineRule="auto"/>
                    <w:rPr>
                      <w:rFonts w:cs="Calibri"/>
                      <w:sz w:val="20"/>
                      <w:szCs w:val="20"/>
                    </w:rPr>
                  </w:pPr>
                </w:p>
              </w:tc>
              <w:tc>
                <w:tcPr>
                  <w:tcW w:w="1765" w:type="dxa"/>
                  <w:shd w:val="clear" w:color="auto" w:fill="auto"/>
                </w:tcPr>
                <w:p w14:paraId="752D7B90" w14:textId="77777777" w:rsidR="00754C0D" w:rsidRPr="00FB5CCE" w:rsidRDefault="00754C0D" w:rsidP="00014D95">
                  <w:pPr>
                    <w:spacing w:line="240" w:lineRule="auto"/>
                    <w:rPr>
                      <w:rFonts w:cs="Calibri"/>
                      <w:sz w:val="20"/>
                      <w:szCs w:val="20"/>
                    </w:rPr>
                  </w:pPr>
                </w:p>
              </w:tc>
            </w:tr>
            <w:tr w:rsidR="00754C0D" w:rsidRPr="00FB5CCE" w14:paraId="0DAB2303" w14:textId="77777777" w:rsidTr="00014D95">
              <w:tc>
                <w:tcPr>
                  <w:tcW w:w="3995" w:type="dxa"/>
                  <w:shd w:val="clear" w:color="auto" w:fill="auto"/>
                </w:tcPr>
                <w:p w14:paraId="70C2C0FE"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Ερμηνευτική Ανάλυση του Ύμνου «Εις Δία»</w:t>
                  </w:r>
                </w:p>
              </w:tc>
              <w:tc>
                <w:tcPr>
                  <w:tcW w:w="2486" w:type="dxa"/>
                  <w:shd w:val="clear" w:color="auto" w:fill="auto"/>
                </w:tcPr>
                <w:p w14:paraId="7A72C53C" w14:textId="77777777" w:rsidR="00754C0D" w:rsidRPr="00FB5CCE" w:rsidRDefault="00754C0D" w:rsidP="00014D95">
                  <w:pPr>
                    <w:spacing w:line="240" w:lineRule="auto"/>
                    <w:rPr>
                      <w:rFonts w:cs="Calibri"/>
                      <w:sz w:val="20"/>
                      <w:szCs w:val="20"/>
                    </w:rPr>
                  </w:pPr>
                </w:p>
              </w:tc>
              <w:tc>
                <w:tcPr>
                  <w:tcW w:w="1765" w:type="dxa"/>
                  <w:shd w:val="clear" w:color="auto" w:fill="auto"/>
                </w:tcPr>
                <w:p w14:paraId="20057D78" w14:textId="77777777" w:rsidR="00754C0D" w:rsidRPr="00FB5CCE" w:rsidRDefault="00754C0D" w:rsidP="00014D95">
                  <w:pPr>
                    <w:spacing w:line="240" w:lineRule="auto"/>
                    <w:rPr>
                      <w:rFonts w:cs="Calibri"/>
                      <w:sz w:val="20"/>
                      <w:szCs w:val="20"/>
                    </w:rPr>
                  </w:pPr>
                </w:p>
              </w:tc>
            </w:tr>
            <w:tr w:rsidR="00754C0D" w:rsidRPr="00FB5CCE" w14:paraId="22AFE724" w14:textId="77777777" w:rsidTr="00014D95">
              <w:tc>
                <w:tcPr>
                  <w:tcW w:w="3995" w:type="dxa"/>
                  <w:shd w:val="clear" w:color="auto" w:fill="auto"/>
                </w:tcPr>
                <w:p w14:paraId="796AE953"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lastRenderedPageBreak/>
                    <w:t>Ερμηνευτική Ανάλυση του Ύμνου «Εις Δία»</w:t>
                  </w:r>
                </w:p>
              </w:tc>
              <w:tc>
                <w:tcPr>
                  <w:tcW w:w="2486" w:type="dxa"/>
                  <w:shd w:val="clear" w:color="auto" w:fill="auto"/>
                </w:tcPr>
                <w:p w14:paraId="1586210C" w14:textId="77777777" w:rsidR="00754C0D" w:rsidRPr="00FB5CCE" w:rsidRDefault="00754C0D" w:rsidP="00014D95">
                  <w:pPr>
                    <w:spacing w:line="240" w:lineRule="auto"/>
                    <w:rPr>
                      <w:rFonts w:cs="Calibri"/>
                      <w:sz w:val="20"/>
                      <w:szCs w:val="20"/>
                    </w:rPr>
                  </w:pPr>
                </w:p>
              </w:tc>
              <w:tc>
                <w:tcPr>
                  <w:tcW w:w="1765" w:type="dxa"/>
                  <w:shd w:val="clear" w:color="auto" w:fill="auto"/>
                </w:tcPr>
                <w:p w14:paraId="55AE81A1" w14:textId="77777777" w:rsidR="00754C0D" w:rsidRPr="00FB5CCE" w:rsidRDefault="00754C0D" w:rsidP="00014D95">
                  <w:pPr>
                    <w:spacing w:line="240" w:lineRule="auto"/>
                    <w:rPr>
                      <w:rFonts w:cs="Calibri"/>
                      <w:sz w:val="20"/>
                      <w:szCs w:val="20"/>
                    </w:rPr>
                  </w:pPr>
                </w:p>
              </w:tc>
            </w:tr>
            <w:tr w:rsidR="00754C0D" w:rsidRPr="00FB5CCE" w14:paraId="1C976923" w14:textId="77777777" w:rsidTr="00014D95">
              <w:tc>
                <w:tcPr>
                  <w:tcW w:w="3995" w:type="dxa"/>
                  <w:shd w:val="clear" w:color="auto" w:fill="auto"/>
                </w:tcPr>
                <w:p w14:paraId="514307E6"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Ερμηνευτική Ανάλυση του Ύμνου «Εις Δία»</w:t>
                  </w:r>
                </w:p>
              </w:tc>
              <w:tc>
                <w:tcPr>
                  <w:tcW w:w="2486" w:type="dxa"/>
                  <w:shd w:val="clear" w:color="auto" w:fill="auto"/>
                </w:tcPr>
                <w:p w14:paraId="1392E8C3" w14:textId="77777777" w:rsidR="00754C0D" w:rsidRPr="00FB5CCE" w:rsidRDefault="00754C0D" w:rsidP="00014D95">
                  <w:pPr>
                    <w:spacing w:line="240" w:lineRule="auto"/>
                    <w:rPr>
                      <w:rFonts w:cs="Calibri"/>
                      <w:sz w:val="20"/>
                      <w:szCs w:val="20"/>
                    </w:rPr>
                  </w:pPr>
                </w:p>
              </w:tc>
              <w:tc>
                <w:tcPr>
                  <w:tcW w:w="1765" w:type="dxa"/>
                  <w:shd w:val="clear" w:color="auto" w:fill="auto"/>
                </w:tcPr>
                <w:p w14:paraId="05F82B07" w14:textId="77777777" w:rsidR="00754C0D" w:rsidRPr="00FB5CCE" w:rsidRDefault="00754C0D" w:rsidP="00014D95">
                  <w:pPr>
                    <w:spacing w:line="240" w:lineRule="auto"/>
                    <w:rPr>
                      <w:rFonts w:cs="Calibri"/>
                      <w:sz w:val="20"/>
                      <w:szCs w:val="20"/>
                    </w:rPr>
                  </w:pPr>
                </w:p>
              </w:tc>
            </w:tr>
            <w:tr w:rsidR="00754C0D" w:rsidRPr="00FB5CCE" w14:paraId="39157798" w14:textId="77777777" w:rsidTr="00014D95">
              <w:tc>
                <w:tcPr>
                  <w:tcW w:w="3995" w:type="dxa"/>
                  <w:shd w:val="clear" w:color="auto" w:fill="auto"/>
                </w:tcPr>
                <w:p w14:paraId="77A92307"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 xml:space="preserve">Εισαγωγή στον Θεόκριτο και στο έργο του </w:t>
                  </w:r>
                </w:p>
              </w:tc>
              <w:tc>
                <w:tcPr>
                  <w:tcW w:w="2486" w:type="dxa"/>
                  <w:shd w:val="clear" w:color="auto" w:fill="auto"/>
                </w:tcPr>
                <w:p w14:paraId="2EB1B00A" w14:textId="77777777" w:rsidR="00754C0D" w:rsidRPr="00FB5CCE" w:rsidRDefault="00754C0D" w:rsidP="00014D95">
                  <w:pPr>
                    <w:spacing w:line="240" w:lineRule="auto"/>
                    <w:rPr>
                      <w:rFonts w:cs="Calibri"/>
                      <w:sz w:val="20"/>
                      <w:szCs w:val="20"/>
                    </w:rPr>
                  </w:pPr>
                </w:p>
              </w:tc>
              <w:tc>
                <w:tcPr>
                  <w:tcW w:w="1765" w:type="dxa"/>
                  <w:shd w:val="clear" w:color="auto" w:fill="auto"/>
                </w:tcPr>
                <w:p w14:paraId="71BB4A12" w14:textId="77777777" w:rsidR="00754C0D" w:rsidRPr="00FB5CCE" w:rsidRDefault="00754C0D" w:rsidP="00014D95">
                  <w:pPr>
                    <w:spacing w:line="240" w:lineRule="auto"/>
                    <w:rPr>
                      <w:rFonts w:cs="Calibri"/>
                      <w:sz w:val="20"/>
                      <w:szCs w:val="20"/>
                    </w:rPr>
                  </w:pPr>
                </w:p>
              </w:tc>
            </w:tr>
            <w:tr w:rsidR="00754C0D" w:rsidRPr="00FB5CCE" w14:paraId="24BC8DAF" w14:textId="77777777" w:rsidTr="00014D95">
              <w:tc>
                <w:tcPr>
                  <w:tcW w:w="3995" w:type="dxa"/>
                  <w:shd w:val="clear" w:color="auto" w:fill="auto"/>
                </w:tcPr>
                <w:p w14:paraId="0799E128"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Ερμηνευτική Ανάλυση του Ειδυλλίου «</w:t>
                  </w:r>
                  <w:proofErr w:type="spellStart"/>
                  <w:r w:rsidRPr="00FB5CCE">
                    <w:rPr>
                      <w:rFonts w:cs="Calibri"/>
                      <w:sz w:val="20"/>
                      <w:szCs w:val="20"/>
                    </w:rPr>
                    <w:t>Κύκλωψ</w:t>
                  </w:r>
                  <w:proofErr w:type="spellEnd"/>
                  <w:r w:rsidRPr="00FB5CCE">
                    <w:rPr>
                      <w:rFonts w:cs="Calibri"/>
                      <w:sz w:val="20"/>
                      <w:szCs w:val="20"/>
                    </w:rPr>
                    <w:t>»</w:t>
                  </w:r>
                </w:p>
              </w:tc>
              <w:tc>
                <w:tcPr>
                  <w:tcW w:w="2486" w:type="dxa"/>
                  <w:shd w:val="clear" w:color="auto" w:fill="auto"/>
                </w:tcPr>
                <w:p w14:paraId="355F7454" w14:textId="77777777" w:rsidR="00754C0D" w:rsidRPr="00FB5CCE" w:rsidRDefault="00754C0D" w:rsidP="00014D95">
                  <w:pPr>
                    <w:spacing w:line="240" w:lineRule="auto"/>
                    <w:rPr>
                      <w:rFonts w:cs="Calibri"/>
                      <w:sz w:val="20"/>
                      <w:szCs w:val="20"/>
                    </w:rPr>
                  </w:pPr>
                </w:p>
              </w:tc>
              <w:tc>
                <w:tcPr>
                  <w:tcW w:w="1765" w:type="dxa"/>
                  <w:shd w:val="clear" w:color="auto" w:fill="auto"/>
                </w:tcPr>
                <w:p w14:paraId="29FE8838" w14:textId="77777777" w:rsidR="00754C0D" w:rsidRPr="00FB5CCE" w:rsidRDefault="00754C0D" w:rsidP="00014D95">
                  <w:pPr>
                    <w:spacing w:line="240" w:lineRule="auto"/>
                    <w:rPr>
                      <w:rFonts w:cs="Calibri"/>
                      <w:sz w:val="20"/>
                      <w:szCs w:val="20"/>
                    </w:rPr>
                  </w:pPr>
                </w:p>
              </w:tc>
            </w:tr>
            <w:tr w:rsidR="00754C0D" w:rsidRPr="00FB5CCE" w14:paraId="53278A26" w14:textId="77777777" w:rsidTr="00014D95">
              <w:tc>
                <w:tcPr>
                  <w:tcW w:w="3995" w:type="dxa"/>
                  <w:shd w:val="clear" w:color="auto" w:fill="auto"/>
                </w:tcPr>
                <w:p w14:paraId="70943508"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Ερμηνευτική Ανάλυση του Ειδυλλίου «</w:t>
                  </w:r>
                  <w:proofErr w:type="spellStart"/>
                  <w:r w:rsidRPr="00FB5CCE">
                    <w:rPr>
                      <w:rFonts w:cs="Calibri"/>
                      <w:sz w:val="20"/>
                      <w:szCs w:val="20"/>
                    </w:rPr>
                    <w:t>Κύκλωψ</w:t>
                  </w:r>
                  <w:proofErr w:type="spellEnd"/>
                  <w:r w:rsidRPr="00FB5CCE">
                    <w:rPr>
                      <w:rFonts w:cs="Calibri"/>
                      <w:sz w:val="20"/>
                      <w:szCs w:val="20"/>
                    </w:rPr>
                    <w:t>»</w:t>
                  </w:r>
                </w:p>
              </w:tc>
              <w:tc>
                <w:tcPr>
                  <w:tcW w:w="2486" w:type="dxa"/>
                  <w:shd w:val="clear" w:color="auto" w:fill="auto"/>
                </w:tcPr>
                <w:p w14:paraId="00C37889" w14:textId="77777777" w:rsidR="00754C0D" w:rsidRPr="00FB5CCE" w:rsidRDefault="00754C0D" w:rsidP="00014D95">
                  <w:pPr>
                    <w:spacing w:line="240" w:lineRule="auto"/>
                    <w:rPr>
                      <w:rFonts w:cs="Calibri"/>
                      <w:sz w:val="20"/>
                      <w:szCs w:val="20"/>
                    </w:rPr>
                  </w:pPr>
                </w:p>
              </w:tc>
              <w:tc>
                <w:tcPr>
                  <w:tcW w:w="1765" w:type="dxa"/>
                  <w:shd w:val="clear" w:color="auto" w:fill="auto"/>
                </w:tcPr>
                <w:p w14:paraId="65F3C05D" w14:textId="77777777" w:rsidR="00754C0D" w:rsidRPr="00FB5CCE" w:rsidRDefault="00754C0D" w:rsidP="00014D95">
                  <w:pPr>
                    <w:spacing w:line="240" w:lineRule="auto"/>
                    <w:rPr>
                      <w:rFonts w:cs="Calibri"/>
                      <w:sz w:val="20"/>
                      <w:szCs w:val="20"/>
                    </w:rPr>
                  </w:pPr>
                </w:p>
              </w:tc>
            </w:tr>
            <w:tr w:rsidR="00754C0D" w:rsidRPr="00FB5CCE" w14:paraId="16FCDCEF" w14:textId="77777777" w:rsidTr="00014D95">
              <w:tc>
                <w:tcPr>
                  <w:tcW w:w="3995" w:type="dxa"/>
                  <w:shd w:val="clear" w:color="auto" w:fill="auto"/>
                </w:tcPr>
                <w:p w14:paraId="2EEBBB5B"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Ερμηνευτική Ανάλυση του Ειδυλλίου «</w:t>
                  </w:r>
                  <w:proofErr w:type="spellStart"/>
                  <w:r w:rsidRPr="00FB5CCE">
                    <w:rPr>
                      <w:rFonts w:cs="Calibri"/>
                      <w:sz w:val="20"/>
                      <w:szCs w:val="20"/>
                    </w:rPr>
                    <w:t>Κύκλωψ</w:t>
                  </w:r>
                  <w:proofErr w:type="spellEnd"/>
                  <w:r w:rsidRPr="00FB5CCE">
                    <w:rPr>
                      <w:rFonts w:cs="Calibri"/>
                      <w:sz w:val="20"/>
                      <w:szCs w:val="20"/>
                    </w:rPr>
                    <w:t>»</w:t>
                  </w:r>
                </w:p>
              </w:tc>
              <w:tc>
                <w:tcPr>
                  <w:tcW w:w="2486" w:type="dxa"/>
                  <w:shd w:val="clear" w:color="auto" w:fill="auto"/>
                </w:tcPr>
                <w:p w14:paraId="247F6CF3" w14:textId="77777777" w:rsidR="00754C0D" w:rsidRPr="00FB5CCE" w:rsidRDefault="00754C0D" w:rsidP="00014D95">
                  <w:pPr>
                    <w:spacing w:line="240" w:lineRule="auto"/>
                    <w:rPr>
                      <w:rFonts w:cs="Calibri"/>
                      <w:sz w:val="20"/>
                      <w:szCs w:val="20"/>
                    </w:rPr>
                  </w:pPr>
                </w:p>
              </w:tc>
              <w:tc>
                <w:tcPr>
                  <w:tcW w:w="1765" w:type="dxa"/>
                  <w:shd w:val="clear" w:color="auto" w:fill="auto"/>
                </w:tcPr>
                <w:p w14:paraId="4783666A" w14:textId="77777777" w:rsidR="00754C0D" w:rsidRPr="00FB5CCE" w:rsidRDefault="00754C0D" w:rsidP="00014D95">
                  <w:pPr>
                    <w:spacing w:line="240" w:lineRule="auto"/>
                    <w:rPr>
                      <w:rFonts w:cs="Calibri"/>
                      <w:sz w:val="20"/>
                      <w:szCs w:val="20"/>
                    </w:rPr>
                  </w:pPr>
                </w:p>
              </w:tc>
            </w:tr>
            <w:tr w:rsidR="00754C0D" w:rsidRPr="00FB5CCE" w14:paraId="5592D3BD" w14:textId="77777777" w:rsidTr="00014D95">
              <w:tc>
                <w:tcPr>
                  <w:tcW w:w="3995" w:type="dxa"/>
                  <w:shd w:val="clear" w:color="auto" w:fill="auto"/>
                </w:tcPr>
                <w:p w14:paraId="7DB469ED"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Ερμηνευτική Ανάλυση του Ειδυλλίου «</w:t>
                  </w:r>
                  <w:proofErr w:type="spellStart"/>
                  <w:r w:rsidRPr="00FB5CCE">
                    <w:rPr>
                      <w:rFonts w:cs="Calibri"/>
                      <w:sz w:val="20"/>
                      <w:szCs w:val="20"/>
                    </w:rPr>
                    <w:t>Κύκλωψ</w:t>
                  </w:r>
                  <w:proofErr w:type="spellEnd"/>
                  <w:r w:rsidRPr="00FB5CCE">
                    <w:rPr>
                      <w:rFonts w:cs="Calibri"/>
                      <w:sz w:val="20"/>
                      <w:szCs w:val="20"/>
                    </w:rPr>
                    <w:t>»</w:t>
                  </w:r>
                </w:p>
              </w:tc>
              <w:tc>
                <w:tcPr>
                  <w:tcW w:w="2486" w:type="dxa"/>
                  <w:shd w:val="clear" w:color="auto" w:fill="auto"/>
                </w:tcPr>
                <w:p w14:paraId="0D50B6A4" w14:textId="77777777" w:rsidR="00754C0D" w:rsidRPr="00FB5CCE" w:rsidRDefault="00754C0D" w:rsidP="00014D95">
                  <w:pPr>
                    <w:spacing w:line="240" w:lineRule="auto"/>
                    <w:rPr>
                      <w:rFonts w:cs="Calibri"/>
                      <w:sz w:val="20"/>
                      <w:szCs w:val="20"/>
                    </w:rPr>
                  </w:pPr>
                </w:p>
              </w:tc>
              <w:tc>
                <w:tcPr>
                  <w:tcW w:w="1765" w:type="dxa"/>
                  <w:shd w:val="clear" w:color="auto" w:fill="auto"/>
                </w:tcPr>
                <w:p w14:paraId="6C7B69B2" w14:textId="77777777" w:rsidR="00754C0D" w:rsidRPr="00FB5CCE" w:rsidRDefault="00754C0D" w:rsidP="00014D95">
                  <w:pPr>
                    <w:spacing w:line="240" w:lineRule="auto"/>
                    <w:rPr>
                      <w:rFonts w:cs="Calibri"/>
                      <w:sz w:val="20"/>
                      <w:szCs w:val="20"/>
                    </w:rPr>
                  </w:pPr>
                </w:p>
              </w:tc>
            </w:tr>
            <w:tr w:rsidR="00754C0D" w:rsidRPr="00FB5CCE" w14:paraId="301CBEE8" w14:textId="77777777" w:rsidTr="00014D95">
              <w:tc>
                <w:tcPr>
                  <w:tcW w:w="3995" w:type="dxa"/>
                  <w:shd w:val="clear" w:color="auto" w:fill="auto"/>
                </w:tcPr>
                <w:p w14:paraId="7CD1E015"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 xml:space="preserve">Εισαγωγή στον Απολλώνιο τον Ρόδιο και στο έργο του </w:t>
                  </w:r>
                </w:p>
              </w:tc>
              <w:tc>
                <w:tcPr>
                  <w:tcW w:w="2486" w:type="dxa"/>
                  <w:shd w:val="clear" w:color="auto" w:fill="auto"/>
                </w:tcPr>
                <w:p w14:paraId="1A8E9173" w14:textId="77777777" w:rsidR="00754C0D" w:rsidRPr="00FB5CCE" w:rsidRDefault="00754C0D" w:rsidP="00014D95">
                  <w:pPr>
                    <w:spacing w:line="240" w:lineRule="auto"/>
                    <w:rPr>
                      <w:rFonts w:cs="Calibri"/>
                      <w:sz w:val="20"/>
                      <w:szCs w:val="20"/>
                    </w:rPr>
                  </w:pPr>
                </w:p>
              </w:tc>
              <w:tc>
                <w:tcPr>
                  <w:tcW w:w="1765" w:type="dxa"/>
                  <w:shd w:val="clear" w:color="auto" w:fill="auto"/>
                </w:tcPr>
                <w:p w14:paraId="6A6E9A27" w14:textId="77777777" w:rsidR="00754C0D" w:rsidRPr="00FB5CCE" w:rsidRDefault="00754C0D" w:rsidP="00014D95">
                  <w:pPr>
                    <w:spacing w:line="240" w:lineRule="auto"/>
                    <w:rPr>
                      <w:rFonts w:cs="Calibri"/>
                      <w:sz w:val="20"/>
                      <w:szCs w:val="20"/>
                    </w:rPr>
                  </w:pPr>
                </w:p>
              </w:tc>
            </w:tr>
            <w:tr w:rsidR="00754C0D" w:rsidRPr="00FB5CCE" w14:paraId="6A8107CC" w14:textId="77777777" w:rsidTr="00014D95">
              <w:tc>
                <w:tcPr>
                  <w:tcW w:w="3995" w:type="dxa"/>
                  <w:shd w:val="clear" w:color="auto" w:fill="auto"/>
                </w:tcPr>
                <w:p w14:paraId="59D4A3F8" w14:textId="77777777" w:rsidR="00754C0D" w:rsidRPr="00FB5CCE" w:rsidRDefault="00754C0D" w:rsidP="00DB5B81">
                  <w:pPr>
                    <w:pStyle w:val="a6"/>
                    <w:numPr>
                      <w:ilvl w:val="0"/>
                      <w:numId w:val="113"/>
                    </w:numPr>
                    <w:spacing w:after="0" w:line="240" w:lineRule="auto"/>
                    <w:rPr>
                      <w:rFonts w:cs="Calibri"/>
                      <w:sz w:val="20"/>
                      <w:szCs w:val="20"/>
                    </w:rPr>
                  </w:pPr>
                  <w:r w:rsidRPr="00FB5CCE">
                    <w:rPr>
                      <w:rFonts w:cs="Calibri"/>
                      <w:sz w:val="20"/>
                      <w:szCs w:val="20"/>
                    </w:rPr>
                    <w:t xml:space="preserve">Γενικές Παρατηρήσεις </w:t>
                  </w:r>
                </w:p>
              </w:tc>
              <w:tc>
                <w:tcPr>
                  <w:tcW w:w="2486" w:type="dxa"/>
                  <w:shd w:val="clear" w:color="auto" w:fill="auto"/>
                </w:tcPr>
                <w:p w14:paraId="4DA34B31" w14:textId="77777777" w:rsidR="00754C0D" w:rsidRPr="00FB5CCE" w:rsidRDefault="00754C0D" w:rsidP="00014D95">
                  <w:pPr>
                    <w:spacing w:line="240" w:lineRule="auto"/>
                    <w:rPr>
                      <w:rFonts w:cs="Calibri"/>
                      <w:sz w:val="20"/>
                      <w:szCs w:val="20"/>
                    </w:rPr>
                  </w:pPr>
                </w:p>
              </w:tc>
              <w:tc>
                <w:tcPr>
                  <w:tcW w:w="1765" w:type="dxa"/>
                  <w:shd w:val="clear" w:color="auto" w:fill="auto"/>
                </w:tcPr>
                <w:p w14:paraId="0C887870" w14:textId="77777777" w:rsidR="00754C0D" w:rsidRPr="00FB5CCE" w:rsidRDefault="00754C0D" w:rsidP="00014D95">
                  <w:pPr>
                    <w:spacing w:line="240" w:lineRule="auto"/>
                    <w:rPr>
                      <w:rFonts w:cs="Calibri"/>
                      <w:sz w:val="20"/>
                      <w:szCs w:val="20"/>
                    </w:rPr>
                  </w:pPr>
                </w:p>
              </w:tc>
            </w:tr>
            <w:tr w:rsidR="00754C0D" w:rsidRPr="00FB5CCE" w14:paraId="38E1BEF7" w14:textId="77777777" w:rsidTr="00014D95">
              <w:tc>
                <w:tcPr>
                  <w:tcW w:w="3995" w:type="dxa"/>
                  <w:shd w:val="clear" w:color="auto" w:fill="auto"/>
                </w:tcPr>
                <w:p w14:paraId="73151644" w14:textId="77777777" w:rsidR="00754C0D" w:rsidRPr="00FB5CCE" w:rsidRDefault="00754C0D" w:rsidP="00014D95">
                  <w:pPr>
                    <w:spacing w:line="240" w:lineRule="auto"/>
                    <w:rPr>
                      <w:rFonts w:cs="Calibri"/>
                      <w:b/>
                      <w:sz w:val="20"/>
                      <w:szCs w:val="20"/>
                    </w:rPr>
                  </w:pPr>
                  <w:r w:rsidRPr="00FB5CCE">
                    <w:rPr>
                      <w:rFonts w:cs="Calibri"/>
                      <w:b/>
                      <w:sz w:val="20"/>
                      <w:szCs w:val="20"/>
                    </w:rPr>
                    <w:t>Τρόποι αξιολόγησης φοιτητή:</w:t>
                  </w:r>
                </w:p>
              </w:tc>
              <w:tc>
                <w:tcPr>
                  <w:tcW w:w="4251" w:type="dxa"/>
                  <w:gridSpan w:val="2"/>
                  <w:shd w:val="clear" w:color="auto" w:fill="auto"/>
                </w:tcPr>
                <w:p w14:paraId="0B0423E5" w14:textId="77777777" w:rsidR="00754C0D" w:rsidRPr="00FB5CCE" w:rsidRDefault="00754C0D" w:rsidP="00014D95">
                  <w:pPr>
                    <w:spacing w:line="240" w:lineRule="auto"/>
                    <w:rPr>
                      <w:rFonts w:cs="Calibri"/>
                      <w:sz w:val="20"/>
                      <w:szCs w:val="20"/>
                    </w:rPr>
                  </w:pPr>
                </w:p>
              </w:tc>
            </w:tr>
            <w:tr w:rsidR="00754C0D" w:rsidRPr="00FB5CCE" w14:paraId="104246DD" w14:textId="77777777" w:rsidTr="00014D95">
              <w:tc>
                <w:tcPr>
                  <w:tcW w:w="3995" w:type="dxa"/>
                  <w:shd w:val="clear" w:color="auto" w:fill="auto"/>
                </w:tcPr>
                <w:p w14:paraId="4767DB1A" w14:textId="77777777" w:rsidR="00754C0D" w:rsidRPr="00FB5CCE" w:rsidRDefault="00754C0D" w:rsidP="00014D95">
                  <w:pPr>
                    <w:spacing w:line="240" w:lineRule="auto"/>
                    <w:rPr>
                      <w:rFonts w:cs="Calibri"/>
                      <w:sz w:val="20"/>
                      <w:szCs w:val="20"/>
                    </w:rPr>
                  </w:pPr>
                  <w:r w:rsidRPr="00FB5CCE">
                    <w:rPr>
                      <w:rFonts w:cs="Calibri"/>
                      <w:sz w:val="20"/>
                      <w:szCs w:val="20"/>
                    </w:rPr>
                    <w:t>Πρόταση 1</w:t>
                  </w:r>
                </w:p>
              </w:tc>
              <w:tc>
                <w:tcPr>
                  <w:tcW w:w="4251" w:type="dxa"/>
                  <w:gridSpan w:val="2"/>
                  <w:shd w:val="clear" w:color="auto" w:fill="auto"/>
                </w:tcPr>
                <w:p w14:paraId="764D5852" w14:textId="77777777" w:rsidR="00754C0D" w:rsidRPr="00FB5CCE" w:rsidRDefault="00754C0D" w:rsidP="00014D95">
                  <w:pPr>
                    <w:spacing w:line="240" w:lineRule="auto"/>
                    <w:rPr>
                      <w:rFonts w:cs="Calibri"/>
                      <w:sz w:val="20"/>
                      <w:szCs w:val="20"/>
                    </w:rPr>
                  </w:pPr>
                  <w:r w:rsidRPr="00FB5CCE">
                    <w:rPr>
                      <w:rFonts w:cs="Calibri"/>
                      <w:sz w:val="20"/>
                      <w:szCs w:val="20"/>
                    </w:rPr>
                    <w:t xml:space="preserve">Γραπτές Εξετάσεις </w:t>
                  </w:r>
                </w:p>
              </w:tc>
            </w:tr>
            <w:tr w:rsidR="00754C0D" w:rsidRPr="00FB5CCE" w14:paraId="0DC152BF" w14:textId="77777777" w:rsidTr="00014D95">
              <w:tc>
                <w:tcPr>
                  <w:tcW w:w="3995" w:type="dxa"/>
                  <w:shd w:val="clear" w:color="auto" w:fill="auto"/>
                </w:tcPr>
                <w:p w14:paraId="59A5568A" w14:textId="77777777" w:rsidR="00754C0D" w:rsidRPr="00FB5CCE" w:rsidRDefault="00754C0D" w:rsidP="00014D95">
                  <w:pPr>
                    <w:spacing w:line="240" w:lineRule="auto"/>
                    <w:rPr>
                      <w:rFonts w:cs="Calibri"/>
                      <w:sz w:val="20"/>
                      <w:szCs w:val="20"/>
                    </w:rPr>
                  </w:pPr>
                  <w:r w:rsidRPr="00FB5CCE">
                    <w:rPr>
                      <w:rFonts w:cs="Calibri"/>
                      <w:sz w:val="20"/>
                      <w:szCs w:val="20"/>
                    </w:rPr>
                    <w:t>Πρόταση 2</w:t>
                  </w:r>
                </w:p>
              </w:tc>
              <w:tc>
                <w:tcPr>
                  <w:tcW w:w="4251" w:type="dxa"/>
                  <w:gridSpan w:val="2"/>
                  <w:shd w:val="clear" w:color="auto" w:fill="auto"/>
                </w:tcPr>
                <w:p w14:paraId="36F5C633" w14:textId="77777777" w:rsidR="00754C0D" w:rsidRPr="00FB5CCE" w:rsidRDefault="00754C0D" w:rsidP="00014D95">
                  <w:pPr>
                    <w:spacing w:line="240" w:lineRule="auto"/>
                    <w:rPr>
                      <w:rFonts w:cs="Calibri"/>
                      <w:sz w:val="20"/>
                      <w:szCs w:val="20"/>
                    </w:rPr>
                  </w:pPr>
                  <w:r w:rsidRPr="00FB5CCE">
                    <w:rPr>
                      <w:rFonts w:cs="Calibri"/>
                      <w:sz w:val="20"/>
                      <w:szCs w:val="20"/>
                    </w:rPr>
                    <w:t>………………………….</w:t>
                  </w:r>
                </w:p>
              </w:tc>
            </w:tr>
            <w:tr w:rsidR="00754C0D" w:rsidRPr="00FB5CCE" w14:paraId="0924A418" w14:textId="77777777" w:rsidTr="00014D95">
              <w:tc>
                <w:tcPr>
                  <w:tcW w:w="3995" w:type="dxa"/>
                  <w:shd w:val="clear" w:color="auto" w:fill="auto"/>
                </w:tcPr>
                <w:p w14:paraId="4C90100D" w14:textId="77777777" w:rsidR="00754C0D" w:rsidRPr="00FB5CCE" w:rsidRDefault="00754C0D" w:rsidP="00014D95">
                  <w:pPr>
                    <w:spacing w:line="240" w:lineRule="auto"/>
                    <w:rPr>
                      <w:rFonts w:cs="Calibri"/>
                      <w:sz w:val="20"/>
                      <w:szCs w:val="20"/>
                    </w:rPr>
                  </w:pPr>
                  <w:r w:rsidRPr="00FB5CCE">
                    <w:rPr>
                      <w:rFonts w:cs="Calibri"/>
                      <w:sz w:val="20"/>
                      <w:szCs w:val="20"/>
                    </w:rPr>
                    <w:t>Πρόταση 3</w:t>
                  </w:r>
                </w:p>
              </w:tc>
              <w:tc>
                <w:tcPr>
                  <w:tcW w:w="4251" w:type="dxa"/>
                  <w:gridSpan w:val="2"/>
                  <w:shd w:val="clear" w:color="auto" w:fill="auto"/>
                </w:tcPr>
                <w:p w14:paraId="4DC49212" w14:textId="77777777" w:rsidR="00754C0D" w:rsidRPr="00FB5CCE" w:rsidRDefault="00754C0D" w:rsidP="00014D95">
                  <w:pPr>
                    <w:spacing w:line="240" w:lineRule="auto"/>
                    <w:rPr>
                      <w:rFonts w:cs="Calibri"/>
                      <w:sz w:val="20"/>
                      <w:szCs w:val="20"/>
                    </w:rPr>
                  </w:pPr>
                  <w:r w:rsidRPr="00FB5CCE">
                    <w:rPr>
                      <w:rFonts w:cs="Calibri"/>
                      <w:sz w:val="20"/>
                      <w:szCs w:val="20"/>
                    </w:rPr>
                    <w:t>………………………….</w:t>
                  </w:r>
                </w:p>
              </w:tc>
            </w:tr>
            <w:tr w:rsidR="00754C0D" w:rsidRPr="00FB5CCE" w14:paraId="72E04899" w14:textId="77777777" w:rsidTr="00014D95">
              <w:tc>
                <w:tcPr>
                  <w:tcW w:w="3995" w:type="dxa"/>
                  <w:shd w:val="clear" w:color="auto" w:fill="auto"/>
                </w:tcPr>
                <w:p w14:paraId="5DB7E13E" w14:textId="77777777" w:rsidR="00754C0D" w:rsidRPr="00FB5CCE" w:rsidRDefault="00754C0D" w:rsidP="00014D95">
                  <w:pPr>
                    <w:spacing w:line="240" w:lineRule="auto"/>
                    <w:rPr>
                      <w:rFonts w:cs="Calibri"/>
                      <w:sz w:val="20"/>
                      <w:szCs w:val="20"/>
                    </w:rPr>
                  </w:pPr>
                  <w:r w:rsidRPr="00FB5CCE">
                    <w:rPr>
                      <w:rFonts w:cs="Calibri"/>
                      <w:sz w:val="20"/>
                      <w:szCs w:val="20"/>
                    </w:rPr>
                    <w:t>Πρόταση 4</w:t>
                  </w:r>
                </w:p>
              </w:tc>
              <w:tc>
                <w:tcPr>
                  <w:tcW w:w="4251" w:type="dxa"/>
                  <w:gridSpan w:val="2"/>
                  <w:shd w:val="clear" w:color="auto" w:fill="auto"/>
                </w:tcPr>
                <w:p w14:paraId="7248EE06" w14:textId="77777777" w:rsidR="00754C0D" w:rsidRPr="00FB5CCE" w:rsidRDefault="00754C0D" w:rsidP="00014D95">
                  <w:pPr>
                    <w:spacing w:line="240" w:lineRule="auto"/>
                    <w:rPr>
                      <w:rFonts w:cs="Calibri"/>
                      <w:sz w:val="20"/>
                      <w:szCs w:val="20"/>
                    </w:rPr>
                  </w:pPr>
                  <w:r w:rsidRPr="00FB5CCE">
                    <w:rPr>
                      <w:rFonts w:cs="Calibri"/>
                      <w:sz w:val="20"/>
                      <w:szCs w:val="20"/>
                    </w:rPr>
                    <w:t>………………………….</w:t>
                  </w:r>
                </w:p>
              </w:tc>
            </w:tr>
            <w:tr w:rsidR="00754C0D" w:rsidRPr="00FB5CCE" w14:paraId="21182DBF" w14:textId="77777777" w:rsidTr="00014D95">
              <w:tc>
                <w:tcPr>
                  <w:tcW w:w="3995" w:type="dxa"/>
                  <w:shd w:val="clear" w:color="auto" w:fill="auto"/>
                </w:tcPr>
                <w:p w14:paraId="214E0F7E" w14:textId="77777777" w:rsidR="00754C0D" w:rsidRPr="00FB5CCE" w:rsidRDefault="00754C0D" w:rsidP="00014D95">
                  <w:pPr>
                    <w:spacing w:line="240" w:lineRule="auto"/>
                    <w:rPr>
                      <w:rFonts w:cs="Calibri"/>
                      <w:sz w:val="20"/>
                      <w:szCs w:val="20"/>
                    </w:rPr>
                  </w:pPr>
                  <w:r w:rsidRPr="00FB5CCE">
                    <w:rPr>
                      <w:rFonts w:cs="Calibri"/>
                      <w:sz w:val="20"/>
                      <w:szCs w:val="20"/>
                    </w:rPr>
                    <w:t>Άλλο</w:t>
                  </w:r>
                </w:p>
              </w:tc>
              <w:tc>
                <w:tcPr>
                  <w:tcW w:w="4251" w:type="dxa"/>
                  <w:gridSpan w:val="2"/>
                  <w:shd w:val="clear" w:color="auto" w:fill="auto"/>
                </w:tcPr>
                <w:p w14:paraId="4AB51CA1" w14:textId="77777777" w:rsidR="00754C0D" w:rsidRPr="00FB5CCE" w:rsidRDefault="00754C0D" w:rsidP="00014D95">
                  <w:pPr>
                    <w:spacing w:line="240" w:lineRule="auto"/>
                    <w:rPr>
                      <w:rFonts w:cs="Calibri"/>
                      <w:sz w:val="20"/>
                      <w:szCs w:val="20"/>
                    </w:rPr>
                  </w:pPr>
                  <w:r w:rsidRPr="00FB5CCE">
                    <w:rPr>
                      <w:rFonts w:cs="Calibri"/>
                      <w:sz w:val="20"/>
                      <w:szCs w:val="20"/>
                    </w:rPr>
                    <w:t>………………………….</w:t>
                  </w:r>
                </w:p>
              </w:tc>
            </w:tr>
          </w:tbl>
          <w:p w14:paraId="379FC963" w14:textId="77777777" w:rsidR="00754C0D" w:rsidRPr="00FB5CCE" w:rsidRDefault="00754C0D" w:rsidP="00014D95">
            <w:pPr>
              <w:spacing w:line="240" w:lineRule="auto"/>
              <w:rPr>
                <w:rFonts w:cs="Calibri"/>
                <w:sz w:val="20"/>
                <w:szCs w:val="20"/>
              </w:rPr>
            </w:pPr>
          </w:p>
        </w:tc>
      </w:tr>
    </w:tbl>
    <w:p w14:paraId="27569F51" w14:textId="77777777" w:rsidR="00754C0D" w:rsidRPr="00FB5CCE" w:rsidRDefault="00754C0D" w:rsidP="00DB5B81">
      <w:pPr>
        <w:widowControl w:val="0"/>
        <w:numPr>
          <w:ilvl w:val="0"/>
          <w:numId w:val="149"/>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B5CCE" w14:paraId="78FD55BD"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412AAECF"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ΤΡΟΠΟΣ ΠΑΡΑΔΟΣΗΣ</w:t>
            </w:r>
            <w:r w:rsidRPr="00FB5CCE">
              <w:rPr>
                <w:rFonts w:cs="Calibri"/>
                <w:b/>
                <w:sz w:val="20"/>
                <w:szCs w:val="20"/>
              </w:rPr>
              <w:br/>
            </w:r>
            <w:r w:rsidRPr="00FB5CCE">
              <w:rPr>
                <w:rFonts w:cs="Calibr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tcPr>
          <w:p w14:paraId="1D810083" w14:textId="77777777" w:rsidR="00754C0D" w:rsidRPr="00FB5CCE" w:rsidRDefault="00754C0D" w:rsidP="00014D95">
            <w:pPr>
              <w:spacing w:after="200" w:line="240" w:lineRule="auto"/>
              <w:rPr>
                <w:rFonts w:eastAsia="Calibri" w:cs="Calibri"/>
                <w:iCs/>
                <w:sz w:val="20"/>
                <w:szCs w:val="20"/>
              </w:rPr>
            </w:pPr>
            <w:r w:rsidRPr="00FB5CCE">
              <w:rPr>
                <w:rFonts w:eastAsia="Calibri" w:cs="Calibri"/>
                <w:iCs/>
                <w:sz w:val="20"/>
                <w:szCs w:val="20"/>
              </w:rPr>
              <w:t>Πρόσωπο με πρόσωπο</w:t>
            </w:r>
          </w:p>
        </w:tc>
      </w:tr>
      <w:tr w:rsidR="00754C0D" w:rsidRPr="00FB5CCE" w14:paraId="2449DEA1"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29CF1DAF" w14:textId="77777777" w:rsidR="00754C0D" w:rsidRPr="00FB5CCE" w:rsidRDefault="00754C0D" w:rsidP="00014D95">
            <w:pPr>
              <w:spacing w:line="240" w:lineRule="auto"/>
              <w:jc w:val="right"/>
              <w:rPr>
                <w:rFonts w:cs="Calibri"/>
                <w:i/>
                <w:sz w:val="20"/>
                <w:szCs w:val="20"/>
              </w:rPr>
            </w:pPr>
            <w:r w:rsidRPr="00FB5CCE">
              <w:rPr>
                <w:rFonts w:cs="Calibri"/>
                <w:b/>
                <w:sz w:val="20"/>
                <w:szCs w:val="20"/>
              </w:rPr>
              <w:t>ΧΡΗΣΗ ΤΕΧΝΟΛΟΓΙΩΝ ΠΛΗΡΟΦΟΡΙΑΣ ΚΑΙ ΕΠΙΚΟΙΝΩΝΙΩΝ</w:t>
            </w:r>
            <w:r w:rsidRPr="00FB5CCE">
              <w:rPr>
                <w:rFonts w:cs="Calibri"/>
                <w:b/>
                <w:sz w:val="20"/>
                <w:szCs w:val="20"/>
              </w:rPr>
              <w:br/>
            </w:r>
            <w:r w:rsidRPr="00FB5CCE">
              <w:rPr>
                <w:rFonts w:cs="Calibr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14:paraId="09B29D51" w14:textId="77777777" w:rsidR="00754C0D" w:rsidRPr="00FB5CCE" w:rsidRDefault="00754C0D" w:rsidP="00014D95">
            <w:pPr>
              <w:spacing w:line="240" w:lineRule="auto"/>
              <w:jc w:val="both"/>
              <w:rPr>
                <w:rFonts w:cs="Calibri"/>
                <w:sz w:val="20"/>
                <w:szCs w:val="20"/>
              </w:rPr>
            </w:pPr>
            <w:r w:rsidRPr="00FB5CCE">
              <w:rPr>
                <w:rFonts w:cs="Calibri"/>
                <w:sz w:val="20"/>
                <w:szCs w:val="20"/>
              </w:rPr>
              <w:t>Συστηματική χρήση ΤΠΕ στη διδασκαλία. Οι διαλέξεις συνοδεύονται από παρουσιάσεις PPT, οι οποίες αναρτώνται και στην ηλεκτρονική τάξη.</w:t>
            </w:r>
          </w:p>
        </w:tc>
      </w:tr>
      <w:tr w:rsidR="00754C0D" w:rsidRPr="00FB5CCE" w14:paraId="2827DFEC"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40EE94CA" w14:textId="77777777" w:rsidR="00754C0D" w:rsidRPr="00FB5CCE" w:rsidRDefault="00754C0D" w:rsidP="00014D95">
            <w:pPr>
              <w:spacing w:line="240" w:lineRule="auto"/>
              <w:jc w:val="right"/>
              <w:rPr>
                <w:rFonts w:cs="Calibri"/>
                <w:b/>
                <w:sz w:val="20"/>
                <w:szCs w:val="20"/>
              </w:rPr>
            </w:pPr>
            <w:r w:rsidRPr="00FB5CCE">
              <w:rPr>
                <w:rFonts w:cs="Calibri"/>
                <w:b/>
                <w:sz w:val="20"/>
                <w:szCs w:val="20"/>
              </w:rPr>
              <w:t>ΟΡΓΑΝΩΣΗ ΔΙΔΑΣΚΑΛΙΑΣ</w:t>
            </w:r>
          </w:p>
          <w:p w14:paraId="1BCEDC1B" w14:textId="77777777" w:rsidR="00754C0D" w:rsidRPr="00FB5CCE" w:rsidRDefault="00754C0D" w:rsidP="00014D95">
            <w:pPr>
              <w:spacing w:line="240" w:lineRule="auto"/>
              <w:jc w:val="both"/>
              <w:rPr>
                <w:rFonts w:cs="Calibri"/>
                <w:i/>
                <w:sz w:val="20"/>
                <w:szCs w:val="20"/>
              </w:rPr>
            </w:pPr>
            <w:r w:rsidRPr="00FB5CCE">
              <w:rPr>
                <w:rFonts w:cs="Calibri"/>
                <w:i/>
                <w:sz w:val="20"/>
                <w:szCs w:val="20"/>
              </w:rPr>
              <w:t>Περιγράφονται αναλυτικά ο τρόπος και μέθοδοι διδασκαλίας.</w:t>
            </w:r>
          </w:p>
          <w:p w14:paraId="69DEBFAA" w14:textId="77777777" w:rsidR="00754C0D" w:rsidRPr="00FB5CCE" w:rsidRDefault="00754C0D" w:rsidP="00014D95">
            <w:pPr>
              <w:spacing w:line="240" w:lineRule="auto"/>
              <w:jc w:val="both"/>
              <w:rPr>
                <w:rFonts w:cs="Calibri"/>
                <w:i/>
                <w:sz w:val="20"/>
                <w:szCs w:val="20"/>
              </w:rPr>
            </w:pPr>
            <w:r w:rsidRPr="00FB5CCE">
              <w:rPr>
                <w:rFonts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B5CCE">
              <w:rPr>
                <w:rFonts w:cs="Calibri"/>
                <w:i/>
                <w:sz w:val="20"/>
                <w:szCs w:val="20"/>
              </w:rPr>
              <w:t>Διαδραστική</w:t>
            </w:r>
            <w:proofErr w:type="spellEnd"/>
            <w:r w:rsidRPr="00FB5CCE">
              <w:rPr>
                <w:rFonts w:cs="Calibri"/>
                <w:i/>
                <w:sz w:val="20"/>
                <w:szCs w:val="20"/>
              </w:rPr>
              <w:t xml:space="preserve"> διδασκαλία, Εκπαιδευτικές επισκέψεις, Εκπόνηση μελέτης (</w:t>
            </w:r>
            <w:proofErr w:type="spellStart"/>
            <w:r w:rsidRPr="00FB5CCE">
              <w:rPr>
                <w:rFonts w:cs="Calibri"/>
                <w:i/>
                <w:sz w:val="20"/>
                <w:szCs w:val="20"/>
              </w:rPr>
              <w:t>project</w:t>
            </w:r>
            <w:proofErr w:type="spellEnd"/>
            <w:r w:rsidRPr="00FB5CCE">
              <w:rPr>
                <w:rFonts w:cs="Calibri"/>
                <w:i/>
                <w:sz w:val="20"/>
                <w:szCs w:val="20"/>
              </w:rPr>
              <w:t xml:space="preserve">), </w:t>
            </w:r>
            <w:r w:rsidRPr="00FB5CCE">
              <w:rPr>
                <w:rFonts w:cs="Calibri"/>
                <w:i/>
                <w:sz w:val="20"/>
                <w:szCs w:val="20"/>
              </w:rPr>
              <w:lastRenderedPageBreak/>
              <w:t>Συγγραφή εργασίας / εργασιών, Καλλιτεχνική δημιουργία, κ.λπ.</w:t>
            </w:r>
          </w:p>
          <w:p w14:paraId="216BBE04" w14:textId="77777777" w:rsidR="00754C0D" w:rsidRPr="00FB5CCE" w:rsidRDefault="00754C0D" w:rsidP="00014D95">
            <w:pPr>
              <w:spacing w:line="240" w:lineRule="auto"/>
              <w:jc w:val="both"/>
              <w:rPr>
                <w:rFonts w:cs="Calibri"/>
                <w:i/>
                <w:sz w:val="20"/>
                <w:szCs w:val="20"/>
              </w:rPr>
            </w:pPr>
            <w:r w:rsidRPr="00FB5CCE">
              <w:rPr>
                <w:rFonts w:cs="Calibr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B5CCE" w14:paraId="168D58AA"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D657073" w14:textId="77777777" w:rsidR="00754C0D" w:rsidRPr="00FB5CCE" w:rsidRDefault="00754C0D" w:rsidP="00014D95">
                  <w:pPr>
                    <w:spacing w:line="240" w:lineRule="auto"/>
                    <w:jc w:val="center"/>
                    <w:rPr>
                      <w:rFonts w:cs="Calibri"/>
                      <w:b/>
                      <w:i/>
                      <w:sz w:val="20"/>
                      <w:szCs w:val="20"/>
                    </w:rPr>
                  </w:pPr>
                  <w:r w:rsidRPr="00FB5CCE">
                    <w:rPr>
                      <w:rFonts w:cs="Calibri"/>
                      <w:b/>
                      <w:i/>
                      <w:sz w:val="20"/>
                      <w:szCs w:val="20"/>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797D32D" w14:textId="77777777" w:rsidR="00754C0D" w:rsidRPr="00FB5CCE" w:rsidRDefault="00754C0D" w:rsidP="00014D95">
                  <w:pPr>
                    <w:spacing w:line="240" w:lineRule="auto"/>
                    <w:jc w:val="center"/>
                    <w:rPr>
                      <w:rFonts w:cs="Calibri"/>
                      <w:b/>
                      <w:i/>
                      <w:sz w:val="20"/>
                      <w:szCs w:val="20"/>
                    </w:rPr>
                  </w:pPr>
                  <w:r w:rsidRPr="00FB5CCE">
                    <w:rPr>
                      <w:rFonts w:cs="Calibri"/>
                      <w:b/>
                      <w:i/>
                      <w:sz w:val="20"/>
                      <w:szCs w:val="20"/>
                    </w:rPr>
                    <w:t>Φόρτος Εργασίας Εξαμήνου</w:t>
                  </w:r>
                </w:p>
              </w:tc>
            </w:tr>
            <w:tr w:rsidR="00754C0D" w:rsidRPr="00FB5CCE" w14:paraId="447DE65E" w14:textId="77777777" w:rsidTr="00014D95">
              <w:tc>
                <w:tcPr>
                  <w:tcW w:w="2467" w:type="dxa"/>
                  <w:tcBorders>
                    <w:top w:val="single" w:sz="4" w:space="0" w:color="auto"/>
                    <w:left w:val="single" w:sz="4" w:space="0" w:color="auto"/>
                    <w:bottom w:val="single" w:sz="4" w:space="0" w:color="auto"/>
                    <w:right w:val="single" w:sz="4" w:space="0" w:color="auto"/>
                  </w:tcBorders>
                </w:tcPr>
                <w:p w14:paraId="478F3A37" w14:textId="77777777" w:rsidR="00754C0D" w:rsidRPr="00FB5CCE" w:rsidRDefault="00754C0D" w:rsidP="00014D95">
                  <w:pPr>
                    <w:spacing w:line="240" w:lineRule="auto"/>
                    <w:rPr>
                      <w:rFonts w:cs="Calibri"/>
                      <w:iCs/>
                      <w:sz w:val="20"/>
                      <w:szCs w:val="20"/>
                    </w:rPr>
                  </w:pPr>
                  <w:r w:rsidRPr="00FB5CCE">
                    <w:rPr>
                      <w:rFonts w:cs="Calibri"/>
                      <w:iCs/>
                      <w:sz w:val="20"/>
                      <w:szCs w:val="20"/>
                    </w:rPr>
                    <w:t>Παραδόσεις στην τάξη</w:t>
                  </w:r>
                </w:p>
              </w:tc>
              <w:tc>
                <w:tcPr>
                  <w:tcW w:w="2468" w:type="dxa"/>
                  <w:tcBorders>
                    <w:top w:val="single" w:sz="4" w:space="0" w:color="auto"/>
                    <w:left w:val="single" w:sz="4" w:space="0" w:color="auto"/>
                    <w:bottom w:val="single" w:sz="4" w:space="0" w:color="auto"/>
                    <w:right w:val="single" w:sz="4" w:space="0" w:color="auto"/>
                  </w:tcBorders>
                </w:tcPr>
                <w:p w14:paraId="5CB91C42" w14:textId="77777777" w:rsidR="00754C0D" w:rsidRPr="00FB5CCE" w:rsidRDefault="00754C0D" w:rsidP="00014D95">
                  <w:pPr>
                    <w:spacing w:line="240" w:lineRule="auto"/>
                    <w:jc w:val="center"/>
                    <w:rPr>
                      <w:rFonts w:cs="Calibri"/>
                      <w:sz w:val="20"/>
                      <w:szCs w:val="20"/>
                    </w:rPr>
                  </w:pPr>
                  <w:r w:rsidRPr="00FB5CCE">
                    <w:rPr>
                      <w:rFonts w:cs="Calibri"/>
                      <w:sz w:val="20"/>
                      <w:szCs w:val="20"/>
                    </w:rPr>
                    <w:t>39 (13 εβδ.x3 ώρες)</w:t>
                  </w:r>
                </w:p>
              </w:tc>
            </w:tr>
            <w:tr w:rsidR="00754C0D" w:rsidRPr="00FB5CCE" w14:paraId="76DAAB5A" w14:textId="77777777" w:rsidTr="00014D95">
              <w:tc>
                <w:tcPr>
                  <w:tcW w:w="2467" w:type="dxa"/>
                  <w:tcBorders>
                    <w:top w:val="single" w:sz="4" w:space="0" w:color="auto"/>
                    <w:left w:val="single" w:sz="4" w:space="0" w:color="auto"/>
                    <w:bottom w:val="single" w:sz="4" w:space="0" w:color="auto"/>
                    <w:right w:val="single" w:sz="4" w:space="0" w:color="auto"/>
                  </w:tcBorders>
                </w:tcPr>
                <w:p w14:paraId="2CFB8E8C" w14:textId="77777777" w:rsidR="00754C0D" w:rsidRPr="00FB5CCE" w:rsidRDefault="00754C0D" w:rsidP="00014D95">
                  <w:pPr>
                    <w:spacing w:line="240" w:lineRule="auto"/>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49986800" w14:textId="77777777" w:rsidR="00754C0D" w:rsidRPr="00FB5CCE" w:rsidRDefault="00754C0D" w:rsidP="00014D95">
                  <w:pPr>
                    <w:spacing w:line="240" w:lineRule="auto"/>
                    <w:jc w:val="center"/>
                    <w:rPr>
                      <w:rFonts w:cs="Calibri"/>
                      <w:sz w:val="20"/>
                      <w:szCs w:val="20"/>
                    </w:rPr>
                  </w:pPr>
                </w:p>
              </w:tc>
            </w:tr>
            <w:tr w:rsidR="00754C0D" w:rsidRPr="00FB5CCE" w14:paraId="266131FB" w14:textId="77777777" w:rsidTr="00014D95">
              <w:tc>
                <w:tcPr>
                  <w:tcW w:w="2467" w:type="dxa"/>
                  <w:tcBorders>
                    <w:top w:val="single" w:sz="4" w:space="0" w:color="auto"/>
                    <w:left w:val="single" w:sz="4" w:space="0" w:color="auto"/>
                    <w:bottom w:val="single" w:sz="4" w:space="0" w:color="auto"/>
                    <w:right w:val="single" w:sz="4" w:space="0" w:color="auto"/>
                  </w:tcBorders>
                </w:tcPr>
                <w:p w14:paraId="3DEC965A" w14:textId="77777777" w:rsidR="00754C0D" w:rsidRPr="00FB5CCE" w:rsidRDefault="00FB5CCE" w:rsidP="00014D95">
                  <w:pPr>
                    <w:spacing w:line="240" w:lineRule="auto"/>
                    <w:rPr>
                      <w:rFonts w:cs="Calibri"/>
                      <w:iCs/>
                      <w:sz w:val="20"/>
                      <w:szCs w:val="20"/>
                    </w:rPr>
                  </w:pPr>
                  <w:r w:rsidRPr="00FB5CCE">
                    <w:rPr>
                      <w:rFonts w:cs="Calibri"/>
                      <w:iCs/>
                      <w:sz w:val="20"/>
                      <w:szCs w:val="20"/>
                    </w:rPr>
                    <w:t>Αυτοτελής μελέτη και προετοιμασία τελικής εξέτασης</w:t>
                  </w:r>
                </w:p>
              </w:tc>
              <w:tc>
                <w:tcPr>
                  <w:tcW w:w="2468" w:type="dxa"/>
                  <w:tcBorders>
                    <w:top w:val="single" w:sz="4" w:space="0" w:color="auto"/>
                    <w:left w:val="single" w:sz="4" w:space="0" w:color="auto"/>
                    <w:bottom w:val="single" w:sz="4" w:space="0" w:color="auto"/>
                    <w:right w:val="single" w:sz="4" w:space="0" w:color="auto"/>
                  </w:tcBorders>
                </w:tcPr>
                <w:p w14:paraId="3850E1DF" w14:textId="77777777" w:rsidR="00FB5CCE" w:rsidRPr="00FB5CCE" w:rsidRDefault="00FB5CCE" w:rsidP="00FB5CCE">
                  <w:pPr>
                    <w:spacing w:line="240" w:lineRule="auto"/>
                    <w:ind w:left="-357"/>
                    <w:jc w:val="center"/>
                    <w:rPr>
                      <w:rFonts w:cs="Calibri"/>
                      <w:sz w:val="20"/>
                      <w:szCs w:val="20"/>
                    </w:rPr>
                  </w:pPr>
                  <w:r>
                    <w:rPr>
                      <w:rFonts w:cs="Calibri"/>
                      <w:sz w:val="20"/>
                      <w:szCs w:val="20"/>
                    </w:rPr>
                    <w:t>83</w:t>
                  </w:r>
                  <w:r w:rsidRPr="00FB5CCE">
                    <w:rPr>
                      <w:rFonts w:cs="Calibri"/>
                      <w:sz w:val="20"/>
                      <w:szCs w:val="20"/>
                    </w:rPr>
                    <w:t xml:space="preserve"> </w:t>
                  </w:r>
                  <w:r>
                    <w:rPr>
                      <w:rFonts w:cs="Calibri"/>
                      <w:sz w:val="20"/>
                      <w:szCs w:val="20"/>
                    </w:rPr>
                    <w:t>ώρες</w:t>
                  </w:r>
                </w:p>
                <w:p w14:paraId="11F6066D" w14:textId="77777777" w:rsidR="00754C0D" w:rsidRPr="00FB5CCE" w:rsidRDefault="00754C0D" w:rsidP="00FB5CCE">
                  <w:pPr>
                    <w:spacing w:line="240" w:lineRule="auto"/>
                    <w:jc w:val="center"/>
                    <w:rPr>
                      <w:rFonts w:cs="Calibri"/>
                      <w:sz w:val="20"/>
                      <w:szCs w:val="20"/>
                    </w:rPr>
                  </w:pPr>
                </w:p>
              </w:tc>
            </w:tr>
            <w:tr w:rsidR="00754C0D" w:rsidRPr="00FB5CCE" w14:paraId="717DD941" w14:textId="77777777" w:rsidTr="00014D95">
              <w:tc>
                <w:tcPr>
                  <w:tcW w:w="2467" w:type="dxa"/>
                  <w:tcBorders>
                    <w:top w:val="single" w:sz="4" w:space="0" w:color="auto"/>
                    <w:left w:val="single" w:sz="4" w:space="0" w:color="auto"/>
                    <w:bottom w:val="single" w:sz="4" w:space="0" w:color="auto"/>
                    <w:right w:val="single" w:sz="4" w:space="0" w:color="auto"/>
                  </w:tcBorders>
                </w:tcPr>
                <w:p w14:paraId="79C72E5D" w14:textId="77777777" w:rsidR="00754C0D" w:rsidRPr="00FB5CCE" w:rsidRDefault="00754C0D" w:rsidP="00014D95">
                  <w:pPr>
                    <w:spacing w:line="240" w:lineRule="auto"/>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694AB139" w14:textId="77777777" w:rsidR="00754C0D" w:rsidRPr="00FB5CCE" w:rsidRDefault="00754C0D" w:rsidP="00014D95">
                  <w:pPr>
                    <w:spacing w:line="240" w:lineRule="auto"/>
                    <w:jc w:val="center"/>
                    <w:rPr>
                      <w:rFonts w:cs="Calibri"/>
                      <w:sz w:val="20"/>
                      <w:szCs w:val="20"/>
                    </w:rPr>
                  </w:pPr>
                </w:p>
              </w:tc>
            </w:tr>
            <w:tr w:rsidR="00754C0D" w:rsidRPr="00FB5CCE" w14:paraId="7AB91ECC" w14:textId="77777777" w:rsidTr="00014D95">
              <w:tc>
                <w:tcPr>
                  <w:tcW w:w="2467" w:type="dxa"/>
                  <w:tcBorders>
                    <w:top w:val="single" w:sz="4" w:space="0" w:color="auto"/>
                    <w:left w:val="single" w:sz="4" w:space="0" w:color="auto"/>
                    <w:bottom w:val="single" w:sz="4" w:space="0" w:color="auto"/>
                    <w:right w:val="single" w:sz="4" w:space="0" w:color="auto"/>
                  </w:tcBorders>
                </w:tcPr>
                <w:p w14:paraId="040494FE" w14:textId="77777777" w:rsidR="00754C0D" w:rsidRPr="00FB5CCE" w:rsidRDefault="00FB5CCE" w:rsidP="00014D95">
                  <w:pPr>
                    <w:spacing w:line="240" w:lineRule="auto"/>
                    <w:rPr>
                      <w:rFonts w:cs="Calibri"/>
                      <w:iCs/>
                      <w:sz w:val="20"/>
                      <w:szCs w:val="20"/>
                    </w:rPr>
                  </w:pPr>
                  <w:r>
                    <w:rPr>
                      <w:rFonts w:cs="Calibri"/>
                      <w:iCs/>
                      <w:sz w:val="20"/>
                      <w:szCs w:val="20"/>
                    </w:rPr>
                    <w:t>Εξετάσεις</w:t>
                  </w:r>
                </w:p>
              </w:tc>
              <w:tc>
                <w:tcPr>
                  <w:tcW w:w="2468" w:type="dxa"/>
                  <w:tcBorders>
                    <w:top w:val="single" w:sz="4" w:space="0" w:color="auto"/>
                    <w:left w:val="single" w:sz="4" w:space="0" w:color="auto"/>
                    <w:bottom w:val="single" w:sz="4" w:space="0" w:color="auto"/>
                    <w:right w:val="single" w:sz="4" w:space="0" w:color="auto"/>
                  </w:tcBorders>
                </w:tcPr>
                <w:p w14:paraId="3ED489D9" w14:textId="77777777" w:rsidR="00754C0D" w:rsidRPr="00FB5CCE" w:rsidRDefault="00FB5CCE" w:rsidP="00014D95">
                  <w:pPr>
                    <w:spacing w:line="240" w:lineRule="auto"/>
                    <w:jc w:val="center"/>
                    <w:rPr>
                      <w:rFonts w:cs="Calibri"/>
                      <w:sz w:val="20"/>
                      <w:szCs w:val="20"/>
                    </w:rPr>
                  </w:pPr>
                  <w:r>
                    <w:rPr>
                      <w:rFonts w:cs="Calibri"/>
                      <w:sz w:val="20"/>
                      <w:szCs w:val="20"/>
                    </w:rPr>
                    <w:t>3 ώρες</w:t>
                  </w:r>
                </w:p>
              </w:tc>
            </w:tr>
            <w:tr w:rsidR="00754C0D" w:rsidRPr="00FB5CCE" w14:paraId="000FD0A8" w14:textId="77777777" w:rsidTr="00014D95">
              <w:tc>
                <w:tcPr>
                  <w:tcW w:w="2467" w:type="dxa"/>
                  <w:tcBorders>
                    <w:top w:val="single" w:sz="4" w:space="0" w:color="auto"/>
                    <w:left w:val="single" w:sz="4" w:space="0" w:color="auto"/>
                    <w:bottom w:val="single" w:sz="4" w:space="0" w:color="auto"/>
                    <w:right w:val="single" w:sz="4" w:space="0" w:color="auto"/>
                  </w:tcBorders>
                </w:tcPr>
                <w:p w14:paraId="2ADF7790" w14:textId="77777777" w:rsidR="00754C0D" w:rsidRPr="00FB5CCE" w:rsidRDefault="00754C0D" w:rsidP="00014D95">
                  <w:pPr>
                    <w:spacing w:line="240" w:lineRule="auto"/>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59FAA81A" w14:textId="77777777" w:rsidR="00754C0D" w:rsidRPr="00FB5CCE" w:rsidRDefault="00754C0D" w:rsidP="00014D95">
                  <w:pPr>
                    <w:spacing w:line="240" w:lineRule="auto"/>
                    <w:rPr>
                      <w:rFonts w:cs="Calibri"/>
                      <w:i/>
                      <w:sz w:val="20"/>
                      <w:szCs w:val="20"/>
                    </w:rPr>
                  </w:pPr>
                </w:p>
              </w:tc>
            </w:tr>
            <w:tr w:rsidR="00754C0D" w:rsidRPr="00FB5CCE" w14:paraId="739B5F28" w14:textId="77777777" w:rsidTr="00014D95">
              <w:tc>
                <w:tcPr>
                  <w:tcW w:w="2467" w:type="dxa"/>
                  <w:tcBorders>
                    <w:top w:val="single" w:sz="4" w:space="0" w:color="auto"/>
                    <w:left w:val="single" w:sz="4" w:space="0" w:color="auto"/>
                    <w:bottom w:val="single" w:sz="4" w:space="0" w:color="auto"/>
                    <w:right w:val="single" w:sz="4" w:space="0" w:color="auto"/>
                  </w:tcBorders>
                </w:tcPr>
                <w:p w14:paraId="79C45D06" w14:textId="77777777" w:rsidR="00754C0D" w:rsidRPr="00FB5CCE" w:rsidRDefault="00754C0D" w:rsidP="00014D95">
                  <w:pPr>
                    <w:spacing w:line="240" w:lineRule="auto"/>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7D319E85" w14:textId="77777777" w:rsidR="00754C0D" w:rsidRPr="00FB5CCE" w:rsidRDefault="00754C0D" w:rsidP="00014D95">
                  <w:pPr>
                    <w:spacing w:line="240" w:lineRule="auto"/>
                    <w:rPr>
                      <w:rFonts w:cs="Calibri"/>
                      <w:i/>
                      <w:sz w:val="20"/>
                      <w:szCs w:val="20"/>
                    </w:rPr>
                  </w:pPr>
                </w:p>
              </w:tc>
            </w:tr>
            <w:tr w:rsidR="00754C0D" w:rsidRPr="00FB5CCE" w14:paraId="1A7A90C1" w14:textId="77777777" w:rsidTr="00014D95">
              <w:tc>
                <w:tcPr>
                  <w:tcW w:w="2467" w:type="dxa"/>
                  <w:tcBorders>
                    <w:top w:val="single" w:sz="4" w:space="0" w:color="auto"/>
                    <w:left w:val="single" w:sz="4" w:space="0" w:color="auto"/>
                    <w:bottom w:val="single" w:sz="4" w:space="0" w:color="auto"/>
                    <w:right w:val="single" w:sz="4" w:space="0" w:color="auto"/>
                  </w:tcBorders>
                </w:tcPr>
                <w:p w14:paraId="2A9E71B3" w14:textId="77777777" w:rsidR="00754C0D" w:rsidRPr="00FB5CCE" w:rsidRDefault="00754C0D" w:rsidP="00014D95">
                  <w:pPr>
                    <w:spacing w:line="240" w:lineRule="auto"/>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1B7CB6B9" w14:textId="77777777" w:rsidR="00754C0D" w:rsidRPr="00FB5CCE" w:rsidRDefault="00754C0D" w:rsidP="00014D95">
                  <w:pPr>
                    <w:spacing w:line="240" w:lineRule="auto"/>
                    <w:rPr>
                      <w:rFonts w:cs="Calibri"/>
                      <w:i/>
                      <w:sz w:val="20"/>
                      <w:szCs w:val="20"/>
                    </w:rPr>
                  </w:pPr>
                </w:p>
              </w:tc>
            </w:tr>
            <w:tr w:rsidR="00754C0D" w:rsidRPr="00FB5CCE" w14:paraId="244D0998" w14:textId="77777777" w:rsidTr="00014D95">
              <w:tc>
                <w:tcPr>
                  <w:tcW w:w="2467" w:type="dxa"/>
                  <w:tcBorders>
                    <w:top w:val="single" w:sz="4" w:space="0" w:color="auto"/>
                    <w:left w:val="single" w:sz="4" w:space="0" w:color="auto"/>
                    <w:bottom w:val="single" w:sz="4" w:space="0" w:color="auto"/>
                    <w:right w:val="single" w:sz="4" w:space="0" w:color="auto"/>
                  </w:tcBorders>
                </w:tcPr>
                <w:p w14:paraId="6B1002C5" w14:textId="77777777" w:rsidR="00754C0D" w:rsidRPr="00FB5CCE" w:rsidRDefault="00754C0D" w:rsidP="00014D95">
                  <w:pPr>
                    <w:spacing w:line="240" w:lineRule="auto"/>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tcPr>
                <w:p w14:paraId="6047246B" w14:textId="77777777" w:rsidR="00754C0D" w:rsidRPr="00FB5CCE" w:rsidRDefault="00754C0D" w:rsidP="00014D95">
                  <w:pPr>
                    <w:spacing w:line="240" w:lineRule="auto"/>
                    <w:jc w:val="center"/>
                    <w:rPr>
                      <w:rFonts w:cs="Calibri"/>
                      <w:sz w:val="20"/>
                      <w:szCs w:val="20"/>
                    </w:rPr>
                  </w:pPr>
                </w:p>
              </w:tc>
            </w:tr>
            <w:tr w:rsidR="00754C0D" w:rsidRPr="00FB5CCE" w14:paraId="4B8D3040"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3A75D533" w14:textId="77777777" w:rsidR="00754C0D" w:rsidRPr="00FB5CCE" w:rsidRDefault="00754C0D" w:rsidP="00014D95">
                  <w:pPr>
                    <w:spacing w:line="240" w:lineRule="auto"/>
                    <w:rPr>
                      <w:rFonts w:cs="Calibri"/>
                      <w:iCs/>
                      <w:sz w:val="20"/>
                      <w:szCs w:val="20"/>
                    </w:rPr>
                  </w:pPr>
                  <w:r w:rsidRPr="00FB5CCE">
                    <w:rPr>
                      <w:rFonts w:cs="Calibri"/>
                      <w:iCs/>
                      <w:sz w:val="20"/>
                      <w:szCs w:val="20"/>
                    </w:rPr>
                    <w:t xml:space="preserve">Σύνολο Μαθήματος </w:t>
                  </w:r>
                </w:p>
              </w:tc>
              <w:tc>
                <w:tcPr>
                  <w:tcW w:w="2468" w:type="dxa"/>
                  <w:tcBorders>
                    <w:top w:val="single" w:sz="4" w:space="0" w:color="auto"/>
                    <w:left w:val="single" w:sz="4" w:space="0" w:color="auto"/>
                    <w:bottom w:val="single" w:sz="4" w:space="0" w:color="auto"/>
                    <w:right w:val="single" w:sz="4" w:space="0" w:color="auto"/>
                  </w:tcBorders>
                  <w:vAlign w:val="center"/>
                </w:tcPr>
                <w:p w14:paraId="5580DC38" w14:textId="77777777" w:rsidR="00754C0D" w:rsidRPr="00FB5CCE" w:rsidRDefault="00FB5CCE" w:rsidP="00B815DF">
                  <w:pPr>
                    <w:spacing w:line="240" w:lineRule="auto"/>
                    <w:jc w:val="center"/>
                    <w:rPr>
                      <w:rFonts w:cs="Calibri"/>
                      <w:i/>
                      <w:sz w:val="20"/>
                      <w:szCs w:val="20"/>
                    </w:rPr>
                  </w:pPr>
                  <w:r w:rsidRPr="00FB5CCE">
                    <w:rPr>
                      <w:rFonts w:cs="Calibri"/>
                      <w:sz w:val="20"/>
                      <w:szCs w:val="20"/>
                    </w:rPr>
                    <w:t>125 (5Χ25 ώρες φόρτο</w:t>
                  </w:r>
                  <w:r w:rsidR="00B815DF">
                    <w:rPr>
                      <w:rFonts w:cs="Calibri"/>
                      <w:sz w:val="20"/>
                      <w:szCs w:val="20"/>
                    </w:rPr>
                    <w:t>ς</w:t>
                  </w:r>
                  <w:r w:rsidRPr="00FB5CCE">
                    <w:rPr>
                      <w:rFonts w:cs="Calibri"/>
                      <w:sz w:val="20"/>
                      <w:szCs w:val="20"/>
                    </w:rPr>
                    <w:t xml:space="preserve"> εργασίας ανά πιστωτική μονάδα)</w:t>
                  </w:r>
                </w:p>
              </w:tc>
            </w:tr>
          </w:tbl>
          <w:p w14:paraId="0280F446" w14:textId="77777777" w:rsidR="00754C0D" w:rsidRPr="00FB5CCE" w:rsidRDefault="00754C0D" w:rsidP="00014D95">
            <w:pPr>
              <w:spacing w:line="240" w:lineRule="auto"/>
              <w:rPr>
                <w:rFonts w:cs="Calibri"/>
                <w:sz w:val="20"/>
                <w:szCs w:val="20"/>
              </w:rPr>
            </w:pPr>
          </w:p>
        </w:tc>
      </w:tr>
      <w:tr w:rsidR="00754C0D" w:rsidRPr="00FB5CCE" w14:paraId="6CC49ACD" w14:textId="77777777" w:rsidTr="00014D95">
        <w:tc>
          <w:tcPr>
            <w:tcW w:w="3306" w:type="dxa"/>
            <w:tcBorders>
              <w:top w:val="single" w:sz="4" w:space="0" w:color="auto"/>
              <w:left w:val="single" w:sz="4" w:space="0" w:color="auto"/>
              <w:bottom w:val="single" w:sz="4" w:space="0" w:color="auto"/>
              <w:right w:val="single" w:sz="4" w:space="0" w:color="auto"/>
            </w:tcBorders>
          </w:tcPr>
          <w:p w14:paraId="1CC626F2" w14:textId="77777777" w:rsidR="00754C0D" w:rsidRPr="00FB5CCE" w:rsidRDefault="00754C0D" w:rsidP="00014D95">
            <w:pPr>
              <w:spacing w:line="240" w:lineRule="auto"/>
              <w:jc w:val="right"/>
              <w:rPr>
                <w:rFonts w:cs="Calibri"/>
                <w:b/>
                <w:sz w:val="20"/>
                <w:szCs w:val="20"/>
              </w:rPr>
            </w:pPr>
            <w:r w:rsidRPr="00FB5CCE">
              <w:rPr>
                <w:rFonts w:cs="Calibri"/>
                <w:b/>
                <w:sz w:val="20"/>
                <w:szCs w:val="20"/>
              </w:rPr>
              <w:lastRenderedPageBreak/>
              <w:t xml:space="preserve">ΑΞΙΟΛΟΓΗΣΗ ΦΟΙΤΗΤΩΝ </w:t>
            </w:r>
          </w:p>
          <w:p w14:paraId="78D0E3F5" w14:textId="77777777" w:rsidR="00754C0D" w:rsidRPr="00FB5CCE" w:rsidRDefault="00754C0D" w:rsidP="00014D95">
            <w:pPr>
              <w:spacing w:line="240" w:lineRule="auto"/>
              <w:jc w:val="both"/>
              <w:rPr>
                <w:rFonts w:cs="Calibri"/>
                <w:i/>
                <w:sz w:val="20"/>
                <w:szCs w:val="20"/>
              </w:rPr>
            </w:pPr>
            <w:r w:rsidRPr="00FB5CCE">
              <w:rPr>
                <w:rFonts w:cs="Calibri"/>
                <w:i/>
                <w:sz w:val="20"/>
                <w:szCs w:val="20"/>
              </w:rPr>
              <w:t>Περιγραφή της διαδικασίας αξιολόγησης</w:t>
            </w:r>
          </w:p>
          <w:p w14:paraId="00C62A3D" w14:textId="77777777" w:rsidR="00754C0D" w:rsidRPr="00FB5CCE" w:rsidRDefault="00754C0D" w:rsidP="00014D95">
            <w:pPr>
              <w:spacing w:line="240" w:lineRule="auto"/>
              <w:jc w:val="both"/>
              <w:rPr>
                <w:rFonts w:cs="Calibri"/>
                <w:i/>
                <w:sz w:val="20"/>
                <w:szCs w:val="20"/>
              </w:rPr>
            </w:pPr>
            <w:r w:rsidRPr="00FB5CCE">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D4F1FEE" w14:textId="77777777" w:rsidR="00754C0D" w:rsidRPr="00FB5CCE" w:rsidRDefault="00754C0D" w:rsidP="00014D95">
            <w:pPr>
              <w:spacing w:line="240" w:lineRule="auto"/>
              <w:jc w:val="both"/>
              <w:rPr>
                <w:rFonts w:cs="Calibri"/>
                <w:i/>
                <w:sz w:val="20"/>
                <w:szCs w:val="20"/>
              </w:rPr>
            </w:pPr>
            <w:r w:rsidRPr="00FB5CCE">
              <w:rPr>
                <w:rFonts w:cs="Calibri"/>
                <w:i/>
                <w:sz w:val="20"/>
                <w:szCs w:val="20"/>
              </w:rPr>
              <w:t xml:space="preserve">Αναφέρονται ρητά προσδιορισμένα κριτήρια αξιολόγησης και εάν και που είναι </w:t>
            </w:r>
            <w:proofErr w:type="spellStart"/>
            <w:r w:rsidRPr="00FB5CCE">
              <w:rPr>
                <w:rFonts w:cs="Calibri"/>
                <w:i/>
                <w:sz w:val="20"/>
                <w:szCs w:val="20"/>
              </w:rPr>
              <w:t>προσβάσιμα</w:t>
            </w:r>
            <w:proofErr w:type="spellEnd"/>
            <w:r w:rsidRPr="00FB5CCE">
              <w:rPr>
                <w:rFonts w:cs="Calibr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6F88C906"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Γλώσσα αξιολόγησης ελληνικά.</w:t>
            </w:r>
          </w:p>
          <w:p w14:paraId="6D94CF22"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Από την αρχή του εξαμήνου αναρτάται στην ηλεκτρονική τάξη (e-</w:t>
            </w:r>
            <w:proofErr w:type="spellStart"/>
            <w:r w:rsidRPr="00FB5CCE">
              <w:rPr>
                <w:rFonts w:eastAsia="Calibri" w:cs="Calibri"/>
                <w:sz w:val="20"/>
                <w:szCs w:val="20"/>
              </w:rPr>
              <w:t>class</w:t>
            </w:r>
            <w:proofErr w:type="spellEnd"/>
            <w:r w:rsidRPr="00FB5CCE">
              <w:rPr>
                <w:rFonts w:eastAsia="Calibri" w:cs="Calibri"/>
                <w:sz w:val="20"/>
                <w:szCs w:val="20"/>
              </w:rPr>
              <w:t>) πλήρης περιγραφή του περιεχομένου του μαθήματος, καθώς και του τρόπου αξιολόγησης των φοιτητών. Οι φοιτητές γνωρίζουν, επίσης, εξαρχής την εξεταστέα ύλη, τα διδακτικά συγγράμματα και τη σχετική βιβλιογραφία. Στην ηλεκτρονική τάξη αναρτώνται επίσης και σημειώσεις του καθηγητή, οι οποίες καθοδηγούν τον φοιτητή με τρόπο διεξοδικό για την περαιτέρω μελέτη του.</w:t>
            </w:r>
          </w:p>
          <w:p w14:paraId="00DB312F"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Για την επιτυχή ολοκλήρωση του μαθήματος απαιτείται τελικός βαθμός ίσος ή μεγαλύτερος του 5. Ο βαθμός είναι άθροισμα του βαθμών των ερωτήσεων της γραπτής εξέτασης στο τέλος του εξαμήνου.</w:t>
            </w:r>
          </w:p>
          <w:p w14:paraId="73FA85DA" w14:textId="77777777" w:rsidR="00754C0D" w:rsidRPr="00FB5CCE" w:rsidRDefault="00754C0D" w:rsidP="00014D95">
            <w:pPr>
              <w:widowControl w:val="0"/>
              <w:autoSpaceDE w:val="0"/>
              <w:autoSpaceDN w:val="0"/>
              <w:adjustRightInd w:val="0"/>
              <w:spacing w:line="240" w:lineRule="auto"/>
              <w:jc w:val="both"/>
              <w:rPr>
                <w:rFonts w:eastAsia="Calibri" w:cs="Calibri"/>
                <w:sz w:val="20"/>
                <w:szCs w:val="20"/>
              </w:rPr>
            </w:pPr>
            <w:r w:rsidRPr="00FB5CCE">
              <w:rPr>
                <w:rFonts w:eastAsia="Calibri" w:cs="Calibri"/>
                <w:sz w:val="20"/>
                <w:szCs w:val="20"/>
              </w:rPr>
              <w:t>Η βαθμολογία στην κλίμακα 1-10 για την τελική εξέταση βασίζεται σε διαφορετικών τύπων ερωτήσεις, οι οποίες ανανεώνονται σε κάθε εξέταση. Η τελική γραπτή εξέταση περιλαμβάνει:</w:t>
            </w:r>
          </w:p>
          <w:p w14:paraId="6CEDFBB9" w14:textId="77777777" w:rsidR="00754C0D" w:rsidRPr="00FB5CCE" w:rsidRDefault="00754C0D" w:rsidP="00014D95">
            <w:pPr>
              <w:spacing w:line="240" w:lineRule="auto"/>
              <w:rPr>
                <w:rFonts w:cs="Calibri"/>
                <w:sz w:val="20"/>
                <w:szCs w:val="20"/>
              </w:rPr>
            </w:pPr>
            <w:r w:rsidRPr="00FB5CCE">
              <w:rPr>
                <w:rFonts w:cs="Calibri"/>
                <w:sz w:val="20"/>
                <w:szCs w:val="20"/>
              </w:rPr>
              <w:t xml:space="preserve">(α) ερωτήσεις σύντομης απάντησης και </w:t>
            </w:r>
          </w:p>
          <w:p w14:paraId="00DED36F" w14:textId="77777777" w:rsidR="00754C0D" w:rsidRPr="00FB5CCE" w:rsidRDefault="00754C0D" w:rsidP="00014D95">
            <w:pPr>
              <w:spacing w:line="240" w:lineRule="auto"/>
              <w:rPr>
                <w:rFonts w:cs="Calibri"/>
                <w:sz w:val="20"/>
                <w:szCs w:val="20"/>
              </w:rPr>
            </w:pPr>
            <w:r w:rsidRPr="00FB5CCE">
              <w:rPr>
                <w:rFonts w:cs="Calibri"/>
                <w:sz w:val="20"/>
                <w:szCs w:val="20"/>
              </w:rPr>
              <w:t>(β) ερωτήσεις ανάπτυξης</w:t>
            </w:r>
          </w:p>
          <w:p w14:paraId="7F61FA19" w14:textId="77777777" w:rsidR="00754C0D" w:rsidRPr="00FB5CCE" w:rsidRDefault="00754C0D" w:rsidP="00014D95">
            <w:pPr>
              <w:spacing w:line="240" w:lineRule="auto"/>
              <w:rPr>
                <w:rFonts w:cs="Calibri"/>
                <w:sz w:val="20"/>
                <w:szCs w:val="20"/>
              </w:rPr>
            </w:pPr>
          </w:p>
        </w:tc>
      </w:tr>
    </w:tbl>
    <w:p w14:paraId="4D738A4E" w14:textId="77777777" w:rsidR="00754C0D" w:rsidRPr="00FB5CCE" w:rsidRDefault="00754C0D" w:rsidP="00DB5B81">
      <w:pPr>
        <w:widowControl w:val="0"/>
        <w:numPr>
          <w:ilvl w:val="0"/>
          <w:numId w:val="149"/>
        </w:numPr>
        <w:autoSpaceDE w:val="0"/>
        <w:autoSpaceDN w:val="0"/>
        <w:adjustRightInd w:val="0"/>
        <w:spacing w:before="240" w:after="200" w:line="240" w:lineRule="auto"/>
        <w:ind w:left="357" w:hanging="357"/>
        <w:rPr>
          <w:rFonts w:cs="Calibri"/>
          <w:b/>
          <w:sz w:val="20"/>
          <w:szCs w:val="20"/>
        </w:rPr>
      </w:pPr>
      <w:r w:rsidRPr="00FB5CCE">
        <w:rPr>
          <w:rFonts w:cs="Calibr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B5CCE" w14:paraId="6B041C9D" w14:textId="77777777" w:rsidTr="00014D95">
        <w:tc>
          <w:tcPr>
            <w:tcW w:w="8472" w:type="dxa"/>
            <w:tcBorders>
              <w:top w:val="single" w:sz="4" w:space="0" w:color="auto"/>
              <w:left w:val="single" w:sz="4" w:space="0" w:color="auto"/>
              <w:bottom w:val="single" w:sz="4" w:space="0" w:color="auto"/>
              <w:right w:val="single" w:sz="4" w:space="0" w:color="auto"/>
            </w:tcBorders>
          </w:tcPr>
          <w:p w14:paraId="648DB876" w14:textId="77777777" w:rsidR="00754C0D" w:rsidRPr="00FB5CCE" w:rsidRDefault="00754C0D" w:rsidP="00014D95">
            <w:pPr>
              <w:spacing w:line="240" w:lineRule="auto"/>
              <w:jc w:val="both"/>
              <w:rPr>
                <w:rFonts w:cs="Calibri"/>
                <w:sz w:val="20"/>
                <w:szCs w:val="20"/>
              </w:rPr>
            </w:pPr>
          </w:p>
          <w:p w14:paraId="2BEA76D0"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 xml:space="preserve">ΣΧΟΛΙΑΣΜΕΝΕΣ ΕΚΔΟΣΕΙΣ: </w:t>
            </w:r>
          </w:p>
          <w:p w14:paraId="5CDCCB46" w14:textId="77777777" w:rsidR="00754C0D" w:rsidRPr="00FB5CCE" w:rsidRDefault="00754C0D" w:rsidP="00014D95">
            <w:pPr>
              <w:spacing w:after="120" w:line="240" w:lineRule="auto"/>
              <w:jc w:val="both"/>
              <w:rPr>
                <w:rFonts w:cs="Calibri"/>
                <w:sz w:val="20"/>
                <w:szCs w:val="20"/>
              </w:rPr>
            </w:pPr>
            <w:proofErr w:type="spellStart"/>
            <w:r w:rsidRPr="00FB5CCE">
              <w:rPr>
                <w:rFonts w:cs="Calibri"/>
                <w:sz w:val="20"/>
                <w:szCs w:val="20"/>
              </w:rPr>
              <w:t>Neil</w:t>
            </w:r>
            <w:proofErr w:type="spellEnd"/>
            <w:r w:rsidRPr="00FB5CCE">
              <w:rPr>
                <w:rFonts w:cs="Calibri"/>
                <w:sz w:val="20"/>
                <w:szCs w:val="20"/>
              </w:rPr>
              <w:t xml:space="preserve"> </w:t>
            </w:r>
            <w:proofErr w:type="spellStart"/>
            <w:r w:rsidRPr="00FB5CCE">
              <w:rPr>
                <w:rFonts w:cs="Calibri"/>
                <w:sz w:val="20"/>
                <w:szCs w:val="20"/>
              </w:rPr>
              <w:t>Hopkinson</w:t>
            </w:r>
            <w:proofErr w:type="spellEnd"/>
            <w:r w:rsidRPr="00FB5CCE">
              <w:rPr>
                <w:rFonts w:cs="Calibri"/>
                <w:sz w:val="20"/>
                <w:szCs w:val="20"/>
              </w:rPr>
              <w:t xml:space="preserve">, </w:t>
            </w:r>
            <w:r w:rsidRPr="00FB5CCE">
              <w:rPr>
                <w:rFonts w:cs="Calibri"/>
                <w:i/>
                <w:iCs/>
                <w:sz w:val="20"/>
                <w:szCs w:val="20"/>
              </w:rPr>
              <w:t xml:space="preserve">Ανθολογία Ελληνιστικής Ποίησης </w:t>
            </w:r>
            <w:proofErr w:type="spellStart"/>
            <w:r w:rsidRPr="00FB5CCE">
              <w:rPr>
                <w:rFonts w:cs="Calibri"/>
                <w:sz w:val="20"/>
                <w:szCs w:val="20"/>
              </w:rPr>
              <w:t>μτφρ</w:t>
            </w:r>
            <w:proofErr w:type="spellEnd"/>
            <w:r w:rsidRPr="00FB5CCE">
              <w:rPr>
                <w:rFonts w:cs="Calibri"/>
                <w:sz w:val="20"/>
                <w:szCs w:val="20"/>
              </w:rPr>
              <w:t xml:space="preserve">. Ά. Τάτση (Αθήνα, Εκδόσεις Μεταίχμιο, 2005). </w:t>
            </w:r>
          </w:p>
          <w:p w14:paraId="1D6F21BC"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 xml:space="preserve">Φλώρα Π. </w:t>
            </w:r>
            <w:proofErr w:type="spellStart"/>
            <w:r w:rsidRPr="00FB5CCE">
              <w:rPr>
                <w:rFonts w:cs="Calibri"/>
                <w:sz w:val="20"/>
                <w:szCs w:val="20"/>
              </w:rPr>
              <w:t>Μανακίδου</w:t>
            </w:r>
            <w:proofErr w:type="spellEnd"/>
            <w:r w:rsidRPr="00FB5CCE">
              <w:rPr>
                <w:rFonts w:cs="Calibri"/>
                <w:sz w:val="20"/>
                <w:szCs w:val="20"/>
              </w:rPr>
              <w:t xml:space="preserve">, </w:t>
            </w:r>
            <w:r w:rsidRPr="00FB5CCE">
              <w:rPr>
                <w:rFonts w:cs="Calibri"/>
                <w:i/>
                <w:sz w:val="20"/>
                <w:szCs w:val="20"/>
              </w:rPr>
              <w:t xml:space="preserve">Καλλίμαχος </w:t>
            </w:r>
            <w:proofErr w:type="spellStart"/>
            <w:r w:rsidRPr="00FB5CCE">
              <w:rPr>
                <w:rFonts w:cs="Calibri"/>
                <w:i/>
                <w:sz w:val="20"/>
                <w:szCs w:val="20"/>
              </w:rPr>
              <w:t>Εἰς</w:t>
            </w:r>
            <w:proofErr w:type="spellEnd"/>
            <w:r w:rsidRPr="00FB5CCE">
              <w:rPr>
                <w:rFonts w:cs="Calibri"/>
                <w:i/>
                <w:sz w:val="20"/>
                <w:szCs w:val="20"/>
              </w:rPr>
              <w:t xml:space="preserve"> </w:t>
            </w:r>
            <w:proofErr w:type="spellStart"/>
            <w:r w:rsidRPr="00FB5CCE">
              <w:rPr>
                <w:rFonts w:cs="Calibri"/>
                <w:i/>
                <w:sz w:val="20"/>
                <w:szCs w:val="20"/>
              </w:rPr>
              <w:t>Λουτρὰ</w:t>
            </w:r>
            <w:proofErr w:type="spellEnd"/>
            <w:r w:rsidRPr="00FB5CCE">
              <w:rPr>
                <w:rFonts w:cs="Calibri"/>
                <w:i/>
                <w:sz w:val="20"/>
                <w:szCs w:val="20"/>
              </w:rPr>
              <w:t xml:space="preserve"> </w:t>
            </w:r>
            <w:proofErr w:type="spellStart"/>
            <w:r w:rsidRPr="00FB5CCE">
              <w:rPr>
                <w:rFonts w:cs="Calibri"/>
                <w:i/>
                <w:sz w:val="20"/>
                <w:szCs w:val="20"/>
              </w:rPr>
              <w:t>τῆς</w:t>
            </w:r>
            <w:proofErr w:type="spellEnd"/>
            <w:r w:rsidRPr="00FB5CCE">
              <w:rPr>
                <w:rFonts w:cs="Calibri"/>
                <w:i/>
                <w:sz w:val="20"/>
                <w:szCs w:val="20"/>
              </w:rPr>
              <w:t xml:space="preserve"> Παλλάδος</w:t>
            </w:r>
            <w:r w:rsidRPr="00FB5CCE">
              <w:rPr>
                <w:rFonts w:cs="Calibri"/>
                <w:sz w:val="20"/>
                <w:szCs w:val="20"/>
              </w:rPr>
              <w:t xml:space="preserve">. Εισαγωγή, Κείμενο, Σχόλια [Μετάφραση Ν. Π. </w:t>
            </w:r>
            <w:proofErr w:type="spellStart"/>
            <w:r w:rsidRPr="00FB5CCE">
              <w:rPr>
                <w:rFonts w:cs="Calibri"/>
                <w:sz w:val="20"/>
                <w:szCs w:val="20"/>
              </w:rPr>
              <w:t>Μπεζαντάκου</w:t>
            </w:r>
            <w:proofErr w:type="spellEnd"/>
            <w:r w:rsidRPr="00FB5CCE">
              <w:rPr>
                <w:rFonts w:cs="Calibri"/>
                <w:sz w:val="20"/>
                <w:szCs w:val="20"/>
              </w:rPr>
              <w:t xml:space="preserve">] (Αθήνα, Εκδόσεις Δαίδαλος, 2013). </w:t>
            </w:r>
          </w:p>
          <w:p w14:paraId="4B6DF2F3"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 xml:space="preserve">Νικόλαος Π. </w:t>
            </w:r>
            <w:proofErr w:type="spellStart"/>
            <w:r w:rsidRPr="00FB5CCE">
              <w:rPr>
                <w:rFonts w:cs="Calibri"/>
                <w:sz w:val="20"/>
                <w:szCs w:val="20"/>
              </w:rPr>
              <w:t>Μπεζαντάκος</w:t>
            </w:r>
            <w:proofErr w:type="spellEnd"/>
            <w:r w:rsidRPr="00FB5CCE">
              <w:rPr>
                <w:rFonts w:cs="Calibri"/>
                <w:sz w:val="20"/>
                <w:szCs w:val="20"/>
              </w:rPr>
              <w:t xml:space="preserve">, </w:t>
            </w:r>
            <w:r w:rsidRPr="00FB5CCE">
              <w:rPr>
                <w:rFonts w:cs="Calibri"/>
                <w:i/>
                <w:sz w:val="20"/>
                <w:szCs w:val="20"/>
              </w:rPr>
              <w:t>Ανθολόγιο Ύμνων</w:t>
            </w:r>
            <w:r w:rsidRPr="00FB5CCE">
              <w:rPr>
                <w:rFonts w:cs="Calibri"/>
                <w:sz w:val="20"/>
                <w:szCs w:val="20"/>
              </w:rPr>
              <w:t>. Εισαγωγή, Μετάφραση, Σχόλια (Αθήνα, Εκδόσεις Δαίδαλος, 2013).</w:t>
            </w:r>
          </w:p>
          <w:p w14:paraId="540E4352"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 xml:space="preserve">ΒΟΗΘΗΜΑΤΑ: </w:t>
            </w:r>
          </w:p>
          <w:p w14:paraId="423981F9" w14:textId="77777777" w:rsidR="00754C0D" w:rsidRPr="00FB5CCE" w:rsidRDefault="00754C0D" w:rsidP="00014D95">
            <w:pPr>
              <w:spacing w:after="120" w:line="240" w:lineRule="auto"/>
              <w:jc w:val="both"/>
              <w:rPr>
                <w:rFonts w:cs="Calibri"/>
                <w:sz w:val="20"/>
                <w:szCs w:val="20"/>
              </w:rPr>
            </w:pPr>
            <w:r w:rsidRPr="00FB5CCE">
              <w:rPr>
                <w:rFonts w:cs="Calibri"/>
                <w:sz w:val="20"/>
                <w:szCs w:val="20"/>
              </w:rPr>
              <w:t xml:space="preserve">Φ. </w:t>
            </w:r>
            <w:proofErr w:type="spellStart"/>
            <w:r w:rsidRPr="00FB5CCE">
              <w:rPr>
                <w:rFonts w:cs="Calibri"/>
                <w:sz w:val="20"/>
                <w:szCs w:val="20"/>
              </w:rPr>
              <w:t>Μανακίδου</w:t>
            </w:r>
            <w:proofErr w:type="spellEnd"/>
            <w:r w:rsidRPr="00FB5CCE">
              <w:rPr>
                <w:rFonts w:cs="Calibri"/>
                <w:sz w:val="20"/>
                <w:szCs w:val="20"/>
              </w:rPr>
              <w:t xml:space="preserve"> &amp; Κ. Σπανουδάκης (</w:t>
            </w:r>
            <w:proofErr w:type="spellStart"/>
            <w:r w:rsidRPr="00FB5CCE">
              <w:rPr>
                <w:rFonts w:cs="Calibri"/>
                <w:sz w:val="20"/>
                <w:szCs w:val="20"/>
              </w:rPr>
              <w:t>επιμ</w:t>
            </w:r>
            <w:proofErr w:type="spellEnd"/>
            <w:r w:rsidRPr="00FB5CCE">
              <w:rPr>
                <w:rFonts w:cs="Calibri"/>
                <w:sz w:val="20"/>
                <w:szCs w:val="20"/>
              </w:rPr>
              <w:t xml:space="preserve">.), </w:t>
            </w:r>
            <w:r w:rsidRPr="00FB5CCE">
              <w:rPr>
                <w:rFonts w:cs="Calibri"/>
                <w:i/>
                <w:iCs/>
                <w:sz w:val="20"/>
                <w:szCs w:val="20"/>
              </w:rPr>
              <w:t xml:space="preserve">Αλεξανδρινή Μούσα: Συνέχεια και Νεωτερισμός στην Ελληνιστική Ποίηση </w:t>
            </w:r>
            <w:r w:rsidRPr="00FB5CCE">
              <w:rPr>
                <w:rFonts w:cs="Calibri"/>
                <w:sz w:val="20"/>
                <w:szCs w:val="20"/>
              </w:rPr>
              <w:t xml:space="preserve">(Αθήνα, </w:t>
            </w:r>
            <w:r w:rsidRPr="00FB5CCE">
              <w:rPr>
                <w:rFonts w:cs="Calibri"/>
                <w:sz w:val="20"/>
                <w:szCs w:val="20"/>
                <w:lang w:val="en-GB"/>
              </w:rPr>
              <w:t>Gutenberg</w:t>
            </w:r>
            <w:r w:rsidRPr="00FB5CCE">
              <w:rPr>
                <w:rFonts w:cs="Calibri"/>
                <w:sz w:val="20"/>
                <w:szCs w:val="20"/>
              </w:rPr>
              <w:t xml:space="preserve">, 2008), σ. 123-272. </w:t>
            </w:r>
          </w:p>
          <w:p w14:paraId="1E923B92" w14:textId="068C3460" w:rsidR="00754C0D" w:rsidRPr="00C16E4A" w:rsidRDefault="00754C0D" w:rsidP="002928BD">
            <w:pPr>
              <w:spacing w:after="120" w:line="240" w:lineRule="auto"/>
              <w:jc w:val="both"/>
              <w:rPr>
                <w:rFonts w:cs="Calibri"/>
                <w:sz w:val="20"/>
                <w:szCs w:val="20"/>
              </w:rPr>
            </w:pPr>
            <w:r w:rsidRPr="00FB5CCE">
              <w:rPr>
                <w:rFonts w:cs="Calibri"/>
                <w:sz w:val="20"/>
                <w:szCs w:val="20"/>
                <w:lang w:val="en-GB"/>
              </w:rPr>
              <w:t>M</w:t>
            </w:r>
            <w:r w:rsidRPr="00FB5CCE">
              <w:rPr>
                <w:rFonts w:cs="Calibri"/>
                <w:sz w:val="20"/>
                <w:szCs w:val="20"/>
              </w:rPr>
              <w:t xml:space="preserve">. </w:t>
            </w:r>
            <w:r w:rsidRPr="00FB5CCE">
              <w:rPr>
                <w:rFonts w:cs="Calibri"/>
                <w:sz w:val="20"/>
                <w:szCs w:val="20"/>
                <w:lang w:val="en-GB"/>
              </w:rPr>
              <w:t>Fantuzzi</w:t>
            </w:r>
            <w:r w:rsidRPr="00FB5CCE">
              <w:rPr>
                <w:rFonts w:cs="Calibri"/>
                <w:sz w:val="20"/>
                <w:szCs w:val="20"/>
              </w:rPr>
              <w:t xml:space="preserve"> &amp; </w:t>
            </w:r>
            <w:r w:rsidRPr="00FB5CCE">
              <w:rPr>
                <w:rFonts w:cs="Calibri"/>
                <w:sz w:val="20"/>
                <w:szCs w:val="20"/>
                <w:lang w:val="en-GB"/>
              </w:rPr>
              <w:t>R</w:t>
            </w:r>
            <w:r w:rsidRPr="00FB5CCE">
              <w:rPr>
                <w:rFonts w:cs="Calibri"/>
                <w:sz w:val="20"/>
                <w:szCs w:val="20"/>
              </w:rPr>
              <w:t xml:space="preserve">. </w:t>
            </w:r>
            <w:r w:rsidRPr="00FB5CCE">
              <w:rPr>
                <w:rFonts w:cs="Calibri"/>
                <w:sz w:val="20"/>
                <w:szCs w:val="20"/>
                <w:lang w:val="en-GB"/>
              </w:rPr>
              <w:t>Hunter</w:t>
            </w:r>
            <w:r w:rsidRPr="00FB5CCE">
              <w:rPr>
                <w:rFonts w:cs="Calibri"/>
                <w:sz w:val="20"/>
                <w:szCs w:val="20"/>
              </w:rPr>
              <w:t xml:space="preserve"> (</w:t>
            </w:r>
            <w:proofErr w:type="spellStart"/>
            <w:r w:rsidRPr="00FB5CCE">
              <w:rPr>
                <w:rFonts w:cs="Calibri"/>
                <w:sz w:val="20"/>
                <w:szCs w:val="20"/>
              </w:rPr>
              <w:t>επιμ</w:t>
            </w:r>
            <w:proofErr w:type="spellEnd"/>
            <w:r w:rsidRPr="00FB5CCE">
              <w:rPr>
                <w:rFonts w:cs="Calibri"/>
                <w:sz w:val="20"/>
                <w:szCs w:val="20"/>
              </w:rPr>
              <w:t xml:space="preserve">.), </w:t>
            </w:r>
            <w:r w:rsidRPr="00FB5CCE">
              <w:rPr>
                <w:rFonts w:cs="Calibri"/>
                <w:i/>
                <w:iCs/>
                <w:sz w:val="20"/>
                <w:szCs w:val="20"/>
              </w:rPr>
              <w:t xml:space="preserve">Ο Ελικώνας και το Μουσείο: Η Ελληνιστική Ποίηση από την Εποχή του Μεγάλου Αλεξάνδρου έως την Εποχή του Αυγούστου </w:t>
            </w:r>
            <w:r w:rsidRPr="00FB5CCE">
              <w:rPr>
                <w:rFonts w:cs="Calibri"/>
                <w:sz w:val="20"/>
                <w:szCs w:val="20"/>
              </w:rPr>
              <w:t xml:space="preserve">(Αθήνα, Πατάκης, 2002), σ. 162-308.  </w:t>
            </w:r>
          </w:p>
        </w:tc>
      </w:tr>
    </w:tbl>
    <w:p w14:paraId="17CAA54E" w14:textId="77777777" w:rsidR="00754C0D" w:rsidRPr="00FB5CCE" w:rsidRDefault="00754C0D" w:rsidP="002928BD">
      <w:pPr>
        <w:spacing w:line="240" w:lineRule="auto"/>
        <w:rPr>
          <w:rFonts w:cstheme="minorHAnsi"/>
          <w:b/>
          <w:sz w:val="20"/>
          <w:szCs w:val="20"/>
        </w:rPr>
      </w:pPr>
      <w:r w:rsidRPr="00FB5CCE">
        <w:rPr>
          <w:rFonts w:cstheme="minorHAnsi"/>
          <w:b/>
          <w:sz w:val="20"/>
          <w:szCs w:val="20"/>
        </w:rPr>
        <w:br w:type="page"/>
      </w:r>
    </w:p>
    <w:p w14:paraId="543454F6" w14:textId="77777777" w:rsidR="00754C0D" w:rsidRPr="00F5339C" w:rsidRDefault="00754C0D" w:rsidP="00754C0D">
      <w:pPr>
        <w:pStyle w:val="2"/>
        <w:jc w:val="center"/>
        <w:rPr>
          <w:rFonts w:asciiTheme="minorHAnsi" w:hAnsiTheme="minorHAnsi" w:cstheme="minorHAnsi"/>
          <w:sz w:val="28"/>
          <w:szCs w:val="28"/>
        </w:rPr>
      </w:pPr>
      <w:bookmarkStart w:id="57" w:name="_Toc168241060"/>
      <w:r w:rsidRPr="00F5339C">
        <w:rPr>
          <w:rFonts w:asciiTheme="minorHAnsi" w:hAnsiTheme="minorHAnsi" w:cstheme="minorHAnsi"/>
          <w:sz w:val="28"/>
          <w:szCs w:val="28"/>
        </w:rPr>
        <w:lastRenderedPageBreak/>
        <w:t>Ζ΄ ΕΞΑΜΗΝΟ ΣΠΟΥΔΩΝ</w:t>
      </w:r>
      <w:bookmarkEnd w:id="57"/>
    </w:p>
    <w:p w14:paraId="76AC40F9" w14:textId="77777777" w:rsidR="00754C0D" w:rsidRPr="00F5339C" w:rsidRDefault="00754C0D" w:rsidP="00754C0D">
      <w:pPr>
        <w:pStyle w:val="3"/>
        <w:spacing w:before="600" w:after="240"/>
        <w:jc w:val="center"/>
        <w:rPr>
          <w:rFonts w:cstheme="minorHAnsi"/>
          <w:sz w:val="24"/>
          <w:szCs w:val="24"/>
        </w:rPr>
      </w:pPr>
      <w:bookmarkStart w:id="58" w:name="_Toc168241061"/>
      <w:r w:rsidRPr="00F5339C">
        <w:rPr>
          <w:rFonts w:cstheme="minorHAnsi"/>
          <w:sz w:val="24"/>
          <w:szCs w:val="24"/>
        </w:rPr>
        <w:t>13ΚΦ7_15 Δραματική Ποίηση: Αισχύλος</w:t>
      </w:r>
      <w:bookmarkEnd w:id="58"/>
    </w:p>
    <w:p w14:paraId="494587F8" w14:textId="77777777" w:rsidR="00754C0D" w:rsidRPr="00F5339C" w:rsidRDefault="00754C0D" w:rsidP="00754C0D">
      <w:pPr>
        <w:jc w:val="center"/>
        <w:rPr>
          <w:b/>
          <w:bCs/>
        </w:rPr>
      </w:pPr>
      <w:r w:rsidRPr="00F5339C">
        <w:rPr>
          <w:b/>
          <w:bCs/>
        </w:rPr>
        <w:t>(Ο. ΚΑΡΑΒΑΣ)</w:t>
      </w:r>
    </w:p>
    <w:p w14:paraId="0B7E0426" w14:textId="77777777" w:rsidR="00754C0D" w:rsidRPr="00FB5CCE" w:rsidRDefault="00754C0D" w:rsidP="00754C0D">
      <w:pPr>
        <w:spacing w:line="240" w:lineRule="auto"/>
        <w:rPr>
          <w:rFonts w:cstheme="minorHAnsi"/>
          <w:b/>
          <w:bCs/>
        </w:rPr>
      </w:pPr>
      <w:r w:rsidRPr="00FB5CCE">
        <w:rPr>
          <w:rFonts w:cstheme="minorHAnsi"/>
          <w:b/>
          <w:bCs/>
        </w:rPr>
        <w:t>ΠΕΡΙΓΡΑΜΜΑ ΜΑΘΗΜΑΤΟΣ</w:t>
      </w:r>
    </w:p>
    <w:p w14:paraId="7C71CB1E" w14:textId="77777777" w:rsidR="00754C0D" w:rsidRPr="00FB5CCE" w:rsidRDefault="00754C0D" w:rsidP="00DB5B81">
      <w:pPr>
        <w:widowControl w:val="0"/>
        <w:numPr>
          <w:ilvl w:val="0"/>
          <w:numId w:val="47"/>
        </w:numPr>
        <w:autoSpaceDE w:val="0"/>
        <w:autoSpaceDN w:val="0"/>
        <w:adjustRightInd w:val="0"/>
        <w:spacing w:before="120" w:after="200" w:line="240" w:lineRule="auto"/>
        <w:rPr>
          <w:rFonts w:cs="Calibri"/>
          <w:b/>
          <w:sz w:val="20"/>
          <w:szCs w:val="20"/>
        </w:rPr>
      </w:pPr>
      <w:r w:rsidRPr="00FB5CCE">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4"/>
        <w:gridCol w:w="1121"/>
        <w:gridCol w:w="1157"/>
        <w:gridCol w:w="1386"/>
        <w:gridCol w:w="324"/>
        <w:gridCol w:w="1364"/>
      </w:tblGrid>
      <w:tr w:rsidR="00754C0D" w:rsidRPr="00FB5CCE" w14:paraId="3D2A638E" w14:textId="77777777" w:rsidTr="00014D95">
        <w:tc>
          <w:tcPr>
            <w:tcW w:w="3075" w:type="dxa"/>
            <w:shd w:val="clear" w:color="auto" w:fill="DDD9C3"/>
          </w:tcPr>
          <w:p w14:paraId="348A2946" w14:textId="77777777" w:rsidR="00754C0D" w:rsidRPr="00FB5CCE" w:rsidRDefault="00754C0D" w:rsidP="00014D95">
            <w:pPr>
              <w:spacing w:line="240" w:lineRule="auto"/>
              <w:jc w:val="right"/>
              <w:rPr>
                <w:rFonts w:cs="Calibri"/>
                <w:b/>
                <w:sz w:val="20"/>
                <w:szCs w:val="20"/>
              </w:rPr>
            </w:pPr>
            <w:r w:rsidRPr="00FB5CCE">
              <w:rPr>
                <w:rFonts w:cs="Calibri"/>
                <w:b/>
                <w:sz w:val="20"/>
                <w:szCs w:val="20"/>
              </w:rPr>
              <w:t>ΣΧΟΛΗ</w:t>
            </w:r>
          </w:p>
        </w:tc>
        <w:tc>
          <w:tcPr>
            <w:tcW w:w="5447" w:type="dxa"/>
            <w:gridSpan w:val="5"/>
          </w:tcPr>
          <w:p w14:paraId="335E2125" w14:textId="7189487E" w:rsidR="00754C0D" w:rsidRPr="00FB5CCE" w:rsidRDefault="000A7327" w:rsidP="00014D95">
            <w:pPr>
              <w:spacing w:line="240" w:lineRule="auto"/>
              <w:rPr>
                <w:rFonts w:cs="Calibri"/>
                <w:sz w:val="20"/>
                <w:szCs w:val="20"/>
              </w:rPr>
            </w:pPr>
            <w:r w:rsidRPr="00FB5CCE">
              <w:rPr>
                <w:rFonts w:cs="Calibri"/>
                <w:sz w:val="20"/>
                <w:szCs w:val="20"/>
              </w:rPr>
              <w:t>ΑΝΘΡΩΠΙΣΤΙΚΩΝ ΕΠΙΣΤΗΜΩΝ ΚΑΙ ΠΟΛΙΤΙΣΜΙΚΩΝ ΣΠΟΥΔΩΝ</w:t>
            </w:r>
          </w:p>
        </w:tc>
      </w:tr>
      <w:tr w:rsidR="00754C0D" w:rsidRPr="00FB5CCE" w14:paraId="3E32BA74" w14:textId="77777777" w:rsidTr="00014D95">
        <w:tc>
          <w:tcPr>
            <w:tcW w:w="3075" w:type="dxa"/>
            <w:shd w:val="clear" w:color="auto" w:fill="DDD9C3"/>
          </w:tcPr>
          <w:p w14:paraId="1E3A13A2"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ΤΜΗΜΑ</w:t>
            </w:r>
          </w:p>
        </w:tc>
        <w:tc>
          <w:tcPr>
            <w:tcW w:w="5447" w:type="dxa"/>
            <w:gridSpan w:val="5"/>
          </w:tcPr>
          <w:p w14:paraId="350FE78C" w14:textId="395E10E7" w:rsidR="00754C0D" w:rsidRPr="00FB5CCE" w:rsidRDefault="000A7327" w:rsidP="00014D95">
            <w:pPr>
              <w:spacing w:line="240" w:lineRule="auto"/>
              <w:rPr>
                <w:rFonts w:cs="Calibri"/>
                <w:sz w:val="20"/>
                <w:szCs w:val="20"/>
              </w:rPr>
            </w:pPr>
            <w:r w:rsidRPr="00FB5CCE">
              <w:rPr>
                <w:rFonts w:cs="Calibri"/>
                <w:sz w:val="20"/>
                <w:szCs w:val="20"/>
              </w:rPr>
              <w:t>ΦΙΛΟΛΟΓΙΑΣ</w:t>
            </w:r>
          </w:p>
        </w:tc>
      </w:tr>
      <w:tr w:rsidR="00754C0D" w:rsidRPr="00FB5CCE" w14:paraId="3099E3E7" w14:textId="77777777" w:rsidTr="00014D95">
        <w:tc>
          <w:tcPr>
            <w:tcW w:w="3075" w:type="dxa"/>
            <w:shd w:val="clear" w:color="auto" w:fill="DDD9C3"/>
          </w:tcPr>
          <w:p w14:paraId="3B27D0C1" w14:textId="77777777" w:rsidR="00754C0D" w:rsidRPr="00FB5CCE" w:rsidRDefault="00754C0D" w:rsidP="00014D95">
            <w:pPr>
              <w:spacing w:line="240" w:lineRule="auto"/>
              <w:jc w:val="right"/>
              <w:rPr>
                <w:rFonts w:cs="Calibri"/>
                <w:b/>
                <w:sz w:val="20"/>
                <w:szCs w:val="20"/>
              </w:rPr>
            </w:pPr>
            <w:r w:rsidRPr="00FB5CCE">
              <w:rPr>
                <w:rFonts w:cs="Calibri"/>
                <w:b/>
                <w:sz w:val="20"/>
                <w:szCs w:val="20"/>
              </w:rPr>
              <w:t xml:space="preserve">ΕΠΙΠΕΔΟ ΣΠΟΥΔΩΝ </w:t>
            </w:r>
          </w:p>
        </w:tc>
        <w:tc>
          <w:tcPr>
            <w:tcW w:w="5447" w:type="dxa"/>
            <w:gridSpan w:val="5"/>
          </w:tcPr>
          <w:p w14:paraId="01804313" w14:textId="12B31873" w:rsidR="00754C0D" w:rsidRPr="00FB5CCE" w:rsidRDefault="000A7327" w:rsidP="00014D95">
            <w:pPr>
              <w:spacing w:line="240" w:lineRule="auto"/>
              <w:rPr>
                <w:rFonts w:cs="Calibri"/>
                <w:sz w:val="20"/>
                <w:szCs w:val="20"/>
              </w:rPr>
            </w:pPr>
            <w:r w:rsidRPr="00FB5CCE">
              <w:rPr>
                <w:rFonts w:cs="Calibri"/>
                <w:sz w:val="20"/>
                <w:szCs w:val="20"/>
              </w:rPr>
              <w:t>ΠΡΟΠΤΥΧΙΑΚΟ</w:t>
            </w:r>
          </w:p>
        </w:tc>
      </w:tr>
      <w:tr w:rsidR="00754C0D" w:rsidRPr="00FB5CCE" w14:paraId="40CA9D47" w14:textId="77777777" w:rsidTr="00014D95">
        <w:tc>
          <w:tcPr>
            <w:tcW w:w="3075" w:type="dxa"/>
            <w:shd w:val="clear" w:color="auto" w:fill="DDD9C3"/>
          </w:tcPr>
          <w:p w14:paraId="1AC8F102" w14:textId="77777777" w:rsidR="00754C0D" w:rsidRPr="00FB5CCE" w:rsidRDefault="00754C0D" w:rsidP="00014D95">
            <w:pPr>
              <w:spacing w:line="240" w:lineRule="auto"/>
              <w:jc w:val="right"/>
              <w:rPr>
                <w:rFonts w:cs="Calibri"/>
                <w:b/>
                <w:sz w:val="20"/>
                <w:szCs w:val="20"/>
              </w:rPr>
            </w:pPr>
            <w:r w:rsidRPr="00FB5CCE">
              <w:rPr>
                <w:rFonts w:cs="Calibri"/>
                <w:b/>
                <w:sz w:val="20"/>
                <w:szCs w:val="20"/>
              </w:rPr>
              <w:t>ΚΩΔΙΚΟΣ ΜΑΘΗΜΑΤΟΣ</w:t>
            </w:r>
          </w:p>
        </w:tc>
        <w:tc>
          <w:tcPr>
            <w:tcW w:w="1125" w:type="dxa"/>
          </w:tcPr>
          <w:p w14:paraId="29D2A1C6" w14:textId="77777777" w:rsidR="00754C0D" w:rsidRPr="00FB5CCE" w:rsidRDefault="00754C0D" w:rsidP="00014D95">
            <w:pPr>
              <w:spacing w:line="240" w:lineRule="auto"/>
              <w:rPr>
                <w:rFonts w:cs="Calibri"/>
                <w:sz w:val="20"/>
                <w:szCs w:val="20"/>
              </w:rPr>
            </w:pPr>
            <w:r w:rsidRPr="00FB5CCE">
              <w:rPr>
                <w:rFonts w:cs="Calibri"/>
                <w:sz w:val="20"/>
                <w:szCs w:val="20"/>
              </w:rPr>
              <w:t>13ΚΦ7_15</w:t>
            </w:r>
          </w:p>
        </w:tc>
        <w:tc>
          <w:tcPr>
            <w:tcW w:w="2607" w:type="dxa"/>
            <w:gridSpan w:val="2"/>
            <w:shd w:val="clear" w:color="auto" w:fill="DDD9C3"/>
          </w:tcPr>
          <w:p w14:paraId="1094E211" w14:textId="77777777" w:rsidR="00754C0D" w:rsidRPr="00FB5CCE" w:rsidRDefault="00754C0D" w:rsidP="00014D95">
            <w:pPr>
              <w:spacing w:line="240" w:lineRule="auto"/>
              <w:jc w:val="right"/>
              <w:rPr>
                <w:rFonts w:cs="Calibri"/>
                <w:b/>
                <w:sz w:val="20"/>
                <w:szCs w:val="20"/>
              </w:rPr>
            </w:pPr>
            <w:r w:rsidRPr="00FB5CCE">
              <w:rPr>
                <w:rFonts w:cs="Calibri"/>
                <w:b/>
                <w:sz w:val="20"/>
                <w:szCs w:val="20"/>
              </w:rPr>
              <w:t>ΕΞΑΜΗΝΟ ΣΠΟΥΔΩΝ</w:t>
            </w:r>
          </w:p>
        </w:tc>
        <w:tc>
          <w:tcPr>
            <w:tcW w:w="1715" w:type="dxa"/>
            <w:gridSpan w:val="2"/>
          </w:tcPr>
          <w:p w14:paraId="3AB159B1" w14:textId="77777777" w:rsidR="00754C0D" w:rsidRPr="00FB5CCE" w:rsidRDefault="00754C0D" w:rsidP="00014D95">
            <w:pPr>
              <w:spacing w:line="240" w:lineRule="auto"/>
              <w:rPr>
                <w:rFonts w:cs="Calibri"/>
                <w:b/>
                <w:sz w:val="20"/>
                <w:szCs w:val="20"/>
              </w:rPr>
            </w:pPr>
            <w:r w:rsidRPr="00FB5CCE">
              <w:rPr>
                <w:rFonts w:cs="Calibri"/>
                <w:b/>
                <w:sz w:val="20"/>
                <w:szCs w:val="20"/>
              </w:rPr>
              <w:t>Ζ</w:t>
            </w:r>
            <w:r w:rsidR="00FB5CCE" w:rsidRPr="00FB5CCE">
              <w:rPr>
                <w:rFonts w:cs="Calibri"/>
                <w:sz w:val="20"/>
                <w:szCs w:val="20"/>
              </w:rPr>
              <w:t>΄</w:t>
            </w:r>
          </w:p>
        </w:tc>
      </w:tr>
      <w:tr w:rsidR="00754C0D" w:rsidRPr="00FB5CCE" w14:paraId="510451AB" w14:textId="77777777" w:rsidTr="00014D95">
        <w:trPr>
          <w:trHeight w:val="375"/>
        </w:trPr>
        <w:tc>
          <w:tcPr>
            <w:tcW w:w="3075" w:type="dxa"/>
            <w:shd w:val="clear" w:color="auto" w:fill="DDD9C3"/>
            <w:vAlign w:val="center"/>
          </w:tcPr>
          <w:p w14:paraId="380070FB"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ΤΙΤΛΟΣ ΜΑΘΗΜΑΤΟΣ</w:t>
            </w:r>
          </w:p>
        </w:tc>
        <w:tc>
          <w:tcPr>
            <w:tcW w:w="5447" w:type="dxa"/>
            <w:gridSpan w:val="5"/>
            <w:vAlign w:val="center"/>
          </w:tcPr>
          <w:p w14:paraId="03FB0BE7" w14:textId="289EEF78" w:rsidR="00754C0D" w:rsidRPr="00FB5CCE" w:rsidRDefault="000A7327" w:rsidP="00014D95">
            <w:pPr>
              <w:spacing w:line="240" w:lineRule="auto"/>
              <w:rPr>
                <w:rFonts w:cs="Calibri"/>
                <w:sz w:val="20"/>
                <w:szCs w:val="20"/>
              </w:rPr>
            </w:pPr>
            <w:r w:rsidRPr="00FB5CCE">
              <w:rPr>
                <w:rFonts w:cs="Calibri"/>
                <w:sz w:val="20"/>
                <w:szCs w:val="20"/>
              </w:rPr>
              <w:t>ΔΡΑΜΑΤΙΚΗ ΠΟΙΗΣΗ: ΑΙΣΧΥΛΟΣ</w:t>
            </w:r>
          </w:p>
        </w:tc>
      </w:tr>
      <w:tr w:rsidR="00754C0D" w:rsidRPr="00FB5CCE" w14:paraId="2900E16E" w14:textId="77777777" w:rsidTr="00014D95">
        <w:trPr>
          <w:trHeight w:val="196"/>
        </w:trPr>
        <w:tc>
          <w:tcPr>
            <w:tcW w:w="5421" w:type="dxa"/>
            <w:gridSpan w:val="3"/>
            <w:shd w:val="clear" w:color="auto" w:fill="DDD9C3"/>
            <w:vAlign w:val="center"/>
          </w:tcPr>
          <w:p w14:paraId="2DBDE22B" w14:textId="77777777" w:rsidR="00754C0D" w:rsidRPr="00FB5CCE" w:rsidRDefault="00754C0D" w:rsidP="00014D95">
            <w:pPr>
              <w:spacing w:line="240" w:lineRule="auto"/>
              <w:jc w:val="center"/>
              <w:rPr>
                <w:rFonts w:cs="Calibri"/>
                <w:b/>
                <w:sz w:val="20"/>
                <w:szCs w:val="20"/>
              </w:rPr>
            </w:pPr>
            <w:r w:rsidRPr="00FB5CCE">
              <w:rPr>
                <w:rFonts w:cs="Calibri"/>
                <w:b/>
                <w:sz w:val="20"/>
                <w:szCs w:val="20"/>
              </w:rPr>
              <w:t xml:space="preserve">ΑΥΤΟΤΕΛΕΙΣ ΔΙΔΑΚΤΙΚΕΣ ΔΡΑΣΤΗΡΙΟΤΗΤΕΣ </w:t>
            </w:r>
            <w:r w:rsidRPr="00FB5CCE">
              <w:rPr>
                <w:rFonts w:cs="Calibri"/>
                <w:b/>
                <w:sz w:val="20"/>
                <w:szCs w:val="20"/>
              </w:rPr>
              <w:br/>
            </w:r>
            <w:r w:rsidRPr="00FB5CCE">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725" w:type="dxa"/>
            <w:gridSpan w:val="2"/>
            <w:shd w:val="clear" w:color="auto" w:fill="DDD9C3"/>
            <w:vAlign w:val="center"/>
          </w:tcPr>
          <w:p w14:paraId="689A4550" w14:textId="77777777" w:rsidR="00754C0D" w:rsidRPr="00FB5CCE" w:rsidRDefault="00754C0D" w:rsidP="00014D95">
            <w:pPr>
              <w:spacing w:line="240" w:lineRule="auto"/>
              <w:jc w:val="center"/>
              <w:rPr>
                <w:rFonts w:cs="Calibri"/>
                <w:b/>
                <w:sz w:val="20"/>
                <w:szCs w:val="20"/>
              </w:rPr>
            </w:pPr>
            <w:r w:rsidRPr="00FB5CCE">
              <w:rPr>
                <w:rFonts w:cs="Calibri"/>
                <w:b/>
                <w:sz w:val="20"/>
                <w:szCs w:val="20"/>
              </w:rPr>
              <w:t>ΕΒΔΟΜΑΔΙΑΙΕΣ</w:t>
            </w:r>
            <w:r w:rsidRPr="00FB5CCE">
              <w:rPr>
                <w:rFonts w:cs="Calibri"/>
                <w:b/>
                <w:sz w:val="20"/>
                <w:szCs w:val="20"/>
              </w:rPr>
              <w:br/>
              <w:t>ΩΡΕΣ Δ</w:t>
            </w:r>
            <w:r w:rsidRPr="00FB5CCE">
              <w:rPr>
                <w:rFonts w:cs="Calibri"/>
                <w:b/>
                <w:sz w:val="20"/>
                <w:szCs w:val="20"/>
                <w:shd w:val="clear" w:color="auto" w:fill="DDD9C3"/>
              </w:rPr>
              <w:t>ΙΔ</w:t>
            </w:r>
            <w:r w:rsidRPr="00FB5CCE">
              <w:rPr>
                <w:rFonts w:cs="Calibri"/>
                <w:b/>
                <w:sz w:val="20"/>
                <w:szCs w:val="20"/>
              </w:rPr>
              <w:t>ΑΣΚΑΛΙΑΣ</w:t>
            </w:r>
          </w:p>
        </w:tc>
        <w:tc>
          <w:tcPr>
            <w:tcW w:w="1376" w:type="dxa"/>
            <w:shd w:val="clear" w:color="auto" w:fill="DDD9C3"/>
            <w:vAlign w:val="center"/>
          </w:tcPr>
          <w:p w14:paraId="01620906" w14:textId="77777777" w:rsidR="00754C0D" w:rsidRPr="00FB5CCE" w:rsidRDefault="00754C0D" w:rsidP="00014D95">
            <w:pPr>
              <w:spacing w:line="240" w:lineRule="auto"/>
              <w:jc w:val="center"/>
              <w:rPr>
                <w:rFonts w:cs="Calibri"/>
                <w:b/>
                <w:sz w:val="20"/>
                <w:szCs w:val="20"/>
              </w:rPr>
            </w:pPr>
            <w:r w:rsidRPr="00FB5CCE">
              <w:rPr>
                <w:rFonts w:cs="Calibri"/>
                <w:b/>
                <w:sz w:val="20"/>
                <w:szCs w:val="20"/>
              </w:rPr>
              <w:t>ΠΙΣΤΩΤΙΚΕΣ ΜΟΝΑΔΕΣ</w:t>
            </w:r>
          </w:p>
        </w:tc>
      </w:tr>
      <w:tr w:rsidR="00754C0D" w:rsidRPr="00FB5CCE" w14:paraId="71174CB9" w14:textId="77777777" w:rsidTr="00014D95">
        <w:trPr>
          <w:trHeight w:val="194"/>
        </w:trPr>
        <w:tc>
          <w:tcPr>
            <w:tcW w:w="5421" w:type="dxa"/>
            <w:gridSpan w:val="3"/>
          </w:tcPr>
          <w:p w14:paraId="21D4FFEC" w14:textId="77777777" w:rsidR="00754C0D" w:rsidRPr="00FB5CCE" w:rsidRDefault="00FB5CCE" w:rsidP="00014D95">
            <w:pPr>
              <w:spacing w:line="240" w:lineRule="auto"/>
              <w:jc w:val="right"/>
              <w:rPr>
                <w:rFonts w:cs="Calibri"/>
                <w:sz w:val="20"/>
                <w:szCs w:val="20"/>
              </w:rPr>
            </w:pPr>
            <w:r w:rsidRPr="00FB5CCE">
              <w:rPr>
                <w:rFonts w:cs="Calibri"/>
                <w:sz w:val="20"/>
                <w:szCs w:val="20"/>
              </w:rPr>
              <w:t>ΔΙΑΛΕΞΕΙΣ</w:t>
            </w:r>
          </w:p>
        </w:tc>
        <w:tc>
          <w:tcPr>
            <w:tcW w:w="1725" w:type="dxa"/>
            <w:gridSpan w:val="2"/>
          </w:tcPr>
          <w:p w14:paraId="036AC03D" w14:textId="77777777" w:rsidR="00754C0D" w:rsidRPr="00FB5CCE" w:rsidRDefault="00754C0D" w:rsidP="00014D95">
            <w:pPr>
              <w:spacing w:line="240" w:lineRule="auto"/>
              <w:jc w:val="center"/>
              <w:rPr>
                <w:rFonts w:cs="Calibri"/>
                <w:sz w:val="20"/>
                <w:szCs w:val="20"/>
              </w:rPr>
            </w:pPr>
            <w:r w:rsidRPr="00FB5CCE">
              <w:rPr>
                <w:rFonts w:cs="Calibri"/>
                <w:sz w:val="20"/>
                <w:szCs w:val="20"/>
              </w:rPr>
              <w:t>3</w:t>
            </w:r>
          </w:p>
        </w:tc>
        <w:tc>
          <w:tcPr>
            <w:tcW w:w="1376" w:type="dxa"/>
          </w:tcPr>
          <w:p w14:paraId="315DA889" w14:textId="77777777" w:rsidR="00754C0D" w:rsidRPr="00FB5CCE" w:rsidRDefault="00754C0D" w:rsidP="00014D95">
            <w:pPr>
              <w:spacing w:line="240" w:lineRule="auto"/>
              <w:jc w:val="center"/>
              <w:rPr>
                <w:rFonts w:cs="Calibri"/>
                <w:sz w:val="20"/>
                <w:szCs w:val="20"/>
              </w:rPr>
            </w:pPr>
            <w:r w:rsidRPr="00FB5CCE">
              <w:rPr>
                <w:rFonts w:cs="Calibri"/>
                <w:sz w:val="20"/>
                <w:szCs w:val="20"/>
              </w:rPr>
              <w:t>4</w:t>
            </w:r>
          </w:p>
        </w:tc>
      </w:tr>
      <w:tr w:rsidR="00754C0D" w:rsidRPr="00FB5CCE" w14:paraId="2BA49926" w14:textId="77777777" w:rsidTr="00014D95">
        <w:trPr>
          <w:trHeight w:val="194"/>
        </w:trPr>
        <w:tc>
          <w:tcPr>
            <w:tcW w:w="5421" w:type="dxa"/>
            <w:gridSpan w:val="3"/>
            <w:shd w:val="clear" w:color="auto" w:fill="DDD9C3"/>
          </w:tcPr>
          <w:p w14:paraId="25E73933" w14:textId="77777777" w:rsidR="00754C0D" w:rsidRPr="00FB5CCE" w:rsidRDefault="00754C0D" w:rsidP="00014D95">
            <w:pPr>
              <w:spacing w:line="240" w:lineRule="auto"/>
              <w:rPr>
                <w:rFonts w:cs="Calibri"/>
                <w:i/>
                <w:sz w:val="20"/>
                <w:szCs w:val="20"/>
              </w:rPr>
            </w:pPr>
            <w:r w:rsidRPr="00FB5CCE">
              <w:rPr>
                <w:rFonts w:cs="Calibri"/>
                <w:i/>
                <w:sz w:val="20"/>
                <w:szCs w:val="20"/>
              </w:rPr>
              <w:t xml:space="preserve">Προσθέστε σειρές αν χρειαστεί. Η οργάνωση διδασκαλίας και οι </w:t>
            </w:r>
            <w:proofErr w:type="spellStart"/>
            <w:r w:rsidRPr="00FB5CCE">
              <w:rPr>
                <w:rFonts w:cs="Calibri"/>
                <w:i/>
                <w:sz w:val="20"/>
                <w:szCs w:val="20"/>
              </w:rPr>
              <w:t>διδα-κτικές</w:t>
            </w:r>
            <w:proofErr w:type="spellEnd"/>
            <w:r w:rsidRPr="00FB5CCE">
              <w:rPr>
                <w:rFonts w:cs="Calibri"/>
                <w:i/>
                <w:sz w:val="20"/>
                <w:szCs w:val="20"/>
              </w:rPr>
              <w:t xml:space="preserve"> μέθοδοι που χρησιμοποιούνται περιγράφονται αναλυτικά στο (δ).</w:t>
            </w:r>
          </w:p>
        </w:tc>
        <w:tc>
          <w:tcPr>
            <w:tcW w:w="1725" w:type="dxa"/>
            <w:gridSpan w:val="2"/>
          </w:tcPr>
          <w:p w14:paraId="328A2F9F" w14:textId="77777777" w:rsidR="00754C0D" w:rsidRPr="00FB5CCE" w:rsidRDefault="00754C0D" w:rsidP="00014D95">
            <w:pPr>
              <w:spacing w:line="240" w:lineRule="auto"/>
              <w:jc w:val="right"/>
              <w:rPr>
                <w:rFonts w:cs="Calibri"/>
                <w:sz w:val="20"/>
                <w:szCs w:val="20"/>
              </w:rPr>
            </w:pPr>
          </w:p>
        </w:tc>
        <w:tc>
          <w:tcPr>
            <w:tcW w:w="1376" w:type="dxa"/>
          </w:tcPr>
          <w:p w14:paraId="7A51B549" w14:textId="77777777" w:rsidR="00754C0D" w:rsidRPr="00FB5CCE" w:rsidRDefault="00754C0D" w:rsidP="00014D95">
            <w:pPr>
              <w:spacing w:line="240" w:lineRule="auto"/>
              <w:rPr>
                <w:rFonts w:cs="Calibri"/>
                <w:sz w:val="20"/>
                <w:szCs w:val="20"/>
              </w:rPr>
            </w:pPr>
          </w:p>
        </w:tc>
      </w:tr>
      <w:tr w:rsidR="00754C0D" w:rsidRPr="00FB5CCE" w14:paraId="3FB17755" w14:textId="77777777" w:rsidTr="00014D95">
        <w:trPr>
          <w:trHeight w:val="599"/>
        </w:trPr>
        <w:tc>
          <w:tcPr>
            <w:tcW w:w="3075" w:type="dxa"/>
            <w:shd w:val="clear" w:color="auto" w:fill="DDD9C3"/>
          </w:tcPr>
          <w:p w14:paraId="6494025F" w14:textId="77777777" w:rsidR="00754C0D" w:rsidRPr="00FB5CCE" w:rsidRDefault="00754C0D" w:rsidP="00014D95">
            <w:pPr>
              <w:spacing w:line="240" w:lineRule="auto"/>
              <w:jc w:val="right"/>
              <w:rPr>
                <w:rFonts w:cs="Calibri"/>
                <w:i/>
                <w:sz w:val="20"/>
                <w:szCs w:val="20"/>
              </w:rPr>
            </w:pPr>
            <w:r w:rsidRPr="00FB5CCE">
              <w:rPr>
                <w:rFonts w:cs="Calibri"/>
                <w:b/>
                <w:sz w:val="20"/>
                <w:szCs w:val="20"/>
              </w:rPr>
              <w:t>ΤΥΠΟΣ ΜΑΘΗΜΑΤΟΣ</w:t>
            </w:r>
            <w:r w:rsidRPr="00FB5CCE">
              <w:rPr>
                <w:rFonts w:cs="Calibri"/>
                <w:i/>
                <w:sz w:val="20"/>
                <w:szCs w:val="20"/>
              </w:rPr>
              <w:t xml:space="preserve"> </w:t>
            </w:r>
          </w:p>
          <w:p w14:paraId="1D2BDFDD" w14:textId="77777777" w:rsidR="00754C0D" w:rsidRPr="00FB5CCE" w:rsidRDefault="00754C0D" w:rsidP="00014D95">
            <w:pPr>
              <w:spacing w:line="240" w:lineRule="auto"/>
              <w:jc w:val="right"/>
              <w:rPr>
                <w:rFonts w:cs="Calibri"/>
                <w:i/>
                <w:sz w:val="20"/>
                <w:szCs w:val="20"/>
              </w:rPr>
            </w:pPr>
            <w:r w:rsidRPr="00FB5CCE">
              <w:rPr>
                <w:rFonts w:cs="Calibri"/>
                <w:i/>
                <w:sz w:val="20"/>
                <w:szCs w:val="20"/>
              </w:rPr>
              <w:t xml:space="preserve">γενικού υποβάθρου, </w:t>
            </w:r>
            <w:r w:rsidRPr="00FB5CCE">
              <w:rPr>
                <w:rFonts w:cs="Calibri"/>
                <w:i/>
                <w:sz w:val="20"/>
                <w:szCs w:val="20"/>
              </w:rPr>
              <w:br/>
              <w:t xml:space="preserve">ειδικού υποβάθρου, </w:t>
            </w:r>
          </w:p>
          <w:p w14:paraId="3737E399" w14:textId="77777777" w:rsidR="00754C0D" w:rsidRPr="00FB5CCE" w:rsidRDefault="00754C0D" w:rsidP="00014D95">
            <w:pPr>
              <w:spacing w:line="240" w:lineRule="auto"/>
              <w:jc w:val="right"/>
              <w:rPr>
                <w:rFonts w:cs="Calibri"/>
                <w:b/>
                <w:sz w:val="20"/>
                <w:szCs w:val="20"/>
              </w:rPr>
            </w:pPr>
            <w:r w:rsidRPr="00FB5CCE">
              <w:rPr>
                <w:rFonts w:cs="Calibri"/>
                <w:i/>
                <w:sz w:val="20"/>
                <w:szCs w:val="20"/>
              </w:rPr>
              <w:t>ειδίκευσης γενικών γνώσεων, ανάπτυξης δεξιοτήτων</w:t>
            </w:r>
          </w:p>
        </w:tc>
        <w:tc>
          <w:tcPr>
            <w:tcW w:w="5447" w:type="dxa"/>
            <w:gridSpan w:val="5"/>
          </w:tcPr>
          <w:p w14:paraId="762334E7" w14:textId="0BEC46E8" w:rsidR="00754C0D" w:rsidRPr="00FB5CCE" w:rsidRDefault="009D46CA" w:rsidP="00014D95">
            <w:pPr>
              <w:spacing w:line="240" w:lineRule="auto"/>
              <w:rPr>
                <w:rFonts w:cs="Calibri"/>
                <w:sz w:val="20"/>
                <w:szCs w:val="20"/>
              </w:rPr>
            </w:pPr>
            <w:r>
              <w:rPr>
                <w:rFonts w:cstheme="minorHAnsi"/>
                <w:color w:val="000000"/>
                <w:sz w:val="20"/>
                <w:szCs w:val="20"/>
              </w:rPr>
              <w:t>ΚΑΤ΄ΕΠΙΛΟΓΗΝ ΥΠΟΧΡΕΩΤΙΚΟ</w:t>
            </w:r>
          </w:p>
        </w:tc>
      </w:tr>
      <w:tr w:rsidR="00754C0D" w:rsidRPr="00FB5CCE" w14:paraId="0FCD2E14" w14:textId="77777777" w:rsidTr="00014D95">
        <w:tc>
          <w:tcPr>
            <w:tcW w:w="3075" w:type="dxa"/>
            <w:shd w:val="clear" w:color="auto" w:fill="DDD9C3"/>
          </w:tcPr>
          <w:p w14:paraId="163BC3A2" w14:textId="77777777" w:rsidR="00754C0D" w:rsidRPr="00FB5CCE" w:rsidRDefault="00754C0D" w:rsidP="00014D95">
            <w:pPr>
              <w:spacing w:line="240" w:lineRule="auto"/>
              <w:jc w:val="right"/>
              <w:rPr>
                <w:rFonts w:cs="Calibri"/>
                <w:b/>
                <w:sz w:val="20"/>
                <w:szCs w:val="20"/>
              </w:rPr>
            </w:pPr>
            <w:r w:rsidRPr="00FB5CCE">
              <w:rPr>
                <w:rFonts w:cs="Calibri"/>
                <w:b/>
                <w:sz w:val="20"/>
                <w:szCs w:val="20"/>
              </w:rPr>
              <w:t>ΠΡΟΑΠΑΙΤΟΥΜΕΝΑ ΜΑΘΗΜΑΤΑ:</w:t>
            </w:r>
          </w:p>
          <w:p w14:paraId="0DCCE9D5" w14:textId="77777777" w:rsidR="00754C0D" w:rsidRPr="00FB5CCE" w:rsidRDefault="00754C0D" w:rsidP="00014D95">
            <w:pPr>
              <w:spacing w:line="240" w:lineRule="auto"/>
              <w:jc w:val="right"/>
              <w:rPr>
                <w:rFonts w:cs="Calibri"/>
                <w:b/>
                <w:sz w:val="20"/>
                <w:szCs w:val="20"/>
              </w:rPr>
            </w:pPr>
          </w:p>
        </w:tc>
        <w:tc>
          <w:tcPr>
            <w:tcW w:w="5447" w:type="dxa"/>
            <w:gridSpan w:val="5"/>
          </w:tcPr>
          <w:p w14:paraId="09334AE7" w14:textId="5053CE74" w:rsidR="00754C0D" w:rsidRPr="00FB5CCE" w:rsidRDefault="00073531" w:rsidP="00014D95">
            <w:pPr>
              <w:spacing w:line="240" w:lineRule="auto"/>
              <w:rPr>
                <w:rFonts w:cs="Calibri"/>
                <w:sz w:val="20"/>
                <w:szCs w:val="20"/>
              </w:rPr>
            </w:pPr>
            <w:r>
              <w:rPr>
                <w:rFonts w:cs="Calibri"/>
                <w:sz w:val="20"/>
                <w:szCs w:val="20"/>
              </w:rPr>
              <w:t>-</w:t>
            </w:r>
          </w:p>
        </w:tc>
      </w:tr>
      <w:tr w:rsidR="00754C0D" w:rsidRPr="00FB5CCE" w14:paraId="236AE62E" w14:textId="77777777" w:rsidTr="00014D95">
        <w:tc>
          <w:tcPr>
            <w:tcW w:w="3075" w:type="dxa"/>
            <w:shd w:val="clear" w:color="auto" w:fill="DDD9C3"/>
          </w:tcPr>
          <w:p w14:paraId="4D6D648B" w14:textId="77777777" w:rsidR="00754C0D" w:rsidRPr="00FB5CCE" w:rsidRDefault="00754C0D" w:rsidP="00014D95">
            <w:pPr>
              <w:spacing w:line="240" w:lineRule="auto"/>
              <w:jc w:val="right"/>
              <w:rPr>
                <w:rFonts w:cs="Calibri"/>
                <w:b/>
                <w:sz w:val="20"/>
                <w:szCs w:val="20"/>
              </w:rPr>
            </w:pPr>
            <w:r w:rsidRPr="00FB5CCE">
              <w:rPr>
                <w:rFonts w:cs="Calibri"/>
                <w:b/>
                <w:sz w:val="20"/>
                <w:szCs w:val="20"/>
              </w:rPr>
              <w:t>ΓΛΩΣΣΑ ΔΙΔΑΣΚΑΛΙΑΣ και ΕΞΕΤΑΣΕΩΝ:</w:t>
            </w:r>
          </w:p>
        </w:tc>
        <w:tc>
          <w:tcPr>
            <w:tcW w:w="5447" w:type="dxa"/>
            <w:gridSpan w:val="5"/>
          </w:tcPr>
          <w:p w14:paraId="78B719EF" w14:textId="77777777" w:rsidR="00754C0D" w:rsidRPr="00FB5CCE" w:rsidRDefault="00FB5CCE" w:rsidP="00014D95">
            <w:pPr>
              <w:spacing w:line="240" w:lineRule="auto"/>
              <w:rPr>
                <w:rFonts w:cs="Calibri"/>
                <w:sz w:val="20"/>
                <w:szCs w:val="20"/>
              </w:rPr>
            </w:pPr>
            <w:r w:rsidRPr="00FB5CCE">
              <w:rPr>
                <w:rFonts w:cs="Calibri"/>
                <w:sz w:val="20"/>
                <w:szCs w:val="20"/>
              </w:rPr>
              <w:t>ΕΛΛΗΝΙΚΑ</w:t>
            </w:r>
          </w:p>
        </w:tc>
      </w:tr>
      <w:tr w:rsidR="00754C0D" w:rsidRPr="00FB5CCE" w14:paraId="6B9D3C08" w14:textId="77777777" w:rsidTr="00014D95">
        <w:tc>
          <w:tcPr>
            <w:tcW w:w="3075" w:type="dxa"/>
            <w:shd w:val="clear" w:color="auto" w:fill="DDD9C3"/>
          </w:tcPr>
          <w:p w14:paraId="570D2C08" w14:textId="77777777" w:rsidR="00754C0D" w:rsidRPr="00FB5CCE" w:rsidRDefault="00754C0D" w:rsidP="00014D95">
            <w:pPr>
              <w:spacing w:line="240" w:lineRule="auto"/>
              <w:jc w:val="right"/>
              <w:rPr>
                <w:rFonts w:cs="Calibri"/>
                <w:b/>
                <w:sz w:val="20"/>
                <w:szCs w:val="20"/>
              </w:rPr>
            </w:pPr>
            <w:r w:rsidRPr="00FB5CCE">
              <w:rPr>
                <w:rFonts w:cs="Calibri"/>
                <w:b/>
                <w:sz w:val="20"/>
                <w:szCs w:val="20"/>
              </w:rPr>
              <w:t xml:space="preserve">ΤΟ ΜΑΘΗΜΑ ΠΡΟΣΦΕΡΕΤΑΙ ΣΕ ΦΟΙΤΗΤΕΣ </w:t>
            </w:r>
            <w:r w:rsidRPr="00FB5CCE">
              <w:rPr>
                <w:rFonts w:cs="Calibri"/>
                <w:b/>
                <w:sz w:val="20"/>
                <w:szCs w:val="20"/>
                <w:lang w:val="en-GB"/>
              </w:rPr>
              <w:t>ERASMUS</w:t>
            </w:r>
            <w:r w:rsidRPr="00FB5CCE">
              <w:rPr>
                <w:rFonts w:cs="Calibri"/>
                <w:b/>
                <w:sz w:val="20"/>
                <w:szCs w:val="20"/>
              </w:rPr>
              <w:t xml:space="preserve"> </w:t>
            </w:r>
          </w:p>
        </w:tc>
        <w:tc>
          <w:tcPr>
            <w:tcW w:w="5447" w:type="dxa"/>
            <w:gridSpan w:val="5"/>
          </w:tcPr>
          <w:p w14:paraId="2F5F0706" w14:textId="77777777" w:rsidR="00754C0D" w:rsidRPr="00FB5CCE" w:rsidRDefault="00FB5CCE" w:rsidP="00014D95">
            <w:pPr>
              <w:spacing w:line="240" w:lineRule="auto"/>
              <w:rPr>
                <w:rFonts w:cs="Calibri"/>
                <w:sz w:val="20"/>
                <w:szCs w:val="20"/>
              </w:rPr>
            </w:pPr>
            <w:r w:rsidRPr="00FB5CCE">
              <w:rPr>
                <w:rFonts w:cs="Calibri"/>
                <w:sz w:val="20"/>
                <w:szCs w:val="20"/>
              </w:rPr>
              <w:t>ΌΧΙ</w:t>
            </w:r>
          </w:p>
        </w:tc>
      </w:tr>
      <w:tr w:rsidR="00754C0D" w:rsidRPr="00152FBD" w14:paraId="5061B1E3" w14:textId="77777777" w:rsidTr="00014D95">
        <w:tc>
          <w:tcPr>
            <w:tcW w:w="3075" w:type="dxa"/>
            <w:shd w:val="clear" w:color="auto" w:fill="DDD9C3"/>
          </w:tcPr>
          <w:p w14:paraId="0A14EA5B" w14:textId="77777777" w:rsidR="00754C0D" w:rsidRPr="00FB5CCE" w:rsidRDefault="00754C0D" w:rsidP="00014D95">
            <w:pPr>
              <w:spacing w:line="240" w:lineRule="auto"/>
              <w:jc w:val="right"/>
              <w:rPr>
                <w:rFonts w:cs="Calibri"/>
                <w:b/>
                <w:sz w:val="20"/>
                <w:szCs w:val="20"/>
                <w:lang w:val="en-GB"/>
              </w:rPr>
            </w:pPr>
            <w:r w:rsidRPr="00FB5CCE">
              <w:rPr>
                <w:rFonts w:cs="Calibri"/>
                <w:b/>
                <w:sz w:val="20"/>
                <w:szCs w:val="20"/>
              </w:rPr>
              <w:t>ΗΛΕΚΤΡΟΝΙΚΗ ΣΕΛΙΔΑ ΜΑΘΗΜΑΤΟΣ (</w:t>
            </w:r>
            <w:r w:rsidRPr="00FB5CCE">
              <w:rPr>
                <w:rFonts w:cs="Calibri"/>
                <w:b/>
                <w:sz w:val="20"/>
                <w:szCs w:val="20"/>
                <w:lang w:val="en-GB"/>
              </w:rPr>
              <w:t>URL)</w:t>
            </w:r>
          </w:p>
        </w:tc>
        <w:tc>
          <w:tcPr>
            <w:tcW w:w="5447" w:type="dxa"/>
            <w:gridSpan w:val="5"/>
          </w:tcPr>
          <w:p w14:paraId="5F6F6AD1" w14:textId="77777777" w:rsidR="00754C0D" w:rsidRPr="00FB5CCE" w:rsidRDefault="009D46CA" w:rsidP="00014D95">
            <w:pPr>
              <w:spacing w:after="200" w:line="240" w:lineRule="auto"/>
              <w:rPr>
                <w:rFonts w:eastAsia="Calibri" w:cs="Calibri"/>
                <w:sz w:val="20"/>
                <w:szCs w:val="20"/>
                <w:lang w:val="en-GB"/>
              </w:rPr>
            </w:pPr>
            <w:hyperlink r:id="rId80" w:history="1">
              <w:r w:rsidR="00754C0D" w:rsidRPr="00FB5CCE">
                <w:rPr>
                  <w:rStyle w:val="-"/>
                  <w:rFonts w:cs="Calibri"/>
                  <w:sz w:val="20"/>
                  <w:szCs w:val="20"/>
                  <w:lang w:val="en-GB"/>
                </w:rPr>
                <w:t>https://eclass.uop.gr/courses/165/</w:t>
              </w:r>
            </w:hyperlink>
          </w:p>
        </w:tc>
      </w:tr>
    </w:tbl>
    <w:p w14:paraId="4EF222C3" w14:textId="77777777" w:rsidR="00754C0D" w:rsidRPr="00FB5CCE" w:rsidRDefault="00754C0D" w:rsidP="00DB5B81">
      <w:pPr>
        <w:widowControl w:val="0"/>
        <w:numPr>
          <w:ilvl w:val="0"/>
          <w:numId w:val="47"/>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B5CCE" w14:paraId="55C7FB94" w14:textId="77777777" w:rsidTr="00014D95">
        <w:tc>
          <w:tcPr>
            <w:tcW w:w="8472" w:type="dxa"/>
            <w:gridSpan w:val="2"/>
            <w:tcBorders>
              <w:bottom w:val="nil"/>
            </w:tcBorders>
            <w:shd w:val="clear" w:color="auto" w:fill="DDD9C3"/>
          </w:tcPr>
          <w:p w14:paraId="3A2C6FC0" w14:textId="77777777" w:rsidR="00754C0D" w:rsidRPr="00FB5CCE" w:rsidRDefault="00754C0D" w:rsidP="00014D95">
            <w:pPr>
              <w:spacing w:line="240" w:lineRule="auto"/>
              <w:rPr>
                <w:rFonts w:cs="Calibri"/>
                <w:i/>
                <w:sz w:val="20"/>
                <w:szCs w:val="20"/>
              </w:rPr>
            </w:pPr>
            <w:r w:rsidRPr="00FB5CCE">
              <w:rPr>
                <w:rFonts w:cs="Calibri"/>
                <w:b/>
                <w:sz w:val="20"/>
                <w:szCs w:val="20"/>
              </w:rPr>
              <w:lastRenderedPageBreak/>
              <w:t>Μαθησιακά Αποτελέσματα</w:t>
            </w:r>
          </w:p>
        </w:tc>
      </w:tr>
      <w:tr w:rsidR="00754C0D" w:rsidRPr="00FB5CCE" w14:paraId="013435A0" w14:textId="77777777" w:rsidTr="00014D95">
        <w:tc>
          <w:tcPr>
            <w:tcW w:w="8472" w:type="dxa"/>
            <w:gridSpan w:val="2"/>
            <w:tcBorders>
              <w:top w:val="nil"/>
            </w:tcBorders>
            <w:shd w:val="clear" w:color="auto" w:fill="DDD9C3"/>
          </w:tcPr>
          <w:p w14:paraId="740B4D01" w14:textId="77777777" w:rsidR="00754C0D" w:rsidRPr="00FB5CCE" w:rsidRDefault="00754C0D" w:rsidP="00014D95">
            <w:pPr>
              <w:widowControl w:val="0"/>
              <w:autoSpaceDE w:val="0"/>
              <w:autoSpaceDN w:val="0"/>
              <w:adjustRightInd w:val="0"/>
              <w:spacing w:after="60" w:line="240" w:lineRule="auto"/>
              <w:rPr>
                <w:rFonts w:cs="Calibri"/>
                <w:i/>
                <w:sz w:val="20"/>
                <w:szCs w:val="20"/>
              </w:rPr>
            </w:pPr>
            <w:r w:rsidRPr="00FB5CCE">
              <w:rPr>
                <w:rFonts w:cs="Calibri"/>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7096234F" w14:textId="77777777" w:rsidR="00754C0D" w:rsidRPr="00FB5CCE" w:rsidRDefault="00754C0D" w:rsidP="00014D95">
            <w:pPr>
              <w:autoSpaceDE w:val="0"/>
              <w:autoSpaceDN w:val="0"/>
              <w:adjustRightInd w:val="0"/>
              <w:spacing w:line="240" w:lineRule="auto"/>
              <w:rPr>
                <w:rFonts w:cs="Calibri"/>
                <w:i/>
                <w:sz w:val="20"/>
                <w:szCs w:val="20"/>
              </w:rPr>
            </w:pPr>
            <w:r w:rsidRPr="00FB5CCE">
              <w:rPr>
                <w:rFonts w:cs="Calibri"/>
                <w:i/>
                <w:sz w:val="20"/>
                <w:szCs w:val="20"/>
              </w:rPr>
              <w:t xml:space="preserve">Συμβουλευτείτε το Παράρτημα Α </w:t>
            </w:r>
          </w:p>
          <w:p w14:paraId="4AD588F5" w14:textId="77777777" w:rsidR="00754C0D" w:rsidRPr="00FB5CCE"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CF3F132" w14:textId="77777777" w:rsidR="00754C0D" w:rsidRPr="00FB5CCE"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Περιγραφικοί Δείκτες Επιπέδων 6, 7 &amp; 8 του Ευρωπαϊκού Πλαισίου Προσόντων Διά Βίου Μάθησης και το Παράρτημα Β</w:t>
            </w:r>
          </w:p>
          <w:p w14:paraId="35791555" w14:textId="77777777" w:rsidR="00754C0D" w:rsidRPr="00FB5CCE"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FB5CCE">
              <w:rPr>
                <w:rFonts w:cs="Calibri"/>
                <w:i/>
                <w:sz w:val="20"/>
                <w:szCs w:val="20"/>
              </w:rPr>
              <w:t>Περιληπτικός Οδηγός συγγραφής Μαθησιακών Αποτελεσμάτων</w:t>
            </w:r>
          </w:p>
        </w:tc>
      </w:tr>
      <w:tr w:rsidR="00754C0D" w:rsidRPr="00FB5CCE" w14:paraId="08F7280E" w14:textId="77777777" w:rsidTr="00014D95">
        <w:tc>
          <w:tcPr>
            <w:tcW w:w="8472" w:type="dxa"/>
            <w:gridSpan w:val="2"/>
          </w:tcPr>
          <w:p w14:paraId="4AF9E323" w14:textId="77777777" w:rsidR="00754C0D" w:rsidRPr="00FB5CCE" w:rsidRDefault="00754C0D" w:rsidP="00014D95">
            <w:pPr>
              <w:spacing w:line="240" w:lineRule="auto"/>
              <w:jc w:val="both"/>
              <w:rPr>
                <w:rFonts w:cs="Calibri"/>
                <w:sz w:val="20"/>
                <w:szCs w:val="20"/>
              </w:rPr>
            </w:pPr>
          </w:p>
          <w:p w14:paraId="6F8B8F67" w14:textId="77777777" w:rsidR="00754C0D" w:rsidRPr="00FB5CCE" w:rsidRDefault="00754C0D" w:rsidP="00014D95">
            <w:pPr>
              <w:spacing w:line="240" w:lineRule="auto"/>
              <w:jc w:val="both"/>
              <w:rPr>
                <w:rFonts w:cs="Calibri"/>
                <w:sz w:val="20"/>
                <w:szCs w:val="20"/>
              </w:rPr>
            </w:pPr>
            <w:r w:rsidRPr="00FB5CCE">
              <w:rPr>
                <w:rFonts w:cs="Calibri"/>
                <w:sz w:val="20"/>
                <w:szCs w:val="20"/>
              </w:rPr>
              <w:t xml:space="preserve">Γενικός στόχος του μαθήματος είναι να εξοικειώσει τους φοιτητές με την αρχαιοελληνική δραματική ποίηση και πιο συγκεκριμένα με τη δραματική τέχνη του Αισχύλου, όπως αυτή μπορεί να προσεγγισθεί και να αποτιμηθεί μέσα από τη μελέτη της τραγωδίας </w:t>
            </w:r>
            <w:r w:rsidRPr="00FB5CCE">
              <w:rPr>
                <w:rFonts w:cs="Calibri"/>
                <w:i/>
                <w:sz w:val="20"/>
                <w:szCs w:val="20"/>
              </w:rPr>
              <w:t>Χοηφόροι</w:t>
            </w:r>
            <w:r w:rsidRPr="00FB5CCE">
              <w:rPr>
                <w:rFonts w:cs="Calibri"/>
                <w:sz w:val="20"/>
                <w:szCs w:val="20"/>
              </w:rPr>
              <w:t>. Με την ολοκλήρωση του μαθήματος αυτού οι φοιτητές θα πρέπει να είναι σε θέση</w:t>
            </w:r>
          </w:p>
          <w:p w14:paraId="580957FB" w14:textId="77777777" w:rsidR="00754C0D" w:rsidRPr="00FB5CCE" w:rsidRDefault="00754C0D" w:rsidP="00014D95">
            <w:pPr>
              <w:spacing w:line="240" w:lineRule="auto"/>
              <w:jc w:val="both"/>
              <w:rPr>
                <w:rFonts w:cs="Calibri"/>
                <w:sz w:val="20"/>
                <w:szCs w:val="20"/>
              </w:rPr>
            </w:pPr>
            <w:r w:rsidRPr="00FB5CCE">
              <w:rPr>
                <w:rFonts w:cs="Calibri"/>
                <w:sz w:val="20"/>
                <w:szCs w:val="20"/>
              </w:rPr>
              <w:t xml:space="preserve"> (α) να γνωρίζουν τα ιστορικά </w:t>
            </w:r>
            <w:proofErr w:type="spellStart"/>
            <w:r w:rsidRPr="00FB5CCE">
              <w:rPr>
                <w:rFonts w:cs="Calibri"/>
                <w:sz w:val="20"/>
                <w:szCs w:val="20"/>
              </w:rPr>
              <w:t>συμφραζόμενα</w:t>
            </w:r>
            <w:proofErr w:type="spellEnd"/>
            <w:r w:rsidRPr="00FB5CCE">
              <w:rPr>
                <w:rFonts w:cs="Calibri"/>
                <w:sz w:val="20"/>
                <w:szCs w:val="20"/>
              </w:rPr>
              <w:t xml:space="preserve"> μέσα στα οποία εγγράφεται και αναπτύσσεται η δραματική ποίηση και κυρίως η τέχνη του Αισχύλου. </w:t>
            </w:r>
          </w:p>
          <w:p w14:paraId="798111DF" w14:textId="77777777" w:rsidR="00754C0D" w:rsidRPr="00FB5CCE" w:rsidRDefault="00754C0D" w:rsidP="00014D95">
            <w:pPr>
              <w:pStyle w:val="11"/>
              <w:ind w:left="0"/>
              <w:jc w:val="both"/>
              <w:rPr>
                <w:rFonts w:asciiTheme="minorHAnsi" w:hAnsiTheme="minorHAnsi"/>
                <w:sz w:val="20"/>
                <w:szCs w:val="20"/>
                <w:lang w:val="el-GR"/>
              </w:rPr>
            </w:pPr>
            <w:r w:rsidRPr="00FB5CCE">
              <w:rPr>
                <w:rFonts w:asciiTheme="minorHAnsi" w:hAnsiTheme="minorHAnsi"/>
                <w:sz w:val="20"/>
                <w:szCs w:val="20"/>
                <w:lang w:val="el-GR"/>
              </w:rPr>
              <w:t>(β) να γνωρίζουν και να περιγράφουν τους βασικούς όρους και έννοιες που χρησιμοποιούνται για την ιστορία του θεάτρου του 5</w:t>
            </w:r>
            <w:r w:rsidRPr="00FB5CCE">
              <w:rPr>
                <w:rFonts w:asciiTheme="minorHAnsi" w:hAnsiTheme="minorHAnsi"/>
                <w:sz w:val="20"/>
                <w:szCs w:val="20"/>
                <w:vertAlign w:val="superscript"/>
                <w:lang w:val="el-GR"/>
              </w:rPr>
              <w:t>ου</w:t>
            </w:r>
            <w:r w:rsidRPr="00FB5CCE">
              <w:rPr>
                <w:rFonts w:asciiTheme="minorHAnsi" w:hAnsiTheme="minorHAnsi"/>
                <w:sz w:val="20"/>
                <w:szCs w:val="20"/>
                <w:lang w:val="el-GR"/>
              </w:rPr>
              <w:t xml:space="preserve"> π.Χ. αι., αλλά και για την περιγραφή της δομής της αρχαίας ελληνικής τραγωδίας και δη της αισχύλειας τραγωδίας.</w:t>
            </w:r>
          </w:p>
          <w:p w14:paraId="6797821C" w14:textId="77777777" w:rsidR="00754C0D" w:rsidRPr="00FB5CCE" w:rsidRDefault="00754C0D" w:rsidP="00014D95">
            <w:pPr>
              <w:pStyle w:val="11"/>
              <w:ind w:left="0"/>
              <w:jc w:val="both"/>
              <w:rPr>
                <w:rFonts w:asciiTheme="minorHAnsi" w:hAnsiTheme="minorHAnsi"/>
                <w:sz w:val="20"/>
                <w:szCs w:val="20"/>
                <w:lang w:val="el-GR"/>
              </w:rPr>
            </w:pPr>
            <w:r w:rsidRPr="00FB5CCE">
              <w:rPr>
                <w:rFonts w:asciiTheme="minorHAnsi" w:hAnsiTheme="minorHAnsi"/>
                <w:sz w:val="20"/>
                <w:szCs w:val="20"/>
                <w:lang w:val="el-GR"/>
              </w:rPr>
              <w:t xml:space="preserve">(γ) να εφαρμόζουν τους βασικούς όρους μορφής και δομής της αρχαιοελληνικής τραγωδίας στην τραγωδία </w:t>
            </w:r>
            <w:r w:rsidRPr="00FB5CCE">
              <w:rPr>
                <w:rFonts w:asciiTheme="minorHAnsi" w:hAnsiTheme="minorHAnsi"/>
                <w:i/>
                <w:sz w:val="20"/>
                <w:szCs w:val="20"/>
                <w:lang w:val="el-GR"/>
              </w:rPr>
              <w:t>Χοηφόροι</w:t>
            </w:r>
            <w:r w:rsidRPr="00FB5CCE">
              <w:rPr>
                <w:rFonts w:asciiTheme="minorHAnsi" w:hAnsiTheme="minorHAnsi"/>
                <w:sz w:val="20"/>
                <w:szCs w:val="20"/>
                <w:lang w:val="el-GR"/>
              </w:rPr>
              <w:t xml:space="preserve"> του Αισχύλου. </w:t>
            </w:r>
          </w:p>
          <w:p w14:paraId="3A674DCE" w14:textId="77777777" w:rsidR="00754C0D" w:rsidRPr="00FB5CCE" w:rsidRDefault="00754C0D" w:rsidP="00014D95">
            <w:pPr>
              <w:pStyle w:val="11"/>
              <w:ind w:left="0"/>
              <w:jc w:val="both"/>
              <w:rPr>
                <w:rFonts w:asciiTheme="minorHAnsi" w:hAnsiTheme="minorHAnsi"/>
                <w:sz w:val="20"/>
                <w:szCs w:val="20"/>
                <w:lang w:val="el-GR"/>
              </w:rPr>
            </w:pPr>
            <w:r w:rsidRPr="00FB5CCE">
              <w:rPr>
                <w:rFonts w:asciiTheme="minorHAnsi" w:hAnsiTheme="minorHAnsi"/>
                <w:sz w:val="20"/>
                <w:szCs w:val="20"/>
                <w:lang w:val="el-GR"/>
              </w:rPr>
              <w:t xml:space="preserve">(δ) να αναγνωρίζουν και να αναλύουν βασικές </w:t>
            </w:r>
            <w:proofErr w:type="spellStart"/>
            <w:r w:rsidRPr="00FB5CCE">
              <w:rPr>
                <w:rFonts w:asciiTheme="minorHAnsi" w:hAnsiTheme="minorHAnsi"/>
                <w:sz w:val="20"/>
                <w:szCs w:val="20"/>
                <w:lang w:val="el-GR"/>
              </w:rPr>
              <w:t>μορφοσυντακτικές</w:t>
            </w:r>
            <w:proofErr w:type="spellEnd"/>
            <w:r w:rsidRPr="00FB5CCE">
              <w:rPr>
                <w:rFonts w:asciiTheme="minorHAnsi" w:hAnsiTheme="minorHAnsi"/>
                <w:sz w:val="20"/>
                <w:szCs w:val="20"/>
                <w:lang w:val="el-GR"/>
              </w:rPr>
              <w:t xml:space="preserve"> δομές της γλώσσας του Αισχύλου, να κατανοούν τη σημασία του βασικού λεξιλογίου του και να σχολιάζουν πολύ βασικά </w:t>
            </w:r>
            <w:proofErr w:type="spellStart"/>
            <w:r w:rsidRPr="00FB5CCE">
              <w:rPr>
                <w:rFonts w:asciiTheme="minorHAnsi" w:hAnsiTheme="minorHAnsi"/>
                <w:sz w:val="20"/>
                <w:szCs w:val="20"/>
                <w:lang w:val="el-GR"/>
              </w:rPr>
              <w:t>κειμενικά</w:t>
            </w:r>
            <w:proofErr w:type="spellEnd"/>
            <w:r w:rsidRPr="00FB5CCE">
              <w:rPr>
                <w:rFonts w:asciiTheme="minorHAnsi" w:hAnsiTheme="minorHAnsi"/>
                <w:sz w:val="20"/>
                <w:szCs w:val="20"/>
                <w:lang w:val="el-GR"/>
              </w:rPr>
              <w:t xml:space="preserve"> ζητήματα.</w:t>
            </w:r>
          </w:p>
          <w:p w14:paraId="2820A550" w14:textId="77777777" w:rsidR="00754C0D" w:rsidRPr="00FB5CCE" w:rsidRDefault="00754C0D" w:rsidP="00014D95">
            <w:pPr>
              <w:pStyle w:val="11"/>
              <w:ind w:left="0"/>
              <w:jc w:val="both"/>
              <w:rPr>
                <w:rFonts w:asciiTheme="minorHAnsi" w:hAnsiTheme="minorHAnsi"/>
                <w:sz w:val="20"/>
                <w:szCs w:val="20"/>
                <w:lang w:val="el-GR"/>
              </w:rPr>
            </w:pPr>
            <w:r w:rsidRPr="00FB5CCE">
              <w:rPr>
                <w:rFonts w:asciiTheme="minorHAnsi" w:hAnsiTheme="minorHAnsi"/>
                <w:sz w:val="20"/>
                <w:szCs w:val="20"/>
                <w:lang w:val="el-GR"/>
              </w:rPr>
              <w:t>(ε) να κατανοούν και να αποδίδουν σε σωστά Νέα Ελληνικά βασικά τμήματα του έργου (κατανόηση μορφής και περιεχομένου [λεξιλόγιο και συντακτικές δομές]).</w:t>
            </w:r>
          </w:p>
          <w:p w14:paraId="0772C0DD" w14:textId="77777777" w:rsidR="00754C0D" w:rsidRPr="00FB5CCE" w:rsidRDefault="00754C0D" w:rsidP="00014D95">
            <w:pPr>
              <w:pStyle w:val="11"/>
              <w:ind w:left="0"/>
              <w:jc w:val="both"/>
              <w:rPr>
                <w:rFonts w:asciiTheme="minorHAnsi" w:hAnsiTheme="minorHAnsi"/>
                <w:sz w:val="20"/>
                <w:szCs w:val="20"/>
                <w:lang w:val="el-GR"/>
              </w:rPr>
            </w:pPr>
            <w:r w:rsidRPr="00FB5CCE">
              <w:rPr>
                <w:rFonts w:asciiTheme="minorHAnsi" w:hAnsiTheme="minorHAnsi"/>
                <w:sz w:val="20"/>
                <w:szCs w:val="20"/>
                <w:lang w:val="el-GR"/>
              </w:rPr>
              <w:t>(</w:t>
            </w:r>
            <w:proofErr w:type="spellStart"/>
            <w:r w:rsidRPr="00FB5CCE">
              <w:rPr>
                <w:rFonts w:asciiTheme="minorHAnsi" w:hAnsiTheme="minorHAnsi"/>
                <w:sz w:val="20"/>
                <w:szCs w:val="20"/>
                <w:lang w:val="el-GR"/>
              </w:rPr>
              <w:t>στ</w:t>
            </w:r>
            <w:proofErr w:type="spellEnd"/>
            <w:r w:rsidRPr="00FB5CCE">
              <w:rPr>
                <w:rFonts w:asciiTheme="minorHAnsi" w:hAnsiTheme="minorHAnsi"/>
                <w:sz w:val="20"/>
                <w:szCs w:val="20"/>
                <w:lang w:val="el-GR"/>
              </w:rPr>
              <w:t>) να κατανοούν και να αναλύουν βασικά ζητήματα δραματικής σύνθεσης, δραματικών χαρακτήρων και σκηνικής παρουσίασης στο εν λόγω έργο.</w:t>
            </w:r>
          </w:p>
          <w:p w14:paraId="585D86BF" w14:textId="77777777" w:rsidR="00754C0D" w:rsidRPr="00FB5CCE" w:rsidRDefault="00754C0D" w:rsidP="00014D95">
            <w:pPr>
              <w:pStyle w:val="11"/>
              <w:ind w:left="0"/>
              <w:jc w:val="both"/>
              <w:rPr>
                <w:rFonts w:asciiTheme="minorHAnsi" w:hAnsiTheme="minorHAnsi"/>
                <w:sz w:val="20"/>
                <w:szCs w:val="20"/>
                <w:lang w:val="el-GR"/>
              </w:rPr>
            </w:pPr>
            <w:r w:rsidRPr="00FB5CCE">
              <w:rPr>
                <w:rFonts w:asciiTheme="minorHAnsi" w:hAnsiTheme="minorHAnsi"/>
                <w:sz w:val="20"/>
                <w:szCs w:val="20"/>
                <w:lang w:val="el-GR"/>
              </w:rPr>
              <w:t xml:space="preserve">(ζ) να κρίνουν σε ένα πρώτο βαθμό μορφές σύγχρονης πρόσληψης των </w:t>
            </w:r>
            <w:r w:rsidRPr="00FB5CCE">
              <w:rPr>
                <w:rFonts w:asciiTheme="minorHAnsi" w:hAnsiTheme="minorHAnsi"/>
                <w:i/>
                <w:sz w:val="20"/>
                <w:szCs w:val="20"/>
                <w:lang w:val="el-GR"/>
              </w:rPr>
              <w:t>Χοηφόρων</w:t>
            </w:r>
            <w:r w:rsidRPr="00FB5CCE">
              <w:rPr>
                <w:rFonts w:asciiTheme="minorHAnsi" w:hAnsiTheme="minorHAnsi"/>
                <w:sz w:val="20"/>
                <w:szCs w:val="20"/>
                <w:lang w:val="el-GR"/>
              </w:rPr>
              <w:t>.</w:t>
            </w:r>
          </w:p>
          <w:p w14:paraId="17072A87" w14:textId="77777777" w:rsidR="00754C0D" w:rsidRPr="00FB5CCE" w:rsidRDefault="00754C0D" w:rsidP="00014D95">
            <w:pPr>
              <w:pStyle w:val="11"/>
              <w:ind w:left="0"/>
              <w:jc w:val="both"/>
              <w:rPr>
                <w:rFonts w:asciiTheme="minorHAnsi" w:hAnsiTheme="minorHAnsi"/>
                <w:sz w:val="20"/>
                <w:szCs w:val="20"/>
                <w:lang w:val="el-GR"/>
              </w:rPr>
            </w:pPr>
          </w:p>
        </w:tc>
      </w:tr>
      <w:tr w:rsidR="00754C0D" w:rsidRPr="00FB5CCE" w14:paraId="7DE218A7"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CC85E9B" w14:textId="77777777" w:rsidR="00754C0D" w:rsidRPr="00FB5CCE" w:rsidRDefault="00754C0D" w:rsidP="00014D95">
            <w:pPr>
              <w:spacing w:line="240" w:lineRule="auto"/>
              <w:rPr>
                <w:rFonts w:cs="Calibri"/>
                <w:b/>
                <w:sz w:val="20"/>
                <w:szCs w:val="20"/>
              </w:rPr>
            </w:pPr>
            <w:r w:rsidRPr="00FB5CCE">
              <w:rPr>
                <w:rFonts w:cs="Calibri"/>
                <w:b/>
                <w:sz w:val="20"/>
                <w:szCs w:val="20"/>
              </w:rPr>
              <w:t>Γενικές Ικανότητες</w:t>
            </w:r>
          </w:p>
        </w:tc>
      </w:tr>
      <w:tr w:rsidR="00754C0D" w:rsidRPr="00FB5CCE" w14:paraId="44C95DA9" w14:textId="77777777" w:rsidTr="00014D95">
        <w:tc>
          <w:tcPr>
            <w:tcW w:w="8472" w:type="dxa"/>
            <w:gridSpan w:val="2"/>
            <w:tcBorders>
              <w:top w:val="nil"/>
              <w:bottom w:val="nil"/>
            </w:tcBorders>
            <w:shd w:val="clear" w:color="auto" w:fill="DDD9C3"/>
          </w:tcPr>
          <w:p w14:paraId="65D8AF49" w14:textId="77777777" w:rsidR="00754C0D" w:rsidRPr="00FB5CCE" w:rsidRDefault="00754C0D" w:rsidP="00014D95">
            <w:pPr>
              <w:widowControl w:val="0"/>
              <w:autoSpaceDE w:val="0"/>
              <w:autoSpaceDN w:val="0"/>
              <w:adjustRightInd w:val="0"/>
              <w:spacing w:after="60" w:line="240" w:lineRule="auto"/>
              <w:rPr>
                <w:rFonts w:cs="Calibri"/>
                <w:i/>
                <w:sz w:val="20"/>
                <w:szCs w:val="20"/>
              </w:rPr>
            </w:pPr>
            <w:r w:rsidRPr="00FB5CCE">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B5CCE" w14:paraId="4DFBB657"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C1AE393"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2E996DAC"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Προσαρμογή σε νέες καταστάσεις </w:t>
            </w:r>
          </w:p>
          <w:p w14:paraId="4F112F48"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Λήψη αποφάσεων </w:t>
            </w:r>
          </w:p>
          <w:p w14:paraId="614FC827"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Αυτόνομη εργασία </w:t>
            </w:r>
          </w:p>
          <w:p w14:paraId="4CBE68B1"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Ομαδική εργασία </w:t>
            </w:r>
          </w:p>
          <w:p w14:paraId="3FC3370D"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Εργασία σε διεθνές περιβάλλον </w:t>
            </w:r>
          </w:p>
          <w:p w14:paraId="3F23C504"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Εργασία σε διεπιστημονικό περιβάλλον </w:t>
            </w:r>
          </w:p>
          <w:p w14:paraId="5A49F561"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62577CA7"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Σχεδιασμός και διαχείριση έργων </w:t>
            </w:r>
          </w:p>
          <w:p w14:paraId="5155FA85"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Σεβασμός στη διαφορετικότητα και στην </w:t>
            </w:r>
            <w:proofErr w:type="spellStart"/>
            <w:r w:rsidRPr="00FB5CCE">
              <w:rPr>
                <w:rFonts w:cs="Calibri"/>
                <w:i/>
                <w:sz w:val="20"/>
                <w:szCs w:val="20"/>
              </w:rPr>
              <w:t>πολυπολιτισμικότητα</w:t>
            </w:r>
            <w:proofErr w:type="spellEnd"/>
            <w:r w:rsidRPr="00FB5CCE">
              <w:rPr>
                <w:rFonts w:cs="Calibri"/>
                <w:i/>
                <w:sz w:val="20"/>
                <w:szCs w:val="20"/>
              </w:rPr>
              <w:t xml:space="preserve"> </w:t>
            </w:r>
          </w:p>
          <w:p w14:paraId="6A7890B6"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Σεβασμός στο φυσικό περιβάλλον </w:t>
            </w:r>
          </w:p>
          <w:p w14:paraId="2E549280"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Επίδειξη κοινωνικής, επαγγελματικής και ηθικής υπευθυνότητας και ευαισθησίας σε θέματα φύλου </w:t>
            </w:r>
          </w:p>
          <w:p w14:paraId="7D85000E" w14:textId="77777777" w:rsidR="00754C0D" w:rsidRPr="00FB5CCE" w:rsidRDefault="00754C0D" w:rsidP="00014D95">
            <w:pPr>
              <w:widowControl w:val="0"/>
              <w:autoSpaceDE w:val="0"/>
              <w:autoSpaceDN w:val="0"/>
              <w:adjustRightInd w:val="0"/>
              <w:spacing w:line="240" w:lineRule="auto"/>
              <w:rPr>
                <w:rFonts w:cs="Calibri"/>
                <w:i/>
                <w:sz w:val="20"/>
                <w:szCs w:val="20"/>
              </w:rPr>
            </w:pPr>
            <w:r w:rsidRPr="00FB5CCE">
              <w:rPr>
                <w:rFonts w:cs="Calibri"/>
                <w:i/>
                <w:sz w:val="20"/>
                <w:szCs w:val="20"/>
              </w:rPr>
              <w:t xml:space="preserve">Άσκηση κριτικής και αυτοκριτικής </w:t>
            </w:r>
          </w:p>
          <w:p w14:paraId="726004D5" w14:textId="77777777" w:rsidR="00754C0D" w:rsidRPr="00FB5CCE" w:rsidRDefault="00754C0D" w:rsidP="00014D95">
            <w:pPr>
              <w:spacing w:line="240" w:lineRule="auto"/>
              <w:rPr>
                <w:rFonts w:cs="Calibri"/>
                <w:i/>
                <w:sz w:val="20"/>
                <w:szCs w:val="20"/>
              </w:rPr>
            </w:pPr>
            <w:r w:rsidRPr="00FB5CCE">
              <w:rPr>
                <w:rFonts w:cs="Calibri"/>
                <w:i/>
                <w:sz w:val="20"/>
                <w:szCs w:val="20"/>
              </w:rPr>
              <w:t>Προαγωγή της ελεύθερης, δημιουργικής και επαγωγικής σκέψης</w:t>
            </w:r>
          </w:p>
          <w:p w14:paraId="68A64102" w14:textId="77777777" w:rsidR="00754C0D" w:rsidRPr="00FB5CCE" w:rsidRDefault="00754C0D" w:rsidP="00014D95">
            <w:pPr>
              <w:spacing w:line="240" w:lineRule="auto"/>
              <w:rPr>
                <w:rFonts w:cs="Calibri"/>
                <w:i/>
                <w:sz w:val="20"/>
                <w:szCs w:val="20"/>
              </w:rPr>
            </w:pPr>
            <w:r w:rsidRPr="00FB5CCE">
              <w:rPr>
                <w:rFonts w:cs="Calibri"/>
                <w:i/>
                <w:sz w:val="20"/>
                <w:szCs w:val="20"/>
              </w:rPr>
              <w:t>Άλλες</w:t>
            </w:r>
          </w:p>
          <w:p w14:paraId="4D18DDA4" w14:textId="77777777" w:rsidR="00754C0D" w:rsidRPr="00FB5CCE" w:rsidRDefault="00754C0D" w:rsidP="00014D95">
            <w:pPr>
              <w:spacing w:line="240" w:lineRule="auto"/>
              <w:rPr>
                <w:rFonts w:cs="Calibri"/>
                <w:i/>
                <w:sz w:val="20"/>
                <w:szCs w:val="20"/>
              </w:rPr>
            </w:pPr>
          </w:p>
        </w:tc>
      </w:tr>
      <w:tr w:rsidR="00754C0D" w:rsidRPr="00FB5CCE" w14:paraId="5C21088A" w14:textId="77777777" w:rsidTr="00014D95">
        <w:tc>
          <w:tcPr>
            <w:tcW w:w="8472" w:type="dxa"/>
            <w:gridSpan w:val="2"/>
            <w:tcBorders>
              <w:bottom w:val="single" w:sz="4" w:space="0" w:color="auto"/>
            </w:tcBorders>
          </w:tcPr>
          <w:p w14:paraId="4C8F18AC" w14:textId="77777777" w:rsidR="00754C0D" w:rsidRPr="00FB5CCE" w:rsidRDefault="00754C0D" w:rsidP="00014D95">
            <w:pPr>
              <w:spacing w:after="0" w:line="240" w:lineRule="auto"/>
              <w:rPr>
                <w:rFonts w:cs="Calibri"/>
                <w:sz w:val="20"/>
                <w:szCs w:val="20"/>
                <w:lang w:eastAsia="el-GR"/>
              </w:rPr>
            </w:pPr>
          </w:p>
          <w:p w14:paraId="28B25BFF" w14:textId="77777777" w:rsidR="00754C0D" w:rsidRPr="00FB5CCE" w:rsidRDefault="00754C0D" w:rsidP="00014D95">
            <w:pPr>
              <w:spacing w:after="0" w:line="240" w:lineRule="auto"/>
              <w:rPr>
                <w:rFonts w:cs="Calibri"/>
                <w:sz w:val="20"/>
                <w:szCs w:val="20"/>
                <w:lang w:eastAsia="el-GR"/>
              </w:rPr>
            </w:pPr>
            <w:r w:rsidRPr="00FB5CCE">
              <w:rPr>
                <w:rFonts w:cs="Calibri"/>
                <w:sz w:val="20"/>
                <w:szCs w:val="20"/>
                <w:lang w:eastAsia="el-GR"/>
              </w:rPr>
              <w:t>Αναζήτηση, ανάλυση και σύνθεση δεδομένων και πληροφοριών, με τη χρήση και των απαραίτητων τεχνολογιών</w:t>
            </w:r>
          </w:p>
          <w:p w14:paraId="5D80137C" w14:textId="77777777" w:rsidR="00754C0D" w:rsidRPr="00FB5CCE" w:rsidRDefault="00754C0D" w:rsidP="00014D95">
            <w:pPr>
              <w:spacing w:after="0" w:line="240" w:lineRule="auto"/>
              <w:rPr>
                <w:rFonts w:cs="Calibri"/>
                <w:sz w:val="20"/>
                <w:szCs w:val="20"/>
                <w:lang w:eastAsia="el-GR"/>
              </w:rPr>
            </w:pPr>
            <w:r w:rsidRPr="00FB5CCE">
              <w:rPr>
                <w:rFonts w:cs="Calibri"/>
                <w:sz w:val="20"/>
                <w:szCs w:val="20"/>
                <w:lang w:eastAsia="el-GR"/>
              </w:rPr>
              <w:t>Αυτόνομη εργασία</w:t>
            </w:r>
          </w:p>
          <w:p w14:paraId="157871B0" w14:textId="77777777" w:rsidR="00754C0D" w:rsidRPr="00FB5CCE" w:rsidRDefault="00754C0D" w:rsidP="00014D95">
            <w:pPr>
              <w:widowControl w:val="0"/>
              <w:autoSpaceDE w:val="0"/>
              <w:autoSpaceDN w:val="0"/>
              <w:adjustRightInd w:val="0"/>
              <w:spacing w:after="0" w:line="240" w:lineRule="auto"/>
              <w:rPr>
                <w:rFonts w:cs="Calibri"/>
                <w:sz w:val="20"/>
                <w:szCs w:val="20"/>
              </w:rPr>
            </w:pPr>
            <w:r w:rsidRPr="00FB5CCE">
              <w:rPr>
                <w:rFonts w:cs="Calibri"/>
                <w:sz w:val="20"/>
                <w:szCs w:val="20"/>
              </w:rPr>
              <w:t>Προαγωγή κριτικής και επαγωγικής σκέψης</w:t>
            </w:r>
          </w:p>
          <w:p w14:paraId="48AE2728" w14:textId="77777777" w:rsidR="00754C0D" w:rsidRPr="00FB5CCE" w:rsidRDefault="00754C0D" w:rsidP="00014D95">
            <w:pPr>
              <w:widowControl w:val="0"/>
              <w:autoSpaceDE w:val="0"/>
              <w:autoSpaceDN w:val="0"/>
              <w:adjustRightInd w:val="0"/>
              <w:spacing w:after="0" w:line="240" w:lineRule="auto"/>
              <w:rPr>
                <w:rFonts w:cs="Calibri"/>
                <w:sz w:val="20"/>
                <w:szCs w:val="20"/>
              </w:rPr>
            </w:pPr>
          </w:p>
        </w:tc>
      </w:tr>
    </w:tbl>
    <w:p w14:paraId="7A517C42" w14:textId="77777777" w:rsidR="00754C0D" w:rsidRPr="00FB5CCE" w:rsidRDefault="00754C0D" w:rsidP="00DB5B81">
      <w:pPr>
        <w:widowControl w:val="0"/>
        <w:numPr>
          <w:ilvl w:val="0"/>
          <w:numId w:val="47"/>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B5CCE" w14:paraId="4ABD4D1B" w14:textId="77777777" w:rsidTr="00FB5CCE">
        <w:trPr>
          <w:trHeight w:val="1697"/>
        </w:trPr>
        <w:tc>
          <w:tcPr>
            <w:tcW w:w="8472" w:type="dxa"/>
          </w:tcPr>
          <w:p w14:paraId="2318DFEC" w14:textId="77777777" w:rsidR="00754C0D" w:rsidRPr="00FB5CCE" w:rsidRDefault="00754C0D" w:rsidP="00014D95">
            <w:pPr>
              <w:widowControl w:val="0"/>
              <w:autoSpaceDE w:val="0"/>
              <w:autoSpaceDN w:val="0"/>
              <w:adjustRightInd w:val="0"/>
              <w:spacing w:line="240" w:lineRule="auto"/>
              <w:jc w:val="both"/>
              <w:rPr>
                <w:rFonts w:eastAsia="Calibri" w:cs="Calibri"/>
                <w:bCs/>
                <w:iCs/>
                <w:sz w:val="20"/>
                <w:szCs w:val="20"/>
              </w:rPr>
            </w:pPr>
            <w:r w:rsidRPr="00FB5CCE">
              <w:rPr>
                <w:rFonts w:eastAsia="Calibri" w:cs="Calibri"/>
                <w:bCs/>
                <w:iCs/>
                <w:sz w:val="20"/>
                <w:szCs w:val="20"/>
              </w:rPr>
              <w:t>Το μάθ</w:t>
            </w:r>
            <w:r w:rsidR="00FB5CCE">
              <w:rPr>
                <w:rFonts w:eastAsia="Calibri" w:cs="Calibri"/>
                <w:bCs/>
                <w:iCs/>
                <w:sz w:val="20"/>
                <w:szCs w:val="20"/>
              </w:rPr>
              <w:t xml:space="preserve">ημα αναπτύσσεται σε 13 μαθήματα. </w:t>
            </w:r>
            <w:r w:rsidR="00FB5CCE" w:rsidRPr="00FB5CCE">
              <w:rPr>
                <w:rFonts w:cs="Calibri"/>
                <w:sz w:val="20"/>
                <w:szCs w:val="20"/>
              </w:rPr>
              <w:t>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B5CCE" w14:paraId="2554F7AA" w14:textId="77777777" w:rsidTr="00014D95">
              <w:tc>
                <w:tcPr>
                  <w:tcW w:w="3995" w:type="dxa"/>
                  <w:shd w:val="clear" w:color="auto" w:fill="auto"/>
                </w:tcPr>
                <w:p w14:paraId="0C53229A" w14:textId="77777777" w:rsidR="00754C0D" w:rsidRPr="00FB5CCE" w:rsidRDefault="00754C0D" w:rsidP="00014D95">
                  <w:pPr>
                    <w:spacing w:line="240" w:lineRule="auto"/>
                    <w:rPr>
                      <w:rFonts w:cs="Calibri"/>
                      <w:b/>
                      <w:sz w:val="20"/>
                      <w:szCs w:val="20"/>
                    </w:rPr>
                  </w:pPr>
                  <w:r w:rsidRPr="00FB5CCE">
                    <w:rPr>
                      <w:rFonts w:cs="Calibri"/>
                      <w:b/>
                      <w:sz w:val="20"/>
                      <w:szCs w:val="20"/>
                    </w:rPr>
                    <w:t>Τίτλος ενότητας</w:t>
                  </w:r>
                </w:p>
              </w:tc>
              <w:tc>
                <w:tcPr>
                  <w:tcW w:w="2486" w:type="dxa"/>
                  <w:shd w:val="clear" w:color="auto" w:fill="auto"/>
                </w:tcPr>
                <w:p w14:paraId="6C631475" w14:textId="77777777" w:rsidR="00754C0D" w:rsidRPr="00FB5CCE" w:rsidRDefault="00754C0D" w:rsidP="00014D95">
                  <w:pPr>
                    <w:spacing w:line="240" w:lineRule="auto"/>
                    <w:rPr>
                      <w:rFonts w:cs="Calibri"/>
                      <w:b/>
                      <w:sz w:val="20"/>
                      <w:szCs w:val="20"/>
                    </w:rPr>
                  </w:pPr>
                  <w:r w:rsidRPr="00FB5CCE">
                    <w:rPr>
                      <w:rFonts w:cs="Calibri"/>
                      <w:b/>
                      <w:sz w:val="20"/>
                      <w:szCs w:val="20"/>
                    </w:rPr>
                    <w:t>Βιβλιογραφία</w:t>
                  </w:r>
                </w:p>
              </w:tc>
              <w:tc>
                <w:tcPr>
                  <w:tcW w:w="1765" w:type="dxa"/>
                  <w:shd w:val="clear" w:color="auto" w:fill="auto"/>
                </w:tcPr>
                <w:p w14:paraId="3014B448" w14:textId="77777777" w:rsidR="00754C0D" w:rsidRPr="00FB5CCE" w:rsidRDefault="00754C0D" w:rsidP="00014D95">
                  <w:pPr>
                    <w:spacing w:line="240" w:lineRule="auto"/>
                    <w:rPr>
                      <w:rFonts w:cs="Calibri"/>
                      <w:b/>
                      <w:sz w:val="20"/>
                      <w:szCs w:val="20"/>
                    </w:rPr>
                  </w:pPr>
                  <w:r w:rsidRPr="00FB5CCE">
                    <w:rPr>
                      <w:rFonts w:cs="Calibri"/>
                      <w:b/>
                      <w:sz w:val="20"/>
                      <w:szCs w:val="20"/>
                    </w:rPr>
                    <w:t>Σύνδεσμος παρουσίασης</w:t>
                  </w:r>
                </w:p>
              </w:tc>
            </w:tr>
            <w:tr w:rsidR="00754C0D" w:rsidRPr="00FB5CCE" w14:paraId="13600898" w14:textId="77777777" w:rsidTr="00014D95">
              <w:tc>
                <w:tcPr>
                  <w:tcW w:w="3995" w:type="dxa"/>
                  <w:shd w:val="clear" w:color="auto" w:fill="auto"/>
                </w:tcPr>
                <w:p w14:paraId="47ADEF80"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1. Εισαγωγή στο έργο του Αισχύλου. Οι ποικίλες προσεγγίσεις στα ερμηνευτικά προβλήματα που εγείρει το </w:t>
                  </w:r>
                  <w:r w:rsidRPr="00FB5CCE">
                    <w:rPr>
                      <w:rFonts w:cs="Calibri"/>
                      <w:sz w:val="20"/>
                      <w:szCs w:val="20"/>
                      <w:lang w:val="en-GB"/>
                    </w:rPr>
                    <w:t>corpus</w:t>
                  </w:r>
                  <w:r w:rsidRPr="00FB5CCE">
                    <w:rPr>
                      <w:rFonts w:cs="Calibri"/>
                      <w:sz w:val="20"/>
                      <w:szCs w:val="20"/>
                    </w:rPr>
                    <w:t xml:space="preserve"> (οι </w:t>
                  </w:r>
                  <w:r w:rsidRPr="00FB5CCE">
                    <w:rPr>
                      <w:rFonts w:cs="Calibri"/>
                      <w:i/>
                      <w:sz w:val="20"/>
                      <w:szCs w:val="20"/>
                    </w:rPr>
                    <w:t>Χοηφόροι</w:t>
                  </w:r>
                  <w:r w:rsidRPr="00FB5CCE">
                    <w:rPr>
                      <w:rFonts w:cs="Calibri"/>
                      <w:sz w:val="20"/>
                      <w:szCs w:val="20"/>
                    </w:rPr>
                    <w:t xml:space="preserve">). Ο Αισχύλος στα δραματικά και λογοτεχνικά </w:t>
                  </w:r>
                  <w:proofErr w:type="spellStart"/>
                  <w:r w:rsidRPr="00FB5CCE">
                    <w:rPr>
                      <w:rFonts w:cs="Calibri"/>
                      <w:sz w:val="20"/>
                      <w:szCs w:val="20"/>
                    </w:rPr>
                    <w:t>συμφραζόμενα</w:t>
                  </w:r>
                  <w:proofErr w:type="spellEnd"/>
                  <w:r w:rsidRPr="00FB5CCE">
                    <w:rPr>
                      <w:rFonts w:cs="Calibri"/>
                      <w:sz w:val="20"/>
                      <w:szCs w:val="20"/>
                    </w:rPr>
                    <w:t xml:space="preserve"> της εποχής.</w:t>
                  </w:r>
                </w:p>
              </w:tc>
              <w:tc>
                <w:tcPr>
                  <w:tcW w:w="2486" w:type="dxa"/>
                  <w:shd w:val="clear" w:color="auto" w:fill="auto"/>
                </w:tcPr>
                <w:p w14:paraId="76C9EAEC" w14:textId="77777777" w:rsidR="00754C0D" w:rsidRPr="00FB5CCE" w:rsidRDefault="00754C0D" w:rsidP="00014D95">
                  <w:pPr>
                    <w:spacing w:line="240" w:lineRule="auto"/>
                    <w:rPr>
                      <w:rFonts w:cs="Calibri"/>
                      <w:sz w:val="20"/>
                      <w:szCs w:val="20"/>
                    </w:rPr>
                  </w:pPr>
                  <w:r w:rsidRPr="00FB5CCE">
                    <w:rPr>
                      <w:rFonts w:eastAsia="Calibri" w:cs="Calibri"/>
                      <w:sz w:val="20"/>
                      <w:szCs w:val="20"/>
                    </w:rPr>
                    <w:t xml:space="preserve">A. Η. </w:t>
                  </w:r>
                  <w:proofErr w:type="spellStart"/>
                  <w:r w:rsidRPr="00FB5CCE">
                    <w:rPr>
                      <w:rFonts w:eastAsia="Calibri" w:cs="Calibri"/>
                      <w:sz w:val="20"/>
                      <w:szCs w:val="20"/>
                    </w:rPr>
                    <w:t>Sommerstein</w:t>
                  </w:r>
                  <w:proofErr w:type="spellEnd"/>
                  <w:r w:rsidRPr="00FB5CCE">
                    <w:rPr>
                      <w:rFonts w:eastAsia="Calibri" w:cs="Calibri"/>
                      <w:sz w:val="20"/>
                      <w:szCs w:val="20"/>
                    </w:rPr>
                    <w:t xml:space="preserve">, </w:t>
                  </w:r>
                  <w:r w:rsidRPr="00FB5CCE">
                    <w:rPr>
                      <w:rFonts w:eastAsia="Calibri" w:cs="Calibri"/>
                      <w:i/>
                      <w:sz w:val="20"/>
                      <w:szCs w:val="20"/>
                    </w:rPr>
                    <w:t>Η ζωή και το έργο του Αισχύλου</w:t>
                  </w:r>
                  <w:r w:rsidRPr="00FB5CCE">
                    <w:rPr>
                      <w:rFonts w:eastAsia="Calibri" w:cs="Calibri"/>
                      <w:sz w:val="20"/>
                      <w:szCs w:val="20"/>
                    </w:rPr>
                    <w:t xml:space="preserve">, Αθήνα: </w:t>
                  </w:r>
                  <w:r w:rsidRPr="00FB5CCE">
                    <w:rPr>
                      <w:rFonts w:eastAsia="Calibri" w:cs="Calibri"/>
                      <w:sz w:val="20"/>
                      <w:szCs w:val="20"/>
                      <w:lang w:val="fr-FR"/>
                    </w:rPr>
                    <w:t>Gutenberg</w:t>
                  </w:r>
                  <w:r w:rsidRPr="00FB5CCE">
                    <w:rPr>
                      <w:rFonts w:eastAsia="Calibri" w:cs="Calibri"/>
                      <w:sz w:val="20"/>
                      <w:szCs w:val="20"/>
                    </w:rPr>
                    <w:t>, 2016.</w:t>
                  </w:r>
                </w:p>
              </w:tc>
              <w:tc>
                <w:tcPr>
                  <w:tcW w:w="1765" w:type="dxa"/>
                  <w:shd w:val="clear" w:color="auto" w:fill="auto"/>
                </w:tcPr>
                <w:p w14:paraId="3B464F61" w14:textId="77777777" w:rsidR="00754C0D" w:rsidRPr="00FB5CCE" w:rsidRDefault="00754C0D" w:rsidP="00014D95">
                  <w:pPr>
                    <w:spacing w:line="240" w:lineRule="auto"/>
                    <w:rPr>
                      <w:rFonts w:cs="Calibri"/>
                      <w:sz w:val="20"/>
                      <w:szCs w:val="20"/>
                    </w:rPr>
                  </w:pPr>
                </w:p>
              </w:tc>
            </w:tr>
            <w:tr w:rsidR="00754C0D" w:rsidRPr="0071195E" w14:paraId="0B380A5D" w14:textId="77777777" w:rsidTr="00014D95">
              <w:tc>
                <w:tcPr>
                  <w:tcW w:w="3995" w:type="dxa"/>
                  <w:shd w:val="clear" w:color="auto" w:fill="auto"/>
                </w:tcPr>
                <w:p w14:paraId="66366637"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2. Εισαγωγή στις </w:t>
                  </w:r>
                  <w:r w:rsidRPr="00FB5CCE">
                    <w:rPr>
                      <w:rFonts w:cs="Calibri"/>
                      <w:i/>
                      <w:sz w:val="20"/>
                      <w:szCs w:val="20"/>
                    </w:rPr>
                    <w:t>Χοηφόρους</w:t>
                  </w:r>
                  <w:r w:rsidRPr="00FB5CCE">
                    <w:rPr>
                      <w:rFonts w:cs="Calibri"/>
                      <w:sz w:val="20"/>
                      <w:szCs w:val="20"/>
                    </w:rPr>
                    <w:t xml:space="preserve">. </w:t>
                  </w:r>
                </w:p>
                <w:p w14:paraId="4FFC3242" w14:textId="77777777" w:rsidR="00754C0D" w:rsidRPr="00FB5CCE" w:rsidRDefault="00754C0D" w:rsidP="00014D95">
                  <w:pPr>
                    <w:pStyle w:val="a6"/>
                    <w:spacing w:after="0" w:line="240" w:lineRule="auto"/>
                    <w:ind w:left="360"/>
                    <w:jc w:val="both"/>
                    <w:rPr>
                      <w:rFonts w:cs="Calibri"/>
                      <w:sz w:val="20"/>
                      <w:szCs w:val="20"/>
                    </w:rPr>
                  </w:pPr>
                  <w:proofErr w:type="spellStart"/>
                  <w:r w:rsidRPr="00FB5CCE">
                    <w:rPr>
                      <w:rFonts w:cs="Calibri"/>
                      <w:sz w:val="20"/>
                      <w:szCs w:val="20"/>
                    </w:rPr>
                    <w:t>στ</w:t>
                  </w:r>
                  <w:proofErr w:type="spellEnd"/>
                  <w:r w:rsidRPr="00FB5CCE">
                    <w:rPr>
                      <w:rFonts w:cs="Calibri"/>
                      <w:sz w:val="20"/>
                      <w:szCs w:val="20"/>
                    </w:rPr>
                    <w:t>. 1-98 (μετάφραση-ερμηνεία).</w:t>
                  </w:r>
                </w:p>
              </w:tc>
              <w:tc>
                <w:tcPr>
                  <w:tcW w:w="2486" w:type="dxa"/>
                  <w:shd w:val="clear" w:color="auto" w:fill="auto"/>
                </w:tcPr>
                <w:p w14:paraId="1920E57F"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1E10F29C" w14:textId="77777777" w:rsidR="00754C0D" w:rsidRPr="00FB5CCE" w:rsidRDefault="00754C0D" w:rsidP="00014D95">
                  <w:pPr>
                    <w:spacing w:line="240" w:lineRule="auto"/>
                    <w:rPr>
                      <w:rFonts w:cs="Calibri"/>
                      <w:sz w:val="20"/>
                      <w:szCs w:val="20"/>
                      <w:lang w:val="en-US"/>
                    </w:rPr>
                  </w:pPr>
                </w:p>
              </w:tc>
            </w:tr>
            <w:tr w:rsidR="00754C0D" w:rsidRPr="0071195E" w14:paraId="707536DD" w14:textId="77777777" w:rsidTr="00014D95">
              <w:tc>
                <w:tcPr>
                  <w:tcW w:w="3995" w:type="dxa"/>
                  <w:shd w:val="clear" w:color="auto" w:fill="auto"/>
                </w:tcPr>
                <w:p w14:paraId="7FF25465" w14:textId="77777777" w:rsidR="00754C0D" w:rsidRPr="00FB5CCE" w:rsidRDefault="00754C0D" w:rsidP="00014D95">
                  <w:pPr>
                    <w:pStyle w:val="a6"/>
                    <w:spacing w:after="0" w:line="240" w:lineRule="auto"/>
                    <w:ind w:left="360"/>
                    <w:jc w:val="both"/>
                    <w:rPr>
                      <w:rFonts w:cs="Calibri"/>
                      <w:sz w:val="20"/>
                      <w:szCs w:val="20"/>
                      <w:lang w:val="en-US"/>
                    </w:rPr>
                  </w:pPr>
                  <w:r w:rsidRPr="00FB5CCE">
                    <w:rPr>
                      <w:rFonts w:cs="Calibri"/>
                      <w:sz w:val="20"/>
                      <w:szCs w:val="20"/>
                      <w:lang w:val="en-US"/>
                    </w:rPr>
                    <w:t xml:space="preserve">3. </w:t>
                  </w:r>
                  <w:proofErr w:type="spellStart"/>
                  <w:r w:rsidRPr="00FB5CCE">
                    <w:rPr>
                      <w:rFonts w:cs="Calibri"/>
                      <w:sz w:val="20"/>
                      <w:szCs w:val="20"/>
                    </w:rPr>
                    <w:t>στ</w:t>
                  </w:r>
                  <w:proofErr w:type="spellEnd"/>
                  <w:r w:rsidRPr="00FB5CCE">
                    <w:rPr>
                      <w:rFonts w:cs="Calibri"/>
                      <w:sz w:val="20"/>
                      <w:szCs w:val="20"/>
                      <w:lang w:val="en-US"/>
                    </w:rPr>
                    <w:t>. 9</w:t>
                  </w:r>
                  <w:r w:rsidRPr="00FB5CCE">
                    <w:rPr>
                      <w:rFonts w:cs="Calibri"/>
                      <w:sz w:val="20"/>
                      <w:szCs w:val="20"/>
                    </w:rPr>
                    <w:t>9-</w:t>
                  </w:r>
                  <w:r w:rsidRPr="00FB5CCE">
                    <w:rPr>
                      <w:rFonts w:cs="Calibri"/>
                      <w:sz w:val="20"/>
                      <w:szCs w:val="20"/>
                      <w:lang w:val="en-US"/>
                    </w:rPr>
                    <w:t>-196 (</w:t>
                  </w:r>
                  <w:r w:rsidRPr="00FB5CCE">
                    <w:rPr>
                      <w:rFonts w:cs="Calibri"/>
                      <w:sz w:val="20"/>
                      <w:szCs w:val="20"/>
                    </w:rPr>
                    <w:t>μετάφραση</w:t>
                  </w:r>
                  <w:r w:rsidRPr="00FB5CCE">
                    <w:rPr>
                      <w:rFonts w:cs="Calibri"/>
                      <w:sz w:val="20"/>
                      <w:szCs w:val="20"/>
                      <w:lang w:val="en-US"/>
                    </w:rPr>
                    <w:t>-</w:t>
                  </w:r>
                  <w:r w:rsidRPr="00FB5CCE">
                    <w:rPr>
                      <w:rFonts w:cs="Calibri"/>
                      <w:sz w:val="20"/>
                      <w:szCs w:val="20"/>
                    </w:rPr>
                    <w:t>ερμηνεία</w:t>
                  </w:r>
                  <w:r w:rsidRPr="00FB5CCE">
                    <w:rPr>
                      <w:rFonts w:cs="Calibri"/>
                      <w:sz w:val="20"/>
                      <w:szCs w:val="20"/>
                      <w:lang w:val="en-US"/>
                    </w:rPr>
                    <w:t>).</w:t>
                  </w:r>
                </w:p>
              </w:tc>
              <w:tc>
                <w:tcPr>
                  <w:tcW w:w="2486" w:type="dxa"/>
                  <w:shd w:val="clear" w:color="auto" w:fill="auto"/>
                </w:tcPr>
                <w:p w14:paraId="0E9C92E4"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27BBF365" w14:textId="77777777" w:rsidR="00754C0D" w:rsidRPr="00FB5CCE" w:rsidRDefault="00754C0D" w:rsidP="00014D95">
                  <w:pPr>
                    <w:spacing w:line="240" w:lineRule="auto"/>
                    <w:rPr>
                      <w:rFonts w:cs="Calibri"/>
                      <w:sz w:val="20"/>
                      <w:szCs w:val="20"/>
                      <w:lang w:val="en-US"/>
                    </w:rPr>
                  </w:pPr>
                </w:p>
              </w:tc>
            </w:tr>
            <w:tr w:rsidR="00754C0D" w:rsidRPr="0071195E" w14:paraId="21546543" w14:textId="77777777" w:rsidTr="00014D95">
              <w:tc>
                <w:tcPr>
                  <w:tcW w:w="3995" w:type="dxa"/>
                  <w:shd w:val="clear" w:color="auto" w:fill="auto"/>
                </w:tcPr>
                <w:p w14:paraId="5BC6BFEF" w14:textId="77777777" w:rsidR="00754C0D" w:rsidRPr="00FB5CCE" w:rsidRDefault="00754C0D" w:rsidP="00014D95">
                  <w:pPr>
                    <w:pStyle w:val="a6"/>
                    <w:spacing w:after="0" w:line="240" w:lineRule="auto"/>
                    <w:ind w:left="360"/>
                    <w:jc w:val="both"/>
                    <w:rPr>
                      <w:rFonts w:cs="Calibri"/>
                      <w:sz w:val="20"/>
                      <w:szCs w:val="20"/>
                      <w:lang w:val="en-US"/>
                    </w:rPr>
                  </w:pPr>
                  <w:r w:rsidRPr="00FB5CCE">
                    <w:rPr>
                      <w:rFonts w:cs="Calibri"/>
                      <w:sz w:val="20"/>
                      <w:szCs w:val="20"/>
                      <w:lang w:val="en-US"/>
                    </w:rPr>
                    <w:t xml:space="preserve">4. </w:t>
                  </w:r>
                  <w:proofErr w:type="spellStart"/>
                  <w:r w:rsidRPr="00FB5CCE">
                    <w:rPr>
                      <w:rFonts w:cs="Calibri"/>
                      <w:sz w:val="20"/>
                      <w:szCs w:val="20"/>
                    </w:rPr>
                    <w:t>στ</w:t>
                  </w:r>
                  <w:proofErr w:type="spellEnd"/>
                  <w:r w:rsidRPr="00FB5CCE">
                    <w:rPr>
                      <w:rFonts w:cs="Calibri"/>
                      <w:sz w:val="20"/>
                      <w:szCs w:val="20"/>
                      <w:lang w:val="en-US"/>
                    </w:rPr>
                    <w:t>. 1</w:t>
                  </w:r>
                  <w:r w:rsidRPr="00FB5CCE">
                    <w:rPr>
                      <w:rFonts w:cs="Calibri"/>
                      <w:sz w:val="20"/>
                      <w:szCs w:val="20"/>
                    </w:rPr>
                    <w:t>9</w:t>
                  </w:r>
                  <w:r w:rsidRPr="00FB5CCE">
                    <w:rPr>
                      <w:rFonts w:cs="Calibri"/>
                      <w:sz w:val="20"/>
                      <w:szCs w:val="20"/>
                      <w:lang w:val="en-US"/>
                    </w:rPr>
                    <w:t>7-294 (</w:t>
                  </w:r>
                  <w:r w:rsidRPr="00FB5CCE">
                    <w:rPr>
                      <w:rFonts w:cs="Calibri"/>
                      <w:sz w:val="20"/>
                      <w:szCs w:val="20"/>
                    </w:rPr>
                    <w:t>μετάφραση</w:t>
                  </w:r>
                  <w:r w:rsidRPr="00FB5CCE">
                    <w:rPr>
                      <w:rFonts w:cs="Calibri"/>
                      <w:sz w:val="20"/>
                      <w:szCs w:val="20"/>
                      <w:lang w:val="en-US"/>
                    </w:rPr>
                    <w:t>-</w:t>
                  </w:r>
                  <w:r w:rsidRPr="00FB5CCE">
                    <w:rPr>
                      <w:rFonts w:cs="Calibri"/>
                      <w:sz w:val="20"/>
                      <w:szCs w:val="20"/>
                    </w:rPr>
                    <w:t>ερμηνεία</w:t>
                  </w:r>
                  <w:r w:rsidRPr="00FB5CCE">
                    <w:rPr>
                      <w:rFonts w:cs="Calibri"/>
                      <w:sz w:val="20"/>
                      <w:szCs w:val="20"/>
                      <w:lang w:val="en-US"/>
                    </w:rPr>
                    <w:t>).</w:t>
                  </w:r>
                </w:p>
              </w:tc>
              <w:tc>
                <w:tcPr>
                  <w:tcW w:w="2486" w:type="dxa"/>
                  <w:shd w:val="clear" w:color="auto" w:fill="auto"/>
                </w:tcPr>
                <w:p w14:paraId="72BE1335"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00F3BADD" w14:textId="77777777" w:rsidR="00754C0D" w:rsidRPr="00FB5CCE" w:rsidRDefault="00754C0D" w:rsidP="00014D95">
                  <w:pPr>
                    <w:spacing w:line="240" w:lineRule="auto"/>
                    <w:rPr>
                      <w:rFonts w:cs="Calibri"/>
                      <w:sz w:val="20"/>
                      <w:szCs w:val="20"/>
                      <w:lang w:val="en-US"/>
                    </w:rPr>
                  </w:pPr>
                </w:p>
              </w:tc>
            </w:tr>
            <w:tr w:rsidR="00754C0D" w:rsidRPr="0071195E" w14:paraId="1007F76F" w14:textId="77777777" w:rsidTr="00014D95">
              <w:tc>
                <w:tcPr>
                  <w:tcW w:w="3995" w:type="dxa"/>
                  <w:shd w:val="clear" w:color="auto" w:fill="auto"/>
                </w:tcPr>
                <w:p w14:paraId="3DBD7EED"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5. </w:t>
                  </w:r>
                  <w:proofErr w:type="spellStart"/>
                  <w:r w:rsidRPr="00FB5CCE">
                    <w:rPr>
                      <w:rFonts w:cs="Calibri"/>
                      <w:sz w:val="20"/>
                      <w:szCs w:val="20"/>
                    </w:rPr>
                    <w:t>στ</w:t>
                  </w:r>
                  <w:proofErr w:type="spellEnd"/>
                  <w:r w:rsidRPr="00FB5CCE">
                    <w:rPr>
                      <w:rFonts w:cs="Calibri"/>
                      <w:sz w:val="20"/>
                      <w:szCs w:val="20"/>
                    </w:rPr>
                    <w:t>. 295-392 (μετάφραση-ερμηνεία).</w:t>
                  </w:r>
                </w:p>
              </w:tc>
              <w:tc>
                <w:tcPr>
                  <w:tcW w:w="2486" w:type="dxa"/>
                  <w:shd w:val="clear" w:color="auto" w:fill="auto"/>
                </w:tcPr>
                <w:p w14:paraId="29BB294C"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0C2C06A7" w14:textId="77777777" w:rsidR="00754C0D" w:rsidRPr="00FB5CCE" w:rsidRDefault="00754C0D" w:rsidP="00014D95">
                  <w:pPr>
                    <w:spacing w:line="240" w:lineRule="auto"/>
                    <w:rPr>
                      <w:rFonts w:cs="Calibri"/>
                      <w:sz w:val="20"/>
                      <w:szCs w:val="20"/>
                      <w:lang w:val="en-US"/>
                    </w:rPr>
                  </w:pPr>
                </w:p>
              </w:tc>
            </w:tr>
            <w:tr w:rsidR="00754C0D" w:rsidRPr="0071195E" w14:paraId="3C7B572E" w14:textId="77777777" w:rsidTr="00014D95">
              <w:tc>
                <w:tcPr>
                  <w:tcW w:w="3995" w:type="dxa"/>
                  <w:shd w:val="clear" w:color="auto" w:fill="auto"/>
                </w:tcPr>
                <w:p w14:paraId="1CAC0ABC"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6. </w:t>
                  </w:r>
                  <w:proofErr w:type="spellStart"/>
                  <w:r w:rsidRPr="00FB5CCE">
                    <w:rPr>
                      <w:rFonts w:cs="Calibri"/>
                      <w:sz w:val="20"/>
                      <w:szCs w:val="20"/>
                    </w:rPr>
                    <w:t>στ</w:t>
                  </w:r>
                  <w:proofErr w:type="spellEnd"/>
                  <w:r w:rsidRPr="00FB5CCE">
                    <w:rPr>
                      <w:rFonts w:cs="Calibri"/>
                      <w:sz w:val="20"/>
                      <w:szCs w:val="20"/>
                    </w:rPr>
                    <w:t>. 393-490 (μετάφραση-ερμηνεία).</w:t>
                  </w:r>
                </w:p>
              </w:tc>
              <w:tc>
                <w:tcPr>
                  <w:tcW w:w="2486" w:type="dxa"/>
                  <w:shd w:val="clear" w:color="auto" w:fill="auto"/>
                </w:tcPr>
                <w:p w14:paraId="0F2484A0"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070095B1" w14:textId="77777777" w:rsidR="00754C0D" w:rsidRPr="00FB5CCE" w:rsidRDefault="00754C0D" w:rsidP="00014D95">
                  <w:pPr>
                    <w:spacing w:line="240" w:lineRule="auto"/>
                    <w:rPr>
                      <w:rFonts w:cs="Calibri"/>
                      <w:sz w:val="20"/>
                      <w:szCs w:val="20"/>
                      <w:lang w:val="en-US"/>
                    </w:rPr>
                  </w:pPr>
                </w:p>
              </w:tc>
            </w:tr>
            <w:tr w:rsidR="00754C0D" w:rsidRPr="0071195E" w14:paraId="48C71A73" w14:textId="77777777" w:rsidTr="00014D95">
              <w:tc>
                <w:tcPr>
                  <w:tcW w:w="3995" w:type="dxa"/>
                  <w:shd w:val="clear" w:color="auto" w:fill="auto"/>
                </w:tcPr>
                <w:p w14:paraId="62CC5C2C"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7. </w:t>
                  </w:r>
                  <w:proofErr w:type="spellStart"/>
                  <w:r w:rsidRPr="00FB5CCE">
                    <w:rPr>
                      <w:rFonts w:cs="Calibri"/>
                      <w:sz w:val="20"/>
                      <w:szCs w:val="20"/>
                    </w:rPr>
                    <w:t>στ</w:t>
                  </w:r>
                  <w:proofErr w:type="spellEnd"/>
                  <w:r w:rsidRPr="00FB5CCE">
                    <w:rPr>
                      <w:rFonts w:cs="Calibri"/>
                      <w:sz w:val="20"/>
                      <w:szCs w:val="20"/>
                    </w:rPr>
                    <w:t>. 491-588 (μετάφραση-ερμηνεία).</w:t>
                  </w:r>
                </w:p>
              </w:tc>
              <w:tc>
                <w:tcPr>
                  <w:tcW w:w="2486" w:type="dxa"/>
                  <w:shd w:val="clear" w:color="auto" w:fill="auto"/>
                </w:tcPr>
                <w:p w14:paraId="54F8E35E"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6B376FC0" w14:textId="77777777" w:rsidR="00754C0D" w:rsidRPr="00FB5CCE" w:rsidRDefault="00754C0D" w:rsidP="00014D95">
                  <w:pPr>
                    <w:spacing w:line="240" w:lineRule="auto"/>
                    <w:rPr>
                      <w:rFonts w:cs="Calibri"/>
                      <w:sz w:val="20"/>
                      <w:szCs w:val="20"/>
                      <w:lang w:val="en-US"/>
                    </w:rPr>
                  </w:pPr>
                </w:p>
              </w:tc>
            </w:tr>
            <w:tr w:rsidR="00754C0D" w:rsidRPr="0071195E" w14:paraId="2646FD8F" w14:textId="77777777" w:rsidTr="00014D95">
              <w:tc>
                <w:tcPr>
                  <w:tcW w:w="3995" w:type="dxa"/>
                  <w:shd w:val="clear" w:color="auto" w:fill="auto"/>
                </w:tcPr>
                <w:p w14:paraId="194E97CE"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8. </w:t>
                  </w:r>
                  <w:proofErr w:type="spellStart"/>
                  <w:r w:rsidRPr="00FB5CCE">
                    <w:rPr>
                      <w:rFonts w:cs="Calibri"/>
                      <w:sz w:val="20"/>
                      <w:szCs w:val="20"/>
                    </w:rPr>
                    <w:t>στ</w:t>
                  </w:r>
                  <w:proofErr w:type="spellEnd"/>
                  <w:r w:rsidRPr="00FB5CCE">
                    <w:rPr>
                      <w:rFonts w:cs="Calibri"/>
                      <w:sz w:val="20"/>
                      <w:szCs w:val="20"/>
                    </w:rPr>
                    <w:t>. 589-686 (μετάφραση-ερμηνεία).</w:t>
                  </w:r>
                </w:p>
              </w:tc>
              <w:tc>
                <w:tcPr>
                  <w:tcW w:w="2486" w:type="dxa"/>
                  <w:shd w:val="clear" w:color="auto" w:fill="auto"/>
                </w:tcPr>
                <w:p w14:paraId="77226E22"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7EE8064F" w14:textId="77777777" w:rsidR="00754C0D" w:rsidRPr="00FB5CCE" w:rsidRDefault="00754C0D" w:rsidP="00014D95">
                  <w:pPr>
                    <w:spacing w:line="240" w:lineRule="auto"/>
                    <w:rPr>
                      <w:rFonts w:cs="Calibri"/>
                      <w:sz w:val="20"/>
                      <w:szCs w:val="20"/>
                      <w:lang w:val="en-US"/>
                    </w:rPr>
                  </w:pPr>
                </w:p>
              </w:tc>
            </w:tr>
            <w:tr w:rsidR="00754C0D" w:rsidRPr="0071195E" w14:paraId="25621E55" w14:textId="77777777" w:rsidTr="00014D95">
              <w:tc>
                <w:tcPr>
                  <w:tcW w:w="3995" w:type="dxa"/>
                  <w:shd w:val="clear" w:color="auto" w:fill="auto"/>
                </w:tcPr>
                <w:p w14:paraId="0C7A3058"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9. </w:t>
                  </w:r>
                  <w:proofErr w:type="spellStart"/>
                  <w:r w:rsidRPr="00FB5CCE">
                    <w:rPr>
                      <w:rFonts w:cs="Calibri"/>
                      <w:sz w:val="20"/>
                      <w:szCs w:val="20"/>
                    </w:rPr>
                    <w:t>στ</w:t>
                  </w:r>
                  <w:proofErr w:type="spellEnd"/>
                  <w:r w:rsidRPr="00FB5CCE">
                    <w:rPr>
                      <w:rFonts w:cs="Calibri"/>
                      <w:sz w:val="20"/>
                      <w:szCs w:val="20"/>
                    </w:rPr>
                    <w:t>. 687-784 (μετάφραση-ερμηνεία).</w:t>
                  </w:r>
                </w:p>
              </w:tc>
              <w:tc>
                <w:tcPr>
                  <w:tcW w:w="2486" w:type="dxa"/>
                  <w:shd w:val="clear" w:color="auto" w:fill="auto"/>
                </w:tcPr>
                <w:p w14:paraId="469D47D5"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1AD98222" w14:textId="77777777" w:rsidR="00754C0D" w:rsidRPr="00FB5CCE" w:rsidRDefault="00754C0D" w:rsidP="00014D95">
                  <w:pPr>
                    <w:spacing w:line="240" w:lineRule="auto"/>
                    <w:rPr>
                      <w:rFonts w:cs="Calibri"/>
                      <w:sz w:val="20"/>
                      <w:szCs w:val="20"/>
                      <w:lang w:val="en-US"/>
                    </w:rPr>
                  </w:pPr>
                </w:p>
              </w:tc>
            </w:tr>
            <w:tr w:rsidR="00754C0D" w:rsidRPr="0071195E" w14:paraId="11A67671" w14:textId="77777777" w:rsidTr="00014D95">
              <w:tc>
                <w:tcPr>
                  <w:tcW w:w="3995" w:type="dxa"/>
                  <w:shd w:val="clear" w:color="auto" w:fill="auto"/>
                </w:tcPr>
                <w:p w14:paraId="40325D66"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10. </w:t>
                  </w:r>
                  <w:proofErr w:type="spellStart"/>
                  <w:r w:rsidRPr="00FB5CCE">
                    <w:rPr>
                      <w:rFonts w:cs="Calibri"/>
                      <w:sz w:val="20"/>
                      <w:szCs w:val="20"/>
                    </w:rPr>
                    <w:t>στ</w:t>
                  </w:r>
                  <w:proofErr w:type="spellEnd"/>
                  <w:r w:rsidRPr="00FB5CCE">
                    <w:rPr>
                      <w:rFonts w:cs="Calibri"/>
                      <w:sz w:val="20"/>
                      <w:szCs w:val="20"/>
                    </w:rPr>
                    <w:t>. 785-882 (μετάφραση-ερμηνεία).</w:t>
                  </w:r>
                </w:p>
              </w:tc>
              <w:tc>
                <w:tcPr>
                  <w:tcW w:w="2486" w:type="dxa"/>
                  <w:shd w:val="clear" w:color="auto" w:fill="auto"/>
                </w:tcPr>
                <w:p w14:paraId="6735E692"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19DB6B0C" w14:textId="77777777" w:rsidR="00754C0D" w:rsidRPr="00FB5CCE" w:rsidRDefault="00754C0D" w:rsidP="00014D95">
                  <w:pPr>
                    <w:spacing w:line="240" w:lineRule="auto"/>
                    <w:rPr>
                      <w:rFonts w:cs="Calibri"/>
                      <w:sz w:val="20"/>
                      <w:szCs w:val="20"/>
                      <w:lang w:val="en-US"/>
                    </w:rPr>
                  </w:pPr>
                </w:p>
              </w:tc>
            </w:tr>
            <w:tr w:rsidR="00754C0D" w:rsidRPr="0071195E" w14:paraId="76F8D6A4" w14:textId="77777777" w:rsidTr="00014D95">
              <w:tc>
                <w:tcPr>
                  <w:tcW w:w="3995" w:type="dxa"/>
                  <w:shd w:val="clear" w:color="auto" w:fill="auto"/>
                </w:tcPr>
                <w:p w14:paraId="3A1A80AD"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lastRenderedPageBreak/>
                    <w:t xml:space="preserve">11. </w:t>
                  </w:r>
                  <w:proofErr w:type="spellStart"/>
                  <w:r w:rsidRPr="00FB5CCE">
                    <w:rPr>
                      <w:rFonts w:cs="Calibri"/>
                      <w:sz w:val="20"/>
                      <w:szCs w:val="20"/>
                    </w:rPr>
                    <w:t>στ</w:t>
                  </w:r>
                  <w:proofErr w:type="spellEnd"/>
                  <w:r w:rsidRPr="00FB5CCE">
                    <w:rPr>
                      <w:rFonts w:cs="Calibri"/>
                      <w:sz w:val="20"/>
                      <w:szCs w:val="20"/>
                    </w:rPr>
                    <w:t>. 883-980 (μετάφραση-ερμηνεία).</w:t>
                  </w:r>
                </w:p>
              </w:tc>
              <w:tc>
                <w:tcPr>
                  <w:tcW w:w="2486" w:type="dxa"/>
                  <w:shd w:val="clear" w:color="auto" w:fill="auto"/>
                </w:tcPr>
                <w:p w14:paraId="25C74C75"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69CCF5A6" w14:textId="77777777" w:rsidR="00754C0D" w:rsidRPr="00FB5CCE" w:rsidRDefault="00754C0D" w:rsidP="00014D95">
                  <w:pPr>
                    <w:spacing w:line="240" w:lineRule="auto"/>
                    <w:rPr>
                      <w:rFonts w:cs="Calibri"/>
                      <w:sz w:val="20"/>
                      <w:szCs w:val="20"/>
                      <w:lang w:val="en-US"/>
                    </w:rPr>
                  </w:pPr>
                </w:p>
              </w:tc>
            </w:tr>
            <w:tr w:rsidR="00754C0D" w:rsidRPr="0071195E" w14:paraId="32AC2538" w14:textId="77777777" w:rsidTr="00014D95">
              <w:tc>
                <w:tcPr>
                  <w:tcW w:w="3995" w:type="dxa"/>
                  <w:shd w:val="clear" w:color="auto" w:fill="auto"/>
                </w:tcPr>
                <w:p w14:paraId="434F3CA7"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12. </w:t>
                  </w:r>
                  <w:proofErr w:type="spellStart"/>
                  <w:r w:rsidRPr="00FB5CCE">
                    <w:rPr>
                      <w:rFonts w:cs="Calibri"/>
                      <w:sz w:val="20"/>
                      <w:szCs w:val="20"/>
                    </w:rPr>
                    <w:t>στ</w:t>
                  </w:r>
                  <w:proofErr w:type="spellEnd"/>
                  <w:r w:rsidRPr="00FB5CCE">
                    <w:rPr>
                      <w:rFonts w:cs="Calibri"/>
                      <w:sz w:val="20"/>
                      <w:szCs w:val="20"/>
                    </w:rPr>
                    <w:t>. 981-1076 (μετάφραση-ερμηνεία).</w:t>
                  </w:r>
                </w:p>
              </w:tc>
              <w:tc>
                <w:tcPr>
                  <w:tcW w:w="2486" w:type="dxa"/>
                  <w:shd w:val="clear" w:color="auto" w:fill="auto"/>
                </w:tcPr>
                <w:p w14:paraId="51D69BDF" w14:textId="77777777" w:rsidR="00754C0D" w:rsidRPr="00FB5CCE" w:rsidRDefault="00754C0D" w:rsidP="00014D95">
                  <w:pPr>
                    <w:spacing w:line="240" w:lineRule="auto"/>
                    <w:rPr>
                      <w:rFonts w:cs="Calibri"/>
                      <w:sz w:val="20"/>
                      <w:szCs w:val="20"/>
                      <w:lang w:val="en-US"/>
                    </w:rPr>
                  </w:pPr>
                  <w:r w:rsidRPr="00FB5CCE">
                    <w:rPr>
                      <w:rFonts w:eastAsia="Calibri" w:cs="Calibri"/>
                      <w:sz w:val="20"/>
                      <w:szCs w:val="20"/>
                      <w:lang w:val="en-US"/>
                    </w:rPr>
                    <w:t xml:space="preserve">D. Page, </w:t>
                  </w:r>
                  <w:proofErr w:type="spellStart"/>
                  <w:r w:rsidRPr="00FB5CCE">
                    <w:rPr>
                      <w:rFonts w:eastAsia="Calibri" w:cs="Calibri"/>
                      <w:i/>
                      <w:sz w:val="20"/>
                      <w:szCs w:val="20"/>
                      <w:lang w:val="en-US"/>
                    </w:rPr>
                    <w:t>Aeschyli</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Septem</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quae</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supersunt</w:t>
                  </w:r>
                  <w:proofErr w:type="spellEnd"/>
                  <w:r w:rsidRPr="00FB5CCE">
                    <w:rPr>
                      <w:rFonts w:eastAsia="Calibri" w:cs="Calibri"/>
                      <w:i/>
                      <w:sz w:val="20"/>
                      <w:szCs w:val="20"/>
                      <w:lang w:val="en-US"/>
                    </w:rPr>
                    <w:t xml:space="preserve"> </w:t>
                  </w:r>
                  <w:proofErr w:type="spellStart"/>
                  <w:r w:rsidRPr="00FB5CCE">
                    <w:rPr>
                      <w:rFonts w:eastAsia="Calibri" w:cs="Calibri"/>
                      <w:i/>
                      <w:sz w:val="20"/>
                      <w:szCs w:val="20"/>
                      <w:lang w:val="en-US"/>
                    </w:rPr>
                    <w:t>tragoediae</w:t>
                  </w:r>
                  <w:proofErr w:type="spellEnd"/>
                  <w:r w:rsidRPr="00FB5CCE">
                    <w:rPr>
                      <w:rFonts w:eastAsia="Calibri" w:cs="Calibri"/>
                      <w:sz w:val="20"/>
                      <w:szCs w:val="20"/>
                      <w:lang w:val="en-US"/>
                    </w:rPr>
                    <w:t>, Oxford, 1972.</w:t>
                  </w:r>
                </w:p>
              </w:tc>
              <w:tc>
                <w:tcPr>
                  <w:tcW w:w="1765" w:type="dxa"/>
                  <w:shd w:val="clear" w:color="auto" w:fill="auto"/>
                </w:tcPr>
                <w:p w14:paraId="3126A59C" w14:textId="77777777" w:rsidR="00754C0D" w:rsidRPr="00FB5CCE" w:rsidRDefault="00754C0D" w:rsidP="00014D95">
                  <w:pPr>
                    <w:spacing w:line="240" w:lineRule="auto"/>
                    <w:rPr>
                      <w:rFonts w:cs="Calibri"/>
                      <w:sz w:val="20"/>
                      <w:szCs w:val="20"/>
                      <w:lang w:val="en-US"/>
                    </w:rPr>
                  </w:pPr>
                </w:p>
              </w:tc>
            </w:tr>
            <w:tr w:rsidR="00754C0D" w:rsidRPr="00FB5CCE" w14:paraId="117EDEA8" w14:textId="77777777" w:rsidTr="00014D95">
              <w:tc>
                <w:tcPr>
                  <w:tcW w:w="3995" w:type="dxa"/>
                  <w:shd w:val="clear" w:color="auto" w:fill="auto"/>
                </w:tcPr>
                <w:p w14:paraId="111C9D21" w14:textId="77777777" w:rsidR="00754C0D" w:rsidRPr="00FB5CCE" w:rsidRDefault="00754C0D" w:rsidP="00014D95">
                  <w:pPr>
                    <w:pStyle w:val="a6"/>
                    <w:spacing w:after="0" w:line="240" w:lineRule="auto"/>
                    <w:ind w:left="360"/>
                    <w:jc w:val="both"/>
                    <w:rPr>
                      <w:rFonts w:cs="Calibri"/>
                      <w:sz w:val="20"/>
                      <w:szCs w:val="20"/>
                    </w:rPr>
                  </w:pPr>
                  <w:r w:rsidRPr="00FB5CCE">
                    <w:rPr>
                      <w:rFonts w:cs="Calibri"/>
                      <w:sz w:val="20"/>
                      <w:szCs w:val="20"/>
                    </w:rPr>
                    <w:t xml:space="preserve">13 </w:t>
                  </w:r>
                  <w:r w:rsidRPr="00FB5CCE">
                    <w:rPr>
                      <w:rFonts w:eastAsia="MS Mincho" w:cs="Calibri"/>
                      <w:sz w:val="20"/>
                      <w:szCs w:val="20"/>
                    </w:rPr>
                    <w:t>Η πρόσληψη του έργου του Αισχύλου στην αρχαιότητα και τα νεότερα χρόνια.</w:t>
                  </w:r>
                  <w:r w:rsidRPr="00FB5CCE">
                    <w:rPr>
                      <w:rFonts w:cs="Calibri"/>
                      <w:sz w:val="20"/>
                      <w:szCs w:val="20"/>
                    </w:rPr>
                    <w:t xml:space="preserve"> Ανακεφαλαίωση. Απάντηση σε απορίες.</w:t>
                  </w:r>
                </w:p>
              </w:tc>
              <w:tc>
                <w:tcPr>
                  <w:tcW w:w="2486" w:type="dxa"/>
                  <w:shd w:val="clear" w:color="auto" w:fill="auto"/>
                </w:tcPr>
                <w:p w14:paraId="11C4AEEB" w14:textId="77777777" w:rsidR="00754C0D" w:rsidRPr="00FB5CCE" w:rsidRDefault="00754C0D" w:rsidP="00014D95">
                  <w:pPr>
                    <w:spacing w:line="240" w:lineRule="auto"/>
                    <w:rPr>
                      <w:rFonts w:cs="Calibri"/>
                      <w:sz w:val="20"/>
                      <w:szCs w:val="20"/>
                    </w:rPr>
                  </w:pPr>
                </w:p>
              </w:tc>
              <w:tc>
                <w:tcPr>
                  <w:tcW w:w="1765" w:type="dxa"/>
                  <w:shd w:val="clear" w:color="auto" w:fill="auto"/>
                </w:tcPr>
                <w:p w14:paraId="41771C20" w14:textId="77777777" w:rsidR="00754C0D" w:rsidRPr="00FB5CCE" w:rsidRDefault="00754C0D" w:rsidP="00014D95">
                  <w:pPr>
                    <w:spacing w:line="240" w:lineRule="auto"/>
                    <w:rPr>
                      <w:rFonts w:cs="Calibri"/>
                      <w:sz w:val="20"/>
                      <w:szCs w:val="20"/>
                    </w:rPr>
                  </w:pPr>
                </w:p>
              </w:tc>
            </w:tr>
            <w:tr w:rsidR="00754C0D" w:rsidRPr="00FB5CCE" w14:paraId="3ED86E9D" w14:textId="77777777" w:rsidTr="00014D95">
              <w:tc>
                <w:tcPr>
                  <w:tcW w:w="3995" w:type="dxa"/>
                  <w:shd w:val="clear" w:color="auto" w:fill="auto"/>
                </w:tcPr>
                <w:p w14:paraId="4B307D24" w14:textId="77777777" w:rsidR="00754C0D" w:rsidRPr="00FB5CCE" w:rsidRDefault="00754C0D" w:rsidP="00014D95">
                  <w:pPr>
                    <w:spacing w:line="240" w:lineRule="auto"/>
                    <w:rPr>
                      <w:rFonts w:cs="Calibri"/>
                      <w:b/>
                      <w:sz w:val="20"/>
                      <w:szCs w:val="20"/>
                    </w:rPr>
                  </w:pPr>
                  <w:r w:rsidRPr="00FB5CCE">
                    <w:rPr>
                      <w:rFonts w:cs="Calibri"/>
                      <w:b/>
                      <w:sz w:val="20"/>
                      <w:szCs w:val="20"/>
                    </w:rPr>
                    <w:t>Τρόποι αξιολόγησης φοιτητή:</w:t>
                  </w:r>
                </w:p>
              </w:tc>
              <w:tc>
                <w:tcPr>
                  <w:tcW w:w="4251" w:type="dxa"/>
                  <w:gridSpan w:val="2"/>
                  <w:shd w:val="clear" w:color="auto" w:fill="auto"/>
                </w:tcPr>
                <w:p w14:paraId="1E3DAB11" w14:textId="77777777" w:rsidR="00754C0D" w:rsidRPr="00FB5CCE" w:rsidRDefault="00754C0D" w:rsidP="00014D95">
                  <w:pPr>
                    <w:spacing w:line="240" w:lineRule="auto"/>
                    <w:rPr>
                      <w:rFonts w:cs="Calibri"/>
                      <w:sz w:val="20"/>
                      <w:szCs w:val="20"/>
                    </w:rPr>
                  </w:pPr>
                </w:p>
              </w:tc>
            </w:tr>
            <w:tr w:rsidR="00754C0D" w:rsidRPr="00FB5CCE" w14:paraId="307D480D" w14:textId="77777777" w:rsidTr="00014D95">
              <w:tc>
                <w:tcPr>
                  <w:tcW w:w="3995" w:type="dxa"/>
                  <w:shd w:val="clear" w:color="auto" w:fill="auto"/>
                </w:tcPr>
                <w:p w14:paraId="101842CC" w14:textId="77777777" w:rsidR="00754C0D" w:rsidRPr="00FB5CCE" w:rsidRDefault="00754C0D" w:rsidP="00014D95">
                  <w:pPr>
                    <w:spacing w:line="240" w:lineRule="auto"/>
                    <w:rPr>
                      <w:rFonts w:cs="Calibri"/>
                      <w:sz w:val="20"/>
                      <w:szCs w:val="20"/>
                    </w:rPr>
                  </w:pPr>
                  <w:r w:rsidRPr="00FB5CCE">
                    <w:rPr>
                      <w:rFonts w:cs="Calibri"/>
                      <w:sz w:val="20"/>
                      <w:szCs w:val="20"/>
                    </w:rPr>
                    <w:t>Πρόταση 1</w:t>
                  </w:r>
                </w:p>
              </w:tc>
              <w:tc>
                <w:tcPr>
                  <w:tcW w:w="4251" w:type="dxa"/>
                  <w:gridSpan w:val="2"/>
                  <w:shd w:val="clear" w:color="auto" w:fill="auto"/>
                </w:tcPr>
                <w:p w14:paraId="0DC743B6" w14:textId="77777777" w:rsidR="00754C0D" w:rsidRPr="00FB5CCE" w:rsidRDefault="00754C0D" w:rsidP="00014D95">
                  <w:pPr>
                    <w:spacing w:line="240" w:lineRule="auto"/>
                    <w:rPr>
                      <w:rFonts w:cs="Calibri"/>
                      <w:sz w:val="20"/>
                      <w:szCs w:val="20"/>
                    </w:rPr>
                  </w:pPr>
                  <w:r w:rsidRPr="00FB5CCE">
                    <w:rPr>
                      <w:rFonts w:cs="Calibri"/>
                      <w:sz w:val="20"/>
                      <w:szCs w:val="20"/>
                    </w:rPr>
                    <w:t>Σύντομα τεστ στο τέλος του κάθε μαθήματος.</w:t>
                  </w:r>
                </w:p>
              </w:tc>
            </w:tr>
            <w:tr w:rsidR="00754C0D" w:rsidRPr="00FB5CCE" w14:paraId="44E2D774" w14:textId="77777777" w:rsidTr="00014D95">
              <w:tc>
                <w:tcPr>
                  <w:tcW w:w="3995" w:type="dxa"/>
                  <w:shd w:val="clear" w:color="auto" w:fill="auto"/>
                </w:tcPr>
                <w:p w14:paraId="5141F7A2" w14:textId="77777777" w:rsidR="00754C0D" w:rsidRPr="00FB5CCE" w:rsidRDefault="00754C0D" w:rsidP="00014D95">
                  <w:pPr>
                    <w:spacing w:line="240" w:lineRule="auto"/>
                    <w:rPr>
                      <w:rFonts w:cs="Calibri"/>
                      <w:sz w:val="20"/>
                      <w:szCs w:val="20"/>
                    </w:rPr>
                  </w:pPr>
                  <w:r w:rsidRPr="00FB5CCE">
                    <w:rPr>
                      <w:rFonts w:cs="Calibri"/>
                      <w:sz w:val="20"/>
                      <w:szCs w:val="20"/>
                    </w:rPr>
                    <w:t>Πρόταση 2</w:t>
                  </w:r>
                </w:p>
              </w:tc>
              <w:tc>
                <w:tcPr>
                  <w:tcW w:w="4251" w:type="dxa"/>
                  <w:gridSpan w:val="2"/>
                  <w:shd w:val="clear" w:color="auto" w:fill="auto"/>
                </w:tcPr>
                <w:p w14:paraId="6AC5E4AE" w14:textId="77777777" w:rsidR="00754C0D" w:rsidRPr="00FB5CCE" w:rsidRDefault="00754C0D" w:rsidP="00014D95">
                  <w:pPr>
                    <w:spacing w:line="240" w:lineRule="auto"/>
                    <w:rPr>
                      <w:rFonts w:cs="Calibri"/>
                      <w:sz w:val="20"/>
                      <w:szCs w:val="20"/>
                    </w:rPr>
                  </w:pPr>
                  <w:r w:rsidRPr="00FB5CCE">
                    <w:rPr>
                      <w:rFonts w:cs="Calibri"/>
                      <w:sz w:val="20"/>
                      <w:szCs w:val="20"/>
                    </w:rPr>
                    <w:t>Σύντομες εργασίες.</w:t>
                  </w:r>
                </w:p>
              </w:tc>
            </w:tr>
            <w:tr w:rsidR="00754C0D" w:rsidRPr="00FB5CCE" w14:paraId="45D2A943" w14:textId="77777777" w:rsidTr="00014D95">
              <w:tc>
                <w:tcPr>
                  <w:tcW w:w="3995" w:type="dxa"/>
                  <w:shd w:val="clear" w:color="auto" w:fill="auto"/>
                </w:tcPr>
                <w:p w14:paraId="4D705AE0" w14:textId="77777777" w:rsidR="00754C0D" w:rsidRPr="00FB5CCE" w:rsidRDefault="00754C0D" w:rsidP="00014D95">
                  <w:pPr>
                    <w:spacing w:line="240" w:lineRule="auto"/>
                    <w:rPr>
                      <w:rFonts w:cs="Calibri"/>
                      <w:sz w:val="20"/>
                      <w:szCs w:val="20"/>
                    </w:rPr>
                  </w:pPr>
                  <w:r w:rsidRPr="00FB5CCE">
                    <w:rPr>
                      <w:rFonts w:cs="Calibri"/>
                      <w:sz w:val="20"/>
                      <w:szCs w:val="20"/>
                    </w:rPr>
                    <w:t>Πρόταση 3</w:t>
                  </w:r>
                </w:p>
              </w:tc>
              <w:tc>
                <w:tcPr>
                  <w:tcW w:w="4251" w:type="dxa"/>
                  <w:gridSpan w:val="2"/>
                  <w:shd w:val="clear" w:color="auto" w:fill="auto"/>
                </w:tcPr>
                <w:p w14:paraId="6A5B2621" w14:textId="77777777" w:rsidR="00754C0D" w:rsidRPr="00FB5CCE" w:rsidRDefault="00754C0D" w:rsidP="00014D95">
                  <w:pPr>
                    <w:spacing w:line="240" w:lineRule="auto"/>
                    <w:rPr>
                      <w:rFonts w:cs="Calibri"/>
                      <w:sz w:val="20"/>
                      <w:szCs w:val="20"/>
                    </w:rPr>
                  </w:pPr>
                  <w:r w:rsidRPr="00FB5CCE">
                    <w:rPr>
                      <w:rFonts w:cs="Calibri"/>
                      <w:sz w:val="20"/>
                      <w:szCs w:val="20"/>
                    </w:rPr>
                    <w:t>Προφορικές παρουσιάσεις στην τάξη.</w:t>
                  </w:r>
                </w:p>
              </w:tc>
            </w:tr>
            <w:tr w:rsidR="00754C0D" w:rsidRPr="00FB5CCE" w14:paraId="1C9C6683" w14:textId="77777777" w:rsidTr="00014D95">
              <w:tc>
                <w:tcPr>
                  <w:tcW w:w="3995" w:type="dxa"/>
                  <w:shd w:val="clear" w:color="auto" w:fill="auto"/>
                </w:tcPr>
                <w:p w14:paraId="3DB4510C" w14:textId="77777777" w:rsidR="00754C0D" w:rsidRPr="00FB5CCE" w:rsidRDefault="00754C0D" w:rsidP="00014D95">
                  <w:pPr>
                    <w:spacing w:line="240" w:lineRule="auto"/>
                    <w:rPr>
                      <w:rFonts w:cs="Calibri"/>
                      <w:sz w:val="20"/>
                      <w:szCs w:val="20"/>
                    </w:rPr>
                  </w:pPr>
                  <w:r w:rsidRPr="00FB5CCE">
                    <w:rPr>
                      <w:rFonts w:cs="Calibri"/>
                      <w:sz w:val="20"/>
                      <w:szCs w:val="20"/>
                    </w:rPr>
                    <w:t>Πρόταση 4</w:t>
                  </w:r>
                </w:p>
              </w:tc>
              <w:tc>
                <w:tcPr>
                  <w:tcW w:w="4251" w:type="dxa"/>
                  <w:gridSpan w:val="2"/>
                  <w:shd w:val="clear" w:color="auto" w:fill="auto"/>
                </w:tcPr>
                <w:p w14:paraId="49960DCE" w14:textId="77777777" w:rsidR="00754C0D" w:rsidRPr="00FB5CCE" w:rsidRDefault="00754C0D" w:rsidP="00014D95">
                  <w:pPr>
                    <w:spacing w:line="240" w:lineRule="auto"/>
                    <w:rPr>
                      <w:rFonts w:cs="Calibri"/>
                      <w:sz w:val="20"/>
                      <w:szCs w:val="20"/>
                    </w:rPr>
                  </w:pPr>
                  <w:r w:rsidRPr="00FB5CCE">
                    <w:rPr>
                      <w:rFonts w:cs="Calibri"/>
                      <w:sz w:val="20"/>
                      <w:szCs w:val="20"/>
                    </w:rPr>
                    <w:t>Δραματοποίηση αποσπασμάτων.</w:t>
                  </w:r>
                </w:p>
              </w:tc>
            </w:tr>
            <w:tr w:rsidR="00754C0D" w:rsidRPr="00FB5CCE" w14:paraId="0036EDC5" w14:textId="77777777" w:rsidTr="00014D95">
              <w:tc>
                <w:tcPr>
                  <w:tcW w:w="3995" w:type="dxa"/>
                  <w:shd w:val="clear" w:color="auto" w:fill="auto"/>
                </w:tcPr>
                <w:p w14:paraId="37157ECA" w14:textId="77777777" w:rsidR="00754C0D" w:rsidRPr="00FB5CCE" w:rsidRDefault="00754C0D" w:rsidP="00014D95">
                  <w:pPr>
                    <w:spacing w:line="240" w:lineRule="auto"/>
                    <w:rPr>
                      <w:rFonts w:cs="Calibri"/>
                      <w:sz w:val="20"/>
                      <w:szCs w:val="20"/>
                    </w:rPr>
                  </w:pPr>
                  <w:r w:rsidRPr="00FB5CCE">
                    <w:rPr>
                      <w:rFonts w:cs="Calibri"/>
                      <w:sz w:val="20"/>
                      <w:szCs w:val="20"/>
                    </w:rPr>
                    <w:t>Άλλο</w:t>
                  </w:r>
                </w:p>
              </w:tc>
              <w:tc>
                <w:tcPr>
                  <w:tcW w:w="4251" w:type="dxa"/>
                  <w:gridSpan w:val="2"/>
                  <w:shd w:val="clear" w:color="auto" w:fill="auto"/>
                </w:tcPr>
                <w:p w14:paraId="4EADE4FF" w14:textId="77777777" w:rsidR="00754C0D" w:rsidRPr="00FB5CCE" w:rsidRDefault="00754C0D" w:rsidP="00014D95">
                  <w:pPr>
                    <w:spacing w:line="240" w:lineRule="auto"/>
                    <w:rPr>
                      <w:rFonts w:cs="Calibri"/>
                      <w:sz w:val="20"/>
                      <w:szCs w:val="20"/>
                    </w:rPr>
                  </w:pPr>
                  <w:r w:rsidRPr="00FB5CCE">
                    <w:rPr>
                      <w:rFonts w:cs="Calibri"/>
                      <w:sz w:val="20"/>
                      <w:szCs w:val="20"/>
                    </w:rPr>
                    <w:t>………………………….</w:t>
                  </w:r>
                </w:p>
              </w:tc>
            </w:tr>
          </w:tbl>
          <w:p w14:paraId="564C5DF4" w14:textId="77777777" w:rsidR="00754C0D" w:rsidRPr="00FB5CCE" w:rsidRDefault="00754C0D" w:rsidP="00014D95">
            <w:pPr>
              <w:spacing w:line="240" w:lineRule="auto"/>
              <w:rPr>
                <w:rFonts w:cs="Calibri"/>
                <w:sz w:val="20"/>
                <w:szCs w:val="20"/>
              </w:rPr>
            </w:pPr>
          </w:p>
        </w:tc>
      </w:tr>
    </w:tbl>
    <w:p w14:paraId="5B43E983" w14:textId="77777777" w:rsidR="00754C0D" w:rsidRPr="00FB5CCE" w:rsidRDefault="00754C0D" w:rsidP="00DB5B81">
      <w:pPr>
        <w:widowControl w:val="0"/>
        <w:numPr>
          <w:ilvl w:val="0"/>
          <w:numId w:val="47"/>
        </w:numPr>
        <w:autoSpaceDE w:val="0"/>
        <w:autoSpaceDN w:val="0"/>
        <w:adjustRightInd w:val="0"/>
        <w:spacing w:before="120" w:after="200" w:line="240" w:lineRule="auto"/>
        <w:ind w:left="357" w:hanging="357"/>
        <w:rPr>
          <w:rFonts w:cs="Calibri"/>
          <w:b/>
          <w:sz w:val="20"/>
          <w:szCs w:val="20"/>
        </w:rPr>
      </w:pPr>
      <w:r w:rsidRPr="00FB5CCE">
        <w:rPr>
          <w:rFonts w:cs="Calibr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B5CCE" w14:paraId="4D7DB23E" w14:textId="77777777" w:rsidTr="00014D95">
        <w:tc>
          <w:tcPr>
            <w:tcW w:w="3306" w:type="dxa"/>
            <w:shd w:val="clear" w:color="auto" w:fill="DDD9C3"/>
          </w:tcPr>
          <w:p w14:paraId="57622539" w14:textId="77777777" w:rsidR="00754C0D" w:rsidRPr="00FB5CCE" w:rsidRDefault="00754C0D" w:rsidP="00014D95">
            <w:pPr>
              <w:spacing w:line="240" w:lineRule="auto"/>
              <w:jc w:val="right"/>
              <w:rPr>
                <w:rFonts w:cs="Calibri"/>
                <w:b/>
                <w:sz w:val="20"/>
                <w:szCs w:val="20"/>
              </w:rPr>
            </w:pPr>
            <w:r w:rsidRPr="00FB5CCE">
              <w:rPr>
                <w:rFonts w:cs="Calibri"/>
                <w:b/>
                <w:sz w:val="20"/>
                <w:szCs w:val="20"/>
              </w:rPr>
              <w:t>ΤΡΟΠΟΣ ΠΑΡΑΔΟΣΗΣ</w:t>
            </w:r>
            <w:r w:rsidRPr="00FB5CCE">
              <w:rPr>
                <w:rFonts w:cs="Calibri"/>
                <w:b/>
                <w:sz w:val="20"/>
                <w:szCs w:val="20"/>
              </w:rPr>
              <w:br/>
            </w:r>
            <w:r w:rsidRPr="00FB5CCE">
              <w:rPr>
                <w:rFonts w:cs="Calibri"/>
                <w:i/>
                <w:sz w:val="20"/>
                <w:szCs w:val="20"/>
              </w:rPr>
              <w:t>Πρόσωπο με πρόσωπο, Εξ αποστάσεως εκπαίδευση κ.λπ.</w:t>
            </w:r>
          </w:p>
        </w:tc>
        <w:tc>
          <w:tcPr>
            <w:tcW w:w="5166" w:type="dxa"/>
          </w:tcPr>
          <w:p w14:paraId="6B3AE55B" w14:textId="77777777" w:rsidR="00754C0D" w:rsidRPr="00FB5CCE" w:rsidRDefault="00754C0D" w:rsidP="00014D95">
            <w:pPr>
              <w:spacing w:after="200" w:line="240" w:lineRule="auto"/>
              <w:rPr>
                <w:rFonts w:eastAsia="Calibri" w:cs="Calibri"/>
                <w:iCs/>
                <w:sz w:val="20"/>
                <w:szCs w:val="20"/>
              </w:rPr>
            </w:pPr>
            <w:r w:rsidRPr="00FB5CCE">
              <w:rPr>
                <w:rFonts w:eastAsia="Calibri" w:cs="Calibri"/>
                <w:iCs/>
                <w:sz w:val="20"/>
                <w:szCs w:val="20"/>
              </w:rPr>
              <w:t>Στην τάξη</w:t>
            </w:r>
          </w:p>
        </w:tc>
      </w:tr>
      <w:tr w:rsidR="00754C0D" w:rsidRPr="00FB5CCE" w14:paraId="25FBAF93" w14:textId="77777777" w:rsidTr="00014D95">
        <w:tc>
          <w:tcPr>
            <w:tcW w:w="3306" w:type="dxa"/>
            <w:shd w:val="clear" w:color="auto" w:fill="DDD9C3"/>
          </w:tcPr>
          <w:p w14:paraId="6A2BDACC" w14:textId="77777777" w:rsidR="00754C0D" w:rsidRPr="00FB5CCE" w:rsidRDefault="00754C0D" w:rsidP="00014D95">
            <w:pPr>
              <w:spacing w:line="240" w:lineRule="auto"/>
              <w:jc w:val="right"/>
              <w:rPr>
                <w:rFonts w:cs="Calibri"/>
                <w:i/>
                <w:sz w:val="20"/>
                <w:szCs w:val="20"/>
              </w:rPr>
            </w:pPr>
            <w:r w:rsidRPr="00FB5CCE">
              <w:rPr>
                <w:rFonts w:cs="Calibri"/>
                <w:b/>
                <w:sz w:val="20"/>
                <w:szCs w:val="20"/>
              </w:rPr>
              <w:t>ΧΡΗΣΗ ΤΕΧΝΟΛΟΓΙΩΝ ΠΛΗΡΟΦΟΡΙΑΣ ΚΑΙ ΕΠΙΚΟΙΝΩΝΙΩΝ</w:t>
            </w:r>
            <w:r w:rsidRPr="00FB5CCE">
              <w:rPr>
                <w:rFonts w:cs="Calibri"/>
                <w:b/>
                <w:sz w:val="20"/>
                <w:szCs w:val="20"/>
              </w:rPr>
              <w:br/>
            </w:r>
            <w:r w:rsidRPr="00FB5CCE">
              <w:rPr>
                <w:rFonts w:cs="Calibr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2F75C1FE" w14:textId="77777777" w:rsidR="00754C0D" w:rsidRPr="00FB5CCE" w:rsidRDefault="00754C0D" w:rsidP="00014D95">
            <w:pPr>
              <w:pStyle w:val="a6"/>
              <w:spacing w:after="0" w:line="240" w:lineRule="auto"/>
              <w:ind w:left="0"/>
              <w:rPr>
                <w:rFonts w:cs="Calibri"/>
                <w:iCs/>
                <w:sz w:val="20"/>
                <w:szCs w:val="20"/>
              </w:rPr>
            </w:pPr>
            <w:r w:rsidRPr="00FB5CCE">
              <w:rPr>
                <w:rFonts w:cs="Calibri"/>
                <w:iCs/>
                <w:sz w:val="20"/>
                <w:szCs w:val="20"/>
              </w:rPr>
              <w:t>Χρήση βάσεων δεδομένων</w:t>
            </w:r>
          </w:p>
          <w:p w14:paraId="539FE6BE" w14:textId="77777777" w:rsidR="00754C0D" w:rsidRPr="00FB5CCE" w:rsidRDefault="00754C0D" w:rsidP="00014D95">
            <w:pPr>
              <w:pStyle w:val="a6"/>
              <w:spacing w:after="0" w:line="240" w:lineRule="auto"/>
              <w:ind w:left="0"/>
              <w:rPr>
                <w:rFonts w:cs="Calibri"/>
                <w:iCs/>
                <w:sz w:val="20"/>
                <w:szCs w:val="20"/>
              </w:rPr>
            </w:pPr>
            <w:r w:rsidRPr="00FB5CCE">
              <w:rPr>
                <w:rFonts w:cs="Calibri"/>
                <w:iCs/>
                <w:sz w:val="20"/>
                <w:szCs w:val="20"/>
              </w:rPr>
              <w:t>Παρουσιάσεις-διδασκαλία με εξειδικευμένο λογισμικό (</w:t>
            </w:r>
            <w:r w:rsidRPr="00FB5CCE">
              <w:rPr>
                <w:rFonts w:cs="Calibri"/>
                <w:iCs/>
                <w:sz w:val="20"/>
                <w:szCs w:val="20"/>
                <w:lang w:val="en-US"/>
              </w:rPr>
              <w:t>ppt</w:t>
            </w:r>
            <w:r w:rsidRPr="00FB5CCE">
              <w:rPr>
                <w:rFonts w:cs="Calibri"/>
                <w:iCs/>
                <w:sz w:val="20"/>
                <w:szCs w:val="20"/>
              </w:rPr>
              <w:t xml:space="preserve"> </w:t>
            </w:r>
            <w:proofErr w:type="spellStart"/>
            <w:r w:rsidRPr="00FB5CCE">
              <w:rPr>
                <w:rFonts w:cs="Calibri"/>
                <w:iCs/>
                <w:sz w:val="20"/>
                <w:szCs w:val="20"/>
              </w:rPr>
              <w:t>κλπ</w:t>
            </w:r>
            <w:proofErr w:type="spellEnd"/>
            <w:r w:rsidRPr="00FB5CCE">
              <w:rPr>
                <w:rFonts w:cs="Calibri"/>
                <w:iCs/>
                <w:sz w:val="20"/>
                <w:szCs w:val="20"/>
              </w:rPr>
              <w:t>)</w:t>
            </w:r>
          </w:p>
          <w:p w14:paraId="3863ED14" w14:textId="77777777" w:rsidR="00754C0D" w:rsidRPr="00FB5CCE" w:rsidRDefault="00754C0D" w:rsidP="00014D95">
            <w:pPr>
              <w:pStyle w:val="a6"/>
              <w:spacing w:after="0" w:line="240" w:lineRule="auto"/>
              <w:ind w:left="0"/>
              <w:rPr>
                <w:rFonts w:cs="Calibri"/>
                <w:iCs/>
                <w:sz w:val="20"/>
                <w:szCs w:val="20"/>
              </w:rPr>
            </w:pPr>
            <w:r w:rsidRPr="00FB5CCE">
              <w:rPr>
                <w:rFonts w:cs="Calibri"/>
                <w:iCs/>
                <w:sz w:val="20"/>
                <w:szCs w:val="20"/>
              </w:rPr>
              <w:t xml:space="preserve">Διδακτικό Υλικό, ανακοινώσεις &amp; επικοινωνία μέσω της πλατφόρμας </w:t>
            </w:r>
            <w:proofErr w:type="spellStart"/>
            <w:r w:rsidRPr="00FB5CCE">
              <w:rPr>
                <w:rFonts w:cs="Calibri"/>
                <w:iCs/>
                <w:sz w:val="20"/>
                <w:szCs w:val="20"/>
                <w:lang w:val="en-US"/>
              </w:rPr>
              <w:t>ec</w:t>
            </w:r>
            <w:r w:rsidRPr="00FB5CCE">
              <w:rPr>
                <w:rFonts w:cs="Calibri"/>
                <w:iCs/>
                <w:sz w:val="20"/>
                <w:szCs w:val="20"/>
                <w:lang w:val="fr-FR"/>
              </w:rPr>
              <w:t>lass</w:t>
            </w:r>
            <w:proofErr w:type="spellEnd"/>
            <w:r w:rsidRPr="00FB5CCE">
              <w:rPr>
                <w:rFonts w:cs="Calibri"/>
                <w:iCs/>
                <w:sz w:val="20"/>
                <w:szCs w:val="20"/>
              </w:rPr>
              <w:t>.</w:t>
            </w:r>
            <w:proofErr w:type="spellStart"/>
            <w:r w:rsidRPr="00FB5CCE">
              <w:rPr>
                <w:rFonts w:cs="Calibri"/>
                <w:iCs/>
                <w:sz w:val="20"/>
                <w:szCs w:val="20"/>
                <w:lang w:val="fr-FR"/>
              </w:rPr>
              <w:t>uop</w:t>
            </w:r>
            <w:proofErr w:type="spellEnd"/>
            <w:r w:rsidRPr="00FB5CCE">
              <w:rPr>
                <w:rFonts w:cs="Calibri"/>
                <w:iCs/>
                <w:sz w:val="20"/>
                <w:szCs w:val="20"/>
              </w:rPr>
              <w:t>.</w:t>
            </w:r>
            <w:r w:rsidRPr="00FB5CCE">
              <w:rPr>
                <w:rFonts w:cs="Calibri"/>
                <w:iCs/>
                <w:sz w:val="20"/>
                <w:szCs w:val="20"/>
                <w:lang w:val="fr-FR"/>
              </w:rPr>
              <w:t>gr</w:t>
            </w:r>
          </w:p>
          <w:p w14:paraId="6C8ADAE0" w14:textId="77777777" w:rsidR="00754C0D" w:rsidRPr="00FB5CCE" w:rsidRDefault="00754C0D" w:rsidP="00014D95">
            <w:pPr>
              <w:pStyle w:val="a6"/>
              <w:spacing w:after="0" w:line="240" w:lineRule="auto"/>
              <w:ind w:left="0"/>
              <w:rPr>
                <w:rFonts w:cs="Calibri"/>
                <w:iCs/>
                <w:sz w:val="20"/>
                <w:szCs w:val="20"/>
              </w:rPr>
            </w:pPr>
            <w:r w:rsidRPr="00FB5CCE">
              <w:rPr>
                <w:rFonts w:cs="Calibri"/>
                <w:iCs/>
                <w:sz w:val="20"/>
                <w:szCs w:val="20"/>
                <w:lang w:val="en-US"/>
              </w:rPr>
              <w:t>E</w:t>
            </w:r>
            <w:proofErr w:type="spellStart"/>
            <w:r w:rsidRPr="00FB5CCE">
              <w:rPr>
                <w:rFonts w:cs="Calibri"/>
                <w:iCs/>
                <w:sz w:val="20"/>
                <w:szCs w:val="20"/>
              </w:rPr>
              <w:t>πικοινωνία</w:t>
            </w:r>
            <w:proofErr w:type="spellEnd"/>
            <w:r w:rsidRPr="00FB5CCE">
              <w:rPr>
                <w:rFonts w:cs="Calibri"/>
                <w:iCs/>
                <w:sz w:val="20"/>
                <w:szCs w:val="20"/>
              </w:rPr>
              <w:t xml:space="preserve"> μέσω </w:t>
            </w:r>
            <w:r w:rsidRPr="00FB5CCE">
              <w:rPr>
                <w:rFonts w:cs="Calibri"/>
                <w:iCs/>
                <w:sz w:val="20"/>
                <w:szCs w:val="20"/>
                <w:lang w:val="en-US"/>
              </w:rPr>
              <w:t>email</w:t>
            </w:r>
          </w:p>
        </w:tc>
      </w:tr>
      <w:tr w:rsidR="00754C0D" w:rsidRPr="00FB5CCE" w14:paraId="6371D5A2" w14:textId="77777777" w:rsidTr="00014D95">
        <w:tc>
          <w:tcPr>
            <w:tcW w:w="3306" w:type="dxa"/>
            <w:shd w:val="clear" w:color="auto" w:fill="DDD9C3"/>
          </w:tcPr>
          <w:p w14:paraId="438B58F8" w14:textId="77777777" w:rsidR="00754C0D" w:rsidRPr="00FB5CCE" w:rsidRDefault="00754C0D" w:rsidP="00014D95">
            <w:pPr>
              <w:spacing w:line="240" w:lineRule="auto"/>
              <w:jc w:val="right"/>
              <w:rPr>
                <w:rFonts w:cs="Calibri"/>
                <w:b/>
                <w:sz w:val="20"/>
                <w:szCs w:val="20"/>
              </w:rPr>
            </w:pPr>
            <w:r w:rsidRPr="00FB5CCE">
              <w:rPr>
                <w:rFonts w:cs="Calibri"/>
                <w:b/>
                <w:sz w:val="20"/>
                <w:szCs w:val="20"/>
              </w:rPr>
              <w:t>ΟΡΓΑΝΩΣΗ ΔΙΔΑΣΚΑΛΙΑΣ</w:t>
            </w:r>
          </w:p>
          <w:p w14:paraId="53E0EF45" w14:textId="77777777" w:rsidR="00754C0D" w:rsidRPr="00FB5CCE" w:rsidRDefault="00754C0D" w:rsidP="00014D95">
            <w:pPr>
              <w:spacing w:line="240" w:lineRule="auto"/>
              <w:jc w:val="both"/>
              <w:rPr>
                <w:rFonts w:cs="Calibri"/>
                <w:i/>
                <w:sz w:val="20"/>
                <w:szCs w:val="20"/>
              </w:rPr>
            </w:pPr>
            <w:r w:rsidRPr="00FB5CCE">
              <w:rPr>
                <w:rFonts w:cs="Calibri"/>
                <w:i/>
                <w:sz w:val="20"/>
                <w:szCs w:val="20"/>
              </w:rPr>
              <w:t>Περιγράφονται αναλυτικά ο τρόπος και μέθοδοι διδασκαλίας.</w:t>
            </w:r>
          </w:p>
          <w:p w14:paraId="77480759" w14:textId="77777777" w:rsidR="00754C0D" w:rsidRPr="00FB5CCE" w:rsidRDefault="00754C0D" w:rsidP="00014D95">
            <w:pPr>
              <w:spacing w:line="240" w:lineRule="auto"/>
              <w:jc w:val="both"/>
              <w:rPr>
                <w:rFonts w:cs="Calibri"/>
                <w:i/>
                <w:sz w:val="20"/>
                <w:szCs w:val="20"/>
              </w:rPr>
            </w:pPr>
            <w:r w:rsidRPr="00FB5CCE">
              <w:rPr>
                <w:rFonts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B5CCE">
              <w:rPr>
                <w:rFonts w:cs="Calibri"/>
                <w:i/>
                <w:sz w:val="20"/>
                <w:szCs w:val="20"/>
              </w:rPr>
              <w:t>Διαδραστική</w:t>
            </w:r>
            <w:proofErr w:type="spellEnd"/>
            <w:r w:rsidRPr="00FB5CCE">
              <w:rPr>
                <w:rFonts w:cs="Calibri"/>
                <w:i/>
                <w:sz w:val="20"/>
                <w:szCs w:val="20"/>
              </w:rPr>
              <w:t xml:space="preserve"> διδασκαλία, Εκπαιδευτικές επισκέψεις, Εκπόνηση μελέτης (</w:t>
            </w:r>
            <w:proofErr w:type="spellStart"/>
            <w:r w:rsidRPr="00FB5CCE">
              <w:rPr>
                <w:rFonts w:cs="Calibri"/>
                <w:i/>
                <w:sz w:val="20"/>
                <w:szCs w:val="20"/>
              </w:rPr>
              <w:t>project</w:t>
            </w:r>
            <w:proofErr w:type="spellEnd"/>
            <w:r w:rsidRPr="00FB5CCE">
              <w:rPr>
                <w:rFonts w:cs="Calibri"/>
                <w:i/>
                <w:sz w:val="20"/>
                <w:szCs w:val="20"/>
              </w:rPr>
              <w:t>), Συγγραφή εργασίας / εργασιών, Καλλιτεχνική δημιουργία, κ.λπ.</w:t>
            </w:r>
          </w:p>
          <w:p w14:paraId="214EE702" w14:textId="77777777" w:rsidR="00754C0D" w:rsidRPr="00FB5CCE" w:rsidRDefault="00754C0D" w:rsidP="00014D95">
            <w:pPr>
              <w:spacing w:line="240" w:lineRule="auto"/>
              <w:jc w:val="both"/>
              <w:rPr>
                <w:rFonts w:cs="Calibri"/>
                <w:i/>
                <w:sz w:val="20"/>
                <w:szCs w:val="20"/>
              </w:rPr>
            </w:pPr>
            <w:r w:rsidRPr="00FB5CCE">
              <w:rPr>
                <w:rFonts w:cs="Calibr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B5CCE" w14:paraId="5D988A3A" w14:textId="77777777" w:rsidTr="00014D95">
              <w:tc>
                <w:tcPr>
                  <w:tcW w:w="2467" w:type="dxa"/>
                  <w:shd w:val="clear" w:color="auto" w:fill="DDD9C3"/>
                  <w:vAlign w:val="center"/>
                </w:tcPr>
                <w:p w14:paraId="6B00ED00" w14:textId="77777777" w:rsidR="00754C0D" w:rsidRPr="00FB5CCE" w:rsidRDefault="00754C0D" w:rsidP="00014D95">
                  <w:pPr>
                    <w:spacing w:line="240" w:lineRule="auto"/>
                    <w:jc w:val="center"/>
                    <w:rPr>
                      <w:rFonts w:cs="Calibri"/>
                      <w:b/>
                      <w:i/>
                      <w:sz w:val="20"/>
                      <w:szCs w:val="20"/>
                    </w:rPr>
                  </w:pPr>
                  <w:r w:rsidRPr="00FB5CCE">
                    <w:rPr>
                      <w:rFonts w:cs="Calibri"/>
                      <w:b/>
                      <w:i/>
                      <w:sz w:val="20"/>
                      <w:szCs w:val="20"/>
                    </w:rPr>
                    <w:t>Δραστηριότητα</w:t>
                  </w:r>
                </w:p>
              </w:tc>
              <w:tc>
                <w:tcPr>
                  <w:tcW w:w="2468" w:type="dxa"/>
                  <w:shd w:val="clear" w:color="auto" w:fill="DDD9C3"/>
                  <w:vAlign w:val="center"/>
                </w:tcPr>
                <w:p w14:paraId="1D90F876" w14:textId="77777777" w:rsidR="00754C0D" w:rsidRPr="00FB5CCE" w:rsidRDefault="00754C0D" w:rsidP="00014D95">
                  <w:pPr>
                    <w:spacing w:line="240" w:lineRule="auto"/>
                    <w:jc w:val="center"/>
                    <w:rPr>
                      <w:rFonts w:cs="Calibri"/>
                      <w:b/>
                      <w:i/>
                      <w:sz w:val="20"/>
                      <w:szCs w:val="20"/>
                    </w:rPr>
                  </w:pPr>
                  <w:r w:rsidRPr="00FB5CCE">
                    <w:rPr>
                      <w:rFonts w:cs="Calibri"/>
                      <w:b/>
                      <w:i/>
                      <w:sz w:val="20"/>
                      <w:szCs w:val="20"/>
                    </w:rPr>
                    <w:t>Φόρτος Εργασίας Εξαμήνου</w:t>
                  </w:r>
                </w:p>
              </w:tc>
            </w:tr>
            <w:tr w:rsidR="00754C0D" w:rsidRPr="00FB5CCE" w14:paraId="7B76CA4D" w14:textId="77777777" w:rsidTr="00014D95">
              <w:tc>
                <w:tcPr>
                  <w:tcW w:w="2467" w:type="dxa"/>
                  <w:shd w:val="clear" w:color="auto" w:fill="auto"/>
                </w:tcPr>
                <w:p w14:paraId="3FFBB839" w14:textId="77777777" w:rsidR="00754C0D" w:rsidRPr="00FB5CCE" w:rsidRDefault="00754C0D" w:rsidP="00014D95">
                  <w:pPr>
                    <w:spacing w:line="240" w:lineRule="auto"/>
                    <w:rPr>
                      <w:rFonts w:cs="Calibri"/>
                      <w:iCs/>
                      <w:sz w:val="20"/>
                      <w:szCs w:val="20"/>
                    </w:rPr>
                  </w:pPr>
                  <w:r w:rsidRPr="00FB5CCE">
                    <w:rPr>
                      <w:rFonts w:cs="Calibri"/>
                      <w:iCs/>
                      <w:sz w:val="20"/>
                      <w:szCs w:val="20"/>
                    </w:rPr>
                    <w:t>Διαλέξεις</w:t>
                  </w:r>
                </w:p>
              </w:tc>
              <w:tc>
                <w:tcPr>
                  <w:tcW w:w="2468" w:type="dxa"/>
                  <w:shd w:val="clear" w:color="auto" w:fill="auto"/>
                </w:tcPr>
                <w:p w14:paraId="36D744CA" w14:textId="77777777" w:rsidR="00754C0D" w:rsidRPr="00FB5CCE" w:rsidRDefault="00754C0D" w:rsidP="00014D95">
                  <w:pPr>
                    <w:spacing w:line="240" w:lineRule="auto"/>
                    <w:jc w:val="center"/>
                    <w:rPr>
                      <w:rFonts w:cs="Calibri"/>
                      <w:sz w:val="20"/>
                      <w:szCs w:val="20"/>
                    </w:rPr>
                  </w:pPr>
                  <w:r w:rsidRPr="00FB5CCE">
                    <w:rPr>
                      <w:rFonts w:cs="Calibri"/>
                      <w:sz w:val="20"/>
                      <w:szCs w:val="20"/>
                    </w:rPr>
                    <w:t>39</w:t>
                  </w:r>
                  <w:r w:rsidR="00044F5C">
                    <w:rPr>
                      <w:rFonts w:cs="Calibri"/>
                      <w:sz w:val="20"/>
                      <w:szCs w:val="20"/>
                    </w:rPr>
                    <w:t xml:space="preserve"> ώρες</w:t>
                  </w:r>
                </w:p>
              </w:tc>
            </w:tr>
            <w:tr w:rsidR="00754C0D" w:rsidRPr="00FB5CCE" w14:paraId="50087B74" w14:textId="77777777" w:rsidTr="00014D95">
              <w:tc>
                <w:tcPr>
                  <w:tcW w:w="2467" w:type="dxa"/>
                  <w:shd w:val="clear" w:color="auto" w:fill="auto"/>
                </w:tcPr>
                <w:p w14:paraId="173BF2C5" w14:textId="77777777" w:rsidR="00754C0D" w:rsidRPr="00FB5CCE" w:rsidRDefault="00754C0D" w:rsidP="00014D95">
                  <w:pPr>
                    <w:spacing w:line="240" w:lineRule="auto"/>
                    <w:rPr>
                      <w:rFonts w:cs="Calibri"/>
                      <w:iCs/>
                      <w:sz w:val="20"/>
                      <w:szCs w:val="20"/>
                    </w:rPr>
                  </w:pPr>
                  <w:r w:rsidRPr="00FB5CCE">
                    <w:rPr>
                      <w:rFonts w:cs="Calibri"/>
                      <w:iCs/>
                      <w:sz w:val="20"/>
                      <w:szCs w:val="20"/>
                    </w:rPr>
                    <w:t>Αυτοτελής μελέτη και προετοιμασία για τις εξετάσεις</w:t>
                  </w:r>
                </w:p>
              </w:tc>
              <w:tc>
                <w:tcPr>
                  <w:tcW w:w="2468" w:type="dxa"/>
                  <w:shd w:val="clear" w:color="auto" w:fill="auto"/>
                </w:tcPr>
                <w:p w14:paraId="71DD40B6" w14:textId="77777777" w:rsidR="00754C0D" w:rsidRPr="00FB5CCE" w:rsidRDefault="00044F5C" w:rsidP="00014D95">
                  <w:pPr>
                    <w:spacing w:line="240" w:lineRule="auto"/>
                    <w:jc w:val="center"/>
                    <w:rPr>
                      <w:rFonts w:cs="Calibri"/>
                      <w:sz w:val="20"/>
                      <w:szCs w:val="20"/>
                    </w:rPr>
                  </w:pPr>
                  <w:r>
                    <w:rPr>
                      <w:rFonts w:cs="Calibri"/>
                      <w:sz w:val="20"/>
                      <w:szCs w:val="20"/>
                    </w:rPr>
                    <w:t>58 ώρες</w:t>
                  </w:r>
                </w:p>
              </w:tc>
            </w:tr>
            <w:tr w:rsidR="00754C0D" w:rsidRPr="00FB5CCE" w14:paraId="1B3151BC" w14:textId="77777777" w:rsidTr="00014D95">
              <w:tc>
                <w:tcPr>
                  <w:tcW w:w="2467" w:type="dxa"/>
                  <w:shd w:val="clear" w:color="auto" w:fill="auto"/>
                </w:tcPr>
                <w:p w14:paraId="7074FC5C" w14:textId="77777777" w:rsidR="00754C0D" w:rsidRPr="00FB5CCE" w:rsidRDefault="00754C0D" w:rsidP="00014D95">
                  <w:pPr>
                    <w:spacing w:line="240" w:lineRule="auto"/>
                    <w:rPr>
                      <w:rFonts w:cs="Calibri"/>
                      <w:iCs/>
                      <w:sz w:val="20"/>
                      <w:szCs w:val="20"/>
                    </w:rPr>
                  </w:pPr>
                  <w:r w:rsidRPr="00FB5CCE">
                    <w:rPr>
                      <w:rFonts w:cs="Calibri"/>
                      <w:iCs/>
                      <w:sz w:val="20"/>
                      <w:szCs w:val="20"/>
                    </w:rPr>
                    <w:t>Τελική γραπτή εξέταση</w:t>
                  </w:r>
                </w:p>
              </w:tc>
              <w:tc>
                <w:tcPr>
                  <w:tcW w:w="2468" w:type="dxa"/>
                  <w:shd w:val="clear" w:color="auto" w:fill="auto"/>
                </w:tcPr>
                <w:p w14:paraId="530252DA" w14:textId="77777777" w:rsidR="00754C0D" w:rsidRPr="00FB5CCE" w:rsidRDefault="00754C0D" w:rsidP="00014D95">
                  <w:pPr>
                    <w:spacing w:line="240" w:lineRule="auto"/>
                    <w:jc w:val="center"/>
                    <w:rPr>
                      <w:rFonts w:cs="Calibri"/>
                      <w:sz w:val="20"/>
                      <w:szCs w:val="20"/>
                    </w:rPr>
                  </w:pPr>
                  <w:r w:rsidRPr="00FB5CCE">
                    <w:rPr>
                      <w:rFonts w:cs="Calibri"/>
                      <w:sz w:val="20"/>
                      <w:szCs w:val="20"/>
                    </w:rPr>
                    <w:t>3</w:t>
                  </w:r>
                  <w:r w:rsidR="00044F5C">
                    <w:rPr>
                      <w:rFonts w:cs="Calibri"/>
                      <w:sz w:val="20"/>
                      <w:szCs w:val="20"/>
                    </w:rPr>
                    <w:t xml:space="preserve"> ώρες</w:t>
                  </w:r>
                </w:p>
              </w:tc>
            </w:tr>
            <w:tr w:rsidR="00754C0D" w:rsidRPr="00FB5CCE" w14:paraId="6B091613" w14:textId="77777777" w:rsidTr="00014D95">
              <w:tc>
                <w:tcPr>
                  <w:tcW w:w="2467" w:type="dxa"/>
                  <w:shd w:val="clear" w:color="auto" w:fill="auto"/>
                </w:tcPr>
                <w:p w14:paraId="4E195949" w14:textId="77777777" w:rsidR="00754C0D" w:rsidRPr="00FB5CCE" w:rsidRDefault="00754C0D" w:rsidP="00014D95">
                  <w:pPr>
                    <w:spacing w:line="240" w:lineRule="auto"/>
                    <w:rPr>
                      <w:rFonts w:cs="Calibri"/>
                      <w:iCs/>
                      <w:sz w:val="20"/>
                      <w:szCs w:val="20"/>
                    </w:rPr>
                  </w:pPr>
                </w:p>
              </w:tc>
              <w:tc>
                <w:tcPr>
                  <w:tcW w:w="2468" w:type="dxa"/>
                  <w:shd w:val="clear" w:color="auto" w:fill="auto"/>
                </w:tcPr>
                <w:p w14:paraId="3D832401" w14:textId="77777777" w:rsidR="00754C0D" w:rsidRPr="00FB5CCE" w:rsidRDefault="00754C0D" w:rsidP="00014D95">
                  <w:pPr>
                    <w:spacing w:line="240" w:lineRule="auto"/>
                    <w:jc w:val="center"/>
                    <w:rPr>
                      <w:rFonts w:cs="Calibri"/>
                      <w:sz w:val="20"/>
                      <w:szCs w:val="20"/>
                    </w:rPr>
                  </w:pPr>
                </w:p>
              </w:tc>
            </w:tr>
            <w:tr w:rsidR="00754C0D" w:rsidRPr="00FB5CCE" w14:paraId="6E75F58E" w14:textId="77777777" w:rsidTr="00014D95">
              <w:tc>
                <w:tcPr>
                  <w:tcW w:w="2467" w:type="dxa"/>
                  <w:shd w:val="clear" w:color="auto" w:fill="auto"/>
                </w:tcPr>
                <w:p w14:paraId="56A0BD54" w14:textId="77777777" w:rsidR="00754C0D" w:rsidRPr="00FB5CCE" w:rsidRDefault="00754C0D" w:rsidP="00014D95">
                  <w:pPr>
                    <w:spacing w:line="240" w:lineRule="auto"/>
                    <w:rPr>
                      <w:rFonts w:cs="Calibri"/>
                      <w:iCs/>
                      <w:sz w:val="20"/>
                      <w:szCs w:val="20"/>
                    </w:rPr>
                  </w:pPr>
                </w:p>
              </w:tc>
              <w:tc>
                <w:tcPr>
                  <w:tcW w:w="2468" w:type="dxa"/>
                  <w:shd w:val="clear" w:color="auto" w:fill="auto"/>
                </w:tcPr>
                <w:p w14:paraId="6F8C250A" w14:textId="77777777" w:rsidR="00754C0D" w:rsidRPr="00FB5CCE" w:rsidRDefault="00754C0D" w:rsidP="00014D95">
                  <w:pPr>
                    <w:spacing w:line="240" w:lineRule="auto"/>
                    <w:jc w:val="center"/>
                    <w:rPr>
                      <w:rFonts w:cs="Calibri"/>
                      <w:sz w:val="20"/>
                      <w:szCs w:val="20"/>
                    </w:rPr>
                  </w:pPr>
                </w:p>
              </w:tc>
            </w:tr>
            <w:tr w:rsidR="00754C0D" w:rsidRPr="00FB5CCE" w14:paraId="575B9034" w14:textId="77777777" w:rsidTr="00014D95">
              <w:tc>
                <w:tcPr>
                  <w:tcW w:w="2467" w:type="dxa"/>
                  <w:shd w:val="clear" w:color="auto" w:fill="auto"/>
                </w:tcPr>
                <w:p w14:paraId="3E5A2B6B" w14:textId="77777777" w:rsidR="00754C0D" w:rsidRPr="00FB5CCE" w:rsidRDefault="00754C0D" w:rsidP="00014D95">
                  <w:pPr>
                    <w:spacing w:line="240" w:lineRule="auto"/>
                    <w:rPr>
                      <w:rFonts w:cs="Calibri"/>
                      <w:iCs/>
                      <w:sz w:val="20"/>
                      <w:szCs w:val="20"/>
                    </w:rPr>
                  </w:pPr>
                </w:p>
              </w:tc>
              <w:tc>
                <w:tcPr>
                  <w:tcW w:w="2468" w:type="dxa"/>
                  <w:shd w:val="clear" w:color="auto" w:fill="auto"/>
                </w:tcPr>
                <w:p w14:paraId="244071D4" w14:textId="77777777" w:rsidR="00754C0D" w:rsidRPr="00FB5CCE" w:rsidRDefault="00754C0D" w:rsidP="00014D95">
                  <w:pPr>
                    <w:spacing w:line="240" w:lineRule="auto"/>
                    <w:rPr>
                      <w:rFonts w:cs="Calibri"/>
                      <w:i/>
                      <w:sz w:val="20"/>
                      <w:szCs w:val="20"/>
                    </w:rPr>
                  </w:pPr>
                </w:p>
              </w:tc>
            </w:tr>
            <w:tr w:rsidR="00754C0D" w:rsidRPr="00FB5CCE" w14:paraId="51BC140E" w14:textId="77777777" w:rsidTr="00014D95">
              <w:tc>
                <w:tcPr>
                  <w:tcW w:w="2467" w:type="dxa"/>
                  <w:shd w:val="clear" w:color="auto" w:fill="auto"/>
                </w:tcPr>
                <w:p w14:paraId="6EB811F3" w14:textId="77777777" w:rsidR="00754C0D" w:rsidRPr="00FB5CCE" w:rsidRDefault="00754C0D" w:rsidP="00014D95">
                  <w:pPr>
                    <w:spacing w:line="240" w:lineRule="auto"/>
                    <w:rPr>
                      <w:rFonts w:cs="Calibri"/>
                      <w:iCs/>
                      <w:sz w:val="20"/>
                      <w:szCs w:val="20"/>
                    </w:rPr>
                  </w:pPr>
                </w:p>
              </w:tc>
              <w:tc>
                <w:tcPr>
                  <w:tcW w:w="2468" w:type="dxa"/>
                  <w:shd w:val="clear" w:color="auto" w:fill="auto"/>
                </w:tcPr>
                <w:p w14:paraId="2695892C" w14:textId="77777777" w:rsidR="00754C0D" w:rsidRPr="00FB5CCE" w:rsidRDefault="00754C0D" w:rsidP="00014D95">
                  <w:pPr>
                    <w:spacing w:line="240" w:lineRule="auto"/>
                    <w:rPr>
                      <w:rFonts w:cs="Calibri"/>
                      <w:i/>
                      <w:sz w:val="20"/>
                      <w:szCs w:val="20"/>
                    </w:rPr>
                  </w:pPr>
                </w:p>
              </w:tc>
            </w:tr>
            <w:tr w:rsidR="00754C0D" w:rsidRPr="00FB5CCE" w14:paraId="1346C7A4" w14:textId="77777777" w:rsidTr="00014D95">
              <w:tc>
                <w:tcPr>
                  <w:tcW w:w="2467" w:type="dxa"/>
                  <w:shd w:val="clear" w:color="auto" w:fill="auto"/>
                </w:tcPr>
                <w:p w14:paraId="375A4A55" w14:textId="77777777" w:rsidR="00754C0D" w:rsidRPr="00FB5CCE" w:rsidRDefault="00754C0D" w:rsidP="00014D95">
                  <w:pPr>
                    <w:spacing w:line="240" w:lineRule="auto"/>
                    <w:rPr>
                      <w:rFonts w:cs="Calibri"/>
                      <w:iCs/>
                      <w:sz w:val="20"/>
                      <w:szCs w:val="20"/>
                    </w:rPr>
                  </w:pPr>
                </w:p>
              </w:tc>
              <w:tc>
                <w:tcPr>
                  <w:tcW w:w="2468" w:type="dxa"/>
                  <w:shd w:val="clear" w:color="auto" w:fill="auto"/>
                </w:tcPr>
                <w:p w14:paraId="1DE27247" w14:textId="77777777" w:rsidR="00754C0D" w:rsidRPr="00FB5CCE" w:rsidRDefault="00754C0D" w:rsidP="00014D95">
                  <w:pPr>
                    <w:spacing w:line="240" w:lineRule="auto"/>
                    <w:rPr>
                      <w:rFonts w:cs="Calibri"/>
                      <w:i/>
                      <w:sz w:val="20"/>
                      <w:szCs w:val="20"/>
                    </w:rPr>
                  </w:pPr>
                </w:p>
              </w:tc>
            </w:tr>
            <w:tr w:rsidR="00754C0D" w:rsidRPr="00FB5CCE" w14:paraId="1DC28B2F" w14:textId="77777777" w:rsidTr="00014D95">
              <w:tc>
                <w:tcPr>
                  <w:tcW w:w="2467" w:type="dxa"/>
                  <w:shd w:val="clear" w:color="auto" w:fill="auto"/>
                </w:tcPr>
                <w:p w14:paraId="1D659ABF" w14:textId="77777777" w:rsidR="00754C0D" w:rsidRPr="00FB5CCE" w:rsidRDefault="00754C0D" w:rsidP="00014D95">
                  <w:pPr>
                    <w:spacing w:line="240" w:lineRule="auto"/>
                    <w:rPr>
                      <w:rFonts w:cs="Calibri"/>
                      <w:iCs/>
                      <w:sz w:val="20"/>
                      <w:szCs w:val="20"/>
                    </w:rPr>
                  </w:pPr>
                </w:p>
              </w:tc>
              <w:tc>
                <w:tcPr>
                  <w:tcW w:w="2468" w:type="dxa"/>
                  <w:shd w:val="clear" w:color="auto" w:fill="auto"/>
                </w:tcPr>
                <w:p w14:paraId="5DEE65C1" w14:textId="77777777" w:rsidR="00754C0D" w:rsidRPr="00FB5CCE" w:rsidRDefault="00754C0D" w:rsidP="00014D95">
                  <w:pPr>
                    <w:spacing w:line="240" w:lineRule="auto"/>
                    <w:jc w:val="center"/>
                    <w:rPr>
                      <w:rFonts w:cs="Calibri"/>
                      <w:sz w:val="20"/>
                      <w:szCs w:val="20"/>
                    </w:rPr>
                  </w:pPr>
                </w:p>
              </w:tc>
            </w:tr>
            <w:tr w:rsidR="00754C0D" w:rsidRPr="00FB5CCE" w14:paraId="4D80C51D" w14:textId="77777777" w:rsidTr="00014D95">
              <w:tc>
                <w:tcPr>
                  <w:tcW w:w="2467" w:type="dxa"/>
                  <w:shd w:val="clear" w:color="auto" w:fill="auto"/>
                </w:tcPr>
                <w:p w14:paraId="4B625D65" w14:textId="77777777" w:rsidR="00754C0D" w:rsidRPr="00FB5CCE" w:rsidRDefault="00754C0D" w:rsidP="00014D95">
                  <w:pPr>
                    <w:spacing w:line="240" w:lineRule="auto"/>
                    <w:rPr>
                      <w:rFonts w:cs="Calibri"/>
                      <w:iCs/>
                      <w:sz w:val="20"/>
                      <w:szCs w:val="20"/>
                    </w:rPr>
                  </w:pPr>
                  <w:r w:rsidRPr="00FB5CCE">
                    <w:rPr>
                      <w:rFonts w:cs="Calibri"/>
                      <w:iCs/>
                      <w:sz w:val="20"/>
                      <w:szCs w:val="20"/>
                    </w:rPr>
                    <w:lastRenderedPageBreak/>
                    <w:t xml:space="preserve">Σύνολο Μαθήματος </w:t>
                  </w:r>
                </w:p>
              </w:tc>
              <w:tc>
                <w:tcPr>
                  <w:tcW w:w="2468" w:type="dxa"/>
                  <w:shd w:val="clear" w:color="auto" w:fill="auto"/>
                  <w:vAlign w:val="center"/>
                </w:tcPr>
                <w:p w14:paraId="17A5C4EF" w14:textId="77777777" w:rsidR="00754C0D" w:rsidRPr="00FB5CCE" w:rsidRDefault="00FB5CCE" w:rsidP="00B815DF">
                  <w:pPr>
                    <w:spacing w:line="240" w:lineRule="auto"/>
                    <w:jc w:val="center"/>
                    <w:rPr>
                      <w:rFonts w:cs="Calibri"/>
                      <w:sz w:val="20"/>
                      <w:szCs w:val="20"/>
                    </w:rPr>
                  </w:pPr>
                  <w:r>
                    <w:rPr>
                      <w:rFonts w:cs="Calibri"/>
                      <w:sz w:val="20"/>
                      <w:szCs w:val="20"/>
                    </w:rPr>
                    <w:t>100 (4Χ25 ώρες φόρτο</w:t>
                  </w:r>
                  <w:r w:rsidR="00B815DF">
                    <w:rPr>
                      <w:rFonts w:cs="Calibri"/>
                      <w:sz w:val="20"/>
                      <w:szCs w:val="20"/>
                    </w:rPr>
                    <w:t>ς</w:t>
                  </w:r>
                  <w:r>
                    <w:rPr>
                      <w:rFonts w:cs="Calibri"/>
                      <w:sz w:val="20"/>
                      <w:szCs w:val="20"/>
                    </w:rPr>
                    <w:t xml:space="preserve"> εργασίας ανά πιστωτική μονάδα)</w:t>
                  </w:r>
                </w:p>
              </w:tc>
            </w:tr>
          </w:tbl>
          <w:p w14:paraId="6016BD87" w14:textId="77777777" w:rsidR="00754C0D" w:rsidRPr="00FB5CCE" w:rsidRDefault="00754C0D" w:rsidP="00014D95">
            <w:pPr>
              <w:spacing w:line="240" w:lineRule="auto"/>
              <w:rPr>
                <w:rFonts w:cs="Calibri"/>
                <w:sz w:val="20"/>
                <w:szCs w:val="20"/>
              </w:rPr>
            </w:pPr>
          </w:p>
        </w:tc>
      </w:tr>
      <w:tr w:rsidR="00754C0D" w:rsidRPr="00FB5CCE" w14:paraId="48AEC0B3" w14:textId="77777777" w:rsidTr="00014D95">
        <w:tc>
          <w:tcPr>
            <w:tcW w:w="3306" w:type="dxa"/>
          </w:tcPr>
          <w:p w14:paraId="211D8FC8" w14:textId="77777777" w:rsidR="00754C0D" w:rsidRPr="00FB5CCE" w:rsidRDefault="00754C0D" w:rsidP="00014D95">
            <w:pPr>
              <w:spacing w:line="240" w:lineRule="auto"/>
              <w:jc w:val="right"/>
              <w:rPr>
                <w:rFonts w:cs="Calibri"/>
                <w:b/>
                <w:sz w:val="20"/>
                <w:szCs w:val="20"/>
              </w:rPr>
            </w:pPr>
            <w:r w:rsidRPr="00FB5CCE">
              <w:rPr>
                <w:rFonts w:cs="Calibri"/>
                <w:b/>
                <w:sz w:val="20"/>
                <w:szCs w:val="20"/>
              </w:rPr>
              <w:lastRenderedPageBreak/>
              <w:t xml:space="preserve">ΑΞΙΟΛΟΓΗΣΗ ΦΟΙΤΗΤΩΝ </w:t>
            </w:r>
          </w:p>
          <w:p w14:paraId="06219CAA" w14:textId="77777777" w:rsidR="00754C0D" w:rsidRPr="00FB5CCE" w:rsidRDefault="00754C0D" w:rsidP="00014D95">
            <w:pPr>
              <w:spacing w:line="240" w:lineRule="auto"/>
              <w:jc w:val="both"/>
              <w:rPr>
                <w:rFonts w:cs="Calibri"/>
                <w:i/>
                <w:sz w:val="20"/>
                <w:szCs w:val="20"/>
              </w:rPr>
            </w:pPr>
            <w:r w:rsidRPr="00FB5CCE">
              <w:rPr>
                <w:rFonts w:cs="Calibri"/>
                <w:i/>
                <w:sz w:val="20"/>
                <w:szCs w:val="20"/>
              </w:rPr>
              <w:t>Περιγραφή της διαδικασίας αξιολόγησης</w:t>
            </w:r>
          </w:p>
          <w:p w14:paraId="5283D14A" w14:textId="77777777" w:rsidR="00754C0D" w:rsidRPr="00FB5CCE" w:rsidRDefault="00754C0D" w:rsidP="00014D95">
            <w:pPr>
              <w:spacing w:line="240" w:lineRule="auto"/>
              <w:jc w:val="both"/>
              <w:rPr>
                <w:rFonts w:cs="Calibri"/>
                <w:i/>
                <w:sz w:val="20"/>
                <w:szCs w:val="20"/>
              </w:rPr>
            </w:pPr>
            <w:r w:rsidRPr="00FB5CCE">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2600F22E" w14:textId="77777777" w:rsidR="00754C0D" w:rsidRPr="00FB5CCE" w:rsidRDefault="00754C0D" w:rsidP="00014D95">
            <w:pPr>
              <w:spacing w:line="240" w:lineRule="auto"/>
              <w:jc w:val="both"/>
              <w:rPr>
                <w:rFonts w:cs="Calibri"/>
                <w:i/>
                <w:sz w:val="20"/>
                <w:szCs w:val="20"/>
              </w:rPr>
            </w:pPr>
            <w:r w:rsidRPr="00FB5CCE">
              <w:rPr>
                <w:rFonts w:cs="Calibri"/>
                <w:i/>
                <w:sz w:val="20"/>
                <w:szCs w:val="20"/>
              </w:rPr>
              <w:t xml:space="preserve">Αναφέρονται ρητά προσδιορισμένα κριτήρια αξιολόγησης και εάν και που είναι </w:t>
            </w:r>
            <w:proofErr w:type="spellStart"/>
            <w:r w:rsidRPr="00FB5CCE">
              <w:rPr>
                <w:rFonts w:cs="Calibri"/>
                <w:i/>
                <w:sz w:val="20"/>
                <w:szCs w:val="20"/>
              </w:rPr>
              <w:t>προσβάσιμα</w:t>
            </w:r>
            <w:proofErr w:type="spellEnd"/>
            <w:r w:rsidRPr="00FB5CCE">
              <w:rPr>
                <w:rFonts w:cs="Calibri"/>
                <w:i/>
                <w:sz w:val="20"/>
                <w:szCs w:val="20"/>
              </w:rPr>
              <w:t xml:space="preserve"> από τους φοιτητές.</w:t>
            </w:r>
          </w:p>
        </w:tc>
        <w:tc>
          <w:tcPr>
            <w:tcW w:w="5166" w:type="dxa"/>
            <w:tcBorders>
              <w:bottom w:val="single" w:sz="4" w:space="0" w:color="auto"/>
            </w:tcBorders>
          </w:tcPr>
          <w:p w14:paraId="0D579094" w14:textId="77777777" w:rsidR="00754C0D" w:rsidRPr="00FB5CCE" w:rsidRDefault="00754C0D" w:rsidP="00014D95">
            <w:pPr>
              <w:spacing w:line="240" w:lineRule="auto"/>
              <w:rPr>
                <w:rFonts w:cs="Calibri"/>
                <w:sz w:val="20"/>
                <w:szCs w:val="20"/>
              </w:rPr>
            </w:pPr>
          </w:p>
          <w:p w14:paraId="73522447" w14:textId="77777777" w:rsidR="00754C0D" w:rsidRPr="00FB5CCE" w:rsidRDefault="00754C0D" w:rsidP="00014D95">
            <w:pPr>
              <w:spacing w:line="240" w:lineRule="auto"/>
              <w:rPr>
                <w:rFonts w:cs="Calibri"/>
                <w:iCs/>
                <w:sz w:val="20"/>
                <w:szCs w:val="20"/>
              </w:rPr>
            </w:pPr>
            <w:r w:rsidRPr="00FB5CCE">
              <w:rPr>
                <w:rFonts w:cs="Calibri"/>
                <w:iCs/>
                <w:sz w:val="20"/>
                <w:szCs w:val="20"/>
              </w:rPr>
              <w:t xml:space="preserve">Τρίωρη Γραπτή Εξέταση στα Ελληνικά, η οποία θα περιλαμβάνει: </w:t>
            </w:r>
          </w:p>
          <w:p w14:paraId="31469F92" w14:textId="77777777" w:rsidR="00754C0D" w:rsidRPr="00FB5CCE" w:rsidRDefault="00754C0D" w:rsidP="00014D95">
            <w:pPr>
              <w:spacing w:line="240" w:lineRule="auto"/>
              <w:rPr>
                <w:rFonts w:cs="Calibri"/>
                <w:iCs/>
                <w:sz w:val="20"/>
                <w:szCs w:val="20"/>
              </w:rPr>
            </w:pPr>
            <w:r w:rsidRPr="00FB5CCE">
              <w:rPr>
                <w:rFonts w:cs="Calibri"/>
                <w:iCs/>
                <w:sz w:val="20"/>
                <w:szCs w:val="20"/>
              </w:rPr>
              <w:t>Ι. ερωτήσεις γραμματολογικού περιεχομένου.</w:t>
            </w:r>
          </w:p>
          <w:p w14:paraId="7D646D8A" w14:textId="77777777" w:rsidR="00754C0D" w:rsidRPr="00FB5CCE" w:rsidRDefault="00754C0D" w:rsidP="00014D95">
            <w:pPr>
              <w:spacing w:line="240" w:lineRule="auto"/>
              <w:rPr>
                <w:rFonts w:cs="Calibri"/>
                <w:iCs/>
                <w:sz w:val="20"/>
                <w:szCs w:val="20"/>
              </w:rPr>
            </w:pPr>
            <w:r w:rsidRPr="00FB5CCE">
              <w:rPr>
                <w:rFonts w:cs="Calibri"/>
                <w:iCs/>
                <w:sz w:val="20"/>
                <w:szCs w:val="20"/>
              </w:rPr>
              <w:t xml:space="preserve">ΙΙ. τη μετάφραση επιλεγμένου χωρίου των </w:t>
            </w:r>
            <w:r w:rsidRPr="00FB5CCE">
              <w:rPr>
                <w:rFonts w:cs="Calibri"/>
                <w:i/>
                <w:iCs/>
                <w:sz w:val="20"/>
                <w:szCs w:val="20"/>
              </w:rPr>
              <w:t>Χοηφόρων</w:t>
            </w:r>
            <w:r w:rsidRPr="00FB5CCE">
              <w:rPr>
                <w:rFonts w:cs="Calibri"/>
                <w:iCs/>
                <w:sz w:val="20"/>
                <w:szCs w:val="20"/>
              </w:rPr>
              <w:t>.</w:t>
            </w:r>
          </w:p>
          <w:p w14:paraId="10CB4E9B" w14:textId="77777777" w:rsidR="00754C0D" w:rsidRPr="00FB5CCE" w:rsidRDefault="00754C0D" w:rsidP="00014D95">
            <w:pPr>
              <w:spacing w:line="240" w:lineRule="auto"/>
              <w:rPr>
                <w:rFonts w:cs="Calibri"/>
                <w:iCs/>
                <w:sz w:val="20"/>
                <w:szCs w:val="20"/>
              </w:rPr>
            </w:pPr>
            <w:r w:rsidRPr="00FB5CCE">
              <w:rPr>
                <w:rFonts w:cs="Calibri"/>
                <w:iCs/>
                <w:sz w:val="20"/>
                <w:szCs w:val="20"/>
              </w:rPr>
              <w:t xml:space="preserve">ΙΙΙ. ασκήσεις γραμματικής, συντακτικού, μέτρου και </w:t>
            </w:r>
            <w:proofErr w:type="spellStart"/>
            <w:r w:rsidRPr="00FB5CCE">
              <w:rPr>
                <w:rFonts w:cs="Calibri"/>
                <w:iCs/>
                <w:sz w:val="20"/>
                <w:szCs w:val="20"/>
              </w:rPr>
              <w:t>κειμενικών</w:t>
            </w:r>
            <w:proofErr w:type="spellEnd"/>
            <w:r w:rsidRPr="00FB5CCE">
              <w:rPr>
                <w:rFonts w:cs="Calibri"/>
                <w:iCs/>
                <w:sz w:val="20"/>
                <w:szCs w:val="20"/>
              </w:rPr>
              <w:t xml:space="preserve"> ζητημάτων (κριτικό υπόμνημα).</w:t>
            </w:r>
          </w:p>
          <w:p w14:paraId="6293535E" w14:textId="77777777" w:rsidR="00754C0D" w:rsidRPr="00FB5CCE" w:rsidRDefault="00754C0D" w:rsidP="00014D95">
            <w:pPr>
              <w:spacing w:line="240" w:lineRule="auto"/>
              <w:rPr>
                <w:rFonts w:cs="Calibri"/>
                <w:sz w:val="20"/>
                <w:szCs w:val="20"/>
              </w:rPr>
            </w:pPr>
            <w:r w:rsidRPr="00FB5CCE">
              <w:rPr>
                <w:rFonts w:cs="Calibri"/>
                <w:iCs/>
                <w:sz w:val="20"/>
                <w:szCs w:val="20"/>
              </w:rPr>
              <w:t xml:space="preserve">ΙV. ερμηνευτικές ερωτήσεις (πάνω στη δομή και το περιεχόμενο των </w:t>
            </w:r>
            <w:r w:rsidRPr="00FB5CCE">
              <w:rPr>
                <w:rFonts w:cs="Calibri"/>
                <w:i/>
                <w:iCs/>
                <w:sz w:val="20"/>
                <w:szCs w:val="20"/>
              </w:rPr>
              <w:t>Χοηφόρων</w:t>
            </w:r>
            <w:r w:rsidRPr="00FB5CCE">
              <w:rPr>
                <w:rFonts w:cs="Calibri"/>
                <w:iCs/>
                <w:sz w:val="20"/>
                <w:szCs w:val="20"/>
              </w:rPr>
              <w:t>).</w:t>
            </w:r>
          </w:p>
          <w:p w14:paraId="48F22CCB" w14:textId="77777777" w:rsidR="00754C0D" w:rsidRPr="00FB5CCE" w:rsidRDefault="00754C0D" w:rsidP="00014D95">
            <w:pPr>
              <w:spacing w:line="240" w:lineRule="auto"/>
              <w:rPr>
                <w:rFonts w:cs="Calibri"/>
                <w:sz w:val="20"/>
                <w:szCs w:val="20"/>
              </w:rPr>
            </w:pPr>
          </w:p>
          <w:p w14:paraId="0DAD33F4" w14:textId="77777777" w:rsidR="00754C0D" w:rsidRPr="00FB5CCE" w:rsidRDefault="00754C0D" w:rsidP="00014D95">
            <w:pPr>
              <w:spacing w:line="240" w:lineRule="auto"/>
              <w:rPr>
                <w:rFonts w:cs="Calibri"/>
                <w:sz w:val="20"/>
                <w:szCs w:val="20"/>
              </w:rPr>
            </w:pPr>
          </w:p>
        </w:tc>
      </w:tr>
    </w:tbl>
    <w:p w14:paraId="7323818B" w14:textId="77777777" w:rsidR="00754C0D" w:rsidRPr="00FB5CCE" w:rsidRDefault="00754C0D" w:rsidP="00DB5B81">
      <w:pPr>
        <w:widowControl w:val="0"/>
        <w:numPr>
          <w:ilvl w:val="0"/>
          <w:numId w:val="47"/>
        </w:numPr>
        <w:autoSpaceDE w:val="0"/>
        <w:autoSpaceDN w:val="0"/>
        <w:adjustRightInd w:val="0"/>
        <w:spacing w:before="240" w:after="200" w:line="240" w:lineRule="auto"/>
        <w:ind w:left="357" w:hanging="357"/>
        <w:rPr>
          <w:rFonts w:cs="Calibri"/>
          <w:b/>
          <w:sz w:val="20"/>
          <w:szCs w:val="20"/>
        </w:rPr>
      </w:pPr>
      <w:r w:rsidRPr="00FB5CCE">
        <w:rPr>
          <w:rFonts w:cs="Calibr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B5CCE" w14:paraId="69B6C329" w14:textId="77777777" w:rsidTr="00014D95">
        <w:tc>
          <w:tcPr>
            <w:tcW w:w="8472" w:type="dxa"/>
          </w:tcPr>
          <w:p w14:paraId="342DAEA1" w14:textId="77777777" w:rsidR="00754C0D" w:rsidRPr="00FB5CCE" w:rsidRDefault="00754C0D" w:rsidP="00014D95">
            <w:pPr>
              <w:spacing w:after="120" w:line="240" w:lineRule="auto"/>
              <w:jc w:val="both"/>
              <w:rPr>
                <w:rFonts w:eastAsia="Calibri" w:cs="Calibri"/>
                <w:sz w:val="20"/>
                <w:szCs w:val="20"/>
              </w:rPr>
            </w:pPr>
          </w:p>
          <w:p w14:paraId="57911726" w14:textId="77777777" w:rsidR="00754C0D" w:rsidRPr="00FB5CCE" w:rsidRDefault="00754C0D" w:rsidP="00014D95">
            <w:pPr>
              <w:spacing w:after="120" w:line="240" w:lineRule="auto"/>
              <w:jc w:val="both"/>
              <w:rPr>
                <w:rFonts w:eastAsia="Calibri" w:cs="Calibri"/>
                <w:sz w:val="20"/>
                <w:szCs w:val="20"/>
              </w:rPr>
            </w:pPr>
            <w:r w:rsidRPr="00FB5CCE">
              <w:rPr>
                <w:rFonts w:eastAsia="Calibri" w:cs="Calibri"/>
                <w:sz w:val="20"/>
                <w:szCs w:val="20"/>
              </w:rPr>
              <w:t xml:space="preserve">Ε. </w:t>
            </w:r>
            <w:proofErr w:type="spellStart"/>
            <w:r w:rsidRPr="00FB5CCE">
              <w:rPr>
                <w:rFonts w:eastAsia="Calibri" w:cs="Calibri"/>
                <w:sz w:val="20"/>
                <w:szCs w:val="20"/>
              </w:rPr>
              <w:t>Γκαστή</w:t>
            </w:r>
            <w:proofErr w:type="spellEnd"/>
            <w:r w:rsidRPr="00FB5CCE">
              <w:rPr>
                <w:rFonts w:eastAsia="Calibri" w:cs="Calibri"/>
                <w:sz w:val="20"/>
                <w:szCs w:val="20"/>
              </w:rPr>
              <w:t xml:space="preserve">, </w:t>
            </w:r>
            <w:r w:rsidRPr="00FB5CCE">
              <w:rPr>
                <w:rFonts w:eastAsia="Calibri" w:cs="Calibri"/>
                <w:i/>
                <w:sz w:val="20"/>
                <w:szCs w:val="20"/>
              </w:rPr>
              <w:t xml:space="preserve">Αισχύλου </w:t>
            </w:r>
            <w:r w:rsidRPr="00FB5CCE">
              <w:rPr>
                <w:rFonts w:eastAsia="Calibri" w:cs="Calibri"/>
                <w:sz w:val="20"/>
                <w:szCs w:val="20"/>
              </w:rPr>
              <w:t>Χοηφόροι</w:t>
            </w:r>
            <w:r w:rsidRPr="00FB5CCE">
              <w:rPr>
                <w:rFonts w:eastAsia="Calibri" w:cs="Calibri"/>
                <w:i/>
                <w:sz w:val="20"/>
                <w:szCs w:val="20"/>
              </w:rPr>
              <w:t>. Πρόταση ανάγνωσης</w:t>
            </w:r>
            <w:r w:rsidRPr="00FB5CCE">
              <w:rPr>
                <w:rFonts w:eastAsia="Calibri" w:cs="Calibri"/>
                <w:sz w:val="20"/>
                <w:szCs w:val="20"/>
              </w:rPr>
              <w:t xml:space="preserve">, Αθήνα: </w:t>
            </w:r>
            <w:proofErr w:type="spellStart"/>
            <w:r w:rsidRPr="00FB5CCE">
              <w:rPr>
                <w:rFonts w:eastAsia="Calibri" w:cs="Calibri"/>
                <w:sz w:val="20"/>
                <w:szCs w:val="20"/>
              </w:rPr>
              <w:t>Καρδαμίτσα</w:t>
            </w:r>
            <w:proofErr w:type="spellEnd"/>
            <w:r w:rsidRPr="00FB5CCE">
              <w:rPr>
                <w:rFonts w:eastAsia="Calibri" w:cs="Calibri"/>
                <w:sz w:val="20"/>
                <w:szCs w:val="20"/>
              </w:rPr>
              <w:t>, 2021.</w:t>
            </w:r>
          </w:p>
          <w:p w14:paraId="743203A3" w14:textId="77777777" w:rsidR="00754C0D" w:rsidRPr="008B1D34" w:rsidRDefault="00754C0D" w:rsidP="00014D95">
            <w:pPr>
              <w:spacing w:after="120" w:line="240" w:lineRule="auto"/>
              <w:jc w:val="both"/>
              <w:rPr>
                <w:rFonts w:eastAsia="Calibri" w:cs="Calibri"/>
                <w:sz w:val="20"/>
                <w:szCs w:val="20"/>
              </w:rPr>
            </w:pPr>
            <w:r w:rsidRPr="00FB5CCE">
              <w:rPr>
                <w:rFonts w:eastAsia="Calibri" w:cs="Calibri"/>
                <w:sz w:val="20"/>
                <w:szCs w:val="20"/>
                <w:lang w:val="en-US"/>
              </w:rPr>
              <w:t>D</w:t>
            </w:r>
            <w:r w:rsidRPr="008B1D34">
              <w:rPr>
                <w:rFonts w:eastAsia="Calibri" w:cs="Calibri"/>
                <w:sz w:val="20"/>
                <w:szCs w:val="20"/>
              </w:rPr>
              <w:t xml:space="preserve">. </w:t>
            </w:r>
            <w:r w:rsidRPr="00FB5CCE">
              <w:rPr>
                <w:rFonts w:eastAsia="Calibri" w:cs="Calibri"/>
                <w:sz w:val="20"/>
                <w:szCs w:val="20"/>
                <w:lang w:val="en-US"/>
              </w:rPr>
              <w:t>Page</w:t>
            </w:r>
            <w:r w:rsidRPr="008B1D34">
              <w:rPr>
                <w:rFonts w:eastAsia="Calibri" w:cs="Calibri"/>
                <w:sz w:val="20"/>
                <w:szCs w:val="20"/>
              </w:rPr>
              <w:t xml:space="preserve">, </w:t>
            </w:r>
            <w:proofErr w:type="spellStart"/>
            <w:r w:rsidRPr="00FB5CCE">
              <w:rPr>
                <w:rFonts w:eastAsia="Calibri" w:cs="Calibri"/>
                <w:i/>
                <w:sz w:val="20"/>
                <w:szCs w:val="20"/>
                <w:lang w:val="en-US"/>
              </w:rPr>
              <w:t>Aeschyli</w:t>
            </w:r>
            <w:proofErr w:type="spellEnd"/>
            <w:r w:rsidRPr="008B1D34">
              <w:rPr>
                <w:rFonts w:eastAsia="Calibri" w:cs="Calibri"/>
                <w:i/>
                <w:sz w:val="20"/>
                <w:szCs w:val="20"/>
              </w:rPr>
              <w:t xml:space="preserve"> </w:t>
            </w:r>
            <w:proofErr w:type="spellStart"/>
            <w:r w:rsidRPr="00FB5CCE">
              <w:rPr>
                <w:rFonts w:eastAsia="Calibri" w:cs="Calibri"/>
                <w:i/>
                <w:sz w:val="20"/>
                <w:szCs w:val="20"/>
                <w:lang w:val="en-US"/>
              </w:rPr>
              <w:t>Septem</w:t>
            </w:r>
            <w:proofErr w:type="spellEnd"/>
            <w:r w:rsidRPr="008B1D34">
              <w:rPr>
                <w:rFonts w:eastAsia="Calibri" w:cs="Calibri"/>
                <w:i/>
                <w:sz w:val="20"/>
                <w:szCs w:val="20"/>
              </w:rPr>
              <w:t xml:space="preserve"> </w:t>
            </w:r>
            <w:proofErr w:type="spellStart"/>
            <w:r w:rsidRPr="00FB5CCE">
              <w:rPr>
                <w:rFonts w:eastAsia="Calibri" w:cs="Calibri"/>
                <w:i/>
                <w:sz w:val="20"/>
                <w:szCs w:val="20"/>
                <w:lang w:val="en-US"/>
              </w:rPr>
              <w:t>quae</w:t>
            </w:r>
            <w:proofErr w:type="spellEnd"/>
            <w:r w:rsidRPr="008B1D34">
              <w:rPr>
                <w:rFonts w:eastAsia="Calibri" w:cs="Calibri"/>
                <w:i/>
                <w:sz w:val="20"/>
                <w:szCs w:val="20"/>
              </w:rPr>
              <w:t xml:space="preserve"> </w:t>
            </w:r>
            <w:proofErr w:type="spellStart"/>
            <w:r w:rsidRPr="00FB5CCE">
              <w:rPr>
                <w:rFonts w:eastAsia="Calibri" w:cs="Calibri"/>
                <w:i/>
                <w:sz w:val="20"/>
                <w:szCs w:val="20"/>
                <w:lang w:val="en-US"/>
              </w:rPr>
              <w:t>supersunt</w:t>
            </w:r>
            <w:proofErr w:type="spellEnd"/>
            <w:r w:rsidRPr="008B1D34">
              <w:rPr>
                <w:rFonts w:eastAsia="Calibri" w:cs="Calibri"/>
                <w:i/>
                <w:sz w:val="20"/>
                <w:szCs w:val="20"/>
              </w:rPr>
              <w:t xml:space="preserve"> </w:t>
            </w:r>
            <w:proofErr w:type="spellStart"/>
            <w:r w:rsidRPr="00FB5CCE">
              <w:rPr>
                <w:rFonts w:eastAsia="Calibri" w:cs="Calibri"/>
                <w:i/>
                <w:sz w:val="20"/>
                <w:szCs w:val="20"/>
                <w:lang w:val="en-US"/>
              </w:rPr>
              <w:t>tragoediae</w:t>
            </w:r>
            <w:proofErr w:type="spellEnd"/>
            <w:r w:rsidRPr="008B1D34">
              <w:rPr>
                <w:rFonts w:eastAsia="Calibri" w:cs="Calibri"/>
                <w:sz w:val="20"/>
                <w:szCs w:val="20"/>
              </w:rPr>
              <w:t xml:space="preserve">, </w:t>
            </w:r>
            <w:r w:rsidRPr="00FB5CCE">
              <w:rPr>
                <w:rFonts w:eastAsia="Calibri" w:cs="Calibri"/>
                <w:sz w:val="20"/>
                <w:szCs w:val="20"/>
                <w:lang w:val="en-US"/>
              </w:rPr>
              <w:t>Oxford</w:t>
            </w:r>
            <w:r w:rsidRPr="008B1D34">
              <w:rPr>
                <w:rFonts w:eastAsia="Calibri" w:cs="Calibri"/>
                <w:sz w:val="20"/>
                <w:szCs w:val="20"/>
              </w:rPr>
              <w:t>, 1972.</w:t>
            </w:r>
          </w:p>
          <w:p w14:paraId="3DC28791" w14:textId="77777777" w:rsidR="00754C0D" w:rsidRPr="00FB5CCE" w:rsidRDefault="00754C0D" w:rsidP="00014D95">
            <w:pPr>
              <w:spacing w:after="120" w:line="240" w:lineRule="auto"/>
              <w:jc w:val="both"/>
              <w:rPr>
                <w:rFonts w:eastAsia="Calibri" w:cs="Calibri"/>
                <w:sz w:val="20"/>
                <w:szCs w:val="20"/>
              </w:rPr>
            </w:pPr>
            <w:r w:rsidRPr="00FB5CCE">
              <w:rPr>
                <w:rFonts w:eastAsia="Calibri" w:cs="Calibri"/>
                <w:sz w:val="20"/>
                <w:szCs w:val="20"/>
              </w:rPr>
              <w:t xml:space="preserve">A. </w:t>
            </w:r>
            <w:proofErr w:type="spellStart"/>
            <w:r w:rsidRPr="00FB5CCE">
              <w:rPr>
                <w:rFonts w:eastAsia="Calibri" w:cs="Calibri"/>
                <w:sz w:val="20"/>
                <w:szCs w:val="20"/>
              </w:rPr>
              <w:t>Lesky</w:t>
            </w:r>
            <w:proofErr w:type="spellEnd"/>
            <w:r w:rsidRPr="00FB5CCE">
              <w:rPr>
                <w:rFonts w:eastAsia="Calibri" w:cs="Calibri"/>
                <w:sz w:val="20"/>
                <w:szCs w:val="20"/>
              </w:rPr>
              <w:t xml:space="preserve">, </w:t>
            </w:r>
            <w:r w:rsidRPr="00FB5CCE">
              <w:rPr>
                <w:rFonts w:eastAsia="Calibri" w:cs="Calibri"/>
                <w:i/>
                <w:sz w:val="20"/>
                <w:szCs w:val="20"/>
              </w:rPr>
              <w:t>Η τραγική ποίηση των Αρχαίων Ελλήνων, τόμος 1</w:t>
            </w:r>
            <w:r w:rsidRPr="00FB5CCE">
              <w:rPr>
                <w:rFonts w:eastAsia="Calibri" w:cs="Calibri"/>
                <w:sz w:val="20"/>
                <w:szCs w:val="20"/>
              </w:rPr>
              <w:t xml:space="preserve">, Αθήνα: ΜΙΕΤ, </w:t>
            </w:r>
            <w:r w:rsidRPr="00FB5CCE">
              <w:rPr>
                <w:rFonts w:eastAsia="Calibri" w:cs="Calibri"/>
                <w:sz w:val="20"/>
                <w:szCs w:val="20"/>
                <w:vertAlign w:val="superscript"/>
              </w:rPr>
              <w:t>6</w:t>
            </w:r>
            <w:r w:rsidRPr="00FB5CCE">
              <w:rPr>
                <w:rFonts w:eastAsia="Calibri" w:cs="Calibri"/>
                <w:sz w:val="20"/>
                <w:szCs w:val="20"/>
              </w:rPr>
              <w:t>2010.</w:t>
            </w:r>
          </w:p>
          <w:p w14:paraId="6AD7892F" w14:textId="77777777" w:rsidR="00754C0D" w:rsidRPr="00FB5CCE" w:rsidRDefault="00754C0D" w:rsidP="00014D95">
            <w:pPr>
              <w:spacing w:after="120" w:line="240" w:lineRule="auto"/>
              <w:jc w:val="both"/>
              <w:rPr>
                <w:rFonts w:eastAsia="Calibri" w:cs="Calibri"/>
                <w:sz w:val="20"/>
                <w:szCs w:val="20"/>
              </w:rPr>
            </w:pPr>
            <w:r w:rsidRPr="00FB5CCE">
              <w:rPr>
                <w:rFonts w:eastAsia="Calibri" w:cs="Calibri"/>
                <w:sz w:val="20"/>
                <w:szCs w:val="20"/>
              </w:rPr>
              <w:t xml:space="preserve">A. Η. </w:t>
            </w:r>
            <w:proofErr w:type="spellStart"/>
            <w:r w:rsidRPr="00FB5CCE">
              <w:rPr>
                <w:rFonts w:eastAsia="Calibri" w:cs="Calibri"/>
                <w:sz w:val="20"/>
                <w:szCs w:val="20"/>
              </w:rPr>
              <w:t>Sommerstein</w:t>
            </w:r>
            <w:proofErr w:type="spellEnd"/>
            <w:r w:rsidRPr="00FB5CCE">
              <w:rPr>
                <w:rFonts w:eastAsia="Calibri" w:cs="Calibri"/>
                <w:sz w:val="20"/>
                <w:szCs w:val="20"/>
              </w:rPr>
              <w:t xml:space="preserve">, </w:t>
            </w:r>
            <w:r w:rsidRPr="00FB5CCE">
              <w:rPr>
                <w:rFonts w:eastAsia="Calibri" w:cs="Calibri"/>
                <w:i/>
                <w:sz w:val="20"/>
                <w:szCs w:val="20"/>
              </w:rPr>
              <w:t>Η ζωή και το έργο του Αισχύλου</w:t>
            </w:r>
            <w:r w:rsidRPr="00FB5CCE">
              <w:rPr>
                <w:rFonts w:eastAsia="Calibri" w:cs="Calibri"/>
                <w:sz w:val="20"/>
                <w:szCs w:val="20"/>
              </w:rPr>
              <w:t xml:space="preserve">, Αθήνα: </w:t>
            </w:r>
            <w:r w:rsidRPr="00FB5CCE">
              <w:rPr>
                <w:rFonts w:eastAsia="Calibri" w:cs="Calibri"/>
                <w:sz w:val="20"/>
                <w:szCs w:val="20"/>
                <w:lang w:val="fr-FR"/>
              </w:rPr>
              <w:t>Gutenberg</w:t>
            </w:r>
            <w:r w:rsidRPr="00FB5CCE">
              <w:rPr>
                <w:rFonts w:eastAsia="Calibri" w:cs="Calibri"/>
                <w:sz w:val="20"/>
                <w:szCs w:val="20"/>
              </w:rPr>
              <w:t>, 2016.</w:t>
            </w:r>
          </w:p>
        </w:tc>
      </w:tr>
    </w:tbl>
    <w:p w14:paraId="2369FC19" w14:textId="77777777" w:rsidR="00754C0D" w:rsidRPr="00FB5CCE" w:rsidRDefault="00754C0D" w:rsidP="00754C0D">
      <w:pPr>
        <w:spacing w:line="240" w:lineRule="auto"/>
      </w:pPr>
      <w:r w:rsidRPr="00FB5CCE">
        <w:br w:type="page"/>
      </w:r>
    </w:p>
    <w:p w14:paraId="33F91CC1" w14:textId="77777777" w:rsidR="00754C0D" w:rsidRPr="00F5339C" w:rsidRDefault="00754C0D" w:rsidP="00754C0D">
      <w:pPr>
        <w:pStyle w:val="3"/>
        <w:spacing w:before="240" w:after="240"/>
        <w:jc w:val="center"/>
        <w:rPr>
          <w:rFonts w:cstheme="minorHAnsi"/>
          <w:sz w:val="24"/>
          <w:szCs w:val="24"/>
        </w:rPr>
      </w:pPr>
      <w:bookmarkStart w:id="59" w:name="_Toc168241062"/>
      <w:r w:rsidRPr="00F5339C">
        <w:rPr>
          <w:rFonts w:cstheme="minorHAnsi"/>
          <w:sz w:val="24"/>
          <w:szCs w:val="24"/>
        </w:rPr>
        <w:lastRenderedPageBreak/>
        <w:t>13ΚΦ8_15 Αρχαίο Αττικό Δίκαιο</w:t>
      </w:r>
      <w:bookmarkEnd w:id="59"/>
    </w:p>
    <w:p w14:paraId="76D0F180" w14:textId="77777777" w:rsidR="00754C0D" w:rsidRPr="00F5339C" w:rsidRDefault="00754C0D" w:rsidP="00754C0D">
      <w:pPr>
        <w:jc w:val="center"/>
        <w:rPr>
          <w:b/>
          <w:bCs/>
        </w:rPr>
      </w:pPr>
      <w:r w:rsidRPr="00F5339C">
        <w:rPr>
          <w:b/>
          <w:bCs/>
        </w:rPr>
        <w:t>(Ε. ΒΟΛΟΝΑΚΗ)</w:t>
      </w:r>
    </w:p>
    <w:p w14:paraId="48CDB017" w14:textId="77777777" w:rsidR="00754C0D" w:rsidRPr="00044F5C" w:rsidRDefault="00754C0D" w:rsidP="00754C0D">
      <w:pPr>
        <w:spacing w:line="240" w:lineRule="auto"/>
        <w:rPr>
          <w:rFonts w:cstheme="minorHAnsi"/>
          <w:b/>
          <w:bCs/>
        </w:rPr>
      </w:pPr>
      <w:r w:rsidRPr="00044F5C">
        <w:rPr>
          <w:rFonts w:cstheme="minorHAnsi"/>
          <w:b/>
          <w:bCs/>
        </w:rPr>
        <w:t>ΠΕΡΙΓΡΑΜΜΑ ΜΑΘΗΜΑΤΟΣ</w:t>
      </w:r>
    </w:p>
    <w:p w14:paraId="15E92E1C" w14:textId="77777777" w:rsidR="00754C0D" w:rsidRPr="00044F5C" w:rsidRDefault="00754C0D" w:rsidP="00DB5B81">
      <w:pPr>
        <w:pStyle w:val="a6"/>
        <w:widowControl w:val="0"/>
        <w:numPr>
          <w:ilvl w:val="1"/>
          <w:numId w:val="150"/>
        </w:numPr>
        <w:autoSpaceDE w:val="0"/>
        <w:autoSpaceDN w:val="0"/>
        <w:adjustRightInd w:val="0"/>
        <w:spacing w:before="120" w:after="200" w:line="240" w:lineRule="auto"/>
        <w:ind w:left="567" w:hanging="283"/>
        <w:rPr>
          <w:rFonts w:cstheme="minorHAnsi"/>
          <w:b/>
          <w:color w:val="000000"/>
          <w:sz w:val="20"/>
          <w:szCs w:val="20"/>
        </w:rPr>
      </w:pPr>
      <w:r w:rsidRPr="00044F5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2"/>
        <w:gridCol w:w="1183"/>
        <w:gridCol w:w="1197"/>
        <w:gridCol w:w="1316"/>
        <w:gridCol w:w="339"/>
        <w:gridCol w:w="1279"/>
      </w:tblGrid>
      <w:tr w:rsidR="00754C0D" w:rsidRPr="00044F5C" w14:paraId="03ED9276" w14:textId="77777777" w:rsidTr="00014D95">
        <w:tc>
          <w:tcPr>
            <w:tcW w:w="3205" w:type="dxa"/>
            <w:shd w:val="clear" w:color="auto" w:fill="DDD9C3"/>
          </w:tcPr>
          <w:p w14:paraId="2D9AB427"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ΣΧΟΛΗ</w:t>
            </w:r>
          </w:p>
        </w:tc>
        <w:tc>
          <w:tcPr>
            <w:tcW w:w="5231" w:type="dxa"/>
            <w:gridSpan w:val="5"/>
          </w:tcPr>
          <w:p w14:paraId="22FDF6B0" w14:textId="77777777" w:rsidR="00754C0D" w:rsidRPr="00044F5C" w:rsidRDefault="00754C0D" w:rsidP="00014D95">
            <w:pPr>
              <w:spacing w:line="240" w:lineRule="auto"/>
              <w:rPr>
                <w:rFonts w:cstheme="minorHAnsi"/>
                <w:sz w:val="20"/>
                <w:szCs w:val="20"/>
              </w:rPr>
            </w:pPr>
            <w:r w:rsidRPr="00044F5C">
              <w:rPr>
                <w:rFonts w:cstheme="minorHAnsi"/>
                <w:sz w:val="20"/>
                <w:szCs w:val="20"/>
              </w:rPr>
              <w:t>ΑΝΘΡΩΠΙΣΤΙΚΩΝ ΕΠΙΣΤΗΜΩΝ &amp; ΠΟΛΙΤΙΣΜΙΚΩΝ ΣΠΟΥΔΩΝ</w:t>
            </w:r>
          </w:p>
        </w:tc>
      </w:tr>
      <w:tr w:rsidR="00754C0D" w:rsidRPr="00044F5C" w14:paraId="0B3F6C18" w14:textId="77777777" w:rsidTr="00014D95">
        <w:tc>
          <w:tcPr>
            <w:tcW w:w="3205" w:type="dxa"/>
            <w:shd w:val="clear" w:color="auto" w:fill="DDD9C3"/>
          </w:tcPr>
          <w:p w14:paraId="4C186826"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ΤΜΗΜΑ</w:t>
            </w:r>
          </w:p>
        </w:tc>
        <w:tc>
          <w:tcPr>
            <w:tcW w:w="5231" w:type="dxa"/>
            <w:gridSpan w:val="5"/>
          </w:tcPr>
          <w:p w14:paraId="5F6044E2" w14:textId="77777777" w:rsidR="00754C0D" w:rsidRPr="00044F5C" w:rsidRDefault="00754C0D" w:rsidP="00014D95">
            <w:pPr>
              <w:spacing w:line="240" w:lineRule="auto"/>
              <w:rPr>
                <w:rFonts w:cstheme="minorHAnsi"/>
                <w:sz w:val="20"/>
                <w:szCs w:val="20"/>
              </w:rPr>
            </w:pPr>
            <w:r w:rsidRPr="00044F5C">
              <w:rPr>
                <w:rFonts w:cstheme="minorHAnsi"/>
                <w:sz w:val="20"/>
                <w:szCs w:val="20"/>
              </w:rPr>
              <w:t>ΦΙΛΟΛΟΓΙΑΣ</w:t>
            </w:r>
          </w:p>
        </w:tc>
      </w:tr>
      <w:tr w:rsidR="00754C0D" w:rsidRPr="00044F5C" w14:paraId="64FA3FB6" w14:textId="77777777" w:rsidTr="00014D95">
        <w:tc>
          <w:tcPr>
            <w:tcW w:w="3205" w:type="dxa"/>
            <w:shd w:val="clear" w:color="auto" w:fill="DDD9C3"/>
          </w:tcPr>
          <w:p w14:paraId="1B228DF7"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 xml:space="preserve">ΕΠΙΠΕΔΟ ΣΠΟΥΔΩΝ </w:t>
            </w:r>
          </w:p>
        </w:tc>
        <w:tc>
          <w:tcPr>
            <w:tcW w:w="5231" w:type="dxa"/>
            <w:gridSpan w:val="5"/>
          </w:tcPr>
          <w:p w14:paraId="17AD0DE1" w14:textId="77777777" w:rsidR="00754C0D" w:rsidRPr="00044F5C" w:rsidRDefault="00754C0D" w:rsidP="00014D95">
            <w:pPr>
              <w:spacing w:line="240" w:lineRule="auto"/>
              <w:rPr>
                <w:rFonts w:cstheme="minorHAnsi"/>
                <w:sz w:val="20"/>
                <w:szCs w:val="20"/>
              </w:rPr>
            </w:pPr>
            <w:r w:rsidRPr="00044F5C">
              <w:rPr>
                <w:rFonts w:cstheme="minorHAnsi"/>
                <w:sz w:val="20"/>
                <w:szCs w:val="20"/>
              </w:rPr>
              <w:t>ΠΡΟΠΤΥΧΙΑΚΟ</w:t>
            </w:r>
          </w:p>
        </w:tc>
      </w:tr>
      <w:tr w:rsidR="00754C0D" w:rsidRPr="00044F5C" w14:paraId="4B462432" w14:textId="77777777" w:rsidTr="00014D95">
        <w:tc>
          <w:tcPr>
            <w:tcW w:w="3205" w:type="dxa"/>
            <w:shd w:val="clear" w:color="auto" w:fill="DDD9C3"/>
          </w:tcPr>
          <w:p w14:paraId="6F6B1430"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ΚΩΔΙΚΟΣ ΜΑΘΗΜΑΤΟΣ</w:t>
            </w:r>
          </w:p>
        </w:tc>
        <w:tc>
          <w:tcPr>
            <w:tcW w:w="1135" w:type="dxa"/>
          </w:tcPr>
          <w:p w14:paraId="79F264ED" w14:textId="77777777" w:rsidR="00754C0D" w:rsidRPr="00044F5C" w:rsidRDefault="00754C0D" w:rsidP="00014D95">
            <w:r w:rsidRPr="00044F5C">
              <w:t xml:space="preserve">13ΚΦ8_15 </w:t>
            </w:r>
          </w:p>
          <w:p w14:paraId="6316E316" w14:textId="77777777" w:rsidR="00754C0D" w:rsidRPr="00044F5C" w:rsidRDefault="00754C0D" w:rsidP="00014D95"/>
        </w:tc>
        <w:tc>
          <w:tcPr>
            <w:tcW w:w="2505" w:type="dxa"/>
            <w:gridSpan w:val="2"/>
            <w:shd w:val="clear" w:color="auto" w:fill="DDD9C3"/>
          </w:tcPr>
          <w:p w14:paraId="0012C11A"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ΕΞΑΜΗΝΟ ΣΠΟΥΔΩΝ</w:t>
            </w:r>
          </w:p>
        </w:tc>
        <w:tc>
          <w:tcPr>
            <w:tcW w:w="1591" w:type="dxa"/>
            <w:gridSpan w:val="2"/>
          </w:tcPr>
          <w:p w14:paraId="6A86AA74" w14:textId="77777777" w:rsidR="00754C0D" w:rsidRPr="00044F5C" w:rsidRDefault="00754C0D" w:rsidP="00014D95">
            <w:pPr>
              <w:spacing w:line="240" w:lineRule="auto"/>
              <w:rPr>
                <w:rFonts w:cstheme="minorHAnsi"/>
                <w:sz w:val="20"/>
                <w:szCs w:val="20"/>
              </w:rPr>
            </w:pPr>
            <w:r w:rsidRPr="00044F5C">
              <w:rPr>
                <w:rFonts w:cstheme="minorHAnsi"/>
                <w:sz w:val="20"/>
                <w:szCs w:val="20"/>
              </w:rPr>
              <w:t>Ζ</w:t>
            </w:r>
          </w:p>
        </w:tc>
      </w:tr>
      <w:tr w:rsidR="00754C0D" w:rsidRPr="00044F5C" w14:paraId="0EEF5904" w14:textId="77777777" w:rsidTr="00014D95">
        <w:trPr>
          <w:trHeight w:val="375"/>
        </w:trPr>
        <w:tc>
          <w:tcPr>
            <w:tcW w:w="3205" w:type="dxa"/>
            <w:shd w:val="clear" w:color="auto" w:fill="DDD9C3"/>
            <w:vAlign w:val="center"/>
          </w:tcPr>
          <w:p w14:paraId="5CE76389"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ΤΙΤΛΟΣ ΜΑΘΗΜΑΤΟΣ</w:t>
            </w:r>
          </w:p>
        </w:tc>
        <w:tc>
          <w:tcPr>
            <w:tcW w:w="5231" w:type="dxa"/>
            <w:gridSpan w:val="5"/>
            <w:vAlign w:val="center"/>
          </w:tcPr>
          <w:p w14:paraId="33E262A6" w14:textId="77777777" w:rsidR="00754C0D" w:rsidRPr="00044F5C" w:rsidRDefault="00754C0D" w:rsidP="00014D95">
            <w:pPr>
              <w:spacing w:line="240" w:lineRule="auto"/>
              <w:rPr>
                <w:rFonts w:cstheme="minorHAnsi"/>
                <w:sz w:val="20"/>
                <w:szCs w:val="20"/>
              </w:rPr>
            </w:pPr>
            <w:r w:rsidRPr="00044F5C">
              <w:rPr>
                <w:rFonts w:cstheme="minorHAnsi"/>
                <w:sz w:val="20"/>
                <w:szCs w:val="20"/>
              </w:rPr>
              <w:t>ΑΤΤΙΚΟ ΔΙΚΑΙΟ</w:t>
            </w:r>
          </w:p>
        </w:tc>
      </w:tr>
      <w:tr w:rsidR="00754C0D" w:rsidRPr="00044F5C" w14:paraId="5A8992E3" w14:textId="77777777" w:rsidTr="00014D95">
        <w:trPr>
          <w:trHeight w:val="196"/>
        </w:trPr>
        <w:tc>
          <w:tcPr>
            <w:tcW w:w="5637" w:type="dxa"/>
            <w:gridSpan w:val="3"/>
            <w:shd w:val="clear" w:color="auto" w:fill="DDD9C3"/>
            <w:vAlign w:val="center"/>
          </w:tcPr>
          <w:p w14:paraId="0F36B8B6" w14:textId="77777777" w:rsidR="00754C0D" w:rsidRPr="00044F5C" w:rsidRDefault="00754C0D" w:rsidP="00014D95">
            <w:pPr>
              <w:spacing w:line="240" w:lineRule="auto"/>
              <w:jc w:val="center"/>
              <w:rPr>
                <w:rFonts w:cstheme="minorHAnsi"/>
                <w:b/>
                <w:sz w:val="20"/>
                <w:szCs w:val="20"/>
              </w:rPr>
            </w:pPr>
            <w:r w:rsidRPr="00044F5C">
              <w:rPr>
                <w:rFonts w:cstheme="minorHAnsi"/>
                <w:b/>
                <w:sz w:val="20"/>
                <w:szCs w:val="20"/>
              </w:rPr>
              <w:t xml:space="preserve">ΑΥΤΟΤΕΛΕΙΣ ΔΙΔΑΚΤΙΚΕΣ ΔΡΑΣΤΗΡΙΟΤΗΤΕΣ </w:t>
            </w:r>
            <w:r w:rsidRPr="00044F5C">
              <w:rPr>
                <w:rFonts w:cstheme="minorHAnsi"/>
                <w:b/>
                <w:sz w:val="20"/>
                <w:szCs w:val="20"/>
              </w:rPr>
              <w:br/>
            </w:r>
            <w:r w:rsidRPr="00044F5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158D1D1" w14:textId="77777777" w:rsidR="00754C0D" w:rsidRPr="00044F5C" w:rsidRDefault="00754C0D" w:rsidP="00014D95">
            <w:pPr>
              <w:spacing w:line="240" w:lineRule="auto"/>
              <w:jc w:val="center"/>
              <w:rPr>
                <w:rFonts w:cstheme="minorHAnsi"/>
                <w:b/>
                <w:sz w:val="20"/>
                <w:szCs w:val="20"/>
              </w:rPr>
            </w:pPr>
            <w:r w:rsidRPr="00044F5C">
              <w:rPr>
                <w:rFonts w:cstheme="minorHAnsi"/>
                <w:b/>
                <w:sz w:val="20"/>
                <w:szCs w:val="20"/>
              </w:rPr>
              <w:t>ΕΒΔΟΜΑΔΙΑΙΕΣ</w:t>
            </w:r>
            <w:r w:rsidRPr="00044F5C">
              <w:rPr>
                <w:rFonts w:cstheme="minorHAnsi"/>
                <w:b/>
                <w:sz w:val="20"/>
                <w:szCs w:val="20"/>
              </w:rPr>
              <w:br/>
              <w:t>ΩΡΕΣ Δ</w:t>
            </w:r>
            <w:r w:rsidRPr="00044F5C">
              <w:rPr>
                <w:rFonts w:cstheme="minorHAnsi"/>
                <w:b/>
                <w:sz w:val="20"/>
                <w:szCs w:val="20"/>
                <w:shd w:val="clear" w:color="auto" w:fill="DDD9C3"/>
              </w:rPr>
              <w:t>ΙΔ</w:t>
            </w:r>
            <w:r w:rsidRPr="00044F5C">
              <w:rPr>
                <w:rFonts w:cstheme="minorHAnsi"/>
                <w:b/>
                <w:sz w:val="20"/>
                <w:szCs w:val="20"/>
              </w:rPr>
              <w:t>ΑΣΚΑΛΙΑΣ</w:t>
            </w:r>
          </w:p>
        </w:tc>
        <w:tc>
          <w:tcPr>
            <w:tcW w:w="1240" w:type="dxa"/>
            <w:shd w:val="clear" w:color="auto" w:fill="DDD9C3"/>
            <w:vAlign w:val="center"/>
          </w:tcPr>
          <w:p w14:paraId="07762582" w14:textId="77777777" w:rsidR="00754C0D" w:rsidRPr="00044F5C" w:rsidRDefault="00754C0D" w:rsidP="00014D95">
            <w:pPr>
              <w:spacing w:line="240" w:lineRule="auto"/>
              <w:jc w:val="center"/>
              <w:rPr>
                <w:rFonts w:cstheme="minorHAnsi"/>
                <w:b/>
                <w:sz w:val="20"/>
                <w:szCs w:val="20"/>
              </w:rPr>
            </w:pPr>
            <w:r w:rsidRPr="00044F5C">
              <w:rPr>
                <w:rFonts w:cstheme="minorHAnsi"/>
                <w:b/>
                <w:sz w:val="20"/>
                <w:szCs w:val="20"/>
              </w:rPr>
              <w:t>ΠΙΣΤΩΤΙΚΕΣ ΜΟΝΑΔΕΣ</w:t>
            </w:r>
          </w:p>
        </w:tc>
      </w:tr>
      <w:tr w:rsidR="00754C0D" w:rsidRPr="00044F5C" w14:paraId="2D07004C" w14:textId="77777777" w:rsidTr="00014D95">
        <w:trPr>
          <w:trHeight w:val="194"/>
        </w:trPr>
        <w:tc>
          <w:tcPr>
            <w:tcW w:w="5637" w:type="dxa"/>
            <w:gridSpan w:val="3"/>
          </w:tcPr>
          <w:p w14:paraId="6AD5042D" w14:textId="77777777" w:rsidR="00754C0D" w:rsidRPr="00044F5C" w:rsidRDefault="00754C0D" w:rsidP="00014D95">
            <w:pPr>
              <w:spacing w:line="240" w:lineRule="auto"/>
              <w:jc w:val="center"/>
              <w:rPr>
                <w:rFonts w:cstheme="minorHAnsi"/>
                <w:sz w:val="20"/>
                <w:szCs w:val="20"/>
              </w:rPr>
            </w:pPr>
            <w:r w:rsidRPr="00044F5C">
              <w:rPr>
                <w:rFonts w:cstheme="minorHAnsi"/>
                <w:sz w:val="20"/>
                <w:szCs w:val="20"/>
              </w:rPr>
              <w:t>ΔΙΑΛΕΞΕΙΣ</w:t>
            </w:r>
          </w:p>
        </w:tc>
        <w:tc>
          <w:tcPr>
            <w:tcW w:w="1559" w:type="dxa"/>
            <w:gridSpan w:val="2"/>
          </w:tcPr>
          <w:p w14:paraId="090E19E7" w14:textId="77777777" w:rsidR="00754C0D" w:rsidRPr="00044F5C" w:rsidRDefault="00754C0D" w:rsidP="00014D95">
            <w:pPr>
              <w:spacing w:line="240" w:lineRule="auto"/>
              <w:jc w:val="center"/>
              <w:rPr>
                <w:rFonts w:cstheme="minorHAnsi"/>
                <w:color w:val="002060"/>
                <w:sz w:val="20"/>
                <w:szCs w:val="20"/>
              </w:rPr>
            </w:pPr>
            <w:r w:rsidRPr="00044F5C">
              <w:rPr>
                <w:rFonts w:cstheme="minorHAnsi"/>
                <w:color w:val="002060"/>
                <w:sz w:val="20"/>
                <w:szCs w:val="20"/>
              </w:rPr>
              <w:t>3</w:t>
            </w:r>
          </w:p>
        </w:tc>
        <w:tc>
          <w:tcPr>
            <w:tcW w:w="1240" w:type="dxa"/>
          </w:tcPr>
          <w:p w14:paraId="7D046797" w14:textId="77777777" w:rsidR="00754C0D" w:rsidRPr="00044F5C" w:rsidRDefault="00754C0D" w:rsidP="00014D95">
            <w:pPr>
              <w:spacing w:line="240" w:lineRule="auto"/>
              <w:jc w:val="center"/>
              <w:rPr>
                <w:rFonts w:cstheme="minorHAnsi"/>
                <w:color w:val="002060"/>
                <w:sz w:val="20"/>
                <w:szCs w:val="20"/>
              </w:rPr>
            </w:pPr>
            <w:r w:rsidRPr="00044F5C">
              <w:rPr>
                <w:rFonts w:cstheme="minorHAnsi"/>
                <w:color w:val="002060"/>
                <w:sz w:val="20"/>
                <w:szCs w:val="20"/>
              </w:rPr>
              <w:t>4</w:t>
            </w:r>
          </w:p>
        </w:tc>
      </w:tr>
      <w:tr w:rsidR="00754C0D" w:rsidRPr="00044F5C" w14:paraId="63330577" w14:textId="77777777" w:rsidTr="00014D95">
        <w:trPr>
          <w:trHeight w:val="599"/>
        </w:trPr>
        <w:tc>
          <w:tcPr>
            <w:tcW w:w="3205" w:type="dxa"/>
            <w:shd w:val="clear" w:color="auto" w:fill="DDD9C3"/>
          </w:tcPr>
          <w:p w14:paraId="00A32194" w14:textId="77777777" w:rsidR="00754C0D" w:rsidRPr="00044F5C" w:rsidRDefault="00754C0D" w:rsidP="00014D95">
            <w:pPr>
              <w:spacing w:line="240" w:lineRule="auto"/>
              <w:jc w:val="right"/>
              <w:rPr>
                <w:rFonts w:cstheme="minorHAnsi"/>
                <w:i/>
                <w:sz w:val="20"/>
                <w:szCs w:val="20"/>
              </w:rPr>
            </w:pPr>
            <w:r w:rsidRPr="00044F5C">
              <w:rPr>
                <w:rFonts w:cstheme="minorHAnsi"/>
                <w:b/>
                <w:sz w:val="20"/>
                <w:szCs w:val="20"/>
              </w:rPr>
              <w:t>ΤΥΠΟΣ ΜΑΘΗΜΑΤΟΣ</w:t>
            </w:r>
            <w:r w:rsidRPr="00044F5C">
              <w:rPr>
                <w:rFonts w:cstheme="minorHAnsi"/>
                <w:i/>
                <w:sz w:val="20"/>
                <w:szCs w:val="20"/>
              </w:rPr>
              <w:t xml:space="preserve"> </w:t>
            </w:r>
          </w:p>
          <w:p w14:paraId="0D4BE690" w14:textId="77777777" w:rsidR="00754C0D" w:rsidRPr="00044F5C" w:rsidRDefault="00754C0D" w:rsidP="00014D95">
            <w:pPr>
              <w:spacing w:line="240" w:lineRule="auto"/>
              <w:jc w:val="right"/>
              <w:rPr>
                <w:rFonts w:cstheme="minorHAnsi"/>
                <w:i/>
                <w:sz w:val="20"/>
                <w:szCs w:val="20"/>
              </w:rPr>
            </w:pPr>
            <w:r w:rsidRPr="00044F5C">
              <w:rPr>
                <w:rFonts w:cstheme="minorHAnsi"/>
                <w:i/>
                <w:sz w:val="20"/>
                <w:szCs w:val="20"/>
              </w:rPr>
              <w:t xml:space="preserve">γενικού υποβάθρου, </w:t>
            </w:r>
            <w:r w:rsidRPr="00044F5C">
              <w:rPr>
                <w:rFonts w:cstheme="minorHAnsi"/>
                <w:i/>
                <w:sz w:val="20"/>
                <w:szCs w:val="20"/>
              </w:rPr>
              <w:br/>
              <w:t xml:space="preserve">ειδικού υποβάθρου, ειδίκευσης </w:t>
            </w:r>
          </w:p>
          <w:p w14:paraId="33D8D3D8" w14:textId="77777777" w:rsidR="00754C0D" w:rsidRPr="00044F5C" w:rsidRDefault="00754C0D" w:rsidP="00014D95">
            <w:pPr>
              <w:spacing w:line="240" w:lineRule="auto"/>
              <w:jc w:val="right"/>
              <w:rPr>
                <w:rFonts w:cstheme="minorHAnsi"/>
                <w:b/>
                <w:sz w:val="20"/>
                <w:szCs w:val="20"/>
              </w:rPr>
            </w:pPr>
            <w:r w:rsidRPr="00044F5C">
              <w:rPr>
                <w:rFonts w:cstheme="minorHAnsi"/>
                <w:i/>
                <w:sz w:val="20"/>
                <w:szCs w:val="20"/>
              </w:rPr>
              <w:t>γενικών γνώσεων, ανάπτυξης δεξιοτήτων</w:t>
            </w:r>
          </w:p>
        </w:tc>
        <w:tc>
          <w:tcPr>
            <w:tcW w:w="5231" w:type="dxa"/>
            <w:gridSpan w:val="5"/>
          </w:tcPr>
          <w:p w14:paraId="2043C6EC" w14:textId="0CE1598D" w:rsidR="00754C0D" w:rsidRPr="00044F5C" w:rsidRDefault="009D46CA"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044F5C" w14:paraId="25B86E27" w14:textId="77777777" w:rsidTr="00014D95">
        <w:tc>
          <w:tcPr>
            <w:tcW w:w="3205" w:type="dxa"/>
            <w:shd w:val="clear" w:color="auto" w:fill="DDD9C3"/>
          </w:tcPr>
          <w:p w14:paraId="3765917E"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ΠΡΟΑΠΑΙΤΟΥΜΕΝΑ ΜΑΘΗΜΑΤΑ:</w:t>
            </w:r>
          </w:p>
          <w:p w14:paraId="4E8B561B" w14:textId="77777777" w:rsidR="00754C0D" w:rsidRPr="00044F5C" w:rsidRDefault="00754C0D" w:rsidP="00014D95">
            <w:pPr>
              <w:spacing w:line="240" w:lineRule="auto"/>
              <w:jc w:val="right"/>
              <w:rPr>
                <w:rFonts w:cstheme="minorHAnsi"/>
                <w:b/>
                <w:sz w:val="20"/>
                <w:szCs w:val="20"/>
              </w:rPr>
            </w:pPr>
          </w:p>
        </w:tc>
        <w:tc>
          <w:tcPr>
            <w:tcW w:w="5231" w:type="dxa"/>
            <w:gridSpan w:val="5"/>
          </w:tcPr>
          <w:p w14:paraId="527320A6" w14:textId="15C410FF" w:rsidR="00754C0D" w:rsidRPr="00044F5C" w:rsidRDefault="00073531" w:rsidP="00014D95">
            <w:pPr>
              <w:spacing w:line="240" w:lineRule="auto"/>
              <w:rPr>
                <w:rFonts w:cstheme="minorHAnsi"/>
                <w:sz w:val="20"/>
                <w:szCs w:val="20"/>
              </w:rPr>
            </w:pPr>
            <w:r>
              <w:rPr>
                <w:rFonts w:cstheme="minorHAnsi"/>
                <w:sz w:val="20"/>
                <w:szCs w:val="20"/>
              </w:rPr>
              <w:t>-</w:t>
            </w:r>
          </w:p>
        </w:tc>
      </w:tr>
      <w:tr w:rsidR="00754C0D" w:rsidRPr="00044F5C" w14:paraId="124A8C77" w14:textId="77777777" w:rsidTr="00014D95">
        <w:tc>
          <w:tcPr>
            <w:tcW w:w="3205" w:type="dxa"/>
            <w:shd w:val="clear" w:color="auto" w:fill="DDD9C3"/>
          </w:tcPr>
          <w:p w14:paraId="2F668C96"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ΓΛΩΣΣΑ ΔΙΔΑΣΚΑΛΙΑΣ και ΕΞΕΤΑΣΕΩΝ:</w:t>
            </w:r>
          </w:p>
        </w:tc>
        <w:tc>
          <w:tcPr>
            <w:tcW w:w="5231" w:type="dxa"/>
            <w:gridSpan w:val="5"/>
          </w:tcPr>
          <w:p w14:paraId="0C2C15BC" w14:textId="77777777" w:rsidR="00754C0D" w:rsidRPr="00044F5C" w:rsidRDefault="00754C0D" w:rsidP="00014D95">
            <w:pPr>
              <w:spacing w:line="240" w:lineRule="auto"/>
              <w:rPr>
                <w:rFonts w:cstheme="minorHAnsi"/>
                <w:sz w:val="20"/>
                <w:szCs w:val="20"/>
              </w:rPr>
            </w:pPr>
            <w:r w:rsidRPr="00044F5C">
              <w:rPr>
                <w:rFonts w:cstheme="minorHAnsi"/>
                <w:sz w:val="20"/>
                <w:szCs w:val="20"/>
              </w:rPr>
              <w:t>ΕΛΛΗΝΙΚΑ</w:t>
            </w:r>
          </w:p>
        </w:tc>
      </w:tr>
      <w:tr w:rsidR="00754C0D" w:rsidRPr="00044F5C" w14:paraId="53EF4F19" w14:textId="77777777" w:rsidTr="00014D95">
        <w:tc>
          <w:tcPr>
            <w:tcW w:w="3205" w:type="dxa"/>
            <w:shd w:val="clear" w:color="auto" w:fill="DDD9C3"/>
          </w:tcPr>
          <w:p w14:paraId="50FB696D"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 xml:space="preserve">ΤΟ ΜΑΘΗΜΑ ΠΡΟΣΦΕΡΕΤΑΙ ΣΕ ΦΟΙΤΗΤΕΣ </w:t>
            </w:r>
            <w:r w:rsidRPr="00044F5C">
              <w:rPr>
                <w:rFonts w:cstheme="minorHAnsi"/>
                <w:b/>
                <w:sz w:val="20"/>
                <w:szCs w:val="20"/>
                <w:lang w:val="en-GB"/>
              </w:rPr>
              <w:t>ERASMUS</w:t>
            </w:r>
            <w:r w:rsidRPr="00044F5C">
              <w:rPr>
                <w:rFonts w:cstheme="minorHAnsi"/>
                <w:b/>
                <w:sz w:val="20"/>
                <w:szCs w:val="20"/>
              </w:rPr>
              <w:t xml:space="preserve"> </w:t>
            </w:r>
          </w:p>
        </w:tc>
        <w:tc>
          <w:tcPr>
            <w:tcW w:w="5231" w:type="dxa"/>
            <w:gridSpan w:val="5"/>
          </w:tcPr>
          <w:p w14:paraId="58085D47" w14:textId="77777777" w:rsidR="00754C0D" w:rsidRPr="00044F5C" w:rsidRDefault="00754C0D" w:rsidP="00014D95">
            <w:pPr>
              <w:spacing w:line="240" w:lineRule="auto"/>
              <w:rPr>
                <w:rFonts w:cstheme="minorHAnsi"/>
                <w:sz w:val="20"/>
                <w:szCs w:val="20"/>
              </w:rPr>
            </w:pPr>
            <w:r w:rsidRPr="00044F5C">
              <w:rPr>
                <w:rFonts w:cstheme="minorHAnsi"/>
                <w:sz w:val="20"/>
                <w:szCs w:val="20"/>
              </w:rPr>
              <w:t>ΝΑΙ</w:t>
            </w:r>
          </w:p>
        </w:tc>
      </w:tr>
      <w:tr w:rsidR="00754C0D" w:rsidRPr="00152FBD" w14:paraId="2D3D93AE" w14:textId="77777777" w:rsidTr="00014D95">
        <w:tc>
          <w:tcPr>
            <w:tcW w:w="3205" w:type="dxa"/>
            <w:shd w:val="clear" w:color="auto" w:fill="DDD9C3"/>
          </w:tcPr>
          <w:p w14:paraId="1EBA57E9" w14:textId="77777777" w:rsidR="00754C0D" w:rsidRPr="00044F5C" w:rsidRDefault="00754C0D" w:rsidP="00014D95">
            <w:pPr>
              <w:spacing w:line="240" w:lineRule="auto"/>
              <w:jc w:val="right"/>
              <w:rPr>
                <w:rFonts w:cstheme="minorHAnsi"/>
                <w:b/>
                <w:sz w:val="20"/>
                <w:szCs w:val="20"/>
                <w:lang w:val="en-GB"/>
              </w:rPr>
            </w:pPr>
            <w:r w:rsidRPr="00044F5C">
              <w:rPr>
                <w:rFonts w:cstheme="minorHAnsi"/>
                <w:b/>
                <w:sz w:val="20"/>
                <w:szCs w:val="20"/>
              </w:rPr>
              <w:t>ΗΛΕΚΤΡΟΝΙΚΗ ΣΕΛΙΔΑ ΜΑΘΗΜΑΤΟΣ (</w:t>
            </w:r>
            <w:r w:rsidRPr="00044F5C">
              <w:rPr>
                <w:rFonts w:cstheme="minorHAnsi"/>
                <w:b/>
                <w:sz w:val="20"/>
                <w:szCs w:val="20"/>
                <w:lang w:val="en-GB"/>
              </w:rPr>
              <w:t>URL)</w:t>
            </w:r>
          </w:p>
        </w:tc>
        <w:tc>
          <w:tcPr>
            <w:tcW w:w="5231" w:type="dxa"/>
            <w:gridSpan w:val="5"/>
          </w:tcPr>
          <w:p w14:paraId="6DCB59B6" w14:textId="77777777" w:rsidR="00754C0D" w:rsidRPr="00AC6E19" w:rsidRDefault="00AC6E19" w:rsidP="00014D95">
            <w:pPr>
              <w:spacing w:after="200" w:line="240" w:lineRule="auto"/>
              <w:rPr>
                <w:rFonts w:eastAsia="Calibri" w:cstheme="minorHAnsi"/>
                <w:color w:val="002060"/>
                <w:sz w:val="20"/>
                <w:szCs w:val="20"/>
                <w:lang w:val="en-GB"/>
              </w:rPr>
            </w:pPr>
            <w:r w:rsidRPr="00F5339C">
              <w:rPr>
                <w:rFonts w:eastAsia="Calibri" w:cstheme="minorHAnsi"/>
                <w:sz w:val="20"/>
                <w:szCs w:val="20"/>
                <w:lang w:val="en-GB"/>
              </w:rPr>
              <w:t>https://eclass.uop.gr/courses/</w:t>
            </w:r>
          </w:p>
        </w:tc>
      </w:tr>
    </w:tbl>
    <w:p w14:paraId="2E5737BA" w14:textId="77777777" w:rsidR="00754C0D" w:rsidRPr="00044F5C" w:rsidRDefault="00754C0D" w:rsidP="00DB5B81">
      <w:pPr>
        <w:pStyle w:val="a6"/>
        <w:widowControl w:val="0"/>
        <w:numPr>
          <w:ilvl w:val="1"/>
          <w:numId w:val="150"/>
        </w:numPr>
        <w:autoSpaceDE w:val="0"/>
        <w:autoSpaceDN w:val="0"/>
        <w:adjustRightInd w:val="0"/>
        <w:spacing w:before="120" w:after="200" w:line="240" w:lineRule="auto"/>
        <w:ind w:left="567" w:hanging="283"/>
        <w:rPr>
          <w:rFonts w:cstheme="minorHAnsi"/>
          <w:b/>
          <w:color w:val="000000"/>
          <w:sz w:val="20"/>
          <w:szCs w:val="20"/>
        </w:rPr>
      </w:pPr>
      <w:r w:rsidRPr="00044F5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044F5C" w14:paraId="542DC969" w14:textId="77777777" w:rsidTr="00014D95">
        <w:tc>
          <w:tcPr>
            <w:tcW w:w="8472" w:type="dxa"/>
            <w:gridSpan w:val="2"/>
            <w:tcBorders>
              <w:bottom w:val="nil"/>
            </w:tcBorders>
            <w:shd w:val="clear" w:color="auto" w:fill="DDD9C3"/>
          </w:tcPr>
          <w:p w14:paraId="6301B947" w14:textId="77777777" w:rsidR="00754C0D" w:rsidRPr="00044F5C" w:rsidRDefault="00754C0D" w:rsidP="00014D95">
            <w:pPr>
              <w:spacing w:line="240" w:lineRule="auto"/>
              <w:rPr>
                <w:rFonts w:cstheme="minorHAnsi"/>
                <w:i/>
                <w:sz w:val="20"/>
                <w:szCs w:val="20"/>
              </w:rPr>
            </w:pPr>
            <w:r w:rsidRPr="00044F5C">
              <w:rPr>
                <w:rFonts w:cstheme="minorHAnsi"/>
                <w:b/>
                <w:sz w:val="20"/>
                <w:szCs w:val="20"/>
              </w:rPr>
              <w:t>Μαθησιακά Αποτελέσματα</w:t>
            </w:r>
          </w:p>
        </w:tc>
      </w:tr>
      <w:tr w:rsidR="00754C0D" w:rsidRPr="00044F5C" w14:paraId="1787994D" w14:textId="77777777" w:rsidTr="00014D95">
        <w:tc>
          <w:tcPr>
            <w:tcW w:w="8472" w:type="dxa"/>
            <w:gridSpan w:val="2"/>
            <w:tcBorders>
              <w:top w:val="nil"/>
            </w:tcBorders>
            <w:shd w:val="clear" w:color="auto" w:fill="DDD9C3"/>
          </w:tcPr>
          <w:p w14:paraId="7B949B34" w14:textId="77777777" w:rsidR="00754C0D" w:rsidRPr="00044F5C" w:rsidRDefault="00754C0D" w:rsidP="00014D95">
            <w:pPr>
              <w:widowControl w:val="0"/>
              <w:autoSpaceDE w:val="0"/>
              <w:autoSpaceDN w:val="0"/>
              <w:adjustRightInd w:val="0"/>
              <w:spacing w:after="60" w:line="240" w:lineRule="auto"/>
              <w:rPr>
                <w:rFonts w:cstheme="minorHAnsi"/>
                <w:i/>
                <w:sz w:val="20"/>
                <w:szCs w:val="20"/>
              </w:rPr>
            </w:pPr>
            <w:r w:rsidRPr="00044F5C">
              <w:rPr>
                <w:rFonts w:cstheme="minorHAnsi"/>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F1326D6" w14:textId="77777777" w:rsidR="00754C0D" w:rsidRPr="00044F5C" w:rsidRDefault="00754C0D" w:rsidP="00014D95">
            <w:pPr>
              <w:autoSpaceDE w:val="0"/>
              <w:autoSpaceDN w:val="0"/>
              <w:adjustRightInd w:val="0"/>
              <w:spacing w:line="240" w:lineRule="auto"/>
              <w:rPr>
                <w:rFonts w:cstheme="minorHAnsi"/>
                <w:i/>
                <w:sz w:val="20"/>
                <w:szCs w:val="20"/>
              </w:rPr>
            </w:pPr>
            <w:r w:rsidRPr="00044F5C">
              <w:rPr>
                <w:rFonts w:cstheme="minorHAnsi"/>
                <w:i/>
                <w:sz w:val="20"/>
                <w:szCs w:val="20"/>
              </w:rPr>
              <w:t xml:space="preserve">Συμβουλευτείτε το Παράρτημα Α </w:t>
            </w:r>
          </w:p>
          <w:p w14:paraId="6CC5867A" w14:textId="77777777" w:rsidR="00754C0D" w:rsidRPr="00044F5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044F5C">
              <w:rPr>
                <w:rFonts w:cstheme="minorHAnsi"/>
                <w:i/>
                <w:sz w:val="20"/>
                <w:szCs w:val="20"/>
              </w:rPr>
              <w:lastRenderedPageBreak/>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0C4F300" w14:textId="77777777" w:rsidR="00754C0D" w:rsidRPr="00044F5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044F5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EAB2A6E" w14:textId="77777777" w:rsidR="00754C0D" w:rsidRPr="00044F5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044F5C">
              <w:rPr>
                <w:rFonts w:cstheme="minorHAnsi"/>
                <w:i/>
                <w:sz w:val="20"/>
                <w:szCs w:val="20"/>
              </w:rPr>
              <w:t>Περιληπτικός Οδηγός συγγραφής Μαθησιακών Αποτελεσμάτων</w:t>
            </w:r>
          </w:p>
        </w:tc>
      </w:tr>
      <w:tr w:rsidR="00754C0D" w:rsidRPr="00044F5C" w14:paraId="1E6A1370" w14:textId="77777777" w:rsidTr="00014D95">
        <w:tc>
          <w:tcPr>
            <w:tcW w:w="8472" w:type="dxa"/>
            <w:gridSpan w:val="2"/>
          </w:tcPr>
          <w:p w14:paraId="4810E28F" w14:textId="77777777" w:rsidR="00754C0D" w:rsidRPr="00044F5C" w:rsidRDefault="00754C0D" w:rsidP="00014D95">
            <w:pPr>
              <w:widowControl w:val="0"/>
              <w:autoSpaceDE w:val="0"/>
              <w:autoSpaceDN w:val="0"/>
              <w:adjustRightInd w:val="0"/>
              <w:spacing w:line="240" w:lineRule="auto"/>
              <w:rPr>
                <w:rFonts w:eastAsia="Calibri" w:cstheme="minorHAnsi"/>
                <w:sz w:val="20"/>
                <w:szCs w:val="20"/>
              </w:rPr>
            </w:pPr>
            <w:r w:rsidRPr="00044F5C">
              <w:rPr>
                <w:rFonts w:eastAsia="Calibri" w:cstheme="minorHAnsi"/>
                <w:sz w:val="20"/>
                <w:szCs w:val="20"/>
              </w:rPr>
              <w:lastRenderedPageBreak/>
              <w:t>Σκοπός του μαθήματος είναι να μάθουν και να εμβαθύνουν οι φοιτητές στο αρχαίο ελληνικό δίκαιο, τους νόμους και τους θεσμούς, τα θεσμικά όργανα, τον ρόλο των πολιτικών, αξιωματούχων, στρατηγών και τους τρόπους ελέγχου της πολιτικής, δικανικής και νομοθετικής εξουσίας. Θα γνωρίσουν την ανάπτυξη και την εξέλιξη του νομοθετικού συστήματος από την ομηρική εποχή έως και τα τέλη του 4</w:t>
            </w:r>
            <w:r w:rsidRPr="00044F5C">
              <w:rPr>
                <w:rFonts w:eastAsia="Calibri" w:cstheme="minorHAnsi"/>
                <w:sz w:val="20"/>
                <w:szCs w:val="20"/>
                <w:vertAlign w:val="superscript"/>
              </w:rPr>
              <w:t>ου</w:t>
            </w:r>
            <w:r w:rsidRPr="00044F5C">
              <w:rPr>
                <w:rFonts w:eastAsia="Calibri" w:cstheme="minorHAnsi"/>
                <w:sz w:val="20"/>
                <w:szCs w:val="20"/>
              </w:rPr>
              <w:t xml:space="preserve"> π.Χ. αι. Θα γνωρίσουν τις συγκεκριμένες νομικές διαδικασίες που ήταν διαθέσιμες στον χώρο του ιδιωτικού αλλά και του δημοσίου δικαίου, σε υποθέσεις ανθρωποκτονίες, οικογενειακής κατάστασης, κληρονομιάς και υιοθεσίας, εμπορίου, θρησκείας, πολιτικής υπηκοότητας, κοινωνικού και πολιτικού δικαίου. </w:t>
            </w:r>
          </w:p>
          <w:p w14:paraId="4AD05BA5" w14:textId="77777777" w:rsidR="00754C0D" w:rsidRPr="00044F5C" w:rsidRDefault="00754C0D" w:rsidP="00014D95">
            <w:pPr>
              <w:widowControl w:val="0"/>
              <w:autoSpaceDE w:val="0"/>
              <w:autoSpaceDN w:val="0"/>
              <w:adjustRightInd w:val="0"/>
              <w:spacing w:line="240" w:lineRule="auto"/>
              <w:rPr>
                <w:rFonts w:eastAsia="Calibri" w:cstheme="minorHAnsi"/>
                <w:sz w:val="20"/>
                <w:szCs w:val="20"/>
              </w:rPr>
            </w:pPr>
            <w:r w:rsidRPr="00044F5C">
              <w:rPr>
                <w:rFonts w:eastAsia="Calibri" w:cstheme="minorHAnsi"/>
                <w:sz w:val="20"/>
                <w:szCs w:val="20"/>
              </w:rPr>
              <w:t>Πηγές είναι κατά κύριο λόγο οι ρητορικοί λόγοι που μας έχουν διασωθεί από τον 5 και 4</w:t>
            </w:r>
            <w:r w:rsidRPr="00044F5C">
              <w:rPr>
                <w:rFonts w:eastAsia="Calibri" w:cstheme="minorHAnsi"/>
                <w:sz w:val="20"/>
                <w:szCs w:val="20"/>
                <w:vertAlign w:val="superscript"/>
              </w:rPr>
              <w:t>ο</w:t>
            </w:r>
            <w:r w:rsidRPr="00044F5C">
              <w:rPr>
                <w:rFonts w:eastAsia="Calibri" w:cstheme="minorHAnsi"/>
                <w:sz w:val="20"/>
                <w:szCs w:val="20"/>
              </w:rPr>
              <w:t xml:space="preserve"> π.Χ. αι., αποσπάσματα των οποίων θα μελετηθούν στο πλαίσιο του μαθήματος, οι κωμωδίες του Αριστοφάνη, αποσπάσματα των οποίων θα προσεγγισθούν στην τάξη και τέλος επιγραφές και ιστορικές πηγές. </w:t>
            </w:r>
          </w:p>
          <w:p w14:paraId="36589EA9" w14:textId="77777777" w:rsidR="00754C0D" w:rsidRPr="00044F5C" w:rsidRDefault="00754C0D" w:rsidP="00014D95">
            <w:pPr>
              <w:widowControl w:val="0"/>
              <w:autoSpaceDE w:val="0"/>
              <w:autoSpaceDN w:val="0"/>
              <w:adjustRightInd w:val="0"/>
              <w:spacing w:line="240" w:lineRule="auto"/>
              <w:rPr>
                <w:rFonts w:eastAsia="Calibri" w:cstheme="minorHAnsi"/>
                <w:sz w:val="20"/>
                <w:szCs w:val="20"/>
              </w:rPr>
            </w:pPr>
            <w:r w:rsidRPr="00044F5C">
              <w:rPr>
                <w:rFonts w:eastAsia="Calibri" w:cstheme="minorHAnsi"/>
                <w:sz w:val="20"/>
                <w:szCs w:val="20"/>
              </w:rPr>
              <w:t>Έχοντας ολοκληρώσει το μάθημα αυτό οι φοιτητές θα είναι σε θέση:</w:t>
            </w:r>
          </w:p>
          <w:p w14:paraId="00CB8B72" w14:textId="77777777" w:rsidR="00754C0D" w:rsidRPr="00044F5C" w:rsidRDefault="00754C0D" w:rsidP="00014D95">
            <w:pPr>
              <w:widowControl w:val="0"/>
              <w:autoSpaceDE w:val="0"/>
              <w:autoSpaceDN w:val="0"/>
              <w:adjustRightInd w:val="0"/>
              <w:spacing w:line="240" w:lineRule="auto"/>
              <w:rPr>
                <w:rFonts w:eastAsia="Calibri" w:cstheme="minorHAnsi"/>
                <w:sz w:val="20"/>
                <w:szCs w:val="20"/>
              </w:rPr>
            </w:pPr>
            <w:r w:rsidRPr="00044F5C">
              <w:rPr>
                <w:rFonts w:eastAsia="Calibri" w:cstheme="minorHAnsi"/>
                <w:sz w:val="20"/>
                <w:szCs w:val="20"/>
              </w:rPr>
              <w:t xml:space="preserve">Α) να προσεγγίζουν και να κατανοούν τις πηγές με έμφαση στο νομοθετικό και κοινωνικοπολιτικό τους </w:t>
            </w:r>
            <w:proofErr w:type="spellStart"/>
            <w:r w:rsidRPr="00044F5C">
              <w:rPr>
                <w:rFonts w:eastAsia="Calibri" w:cstheme="minorHAnsi"/>
                <w:sz w:val="20"/>
                <w:szCs w:val="20"/>
              </w:rPr>
              <w:t>πλάισιο</w:t>
            </w:r>
            <w:proofErr w:type="spellEnd"/>
            <w:r w:rsidRPr="00044F5C">
              <w:rPr>
                <w:rFonts w:eastAsia="Calibri" w:cstheme="minorHAnsi"/>
                <w:sz w:val="20"/>
                <w:szCs w:val="20"/>
              </w:rPr>
              <w:t xml:space="preserve"> </w:t>
            </w:r>
          </w:p>
          <w:p w14:paraId="1BB143EC" w14:textId="77777777" w:rsidR="00754C0D" w:rsidRPr="00044F5C" w:rsidRDefault="00754C0D" w:rsidP="00014D95">
            <w:pPr>
              <w:widowControl w:val="0"/>
              <w:autoSpaceDE w:val="0"/>
              <w:autoSpaceDN w:val="0"/>
              <w:adjustRightInd w:val="0"/>
              <w:spacing w:line="240" w:lineRule="auto"/>
              <w:rPr>
                <w:rFonts w:eastAsia="Calibri" w:cstheme="minorHAnsi"/>
                <w:sz w:val="20"/>
                <w:szCs w:val="20"/>
              </w:rPr>
            </w:pPr>
            <w:r w:rsidRPr="00044F5C">
              <w:rPr>
                <w:rFonts w:eastAsia="Calibri" w:cstheme="minorHAnsi"/>
                <w:sz w:val="20"/>
                <w:szCs w:val="20"/>
              </w:rPr>
              <w:t>Β) να κατανοούν τις συνθήκες και την εποχή στην οποία διαμορφώθηκαν οι νόμοι και οι θεσμοί και πώς αυτοί υιοθετούνται και χρησιμοποιούνται από τους ρήτορες στα δικαστήρια, ή την Εκκλησία του δήμου ή τη Βουλή, καθώς επίσης και τις προσδοκίες των δικαστών, στους οποίους απευθυνόταν ο λογογράφος / ρήτορας με την παρουσίαση και εκτέλεση (θεατρική) του λόγου στο δικαστήριο</w:t>
            </w:r>
          </w:p>
          <w:p w14:paraId="7A876E5A" w14:textId="77777777" w:rsidR="00754C0D" w:rsidRPr="00044F5C" w:rsidRDefault="00754C0D" w:rsidP="00014D95">
            <w:pPr>
              <w:widowControl w:val="0"/>
              <w:autoSpaceDE w:val="0"/>
              <w:autoSpaceDN w:val="0"/>
              <w:adjustRightInd w:val="0"/>
              <w:spacing w:line="240" w:lineRule="auto"/>
              <w:rPr>
                <w:rFonts w:eastAsia="Calibri" w:cstheme="minorHAnsi"/>
                <w:sz w:val="20"/>
                <w:szCs w:val="20"/>
              </w:rPr>
            </w:pPr>
            <w:r w:rsidRPr="00044F5C">
              <w:rPr>
                <w:rFonts w:eastAsia="Calibri" w:cstheme="minorHAnsi"/>
                <w:sz w:val="20"/>
                <w:szCs w:val="20"/>
              </w:rPr>
              <w:t>Γ) να είναι σε θέση να δουν εξελικτικά την ανάπτυξη του νομοθετικού αττικού κώδικα σε άμεση σχέση με την ανάπτυξη και εξέλιξη του δημοκρατικού πολιτεύματος</w:t>
            </w:r>
          </w:p>
          <w:p w14:paraId="38A17230" w14:textId="77777777" w:rsidR="00754C0D" w:rsidRPr="00044F5C" w:rsidRDefault="00754C0D" w:rsidP="00014D95">
            <w:pPr>
              <w:widowControl w:val="0"/>
              <w:autoSpaceDE w:val="0"/>
              <w:autoSpaceDN w:val="0"/>
              <w:adjustRightInd w:val="0"/>
              <w:spacing w:line="240" w:lineRule="auto"/>
              <w:rPr>
                <w:rFonts w:eastAsia="Calibri" w:cstheme="minorHAnsi"/>
                <w:sz w:val="20"/>
                <w:szCs w:val="20"/>
              </w:rPr>
            </w:pPr>
            <w:r w:rsidRPr="00044F5C">
              <w:rPr>
                <w:rFonts w:eastAsia="Calibri" w:cstheme="minorHAnsi"/>
                <w:sz w:val="20"/>
                <w:szCs w:val="20"/>
              </w:rPr>
              <w:t>Δ) να μπορούν να κάνουν μια συγκριτική προσέγγιση του αττικού νομοθετικού συστήματα με άλλα νομοθετικά συστήματα άλλων πόλεων-κρατών με βάση επιγραφικές και ιστορικές πηγές</w:t>
            </w:r>
          </w:p>
          <w:p w14:paraId="24A6647F" w14:textId="77777777" w:rsidR="00754C0D" w:rsidRPr="00044F5C" w:rsidRDefault="00754C0D" w:rsidP="00014D95">
            <w:pPr>
              <w:widowControl w:val="0"/>
              <w:autoSpaceDE w:val="0"/>
              <w:autoSpaceDN w:val="0"/>
              <w:adjustRightInd w:val="0"/>
              <w:spacing w:line="240" w:lineRule="auto"/>
              <w:rPr>
                <w:rFonts w:eastAsia="Calibri" w:cstheme="minorHAnsi"/>
                <w:sz w:val="20"/>
                <w:szCs w:val="20"/>
              </w:rPr>
            </w:pPr>
            <w:r w:rsidRPr="00044F5C">
              <w:rPr>
                <w:rFonts w:eastAsia="Calibri" w:cstheme="minorHAnsi"/>
                <w:sz w:val="20"/>
                <w:szCs w:val="20"/>
              </w:rPr>
              <w:t>Ε) να μπορούν να κατανοούν και να ερμηνεύουν τη γλώσσα (διατύπωση, λεξιλόγιο, ύφος, δομή) των νόμων</w:t>
            </w:r>
          </w:p>
        </w:tc>
      </w:tr>
      <w:tr w:rsidR="00754C0D" w:rsidRPr="00044F5C" w14:paraId="33CBD091"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6678651C" w14:textId="77777777" w:rsidR="00754C0D" w:rsidRPr="00044F5C" w:rsidRDefault="00754C0D" w:rsidP="00014D95">
            <w:pPr>
              <w:spacing w:line="240" w:lineRule="auto"/>
              <w:rPr>
                <w:rFonts w:cstheme="minorHAnsi"/>
                <w:b/>
                <w:sz w:val="20"/>
                <w:szCs w:val="20"/>
              </w:rPr>
            </w:pPr>
            <w:r w:rsidRPr="00044F5C">
              <w:rPr>
                <w:rFonts w:cstheme="minorHAnsi"/>
                <w:b/>
                <w:sz w:val="20"/>
                <w:szCs w:val="20"/>
              </w:rPr>
              <w:t>Γενικές Ικανότητες</w:t>
            </w:r>
          </w:p>
        </w:tc>
      </w:tr>
      <w:tr w:rsidR="00754C0D" w:rsidRPr="00044F5C" w14:paraId="6D5E20B1" w14:textId="77777777" w:rsidTr="00014D95">
        <w:tc>
          <w:tcPr>
            <w:tcW w:w="8472" w:type="dxa"/>
            <w:gridSpan w:val="2"/>
            <w:tcBorders>
              <w:top w:val="nil"/>
              <w:bottom w:val="nil"/>
            </w:tcBorders>
            <w:shd w:val="clear" w:color="auto" w:fill="DDD9C3"/>
          </w:tcPr>
          <w:p w14:paraId="2D0D2C02" w14:textId="77777777" w:rsidR="00754C0D" w:rsidRPr="00044F5C" w:rsidRDefault="00754C0D" w:rsidP="00014D95">
            <w:pPr>
              <w:widowControl w:val="0"/>
              <w:autoSpaceDE w:val="0"/>
              <w:autoSpaceDN w:val="0"/>
              <w:adjustRightInd w:val="0"/>
              <w:spacing w:after="60" w:line="240" w:lineRule="auto"/>
              <w:rPr>
                <w:rFonts w:cstheme="minorHAnsi"/>
                <w:i/>
                <w:sz w:val="20"/>
                <w:szCs w:val="20"/>
              </w:rPr>
            </w:pPr>
            <w:r w:rsidRPr="00044F5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044F5C" w14:paraId="2D6A368C"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4F190995"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0E916688"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Προσαρμογή σε νέες καταστάσεις </w:t>
            </w:r>
          </w:p>
          <w:p w14:paraId="7B173B3B"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Λήψη αποφάσεων </w:t>
            </w:r>
          </w:p>
          <w:p w14:paraId="45483FBE"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Αυτόνομη εργασία </w:t>
            </w:r>
          </w:p>
          <w:p w14:paraId="7FC238DB"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Ομαδική εργασία </w:t>
            </w:r>
          </w:p>
          <w:p w14:paraId="590C2BC8"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Εργασία σε διεθνές περιβάλλον </w:t>
            </w:r>
          </w:p>
          <w:p w14:paraId="42F88C2B"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Εργασία σε διεπιστημονικό περιβάλλον </w:t>
            </w:r>
          </w:p>
          <w:p w14:paraId="542638C5"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595CADAA"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Σχεδιασμός και διαχείριση έργων </w:t>
            </w:r>
          </w:p>
          <w:p w14:paraId="537F3344"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Σεβασμός στη διαφορετικότητα και στην </w:t>
            </w:r>
            <w:proofErr w:type="spellStart"/>
            <w:r w:rsidRPr="00044F5C">
              <w:rPr>
                <w:rFonts w:cstheme="minorHAnsi"/>
                <w:i/>
                <w:sz w:val="20"/>
                <w:szCs w:val="20"/>
              </w:rPr>
              <w:t>πολυπολιτισμικότητα</w:t>
            </w:r>
            <w:proofErr w:type="spellEnd"/>
            <w:r w:rsidRPr="00044F5C">
              <w:rPr>
                <w:rFonts w:cstheme="minorHAnsi"/>
                <w:i/>
                <w:sz w:val="20"/>
                <w:szCs w:val="20"/>
              </w:rPr>
              <w:t xml:space="preserve"> </w:t>
            </w:r>
          </w:p>
          <w:p w14:paraId="51DE8FBE"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Σεβασμός στο φυσικό περιβάλλον </w:t>
            </w:r>
          </w:p>
          <w:p w14:paraId="623D5645"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62384A2" w14:textId="77777777" w:rsidR="00754C0D" w:rsidRPr="00044F5C" w:rsidRDefault="00754C0D" w:rsidP="00014D95">
            <w:pPr>
              <w:widowControl w:val="0"/>
              <w:autoSpaceDE w:val="0"/>
              <w:autoSpaceDN w:val="0"/>
              <w:adjustRightInd w:val="0"/>
              <w:spacing w:line="240" w:lineRule="auto"/>
              <w:rPr>
                <w:rFonts w:cstheme="minorHAnsi"/>
                <w:i/>
                <w:sz w:val="20"/>
                <w:szCs w:val="20"/>
              </w:rPr>
            </w:pPr>
            <w:r w:rsidRPr="00044F5C">
              <w:rPr>
                <w:rFonts w:cstheme="minorHAnsi"/>
                <w:i/>
                <w:sz w:val="20"/>
                <w:szCs w:val="20"/>
              </w:rPr>
              <w:t xml:space="preserve">Άσκηση κριτικής και αυτοκριτικής </w:t>
            </w:r>
          </w:p>
          <w:p w14:paraId="7BA42672" w14:textId="77777777" w:rsidR="00754C0D" w:rsidRPr="00044F5C" w:rsidRDefault="00754C0D" w:rsidP="00014D95">
            <w:pPr>
              <w:spacing w:line="240" w:lineRule="auto"/>
              <w:rPr>
                <w:rFonts w:cstheme="minorHAnsi"/>
                <w:i/>
                <w:sz w:val="20"/>
                <w:szCs w:val="20"/>
              </w:rPr>
            </w:pPr>
            <w:r w:rsidRPr="00044F5C">
              <w:rPr>
                <w:rFonts w:cstheme="minorHAnsi"/>
                <w:i/>
                <w:sz w:val="20"/>
                <w:szCs w:val="20"/>
              </w:rPr>
              <w:t>Προαγωγή της ελεύθερης, δημιουργικής και επαγωγικής σκέψης</w:t>
            </w:r>
          </w:p>
          <w:p w14:paraId="6363DD52" w14:textId="77777777" w:rsidR="00754C0D" w:rsidRPr="00044F5C" w:rsidRDefault="00754C0D" w:rsidP="00014D95">
            <w:pPr>
              <w:spacing w:line="240" w:lineRule="auto"/>
              <w:rPr>
                <w:rFonts w:cstheme="minorHAnsi"/>
                <w:i/>
                <w:sz w:val="20"/>
                <w:szCs w:val="20"/>
              </w:rPr>
            </w:pPr>
            <w:r w:rsidRPr="00044F5C">
              <w:rPr>
                <w:rFonts w:cstheme="minorHAnsi"/>
                <w:i/>
                <w:sz w:val="20"/>
                <w:szCs w:val="20"/>
              </w:rPr>
              <w:lastRenderedPageBreak/>
              <w:t>……</w:t>
            </w:r>
          </w:p>
          <w:p w14:paraId="092E8103" w14:textId="77777777" w:rsidR="00754C0D" w:rsidRPr="00044F5C" w:rsidRDefault="00754C0D" w:rsidP="00014D95">
            <w:pPr>
              <w:spacing w:line="240" w:lineRule="auto"/>
              <w:rPr>
                <w:rFonts w:cstheme="minorHAnsi"/>
                <w:i/>
                <w:sz w:val="20"/>
                <w:szCs w:val="20"/>
              </w:rPr>
            </w:pPr>
            <w:r w:rsidRPr="00044F5C">
              <w:rPr>
                <w:rFonts w:cstheme="minorHAnsi"/>
                <w:i/>
                <w:sz w:val="20"/>
                <w:szCs w:val="20"/>
              </w:rPr>
              <w:t>Άλλες…</w:t>
            </w:r>
          </w:p>
          <w:p w14:paraId="58180AFB" w14:textId="77777777" w:rsidR="00754C0D" w:rsidRPr="00044F5C" w:rsidRDefault="00754C0D" w:rsidP="00014D95">
            <w:pPr>
              <w:spacing w:line="240" w:lineRule="auto"/>
              <w:rPr>
                <w:rFonts w:cstheme="minorHAnsi"/>
                <w:b/>
                <w:sz w:val="20"/>
                <w:szCs w:val="20"/>
              </w:rPr>
            </w:pPr>
            <w:r w:rsidRPr="00044F5C">
              <w:rPr>
                <w:rFonts w:cstheme="minorHAnsi"/>
                <w:i/>
                <w:sz w:val="20"/>
                <w:szCs w:val="20"/>
              </w:rPr>
              <w:t>…….</w:t>
            </w:r>
          </w:p>
        </w:tc>
      </w:tr>
      <w:tr w:rsidR="00754C0D" w:rsidRPr="00044F5C" w14:paraId="62E59C34" w14:textId="77777777" w:rsidTr="00014D95">
        <w:tc>
          <w:tcPr>
            <w:tcW w:w="8472" w:type="dxa"/>
            <w:gridSpan w:val="2"/>
            <w:tcBorders>
              <w:bottom w:val="single" w:sz="4" w:space="0" w:color="auto"/>
            </w:tcBorders>
          </w:tcPr>
          <w:p w14:paraId="5EBB59E5" w14:textId="77777777" w:rsidR="00754C0D" w:rsidRPr="00044F5C" w:rsidRDefault="00754C0D" w:rsidP="00014D95">
            <w:pPr>
              <w:spacing w:line="240" w:lineRule="auto"/>
              <w:jc w:val="both"/>
              <w:rPr>
                <w:rFonts w:eastAsia="Calibri" w:cstheme="minorHAnsi"/>
                <w:sz w:val="20"/>
                <w:szCs w:val="20"/>
              </w:rPr>
            </w:pPr>
          </w:p>
          <w:p w14:paraId="54749981" w14:textId="77777777" w:rsidR="00754C0D" w:rsidRPr="00044F5C" w:rsidRDefault="00754C0D" w:rsidP="00014D95">
            <w:pPr>
              <w:spacing w:line="240" w:lineRule="auto"/>
              <w:jc w:val="both"/>
              <w:rPr>
                <w:rFonts w:eastAsia="Calibri" w:cstheme="minorHAnsi"/>
                <w:sz w:val="20"/>
                <w:szCs w:val="20"/>
              </w:rPr>
            </w:pPr>
            <w:r w:rsidRPr="00044F5C">
              <w:rPr>
                <w:rFonts w:cstheme="minorHAnsi"/>
                <w:sz w:val="20"/>
                <w:szCs w:val="20"/>
              </w:rPr>
              <w:t xml:space="preserve">Το μάθημα αποσκοπεί ώστε ο </w:t>
            </w:r>
            <w:r w:rsidRPr="00044F5C">
              <w:rPr>
                <w:rFonts w:eastAsia="Calibri" w:cstheme="minorHAnsi"/>
                <w:sz w:val="20"/>
                <w:szCs w:val="20"/>
              </w:rPr>
              <w:t>πτυχιούχος του Τμήματος Φιλολογίας να αποκτήσει:</w:t>
            </w:r>
          </w:p>
          <w:p w14:paraId="1831D89C" w14:textId="77777777" w:rsidR="00754C0D" w:rsidRPr="00044F5C" w:rsidRDefault="00754C0D" w:rsidP="00014D95">
            <w:pPr>
              <w:spacing w:line="240" w:lineRule="auto"/>
              <w:jc w:val="both"/>
              <w:rPr>
                <w:rFonts w:cstheme="minorHAnsi"/>
                <w:sz w:val="20"/>
                <w:szCs w:val="20"/>
              </w:rPr>
            </w:pPr>
            <w:r w:rsidRPr="00044F5C">
              <w:rPr>
                <w:rFonts w:cstheme="minorHAnsi"/>
                <w:sz w:val="20"/>
                <w:szCs w:val="20"/>
              </w:rPr>
              <w:t>Εξοικείωση με το ερευνητικό αντικείμενο του αρχαίου αττικού δικαίου</w:t>
            </w:r>
          </w:p>
          <w:p w14:paraId="4B4F9DFB" w14:textId="77777777" w:rsidR="00754C0D" w:rsidRPr="00044F5C" w:rsidRDefault="00754C0D" w:rsidP="00014D95">
            <w:pPr>
              <w:spacing w:line="240" w:lineRule="auto"/>
              <w:jc w:val="both"/>
              <w:rPr>
                <w:rFonts w:cstheme="minorHAnsi"/>
                <w:sz w:val="20"/>
                <w:szCs w:val="20"/>
              </w:rPr>
            </w:pPr>
            <w:r w:rsidRPr="00044F5C">
              <w:rPr>
                <w:rFonts w:cstheme="minorHAnsi"/>
                <w:sz w:val="20"/>
                <w:szCs w:val="20"/>
              </w:rPr>
              <w:t>Πολυσχιδή ικανότητα στην αναζήτηση, ανάλυση και σύνθεση δεδομένων και πληροφοριών μέσα από τη χρήση της διεθνούς βιβλιογραφίας και αρχαίων πηγών και κειμένων</w:t>
            </w:r>
          </w:p>
          <w:p w14:paraId="486C80B2" w14:textId="77777777" w:rsidR="00754C0D" w:rsidRPr="00044F5C" w:rsidRDefault="00754C0D" w:rsidP="00014D95">
            <w:pPr>
              <w:spacing w:line="240" w:lineRule="auto"/>
              <w:jc w:val="both"/>
              <w:rPr>
                <w:rFonts w:eastAsia="Calibri" w:cstheme="minorHAnsi"/>
                <w:sz w:val="20"/>
                <w:szCs w:val="20"/>
              </w:rPr>
            </w:pPr>
            <w:r w:rsidRPr="00044F5C">
              <w:rPr>
                <w:rFonts w:cstheme="minorHAnsi"/>
                <w:sz w:val="20"/>
                <w:szCs w:val="20"/>
              </w:rPr>
              <w:t>Προώθηση της αυτόνομης εργασίας μέσα από προσωπικές παρουσιάσεις αλλά και της ομαδικής εργασίας μέσα από συλλογική συμμετοχή στην τάξη</w:t>
            </w:r>
            <w:r w:rsidRPr="00044F5C">
              <w:rPr>
                <w:rFonts w:eastAsia="Calibri" w:cstheme="minorHAnsi"/>
                <w:sz w:val="20"/>
                <w:szCs w:val="20"/>
              </w:rPr>
              <w:t xml:space="preserve"> </w:t>
            </w:r>
          </w:p>
          <w:p w14:paraId="059216B1" w14:textId="77777777" w:rsidR="00754C0D" w:rsidRPr="00044F5C" w:rsidRDefault="00754C0D" w:rsidP="00014D95">
            <w:pPr>
              <w:spacing w:line="240" w:lineRule="auto"/>
              <w:jc w:val="both"/>
              <w:rPr>
                <w:rFonts w:eastAsia="Calibri" w:cstheme="minorHAnsi"/>
                <w:sz w:val="20"/>
                <w:szCs w:val="20"/>
              </w:rPr>
            </w:pPr>
            <w:r w:rsidRPr="00044F5C">
              <w:rPr>
                <w:rFonts w:eastAsia="Calibri" w:cstheme="minorHAnsi"/>
                <w:sz w:val="20"/>
                <w:szCs w:val="20"/>
              </w:rPr>
              <w:t>Άσκηση της κριτικής προσέγγισης, ανάλυσης και ερμηνείας των κειμένων των νόμων, των πηγών και των δεδομένων της εποχής και της κοινωνίας στην οποία απευθύνονταν</w:t>
            </w:r>
          </w:p>
          <w:p w14:paraId="507D389A" w14:textId="77777777" w:rsidR="00754C0D" w:rsidRPr="00044F5C" w:rsidRDefault="00754C0D" w:rsidP="00014D95">
            <w:pPr>
              <w:spacing w:line="240" w:lineRule="auto"/>
              <w:jc w:val="both"/>
              <w:rPr>
                <w:rFonts w:eastAsia="Calibri" w:cstheme="minorHAnsi"/>
                <w:sz w:val="20"/>
                <w:szCs w:val="20"/>
              </w:rPr>
            </w:pPr>
            <w:r w:rsidRPr="00044F5C">
              <w:rPr>
                <w:rFonts w:eastAsia="Calibri" w:cstheme="minorHAnsi"/>
                <w:sz w:val="20"/>
                <w:szCs w:val="20"/>
              </w:rPr>
              <w:t xml:space="preserve">Ανάπτυξη δεξιοτήτων για αυτόνομη και ομαδική εργασία στο χώρο της έρευνας (ερευνητικά κέντρα, ερευνητικά προγράμματα κ.λπ.) και της παιδείας (διδασκαλία σε σχολεία, εκπαιδευτικά προγράμματα). Ο πτυχιούχος θα έχει την ικανότητα να γνωρίζει, να ερμηνεύει, να ανασυνθέτει και να διδάσκει στους συναδέλφους του και συνεπώς και σε μαθητές και να αξιοποιεί στην επαγγελματική του σταδιοδρομία τις γνώσεις του πάνω στο σημαντικό γνωστικό αντικείμενο της ρητορικής τέχνης, με πρωτοτυπία και επιστημονική εγκυρότητα </w:t>
            </w:r>
          </w:p>
          <w:p w14:paraId="6EF13D8A" w14:textId="77777777" w:rsidR="00754C0D" w:rsidRPr="00044F5C" w:rsidRDefault="00754C0D" w:rsidP="00014D95">
            <w:pPr>
              <w:spacing w:line="240" w:lineRule="auto"/>
              <w:jc w:val="both"/>
              <w:rPr>
                <w:rFonts w:eastAsia="Calibri" w:cstheme="minorHAnsi"/>
                <w:sz w:val="20"/>
                <w:szCs w:val="20"/>
              </w:rPr>
            </w:pPr>
            <w:r w:rsidRPr="00044F5C">
              <w:rPr>
                <w:rFonts w:eastAsia="Calibri" w:cstheme="minorHAnsi"/>
                <w:sz w:val="20"/>
                <w:szCs w:val="20"/>
              </w:rPr>
              <w:t>Πρόσληψη και εφαρμογή του αττικού δικαίου σε όλα τα λογοτεχνικά είδη από την αρχαιότητα μέχρι τη σημερινή εποχή</w:t>
            </w:r>
          </w:p>
          <w:p w14:paraId="37D2CFEB" w14:textId="77777777" w:rsidR="00754C0D" w:rsidRPr="00044F5C" w:rsidRDefault="00754C0D" w:rsidP="00014D95">
            <w:pPr>
              <w:spacing w:line="240" w:lineRule="auto"/>
              <w:jc w:val="both"/>
              <w:rPr>
                <w:rFonts w:eastAsia="Calibri" w:cstheme="minorHAnsi"/>
                <w:sz w:val="20"/>
                <w:szCs w:val="20"/>
              </w:rPr>
            </w:pPr>
            <w:r w:rsidRPr="00044F5C">
              <w:rPr>
                <w:rFonts w:eastAsia="Calibri" w:cstheme="minorHAnsi"/>
                <w:sz w:val="20"/>
                <w:szCs w:val="20"/>
              </w:rPr>
              <w:t>Σύγκριση και αντιπαραβολή του αρχαίου αθηναϊκού νομοθετικού και δικανικού συστήματος με το σύγχρονο ελληνικό καθώς και με άλλα σύγχρονα ευρωπαϊκά συστήματα</w:t>
            </w:r>
          </w:p>
          <w:p w14:paraId="2D7F3CB8" w14:textId="77777777" w:rsidR="00754C0D" w:rsidRPr="00044F5C" w:rsidRDefault="00754C0D" w:rsidP="00014D95">
            <w:pPr>
              <w:spacing w:line="240" w:lineRule="auto"/>
              <w:jc w:val="both"/>
              <w:rPr>
                <w:rFonts w:eastAsia="Calibri" w:cstheme="minorHAnsi"/>
                <w:sz w:val="20"/>
                <w:szCs w:val="20"/>
              </w:rPr>
            </w:pPr>
            <w:r w:rsidRPr="00044F5C">
              <w:rPr>
                <w:rFonts w:eastAsia="Calibri" w:cstheme="minorHAnsi"/>
                <w:sz w:val="20"/>
                <w:szCs w:val="20"/>
              </w:rPr>
              <w:t xml:space="preserve"> Εφαρμογή των επιστημονικών και επαγγελματικών του δεξιοτήτων σε διεθνές περιβάλλον</w:t>
            </w:r>
          </w:p>
          <w:p w14:paraId="05492A3A" w14:textId="77777777" w:rsidR="00754C0D" w:rsidRPr="00044F5C" w:rsidRDefault="00754C0D" w:rsidP="00014D95">
            <w:pPr>
              <w:spacing w:line="240" w:lineRule="auto"/>
              <w:jc w:val="both"/>
              <w:rPr>
                <w:rFonts w:cstheme="minorHAnsi"/>
                <w:i/>
                <w:sz w:val="20"/>
                <w:szCs w:val="20"/>
              </w:rPr>
            </w:pPr>
            <w:r w:rsidRPr="00044F5C">
              <w:rPr>
                <w:rFonts w:eastAsia="Calibri" w:cstheme="minorHAnsi"/>
                <w:sz w:val="20"/>
                <w:szCs w:val="20"/>
              </w:rPr>
              <w:t xml:space="preserve"> </w:t>
            </w:r>
          </w:p>
        </w:tc>
      </w:tr>
    </w:tbl>
    <w:p w14:paraId="1DA66C61" w14:textId="77777777" w:rsidR="00044F5C" w:rsidRPr="00044F5C" w:rsidRDefault="00044F5C" w:rsidP="00DB5B81">
      <w:pPr>
        <w:pStyle w:val="a6"/>
        <w:widowControl w:val="0"/>
        <w:numPr>
          <w:ilvl w:val="1"/>
          <w:numId w:val="150"/>
        </w:numPr>
        <w:autoSpaceDE w:val="0"/>
        <w:autoSpaceDN w:val="0"/>
        <w:adjustRightInd w:val="0"/>
        <w:spacing w:before="120" w:after="200" w:line="276" w:lineRule="auto"/>
        <w:rPr>
          <w:rFonts w:cs="Arial"/>
          <w:b/>
          <w:color w:val="000000"/>
          <w:sz w:val="20"/>
          <w:szCs w:val="20"/>
        </w:rPr>
      </w:pPr>
      <w:r w:rsidRPr="00044F5C">
        <w:rPr>
          <w:rFonts w:cs="Arial"/>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44F5C" w:rsidRPr="00044F5C" w14:paraId="7B4EEA40" w14:textId="77777777" w:rsidTr="00044F5C">
        <w:trPr>
          <w:trHeight w:val="2972"/>
        </w:trPr>
        <w:tc>
          <w:tcPr>
            <w:tcW w:w="8472" w:type="dxa"/>
          </w:tcPr>
          <w:p w14:paraId="149897E3" w14:textId="77777777" w:rsidR="00044F5C" w:rsidRPr="00044F5C" w:rsidRDefault="00044F5C" w:rsidP="00044F5C">
            <w:pPr>
              <w:spacing w:line="240" w:lineRule="auto"/>
              <w:rPr>
                <w:rFonts w:eastAsia="Calibri" w:cstheme="minorHAnsi"/>
                <w:iCs/>
                <w:sz w:val="20"/>
                <w:szCs w:val="20"/>
              </w:rPr>
            </w:pPr>
            <w:r w:rsidRPr="00044F5C">
              <w:rPr>
                <w:rFonts w:eastAsia="Calibri" w:cstheme="minorHAnsi"/>
                <w:iCs/>
                <w:sz w:val="20"/>
                <w:szCs w:val="20"/>
              </w:rPr>
              <w:t>Διεξοδική ανάλυση και ερμηνεία των νόμων και θεσμών, του αττικού δικαίου και της διαδικασίας της νομοθεσίας από την ομηρική εποχή έως τα τέλη του 4</w:t>
            </w:r>
            <w:r w:rsidRPr="00044F5C">
              <w:rPr>
                <w:rFonts w:eastAsia="Calibri" w:cstheme="minorHAnsi"/>
                <w:iCs/>
                <w:sz w:val="20"/>
                <w:szCs w:val="20"/>
                <w:vertAlign w:val="superscript"/>
              </w:rPr>
              <w:t>ου</w:t>
            </w:r>
            <w:r w:rsidRPr="00044F5C">
              <w:rPr>
                <w:rFonts w:eastAsia="Calibri" w:cstheme="minorHAnsi"/>
                <w:iCs/>
                <w:sz w:val="20"/>
                <w:szCs w:val="20"/>
              </w:rPr>
              <w:t xml:space="preserve"> π.Χ. αι. Στο πλαίσιο αυτό θα εξετασθούν διεξοδικά και λεπτομερώς αποσπάσματα από ρητορικούς λόγους, κωμωδίες του Αριστοφάνη καθώς και των σωζόμενων νόμων είτε από επιγραφές είτε από τους ρητορικούς λόγους του 4</w:t>
            </w:r>
            <w:r w:rsidRPr="00044F5C">
              <w:rPr>
                <w:rFonts w:eastAsia="Calibri" w:cstheme="minorHAnsi"/>
                <w:iCs/>
                <w:sz w:val="20"/>
                <w:szCs w:val="20"/>
                <w:vertAlign w:val="superscript"/>
              </w:rPr>
              <w:t>ου</w:t>
            </w:r>
            <w:r>
              <w:rPr>
                <w:rFonts w:eastAsia="Calibri" w:cstheme="minorHAnsi"/>
                <w:iCs/>
                <w:sz w:val="20"/>
                <w:szCs w:val="20"/>
              </w:rPr>
              <w:t xml:space="preserve"> π.Χ. αι.</w:t>
            </w:r>
          </w:p>
          <w:p w14:paraId="3D07A05A" w14:textId="77777777" w:rsidR="00044F5C" w:rsidRPr="00044F5C" w:rsidRDefault="00044F5C" w:rsidP="00044F5C">
            <w:pPr>
              <w:rPr>
                <w:rFonts w:cs="Arial"/>
                <w:sz w:val="20"/>
                <w:szCs w:val="20"/>
              </w:rPr>
            </w:pPr>
            <w:r w:rsidRPr="00044F5C">
              <w:rPr>
                <w:rFonts w:eastAsia="Calibri"/>
                <w:bCs/>
                <w:iCs/>
                <w:sz w:val="20"/>
                <w:szCs w:val="20"/>
              </w:rPr>
              <w:t>Το μάθημα αναπτύσσεται σε 13 μαθήματα.</w:t>
            </w:r>
            <w:r w:rsidRPr="00044F5C">
              <w:rPr>
                <w:rFonts w:cs="Arial"/>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2059"/>
              <w:gridCol w:w="3078"/>
            </w:tblGrid>
            <w:tr w:rsidR="00044F5C" w:rsidRPr="00044F5C" w14:paraId="10B8D381" w14:textId="77777777" w:rsidTr="00044F5C">
              <w:tc>
                <w:tcPr>
                  <w:tcW w:w="3340" w:type="dxa"/>
                  <w:shd w:val="clear" w:color="auto" w:fill="auto"/>
                </w:tcPr>
                <w:p w14:paraId="689F8212" w14:textId="77777777" w:rsidR="00044F5C" w:rsidRPr="00044F5C" w:rsidRDefault="00044F5C" w:rsidP="00044F5C">
                  <w:pPr>
                    <w:rPr>
                      <w:b/>
                      <w:sz w:val="20"/>
                      <w:szCs w:val="20"/>
                    </w:rPr>
                  </w:pPr>
                  <w:r w:rsidRPr="00044F5C">
                    <w:rPr>
                      <w:b/>
                      <w:sz w:val="20"/>
                      <w:szCs w:val="20"/>
                    </w:rPr>
                    <w:t>Τίτλος ενότητας</w:t>
                  </w:r>
                </w:p>
              </w:tc>
              <w:tc>
                <w:tcPr>
                  <w:tcW w:w="2206" w:type="dxa"/>
                  <w:shd w:val="clear" w:color="auto" w:fill="auto"/>
                </w:tcPr>
                <w:p w14:paraId="4A4DE386" w14:textId="77777777" w:rsidR="00044F5C" w:rsidRPr="00044F5C" w:rsidRDefault="00044F5C" w:rsidP="00044F5C">
                  <w:pPr>
                    <w:rPr>
                      <w:b/>
                      <w:sz w:val="20"/>
                      <w:szCs w:val="20"/>
                    </w:rPr>
                  </w:pPr>
                  <w:r w:rsidRPr="00044F5C">
                    <w:rPr>
                      <w:b/>
                      <w:sz w:val="20"/>
                      <w:szCs w:val="20"/>
                    </w:rPr>
                    <w:t>Βιβλιογραφία</w:t>
                  </w:r>
                </w:p>
              </w:tc>
              <w:tc>
                <w:tcPr>
                  <w:tcW w:w="2700" w:type="dxa"/>
                  <w:shd w:val="clear" w:color="auto" w:fill="auto"/>
                </w:tcPr>
                <w:p w14:paraId="291E769B" w14:textId="77777777" w:rsidR="00044F5C" w:rsidRPr="00044F5C" w:rsidRDefault="00044F5C" w:rsidP="00044F5C">
                  <w:pPr>
                    <w:rPr>
                      <w:b/>
                      <w:sz w:val="20"/>
                      <w:szCs w:val="20"/>
                    </w:rPr>
                  </w:pPr>
                  <w:r w:rsidRPr="00044F5C">
                    <w:rPr>
                      <w:b/>
                      <w:sz w:val="20"/>
                      <w:szCs w:val="20"/>
                    </w:rPr>
                    <w:t>Σύνδεσμος παρουσίασης</w:t>
                  </w:r>
                </w:p>
              </w:tc>
            </w:tr>
            <w:tr w:rsidR="00044F5C" w:rsidRPr="00044F5C" w14:paraId="3ADB2573" w14:textId="77777777" w:rsidTr="00044F5C">
              <w:tc>
                <w:tcPr>
                  <w:tcW w:w="3340" w:type="dxa"/>
                  <w:shd w:val="clear" w:color="auto" w:fill="auto"/>
                </w:tcPr>
                <w:p w14:paraId="1D96C260" w14:textId="77777777" w:rsidR="00044F5C" w:rsidRPr="00044F5C" w:rsidRDefault="00044F5C" w:rsidP="00044F5C">
                  <w:pPr>
                    <w:spacing w:after="0" w:line="240" w:lineRule="auto"/>
                    <w:rPr>
                      <w:sz w:val="20"/>
                      <w:szCs w:val="20"/>
                    </w:rPr>
                  </w:pPr>
                  <w:r>
                    <w:rPr>
                      <w:sz w:val="20"/>
                      <w:szCs w:val="20"/>
                    </w:rPr>
                    <w:t xml:space="preserve">1. </w:t>
                  </w:r>
                  <w:r w:rsidRPr="00044F5C">
                    <w:rPr>
                      <w:rFonts w:cstheme="minorHAnsi"/>
                      <w:sz w:val="20"/>
                      <w:szCs w:val="20"/>
                    </w:rPr>
                    <w:t xml:space="preserve"> Εισαγωγή</w:t>
                  </w:r>
                  <w:r>
                    <w:rPr>
                      <w:rFonts w:cstheme="minorHAnsi"/>
                      <w:sz w:val="20"/>
                      <w:szCs w:val="20"/>
                    </w:rPr>
                    <w:t>.</w:t>
                  </w:r>
                  <w:r w:rsidRPr="00044F5C">
                    <w:rPr>
                      <w:rFonts w:cstheme="minorHAnsi"/>
                      <w:sz w:val="20"/>
                      <w:szCs w:val="20"/>
                    </w:rPr>
                    <w:t xml:space="preserve"> Πηγές και αξιολόγηση</w:t>
                  </w:r>
                </w:p>
              </w:tc>
              <w:tc>
                <w:tcPr>
                  <w:tcW w:w="2206" w:type="dxa"/>
                  <w:shd w:val="clear" w:color="auto" w:fill="auto"/>
                </w:tcPr>
                <w:p w14:paraId="3BAB8D6E" w14:textId="77777777" w:rsidR="00044F5C" w:rsidRPr="00044F5C" w:rsidRDefault="00044F5C" w:rsidP="00044F5C">
                  <w:pPr>
                    <w:spacing w:line="240" w:lineRule="auto"/>
                    <w:rPr>
                      <w:rFonts w:cstheme="minorHAnsi"/>
                      <w:sz w:val="20"/>
                      <w:szCs w:val="20"/>
                    </w:rPr>
                  </w:pPr>
                  <w:r w:rsidRPr="00044F5C">
                    <w:rPr>
                      <w:rFonts w:cstheme="minorHAnsi"/>
                      <w:sz w:val="20"/>
                      <w:szCs w:val="20"/>
                    </w:rPr>
                    <w:t xml:space="preserve">1. </w:t>
                  </w:r>
                  <w:proofErr w:type="spellStart"/>
                  <w:r w:rsidRPr="00044F5C">
                    <w:rPr>
                      <w:rFonts w:cstheme="minorHAnsi"/>
                      <w:sz w:val="20"/>
                      <w:szCs w:val="20"/>
                    </w:rPr>
                    <w:t>Carey</w:t>
                  </w:r>
                  <w:proofErr w:type="spellEnd"/>
                  <w:r w:rsidRPr="00044F5C">
                    <w:rPr>
                      <w:rFonts w:cstheme="minorHAnsi"/>
                      <w:sz w:val="20"/>
                      <w:szCs w:val="20"/>
                    </w:rPr>
                    <w:t xml:space="preserve"> C</w:t>
                  </w:r>
                  <w:r w:rsidRPr="00044F5C">
                    <w:rPr>
                      <w:rFonts w:cstheme="minorHAnsi"/>
                      <w:sz w:val="20"/>
                      <w:szCs w:val="20"/>
                      <w:lang w:val="en-GB"/>
                    </w:rPr>
                    <w:t>h</w:t>
                  </w:r>
                  <w:proofErr w:type="spellStart"/>
                  <w:r w:rsidRPr="00044F5C">
                    <w:rPr>
                      <w:rFonts w:cstheme="minorHAnsi"/>
                      <w:sz w:val="20"/>
                      <w:szCs w:val="20"/>
                    </w:rPr>
                    <w:t>ristopher</w:t>
                  </w:r>
                  <w:proofErr w:type="spellEnd"/>
                  <w:r w:rsidRPr="00044F5C">
                    <w:rPr>
                      <w:rFonts w:cstheme="minorHAnsi"/>
                      <w:sz w:val="20"/>
                      <w:szCs w:val="20"/>
                    </w:rPr>
                    <w:t xml:space="preserve">, Η δημοκρατία στην κλασσική Αθήνα, μετάφραση Ελένη </w:t>
                  </w:r>
                  <w:proofErr w:type="spellStart"/>
                  <w:r w:rsidRPr="00044F5C">
                    <w:rPr>
                      <w:rFonts w:cstheme="minorHAnsi"/>
                      <w:sz w:val="20"/>
                      <w:szCs w:val="20"/>
                    </w:rPr>
                    <w:t>Βολον</w:t>
                  </w:r>
                  <w:r>
                    <w:rPr>
                      <w:rFonts w:cstheme="minorHAnsi"/>
                      <w:sz w:val="20"/>
                      <w:szCs w:val="20"/>
                    </w:rPr>
                    <w:t>άκη</w:t>
                  </w:r>
                  <w:proofErr w:type="spellEnd"/>
                  <w:r>
                    <w:rPr>
                      <w:rFonts w:cstheme="minorHAnsi"/>
                      <w:sz w:val="20"/>
                      <w:szCs w:val="20"/>
                    </w:rPr>
                    <w:t xml:space="preserve">, </w:t>
                  </w:r>
                  <w:proofErr w:type="spellStart"/>
                  <w:r>
                    <w:rPr>
                      <w:rFonts w:cstheme="minorHAnsi"/>
                      <w:sz w:val="20"/>
                      <w:szCs w:val="20"/>
                    </w:rPr>
                    <w:t>εκδ</w:t>
                  </w:r>
                  <w:proofErr w:type="spellEnd"/>
                  <w:r>
                    <w:rPr>
                      <w:rFonts w:cstheme="minorHAnsi"/>
                      <w:sz w:val="20"/>
                      <w:szCs w:val="20"/>
                    </w:rPr>
                    <w:t xml:space="preserve">. </w:t>
                  </w:r>
                  <w:proofErr w:type="spellStart"/>
                  <w:r>
                    <w:rPr>
                      <w:rFonts w:cstheme="minorHAnsi"/>
                      <w:sz w:val="20"/>
                      <w:szCs w:val="20"/>
                    </w:rPr>
                    <w:t>Παπαζήση</w:t>
                  </w:r>
                  <w:proofErr w:type="spellEnd"/>
                  <w:r>
                    <w:rPr>
                      <w:rFonts w:cstheme="minorHAnsi"/>
                      <w:sz w:val="20"/>
                      <w:szCs w:val="20"/>
                    </w:rPr>
                    <w:t>, Αθήνα 2010.</w:t>
                  </w:r>
                </w:p>
              </w:tc>
              <w:tc>
                <w:tcPr>
                  <w:tcW w:w="2700" w:type="dxa"/>
                  <w:shd w:val="clear" w:color="auto" w:fill="auto"/>
                </w:tcPr>
                <w:p w14:paraId="3F5D8369" w14:textId="77777777" w:rsidR="00044F5C" w:rsidRPr="00044F5C" w:rsidRDefault="009D46CA" w:rsidP="00044F5C">
                  <w:pPr>
                    <w:spacing w:line="240" w:lineRule="auto"/>
                    <w:ind w:right="-373"/>
                    <w:rPr>
                      <w:rFonts w:cstheme="minorHAnsi"/>
                      <w:b/>
                      <w:sz w:val="14"/>
                      <w:szCs w:val="14"/>
                    </w:rPr>
                  </w:pPr>
                  <w:hyperlink r:id="rId81" w:history="1">
                    <w:r w:rsidR="00044F5C" w:rsidRPr="00044F5C">
                      <w:rPr>
                        <w:rStyle w:val="-"/>
                        <w:rFonts w:cstheme="minorHAnsi"/>
                        <w:sz w:val="14"/>
                        <w:szCs w:val="14"/>
                      </w:rPr>
                      <w:t>https://eclass.uop.gr/modules/announcements</w:t>
                    </w:r>
                  </w:hyperlink>
                </w:p>
                <w:p w14:paraId="018733CE" w14:textId="77777777" w:rsidR="00044F5C" w:rsidRPr="00044F5C" w:rsidRDefault="00044F5C" w:rsidP="00044F5C">
                  <w:pPr>
                    <w:rPr>
                      <w:sz w:val="20"/>
                      <w:szCs w:val="20"/>
                    </w:rPr>
                  </w:pPr>
                  <w:r w:rsidRPr="00044F5C">
                    <w:rPr>
                      <w:rFonts w:cstheme="minorHAnsi"/>
                      <w:b/>
                      <w:sz w:val="14"/>
                      <w:szCs w:val="14"/>
                    </w:rPr>
                    <w:t>/?</w:t>
                  </w:r>
                  <w:proofErr w:type="spellStart"/>
                  <w:r w:rsidRPr="00044F5C">
                    <w:rPr>
                      <w:rFonts w:cstheme="minorHAnsi"/>
                      <w:b/>
                      <w:sz w:val="14"/>
                      <w:szCs w:val="14"/>
                    </w:rPr>
                    <w:t>course</w:t>
                  </w:r>
                  <w:proofErr w:type="spellEnd"/>
                  <w:r w:rsidRPr="00044F5C">
                    <w:rPr>
                      <w:rFonts w:cstheme="minorHAnsi"/>
                      <w:b/>
                      <w:sz w:val="14"/>
                      <w:szCs w:val="14"/>
                    </w:rPr>
                    <w:t>=LITD130</w:t>
                  </w:r>
                </w:p>
              </w:tc>
            </w:tr>
            <w:tr w:rsidR="00044F5C" w:rsidRPr="00044F5C" w14:paraId="4040BC0F" w14:textId="77777777" w:rsidTr="00044F5C">
              <w:tc>
                <w:tcPr>
                  <w:tcW w:w="3340" w:type="dxa"/>
                  <w:shd w:val="clear" w:color="auto" w:fill="auto"/>
                </w:tcPr>
                <w:p w14:paraId="04388ECA" w14:textId="77777777" w:rsidR="00044F5C" w:rsidRPr="00044F5C" w:rsidRDefault="00044F5C" w:rsidP="00044F5C">
                  <w:pPr>
                    <w:spacing w:after="0" w:line="240" w:lineRule="auto"/>
                    <w:rPr>
                      <w:sz w:val="20"/>
                      <w:szCs w:val="20"/>
                    </w:rPr>
                  </w:pPr>
                  <w:r w:rsidRPr="00044F5C">
                    <w:rPr>
                      <w:sz w:val="20"/>
                      <w:szCs w:val="20"/>
                    </w:rPr>
                    <w:t>2</w:t>
                  </w:r>
                  <w:r>
                    <w:rPr>
                      <w:sz w:val="20"/>
                      <w:szCs w:val="20"/>
                    </w:rPr>
                    <w:t>.</w:t>
                  </w:r>
                  <w:r w:rsidRPr="00044F5C">
                    <w:rPr>
                      <w:rFonts w:cstheme="minorHAnsi"/>
                      <w:sz w:val="20"/>
                      <w:szCs w:val="20"/>
                    </w:rPr>
                    <w:t xml:space="preserve"> Εισαγωγή</w:t>
                  </w:r>
                  <w:r>
                    <w:rPr>
                      <w:rFonts w:cstheme="minorHAnsi"/>
                      <w:sz w:val="20"/>
                      <w:szCs w:val="20"/>
                    </w:rPr>
                    <w:t>.</w:t>
                  </w:r>
                  <w:r w:rsidRPr="00044F5C">
                    <w:rPr>
                      <w:rFonts w:cstheme="minorHAnsi"/>
                      <w:sz w:val="20"/>
                      <w:szCs w:val="20"/>
                    </w:rPr>
                    <w:t xml:space="preserve"> Νόμοι, νομοθετικό σύστημα, διαδικασία νομοθεσίας, αρχαιολογικά ευρήματα</w:t>
                  </w:r>
                </w:p>
              </w:tc>
              <w:tc>
                <w:tcPr>
                  <w:tcW w:w="2206" w:type="dxa"/>
                  <w:shd w:val="clear" w:color="auto" w:fill="auto"/>
                </w:tcPr>
                <w:p w14:paraId="08CA8A71" w14:textId="77777777" w:rsidR="00044F5C" w:rsidRPr="00044F5C" w:rsidRDefault="00044F5C" w:rsidP="00044F5C">
                  <w:pPr>
                    <w:rPr>
                      <w:sz w:val="20"/>
                      <w:szCs w:val="20"/>
                    </w:rPr>
                  </w:pPr>
                  <w:r w:rsidRPr="00044F5C">
                    <w:rPr>
                      <w:rFonts w:cstheme="minorHAnsi"/>
                      <w:sz w:val="20"/>
                      <w:szCs w:val="20"/>
                    </w:rPr>
                    <w:t xml:space="preserve">2. </w:t>
                  </w:r>
                  <w:r w:rsidRPr="00044F5C">
                    <w:rPr>
                      <w:rFonts w:cstheme="minorHAnsi"/>
                      <w:sz w:val="20"/>
                      <w:szCs w:val="20"/>
                      <w:lang w:val="en-GB"/>
                    </w:rPr>
                    <w:t>D</w:t>
                  </w:r>
                  <w:r w:rsidRPr="00044F5C">
                    <w:rPr>
                      <w:rFonts w:cstheme="minorHAnsi"/>
                      <w:sz w:val="20"/>
                      <w:szCs w:val="20"/>
                    </w:rPr>
                    <w:t xml:space="preserve">. </w:t>
                  </w:r>
                  <w:r w:rsidRPr="00044F5C">
                    <w:rPr>
                      <w:rFonts w:cstheme="minorHAnsi"/>
                      <w:sz w:val="20"/>
                      <w:szCs w:val="20"/>
                      <w:lang w:val="en-GB"/>
                    </w:rPr>
                    <w:t>M</w:t>
                  </w:r>
                  <w:r w:rsidRPr="00044F5C">
                    <w:rPr>
                      <w:rFonts w:cstheme="minorHAnsi"/>
                      <w:sz w:val="20"/>
                      <w:szCs w:val="20"/>
                    </w:rPr>
                    <w:t xml:space="preserve">. </w:t>
                  </w:r>
                  <w:r w:rsidRPr="00044F5C">
                    <w:rPr>
                      <w:rFonts w:cstheme="minorHAnsi"/>
                      <w:sz w:val="20"/>
                      <w:szCs w:val="20"/>
                      <w:lang w:val="en-GB"/>
                    </w:rPr>
                    <w:t>MacDowell</w:t>
                  </w:r>
                  <w:r w:rsidRPr="00044F5C">
                    <w:rPr>
                      <w:rFonts w:cstheme="minorHAnsi"/>
                      <w:sz w:val="20"/>
                      <w:szCs w:val="20"/>
                    </w:rPr>
                    <w:t xml:space="preserve">, Το δίκαιο στην Αθήνα </w:t>
                  </w:r>
                  <w:r w:rsidRPr="00044F5C">
                    <w:rPr>
                      <w:rFonts w:cstheme="minorHAnsi"/>
                      <w:sz w:val="20"/>
                      <w:szCs w:val="20"/>
                    </w:rPr>
                    <w:lastRenderedPageBreak/>
                    <w:t xml:space="preserve">των κλασικών χρόνων, μετάφραση Γιώργος Μαθιουδάκης, </w:t>
                  </w:r>
                  <w:proofErr w:type="spellStart"/>
                  <w:r w:rsidRPr="00044F5C">
                    <w:rPr>
                      <w:rFonts w:cstheme="minorHAnsi"/>
                      <w:sz w:val="20"/>
                      <w:szCs w:val="20"/>
                    </w:rPr>
                    <w:t>εκδ</w:t>
                  </w:r>
                  <w:proofErr w:type="spellEnd"/>
                  <w:r w:rsidRPr="00044F5C">
                    <w:rPr>
                      <w:rFonts w:cstheme="minorHAnsi"/>
                      <w:sz w:val="20"/>
                      <w:szCs w:val="20"/>
                    </w:rPr>
                    <w:t>. Παπαδήμας, Αθήνα 2009</w:t>
                  </w:r>
                </w:p>
              </w:tc>
              <w:tc>
                <w:tcPr>
                  <w:tcW w:w="2700" w:type="dxa"/>
                  <w:shd w:val="clear" w:color="auto" w:fill="auto"/>
                </w:tcPr>
                <w:p w14:paraId="5D2DC739" w14:textId="77777777" w:rsidR="00044F5C" w:rsidRPr="00044F5C" w:rsidRDefault="00044F5C" w:rsidP="00044F5C">
                  <w:pPr>
                    <w:rPr>
                      <w:sz w:val="20"/>
                      <w:szCs w:val="20"/>
                    </w:rPr>
                  </w:pPr>
                </w:p>
              </w:tc>
            </w:tr>
            <w:tr w:rsidR="00044F5C" w:rsidRPr="00044F5C" w14:paraId="7206EEFD" w14:textId="77777777" w:rsidTr="00044F5C">
              <w:tc>
                <w:tcPr>
                  <w:tcW w:w="3340" w:type="dxa"/>
                  <w:shd w:val="clear" w:color="auto" w:fill="auto"/>
                </w:tcPr>
                <w:p w14:paraId="0E7B69F0" w14:textId="77777777" w:rsidR="00044F5C" w:rsidRPr="00044F5C" w:rsidRDefault="00044F5C" w:rsidP="00044F5C">
                  <w:pPr>
                    <w:spacing w:after="0" w:line="240" w:lineRule="auto"/>
                    <w:rPr>
                      <w:sz w:val="20"/>
                      <w:szCs w:val="20"/>
                    </w:rPr>
                  </w:pPr>
                  <w:r w:rsidRPr="00044F5C">
                    <w:rPr>
                      <w:sz w:val="20"/>
                      <w:szCs w:val="20"/>
                    </w:rPr>
                    <w:t>3</w:t>
                  </w:r>
                  <w:r>
                    <w:rPr>
                      <w:sz w:val="20"/>
                      <w:szCs w:val="20"/>
                    </w:rPr>
                    <w:t>.</w:t>
                  </w:r>
                  <w:r w:rsidRPr="00044F5C">
                    <w:rPr>
                      <w:rFonts w:cstheme="minorHAnsi"/>
                      <w:sz w:val="20"/>
                      <w:szCs w:val="20"/>
                    </w:rPr>
                    <w:t xml:space="preserve"> Ανθρωποκτονία</w:t>
                  </w:r>
                  <w:r>
                    <w:rPr>
                      <w:rFonts w:cstheme="minorHAnsi"/>
                      <w:sz w:val="20"/>
                      <w:szCs w:val="20"/>
                    </w:rPr>
                    <w:t>.</w:t>
                  </w:r>
                  <w:r w:rsidRPr="00044F5C">
                    <w:rPr>
                      <w:rFonts w:cstheme="minorHAnsi"/>
                      <w:sz w:val="20"/>
                      <w:szCs w:val="20"/>
                    </w:rPr>
                    <w:t xml:space="preserve"> Νομικό πλαίσιο, διαδικασίες, ποινές, νόμοι</w:t>
                  </w:r>
                </w:p>
              </w:tc>
              <w:tc>
                <w:tcPr>
                  <w:tcW w:w="2206" w:type="dxa"/>
                  <w:shd w:val="clear" w:color="auto" w:fill="auto"/>
                </w:tcPr>
                <w:p w14:paraId="2F9BD18A" w14:textId="77777777" w:rsidR="00044F5C" w:rsidRPr="00044F5C" w:rsidRDefault="00044F5C" w:rsidP="00044F5C">
                  <w:pPr>
                    <w:spacing w:line="240" w:lineRule="auto"/>
                    <w:rPr>
                      <w:rFonts w:cstheme="minorHAnsi"/>
                      <w:sz w:val="20"/>
                      <w:szCs w:val="20"/>
                    </w:rPr>
                  </w:pPr>
                  <w:r w:rsidRPr="00044F5C">
                    <w:rPr>
                      <w:rFonts w:cstheme="minorHAnsi"/>
                      <w:sz w:val="20"/>
                      <w:szCs w:val="20"/>
                    </w:rPr>
                    <w:t>3. Αδάμ-</w:t>
                  </w:r>
                  <w:proofErr w:type="spellStart"/>
                  <w:r w:rsidRPr="00044F5C">
                    <w:rPr>
                      <w:rFonts w:cstheme="minorHAnsi"/>
                      <w:sz w:val="20"/>
                      <w:szCs w:val="20"/>
                    </w:rPr>
                    <w:t>Μαγνήσαλη</w:t>
                  </w:r>
                  <w:proofErr w:type="spellEnd"/>
                  <w:r w:rsidRPr="00044F5C">
                    <w:rPr>
                      <w:rFonts w:cstheme="minorHAnsi"/>
                      <w:sz w:val="20"/>
                      <w:szCs w:val="20"/>
                    </w:rPr>
                    <w:t xml:space="preserve"> Σοφία, Η απονομή της δικαιοσύνης στην αρχαία Αθήνα (5</w:t>
                  </w:r>
                  <w:r w:rsidRPr="00044F5C">
                    <w:rPr>
                      <w:rFonts w:cstheme="minorHAnsi"/>
                      <w:sz w:val="20"/>
                      <w:szCs w:val="20"/>
                      <w:vertAlign w:val="superscript"/>
                    </w:rPr>
                    <w:t>ος</w:t>
                  </w:r>
                  <w:r w:rsidRPr="00044F5C">
                    <w:rPr>
                      <w:rFonts w:cstheme="minorHAnsi"/>
                      <w:sz w:val="20"/>
                      <w:szCs w:val="20"/>
                    </w:rPr>
                    <w:t xml:space="preserve"> και 4</w:t>
                  </w:r>
                  <w:r w:rsidRPr="00044F5C">
                    <w:rPr>
                      <w:rFonts w:cstheme="minorHAnsi"/>
                      <w:sz w:val="20"/>
                      <w:szCs w:val="20"/>
                      <w:vertAlign w:val="superscript"/>
                    </w:rPr>
                    <w:t>ος</w:t>
                  </w:r>
                  <w:r w:rsidRPr="00044F5C">
                    <w:rPr>
                      <w:rFonts w:cstheme="minorHAnsi"/>
                      <w:sz w:val="20"/>
                      <w:szCs w:val="20"/>
                    </w:rPr>
                    <w:t xml:space="preserve"> π.Χ. αιώνας), Νομική Βιβλιοθήκη, Αθήνα 2008.</w:t>
                  </w:r>
                </w:p>
                <w:p w14:paraId="07C25B33" w14:textId="77777777" w:rsidR="00044F5C" w:rsidRPr="00044F5C" w:rsidRDefault="00044F5C" w:rsidP="00044F5C">
                  <w:pPr>
                    <w:rPr>
                      <w:sz w:val="20"/>
                      <w:szCs w:val="20"/>
                    </w:rPr>
                  </w:pPr>
                </w:p>
              </w:tc>
              <w:tc>
                <w:tcPr>
                  <w:tcW w:w="2700" w:type="dxa"/>
                  <w:shd w:val="clear" w:color="auto" w:fill="auto"/>
                </w:tcPr>
                <w:p w14:paraId="4631729E" w14:textId="77777777" w:rsidR="00044F5C" w:rsidRPr="00044F5C" w:rsidRDefault="00044F5C" w:rsidP="00044F5C">
                  <w:pPr>
                    <w:rPr>
                      <w:sz w:val="20"/>
                      <w:szCs w:val="20"/>
                    </w:rPr>
                  </w:pPr>
                </w:p>
              </w:tc>
            </w:tr>
            <w:tr w:rsidR="00044F5C" w:rsidRPr="00044F5C" w14:paraId="3A558F6E" w14:textId="77777777" w:rsidTr="00044F5C">
              <w:tc>
                <w:tcPr>
                  <w:tcW w:w="3340" w:type="dxa"/>
                  <w:shd w:val="clear" w:color="auto" w:fill="auto"/>
                </w:tcPr>
                <w:p w14:paraId="0F0B46B7" w14:textId="77777777" w:rsidR="00044F5C" w:rsidRPr="00044F5C" w:rsidRDefault="00044F5C" w:rsidP="00044F5C">
                  <w:pPr>
                    <w:spacing w:after="0" w:line="240" w:lineRule="auto"/>
                    <w:rPr>
                      <w:sz w:val="20"/>
                      <w:szCs w:val="20"/>
                    </w:rPr>
                  </w:pPr>
                  <w:r>
                    <w:rPr>
                      <w:sz w:val="20"/>
                      <w:szCs w:val="20"/>
                    </w:rPr>
                    <w:t>4</w:t>
                  </w:r>
                  <w:r>
                    <w:rPr>
                      <w:rFonts w:cstheme="minorHAnsi"/>
                      <w:sz w:val="20"/>
                      <w:szCs w:val="20"/>
                    </w:rPr>
                    <w:t xml:space="preserve">. </w:t>
                  </w:r>
                  <w:r w:rsidRPr="00044F5C">
                    <w:rPr>
                      <w:rFonts w:cstheme="minorHAnsi"/>
                      <w:sz w:val="20"/>
                      <w:szCs w:val="20"/>
                    </w:rPr>
                    <w:t>Ανθρωποκτονία</w:t>
                  </w:r>
                  <w:r>
                    <w:rPr>
                      <w:rFonts w:cstheme="minorHAnsi"/>
                      <w:sz w:val="20"/>
                      <w:szCs w:val="20"/>
                    </w:rPr>
                    <w:t xml:space="preserve">. </w:t>
                  </w:r>
                  <w:r w:rsidRPr="00044F5C">
                    <w:rPr>
                      <w:rFonts w:cstheme="minorHAnsi"/>
                      <w:sz w:val="20"/>
                      <w:szCs w:val="20"/>
                    </w:rPr>
                    <w:t>Ανάλυση υποθέσεων ανθρωποκτονίας – Αντιφών</w:t>
                  </w:r>
                </w:p>
              </w:tc>
              <w:tc>
                <w:tcPr>
                  <w:tcW w:w="2206" w:type="dxa"/>
                  <w:shd w:val="clear" w:color="auto" w:fill="auto"/>
                </w:tcPr>
                <w:p w14:paraId="3EA4960D" w14:textId="77777777" w:rsidR="00044F5C" w:rsidRPr="00044F5C" w:rsidRDefault="00044F5C" w:rsidP="00044F5C">
                  <w:pPr>
                    <w:spacing w:line="240" w:lineRule="auto"/>
                    <w:rPr>
                      <w:rFonts w:cstheme="minorHAnsi"/>
                      <w:sz w:val="20"/>
                      <w:szCs w:val="20"/>
                    </w:rPr>
                  </w:pPr>
                  <w:r w:rsidRPr="00044F5C">
                    <w:rPr>
                      <w:rFonts w:cstheme="minorHAnsi"/>
                      <w:sz w:val="20"/>
                      <w:szCs w:val="20"/>
                    </w:rPr>
                    <w:t>4. Αδάμ-</w:t>
                  </w:r>
                  <w:proofErr w:type="spellStart"/>
                  <w:r w:rsidRPr="00044F5C">
                    <w:rPr>
                      <w:rFonts w:cstheme="minorHAnsi"/>
                      <w:sz w:val="20"/>
                      <w:szCs w:val="20"/>
                    </w:rPr>
                    <w:t>Μαγνήσαλη</w:t>
                  </w:r>
                  <w:proofErr w:type="spellEnd"/>
                  <w:r w:rsidRPr="00044F5C">
                    <w:rPr>
                      <w:rFonts w:cstheme="minorHAnsi"/>
                      <w:sz w:val="20"/>
                      <w:szCs w:val="20"/>
                    </w:rPr>
                    <w:t xml:space="preserve"> Σοφία, Έλεγχος και λογοδοσία των αρχών στην αθηναϊκή δημοκρατία,</w:t>
                  </w:r>
                  <w:r>
                    <w:rPr>
                      <w:rFonts w:cstheme="minorHAnsi"/>
                      <w:sz w:val="20"/>
                      <w:szCs w:val="20"/>
                    </w:rPr>
                    <w:t xml:space="preserve"> </w:t>
                  </w:r>
                  <w:proofErr w:type="spellStart"/>
                  <w:r>
                    <w:rPr>
                      <w:rFonts w:cstheme="minorHAnsi"/>
                      <w:sz w:val="20"/>
                      <w:szCs w:val="20"/>
                    </w:rPr>
                    <w:t>εκδ</w:t>
                  </w:r>
                  <w:proofErr w:type="spellEnd"/>
                  <w:r>
                    <w:rPr>
                      <w:rFonts w:cstheme="minorHAnsi"/>
                      <w:sz w:val="20"/>
                      <w:szCs w:val="20"/>
                    </w:rPr>
                    <w:t xml:space="preserve">. Α. </w:t>
                  </w:r>
                  <w:proofErr w:type="spellStart"/>
                  <w:r>
                    <w:rPr>
                      <w:rFonts w:cstheme="minorHAnsi"/>
                      <w:sz w:val="20"/>
                      <w:szCs w:val="20"/>
                    </w:rPr>
                    <w:t>Σακκουλάς</w:t>
                  </w:r>
                  <w:proofErr w:type="spellEnd"/>
                  <w:r>
                    <w:rPr>
                      <w:rFonts w:cstheme="minorHAnsi"/>
                      <w:sz w:val="20"/>
                      <w:szCs w:val="20"/>
                    </w:rPr>
                    <w:t>, Αθήνα 2005.</w:t>
                  </w:r>
                </w:p>
              </w:tc>
              <w:tc>
                <w:tcPr>
                  <w:tcW w:w="2700" w:type="dxa"/>
                  <w:shd w:val="clear" w:color="auto" w:fill="auto"/>
                </w:tcPr>
                <w:p w14:paraId="4B1D33B5" w14:textId="77777777" w:rsidR="00044F5C" w:rsidRPr="00044F5C" w:rsidRDefault="00044F5C" w:rsidP="00044F5C">
                  <w:pPr>
                    <w:rPr>
                      <w:sz w:val="20"/>
                      <w:szCs w:val="20"/>
                    </w:rPr>
                  </w:pPr>
                </w:p>
              </w:tc>
            </w:tr>
            <w:tr w:rsidR="00044F5C" w:rsidRPr="00044F5C" w14:paraId="6648E5CC" w14:textId="77777777" w:rsidTr="00044F5C">
              <w:tc>
                <w:tcPr>
                  <w:tcW w:w="3340" w:type="dxa"/>
                  <w:shd w:val="clear" w:color="auto" w:fill="auto"/>
                </w:tcPr>
                <w:p w14:paraId="7F6C3F48" w14:textId="77777777" w:rsidR="00044F5C" w:rsidRPr="00044F5C" w:rsidRDefault="00044F5C" w:rsidP="00044F5C">
                  <w:pPr>
                    <w:spacing w:after="0" w:line="240" w:lineRule="auto"/>
                    <w:rPr>
                      <w:sz w:val="20"/>
                      <w:szCs w:val="20"/>
                    </w:rPr>
                  </w:pPr>
                  <w:r w:rsidRPr="00044F5C">
                    <w:rPr>
                      <w:sz w:val="20"/>
                      <w:szCs w:val="20"/>
                    </w:rPr>
                    <w:t>5</w:t>
                  </w:r>
                  <w:r>
                    <w:rPr>
                      <w:sz w:val="20"/>
                      <w:szCs w:val="20"/>
                    </w:rPr>
                    <w:t>. Οίκος.</w:t>
                  </w:r>
                  <w:r w:rsidRPr="00044F5C">
                    <w:rPr>
                      <w:rFonts w:cstheme="minorHAnsi"/>
                      <w:sz w:val="20"/>
                      <w:szCs w:val="20"/>
                    </w:rPr>
                    <w:t xml:space="preserve"> Οικογένεια, γάμος, προίκα, θεσμοί και νόμοι</w:t>
                  </w:r>
                </w:p>
              </w:tc>
              <w:tc>
                <w:tcPr>
                  <w:tcW w:w="2206" w:type="dxa"/>
                  <w:shd w:val="clear" w:color="auto" w:fill="auto"/>
                </w:tcPr>
                <w:p w14:paraId="76C4A291" w14:textId="77777777" w:rsidR="00044F5C" w:rsidRPr="00044F5C" w:rsidRDefault="00044F5C" w:rsidP="00044F5C">
                  <w:pPr>
                    <w:spacing w:line="240" w:lineRule="auto"/>
                    <w:rPr>
                      <w:rFonts w:cstheme="minorHAnsi"/>
                      <w:sz w:val="20"/>
                      <w:szCs w:val="20"/>
                    </w:rPr>
                  </w:pPr>
                  <w:r w:rsidRPr="00044F5C">
                    <w:rPr>
                      <w:rFonts w:cstheme="minorHAnsi"/>
                      <w:sz w:val="20"/>
                      <w:szCs w:val="20"/>
                    </w:rPr>
                    <w:t xml:space="preserve">5. </w:t>
                  </w:r>
                  <w:r w:rsidRPr="00044F5C">
                    <w:rPr>
                      <w:rFonts w:cstheme="minorHAnsi"/>
                      <w:sz w:val="20"/>
                      <w:szCs w:val="20"/>
                      <w:lang w:val="en-GB"/>
                    </w:rPr>
                    <w:t>Arnaldo</w:t>
                  </w:r>
                  <w:r w:rsidRPr="00044F5C">
                    <w:rPr>
                      <w:rFonts w:cstheme="minorHAnsi"/>
                      <w:sz w:val="20"/>
                      <w:szCs w:val="20"/>
                    </w:rPr>
                    <w:t xml:space="preserve"> </w:t>
                  </w:r>
                  <w:r w:rsidRPr="00044F5C">
                    <w:rPr>
                      <w:rFonts w:cstheme="minorHAnsi"/>
                      <w:sz w:val="20"/>
                      <w:szCs w:val="20"/>
                      <w:lang w:val="en-GB"/>
                    </w:rPr>
                    <w:t>Biscardi</w:t>
                  </w:r>
                  <w:r w:rsidRPr="00044F5C">
                    <w:rPr>
                      <w:rFonts w:cstheme="minorHAnsi"/>
                      <w:sz w:val="20"/>
                      <w:szCs w:val="20"/>
                    </w:rPr>
                    <w:t xml:space="preserve">, Αρχαίο Ελληνικό Δίκαιο, </w:t>
                  </w:r>
                  <w:proofErr w:type="spellStart"/>
                  <w:r w:rsidRPr="00044F5C">
                    <w:rPr>
                      <w:rFonts w:cstheme="minorHAnsi"/>
                      <w:sz w:val="20"/>
                      <w:szCs w:val="20"/>
                    </w:rPr>
                    <w:t>μεφρ</w:t>
                  </w:r>
                  <w:proofErr w:type="spellEnd"/>
                  <w:r w:rsidRPr="00044F5C">
                    <w:rPr>
                      <w:rFonts w:cstheme="minorHAnsi"/>
                      <w:sz w:val="20"/>
                      <w:szCs w:val="20"/>
                    </w:rPr>
                    <w:t xml:space="preserve">. </w:t>
                  </w:r>
                  <w:proofErr w:type="spellStart"/>
                  <w:r w:rsidRPr="00044F5C">
                    <w:rPr>
                      <w:rFonts w:cstheme="minorHAnsi"/>
                      <w:sz w:val="20"/>
                      <w:szCs w:val="20"/>
                    </w:rPr>
                    <w:t>Π.</w:t>
                  </w:r>
                  <w:r>
                    <w:rPr>
                      <w:rFonts w:cstheme="minorHAnsi"/>
                      <w:sz w:val="20"/>
                      <w:szCs w:val="20"/>
                    </w:rPr>
                    <w:t>Δ.Δημάκης</w:t>
                  </w:r>
                  <w:proofErr w:type="spellEnd"/>
                  <w:r>
                    <w:rPr>
                      <w:rFonts w:cstheme="minorHAnsi"/>
                      <w:sz w:val="20"/>
                      <w:szCs w:val="20"/>
                    </w:rPr>
                    <w:t xml:space="preserve"> (1996 </w:t>
                  </w:r>
                  <w:proofErr w:type="spellStart"/>
                  <w:r>
                    <w:rPr>
                      <w:rFonts w:cstheme="minorHAnsi"/>
                      <w:sz w:val="20"/>
                      <w:szCs w:val="20"/>
                    </w:rPr>
                    <w:t>εκδ</w:t>
                  </w:r>
                  <w:proofErr w:type="spellEnd"/>
                  <w:r>
                    <w:rPr>
                      <w:rFonts w:cstheme="minorHAnsi"/>
                      <w:sz w:val="20"/>
                      <w:szCs w:val="20"/>
                    </w:rPr>
                    <w:t xml:space="preserve">. Παπαδήμα) </w:t>
                  </w:r>
                </w:p>
              </w:tc>
              <w:tc>
                <w:tcPr>
                  <w:tcW w:w="2700" w:type="dxa"/>
                  <w:shd w:val="clear" w:color="auto" w:fill="auto"/>
                </w:tcPr>
                <w:p w14:paraId="709D86CA" w14:textId="77777777" w:rsidR="00044F5C" w:rsidRPr="00044F5C" w:rsidRDefault="00044F5C" w:rsidP="00044F5C">
                  <w:pPr>
                    <w:rPr>
                      <w:sz w:val="20"/>
                      <w:szCs w:val="20"/>
                    </w:rPr>
                  </w:pPr>
                </w:p>
              </w:tc>
            </w:tr>
            <w:tr w:rsidR="00044F5C" w:rsidRPr="00044F5C" w14:paraId="09560A78" w14:textId="77777777" w:rsidTr="00044F5C">
              <w:tc>
                <w:tcPr>
                  <w:tcW w:w="3340" w:type="dxa"/>
                  <w:shd w:val="clear" w:color="auto" w:fill="auto"/>
                </w:tcPr>
                <w:p w14:paraId="15A4AB0A" w14:textId="77777777" w:rsidR="00044F5C" w:rsidRPr="00044F5C" w:rsidRDefault="00044F5C" w:rsidP="00044F5C">
                  <w:pPr>
                    <w:spacing w:after="0" w:line="240" w:lineRule="auto"/>
                    <w:rPr>
                      <w:sz w:val="20"/>
                      <w:szCs w:val="20"/>
                      <w:lang w:val="en-US"/>
                    </w:rPr>
                  </w:pPr>
                  <w:r>
                    <w:rPr>
                      <w:sz w:val="20"/>
                      <w:szCs w:val="20"/>
                    </w:rPr>
                    <w:t xml:space="preserve">6. Οίκος. </w:t>
                  </w:r>
                  <w:r w:rsidRPr="00044F5C">
                    <w:rPr>
                      <w:rFonts w:cstheme="minorHAnsi"/>
                      <w:sz w:val="20"/>
                      <w:szCs w:val="20"/>
                    </w:rPr>
                    <w:t>Κληρονομιά, υιοθεσία, επίκληρος</w:t>
                  </w:r>
                </w:p>
              </w:tc>
              <w:tc>
                <w:tcPr>
                  <w:tcW w:w="2206" w:type="dxa"/>
                  <w:shd w:val="clear" w:color="auto" w:fill="auto"/>
                </w:tcPr>
                <w:p w14:paraId="69424FA2" w14:textId="77777777" w:rsidR="00044F5C" w:rsidRPr="00044F5C" w:rsidRDefault="00044F5C" w:rsidP="00044F5C">
                  <w:pPr>
                    <w:rPr>
                      <w:sz w:val="20"/>
                      <w:szCs w:val="20"/>
                    </w:rPr>
                  </w:pPr>
                  <w:r w:rsidRPr="00044F5C">
                    <w:rPr>
                      <w:rFonts w:cstheme="minorHAnsi"/>
                      <w:sz w:val="20"/>
                      <w:szCs w:val="20"/>
                    </w:rPr>
                    <w:t xml:space="preserve">6. </w:t>
                  </w:r>
                  <w:r w:rsidRPr="00044F5C">
                    <w:rPr>
                      <w:rStyle w:val="st"/>
                      <w:rFonts w:cstheme="minorHAnsi"/>
                      <w:sz w:val="20"/>
                      <w:szCs w:val="20"/>
                    </w:rPr>
                    <w:t xml:space="preserve">Μ.Β. </w:t>
                  </w:r>
                  <w:r w:rsidRPr="00044F5C">
                    <w:rPr>
                      <w:rStyle w:val="ac"/>
                      <w:rFonts w:cstheme="minorHAnsi"/>
                      <w:sz w:val="20"/>
                      <w:szCs w:val="20"/>
                    </w:rPr>
                    <w:t>Σακελλαρίου</w:t>
                  </w:r>
                  <w:r w:rsidRPr="00044F5C">
                    <w:rPr>
                      <w:rStyle w:val="st"/>
                      <w:rFonts w:cstheme="minorHAnsi"/>
                      <w:sz w:val="20"/>
                      <w:szCs w:val="20"/>
                    </w:rPr>
                    <w:t>, Η αθηναϊκή δημοκρατία, Ηράκλειο: ΠΕΚ 2000</w:t>
                  </w:r>
                </w:p>
              </w:tc>
              <w:tc>
                <w:tcPr>
                  <w:tcW w:w="2700" w:type="dxa"/>
                  <w:shd w:val="clear" w:color="auto" w:fill="auto"/>
                </w:tcPr>
                <w:p w14:paraId="2FF5F21D" w14:textId="77777777" w:rsidR="00044F5C" w:rsidRPr="00044F5C" w:rsidRDefault="00044F5C" w:rsidP="00044F5C">
                  <w:pPr>
                    <w:rPr>
                      <w:sz w:val="20"/>
                      <w:szCs w:val="20"/>
                    </w:rPr>
                  </w:pPr>
                </w:p>
              </w:tc>
            </w:tr>
            <w:tr w:rsidR="00044F5C" w:rsidRPr="00044F5C" w14:paraId="70E307E1" w14:textId="77777777" w:rsidTr="00044F5C">
              <w:tc>
                <w:tcPr>
                  <w:tcW w:w="3340" w:type="dxa"/>
                  <w:shd w:val="clear" w:color="auto" w:fill="auto"/>
                </w:tcPr>
                <w:p w14:paraId="44DC5F75" w14:textId="77777777" w:rsidR="00044F5C" w:rsidRPr="00044F5C" w:rsidRDefault="00044F5C" w:rsidP="00044F5C">
                  <w:pPr>
                    <w:spacing w:after="0" w:line="240" w:lineRule="auto"/>
                    <w:rPr>
                      <w:sz w:val="20"/>
                      <w:szCs w:val="20"/>
                    </w:rPr>
                  </w:pPr>
                  <w:r>
                    <w:rPr>
                      <w:sz w:val="20"/>
                      <w:szCs w:val="20"/>
                    </w:rPr>
                    <w:t>7.</w:t>
                  </w:r>
                  <w:r w:rsidRPr="00044F5C">
                    <w:rPr>
                      <w:sz w:val="20"/>
                      <w:szCs w:val="20"/>
                    </w:rPr>
                    <w:t>Οίκος</w:t>
                  </w:r>
                  <w:r>
                    <w:rPr>
                      <w:sz w:val="20"/>
                      <w:szCs w:val="20"/>
                    </w:rPr>
                    <w:t xml:space="preserve">. </w:t>
                  </w:r>
                  <w:r w:rsidRPr="00044F5C">
                    <w:rPr>
                      <w:rFonts w:cstheme="minorHAnsi"/>
                      <w:sz w:val="20"/>
                      <w:szCs w:val="20"/>
                    </w:rPr>
                    <w:t>Ανάλυση υποθέσεων που αφορούν στον οίκο, Λυσίας, Ισαίος</w:t>
                  </w:r>
                </w:p>
              </w:tc>
              <w:tc>
                <w:tcPr>
                  <w:tcW w:w="2206" w:type="dxa"/>
                  <w:shd w:val="clear" w:color="auto" w:fill="auto"/>
                </w:tcPr>
                <w:p w14:paraId="5546D861" w14:textId="77777777" w:rsidR="00044F5C" w:rsidRPr="00044F5C" w:rsidRDefault="00044F5C" w:rsidP="00044F5C">
                  <w:pPr>
                    <w:rPr>
                      <w:sz w:val="20"/>
                      <w:szCs w:val="20"/>
                    </w:rPr>
                  </w:pPr>
                  <w:r>
                    <w:rPr>
                      <w:sz w:val="20"/>
                      <w:szCs w:val="20"/>
                    </w:rPr>
                    <w:t>Τα αυτά</w:t>
                  </w:r>
                </w:p>
              </w:tc>
              <w:tc>
                <w:tcPr>
                  <w:tcW w:w="2700" w:type="dxa"/>
                  <w:shd w:val="clear" w:color="auto" w:fill="auto"/>
                </w:tcPr>
                <w:p w14:paraId="19E7E904" w14:textId="77777777" w:rsidR="00044F5C" w:rsidRPr="00044F5C" w:rsidRDefault="00044F5C" w:rsidP="00044F5C">
                  <w:pPr>
                    <w:rPr>
                      <w:sz w:val="20"/>
                      <w:szCs w:val="20"/>
                    </w:rPr>
                  </w:pPr>
                </w:p>
              </w:tc>
            </w:tr>
            <w:tr w:rsidR="00044F5C" w:rsidRPr="00044F5C" w14:paraId="220F7D03" w14:textId="77777777" w:rsidTr="00044F5C">
              <w:tc>
                <w:tcPr>
                  <w:tcW w:w="3340" w:type="dxa"/>
                  <w:shd w:val="clear" w:color="auto" w:fill="auto"/>
                </w:tcPr>
                <w:p w14:paraId="50B2433D" w14:textId="77777777" w:rsidR="00044F5C" w:rsidRPr="00044F5C" w:rsidRDefault="00044F5C" w:rsidP="00044F5C">
                  <w:pPr>
                    <w:spacing w:after="0" w:line="240" w:lineRule="auto"/>
                    <w:jc w:val="both"/>
                    <w:rPr>
                      <w:sz w:val="20"/>
                      <w:szCs w:val="20"/>
                    </w:rPr>
                  </w:pPr>
                  <w:r>
                    <w:rPr>
                      <w:sz w:val="20"/>
                      <w:szCs w:val="20"/>
                    </w:rPr>
                    <w:t>8. Πολιτική.</w:t>
                  </w:r>
                  <w:r w:rsidRPr="00044F5C">
                    <w:rPr>
                      <w:rFonts w:cstheme="minorHAnsi"/>
                      <w:sz w:val="20"/>
                      <w:szCs w:val="20"/>
                    </w:rPr>
                    <w:t xml:space="preserve"> Νομικές διαδικασίες ελέγχου των αξιωματούχων: δοκιμασία, δοκιμασία ρητόρων Λυσίας</w:t>
                  </w:r>
                </w:p>
              </w:tc>
              <w:tc>
                <w:tcPr>
                  <w:tcW w:w="2206" w:type="dxa"/>
                  <w:shd w:val="clear" w:color="auto" w:fill="auto"/>
                </w:tcPr>
                <w:p w14:paraId="61CA68C7" w14:textId="77777777" w:rsidR="00044F5C" w:rsidRDefault="00044F5C">
                  <w:r w:rsidRPr="00035371">
                    <w:rPr>
                      <w:sz w:val="20"/>
                      <w:szCs w:val="20"/>
                    </w:rPr>
                    <w:t>Τα αυτά</w:t>
                  </w:r>
                </w:p>
              </w:tc>
              <w:tc>
                <w:tcPr>
                  <w:tcW w:w="2700" w:type="dxa"/>
                  <w:shd w:val="clear" w:color="auto" w:fill="auto"/>
                </w:tcPr>
                <w:p w14:paraId="2D229088" w14:textId="77777777" w:rsidR="00044F5C" w:rsidRPr="00044F5C" w:rsidRDefault="00044F5C" w:rsidP="00044F5C">
                  <w:pPr>
                    <w:rPr>
                      <w:sz w:val="20"/>
                      <w:szCs w:val="20"/>
                    </w:rPr>
                  </w:pPr>
                </w:p>
              </w:tc>
            </w:tr>
            <w:tr w:rsidR="00044F5C" w:rsidRPr="00044F5C" w14:paraId="340B7E06" w14:textId="77777777" w:rsidTr="00044F5C">
              <w:tc>
                <w:tcPr>
                  <w:tcW w:w="3340" w:type="dxa"/>
                  <w:shd w:val="clear" w:color="auto" w:fill="auto"/>
                </w:tcPr>
                <w:p w14:paraId="473B9A21" w14:textId="77777777" w:rsidR="00044F5C" w:rsidRPr="00044F5C" w:rsidRDefault="00044F5C" w:rsidP="00044F5C">
                  <w:pPr>
                    <w:spacing w:after="0" w:line="240" w:lineRule="auto"/>
                    <w:jc w:val="both"/>
                    <w:rPr>
                      <w:sz w:val="20"/>
                      <w:szCs w:val="20"/>
                    </w:rPr>
                  </w:pPr>
                  <w:r>
                    <w:rPr>
                      <w:sz w:val="20"/>
                      <w:szCs w:val="20"/>
                    </w:rPr>
                    <w:t>9. Πολιτική.</w:t>
                  </w:r>
                  <w:r w:rsidRPr="00044F5C">
                    <w:rPr>
                      <w:rFonts w:cstheme="minorHAnsi"/>
                      <w:sz w:val="20"/>
                      <w:szCs w:val="20"/>
                    </w:rPr>
                    <w:t xml:space="preserve"> </w:t>
                  </w:r>
                  <w:proofErr w:type="spellStart"/>
                  <w:r w:rsidRPr="00044F5C">
                    <w:rPr>
                      <w:rFonts w:cstheme="minorHAnsi"/>
                      <w:sz w:val="20"/>
                      <w:szCs w:val="20"/>
                    </w:rPr>
                    <w:t>Εύθυνα</w:t>
                  </w:r>
                  <w:proofErr w:type="spellEnd"/>
                  <w:r w:rsidRPr="00044F5C">
                    <w:rPr>
                      <w:rFonts w:cstheme="minorHAnsi"/>
                      <w:sz w:val="20"/>
                      <w:szCs w:val="20"/>
                    </w:rPr>
                    <w:t xml:space="preserve">, εισαγγελία, γραφή παρανόμων, γραφή μη </w:t>
                  </w:r>
                  <w:proofErr w:type="spellStart"/>
                  <w:r w:rsidRPr="00044F5C">
                    <w:rPr>
                      <w:rFonts w:cstheme="minorHAnsi"/>
                      <w:sz w:val="20"/>
                      <w:szCs w:val="20"/>
                    </w:rPr>
                    <w:t>επιτήδειον</w:t>
                  </w:r>
                  <w:proofErr w:type="spellEnd"/>
                  <w:r w:rsidRPr="00044F5C">
                    <w:rPr>
                      <w:rFonts w:cstheme="minorHAnsi"/>
                      <w:sz w:val="20"/>
                      <w:szCs w:val="20"/>
                    </w:rPr>
                    <w:t xml:space="preserve"> </w:t>
                  </w:r>
                  <w:proofErr w:type="spellStart"/>
                  <w:r w:rsidRPr="00044F5C">
                    <w:rPr>
                      <w:rFonts w:cstheme="minorHAnsi"/>
                      <w:sz w:val="20"/>
                      <w:szCs w:val="20"/>
                    </w:rPr>
                    <w:t>νόμον</w:t>
                  </w:r>
                  <w:proofErr w:type="spellEnd"/>
                  <w:r w:rsidRPr="00044F5C">
                    <w:rPr>
                      <w:rFonts w:cstheme="minorHAnsi"/>
                      <w:sz w:val="20"/>
                      <w:szCs w:val="20"/>
                    </w:rPr>
                    <w:t xml:space="preserve"> </w:t>
                  </w:r>
                  <w:proofErr w:type="spellStart"/>
                  <w:r w:rsidRPr="00044F5C">
                    <w:rPr>
                      <w:rFonts w:cstheme="minorHAnsi"/>
                      <w:sz w:val="20"/>
                      <w:szCs w:val="20"/>
                    </w:rPr>
                    <w:t>θειναι</w:t>
                  </w:r>
                  <w:proofErr w:type="spellEnd"/>
                  <w:r w:rsidRPr="00044F5C">
                    <w:rPr>
                      <w:rFonts w:cstheme="minorHAnsi"/>
                      <w:sz w:val="20"/>
                      <w:szCs w:val="20"/>
                    </w:rPr>
                    <w:t>. Λυσίας, Λυκούργος, Υπερείδης</w:t>
                  </w:r>
                </w:p>
              </w:tc>
              <w:tc>
                <w:tcPr>
                  <w:tcW w:w="2206" w:type="dxa"/>
                  <w:shd w:val="clear" w:color="auto" w:fill="auto"/>
                </w:tcPr>
                <w:p w14:paraId="5494CD1D" w14:textId="77777777" w:rsidR="00044F5C" w:rsidRDefault="00044F5C">
                  <w:r w:rsidRPr="00035371">
                    <w:rPr>
                      <w:sz w:val="20"/>
                      <w:szCs w:val="20"/>
                    </w:rPr>
                    <w:t>Τα αυτά</w:t>
                  </w:r>
                </w:p>
              </w:tc>
              <w:tc>
                <w:tcPr>
                  <w:tcW w:w="2700" w:type="dxa"/>
                  <w:shd w:val="clear" w:color="auto" w:fill="auto"/>
                </w:tcPr>
                <w:p w14:paraId="6B8DA54D" w14:textId="77777777" w:rsidR="00044F5C" w:rsidRPr="00044F5C" w:rsidRDefault="00044F5C" w:rsidP="00044F5C">
                  <w:pPr>
                    <w:rPr>
                      <w:sz w:val="20"/>
                      <w:szCs w:val="20"/>
                    </w:rPr>
                  </w:pPr>
                </w:p>
              </w:tc>
            </w:tr>
            <w:tr w:rsidR="00044F5C" w:rsidRPr="00044F5C" w14:paraId="6F8F41A8" w14:textId="77777777" w:rsidTr="00044F5C">
              <w:tc>
                <w:tcPr>
                  <w:tcW w:w="3340" w:type="dxa"/>
                  <w:shd w:val="clear" w:color="auto" w:fill="auto"/>
                </w:tcPr>
                <w:p w14:paraId="37EE7A2E" w14:textId="77777777" w:rsidR="00044F5C" w:rsidRPr="00044F5C" w:rsidRDefault="00044F5C" w:rsidP="00044F5C">
                  <w:pPr>
                    <w:spacing w:after="0" w:line="240" w:lineRule="auto"/>
                    <w:rPr>
                      <w:sz w:val="20"/>
                      <w:szCs w:val="20"/>
                    </w:rPr>
                  </w:pPr>
                  <w:r w:rsidRPr="00044F5C">
                    <w:rPr>
                      <w:sz w:val="20"/>
                      <w:szCs w:val="20"/>
                    </w:rPr>
                    <w:t>10</w:t>
                  </w:r>
                  <w:r>
                    <w:rPr>
                      <w:sz w:val="20"/>
                      <w:szCs w:val="20"/>
                    </w:rPr>
                    <w:t xml:space="preserve">. Πολιτική. </w:t>
                  </w:r>
                  <w:r w:rsidRPr="00044F5C">
                    <w:rPr>
                      <w:rFonts w:cstheme="minorHAnsi"/>
                      <w:sz w:val="20"/>
                      <w:szCs w:val="20"/>
                    </w:rPr>
                    <w:t>Ανάλυση υποθέσεων: Λυσίας, Λυκούργος, Υπερείδης</w:t>
                  </w:r>
                  <w:r>
                    <w:rPr>
                      <w:rFonts w:cstheme="minorHAnsi"/>
                      <w:sz w:val="20"/>
                      <w:szCs w:val="20"/>
                    </w:rPr>
                    <w:t>.</w:t>
                  </w:r>
                </w:p>
              </w:tc>
              <w:tc>
                <w:tcPr>
                  <w:tcW w:w="2206" w:type="dxa"/>
                  <w:shd w:val="clear" w:color="auto" w:fill="auto"/>
                </w:tcPr>
                <w:p w14:paraId="52D213EC" w14:textId="77777777" w:rsidR="00044F5C" w:rsidRDefault="00044F5C">
                  <w:r w:rsidRPr="00035371">
                    <w:rPr>
                      <w:sz w:val="20"/>
                      <w:szCs w:val="20"/>
                    </w:rPr>
                    <w:t>Τα αυτά</w:t>
                  </w:r>
                </w:p>
              </w:tc>
              <w:tc>
                <w:tcPr>
                  <w:tcW w:w="2700" w:type="dxa"/>
                  <w:shd w:val="clear" w:color="auto" w:fill="auto"/>
                </w:tcPr>
                <w:p w14:paraId="60531D13" w14:textId="77777777" w:rsidR="00044F5C" w:rsidRPr="00044F5C" w:rsidRDefault="00044F5C" w:rsidP="00044F5C">
                  <w:pPr>
                    <w:rPr>
                      <w:sz w:val="20"/>
                      <w:szCs w:val="20"/>
                    </w:rPr>
                  </w:pPr>
                </w:p>
              </w:tc>
            </w:tr>
            <w:tr w:rsidR="00044F5C" w:rsidRPr="00044F5C" w14:paraId="75F666DA" w14:textId="77777777" w:rsidTr="00044F5C">
              <w:tc>
                <w:tcPr>
                  <w:tcW w:w="3340" w:type="dxa"/>
                  <w:shd w:val="clear" w:color="auto" w:fill="auto"/>
                </w:tcPr>
                <w:p w14:paraId="65D6CF7A" w14:textId="77777777" w:rsidR="00044F5C" w:rsidRPr="00044F5C" w:rsidRDefault="00044F5C" w:rsidP="00044F5C">
                  <w:pPr>
                    <w:spacing w:after="0" w:line="240" w:lineRule="auto"/>
                    <w:rPr>
                      <w:sz w:val="20"/>
                      <w:szCs w:val="20"/>
                    </w:rPr>
                  </w:pPr>
                  <w:r>
                    <w:rPr>
                      <w:sz w:val="20"/>
                      <w:szCs w:val="20"/>
                    </w:rPr>
                    <w:t xml:space="preserve">11. Θρησκεία. </w:t>
                  </w:r>
                  <w:r w:rsidRPr="00044F5C">
                    <w:rPr>
                      <w:rFonts w:cstheme="minorHAnsi"/>
                      <w:sz w:val="20"/>
                      <w:szCs w:val="20"/>
                    </w:rPr>
                    <w:t>Γραφή ασεβείας – Εισαγγελία, Ανδοκίδης, Περί μυστηρίων</w:t>
                  </w:r>
                  <w:r>
                    <w:rPr>
                      <w:rFonts w:cstheme="minorHAnsi"/>
                      <w:sz w:val="20"/>
                      <w:szCs w:val="20"/>
                    </w:rPr>
                    <w:t>.</w:t>
                  </w:r>
                </w:p>
              </w:tc>
              <w:tc>
                <w:tcPr>
                  <w:tcW w:w="2206" w:type="dxa"/>
                  <w:shd w:val="clear" w:color="auto" w:fill="auto"/>
                </w:tcPr>
                <w:p w14:paraId="7CE2687D" w14:textId="77777777" w:rsidR="00044F5C" w:rsidRDefault="00044F5C">
                  <w:r w:rsidRPr="00035371">
                    <w:rPr>
                      <w:sz w:val="20"/>
                      <w:szCs w:val="20"/>
                    </w:rPr>
                    <w:t>Τα αυτά</w:t>
                  </w:r>
                </w:p>
              </w:tc>
              <w:tc>
                <w:tcPr>
                  <w:tcW w:w="2700" w:type="dxa"/>
                  <w:shd w:val="clear" w:color="auto" w:fill="auto"/>
                </w:tcPr>
                <w:p w14:paraId="14CF7634" w14:textId="77777777" w:rsidR="00044F5C" w:rsidRPr="00044F5C" w:rsidRDefault="00044F5C" w:rsidP="00044F5C">
                  <w:pPr>
                    <w:rPr>
                      <w:sz w:val="20"/>
                      <w:szCs w:val="20"/>
                    </w:rPr>
                  </w:pPr>
                </w:p>
              </w:tc>
            </w:tr>
            <w:tr w:rsidR="00044F5C" w:rsidRPr="00044F5C" w14:paraId="14E224E2" w14:textId="77777777" w:rsidTr="00044F5C">
              <w:tc>
                <w:tcPr>
                  <w:tcW w:w="3340" w:type="dxa"/>
                  <w:shd w:val="clear" w:color="auto" w:fill="auto"/>
                </w:tcPr>
                <w:p w14:paraId="08D4C1B8" w14:textId="77777777" w:rsidR="00044F5C" w:rsidRPr="00044F5C" w:rsidRDefault="00044F5C" w:rsidP="00044F5C">
                  <w:pPr>
                    <w:spacing w:after="0" w:line="240" w:lineRule="auto"/>
                    <w:rPr>
                      <w:sz w:val="20"/>
                      <w:szCs w:val="20"/>
                    </w:rPr>
                  </w:pPr>
                  <w:r>
                    <w:rPr>
                      <w:sz w:val="20"/>
                      <w:szCs w:val="20"/>
                    </w:rPr>
                    <w:t>12.Θρησκεία.</w:t>
                  </w:r>
                  <w:r w:rsidRPr="00044F5C">
                    <w:rPr>
                      <w:rFonts w:cstheme="minorHAnsi"/>
                      <w:sz w:val="20"/>
                      <w:szCs w:val="20"/>
                    </w:rPr>
                    <w:t xml:space="preserve"> Δίκη του Σωκράτη</w:t>
                  </w:r>
                  <w:r>
                    <w:rPr>
                      <w:rFonts w:cstheme="minorHAnsi"/>
                      <w:sz w:val="20"/>
                      <w:szCs w:val="20"/>
                    </w:rPr>
                    <w:t>.</w:t>
                  </w:r>
                </w:p>
              </w:tc>
              <w:tc>
                <w:tcPr>
                  <w:tcW w:w="2206" w:type="dxa"/>
                  <w:shd w:val="clear" w:color="auto" w:fill="auto"/>
                </w:tcPr>
                <w:p w14:paraId="65186185" w14:textId="77777777" w:rsidR="00044F5C" w:rsidRDefault="00044F5C">
                  <w:r w:rsidRPr="00035371">
                    <w:rPr>
                      <w:sz w:val="20"/>
                      <w:szCs w:val="20"/>
                    </w:rPr>
                    <w:t>Τα αυτά</w:t>
                  </w:r>
                </w:p>
              </w:tc>
              <w:tc>
                <w:tcPr>
                  <w:tcW w:w="2700" w:type="dxa"/>
                  <w:shd w:val="clear" w:color="auto" w:fill="auto"/>
                </w:tcPr>
                <w:p w14:paraId="73621590" w14:textId="77777777" w:rsidR="00044F5C" w:rsidRPr="00044F5C" w:rsidRDefault="00044F5C" w:rsidP="00044F5C">
                  <w:pPr>
                    <w:rPr>
                      <w:sz w:val="20"/>
                      <w:szCs w:val="20"/>
                    </w:rPr>
                  </w:pPr>
                </w:p>
              </w:tc>
            </w:tr>
            <w:tr w:rsidR="00044F5C" w:rsidRPr="00044F5C" w14:paraId="46DBA7C0" w14:textId="77777777" w:rsidTr="00044F5C">
              <w:tc>
                <w:tcPr>
                  <w:tcW w:w="3340" w:type="dxa"/>
                  <w:shd w:val="clear" w:color="auto" w:fill="auto"/>
                </w:tcPr>
                <w:p w14:paraId="42ADB769" w14:textId="77777777" w:rsidR="00044F5C" w:rsidRPr="00044F5C" w:rsidRDefault="00044F5C" w:rsidP="00044F5C">
                  <w:pPr>
                    <w:spacing w:after="0" w:line="240" w:lineRule="auto"/>
                    <w:rPr>
                      <w:sz w:val="20"/>
                      <w:szCs w:val="20"/>
                    </w:rPr>
                  </w:pPr>
                  <w:r>
                    <w:rPr>
                      <w:sz w:val="20"/>
                      <w:szCs w:val="20"/>
                    </w:rPr>
                    <w:lastRenderedPageBreak/>
                    <w:t>13.</w:t>
                  </w:r>
                  <w:r w:rsidRPr="00044F5C">
                    <w:rPr>
                      <w:sz w:val="20"/>
                      <w:szCs w:val="20"/>
                    </w:rPr>
                    <w:t xml:space="preserve">Δικαιοσύνη. </w:t>
                  </w:r>
                  <w:r w:rsidRPr="00044F5C">
                    <w:rPr>
                      <w:rFonts w:cstheme="minorHAnsi"/>
                      <w:sz w:val="20"/>
                      <w:szCs w:val="20"/>
                    </w:rPr>
                    <w:t>Δικαστήρια τον 4</w:t>
                  </w:r>
                  <w:r w:rsidRPr="00044F5C">
                    <w:rPr>
                      <w:rFonts w:cstheme="minorHAnsi"/>
                      <w:sz w:val="20"/>
                      <w:szCs w:val="20"/>
                      <w:vertAlign w:val="superscript"/>
                    </w:rPr>
                    <w:t>ο</w:t>
                  </w:r>
                  <w:r w:rsidRPr="00044F5C">
                    <w:rPr>
                      <w:rFonts w:cstheme="minorHAnsi"/>
                      <w:sz w:val="20"/>
                      <w:szCs w:val="20"/>
                    </w:rPr>
                    <w:t xml:space="preserve"> αι. </w:t>
                  </w:r>
                  <w:proofErr w:type="spellStart"/>
                  <w:r w:rsidRPr="00044F5C">
                    <w:rPr>
                      <w:rFonts w:cstheme="minorHAnsi"/>
                      <w:sz w:val="20"/>
                      <w:szCs w:val="20"/>
                    </w:rPr>
                    <w:t>Εκδημοκρατικοποίηση</w:t>
                  </w:r>
                  <w:proofErr w:type="spellEnd"/>
                  <w:r w:rsidRPr="00044F5C">
                    <w:rPr>
                      <w:rFonts w:cstheme="minorHAnsi"/>
                      <w:sz w:val="20"/>
                      <w:szCs w:val="20"/>
                    </w:rPr>
                    <w:t xml:space="preserve"> του πολιτεύματος</w:t>
                  </w:r>
                </w:p>
              </w:tc>
              <w:tc>
                <w:tcPr>
                  <w:tcW w:w="2206" w:type="dxa"/>
                  <w:shd w:val="clear" w:color="auto" w:fill="auto"/>
                </w:tcPr>
                <w:p w14:paraId="1D6211A9" w14:textId="77777777" w:rsidR="00044F5C" w:rsidRDefault="00044F5C">
                  <w:r w:rsidRPr="00035371">
                    <w:rPr>
                      <w:sz w:val="20"/>
                      <w:szCs w:val="20"/>
                    </w:rPr>
                    <w:t>Τα αυτά</w:t>
                  </w:r>
                </w:p>
              </w:tc>
              <w:tc>
                <w:tcPr>
                  <w:tcW w:w="2700" w:type="dxa"/>
                  <w:shd w:val="clear" w:color="auto" w:fill="auto"/>
                </w:tcPr>
                <w:p w14:paraId="564C440E" w14:textId="77777777" w:rsidR="00044F5C" w:rsidRPr="00044F5C" w:rsidRDefault="00044F5C" w:rsidP="00044F5C">
                  <w:pPr>
                    <w:rPr>
                      <w:sz w:val="20"/>
                      <w:szCs w:val="20"/>
                    </w:rPr>
                  </w:pPr>
                </w:p>
              </w:tc>
            </w:tr>
            <w:tr w:rsidR="00044F5C" w:rsidRPr="00044F5C" w14:paraId="287F1876" w14:textId="77777777" w:rsidTr="00044F5C">
              <w:tc>
                <w:tcPr>
                  <w:tcW w:w="3340" w:type="dxa"/>
                  <w:shd w:val="clear" w:color="auto" w:fill="auto"/>
                </w:tcPr>
                <w:p w14:paraId="73BF4258" w14:textId="77777777" w:rsidR="00044F5C" w:rsidRPr="00044F5C" w:rsidRDefault="00044F5C" w:rsidP="00044F5C">
                  <w:pPr>
                    <w:rPr>
                      <w:b/>
                      <w:sz w:val="20"/>
                      <w:szCs w:val="20"/>
                    </w:rPr>
                  </w:pPr>
                  <w:r w:rsidRPr="00044F5C">
                    <w:rPr>
                      <w:b/>
                      <w:sz w:val="20"/>
                      <w:szCs w:val="20"/>
                    </w:rPr>
                    <w:t>Τρόποι αξιολόγησης φοιτητή:</w:t>
                  </w:r>
                </w:p>
              </w:tc>
              <w:tc>
                <w:tcPr>
                  <w:tcW w:w="4906" w:type="dxa"/>
                  <w:gridSpan w:val="2"/>
                  <w:shd w:val="clear" w:color="auto" w:fill="auto"/>
                </w:tcPr>
                <w:p w14:paraId="0B6122C2" w14:textId="77777777" w:rsidR="00044F5C" w:rsidRPr="00044F5C" w:rsidRDefault="00044F5C" w:rsidP="00044F5C">
                  <w:pPr>
                    <w:rPr>
                      <w:sz w:val="20"/>
                      <w:szCs w:val="20"/>
                    </w:rPr>
                  </w:pPr>
                </w:p>
              </w:tc>
            </w:tr>
            <w:tr w:rsidR="00044F5C" w:rsidRPr="00044F5C" w14:paraId="6DEC2716" w14:textId="77777777" w:rsidTr="00044F5C">
              <w:tc>
                <w:tcPr>
                  <w:tcW w:w="3340" w:type="dxa"/>
                  <w:shd w:val="clear" w:color="auto" w:fill="auto"/>
                </w:tcPr>
                <w:p w14:paraId="2EDA323F" w14:textId="77777777" w:rsidR="00044F5C" w:rsidRPr="00044F5C" w:rsidRDefault="00044F5C" w:rsidP="00044F5C">
                  <w:pPr>
                    <w:rPr>
                      <w:rFonts w:cs="Arial"/>
                      <w:sz w:val="20"/>
                      <w:szCs w:val="20"/>
                    </w:rPr>
                  </w:pPr>
                  <w:r w:rsidRPr="00044F5C">
                    <w:rPr>
                      <w:rFonts w:cs="Arial"/>
                      <w:sz w:val="20"/>
                      <w:szCs w:val="20"/>
                    </w:rPr>
                    <w:t>Πρόταση 1</w:t>
                  </w:r>
                </w:p>
              </w:tc>
              <w:tc>
                <w:tcPr>
                  <w:tcW w:w="4906" w:type="dxa"/>
                  <w:gridSpan w:val="2"/>
                  <w:shd w:val="clear" w:color="auto" w:fill="auto"/>
                </w:tcPr>
                <w:p w14:paraId="03C66A64" w14:textId="77777777" w:rsidR="00044F5C" w:rsidRPr="00044F5C" w:rsidRDefault="00044F5C" w:rsidP="00044F5C">
                  <w:pPr>
                    <w:spacing w:line="240" w:lineRule="auto"/>
                    <w:rPr>
                      <w:rFonts w:cstheme="minorHAnsi"/>
                      <w:sz w:val="20"/>
                      <w:szCs w:val="20"/>
                    </w:rPr>
                  </w:pPr>
                  <w:r>
                    <w:rPr>
                      <w:rFonts w:cstheme="minorHAnsi"/>
                      <w:sz w:val="20"/>
                      <w:szCs w:val="20"/>
                    </w:rPr>
                    <w:t>Εθελοντικές εργασίες</w:t>
                  </w:r>
                </w:p>
              </w:tc>
            </w:tr>
            <w:tr w:rsidR="00044F5C" w:rsidRPr="00044F5C" w14:paraId="5FDF377F" w14:textId="77777777" w:rsidTr="00044F5C">
              <w:tc>
                <w:tcPr>
                  <w:tcW w:w="3340" w:type="dxa"/>
                  <w:shd w:val="clear" w:color="auto" w:fill="auto"/>
                </w:tcPr>
                <w:p w14:paraId="17A47001" w14:textId="77777777" w:rsidR="00044F5C" w:rsidRPr="00044F5C" w:rsidRDefault="00044F5C" w:rsidP="00044F5C">
                  <w:pPr>
                    <w:rPr>
                      <w:rFonts w:cs="Arial"/>
                      <w:sz w:val="20"/>
                      <w:szCs w:val="20"/>
                    </w:rPr>
                  </w:pPr>
                  <w:r w:rsidRPr="00044F5C">
                    <w:rPr>
                      <w:rFonts w:cs="Arial"/>
                      <w:sz w:val="20"/>
                      <w:szCs w:val="20"/>
                    </w:rPr>
                    <w:t>Πρόταση 2</w:t>
                  </w:r>
                </w:p>
              </w:tc>
              <w:tc>
                <w:tcPr>
                  <w:tcW w:w="4906" w:type="dxa"/>
                  <w:gridSpan w:val="2"/>
                  <w:shd w:val="clear" w:color="auto" w:fill="auto"/>
                </w:tcPr>
                <w:p w14:paraId="1A699754" w14:textId="77777777" w:rsidR="00044F5C" w:rsidRPr="00044F5C" w:rsidRDefault="00044F5C" w:rsidP="00044F5C">
                  <w:pPr>
                    <w:spacing w:line="240" w:lineRule="auto"/>
                    <w:rPr>
                      <w:rFonts w:cstheme="minorHAnsi"/>
                      <w:sz w:val="20"/>
                      <w:szCs w:val="20"/>
                    </w:rPr>
                  </w:pPr>
                  <w:r w:rsidRPr="00044F5C">
                    <w:rPr>
                      <w:rFonts w:cstheme="minorHAnsi"/>
                      <w:sz w:val="20"/>
                      <w:szCs w:val="20"/>
                    </w:rPr>
                    <w:t>Απαλλακτικές εργασίες με</w:t>
                  </w:r>
                  <w:r>
                    <w:rPr>
                      <w:rFonts w:cstheme="minorHAnsi"/>
                      <w:sz w:val="20"/>
                      <w:szCs w:val="20"/>
                    </w:rPr>
                    <w:t xml:space="preserve"> προφορική παρουσίαση</w:t>
                  </w:r>
                </w:p>
              </w:tc>
            </w:tr>
            <w:tr w:rsidR="00044F5C" w:rsidRPr="00044F5C" w14:paraId="1E6AC6A6" w14:textId="77777777" w:rsidTr="00044F5C">
              <w:tc>
                <w:tcPr>
                  <w:tcW w:w="3340" w:type="dxa"/>
                  <w:shd w:val="clear" w:color="auto" w:fill="auto"/>
                </w:tcPr>
                <w:p w14:paraId="1160F601" w14:textId="77777777" w:rsidR="00044F5C" w:rsidRPr="00044F5C" w:rsidRDefault="00044F5C" w:rsidP="00044F5C">
                  <w:pPr>
                    <w:rPr>
                      <w:rFonts w:cs="Arial"/>
                      <w:sz w:val="20"/>
                      <w:szCs w:val="20"/>
                    </w:rPr>
                  </w:pPr>
                  <w:r w:rsidRPr="00044F5C">
                    <w:rPr>
                      <w:rFonts w:cs="Arial"/>
                      <w:sz w:val="20"/>
                      <w:szCs w:val="20"/>
                    </w:rPr>
                    <w:t>Πρόταση 3</w:t>
                  </w:r>
                </w:p>
              </w:tc>
              <w:tc>
                <w:tcPr>
                  <w:tcW w:w="4906" w:type="dxa"/>
                  <w:gridSpan w:val="2"/>
                  <w:shd w:val="clear" w:color="auto" w:fill="auto"/>
                </w:tcPr>
                <w:p w14:paraId="4FCA494C" w14:textId="77777777" w:rsidR="00044F5C" w:rsidRPr="00044F5C" w:rsidRDefault="00044F5C" w:rsidP="00044F5C">
                  <w:pPr>
                    <w:rPr>
                      <w:sz w:val="20"/>
                      <w:szCs w:val="20"/>
                    </w:rPr>
                  </w:pPr>
                  <w:r w:rsidRPr="00044F5C">
                    <w:rPr>
                      <w:rFonts w:cstheme="minorHAnsi"/>
                      <w:sz w:val="20"/>
                      <w:szCs w:val="20"/>
                    </w:rPr>
                    <w:t>Γραπτές εξετάσεις</w:t>
                  </w:r>
                  <w:r w:rsidRPr="00044F5C">
                    <w:rPr>
                      <w:sz w:val="20"/>
                      <w:szCs w:val="20"/>
                    </w:rPr>
                    <w:t xml:space="preserve"> </w:t>
                  </w:r>
                </w:p>
              </w:tc>
            </w:tr>
            <w:tr w:rsidR="00044F5C" w:rsidRPr="00044F5C" w14:paraId="37A76B34" w14:textId="77777777" w:rsidTr="00044F5C">
              <w:tc>
                <w:tcPr>
                  <w:tcW w:w="3340" w:type="dxa"/>
                  <w:shd w:val="clear" w:color="auto" w:fill="auto"/>
                </w:tcPr>
                <w:p w14:paraId="01538036" w14:textId="77777777" w:rsidR="00044F5C" w:rsidRPr="00044F5C" w:rsidRDefault="00044F5C" w:rsidP="00044F5C">
                  <w:pPr>
                    <w:rPr>
                      <w:rFonts w:cs="Arial"/>
                      <w:sz w:val="20"/>
                      <w:szCs w:val="20"/>
                    </w:rPr>
                  </w:pPr>
                  <w:r w:rsidRPr="00044F5C">
                    <w:rPr>
                      <w:rFonts w:cs="Arial"/>
                      <w:sz w:val="20"/>
                      <w:szCs w:val="20"/>
                    </w:rPr>
                    <w:t>Πρόταση 4</w:t>
                  </w:r>
                </w:p>
              </w:tc>
              <w:tc>
                <w:tcPr>
                  <w:tcW w:w="4906" w:type="dxa"/>
                  <w:gridSpan w:val="2"/>
                  <w:shd w:val="clear" w:color="auto" w:fill="auto"/>
                </w:tcPr>
                <w:p w14:paraId="7B6A4A0A" w14:textId="77777777" w:rsidR="00044F5C" w:rsidRPr="00044F5C" w:rsidRDefault="00044F5C" w:rsidP="00044F5C">
                  <w:pPr>
                    <w:rPr>
                      <w:sz w:val="20"/>
                      <w:szCs w:val="20"/>
                    </w:rPr>
                  </w:pPr>
                </w:p>
              </w:tc>
            </w:tr>
            <w:tr w:rsidR="00044F5C" w:rsidRPr="00044F5C" w14:paraId="4EE2314A" w14:textId="77777777" w:rsidTr="00044F5C">
              <w:tc>
                <w:tcPr>
                  <w:tcW w:w="3340" w:type="dxa"/>
                  <w:shd w:val="clear" w:color="auto" w:fill="auto"/>
                </w:tcPr>
                <w:p w14:paraId="2CC87BCA" w14:textId="77777777" w:rsidR="00044F5C" w:rsidRPr="00044F5C" w:rsidRDefault="00044F5C" w:rsidP="00044F5C">
                  <w:pPr>
                    <w:rPr>
                      <w:rFonts w:cs="Arial"/>
                      <w:sz w:val="20"/>
                      <w:szCs w:val="20"/>
                    </w:rPr>
                  </w:pPr>
                  <w:r w:rsidRPr="00044F5C">
                    <w:rPr>
                      <w:rFonts w:cs="Arial"/>
                      <w:sz w:val="20"/>
                      <w:szCs w:val="20"/>
                    </w:rPr>
                    <w:t>Άλλο</w:t>
                  </w:r>
                </w:p>
              </w:tc>
              <w:tc>
                <w:tcPr>
                  <w:tcW w:w="4906" w:type="dxa"/>
                  <w:gridSpan w:val="2"/>
                  <w:shd w:val="clear" w:color="auto" w:fill="auto"/>
                </w:tcPr>
                <w:p w14:paraId="2241BC51" w14:textId="77777777" w:rsidR="00044F5C" w:rsidRPr="00044F5C" w:rsidRDefault="00044F5C" w:rsidP="00044F5C">
                  <w:pPr>
                    <w:rPr>
                      <w:sz w:val="20"/>
                      <w:szCs w:val="20"/>
                    </w:rPr>
                  </w:pPr>
                </w:p>
              </w:tc>
            </w:tr>
          </w:tbl>
          <w:p w14:paraId="5689B0C2" w14:textId="77777777" w:rsidR="00044F5C" w:rsidRPr="00044F5C" w:rsidRDefault="00044F5C" w:rsidP="00044F5C">
            <w:pPr>
              <w:rPr>
                <w:rFonts w:cs="Arial"/>
                <w:sz w:val="20"/>
                <w:szCs w:val="20"/>
              </w:rPr>
            </w:pPr>
          </w:p>
        </w:tc>
      </w:tr>
    </w:tbl>
    <w:p w14:paraId="1D7D890C" w14:textId="77777777" w:rsidR="00044F5C" w:rsidRDefault="00044F5C" w:rsidP="00044F5C">
      <w:pPr>
        <w:pStyle w:val="a6"/>
        <w:widowControl w:val="0"/>
        <w:autoSpaceDE w:val="0"/>
        <w:autoSpaceDN w:val="0"/>
        <w:adjustRightInd w:val="0"/>
        <w:spacing w:before="120" w:after="200" w:line="240" w:lineRule="auto"/>
        <w:ind w:left="567"/>
        <w:rPr>
          <w:rFonts w:cstheme="minorHAnsi"/>
          <w:b/>
          <w:color w:val="000000"/>
          <w:sz w:val="20"/>
          <w:szCs w:val="20"/>
        </w:rPr>
      </w:pPr>
    </w:p>
    <w:p w14:paraId="73FF4522" w14:textId="77777777" w:rsidR="00044F5C" w:rsidRDefault="00044F5C" w:rsidP="00044F5C">
      <w:pPr>
        <w:pStyle w:val="a6"/>
        <w:widowControl w:val="0"/>
        <w:autoSpaceDE w:val="0"/>
        <w:autoSpaceDN w:val="0"/>
        <w:adjustRightInd w:val="0"/>
        <w:spacing w:before="120" w:after="200" w:line="240" w:lineRule="auto"/>
        <w:ind w:left="567"/>
        <w:rPr>
          <w:rFonts w:cstheme="minorHAnsi"/>
          <w:b/>
          <w:color w:val="000000"/>
          <w:sz w:val="20"/>
          <w:szCs w:val="20"/>
        </w:rPr>
      </w:pPr>
    </w:p>
    <w:p w14:paraId="230C16E6" w14:textId="77777777" w:rsidR="00754C0D" w:rsidRPr="00044F5C" w:rsidRDefault="00754C0D" w:rsidP="00DB5B81">
      <w:pPr>
        <w:pStyle w:val="a6"/>
        <w:widowControl w:val="0"/>
        <w:numPr>
          <w:ilvl w:val="1"/>
          <w:numId w:val="150"/>
        </w:numPr>
        <w:autoSpaceDE w:val="0"/>
        <w:autoSpaceDN w:val="0"/>
        <w:adjustRightInd w:val="0"/>
        <w:spacing w:before="120" w:after="200" w:line="240" w:lineRule="auto"/>
        <w:ind w:left="567" w:hanging="283"/>
        <w:rPr>
          <w:rFonts w:cstheme="minorHAnsi"/>
          <w:b/>
          <w:color w:val="000000"/>
          <w:sz w:val="20"/>
          <w:szCs w:val="20"/>
        </w:rPr>
      </w:pPr>
      <w:r w:rsidRPr="00044F5C">
        <w:rPr>
          <w:rFonts w:cstheme="minorHAnsi"/>
          <w:b/>
          <w:color w:val="000000"/>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044F5C" w14:paraId="153DCCAB" w14:textId="77777777" w:rsidTr="00014D95">
        <w:tc>
          <w:tcPr>
            <w:tcW w:w="3306" w:type="dxa"/>
            <w:shd w:val="clear" w:color="auto" w:fill="DDD9C3"/>
          </w:tcPr>
          <w:p w14:paraId="21D73E9D"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ΤΡΟΠΟΣ ΠΑΡΑΔΟΣΗΣ</w:t>
            </w:r>
            <w:r w:rsidRPr="00044F5C">
              <w:rPr>
                <w:rFonts w:cstheme="minorHAnsi"/>
                <w:b/>
                <w:sz w:val="20"/>
                <w:szCs w:val="20"/>
              </w:rPr>
              <w:br/>
            </w:r>
            <w:r w:rsidRPr="00044F5C">
              <w:rPr>
                <w:rFonts w:cstheme="minorHAnsi"/>
                <w:i/>
                <w:sz w:val="20"/>
                <w:szCs w:val="20"/>
              </w:rPr>
              <w:t>Πρόσωπο με πρόσωπο, Εξ αποστάσεως εκπαίδευση κ.λπ.</w:t>
            </w:r>
          </w:p>
        </w:tc>
        <w:tc>
          <w:tcPr>
            <w:tcW w:w="5166" w:type="dxa"/>
          </w:tcPr>
          <w:p w14:paraId="5989C455" w14:textId="77777777" w:rsidR="00754C0D" w:rsidRPr="00044F5C" w:rsidRDefault="00754C0D" w:rsidP="00014D95">
            <w:pPr>
              <w:spacing w:after="200" w:line="240" w:lineRule="auto"/>
              <w:rPr>
                <w:rFonts w:eastAsia="Calibri" w:cstheme="minorHAnsi"/>
                <w:iCs/>
                <w:sz w:val="20"/>
                <w:szCs w:val="20"/>
              </w:rPr>
            </w:pPr>
            <w:r w:rsidRPr="00044F5C">
              <w:rPr>
                <w:rFonts w:eastAsia="Calibri" w:cstheme="minorHAnsi"/>
                <w:iCs/>
                <w:sz w:val="20"/>
                <w:szCs w:val="20"/>
              </w:rPr>
              <w:t xml:space="preserve">Πρόσωπο με πρόσωπο διαλέξεις – μαθήματα με </w:t>
            </w:r>
            <w:proofErr w:type="spellStart"/>
            <w:r w:rsidRPr="00044F5C">
              <w:rPr>
                <w:rFonts w:eastAsia="Calibri" w:cstheme="minorHAnsi"/>
                <w:iCs/>
                <w:sz w:val="20"/>
                <w:szCs w:val="20"/>
              </w:rPr>
              <w:t>διαδραστικό</w:t>
            </w:r>
            <w:proofErr w:type="spellEnd"/>
            <w:r w:rsidRPr="00044F5C">
              <w:rPr>
                <w:rFonts w:eastAsia="Calibri" w:cstheme="minorHAnsi"/>
                <w:iCs/>
                <w:sz w:val="20"/>
                <w:szCs w:val="20"/>
              </w:rPr>
              <w:t xml:space="preserve"> τρόπο: συμμετοχή των φοιτητών</w:t>
            </w:r>
          </w:p>
        </w:tc>
      </w:tr>
      <w:tr w:rsidR="00754C0D" w:rsidRPr="00044F5C" w14:paraId="3228F6CF" w14:textId="77777777" w:rsidTr="00014D95">
        <w:tc>
          <w:tcPr>
            <w:tcW w:w="3306" w:type="dxa"/>
            <w:shd w:val="clear" w:color="auto" w:fill="DDD9C3"/>
          </w:tcPr>
          <w:p w14:paraId="7EE18326" w14:textId="77777777" w:rsidR="00754C0D" w:rsidRPr="00044F5C" w:rsidRDefault="00754C0D" w:rsidP="00014D95">
            <w:pPr>
              <w:spacing w:line="240" w:lineRule="auto"/>
              <w:jc w:val="right"/>
              <w:rPr>
                <w:rFonts w:cstheme="minorHAnsi"/>
                <w:i/>
                <w:sz w:val="20"/>
                <w:szCs w:val="20"/>
              </w:rPr>
            </w:pPr>
            <w:r w:rsidRPr="00044F5C">
              <w:rPr>
                <w:rFonts w:cstheme="minorHAnsi"/>
                <w:b/>
                <w:sz w:val="20"/>
                <w:szCs w:val="20"/>
              </w:rPr>
              <w:t>ΧΡΗΣΗ ΤΕΧΝΟΛΟΓΙΩΝ ΠΛΗΡΟΦΟΡΙΑΣ ΚΑΙ ΕΠΙΚΟΙΝΩΝΙΩΝ</w:t>
            </w:r>
            <w:r w:rsidRPr="00044F5C">
              <w:rPr>
                <w:rFonts w:cstheme="minorHAnsi"/>
                <w:b/>
                <w:sz w:val="20"/>
                <w:szCs w:val="20"/>
              </w:rPr>
              <w:br/>
            </w:r>
            <w:r w:rsidRPr="00044F5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2C715080" w14:textId="77777777" w:rsidR="00754C0D" w:rsidRPr="00044F5C" w:rsidRDefault="00754C0D" w:rsidP="00014D95">
            <w:pPr>
              <w:pStyle w:val="Default"/>
              <w:rPr>
                <w:rFonts w:asciiTheme="minorHAnsi" w:hAnsiTheme="minorHAnsi" w:cstheme="minorHAnsi"/>
                <w:color w:val="auto"/>
                <w:sz w:val="20"/>
                <w:szCs w:val="20"/>
                <w:lang w:val="el-GR"/>
              </w:rPr>
            </w:pPr>
            <w:r w:rsidRPr="00044F5C">
              <w:rPr>
                <w:rFonts w:asciiTheme="minorHAnsi" w:hAnsiTheme="minorHAnsi" w:cstheme="minorHAnsi"/>
                <w:color w:val="auto"/>
                <w:sz w:val="20"/>
                <w:szCs w:val="20"/>
                <w:lang w:val="el-GR"/>
              </w:rPr>
              <w:t>Εξερεύνηση ιστοσελίδων για το Αττικό Δίκαιο, πηγές νόμων, νόμοι και ψηφίσματα κλπ.</w:t>
            </w:r>
          </w:p>
          <w:p w14:paraId="122A168B" w14:textId="77777777" w:rsidR="00754C0D" w:rsidRPr="00044F5C" w:rsidRDefault="00754C0D" w:rsidP="00014D95">
            <w:pPr>
              <w:pStyle w:val="Default"/>
              <w:rPr>
                <w:rFonts w:asciiTheme="minorHAnsi" w:hAnsiTheme="minorHAnsi" w:cstheme="minorHAnsi"/>
                <w:color w:val="auto"/>
                <w:sz w:val="20"/>
                <w:szCs w:val="20"/>
                <w:lang w:val="el-GR"/>
              </w:rPr>
            </w:pPr>
            <w:r w:rsidRPr="00044F5C">
              <w:rPr>
                <w:rFonts w:asciiTheme="minorHAnsi" w:hAnsiTheme="minorHAnsi" w:cstheme="minorHAnsi"/>
                <w:color w:val="auto"/>
                <w:sz w:val="20"/>
                <w:szCs w:val="20"/>
                <w:lang w:val="el-GR"/>
              </w:rPr>
              <w:t>Πρόσφατη βιβλιογραφία – νέες τάσεις ερμηνευτικές</w:t>
            </w:r>
          </w:p>
          <w:p w14:paraId="73AF9661" w14:textId="77777777" w:rsidR="00754C0D" w:rsidRPr="00044F5C" w:rsidRDefault="00754C0D" w:rsidP="00014D95">
            <w:pPr>
              <w:pStyle w:val="Default"/>
              <w:rPr>
                <w:rFonts w:asciiTheme="minorHAnsi" w:hAnsiTheme="minorHAnsi" w:cstheme="minorHAnsi"/>
                <w:b/>
                <w:color w:val="auto"/>
                <w:sz w:val="20"/>
                <w:szCs w:val="20"/>
                <w:lang w:val="el-GR"/>
              </w:rPr>
            </w:pPr>
          </w:p>
        </w:tc>
      </w:tr>
      <w:tr w:rsidR="00754C0D" w:rsidRPr="00044F5C" w14:paraId="0B0742CE" w14:textId="77777777" w:rsidTr="00014D95">
        <w:tc>
          <w:tcPr>
            <w:tcW w:w="3306" w:type="dxa"/>
            <w:shd w:val="clear" w:color="auto" w:fill="DDD9C3"/>
          </w:tcPr>
          <w:p w14:paraId="68912881"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ΟΡΓΑΝΩΣΗ ΔΙΔΑΣΚΑΛΙΑΣ</w:t>
            </w:r>
          </w:p>
          <w:p w14:paraId="23CBDDBE" w14:textId="77777777" w:rsidR="00754C0D" w:rsidRPr="00044F5C" w:rsidRDefault="00754C0D" w:rsidP="00014D95">
            <w:pPr>
              <w:spacing w:line="240" w:lineRule="auto"/>
              <w:jc w:val="both"/>
              <w:rPr>
                <w:rFonts w:cstheme="minorHAnsi"/>
                <w:i/>
                <w:sz w:val="20"/>
                <w:szCs w:val="20"/>
              </w:rPr>
            </w:pPr>
            <w:r w:rsidRPr="00044F5C">
              <w:rPr>
                <w:rFonts w:cstheme="minorHAnsi"/>
                <w:i/>
                <w:sz w:val="20"/>
                <w:szCs w:val="20"/>
              </w:rPr>
              <w:t>Περιγράφονται αναλυτικά ο τρόπος και μέθοδοι διδασκαλίας.</w:t>
            </w:r>
          </w:p>
          <w:p w14:paraId="5F0685AF" w14:textId="77777777" w:rsidR="00754C0D" w:rsidRPr="00044F5C" w:rsidRDefault="00754C0D" w:rsidP="00014D95">
            <w:pPr>
              <w:spacing w:line="240" w:lineRule="auto"/>
              <w:jc w:val="both"/>
              <w:rPr>
                <w:rFonts w:cstheme="minorHAnsi"/>
                <w:i/>
                <w:sz w:val="20"/>
                <w:szCs w:val="20"/>
              </w:rPr>
            </w:pPr>
            <w:r w:rsidRPr="00044F5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44F5C">
              <w:rPr>
                <w:rFonts w:cstheme="minorHAnsi"/>
                <w:i/>
                <w:sz w:val="20"/>
                <w:szCs w:val="20"/>
              </w:rPr>
              <w:t>Διαδραστική</w:t>
            </w:r>
            <w:proofErr w:type="spellEnd"/>
            <w:r w:rsidRPr="00044F5C">
              <w:rPr>
                <w:rFonts w:cstheme="minorHAnsi"/>
                <w:i/>
                <w:sz w:val="20"/>
                <w:szCs w:val="20"/>
              </w:rPr>
              <w:t xml:space="preserve"> διδασκαλία, Εκπαιδευτικές επισκέψεις, Εκπόνηση μελέτης (</w:t>
            </w:r>
            <w:proofErr w:type="spellStart"/>
            <w:r w:rsidRPr="00044F5C">
              <w:rPr>
                <w:rFonts w:cstheme="minorHAnsi"/>
                <w:i/>
                <w:sz w:val="20"/>
                <w:szCs w:val="20"/>
              </w:rPr>
              <w:t>project</w:t>
            </w:r>
            <w:proofErr w:type="spellEnd"/>
            <w:r w:rsidRPr="00044F5C">
              <w:rPr>
                <w:rFonts w:cstheme="minorHAnsi"/>
                <w:i/>
                <w:sz w:val="20"/>
                <w:szCs w:val="20"/>
              </w:rPr>
              <w:t>), Συγγραφή εργασίας / εργασιών, Καλλιτεχνική δημιουργία, κ.λπ.</w:t>
            </w:r>
          </w:p>
          <w:p w14:paraId="1843653D" w14:textId="77777777" w:rsidR="00754C0D" w:rsidRPr="00044F5C" w:rsidRDefault="00754C0D" w:rsidP="00014D95">
            <w:pPr>
              <w:spacing w:line="240" w:lineRule="auto"/>
              <w:jc w:val="both"/>
              <w:rPr>
                <w:rFonts w:cstheme="minorHAnsi"/>
                <w:i/>
                <w:sz w:val="20"/>
                <w:szCs w:val="20"/>
              </w:rPr>
            </w:pPr>
          </w:p>
          <w:p w14:paraId="6C8FA6C1" w14:textId="77777777" w:rsidR="00754C0D" w:rsidRPr="00044F5C" w:rsidRDefault="00754C0D" w:rsidP="00014D95">
            <w:pPr>
              <w:spacing w:line="240" w:lineRule="auto"/>
              <w:jc w:val="both"/>
              <w:rPr>
                <w:rFonts w:cstheme="minorHAnsi"/>
                <w:i/>
                <w:sz w:val="20"/>
                <w:szCs w:val="20"/>
              </w:rPr>
            </w:pPr>
            <w:r w:rsidRPr="00044F5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044F5C" w14:paraId="07E9304D" w14:textId="77777777" w:rsidTr="00014D95">
              <w:tc>
                <w:tcPr>
                  <w:tcW w:w="2467" w:type="dxa"/>
                  <w:shd w:val="clear" w:color="auto" w:fill="DDD9C3"/>
                  <w:vAlign w:val="center"/>
                </w:tcPr>
                <w:p w14:paraId="5DFD32E5" w14:textId="77777777" w:rsidR="00754C0D" w:rsidRPr="00044F5C" w:rsidRDefault="00754C0D" w:rsidP="00014D95">
                  <w:pPr>
                    <w:spacing w:line="240" w:lineRule="auto"/>
                    <w:jc w:val="center"/>
                    <w:rPr>
                      <w:rFonts w:cstheme="minorHAnsi"/>
                      <w:b/>
                      <w:i/>
                      <w:sz w:val="20"/>
                      <w:szCs w:val="20"/>
                    </w:rPr>
                  </w:pPr>
                  <w:r w:rsidRPr="00044F5C">
                    <w:rPr>
                      <w:rFonts w:cstheme="minorHAnsi"/>
                      <w:b/>
                      <w:i/>
                      <w:sz w:val="20"/>
                      <w:szCs w:val="20"/>
                    </w:rPr>
                    <w:t>Δραστηριότητα</w:t>
                  </w:r>
                </w:p>
              </w:tc>
              <w:tc>
                <w:tcPr>
                  <w:tcW w:w="2468" w:type="dxa"/>
                  <w:shd w:val="clear" w:color="auto" w:fill="DDD9C3"/>
                  <w:vAlign w:val="center"/>
                </w:tcPr>
                <w:p w14:paraId="559673E6" w14:textId="77777777" w:rsidR="00754C0D" w:rsidRPr="00044F5C" w:rsidRDefault="00754C0D" w:rsidP="00014D95">
                  <w:pPr>
                    <w:spacing w:line="240" w:lineRule="auto"/>
                    <w:jc w:val="center"/>
                    <w:rPr>
                      <w:rFonts w:cstheme="minorHAnsi"/>
                      <w:b/>
                      <w:i/>
                      <w:sz w:val="20"/>
                      <w:szCs w:val="20"/>
                    </w:rPr>
                  </w:pPr>
                  <w:r w:rsidRPr="00044F5C">
                    <w:rPr>
                      <w:rFonts w:cstheme="minorHAnsi"/>
                      <w:b/>
                      <w:i/>
                      <w:sz w:val="20"/>
                      <w:szCs w:val="20"/>
                    </w:rPr>
                    <w:t>Φόρτος Εργασίας Εξαμήνου</w:t>
                  </w:r>
                </w:p>
              </w:tc>
            </w:tr>
            <w:tr w:rsidR="00754C0D" w:rsidRPr="00044F5C" w14:paraId="0C208E42" w14:textId="77777777" w:rsidTr="00014D95">
              <w:tc>
                <w:tcPr>
                  <w:tcW w:w="2467" w:type="dxa"/>
                  <w:shd w:val="clear" w:color="auto" w:fill="auto"/>
                </w:tcPr>
                <w:p w14:paraId="17EEA31C" w14:textId="77777777" w:rsidR="00754C0D" w:rsidRPr="00044F5C" w:rsidRDefault="00754C0D" w:rsidP="00014D95">
                  <w:pPr>
                    <w:spacing w:line="240" w:lineRule="auto"/>
                    <w:jc w:val="center"/>
                    <w:rPr>
                      <w:rFonts w:cstheme="minorHAnsi"/>
                      <w:iCs/>
                      <w:sz w:val="20"/>
                      <w:szCs w:val="20"/>
                    </w:rPr>
                  </w:pPr>
                  <w:r w:rsidRPr="00044F5C">
                    <w:rPr>
                      <w:rFonts w:cstheme="minorHAnsi"/>
                      <w:iCs/>
                      <w:sz w:val="20"/>
                      <w:szCs w:val="20"/>
                    </w:rPr>
                    <w:t>Διαλέξεις</w:t>
                  </w:r>
                </w:p>
              </w:tc>
              <w:tc>
                <w:tcPr>
                  <w:tcW w:w="2468" w:type="dxa"/>
                  <w:shd w:val="clear" w:color="auto" w:fill="auto"/>
                </w:tcPr>
                <w:p w14:paraId="38F4384C" w14:textId="77777777" w:rsidR="00754C0D" w:rsidRPr="00044F5C" w:rsidRDefault="00044F5C" w:rsidP="00044F5C">
                  <w:pPr>
                    <w:spacing w:line="240" w:lineRule="auto"/>
                    <w:jc w:val="center"/>
                    <w:rPr>
                      <w:rFonts w:cstheme="minorHAnsi"/>
                      <w:sz w:val="20"/>
                      <w:szCs w:val="20"/>
                    </w:rPr>
                  </w:pPr>
                  <w:r>
                    <w:rPr>
                      <w:rFonts w:cstheme="minorHAnsi"/>
                      <w:sz w:val="20"/>
                      <w:szCs w:val="20"/>
                    </w:rPr>
                    <w:t>13</w:t>
                  </w:r>
                  <w:r w:rsidR="00754C0D" w:rsidRPr="00044F5C">
                    <w:rPr>
                      <w:rFonts w:cstheme="minorHAnsi"/>
                      <w:sz w:val="20"/>
                      <w:szCs w:val="20"/>
                    </w:rPr>
                    <w:t>Χ3= 3</w:t>
                  </w:r>
                  <w:r>
                    <w:rPr>
                      <w:rFonts w:cstheme="minorHAnsi"/>
                      <w:sz w:val="20"/>
                      <w:szCs w:val="20"/>
                    </w:rPr>
                    <w:t>9</w:t>
                  </w:r>
                </w:p>
              </w:tc>
            </w:tr>
            <w:tr w:rsidR="00754C0D" w:rsidRPr="00044F5C" w14:paraId="5CBCEB61" w14:textId="77777777" w:rsidTr="00014D95">
              <w:tc>
                <w:tcPr>
                  <w:tcW w:w="2467" w:type="dxa"/>
                  <w:shd w:val="clear" w:color="auto" w:fill="auto"/>
                </w:tcPr>
                <w:p w14:paraId="57FE3ADD" w14:textId="77777777" w:rsidR="00754C0D" w:rsidRPr="00044F5C" w:rsidRDefault="00754C0D" w:rsidP="00014D95">
                  <w:pPr>
                    <w:spacing w:line="240" w:lineRule="auto"/>
                    <w:jc w:val="center"/>
                    <w:rPr>
                      <w:rFonts w:cstheme="minorHAnsi"/>
                      <w:iCs/>
                      <w:sz w:val="20"/>
                      <w:szCs w:val="20"/>
                    </w:rPr>
                  </w:pPr>
                  <w:r w:rsidRPr="00044F5C">
                    <w:rPr>
                      <w:rFonts w:cstheme="minorHAnsi"/>
                      <w:iCs/>
                      <w:sz w:val="20"/>
                      <w:szCs w:val="20"/>
                    </w:rPr>
                    <w:t>Εξετάσεις</w:t>
                  </w:r>
                </w:p>
              </w:tc>
              <w:tc>
                <w:tcPr>
                  <w:tcW w:w="2468" w:type="dxa"/>
                  <w:shd w:val="clear" w:color="auto" w:fill="auto"/>
                </w:tcPr>
                <w:p w14:paraId="4F2515AA" w14:textId="77777777" w:rsidR="00754C0D" w:rsidRPr="00044F5C" w:rsidRDefault="00754C0D" w:rsidP="00014D95">
                  <w:pPr>
                    <w:spacing w:line="240" w:lineRule="auto"/>
                    <w:ind w:left="68"/>
                    <w:jc w:val="center"/>
                    <w:rPr>
                      <w:rFonts w:cstheme="minorHAnsi"/>
                      <w:sz w:val="20"/>
                      <w:szCs w:val="20"/>
                    </w:rPr>
                  </w:pPr>
                  <w:r w:rsidRPr="00044F5C">
                    <w:rPr>
                      <w:rFonts w:cstheme="minorHAnsi"/>
                      <w:sz w:val="20"/>
                      <w:szCs w:val="20"/>
                    </w:rPr>
                    <w:t>3</w:t>
                  </w:r>
                  <w:r w:rsidR="00044F5C" w:rsidRPr="00044F5C">
                    <w:rPr>
                      <w:rFonts w:cstheme="minorHAnsi"/>
                      <w:sz w:val="20"/>
                      <w:szCs w:val="20"/>
                    </w:rPr>
                    <w:t xml:space="preserve"> ώρες</w:t>
                  </w:r>
                </w:p>
              </w:tc>
            </w:tr>
            <w:tr w:rsidR="00754C0D" w:rsidRPr="00044F5C" w14:paraId="756601A5" w14:textId="77777777" w:rsidTr="00014D95">
              <w:tc>
                <w:tcPr>
                  <w:tcW w:w="2467" w:type="dxa"/>
                  <w:shd w:val="clear" w:color="auto" w:fill="auto"/>
                </w:tcPr>
                <w:p w14:paraId="569ED329" w14:textId="77777777" w:rsidR="00754C0D" w:rsidRPr="00044F5C" w:rsidRDefault="00754C0D" w:rsidP="00014D95">
                  <w:pPr>
                    <w:spacing w:line="240" w:lineRule="auto"/>
                    <w:jc w:val="center"/>
                    <w:rPr>
                      <w:rFonts w:cstheme="minorHAnsi"/>
                      <w:iCs/>
                      <w:sz w:val="20"/>
                      <w:szCs w:val="20"/>
                    </w:rPr>
                  </w:pPr>
                  <w:r w:rsidRPr="00044F5C">
                    <w:rPr>
                      <w:rFonts w:cstheme="minorHAnsi"/>
                      <w:iCs/>
                      <w:sz w:val="20"/>
                      <w:szCs w:val="20"/>
                    </w:rPr>
                    <w:t>Προσωπική μελέτη</w:t>
                  </w:r>
                </w:p>
              </w:tc>
              <w:tc>
                <w:tcPr>
                  <w:tcW w:w="2468" w:type="dxa"/>
                  <w:shd w:val="clear" w:color="auto" w:fill="auto"/>
                </w:tcPr>
                <w:p w14:paraId="2617AD74" w14:textId="77777777" w:rsidR="00754C0D" w:rsidRPr="00044F5C" w:rsidRDefault="00754C0D" w:rsidP="00044F5C">
                  <w:pPr>
                    <w:spacing w:line="240" w:lineRule="auto"/>
                    <w:ind w:left="68"/>
                    <w:jc w:val="center"/>
                    <w:rPr>
                      <w:rFonts w:cstheme="minorHAnsi"/>
                      <w:sz w:val="20"/>
                      <w:szCs w:val="20"/>
                    </w:rPr>
                  </w:pPr>
                  <w:r w:rsidRPr="00044F5C">
                    <w:rPr>
                      <w:rFonts w:cstheme="minorHAnsi"/>
                      <w:sz w:val="20"/>
                      <w:szCs w:val="20"/>
                    </w:rPr>
                    <w:t>5</w:t>
                  </w:r>
                  <w:r w:rsidR="00044F5C">
                    <w:rPr>
                      <w:rFonts w:cstheme="minorHAnsi"/>
                      <w:sz w:val="20"/>
                      <w:szCs w:val="20"/>
                    </w:rPr>
                    <w:t>5</w:t>
                  </w:r>
                  <w:r w:rsidR="00044F5C" w:rsidRPr="00044F5C">
                    <w:rPr>
                      <w:rFonts w:cstheme="minorHAnsi"/>
                      <w:sz w:val="20"/>
                      <w:szCs w:val="20"/>
                    </w:rPr>
                    <w:t xml:space="preserve"> ώρες</w:t>
                  </w:r>
                </w:p>
              </w:tc>
            </w:tr>
            <w:tr w:rsidR="00754C0D" w:rsidRPr="00044F5C" w14:paraId="1D87E831" w14:textId="77777777" w:rsidTr="00014D95">
              <w:tc>
                <w:tcPr>
                  <w:tcW w:w="2467" w:type="dxa"/>
                  <w:shd w:val="clear" w:color="auto" w:fill="auto"/>
                </w:tcPr>
                <w:p w14:paraId="655A1438" w14:textId="77777777" w:rsidR="00754C0D" w:rsidRPr="00044F5C" w:rsidRDefault="00754C0D" w:rsidP="00014D95">
                  <w:pPr>
                    <w:spacing w:line="240" w:lineRule="auto"/>
                    <w:jc w:val="center"/>
                    <w:rPr>
                      <w:rFonts w:cstheme="minorHAnsi"/>
                      <w:iCs/>
                      <w:sz w:val="20"/>
                      <w:szCs w:val="20"/>
                    </w:rPr>
                  </w:pPr>
                  <w:proofErr w:type="spellStart"/>
                  <w:r w:rsidRPr="00044F5C">
                    <w:rPr>
                      <w:rFonts w:cstheme="minorHAnsi"/>
                      <w:iCs/>
                      <w:sz w:val="20"/>
                      <w:szCs w:val="20"/>
                    </w:rPr>
                    <w:t>Μαθημα</w:t>
                  </w:r>
                  <w:proofErr w:type="spellEnd"/>
                  <w:r w:rsidRPr="00044F5C">
                    <w:rPr>
                      <w:rFonts w:cstheme="minorHAnsi"/>
                      <w:iCs/>
                      <w:sz w:val="20"/>
                      <w:szCs w:val="20"/>
                    </w:rPr>
                    <w:t xml:space="preserve"> μεθοδολογίας της έρευνας Ενημέρωση στις τεχνολογικές μεθόδους εξερεύνησης βιβλιογραφίας και κειμένων, π.χ. TLG</w:t>
                  </w:r>
                </w:p>
              </w:tc>
              <w:tc>
                <w:tcPr>
                  <w:tcW w:w="2468" w:type="dxa"/>
                  <w:shd w:val="clear" w:color="auto" w:fill="auto"/>
                </w:tcPr>
                <w:p w14:paraId="4BC69D28" w14:textId="77777777" w:rsidR="00754C0D" w:rsidRPr="00044F5C" w:rsidRDefault="00754C0D" w:rsidP="00014D95">
                  <w:pPr>
                    <w:spacing w:line="240" w:lineRule="auto"/>
                    <w:jc w:val="center"/>
                    <w:rPr>
                      <w:rFonts w:cstheme="minorHAnsi"/>
                      <w:sz w:val="20"/>
                      <w:szCs w:val="20"/>
                    </w:rPr>
                  </w:pPr>
                  <w:r w:rsidRPr="00044F5C">
                    <w:rPr>
                      <w:rFonts w:cstheme="minorHAnsi"/>
                      <w:sz w:val="20"/>
                      <w:szCs w:val="20"/>
                    </w:rPr>
                    <w:t>3</w:t>
                  </w:r>
                  <w:r w:rsidR="00044F5C">
                    <w:rPr>
                      <w:rFonts w:cstheme="minorHAnsi"/>
                      <w:sz w:val="20"/>
                      <w:szCs w:val="20"/>
                    </w:rPr>
                    <w:t xml:space="preserve"> ώρες</w:t>
                  </w:r>
                </w:p>
              </w:tc>
            </w:tr>
            <w:tr w:rsidR="00754C0D" w:rsidRPr="00044F5C" w14:paraId="73545CE8" w14:textId="77777777" w:rsidTr="00014D95">
              <w:tc>
                <w:tcPr>
                  <w:tcW w:w="2467" w:type="dxa"/>
                  <w:shd w:val="clear" w:color="auto" w:fill="auto"/>
                </w:tcPr>
                <w:p w14:paraId="01E35F6B" w14:textId="77777777" w:rsidR="00754C0D" w:rsidRPr="00044F5C" w:rsidRDefault="00754C0D" w:rsidP="00014D95">
                  <w:pPr>
                    <w:spacing w:line="240" w:lineRule="auto"/>
                    <w:jc w:val="center"/>
                    <w:rPr>
                      <w:rFonts w:cstheme="minorHAnsi"/>
                      <w:iCs/>
                      <w:sz w:val="20"/>
                      <w:szCs w:val="20"/>
                    </w:rPr>
                  </w:pPr>
                  <w:r w:rsidRPr="00044F5C">
                    <w:rPr>
                      <w:rFonts w:cstheme="minorHAnsi"/>
                      <w:iCs/>
                      <w:sz w:val="20"/>
                      <w:szCs w:val="20"/>
                    </w:rPr>
                    <w:t xml:space="preserve">ΣΥΝΟΛΟ </w:t>
                  </w:r>
                </w:p>
              </w:tc>
              <w:tc>
                <w:tcPr>
                  <w:tcW w:w="2468" w:type="dxa"/>
                  <w:shd w:val="clear" w:color="auto" w:fill="auto"/>
                </w:tcPr>
                <w:p w14:paraId="0AD04785" w14:textId="77777777" w:rsidR="00754C0D" w:rsidRPr="00044F5C" w:rsidRDefault="00754C0D" w:rsidP="00B815DF">
                  <w:pPr>
                    <w:spacing w:line="240" w:lineRule="auto"/>
                    <w:jc w:val="center"/>
                    <w:rPr>
                      <w:rFonts w:cstheme="minorHAnsi"/>
                      <w:sz w:val="20"/>
                      <w:szCs w:val="20"/>
                    </w:rPr>
                  </w:pPr>
                  <w:r w:rsidRPr="00044F5C">
                    <w:rPr>
                      <w:rFonts w:cstheme="minorHAnsi"/>
                      <w:sz w:val="20"/>
                      <w:szCs w:val="20"/>
                    </w:rPr>
                    <w:t>100</w:t>
                  </w:r>
                  <w:r w:rsidR="00044F5C">
                    <w:rPr>
                      <w:rFonts w:cstheme="minorHAnsi"/>
                      <w:sz w:val="20"/>
                      <w:szCs w:val="20"/>
                    </w:rPr>
                    <w:t xml:space="preserve"> (4Χ25 ώρες φόρτο</w:t>
                  </w:r>
                  <w:r w:rsidR="00B815DF">
                    <w:rPr>
                      <w:rFonts w:cstheme="minorHAnsi"/>
                      <w:sz w:val="20"/>
                      <w:szCs w:val="20"/>
                    </w:rPr>
                    <w:t>ς</w:t>
                  </w:r>
                  <w:r w:rsidR="00044F5C">
                    <w:rPr>
                      <w:rFonts w:cstheme="minorHAnsi"/>
                      <w:sz w:val="20"/>
                      <w:szCs w:val="20"/>
                    </w:rPr>
                    <w:t xml:space="preserve"> εργασίας ανά πιστωτική μονάδα)</w:t>
                  </w:r>
                </w:p>
              </w:tc>
            </w:tr>
          </w:tbl>
          <w:p w14:paraId="067D2BD5" w14:textId="77777777" w:rsidR="00754C0D" w:rsidRPr="00044F5C" w:rsidRDefault="00754C0D" w:rsidP="00014D95">
            <w:pPr>
              <w:spacing w:line="240" w:lineRule="auto"/>
              <w:rPr>
                <w:rFonts w:cstheme="minorHAnsi"/>
                <w:sz w:val="20"/>
                <w:szCs w:val="20"/>
              </w:rPr>
            </w:pPr>
          </w:p>
        </w:tc>
      </w:tr>
      <w:tr w:rsidR="00754C0D" w:rsidRPr="00044F5C" w14:paraId="195B4635" w14:textId="77777777" w:rsidTr="00014D95">
        <w:tc>
          <w:tcPr>
            <w:tcW w:w="3306" w:type="dxa"/>
          </w:tcPr>
          <w:p w14:paraId="309A83B2" w14:textId="77777777" w:rsidR="00754C0D" w:rsidRPr="00044F5C" w:rsidRDefault="00754C0D" w:rsidP="00014D95">
            <w:pPr>
              <w:spacing w:line="240" w:lineRule="auto"/>
              <w:jc w:val="right"/>
              <w:rPr>
                <w:rFonts w:cstheme="minorHAnsi"/>
                <w:b/>
                <w:sz w:val="20"/>
                <w:szCs w:val="20"/>
              </w:rPr>
            </w:pPr>
            <w:r w:rsidRPr="00044F5C">
              <w:rPr>
                <w:rFonts w:cstheme="minorHAnsi"/>
                <w:b/>
                <w:sz w:val="20"/>
                <w:szCs w:val="20"/>
              </w:rPr>
              <w:t xml:space="preserve">ΑΞΙΟΛΟΓΗΣΗ ΦΟΙΤΗΤΩΝ </w:t>
            </w:r>
          </w:p>
          <w:p w14:paraId="32BB199C" w14:textId="77777777" w:rsidR="00754C0D" w:rsidRPr="00044F5C" w:rsidRDefault="00754C0D" w:rsidP="00014D95">
            <w:pPr>
              <w:spacing w:line="240" w:lineRule="auto"/>
              <w:jc w:val="both"/>
              <w:rPr>
                <w:rFonts w:cstheme="minorHAnsi"/>
                <w:i/>
                <w:sz w:val="20"/>
                <w:szCs w:val="20"/>
              </w:rPr>
            </w:pPr>
            <w:r w:rsidRPr="00044F5C">
              <w:rPr>
                <w:rFonts w:cstheme="minorHAnsi"/>
                <w:i/>
                <w:sz w:val="20"/>
                <w:szCs w:val="20"/>
              </w:rPr>
              <w:t>Περιγραφή της διαδικασίας αξιολόγησης</w:t>
            </w:r>
          </w:p>
          <w:p w14:paraId="4ED23642" w14:textId="77777777" w:rsidR="00754C0D" w:rsidRPr="00044F5C" w:rsidRDefault="00754C0D" w:rsidP="00014D95">
            <w:pPr>
              <w:spacing w:line="240" w:lineRule="auto"/>
              <w:jc w:val="both"/>
              <w:rPr>
                <w:rFonts w:cstheme="minorHAnsi"/>
                <w:i/>
                <w:sz w:val="20"/>
                <w:szCs w:val="20"/>
              </w:rPr>
            </w:pPr>
            <w:r w:rsidRPr="00044F5C">
              <w:rPr>
                <w:rFonts w:cstheme="minorHAnsi"/>
                <w:i/>
                <w:sz w:val="20"/>
                <w:szCs w:val="20"/>
              </w:rPr>
              <w:lastRenderedPageBreak/>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17871D8" w14:textId="77777777" w:rsidR="00754C0D" w:rsidRPr="00044F5C" w:rsidRDefault="00754C0D" w:rsidP="00014D95">
            <w:pPr>
              <w:spacing w:line="240" w:lineRule="auto"/>
              <w:jc w:val="both"/>
              <w:rPr>
                <w:rFonts w:cstheme="minorHAnsi"/>
                <w:i/>
                <w:sz w:val="20"/>
                <w:szCs w:val="20"/>
              </w:rPr>
            </w:pPr>
            <w:r w:rsidRPr="00044F5C">
              <w:rPr>
                <w:rFonts w:cstheme="minorHAnsi"/>
                <w:i/>
                <w:sz w:val="20"/>
                <w:szCs w:val="20"/>
              </w:rPr>
              <w:t xml:space="preserve">Αναφέρονται ρητά προσδιορισμένα κριτήρια αξιολόγησης και εάν και που είναι </w:t>
            </w:r>
            <w:proofErr w:type="spellStart"/>
            <w:r w:rsidRPr="00044F5C">
              <w:rPr>
                <w:rFonts w:cstheme="minorHAnsi"/>
                <w:i/>
                <w:sz w:val="20"/>
                <w:szCs w:val="20"/>
              </w:rPr>
              <w:t>προσβάσιμα</w:t>
            </w:r>
            <w:proofErr w:type="spellEnd"/>
            <w:r w:rsidRPr="00044F5C">
              <w:rPr>
                <w:rFonts w:cstheme="minorHAnsi"/>
                <w:i/>
                <w:sz w:val="20"/>
                <w:szCs w:val="20"/>
              </w:rPr>
              <w:t xml:space="preserve"> από τους φοιτητές.</w:t>
            </w:r>
          </w:p>
        </w:tc>
        <w:tc>
          <w:tcPr>
            <w:tcW w:w="5166" w:type="dxa"/>
            <w:tcBorders>
              <w:bottom w:val="single" w:sz="4" w:space="0" w:color="auto"/>
            </w:tcBorders>
          </w:tcPr>
          <w:p w14:paraId="34B44C94" w14:textId="77777777" w:rsidR="00754C0D" w:rsidRPr="00044F5C" w:rsidRDefault="00754C0D" w:rsidP="00014D95">
            <w:pPr>
              <w:widowControl w:val="0"/>
              <w:autoSpaceDE w:val="0"/>
              <w:autoSpaceDN w:val="0"/>
              <w:adjustRightInd w:val="0"/>
              <w:spacing w:line="240" w:lineRule="auto"/>
              <w:jc w:val="both"/>
              <w:rPr>
                <w:rFonts w:cstheme="minorHAnsi"/>
                <w:color w:val="002060"/>
                <w:sz w:val="20"/>
                <w:szCs w:val="20"/>
              </w:rPr>
            </w:pPr>
          </w:p>
          <w:p w14:paraId="03EA8CD5" w14:textId="77777777" w:rsidR="00754C0D" w:rsidRPr="00044F5C" w:rsidRDefault="00754C0D" w:rsidP="00014D95">
            <w:pPr>
              <w:widowControl w:val="0"/>
              <w:autoSpaceDE w:val="0"/>
              <w:autoSpaceDN w:val="0"/>
              <w:adjustRightInd w:val="0"/>
              <w:spacing w:line="240" w:lineRule="auto"/>
              <w:jc w:val="both"/>
              <w:rPr>
                <w:rFonts w:cstheme="minorHAnsi"/>
                <w:sz w:val="20"/>
                <w:szCs w:val="20"/>
              </w:rPr>
            </w:pPr>
            <w:r w:rsidRPr="00044F5C">
              <w:rPr>
                <w:rFonts w:cstheme="minorHAnsi"/>
                <w:sz w:val="20"/>
                <w:szCs w:val="20"/>
              </w:rPr>
              <w:t xml:space="preserve">Γραπτές εξετάσεις που περιέχουν: 1. κείμενο με ερμηνεία, και ερωτήσεις με βάση το κείμενο α) σύντομες με ερμηνεία λέξεων ή φράσεων, β) γενικότερη ερώτηση </w:t>
            </w:r>
            <w:r w:rsidRPr="00044F5C">
              <w:rPr>
                <w:rFonts w:cstheme="minorHAnsi"/>
                <w:sz w:val="20"/>
                <w:szCs w:val="20"/>
              </w:rPr>
              <w:lastRenderedPageBreak/>
              <w:t>ανάλυσης και ερμηνείας του κειμένου. 2. Γενική συγκριτική ερώτηση εισαγωγής με αναφορά σε όλα τα κείμενα που έχουμε εξετάσει. 3. Μέτρο, γλώσσα, ύφος και λογοτεχνικές τεχνικές, αφηγηματικές τεχνικές και διακειμενικές προσεγγίσεις.</w:t>
            </w:r>
          </w:p>
          <w:p w14:paraId="58296A4B" w14:textId="77777777" w:rsidR="00754C0D" w:rsidRPr="00044F5C" w:rsidRDefault="00754C0D" w:rsidP="00014D95">
            <w:pPr>
              <w:widowControl w:val="0"/>
              <w:autoSpaceDE w:val="0"/>
              <w:autoSpaceDN w:val="0"/>
              <w:adjustRightInd w:val="0"/>
              <w:spacing w:line="240" w:lineRule="auto"/>
              <w:jc w:val="both"/>
              <w:rPr>
                <w:rFonts w:eastAsia="Calibri" w:cstheme="minorHAnsi"/>
                <w:sz w:val="20"/>
                <w:szCs w:val="20"/>
              </w:rPr>
            </w:pPr>
            <w:r w:rsidRPr="00044F5C">
              <w:rPr>
                <w:rFonts w:eastAsia="Calibri" w:cstheme="minorHAnsi"/>
                <w:sz w:val="20"/>
                <w:szCs w:val="20"/>
              </w:rPr>
              <w:t>Γλώσσα αξιολόγησης ελληνικά.</w:t>
            </w:r>
          </w:p>
          <w:p w14:paraId="47DFB1D0" w14:textId="77777777" w:rsidR="00754C0D" w:rsidRPr="00044F5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044F5C">
              <w:rPr>
                <w:rFonts w:eastAsia="Calibri" w:cstheme="minorHAnsi"/>
                <w:color w:val="000000"/>
                <w:sz w:val="20"/>
                <w:szCs w:val="20"/>
              </w:rPr>
              <w:t>Από την αρχή του εξαμήνου αναρτάται στην ηλεκτρονική τάξη (e-</w:t>
            </w:r>
            <w:proofErr w:type="spellStart"/>
            <w:r w:rsidRPr="00044F5C">
              <w:rPr>
                <w:rFonts w:eastAsia="Calibri" w:cstheme="minorHAnsi"/>
                <w:color w:val="000000"/>
                <w:sz w:val="20"/>
                <w:szCs w:val="20"/>
              </w:rPr>
              <w:t>class</w:t>
            </w:r>
            <w:proofErr w:type="spellEnd"/>
            <w:r w:rsidRPr="00044F5C">
              <w:rPr>
                <w:rFonts w:eastAsia="Calibri" w:cstheme="minorHAnsi"/>
                <w:color w:val="000000"/>
                <w:sz w:val="20"/>
                <w:szCs w:val="20"/>
              </w:rPr>
              <w:t>) πλήρης περιγραφή του περιεχομένου του μαθήματος, καθώς και του τρόπου αξιολόγησης των φοιτητών. Οι φοιτητές γνωρίζουν, επίσης, εξαρχής την εξεταστέα ύλη, τα διδακτικά συγγράμματα και τη σχετική βιβλιογραφία. Στην ηλεκτρονική τάξη αναρτώνται επίσης και σημειώσεις του καθηγητή περίπου 50-100 σελίδων, οι οποίες καθοδηγούν τον φοιτητή με τρόπο διεξοδικό για την περαιτέρω μελέτη του.</w:t>
            </w:r>
          </w:p>
          <w:p w14:paraId="6BB547FC" w14:textId="77777777" w:rsidR="00754C0D" w:rsidRPr="00044F5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044F5C">
              <w:rPr>
                <w:rFonts w:eastAsia="Calibri" w:cstheme="minorHAnsi"/>
                <w:color w:val="000000"/>
                <w:sz w:val="20"/>
                <w:szCs w:val="20"/>
              </w:rPr>
              <w:t>Για την επιτυχή ολοκλήρωση του μαθήματος απαιτείται τελικός βαθμός ίσος ή μεγαλύτερος του 5. Ο βαθμός είναι άθροισμα του βαθμών των ερωτήσεων της γραπτής εξέτασης στο τέλος του εξαμήνου.</w:t>
            </w:r>
          </w:p>
          <w:p w14:paraId="24977D11" w14:textId="77777777" w:rsidR="00754C0D" w:rsidRPr="00044F5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044F5C">
              <w:rPr>
                <w:rFonts w:eastAsia="Calibri" w:cstheme="minorHAnsi"/>
                <w:color w:val="000000"/>
                <w:sz w:val="20"/>
                <w:szCs w:val="20"/>
              </w:rPr>
              <w:t>Η βαθμολογία στην κλίμακα 1-10 για την τελική εξέταση βασίζεται σε διαφορετικών τύπων ερωτήσεις, οι οποίες ανανεώνονται σε κάθε εξέταση. Η τελική γραπτή εξέταση περιλαμβάνει:</w:t>
            </w:r>
          </w:p>
          <w:p w14:paraId="62A5CC04" w14:textId="77777777" w:rsidR="00754C0D" w:rsidRPr="00044F5C" w:rsidRDefault="00754C0D" w:rsidP="00014D95">
            <w:pPr>
              <w:spacing w:line="240" w:lineRule="auto"/>
              <w:rPr>
                <w:rFonts w:cstheme="minorHAnsi"/>
                <w:sz w:val="20"/>
                <w:szCs w:val="20"/>
              </w:rPr>
            </w:pPr>
            <w:r w:rsidRPr="00044F5C">
              <w:rPr>
                <w:rFonts w:cstheme="minorHAnsi"/>
                <w:sz w:val="20"/>
                <w:szCs w:val="20"/>
              </w:rPr>
              <w:t>(α) αρχαίες πηγές: απόδοση και ερμηνεία</w:t>
            </w:r>
          </w:p>
          <w:p w14:paraId="0D90A34D" w14:textId="77777777" w:rsidR="00754C0D" w:rsidRPr="00044F5C" w:rsidRDefault="00754C0D" w:rsidP="00014D95">
            <w:pPr>
              <w:spacing w:line="240" w:lineRule="auto"/>
              <w:rPr>
                <w:rFonts w:cstheme="minorHAnsi"/>
                <w:sz w:val="20"/>
                <w:szCs w:val="20"/>
              </w:rPr>
            </w:pPr>
            <w:r w:rsidRPr="00044F5C">
              <w:rPr>
                <w:rFonts w:cstheme="minorHAnsi"/>
                <w:sz w:val="20"/>
                <w:szCs w:val="20"/>
              </w:rPr>
              <w:t xml:space="preserve">(β) ερωτήσεις σύντομης απάντησης και </w:t>
            </w:r>
          </w:p>
          <w:p w14:paraId="00D57F64" w14:textId="77777777" w:rsidR="00754C0D" w:rsidRPr="00044F5C" w:rsidRDefault="00754C0D" w:rsidP="00014D95">
            <w:pPr>
              <w:spacing w:line="240" w:lineRule="auto"/>
              <w:rPr>
                <w:rFonts w:cstheme="minorHAnsi"/>
                <w:sz w:val="20"/>
                <w:szCs w:val="20"/>
              </w:rPr>
            </w:pPr>
            <w:r w:rsidRPr="00044F5C">
              <w:rPr>
                <w:rFonts w:cstheme="minorHAnsi"/>
                <w:sz w:val="20"/>
                <w:szCs w:val="20"/>
              </w:rPr>
              <w:t>(γ) ερωτήσεις ανάπτυξης</w:t>
            </w:r>
          </w:p>
          <w:p w14:paraId="1984DE92" w14:textId="77777777" w:rsidR="00754C0D" w:rsidRPr="00044F5C" w:rsidRDefault="00754C0D" w:rsidP="00014D95">
            <w:pPr>
              <w:spacing w:line="240" w:lineRule="auto"/>
              <w:rPr>
                <w:rFonts w:cstheme="minorHAnsi"/>
                <w:color w:val="002060"/>
                <w:sz w:val="20"/>
                <w:szCs w:val="20"/>
              </w:rPr>
            </w:pPr>
          </w:p>
        </w:tc>
      </w:tr>
    </w:tbl>
    <w:p w14:paraId="5DA122F3" w14:textId="77777777" w:rsidR="00754C0D" w:rsidRPr="00044F5C" w:rsidRDefault="00754C0D" w:rsidP="00DB5B81">
      <w:pPr>
        <w:pStyle w:val="a6"/>
        <w:widowControl w:val="0"/>
        <w:numPr>
          <w:ilvl w:val="1"/>
          <w:numId w:val="150"/>
        </w:numPr>
        <w:autoSpaceDE w:val="0"/>
        <w:autoSpaceDN w:val="0"/>
        <w:adjustRightInd w:val="0"/>
        <w:spacing w:before="120" w:after="200" w:line="240" w:lineRule="auto"/>
        <w:ind w:left="567" w:hanging="283"/>
        <w:rPr>
          <w:rFonts w:cstheme="minorHAnsi"/>
          <w:b/>
          <w:color w:val="000000"/>
          <w:sz w:val="20"/>
          <w:szCs w:val="20"/>
        </w:rPr>
      </w:pPr>
      <w:r w:rsidRPr="00044F5C">
        <w:rPr>
          <w:rFonts w:cstheme="minorHAnsi"/>
          <w:b/>
          <w:color w:val="000000"/>
          <w:sz w:val="20"/>
          <w:szCs w:val="20"/>
        </w:rPr>
        <w:lastRenderedPageBreak/>
        <w:t>ΣΥΝΙΣΤΩΜΕΝΗ-ΒΙΒΛΙΟΓΡΑΦΙΑ</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62"/>
      </w:tblGrid>
      <w:tr w:rsidR="00754C0D" w:rsidRPr="00044F5C" w14:paraId="2E426A81" w14:textId="77777777" w:rsidTr="00014D95">
        <w:tc>
          <w:tcPr>
            <w:tcW w:w="8658" w:type="dxa"/>
          </w:tcPr>
          <w:tbl>
            <w:tblPr>
              <w:tblW w:w="8936" w:type="dxa"/>
              <w:tblBorders>
                <w:top w:val="single" w:sz="4" w:space="0" w:color="auto"/>
                <w:left w:val="single" w:sz="4" w:space="0" w:color="auto"/>
                <w:right w:val="single" w:sz="4" w:space="0" w:color="auto"/>
              </w:tblBorders>
              <w:tblLook w:val="04A0" w:firstRow="1" w:lastRow="0" w:firstColumn="1" w:lastColumn="0" w:noHBand="0" w:noVBand="1"/>
            </w:tblPr>
            <w:tblGrid>
              <w:gridCol w:w="8936"/>
            </w:tblGrid>
            <w:tr w:rsidR="00754C0D" w:rsidRPr="00044F5C" w14:paraId="2689753B" w14:textId="77777777" w:rsidTr="00014D95">
              <w:tc>
                <w:tcPr>
                  <w:tcW w:w="8936" w:type="dxa"/>
                  <w:shd w:val="clear" w:color="auto" w:fill="auto"/>
                </w:tcPr>
                <w:p w14:paraId="09C6B59C" w14:textId="77777777" w:rsidR="00754C0D" w:rsidRPr="00044F5C" w:rsidRDefault="00754C0D" w:rsidP="00014D95">
                  <w:pPr>
                    <w:spacing w:after="120" w:line="240" w:lineRule="auto"/>
                    <w:ind w:left="72" w:hanging="180"/>
                    <w:rPr>
                      <w:rFonts w:cstheme="minorHAnsi"/>
                      <w:b/>
                      <w:sz w:val="20"/>
                      <w:szCs w:val="20"/>
                    </w:rPr>
                  </w:pPr>
                  <w:r w:rsidRPr="00044F5C">
                    <w:rPr>
                      <w:rFonts w:cstheme="minorHAnsi"/>
                      <w:b/>
                      <w:sz w:val="20"/>
                      <w:szCs w:val="20"/>
                    </w:rPr>
                    <w:t>Βιβλιογραφία</w:t>
                  </w:r>
                </w:p>
                <w:p w14:paraId="2731DE11" w14:textId="77777777" w:rsidR="00754C0D" w:rsidRPr="00044F5C" w:rsidRDefault="00754C0D" w:rsidP="00014D95">
                  <w:pPr>
                    <w:spacing w:after="120" w:line="240" w:lineRule="auto"/>
                    <w:rPr>
                      <w:rFonts w:cstheme="minorHAnsi"/>
                      <w:sz w:val="20"/>
                      <w:szCs w:val="20"/>
                    </w:rPr>
                  </w:pPr>
                  <w:r w:rsidRPr="00044F5C">
                    <w:rPr>
                      <w:rFonts w:cstheme="minorHAnsi"/>
                      <w:sz w:val="20"/>
                      <w:szCs w:val="20"/>
                    </w:rPr>
                    <w:t xml:space="preserve">1. </w:t>
                  </w:r>
                  <w:proofErr w:type="spellStart"/>
                  <w:r w:rsidRPr="00044F5C">
                    <w:rPr>
                      <w:rFonts w:cstheme="minorHAnsi"/>
                      <w:sz w:val="20"/>
                      <w:szCs w:val="20"/>
                    </w:rPr>
                    <w:t>Carey</w:t>
                  </w:r>
                  <w:proofErr w:type="spellEnd"/>
                  <w:r w:rsidRPr="00044F5C">
                    <w:rPr>
                      <w:rFonts w:cstheme="minorHAnsi"/>
                      <w:sz w:val="20"/>
                      <w:szCs w:val="20"/>
                    </w:rPr>
                    <w:t xml:space="preserve"> C</w:t>
                  </w:r>
                  <w:r w:rsidRPr="00044F5C">
                    <w:rPr>
                      <w:rFonts w:cstheme="minorHAnsi"/>
                      <w:sz w:val="20"/>
                      <w:szCs w:val="20"/>
                      <w:lang w:val="en-GB"/>
                    </w:rPr>
                    <w:t>h</w:t>
                  </w:r>
                  <w:proofErr w:type="spellStart"/>
                  <w:r w:rsidRPr="00044F5C">
                    <w:rPr>
                      <w:rFonts w:cstheme="minorHAnsi"/>
                      <w:sz w:val="20"/>
                      <w:szCs w:val="20"/>
                    </w:rPr>
                    <w:t>ristopher</w:t>
                  </w:r>
                  <w:proofErr w:type="spellEnd"/>
                  <w:r w:rsidRPr="00044F5C">
                    <w:rPr>
                      <w:rFonts w:cstheme="minorHAnsi"/>
                      <w:sz w:val="20"/>
                      <w:szCs w:val="20"/>
                    </w:rPr>
                    <w:t xml:space="preserve">, Η δημοκρατία στην κλασσική Αθήνα, μετάφραση Ελένη </w:t>
                  </w:r>
                  <w:proofErr w:type="spellStart"/>
                  <w:r w:rsidRPr="00044F5C">
                    <w:rPr>
                      <w:rFonts w:cstheme="minorHAnsi"/>
                      <w:sz w:val="20"/>
                      <w:szCs w:val="20"/>
                    </w:rPr>
                    <w:t>Βολονάκη</w:t>
                  </w:r>
                  <w:proofErr w:type="spellEnd"/>
                  <w:r w:rsidRPr="00044F5C">
                    <w:rPr>
                      <w:rFonts w:cstheme="minorHAnsi"/>
                      <w:sz w:val="20"/>
                      <w:szCs w:val="20"/>
                    </w:rPr>
                    <w:t xml:space="preserve">, </w:t>
                  </w:r>
                  <w:proofErr w:type="spellStart"/>
                  <w:r w:rsidRPr="00044F5C">
                    <w:rPr>
                      <w:rFonts w:cstheme="minorHAnsi"/>
                      <w:sz w:val="20"/>
                      <w:szCs w:val="20"/>
                    </w:rPr>
                    <w:t>εκδ</w:t>
                  </w:r>
                  <w:proofErr w:type="spellEnd"/>
                  <w:r w:rsidRPr="00044F5C">
                    <w:rPr>
                      <w:rFonts w:cstheme="minorHAnsi"/>
                      <w:sz w:val="20"/>
                      <w:szCs w:val="20"/>
                    </w:rPr>
                    <w:t xml:space="preserve">. </w:t>
                  </w:r>
                  <w:proofErr w:type="spellStart"/>
                  <w:r w:rsidRPr="00044F5C">
                    <w:rPr>
                      <w:rFonts w:cstheme="minorHAnsi"/>
                      <w:sz w:val="20"/>
                      <w:szCs w:val="20"/>
                    </w:rPr>
                    <w:t>Παπαζήση</w:t>
                  </w:r>
                  <w:proofErr w:type="spellEnd"/>
                  <w:r w:rsidRPr="00044F5C">
                    <w:rPr>
                      <w:rFonts w:cstheme="minorHAnsi"/>
                      <w:sz w:val="20"/>
                      <w:szCs w:val="20"/>
                    </w:rPr>
                    <w:t>, Αθήνα 2010.</w:t>
                  </w:r>
                </w:p>
                <w:p w14:paraId="3F20F516" w14:textId="77777777" w:rsidR="00754C0D" w:rsidRPr="00044F5C" w:rsidRDefault="00754C0D" w:rsidP="00014D95">
                  <w:pPr>
                    <w:spacing w:after="120" w:line="240" w:lineRule="auto"/>
                    <w:rPr>
                      <w:rFonts w:cstheme="minorHAnsi"/>
                      <w:sz w:val="20"/>
                      <w:szCs w:val="20"/>
                    </w:rPr>
                  </w:pPr>
                  <w:r w:rsidRPr="00044F5C">
                    <w:rPr>
                      <w:rFonts w:cstheme="minorHAnsi"/>
                      <w:sz w:val="20"/>
                      <w:szCs w:val="20"/>
                    </w:rPr>
                    <w:t xml:space="preserve">2. </w:t>
                  </w:r>
                  <w:r w:rsidRPr="00044F5C">
                    <w:rPr>
                      <w:rFonts w:cstheme="minorHAnsi"/>
                      <w:sz w:val="20"/>
                      <w:szCs w:val="20"/>
                      <w:lang w:val="en-GB"/>
                    </w:rPr>
                    <w:t>D</w:t>
                  </w:r>
                  <w:r w:rsidRPr="00044F5C">
                    <w:rPr>
                      <w:rFonts w:cstheme="minorHAnsi"/>
                      <w:sz w:val="20"/>
                      <w:szCs w:val="20"/>
                    </w:rPr>
                    <w:t xml:space="preserve">. </w:t>
                  </w:r>
                  <w:r w:rsidRPr="00044F5C">
                    <w:rPr>
                      <w:rFonts w:cstheme="minorHAnsi"/>
                      <w:sz w:val="20"/>
                      <w:szCs w:val="20"/>
                      <w:lang w:val="en-GB"/>
                    </w:rPr>
                    <w:t>M</w:t>
                  </w:r>
                  <w:r w:rsidRPr="00044F5C">
                    <w:rPr>
                      <w:rFonts w:cstheme="minorHAnsi"/>
                      <w:sz w:val="20"/>
                      <w:szCs w:val="20"/>
                    </w:rPr>
                    <w:t xml:space="preserve">. </w:t>
                  </w:r>
                  <w:r w:rsidRPr="00044F5C">
                    <w:rPr>
                      <w:rFonts w:cstheme="minorHAnsi"/>
                      <w:sz w:val="20"/>
                      <w:szCs w:val="20"/>
                      <w:lang w:val="en-GB"/>
                    </w:rPr>
                    <w:t>MacDowell</w:t>
                  </w:r>
                  <w:r w:rsidRPr="00044F5C">
                    <w:rPr>
                      <w:rFonts w:cstheme="minorHAnsi"/>
                      <w:sz w:val="20"/>
                      <w:szCs w:val="20"/>
                    </w:rPr>
                    <w:t xml:space="preserve">, Το δίκαιο στην Αθήνα των κλασικών χρόνων, μετάφραση Γιώργος Μαθιουδάκης, </w:t>
                  </w:r>
                  <w:proofErr w:type="spellStart"/>
                  <w:r w:rsidRPr="00044F5C">
                    <w:rPr>
                      <w:rFonts w:cstheme="minorHAnsi"/>
                      <w:sz w:val="20"/>
                      <w:szCs w:val="20"/>
                    </w:rPr>
                    <w:t>εκδ</w:t>
                  </w:r>
                  <w:proofErr w:type="spellEnd"/>
                  <w:r w:rsidRPr="00044F5C">
                    <w:rPr>
                      <w:rFonts w:cstheme="minorHAnsi"/>
                      <w:sz w:val="20"/>
                      <w:szCs w:val="20"/>
                    </w:rPr>
                    <w:t>. Παπαδήμας, Αθήνα 2009.</w:t>
                  </w:r>
                </w:p>
                <w:p w14:paraId="6E672EB2" w14:textId="77777777" w:rsidR="00754C0D" w:rsidRPr="00044F5C" w:rsidRDefault="00754C0D" w:rsidP="00014D95">
                  <w:pPr>
                    <w:spacing w:after="120" w:line="240" w:lineRule="auto"/>
                    <w:rPr>
                      <w:rFonts w:cstheme="minorHAnsi"/>
                      <w:sz w:val="20"/>
                      <w:szCs w:val="20"/>
                    </w:rPr>
                  </w:pPr>
                  <w:r w:rsidRPr="00044F5C">
                    <w:rPr>
                      <w:rFonts w:cstheme="minorHAnsi"/>
                      <w:sz w:val="20"/>
                      <w:szCs w:val="20"/>
                    </w:rPr>
                    <w:t>3. Αδάμ-</w:t>
                  </w:r>
                  <w:proofErr w:type="spellStart"/>
                  <w:r w:rsidRPr="00044F5C">
                    <w:rPr>
                      <w:rFonts w:cstheme="minorHAnsi"/>
                      <w:sz w:val="20"/>
                      <w:szCs w:val="20"/>
                    </w:rPr>
                    <w:t>Μαγνήσαλη</w:t>
                  </w:r>
                  <w:proofErr w:type="spellEnd"/>
                  <w:r w:rsidRPr="00044F5C">
                    <w:rPr>
                      <w:rFonts w:cstheme="minorHAnsi"/>
                      <w:sz w:val="20"/>
                      <w:szCs w:val="20"/>
                    </w:rPr>
                    <w:t xml:space="preserve"> Σοφία, Η απονομή της δικαιοσύνης στην αρχαία Αθήνα (5</w:t>
                  </w:r>
                  <w:r w:rsidRPr="00044F5C">
                    <w:rPr>
                      <w:rFonts w:cstheme="minorHAnsi"/>
                      <w:sz w:val="20"/>
                      <w:szCs w:val="20"/>
                      <w:vertAlign w:val="superscript"/>
                    </w:rPr>
                    <w:t>ος</w:t>
                  </w:r>
                  <w:r w:rsidRPr="00044F5C">
                    <w:rPr>
                      <w:rFonts w:cstheme="minorHAnsi"/>
                      <w:sz w:val="20"/>
                      <w:szCs w:val="20"/>
                    </w:rPr>
                    <w:t xml:space="preserve"> και 4</w:t>
                  </w:r>
                  <w:r w:rsidRPr="00044F5C">
                    <w:rPr>
                      <w:rFonts w:cstheme="minorHAnsi"/>
                      <w:sz w:val="20"/>
                      <w:szCs w:val="20"/>
                      <w:vertAlign w:val="superscript"/>
                    </w:rPr>
                    <w:t>ος</w:t>
                  </w:r>
                  <w:r w:rsidRPr="00044F5C">
                    <w:rPr>
                      <w:rFonts w:cstheme="minorHAnsi"/>
                      <w:sz w:val="20"/>
                      <w:szCs w:val="20"/>
                    </w:rPr>
                    <w:t xml:space="preserve"> π.Χ. αιώνας), Νομική Βιβλιοθήκη, Αθήνα 2008.</w:t>
                  </w:r>
                </w:p>
                <w:p w14:paraId="07775D7A" w14:textId="77777777" w:rsidR="00754C0D" w:rsidRPr="00044F5C" w:rsidRDefault="00754C0D" w:rsidP="00014D95">
                  <w:pPr>
                    <w:spacing w:after="120" w:line="240" w:lineRule="auto"/>
                    <w:rPr>
                      <w:rFonts w:cstheme="minorHAnsi"/>
                      <w:sz w:val="20"/>
                      <w:szCs w:val="20"/>
                    </w:rPr>
                  </w:pPr>
                  <w:r w:rsidRPr="00044F5C">
                    <w:rPr>
                      <w:rFonts w:cstheme="minorHAnsi"/>
                      <w:sz w:val="20"/>
                      <w:szCs w:val="20"/>
                    </w:rPr>
                    <w:t>4. Αδάμ-</w:t>
                  </w:r>
                  <w:proofErr w:type="spellStart"/>
                  <w:r w:rsidRPr="00044F5C">
                    <w:rPr>
                      <w:rFonts w:cstheme="minorHAnsi"/>
                      <w:sz w:val="20"/>
                      <w:szCs w:val="20"/>
                    </w:rPr>
                    <w:t>Μαγνήσαλη</w:t>
                  </w:r>
                  <w:proofErr w:type="spellEnd"/>
                  <w:r w:rsidRPr="00044F5C">
                    <w:rPr>
                      <w:rFonts w:cstheme="minorHAnsi"/>
                      <w:sz w:val="20"/>
                      <w:szCs w:val="20"/>
                    </w:rPr>
                    <w:t xml:space="preserve"> Σοφία, Έλεγχος και λογοδοσία των αρχών στην αθηναϊκή δημοκρατία, </w:t>
                  </w:r>
                  <w:proofErr w:type="spellStart"/>
                  <w:r w:rsidRPr="00044F5C">
                    <w:rPr>
                      <w:rFonts w:cstheme="minorHAnsi"/>
                      <w:sz w:val="20"/>
                      <w:szCs w:val="20"/>
                    </w:rPr>
                    <w:t>εκδ</w:t>
                  </w:r>
                  <w:proofErr w:type="spellEnd"/>
                  <w:r w:rsidRPr="00044F5C">
                    <w:rPr>
                      <w:rFonts w:cstheme="minorHAnsi"/>
                      <w:sz w:val="20"/>
                      <w:szCs w:val="20"/>
                    </w:rPr>
                    <w:t xml:space="preserve">. Α. </w:t>
                  </w:r>
                  <w:proofErr w:type="spellStart"/>
                  <w:r w:rsidRPr="00044F5C">
                    <w:rPr>
                      <w:rFonts w:cstheme="minorHAnsi"/>
                      <w:sz w:val="20"/>
                      <w:szCs w:val="20"/>
                    </w:rPr>
                    <w:t>Σακκουλάς</w:t>
                  </w:r>
                  <w:proofErr w:type="spellEnd"/>
                  <w:r w:rsidRPr="00044F5C">
                    <w:rPr>
                      <w:rFonts w:cstheme="minorHAnsi"/>
                      <w:sz w:val="20"/>
                      <w:szCs w:val="20"/>
                    </w:rPr>
                    <w:t>, Αθήνα 2005.</w:t>
                  </w:r>
                </w:p>
                <w:p w14:paraId="0949B9B6" w14:textId="77777777" w:rsidR="00754C0D" w:rsidRPr="00044F5C" w:rsidRDefault="00754C0D" w:rsidP="00014D95">
                  <w:pPr>
                    <w:spacing w:after="120" w:line="240" w:lineRule="auto"/>
                    <w:rPr>
                      <w:rFonts w:cstheme="minorHAnsi"/>
                      <w:sz w:val="20"/>
                      <w:szCs w:val="20"/>
                    </w:rPr>
                  </w:pPr>
                  <w:r w:rsidRPr="00044F5C">
                    <w:rPr>
                      <w:rFonts w:cstheme="minorHAnsi"/>
                      <w:sz w:val="20"/>
                      <w:szCs w:val="20"/>
                    </w:rPr>
                    <w:t xml:space="preserve">5. </w:t>
                  </w:r>
                  <w:r w:rsidRPr="00044F5C">
                    <w:rPr>
                      <w:rFonts w:cstheme="minorHAnsi"/>
                      <w:sz w:val="20"/>
                      <w:szCs w:val="20"/>
                      <w:lang w:val="en-GB"/>
                    </w:rPr>
                    <w:t>Arnaldo</w:t>
                  </w:r>
                  <w:r w:rsidRPr="00044F5C">
                    <w:rPr>
                      <w:rFonts w:cstheme="minorHAnsi"/>
                      <w:sz w:val="20"/>
                      <w:szCs w:val="20"/>
                    </w:rPr>
                    <w:t xml:space="preserve"> </w:t>
                  </w:r>
                  <w:r w:rsidRPr="00044F5C">
                    <w:rPr>
                      <w:rFonts w:cstheme="minorHAnsi"/>
                      <w:sz w:val="20"/>
                      <w:szCs w:val="20"/>
                      <w:lang w:val="en-GB"/>
                    </w:rPr>
                    <w:t>Biscardi</w:t>
                  </w:r>
                  <w:r w:rsidRPr="00044F5C">
                    <w:rPr>
                      <w:rFonts w:cstheme="minorHAnsi"/>
                      <w:sz w:val="20"/>
                      <w:szCs w:val="20"/>
                    </w:rPr>
                    <w:t xml:space="preserve">, Αρχαίο Ελληνικό Δίκαιο, </w:t>
                  </w:r>
                  <w:proofErr w:type="spellStart"/>
                  <w:r w:rsidRPr="00044F5C">
                    <w:rPr>
                      <w:rFonts w:cstheme="minorHAnsi"/>
                      <w:sz w:val="20"/>
                      <w:szCs w:val="20"/>
                    </w:rPr>
                    <w:t>μεφρ</w:t>
                  </w:r>
                  <w:proofErr w:type="spellEnd"/>
                  <w:r w:rsidRPr="00044F5C">
                    <w:rPr>
                      <w:rFonts w:cstheme="minorHAnsi"/>
                      <w:sz w:val="20"/>
                      <w:szCs w:val="20"/>
                    </w:rPr>
                    <w:t xml:space="preserve">. </w:t>
                  </w:r>
                  <w:proofErr w:type="spellStart"/>
                  <w:r w:rsidRPr="00044F5C">
                    <w:rPr>
                      <w:rFonts w:cstheme="minorHAnsi"/>
                      <w:sz w:val="20"/>
                      <w:szCs w:val="20"/>
                    </w:rPr>
                    <w:t>Π.Δ.Δημάκης</w:t>
                  </w:r>
                  <w:proofErr w:type="spellEnd"/>
                  <w:r w:rsidRPr="00044F5C">
                    <w:rPr>
                      <w:rFonts w:cstheme="minorHAnsi"/>
                      <w:sz w:val="20"/>
                      <w:szCs w:val="20"/>
                    </w:rPr>
                    <w:t xml:space="preserve"> (1996 </w:t>
                  </w:r>
                  <w:proofErr w:type="spellStart"/>
                  <w:r w:rsidRPr="00044F5C">
                    <w:rPr>
                      <w:rFonts w:cstheme="minorHAnsi"/>
                      <w:sz w:val="20"/>
                      <w:szCs w:val="20"/>
                    </w:rPr>
                    <w:t>εκδ</w:t>
                  </w:r>
                  <w:proofErr w:type="spellEnd"/>
                  <w:r w:rsidRPr="00044F5C">
                    <w:rPr>
                      <w:rFonts w:cstheme="minorHAnsi"/>
                      <w:sz w:val="20"/>
                      <w:szCs w:val="20"/>
                    </w:rPr>
                    <w:t xml:space="preserve">. Παπαδήμα) </w:t>
                  </w:r>
                </w:p>
                <w:p w14:paraId="6C662AEB" w14:textId="77777777" w:rsidR="00754C0D" w:rsidRPr="00044F5C" w:rsidRDefault="00754C0D" w:rsidP="00014D95">
                  <w:pPr>
                    <w:spacing w:after="120" w:line="240" w:lineRule="auto"/>
                    <w:rPr>
                      <w:rFonts w:cstheme="minorHAnsi"/>
                      <w:b/>
                      <w:sz w:val="20"/>
                      <w:szCs w:val="20"/>
                    </w:rPr>
                  </w:pPr>
                  <w:r w:rsidRPr="00044F5C">
                    <w:rPr>
                      <w:rFonts w:cstheme="minorHAnsi"/>
                      <w:sz w:val="20"/>
                      <w:szCs w:val="20"/>
                    </w:rPr>
                    <w:t xml:space="preserve">6. </w:t>
                  </w:r>
                  <w:r w:rsidRPr="00044F5C">
                    <w:rPr>
                      <w:rStyle w:val="st"/>
                      <w:rFonts w:cstheme="minorHAnsi"/>
                      <w:sz w:val="20"/>
                      <w:szCs w:val="20"/>
                    </w:rPr>
                    <w:t xml:space="preserve">Μ.Β. </w:t>
                  </w:r>
                  <w:r w:rsidRPr="00044F5C">
                    <w:rPr>
                      <w:rStyle w:val="ac"/>
                      <w:rFonts w:cstheme="minorHAnsi"/>
                      <w:sz w:val="20"/>
                      <w:szCs w:val="20"/>
                    </w:rPr>
                    <w:t>Σακελλαρίου</w:t>
                  </w:r>
                  <w:r w:rsidRPr="00044F5C">
                    <w:rPr>
                      <w:rStyle w:val="st"/>
                      <w:rFonts w:cstheme="minorHAnsi"/>
                      <w:sz w:val="20"/>
                      <w:szCs w:val="20"/>
                    </w:rPr>
                    <w:t>, Η αθηναϊκή δημοκρατία, Ηράκλειο: ΠΕΚ 2000</w:t>
                  </w:r>
                </w:p>
              </w:tc>
            </w:tr>
          </w:tbl>
          <w:p w14:paraId="026315A7" w14:textId="77777777" w:rsidR="00754C0D" w:rsidRPr="00044F5C" w:rsidRDefault="00754C0D" w:rsidP="00014D95">
            <w:pPr>
              <w:autoSpaceDE w:val="0"/>
              <w:autoSpaceDN w:val="0"/>
              <w:spacing w:line="240" w:lineRule="auto"/>
              <w:jc w:val="both"/>
              <w:rPr>
                <w:rFonts w:cstheme="minorHAnsi"/>
                <w:sz w:val="20"/>
                <w:szCs w:val="20"/>
              </w:rPr>
            </w:pPr>
          </w:p>
        </w:tc>
      </w:tr>
    </w:tbl>
    <w:p w14:paraId="44FCB19B" w14:textId="77777777" w:rsidR="00754C0D" w:rsidRPr="00044F5C" w:rsidRDefault="00754C0D" w:rsidP="00754C0D">
      <w:pPr>
        <w:spacing w:line="240" w:lineRule="auto"/>
        <w:rPr>
          <w:rFonts w:cstheme="minorHAnsi"/>
          <w:sz w:val="20"/>
          <w:szCs w:val="20"/>
        </w:rPr>
      </w:pPr>
      <w:r w:rsidRPr="00044F5C">
        <w:rPr>
          <w:rFonts w:cstheme="minorHAnsi"/>
          <w:sz w:val="20"/>
          <w:szCs w:val="20"/>
        </w:rPr>
        <w:br w:type="page"/>
      </w:r>
    </w:p>
    <w:p w14:paraId="2D365084" w14:textId="77777777" w:rsidR="00754C0D" w:rsidRPr="00F5339C" w:rsidRDefault="00754C0D" w:rsidP="00754C0D">
      <w:pPr>
        <w:pStyle w:val="3"/>
        <w:spacing w:before="600" w:after="240"/>
        <w:jc w:val="center"/>
        <w:rPr>
          <w:rFonts w:cstheme="minorHAnsi"/>
          <w:sz w:val="24"/>
          <w:szCs w:val="24"/>
        </w:rPr>
      </w:pPr>
      <w:bookmarkStart w:id="60" w:name="_Toc168241063"/>
      <w:r w:rsidRPr="00F5339C">
        <w:rPr>
          <w:rFonts w:cstheme="minorHAnsi"/>
          <w:sz w:val="24"/>
          <w:szCs w:val="24"/>
        </w:rPr>
        <w:lastRenderedPageBreak/>
        <w:t>13ΚΦ9_15 Αριστοτέλης</w:t>
      </w:r>
      <w:bookmarkEnd w:id="60"/>
    </w:p>
    <w:p w14:paraId="17BB9D31" w14:textId="77777777" w:rsidR="00754C0D" w:rsidRPr="00F5339C" w:rsidRDefault="00754C0D" w:rsidP="00754C0D">
      <w:pPr>
        <w:jc w:val="center"/>
        <w:rPr>
          <w:b/>
          <w:bCs/>
        </w:rPr>
      </w:pPr>
      <w:r w:rsidRPr="00F5339C">
        <w:rPr>
          <w:b/>
          <w:bCs/>
        </w:rPr>
        <w:t>(Β. ΛΙΟΤΣΑΚΗΣ)</w:t>
      </w:r>
    </w:p>
    <w:p w14:paraId="138A0DFC" w14:textId="77777777" w:rsidR="00754C0D" w:rsidRPr="00044F5C" w:rsidRDefault="00754C0D" w:rsidP="00754C0D">
      <w:pPr>
        <w:spacing w:line="240" w:lineRule="auto"/>
        <w:rPr>
          <w:rFonts w:cstheme="minorHAnsi"/>
          <w:b/>
          <w:bCs/>
        </w:rPr>
      </w:pPr>
      <w:r w:rsidRPr="00044F5C">
        <w:rPr>
          <w:rFonts w:cstheme="minorHAnsi"/>
          <w:b/>
          <w:bCs/>
        </w:rPr>
        <w:t>ΠΕΡΙΓΡΑΜΜΑ ΜΑΘΗΜΑΤΟΣ</w:t>
      </w:r>
    </w:p>
    <w:p w14:paraId="32474454" w14:textId="77777777" w:rsidR="00754C0D" w:rsidRPr="00044F5C" w:rsidRDefault="00754C0D" w:rsidP="00DB5B81">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1132"/>
        <w:gridCol w:w="1212"/>
        <w:gridCol w:w="1316"/>
        <w:gridCol w:w="341"/>
        <w:gridCol w:w="1279"/>
      </w:tblGrid>
      <w:tr w:rsidR="00754C0D" w:rsidRPr="00044F5C" w14:paraId="49D0C2AB" w14:textId="77777777" w:rsidTr="00014D95">
        <w:tc>
          <w:tcPr>
            <w:tcW w:w="3205" w:type="dxa"/>
            <w:shd w:val="clear" w:color="auto" w:fill="DDD9C3"/>
          </w:tcPr>
          <w:p w14:paraId="731524CD" w14:textId="77777777" w:rsidR="00754C0D" w:rsidRPr="00044F5C" w:rsidRDefault="00754C0D" w:rsidP="00014D95">
            <w:pPr>
              <w:spacing w:line="240" w:lineRule="auto"/>
              <w:jc w:val="right"/>
              <w:rPr>
                <w:rFonts w:cs="Calibri"/>
                <w:b/>
                <w:sz w:val="20"/>
                <w:szCs w:val="20"/>
              </w:rPr>
            </w:pPr>
            <w:r w:rsidRPr="00044F5C">
              <w:rPr>
                <w:rFonts w:cs="Calibri"/>
                <w:b/>
                <w:sz w:val="20"/>
                <w:szCs w:val="20"/>
              </w:rPr>
              <w:t>ΣΧΟΛΗ</w:t>
            </w:r>
          </w:p>
        </w:tc>
        <w:tc>
          <w:tcPr>
            <w:tcW w:w="5231" w:type="dxa"/>
            <w:gridSpan w:val="5"/>
          </w:tcPr>
          <w:p w14:paraId="0D31C7F5" w14:textId="77777777" w:rsidR="00754C0D" w:rsidRPr="00044F5C" w:rsidRDefault="00044F5C" w:rsidP="00014D95">
            <w:pPr>
              <w:spacing w:line="240" w:lineRule="auto"/>
              <w:rPr>
                <w:rFonts w:cs="Calibri"/>
                <w:sz w:val="20"/>
                <w:szCs w:val="20"/>
              </w:rPr>
            </w:pPr>
            <w:r w:rsidRPr="00044F5C">
              <w:rPr>
                <w:rFonts w:cs="Calibri"/>
                <w:sz w:val="20"/>
                <w:szCs w:val="20"/>
              </w:rPr>
              <w:t>ΑΝΘΡΩΠΙΣΤΙΚΩΝ ΕΠΙΣΤΗΜΩΝ ΚΑΙ ΠΟΛΙΤΙΣΜΙΚΩΝ ΣΠΟΥΔΩΝ</w:t>
            </w:r>
          </w:p>
        </w:tc>
      </w:tr>
      <w:tr w:rsidR="00754C0D" w:rsidRPr="00044F5C" w14:paraId="71E102B0" w14:textId="77777777" w:rsidTr="00014D95">
        <w:tc>
          <w:tcPr>
            <w:tcW w:w="3205" w:type="dxa"/>
            <w:shd w:val="clear" w:color="auto" w:fill="DDD9C3"/>
          </w:tcPr>
          <w:p w14:paraId="68C8EA98" w14:textId="77777777" w:rsidR="00754C0D" w:rsidRPr="00044F5C" w:rsidRDefault="00754C0D" w:rsidP="00014D95">
            <w:pPr>
              <w:spacing w:line="240" w:lineRule="auto"/>
              <w:jc w:val="right"/>
              <w:rPr>
                <w:rFonts w:cs="Calibri"/>
                <w:b/>
                <w:sz w:val="20"/>
                <w:szCs w:val="20"/>
              </w:rPr>
            </w:pPr>
            <w:r w:rsidRPr="00044F5C">
              <w:rPr>
                <w:rFonts w:cs="Calibri"/>
                <w:b/>
                <w:sz w:val="20"/>
                <w:szCs w:val="20"/>
              </w:rPr>
              <w:t>ΤΜΗΜΑ</w:t>
            </w:r>
          </w:p>
        </w:tc>
        <w:tc>
          <w:tcPr>
            <w:tcW w:w="5231" w:type="dxa"/>
            <w:gridSpan w:val="5"/>
          </w:tcPr>
          <w:p w14:paraId="7EDCA634" w14:textId="77777777" w:rsidR="00754C0D" w:rsidRPr="00044F5C" w:rsidRDefault="00044F5C" w:rsidP="00014D95">
            <w:pPr>
              <w:spacing w:line="240" w:lineRule="auto"/>
              <w:rPr>
                <w:rFonts w:cs="Calibri"/>
                <w:sz w:val="20"/>
                <w:szCs w:val="20"/>
              </w:rPr>
            </w:pPr>
            <w:r w:rsidRPr="00044F5C">
              <w:rPr>
                <w:rFonts w:cs="Calibri"/>
                <w:sz w:val="20"/>
                <w:szCs w:val="20"/>
              </w:rPr>
              <w:t>ΦΙΛΟΛΟΓΙΑΣ</w:t>
            </w:r>
          </w:p>
        </w:tc>
      </w:tr>
      <w:tr w:rsidR="00754C0D" w:rsidRPr="00044F5C" w14:paraId="5FD6AC50" w14:textId="77777777" w:rsidTr="00014D95">
        <w:tc>
          <w:tcPr>
            <w:tcW w:w="3205" w:type="dxa"/>
            <w:shd w:val="clear" w:color="auto" w:fill="DDD9C3"/>
          </w:tcPr>
          <w:p w14:paraId="6031060F" w14:textId="77777777" w:rsidR="00754C0D" w:rsidRPr="00044F5C" w:rsidRDefault="00754C0D" w:rsidP="00014D95">
            <w:pPr>
              <w:spacing w:line="240" w:lineRule="auto"/>
              <w:jc w:val="right"/>
              <w:rPr>
                <w:rFonts w:cs="Calibri"/>
                <w:b/>
                <w:sz w:val="20"/>
                <w:szCs w:val="20"/>
              </w:rPr>
            </w:pPr>
            <w:r w:rsidRPr="00044F5C">
              <w:rPr>
                <w:rFonts w:cs="Calibri"/>
                <w:b/>
                <w:sz w:val="20"/>
                <w:szCs w:val="20"/>
              </w:rPr>
              <w:t xml:space="preserve">ΕΠΙΠΕΔΟ ΣΠΟΥΔΩΝ </w:t>
            </w:r>
          </w:p>
        </w:tc>
        <w:tc>
          <w:tcPr>
            <w:tcW w:w="5231" w:type="dxa"/>
            <w:gridSpan w:val="5"/>
          </w:tcPr>
          <w:p w14:paraId="53C24B7C" w14:textId="77777777" w:rsidR="00754C0D" w:rsidRPr="00044F5C" w:rsidRDefault="00044F5C" w:rsidP="00014D95">
            <w:pPr>
              <w:spacing w:line="240" w:lineRule="auto"/>
              <w:rPr>
                <w:rFonts w:cs="Calibri"/>
                <w:sz w:val="20"/>
                <w:szCs w:val="20"/>
              </w:rPr>
            </w:pPr>
            <w:r w:rsidRPr="00044F5C">
              <w:rPr>
                <w:rFonts w:cs="Calibri"/>
                <w:sz w:val="20"/>
                <w:szCs w:val="20"/>
              </w:rPr>
              <w:t>ΠΡΟΠΤΥΧΙΑΚΟ</w:t>
            </w:r>
          </w:p>
        </w:tc>
      </w:tr>
      <w:tr w:rsidR="00754C0D" w:rsidRPr="00044F5C" w14:paraId="21B42720" w14:textId="77777777" w:rsidTr="00014D95">
        <w:tc>
          <w:tcPr>
            <w:tcW w:w="3205" w:type="dxa"/>
            <w:shd w:val="clear" w:color="auto" w:fill="DDD9C3"/>
          </w:tcPr>
          <w:p w14:paraId="499D51DA" w14:textId="77777777" w:rsidR="00754C0D" w:rsidRPr="00044F5C" w:rsidRDefault="00754C0D" w:rsidP="00014D95">
            <w:pPr>
              <w:spacing w:line="240" w:lineRule="auto"/>
              <w:jc w:val="right"/>
              <w:rPr>
                <w:rFonts w:cs="Calibri"/>
                <w:b/>
                <w:sz w:val="20"/>
                <w:szCs w:val="20"/>
              </w:rPr>
            </w:pPr>
            <w:r w:rsidRPr="00044F5C">
              <w:rPr>
                <w:rFonts w:cs="Calibri"/>
                <w:b/>
                <w:sz w:val="20"/>
                <w:szCs w:val="20"/>
              </w:rPr>
              <w:t>ΚΩΔΙΚΟΣ ΜΑΘΗΜΑΤΟΣ</w:t>
            </w:r>
          </w:p>
        </w:tc>
        <w:tc>
          <w:tcPr>
            <w:tcW w:w="1135" w:type="dxa"/>
          </w:tcPr>
          <w:p w14:paraId="3359FB67" w14:textId="77777777" w:rsidR="00754C0D" w:rsidRPr="00044F5C" w:rsidRDefault="00044F5C" w:rsidP="00014D95">
            <w:pPr>
              <w:spacing w:line="240" w:lineRule="auto"/>
              <w:rPr>
                <w:rFonts w:cs="Calibri"/>
                <w:b/>
                <w:sz w:val="20"/>
                <w:szCs w:val="20"/>
              </w:rPr>
            </w:pPr>
            <w:r w:rsidRPr="00044F5C">
              <w:rPr>
                <w:rFonts w:cs="Calibri"/>
                <w:b/>
                <w:sz w:val="20"/>
                <w:szCs w:val="20"/>
              </w:rPr>
              <w:t>13ΚΦ9_15</w:t>
            </w:r>
          </w:p>
        </w:tc>
        <w:tc>
          <w:tcPr>
            <w:tcW w:w="2505" w:type="dxa"/>
            <w:gridSpan w:val="2"/>
            <w:shd w:val="clear" w:color="auto" w:fill="DDD9C3"/>
          </w:tcPr>
          <w:p w14:paraId="1E0E64C7" w14:textId="77777777" w:rsidR="00754C0D" w:rsidRPr="00044F5C" w:rsidRDefault="00754C0D" w:rsidP="00014D95">
            <w:pPr>
              <w:spacing w:line="240" w:lineRule="auto"/>
              <w:jc w:val="right"/>
              <w:rPr>
                <w:rFonts w:cs="Calibri"/>
                <w:b/>
                <w:sz w:val="20"/>
                <w:szCs w:val="20"/>
              </w:rPr>
            </w:pPr>
            <w:r w:rsidRPr="00044F5C">
              <w:rPr>
                <w:rFonts w:cs="Calibri"/>
                <w:b/>
                <w:sz w:val="20"/>
                <w:szCs w:val="20"/>
              </w:rPr>
              <w:t>ΕΞΑΜΗΝΟ ΣΠΟΥΔΩΝ</w:t>
            </w:r>
          </w:p>
        </w:tc>
        <w:tc>
          <w:tcPr>
            <w:tcW w:w="1591" w:type="dxa"/>
            <w:gridSpan w:val="2"/>
          </w:tcPr>
          <w:p w14:paraId="293CEF46" w14:textId="77777777" w:rsidR="00754C0D" w:rsidRPr="00044F5C" w:rsidRDefault="00754C0D" w:rsidP="00014D95">
            <w:pPr>
              <w:spacing w:line="240" w:lineRule="auto"/>
              <w:rPr>
                <w:rFonts w:cs="Calibri"/>
                <w:sz w:val="20"/>
                <w:szCs w:val="20"/>
              </w:rPr>
            </w:pPr>
            <w:r w:rsidRPr="00044F5C">
              <w:rPr>
                <w:rFonts w:cs="Calibri"/>
                <w:sz w:val="20"/>
                <w:szCs w:val="20"/>
              </w:rPr>
              <w:t>Ζ΄</w:t>
            </w:r>
          </w:p>
        </w:tc>
      </w:tr>
      <w:tr w:rsidR="00754C0D" w:rsidRPr="00044F5C" w14:paraId="4811CE6E" w14:textId="77777777" w:rsidTr="00014D95">
        <w:trPr>
          <w:trHeight w:val="375"/>
        </w:trPr>
        <w:tc>
          <w:tcPr>
            <w:tcW w:w="3205" w:type="dxa"/>
            <w:shd w:val="clear" w:color="auto" w:fill="DDD9C3"/>
            <w:vAlign w:val="center"/>
          </w:tcPr>
          <w:p w14:paraId="174DB02C" w14:textId="77777777" w:rsidR="00754C0D" w:rsidRPr="00044F5C" w:rsidRDefault="00754C0D" w:rsidP="00014D95">
            <w:pPr>
              <w:spacing w:line="240" w:lineRule="auto"/>
              <w:jc w:val="right"/>
              <w:rPr>
                <w:rFonts w:cs="Calibri"/>
                <w:b/>
                <w:sz w:val="20"/>
                <w:szCs w:val="20"/>
              </w:rPr>
            </w:pPr>
            <w:r w:rsidRPr="00044F5C">
              <w:rPr>
                <w:rFonts w:cs="Calibri"/>
                <w:b/>
                <w:sz w:val="20"/>
                <w:szCs w:val="20"/>
              </w:rPr>
              <w:t>ΤΙΤΛΟΣ ΜΑΘΗΜΑΤΟΣ</w:t>
            </w:r>
          </w:p>
        </w:tc>
        <w:tc>
          <w:tcPr>
            <w:tcW w:w="5231" w:type="dxa"/>
            <w:gridSpan w:val="5"/>
            <w:vAlign w:val="center"/>
          </w:tcPr>
          <w:p w14:paraId="1A6C4EA5" w14:textId="77777777" w:rsidR="00754C0D" w:rsidRPr="00044F5C" w:rsidRDefault="00044F5C" w:rsidP="00014D95">
            <w:pPr>
              <w:spacing w:line="240" w:lineRule="auto"/>
              <w:rPr>
                <w:rFonts w:cs="Calibri"/>
                <w:sz w:val="20"/>
                <w:szCs w:val="20"/>
              </w:rPr>
            </w:pPr>
            <w:r w:rsidRPr="00044F5C">
              <w:rPr>
                <w:rFonts w:cs="Calibri"/>
                <w:sz w:val="20"/>
                <w:szCs w:val="20"/>
              </w:rPr>
              <w:t>ΑΡΙΣΤΟΤΕΛΗΣ</w:t>
            </w:r>
          </w:p>
        </w:tc>
      </w:tr>
      <w:tr w:rsidR="00754C0D" w:rsidRPr="00044F5C" w14:paraId="15B0914C" w14:textId="77777777" w:rsidTr="00014D95">
        <w:trPr>
          <w:trHeight w:val="196"/>
        </w:trPr>
        <w:tc>
          <w:tcPr>
            <w:tcW w:w="5637" w:type="dxa"/>
            <w:gridSpan w:val="3"/>
            <w:shd w:val="clear" w:color="auto" w:fill="DDD9C3"/>
            <w:vAlign w:val="center"/>
          </w:tcPr>
          <w:p w14:paraId="6E293E88" w14:textId="77777777" w:rsidR="00754C0D" w:rsidRPr="00044F5C" w:rsidRDefault="00754C0D" w:rsidP="00014D95">
            <w:pPr>
              <w:spacing w:line="240" w:lineRule="auto"/>
              <w:jc w:val="center"/>
              <w:rPr>
                <w:rFonts w:cs="Calibri"/>
                <w:b/>
                <w:sz w:val="20"/>
                <w:szCs w:val="20"/>
              </w:rPr>
            </w:pPr>
            <w:r w:rsidRPr="00044F5C">
              <w:rPr>
                <w:rFonts w:cs="Calibri"/>
                <w:b/>
                <w:sz w:val="20"/>
                <w:szCs w:val="20"/>
              </w:rPr>
              <w:t xml:space="preserve">ΑΥΤΟΤΕΛΕΙΣ ΔΙΔΑΚΤΙΚΕΣ ΔΡΑΣΤΗΡΙΟΤΗΤΕΣ </w:t>
            </w:r>
            <w:r w:rsidRPr="00044F5C">
              <w:rPr>
                <w:rFonts w:cs="Calibri"/>
                <w:b/>
                <w:sz w:val="20"/>
                <w:szCs w:val="20"/>
              </w:rPr>
              <w:br/>
            </w:r>
            <w:r w:rsidRPr="00044F5C">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3F50C8D0" w14:textId="77777777" w:rsidR="00754C0D" w:rsidRPr="00044F5C" w:rsidRDefault="00754C0D" w:rsidP="00014D95">
            <w:pPr>
              <w:spacing w:line="240" w:lineRule="auto"/>
              <w:jc w:val="center"/>
              <w:rPr>
                <w:rFonts w:cs="Calibri"/>
                <w:b/>
                <w:sz w:val="20"/>
                <w:szCs w:val="20"/>
              </w:rPr>
            </w:pPr>
            <w:r w:rsidRPr="00044F5C">
              <w:rPr>
                <w:rFonts w:cs="Calibri"/>
                <w:b/>
                <w:sz w:val="20"/>
                <w:szCs w:val="20"/>
              </w:rPr>
              <w:t>ΕΒΔΟΜΑΔΙΑΙΕΣ</w:t>
            </w:r>
            <w:r w:rsidRPr="00044F5C">
              <w:rPr>
                <w:rFonts w:cs="Calibri"/>
                <w:b/>
                <w:sz w:val="20"/>
                <w:szCs w:val="20"/>
              </w:rPr>
              <w:br/>
              <w:t>ΩΡΕΣ Δ</w:t>
            </w:r>
            <w:r w:rsidRPr="00044F5C">
              <w:rPr>
                <w:rFonts w:cs="Calibri"/>
                <w:b/>
                <w:sz w:val="20"/>
                <w:szCs w:val="20"/>
                <w:shd w:val="clear" w:color="auto" w:fill="DDD9C3"/>
              </w:rPr>
              <w:t>ΙΔ</w:t>
            </w:r>
            <w:r w:rsidRPr="00044F5C">
              <w:rPr>
                <w:rFonts w:cs="Calibri"/>
                <w:b/>
                <w:sz w:val="20"/>
                <w:szCs w:val="20"/>
              </w:rPr>
              <w:t>ΑΣΚΑΛΙΑΣ</w:t>
            </w:r>
          </w:p>
        </w:tc>
        <w:tc>
          <w:tcPr>
            <w:tcW w:w="1240" w:type="dxa"/>
            <w:shd w:val="clear" w:color="auto" w:fill="DDD9C3"/>
            <w:vAlign w:val="center"/>
          </w:tcPr>
          <w:p w14:paraId="1934B280" w14:textId="77777777" w:rsidR="00754C0D" w:rsidRPr="00044F5C" w:rsidRDefault="00754C0D" w:rsidP="00014D95">
            <w:pPr>
              <w:spacing w:line="240" w:lineRule="auto"/>
              <w:jc w:val="center"/>
              <w:rPr>
                <w:rFonts w:cs="Calibri"/>
                <w:b/>
                <w:sz w:val="20"/>
                <w:szCs w:val="20"/>
              </w:rPr>
            </w:pPr>
            <w:r w:rsidRPr="00044F5C">
              <w:rPr>
                <w:rFonts w:cs="Calibri"/>
                <w:b/>
                <w:sz w:val="20"/>
                <w:szCs w:val="20"/>
              </w:rPr>
              <w:t>ΠΙΣΤΩΤΙΚΕΣ ΜΟΝΑΔΕΣ</w:t>
            </w:r>
          </w:p>
        </w:tc>
      </w:tr>
      <w:tr w:rsidR="00754C0D" w:rsidRPr="00044F5C" w14:paraId="4AE1B1CF" w14:textId="77777777" w:rsidTr="00014D95">
        <w:trPr>
          <w:trHeight w:val="194"/>
        </w:trPr>
        <w:tc>
          <w:tcPr>
            <w:tcW w:w="5637" w:type="dxa"/>
            <w:gridSpan w:val="3"/>
          </w:tcPr>
          <w:p w14:paraId="31C2DE50" w14:textId="77777777" w:rsidR="00754C0D" w:rsidRPr="00044F5C" w:rsidRDefault="00754C0D" w:rsidP="00014D95">
            <w:pPr>
              <w:spacing w:line="240" w:lineRule="auto"/>
              <w:jc w:val="center"/>
              <w:rPr>
                <w:rFonts w:cs="Calibri"/>
                <w:sz w:val="20"/>
                <w:szCs w:val="20"/>
              </w:rPr>
            </w:pPr>
          </w:p>
        </w:tc>
        <w:tc>
          <w:tcPr>
            <w:tcW w:w="1559" w:type="dxa"/>
            <w:gridSpan w:val="2"/>
          </w:tcPr>
          <w:p w14:paraId="1BD76467" w14:textId="77777777" w:rsidR="00754C0D" w:rsidRPr="00044F5C" w:rsidRDefault="00754C0D" w:rsidP="00014D95">
            <w:pPr>
              <w:spacing w:line="240" w:lineRule="auto"/>
              <w:jc w:val="center"/>
              <w:rPr>
                <w:rFonts w:cs="Calibri"/>
                <w:sz w:val="20"/>
                <w:szCs w:val="20"/>
              </w:rPr>
            </w:pPr>
            <w:r w:rsidRPr="00044F5C">
              <w:rPr>
                <w:rFonts w:cs="Calibri"/>
                <w:sz w:val="20"/>
                <w:szCs w:val="20"/>
              </w:rPr>
              <w:t>3</w:t>
            </w:r>
          </w:p>
        </w:tc>
        <w:tc>
          <w:tcPr>
            <w:tcW w:w="1240" w:type="dxa"/>
          </w:tcPr>
          <w:p w14:paraId="313385E1" w14:textId="77777777" w:rsidR="00754C0D" w:rsidRPr="00044F5C" w:rsidRDefault="00754C0D" w:rsidP="00014D95">
            <w:pPr>
              <w:spacing w:line="240" w:lineRule="auto"/>
              <w:jc w:val="center"/>
              <w:rPr>
                <w:rFonts w:cs="Calibri"/>
                <w:sz w:val="20"/>
                <w:szCs w:val="20"/>
              </w:rPr>
            </w:pPr>
            <w:r w:rsidRPr="00044F5C">
              <w:rPr>
                <w:rFonts w:cs="Calibri"/>
                <w:sz w:val="20"/>
                <w:szCs w:val="20"/>
              </w:rPr>
              <w:t>4</w:t>
            </w:r>
          </w:p>
          <w:p w14:paraId="20A3E700" w14:textId="77777777" w:rsidR="00754C0D" w:rsidRPr="00044F5C" w:rsidRDefault="00754C0D" w:rsidP="00014D95">
            <w:pPr>
              <w:spacing w:line="240" w:lineRule="auto"/>
              <w:jc w:val="center"/>
              <w:rPr>
                <w:rFonts w:cs="Calibri"/>
                <w:sz w:val="20"/>
                <w:szCs w:val="20"/>
              </w:rPr>
            </w:pPr>
          </w:p>
        </w:tc>
      </w:tr>
      <w:tr w:rsidR="00754C0D" w:rsidRPr="00044F5C" w14:paraId="33A2D3A7" w14:textId="77777777" w:rsidTr="00014D95">
        <w:trPr>
          <w:trHeight w:val="194"/>
        </w:trPr>
        <w:tc>
          <w:tcPr>
            <w:tcW w:w="5637" w:type="dxa"/>
            <w:gridSpan w:val="3"/>
            <w:shd w:val="clear" w:color="auto" w:fill="DDD9C3"/>
          </w:tcPr>
          <w:p w14:paraId="4F6F1EA0" w14:textId="77777777" w:rsidR="00754C0D" w:rsidRPr="00044F5C" w:rsidRDefault="00754C0D" w:rsidP="00014D95">
            <w:pPr>
              <w:spacing w:line="240" w:lineRule="auto"/>
              <w:rPr>
                <w:rFonts w:cs="Calibri"/>
                <w:i/>
                <w:sz w:val="20"/>
                <w:szCs w:val="20"/>
              </w:rPr>
            </w:pPr>
            <w:r w:rsidRPr="00044F5C">
              <w:rPr>
                <w:rFonts w:cs="Calibr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74F6C473" w14:textId="77777777" w:rsidR="00754C0D" w:rsidRPr="00044F5C" w:rsidRDefault="00754C0D" w:rsidP="00014D95">
            <w:pPr>
              <w:spacing w:line="240" w:lineRule="auto"/>
              <w:jc w:val="right"/>
              <w:rPr>
                <w:rFonts w:cs="Calibri"/>
                <w:sz w:val="20"/>
                <w:szCs w:val="20"/>
              </w:rPr>
            </w:pPr>
          </w:p>
        </w:tc>
        <w:tc>
          <w:tcPr>
            <w:tcW w:w="1240" w:type="dxa"/>
          </w:tcPr>
          <w:p w14:paraId="39DB784C" w14:textId="77777777" w:rsidR="00754C0D" w:rsidRPr="00044F5C" w:rsidRDefault="00754C0D" w:rsidP="00014D95">
            <w:pPr>
              <w:spacing w:line="240" w:lineRule="auto"/>
              <w:rPr>
                <w:rFonts w:cs="Calibri"/>
                <w:sz w:val="20"/>
                <w:szCs w:val="20"/>
              </w:rPr>
            </w:pPr>
          </w:p>
        </w:tc>
      </w:tr>
      <w:tr w:rsidR="00754C0D" w:rsidRPr="00044F5C" w14:paraId="3D6FBEB7" w14:textId="77777777" w:rsidTr="00014D95">
        <w:trPr>
          <w:trHeight w:val="599"/>
        </w:trPr>
        <w:tc>
          <w:tcPr>
            <w:tcW w:w="3205" w:type="dxa"/>
            <w:shd w:val="clear" w:color="auto" w:fill="DDD9C3"/>
          </w:tcPr>
          <w:p w14:paraId="089E718F" w14:textId="77777777" w:rsidR="00754C0D" w:rsidRPr="00044F5C" w:rsidRDefault="00754C0D" w:rsidP="00014D95">
            <w:pPr>
              <w:spacing w:line="240" w:lineRule="auto"/>
              <w:jc w:val="right"/>
              <w:rPr>
                <w:rFonts w:cs="Calibri"/>
                <w:i/>
                <w:sz w:val="20"/>
                <w:szCs w:val="20"/>
              </w:rPr>
            </w:pPr>
            <w:r w:rsidRPr="00044F5C">
              <w:rPr>
                <w:rFonts w:cs="Calibri"/>
                <w:b/>
                <w:sz w:val="20"/>
                <w:szCs w:val="20"/>
              </w:rPr>
              <w:t>ΤΥΠΟΣ ΜΑΘΗΜΑΤΟΣ</w:t>
            </w:r>
            <w:r w:rsidRPr="00044F5C">
              <w:rPr>
                <w:rFonts w:cs="Calibri"/>
                <w:i/>
                <w:sz w:val="20"/>
                <w:szCs w:val="20"/>
              </w:rPr>
              <w:t xml:space="preserve"> </w:t>
            </w:r>
          </w:p>
          <w:p w14:paraId="41771DCB" w14:textId="77777777" w:rsidR="00754C0D" w:rsidRPr="00044F5C" w:rsidRDefault="00754C0D" w:rsidP="00014D95">
            <w:pPr>
              <w:spacing w:line="240" w:lineRule="auto"/>
              <w:jc w:val="right"/>
              <w:rPr>
                <w:rFonts w:cs="Calibri"/>
                <w:i/>
                <w:sz w:val="20"/>
                <w:szCs w:val="20"/>
              </w:rPr>
            </w:pPr>
            <w:r w:rsidRPr="00044F5C">
              <w:rPr>
                <w:rFonts w:cs="Calibri"/>
                <w:i/>
                <w:sz w:val="20"/>
                <w:szCs w:val="20"/>
              </w:rPr>
              <w:t xml:space="preserve">γενικού υποβάθρου, </w:t>
            </w:r>
            <w:r w:rsidRPr="00044F5C">
              <w:rPr>
                <w:rFonts w:cs="Calibri"/>
                <w:i/>
                <w:sz w:val="20"/>
                <w:szCs w:val="20"/>
              </w:rPr>
              <w:br/>
              <w:t xml:space="preserve">ειδικού υποβάθρου, ειδίκευσης </w:t>
            </w:r>
          </w:p>
          <w:p w14:paraId="11BEB9FC" w14:textId="77777777" w:rsidR="00754C0D" w:rsidRPr="00044F5C" w:rsidRDefault="00754C0D" w:rsidP="00014D95">
            <w:pPr>
              <w:spacing w:line="240" w:lineRule="auto"/>
              <w:jc w:val="right"/>
              <w:rPr>
                <w:rFonts w:cs="Calibri"/>
                <w:b/>
                <w:sz w:val="20"/>
                <w:szCs w:val="20"/>
              </w:rPr>
            </w:pPr>
            <w:r w:rsidRPr="00044F5C">
              <w:rPr>
                <w:rFonts w:cs="Calibri"/>
                <w:i/>
                <w:sz w:val="20"/>
                <w:szCs w:val="20"/>
              </w:rPr>
              <w:t>γενικών γνώσεων, ανάπτυξης δεξιοτήτων</w:t>
            </w:r>
          </w:p>
        </w:tc>
        <w:tc>
          <w:tcPr>
            <w:tcW w:w="5231" w:type="dxa"/>
            <w:gridSpan w:val="5"/>
          </w:tcPr>
          <w:p w14:paraId="5CF1A5BA" w14:textId="5C7CB87D" w:rsidR="00754C0D" w:rsidRPr="00044F5C" w:rsidRDefault="009D46CA" w:rsidP="00014D95">
            <w:pPr>
              <w:spacing w:line="240" w:lineRule="auto"/>
              <w:rPr>
                <w:rFonts w:cs="Calibri"/>
                <w:sz w:val="20"/>
                <w:szCs w:val="20"/>
              </w:rPr>
            </w:pPr>
            <w:r>
              <w:rPr>
                <w:rFonts w:cstheme="minorHAnsi"/>
                <w:color w:val="000000"/>
                <w:sz w:val="20"/>
                <w:szCs w:val="20"/>
              </w:rPr>
              <w:t>ΚΑΤ΄ΕΠΙΛΟΓΗΝ ΥΠΟΧΡΕΩΤΙΚΟ</w:t>
            </w:r>
          </w:p>
        </w:tc>
      </w:tr>
      <w:tr w:rsidR="00754C0D" w:rsidRPr="00044F5C" w14:paraId="13F2C16D" w14:textId="77777777" w:rsidTr="00014D95">
        <w:tc>
          <w:tcPr>
            <w:tcW w:w="3205" w:type="dxa"/>
            <w:shd w:val="clear" w:color="auto" w:fill="DDD9C3"/>
          </w:tcPr>
          <w:p w14:paraId="02F44CC6" w14:textId="77777777" w:rsidR="00754C0D" w:rsidRPr="00044F5C" w:rsidRDefault="00754C0D" w:rsidP="00014D95">
            <w:pPr>
              <w:spacing w:line="240" w:lineRule="auto"/>
              <w:jc w:val="right"/>
              <w:rPr>
                <w:rFonts w:cs="Calibri"/>
                <w:b/>
                <w:sz w:val="20"/>
                <w:szCs w:val="20"/>
              </w:rPr>
            </w:pPr>
            <w:r w:rsidRPr="00044F5C">
              <w:rPr>
                <w:rFonts w:cs="Calibri"/>
                <w:b/>
                <w:sz w:val="20"/>
                <w:szCs w:val="20"/>
              </w:rPr>
              <w:t>ΠΡΟΑΠΑΙΤΟΥΜΕΝΑ ΜΑΘΗΜΑΤΑ:</w:t>
            </w:r>
          </w:p>
          <w:p w14:paraId="7131F6AF" w14:textId="77777777" w:rsidR="00754C0D" w:rsidRPr="00044F5C" w:rsidRDefault="00754C0D" w:rsidP="00014D95">
            <w:pPr>
              <w:spacing w:line="240" w:lineRule="auto"/>
              <w:jc w:val="right"/>
              <w:rPr>
                <w:rFonts w:cs="Calibri"/>
                <w:b/>
                <w:sz w:val="20"/>
                <w:szCs w:val="20"/>
              </w:rPr>
            </w:pPr>
          </w:p>
        </w:tc>
        <w:tc>
          <w:tcPr>
            <w:tcW w:w="5231" w:type="dxa"/>
            <w:gridSpan w:val="5"/>
          </w:tcPr>
          <w:p w14:paraId="24D17E9B" w14:textId="51D8FE89" w:rsidR="00754C0D" w:rsidRPr="00044F5C" w:rsidRDefault="00073531" w:rsidP="00014D95">
            <w:pPr>
              <w:spacing w:line="240" w:lineRule="auto"/>
              <w:rPr>
                <w:rFonts w:cs="Calibri"/>
                <w:sz w:val="20"/>
                <w:szCs w:val="20"/>
              </w:rPr>
            </w:pPr>
            <w:r>
              <w:rPr>
                <w:rFonts w:cs="Calibri"/>
                <w:sz w:val="20"/>
                <w:szCs w:val="20"/>
              </w:rPr>
              <w:t>-</w:t>
            </w:r>
          </w:p>
        </w:tc>
      </w:tr>
      <w:tr w:rsidR="00754C0D" w:rsidRPr="00044F5C" w14:paraId="494BCB6E" w14:textId="77777777" w:rsidTr="00014D95">
        <w:tc>
          <w:tcPr>
            <w:tcW w:w="3205" w:type="dxa"/>
            <w:shd w:val="clear" w:color="auto" w:fill="DDD9C3"/>
          </w:tcPr>
          <w:p w14:paraId="62F32027" w14:textId="77777777" w:rsidR="00754C0D" w:rsidRPr="00044F5C" w:rsidRDefault="00754C0D" w:rsidP="00014D95">
            <w:pPr>
              <w:spacing w:line="240" w:lineRule="auto"/>
              <w:jc w:val="right"/>
              <w:rPr>
                <w:rFonts w:cs="Calibri"/>
                <w:b/>
                <w:sz w:val="20"/>
                <w:szCs w:val="20"/>
              </w:rPr>
            </w:pPr>
            <w:r w:rsidRPr="00044F5C">
              <w:rPr>
                <w:rFonts w:cs="Calibri"/>
                <w:b/>
                <w:sz w:val="20"/>
                <w:szCs w:val="20"/>
              </w:rPr>
              <w:t>ΓΛΩΣΣΑ ΔΙΔΑΣΚΑΛΙΑΣ και ΕΞΕΤΑΣΕΩΝ:</w:t>
            </w:r>
          </w:p>
        </w:tc>
        <w:tc>
          <w:tcPr>
            <w:tcW w:w="5231" w:type="dxa"/>
            <w:gridSpan w:val="5"/>
          </w:tcPr>
          <w:p w14:paraId="242562CB" w14:textId="77777777" w:rsidR="00754C0D" w:rsidRPr="00044F5C" w:rsidRDefault="00044F5C" w:rsidP="00014D95">
            <w:pPr>
              <w:spacing w:line="240" w:lineRule="auto"/>
              <w:rPr>
                <w:rFonts w:cs="Calibri"/>
                <w:sz w:val="20"/>
                <w:szCs w:val="20"/>
              </w:rPr>
            </w:pPr>
            <w:r w:rsidRPr="00044F5C">
              <w:rPr>
                <w:rFonts w:cs="Calibri"/>
                <w:sz w:val="20"/>
                <w:szCs w:val="20"/>
              </w:rPr>
              <w:t>ΕΛΛΗΝΙΚΗ</w:t>
            </w:r>
          </w:p>
        </w:tc>
      </w:tr>
      <w:tr w:rsidR="00754C0D" w:rsidRPr="00044F5C" w14:paraId="64C782FC" w14:textId="77777777" w:rsidTr="00014D95">
        <w:tc>
          <w:tcPr>
            <w:tcW w:w="3205" w:type="dxa"/>
            <w:shd w:val="clear" w:color="auto" w:fill="DDD9C3"/>
          </w:tcPr>
          <w:p w14:paraId="7BC811F3" w14:textId="77777777" w:rsidR="00754C0D" w:rsidRPr="00044F5C" w:rsidRDefault="00754C0D" w:rsidP="00014D95">
            <w:pPr>
              <w:spacing w:line="240" w:lineRule="auto"/>
              <w:jc w:val="right"/>
              <w:rPr>
                <w:rFonts w:cs="Calibri"/>
                <w:b/>
                <w:sz w:val="20"/>
                <w:szCs w:val="20"/>
              </w:rPr>
            </w:pPr>
            <w:r w:rsidRPr="00044F5C">
              <w:rPr>
                <w:rFonts w:cs="Calibri"/>
                <w:b/>
                <w:sz w:val="20"/>
                <w:szCs w:val="20"/>
              </w:rPr>
              <w:t xml:space="preserve">ΤΟ ΜΑΘΗΜΑ ΠΡΟΣΦΕΡΕΤΑΙ ΣΕ ΦΟΙΤΗΤΕΣ </w:t>
            </w:r>
            <w:r w:rsidRPr="00044F5C">
              <w:rPr>
                <w:rFonts w:cs="Calibri"/>
                <w:b/>
                <w:sz w:val="20"/>
                <w:szCs w:val="20"/>
                <w:lang w:val="en-GB"/>
              </w:rPr>
              <w:t>ERASMUS</w:t>
            </w:r>
            <w:r w:rsidRPr="00044F5C">
              <w:rPr>
                <w:rFonts w:cs="Calibri"/>
                <w:b/>
                <w:sz w:val="20"/>
                <w:szCs w:val="20"/>
              </w:rPr>
              <w:t xml:space="preserve"> </w:t>
            </w:r>
          </w:p>
        </w:tc>
        <w:tc>
          <w:tcPr>
            <w:tcW w:w="5231" w:type="dxa"/>
            <w:gridSpan w:val="5"/>
          </w:tcPr>
          <w:p w14:paraId="4565930F" w14:textId="77777777" w:rsidR="00754C0D" w:rsidRPr="00044F5C" w:rsidRDefault="00044F5C" w:rsidP="00014D95">
            <w:pPr>
              <w:spacing w:line="240" w:lineRule="auto"/>
              <w:rPr>
                <w:rFonts w:cs="Calibri"/>
                <w:sz w:val="20"/>
                <w:szCs w:val="20"/>
              </w:rPr>
            </w:pPr>
            <w:r w:rsidRPr="00044F5C">
              <w:rPr>
                <w:rFonts w:cs="Calibri"/>
                <w:sz w:val="20"/>
                <w:szCs w:val="20"/>
              </w:rPr>
              <w:t>ΝΑΙ</w:t>
            </w:r>
          </w:p>
        </w:tc>
      </w:tr>
      <w:tr w:rsidR="00754C0D" w:rsidRPr="00152FBD" w14:paraId="5605D458" w14:textId="77777777" w:rsidTr="00014D95">
        <w:tc>
          <w:tcPr>
            <w:tcW w:w="3205" w:type="dxa"/>
            <w:shd w:val="clear" w:color="auto" w:fill="DDD9C3"/>
          </w:tcPr>
          <w:p w14:paraId="54F8E3E6" w14:textId="77777777" w:rsidR="00754C0D" w:rsidRPr="00044F5C" w:rsidRDefault="00754C0D" w:rsidP="00014D95">
            <w:pPr>
              <w:spacing w:line="240" w:lineRule="auto"/>
              <w:jc w:val="right"/>
              <w:rPr>
                <w:rFonts w:cs="Calibri"/>
                <w:b/>
                <w:sz w:val="20"/>
                <w:szCs w:val="20"/>
                <w:lang w:val="en-GB"/>
              </w:rPr>
            </w:pPr>
            <w:r w:rsidRPr="00044F5C">
              <w:rPr>
                <w:rFonts w:cs="Calibri"/>
                <w:b/>
                <w:sz w:val="20"/>
                <w:szCs w:val="20"/>
              </w:rPr>
              <w:t>ΗΛΕΚΤΡΟΝΙΚΗ ΣΕΛΙΔΑ ΜΑΘΗΜΑΤΟΣ (</w:t>
            </w:r>
            <w:r w:rsidRPr="00044F5C">
              <w:rPr>
                <w:rFonts w:cs="Calibri"/>
                <w:b/>
                <w:sz w:val="20"/>
                <w:szCs w:val="20"/>
                <w:lang w:val="en-GB"/>
              </w:rPr>
              <w:t>URL)</w:t>
            </w:r>
          </w:p>
        </w:tc>
        <w:tc>
          <w:tcPr>
            <w:tcW w:w="5231" w:type="dxa"/>
            <w:gridSpan w:val="5"/>
          </w:tcPr>
          <w:p w14:paraId="6B4BCD09" w14:textId="77777777" w:rsidR="00754C0D" w:rsidRPr="00044F5C" w:rsidRDefault="00754C0D" w:rsidP="00014D95">
            <w:pPr>
              <w:spacing w:after="200" w:line="240" w:lineRule="auto"/>
              <w:rPr>
                <w:rFonts w:eastAsia="Calibri" w:cs="Calibri"/>
                <w:sz w:val="20"/>
                <w:szCs w:val="20"/>
                <w:lang w:val="en-GB"/>
              </w:rPr>
            </w:pPr>
            <w:r w:rsidRPr="00044F5C">
              <w:rPr>
                <w:rFonts w:eastAsia="Calibri" w:cs="Calibri"/>
                <w:sz w:val="20"/>
                <w:szCs w:val="20"/>
                <w:lang w:val="en-GB"/>
              </w:rPr>
              <w:t>https://eclass.uop.gr/courses/LITD258/</w:t>
            </w:r>
          </w:p>
        </w:tc>
      </w:tr>
    </w:tbl>
    <w:p w14:paraId="38B01A66" w14:textId="77777777" w:rsidR="00754C0D" w:rsidRPr="00044F5C" w:rsidRDefault="00754C0D" w:rsidP="00DB5B81">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044F5C" w14:paraId="08E7B509" w14:textId="77777777" w:rsidTr="00014D95">
        <w:tc>
          <w:tcPr>
            <w:tcW w:w="8472" w:type="dxa"/>
            <w:gridSpan w:val="2"/>
            <w:tcBorders>
              <w:bottom w:val="nil"/>
            </w:tcBorders>
            <w:shd w:val="clear" w:color="auto" w:fill="DDD9C3"/>
          </w:tcPr>
          <w:p w14:paraId="56F17A25" w14:textId="77777777" w:rsidR="00754C0D" w:rsidRPr="00044F5C" w:rsidRDefault="00754C0D" w:rsidP="00014D95">
            <w:pPr>
              <w:spacing w:line="240" w:lineRule="auto"/>
              <w:rPr>
                <w:rFonts w:cs="Calibri"/>
                <w:i/>
                <w:sz w:val="20"/>
                <w:szCs w:val="20"/>
              </w:rPr>
            </w:pPr>
            <w:r w:rsidRPr="00044F5C">
              <w:rPr>
                <w:rFonts w:cs="Calibri"/>
                <w:b/>
                <w:sz w:val="20"/>
                <w:szCs w:val="20"/>
              </w:rPr>
              <w:t>Μαθησιακά Αποτελέσματα</w:t>
            </w:r>
          </w:p>
        </w:tc>
      </w:tr>
      <w:tr w:rsidR="00754C0D" w:rsidRPr="00044F5C" w14:paraId="7B57E9A4" w14:textId="77777777" w:rsidTr="00014D95">
        <w:tc>
          <w:tcPr>
            <w:tcW w:w="8472" w:type="dxa"/>
            <w:gridSpan w:val="2"/>
            <w:tcBorders>
              <w:top w:val="nil"/>
            </w:tcBorders>
            <w:shd w:val="clear" w:color="auto" w:fill="DDD9C3"/>
          </w:tcPr>
          <w:p w14:paraId="3C18DAB5" w14:textId="77777777" w:rsidR="00754C0D" w:rsidRPr="00044F5C" w:rsidRDefault="00754C0D" w:rsidP="00014D95">
            <w:pPr>
              <w:widowControl w:val="0"/>
              <w:autoSpaceDE w:val="0"/>
              <w:autoSpaceDN w:val="0"/>
              <w:adjustRightInd w:val="0"/>
              <w:spacing w:after="60" w:line="240" w:lineRule="auto"/>
              <w:rPr>
                <w:rFonts w:cs="Calibri"/>
                <w:i/>
                <w:sz w:val="20"/>
                <w:szCs w:val="20"/>
              </w:rPr>
            </w:pPr>
            <w:r w:rsidRPr="00044F5C">
              <w:rPr>
                <w:rFonts w:cs="Calibri"/>
                <w:i/>
                <w:sz w:val="20"/>
                <w:szCs w:val="20"/>
              </w:rPr>
              <w:t xml:space="preserve">Περιγράφονται τα μαθησιακά αποτελέσματα του μαθήματος οι συγκεκριμένες γνώσεις, </w:t>
            </w:r>
            <w:r w:rsidRPr="00044F5C">
              <w:rPr>
                <w:rFonts w:cs="Calibr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208B33B0" w14:textId="77777777" w:rsidR="00754C0D" w:rsidRPr="00044F5C" w:rsidRDefault="00754C0D" w:rsidP="00014D95">
            <w:pPr>
              <w:autoSpaceDE w:val="0"/>
              <w:autoSpaceDN w:val="0"/>
              <w:adjustRightInd w:val="0"/>
              <w:spacing w:line="240" w:lineRule="auto"/>
              <w:rPr>
                <w:rFonts w:cs="Calibri"/>
                <w:i/>
                <w:sz w:val="20"/>
                <w:szCs w:val="20"/>
              </w:rPr>
            </w:pPr>
            <w:r w:rsidRPr="00044F5C">
              <w:rPr>
                <w:rFonts w:cs="Calibri"/>
                <w:i/>
                <w:sz w:val="20"/>
                <w:szCs w:val="20"/>
              </w:rPr>
              <w:t xml:space="preserve">Συμβουλευτείτε το Παράρτημα Α </w:t>
            </w:r>
          </w:p>
          <w:p w14:paraId="174AA9ED" w14:textId="77777777" w:rsidR="00754C0D" w:rsidRPr="00044F5C"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044F5C">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665AB69" w14:textId="77777777" w:rsidR="00754C0D" w:rsidRPr="00044F5C"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044F5C">
              <w:rPr>
                <w:rFonts w:cs="Calibri"/>
                <w:i/>
                <w:sz w:val="20"/>
                <w:szCs w:val="20"/>
              </w:rPr>
              <w:t>Περιγραφικοί Δείκτες Επιπέδων 6, 7 &amp; 8 του Ευρωπαϊκού Πλαισίου Προσόντων Διά Βίου Μάθησης και το Παράρτημα Β</w:t>
            </w:r>
          </w:p>
          <w:p w14:paraId="256DAB78" w14:textId="77777777" w:rsidR="00754C0D" w:rsidRPr="00044F5C"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044F5C">
              <w:rPr>
                <w:rFonts w:cs="Calibri"/>
                <w:i/>
                <w:sz w:val="20"/>
                <w:szCs w:val="20"/>
              </w:rPr>
              <w:t>Περιληπτικός Οδηγός συγγραφής Μαθησιακών Αποτελεσμάτων</w:t>
            </w:r>
          </w:p>
        </w:tc>
      </w:tr>
      <w:tr w:rsidR="00754C0D" w:rsidRPr="00044F5C" w14:paraId="05F214D7" w14:textId="77777777" w:rsidTr="00014D95">
        <w:tc>
          <w:tcPr>
            <w:tcW w:w="8472" w:type="dxa"/>
            <w:gridSpan w:val="2"/>
          </w:tcPr>
          <w:p w14:paraId="76AB2A9E" w14:textId="77777777" w:rsidR="00754C0D" w:rsidRPr="00044F5C" w:rsidRDefault="00754C0D" w:rsidP="00014D95">
            <w:pPr>
              <w:widowControl w:val="0"/>
              <w:autoSpaceDE w:val="0"/>
              <w:autoSpaceDN w:val="0"/>
              <w:adjustRightInd w:val="0"/>
              <w:spacing w:line="240" w:lineRule="auto"/>
              <w:jc w:val="both"/>
              <w:rPr>
                <w:rFonts w:eastAsia="Calibri" w:cs="Calibri"/>
                <w:sz w:val="20"/>
                <w:szCs w:val="20"/>
              </w:rPr>
            </w:pPr>
          </w:p>
          <w:p w14:paraId="1F8EDAEC" w14:textId="77777777" w:rsidR="00754C0D" w:rsidRPr="00044F5C" w:rsidRDefault="00754C0D" w:rsidP="00014D95">
            <w:pPr>
              <w:widowControl w:val="0"/>
              <w:autoSpaceDE w:val="0"/>
              <w:autoSpaceDN w:val="0"/>
              <w:adjustRightInd w:val="0"/>
              <w:spacing w:line="240" w:lineRule="auto"/>
              <w:jc w:val="both"/>
              <w:rPr>
                <w:rFonts w:eastAsia="Calibri" w:cs="Calibri"/>
                <w:sz w:val="20"/>
                <w:szCs w:val="20"/>
              </w:rPr>
            </w:pPr>
            <w:r w:rsidRPr="00044F5C">
              <w:rPr>
                <w:rFonts w:eastAsia="Calibri" w:cs="Calibri"/>
                <w:sz w:val="20"/>
                <w:szCs w:val="20"/>
              </w:rPr>
              <w:t xml:space="preserve">Σκοπός του μαθήματος είναι να μάθουν και να εμβαθύνουν οι φοιτητές στο έργο του Αριστοτέλη </w:t>
            </w:r>
            <w:r w:rsidRPr="00044F5C">
              <w:rPr>
                <w:rFonts w:eastAsia="Calibri" w:cs="Calibri"/>
                <w:i/>
                <w:sz w:val="20"/>
                <w:szCs w:val="20"/>
              </w:rPr>
              <w:t>Περί Ποιητικής</w:t>
            </w:r>
            <w:r w:rsidRPr="00044F5C">
              <w:rPr>
                <w:rFonts w:eastAsia="Calibri" w:cs="Calibri"/>
                <w:sz w:val="20"/>
                <w:szCs w:val="20"/>
              </w:rPr>
              <w:t xml:space="preserve">. Επίσης, θα γνωρίσουν την εποχή στην οποία δημιουργήθηκε αυτό το αριστούργημα της παγκόσμιας διανόησης και λογοτεχνικής κριτικής, αλλά και την εποχή που περιγράφεται και αντανακλάται μέσα στο ίδιο το κριτικό αυτό πόνημα. Στους μαθησιακούς στόχους επίσης συμπεριλαμβάνεται η σε βάθος εμπέδωση του αυτόχθονος αυτού αθηναϊκού γραμματειακού είδους. Η εκμάθηση επίσης της δημιουργίας της και της θεατρικής της απόδοσης. Η σκηνική παρουσία και η εξέλιξη στη διάρθρωση των λυρικών και των αφηγηματικών μερών της τραγωδίας. Ο ρόλος των ηθοποιών και του χορού και η μεγάλη παιδαγωγική σημασία της. Τυπικά θέματα και χαρακτηριστικά γνωρίσματα δομής, επιχειρηματολογίας, ρητορικής και ύφους θα βρίσκονται στο επίκεντρο της ερμηνευτικής προσέγγισης και ανάλυσης αυτής της αριστοτελικής πραγματείας. Έχοντας ολοκληρώσει το μάθημα αυτό οι φοιτητές θα είναι σε θέση: Α) να κατανοούν τις συνθήκες και την εποχή στην οποία διαμορφώθηκε το εν λόγω έργο, καθώς επίσης και τις προσδοκίες του κοινού στο οποίο απευθυνόταν ο Αριστοτέλης. Β) Να εξοικειωθούν με τον απώτερο κριτικό στόχο της ως άνω πραγματείας, επίσης με το περιεχόμενο, τα θεματικά μοτίβα, τη γλώσσα, τη δομή, το ύφος, και να μπορούν να διακρίνουν τις αλληλεπιδράσεις του Αριστοτέλη με το πνευματικό περιβάλλον του. Γ) Να ερμηνεύουν κειμενοκεντρικά το περιεχόμενο, καθώς και τα λογοτεχνικά, αφηγηματικά και ρητορικά μέσα που χρησιμοποιεί ο Αριστοτέλης, προκειμένου να πείσει τους ακροατές/αναγνώστες του και να προσελκύσει το ενδιαφέρον τους. Δ) Να εξηγήσουν την απήχηση του αριστοτέλειου </w:t>
            </w:r>
            <w:proofErr w:type="spellStart"/>
            <w:r w:rsidRPr="00044F5C">
              <w:rPr>
                <w:rFonts w:eastAsia="Calibri" w:cs="Calibri"/>
                <w:sz w:val="20"/>
                <w:szCs w:val="20"/>
              </w:rPr>
              <w:t>corpus</w:t>
            </w:r>
            <w:proofErr w:type="spellEnd"/>
            <w:r w:rsidRPr="00044F5C">
              <w:rPr>
                <w:rFonts w:eastAsia="Calibri" w:cs="Calibri"/>
                <w:sz w:val="20"/>
                <w:szCs w:val="20"/>
              </w:rPr>
              <w:t xml:space="preserve"> και ειδικότερα του έργου </w:t>
            </w:r>
            <w:r w:rsidRPr="00044F5C">
              <w:rPr>
                <w:rFonts w:eastAsia="Calibri" w:cs="Calibri"/>
                <w:i/>
                <w:sz w:val="20"/>
                <w:szCs w:val="20"/>
              </w:rPr>
              <w:t>Περί Ποιητικής</w:t>
            </w:r>
            <w:r w:rsidRPr="00044F5C">
              <w:rPr>
                <w:rFonts w:eastAsia="Calibri" w:cs="Calibri"/>
                <w:sz w:val="20"/>
                <w:szCs w:val="20"/>
              </w:rPr>
              <w:t xml:space="preserve"> από την εποχή που συντέθηκε μέχρι και τη σημερινή εποχή καθώς και την πρόσληψή του από τους κυριότερους εκπροσώπους των σύγχρονων ρευμάτων λογοτεχνικής θεωρίας. </w:t>
            </w:r>
          </w:p>
          <w:p w14:paraId="46715C63" w14:textId="77777777" w:rsidR="00754C0D" w:rsidRPr="00044F5C" w:rsidRDefault="00754C0D" w:rsidP="00014D95">
            <w:pPr>
              <w:widowControl w:val="0"/>
              <w:autoSpaceDE w:val="0"/>
              <w:autoSpaceDN w:val="0"/>
              <w:adjustRightInd w:val="0"/>
              <w:spacing w:line="240" w:lineRule="auto"/>
              <w:jc w:val="both"/>
              <w:rPr>
                <w:rFonts w:eastAsia="Calibri" w:cs="Calibri"/>
                <w:sz w:val="20"/>
                <w:szCs w:val="20"/>
              </w:rPr>
            </w:pPr>
          </w:p>
        </w:tc>
      </w:tr>
      <w:tr w:rsidR="00754C0D" w:rsidRPr="00044F5C" w14:paraId="7490FFC8"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33162B89" w14:textId="77777777" w:rsidR="00754C0D" w:rsidRPr="00044F5C" w:rsidRDefault="00754C0D" w:rsidP="00014D95">
            <w:pPr>
              <w:spacing w:line="240" w:lineRule="auto"/>
              <w:rPr>
                <w:rFonts w:cs="Calibri"/>
                <w:b/>
                <w:sz w:val="20"/>
                <w:szCs w:val="20"/>
              </w:rPr>
            </w:pPr>
            <w:r w:rsidRPr="00044F5C">
              <w:rPr>
                <w:rFonts w:cs="Calibri"/>
                <w:b/>
                <w:sz w:val="20"/>
                <w:szCs w:val="20"/>
              </w:rPr>
              <w:t>Γενικές Ικανότητες</w:t>
            </w:r>
          </w:p>
        </w:tc>
      </w:tr>
      <w:tr w:rsidR="00754C0D" w:rsidRPr="00044F5C" w14:paraId="2C7EA6A3" w14:textId="77777777" w:rsidTr="00014D95">
        <w:tc>
          <w:tcPr>
            <w:tcW w:w="8472" w:type="dxa"/>
            <w:gridSpan w:val="2"/>
            <w:tcBorders>
              <w:top w:val="nil"/>
              <w:bottom w:val="nil"/>
            </w:tcBorders>
            <w:shd w:val="clear" w:color="auto" w:fill="DDD9C3"/>
          </w:tcPr>
          <w:p w14:paraId="79B193C3" w14:textId="77777777" w:rsidR="00754C0D" w:rsidRPr="00044F5C" w:rsidRDefault="00754C0D" w:rsidP="00014D95">
            <w:pPr>
              <w:widowControl w:val="0"/>
              <w:autoSpaceDE w:val="0"/>
              <w:autoSpaceDN w:val="0"/>
              <w:adjustRightInd w:val="0"/>
              <w:spacing w:after="60" w:line="240" w:lineRule="auto"/>
              <w:rPr>
                <w:rFonts w:cs="Calibri"/>
                <w:i/>
                <w:sz w:val="20"/>
                <w:szCs w:val="20"/>
              </w:rPr>
            </w:pPr>
            <w:r w:rsidRPr="00044F5C">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044F5C" w14:paraId="17B24A13"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1CB8C5E"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48D49AC2"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Προσαρμογή σε νέες καταστάσεις </w:t>
            </w:r>
          </w:p>
          <w:p w14:paraId="1F41EF8D"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Λήψη αποφάσεων </w:t>
            </w:r>
          </w:p>
          <w:p w14:paraId="3F8FBD5A"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Αυτόνομη εργασία </w:t>
            </w:r>
          </w:p>
          <w:p w14:paraId="08600A54"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Ομαδική εργασία </w:t>
            </w:r>
          </w:p>
          <w:p w14:paraId="6778E9D1"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Εργασία σε διεθνές περιβάλλον </w:t>
            </w:r>
          </w:p>
          <w:p w14:paraId="24AEE4B3"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Εργασία σε διεπιστημονικό περιβάλλον </w:t>
            </w:r>
          </w:p>
          <w:p w14:paraId="64885E79"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5E9D31AE"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Σχεδιασμός και διαχείριση έργων </w:t>
            </w:r>
          </w:p>
          <w:p w14:paraId="4F87C55D"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Σεβασμός στη διαφορετικότητα και στην </w:t>
            </w:r>
            <w:proofErr w:type="spellStart"/>
            <w:r w:rsidRPr="00044F5C">
              <w:rPr>
                <w:rFonts w:cs="Calibri"/>
                <w:i/>
                <w:sz w:val="20"/>
                <w:szCs w:val="20"/>
              </w:rPr>
              <w:t>πολυπολιτισμικότητα</w:t>
            </w:r>
            <w:proofErr w:type="spellEnd"/>
            <w:r w:rsidRPr="00044F5C">
              <w:rPr>
                <w:rFonts w:cs="Calibri"/>
                <w:i/>
                <w:sz w:val="20"/>
                <w:szCs w:val="20"/>
              </w:rPr>
              <w:t xml:space="preserve"> </w:t>
            </w:r>
          </w:p>
          <w:p w14:paraId="26AB62DE"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Σεβασμός στο φυσικό περιβάλλον </w:t>
            </w:r>
          </w:p>
          <w:p w14:paraId="17FCAF93"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Επίδειξη κοινωνικής, επαγγελματικής και ηθικής υπευθυνότητας και ευαισθησίας σε θέματα φύλου </w:t>
            </w:r>
          </w:p>
          <w:p w14:paraId="53E85479" w14:textId="77777777" w:rsidR="00754C0D" w:rsidRPr="00044F5C" w:rsidRDefault="00754C0D" w:rsidP="00014D95">
            <w:pPr>
              <w:widowControl w:val="0"/>
              <w:autoSpaceDE w:val="0"/>
              <w:autoSpaceDN w:val="0"/>
              <w:adjustRightInd w:val="0"/>
              <w:spacing w:line="240" w:lineRule="auto"/>
              <w:rPr>
                <w:rFonts w:cs="Calibri"/>
                <w:i/>
                <w:sz w:val="20"/>
                <w:szCs w:val="20"/>
              </w:rPr>
            </w:pPr>
            <w:r w:rsidRPr="00044F5C">
              <w:rPr>
                <w:rFonts w:cs="Calibri"/>
                <w:i/>
                <w:sz w:val="20"/>
                <w:szCs w:val="20"/>
              </w:rPr>
              <w:t xml:space="preserve">Άσκηση κριτικής και αυτοκριτικής </w:t>
            </w:r>
          </w:p>
          <w:p w14:paraId="12FD7708" w14:textId="77777777" w:rsidR="00754C0D" w:rsidRPr="00044F5C" w:rsidRDefault="00754C0D" w:rsidP="00014D95">
            <w:pPr>
              <w:spacing w:line="240" w:lineRule="auto"/>
              <w:rPr>
                <w:rFonts w:cs="Calibri"/>
                <w:i/>
                <w:sz w:val="20"/>
                <w:szCs w:val="20"/>
              </w:rPr>
            </w:pPr>
            <w:r w:rsidRPr="00044F5C">
              <w:rPr>
                <w:rFonts w:cs="Calibri"/>
                <w:i/>
                <w:sz w:val="20"/>
                <w:szCs w:val="20"/>
              </w:rPr>
              <w:t>Προαγωγή της ελεύθερης, δημιουργικής και επαγωγικής σκέψης</w:t>
            </w:r>
          </w:p>
          <w:p w14:paraId="20CC35EA" w14:textId="77777777" w:rsidR="00754C0D" w:rsidRPr="00044F5C" w:rsidRDefault="00754C0D" w:rsidP="00014D95">
            <w:pPr>
              <w:spacing w:line="240" w:lineRule="auto"/>
              <w:rPr>
                <w:rFonts w:cs="Calibri"/>
                <w:i/>
                <w:sz w:val="20"/>
                <w:szCs w:val="20"/>
              </w:rPr>
            </w:pPr>
            <w:r w:rsidRPr="00044F5C">
              <w:rPr>
                <w:rFonts w:cs="Calibri"/>
                <w:i/>
                <w:sz w:val="20"/>
                <w:szCs w:val="20"/>
              </w:rPr>
              <w:t>……</w:t>
            </w:r>
          </w:p>
          <w:p w14:paraId="553D1AD6" w14:textId="77777777" w:rsidR="00754C0D" w:rsidRPr="00044F5C" w:rsidRDefault="00754C0D" w:rsidP="00014D95">
            <w:pPr>
              <w:spacing w:line="240" w:lineRule="auto"/>
              <w:rPr>
                <w:rFonts w:cs="Calibri"/>
                <w:i/>
                <w:sz w:val="20"/>
                <w:szCs w:val="20"/>
              </w:rPr>
            </w:pPr>
            <w:r w:rsidRPr="00044F5C">
              <w:rPr>
                <w:rFonts w:cs="Calibri"/>
                <w:i/>
                <w:sz w:val="20"/>
                <w:szCs w:val="20"/>
              </w:rPr>
              <w:t>Άλλες…</w:t>
            </w:r>
          </w:p>
          <w:p w14:paraId="243B72DD" w14:textId="77777777" w:rsidR="00754C0D" w:rsidRPr="00044F5C" w:rsidRDefault="00754C0D" w:rsidP="00014D95">
            <w:pPr>
              <w:spacing w:line="240" w:lineRule="auto"/>
              <w:rPr>
                <w:rFonts w:cs="Calibri"/>
                <w:b/>
                <w:sz w:val="20"/>
                <w:szCs w:val="20"/>
              </w:rPr>
            </w:pPr>
            <w:r w:rsidRPr="00044F5C">
              <w:rPr>
                <w:rFonts w:cs="Calibri"/>
                <w:i/>
                <w:sz w:val="20"/>
                <w:szCs w:val="20"/>
              </w:rPr>
              <w:lastRenderedPageBreak/>
              <w:t>…….</w:t>
            </w:r>
          </w:p>
        </w:tc>
      </w:tr>
      <w:tr w:rsidR="00754C0D" w:rsidRPr="00044F5C" w14:paraId="693245B6" w14:textId="77777777" w:rsidTr="00014D95">
        <w:tc>
          <w:tcPr>
            <w:tcW w:w="8472" w:type="dxa"/>
            <w:gridSpan w:val="2"/>
            <w:tcBorders>
              <w:bottom w:val="single" w:sz="4" w:space="0" w:color="auto"/>
            </w:tcBorders>
          </w:tcPr>
          <w:p w14:paraId="2DD080D0" w14:textId="77777777" w:rsidR="00754C0D" w:rsidRPr="00044F5C" w:rsidRDefault="00754C0D" w:rsidP="00014D95">
            <w:pPr>
              <w:spacing w:after="0" w:line="240" w:lineRule="auto"/>
              <w:jc w:val="both"/>
              <w:rPr>
                <w:rFonts w:cs="Calibri"/>
                <w:sz w:val="20"/>
                <w:szCs w:val="20"/>
              </w:rPr>
            </w:pPr>
          </w:p>
          <w:p w14:paraId="32EA7119" w14:textId="77777777" w:rsidR="00754C0D" w:rsidRPr="00044F5C" w:rsidRDefault="00754C0D" w:rsidP="00014D95">
            <w:pPr>
              <w:spacing w:after="0" w:line="240" w:lineRule="auto"/>
              <w:jc w:val="both"/>
              <w:rPr>
                <w:rFonts w:cs="Calibri"/>
                <w:sz w:val="20"/>
                <w:szCs w:val="20"/>
              </w:rPr>
            </w:pPr>
            <w:r w:rsidRPr="00044F5C">
              <w:rPr>
                <w:rFonts w:cs="Calibri"/>
                <w:sz w:val="20"/>
                <w:szCs w:val="20"/>
              </w:rPr>
              <w:t>Αυτόνομη εργασία</w:t>
            </w:r>
          </w:p>
          <w:p w14:paraId="67019523" w14:textId="77777777" w:rsidR="00754C0D" w:rsidRPr="00044F5C" w:rsidRDefault="00754C0D" w:rsidP="00014D95">
            <w:pPr>
              <w:spacing w:after="0" w:line="240" w:lineRule="auto"/>
              <w:jc w:val="both"/>
              <w:rPr>
                <w:rFonts w:cs="Calibri"/>
                <w:sz w:val="20"/>
                <w:szCs w:val="20"/>
              </w:rPr>
            </w:pPr>
            <w:r w:rsidRPr="00044F5C">
              <w:rPr>
                <w:rFonts w:cs="Calibri"/>
                <w:sz w:val="20"/>
                <w:szCs w:val="20"/>
              </w:rPr>
              <w:t>Εργασία σε διεπιστημονικό περιβάλλον</w:t>
            </w:r>
          </w:p>
          <w:p w14:paraId="42C33D60" w14:textId="77777777" w:rsidR="00754C0D" w:rsidRPr="00044F5C" w:rsidRDefault="00754C0D" w:rsidP="00014D95">
            <w:pPr>
              <w:spacing w:after="0" w:line="240" w:lineRule="auto"/>
              <w:jc w:val="both"/>
              <w:rPr>
                <w:rFonts w:cs="Calibri"/>
                <w:sz w:val="20"/>
                <w:szCs w:val="20"/>
              </w:rPr>
            </w:pPr>
            <w:r w:rsidRPr="00044F5C">
              <w:rPr>
                <w:rFonts w:cs="Calibri"/>
                <w:sz w:val="20"/>
                <w:szCs w:val="20"/>
              </w:rPr>
              <w:t>Παραγωγή νέων ερευνητικών ιδεών</w:t>
            </w:r>
          </w:p>
          <w:p w14:paraId="571667A9" w14:textId="77777777" w:rsidR="00754C0D" w:rsidRPr="00044F5C" w:rsidRDefault="00754C0D" w:rsidP="00014D95">
            <w:pPr>
              <w:spacing w:after="0" w:line="240" w:lineRule="auto"/>
              <w:jc w:val="both"/>
              <w:rPr>
                <w:rFonts w:eastAsia="Calibri" w:cs="Calibri"/>
                <w:sz w:val="20"/>
                <w:szCs w:val="20"/>
              </w:rPr>
            </w:pPr>
            <w:r w:rsidRPr="00044F5C">
              <w:rPr>
                <w:rFonts w:cs="Calibri"/>
                <w:sz w:val="20"/>
                <w:szCs w:val="20"/>
              </w:rPr>
              <w:t>Προαγωγή της ελεύθερης, δημιουργικής και επαγωγικής σκέψης</w:t>
            </w:r>
            <w:r w:rsidRPr="00044F5C">
              <w:rPr>
                <w:rFonts w:eastAsia="Calibri" w:cs="Calibri"/>
                <w:sz w:val="20"/>
                <w:szCs w:val="20"/>
              </w:rPr>
              <w:t xml:space="preserve"> </w:t>
            </w:r>
          </w:p>
          <w:p w14:paraId="1193ABCB" w14:textId="77777777" w:rsidR="00754C0D" w:rsidRPr="00044F5C" w:rsidRDefault="00754C0D" w:rsidP="00014D95">
            <w:pPr>
              <w:spacing w:after="0" w:line="240" w:lineRule="auto"/>
              <w:jc w:val="both"/>
              <w:rPr>
                <w:rFonts w:cs="Calibri"/>
                <w:i/>
                <w:sz w:val="20"/>
                <w:szCs w:val="20"/>
              </w:rPr>
            </w:pPr>
          </w:p>
        </w:tc>
      </w:tr>
    </w:tbl>
    <w:p w14:paraId="48A95572" w14:textId="77777777" w:rsidR="00754C0D" w:rsidRPr="00044F5C" w:rsidRDefault="00754C0D" w:rsidP="00DB5B81">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044F5C" w14:paraId="6DF8C953" w14:textId="77777777" w:rsidTr="00014D95">
        <w:trPr>
          <w:trHeight w:val="3647"/>
        </w:trPr>
        <w:tc>
          <w:tcPr>
            <w:tcW w:w="8472" w:type="dxa"/>
          </w:tcPr>
          <w:p w14:paraId="233FD9B2" w14:textId="77777777" w:rsidR="00754C0D" w:rsidRPr="00044F5C" w:rsidRDefault="00754C0D" w:rsidP="00014D95">
            <w:pPr>
              <w:widowControl w:val="0"/>
              <w:autoSpaceDE w:val="0"/>
              <w:autoSpaceDN w:val="0"/>
              <w:adjustRightInd w:val="0"/>
              <w:spacing w:line="240" w:lineRule="auto"/>
              <w:jc w:val="both"/>
              <w:rPr>
                <w:rFonts w:eastAsia="Calibri" w:cs="Calibri"/>
                <w:bCs/>
                <w:iCs/>
                <w:sz w:val="20"/>
                <w:szCs w:val="20"/>
              </w:rPr>
            </w:pPr>
          </w:p>
          <w:p w14:paraId="638F4EFD" w14:textId="77777777" w:rsidR="00754C0D" w:rsidRPr="00044F5C" w:rsidRDefault="00754C0D" w:rsidP="00014D95">
            <w:pPr>
              <w:widowControl w:val="0"/>
              <w:autoSpaceDE w:val="0"/>
              <w:autoSpaceDN w:val="0"/>
              <w:adjustRightInd w:val="0"/>
              <w:spacing w:line="240" w:lineRule="auto"/>
              <w:jc w:val="both"/>
              <w:rPr>
                <w:rFonts w:eastAsia="Calibri" w:cs="Calibri"/>
                <w:bCs/>
                <w:iCs/>
                <w:sz w:val="20"/>
                <w:szCs w:val="20"/>
              </w:rPr>
            </w:pPr>
            <w:r w:rsidRPr="00044F5C">
              <w:rPr>
                <w:rFonts w:eastAsia="Calibri" w:cs="Calibri"/>
                <w:bCs/>
                <w:iCs/>
                <w:sz w:val="20"/>
                <w:szCs w:val="20"/>
              </w:rPr>
              <w:t xml:space="preserve">Ο λόγος ανήκει στους λεγόμενους εσωτερικούς λόγους του Αριστοτέλη και </w:t>
            </w:r>
            <w:proofErr w:type="spellStart"/>
            <w:r w:rsidRPr="00044F5C">
              <w:rPr>
                <w:rFonts w:eastAsia="Calibri" w:cs="Calibri"/>
                <w:bCs/>
                <w:iCs/>
                <w:sz w:val="20"/>
                <w:szCs w:val="20"/>
              </w:rPr>
              <w:t>περιελάμβανε</w:t>
            </w:r>
            <w:proofErr w:type="spellEnd"/>
            <w:r w:rsidRPr="00044F5C">
              <w:rPr>
                <w:rFonts w:eastAsia="Calibri" w:cs="Calibri"/>
                <w:bCs/>
                <w:iCs/>
                <w:sz w:val="20"/>
                <w:szCs w:val="20"/>
              </w:rPr>
              <w:t xml:space="preserve"> όχι θεωρία περί ποιήσεως αλλά παρουσίαση της ποιητικής τέχνης. Από τα δύο βιβλία σώζεται μόνο το ένα και πιο συγκεκριμένα το πρώτο, στο οποίο παρουσιάζεται η επική ποίηση και η τραγωδία με τις θεωρίες περί των καταβολών της, τον ορισμό της τραγωδίας και την ανάλυσή του, καθώς και την παρουσίαση και περιγραφή των κατά ποιόν και κατά ποσόν μερών της.</w:t>
            </w:r>
          </w:p>
          <w:p w14:paraId="0BD62B23" w14:textId="77777777" w:rsidR="00754C0D" w:rsidRPr="00044F5C" w:rsidRDefault="00754C0D" w:rsidP="00014D95">
            <w:pPr>
              <w:widowControl w:val="0"/>
              <w:autoSpaceDE w:val="0"/>
              <w:autoSpaceDN w:val="0"/>
              <w:adjustRightInd w:val="0"/>
              <w:spacing w:line="240" w:lineRule="auto"/>
              <w:jc w:val="both"/>
              <w:rPr>
                <w:rFonts w:eastAsia="Calibri" w:cs="Calibri"/>
                <w:bCs/>
                <w:iCs/>
                <w:sz w:val="20"/>
                <w:szCs w:val="20"/>
              </w:rPr>
            </w:pPr>
            <w:r w:rsidRPr="00044F5C">
              <w:rPr>
                <w:rFonts w:eastAsia="Calibri" w:cs="Calibri"/>
                <w:bCs/>
                <w:iCs/>
                <w:sz w:val="20"/>
                <w:szCs w:val="20"/>
              </w:rPr>
              <w:t>Το μάθημα αναπτύσσεται σε 13 μαθήματα.</w:t>
            </w:r>
            <w:r w:rsidR="00044F5C" w:rsidRPr="00044F5C">
              <w:rPr>
                <w:rFonts w:cs="Calibr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841"/>
              <w:gridCol w:w="3626"/>
            </w:tblGrid>
            <w:tr w:rsidR="00754C0D" w:rsidRPr="00044F5C" w14:paraId="083EC20F" w14:textId="77777777" w:rsidTr="00014D95">
              <w:tc>
                <w:tcPr>
                  <w:tcW w:w="3995" w:type="dxa"/>
                  <w:shd w:val="clear" w:color="auto" w:fill="auto"/>
                </w:tcPr>
                <w:p w14:paraId="32418E6B" w14:textId="77777777" w:rsidR="00754C0D" w:rsidRPr="00044F5C" w:rsidRDefault="00754C0D" w:rsidP="00014D95">
                  <w:pPr>
                    <w:spacing w:line="240" w:lineRule="auto"/>
                    <w:rPr>
                      <w:rFonts w:cs="Calibri"/>
                      <w:b/>
                      <w:sz w:val="20"/>
                      <w:szCs w:val="20"/>
                    </w:rPr>
                  </w:pPr>
                  <w:r w:rsidRPr="00044F5C">
                    <w:rPr>
                      <w:rFonts w:cs="Calibri"/>
                      <w:b/>
                      <w:sz w:val="20"/>
                      <w:szCs w:val="20"/>
                    </w:rPr>
                    <w:t>Τίτλος ενότητας</w:t>
                  </w:r>
                </w:p>
              </w:tc>
              <w:tc>
                <w:tcPr>
                  <w:tcW w:w="2486" w:type="dxa"/>
                  <w:shd w:val="clear" w:color="auto" w:fill="auto"/>
                </w:tcPr>
                <w:p w14:paraId="18017B43" w14:textId="77777777" w:rsidR="00754C0D" w:rsidRPr="00044F5C" w:rsidRDefault="00754C0D" w:rsidP="00014D95">
                  <w:pPr>
                    <w:spacing w:line="240" w:lineRule="auto"/>
                    <w:rPr>
                      <w:rFonts w:cs="Calibri"/>
                      <w:b/>
                      <w:sz w:val="20"/>
                      <w:szCs w:val="20"/>
                    </w:rPr>
                  </w:pPr>
                  <w:r w:rsidRPr="00044F5C">
                    <w:rPr>
                      <w:rFonts w:cs="Calibri"/>
                      <w:b/>
                      <w:sz w:val="20"/>
                      <w:szCs w:val="20"/>
                    </w:rPr>
                    <w:t>Βιβλιογραφία</w:t>
                  </w:r>
                </w:p>
              </w:tc>
              <w:tc>
                <w:tcPr>
                  <w:tcW w:w="1765" w:type="dxa"/>
                  <w:shd w:val="clear" w:color="auto" w:fill="auto"/>
                </w:tcPr>
                <w:p w14:paraId="0BE26B65" w14:textId="77777777" w:rsidR="00754C0D" w:rsidRPr="00044F5C" w:rsidRDefault="00754C0D" w:rsidP="00014D95">
                  <w:pPr>
                    <w:spacing w:line="240" w:lineRule="auto"/>
                    <w:rPr>
                      <w:rFonts w:cs="Calibri"/>
                      <w:b/>
                      <w:sz w:val="20"/>
                      <w:szCs w:val="20"/>
                    </w:rPr>
                  </w:pPr>
                  <w:r w:rsidRPr="00044F5C">
                    <w:rPr>
                      <w:rFonts w:cs="Calibri"/>
                      <w:b/>
                      <w:sz w:val="20"/>
                      <w:szCs w:val="20"/>
                    </w:rPr>
                    <w:t>Σύνδεσμος παρουσίασης</w:t>
                  </w:r>
                </w:p>
              </w:tc>
            </w:tr>
            <w:tr w:rsidR="00754C0D" w:rsidRPr="00044F5C" w14:paraId="4414CB72" w14:textId="77777777" w:rsidTr="00014D95">
              <w:tc>
                <w:tcPr>
                  <w:tcW w:w="3995" w:type="dxa"/>
                  <w:shd w:val="clear" w:color="auto" w:fill="auto"/>
                </w:tcPr>
                <w:p w14:paraId="6AA76E0C" w14:textId="77777777" w:rsidR="00754C0D" w:rsidRPr="00044F5C" w:rsidRDefault="00754C0D" w:rsidP="00DB5B81">
                  <w:pPr>
                    <w:pStyle w:val="a6"/>
                    <w:numPr>
                      <w:ilvl w:val="0"/>
                      <w:numId w:val="117"/>
                    </w:numPr>
                    <w:spacing w:after="0" w:line="240" w:lineRule="auto"/>
                    <w:jc w:val="both"/>
                    <w:rPr>
                      <w:rFonts w:cs="Calibri"/>
                      <w:sz w:val="20"/>
                      <w:szCs w:val="20"/>
                    </w:rPr>
                  </w:pPr>
                  <w:r w:rsidRPr="00044F5C">
                    <w:rPr>
                      <w:rFonts w:cs="Calibri"/>
                      <w:sz w:val="20"/>
                      <w:szCs w:val="20"/>
                    </w:rPr>
                    <w:t>Εισαγωγή στον Αριστοτέλη και στο έργο του Περί Ποιητικής</w:t>
                  </w:r>
                </w:p>
              </w:tc>
              <w:tc>
                <w:tcPr>
                  <w:tcW w:w="2486" w:type="dxa"/>
                  <w:shd w:val="clear" w:color="auto" w:fill="auto"/>
                </w:tcPr>
                <w:p w14:paraId="3435AFD5" w14:textId="77777777" w:rsidR="00754C0D" w:rsidRPr="00044F5C" w:rsidRDefault="00754C0D" w:rsidP="00014D95">
                  <w:pPr>
                    <w:autoSpaceDE w:val="0"/>
                    <w:autoSpaceDN w:val="0"/>
                    <w:spacing w:line="240" w:lineRule="auto"/>
                    <w:jc w:val="both"/>
                    <w:rPr>
                      <w:rFonts w:cs="Calibri"/>
                      <w:sz w:val="20"/>
                      <w:szCs w:val="20"/>
                    </w:rPr>
                  </w:pPr>
                  <w:proofErr w:type="spellStart"/>
                  <w:r w:rsidRPr="00044F5C">
                    <w:rPr>
                      <w:rFonts w:cs="Calibri"/>
                      <w:sz w:val="20"/>
                      <w:szCs w:val="20"/>
                    </w:rPr>
                    <w:t>Δρομάζου</w:t>
                  </w:r>
                  <w:proofErr w:type="spellEnd"/>
                  <w:r w:rsidRPr="00044F5C">
                    <w:rPr>
                      <w:rFonts w:cs="Calibri"/>
                      <w:sz w:val="20"/>
                      <w:szCs w:val="20"/>
                    </w:rPr>
                    <w:t xml:space="preserve">, Σ. (1982), </w:t>
                  </w:r>
                  <w:r w:rsidRPr="00044F5C">
                    <w:rPr>
                      <w:rFonts w:cs="Calibri"/>
                      <w:i/>
                      <w:sz w:val="20"/>
                      <w:szCs w:val="20"/>
                    </w:rPr>
                    <w:t>Αριστοτέλους Ποιητική</w:t>
                  </w:r>
                  <w:r w:rsidRPr="00044F5C">
                    <w:rPr>
                      <w:rFonts w:cs="Calibri"/>
                      <w:sz w:val="20"/>
                      <w:szCs w:val="20"/>
                    </w:rPr>
                    <w:t xml:space="preserve"> (Αθήνα)</w:t>
                  </w:r>
                </w:p>
                <w:p w14:paraId="0AA74052" w14:textId="77777777" w:rsidR="00754C0D" w:rsidRPr="00044F5C" w:rsidRDefault="00754C0D" w:rsidP="00014D95">
                  <w:pPr>
                    <w:autoSpaceDE w:val="0"/>
                    <w:autoSpaceDN w:val="0"/>
                    <w:spacing w:line="240" w:lineRule="auto"/>
                    <w:jc w:val="both"/>
                    <w:rPr>
                      <w:rFonts w:cs="Calibri"/>
                      <w:sz w:val="20"/>
                      <w:szCs w:val="20"/>
                      <w:lang w:val="en-GB"/>
                    </w:rPr>
                  </w:pPr>
                  <w:proofErr w:type="spellStart"/>
                  <w:r w:rsidRPr="00044F5C">
                    <w:rPr>
                      <w:rFonts w:cs="Calibri"/>
                      <w:sz w:val="20"/>
                      <w:szCs w:val="20"/>
                      <w:lang w:val="en-US"/>
                    </w:rPr>
                    <w:t>Furhmann</w:t>
                  </w:r>
                  <w:proofErr w:type="spellEnd"/>
                  <w:r w:rsidRPr="00044F5C">
                    <w:rPr>
                      <w:rFonts w:cs="Calibri"/>
                      <w:sz w:val="20"/>
                      <w:szCs w:val="20"/>
                      <w:lang w:val="en-GB"/>
                    </w:rPr>
                    <w:t xml:space="preserve">, </w:t>
                  </w:r>
                  <w:r w:rsidRPr="00044F5C">
                    <w:rPr>
                      <w:rFonts w:cs="Calibri"/>
                      <w:sz w:val="20"/>
                      <w:szCs w:val="20"/>
                      <w:lang w:val="en-US"/>
                    </w:rPr>
                    <w:t>M</w:t>
                  </w:r>
                  <w:r w:rsidRPr="00044F5C">
                    <w:rPr>
                      <w:rFonts w:cs="Calibri"/>
                      <w:sz w:val="20"/>
                      <w:szCs w:val="20"/>
                      <w:lang w:val="en-GB"/>
                    </w:rPr>
                    <w:t xml:space="preserve">. (1976), </w:t>
                  </w:r>
                  <w:r w:rsidRPr="00044F5C">
                    <w:rPr>
                      <w:rFonts w:cs="Calibri"/>
                      <w:i/>
                      <w:sz w:val="20"/>
                      <w:szCs w:val="20"/>
                      <w:lang w:val="en-US"/>
                    </w:rPr>
                    <w:t>Aristoteles</w:t>
                  </w:r>
                  <w:r w:rsidRPr="00044F5C">
                    <w:rPr>
                      <w:rFonts w:cs="Calibri"/>
                      <w:i/>
                      <w:sz w:val="20"/>
                      <w:szCs w:val="20"/>
                      <w:lang w:val="en-GB"/>
                    </w:rPr>
                    <w:t xml:space="preserve">’ </w:t>
                  </w:r>
                  <w:proofErr w:type="spellStart"/>
                  <w:r w:rsidRPr="00044F5C">
                    <w:rPr>
                      <w:rFonts w:cs="Calibri"/>
                      <w:i/>
                      <w:sz w:val="20"/>
                      <w:szCs w:val="20"/>
                      <w:lang w:val="en-US"/>
                    </w:rPr>
                    <w:t>Poetik</w:t>
                  </w:r>
                  <w:proofErr w:type="spellEnd"/>
                  <w:r w:rsidRPr="00044F5C">
                    <w:rPr>
                      <w:rFonts w:cs="Calibri"/>
                      <w:sz w:val="20"/>
                      <w:szCs w:val="20"/>
                      <w:lang w:val="en-GB"/>
                    </w:rPr>
                    <w:t xml:space="preserve"> (</w:t>
                  </w:r>
                  <w:r w:rsidRPr="00044F5C">
                    <w:rPr>
                      <w:rFonts w:cs="Calibri"/>
                      <w:sz w:val="20"/>
                      <w:szCs w:val="20"/>
                    </w:rPr>
                    <w:t>Μόναχο</w:t>
                  </w:r>
                  <w:r w:rsidRPr="00044F5C">
                    <w:rPr>
                      <w:rFonts w:cs="Calibri"/>
                      <w:sz w:val="20"/>
                      <w:szCs w:val="20"/>
                      <w:lang w:val="en-GB"/>
                    </w:rPr>
                    <w:t>)</w:t>
                  </w:r>
                </w:p>
                <w:p w14:paraId="4D5B3745" w14:textId="77777777" w:rsidR="00754C0D" w:rsidRPr="00044F5C" w:rsidRDefault="00754C0D" w:rsidP="00014D95">
                  <w:pPr>
                    <w:autoSpaceDE w:val="0"/>
                    <w:autoSpaceDN w:val="0"/>
                    <w:spacing w:line="240" w:lineRule="auto"/>
                    <w:jc w:val="both"/>
                    <w:rPr>
                      <w:rFonts w:cs="Calibri"/>
                      <w:sz w:val="20"/>
                      <w:szCs w:val="20"/>
                      <w:lang w:val="en-GB"/>
                    </w:rPr>
                  </w:pPr>
                  <w:r w:rsidRPr="00044F5C">
                    <w:rPr>
                      <w:rFonts w:cs="Calibri"/>
                      <w:sz w:val="20"/>
                      <w:szCs w:val="20"/>
                      <w:lang w:val="en-US"/>
                    </w:rPr>
                    <w:t>Lucas</w:t>
                  </w:r>
                  <w:r w:rsidRPr="00044F5C">
                    <w:rPr>
                      <w:rFonts w:cs="Calibri"/>
                      <w:sz w:val="20"/>
                      <w:szCs w:val="20"/>
                      <w:lang w:val="en-GB"/>
                    </w:rPr>
                    <w:t xml:space="preserve">, </w:t>
                  </w:r>
                  <w:r w:rsidRPr="00044F5C">
                    <w:rPr>
                      <w:rFonts w:cs="Calibri"/>
                      <w:sz w:val="20"/>
                      <w:szCs w:val="20"/>
                      <w:lang w:val="en-US"/>
                    </w:rPr>
                    <w:t>D</w:t>
                  </w:r>
                  <w:r w:rsidRPr="00044F5C">
                    <w:rPr>
                      <w:rFonts w:cs="Calibri"/>
                      <w:sz w:val="20"/>
                      <w:szCs w:val="20"/>
                      <w:lang w:val="en-GB"/>
                    </w:rPr>
                    <w:t xml:space="preserve">. </w:t>
                  </w:r>
                  <w:r w:rsidRPr="00044F5C">
                    <w:rPr>
                      <w:rFonts w:cs="Calibri"/>
                      <w:sz w:val="20"/>
                      <w:szCs w:val="20"/>
                      <w:lang w:val="en-US"/>
                    </w:rPr>
                    <w:t>W</w:t>
                  </w:r>
                  <w:r w:rsidRPr="00044F5C">
                    <w:rPr>
                      <w:rFonts w:cs="Calibri"/>
                      <w:sz w:val="20"/>
                      <w:szCs w:val="20"/>
                      <w:lang w:val="en-GB"/>
                    </w:rPr>
                    <w:t xml:space="preserve">. (1968), </w:t>
                  </w:r>
                  <w:r w:rsidRPr="00044F5C">
                    <w:rPr>
                      <w:rFonts w:cs="Calibri"/>
                      <w:i/>
                      <w:sz w:val="20"/>
                      <w:szCs w:val="20"/>
                      <w:lang w:val="en-US"/>
                    </w:rPr>
                    <w:t>Aristotle</w:t>
                  </w:r>
                  <w:r w:rsidRPr="00044F5C">
                    <w:rPr>
                      <w:rFonts w:cs="Calibri"/>
                      <w:i/>
                      <w:sz w:val="20"/>
                      <w:szCs w:val="20"/>
                      <w:lang w:val="en-GB"/>
                    </w:rPr>
                    <w:t xml:space="preserve">, </w:t>
                  </w:r>
                  <w:r w:rsidRPr="00044F5C">
                    <w:rPr>
                      <w:rFonts w:cs="Calibri"/>
                      <w:i/>
                      <w:sz w:val="20"/>
                      <w:szCs w:val="20"/>
                      <w:lang w:val="en-US"/>
                    </w:rPr>
                    <w:t>Poetics</w:t>
                  </w:r>
                  <w:r w:rsidRPr="00044F5C">
                    <w:rPr>
                      <w:rFonts w:cs="Calibri"/>
                      <w:sz w:val="20"/>
                      <w:szCs w:val="20"/>
                      <w:lang w:val="en-GB"/>
                    </w:rPr>
                    <w:t xml:space="preserve"> (</w:t>
                  </w:r>
                  <w:r w:rsidRPr="00044F5C">
                    <w:rPr>
                      <w:rFonts w:cs="Calibri"/>
                      <w:sz w:val="20"/>
                      <w:szCs w:val="20"/>
                    </w:rPr>
                    <w:t>Οξφόρδη</w:t>
                  </w:r>
                  <w:r w:rsidRPr="00044F5C">
                    <w:rPr>
                      <w:rFonts w:cs="Calibri"/>
                      <w:sz w:val="20"/>
                      <w:szCs w:val="20"/>
                      <w:lang w:val="en-GB"/>
                    </w:rPr>
                    <w:t>)</w:t>
                  </w:r>
                </w:p>
                <w:p w14:paraId="3F6435B9" w14:textId="77777777" w:rsidR="00754C0D" w:rsidRPr="00044F5C" w:rsidRDefault="00754C0D" w:rsidP="00014D95">
                  <w:pPr>
                    <w:autoSpaceDE w:val="0"/>
                    <w:autoSpaceDN w:val="0"/>
                    <w:spacing w:line="240" w:lineRule="auto"/>
                    <w:jc w:val="both"/>
                    <w:rPr>
                      <w:rFonts w:cs="Calibri"/>
                      <w:sz w:val="20"/>
                      <w:szCs w:val="20"/>
                    </w:rPr>
                  </w:pPr>
                  <w:proofErr w:type="spellStart"/>
                  <w:r w:rsidRPr="00044F5C">
                    <w:rPr>
                      <w:rFonts w:cs="Calibri"/>
                      <w:sz w:val="20"/>
                      <w:szCs w:val="20"/>
                    </w:rPr>
                    <w:t>Λυπουρλής</w:t>
                  </w:r>
                  <w:proofErr w:type="spellEnd"/>
                  <w:r w:rsidRPr="00044F5C">
                    <w:rPr>
                      <w:rFonts w:cs="Calibri"/>
                      <w:sz w:val="20"/>
                      <w:szCs w:val="20"/>
                    </w:rPr>
                    <w:t xml:space="preserve">, Δ. (2008), </w:t>
                  </w:r>
                  <w:r w:rsidRPr="00044F5C">
                    <w:rPr>
                      <w:rFonts w:cs="Calibri"/>
                      <w:i/>
                      <w:sz w:val="20"/>
                      <w:szCs w:val="20"/>
                    </w:rPr>
                    <w:t>Αριστοτέλης. Ποιητική</w:t>
                  </w:r>
                  <w:r w:rsidRPr="00044F5C">
                    <w:rPr>
                      <w:rFonts w:cs="Calibri"/>
                      <w:sz w:val="20"/>
                      <w:szCs w:val="20"/>
                    </w:rPr>
                    <w:t xml:space="preserve"> (Θεσσαλονίκη)</w:t>
                  </w:r>
                </w:p>
                <w:p w14:paraId="026DC404" w14:textId="77777777" w:rsidR="00754C0D" w:rsidRPr="00044F5C" w:rsidRDefault="00754C0D" w:rsidP="00014D95">
                  <w:pPr>
                    <w:autoSpaceDE w:val="0"/>
                    <w:autoSpaceDN w:val="0"/>
                    <w:spacing w:line="240" w:lineRule="auto"/>
                    <w:jc w:val="both"/>
                    <w:rPr>
                      <w:rFonts w:cs="Calibri"/>
                      <w:sz w:val="20"/>
                      <w:szCs w:val="20"/>
                    </w:rPr>
                  </w:pPr>
                  <w:proofErr w:type="spellStart"/>
                  <w:r w:rsidRPr="00044F5C">
                    <w:rPr>
                      <w:rFonts w:cs="Calibri"/>
                      <w:sz w:val="20"/>
                      <w:szCs w:val="20"/>
                    </w:rPr>
                    <w:t>Ross</w:t>
                  </w:r>
                  <w:proofErr w:type="spellEnd"/>
                  <w:r w:rsidRPr="00044F5C">
                    <w:rPr>
                      <w:rFonts w:cs="Calibri"/>
                      <w:sz w:val="20"/>
                      <w:szCs w:val="20"/>
                    </w:rPr>
                    <w:t xml:space="preserve">, D. (2010), </w:t>
                  </w:r>
                  <w:r w:rsidRPr="00044F5C">
                    <w:rPr>
                      <w:rFonts w:cs="Calibri"/>
                      <w:i/>
                      <w:sz w:val="20"/>
                      <w:szCs w:val="20"/>
                    </w:rPr>
                    <w:t>Αριστοτέλης</w:t>
                  </w:r>
                  <w:r w:rsidRPr="00044F5C">
                    <w:rPr>
                      <w:rFonts w:cs="Calibri"/>
                      <w:sz w:val="20"/>
                      <w:szCs w:val="20"/>
                    </w:rPr>
                    <w:t>, (ελλ. μετ. ΜΙΕΤ, Αθήνα)</w:t>
                  </w:r>
                </w:p>
                <w:p w14:paraId="48057DB5" w14:textId="77777777" w:rsidR="00754C0D" w:rsidRPr="00044F5C" w:rsidRDefault="00754C0D" w:rsidP="00014D95">
                  <w:pPr>
                    <w:spacing w:line="240" w:lineRule="auto"/>
                    <w:rPr>
                      <w:rFonts w:cs="Calibri"/>
                      <w:sz w:val="20"/>
                      <w:szCs w:val="20"/>
                    </w:rPr>
                  </w:pPr>
                  <w:r w:rsidRPr="00044F5C">
                    <w:rPr>
                      <w:rFonts w:cs="Calibri"/>
                      <w:sz w:val="20"/>
                      <w:szCs w:val="20"/>
                    </w:rPr>
                    <w:t xml:space="preserve">Συκουτρής, Ι. (1937), </w:t>
                  </w:r>
                  <w:r w:rsidRPr="00044F5C">
                    <w:rPr>
                      <w:rFonts w:cs="Calibri"/>
                      <w:i/>
                      <w:sz w:val="20"/>
                      <w:szCs w:val="20"/>
                    </w:rPr>
                    <w:t>Αριστοτέλους Περί Ποιητικής</w:t>
                  </w:r>
                  <w:r w:rsidRPr="00044F5C">
                    <w:rPr>
                      <w:rFonts w:cs="Calibri"/>
                      <w:sz w:val="20"/>
                      <w:szCs w:val="20"/>
                    </w:rPr>
                    <w:t xml:space="preserve">, </w:t>
                  </w:r>
                  <w:proofErr w:type="spellStart"/>
                  <w:r w:rsidRPr="00044F5C">
                    <w:rPr>
                      <w:rFonts w:cs="Calibri"/>
                      <w:sz w:val="20"/>
                      <w:szCs w:val="20"/>
                    </w:rPr>
                    <w:t>μτφρ</w:t>
                  </w:r>
                  <w:proofErr w:type="spellEnd"/>
                  <w:r w:rsidRPr="00044F5C">
                    <w:rPr>
                      <w:rFonts w:cs="Calibri"/>
                      <w:sz w:val="20"/>
                      <w:szCs w:val="20"/>
                    </w:rPr>
                    <w:t xml:space="preserve">. Σ. </w:t>
                  </w:r>
                  <w:proofErr w:type="spellStart"/>
                  <w:r w:rsidRPr="00044F5C">
                    <w:rPr>
                      <w:rFonts w:cs="Calibri"/>
                      <w:sz w:val="20"/>
                      <w:szCs w:val="20"/>
                    </w:rPr>
                    <w:t>Μενάρδου</w:t>
                  </w:r>
                  <w:proofErr w:type="spellEnd"/>
                  <w:r w:rsidRPr="00044F5C">
                    <w:rPr>
                      <w:rFonts w:cs="Calibri"/>
                      <w:sz w:val="20"/>
                      <w:szCs w:val="20"/>
                    </w:rPr>
                    <w:t xml:space="preserve"> (Αθήνα)</w:t>
                  </w:r>
                </w:p>
              </w:tc>
              <w:tc>
                <w:tcPr>
                  <w:tcW w:w="1765" w:type="dxa"/>
                  <w:shd w:val="clear" w:color="auto" w:fill="auto"/>
                </w:tcPr>
                <w:p w14:paraId="15B461B3" w14:textId="77777777" w:rsidR="00754C0D" w:rsidRPr="00044F5C" w:rsidRDefault="00754C0D" w:rsidP="00014D95">
                  <w:pPr>
                    <w:spacing w:line="240" w:lineRule="auto"/>
                    <w:rPr>
                      <w:rFonts w:cs="Calibri"/>
                      <w:sz w:val="20"/>
                      <w:szCs w:val="20"/>
                    </w:rPr>
                  </w:pPr>
                  <w:r w:rsidRPr="00044F5C">
                    <w:rPr>
                      <w:rFonts w:eastAsia="Calibri" w:cs="Calibri"/>
                      <w:sz w:val="20"/>
                      <w:szCs w:val="20"/>
                      <w:lang w:val="en-GB"/>
                    </w:rPr>
                    <w:t>https</w:t>
                  </w:r>
                  <w:r w:rsidRPr="00044F5C">
                    <w:rPr>
                      <w:rFonts w:eastAsia="Calibri" w:cs="Calibri"/>
                      <w:sz w:val="20"/>
                      <w:szCs w:val="20"/>
                    </w:rPr>
                    <w:t>://</w:t>
                  </w:r>
                  <w:proofErr w:type="spellStart"/>
                  <w:r w:rsidRPr="00044F5C">
                    <w:rPr>
                      <w:rFonts w:eastAsia="Calibri" w:cs="Calibri"/>
                      <w:sz w:val="20"/>
                      <w:szCs w:val="20"/>
                      <w:lang w:val="en-GB"/>
                    </w:rPr>
                    <w:t>eclass</w:t>
                  </w:r>
                  <w:proofErr w:type="spellEnd"/>
                  <w:r w:rsidRPr="00044F5C">
                    <w:rPr>
                      <w:rFonts w:eastAsia="Calibri" w:cs="Calibri"/>
                      <w:sz w:val="20"/>
                      <w:szCs w:val="20"/>
                    </w:rPr>
                    <w:t>.</w:t>
                  </w:r>
                  <w:proofErr w:type="spellStart"/>
                  <w:r w:rsidRPr="00044F5C">
                    <w:rPr>
                      <w:rFonts w:eastAsia="Calibri" w:cs="Calibri"/>
                      <w:sz w:val="20"/>
                      <w:szCs w:val="20"/>
                      <w:lang w:val="en-GB"/>
                    </w:rPr>
                    <w:t>uop</w:t>
                  </w:r>
                  <w:proofErr w:type="spellEnd"/>
                  <w:r w:rsidRPr="00044F5C">
                    <w:rPr>
                      <w:rFonts w:eastAsia="Calibri" w:cs="Calibri"/>
                      <w:sz w:val="20"/>
                      <w:szCs w:val="20"/>
                    </w:rPr>
                    <w:t>.</w:t>
                  </w:r>
                  <w:r w:rsidRPr="00044F5C">
                    <w:rPr>
                      <w:rFonts w:eastAsia="Calibri" w:cs="Calibri"/>
                      <w:sz w:val="20"/>
                      <w:szCs w:val="20"/>
                      <w:lang w:val="en-GB"/>
                    </w:rPr>
                    <w:t>gr</w:t>
                  </w:r>
                  <w:r w:rsidRPr="00044F5C">
                    <w:rPr>
                      <w:rFonts w:eastAsia="Calibri" w:cs="Calibri"/>
                      <w:sz w:val="20"/>
                      <w:szCs w:val="20"/>
                    </w:rPr>
                    <w:t>/</w:t>
                  </w:r>
                  <w:r w:rsidRPr="00044F5C">
                    <w:rPr>
                      <w:rFonts w:eastAsia="Calibri" w:cs="Calibri"/>
                      <w:sz w:val="20"/>
                      <w:szCs w:val="20"/>
                      <w:lang w:val="en-GB"/>
                    </w:rPr>
                    <w:t>courses</w:t>
                  </w:r>
                  <w:r w:rsidRPr="00044F5C">
                    <w:rPr>
                      <w:rFonts w:eastAsia="Calibri" w:cs="Calibri"/>
                      <w:sz w:val="20"/>
                      <w:szCs w:val="20"/>
                    </w:rPr>
                    <w:t>/</w:t>
                  </w:r>
                  <w:r w:rsidRPr="00044F5C">
                    <w:rPr>
                      <w:rFonts w:eastAsia="Calibri" w:cs="Calibri"/>
                      <w:sz w:val="20"/>
                      <w:szCs w:val="20"/>
                      <w:lang w:val="en-GB"/>
                    </w:rPr>
                    <w:t>LITD</w:t>
                  </w:r>
                  <w:r w:rsidRPr="00044F5C">
                    <w:rPr>
                      <w:rFonts w:eastAsia="Calibri" w:cs="Calibri"/>
                      <w:sz w:val="20"/>
                      <w:szCs w:val="20"/>
                    </w:rPr>
                    <w:t>258/</w:t>
                  </w:r>
                </w:p>
              </w:tc>
            </w:tr>
            <w:tr w:rsidR="00754C0D" w:rsidRPr="00044F5C" w14:paraId="172CDF00" w14:textId="77777777" w:rsidTr="00014D95">
              <w:tc>
                <w:tcPr>
                  <w:tcW w:w="3995" w:type="dxa"/>
                  <w:shd w:val="clear" w:color="auto" w:fill="auto"/>
                </w:tcPr>
                <w:p w14:paraId="6CCDAFD3" w14:textId="77777777" w:rsidR="00754C0D" w:rsidRPr="00044F5C" w:rsidRDefault="00754C0D" w:rsidP="00DB5B81">
                  <w:pPr>
                    <w:pStyle w:val="a6"/>
                    <w:numPr>
                      <w:ilvl w:val="0"/>
                      <w:numId w:val="117"/>
                    </w:numPr>
                    <w:spacing w:after="0" w:line="240" w:lineRule="auto"/>
                    <w:jc w:val="both"/>
                    <w:rPr>
                      <w:rFonts w:cs="Calibri"/>
                      <w:sz w:val="20"/>
                      <w:szCs w:val="20"/>
                    </w:rPr>
                  </w:pPr>
                  <w:r w:rsidRPr="00044F5C">
                    <w:rPr>
                      <w:rFonts w:cs="Calibri"/>
                      <w:sz w:val="20"/>
                      <w:szCs w:val="20"/>
                    </w:rPr>
                    <w:t xml:space="preserve">Η </w:t>
                  </w:r>
                  <w:r w:rsidRPr="00044F5C">
                    <w:rPr>
                      <w:rFonts w:cs="Calibri"/>
                      <w:i/>
                      <w:sz w:val="20"/>
                      <w:szCs w:val="20"/>
                    </w:rPr>
                    <w:t xml:space="preserve">Ποιητική </w:t>
                  </w:r>
                  <w:r w:rsidRPr="00044F5C">
                    <w:rPr>
                      <w:rFonts w:cs="Calibri"/>
                      <w:sz w:val="20"/>
                      <w:szCs w:val="20"/>
                    </w:rPr>
                    <w:t>του Αριστοτέλη και οι σύγχρονες λογοτεχνικές θεωρίες</w:t>
                  </w:r>
                </w:p>
              </w:tc>
              <w:tc>
                <w:tcPr>
                  <w:tcW w:w="2486" w:type="dxa"/>
                  <w:shd w:val="clear" w:color="auto" w:fill="auto"/>
                </w:tcPr>
                <w:p w14:paraId="29DF2292"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703E0AAF"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405D9A6F" w14:textId="77777777" w:rsidTr="00014D95">
              <w:tc>
                <w:tcPr>
                  <w:tcW w:w="3995" w:type="dxa"/>
                  <w:shd w:val="clear" w:color="auto" w:fill="auto"/>
                </w:tcPr>
                <w:p w14:paraId="2F73CD8E" w14:textId="77777777" w:rsidR="00754C0D" w:rsidRPr="00044F5C" w:rsidRDefault="00754C0D" w:rsidP="00DB5B81">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παραγράφων 1-3</w:t>
                  </w:r>
                </w:p>
              </w:tc>
              <w:tc>
                <w:tcPr>
                  <w:tcW w:w="2486" w:type="dxa"/>
                  <w:shd w:val="clear" w:color="auto" w:fill="auto"/>
                </w:tcPr>
                <w:p w14:paraId="08A1902A"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39244AFD"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0999D7BC" w14:textId="77777777" w:rsidTr="00014D95">
              <w:tc>
                <w:tcPr>
                  <w:tcW w:w="3995" w:type="dxa"/>
                  <w:shd w:val="clear" w:color="auto" w:fill="auto"/>
                </w:tcPr>
                <w:p w14:paraId="61FA7BF3" w14:textId="77777777" w:rsidR="00754C0D" w:rsidRPr="00044F5C" w:rsidRDefault="00754C0D" w:rsidP="00DB5B81">
                  <w:pPr>
                    <w:pStyle w:val="a6"/>
                    <w:numPr>
                      <w:ilvl w:val="0"/>
                      <w:numId w:val="117"/>
                    </w:numPr>
                    <w:spacing w:after="0" w:line="240" w:lineRule="auto"/>
                    <w:jc w:val="both"/>
                    <w:rPr>
                      <w:rFonts w:cs="Calibri"/>
                      <w:sz w:val="20"/>
                      <w:szCs w:val="20"/>
                      <w:lang w:val="en-US"/>
                    </w:rPr>
                  </w:pPr>
                  <w:r w:rsidRPr="00044F5C">
                    <w:rPr>
                      <w:rFonts w:cs="Calibri"/>
                      <w:sz w:val="20"/>
                      <w:szCs w:val="20"/>
                    </w:rPr>
                    <w:lastRenderedPageBreak/>
                    <w:t>Ανάλυση παραγράφων 4-5</w:t>
                  </w:r>
                </w:p>
              </w:tc>
              <w:tc>
                <w:tcPr>
                  <w:tcW w:w="2486" w:type="dxa"/>
                  <w:shd w:val="clear" w:color="auto" w:fill="auto"/>
                </w:tcPr>
                <w:p w14:paraId="6171FB22"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6CBC29BB"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6DC43671" w14:textId="77777777" w:rsidTr="00014D95">
              <w:tc>
                <w:tcPr>
                  <w:tcW w:w="3995" w:type="dxa"/>
                  <w:shd w:val="clear" w:color="auto" w:fill="auto"/>
                </w:tcPr>
                <w:p w14:paraId="6DF5F0E1" w14:textId="77777777" w:rsidR="00754C0D" w:rsidRPr="00044F5C" w:rsidRDefault="00754C0D" w:rsidP="00DB5B81">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παραγράφων 6-7</w:t>
                  </w:r>
                </w:p>
              </w:tc>
              <w:tc>
                <w:tcPr>
                  <w:tcW w:w="2486" w:type="dxa"/>
                  <w:shd w:val="clear" w:color="auto" w:fill="auto"/>
                </w:tcPr>
                <w:p w14:paraId="0F26E0AD"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618606EA"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2B7E9F81" w14:textId="77777777" w:rsidTr="00014D95">
              <w:tc>
                <w:tcPr>
                  <w:tcW w:w="3995" w:type="dxa"/>
                  <w:shd w:val="clear" w:color="auto" w:fill="auto"/>
                </w:tcPr>
                <w:p w14:paraId="1B697B6C" w14:textId="77777777" w:rsidR="00754C0D" w:rsidRPr="00044F5C" w:rsidRDefault="00754C0D" w:rsidP="00DB5B81">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παραγράφων 8-9</w:t>
                  </w:r>
                </w:p>
              </w:tc>
              <w:tc>
                <w:tcPr>
                  <w:tcW w:w="2486" w:type="dxa"/>
                  <w:shd w:val="clear" w:color="auto" w:fill="auto"/>
                </w:tcPr>
                <w:p w14:paraId="38B0A724"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6C08DFCD"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6B7E1F78" w14:textId="77777777" w:rsidTr="00014D95">
              <w:tc>
                <w:tcPr>
                  <w:tcW w:w="3995" w:type="dxa"/>
                  <w:shd w:val="clear" w:color="auto" w:fill="auto"/>
                </w:tcPr>
                <w:p w14:paraId="33B9DE39" w14:textId="77777777" w:rsidR="00754C0D" w:rsidRPr="00044F5C" w:rsidRDefault="00754C0D" w:rsidP="00DB5B81">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παραγράφων 10-11</w:t>
                  </w:r>
                </w:p>
              </w:tc>
              <w:tc>
                <w:tcPr>
                  <w:tcW w:w="2486" w:type="dxa"/>
                  <w:shd w:val="clear" w:color="auto" w:fill="auto"/>
                </w:tcPr>
                <w:p w14:paraId="7C8EF9AF"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140DABA2"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727CC488" w14:textId="77777777" w:rsidTr="00014D95">
              <w:tc>
                <w:tcPr>
                  <w:tcW w:w="3995" w:type="dxa"/>
                  <w:shd w:val="clear" w:color="auto" w:fill="auto"/>
                </w:tcPr>
                <w:p w14:paraId="608A3295" w14:textId="77777777" w:rsidR="00754C0D" w:rsidRPr="00044F5C" w:rsidRDefault="00754C0D" w:rsidP="00DB5B81">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παραγράφου 12</w:t>
                  </w:r>
                </w:p>
              </w:tc>
              <w:tc>
                <w:tcPr>
                  <w:tcW w:w="2486" w:type="dxa"/>
                  <w:shd w:val="clear" w:color="auto" w:fill="auto"/>
                </w:tcPr>
                <w:p w14:paraId="30C35EDD"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521B0ADE"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35AD2DAD" w14:textId="77777777" w:rsidTr="00014D95">
              <w:tc>
                <w:tcPr>
                  <w:tcW w:w="3995" w:type="dxa"/>
                  <w:shd w:val="clear" w:color="auto" w:fill="auto"/>
                </w:tcPr>
                <w:p w14:paraId="378C8619" w14:textId="77777777" w:rsidR="00754C0D" w:rsidRPr="00044F5C" w:rsidRDefault="00754C0D" w:rsidP="00DB5B81">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παραγράφου 13</w:t>
                  </w:r>
                </w:p>
              </w:tc>
              <w:tc>
                <w:tcPr>
                  <w:tcW w:w="2486" w:type="dxa"/>
                  <w:shd w:val="clear" w:color="auto" w:fill="auto"/>
                </w:tcPr>
                <w:p w14:paraId="25014E1E"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3E1E90FE"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62F6C41E" w14:textId="77777777" w:rsidTr="00014D95">
              <w:tc>
                <w:tcPr>
                  <w:tcW w:w="3995" w:type="dxa"/>
                  <w:shd w:val="clear" w:color="auto" w:fill="auto"/>
                </w:tcPr>
                <w:p w14:paraId="4FBE11AD" w14:textId="77777777" w:rsidR="00754C0D" w:rsidRPr="00044F5C" w:rsidRDefault="00754C0D" w:rsidP="00DB5B81">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παραγράφου 14</w:t>
                  </w:r>
                </w:p>
              </w:tc>
              <w:tc>
                <w:tcPr>
                  <w:tcW w:w="2486" w:type="dxa"/>
                  <w:shd w:val="clear" w:color="auto" w:fill="auto"/>
                </w:tcPr>
                <w:p w14:paraId="49B8ECCB"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56610482"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43DCC639" w14:textId="77777777" w:rsidTr="00014D95">
              <w:tc>
                <w:tcPr>
                  <w:tcW w:w="3995" w:type="dxa"/>
                  <w:shd w:val="clear" w:color="auto" w:fill="auto"/>
                </w:tcPr>
                <w:p w14:paraId="2FCEAB62" w14:textId="77777777" w:rsidR="00754C0D" w:rsidRPr="00044F5C" w:rsidRDefault="00754C0D" w:rsidP="00DB5B81">
                  <w:pPr>
                    <w:pStyle w:val="a6"/>
                    <w:numPr>
                      <w:ilvl w:val="0"/>
                      <w:numId w:val="117"/>
                    </w:numPr>
                    <w:spacing w:after="0" w:line="240" w:lineRule="auto"/>
                    <w:jc w:val="both"/>
                    <w:rPr>
                      <w:rFonts w:cs="Calibri"/>
                      <w:sz w:val="20"/>
                      <w:szCs w:val="20"/>
                    </w:rPr>
                  </w:pPr>
                  <w:r w:rsidRPr="00044F5C">
                    <w:rPr>
                      <w:rFonts w:cs="Calibri"/>
                      <w:sz w:val="20"/>
                      <w:szCs w:val="20"/>
                    </w:rPr>
                    <w:t>Ανάλυση παραγράφου 15</w:t>
                  </w:r>
                </w:p>
              </w:tc>
              <w:tc>
                <w:tcPr>
                  <w:tcW w:w="2486" w:type="dxa"/>
                  <w:shd w:val="clear" w:color="auto" w:fill="auto"/>
                </w:tcPr>
                <w:p w14:paraId="2691AB71"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3D6AC38D"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12DB5176" w14:textId="77777777" w:rsidTr="00014D95">
              <w:tc>
                <w:tcPr>
                  <w:tcW w:w="3995" w:type="dxa"/>
                  <w:shd w:val="clear" w:color="auto" w:fill="auto"/>
                </w:tcPr>
                <w:p w14:paraId="07AD55EC" w14:textId="77777777" w:rsidR="00754C0D" w:rsidRPr="00044F5C" w:rsidRDefault="00754C0D" w:rsidP="00DB5B81">
                  <w:pPr>
                    <w:pStyle w:val="a6"/>
                    <w:numPr>
                      <w:ilvl w:val="0"/>
                      <w:numId w:val="117"/>
                    </w:numPr>
                    <w:spacing w:after="0" w:line="240" w:lineRule="auto"/>
                    <w:jc w:val="both"/>
                    <w:rPr>
                      <w:rFonts w:cs="Calibri"/>
                      <w:sz w:val="20"/>
                      <w:szCs w:val="20"/>
                    </w:rPr>
                  </w:pPr>
                  <w:r w:rsidRPr="00044F5C">
                    <w:rPr>
                      <w:rFonts w:cs="Calibri"/>
                      <w:sz w:val="20"/>
                      <w:szCs w:val="20"/>
                    </w:rPr>
                    <w:t>Ανάλυση παραγράφου 16</w:t>
                  </w:r>
                </w:p>
              </w:tc>
              <w:tc>
                <w:tcPr>
                  <w:tcW w:w="2486" w:type="dxa"/>
                  <w:shd w:val="clear" w:color="auto" w:fill="auto"/>
                </w:tcPr>
                <w:p w14:paraId="1FC5F0B7"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07B055E1"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5B62A36E" w14:textId="77777777" w:rsidTr="00014D95">
              <w:tc>
                <w:tcPr>
                  <w:tcW w:w="3995" w:type="dxa"/>
                  <w:shd w:val="clear" w:color="auto" w:fill="auto"/>
                </w:tcPr>
                <w:p w14:paraId="02D0E29B" w14:textId="77777777" w:rsidR="00754C0D" w:rsidRPr="00044F5C" w:rsidRDefault="00754C0D" w:rsidP="00DB5B81">
                  <w:pPr>
                    <w:pStyle w:val="a6"/>
                    <w:numPr>
                      <w:ilvl w:val="0"/>
                      <w:numId w:val="117"/>
                    </w:numPr>
                    <w:spacing w:after="0" w:line="240" w:lineRule="auto"/>
                    <w:jc w:val="both"/>
                    <w:rPr>
                      <w:rFonts w:cs="Calibri"/>
                      <w:sz w:val="20"/>
                      <w:szCs w:val="20"/>
                    </w:rPr>
                  </w:pPr>
                  <w:r w:rsidRPr="00044F5C">
                    <w:rPr>
                      <w:rFonts w:cs="Calibri"/>
                      <w:sz w:val="20"/>
                      <w:szCs w:val="20"/>
                    </w:rPr>
                    <w:t>Ανάλυση παραγράφων 17-18</w:t>
                  </w:r>
                </w:p>
              </w:tc>
              <w:tc>
                <w:tcPr>
                  <w:tcW w:w="2486" w:type="dxa"/>
                  <w:shd w:val="clear" w:color="auto" w:fill="auto"/>
                </w:tcPr>
                <w:p w14:paraId="2291F368" w14:textId="77777777" w:rsidR="00754C0D" w:rsidRPr="00044F5C" w:rsidRDefault="00754C0D" w:rsidP="00014D95">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54339EDF" w14:textId="77777777" w:rsidR="00754C0D" w:rsidRPr="00044F5C" w:rsidRDefault="00754C0D" w:rsidP="00014D95">
                  <w:pPr>
                    <w:spacing w:line="240" w:lineRule="auto"/>
                    <w:rPr>
                      <w:rFonts w:cs="Calibri"/>
                      <w:sz w:val="20"/>
                      <w:szCs w:val="20"/>
                    </w:rPr>
                  </w:pPr>
                  <w:r w:rsidRPr="00044F5C">
                    <w:rPr>
                      <w:rFonts w:cs="Calibri"/>
                      <w:sz w:val="20"/>
                      <w:szCs w:val="20"/>
                    </w:rPr>
                    <w:t>Ο αυτός</w:t>
                  </w:r>
                </w:p>
              </w:tc>
            </w:tr>
            <w:tr w:rsidR="00754C0D" w:rsidRPr="00044F5C" w14:paraId="77BFDDEE" w14:textId="77777777" w:rsidTr="00014D95">
              <w:tc>
                <w:tcPr>
                  <w:tcW w:w="3995" w:type="dxa"/>
                  <w:shd w:val="clear" w:color="auto" w:fill="auto"/>
                </w:tcPr>
                <w:p w14:paraId="7224ABAB" w14:textId="77777777" w:rsidR="00754C0D" w:rsidRPr="00044F5C" w:rsidRDefault="00754C0D" w:rsidP="00014D95">
                  <w:pPr>
                    <w:spacing w:line="240" w:lineRule="auto"/>
                    <w:rPr>
                      <w:rFonts w:cs="Calibri"/>
                      <w:b/>
                      <w:sz w:val="20"/>
                      <w:szCs w:val="20"/>
                    </w:rPr>
                  </w:pPr>
                  <w:r w:rsidRPr="00044F5C">
                    <w:rPr>
                      <w:rFonts w:cs="Calibri"/>
                      <w:b/>
                      <w:sz w:val="20"/>
                      <w:szCs w:val="20"/>
                    </w:rPr>
                    <w:t>Τρόποι αξιολόγησης φοιτητή:</w:t>
                  </w:r>
                </w:p>
              </w:tc>
              <w:tc>
                <w:tcPr>
                  <w:tcW w:w="4251" w:type="dxa"/>
                  <w:gridSpan w:val="2"/>
                  <w:shd w:val="clear" w:color="auto" w:fill="auto"/>
                </w:tcPr>
                <w:p w14:paraId="03DAB0DE" w14:textId="77777777" w:rsidR="00754C0D" w:rsidRPr="00044F5C" w:rsidRDefault="00754C0D" w:rsidP="00014D95">
                  <w:pPr>
                    <w:spacing w:line="240" w:lineRule="auto"/>
                    <w:rPr>
                      <w:rFonts w:cs="Calibri"/>
                      <w:sz w:val="20"/>
                      <w:szCs w:val="20"/>
                    </w:rPr>
                  </w:pPr>
                </w:p>
              </w:tc>
            </w:tr>
            <w:tr w:rsidR="00754C0D" w:rsidRPr="00044F5C" w14:paraId="2C20E864" w14:textId="77777777" w:rsidTr="00014D95">
              <w:tc>
                <w:tcPr>
                  <w:tcW w:w="3995" w:type="dxa"/>
                  <w:shd w:val="clear" w:color="auto" w:fill="auto"/>
                </w:tcPr>
                <w:p w14:paraId="16B1F6E3" w14:textId="77777777" w:rsidR="00754C0D" w:rsidRPr="00044F5C" w:rsidRDefault="00754C0D" w:rsidP="00014D95">
                  <w:pPr>
                    <w:spacing w:line="240" w:lineRule="auto"/>
                    <w:rPr>
                      <w:rFonts w:cs="Calibri"/>
                      <w:sz w:val="20"/>
                      <w:szCs w:val="20"/>
                    </w:rPr>
                  </w:pPr>
                  <w:r w:rsidRPr="00044F5C">
                    <w:rPr>
                      <w:rFonts w:cs="Calibri"/>
                      <w:sz w:val="20"/>
                      <w:szCs w:val="20"/>
                    </w:rPr>
                    <w:t>Πρόταση 1</w:t>
                  </w:r>
                </w:p>
              </w:tc>
              <w:tc>
                <w:tcPr>
                  <w:tcW w:w="4251" w:type="dxa"/>
                  <w:gridSpan w:val="2"/>
                  <w:shd w:val="clear" w:color="auto" w:fill="auto"/>
                </w:tcPr>
                <w:p w14:paraId="44592D05" w14:textId="77777777" w:rsidR="00754C0D" w:rsidRPr="00044F5C" w:rsidRDefault="00754C0D" w:rsidP="00014D95">
                  <w:pPr>
                    <w:spacing w:line="240" w:lineRule="auto"/>
                    <w:rPr>
                      <w:rFonts w:cs="Calibri"/>
                      <w:sz w:val="20"/>
                      <w:szCs w:val="20"/>
                    </w:rPr>
                  </w:pPr>
                  <w:r w:rsidRPr="00044F5C">
                    <w:rPr>
                      <w:rFonts w:cs="Calibri"/>
                      <w:sz w:val="20"/>
                      <w:szCs w:val="20"/>
                    </w:rPr>
                    <w:t>Εξέταση γραπτή στο τέλος του εξαμήνου</w:t>
                  </w:r>
                </w:p>
              </w:tc>
            </w:tr>
            <w:tr w:rsidR="00754C0D" w:rsidRPr="00044F5C" w14:paraId="0D064D1B" w14:textId="77777777" w:rsidTr="00014D95">
              <w:tc>
                <w:tcPr>
                  <w:tcW w:w="3995" w:type="dxa"/>
                  <w:shd w:val="clear" w:color="auto" w:fill="auto"/>
                </w:tcPr>
                <w:p w14:paraId="05801A6D" w14:textId="77777777" w:rsidR="00754C0D" w:rsidRPr="00044F5C" w:rsidRDefault="00754C0D" w:rsidP="00014D95">
                  <w:pPr>
                    <w:spacing w:line="240" w:lineRule="auto"/>
                    <w:rPr>
                      <w:rFonts w:cs="Calibri"/>
                      <w:sz w:val="20"/>
                      <w:szCs w:val="20"/>
                    </w:rPr>
                  </w:pPr>
                  <w:r w:rsidRPr="00044F5C">
                    <w:rPr>
                      <w:rFonts w:cs="Calibri"/>
                      <w:sz w:val="20"/>
                      <w:szCs w:val="20"/>
                    </w:rPr>
                    <w:t>Πρόταση 2</w:t>
                  </w:r>
                </w:p>
              </w:tc>
              <w:tc>
                <w:tcPr>
                  <w:tcW w:w="4251" w:type="dxa"/>
                  <w:gridSpan w:val="2"/>
                  <w:shd w:val="clear" w:color="auto" w:fill="auto"/>
                </w:tcPr>
                <w:p w14:paraId="1E826FC3" w14:textId="77777777" w:rsidR="00754C0D" w:rsidRPr="00044F5C" w:rsidRDefault="00754C0D" w:rsidP="00014D95">
                  <w:pPr>
                    <w:spacing w:line="240" w:lineRule="auto"/>
                    <w:rPr>
                      <w:rFonts w:cs="Calibri"/>
                      <w:sz w:val="20"/>
                      <w:szCs w:val="20"/>
                    </w:rPr>
                  </w:pPr>
                  <w:r w:rsidRPr="00044F5C">
                    <w:rPr>
                      <w:rFonts w:cs="Calibri"/>
                      <w:sz w:val="20"/>
                      <w:szCs w:val="20"/>
                    </w:rPr>
                    <w:t xml:space="preserve">Κατ’ </w:t>
                  </w:r>
                  <w:proofErr w:type="spellStart"/>
                  <w:r w:rsidRPr="00044F5C">
                    <w:rPr>
                      <w:rFonts w:cs="Calibri"/>
                      <w:sz w:val="20"/>
                      <w:szCs w:val="20"/>
                    </w:rPr>
                    <w:t>οίκον</w:t>
                  </w:r>
                  <w:proofErr w:type="spellEnd"/>
                  <w:r w:rsidRPr="00044F5C">
                    <w:rPr>
                      <w:rFonts w:cs="Calibri"/>
                      <w:sz w:val="20"/>
                      <w:szCs w:val="20"/>
                    </w:rPr>
                    <w:t xml:space="preserve"> εργασία στο τέλος του εξαμήνου</w:t>
                  </w:r>
                </w:p>
              </w:tc>
            </w:tr>
            <w:tr w:rsidR="00754C0D" w:rsidRPr="00044F5C" w14:paraId="5360657E" w14:textId="77777777" w:rsidTr="00014D95">
              <w:tc>
                <w:tcPr>
                  <w:tcW w:w="3995" w:type="dxa"/>
                  <w:shd w:val="clear" w:color="auto" w:fill="auto"/>
                </w:tcPr>
                <w:p w14:paraId="45C8C04D" w14:textId="77777777" w:rsidR="00754C0D" w:rsidRPr="00044F5C" w:rsidRDefault="00754C0D" w:rsidP="00014D95">
                  <w:pPr>
                    <w:spacing w:line="240" w:lineRule="auto"/>
                    <w:rPr>
                      <w:rFonts w:cs="Calibri"/>
                      <w:sz w:val="20"/>
                      <w:szCs w:val="20"/>
                    </w:rPr>
                  </w:pPr>
                  <w:r w:rsidRPr="00044F5C">
                    <w:rPr>
                      <w:rFonts w:cs="Calibri"/>
                      <w:sz w:val="20"/>
                      <w:szCs w:val="20"/>
                    </w:rPr>
                    <w:t>Πρόταση 3</w:t>
                  </w:r>
                </w:p>
              </w:tc>
              <w:tc>
                <w:tcPr>
                  <w:tcW w:w="4251" w:type="dxa"/>
                  <w:gridSpan w:val="2"/>
                  <w:shd w:val="clear" w:color="auto" w:fill="auto"/>
                </w:tcPr>
                <w:p w14:paraId="41862C5B" w14:textId="77777777" w:rsidR="00754C0D" w:rsidRPr="00044F5C" w:rsidRDefault="00754C0D" w:rsidP="00014D95">
                  <w:pPr>
                    <w:spacing w:line="240" w:lineRule="auto"/>
                    <w:jc w:val="both"/>
                    <w:rPr>
                      <w:rFonts w:cs="Calibri"/>
                      <w:sz w:val="20"/>
                      <w:szCs w:val="20"/>
                    </w:rPr>
                  </w:pPr>
                  <w:r w:rsidRPr="00044F5C">
                    <w:rPr>
                      <w:rFonts w:cs="Calibri"/>
                      <w:sz w:val="20"/>
                      <w:szCs w:val="20"/>
                    </w:rPr>
                    <w:t>Προφορική παρουσίαση εργασίας κάθε φορά που ολοκληρώνεται μια εργασία</w:t>
                  </w:r>
                </w:p>
              </w:tc>
            </w:tr>
            <w:tr w:rsidR="00754C0D" w:rsidRPr="00044F5C" w14:paraId="6CE02393" w14:textId="77777777" w:rsidTr="00014D95">
              <w:tc>
                <w:tcPr>
                  <w:tcW w:w="3995" w:type="dxa"/>
                  <w:shd w:val="clear" w:color="auto" w:fill="auto"/>
                </w:tcPr>
                <w:p w14:paraId="342262B9" w14:textId="77777777" w:rsidR="00754C0D" w:rsidRPr="00044F5C" w:rsidRDefault="00754C0D" w:rsidP="00014D95">
                  <w:pPr>
                    <w:spacing w:line="240" w:lineRule="auto"/>
                    <w:rPr>
                      <w:rFonts w:cs="Calibri"/>
                      <w:sz w:val="20"/>
                      <w:szCs w:val="20"/>
                    </w:rPr>
                  </w:pPr>
                  <w:r w:rsidRPr="00044F5C">
                    <w:rPr>
                      <w:rFonts w:cs="Calibri"/>
                      <w:sz w:val="20"/>
                      <w:szCs w:val="20"/>
                    </w:rPr>
                    <w:t>Πρόταση 4</w:t>
                  </w:r>
                </w:p>
              </w:tc>
              <w:tc>
                <w:tcPr>
                  <w:tcW w:w="4251" w:type="dxa"/>
                  <w:gridSpan w:val="2"/>
                  <w:shd w:val="clear" w:color="auto" w:fill="auto"/>
                </w:tcPr>
                <w:p w14:paraId="263225C8" w14:textId="77777777" w:rsidR="00754C0D" w:rsidRPr="00044F5C" w:rsidRDefault="00754C0D" w:rsidP="00014D95">
                  <w:pPr>
                    <w:spacing w:line="240" w:lineRule="auto"/>
                    <w:rPr>
                      <w:rFonts w:cs="Calibri"/>
                      <w:sz w:val="20"/>
                      <w:szCs w:val="20"/>
                    </w:rPr>
                  </w:pPr>
                  <w:r w:rsidRPr="00044F5C">
                    <w:rPr>
                      <w:rFonts w:cs="Calibri"/>
                      <w:sz w:val="20"/>
                      <w:szCs w:val="20"/>
                    </w:rPr>
                    <w:t>………………………….</w:t>
                  </w:r>
                </w:p>
              </w:tc>
            </w:tr>
            <w:tr w:rsidR="00754C0D" w:rsidRPr="00044F5C" w14:paraId="43F94EC7" w14:textId="77777777" w:rsidTr="00014D95">
              <w:tc>
                <w:tcPr>
                  <w:tcW w:w="3995" w:type="dxa"/>
                  <w:shd w:val="clear" w:color="auto" w:fill="auto"/>
                </w:tcPr>
                <w:p w14:paraId="6DC1A7E6" w14:textId="77777777" w:rsidR="00754C0D" w:rsidRPr="00044F5C" w:rsidRDefault="00754C0D" w:rsidP="00014D95">
                  <w:pPr>
                    <w:spacing w:line="240" w:lineRule="auto"/>
                    <w:rPr>
                      <w:rFonts w:cs="Calibri"/>
                      <w:sz w:val="20"/>
                      <w:szCs w:val="20"/>
                    </w:rPr>
                  </w:pPr>
                  <w:r w:rsidRPr="00044F5C">
                    <w:rPr>
                      <w:rFonts w:cs="Calibri"/>
                      <w:sz w:val="20"/>
                      <w:szCs w:val="20"/>
                    </w:rPr>
                    <w:t>Άλλο</w:t>
                  </w:r>
                </w:p>
              </w:tc>
              <w:tc>
                <w:tcPr>
                  <w:tcW w:w="4251" w:type="dxa"/>
                  <w:gridSpan w:val="2"/>
                  <w:shd w:val="clear" w:color="auto" w:fill="auto"/>
                </w:tcPr>
                <w:p w14:paraId="3953192B" w14:textId="77777777" w:rsidR="00754C0D" w:rsidRPr="00044F5C" w:rsidRDefault="00754C0D" w:rsidP="00014D95">
                  <w:pPr>
                    <w:spacing w:line="240" w:lineRule="auto"/>
                    <w:rPr>
                      <w:rFonts w:cs="Calibri"/>
                      <w:sz w:val="20"/>
                      <w:szCs w:val="20"/>
                    </w:rPr>
                  </w:pPr>
                  <w:r w:rsidRPr="00044F5C">
                    <w:rPr>
                      <w:rFonts w:cs="Calibri"/>
                      <w:sz w:val="20"/>
                      <w:szCs w:val="20"/>
                    </w:rPr>
                    <w:t>………………………….</w:t>
                  </w:r>
                </w:p>
              </w:tc>
            </w:tr>
          </w:tbl>
          <w:p w14:paraId="4E4FFF0F" w14:textId="77777777" w:rsidR="00754C0D" w:rsidRPr="00044F5C" w:rsidRDefault="00754C0D" w:rsidP="00014D95">
            <w:pPr>
              <w:spacing w:line="240" w:lineRule="auto"/>
              <w:rPr>
                <w:rFonts w:cs="Calibri"/>
                <w:sz w:val="20"/>
                <w:szCs w:val="20"/>
              </w:rPr>
            </w:pPr>
          </w:p>
        </w:tc>
      </w:tr>
    </w:tbl>
    <w:p w14:paraId="7C505E0C" w14:textId="77777777" w:rsidR="00754C0D" w:rsidRPr="00044F5C" w:rsidRDefault="00754C0D" w:rsidP="00DB5B81">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044F5C" w14:paraId="1BBD0F31" w14:textId="77777777" w:rsidTr="00014D95">
        <w:tc>
          <w:tcPr>
            <w:tcW w:w="3306" w:type="dxa"/>
            <w:shd w:val="clear" w:color="auto" w:fill="DDD9C3"/>
          </w:tcPr>
          <w:p w14:paraId="3234FDF4" w14:textId="77777777" w:rsidR="00754C0D" w:rsidRPr="00044F5C" w:rsidRDefault="00754C0D" w:rsidP="00014D95">
            <w:pPr>
              <w:spacing w:line="240" w:lineRule="auto"/>
              <w:jc w:val="right"/>
              <w:rPr>
                <w:rFonts w:cs="Calibri"/>
                <w:b/>
                <w:sz w:val="20"/>
                <w:szCs w:val="20"/>
              </w:rPr>
            </w:pPr>
            <w:r w:rsidRPr="00044F5C">
              <w:rPr>
                <w:rFonts w:cs="Calibri"/>
                <w:b/>
                <w:sz w:val="20"/>
                <w:szCs w:val="20"/>
              </w:rPr>
              <w:t>ΤΡΟΠΟΣ ΠΑΡΑΔΟΣΗΣ</w:t>
            </w:r>
            <w:r w:rsidRPr="00044F5C">
              <w:rPr>
                <w:rFonts w:cs="Calibri"/>
                <w:b/>
                <w:sz w:val="20"/>
                <w:szCs w:val="20"/>
              </w:rPr>
              <w:br/>
            </w:r>
            <w:r w:rsidRPr="00044F5C">
              <w:rPr>
                <w:rFonts w:cs="Calibri"/>
                <w:i/>
                <w:sz w:val="20"/>
                <w:szCs w:val="20"/>
              </w:rPr>
              <w:t>Πρόσωπο με πρόσωπο, Εξ αποστάσεως εκπαίδευση κ.λπ.</w:t>
            </w:r>
          </w:p>
        </w:tc>
        <w:tc>
          <w:tcPr>
            <w:tcW w:w="5166" w:type="dxa"/>
          </w:tcPr>
          <w:p w14:paraId="35FF3C67" w14:textId="77777777" w:rsidR="00754C0D" w:rsidRPr="00044F5C" w:rsidRDefault="00754C0D" w:rsidP="00014D95">
            <w:pPr>
              <w:spacing w:after="200" w:line="240" w:lineRule="auto"/>
              <w:rPr>
                <w:rFonts w:eastAsia="Calibri" w:cs="Calibri"/>
                <w:iCs/>
                <w:sz w:val="20"/>
                <w:szCs w:val="20"/>
              </w:rPr>
            </w:pPr>
            <w:r w:rsidRPr="00044F5C">
              <w:rPr>
                <w:rFonts w:eastAsia="Calibri" w:cs="Calibri"/>
                <w:iCs/>
                <w:sz w:val="20"/>
                <w:szCs w:val="20"/>
              </w:rPr>
              <w:t>Διά ζώσης</w:t>
            </w:r>
          </w:p>
        </w:tc>
      </w:tr>
      <w:tr w:rsidR="00754C0D" w:rsidRPr="00044F5C" w14:paraId="399C12C5" w14:textId="77777777" w:rsidTr="00014D95">
        <w:tc>
          <w:tcPr>
            <w:tcW w:w="3306" w:type="dxa"/>
            <w:shd w:val="clear" w:color="auto" w:fill="DDD9C3"/>
          </w:tcPr>
          <w:p w14:paraId="3EFC8120" w14:textId="77777777" w:rsidR="00754C0D" w:rsidRPr="00044F5C" w:rsidRDefault="00754C0D" w:rsidP="00014D95">
            <w:pPr>
              <w:spacing w:line="240" w:lineRule="auto"/>
              <w:jc w:val="right"/>
              <w:rPr>
                <w:rFonts w:cs="Calibri"/>
                <w:i/>
                <w:sz w:val="20"/>
                <w:szCs w:val="20"/>
              </w:rPr>
            </w:pPr>
            <w:r w:rsidRPr="00044F5C">
              <w:rPr>
                <w:rFonts w:cs="Calibri"/>
                <w:b/>
                <w:sz w:val="20"/>
                <w:szCs w:val="20"/>
              </w:rPr>
              <w:t>ΧΡΗΣΗ ΤΕΧΝΟΛΟΓΙΩΝ ΠΛΗΡΟΦΟΡΙΑΣ ΚΑΙ ΕΠΙΚΟΙΝΩΝΙΩΝ</w:t>
            </w:r>
            <w:r w:rsidRPr="00044F5C">
              <w:rPr>
                <w:rFonts w:cs="Calibri"/>
                <w:b/>
                <w:sz w:val="20"/>
                <w:szCs w:val="20"/>
              </w:rPr>
              <w:br/>
            </w:r>
            <w:r w:rsidRPr="00044F5C">
              <w:rPr>
                <w:rFonts w:cs="Calibr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7F2768C" w14:textId="77777777" w:rsidR="00754C0D" w:rsidRPr="00044F5C" w:rsidRDefault="00754C0D" w:rsidP="00014D95">
            <w:pPr>
              <w:spacing w:line="240" w:lineRule="auto"/>
              <w:rPr>
                <w:rFonts w:cs="Calibri"/>
                <w:sz w:val="20"/>
                <w:szCs w:val="20"/>
              </w:rPr>
            </w:pPr>
            <w:r w:rsidRPr="00044F5C">
              <w:rPr>
                <w:rFonts w:cs="Calibri"/>
                <w:sz w:val="20"/>
                <w:szCs w:val="20"/>
              </w:rPr>
              <w:t>Χρήση σύγχρονης τεχνολογίας ως εποπτικού μέσου διδασκαλίας</w:t>
            </w:r>
          </w:p>
          <w:p w14:paraId="2BBAD577" w14:textId="77777777" w:rsidR="00754C0D" w:rsidRPr="00044F5C" w:rsidRDefault="00754C0D" w:rsidP="00014D95">
            <w:pPr>
              <w:pStyle w:val="Default"/>
              <w:rPr>
                <w:rFonts w:asciiTheme="minorHAnsi" w:hAnsiTheme="minorHAnsi" w:cs="Calibri"/>
                <w:b/>
                <w:color w:val="auto"/>
                <w:sz w:val="20"/>
                <w:szCs w:val="20"/>
                <w:lang w:val="el-GR"/>
              </w:rPr>
            </w:pPr>
            <w:r w:rsidRPr="00044F5C">
              <w:rPr>
                <w:rFonts w:asciiTheme="minorHAnsi" w:hAnsiTheme="minorHAnsi" w:cs="Calibri"/>
                <w:color w:val="auto"/>
                <w:sz w:val="20"/>
                <w:szCs w:val="20"/>
                <w:lang w:val="el-GR"/>
              </w:rPr>
              <w:t xml:space="preserve">Υποστήριξη μαθησιακής διδασκαλίας μέσω της ηλεκτρονικής πλατφόρμας </w:t>
            </w:r>
            <w:proofErr w:type="spellStart"/>
            <w:r w:rsidRPr="00044F5C">
              <w:rPr>
                <w:rFonts w:asciiTheme="minorHAnsi" w:hAnsiTheme="minorHAnsi" w:cs="Calibri"/>
                <w:color w:val="auto"/>
                <w:sz w:val="20"/>
                <w:szCs w:val="20"/>
              </w:rPr>
              <w:t>eClass</w:t>
            </w:r>
            <w:proofErr w:type="spellEnd"/>
          </w:p>
        </w:tc>
      </w:tr>
      <w:tr w:rsidR="00754C0D" w:rsidRPr="00044F5C" w14:paraId="4152AA36" w14:textId="77777777" w:rsidTr="00014D95">
        <w:tc>
          <w:tcPr>
            <w:tcW w:w="3306" w:type="dxa"/>
            <w:shd w:val="clear" w:color="auto" w:fill="DDD9C3"/>
          </w:tcPr>
          <w:p w14:paraId="3388CF8E" w14:textId="77777777" w:rsidR="00754C0D" w:rsidRPr="00044F5C" w:rsidRDefault="00754C0D" w:rsidP="00014D95">
            <w:pPr>
              <w:spacing w:line="240" w:lineRule="auto"/>
              <w:jc w:val="right"/>
              <w:rPr>
                <w:rFonts w:cs="Calibri"/>
                <w:b/>
                <w:sz w:val="20"/>
                <w:szCs w:val="20"/>
              </w:rPr>
            </w:pPr>
            <w:r w:rsidRPr="00044F5C">
              <w:rPr>
                <w:rFonts w:cs="Calibri"/>
                <w:b/>
                <w:sz w:val="20"/>
                <w:szCs w:val="20"/>
              </w:rPr>
              <w:t>ΟΡΓΑΝΩΣΗ ΔΙΔΑΣΚΑΛΙΑΣ</w:t>
            </w:r>
          </w:p>
          <w:p w14:paraId="228F5913" w14:textId="77777777" w:rsidR="00754C0D" w:rsidRPr="00044F5C" w:rsidRDefault="00754C0D" w:rsidP="00014D95">
            <w:pPr>
              <w:spacing w:line="240" w:lineRule="auto"/>
              <w:jc w:val="both"/>
              <w:rPr>
                <w:rFonts w:cs="Calibri"/>
                <w:i/>
                <w:sz w:val="20"/>
                <w:szCs w:val="20"/>
              </w:rPr>
            </w:pPr>
            <w:r w:rsidRPr="00044F5C">
              <w:rPr>
                <w:rFonts w:cs="Calibri"/>
                <w:i/>
                <w:sz w:val="20"/>
                <w:szCs w:val="20"/>
              </w:rPr>
              <w:t>Περιγράφονται αναλυτικά ο τρόπος και μέθοδοι διδασκαλίας.</w:t>
            </w:r>
          </w:p>
          <w:p w14:paraId="7058E340" w14:textId="77777777" w:rsidR="00754C0D" w:rsidRPr="00044F5C" w:rsidRDefault="00754C0D" w:rsidP="00014D95">
            <w:pPr>
              <w:spacing w:line="240" w:lineRule="auto"/>
              <w:jc w:val="both"/>
              <w:rPr>
                <w:rFonts w:cs="Calibri"/>
                <w:i/>
                <w:sz w:val="20"/>
                <w:szCs w:val="20"/>
              </w:rPr>
            </w:pPr>
            <w:r w:rsidRPr="00044F5C">
              <w:rPr>
                <w:rFonts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44F5C">
              <w:rPr>
                <w:rFonts w:cs="Calibri"/>
                <w:i/>
                <w:sz w:val="20"/>
                <w:szCs w:val="20"/>
              </w:rPr>
              <w:t>Διαδραστική</w:t>
            </w:r>
            <w:proofErr w:type="spellEnd"/>
            <w:r w:rsidRPr="00044F5C">
              <w:rPr>
                <w:rFonts w:cs="Calibri"/>
                <w:i/>
                <w:sz w:val="20"/>
                <w:szCs w:val="20"/>
              </w:rPr>
              <w:t xml:space="preserve"> διδασκαλία, </w:t>
            </w:r>
            <w:r w:rsidRPr="00044F5C">
              <w:rPr>
                <w:rFonts w:cs="Calibri"/>
                <w:i/>
                <w:sz w:val="20"/>
                <w:szCs w:val="20"/>
              </w:rPr>
              <w:lastRenderedPageBreak/>
              <w:t>Εκπαιδευτικές επισκέψεις, Εκπόνηση μελέτης (</w:t>
            </w:r>
            <w:proofErr w:type="spellStart"/>
            <w:r w:rsidRPr="00044F5C">
              <w:rPr>
                <w:rFonts w:cs="Calibri"/>
                <w:i/>
                <w:sz w:val="20"/>
                <w:szCs w:val="20"/>
              </w:rPr>
              <w:t>project</w:t>
            </w:r>
            <w:proofErr w:type="spellEnd"/>
            <w:r w:rsidRPr="00044F5C">
              <w:rPr>
                <w:rFonts w:cs="Calibri"/>
                <w:i/>
                <w:sz w:val="20"/>
                <w:szCs w:val="20"/>
              </w:rPr>
              <w:t>), Συγγραφή εργασίας / εργασιών, Καλλιτεχνική δημιουργία, κ.λπ.</w:t>
            </w:r>
          </w:p>
          <w:p w14:paraId="1D12F4AE" w14:textId="77777777" w:rsidR="00754C0D" w:rsidRPr="00044F5C" w:rsidRDefault="00754C0D" w:rsidP="00014D95">
            <w:pPr>
              <w:spacing w:line="240" w:lineRule="auto"/>
              <w:jc w:val="both"/>
              <w:rPr>
                <w:rFonts w:cs="Calibri"/>
                <w:i/>
                <w:sz w:val="20"/>
                <w:szCs w:val="20"/>
              </w:rPr>
            </w:pPr>
            <w:r w:rsidRPr="00044F5C">
              <w:rPr>
                <w:rFonts w:cs="Calibr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044F5C" w14:paraId="242DC828" w14:textId="77777777" w:rsidTr="00014D95">
              <w:tc>
                <w:tcPr>
                  <w:tcW w:w="2467" w:type="dxa"/>
                  <w:shd w:val="clear" w:color="auto" w:fill="DDD9C3"/>
                  <w:vAlign w:val="center"/>
                </w:tcPr>
                <w:p w14:paraId="7B41765F" w14:textId="77777777" w:rsidR="00754C0D" w:rsidRPr="00044F5C" w:rsidRDefault="00754C0D" w:rsidP="00014D95">
                  <w:pPr>
                    <w:spacing w:line="240" w:lineRule="auto"/>
                    <w:jc w:val="center"/>
                    <w:rPr>
                      <w:rFonts w:cs="Calibri"/>
                      <w:b/>
                      <w:i/>
                      <w:sz w:val="20"/>
                      <w:szCs w:val="20"/>
                    </w:rPr>
                  </w:pPr>
                  <w:r w:rsidRPr="00044F5C">
                    <w:rPr>
                      <w:rFonts w:cs="Calibri"/>
                      <w:b/>
                      <w:i/>
                      <w:sz w:val="20"/>
                      <w:szCs w:val="20"/>
                    </w:rPr>
                    <w:lastRenderedPageBreak/>
                    <w:t>Δραστηριότητα</w:t>
                  </w:r>
                </w:p>
              </w:tc>
              <w:tc>
                <w:tcPr>
                  <w:tcW w:w="2468" w:type="dxa"/>
                  <w:shd w:val="clear" w:color="auto" w:fill="DDD9C3"/>
                  <w:vAlign w:val="center"/>
                </w:tcPr>
                <w:p w14:paraId="19671F70" w14:textId="77777777" w:rsidR="00754C0D" w:rsidRPr="00044F5C" w:rsidRDefault="00754C0D" w:rsidP="00014D95">
                  <w:pPr>
                    <w:spacing w:line="240" w:lineRule="auto"/>
                    <w:jc w:val="center"/>
                    <w:rPr>
                      <w:rFonts w:cs="Calibri"/>
                      <w:b/>
                      <w:i/>
                      <w:sz w:val="20"/>
                      <w:szCs w:val="20"/>
                    </w:rPr>
                  </w:pPr>
                  <w:r w:rsidRPr="00044F5C">
                    <w:rPr>
                      <w:rFonts w:cs="Calibri"/>
                      <w:b/>
                      <w:i/>
                      <w:sz w:val="20"/>
                      <w:szCs w:val="20"/>
                    </w:rPr>
                    <w:t>Φόρτος Εργασίας Εξαμήνου</w:t>
                  </w:r>
                </w:p>
              </w:tc>
            </w:tr>
            <w:tr w:rsidR="00754C0D" w:rsidRPr="00044F5C" w14:paraId="5BCE5FC0" w14:textId="77777777" w:rsidTr="00014D95">
              <w:tc>
                <w:tcPr>
                  <w:tcW w:w="2467" w:type="dxa"/>
                  <w:shd w:val="clear" w:color="auto" w:fill="auto"/>
                </w:tcPr>
                <w:p w14:paraId="0B64706A" w14:textId="77777777" w:rsidR="00754C0D" w:rsidRPr="00044F5C" w:rsidRDefault="00754C0D" w:rsidP="00014D95">
                  <w:pPr>
                    <w:spacing w:line="240" w:lineRule="auto"/>
                    <w:jc w:val="both"/>
                    <w:rPr>
                      <w:rFonts w:cs="Calibri"/>
                      <w:iCs/>
                      <w:sz w:val="20"/>
                      <w:szCs w:val="20"/>
                    </w:rPr>
                  </w:pPr>
                  <w:r w:rsidRPr="00044F5C">
                    <w:rPr>
                      <w:rFonts w:cs="Calibri"/>
                      <w:iCs/>
                      <w:sz w:val="20"/>
                      <w:szCs w:val="20"/>
                    </w:rPr>
                    <w:t>Αναλυτική-συνθετική μέθοδος διδασκαλίας με παράλληλη υποβολή εξαμηνιαίων εργασιών σε διάφορα ζητήματα της διδακτέας ύλης με χρήση σχετικής βιβλιογραφίας</w:t>
                  </w:r>
                </w:p>
              </w:tc>
              <w:tc>
                <w:tcPr>
                  <w:tcW w:w="2468" w:type="dxa"/>
                  <w:shd w:val="clear" w:color="auto" w:fill="auto"/>
                </w:tcPr>
                <w:p w14:paraId="273949BB" w14:textId="77777777" w:rsidR="00754C0D" w:rsidRPr="00044F5C" w:rsidRDefault="00754C0D" w:rsidP="00D4114A">
                  <w:pPr>
                    <w:spacing w:line="240" w:lineRule="auto"/>
                    <w:jc w:val="both"/>
                    <w:rPr>
                      <w:rFonts w:cs="Calibri"/>
                      <w:sz w:val="20"/>
                      <w:szCs w:val="20"/>
                    </w:rPr>
                  </w:pPr>
                  <w:r w:rsidRPr="00044F5C">
                    <w:rPr>
                      <w:rFonts w:cs="Calibri"/>
                      <w:sz w:val="20"/>
                      <w:szCs w:val="20"/>
                    </w:rPr>
                    <w:t xml:space="preserve">39 ώρες διδασκαλίας, </w:t>
                  </w:r>
                </w:p>
              </w:tc>
            </w:tr>
            <w:tr w:rsidR="00754C0D" w:rsidRPr="00044F5C" w14:paraId="5A28E5E1" w14:textId="77777777" w:rsidTr="00014D95">
              <w:tc>
                <w:tcPr>
                  <w:tcW w:w="2467" w:type="dxa"/>
                  <w:shd w:val="clear" w:color="auto" w:fill="auto"/>
                </w:tcPr>
                <w:p w14:paraId="173C3A45" w14:textId="77777777" w:rsidR="00754C0D" w:rsidRPr="00044F5C" w:rsidRDefault="00D4114A" w:rsidP="00014D95">
                  <w:pPr>
                    <w:spacing w:line="240" w:lineRule="auto"/>
                    <w:jc w:val="center"/>
                    <w:rPr>
                      <w:rFonts w:cs="Calibri"/>
                      <w:iCs/>
                      <w:sz w:val="20"/>
                      <w:szCs w:val="20"/>
                    </w:rPr>
                  </w:pPr>
                  <w:r>
                    <w:rPr>
                      <w:rFonts w:cs="Calibri"/>
                      <w:iCs/>
                      <w:sz w:val="20"/>
                      <w:szCs w:val="20"/>
                    </w:rPr>
                    <w:lastRenderedPageBreak/>
                    <w:t xml:space="preserve">Εργασία </w:t>
                  </w:r>
                </w:p>
              </w:tc>
              <w:tc>
                <w:tcPr>
                  <w:tcW w:w="2468" w:type="dxa"/>
                  <w:shd w:val="clear" w:color="auto" w:fill="auto"/>
                </w:tcPr>
                <w:p w14:paraId="7C9423A8" w14:textId="77777777" w:rsidR="00754C0D" w:rsidRPr="00044F5C" w:rsidRDefault="00D4114A" w:rsidP="00044F5C">
                  <w:pPr>
                    <w:spacing w:line="240" w:lineRule="auto"/>
                    <w:ind w:left="-74"/>
                    <w:jc w:val="center"/>
                    <w:rPr>
                      <w:rFonts w:cs="Calibri"/>
                      <w:sz w:val="20"/>
                      <w:szCs w:val="20"/>
                    </w:rPr>
                  </w:pPr>
                  <w:r>
                    <w:rPr>
                      <w:rFonts w:cs="Calibri"/>
                      <w:sz w:val="20"/>
                      <w:szCs w:val="20"/>
                    </w:rPr>
                    <w:t>20 ώρες</w:t>
                  </w:r>
                </w:p>
              </w:tc>
            </w:tr>
            <w:tr w:rsidR="00D4114A" w:rsidRPr="00044F5C" w14:paraId="2F91DF20" w14:textId="77777777" w:rsidTr="00014D95">
              <w:tc>
                <w:tcPr>
                  <w:tcW w:w="2467" w:type="dxa"/>
                  <w:shd w:val="clear" w:color="auto" w:fill="auto"/>
                </w:tcPr>
                <w:p w14:paraId="6E07E0B2" w14:textId="77777777" w:rsidR="00D4114A" w:rsidRPr="00044F5C" w:rsidRDefault="00D4114A" w:rsidP="00066115">
                  <w:pPr>
                    <w:spacing w:line="240" w:lineRule="auto"/>
                    <w:jc w:val="center"/>
                    <w:rPr>
                      <w:rFonts w:cs="Calibri"/>
                      <w:iCs/>
                      <w:sz w:val="20"/>
                      <w:szCs w:val="20"/>
                    </w:rPr>
                  </w:pPr>
                  <w:r w:rsidRPr="00044F5C">
                    <w:rPr>
                      <w:rFonts w:cs="Calibri"/>
                      <w:iCs/>
                      <w:sz w:val="20"/>
                      <w:szCs w:val="20"/>
                    </w:rPr>
                    <w:t>Αυτοτελής μελέτη</w:t>
                  </w:r>
                </w:p>
              </w:tc>
              <w:tc>
                <w:tcPr>
                  <w:tcW w:w="2468" w:type="dxa"/>
                  <w:shd w:val="clear" w:color="auto" w:fill="auto"/>
                </w:tcPr>
                <w:p w14:paraId="3F440573" w14:textId="77777777" w:rsidR="00D4114A" w:rsidRPr="00044F5C" w:rsidRDefault="00D4114A" w:rsidP="00066115">
                  <w:pPr>
                    <w:spacing w:line="240" w:lineRule="auto"/>
                    <w:ind w:left="-74"/>
                    <w:jc w:val="center"/>
                    <w:rPr>
                      <w:rFonts w:cs="Calibri"/>
                      <w:sz w:val="20"/>
                      <w:szCs w:val="20"/>
                    </w:rPr>
                  </w:pPr>
                  <w:r>
                    <w:rPr>
                      <w:rFonts w:cs="Calibri"/>
                      <w:sz w:val="20"/>
                      <w:szCs w:val="20"/>
                    </w:rPr>
                    <w:t>41</w:t>
                  </w:r>
                  <w:r w:rsidRPr="00044F5C">
                    <w:rPr>
                      <w:rFonts w:cs="Calibri"/>
                      <w:sz w:val="20"/>
                      <w:szCs w:val="20"/>
                    </w:rPr>
                    <w:t xml:space="preserve"> ώρες</w:t>
                  </w:r>
                </w:p>
              </w:tc>
            </w:tr>
            <w:tr w:rsidR="00D4114A" w:rsidRPr="00044F5C" w14:paraId="729CD868" w14:textId="77777777" w:rsidTr="00014D95">
              <w:tc>
                <w:tcPr>
                  <w:tcW w:w="2467" w:type="dxa"/>
                  <w:shd w:val="clear" w:color="auto" w:fill="auto"/>
                </w:tcPr>
                <w:p w14:paraId="0A299A02" w14:textId="77777777" w:rsidR="00D4114A" w:rsidRPr="00044F5C" w:rsidRDefault="00D4114A" w:rsidP="00014D95">
                  <w:pPr>
                    <w:spacing w:line="240" w:lineRule="auto"/>
                    <w:jc w:val="center"/>
                    <w:rPr>
                      <w:rFonts w:cs="Calibri"/>
                      <w:iCs/>
                      <w:sz w:val="20"/>
                      <w:szCs w:val="20"/>
                    </w:rPr>
                  </w:pPr>
                </w:p>
              </w:tc>
              <w:tc>
                <w:tcPr>
                  <w:tcW w:w="2468" w:type="dxa"/>
                  <w:shd w:val="clear" w:color="auto" w:fill="auto"/>
                </w:tcPr>
                <w:p w14:paraId="7905E7DC" w14:textId="77777777" w:rsidR="00D4114A" w:rsidRPr="00044F5C" w:rsidRDefault="00D4114A" w:rsidP="00014D95">
                  <w:pPr>
                    <w:spacing w:line="240" w:lineRule="auto"/>
                    <w:jc w:val="center"/>
                    <w:rPr>
                      <w:rFonts w:cs="Calibri"/>
                      <w:sz w:val="20"/>
                      <w:szCs w:val="20"/>
                    </w:rPr>
                  </w:pPr>
                </w:p>
              </w:tc>
            </w:tr>
            <w:tr w:rsidR="00D4114A" w:rsidRPr="00044F5C" w14:paraId="0070BE1B" w14:textId="77777777" w:rsidTr="00014D95">
              <w:tc>
                <w:tcPr>
                  <w:tcW w:w="2467" w:type="dxa"/>
                  <w:shd w:val="clear" w:color="auto" w:fill="auto"/>
                </w:tcPr>
                <w:p w14:paraId="062706CB" w14:textId="77777777" w:rsidR="00D4114A" w:rsidRPr="00044F5C" w:rsidRDefault="00D4114A" w:rsidP="00014D95">
                  <w:pPr>
                    <w:spacing w:line="240" w:lineRule="auto"/>
                    <w:jc w:val="center"/>
                    <w:rPr>
                      <w:rFonts w:cs="Calibri"/>
                      <w:iCs/>
                      <w:sz w:val="20"/>
                      <w:szCs w:val="20"/>
                    </w:rPr>
                  </w:pPr>
                  <w:r w:rsidRPr="00044F5C">
                    <w:rPr>
                      <w:rFonts w:cs="Calibri"/>
                      <w:iCs/>
                      <w:sz w:val="20"/>
                      <w:szCs w:val="20"/>
                    </w:rPr>
                    <w:t>Σύνολο Μαθήματος</w:t>
                  </w:r>
                </w:p>
              </w:tc>
              <w:tc>
                <w:tcPr>
                  <w:tcW w:w="2468" w:type="dxa"/>
                  <w:shd w:val="clear" w:color="auto" w:fill="auto"/>
                </w:tcPr>
                <w:p w14:paraId="223C5AB6" w14:textId="77777777" w:rsidR="00D4114A" w:rsidRPr="00044F5C" w:rsidRDefault="00D4114A" w:rsidP="00B815DF">
                  <w:pPr>
                    <w:spacing w:line="240" w:lineRule="auto"/>
                    <w:jc w:val="center"/>
                    <w:rPr>
                      <w:rFonts w:cs="Calibri"/>
                      <w:sz w:val="20"/>
                      <w:szCs w:val="20"/>
                    </w:rPr>
                  </w:pPr>
                  <w:r w:rsidRPr="00044F5C">
                    <w:rPr>
                      <w:rFonts w:cs="Calibri"/>
                      <w:sz w:val="20"/>
                      <w:szCs w:val="20"/>
                    </w:rPr>
                    <w:t>100</w:t>
                  </w:r>
                  <w:r>
                    <w:rPr>
                      <w:rFonts w:cs="Calibri"/>
                      <w:sz w:val="20"/>
                      <w:szCs w:val="20"/>
                    </w:rPr>
                    <w:t xml:space="preserve"> </w:t>
                  </w:r>
                  <w:r w:rsidRPr="00044F5C">
                    <w:rPr>
                      <w:rFonts w:cs="Calibri"/>
                      <w:sz w:val="20"/>
                      <w:szCs w:val="20"/>
                    </w:rPr>
                    <w:t>ώρες</w:t>
                  </w:r>
                  <w:r>
                    <w:rPr>
                      <w:rFonts w:cs="Calibri"/>
                      <w:sz w:val="20"/>
                      <w:szCs w:val="20"/>
                    </w:rPr>
                    <w:t xml:space="preserve"> (4Χ25 ώρες φόρτο</w:t>
                  </w:r>
                  <w:r w:rsidR="00B815DF">
                    <w:rPr>
                      <w:rFonts w:cs="Calibri"/>
                      <w:sz w:val="20"/>
                      <w:szCs w:val="20"/>
                    </w:rPr>
                    <w:t>ς</w:t>
                  </w:r>
                  <w:r>
                    <w:rPr>
                      <w:rFonts w:cs="Calibri"/>
                      <w:sz w:val="20"/>
                      <w:szCs w:val="20"/>
                    </w:rPr>
                    <w:t xml:space="preserve"> εργασίας ανά πιστωτική μονάδα)</w:t>
                  </w:r>
                </w:p>
              </w:tc>
            </w:tr>
          </w:tbl>
          <w:p w14:paraId="0039B7F4" w14:textId="77777777" w:rsidR="00754C0D" w:rsidRPr="00044F5C" w:rsidRDefault="00754C0D" w:rsidP="00014D95">
            <w:pPr>
              <w:spacing w:line="240" w:lineRule="auto"/>
              <w:rPr>
                <w:rFonts w:cs="Calibri"/>
                <w:sz w:val="20"/>
                <w:szCs w:val="20"/>
              </w:rPr>
            </w:pPr>
          </w:p>
        </w:tc>
      </w:tr>
      <w:tr w:rsidR="00754C0D" w:rsidRPr="00044F5C" w14:paraId="1482DEC1" w14:textId="77777777" w:rsidTr="00014D95">
        <w:tc>
          <w:tcPr>
            <w:tcW w:w="3306" w:type="dxa"/>
          </w:tcPr>
          <w:p w14:paraId="1B58C327" w14:textId="77777777" w:rsidR="00754C0D" w:rsidRPr="00044F5C" w:rsidRDefault="00754C0D" w:rsidP="00014D95">
            <w:pPr>
              <w:spacing w:line="240" w:lineRule="auto"/>
              <w:jc w:val="right"/>
              <w:rPr>
                <w:rFonts w:cs="Calibri"/>
                <w:b/>
                <w:sz w:val="20"/>
                <w:szCs w:val="20"/>
              </w:rPr>
            </w:pPr>
            <w:r w:rsidRPr="00044F5C">
              <w:rPr>
                <w:rFonts w:cs="Calibri"/>
                <w:b/>
                <w:sz w:val="20"/>
                <w:szCs w:val="20"/>
              </w:rPr>
              <w:lastRenderedPageBreak/>
              <w:t xml:space="preserve">ΑΞΙΟΛΟΓΗΣΗ ΦΟΙΤΗΤΩΝ </w:t>
            </w:r>
          </w:p>
          <w:p w14:paraId="374381F7" w14:textId="77777777" w:rsidR="00754C0D" w:rsidRPr="00044F5C" w:rsidRDefault="00754C0D" w:rsidP="00014D95">
            <w:pPr>
              <w:spacing w:line="240" w:lineRule="auto"/>
              <w:jc w:val="both"/>
              <w:rPr>
                <w:rFonts w:cs="Calibri"/>
                <w:i/>
                <w:sz w:val="20"/>
                <w:szCs w:val="20"/>
              </w:rPr>
            </w:pPr>
            <w:r w:rsidRPr="00044F5C">
              <w:rPr>
                <w:rFonts w:cs="Calibri"/>
                <w:i/>
                <w:sz w:val="20"/>
                <w:szCs w:val="20"/>
              </w:rPr>
              <w:t>Περιγραφή της διαδικασίας αξιολόγησης</w:t>
            </w:r>
          </w:p>
          <w:p w14:paraId="33DDAF8E" w14:textId="77777777" w:rsidR="00754C0D" w:rsidRPr="00044F5C" w:rsidRDefault="00754C0D" w:rsidP="00014D95">
            <w:pPr>
              <w:spacing w:line="240" w:lineRule="auto"/>
              <w:jc w:val="both"/>
              <w:rPr>
                <w:rFonts w:cs="Calibri"/>
                <w:i/>
                <w:sz w:val="20"/>
                <w:szCs w:val="20"/>
              </w:rPr>
            </w:pPr>
            <w:r w:rsidRPr="00044F5C">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5AA4B7B8" w14:textId="77777777" w:rsidR="00754C0D" w:rsidRPr="00044F5C" w:rsidRDefault="00754C0D" w:rsidP="00014D95">
            <w:pPr>
              <w:spacing w:line="240" w:lineRule="auto"/>
              <w:jc w:val="both"/>
              <w:rPr>
                <w:rFonts w:cs="Calibri"/>
                <w:i/>
                <w:sz w:val="20"/>
                <w:szCs w:val="20"/>
              </w:rPr>
            </w:pPr>
            <w:r w:rsidRPr="00044F5C">
              <w:rPr>
                <w:rFonts w:cs="Calibri"/>
                <w:i/>
                <w:sz w:val="20"/>
                <w:szCs w:val="20"/>
              </w:rPr>
              <w:t xml:space="preserve">Αναφέρονται ρητά προσδιορισμένα κριτήρια αξιολόγησης και εάν και που είναι </w:t>
            </w:r>
            <w:proofErr w:type="spellStart"/>
            <w:r w:rsidRPr="00044F5C">
              <w:rPr>
                <w:rFonts w:cs="Calibri"/>
                <w:i/>
                <w:sz w:val="20"/>
                <w:szCs w:val="20"/>
              </w:rPr>
              <w:t>προσβάσιμα</w:t>
            </w:r>
            <w:proofErr w:type="spellEnd"/>
            <w:r w:rsidRPr="00044F5C">
              <w:rPr>
                <w:rFonts w:cs="Calibri"/>
                <w:i/>
                <w:sz w:val="20"/>
                <w:szCs w:val="20"/>
              </w:rPr>
              <w:t xml:space="preserve"> από τους φοιτητές.</w:t>
            </w:r>
          </w:p>
        </w:tc>
        <w:tc>
          <w:tcPr>
            <w:tcW w:w="5166" w:type="dxa"/>
            <w:tcBorders>
              <w:bottom w:val="single" w:sz="4" w:space="0" w:color="auto"/>
            </w:tcBorders>
          </w:tcPr>
          <w:p w14:paraId="7C290593" w14:textId="77777777" w:rsidR="00754C0D" w:rsidRPr="00044F5C" w:rsidRDefault="00754C0D" w:rsidP="00014D95">
            <w:pPr>
              <w:spacing w:line="240" w:lineRule="auto"/>
              <w:rPr>
                <w:rFonts w:cs="Calibri"/>
                <w:sz w:val="20"/>
                <w:szCs w:val="20"/>
              </w:rPr>
            </w:pPr>
            <w:r w:rsidRPr="00044F5C">
              <w:rPr>
                <w:rFonts w:cs="Calibri"/>
                <w:sz w:val="20"/>
                <w:szCs w:val="20"/>
              </w:rPr>
              <w:t>Υποβολή γραπτής εργασίας (20%)</w:t>
            </w:r>
          </w:p>
          <w:p w14:paraId="4CC7E2A5" w14:textId="77777777" w:rsidR="00754C0D" w:rsidRPr="00044F5C" w:rsidRDefault="00754C0D" w:rsidP="00014D95">
            <w:pPr>
              <w:spacing w:line="240" w:lineRule="auto"/>
              <w:jc w:val="both"/>
              <w:rPr>
                <w:rFonts w:cs="Calibri"/>
                <w:sz w:val="20"/>
                <w:szCs w:val="20"/>
              </w:rPr>
            </w:pPr>
            <w:r w:rsidRPr="00044F5C">
              <w:rPr>
                <w:rFonts w:cs="Calibri"/>
                <w:sz w:val="20"/>
                <w:szCs w:val="20"/>
              </w:rPr>
              <w:t>3ωρη γραπτή εξέταση (80%) που περιλαμβάνει ερωτήσεις:</w:t>
            </w:r>
          </w:p>
          <w:p w14:paraId="2B4EB2BA" w14:textId="77777777" w:rsidR="00754C0D" w:rsidRPr="00044F5C" w:rsidRDefault="00754C0D" w:rsidP="00DB5B81">
            <w:pPr>
              <w:numPr>
                <w:ilvl w:val="0"/>
                <w:numId w:val="33"/>
              </w:numPr>
              <w:tabs>
                <w:tab w:val="clear" w:pos="720"/>
                <w:tab w:val="num" w:pos="294"/>
              </w:tabs>
              <w:spacing w:after="0" w:line="240" w:lineRule="auto"/>
              <w:ind w:left="294" w:firstLine="66"/>
              <w:jc w:val="both"/>
              <w:rPr>
                <w:rFonts w:cs="Calibri"/>
                <w:sz w:val="20"/>
                <w:szCs w:val="20"/>
              </w:rPr>
            </w:pPr>
            <w:r w:rsidRPr="00044F5C">
              <w:rPr>
                <w:rFonts w:cs="Calibri"/>
                <w:sz w:val="20"/>
                <w:szCs w:val="20"/>
              </w:rPr>
              <w:t xml:space="preserve">μετάφραση πρωτότυπου κειμένου που δίδεται καθ’ </w:t>
            </w:r>
            <w:proofErr w:type="spellStart"/>
            <w:r w:rsidRPr="00044F5C">
              <w:rPr>
                <w:rFonts w:cs="Calibri"/>
                <w:sz w:val="20"/>
                <w:szCs w:val="20"/>
              </w:rPr>
              <w:t>υπαγόρευσιν</w:t>
            </w:r>
            <w:proofErr w:type="spellEnd"/>
          </w:p>
          <w:p w14:paraId="052B5ACC" w14:textId="77777777" w:rsidR="00754C0D" w:rsidRPr="00044F5C" w:rsidRDefault="00754C0D" w:rsidP="00DB5B81">
            <w:pPr>
              <w:numPr>
                <w:ilvl w:val="0"/>
                <w:numId w:val="33"/>
              </w:numPr>
              <w:tabs>
                <w:tab w:val="clear" w:pos="720"/>
                <w:tab w:val="num" w:pos="294"/>
              </w:tabs>
              <w:spacing w:after="0" w:line="240" w:lineRule="auto"/>
              <w:ind w:left="294" w:firstLine="66"/>
              <w:jc w:val="both"/>
              <w:rPr>
                <w:rFonts w:cs="Calibri"/>
                <w:sz w:val="20"/>
                <w:szCs w:val="20"/>
              </w:rPr>
            </w:pPr>
            <w:r w:rsidRPr="00044F5C">
              <w:rPr>
                <w:rFonts w:cs="Calibri"/>
                <w:sz w:val="20"/>
                <w:szCs w:val="20"/>
              </w:rPr>
              <w:t>τύπου ανάπτυξης θέματος από τη θεωρία του μαθήματος</w:t>
            </w:r>
          </w:p>
          <w:p w14:paraId="6B46F3B0" w14:textId="77777777" w:rsidR="00754C0D" w:rsidRPr="00044F5C" w:rsidRDefault="00754C0D" w:rsidP="00DB5B81">
            <w:pPr>
              <w:numPr>
                <w:ilvl w:val="0"/>
                <w:numId w:val="33"/>
              </w:numPr>
              <w:spacing w:after="0" w:line="240" w:lineRule="auto"/>
              <w:jc w:val="both"/>
              <w:rPr>
                <w:rFonts w:cs="Calibri"/>
                <w:sz w:val="20"/>
                <w:szCs w:val="20"/>
              </w:rPr>
            </w:pPr>
            <w:r w:rsidRPr="00044F5C">
              <w:rPr>
                <w:rFonts w:cs="Calibri"/>
                <w:sz w:val="20"/>
                <w:szCs w:val="20"/>
              </w:rPr>
              <w:t>λύσεις ασκήσεων γραμματικής και συντακτικού</w:t>
            </w:r>
          </w:p>
          <w:p w14:paraId="1BFF8DE4" w14:textId="77777777" w:rsidR="00754C0D" w:rsidRPr="00044F5C" w:rsidRDefault="00754C0D" w:rsidP="00DB5B81">
            <w:pPr>
              <w:numPr>
                <w:ilvl w:val="0"/>
                <w:numId w:val="33"/>
              </w:numPr>
              <w:spacing w:after="0" w:line="240" w:lineRule="auto"/>
              <w:jc w:val="both"/>
              <w:rPr>
                <w:rFonts w:cs="Calibri"/>
                <w:sz w:val="20"/>
                <w:szCs w:val="20"/>
              </w:rPr>
            </w:pPr>
            <w:r w:rsidRPr="00044F5C">
              <w:rPr>
                <w:rFonts w:cs="Calibri"/>
                <w:sz w:val="20"/>
                <w:szCs w:val="20"/>
              </w:rPr>
              <w:t>κριτικής διερεύνησης χωρίου αρχαίου κειμένου</w:t>
            </w:r>
          </w:p>
          <w:p w14:paraId="35F32D7C" w14:textId="77777777" w:rsidR="00754C0D" w:rsidRPr="00044F5C" w:rsidRDefault="00754C0D" w:rsidP="00DB5B81">
            <w:pPr>
              <w:numPr>
                <w:ilvl w:val="0"/>
                <w:numId w:val="33"/>
              </w:numPr>
              <w:spacing w:after="0" w:line="240" w:lineRule="auto"/>
              <w:jc w:val="both"/>
              <w:rPr>
                <w:rFonts w:cs="Calibri"/>
                <w:sz w:val="20"/>
                <w:szCs w:val="20"/>
              </w:rPr>
            </w:pPr>
            <w:r w:rsidRPr="00044F5C">
              <w:rPr>
                <w:rFonts w:cs="Calibri"/>
                <w:sz w:val="20"/>
                <w:szCs w:val="20"/>
              </w:rPr>
              <w:t>βιβλιογραφικής ενημέρωσης</w:t>
            </w:r>
          </w:p>
          <w:p w14:paraId="4D24B6BA" w14:textId="77777777" w:rsidR="00754C0D" w:rsidRPr="00044F5C" w:rsidRDefault="00754C0D" w:rsidP="00014D95">
            <w:pPr>
              <w:spacing w:line="240" w:lineRule="auto"/>
              <w:rPr>
                <w:rFonts w:cs="Calibri"/>
                <w:sz w:val="20"/>
                <w:szCs w:val="20"/>
              </w:rPr>
            </w:pPr>
          </w:p>
        </w:tc>
      </w:tr>
    </w:tbl>
    <w:p w14:paraId="7BA85C24" w14:textId="77777777" w:rsidR="00754C0D" w:rsidRPr="00044F5C" w:rsidRDefault="00754C0D" w:rsidP="00DB5B81">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044F5C" w14:paraId="3AD60F81" w14:textId="77777777" w:rsidTr="00014D95">
        <w:tc>
          <w:tcPr>
            <w:tcW w:w="8472" w:type="dxa"/>
          </w:tcPr>
          <w:p w14:paraId="04E3BC9B" w14:textId="77777777" w:rsidR="00754C0D" w:rsidRPr="00044F5C" w:rsidRDefault="00754C0D" w:rsidP="00014D95">
            <w:pPr>
              <w:autoSpaceDE w:val="0"/>
              <w:autoSpaceDN w:val="0"/>
              <w:spacing w:line="240" w:lineRule="auto"/>
              <w:jc w:val="both"/>
              <w:rPr>
                <w:rFonts w:cs="Calibri"/>
                <w:sz w:val="20"/>
                <w:szCs w:val="20"/>
              </w:rPr>
            </w:pPr>
          </w:p>
          <w:p w14:paraId="2FC72C99" w14:textId="77777777" w:rsidR="00754C0D" w:rsidRPr="00044F5C" w:rsidRDefault="00754C0D" w:rsidP="00014D95">
            <w:pPr>
              <w:autoSpaceDE w:val="0"/>
              <w:autoSpaceDN w:val="0"/>
              <w:spacing w:after="120" w:line="240" w:lineRule="auto"/>
              <w:jc w:val="both"/>
              <w:rPr>
                <w:rFonts w:cs="Calibri"/>
                <w:sz w:val="20"/>
                <w:szCs w:val="20"/>
              </w:rPr>
            </w:pPr>
            <w:proofErr w:type="spellStart"/>
            <w:r w:rsidRPr="00044F5C">
              <w:rPr>
                <w:rFonts w:cs="Calibri"/>
                <w:sz w:val="20"/>
                <w:szCs w:val="20"/>
              </w:rPr>
              <w:t>Δρομάζου</w:t>
            </w:r>
            <w:proofErr w:type="spellEnd"/>
            <w:r w:rsidRPr="00044F5C">
              <w:rPr>
                <w:rFonts w:cs="Calibri"/>
                <w:sz w:val="20"/>
                <w:szCs w:val="20"/>
              </w:rPr>
              <w:t xml:space="preserve">, Σ. (1982), </w:t>
            </w:r>
            <w:r w:rsidRPr="00044F5C">
              <w:rPr>
                <w:rFonts w:cs="Calibri"/>
                <w:i/>
                <w:sz w:val="20"/>
                <w:szCs w:val="20"/>
              </w:rPr>
              <w:t>Αριστοτέλους Ποιητική</w:t>
            </w:r>
            <w:r w:rsidRPr="00044F5C">
              <w:rPr>
                <w:rFonts w:cs="Calibri"/>
                <w:sz w:val="20"/>
                <w:szCs w:val="20"/>
              </w:rPr>
              <w:t xml:space="preserve"> (Αθήνα)</w:t>
            </w:r>
          </w:p>
          <w:p w14:paraId="0706BC75" w14:textId="77777777" w:rsidR="00754C0D" w:rsidRPr="00044F5C" w:rsidRDefault="00754C0D" w:rsidP="00014D95">
            <w:pPr>
              <w:autoSpaceDE w:val="0"/>
              <w:autoSpaceDN w:val="0"/>
              <w:spacing w:after="120" w:line="240" w:lineRule="auto"/>
              <w:jc w:val="both"/>
              <w:rPr>
                <w:rFonts w:cs="Calibri"/>
                <w:sz w:val="20"/>
                <w:szCs w:val="20"/>
                <w:lang w:val="en-GB"/>
              </w:rPr>
            </w:pPr>
            <w:proofErr w:type="spellStart"/>
            <w:r w:rsidRPr="00044F5C">
              <w:rPr>
                <w:rFonts w:cs="Calibri"/>
                <w:sz w:val="20"/>
                <w:szCs w:val="20"/>
                <w:lang w:val="en-US"/>
              </w:rPr>
              <w:t>Furhmann</w:t>
            </w:r>
            <w:proofErr w:type="spellEnd"/>
            <w:r w:rsidRPr="00044F5C">
              <w:rPr>
                <w:rFonts w:cs="Calibri"/>
                <w:sz w:val="20"/>
                <w:szCs w:val="20"/>
                <w:lang w:val="en-GB"/>
              </w:rPr>
              <w:t xml:space="preserve">, </w:t>
            </w:r>
            <w:r w:rsidRPr="00044F5C">
              <w:rPr>
                <w:rFonts w:cs="Calibri"/>
                <w:sz w:val="20"/>
                <w:szCs w:val="20"/>
                <w:lang w:val="en-US"/>
              </w:rPr>
              <w:t>M</w:t>
            </w:r>
            <w:r w:rsidRPr="00044F5C">
              <w:rPr>
                <w:rFonts w:cs="Calibri"/>
                <w:sz w:val="20"/>
                <w:szCs w:val="20"/>
                <w:lang w:val="en-GB"/>
              </w:rPr>
              <w:t xml:space="preserve">. (1976), </w:t>
            </w:r>
            <w:r w:rsidRPr="00044F5C">
              <w:rPr>
                <w:rFonts w:cs="Calibri"/>
                <w:i/>
                <w:sz w:val="20"/>
                <w:szCs w:val="20"/>
                <w:lang w:val="en-US"/>
              </w:rPr>
              <w:t>Aristoteles</w:t>
            </w:r>
            <w:r w:rsidRPr="00044F5C">
              <w:rPr>
                <w:rFonts w:cs="Calibri"/>
                <w:i/>
                <w:sz w:val="20"/>
                <w:szCs w:val="20"/>
                <w:lang w:val="en-GB"/>
              </w:rPr>
              <w:t xml:space="preserve">’ </w:t>
            </w:r>
            <w:proofErr w:type="spellStart"/>
            <w:r w:rsidRPr="00044F5C">
              <w:rPr>
                <w:rFonts w:cs="Calibri"/>
                <w:i/>
                <w:sz w:val="20"/>
                <w:szCs w:val="20"/>
                <w:lang w:val="en-US"/>
              </w:rPr>
              <w:t>Poetik</w:t>
            </w:r>
            <w:proofErr w:type="spellEnd"/>
            <w:r w:rsidRPr="00044F5C">
              <w:rPr>
                <w:rFonts w:cs="Calibri"/>
                <w:sz w:val="20"/>
                <w:szCs w:val="20"/>
                <w:lang w:val="en-GB"/>
              </w:rPr>
              <w:t xml:space="preserve"> (</w:t>
            </w:r>
            <w:r w:rsidRPr="00044F5C">
              <w:rPr>
                <w:rFonts w:cs="Calibri"/>
                <w:sz w:val="20"/>
                <w:szCs w:val="20"/>
              </w:rPr>
              <w:t>Μόναχο</w:t>
            </w:r>
            <w:r w:rsidRPr="00044F5C">
              <w:rPr>
                <w:rFonts w:cs="Calibri"/>
                <w:sz w:val="20"/>
                <w:szCs w:val="20"/>
                <w:lang w:val="en-GB"/>
              </w:rPr>
              <w:t>)</w:t>
            </w:r>
          </w:p>
          <w:p w14:paraId="287883EF" w14:textId="77777777" w:rsidR="00754C0D" w:rsidRPr="00044F5C" w:rsidRDefault="00754C0D" w:rsidP="00014D95">
            <w:pPr>
              <w:autoSpaceDE w:val="0"/>
              <w:autoSpaceDN w:val="0"/>
              <w:spacing w:after="120" w:line="240" w:lineRule="auto"/>
              <w:jc w:val="both"/>
              <w:rPr>
                <w:rFonts w:cs="Calibri"/>
                <w:sz w:val="20"/>
                <w:szCs w:val="20"/>
                <w:lang w:val="en-GB"/>
              </w:rPr>
            </w:pPr>
            <w:r w:rsidRPr="00044F5C">
              <w:rPr>
                <w:rFonts w:cs="Calibri"/>
                <w:sz w:val="20"/>
                <w:szCs w:val="20"/>
                <w:lang w:val="en-US"/>
              </w:rPr>
              <w:t>Lucas</w:t>
            </w:r>
            <w:r w:rsidRPr="00044F5C">
              <w:rPr>
                <w:rFonts w:cs="Calibri"/>
                <w:sz w:val="20"/>
                <w:szCs w:val="20"/>
                <w:lang w:val="en-GB"/>
              </w:rPr>
              <w:t xml:space="preserve">, </w:t>
            </w:r>
            <w:r w:rsidRPr="00044F5C">
              <w:rPr>
                <w:rFonts w:cs="Calibri"/>
                <w:sz w:val="20"/>
                <w:szCs w:val="20"/>
                <w:lang w:val="en-US"/>
              </w:rPr>
              <w:t>D</w:t>
            </w:r>
            <w:r w:rsidRPr="00044F5C">
              <w:rPr>
                <w:rFonts w:cs="Calibri"/>
                <w:sz w:val="20"/>
                <w:szCs w:val="20"/>
                <w:lang w:val="en-GB"/>
              </w:rPr>
              <w:t xml:space="preserve">. </w:t>
            </w:r>
            <w:r w:rsidRPr="00044F5C">
              <w:rPr>
                <w:rFonts w:cs="Calibri"/>
                <w:sz w:val="20"/>
                <w:szCs w:val="20"/>
                <w:lang w:val="en-US"/>
              </w:rPr>
              <w:t>W</w:t>
            </w:r>
            <w:r w:rsidRPr="00044F5C">
              <w:rPr>
                <w:rFonts w:cs="Calibri"/>
                <w:sz w:val="20"/>
                <w:szCs w:val="20"/>
                <w:lang w:val="en-GB"/>
              </w:rPr>
              <w:t xml:space="preserve">. (1968), </w:t>
            </w:r>
            <w:r w:rsidRPr="00044F5C">
              <w:rPr>
                <w:rFonts w:cs="Calibri"/>
                <w:i/>
                <w:sz w:val="20"/>
                <w:szCs w:val="20"/>
                <w:lang w:val="en-US"/>
              </w:rPr>
              <w:t>Aristotle</w:t>
            </w:r>
            <w:r w:rsidRPr="00044F5C">
              <w:rPr>
                <w:rFonts w:cs="Calibri"/>
                <w:i/>
                <w:sz w:val="20"/>
                <w:szCs w:val="20"/>
                <w:lang w:val="en-GB"/>
              </w:rPr>
              <w:t xml:space="preserve">, </w:t>
            </w:r>
            <w:r w:rsidRPr="00044F5C">
              <w:rPr>
                <w:rFonts w:cs="Calibri"/>
                <w:i/>
                <w:sz w:val="20"/>
                <w:szCs w:val="20"/>
                <w:lang w:val="en-US"/>
              </w:rPr>
              <w:t>Poetics</w:t>
            </w:r>
            <w:r w:rsidRPr="00044F5C">
              <w:rPr>
                <w:rFonts w:cs="Calibri"/>
                <w:sz w:val="20"/>
                <w:szCs w:val="20"/>
                <w:lang w:val="en-GB"/>
              </w:rPr>
              <w:t xml:space="preserve"> (</w:t>
            </w:r>
            <w:r w:rsidRPr="00044F5C">
              <w:rPr>
                <w:rFonts w:cs="Calibri"/>
                <w:sz w:val="20"/>
                <w:szCs w:val="20"/>
              </w:rPr>
              <w:t>Οξφόρδη</w:t>
            </w:r>
            <w:r w:rsidRPr="00044F5C">
              <w:rPr>
                <w:rFonts w:cs="Calibri"/>
                <w:sz w:val="20"/>
                <w:szCs w:val="20"/>
                <w:lang w:val="en-GB"/>
              </w:rPr>
              <w:t>)</w:t>
            </w:r>
          </w:p>
          <w:p w14:paraId="326A40D7" w14:textId="77777777" w:rsidR="00754C0D" w:rsidRPr="00044F5C" w:rsidRDefault="00754C0D" w:rsidP="00014D95">
            <w:pPr>
              <w:autoSpaceDE w:val="0"/>
              <w:autoSpaceDN w:val="0"/>
              <w:spacing w:after="120" w:line="240" w:lineRule="auto"/>
              <w:jc w:val="both"/>
              <w:rPr>
                <w:rFonts w:cs="Calibri"/>
                <w:sz w:val="20"/>
                <w:szCs w:val="20"/>
              </w:rPr>
            </w:pPr>
            <w:proofErr w:type="spellStart"/>
            <w:r w:rsidRPr="00044F5C">
              <w:rPr>
                <w:rFonts w:cs="Calibri"/>
                <w:sz w:val="20"/>
                <w:szCs w:val="20"/>
              </w:rPr>
              <w:t>Λυπουρλής</w:t>
            </w:r>
            <w:proofErr w:type="spellEnd"/>
            <w:r w:rsidRPr="00044F5C">
              <w:rPr>
                <w:rFonts w:cs="Calibri"/>
                <w:sz w:val="20"/>
                <w:szCs w:val="20"/>
              </w:rPr>
              <w:t xml:space="preserve">, Δ. (2008), </w:t>
            </w:r>
            <w:r w:rsidRPr="00044F5C">
              <w:rPr>
                <w:rFonts w:cs="Calibri"/>
                <w:i/>
                <w:sz w:val="20"/>
                <w:szCs w:val="20"/>
              </w:rPr>
              <w:t>Αριστοτέλης. Ποιητική</w:t>
            </w:r>
            <w:r w:rsidRPr="00044F5C">
              <w:rPr>
                <w:rFonts w:cs="Calibri"/>
                <w:sz w:val="20"/>
                <w:szCs w:val="20"/>
              </w:rPr>
              <w:t xml:space="preserve"> (Θεσσαλονίκη)</w:t>
            </w:r>
          </w:p>
          <w:p w14:paraId="314649DA" w14:textId="77777777" w:rsidR="00754C0D" w:rsidRPr="00044F5C" w:rsidRDefault="00754C0D" w:rsidP="00014D95">
            <w:pPr>
              <w:autoSpaceDE w:val="0"/>
              <w:autoSpaceDN w:val="0"/>
              <w:spacing w:after="120" w:line="240" w:lineRule="auto"/>
              <w:jc w:val="both"/>
              <w:rPr>
                <w:rFonts w:cs="Calibri"/>
                <w:sz w:val="20"/>
                <w:szCs w:val="20"/>
              </w:rPr>
            </w:pPr>
            <w:proofErr w:type="spellStart"/>
            <w:r w:rsidRPr="00044F5C">
              <w:rPr>
                <w:rFonts w:cs="Calibri"/>
                <w:sz w:val="20"/>
                <w:szCs w:val="20"/>
              </w:rPr>
              <w:t>Ross</w:t>
            </w:r>
            <w:proofErr w:type="spellEnd"/>
            <w:r w:rsidRPr="00044F5C">
              <w:rPr>
                <w:rFonts w:cs="Calibri"/>
                <w:sz w:val="20"/>
                <w:szCs w:val="20"/>
              </w:rPr>
              <w:t xml:space="preserve">, D. (2010), </w:t>
            </w:r>
            <w:r w:rsidRPr="00044F5C">
              <w:rPr>
                <w:rFonts w:cs="Calibri"/>
                <w:i/>
                <w:sz w:val="20"/>
                <w:szCs w:val="20"/>
              </w:rPr>
              <w:t>Αριστοτέλης</w:t>
            </w:r>
            <w:r w:rsidRPr="00044F5C">
              <w:rPr>
                <w:rFonts w:cs="Calibri"/>
                <w:sz w:val="20"/>
                <w:szCs w:val="20"/>
              </w:rPr>
              <w:t>, (ελλ. μετ. ΜΙΕΤ, Αθήνα)</w:t>
            </w:r>
          </w:p>
          <w:p w14:paraId="708C108D" w14:textId="77777777" w:rsidR="00754C0D" w:rsidRPr="00044F5C" w:rsidRDefault="00754C0D" w:rsidP="00014D95">
            <w:pPr>
              <w:autoSpaceDE w:val="0"/>
              <w:autoSpaceDN w:val="0"/>
              <w:spacing w:after="120" w:line="240" w:lineRule="auto"/>
              <w:jc w:val="both"/>
              <w:rPr>
                <w:rFonts w:cs="Calibri"/>
                <w:sz w:val="20"/>
                <w:szCs w:val="20"/>
              </w:rPr>
            </w:pPr>
            <w:r w:rsidRPr="00044F5C">
              <w:rPr>
                <w:rFonts w:cs="Calibri"/>
                <w:sz w:val="20"/>
                <w:szCs w:val="20"/>
              </w:rPr>
              <w:t xml:space="preserve">Συκουτρής, Ι. (1937), </w:t>
            </w:r>
            <w:r w:rsidRPr="00044F5C">
              <w:rPr>
                <w:rFonts w:cs="Calibri"/>
                <w:i/>
                <w:sz w:val="20"/>
                <w:szCs w:val="20"/>
              </w:rPr>
              <w:t>Αριστοτέλους Περί Ποιητικής</w:t>
            </w:r>
            <w:r w:rsidRPr="00044F5C">
              <w:rPr>
                <w:rFonts w:cs="Calibri"/>
                <w:sz w:val="20"/>
                <w:szCs w:val="20"/>
              </w:rPr>
              <w:t>, (</w:t>
            </w:r>
            <w:proofErr w:type="spellStart"/>
            <w:r w:rsidRPr="00044F5C">
              <w:rPr>
                <w:rFonts w:cs="Calibri"/>
                <w:sz w:val="20"/>
                <w:szCs w:val="20"/>
              </w:rPr>
              <w:t>μτφρ</w:t>
            </w:r>
            <w:proofErr w:type="spellEnd"/>
            <w:r w:rsidRPr="00044F5C">
              <w:rPr>
                <w:rFonts w:cs="Calibri"/>
                <w:sz w:val="20"/>
                <w:szCs w:val="20"/>
              </w:rPr>
              <w:t xml:space="preserve">.) Σ. </w:t>
            </w:r>
            <w:proofErr w:type="spellStart"/>
            <w:r w:rsidRPr="00044F5C">
              <w:rPr>
                <w:rFonts w:cs="Calibri"/>
                <w:sz w:val="20"/>
                <w:szCs w:val="20"/>
              </w:rPr>
              <w:t>Μενάρδου</w:t>
            </w:r>
            <w:proofErr w:type="spellEnd"/>
            <w:r w:rsidRPr="00044F5C">
              <w:rPr>
                <w:rFonts w:cs="Calibri"/>
                <w:sz w:val="20"/>
                <w:szCs w:val="20"/>
              </w:rPr>
              <w:t xml:space="preserve"> (Αθήνα)</w:t>
            </w:r>
          </w:p>
          <w:p w14:paraId="4863E1B1" w14:textId="77777777" w:rsidR="00754C0D" w:rsidRPr="00044F5C" w:rsidRDefault="00754C0D" w:rsidP="00014D95">
            <w:pPr>
              <w:autoSpaceDE w:val="0"/>
              <w:autoSpaceDN w:val="0"/>
              <w:spacing w:line="240" w:lineRule="auto"/>
              <w:jc w:val="both"/>
              <w:rPr>
                <w:rFonts w:cs="Calibri"/>
                <w:sz w:val="20"/>
                <w:szCs w:val="20"/>
              </w:rPr>
            </w:pPr>
          </w:p>
        </w:tc>
      </w:tr>
    </w:tbl>
    <w:p w14:paraId="411D974A" w14:textId="77777777" w:rsidR="00754C0D" w:rsidRPr="00F5339C" w:rsidRDefault="00754C0D" w:rsidP="002928BD">
      <w:r w:rsidRPr="00044F5C">
        <w:br w:type="page"/>
      </w:r>
    </w:p>
    <w:p w14:paraId="2741BA0A" w14:textId="77777777" w:rsidR="00754C0D" w:rsidRPr="00F5339C" w:rsidRDefault="00754C0D" w:rsidP="00754C0D">
      <w:pPr>
        <w:pStyle w:val="2"/>
        <w:jc w:val="center"/>
        <w:rPr>
          <w:rFonts w:asciiTheme="minorHAnsi" w:hAnsiTheme="minorHAnsi" w:cstheme="minorHAnsi"/>
          <w:sz w:val="28"/>
          <w:szCs w:val="28"/>
        </w:rPr>
      </w:pPr>
      <w:bookmarkStart w:id="61" w:name="_Toc168241064"/>
      <w:r w:rsidRPr="00F5339C">
        <w:rPr>
          <w:rFonts w:asciiTheme="minorHAnsi" w:hAnsiTheme="minorHAnsi" w:cstheme="minorHAnsi"/>
          <w:sz w:val="28"/>
          <w:szCs w:val="28"/>
        </w:rPr>
        <w:lastRenderedPageBreak/>
        <w:t>Η΄ ΕΞΑΜΗΝΟ ΣΠΟΥΔΩΝ</w:t>
      </w:r>
      <w:bookmarkEnd w:id="61"/>
    </w:p>
    <w:p w14:paraId="1F8AE867" w14:textId="77777777" w:rsidR="00754C0D" w:rsidRPr="00F5339C" w:rsidRDefault="00754C0D" w:rsidP="00754C0D">
      <w:pPr>
        <w:pStyle w:val="3"/>
        <w:spacing w:before="600" w:after="240"/>
        <w:jc w:val="center"/>
        <w:rPr>
          <w:rFonts w:cstheme="minorHAnsi"/>
          <w:sz w:val="24"/>
          <w:szCs w:val="24"/>
        </w:rPr>
      </w:pPr>
      <w:bookmarkStart w:id="62" w:name="_Toc168241065"/>
      <w:r w:rsidRPr="00F5339C">
        <w:rPr>
          <w:rFonts w:cstheme="minorHAnsi"/>
          <w:sz w:val="24"/>
          <w:szCs w:val="24"/>
        </w:rPr>
        <w:t>13ΚΦ10_12 Πίνδαρος – Βακχυλίδης</w:t>
      </w:r>
      <w:bookmarkEnd w:id="62"/>
    </w:p>
    <w:p w14:paraId="2F0277EF" w14:textId="77777777" w:rsidR="00754C0D" w:rsidRPr="00F5339C" w:rsidRDefault="00754C0D" w:rsidP="00754C0D">
      <w:pPr>
        <w:jc w:val="center"/>
        <w:rPr>
          <w:b/>
          <w:bCs/>
        </w:rPr>
      </w:pPr>
      <w:r w:rsidRPr="00F5339C">
        <w:rPr>
          <w:b/>
          <w:bCs/>
        </w:rPr>
        <w:t>(Μ. ΣΩΤΗΡΙΟΥ)</w:t>
      </w:r>
    </w:p>
    <w:p w14:paraId="0CBFCE5D" w14:textId="77777777" w:rsidR="00754C0D" w:rsidRPr="00D4114A" w:rsidRDefault="00754C0D" w:rsidP="00754C0D">
      <w:pPr>
        <w:spacing w:line="240" w:lineRule="auto"/>
        <w:rPr>
          <w:rFonts w:cstheme="minorHAnsi"/>
          <w:b/>
          <w:bCs/>
        </w:rPr>
      </w:pPr>
      <w:r w:rsidRPr="00D4114A">
        <w:rPr>
          <w:rFonts w:cstheme="minorHAnsi"/>
          <w:b/>
          <w:bCs/>
        </w:rPr>
        <w:t>ΠΕΡΙΓΡΑΜΜΑ ΜΑΘΗΜΑΤΟΣ</w:t>
      </w:r>
    </w:p>
    <w:p w14:paraId="355C84A7" w14:textId="77777777" w:rsidR="00754C0D" w:rsidRPr="00D4114A" w:rsidRDefault="00754C0D" w:rsidP="00DB5B81">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1202"/>
        <w:gridCol w:w="1191"/>
        <w:gridCol w:w="1316"/>
        <w:gridCol w:w="339"/>
        <w:gridCol w:w="1279"/>
      </w:tblGrid>
      <w:tr w:rsidR="00754C0D" w:rsidRPr="00D4114A" w14:paraId="2B4090BB"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959BD5B" w14:textId="77777777" w:rsidR="00754C0D" w:rsidRPr="00D4114A" w:rsidRDefault="00754C0D" w:rsidP="00014D95">
            <w:pPr>
              <w:spacing w:line="240" w:lineRule="auto"/>
              <w:jc w:val="right"/>
              <w:rPr>
                <w:rFonts w:cs="Calibri"/>
                <w:b/>
                <w:sz w:val="20"/>
                <w:szCs w:val="20"/>
              </w:rPr>
            </w:pPr>
            <w:r w:rsidRPr="00D4114A">
              <w:rPr>
                <w:rFonts w:cs="Calibr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14:paraId="42C218DC" w14:textId="77777777" w:rsidR="00754C0D" w:rsidRPr="00D4114A" w:rsidRDefault="00754C0D" w:rsidP="00014D95">
            <w:pPr>
              <w:spacing w:line="240" w:lineRule="auto"/>
              <w:rPr>
                <w:rFonts w:cs="Calibri"/>
                <w:sz w:val="20"/>
                <w:szCs w:val="20"/>
              </w:rPr>
            </w:pPr>
            <w:r w:rsidRPr="00D4114A">
              <w:rPr>
                <w:rFonts w:cs="Calibri"/>
                <w:sz w:val="20"/>
                <w:szCs w:val="20"/>
              </w:rPr>
              <w:t>ΑΝΘΡΩΠΙΣΤΙΚΩΝ ΕΠΙΣΤΗΜΩΝ ΚΑΙ ΠΟΛΙΤΙΣΜΙΚΩΝ ΣΠΟΥΔΩΝ</w:t>
            </w:r>
          </w:p>
        </w:tc>
      </w:tr>
      <w:tr w:rsidR="00754C0D" w:rsidRPr="00D4114A" w14:paraId="7C826743"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6FD237B" w14:textId="77777777" w:rsidR="00754C0D" w:rsidRPr="00D4114A" w:rsidRDefault="00754C0D" w:rsidP="00014D95">
            <w:pPr>
              <w:spacing w:line="240" w:lineRule="auto"/>
              <w:jc w:val="right"/>
              <w:rPr>
                <w:rFonts w:cs="Calibri"/>
                <w:b/>
                <w:sz w:val="20"/>
                <w:szCs w:val="20"/>
              </w:rPr>
            </w:pPr>
            <w:r w:rsidRPr="00D4114A">
              <w:rPr>
                <w:rFonts w:cs="Calibr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14:paraId="184725D0" w14:textId="77777777" w:rsidR="00754C0D" w:rsidRPr="00D4114A" w:rsidRDefault="00754C0D" w:rsidP="00014D95">
            <w:pPr>
              <w:spacing w:line="240" w:lineRule="auto"/>
              <w:rPr>
                <w:rFonts w:cs="Calibri"/>
                <w:sz w:val="20"/>
                <w:szCs w:val="20"/>
              </w:rPr>
            </w:pPr>
            <w:r w:rsidRPr="00D4114A">
              <w:rPr>
                <w:rFonts w:cs="Calibri"/>
                <w:sz w:val="20"/>
                <w:szCs w:val="20"/>
              </w:rPr>
              <w:t>ΦΙΛΟΛΟΓΙΑΣ</w:t>
            </w:r>
          </w:p>
        </w:tc>
      </w:tr>
      <w:tr w:rsidR="00754C0D" w:rsidRPr="00D4114A" w14:paraId="01E7BAA8"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1C07937" w14:textId="77777777" w:rsidR="00754C0D" w:rsidRPr="00D4114A" w:rsidRDefault="00754C0D" w:rsidP="00014D95">
            <w:pPr>
              <w:spacing w:line="240" w:lineRule="auto"/>
              <w:jc w:val="right"/>
              <w:rPr>
                <w:rFonts w:cs="Calibri"/>
                <w:b/>
                <w:sz w:val="20"/>
                <w:szCs w:val="20"/>
              </w:rPr>
            </w:pPr>
            <w:r w:rsidRPr="00D4114A">
              <w:rPr>
                <w:rFonts w:cs="Calibr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14:paraId="3FF700D5" w14:textId="77777777" w:rsidR="00754C0D" w:rsidRPr="00D4114A" w:rsidRDefault="00D4114A" w:rsidP="00014D95">
            <w:pPr>
              <w:spacing w:line="240" w:lineRule="auto"/>
              <w:rPr>
                <w:rFonts w:cs="Calibri"/>
                <w:sz w:val="20"/>
                <w:szCs w:val="20"/>
              </w:rPr>
            </w:pPr>
            <w:r w:rsidRPr="00D4114A">
              <w:rPr>
                <w:rFonts w:cs="Calibri"/>
                <w:sz w:val="20"/>
                <w:szCs w:val="20"/>
              </w:rPr>
              <w:t>ΠΡΟΠΤΥΧΙΑΚΟ</w:t>
            </w:r>
          </w:p>
        </w:tc>
      </w:tr>
      <w:tr w:rsidR="00754C0D" w:rsidRPr="00D4114A" w14:paraId="77F68C36"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1F07940" w14:textId="77777777" w:rsidR="00754C0D" w:rsidRPr="00D4114A" w:rsidRDefault="00754C0D" w:rsidP="00014D95">
            <w:pPr>
              <w:spacing w:line="240" w:lineRule="auto"/>
              <w:jc w:val="right"/>
              <w:rPr>
                <w:rFonts w:cs="Calibri"/>
                <w:b/>
                <w:sz w:val="20"/>
                <w:szCs w:val="20"/>
              </w:rPr>
            </w:pPr>
            <w:r w:rsidRPr="00D4114A">
              <w:rPr>
                <w:rFonts w:cs="Calibr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14:paraId="71686B42" w14:textId="77777777" w:rsidR="00754C0D" w:rsidRPr="00D4114A" w:rsidRDefault="00754C0D" w:rsidP="00014D95">
            <w:pPr>
              <w:spacing w:line="240" w:lineRule="auto"/>
              <w:rPr>
                <w:rFonts w:cs="Calibri"/>
                <w:bCs/>
                <w:sz w:val="20"/>
                <w:szCs w:val="20"/>
              </w:rPr>
            </w:pPr>
            <w:r w:rsidRPr="00D4114A">
              <w:rPr>
                <w:rFonts w:cs="Calibri"/>
                <w:bCs/>
                <w:sz w:val="20"/>
                <w:szCs w:val="20"/>
              </w:rPr>
              <w:t>13ΚΦ10_12</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4DE7C01B" w14:textId="77777777" w:rsidR="00754C0D" w:rsidRPr="00D4114A" w:rsidRDefault="00754C0D" w:rsidP="00014D95">
            <w:pPr>
              <w:spacing w:line="240" w:lineRule="auto"/>
              <w:jc w:val="right"/>
              <w:rPr>
                <w:rFonts w:cs="Calibri"/>
                <w:b/>
                <w:sz w:val="20"/>
                <w:szCs w:val="20"/>
              </w:rPr>
            </w:pPr>
            <w:r w:rsidRPr="00D4114A">
              <w:rPr>
                <w:rFonts w:cs="Calibri"/>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14:paraId="4EC1B2D6" w14:textId="77777777" w:rsidR="00754C0D" w:rsidRPr="00D4114A" w:rsidRDefault="00754C0D" w:rsidP="00014D95">
            <w:pPr>
              <w:spacing w:line="240" w:lineRule="auto"/>
              <w:rPr>
                <w:rFonts w:cs="Calibri"/>
                <w:sz w:val="20"/>
                <w:szCs w:val="20"/>
              </w:rPr>
            </w:pPr>
            <w:r w:rsidRPr="00D4114A">
              <w:rPr>
                <w:rFonts w:cs="Calibri"/>
                <w:sz w:val="20"/>
                <w:szCs w:val="20"/>
              </w:rPr>
              <w:t>Η’</w:t>
            </w:r>
          </w:p>
        </w:tc>
      </w:tr>
      <w:tr w:rsidR="00754C0D" w:rsidRPr="00D4114A" w14:paraId="7C694608" w14:textId="77777777" w:rsidTr="00014D95">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86DF6F7" w14:textId="77777777" w:rsidR="00754C0D" w:rsidRPr="00D4114A" w:rsidRDefault="00754C0D" w:rsidP="00014D95">
            <w:pPr>
              <w:spacing w:line="240" w:lineRule="auto"/>
              <w:jc w:val="right"/>
              <w:rPr>
                <w:rFonts w:cs="Calibri"/>
                <w:b/>
                <w:sz w:val="20"/>
                <w:szCs w:val="20"/>
              </w:rPr>
            </w:pPr>
            <w:r w:rsidRPr="00D4114A">
              <w:rPr>
                <w:rFonts w:cs="Calibr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14:paraId="3DA84B9B" w14:textId="77777777" w:rsidR="00754C0D" w:rsidRPr="00D4114A" w:rsidRDefault="00754C0D" w:rsidP="00014D95">
            <w:pPr>
              <w:spacing w:line="240" w:lineRule="auto"/>
              <w:jc w:val="both"/>
              <w:rPr>
                <w:rFonts w:cs="Calibri"/>
                <w:sz w:val="20"/>
                <w:szCs w:val="20"/>
              </w:rPr>
            </w:pPr>
            <w:r w:rsidRPr="00D4114A">
              <w:rPr>
                <w:rFonts w:cs="Calibri"/>
                <w:sz w:val="20"/>
                <w:szCs w:val="20"/>
              </w:rPr>
              <w:t>ΠΙΝΔΑΡΟΣ - ΒΑΚΧΥΛΙΔΗΣ</w:t>
            </w:r>
          </w:p>
        </w:tc>
      </w:tr>
      <w:tr w:rsidR="00754C0D" w:rsidRPr="00D4114A" w14:paraId="00DB8AEA" w14:textId="77777777" w:rsidTr="00014D95">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6DB0A11B" w14:textId="77777777" w:rsidR="00754C0D" w:rsidRPr="00D4114A" w:rsidRDefault="00754C0D" w:rsidP="00014D95">
            <w:pPr>
              <w:spacing w:line="240" w:lineRule="auto"/>
              <w:jc w:val="center"/>
              <w:rPr>
                <w:rFonts w:cs="Calibri"/>
                <w:b/>
                <w:sz w:val="20"/>
                <w:szCs w:val="20"/>
              </w:rPr>
            </w:pPr>
            <w:r w:rsidRPr="00D4114A">
              <w:rPr>
                <w:rFonts w:cs="Calibri"/>
                <w:b/>
                <w:sz w:val="20"/>
                <w:szCs w:val="20"/>
              </w:rPr>
              <w:t xml:space="preserve">ΑΥΤΟΤΕΛΕΙΣ ΔΙΔΑΚΤΙΚΕΣ ΔΡΑΣΤΗΡΙΟΤΗΤΕΣ </w:t>
            </w:r>
            <w:r w:rsidRPr="00D4114A">
              <w:rPr>
                <w:rFonts w:cs="Calibri"/>
                <w:b/>
                <w:sz w:val="20"/>
                <w:szCs w:val="20"/>
              </w:rPr>
              <w:br/>
            </w:r>
            <w:r w:rsidRPr="00D4114A">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2C2180EC" w14:textId="77777777" w:rsidR="00754C0D" w:rsidRPr="00D4114A" w:rsidRDefault="00754C0D" w:rsidP="00014D95">
            <w:pPr>
              <w:spacing w:line="240" w:lineRule="auto"/>
              <w:jc w:val="center"/>
              <w:rPr>
                <w:rFonts w:cs="Calibri"/>
                <w:b/>
                <w:sz w:val="20"/>
                <w:szCs w:val="20"/>
              </w:rPr>
            </w:pPr>
            <w:r w:rsidRPr="00D4114A">
              <w:rPr>
                <w:rFonts w:cs="Calibri"/>
                <w:b/>
                <w:sz w:val="20"/>
                <w:szCs w:val="20"/>
              </w:rPr>
              <w:t>ΕΒΔΟΜΑΔΙΑΙΕΣ</w:t>
            </w:r>
            <w:r w:rsidRPr="00D4114A">
              <w:rPr>
                <w:rFonts w:cs="Calibri"/>
                <w:b/>
                <w:sz w:val="20"/>
                <w:szCs w:val="20"/>
              </w:rPr>
              <w:br/>
              <w:t>ΩΡΕΣ Δ</w:t>
            </w:r>
            <w:r w:rsidRPr="00D4114A">
              <w:rPr>
                <w:rFonts w:cs="Calibri"/>
                <w:b/>
                <w:sz w:val="20"/>
                <w:szCs w:val="20"/>
                <w:shd w:val="clear" w:color="auto" w:fill="DDD9C3"/>
              </w:rPr>
              <w:t>ΙΔ</w:t>
            </w:r>
            <w:r w:rsidRPr="00D4114A">
              <w:rPr>
                <w:rFonts w:cs="Calibr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C5B97CE" w14:textId="77777777" w:rsidR="00754C0D" w:rsidRPr="00D4114A" w:rsidRDefault="00754C0D" w:rsidP="00014D95">
            <w:pPr>
              <w:spacing w:line="240" w:lineRule="auto"/>
              <w:jc w:val="center"/>
              <w:rPr>
                <w:rFonts w:cs="Calibri"/>
                <w:b/>
                <w:sz w:val="20"/>
                <w:szCs w:val="20"/>
              </w:rPr>
            </w:pPr>
            <w:r w:rsidRPr="00D4114A">
              <w:rPr>
                <w:rFonts w:cs="Calibri"/>
                <w:b/>
                <w:sz w:val="20"/>
                <w:szCs w:val="20"/>
              </w:rPr>
              <w:t>ΠΙΣΤΩΤΙΚΕΣ ΜΟΝΑΔΕΣ</w:t>
            </w:r>
          </w:p>
        </w:tc>
      </w:tr>
      <w:tr w:rsidR="00754C0D" w:rsidRPr="00D4114A" w14:paraId="2A5930F3"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016CD4A8" w14:textId="77777777" w:rsidR="00754C0D" w:rsidRPr="00D4114A" w:rsidRDefault="00754C0D" w:rsidP="00014D95">
            <w:pPr>
              <w:spacing w:line="240" w:lineRule="auto"/>
              <w:jc w:val="center"/>
              <w:rPr>
                <w:rFonts w:cs="Calibri"/>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4726D380" w14:textId="77777777" w:rsidR="00754C0D" w:rsidRPr="00D4114A" w:rsidRDefault="00754C0D" w:rsidP="00014D95">
            <w:pPr>
              <w:spacing w:line="240" w:lineRule="auto"/>
              <w:jc w:val="center"/>
              <w:rPr>
                <w:rFonts w:cs="Calibri"/>
                <w:sz w:val="20"/>
                <w:szCs w:val="20"/>
              </w:rPr>
            </w:pPr>
            <w:r w:rsidRPr="00D4114A">
              <w:rPr>
                <w:rFonts w:cs="Calibri"/>
                <w:sz w:val="20"/>
                <w:szCs w:val="20"/>
              </w:rPr>
              <w:t>3</w:t>
            </w:r>
          </w:p>
        </w:tc>
        <w:tc>
          <w:tcPr>
            <w:tcW w:w="1240" w:type="dxa"/>
            <w:tcBorders>
              <w:top w:val="single" w:sz="4" w:space="0" w:color="auto"/>
              <w:left w:val="single" w:sz="4" w:space="0" w:color="auto"/>
              <w:bottom w:val="single" w:sz="4" w:space="0" w:color="auto"/>
              <w:right w:val="single" w:sz="4" w:space="0" w:color="auto"/>
            </w:tcBorders>
          </w:tcPr>
          <w:p w14:paraId="378CA9C1" w14:textId="77777777" w:rsidR="00754C0D" w:rsidRPr="00D4114A" w:rsidRDefault="00754C0D" w:rsidP="00014D95">
            <w:pPr>
              <w:spacing w:line="240" w:lineRule="auto"/>
              <w:jc w:val="center"/>
              <w:rPr>
                <w:rFonts w:cs="Calibri"/>
                <w:sz w:val="20"/>
                <w:szCs w:val="20"/>
              </w:rPr>
            </w:pPr>
            <w:r w:rsidRPr="00D4114A">
              <w:rPr>
                <w:rFonts w:cs="Calibri"/>
                <w:sz w:val="20"/>
                <w:szCs w:val="20"/>
              </w:rPr>
              <w:t>5</w:t>
            </w:r>
          </w:p>
        </w:tc>
      </w:tr>
      <w:tr w:rsidR="00754C0D" w:rsidRPr="00D4114A" w14:paraId="5E2BD96B"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3AB799F8" w14:textId="77777777" w:rsidR="00754C0D" w:rsidRPr="00D4114A" w:rsidRDefault="00754C0D" w:rsidP="00014D95">
            <w:pPr>
              <w:spacing w:line="240" w:lineRule="auto"/>
              <w:rPr>
                <w:rFonts w:cs="Calibri"/>
                <w:i/>
                <w:sz w:val="20"/>
                <w:szCs w:val="20"/>
              </w:rPr>
            </w:pPr>
            <w:r w:rsidRPr="00D4114A">
              <w:rPr>
                <w:rFonts w:cs="Calibr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309A81B5" w14:textId="77777777" w:rsidR="00754C0D" w:rsidRPr="00D4114A" w:rsidRDefault="00754C0D" w:rsidP="00014D95">
            <w:pPr>
              <w:spacing w:line="240" w:lineRule="auto"/>
              <w:jc w:val="right"/>
              <w:rPr>
                <w:rFonts w:cs="Calibr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326EC297" w14:textId="77777777" w:rsidR="00754C0D" w:rsidRPr="00D4114A" w:rsidRDefault="00754C0D" w:rsidP="00014D95">
            <w:pPr>
              <w:spacing w:line="240" w:lineRule="auto"/>
              <w:rPr>
                <w:rFonts w:cs="Calibri"/>
                <w:sz w:val="20"/>
                <w:szCs w:val="20"/>
              </w:rPr>
            </w:pPr>
          </w:p>
        </w:tc>
      </w:tr>
      <w:tr w:rsidR="00754C0D" w:rsidRPr="00D4114A" w14:paraId="655513D9" w14:textId="77777777" w:rsidTr="00014D95">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340D169" w14:textId="77777777" w:rsidR="00754C0D" w:rsidRPr="00D4114A" w:rsidRDefault="00754C0D" w:rsidP="00014D95">
            <w:pPr>
              <w:spacing w:line="240" w:lineRule="auto"/>
              <w:jc w:val="right"/>
              <w:rPr>
                <w:rFonts w:cs="Calibri"/>
                <w:i/>
                <w:sz w:val="20"/>
                <w:szCs w:val="20"/>
              </w:rPr>
            </w:pPr>
            <w:r w:rsidRPr="00D4114A">
              <w:rPr>
                <w:rFonts w:cs="Calibri"/>
                <w:b/>
                <w:sz w:val="20"/>
                <w:szCs w:val="20"/>
              </w:rPr>
              <w:t>ΤΥΠΟΣ ΜΑΘΗΜΑΤΟΣ</w:t>
            </w:r>
            <w:r w:rsidRPr="00D4114A">
              <w:rPr>
                <w:rFonts w:cs="Calibri"/>
                <w:i/>
                <w:sz w:val="20"/>
                <w:szCs w:val="20"/>
              </w:rPr>
              <w:t xml:space="preserve"> </w:t>
            </w:r>
          </w:p>
          <w:p w14:paraId="78AE866D" w14:textId="77777777" w:rsidR="00754C0D" w:rsidRPr="00D4114A" w:rsidRDefault="00754C0D" w:rsidP="00014D95">
            <w:pPr>
              <w:spacing w:line="240" w:lineRule="auto"/>
              <w:jc w:val="right"/>
              <w:rPr>
                <w:rFonts w:cs="Calibri"/>
                <w:i/>
                <w:sz w:val="20"/>
                <w:szCs w:val="20"/>
              </w:rPr>
            </w:pPr>
            <w:r w:rsidRPr="00D4114A">
              <w:rPr>
                <w:rFonts w:cs="Calibri"/>
                <w:i/>
                <w:sz w:val="20"/>
                <w:szCs w:val="20"/>
              </w:rPr>
              <w:t xml:space="preserve">γενικού υποβάθρου, </w:t>
            </w:r>
            <w:r w:rsidRPr="00D4114A">
              <w:rPr>
                <w:rFonts w:cs="Calibri"/>
                <w:i/>
                <w:sz w:val="20"/>
                <w:szCs w:val="20"/>
              </w:rPr>
              <w:br/>
              <w:t xml:space="preserve">ειδικού υποβάθρου, ειδίκευσης </w:t>
            </w:r>
          </w:p>
          <w:p w14:paraId="5A680945" w14:textId="77777777" w:rsidR="00754C0D" w:rsidRPr="00D4114A" w:rsidRDefault="00754C0D" w:rsidP="00014D95">
            <w:pPr>
              <w:spacing w:line="240" w:lineRule="auto"/>
              <w:jc w:val="right"/>
              <w:rPr>
                <w:rFonts w:cs="Calibri"/>
                <w:b/>
                <w:sz w:val="20"/>
                <w:szCs w:val="20"/>
              </w:rPr>
            </w:pPr>
            <w:r w:rsidRPr="00D4114A">
              <w:rPr>
                <w:rFonts w:cs="Calibr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643877B4" w14:textId="20215A09" w:rsidR="00754C0D" w:rsidRPr="00D4114A" w:rsidRDefault="009D46CA" w:rsidP="00014D95">
            <w:pPr>
              <w:spacing w:line="240" w:lineRule="auto"/>
              <w:rPr>
                <w:rFonts w:cs="Calibri"/>
                <w:sz w:val="20"/>
                <w:szCs w:val="20"/>
              </w:rPr>
            </w:pPr>
            <w:r>
              <w:rPr>
                <w:rFonts w:cstheme="minorHAnsi"/>
                <w:color w:val="000000"/>
                <w:sz w:val="20"/>
                <w:szCs w:val="20"/>
              </w:rPr>
              <w:t>ΚΑΤ΄ΕΠΙΛΟΓΗΝ ΥΠΟΧΡΕΩΤΙΚΟ</w:t>
            </w:r>
          </w:p>
        </w:tc>
      </w:tr>
      <w:tr w:rsidR="00754C0D" w:rsidRPr="00D4114A" w14:paraId="717DC28A"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0BE75569" w14:textId="77777777" w:rsidR="00754C0D" w:rsidRPr="00D4114A" w:rsidRDefault="00754C0D" w:rsidP="00014D95">
            <w:pPr>
              <w:spacing w:line="240" w:lineRule="auto"/>
              <w:jc w:val="right"/>
              <w:rPr>
                <w:rFonts w:cs="Calibri"/>
                <w:b/>
                <w:sz w:val="20"/>
                <w:szCs w:val="20"/>
              </w:rPr>
            </w:pPr>
            <w:r w:rsidRPr="00D4114A">
              <w:rPr>
                <w:rFonts w:cs="Calibri"/>
                <w:b/>
                <w:sz w:val="20"/>
                <w:szCs w:val="20"/>
              </w:rPr>
              <w:t>ΠΡΟΑΠΑΙΤΟΥΜΕΝΑ ΜΑΘΗΜΑΤΑ:</w:t>
            </w:r>
          </w:p>
          <w:p w14:paraId="44C44DFF" w14:textId="77777777" w:rsidR="00754C0D" w:rsidRPr="00D4114A" w:rsidRDefault="00754C0D" w:rsidP="00014D95">
            <w:pPr>
              <w:spacing w:line="240" w:lineRule="auto"/>
              <w:jc w:val="right"/>
              <w:rPr>
                <w:rFonts w:cs="Calibr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39F119F6" w14:textId="7E911BEB" w:rsidR="00754C0D" w:rsidRPr="00D4114A" w:rsidRDefault="00386952" w:rsidP="00014D95">
            <w:pPr>
              <w:spacing w:line="240" w:lineRule="auto"/>
              <w:rPr>
                <w:rFonts w:cs="Calibri"/>
                <w:sz w:val="20"/>
                <w:szCs w:val="20"/>
              </w:rPr>
            </w:pPr>
            <w:r>
              <w:rPr>
                <w:rFonts w:cs="Calibri"/>
                <w:sz w:val="20"/>
                <w:szCs w:val="20"/>
              </w:rPr>
              <w:t>-</w:t>
            </w:r>
          </w:p>
        </w:tc>
      </w:tr>
      <w:tr w:rsidR="00754C0D" w:rsidRPr="00D4114A" w14:paraId="77691659"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09D0F9D" w14:textId="77777777" w:rsidR="00754C0D" w:rsidRPr="00D4114A" w:rsidRDefault="00754C0D" w:rsidP="00014D95">
            <w:pPr>
              <w:spacing w:line="240" w:lineRule="auto"/>
              <w:jc w:val="right"/>
              <w:rPr>
                <w:rFonts w:cs="Calibri"/>
                <w:b/>
                <w:sz w:val="20"/>
                <w:szCs w:val="20"/>
              </w:rPr>
            </w:pPr>
            <w:r w:rsidRPr="00D4114A">
              <w:rPr>
                <w:rFonts w:cs="Calibr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246CA7AB" w14:textId="77777777" w:rsidR="00754C0D" w:rsidRPr="00D4114A" w:rsidRDefault="00D4114A" w:rsidP="00014D95">
            <w:pPr>
              <w:spacing w:line="240" w:lineRule="auto"/>
              <w:rPr>
                <w:rFonts w:cs="Calibri"/>
                <w:sz w:val="20"/>
                <w:szCs w:val="20"/>
              </w:rPr>
            </w:pPr>
            <w:r w:rsidRPr="00D4114A">
              <w:rPr>
                <w:rFonts w:cs="Calibri"/>
                <w:sz w:val="20"/>
                <w:szCs w:val="20"/>
              </w:rPr>
              <w:t>ΕΛΛΗΝΙΚΗ</w:t>
            </w:r>
          </w:p>
        </w:tc>
      </w:tr>
      <w:tr w:rsidR="00754C0D" w:rsidRPr="00D4114A" w14:paraId="6AF8DAE3"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58B47C3" w14:textId="77777777" w:rsidR="00754C0D" w:rsidRPr="00D4114A" w:rsidRDefault="00754C0D" w:rsidP="00014D95">
            <w:pPr>
              <w:spacing w:line="240" w:lineRule="auto"/>
              <w:jc w:val="right"/>
              <w:rPr>
                <w:rFonts w:cs="Calibri"/>
                <w:b/>
                <w:sz w:val="20"/>
                <w:szCs w:val="20"/>
              </w:rPr>
            </w:pPr>
            <w:r w:rsidRPr="00D4114A">
              <w:rPr>
                <w:rFonts w:cs="Calibri"/>
                <w:b/>
                <w:sz w:val="20"/>
                <w:szCs w:val="20"/>
              </w:rPr>
              <w:t xml:space="preserve">ΤΟ ΜΑΘΗΜΑ ΠΡΟΣΦΕΡΕΤΑΙ ΣΕ ΦΟΙΤΗΤΕΣ </w:t>
            </w:r>
            <w:r w:rsidRPr="00D4114A">
              <w:rPr>
                <w:rFonts w:cs="Calibri"/>
                <w:b/>
                <w:sz w:val="20"/>
                <w:szCs w:val="20"/>
                <w:lang w:val="en-GB"/>
              </w:rPr>
              <w:t>ERASMUS</w:t>
            </w:r>
            <w:r w:rsidRPr="00D4114A">
              <w:rPr>
                <w:rFonts w:cs="Calibr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hideMark/>
          </w:tcPr>
          <w:p w14:paraId="1B4CC39B" w14:textId="77777777" w:rsidR="00754C0D" w:rsidRPr="00D4114A" w:rsidRDefault="00D4114A" w:rsidP="00014D95">
            <w:pPr>
              <w:spacing w:line="240" w:lineRule="auto"/>
              <w:rPr>
                <w:rFonts w:cs="Calibri"/>
                <w:sz w:val="20"/>
                <w:szCs w:val="20"/>
              </w:rPr>
            </w:pPr>
            <w:r w:rsidRPr="00D4114A">
              <w:rPr>
                <w:rFonts w:cs="Calibri"/>
                <w:sz w:val="20"/>
                <w:szCs w:val="20"/>
              </w:rPr>
              <w:t>ΟΧΙ</w:t>
            </w:r>
          </w:p>
        </w:tc>
      </w:tr>
      <w:tr w:rsidR="00754C0D" w:rsidRPr="00152FBD" w14:paraId="31646737"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7F21E8A" w14:textId="77777777" w:rsidR="00754C0D" w:rsidRPr="00D4114A" w:rsidRDefault="00754C0D" w:rsidP="00014D95">
            <w:pPr>
              <w:spacing w:line="240" w:lineRule="auto"/>
              <w:jc w:val="right"/>
              <w:rPr>
                <w:rFonts w:cs="Calibri"/>
                <w:b/>
                <w:sz w:val="20"/>
                <w:szCs w:val="20"/>
                <w:lang w:val="en-GB"/>
              </w:rPr>
            </w:pPr>
            <w:r w:rsidRPr="00D4114A">
              <w:rPr>
                <w:rFonts w:cs="Calibri"/>
                <w:b/>
                <w:sz w:val="20"/>
                <w:szCs w:val="20"/>
              </w:rPr>
              <w:t>ΗΛΕΚΤΡΟΝΙΚΗ ΣΕΛΙΔΑ ΜΑΘΗΜΑΤΟΣ (</w:t>
            </w:r>
            <w:r w:rsidRPr="00D4114A">
              <w:rPr>
                <w:rFonts w:cs="Calibr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14:paraId="4E8A7983" w14:textId="77777777" w:rsidR="00754C0D" w:rsidRPr="00D4114A" w:rsidRDefault="00754C0D" w:rsidP="00014D95">
            <w:pPr>
              <w:spacing w:after="200" w:line="240" w:lineRule="auto"/>
              <w:rPr>
                <w:rFonts w:eastAsia="Calibri" w:cs="Calibri"/>
                <w:sz w:val="20"/>
                <w:szCs w:val="20"/>
                <w:lang w:val="en-GB"/>
              </w:rPr>
            </w:pPr>
            <w:r w:rsidRPr="00D4114A">
              <w:rPr>
                <w:rFonts w:cs="Calibri"/>
                <w:sz w:val="20"/>
                <w:szCs w:val="20"/>
                <w:lang w:val="en-GB"/>
              </w:rPr>
              <w:t>https://eclass.uop.gr/courses/LITD254/</w:t>
            </w:r>
          </w:p>
        </w:tc>
      </w:tr>
    </w:tbl>
    <w:p w14:paraId="73D86D89" w14:textId="77777777" w:rsidR="00754C0D" w:rsidRPr="00D4114A" w:rsidRDefault="00754C0D" w:rsidP="00DB5B81">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D4114A" w14:paraId="01F8D4F6"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50EF28B0" w14:textId="77777777" w:rsidR="00754C0D" w:rsidRPr="00D4114A" w:rsidRDefault="00754C0D" w:rsidP="00014D95">
            <w:pPr>
              <w:spacing w:line="240" w:lineRule="auto"/>
              <w:rPr>
                <w:rFonts w:cs="Calibri"/>
                <w:i/>
                <w:sz w:val="20"/>
                <w:szCs w:val="20"/>
              </w:rPr>
            </w:pPr>
            <w:r w:rsidRPr="00D4114A">
              <w:rPr>
                <w:rFonts w:cs="Calibri"/>
                <w:b/>
                <w:sz w:val="20"/>
                <w:szCs w:val="20"/>
              </w:rPr>
              <w:lastRenderedPageBreak/>
              <w:t>Μαθησιακά Αποτελέσματα</w:t>
            </w:r>
          </w:p>
        </w:tc>
      </w:tr>
      <w:tr w:rsidR="00754C0D" w:rsidRPr="00D4114A" w14:paraId="4436FA78"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420E9FDC" w14:textId="77777777" w:rsidR="00754C0D" w:rsidRPr="00D4114A" w:rsidRDefault="00754C0D" w:rsidP="00014D95">
            <w:pPr>
              <w:widowControl w:val="0"/>
              <w:autoSpaceDE w:val="0"/>
              <w:autoSpaceDN w:val="0"/>
              <w:adjustRightInd w:val="0"/>
              <w:spacing w:after="60" w:line="240" w:lineRule="auto"/>
              <w:rPr>
                <w:rFonts w:cs="Calibri"/>
                <w:i/>
                <w:sz w:val="20"/>
                <w:szCs w:val="20"/>
              </w:rPr>
            </w:pPr>
            <w:r w:rsidRPr="00D4114A">
              <w:rPr>
                <w:rFonts w:cs="Calibri"/>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46178122" w14:textId="77777777" w:rsidR="00754C0D" w:rsidRPr="00D4114A" w:rsidRDefault="00754C0D" w:rsidP="00014D95">
            <w:pPr>
              <w:autoSpaceDE w:val="0"/>
              <w:autoSpaceDN w:val="0"/>
              <w:adjustRightInd w:val="0"/>
              <w:spacing w:line="240" w:lineRule="auto"/>
              <w:rPr>
                <w:rFonts w:cs="Calibri"/>
                <w:i/>
                <w:sz w:val="20"/>
                <w:szCs w:val="20"/>
              </w:rPr>
            </w:pPr>
            <w:r w:rsidRPr="00D4114A">
              <w:rPr>
                <w:rFonts w:cs="Calibri"/>
                <w:i/>
                <w:sz w:val="20"/>
                <w:szCs w:val="20"/>
              </w:rPr>
              <w:t xml:space="preserve">Συμβουλευτείτε το Παράρτημα Α </w:t>
            </w:r>
          </w:p>
          <w:p w14:paraId="0EC1C767" w14:textId="77777777" w:rsidR="00754C0D" w:rsidRPr="00D4114A" w:rsidRDefault="00754C0D" w:rsidP="00373283">
            <w:pPr>
              <w:widowControl w:val="0"/>
              <w:numPr>
                <w:ilvl w:val="0"/>
                <w:numId w:val="1"/>
              </w:numPr>
              <w:autoSpaceDE w:val="0"/>
              <w:autoSpaceDN w:val="0"/>
              <w:adjustRightInd w:val="0"/>
              <w:spacing w:after="0" w:line="240" w:lineRule="auto"/>
              <w:ind w:left="313" w:hanging="219"/>
              <w:contextualSpacing/>
              <w:rPr>
                <w:rFonts w:cs="Calibri"/>
                <w:i/>
                <w:sz w:val="20"/>
                <w:szCs w:val="20"/>
              </w:rPr>
            </w:pPr>
            <w:r w:rsidRPr="00D4114A">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3B0B69EC" w14:textId="77777777" w:rsidR="00754C0D" w:rsidRPr="00D4114A" w:rsidRDefault="00754C0D" w:rsidP="00373283">
            <w:pPr>
              <w:widowControl w:val="0"/>
              <w:numPr>
                <w:ilvl w:val="0"/>
                <w:numId w:val="1"/>
              </w:numPr>
              <w:autoSpaceDE w:val="0"/>
              <w:autoSpaceDN w:val="0"/>
              <w:adjustRightInd w:val="0"/>
              <w:spacing w:after="0" w:line="240" w:lineRule="auto"/>
              <w:ind w:left="313" w:hanging="219"/>
              <w:contextualSpacing/>
              <w:rPr>
                <w:rFonts w:cs="Calibri"/>
                <w:i/>
                <w:sz w:val="20"/>
                <w:szCs w:val="20"/>
              </w:rPr>
            </w:pPr>
            <w:r w:rsidRPr="00D4114A">
              <w:rPr>
                <w:rFonts w:cs="Calibri"/>
                <w:i/>
                <w:sz w:val="20"/>
                <w:szCs w:val="20"/>
              </w:rPr>
              <w:t>Περιγραφικοί Δείκτες Επιπέδων 6, 7 &amp; 8 του Ευρωπαϊκού Πλαισίου Προσόντων Διά Βίου Μάθησης και το Παράρτημα Β</w:t>
            </w:r>
          </w:p>
          <w:p w14:paraId="3FEB62B8" w14:textId="77777777" w:rsidR="00754C0D" w:rsidRPr="00D4114A" w:rsidRDefault="00754C0D" w:rsidP="00373283">
            <w:pPr>
              <w:widowControl w:val="0"/>
              <w:numPr>
                <w:ilvl w:val="0"/>
                <w:numId w:val="1"/>
              </w:numPr>
              <w:autoSpaceDE w:val="0"/>
              <w:autoSpaceDN w:val="0"/>
              <w:adjustRightInd w:val="0"/>
              <w:spacing w:after="0" w:line="240" w:lineRule="auto"/>
              <w:ind w:left="313" w:hanging="219"/>
              <w:contextualSpacing/>
              <w:rPr>
                <w:rFonts w:cs="Calibri"/>
                <w:i/>
                <w:sz w:val="20"/>
                <w:szCs w:val="20"/>
              </w:rPr>
            </w:pPr>
            <w:r w:rsidRPr="00D4114A">
              <w:rPr>
                <w:rFonts w:cs="Calibri"/>
                <w:i/>
                <w:sz w:val="20"/>
                <w:szCs w:val="20"/>
              </w:rPr>
              <w:t>Περιληπτικός Οδηγός συγγραφής Μαθησιακών Αποτελεσμάτων</w:t>
            </w:r>
          </w:p>
        </w:tc>
      </w:tr>
      <w:tr w:rsidR="00754C0D" w:rsidRPr="00D4114A" w14:paraId="51E80B6C" w14:textId="77777777" w:rsidTr="00014D95">
        <w:tc>
          <w:tcPr>
            <w:tcW w:w="8472" w:type="dxa"/>
            <w:gridSpan w:val="2"/>
            <w:tcBorders>
              <w:top w:val="single" w:sz="4" w:space="0" w:color="auto"/>
              <w:left w:val="single" w:sz="4" w:space="0" w:color="auto"/>
              <w:bottom w:val="single" w:sz="4" w:space="0" w:color="auto"/>
              <w:right w:val="single" w:sz="4" w:space="0" w:color="auto"/>
            </w:tcBorders>
            <w:hideMark/>
          </w:tcPr>
          <w:p w14:paraId="0C33AE54" w14:textId="77777777" w:rsidR="00754C0D" w:rsidRPr="00D4114A" w:rsidRDefault="00754C0D" w:rsidP="00014D95">
            <w:pPr>
              <w:widowControl w:val="0"/>
              <w:autoSpaceDE w:val="0"/>
              <w:autoSpaceDN w:val="0"/>
              <w:adjustRightInd w:val="0"/>
              <w:spacing w:line="240" w:lineRule="auto"/>
              <w:jc w:val="both"/>
              <w:rPr>
                <w:rFonts w:cs="Calibri"/>
                <w:sz w:val="20"/>
                <w:szCs w:val="20"/>
              </w:rPr>
            </w:pPr>
          </w:p>
          <w:p w14:paraId="35B39319" w14:textId="77777777" w:rsidR="00754C0D" w:rsidRPr="00D4114A" w:rsidRDefault="00754C0D" w:rsidP="00014D95">
            <w:pPr>
              <w:widowControl w:val="0"/>
              <w:autoSpaceDE w:val="0"/>
              <w:autoSpaceDN w:val="0"/>
              <w:adjustRightInd w:val="0"/>
              <w:spacing w:line="240" w:lineRule="auto"/>
              <w:jc w:val="both"/>
              <w:rPr>
                <w:rFonts w:cs="Calibri"/>
                <w:sz w:val="20"/>
                <w:szCs w:val="20"/>
              </w:rPr>
            </w:pPr>
            <w:r w:rsidRPr="00D4114A">
              <w:rPr>
                <w:rFonts w:cs="Calibri"/>
                <w:sz w:val="20"/>
                <w:szCs w:val="20"/>
              </w:rPr>
              <w:t xml:space="preserve">Στόχος του μαθήματος είναι να εξοικειωθούν οι φοιτητές με τις βασικές αρχές που διέπουν την επινίκια </w:t>
            </w:r>
            <w:proofErr w:type="spellStart"/>
            <w:r w:rsidRPr="00D4114A">
              <w:rPr>
                <w:rFonts w:cs="Calibri"/>
                <w:sz w:val="20"/>
                <w:szCs w:val="20"/>
              </w:rPr>
              <w:t>ειδογραφία</w:t>
            </w:r>
            <w:proofErr w:type="spellEnd"/>
            <w:r w:rsidRPr="00D4114A">
              <w:rPr>
                <w:rFonts w:cs="Calibri"/>
                <w:sz w:val="20"/>
                <w:szCs w:val="20"/>
              </w:rPr>
              <w:t xml:space="preserve"> μέσα από τη μελέτη επιλεγμένων (και διαφορετικών κάθε φορά) επινίκιων ωδών του Πινδάρου και του Βακχυλίδη.</w:t>
            </w:r>
          </w:p>
          <w:p w14:paraId="451F03F8" w14:textId="77777777" w:rsidR="00754C0D" w:rsidRPr="00D4114A" w:rsidRDefault="00754C0D" w:rsidP="00014D95">
            <w:pPr>
              <w:widowControl w:val="0"/>
              <w:autoSpaceDE w:val="0"/>
              <w:autoSpaceDN w:val="0"/>
              <w:adjustRightInd w:val="0"/>
              <w:spacing w:line="240" w:lineRule="auto"/>
              <w:jc w:val="both"/>
              <w:rPr>
                <w:rFonts w:eastAsia="Calibri" w:cs="Calibri"/>
                <w:sz w:val="20"/>
                <w:szCs w:val="20"/>
              </w:rPr>
            </w:pPr>
          </w:p>
        </w:tc>
      </w:tr>
      <w:tr w:rsidR="00754C0D" w:rsidRPr="00D4114A" w14:paraId="19558629"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4E0B0F44" w14:textId="77777777" w:rsidR="00754C0D" w:rsidRPr="00D4114A" w:rsidRDefault="00754C0D" w:rsidP="00014D95">
            <w:pPr>
              <w:spacing w:line="240" w:lineRule="auto"/>
              <w:rPr>
                <w:rFonts w:cs="Calibri"/>
                <w:b/>
                <w:sz w:val="20"/>
                <w:szCs w:val="20"/>
              </w:rPr>
            </w:pPr>
            <w:r w:rsidRPr="00D4114A">
              <w:rPr>
                <w:rFonts w:cs="Calibri"/>
                <w:b/>
                <w:sz w:val="20"/>
                <w:szCs w:val="20"/>
              </w:rPr>
              <w:t>Γενικές Ικανότητες</w:t>
            </w:r>
          </w:p>
        </w:tc>
      </w:tr>
      <w:tr w:rsidR="00754C0D" w:rsidRPr="00D4114A" w14:paraId="42FA4F70"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0108A04D" w14:textId="77777777" w:rsidR="00754C0D" w:rsidRPr="00D4114A" w:rsidRDefault="00754C0D" w:rsidP="00014D95">
            <w:pPr>
              <w:widowControl w:val="0"/>
              <w:autoSpaceDE w:val="0"/>
              <w:autoSpaceDN w:val="0"/>
              <w:adjustRightInd w:val="0"/>
              <w:spacing w:after="60" w:line="240" w:lineRule="auto"/>
              <w:rPr>
                <w:rFonts w:cs="Calibri"/>
                <w:i/>
                <w:sz w:val="20"/>
                <w:szCs w:val="20"/>
              </w:rPr>
            </w:pPr>
            <w:r w:rsidRPr="00D4114A">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D4114A" w14:paraId="3F72FDD4" w14:textId="77777777" w:rsidTr="00014D95">
        <w:tc>
          <w:tcPr>
            <w:tcW w:w="3964" w:type="dxa"/>
            <w:tcBorders>
              <w:top w:val="nil"/>
              <w:left w:val="single" w:sz="4" w:space="0" w:color="auto"/>
              <w:bottom w:val="single" w:sz="4" w:space="0" w:color="auto"/>
              <w:right w:val="nil"/>
            </w:tcBorders>
            <w:shd w:val="clear" w:color="auto" w:fill="DDD9C3"/>
            <w:hideMark/>
          </w:tcPr>
          <w:p w14:paraId="17C64EA3"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2DC38514"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Προσαρμογή σε νέες καταστάσεις </w:t>
            </w:r>
          </w:p>
          <w:p w14:paraId="40D51D24"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Λήψη αποφάσεων </w:t>
            </w:r>
          </w:p>
          <w:p w14:paraId="4ACBD5DA"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Αυτόνομη εργασία </w:t>
            </w:r>
          </w:p>
          <w:p w14:paraId="08D7FBFE"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Ομαδική εργασία </w:t>
            </w:r>
          </w:p>
          <w:p w14:paraId="60EAF30C"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Εργασία σε διεθνές περιβάλλον </w:t>
            </w:r>
          </w:p>
          <w:p w14:paraId="307B00E8"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Εργασία σε διεπιστημονικό περιβάλλον </w:t>
            </w:r>
          </w:p>
          <w:p w14:paraId="79DE8D2F"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69DB3A29"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Σχεδιασμός και διαχείριση έργων </w:t>
            </w:r>
          </w:p>
          <w:p w14:paraId="1A531AED"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Σεβασμός στη διαφορετικότητα και στην </w:t>
            </w:r>
            <w:proofErr w:type="spellStart"/>
            <w:r w:rsidRPr="00D4114A">
              <w:rPr>
                <w:rFonts w:cs="Calibri"/>
                <w:i/>
                <w:sz w:val="20"/>
                <w:szCs w:val="20"/>
              </w:rPr>
              <w:t>πολυπολιτισμικότητα</w:t>
            </w:r>
            <w:proofErr w:type="spellEnd"/>
            <w:r w:rsidRPr="00D4114A">
              <w:rPr>
                <w:rFonts w:cs="Calibri"/>
                <w:i/>
                <w:sz w:val="20"/>
                <w:szCs w:val="20"/>
              </w:rPr>
              <w:t xml:space="preserve"> </w:t>
            </w:r>
          </w:p>
          <w:p w14:paraId="013CBC62"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Σεβασμός στο φυσικό περιβάλλον </w:t>
            </w:r>
          </w:p>
          <w:p w14:paraId="1213BD9E"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Επίδειξη κοινωνικής, επαγγελματικής και ηθικής υπευθυνότητας και ευαισθησίας σε θέματα φύλου </w:t>
            </w:r>
          </w:p>
          <w:p w14:paraId="1A5E0ADA"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Άσκηση κριτικής και αυτοκριτικής </w:t>
            </w:r>
          </w:p>
          <w:p w14:paraId="24D311DE" w14:textId="77777777" w:rsidR="00754C0D" w:rsidRPr="00D4114A" w:rsidRDefault="00754C0D" w:rsidP="00014D95">
            <w:pPr>
              <w:spacing w:line="240" w:lineRule="auto"/>
              <w:rPr>
                <w:rFonts w:cs="Calibri"/>
                <w:i/>
                <w:sz w:val="20"/>
                <w:szCs w:val="20"/>
              </w:rPr>
            </w:pPr>
            <w:r w:rsidRPr="00D4114A">
              <w:rPr>
                <w:rFonts w:cs="Calibri"/>
                <w:i/>
                <w:sz w:val="20"/>
                <w:szCs w:val="20"/>
              </w:rPr>
              <w:t>Προαγωγή της ελεύθερης, δημιουργικής και επαγωγικής σκέψης</w:t>
            </w:r>
          </w:p>
          <w:p w14:paraId="50614A7A" w14:textId="77777777" w:rsidR="00754C0D" w:rsidRPr="00D4114A" w:rsidRDefault="00754C0D" w:rsidP="00014D95">
            <w:pPr>
              <w:spacing w:line="240" w:lineRule="auto"/>
              <w:rPr>
                <w:rFonts w:cs="Calibri"/>
                <w:i/>
                <w:sz w:val="20"/>
                <w:szCs w:val="20"/>
              </w:rPr>
            </w:pPr>
            <w:r w:rsidRPr="00D4114A">
              <w:rPr>
                <w:rFonts w:cs="Calibri"/>
                <w:i/>
                <w:sz w:val="20"/>
                <w:szCs w:val="20"/>
              </w:rPr>
              <w:t>Άλλες…</w:t>
            </w:r>
          </w:p>
        </w:tc>
      </w:tr>
      <w:tr w:rsidR="00754C0D" w:rsidRPr="00D4114A" w14:paraId="6905F7EB" w14:textId="77777777" w:rsidTr="00014D95">
        <w:tc>
          <w:tcPr>
            <w:tcW w:w="8472" w:type="dxa"/>
            <w:gridSpan w:val="2"/>
            <w:tcBorders>
              <w:top w:val="single" w:sz="4" w:space="0" w:color="auto"/>
              <w:left w:val="single" w:sz="4" w:space="0" w:color="auto"/>
              <w:bottom w:val="single" w:sz="4" w:space="0" w:color="auto"/>
              <w:right w:val="single" w:sz="4" w:space="0" w:color="auto"/>
            </w:tcBorders>
            <w:hideMark/>
          </w:tcPr>
          <w:p w14:paraId="39808588" w14:textId="77777777" w:rsidR="00754C0D" w:rsidRPr="00D4114A" w:rsidRDefault="00754C0D" w:rsidP="00014D95">
            <w:pPr>
              <w:spacing w:after="0" w:line="240" w:lineRule="auto"/>
              <w:jc w:val="both"/>
              <w:rPr>
                <w:rFonts w:cs="Calibri"/>
                <w:sz w:val="20"/>
                <w:szCs w:val="20"/>
              </w:rPr>
            </w:pPr>
          </w:p>
          <w:p w14:paraId="128F923E" w14:textId="77777777" w:rsidR="00754C0D" w:rsidRPr="00D4114A" w:rsidRDefault="00754C0D" w:rsidP="00014D95">
            <w:pPr>
              <w:spacing w:after="0" w:line="240" w:lineRule="auto"/>
              <w:jc w:val="both"/>
              <w:rPr>
                <w:rFonts w:cs="Calibri"/>
                <w:sz w:val="20"/>
                <w:szCs w:val="20"/>
              </w:rPr>
            </w:pPr>
            <w:r w:rsidRPr="00D4114A">
              <w:rPr>
                <w:rFonts w:cs="Calibri"/>
                <w:sz w:val="20"/>
                <w:szCs w:val="20"/>
              </w:rPr>
              <w:t>Αυτόνομη εργασία</w:t>
            </w:r>
          </w:p>
          <w:p w14:paraId="28EA1437" w14:textId="77777777" w:rsidR="00754C0D" w:rsidRPr="00D4114A" w:rsidRDefault="00754C0D" w:rsidP="00014D95">
            <w:pPr>
              <w:spacing w:after="0" w:line="240" w:lineRule="auto"/>
              <w:jc w:val="both"/>
              <w:rPr>
                <w:rFonts w:cs="Calibri"/>
                <w:sz w:val="20"/>
                <w:szCs w:val="20"/>
              </w:rPr>
            </w:pPr>
            <w:r w:rsidRPr="00D4114A">
              <w:rPr>
                <w:rFonts w:cs="Calibri"/>
                <w:sz w:val="20"/>
                <w:szCs w:val="20"/>
              </w:rPr>
              <w:t>Εργασία σε διεπιστημονικό περιβάλλον</w:t>
            </w:r>
          </w:p>
          <w:p w14:paraId="37164498" w14:textId="77777777" w:rsidR="00754C0D" w:rsidRPr="00D4114A" w:rsidRDefault="00754C0D" w:rsidP="00014D95">
            <w:pPr>
              <w:spacing w:after="0" w:line="240" w:lineRule="auto"/>
              <w:jc w:val="both"/>
              <w:rPr>
                <w:rFonts w:cs="Calibri"/>
                <w:sz w:val="20"/>
                <w:szCs w:val="20"/>
              </w:rPr>
            </w:pPr>
            <w:r w:rsidRPr="00D4114A">
              <w:rPr>
                <w:rFonts w:cs="Calibri"/>
                <w:sz w:val="20"/>
                <w:szCs w:val="20"/>
              </w:rPr>
              <w:t>Παραγωγή νέων ερευνητικών ιδεών</w:t>
            </w:r>
          </w:p>
          <w:p w14:paraId="6C52410D" w14:textId="77777777" w:rsidR="00754C0D" w:rsidRPr="00D4114A" w:rsidRDefault="00754C0D" w:rsidP="00014D95">
            <w:pPr>
              <w:spacing w:after="0" w:line="240" w:lineRule="auto"/>
              <w:jc w:val="both"/>
              <w:rPr>
                <w:rFonts w:eastAsia="Calibri" w:cs="Calibri"/>
                <w:sz w:val="20"/>
                <w:szCs w:val="20"/>
              </w:rPr>
            </w:pPr>
            <w:r w:rsidRPr="00D4114A">
              <w:rPr>
                <w:rFonts w:cs="Calibri"/>
                <w:sz w:val="20"/>
                <w:szCs w:val="20"/>
              </w:rPr>
              <w:t>Προαγωγή της ελεύθερης, δημιουργικής και επαγωγικής σκέψης</w:t>
            </w:r>
            <w:r w:rsidRPr="00D4114A">
              <w:rPr>
                <w:rFonts w:eastAsia="Calibri" w:cs="Calibri"/>
                <w:sz w:val="20"/>
                <w:szCs w:val="20"/>
              </w:rPr>
              <w:t xml:space="preserve"> </w:t>
            </w:r>
          </w:p>
          <w:p w14:paraId="2A9674A7" w14:textId="77777777" w:rsidR="00754C0D" w:rsidRPr="00D4114A" w:rsidRDefault="00754C0D" w:rsidP="00014D95">
            <w:pPr>
              <w:spacing w:after="0" w:line="240" w:lineRule="auto"/>
              <w:jc w:val="both"/>
              <w:rPr>
                <w:rFonts w:cs="Calibri"/>
                <w:i/>
                <w:sz w:val="20"/>
                <w:szCs w:val="20"/>
              </w:rPr>
            </w:pPr>
          </w:p>
        </w:tc>
      </w:tr>
    </w:tbl>
    <w:p w14:paraId="2504D6A1" w14:textId="77777777" w:rsidR="00754C0D" w:rsidRPr="00D4114A" w:rsidRDefault="00754C0D" w:rsidP="00DB5B81">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D4114A" w14:paraId="00C56174" w14:textId="77777777" w:rsidTr="00014D95">
        <w:trPr>
          <w:trHeight w:val="2263"/>
        </w:trPr>
        <w:tc>
          <w:tcPr>
            <w:tcW w:w="8472" w:type="dxa"/>
            <w:tcBorders>
              <w:top w:val="single" w:sz="4" w:space="0" w:color="auto"/>
              <w:left w:val="single" w:sz="4" w:space="0" w:color="auto"/>
              <w:bottom w:val="single" w:sz="4" w:space="0" w:color="auto"/>
              <w:right w:val="single" w:sz="4" w:space="0" w:color="auto"/>
            </w:tcBorders>
          </w:tcPr>
          <w:p w14:paraId="45AA9350" w14:textId="77777777" w:rsidR="00754C0D" w:rsidRPr="00D4114A" w:rsidRDefault="00754C0D" w:rsidP="00014D95">
            <w:pPr>
              <w:widowControl w:val="0"/>
              <w:autoSpaceDE w:val="0"/>
              <w:autoSpaceDN w:val="0"/>
              <w:adjustRightInd w:val="0"/>
              <w:spacing w:line="240" w:lineRule="auto"/>
              <w:jc w:val="both"/>
              <w:rPr>
                <w:rFonts w:cs="Calibri"/>
                <w:sz w:val="20"/>
                <w:szCs w:val="20"/>
              </w:rPr>
            </w:pPr>
          </w:p>
          <w:p w14:paraId="3BE24013" w14:textId="77777777" w:rsidR="00754C0D" w:rsidRPr="00D4114A" w:rsidRDefault="00754C0D" w:rsidP="00014D95">
            <w:pPr>
              <w:widowControl w:val="0"/>
              <w:autoSpaceDE w:val="0"/>
              <w:autoSpaceDN w:val="0"/>
              <w:adjustRightInd w:val="0"/>
              <w:spacing w:line="240" w:lineRule="auto"/>
              <w:jc w:val="both"/>
              <w:rPr>
                <w:rFonts w:cs="Calibri"/>
                <w:sz w:val="20"/>
                <w:szCs w:val="20"/>
              </w:rPr>
            </w:pPr>
            <w:r w:rsidRPr="00D4114A">
              <w:rPr>
                <w:rFonts w:cs="Calibri"/>
                <w:sz w:val="20"/>
                <w:szCs w:val="20"/>
              </w:rPr>
              <w:t>Στόχος του μαθήματος είναι να εξοικειωθούν οι φοιτητές με τις βασικές αρχές που διέπουν το επινίκιο είδος μέσα από τη μελέτη επιλεγμένων επινίκιων ωδών του Πινδάρου και του Βακχυλίδη.</w:t>
            </w:r>
          </w:p>
          <w:p w14:paraId="71C0F4D6" w14:textId="77777777" w:rsidR="00754C0D" w:rsidRPr="00D4114A" w:rsidRDefault="00754C0D" w:rsidP="00014D95">
            <w:pPr>
              <w:widowControl w:val="0"/>
              <w:autoSpaceDE w:val="0"/>
              <w:autoSpaceDN w:val="0"/>
              <w:adjustRightInd w:val="0"/>
              <w:spacing w:line="240" w:lineRule="auto"/>
              <w:jc w:val="both"/>
              <w:rPr>
                <w:rFonts w:eastAsia="Calibri" w:cs="Calibri"/>
                <w:bCs/>
                <w:iCs/>
                <w:sz w:val="20"/>
                <w:szCs w:val="20"/>
              </w:rPr>
            </w:pPr>
            <w:r w:rsidRPr="00D4114A">
              <w:rPr>
                <w:rFonts w:eastAsia="Calibri" w:cs="Calibri"/>
                <w:bCs/>
                <w:iCs/>
                <w:sz w:val="20"/>
                <w:szCs w:val="20"/>
              </w:rPr>
              <w:t>Το μάθημα αναπτύσσεται σε 13 μαθήματα.</w:t>
            </w:r>
            <w:r w:rsidR="00D4114A" w:rsidRPr="00D4114A">
              <w:rPr>
                <w:rFonts w:cs="Calibr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D4114A" w14:paraId="3D695014"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27DB114" w14:textId="77777777" w:rsidR="00754C0D" w:rsidRPr="00D4114A" w:rsidRDefault="00754C0D" w:rsidP="00014D95">
                  <w:pPr>
                    <w:spacing w:line="240" w:lineRule="auto"/>
                    <w:rPr>
                      <w:rFonts w:cs="Calibri"/>
                      <w:b/>
                      <w:sz w:val="20"/>
                      <w:szCs w:val="20"/>
                    </w:rPr>
                  </w:pPr>
                  <w:r w:rsidRPr="00D4114A">
                    <w:rPr>
                      <w:rFonts w:cs="Calibri"/>
                      <w:b/>
                      <w:sz w:val="20"/>
                      <w:szCs w:val="20"/>
                    </w:rPr>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7AFEFF23" w14:textId="77777777" w:rsidR="00754C0D" w:rsidRPr="00D4114A" w:rsidRDefault="00754C0D" w:rsidP="00014D95">
                  <w:pPr>
                    <w:spacing w:line="240" w:lineRule="auto"/>
                    <w:rPr>
                      <w:rFonts w:cs="Calibri"/>
                      <w:b/>
                      <w:sz w:val="20"/>
                      <w:szCs w:val="20"/>
                    </w:rPr>
                  </w:pPr>
                  <w:r w:rsidRPr="00D4114A">
                    <w:rPr>
                      <w:rFonts w:cs="Calibr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238EEEBB" w14:textId="77777777" w:rsidR="00754C0D" w:rsidRPr="00D4114A" w:rsidRDefault="00754C0D" w:rsidP="00014D95">
                  <w:pPr>
                    <w:spacing w:line="240" w:lineRule="auto"/>
                    <w:rPr>
                      <w:rFonts w:cs="Calibri"/>
                      <w:b/>
                      <w:sz w:val="20"/>
                      <w:szCs w:val="20"/>
                    </w:rPr>
                  </w:pPr>
                  <w:r w:rsidRPr="00D4114A">
                    <w:rPr>
                      <w:rFonts w:cs="Calibri"/>
                      <w:b/>
                      <w:sz w:val="20"/>
                      <w:szCs w:val="20"/>
                    </w:rPr>
                    <w:t>Σύνδεσμος παρουσίασης</w:t>
                  </w:r>
                </w:p>
              </w:tc>
            </w:tr>
            <w:tr w:rsidR="00754C0D" w:rsidRPr="00D4114A" w14:paraId="58D60F4D"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C31E86F" w14:textId="77777777" w:rsidR="00754C0D" w:rsidRPr="00D4114A" w:rsidRDefault="00754C0D" w:rsidP="00DB5B81">
                  <w:pPr>
                    <w:pStyle w:val="a6"/>
                    <w:numPr>
                      <w:ilvl w:val="0"/>
                      <w:numId w:val="118"/>
                    </w:numPr>
                    <w:spacing w:after="0" w:line="240" w:lineRule="auto"/>
                    <w:jc w:val="both"/>
                    <w:rPr>
                      <w:rFonts w:cs="Calibri"/>
                      <w:sz w:val="20"/>
                      <w:szCs w:val="20"/>
                    </w:rPr>
                  </w:pPr>
                  <w:r w:rsidRPr="00D4114A">
                    <w:rPr>
                      <w:rFonts w:cs="Calibri"/>
                      <w:sz w:val="20"/>
                      <w:szCs w:val="20"/>
                    </w:rPr>
                    <w:lastRenderedPageBreak/>
                    <w:t>Εισαγωγή στον όψιμο χορικό λυρισμό</w:t>
                  </w:r>
                </w:p>
              </w:tc>
              <w:tc>
                <w:tcPr>
                  <w:tcW w:w="2486" w:type="dxa"/>
                  <w:tcBorders>
                    <w:top w:val="single" w:sz="4" w:space="0" w:color="auto"/>
                    <w:left w:val="single" w:sz="4" w:space="0" w:color="auto"/>
                    <w:bottom w:val="single" w:sz="4" w:space="0" w:color="auto"/>
                    <w:right w:val="single" w:sz="4" w:space="0" w:color="auto"/>
                  </w:tcBorders>
                  <w:hideMark/>
                </w:tcPr>
                <w:p w14:paraId="71AEA3A4" w14:textId="77777777" w:rsidR="00754C0D" w:rsidRPr="00D4114A" w:rsidRDefault="00754C0D" w:rsidP="00014D95">
                  <w:pPr>
                    <w:spacing w:line="240" w:lineRule="auto"/>
                    <w:jc w:val="both"/>
                    <w:rPr>
                      <w:rFonts w:cs="Calibri"/>
                      <w:sz w:val="20"/>
                      <w:szCs w:val="20"/>
                    </w:rPr>
                  </w:pPr>
                  <w:r w:rsidRPr="00D4114A">
                    <w:rPr>
                      <w:rFonts w:cs="Calibri"/>
                      <w:sz w:val="20"/>
                      <w:szCs w:val="20"/>
                    </w:rPr>
                    <w:t>Βλ. ενδεικτική 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53C8C90E" w14:textId="77777777" w:rsidR="00754C0D" w:rsidRPr="00D4114A" w:rsidRDefault="00754C0D" w:rsidP="00014D95">
                  <w:pPr>
                    <w:spacing w:line="240" w:lineRule="auto"/>
                    <w:rPr>
                      <w:rFonts w:cs="Calibri"/>
                      <w:sz w:val="20"/>
                      <w:szCs w:val="20"/>
                    </w:rPr>
                  </w:pPr>
                </w:p>
              </w:tc>
            </w:tr>
            <w:tr w:rsidR="00754C0D" w:rsidRPr="00D4114A" w14:paraId="7DEA8D4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715E86C" w14:textId="77777777" w:rsidR="00754C0D" w:rsidRPr="00D4114A" w:rsidRDefault="00754C0D" w:rsidP="00DB5B81">
                  <w:pPr>
                    <w:pStyle w:val="a6"/>
                    <w:numPr>
                      <w:ilvl w:val="0"/>
                      <w:numId w:val="118"/>
                    </w:numPr>
                    <w:spacing w:after="0" w:line="240" w:lineRule="auto"/>
                    <w:jc w:val="both"/>
                    <w:rPr>
                      <w:rFonts w:cs="Calibri"/>
                      <w:sz w:val="20"/>
                      <w:szCs w:val="20"/>
                    </w:rPr>
                  </w:pPr>
                  <w:r w:rsidRPr="00D4114A">
                    <w:rPr>
                      <w:rFonts w:cs="Calibri"/>
                      <w:sz w:val="20"/>
                      <w:szCs w:val="20"/>
                    </w:rPr>
                    <w:t>Εισαγωγή στον όψιμο χορικό λυρισμό με έμφαση στο επινίκιο είδος</w:t>
                  </w:r>
                </w:p>
              </w:tc>
              <w:tc>
                <w:tcPr>
                  <w:tcW w:w="2486" w:type="dxa"/>
                  <w:tcBorders>
                    <w:top w:val="single" w:sz="4" w:space="0" w:color="auto"/>
                    <w:left w:val="single" w:sz="4" w:space="0" w:color="auto"/>
                    <w:bottom w:val="single" w:sz="4" w:space="0" w:color="auto"/>
                    <w:right w:val="single" w:sz="4" w:space="0" w:color="auto"/>
                  </w:tcBorders>
                  <w:hideMark/>
                </w:tcPr>
                <w:p w14:paraId="0E823CD9"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3564FA7E" w14:textId="77777777" w:rsidR="00754C0D" w:rsidRPr="00D4114A" w:rsidRDefault="00754C0D" w:rsidP="00014D95">
                  <w:pPr>
                    <w:spacing w:line="240" w:lineRule="auto"/>
                    <w:rPr>
                      <w:rFonts w:cs="Calibri"/>
                      <w:sz w:val="20"/>
                      <w:szCs w:val="20"/>
                    </w:rPr>
                  </w:pPr>
                </w:p>
              </w:tc>
            </w:tr>
            <w:tr w:rsidR="00754C0D" w:rsidRPr="00D4114A" w14:paraId="47F58D2E"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A3C123A" w14:textId="77777777" w:rsidR="00754C0D" w:rsidRPr="00D4114A" w:rsidRDefault="00754C0D" w:rsidP="00DB5B81">
                  <w:pPr>
                    <w:pStyle w:val="a6"/>
                    <w:numPr>
                      <w:ilvl w:val="0"/>
                      <w:numId w:val="118"/>
                    </w:numPr>
                    <w:spacing w:after="0" w:line="240" w:lineRule="auto"/>
                    <w:rPr>
                      <w:rFonts w:cs="Calibri"/>
                      <w:sz w:val="20"/>
                      <w:szCs w:val="20"/>
                      <w:lang w:val="en-US"/>
                    </w:rPr>
                  </w:pPr>
                  <w:r w:rsidRPr="00D4114A">
                    <w:rPr>
                      <w:rFonts w:cs="Calibri"/>
                      <w:sz w:val="20"/>
                      <w:szCs w:val="20"/>
                    </w:rPr>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5D93FEBB"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11A0269A" w14:textId="77777777" w:rsidR="00754C0D" w:rsidRPr="00D4114A" w:rsidRDefault="00754C0D" w:rsidP="00014D95">
                  <w:pPr>
                    <w:spacing w:line="240" w:lineRule="auto"/>
                    <w:rPr>
                      <w:rFonts w:cs="Calibri"/>
                      <w:sz w:val="20"/>
                      <w:szCs w:val="20"/>
                    </w:rPr>
                  </w:pPr>
                </w:p>
              </w:tc>
            </w:tr>
            <w:tr w:rsidR="00754C0D" w:rsidRPr="00D4114A" w14:paraId="5955354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235F022" w14:textId="77777777" w:rsidR="00754C0D" w:rsidRPr="00D4114A" w:rsidRDefault="00754C0D" w:rsidP="00DB5B81">
                  <w:pPr>
                    <w:pStyle w:val="a6"/>
                    <w:numPr>
                      <w:ilvl w:val="0"/>
                      <w:numId w:val="118"/>
                    </w:numPr>
                    <w:spacing w:after="0" w:line="240" w:lineRule="auto"/>
                    <w:rPr>
                      <w:rFonts w:cs="Calibri"/>
                      <w:sz w:val="20"/>
                      <w:szCs w:val="20"/>
                      <w:lang w:val="en-US"/>
                    </w:rPr>
                  </w:pPr>
                  <w:r w:rsidRPr="00D4114A">
                    <w:rPr>
                      <w:rFonts w:cs="Calibri"/>
                      <w:sz w:val="20"/>
                      <w:szCs w:val="20"/>
                    </w:rPr>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5A4A1AB2"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67EF1067" w14:textId="77777777" w:rsidR="00754C0D" w:rsidRPr="00D4114A" w:rsidRDefault="00754C0D" w:rsidP="00014D95">
                  <w:pPr>
                    <w:spacing w:line="240" w:lineRule="auto"/>
                    <w:rPr>
                      <w:rFonts w:cs="Calibri"/>
                      <w:sz w:val="20"/>
                      <w:szCs w:val="20"/>
                    </w:rPr>
                  </w:pPr>
                </w:p>
              </w:tc>
            </w:tr>
            <w:tr w:rsidR="00754C0D" w:rsidRPr="00D4114A" w14:paraId="74321F95"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4E9DA48" w14:textId="77777777" w:rsidR="00754C0D" w:rsidRPr="00D4114A" w:rsidRDefault="00754C0D" w:rsidP="00DB5B81">
                  <w:pPr>
                    <w:pStyle w:val="a6"/>
                    <w:numPr>
                      <w:ilvl w:val="0"/>
                      <w:numId w:val="118"/>
                    </w:numPr>
                    <w:spacing w:after="0" w:line="240" w:lineRule="auto"/>
                    <w:rPr>
                      <w:rFonts w:cs="Calibri"/>
                      <w:sz w:val="20"/>
                      <w:szCs w:val="20"/>
                      <w:lang w:val="en-US"/>
                    </w:rPr>
                  </w:pPr>
                  <w:r w:rsidRPr="00D4114A">
                    <w:rPr>
                      <w:rFonts w:cs="Calibri"/>
                      <w:sz w:val="20"/>
                      <w:szCs w:val="20"/>
                    </w:rPr>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0A67CECE"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4B7575B9" w14:textId="77777777" w:rsidR="00754C0D" w:rsidRPr="00D4114A" w:rsidRDefault="00754C0D" w:rsidP="00014D95">
                  <w:pPr>
                    <w:spacing w:line="240" w:lineRule="auto"/>
                    <w:rPr>
                      <w:rFonts w:cs="Calibri"/>
                      <w:sz w:val="20"/>
                      <w:szCs w:val="20"/>
                    </w:rPr>
                  </w:pPr>
                </w:p>
              </w:tc>
            </w:tr>
            <w:tr w:rsidR="00754C0D" w:rsidRPr="00D4114A" w14:paraId="47890F52"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1F28E1E" w14:textId="77777777" w:rsidR="00754C0D" w:rsidRPr="00D4114A" w:rsidRDefault="00754C0D" w:rsidP="00DB5B81">
                  <w:pPr>
                    <w:pStyle w:val="a6"/>
                    <w:numPr>
                      <w:ilvl w:val="0"/>
                      <w:numId w:val="118"/>
                    </w:numPr>
                    <w:spacing w:after="0" w:line="240" w:lineRule="auto"/>
                    <w:rPr>
                      <w:rFonts w:cs="Calibri"/>
                      <w:sz w:val="20"/>
                      <w:szCs w:val="20"/>
                      <w:lang w:val="en-US"/>
                    </w:rPr>
                  </w:pPr>
                  <w:r w:rsidRPr="00D4114A">
                    <w:rPr>
                      <w:rFonts w:cs="Calibri"/>
                      <w:sz w:val="20"/>
                      <w:szCs w:val="20"/>
                    </w:rPr>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1142D976"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4C9D3F0F" w14:textId="77777777" w:rsidR="00754C0D" w:rsidRPr="00D4114A" w:rsidRDefault="00754C0D" w:rsidP="00014D95">
                  <w:pPr>
                    <w:spacing w:line="240" w:lineRule="auto"/>
                    <w:rPr>
                      <w:rFonts w:cs="Calibri"/>
                      <w:sz w:val="20"/>
                      <w:szCs w:val="20"/>
                    </w:rPr>
                  </w:pPr>
                </w:p>
              </w:tc>
            </w:tr>
            <w:tr w:rsidR="00754C0D" w:rsidRPr="00D4114A" w14:paraId="56849CB5"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701D93B4" w14:textId="77777777" w:rsidR="00754C0D" w:rsidRPr="00D4114A" w:rsidRDefault="00754C0D" w:rsidP="00DB5B81">
                  <w:pPr>
                    <w:pStyle w:val="a6"/>
                    <w:numPr>
                      <w:ilvl w:val="0"/>
                      <w:numId w:val="118"/>
                    </w:numPr>
                    <w:spacing w:after="0" w:line="240" w:lineRule="auto"/>
                    <w:rPr>
                      <w:rFonts w:cs="Calibri"/>
                      <w:sz w:val="20"/>
                      <w:szCs w:val="20"/>
                      <w:lang w:val="en-US"/>
                    </w:rPr>
                  </w:pPr>
                  <w:r w:rsidRPr="00D4114A">
                    <w:rPr>
                      <w:rFonts w:cs="Calibri"/>
                      <w:sz w:val="20"/>
                      <w:szCs w:val="20"/>
                    </w:rPr>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39B85534"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6FA98C9F" w14:textId="77777777" w:rsidR="00754C0D" w:rsidRPr="00D4114A" w:rsidRDefault="00754C0D" w:rsidP="00014D95">
                  <w:pPr>
                    <w:spacing w:line="240" w:lineRule="auto"/>
                    <w:rPr>
                      <w:rFonts w:cs="Calibri"/>
                      <w:sz w:val="20"/>
                      <w:szCs w:val="20"/>
                    </w:rPr>
                  </w:pPr>
                </w:p>
              </w:tc>
            </w:tr>
            <w:tr w:rsidR="00754C0D" w:rsidRPr="00D4114A" w14:paraId="26F4C2ED"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387CA9CA" w14:textId="77777777" w:rsidR="00754C0D" w:rsidRPr="00D4114A" w:rsidRDefault="00754C0D" w:rsidP="00DB5B81">
                  <w:pPr>
                    <w:pStyle w:val="a6"/>
                    <w:numPr>
                      <w:ilvl w:val="0"/>
                      <w:numId w:val="118"/>
                    </w:numPr>
                    <w:spacing w:after="0" w:line="240" w:lineRule="auto"/>
                    <w:rPr>
                      <w:rFonts w:cs="Calibri"/>
                      <w:sz w:val="20"/>
                      <w:szCs w:val="20"/>
                      <w:lang w:val="en-US"/>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218A82A7"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59C2F318" w14:textId="77777777" w:rsidR="00754C0D" w:rsidRPr="00D4114A" w:rsidRDefault="00754C0D" w:rsidP="00014D95">
                  <w:pPr>
                    <w:spacing w:line="240" w:lineRule="auto"/>
                    <w:rPr>
                      <w:rFonts w:cs="Calibri"/>
                      <w:sz w:val="20"/>
                      <w:szCs w:val="20"/>
                    </w:rPr>
                  </w:pPr>
                </w:p>
              </w:tc>
            </w:tr>
            <w:tr w:rsidR="00754C0D" w:rsidRPr="00D4114A" w14:paraId="02B17E93"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16E6C475" w14:textId="77777777" w:rsidR="00754C0D" w:rsidRPr="00D4114A" w:rsidRDefault="00754C0D" w:rsidP="00DB5B81">
                  <w:pPr>
                    <w:pStyle w:val="a6"/>
                    <w:numPr>
                      <w:ilvl w:val="0"/>
                      <w:numId w:val="118"/>
                    </w:numPr>
                    <w:spacing w:after="0" w:line="240" w:lineRule="auto"/>
                    <w:rPr>
                      <w:rFonts w:cs="Calibri"/>
                      <w:sz w:val="20"/>
                      <w:szCs w:val="20"/>
                      <w:lang w:val="en-US"/>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2E0B857C"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0B0CBCBE" w14:textId="77777777" w:rsidR="00754C0D" w:rsidRPr="00D4114A" w:rsidRDefault="00754C0D" w:rsidP="00014D95">
                  <w:pPr>
                    <w:spacing w:line="240" w:lineRule="auto"/>
                    <w:rPr>
                      <w:rFonts w:cs="Calibri"/>
                      <w:sz w:val="20"/>
                      <w:szCs w:val="20"/>
                    </w:rPr>
                  </w:pPr>
                </w:p>
              </w:tc>
            </w:tr>
            <w:tr w:rsidR="00754C0D" w:rsidRPr="00D4114A" w14:paraId="270CAC42"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E516DB2" w14:textId="77777777" w:rsidR="00754C0D" w:rsidRPr="00D4114A" w:rsidRDefault="00754C0D" w:rsidP="00DB5B81">
                  <w:pPr>
                    <w:pStyle w:val="a6"/>
                    <w:numPr>
                      <w:ilvl w:val="0"/>
                      <w:numId w:val="118"/>
                    </w:numPr>
                    <w:spacing w:after="0" w:line="240" w:lineRule="auto"/>
                    <w:rPr>
                      <w:rFonts w:cs="Calibri"/>
                      <w:sz w:val="20"/>
                      <w:szCs w:val="20"/>
                      <w:lang w:val="en-US"/>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44EA2A85"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666E0D9A" w14:textId="77777777" w:rsidR="00754C0D" w:rsidRPr="00D4114A" w:rsidRDefault="00754C0D" w:rsidP="00014D95">
                  <w:pPr>
                    <w:spacing w:line="240" w:lineRule="auto"/>
                    <w:rPr>
                      <w:rFonts w:cs="Calibri"/>
                      <w:sz w:val="20"/>
                      <w:szCs w:val="20"/>
                    </w:rPr>
                  </w:pPr>
                </w:p>
              </w:tc>
            </w:tr>
            <w:tr w:rsidR="00754C0D" w:rsidRPr="00D4114A" w14:paraId="1240C1BC"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2C391541" w14:textId="77777777" w:rsidR="00754C0D" w:rsidRPr="00D4114A" w:rsidRDefault="00754C0D" w:rsidP="00DB5B81">
                  <w:pPr>
                    <w:pStyle w:val="a6"/>
                    <w:numPr>
                      <w:ilvl w:val="0"/>
                      <w:numId w:val="118"/>
                    </w:numPr>
                    <w:spacing w:after="0" w:line="240" w:lineRule="auto"/>
                    <w:rPr>
                      <w:rFonts w:cs="Calibri"/>
                      <w:sz w:val="20"/>
                      <w:szCs w:val="20"/>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24F117B6"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50276454" w14:textId="77777777" w:rsidR="00754C0D" w:rsidRPr="00D4114A" w:rsidRDefault="00754C0D" w:rsidP="00014D95">
                  <w:pPr>
                    <w:spacing w:line="240" w:lineRule="auto"/>
                    <w:rPr>
                      <w:rFonts w:cs="Calibri"/>
                      <w:sz w:val="20"/>
                      <w:szCs w:val="20"/>
                    </w:rPr>
                  </w:pPr>
                </w:p>
              </w:tc>
            </w:tr>
            <w:tr w:rsidR="00754C0D" w:rsidRPr="00D4114A" w14:paraId="6F17C813"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9550D41" w14:textId="77777777" w:rsidR="00754C0D" w:rsidRPr="00D4114A" w:rsidRDefault="00754C0D" w:rsidP="00DB5B81">
                  <w:pPr>
                    <w:pStyle w:val="a6"/>
                    <w:numPr>
                      <w:ilvl w:val="0"/>
                      <w:numId w:val="118"/>
                    </w:numPr>
                    <w:spacing w:after="0" w:line="240" w:lineRule="auto"/>
                    <w:rPr>
                      <w:rFonts w:cs="Calibri"/>
                      <w:sz w:val="20"/>
                      <w:szCs w:val="20"/>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2EEA6D27"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726A3247" w14:textId="77777777" w:rsidR="00754C0D" w:rsidRPr="00D4114A" w:rsidRDefault="00754C0D" w:rsidP="00014D95">
                  <w:pPr>
                    <w:spacing w:line="240" w:lineRule="auto"/>
                    <w:rPr>
                      <w:rFonts w:cs="Calibri"/>
                      <w:sz w:val="20"/>
                      <w:szCs w:val="20"/>
                    </w:rPr>
                  </w:pPr>
                </w:p>
              </w:tc>
            </w:tr>
            <w:tr w:rsidR="00754C0D" w:rsidRPr="00D4114A" w14:paraId="70ABE87D"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7E636B86" w14:textId="77777777" w:rsidR="00754C0D" w:rsidRPr="00D4114A" w:rsidRDefault="00754C0D" w:rsidP="00DB5B81">
                  <w:pPr>
                    <w:pStyle w:val="a6"/>
                    <w:numPr>
                      <w:ilvl w:val="0"/>
                      <w:numId w:val="118"/>
                    </w:numPr>
                    <w:spacing w:after="0" w:line="240" w:lineRule="auto"/>
                    <w:rPr>
                      <w:rFonts w:cs="Calibri"/>
                      <w:sz w:val="20"/>
                      <w:szCs w:val="20"/>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4720DFCD" w14:textId="77777777" w:rsidR="00754C0D" w:rsidRPr="00D4114A" w:rsidRDefault="00754C0D" w:rsidP="00014D95">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53369982" w14:textId="77777777" w:rsidR="00754C0D" w:rsidRPr="00D4114A" w:rsidRDefault="00754C0D" w:rsidP="00014D95">
                  <w:pPr>
                    <w:spacing w:line="240" w:lineRule="auto"/>
                    <w:rPr>
                      <w:rFonts w:cs="Calibri"/>
                      <w:sz w:val="20"/>
                      <w:szCs w:val="20"/>
                    </w:rPr>
                  </w:pPr>
                </w:p>
              </w:tc>
            </w:tr>
            <w:tr w:rsidR="00754C0D" w:rsidRPr="00D4114A" w14:paraId="4B29618B"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E030291" w14:textId="77777777" w:rsidR="00754C0D" w:rsidRPr="00D4114A" w:rsidRDefault="00754C0D" w:rsidP="00014D95">
                  <w:pPr>
                    <w:spacing w:line="240" w:lineRule="auto"/>
                    <w:rPr>
                      <w:rFonts w:cs="Calibri"/>
                      <w:b/>
                      <w:sz w:val="20"/>
                      <w:szCs w:val="20"/>
                    </w:rPr>
                  </w:pPr>
                  <w:r w:rsidRPr="00D4114A">
                    <w:rPr>
                      <w:rFonts w:cs="Calibri"/>
                      <w:b/>
                      <w:sz w:val="20"/>
                      <w:szCs w:val="20"/>
                    </w:rPr>
                    <w:t>Τρόποι αξιολόγησης φοιτητή:</w:t>
                  </w:r>
                </w:p>
              </w:tc>
              <w:tc>
                <w:tcPr>
                  <w:tcW w:w="4251" w:type="dxa"/>
                  <w:gridSpan w:val="2"/>
                  <w:tcBorders>
                    <w:top w:val="single" w:sz="4" w:space="0" w:color="auto"/>
                    <w:left w:val="single" w:sz="4" w:space="0" w:color="auto"/>
                    <w:bottom w:val="single" w:sz="4" w:space="0" w:color="auto"/>
                    <w:right w:val="single" w:sz="4" w:space="0" w:color="auto"/>
                  </w:tcBorders>
                </w:tcPr>
                <w:p w14:paraId="24863198" w14:textId="77777777" w:rsidR="00754C0D" w:rsidRPr="00D4114A" w:rsidRDefault="00754C0D" w:rsidP="00014D95">
                  <w:pPr>
                    <w:spacing w:line="240" w:lineRule="auto"/>
                    <w:rPr>
                      <w:rFonts w:cs="Calibri"/>
                      <w:sz w:val="20"/>
                      <w:szCs w:val="20"/>
                    </w:rPr>
                  </w:pPr>
                </w:p>
              </w:tc>
            </w:tr>
            <w:tr w:rsidR="00754C0D" w:rsidRPr="00D4114A" w14:paraId="6F8CC807"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D8FFCB9" w14:textId="77777777" w:rsidR="00754C0D" w:rsidRPr="00D4114A" w:rsidRDefault="00754C0D" w:rsidP="00014D95">
                  <w:pPr>
                    <w:spacing w:line="240" w:lineRule="auto"/>
                    <w:rPr>
                      <w:rFonts w:cs="Calibri"/>
                      <w:sz w:val="20"/>
                      <w:szCs w:val="20"/>
                    </w:rPr>
                  </w:pPr>
                  <w:r w:rsidRPr="00D4114A">
                    <w:rPr>
                      <w:rFonts w:cs="Calibri"/>
                      <w:sz w:val="20"/>
                      <w:szCs w:val="20"/>
                    </w:rPr>
                    <w:t>Πρόταση 1</w:t>
                  </w:r>
                </w:p>
              </w:tc>
              <w:tc>
                <w:tcPr>
                  <w:tcW w:w="4251" w:type="dxa"/>
                  <w:gridSpan w:val="2"/>
                  <w:tcBorders>
                    <w:top w:val="single" w:sz="4" w:space="0" w:color="auto"/>
                    <w:left w:val="single" w:sz="4" w:space="0" w:color="auto"/>
                    <w:bottom w:val="single" w:sz="4" w:space="0" w:color="auto"/>
                    <w:right w:val="single" w:sz="4" w:space="0" w:color="auto"/>
                  </w:tcBorders>
                  <w:hideMark/>
                </w:tcPr>
                <w:p w14:paraId="67DEF5E9" w14:textId="77777777" w:rsidR="00754C0D" w:rsidRPr="00D4114A" w:rsidRDefault="00754C0D" w:rsidP="00014D95">
                  <w:pPr>
                    <w:spacing w:line="240" w:lineRule="auto"/>
                    <w:rPr>
                      <w:rFonts w:cs="Calibri"/>
                      <w:sz w:val="20"/>
                      <w:szCs w:val="20"/>
                    </w:rPr>
                  </w:pPr>
                  <w:r w:rsidRPr="00D4114A">
                    <w:rPr>
                      <w:rFonts w:cs="Calibri"/>
                      <w:sz w:val="20"/>
                      <w:szCs w:val="20"/>
                    </w:rPr>
                    <w:t>Εξέταση γραπτή στο τέλος του εξαμήνου</w:t>
                  </w:r>
                </w:p>
              </w:tc>
            </w:tr>
            <w:tr w:rsidR="00754C0D" w:rsidRPr="00D4114A" w14:paraId="038C9DEC"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6E2B353" w14:textId="77777777" w:rsidR="00754C0D" w:rsidRPr="00D4114A" w:rsidRDefault="00754C0D" w:rsidP="00014D95">
                  <w:pPr>
                    <w:spacing w:line="240" w:lineRule="auto"/>
                    <w:rPr>
                      <w:rFonts w:cs="Calibri"/>
                      <w:sz w:val="20"/>
                      <w:szCs w:val="20"/>
                    </w:rPr>
                  </w:pPr>
                  <w:r w:rsidRPr="00D4114A">
                    <w:rPr>
                      <w:rFonts w:cs="Calibri"/>
                      <w:sz w:val="20"/>
                      <w:szCs w:val="20"/>
                    </w:rPr>
                    <w:t>Πρόταση 2</w:t>
                  </w:r>
                </w:p>
              </w:tc>
              <w:tc>
                <w:tcPr>
                  <w:tcW w:w="4251" w:type="dxa"/>
                  <w:gridSpan w:val="2"/>
                  <w:tcBorders>
                    <w:top w:val="single" w:sz="4" w:space="0" w:color="auto"/>
                    <w:left w:val="single" w:sz="4" w:space="0" w:color="auto"/>
                    <w:bottom w:val="single" w:sz="4" w:space="0" w:color="auto"/>
                    <w:right w:val="single" w:sz="4" w:space="0" w:color="auto"/>
                  </w:tcBorders>
                  <w:hideMark/>
                </w:tcPr>
                <w:p w14:paraId="42063784" w14:textId="77777777" w:rsidR="00754C0D" w:rsidRPr="00D4114A" w:rsidRDefault="00754C0D" w:rsidP="00014D95">
                  <w:pPr>
                    <w:spacing w:line="240" w:lineRule="auto"/>
                    <w:rPr>
                      <w:rFonts w:cs="Calibri"/>
                      <w:sz w:val="20"/>
                      <w:szCs w:val="20"/>
                    </w:rPr>
                  </w:pPr>
                </w:p>
              </w:tc>
            </w:tr>
            <w:tr w:rsidR="00754C0D" w:rsidRPr="00D4114A" w14:paraId="3334969C"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4493077A" w14:textId="77777777" w:rsidR="00754C0D" w:rsidRPr="00D4114A" w:rsidRDefault="00754C0D" w:rsidP="00014D95">
                  <w:pPr>
                    <w:spacing w:line="240" w:lineRule="auto"/>
                    <w:rPr>
                      <w:rFonts w:cs="Calibri"/>
                      <w:sz w:val="20"/>
                      <w:szCs w:val="20"/>
                    </w:rPr>
                  </w:pPr>
                  <w:r w:rsidRPr="00D4114A">
                    <w:rPr>
                      <w:rFonts w:cs="Calibri"/>
                      <w:sz w:val="20"/>
                      <w:szCs w:val="20"/>
                    </w:rPr>
                    <w:t>Πρόταση 3</w:t>
                  </w:r>
                </w:p>
              </w:tc>
              <w:tc>
                <w:tcPr>
                  <w:tcW w:w="4251" w:type="dxa"/>
                  <w:gridSpan w:val="2"/>
                  <w:tcBorders>
                    <w:top w:val="single" w:sz="4" w:space="0" w:color="auto"/>
                    <w:left w:val="single" w:sz="4" w:space="0" w:color="auto"/>
                    <w:bottom w:val="single" w:sz="4" w:space="0" w:color="auto"/>
                    <w:right w:val="single" w:sz="4" w:space="0" w:color="auto"/>
                  </w:tcBorders>
                  <w:hideMark/>
                </w:tcPr>
                <w:p w14:paraId="5792BB9F" w14:textId="77777777" w:rsidR="00754C0D" w:rsidRPr="00D4114A" w:rsidRDefault="00754C0D" w:rsidP="00014D95">
                  <w:pPr>
                    <w:spacing w:line="240" w:lineRule="auto"/>
                    <w:rPr>
                      <w:rFonts w:cs="Calibri"/>
                      <w:sz w:val="20"/>
                      <w:szCs w:val="20"/>
                    </w:rPr>
                  </w:pPr>
                </w:p>
              </w:tc>
            </w:tr>
            <w:tr w:rsidR="00754C0D" w:rsidRPr="00D4114A" w14:paraId="33A18A63"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03829BF8" w14:textId="77777777" w:rsidR="00754C0D" w:rsidRPr="00D4114A" w:rsidRDefault="00754C0D" w:rsidP="00014D95">
                  <w:pPr>
                    <w:spacing w:line="240" w:lineRule="auto"/>
                    <w:rPr>
                      <w:rFonts w:cs="Calibri"/>
                      <w:sz w:val="20"/>
                      <w:szCs w:val="20"/>
                    </w:rPr>
                  </w:pPr>
                  <w:r w:rsidRPr="00D4114A">
                    <w:rPr>
                      <w:rFonts w:cs="Calibri"/>
                      <w:sz w:val="20"/>
                      <w:szCs w:val="20"/>
                    </w:rPr>
                    <w:t>Πρόταση 4</w:t>
                  </w:r>
                </w:p>
              </w:tc>
              <w:tc>
                <w:tcPr>
                  <w:tcW w:w="4251" w:type="dxa"/>
                  <w:gridSpan w:val="2"/>
                  <w:tcBorders>
                    <w:top w:val="single" w:sz="4" w:space="0" w:color="auto"/>
                    <w:left w:val="single" w:sz="4" w:space="0" w:color="auto"/>
                    <w:bottom w:val="single" w:sz="4" w:space="0" w:color="auto"/>
                    <w:right w:val="single" w:sz="4" w:space="0" w:color="auto"/>
                  </w:tcBorders>
                  <w:hideMark/>
                </w:tcPr>
                <w:p w14:paraId="44A61C89" w14:textId="77777777" w:rsidR="00754C0D" w:rsidRPr="00D4114A" w:rsidRDefault="00754C0D" w:rsidP="00014D95">
                  <w:pPr>
                    <w:spacing w:line="240" w:lineRule="auto"/>
                    <w:rPr>
                      <w:rFonts w:cs="Calibri"/>
                      <w:sz w:val="20"/>
                      <w:szCs w:val="20"/>
                    </w:rPr>
                  </w:pPr>
                </w:p>
              </w:tc>
            </w:tr>
            <w:tr w:rsidR="00754C0D" w:rsidRPr="00D4114A" w14:paraId="08B966E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5746D0E7" w14:textId="77777777" w:rsidR="00754C0D" w:rsidRPr="00D4114A" w:rsidRDefault="00754C0D" w:rsidP="00014D95">
                  <w:pPr>
                    <w:spacing w:line="240" w:lineRule="auto"/>
                    <w:rPr>
                      <w:rFonts w:cs="Calibri"/>
                      <w:sz w:val="20"/>
                      <w:szCs w:val="20"/>
                    </w:rPr>
                  </w:pPr>
                  <w:r w:rsidRPr="00D4114A">
                    <w:rPr>
                      <w:rFonts w:cs="Calibri"/>
                      <w:sz w:val="20"/>
                      <w:szCs w:val="20"/>
                    </w:rPr>
                    <w:t>Άλλο</w:t>
                  </w:r>
                </w:p>
              </w:tc>
              <w:tc>
                <w:tcPr>
                  <w:tcW w:w="4251" w:type="dxa"/>
                  <w:gridSpan w:val="2"/>
                  <w:tcBorders>
                    <w:top w:val="single" w:sz="4" w:space="0" w:color="auto"/>
                    <w:left w:val="single" w:sz="4" w:space="0" w:color="auto"/>
                    <w:bottom w:val="single" w:sz="4" w:space="0" w:color="auto"/>
                    <w:right w:val="single" w:sz="4" w:space="0" w:color="auto"/>
                  </w:tcBorders>
                  <w:hideMark/>
                </w:tcPr>
                <w:p w14:paraId="52C91F0F" w14:textId="77777777" w:rsidR="00754C0D" w:rsidRPr="00D4114A" w:rsidRDefault="00754C0D" w:rsidP="00014D95">
                  <w:pPr>
                    <w:spacing w:line="240" w:lineRule="auto"/>
                    <w:rPr>
                      <w:rFonts w:cs="Calibri"/>
                      <w:sz w:val="20"/>
                      <w:szCs w:val="20"/>
                    </w:rPr>
                  </w:pPr>
                </w:p>
              </w:tc>
            </w:tr>
          </w:tbl>
          <w:p w14:paraId="4BAE8231" w14:textId="77777777" w:rsidR="00754C0D" w:rsidRPr="00D4114A" w:rsidRDefault="00754C0D" w:rsidP="00014D95">
            <w:pPr>
              <w:spacing w:line="240" w:lineRule="auto"/>
              <w:rPr>
                <w:rFonts w:cs="Calibri"/>
                <w:sz w:val="20"/>
                <w:szCs w:val="20"/>
              </w:rPr>
            </w:pPr>
          </w:p>
        </w:tc>
      </w:tr>
    </w:tbl>
    <w:p w14:paraId="2F3855D7" w14:textId="77777777" w:rsidR="00754C0D" w:rsidRPr="00D4114A" w:rsidRDefault="00754C0D" w:rsidP="00DB5B81">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D4114A" w14:paraId="5296FD8D"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1F41E383" w14:textId="77777777" w:rsidR="00754C0D" w:rsidRPr="00D4114A" w:rsidRDefault="00754C0D" w:rsidP="00014D95">
            <w:pPr>
              <w:spacing w:line="240" w:lineRule="auto"/>
              <w:jc w:val="right"/>
              <w:rPr>
                <w:rFonts w:cs="Calibri"/>
                <w:b/>
                <w:sz w:val="20"/>
                <w:szCs w:val="20"/>
              </w:rPr>
            </w:pPr>
            <w:r w:rsidRPr="00D4114A">
              <w:rPr>
                <w:rFonts w:cs="Calibri"/>
                <w:b/>
                <w:sz w:val="20"/>
                <w:szCs w:val="20"/>
              </w:rPr>
              <w:t>ΤΡΟΠΟΣ ΠΑΡΑΔΟΣΗΣ</w:t>
            </w:r>
            <w:r w:rsidRPr="00D4114A">
              <w:rPr>
                <w:rFonts w:cs="Calibri"/>
                <w:b/>
                <w:sz w:val="20"/>
                <w:szCs w:val="20"/>
              </w:rPr>
              <w:br/>
            </w:r>
            <w:r w:rsidRPr="00D4114A">
              <w:rPr>
                <w:rFonts w:cs="Calibr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14:paraId="3DC1E5BB" w14:textId="77777777" w:rsidR="00754C0D" w:rsidRPr="00D4114A" w:rsidRDefault="00754C0D" w:rsidP="00014D95">
            <w:pPr>
              <w:spacing w:after="200" w:line="240" w:lineRule="auto"/>
              <w:rPr>
                <w:rFonts w:eastAsia="Calibri" w:cs="Calibri"/>
                <w:iCs/>
                <w:sz w:val="20"/>
                <w:szCs w:val="20"/>
              </w:rPr>
            </w:pPr>
            <w:r w:rsidRPr="00D4114A">
              <w:rPr>
                <w:rFonts w:eastAsia="Calibri" w:cs="Calibri"/>
                <w:iCs/>
                <w:sz w:val="20"/>
                <w:szCs w:val="20"/>
              </w:rPr>
              <w:t>Διά ζώσης</w:t>
            </w:r>
          </w:p>
        </w:tc>
      </w:tr>
      <w:tr w:rsidR="00754C0D" w:rsidRPr="00D4114A" w14:paraId="7EA7084C"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0589FED1" w14:textId="77777777" w:rsidR="00754C0D" w:rsidRPr="00D4114A" w:rsidRDefault="00754C0D" w:rsidP="00014D95">
            <w:pPr>
              <w:spacing w:line="240" w:lineRule="auto"/>
              <w:jc w:val="right"/>
              <w:rPr>
                <w:rFonts w:cs="Calibri"/>
                <w:i/>
                <w:sz w:val="20"/>
                <w:szCs w:val="20"/>
              </w:rPr>
            </w:pPr>
            <w:r w:rsidRPr="00D4114A">
              <w:rPr>
                <w:rFonts w:cs="Calibri"/>
                <w:b/>
                <w:sz w:val="20"/>
                <w:szCs w:val="20"/>
              </w:rPr>
              <w:t>ΧΡΗΣΗ ΤΕΧΝΟΛΟΓΙΩΝ ΠΛΗΡΟΦΟΡΙΑΣ ΚΑΙ ΕΠΙΚΟΙΝΩΝΙΩΝ</w:t>
            </w:r>
            <w:r w:rsidRPr="00D4114A">
              <w:rPr>
                <w:rFonts w:cs="Calibri"/>
                <w:b/>
                <w:sz w:val="20"/>
                <w:szCs w:val="20"/>
              </w:rPr>
              <w:br/>
            </w:r>
            <w:r w:rsidRPr="00D4114A">
              <w:rPr>
                <w:rFonts w:cs="Calibr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hideMark/>
          </w:tcPr>
          <w:p w14:paraId="1A013D51" w14:textId="77777777" w:rsidR="00754C0D" w:rsidRPr="00D4114A" w:rsidRDefault="00754C0D" w:rsidP="00014D95">
            <w:pPr>
              <w:spacing w:line="240" w:lineRule="auto"/>
              <w:rPr>
                <w:rFonts w:cs="Calibri"/>
                <w:sz w:val="20"/>
                <w:szCs w:val="20"/>
              </w:rPr>
            </w:pPr>
            <w:r w:rsidRPr="00D4114A">
              <w:rPr>
                <w:rFonts w:cs="Calibri"/>
                <w:sz w:val="20"/>
                <w:szCs w:val="20"/>
              </w:rPr>
              <w:t>Χρήση σύγχρονης τεχνολογίας ως εποπτικού μέσου διδασκαλίας</w:t>
            </w:r>
          </w:p>
          <w:p w14:paraId="3C9A1867" w14:textId="77777777" w:rsidR="00754C0D" w:rsidRPr="00D4114A" w:rsidRDefault="00754C0D" w:rsidP="00014D95">
            <w:pPr>
              <w:pStyle w:val="Default"/>
              <w:rPr>
                <w:rFonts w:asciiTheme="minorHAnsi" w:hAnsiTheme="minorHAnsi" w:cs="Calibri"/>
                <w:b/>
                <w:color w:val="auto"/>
                <w:sz w:val="20"/>
                <w:szCs w:val="20"/>
                <w:lang w:val="el-GR"/>
              </w:rPr>
            </w:pPr>
            <w:r w:rsidRPr="00D4114A">
              <w:rPr>
                <w:rFonts w:asciiTheme="minorHAnsi" w:hAnsiTheme="minorHAnsi" w:cs="Calibri"/>
                <w:color w:val="auto"/>
                <w:sz w:val="20"/>
                <w:szCs w:val="20"/>
                <w:lang w:val="el-GR"/>
              </w:rPr>
              <w:t xml:space="preserve">Υποστήριξη μαθησιακής διδασκαλίας μέσω της ηλεκτρονικής πλατφόρμας </w:t>
            </w:r>
            <w:proofErr w:type="spellStart"/>
            <w:r w:rsidRPr="00D4114A">
              <w:rPr>
                <w:rFonts w:asciiTheme="minorHAnsi" w:hAnsiTheme="minorHAnsi" w:cs="Calibri"/>
                <w:color w:val="auto"/>
                <w:sz w:val="20"/>
                <w:szCs w:val="20"/>
              </w:rPr>
              <w:t>eClass</w:t>
            </w:r>
            <w:proofErr w:type="spellEnd"/>
          </w:p>
        </w:tc>
      </w:tr>
      <w:tr w:rsidR="00754C0D" w:rsidRPr="00D4114A" w14:paraId="3D6B3771"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68F6467D" w14:textId="77777777" w:rsidR="00754C0D" w:rsidRPr="00D4114A" w:rsidRDefault="00754C0D" w:rsidP="00014D95">
            <w:pPr>
              <w:spacing w:line="240" w:lineRule="auto"/>
              <w:jc w:val="right"/>
              <w:rPr>
                <w:rFonts w:cs="Calibri"/>
                <w:b/>
                <w:sz w:val="20"/>
                <w:szCs w:val="20"/>
              </w:rPr>
            </w:pPr>
            <w:r w:rsidRPr="00D4114A">
              <w:rPr>
                <w:rFonts w:cs="Calibri"/>
                <w:b/>
                <w:sz w:val="20"/>
                <w:szCs w:val="20"/>
              </w:rPr>
              <w:t>ΟΡΓΑΝΩΣΗ ΔΙΔΑΣΚΑΛΙΑΣ</w:t>
            </w:r>
          </w:p>
          <w:p w14:paraId="4AFB256B" w14:textId="77777777" w:rsidR="00754C0D" w:rsidRPr="00D4114A" w:rsidRDefault="00754C0D" w:rsidP="00014D95">
            <w:pPr>
              <w:spacing w:line="240" w:lineRule="auto"/>
              <w:jc w:val="both"/>
              <w:rPr>
                <w:rFonts w:cs="Calibri"/>
                <w:i/>
                <w:sz w:val="20"/>
                <w:szCs w:val="20"/>
              </w:rPr>
            </w:pPr>
            <w:r w:rsidRPr="00D4114A">
              <w:rPr>
                <w:rFonts w:cs="Calibri"/>
                <w:i/>
                <w:sz w:val="20"/>
                <w:szCs w:val="20"/>
              </w:rPr>
              <w:t>Περιγράφονται αναλυτικά ο τρόπος και μέθοδοι διδασκαλίας.</w:t>
            </w:r>
          </w:p>
          <w:p w14:paraId="1FD744F4" w14:textId="77777777" w:rsidR="00754C0D" w:rsidRPr="00D4114A" w:rsidRDefault="00754C0D" w:rsidP="00014D95">
            <w:pPr>
              <w:spacing w:line="240" w:lineRule="auto"/>
              <w:jc w:val="both"/>
              <w:rPr>
                <w:rFonts w:cs="Calibri"/>
                <w:i/>
                <w:sz w:val="20"/>
                <w:szCs w:val="20"/>
              </w:rPr>
            </w:pPr>
            <w:r w:rsidRPr="00D4114A">
              <w:rPr>
                <w:rFonts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D4114A">
              <w:rPr>
                <w:rFonts w:cs="Calibri"/>
                <w:i/>
                <w:sz w:val="20"/>
                <w:szCs w:val="20"/>
              </w:rPr>
              <w:t>Διαδραστική</w:t>
            </w:r>
            <w:proofErr w:type="spellEnd"/>
            <w:r w:rsidRPr="00D4114A">
              <w:rPr>
                <w:rFonts w:cs="Calibri"/>
                <w:i/>
                <w:sz w:val="20"/>
                <w:szCs w:val="20"/>
              </w:rPr>
              <w:t xml:space="preserve"> διδασκαλία, Εκπαιδευτικές επισκέψεις, Εκπόνηση μελέτης (</w:t>
            </w:r>
            <w:proofErr w:type="spellStart"/>
            <w:r w:rsidRPr="00D4114A">
              <w:rPr>
                <w:rFonts w:cs="Calibri"/>
                <w:i/>
                <w:sz w:val="20"/>
                <w:szCs w:val="20"/>
              </w:rPr>
              <w:t>project</w:t>
            </w:r>
            <w:proofErr w:type="spellEnd"/>
            <w:r w:rsidRPr="00D4114A">
              <w:rPr>
                <w:rFonts w:cs="Calibri"/>
                <w:i/>
                <w:sz w:val="20"/>
                <w:szCs w:val="20"/>
              </w:rPr>
              <w:t>), Συγγραφή εργασίας / εργασιών, Καλλιτεχνική δημιουργία, κ.λπ.</w:t>
            </w:r>
          </w:p>
          <w:p w14:paraId="207CF845" w14:textId="77777777" w:rsidR="00754C0D" w:rsidRPr="00D4114A" w:rsidRDefault="00754C0D" w:rsidP="00014D95">
            <w:pPr>
              <w:spacing w:line="240" w:lineRule="auto"/>
              <w:jc w:val="both"/>
              <w:rPr>
                <w:rFonts w:cs="Calibri"/>
                <w:i/>
                <w:sz w:val="20"/>
                <w:szCs w:val="20"/>
              </w:rPr>
            </w:pPr>
            <w:r w:rsidRPr="00D4114A">
              <w:rPr>
                <w:rFonts w:cs="Calibri"/>
                <w:i/>
                <w:sz w:val="20"/>
                <w:szCs w:val="20"/>
              </w:rPr>
              <w:lastRenderedPageBreak/>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D4114A" w14:paraId="09C824AC" w14:textId="77777777" w:rsidTr="00014D95">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54D284F" w14:textId="77777777" w:rsidR="00754C0D" w:rsidRPr="00D4114A" w:rsidRDefault="00754C0D" w:rsidP="00014D95">
                  <w:pPr>
                    <w:spacing w:line="240" w:lineRule="auto"/>
                    <w:jc w:val="center"/>
                    <w:rPr>
                      <w:rFonts w:cs="Calibri"/>
                      <w:b/>
                      <w:i/>
                      <w:sz w:val="20"/>
                      <w:szCs w:val="20"/>
                    </w:rPr>
                  </w:pPr>
                  <w:r w:rsidRPr="00D4114A">
                    <w:rPr>
                      <w:rFonts w:cs="Calibri"/>
                      <w:b/>
                      <w:i/>
                      <w:sz w:val="20"/>
                      <w:szCs w:val="20"/>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2C105636" w14:textId="77777777" w:rsidR="00754C0D" w:rsidRPr="00D4114A" w:rsidRDefault="00754C0D" w:rsidP="00014D95">
                  <w:pPr>
                    <w:spacing w:line="240" w:lineRule="auto"/>
                    <w:jc w:val="center"/>
                    <w:rPr>
                      <w:rFonts w:cs="Calibri"/>
                      <w:b/>
                      <w:i/>
                      <w:sz w:val="20"/>
                      <w:szCs w:val="20"/>
                    </w:rPr>
                  </w:pPr>
                  <w:r w:rsidRPr="00D4114A">
                    <w:rPr>
                      <w:rFonts w:cs="Calibri"/>
                      <w:b/>
                      <w:i/>
                      <w:sz w:val="20"/>
                      <w:szCs w:val="20"/>
                    </w:rPr>
                    <w:t>Φόρτος Εργασίας Εξαμήνου</w:t>
                  </w:r>
                </w:p>
              </w:tc>
            </w:tr>
            <w:tr w:rsidR="00754C0D" w:rsidRPr="00D4114A" w14:paraId="2AAB73B0"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5E337FCC" w14:textId="77777777" w:rsidR="00754C0D" w:rsidRPr="00D4114A" w:rsidRDefault="00754C0D" w:rsidP="00014D95">
                  <w:pPr>
                    <w:spacing w:line="240" w:lineRule="auto"/>
                    <w:jc w:val="both"/>
                    <w:rPr>
                      <w:rFonts w:cs="Calibri"/>
                      <w:iCs/>
                      <w:sz w:val="20"/>
                      <w:szCs w:val="20"/>
                    </w:rPr>
                  </w:pPr>
                  <w:r w:rsidRPr="00D4114A">
                    <w:rPr>
                      <w:rFonts w:cs="Calibri"/>
                      <w:iCs/>
                      <w:sz w:val="20"/>
                      <w:szCs w:val="20"/>
                    </w:rPr>
                    <w:t>Αναλυτική-συνθετική μέθοδος διδασκαλίας με παράλληλη υποβολή εξαμηνιαίων εργασιών σε διάφορα ζητήματα της διδακτέας ύλης με χρήση σχετικής βιβλιογραφίας</w:t>
                  </w:r>
                </w:p>
              </w:tc>
              <w:tc>
                <w:tcPr>
                  <w:tcW w:w="2468" w:type="dxa"/>
                  <w:tcBorders>
                    <w:top w:val="single" w:sz="4" w:space="0" w:color="auto"/>
                    <w:left w:val="single" w:sz="4" w:space="0" w:color="auto"/>
                    <w:bottom w:val="single" w:sz="4" w:space="0" w:color="auto"/>
                    <w:right w:val="single" w:sz="4" w:space="0" w:color="auto"/>
                  </w:tcBorders>
                  <w:hideMark/>
                </w:tcPr>
                <w:p w14:paraId="78BAA07A" w14:textId="77777777" w:rsidR="00754C0D" w:rsidRPr="00D4114A" w:rsidRDefault="00D4114A" w:rsidP="00D4114A">
                  <w:pPr>
                    <w:spacing w:line="240" w:lineRule="auto"/>
                    <w:jc w:val="both"/>
                    <w:rPr>
                      <w:rFonts w:cs="Calibri"/>
                      <w:sz w:val="20"/>
                      <w:szCs w:val="20"/>
                    </w:rPr>
                  </w:pPr>
                  <w:r>
                    <w:rPr>
                      <w:rFonts w:cs="Calibri"/>
                      <w:sz w:val="20"/>
                      <w:szCs w:val="20"/>
                    </w:rPr>
                    <w:t>39 ώρες διδασκαλίας</w:t>
                  </w:r>
                </w:p>
              </w:tc>
            </w:tr>
            <w:tr w:rsidR="00754C0D" w:rsidRPr="00D4114A" w14:paraId="6F0BA46D"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0E81FB16" w14:textId="77777777" w:rsidR="00754C0D" w:rsidRPr="00D4114A" w:rsidRDefault="00754C0D" w:rsidP="00014D95">
                  <w:pPr>
                    <w:spacing w:line="240" w:lineRule="auto"/>
                    <w:jc w:val="both"/>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2B8A2DCC" w14:textId="77777777" w:rsidR="00754C0D" w:rsidRPr="00D4114A" w:rsidRDefault="00754C0D" w:rsidP="00014D95">
                  <w:pPr>
                    <w:spacing w:line="240" w:lineRule="auto"/>
                    <w:ind w:left="-74"/>
                    <w:jc w:val="both"/>
                    <w:rPr>
                      <w:rFonts w:cs="Calibri"/>
                      <w:sz w:val="20"/>
                      <w:szCs w:val="20"/>
                    </w:rPr>
                  </w:pPr>
                </w:p>
              </w:tc>
            </w:tr>
            <w:tr w:rsidR="00D4114A" w:rsidRPr="00D4114A" w14:paraId="542EF458" w14:textId="77777777" w:rsidTr="00014D95">
              <w:tc>
                <w:tcPr>
                  <w:tcW w:w="2467" w:type="dxa"/>
                  <w:tcBorders>
                    <w:top w:val="single" w:sz="4" w:space="0" w:color="auto"/>
                    <w:left w:val="single" w:sz="4" w:space="0" w:color="auto"/>
                    <w:bottom w:val="single" w:sz="4" w:space="0" w:color="auto"/>
                    <w:right w:val="single" w:sz="4" w:space="0" w:color="auto"/>
                  </w:tcBorders>
                </w:tcPr>
                <w:p w14:paraId="2CAFE814" w14:textId="77777777" w:rsidR="00D4114A" w:rsidRPr="00D4114A" w:rsidRDefault="00D4114A" w:rsidP="00066115">
                  <w:pPr>
                    <w:spacing w:line="240" w:lineRule="auto"/>
                    <w:jc w:val="both"/>
                    <w:rPr>
                      <w:rFonts w:cs="Calibri"/>
                      <w:iCs/>
                      <w:sz w:val="20"/>
                      <w:szCs w:val="20"/>
                    </w:rPr>
                  </w:pPr>
                  <w:r>
                    <w:rPr>
                      <w:rFonts w:cs="Calibri"/>
                      <w:iCs/>
                      <w:sz w:val="20"/>
                      <w:szCs w:val="20"/>
                    </w:rPr>
                    <w:t>Εργασία</w:t>
                  </w:r>
                </w:p>
              </w:tc>
              <w:tc>
                <w:tcPr>
                  <w:tcW w:w="2468" w:type="dxa"/>
                  <w:tcBorders>
                    <w:top w:val="single" w:sz="4" w:space="0" w:color="auto"/>
                    <w:left w:val="single" w:sz="4" w:space="0" w:color="auto"/>
                    <w:bottom w:val="single" w:sz="4" w:space="0" w:color="auto"/>
                    <w:right w:val="single" w:sz="4" w:space="0" w:color="auto"/>
                  </w:tcBorders>
                </w:tcPr>
                <w:p w14:paraId="7367121E" w14:textId="77777777" w:rsidR="00D4114A" w:rsidRPr="00D4114A" w:rsidRDefault="00D4114A" w:rsidP="00D4114A">
                  <w:pPr>
                    <w:spacing w:line="240" w:lineRule="auto"/>
                    <w:ind w:left="-74"/>
                    <w:jc w:val="center"/>
                    <w:rPr>
                      <w:rFonts w:cs="Calibri"/>
                      <w:sz w:val="20"/>
                      <w:szCs w:val="20"/>
                    </w:rPr>
                  </w:pPr>
                  <w:r>
                    <w:rPr>
                      <w:rFonts w:cs="Calibri"/>
                      <w:sz w:val="20"/>
                      <w:szCs w:val="20"/>
                    </w:rPr>
                    <w:t>20 ώρες</w:t>
                  </w:r>
                </w:p>
              </w:tc>
            </w:tr>
            <w:tr w:rsidR="00D4114A" w:rsidRPr="00D4114A" w14:paraId="3D9CC4B9" w14:textId="77777777" w:rsidTr="00014D95">
              <w:tc>
                <w:tcPr>
                  <w:tcW w:w="2467" w:type="dxa"/>
                  <w:tcBorders>
                    <w:top w:val="single" w:sz="4" w:space="0" w:color="auto"/>
                    <w:left w:val="single" w:sz="4" w:space="0" w:color="auto"/>
                    <w:bottom w:val="single" w:sz="4" w:space="0" w:color="auto"/>
                    <w:right w:val="single" w:sz="4" w:space="0" w:color="auto"/>
                  </w:tcBorders>
                </w:tcPr>
                <w:p w14:paraId="2860C018" w14:textId="77777777" w:rsidR="00D4114A" w:rsidRPr="00D4114A" w:rsidRDefault="00D4114A" w:rsidP="00066115">
                  <w:pPr>
                    <w:spacing w:line="240" w:lineRule="auto"/>
                    <w:jc w:val="both"/>
                    <w:rPr>
                      <w:rFonts w:cs="Calibri"/>
                      <w:iCs/>
                      <w:sz w:val="20"/>
                      <w:szCs w:val="20"/>
                    </w:rPr>
                  </w:pPr>
                  <w:r w:rsidRPr="00D4114A">
                    <w:rPr>
                      <w:rFonts w:cs="Calibri"/>
                      <w:iCs/>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14:paraId="22B61051" w14:textId="77777777" w:rsidR="00D4114A" w:rsidRPr="00D4114A" w:rsidRDefault="00D4114A" w:rsidP="00D4114A">
                  <w:pPr>
                    <w:spacing w:line="240" w:lineRule="auto"/>
                    <w:ind w:left="-74"/>
                    <w:jc w:val="center"/>
                    <w:rPr>
                      <w:rFonts w:cs="Calibri"/>
                      <w:sz w:val="20"/>
                      <w:szCs w:val="20"/>
                    </w:rPr>
                  </w:pPr>
                  <w:r>
                    <w:rPr>
                      <w:rFonts w:cs="Calibri"/>
                      <w:sz w:val="20"/>
                      <w:szCs w:val="20"/>
                    </w:rPr>
                    <w:t xml:space="preserve">52 </w:t>
                  </w:r>
                  <w:r w:rsidRPr="00D4114A">
                    <w:rPr>
                      <w:rFonts w:cs="Calibri"/>
                      <w:sz w:val="20"/>
                      <w:szCs w:val="20"/>
                    </w:rPr>
                    <w:t>ώρες</w:t>
                  </w:r>
                </w:p>
              </w:tc>
            </w:tr>
            <w:tr w:rsidR="00D4114A" w:rsidRPr="00D4114A" w14:paraId="71AAA6CF" w14:textId="77777777" w:rsidTr="00014D95">
              <w:tc>
                <w:tcPr>
                  <w:tcW w:w="2467" w:type="dxa"/>
                  <w:tcBorders>
                    <w:top w:val="single" w:sz="4" w:space="0" w:color="auto"/>
                    <w:left w:val="single" w:sz="4" w:space="0" w:color="auto"/>
                    <w:bottom w:val="single" w:sz="4" w:space="0" w:color="auto"/>
                    <w:right w:val="single" w:sz="4" w:space="0" w:color="auto"/>
                  </w:tcBorders>
                </w:tcPr>
                <w:p w14:paraId="4233CA1E" w14:textId="77777777" w:rsidR="00D4114A" w:rsidRPr="00D4114A" w:rsidRDefault="00D4114A" w:rsidP="00066115">
                  <w:pPr>
                    <w:spacing w:line="240" w:lineRule="auto"/>
                    <w:jc w:val="both"/>
                    <w:rPr>
                      <w:rFonts w:cs="Calibri"/>
                      <w:iCs/>
                      <w:sz w:val="20"/>
                      <w:szCs w:val="20"/>
                    </w:rPr>
                  </w:pPr>
                  <w:r>
                    <w:rPr>
                      <w:rFonts w:cs="Calibri"/>
                      <w:iCs/>
                      <w:sz w:val="20"/>
                      <w:szCs w:val="20"/>
                    </w:rPr>
                    <w:t>Εξετάσεις</w:t>
                  </w:r>
                </w:p>
              </w:tc>
              <w:tc>
                <w:tcPr>
                  <w:tcW w:w="2468" w:type="dxa"/>
                  <w:tcBorders>
                    <w:top w:val="single" w:sz="4" w:space="0" w:color="auto"/>
                    <w:left w:val="single" w:sz="4" w:space="0" w:color="auto"/>
                    <w:bottom w:val="single" w:sz="4" w:space="0" w:color="auto"/>
                    <w:right w:val="single" w:sz="4" w:space="0" w:color="auto"/>
                  </w:tcBorders>
                </w:tcPr>
                <w:p w14:paraId="57DDC3BA" w14:textId="77777777" w:rsidR="00D4114A" w:rsidRPr="00D4114A" w:rsidRDefault="00D4114A" w:rsidP="00D4114A">
                  <w:pPr>
                    <w:spacing w:line="240" w:lineRule="auto"/>
                    <w:ind w:left="-74"/>
                    <w:jc w:val="center"/>
                    <w:rPr>
                      <w:rFonts w:cs="Calibri"/>
                      <w:sz w:val="20"/>
                      <w:szCs w:val="20"/>
                    </w:rPr>
                  </w:pPr>
                  <w:r>
                    <w:rPr>
                      <w:rFonts w:cs="Calibri"/>
                      <w:sz w:val="20"/>
                      <w:szCs w:val="20"/>
                    </w:rPr>
                    <w:t>3 ώρες</w:t>
                  </w:r>
                </w:p>
              </w:tc>
            </w:tr>
            <w:tr w:rsidR="00D4114A" w:rsidRPr="00D4114A" w14:paraId="1C03A227" w14:textId="77777777" w:rsidTr="00014D95">
              <w:tc>
                <w:tcPr>
                  <w:tcW w:w="2467" w:type="dxa"/>
                  <w:tcBorders>
                    <w:top w:val="single" w:sz="4" w:space="0" w:color="auto"/>
                    <w:left w:val="single" w:sz="4" w:space="0" w:color="auto"/>
                    <w:bottom w:val="single" w:sz="4" w:space="0" w:color="auto"/>
                    <w:right w:val="single" w:sz="4" w:space="0" w:color="auto"/>
                  </w:tcBorders>
                  <w:hideMark/>
                </w:tcPr>
                <w:p w14:paraId="3ACE5726" w14:textId="77777777" w:rsidR="00D4114A" w:rsidRPr="00D4114A" w:rsidRDefault="00D4114A" w:rsidP="00014D95">
                  <w:pPr>
                    <w:spacing w:line="240" w:lineRule="auto"/>
                    <w:jc w:val="center"/>
                    <w:rPr>
                      <w:rFonts w:cs="Calibri"/>
                      <w:iCs/>
                      <w:sz w:val="20"/>
                      <w:szCs w:val="20"/>
                    </w:rPr>
                  </w:pPr>
                  <w:r w:rsidRPr="00D4114A">
                    <w:rPr>
                      <w:rFonts w:cs="Calibri"/>
                      <w:iCs/>
                      <w:sz w:val="20"/>
                      <w:szCs w:val="20"/>
                    </w:rPr>
                    <w:lastRenderedPageBreak/>
                    <w:t>Σύνολο Μαθήματος</w:t>
                  </w:r>
                </w:p>
              </w:tc>
              <w:tc>
                <w:tcPr>
                  <w:tcW w:w="2468" w:type="dxa"/>
                  <w:tcBorders>
                    <w:top w:val="single" w:sz="4" w:space="0" w:color="auto"/>
                    <w:left w:val="single" w:sz="4" w:space="0" w:color="auto"/>
                    <w:bottom w:val="single" w:sz="4" w:space="0" w:color="auto"/>
                    <w:right w:val="single" w:sz="4" w:space="0" w:color="auto"/>
                  </w:tcBorders>
                  <w:hideMark/>
                </w:tcPr>
                <w:p w14:paraId="18F221B3" w14:textId="77777777" w:rsidR="00D4114A" w:rsidRPr="00D4114A" w:rsidRDefault="00D4114A" w:rsidP="00B815DF">
                  <w:pPr>
                    <w:spacing w:line="240" w:lineRule="auto"/>
                    <w:jc w:val="center"/>
                    <w:rPr>
                      <w:rFonts w:cs="Calibri"/>
                      <w:sz w:val="20"/>
                      <w:szCs w:val="20"/>
                    </w:rPr>
                  </w:pPr>
                  <w:r w:rsidRPr="00D4114A">
                    <w:rPr>
                      <w:rFonts w:cs="Calibri"/>
                      <w:sz w:val="20"/>
                      <w:szCs w:val="20"/>
                    </w:rPr>
                    <w:t>1</w:t>
                  </w:r>
                  <w:r>
                    <w:rPr>
                      <w:rFonts w:cs="Calibri"/>
                      <w:sz w:val="20"/>
                      <w:szCs w:val="20"/>
                    </w:rPr>
                    <w:t>00</w:t>
                  </w:r>
                  <w:r w:rsidRPr="00D4114A">
                    <w:rPr>
                      <w:rFonts w:cs="Calibri"/>
                      <w:sz w:val="20"/>
                      <w:szCs w:val="20"/>
                    </w:rPr>
                    <w:t xml:space="preserve"> ώρες</w:t>
                  </w:r>
                  <w:r>
                    <w:rPr>
                      <w:rFonts w:cs="Calibri"/>
                      <w:sz w:val="20"/>
                      <w:szCs w:val="20"/>
                    </w:rPr>
                    <w:t xml:space="preserve"> (4Χ25 ώρες φόρτο</w:t>
                  </w:r>
                  <w:r w:rsidR="00B815DF">
                    <w:rPr>
                      <w:rFonts w:cs="Calibri"/>
                      <w:sz w:val="20"/>
                      <w:szCs w:val="20"/>
                    </w:rPr>
                    <w:t>ς</w:t>
                  </w:r>
                  <w:r>
                    <w:rPr>
                      <w:rFonts w:cs="Calibri"/>
                      <w:sz w:val="20"/>
                      <w:szCs w:val="20"/>
                    </w:rPr>
                    <w:t xml:space="preserve"> εργασίας ανά πιστωτική μονάδα) </w:t>
                  </w:r>
                </w:p>
              </w:tc>
            </w:tr>
          </w:tbl>
          <w:p w14:paraId="527068A4" w14:textId="77777777" w:rsidR="00754C0D" w:rsidRPr="00D4114A" w:rsidRDefault="00754C0D" w:rsidP="00014D95">
            <w:pPr>
              <w:spacing w:line="240" w:lineRule="auto"/>
              <w:rPr>
                <w:rFonts w:cs="Calibri"/>
                <w:sz w:val="20"/>
                <w:szCs w:val="20"/>
              </w:rPr>
            </w:pPr>
          </w:p>
        </w:tc>
      </w:tr>
      <w:tr w:rsidR="00754C0D" w:rsidRPr="00D4114A" w14:paraId="3C5ED11C" w14:textId="77777777" w:rsidTr="00014D95">
        <w:tc>
          <w:tcPr>
            <w:tcW w:w="3306" w:type="dxa"/>
            <w:tcBorders>
              <w:top w:val="single" w:sz="4" w:space="0" w:color="auto"/>
              <w:left w:val="single" w:sz="4" w:space="0" w:color="auto"/>
              <w:bottom w:val="single" w:sz="4" w:space="0" w:color="auto"/>
              <w:right w:val="single" w:sz="4" w:space="0" w:color="auto"/>
            </w:tcBorders>
          </w:tcPr>
          <w:p w14:paraId="553AB80D" w14:textId="77777777" w:rsidR="00754C0D" w:rsidRPr="00D4114A" w:rsidRDefault="00754C0D" w:rsidP="00014D95">
            <w:pPr>
              <w:spacing w:line="240" w:lineRule="auto"/>
              <w:jc w:val="right"/>
              <w:rPr>
                <w:rFonts w:cs="Calibri"/>
                <w:b/>
                <w:sz w:val="20"/>
                <w:szCs w:val="20"/>
              </w:rPr>
            </w:pPr>
            <w:r w:rsidRPr="00D4114A">
              <w:rPr>
                <w:rFonts w:cs="Calibri"/>
                <w:b/>
                <w:sz w:val="20"/>
                <w:szCs w:val="20"/>
              </w:rPr>
              <w:lastRenderedPageBreak/>
              <w:t xml:space="preserve">ΑΞΙΟΛΟΓΗΣΗ ΦΟΙΤΗΤΩΝ </w:t>
            </w:r>
          </w:p>
          <w:p w14:paraId="48B3A7EF" w14:textId="77777777" w:rsidR="00754C0D" w:rsidRPr="00D4114A" w:rsidRDefault="00754C0D" w:rsidP="00014D95">
            <w:pPr>
              <w:spacing w:line="240" w:lineRule="auto"/>
              <w:jc w:val="both"/>
              <w:rPr>
                <w:rFonts w:cs="Calibri"/>
                <w:i/>
                <w:sz w:val="20"/>
                <w:szCs w:val="20"/>
              </w:rPr>
            </w:pPr>
            <w:r w:rsidRPr="00D4114A">
              <w:rPr>
                <w:rFonts w:cs="Calibri"/>
                <w:i/>
                <w:sz w:val="20"/>
                <w:szCs w:val="20"/>
              </w:rPr>
              <w:t>Περιγραφή της διαδικασίας αξιολόγησης</w:t>
            </w:r>
          </w:p>
          <w:p w14:paraId="2F3E542B" w14:textId="77777777" w:rsidR="00754C0D" w:rsidRPr="00D4114A" w:rsidRDefault="00754C0D" w:rsidP="00014D95">
            <w:pPr>
              <w:spacing w:line="240" w:lineRule="auto"/>
              <w:jc w:val="both"/>
              <w:rPr>
                <w:rFonts w:cs="Calibri"/>
                <w:i/>
                <w:sz w:val="20"/>
                <w:szCs w:val="20"/>
              </w:rPr>
            </w:pPr>
            <w:r w:rsidRPr="00D4114A">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052FAF05" w14:textId="77777777" w:rsidR="00754C0D" w:rsidRPr="00D4114A" w:rsidRDefault="00754C0D" w:rsidP="00014D95">
            <w:pPr>
              <w:spacing w:line="240" w:lineRule="auto"/>
              <w:jc w:val="both"/>
              <w:rPr>
                <w:rFonts w:cs="Calibri"/>
                <w:i/>
                <w:sz w:val="20"/>
                <w:szCs w:val="20"/>
              </w:rPr>
            </w:pPr>
            <w:r w:rsidRPr="00D4114A">
              <w:rPr>
                <w:rFonts w:cs="Calibri"/>
                <w:i/>
                <w:sz w:val="20"/>
                <w:szCs w:val="20"/>
              </w:rPr>
              <w:t xml:space="preserve">Αναφέρονται ρητά προσδιορισμένα κριτήρια αξιολόγησης και εάν και που είναι </w:t>
            </w:r>
            <w:proofErr w:type="spellStart"/>
            <w:r w:rsidRPr="00D4114A">
              <w:rPr>
                <w:rFonts w:cs="Calibri"/>
                <w:i/>
                <w:sz w:val="20"/>
                <w:szCs w:val="20"/>
              </w:rPr>
              <w:t>προσβάσιμα</w:t>
            </w:r>
            <w:proofErr w:type="spellEnd"/>
            <w:r w:rsidRPr="00D4114A">
              <w:rPr>
                <w:rFonts w:cs="Calibr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115A0B8A" w14:textId="77777777" w:rsidR="00754C0D" w:rsidRPr="00D4114A" w:rsidRDefault="00754C0D" w:rsidP="00014D95">
            <w:pPr>
              <w:spacing w:line="240" w:lineRule="auto"/>
              <w:rPr>
                <w:rFonts w:cs="Calibri"/>
                <w:sz w:val="20"/>
                <w:szCs w:val="20"/>
              </w:rPr>
            </w:pPr>
          </w:p>
          <w:p w14:paraId="467973DD" w14:textId="77777777" w:rsidR="00754C0D" w:rsidRPr="00D4114A" w:rsidRDefault="00754C0D" w:rsidP="00014D95">
            <w:pPr>
              <w:spacing w:line="240" w:lineRule="auto"/>
              <w:rPr>
                <w:rFonts w:cs="Calibri"/>
                <w:sz w:val="20"/>
                <w:szCs w:val="20"/>
              </w:rPr>
            </w:pPr>
            <w:r w:rsidRPr="00D4114A">
              <w:rPr>
                <w:rFonts w:cs="Calibri"/>
                <w:sz w:val="20"/>
                <w:szCs w:val="20"/>
              </w:rPr>
              <w:t>3ωρη γραπτή εξέταση (100%)</w:t>
            </w:r>
          </w:p>
        </w:tc>
      </w:tr>
    </w:tbl>
    <w:p w14:paraId="1C88E143" w14:textId="77777777" w:rsidR="00754C0D" w:rsidRPr="00D4114A" w:rsidRDefault="00754C0D" w:rsidP="00DB5B81">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D4114A" w14:paraId="001B6708" w14:textId="77777777" w:rsidTr="00014D95">
        <w:tc>
          <w:tcPr>
            <w:tcW w:w="8472" w:type="dxa"/>
            <w:tcBorders>
              <w:top w:val="single" w:sz="4" w:space="0" w:color="auto"/>
              <w:left w:val="single" w:sz="4" w:space="0" w:color="auto"/>
              <w:bottom w:val="single" w:sz="4" w:space="0" w:color="auto"/>
              <w:right w:val="single" w:sz="4" w:space="0" w:color="auto"/>
            </w:tcBorders>
            <w:hideMark/>
          </w:tcPr>
          <w:p w14:paraId="284327E4" w14:textId="77777777" w:rsidR="00754C0D" w:rsidRPr="00D4114A" w:rsidRDefault="00754C0D" w:rsidP="00014D95">
            <w:pPr>
              <w:autoSpaceDE w:val="0"/>
              <w:autoSpaceDN w:val="0"/>
              <w:spacing w:after="120" w:line="240" w:lineRule="auto"/>
              <w:jc w:val="both"/>
              <w:rPr>
                <w:rFonts w:cs="Calibri"/>
                <w:sz w:val="20"/>
                <w:szCs w:val="20"/>
              </w:rPr>
            </w:pPr>
            <w:r w:rsidRPr="00D4114A">
              <w:rPr>
                <w:rFonts w:cs="Calibri"/>
                <w:sz w:val="20"/>
                <w:szCs w:val="20"/>
              </w:rPr>
              <w:t xml:space="preserve">D.C. </w:t>
            </w:r>
            <w:proofErr w:type="spellStart"/>
            <w:r w:rsidRPr="00D4114A">
              <w:rPr>
                <w:rFonts w:cs="Calibri"/>
                <w:sz w:val="20"/>
                <w:szCs w:val="20"/>
              </w:rPr>
              <w:t>Carne</w:t>
            </w:r>
            <w:proofErr w:type="spellEnd"/>
            <w:r w:rsidRPr="00D4114A">
              <w:rPr>
                <w:rFonts w:cs="Calibri"/>
                <w:sz w:val="20"/>
                <w:szCs w:val="20"/>
              </w:rPr>
              <w:t xml:space="preserve"> </w:t>
            </w:r>
            <w:proofErr w:type="spellStart"/>
            <w:r w:rsidRPr="00D4114A">
              <w:rPr>
                <w:rFonts w:cs="Calibri"/>
                <w:sz w:val="20"/>
                <w:szCs w:val="20"/>
              </w:rPr>
              <w:t>Ross</w:t>
            </w:r>
            <w:proofErr w:type="spellEnd"/>
            <w:r w:rsidRPr="00D4114A">
              <w:rPr>
                <w:rFonts w:cs="Calibri"/>
                <w:sz w:val="20"/>
                <w:szCs w:val="20"/>
              </w:rPr>
              <w:t xml:space="preserve">, Λυρική Ποίηση τ. Β’: Πίνδαρος, Αθήνα 1985. </w:t>
            </w:r>
          </w:p>
          <w:p w14:paraId="335E2062" w14:textId="77777777" w:rsidR="00754C0D" w:rsidRPr="00D4114A" w:rsidRDefault="00754C0D" w:rsidP="00014D95">
            <w:pPr>
              <w:autoSpaceDE w:val="0"/>
              <w:autoSpaceDN w:val="0"/>
              <w:spacing w:after="120" w:line="240" w:lineRule="auto"/>
              <w:jc w:val="both"/>
              <w:rPr>
                <w:rFonts w:cs="Calibri"/>
                <w:sz w:val="20"/>
                <w:szCs w:val="20"/>
              </w:rPr>
            </w:pPr>
            <w:r w:rsidRPr="00D4114A">
              <w:rPr>
                <w:rFonts w:cs="Calibri"/>
                <w:sz w:val="20"/>
                <w:szCs w:val="20"/>
              </w:rPr>
              <w:t xml:space="preserve">W. H. </w:t>
            </w:r>
            <w:proofErr w:type="spellStart"/>
            <w:r w:rsidRPr="00D4114A">
              <w:rPr>
                <w:rFonts w:cs="Calibri"/>
                <w:sz w:val="20"/>
                <w:szCs w:val="20"/>
              </w:rPr>
              <w:t>Race</w:t>
            </w:r>
            <w:proofErr w:type="spellEnd"/>
            <w:r w:rsidRPr="00D4114A">
              <w:rPr>
                <w:rFonts w:cs="Calibri"/>
                <w:sz w:val="20"/>
                <w:szCs w:val="20"/>
              </w:rPr>
              <w:t>, Πίνδαρος, Αθήνα 2006.</w:t>
            </w:r>
          </w:p>
          <w:p w14:paraId="3D0D1F2D" w14:textId="77777777" w:rsidR="00754C0D" w:rsidRPr="00D4114A" w:rsidRDefault="00754C0D" w:rsidP="00014D95">
            <w:pPr>
              <w:autoSpaceDE w:val="0"/>
              <w:autoSpaceDN w:val="0"/>
              <w:spacing w:after="120" w:line="240" w:lineRule="auto"/>
              <w:jc w:val="both"/>
              <w:rPr>
                <w:rFonts w:cs="Calibri"/>
                <w:sz w:val="20"/>
                <w:szCs w:val="20"/>
              </w:rPr>
            </w:pPr>
            <w:r w:rsidRPr="00D4114A">
              <w:rPr>
                <w:rFonts w:cs="Calibri"/>
                <w:sz w:val="20"/>
                <w:szCs w:val="20"/>
              </w:rPr>
              <w:t>Κ. Αλεξοπούλου, Πίνδαρος – Βακχυλίδης. Ανθολογία Σχολιασμένων Αποσπασμάτων, Αθήνα 2010.</w:t>
            </w:r>
          </w:p>
          <w:p w14:paraId="1962D894" w14:textId="54631420" w:rsidR="00754C0D" w:rsidRPr="00DA2A89" w:rsidRDefault="00754C0D" w:rsidP="00DA2A89">
            <w:pPr>
              <w:autoSpaceDE w:val="0"/>
              <w:autoSpaceDN w:val="0"/>
              <w:spacing w:after="120" w:line="240" w:lineRule="auto"/>
              <w:jc w:val="both"/>
              <w:rPr>
                <w:rFonts w:cs="Calibri"/>
                <w:sz w:val="20"/>
                <w:szCs w:val="20"/>
                <w:lang w:val="en-US"/>
              </w:rPr>
            </w:pPr>
            <w:r w:rsidRPr="00D4114A">
              <w:rPr>
                <w:rFonts w:cs="Calibri"/>
                <w:sz w:val="20"/>
                <w:szCs w:val="20"/>
              </w:rPr>
              <w:t xml:space="preserve">Μ. Σωτηρίου, Βακχυλίδης ο </w:t>
            </w:r>
            <w:proofErr w:type="spellStart"/>
            <w:r w:rsidRPr="00D4114A">
              <w:rPr>
                <w:rFonts w:cs="Calibri"/>
                <w:sz w:val="20"/>
                <w:szCs w:val="20"/>
              </w:rPr>
              <w:t>Κείος</w:t>
            </w:r>
            <w:proofErr w:type="spellEnd"/>
            <w:r w:rsidRPr="00D4114A">
              <w:rPr>
                <w:rFonts w:cs="Calibri"/>
                <w:sz w:val="20"/>
                <w:szCs w:val="20"/>
              </w:rPr>
              <w:t>. Οι Επινίκιες Ωδές, Αθήνα 2021.</w:t>
            </w:r>
          </w:p>
        </w:tc>
      </w:tr>
    </w:tbl>
    <w:p w14:paraId="364C5966" w14:textId="77777777" w:rsidR="00754C0D" w:rsidRPr="00D4114A" w:rsidRDefault="00754C0D" w:rsidP="00754C0D">
      <w:pPr>
        <w:spacing w:line="240" w:lineRule="auto"/>
        <w:rPr>
          <w:rFonts w:cs="Calibri"/>
          <w:sz w:val="20"/>
          <w:szCs w:val="20"/>
        </w:rPr>
      </w:pPr>
    </w:p>
    <w:p w14:paraId="1D139176" w14:textId="77777777" w:rsidR="009D46CA" w:rsidRDefault="009D46CA" w:rsidP="00754C0D">
      <w:pPr>
        <w:pStyle w:val="3"/>
        <w:spacing w:before="240" w:after="240"/>
        <w:jc w:val="center"/>
        <w:rPr>
          <w:rFonts w:cstheme="minorHAnsi"/>
          <w:sz w:val="24"/>
          <w:szCs w:val="24"/>
        </w:rPr>
      </w:pPr>
      <w:bookmarkStart w:id="63" w:name="_Toc168241066"/>
      <w:r>
        <w:rPr>
          <w:rFonts w:cstheme="minorHAnsi"/>
          <w:sz w:val="24"/>
          <w:szCs w:val="24"/>
        </w:rPr>
        <w:br w:type="page"/>
      </w:r>
    </w:p>
    <w:p w14:paraId="09621D83" w14:textId="072E7A39" w:rsidR="00754C0D" w:rsidRPr="00F5339C" w:rsidRDefault="00754C0D" w:rsidP="00754C0D">
      <w:pPr>
        <w:pStyle w:val="3"/>
        <w:spacing w:before="240" w:after="240"/>
        <w:jc w:val="center"/>
        <w:rPr>
          <w:rFonts w:cstheme="minorHAnsi"/>
          <w:sz w:val="24"/>
          <w:szCs w:val="24"/>
        </w:rPr>
      </w:pPr>
      <w:r w:rsidRPr="00F5339C">
        <w:rPr>
          <w:rFonts w:cstheme="minorHAnsi"/>
          <w:sz w:val="24"/>
          <w:szCs w:val="24"/>
        </w:rPr>
        <w:lastRenderedPageBreak/>
        <w:t>13ΚΦ11 Λατινική Ποίηση</w:t>
      </w:r>
      <w:bookmarkEnd w:id="63"/>
    </w:p>
    <w:p w14:paraId="1412CF62" w14:textId="77777777" w:rsidR="00754C0D" w:rsidRPr="00F5339C" w:rsidRDefault="00754C0D" w:rsidP="00754C0D">
      <w:pPr>
        <w:jc w:val="center"/>
        <w:rPr>
          <w:b/>
          <w:bCs/>
        </w:rPr>
      </w:pPr>
      <w:r w:rsidRPr="00FC3B75">
        <w:rPr>
          <w:b/>
          <w:bCs/>
        </w:rPr>
        <w:t>(Δ. ΜΑΝΤΖΙΛΑΣ )</w:t>
      </w:r>
    </w:p>
    <w:p w14:paraId="30AA9D32" w14:textId="77777777" w:rsidR="00754C0D" w:rsidRPr="00D4114A" w:rsidRDefault="00754C0D" w:rsidP="00754C0D">
      <w:pPr>
        <w:spacing w:line="240" w:lineRule="auto"/>
        <w:rPr>
          <w:rFonts w:cstheme="minorHAnsi"/>
          <w:b/>
          <w:bCs/>
        </w:rPr>
      </w:pPr>
      <w:r w:rsidRPr="00D4114A">
        <w:rPr>
          <w:rFonts w:cstheme="minorHAnsi"/>
          <w:b/>
          <w:bCs/>
        </w:rPr>
        <w:t xml:space="preserve">ΠΕΡΙΓΡΑΜΜΑ ΜΑΘΗΜΑΤΟΣ </w:t>
      </w:r>
    </w:p>
    <w:p w14:paraId="1C5D62A7" w14:textId="77777777" w:rsidR="00754C0D" w:rsidRPr="00D4114A" w:rsidRDefault="00754C0D" w:rsidP="00DB5B81">
      <w:pPr>
        <w:pStyle w:val="a6"/>
        <w:widowControl w:val="0"/>
        <w:numPr>
          <w:ilvl w:val="0"/>
          <w:numId w:val="120"/>
        </w:numPr>
        <w:autoSpaceDE w:val="0"/>
        <w:autoSpaceDN w:val="0"/>
        <w:adjustRightInd w:val="0"/>
        <w:spacing w:before="120" w:after="200" w:line="240" w:lineRule="auto"/>
        <w:rPr>
          <w:rFonts w:cs="Calibri"/>
          <w:b/>
          <w:sz w:val="20"/>
          <w:szCs w:val="20"/>
        </w:rPr>
      </w:pPr>
      <w:r w:rsidRPr="00D4114A">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6"/>
        <w:gridCol w:w="1102"/>
        <w:gridCol w:w="1221"/>
        <w:gridCol w:w="1316"/>
        <w:gridCol w:w="342"/>
        <w:gridCol w:w="1279"/>
      </w:tblGrid>
      <w:tr w:rsidR="00754C0D" w:rsidRPr="00D4114A" w14:paraId="202ACD15" w14:textId="77777777" w:rsidTr="00014D95">
        <w:tc>
          <w:tcPr>
            <w:tcW w:w="3205" w:type="dxa"/>
            <w:shd w:val="clear" w:color="auto" w:fill="DDD9C3"/>
          </w:tcPr>
          <w:p w14:paraId="459E7231" w14:textId="77777777" w:rsidR="00754C0D" w:rsidRPr="00D4114A" w:rsidRDefault="00754C0D" w:rsidP="00014D95">
            <w:pPr>
              <w:spacing w:line="240" w:lineRule="auto"/>
              <w:jc w:val="right"/>
              <w:rPr>
                <w:rFonts w:cs="Calibri"/>
                <w:b/>
                <w:sz w:val="20"/>
                <w:szCs w:val="20"/>
              </w:rPr>
            </w:pPr>
            <w:r w:rsidRPr="00D4114A">
              <w:rPr>
                <w:rFonts w:cs="Calibri"/>
                <w:b/>
                <w:sz w:val="20"/>
                <w:szCs w:val="20"/>
              </w:rPr>
              <w:t>ΣΧΟΛΗ</w:t>
            </w:r>
          </w:p>
        </w:tc>
        <w:tc>
          <w:tcPr>
            <w:tcW w:w="5231" w:type="dxa"/>
            <w:gridSpan w:val="5"/>
          </w:tcPr>
          <w:p w14:paraId="6A8F8D40" w14:textId="77777777" w:rsidR="00754C0D" w:rsidRPr="00D4114A" w:rsidRDefault="00754C0D" w:rsidP="00014D95">
            <w:pPr>
              <w:spacing w:line="240" w:lineRule="auto"/>
              <w:rPr>
                <w:rFonts w:cs="Calibri"/>
                <w:sz w:val="20"/>
                <w:szCs w:val="20"/>
              </w:rPr>
            </w:pPr>
            <w:r w:rsidRPr="00D4114A">
              <w:rPr>
                <w:rFonts w:cs="Calibri"/>
                <w:sz w:val="20"/>
                <w:szCs w:val="20"/>
              </w:rPr>
              <w:t>ΑΝΘΡΩΠΙΣΤΙΚΩΝ ΕΠΙΣΤΗΜΩΝ ΚΑΙ ΠΟΛΙΤΙΣΜΙΚΩΝ ΣΠΟΥΔΩΝ</w:t>
            </w:r>
          </w:p>
        </w:tc>
      </w:tr>
      <w:tr w:rsidR="00754C0D" w:rsidRPr="00D4114A" w14:paraId="150FD4BF" w14:textId="77777777" w:rsidTr="00014D95">
        <w:tc>
          <w:tcPr>
            <w:tcW w:w="3205" w:type="dxa"/>
            <w:shd w:val="clear" w:color="auto" w:fill="DDD9C3"/>
          </w:tcPr>
          <w:p w14:paraId="250A69A2" w14:textId="77777777" w:rsidR="00754C0D" w:rsidRPr="00D4114A" w:rsidRDefault="00754C0D" w:rsidP="00014D95">
            <w:pPr>
              <w:spacing w:line="240" w:lineRule="auto"/>
              <w:jc w:val="right"/>
              <w:rPr>
                <w:rFonts w:cs="Calibri"/>
                <w:b/>
                <w:sz w:val="20"/>
                <w:szCs w:val="20"/>
              </w:rPr>
            </w:pPr>
            <w:r w:rsidRPr="00D4114A">
              <w:rPr>
                <w:rFonts w:cs="Calibri"/>
                <w:b/>
                <w:sz w:val="20"/>
                <w:szCs w:val="20"/>
              </w:rPr>
              <w:t>ΤΜΗΜΑ</w:t>
            </w:r>
          </w:p>
        </w:tc>
        <w:tc>
          <w:tcPr>
            <w:tcW w:w="5231" w:type="dxa"/>
            <w:gridSpan w:val="5"/>
          </w:tcPr>
          <w:p w14:paraId="1B833EE0" w14:textId="77777777" w:rsidR="00754C0D" w:rsidRPr="00D4114A" w:rsidRDefault="00754C0D" w:rsidP="00014D95">
            <w:pPr>
              <w:spacing w:line="240" w:lineRule="auto"/>
              <w:rPr>
                <w:rFonts w:cs="Calibri"/>
                <w:sz w:val="20"/>
                <w:szCs w:val="20"/>
              </w:rPr>
            </w:pPr>
            <w:r w:rsidRPr="00D4114A">
              <w:rPr>
                <w:rFonts w:cs="Calibri"/>
                <w:sz w:val="20"/>
                <w:szCs w:val="20"/>
              </w:rPr>
              <w:t>ΦΙΛΟΛΟΓΙΑΣ</w:t>
            </w:r>
          </w:p>
        </w:tc>
      </w:tr>
      <w:tr w:rsidR="00754C0D" w:rsidRPr="00D4114A" w14:paraId="32FDDCA0" w14:textId="77777777" w:rsidTr="00014D95">
        <w:tc>
          <w:tcPr>
            <w:tcW w:w="3205" w:type="dxa"/>
            <w:shd w:val="clear" w:color="auto" w:fill="DDD9C3"/>
          </w:tcPr>
          <w:p w14:paraId="1B614DCC" w14:textId="77777777" w:rsidR="00754C0D" w:rsidRPr="00D4114A" w:rsidRDefault="00754C0D" w:rsidP="00014D95">
            <w:pPr>
              <w:spacing w:line="240" w:lineRule="auto"/>
              <w:jc w:val="right"/>
              <w:rPr>
                <w:rFonts w:cs="Calibri"/>
                <w:b/>
                <w:sz w:val="20"/>
                <w:szCs w:val="20"/>
              </w:rPr>
            </w:pPr>
            <w:r w:rsidRPr="00D4114A">
              <w:rPr>
                <w:rFonts w:cs="Calibri"/>
                <w:b/>
                <w:sz w:val="20"/>
                <w:szCs w:val="20"/>
              </w:rPr>
              <w:t xml:space="preserve">ΕΠΙΠΕΔΟ ΣΠΟΥΔΩΝ </w:t>
            </w:r>
          </w:p>
        </w:tc>
        <w:tc>
          <w:tcPr>
            <w:tcW w:w="5231" w:type="dxa"/>
            <w:gridSpan w:val="5"/>
          </w:tcPr>
          <w:p w14:paraId="7EF25D9A" w14:textId="77777777" w:rsidR="00754C0D" w:rsidRPr="00D4114A" w:rsidRDefault="00754C0D" w:rsidP="00014D95">
            <w:pPr>
              <w:spacing w:line="240" w:lineRule="auto"/>
              <w:rPr>
                <w:rFonts w:cs="Calibri"/>
                <w:sz w:val="20"/>
                <w:szCs w:val="20"/>
              </w:rPr>
            </w:pPr>
            <w:r w:rsidRPr="00D4114A">
              <w:rPr>
                <w:rFonts w:cs="Calibri"/>
                <w:sz w:val="20"/>
                <w:szCs w:val="20"/>
              </w:rPr>
              <w:t>ΠΡΟΠΤΥΧΙΑΚΟ</w:t>
            </w:r>
          </w:p>
        </w:tc>
      </w:tr>
      <w:tr w:rsidR="00754C0D" w:rsidRPr="00D4114A" w14:paraId="7BD1C4D6" w14:textId="77777777" w:rsidTr="00014D95">
        <w:tc>
          <w:tcPr>
            <w:tcW w:w="3205" w:type="dxa"/>
            <w:shd w:val="clear" w:color="auto" w:fill="DDD9C3"/>
          </w:tcPr>
          <w:p w14:paraId="5005AD62" w14:textId="77777777" w:rsidR="00754C0D" w:rsidRPr="00D4114A" w:rsidRDefault="00754C0D" w:rsidP="00014D95">
            <w:pPr>
              <w:spacing w:line="240" w:lineRule="auto"/>
              <w:jc w:val="right"/>
              <w:rPr>
                <w:rFonts w:cs="Calibri"/>
                <w:b/>
                <w:sz w:val="20"/>
                <w:szCs w:val="20"/>
              </w:rPr>
            </w:pPr>
            <w:r w:rsidRPr="00D4114A">
              <w:rPr>
                <w:rFonts w:cs="Calibri"/>
                <w:b/>
                <w:sz w:val="20"/>
                <w:szCs w:val="20"/>
              </w:rPr>
              <w:t>ΚΩΔΙΚΟΣ ΜΑΘΗΜΑΤΟΣ</w:t>
            </w:r>
          </w:p>
        </w:tc>
        <w:tc>
          <w:tcPr>
            <w:tcW w:w="1135" w:type="dxa"/>
          </w:tcPr>
          <w:p w14:paraId="04D9587B" w14:textId="77777777" w:rsidR="00754C0D" w:rsidRPr="00D4114A" w:rsidRDefault="00754C0D" w:rsidP="00014D95">
            <w:pPr>
              <w:spacing w:line="240" w:lineRule="auto"/>
              <w:rPr>
                <w:rFonts w:cs="Calibri"/>
                <w:sz w:val="20"/>
                <w:szCs w:val="20"/>
              </w:rPr>
            </w:pPr>
            <w:r w:rsidRPr="00D4114A">
              <w:rPr>
                <w:rFonts w:cs="Calibri"/>
                <w:sz w:val="20"/>
                <w:szCs w:val="20"/>
              </w:rPr>
              <w:t>13ΚΦ11</w:t>
            </w:r>
          </w:p>
        </w:tc>
        <w:tc>
          <w:tcPr>
            <w:tcW w:w="2505" w:type="dxa"/>
            <w:gridSpan w:val="2"/>
            <w:shd w:val="clear" w:color="auto" w:fill="DDD9C3"/>
          </w:tcPr>
          <w:p w14:paraId="21240BED" w14:textId="77777777" w:rsidR="00754C0D" w:rsidRPr="00D4114A" w:rsidRDefault="00754C0D" w:rsidP="00014D95">
            <w:pPr>
              <w:spacing w:line="240" w:lineRule="auto"/>
              <w:jc w:val="right"/>
              <w:rPr>
                <w:rFonts w:cs="Calibri"/>
                <w:b/>
                <w:sz w:val="20"/>
                <w:szCs w:val="20"/>
              </w:rPr>
            </w:pPr>
            <w:r w:rsidRPr="00D4114A">
              <w:rPr>
                <w:rFonts w:cs="Calibri"/>
                <w:b/>
                <w:sz w:val="20"/>
                <w:szCs w:val="20"/>
              </w:rPr>
              <w:t>ΕΞΑΜΗΝΟ ΣΠΟΥΔΩΝ</w:t>
            </w:r>
          </w:p>
        </w:tc>
        <w:tc>
          <w:tcPr>
            <w:tcW w:w="1591" w:type="dxa"/>
            <w:gridSpan w:val="2"/>
          </w:tcPr>
          <w:p w14:paraId="7EEA4123" w14:textId="77777777" w:rsidR="00754C0D" w:rsidRPr="00D4114A" w:rsidRDefault="00754C0D" w:rsidP="00014D95">
            <w:pPr>
              <w:spacing w:line="240" w:lineRule="auto"/>
              <w:rPr>
                <w:rFonts w:cs="Calibri"/>
                <w:sz w:val="20"/>
                <w:szCs w:val="20"/>
              </w:rPr>
            </w:pPr>
            <w:r w:rsidRPr="00D4114A">
              <w:rPr>
                <w:rFonts w:cs="Calibri"/>
                <w:sz w:val="20"/>
                <w:szCs w:val="20"/>
              </w:rPr>
              <w:t>Η</w:t>
            </w:r>
            <w:r w:rsidR="00D4114A" w:rsidRPr="00D4114A">
              <w:rPr>
                <w:rFonts w:cs="Calibri"/>
                <w:sz w:val="20"/>
                <w:szCs w:val="20"/>
              </w:rPr>
              <w:t>΄</w:t>
            </w:r>
          </w:p>
        </w:tc>
      </w:tr>
      <w:tr w:rsidR="00754C0D" w:rsidRPr="00D4114A" w14:paraId="723FEA7F" w14:textId="77777777" w:rsidTr="00014D95">
        <w:trPr>
          <w:trHeight w:val="375"/>
        </w:trPr>
        <w:tc>
          <w:tcPr>
            <w:tcW w:w="3205" w:type="dxa"/>
            <w:shd w:val="clear" w:color="auto" w:fill="DDD9C3"/>
            <w:vAlign w:val="center"/>
          </w:tcPr>
          <w:p w14:paraId="39793FF3" w14:textId="77777777" w:rsidR="00754C0D" w:rsidRPr="00D4114A" w:rsidRDefault="00754C0D" w:rsidP="00014D95">
            <w:pPr>
              <w:spacing w:line="240" w:lineRule="auto"/>
              <w:jc w:val="right"/>
              <w:rPr>
                <w:rFonts w:cs="Calibri"/>
                <w:b/>
                <w:sz w:val="20"/>
                <w:szCs w:val="20"/>
              </w:rPr>
            </w:pPr>
            <w:r w:rsidRPr="00D4114A">
              <w:rPr>
                <w:rFonts w:cs="Calibri"/>
                <w:b/>
                <w:sz w:val="20"/>
                <w:szCs w:val="20"/>
              </w:rPr>
              <w:t>ΤΙΤΛΟΣ ΜΑΘΗΜΑΤΟΣ</w:t>
            </w:r>
          </w:p>
        </w:tc>
        <w:tc>
          <w:tcPr>
            <w:tcW w:w="5231" w:type="dxa"/>
            <w:gridSpan w:val="5"/>
            <w:vAlign w:val="center"/>
          </w:tcPr>
          <w:p w14:paraId="7B973101" w14:textId="742C0D3D" w:rsidR="00754C0D" w:rsidRPr="00D4114A" w:rsidRDefault="005F284B" w:rsidP="00014D95">
            <w:pPr>
              <w:pStyle w:val="PreformattedText"/>
              <w:rPr>
                <w:rFonts w:asciiTheme="minorHAnsi" w:hAnsiTheme="minorHAnsi" w:cs="Calibri"/>
                <w:bCs/>
              </w:rPr>
            </w:pPr>
            <w:r w:rsidRPr="00D4114A">
              <w:rPr>
                <w:rFonts w:asciiTheme="minorHAnsi" w:hAnsiTheme="minorHAnsi" w:cs="Calibri"/>
                <w:bCs/>
              </w:rPr>
              <w:t>ΡΩΜΑΪΚΗ ΠΟΙΗΣΗ</w:t>
            </w:r>
          </w:p>
        </w:tc>
      </w:tr>
      <w:tr w:rsidR="00754C0D" w:rsidRPr="00D4114A" w14:paraId="4702BDB9" w14:textId="77777777" w:rsidTr="00014D95">
        <w:trPr>
          <w:trHeight w:val="196"/>
        </w:trPr>
        <w:tc>
          <w:tcPr>
            <w:tcW w:w="5637" w:type="dxa"/>
            <w:gridSpan w:val="3"/>
            <w:shd w:val="clear" w:color="auto" w:fill="DDD9C3"/>
            <w:vAlign w:val="center"/>
          </w:tcPr>
          <w:p w14:paraId="19140326" w14:textId="77777777" w:rsidR="00754C0D" w:rsidRPr="00D4114A" w:rsidRDefault="00754C0D" w:rsidP="00014D95">
            <w:pPr>
              <w:spacing w:line="240" w:lineRule="auto"/>
              <w:jc w:val="center"/>
              <w:rPr>
                <w:rFonts w:cs="Calibri"/>
                <w:b/>
                <w:sz w:val="20"/>
                <w:szCs w:val="20"/>
              </w:rPr>
            </w:pPr>
            <w:r w:rsidRPr="00D4114A">
              <w:rPr>
                <w:rFonts w:cs="Calibri"/>
                <w:b/>
                <w:sz w:val="20"/>
                <w:szCs w:val="20"/>
              </w:rPr>
              <w:t xml:space="preserve">ΑΥΤΟΤΕΛΕΙΣ ΔΙΔΑΚΤΙΚΕΣ ΔΡΑΣΤΗΡΙΟΤΗΤΕΣ </w:t>
            </w:r>
            <w:r w:rsidRPr="00D4114A">
              <w:rPr>
                <w:rFonts w:cs="Calibri"/>
                <w:b/>
                <w:sz w:val="20"/>
                <w:szCs w:val="20"/>
              </w:rPr>
              <w:br/>
            </w:r>
            <w:r w:rsidRPr="00D4114A">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2FC989C5" w14:textId="77777777" w:rsidR="00754C0D" w:rsidRPr="00D4114A" w:rsidRDefault="00754C0D" w:rsidP="00014D95">
            <w:pPr>
              <w:spacing w:line="240" w:lineRule="auto"/>
              <w:jc w:val="center"/>
              <w:rPr>
                <w:rFonts w:cs="Calibri"/>
                <w:b/>
                <w:sz w:val="20"/>
                <w:szCs w:val="20"/>
              </w:rPr>
            </w:pPr>
            <w:r w:rsidRPr="00D4114A">
              <w:rPr>
                <w:rFonts w:cs="Calibri"/>
                <w:b/>
                <w:sz w:val="20"/>
                <w:szCs w:val="20"/>
              </w:rPr>
              <w:t>ΕΒΔΟΜΑΔΙΑΙΕΣ</w:t>
            </w:r>
            <w:r w:rsidRPr="00D4114A">
              <w:rPr>
                <w:rFonts w:cs="Calibri"/>
                <w:b/>
                <w:sz w:val="20"/>
                <w:szCs w:val="20"/>
              </w:rPr>
              <w:br/>
              <w:t>ΩΡΕΣ Δ</w:t>
            </w:r>
            <w:r w:rsidRPr="00D4114A">
              <w:rPr>
                <w:rFonts w:cs="Calibri"/>
                <w:b/>
                <w:sz w:val="20"/>
                <w:szCs w:val="20"/>
                <w:shd w:val="clear" w:color="auto" w:fill="DDD9C3"/>
              </w:rPr>
              <w:t>ΙΔ</w:t>
            </w:r>
            <w:r w:rsidRPr="00D4114A">
              <w:rPr>
                <w:rFonts w:cs="Calibri"/>
                <w:b/>
                <w:sz w:val="20"/>
                <w:szCs w:val="20"/>
              </w:rPr>
              <w:t>ΑΣΚΑΛΙΑΣ</w:t>
            </w:r>
          </w:p>
        </w:tc>
        <w:tc>
          <w:tcPr>
            <w:tcW w:w="1240" w:type="dxa"/>
            <w:shd w:val="clear" w:color="auto" w:fill="DDD9C3"/>
            <w:vAlign w:val="center"/>
          </w:tcPr>
          <w:p w14:paraId="61B7108C" w14:textId="77777777" w:rsidR="00754C0D" w:rsidRPr="00D4114A" w:rsidRDefault="00754C0D" w:rsidP="00014D95">
            <w:pPr>
              <w:spacing w:line="240" w:lineRule="auto"/>
              <w:jc w:val="center"/>
              <w:rPr>
                <w:rFonts w:cs="Calibri"/>
                <w:b/>
                <w:sz w:val="20"/>
                <w:szCs w:val="20"/>
              </w:rPr>
            </w:pPr>
            <w:r w:rsidRPr="00D4114A">
              <w:rPr>
                <w:rFonts w:cs="Calibri"/>
                <w:b/>
                <w:sz w:val="20"/>
                <w:szCs w:val="20"/>
              </w:rPr>
              <w:t>ΠΙΣΤΩΤΙΚΕΣ ΜΟΝΑΔΕΣ</w:t>
            </w:r>
          </w:p>
        </w:tc>
      </w:tr>
      <w:tr w:rsidR="00754C0D" w:rsidRPr="00D4114A" w14:paraId="0779C715" w14:textId="77777777" w:rsidTr="00014D95">
        <w:trPr>
          <w:trHeight w:val="194"/>
        </w:trPr>
        <w:tc>
          <w:tcPr>
            <w:tcW w:w="5637" w:type="dxa"/>
            <w:gridSpan w:val="3"/>
          </w:tcPr>
          <w:p w14:paraId="4F354D81" w14:textId="77777777" w:rsidR="00754C0D" w:rsidRPr="00D4114A" w:rsidRDefault="00754C0D" w:rsidP="00014D95">
            <w:pPr>
              <w:spacing w:line="240" w:lineRule="auto"/>
              <w:jc w:val="right"/>
              <w:rPr>
                <w:rFonts w:cs="Calibri"/>
                <w:sz w:val="20"/>
                <w:szCs w:val="20"/>
              </w:rPr>
            </w:pPr>
          </w:p>
        </w:tc>
        <w:tc>
          <w:tcPr>
            <w:tcW w:w="1559" w:type="dxa"/>
            <w:gridSpan w:val="2"/>
          </w:tcPr>
          <w:p w14:paraId="4AEB2BE6" w14:textId="77777777" w:rsidR="00754C0D" w:rsidRPr="00D4114A" w:rsidRDefault="00754C0D" w:rsidP="00014D95">
            <w:pPr>
              <w:spacing w:line="240" w:lineRule="auto"/>
              <w:jc w:val="center"/>
              <w:rPr>
                <w:rFonts w:cs="Calibri"/>
                <w:sz w:val="20"/>
                <w:szCs w:val="20"/>
              </w:rPr>
            </w:pPr>
            <w:r w:rsidRPr="00D4114A">
              <w:rPr>
                <w:rFonts w:cs="Calibri"/>
                <w:sz w:val="20"/>
                <w:szCs w:val="20"/>
              </w:rPr>
              <w:t>3</w:t>
            </w:r>
          </w:p>
        </w:tc>
        <w:tc>
          <w:tcPr>
            <w:tcW w:w="1240" w:type="dxa"/>
          </w:tcPr>
          <w:p w14:paraId="3AFFEED2" w14:textId="77777777" w:rsidR="00754C0D" w:rsidRPr="00D4114A" w:rsidRDefault="00754C0D" w:rsidP="00014D95">
            <w:pPr>
              <w:spacing w:line="240" w:lineRule="auto"/>
              <w:jc w:val="center"/>
              <w:rPr>
                <w:rFonts w:cs="Calibri"/>
                <w:sz w:val="20"/>
                <w:szCs w:val="20"/>
              </w:rPr>
            </w:pPr>
            <w:r w:rsidRPr="00D4114A">
              <w:rPr>
                <w:rFonts w:cs="Calibri"/>
                <w:sz w:val="20"/>
                <w:szCs w:val="20"/>
              </w:rPr>
              <w:t>5</w:t>
            </w:r>
          </w:p>
        </w:tc>
      </w:tr>
      <w:tr w:rsidR="00754C0D" w:rsidRPr="00D4114A" w14:paraId="0A1A317A" w14:textId="77777777" w:rsidTr="00014D95">
        <w:trPr>
          <w:trHeight w:val="194"/>
        </w:trPr>
        <w:tc>
          <w:tcPr>
            <w:tcW w:w="5637" w:type="dxa"/>
            <w:gridSpan w:val="3"/>
            <w:shd w:val="clear" w:color="auto" w:fill="DDD9C3"/>
          </w:tcPr>
          <w:p w14:paraId="65D72D78" w14:textId="77777777" w:rsidR="00754C0D" w:rsidRPr="00D4114A" w:rsidRDefault="00754C0D" w:rsidP="00014D95">
            <w:pPr>
              <w:spacing w:line="240" w:lineRule="auto"/>
              <w:rPr>
                <w:rFonts w:cs="Calibri"/>
                <w:i/>
                <w:sz w:val="20"/>
                <w:szCs w:val="20"/>
              </w:rPr>
            </w:pPr>
            <w:r w:rsidRPr="00D4114A">
              <w:rPr>
                <w:rFonts w:cs="Calibr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0AF84151" w14:textId="77777777" w:rsidR="00754C0D" w:rsidRPr="00D4114A" w:rsidRDefault="00754C0D" w:rsidP="00014D95">
            <w:pPr>
              <w:spacing w:line="240" w:lineRule="auto"/>
              <w:jc w:val="right"/>
              <w:rPr>
                <w:rFonts w:cs="Calibri"/>
                <w:sz w:val="20"/>
                <w:szCs w:val="20"/>
              </w:rPr>
            </w:pPr>
          </w:p>
        </w:tc>
        <w:tc>
          <w:tcPr>
            <w:tcW w:w="1240" w:type="dxa"/>
          </w:tcPr>
          <w:p w14:paraId="70EE8967" w14:textId="77777777" w:rsidR="00754C0D" w:rsidRPr="00D4114A" w:rsidRDefault="00754C0D" w:rsidP="00014D95">
            <w:pPr>
              <w:spacing w:line="240" w:lineRule="auto"/>
              <w:rPr>
                <w:rFonts w:cs="Calibri"/>
                <w:sz w:val="20"/>
                <w:szCs w:val="20"/>
              </w:rPr>
            </w:pPr>
          </w:p>
        </w:tc>
      </w:tr>
      <w:tr w:rsidR="00754C0D" w:rsidRPr="00D4114A" w14:paraId="3F2F4D81" w14:textId="77777777" w:rsidTr="00014D95">
        <w:trPr>
          <w:trHeight w:val="599"/>
        </w:trPr>
        <w:tc>
          <w:tcPr>
            <w:tcW w:w="3205" w:type="dxa"/>
            <w:shd w:val="clear" w:color="auto" w:fill="DDD9C3"/>
          </w:tcPr>
          <w:p w14:paraId="29E8CEF1" w14:textId="77777777" w:rsidR="00754C0D" w:rsidRPr="00D4114A" w:rsidRDefault="00754C0D" w:rsidP="00014D95">
            <w:pPr>
              <w:spacing w:line="240" w:lineRule="auto"/>
              <w:jc w:val="right"/>
              <w:rPr>
                <w:rFonts w:cs="Calibri"/>
                <w:i/>
                <w:sz w:val="20"/>
                <w:szCs w:val="20"/>
              </w:rPr>
            </w:pPr>
            <w:r w:rsidRPr="00D4114A">
              <w:rPr>
                <w:rFonts w:cs="Calibri"/>
                <w:b/>
                <w:sz w:val="20"/>
                <w:szCs w:val="20"/>
              </w:rPr>
              <w:t>ΤΥΠΟΣ ΜΑΘΗΜΑΤΟΣ</w:t>
            </w:r>
            <w:r w:rsidRPr="00D4114A">
              <w:rPr>
                <w:rFonts w:cs="Calibri"/>
                <w:i/>
                <w:sz w:val="20"/>
                <w:szCs w:val="20"/>
              </w:rPr>
              <w:t xml:space="preserve"> </w:t>
            </w:r>
          </w:p>
          <w:p w14:paraId="6357C12D" w14:textId="77777777" w:rsidR="00754C0D" w:rsidRPr="00D4114A" w:rsidRDefault="00754C0D" w:rsidP="00014D95">
            <w:pPr>
              <w:spacing w:line="240" w:lineRule="auto"/>
              <w:jc w:val="right"/>
              <w:rPr>
                <w:rFonts w:cs="Calibri"/>
                <w:i/>
                <w:sz w:val="20"/>
                <w:szCs w:val="20"/>
              </w:rPr>
            </w:pPr>
            <w:r w:rsidRPr="00D4114A">
              <w:rPr>
                <w:rFonts w:cs="Calibri"/>
                <w:i/>
                <w:sz w:val="20"/>
                <w:szCs w:val="20"/>
              </w:rPr>
              <w:t xml:space="preserve">γενικού υποβάθρου, </w:t>
            </w:r>
            <w:r w:rsidRPr="00D4114A">
              <w:rPr>
                <w:rFonts w:cs="Calibri"/>
                <w:i/>
                <w:sz w:val="20"/>
                <w:szCs w:val="20"/>
              </w:rPr>
              <w:br/>
              <w:t xml:space="preserve">ειδικού υποβάθρου, ειδίκευσης </w:t>
            </w:r>
          </w:p>
          <w:p w14:paraId="389ABC15" w14:textId="77777777" w:rsidR="00754C0D" w:rsidRPr="00D4114A" w:rsidRDefault="00754C0D" w:rsidP="00014D95">
            <w:pPr>
              <w:spacing w:line="240" w:lineRule="auto"/>
              <w:jc w:val="right"/>
              <w:rPr>
                <w:rFonts w:cs="Calibri"/>
                <w:b/>
                <w:sz w:val="20"/>
                <w:szCs w:val="20"/>
              </w:rPr>
            </w:pPr>
            <w:r w:rsidRPr="00D4114A">
              <w:rPr>
                <w:rFonts w:cs="Calibri"/>
                <w:i/>
                <w:sz w:val="20"/>
                <w:szCs w:val="20"/>
              </w:rPr>
              <w:t>γενικών γνώσεων, ανάπτυξης δεξιοτήτων</w:t>
            </w:r>
          </w:p>
        </w:tc>
        <w:tc>
          <w:tcPr>
            <w:tcW w:w="5231" w:type="dxa"/>
            <w:gridSpan w:val="5"/>
          </w:tcPr>
          <w:p w14:paraId="232E3837" w14:textId="6C617CEA" w:rsidR="00754C0D" w:rsidRPr="00D4114A" w:rsidRDefault="009D46CA" w:rsidP="00014D95">
            <w:pPr>
              <w:spacing w:line="240" w:lineRule="auto"/>
              <w:rPr>
                <w:rFonts w:cs="Calibri"/>
                <w:sz w:val="20"/>
                <w:szCs w:val="20"/>
              </w:rPr>
            </w:pPr>
            <w:r>
              <w:rPr>
                <w:rFonts w:cstheme="minorHAnsi"/>
                <w:color w:val="000000"/>
                <w:sz w:val="20"/>
                <w:szCs w:val="20"/>
              </w:rPr>
              <w:t>ΚΑΤ΄ΕΠΙΛΟΓΗΝ ΥΠΟΧΡΕΩΤΙΚΟ</w:t>
            </w:r>
          </w:p>
        </w:tc>
      </w:tr>
      <w:tr w:rsidR="00754C0D" w:rsidRPr="00D4114A" w14:paraId="038AC826" w14:textId="77777777" w:rsidTr="00014D95">
        <w:tc>
          <w:tcPr>
            <w:tcW w:w="3205" w:type="dxa"/>
            <w:shd w:val="clear" w:color="auto" w:fill="DDD9C3"/>
          </w:tcPr>
          <w:p w14:paraId="14BD1832" w14:textId="77777777" w:rsidR="00754C0D" w:rsidRPr="00D4114A" w:rsidRDefault="00754C0D" w:rsidP="00014D95">
            <w:pPr>
              <w:spacing w:line="240" w:lineRule="auto"/>
              <w:jc w:val="right"/>
              <w:rPr>
                <w:rFonts w:cs="Calibri"/>
                <w:b/>
                <w:sz w:val="20"/>
                <w:szCs w:val="20"/>
              </w:rPr>
            </w:pPr>
            <w:r w:rsidRPr="00D4114A">
              <w:rPr>
                <w:rFonts w:cs="Calibri"/>
                <w:b/>
                <w:sz w:val="20"/>
                <w:szCs w:val="20"/>
              </w:rPr>
              <w:t>ΠΡΟΑΠΑΙΤΟΥΜΕΝΑ ΜΑΘΗΜΑΤΑ:</w:t>
            </w:r>
          </w:p>
          <w:p w14:paraId="3555F0D5" w14:textId="77777777" w:rsidR="00754C0D" w:rsidRPr="00D4114A" w:rsidRDefault="00754C0D" w:rsidP="00014D95">
            <w:pPr>
              <w:spacing w:line="240" w:lineRule="auto"/>
              <w:jc w:val="right"/>
              <w:rPr>
                <w:rFonts w:cs="Calibri"/>
                <w:b/>
                <w:sz w:val="20"/>
                <w:szCs w:val="20"/>
              </w:rPr>
            </w:pPr>
          </w:p>
        </w:tc>
        <w:tc>
          <w:tcPr>
            <w:tcW w:w="5231" w:type="dxa"/>
            <w:gridSpan w:val="5"/>
          </w:tcPr>
          <w:p w14:paraId="3D04FDD6" w14:textId="34D6566F" w:rsidR="00754C0D" w:rsidRPr="00D4114A" w:rsidRDefault="00ED2CFD" w:rsidP="00014D95">
            <w:pPr>
              <w:spacing w:line="240" w:lineRule="auto"/>
              <w:rPr>
                <w:rFonts w:cs="Calibri"/>
                <w:sz w:val="20"/>
                <w:szCs w:val="20"/>
              </w:rPr>
            </w:pPr>
            <w:r>
              <w:rPr>
                <w:rFonts w:cs="Calibri"/>
                <w:sz w:val="20"/>
                <w:szCs w:val="20"/>
              </w:rPr>
              <w:t>-</w:t>
            </w:r>
          </w:p>
        </w:tc>
      </w:tr>
      <w:tr w:rsidR="00754C0D" w:rsidRPr="00D4114A" w14:paraId="6D4AC8EC" w14:textId="77777777" w:rsidTr="00014D95">
        <w:tc>
          <w:tcPr>
            <w:tcW w:w="3205" w:type="dxa"/>
            <w:shd w:val="clear" w:color="auto" w:fill="DDD9C3"/>
          </w:tcPr>
          <w:p w14:paraId="7E2CFF44" w14:textId="77777777" w:rsidR="00754C0D" w:rsidRPr="00D4114A" w:rsidRDefault="00754C0D" w:rsidP="00014D95">
            <w:pPr>
              <w:spacing w:line="240" w:lineRule="auto"/>
              <w:jc w:val="right"/>
              <w:rPr>
                <w:rFonts w:cs="Calibri"/>
                <w:b/>
                <w:sz w:val="20"/>
                <w:szCs w:val="20"/>
              </w:rPr>
            </w:pPr>
            <w:r w:rsidRPr="00D4114A">
              <w:rPr>
                <w:rFonts w:cs="Calibri"/>
                <w:b/>
                <w:sz w:val="20"/>
                <w:szCs w:val="20"/>
              </w:rPr>
              <w:t>ΓΛΩΣΣΑ ΔΙΔΑΣΚΑΛΙΑΣ και ΕΞΕΤΑΣΕΩΝ:</w:t>
            </w:r>
          </w:p>
        </w:tc>
        <w:tc>
          <w:tcPr>
            <w:tcW w:w="5231" w:type="dxa"/>
            <w:gridSpan w:val="5"/>
          </w:tcPr>
          <w:p w14:paraId="1F49CD04" w14:textId="77777777" w:rsidR="00754C0D" w:rsidRPr="00D4114A" w:rsidRDefault="00754C0D" w:rsidP="00014D95">
            <w:pPr>
              <w:spacing w:line="240" w:lineRule="auto"/>
              <w:rPr>
                <w:rFonts w:cs="Calibri"/>
                <w:sz w:val="20"/>
                <w:szCs w:val="20"/>
              </w:rPr>
            </w:pPr>
            <w:r w:rsidRPr="00D4114A">
              <w:rPr>
                <w:rFonts w:cs="Calibri"/>
                <w:sz w:val="20"/>
                <w:szCs w:val="20"/>
              </w:rPr>
              <w:t>ΕΛΛΗΝΙΚΗ</w:t>
            </w:r>
          </w:p>
        </w:tc>
      </w:tr>
      <w:tr w:rsidR="00754C0D" w:rsidRPr="00D4114A" w14:paraId="3261511A" w14:textId="77777777" w:rsidTr="00014D95">
        <w:tc>
          <w:tcPr>
            <w:tcW w:w="3205" w:type="dxa"/>
            <w:shd w:val="clear" w:color="auto" w:fill="DDD9C3"/>
          </w:tcPr>
          <w:p w14:paraId="690B07F5" w14:textId="77777777" w:rsidR="00754C0D" w:rsidRPr="00D4114A" w:rsidRDefault="00754C0D" w:rsidP="00014D95">
            <w:pPr>
              <w:spacing w:line="240" w:lineRule="auto"/>
              <w:jc w:val="right"/>
              <w:rPr>
                <w:rFonts w:cs="Calibri"/>
                <w:b/>
                <w:sz w:val="20"/>
                <w:szCs w:val="20"/>
              </w:rPr>
            </w:pPr>
            <w:r w:rsidRPr="00D4114A">
              <w:rPr>
                <w:rFonts w:cs="Calibri"/>
                <w:b/>
                <w:sz w:val="20"/>
                <w:szCs w:val="20"/>
              </w:rPr>
              <w:t xml:space="preserve">ΤΟ ΜΑΘΗΜΑ ΠΡΟΣΦΕΡΕΤΑΙ ΣΕ ΦΟΙΤΗΤΕΣ </w:t>
            </w:r>
            <w:r w:rsidRPr="00D4114A">
              <w:rPr>
                <w:rFonts w:cs="Calibri"/>
                <w:b/>
                <w:sz w:val="20"/>
                <w:szCs w:val="20"/>
                <w:lang w:val="en-GB"/>
              </w:rPr>
              <w:t>ERASMUS</w:t>
            </w:r>
            <w:r w:rsidRPr="00D4114A">
              <w:rPr>
                <w:rFonts w:cs="Calibri"/>
                <w:b/>
                <w:sz w:val="20"/>
                <w:szCs w:val="20"/>
              </w:rPr>
              <w:t xml:space="preserve"> </w:t>
            </w:r>
          </w:p>
        </w:tc>
        <w:tc>
          <w:tcPr>
            <w:tcW w:w="5231" w:type="dxa"/>
            <w:gridSpan w:val="5"/>
          </w:tcPr>
          <w:p w14:paraId="673D3684" w14:textId="77777777" w:rsidR="00754C0D" w:rsidRPr="00D4114A" w:rsidRDefault="00754C0D" w:rsidP="00014D95">
            <w:pPr>
              <w:spacing w:line="240" w:lineRule="auto"/>
              <w:rPr>
                <w:rFonts w:cs="Calibri"/>
                <w:sz w:val="20"/>
                <w:szCs w:val="20"/>
              </w:rPr>
            </w:pPr>
            <w:r w:rsidRPr="00D4114A">
              <w:rPr>
                <w:rFonts w:cs="Calibri"/>
                <w:sz w:val="20"/>
                <w:szCs w:val="20"/>
              </w:rPr>
              <w:t>ΟΧΙ</w:t>
            </w:r>
          </w:p>
        </w:tc>
      </w:tr>
      <w:tr w:rsidR="00754C0D" w:rsidRPr="00152FBD" w14:paraId="5E177167" w14:textId="77777777" w:rsidTr="00014D95">
        <w:tc>
          <w:tcPr>
            <w:tcW w:w="3205" w:type="dxa"/>
            <w:shd w:val="clear" w:color="auto" w:fill="DDD9C3"/>
          </w:tcPr>
          <w:p w14:paraId="5A71228B" w14:textId="77777777" w:rsidR="00754C0D" w:rsidRPr="00D4114A" w:rsidRDefault="00754C0D" w:rsidP="00014D95">
            <w:pPr>
              <w:spacing w:line="240" w:lineRule="auto"/>
              <w:jc w:val="right"/>
              <w:rPr>
                <w:rFonts w:cs="Calibri"/>
                <w:b/>
                <w:sz w:val="20"/>
                <w:szCs w:val="20"/>
                <w:lang w:val="en-GB"/>
              </w:rPr>
            </w:pPr>
            <w:r w:rsidRPr="00D4114A">
              <w:rPr>
                <w:rFonts w:cs="Calibri"/>
                <w:b/>
                <w:sz w:val="20"/>
                <w:szCs w:val="20"/>
              </w:rPr>
              <w:t>ΗΛΕΚΤΡΟΝΙΚΗ ΣΕΛΙΔΑ ΜΑΘΗΜΑΤΟΣ (</w:t>
            </w:r>
            <w:r w:rsidRPr="00D4114A">
              <w:rPr>
                <w:rFonts w:cs="Calibri"/>
                <w:b/>
                <w:sz w:val="20"/>
                <w:szCs w:val="20"/>
                <w:lang w:val="en-GB"/>
              </w:rPr>
              <w:t>URL)</w:t>
            </w:r>
          </w:p>
        </w:tc>
        <w:tc>
          <w:tcPr>
            <w:tcW w:w="5231" w:type="dxa"/>
            <w:gridSpan w:val="5"/>
          </w:tcPr>
          <w:p w14:paraId="41470F01" w14:textId="77777777" w:rsidR="00754C0D" w:rsidRPr="00D4114A" w:rsidRDefault="00D4114A" w:rsidP="00014D95">
            <w:pPr>
              <w:spacing w:after="200" w:line="240" w:lineRule="auto"/>
              <w:rPr>
                <w:rFonts w:eastAsia="Calibri" w:cs="Calibri"/>
                <w:sz w:val="20"/>
                <w:szCs w:val="20"/>
                <w:lang w:val="en-GB"/>
              </w:rPr>
            </w:pPr>
            <w:r w:rsidRPr="00D4114A">
              <w:rPr>
                <w:rFonts w:cs="Calibri"/>
                <w:sz w:val="20"/>
                <w:szCs w:val="20"/>
                <w:lang w:val="en-GB"/>
              </w:rPr>
              <w:t>https://eclass.uop.gr/courses/</w:t>
            </w:r>
          </w:p>
        </w:tc>
      </w:tr>
    </w:tbl>
    <w:p w14:paraId="446666AB" w14:textId="77777777" w:rsidR="00754C0D" w:rsidRPr="00D4114A" w:rsidRDefault="00754C0D" w:rsidP="00DB5B81">
      <w:pPr>
        <w:pStyle w:val="a6"/>
        <w:widowControl w:val="0"/>
        <w:numPr>
          <w:ilvl w:val="0"/>
          <w:numId w:val="120"/>
        </w:numPr>
        <w:autoSpaceDE w:val="0"/>
        <w:autoSpaceDN w:val="0"/>
        <w:adjustRightInd w:val="0"/>
        <w:spacing w:before="120" w:after="200" w:line="240" w:lineRule="auto"/>
        <w:rPr>
          <w:rFonts w:cs="Calibri"/>
          <w:b/>
          <w:sz w:val="20"/>
          <w:szCs w:val="20"/>
        </w:rPr>
      </w:pPr>
      <w:r w:rsidRPr="00D4114A">
        <w:rPr>
          <w:rFonts w:cs="Calibr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D4114A" w14:paraId="135796C1" w14:textId="77777777" w:rsidTr="00014D95">
        <w:tc>
          <w:tcPr>
            <w:tcW w:w="8472" w:type="dxa"/>
            <w:gridSpan w:val="2"/>
            <w:tcBorders>
              <w:bottom w:val="nil"/>
            </w:tcBorders>
            <w:shd w:val="clear" w:color="auto" w:fill="DDD9C3"/>
          </w:tcPr>
          <w:p w14:paraId="277D7754" w14:textId="77777777" w:rsidR="00754C0D" w:rsidRPr="00D4114A" w:rsidRDefault="00754C0D" w:rsidP="00014D95">
            <w:pPr>
              <w:spacing w:line="240" w:lineRule="auto"/>
              <w:rPr>
                <w:rFonts w:cs="Calibri"/>
                <w:i/>
                <w:sz w:val="20"/>
                <w:szCs w:val="20"/>
              </w:rPr>
            </w:pPr>
            <w:r w:rsidRPr="00D4114A">
              <w:rPr>
                <w:rFonts w:cs="Calibri"/>
                <w:b/>
                <w:sz w:val="20"/>
                <w:szCs w:val="20"/>
              </w:rPr>
              <w:t>Μαθησιακά Αποτελέσματα</w:t>
            </w:r>
          </w:p>
        </w:tc>
      </w:tr>
      <w:tr w:rsidR="00754C0D" w:rsidRPr="00D4114A" w14:paraId="1D9949A9" w14:textId="77777777" w:rsidTr="00014D95">
        <w:tc>
          <w:tcPr>
            <w:tcW w:w="8472" w:type="dxa"/>
            <w:gridSpan w:val="2"/>
            <w:tcBorders>
              <w:top w:val="nil"/>
            </w:tcBorders>
            <w:shd w:val="clear" w:color="auto" w:fill="DDD9C3"/>
          </w:tcPr>
          <w:p w14:paraId="223F174C" w14:textId="77777777" w:rsidR="00754C0D" w:rsidRPr="00D4114A" w:rsidRDefault="00754C0D" w:rsidP="00014D95">
            <w:pPr>
              <w:widowControl w:val="0"/>
              <w:autoSpaceDE w:val="0"/>
              <w:autoSpaceDN w:val="0"/>
              <w:adjustRightInd w:val="0"/>
              <w:spacing w:after="60" w:line="240" w:lineRule="auto"/>
              <w:rPr>
                <w:rFonts w:cs="Calibri"/>
                <w:i/>
                <w:sz w:val="20"/>
                <w:szCs w:val="20"/>
              </w:rPr>
            </w:pPr>
            <w:r w:rsidRPr="00D4114A">
              <w:rPr>
                <w:rFonts w:cs="Calibri"/>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w:t>
            </w:r>
            <w:r w:rsidRPr="00D4114A">
              <w:rPr>
                <w:rFonts w:cs="Calibri"/>
                <w:i/>
                <w:sz w:val="20"/>
                <w:szCs w:val="20"/>
              </w:rPr>
              <w:lastRenderedPageBreak/>
              <w:t>επιτυχή ολοκλήρωση του μαθήματος.</w:t>
            </w:r>
          </w:p>
          <w:p w14:paraId="696D8663" w14:textId="77777777" w:rsidR="00754C0D" w:rsidRPr="00D4114A" w:rsidRDefault="00754C0D" w:rsidP="00014D95">
            <w:pPr>
              <w:autoSpaceDE w:val="0"/>
              <w:autoSpaceDN w:val="0"/>
              <w:adjustRightInd w:val="0"/>
              <w:spacing w:line="240" w:lineRule="auto"/>
              <w:rPr>
                <w:rFonts w:cs="Calibri"/>
                <w:i/>
                <w:sz w:val="20"/>
                <w:szCs w:val="20"/>
              </w:rPr>
            </w:pPr>
            <w:r w:rsidRPr="00D4114A">
              <w:rPr>
                <w:rFonts w:cs="Calibri"/>
                <w:i/>
                <w:sz w:val="20"/>
                <w:szCs w:val="20"/>
              </w:rPr>
              <w:t xml:space="preserve">Συμβουλευτείτε το Παράρτημα Α </w:t>
            </w:r>
          </w:p>
          <w:p w14:paraId="29C9849E" w14:textId="77777777" w:rsidR="00754C0D" w:rsidRPr="00D4114A"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D4114A">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32F17685" w14:textId="77777777" w:rsidR="00754C0D" w:rsidRPr="00D4114A"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D4114A">
              <w:rPr>
                <w:rFonts w:cs="Calibri"/>
                <w:i/>
                <w:sz w:val="20"/>
                <w:szCs w:val="20"/>
              </w:rPr>
              <w:t>Περιγραφικοί Δείκτες Επιπέδων 6, 7 &amp; 8 του Ευρωπαϊκού Πλαισίου Προσόντων Διά Βίου Μάθησης και το Παράρτημα Β</w:t>
            </w:r>
          </w:p>
          <w:p w14:paraId="745C8CFA" w14:textId="77777777" w:rsidR="00754C0D" w:rsidRPr="00D4114A"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D4114A">
              <w:rPr>
                <w:rFonts w:cs="Calibri"/>
                <w:i/>
                <w:sz w:val="20"/>
                <w:szCs w:val="20"/>
              </w:rPr>
              <w:t>Περιληπτικός Οδηγός συγγραφής Μαθησιακών Αποτελεσμάτων</w:t>
            </w:r>
          </w:p>
        </w:tc>
      </w:tr>
      <w:tr w:rsidR="00754C0D" w:rsidRPr="00D4114A" w14:paraId="04B01CDE" w14:textId="77777777" w:rsidTr="00014D95">
        <w:tc>
          <w:tcPr>
            <w:tcW w:w="8472" w:type="dxa"/>
            <w:gridSpan w:val="2"/>
          </w:tcPr>
          <w:p w14:paraId="1CAB8F2B" w14:textId="77777777" w:rsidR="00D4114A" w:rsidRPr="00D4114A" w:rsidRDefault="00D4114A" w:rsidP="00D4114A">
            <w:pPr>
              <w:widowControl w:val="0"/>
              <w:autoSpaceDE w:val="0"/>
              <w:autoSpaceDN w:val="0"/>
              <w:adjustRightInd w:val="0"/>
              <w:rPr>
                <w:rFonts w:eastAsia="Calibri"/>
                <w:sz w:val="20"/>
                <w:szCs w:val="20"/>
              </w:rPr>
            </w:pPr>
            <w:r w:rsidRPr="00D4114A">
              <w:rPr>
                <w:rFonts w:eastAsia="Calibri"/>
                <w:sz w:val="20"/>
                <w:szCs w:val="20"/>
              </w:rPr>
              <w:lastRenderedPageBreak/>
              <w:t>Μαθαίνουν να προσδιορίζουν τη λυρική ποίηση και την ελεγεία καθώς και τους παράγοντες που οδήγησαν στη γένεση και την εξέλιξη του είδους στη Ρώμη.</w:t>
            </w:r>
          </w:p>
          <w:p w14:paraId="7CA035FD" w14:textId="77777777" w:rsidR="00D4114A" w:rsidRPr="00D4114A" w:rsidRDefault="00D4114A" w:rsidP="00D4114A">
            <w:pPr>
              <w:widowControl w:val="0"/>
              <w:autoSpaceDE w:val="0"/>
              <w:autoSpaceDN w:val="0"/>
              <w:adjustRightInd w:val="0"/>
              <w:rPr>
                <w:rFonts w:eastAsia="Calibri"/>
                <w:sz w:val="20"/>
                <w:szCs w:val="20"/>
              </w:rPr>
            </w:pPr>
            <w:r w:rsidRPr="00D4114A">
              <w:rPr>
                <w:rFonts w:eastAsia="Calibri"/>
                <w:sz w:val="20"/>
                <w:szCs w:val="20"/>
              </w:rPr>
              <w:t>Μαθαίνουν να αναγνωρίζουν τα επιμέρους είδη της λατινικής λυρικής ποίησης. Κατανοούν λυρικά ποιήματα και ελεγείες από το πρωτότυπο.</w:t>
            </w:r>
          </w:p>
          <w:p w14:paraId="29443528" w14:textId="77777777" w:rsidR="00D4114A" w:rsidRPr="00D4114A" w:rsidRDefault="00D4114A" w:rsidP="00D4114A">
            <w:pPr>
              <w:widowControl w:val="0"/>
              <w:autoSpaceDE w:val="0"/>
              <w:autoSpaceDN w:val="0"/>
              <w:adjustRightInd w:val="0"/>
              <w:rPr>
                <w:rFonts w:eastAsia="Calibri"/>
                <w:sz w:val="20"/>
                <w:szCs w:val="20"/>
              </w:rPr>
            </w:pPr>
            <w:r w:rsidRPr="00D4114A">
              <w:rPr>
                <w:rFonts w:eastAsia="Calibri"/>
                <w:sz w:val="20"/>
                <w:szCs w:val="20"/>
              </w:rPr>
              <w:t>Συγκρίνουν τη λατινική με την ελληνική λυρική ποίηση και ελεγεία.</w:t>
            </w:r>
          </w:p>
          <w:p w14:paraId="38B7F7F4" w14:textId="77777777" w:rsidR="00754C0D" w:rsidRPr="00D4114A" w:rsidRDefault="00D4114A" w:rsidP="00D4114A">
            <w:pPr>
              <w:widowControl w:val="0"/>
              <w:autoSpaceDE w:val="0"/>
              <w:autoSpaceDN w:val="0"/>
              <w:adjustRightInd w:val="0"/>
              <w:rPr>
                <w:rFonts w:eastAsia="Calibri"/>
                <w:sz w:val="20"/>
                <w:szCs w:val="20"/>
              </w:rPr>
            </w:pPr>
            <w:r w:rsidRPr="00D4114A">
              <w:rPr>
                <w:rFonts w:eastAsia="Calibri"/>
                <w:sz w:val="20"/>
                <w:szCs w:val="20"/>
              </w:rPr>
              <w:t>Αξιολογούν το ρόλο της λυρικής ποίησης και της ελεγείας στη ρωμαϊκή κοινωνία του 1 αι. π.Χ.</w:t>
            </w:r>
          </w:p>
        </w:tc>
      </w:tr>
      <w:tr w:rsidR="00754C0D" w:rsidRPr="00D4114A" w14:paraId="63F13805"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350203A" w14:textId="77777777" w:rsidR="00754C0D" w:rsidRPr="00D4114A" w:rsidRDefault="00754C0D" w:rsidP="00014D95">
            <w:pPr>
              <w:spacing w:line="240" w:lineRule="auto"/>
              <w:rPr>
                <w:rFonts w:cs="Calibri"/>
                <w:b/>
                <w:sz w:val="20"/>
                <w:szCs w:val="20"/>
              </w:rPr>
            </w:pPr>
            <w:r w:rsidRPr="00D4114A">
              <w:rPr>
                <w:rFonts w:cs="Calibri"/>
                <w:b/>
                <w:sz w:val="20"/>
                <w:szCs w:val="20"/>
              </w:rPr>
              <w:t>Γενικές Ικανότητες</w:t>
            </w:r>
          </w:p>
        </w:tc>
      </w:tr>
      <w:tr w:rsidR="00754C0D" w:rsidRPr="00D4114A" w14:paraId="4DDC656C" w14:textId="77777777" w:rsidTr="00014D95">
        <w:tc>
          <w:tcPr>
            <w:tcW w:w="8472" w:type="dxa"/>
            <w:gridSpan w:val="2"/>
            <w:tcBorders>
              <w:top w:val="nil"/>
              <w:bottom w:val="nil"/>
            </w:tcBorders>
            <w:shd w:val="clear" w:color="auto" w:fill="DDD9C3"/>
          </w:tcPr>
          <w:p w14:paraId="37FF07D6" w14:textId="77777777" w:rsidR="00754C0D" w:rsidRPr="00D4114A" w:rsidRDefault="00754C0D" w:rsidP="00014D95">
            <w:pPr>
              <w:widowControl w:val="0"/>
              <w:autoSpaceDE w:val="0"/>
              <w:autoSpaceDN w:val="0"/>
              <w:adjustRightInd w:val="0"/>
              <w:spacing w:after="60" w:line="240" w:lineRule="auto"/>
              <w:rPr>
                <w:rFonts w:cs="Calibri"/>
                <w:i/>
                <w:sz w:val="20"/>
                <w:szCs w:val="20"/>
              </w:rPr>
            </w:pPr>
            <w:r w:rsidRPr="00D4114A">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D4114A" w14:paraId="1B17C6EF"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B2BC16B"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78A7EFE6"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Προσαρμογή σε νέες καταστάσεις </w:t>
            </w:r>
          </w:p>
          <w:p w14:paraId="5DAB3613"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Λήψη αποφάσεων </w:t>
            </w:r>
          </w:p>
          <w:p w14:paraId="0C4669EC"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Αυτόνομη εργασία </w:t>
            </w:r>
          </w:p>
          <w:p w14:paraId="045A2F3F"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Ομαδική εργασία </w:t>
            </w:r>
          </w:p>
          <w:p w14:paraId="12D33352"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Εργασία σε διεθνές περιβάλλον </w:t>
            </w:r>
          </w:p>
          <w:p w14:paraId="4B648371"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Εργασία σε διεπιστημονικό περιβάλλον </w:t>
            </w:r>
          </w:p>
          <w:p w14:paraId="6A1357CC"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31C0D79"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Σχεδιασμός και διαχείριση έργων </w:t>
            </w:r>
          </w:p>
          <w:p w14:paraId="663D7EB2"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Σεβασμός στη διαφορετικότητα και στην </w:t>
            </w:r>
            <w:proofErr w:type="spellStart"/>
            <w:r w:rsidRPr="00D4114A">
              <w:rPr>
                <w:rFonts w:cs="Calibri"/>
                <w:i/>
                <w:sz w:val="20"/>
                <w:szCs w:val="20"/>
              </w:rPr>
              <w:t>πολυπολιτισμικότητα</w:t>
            </w:r>
            <w:proofErr w:type="spellEnd"/>
            <w:r w:rsidRPr="00D4114A">
              <w:rPr>
                <w:rFonts w:cs="Calibri"/>
                <w:i/>
                <w:sz w:val="20"/>
                <w:szCs w:val="20"/>
              </w:rPr>
              <w:t xml:space="preserve"> </w:t>
            </w:r>
          </w:p>
          <w:p w14:paraId="60326528"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Σεβασμός στο φυσικό περιβάλλον </w:t>
            </w:r>
          </w:p>
          <w:p w14:paraId="085F8EFE"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Επίδειξη κοινωνικής, επαγγελματικής και ηθικής υπευθυνότητας και ευαισθησίας σε θέματα φύλου </w:t>
            </w:r>
          </w:p>
          <w:p w14:paraId="54FD697C"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Άσκηση κριτικής και αυτοκριτικής </w:t>
            </w:r>
          </w:p>
          <w:p w14:paraId="18C49144" w14:textId="77777777" w:rsidR="00754C0D" w:rsidRPr="00D4114A" w:rsidRDefault="00754C0D" w:rsidP="00014D95">
            <w:pPr>
              <w:spacing w:line="240" w:lineRule="auto"/>
              <w:rPr>
                <w:rFonts w:cs="Calibri"/>
                <w:i/>
                <w:sz w:val="20"/>
                <w:szCs w:val="20"/>
              </w:rPr>
            </w:pPr>
            <w:r w:rsidRPr="00D4114A">
              <w:rPr>
                <w:rFonts w:cs="Calibri"/>
                <w:i/>
                <w:sz w:val="20"/>
                <w:szCs w:val="20"/>
              </w:rPr>
              <w:t>Προαγωγή της ελεύθερης, δημιουργικής και επαγωγικής σκέψης</w:t>
            </w:r>
          </w:p>
          <w:p w14:paraId="4805A1AA" w14:textId="77777777" w:rsidR="00754C0D" w:rsidRPr="00D4114A" w:rsidRDefault="00754C0D" w:rsidP="00014D95">
            <w:pPr>
              <w:spacing w:line="240" w:lineRule="auto"/>
              <w:rPr>
                <w:rFonts w:cs="Calibri"/>
                <w:i/>
                <w:sz w:val="20"/>
                <w:szCs w:val="20"/>
              </w:rPr>
            </w:pPr>
            <w:r w:rsidRPr="00D4114A">
              <w:rPr>
                <w:rFonts w:cs="Calibri"/>
                <w:i/>
                <w:sz w:val="20"/>
                <w:szCs w:val="20"/>
              </w:rPr>
              <w:t>Άλλες</w:t>
            </w:r>
          </w:p>
        </w:tc>
      </w:tr>
      <w:tr w:rsidR="00754C0D" w:rsidRPr="00D4114A" w14:paraId="3446A402" w14:textId="77777777" w:rsidTr="00014D95">
        <w:tc>
          <w:tcPr>
            <w:tcW w:w="8472" w:type="dxa"/>
            <w:gridSpan w:val="2"/>
            <w:tcBorders>
              <w:bottom w:val="single" w:sz="4" w:space="0" w:color="auto"/>
            </w:tcBorders>
          </w:tcPr>
          <w:p w14:paraId="7A377FEF" w14:textId="77777777" w:rsidR="00D4114A" w:rsidRPr="00D4114A" w:rsidRDefault="00D4114A" w:rsidP="00D4114A">
            <w:pPr>
              <w:widowControl w:val="0"/>
              <w:autoSpaceDE w:val="0"/>
              <w:autoSpaceDN w:val="0"/>
              <w:adjustRightInd w:val="0"/>
              <w:spacing w:line="240" w:lineRule="auto"/>
              <w:rPr>
                <w:rFonts w:cs="Calibri"/>
                <w:sz w:val="20"/>
                <w:szCs w:val="20"/>
              </w:rPr>
            </w:pPr>
            <w:r w:rsidRPr="00D4114A">
              <w:rPr>
                <w:rFonts w:cs="Calibri"/>
                <w:sz w:val="20"/>
                <w:szCs w:val="20"/>
              </w:rPr>
              <w:t xml:space="preserve">Σεβασμός στη διαφορετικότητα και στην </w:t>
            </w:r>
            <w:proofErr w:type="spellStart"/>
            <w:r w:rsidRPr="00D4114A">
              <w:rPr>
                <w:rFonts w:cs="Calibri"/>
                <w:sz w:val="20"/>
                <w:szCs w:val="20"/>
              </w:rPr>
              <w:t>πολυπολιτισμικότητα</w:t>
            </w:r>
            <w:proofErr w:type="spellEnd"/>
            <w:r w:rsidRPr="00D4114A">
              <w:rPr>
                <w:rFonts w:cs="Calibri"/>
                <w:sz w:val="20"/>
                <w:szCs w:val="20"/>
              </w:rPr>
              <w:t xml:space="preserve"> </w:t>
            </w:r>
          </w:p>
          <w:p w14:paraId="3E33EE1C" w14:textId="77777777" w:rsidR="00754C0D" w:rsidRPr="00D4114A" w:rsidRDefault="00D4114A" w:rsidP="00014D95">
            <w:pPr>
              <w:widowControl w:val="0"/>
              <w:autoSpaceDE w:val="0"/>
              <w:autoSpaceDN w:val="0"/>
              <w:adjustRightInd w:val="0"/>
              <w:spacing w:line="240" w:lineRule="auto"/>
              <w:rPr>
                <w:rFonts w:cs="Calibri"/>
                <w:sz w:val="20"/>
                <w:szCs w:val="20"/>
              </w:rPr>
            </w:pPr>
            <w:r w:rsidRPr="00D4114A">
              <w:rPr>
                <w:rFonts w:cs="Calibri"/>
                <w:sz w:val="20"/>
                <w:szCs w:val="20"/>
              </w:rPr>
              <w:t>Άσκηση κριτικής</w:t>
            </w:r>
          </w:p>
          <w:p w14:paraId="69426C6E" w14:textId="77777777" w:rsidR="00D4114A" w:rsidRPr="00D4114A" w:rsidRDefault="00D4114A" w:rsidP="00014D95">
            <w:pPr>
              <w:widowControl w:val="0"/>
              <w:autoSpaceDE w:val="0"/>
              <w:autoSpaceDN w:val="0"/>
              <w:adjustRightInd w:val="0"/>
              <w:spacing w:line="240" w:lineRule="auto"/>
              <w:rPr>
                <w:rFonts w:cs="Calibri"/>
                <w:sz w:val="20"/>
                <w:szCs w:val="20"/>
              </w:rPr>
            </w:pPr>
            <w:r>
              <w:rPr>
                <w:rFonts w:cs="Calibri"/>
                <w:sz w:val="20"/>
                <w:szCs w:val="20"/>
              </w:rPr>
              <w:t xml:space="preserve">Αυτόνομη εργασία </w:t>
            </w:r>
          </w:p>
        </w:tc>
      </w:tr>
    </w:tbl>
    <w:p w14:paraId="150EB7B9" w14:textId="77777777" w:rsidR="00754C0D" w:rsidRPr="00D4114A" w:rsidRDefault="00754C0D" w:rsidP="00DB5B81">
      <w:pPr>
        <w:pStyle w:val="a6"/>
        <w:widowControl w:val="0"/>
        <w:numPr>
          <w:ilvl w:val="0"/>
          <w:numId w:val="120"/>
        </w:numPr>
        <w:autoSpaceDE w:val="0"/>
        <w:autoSpaceDN w:val="0"/>
        <w:adjustRightInd w:val="0"/>
        <w:spacing w:before="120" w:after="200" w:line="240" w:lineRule="auto"/>
        <w:rPr>
          <w:rFonts w:cs="Calibri"/>
          <w:b/>
          <w:sz w:val="20"/>
          <w:szCs w:val="20"/>
        </w:rPr>
      </w:pPr>
      <w:r w:rsidRPr="00D4114A">
        <w:rPr>
          <w:rFonts w:cs="Calibri"/>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D4114A" w14:paraId="28A8ECE4" w14:textId="77777777" w:rsidTr="00014D95">
        <w:tc>
          <w:tcPr>
            <w:tcW w:w="8472" w:type="dxa"/>
          </w:tcPr>
          <w:p w14:paraId="70AAE342" w14:textId="77777777" w:rsidR="00754C0D" w:rsidRPr="00D4114A" w:rsidRDefault="00754C0D" w:rsidP="00014D95">
            <w:pPr>
              <w:spacing w:line="240" w:lineRule="auto"/>
              <w:rPr>
                <w:rFonts w:eastAsia="Calibri" w:cs="Calibri"/>
                <w:iCs/>
                <w:sz w:val="20"/>
                <w:szCs w:val="20"/>
              </w:rPr>
            </w:pPr>
            <w:r w:rsidRPr="00D4114A">
              <w:rPr>
                <w:rFonts w:eastAsia="Calibri" w:cs="Calibr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D4114A" w14:paraId="7BA7A4AF" w14:textId="77777777" w:rsidTr="00014D95">
              <w:tc>
                <w:tcPr>
                  <w:tcW w:w="3995" w:type="dxa"/>
                  <w:tcBorders>
                    <w:top w:val="single" w:sz="4" w:space="0" w:color="auto"/>
                    <w:left w:val="single" w:sz="4" w:space="0" w:color="auto"/>
                    <w:bottom w:val="single" w:sz="4" w:space="0" w:color="auto"/>
                    <w:right w:val="single" w:sz="4" w:space="0" w:color="auto"/>
                  </w:tcBorders>
                  <w:hideMark/>
                </w:tcPr>
                <w:p w14:paraId="66DD5DE0" w14:textId="77777777" w:rsidR="00754C0D" w:rsidRPr="00D4114A" w:rsidRDefault="00754C0D" w:rsidP="00014D95">
                  <w:pPr>
                    <w:spacing w:line="240" w:lineRule="auto"/>
                    <w:rPr>
                      <w:rFonts w:cs="Calibri"/>
                      <w:b/>
                      <w:sz w:val="20"/>
                      <w:szCs w:val="20"/>
                    </w:rPr>
                  </w:pPr>
                  <w:r w:rsidRPr="00D4114A">
                    <w:rPr>
                      <w:rFonts w:cs="Calibri"/>
                      <w:b/>
                      <w:sz w:val="20"/>
                      <w:szCs w:val="20"/>
                    </w:rPr>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556740CD" w14:textId="77777777" w:rsidR="00754C0D" w:rsidRPr="00D4114A" w:rsidRDefault="00754C0D" w:rsidP="00014D95">
                  <w:pPr>
                    <w:spacing w:line="240" w:lineRule="auto"/>
                    <w:rPr>
                      <w:rFonts w:cs="Calibri"/>
                      <w:b/>
                      <w:sz w:val="20"/>
                      <w:szCs w:val="20"/>
                    </w:rPr>
                  </w:pPr>
                  <w:r w:rsidRPr="00D4114A">
                    <w:rPr>
                      <w:rFonts w:cs="Calibr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752DDDEC" w14:textId="77777777" w:rsidR="00754C0D" w:rsidRPr="00D4114A" w:rsidRDefault="00754C0D" w:rsidP="00014D95">
                  <w:pPr>
                    <w:spacing w:line="240" w:lineRule="auto"/>
                    <w:rPr>
                      <w:rFonts w:cs="Calibri"/>
                      <w:b/>
                      <w:sz w:val="20"/>
                      <w:szCs w:val="20"/>
                    </w:rPr>
                  </w:pPr>
                  <w:r w:rsidRPr="00D4114A">
                    <w:rPr>
                      <w:rFonts w:cs="Calibri"/>
                      <w:b/>
                      <w:sz w:val="20"/>
                      <w:szCs w:val="20"/>
                    </w:rPr>
                    <w:t>Σύνδεσμος παρουσίασης</w:t>
                  </w:r>
                </w:p>
              </w:tc>
            </w:tr>
            <w:tr w:rsidR="00754C0D" w:rsidRPr="00D4114A" w14:paraId="0917A5AA" w14:textId="77777777" w:rsidTr="00014D95">
              <w:tc>
                <w:tcPr>
                  <w:tcW w:w="3995" w:type="dxa"/>
                  <w:tcBorders>
                    <w:top w:val="single" w:sz="4" w:space="0" w:color="auto"/>
                    <w:left w:val="single" w:sz="4" w:space="0" w:color="auto"/>
                    <w:bottom w:val="single" w:sz="4" w:space="0" w:color="auto"/>
                    <w:right w:val="single" w:sz="4" w:space="0" w:color="auto"/>
                  </w:tcBorders>
                </w:tcPr>
                <w:p w14:paraId="6965DAD0"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1. Εισαγωγή στη λυρική ποίηση, την ελεγεία και την επιγραμματική ποίηση. Σχέση με τα αντίστοιχα αρχαιοελληνικά είδη.</w:t>
                  </w:r>
                </w:p>
              </w:tc>
              <w:tc>
                <w:tcPr>
                  <w:tcW w:w="2486" w:type="dxa"/>
                  <w:tcBorders>
                    <w:top w:val="single" w:sz="4" w:space="0" w:color="auto"/>
                    <w:left w:val="single" w:sz="4" w:space="0" w:color="auto"/>
                    <w:bottom w:val="single" w:sz="4" w:space="0" w:color="auto"/>
                    <w:right w:val="single" w:sz="4" w:space="0" w:color="auto"/>
                  </w:tcBorders>
                </w:tcPr>
                <w:p w14:paraId="0388468B"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1E06E1F8" w14:textId="77777777" w:rsidR="00754C0D" w:rsidRPr="00D4114A" w:rsidRDefault="00754C0D" w:rsidP="00014D95">
                  <w:pPr>
                    <w:spacing w:line="240" w:lineRule="auto"/>
                    <w:rPr>
                      <w:rFonts w:cs="Calibri"/>
                      <w:sz w:val="20"/>
                      <w:szCs w:val="20"/>
                    </w:rPr>
                  </w:pPr>
                </w:p>
              </w:tc>
            </w:tr>
            <w:tr w:rsidR="00754C0D" w:rsidRPr="00D4114A" w14:paraId="2C09A060" w14:textId="77777777" w:rsidTr="00014D95">
              <w:tc>
                <w:tcPr>
                  <w:tcW w:w="3995" w:type="dxa"/>
                  <w:tcBorders>
                    <w:top w:val="single" w:sz="4" w:space="0" w:color="auto"/>
                    <w:left w:val="single" w:sz="4" w:space="0" w:color="auto"/>
                    <w:bottom w:val="single" w:sz="4" w:space="0" w:color="auto"/>
                    <w:right w:val="single" w:sz="4" w:space="0" w:color="auto"/>
                  </w:tcBorders>
                </w:tcPr>
                <w:p w14:paraId="6B3B1192"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2. </w:t>
                  </w:r>
                  <w:r w:rsidRPr="00D4114A">
                    <w:rPr>
                      <w:rFonts w:asciiTheme="minorHAnsi" w:hAnsiTheme="minorHAnsi" w:cs="Calibri"/>
                      <w:lang w:val="en-US"/>
                    </w:rPr>
                    <w:t>Horatius</w:t>
                  </w:r>
                  <w:r w:rsidRPr="00D4114A">
                    <w:rPr>
                      <w:rFonts w:asciiTheme="minorHAnsi" w:hAnsiTheme="minorHAnsi" w:cs="Calibri"/>
                    </w:rPr>
                    <w:t xml:space="preserve">, </w:t>
                  </w:r>
                  <w:r w:rsidRPr="00D4114A">
                    <w:rPr>
                      <w:rFonts w:asciiTheme="minorHAnsi" w:hAnsiTheme="minorHAnsi" w:cs="Calibri"/>
                      <w:i/>
                      <w:iCs/>
                      <w:lang w:val="en-US"/>
                    </w:rPr>
                    <w:t>Carmina</w:t>
                  </w:r>
                  <w:r w:rsidRPr="00D4114A">
                    <w:rPr>
                      <w:rFonts w:asciiTheme="minorHAnsi" w:hAnsiTheme="minorHAnsi" w:cs="Calibri"/>
                    </w:rPr>
                    <w:t>, 1.2, 1.14, 1.33.</w:t>
                  </w:r>
                </w:p>
              </w:tc>
              <w:tc>
                <w:tcPr>
                  <w:tcW w:w="2486" w:type="dxa"/>
                  <w:tcBorders>
                    <w:top w:val="single" w:sz="4" w:space="0" w:color="auto"/>
                    <w:left w:val="single" w:sz="4" w:space="0" w:color="auto"/>
                    <w:bottom w:val="single" w:sz="4" w:space="0" w:color="auto"/>
                    <w:right w:val="single" w:sz="4" w:space="0" w:color="auto"/>
                  </w:tcBorders>
                </w:tcPr>
                <w:p w14:paraId="541DEB53"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1AD9AE8A" w14:textId="77777777" w:rsidR="00754C0D" w:rsidRPr="00D4114A" w:rsidRDefault="00754C0D" w:rsidP="00014D95">
                  <w:pPr>
                    <w:spacing w:line="240" w:lineRule="auto"/>
                    <w:rPr>
                      <w:rFonts w:cs="Calibri"/>
                      <w:sz w:val="20"/>
                      <w:szCs w:val="20"/>
                    </w:rPr>
                  </w:pPr>
                </w:p>
              </w:tc>
            </w:tr>
            <w:tr w:rsidR="00754C0D" w:rsidRPr="00D4114A" w14:paraId="592B473A" w14:textId="77777777" w:rsidTr="00014D95">
              <w:tc>
                <w:tcPr>
                  <w:tcW w:w="3995" w:type="dxa"/>
                  <w:tcBorders>
                    <w:top w:val="single" w:sz="4" w:space="0" w:color="auto"/>
                    <w:left w:val="single" w:sz="4" w:space="0" w:color="auto"/>
                    <w:bottom w:val="single" w:sz="4" w:space="0" w:color="auto"/>
                    <w:right w:val="single" w:sz="4" w:space="0" w:color="auto"/>
                  </w:tcBorders>
                </w:tcPr>
                <w:p w14:paraId="085A5E37"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3. </w:t>
                  </w:r>
                  <w:r w:rsidRPr="00D4114A">
                    <w:rPr>
                      <w:rFonts w:asciiTheme="minorHAnsi" w:hAnsiTheme="minorHAnsi" w:cs="Calibri"/>
                      <w:lang w:val="en-US"/>
                    </w:rPr>
                    <w:t>Horatius</w:t>
                  </w:r>
                  <w:r w:rsidRPr="00D4114A">
                    <w:rPr>
                      <w:rFonts w:asciiTheme="minorHAnsi" w:hAnsiTheme="minorHAnsi" w:cs="Calibri"/>
                    </w:rPr>
                    <w:t xml:space="preserve">, </w:t>
                  </w:r>
                  <w:r w:rsidRPr="00D4114A">
                    <w:rPr>
                      <w:rFonts w:asciiTheme="minorHAnsi" w:hAnsiTheme="minorHAnsi" w:cs="Calibri"/>
                      <w:i/>
                      <w:iCs/>
                      <w:lang w:val="en-US"/>
                    </w:rPr>
                    <w:t>Carmina</w:t>
                  </w:r>
                  <w:r w:rsidRPr="00D4114A">
                    <w:rPr>
                      <w:rFonts w:asciiTheme="minorHAnsi" w:hAnsiTheme="minorHAnsi" w:cs="Calibri"/>
                    </w:rPr>
                    <w:t>, 3.1, 3.2, 3.3, 3.6.</w:t>
                  </w:r>
                </w:p>
              </w:tc>
              <w:tc>
                <w:tcPr>
                  <w:tcW w:w="2486" w:type="dxa"/>
                  <w:tcBorders>
                    <w:top w:val="single" w:sz="4" w:space="0" w:color="auto"/>
                    <w:left w:val="single" w:sz="4" w:space="0" w:color="auto"/>
                    <w:bottom w:val="single" w:sz="4" w:space="0" w:color="auto"/>
                    <w:right w:val="single" w:sz="4" w:space="0" w:color="auto"/>
                  </w:tcBorders>
                </w:tcPr>
                <w:p w14:paraId="0DDD2792"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7843B95E" w14:textId="77777777" w:rsidR="00754C0D" w:rsidRPr="00D4114A" w:rsidRDefault="00754C0D" w:rsidP="00014D95">
                  <w:pPr>
                    <w:spacing w:line="240" w:lineRule="auto"/>
                    <w:rPr>
                      <w:rFonts w:cs="Calibri"/>
                      <w:sz w:val="20"/>
                      <w:szCs w:val="20"/>
                    </w:rPr>
                  </w:pPr>
                </w:p>
              </w:tc>
            </w:tr>
            <w:tr w:rsidR="00754C0D" w:rsidRPr="00D4114A" w14:paraId="73B5839E" w14:textId="77777777" w:rsidTr="00014D95">
              <w:tc>
                <w:tcPr>
                  <w:tcW w:w="3995" w:type="dxa"/>
                  <w:tcBorders>
                    <w:top w:val="single" w:sz="4" w:space="0" w:color="auto"/>
                    <w:left w:val="single" w:sz="4" w:space="0" w:color="auto"/>
                    <w:bottom w:val="single" w:sz="4" w:space="0" w:color="auto"/>
                    <w:right w:val="single" w:sz="4" w:space="0" w:color="auto"/>
                  </w:tcBorders>
                </w:tcPr>
                <w:p w14:paraId="6C58747A"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lastRenderedPageBreak/>
                    <w:t xml:space="preserve">4. </w:t>
                  </w:r>
                  <w:r w:rsidRPr="00D4114A">
                    <w:rPr>
                      <w:rFonts w:asciiTheme="minorHAnsi" w:hAnsiTheme="minorHAnsi" w:cs="Calibri"/>
                      <w:lang w:val="en-US"/>
                    </w:rPr>
                    <w:t>Horatius</w:t>
                  </w:r>
                  <w:r w:rsidRPr="00D4114A">
                    <w:rPr>
                      <w:rFonts w:asciiTheme="minorHAnsi" w:hAnsiTheme="minorHAnsi" w:cs="Calibri"/>
                    </w:rPr>
                    <w:t xml:space="preserve">, </w:t>
                  </w:r>
                  <w:r w:rsidRPr="00D4114A">
                    <w:rPr>
                      <w:rFonts w:asciiTheme="minorHAnsi" w:hAnsiTheme="minorHAnsi" w:cs="Calibri"/>
                      <w:i/>
                      <w:iCs/>
                      <w:lang w:val="en-US"/>
                    </w:rPr>
                    <w:t>Carmina</w:t>
                  </w:r>
                  <w:r w:rsidRPr="00D4114A">
                    <w:rPr>
                      <w:rFonts w:asciiTheme="minorHAnsi" w:hAnsiTheme="minorHAnsi" w:cs="Calibri"/>
                    </w:rPr>
                    <w:t>, 4.10, 4.11, 4.12.</w:t>
                  </w:r>
                </w:p>
              </w:tc>
              <w:tc>
                <w:tcPr>
                  <w:tcW w:w="2486" w:type="dxa"/>
                  <w:tcBorders>
                    <w:top w:val="single" w:sz="4" w:space="0" w:color="auto"/>
                    <w:left w:val="single" w:sz="4" w:space="0" w:color="auto"/>
                    <w:bottom w:val="single" w:sz="4" w:space="0" w:color="auto"/>
                    <w:right w:val="single" w:sz="4" w:space="0" w:color="auto"/>
                  </w:tcBorders>
                </w:tcPr>
                <w:p w14:paraId="1879688E"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04ACC95C" w14:textId="77777777" w:rsidR="00754C0D" w:rsidRPr="00D4114A" w:rsidRDefault="00754C0D" w:rsidP="00014D95">
                  <w:pPr>
                    <w:spacing w:line="240" w:lineRule="auto"/>
                    <w:rPr>
                      <w:rFonts w:cs="Calibri"/>
                      <w:sz w:val="20"/>
                      <w:szCs w:val="20"/>
                    </w:rPr>
                  </w:pPr>
                </w:p>
              </w:tc>
            </w:tr>
            <w:tr w:rsidR="00754C0D" w:rsidRPr="00D4114A" w14:paraId="6540A8D9" w14:textId="77777777" w:rsidTr="00014D95">
              <w:tc>
                <w:tcPr>
                  <w:tcW w:w="3995" w:type="dxa"/>
                  <w:tcBorders>
                    <w:top w:val="single" w:sz="4" w:space="0" w:color="auto"/>
                    <w:left w:val="single" w:sz="4" w:space="0" w:color="auto"/>
                    <w:bottom w:val="single" w:sz="4" w:space="0" w:color="auto"/>
                    <w:right w:val="single" w:sz="4" w:space="0" w:color="auto"/>
                  </w:tcBorders>
                </w:tcPr>
                <w:p w14:paraId="15874341"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5. </w:t>
                  </w:r>
                  <w:r w:rsidRPr="00D4114A">
                    <w:rPr>
                      <w:rFonts w:asciiTheme="minorHAnsi" w:hAnsiTheme="minorHAnsi" w:cs="Calibri"/>
                      <w:lang w:val="en-US"/>
                    </w:rPr>
                    <w:t>Horatius</w:t>
                  </w:r>
                  <w:r w:rsidRPr="00D4114A">
                    <w:rPr>
                      <w:rFonts w:asciiTheme="minorHAnsi" w:hAnsiTheme="minorHAnsi" w:cs="Calibri"/>
                    </w:rPr>
                    <w:t xml:space="preserve">, </w:t>
                  </w:r>
                  <w:r w:rsidRPr="00D4114A">
                    <w:rPr>
                      <w:rFonts w:asciiTheme="minorHAnsi" w:hAnsiTheme="minorHAnsi" w:cs="Calibri"/>
                      <w:i/>
                      <w:iCs/>
                      <w:lang w:val="en-US"/>
                    </w:rPr>
                    <w:t>Epodes</w:t>
                  </w:r>
                  <w:r w:rsidRPr="00D4114A">
                    <w:rPr>
                      <w:rFonts w:asciiTheme="minorHAnsi" w:hAnsiTheme="minorHAnsi" w:cs="Calibri"/>
                    </w:rPr>
                    <w:t xml:space="preserve">, 10, </w:t>
                  </w:r>
                  <w:r w:rsidRPr="00D4114A">
                    <w:rPr>
                      <w:rFonts w:asciiTheme="minorHAnsi" w:hAnsiTheme="minorHAnsi" w:cs="Calibri"/>
                      <w:lang w:val="en-US"/>
                    </w:rPr>
                    <w:t>Catullus</w:t>
                  </w:r>
                  <w:r w:rsidRPr="00D4114A">
                    <w:rPr>
                      <w:rFonts w:asciiTheme="minorHAnsi" w:hAnsiTheme="minorHAnsi" w:cs="Calibri"/>
                    </w:rPr>
                    <w:t xml:space="preserve"> 4, 13, 27, 34, 45, 52, 58.</w:t>
                  </w:r>
                </w:p>
              </w:tc>
              <w:tc>
                <w:tcPr>
                  <w:tcW w:w="2486" w:type="dxa"/>
                  <w:tcBorders>
                    <w:top w:val="single" w:sz="4" w:space="0" w:color="auto"/>
                    <w:left w:val="single" w:sz="4" w:space="0" w:color="auto"/>
                    <w:bottom w:val="single" w:sz="4" w:space="0" w:color="auto"/>
                    <w:right w:val="single" w:sz="4" w:space="0" w:color="auto"/>
                  </w:tcBorders>
                </w:tcPr>
                <w:p w14:paraId="012BDC06"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0AA489A1" w14:textId="77777777" w:rsidR="00754C0D" w:rsidRPr="00D4114A" w:rsidRDefault="00754C0D" w:rsidP="00014D95">
                  <w:pPr>
                    <w:spacing w:line="240" w:lineRule="auto"/>
                    <w:rPr>
                      <w:rFonts w:cs="Calibri"/>
                      <w:sz w:val="20"/>
                      <w:szCs w:val="20"/>
                    </w:rPr>
                  </w:pPr>
                </w:p>
              </w:tc>
            </w:tr>
            <w:tr w:rsidR="00754C0D" w:rsidRPr="00D4114A" w14:paraId="0A4DCDC3" w14:textId="77777777" w:rsidTr="00014D95">
              <w:tc>
                <w:tcPr>
                  <w:tcW w:w="3995" w:type="dxa"/>
                  <w:tcBorders>
                    <w:top w:val="single" w:sz="4" w:space="0" w:color="auto"/>
                    <w:left w:val="single" w:sz="4" w:space="0" w:color="auto"/>
                    <w:bottom w:val="single" w:sz="4" w:space="0" w:color="auto"/>
                    <w:right w:val="single" w:sz="4" w:space="0" w:color="auto"/>
                  </w:tcBorders>
                </w:tcPr>
                <w:p w14:paraId="7C9A7D7C"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6. </w:t>
                  </w:r>
                  <w:r w:rsidRPr="00D4114A">
                    <w:rPr>
                      <w:rFonts w:asciiTheme="minorHAnsi" w:hAnsiTheme="minorHAnsi" w:cs="Calibri"/>
                      <w:lang w:val="en-US"/>
                    </w:rPr>
                    <w:t>Catullus</w:t>
                  </w:r>
                  <w:r w:rsidRPr="00D4114A">
                    <w:rPr>
                      <w:rFonts w:asciiTheme="minorHAnsi" w:hAnsiTheme="minorHAnsi" w:cs="Calibri"/>
                    </w:rPr>
                    <w:t xml:space="preserve"> 68, </w:t>
                  </w:r>
                  <w:r w:rsidRPr="00D4114A">
                    <w:rPr>
                      <w:rFonts w:asciiTheme="minorHAnsi" w:hAnsiTheme="minorHAnsi" w:cs="Calibri"/>
                      <w:lang w:val="en-US"/>
                    </w:rPr>
                    <w:t>Propertius</w:t>
                  </w:r>
                  <w:r w:rsidRPr="00D4114A">
                    <w:rPr>
                      <w:rFonts w:asciiTheme="minorHAnsi" w:hAnsiTheme="minorHAnsi" w:cs="Calibri"/>
                    </w:rPr>
                    <w:t>, 1.22, 3.24.</w:t>
                  </w:r>
                </w:p>
              </w:tc>
              <w:tc>
                <w:tcPr>
                  <w:tcW w:w="2486" w:type="dxa"/>
                  <w:tcBorders>
                    <w:top w:val="single" w:sz="4" w:space="0" w:color="auto"/>
                    <w:left w:val="single" w:sz="4" w:space="0" w:color="auto"/>
                    <w:bottom w:val="single" w:sz="4" w:space="0" w:color="auto"/>
                    <w:right w:val="single" w:sz="4" w:space="0" w:color="auto"/>
                  </w:tcBorders>
                </w:tcPr>
                <w:p w14:paraId="4DCCEEBD"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49EFA9B1" w14:textId="77777777" w:rsidR="00754C0D" w:rsidRPr="00D4114A" w:rsidRDefault="00754C0D" w:rsidP="00014D95">
                  <w:pPr>
                    <w:spacing w:line="240" w:lineRule="auto"/>
                    <w:rPr>
                      <w:rFonts w:cs="Calibri"/>
                      <w:sz w:val="20"/>
                      <w:szCs w:val="20"/>
                    </w:rPr>
                  </w:pPr>
                </w:p>
              </w:tc>
            </w:tr>
            <w:tr w:rsidR="00754C0D" w:rsidRPr="00D4114A" w14:paraId="64E47C85" w14:textId="77777777" w:rsidTr="00014D95">
              <w:tc>
                <w:tcPr>
                  <w:tcW w:w="3995" w:type="dxa"/>
                  <w:tcBorders>
                    <w:top w:val="single" w:sz="4" w:space="0" w:color="auto"/>
                    <w:left w:val="single" w:sz="4" w:space="0" w:color="auto"/>
                    <w:bottom w:val="single" w:sz="4" w:space="0" w:color="auto"/>
                    <w:right w:val="single" w:sz="4" w:space="0" w:color="auto"/>
                  </w:tcBorders>
                </w:tcPr>
                <w:p w14:paraId="65DB58E0"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7. </w:t>
                  </w:r>
                  <w:r w:rsidRPr="00D4114A">
                    <w:rPr>
                      <w:rFonts w:asciiTheme="minorHAnsi" w:hAnsiTheme="minorHAnsi" w:cs="Calibri"/>
                      <w:lang w:val="en-US"/>
                    </w:rPr>
                    <w:t>Ovidius</w:t>
                  </w:r>
                  <w:r w:rsidRPr="00D4114A">
                    <w:rPr>
                      <w:rFonts w:asciiTheme="minorHAnsi" w:hAnsiTheme="minorHAnsi" w:cs="Calibri"/>
                    </w:rPr>
                    <w:t xml:space="preserve">, </w:t>
                  </w:r>
                  <w:r w:rsidRPr="00D4114A">
                    <w:rPr>
                      <w:rFonts w:asciiTheme="minorHAnsi" w:hAnsiTheme="minorHAnsi" w:cs="Calibri"/>
                      <w:i/>
                      <w:iCs/>
                      <w:lang w:val="en-US"/>
                    </w:rPr>
                    <w:t>Amores</w:t>
                  </w:r>
                  <w:r w:rsidRPr="00D4114A">
                    <w:rPr>
                      <w:rFonts w:asciiTheme="minorHAnsi" w:hAnsiTheme="minorHAnsi" w:cs="Calibri"/>
                    </w:rPr>
                    <w:t>, 1.1, 1.5, 2.12, 3.15.</w:t>
                  </w:r>
                </w:p>
              </w:tc>
              <w:tc>
                <w:tcPr>
                  <w:tcW w:w="2486" w:type="dxa"/>
                  <w:tcBorders>
                    <w:top w:val="single" w:sz="4" w:space="0" w:color="auto"/>
                    <w:left w:val="single" w:sz="4" w:space="0" w:color="auto"/>
                    <w:bottom w:val="single" w:sz="4" w:space="0" w:color="auto"/>
                    <w:right w:val="single" w:sz="4" w:space="0" w:color="auto"/>
                  </w:tcBorders>
                </w:tcPr>
                <w:p w14:paraId="2AED7B91"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73AA3C9E" w14:textId="77777777" w:rsidR="00754C0D" w:rsidRPr="00D4114A" w:rsidRDefault="00754C0D" w:rsidP="00014D95">
                  <w:pPr>
                    <w:spacing w:line="240" w:lineRule="auto"/>
                    <w:rPr>
                      <w:rFonts w:cs="Calibri"/>
                      <w:sz w:val="20"/>
                      <w:szCs w:val="20"/>
                    </w:rPr>
                  </w:pPr>
                </w:p>
              </w:tc>
            </w:tr>
            <w:tr w:rsidR="00754C0D" w:rsidRPr="00D4114A" w14:paraId="6521FB38" w14:textId="77777777" w:rsidTr="00014D95">
              <w:tc>
                <w:tcPr>
                  <w:tcW w:w="3995" w:type="dxa"/>
                  <w:tcBorders>
                    <w:top w:val="single" w:sz="4" w:space="0" w:color="auto"/>
                    <w:left w:val="single" w:sz="4" w:space="0" w:color="auto"/>
                    <w:bottom w:val="single" w:sz="4" w:space="0" w:color="auto"/>
                    <w:right w:val="single" w:sz="4" w:space="0" w:color="auto"/>
                  </w:tcBorders>
                </w:tcPr>
                <w:p w14:paraId="2C89F5BA"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8. </w:t>
                  </w:r>
                  <w:r w:rsidRPr="00D4114A">
                    <w:rPr>
                      <w:rFonts w:asciiTheme="minorHAnsi" w:hAnsiTheme="minorHAnsi" w:cs="Calibri"/>
                      <w:lang w:val="en-US"/>
                    </w:rPr>
                    <w:t>Tibullus</w:t>
                  </w:r>
                  <w:r w:rsidRPr="00D4114A">
                    <w:rPr>
                      <w:rFonts w:asciiTheme="minorHAnsi" w:hAnsiTheme="minorHAnsi" w:cs="Calibri"/>
                    </w:rPr>
                    <w:t xml:space="preserve">, 2.4, </w:t>
                  </w:r>
                  <w:proofErr w:type="spellStart"/>
                  <w:r w:rsidRPr="00D4114A">
                    <w:rPr>
                      <w:rFonts w:asciiTheme="minorHAnsi" w:hAnsiTheme="minorHAnsi" w:cs="Calibri"/>
                      <w:lang w:val="en-US"/>
                    </w:rPr>
                    <w:t>Suplicia</w:t>
                  </w:r>
                  <w:proofErr w:type="spellEnd"/>
                  <w:r w:rsidRPr="00D4114A">
                    <w:rPr>
                      <w:rFonts w:asciiTheme="minorHAnsi" w:hAnsiTheme="minorHAnsi" w:cs="Calibri"/>
                    </w:rPr>
                    <w:t>, 1-6.</w:t>
                  </w:r>
                </w:p>
              </w:tc>
              <w:tc>
                <w:tcPr>
                  <w:tcW w:w="2486" w:type="dxa"/>
                  <w:tcBorders>
                    <w:top w:val="single" w:sz="4" w:space="0" w:color="auto"/>
                    <w:left w:val="single" w:sz="4" w:space="0" w:color="auto"/>
                    <w:bottom w:val="single" w:sz="4" w:space="0" w:color="auto"/>
                    <w:right w:val="single" w:sz="4" w:space="0" w:color="auto"/>
                  </w:tcBorders>
                </w:tcPr>
                <w:p w14:paraId="43A49A44"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1CBEF74D" w14:textId="77777777" w:rsidR="00754C0D" w:rsidRPr="00D4114A" w:rsidRDefault="00754C0D" w:rsidP="00014D95">
                  <w:pPr>
                    <w:spacing w:line="240" w:lineRule="auto"/>
                    <w:rPr>
                      <w:rFonts w:cs="Calibri"/>
                      <w:sz w:val="20"/>
                      <w:szCs w:val="20"/>
                    </w:rPr>
                  </w:pPr>
                </w:p>
              </w:tc>
            </w:tr>
            <w:tr w:rsidR="00754C0D" w:rsidRPr="00D4114A" w14:paraId="61258A3C" w14:textId="77777777" w:rsidTr="00014D95">
              <w:tc>
                <w:tcPr>
                  <w:tcW w:w="3995" w:type="dxa"/>
                  <w:tcBorders>
                    <w:top w:val="single" w:sz="4" w:space="0" w:color="auto"/>
                    <w:left w:val="single" w:sz="4" w:space="0" w:color="auto"/>
                    <w:bottom w:val="single" w:sz="4" w:space="0" w:color="auto"/>
                    <w:right w:val="single" w:sz="4" w:space="0" w:color="auto"/>
                  </w:tcBorders>
                </w:tcPr>
                <w:p w14:paraId="63AF80AA"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9. </w:t>
                  </w:r>
                  <w:proofErr w:type="spellStart"/>
                  <w:r w:rsidRPr="00D4114A">
                    <w:rPr>
                      <w:rFonts w:asciiTheme="minorHAnsi" w:hAnsiTheme="minorHAnsi" w:cs="Calibri"/>
                    </w:rPr>
                    <w:t>Προνεωτερικοί</w:t>
                  </w:r>
                  <w:proofErr w:type="spellEnd"/>
                  <w:r w:rsidRPr="00D4114A">
                    <w:rPr>
                      <w:rFonts w:asciiTheme="minorHAnsi" w:hAnsiTheme="minorHAnsi" w:cs="Calibri"/>
                    </w:rPr>
                    <w:t xml:space="preserve"> Ποιητές.</w:t>
                  </w:r>
                </w:p>
              </w:tc>
              <w:tc>
                <w:tcPr>
                  <w:tcW w:w="2486" w:type="dxa"/>
                  <w:tcBorders>
                    <w:top w:val="single" w:sz="4" w:space="0" w:color="auto"/>
                    <w:left w:val="single" w:sz="4" w:space="0" w:color="auto"/>
                    <w:bottom w:val="single" w:sz="4" w:space="0" w:color="auto"/>
                    <w:right w:val="single" w:sz="4" w:space="0" w:color="auto"/>
                  </w:tcBorders>
                </w:tcPr>
                <w:p w14:paraId="5EE7D41F"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7EC18558" w14:textId="77777777" w:rsidR="00754C0D" w:rsidRPr="00D4114A" w:rsidRDefault="00754C0D" w:rsidP="00014D95">
                  <w:pPr>
                    <w:spacing w:line="240" w:lineRule="auto"/>
                    <w:rPr>
                      <w:rFonts w:cs="Calibri"/>
                      <w:sz w:val="20"/>
                      <w:szCs w:val="20"/>
                    </w:rPr>
                  </w:pPr>
                </w:p>
              </w:tc>
            </w:tr>
            <w:tr w:rsidR="00754C0D" w:rsidRPr="00D4114A" w14:paraId="04770303" w14:textId="77777777" w:rsidTr="00014D95">
              <w:tc>
                <w:tcPr>
                  <w:tcW w:w="3995" w:type="dxa"/>
                  <w:tcBorders>
                    <w:top w:val="single" w:sz="4" w:space="0" w:color="auto"/>
                    <w:left w:val="single" w:sz="4" w:space="0" w:color="auto"/>
                    <w:bottom w:val="single" w:sz="4" w:space="0" w:color="auto"/>
                    <w:right w:val="single" w:sz="4" w:space="0" w:color="auto"/>
                  </w:tcBorders>
                </w:tcPr>
                <w:p w14:paraId="78351701"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10. Νεωτερικοί Ποιητές.</w:t>
                  </w:r>
                </w:p>
              </w:tc>
              <w:tc>
                <w:tcPr>
                  <w:tcW w:w="2486" w:type="dxa"/>
                  <w:tcBorders>
                    <w:top w:val="single" w:sz="4" w:space="0" w:color="auto"/>
                    <w:left w:val="single" w:sz="4" w:space="0" w:color="auto"/>
                    <w:bottom w:val="single" w:sz="4" w:space="0" w:color="auto"/>
                    <w:right w:val="single" w:sz="4" w:space="0" w:color="auto"/>
                  </w:tcBorders>
                </w:tcPr>
                <w:p w14:paraId="27C08131"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1F290A25" w14:textId="77777777" w:rsidR="00754C0D" w:rsidRPr="00D4114A" w:rsidRDefault="00754C0D" w:rsidP="00014D95">
                  <w:pPr>
                    <w:spacing w:line="240" w:lineRule="auto"/>
                    <w:rPr>
                      <w:rFonts w:cs="Calibri"/>
                      <w:sz w:val="20"/>
                      <w:szCs w:val="20"/>
                    </w:rPr>
                  </w:pPr>
                </w:p>
              </w:tc>
            </w:tr>
            <w:tr w:rsidR="00754C0D" w:rsidRPr="00D4114A" w14:paraId="7C9F4472" w14:textId="77777777" w:rsidTr="00014D95">
              <w:tc>
                <w:tcPr>
                  <w:tcW w:w="3995" w:type="dxa"/>
                  <w:tcBorders>
                    <w:top w:val="single" w:sz="4" w:space="0" w:color="auto"/>
                    <w:left w:val="single" w:sz="4" w:space="0" w:color="auto"/>
                    <w:bottom w:val="single" w:sz="4" w:space="0" w:color="auto"/>
                    <w:right w:val="single" w:sz="4" w:space="0" w:color="auto"/>
                  </w:tcBorders>
                </w:tcPr>
                <w:p w14:paraId="64BB4E33"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11. </w:t>
                  </w:r>
                  <w:r w:rsidRPr="00D4114A">
                    <w:rPr>
                      <w:rFonts w:asciiTheme="minorHAnsi" w:hAnsiTheme="minorHAnsi" w:cs="Calibri"/>
                      <w:i/>
                      <w:iCs/>
                      <w:lang w:val="en-US"/>
                    </w:rPr>
                    <w:t>Appendix</w:t>
                  </w:r>
                  <w:r w:rsidRPr="00D4114A">
                    <w:rPr>
                      <w:rFonts w:asciiTheme="minorHAnsi" w:hAnsiTheme="minorHAnsi" w:cs="Calibri"/>
                      <w:i/>
                      <w:iCs/>
                    </w:rPr>
                    <w:t xml:space="preserve"> </w:t>
                  </w:r>
                  <w:proofErr w:type="spellStart"/>
                  <w:r w:rsidRPr="00D4114A">
                    <w:rPr>
                      <w:rFonts w:asciiTheme="minorHAnsi" w:hAnsiTheme="minorHAnsi" w:cs="Calibri"/>
                      <w:i/>
                      <w:iCs/>
                      <w:lang w:val="en-US"/>
                    </w:rPr>
                    <w:t>Vergiliana</w:t>
                  </w:r>
                  <w:proofErr w:type="spellEnd"/>
                  <w:r w:rsidRPr="00D4114A">
                    <w:rPr>
                      <w:rFonts w:asciiTheme="minorHAnsi" w:hAnsiTheme="minorHAnsi" w:cs="Calibri"/>
                    </w:rPr>
                    <w:t>, Ελάσσονες ποιητές.</w:t>
                  </w:r>
                </w:p>
              </w:tc>
              <w:tc>
                <w:tcPr>
                  <w:tcW w:w="2486" w:type="dxa"/>
                  <w:tcBorders>
                    <w:top w:val="single" w:sz="4" w:space="0" w:color="auto"/>
                    <w:left w:val="single" w:sz="4" w:space="0" w:color="auto"/>
                    <w:bottom w:val="single" w:sz="4" w:space="0" w:color="auto"/>
                    <w:right w:val="single" w:sz="4" w:space="0" w:color="auto"/>
                  </w:tcBorders>
                </w:tcPr>
                <w:p w14:paraId="00B3D8A4"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0E8AC474" w14:textId="77777777" w:rsidR="00754C0D" w:rsidRPr="00D4114A" w:rsidRDefault="00754C0D" w:rsidP="00014D95">
                  <w:pPr>
                    <w:spacing w:line="240" w:lineRule="auto"/>
                    <w:rPr>
                      <w:rFonts w:cs="Calibri"/>
                      <w:sz w:val="20"/>
                      <w:szCs w:val="20"/>
                    </w:rPr>
                  </w:pPr>
                </w:p>
              </w:tc>
            </w:tr>
            <w:tr w:rsidR="00754C0D" w:rsidRPr="00D4114A" w14:paraId="5E0FA430" w14:textId="77777777" w:rsidTr="00014D95">
              <w:tc>
                <w:tcPr>
                  <w:tcW w:w="3995" w:type="dxa"/>
                  <w:tcBorders>
                    <w:top w:val="single" w:sz="4" w:space="0" w:color="auto"/>
                    <w:left w:val="single" w:sz="4" w:space="0" w:color="auto"/>
                    <w:bottom w:val="single" w:sz="4" w:space="0" w:color="auto"/>
                    <w:right w:val="single" w:sz="4" w:space="0" w:color="auto"/>
                  </w:tcBorders>
                </w:tcPr>
                <w:p w14:paraId="0511B880"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12. </w:t>
                  </w:r>
                  <w:proofErr w:type="spellStart"/>
                  <w:r w:rsidRPr="00D4114A">
                    <w:rPr>
                      <w:rFonts w:asciiTheme="minorHAnsi" w:hAnsiTheme="minorHAnsi" w:cs="Calibri"/>
                      <w:lang w:val="en-US"/>
                    </w:rPr>
                    <w:t>Poetae</w:t>
                  </w:r>
                  <w:proofErr w:type="spellEnd"/>
                  <w:r w:rsidRPr="00D4114A">
                    <w:rPr>
                      <w:rFonts w:asciiTheme="minorHAnsi" w:hAnsiTheme="minorHAnsi" w:cs="Calibri"/>
                    </w:rPr>
                    <w:t xml:space="preserve"> </w:t>
                  </w:r>
                  <w:r w:rsidRPr="00D4114A">
                    <w:rPr>
                      <w:rFonts w:asciiTheme="minorHAnsi" w:hAnsiTheme="minorHAnsi" w:cs="Calibri"/>
                      <w:lang w:val="en-US"/>
                    </w:rPr>
                    <w:t>Novelli</w:t>
                  </w:r>
                  <w:r w:rsidRPr="00D4114A">
                    <w:rPr>
                      <w:rFonts w:asciiTheme="minorHAnsi" w:hAnsiTheme="minorHAnsi" w:cs="Calibri"/>
                    </w:rPr>
                    <w:t>.</w:t>
                  </w:r>
                </w:p>
              </w:tc>
              <w:tc>
                <w:tcPr>
                  <w:tcW w:w="2486" w:type="dxa"/>
                  <w:tcBorders>
                    <w:top w:val="single" w:sz="4" w:space="0" w:color="auto"/>
                    <w:left w:val="single" w:sz="4" w:space="0" w:color="auto"/>
                    <w:bottom w:val="single" w:sz="4" w:space="0" w:color="auto"/>
                    <w:right w:val="single" w:sz="4" w:space="0" w:color="auto"/>
                  </w:tcBorders>
                </w:tcPr>
                <w:p w14:paraId="13DFB1BD"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07B24BB9" w14:textId="77777777" w:rsidR="00754C0D" w:rsidRPr="00D4114A" w:rsidRDefault="00754C0D" w:rsidP="00014D95">
                  <w:pPr>
                    <w:spacing w:line="240" w:lineRule="auto"/>
                    <w:rPr>
                      <w:rFonts w:cs="Calibri"/>
                      <w:sz w:val="20"/>
                      <w:szCs w:val="20"/>
                    </w:rPr>
                  </w:pPr>
                </w:p>
              </w:tc>
            </w:tr>
            <w:tr w:rsidR="00754C0D" w:rsidRPr="00D4114A" w14:paraId="57BEC0AB" w14:textId="77777777" w:rsidTr="00014D95">
              <w:tc>
                <w:tcPr>
                  <w:tcW w:w="3995" w:type="dxa"/>
                  <w:tcBorders>
                    <w:top w:val="single" w:sz="4" w:space="0" w:color="auto"/>
                    <w:left w:val="single" w:sz="4" w:space="0" w:color="auto"/>
                    <w:bottom w:val="single" w:sz="4" w:space="0" w:color="auto"/>
                    <w:right w:val="single" w:sz="4" w:space="0" w:color="auto"/>
                  </w:tcBorders>
                </w:tcPr>
                <w:p w14:paraId="191AB72E" w14:textId="77777777" w:rsidR="00754C0D" w:rsidRPr="00D4114A" w:rsidRDefault="00754C0D" w:rsidP="00014D95">
                  <w:pPr>
                    <w:pStyle w:val="PreformattedText"/>
                    <w:jc w:val="both"/>
                    <w:rPr>
                      <w:rFonts w:asciiTheme="minorHAnsi" w:hAnsiTheme="minorHAnsi" w:cs="Calibri"/>
                    </w:rPr>
                  </w:pPr>
                  <w:r w:rsidRPr="00D4114A">
                    <w:rPr>
                      <w:rFonts w:asciiTheme="minorHAnsi" w:hAnsiTheme="minorHAnsi" w:cs="Calibri"/>
                    </w:rPr>
                    <w:t xml:space="preserve">13. </w:t>
                  </w:r>
                  <w:proofErr w:type="spellStart"/>
                  <w:r w:rsidRPr="00D4114A">
                    <w:rPr>
                      <w:rFonts w:asciiTheme="minorHAnsi" w:hAnsiTheme="minorHAnsi" w:cs="Calibri"/>
                    </w:rPr>
                    <w:t>Αυσόνιος</w:t>
                  </w:r>
                  <w:proofErr w:type="spellEnd"/>
                  <w:r w:rsidRPr="00D4114A">
                    <w:rPr>
                      <w:rFonts w:asciiTheme="minorHAnsi" w:hAnsiTheme="minorHAnsi" w:cs="Calibri"/>
                    </w:rPr>
                    <w:t xml:space="preserve">, </w:t>
                  </w:r>
                  <w:proofErr w:type="spellStart"/>
                  <w:r w:rsidRPr="00D4114A">
                    <w:rPr>
                      <w:rFonts w:asciiTheme="minorHAnsi" w:hAnsiTheme="minorHAnsi" w:cs="Calibri"/>
                    </w:rPr>
                    <w:t>Δρακόντιος</w:t>
                  </w:r>
                  <w:proofErr w:type="spellEnd"/>
                  <w:r w:rsidRPr="00D4114A">
                    <w:rPr>
                      <w:rFonts w:asciiTheme="minorHAnsi" w:hAnsiTheme="minorHAnsi" w:cs="Calibri"/>
                    </w:rPr>
                    <w:t xml:space="preserve">, Σενέκας, </w:t>
                  </w:r>
                  <w:proofErr w:type="spellStart"/>
                  <w:r w:rsidRPr="00D4114A">
                    <w:rPr>
                      <w:rFonts w:asciiTheme="minorHAnsi" w:hAnsiTheme="minorHAnsi" w:cs="Calibri"/>
                    </w:rPr>
                    <w:t>Λουξώριος</w:t>
                  </w:r>
                  <w:proofErr w:type="spellEnd"/>
                  <w:r w:rsidRPr="00D4114A">
                    <w:rPr>
                      <w:rFonts w:asciiTheme="minorHAnsi" w:hAnsiTheme="minorHAnsi" w:cs="Calibri"/>
                    </w:rPr>
                    <w:t xml:space="preserve">, </w:t>
                  </w:r>
                  <w:proofErr w:type="spellStart"/>
                  <w:r w:rsidRPr="00D4114A">
                    <w:rPr>
                      <w:rFonts w:asciiTheme="minorHAnsi" w:hAnsiTheme="minorHAnsi" w:cs="Calibri"/>
                    </w:rPr>
                    <w:t>Κλαυδιανός</w:t>
                  </w:r>
                  <w:proofErr w:type="spellEnd"/>
                  <w:r w:rsidRPr="00D4114A">
                    <w:rPr>
                      <w:rFonts w:asciiTheme="minorHAnsi" w:hAnsiTheme="minorHAnsi" w:cs="Calibri"/>
                    </w:rPr>
                    <w:t>, ανώνυμα λαϊκά ποιήματα.</w:t>
                  </w:r>
                </w:p>
              </w:tc>
              <w:tc>
                <w:tcPr>
                  <w:tcW w:w="2486" w:type="dxa"/>
                  <w:tcBorders>
                    <w:top w:val="single" w:sz="4" w:space="0" w:color="auto"/>
                    <w:left w:val="single" w:sz="4" w:space="0" w:color="auto"/>
                    <w:bottom w:val="single" w:sz="4" w:space="0" w:color="auto"/>
                    <w:right w:val="single" w:sz="4" w:space="0" w:color="auto"/>
                  </w:tcBorders>
                </w:tcPr>
                <w:p w14:paraId="30F22F36" w14:textId="77777777" w:rsidR="00754C0D" w:rsidRPr="00D4114A" w:rsidRDefault="00754C0D" w:rsidP="00014D95">
                  <w:pPr>
                    <w:pStyle w:val="PreformattedText"/>
                    <w:jc w:val="both"/>
                    <w:rPr>
                      <w:rFonts w:asciiTheme="minorHAnsi" w:hAnsiTheme="minorHAnsi" w:cs="Calibri"/>
                    </w:rPr>
                  </w:pPr>
                </w:p>
              </w:tc>
              <w:tc>
                <w:tcPr>
                  <w:tcW w:w="1765" w:type="dxa"/>
                  <w:tcBorders>
                    <w:top w:val="single" w:sz="4" w:space="0" w:color="auto"/>
                    <w:left w:val="single" w:sz="4" w:space="0" w:color="auto"/>
                    <w:bottom w:val="single" w:sz="4" w:space="0" w:color="auto"/>
                    <w:right w:val="single" w:sz="4" w:space="0" w:color="auto"/>
                  </w:tcBorders>
                </w:tcPr>
                <w:p w14:paraId="5609F9BE" w14:textId="77777777" w:rsidR="00754C0D" w:rsidRPr="00D4114A" w:rsidRDefault="00754C0D" w:rsidP="00014D95">
                  <w:pPr>
                    <w:spacing w:line="240" w:lineRule="auto"/>
                    <w:rPr>
                      <w:rFonts w:cs="Calibri"/>
                      <w:sz w:val="20"/>
                      <w:szCs w:val="20"/>
                    </w:rPr>
                  </w:pPr>
                </w:p>
              </w:tc>
            </w:tr>
          </w:tbl>
          <w:p w14:paraId="4BF2475F" w14:textId="77777777" w:rsidR="00754C0D" w:rsidRPr="00D4114A" w:rsidRDefault="00754C0D" w:rsidP="00014D95">
            <w:pPr>
              <w:spacing w:line="240" w:lineRule="auto"/>
              <w:rPr>
                <w:rFonts w:cs="Calibri"/>
                <w:sz w:val="20"/>
                <w:szCs w:val="20"/>
              </w:rPr>
            </w:pPr>
          </w:p>
        </w:tc>
      </w:tr>
    </w:tbl>
    <w:p w14:paraId="7394B773" w14:textId="77777777" w:rsidR="00754C0D" w:rsidRPr="00D4114A" w:rsidRDefault="00754C0D" w:rsidP="00754C0D">
      <w:pPr>
        <w:pStyle w:val="a6"/>
        <w:widowControl w:val="0"/>
        <w:autoSpaceDE w:val="0"/>
        <w:autoSpaceDN w:val="0"/>
        <w:adjustRightInd w:val="0"/>
        <w:spacing w:before="120" w:after="200" w:line="240" w:lineRule="auto"/>
        <w:rPr>
          <w:rFonts w:cs="Calibri"/>
          <w:b/>
          <w:sz w:val="20"/>
          <w:szCs w:val="20"/>
        </w:rPr>
      </w:pPr>
    </w:p>
    <w:p w14:paraId="2B4EA1B4" w14:textId="77777777" w:rsidR="00754C0D" w:rsidRPr="00D4114A" w:rsidRDefault="00754C0D" w:rsidP="00DB5B81">
      <w:pPr>
        <w:pStyle w:val="a6"/>
        <w:widowControl w:val="0"/>
        <w:numPr>
          <w:ilvl w:val="0"/>
          <w:numId w:val="120"/>
        </w:numPr>
        <w:autoSpaceDE w:val="0"/>
        <w:autoSpaceDN w:val="0"/>
        <w:adjustRightInd w:val="0"/>
        <w:spacing w:before="120" w:after="200" w:line="240" w:lineRule="auto"/>
        <w:rPr>
          <w:rFonts w:cs="Calibri"/>
          <w:b/>
          <w:sz w:val="20"/>
          <w:szCs w:val="20"/>
        </w:rPr>
      </w:pPr>
      <w:r w:rsidRPr="00D4114A">
        <w:rPr>
          <w:rFonts w:cs="Calibri"/>
          <w:b/>
          <w:sz w:val="20"/>
          <w:szCs w:val="20"/>
        </w:rPr>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D4114A" w14:paraId="082956D0" w14:textId="77777777" w:rsidTr="00014D95">
        <w:tc>
          <w:tcPr>
            <w:tcW w:w="3306" w:type="dxa"/>
            <w:shd w:val="clear" w:color="auto" w:fill="DDD9C3"/>
          </w:tcPr>
          <w:p w14:paraId="029E31AA" w14:textId="77777777" w:rsidR="00754C0D" w:rsidRPr="00D4114A" w:rsidRDefault="00754C0D" w:rsidP="00014D95">
            <w:pPr>
              <w:spacing w:line="240" w:lineRule="auto"/>
              <w:jc w:val="right"/>
              <w:rPr>
                <w:rFonts w:cs="Calibri"/>
                <w:b/>
                <w:sz w:val="20"/>
                <w:szCs w:val="20"/>
              </w:rPr>
            </w:pPr>
            <w:r w:rsidRPr="00D4114A">
              <w:rPr>
                <w:rFonts w:cs="Calibri"/>
                <w:b/>
                <w:sz w:val="20"/>
                <w:szCs w:val="20"/>
              </w:rPr>
              <w:t>ΤΡΟΠΟΣ ΠΑΡΑΔΟΣΗΣ</w:t>
            </w:r>
            <w:r w:rsidRPr="00D4114A">
              <w:rPr>
                <w:rFonts w:cs="Calibri"/>
                <w:b/>
                <w:sz w:val="20"/>
                <w:szCs w:val="20"/>
              </w:rPr>
              <w:br/>
            </w:r>
            <w:r w:rsidRPr="00D4114A">
              <w:rPr>
                <w:rFonts w:cs="Calibri"/>
                <w:i/>
                <w:sz w:val="20"/>
                <w:szCs w:val="20"/>
              </w:rPr>
              <w:t>Πρόσωπο με πρόσωπο, Εξ αποστάσεως εκπαίδευση κ.λπ.</w:t>
            </w:r>
          </w:p>
        </w:tc>
        <w:tc>
          <w:tcPr>
            <w:tcW w:w="5166" w:type="dxa"/>
          </w:tcPr>
          <w:p w14:paraId="09E3EDE0" w14:textId="77777777" w:rsidR="00754C0D" w:rsidRPr="00D4114A" w:rsidRDefault="00754C0D" w:rsidP="00014D95">
            <w:pPr>
              <w:spacing w:after="200" w:line="240" w:lineRule="auto"/>
              <w:rPr>
                <w:rFonts w:eastAsia="Calibri" w:cs="Calibri"/>
                <w:iCs/>
                <w:sz w:val="20"/>
                <w:szCs w:val="20"/>
              </w:rPr>
            </w:pPr>
            <w:r w:rsidRPr="00D4114A">
              <w:rPr>
                <w:rFonts w:eastAsia="Calibri" w:cs="Calibri"/>
                <w:iCs/>
                <w:sz w:val="20"/>
                <w:szCs w:val="20"/>
              </w:rPr>
              <w:t>Πρόσωπο με πρόσωπο</w:t>
            </w:r>
          </w:p>
        </w:tc>
      </w:tr>
      <w:tr w:rsidR="00754C0D" w:rsidRPr="00D4114A" w14:paraId="5D9F1D01" w14:textId="77777777" w:rsidTr="00014D95">
        <w:tc>
          <w:tcPr>
            <w:tcW w:w="3306" w:type="dxa"/>
            <w:shd w:val="clear" w:color="auto" w:fill="DDD9C3"/>
          </w:tcPr>
          <w:p w14:paraId="34F42905" w14:textId="77777777" w:rsidR="00754C0D" w:rsidRPr="00D4114A" w:rsidRDefault="00754C0D" w:rsidP="00014D95">
            <w:pPr>
              <w:spacing w:line="240" w:lineRule="auto"/>
              <w:jc w:val="right"/>
              <w:rPr>
                <w:rFonts w:cs="Calibri"/>
                <w:i/>
                <w:sz w:val="20"/>
                <w:szCs w:val="20"/>
              </w:rPr>
            </w:pPr>
            <w:r w:rsidRPr="00D4114A">
              <w:rPr>
                <w:rFonts w:cs="Calibri"/>
                <w:b/>
                <w:sz w:val="20"/>
                <w:szCs w:val="20"/>
              </w:rPr>
              <w:t>ΧΡΗΣΗ ΤΕΧΝΟΛΟΓΙΩΝ ΠΛΗΡΟΦΟΡΙΑΣ ΚΑΙ ΕΠΙΚΟΙΝΩΝΙΩΝ</w:t>
            </w:r>
            <w:r w:rsidRPr="00D4114A">
              <w:rPr>
                <w:rFonts w:cs="Calibri"/>
                <w:b/>
                <w:sz w:val="20"/>
                <w:szCs w:val="20"/>
              </w:rPr>
              <w:br/>
            </w:r>
            <w:r w:rsidRPr="00D4114A">
              <w:rPr>
                <w:rFonts w:cs="Calibr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15D669A2" w14:textId="77777777" w:rsidR="00754C0D" w:rsidRPr="00D4114A" w:rsidRDefault="00754C0D" w:rsidP="00014D95">
            <w:pPr>
              <w:spacing w:line="240" w:lineRule="auto"/>
              <w:rPr>
                <w:rFonts w:cs="Calibri"/>
                <w:b/>
                <w:sz w:val="20"/>
                <w:szCs w:val="20"/>
              </w:rPr>
            </w:pPr>
          </w:p>
        </w:tc>
      </w:tr>
      <w:tr w:rsidR="00754C0D" w:rsidRPr="00D4114A" w14:paraId="7FA0395D" w14:textId="77777777" w:rsidTr="00014D95">
        <w:tc>
          <w:tcPr>
            <w:tcW w:w="3306" w:type="dxa"/>
            <w:shd w:val="clear" w:color="auto" w:fill="DDD9C3"/>
          </w:tcPr>
          <w:p w14:paraId="3C288F32" w14:textId="77777777" w:rsidR="00754C0D" w:rsidRPr="00D4114A" w:rsidRDefault="00754C0D" w:rsidP="00014D95">
            <w:pPr>
              <w:spacing w:line="240" w:lineRule="auto"/>
              <w:jc w:val="right"/>
              <w:rPr>
                <w:rFonts w:cs="Calibri"/>
                <w:b/>
                <w:sz w:val="20"/>
                <w:szCs w:val="20"/>
              </w:rPr>
            </w:pPr>
            <w:r w:rsidRPr="00D4114A">
              <w:rPr>
                <w:rFonts w:cs="Calibri"/>
                <w:b/>
                <w:sz w:val="20"/>
                <w:szCs w:val="20"/>
              </w:rPr>
              <w:t>ΟΡΓΑΝΩΣΗ ΔΙΔΑΣΚΑΛΙΑΣ</w:t>
            </w:r>
          </w:p>
          <w:p w14:paraId="7B0A5737" w14:textId="77777777" w:rsidR="00754C0D" w:rsidRPr="00D4114A" w:rsidRDefault="00754C0D" w:rsidP="00014D95">
            <w:pPr>
              <w:spacing w:line="240" w:lineRule="auto"/>
              <w:jc w:val="both"/>
              <w:rPr>
                <w:rFonts w:cs="Calibri"/>
                <w:i/>
                <w:sz w:val="20"/>
                <w:szCs w:val="20"/>
              </w:rPr>
            </w:pPr>
            <w:r w:rsidRPr="00D4114A">
              <w:rPr>
                <w:rFonts w:cs="Calibri"/>
                <w:i/>
                <w:sz w:val="20"/>
                <w:szCs w:val="20"/>
              </w:rPr>
              <w:t>Περιγράφονται αναλυτικά ο τρόπος και μέθοδοι διδασκαλίας.</w:t>
            </w:r>
          </w:p>
          <w:p w14:paraId="56C0C1F4" w14:textId="77777777" w:rsidR="00754C0D" w:rsidRPr="00D4114A" w:rsidRDefault="00754C0D" w:rsidP="00014D95">
            <w:pPr>
              <w:spacing w:line="240" w:lineRule="auto"/>
              <w:jc w:val="both"/>
              <w:rPr>
                <w:rFonts w:cs="Calibri"/>
                <w:i/>
                <w:sz w:val="20"/>
                <w:szCs w:val="20"/>
              </w:rPr>
            </w:pPr>
            <w:r w:rsidRPr="00D4114A">
              <w:rPr>
                <w:rFonts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D4114A">
              <w:rPr>
                <w:rFonts w:cs="Calibri"/>
                <w:i/>
                <w:sz w:val="20"/>
                <w:szCs w:val="20"/>
              </w:rPr>
              <w:t>Διαδραστική</w:t>
            </w:r>
            <w:proofErr w:type="spellEnd"/>
            <w:r w:rsidRPr="00D4114A">
              <w:rPr>
                <w:rFonts w:cs="Calibri"/>
                <w:i/>
                <w:sz w:val="20"/>
                <w:szCs w:val="20"/>
              </w:rPr>
              <w:t xml:space="preserve"> διδασκαλία, Εκπαιδευτικές επισκέψεις, Εκπόνηση μελέτης (</w:t>
            </w:r>
            <w:proofErr w:type="spellStart"/>
            <w:r w:rsidRPr="00D4114A">
              <w:rPr>
                <w:rFonts w:cs="Calibri"/>
                <w:i/>
                <w:sz w:val="20"/>
                <w:szCs w:val="20"/>
              </w:rPr>
              <w:t>project</w:t>
            </w:r>
            <w:proofErr w:type="spellEnd"/>
            <w:r w:rsidRPr="00D4114A">
              <w:rPr>
                <w:rFonts w:cs="Calibri"/>
                <w:i/>
                <w:sz w:val="20"/>
                <w:szCs w:val="20"/>
              </w:rPr>
              <w:t>), Συγγραφή εργασίας / εργασιών, Καλλιτεχνική δημιουργία, κ.λπ.</w:t>
            </w:r>
          </w:p>
          <w:p w14:paraId="3BDD99EA" w14:textId="77777777" w:rsidR="00754C0D" w:rsidRPr="00D4114A" w:rsidRDefault="00754C0D" w:rsidP="00014D95">
            <w:pPr>
              <w:spacing w:line="240" w:lineRule="auto"/>
              <w:jc w:val="both"/>
              <w:rPr>
                <w:rFonts w:cs="Calibri"/>
                <w:i/>
                <w:sz w:val="20"/>
                <w:szCs w:val="20"/>
              </w:rPr>
            </w:pPr>
            <w:r w:rsidRPr="00D4114A">
              <w:rPr>
                <w:rFonts w:cs="Calibr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D4114A" w14:paraId="2D0F0AE2" w14:textId="77777777" w:rsidTr="00014D95">
              <w:tc>
                <w:tcPr>
                  <w:tcW w:w="2467" w:type="dxa"/>
                  <w:shd w:val="clear" w:color="auto" w:fill="DDD9C3"/>
                  <w:vAlign w:val="center"/>
                </w:tcPr>
                <w:p w14:paraId="3F666B8B" w14:textId="77777777" w:rsidR="00754C0D" w:rsidRPr="00D4114A" w:rsidRDefault="00754C0D" w:rsidP="00014D95">
                  <w:pPr>
                    <w:spacing w:line="240" w:lineRule="auto"/>
                    <w:jc w:val="center"/>
                    <w:rPr>
                      <w:rFonts w:cs="Calibri"/>
                      <w:b/>
                      <w:i/>
                      <w:sz w:val="20"/>
                      <w:szCs w:val="20"/>
                    </w:rPr>
                  </w:pPr>
                  <w:r w:rsidRPr="00D4114A">
                    <w:rPr>
                      <w:rFonts w:cs="Calibri"/>
                      <w:b/>
                      <w:i/>
                      <w:sz w:val="20"/>
                      <w:szCs w:val="20"/>
                    </w:rPr>
                    <w:t>Δραστηριότητα</w:t>
                  </w:r>
                </w:p>
              </w:tc>
              <w:tc>
                <w:tcPr>
                  <w:tcW w:w="2468" w:type="dxa"/>
                  <w:shd w:val="clear" w:color="auto" w:fill="DDD9C3"/>
                  <w:vAlign w:val="center"/>
                </w:tcPr>
                <w:p w14:paraId="57387C8D" w14:textId="77777777" w:rsidR="00754C0D" w:rsidRPr="00D4114A" w:rsidRDefault="00754C0D" w:rsidP="00014D95">
                  <w:pPr>
                    <w:spacing w:line="240" w:lineRule="auto"/>
                    <w:jc w:val="center"/>
                    <w:rPr>
                      <w:rFonts w:cs="Calibri"/>
                      <w:b/>
                      <w:i/>
                      <w:sz w:val="20"/>
                      <w:szCs w:val="20"/>
                    </w:rPr>
                  </w:pPr>
                  <w:r w:rsidRPr="00D4114A">
                    <w:rPr>
                      <w:rFonts w:cs="Calibri"/>
                      <w:b/>
                      <w:i/>
                      <w:sz w:val="20"/>
                      <w:szCs w:val="20"/>
                    </w:rPr>
                    <w:t>Φόρτος Εργασίας Εξαμήνου</w:t>
                  </w:r>
                </w:p>
              </w:tc>
            </w:tr>
            <w:tr w:rsidR="00754C0D" w:rsidRPr="00D4114A" w14:paraId="2F60D941" w14:textId="77777777" w:rsidTr="00014D95">
              <w:tc>
                <w:tcPr>
                  <w:tcW w:w="2467" w:type="dxa"/>
                  <w:shd w:val="clear" w:color="auto" w:fill="auto"/>
                </w:tcPr>
                <w:p w14:paraId="35215BE4" w14:textId="77777777" w:rsidR="00754C0D" w:rsidRPr="00D4114A" w:rsidRDefault="00754C0D" w:rsidP="00014D95">
                  <w:pPr>
                    <w:spacing w:line="240" w:lineRule="auto"/>
                    <w:rPr>
                      <w:rFonts w:cs="Calibri"/>
                      <w:iCs/>
                      <w:sz w:val="20"/>
                      <w:szCs w:val="20"/>
                    </w:rPr>
                  </w:pPr>
                  <w:r w:rsidRPr="00D4114A">
                    <w:rPr>
                      <w:rFonts w:cs="Calibri"/>
                      <w:iCs/>
                      <w:sz w:val="20"/>
                      <w:szCs w:val="20"/>
                    </w:rPr>
                    <w:t>Διαλέξεις</w:t>
                  </w:r>
                </w:p>
              </w:tc>
              <w:tc>
                <w:tcPr>
                  <w:tcW w:w="2468" w:type="dxa"/>
                  <w:shd w:val="clear" w:color="auto" w:fill="auto"/>
                </w:tcPr>
                <w:p w14:paraId="5BCF00DC" w14:textId="77777777" w:rsidR="00754C0D" w:rsidRPr="00D4114A" w:rsidRDefault="00754C0D" w:rsidP="00D4114A">
                  <w:pPr>
                    <w:spacing w:line="240" w:lineRule="auto"/>
                    <w:jc w:val="center"/>
                    <w:rPr>
                      <w:rFonts w:cs="Calibri"/>
                      <w:sz w:val="20"/>
                      <w:szCs w:val="20"/>
                    </w:rPr>
                  </w:pPr>
                  <w:r w:rsidRPr="00D4114A">
                    <w:rPr>
                      <w:rFonts w:cs="Calibri"/>
                      <w:sz w:val="20"/>
                      <w:szCs w:val="20"/>
                    </w:rPr>
                    <w:t>13</w:t>
                  </w:r>
                  <w:r w:rsidR="00D4114A">
                    <w:rPr>
                      <w:rFonts w:cs="Calibri"/>
                      <w:sz w:val="20"/>
                      <w:szCs w:val="20"/>
                    </w:rPr>
                    <w:t xml:space="preserve"> ώρες</w:t>
                  </w:r>
                </w:p>
              </w:tc>
            </w:tr>
            <w:tr w:rsidR="00754C0D" w:rsidRPr="00D4114A" w14:paraId="387A00B0" w14:textId="77777777" w:rsidTr="00014D95">
              <w:tc>
                <w:tcPr>
                  <w:tcW w:w="2467" w:type="dxa"/>
                  <w:shd w:val="clear" w:color="auto" w:fill="auto"/>
                </w:tcPr>
                <w:p w14:paraId="317B6A95" w14:textId="77777777" w:rsidR="00754C0D" w:rsidRPr="00D4114A" w:rsidRDefault="00754C0D" w:rsidP="00014D95">
                  <w:pPr>
                    <w:spacing w:line="240" w:lineRule="auto"/>
                    <w:rPr>
                      <w:rFonts w:cs="Calibri"/>
                      <w:iCs/>
                      <w:sz w:val="20"/>
                      <w:szCs w:val="20"/>
                    </w:rPr>
                  </w:pPr>
                  <w:proofErr w:type="spellStart"/>
                  <w:r w:rsidRPr="00D4114A">
                    <w:rPr>
                      <w:rFonts w:cs="Calibri"/>
                      <w:iCs/>
                      <w:sz w:val="20"/>
                      <w:szCs w:val="20"/>
                    </w:rPr>
                    <w:t>Καδοδηγούμενη</w:t>
                  </w:r>
                  <w:proofErr w:type="spellEnd"/>
                  <w:r w:rsidRPr="00D4114A">
                    <w:rPr>
                      <w:rFonts w:cs="Calibri"/>
                      <w:iCs/>
                      <w:sz w:val="20"/>
                      <w:szCs w:val="20"/>
                    </w:rPr>
                    <w:t xml:space="preserve"> μελέτη κειμένου</w:t>
                  </w:r>
                </w:p>
              </w:tc>
              <w:tc>
                <w:tcPr>
                  <w:tcW w:w="2468" w:type="dxa"/>
                  <w:shd w:val="clear" w:color="auto" w:fill="auto"/>
                </w:tcPr>
                <w:p w14:paraId="66B4930B" w14:textId="77777777" w:rsidR="00754C0D" w:rsidRPr="00D4114A" w:rsidRDefault="00754C0D" w:rsidP="00014D95">
                  <w:pPr>
                    <w:spacing w:line="240" w:lineRule="auto"/>
                    <w:jc w:val="center"/>
                    <w:rPr>
                      <w:rFonts w:cs="Calibri"/>
                      <w:sz w:val="20"/>
                      <w:szCs w:val="20"/>
                    </w:rPr>
                  </w:pPr>
                  <w:r w:rsidRPr="00D4114A">
                    <w:rPr>
                      <w:rFonts w:cs="Calibri"/>
                      <w:sz w:val="20"/>
                      <w:szCs w:val="20"/>
                      <w:lang w:val="en-GB"/>
                    </w:rPr>
                    <w:t>26</w:t>
                  </w:r>
                  <w:r w:rsidRPr="00D4114A">
                    <w:rPr>
                      <w:rFonts w:cs="Calibri"/>
                      <w:sz w:val="20"/>
                      <w:szCs w:val="20"/>
                    </w:rPr>
                    <w:t xml:space="preserve"> (2x13)</w:t>
                  </w:r>
                  <w:r w:rsidR="00D4114A">
                    <w:rPr>
                      <w:rFonts w:cs="Calibri"/>
                      <w:sz w:val="20"/>
                      <w:szCs w:val="20"/>
                    </w:rPr>
                    <w:t xml:space="preserve"> ώρες</w:t>
                  </w:r>
                </w:p>
              </w:tc>
            </w:tr>
            <w:tr w:rsidR="00754C0D" w:rsidRPr="00D4114A" w14:paraId="692003BB" w14:textId="77777777" w:rsidTr="00014D95">
              <w:tc>
                <w:tcPr>
                  <w:tcW w:w="2467" w:type="dxa"/>
                  <w:shd w:val="clear" w:color="auto" w:fill="auto"/>
                </w:tcPr>
                <w:p w14:paraId="3B7924CC" w14:textId="77777777" w:rsidR="00754C0D" w:rsidRPr="00D4114A" w:rsidRDefault="00754C0D" w:rsidP="00014D95">
                  <w:pPr>
                    <w:spacing w:line="240" w:lineRule="auto"/>
                    <w:rPr>
                      <w:rFonts w:cs="Calibri"/>
                      <w:iCs/>
                      <w:sz w:val="20"/>
                      <w:szCs w:val="20"/>
                    </w:rPr>
                  </w:pPr>
                  <w:r w:rsidRPr="00D4114A">
                    <w:rPr>
                      <w:rFonts w:cs="Calibri"/>
                      <w:iCs/>
                      <w:sz w:val="20"/>
                      <w:szCs w:val="20"/>
                    </w:rPr>
                    <w:t>Προσωπική μελέτη</w:t>
                  </w:r>
                </w:p>
              </w:tc>
              <w:tc>
                <w:tcPr>
                  <w:tcW w:w="2468" w:type="dxa"/>
                  <w:shd w:val="clear" w:color="auto" w:fill="auto"/>
                </w:tcPr>
                <w:p w14:paraId="31857D2D" w14:textId="77777777" w:rsidR="00754C0D" w:rsidRPr="00D4114A" w:rsidRDefault="00D4114A" w:rsidP="00014D95">
                  <w:pPr>
                    <w:spacing w:line="240" w:lineRule="auto"/>
                    <w:jc w:val="center"/>
                    <w:rPr>
                      <w:rFonts w:cs="Calibri"/>
                      <w:sz w:val="20"/>
                      <w:szCs w:val="20"/>
                    </w:rPr>
                  </w:pPr>
                  <w:r>
                    <w:rPr>
                      <w:rFonts w:cs="Calibri"/>
                      <w:sz w:val="20"/>
                      <w:szCs w:val="20"/>
                    </w:rPr>
                    <w:t>45 ώρες</w:t>
                  </w:r>
                </w:p>
              </w:tc>
            </w:tr>
            <w:tr w:rsidR="00754C0D" w:rsidRPr="00D4114A" w14:paraId="0F6D686F" w14:textId="77777777" w:rsidTr="00014D95">
              <w:tc>
                <w:tcPr>
                  <w:tcW w:w="2467" w:type="dxa"/>
                  <w:shd w:val="clear" w:color="auto" w:fill="auto"/>
                </w:tcPr>
                <w:p w14:paraId="0C3C1BB7" w14:textId="77777777" w:rsidR="00754C0D" w:rsidRPr="00D4114A" w:rsidRDefault="00754C0D" w:rsidP="00014D95">
                  <w:pPr>
                    <w:spacing w:line="240" w:lineRule="auto"/>
                    <w:rPr>
                      <w:rFonts w:cs="Calibri"/>
                      <w:iCs/>
                      <w:sz w:val="20"/>
                      <w:szCs w:val="20"/>
                    </w:rPr>
                  </w:pPr>
                  <w:r w:rsidRPr="00D4114A">
                    <w:rPr>
                      <w:rFonts w:cs="Calibri"/>
                      <w:iCs/>
                      <w:sz w:val="20"/>
                      <w:szCs w:val="20"/>
                    </w:rPr>
                    <w:t>Μετρικές ασκήσεις</w:t>
                  </w:r>
                </w:p>
              </w:tc>
              <w:tc>
                <w:tcPr>
                  <w:tcW w:w="2468" w:type="dxa"/>
                  <w:shd w:val="clear" w:color="auto" w:fill="auto"/>
                </w:tcPr>
                <w:p w14:paraId="78FFFBD7" w14:textId="77777777" w:rsidR="00754C0D" w:rsidRPr="00D4114A" w:rsidRDefault="00754C0D" w:rsidP="00014D95">
                  <w:pPr>
                    <w:spacing w:line="240" w:lineRule="auto"/>
                    <w:jc w:val="center"/>
                    <w:rPr>
                      <w:rFonts w:cs="Calibri"/>
                      <w:sz w:val="20"/>
                      <w:szCs w:val="20"/>
                    </w:rPr>
                  </w:pPr>
                  <w:r w:rsidRPr="00D4114A">
                    <w:rPr>
                      <w:rFonts w:cs="Calibri"/>
                      <w:sz w:val="20"/>
                      <w:szCs w:val="20"/>
                    </w:rPr>
                    <w:t>13 (1</w:t>
                  </w:r>
                  <w:r w:rsidRPr="00D4114A">
                    <w:rPr>
                      <w:rFonts w:cs="Calibri"/>
                      <w:sz w:val="20"/>
                      <w:szCs w:val="20"/>
                      <w:lang w:val="en-GB"/>
                    </w:rPr>
                    <w:t>x13)</w:t>
                  </w:r>
                  <w:r w:rsidR="00D4114A">
                    <w:rPr>
                      <w:rFonts w:cs="Calibri"/>
                      <w:sz w:val="20"/>
                      <w:szCs w:val="20"/>
                    </w:rPr>
                    <w:t xml:space="preserve"> ώρες</w:t>
                  </w:r>
                </w:p>
              </w:tc>
            </w:tr>
            <w:tr w:rsidR="00754C0D" w:rsidRPr="00D4114A" w14:paraId="04287F1F" w14:textId="77777777" w:rsidTr="00014D95">
              <w:tc>
                <w:tcPr>
                  <w:tcW w:w="2467" w:type="dxa"/>
                  <w:shd w:val="clear" w:color="auto" w:fill="auto"/>
                </w:tcPr>
                <w:p w14:paraId="734C3194" w14:textId="77777777" w:rsidR="00754C0D" w:rsidRPr="00D4114A" w:rsidRDefault="00754C0D" w:rsidP="00014D95">
                  <w:pPr>
                    <w:spacing w:line="240" w:lineRule="auto"/>
                    <w:rPr>
                      <w:rFonts w:cs="Calibri"/>
                      <w:iCs/>
                      <w:sz w:val="20"/>
                      <w:szCs w:val="20"/>
                    </w:rPr>
                  </w:pPr>
                  <w:r w:rsidRPr="00D4114A">
                    <w:rPr>
                      <w:rFonts w:cs="Calibri"/>
                      <w:iCs/>
                      <w:sz w:val="20"/>
                      <w:szCs w:val="20"/>
                    </w:rPr>
                    <w:t>Γραπτή εξέταση</w:t>
                  </w:r>
                </w:p>
              </w:tc>
              <w:tc>
                <w:tcPr>
                  <w:tcW w:w="2468" w:type="dxa"/>
                  <w:shd w:val="clear" w:color="auto" w:fill="auto"/>
                </w:tcPr>
                <w:p w14:paraId="4D16F101" w14:textId="77777777" w:rsidR="00754C0D" w:rsidRPr="00D4114A" w:rsidRDefault="00D4114A" w:rsidP="00014D95">
                  <w:pPr>
                    <w:spacing w:line="240" w:lineRule="auto"/>
                    <w:jc w:val="center"/>
                    <w:rPr>
                      <w:rFonts w:cs="Calibri"/>
                      <w:sz w:val="20"/>
                      <w:szCs w:val="20"/>
                    </w:rPr>
                  </w:pPr>
                  <w:r>
                    <w:rPr>
                      <w:rFonts w:cs="Calibri"/>
                      <w:sz w:val="20"/>
                      <w:szCs w:val="20"/>
                    </w:rPr>
                    <w:t>3 ώρες</w:t>
                  </w:r>
                </w:p>
              </w:tc>
            </w:tr>
            <w:tr w:rsidR="00754C0D" w:rsidRPr="00D4114A" w14:paraId="7F19B77E" w14:textId="77777777" w:rsidTr="00014D95">
              <w:tc>
                <w:tcPr>
                  <w:tcW w:w="2467" w:type="dxa"/>
                  <w:shd w:val="clear" w:color="auto" w:fill="auto"/>
                </w:tcPr>
                <w:p w14:paraId="20A16DE1" w14:textId="77777777" w:rsidR="00754C0D" w:rsidRPr="00D4114A" w:rsidRDefault="00754C0D" w:rsidP="00014D95">
                  <w:pPr>
                    <w:spacing w:line="240" w:lineRule="auto"/>
                    <w:rPr>
                      <w:rFonts w:cs="Calibri"/>
                      <w:iCs/>
                      <w:sz w:val="20"/>
                      <w:szCs w:val="20"/>
                    </w:rPr>
                  </w:pPr>
                </w:p>
              </w:tc>
              <w:tc>
                <w:tcPr>
                  <w:tcW w:w="2468" w:type="dxa"/>
                  <w:shd w:val="clear" w:color="auto" w:fill="auto"/>
                </w:tcPr>
                <w:p w14:paraId="6C010B41" w14:textId="77777777" w:rsidR="00754C0D" w:rsidRPr="00D4114A" w:rsidRDefault="00754C0D" w:rsidP="00014D95">
                  <w:pPr>
                    <w:spacing w:line="240" w:lineRule="auto"/>
                    <w:rPr>
                      <w:rFonts w:cs="Calibri"/>
                      <w:i/>
                      <w:sz w:val="20"/>
                      <w:szCs w:val="20"/>
                    </w:rPr>
                  </w:pPr>
                </w:p>
              </w:tc>
            </w:tr>
            <w:tr w:rsidR="00754C0D" w:rsidRPr="00D4114A" w14:paraId="6F4CD527" w14:textId="77777777" w:rsidTr="00014D95">
              <w:tc>
                <w:tcPr>
                  <w:tcW w:w="2467" w:type="dxa"/>
                  <w:shd w:val="clear" w:color="auto" w:fill="auto"/>
                </w:tcPr>
                <w:p w14:paraId="18A158C8" w14:textId="77777777" w:rsidR="00754C0D" w:rsidRPr="00D4114A" w:rsidRDefault="00754C0D" w:rsidP="00014D95">
                  <w:pPr>
                    <w:spacing w:line="240" w:lineRule="auto"/>
                    <w:rPr>
                      <w:rFonts w:cs="Calibri"/>
                      <w:iCs/>
                      <w:sz w:val="20"/>
                      <w:szCs w:val="20"/>
                    </w:rPr>
                  </w:pPr>
                </w:p>
              </w:tc>
              <w:tc>
                <w:tcPr>
                  <w:tcW w:w="2468" w:type="dxa"/>
                  <w:shd w:val="clear" w:color="auto" w:fill="auto"/>
                </w:tcPr>
                <w:p w14:paraId="00D7BBD0" w14:textId="77777777" w:rsidR="00754C0D" w:rsidRPr="00D4114A" w:rsidRDefault="00754C0D" w:rsidP="00014D95">
                  <w:pPr>
                    <w:spacing w:line="240" w:lineRule="auto"/>
                    <w:rPr>
                      <w:rFonts w:cs="Calibri"/>
                      <w:i/>
                      <w:sz w:val="20"/>
                      <w:szCs w:val="20"/>
                    </w:rPr>
                  </w:pPr>
                </w:p>
              </w:tc>
            </w:tr>
            <w:tr w:rsidR="00754C0D" w:rsidRPr="00D4114A" w14:paraId="08F26117" w14:textId="77777777" w:rsidTr="00014D95">
              <w:tc>
                <w:tcPr>
                  <w:tcW w:w="2467" w:type="dxa"/>
                  <w:shd w:val="clear" w:color="auto" w:fill="auto"/>
                </w:tcPr>
                <w:p w14:paraId="719A3B04" w14:textId="77777777" w:rsidR="00754C0D" w:rsidRPr="00D4114A" w:rsidRDefault="00754C0D" w:rsidP="00014D95">
                  <w:pPr>
                    <w:spacing w:line="240" w:lineRule="auto"/>
                    <w:rPr>
                      <w:rFonts w:cs="Calibri"/>
                      <w:iCs/>
                      <w:sz w:val="20"/>
                      <w:szCs w:val="20"/>
                    </w:rPr>
                  </w:pPr>
                </w:p>
              </w:tc>
              <w:tc>
                <w:tcPr>
                  <w:tcW w:w="2468" w:type="dxa"/>
                  <w:shd w:val="clear" w:color="auto" w:fill="auto"/>
                </w:tcPr>
                <w:p w14:paraId="44D70BF4" w14:textId="77777777" w:rsidR="00754C0D" w:rsidRPr="00D4114A" w:rsidRDefault="00754C0D" w:rsidP="00014D95">
                  <w:pPr>
                    <w:spacing w:line="240" w:lineRule="auto"/>
                    <w:rPr>
                      <w:rFonts w:cs="Calibri"/>
                      <w:i/>
                      <w:sz w:val="20"/>
                      <w:szCs w:val="20"/>
                    </w:rPr>
                  </w:pPr>
                </w:p>
              </w:tc>
            </w:tr>
            <w:tr w:rsidR="00754C0D" w:rsidRPr="00D4114A" w14:paraId="284F4C4B" w14:textId="77777777" w:rsidTr="00014D95">
              <w:tc>
                <w:tcPr>
                  <w:tcW w:w="2467" w:type="dxa"/>
                  <w:shd w:val="clear" w:color="auto" w:fill="auto"/>
                </w:tcPr>
                <w:p w14:paraId="558373D7" w14:textId="77777777" w:rsidR="00754C0D" w:rsidRPr="00D4114A" w:rsidRDefault="00754C0D" w:rsidP="00014D95">
                  <w:pPr>
                    <w:spacing w:line="240" w:lineRule="auto"/>
                    <w:rPr>
                      <w:rFonts w:cs="Calibri"/>
                      <w:iCs/>
                      <w:sz w:val="20"/>
                      <w:szCs w:val="20"/>
                    </w:rPr>
                  </w:pPr>
                </w:p>
              </w:tc>
              <w:tc>
                <w:tcPr>
                  <w:tcW w:w="2468" w:type="dxa"/>
                  <w:shd w:val="clear" w:color="auto" w:fill="auto"/>
                </w:tcPr>
                <w:p w14:paraId="2EFFD9B2" w14:textId="77777777" w:rsidR="00754C0D" w:rsidRPr="00D4114A" w:rsidRDefault="00754C0D" w:rsidP="00014D95">
                  <w:pPr>
                    <w:spacing w:line="240" w:lineRule="auto"/>
                    <w:jc w:val="center"/>
                    <w:rPr>
                      <w:rFonts w:cs="Calibri"/>
                      <w:sz w:val="20"/>
                      <w:szCs w:val="20"/>
                    </w:rPr>
                  </w:pPr>
                </w:p>
              </w:tc>
            </w:tr>
            <w:tr w:rsidR="00754C0D" w:rsidRPr="00D4114A" w14:paraId="790633F4" w14:textId="77777777" w:rsidTr="00014D95">
              <w:tc>
                <w:tcPr>
                  <w:tcW w:w="2467" w:type="dxa"/>
                  <w:shd w:val="clear" w:color="auto" w:fill="auto"/>
                </w:tcPr>
                <w:p w14:paraId="052EAFCB" w14:textId="77777777" w:rsidR="00754C0D" w:rsidRPr="00D4114A" w:rsidRDefault="00754C0D" w:rsidP="00014D95">
                  <w:pPr>
                    <w:spacing w:line="240" w:lineRule="auto"/>
                    <w:rPr>
                      <w:rFonts w:cs="Calibri"/>
                      <w:iCs/>
                      <w:sz w:val="20"/>
                      <w:szCs w:val="20"/>
                    </w:rPr>
                  </w:pPr>
                  <w:r w:rsidRPr="00D4114A">
                    <w:rPr>
                      <w:rFonts w:cs="Calibri"/>
                      <w:iCs/>
                      <w:sz w:val="20"/>
                      <w:szCs w:val="20"/>
                    </w:rPr>
                    <w:t xml:space="preserve">Σύνολο Μαθήματος </w:t>
                  </w:r>
                </w:p>
              </w:tc>
              <w:tc>
                <w:tcPr>
                  <w:tcW w:w="2468" w:type="dxa"/>
                  <w:shd w:val="clear" w:color="auto" w:fill="auto"/>
                  <w:vAlign w:val="center"/>
                </w:tcPr>
                <w:p w14:paraId="6B1AAA5A" w14:textId="77777777" w:rsidR="00754C0D" w:rsidRPr="00D4114A" w:rsidRDefault="00D4114A" w:rsidP="00B815DF">
                  <w:pPr>
                    <w:spacing w:line="240" w:lineRule="auto"/>
                    <w:jc w:val="center"/>
                    <w:rPr>
                      <w:rFonts w:cs="Calibri"/>
                      <w:sz w:val="20"/>
                      <w:szCs w:val="20"/>
                    </w:rPr>
                  </w:pPr>
                  <w:r w:rsidRPr="00D4114A">
                    <w:rPr>
                      <w:rFonts w:cs="Calibri"/>
                      <w:sz w:val="20"/>
                      <w:szCs w:val="20"/>
                    </w:rPr>
                    <w:t>100 (4Χ25 ώρες φόρτο</w:t>
                  </w:r>
                  <w:r w:rsidR="00B815DF">
                    <w:rPr>
                      <w:rFonts w:cs="Calibri"/>
                      <w:sz w:val="20"/>
                      <w:szCs w:val="20"/>
                    </w:rPr>
                    <w:t>ς</w:t>
                  </w:r>
                  <w:r w:rsidRPr="00D4114A">
                    <w:rPr>
                      <w:rFonts w:cs="Calibri"/>
                      <w:sz w:val="20"/>
                      <w:szCs w:val="20"/>
                    </w:rPr>
                    <w:t xml:space="preserve"> εργασίας ανά πιστωτική μονάδα)</w:t>
                  </w:r>
                </w:p>
              </w:tc>
            </w:tr>
          </w:tbl>
          <w:p w14:paraId="7E04222E" w14:textId="77777777" w:rsidR="00754C0D" w:rsidRPr="00D4114A" w:rsidRDefault="00754C0D" w:rsidP="00014D95">
            <w:pPr>
              <w:spacing w:line="240" w:lineRule="auto"/>
              <w:rPr>
                <w:rFonts w:cs="Calibri"/>
                <w:sz w:val="20"/>
                <w:szCs w:val="20"/>
              </w:rPr>
            </w:pPr>
          </w:p>
        </w:tc>
      </w:tr>
      <w:tr w:rsidR="00754C0D" w:rsidRPr="00D4114A" w14:paraId="578EA57F" w14:textId="77777777" w:rsidTr="00014D95">
        <w:tc>
          <w:tcPr>
            <w:tcW w:w="3306" w:type="dxa"/>
          </w:tcPr>
          <w:p w14:paraId="40C5B253" w14:textId="77777777" w:rsidR="00754C0D" w:rsidRPr="00D4114A" w:rsidRDefault="00754C0D" w:rsidP="00014D95">
            <w:pPr>
              <w:spacing w:line="240" w:lineRule="auto"/>
              <w:jc w:val="right"/>
              <w:rPr>
                <w:rFonts w:cs="Calibri"/>
                <w:b/>
                <w:sz w:val="20"/>
                <w:szCs w:val="20"/>
              </w:rPr>
            </w:pPr>
            <w:r w:rsidRPr="00D4114A">
              <w:rPr>
                <w:rFonts w:cs="Calibri"/>
                <w:b/>
                <w:sz w:val="20"/>
                <w:szCs w:val="20"/>
              </w:rPr>
              <w:t xml:space="preserve">ΑΞΙΟΛΟΓΗΣΗ ΦΟΙΤΗΤΩΝ </w:t>
            </w:r>
          </w:p>
          <w:p w14:paraId="7B56F8A2" w14:textId="77777777" w:rsidR="00754C0D" w:rsidRPr="00D4114A" w:rsidRDefault="00754C0D" w:rsidP="00014D95">
            <w:pPr>
              <w:spacing w:line="240" w:lineRule="auto"/>
              <w:jc w:val="both"/>
              <w:rPr>
                <w:rFonts w:cs="Calibri"/>
                <w:i/>
                <w:sz w:val="20"/>
                <w:szCs w:val="20"/>
              </w:rPr>
            </w:pPr>
            <w:r w:rsidRPr="00D4114A">
              <w:rPr>
                <w:rFonts w:cs="Calibri"/>
                <w:i/>
                <w:sz w:val="20"/>
                <w:szCs w:val="20"/>
              </w:rPr>
              <w:lastRenderedPageBreak/>
              <w:t>Περιγραφή της διαδικασίας αξιολόγησης</w:t>
            </w:r>
          </w:p>
          <w:p w14:paraId="528D60ED" w14:textId="77777777" w:rsidR="00754C0D" w:rsidRPr="00D4114A" w:rsidRDefault="00754C0D" w:rsidP="00014D95">
            <w:pPr>
              <w:spacing w:line="240" w:lineRule="auto"/>
              <w:jc w:val="both"/>
              <w:rPr>
                <w:rFonts w:cs="Calibri"/>
                <w:i/>
                <w:sz w:val="20"/>
                <w:szCs w:val="20"/>
              </w:rPr>
            </w:pPr>
            <w:r w:rsidRPr="00D4114A">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4CC4A87" w14:textId="77777777" w:rsidR="00754C0D" w:rsidRPr="00D4114A" w:rsidRDefault="00754C0D" w:rsidP="00014D95">
            <w:pPr>
              <w:spacing w:line="240" w:lineRule="auto"/>
              <w:jc w:val="both"/>
              <w:rPr>
                <w:rFonts w:cs="Calibri"/>
                <w:i/>
                <w:sz w:val="20"/>
                <w:szCs w:val="20"/>
              </w:rPr>
            </w:pPr>
            <w:r w:rsidRPr="00D4114A">
              <w:rPr>
                <w:rFonts w:cs="Calibri"/>
                <w:i/>
                <w:sz w:val="20"/>
                <w:szCs w:val="20"/>
              </w:rPr>
              <w:t xml:space="preserve">Αναφέρονται ρητά προσδιορισμένα κριτήρια αξιολόγησης και εάν και που είναι </w:t>
            </w:r>
            <w:proofErr w:type="spellStart"/>
            <w:r w:rsidRPr="00D4114A">
              <w:rPr>
                <w:rFonts w:cs="Calibri"/>
                <w:i/>
                <w:sz w:val="20"/>
                <w:szCs w:val="20"/>
              </w:rPr>
              <w:t>προσβάσιμα</w:t>
            </w:r>
            <w:proofErr w:type="spellEnd"/>
            <w:r w:rsidRPr="00D4114A">
              <w:rPr>
                <w:rFonts w:cs="Calibri"/>
                <w:i/>
                <w:sz w:val="20"/>
                <w:szCs w:val="20"/>
              </w:rPr>
              <w:t xml:space="preserve"> από τους φοιτητές.</w:t>
            </w:r>
          </w:p>
        </w:tc>
        <w:tc>
          <w:tcPr>
            <w:tcW w:w="5166" w:type="dxa"/>
            <w:tcBorders>
              <w:bottom w:val="single" w:sz="4" w:space="0" w:color="auto"/>
            </w:tcBorders>
          </w:tcPr>
          <w:p w14:paraId="7C53DC21" w14:textId="77777777" w:rsidR="00754C0D" w:rsidRPr="00D4114A" w:rsidRDefault="00754C0D" w:rsidP="00014D95">
            <w:pPr>
              <w:spacing w:line="240" w:lineRule="auto"/>
              <w:rPr>
                <w:rFonts w:cs="Calibri"/>
                <w:sz w:val="20"/>
                <w:szCs w:val="20"/>
              </w:rPr>
            </w:pPr>
          </w:p>
          <w:p w14:paraId="3830DBF2" w14:textId="77777777" w:rsidR="00754C0D" w:rsidRPr="00D4114A" w:rsidRDefault="00D4114A" w:rsidP="00014D95">
            <w:pPr>
              <w:spacing w:line="240" w:lineRule="auto"/>
              <w:jc w:val="both"/>
              <w:rPr>
                <w:rFonts w:cs="Calibri"/>
                <w:sz w:val="20"/>
                <w:szCs w:val="20"/>
              </w:rPr>
            </w:pPr>
            <w:r>
              <w:rPr>
                <w:rFonts w:cs="Calibri"/>
                <w:sz w:val="20"/>
                <w:szCs w:val="20"/>
              </w:rPr>
              <w:lastRenderedPageBreak/>
              <w:t>Γ</w:t>
            </w:r>
            <w:r w:rsidR="00754C0D" w:rsidRPr="00D4114A">
              <w:rPr>
                <w:rFonts w:cs="Calibri"/>
                <w:sz w:val="20"/>
                <w:szCs w:val="20"/>
              </w:rPr>
              <w:t>ραπτή εξέταση (διδαγμένο κείμενο, εισαγωγή, σχόλια, ανάλυση, γραμματική, συντακτικό, ανάλυση αδίδακτου κειμένου από μετάφραση)</w:t>
            </w:r>
          </w:p>
          <w:p w14:paraId="4572936D" w14:textId="77777777" w:rsidR="00754C0D" w:rsidRPr="00D4114A" w:rsidRDefault="00754C0D" w:rsidP="00014D95">
            <w:pPr>
              <w:spacing w:line="240" w:lineRule="auto"/>
              <w:jc w:val="both"/>
              <w:rPr>
                <w:rFonts w:cs="Calibri"/>
                <w:sz w:val="20"/>
                <w:szCs w:val="20"/>
              </w:rPr>
            </w:pPr>
            <w:r w:rsidRPr="00D4114A">
              <w:rPr>
                <w:rFonts w:cs="Calibri"/>
                <w:sz w:val="20"/>
                <w:szCs w:val="20"/>
              </w:rPr>
              <w:t>δυνατότητα εκπόνησης εργασιών λεξιλογικής φύσης (μέχρι 2 μονάδες).</w:t>
            </w:r>
          </w:p>
        </w:tc>
      </w:tr>
    </w:tbl>
    <w:p w14:paraId="166FDE5E" w14:textId="77777777" w:rsidR="00754C0D" w:rsidRPr="00D4114A" w:rsidRDefault="00754C0D" w:rsidP="00DB5B81">
      <w:pPr>
        <w:pStyle w:val="a6"/>
        <w:widowControl w:val="0"/>
        <w:numPr>
          <w:ilvl w:val="0"/>
          <w:numId w:val="120"/>
        </w:numPr>
        <w:autoSpaceDE w:val="0"/>
        <w:autoSpaceDN w:val="0"/>
        <w:adjustRightInd w:val="0"/>
        <w:spacing w:before="120" w:after="200" w:line="240" w:lineRule="auto"/>
        <w:rPr>
          <w:rFonts w:cs="Calibri"/>
          <w:b/>
          <w:sz w:val="20"/>
          <w:szCs w:val="20"/>
        </w:rPr>
      </w:pPr>
      <w:r w:rsidRPr="00D4114A">
        <w:rPr>
          <w:rFonts w:cs="Calibri"/>
          <w:b/>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D4114A" w14:paraId="4B864E3A" w14:textId="77777777" w:rsidTr="00014D95">
        <w:tc>
          <w:tcPr>
            <w:tcW w:w="8472" w:type="dxa"/>
          </w:tcPr>
          <w:p w14:paraId="5CB27ED5" w14:textId="77777777" w:rsidR="00D4114A" w:rsidRPr="00D4114A" w:rsidRDefault="00D4114A" w:rsidP="00D4114A">
            <w:pPr>
              <w:pStyle w:val="Textbody"/>
              <w:jc w:val="both"/>
              <w:rPr>
                <w:rFonts w:asciiTheme="minorHAnsi" w:hAnsiTheme="minorHAnsi" w:cs="Calibri"/>
                <w:sz w:val="20"/>
                <w:szCs w:val="20"/>
              </w:rPr>
            </w:pPr>
            <w:r w:rsidRPr="00D4114A">
              <w:rPr>
                <w:rFonts w:asciiTheme="minorHAnsi" w:hAnsiTheme="minorHAnsi" w:cs="Calibri"/>
                <w:sz w:val="20"/>
                <w:szCs w:val="20"/>
              </w:rPr>
              <w:t xml:space="preserve">Ανθολόγιο Ρωμαϊκής ποίησης Τόμος Α΄: Προϊστορική (753-241 π.Χ.) - Αρχαϊκή περίοδος (241-78 π.Χ.), </w:t>
            </w:r>
            <w:proofErr w:type="spellStart"/>
            <w:r w:rsidRPr="00D4114A">
              <w:rPr>
                <w:rFonts w:asciiTheme="minorHAnsi" w:hAnsiTheme="minorHAnsi" w:cs="Calibri"/>
                <w:sz w:val="20"/>
                <w:szCs w:val="20"/>
              </w:rPr>
              <w:t>Μαντζίλας</w:t>
            </w:r>
            <w:proofErr w:type="spellEnd"/>
            <w:r w:rsidRPr="00D4114A">
              <w:rPr>
                <w:rFonts w:asciiTheme="minorHAnsi" w:hAnsiTheme="minorHAnsi" w:cs="Calibri"/>
                <w:sz w:val="20"/>
                <w:szCs w:val="20"/>
              </w:rPr>
              <w:t xml:space="preserve"> Δημήτριος, Στέφου Κωνσταντίνος, ομάδα φιλολόγων </w:t>
            </w:r>
          </w:p>
          <w:p w14:paraId="46B8A48B" w14:textId="77777777" w:rsidR="00D4114A" w:rsidRPr="00D4114A" w:rsidRDefault="00D4114A" w:rsidP="00D4114A">
            <w:pPr>
              <w:pStyle w:val="Textbody"/>
              <w:jc w:val="both"/>
              <w:rPr>
                <w:rFonts w:asciiTheme="minorHAnsi" w:hAnsiTheme="minorHAnsi" w:cs="Calibri"/>
                <w:sz w:val="20"/>
                <w:szCs w:val="20"/>
              </w:rPr>
            </w:pPr>
            <w:r w:rsidRPr="00D4114A">
              <w:rPr>
                <w:rFonts w:asciiTheme="minorHAnsi" w:hAnsiTheme="minorHAnsi" w:cs="Calibri"/>
                <w:sz w:val="20"/>
                <w:szCs w:val="20"/>
              </w:rPr>
              <w:t xml:space="preserve">Ανθολόγιο Ρωμαϊκής ποίησης Τόμος Β': </w:t>
            </w:r>
            <w:proofErr w:type="spellStart"/>
            <w:r w:rsidRPr="00D4114A">
              <w:rPr>
                <w:rFonts w:asciiTheme="minorHAnsi" w:hAnsiTheme="minorHAnsi" w:cs="Calibri"/>
                <w:sz w:val="20"/>
                <w:szCs w:val="20"/>
              </w:rPr>
              <w:t>Αυγούστεια</w:t>
            </w:r>
            <w:proofErr w:type="spellEnd"/>
            <w:r w:rsidRPr="00D4114A">
              <w:rPr>
                <w:rFonts w:asciiTheme="minorHAnsi" w:hAnsiTheme="minorHAnsi" w:cs="Calibri"/>
                <w:sz w:val="20"/>
                <w:szCs w:val="20"/>
              </w:rPr>
              <w:t xml:space="preserve"> εποχή / Χρυσή περίοδος (78 π.Χ.-14 μ.Χ.), </w:t>
            </w:r>
            <w:proofErr w:type="spellStart"/>
            <w:r w:rsidRPr="00D4114A">
              <w:rPr>
                <w:rFonts w:asciiTheme="minorHAnsi" w:hAnsiTheme="minorHAnsi" w:cs="Calibri"/>
                <w:sz w:val="20"/>
                <w:szCs w:val="20"/>
              </w:rPr>
              <w:t>Μαντζίλας</w:t>
            </w:r>
            <w:proofErr w:type="spellEnd"/>
            <w:r w:rsidRPr="00D4114A">
              <w:rPr>
                <w:rFonts w:asciiTheme="minorHAnsi" w:hAnsiTheme="minorHAnsi" w:cs="Calibri"/>
                <w:sz w:val="20"/>
                <w:szCs w:val="20"/>
              </w:rPr>
              <w:t xml:space="preserve"> Δημήτριος, Στέφου Κωνσταντίνος, ομάδα φιλολόγων </w:t>
            </w:r>
          </w:p>
          <w:p w14:paraId="348D494E" w14:textId="77777777" w:rsidR="00D4114A" w:rsidRPr="00D4114A" w:rsidRDefault="00D4114A" w:rsidP="00D4114A">
            <w:pPr>
              <w:pStyle w:val="Textbody"/>
              <w:jc w:val="both"/>
              <w:rPr>
                <w:rFonts w:asciiTheme="minorHAnsi" w:hAnsiTheme="minorHAnsi" w:cs="Calibri"/>
                <w:sz w:val="20"/>
                <w:szCs w:val="20"/>
              </w:rPr>
            </w:pPr>
            <w:proofErr w:type="spellStart"/>
            <w:r w:rsidRPr="00D4114A">
              <w:rPr>
                <w:rFonts w:asciiTheme="minorHAnsi" w:hAnsiTheme="minorHAnsi" w:cs="Calibri"/>
                <w:sz w:val="20"/>
                <w:szCs w:val="20"/>
              </w:rPr>
              <w:t>Κάτουλλος</w:t>
            </w:r>
            <w:proofErr w:type="spellEnd"/>
            <w:r w:rsidRPr="00D4114A">
              <w:rPr>
                <w:rFonts w:asciiTheme="minorHAnsi" w:hAnsiTheme="minorHAnsi" w:cs="Calibri"/>
                <w:sz w:val="20"/>
                <w:szCs w:val="20"/>
              </w:rPr>
              <w:t xml:space="preserve">, </w:t>
            </w:r>
            <w:proofErr w:type="spellStart"/>
            <w:r w:rsidRPr="00D4114A">
              <w:rPr>
                <w:rFonts w:asciiTheme="minorHAnsi" w:hAnsiTheme="minorHAnsi" w:cs="Calibri"/>
                <w:sz w:val="20"/>
                <w:szCs w:val="20"/>
              </w:rPr>
              <w:t>Catullus</w:t>
            </w:r>
            <w:proofErr w:type="spellEnd"/>
            <w:r w:rsidRPr="00D4114A">
              <w:rPr>
                <w:rFonts w:asciiTheme="minorHAnsi" w:hAnsiTheme="minorHAnsi" w:cs="Calibri"/>
                <w:sz w:val="20"/>
                <w:szCs w:val="20"/>
              </w:rPr>
              <w:t xml:space="preserve"> </w:t>
            </w:r>
            <w:proofErr w:type="spellStart"/>
            <w:r w:rsidRPr="00D4114A">
              <w:rPr>
                <w:rFonts w:asciiTheme="minorHAnsi" w:hAnsiTheme="minorHAnsi" w:cs="Calibri"/>
                <w:sz w:val="20"/>
                <w:szCs w:val="20"/>
              </w:rPr>
              <w:t>Gaius</w:t>
            </w:r>
            <w:proofErr w:type="spellEnd"/>
            <w:r w:rsidRPr="00D4114A">
              <w:rPr>
                <w:rFonts w:asciiTheme="minorHAnsi" w:hAnsiTheme="minorHAnsi" w:cs="Calibri"/>
                <w:sz w:val="20"/>
                <w:szCs w:val="20"/>
              </w:rPr>
              <w:t xml:space="preserve"> </w:t>
            </w:r>
            <w:proofErr w:type="spellStart"/>
            <w:r w:rsidRPr="00D4114A">
              <w:rPr>
                <w:rFonts w:asciiTheme="minorHAnsi" w:hAnsiTheme="minorHAnsi" w:cs="Calibri"/>
                <w:sz w:val="20"/>
                <w:szCs w:val="20"/>
              </w:rPr>
              <w:t>Valerius</w:t>
            </w:r>
            <w:proofErr w:type="spellEnd"/>
            <w:r w:rsidRPr="00D4114A">
              <w:rPr>
                <w:rFonts w:asciiTheme="minorHAnsi" w:hAnsiTheme="minorHAnsi" w:cs="Calibri"/>
                <w:sz w:val="20"/>
                <w:szCs w:val="20"/>
              </w:rPr>
              <w:t> </w:t>
            </w:r>
          </w:p>
          <w:p w14:paraId="2B4202E3" w14:textId="77777777" w:rsidR="00D4114A" w:rsidRPr="00D4114A" w:rsidRDefault="00D4114A" w:rsidP="00D4114A">
            <w:pPr>
              <w:pStyle w:val="Textbody"/>
              <w:jc w:val="both"/>
              <w:rPr>
                <w:rFonts w:asciiTheme="minorHAnsi" w:hAnsiTheme="minorHAnsi" w:cs="Calibri"/>
                <w:sz w:val="20"/>
                <w:szCs w:val="20"/>
              </w:rPr>
            </w:pPr>
            <w:r w:rsidRPr="00D4114A">
              <w:rPr>
                <w:rFonts w:asciiTheme="minorHAnsi" w:hAnsiTheme="minorHAnsi" w:cs="Calibri"/>
                <w:sz w:val="20"/>
                <w:szCs w:val="20"/>
              </w:rPr>
              <w:t>ΑΠΑΝΘΙΣΜΑ ΛΑΤΙΝΙΚΟΥ GENUS TENUE, ΚΑΡΑΚΑΣΗΣ ΕΥΑΓΓΕΛΟΣ </w:t>
            </w:r>
          </w:p>
          <w:p w14:paraId="1E75983B" w14:textId="77777777" w:rsidR="00FC3B75" w:rsidRPr="00D4114A" w:rsidRDefault="00D4114A" w:rsidP="00D4114A">
            <w:pPr>
              <w:pStyle w:val="Textbody"/>
              <w:jc w:val="both"/>
              <w:rPr>
                <w:rFonts w:asciiTheme="minorHAnsi" w:hAnsiTheme="minorHAnsi" w:cs="Calibri"/>
                <w:sz w:val="20"/>
                <w:szCs w:val="20"/>
              </w:rPr>
            </w:pPr>
            <w:proofErr w:type="spellStart"/>
            <w:r w:rsidRPr="00D4114A">
              <w:rPr>
                <w:rFonts w:asciiTheme="minorHAnsi" w:hAnsiTheme="minorHAnsi" w:cs="Calibri"/>
                <w:sz w:val="20"/>
                <w:szCs w:val="20"/>
              </w:rPr>
              <w:t>Οράτιος</w:t>
            </w:r>
            <w:proofErr w:type="spellEnd"/>
            <w:r w:rsidRPr="008B1D34">
              <w:rPr>
                <w:rFonts w:asciiTheme="minorHAnsi" w:hAnsiTheme="minorHAnsi" w:cs="Calibri"/>
                <w:sz w:val="20"/>
                <w:szCs w:val="20"/>
              </w:rPr>
              <w:t xml:space="preserve">, </w:t>
            </w:r>
            <w:r w:rsidRPr="00D4114A">
              <w:rPr>
                <w:rFonts w:asciiTheme="minorHAnsi" w:hAnsiTheme="minorHAnsi" w:cs="Calibri"/>
                <w:sz w:val="20"/>
                <w:szCs w:val="20"/>
                <w:lang w:val="en-US"/>
              </w:rPr>
              <w:t>Harrison</w:t>
            </w:r>
            <w:r w:rsidRPr="008B1D34">
              <w:rPr>
                <w:rFonts w:asciiTheme="minorHAnsi" w:hAnsiTheme="minorHAnsi" w:cs="Calibri"/>
                <w:sz w:val="20"/>
                <w:szCs w:val="20"/>
              </w:rPr>
              <w:t xml:space="preserve"> </w:t>
            </w:r>
            <w:r w:rsidRPr="00D4114A">
              <w:rPr>
                <w:rFonts w:asciiTheme="minorHAnsi" w:hAnsiTheme="minorHAnsi" w:cs="Calibri"/>
                <w:sz w:val="20"/>
                <w:szCs w:val="20"/>
                <w:lang w:val="en-US"/>
              </w:rPr>
              <w:t>S</w:t>
            </w:r>
            <w:r w:rsidRPr="008B1D34">
              <w:rPr>
                <w:rFonts w:asciiTheme="minorHAnsi" w:hAnsiTheme="minorHAnsi" w:cs="Calibri"/>
                <w:sz w:val="20"/>
                <w:szCs w:val="20"/>
              </w:rPr>
              <w:t>.</w:t>
            </w:r>
            <w:r w:rsidRPr="00D4114A">
              <w:rPr>
                <w:rFonts w:asciiTheme="minorHAnsi" w:hAnsiTheme="minorHAnsi" w:cs="Calibri"/>
                <w:sz w:val="20"/>
                <w:szCs w:val="20"/>
                <w:lang w:val="en-US"/>
              </w:rPr>
              <w:t>J</w:t>
            </w:r>
            <w:r w:rsidRPr="008B1D34">
              <w:rPr>
                <w:rFonts w:asciiTheme="minorHAnsi" w:hAnsiTheme="minorHAnsi" w:cs="Calibri"/>
                <w:sz w:val="20"/>
                <w:szCs w:val="20"/>
              </w:rPr>
              <w:t xml:space="preserve">., </w:t>
            </w:r>
            <w:proofErr w:type="spellStart"/>
            <w:r w:rsidRPr="00D4114A">
              <w:rPr>
                <w:rFonts w:asciiTheme="minorHAnsi" w:hAnsiTheme="minorHAnsi" w:cs="Calibri"/>
                <w:sz w:val="20"/>
                <w:szCs w:val="20"/>
              </w:rPr>
              <w:t>Επιμ</w:t>
            </w:r>
            <w:proofErr w:type="spellEnd"/>
            <w:r w:rsidRPr="008B1D34">
              <w:rPr>
                <w:rFonts w:asciiTheme="minorHAnsi" w:hAnsiTheme="minorHAnsi" w:cs="Calibri"/>
                <w:sz w:val="20"/>
                <w:szCs w:val="20"/>
              </w:rPr>
              <w:t xml:space="preserve">. </w:t>
            </w:r>
            <w:r w:rsidRPr="00D4114A">
              <w:rPr>
                <w:rFonts w:asciiTheme="minorHAnsi" w:hAnsiTheme="minorHAnsi" w:cs="Calibri"/>
                <w:sz w:val="20"/>
                <w:szCs w:val="20"/>
              </w:rPr>
              <w:t xml:space="preserve">Καρακάσης Ευάγγελος, Παπαδοπούλου Θάλεια, </w:t>
            </w:r>
            <w:proofErr w:type="spellStart"/>
            <w:r w:rsidRPr="00D4114A">
              <w:rPr>
                <w:rFonts w:asciiTheme="minorHAnsi" w:hAnsiTheme="minorHAnsi" w:cs="Calibri"/>
                <w:sz w:val="20"/>
                <w:szCs w:val="20"/>
              </w:rPr>
              <w:t>Μτφρ</w:t>
            </w:r>
            <w:proofErr w:type="spellEnd"/>
            <w:r w:rsidRPr="00D4114A">
              <w:rPr>
                <w:rFonts w:asciiTheme="minorHAnsi" w:hAnsiTheme="minorHAnsi" w:cs="Calibri"/>
                <w:sz w:val="20"/>
                <w:szCs w:val="20"/>
              </w:rPr>
              <w:t>. Αλεξάκης Γιώργος</w:t>
            </w:r>
          </w:p>
          <w:p w14:paraId="205DDA24" w14:textId="77777777" w:rsidR="00754C0D" w:rsidRPr="00D4114A" w:rsidRDefault="00754C0D" w:rsidP="00014D95">
            <w:pPr>
              <w:pStyle w:val="Textbody"/>
              <w:jc w:val="both"/>
              <w:rPr>
                <w:rFonts w:asciiTheme="minorHAnsi" w:hAnsiTheme="minorHAnsi" w:cs="Calibri"/>
                <w:sz w:val="20"/>
                <w:szCs w:val="20"/>
              </w:rPr>
            </w:pPr>
            <w:r w:rsidRPr="00D4114A">
              <w:rPr>
                <w:rFonts w:asciiTheme="minorHAnsi" w:hAnsiTheme="minorHAnsi" w:cs="Calibri"/>
                <w:sz w:val="20"/>
                <w:szCs w:val="20"/>
              </w:rPr>
              <w:t xml:space="preserve"> </w:t>
            </w:r>
          </w:p>
        </w:tc>
      </w:tr>
    </w:tbl>
    <w:p w14:paraId="5A12E4D0" w14:textId="77777777" w:rsidR="00754C0D" w:rsidRPr="00D4114A" w:rsidRDefault="00754C0D" w:rsidP="00DA2A89">
      <w:pPr>
        <w:spacing w:line="240" w:lineRule="auto"/>
        <w:rPr>
          <w:rFonts w:cstheme="minorHAnsi"/>
          <w:sz w:val="20"/>
          <w:szCs w:val="20"/>
        </w:rPr>
      </w:pPr>
      <w:r w:rsidRPr="00D4114A">
        <w:rPr>
          <w:rFonts w:cstheme="minorHAnsi"/>
          <w:sz w:val="20"/>
          <w:szCs w:val="20"/>
        </w:rPr>
        <w:br w:type="page"/>
      </w:r>
    </w:p>
    <w:p w14:paraId="21E0D7E8" w14:textId="77777777" w:rsidR="00754C0D" w:rsidRPr="00F5339C" w:rsidRDefault="00754C0D" w:rsidP="00754C0D">
      <w:pPr>
        <w:pStyle w:val="3"/>
        <w:spacing w:before="240" w:after="240"/>
        <w:jc w:val="center"/>
        <w:rPr>
          <w:rFonts w:cstheme="minorHAnsi"/>
          <w:sz w:val="24"/>
          <w:szCs w:val="24"/>
        </w:rPr>
      </w:pPr>
      <w:bookmarkStart w:id="64" w:name="_Toc168241067"/>
      <w:r w:rsidRPr="00F5339C">
        <w:rPr>
          <w:rFonts w:cstheme="minorHAnsi"/>
          <w:sz w:val="24"/>
          <w:szCs w:val="24"/>
        </w:rPr>
        <w:lastRenderedPageBreak/>
        <w:t>13ΚΦ12_11 Μεταγενέστερη Πεζογραφία: Κείμενα Β΄ Σοφιστικής</w:t>
      </w:r>
      <w:bookmarkEnd w:id="64"/>
    </w:p>
    <w:p w14:paraId="49C798AD" w14:textId="77777777" w:rsidR="00754C0D" w:rsidRPr="00F5339C" w:rsidRDefault="00754C0D" w:rsidP="00754C0D">
      <w:pPr>
        <w:jc w:val="center"/>
        <w:rPr>
          <w:b/>
          <w:bCs/>
        </w:rPr>
      </w:pPr>
      <w:r w:rsidRPr="00F5339C">
        <w:rPr>
          <w:b/>
          <w:bCs/>
        </w:rPr>
        <w:t>(Ο. ΚΑΡΑΒΑΣ)</w:t>
      </w:r>
    </w:p>
    <w:p w14:paraId="093903EF" w14:textId="77777777" w:rsidR="00754C0D" w:rsidRPr="00D4114A" w:rsidRDefault="00754C0D" w:rsidP="00754C0D">
      <w:pPr>
        <w:spacing w:line="240" w:lineRule="auto"/>
        <w:rPr>
          <w:rFonts w:cstheme="minorHAnsi"/>
          <w:b/>
          <w:bCs/>
        </w:rPr>
      </w:pPr>
      <w:r w:rsidRPr="00D4114A">
        <w:rPr>
          <w:rFonts w:cstheme="minorHAnsi"/>
          <w:b/>
          <w:bCs/>
        </w:rPr>
        <w:t>ΠΕΡΙΓΡΑΜΜΑ ΜΑΘΗΜΑΤΟΣ</w:t>
      </w:r>
    </w:p>
    <w:p w14:paraId="6B58AE8E" w14:textId="77777777" w:rsidR="00754C0D" w:rsidRPr="00D4114A" w:rsidRDefault="00754C0D" w:rsidP="00DB5B81">
      <w:pPr>
        <w:widowControl w:val="0"/>
        <w:numPr>
          <w:ilvl w:val="0"/>
          <w:numId w:val="48"/>
        </w:numPr>
        <w:autoSpaceDE w:val="0"/>
        <w:autoSpaceDN w:val="0"/>
        <w:adjustRightInd w:val="0"/>
        <w:spacing w:before="120" w:after="200" w:line="240" w:lineRule="auto"/>
        <w:rPr>
          <w:rFonts w:cs="Calibri"/>
          <w:b/>
          <w:sz w:val="20"/>
          <w:szCs w:val="20"/>
        </w:rPr>
      </w:pPr>
      <w:r w:rsidRPr="00D4114A">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4"/>
        <w:gridCol w:w="1225"/>
        <w:gridCol w:w="1184"/>
        <w:gridCol w:w="1316"/>
        <w:gridCol w:w="338"/>
        <w:gridCol w:w="1279"/>
      </w:tblGrid>
      <w:tr w:rsidR="00754C0D" w:rsidRPr="00D4114A" w14:paraId="1452D017" w14:textId="77777777" w:rsidTr="00014D95">
        <w:tc>
          <w:tcPr>
            <w:tcW w:w="3205" w:type="dxa"/>
            <w:shd w:val="clear" w:color="auto" w:fill="DDD9C3"/>
          </w:tcPr>
          <w:p w14:paraId="442D6968" w14:textId="77777777" w:rsidR="00754C0D" w:rsidRPr="00D4114A" w:rsidRDefault="00754C0D" w:rsidP="00014D95">
            <w:pPr>
              <w:spacing w:line="240" w:lineRule="auto"/>
              <w:jc w:val="right"/>
              <w:rPr>
                <w:rFonts w:cs="Calibri"/>
                <w:b/>
                <w:sz w:val="20"/>
                <w:szCs w:val="20"/>
              </w:rPr>
            </w:pPr>
            <w:r w:rsidRPr="00D4114A">
              <w:rPr>
                <w:rFonts w:cs="Calibri"/>
                <w:b/>
                <w:sz w:val="20"/>
                <w:szCs w:val="20"/>
              </w:rPr>
              <w:t>ΣΧΟΛΗ</w:t>
            </w:r>
          </w:p>
        </w:tc>
        <w:tc>
          <w:tcPr>
            <w:tcW w:w="5231" w:type="dxa"/>
            <w:gridSpan w:val="5"/>
          </w:tcPr>
          <w:p w14:paraId="1D31A34F" w14:textId="77777777" w:rsidR="00754C0D" w:rsidRPr="00D4114A" w:rsidRDefault="00D4114A" w:rsidP="00014D95">
            <w:pPr>
              <w:spacing w:line="240" w:lineRule="auto"/>
              <w:rPr>
                <w:rFonts w:cs="Calibri"/>
                <w:sz w:val="20"/>
                <w:szCs w:val="20"/>
              </w:rPr>
            </w:pPr>
            <w:r w:rsidRPr="00D4114A">
              <w:rPr>
                <w:rFonts w:cs="Calibri"/>
                <w:sz w:val="20"/>
                <w:szCs w:val="20"/>
              </w:rPr>
              <w:t>ΑΝΘΡΩΠΙΣΤΙΚΩΝ ΕΠΙΣΤΗΜΩΝ ΚΑΙ ΠΟΛΙΤΙΣΜΙΚΩΝ ΣΠΟΥΔΩΝ</w:t>
            </w:r>
          </w:p>
        </w:tc>
      </w:tr>
      <w:tr w:rsidR="00754C0D" w:rsidRPr="00D4114A" w14:paraId="471F81D4" w14:textId="77777777" w:rsidTr="00014D95">
        <w:tc>
          <w:tcPr>
            <w:tcW w:w="3205" w:type="dxa"/>
            <w:shd w:val="clear" w:color="auto" w:fill="DDD9C3"/>
          </w:tcPr>
          <w:p w14:paraId="4805B349" w14:textId="77777777" w:rsidR="00754C0D" w:rsidRPr="00D4114A" w:rsidRDefault="00754C0D" w:rsidP="00014D95">
            <w:pPr>
              <w:spacing w:line="240" w:lineRule="auto"/>
              <w:jc w:val="right"/>
              <w:rPr>
                <w:rFonts w:cs="Calibri"/>
                <w:b/>
                <w:sz w:val="20"/>
                <w:szCs w:val="20"/>
              </w:rPr>
            </w:pPr>
            <w:r w:rsidRPr="00D4114A">
              <w:rPr>
                <w:rFonts w:cs="Calibri"/>
                <w:b/>
                <w:sz w:val="20"/>
                <w:szCs w:val="20"/>
              </w:rPr>
              <w:t>ΤΜΗΜΑ</w:t>
            </w:r>
          </w:p>
        </w:tc>
        <w:tc>
          <w:tcPr>
            <w:tcW w:w="5231" w:type="dxa"/>
            <w:gridSpan w:val="5"/>
          </w:tcPr>
          <w:p w14:paraId="1DBBC273" w14:textId="77777777" w:rsidR="00754C0D" w:rsidRPr="00D4114A" w:rsidRDefault="00D4114A" w:rsidP="00014D95">
            <w:pPr>
              <w:spacing w:line="240" w:lineRule="auto"/>
              <w:rPr>
                <w:rFonts w:cs="Calibri"/>
                <w:sz w:val="20"/>
                <w:szCs w:val="20"/>
              </w:rPr>
            </w:pPr>
            <w:r w:rsidRPr="00D4114A">
              <w:rPr>
                <w:rFonts w:cs="Calibri"/>
                <w:sz w:val="20"/>
                <w:szCs w:val="20"/>
              </w:rPr>
              <w:t>ΦΙΛΟΛΟΓΙΑΣ</w:t>
            </w:r>
          </w:p>
        </w:tc>
      </w:tr>
      <w:tr w:rsidR="00754C0D" w:rsidRPr="00D4114A" w14:paraId="4A5ED460" w14:textId="77777777" w:rsidTr="00014D95">
        <w:tc>
          <w:tcPr>
            <w:tcW w:w="3205" w:type="dxa"/>
            <w:shd w:val="clear" w:color="auto" w:fill="DDD9C3"/>
          </w:tcPr>
          <w:p w14:paraId="1EC489DE" w14:textId="77777777" w:rsidR="00754C0D" w:rsidRPr="00D4114A" w:rsidRDefault="00754C0D" w:rsidP="00014D95">
            <w:pPr>
              <w:spacing w:line="240" w:lineRule="auto"/>
              <w:jc w:val="right"/>
              <w:rPr>
                <w:rFonts w:cs="Calibri"/>
                <w:b/>
                <w:sz w:val="20"/>
                <w:szCs w:val="20"/>
              </w:rPr>
            </w:pPr>
            <w:r w:rsidRPr="00D4114A">
              <w:rPr>
                <w:rFonts w:cs="Calibri"/>
                <w:b/>
                <w:sz w:val="20"/>
                <w:szCs w:val="20"/>
              </w:rPr>
              <w:t xml:space="preserve">ΕΠΙΠΕΔΟ ΣΠΟΥΔΩΝ </w:t>
            </w:r>
          </w:p>
        </w:tc>
        <w:tc>
          <w:tcPr>
            <w:tcW w:w="5231" w:type="dxa"/>
            <w:gridSpan w:val="5"/>
          </w:tcPr>
          <w:p w14:paraId="74E9DA0B" w14:textId="77777777" w:rsidR="00754C0D" w:rsidRPr="00D4114A" w:rsidRDefault="00D4114A" w:rsidP="00014D95">
            <w:pPr>
              <w:spacing w:line="240" w:lineRule="auto"/>
              <w:rPr>
                <w:rFonts w:cs="Calibri"/>
                <w:sz w:val="20"/>
                <w:szCs w:val="20"/>
              </w:rPr>
            </w:pPr>
            <w:r w:rsidRPr="00D4114A">
              <w:rPr>
                <w:rFonts w:cs="Calibri"/>
                <w:sz w:val="20"/>
                <w:szCs w:val="20"/>
              </w:rPr>
              <w:t>ΠΡΟΠΤΥΧΙΑΚΟ</w:t>
            </w:r>
          </w:p>
        </w:tc>
      </w:tr>
      <w:tr w:rsidR="00754C0D" w:rsidRPr="00D4114A" w14:paraId="573A3BFD" w14:textId="77777777" w:rsidTr="00014D95">
        <w:tc>
          <w:tcPr>
            <w:tcW w:w="3205" w:type="dxa"/>
            <w:shd w:val="clear" w:color="auto" w:fill="DDD9C3"/>
          </w:tcPr>
          <w:p w14:paraId="330654CC" w14:textId="77777777" w:rsidR="00754C0D" w:rsidRPr="00D4114A" w:rsidRDefault="00754C0D" w:rsidP="00014D95">
            <w:pPr>
              <w:spacing w:line="240" w:lineRule="auto"/>
              <w:jc w:val="right"/>
              <w:rPr>
                <w:rFonts w:cs="Calibri"/>
                <w:b/>
                <w:sz w:val="20"/>
                <w:szCs w:val="20"/>
              </w:rPr>
            </w:pPr>
            <w:r w:rsidRPr="00D4114A">
              <w:rPr>
                <w:rFonts w:cs="Calibri"/>
                <w:b/>
                <w:sz w:val="20"/>
                <w:szCs w:val="20"/>
              </w:rPr>
              <w:t>ΚΩΔΙΚΟΣ ΜΑΘΗΜΑΤΟΣ</w:t>
            </w:r>
          </w:p>
        </w:tc>
        <w:tc>
          <w:tcPr>
            <w:tcW w:w="1135" w:type="dxa"/>
          </w:tcPr>
          <w:p w14:paraId="14EFDB7F" w14:textId="77777777" w:rsidR="00754C0D" w:rsidRPr="00D4114A" w:rsidRDefault="00D4114A" w:rsidP="00014D95">
            <w:pPr>
              <w:spacing w:line="240" w:lineRule="auto"/>
              <w:rPr>
                <w:rFonts w:cs="Calibri"/>
                <w:b/>
                <w:sz w:val="20"/>
                <w:szCs w:val="20"/>
              </w:rPr>
            </w:pPr>
            <w:r w:rsidRPr="00D4114A">
              <w:rPr>
                <w:rFonts w:cs="Calibri"/>
                <w:b/>
                <w:sz w:val="20"/>
                <w:szCs w:val="20"/>
              </w:rPr>
              <w:t>13ΚΦ12_11</w:t>
            </w:r>
          </w:p>
        </w:tc>
        <w:tc>
          <w:tcPr>
            <w:tcW w:w="2505" w:type="dxa"/>
            <w:gridSpan w:val="2"/>
            <w:shd w:val="clear" w:color="auto" w:fill="DDD9C3"/>
          </w:tcPr>
          <w:p w14:paraId="50C45241" w14:textId="77777777" w:rsidR="00754C0D" w:rsidRPr="00D4114A" w:rsidRDefault="00754C0D" w:rsidP="00014D95">
            <w:pPr>
              <w:spacing w:line="240" w:lineRule="auto"/>
              <w:jc w:val="right"/>
              <w:rPr>
                <w:rFonts w:cs="Calibri"/>
                <w:b/>
                <w:sz w:val="20"/>
                <w:szCs w:val="20"/>
              </w:rPr>
            </w:pPr>
            <w:r w:rsidRPr="00D4114A">
              <w:rPr>
                <w:rFonts w:cs="Calibri"/>
                <w:b/>
                <w:sz w:val="20"/>
                <w:szCs w:val="20"/>
              </w:rPr>
              <w:t>ΕΞΑΜΗΝΟ ΣΠΟΥΔΩΝ</w:t>
            </w:r>
          </w:p>
        </w:tc>
        <w:tc>
          <w:tcPr>
            <w:tcW w:w="1591" w:type="dxa"/>
            <w:gridSpan w:val="2"/>
          </w:tcPr>
          <w:p w14:paraId="16946D85" w14:textId="77777777" w:rsidR="00754C0D" w:rsidRPr="00D4114A" w:rsidRDefault="00754C0D" w:rsidP="00014D95">
            <w:pPr>
              <w:spacing w:line="240" w:lineRule="auto"/>
              <w:rPr>
                <w:rFonts w:cs="Calibri"/>
                <w:sz w:val="20"/>
                <w:szCs w:val="20"/>
              </w:rPr>
            </w:pPr>
            <w:r w:rsidRPr="00D4114A">
              <w:rPr>
                <w:rFonts w:cs="Calibri"/>
                <w:sz w:val="20"/>
                <w:szCs w:val="20"/>
              </w:rPr>
              <w:t>Η</w:t>
            </w:r>
            <w:r w:rsidR="00D4114A">
              <w:rPr>
                <w:rFonts w:cs="Calibri"/>
                <w:sz w:val="20"/>
                <w:szCs w:val="20"/>
              </w:rPr>
              <w:t>΄</w:t>
            </w:r>
          </w:p>
        </w:tc>
      </w:tr>
      <w:tr w:rsidR="00754C0D" w:rsidRPr="00D4114A" w14:paraId="3654FCE3" w14:textId="77777777" w:rsidTr="00014D95">
        <w:trPr>
          <w:trHeight w:val="375"/>
        </w:trPr>
        <w:tc>
          <w:tcPr>
            <w:tcW w:w="3205" w:type="dxa"/>
            <w:shd w:val="clear" w:color="auto" w:fill="DDD9C3"/>
            <w:vAlign w:val="center"/>
          </w:tcPr>
          <w:p w14:paraId="701C4D59" w14:textId="77777777" w:rsidR="00754C0D" w:rsidRPr="00D4114A" w:rsidRDefault="00754C0D" w:rsidP="00014D95">
            <w:pPr>
              <w:spacing w:line="240" w:lineRule="auto"/>
              <w:jc w:val="right"/>
              <w:rPr>
                <w:rFonts w:cs="Calibri"/>
                <w:b/>
                <w:sz w:val="20"/>
                <w:szCs w:val="20"/>
              </w:rPr>
            </w:pPr>
            <w:r w:rsidRPr="00D4114A">
              <w:rPr>
                <w:rFonts w:cs="Calibri"/>
                <w:b/>
                <w:sz w:val="20"/>
                <w:szCs w:val="20"/>
              </w:rPr>
              <w:t>ΤΙΤΛΟΣ ΜΑΘΗΜΑΤΟΣ</w:t>
            </w:r>
          </w:p>
        </w:tc>
        <w:tc>
          <w:tcPr>
            <w:tcW w:w="5231" w:type="dxa"/>
            <w:gridSpan w:val="5"/>
            <w:vAlign w:val="center"/>
          </w:tcPr>
          <w:p w14:paraId="08D03384" w14:textId="77777777" w:rsidR="00754C0D" w:rsidRPr="00D4114A" w:rsidRDefault="00D4114A" w:rsidP="00014D95">
            <w:pPr>
              <w:spacing w:line="240" w:lineRule="auto"/>
              <w:rPr>
                <w:rFonts w:cs="Calibri"/>
                <w:sz w:val="20"/>
                <w:szCs w:val="20"/>
              </w:rPr>
            </w:pPr>
            <w:r w:rsidRPr="00D4114A">
              <w:rPr>
                <w:rFonts w:cs="Calibri"/>
                <w:sz w:val="20"/>
                <w:szCs w:val="20"/>
              </w:rPr>
              <w:t>ΜΕΤΑΓΕΝΕΣΤΕΡΗ ΠΕΖΟΓΡΑΦΙΑ: ΚΕΙΜΕΝΑ Β΄ ΣΟΦΙΣΤΙΚΗΣ</w:t>
            </w:r>
          </w:p>
        </w:tc>
      </w:tr>
      <w:tr w:rsidR="00754C0D" w:rsidRPr="00D4114A" w14:paraId="19FA2B12" w14:textId="77777777" w:rsidTr="00014D95">
        <w:trPr>
          <w:trHeight w:val="196"/>
        </w:trPr>
        <w:tc>
          <w:tcPr>
            <w:tcW w:w="5637" w:type="dxa"/>
            <w:gridSpan w:val="3"/>
            <w:shd w:val="clear" w:color="auto" w:fill="DDD9C3"/>
            <w:vAlign w:val="center"/>
          </w:tcPr>
          <w:p w14:paraId="75765133" w14:textId="77777777" w:rsidR="00754C0D" w:rsidRPr="00D4114A" w:rsidRDefault="00754C0D" w:rsidP="00014D95">
            <w:pPr>
              <w:spacing w:line="240" w:lineRule="auto"/>
              <w:jc w:val="center"/>
              <w:rPr>
                <w:rFonts w:cs="Calibri"/>
                <w:b/>
                <w:sz w:val="20"/>
                <w:szCs w:val="20"/>
              </w:rPr>
            </w:pPr>
            <w:r w:rsidRPr="00D4114A">
              <w:rPr>
                <w:rFonts w:cs="Calibri"/>
                <w:b/>
                <w:sz w:val="20"/>
                <w:szCs w:val="20"/>
              </w:rPr>
              <w:t xml:space="preserve">ΑΥΤΟΤΕΛΕΙΣ ΔΙΔΑΚΤΙΚΕΣ ΔΡΑΣΤΗΡΙΟΤΗΤΕΣ </w:t>
            </w:r>
            <w:r w:rsidRPr="00D4114A">
              <w:rPr>
                <w:rFonts w:cs="Calibri"/>
                <w:b/>
                <w:sz w:val="20"/>
                <w:szCs w:val="20"/>
              </w:rPr>
              <w:br/>
            </w:r>
            <w:r w:rsidRPr="00D4114A">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7160F55" w14:textId="77777777" w:rsidR="00754C0D" w:rsidRPr="00D4114A" w:rsidRDefault="00754C0D" w:rsidP="00014D95">
            <w:pPr>
              <w:spacing w:line="240" w:lineRule="auto"/>
              <w:jc w:val="center"/>
              <w:rPr>
                <w:rFonts w:cs="Calibri"/>
                <w:b/>
                <w:sz w:val="20"/>
                <w:szCs w:val="20"/>
              </w:rPr>
            </w:pPr>
            <w:r w:rsidRPr="00D4114A">
              <w:rPr>
                <w:rFonts w:cs="Calibri"/>
                <w:b/>
                <w:sz w:val="20"/>
                <w:szCs w:val="20"/>
              </w:rPr>
              <w:t>ΕΒΔΟΜΑΔΙΑΙΕΣ</w:t>
            </w:r>
            <w:r w:rsidRPr="00D4114A">
              <w:rPr>
                <w:rFonts w:cs="Calibri"/>
                <w:b/>
                <w:sz w:val="20"/>
                <w:szCs w:val="20"/>
              </w:rPr>
              <w:br/>
              <w:t>ΩΡΕΣ Δ</w:t>
            </w:r>
            <w:r w:rsidRPr="00D4114A">
              <w:rPr>
                <w:rFonts w:cs="Calibri"/>
                <w:b/>
                <w:sz w:val="20"/>
                <w:szCs w:val="20"/>
                <w:shd w:val="clear" w:color="auto" w:fill="DDD9C3"/>
              </w:rPr>
              <w:t>ΙΔ</w:t>
            </w:r>
            <w:r w:rsidRPr="00D4114A">
              <w:rPr>
                <w:rFonts w:cs="Calibri"/>
                <w:b/>
                <w:sz w:val="20"/>
                <w:szCs w:val="20"/>
              </w:rPr>
              <w:t>ΑΣΚΑΛΙΑΣ</w:t>
            </w:r>
          </w:p>
        </w:tc>
        <w:tc>
          <w:tcPr>
            <w:tcW w:w="1240" w:type="dxa"/>
            <w:shd w:val="clear" w:color="auto" w:fill="DDD9C3"/>
            <w:vAlign w:val="center"/>
          </w:tcPr>
          <w:p w14:paraId="045708D3" w14:textId="77777777" w:rsidR="00754C0D" w:rsidRPr="00D4114A" w:rsidRDefault="00754C0D" w:rsidP="00014D95">
            <w:pPr>
              <w:spacing w:line="240" w:lineRule="auto"/>
              <w:jc w:val="center"/>
              <w:rPr>
                <w:rFonts w:cs="Calibri"/>
                <w:b/>
                <w:sz w:val="20"/>
                <w:szCs w:val="20"/>
              </w:rPr>
            </w:pPr>
            <w:r w:rsidRPr="00D4114A">
              <w:rPr>
                <w:rFonts w:cs="Calibri"/>
                <w:b/>
                <w:sz w:val="20"/>
                <w:szCs w:val="20"/>
              </w:rPr>
              <w:t>ΠΙΣΤΩΤΙΚΕΣ ΜΟΝΑΔΕΣ</w:t>
            </w:r>
          </w:p>
        </w:tc>
      </w:tr>
      <w:tr w:rsidR="00754C0D" w:rsidRPr="00D4114A" w14:paraId="3B57F179" w14:textId="77777777" w:rsidTr="00014D95">
        <w:trPr>
          <w:trHeight w:val="194"/>
        </w:trPr>
        <w:tc>
          <w:tcPr>
            <w:tcW w:w="5637" w:type="dxa"/>
            <w:gridSpan w:val="3"/>
          </w:tcPr>
          <w:p w14:paraId="2D530FA8" w14:textId="77777777" w:rsidR="00754C0D" w:rsidRPr="00D4114A" w:rsidRDefault="00D4114A" w:rsidP="00014D95">
            <w:pPr>
              <w:spacing w:line="240" w:lineRule="auto"/>
              <w:jc w:val="right"/>
              <w:rPr>
                <w:rFonts w:cs="Calibri"/>
                <w:sz w:val="20"/>
                <w:szCs w:val="20"/>
              </w:rPr>
            </w:pPr>
            <w:r w:rsidRPr="00D4114A">
              <w:rPr>
                <w:rFonts w:cs="Calibri"/>
                <w:sz w:val="20"/>
                <w:szCs w:val="20"/>
              </w:rPr>
              <w:t>ΔΙΑΛΕΞΕΙΣ</w:t>
            </w:r>
          </w:p>
        </w:tc>
        <w:tc>
          <w:tcPr>
            <w:tcW w:w="1559" w:type="dxa"/>
            <w:gridSpan w:val="2"/>
          </w:tcPr>
          <w:p w14:paraId="668C69C2" w14:textId="77777777" w:rsidR="00754C0D" w:rsidRPr="00D4114A" w:rsidRDefault="00D4114A" w:rsidP="00014D95">
            <w:pPr>
              <w:spacing w:line="240" w:lineRule="auto"/>
              <w:jc w:val="center"/>
              <w:rPr>
                <w:rFonts w:cs="Calibri"/>
                <w:sz w:val="20"/>
                <w:szCs w:val="20"/>
              </w:rPr>
            </w:pPr>
            <w:r w:rsidRPr="00D4114A">
              <w:rPr>
                <w:rFonts w:cs="Calibri"/>
                <w:sz w:val="20"/>
                <w:szCs w:val="20"/>
              </w:rPr>
              <w:t>3</w:t>
            </w:r>
          </w:p>
        </w:tc>
        <w:tc>
          <w:tcPr>
            <w:tcW w:w="1240" w:type="dxa"/>
          </w:tcPr>
          <w:p w14:paraId="33C22D7D" w14:textId="77777777" w:rsidR="00754C0D" w:rsidRPr="00D4114A" w:rsidRDefault="00D4114A" w:rsidP="00014D95">
            <w:pPr>
              <w:spacing w:line="240" w:lineRule="auto"/>
              <w:jc w:val="center"/>
              <w:rPr>
                <w:rFonts w:cs="Calibri"/>
                <w:sz w:val="20"/>
                <w:szCs w:val="20"/>
              </w:rPr>
            </w:pPr>
            <w:r w:rsidRPr="00D4114A">
              <w:rPr>
                <w:rFonts w:cs="Calibri"/>
                <w:sz w:val="20"/>
                <w:szCs w:val="20"/>
              </w:rPr>
              <w:t>4</w:t>
            </w:r>
          </w:p>
        </w:tc>
      </w:tr>
      <w:tr w:rsidR="00754C0D" w:rsidRPr="00D4114A" w14:paraId="78FDBDD0" w14:textId="77777777" w:rsidTr="00014D95">
        <w:trPr>
          <w:trHeight w:val="194"/>
        </w:trPr>
        <w:tc>
          <w:tcPr>
            <w:tcW w:w="5637" w:type="dxa"/>
            <w:gridSpan w:val="3"/>
          </w:tcPr>
          <w:p w14:paraId="37D7795D" w14:textId="77777777" w:rsidR="00754C0D" w:rsidRPr="00D4114A" w:rsidRDefault="00754C0D" w:rsidP="00014D95">
            <w:pPr>
              <w:spacing w:line="240" w:lineRule="auto"/>
              <w:jc w:val="right"/>
              <w:rPr>
                <w:rFonts w:cs="Calibri"/>
                <w:b/>
                <w:sz w:val="20"/>
                <w:szCs w:val="20"/>
              </w:rPr>
            </w:pPr>
          </w:p>
        </w:tc>
        <w:tc>
          <w:tcPr>
            <w:tcW w:w="1559" w:type="dxa"/>
            <w:gridSpan w:val="2"/>
          </w:tcPr>
          <w:p w14:paraId="6057A66C" w14:textId="77777777" w:rsidR="00754C0D" w:rsidRPr="00D4114A" w:rsidRDefault="00754C0D" w:rsidP="00014D95">
            <w:pPr>
              <w:spacing w:line="240" w:lineRule="auto"/>
              <w:jc w:val="right"/>
              <w:rPr>
                <w:rFonts w:cs="Calibri"/>
                <w:sz w:val="20"/>
                <w:szCs w:val="20"/>
              </w:rPr>
            </w:pPr>
          </w:p>
        </w:tc>
        <w:tc>
          <w:tcPr>
            <w:tcW w:w="1240" w:type="dxa"/>
          </w:tcPr>
          <w:p w14:paraId="1D985B92" w14:textId="77777777" w:rsidR="00754C0D" w:rsidRPr="00D4114A" w:rsidRDefault="00754C0D" w:rsidP="00014D95">
            <w:pPr>
              <w:spacing w:line="240" w:lineRule="auto"/>
              <w:rPr>
                <w:rFonts w:cs="Calibri"/>
                <w:sz w:val="20"/>
                <w:szCs w:val="20"/>
              </w:rPr>
            </w:pPr>
          </w:p>
        </w:tc>
      </w:tr>
      <w:tr w:rsidR="00754C0D" w:rsidRPr="00D4114A" w14:paraId="0B7E9DE0" w14:textId="77777777" w:rsidTr="00014D95">
        <w:trPr>
          <w:trHeight w:val="194"/>
        </w:trPr>
        <w:tc>
          <w:tcPr>
            <w:tcW w:w="5637" w:type="dxa"/>
            <w:gridSpan w:val="3"/>
          </w:tcPr>
          <w:p w14:paraId="3967C33B" w14:textId="77777777" w:rsidR="00754C0D" w:rsidRPr="00D4114A" w:rsidRDefault="00754C0D" w:rsidP="00014D95">
            <w:pPr>
              <w:spacing w:line="240" w:lineRule="auto"/>
              <w:rPr>
                <w:rFonts w:cs="Calibri"/>
                <w:b/>
                <w:sz w:val="20"/>
                <w:szCs w:val="20"/>
              </w:rPr>
            </w:pPr>
          </w:p>
        </w:tc>
        <w:tc>
          <w:tcPr>
            <w:tcW w:w="1559" w:type="dxa"/>
            <w:gridSpan w:val="2"/>
          </w:tcPr>
          <w:p w14:paraId="5CB99336" w14:textId="77777777" w:rsidR="00754C0D" w:rsidRPr="00D4114A" w:rsidRDefault="00754C0D" w:rsidP="00014D95">
            <w:pPr>
              <w:spacing w:line="240" w:lineRule="auto"/>
              <w:jc w:val="right"/>
              <w:rPr>
                <w:rFonts w:cs="Calibri"/>
                <w:sz w:val="20"/>
                <w:szCs w:val="20"/>
              </w:rPr>
            </w:pPr>
          </w:p>
        </w:tc>
        <w:tc>
          <w:tcPr>
            <w:tcW w:w="1240" w:type="dxa"/>
          </w:tcPr>
          <w:p w14:paraId="56516438" w14:textId="77777777" w:rsidR="00754C0D" w:rsidRPr="00D4114A" w:rsidRDefault="00754C0D" w:rsidP="00014D95">
            <w:pPr>
              <w:spacing w:line="240" w:lineRule="auto"/>
              <w:rPr>
                <w:rFonts w:cs="Calibri"/>
                <w:sz w:val="20"/>
                <w:szCs w:val="20"/>
              </w:rPr>
            </w:pPr>
          </w:p>
        </w:tc>
      </w:tr>
      <w:tr w:rsidR="00754C0D" w:rsidRPr="00D4114A" w14:paraId="3EDDCDA2" w14:textId="77777777" w:rsidTr="00014D95">
        <w:trPr>
          <w:trHeight w:val="194"/>
        </w:trPr>
        <w:tc>
          <w:tcPr>
            <w:tcW w:w="5637" w:type="dxa"/>
            <w:gridSpan w:val="3"/>
            <w:shd w:val="clear" w:color="auto" w:fill="DDD9C3"/>
          </w:tcPr>
          <w:p w14:paraId="137B5293" w14:textId="77777777" w:rsidR="00754C0D" w:rsidRPr="00D4114A" w:rsidRDefault="00754C0D" w:rsidP="00014D95">
            <w:pPr>
              <w:spacing w:line="240" w:lineRule="auto"/>
              <w:rPr>
                <w:rFonts w:cs="Calibri"/>
                <w:i/>
                <w:sz w:val="20"/>
                <w:szCs w:val="20"/>
              </w:rPr>
            </w:pPr>
            <w:r w:rsidRPr="00D4114A">
              <w:rPr>
                <w:rFonts w:cs="Calibr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7D1B8DB7" w14:textId="77777777" w:rsidR="00754C0D" w:rsidRPr="00D4114A" w:rsidRDefault="00754C0D" w:rsidP="00014D95">
            <w:pPr>
              <w:spacing w:line="240" w:lineRule="auto"/>
              <w:jc w:val="right"/>
              <w:rPr>
                <w:rFonts w:cs="Calibri"/>
                <w:sz w:val="20"/>
                <w:szCs w:val="20"/>
              </w:rPr>
            </w:pPr>
          </w:p>
        </w:tc>
        <w:tc>
          <w:tcPr>
            <w:tcW w:w="1240" w:type="dxa"/>
          </w:tcPr>
          <w:p w14:paraId="2518AE27" w14:textId="77777777" w:rsidR="00754C0D" w:rsidRPr="00D4114A" w:rsidRDefault="00754C0D" w:rsidP="00014D95">
            <w:pPr>
              <w:spacing w:line="240" w:lineRule="auto"/>
              <w:rPr>
                <w:rFonts w:cs="Calibri"/>
                <w:sz w:val="20"/>
                <w:szCs w:val="20"/>
              </w:rPr>
            </w:pPr>
          </w:p>
        </w:tc>
      </w:tr>
      <w:tr w:rsidR="00754C0D" w:rsidRPr="00D4114A" w14:paraId="2DED37CA" w14:textId="77777777" w:rsidTr="00014D95">
        <w:trPr>
          <w:trHeight w:val="599"/>
        </w:trPr>
        <w:tc>
          <w:tcPr>
            <w:tcW w:w="3205" w:type="dxa"/>
            <w:shd w:val="clear" w:color="auto" w:fill="DDD9C3"/>
          </w:tcPr>
          <w:p w14:paraId="5E2693EB" w14:textId="77777777" w:rsidR="00754C0D" w:rsidRPr="00D4114A" w:rsidRDefault="00754C0D" w:rsidP="00014D95">
            <w:pPr>
              <w:spacing w:line="240" w:lineRule="auto"/>
              <w:jc w:val="right"/>
              <w:rPr>
                <w:rFonts w:cs="Calibri"/>
                <w:i/>
                <w:sz w:val="20"/>
                <w:szCs w:val="20"/>
              </w:rPr>
            </w:pPr>
            <w:r w:rsidRPr="00D4114A">
              <w:rPr>
                <w:rFonts w:cs="Calibri"/>
                <w:b/>
                <w:sz w:val="20"/>
                <w:szCs w:val="20"/>
              </w:rPr>
              <w:t>ΤΥΠΟΣ ΜΑΘΗΜΑΤΟΣ</w:t>
            </w:r>
            <w:r w:rsidRPr="00D4114A">
              <w:rPr>
                <w:rFonts w:cs="Calibri"/>
                <w:i/>
                <w:sz w:val="20"/>
                <w:szCs w:val="20"/>
              </w:rPr>
              <w:t xml:space="preserve"> </w:t>
            </w:r>
          </w:p>
          <w:p w14:paraId="090596EF" w14:textId="77777777" w:rsidR="00754C0D" w:rsidRPr="00D4114A" w:rsidRDefault="00754C0D" w:rsidP="00014D95">
            <w:pPr>
              <w:spacing w:line="240" w:lineRule="auto"/>
              <w:jc w:val="right"/>
              <w:rPr>
                <w:rFonts w:cs="Calibri"/>
                <w:i/>
                <w:sz w:val="20"/>
                <w:szCs w:val="20"/>
              </w:rPr>
            </w:pPr>
            <w:r w:rsidRPr="00D4114A">
              <w:rPr>
                <w:rFonts w:cs="Calibri"/>
                <w:i/>
                <w:sz w:val="20"/>
                <w:szCs w:val="20"/>
              </w:rPr>
              <w:t xml:space="preserve">γενικού υποβάθρου, </w:t>
            </w:r>
            <w:r w:rsidRPr="00D4114A">
              <w:rPr>
                <w:rFonts w:cs="Calibri"/>
                <w:i/>
                <w:sz w:val="20"/>
                <w:szCs w:val="20"/>
              </w:rPr>
              <w:br/>
              <w:t xml:space="preserve">ειδικού υποβάθρου, ειδίκευσης </w:t>
            </w:r>
          </w:p>
          <w:p w14:paraId="367C0C44" w14:textId="77777777" w:rsidR="00754C0D" w:rsidRPr="00D4114A" w:rsidRDefault="00754C0D" w:rsidP="00014D95">
            <w:pPr>
              <w:spacing w:line="240" w:lineRule="auto"/>
              <w:jc w:val="right"/>
              <w:rPr>
                <w:rFonts w:cs="Calibri"/>
                <w:b/>
                <w:sz w:val="20"/>
                <w:szCs w:val="20"/>
              </w:rPr>
            </w:pPr>
            <w:r w:rsidRPr="00D4114A">
              <w:rPr>
                <w:rFonts w:cs="Calibri"/>
                <w:i/>
                <w:sz w:val="20"/>
                <w:szCs w:val="20"/>
              </w:rPr>
              <w:t>γενικών γνώσεων, ανάπτυξης δεξιοτήτων</w:t>
            </w:r>
          </w:p>
        </w:tc>
        <w:tc>
          <w:tcPr>
            <w:tcW w:w="5231" w:type="dxa"/>
            <w:gridSpan w:val="5"/>
          </w:tcPr>
          <w:p w14:paraId="4FEF6472" w14:textId="325E3B6B" w:rsidR="00754C0D" w:rsidRPr="00D4114A" w:rsidRDefault="009D46CA" w:rsidP="00014D95">
            <w:pPr>
              <w:spacing w:line="240" w:lineRule="auto"/>
              <w:rPr>
                <w:rFonts w:cs="Calibri"/>
                <w:sz w:val="20"/>
                <w:szCs w:val="20"/>
              </w:rPr>
            </w:pPr>
            <w:r>
              <w:rPr>
                <w:rFonts w:cstheme="minorHAnsi"/>
                <w:color w:val="000000"/>
                <w:sz w:val="20"/>
                <w:szCs w:val="20"/>
              </w:rPr>
              <w:t>ΚΑΤ΄ΕΠΙΛΟΓΗΝ ΥΠΟΧΡΕΩΤΙΚΟ</w:t>
            </w:r>
          </w:p>
        </w:tc>
      </w:tr>
      <w:tr w:rsidR="00754C0D" w:rsidRPr="00D4114A" w14:paraId="3F96B1CF" w14:textId="77777777" w:rsidTr="00014D95">
        <w:tc>
          <w:tcPr>
            <w:tcW w:w="3205" w:type="dxa"/>
            <w:shd w:val="clear" w:color="auto" w:fill="DDD9C3"/>
          </w:tcPr>
          <w:p w14:paraId="00821A14" w14:textId="77777777" w:rsidR="00754C0D" w:rsidRPr="00D4114A" w:rsidRDefault="00754C0D" w:rsidP="00014D95">
            <w:pPr>
              <w:spacing w:line="240" w:lineRule="auto"/>
              <w:jc w:val="right"/>
              <w:rPr>
                <w:rFonts w:cs="Calibri"/>
                <w:b/>
                <w:sz w:val="20"/>
                <w:szCs w:val="20"/>
              </w:rPr>
            </w:pPr>
            <w:r w:rsidRPr="00D4114A">
              <w:rPr>
                <w:rFonts w:cs="Calibri"/>
                <w:b/>
                <w:sz w:val="20"/>
                <w:szCs w:val="20"/>
              </w:rPr>
              <w:t>ΠΡΟΑΠΑΙΤΟΥΜΕΝΑ ΜΑΘΗΜΑΤΑ:</w:t>
            </w:r>
          </w:p>
          <w:p w14:paraId="1A2F0EA4" w14:textId="77777777" w:rsidR="00754C0D" w:rsidRPr="00D4114A" w:rsidRDefault="00754C0D" w:rsidP="00014D95">
            <w:pPr>
              <w:spacing w:line="240" w:lineRule="auto"/>
              <w:jc w:val="right"/>
              <w:rPr>
                <w:rFonts w:cs="Calibri"/>
                <w:b/>
                <w:sz w:val="20"/>
                <w:szCs w:val="20"/>
              </w:rPr>
            </w:pPr>
          </w:p>
        </w:tc>
        <w:tc>
          <w:tcPr>
            <w:tcW w:w="5231" w:type="dxa"/>
            <w:gridSpan w:val="5"/>
          </w:tcPr>
          <w:p w14:paraId="1A5164DA" w14:textId="0F3CDE26" w:rsidR="00754C0D" w:rsidRPr="00D4114A" w:rsidRDefault="00ED2CFD" w:rsidP="00014D95">
            <w:pPr>
              <w:spacing w:line="240" w:lineRule="auto"/>
              <w:rPr>
                <w:rFonts w:cs="Calibri"/>
                <w:sz w:val="20"/>
                <w:szCs w:val="20"/>
              </w:rPr>
            </w:pPr>
            <w:r>
              <w:rPr>
                <w:rFonts w:cs="Calibri"/>
                <w:sz w:val="20"/>
                <w:szCs w:val="20"/>
              </w:rPr>
              <w:t>-</w:t>
            </w:r>
          </w:p>
        </w:tc>
      </w:tr>
      <w:tr w:rsidR="00754C0D" w:rsidRPr="00D4114A" w14:paraId="3D8CEE90" w14:textId="77777777" w:rsidTr="00014D95">
        <w:tc>
          <w:tcPr>
            <w:tcW w:w="3205" w:type="dxa"/>
            <w:shd w:val="clear" w:color="auto" w:fill="DDD9C3"/>
          </w:tcPr>
          <w:p w14:paraId="133033A6" w14:textId="77777777" w:rsidR="00754C0D" w:rsidRPr="00D4114A" w:rsidRDefault="00754C0D" w:rsidP="00014D95">
            <w:pPr>
              <w:spacing w:line="240" w:lineRule="auto"/>
              <w:jc w:val="right"/>
              <w:rPr>
                <w:rFonts w:cs="Calibri"/>
                <w:b/>
                <w:sz w:val="20"/>
                <w:szCs w:val="20"/>
              </w:rPr>
            </w:pPr>
            <w:r w:rsidRPr="00D4114A">
              <w:rPr>
                <w:rFonts w:cs="Calibri"/>
                <w:b/>
                <w:sz w:val="20"/>
                <w:szCs w:val="20"/>
              </w:rPr>
              <w:t>ΓΛΩΣΣΑ ΔΙΔΑΣΚΑΛΙΑΣ και ΕΞΕΤΑΣΕΩΝ:</w:t>
            </w:r>
          </w:p>
        </w:tc>
        <w:tc>
          <w:tcPr>
            <w:tcW w:w="5231" w:type="dxa"/>
            <w:gridSpan w:val="5"/>
          </w:tcPr>
          <w:p w14:paraId="3B3A1037" w14:textId="77777777" w:rsidR="00754C0D" w:rsidRPr="00D4114A" w:rsidRDefault="00D4114A" w:rsidP="00014D95">
            <w:pPr>
              <w:spacing w:line="240" w:lineRule="auto"/>
              <w:rPr>
                <w:rFonts w:cs="Calibri"/>
                <w:sz w:val="20"/>
                <w:szCs w:val="20"/>
              </w:rPr>
            </w:pPr>
            <w:r w:rsidRPr="00D4114A">
              <w:rPr>
                <w:rFonts w:cs="Calibri"/>
                <w:sz w:val="20"/>
                <w:szCs w:val="20"/>
              </w:rPr>
              <w:t>ΕΛΛΗΝΙΚΑ</w:t>
            </w:r>
          </w:p>
        </w:tc>
      </w:tr>
      <w:tr w:rsidR="00754C0D" w:rsidRPr="00D4114A" w14:paraId="31F404F4" w14:textId="77777777" w:rsidTr="00014D95">
        <w:tc>
          <w:tcPr>
            <w:tcW w:w="3205" w:type="dxa"/>
            <w:shd w:val="clear" w:color="auto" w:fill="DDD9C3"/>
          </w:tcPr>
          <w:p w14:paraId="62A8E952" w14:textId="77777777" w:rsidR="00754C0D" w:rsidRPr="00D4114A" w:rsidRDefault="00754C0D" w:rsidP="00014D95">
            <w:pPr>
              <w:spacing w:line="240" w:lineRule="auto"/>
              <w:jc w:val="right"/>
              <w:rPr>
                <w:rFonts w:cs="Calibri"/>
                <w:b/>
                <w:sz w:val="20"/>
                <w:szCs w:val="20"/>
              </w:rPr>
            </w:pPr>
            <w:r w:rsidRPr="00D4114A">
              <w:rPr>
                <w:rFonts w:cs="Calibri"/>
                <w:b/>
                <w:sz w:val="20"/>
                <w:szCs w:val="20"/>
              </w:rPr>
              <w:t xml:space="preserve">ΤΟ ΜΑΘΗΜΑ ΠΡΟΣΦΕΡΕΤΑΙ ΣΕ ΦΟΙΤΗΤΕΣ </w:t>
            </w:r>
            <w:r w:rsidRPr="00D4114A">
              <w:rPr>
                <w:rFonts w:cs="Calibri"/>
                <w:b/>
                <w:sz w:val="20"/>
                <w:szCs w:val="20"/>
                <w:lang w:val="en-GB"/>
              </w:rPr>
              <w:t>ERASMUS</w:t>
            </w:r>
            <w:r w:rsidRPr="00D4114A">
              <w:rPr>
                <w:rFonts w:cs="Calibri"/>
                <w:b/>
                <w:sz w:val="20"/>
                <w:szCs w:val="20"/>
              </w:rPr>
              <w:t xml:space="preserve"> </w:t>
            </w:r>
          </w:p>
        </w:tc>
        <w:tc>
          <w:tcPr>
            <w:tcW w:w="5231" w:type="dxa"/>
            <w:gridSpan w:val="5"/>
          </w:tcPr>
          <w:p w14:paraId="050BD4EC" w14:textId="77777777" w:rsidR="00754C0D" w:rsidRPr="00D4114A" w:rsidRDefault="00D4114A" w:rsidP="00014D95">
            <w:pPr>
              <w:spacing w:line="240" w:lineRule="auto"/>
              <w:rPr>
                <w:rFonts w:cs="Calibri"/>
                <w:sz w:val="20"/>
                <w:szCs w:val="20"/>
              </w:rPr>
            </w:pPr>
            <w:r w:rsidRPr="00D4114A">
              <w:rPr>
                <w:rFonts w:cs="Calibri"/>
                <w:sz w:val="20"/>
                <w:szCs w:val="20"/>
              </w:rPr>
              <w:t>ΝΑΙ</w:t>
            </w:r>
          </w:p>
        </w:tc>
      </w:tr>
      <w:tr w:rsidR="00754C0D" w:rsidRPr="00152FBD" w14:paraId="3855D9A8" w14:textId="77777777" w:rsidTr="00014D95">
        <w:tc>
          <w:tcPr>
            <w:tcW w:w="3205" w:type="dxa"/>
            <w:shd w:val="clear" w:color="auto" w:fill="DDD9C3"/>
          </w:tcPr>
          <w:p w14:paraId="796EC659" w14:textId="77777777" w:rsidR="00754C0D" w:rsidRPr="00D4114A" w:rsidRDefault="00754C0D" w:rsidP="00014D95">
            <w:pPr>
              <w:spacing w:line="240" w:lineRule="auto"/>
              <w:jc w:val="right"/>
              <w:rPr>
                <w:rFonts w:cs="Calibri"/>
                <w:b/>
                <w:sz w:val="20"/>
                <w:szCs w:val="20"/>
                <w:lang w:val="en-GB"/>
              </w:rPr>
            </w:pPr>
            <w:r w:rsidRPr="00D4114A">
              <w:rPr>
                <w:rFonts w:cs="Calibri"/>
                <w:b/>
                <w:sz w:val="20"/>
                <w:szCs w:val="20"/>
              </w:rPr>
              <w:t>ΗΛΕΚΤΡΟΝΙΚΗ ΣΕΛΙΔΑ ΜΑΘΗΜΑΤΟΣ (</w:t>
            </w:r>
            <w:r w:rsidRPr="00D4114A">
              <w:rPr>
                <w:rFonts w:cs="Calibri"/>
                <w:b/>
                <w:sz w:val="20"/>
                <w:szCs w:val="20"/>
                <w:lang w:val="en-GB"/>
              </w:rPr>
              <w:t>URL)</w:t>
            </w:r>
          </w:p>
        </w:tc>
        <w:tc>
          <w:tcPr>
            <w:tcW w:w="5231" w:type="dxa"/>
            <w:gridSpan w:val="5"/>
          </w:tcPr>
          <w:p w14:paraId="29BC5000" w14:textId="77777777" w:rsidR="00754C0D" w:rsidRPr="00D4114A" w:rsidRDefault="009D46CA" w:rsidP="00014D95">
            <w:pPr>
              <w:spacing w:after="200" w:line="240" w:lineRule="auto"/>
              <w:rPr>
                <w:rFonts w:eastAsia="Calibri" w:cs="Calibri"/>
                <w:sz w:val="20"/>
                <w:szCs w:val="20"/>
                <w:lang w:val="en-GB"/>
              </w:rPr>
            </w:pPr>
            <w:hyperlink r:id="rId82" w:history="1">
              <w:r w:rsidR="00754C0D" w:rsidRPr="00D4114A">
                <w:rPr>
                  <w:rStyle w:val="-"/>
                  <w:rFonts w:cs="Calibri"/>
                  <w:sz w:val="20"/>
                  <w:szCs w:val="20"/>
                  <w:lang w:val="en-GB"/>
                </w:rPr>
                <w:t>https://eclass.uop.gr/courses/172/</w:t>
              </w:r>
            </w:hyperlink>
          </w:p>
        </w:tc>
      </w:tr>
    </w:tbl>
    <w:p w14:paraId="508BCAB6" w14:textId="77777777" w:rsidR="00754C0D" w:rsidRPr="00D4114A" w:rsidRDefault="00754C0D" w:rsidP="00DB5B81">
      <w:pPr>
        <w:widowControl w:val="0"/>
        <w:numPr>
          <w:ilvl w:val="0"/>
          <w:numId w:val="48"/>
        </w:numPr>
        <w:autoSpaceDE w:val="0"/>
        <w:autoSpaceDN w:val="0"/>
        <w:adjustRightInd w:val="0"/>
        <w:spacing w:before="120" w:after="200" w:line="240" w:lineRule="auto"/>
        <w:ind w:left="357" w:hanging="357"/>
        <w:rPr>
          <w:rFonts w:cs="Calibri"/>
          <w:b/>
          <w:sz w:val="20"/>
          <w:szCs w:val="20"/>
        </w:rPr>
      </w:pPr>
      <w:r w:rsidRPr="00D4114A">
        <w:rPr>
          <w:rFonts w:cs="Calibr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D4114A" w14:paraId="165C1901" w14:textId="77777777" w:rsidTr="00014D95">
        <w:tc>
          <w:tcPr>
            <w:tcW w:w="8472" w:type="dxa"/>
            <w:gridSpan w:val="2"/>
            <w:tcBorders>
              <w:bottom w:val="nil"/>
            </w:tcBorders>
            <w:shd w:val="clear" w:color="auto" w:fill="DDD9C3"/>
          </w:tcPr>
          <w:p w14:paraId="1DEC894D" w14:textId="77777777" w:rsidR="00754C0D" w:rsidRPr="00D4114A" w:rsidRDefault="00754C0D" w:rsidP="00014D95">
            <w:pPr>
              <w:spacing w:line="240" w:lineRule="auto"/>
              <w:rPr>
                <w:rFonts w:cs="Calibri"/>
                <w:i/>
                <w:sz w:val="20"/>
                <w:szCs w:val="20"/>
              </w:rPr>
            </w:pPr>
            <w:r w:rsidRPr="00D4114A">
              <w:rPr>
                <w:rFonts w:cs="Calibri"/>
                <w:b/>
                <w:sz w:val="20"/>
                <w:szCs w:val="20"/>
              </w:rPr>
              <w:lastRenderedPageBreak/>
              <w:t>Μαθησιακά Αποτελέσματα</w:t>
            </w:r>
          </w:p>
        </w:tc>
      </w:tr>
      <w:tr w:rsidR="00754C0D" w:rsidRPr="00D4114A" w14:paraId="3DF1A3F8" w14:textId="77777777" w:rsidTr="00014D95">
        <w:tc>
          <w:tcPr>
            <w:tcW w:w="8472" w:type="dxa"/>
            <w:gridSpan w:val="2"/>
            <w:tcBorders>
              <w:top w:val="nil"/>
            </w:tcBorders>
            <w:shd w:val="clear" w:color="auto" w:fill="DDD9C3"/>
          </w:tcPr>
          <w:p w14:paraId="66380085" w14:textId="77777777" w:rsidR="00754C0D" w:rsidRPr="00D4114A" w:rsidRDefault="00754C0D" w:rsidP="00014D95">
            <w:pPr>
              <w:widowControl w:val="0"/>
              <w:autoSpaceDE w:val="0"/>
              <w:autoSpaceDN w:val="0"/>
              <w:adjustRightInd w:val="0"/>
              <w:spacing w:after="60" w:line="240" w:lineRule="auto"/>
              <w:rPr>
                <w:rFonts w:cs="Calibri"/>
                <w:i/>
                <w:sz w:val="20"/>
                <w:szCs w:val="20"/>
              </w:rPr>
            </w:pPr>
            <w:r w:rsidRPr="00D4114A">
              <w:rPr>
                <w:rFonts w:cs="Calibri"/>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0D78E143" w14:textId="77777777" w:rsidR="00754C0D" w:rsidRPr="00D4114A" w:rsidRDefault="00754C0D" w:rsidP="00014D95">
            <w:pPr>
              <w:autoSpaceDE w:val="0"/>
              <w:autoSpaceDN w:val="0"/>
              <w:adjustRightInd w:val="0"/>
              <w:spacing w:line="240" w:lineRule="auto"/>
              <w:rPr>
                <w:rFonts w:cs="Calibri"/>
                <w:i/>
                <w:sz w:val="20"/>
                <w:szCs w:val="20"/>
              </w:rPr>
            </w:pPr>
            <w:r w:rsidRPr="00D4114A">
              <w:rPr>
                <w:rFonts w:cs="Calibri"/>
                <w:i/>
                <w:sz w:val="20"/>
                <w:szCs w:val="20"/>
              </w:rPr>
              <w:t xml:space="preserve">Συμβουλευτείτε το Παράρτημα Α </w:t>
            </w:r>
          </w:p>
          <w:p w14:paraId="71666CE0" w14:textId="77777777" w:rsidR="00754C0D" w:rsidRPr="00D4114A"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D4114A">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16BCDA8" w14:textId="77777777" w:rsidR="00754C0D" w:rsidRPr="00D4114A"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D4114A">
              <w:rPr>
                <w:rFonts w:cs="Calibri"/>
                <w:i/>
                <w:sz w:val="20"/>
                <w:szCs w:val="20"/>
              </w:rPr>
              <w:t>Περιγραφικοί Δείκτες Επιπέδων 6, 7 &amp; 8 του Ευρωπαϊκού Πλαισίου Προσόντων Διά Βίου Μάθησης και το Παράρτημα Β</w:t>
            </w:r>
          </w:p>
          <w:p w14:paraId="1FBD584F" w14:textId="77777777" w:rsidR="00754C0D" w:rsidRPr="00D4114A" w:rsidRDefault="00754C0D" w:rsidP="00373283">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D4114A">
              <w:rPr>
                <w:rFonts w:cs="Calibri"/>
                <w:i/>
                <w:sz w:val="20"/>
                <w:szCs w:val="20"/>
              </w:rPr>
              <w:t>Περιληπτικός Οδηγός συγγραφής Μαθησιακών Αποτελεσμάτων</w:t>
            </w:r>
          </w:p>
        </w:tc>
      </w:tr>
      <w:tr w:rsidR="00754C0D" w:rsidRPr="00D4114A" w14:paraId="6F2DBB94" w14:textId="77777777" w:rsidTr="00014D95">
        <w:tc>
          <w:tcPr>
            <w:tcW w:w="8472" w:type="dxa"/>
            <w:gridSpan w:val="2"/>
          </w:tcPr>
          <w:p w14:paraId="7A2C3B31" w14:textId="77777777" w:rsidR="00754C0D" w:rsidRPr="00D4114A" w:rsidRDefault="00754C0D" w:rsidP="00014D95">
            <w:pPr>
              <w:spacing w:line="240" w:lineRule="auto"/>
              <w:rPr>
                <w:rFonts w:cs="Calibri"/>
                <w:sz w:val="20"/>
                <w:szCs w:val="20"/>
              </w:rPr>
            </w:pPr>
          </w:p>
          <w:p w14:paraId="0DE7C416" w14:textId="77777777" w:rsidR="00754C0D" w:rsidRPr="00D4114A" w:rsidRDefault="00754C0D" w:rsidP="00014D95">
            <w:pPr>
              <w:spacing w:line="240" w:lineRule="auto"/>
              <w:rPr>
                <w:rFonts w:cs="Calibri"/>
                <w:sz w:val="20"/>
                <w:szCs w:val="20"/>
              </w:rPr>
            </w:pPr>
            <w:r w:rsidRPr="00D4114A">
              <w:rPr>
                <w:rFonts w:cs="Calibri"/>
                <w:sz w:val="20"/>
                <w:szCs w:val="20"/>
              </w:rPr>
              <w:t xml:space="preserve">Το μάθημα στόχο έχει να </w:t>
            </w:r>
            <w:r w:rsidRPr="00D4114A">
              <w:rPr>
                <w:rFonts w:cs="Calibri"/>
                <w:sz w:val="20"/>
                <w:szCs w:val="20"/>
                <w:lang w:eastAsia="el-GR"/>
              </w:rPr>
              <w:t xml:space="preserve">γνωρίσουν οι φοιτητές συγγραφείς και έργα της ύστερης περιόδου της αρχαίας ελληνικής πεζογραφίας, κυρίως της αυτοκρατορικής. </w:t>
            </w:r>
            <w:r w:rsidRPr="00D4114A">
              <w:rPr>
                <w:rFonts w:cs="Calibri"/>
                <w:sz w:val="20"/>
                <w:szCs w:val="20"/>
              </w:rPr>
              <w:t>Μετά την ολοκλήρωση του μαθήματος αυτού οι φοιτητές πρέπει να είναι σε θέση</w:t>
            </w:r>
          </w:p>
          <w:p w14:paraId="0F5A2815" w14:textId="77777777" w:rsidR="00754C0D" w:rsidRPr="00D4114A" w:rsidRDefault="00754C0D" w:rsidP="00014D95">
            <w:pPr>
              <w:spacing w:line="240" w:lineRule="auto"/>
              <w:rPr>
                <w:rFonts w:cs="Calibri"/>
                <w:sz w:val="20"/>
                <w:szCs w:val="20"/>
                <w:lang w:eastAsia="el-GR"/>
              </w:rPr>
            </w:pPr>
            <w:r w:rsidRPr="00D4114A">
              <w:rPr>
                <w:rFonts w:cs="Calibri"/>
                <w:sz w:val="20"/>
                <w:szCs w:val="20"/>
                <w:lang w:eastAsia="el-GR"/>
              </w:rPr>
              <w:t xml:space="preserve">(α) να γνωρίζουν τους βασικούς εκπροσώπους της λεγόμενης Β΄ Σοφιστικής. </w:t>
            </w:r>
          </w:p>
          <w:p w14:paraId="10C067ED" w14:textId="77777777" w:rsidR="00754C0D" w:rsidRPr="00D4114A" w:rsidRDefault="00754C0D" w:rsidP="00014D95">
            <w:pPr>
              <w:spacing w:line="240" w:lineRule="auto"/>
              <w:rPr>
                <w:rFonts w:cs="Calibri"/>
                <w:sz w:val="20"/>
                <w:szCs w:val="20"/>
                <w:lang w:eastAsia="el-GR"/>
              </w:rPr>
            </w:pPr>
            <w:r w:rsidRPr="00D4114A">
              <w:rPr>
                <w:rFonts w:cs="Calibri"/>
                <w:sz w:val="20"/>
                <w:szCs w:val="20"/>
                <w:lang w:eastAsia="el-GR"/>
              </w:rPr>
              <w:t xml:space="preserve">(β) να γνωρίζουν τα ιδιαίτερα χαρακτηριστικά της λογοτεχνικής παραγωγής στον τομέα της πεζογραφίας κατά την ύστερη αρχαιότητα, κυρίως σε σχέση με προγενέστερες περιόδους. </w:t>
            </w:r>
          </w:p>
          <w:p w14:paraId="405FAEB6" w14:textId="77777777" w:rsidR="00754C0D" w:rsidRPr="00D4114A" w:rsidRDefault="00754C0D" w:rsidP="00014D95">
            <w:pPr>
              <w:spacing w:line="240" w:lineRule="auto"/>
              <w:rPr>
                <w:rFonts w:cs="Calibri"/>
                <w:sz w:val="20"/>
                <w:szCs w:val="20"/>
              </w:rPr>
            </w:pPr>
            <w:r w:rsidRPr="00D4114A">
              <w:rPr>
                <w:rFonts w:cs="Calibri"/>
                <w:sz w:val="20"/>
                <w:szCs w:val="20"/>
                <w:lang w:eastAsia="el-GR"/>
              </w:rPr>
              <w:t>(γ) να αναγνωρίζουν ομοιότητες και διαφορές στο ύφος ποικίλων συγγραφέων της αρχαιότητας και να διαχωρίζουν ειδολογικά το εκάστοτε κείμενο</w:t>
            </w:r>
            <w:r w:rsidRPr="00D4114A">
              <w:rPr>
                <w:rFonts w:cs="Calibri"/>
                <w:sz w:val="20"/>
                <w:szCs w:val="20"/>
              </w:rPr>
              <w:t>.</w:t>
            </w:r>
          </w:p>
          <w:p w14:paraId="31BE5E20" w14:textId="77777777" w:rsidR="00754C0D" w:rsidRPr="00D4114A" w:rsidRDefault="00754C0D" w:rsidP="00014D95">
            <w:pPr>
              <w:spacing w:line="240" w:lineRule="auto"/>
              <w:rPr>
                <w:rFonts w:cs="Calibri"/>
                <w:sz w:val="20"/>
                <w:szCs w:val="20"/>
                <w:lang w:eastAsia="el-GR"/>
              </w:rPr>
            </w:pPr>
          </w:p>
        </w:tc>
      </w:tr>
      <w:tr w:rsidR="00754C0D" w:rsidRPr="00D4114A" w14:paraId="3E7977A3"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48820152" w14:textId="77777777" w:rsidR="00754C0D" w:rsidRPr="00D4114A" w:rsidRDefault="00754C0D" w:rsidP="00014D95">
            <w:pPr>
              <w:spacing w:line="240" w:lineRule="auto"/>
              <w:rPr>
                <w:rFonts w:cs="Calibri"/>
                <w:b/>
                <w:sz w:val="20"/>
                <w:szCs w:val="20"/>
              </w:rPr>
            </w:pPr>
            <w:r w:rsidRPr="00D4114A">
              <w:rPr>
                <w:rFonts w:cs="Calibri"/>
                <w:b/>
                <w:sz w:val="20"/>
                <w:szCs w:val="20"/>
              </w:rPr>
              <w:t>Γενικές Ικανότητες</w:t>
            </w:r>
          </w:p>
        </w:tc>
      </w:tr>
      <w:tr w:rsidR="00754C0D" w:rsidRPr="00D4114A" w14:paraId="034EC569" w14:textId="77777777" w:rsidTr="00014D95">
        <w:tc>
          <w:tcPr>
            <w:tcW w:w="8472" w:type="dxa"/>
            <w:gridSpan w:val="2"/>
            <w:tcBorders>
              <w:top w:val="nil"/>
              <w:bottom w:val="nil"/>
            </w:tcBorders>
            <w:shd w:val="clear" w:color="auto" w:fill="DDD9C3"/>
          </w:tcPr>
          <w:p w14:paraId="54EF81AE" w14:textId="77777777" w:rsidR="00754C0D" w:rsidRPr="00D4114A" w:rsidRDefault="00754C0D" w:rsidP="00014D95">
            <w:pPr>
              <w:widowControl w:val="0"/>
              <w:autoSpaceDE w:val="0"/>
              <w:autoSpaceDN w:val="0"/>
              <w:adjustRightInd w:val="0"/>
              <w:spacing w:after="60" w:line="240" w:lineRule="auto"/>
              <w:rPr>
                <w:rFonts w:cs="Calibri"/>
                <w:i/>
                <w:sz w:val="20"/>
                <w:szCs w:val="20"/>
              </w:rPr>
            </w:pPr>
            <w:r w:rsidRPr="00D4114A">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D4114A" w14:paraId="13F0C43A"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FF7EE69"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658224DC"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Προσαρμογή σε νέες καταστάσεις </w:t>
            </w:r>
          </w:p>
          <w:p w14:paraId="4CCD0049"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Λήψη αποφάσεων </w:t>
            </w:r>
          </w:p>
          <w:p w14:paraId="6F90CDBA"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Αυτόνομη εργασία </w:t>
            </w:r>
          </w:p>
          <w:p w14:paraId="21315747"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Ομαδική εργασία </w:t>
            </w:r>
          </w:p>
          <w:p w14:paraId="7CEDF842"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Εργασία σε διεθνές περιβάλλον </w:t>
            </w:r>
          </w:p>
          <w:p w14:paraId="505A0864"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Εργασία σε διεπιστημονικό περιβάλλον </w:t>
            </w:r>
          </w:p>
          <w:p w14:paraId="2900CD74"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ED6AEEA"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Σχεδιασμός και διαχείριση έργων </w:t>
            </w:r>
          </w:p>
          <w:p w14:paraId="2D00FD55"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Σεβασμός στη διαφορετικότητα και στην </w:t>
            </w:r>
            <w:proofErr w:type="spellStart"/>
            <w:r w:rsidRPr="00D4114A">
              <w:rPr>
                <w:rFonts w:cs="Calibri"/>
                <w:i/>
                <w:sz w:val="20"/>
                <w:szCs w:val="20"/>
              </w:rPr>
              <w:t>πολυπολιτισμικότητα</w:t>
            </w:r>
            <w:proofErr w:type="spellEnd"/>
            <w:r w:rsidRPr="00D4114A">
              <w:rPr>
                <w:rFonts w:cs="Calibri"/>
                <w:i/>
                <w:sz w:val="20"/>
                <w:szCs w:val="20"/>
              </w:rPr>
              <w:t xml:space="preserve"> </w:t>
            </w:r>
          </w:p>
          <w:p w14:paraId="1A0373CF"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Σεβασμός στο φυσικό περιβάλλον </w:t>
            </w:r>
          </w:p>
          <w:p w14:paraId="117E7C15"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Επίδειξη κοινωνικής, επαγγελματικής και ηθικής υπευθυνότητας και ευαισθησίας σε θέματα φύλου </w:t>
            </w:r>
          </w:p>
          <w:p w14:paraId="3C6AE7BA" w14:textId="77777777" w:rsidR="00754C0D" w:rsidRPr="00D4114A" w:rsidRDefault="00754C0D" w:rsidP="00014D95">
            <w:pPr>
              <w:widowControl w:val="0"/>
              <w:autoSpaceDE w:val="0"/>
              <w:autoSpaceDN w:val="0"/>
              <w:adjustRightInd w:val="0"/>
              <w:spacing w:line="240" w:lineRule="auto"/>
              <w:rPr>
                <w:rFonts w:cs="Calibri"/>
                <w:i/>
                <w:sz w:val="20"/>
                <w:szCs w:val="20"/>
              </w:rPr>
            </w:pPr>
            <w:r w:rsidRPr="00D4114A">
              <w:rPr>
                <w:rFonts w:cs="Calibri"/>
                <w:i/>
                <w:sz w:val="20"/>
                <w:szCs w:val="20"/>
              </w:rPr>
              <w:t xml:space="preserve">Άσκηση κριτικής και αυτοκριτικής </w:t>
            </w:r>
          </w:p>
          <w:p w14:paraId="6C48A9F4" w14:textId="77777777" w:rsidR="00754C0D" w:rsidRPr="00D4114A" w:rsidRDefault="00754C0D" w:rsidP="00014D95">
            <w:pPr>
              <w:spacing w:line="240" w:lineRule="auto"/>
              <w:rPr>
                <w:rFonts w:cs="Calibri"/>
                <w:i/>
                <w:sz w:val="20"/>
                <w:szCs w:val="20"/>
              </w:rPr>
            </w:pPr>
            <w:r w:rsidRPr="00D4114A">
              <w:rPr>
                <w:rFonts w:cs="Calibri"/>
                <w:i/>
                <w:sz w:val="20"/>
                <w:szCs w:val="20"/>
              </w:rPr>
              <w:t>Προαγωγή της ελεύθερης, δημιουργικής και επαγωγικής σκέψης</w:t>
            </w:r>
          </w:p>
          <w:p w14:paraId="3AACD83F" w14:textId="77777777" w:rsidR="00754C0D" w:rsidRPr="00D4114A" w:rsidRDefault="00754C0D" w:rsidP="00014D95">
            <w:pPr>
              <w:spacing w:line="240" w:lineRule="auto"/>
              <w:rPr>
                <w:rFonts w:cs="Calibri"/>
                <w:i/>
                <w:sz w:val="20"/>
                <w:szCs w:val="20"/>
              </w:rPr>
            </w:pPr>
            <w:r w:rsidRPr="00D4114A">
              <w:rPr>
                <w:rFonts w:cs="Calibri"/>
                <w:i/>
                <w:sz w:val="20"/>
                <w:szCs w:val="20"/>
              </w:rPr>
              <w:t>Άλλες…</w:t>
            </w:r>
          </w:p>
        </w:tc>
      </w:tr>
      <w:tr w:rsidR="00754C0D" w:rsidRPr="00D4114A" w14:paraId="5EAA0D54" w14:textId="77777777" w:rsidTr="00014D95">
        <w:tc>
          <w:tcPr>
            <w:tcW w:w="8472" w:type="dxa"/>
            <w:gridSpan w:val="2"/>
            <w:tcBorders>
              <w:bottom w:val="single" w:sz="4" w:space="0" w:color="auto"/>
            </w:tcBorders>
          </w:tcPr>
          <w:p w14:paraId="16A4A8A9" w14:textId="77777777" w:rsidR="00754C0D" w:rsidRPr="00D4114A" w:rsidRDefault="00754C0D" w:rsidP="00014D95">
            <w:pPr>
              <w:spacing w:line="240" w:lineRule="auto"/>
              <w:rPr>
                <w:rFonts w:cs="Calibri"/>
                <w:sz w:val="20"/>
                <w:szCs w:val="20"/>
              </w:rPr>
            </w:pPr>
          </w:p>
          <w:p w14:paraId="45E708BA" w14:textId="77777777" w:rsidR="00754C0D" w:rsidRPr="00D4114A" w:rsidRDefault="00754C0D" w:rsidP="00014D95">
            <w:pPr>
              <w:spacing w:line="240" w:lineRule="auto"/>
              <w:rPr>
                <w:rFonts w:cs="Calibri"/>
                <w:sz w:val="20"/>
                <w:szCs w:val="20"/>
                <w:lang w:eastAsia="el-GR"/>
              </w:rPr>
            </w:pPr>
            <w:r w:rsidRPr="00D4114A">
              <w:rPr>
                <w:rFonts w:cs="Calibri"/>
                <w:sz w:val="20"/>
                <w:szCs w:val="20"/>
                <w:lang w:eastAsia="el-GR"/>
              </w:rPr>
              <w:t>Αναζήτηση, ανάλυση και σύνθεση δεδομένων και πληροφοριών, με τη χρήση και των απαραίτητων τεχνολογιών</w:t>
            </w:r>
          </w:p>
          <w:p w14:paraId="4B469D4A" w14:textId="77777777" w:rsidR="00754C0D" w:rsidRPr="00D4114A" w:rsidRDefault="00754C0D" w:rsidP="00014D95">
            <w:pPr>
              <w:spacing w:line="240" w:lineRule="auto"/>
              <w:rPr>
                <w:rFonts w:cs="Calibri"/>
                <w:sz w:val="20"/>
                <w:szCs w:val="20"/>
                <w:lang w:eastAsia="el-GR"/>
              </w:rPr>
            </w:pPr>
            <w:r w:rsidRPr="00D4114A">
              <w:rPr>
                <w:rFonts w:cs="Calibri"/>
                <w:sz w:val="20"/>
                <w:szCs w:val="20"/>
                <w:lang w:eastAsia="el-GR"/>
              </w:rPr>
              <w:t>Αυτόνομη εργασία</w:t>
            </w:r>
          </w:p>
          <w:p w14:paraId="6F0CF1ED" w14:textId="77777777" w:rsidR="00754C0D" w:rsidRPr="00D4114A" w:rsidRDefault="00754C0D" w:rsidP="00014D95">
            <w:pPr>
              <w:widowControl w:val="0"/>
              <w:autoSpaceDE w:val="0"/>
              <w:autoSpaceDN w:val="0"/>
              <w:adjustRightInd w:val="0"/>
              <w:spacing w:line="240" w:lineRule="auto"/>
              <w:rPr>
                <w:rFonts w:cs="Calibri"/>
                <w:sz w:val="20"/>
                <w:szCs w:val="20"/>
              </w:rPr>
            </w:pPr>
            <w:r w:rsidRPr="00D4114A">
              <w:rPr>
                <w:rFonts w:cs="Calibri"/>
                <w:sz w:val="20"/>
                <w:szCs w:val="20"/>
              </w:rPr>
              <w:t>Προαγωγή κριτικής και επαγωγικής σκέψης</w:t>
            </w:r>
          </w:p>
        </w:tc>
      </w:tr>
    </w:tbl>
    <w:p w14:paraId="3CCE2FA6" w14:textId="77777777" w:rsidR="00754C0D" w:rsidRPr="00D4114A" w:rsidRDefault="00754C0D" w:rsidP="00DB5B81">
      <w:pPr>
        <w:widowControl w:val="0"/>
        <w:numPr>
          <w:ilvl w:val="0"/>
          <w:numId w:val="48"/>
        </w:numPr>
        <w:autoSpaceDE w:val="0"/>
        <w:autoSpaceDN w:val="0"/>
        <w:adjustRightInd w:val="0"/>
        <w:spacing w:before="120" w:after="200" w:line="240" w:lineRule="auto"/>
        <w:ind w:left="357" w:hanging="357"/>
        <w:rPr>
          <w:rFonts w:cs="Calibri"/>
          <w:b/>
          <w:sz w:val="20"/>
          <w:szCs w:val="20"/>
        </w:rPr>
      </w:pPr>
      <w:r w:rsidRPr="00D4114A">
        <w:rPr>
          <w:rFonts w:cs="Calibr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D4114A" w14:paraId="2A3C41B7" w14:textId="77777777" w:rsidTr="00014D95">
        <w:trPr>
          <w:trHeight w:val="3647"/>
        </w:trPr>
        <w:tc>
          <w:tcPr>
            <w:tcW w:w="8472" w:type="dxa"/>
          </w:tcPr>
          <w:p w14:paraId="4D06CEDE" w14:textId="77777777" w:rsidR="00754C0D" w:rsidRPr="00D4114A" w:rsidRDefault="00754C0D" w:rsidP="00014D95">
            <w:pPr>
              <w:widowControl w:val="0"/>
              <w:autoSpaceDE w:val="0"/>
              <w:autoSpaceDN w:val="0"/>
              <w:adjustRightInd w:val="0"/>
              <w:spacing w:line="240" w:lineRule="auto"/>
              <w:jc w:val="both"/>
              <w:rPr>
                <w:rFonts w:cs="Calibri"/>
                <w:sz w:val="20"/>
                <w:szCs w:val="20"/>
                <w:lang w:eastAsia="el-GR"/>
              </w:rPr>
            </w:pPr>
          </w:p>
          <w:p w14:paraId="193AF324" w14:textId="77777777" w:rsidR="00754C0D" w:rsidRPr="00D4114A" w:rsidRDefault="00754C0D" w:rsidP="00014D95">
            <w:pPr>
              <w:widowControl w:val="0"/>
              <w:autoSpaceDE w:val="0"/>
              <w:autoSpaceDN w:val="0"/>
              <w:adjustRightInd w:val="0"/>
              <w:spacing w:line="240" w:lineRule="auto"/>
              <w:jc w:val="both"/>
              <w:rPr>
                <w:rFonts w:cs="Calibri"/>
                <w:sz w:val="20"/>
                <w:szCs w:val="20"/>
                <w:lang w:eastAsia="el-GR"/>
              </w:rPr>
            </w:pPr>
            <w:r w:rsidRPr="00D4114A">
              <w:rPr>
                <w:rFonts w:cs="Calibri"/>
                <w:sz w:val="20"/>
                <w:szCs w:val="20"/>
                <w:lang w:eastAsia="el-GR"/>
              </w:rPr>
              <w:t xml:space="preserve">Το μάθημα απευθύνεται αποκλειστικά στους φοιτητές της κλασικής κατεύθυνσης. Αντικείμενο του μαθήματος είναι η γλωσσική και ερμηνευτική ανάλυση πεζών κειμένων της ύστερης αρχαιότητας. Εστιάζει σε συγγραφείς και έργα που συνήθως δεν έχουν μελετηθεί σε βάθος στα προσφερόμενα μαθήματα για την πεζογραφία. Επιλέγονται ένας ή περισσότεροι συγγραφείς από διάφορα λογοτεχνικά είδη (Λουκιανός, Πλούταρχος, Γαληνός, Δίων Χρυσόστομος, </w:t>
            </w:r>
            <w:proofErr w:type="spellStart"/>
            <w:r w:rsidRPr="00D4114A">
              <w:rPr>
                <w:rFonts w:cs="Calibri"/>
                <w:sz w:val="20"/>
                <w:szCs w:val="20"/>
                <w:lang w:eastAsia="el-GR"/>
              </w:rPr>
              <w:t>Αίλιος</w:t>
            </w:r>
            <w:proofErr w:type="spellEnd"/>
            <w:r w:rsidRPr="00D4114A">
              <w:rPr>
                <w:rFonts w:cs="Calibri"/>
                <w:sz w:val="20"/>
                <w:szCs w:val="20"/>
                <w:lang w:eastAsia="el-GR"/>
              </w:rPr>
              <w:t xml:space="preserve"> Αριστείδης) και έμφαση δίνεται στη μελέτη κειμένων από το πρωτότυπο, στην εξοικείωση με την εποχή δράσης του συγγραφέα, σε θέματα ερμηνείας και σχολιασμού των έργων, καθώς και στις </w:t>
            </w:r>
            <w:proofErr w:type="spellStart"/>
            <w:r w:rsidRPr="00D4114A">
              <w:rPr>
                <w:rFonts w:cs="Calibri"/>
                <w:sz w:val="20"/>
                <w:szCs w:val="20"/>
                <w:lang w:eastAsia="el-GR"/>
              </w:rPr>
              <w:t>έμφυλες</w:t>
            </w:r>
            <w:proofErr w:type="spellEnd"/>
            <w:r w:rsidRPr="00D4114A">
              <w:rPr>
                <w:rFonts w:cs="Calibri"/>
                <w:sz w:val="20"/>
                <w:szCs w:val="20"/>
                <w:lang w:eastAsia="el-GR"/>
              </w:rPr>
              <w:t xml:space="preserve"> σχέσεις και ιεραρχίες έτσι όπως αποτυπώνονται στα κείμενα της αυτοκρατορικής εποχής.</w:t>
            </w:r>
          </w:p>
          <w:p w14:paraId="058E736A" w14:textId="77777777" w:rsidR="00754C0D" w:rsidRPr="00D4114A" w:rsidRDefault="00754C0D" w:rsidP="00014D95">
            <w:pPr>
              <w:widowControl w:val="0"/>
              <w:autoSpaceDE w:val="0"/>
              <w:autoSpaceDN w:val="0"/>
              <w:adjustRightInd w:val="0"/>
              <w:spacing w:line="240" w:lineRule="auto"/>
              <w:jc w:val="both"/>
              <w:rPr>
                <w:rFonts w:eastAsia="Calibri" w:cs="Calibri"/>
                <w:bCs/>
                <w:iCs/>
                <w:sz w:val="20"/>
                <w:szCs w:val="20"/>
              </w:rPr>
            </w:pPr>
            <w:r w:rsidRPr="00D4114A">
              <w:rPr>
                <w:rFonts w:eastAsia="Calibri" w:cs="Calibri"/>
                <w:bCs/>
                <w:iCs/>
                <w:sz w:val="20"/>
                <w:szCs w:val="20"/>
              </w:rPr>
              <w:t>Το μάθημα αναπτύσσεται σε 13 μαθήματα.</w:t>
            </w:r>
            <w:r w:rsidR="00D4114A" w:rsidRPr="00D4114A">
              <w:rPr>
                <w:rFonts w:cs="Calibr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D4114A" w14:paraId="57416469" w14:textId="77777777" w:rsidTr="00014D95">
              <w:tc>
                <w:tcPr>
                  <w:tcW w:w="3995" w:type="dxa"/>
                  <w:shd w:val="clear" w:color="auto" w:fill="auto"/>
                </w:tcPr>
                <w:p w14:paraId="44EE59FD" w14:textId="77777777" w:rsidR="00754C0D" w:rsidRPr="00D4114A" w:rsidRDefault="00754C0D" w:rsidP="00014D95">
                  <w:pPr>
                    <w:spacing w:line="240" w:lineRule="auto"/>
                    <w:rPr>
                      <w:rFonts w:cs="Calibri"/>
                      <w:b/>
                      <w:sz w:val="20"/>
                      <w:szCs w:val="20"/>
                    </w:rPr>
                  </w:pPr>
                  <w:r w:rsidRPr="00D4114A">
                    <w:rPr>
                      <w:rFonts w:cs="Calibri"/>
                      <w:b/>
                      <w:sz w:val="20"/>
                      <w:szCs w:val="20"/>
                    </w:rPr>
                    <w:t>Τίτλος ενότητας</w:t>
                  </w:r>
                </w:p>
              </w:tc>
              <w:tc>
                <w:tcPr>
                  <w:tcW w:w="2486" w:type="dxa"/>
                  <w:shd w:val="clear" w:color="auto" w:fill="auto"/>
                </w:tcPr>
                <w:p w14:paraId="06FF0665" w14:textId="77777777" w:rsidR="00754C0D" w:rsidRPr="00D4114A" w:rsidRDefault="00754C0D" w:rsidP="00014D95">
                  <w:pPr>
                    <w:spacing w:line="240" w:lineRule="auto"/>
                    <w:rPr>
                      <w:rFonts w:cs="Calibri"/>
                      <w:b/>
                      <w:sz w:val="20"/>
                      <w:szCs w:val="20"/>
                    </w:rPr>
                  </w:pPr>
                  <w:r w:rsidRPr="00D4114A">
                    <w:rPr>
                      <w:rFonts w:cs="Calibri"/>
                      <w:b/>
                      <w:sz w:val="20"/>
                      <w:szCs w:val="20"/>
                    </w:rPr>
                    <w:t>Βιβλιογραφία</w:t>
                  </w:r>
                </w:p>
              </w:tc>
              <w:tc>
                <w:tcPr>
                  <w:tcW w:w="1765" w:type="dxa"/>
                  <w:shd w:val="clear" w:color="auto" w:fill="auto"/>
                </w:tcPr>
                <w:p w14:paraId="00A50F1C" w14:textId="77777777" w:rsidR="00754C0D" w:rsidRPr="00D4114A" w:rsidRDefault="00754C0D" w:rsidP="00014D95">
                  <w:pPr>
                    <w:spacing w:line="240" w:lineRule="auto"/>
                    <w:rPr>
                      <w:rFonts w:cs="Calibri"/>
                      <w:b/>
                      <w:sz w:val="20"/>
                      <w:szCs w:val="20"/>
                    </w:rPr>
                  </w:pPr>
                  <w:r w:rsidRPr="00D4114A">
                    <w:rPr>
                      <w:rFonts w:cs="Calibri"/>
                      <w:b/>
                      <w:sz w:val="20"/>
                      <w:szCs w:val="20"/>
                    </w:rPr>
                    <w:t>Σύνδεσμος παρουσίασης</w:t>
                  </w:r>
                </w:p>
              </w:tc>
            </w:tr>
            <w:tr w:rsidR="00754C0D" w:rsidRPr="00D4114A" w14:paraId="17D1ED6E" w14:textId="77777777" w:rsidTr="00014D95">
              <w:tc>
                <w:tcPr>
                  <w:tcW w:w="3995" w:type="dxa"/>
                  <w:shd w:val="clear" w:color="auto" w:fill="auto"/>
                </w:tcPr>
                <w:p w14:paraId="02B5F5AD"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Εισαγωγή στη λογοτεχνία της Αυτοκρατορικής Εποχής.</w:t>
                  </w:r>
                </w:p>
              </w:tc>
              <w:tc>
                <w:tcPr>
                  <w:tcW w:w="2486" w:type="dxa"/>
                  <w:shd w:val="clear" w:color="auto" w:fill="auto"/>
                </w:tcPr>
                <w:p w14:paraId="199EB183" w14:textId="77777777" w:rsidR="00754C0D" w:rsidRPr="00D4114A" w:rsidRDefault="00754C0D" w:rsidP="00014D95">
                  <w:pPr>
                    <w:spacing w:line="240" w:lineRule="auto"/>
                    <w:jc w:val="both"/>
                    <w:rPr>
                      <w:rFonts w:cs="Calibri"/>
                      <w:sz w:val="20"/>
                      <w:szCs w:val="20"/>
                    </w:rPr>
                  </w:pPr>
                  <w:r w:rsidRPr="00D4114A">
                    <w:rPr>
                      <w:rFonts w:cs="Calibri"/>
                      <w:sz w:val="20"/>
                      <w:szCs w:val="20"/>
                    </w:rPr>
                    <w:t xml:space="preserve">Δ. </w:t>
                  </w:r>
                  <w:proofErr w:type="spellStart"/>
                  <w:r w:rsidRPr="00D4114A">
                    <w:rPr>
                      <w:rFonts w:cs="Calibri"/>
                      <w:sz w:val="20"/>
                      <w:szCs w:val="20"/>
                    </w:rPr>
                    <w:t>Ράιος</w:t>
                  </w:r>
                  <w:proofErr w:type="spellEnd"/>
                  <w:r w:rsidRPr="00D4114A">
                    <w:rPr>
                      <w:rFonts w:cs="Calibri"/>
                      <w:sz w:val="20"/>
                      <w:szCs w:val="20"/>
                    </w:rPr>
                    <w:t xml:space="preserve">, </w:t>
                  </w:r>
                  <w:r w:rsidRPr="00D4114A">
                    <w:rPr>
                      <w:rFonts w:cs="Calibri"/>
                      <w:i/>
                      <w:sz w:val="20"/>
                      <w:szCs w:val="20"/>
                    </w:rPr>
                    <w:t>Ελληνική Γραμματεία των Αυτοκρατορικών Χρόνων</w:t>
                  </w:r>
                  <w:r w:rsidRPr="00D4114A">
                    <w:rPr>
                      <w:rFonts w:cs="Calibri"/>
                      <w:sz w:val="20"/>
                      <w:szCs w:val="20"/>
                    </w:rPr>
                    <w:t>, Ιωάννινα: Carpe Diem, 2013.</w:t>
                  </w:r>
                </w:p>
              </w:tc>
              <w:tc>
                <w:tcPr>
                  <w:tcW w:w="1765" w:type="dxa"/>
                  <w:shd w:val="clear" w:color="auto" w:fill="auto"/>
                </w:tcPr>
                <w:p w14:paraId="780CA2E4" w14:textId="77777777" w:rsidR="00754C0D" w:rsidRPr="00D4114A" w:rsidRDefault="00754C0D" w:rsidP="00014D95">
                  <w:pPr>
                    <w:spacing w:line="240" w:lineRule="auto"/>
                    <w:rPr>
                      <w:rFonts w:cs="Calibri"/>
                      <w:sz w:val="20"/>
                      <w:szCs w:val="20"/>
                    </w:rPr>
                  </w:pPr>
                </w:p>
              </w:tc>
            </w:tr>
            <w:tr w:rsidR="00754C0D" w:rsidRPr="0071195E" w14:paraId="4FED60BC" w14:textId="77777777" w:rsidTr="00014D95">
              <w:tc>
                <w:tcPr>
                  <w:tcW w:w="3995" w:type="dxa"/>
                  <w:shd w:val="clear" w:color="auto" w:fill="auto"/>
                </w:tcPr>
                <w:p w14:paraId="6B8E5E50"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Πλούταρχος. </w:t>
                  </w:r>
                  <w:r w:rsidRPr="00D4114A">
                    <w:rPr>
                      <w:rFonts w:cs="Calibri"/>
                      <w:i/>
                      <w:sz w:val="20"/>
                      <w:szCs w:val="20"/>
                    </w:rPr>
                    <w:t xml:space="preserve">Συγκρίσεως Αριστοφάνους και Μενάνδρου επιτομή </w:t>
                  </w:r>
                  <w:r w:rsidRPr="00D4114A">
                    <w:rPr>
                      <w:rFonts w:cs="Calibri"/>
                      <w:sz w:val="20"/>
                      <w:szCs w:val="20"/>
                    </w:rPr>
                    <w:t>(μετάφραση-ερμηνεία).</w:t>
                  </w:r>
                </w:p>
              </w:tc>
              <w:tc>
                <w:tcPr>
                  <w:tcW w:w="2486" w:type="dxa"/>
                  <w:shd w:val="clear" w:color="auto" w:fill="auto"/>
                </w:tcPr>
                <w:p w14:paraId="4FC51C98" w14:textId="77777777" w:rsidR="00754C0D" w:rsidRPr="008B1D34" w:rsidRDefault="00754C0D" w:rsidP="00014D95">
                  <w:pPr>
                    <w:spacing w:line="240" w:lineRule="auto"/>
                    <w:jc w:val="both"/>
                    <w:rPr>
                      <w:rFonts w:cs="Calibri"/>
                      <w:sz w:val="20"/>
                      <w:szCs w:val="20"/>
                    </w:rPr>
                  </w:pPr>
                  <w:r w:rsidRPr="00D4114A">
                    <w:rPr>
                      <w:rFonts w:cs="Calibri"/>
                      <w:sz w:val="20"/>
                      <w:szCs w:val="20"/>
                      <w:lang w:val="es-ES"/>
                    </w:rPr>
                    <w:t>G</w:t>
                  </w:r>
                  <w:r w:rsidRPr="008B1D34">
                    <w:rPr>
                      <w:rFonts w:cs="Calibri"/>
                      <w:sz w:val="20"/>
                      <w:szCs w:val="20"/>
                    </w:rPr>
                    <w:t xml:space="preserve">. </w:t>
                  </w:r>
                  <w:proofErr w:type="spellStart"/>
                  <w:r w:rsidRPr="00D4114A">
                    <w:rPr>
                      <w:rFonts w:cs="Calibri"/>
                      <w:sz w:val="20"/>
                      <w:szCs w:val="20"/>
                      <w:lang w:val="es-ES"/>
                    </w:rPr>
                    <w:t>Bernardakis</w:t>
                  </w:r>
                  <w:proofErr w:type="spellEnd"/>
                  <w:r w:rsidRPr="008B1D34">
                    <w:rPr>
                      <w:rFonts w:cs="Calibri"/>
                      <w:sz w:val="20"/>
                      <w:szCs w:val="20"/>
                    </w:rPr>
                    <w:t xml:space="preserve">, </w:t>
                  </w:r>
                  <w:proofErr w:type="spellStart"/>
                  <w:r w:rsidRPr="00D4114A">
                    <w:rPr>
                      <w:rFonts w:cs="Calibri"/>
                      <w:i/>
                      <w:sz w:val="20"/>
                      <w:szCs w:val="20"/>
                      <w:lang w:val="es-ES"/>
                    </w:rPr>
                    <w:t>Plutarchi</w:t>
                  </w:r>
                  <w:proofErr w:type="spellEnd"/>
                  <w:r w:rsidRPr="008B1D34">
                    <w:rPr>
                      <w:rFonts w:cs="Calibri"/>
                      <w:i/>
                      <w:sz w:val="20"/>
                      <w:szCs w:val="20"/>
                    </w:rPr>
                    <w:t xml:space="preserve"> </w:t>
                  </w:r>
                  <w:proofErr w:type="spellStart"/>
                  <w:r w:rsidRPr="00D4114A">
                    <w:rPr>
                      <w:rFonts w:cs="Calibri"/>
                      <w:i/>
                      <w:sz w:val="20"/>
                      <w:szCs w:val="20"/>
                      <w:lang w:val="es-ES"/>
                    </w:rPr>
                    <w:t>Chaeronensis</w:t>
                  </w:r>
                  <w:proofErr w:type="spellEnd"/>
                  <w:r w:rsidRPr="008B1D34">
                    <w:rPr>
                      <w:rFonts w:cs="Calibri"/>
                      <w:i/>
                      <w:sz w:val="20"/>
                      <w:szCs w:val="20"/>
                    </w:rPr>
                    <w:t xml:space="preserve"> </w:t>
                  </w:r>
                  <w:proofErr w:type="spellStart"/>
                  <w:r w:rsidRPr="00D4114A">
                    <w:rPr>
                      <w:rFonts w:cs="Calibri"/>
                      <w:i/>
                      <w:sz w:val="20"/>
                      <w:szCs w:val="20"/>
                      <w:lang w:val="es-ES"/>
                    </w:rPr>
                    <w:t>Moralia</w:t>
                  </w:r>
                  <w:proofErr w:type="spellEnd"/>
                  <w:r w:rsidRPr="008B1D34">
                    <w:rPr>
                      <w:rFonts w:cs="Calibri"/>
                      <w:i/>
                      <w:sz w:val="20"/>
                      <w:szCs w:val="20"/>
                    </w:rPr>
                    <w:t xml:space="preserve">, </w:t>
                  </w:r>
                  <w:proofErr w:type="spellStart"/>
                  <w:r w:rsidRPr="00D4114A">
                    <w:rPr>
                      <w:rFonts w:cs="Calibri"/>
                      <w:i/>
                      <w:sz w:val="20"/>
                      <w:szCs w:val="20"/>
                      <w:lang w:val="es-ES"/>
                    </w:rPr>
                    <w:t>tomus</w:t>
                  </w:r>
                  <w:proofErr w:type="spellEnd"/>
                  <w:r w:rsidRPr="008B1D34">
                    <w:rPr>
                      <w:rFonts w:cs="Calibri"/>
                      <w:i/>
                      <w:sz w:val="20"/>
                      <w:szCs w:val="20"/>
                    </w:rPr>
                    <w:t xml:space="preserve"> </w:t>
                  </w:r>
                  <w:r w:rsidRPr="00D4114A">
                    <w:rPr>
                      <w:rFonts w:cs="Calibri"/>
                      <w:i/>
                      <w:sz w:val="20"/>
                      <w:szCs w:val="20"/>
                      <w:lang w:val="en-US"/>
                    </w:rPr>
                    <w:t>V</w:t>
                  </w:r>
                  <w:r w:rsidRPr="008B1D34">
                    <w:rPr>
                      <w:rFonts w:cs="Calibri"/>
                      <w:sz w:val="20"/>
                      <w:szCs w:val="20"/>
                    </w:rPr>
                    <w:t xml:space="preserve">, </w:t>
                  </w:r>
                  <w:r w:rsidRPr="00D4114A">
                    <w:rPr>
                      <w:rFonts w:cs="Calibri"/>
                      <w:sz w:val="20"/>
                      <w:szCs w:val="20"/>
                    </w:rPr>
                    <w:t>Αθήνα</w:t>
                  </w:r>
                  <w:r w:rsidRPr="008B1D34">
                    <w:rPr>
                      <w:rFonts w:cs="Calibri"/>
                      <w:sz w:val="20"/>
                      <w:szCs w:val="20"/>
                    </w:rPr>
                    <w:t xml:space="preserve">: </w:t>
                  </w:r>
                  <w:r w:rsidRPr="00D4114A">
                    <w:rPr>
                      <w:rFonts w:cs="Calibri"/>
                      <w:sz w:val="20"/>
                      <w:szCs w:val="20"/>
                    </w:rPr>
                    <w:t>Ακαδημία</w:t>
                  </w:r>
                  <w:r w:rsidRPr="008B1D34">
                    <w:rPr>
                      <w:rFonts w:cs="Calibri"/>
                      <w:sz w:val="20"/>
                      <w:szCs w:val="20"/>
                    </w:rPr>
                    <w:t xml:space="preserve"> </w:t>
                  </w:r>
                  <w:r w:rsidRPr="00D4114A">
                    <w:rPr>
                      <w:rFonts w:cs="Calibri"/>
                      <w:sz w:val="20"/>
                      <w:szCs w:val="20"/>
                    </w:rPr>
                    <w:t>Αθηνών</w:t>
                  </w:r>
                  <w:r w:rsidRPr="008B1D34">
                    <w:rPr>
                      <w:rFonts w:cs="Calibri"/>
                      <w:sz w:val="20"/>
                      <w:szCs w:val="20"/>
                    </w:rPr>
                    <w:t>, 2013.</w:t>
                  </w:r>
                </w:p>
              </w:tc>
              <w:tc>
                <w:tcPr>
                  <w:tcW w:w="1765" w:type="dxa"/>
                  <w:shd w:val="clear" w:color="auto" w:fill="auto"/>
                </w:tcPr>
                <w:p w14:paraId="57E6E509" w14:textId="77777777" w:rsidR="00754C0D" w:rsidRPr="008B1D34" w:rsidRDefault="00754C0D" w:rsidP="00014D95">
                  <w:pPr>
                    <w:spacing w:line="240" w:lineRule="auto"/>
                    <w:rPr>
                      <w:rFonts w:cs="Calibri"/>
                      <w:sz w:val="20"/>
                      <w:szCs w:val="20"/>
                    </w:rPr>
                  </w:pPr>
                </w:p>
              </w:tc>
            </w:tr>
            <w:tr w:rsidR="00754C0D" w:rsidRPr="0071195E" w14:paraId="6BA471F3" w14:textId="77777777" w:rsidTr="00014D95">
              <w:tc>
                <w:tcPr>
                  <w:tcW w:w="3995" w:type="dxa"/>
                  <w:shd w:val="clear" w:color="auto" w:fill="auto"/>
                </w:tcPr>
                <w:p w14:paraId="60A4FDA9"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Πλούταρχος. </w:t>
                  </w:r>
                  <w:r w:rsidRPr="00D4114A">
                    <w:rPr>
                      <w:rFonts w:cs="Calibri"/>
                      <w:i/>
                      <w:sz w:val="20"/>
                      <w:szCs w:val="20"/>
                    </w:rPr>
                    <w:t xml:space="preserve">Συγκρίσεως Αριστοφάνους και Μενάνδρου επιτομή </w:t>
                  </w:r>
                  <w:r w:rsidRPr="00D4114A">
                    <w:rPr>
                      <w:rFonts w:cs="Calibri"/>
                      <w:sz w:val="20"/>
                      <w:szCs w:val="20"/>
                    </w:rPr>
                    <w:t>(μετάφραση-ερμηνεία).</w:t>
                  </w:r>
                </w:p>
              </w:tc>
              <w:tc>
                <w:tcPr>
                  <w:tcW w:w="2486" w:type="dxa"/>
                  <w:shd w:val="clear" w:color="auto" w:fill="auto"/>
                </w:tcPr>
                <w:p w14:paraId="34A435C8" w14:textId="77777777" w:rsidR="00754C0D" w:rsidRPr="008B1D34" w:rsidRDefault="00754C0D" w:rsidP="00014D95">
                  <w:pPr>
                    <w:spacing w:line="240" w:lineRule="auto"/>
                    <w:jc w:val="both"/>
                    <w:rPr>
                      <w:rFonts w:cs="Calibri"/>
                      <w:sz w:val="20"/>
                      <w:szCs w:val="20"/>
                    </w:rPr>
                  </w:pPr>
                  <w:r w:rsidRPr="00D4114A">
                    <w:rPr>
                      <w:rFonts w:cs="Calibri"/>
                      <w:sz w:val="20"/>
                      <w:szCs w:val="20"/>
                      <w:lang w:val="es-ES"/>
                    </w:rPr>
                    <w:t>G</w:t>
                  </w:r>
                  <w:r w:rsidRPr="008B1D34">
                    <w:rPr>
                      <w:rFonts w:cs="Calibri"/>
                      <w:sz w:val="20"/>
                      <w:szCs w:val="20"/>
                    </w:rPr>
                    <w:t xml:space="preserve">. </w:t>
                  </w:r>
                  <w:proofErr w:type="spellStart"/>
                  <w:r w:rsidRPr="00D4114A">
                    <w:rPr>
                      <w:rFonts w:cs="Calibri"/>
                      <w:sz w:val="20"/>
                      <w:szCs w:val="20"/>
                      <w:lang w:val="es-ES"/>
                    </w:rPr>
                    <w:t>Bernardakis</w:t>
                  </w:r>
                  <w:proofErr w:type="spellEnd"/>
                  <w:r w:rsidRPr="008B1D34">
                    <w:rPr>
                      <w:rFonts w:cs="Calibri"/>
                      <w:sz w:val="20"/>
                      <w:szCs w:val="20"/>
                    </w:rPr>
                    <w:t xml:space="preserve">, </w:t>
                  </w:r>
                  <w:proofErr w:type="spellStart"/>
                  <w:r w:rsidRPr="00D4114A">
                    <w:rPr>
                      <w:rFonts w:cs="Calibri"/>
                      <w:i/>
                      <w:sz w:val="20"/>
                      <w:szCs w:val="20"/>
                      <w:lang w:val="es-ES"/>
                    </w:rPr>
                    <w:t>Plutarchi</w:t>
                  </w:r>
                  <w:proofErr w:type="spellEnd"/>
                  <w:r w:rsidRPr="008B1D34">
                    <w:rPr>
                      <w:rFonts w:cs="Calibri"/>
                      <w:i/>
                      <w:sz w:val="20"/>
                      <w:szCs w:val="20"/>
                    </w:rPr>
                    <w:t xml:space="preserve"> </w:t>
                  </w:r>
                  <w:proofErr w:type="spellStart"/>
                  <w:r w:rsidRPr="00D4114A">
                    <w:rPr>
                      <w:rFonts w:cs="Calibri"/>
                      <w:i/>
                      <w:sz w:val="20"/>
                      <w:szCs w:val="20"/>
                      <w:lang w:val="es-ES"/>
                    </w:rPr>
                    <w:t>Chaeronensis</w:t>
                  </w:r>
                  <w:proofErr w:type="spellEnd"/>
                  <w:r w:rsidRPr="008B1D34">
                    <w:rPr>
                      <w:rFonts w:cs="Calibri"/>
                      <w:i/>
                      <w:sz w:val="20"/>
                      <w:szCs w:val="20"/>
                    </w:rPr>
                    <w:t xml:space="preserve"> </w:t>
                  </w:r>
                  <w:proofErr w:type="spellStart"/>
                  <w:r w:rsidRPr="00D4114A">
                    <w:rPr>
                      <w:rFonts w:cs="Calibri"/>
                      <w:i/>
                      <w:sz w:val="20"/>
                      <w:szCs w:val="20"/>
                      <w:lang w:val="es-ES"/>
                    </w:rPr>
                    <w:t>Moralia</w:t>
                  </w:r>
                  <w:proofErr w:type="spellEnd"/>
                  <w:r w:rsidRPr="008B1D34">
                    <w:rPr>
                      <w:rFonts w:cs="Calibri"/>
                      <w:i/>
                      <w:sz w:val="20"/>
                      <w:szCs w:val="20"/>
                    </w:rPr>
                    <w:t xml:space="preserve">, </w:t>
                  </w:r>
                  <w:proofErr w:type="spellStart"/>
                  <w:r w:rsidRPr="00D4114A">
                    <w:rPr>
                      <w:rFonts w:cs="Calibri"/>
                      <w:i/>
                      <w:sz w:val="20"/>
                      <w:szCs w:val="20"/>
                      <w:lang w:val="es-ES"/>
                    </w:rPr>
                    <w:t>tomus</w:t>
                  </w:r>
                  <w:proofErr w:type="spellEnd"/>
                  <w:r w:rsidRPr="008B1D34">
                    <w:rPr>
                      <w:rFonts w:cs="Calibri"/>
                      <w:i/>
                      <w:sz w:val="20"/>
                      <w:szCs w:val="20"/>
                    </w:rPr>
                    <w:t xml:space="preserve"> </w:t>
                  </w:r>
                  <w:r w:rsidRPr="00D4114A">
                    <w:rPr>
                      <w:rFonts w:cs="Calibri"/>
                      <w:i/>
                      <w:sz w:val="20"/>
                      <w:szCs w:val="20"/>
                      <w:lang w:val="en-US"/>
                    </w:rPr>
                    <w:t>V</w:t>
                  </w:r>
                  <w:r w:rsidRPr="008B1D34">
                    <w:rPr>
                      <w:rFonts w:cs="Calibri"/>
                      <w:sz w:val="20"/>
                      <w:szCs w:val="20"/>
                    </w:rPr>
                    <w:t xml:space="preserve">, </w:t>
                  </w:r>
                  <w:r w:rsidRPr="00D4114A">
                    <w:rPr>
                      <w:rFonts w:cs="Calibri"/>
                      <w:sz w:val="20"/>
                      <w:szCs w:val="20"/>
                    </w:rPr>
                    <w:t>Αθήνα</w:t>
                  </w:r>
                  <w:r w:rsidRPr="008B1D34">
                    <w:rPr>
                      <w:rFonts w:cs="Calibri"/>
                      <w:sz w:val="20"/>
                      <w:szCs w:val="20"/>
                    </w:rPr>
                    <w:t xml:space="preserve">: </w:t>
                  </w:r>
                  <w:r w:rsidRPr="00D4114A">
                    <w:rPr>
                      <w:rFonts w:cs="Calibri"/>
                      <w:sz w:val="20"/>
                      <w:szCs w:val="20"/>
                    </w:rPr>
                    <w:t>Ακαδημία</w:t>
                  </w:r>
                  <w:r w:rsidRPr="008B1D34">
                    <w:rPr>
                      <w:rFonts w:cs="Calibri"/>
                      <w:sz w:val="20"/>
                      <w:szCs w:val="20"/>
                    </w:rPr>
                    <w:t xml:space="preserve"> </w:t>
                  </w:r>
                  <w:r w:rsidRPr="00D4114A">
                    <w:rPr>
                      <w:rFonts w:cs="Calibri"/>
                      <w:sz w:val="20"/>
                      <w:szCs w:val="20"/>
                    </w:rPr>
                    <w:t>Αθηνών</w:t>
                  </w:r>
                  <w:r w:rsidRPr="008B1D34">
                    <w:rPr>
                      <w:rFonts w:cs="Calibri"/>
                      <w:sz w:val="20"/>
                      <w:szCs w:val="20"/>
                    </w:rPr>
                    <w:t>, 2013.</w:t>
                  </w:r>
                </w:p>
              </w:tc>
              <w:tc>
                <w:tcPr>
                  <w:tcW w:w="1765" w:type="dxa"/>
                  <w:shd w:val="clear" w:color="auto" w:fill="auto"/>
                </w:tcPr>
                <w:p w14:paraId="1AAFF706" w14:textId="77777777" w:rsidR="00754C0D" w:rsidRPr="008B1D34" w:rsidRDefault="00754C0D" w:rsidP="00014D95">
                  <w:pPr>
                    <w:spacing w:line="240" w:lineRule="auto"/>
                    <w:rPr>
                      <w:rFonts w:cs="Calibri"/>
                      <w:sz w:val="20"/>
                      <w:szCs w:val="20"/>
                    </w:rPr>
                  </w:pPr>
                </w:p>
              </w:tc>
            </w:tr>
            <w:tr w:rsidR="00754C0D" w:rsidRPr="00D4114A" w14:paraId="567C5F05" w14:textId="77777777" w:rsidTr="00014D95">
              <w:tc>
                <w:tcPr>
                  <w:tcW w:w="3995" w:type="dxa"/>
                  <w:shd w:val="clear" w:color="auto" w:fill="auto"/>
                </w:tcPr>
                <w:p w14:paraId="1EB47024"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Δίων Χρυσόστομος. </w:t>
                  </w:r>
                  <w:r w:rsidRPr="00D4114A">
                    <w:rPr>
                      <w:rFonts w:cs="Calibri"/>
                      <w:i/>
                      <w:sz w:val="20"/>
                      <w:szCs w:val="20"/>
                    </w:rPr>
                    <w:t xml:space="preserve">Περί των </w:t>
                  </w:r>
                  <w:proofErr w:type="spellStart"/>
                  <w:r w:rsidRPr="00D4114A">
                    <w:rPr>
                      <w:rFonts w:cs="Calibri"/>
                      <w:i/>
                      <w:sz w:val="20"/>
                      <w:szCs w:val="20"/>
                    </w:rPr>
                    <w:t>Φιλοκτήτου</w:t>
                  </w:r>
                  <w:proofErr w:type="spellEnd"/>
                  <w:r w:rsidRPr="00D4114A">
                    <w:rPr>
                      <w:rFonts w:cs="Calibri"/>
                      <w:i/>
                      <w:sz w:val="20"/>
                      <w:szCs w:val="20"/>
                    </w:rPr>
                    <w:t xml:space="preserve"> τόξων </w:t>
                  </w:r>
                  <w:r w:rsidRPr="00D4114A">
                    <w:rPr>
                      <w:rFonts w:cs="Calibri"/>
                      <w:sz w:val="20"/>
                      <w:szCs w:val="20"/>
                    </w:rPr>
                    <w:t>(μετάφραση-ερμηνεία).</w:t>
                  </w:r>
                </w:p>
              </w:tc>
              <w:tc>
                <w:tcPr>
                  <w:tcW w:w="2486" w:type="dxa"/>
                  <w:shd w:val="clear" w:color="auto" w:fill="auto"/>
                </w:tcPr>
                <w:p w14:paraId="0B3EC81C" w14:textId="77777777" w:rsidR="00754C0D" w:rsidRPr="00D4114A" w:rsidRDefault="00754C0D" w:rsidP="00014D95">
                  <w:pPr>
                    <w:spacing w:line="240" w:lineRule="auto"/>
                    <w:jc w:val="both"/>
                    <w:rPr>
                      <w:rFonts w:cs="Calibri"/>
                      <w:sz w:val="20"/>
                      <w:szCs w:val="20"/>
                    </w:rPr>
                  </w:pPr>
                  <w:r w:rsidRPr="00D4114A">
                    <w:rPr>
                      <w:rFonts w:cs="Calibri"/>
                      <w:sz w:val="20"/>
                      <w:szCs w:val="20"/>
                      <w:lang w:val="en-US"/>
                    </w:rPr>
                    <w:t xml:space="preserve">H. Lamar Crosby, </w:t>
                  </w:r>
                  <w:r w:rsidRPr="00D4114A">
                    <w:rPr>
                      <w:rFonts w:cs="Calibri"/>
                      <w:i/>
                      <w:sz w:val="20"/>
                      <w:szCs w:val="20"/>
                      <w:lang w:val="en-US"/>
                    </w:rPr>
                    <w:t xml:space="preserve">Dio Chrysostom. </w:t>
                  </w:r>
                  <w:proofErr w:type="spellStart"/>
                  <w:r w:rsidRPr="00D4114A">
                    <w:rPr>
                      <w:rFonts w:cs="Calibri"/>
                      <w:i/>
                      <w:sz w:val="20"/>
                      <w:szCs w:val="20"/>
                    </w:rPr>
                    <w:t>Discourses</w:t>
                  </w:r>
                  <w:proofErr w:type="spellEnd"/>
                  <w:r w:rsidRPr="00D4114A">
                    <w:rPr>
                      <w:rFonts w:cs="Calibri"/>
                      <w:i/>
                      <w:sz w:val="20"/>
                      <w:szCs w:val="20"/>
                    </w:rPr>
                    <w:t xml:space="preserve"> 37-60</w:t>
                  </w:r>
                  <w:r w:rsidRPr="00D4114A">
                    <w:rPr>
                      <w:rFonts w:cs="Calibri"/>
                      <w:sz w:val="20"/>
                      <w:szCs w:val="20"/>
                    </w:rPr>
                    <w:t xml:space="preserve">, </w:t>
                  </w:r>
                  <w:proofErr w:type="spellStart"/>
                  <w:r w:rsidRPr="00D4114A">
                    <w:rPr>
                      <w:rFonts w:cs="Calibri"/>
                      <w:sz w:val="20"/>
                      <w:szCs w:val="20"/>
                    </w:rPr>
                    <w:t>Loeb</w:t>
                  </w:r>
                  <w:proofErr w:type="spellEnd"/>
                  <w:r w:rsidRPr="00D4114A">
                    <w:rPr>
                      <w:rFonts w:cs="Calibri"/>
                      <w:sz w:val="20"/>
                      <w:szCs w:val="20"/>
                    </w:rPr>
                    <w:t xml:space="preserve"> </w:t>
                  </w:r>
                  <w:proofErr w:type="spellStart"/>
                  <w:r w:rsidRPr="00D4114A">
                    <w:rPr>
                      <w:rFonts w:cs="Calibri"/>
                      <w:sz w:val="20"/>
                      <w:szCs w:val="20"/>
                    </w:rPr>
                    <w:t>Classical</w:t>
                  </w:r>
                  <w:proofErr w:type="spellEnd"/>
                  <w:r w:rsidRPr="00D4114A">
                    <w:rPr>
                      <w:rFonts w:cs="Calibri"/>
                      <w:sz w:val="20"/>
                      <w:szCs w:val="20"/>
                    </w:rPr>
                    <w:t xml:space="preserve"> </w:t>
                  </w:r>
                  <w:proofErr w:type="spellStart"/>
                  <w:r w:rsidRPr="00D4114A">
                    <w:rPr>
                      <w:rFonts w:cs="Calibri"/>
                      <w:sz w:val="20"/>
                      <w:szCs w:val="20"/>
                    </w:rPr>
                    <w:t>Library</w:t>
                  </w:r>
                  <w:proofErr w:type="spellEnd"/>
                  <w:r w:rsidRPr="00D4114A">
                    <w:rPr>
                      <w:rFonts w:cs="Calibri"/>
                      <w:sz w:val="20"/>
                      <w:szCs w:val="20"/>
                    </w:rPr>
                    <w:t>, 1946.</w:t>
                  </w:r>
                </w:p>
              </w:tc>
              <w:tc>
                <w:tcPr>
                  <w:tcW w:w="1765" w:type="dxa"/>
                  <w:shd w:val="clear" w:color="auto" w:fill="auto"/>
                </w:tcPr>
                <w:p w14:paraId="028F820A" w14:textId="77777777" w:rsidR="00754C0D" w:rsidRPr="00D4114A" w:rsidRDefault="00754C0D" w:rsidP="00014D95">
                  <w:pPr>
                    <w:spacing w:line="240" w:lineRule="auto"/>
                    <w:rPr>
                      <w:rFonts w:cs="Calibri"/>
                      <w:sz w:val="20"/>
                      <w:szCs w:val="20"/>
                    </w:rPr>
                  </w:pPr>
                </w:p>
              </w:tc>
            </w:tr>
            <w:tr w:rsidR="00754C0D" w:rsidRPr="00D4114A" w14:paraId="7DA2799E" w14:textId="77777777" w:rsidTr="00014D95">
              <w:tc>
                <w:tcPr>
                  <w:tcW w:w="3995" w:type="dxa"/>
                  <w:shd w:val="clear" w:color="auto" w:fill="auto"/>
                </w:tcPr>
                <w:p w14:paraId="7C563528"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Δίων Χρυσόστομος. </w:t>
                  </w:r>
                  <w:r w:rsidRPr="00D4114A">
                    <w:rPr>
                      <w:rFonts w:cs="Calibri"/>
                      <w:i/>
                      <w:sz w:val="20"/>
                      <w:szCs w:val="20"/>
                    </w:rPr>
                    <w:t xml:space="preserve">Περί των </w:t>
                  </w:r>
                  <w:proofErr w:type="spellStart"/>
                  <w:r w:rsidRPr="00D4114A">
                    <w:rPr>
                      <w:rFonts w:cs="Calibri"/>
                      <w:i/>
                      <w:sz w:val="20"/>
                      <w:szCs w:val="20"/>
                    </w:rPr>
                    <w:t>Φιλοκτήτου</w:t>
                  </w:r>
                  <w:proofErr w:type="spellEnd"/>
                  <w:r w:rsidRPr="00D4114A">
                    <w:rPr>
                      <w:rFonts w:cs="Calibri"/>
                      <w:i/>
                      <w:sz w:val="20"/>
                      <w:szCs w:val="20"/>
                    </w:rPr>
                    <w:t xml:space="preserve"> τόξων </w:t>
                  </w:r>
                  <w:r w:rsidRPr="00D4114A">
                    <w:rPr>
                      <w:rFonts w:cs="Calibri"/>
                      <w:sz w:val="20"/>
                      <w:szCs w:val="20"/>
                    </w:rPr>
                    <w:t>(μετάφραση-ερμηνεία).</w:t>
                  </w:r>
                </w:p>
              </w:tc>
              <w:tc>
                <w:tcPr>
                  <w:tcW w:w="2486" w:type="dxa"/>
                  <w:shd w:val="clear" w:color="auto" w:fill="auto"/>
                </w:tcPr>
                <w:p w14:paraId="1242376B" w14:textId="77777777" w:rsidR="00754C0D" w:rsidRPr="00D4114A" w:rsidRDefault="00754C0D" w:rsidP="00014D95">
                  <w:pPr>
                    <w:spacing w:line="240" w:lineRule="auto"/>
                    <w:jc w:val="both"/>
                    <w:rPr>
                      <w:rFonts w:cs="Calibri"/>
                      <w:sz w:val="20"/>
                      <w:szCs w:val="20"/>
                    </w:rPr>
                  </w:pPr>
                  <w:r w:rsidRPr="00D4114A">
                    <w:rPr>
                      <w:rFonts w:cs="Calibri"/>
                      <w:sz w:val="20"/>
                      <w:szCs w:val="20"/>
                      <w:lang w:val="en-US"/>
                    </w:rPr>
                    <w:t xml:space="preserve">H. Lamar Crosby, </w:t>
                  </w:r>
                  <w:r w:rsidRPr="00D4114A">
                    <w:rPr>
                      <w:rFonts w:cs="Calibri"/>
                      <w:i/>
                      <w:sz w:val="20"/>
                      <w:szCs w:val="20"/>
                      <w:lang w:val="en-US"/>
                    </w:rPr>
                    <w:t xml:space="preserve">Dio Chrysostom. </w:t>
                  </w:r>
                  <w:proofErr w:type="spellStart"/>
                  <w:r w:rsidRPr="00D4114A">
                    <w:rPr>
                      <w:rFonts w:cs="Calibri"/>
                      <w:i/>
                      <w:sz w:val="20"/>
                      <w:szCs w:val="20"/>
                    </w:rPr>
                    <w:t>Discourses</w:t>
                  </w:r>
                  <w:proofErr w:type="spellEnd"/>
                  <w:r w:rsidRPr="00D4114A">
                    <w:rPr>
                      <w:rFonts w:cs="Calibri"/>
                      <w:i/>
                      <w:sz w:val="20"/>
                      <w:szCs w:val="20"/>
                    </w:rPr>
                    <w:t xml:space="preserve"> 37-60</w:t>
                  </w:r>
                  <w:r w:rsidRPr="00D4114A">
                    <w:rPr>
                      <w:rFonts w:cs="Calibri"/>
                      <w:sz w:val="20"/>
                      <w:szCs w:val="20"/>
                    </w:rPr>
                    <w:t xml:space="preserve">, </w:t>
                  </w:r>
                  <w:proofErr w:type="spellStart"/>
                  <w:r w:rsidRPr="00D4114A">
                    <w:rPr>
                      <w:rFonts w:cs="Calibri"/>
                      <w:sz w:val="20"/>
                      <w:szCs w:val="20"/>
                    </w:rPr>
                    <w:t>Loeb</w:t>
                  </w:r>
                  <w:proofErr w:type="spellEnd"/>
                  <w:r w:rsidRPr="00D4114A">
                    <w:rPr>
                      <w:rFonts w:cs="Calibri"/>
                      <w:sz w:val="20"/>
                      <w:szCs w:val="20"/>
                    </w:rPr>
                    <w:t xml:space="preserve"> </w:t>
                  </w:r>
                  <w:proofErr w:type="spellStart"/>
                  <w:r w:rsidRPr="00D4114A">
                    <w:rPr>
                      <w:rFonts w:cs="Calibri"/>
                      <w:sz w:val="20"/>
                      <w:szCs w:val="20"/>
                    </w:rPr>
                    <w:t>Classical</w:t>
                  </w:r>
                  <w:proofErr w:type="spellEnd"/>
                  <w:r w:rsidRPr="00D4114A">
                    <w:rPr>
                      <w:rFonts w:cs="Calibri"/>
                      <w:sz w:val="20"/>
                      <w:szCs w:val="20"/>
                    </w:rPr>
                    <w:t xml:space="preserve"> </w:t>
                  </w:r>
                  <w:proofErr w:type="spellStart"/>
                  <w:r w:rsidRPr="00D4114A">
                    <w:rPr>
                      <w:rFonts w:cs="Calibri"/>
                      <w:sz w:val="20"/>
                      <w:szCs w:val="20"/>
                    </w:rPr>
                    <w:t>Library</w:t>
                  </w:r>
                  <w:proofErr w:type="spellEnd"/>
                  <w:r w:rsidRPr="00D4114A">
                    <w:rPr>
                      <w:rFonts w:cs="Calibri"/>
                      <w:sz w:val="20"/>
                      <w:szCs w:val="20"/>
                    </w:rPr>
                    <w:t>, 1946.</w:t>
                  </w:r>
                </w:p>
              </w:tc>
              <w:tc>
                <w:tcPr>
                  <w:tcW w:w="1765" w:type="dxa"/>
                  <w:shd w:val="clear" w:color="auto" w:fill="auto"/>
                </w:tcPr>
                <w:p w14:paraId="1154CF54" w14:textId="77777777" w:rsidR="00754C0D" w:rsidRPr="00D4114A" w:rsidRDefault="00754C0D" w:rsidP="00014D95">
                  <w:pPr>
                    <w:spacing w:line="240" w:lineRule="auto"/>
                    <w:rPr>
                      <w:rFonts w:cs="Calibri"/>
                      <w:sz w:val="20"/>
                      <w:szCs w:val="20"/>
                    </w:rPr>
                  </w:pPr>
                </w:p>
              </w:tc>
            </w:tr>
            <w:tr w:rsidR="00754C0D" w:rsidRPr="0071195E" w14:paraId="45071A5A" w14:textId="77777777" w:rsidTr="00014D95">
              <w:tc>
                <w:tcPr>
                  <w:tcW w:w="3995" w:type="dxa"/>
                  <w:shd w:val="clear" w:color="auto" w:fill="auto"/>
                </w:tcPr>
                <w:p w14:paraId="5D2093C3"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Μάξιμος </w:t>
                  </w:r>
                  <w:proofErr w:type="spellStart"/>
                  <w:r w:rsidRPr="00D4114A">
                    <w:rPr>
                      <w:rFonts w:cs="Calibri"/>
                      <w:sz w:val="20"/>
                      <w:szCs w:val="20"/>
                    </w:rPr>
                    <w:t>Τύριος</w:t>
                  </w:r>
                  <w:proofErr w:type="spellEnd"/>
                  <w:r w:rsidRPr="00D4114A">
                    <w:rPr>
                      <w:rFonts w:cs="Calibri"/>
                      <w:sz w:val="20"/>
                      <w:szCs w:val="20"/>
                    </w:rPr>
                    <w:t xml:space="preserve">. </w:t>
                  </w:r>
                  <w:r w:rsidRPr="00D4114A">
                    <w:rPr>
                      <w:rFonts w:cs="Calibri"/>
                      <w:i/>
                      <w:sz w:val="20"/>
                      <w:szCs w:val="20"/>
                    </w:rPr>
                    <w:t xml:space="preserve">Ει καλώς </w:t>
                  </w:r>
                  <w:proofErr w:type="spellStart"/>
                  <w:r w:rsidRPr="00D4114A">
                    <w:rPr>
                      <w:rFonts w:cs="Calibri"/>
                      <w:i/>
                      <w:sz w:val="20"/>
                      <w:szCs w:val="20"/>
                    </w:rPr>
                    <w:t>εποίησε</w:t>
                  </w:r>
                  <w:proofErr w:type="spellEnd"/>
                  <w:r w:rsidRPr="00D4114A">
                    <w:rPr>
                      <w:rFonts w:cs="Calibri"/>
                      <w:i/>
                      <w:sz w:val="20"/>
                      <w:szCs w:val="20"/>
                    </w:rPr>
                    <w:t xml:space="preserve"> Σωκράτης μη </w:t>
                  </w:r>
                  <w:proofErr w:type="spellStart"/>
                  <w:r w:rsidRPr="00D4114A">
                    <w:rPr>
                      <w:rFonts w:cs="Calibri"/>
                      <w:i/>
                      <w:sz w:val="20"/>
                      <w:szCs w:val="20"/>
                    </w:rPr>
                    <w:t>απολογησάμενος</w:t>
                  </w:r>
                  <w:proofErr w:type="spellEnd"/>
                  <w:r w:rsidRPr="00D4114A">
                    <w:rPr>
                      <w:rFonts w:cs="Calibri"/>
                      <w:sz w:val="20"/>
                      <w:szCs w:val="20"/>
                    </w:rPr>
                    <w:t xml:space="preserve"> (μετάφραση-ερμηνεία)</w:t>
                  </w:r>
                  <w:r w:rsidRPr="00D4114A">
                    <w:rPr>
                      <w:rFonts w:cs="Calibri"/>
                      <w:i/>
                      <w:sz w:val="20"/>
                      <w:szCs w:val="20"/>
                    </w:rPr>
                    <w:t>.</w:t>
                  </w:r>
                </w:p>
              </w:tc>
              <w:tc>
                <w:tcPr>
                  <w:tcW w:w="2486" w:type="dxa"/>
                  <w:shd w:val="clear" w:color="auto" w:fill="auto"/>
                </w:tcPr>
                <w:p w14:paraId="45D1994C" w14:textId="77777777" w:rsidR="00754C0D" w:rsidRPr="00D4114A" w:rsidRDefault="00754C0D" w:rsidP="00014D95">
                  <w:pPr>
                    <w:spacing w:line="240" w:lineRule="auto"/>
                    <w:jc w:val="both"/>
                    <w:rPr>
                      <w:rFonts w:cs="Calibri"/>
                      <w:sz w:val="20"/>
                      <w:szCs w:val="20"/>
                      <w:lang w:val="fr-FR"/>
                    </w:rPr>
                  </w:pPr>
                  <w:r w:rsidRPr="00D4114A">
                    <w:rPr>
                      <w:rFonts w:cs="Calibri"/>
                      <w:sz w:val="20"/>
                      <w:szCs w:val="20"/>
                      <w:lang w:val="fr-FR"/>
                    </w:rPr>
                    <w:t xml:space="preserve">M. B. Trapp, </w:t>
                  </w:r>
                  <w:proofErr w:type="spellStart"/>
                  <w:r w:rsidRPr="00D4114A">
                    <w:rPr>
                      <w:rFonts w:cs="Calibri"/>
                      <w:i/>
                      <w:sz w:val="20"/>
                      <w:szCs w:val="20"/>
                      <w:lang w:val="fr-FR"/>
                    </w:rPr>
                    <w:t>Maximus</w:t>
                  </w:r>
                  <w:proofErr w:type="spellEnd"/>
                  <w:r w:rsidRPr="00D4114A">
                    <w:rPr>
                      <w:rFonts w:cs="Calibri"/>
                      <w:i/>
                      <w:sz w:val="20"/>
                      <w:szCs w:val="20"/>
                      <w:lang w:val="fr-FR"/>
                    </w:rPr>
                    <w:t xml:space="preserve"> </w:t>
                  </w:r>
                  <w:proofErr w:type="spellStart"/>
                  <w:r w:rsidRPr="00D4114A">
                    <w:rPr>
                      <w:rFonts w:cs="Calibri"/>
                      <w:i/>
                      <w:sz w:val="20"/>
                      <w:szCs w:val="20"/>
                      <w:lang w:val="fr-FR"/>
                    </w:rPr>
                    <w:t>Tyrius</w:t>
                  </w:r>
                  <w:proofErr w:type="spellEnd"/>
                  <w:r w:rsidRPr="00D4114A">
                    <w:rPr>
                      <w:rFonts w:cs="Calibri"/>
                      <w:i/>
                      <w:sz w:val="20"/>
                      <w:szCs w:val="20"/>
                      <w:lang w:val="fr-FR"/>
                    </w:rPr>
                    <w:t xml:space="preserve">, </w:t>
                  </w:r>
                  <w:proofErr w:type="spellStart"/>
                  <w:r w:rsidRPr="00D4114A">
                    <w:rPr>
                      <w:rFonts w:cs="Calibri"/>
                      <w:i/>
                      <w:sz w:val="20"/>
                      <w:szCs w:val="20"/>
                      <w:lang w:val="fr-FR"/>
                    </w:rPr>
                    <w:t>Dissertationes</w:t>
                  </w:r>
                  <w:proofErr w:type="spellEnd"/>
                  <w:r w:rsidRPr="00D4114A">
                    <w:rPr>
                      <w:rFonts w:cs="Calibri"/>
                      <w:sz w:val="20"/>
                      <w:szCs w:val="20"/>
                      <w:lang w:val="fr-FR"/>
                    </w:rPr>
                    <w:t xml:space="preserve">, </w:t>
                  </w:r>
                  <w:proofErr w:type="spellStart"/>
                  <w:r w:rsidRPr="00D4114A">
                    <w:rPr>
                      <w:rFonts w:cs="Calibri"/>
                      <w:sz w:val="20"/>
                      <w:szCs w:val="20"/>
                      <w:lang w:val="fr-FR"/>
                    </w:rPr>
                    <w:t>Bibliotheca</w:t>
                  </w:r>
                  <w:proofErr w:type="spellEnd"/>
                  <w:r w:rsidRPr="00D4114A">
                    <w:rPr>
                      <w:rFonts w:cs="Calibri"/>
                      <w:sz w:val="20"/>
                      <w:szCs w:val="20"/>
                      <w:lang w:val="fr-FR"/>
                    </w:rPr>
                    <w:t xml:space="preserve"> </w:t>
                  </w:r>
                  <w:proofErr w:type="spellStart"/>
                  <w:r w:rsidRPr="00D4114A">
                    <w:rPr>
                      <w:rFonts w:cs="Calibri"/>
                      <w:sz w:val="20"/>
                      <w:szCs w:val="20"/>
                      <w:lang w:val="fr-FR"/>
                    </w:rPr>
                    <w:t>Teubneriana</w:t>
                  </w:r>
                  <w:proofErr w:type="spellEnd"/>
                  <w:r w:rsidRPr="00D4114A">
                    <w:rPr>
                      <w:rFonts w:cs="Calibri"/>
                      <w:sz w:val="20"/>
                      <w:szCs w:val="20"/>
                      <w:lang w:val="fr-FR"/>
                    </w:rPr>
                    <w:t>, 1994.</w:t>
                  </w:r>
                </w:p>
              </w:tc>
              <w:tc>
                <w:tcPr>
                  <w:tcW w:w="1765" w:type="dxa"/>
                  <w:shd w:val="clear" w:color="auto" w:fill="auto"/>
                </w:tcPr>
                <w:p w14:paraId="14F2E34F" w14:textId="77777777" w:rsidR="00754C0D" w:rsidRPr="00D4114A" w:rsidRDefault="00754C0D" w:rsidP="00014D95">
                  <w:pPr>
                    <w:spacing w:line="240" w:lineRule="auto"/>
                    <w:rPr>
                      <w:rFonts w:cs="Calibri"/>
                      <w:sz w:val="20"/>
                      <w:szCs w:val="20"/>
                      <w:lang w:val="fr-FR"/>
                    </w:rPr>
                  </w:pPr>
                </w:p>
              </w:tc>
            </w:tr>
            <w:tr w:rsidR="00754C0D" w:rsidRPr="0071195E" w14:paraId="73C00B6A" w14:textId="77777777" w:rsidTr="00014D95">
              <w:tc>
                <w:tcPr>
                  <w:tcW w:w="3995" w:type="dxa"/>
                  <w:shd w:val="clear" w:color="auto" w:fill="auto"/>
                </w:tcPr>
                <w:p w14:paraId="3C8AC191"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Μάξιμος </w:t>
                  </w:r>
                  <w:proofErr w:type="spellStart"/>
                  <w:r w:rsidRPr="00D4114A">
                    <w:rPr>
                      <w:rFonts w:cs="Calibri"/>
                      <w:sz w:val="20"/>
                      <w:szCs w:val="20"/>
                    </w:rPr>
                    <w:t>Τύριος</w:t>
                  </w:r>
                  <w:proofErr w:type="spellEnd"/>
                  <w:r w:rsidRPr="00D4114A">
                    <w:rPr>
                      <w:rFonts w:cs="Calibri"/>
                      <w:sz w:val="20"/>
                      <w:szCs w:val="20"/>
                    </w:rPr>
                    <w:t xml:space="preserve">. </w:t>
                  </w:r>
                  <w:r w:rsidRPr="00D4114A">
                    <w:rPr>
                      <w:rFonts w:cs="Calibri"/>
                      <w:i/>
                      <w:sz w:val="20"/>
                      <w:szCs w:val="20"/>
                    </w:rPr>
                    <w:t xml:space="preserve">Ει καλώς </w:t>
                  </w:r>
                  <w:proofErr w:type="spellStart"/>
                  <w:r w:rsidRPr="00D4114A">
                    <w:rPr>
                      <w:rFonts w:cs="Calibri"/>
                      <w:i/>
                      <w:sz w:val="20"/>
                      <w:szCs w:val="20"/>
                    </w:rPr>
                    <w:t>εποίησε</w:t>
                  </w:r>
                  <w:proofErr w:type="spellEnd"/>
                  <w:r w:rsidRPr="00D4114A">
                    <w:rPr>
                      <w:rFonts w:cs="Calibri"/>
                      <w:i/>
                      <w:sz w:val="20"/>
                      <w:szCs w:val="20"/>
                    </w:rPr>
                    <w:t xml:space="preserve"> Σωκράτης μη </w:t>
                  </w:r>
                  <w:proofErr w:type="spellStart"/>
                  <w:r w:rsidRPr="00D4114A">
                    <w:rPr>
                      <w:rFonts w:cs="Calibri"/>
                      <w:i/>
                      <w:sz w:val="20"/>
                      <w:szCs w:val="20"/>
                    </w:rPr>
                    <w:t>απολογησάμενος</w:t>
                  </w:r>
                  <w:proofErr w:type="spellEnd"/>
                  <w:r w:rsidRPr="00D4114A">
                    <w:rPr>
                      <w:rFonts w:cs="Calibri"/>
                      <w:sz w:val="20"/>
                      <w:szCs w:val="20"/>
                    </w:rPr>
                    <w:t xml:space="preserve"> (μετάφραση-ερμηνεία)</w:t>
                  </w:r>
                  <w:r w:rsidRPr="00D4114A">
                    <w:rPr>
                      <w:rFonts w:cs="Calibri"/>
                      <w:i/>
                      <w:sz w:val="20"/>
                      <w:szCs w:val="20"/>
                    </w:rPr>
                    <w:t>.</w:t>
                  </w:r>
                </w:p>
              </w:tc>
              <w:tc>
                <w:tcPr>
                  <w:tcW w:w="2486" w:type="dxa"/>
                  <w:shd w:val="clear" w:color="auto" w:fill="auto"/>
                </w:tcPr>
                <w:p w14:paraId="3230AD78" w14:textId="77777777" w:rsidR="00754C0D" w:rsidRPr="00D4114A" w:rsidRDefault="00754C0D" w:rsidP="00014D95">
                  <w:pPr>
                    <w:spacing w:line="240" w:lineRule="auto"/>
                    <w:jc w:val="both"/>
                    <w:rPr>
                      <w:rFonts w:cs="Calibri"/>
                      <w:sz w:val="20"/>
                      <w:szCs w:val="20"/>
                      <w:lang w:val="fr-FR"/>
                    </w:rPr>
                  </w:pPr>
                  <w:r w:rsidRPr="00D4114A">
                    <w:rPr>
                      <w:rFonts w:cs="Calibri"/>
                      <w:sz w:val="20"/>
                      <w:szCs w:val="20"/>
                      <w:lang w:val="fr-FR"/>
                    </w:rPr>
                    <w:t xml:space="preserve">M. B. Trapp, </w:t>
                  </w:r>
                  <w:proofErr w:type="spellStart"/>
                  <w:r w:rsidRPr="00D4114A">
                    <w:rPr>
                      <w:rFonts w:cs="Calibri"/>
                      <w:i/>
                      <w:sz w:val="20"/>
                      <w:szCs w:val="20"/>
                      <w:lang w:val="fr-FR"/>
                    </w:rPr>
                    <w:t>Maximus</w:t>
                  </w:r>
                  <w:proofErr w:type="spellEnd"/>
                  <w:r w:rsidRPr="00D4114A">
                    <w:rPr>
                      <w:rFonts w:cs="Calibri"/>
                      <w:i/>
                      <w:sz w:val="20"/>
                      <w:szCs w:val="20"/>
                      <w:lang w:val="fr-FR"/>
                    </w:rPr>
                    <w:t xml:space="preserve"> </w:t>
                  </w:r>
                  <w:proofErr w:type="spellStart"/>
                  <w:r w:rsidRPr="00D4114A">
                    <w:rPr>
                      <w:rFonts w:cs="Calibri"/>
                      <w:i/>
                      <w:sz w:val="20"/>
                      <w:szCs w:val="20"/>
                      <w:lang w:val="fr-FR"/>
                    </w:rPr>
                    <w:t>Tyrius</w:t>
                  </w:r>
                  <w:proofErr w:type="spellEnd"/>
                  <w:r w:rsidRPr="00D4114A">
                    <w:rPr>
                      <w:rFonts w:cs="Calibri"/>
                      <w:i/>
                      <w:sz w:val="20"/>
                      <w:szCs w:val="20"/>
                      <w:lang w:val="fr-FR"/>
                    </w:rPr>
                    <w:t xml:space="preserve">, </w:t>
                  </w:r>
                  <w:proofErr w:type="spellStart"/>
                  <w:r w:rsidRPr="00D4114A">
                    <w:rPr>
                      <w:rFonts w:cs="Calibri"/>
                      <w:i/>
                      <w:sz w:val="20"/>
                      <w:szCs w:val="20"/>
                      <w:lang w:val="fr-FR"/>
                    </w:rPr>
                    <w:t>Dissertationes</w:t>
                  </w:r>
                  <w:proofErr w:type="spellEnd"/>
                  <w:r w:rsidRPr="00D4114A">
                    <w:rPr>
                      <w:rFonts w:cs="Calibri"/>
                      <w:sz w:val="20"/>
                      <w:szCs w:val="20"/>
                      <w:lang w:val="fr-FR"/>
                    </w:rPr>
                    <w:t xml:space="preserve">, </w:t>
                  </w:r>
                  <w:proofErr w:type="spellStart"/>
                  <w:r w:rsidRPr="00D4114A">
                    <w:rPr>
                      <w:rFonts w:cs="Calibri"/>
                      <w:sz w:val="20"/>
                      <w:szCs w:val="20"/>
                      <w:lang w:val="fr-FR"/>
                    </w:rPr>
                    <w:t>Bibliotheca</w:t>
                  </w:r>
                  <w:proofErr w:type="spellEnd"/>
                  <w:r w:rsidRPr="00D4114A">
                    <w:rPr>
                      <w:rFonts w:cs="Calibri"/>
                      <w:sz w:val="20"/>
                      <w:szCs w:val="20"/>
                      <w:lang w:val="fr-FR"/>
                    </w:rPr>
                    <w:t xml:space="preserve"> </w:t>
                  </w:r>
                  <w:proofErr w:type="spellStart"/>
                  <w:r w:rsidRPr="00D4114A">
                    <w:rPr>
                      <w:rFonts w:cs="Calibri"/>
                      <w:sz w:val="20"/>
                      <w:szCs w:val="20"/>
                      <w:lang w:val="fr-FR"/>
                    </w:rPr>
                    <w:t>Teubneriana</w:t>
                  </w:r>
                  <w:proofErr w:type="spellEnd"/>
                  <w:r w:rsidRPr="00D4114A">
                    <w:rPr>
                      <w:rFonts w:cs="Calibri"/>
                      <w:sz w:val="20"/>
                      <w:szCs w:val="20"/>
                      <w:lang w:val="fr-FR"/>
                    </w:rPr>
                    <w:t>, 1994.</w:t>
                  </w:r>
                </w:p>
              </w:tc>
              <w:tc>
                <w:tcPr>
                  <w:tcW w:w="1765" w:type="dxa"/>
                  <w:shd w:val="clear" w:color="auto" w:fill="auto"/>
                </w:tcPr>
                <w:p w14:paraId="107BAD9D" w14:textId="77777777" w:rsidR="00754C0D" w:rsidRPr="00D4114A" w:rsidRDefault="00754C0D" w:rsidP="00014D95">
                  <w:pPr>
                    <w:spacing w:line="240" w:lineRule="auto"/>
                    <w:rPr>
                      <w:rFonts w:cs="Calibri"/>
                      <w:sz w:val="20"/>
                      <w:szCs w:val="20"/>
                      <w:lang w:val="fr-FR"/>
                    </w:rPr>
                  </w:pPr>
                </w:p>
              </w:tc>
            </w:tr>
            <w:tr w:rsidR="00754C0D" w:rsidRPr="00D4114A" w14:paraId="728FE993" w14:textId="77777777" w:rsidTr="00014D95">
              <w:tc>
                <w:tcPr>
                  <w:tcW w:w="3995" w:type="dxa"/>
                  <w:shd w:val="clear" w:color="auto" w:fill="auto"/>
                </w:tcPr>
                <w:p w14:paraId="2982E83B"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Λουκιανός. </w:t>
                  </w:r>
                  <w:r w:rsidRPr="00D4114A">
                    <w:rPr>
                      <w:rFonts w:cs="Calibri"/>
                      <w:i/>
                      <w:sz w:val="20"/>
                      <w:szCs w:val="20"/>
                    </w:rPr>
                    <w:t>Ευνούχος</w:t>
                  </w:r>
                  <w:r w:rsidRPr="00D4114A">
                    <w:rPr>
                      <w:rFonts w:cs="Calibri"/>
                      <w:sz w:val="20"/>
                      <w:szCs w:val="20"/>
                    </w:rPr>
                    <w:t xml:space="preserve"> (μετάφραση-ερμηνεία).</w:t>
                  </w:r>
                </w:p>
              </w:tc>
              <w:tc>
                <w:tcPr>
                  <w:tcW w:w="2486" w:type="dxa"/>
                  <w:shd w:val="clear" w:color="auto" w:fill="auto"/>
                </w:tcPr>
                <w:p w14:paraId="1E13E9B1" w14:textId="77777777" w:rsidR="00754C0D" w:rsidRPr="00D4114A" w:rsidRDefault="00754C0D" w:rsidP="00014D95">
                  <w:pPr>
                    <w:spacing w:line="240" w:lineRule="auto"/>
                    <w:jc w:val="both"/>
                    <w:rPr>
                      <w:rFonts w:cs="Calibri"/>
                      <w:sz w:val="20"/>
                      <w:szCs w:val="20"/>
                      <w:lang w:val="es-ES"/>
                    </w:rPr>
                  </w:pPr>
                  <w:r w:rsidRPr="00D4114A">
                    <w:rPr>
                      <w:rFonts w:cs="Calibri"/>
                      <w:sz w:val="20"/>
                      <w:szCs w:val="20"/>
                      <w:lang w:val="es-ES"/>
                    </w:rPr>
                    <w:t xml:space="preserve">M.D. </w:t>
                  </w:r>
                  <w:proofErr w:type="spellStart"/>
                  <w:r w:rsidRPr="00D4114A">
                    <w:rPr>
                      <w:rFonts w:cs="Calibri"/>
                      <w:sz w:val="20"/>
                      <w:szCs w:val="20"/>
                      <w:lang w:val="es-ES"/>
                    </w:rPr>
                    <w:t>Macleod</w:t>
                  </w:r>
                  <w:proofErr w:type="spellEnd"/>
                  <w:r w:rsidRPr="00D4114A">
                    <w:rPr>
                      <w:rFonts w:cs="Calibri"/>
                      <w:sz w:val="20"/>
                      <w:szCs w:val="20"/>
                      <w:lang w:val="es-ES"/>
                    </w:rPr>
                    <w:t xml:space="preserve">, </w:t>
                  </w:r>
                  <w:proofErr w:type="spellStart"/>
                  <w:r w:rsidRPr="00D4114A">
                    <w:rPr>
                      <w:rFonts w:cs="Calibri"/>
                      <w:i/>
                      <w:sz w:val="20"/>
                      <w:szCs w:val="20"/>
                      <w:lang w:val="es-ES"/>
                    </w:rPr>
                    <w:t>Luciani</w:t>
                  </w:r>
                  <w:proofErr w:type="spellEnd"/>
                  <w:r w:rsidRPr="00D4114A">
                    <w:rPr>
                      <w:rFonts w:cs="Calibri"/>
                      <w:i/>
                      <w:sz w:val="20"/>
                      <w:szCs w:val="20"/>
                      <w:lang w:val="es-ES"/>
                    </w:rPr>
                    <w:t xml:space="preserve"> opera. </w:t>
                  </w:r>
                  <w:proofErr w:type="spellStart"/>
                  <w:r w:rsidRPr="00D4114A">
                    <w:rPr>
                      <w:rFonts w:cs="Calibri"/>
                      <w:i/>
                      <w:sz w:val="20"/>
                      <w:szCs w:val="20"/>
                      <w:lang w:val="es-ES"/>
                    </w:rPr>
                    <w:t>Tomus</w:t>
                  </w:r>
                  <w:proofErr w:type="spellEnd"/>
                  <w:r w:rsidRPr="00D4114A">
                    <w:rPr>
                      <w:rFonts w:cs="Calibri"/>
                      <w:i/>
                      <w:sz w:val="20"/>
                      <w:szCs w:val="20"/>
                      <w:lang w:val="es-ES"/>
                    </w:rPr>
                    <w:t xml:space="preserve"> III</w:t>
                  </w:r>
                  <w:r w:rsidRPr="00D4114A">
                    <w:rPr>
                      <w:rFonts w:cs="Calibri"/>
                      <w:sz w:val="20"/>
                      <w:szCs w:val="20"/>
                      <w:lang w:val="es-ES"/>
                    </w:rPr>
                    <w:t>, Oxford, 1980.</w:t>
                  </w:r>
                </w:p>
              </w:tc>
              <w:tc>
                <w:tcPr>
                  <w:tcW w:w="1765" w:type="dxa"/>
                  <w:shd w:val="clear" w:color="auto" w:fill="auto"/>
                </w:tcPr>
                <w:p w14:paraId="7CF8DEFF" w14:textId="77777777" w:rsidR="00754C0D" w:rsidRPr="00D4114A" w:rsidRDefault="00754C0D" w:rsidP="00014D95">
                  <w:pPr>
                    <w:spacing w:line="240" w:lineRule="auto"/>
                    <w:rPr>
                      <w:rFonts w:cs="Calibri"/>
                      <w:sz w:val="20"/>
                      <w:szCs w:val="20"/>
                      <w:lang w:val="es-ES"/>
                    </w:rPr>
                  </w:pPr>
                </w:p>
              </w:tc>
            </w:tr>
            <w:tr w:rsidR="00754C0D" w:rsidRPr="00D4114A" w14:paraId="1063DA0D" w14:textId="77777777" w:rsidTr="00014D95">
              <w:tc>
                <w:tcPr>
                  <w:tcW w:w="3995" w:type="dxa"/>
                  <w:shd w:val="clear" w:color="auto" w:fill="auto"/>
                </w:tcPr>
                <w:p w14:paraId="16009FDF"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lastRenderedPageBreak/>
                    <w:t xml:space="preserve">Λουκιανός. </w:t>
                  </w:r>
                  <w:r w:rsidRPr="00D4114A">
                    <w:rPr>
                      <w:rFonts w:cs="Calibri"/>
                      <w:i/>
                      <w:sz w:val="20"/>
                      <w:szCs w:val="20"/>
                    </w:rPr>
                    <w:t>Ευνούχος</w:t>
                  </w:r>
                  <w:r w:rsidRPr="00D4114A">
                    <w:rPr>
                      <w:rFonts w:cs="Calibri"/>
                      <w:sz w:val="20"/>
                      <w:szCs w:val="20"/>
                    </w:rPr>
                    <w:t xml:space="preserve"> (μετάφραση-ερμηνεία).</w:t>
                  </w:r>
                </w:p>
              </w:tc>
              <w:tc>
                <w:tcPr>
                  <w:tcW w:w="2486" w:type="dxa"/>
                  <w:shd w:val="clear" w:color="auto" w:fill="auto"/>
                </w:tcPr>
                <w:p w14:paraId="3101DE0B" w14:textId="77777777" w:rsidR="00754C0D" w:rsidRPr="00D4114A" w:rsidRDefault="00754C0D" w:rsidP="00014D95">
                  <w:pPr>
                    <w:spacing w:line="240" w:lineRule="auto"/>
                    <w:jc w:val="both"/>
                    <w:rPr>
                      <w:rFonts w:cs="Calibri"/>
                      <w:sz w:val="20"/>
                      <w:szCs w:val="20"/>
                    </w:rPr>
                  </w:pPr>
                  <w:r w:rsidRPr="00D4114A">
                    <w:rPr>
                      <w:rFonts w:cs="Calibri"/>
                      <w:sz w:val="20"/>
                      <w:szCs w:val="20"/>
                      <w:lang w:val="es-ES"/>
                    </w:rPr>
                    <w:t xml:space="preserve">M.D. </w:t>
                  </w:r>
                  <w:proofErr w:type="spellStart"/>
                  <w:r w:rsidRPr="00D4114A">
                    <w:rPr>
                      <w:rFonts w:cs="Calibri"/>
                      <w:sz w:val="20"/>
                      <w:szCs w:val="20"/>
                      <w:lang w:val="es-ES"/>
                    </w:rPr>
                    <w:t>Macleod</w:t>
                  </w:r>
                  <w:proofErr w:type="spellEnd"/>
                  <w:r w:rsidRPr="00D4114A">
                    <w:rPr>
                      <w:rFonts w:cs="Calibri"/>
                      <w:sz w:val="20"/>
                      <w:szCs w:val="20"/>
                      <w:lang w:val="es-ES"/>
                    </w:rPr>
                    <w:t xml:space="preserve">, </w:t>
                  </w:r>
                  <w:proofErr w:type="spellStart"/>
                  <w:r w:rsidRPr="00D4114A">
                    <w:rPr>
                      <w:rFonts w:cs="Calibri"/>
                      <w:i/>
                      <w:sz w:val="20"/>
                      <w:szCs w:val="20"/>
                      <w:lang w:val="es-ES"/>
                    </w:rPr>
                    <w:t>Luciani</w:t>
                  </w:r>
                  <w:proofErr w:type="spellEnd"/>
                  <w:r w:rsidRPr="00D4114A">
                    <w:rPr>
                      <w:rFonts w:cs="Calibri"/>
                      <w:i/>
                      <w:sz w:val="20"/>
                      <w:szCs w:val="20"/>
                      <w:lang w:val="es-ES"/>
                    </w:rPr>
                    <w:t xml:space="preserve"> opera. </w:t>
                  </w:r>
                  <w:proofErr w:type="spellStart"/>
                  <w:r w:rsidRPr="00D4114A">
                    <w:rPr>
                      <w:rFonts w:cs="Calibri"/>
                      <w:i/>
                      <w:sz w:val="20"/>
                      <w:szCs w:val="20"/>
                      <w:lang w:val="es-ES"/>
                    </w:rPr>
                    <w:t>Tomus</w:t>
                  </w:r>
                  <w:proofErr w:type="spellEnd"/>
                  <w:r w:rsidRPr="00D4114A">
                    <w:rPr>
                      <w:rFonts w:cs="Calibri"/>
                      <w:i/>
                      <w:sz w:val="20"/>
                      <w:szCs w:val="20"/>
                      <w:lang w:val="es-ES"/>
                    </w:rPr>
                    <w:t xml:space="preserve"> III</w:t>
                  </w:r>
                  <w:r w:rsidRPr="00D4114A">
                    <w:rPr>
                      <w:rFonts w:cs="Calibri"/>
                      <w:sz w:val="20"/>
                      <w:szCs w:val="20"/>
                      <w:lang w:val="es-ES"/>
                    </w:rPr>
                    <w:t>, Oxford, 1980</w:t>
                  </w:r>
                  <w:r w:rsidRPr="00D4114A">
                    <w:rPr>
                      <w:rFonts w:cs="Calibri"/>
                      <w:sz w:val="20"/>
                      <w:szCs w:val="20"/>
                    </w:rPr>
                    <w:t>.</w:t>
                  </w:r>
                </w:p>
              </w:tc>
              <w:tc>
                <w:tcPr>
                  <w:tcW w:w="1765" w:type="dxa"/>
                  <w:shd w:val="clear" w:color="auto" w:fill="auto"/>
                </w:tcPr>
                <w:p w14:paraId="2FB01008" w14:textId="77777777" w:rsidR="00754C0D" w:rsidRPr="00D4114A" w:rsidRDefault="00754C0D" w:rsidP="00014D95">
                  <w:pPr>
                    <w:spacing w:line="240" w:lineRule="auto"/>
                    <w:rPr>
                      <w:rFonts w:cs="Calibri"/>
                      <w:sz w:val="20"/>
                      <w:szCs w:val="20"/>
                    </w:rPr>
                  </w:pPr>
                </w:p>
              </w:tc>
            </w:tr>
            <w:tr w:rsidR="00754C0D" w:rsidRPr="00D4114A" w14:paraId="206E165A" w14:textId="77777777" w:rsidTr="00014D95">
              <w:tc>
                <w:tcPr>
                  <w:tcW w:w="3995" w:type="dxa"/>
                  <w:shd w:val="clear" w:color="auto" w:fill="auto"/>
                </w:tcPr>
                <w:p w14:paraId="61B0E1B6"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Λουκιανός. </w:t>
                  </w:r>
                  <w:r w:rsidRPr="00D4114A">
                    <w:rPr>
                      <w:rFonts w:cs="Calibri"/>
                      <w:i/>
                      <w:sz w:val="20"/>
                      <w:szCs w:val="20"/>
                    </w:rPr>
                    <w:t>Ευνούχος</w:t>
                  </w:r>
                  <w:r w:rsidRPr="00D4114A">
                    <w:rPr>
                      <w:rFonts w:cs="Calibri"/>
                      <w:sz w:val="20"/>
                      <w:szCs w:val="20"/>
                    </w:rPr>
                    <w:t xml:space="preserve"> (μετάφραση-ερμηνεία).</w:t>
                  </w:r>
                </w:p>
              </w:tc>
              <w:tc>
                <w:tcPr>
                  <w:tcW w:w="2486" w:type="dxa"/>
                  <w:shd w:val="clear" w:color="auto" w:fill="auto"/>
                </w:tcPr>
                <w:p w14:paraId="59CFFDC6" w14:textId="77777777" w:rsidR="00754C0D" w:rsidRPr="00D4114A" w:rsidRDefault="00754C0D" w:rsidP="00014D95">
                  <w:pPr>
                    <w:spacing w:line="240" w:lineRule="auto"/>
                    <w:jc w:val="both"/>
                    <w:rPr>
                      <w:rFonts w:cs="Calibri"/>
                      <w:sz w:val="20"/>
                      <w:szCs w:val="20"/>
                      <w:lang w:val="es-ES"/>
                    </w:rPr>
                  </w:pPr>
                  <w:r w:rsidRPr="00D4114A">
                    <w:rPr>
                      <w:rFonts w:cs="Calibri"/>
                      <w:sz w:val="20"/>
                      <w:szCs w:val="20"/>
                      <w:lang w:val="es-ES"/>
                    </w:rPr>
                    <w:t xml:space="preserve">M.D. </w:t>
                  </w:r>
                  <w:proofErr w:type="spellStart"/>
                  <w:r w:rsidRPr="00D4114A">
                    <w:rPr>
                      <w:rFonts w:cs="Calibri"/>
                      <w:sz w:val="20"/>
                      <w:szCs w:val="20"/>
                      <w:lang w:val="es-ES"/>
                    </w:rPr>
                    <w:t>Macleod</w:t>
                  </w:r>
                  <w:proofErr w:type="spellEnd"/>
                  <w:r w:rsidRPr="00D4114A">
                    <w:rPr>
                      <w:rFonts w:cs="Calibri"/>
                      <w:sz w:val="20"/>
                      <w:szCs w:val="20"/>
                      <w:lang w:val="es-ES"/>
                    </w:rPr>
                    <w:t xml:space="preserve">, </w:t>
                  </w:r>
                  <w:proofErr w:type="spellStart"/>
                  <w:r w:rsidRPr="00D4114A">
                    <w:rPr>
                      <w:rFonts w:cs="Calibri"/>
                      <w:i/>
                      <w:sz w:val="20"/>
                      <w:szCs w:val="20"/>
                      <w:lang w:val="es-ES"/>
                    </w:rPr>
                    <w:t>Luciani</w:t>
                  </w:r>
                  <w:proofErr w:type="spellEnd"/>
                  <w:r w:rsidRPr="00D4114A">
                    <w:rPr>
                      <w:rFonts w:cs="Calibri"/>
                      <w:i/>
                      <w:sz w:val="20"/>
                      <w:szCs w:val="20"/>
                      <w:lang w:val="es-ES"/>
                    </w:rPr>
                    <w:t xml:space="preserve"> opera. </w:t>
                  </w:r>
                  <w:proofErr w:type="spellStart"/>
                  <w:r w:rsidRPr="00D4114A">
                    <w:rPr>
                      <w:rFonts w:cs="Calibri"/>
                      <w:i/>
                      <w:sz w:val="20"/>
                      <w:szCs w:val="20"/>
                      <w:lang w:val="es-ES"/>
                    </w:rPr>
                    <w:t>Tomus</w:t>
                  </w:r>
                  <w:proofErr w:type="spellEnd"/>
                  <w:r w:rsidRPr="00D4114A">
                    <w:rPr>
                      <w:rFonts w:cs="Calibri"/>
                      <w:i/>
                      <w:sz w:val="20"/>
                      <w:szCs w:val="20"/>
                      <w:lang w:val="es-ES"/>
                    </w:rPr>
                    <w:t xml:space="preserve"> III</w:t>
                  </w:r>
                  <w:r w:rsidRPr="00D4114A">
                    <w:rPr>
                      <w:rFonts w:cs="Calibri"/>
                      <w:sz w:val="20"/>
                      <w:szCs w:val="20"/>
                      <w:lang w:val="es-ES"/>
                    </w:rPr>
                    <w:t>, Oxford, 1980.</w:t>
                  </w:r>
                </w:p>
              </w:tc>
              <w:tc>
                <w:tcPr>
                  <w:tcW w:w="1765" w:type="dxa"/>
                  <w:shd w:val="clear" w:color="auto" w:fill="auto"/>
                </w:tcPr>
                <w:p w14:paraId="1B477C09" w14:textId="77777777" w:rsidR="00754C0D" w:rsidRPr="00D4114A" w:rsidRDefault="00754C0D" w:rsidP="00014D95">
                  <w:pPr>
                    <w:spacing w:line="240" w:lineRule="auto"/>
                    <w:rPr>
                      <w:rFonts w:cs="Calibri"/>
                      <w:sz w:val="20"/>
                      <w:szCs w:val="20"/>
                      <w:lang w:val="es-ES"/>
                    </w:rPr>
                  </w:pPr>
                </w:p>
              </w:tc>
            </w:tr>
            <w:tr w:rsidR="00754C0D" w:rsidRPr="00D4114A" w14:paraId="71706FD2" w14:textId="77777777" w:rsidTr="00014D95">
              <w:tc>
                <w:tcPr>
                  <w:tcW w:w="3995" w:type="dxa"/>
                  <w:shd w:val="clear" w:color="auto" w:fill="auto"/>
                </w:tcPr>
                <w:p w14:paraId="3A5C2D33"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Λουκιανός. </w:t>
                  </w:r>
                  <w:r w:rsidRPr="00D4114A">
                    <w:rPr>
                      <w:rFonts w:cs="Calibri"/>
                      <w:i/>
                      <w:sz w:val="20"/>
                      <w:szCs w:val="20"/>
                    </w:rPr>
                    <w:t>Ευνούχος</w:t>
                  </w:r>
                  <w:r w:rsidRPr="00D4114A">
                    <w:rPr>
                      <w:rFonts w:cs="Calibri"/>
                      <w:sz w:val="20"/>
                      <w:szCs w:val="20"/>
                    </w:rPr>
                    <w:t xml:space="preserve"> (μετάφραση-ερμηνεία).</w:t>
                  </w:r>
                </w:p>
              </w:tc>
              <w:tc>
                <w:tcPr>
                  <w:tcW w:w="2486" w:type="dxa"/>
                  <w:shd w:val="clear" w:color="auto" w:fill="auto"/>
                </w:tcPr>
                <w:p w14:paraId="7D3EC156" w14:textId="77777777" w:rsidR="00754C0D" w:rsidRPr="00D4114A" w:rsidRDefault="00754C0D" w:rsidP="00014D95">
                  <w:pPr>
                    <w:spacing w:line="240" w:lineRule="auto"/>
                    <w:jc w:val="both"/>
                    <w:rPr>
                      <w:rFonts w:cs="Calibri"/>
                      <w:sz w:val="20"/>
                      <w:szCs w:val="20"/>
                      <w:lang w:val="es-ES"/>
                    </w:rPr>
                  </w:pPr>
                  <w:r w:rsidRPr="00D4114A">
                    <w:rPr>
                      <w:rFonts w:cs="Calibri"/>
                      <w:sz w:val="20"/>
                      <w:szCs w:val="20"/>
                      <w:lang w:val="es-ES"/>
                    </w:rPr>
                    <w:t xml:space="preserve">M.D. </w:t>
                  </w:r>
                  <w:proofErr w:type="spellStart"/>
                  <w:r w:rsidRPr="00D4114A">
                    <w:rPr>
                      <w:rFonts w:cs="Calibri"/>
                      <w:sz w:val="20"/>
                      <w:szCs w:val="20"/>
                      <w:lang w:val="es-ES"/>
                    </w:rPr>
                    <w:t>Macleod</w:t>
                  </w:r>
                  <w:proofErr w:type="spellEnd"/>
                  <w:r w:rsidRPr="00D4114A">
                    <w:rPr>
                      <w:rFonts w:cs="Calibri"/>
                      <w:sz w:val="20"/>
                      <w:szCs w:val="20"/>
                      <w:lang w:val="es-ES"/>
                    </w:rPr>
                    <w:t xml:space="preserve">, </w:t>
                  </w:r>
                  <w:proofErr w:type="spellStart"/>
                  <w:r w:rsidRPr="00D4114A">
                    <w:rPr>
                      <w:rFonts w:cs="Calibri"/>
                      <w:i/>
                      <w:sz w:val="20"/>
                      <w:szCs w:val="20"/>
                      <w:lang w:val="es-ES"/>
                    </w:rPr>
                    <w:t>Luciani</w:t>
                  </w:r>
                  <w:proofErr w:type="spellEnd"/>
                  <w:r w:rsidRPr="00D4114A">
                    <w:rPr>
                      <w:rFonts w:cs="Calibri"/>
                      <w:i/>
                      <w:sz w:val="20"/>
                      <w:szCs w:val="20"/>
                      <w:lang w:val="es-ES"/>
                    </w:rPr>
                    <w:t xml:space="preserve"> opera. </w:t>
                  </w:r>
                  <w:proofErr w:type="spellStart"/>
                  <w:r w:rsidRPr="00D4114A">
                    <w:rPr>
                      <w:rFonts w:cs="Calibri"/>
                      <w:i/>
                      <w:sz w:val="20"/>
                      <w:szCs w:val="20"/>
                      <w:lang w:val="es-ES"/>
                    </w:rPr>
                    <w:t>Tomus</w:t>
                  </w:r>
                  <w:proofErr w:type="spellEnd"/>
                  <w:r w:rsidRPr="00D4114A">
                    <w:rPr>
                      <w:rFonts w:cs="Calibri"/>
                      <w:i/>
                      <w:sz w:val="20"/>
                      <w:szCs w:val="20"/>
                      <w:lang w:val="es-ES"/>
                    </w:rPr>
                    <w:t xml:space="preserve"> III</w:t>
                  </w:r>
                  <w:r w:rsidRPr="00D4114A">
                    <w:rPr>
                      <w:rFonts w:cs="Calibri"/>
                      <w:sz w:val="20"/>
                      <w:szCs w:val="20"/>
                      <w:lang w:val="es-ES"/>
                    </w:rPr>
                    <w:t>, Oxford, 1980.</w:t>
                  </w:r>
                </w:p>
              </w:tc>
              <w:tc>
                <w:tcPr>
                  <w:tcW w:w="1765" w:type="dxa"/>
                  <w:shd w:val="clear" w:color="auto" w:fill="auto"/>
                </w:tcPr>
                <w:p w14:paraId="6B8BE8D7" w14:textId="77777777" w:rsidR="00754C0D" w:rsidRPr="00D4114A" w:rsidRDefault="00754C0D" w:rsidP="00014D95">
                  <w:pPr>
                    <w:spacing w:line="240" w:lineRule="auto"/>
                    <w:rPr>
                      <w:rFonts w:cs="Calibri"/>
                      <w:sz w:val="20"/>
                      <w:szCs w:val="20"/>
                      <w:lang w:val="es-ES"/>
                    </w:rPr>
                  </w:pPr>
                </w:p>
              </w:tc>
            </w:tr>
            <w:tr w:rsidR="00754C0D" w:rsidRPr="00D4114A" w14:paraId="598688A5" w14:textId="77777777" w:rsidTr="00014D95">
              <w:tc>
                <w:tcPr>
                  <w:tcW w:w="3995" w:type="dxa"/>
                  <w:shd w:val="clear" w:color="auto" w:fill="auto"/>
                </w:tcPr>
                <w:p w14:paraId="017EC4E7"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 xml:space="preserve">Λουκιανός. </w:t>
                  </w:r>
                  <w:r w:rsidRPr="00D4114A">
                    <w:rPr>
                      <w:rFonts w:cs="Calibri"/>
                      <w:i/>
                      <w:sz w:val="20"/>
                      <w:szCs w:val="20"/>
                    </w:rPr>
                    <w:t>Ευνούχος</w:t>
                  </w:r>
                  <w:r w:rsidRPr="00D4114A">
                    <w:rPr>
                      <w:rFonts w:cs="Calibri"/>
                      <w:sz w:val="20"/>
                      <w:szCs w:val="20"/>
                    </w:rPr>
                    <w:t xml:space="preserve"> (μετάφραση-ερμηνεία).</w:t>
                  </w:r>
                </w:p>
              </w:tc>
              <w:tc>
                <w:tcPr>
                  <w:tcW w:w="2486" w:type="dxa"/>
                  <w:shd w:val="clear" w:color="auto" w:fill="auto"/>
                </w:tcPr>
                <w:p w14:paraId="77547DE6" w14:textId="77777777" w:rsidR="00754C0D" w:rsidRPr="00D4114A" w:rsidRDefault="00754C0D" w:rsidP="00014D95">
                  <w:pPr>
                    <w:spacing w:line="240" w:lineRule="auto"/>
                    <w:jc w:val="both"/>
                    <w:rPr>
                      <w:rFonts w:cs="Calibri"/>
                      <w:sz w:val="20"/>
                      <w:szCs w:val="20"/>
                      <w:lang w:val="es-ES"/>
                    </w:rPr>
                  </w:pPr>
                  <w:r w:rsidRPr="00D4114A">
                    <w:rPr>
                      <w:rFonts w:cs="Calibri"/>
                      <w:sz w:val="20"/>
                      <w:szCs w:val="20"/>
                      <w:lang w:val="es-ES"/>
                    </w:rPr>
                    <w:t xml:space="preserve">M.D. </w:t>
                  </w:r>
                  <w:proofErr w:type="spellStart"/>
                  <w:r w:rsidRPr="00D4114A">
                    <w:rPr>
                      <w:rFonts w:cs="Calibri"/>
                      <w:sz w:val="20"/>
                      <w:szCs w:val="20"/>
                      <w:lang w:val="es-ES"/>
                    </w:rPr>
                    <w:t>Macleod</w:t>
                  </w:r>
                  <w:proofErr w:type="spellEnd"/>
                  <w:r w:rsidRPr="00D4114A">
                    <w:rPr>
                      <w:rFonts w:cs="Calibri"/>
                      <w:sz w:val="20"/>
                      <w:szCs w:val="20"/>
                      <w:lang w:val="es-ES"/>
                    </w:rPr>
                    <w:t xml:space="preserve">, </w:t>
                  </w:r>
                  <w:proofErr w:type="spellStart"/>
                  <w:r w:rsidRPr="00D4114A">
                    <w:rPr>
                      <w:rFonts w:cs="Calibri"/>
                      <w:i/>
                      <w:sz w:val="20"/>
                      <w:szCs w:val="20"/>
                      <w:lang w:val="es-ES"/>
                    </w:rPr>
                    <w:t>Luciani</w:t>
                  </w:r>
                  <w:proofErr w:type="spellEnd"/>
                  <w:r w:rsidRPr="00D4114A">
                    <w:rPr>
                      <w:rFonts w:cs="Calibri"/>
                      <w:i/>
                      <w:sz w:val="20"/>
                      <w:szCs w:val="20"/>
                      <w:lang w:val="es-ES"/>
                    </w:rPr>
                    <w:t xml:space="preserve"> opera. </w:t>
                  </w:r>
                  <w:proofErr w:type="spellStart"/>
                  <w:r w:rsidRPr="00D4114A">
                    <w:rPr>
                      <w:rFonts w:cs="Calibri"/>
                      <w:i/>
                      <w:sz w:val="20"/>
                      <w:szCs w:val="20"/>
                      <w:lang w:val="es-ES"/>
                    </w:rPr>
                    <w:t>Tomus</w:t>
                  </w:r>
                  <w:proofErr w:type="spellEnd"/>
                  <w:r w:rsidRPr="00D4114A">
                    <w:rPr>
                      <w:rFonts w:cs="Calibri"/>
                      <w:i/>
                      <w:sz w:val="20"/>
                      <w:szCs w:val="20"/>
                      <w:lang w:val="es-ES"/>
                    </w:rPr>
                    <w:t xml:space="preserve"> III</w:t>
                  </w:r>
                  <w:r w:rsidRPr="00D4114A">
                    <w:rPr>
                      <w:rFonts w:cs="Calibri"/>
                      <w:sz w:val="20"/>
                      <w:szCs w:val="20"/>
                      <w:lang w:val="es-ES"/>
                    </w:rPr>
                    <w:t>, Oxford, 1980.</w:t>
                  </w:r>
                </w:p>
              </w:tc>
              <w:tc>
                <w:tcPr>
                  <w:tcW w:w="1765" w:type="dxa"/>
                  <w:shd w:val="clear" w:color="auto" w:fill="auto"/>
                </w:tcPr>
                <w:p w14:paraId="7F6ED24B" w14:textId="77777777" w:rsidR="00754C0D" w:rsidRPr="00D4114A" w:rsidRDefault="00754C0D" w:rsidP="00014D95">
                  <w:pPr>
                    <w:spacing w:line="240" w:lineRule="auto"/>
                    <w:rPr>
                      <w:rFonts w:cs="Calibri"/>
                      <w:sz w:val="20"/>
                      <w:szCs w:val="20"/>
                      <w:lang w:val="es-ES"/>
                    </w:rPr>
                  </w:pPr>
                </w:p>
              </w:tc>
            </w:tr>
            <w:tr w:rsidR="00754C0D" w:rsidRPr="00D4114A" w14:paraId="34E1EEB1" w14:textId="77777777" w:rsidTr="00014D95">
              <w:tc>
                <w:tcPr>
                  <w:tcW w:w="3995" w:type="dxa"/>
                  <w:shd w:val="clear" w:color="auto" w:fill="auto"/>
                </w:tcPr>
                <w:p w14:paraId="19351675" w14:textId="77777777" w:rsidR="00754C0D" w:rsidRPr="00D4114A" w:rsidRDefault="00754C0D" w:rsidP="00DB5B81">
                  <w:pPr>
                    <w:pStyle w:val="a6"/>
                    <w:numPr>
                      <w:ilvl w:val="0"/>
                      <w:numId w:val="49"/>
                    </w:numPr>
                    <w:spacing w:after="0" w:line="240" w:lineRule="auto"/>
                    <w:jc w:val="both"/>
                    <w:rPr>
                      <w:rFonts w:cs="Calibri"/>
                      <w:sz w:val="20"/>
                      <w:szCs w:val="20"/>
                    </w:rPr>
                  </w:pPr>
                  <w:r w:rsidRPr="00D4114A">
                    <w:rPr>
                      <w:rFonts w:cs="Calibri"/>
                      <w:sz w:val="20"/>
                      <w:szCs w:val="20"/>
                    </w:rPr>
                    <w:t>Η λογοτεχνία της Ύστερης Αρχαιότητας. Η σύνδεση με τον Χριστιανισμό. Ανακεφαλαίωση. Απάντηση σε απορίες.</w:t>
                  </w:r>
                </w:p>
              </w:tc>
              <w:tc>
                <w:tcPr>
                  <w:tcW w:w="2486" w:type="dxa"/>
                  <w:shd w:val="clear" w:color="auto" w:fill="auto"/>
                </w:tcPr>
                <w:p w14:paraId="24AB4B4A" w14:textId="77777777" w:rsidR="00754C0D" w:rsidRPr="00D4114A" w:rsidRDefault="00754C0D" w:rsidP="00014D95">
                  <w:pPr>
                    <w:spacing w:line="240" w:lineRule="auto"/>
                    <w:jc w:val="both"/>
                    <w:rPr>
                      <w:rFonts w:cs="Calibri"/>
                      <w:sz w:val="20"/>
                      <w:szCs w:val="20"/>
                    </w:rPr>
                  </w:pPr>
                  <w:r w:rsidRPr="00D4114A">
                    <w:rPr>
                      <w:rFonts w:cs="Calibri"/>
                      <w:sz w:val="20"/>
                      <w:szCs w:val="20"/>
                    </w:rPr>
                    <w:t xml:space="preserve">Θ. Αντωνοπούλου, κ.ά., </w:t>
                  </w:r>
                  <w:r w:rsidRPr="00D4114A">
                    <w:rPr>
                      <w:rFonts w:cs="Calibri"/>
                      <w:i/>
                      <w:sz w:val="20"/>
                      <w:szCs w:val="20"/>
                    </w:rPr>
                    <w:t xml:space="preserve">Μεταγενέστερη Ελληνική Γραμματεία. Αυτοκρατορικοί Χρόνοι </w:t>
                  </w:r>
                  <w:r w:rsidRPr="00D4114A">
                    <w:rPr>
                      <w:rFonts w:cs="Calibri"/>
                      <w:sz w:val="20"/>
                      <w:szCs w:val="20"/>
                    </w:rPr>
                    <w:t xml:space="preserve">– </w:t>
                  </w:r>
                  <w:r w:rsidRPr="00D4114A">
                    <w:rPr>
                      <w:rFonts w:cs="Calibri"/>
                      <w:i/>
                      <w:sz w:val="20"/>
                      <w:szCs w:val="20"/>
                    </w:rPr>
                    <w:t xml:space="preserve">Ύστερη Αρχαιότητα </w:t>
                  </w:r>
                  <w:r w:rsidRPr="00D4114A">
                    <w:rPr>
                      <w:rFonts w:cs="Calibri"/>
                      <w:sz w:val="20"/>
                      <w:szCs w:val="20"/>
                    </w:rPr>
                    <w:t xml:space="preserve">– </w:t>
                  </w:r>
                  <w:r w:rsidRPr="00D4114A">
                    <w:rPr>
                      <w:rFonts w:cs="Calibri"/>
                      <w:i/>
                      <w:sz w:val="20"/>
                      <w:szCs w:val="20"/>
                    </w:rPr>
                    <w:t>Πρώιμο Βυζάντιο</w:t>
                  </w:r>
                  <w:r w:rsidRPr="00D4114A">
                    <w:rPr>
                      <w:rFonts w:cs="Calibri"/>
                      <w:sz w:val="20"/>
                      <w:szCs w:val="20"/>
                    </w:rPr>
                    <w:t xml:space="preserve">, Αθήνα: </w:t>
                  </w:r>
                  <w:proofErr w:type="spellStart"/>
                  <w:r w:rsidRPr="00D4114A">
                    <w:rPr>
                      <w:rFonts w:cs="Calibri"/>
                      <w:sz w:val="20"/>
                      <w:szCs w:val="20"/>
                    </w:rPr>
                    <w:t>Σίλλυβος</w:t>
                  </w:r>
                  <w:proofErr w:type="spellEnd"/>
                  <w:r w:rsidRPr="00D4114A">
                    <w:rPr>
                      <w:rFonts w:cs="Calibri"/>
                      <w:sz w:val="20"/>
                      <w:szCs w:val="20"/>
                    </w:rPr>
                    <w:t>, 2019.</w:t>
                  </w:r>
                </w:p>
              </w:tc>
              <w:tc>
                <w:tcPr>
                  <w:tcW w:w="1765" w:type="dxa"/>
                  <w:shd w:val="clear" w:color="auto" w:fill="auto"/>
                </w:tcPr>
                <w:p w14:paraId="5A7425FB" w14:textId="77777777" w:rsidR="00754C0D" w:rsidRPr="00D4114A" w:rsidRDefault="00754C0D" w:rsidP="00014D95">
                  <w:pPr>
                    <w:spacing w:line="240" w:lineRule="auto"/>
                    <w:rPr>
                      <w:rFonts w:cs="Calibri"/>
                      <w:sz w:val="20"/>
                      <w:szCs w:val="20"/>
                    </w:rPr>
                  </w:pPr>
                </w:p>
              </w:tc>
            </w:tr>
            <w:tr w:rsidR="00754C0D" w:rsidRPr="00D4114A" w14:paraId="065555C4" w14:textId="77777777" w:rsidTr="00014D95">
              <w:tc>
                <w:tcPr>
                  <w:tcW w:w="3995" w:type="dxa"/>
                  <w:shd w:val="clear" w:color="auto" w:fill="auto"/>
                </w:tcPr>
                <w:p w14:paraId="5A8ED457" w14:textId="77777777" w:rsidR="00754C0D" w:rsidRPr="00D4114A" w:rsidRDefault="00754C0D" w:rsidP="00014D95">
                  <w:pPr>
                    <w:spacing w:line="240" w:lineRule="auto"/>
                    <w:rPr>
                      <w:rFonts w:cs="Calibri"/>
                      <w:b/>
                      <w:sz w:val="20"/>
                      <w:szCs w:val="20"/>
                    </w:rPr>
                  </w:pPr>
                  <w:r w:rsidRPr="00D4114A">
                    <w:rPr>
                      <w:rFonts w:cs="Calibri"/>
                      <w:b/>
                      <w:sz w:val="20"/>
                      <w:szCs w:val="20"/>
                    </w:rPr>
                    <w:t>Τρόποι αξιολόγησης φοιτητή:</w:t>
                  </w:r>
                </w:p>
              </w:tc>
              <w:tc>
                <w:tcPr>
                  <w:tcW w:w="4251" w:type="dxa"/>
                  <w:gridSpan w:val="2"/>
                  <w:shd w:val="clear" w:color="auto" w:fill="auto"/>
                </w:tcPr>
                <w:p w14:paraId="3474F7DB" w14:textId="77777777" w:rsidR="00754C0D" w:rsidRPr="00D4114A" w:rsidRDefault="00754C0D" w:rsidP="00014D95">
                  <w:pPr>
                    <w:spacing w:line="240" w:lineRule="auto"/>
                    <w:rPr>
                      <w:rFonts w:cs="Calibri"/>
                      <w:sz w:val="20"/>
                      <w:szCs w:val="20"/>
                    </w:rPr>
                  </w:pPr>
                </w:p>
              </w:tc>
            </w:tr>
            <w:tr w:rsidR="00754C0D" w:rsidRPr="00D4114A" w14:paraId="7FBC5E93" w14:textId="77777777" w:rsidTr="00014D95">
              <w:tc>
                <w:tcPr>
                  <w:tcW w:w="3995" w:type="dxa"/>
                  <w:shd w:val="clear" w:color="auto" w:fill="auto"/>
                </w:tcPr>
                <w:p w14:paraId="12C80571" w14:textId="77777777" w:rsidR="00754C0D" w:rsidRPr="00D4114A" w:rsidRDefault="00754C0D" w:rsidP="00014D95">
                  <w:pPr>
                    <w:spacing w:line="240" w:lineRule="auto"/>
                    <w:rPr>
                      <w:rFonts w:cs="Calibri"/>
                      <w:sz w:val="20"/>
                      <w:szCs w:val="20"/>
                    </w:rPr>
                  </w:pPr>
                  <w:r w:rsidRPr="00D4114A">
                    <w:rPr>
                      <w:rFonts w:cs="Calibri"/>
                      <w:sz w:val="20"/>
                      <w:szCs w:val="20"/>
                    </w:rPr>
                    <w:t>Πρόταση 1</w:t>
                  </w:r>
                </w:p>
              </w:tc>
              <w:tc>
                <w:tcPr>
                  <w:tcW w:w="4251" w:type="dxa"/>
                  <w:gridSpan w:val="2"/>
                  <w:shd w:val="clear" w:color="auto" w:fill="auto"/>
                </w:tcPr>
                <w:p w14:paraId="1E856D3C" w14:textId="77777777" w:rsidR="00754C0D" w:rsidRPr="00D4114A" w:rsidRDefault="00754C0D" w:rsidP="00014D95">
                  <w:pPr>
                    <w:spacing w:line="240" w:lineRule="auto"/>
                    <w:rPr>
                      <w:rFonts w:cs="Calibri"/>
                      <w:sz w:val="20"/>
                      <w:szCs w:val="20"/>
                    </w:rPr>
                  </w:pPr>
                  <w:r w:rsidRPr="00D4114A">
                    <w:rPr>
                      <w:rFonts w:cs="Calibri"/>
                      <w:sz w:val="20"/>
                      <w:szCs w:val="20"/>
                    </w:rPr>
                    <w:t>Σύντομα τεστ στο τέλος του κάθε μαθήματος.</w:t>
                  </w:r>
                </w:p>
              </w:tc>
            </w:tr>
            <w:tr w:rsidR="00754C0D" w:rsidRPr="00D4114A" w14:paraId="6C5F25DC" w14:textId="77777777" w:rsidTr="00014D95">
              <w:tc>
                <w:tcPr>
                  <w:tcW w:w="3995" w:type="dxa"/>
                  <w:shd w:val="clear" w:color="auto" w:fill="auto"/>
                </w:tcPr>
                <w:p w14:paraId="78852E0D" w14:textId="77777777" w:rsidR="00754C0D" w:rsidRPr="00D4114A" w:rsidRDefault="00754C0D" w:rsidP="00014D95">
                  <w:pPr>
                    <w:spacing w:line="240" w:lineRule="auto"/>
                    <w:rPr>
                      <w:rFonts w:cs="Calibri"/>
                      <w:sz w:val="20"/>
                      <w:szCs w:val="20"/>
                    </w:rPr>
                  </w:pPr>
                  <w:r w:rsidRPr="00D4114A">
                    <w:rPr>
                      <w:rFonts w:cs="Calibri"/>
                      <w:sz w:val="20"/>
                      <w:szCs w:val="20"/>
                    </w:rPr>
                    <w:t>Πρόταση 2</w:t>
                  </w:r>
                </w:p>
              </w:tc>
              <w:tc>
                <w:tcPr>
                  <w:tcW w:w="4251" w:type="dxa"/>
                  <w:gridSpan w:val="2"/>
                  <w:shd w:val="clear" w:color="auto" w:fill="auto"/>
                </w:tcPr>
                <w:p w14:paraId="2844A448" w14:textId="77777777" w:rsidR="00754C0D" w:rsidRPr="00D4114A" w:rsidRDefault="00754C0D" w:rsidP="00014D95">
                  <w:pPr>
                    <w:spacing w:line="240" w:lineRule="auto"/>
                    <w:rPr>
                      <w:rFonts w:cs="Calibri"/>
                      <w:sz w:val="20"/>
                      <w:szCs w:val="20"/>
                    </w:rPr>
                  </w:pPr>
                  <w:r w:rsidRPr="00D4114A">
                    <w:rPr>
                      <w:rFonts w:cs="Calibri"/>
                      <w:sz w:val="20"/>
                      <w:szCs w:val="20"/>
                    </w:rPr>
                    <w:t>Σύντομες εργασίες.</w:t>
                  </w:r>
                </w:p>
              </w:tc>
            </w:tr>
            <w:tr w:rsidR="00754C0D" w:rsidRPr="00D4114A" w14:paraId="54D1BA83" w14:textId="77777777" w:rsidTr="00014D95">
              <w:tc>
                <w:tcPr>
                  <w:tcW w:w="3995" w:type="dxa"/>
                  <w:shd w:val="clear" w:color="auto" w:fill="auto"/>
                </w:tcPr>
                <w:p w14:paraId="193C629C" w14:textId="77777777" w:rsidR="00754C0D" w:rsidRPr="00D4114A" w:rsidRDefault="00754C0D" w:rsidP="00014D95">
                  <w:pPr>
                    <w:spacing w:line="240" w:lineRule="auto"/>
                    <w:rPr>
                      <w:rFonts w:cs="Calibri"/>
                      <w:sz w:val="20"/>
                      <w:szCs w:val="20"/>
                    </w:rPr>
                  </w:pPr>
                  <w:r w:rsidRPr="00D4114A">
                    <w:rPr>
                      <w:rFonts w:cs="Calibri"/>
                      <w:sz w:val="20"/>
                      <w:szCs w:val="20"/>
                    </w:rPr>
                    <w:t>Πρόταση 3</w:t>
                  </w:r>
                </w:p>
              </w:tc>
              <w:tc>
                <w:tcPr>
                  <w:tcW w:w="4251" w:type="dxa"/>
                  <w:gridSpan w:val="2"/>
                  <w:shd w:val="clear" w:color="auto" w:fill="auto"/>
                </w:tcPr>
                <w:p w14:paraId="3C9FAD8C" w14:textId="77777777" w:rsidR="00754C0D" w:rsidRPr="00D4114A" w:rsidRDefault="00754C0D" w:rsidP="00014D95">
                  <w:pPr>
                    <w:spacing w:line="240" w:lineRule="auto"/>
                    <w:rPr>
                      <w:rFonts w:cs="Calibri"/>
                      <w:sz w:val="20"/>
                      <w:szCs w:val="20"/>
                    </w:rPr>
                  </w:pPr>
                  <w:r w:rsidRPr="00D4114A">
                    <w:rPr>
                      <w:rFonts w:cs="Calibri"/>
                      <w:sz w:val="20"/>
                      <w:szCs w:val="20"/>
                    </w:rPr>
                    <w:t>Προφορικές παρουσιάσεις στην τάξη.</w:t>
                  </w:r>
                </w:p>
              </w:tc>
            </w:tr>
            <w:tr w:rsidR="00754C0D" w:rsidRPr="00D4114A" w14:paraId="107C0AC6" w14:textId="77777777" w:rsidTr="00014D95">
              <w:tc>
                <w:tcPr>
                  <w:tcW w:w="3995" w:type="dxa"/>
                  <w:shd w:val="clear" w:color="auto" w:fill="auto"/>
                </w:tcPr>
                <w:p w14:paraId="0CED0797" w14:textId="77777777" w:rsidR="00754C0D" w:rsidRPr="00D4114A" w:rsidRDefault="00754C0D" w:rsidP="00014D95">
                  <w:pPr>
                    <w:spacing w:line="240" w:lineRule="auto"/>
                    <w:rPr>
                      <w:rFonts w:cs="Calibri"/>
                      <w:sz w:val="20"/>
                      <w:szCs w:val="20"/>
                    </w:rPr>
                  </w:pPr>
                  <w:r w:rsidRPr="00D4114A">
                    <w:rPr>
                      <w:rFonts w:cs="Calibri"/>
                      <w:sz w:val="20"/>
                      <w:szCs w:val="20"/>
                    </w:rPr>
                    <w:t>Πρόταση 4</w:t>
                  </w:r>
                </w:p>
              </w:tc>
              <w:tc>
                <w:tcPr>
                  <w:tcW w:w="4251" w:type="dxa"/>
                  <w:gridSpan w:val="2"/>
                  <w:shd w:val="clear" w:color="auto" w:fill="auto"/>
                </w:tcPr>
                <w:p w14:paraId="7C48D0B8" w14:textId="77777777" w:rsidR="00754C0D" w:rsidRPr="00D4114A" w:rsidRDefault="00754C0D" w:rsidP="00014D95">
                  <w:pPr>
                    <w:spacing w:line="240" w:lineRule="auto"/>
                    <w:rPr>
                      <w:rFonts w:cs="Calibri"/>
                      <w:sz w:val="20"/>
                      <w:szCs w:val="20"/>
                    </w:rPr>
                  </w:pPr>
                  <w:r w:rsidRPr="00D4114A">
                    <w:rPr>
                      <w:rFonts w:cs="Calibri"/>
                      <w:sz w:val="20"/>
                      <w:szCs w:val="20"/>
                    </w:rPr>
                    <w:t>Δραματοποίηση αποσπασμάτων.</w:t>
                  </w:r>
                </w:p>
              </w:tc>
            </w:tr>
            <w:tr w:rsidR="00754C0D" w:rsidRPr="00D4114A" w14:paraId="58903308" w14:textId="77777777" w:rsidTr="00014D95">
              <w:tc>
                <w:tcPr>
                  <w:tcW w:w="3995" w:type="dxa"/>
                  <w:shd w:val="clear" w:color="auto" w:fill="auto"/>
                </w:tcPr>
                <w:p w14:paraId="01B5FF03" w14:textId="77777777" w:rsidR="00754C0D" w:rsidRPr="00D4114A" w:rsidRDefault="00754C0D" w:rsidP="00014D95">
                  <w:pPr>
                    <w:spacing w:line="240" w:lineRule="auto"/>
                    <w:rPr>
                      <w:rFonts w:cs="Calibri"/>
                      <w:sz w:val="20"/>
                      <w:szCs w:val="20"/>
                    </w:rPr>
                  </w:pPr>
                  <w:r w:rsidRPr="00D4114A">
                    <w:rPr>
                      <w:rFonts w:cs="Calibri"/>
                      <w:sz w:val="20"/>
                      <w:szCs w:val="20"/>
                    </w:rPr>
                    <w:t>Άλλο</w:t>
                  </w:r>
                </w:p>
              </w:tc>
              <w:tc>
                <w:tcPr>
                  <w:tcW w:w="4251" w:type="dxa"/>
                  <w:gridSpan w:val="2"/>
                  <w:shd w:val="clear" w:color="auto" w:fill="auto"/>
                </w:tcPr>
                <w:p w14:paraId="3E04C898" w14:textId="77777777" w:rsidR="00754C0D" w:rsidRPr="00D4114A" w:rsidRDefault="00754C0D" w:rsidP="00014D95">
                  <w:pPr>
                    <w:spacing w:line="240" w:lineRule="auto"/>
                    <w:rPr>
                      <w:rFonts w:cs="Calibri"/>
                      <w:sz w:val="20"/>
                      <w:szCs w:val="20"/>
                    </w:rPr>
                  </w:pPr>
                  <w:r w:rsidRPr="00D4114A">
                    <w:rPr>
                      <w:rFonts w:cs="Calibri"/>
                      <w:sz w:val="20"/>
                      <w:szCs w:val="20"/>
                    </w:rPr>
                    <w:t>………………………….</w:t>
                  </w:r>
                </w:p>
              </w:tc>
            </w:tr>
          </w:tbl>
          <w:p w14:paraId="2F029326" w14:textId="77777777" w:rsidR="00754C0D" w:rsidRPr="00D4114A" w:rsidRDefault="00754C0D" w:rsidP="00014D95">
            <w:pPr>
              <w:widowControl w:val="0"/>
              <w:autoSpaceDE w:val="0"/>
              <w:autoSpaceDN w:val="0"/>
              <w:adjustRightInd w:val="0"/>
              <w:spacing w:line="240" w:lineRule="auto"/>
              <w:jc w:val="both"/>
              <w:rPr>
                <w:rFonts w:eastAsia="Calibri" w:cs="Calibri"/>
                <w:sz w:val="20"/>
                <w:szCs w:val="20"/>
              </w:rPr>
            </w:pPr>
          </w:p>
          <w:p w14:paraId="10D3D919" w14:textId="77777777" w:rsidR="00754C0D" w:rsidRPr="00D4114A" w:rsidRDefault="00754C0D" w:rsidP="00014D95">
            <w:pPr>
              <w:spacing w:line="240" w:lineRule="auto"/>
              <w:rPr>
                <w:rFonts w:cs="Calibri"/>
                <w:sz w:val="20"/>
                <w:szCs w:val="20"/>
              </w:rPr>
            </w:pPr>
            <w:r w:rsidRPr="00D4114A">
              <w:rPr>
                <w:rFonts w:cs="Calibri"/>
                <w:sz w:val="20"/>
                <w:szCs w:val="20"/>
              </w:rPr>
              <w:t>Η αρίθμηση αναφέρεται στην αντίστοιχη εβδομάδα του μαθήματος.</w:t>
            </w:r>
          </w:p>
        </w:tc>
      </w:tr>
    </w:tbl>
    <w:p w14:paraId="64B1D4B5" w14:textId="77777777" w:rsidR="00754C0D" w:rsidRPr="00D4114A" w:rsidRDefault="00754C0D" w:rsidP="00DB5B81">
      <w:pPr>
        <w:widowControl w:val="0"/>
        <w:numPr>
          <w:ilvl w:val="0"/>
          <w:numId w:val="48"/>
        </w:numPr>
        <w:autoSpaceDE w:val="0"/>
        <w:autoSpaceDN w:val="0"/>
        <w:adjustRightInd w:val="0"/>
        <w:spacing w:before="120" w:after="200" w:line="240" w:lineRule="auto"/>
        <w:ind w:left="357" w:hanging="357"/>
        <w:rPr>
          <w:rFonts w:cs="Calibri"/>
          <w:b/>
          <w:sz w:val="20"/>
          <w:szCs w:val="20"/>
        </w:rPr>
      </w:pPr>
      <w:r w:rsidRPr="00D4114A">
        <w:rPr>
          <w:rFonts w:cs="Calibr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D4114A" w14:paraId="78B3A4A9" w14:textId="77777777" w:rsidTr="00014D95">
        <w:tc>
          <w:tcPr>
            <w:tcW w:w="3306" w:type="dxa"/>
            <w:shd w:val="clear" w:color="auto" w:fill="DDD9C3"/>
          </w:tcPr>
          <w:p w14:paraId="153A0BAF" w14:textId="77777777" w:rsidR="00754C0D" w:rsidRPr="00D4114A" w:rsidRDefault="00754C0D" w:rsidP="00014D95">
            <w:pPr>
              <w:spacing w:line="240" w:lineRule="auto"/>
              <w:jc w:val="right"/>
              <w:rPr>
                <w:rFonts w:cs="Calibri"/>
                <w:b/>
                <w:sz w:val="20"/>
                <w:szCs w:val="20"/>
              </w:rPr>
            </w:pPr>
            <w:r w:rsidRPr="00D4114A">
              <w:rPr>
                <w:rFonts w:cs="Calibri"/>
                <w:b/>
                <w:sz w:val="20"/>
                <w:szCs w:val="20"/>
              </w:rPr>
              <w:t>ΤΡΟΠΟΣ ΠΑΡΑΔΟΣΗΣ</w:t>
            </w:r>
            <w:r w:rsidRPr="00D4114A">
              <w:rPr>
                <w:rFonts w:cs="Calibri"/>
                <w:b/>
                <w:sz w:val="20"/>
                <w:szCs w:val="20"/>
              </w:rPr>
              <w:br/>
            </w:r>
            <w:r w:rsidRPr="00D4114A">
              <w:rPr>
                <w:rFonts w:cs="Calibri"/>
                <w:i/>
                <w:sz w:val="20"/>
                <w:szCs w:val="20"/>
              </w:rPr>
              <w:t>Πρόσωπο με πρόσωπο, Εξ αποστάσεως εκπαίδευση κ.λπ.</w:t>
            </w:r>
          </w:p>
        </w:tc>
        <w:tc>
          <w:tcPr>
            <w:tcW w:w="5166" w:type="dxa"/>
          </w:tcPr>
          <w:p w14:paraId="6EDEE993" w14:textId="77777777" w:rsidR="00754C0D" w:rsidRPr="00D4114A" w:rsidRDefault="00754C0D" w:rsidP="00014D95">
            <w:pPr>
              <w:spacing w:after="200" w:line="240" w:lineRule="auto"/>
              <w:rPr>
                <w:rFonts w:eastAsia="Calibri" w:cs="Calibri"/>
                <w:iCs/>
                <w:sz w:val="20"/>
                <w:szCs w:val="20"/>
              </w:rPr>
            </w:pPr>
            <w:r w:rsidRPr="00D4114A">
              <w:rPr>
                <w:rFonts w:eastAsia="Calibri" w:cs="Calibri"/>
                <w:iCs/>
                <w:sz w:val="20"/>
                <w:szCs w:val="20"/>
              </w:rPr>
              <w:t>Στην τάξη</w:t>
            </w:r>
          </w:p>
        </w:tc>
      </w:tr>
      <w:tr w:rsidR="00754C0D" w:rsidRPr="00D4114A" w14:paraId="7A935D48" w14:textId="77777777" w:rsidTr="00014D95">
        <w:tc>
          <w:tcPr>
            <w:tcW w:w="3306" w:type="dxa"/>
            <w:shd w:val="clear" w:color="auto" w:fill="DDD9C3"/>
          </w:tcPr>
          <w:p w14:paraId="1EC0D5C4" w14:textId="77777777" w:rsidR="00754C0D" w:rsidRPr="00D4114A" w:rsidRDefault="00754C0D" w:rsidP="00014D95">
            <w:pPr>
              <w:spacing w:line="240" w:lineRule="auto"/>
              <w:jc w:val="right"/>
              <w:rPr>
                <w:rFonts w:cs="Calibri"/>
                <w:i/>
                <w:sz w:val="20"/>
                <w:szCs w:val="20"/>
              </w:rPr>
            </w:pPr>
            <w:r w:rsidRPr="00D4114A">
              <w:rPr>
                <w:rFonts w:cs="Calibri"/>
                <w:b/>
                <w:sz w:val="20"/>
                <w:szCs w:val="20"/>
              </w:rPr>
              <w:t>ΧΡΗΣΗ ΤΕΧΝΟΛΟΓΙΩΝ ΠΛΗΡΟΦΟΡΙΑΣ ΚΑΙ ΕΠΙΚΟΙΝΩΝΙΩΝ</w:t>
            </w:r>
            <w:r w:rsidRPr="00D4114A">
              <w:rPr>
                <w:rFonts w:cs="Calibri"/>
                <w:b/>
                <w:sz w:val="20"/>
                <w:szCs w:val="20"/>
              </w:rPr>
              <w:br/>
            </w:r>
            <w:r w:rsidRPr="00D4114A">
              <w:rPr>
                <w:rFonts w:cs="Calibr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66D5891B" w14:textId="77777777" w:rsidR="00754C0D" w:rsidRPr="00D4114A" w:rsidRDefault="00754C0D" w:rsidP="00014D95">
            <w:pPr>
              <w:pStyle w:val="a6"/>
              <w:spacing w:after="0" w:line="240" w:lineRule="auto"/>
              <w:ind w:left="0"/>
              <w:rPr>
                <w:rFonts w:cs="Calibri"/>
                <w:iCs/>
                <w:sz w:val="20"/>
                <w:szCs w:val="20"/>
              </w:rPr>
            </w:pPr>
            <w:r w:rsidRPr="00D4114A">
              <w:rPr>
                <w:rFonts w:cs="Calibri"/>
                <w:iCs/>
                <w:sz w:val="20"/>
                <w:szCs w:val="20"/>
              </w:rPr>
              <w:t>Χρήση βάσεων δεδομένων</w:t>
            </w:r>
          </w:p>
          <w:p w14:paraId="28F9C6E6" w14:textId="77777777" w:rsidR="00754C0D" w:rsidRPr="00D4114A" w:rsidRDefault="00754C0D" w:rsidP="00014D95">
            <w:pPr>
              <w:pStyle w:val="a6"/>
              <w:spacing w:after="0" w:line="240" w:lineRule="auto"/>
              <w:ind w:left="0"/>
              <w:rPr>
                <w:rFonts w:cs="Calibri"/>
                <w:iCs/>
                <w:sz w:val="20"/>
                <w:szCs w:val="20"/>
              </w:rPr>
            </w:pPr>
            <w:r w:rsidRPr="00D4114A">
              <w:rPr>
                <w:rFonts w:cs="Calibri"/>
                <w:iCs/>
                <w:sz w:val="20"/>
                <w:szCs w:val="20"/>
              </w:rPr>
              <w:t>Παρουσιάσεις-διδασκαλία με εξειδικευμένο λογισμικό (</w:t>
            </w:r>
            <w:r w:rsidRPr="00D4114A">
              <w:rPr>
                <w:rFonts w:cs="Calibri"/>
                <w:iCs/>
                <w:sz w:val="20"/>
                <w:szCs w:val="20"/>
                <w:lang w:val="en-US"/>
              </w:rPr>
              <w:t>ppt</w:t>
            </w:r>
            <w:r w:rsidRPr="00D4114A">
              <w:rPr>
                <w:rFonts w:cs="Calibri"/>
                <w:iCs/>
                <w:sz w:val="20"/>
                <w:szCs w:val="20"/>
              </w:rPr>
              <w:t xml:space="preserve"> </w:t>
            </w:r>
            <w:proofErr w:type="spellStart"/>
            <w:r w:rsidRPr="00D4114A">
              <w:rPr>
                <w:rFonts w:cs="Calibri"/>
                <w:iCs/>
                <w:sz w:val="20"/>
                <w:szCs w:val="20"/>
              </w:rPr>
              <w:t>κλπ</w:t>
            </w:r>
            <w:proofErr w:type="spellEnd"/>
            <w:r w:rsidRPr="00D4114A">
              <w:rPr>
                <w:rFonts w:cs="Calibri"/>
                <w:iCs/>
                <w:sz w:val="20"/>
                <w:szCs w:val="20"/>
              </w:rPr>
              <w:t>)</w:t>
            </w:r>
          </w:p>
          <w:p w14:paraId="11502339" w14:textId="77777777" w:rsidR="00754C0D" w:rsidRPr="00D4114A" w:rsidRDefault="00754C0D" w:rsidP="00014D95">
            <w:pPr>
              <w:pStyle w:val="a6"/>
              <w:spacing w:after="0" w:line="240" w:lineRule="auto"/>
              <w:ind w:left="0"/>
              <w:rPr>
                <w:rFonts w:cs="Calibri"/>
                <w:iCs/>
                <w:sz w:val="20"/>
                <w:szCs w:val="20"/>
              </w:rPr>
            </w:pPr>
            <w:r w:rsidRPr="00D4114A">
              <w:rPr>
                <w:rFonts w:cs="Calibri"/>
                <w:iCs/>
                <w:sz w:val="20"/>
                <w:szCs w:val="20"/>
              </w:rPr>
              <w:t xml:space="preserve">Διδακτικό Υλικό, ανακοινώσεις &amp; επικοινωνία μέσω της πλατφόρμας </w:t>
            </w:r>
            <w:proofErr w:type="spellStart"/>
            <w:r w:rsidRPr="00D4114A">
              <w:rPr>
                <w:rFonts w:cs="Calibri"/>
                <w:iCs/>
                <w:sz w:val="20"/>
                <w:szCs w:val="20"/>
                <w:lang w:val="en-US"/>
              </w:rPr>
              <w:t>ec</w:t>
            </w:r>
            <w:r w:rsidRPr="00D4114A">
              <w:rPr>
                <w:rFonts w:cs="Calibri"/>
                <w:iCs/>
                <w:sz w:val="20"/>
                <w:szCs w:val="20"/>
                <w:lang w:val="fr-FR"/>
              </w:rPr>
              <w:t>lass</w:t>
            </w:r>
            <w:proofErr w:type="spellEnd"/>
            <w:r w:rsidRPr="00D4114A">
              <w:rPr>
                <w:rFonts w:cs="Calibri"/>
                <w:iCs/>
                <w:sz w:val="20"/>
                <w:szCs w:val="20"/>
              </w:rPr>
              <w:t>.</w:t>
            </w:r>
            <w:proofErr w:type="spellStart"/>
            <w:r w:rsidRPr="00D4114A">
              <w:rPr>
                <w:rFonts w:cs="Calibri"/>
                <w:iCs/>
                <w:sz w:val="20"/>
                <w:szCs w:val="20"/>
                <w:lang w:val="fr-FR"/>
              </w:rPr>
              <w:t>uop</w:t>
            </w:r>
            <w:proofErr w:type="spellEnd"/>
            <w:r w:rsidRPr="00D4114A">
              <w:rPr>
                <w:rFonts w:cs="Calibri"/>
                <w:iCs/>
                <w:sz w:val="20"/>
                <w:szCs w:val="20"/>
              </w:rPr>
              <w:t>.</w:t>
            </w:r>
            <w:r w:rsidRPr="00D4114A">
              <w:rPr>
                <w:rFonts w:cs="Calibri"/>
                <w:iCs/>
                <w:sz w:val="20"/>
                <w:szCs w:val="20"/>
                <w:lang w:val="fr-FR"/>
              </w:rPr>
              <w:t>gr</w:t>
            </w:r>
          </w:p>
          <w:p w14:paraId="4A6407FD" w14:textId="77777777" w:rsidR="00754C0D" w:rsidRPr="00D4114A" w:rsidRDefault="00754C0D" w:rsidP="00014D95">
            <w:pPr>
              <w:pStyle w:val="a6"/>
              <w:spacing w:after="0" w:line="240" w:lineRule="auto"/>
              <w:ind w:left="0"/>
              <w:rPr>
                <w:rFonts w:cs="Calibri"/>
                <w:iCs/>
                <w:sz w:val="20"/>
                <w:szCs w:val="20"/>
              </w:rPr>
            </w:pPr>
            <w:r w:rsidRPr="00D4114A">
              <w:rPr>
                <w:rFonts w:cs="Calibri"/>
                <w:iCs/>
                <w:sz w:val="20"/>
                <w:szCs w:val="20"/>
                <w:lang w:val="en-US"/>
              </w:rPr>
              <w:t>E</w:t>
            </w:r>
            <w:proofErr w:type="spellStart"/>
            <w:r w:rsidRPr="00D4114A">
              <w:rPr>
                <w:rFonts w:cs="Calibri"/>
                <w:iCs/>
                <w:sz w:val="20"/>
                <w:szCs w:val="20"/>
              </w:rPr>
              <w:t>πικοινωνία</w:t>
            </w:r>
            <w:proofErr w:type="spellEnd"/>
            <w:r w:rsidRPr="00D4114A">
              <w:rPr>
                <w:rFonts w:cs="Calibri"/>
                <w:iCs/>
                <w:sz w:val="20"/>
                <w:szCs w:val="20"/>
              </w:rPr>
              <w:t xml:space="preserve"> μέσω </w:t>
            </w:r>
            <w:r w:rsidRPr="00D4114A">
              <w:rPr>
                <w:rFonts w:cs="Calibri"/>
                <w:iCs/>
                <w:sz w:val="20"/>
                <w:szCs w:val="20"/>
                <w:lang w:val="en-US"/>
              </w:rPr>
              <w:t>email</w:t>
            </w:r>
          </w:p>
        </w:tc>
      </w:tr>
      <w:tr w:rsidR="00754C0D" w:rsidRPr="00D4114A" w14:paraId="437E80FA" w14:textId="77777777" w:rsidTr="00014D95">
        <w:tc>
          <w:tcPr>
            <w:tcW w:w="3306" w:type="dxa"/>
            <w:shd w:val="clear" w:color="auto" w:fill="DDD9C3"/>
          </w:tcPr>
          <w:p w14:paraId="026E9456" w14:textId="77777777" w:rsidR="00754C0D" w:rsidRPr="00D4114A" w:rsidRDefault="00754C0D" w:rsidP="00014D95">
            <w:pPr>
              <w:spacing w:line="240" w:lineRule="auto"/>
              <w:jc w:val="right"/>
              <w:rPr>
                <w:rFonts w:cs="Calibri"/>
                <w:b/>
                <w:sz w:val="20"/>
                <w:szCs w:val="20"/>
              </w:rPr>
            </w:pPr>
            <w:r w:rsidRPr="00D4114A">
              <w:rPr>
                <w:rFonts w:cs="Calibri"/>
                <w:b/>
                <w:sz w:val="20"/>
                <w:szCs w:val="20"/>
              </w:rPr>
              <w:t>ΟΡΓΑΝΩΣΗ ΔΙΔΑΣΚΑΛΙΑΣ</w:t>
            </w:r>
          </w:p>
          <w:p w14:paraId="673D6069" w14:textId="77777777" w:rsidR="00754C0D" w:rsidRPr="00D4114A" w:rsidRDefault="00754C0D" w:rsidP="00014D95">
            <w:pPr>
              <w:spacing w:line="240" w:lineRule="auto"/>
              <w:jc w:val="both"/>
              <w:rPr>
                <w:rFonts w:cs="Calibri"/>
                <w:i/>
                <w:sz w:val="20"/>
                <w:szCs w:val="20"/>
              </w:rPr>
            </w:pPr>
            <w:r w:rsidRPr="00D4114A">
              <w:rPr>
                <w:rFonts w:cs="Calibri"/>
                <w:i/>
                <w:sz w:val="20"/>
                <w:szCs w:val="20"/>
              </w:rPr>
              <w:t>Περιγράφονται αναλυτικά ο τρόπος και μέθοδοι διδασκαλίας.</w:t>
            </w:r>
          </w:p>
          <w:p w14:paraId="38A88CB1" w14:textId="77777777" w:rsidR="00754C0D" w:rsidRPr="00D4114A" w:rsidRDefault="00754C0D" w:rsidP="00014D95">
            <w:pPr>
              <w:spacing w:line="240" w:lineRule="auto"/>
              <w:jc w:val="both"/>
              <w:rPr>
                <w:rFonts w:cs="Calibri"/>
                <w:i/>
                <w:sz w:val="20"/>
                <w:szCs w:val="20"/>
              </w:rPr>
            </w:pPr>
            <w:r w:rsidRPr="00D4114A">
              <w:rPr>
                <w:rFonts w:cs="Calibri"/>
                <w:i/>
                <w:sz w:val="20"/>
                <w:szCs w:val="20"/>
              </w:rPr>
              <w:t xml:space="preserve">Διαλέξεις, Σεμινάρια, Εργαστηριακή Άσκηση, Άσκηση Πεδίου, Μελέτη &amp; ανάλυση βιβλιογραφίας, </w:t>
            </w:r>
            <w:r w:rsidRPr="00D4114A">
              <w:rPr>
                <w:rFonts w:cs="Calibri"/>
                <w:i/>
                <w:sz w:val="20"/>
                <w:szCs w:val="20"/>
              </w:rPr>
              <w:lastRenderedPageBreak/>
              <w:t xml:space="preserve">Φροντιστήριο, Πρακτική (Τοποθέτηση), Κλινική Άσκηση, Καλλιτεχνικό Εργαστήριο, </w:t>
            </w:r>
            <w:proofErr w:type="spellStart"/>
            <w:r w:rsidRPr="00D4114A">
              <w:rPr>
                <w:rFonts w:cs="Calibri"/>
                <w:i/>
                <w:sz w:val="20"/>
                <w:szCs w:val="20"/>
              </w:rPr>
              <w:t>Διαδραστική</w:t>
            </w:r>
            <w:proofErr w:type="spellEnd"/>
            <w:r w:rsidRPr="00D4114A">
              <w:rPr>
                <w:rFonts w:cs="Calibri"/>
                <w:i/>
                <w:sz w:val="20"/>
                <w:szCs w:val="20"/>
              </w:rPr>
              <w:t xml:space="preserve"> διδασκαλία, Εκπαιδευτικές επισκέψεις, Εκπόνηση μελέτης (</w:t>
            </w:r>
            <w:proofErr w:type="spellStart"/>
            <w:r w:rsidRPr="00D4114A">
              <w:rPr>
                <w:rFonts w:cs="Calibri"/>
                <w:i/>
                <w:sz w:val="20"/>
                <w:szCs w:val="20"/>
              </w:rPr>
              <w:t>project</w:t>
            </w:r>
            <w:proofErr w:type="spellEnd"/>
            <w:r w:rsidRPr="00D4114A">
              <w:rPr>
                <w:rFonts w:cs="Calibri"/>
                <w:i/>
                <w:sz w:val="20"/>
                <w:szCs w:val="20"/>
              </w:rPr>
              <w:t>), Συγγραφή εργασίας / εργασιών, Καλλιτεχνική δημιουργία, κ.λπ.</w:t>
            </w:r>
          </w:p>
          <w:p w14:paraId="352A2609" w14:textId="77777777" w:rsidR="00754C0D" w:rsidRPr="00D4114A" w:rsidRDefault="00754C0D" w:rsidP="00014D95">
            <w:pPr>
              <w:spacing w:line="240" w:lineRule="auto"/>
              <w:jc w:val="both"/>
              <w:rPr>
                <w:rFonts w:cs="Calibri"/>
                <w:i/>
                <w:sz w:val="20"/>
                <w:szCs w:val="20"/>
              </w:rPr>
            </w:pPr>
          </w:p>
          <w:p w14:paraId="2D0208E7" w14:textId="77777777" w:rsidR="00754C0D" w:rsidRPr="00D4114A" w:rsidRDefault="00754C0D" w:rsidP="00014D95">
            <w:pPr>
              <w:spacing w:line="240" w:lineRule="auto"/>
              <w:jc w:val="both"/>
              <w:rPr>
                <w:rFonts w:cs="Calibri"/>
                <w:i/>
                <w:sz w:val="20"/>
                <w:szCs w:val="20"/>
              </w:rPr>
            </w:pPr>
            <w:r w:rsidRPr="00D4114A">
              <w:rPr>
                <w:rFonts w:cs="Calibr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D4114A" w14:paraId="5929B63C" w14:textId="77777777" w:rsidTr="00014D95">
              <w:tc>
                <w:tcPr>
                  <w:tcW w:w="2467" w:type="dxa"/>
                  <w:shd w:val="clear" w:color="auto" w:fill="DDD9C3"/>
                  <w:vAlign w:val="center"/>
                </w:tcPr>
                <w:p w14:paraId="421C5365" w14:textId="77777777" w:rsidR="00754C0D" w:rsidRPr="00D4114A" w:rsidRDefault="00754C0D" w:rsidP="00014D95">
                  <w:pPr>
                    <w:spacing w:line="240" w:lineRule="auto"/>
                    <w:jc w:val="center"/>
                    <w:rPr>
                      <w:rFonts w:cs="Calibri"/>
                      <w:b/>
                      <w:i/>
                      <w:sz w:val="20"/>
                      <w:szCs w:val="20"/>
                    </w:rPr>
                  </w:pPr>
                  <w:r w:rsidRPr="00D4114A">
                    <w:rPr>
                      <w:rFonts w:cs="Calibri"/>
                      <w:b/>
                      <w:i/>
                      <w:sz w:val="20"/>
                      <w:szCs w:val="20"/>
                    </w:rPr>
                    <w:lastRenderedPageBreak/>
                    <w:t>Δραστηριότητα</w:t>
                  </w:r>
                </w:p>
              </w:tc>
              <w:tc>
                <w:tcPr>
                  <w:tcW w:w="2468" w:type="dxa"/>
                  <w:shd w:val="clear" w:color="auto" w:fill="DDD9C3"/>
                  <w:vAlign w:val="center"/>
                </w:tcPr>
                <w:p w14:paraId="53B81C7C" w14:textId="77777777" w:rsidR="00754C0D" w:rsidRPr="00D4114A" w:rsidRDefault="00754C0D" w:rsidP="00014D95">
                  <w:pPr>
                    <w:spacing w:line="240" w:lineRule="auto"/>
                    <w:jc w:val="center"/>
                    <w:rPr>
                      <w:rFonts w:cs="Calibri"/>
                      <w:b/>
                      <w:i/>
                      <w:sz w:val="20"/>
                      <w:szCs w:val="20"/>
                    </w:rPr>
                  </w:pPr>
                  <w:r w:rsidRPr="00D4114A">
                    <w:rPr>
                      <w:rFonts w:cs="Calibri"/>
                      <w:b/>
                      <w:i/>
                      <w:sz w:val="20"/>
                      <w:szCs w:val="20"/>
                    </w:rPr>
                    <w:t>Φόρτος Εργασίας Εξαμήνου</w:t>
                  </w:r>
                </w:p>
              </w:tc>
            </w:tr>
            <w:tr w:rsidR="00754C0D" w:rsidRPr="00D4114A" w14:paraId="15E5F40C" w14:textId="77777777" w:rsidTr="00014D95">
              <w:tc>
                <w:tcPr>
                  <w:tcW w:w="2467" w:type="dxa"/>
                  <w:shd w:val="clear" w:color="auto" w:fill="auto"/>
                </w:tcPr>
                <w:p w14:paraId="3040F8EF" w14:textId="77777777" w:rsidR="00754C0D" w:rsidRPr="00D4114A" w:rsidRDefault="00754C0D" w:rsidP="00014D95">
                  <w:pPr>
                    <w:spacing w:line="240" w:lineRule="auto"/>
                    <w:rPr>
                      <w:rFonts w:cs="Calibri"/>
                      <w:iCs/>
                      <w:sz w:val="20"/>
                      <w:szCs w:val="20"/>
                    </w:rPr>
                  </w:pPr>
                  <w:r w:rsidRPr="00D4114A">
                    <w:rPr>
                      <w:rFonts w:cs="Calibri"/>
                      <w:iCs/>
                      <w:sz w:val="20"/>
                      <w:szCs w:val="20"/>
                    </w:rPr>
                    <w:t>Διαλέξεις</w:t>
                  </w:r>
                </w:p>
              </w:tc>
              <w:tc>
                <w:tcPr>
                  <w:tcW w:w="2468" w:type="dxa"/>
                  <w:shd w:val="clear" w:color="auto" w:fill="auto"/>
                </w:tcPr>
                <w:p w14:paraId="479ABA32" w14:textId="77777777" w:rsidR="00754C0D" w:rsidRPr="00D4114A" w:rsidRDefault="00754C0D" w:rsidP="00014D95">
                  <w:pPr>
                    <w:spacing w:line="240" w:lineRule="auto"/>
                    <w:jc w:val="center"/>
                    <w:rPr>
                      <w:rFonts w:cs="Calibri"/>
                      <w:sz w:val="20"/>
                      <w:szCs w:val="20"/>
                    </w:rPr>
                  </w:pPr>
                  <w:r w:rsidRPr="00D4114A">
                    <w:rPr>
                      <w:rFonts w:cs="Calibri"/>
                      <w:sz w:val="20"/>
                      <w:szCs w:val="20"/>
                    </w:rPr>
                    <w:t>39</w:t>
                  </w:r>
                  <w:r w:rsidR="00D4114A">
                    <w:rPr>
                      <w:rFonts w:cs="Calibri"/>
                      <w:sz w:val="20"/>
                      <w:szCs w:val="20"/>
                    </w:rPr>
                    <w:t xml:space="preserve"> ώρες</w:t>
                  </w:r>
                </w:p>
              </w:tc>
            </w:tr>
            <w:tr w:rsidR="00754C0D" w:rsidRPr="00D4114A" w14:paraId="074090CB" w14:textId="77777777" w:rsidTr="00014D95">
              <w:tc>
                <w:tcPr>
                  <w:tcW w:w="2467" w:type="dxa"/>
                  <w:shd w:val="clear" w:color="auto" w:fill="auto"/>
                </w:tcPr>
                <w:p w14:paraId="31D028B5" w14:textId="77777777" w:rsidR="00754C0D" w:rsidRPr="00D4114A" w:rsidRDefault="00754C0D" w:rsidP="00014D95">
                  <w:pPr>
                    <w:spacing w:line="240" w:lineRule="auto"/>
                    <w:rPr>
                      <w:rFonts w:cs="Calibri"/>
                      <w:iCs/>
                      <w:sz w:val="20"/>
                      <w:szCs w:val="20"/>
                    </w:rPr>
                  </w:pPr>
                  <w:r w:rsidRPr="00D4114A">
                    <w:rPr>
                      <w:rFonts w:cs="Calibri"/>
                      <w:iCs/>
                      <w:sz w:val="20"/>
                      <w:szCs w:val="20"/>
                    </w:rPr>
                    <w:lastRenderedPageBreak/>
                    <w:t>Αυτοτελής μελέτη και προετοιμασία για τις εξετάσεις</w:t>
                  </w:r>
                </w:p>
              </w:tc>
              <w:tc>
                <w:tcPr>
                  <w:tcW w:w="2468" w:type="dxa"/>
                  <w:shd w:val="clear" w:color="auto" w:fill="auto"/>
                </w:tcPr>
                <w:p w14:paraId="19B67203" w14:textId="77777777" w:rsidR="00754C0D" w:rsidRPr="00D4114A" w:rsidRDefault="00D4114A" w:rsidP="00014D95">
                  <w:pPr>
                    <w:spacing w:line="240" w:lineRule="auto"/>
                    <w:jc w:val="center"/>
                    <w:rPr>
                      <w:rFonts w:cs="Calibri"/>
                      <w:sz w:val="20"/>
                      <w:szCs w:val="20"/>
                    </w:rPr>
                  </w:pPr>
                  <w:r>
                    <w:rPr>
                      <w:rFonts w:cs="Calibri"/>
                      <w:sz w:val="20"/>
                      <w:szCs w:val="20"/>
                    </w:rPr>
                    <w:t>58 ώρες</w:t>
                  </w:r>
                </w:p>
              </w:tc>
            </w:tr>
            <w:tr w:rsidR="00754C0D" w:rsidRPr="00D4114A" w14:paraId="68C9470A" w14:textId="77777777" w:rsidTr="00014D95">
              <w:tc>
                <w:tcPr>
                  <w:tcW w:w="2467" w:type="dxa"/>
                  <w:shd w:val="clear" w:color="auto" w:fill="auto"/>
                </w:tcPr>
                <w:p w14:paraId="52FF7BF5" w14:textId="77777777" w:rsidR="00754C0D" w:rsidRPr="00D4114A" w:rsidRDefault="00754C0D" w:rsidP="00014D95">
                  <w:pPr>
                    <w:spacing w:line="240" w:lineRule="auto"/>
                    <w:rPr>
                      <w:rFonts w:cs="Calibri"/>
                      <w:iCs/>
                      <w:sz w:val="20"/>
                      <w:szCs w:val="20"/>
                    </w:rPr>
                  </w:pPr>
                  <w:r w:rsidRPr="00D4114A">
                    <w:rPr>
                      <w:rFonts w:cs="Calibri"/>
                      <w:iCs/>
                      <w:sz w:val="20"/>
                      <w:szCs w:val="20"/>
                    </w:rPr>
                    <w:t>Τελική γραπτή εξέταση</w:t>
                  </w:r>
                </w:p>
              </w:tc>
              <w:tc>
                <w:tcPr>
                  <w:tcW w:w="2468" w:type="dxa"/>
                  <w:shd w:val="clear" w:color="auto" w:fill="auto"/>
                </w:tcPr>
                <w:p w14:paraId="2E435965" w14:textId="77777777" w:rsidR="00754C0D" w:rsidRPr="00D4114A" w:rsidRDefault="00754C0D" w:rsidP="00014D95">
                  <w:pPr>
                    <w:spacing w:line="240" w:lineRule="auto"/>
                    <w:jc w:val="center"/>
                    <w:rPr>
                      <w:rFonts w:cs="Calibri"/>
                      <w:sz w:val="20"/>
                      <w:szCs w:val="20"/>
                    </w:rPr>
                  </w:pPr>
                  <w:r w:rsidRPr="00D4114A">
                    <w:rPr>
                      <w:rFonts w:cs="Calibri"/>
                      <w:sz w:val="20"/>
                      <w:szCs w:val="20"/>
                    </w:rPr>
                    <w:t>3</w:t>
                  </w:r>
                  <w:r w:rsidR="00D4114A">
                    <w:rPr>
                      <w:rFonts w:cs="Calibri"/>
                      <w:sz w:val="20"/>
                      <w:szCs w:val="20"/>
                    </w:rPr>
                    <w:t xml:space="preserve"> ώρες</w:t>
                  </w:r>
                </w:p>
              </w:tc>
            </w:tr>
            <w:tr w:rsidR="00754C0D" w:rsidRPr="00D4114A" w14:paraId="6F2A36DE" w14:textId="77777777" w:rsidTr="00014D95">
              <w:tc>
                <w:tcPr>
                  <w:tcW w:w="2467" w:type="dxa"/>
                  <w:shd w:val="clear" w:color="auto" w:fill="auto"/>
                </w:tcPr>
                <w:p w14:paraId="0CB73230" w14:textId="77777777" w:rsidR="00754C0D" w:rsidRPr="00D4114A" w:rsidRDefault="00D4114A" w:rsidP="00014D95">
                  <w:pPr>
                    <w:spacing w:line="240" w:lineRule="auto"/>
                    <w:rPr>
                      <w:rFonts w:cs="Calibri"/>
                      <w:iCs/>
                      <w:sz w:val="20"/>
                      <w:szCs w:val="20"/>
                    </w:rPr>
                  </w:pPr>
                  <w:r>
                    <w:rPr>
                      <w:rFonts w:cs="Calibri"/>
                      <w:iCs/>
                      <w:sz w:val="20"/>
                      <w:szCs w:val="20"/>
                    </w:rPr>
                    <w:t>Σύνολο</w:t>
                  </w:r>
                </w:p>
              </w:tc>
              <w:tc>
                <w:tcPr>
                  <w:tcW w:w="2468" w:type="dxa"/>
                  <w:shd w:val="clear" w:color="auto" w:fill="auto"/>
                </w:tcPr>
                <w:p w14:paraId="6B0D0FF6" w14:textId="77777777" w:rsidR="00754C0D" w:rsidRPr="00D4114A" w:rsidRDefault="00D4114A" w:rsidP="00B815DF">
                  <w:pPr>
                    <w:spacing w:line="240" w:lineRule="auto"/>
                    <w:jc w:val="center"/>
                    <w:rPr>
                      <w:rFonts w:cs="Calibri"/>
                      <w:sz w:val="20"/>
                      <w:szCs w:val="20"/>
                    </w:rPr>
                  </w:pPr>
                  <w:r w:rsidRPr="00D4114A">
                    <w:rPr>
                      <w:rFonts w:cs="Calibri"/>
                      <w:sz w:val="20"/>
                      <w:szCs w:val="20"/>
                    </w:rPr>
                    <w:t>100 (4Χ25 ώρες φόρτο</w:t>
                  </w:r>
                  <w:r w:rsidR="00B815DF">
                    <w:rPr>
                      <w:rFonts w:cs="Calibri"/>
                      <w:sz w:val="20"/>
                      <w:szCs w:val="20"/>
                    </w:rPr>
                    <w:t>ς</w:t>
                  </w:r>
                  <w:r w:rsidRPr="00D4114A">
                    <w:rPr>
                      <w:rFonts w:cs="Calibri"/>
                      <w:sz w:val="20"/>
                      <w:szCs w:val="20"/>
                    </w:rPr>
                    <w:t xml:space="preserve"> εργασίας ανά πιστωτική μονάδα)</w:t>
                  </w:r>
                </w:p>
              </w:tc>
            </w:tr>
            <w:tr w:rsidR="00754C0D" w:rsidRPr="00D4114A" w14:paraId="660C48C6" w14:textId="77777777" w:rsidTr="00014D95">
              <w:tc>
                <w:tcPr>
                  <w:tcW w:w="2467" w:type="dxa"/>
                  <w:shd w:val="clear" w:color="auto" w:fill="auto"/>
                </w:tcPr>
                <w:p w14:paraId="4187CF12" w14:textId="77777777" w:rsidR="00754C0D" w:rsidRPr="00D4114A" w:rsidRDefault="00754C0D" w:rsidP="00014D95">
                  <w:pPr>
                    <w:spacing w:line="240" w:lineRule="auto"/>
                    <w:rPr>
                      <w:rFonts w:cs="Calibri"/>
                      <w:iCs/>
                      <w:sz w:val="20"/>
                      <w:szCs w:val="20"/>
                    </w:rPr>
                  </w:pPr>
                </w:p>
              </w:tc>
              <w:tc>
                <w:tcPr>
                  <w:tcW w:w="2468" w:type="dxa"/>
                  <w:shd w:val="clear" w:color="auto" w:fill="auto"/>
                </w:tcPr>
                <w:p w14:paraId="121FB916" w14:textId="77777777" w:rsidR="00754C0D" w:rsidRPr="00D4114A" w:rsidRDefault="00754C0D" w:rsidP="00014D95">
                  <w:pPr>
                    <w:spacing w:line="240" w:lineRule="auto"/>
                    <w:jc w:val="center"/>
                    <w:rPr>
                      <w:rFonts w:cs="Calibri"/>
                      <w:sz w:val="20"/>
                      <w:szCs w:val="20"/>
                    </w:rPr>
                  </w:pPr>
                </w:p>
              </w:tc>
            </w:tr>
            <w:tr w:rsidR="00754C0D" w:rsidRPr="00D4114A" w14:paraId="3A18E8E5" w14:textId="77777777" w:rsidTr="00014D95">
              <w:tc>
                <w:tcPr>
                  <w:tcW w:w="2467" w:type="dxa"/>
                  <w:shd w:val="clear" w:color="auto" w:fill="auto"/>
                </w:tcPr>
                <w:p w14:paraId="0050AE39" w14:textId="77777777" w:rsidR="00754C0D" w:rsidRPr="00D4114A" w:rsidRDefault="00754C0D" w:rsidP="00014D95">
                  <w:pPr>
                    <w:spacing w:line="240" w:lineRule="auto"/>
                    <w:rPr>
                      <w:rFonts w:cs="Calibri"/>
                      <w:iCs/>
                      <w:sz w:val="20"/>
                      <w:szCs w:val="20"/>
                    </w:rPr>
                  </w:pPr>
                </w:p>
              </w:tc>
              <w:tc>
                <w:tcPr>
                  <w:tcW w:w="2468" w:type="dxa"/>
                  <w:shd w:val="clear" w:color="auto" w:fill="auto"/>
                </w:tcPr>
                <w:p w14:paraId="32386F77" w14:textId="77777777" w:rsidR="00754C0D" w:rsidRPr="00D4114A" w:rsidRDefault="00754C0D" w:rsidP="00014D95">
                  <w:pPr>
                    <w:spacing w:line="240" w:lineRule="auto"/>
                    <w:rPr>
                      <w:rFonts w:cs="Calibri"/>
                      <w:i/>
                      <w:sz w:val="20"/>
                      <w:szCs w:val="20"/>
                    </w:rPr>
                  </w:pPr>
                </w:p>
              </w:tc>
            </w:tr>
            <w:tr w:rsidR="00754C0D" w:rsidRPr="00D4114A" w14:paraId="6FC47CD4" w14:textId="77777777" w:rsidTr="00014D95">
              <w:tc>
                <w:tcPr>
                  <w:tcW w:w="2467" w:type="dxa"/>
                  <w:shd w:val="clear" w:color="auto" w:fill="auto"/>
                </w:tcPr>
                <w:p w14:paraId="68AB780C" w14:textId="77777777" w:rsidR="00754C0D" w:rsidRPr="00D4114A" w:rsidRDefault="00754C0D" w:rsidP="00014D95">
                  <w:pPr>
                    <w:spacing w:line="240" w:lineRule="auto"/>
                    <w:rPr>
                      <w:rFonts w:cs="Calibri"/>
                      <w:iCs/>
                      <w:sz w:val="20"/>
                      <w:szCs w:val="20"/>
                    </w:rPr>
                  </w:pPr>
                </w:p>
              </w:tc>
              <w:tc>
                <w:tcPr>
                  <w:tcW w:w="2468" w:type="dxa"/>
                  <w:shd w:val="clear" w:color="auto" w:fill="auto"/>
                </w:tcPr>
                <w:p w14:paraId="152962EB" w14:textId="77777777" w:rsidR="00754C0D" w:rsidRPr="00D4114A" w:rsidRDefault="00754C0D" w:rsidP="00014D95">
                  <w:pPr>
                    <w:spacing w:line="240" w:lineRule="auto"/>
                    <w:rPr>
                      <w:rFonts w:cs="Calibri"/>
                      <w:i/>
                      <w:sz w:val="20"/>
                      <w:szCs w:val="20"/>
                    </w:rPr>
                  </w:pPr>
                </w:p>
              </w:tc>
            </w:tr>
            <w:tr w:rsidR="00754C0D" w:rsidRPr="00D4114A" w14:paraId="56C5B603" w14:textId="77777777" w:rsidTr="00014D95">
              <w:tc>
                <w:tcPr>
                  <w:tcW w:w="2467" w:type="dxa"/>
                  <w:shd w:val="clear" w:color="auto" w:fill="auto"/>
                </w:tcPr>
                <w:p w14:paraId="5FF5B857" w14:textId="77777777" w:rsidR="00754C0D" w:rsidRPr="00D4114A" w:rsidRDefault="00754C0D" w:rsidP="00014D95">
                  <w:pPr>
                    <w:spacing w:line="240" w:lineRule="auto"/>
                    <w:rPr>
                      <w:rFonts w:cs="Calibri"/>
                      <w:iCs/>
                      <w:sz w:val="20"/>
                      <w:szCs w:val="20"/>
                    </w:rPr>
                  </w:pPr>
                </w:p>
              </w:tc>
              <w:tc>
                <w:tcPr>
                  <w:tcW w:w="2468" w:type="dxa"/>
                  <w:shd w:val="clear" w:color="auto" w:fill="auto"/>
                </w:tcPr>
                <w:p w14:paraId="70ADCE06" w14:textId="77777777" w:rsidR="00754C0D" w:rsidRPr="00D4114A" w:rsidRDefault="00754C0D" w:rsidP="00014D95">
                  <w:pPr>
                    <w:spacing w:line="240" w:lineRule="auto"/>
                    <w:rPr>
                      <w:rFonts w:cs="Calibri"/>
                      <w:i/>
                      <w:sz w:val="20"/>
                      <w:szCs w:val="20"/>
                    </w:rPr>
                  </w:pPr>
                </w:p>
              </w:tc>
            </w:tr>
            <w:tr w:rsidR="00754C0D" w:rsidRPr="00D4114A" w14:paraId="2432AC36" w14:textId="77777777" w:rsidTr="00014D95">
              <w:tc>
                <w:tcPr>
                  <w:tcW w:w="2467" w:type="dxa"/>
                  <w:shd w:val="clear" w:color="auto" w:fill="auto"/>
                </w:tcPr>
                <w:p w14:paraId="79E4786A" w14:textId="77777777" w:rsidR="00754C0D" w:rsidRPr="00D4114A" w:rsidRDefault="00754C0D" w:rsidP="00014D95">
                  <w:pPr>
                    <w:spacing w:line="240" w:lineRule="auto"/>
                    <w:rPr>
                      <w:rFonts w:cs="Calibri"/>
                      <w:iCs/>
                      <w:sz w:val="20"/>
                      <w:szCs w:val="20"/>
                    </w:rPr>
                  </w:pPr>
                </w:p>
              </w:tc>
              <w:tc>
                <w:tcPr>
                  <w:tcW w:w="2468" w:type="dxa"/>
                  <w:shd w:val="clear" w:color="auto" w:fill="auto"/>
                </w:tcPr>
                <w:p w14:paraId="4CEC66DB" w14:textId="77777777" w:rsidR="00754C0D" w:rsidRPr="00D4114A" w:rsidRDefault="00754C0D" w:rsidP="00014D95">
                  <w:pPr>
                    <w:spacing w:line="240" w:lineRule="auto"/>
                    <w:jc w:val="center"/>
                    <w:rPr>
                      <w:rFonts w:cs="Calibri"/>
                      <w:sz w:val="20"/>
                      <w:szCs w:val="20"/>
                    </w:rPr>
                  </w:pPr>
                </w:p>
              </w:tc>
            </w:tr>
            <w:tr w:rsidR="00754C0D" w:rsidRPr="00D4114A" w14:paraId="7E9D66E7" w14:textId="77777777" w:rsidTr="00014D95">
              <w:tc>
                <w:tcPr>
                  <w:tcW w:w="2467" w:type="dxa"/>
                  <w:shd w:val="clear" w:color="auto" w:fill="auto"/>
                </w:tcPr>
                <w:p w14:paraId="4705667D" w14:textId="77777777" w:rsidR="00754C0D" w:rsidRPr="00D4114A" w:rsidRDefault="00754C0D" w:rsidP="00014D95">
                  <w:pPr>
                    <w:spacing w:line="240" w:lineRule="auto"/>
                    <w:rPr>
                      <w:rFonts w:cs="Calibri"/>
                      <w:iCs/>
                      <w:sz w:val="20"/>
                      <w:szCs w:val="20"/>
                    </w:rPr>
                  </w:pPr>
                  <w:r w:rsidRPr="00D4114A">
                    <w:rPr>
                      <w:rFonts w:cs="Calibri"/>
                      <w:iCs/>
                      <w:sz w:val="20"/>
                      <w:szCs w:val="20"/>
                    </w:rPr>
                    <w:t xml:space="preserve">Σύνολο Μαθήματος </w:t>
                  </w:r>
                </w:p>
              </w:tc>
              <w:tc>
                <w:tcPr>
                  <w:tcW w:w="2468" w:type="dxa"/>
                  <w:shd w:val="clear" w:color="auto" w:fill="auto"/>
                  <w:vAlign w:val="center"/>
                </w:tcPr>
                <w:p w14:paraId="35399F34" w14:textId="77777777" w:rsidR="00754C0D" w:rsidRPr="00D4114A" w:rsidRDefault="00D4114A" w:rsidP="00014D95">
                  <w:pPr>
                    <w:spacing w:line="240" w:lineRule="auto"/>
                    <w:jc w:val="center"/>
                    <w:rPr>
                      <w:rFonts w:cs="Calibri"/>
                      <w:sz w:val="20"/>
                      <w:szCs w:val="20"/>
                    </w:rPr>
                  </w:pPr>
                  <w:r w:rsidRPr="00D4114A">
                    <w:rPr>
                      <w:rFonts w:cs="Calibri"/>
                      <w:sz w:val="20"/>
                      <w:szCs w:val="20"/>
                    </w:rPr>
                    <w:t>100</w:t>
                  </w:r>
                </w:p>
              </w:tc>
            </w:tr>
          </w:tbl>
          <w:p w14:paraId="7781A406" w14:textId="77777777" w:rsidR="00754C0D" w:rsidRPr="00D4114A" w:rsidRDefault="00754C0D" w:rsidP="00014D95">
            <w:pPr>
              <w:spacing w:line="240" w:lineRule="auto"/>
              <w:rPr>
                <w:rFonts w:cs="Calibri"/>
                <w:sz w:val="20"/>
                <w:szCs w:val="20"/>
              </w:rPr>
            </w:pPr>
          </w:p>
        </w:tc>
      </w:tr>
      <w:tr w:rsidR="00754C0D" w:rsidRPr="00D4114A" w14:paraId="33A51E0D" w14:textId="77777777" w:rsidTr="00014D95">
        <w:tc>
          <w:tcPr>
            <w:tcW w:w="3306" w:type="dxa"/>
          </w:tcPr>
          <w:p w14:paraId="6726C7F7" w14:textId="77777777" w:rsidR="00754C0D" w:rsidRPr="00D4114A" w:rsidRDefault="00754C0D" w:rsidP="00014D95">
            <w:pPr>
              <w:spacing w:line="240" w:lineRule="auto"/>
              <w:jc w:val="right"/>
              <w:rPr>
                <w:rFonts w:cs="Calibri"/>
                <w:b/>
                <w:sz w:val="20"/>
                <w:szCs w:val="20"/>
              </w:rPr>
            </w:pPr>
            <w:r w:rsidRPr="00D4114A">
              <w:rPr>
                <w:rFonts w:cs="Calibri"/>
                <w:b/>
                <w:sz w:val="20"/>
                <w:szCs w:val="20"/>
              </w:rPr>
              <w:lastRenderedPageBreak/>
              <w:t xml:space="preserve">ΑΞΙΟΛΟΓΗΣΗ ΦΟΙΤΗΤΩΝ </w:t>
            </w:r>
          </w:p>
          <w:p w14:paraId="55D24411" w14:textId="77777777" w:rsidR="00754C0D" w:rsidRPr="00D4114A" w:rsidRDefault="00754C0D" w:rsidP="00014D95">
            <w:pPr>
              <w:spacing w:line="240" w:lineRule="auto"/>
              <w:jc w:val="both"/>
              <w:rPr>
                <w:rFonts w:cs="Calibri"/>
                <w:i/>
                <w:sz w:val="20"/>
                <w:szCs w:val="20"/>
              </w:rPr>
            </w:pPr>
            <w:r w:rsidRPr="00D4114A">
              <w:rPr>
                <w:rFonts w:cs="Calibri"/>
                <w:i/>
                <w:sz w:val="20"/>
                <w:szCs w:val="20"/>
              </w:rPr>
              <w:t>Περιγραφή της διαδικασίας αξιολόγησης</w:t>
            </w:r>
          </w:p>
          <w:p w14:paraId="7E8A2B3F" w14:textId="77777777" w:rsidR="00754C0D" w:rsidRPr="00D4114A" w:rsidRDefault="00754C0D" w:rsidP="00014D95">
            <w:pPr>
              <w:spacing w:line="240" w:lineRule="auto"/>
              <w:jc w:val="both"/>
              <w:rPr>
                <w:rFonts w:cs="Calibri"/>
                <w:i/>
                <w:sz w:val="20"/>
                <w:szCs w:val="20"/>
              </w:rPr>
            </w:pPr>
            <w:r w:rsidRPr="00D4114A">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5A9FF62" w14:textId="77777777" w:rsidR="00754C0D" w:rsidRPr="00D4114A" w:rsidRDefault="00754C0D" w:rsidP="00014D95">
            <w:pPr>
              <w:spacing w:line="240" w:lineRule="auto"/>
              <w:jc w:val="both"/>
              <w:rPr>
                <w:rFonts w:cs="Calibri"/>
                <w:i/>
                <w:sz w:val="20"/>
                <w:szCs w:val="20"/>
              </w:rPr>
            </w:pPr>
            <w:r w:rsidRPr="00D4114A">
              <w:rPr>
                <w:rFonts w:cs="Calibri"/>
                <w:i/>
                <w:sz w:val="20"/>
                <w:szCs w:val="20"/>
              </w:rPr>
              <w:t xml:space="preserve">Αναφέρονται ρητά προσδιορισμένα κριτήρια αξιολόγησης και εάν και που είναι </w:t>
            </w:r>
            <w:proofErr w:type="spellStart"/>
            <w:r w:rsidRPr="00D4114A">
              <w:rPr>
                <w:rFonts w:cs="Calibri"/>
                <w:i/>
                <w:sz w:val="20"/>
                <w:szCs w:val="20"/>
              </w:rPr>
              <w:t>προσβάσιμα</w:t>
            </w:r>
            <w:proofErr w:type="spellEnd"/>
            <w:r w:rsidRPr="00D4114A">
              <w:rPr>
                <w:rFonts w:cs="Calibri"/>
                <w:i/>
                <w:sz w:val="20"/>
                <w:szCs w:val="20"/>
              </w:rPr>
              <w:t xml:space="preserve"> από τους φοιτητές.</w:t>
            </w:r>
          </w:p>
        </w:tc>
        <w:tc>
          <w:tcPr>
            <w:tcW w:w="5166" w:type="dxa"/>
            <w:tcBorders>
              <w:bottom w:val="single" w:sz="4" w:space="0" w:color="auto"/>
            </w:tcBorders>
          </w:tcPr>
          <w:p w14:paraId="35B710DE" w14:textId="77777777" w:rsidR="00754C0D" w:rsidRPr="00D4114A" w:rsidRDefault="00754C0D" w:rsidP="00014D95">
            <w:pPr>
              <w:spacing w:line="240" w:lineRule="auto"/>
              <w:rPr>
                <w:rFonts w:cs="Calibri"/>
                <w:sz w:val="20"/>
                <w:szCs w:val="20"/>
              </w:rPr>
            </w:pPr>
          </w:p>
          <w:p w14:paraId="4B0EEC50" w14:textId="77777777" w:rsidR="00754C0D" w:rsidRPr="00D4114A" w:rsidRDefault="00754C0D" w:rsidP="00014D95">
            <w:pPr>
              <w:spacing w:line="240" w:lineRule="auto"/>
              <w:rPr>
                <w:rFonts w:cs="Calibri"/>
                <w:iCs/>
                <w:sz w:val="20"/>
                <w:szCs w:val="20"/>
              </w:rPr>
            </w:pPr>
            <w:r w:rsidRPr="00D4114A">
              <w:rPr>
                <w:rFonts w:cs="Calibri"/>
                <w:iCs/>
                <w:sz w:val="20"/>
                <w:szCs w:val="20"/>
              </w:rPr>
              <w:t xml:space="preserve">Τρίωρη Γραπτή Εξέταση στα Ελληνικά, η οποία θα περιλαμβάνει: </w:t>
            </w:r>
          </w:p>
          <w:p w14:paraId="168CA6D6" w14:textId="77777777" w:rsidR="00754C0D" w:rsidRPr="00D4114A" w:rsidRDefault="00754C0D" w:rsidP="00014D95">
            <w:pPr>
              <w:spacing w:line="240" w:lineRule="auto"/>
              <w:rPr>
                <w:rFonts w:cs="Calibri"/>
                <w:iCs/>
                <w:sz w:val="20"/>
                <w:szCs w:val="20"/>
              </w:rPr>
            </w:pPr>
            <w:r w:rsidRPr="00D4114A">
              <w:rPr>
                <w:rFonts w:cs="Calibri"/>
                <w:iCs/>
                <w:sz w:val="20"/>
                <w:szCs w:val="20"/>
              </w:rPr>
              <w:t>Ι. ερωτήσεις γραμματολογικού περιεχομένου.</w:t>
            </w:r>
          </w:p>
          <w:p w14:paraId="2CE91731" w14:textId="77777777" w:rsidR="00754C0D" w:rsidRPr="00D4114A" w:rsidRDefault="00754C0D" w:rsidP="00014D95">
            <w:pPr>
              <w:spacing w:line="240" w:lineRule="auto"/>
              <w:rPr>
                <w:rFonts w:cs="Calibri"/>
                <w:iCs/>
                <w:sz w:val="20"/>
                <w:szCs w:val="20"/>
              </w:rPr>
            </w:pPr>
            <w:r w:rsidRPr="00D4114A">
              <w:rPr>
                <w:rFonts w:cs="Calibri"/>
                <w:iCs/>
                <w:sz w:val="20"/>
                <w:szCs w:val="20"/>
              </w:rPr>
              <w:t>ΙΙ. τη μετάφραση επιλεγμένου χωρίου από τα διδαγμένα έργα.</w:t>
            </w:r>
          </w:p>
          <w:p w14:paraId="052B762A" w14:textId="77777777" w:rsidR="00754C0D" w:rsidRPr="00D4114A" w:rsidRDefault="00754C0D" w:rsidP="00014D95">
            <w:pPr>
              <w:spacing w:line="240" w:lineRule="auto"/>
              <w:rPr>
                <w:rFonts w:cs="Calibri"/>
                <w:iCs/>
                <w:sz w:val="20"/>
                <w:szCs w:val="20"/>
              </w:rPr>
            </w:pPr>
            <w:r w:rsidRPr="00D4114A">
              <w:rPr>
                <w:rFonts w:cs="Calibri"/>
                <w:iCs/>
                <w:sz w:val="20"/>
                <w:szCs w:val="20"/>
              </w:rPr>
              <w:t xml:space="preserve">ΙΙΙ. ασκήσεις γραμματικής, συντακτικού και </w:t>
            </w:r>
            <w:proofErr w:type="spellStart"/>
            <w:r w:rsidRPr="00D4114A">
              <w:rPr>
                <w:rFonts w:cs="Calibri"/>
                <w:iCs/>
                <w:sz w:val="20"/>
                <w:szCs w:val="20"/>
              </w:rPr>
              <w:t>κειμενικών</w:t>
            </w:r>
            <w:proofErr w:type="spellEnd"/>
            <w:r w:rsidRPr="00D4114A">
              <w:rPr>
                <w:rFonts w:cs="Calibri"/>
                <w:iCs/>
                <w:sz w:val="20"/>
                <w:szCs w:val="20"/>
              </w:rPr>
              <w:t xml:space="preserve"> ζητημάτων (κριτικό υπόμνημα).</w:t>
            </w:r>
          </w:p>
          <w:p w14:paraId="6F60E80C" w14:textId="77777777" w:rsidR="00754C0D" w:rsidRPr="00D4114A" w:rsidRDefault="00754C0D" w:rsidP="00014D95">
            <w:pPr>
              <w:spacing w:line="240" w:lineRule="auto"/>
              <w:rPr>
                <w:rFonts w:cs="Calibri"/>
                <w:sz w:val="20"/>
                <w:szCs w:val="20"/>
              </w:rPr>
            </w:pPr>
            <w:r w:rsidRPr="00D4114A">
              <w:rPr>
                <w:rFonts w:cs="Calibri"/>
                <w:iCs/>
                <w:sz w:val="20"/>
                <w:szCs w:val="20"/>
              </w:rPr>
              <w:t>ΙV. ερμηνευτικές ερωτήσεις (πάνω στη δομή και το περιεχόμενο των εν λόγω έργων).</w:t>
            </w:r>
          </w:p>
          <w:p w14:paraId="73B2F670" w14:textId="77777777" w:rsidR="00754C0D" w:rsidRPr="00D4114A" w:rsidRDefault="00754C0D" w:rsidP="00014D95">
            <w:pPr>
              <w:spacing w:line="240" w:lineRule="auto"/>
              <w:rPr>
                <w:rFonts w:cs="Calibri"/>
                <w:sz w:val="20"/>
                <w:szCs w:val="20"/>
              </w:rPr>
            </w:pPr>
          </w:p>
        </w:tc>
      </w:tr>
    </w:tbl>
    <w:p w14:paraId="607E99D5" w14:textId="77777777" w:rsidR="00754C0D" w:rsidRPr="00D4114A" w:rsidRDefault="00754C0D" w:rsidP="00DB5B81">
      <w:pPr>
        <w:widowControl w:val="0"/>
        <w:numPr>
          <w:ilvl w:val="0"/>
          <w:numId w:val="48"/>
        </w:numPr>
        <w:autoSpaceDE w:val="0"/>
        <w:autoSpaceDN w:val="0"/>
        <w:adjustRightInd w:val="0"/>
        <w:spacing w:before="240" w:after="200" w:line="240" w:lineRule="auto"/>
        <w:ind w:left="357" w:hanging="357"/>
        <w:rPr>
          <w:rFonts w:cs="Calibri"/>
          <w:b/>
          <w:sz w:val="20"/>
          <w:szCs w:val="20"/>
        </w:rPr>
      </w:pPr>
      <w:r w:rsidRPr="00D4114A">
        <w:rPr>
          <w:rFonts w:cs="Calibr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8465C6" w14:paraId="575F0480" w14:textId="77777777" w:rsidTr="00014D95">
        <w:tc>
          <w:tcPr>
            <w:tcW w:w="8472" w:type="dxa"/>
          </w:tcPr>
          <w:p w14:paraId="73E07AA9" w14:textId="77777777" w:rsidR="00754C0D" w:rsidRPr="00D4114A" w:rsidRDefault="00754C0D" w:rsidP="00014D95">
            <w:pPr>
              <w:spacing w:line="240" w:lineRule="auto"/>
              <w:jc w:val="both"/>
              <w:rPr>
                <w:rFonts w:eastAsia="Calibri" w:cs="Calibri"/>
                <w:sz w:val="20"/>
                <w:szCs w:val="20"/>
              </w:rPr>
            </w:pPr>
          </w:p>
          <w:p w14:paraId="05CE9005" w14:textId="77777777" w:rsidR="00754C0D" w:rsidRPr="00D4114A" w:rsidRDefault="00754C0D" w:rsidP="00014D95">
            <w:pPr>
              <w:spacing w:after="120" w:line="240" w:lineRule="auto"/>
              <w:jc w:val="both"/>
              <w:rPr>
                <w:rFonts w:cs="Calibri"/>
                <w:sz w:val="20"/>
                <w:szCs w:val="20"/>
              </w:rPr>
            </w:pPr>
            <w:r w:rsidRPr="00D4114A">
              <w:rPr>
                <w:rFonts w:cs="Calibri"/>
                <w:sz w:val="20"/>
                <w:szCs w:val="20"/>
              </w:rPr>
              <w:t xml:space="preserve">L. </w:t>
            </w:r>
            <w:proofErr w:type="spellStart"/>
            <w:r w:rsidRPr="00D4114A">
              <w:rPr>
                <w:rFonts w:cs="Calibri"/>
                <w:sz w:val="20"/>
                <w:szCs w:val="20"/>
              </w:rPr>
              <w:t>Pernot</w:t>
            </w:r>
            <w:proofErr w:type="spellEnd"/>
            <w:r w:rsidRPr="00D4114A">
              <w:rPr>
                <w:rFonts w:cs="Calibri"/>
                <w:sz w:val="20"/>
                <w:szCs w:val="20"/>
              </w:rPr>
              <w:t xml:space="preserve">, </w:t>
            </w:r>
            <w:r w:rsidRPr="00D4114A">
              <w:rPr>
                <w:rFonts w:cs="Calibri"/>
                <w:i/>
                <w:sz w:val="20"/>
                <w:szCs w:val="20"/>
              </w:rPr>
              <w:t>Η Ρητορική στην Αρχαιότητα</w:t>
            </w:r>
            <w:r w:rsidRPr="00D4114A">
              <w:rPr>
                <w:rFonts w:cs="Calibri"/>
                <w:sz w:val="20"/>
                <w:szCs w:val="20"/>
              </w:rPr>
              <w:t>, Αθήνα: Δαίδαλος-Ι. Ζαχαρόπουλος, 2005.</w:t>
            </w:r>
          </w:p>
          <w:p w14:paraId="6077D593" w14:textId="77777777" w:rsidR="00754C0D" w:rsidRPr="00D4114A" w:rsidRDefault="00754C0D" w:rsidP="00014D95">
            <w:pPr>
              <w:spacing w:after="120" w:line="240" w:lineRule="auto"/>
              <w:jc w:val="both"/>
              <w:rPr>
                <w:rFonts w:eastAsia="Calibri" w:cs="Calibri"/>
                <w:sz w:val="20"/>
                <w:szCs w:val="20"/>
              </w:rPr>
            </w:pPr>
            <w:r w:rsidRPr="00D4114A">
              <w:rPr>
                <w:rFonts w:cs="Calibri"/>
                <w:sz w:val="20"/>
                <w:szCs w:val="20"/>
              </w:rPr>
              <w:t xml:space="preserve">T. </w:t>
            </w:r>
            <w:proofErr w:type="spellStart"/>
            <w:r w:rsidRPr="00D4114A">
              <w:rPr>
                <w:rFonts w:cs="Calibri"/>
                <w:sz w:val="20"/>
                <w:szCs w:val="20"/>
              </w:rPr>
              <w:t>Whitmarsh</w:t>
            </w:r>
            <w:proofErr w:type="spellEnd"/>
            <w:r w:rsidRPr="00D4114A">
              <w:rPr>
                <w:rFonts w:cs="Calibri"/>
                <w:sz w:val="20"/>
                <w:szCs w:val="20"/>
              </w:rPr>
              <w:t xml:space="preserve">, </w:t>
            </w:r>
            <w:r w:rsidRPr="00D4114A">
              <w:rPr>
                <w:rFonts w:cs="Calibri"/>
                <w:i/>
                <w:sz w:val="20"/>
                <w:szCs w:val="20"/>
              </w:rPr>
              <w:t>Η Δεύτερη Σοφιστική</w:t>
            </w:r>
            <w:r w:rsidRPr="00D4114A">
              <w:rPr>
                <w:rFonts w:cs="Calibri"/>
                <w:sz w:val="20"/>
                <w:szCs w:val="20"/>
              </w:rPr>
              <w:t>, Αθήνα: Δαίδαλος-Ι. Ζαχαρόπουλος, 2013.</w:t>
            </w:r>
          </w:p>
          <w:p w14:paraId="7049465C" w14:textId="77777777" w:rsidR="00754C0D" w:rsidRPr="00D4114A" w:rsidRDefault="00754C0D" w:rsidP="00014D95">
            <w:pPr>
              <w:spacing w:after="120" w:line="240" w:lineRule="auto"/>
              <w:jc w:val="both"/>
              <w:rPr>
                <w:rFonts w:cs="Calibri"/>
                <w:sz w:val="20"/>
                <w:szCs w:val="20"/>
              </w:rPr>
            </w:pPr>
            <w:r w:rsidRPr="00D4114A">
              <w:rPr>
                <w:rFonts w:cs="Calibri"/>
                <w:sz w:val="20"/>
                <w:szCs w:val="20"/>
              </w:rPr>
              <w:t xml:space="preserve">Δ. </w:t>
            </w:r>
            <w:proofErr w:type="spellStart"/>
            <w:r w:rsidRPr="00D4114A">
              <w:rPr>
                <w:rFonts w:cs="Calibri"/>
                <w:sz w:val="20"/>
                <w:szCs w:val="20"/>
              </w:rPr>
              <w:t>Ράιος</w:t>
            </w:r>
            <w:proofErr w:type="spellEnd"/>
            <w:r w:rsidRPr="00D4114A">
              <w:rPr>
                <w:rFonts w:cs="Calibri"/>
                <w:sz w:val="20"/>
                <w:szCs w:val="20"/>
              </w:rPr>
              <w:t xml:space="preserve">, </w:t>
            </w:r>
            <w:r w:rsidRPr="00D4114A">
              <w:rPr>
                <w:rFonts w:cs="Calibri"/>
                <w:i/>
                <w:sz w:val="20"/>
                <w:szCs w:val="20"/>
              </w:rPr>
              <w:t>Ελληνική Γραμματεία των Αυτοκρατορικών Χρόνων</w:t>
            </w:r>
            <w:r w:rsidRPr="00D4114A">
              <w:rPr>
                <w:rFonts w:cs="Calibri"/>
                <w:sz w:val="20"/>
                <w:szCs w:val="20"/>
              </w:rPr>
              <w:t>, Ιωάννινα: Carpe Diem, 2013.</w:t>
            </w:r>
          </w:p>
          <w:p w14:paraId="461D2F15" w14:textId="77777777" w:rsidR="00754C0D" w:rsidRPr="00D4114A" w:rsidRDefault="00754C0D" w:rsidP="00014D95">
            <w:pPr>
              <w:spacing w:after="120" w:line="240" w:lineRule="auto"/>
              <w:jc w:val="both"/>
              <w:rPr>
                <w:rFonts w:cs="Calibri"/>
                <w:sz w:val="20"/>
                <w:szCs w:val="20"/>
              </w:rPr>
            </w:pPr>
            <w:r w:rsidRPr="00D4114A">
              <w:rPr>
                <w:rFonts w:cs="Calibri"/>
                <w:sz w:val="20"/>
                <w:szCs w:val="20"/>
              </w:rPr>
              <w:t xml:space="preserve">Θ. Αντωνοπούλου, κ.ά., </w:t>
            </w:r>
            <w:r w:rsidRPr="00D4114A">
              <w:rPr>
                <w:rFonts w:cs="Calibri"/>
                <w:i/>
                <w:sz w:val="20"/>
                <w:szCs w:val="20"/>
              </w:rPr>
              <w:t xml:space="preserve">Μεταγενέστερη Ελληνική Γραμματεία. Αυτοκρατορικοί Χρόνοι </w:t>
            </w:r>
            <w:r w:rsidRPr="00D4114A">
              <w:rPr>
                <w:rFonts w:cs="Calibri"/>
                <w:sz w:val="20"/>
                <w:szCs w:val="20"/>
              </w:rPr>
              <w:t xml:space="preserve">– </w:t>
            </w:r>
            <w:r w:rsidRPr="00D4114A">
              <w:rPr>
                <w:rFonts w:cs="Calibri"/>
                <w:i/>
                <w:sz w:val="20"/>
                <w:szCs w:val="20"/>
              </w:rPr>
              <w:t xml:space="preserve">Ύστερη Αρχαιότητα </w:t>
            </w:r>
            <w:r w:rsidRPr="00D4114A">
              <w:rPr>
                <w:rFonts w:cs="Calibri"/>
                <w:sz w:val="20"/>
                <w:szCs w:val="20"/>
              </w:rPr>
              <w:t xml:space="preserve">– </w:t>
            </w:r>
            <w:r w:rsidRPr="00D4114A">
              <w:rPr>
                <w:rFonts w:cs="Calibri"/>
                <w:i/>
                <w:sz w:val="20"/>
                <w:szCs w:val="20"/>
              </w:rPr>
              <w:t>Πρώιμο Βυζάντιο</w:t>
            </w:r>
            <w:r w:rsidRPr="00D4114A">
              <w:rPr>
                <w:rFonts w:cs="Calibri"/>
                <w:sz w:val="20"/>
                <w:szCs w:val="20"/>
              </w:rPr>
              <w:t xml:space="preserve">, Αθήνα: </w:t>
            </w:r>
            <w:proofErr w:type="spellStart"/>
            <w:r w:rsidRPr="00D4114A">
              <w:rPr>
                <w:rFonts w:cs="Calibri"/>
                <w:sz w:val="20"/>
                <w:szCs w:val="20"/>
              </w:rPr>
              <w:t>Σίλλυβος</w:t>
            </w:r>
            <w:proofErr w:type="spellEnd"/>
            <w:r w:rsidRPr="00D4114A">
              <w:rPr>
                <w:rFonts w:cs="Calibri"/>
                <w:sz w:val="20"/>
                <w:szCs w:val="20"/>
              </w:rPr>
              <w:t>, 2019.</w:t>
            </w:r>
          </w:p>
          <w:p w14:paraId="68A4159D" w14:textId="77777777" w:rsidR="00754C0D" w:rsidRPr="00D4114A" w:rsidRDefault="00754C0D" w:rsidP="00014D95">
            <w:pPr>
              <w:spacing w:after="120" w:line="240" w:lineRule="auto"/>
              <w:jc w:val="both"/>
              <w:rPr>
                <w:rFonts w:cs="Calibri"/>
                <w:sz w:val="20"/>
                <w:szCs w:val="20"/>
                <w:lang w:val="en-US"/>
              </w:rPr>
            </w:pPr>
            <w:r w:rsidRPr="00D4114A">
              <w:rPr>
                <w:rFonts w:cs="Calibri"/>
                <w:sz w:val="20"/>
                <w:szCs w:val="20"/>
                <w:lang w:val="en-US"/>
              </w:rPr>
              <w:t xml:space="preserve">S. Swain, </w:t>
            </w:r>
            <w:r w:rsidRPr="00D4114A">
              <w:rPr>
                <w:rFonts w:cs="Calibri"/>
                <w:i/>
                <w:sz w:val="20"/>
                <w:szCs w:val="20"/>
                <w:lang w:val="en-US"/>
              </w:rPr>
              <w:t>Hellenism and Empire. Language, Classicism, and Power in the Greek World, AD 50-250</w:t>
            </w:r>
            <w:r w:rsidRPr="00D4114A">
              <w:rPr>
                <w:rFonts w:cs="Calibri"/>
                <w:sz w:val="20"/>
                <w:szCs w:val="20"/>
                <w:lang w:val="en-US"/>
              </w:rPr>
              <w:t>, Oxford: Clarendon Press, 1996.</w:t>
            </w:r>
          </w:p>
          <w:p w14:paraId="79DE11D5" w14:textId="77777777" w:rsidR="00754C0D" w:rsidRPr="00D4114A" w:rsidRDefault="00754C0D" w:rsidP="00014D95">
            <w:pPr>
              <w:spacing w:after="120" w:line="240" w:lineRule="auto"/>
              <w:jc w:val="both"/>
              <w:rPr>
                <w:rFonts w:cs="Calibri"/>
                <w:sz w:val="20"/>
                <w:szCs w:val="20"/>
                <w:lang w:val="en-US"/>
              </w:rPr>
            </w:pPr>
            <w:r w:rsidRPr="00D4114A">
              <w:rPr>
                <w:rFonts w:cs="Calibri"/>
                <w:sz w:val="20"/>
                <w:szCs w:val="20"/>
                <w:lang w:val="en-US"/>
              </w:rPr>
              <w:lastRenderedPageBreak/>
              <w:t xml:space="preserve">T. Whitmarsh, </w:t>
            </w:r>
            <w:r w:rsidRPr="00D4114A">
              <w:rPr>
                <w:rFonts w:cs="Calibri"/>
                <w:i/>
                <w:sz w:val="20"/>
                <w:szCs w:val="20"/>
                <w:lang w:val="en-US"/>
              </w:rPr>
              <w:t>Greek Literature and the Roman Empire. The Politics of Imitation</w:t>
            </w:r>
            <w:r w:rsidRPr="00D4114A">
              <w:rPr>
                <w:rFonts w:cs="Calibri"/>
                <w:sz w:val="20"/>
                <w:szCs w:val="20"/>
                <w:lang w:val="en-US"/>
              </w:rPr>
              <w:t>, Oxford University Press, 2001.</w:t>
            </w:r>
          </w:p>
        </w:tc>
      </w:tr>
    </w:tbl>
    <w:p w14:paraId="733C8088" w14:textId="77777777" w:rsidR="00754C0D" w:rsidRPr="00D4114A" w:rsidRDefault="00754C0D" w:rsidP="00CE4A62">
      <w:pPr>
        <w:rPr>
          <w:lang w:val="en-US"/>
        </w:rPr>
      </w:pPr>
      <w:r w:rsidRPr="00D4114A">
        <w:rPr>
          <w:lang w:val="en-US"/>
        </w:rPr>
        <w:lastRenderedPageBreak/>
        <w:br w:type="page"/>
      </w:r>
    </w:p>
    <w:p w14:paraId="731BE008" w14:textId="77777777" w:rsidR="00754C0D" w:rsidRPr="00F5339C" w:rsidRDefault="00754C0D" w:rsidP="00754C0D">
      <w:pPr>
        <w:pStyle w:val="1"/>
        <w:spacing w:after="240" w:line="240" w:lineRule="auto"/>
        <w:jc w:val="center"/>
        <w:rPr>
          <w:rFonts w:asciiTheme="minorHAnsi" w:hAnsiTheme="minorHAnsi" w:cstheme="minorHAnsi"/>
          <w:b/>
          <w:bCs/>
          <w:color w:val="336600"/>
          <w:sz w:val="36"/>
          <w:szCs w:val="36"/>
        </w:rPr>
      </w:pPr>
      <w:bookmarkStart w:id="65" w:name="_Toc168241068"/>
      <w:r w:rsidRPr="00F5339C">
        <w:rPr>
          <w:rFonts w:asciiTheme="minorHAnsi" w:hAnsiTheme="minorHAnsi" w:cstheme="minorHAnsi"/>
          <w:b/>
          <w:bCs/>
          <w:color w:val="336600"/>
          <w:sz w:val="36"/>
          <w:szCs w:val="36"/>
        </w:rPr>
        <w:lastRenderedPageBreak/>
        <w:t>ΘΕΜΑΤΙΚΟΣ ΚΥΚΛΟΣ ΒΥΖΑΝΤΙΝΗΣ ΚΑΙ ΝΕΟΕΛΛΗΝΙΚΗΣ ΦΙΛΟΛΟΓΙΑΣ</w:t>
      </w:r>
      <w:bookmarkEnd w:id="65"/>
    </w:p>
    <w:p w14:paraId="0F6E9236" w14:textId="77777777" w:rsidR="00754C0D" w:rsidRPr="00F5339C" w:rsidRDefault="00754C0D" w:rsidP="00754C0D">
      <w:pPr>
        <w:pStyle w:val="2"/>
        <w:jc w:val="center"/>
        <w:rPr>
          <w:rFonts w:asciiTheme="minorHAnsi" w:hAnsiTheme="minorHAnsi" w:cstheme="minorHAnsi"/>
          <w:sz w:val="28"/>
          <w:szCs w:val="28"/>
        </w:rPr>
      </w:pPr>
      <w:bookmarkStart w:id="66" w:name="_Toc168241069"/>
      <w:r w:rsidRPr="00F5339C">
        <w:rPr>
          <w:rFonts w:asciiTheme="minorHAnsi" w:hAnsiTheme="minorHAnsi" w:cstheme="minorHAnsi"/>
          <w:sz w:val="28"/>
          <w:szCs w:val="28"/>
        </w:rPr>
        <w:t>Ε΄ ΕΞΑΜΗΝΟ ΣΠΟΥΔΩΝ</w:t>
      </w:r>
      <w:bookmarkEnd w:id="66"/>
    </w:p>
    <w:p w14:paraId="1FEBEC79" w14:textId="77777777" w:rsidR="00754C0D" w:rsidRPr="00F5339C" w:rsidRDefault="00754C0D" w:rsidP="00754C0D">
      <w:pPr>
        <w:pStyle w:val="3"/>
        <w:spacing w:before="600" w:after="240"/>
        <w:jc w:val="center"/>
        <w:rPr>
          <w:rFonts w:cstheme="minorHAnsi"/>
          <w:sz w:val="24"/>
          <w:szCs w:val="24"/>
        </w:rPr>
      </w:pPr>
      <w:bookmarkStart w:id="67" w:name="_Toc168241070"/>
      <w:r w:rsidRPr="00F5339C">
        <w:rPr>
          <w:rFonts w:cstheme="minorHAnsi"/>
          <w:sz w:val="24"/>
          <w:szCs w:val="24"/>
        </w:rPr>
        <w:t>13ΒΝΦ1 Δημοτικό Τραγούδι – Νεοελληνική λογοτεχνία της Κύπρου</w:t>
      </w:r>
      <w:bookmarkEnd w:id="67"/>
    </w:p>
    <w:p w14:paraId="38DBA30B" w14:textId="77777777" w:rsidR="00754C0D" w:rsidRPr="00F5339C" w:rsidRDefault="00754C0D" w:rsidP="00754C0D">
      <w:pPr>
        <w:jc w:val="center"/>
        <w:rPr>
          <w:b/>
          <w:bCs/>
        </w:rPr>
      </w:pPr>
      <w:r w:rsidRPr="00F5339C">
        <w:rPr>
          <w:b/>
          <w:bCs/>
        </w:rPr>
        <w:t>(Γ. ΑΝΔΡΕΙΩΜΕΝΟΣ)</w:t>
      </w:r>
    </w:p>
    <w:p w14:paraId="5D0AA29A"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7C0CE454" w14:textId="77777777" w:rsidR="00754C0D" w:rsidRPr="00F5339C" w:rsidRDefault="00754C0D" w:rsidP="00DB5B81">
      <w:pPr>
        <w:pStyle w:val="a6"/>
        <w:widowControl w:val="0"/>
        <w:numPr>
          <w:ilvl w:val="0"/>
          <w:numId w:val="12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2"/>
        <w:gridCol w:w="1108"/>
        <w:gridCol w:w="1219"/>
        <w:gridCol w:w="1316"/>
        <w:gridCol w:w="342"/>
        <w:gridCol w:w="1279"/>
      </w:tblGrid>
      <w:tr w:rsidR="00754C0D" w:rsidRPr="00F5339C" w14:paraId="3DC367A7" w14:textId="77777777" w:rsidTr="00014D95">
        <w:tc>
          <w:tcPr>
            <w:tcW w:w="3205" w:type="dxa"/>
            <w:shd w:val="clear" w:color="auto" w:fill="DDD9C3"/>
          </w:tcPr>
          <w:p w14:paraId="15A06A6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461F671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ΑΝΘΡΩΠΙΣΤΙΚΩΝ ΕΠΙΣΤΗΜΩΝ &amp; ΠΟΛΙΤΙΣΜΙΚΩΝ ΣΠΟΥΔΩΝ</w:t>
            </w:r>
          </w:p>
        </w:tc>
      </w:tr>
      <w:tr w:rsidR="00754C0D" w:rsidRPr="00F5339C" w14:paraId="5755AD17" w14:textId="77777777" w:rsidTr="00014D95">
        <w:tc>
          <w:tcPr>
            <w:tcW w:w="3205" w:type="dxa"/>
            <w:shd w:val="clear" w:color="auto" w:fill="DDD9C3"/>
          </w:tcPr>
          <w:p w14:paraId="0C6C3A4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2F0469A5"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ΦΙΛΟΛΟΓΙΑΣ</w:t>
            </w:r>
          </w:p>
        </w:tc>
      </w:tr>
      <w:tr w:rsidR="00754C0D" w:rsidRPr="00F5339C" w14:paraId="2D8D37E0" w14:textId="77777777" w:rsidTr="00014D95">
        <w:tc>
          <w:tcPr>
            <w:tcW w:w="3205" w:type="dxa"/>
            <w:shd w:val="clear" w:color="auto" w:fill="DDD9C3"/>
          </w:tcPr>
          <w:p w14:paraId="0CDE368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43DDC2F6" w14:textId="77777777" w:rsidR="00754C0D" w:rsidRPr="00F5339C" w:rsidRDefault="00754C0D" w:rsidP="00014D95">
            <w:pPr>
              <w:spacing w:line="240" w:lineRule="auto"/>
              <w:rPr>
                <w:rFonts w:cstheme="minorHAnsi"/>
                <w:color w:val="00B0F0"/>
                <w:sz w:val="20"/>
                <w:szCs w:val="20"/>
              </w:rPr>
            </w:pPr>
            <w:r w:rsidRPr="00F5339C">
              <w:rPr>
                <w:rFonts w:cstheme="minorHAnsi"/>
                <w:color w:val="000000"/>
                <w:sz w:val="20"/>
                <w:szCs w:val="20"/>
              </w:rPr>
              <w:t>ΠΡΟΠΤΥΧΙΑΚΟ</w:t>
            </w:r>
          </w:p>
        </w:tc>
      </w:tr>
      <w:tr w:rsidR="00754C0D" w:rsidRPr="00F5339C" w14:paraId="4BCB919D" w14:textId="77777777" w:rsidTr="00014D95">
        <w:tc>
          <w:tcPr>
            <w:tcW w:w="3205" w:type="dxa"/>
            <w:shd w:val="clear" w:color="auto" w:fill="DDD9C3"/>
          </w:tcPr>
          <w:p w14:paraId="1DA5646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6D0A20C1" w14:textId="77777777" w:rsidR="00754C0D" w:rsidRPr="00F5339C" w:rsidRDefault="00754C0D" w:rsidP="00014D95">
            <w:pPr>
              <w:spacing w:line="240" w:lineRule="auto"/>
              <w:rPr>
                <w:rFonts w:cstheme="minorHAnsi"/>
                <w:b/>
                <w:sz w:val="20"/>
                <w:szCs w:val="20"/>
              </w:rPr>
            </w:pPr>
            <w:r w:rsidRPr="00F5339C">
              <w:rPr>
                <w:rFonts w:cstheme="minorHAnsi"/>
                <w:sz w:val="20"/>
                <w:szCs w:val="20"/>
              </w:rPr>
              <w:t>13ΒΝΦ1</w:t>
            </w:r>
          </w:p>
        </w:tc>
        <w:tc>
          <w:tcPr>
            <w:tcW w:w="2505" w:type="dxa"/>
            <w:gridSpan w:val="2"/>
            <w:shd w:val="clear" w:color="auto" w:fill="DDD9C3"/>
          </w:tcPr>
          <w:p w14:paraId="38977BA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2670ADE3" w14:textId="77777777" w:rsidR="00754C0D" w:rsidRPr="00F5339C" w:rsidRDefault="00754C0D" w:rsidP="00014D95">
            <w:pPr>
              <w:spacing w:line="240" w:lineRule="auto"/>
              <w:rPr>
                <w:rFonts w:cstheme="minorHAnsi"/>
                <w:sz w:val="20"/>
                <w:szCs w:val="20"/>
              </w:rPr>
            </w:pPr>
            <w:r w:rsidRPr="00F5339C">
              <w:rPr>
                <w:rFonts w:cstheme="minorHAnsi"/>
                <w:sz w:val="20"/>
                <w:szCs w:val="20"/>
              </w:rPr>
              <w:t>Ε΄</w:t>
            </w:r>
          </w:p>
        </w:tc>
      </w:tr>
      <w:tr w:rsidR="00754C0D" w:rsidRPr="00F5339C" w14:paraId="3AB52A22" w14:textId="77777777" w:rsidTr="00014D95">
        <w:trPr>
          <w:trHeight w:val="375"/>
        </w:trPr>
        <w:tc>
          <w:tcPr>
            <w:tcW w:w="3205" w:type="dxa"/>
            <w:shd w:val="clear" w:color="auto" w:fill="DDD9C3"/>
            <w:vAlign w:val="center"/>
          </w:tcPr>
          <w:p w14:paraId="5B9E1E0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BF4001C" w14:textId="77777777" w:rsidR="00754C0D" w:rsidRPr="00F5339C" w:rsidRDefault="00754C0D" w:rsidP="00014D95">
            <w:pPr>
              <w:spacing w:line="240" w:lineRule="auto"/>
              <w:rPr>
                <w:rFonts w:cstheme="minorHAnsi"/>
                <w:sz w:val="20"/>
                <w:szCs w:val="20"/>
              </w:rPr>
            </w:pPr>
            <w:r w:rsidRPr="00F5339C">
              <w:rPr>
                <w:rFonts w:cstheme="minorHAnsi"/>
                <w:sz w:val="20"/>
                <w:szCs w:val="20"/>
              </w:rPr>
              <w:t>ΔΗΜΟΤΙΚΟ ΤΡΑΓΟΥΔΙ - ΝΕΟΕΛΛΗΝΙΚΗ ΛΟΓΟΤΕΧΝΙΑ ΤΗΣ ΚΥΠΡΟΥ</w:t>
            </w:r>
          </w:p>
        </w:tc>
      </w:tr>
      <w:tr w:rsidR="00754C0D" w:rsidRPr="00F5339C" w14:paraId="186A847C" w14:textId="77777777" w:rsidTr="00014D95">
        <w:trPr>
          <w:trHeight w:val="196"/>
        </w:trPr>
        <w:tc>
          <w:tcPr>
            <w:tcW w:w="5637" w:type="dxa"/>
            <w:gridSpan w:val="3"/>
            <w:shd w:val="clear" w:color="auto" w:fill="DDD9C3"/>
            <w:vAlign w:val="center"/>
          </w:tcPr>
          <w:p w14:paraId="531E2CC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7A87A4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2567C12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582F1141" w14:textId="77777777" w:rsidTr="00014D95">
        <w:trPr>
          <w:trHeight w:val="194"/>
        </w:trPr>
        <w:tc>
          <w:tcPr>
            <w:tcW w:w="5637" w:type="dxa"/>
            <w:gridSpan w:val="3"/>
          </w:tcPr>
          <w:p w14:paraId="4969582C"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ΠΑΝΕΠΙΣΤΗΜΙΑΚΕΣ ΠΑΡΑΔΟΣΕΙΣ ΣΕ ΜΟΡΦΗ ΔΙΑΛΕΞΕΩΝ</w:t>
            </w:r>
          </w:p>
        </w:tc>
        <w:tc>
          <w:tcPr>
            <w:tcW w:w="1559" w:type="dxa"/>
            <w:gridSpan w:val="2"/>
          </w:tcPr>
          <w:p w14:paraId="696862A1"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0000"/>
                <w:sz w:val="20"/>
                <w:szCs w:val="20"/>
              </w:rPr>
              <w:t>3</w:t>
            </w:r>
          </w:p>
        </w:tc>
        <w:tc>
          <w:tcPr>
            <w:tcW w:w="1240" w:type="dxa"/>
          </w:tcPr>
          <w:p w14:paraId="649CA1BD"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0000"/>
                <w:sz w:val="20"/>
                <w:szCs w:val="20"/>
              </w:rPr>
              <w:t>5</w:t>
            </w:r>
          </w:p>
          <w:p w14:paraId="67F5B509"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46C8202C" w14:textId="77777777" w:rsidTr="00014D95">
        <w:trPr>
          <w:trHeight w:val="194"/>
        </w:trPr>
        <w:tc>
          <w:tcPr>
            <w:tcW w:w="5637" w:type="dxa"/>
            <w:gridSpan w:val="3"/>
            <w:shd w:val="clear" w:color="auto" w:fill="DDD9C3"/>
          </w:tcPr>
          <w:p w14:paraId="20B5D58A"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7ACDCA53" w14:textId="77777777" w:rsidR="00754C0D" w:rsidRPr="00F5339C" w:rsidRDefault="00754C0D" w:rsidP="00014D95">
            <w:pPr>
              <w:spacing w:line="240" w:lineRule="auto"/>
              <w:jc w:val="right"/>
              <w:rPr>
                <w:rFonts w:cstheme="minorHAnsi"/>
                <w:color w:val="002060"/>
                <w:sz w:val="20"/>
                <w:szCs w:val="20"/>
              </w:rPr>
            </w:pPr>
          </w:p>
        </w:tc>
        <w:tc>
          <w:tcPr>
            <w:tcW w:w="1240" w:type="dxa"/>
          </w:tcPr>
          <w:p w14:paraId="43D7BF06" w14:textId="77777777" w:rsidR="00754C0D" w:rsidRPr="00F5339C" w:rsidRDefault="00754C0D" w:rsidP="00014D95">
            <w:pPr>
              <w:spacing w:line="240" w:lineRule="auto"/>
              <w:rPr>
                <w:rFonts w:cstheme="minorHAnsi"/>
                <w:color w:val="002060"/>
                <w:sz w:val="20"/>
                <w:szCs w:val="20"/>
              </w:rPr>
            </w:pPr>
          </w:p>
        </w:tc>
      </w:tr>
      <w:tr w:rsidR="00754C0D" w:rsidRPr="00F5339C" w14:paraId="31941E31" w14:textId="77777777" w:rsidTr="00014D95">
        <w:trPr>
          <w:trHeight w:val="599"/>
        </w:trPr>
        <w:tc>
          <w:tcPr>
            <w:tcW w:w="3205" w:type="dxa"/>
            <w:shd w:val="clear" w:color="auto" w:fill="DDD9C3"/>
          </w:tcPr>
          <w:p w14:paraId="06870D6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61A04F5"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F3CEAFE"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51C2DD13" w14:textId="77777777" w:rsidR="00152FBD" w:rsidRDefault="00152FBD" w:rsidP="00014D95">
            <w:pPr>
              <w:spacing w:line="240" w:lineRule="auto"/>
              <w:rPr>
                <w:rFonts w:cstheme="minorHAnsi"/>
                <w:color w:val="000000"/>
                <w:sz w:val="20"/>
                <w:szCs w:val="20"/>
              </w:rPr>
            </w:pPr>
          </w:p>
          <w:p w14:paraId="4F0FF0C2" w14:textId="207208A8" w:rsidR="00754C0D" w:rsidRPr="00F5339C" w:rsidRDefault="008465C6"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21F90C0E" w14:textId="77777777" w:rsidTr="00014D95">
        <w:tc>
          <w:tcPr>
            <w:tcW w:w="3205" w:type="dxa"/>
            <w:shd w:val="clear" w:color="auto" w:fill="DDD9C3"/>
          </w:tcPr>
          <w:p w14:paraId="1A56FDD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1655ECBE"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7967E640" w14:textId="32BB75E8" w:rsidR="00754C0D" w:rsidRPr="00F5339C" w:rsidRDefault="00ED2CFD" w:rsidP="00014D95">
            <w:pPr>
              <w:spacing w:line="240" w:lineRule="auto"/>
              <w:rPr>
                <w:rFonts w:cstheme="minorHAnsi"/>
                <w:sz w:val="20"/>
                <w:szCs w:val="20"/>
              </w:rPr>
            </w:pPr>
            <w:r>
              <w:rPr>
                <w:rFonts w:cstheme="minorHAnsi"/>
                <w:sz w:val="20"/>
                <w:szCs w:val="20"/>
              </w:rPr>
              <w:t>-</w:t>
            </w:r>
          </w:p>
        </w:tc>
      </w:tr>
      <w:tr w:rsidR="00754C0D" w:rsidRPr="00F5339C" w14:paraId="15DB6221" w14:textId="77777777" w:rsidTr="00014D95">
        <w:tc>
          <w:tcPr>
            <w:tcW w:w="3205" w:type="dxa"/>
            <w:shd w:val="clear" w:color="auto" w:fill="DDD9C3"/>
          </w:tcPr>
          <w:p w14:paraId="6A5030A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21676005"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ΕΛΛΗΝΙΚΗ</w:t>
            </w:r>
          </w:p>
        </w:tc>
      </w:tr>
      <w:tr w:rsidR="00754C0D" w:rsidRPr="00F5339C" w14:paraId="545F7C36" w14:textId="77777777" w:rsidTr="00014D95">
        <w:tc>
          <w:tcPr>
            <w:tcW w:w="3205" w:type="dxa"/>
            <w:shd w:val="clear" w:color="auto" w:fill="DDD9C3"/>
          </w:tcPr>
          <w:p w14:paraId="1C505C5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51F2381C"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ΟΧΙ</w:t>
            </w:r>
          </w:p>
        </w:tc>
      </w:tr>
      <w:tr w:rsidR="00754C0D" w:rsidRPr="008465C6" w14:paraId="3DEEB927" w14:textId="77777777" w:rsidTr="00014D95">
        <w:tc>
          <w:tcPr>
            <w:tcW w:w="3205" w:type="dxa"/>
            <w:shd w:val="clear" w:color="auto" w:fill="DDD9C3"/>
          </w:tcPr>
          <w:p w14:paraId="6E2D0EFD"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51A4E4EA"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color w:val="000000"/>
                <w:sz w:val="20"/>
                <w:szCs w:val="20"/>
                <w:lang w:val="en-GB"/>
              </w:rPr>
              <w:t>https://eclass.uop.gr/courses/LITD172/</w:t>
            </w:r>
          </w:p>
        </w:tc>
      </w:tr>
    </w:tbl>
    <w:p w14:paraId="0A41E656" w14:textId="77777777" w:rsidR="00754C0D" w:rsidRPr="00F5339C" w:rsidRDefault="00754C0D" w:rsidP="00DB5B81">
      <w:pPr>
        <w:pStyle w:val="a6"/>
        <w:widowControl w:val="0"/>
        <w:numPr>
          <w:ilvl w:val="0"/>
          <w:numId w:val="12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F23AE6E" w14:textId="77777777" w:rsidTr="00014D95">
        <w:tc>
          <w:tcPr>
            <w:tcW w:w="8472" w:type="dxa"/>
            <w:gridSpan w:val="2"/>
            <w:tcBorders>
              <w:bottom w:val="nil"/>
            </w:tcBorders>
            <w:shd w:val="clear" w:color="auto" w:fill="DDD9C3"/>
          </w:tcPr>
          <w:p w14:paraId="1D2E2A91"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2ED4A881" w14:textId="77777777" w:rsidTr="00014D95">
        <w:tc>
          <w:tcPr>
            <w:tcW w:w="8472" w:type="dxa"/>
            <w:gridSpan w:val="2"/>
            <w:tcBorders>
              <w:top w:val="nil"/>
            </w:tcBorders>
            <w:shd w:val="clear" w:color="auto" w:fill="DDD9C3"/>
          </w:tcPr>
          <w:p w14:paraId="66E77CD0"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59AC2302"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3BC7EFB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043760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714AA4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5E42B79F" w14:textId="77777777" w:rsidTr="00014D95">
        <w:tc>
          <w:tcPr>
            <w:tcW w:w="8472" w:type="dxa"/>
            <w:gridSpan w:val="2"/>
          </w:tcPr>
          <w:p w14:paraId="2F512EC3"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587BB6C5" w14:textId="77777777" w:rsidR="00754C0D" w:rsidRPr="00F5339C" w:rsidRDefault="00754C0D" w:rsidP="00014D95">
            <w:pPr>
              <w:widowControl w:val="0"/>
              <w:autoSpaceDE w:val="0"/>
              <w:autoSpaceDN w:val="0"/>
              <w:adjustRightInd w:val="0"/>
              <w:spacing w:line="240" w:lineRule="auto"/>
              <w:jc w:val="both"/>
              <w:rPr>
                <w:rFonts w:eastAsia="Calibri" w:cstheme="minorHAnsi"/>
                <w:color w:val="FF0000"/>
                <w:sz w:val="20"/>
                <w:szCs w:val="20"/>
              </w:rPr>
            </w:pPr>
            <w:r w:rsidRPr="00F5339C">
              <w:rPr>
                <w:rFonts w:eastAsia="Calibri" w:cstheme="minorHAnsi"/>
                <w:color w:val="000000"/>
                <w:sz w:val="20"/>
                <w:szCs w:val="20"/>
              </w:rPr>
              <w:t>Μετά την επιτυχή ολοκλήρωση του μαθήματος, οι φοιτητές θα έχουν εμβαθύνει στις τεχνικές σύνθεσης, στις κατηγορίες και στα ιδιαίτερα χαρακτηριστικά του</w:t>
            </w:r>
            <w:r>
              <w:rPr>
                <w:rFonts w:eastAsia="Calibri" w:cstheme="minorHAnsi"/>
                <w:color w:val="000000"/>
                <w:sz w:val="20"/>
                <w:szCs w:val="20"/>
              </w:rPr>
              <w:t xml:space="preserve"> </w:t>
            </w:r>
            <w:r w:rsidRPr="00F5339C">
              <w:rPr>
                <w:rFonts w:eastAsia="Calibri" w:cstheme="minorHAnsi"/>
                <w:color w:val="000000"/>
                <w:sz w:val="20"/>
                <w:szCs w:val="20"/>
              </w:rPr>
              <w:t>δημοτικού τραγουδιού και θα έχουν συνειδητοποιήσει ότι αυτό αποτελεί τη βάση για τη νεοελληνική λογοτεχνική παραγωγή. Παράλληλα, θα είναι σε θέση να κατανοήσουν τα προβλήματα που σχετίζονται με τη σύνθεση των δημοτικών τραγουδιών, καθώς και να τα ταυτίσουν με την εξέλιξη της νεοελληνικής ιστορίας και την ανάπτυξη της σύγχρονης ελληνικής ιδεολογίας. Την ίδια στιγμή, θα έχουν τη δυνατότητα να γνωρίσουν τη μεσαιωνική δημώδη κυπριακή γραμματεία και να την συσχετίσουν με τη νεοελληνική της περιόδου.</w:t>
            </w:r>
          </w:p>
          <w:p w14:paraId="1D1F8BCB"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37B81590"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408B368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4FD9C52" w14:textId="77777777" w:rsidTr="00014D95">
        <w:tc>
          <w:tcPr>
            <w:tcW w:w="8472" w:type="dxa"/>
            <w:gridSpan w:val="2"/>
            <w:tcBorders>
              <w:top w:val="nil"/>
              <w:bottom w:val="nil"/>
            </w:tcBorders>
            <w:shd w:val="clear" w:color="auto" w:fill="DDD9C3"/>
          </w:tcPr>
          <w:p w14:paraId="2C200F74"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E7FDA15"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062E50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1CFA402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77CBC0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1745ABB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66DA33A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BFD284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19FFCB2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052114A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6120EAD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46DEBE4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A35B6A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29AC115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4922CC3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570132FF"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640E326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0FAFB9F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637DDC78"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2D5DAD5A" w14:textId="77777777" w:rsidTr="00014D95">
        <w:tc>
          <w:tcPr>
            <w:tcW w:w="8472" w:type="dxa"/>
            <w:gridSpan w:val="2"/>
            <w:tcBorders>
              <w:bottom w:val="single" w:sz="4" w:space="0" w:color="auto"/>
            </w:tcBorders>
          </w:tcPr>
          <w:p w14:paraId="39DE4673"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lastRenderedPageBreak/>
              <w:t xml:space="preserve">Το μάθημα θα συμβάλει α΄) στο να μάθουν οι φοιτητές να αναζητούν, να αναλύουν και να συνθέτουν δεδομένα και πληροφορίες, με τη χρήση και των νέων τεχνολογιών, β΄) να συνειδητοποιήσουν ότι τους είναι απαραίτητη η γνώση των ιστορικών και κοινωνικών </w:t>
            </w:r>
            <w:proofErr w:type="spellStart"/>
            <w:r w:rsidRPr="00F5339C">
              <w:rPr>
                <w:rFonts w:eastAsia="Calibri" w:cstheme="minorHAnsi"/>
                <w:color w:val="000000"/>
                <w:sz w:val="20"/>
                <w:szCs w:val="20"/>
              </w:rPr>
              <w:t>συμφραζομένων</w:t>
            </w:r>
            <w:proofErr w:type="spellEnd"/>
            <w:r w:rsidRPr="00F5339C">
              <w:rPr>
                <w:rFonts w:eastAsia="Calibri" w:cstheme="minorHAnsi"/>
                <w:color w:val="000000"/>
                <w:sz w:val="20"/>
                <w:szCs w:val="20"/>
              </w:rPr>
              <w:t xml:space="preserve"> αλλά και των σημαντικότερων λογοτεχνικών κειμένων της περιόδου και γ΄) να μάθουν να σκέπτονται δημιουργικά και επαγωγικά.</w:t>
            </w:r>
          </w:p>
          <w:p w14:paraId="1F417622" w14:textId="77777777" w:rsidR="00754C0D" w:rsidRPr="00F5339C" w:rsidRDefault="00754C0D" w:rsidP="00014D95">
            <w:pPr>
              <w:spacing w:line="240" w:lineRule="auto"/>
              <w:jc w:val="both"/>
              <w:rPr>
                <w:rFonts w:cstheme="minorHAnsi"/>
                <w:color w:val="002060"/>
                <w:sz w:val="20"/>
                <w:szCs w:val="20"/>
              </w:rPr>
            </w:pPr>
          </w:p>
        </w:tc>
      </w:tr>
    </w:tbl>
    <w:p w14:paraId="7DD0159B" w14:textId="77777777" w:rsidR="00754C0D" w:rsidRPr="00F5339C" w:rsidRDefault="00754C0D" w:rsidP="00DB5B81">
      <w:pPr>
        <w:pStyle w:val="a6"/>
        <w:widowControl w:val="0"/>
        <w:numPr>
          <w:ilvl w:val="0"/>
          <w:numId w:val="12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A4DF65B" w14:textId="77777777" w:rsidTr="00014D95">
        <w:trPr>
          <w:trHeight w:val="1129"/>
        </w:trPr>
        <w:tc>
          <w:tcPr>
            <w:tcW w:w="8472" w:type="dxa"/>
          </w:tcPr>
          <w:p w14:paraId="32D9D930"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Σύντομη Περιγραφή Μαθήματος: Το μάθημα αναφέρεται στην ιστορία, τα τεχνικά χαρακτηριστικά και τις ιδιαιτερότητες κάθε κατηγορίας δημοτικών τραγουδιών και φιλοδοξεί να αναδείξει τη συμβολή τους στην ανάπτυξη της νεοελληνικής γραμματείας, από τον 10</w:t>
            </w:r>
            <w:r w:rsidRPr="00F5339C">
              <w:rPr>
                <w:rFonts w:eastAsia="Calibri" w:cstheme="minorHAnsi"/>
                <w:bCs/>
                <w:iCs/>
                <w:sz w:val="20"/>
                <w:szCs w:val="20"/>
                <w:vertAlign w:val="superscript"/>
              </w:rPr>
              <w:t>ο</w:t>
            </w:r>
            <w:r w:rsidRPr="00F5339C">
              <w:rPr>
                <w:rFonts w:eastAsia="Calibri" w:cstheme="minorHAnsi"/>
                <w:bCs/>
                <w:iCs/>
                <w:sz w:val="20"/>
                <w:szCs w:val="20"/>
              </w:rPr>
              <w:t xml:space="preserve"> αι. έως τις μέρες μας. Παράλληλα, εξετάζει τη νεοελληνική λογοτεχνία της Κύπρου, πρωτίστως πριν από την κατάκτηση του νησιού από τους Οθωμανούς, σε συσχετισμό με τις σύνθετες ιστορικές εξελίξεις στην περιοχή.</w:t>
            </w:r>
          </w:p>
          <w:p w14:paraId="6A6DE645"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066115"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3061"/>
              <w:gridCol w:w="1432"/>
            </w:tblGrid>
            <w:tr w:rsidR="00754C0D" w:rsidRPr="00F5339C" w14:paraId="1FE8472F" w14:textId="77777777" w:rsidTr="00014D95">
              <w:tc>
                <w:tcPr>
                  <w:tcW w:w="3764" w:type="dxa"/>
                  <w:shd w:val="clear" w:color="auto" w:fill="auto"/>
                </w:tcPr>
                <w:p w14:paraId="1527CB1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3069" w:type="dxa"/>
                  <w:shd w:val="clear" w:color="auto" w:fill="auto"/>
                </w:tcPr>
                <w:p w14:paraId="32A826E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413" w:type="dxa"/>
                  <w:shd w:val="clear" w:color="auto" w:fill="auto"/>
                </w:tcPr>
                <w:p w14:paraId="77E8253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66AD3C25" w14:textId="77777777" w:rsidTr="00014D95">
              <w:tc>
                <w:tcPr>
                  <w:tcW w:w="3764" w:type="dxa"/>
                  <w:shd w:val="clear" w:color="auto" w:fill="auto"/>
                </w:tcPr>
                <w:p w14:paraId="2CFFA354"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Το πλαίσιο δημιουργίας ελληνικών δημοτικών τραγουδιών (με έμφαση στην ιστορική, ανθρωπολογική, κοινωνική και λογοτεχνική διάσταση) - Τα ελληνικά δημοτικά τραγούδια σε σχέση με αντίστοιχες συνθέσεις άλλων λαών - Επιβιώσεις του παρελθόντος και αντανακλάσεις του παρόντος στο δημοτικό τραγούδι - Η επίδραση του δημοτικού τραγουδιού στη νεοελληνική λογοτεχνική παραγωγή</w:t>
                  </w:r>
                </w:p>
              </w:tc>
              <w:tc>
                <w:tcPr>
                  <w:tcW w:w="3069" w:type="dxa"/>
                  <w:shd w:val="clear" w:color="auto" w:fill="auto"/>
                </w:tcPr>
                <w:p w14:paraId="66298B68"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Γιώργος </w:t>
                  </w:r>
                  <w:proofErr w:type="spellStart"/>
                  <w:r w:rsidRPr="00F5339C">
                    <w:rPr>
                      <w:rFonts w:cstheme="minorHAnsi"/>
                      <w:sz w:val="20"/>
                      <w:szCs w:val="20"/>
                    </w:rPr>
                    <w:t>Καραμπελιάς</w:t>
                  </w:r>
                  <w:proofErr w:type="spellEnd"/>
                  <w:r w:rsidRPr="00F5339C">
                    <w:rPr>
                      <w:rFonts w:cstheme="minorHAnsi"/>
                      <w:sz w:val="20"/>
                      <w:szCs w:val="20"/>
                    </w:rPr>
                    <w:t xml:space="preserve">, </w:t>
                  </w:r>
                  <w:r w:rsidRPr="00F5339C">
                    <w:rPr>
                      <w:rFonts w:cstheme="minorHAnsi"/>
                      <w:i/>
                      <w:sz w:val="20"/>
                      <w:szCs w:val="20"/>
                    </w:rPr>
                    <w:t xml:space="preserve">Το δημοτικό τραγούδι. Αποτύπωση της </w:t>
                  </w:r>
                  <w:proofErr w:type="spellStart"/>
                  <w:r w:rsidRPr="00F5339C">
                    <w:rPr>
                      <w:rFonts w:cstheme="minorHAnsi"/>
                      <w:i/>
                      <w:sz w:val="20"/>
                      <w:szCs w:val="20"/>
                    </w:rPr>
                    <w:t>ιδιοπροσωπίας</w:t>
                  </w:r>
                  <w:proofErr w:type="spellEnd"/>
                  <w:r w:rsidRPr="00F5339C">
                    <w:rPr>
                      <w:rFonts w:cstheme="minorHAnsi"/>
                      <w:i/>
                      <w:sz w:val="20"/>
                      <w:szCs w:val="20"/>
                    </w:rPr>
                    <w:t xml:space="preserve"> του νέου ελληνισμού</w:t>
                  </w:r>
                  <w:r w:rsidRPr="00F5339C">
                    <w:rPr>
                      <w:rFonts w:cstheme="minorHAnsi"/>
                      <w:sz w:val="20"/>
                      <w:szCs w:val="20"/>
                    </w:rPr>
                    <w:t>, Αθήνα: Εναλλακτικές Εκδόσεις 2017.</w:t>
                  </w:r>
                </w:p>
                <w:p w14:paraId="62D5EFF8"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Στίλπων</w:t>
                  </w:r>
                  <w:proofErr w:type="spellEnd"/>
                  <w:r w:rsidRPr="00F5339C">
                    <w:rPr>
                      <w:rFonts w:cstheme="minorHAnsi"/>
                      <w:sz w:val="20"/>
                      <w:szCs w:val="20"/>
                    </w:rPr>
                    <w:t xml:space="preserve"> Π. Κυριακίδης, </w:t>
                  </w:r>
                  <w:r w:rsidRPr="00F5339C">
                    <w:rPr>
                      <w:rFonts w:cstheme="minorHAnsi"/>
                      <w:i/>
                      <w:sz w:val="20"/>
                      <w:szCs w:val="20"/>
                    </w:rPr>
                    <w:t>Το δημοτικό τραγούδι. Συναγωγή μελετών</w:t>
                  </w:r>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Άλκη Κυριακίδου-</w:t>
                  </w:r>
                  <w:proofErr w:type="spellStart"/>
                  <w:r w:rsidRPr="00F5339C">
                    <w:rPr>
                      <w:rFonts w:cstheme="minorHAnsi"/>
                      <w:sz w:val="20"/>
                      <w:szCs w:val="20"/>
                    </w:rPr>
                    <w:t>Νέστορος</w:t>
                  </w:r>
                  <w:proofErr w:type="spellEnd"/>
                  <w:r w:rsidRPr="00F5339C">
                    <w:rPr>
                      <w:rFonts w:cstheme="minorHAnsi"/>
                      <w:sz w:val="20"/>
                      <w:szCs w:val="20"/>
                    </w:rPr>
                    <w:t>, Αθήνα: Ερμής 1978 [Νεοελληνικά μελετήματα].</w:t>
                  </w:r>
                </w:p>
                <w:p w14:paraId="4463D91B"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Guy</w:t>
                  </w:r>
                  <w:proofErr w:type="spellEnd"/>
                  <w:r w:rsidRPr="00F5339C">
                    <w:rPr>
                      <w:rFonts w:cstheme="minorHAnsi"/>
                      <w:sz w:val="20"/>
                      <w:szCs w:val="20"/>
                    </w:rPr>
                    <w:t xml:space="preserve"> </w:t>
                  </w:r>
                  <w:proofErr w:type="spellStart"/>
                  <w:r w:rsidRPr="00F5339C">
                    <w:rPr>
                      <w:rFonts w:cstheme="minorHAnsi"/>
                      <w:sz w:val="20"/>
                      <w:szCs w:val="20"/>
                    </w:rPr>
                    <w:t>Saunier</w:t>
                  </w:r>
                  <w:proofErr w:type="spellEnd"/>
                  <w:r w:rsidRPr="00F5339C">
                    <w:rPr>
                      <w:rFonts w:cstheme="minorHAnsi"/>
                      <w:sz w:val="20"/>
                      <w:szCs w:val="20"/>
                    </w:rPr>
                    <w:t xml:space="preserve">, </w:t>
                  </w:r>
                  <w:r w:rsidRPr="00F5339C">
                    <w:rPr>
                      <w:rFonts w:cstheme="minorHAnsi"/>
                      <w:i/>
                      <w:iCs/>
                      <w:sz w:val="20"/>
                      <w:szCs w:val="20"/>
                    </w:rPr>
                    <w:t>Ελληνικά δημοτικά τραγούδια. Συναγωγή μελετών (1968-2000)</w:t>
                  </w:r>
                  <w:r w:rsidRPr="00F5339C">
                    <w:rPr>
                      <w:rFonts w:cstheme="minorHAnsi"/>
                      <w:sz w:val="20"/>
                      <w:szCs w:val="20"/>
                    </w:rPr>
                    <w:t xml:space="preserve">. Φιλολογική επιμέλεια: Γιώργος Ανδρειωμένος, Αθήνα: Ίδρυμα Κώστα και Ελένης </w:t>
                  </w:r>
                  <w:proofErr w:type="spellStart"/>
                  <w:r w:rsidRPr="00F5339C">
                    <w:rPr>
                      <w:rFonts w:cstheme="minorHAnsi"/>
                      <w:sz w:val="20"/>
                      <w:szCs w:val="20"/>
                    </w:rPr>
                    <w:t>Ουράνη</w:t>
                  </w:r>
                  <w:proofErr w:type="spellEnd"/>
                  <w:r w:rsidRPr="00F5339C">
                    <w:rPr>
                      <w:rFonts w:cstheme="minorHAnsi"/>
                      <w:sz w:val="20"/>
                      <w:szCs w:val="20"/>
                    </w:rPr>
                    <w:t xml:space="preserve"> 2001.</w:t>
                  </w:r>
                </w:p>
                <w:p w14:paraId="458CBCBF"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tc>
              <w:tc>
                <w:tcPr>
                  <w:tcW w:w="1413" w:type="dxa"/>
                  <w:shd w:val="clear" w:color="auto" w:fill="auto"/>
                </w:tcPr>
                <w:p w14:paraId="4331C05B" w14:textId="77777777" w:rsidR="00754C0D" w:rsidRPr="00F5339C" w:rsidRDefault="00754C0D" w:rsidP="00014D95">
                  <w:pPr>
                    <w:spacing w:line="240" w:lineRule="auto"/>
                    <w:rPr>
                      <w:rFonts w:cstheme="minorHAnsi"/>
                      <w:sz w:val="20"/>
                      <w:szCs w:val="20"/>
                    </w:rPr>
                  </w:pPr>
                </w:p>
              </w:tc>
            </w:tr>
            <w:tr w:rsidR="00754C0D" w:rsidRPr="00F5339C" w14:paraId="4BF6D5D5" w14:textId="77777777" w:rsidTr="00014D95">
              <w:tc>
                <w:tcPr>
                  <w:tcW w:w="3764" w:type="dxa"/>
                  <w:shd w:val="clear" w:color="auto" w:fill="auto"/>
                </w:tcPr>
                <w:p w14:paraId="1EE95686"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 xml:space="preserve">Γεωγραφική διασπορά των ελληνικών δημοτικών τραγουδιών - </w:t>
                  </w:r>
                  <w:proofErr w:type="spellStart"/>
                  <w:r w:rsidRPr="00F5339C">
                    <w:rPr>
                      <w:rFonts w:cstheme="minorHAnsi"/>
                      <w:sz w:val="20"/>
                      <w:szCs w:val="20"/>
                    </w:rPr>
                    <w:t>Τεχνοτροπικά</w:t>
                  </w:r>
                  <w:proofErr w:type="spellEnd"/>
                  <w:r w:rsidRPr="00F5339C">
                    <w:rPr>
                      <w:rFonts w:cstheme="minorHAnsi"/>
                      <w:sz w:val="20"/>
                      <w:szCs w:val="20"/>
                    </w:rPr>
                    <w:t xml:space="preserve"> χαρακτηριστικά του δημοτικού τραγουδιού - Το ζήτημα της κατάρτισης Συλλογών ελληνικών δημοτικών τραγουδιών</w:t>
                  </w:r>
                </w:p>
              </w:tc>
              <w:tc>
                <w:tcPr>
                  <w:tcW w:w="3069" w:type="dxa"/>
                  <w:shd w:val="clear" w:color="auto" w:fill="auto"/>
                </w:tcPr>
                <w:p w14:paraId="78A9088D" w14:textId="77777777" w:rsidR="00754C0D" w:rsidRPr="00F5339C" w:rsidRDefault="00754C0D" w:rsidP="00014D95">
                  <w:pPr>
                    <w:spacing w:line="240" w:lineRule="auto"/>
                    <w:rPr>
                      <w:rFonts w:cstheme="minorHAnsi"/>
                      <w:bCs/>
                      <w:sz w:val="20"/>
                      <w:szCs w:val="20"/>
                    </w:rPr>
                  </w:pPr>
                  <w:r w:rsidRPr="00F5339C">
                    <w:rPr>
                      <w:rFonts w:cstheme="minorHAnsi"/>
                      <w:bCs/>
                      <w:sz w:val="20"/>
                      <w:szCs w:val="20"/>
                    </w:rPr>
                    <w:t xml:space="preserve">Γιάννης Μ. Αποστολάκης, </w:t>
                  </w:r>
                  <w:r w:rsidRPr="00F5339C">
                    <w:rPr>
                      <w:rFonts w:cstheme="minorHAnsi"/>
                      <w:bCs/>
                      <w:i/>
                      <w:sz w:val="20"/>
                      <w:szCs w:val="20"/>
                    </w:rPr>
                    <w:t>Τα δημοτικά τραγούδια</w:t>
                  </w:r>
                  <w:r w:rsidRPr="00F5339C">
                    <w:rPr>
                      <w:rFonts w:cstheme="minorHAnsi"/>
                      <w:bCs/>
                      <w:sz w:val="20"/>
                      <w:szCs w:val="20"/>
                    </w:rPr>
                    <w:t>. Μέρος Α΄. Οι συλλογές, Αθήνα 1929.</w:t>
                  </w:r>
                </w:p>
                <w:p w14:paraId="07B9FA12" w14:textId="77777777" w:rsidR="00754C0D" w:rsidRPr="00F5339C" w:rsidRDefault="00754C0D" w:rsidP="00014D95">
                  <w:pPr>
                    <w:spacing w:line="240" w:lineRule="auto"/>
                    <w:rPr>
                      <w:rFonts w:eastAsia="Calibri" w:cstheme="minorHAnsi"/>
                      <w:color w:val="000000"/>
                      <w:sz w:val="20"/>
                      <w:szCs w:val="20"/>
                    </w:rPr>
                  </w:pPr>
                  <w:r w:rsidRPr="00F5339C">
                    <w:rPr>
                      <w:rFonts w:cstheme="minorHAnsi"/>
                      <w:sz w:val="20"/>
                      <w:szCs w:val="20"/>
                    </w:rPr>
                    <w:t xml:space="preserve">Γιώργος </w:t>
                  </w:r>
                  <w:proofErr w:type="spellStart"/>
                  <w:r w:rsidRPr="00F5339C">
                    <w:rPr>
                      <w:rFonts w:cstheme="minorHAnsi"/>
                      <w:sz w:val="20"/>
                      <w:szCs w:val="20"/>
                    </w:rPr>
                    <w:t>Καραμπελιάς</w:t>
                  </w:r>
                  <w:proofErr w:type="spellEnd"/>
                  <w:r w:rsidRPr="00F5339C">
                    <w:rPr>
                      <w:rFonts w:cstheme="minorHAnsi"/>
                      <w:sz w:val="20"/>
                      <w:szCs w:val="20"/>
                    </w:rPr>
                    <w:t xml:space="preserve">, </w:t>
                  </w:r>
                  <w:r w:rsidRPr="00F5339C">
                    <w:rPr>
                      <w:rFonts w:cstheme="minorHAnsi"/>
                      <w:i/>
                      <w:sz w:val="20"/>
                      <w:szCs w:val="20"/>
                    </w:rPr>
                    <w:t xml:space="preserve">Το δημοτικό τραγούδι. Αποτύπωση της </w:t>
                  </w:r>
                  <w:proofErr w:type="spellStart"/>
                  <w:r w:rsidRPr="00F5339C">
                    <w:rPr>
                      <w:rFonts w:cstheme="minorHAnsi"/>
                      <w:i/>
                      <w:sz w:val="20"/>
                      <w:szCs w:val="20"/>
                    </w:rPr>
                    <w:t>ιδιοπροσωπίας</w:t>
                  </w:r>
                  <w:proofErr w:type="spellEnd"/>
                  <w:r w:rsidRPr="00F5339C">
                    <w:rPr>
                      <w:rFonts w:cstheme="minorHAnsi"/>
                      <w:i/>
                      <w:sz w:val="20"/>
                      <w:szCs w:val="20"/>
                    </w:rPr>
                    <w:t xml:space="preserve"> του νέου ελληνισμού</w:t>
                  </w:r>
                  <w:r w:rsidRPr="00F5339C">
                    <w:rPr>
                      <w:rFonts w:cstheme="minorHAnsi"/>
                      <w:sz w:val="20"/>
                      <w:szCs w:val="20"/>
                    </w:rPr>
                    <w:t>, Αθήνα: Εναλλακτικές Εκδόσεις 2017.</w:t>
                  </w:r>
                </w:p>
                <w:p w14:paraId="04BB26EF" w14:textId="77777777" w:rsidR="00754C0D" w:rsidRPr="00F5339C" w:rsidRDefault="00754C0D" w:rsidP="00014D95">
                  <w:pPr>
                    <w:spacing w:line="240" w:lineRule="auto"/>
                    <w:rPr>
                      <w:rFonts w:eastAsia="Calibri" w:cstheme="minorHAnsi"/>
                      <w:color w:val="000000"/>
                      <w:sz w:val="20"/>
                      <w:szCs w:val="20"/>
                    </w:rPr>
                  </w:pPr>
                  <w:r w:rsidRPr="00F5339C">
                    <w:rPr>
                      <w:rFonts w:eastAsia="Calibri" w:cstheme="minorHAnsi"/>
                      <w:color w:val="000000"/>
                      <w:sz w:val="20"/>
                      <w:szCs w:val="20"/>
                    </w:rPr>
                    <w:t xml:space="preserve">Ερατοσθένης Γ. Καψωμένος, </w:t>
                  </w:r>
                  <w:r w:rsidRPr="00F5339C">
                    <w:rPr>
                      <w:rFonts w:eastAsia="Calibri" w:cstheme="minorHAnsi"/>
                      <w:i/>
                      <w:color w:val="000000"/>
                      <w:sz w:val="20"/>
                      <w:szCs w:val="20"/>
                    </w:rPr>
                    <w:t xml:space="preserve">Δημοτικό τραγούδι. Μια </w:t>
                  </w:r>
                  <w:r w:rsidRPr="00F5339C">
                    <w:rPr>
                      <w:rFonts w:eastAsia="Calibri" w:cstheme="minorHAnsi"/>
                      <w:i/>
                      <w:color w:val="000000"/>
                      <w:sz w:val="20"/>
                      <w:szCs w:val="20"/>
                    </w:rPr>
                    <w:lastRenderedPageBreak/>
                    <w:t>διαφορετική προσέγγιση</w:t>
                  </w:r>
                  <w:r w:rsidRPr="00F5339C">
                    <w:rPr>
                      <w:rFonts w:eastAsia="Calibri" w:cstheme="minorHAnsi"/>
                      <w:color w:val="000000"/>
                      <w:sz w:val="20"/>
                      <w:szCs w:val="20"/>
                    </w:rPr>
                    <w:t>, Αθήνα: Πατάκης 1996.</w:t>
                  </w:r>
                </w:p>
                <w:p w14:paraId="1AD1609D" w14:textId="77777777" w:rsidR="00754C0D" w:rsidRPr="00F5339C" w:rsidRDefault="00754C0D" w:rsidP="00014D95">
                  <w:pPr>
                    <w:spacing w:line="240" w:lineRule="auto"/>
                    <w:rPr>
                      <w:rFonts w:eastAsia="Calibri" w:cstheme="minorHAnsi"/>
                      <w:color w:val="000000"/>
                      <w:sz w:val="20"/>
                      <w:szCs w:val="20"/>
                    </w:rPr>
                  </w:pPr>
                  <w:proofErr w:type="spellStart"/>
                  <w:r w:rsidRPr="00F5339C">
                    <w:rPr>
                      <w:rFonts w:cstheme="minorHAnsi"/>
                      <w:sz w:val="20"/>
                      <w:szCs w:val="20"/>
                    </w:rPr>
                    <w:t>Guy</w:t>
                  </w:r>
                  <w:proofErr w:type="spellEnd"/>
                  <w:r w:rsidRPr="00F5339C">
                    <w:rPr>
                      <w:rFonts w:cstheme="minorHAnsi"/>
                      <w:sz w:val="20"/>
                      <w:szCs w:val="20"/>
                    </w:rPr>
                    <w:t xml:space="preserve"> </w:t>
                  </w:r>
                  <w:proofErr w:type="spellStart"/>
                  <w:r w:rsidRPr="00F5339C">
                    <w:rPr>
                      <w:rFonts w:cstheme="minorHAnsi"/>
                      <w:sz w:val="20"/>
                      <w:szCs w:val="20"/>
                    </w:rPr>
                    <w:t>Saunier</w:t>
                  </w:r>
                  <w:proofErr w:type="spellEnd"/>
                  <w:r w:rsidRPr="00F5339C">
                    <w:rPr>
                      <w:rFonts w:cstheme="minorHAnsi"/>
                      <w:sz w:val="20"/>
                      <w:szCs w:val="20"/>
                    </w:rPr>
                    <w:t xml:space="preserve">, </w:t>
                  </w:r>
                  <w:r w:rsidRPr="00F5339C">
                    <w:rPr>
                      <w:rFonts w:cstheme="minorHAnsi"/>
                      <w:i/>
                      <w:iCs/>
                      <w:sz w:val="20"/>
                      <w:szCs w:val="20"/>
                    </w:rPr>
                    <w:t>Ελληνικά δημοτικά τραγούδια. Συναγωγή μελετών (1968-2000)</w:t>
                  </w:r>
                  <w:r w:rsidRPr="00F5339C">
                    <w:rPr>
                      <w:rFonts w:cstheme="minorHAnsi"/>
                      <w:sz w:val="20"/>
                      <w:szCs w:val="20"/>
                    </w:rPr>
                    <w:t xml:space="preserve">. Φιλολογική επιμέλεια: Γιώργος Ανδρειωμένος, Αθήνα: Ίδρυμα Κώστα και Ελένης </w:t>
                  </w:r>
                  <w:proofErr w:type="spellStart"/>
                  <w:r w:rsidRPr="00F5339C">
                    <w:rPr>
                      <w:rFonts w:cstheme="minorHAnsi"/>
                      <w:sz w:val="20"/>
                      <w:szCs w:val="20"/>
                    </w:rPr>
                    <w:t>Ουράνη</w:t>
                  </w:r>
                  <w:proofErr w:type="spellEnd"/>
                  <w:r w:rsidRPr="00F5339C">
                    <w:rPr>
                      <w:rFonts w:cstheme="minorHAnsi"/>
                      <w:sz w:val="20"/>
                      <w:szCs w:val="20"/>
                    </w:rPr>
                    <w:t xml:space="preserve"> 2001.</w:t>
                  </w:r>
                </w:p>
                <w:p w14:paraId="6D742CF1"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Γ. Μ. Σηφάκης, </w:t>
                  </w:r>
                  <w:r w:rsidRPr="00F5339C">
                    <w:rPr>
                      <w:rFonts w:cstheme="minorHAnsi"/>
                      <w:i/>
                      <w:sz w:val="20"/>
                      <w:szCs w:val="20"/>
                    </w:rPr>
                    <w:t>Για μια ποιητική του ελληνικού δημοτικού τραγουδιού</w:t>
                  </w:r>
                  <w:r w:rsidRPr="00F5339C">
                    <w:rPr>
                      <w:rFonts w:cstheme="minorHAnsi"/>
                      <w:sz w:val="20"/>
                      <w:szCs w:val="20"/>
                    </w:rPr>
                    <w:t>, Ηράκλειο: Πανεπιστημιακές Εκδόσεις Κρήτης 1988.</w:t>
                  </w:r>
                </w:p>
              </w:tc>
              <w:tc>
                <w:tcPr>
                  <w:tcW w:w="1413" w:type="dxa"/>
                  <w:shd w:val="clear" w:color="auto" w:fill="auto"/>
                </w:tcPr>
                <w:p w14:paraId="1CED0573" w14:textId="77777777" w:rsidR="00754C0D" w:rsidRPr="00F5339C" w:rsidRDefault="00754C0D" w:rsidP="00014D95">
                  <w:pPr>
                    <w:spacing w:line="240" w:lineRule="auto"/>
                    <w:rPr>
                      <w:rFonts w:cstheme="minorHAnsi"/>
                      <w:sz w:val="20"/>
                      <w:szCs w:val="20"/>
                    </w:rPr>
                  </w:pPr>
                </w:p>
              </w:tc>
            </w:tr>
            <w:tr w:rsidR="00754C0D" w:rsidRPr="00F5339C" w14:paraId="0634F23D" w14:textId="77777777" w:rsidTr="00014D95">
              <w:tc>
                <w:tcPr>
                  <w:tcW w:w="3764" w:type="dxa"/>
                  <w:shd w:val="clear" w:color="auto" w:fill="auto"/>
                </w:tcPr>
                <w:p w14:paraId="57762A0A"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Ακριτικά</w:t>
                  </w:r>
                </w:p>
              </w:tc>
              <w:tc>
                <w:tcPr>
                  <w:tcW w:w="3069" w:type="dxa"/>
                  <w:shd w:val="clear" w:color="auto" w:fill="auto"/>
                </w:tcPr>
                <w:p w14:paraId="6B379D6B" w14:textId="77777777" w:rsidR="00754C0D" w:rsidRPr="00F5339C" w:rsidRDefault="00754C0D" w:rsidP="00014D95">
                  <w:pPr>
                    <w:spacing w:line="240" w:lineRule="auto"/>
                    <w:rPr>
                      <w:rFonts w:eastAsia="Calibri" w:cstheme="minorHAnsi"/>
                      <w:color w:val="000000"/>
                      <w:sz w:val="20"/>
                      <w:szCs w:val="20"/>
                    </w:rPr>
                  </w:pPr>
                  <w:proofErr w:type="spellStart"/>
                  <w:r w:rsidRPr="00F5339C">
                    <w:rPr>
                      <w:rFonts w:cstheme="minorHAnsi"/>
                      <w:sz w:val="20"/>
                      <w:szCs w:val="20"/>
                    </w:rPr>
                    <w:t>Guy</w:t>
                  </w:r>
                  <w:proofErr w:type="spellEnd"/>
                  <w:r w:rsidRPr="00F5339C">
                    <w:rPr>
                      <w:rFonts w:cstheme="minorHAnsi"/>
                      <w:sz w:val="20"/>
                      <w:szCs w:val="20"/>
                    </w:rPr>
                    <w:t xml:space="preserve"> </w:t>
                  </w:r>
                  <w:proofErr w:type="spellStart"/>
                  <w:r w:rsidRPr="00F5339C">
                    <w:rPr>
                      <w:rFonts w:cstheme="minorHAnsi"/>
                      <w:sz w:val="20"/>
                      <w:szCs w:val="20"/>
                    </w:rPr>
                    <w:t>Saunier</w:t>
                  </w:r>
                  <w:proofErr w:type="spellEnd"/>
                  <w:r w:rsidRPr="00F5339C">
                    <w:rPr>
                      <w:rFonts w:cstheme="minorHAnsi"/>
                      <w:sz w:val="20"/>
                      <w:szCs w:val="20"/>
                    </w:rPr>
                    <w:t xml:space="preserve">, </w:t>
                  </w:r>
                  <w:r w:rsidRPr="00F5339C">
                    <w:rPr>
                      <w:rFonts w:cstheme="minorHAnsi"/>
                      <w:i/>
                      <w:iCs/>
                      <w:sz w:val="20"/>
                      <w:szCs w:val="20"/>
                    </w:rPr>
                    <w:t>Ελληνικά δημοτικά τραγούδια. Συναγωγή μελετών (1968-2000)</w:t>
                  </w:r>
                  <w:r w:rsidRPr="00F5339C">
                    <w:rPr>
                      <w:rFonts w:cstheme="minorHAnsi"/>
                      <w:sz w:val="20"/>
                      <w:szCs w:val="20"/>
                    </w:rPr>
                    <w:t xml:space="preserve">. Φιλολογική επιμέλεια: Γιώργος Ανδρειωμένος, Αθήνα: Ίδρυμα Κώστα και Ελένης </w:t>
                  </w:r>
                  <w:proofErr w:type="spellStart"/>
                  <w:r w:rsidRPr="00F5339C">
                    <w:rPr>
                      <w:rFonts w:cstheme="minorHAnsi"/>
                      <w:sz w:val="20"/>
                      <w:szCs w:val="20"/>
                    </w:rPr>
                    <w:t>Ουράνη</w:t>
                  </w:r>
                  <w:proofErr w:type="spellEnd"/>
                  <w:r w:rsidRPr="00F5339C">
                    <w:rPr>
                      <w:rFonts w:cstheme="minorHAnsi"/>
                      <w:sz w:val="20"/>
                      <w:szCs w:val="20"/>
                    </w:rPr>
                    <w:t xml:space="preserve"> 2001.</w:t>
                  </w:r>
                </w:p>
                <w:p w14:paraId="4F9EFF44"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tc>
              <w:tc>
                <w:tcPr>
                  <w:tcW w:w="1413" w:type="dxa"/>
                  <w:shd w:val="clear" w:color="auto" w:fill="auto"/>
                </w:tcPr>
                <w:p w14:paraId="21B3B50A" w14:textId="77777777" w:rsidR="00754C0D" w:rsidRPr="00F5339C" w:rsidRDefault="00754C0D" w:rsidP="00014D95">
                  <w:pPr>
                    <w:spacing w:line="240" w:lineRule="auto"/>
                    <w:rPr>
                      <w:rFonts w:cstheme="minorHAnsi"/>
                      <w:sz w:val="20"/>
                      <w:szCs w:val="20"/>
                    </w:rPr>
                  </w:pPr>
                </w:p>
              </w:tc>
            </w:tr>
            <w:tr w:rsidR="00754C0D" w:rsidRPr="00F5339C" w14:paraId="0B91D556" w14:textId="77777777" w:rsidTr="00014D95">
              <w:tc>
                <w:tcPr>
                  <w:tcW w:w="3764" w:type="dxa"/>
                  <w:shd w:val="clear" w:color="auto" w:fill="auto"/>
                </w:tcPr>
                <w:p w14:paraId="383DCB14"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Παραλογές</w:t>
                  </w:r>
                </w:p>
              </w:tc>
              <w:tc>
                <w:tcPr>
                  <w:tcW w:w="3069" w:type="dxa"/>
                  <w:shd w:val="clear" w:color="auto" w:fill="auto"/>
                </w:tcPr>
                <w:p w14:paraId="35A48B98" w14:textId="77777777" w:rsidR="00754C0D" w:rsidRPr="00F5339C" w:rsidRDefault="00754C0D" w:rsidP="00014D95">
                  <w:pPr>
                    <w:spacing w:line="240" w:lineRule="auto"/>
                    <w:rPr>
                      <w:rFonts w:cstheme="minorHAnsi"/>
                      <w:sz w:val="20"/>
                      <w:szCs w:val="20"/>
                    </w:rPr>
                  </w:pPr>
                  <w:r w:rsidRPr="00F5339C">
                    <w:rPr>
                      <w:rFonts w:cstheme="minorHAnsi"/>
                      <w:sz w:val="20"/>
                      <w:szCs w:val="20"/>
                    </w:rPr>
                    <w:t>Γιώργος Ιωάννου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Το δημοτικό τραγούδι. Παραλογές</w:t>
                  </w:r>
                  <w:r w:rsidRPr="00F5339C">
                    <w:rPr>
                      <w:rFonts w:cstheme="minorHAnsi"/>
                      <w:sz w:val="20"/>
                      <w:szCs w:val="20"/>
                    </w:rPr>
                    <w:t>, Αθήνα: Ερμής 1970 [Νέα Ελληνική Βιβλιοθήκη].</w:t>
                  </w:r>
                </w:p>
              </w:tc>
              <w:tc>
                <w:tcPr>
                  <w:tcW w:w="1413" w:type="dxa"/>
                  <w:shd w:val="clear" w:color="auto" w:fill="auto"/>
                </w:tcPr>
                <w:p w14:paraId="048C0B15" w14:textId="77777777" w:rsidR="00754C0D" w:rsidRPr="00F5339C" w:rsidRDefault="00754C0D" w:rsidP="00014D95">
                  <w:pPr>
                    <w:spacing w:line="240" w:lineRule="auto"/>
                    <w:rPr>
                      <w:rFonts w:cstheme="minorHAnsi"/>
                      <w:sz w:val="20"/>
                      <w:szCs w:val="20"/>
                    </w:rPr>
                  </w:pPr>
                </w:p>
              </w:tc>
            </w:tr>
            <w:tr w:rsidR="00754C0D" w:rsidRPr="00F5339C" w14:paraId="74AA0E55" w14:textId="77777777" w:rsidTr="00014D95">
              <w:tc>
                <w:tcPr>
                  <w:tcW w:w="3764" w:type="dxa"/>
                  <w:shd w:val="clear" w:color="auto" w:fill="auto"/>
                </w:tcPr>
                <w:p w14:paraId="74B1FA43"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 xml:space="preserve"> Ιστορικά</w:t>
                  </w:r>
                </w:p>
              </w:tc>
              <w:tc>
                <w:tcPr>
                  <w:tcW w:w="3069" w:type="dxa"/>
                  <w:shd w:val="clear" w:color="auto" w:fill="auto"/>
                </w:tcPr>
                <w:p w14:paraId="6ADADB1E"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Γιώργος Ανδρειωμένος, </w:t>
                  </w:r>
                  <w:r w:rsidRPr="00F5339C">
                    <w:rPr>
                      <w:rFonts w:eastAsia="Calibri" w:cstheme="minorHAnsi"/>
                      <w:i/>
                      <w:color w:val="000000"/>
                      <w:sz w:val="20"/>
                      <w:szCs w:val="20"/>
                    </w:rPr>
                    <w:t>«Πάλι με χρόνια με καιρούς…». Λογοτεχνία, Λαογραφία και Εθνική Ιδεολογία (Η εξέλιξη ενός μοτίβου)</w:t>
                  </w:r>
                  <w:r w:rsidRPr="00F5339C">
                    <w:rPr>
                      <w:rFonts w:eastAsia="Calibri" w:cstheme="minorHAnsi"/>
                      <w:color w:val="000000"/>
                      <w:sz w:val="20"/>
                      <w:szCs w:val="20"/>
                    </w:rPr>
                    <w:t>, Αθήνα: Σιδέρης 2011.</w:t>
                  </w:r>
                </w:p>
                <w:p w14:paraId="6914F49F"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Γιώργος Ανδρειωμένος, </w:t>
                  </w:r>
                  <w:r w:rsidRPr="00F5339C">
                    <w:rPr>
                      <w:rFonts w:eastAsia="Calibri" w:cstheme="minorHAnsi"/>
                      <w:i/>
                      <w:color w:val="000000"/>
                      <w:sz w:val="20"/>
                      <w:szCs w:val="20"/>
                    </w:rPr>
                    <w:t xml:space="preserve">«Πότε θα κάνει ξαστεριά». Από τις ρίζες των λευκών </w:t>
                  </w:r>
                  <w:proofErr w:type="spellStart"/>
                  <w:r w:rsidRPr="00F5339C">
                    <w:rPr>
                      <w:rFonts w:eastAsia="Calibri" w:cstheme="minorHAnsi"/>
                      <w:i/>
                      <w:color w:val="000000"/>
                      <w:sz w:val="20"/>
                      <w:szCs w:val="20"/>
                    </w:rPr>
                    <w:t>ορέων</w:t>
                  </w:r>
                  <w:proofErr w:type="spellEnd"/>
                  <w:r w:rsidRPr="00F5339C">
                    <w:rPr>
                      <w:rFonts w:eastAsia="Calibri" w:cstheme="minorHAnsi"/>
                      <w:i/>
                      <w:color w:val="000000"/>
                      <w:sz w:val="20"/>
                      <w:szCs w:val="20"/>
                    </w:rPr>
                    <w:t xml:space="preserve"> στην πανελλήνια χρήση</w:t>
                  </w:r>
                  <w:r w:rsidRPr="00F5339C">
                    <w:rPr>
                      <w:rFonts w:eastAsia="Calibri" w:cstheme="minorHAnsi"/>
                      <w:color w:val="000000"/>
                      <w:sz w:val="20"/>
                      <w:szCs w:val="20"/>
                    </w:rPr>
                    <w:t>, Αθήνα: Σιδέρης 2017.</w:t>
                  </w:r>
                </w:p>
              </w:tc>
              <w:tc>
                <w:tcPr>
                  <w:tcW w:w="1413" w:type="dxa"/>
                  <w:shd w:val="clear" w:color="auto" w:fill="auto"/>
                </w:tcPr>
                <w:p w14:paraId="63F97929" w14:textId="77777777" w:rsidR="00754C0D" w:rsidRPr="00F5339C" w:rsidRDefault="00754C0D" w:rsidP="00014D95">
                  <w:pPr>
                    <w:spacing w:line="240" w:lineRule="auto"/>
                    <w:rPr>
                      <w:rFonts w:cstheme="minorHAnsi"/>
                      <w:sz w:val="20"/>
                      <w:szCs w:val="20"/>
                    </w:rPr>
                  </w:pPr>
                </w:p>
              </w:tc>
            </w:tr>
            <w:tr w:rsidR="00754C0D" w:rsidRPr="00F5339C" w14:paraId="54F60111" w14:textId="77777777" w:rsidTr="00014D95">
              <w:tc>
                <w:tcPr>
                  <w:tcW w:w="3764" w:type="dxa"/>
                  <w:shd w:val="clear" w:color="auto" w:fill="auto"/>
                </w:tcPr>
                <w:p w14:paraId="3AF4B70F"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Κλέφτικα</w:t>
                  </w:r>
                </w:p>
              </w:tc>
              <w:tc>
                <w:tcPr>
                  <w:tcW w:w="3069" w:type="dxa"/>
                  <w:shd w:val="clear" w:color="auto" w:fill="auto"/>
                </w:tcPr>
                <w:p w14:paraId="591F8EBE" w14:textId="77777777" w:rsidR="00754C0D" w:rsidRPr="00F5339C" w:rsidRDefault="00754C0D" w:rsidP="00014D95">
                  <w:pPr>
                    <w:spacing w:line="240" w:lineRule="auto"/>
                    <w:rPr>
                      <w:rFonts w:cstheme="minorHAnsi"/>
                      <w:sz w:val="20"/>
                      <w:szCs w:val="20"/>
                    </w:rPr>
                  </w:pPr>
                  <w:r w:rsidRPr="00F5339C">
                    <w:rPr>
                      <w:rFonts w:cstheme="minorHAnsi"/>
                      <w:sz w:val="20"/>
                      <w:szCs w:val="20"/>
                    </w:rPr>
                    <w:t>Αλέξης Πολίτης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Το δημοτικό τραγούδι. Κλέφτικα</w:t>
                  </w:r>
                  <w:r w:rsidRPr="00F5339C">
                    <w:rPr>
                      <w:rFonts w:cstheme="minorHAnsi"/>
                      <w:sz w:val="20"/>
                      <w:szCs w:val="20"/>
                    </w:rPr>
                    <w:t>, Αθήνα: Ερμής 1973 [Νέα Ελληνική Βιβλιοθήκη].</w:t>
                  </w:r>
                </w:p>
              </w:tc>
              <w:tc>
                <w:tcPr>
                  <w:tcW w:w="1413" w:type="dxa"/>
                  <w:shd w:val="clear" w:color="auto" w:fill="auto"/>
                </w:tcPr>
                <w:p w14:paraId="2AB3F620" w14:textId="77777777" w:rsidR="00754C0D" w:rsidRPr="00F5339C" w:rsidRDefault="00754C0D" w:rsidP="00014D95">
                  <w:pPr>
                    <w:spacing w:line="240" w:lineRule="auto"/>
                    <w:rPr>
                      <w:rFonts w:cstheme="minorHAnsi"/>
                      <w:sz w:val="20"/>
                      <w:szCs w:val="20"/>
                    </w:rPr>
                  </w:pPr>
                </w:p>
              </w:tc>
            </w:tr>
            <w:tr w:rsidR="00754C0D" w:rsidRPr="00F5339C" w14:paraId="76D9F7E9" w14:textId="77777777" w:rsidTr="00014D95">
              <w:tc>
                <w:tcPr>
                  <w:tcW w:w="3764" w:type="dxa"/>
                  <w:shd w:val="clear" w:color="auto" w:fill="auto"/>
                </w:tcPr>
                <w:p w14:paraId="7C93C20A"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Της αγάπης, του γάμου</w:t>
                  </w:r>
                </w:p>
              </w:tc>
              <w:tc>
                <w:tcPr>
                  <w:tcW w:w="3069" w:type="dxa"/>
                  <w:shd w:val="clear" w:color="auto" w:fill="auto"/>
                </w:tcPr>
                <w:p w14:paraId="4B87E3CE"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tc>
              <w:tc>
                <w:tcPr>
                  <w:tcW w:w="1413" w:type="dxa"/>
                  <w:shd w:val="clear" w:color="auto" w:fill="auto"/>
                </w:tcPr>
                <w:p w14:paraId="373B3E83" w14:textId="77777777" w:rsidR="00754C0D" w:rsidRPr="00F5339C" w:rsidRDefault="00754C0D" w:rsidP="00014D95">
                  <w:pPr>
                    <w:spacing w:line="240" w:lineRule="auto"/>
                    <w:rPr>
                      <w:rFonts w:cstheme="minorHAnsi"/>
                      <w:sz w:val="20"/>
                      <w:szCs w:val="20"/>
                    </w:rPr>
                  </w:pPr>
                </w:p>
              </w:tc>
            </w:tr>
            <w:tr w:rsidR="00754C0D" w:rsidRPr="00F5339C" w14:paraId="381E4D88" w14:textId="77777777" w:rsidTr="00014D95">
              <w:tc>
                <w:tcPr>
                  <w:tcW w:w="3764" w:type="dxa"/>
                  <w:shd w:val="clear" w:color="auto" w:fill="auto"/>
                </w:tcPr>
                <w:p w14:paraId="23089B0F"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Της ξενιτιάς</w:t>
                  </w:r>
                </w:p>
              </w:tc>
              <w:tc>
                <w:tcPr>
                  <w:tcW w:w="3069" w:type="dxa"/>
                  <w:shd w:val="clear" w:color="auto" w:fill="auto"/>
                </w:tcPr>
                <w:p w14:paraId="1C315A34"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Guy</w:t>
                  </w:r>
                  <w:proofErr w:type="spellEnd"/>
                  <w:r w:rsidRPr="00F5339C">
                    <w:rPr>
                      <w:rFonts w:cstheme="minorHAnsi"/>
                      <w:sz w:val="20"/>
                      <w:szCs w:val="20"/>
                    </w:rPr>
                    <w:t xml:space="preserve"> </w:t>
                  </w:r>
                  <w:proofErr w:type="spellStart"/>
                  <w:r w:rsidRPr="00F5339C">
                    <w:rPr>
                      <w:rFonts w:cstheme="minorHAnsi"/>
                      <w:sz w:val="20"/>
                      <w:szCs w:val="20"/>
                    </w:rPr>
                    <w:t>Saunier</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Το δημοτικό τραγούδι. Της Ξενιτιάς</w:t>
                  </w:r>
                  <w:r w:rsidRPr="00F5339C">
                    <w:rPr>
                      <w:rFonts w:cstheme="minorHAnsi"/>
                      <w:sz w:val="20"/>
                      <w:szCs w:val="20"/>
                    </w:rPr>
                    <w:t>, Αθήνα: Ερμής 1983 [Νέα Ελληνική Βιβλιοθήκη].</w:t>
                  </w:r>
                </w:p>
              </w:tc>
              <w:tc>
                <w:tcPr>
                  <w:tcW w:w="1413" w:type="dxa"/>
                  <w:shd w:val="clear" w:color="auto" w:fill="auto"/>
                </w:tcPr>
                <w:p w14:paraId="2C5E48DF" w14:textId="77777777" w:rsidR="00754C0D" w:rsidRPr="00F5339C" w:rsidRDefault="00754C0D" w:rsidP="00014D95">
                  <w:pPr>
                    <w:spacing w:line="240" w:lineRule="auto"/>
                    <w:rPr>
                      <w:rFonts w:cstheme="minorHAnsi"/>
                      <w:sz w:val="20"/>
                      <w:szCs w:val="20"/>
                    </w:rPr>
                  </w:pPr>
                </w:p>
              </w:tc>
            </w:tr>
            <w:tr w:rsidR="00754C0D" w:rsidRPr="00F5339C" w14:paraId="549A1A4E" w14:textId="77777777" w:rsidTr="00014D95">
              <w:tc>
                <w:tcPr>
                  <w:tcW w:w="3764" w:type="dxa"/>
                  <w:shd w:val="clear" w:color="auto" w:fill="auto"/>
                </w:tcPr>
                <w:p w14:paraId="7D912EEC" w14:textId="77777777" w:rsidR="00754C0D" w:rsidRPr="00F5339C" w:rsidRDefault="00754C0D" w:rsidP="00DB5B81">
                  <w:pPr>
                    <w:pStyle w:val="a6"/>
                    <w:numPr>
                      <w:ilvl w:val="0"/>
                      <w:numId w:val="50"/>
                    </w:numPr>
                    <w:spacing w:after="0" w:line="240" w:lineRule="auto"/>
                    <w:rPr>
                      <w:rFonts w:cstheme="minorHAnsi"/>
                      <w:sz w:val="20"/>
                      <w:szCs w:val="20"/>
                      <w:lang w:val="en-US"/>
                    </w:rPr>
                  </w:pPr>
                  <w:r w:rsidRPr="00F5339C">
                    <w:rPr>
                      <w:rFonts w:cstheme="minorHAnsi"/>
                      <w:sz w:val="20"/>
                      <w:szCs w:val="20"/>
                    </w:rPr>
                    <w:t>Μοιρολόγια</w:t>
                  </w:r>
                </w:p>
              </w:tc>
              <w:tc>
                <w:tcPr>
                  <w:tcW w:w="3069" w:type="dxa"/>
                  <w:shd w:val="clear" w:color="auto" w:fill="auto"/>
                </w:tcPr>
                <w:p w14:paraId="45C20FBE" w14:textId="77777777" w:rsidR="00754C0D" w:rsidRPr="00F5339C" w:rsidRDefault="00754C0D" w:rsidP="00014D95">
                  <w:pPr>
                    <w:spacing w:line="240" w:lineRule="auto"/>
                    <w:rPr>
                      <w:rFonts w:cstheme="minorHAnsi"/>
                      <w:sz w:val="20"/>
                      <w:szCs w:val="20"/>
                    </w:rPr>
                  </w:pPr>
                  <w:proofErr w:type="spellStart"/>
                  <w:r w:rsidRPr="00F5339C">
                    <w:rPr>
                      <w:rFonts w:cstheme="minorHAnsi"/>
                      <w:sz w:val="20"/>
                      <w:szCs w:val="20"/>
                    </w:rPr>
                    <w:t>Guy</w:t>
                  </w:r>
                  <w:proofErr w:type="spellEnd"/>
                  <w:r w:rsidRPr="00F5339C">
                    <w:rPr>
                      <w:rFonts w:cstheme="minorHAnsi"/>
                      <w:sz w:val="20"/>
                      <w:szCs w:val="20"/>
                    </w:rPr>
                    <w:t xml:space="preserve"> </w:t>
                  </w:r>
                  <w:proofErr w:type="spellStart"/>
                  <w:r w:rsidRPr="00F5339C">
                    <w:rPr>
                      <w:rFonts w:cstheme="minorHAnsi"/>
                      <w:sz w:val="20"/>
                      <w:szCs w:val="20"/>
                    </w:rPr>
                    <w:t>Saunier</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 xml:space="preserve">Ελληνικά δημοτικά τραγούδια. Τα </w:t>
                  </w:r>
                  <w:r w:rsidRPr="00F5339C">
                    <w:rPr>
                      <w:rFonts w:cstheme="minorHAnsi"/>
                      <w:i/>
                      <w:sz w:val="20"/>
                      <w:szCs w:val="20"/>
                    </w:rPr>
                    <w:lastRenderedPageBreak/>
                    <w:t>Μοιρολόγια</w:t>
                  </w:r>
                  <w:r w:rsidRPr="00F5339C">
                    <w:rPr>
                      <w:rFonts w:cstheme="minorHAnsi"/>
                      <w:iCs/>
                      <w:sz w:val="20"/>
                      <w:szCs w:val="20"/>
                    </w:rPr>
                    <w:t>, Αθήνα: Νεφέλη 1999.</w:t>
                  </w:r>
                </w:p>
              </w:tc>
              <w:tc>
                <w:tcPr>
                  <w:tcW w:w="1413" w:type="dxa"/>
                  <w:shd w:val="clear" w:color="auto" w:fill="auto"/>
                </w:tcPr>
                <w:p w14:paraId="40E2B72D" w14:textId="77777777" w:rsidR="00754C0D" w:rsidRPr="00F5339C" w:rsidRDefault="00754C0D" w:rsidP="00014D95">
                  <w:pPr>
                    <w:spacing w:line="240" w:lineRule="auto"/>
                    <w:rPr>
                      <w:rFonts w:cstheme="minorHAnsi"/>
                      <w:sz w:val="20"/>
                      <w:szCs w:val="20"/>
                    </w:rPr>
                  </w:pPr>
                </w:p>
              </w:tc>
            </w:tr>
            <w:tr w:rsidR="00754C0D" w:rsidRPr="00F5339C" w14:paraId="238634F1" w14:textId="77777777" w:rsidTr="00014D95">
              <w:tc>
                <w:tcPr>
                  <w:tcW w:w="3764" w:type="dxa"/>
                  <w:shd w:val="clear" w:color="auto" w:fill="auto"/>
                </w:tcPr>
                <w:p w14:paraId="36EFFDD3"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Νανουρίσματα, ταχταρίσματα</w:t>
                  </w:r>
                </w:p>
              </w:tc>
              <w:tc>
                <w:tcPr>
                  <w:tcW w:w="3069" w:type="dxa"/>
                  <w:shd w:val="clear" w:color="auto" w:fill="auto"/>
                </w:tcPr>
                <w:p w14:paraId="2FE9592D"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tc>
              <w:tc>
                <w:tcPr>
                  <w:tcW w:w="1413" w:type="dxa"/>
                  <w:shd w:val="clear" w:color="auto" w:fill="auto"/>
                </w:tcPr>
                <w:p w14:paraId="260EDECD" w14:textId="77777777" w:rsidR="00754C0D" w:rsidRPr="00F5339C" w:rsidRDefault="00754C0D" w:rsidP="00014D95">
                  <w:pPr>
                    <w:spacing w:line="240" w:lineRule="auto"/>
                    <w:rPr>
                      <w:rFonts w:cstheme="minorHAnsi"/>
                      <w:sz w:val="20"/>
                      <w:szCs w:val="20"/>
                    </w:rPr>
                  </w:pPr>
                </w:p>
              </w:tc>
            </w:tr>
            <w:tr w:rsidR="00754C0D" w:rsidRPr="00F5339C" w14:paraId="294A9C69" w14:textId="77777777" w:rsidTr="00014D95">
              <w:tc>
                <w:tcPr>
                  <w:tcW w:w="3764" w:type="dxa"/>
                  <w:shd w:val="clear" w:color="auto" w:fill="auto"/>
                </w:tcPr>
                <w:p w14:paraId="6EA9CC8D"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sz w:val="20"/>
                      <w:szCs w:val="20"/>
                    </w:rPr>
                    <w:t xml:space="preserve">Τα κοινωνικά και ιστορικά </w:t>
                  </w:r>
                  <w:proofErr w:type="spellStart"/>
                  <w:r w:rsidRPr="00F5339C">
                    <w:rPr>
                      <w:rFonts w:cstheme="minorHAnsi"/>
                      <w:sz w:val="20"/>
                      <w:szCs w:val="20"/>
                    </w:rPr>
                    <w:t>συμφραζόμενα</w:t>
                  </w:r>
                  <w:proofErr w:type="spellEnd"/>
                  <w:r w:rsidRPr="00F5339C">
                    <w:rPr>
                      <w:rFonts w:cstheme="minorHAnsi"/>
                      <w:sz w:val="20"/>
                      <w:szCs w:val="20"/>
                    </w:rPr>
                    <w:t xml:space="preserve"> της πρώιμης νεοελληνικής λογοτεχνίας της Κύπρου</w:t>
                  </w:r>
                </w:p>
              </w:tc>
              <w:tc>
                <w:tcPr>
                  <w:tcW w:w="3069" w:type="dxa"/>
                  <w:shd w:val="clear" w:color="auto" w:fill="auto"/>
                </w:tcPr>
                <w:p w14:paraId="0319369C"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Γιώργος </w:t>
                  </w:r>
                  <w:proofErr w:type="spellStart"/>
                  <w:r w:rsidRPr="00F5339C">
                    <w:rPr>
                      <w:rFonts w:eastAsia="Calibri" w:cstheme="minorHAnsi"/>
                      <w:color w:val="000000"/>
                      <w:sz w:val="20"/>
                      <w:szCs w:val="20"/>
                    </w:rPr>
                    <w:t>Κεχαγιόγλου</w:t>
                  </w:r>
                  <w:proofErr w:type="spellEnd"/>
                  <w:r w:rsidRPr="00F5339C">
                    <w:rPr>
                      <w:rFonts w:eastAsia="Calibri" w:cstheme="minorHAnsi"/>
                      <w:color w:val="000000"/>
                      <w:sz w:val="20"/>
                      <w:szCs w:val="20"/>
                    </w:rPr>
                    <w:t xml:space="preserve"> - Λευτέρης </w:t>
                  </w:r>
                  <w:proofErr w:type="spellStart"/>
                  <w:r w:rsidRPr="00F5339C">
                    <w:rPr>
                      <w:rFonts w:eastAsia="Calibri" w:cstheme="minorHAnsi"/>
                      <w:color w:val="000000"/>
                      <w:sz w:val="20"/>
                      <w:szCs w:val="20"/>
                    </w:rPr>
                    <w:t>Παπαλεοντίου</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νεότερης κυπριακής λογοτεχνίας</w:t>
                  </w:r>
                  <w:r w:rsidRPr="00F5339C">
                    <w:rPr>
                      <w:rFonts w:eastAsia="Calibri" w:cstheme="minorHAnsi"/>
                      <w:color w:val="000000"/>
                      <w:sz w:val="20"/>
                      <w:szCs w:val="20"/>
                    </w:rPr>
                    <w:t>, Λευκωσία 2010.</w:t>
                  </w:r>
                </w:p>
              </w:tc>
              <w:tc>
                <w:tcPr>
                  <w:tcW w:w="1413" w:type="dxa"/>
                  <w:shd w:val="clear" w:color="auto" w:fill="auto"/>
                </w:tcPr>
                <w:p w14:paraId="7950BC09" w14:textId="77777777" w:rsidR="00754C0D" w:rsidRPr="00F5339C" w:rsidRDefault="00754C0D" w:rsidP="00014D95">
                  <w:pPr>
                    <w:spacing w:line="240" w:lineRule="auto"/>
                    <w:rPr>
                      <w:rFonts w:cstheme="minorHAnsi"/>
                      <w:sz w:val="20"/>
                      <w:szCs w:val="20"/>
                    </w:rPr>
                  </w:pPr>
                </w:p>
              </w:tc>
            </w:tr>
            <w:tr w:rsidR="00754C0D" w:rsidRPr="008465C6" w14:paraId="7843C849" w14:textId="77777777" w:rsidTr="00014D95">
              <w:tc>
                <w:tcPr>
                  <w:tcW w:w="3764" w:type="dxa"/>
                  <w:shd w:val="clear" w:color="auto" w:fill="auto"/>
                </w:tcPr>
                <w:p w14:paraId="2E5F2B5B" w14:textId="77777777" w:rsidR="00754C0D" w:rsidRPr="00F5339C" w:rsidRDefault="00754C0D" w:rsidP="00DB5B81">
                  <w:pPr>
                    <w:pStyle w:val="a6"/>
                    <w:numPr>
                      <w:ilvl w:val="0"/>
                      <w:numId w:val="50"/>
                    </w:numPr>
                    <w:spacing w:after="0" w:line="240" w:lineRule="auto"/>
                    <w:rPr>
                      <w:rFonts w:cstheme="minorHAnsi"/>
                      <w:sz w:val="20"/>
                      <w:szCs w:val="20"/>
                    </w:rPr>
                  </w:pPr>
                  <w:r w:rsidRPr="00F5339C">
                    <w:rPr>
                      <w:rFonts w:cstheme="minorHAnsi"/>
                      <w:i/>
                      <w:sz w:val="20"/>
                      <w:szCs w:val="20"/>
                    </w:rPr>
                    <w:t>Κυπριακά ερωτικά ποιήματα</w:t>
                  </w:r>
                  <w:r w:rsidRPr="00F5339C">
                    <w:rPr>
                      <w:rFonts w:cstheme="minorHAnsi"/>
                      <w:sz w:val="20"/>
                      <w:szCs w:val="20"/>
                    </w:rPr>
                    <w:t xml:space="preserve"> - </w:t>
                  </w:r>
                  <w:r w:rsidRPr="00F5339C">
                    <w:rPr>
                      <w:rFonts w:cstheme="minorHAnsi"/>
                      <w:i/>
                      <w:sz w:val="20"/>
                      <w:szCs w:val="20"/>
                    </w:rPr>
                    <w:t>΄</w:t>
                  </w:r>
                  <w:proofErr w:type="spellStart"/>
                  <w:r w:rsidRPr="00F5339C">
                    <w:rPr>
                      <w:rFonts w:cstheme="minorHAnsi"/>
                      <w:i/>
                      <w:sz w:val="20"/>
                      <w:szCs w:val="20"/>
                    </w:rPr>
                    <w:t>Ασμα</w:t>
                  </w:r>
                  <w:proofErr w:type="spellEnd"/>
                  <w:r w:rsidRPr="00F5339C">
                    <w:rPr>
                      <w:rFonts w:cstheme="minorHAnsi"/>
                      <w:i/>
                      <w:sz w:val="20"/>
                      <w:szCs w:val="20"/>
                    </w:rPr>
                    <w:t xml:space="preserve"> της Ρήγαινας και της </w:t>
                  </w:r>
                  <w:proofErr w:type="spellStart"/>
                  <w:r w:rsidRPr="00F5339C">
                    <w:rPr>
                      <w:rFonts w:cstheme="minorHAnsi"/>
                      <w:i/>
                      <w:sz w:val="20"/>
                      <w:szCs w:val="20"/>
                    </w:rPr>
                    <w:t>Αροδαφνούσας</w:t>
                  </w:r>
                  <w:proofErr w:type="spellEnd"/>
                </w:p>
              </w:tc>
              <w:tc>
                <w:tcPr>
                  <w:tcW w:w="3069" w:type="dxa"/>
                  <w:shd w:val="clear" w:color="auto" w:fill="auto"/>
                </w:tcPr>
                <w:p w14:paraId="140F1947" w14:textId="77777777" w:rsidR="00754C0D" w:rsidRPr="00F5339C" w:rsidRDefault="00754C0D" w:rsidP="00014D95">
                  <w:pPr>
                    <w:spacing w:line="240" w:lineRule="auto"/>
                    <w:jc w:val="both"/>
                    <w:rPr>
                      <w:rFonts w:eastAsia="Calibri" w:cstheme="minorHAnsi"/>
                      <w:color w:val="000000"/>
                      <w:sz w:val="20"/>
                      <w:szCs w:val="20"/>
                      <w:lang w:val="fr-FR"/>
                    </w:rPr>
                  </w:pPr>
                  <w:r w:rsidRPr="00F5339C">
                    <w:rPr>
                      <w:rFonts w:cstheme="minorHAnsi"/>
                      <w:color w:val="000000"/>
                      <w:sz w:val="20"/>
                      <w:szCs w:val="20"/>
                      <w:shd w:val="clear" w:color="auto" w:fill="FFFFFF"/>
                      <w:lang w:val="fr-FR"/>
                    </w:rPr>
                    <w:t xml:space="preserve">Th. </w:t>
                  </w:r>
                  <w:proofErr w:type="spellStart"/>
                  <w:r w:rsidRPr="00F5339C">
                    <w:rPr>
                      <w:rFonts w:cstheme="minorHAnsi"/>
                      <w:color w:val="000000"/>
                      <w:sz w:val="20"/>
                      <w:szCs w:val="20"/>
                      <w:shd w:val="clear" w:color="auto" w:fill="FFFFFF"/>
                      <w:lang w:val="fr-FR"/>
                    </w:rPr>
                    <w:t>Siapkaras</w:t>
                  </w:r>
                  <w:proofErr w:type="spellEnd"/>
                  <w:r w:rsidRPr="00F5339C">
                    <w:rPr>
                      <w:rFonts w:cstheme="minorHAnsi"/>
                      <w:color w:val="000000"/>
                      <w:sz w:val="20"/>
                      <w:szCs w:val="20"/>
                      <w:shd w:val="clear" w:color="auto" w:fill="FFFFFF"/>
                      <w:lang w:val="fr-FR"/>
                    </w:rPr>
                    <w:t xml:space="preserve">- </w:t>
                  </w:r>
                  <w:proofErr w:type="spellStart"/>
                  <w:r w:rsidRPr="00F5339C">
                    <w:rPr>
                      <w:rFonts w:cstheme="minorHAnsi"/>
                      <w:color w:val="000000"/>
                      <w:sz w:val="20"/>
                      <w:szCs w:val="20"/>
                      <w:shd w:val="clear" w:color="auto" w:fill="FFFFFF"/>
                      <w:lang w:val="fr-FR"/>
                    </w:rPr>
                    <w:t>Pitsillidés</w:t>
                  </w:r>
                  <w:proofErr w:type="spellEnd"/>
                  <w:r w:rsidRPr="00F5339C">
                    <w:rPr>
                      <w:rFonts w:cstheme="minorHAnsi"/>
                      <w:color w:val="000000"/>
                      <w:sz w:val="20"/>
                      <w:szCs w:val="20"/>
                      <w:shd w:val="clear" w:color="auto" w:fill="FFFFFF"/>
                      <w:lang w:val="fr-FR"/>
                    </w:rPr>
                    <w:t xml:space="preserve">, </w:t>
                  </w:r>
                  <w:r w:rsidRPr="00F5339C">
                    <w:rPr>
                      <w:rFonts w:cstheme="minorHAnsi"/>
                      <w:i/>
                      <w:color w:val="000000"/>
                      <w:sz w:val="20"/>
                      <w:szCs w:val="20"/>
                      <w:shd w:val="clear" w:color="auto" w:fill="FFFFFF"/>
                      <w:lang w:val="fr-FR"/>
                    </w:rPr>
                    <w:t xml:space="preserve">Le </w:t>
                  </w:r>
                  <w:proofErr w:type="spellStart"/>
                  <w:r w:rsidRPr="00F5339C">
                    <w:rPr>
                      <w:rFonts w:cstheme="minorHAnsi"/>
                      <w:i/>
                      <w:color w:val="000000"/>
                      <w:sz w:val="20"/>
                      <w:szCs w:val="20"/>
                      <w:shd w:val="clear" w:color="auto" w:fill="FFFFFF"/>
                      <w:lang w:val="fr-FR"/>
                    </w:rPr>
                    <w:t>Pétrarchisme</w:t>
                  </w:r>
                  <w:proofErr w:type="spellEnd"/>
                  <w:r w:rsidRPr="00F5339C">
                    <w:rPr>
                      <w:rFonts w:cstheme="minorHAnsi"/>
                      <w:i/>
                      <w:color w:val="000000"/>
                      <w:sz w:val="20"/>
                      <w:szCs w:val="20"/>
                      <w:shd w:val="clear" w:color="auto" w:fill="FFFFFF"/>
                      <w:lang w:val="fr-FR"/>
                    </w:rPr>
                    <w:t xml:space="preserve"> en </w:t>
                  </w:r>
                  <w:proofErr w:type="spellStart"/>
                  <w:r w:rsidRPr="00F5339C">
                    <w:rPr>
                      <w:rFonts w:cstheme="minorHAnsi"/>
                      <w:i/>
                      <w:color w:val="000000"/>
                      <w:sz w:val="20"/>
                      <w:szCs w:val="20"/>
                      <w:shd w:val="clear" w:color="auto" w:fill="FFFFFF"/>
                      <w:lang w:val="fr-FR"/>
                    </w:rPr>
                    <w:t>Cypre</w:t>
                  </w:r>
                  <w:proofErr w:type="spellEnd"/>
                  <w:r w:rsidRPr="00F5339C">
                    <w:rPr>
                      <w:rFonts w:cstheme="minorHAnsi"/>
                      <w:i/>
                      <w:color w:val="000000"/>
                      <w:sz w:val="20"/>
                      <w:szCs w:val="20"/>
                      <w:shd w:val="clear" w:color="auto" w:fill="FFFFFF"/>
                      <w:lang w:val="fr-FR"/>
                    </w:rPr>
                    <w:t xml:space="preserve">. Poèmes </w:t>
                  </w:r>
                  <w:proofErr w:type="gramStart"/>
                  <w:r w:rsidRPr="00F5339C">
                    <w:rPr>
                      <w:rFonts w:cstheme="minorHAnsi"/>
                      <w:i/>
                      <w:color w:val="000000"/>
                      <w:sz w:val="20"/>
                      <w:szCs w:val="20"/>
                      <w:shd w:val="clear" w:color="auto" w:fill="FFFFFF"/>
                      <w:lang w:val="fr-FR"/>
                    </w:rPr>
                    <w:t>d' amour</w:t>
                  </w:r>
                  <w:proofErr w:type="gramEnd"/>
                  <w:r w:rsidRPr="00F5339C">
                    <w:rPr>
                      <w:rFonts w:cstheme="minorHAnsi"/>
                      <w:i/>
                      <w:color w:val="000000"/>
                      <w:sz w:val="20"/>
                      <w:szCs w:val="20"/>
                      <w:shd w:val="clear" w:color="auto" w:fill="FFFFFF"/>
                      <w:lang w:val="fr-FR"/>
                    </w:rPr>
                    <w:t xml:space="preserve"> en dialecte Chypriote d' après un </w:t>
                  </w:r>
                  <w:proofErr w:type="spellStart"/>
                  <w:r w:rsidRPr="00F5339C">
                    <w:rPr>
                      <w:rFonts w:cstheme="minorHAnsi"/>
                      <w:i/>
                      <w:color w:val="000000"/>
                      <w:sz w:val="20"/>
                      <w:szCs w:val="20"/>
                      <w:shd w:val="clear" w:color="auto" w:fill="FFFFFF"/>
                      <w:lang w:val="fr-FR"/>
                    </w:rPr>
                    <w:t>manuscript</w:t>
                  </w:r>
                  <w:proofErr w:type="spellEnd"/>
                  <w:r w:rsidRPr="00F5339C">
                    <w:rPr>
                      <w:rFonts w:cstheme="minorHAnsi"/>
                      <w:i/>
                      <w:color w:val="000000"/>
                      <w:sz w:val="20"/>
                      <w:szCs w:val="20"/>
                      <w:shd w:val="clear" w:color="auto" w:fill="FFFFFF"/>
                      <w:lang w:val="fr-FR"/>
                    </w:rPr>
                    <w:t xml:space="preserve"> du XVIe siècle</w:t>
                  </w:r>
                  <w:r w:rsidRPr="00F5339C">
                    <w:rPr>
                      <w:rFonts w:cstheme="minorHAnsi"/>
                      <w:color w:val="000000"/>
                      <w:sz w:val="20"/>
                      <w:szCs w:val="20"/>
                      <w:shd w:val="clear" w:color="auto" w:fill="FFFFFF"/>
                      <w:lang w:val="fr-FR"/>
                    </w:rPr>
                    <w:t>, Athènes 1975.</w:t>
                  </w:r>
                </w:p>
              </w:tc>
              <w:tc>
                <w:tcPr>
                  <w:tcW w:w="1413" w:type="dxa"/>
                  <w:shd w:val="clear" w:color="auto" w:fill="auto"/>
                </w:tcPr>
                <w:p w14:paraId="22497CC1" w14:textId="77777777" w:rsidR="00754C0D" w:rsidRPr="00F5339C" w:rsidRDefault="00754C0D" w:rsidP="00014D95">
                  <w:pPr>
                    <w:spacing w:line="240" w:lineRule="auto"/>
                    <w:rPr>
                      <w:rFonts w:cstheme="minorHAnsi"/>
                      <w:sz w:val="20"/>
                      <w:szCs w:val="20"/>
                      <w:lang w:val="fr-FR"/>
                    </w:rPr>
                  </w:pPr>
                </w:p>
              </w:tc>
            </w:tr>
            <w:tr w:rsidR="00754C0D" w:rsidRPr="00F5339C" w14:paraId="48E5C631" w14:textId="77777777" w:rsidTr="00014D95">
              <w:tc>
                <w:tcPr>
                  <w:tcW w:w="3764" w:type="dxa"/>
                  <w:shd w:val="clear" w:color="auto" w:fill="auto"/>
                </w:tcPr>
                <w:p w14:paraId="5B677FFF" w14:textId="77777777" w:rsidR="00754C0D" w:rsidRPr="00F5339C" w:rsidRDefault="00754C0D" w:rsidP="00DB5B81">
                  <w:pPr>
                    <w:pStyle w:val="a6"/>
                    <w:numPr>
                      <w:ilvl w:val="0"/>
                      <w:numId w:val="50"/>
                    </w:numPr>
                    <w:spacing w:after="0" w:line="240" w:lineRule="auto"/>
                    <w:rPr>
                      <w:rFonts w:cstheme="minorHAnsi"/>
                      <w:sz w:val="20"/>
                      <w:szCs w:val="20"/>
                    </w:rPr>
                  </w:pPr>
                  <w:proofErr w:type="spellStart"/>
                  <w:r w:rsidRPr="00F5339C">
                    <w:rPr>
                      <w:rFonts w:cstheme="minorHAnsi"/>
                      <w:i/>
                      <w:sz w:val="20"/>
                      <w:szCs w:val="20"/>
                    </w:rPr>
                    <w:t>Ασσίζαι</w:t>
                  </w:r>
                  <w:proofErr w:type="spellEnd"/>
                  <w:r w:rsidRPr="00F5339C">
                    <w:rPr>
                      <w:rFonts w:cstheme="minorHAnsi"/>
                      <w:sz w:val="20"/>
                      <w:szCs w:val="20"/>
                    </w:rPr>
                    <w:t xml:space="preserve"> - </w:t>
                  </w:r>
                  <w:r w:rsidRPr="00F5339C">
                    <w:rPr>
                      <w:rFonts w:cstheme="minorHAnsi"/>
                      <w:i/>
                      <w:sz w:val="20"/>
                      <w:szCs w:val="20"/>
                    </w:rPr>
                    <w:t xml:space="preserve">Χρονικό </w:t>
                  </w:r>
                  <w:r w:rsidRPr="00F5339C">
                    <w:rPr>
                      <w:rFonts w:cstheme="minorHAnsi"/>
                      <w:sz w:val="20"/>
                      <w:szCs w:val="20"/>
                    </w:rPr>
                    <w:t>του Λεοντίου Μαχαιρά</w:t>
                  </w:r>
                </w:p>
              </w:tc>
              <w:tc>
                <w:tcPr>
                  <w:tcW w:w="3069" w:type="dxa"/>
                  <w:shd w:val="clear" w:color="auto" w:fill="auto"/>
                </w:tcPr>
                <w:p w14:paraId="2CA62DA2"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rPr>
                    <w:t xml:space="preserve">Κ. Π. </w:t>
                  </w:r>
                  <w:proofErr w:type="spellStart"/>
                  <w:r w:rsidRPr="00F5339C">
                    <w:rPr>
                      <w:rFonts w:eastAsia="Calibri" w:cstheme="minorHAnsi"/>
                      <w:color w:val="000000"/>
                      <w:sz w:val="20"/>
                      <w:szCs w:val="20"/>
                    </w:rPr>
                    <w:t>Χατζηιωάννου</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Κυπριακά διαλεκτικά ποιήματα</w:t>
                  </w:r>
                  <w:r w:rsidRPr="00F5339C">
                    <w:rPr>
                      <w:rFonts w:eastAsia="Calibri" w:cstheme="minorHAnsi"/>
                      <w:color w:val="000000"/>
                      <w:sz w:val="20"/>
                      <w:szCs w:val="20"/>
                    </w:rPr>
                    <w:t>, Αμμόχωστος 1961.</w:t>
                  </w:r>
                </w:p>
              </w:tc>
              <w:tc>
                <w:tcPr>
                  <w:tcW w:w="1413" w:type="dxa"/>
                  <w:shd w:val="clear" w:color="auto" w:fill="auto"/>
                </w:tcPr>
                <w:p w14:paraId="7E316B13" w14:textId="77777777" w:rsidR="00754C0D" w:rsidRPr="00F5339C" w:rsidRDefault="00754C0D" w:rsidP="00014D95">
                  <w:pPr>
                    <w:spacing w:line="240" w:lineRule="auto"/>
                    <w:rPr>
                      <w:rFonts w:cstheme="minorHAnsi"/>
                      <w:sz w:val="20"/>
                      <w:szCs w:val="20"/>
                    </w:rPr>
                  </w:pPr>
                </w:p>
              </w:tc>
            </w:tr>
            <w:tr w:rsidR="00754C0D" w:rsidRPr="00F5339C" w14:paraId="17113C24" w14:textId="77777777" w:rsidTr="00014D95">
              <w:tc>
                <w:tcPr>
                  <w:tcW w:w="3764" w:type="dxa"/>
                  <w:shd w:val="clear" w:color="auto" w:fill="auto"/>
                </w:tcPr>
                <w:p w14:paraId="31F11D3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482" w:type="dxa"/>
                  <w:gridSpan w:val="2"/>
                  <w:shd w:val="clear" w:color="auto" w:fill="auto"/>
                </w:tcPr>
                <w:p w14:paraId="09FBAC64" w14:textId="77777777" w:rsidR="00754C0D" w:rsidRPr="00F5339C" w:rsidRDefault="00754C0D" w:rsidP="00014D95">
                  <w:pPr>
                    <w:spacing w:line="240" w:lineRule="auto"/>
                    <w:rPr>
                      <w:rFonts w:cstheme="minorHAnsi"/>
                      <w:sz w:val="20"/>
                      <w:szCs w:val="20"/>
                    </w:rPr>
                  </w:pPr>
                </w:p>
              </w:tc>
            </w:tr>
            <w:tr w:rsidR="00754C0D" w:rsidRPr="00F5339C" w14:paraId="458252D4" w14:textId="77777777" w:rsidTr="00014D95">
              <w:tc>
                <w:tcPr>
                  <w:tcW w:w="3764" w:type="dxa"/>
                  <w:shd w:val="clear" w:color="auto" w:fill="auto"/>
                </w:tcPr>
                <w:p w14:paraId="0B3CF35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482" w:type="dxa"/>
                  <w:gridSpan w:val="2"/>
                  <w:shd w:val="clear" w:color="auto" w:fill="auto"/>
                </w:tcPr>
                <w:p w14:paraId="3C4F33C8"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εργασία (προαιρετική)</w:t>
                  </w:r>
                </w:p>
              </w:tc>
            </w:tr>
            <w:tr w:rsidR="00754C0D" w:rsidRPr="00F5339C" w14:paraId="19C95109" w14:textId="77777777" w:rsidTr="00014D95">
              <w:tc>
                <w:tcPr>
                  <w:tcW w:w="3764" w:type="dxa"/>
                  <w:shd w:val="clear" w:color="auto" w:fill="auto"/>
                </w:tcPr>
                <w:p w14:paraId="33B05A5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482" w:type="dxa"/>
                  <w:gridSpan w:val="2"/>
                  <w:shd w:val="clear" w:color="auto" w:fill="auto"/>
                </w:tcPr>
                <w:p w14:paraId="0F85C453"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ή προφορική εξέταση (στο τέλος του εξαμήνου)</w:t>
                  </w:r>
                </w:p>
              </w:tc>
            </w:tr>
            <w:tr w:rsidR="00754C0D" w:rsidRPr="00F5339C" w14:paraId="470927E7" w14:textId="77777777" w:rsidTr="00014D95">
              <w:tc>
                <w:tcPr>
                  <w:tcW w:w="3764" w:type="dxa"/>
                  <w:shd w:val="clear" w:color="auto" w:fill="auto"/>
                </w:tcPr>
                <w:p w14:paraId="5B36988A"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482" w:type="dxa"/>
                  <w:gridSpan w:val="2"/>
                  <w:shd w:val="clear" w:color="auto" w:fill="auto"/>
                </w:tcPr>
                <w:p w14:paraId="5886D0E8" w14:textId="77777777" w:rsidR="00754C0D" w:rsidRPr="00F5339C" w:rsidRDefault="00754C0D" w:rsidP="00014D95">
                  <w:pPr>
                    <w:spacing w:line="240" w:lineRule="auto"/>
                    <w:rPr>
                      <w:rFonts w:cstheme="minorHAnsi"/>
                      <w:sz w:val="20"/>
                      <w:szCs w:val="20"/>
                    </w:rPr>
                  </w:pPr>
                </w:p>
              </w:tc>
            </w:tr>
            <w:tr w:rsidR="00754C0D" w:rsidRPr="00F5339C" w14:paraId="4B325960" w14:textId="77777777" w:rsidTr="00014D95">
              <w:tc>
                <w:tcPr>
                  <w:tcW w:w="3764" w:type="dxa"/>
                  <w:shd w:val="clear" w:color="auto" w:fill="auto"/>
                </w:tcPr>
                <w:p w14:paraId="454C97A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482" w:type="dxa"/>
                  <w:gridSpan w:val="2"/>
                  <w:shd w:val="clear" w:color="auto" w:fill="auto"/>
                </w:tcPr>
                <w:p w14:paraId="2663514A" w14:textId="77777777" w:rsidR="00754C0D" w:rsidRPr="00F5339C" w:rsidRDefault="00754C0D" w:rsidP="00014D95">
                  <w:pPr>
                    <w:spacing w:line="240" w:lineRule="auto"/>
                    <w:rPr>
                      <w:rFonts w:cstheme="minorHAnsi"/>
                      <w:sz w:val="20"/>
                      <w:szCs w:val="20"/>
                    </w:rPr>
                  </w:pPr>
                </w:p>
              </w:tc>
            </w:tr>
            <w:tr w:rsidR="00754C0D" w:rsidRPr="00F5339C" w14:paraId="53926C74" w14:textId="77777777" w:rsidTr="00014D95">
              <w:tc>
                <w:tcPr>
                  <w:tcW w:w="3764" w:type="dxa"/>
                  <w:shd w:val="clear" w:color="auto" w:fill="auto"/>
                </w:tcPr>
                <w:p w14:paraId="659B9B61"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482" w:type="dxa"/>
                  <w:gridSpan w:val="2"/>
                  <w:shd w:val="clear" w:color="auto" w:fill="auto"/>
                </w:tcPr>
                <w:p w14:paraId="1DA4BA79" w14:textId="77777777" w:rsidR="00754C0D" w:rsidRPr="00F5339C" w:rsidRDefault="00754C0D" w:rsidP="00014D95">
                  <w:pPr>
                    <w:spacing w:line="240" w:lineRule="auto"/>
                    <w:rPr>
                      <w:rFonts w:cstheme="minorHAnsi"/>
                      <w:sz w:val="20"/>
                      <w:szCs w:val="20"/>
                    </w:rPr>
                  </w:pPr>
                </w:p>
              </w:tc>
            </w:tr>
          </w:tbl>
          <w:p w14:paraId="33577655"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p w14:paraId="3D636CB3" w14:textId="77777777" w:rsidR="00754C0D" w:rsidRPr="00F5339C" w:rsidRDefault="00754C0D" w:rsidP="00014D95">
            <w:pPr>
              <w:spacing w:line="240" w:lineRule="auto"/>
              <w:rPr>
                <w:rFonts w:cstheme="minorHAnsi"/>
                <w:sz w:val="20"/>
                <w:szCs w:val="20"/>
              </w:rPr>
            </w:pPr>
          </w:p>
        </w:tc>
      </w:tr>
    </w:tbl>
    <w:p w14:paraId="0BF0C70C" w14:textId="77777777" w:rsidR="00754C0D" w:rsidRPr="00F5339C" w:rsidRDefault="00754C0D" w:rsidP="00DB5B81">
      <w:pPr>
        <w:pStyle w:val="a6"/>
        <w:widowControl w:val="0"/>
        <w:numPr>
          <w:ilvl w:val="0"/>
          <w:numId w:val="12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06782C5D" w14:textId="77777777" w:rsidTr="00014D95">
        <w:tc>
          <w:tcPr>
            <w:tcW w:w="3306" w:type="dxa"/>
            <w:shd w:val="clear" w:color="auto" w:fill="DDD9C3"/>
          </w:tcPr>
          <w:p w14:paraId="2F10BD8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30429C6F" w14:textId="77777777" w:rsidR="00754C0D" w:rsidRPr="00F5339C" w:rsidRDefault="00066115" w:rsidP="00014D95">
            <w:pPr>
              <w:spacing w:after="200" w:line="240" w:lineRule="auto"/>
              <w:rPr>
                <w:rFonts w:eastAsia="Calibri" w:cstheme="minorHAnsi"/>
                <w:iCs/>
                <w:color w:val="002060"/>
                <w:sz w:val="20"/>
                <w:szCs w:val="20"/>
              </w:rPr>
            </w:pPr>
            <w:r>
              <w:rPr>
                <w:rFonts w:eastAsia="Calibri" w:cstheme="minorHAnsi"/>
                <w:iCs/>
                <w:color w:val="000000"/>
                <w:sz w:val="20"/>
                <w:szCs w:val="20"/>
              </w:rPr>
              <w:t>Παραδόσεις στο αμφιθέατρο</w:t>
            </w:r>
          </w:p>
        </w:tc>
      </w:tr>
      <w:tr w:rsidR="00754C0D" w:rsidRPr="00F5339C" w14:paraId="21365FC7" w14:textId="77777777" w:rsidTr="00014D95">
        <w:tc>
          <w:tcPr>
            <w:tcW w:w="3306" w:type="dxa"/>
            <w:shd w:val="clear" w:color="auto" w:fill="DDD9C3"/>
          </w:tcPr>
          <w:p w14:paraId="4B4A9DB0"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089041BB" w14:textId="77777777" w:rsidR="00754C0D" w:rsidRPr="00F5339C" w:rsidRDefault="00066115" w:rsidP="00014D95">
            <w:pPr>
              <w:pStyle w:val="Default"/>
              <w:rPr>
                <w:rFonts w:asciiTheme="minorHAnsi" w:hAnsiTheme="minorHAnsi" w:cstheme="minorHAnsi"/>
                <w:b/>
                <w:color w:val="002060"/>
                <w:sz w:val="20"/>
                <w:szCs w:val="20"/>
                <w:lang w:val="el-GR"/>
              </w:rPr>
            </w:pPr>
            <w:r>
              <w:rPr>
                <w:rFonts w:asciiTheme="minorHAnsi" w:hAnsiTheme="minorHAnsi" w:cstheme="minorHAnsi"/>
                <w:sz w:val="20"/>
                <w:szCs w:val="20"/>
                <w:lang w:val="el-GR"/>
              </w:rPr>
              <w:t>Ναι, όταν αυτό κρίνεται απαραίτητο</w:t>
            </w:r>
          </w:p>
        </w:tc>
      </w:tr>
      <w:tr w:rsidR="00754C0D" w:rsidRPr="00F5339C" w14:paraId="00C51106" w14:textId="77777777" w:rsidTr="00014D95">
        <w:tc>
          <w:tcPr>
            <w:tcW w:w="3306" w:type="dxa"/>
            <w:shd w:val="clear" w:color="auto" w:fill="DDD9C3"/>
          </w:tcPr>
          <w:p w14:paraId="3E051BA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65029EA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08D1CF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w:t>
            </w:r>
            <w:r w:rsidRPr="00F5339C">
              <w:rPr>
                <w:rFonts w:cstheme="minorHAnsi"/>
                <w:i/>
                <w:sz w:val="20"/>
                <w:szCs w:val="20"/>
              </w:rPr>
              <w:lastRenderedPageBreak/>
              <w:t xml:space="preserve">(Τοποθέτηση),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309E428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4371A69" w14:textId="77777777" w:rsidTr="00014D95">
              <w:tc>
                <w:tcPr>
                  <w:tcW w:w="2467" w:type="dxa"/>
                  <w:shd w:val="clear" w:color="auto" w:fill="DDD9C3"/>
                  <w:vAlign w:val="center"/>
                </w:tcPr>
                <w:p w14:paraId="426BBB8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3A059BCF"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115CDCAC" w14:textId="77777777" w:rsidTr="00014D95">
              <w:tc>
                <w:tcPr>
                  <w:tcW w:w="2467" w:type="dxa"/>
                  <w:shd w:val="clear" w:color="auto" w:fill="auto"/>
                </w:tcPr>
                <w:p w14:paraId="50FCE930" w14:textId="77777777" w:rsidR="00754C0D" w:rsidRPr="00F5339C" w:rsidRDefault="00754C0D" w:rsidP="00066115">
                  <w:pPr>
                    <w:spacing w:line="240" w:lineRule="auto"/>
                    <w:jc w:val="center"/>
                    <w:rPr>
                      <w:rFonts w:cstheme="minorHAnsi"/>
                      <w:iCs/>
                      <w:sz w:val="20"/>
                      <w:szCs w:val="20"/>
                    </w:rPr>
                  </w:pPr>
                  <w:r w:rsidRPr="00F5339C">
                    <w:rPr>
                      <w:rFonts w:cstheme="minorHAnsi"/>
                      <w:iCs/>
                      <w:color w:val="000000"/>
                      <w:sz w:val="20"/>
                      <w:szCs w:val="20"/>
                    </w:rPr>
                    <w:t>Δ</w:t>
                  </w:r>
                  <w:r w:rsidR="00066115">
                    <w:rPr>
                      <w:rFonts w:cstheme="minorHAnsi"/>
                      <w:iCs/>
                      <w:color w:val="000000"/>
                      <w:sz w:val="20"/>
                      <w:szCs w:val="20"/>
                    </w:rPr>
                    <w:t>ιαλέξεις</w:t>
                  </w:r>
                </w:p>
              </w:tc>
              <w:tc>
                <w:tcPr>
                  <w:tcW w:w="2468" w:type="dxa"/>
                  <w:shd w:val="clear" w:color="auto" w:fill="auto"/>
                </w:tcPr>
                <w:p w14:paraId="118AB560"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13Χ2=26</w:t>
                  </w:r>
                  <w:r w:rsidR="00066115">
                    <w:rPr>
                      <w:rFonts w:cstheme="minorHAnsi"/>
                      <w:color w:val="000000"/>
                      <w:sz w:val="20"/>
                      <w:szCs w:val="20"/>
                    </w:rPr>
                    <w:t xml:space="preserve"> ώρες</w:t>
                  </w:r>
                </w:p>
              </w:tc>
            </w:tr>
            <w:tr w:rsidR="00754C0D" w:rsidRPr="00F5339C" w14:paraId="5693FEC1" w14:textId="77777777" w:rsidTr="00014D95">
              <w:tc>
                <w:tcPr>
                  <w:tcW w:w="2467" w:type="dxa"/>
                  <w:shd w:val="clear" w:color="auto" w:fill="auto"/>
                </w:tcPr>
                <w:p w14:paraId="328A8030" w14:textId="77777777" w:rsidR="00754C0D" w:rsidRPr="00F5339C" w:rsidRDefault="00066115" w:rsidP="00014D95">
                  <w:pPr>
                    <w:spacing w:line="240" w:lineRule="auto"/>
                    <w:jc w:val="center"/>
                    <w:rPr>
                      <w:rFonts w:cstheme="minorHAnsi"/>
                      <w:iCs/>
                      <w:sz w:val="20"/>
                      <w:szCs w:val="20"/>
                    </w:rPr>
                  </w:pPr>
                  <w:r>
                    <w:rPr>
                      <w:rFonts w:cstheme="minorHAnsi"/>
                      <w:iCs/>
                      <w:color w:val="000000"/>
                      <w:sz w:val="20"/>
                      <w:szCs w:val="20"/>
                    </w:rPr>
                    <w:t>Μελέτη και ανάλυση κειμένων</w:t>
                  </w:r>
                </w:p>
              </w:tc>
              <w:tc>
                <w:tcPr>
                  <w:tcW w:w="2468" w:type="dxa"/>
                  <w:shd w:val="clear" w:color="auto" w:fill="auto"/>
                </w:tcPr>
                <w:p w14:paraId="066472C7" w14:textId="77777777" w:rsidR="00754C0D" w:rsidRPr="00F5339C" w:rsidRDefault="00754C0D" w:rsidP="00014D95">
                  <w:pPr>
                    <w:spacing w:line="240" w:lineRule="auto"/>
                    <w:ind w:left="-74"/>
                    <w:jc w:val="center"/>
                    <w:rPr>
                      <w:rFonts w:cstheme="minorHAnsi"/>
                      <w:color w:val="000000"/>
                      <w:sz w:val="20"/>
                      <w:szCs w:val="20"/>
                    </w:rPr>
                  </w:pPr>
                  <w:r w:rsidRPr="00F5339C">
                    <w:rPr>
                      <w:rFonts w:cstheme="minorHAnsi"/>
                      <w:color w:val="000000"/>
                      <w:sz w:val="20"/>
                      <w:szCs w:val="20"/>
                    </w:rPr>
                    <w:t xml:space="preserve"> 13Χ1=13</w:t>
                  </w:r>
                  <w:r w:rsidR="00066115">
                    <w:rPr>
                      <w:rFonts w:cstheme="minorHAnsi"/>
                      <w:color w:val="000000"/>
                      <w:sz w:val="20"/>
                      <w:szCs w:val="20"/>
                    </w:rPr>
                    <w:t xml:space="preserve"> ώρες</w:t>
                  </w:r>
                </w:p>
              </w:tc>
            </w:tr>
            <w:tr w:rsidR="00754C0D" w:rsidRPr="00F5339C" w14:paraId="09607B01" w14:textId="77777777" w:rsidTr="00014D95">
              <w:tc>
                <w:tcPr>
                  <w:tcW w:w="2467" w:type="dxa"/>
                  <w:shd w:val="clear" w:color="auto" w:fill="auto"/>
                </w:tcPr>
                <w:p w14:paraId="06A11060" w14:textId="77777777" w:rsidR="00754C0D" w:rsidRPr="00F5339C" w:rsidRDefault="00066115" w:rsidP="00014D95">
                  <w:pPr>
                    <w:spacing w:line="240" w:lineRule="auto"/>
                    <w:jc w:val="center"/>
                    <w:rPr>
                      <w:rFonts w:cstheme="minorHAnsi"/>
                      <w:b/>
                      <w:iCs/>
                      <w:sz w:val="20"/>
                      <w:szCs w:val="20"/>
                    </w:rPr>
                  </w:pPr>
                  <w:r>
                    <w:rPr>
                      <w:rFonts w:cstheme="minorHAnsi"/>
                      <w:iCs/>
                      <w:sz w:val="20"/>
                      <w:szCs w:val="20"/>
                    </w:rPr>
                    <w:t>Προσωπική μελέτη</w:t>
                  </w:r>
                </w:p>
              </w:tc>
              <w:tc>
                <w:tcPr>
                  <w:tcW w:w="2468" w:type="dxa"/>
                  <w:shd w:val="clear" w:color="auto" w:fill="auto"/>
                </w:tcPr>
                <w:p w14:paraId="6BFDF9AE"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83 ώρες</w:t>
                  </w:r>
                </w:p>
              </w:tc>
            </w:tr>
            <w:tr w:rsidR="00754C0D" w:rsidRPr="00F5339C" w14:paraId="08A4A161" w14:textId="77777777" w:rsidTr="00014D95">
              <w:tc>
                <w:tcPr>
                  <w:tcW w:w="2467" w:type="dxa"/>
                  <w:shd w:val="clear" w:color="auto" w:fill="auto"/>
                </w:tcPr>
                <w:p w14:paraId="555B9354" w14:textId="77777777" w:rsidR="00754C0D" w:rsidRPr="00F5339C" w:rsidRDefault="00066115" w:rsidP="00014D95">
                  <w:pPr>
                    <w:spacing w:line="240" w:lineRule="auto"/>
                    <w:jc w:val="center"/>
                    <w:rPr>
                      <w:rFonts w:cstheme="minorHAnsi"/>
                      <w:iCs/>
                      <w:sz w:val="20"/>
                      <w:szCs w:val="20"/>
                    </w:rPr>
                  </w:pPr>
                  <w:r>
                    <w:rPr>
                      <w:rFonts w:cstheme="minorHAnsi"/>
                      <w:iCs/>
                      <w:sz w:val="20"/>
                      <w:szCs w:val="20"/>
                    </w:rPr>
                    <w:lastRenderedPageBreak/>
                    <w:t>Τελική εξέταση</w:t>
                  </w:r>
                </w:p>
              </w:tc>
              <w:tc>
                <w:tcPr>
                  <w:tcW w:w="2468" w:type="dxa"/>
                  <w:shd w:val="clear" w:color="auto" w:fill="auto"/>
                </w:tcPr>
                <w:p w14:paraId="352FDFAC"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 Χ 3 = 3 ώρες</w:t>
                  </w:r>
                </w:p>
              </w:tc>
            </w:tr>
            <w:tr w:rsidR="00754C0D" w:rsidRPr="00F5339C" w14:paraId="4CA61EF3" w14:textId="77777777" w:rsidTr="00014D95">
              <w:tc>
                <w:tcPr>
                  <w:tcW w:w="2467" w:type="dxa"/>
                  <w:shd w:val="clear" w:color="auto" w:fill="auto"/>
                </w:tcPr>
                <w:p w14:paraId="2ECFBC30"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ΣΥΝΟΛΟ</w:t>
                  </w:r>
                </w:p>
              </w:tc>
              <w:tc>
                <w:tcPr>
                  <w:tcW w:w="2468" w:type="dxa"/>
                  <w:shd w:val="clear" w:color="auto" w:fill="auto"/>
                </w:tcPr>
                <w:p w14:paraId="72734EE2" w14:textId="77777777" w:rsidR="00754C0D" w:rsidRPr="00F5339C" w:rsidRDefault="00066115" w:rsidP="00014D95">
                  <w:pPr>
                    <w:spacing w:line="240" w:lineRule="auto"/>
                    <w:jc w:val="center"/>
                    <w:rPr>
                      <w:rFonts w:cstheme="minorHAnsi"/>
                      <w:sz w:val="20"/>
                      <w:szCs w:val="20"/>
                    </w:rPr>
                  </w:pPr>
                  <w:r>
                    <w:rPr>
                      <w:rFonts w:cstheme="minorHAnsi"/>
                      <w:sz w:val="20"/>
                      <w:szCs w:val="20"/>
                    </w:rPr>
                    <w:t>125 ώρες (</w:t>
                  </w:r>
                  <w:r w:rsidR="00754C0D" w:rsidRPr="00F5339C">
                    <w:rPr>
                      <w:rFonts w:cstheme="minorHAnsi"/>
                      <w:sz w:val="20"/>
                      <w:szCs w:val="20"/>
                    </w:rPr>
                    <w:t xml:space="preserve">5 Χ </w:t>
                  </w:r>
                  <w:r>
                    <w:rPr>
                      <w:rFonts w:cstheme="minorHAnsi"/>
                      <w:sz w:val="20"/>
                      <w:szCs w:val="20"/>
                    </w:rPr>
                    <w:t>2</w:t>
                  </w:r>
                  <w:r w:rsidR="00754C0D" w:rsidRPr="00F5339C">
                    <w:rPr>
                      <w:rFonts w:cstheme="minorHAnsi"/>
                      <w:sz w:val="20"/>
                      <w:szCs w:val="20"/>
                    </w:rPr>
                    <w:t>5 φόρτος εργασίας ανά πιστωτική μονάδα)</w:t>
                  </w:r>
                </w:p>
              </w:tc>
            </w:tr>
          </w:tbl>
          <w:p w14:paraId="1BFE2B05" w14:textId="77777777" w:rsidR="00754C0D" w:rsidRPr="00F5339C" w:rsidRDefault="00754C0D" w:rsidP="00014D95">
            <w:pPr>
              <w:spacing w:line="240" w:lineRule="auto"/>
              <w:rPr>
                <w:rFonts w:cstheme="minorHAnsi"/>
                <w:sz w:val="20"/>
                <w:szCs w:val="20"/>
              </w:rPr>
            </w:pPr>
          </w:p>
        </w:tc>
      </w:tr>
      <w:tr w:rsidR="00754C0D" w:rsidRPr="00F5339C" w14:paraId="55399060" w14:textId="77777777" w:rsidTr="00014D95">
        <w:tc>
          <w:tcPr>
            <w:tcW w:w="3306" w:type="dxa"/>
          </w:tcPr>
          <w:p w14:paraId="232ABB1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3959409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3010E71F" w14:textId="77777777" w:rsidR="00754C0D" w:rsidRPr="00F5339C" w:rsidRDefault="00754C0D" w:rsidP="00014D95">
            <w:pPr>
              <w:spacing w:line="240" w:lineRule="auto"/>
              <w:jc w:val="both"/>
              <w:rPr>
                <w:rFonts w:cstheme="minorHAnsi"/>
                <w:i/>
                <w:sz w:val="20"/>
                <w:szCs w:val="20"/>
              </w:rPr>
            </w:pPr>
          </w:p>
          <w:p w14:paraId="137F59D8"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7A6752F" w14:textId="77777777" w:rsidR="00754C0D" w:rsidRPr="00F5339C" w:rsidRDefault="00754C0D" w:rsidP="00014D95">
            <w:pPr>
              <w:spacing w:line="240" w:lineRule="auto"/>
              <w:jc w:val="both"/>
              <w:rPr>
                <w:rFonts w:cstheme="minorHAnsi"/>
                <w:i/>
                <w:sz w:val="20"/>
                <w:szCs w:val="20"/>
              </w:rPr>
            </w:pPr>
          </w:p>
          <w:p w14:paraId="67EA4B0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24CA21C" w14:textId="77777777" w:rsidR="00754C0D" w:rsidRPr="00F5339C" w:rsidRDefault="00754C0D" w:rsidP="00014D95">
            <w:pPr>
              <w:widowControl w:val="0"/>
              <w:autoSpaceDE w:val="0"/>
              <w:autoSpaceDN w:val="0"/>
              <w:adjustRightInd w:val="0"/>
              <w:spacing w:line="240" w:lineRule="auto"/>
              <w:jc w:val="both"/>
              <w:rPr>
                <w:rFonts w:cstheme="minorHAnsi"/>
                <w:color w:val="002060"/>
                <w:sz w:val="20"/>
                <w:szCs w:val="20"/>
              </w:rPr>
            </w:pPr>
            <w:r w:rsidRPr="00F5339C">
              <w:rPr>
                <w:rFonts w:cstheme="minorHAnsi"/>
                <w:color w:val="000000"/>
                <w:sz w:val="20"/>
                <w:szCs w:val="20"/>
              </w:rPr>
              <w:t>Το μάθημα αξιολογείται στην ελληνική, μέσω γραπτών ή προφορικών εξετάσεων. Υπάρχει η δυνατότητα κατάθεσης γραπτής εργασίας για όποιον/α επιθυμεί ενίσχυση της βαθμολογίας του. Τέλος, ο τρόπος και η φιλοσοφία της τελικής εξέτασης ανακοινώνονται στους φοιτητές από τα πρώτα κιόλας μαθήματα.</w:t>
            </w:r>
          </w:p>
          <w:p w14:paraId="70F3D4DA" w14:textId="77777777" w:rsidR="00754C0D" w:rsidRPr="00F5339C" w:rsidRDefault="00754C0D" w:rsidP="00014D95">
            <w:pPr>
              <w:spacing w:line="240" w:lineRule="auto"/>
              <w:rPr>
                <w:rFonts w:cstheme="minorHAnsi"/>
                <w:color w:val="002060"/>
                <w:sz w:val="20"/>
                <w:szCs w:val="20"/>
              </w:rPr>
            </w:pPr>
          </w:p>
        </w:tc>
      </w:tr>
    </w:tbl>
    <w:p w14:paraId="1C64A358" w14:textId="77777777" w:rsidR="00754C0D" w:rsidRPr="00F5339C" w:rsidRDefault="00754C0D" w:rsidP="00DB5B81">
      <w:pPr>
        <w:pStyle w:val="a6"/>
        <w:widowControl w:val="0"/>
        <w:numPr>
          <w:ilvl w:val="0"/>
          <w:numId w:val="126"/>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08D6A79" w14:textId="77777777" w:rsidTr="00014D95">
        <w:tc>
          <w:tcPr>
            <w:tcW w:w="8472" w:type="dxa"/>
          </w:tcPr>
          <w:p w14:paraId="5BDB3318"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Γιώργος Ανδρειωμένος, </w:t>
            </w:r>
            <w:r w:rsidRPr="00F5339C">
              <w:rPr>
                <w:rFonts w:eastAsia="Calibri" w:cstheme="minorHAnsi"/>
                <w:i/>
                <w:color w:val="000000"/>
                <w:sz w:val="20"/>
                <w:szCs w:val="20"/>
              </w:rPr>
              <w:t>Πάλι με χρόνια με καιρούς… Λογοτεχνία, Λαογραφία και Εθνική Ιδεολογία (Η εξέλιξη ενός μοτίβου)</w:t>
            </w:r>
            <w:r w:rsidRPr="00F5339C">
              <w:rPr>
                <w:rFonts w:eastAsia="Calibri" w:cstheme="minorHAnsi"/>
                <w:color w:val="000000"/>
                <w:sz w:val="20"/>
                <w:szCs w:val="20"/>
              </w:rPr>
              <w:t>, Αθήνα: Σιδέρης 2011.</w:t>
            </w:r>
          </w:p>
          <w:p w14:paraId="03440E8B"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Γιώργος Ανδρειωμένος, </w:t>
            </w:r>
            <w:r w:rsidRPr="00F5339C">
              <w:rPr>
                <w:rFonts w:eastAsia="Calibri" w:cstheme="minorHAnsi"/>
                <w:i/>
                <w:color w:val="000000"/>
                <w:sz w:val="20"/>
                <w:szCs w:val="20"/>
              </w:rPr>
              <w:t xml:space="preserve">«Πότε θα κάνει ξαστεριά». Από τις ρίζες των λευκών </w:t>
            </w:r>
            <w:proofErr w:type="spellStart"/>
            <w:r w:rsidRPr="00F5339C">
              <w:rPr>
                <w:rFonts w:eastAsia="Calibri" w:cstheme="minorHAnsi"/>
                <w:i/>
                <w:color w:val="000000"/>
                <w:sz w:val="20"/>
                <w:szCs w:val="20"/>
              </w:rPr>
              <w:t>ορέων</w:t>
            </w:r>
            <w:proofErr w:type="spellEnd"/>
            <w:r w:rsidRPr="00F5339C">
              <w:rPr>
                <w:rFonts w:eastAsia="Calibri" w:cstheme="minorHAnsi"/>
                <w:i/>
                <w:color w:val="000000"/>
                <w:sz w:val="20"/>
                <w:szCs w:val="20"/>
              </w:rPr>
              <w:t xml:space="preserve"> στην πανελλήνια χρήση</w:t>
            </w:r>
            <w:r w:rsidRPr="00F5339C">
              <w:rPr>
                <w:rFonts w:eastAsia="Calibri" w:cstheme="minorHAnsi"/>
                <w:color w:val="000000"/>
                <w:sz w:val="20"/>
                <w:szCs w:val="20"/>
              </w:rPr>
              <w:t>, Αθήνα: Σιδέρης 2017.</w:t>
            </w:r>
          </w:p>
          <w:p w14:paraId="64EE9068"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cstheme="minorHAnsi"/>
                <w:bCs/>
                <w:sz w:val="20"/>
                <w:szCs w:val="20"/>
              </w:rPr>
              <w:t xml:space="preserve">Γιάννης Μ. Αποστολάκης, </w:t>
            </w:r>
            <w:r w:rsidRPr="00F5339C">
              <w:rPr>
                <w:rFonts w:cstheme="minorHAnsi"/>
                <w:bCs/>
                <w:i/>
                <w:sz w:val="20"/>
                <w:szCs w:val="20"/>
              </w:rPr>
              <w:t>Τα δημοτικά τραγούδια</w:t>
            </w:r>
            <w:r w:rsidRPr="00F5339C">
              <w:rPr>
                <w:rFonts w:cstheme="minorHAnsi"/>
                <w:bCs/>
                <w:sz w:val="20"/>
                <w:szCs w:val="20"/>
              </w:rPr>
              <w:t>. Μέρος Α΄. Οι συλλογές, Αθήνα 1929.</w:t>
            </w:r>
          </w:p>
          <w:p w14:paraId="2F26E28A"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Γιώργος Ιωάννου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Το δημοτικό τραγούδι. Παραλογές</w:t>
            </w:r>
            <w:r w:rsidRPr="00F5339C">
              <w:rPr>
                <w:rFonts w:cstheme="minorHAnsi"/>
                <w:sz w:val="20"/>
                <w:szCs w:val="20"/>
              </w:rPr>
              <w:t>, Αθήνα: Ερμής 1970 [Νέα Ελληνική Βιβλιοθήκη].</w:t>
            </w:r>
          </w:p>
          <w:p w14:paraId="01CDA32D"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cstheme="minorHAnsi"/>
                <w:sz w:val="20"/>
                <w:szCs w:val="20"/>
              </w:rPr>
              <w:t xml:space="preserve">Γιώργος </w:t>
            </w:r>
            <w:proofErr w:type="spellStart"/>
            <w:r w:rsidRPr="00F5339C">
              <w:rPr>
                <w:rFonts w:cstheme="minorHAnsi"/>
                <w:sz w:val="20"/>
                <w:szCs w:val="20"/>
              </w:rPr>
              <w:t>Καραμπελιάς</w:t>
            </w:r>
            <w:proofErr w:type="spellEnd"/>
            <w:r w:rsidRPr="00F5339C">
              <w:rPr>
                <w:rFonts w:cstheme="minorHAnsi"/>
                <w:sz w:val="20"/>
                <w:szCs w:val="20"/>
              </w:rPr>
              <w:t xml:space="preserve">, </w:t>
            </w:r>
            <w:r w:rsidRPr="00F5339C">
              <w:rPr>
                <w:rFonts w:cstheme="minorHAnsi"/>
                <w:i/>
                <w:sz w:val="20"/>
                <w:szCs w:val="20"/>
              </w:rPr>
              <w:t xml:space="preserve">Το δημοτικό τραγούδι. Αποτύπωση της </w:t>
            </w:r>
            <w:proofErr w:type="spellStart"/>
            <w:r w:rsidRPr="00F5339C">
              <w:rPr>
                <w:rFonts w:cstheme="minorHAnsi"/>
                <w:i/>
                <w:sz w:val="20"/>
                <w:szCs w:val="20"/>
              </w:rPr>
              <w:t>ιδιοπροσωπίας</w:t>
            </w:r>
            <w:proofErr w:type="spellEnd"/>
            <w:r w:rsidRPr="00F5339C">
              <w:rPr>
                <w:rFonts w:cstheme="minorHAnsi"/>
                <w:i/>
                <w:sz w:val="20"/>
                <w:szCs w:val="20"/>
              </w:rPr>
              <w:t xml:space="preserve"> του νέου ελληνισμού</w:t>
            </w:r>
            <w:r w:rsidRPr="00F5339C">
              <w:rPr>
                <w:rFonts w:cstheme="minorHAnsi"/>
                <w:sz w:val="20"/>
                <w:szCs w:val="20"/>
              </w:rPr>
              <w:t>, Αθήνα: Εναλλακτικές Εκδόσεις 2017.</w:t>
            </w:r>
          </w:p>
          <w:p w14:paraId="48F99D0F"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Ερατοσθένης Γ. Καψωμένος, </w:t>
            </w:r>
            <w:r w:rsidRPr="00F5339C">
              <w:rPr>
                <w:rFonts w:eastAsia="Calibri" w:cstheme="minorHAnsi"/>
                <w:i/>
                <w:color w:val="000000"/>
                <w:sz w:val="20"/>
                <w:szCs w:val="20"/>
              </w:rPr>
              <w:t>Δημοτικό τραγούδι. Μια διαφορετική προσέγγιση</w:t>
            </w:r>
            <w:r w:rsidRPr="00F5339C">
              <w:rPr>
                <w:rFonts w:eastAsia="Calibri" w:cstheme="minorHAnsi"/>
                <w:color w:val="000000"/>
                <w:sz w:val="20"/>
                <w:szCs w:val="20"/>
              </w:rPr>
              <w:t>, Αθήνα: Πατάκης 1996.</w:t>
            </w:r>
          </w:p>
          <w:p w14:paraId="2B0B2CA2"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color w:val="000000"/>
                <w:sz w:val="20"/>
                <w:szCs w:val="20"/>
              </w:rPr>
              <w:lastRenderedPageBreak/>
              <w:t xml:space="preserve">Γιώργος </w:t>
            </w:r>
            <w:proofErr w:type="spellStart"/>
            <w:r w:rsidRPr="00F5339C">
              <w:rPr>
                <w:rFonts w:eastAsia="Calibri" w:cstheme="minorHAnsi"/>
                <w:color w:val="000000"/>
                <w:sz w:val="20"/>
                <w:szCs w:val="20"/>
              </w:rPr>
              <w:t>Κεχαγιόγλου</w:t>
            </w:r>
            <w:proofErr w:type="spellEnd"/>
            <w:r w:rsidRPr="00F5339C">
              <w:rPr>
                <w:rFonts w:eastAsia="Calibri" w:cstheme="minorHAnsi"/>
                <w:color w:val="000000"/>
                <w:sz w:val="20"/>
                <w:szCs w:val="20"/>
              </w:rPr>
              <w:t xml:space="preserve"> - Λευτέρης </w:t>
            </w:r>
            <w:proofErr w:type="spellStart"/>
            <w:r w:rsidRPr="00F5339C">
              <w:rPr>
                <w:rFonts w:eastAsia="Calibri" w:cstheme="minorHAnsi"/>
                <w:color w:val="000000"/>
                <w:sz w:val="20"/>
                <w:szCs w:val="20"/>
              </w:rPr>
              <w:t>Παπαλεοντίου</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νεότερης κυπριακής λογοτεχνίας</w:t>
            </w:r>
            <w:r w:rsidRPr="00F5339C">
              <w:rPr>
                <w:rFonts w:eastAsia="Calibri" w:cstheme="minorHAnsi"/>
                <w:color w:val="000000"/>
                <w:sz w:val="20"/>
                <w:szCs w:val="20"/>
              </w:rPr>
              <w:t>, Λευκωσία 2010.</w:t>
            </w:r>
          </w:p>
          <w:p w14:paraId="66BC07B5" w14:textId="77777777" w:rsidR="00754C0D" w:rsidRPr="00F5339C" w:rsidRDefault="00754C0D" w:rsidP="00014D95">
            <w:pPr>
              <w:spacing w:after="120" w:line="240" w:lineRule="auto"/>
              <w:jc w:val="both"/>
              <w:rPr>
                <w:rFonts w:eastAsia="Calibri" w:cstheme="minorHAnsi"/>
                <w:color w:val="000000"/>
                <w:sz w:val="20"/>
                <w:szCs w:val="20"/>
              </w:rPr>
            </w:pPr>
            <w:proofErr w:type="spellStart"/>
            <w:r w:rsidRPr="00F5339C">
              <w:rPr>
                <w:rFonts w:cstheme="minorHAnsi"/>
                <w:sz w:val="20"/>
                <w:szCs w:val="20"/>
              </w:rPr>
              <w:t>Στίλπων</w:t>
            </w:r>
            <w:proofErr w:type="spellEnd"/>
            <w:r w:rsidRPr="00F5339C">
              <w:rPr>
                <w:rFonts w:cstheme="minorHAnsi"/>
                <w:sz w:val="20"/>
                <w:szCs w:val="20"/>
              </w:rPr>
              <w:t xml:space="preserve"> Π. Κυριακίδης, </w:t>
            </w:r>
            <w:r w:rsidRPr="00F5339C">
              <w:rPr>
                <w:rFonts w:cstheme="minorHAnsi"/>
                <w:i/>
                <w:sz w:val="20"/>
                <w:szCs w:val="20"/>
              </w:rPr>
              <w:t>Το δημοτικό τραγούδι. Συναγωγή μελετών</w:t>
            </w:r>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Άλκη Κυριακίδου-</w:t>
            </w:r>
            <w:proofErr w:type="spellStart"/>
            <w:r w:rsidRPr="00F5339C">
              <w:rPr>
                <w:rFonts w:cstheme="minorHAnsi"/>
                <w:sz w:val="20"/>
                <w:szCs w:val="20"/>
              </w:rPr>
              <w:t>Νέστορος</w:t>
            </w:r>
            <w:proofErr w:type="spellEnd"/>
            <w:r w:rsidRPr="00F5339C">
              <w:rPr>
                <w:rFonts w:cstheme="minorHAnsi"/>
                <w:sz w:val="20"/>
                <w:szCs w:val="20"/>
              </w:rPr>
              <w:t>, Αθήνα: Ερμής 1978 [Νεοελληνικά μελετήματα].</w:t>
            </w:r>
          </w:p>
          <w:p w14:paraId="5680A82F"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Αλέξης Πολίτης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Το δημοτικό τραγούδι. Κλέφτικα</w:t>
            </w:r>
            <w:r w:rsidRPr="00F5339C">
              <w:rPr>
                <w:rFonts w:cstheme="minorHAnsi"/>
                <w:sz w:val="20"/>
                <w:szCs w:val="20"/>
              </w:rPr>
              <w:t>, Αθήνα: Ερμής 1973 [Νέα Ελληνική Βιβλιοθήκη].</w:t>
            </w:r>
          </w:p>
          <w:p w14:paraId="20C0EF77"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Guy</w:t>
            </w:r>
            <w:proofErr w:type="spellEnd"/>
            <w:r w:rsidRPr="00F5339C">
              <w:rPr>
                <w:rFonts w:cstheme="minorHAnsi"/>
                <w:sz w:val="20"/>
                <w:szCs w:val="20"/>
              </w:rPr>
              <w:t xml:space="preserve"> </w:t>
            </w:r>
            <w:proofErr w:type="spellStart"/>
            <w:r w:rsidRPr="00F5339C">
              <w:rPr>
                <w:rFonts w:cstheme="minorHAnsi"/>
                <w:sz w:val="20"/>
                <w:szCs w:val="20"/>
              </w:rPr>
              <w:t>Saunier</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Το δημοτικό τραγούδι. Της Ξενιτιάς</w:t>
            </w:r>
            <w:r w:rsidRPr="00F5339C">
              <w:rPr>
                <w:rFonts w:cstheme="minorHAnsi"/>
                <w:sz w:val="20"/>
                <w:szCs w:val="20"/>
              </w:rPr>
              <w:t>, Αθήνα: Ερμής 1983 [Νέα Ελληνική Βιβλιοθήκη].</w:t>
            </w:r>
          </w:p>
          <w:p w14:paraId="24AF5A49" w14:textId="77777777" w:rsidR="00754C0D" w:rsidRPr="00F5339C" w:rsidRDefault="00754C0D" w:rsidP="00014D95">
            <w:pPr>
              <w:spacing w:after="120" w:line="240" w:lineRule="auto"/>
              <w:jc w:val="both"/>
              <w:rPr>
                <w:rFonts w:cstheme="minorHAnsi"/>
                <w:iCs/>
                <w:sz w:val="20"/>
                <w:szCs w:val="20"/>
              </w:rPr>
            </w:pPr>
            <w:proofErr w:type="spellStart"/>
            <w:r w:rsidRPr="00F5339C">
              <w:rPr>
                <w:rFonts w:cstheme="minorHAnsi"/>
                <w:sz w:val="20"/>
                <w:szCs w:val="20"/>
              </w:rPr>
              <w:t>Guy</w:t>
            </w:r>
            <w:proofErr w:type="spellEnd"/>
            <w:r w:rsidRPr="00F5339C">
              <w:rPr>
                <w:rFonts w:cstheme="minorHAnsi"/>
                <w:sz w:val="20"/>
                <w:szCs w:val="20"/>
              </w:rPr>
              <w:t xml:space="preserve"> </w:t>
            </w:r>
            <w:proofErr w:type="spellStart"/>
            <w:r w:rsidRPr="00F5339C">
              <w:rPr>
                <w:rFonts w:cstheme="minorHAnsi"/>
                <w:sz w:val="20"/>
                <w:szCs w:val="20"/>
              </w:rPr>
              <w:t>Saunier</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Ελληνικά δημοτικά τραγούδια. Τα Μοιρολόγια</w:t>
            </w:r>
            <w:r w:rsidRPr="00F5339C">
              <w:rPr>
                <w:rFonts w:cstheme="minorHAnsi"/>
                <w:iCs/>
                <w:sz w:val="20"/>
                <w:szCs w:val="20"/>
              </w:rPr>
              <w:t>, Αθήνα: Νεφέλη 1999.</w:t>
            </w:r>
          </w:p>
          <w:p w14:paraId="762762E1"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Guy</w:t>
            </w:r>
            <w:proofErr w:type="spellEnd"/>
            <w:r w:rsidRPr="00F5339C">
              <w:rPr>
                <w:rFonts w:cstheme="minorHAnsi"/>
                <w:sz w:val="20"/>
                <w:szCs w:val="20"/>
              </w:rPr>
              <w:t xml:space="preserve"> </w:t>
            </w:r>
            <w:proofErr w:type="spellStart"/>
            <w:r w:rsidRPr="00F5339C">
              <w:rPr>
                <w:rFonts w:cstheme="minorHAnsi"/>
                <w:sz w:val="20"/>
                <w:szCs w:val="20"/>
              </w:rPr>
              <w:t>Saunier</w:t>
            </w:r>
            <w:proofErr w:type="spellEnd"/>
            <w:r w:rsidRPr="00F5339C">
              <w:rPr>
                <w:rFonts w:cstheme="minorHAnsi"/>
                <w:sz w:val="20"/>
                <w:szCs w:val="20"/>
              </w:rPr>
              <w:t xml:space="preserve">, </w:t>
            </w:r>
            <w:r w:rsidRPr="00F5339C">
              <w:rPr>
                <w:rFonts w:cstheme="minorHAnsi"/>
                <w:i/>
                <w:iCs/>
                <w:sz w:val="20"/>
                <w:szCs w:val="20"/>
              </w:rPr>
              <w:t>Ελληνικά δημοτικά τραγούδια. Συναγωγή μελετών (1968-2000)</w:t>
            </w:r>
            <w:r w:rsidRPr="00F5339C">
              <w:rPr>
                <w:rFonts w:cstheme="minorHAnsi"/>
                <w:sz w:val="20"/>
                <w:szCs w:val="20"/>
              </w:rPr>
              <w:t xml:space="preserve">. Φιλολογική επιμέλεια: Γιώργος Ανδρειωμένος, Αθήνα: Ίδρυμα Κώστα και Ελένης </w:t>
            </w:r>
            <w:proofErr w:type="spellStart"/>
            <w:r w:rsidRPr="00F5339C">
              <w:rPr>
                <w:rFonts w:cstheme="minorHAnsi"/>
                <w:sz w:val="20"/>
                <w:szCs w:val="20"/>
              </w:rPr>
              <w:t>Ουράνη</w:t>
            </w:r>
            <w:proofErr w:type="spellEnd"/>
            <w:r w:rsidRPr="00F5339C">
              <w:rPr>
                <w:rFonts w:cstheme="minorHAnsi"/>
                <w:sz w:val="20"/>
                <w:szCs w:val="20"/>
              </w:rPr>
              <w:t xml:space="preserve"> 2001.</w:t>
            </w:r>
          </w:p>
          <w:p w14:paraId="60095310"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Γ. Μ. Σηφάκης, </w:t>
            </w:r>
            <w:r w:rsidRPr="00F5339C">
              <w:rPr>
                <w:rFonts w:cstheme="minorHAnsi"/>
                <w:i/>
                <w:sz w:val="20"/>
                <w:szCs w:val="20"/>
              </w:rPr>
              <w:t>Για μια ποιητική του ελληνικού δημοτικού τραγουδιού</w:t>
            </w:r>
            <w:r w:rsidRPr="00F5339C">
              <w:rPr>
                <w:rFonts w:cstheme="minorHAnsi"/>
                <w:sz w:val="20"/>
                <w:szCs w:val="20"/>
              </w:rPr>
              <w:t>, Ηράκλειο: Πανεπιστημιακές Εκδόσεις Κρήτης 1988.</w:t>
            </w:r>
          </w:p>
          <w:p w14:paraId="60C47A6E" w14:textId="77777777" w:rsidR="00754C0D" w:rsidRPr="00F5339C" w:rsidRDefault="00754C0D" w:rsidP="00014D95">
            <w:pPr>
              <w:spacing w:after="120" w:line="240" w:lineRule="auto"/>
              <w:jc w:val="both"/>
              <w:rPr>
                <w:rFonts w:eastAsia="Calibri" w:cstheme="minorHAnsi"/>
                <w:color w:val="000000"/>
                <w:sz w:val="20"/>
                <w:szCs w:val="20"/>
                <w:lang w:val="fr-FR"/>
              </w:rPr>
            </w:pPr>
            <w:r w:rsidRPr="00F5339C">
              <w:rPr>
                <w:rFonts w:cstheme="minorHAnsi"/>
                <w:color w:val="000000"/>
                <w:sz w:val="20"/>
                <w:szCs w:val="20"/>
                <w:shd w:val="clear" w:color="auto" w:fill="FFFFFF"/>
                <w:lang w:val="fr-FR"/>
              </w:rPr>
              <w:t xml:space="preserve">Th. </w:t>
            </w:r>
            <w:proofErr w:type="spellStart"/>
            <w:r w:rsidRPr="00F5339C">
              <w:rPr>
                <w:rFonts w:cstheme="minorHAnsi"/>
                <w:color w:val="000000"/>
                <w:sz w:val="20"/>
                <w:szCs w:val="20"/>
                <w:shd w:val="clear" w:color="auto" w:fill="FFFFFF"/>
                <w:lang w:val="fr-FR"/>
              </w:rPr>
              <w:t>Siapkaras</w:t>
            </w:r>
            <w:proofErr w:type="spellEnd"/>
            <w:r w:rsidRPr="00F5339C">
              <w:rPr>
                <w:rFonts w:cstheme="minorHAnsi"/>
                <w:color w:val="000000"/>
                <w:sz w:val="20"/>
                <w:szCs w:val="20"/>
                <w:shd w:val="clear" w:color="auto" w:fill="FFFFFF"/>
                <w:lang w:val="fr-FR"/>
              </w:rPr>
              <w:t xml:space="preserve">- </w:t>
            </w:r>
            <w:proofErr w:type="spellStart"/>
            <w:r w:rsidRPr="00F5339C">
              <w:rPr>
                <w:rFonts w:cstheme="minorHAnsi"/>
                <w:color w:val="000000"/>
                <w:sz w:val="20"/>
                <w:szCs w:val="20"/>
                <w:shd w:val="clear" w:color="auto" w:fill="FFFFFF"/>
                <w:lang w:val="fr-FR"/>
              </w:rPr>
              <w:t>Pitsillidés</w:t>
            </w:r>
            <w:proofErr w:type="spellEnd"/>
            <w:r w:rsidRPr="00F5339C">
              <w:rPr>
                <w:rFonts w:cstheme="minorHAnsi"/>
                <w:color w:val="000000"/>
                <w:sz w:val="20"/>
                <w:szCs w:val="20"/>
                <w:shd w:val="clear" w:color="auto" w:fill="FFFFFF"/>
                <w:lang w:val="fr-FR"/>
              </w:rPr>
              <w:t xml:space="preserve">, </w:t>
            </w:r>
            <w:r w:rsidRPr="00F5339C">
              <w:rPr>
                <w:rFonts w:cstheme="minorHAnsi"/>
                <w:i/>
                <w:color w:val="000000"/>
                <w:sz w:val="20"/>
                <w:szCs w:val="20"/>
                <w:shd w:val="clear" w:color="auto" w:fill="FFFFFF"/>
                <w:lang w:val="fr-FR"/>
              </w:rPr>
              <w:t xml:space="preserve">Le </w:t>
            </w:r>
            <w:proofErr w:type="spellStart"/>
            <w:r w:rsidRPr="00F5339C">
              <w:rPr>
                <w:rFonts w:cstheme="minorHAnsi"/>
                <w:i/>
                <w:color w:val="000000"/>
                <w:sz w:val="20"/>
                <w:szCs w:val="20"/>
                <w:shd w:val="clear" w:color="auto" w:fill="FFFFFF"/>
                <w:lang w:val="fr-FR"/>
              </w:rPr>
              <w:t>Pétrarchisme</w:t>
            </w:r>
            <w:proofErr w:type="spellEnd"/>
            <w:r w:rsidRPr="00F5339C">
              <w:rPr>
                <w:rFonts w:cstheme="minorHAnsi"/>
                <w:i/>
                <w:color w:val="000000"/>
                <w:sz w:val="20"/>
                <w:szCs w:val="20"/>
                <w:shd w:val="clear" w:color="auto" w:fill="FFFFFF"/>
                <w:lang w:val="fr-FR"/>
              </w:rPr>
              <w:t xml:space="preserve"> en </w:t>
            </w:r>
            <w:proofErr w:type="spellStart"/>
            <w:r w:rsidRPr="00F5339C">
              <w:rPr>
                <w:rFonts w:cstheme="minorHAnsi"/>
                <w:i/>
                <w:color w:val="000000"/>
                <w:sz w:val="20"/>
                <w:szCs w:val="20"/>
                <w:shd w:val="clear" w:color="auto" w:fill="FFFFFF"/>
                <w:lang w:val="fr-FR"/>
              </w:rPr>
              <w:t>Cypre</w:t>
            </w:r>
            <w:proofErr w:type="spellEnd"/>
            <w:r w:rsidRPr="00F5339C">
              <w:rPr>
                <w:rFonts w:cstheme="minorHAnsi"/>
                <w:i/>
                <w:color w:val="000000"/>
                <w:sz w:val="20"/>
                <w:szCs w:val="20"/>
                <w:shd w:val="clear" w:color="auto" w:fill="FFFFFF"/>
                <w:lang w:val="fr-FR"/>
              </w:rPr>
              <w:t xml:space="preserve">. Poèmes </w:t>
            </w:r>
            <w:proofErr w:type="gramStart"/>
            <w:r w:rsidRPr="00F5339C">
              <w:rPr>
                <w:rFonts w:cstheme="minorHAnsi"/>
                <w:i/>
                <w:color w:val="000000"/>
                <w:sz w:val="20"/>
                <w:szCs w:val="20"/>
                <w:shd w:val="clear" w:color="auto" w:fill="FFFFFF"/>
                <w:lang w:val="fr-FR"/>
              </w:rPr>
              <w:t>d' amour</w:t>
            </w:r>
            <w:proofErr w:type="gramEnd"/>
            <w:r w:rsidRPr="00F5339C">
              <w:rPr>
                <w:rFonts w:cstheme="minorHAnsi"/>
                <w:i/>
                <w:color w:val="000000"/>
                <w:sz w:val="20"/>
                <w:szCs w:val="20"/>
                <w:shd w:val="clear" w:color="auto" w:fill="FFFFFF"/>
                <w:lang w:val="fr-FR"/>
              </w:rPr>
              <w:t xml:space="preserve"> en dialecte Chypriote d' après un </w:t>
            </w:r>
            <w:proofErr w:type="spellStart"/>
            <w:r w:rsidRPr="00F5339C">
              <w:rPr>
                <w:rFonts w:cstheme="minorHAnsi"/>
                <w:i/>
                <w:color w:val="000000"/>
                <w:sz w:val="20"/>
                <w:szCs w:val="20"/>
                <w:shd w:val="clear" w:color="auto" w:fill="FFFFFF"/>
                <w:lang w:val="fr-FR"/>
              </w:rPr>
              <w:t>manuscript</w:t>
            </w:r>
            <w:proofErr w:type="spellEnd"/>
            <w:r w:rsidRPr="00F5339C">
              <w:rPr>
                <w:rFonts w:cstheme="minorHAnsi"/>
                <w:i/>
                <w:color w:val="000000"/>
                <w:sz w:val="20"/>
                <w:szCs w:val="20"/>
                <w:shd w:val="clear" w:color="auto" w:fill="FFFFFF"/>
                <w:lang w:val="fr-FR"/>
              </w:rPr>
              <w:t xml:space="preserve"> du XVIe siècle</w:t>
            </w:r>
            <w:r w:rsidRPr="00F5339C">
              <w:rPr>
                <w:rFonts w:cstheme="minorHAnsi"/>
                <w:color w:val="000000"/>
                <w:sz w:val="20"/>
                <w:szCs w:val="20"/>
                <w:shd w:val="clear" w:color="auto" w:fill="FFFFFF"/>
                <w:lang w:val="fr-FR"/>
              </w:rPr>
              <w:t>, Athènes 1975.</w:t>
            </w:r>
          </w:p>
          <w:p w14:paraId="6C99C432" w14:textId="77777777" w:rsidR="00754C0D" w:rsidRPr="00F5339C" w:rsidRDefault="00754C0D" w:rsidP="00014D95">
            <w:pPr>
              <w:autoSpaceDE w:val="0"/>
              <w:autoSpaceDN w:val="0"/>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p w14:paraId="6208A421" w14:textId="77777777" w:rsidR="00754C0D" w:rsidRPr="00F5339C" w:rsidRDefault="00754C0D" w:rsidP="00014D95">
            <w:pPr>
              <w:autoSpaceDE w:val="0"/>
              <w:autoSpaceDN w:val="0"/>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Κ. Π. </w:t>
            </w:r>
            <w:proofErr w:type="spellStart"/>
            <w:r w:rsidRPr="00F5339C">
              <w:rPr>
                <w:rFonts w:eastAsia="Calibri" w:cstheme="minorHAnsi"/>
                <w:color w:val="000000"/>
                <w:sz w:val="20"/>
                <w:szCs w:val="20"/>
              </w:rPr>
              <w:t>Χατζηιωάννου</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Κυπριακά διαλεκτικά ποιήματα</w:t>
            </w:r>
            <w:r w:rsidRPr="00F5339C">
              <w:rPr>
                <w:rFonts w:eastAsia="Calibri" w:cstheme="minorHAnsi"/>
                <w:color w:val="000000"/>
                <w:sz w:val="20"/>
                <w:szCs w:val="20"/>
              </w:rPr>
              <w:t>, Αμμόχωστος 1961.</w:t>
            </w:r>
          </w:p>
        </w:tc>
      </w:tr>
    </w:tbl>
    <w:p w14:paraId="32D00B70" w14:textId="64500D65" w:rsidR="007907E4" w:rsidRDefault="007907E4" w:rsidP="007907E4">
      <w:r>
        <w:lastRenderedPageBreak/>
        <w:br w:type="page"/>
      </w:r>
    </w:p>
    <w:p w14:paraId="76985CD3" w14:textId="4B73C16B" w:rsidR="00754C0D" w:rsidRPr="00F5339C" w:rsidRDefault="00754C0D" w:rsidP="00AC6E19">
      <w:pPr>
        <w:pStyle w:val="3"/>
        <w:spacing w:before="240" w:after="240"/>
        <w:jc w:val="center"/>
        <w:rPr>
          <w:rFonts w:cstheme="minorHAnsi"/>
          <w:sz w:val="24"/>
          <w:szCs w:val="24"/>
        </w:rPr>
      </w:pPr>
      <w:bookmarkStart w:id="68" w:name="_Toc168241071"/>
      <w:r w:rsidRPr="00F5339C">
        <w:rPr>
          <w:rFonts w:cstheme="minorHAnsi"/>
          <w:sz w:val="24"/>
          <w:szCs w:val="24"/>
        </w:rPr>
        <w:lastRenderedPageBreak/>
        <w:t>13ΒΝΦ2 Μεταβυζαντινή Γραμματεία – Κρητική Λογοτεχνία</w:t>
      </w:r>
      <w:bookmarkEnd w:id="68"/>
    </w:p>
    <w:p w14:paraId="4E2E0755" w14:textId="77777777" w:rsidR="00754C0D" w:rsidRDefault="00754C0D" w:rsidP="00754C0D">
      <w:pPr>
        <w:jc w:val="center"/>
        <w:rPr>
          <w:b/>
          <w:bCs/>
        </w:rPr>
      </w:pPr>
      <w:r w:rsidRPr="00F5339C">
        <w:rPr>
          <w:b/>
          <w:bCs/>
        </w:rPr>
        <w:t>(Μ. ΓΡΗΓΟΡΟΠΟΥΛΟΥ)</w:t>
      </w:r>
    </w:p>
    <w:p w14:paraId="56DC2B4F" w14:textId="77777777" w:rsidR="00B815DF" w:rsidRPr="00F5339C" w:rsidRDefault="00B815DF" w:rsidP="00754C0D">
      <w:pPr>
        <w:jc w:val="center"/>
        <w:rPr>
          <w:b/>
          <w:bCs/>
        </w:rPr>
      </w:pPr>
    </w:p>
    <w:p w14:paraId="577650F6"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710CD058" w14:textId="77777777" w:rsidR="00754C0D" w:rsidRPr="00F5339C" w:rsidRDefault="00754C0D" w:rsidP="00DB5B81">
      <w:pPr>
        <w:pStyle w:val="a6"/>
        <w:widowControl w:val="0"/>
        <w:numPr>
          <w:ilvl w:val="1"/>
          <w:numId w:val="15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2"/>
        <w:gridCol w:w="1108"/>
        <w:gridCol w:w="1219"/>
        <w:gridCol w:w="1316"/>
        <w:gridCol w:w="342"/>
        <w:gridCol w:w="1279"/>
      </w:tblGrid>
      <w:tr w:rsidR="00754C0D" w:rsidRPr="00F5339C" w14:paraId="461BC05F" w14:textId="77777777" w:rsidTr="00014D95">
        <w:tc>
          <w:tcPr>
            <w:tcW w:w="3205" w:type="dxa"/>
            <w:shd w:val="clear" w:color="auto" w:fill="DDD9C3"/>
          </w:tcPr>
          <w:p w14:paraId="13A1BE2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3F088D26"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7A5A1F43" w14:textId="77777777" w:rsidTr="00014D95">
        <w:tc>
          <w:tcPr>
            <w:tcW w:w="3205" w:type="dxa"/>
            <w:shd w:val="clear" w:color="auto" w:fill="DDD9C3"/>
          </w:tcPr>
          <w:p w14:paraId="31AFE6F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443D2FA8"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526F435F" w14:textId="77777777" w:rsidTr="00014D95">
        <w:tc>
          <w:tcPr>
            <w:tcW w:w="3205" w:type="dxa"/>
            <w:shd w:val="clear" w:color="auto" w:fill="DDD9C3"/>
          </w:tcPr>
          <w:p w14:paraId="6E6E485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17DB483E"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7EC09653" w14:textId="77777777" w:rsidTr="00014D95">
        <w:tc>
          <w:tcPr>
            <w:tcW w:w="3205" w:type="dxa"/>
            <w:shd w:val="clear" w:color="auto" w:fill="DDD9C3"/>
          </w:tcPr>
          <w:p w14:paraId="11786CF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53F98803" w14:textId="77777777" w:rsidR="00754C0D" w:rsidRPr="00F5339C" w:rsidRDefault="00754C0D" w:rsidP="00014D95">
            <w:pPr>
              <w:spacing w:line="240" w:lineRule="auto"/>
              <w:rPr>
                <w:rFonts w:cstheme="minorHAnsi"/>
                <w:sz w:val="20"/>
                <w:szCs w:val="20"/>
              </w:rPr>
            </w:pPr>
            <w:r w:rsidRPr="00F5339C">
              <w:rPr>
                <w:rFonts w:cstheme="minorHAnsi"/>
                <w:sz w:val="20"/>
                <w:szCs w:val="20"/>
              </w:rPr>
              <w:t>13ΒΝΦ2</w:t>
            </w:r>
          </w:p>
        </w:tc>
        <w:tc>
          <w:tcPr>
            <w:tcW w:w="2505" w:type="dxa"/>
            <w:gridSpan w:val="2"/>
            <w:shd w:val="clear" w:color="auto" w:fill="DDD9C3"/>
          </w:tcPr>
          <w:p w14:paraId="26E3C91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0BA61D59" w14:textId="77777777" w:rsidR="00754C0D" w:rsidRPr="00F5339C" w:rsidRDefault="00754C0D" w:rsidP="00014D95">
            <w:pPr>
              <w:spacing w:line="240" w:lineRule="auto"/>
              <w:rPr>
                <w:rFonts w:cstheme="minorHAnsi"/>
                <w:sz w:val="20"/>
                <w:szCs w:val="20"/>
              </w:rPr>
            </w:pPr>
            <w:r w:rsidRPr="00F5339C">
              <w:rPr>
                <w:rFonts w:cstheme="minorHAnsi"/>
                <w:sz w:val="20"/>
                <w:szCs w:val="20"/>
              </w:rPr>
              <w:t>Ε΄</w:t>
            </w:r>
          </w:p>
        </w:tc>
      </w:tr>
      <w:tr w:rsidR="00754C0D" w:rsidRPr="00F5339C" w14:paraId="12446B0C" w14:textId="77777777" w:rsidTr="00014D95">
        <w:trPr>
          <w:trHeight w:val="375"/>
        </w:trPr>
        <w:tc>
          <w:tcPr>
            <w:tcW w:w="3205" w:type="dxa"/>
            <w:shd w:val="clear" w:color="auto" w:fill="DDD9C3"/>
            <w:vAlign w:val="center"/>
          </w:tcPr>
          <w:p w14:paraId="3D53FAC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9C91556" w14:textId="77777777" w:rsidR="00754C0D" w:rsidRPr="00F5339C" w:rsidRDefault="00754C0D" w:rsidP="00014D95">
            <w:pPr>
              <w:spacing w:line="240" w:lineRule="auto"/>
              <w:rPr>
                <w:rFonts w:cstheme="minorHAnsi"/>
                <w:sz w:val="20"/>
                <w:szCs w:val="20"/>
              </w:rPr>
            </w:pPr>
            <w:r w:rsidRPr="00F5339C">
              <w:rPr>
                <w:rFonts w:cstheme="minorHAnsi"/>
                <w:sz w:val="20"/>
                <w:szCs w:val="20"/>
              </w:rPr>
              <w:t>ΜΕΤΑΒΥΖΑΝΤΙΝΗ ΓΡΑΜΜΑΤΕΙΑ-ΚΡΗΤΙΚΗ ΛΟΓΟΤΕΧΝΙΑ</w:t>
            </w:r>
          </w:p>
        </w:tc>
      </w:tr>
      <w:tr w:rsidR="00754C0D" w:rsidRPr="00F5339C" w14:paraId="4BD11BAE" w14:textId="77777777" w:rsidTr="00014D95">
        <w:trPr>
          <w:trHeight w:val="196"/>
        </w:trPr>
        <w:tc>
          <w:tcPr>
            <w:tcW w:w="5637" w:type="dxa"/>
            <w:gridSpan w:val="3"/>
            <w:shd w:val="clear" w:color="auto" w:fill="DDD9C3"/>
            <w:vAlign w:val="center"/>
          </w:tcPr>
          <w:p w14:paraId="65CB66E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7387B72"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5CE4AD1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348CEB2D" w14:textId="77777777" w:rsidTr="00014D95">
        <w:trPr>
          <w:trHeight w:val="194"/>
        </w:trPr>
        <w:tc>
          <w:tcPr>
            <w:tcW w:w="5637" w:type="dxa"/>
            <w:gridSpan w:val="3"/>
          </w:tcPr>
          <w:p w14:paraId="301FB143" w14:textId="77777777" w:rsidR="00754C0D" w:rsidRPr="00F5339C" w:rsidRDefault="00754C0D" w:rsidP="00014D95">
            <w:pPr>
              <w:spacing w:line="240" w:lineRule="auto"/>
              <w:rPr>
                <w:rFonts w:cstheme="minorHAnsi"/>
                <w:sz w:val="20"/>
                <w:szCs w:val="20"/>
              </w:rPr>
            </w:pPr>
            <w:r w:rsidRPr="00F5339C">
              <w:rPr>
                <w:rFonts w:cstheme="minorHAnsi"/>
                <w:sz w:val="20"/>
                <w:szCs w:val="20"/>
              </w:rPr>
              <w:t>ΠΑΝΕΠΙΣΤΗΜΙΑΚΕΣ ΠΑΡΑΔΟΣΕΙΣ ΣΕ ΜΟΡΦΗ ΔΙΑΛΕΞΕΩΝ</w:t>
            </w:r>
          </w:p>
        </w:tc>
        <w:tc>
          <w:tcPr>
            <w:tcW w:w="1559" w:type="dxa"/>
            <w:gridSpan w:val="2"/>
          </w:tcPr>
          <w:p w14:paraId="4AE02304"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13AC3BD4" w14:textId="77777777" w:rsidR="00754C0D" w:rsidRPr="00F5339C" w:rsidRDefault="00754C0D" w:rsidP="00014D95">
            <w:pPr>
              <w:spacing w:line="240" w:lineRule="auto"/>
              <w:jc w:val="center"/>
              <w:rPr>
                <w:rFonts w:cstheme="minorHAnsi"/>
                <w:sz w:val="20"/>
                <w:szCs w:val="20"/>
              </w:rPr>
            </w:pPr>
          </w:p>
          <w:p w14:paraId="517FF2A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 xml:space="preserve"> 5 ECTS</w:t>
            </w:r>
          </w:p>
        </w:tc>
      </w:tr>
      <w:tr w:rsidR="00754C0D" w:rsidRPr="00F5339C" w14:paraId="37EEBDB7" w14:textId="77777777" w:rsidTr="00014D95">
        <w:trPr>
          <w:trHeight w:val="194"/>
        </w:trPr>
        <w:tc>
          <w:tcPr>
            <w:tcW w:w="5637" w:type="dxa"/>
            <w:gridSpan w:val="3"/>
            <w:shd w:val="clear" w:color="auto" w:fill="DDD9C3"/>
          </w:tcPr>
          <w:p w14:paraId="1D26F68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7ACBDF45" w14:textId="77777777" w:rsidR="00754C0D" w:rsidRPr="00F5339C" w:rsidRDefault="00754C0D" w:rsidP="00014D95">
            <w:pPr>
              <w:spacing w:line="240" w:lineRule="auto"/>
              <w:jc w:val="right"/>
              <w:rPr>
                <w:rFonts w:cstheme="minorHAnsi"/>
                <w:sz w:val="20"/>
                <w:szCs w:val="20"/>
              </w:rPr>
            </w:pPr>
          </w:p>
        </w:tc>
        <w:tc>
          <w:tcPr>
            <w:tcW w:w="1240" w:type="dxa"/>
          </w:tcPr>
          <w:p w14:paraId="7A41588B" w14:textId="77777777" w:rsidR="00754C0D" w:rsidRPr="00F5339C" w:rsidRDefault="00754C0D" w:rsidP="00014D95">
            <w:pPr>
              <w:spacing w:line="240" w:lineRule="auto"/>
              <w:rPr>
                <w:rFonts w:cstheme="minorHAnsi"/>
                <w:sz w:val="20"/>
                <w:szCs w:val="20"/>
              </w:rPr>
            </w:pPr>
          </w:p>
        </w:tc>
      </w:tr>
      <w:tr w:rsidR="00754C0D" w:rsidRPr="00F5339C" w14:paraId="0F297CCE" w14:textId="77777777" w:rsidTr="00014D95">
        <w:trPr>
          <w:trHeight w:val="599"/>
        </w:trPr>
        <w:tc>
          <w:tcPr>
            <w:tcW w:w="3205" w:type="dxa"/>
            <w:shd w:val="clear" w:color="auto" w:fill="DDD9C3"/>
          </w:tcPr>
          <w:p w14:paraId="5CF0DAA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1F009228"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73F3D46E"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6C29803C" w14:textId="4797F347" w:rsidR="00754C0D" w:rsidRPr="00F5339C" w:rsidRDefault="00152FBD"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0C250713" w14:textId="77777777" w:rsidTr="00014D95">
        <w:tc>
          <w:tcPr>
            <w:tcW w:w="3205" w:type="dxa"/>
            <w:shd w:val="clear" w:color="auto" w:fill="DDD9C3"/>
          </w:tcPr>
          <w:p w14:paraId="45A599D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7D0ABC7E"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FEE1840" w14:textId="29C7E496" w:rsidR="00754C0D" w:rsidRPr="00F5339C" w:rsidRDefault="00ED2CFD" w:rsidP="00014D95">
            <w:pPr>
              <w:spacing w:line="240" w:lineRule="auto"/>
              <w:rPr>
                <w:rFonts w:cstheme="minorHAnsi"/>
                <w:sz w:val="20"/>
                <w:szCs w:val="20"/>
              </w:rPr>
            </w:pPr>
            <w:r>
              <w:rPr>
                <w:rFonts w:cstheme="minorHAnsi"/>
                <w:sz w:val="20"/>
                <w:szCs w:val="20"/>
              </w:rPr>
              <w:t>-</w:t>
            </w:r>
          </w:p>
        </w:tc>
      </w:tr>
      <w:tr w:rsidR="00754C0D" w:rsidRPr="00F5339C" w14:paraId="339FC4FF" w14:textId="77777777" w:rsidTr="00014D95">
        <w:tc>
          <w:tcPr>
            <w:tcW w:w="3205" w:type="dxa"/>
            <w:shd w:val="clear" w:color="auto" w:fill="DDD9C3"/>
          </w:tcPr>
          <w:p w14:paraId="038D23B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58A10092"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72FCF55E" w14:textId="77777777" w:rsidTr="00014D95">
        <w:tc>
          <w:tcPr>
            <w:tcW w:w="3205" w:type="dxa"/>
            <w:shd w:val="clear" w:color="auto" w:fill="DDD9C3"/>
          </w:tcPr>
          <w:p w14:paraId="135529F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45373BC6"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491F2CE3" w14:textId="77777777" w:rsidTr="00014D95">
        <w:tc>
          <w:tcPr>
            <w:tcW w:w="3205" w:type="dxa"/>
            <w:shd w:val="clear" w:color="auto" w:fill="DDD9C3"/>
          </w:tcPr>
          <w:p w14:paraId="6D5DFA34"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49547BD3" w14:textId="77777777" w:rsidR="00754C0D" w:rsidRPr="00F5339C" w:rsidRDefault="00754C0D"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https://eclass.uop.gr/courses/LITD217/</w:t>
            </w:r>
          </w:p>
        </w:tc>
      </w:tr>
    </w:tbl>
    <w:p w14:paraId="4C09D522" w14:textId="77777777" w:rsidR="00754C0D" w:rsidRPr="00F5339C" w:rsidRDefault="00754C0D" w:rsidP="00DB5B81">
      <w:pPr>
        <w:pStyle w:val="a6"/>
        <w:widowControl w:val="0"/>
        <w:numPr>
          <w:ilvl w:val="1"/>
          <w:numId w:val="15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7CF3FFA8" w14:textId="77777777" w:rsidTr="00014D95">
        <w:tc>
          <w:tcPr>
            <w:tcW w:w="8472" w:type="dxa"/>
            <w:gridSpan w:val="2"/>
            <w:tcBorders>
              <w:bottom w:val="nil"/>
            </w:tcBorders>
            <w:shd w:val="clear" w:color="auto" w:fill="DDD9C3"/>
          </w:tcPr>
          <w:p w14:paraId="30425CEF"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5D23C6CC" w14:textId="77777777" w:rsidTr="00014D95">
        <w:tc>
          <w:tcPr>
            <w:tcW w:w="8472" w:type="dxa"/>
            <w:gridSpan w:val="2"/>
            <w:tcBorders>
              <w:top w:val="nil"/>
            </w:tcBorders>
            <w:shd w:val="clear" w:color="auto" w:fill="DDD9C3"/>
          </w:tcPr>
          <w:p w14:paraId="37A3D12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229ADDFE"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A432E8B"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E5D591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0E2FDC51"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5C28ED30" w14:textId="77777777" w:rsidTr="00014D95">
        <w:tc>
          <w:tcPr>
            <w:tcW w:w="8472" w:type="dxa"/>
            <w:gridSpan w:val="2"/>
          </w:tcPr>
          <w:p w14:paraId="408E62DD"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Μετά το πέρας των μαθημάτων οι φοιτητές:</w:t>
            </w:r>
          </w:p>
          <w:p w14:paraId="3173A190"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Θα γνωρίζουν τα γλωσσικά και γραμματολογικά χαρακτηριστικά της μελετώμενης περιόδου, καθώς και αντιπροσωπευτικά έργα και σημαντικούς εκπροσώπους της Γραμματείας μας από την Άλωση της Πόλης έως τον Νεοελληνικό Διαφωτισμό και την Κρητική Λογοτεχνία</w:t>
            </w:r>
          </w:p>
          <w:p w14:paraId="3C09CCA8"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 xml:space="preserve">Θα είναι σε θέση να αναλύουν κείμενα αυτής της εκτεταμένης σε </w:t>
            </w:r>
            <w:proofErr w:type="spellStart"/>
            <w:r w:rsidRPr="00F5339C">
              <w:rPr>
                <w:rFonts w:eastAsia="Calibri" w:cstheme="minorHAnsi"/>
                <w:sz w:val="20"/>
                <w:szCs w:val="20"/>
              </w:rPr>
              <w:t>χωροχρονικό</w:t>
            </w:r>
            <w:proofErr w:type="spellEnd"/>
            <w:r w:rsidRPr="00F5339C">
              <w:rPr>
                <w:rFonts w:eastAsia="Calibri" w:cstheme="minorHAnsi"/>
                <w:sz w:val="20"/>
                <w:szCs w:val="20"/>
              </w:rPr>
              <w:t xml:space="preserve"> πλαίσιο περιόδου.</w:t>
            </w:r>
          </w:p>
          <w:p w14:paraId="5EFD1D79"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Θα έχουν τη δυνατότητα να κατανοήσουν τις ιδιαιτερότητες των λογοτεχνικών κειμένων της περιόδου, αφού θα έχουν διδαχθεί ένα επαρκές (όσο και αντιπροσωπευτικό) δείγμα από αυτά.</w:t>
            </w:r>
          </w:p>
          <w:p w14:paraId="2F609FFF"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Θα μπορούν να εντάξουν τη γλωσσική μορφή τους στη διαχρονική εξέλιξη της ελληνικής γλώσσας.</w:t>
            </w:r>
          </w:p>
          <w:p w14:paraId="28E6C8D6"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Θα έχουν τη δυνατότητα προσέγγισης της παράδοσης των κειμένων και αξιολογικής τοποθέτησής τους στην ευρύτερη λογοτεχνική παραγωγή του Νέου Ελληνισμού.</w:t>
            </w:r>
          </w:p>
          <w:p w14:paraId="38B3935B" w14:textId="77777777" w:rsidR="00754C0D" w:rsidRPr="00F5339C" w:rsidRDefault="00754C0D" w:rsidP="00014D95">
            <w:pPr>
              <w:widowControl w:val="0"/>
              <w:autoSpaceDE w:val="0"/>
              <w:autoSpaceDN w:val="0"/>
              <w:adjustRightInd w:val="0"/>
              <w:spacing w:after="0" w:line="240" w:lineRule="auto"/>
              <w:ind w:left="720"/>
              <w:jc w:val="both"/>
              <w:rPr>
                <w:rFonts w:eastAsia="Calibri" w:cstheme="minorHAnsi"/>
                <w:sz w:val="20"/>
                <w:szCs w:val="20"/>
              </w:rPr>
            </w:pPr>
          </w:p>
        </w:tc>
      </w:tr>
      <w:tr w:rsidR="00754C0D" w:rsidRPr="00F5339C" w14:paraId="52E594E7"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920303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0710393B" w14:textId="77777777" w:rsidTr="00014D95">
        <w:tc>
          <w:tcPr>
            <w:tcW w:w="8472" w:type="dxa"/>
            <w:gridSpan w:val="2"/>
            <w:tcBorders>
              <w:top w:val="nil"/>
              <w:bottom w:val="nil"/>
            </w:tcBorders>
            <w:shd w:val="clear" w:color="auto" w:fill="DDD9C3"/>
          </w:tcPr>
          <w:p w14:paraId="4C8E383C"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48FA7389"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470415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1873CD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2C369BB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601770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413F36E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12B32E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614DD8E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0288281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3C759C1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06F30E7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57F5E8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725A0C5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398B21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3F4C44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301B43F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210B48F4" w14:textId="77777777" w:rsidR="00754C0D" w:rsidRPr="00A9412A"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431CF15A" w14:textId="77777777" w:rsidTr="00014D95">
        <w:tc>
          <w:tcPr>
            <w:tcW w:w="8472" w:type="dxa"/>
            <w:gridSpan w:val="2"/>
            <w:tcBorders>
              <w:bottom w:val="single" w:sz="4" w:space="0" w:color="auto"/>
            </w:tcBorders>
          </w:tcPr>
          <w:p w14:paraId="4B2F1FC4" w14:textId="77777777" w:rsidR="00754C0D" w:rsidRPr="00F5339C" w:rsidRDefault="00754C0D" w:rsidP="00014D95">
            <w:pPr>
              <w:spacing w:line="240" w:lineRule="auto"/>
              <w:jc w:val="both"/>
              <w:rPr>
                <w:rFonts w:cstheme="minorHAnsi"/>
                <w:sz w:val="20"/>
                <w:szCs w:val="20"/>
              </w:rPr>
            </w:pPr>
          </w:p>
          <w:p w14:paraId="69E2899A"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Αυτόνομη εργασία</w:t>
            </w:r>
          </w:p>
          <w:p w14:paraId="32C5CC43"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Ομαδική εργασία</w:t>
            </w:r>
          </w:p>
          <w:p w14:paraId="6939EEB8"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6E87F483"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Ανάπτυξη της κριτικής ικανότητας</w:t>
            </w:r>
          </w:p>
          <w:p w14:paraId="70BC4677"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Καλλιέργεια του εδάφους για μελλοντική παραγωγή νέων ερευνητικών ιδεών</w:t>
            </w:r>
          </w:p>
          <w:p w14:paraId="01E82D42" w14:textId="77777777" w:rsidR="00754C0D" w:rsidRPr="00F5339C" w:rsidRDefault="00754C0D" w:rsidP="00014D95">
            <w:pPr>
              <w:spacing w:line="240" w:lineRule="auto"/>
              <w:jc w:val="both"/>
              <w:rPr>
                <w:rFonts w:cstheme="minorHAnsi"/>
                <w:i/>
                <w:sz w:val="20"/>
                <w:szCs w:val="20"/>
              </w:rPr>
            </w:pPr>
            <w:r w:rsidRPr="00F5339C">
              <w:rPr>
                <w:rFonts w:eastAsia="Calibri" w:cstheme="minorHAnsi"/>
                <w:sz w:val="20"/>
                <w:szCs w:val="20"/>
              </w:rPr>
              <w:t xml:space="preserve"> </w:t>
            </w:r>
          </w:p>
        </w:tc>
      </w:tr>
    </w:tbl>
    <w:p w14:paraId="4863E243" w14:textId="77777777" w:rsidR="00754C0D" w:rsidRPr="00F5339C" w:rsidRDefault="00754C0D" w:rsidP="00DB5B81">
      <w:pPr>
        <w:pStyle w:val="a6"/>
        <w:widowControl w:val="0"/>
        <w:numPr>
          <w:ilvl w:val="1"/>
          <w:numId w:val="15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E0815E7" w14:textId="77777777" w:rsidTr="00014D95">
        <w:trPr>
          <w:trHeight w:val="1413"/>
        </w:trPr>
        <w:tc>
          <w:tcPr>
            <w:tcW w:w="8472" w:type="dxa"/>
          </w:tcPr>
          <w:p w14:paraId="3AEC09A5"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0C3AC899" w14:textId="77777777" w:rsidR="00754C0D" w:rsidRPr="00F5339C" w:rsidRDefault="00754C0D" w:rsidP="00014D95">
            <w:pPr>
              <w:autoSpaceDE w:val="0"/>
              <w:autoSpaceDN w:val="0"/>
              <w:adjustRightInd w:val="0"/>
              <w:spacing w:line="240" w:lineRule="auto"/>
              <w:jc w:val="both"/>
              <w:rPr>
                <w:rFonts w:cstheme="minorHAnsi"/>
                <w:sz w:val="20"/>
                <w:szCs w:val="20"/>
              </w:rPr>
            </w:pPr>
            <w:r w:rsidRPr="00F5339C">
              <w:rPr>
                <w:rFonts w:cstheme="minorHAnsi"/>
                <w:sz w:val="20"/>
                <w:szCs w:val="20"/>
              </w:rPr>
              <w:t xml:space="preserve">Το μάθημα ξεκινά με τη μελέτη του πλαισίου της λόγιας παραγωγής στον Τουρκοκρατούμενο και </w:t>
            </w:r>
            <w:proofErr w:type="spellStart"/>
            <w:r w:rsidRPr="00F5339C">
              <w:rPr>
                <w:rFonts w:cstheme="minorHAnsi"/>
                <w:sz w:val="20"/>
                <w:szCs w:val="20"/>
              </w:rPr>
              <w:t>Λατινοκρατούμενο</w:t>
            </w:r>
            <w:proofErr w:type="spellEnd"/>
            <w:r w:rsidRPr="00F5339C">
              <w:rPr>
                <w:rFonts w:cstheme="minorHAnsi"/>
                <w:sz w:val="20"/>
                <w:szCs w:val="20"/>
              </w:rPr>
              <w:t xml:space="preserve"> Ελληνισμό και τους Έλληνες </w:t>
            </w:r>
            <w:proofErr w:type="spellStart"/>
            <w:r w:rsidRPr="00F5339C">
              <w:rPr>
                <w:rFonts w:cstheme="minorHAnsi"/>
                <w:sz w:val="20"/>
                <w:szCs w:val="20"/>
              </w:rPr>
              <w:t>λογίους</w:t>
            </w:r>
            <w:proofErr w:type="spellEnd"/>
            <w:r w:rsidRPr="00F5339C">
              <w:rPr>
                <w:rFonts w:cstheme="minorHAnsi"/>
                <w:sz w:val="20"/>
                <w:szCs w:val="20"/>
              </w:rPr>
              <w:t xml:space="preserve"> της Διασποράς, ενώ συνεχίζεται με διδασκαλία αποσπασμάτων</w:t>
            </w:r>
            <w:r w:rsidRPr="00F5339C">
              <w:rPr>
                <w:rFonts w:cstheme="minorHAnsi"/>
                <w:b/>
                <w:sz w:val="20"/>
                <w:szCs w:val="20"/>
              </w:rPr>
              <w:t xml:space="preserve"> </w:t>
            </w:r>
            <w:r w:rsidRPr="00F5339C">
              <w:rPr>
                <w:rFonts w:cstheme="minorHAnsi"/>
                <w:sz w:val="20"/>
                <w:szCs w:val="20"/>
              </w:rPr>
              <w:t>από αντιπροσωπευτικά κείμενα της Μεταβυζαντινής Γραμματείαςˑ έπειτα, προχωρεί στην προσέγγιση του Θρησκευτικού Ουμανισμού</w:t>
            </w:r>
            <w:r>
              <w:rPr>
                <w:rFonts w:cstheme="minorHAnsi"/>
                <w:sz w:val="20"/>
                <w:szCs w:val="20"/>
              </w:rPr>
              <w:t xml:space="preserve"> </w:t>
            </w:r>
            <w:r w:rsidRPr="00F5339C">
              <w:rPr>
                <w:rFonts w:cstheme="minorHAnsi"/>
                <w:sz w:val="20"/>
                <w:szCs w:val="20"/>
              </w:rPr>
              <w:t xml:space="preserve">και της Εκκλησιαστικής Ρητορικής, του Νεοελληνικού Διαφωτισμού και τη Λογοτεχνία της Διαφωτιστικής περιόδου και </w:t>
            </w:r>
            <w:proofErr w:type="spellStart"/>
            <w:r w:rsidRPr="00F5339C">
              <w:rPr>
                <w:rFonts w:cstheme="minorHAnsi"/>
                <w:sz w:val="20"/>
                <w:szCs w:val="20"/>
              </w:rPr>
              <w:t>τηςΚρητικής</w:t>
            </w:r>
            <w:proofErr w:type="spellEnd"/>
            <w:r w:rsidRPr="00F5339C">
              <w:rPr>
                <w:rFonts w:cstheme="minorHAnsi"/>
                <w:sz w:val="20"/>
                <w:szCs w:val="20"/>
              </w:rPr>
              <w:t xml:space="preserve"> Λογοτεχνίας των περιόδων προετοιμασίας και ακμήςˑ τέλος, το μάθημα περατώνεται με τη διερεύνηση θεμάτων πρόσληψης της λογοτεχνίας της εξεταζόμενης περιόδου.</w:t>
            </w:r>
          </w:p>
          <w:p w14:paraId="462E5E43"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70B1125E" w14:textId="77777777" w:rsidTr="00014D95">
              <w:tc>
                <w:tcPr>
                  <w:tcW w:w="3995" w:type="dxa"/>
                  <w:shd w:val="clear" w:color="auto" w:fill="auto"/>
                </w:tcPr>
                <w:p w14:paraId="7BE3118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51240BB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6EE20A4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399371F1" w14:textId="77777777" w:rsidTr="00014D95">
              <w:tc>
                <w:tcPr>
                  <w:tcW w:w="3995" w:type="dxa"/>
                  <w:shd w:val="clear" w:color="auto" w:fill="auto"/>
                </w:tcPr>
                <w:p w14:paraId="541A9290"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Εισαγωγή:</w:t>
                  </w:r>
                  <w:r>
                    <w:rPr>
                      <w:rFonts w:cstheme="minorHAnsi"/>
                      <w:sz w:val="20"/>
                      <w:szCs w:val="20"/>
                    </w:rPr>
                    <w:t xml:space="preserve"> </w:t>
                  </w:r>
                  <w:r w:rsidRPr="00F5339C">
                    <w:rPr>
                      <w:rFonts w:cstheme="minorHAnsi"/>
                      <w:sz w:val="20"/>
                      <w:szCs w:val="20"/>
                    </w:rPr>
                    <w:t xml:space="preserve">η Αναγέννηση στην Ευρώπη και το </w:t>
                  </w:r>
                  <w:proofErr w:type="spellStart"/>
                  <w:r w:rsidRPr="00F5339C">
                    <w:rPr>
                      <w:rFonts w:cstheme="minorHAnsi"/>
                      <w:sz w:val="20"/>
                      <w:szCs w:val="20"/>
                    </w:rPr>
                    <w:t>χωρο</w:t>
                  </w:r>
                  <w:proofErr w:type="spellEnd"/>
                  <w:r w:rsidRPr="00F5339C">
                    <w:rPr>
                      <w:rFonts w:cstheme="minorHAnsi"/>
                      <w:sz w:val="20"/>
                      <w:szCs w:val="20"/>
                    </w:rPr>
                    <w:t>-χρονικό πλαίσιο του Νέου Ελληνισμού (</w:t>
                  </w:r>
                  <w:proofErr w:type="spellStart"/>
                  <w:r w:rsidRPr="00F5339C">
                    <w:rPr>
                      <w:rFonts w:cstheme="minorHAnsi"/>
                      <w:sz w:val="20"/>
                      <w:szCs w:val="20"/>
                    </w:rPr>
                    <w:t>περιοδολόγηση</w:t>
                  </w:r>
                  <w:proofErr w:type="spellEnd"/>
                  <w:r w:rsidRPr="00F5339C">
                    <w:rPr>
                      <w:rFonts w:cstheme="minorHAnsi"/>
                      <w:sz w:val="20"/>
                      <w:szCs w:val="20"/>
                    </w:rPr>
                    <w:t>, χαρακτηριστικά, οι Έλληνες λόγιοι της Διασποράς, λογοτεχνικά είδη και θέματα, γλώσσα).</w:t>
                  </w:r>
                </w:p>
              </w:tc>
              <w:tc>
                <w:tcPr>
                  <w:tcW w:w="2486" w:type="dxa"/>
                  <w:shd w:val="clear" w:color="auto" w:fill="auto"/>
                </w:tcPr>
                <w:p w14:paraId="1A75863E"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Festa</w:t>
                  </w:r>
                  <w:proofErr w:type="spellEnd"/>
                  <w:r w:rsidRPr="00F5339C">
                    <w:rPr>
                      <w:rFonts w:cstheme="minorHAnsi"/>
                      <w:sz w:val="20"/>
                      <w:szCs w:val="20"/>
                    </w:rPr>
                    <w:t xml:space="preserve">, N., </w:t>
                  </w:r>
                  <w:r w:rsidRPr="00F5339C">
                    <w:rPr>
                      <w:rFonts w:cstheme="minorHAnsi"/>
                      <w:i/>
                      <w:sz w:val="20"/>
                      <w:szCs w:val="20"/>
                    </w:rPr>
                    <w:t>Ουμανισμός:</w:t>
                  </w:r>
                  <w:r w:rsidRPr="00F5339C">
                    <w:rPr>
                      <w:rFonts w:cstheme="minorHAnsi"/>
                      <w:sz w:val="20"/>
                      <w:szCs w:val="20"/>
                    </w:rPr>
                    <w:t xml:space="preserve"> </w:t>
                  </w:r>
                  <w:r w:rsidRPr="00F5339C">
                    <w:rPr>
                      <w:rFonts w:cstheme="minorHAnsi"/>
                      <w:i/>
                      <w:sz w:val="20"/>
                      <w:szCs w:val="20"/>
                    </w:rPr>
                    <w:t>Τα Κλασσικά Γράμματα στην Αναγέννηση</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Κυριαζόπουλος, </w:t>
                  </w:r>
                  <w:proofErr w:type="spellStart"/>
                  <w:r w:rsidRPr="00F5339C">
                    <w:rPr>
                      <w:rFonts w:cstheme="minorHAnsi"/>
                      <w:sz w:val="20"/>
                      <w:szCs w:val="20"/>
                    </w:rPr>
                    <w:t>εισαγ</w:t>
                  </w:r>
                  <w:proofErr w:type="spellEnd"/>
                  <w:r w:rsidRPr="00F5339C">
                    <w:rPr>
                      <w:rFonts w:cstheme="minorHAnsi"/>
                      <w:sz w:val="20"/>
                      <w:szCs w:val="20"/>
                    </w:rPr>
                    <w:t>.-</w:t>
                  </w:r>
                  <w:proofErr w:type="spellStart"/>
                  <w:r w:rsidRPr="00F5339C">
                    <w:rPr>
                      <w:rFonts w:cstheme="minorHAnsi"/>
                      <w:sz w:val="20"/>
                      <w:szCs w:val="20"/>
                    </w:rPr>
                    <w:t>επιμ</w:t>
                  </w:r>
                  <w:proofErr w:type="spellEnd"/>
                  <w:r w:rsidRPr="00F5339C">
                    <w:rPr>
                      <w:rFonts w:cstheme="minorHAnsi"/>
                      <w:sz w:val="20"/>
                      <w:szCs w:val="20"/>
                    </w:rPr>
                    <w:t>. Η. και Σ. Αποστολίδης, Αθήνα, Τα Νέα Ελληνικά, 2007.</w:t>
                  </w:r>
                </w:p>
              </w:tc>
              <w:tc>
                <w:tcPr>
                  <w:tcW w:w="1765" w:type="dxa"/>
                  <w:shd w:val="clear" w:color="auto" w:fill="auto"/>
                </w:tcPr>
                <w:p w14:paraId="29ABA98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66B9118" w14:textId="77777777" w:rsidTr="00014D95">
              <w:tc>
                <w:tcPr>
                  <w:tcW w:w="3995" w:type="dxa"/>
                  <w:shd w:val="clear" w:color="auto" w:fill="auto"/>
                </w:tcPr>
                <w:p w14:paraId="6886F27B"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 xml:space="preserve">Περί Θρήνων, </w:t>
                  </w:r>
                  <w:proofErr w:type="spellStart"/>
                  <w:r w:rsidRPr="00F5339C">
                    <w:rPr>
                      <w:rFonts w:cstheme="minorHAnsi"/>
                      <w:i/>
                      <w:sz w:val="20"/>
                      <w:szCs w:val="20"/>
                    </w:rPr>
                    <w:t>Ανακάλημα</w:t>
                  </w:r>
                  <w:proofErr w:type="spellEnd"/>
                  <w:r w:rsidRPr="00F5339C">
                    <w:rPr>
                      <w:rFonts w:cstheme="minorHAnsi"/>
                      <w:i/>
                      <w:sz w:val="20"/>
                      <w:szCs w:val="20"/>
                    </w:rPr>
                    <w:t xml:space="preserve"> της </w:t>
                  </w:r>
                  <w:proofErr w:type="spellStart"/>
                  <w:r w:rsidRPr="00F5339C">
                    <w:rPr>
                      <w:rFonts w:cstheme="minorHAnsi"/>
                      <w:i/>
                      <w:sz w:val="20"/>
                      <w:szCs w:val="20"/>
                    </w:rPr>
                    <w:t>Κωνσταντινόπολης</w:t>
                  </w:r>
                  <w:proofErr w:type="spellEnd"/>
                  <w:r w:rsidRPr="00F5339C">
                    <w:rPr>
                      <w:rFonts w:cstheme="minorHAnsi"/>
                      <w:sz w:val="20"/>
                      <w:szCs w:val="20"/>
                    </w:rPr>
                    <w:t xml:space="preserve"> (γραμματολογικά στοιχεία και απόσπασμα), συνοδευτικά κείμενα από τη σύγχρονη λογοτεχνία μας.</w:t>
                  </w:r>
                </w:p>
              </w:tc>
              <w:tc>
                <w:tcPr>
                  <w:tcW w:w="2486" w:type="dxa"/>
                  <w:shd w:val="clear" w:color="auto" w:fill="auto"/>
                </w:tcPr>
                <w:p w14:paraId="1C1140E9"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Κεχαγιόγλου</w:t>
                  </w:r>
                  <w:proofErr w:type="spellEnd"/>
                  <w:r w:rsidRPr="00F5339C">
                    <w:rPr>
                      <w:rFonts w:cstheme="minorHAnsi"/>
                      <w:sz w:val="20"/>
                      <w:szCs w:val="20"/>
                    </w:rPr>
                    <w:t xml:space="preserve">, Γ., </w:t>
                  </w:r>
                  <w:r w:rsidRPr="00F5339C">
                    <w:rPr>
                      <w:rFonts w:cstheme="minorHAnsi"/>
                      <w:i/>
                      <w:sz w:val="20"/>
                      <w:szCs w:val="20"/>
                    </w:rPr>
                    <w:t>Από τον ύστερο Μεσαίωνα ως τον 18</w:t>
                  </w:r>
                  <w:r w:rsidRPr="00F5339C">
                    <w:rPr>
                      <w:rFonts w:cstheme="minorHAnsi"/>
                      <w:i/>
                      <w:sz w:val="20"/>
                      <w:szCs w:val="20"/>
                      <w:vertAlign w:val="superscript"/>
                    </w:rPr>
                    <w:t>ο</w:t>
                  </w:r>
                  <w:r w:rsidRPr="00F5339C">
                    <w:rPr>
                      <w:rFonts w:cstheme="minorHAnsi"/>
                      <w:i/>
                      <w:sz w:val="20"/>
                      <w:szCs w:val="20"/>
                    </w:rPr>
                    <w:t xml:space="preserve"> αιώνα. Εισαγωγή στα παλιότερα κείμενα της νεοελληνικής λογοτεχνίας</w:t>
                  </w:r>
                  <w:r w:rsidRPr="00F5339C">
                    <w:rPr>
                      <w:rFonts w:cstheme="minorHAnsi"/>
                      <w:sz w:val="20"/>
                      <w:szCs w:val="20"/>
                    </w:rPr>
                    <w:t>, Θεσσαλονίκη, ΑΠΘ-ΙΝΣ, 2009.</w:t>
                  </w:r>
                </w:p>
              </w:tc>
              <w:tc>
                <w:tcPr>
                  <w:tcW w:w="1765" w:type="dxa"/>
                  <w:shd w:val="clear" w:color="auto" w:fill="auto"/>
                </w:tcPr>
                <w:p w14:paraId="5CF3F785" w14:textId="77777777" w:rsidR="00754C0D" w:rsidRPr="00F5339C" w:rsidRDefault="00754C0D" w:rsidP="00014D95">
                  <w:pPr>
                    <w:spacing w:line="240" w:lineRule="auto"/>
                    <w:rPr>
                      <w:rFonts w:cstheme="minorHAnsi"/>
                      <w:sz w:val="20"/>
                      <w:szCs w:val="20"/>
                    </w:rPr>
                  </w:pPr>
                </w:p>
              </w:tc>
            </w:tr>
            <w:tr w:rsidR="00754C0D" w:rsidRPr="00F5339C" w14:paraId="39BBF4FD" w14:textId="77777777" w:rsidTr="00014D95">
              <w:tc>
                <w:tcPr>
                  <w:tcW w:w="3995" w:type="dxa"/>
                  <w:shd w:val="clear" w:color="auto" w:fill="auto"/>
                </w:tcPr>
                <w:p w14:paraId="37AA0F26"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Δημώδη κείμενα από διάφορα μέρη: Επτάνησα, Ρόδος, Κύπρος, Πελοπόννησος (γραμματολογικά στοιχεία και αποσπάσματα).</w:t>
                  </w:r>
                </w:p>
              </w:tc>
              <w:tc>
                <w:tcPr>
                  <w:tcW w:w="2486" w:type="dxa"/>
                  <w:shd w:val="clear" w:color="auto" w:fill="auto"/>
                </w:tcPr>
                <w:p w14:paraId="1213FEF2"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Μαστροδημήτρης</w:t>
                  </w:r>
                  <w:proofErr w:type="spellEnd"/>
                  <w:r w:rsidRPr="00F5339C">
                    <w:rPr>
                      <w:rFonts w:cstheme="minorHAnsi"/>
                      <w:sz w:val="20"/>
                      <w:szCs w:val="20"/>
                    </w:rPr>
                    <w:t xml:space="preserve">, Π. Δ., </w:t>
                  </w:r>
                  <w:r w:rsidRPr="00F5339C">
                    <w:rPr>
                      <w:rFonts w:cstheme="minorHAnsi"/>
                      <w:i/>
                      <w:sz w:val="20"/>
                      <w:szCs w:val="20"/>
                    </w:rPr>
                    <w:t>Εισαγωγή στη Νεοελληνική Φιλολογία</w:t>
                  </w:r>
                  <w:r w:rsidRPr="00F5339C">
                    <w:rPr>
                      <w:rFonts w:cstheme="minorHAnsi"/>
                      <w:sz w:val="20"/>
                      <w:szCs w:val="20"/>
                    </w:rPr>
                    <w:t>, Αθήνα, Δόμος, 2005.</w:t>
                  </w:r>
                </w:p>
              </w:tc>
              <w:tc>
                <w:tcPr>
                  <w:tcW w:w="1765" w:type="dxa"/>
                  <w:shd w:val="clear" w:color="auto" w:fill="auto"/>
                </w:tcPr>
                <w:p w14:paraId="24285119" w14:textId="77777777" w:rsidR="00754C0D" w:rsidRPr="00F5339C" w:rsidRDefault="00754C0D" w:rsidP="00014D95">
                  <w:pPr>
                    <w:spacing w:line="240" w:lineRule="auto"/>
                    <w:rPr>
                      <w:rFonts w:cstheme="minorHAnsi"/>
                      <w:sz w:val="20"/>
                      <w:szCs w:val="20"/>
                    </w:rPr>
                  </w:pPr>
                </w:p>
              </w:tc>
            </w:tr>
            <w:tr w:rsidR="00754C0D" w:rsidRPr="00F5339C" w14:paraId="62BBD6D8" w14:textId="77777777" w:rsidTr="00014D95">
              <w:tc>
                <w:tcPr>
                  <w:tcW w:w="3995" w:type="dxa"/>
                  <w:shd w:val="clear" w:color="auto" w:fill="auto"/>
                </w:tcPr>
                <w:p w14:paraId="7AB25DA1"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 xml:space="preserve">Θρησκευτικός Ουμανισμός: περί ρητορικής, Φ. Σκούφος, Η. </w:t>
                  </w:r>
                  <w:proofErr w:type="spellStart"/>
                  <w:r w:rsidRPr="00F5339C">
                    <w:rPr>
                      <w:rFonts w:cstheme="minorHAnsi"/>
                      <w:sz w:val="20"/>
                      <w:szCs w:val="20"/>
                    </w:rPr>
                    <w:t>Μηνιάτης</w:t>
                  </w:r>
                  <w:proofErr w:type="spellEnd"/>
                  <w:r w:rsidRPr="00F5339C">
                    <w:rPr>
                      <w:rFonts w:cstheme="minorHAnsi"/>
                      <w:sz w:val="20"/>
                      <w:szCs w:val="20"/>
                    </w:rPr>
                    <w:t xml:space="preserve">, οι </w:t>
                  </w:r>
                  <w:r w:rsidRPr="00F5339C">
                    <w:rPr>
                      <w:rFonts w:cstheme="minorHAnsi"/>
                      <w:i/>
                      <w:sz w:val="20"/>
                      <w:szCs w:val="20"/>
                    </w:rPr>
                    <w:t>Διδαχές</w:t>
                  </w:r>
                  <w:r w:rsidRPr="00F5339C">
                    <w:rPr>
                      <w:rFonts w:cstheme="minorHAnsi"/>
                      <w:sz w:val="20"/>
                      <w:szCs w:val="20"/>
                    </w:rPr>
                    <w:t xml:space="preserve"> του </w:t>
                  </w:r>
                  <w:proofErr w:type="spellStart"/>
                  <w:r w:rsidRPr="00F5339C">
                    <w:rPr>
                      <w:rFonts w:cstheme="minorHAnsi"/>
                      <w:sz w:val="20"/>
                      <w:szCs w:val="20"/>
                    </w:rPr>
                    <w:t>Μηνιάτη</w:t>
                  </w:r>
                  <w:proofErr w:type="spellEnd"/>
                  <w:r w:rsidRPr="00F5339C">
                    <w:rPr>
                      <w:rFonts w:cstheme="minorHAnsi"/>
                      <w:sz w:val="20"/>
                      <w:szCs w:val="20"/>
                    </w:rPr>
                    <w:t>.</w:t>
                  </w:r>
                </w:p>
              </w:tc>
              <w:tc>
                <w:tcPr>
                  <w:tcW w:w="2486" w:type="dxa"/>
                  <w:shd w:val="clear" w:color="auto" w:fill="auto"/>
                </w:tcPr>
                <w:p w14:paraId="27BEF3E2"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Κασίνης</w:t>
                  </w:r>
                  <w:proofErr w:type="spellEnd"/>
                  <w:r w:rsidRPr="00F5339C">
                    <w:rPr>
                      <w:rFonts w:cstheme="minorHAnsi"/>
                      <w:sz w:val="20"/>
                      <w:szCs w:val="20"/>
                    </w:rPr>
                    <w:t xml:space="preserve"> Κ. Γ., </w:t>
                  </w:r>
                  <w:r w:rsidRPr="00F5339C">
                    <w:rPr>
                      <w:rFonts w:cstheme="minorHAnsi"/>
                      <w:i/>
                      <w:sz w:val="20"/>
                      <w:szCs w:val="20"/>
                    </w:rPr>
                    <w:t xml:space="preserve">Η ρητορική των διδαχών του </w:t>
                  </w:r>
                  <w:proofErr w:type="spellStart"/>
                  <w:r w:rsidRPr="00F5339C">
                    <w:rPr>
                      <w:rFonts w:cstheme="minorHAnsi"/>
                      <w:i/>
                      <w:sz w:val="20"/>
                      <w:szCs w:val="20"/>
                    </w:rPr>
                    <w:t>Μηνιάτη</w:t>
                  </w:r>
                  <w:proofErr w:type="spellEnd"/>
                  <w:r w:rsidRPr="00F5339C">
                    <w:rPr>
                      <w:rFonts w:cstheme="minorHAnsi"/>
                      <w:sz w:val="20"/>
                      <w:szCs w:val="20"/>
                    </w:rPr>
                    <w:t xml:space="preserve">, Σύλλογος προς </w:t>
                  </w:r>
                  <w:proofErr w:type="spellStart"/>
                  <w:r w:rsidRPr="00F5339C">
                    <w:rPr>
                      <w:rFonts w:cstheme="minorHAnsi"/>
                      <w:sz w:val="20"/>
                      <w:szCs w:val="20"/>
                    </w:rPr>
                    <w:t>διάδοσιν</w:t>
                  </w:r>
                  <w:proofErr w:type="spellEnd"/>
                  <w:r w:rsidRPr="00F5339C">
                    <w:rPr>
                      <w:rFonts w:cstheme="minorHAnsi"/>
                      <w:sz w:val="20"/>
                      <w:szCs w:val="20"/>
                    </w:rPr>
                    <w:t xml:space="preserve"> </w:t>
                  </w:r>
                  <w:proofErr w:type="spellStart"/>
                  <w:r w:rsidRPr="00F5339C">
                    <w:rPr>
                      <w:rFonts w:cstheme="minorHAnsi"/>
                      <w:sz w:val="20"/>
                      <w:szCs w:val="20"/>
                    </w:rPr>
                    <w:t>ωφελίμω</w:t>
                  </w:r>
                  <w:proofErr w:type="spellEnd"/>
                  <w:r w:rsidRPr="00F5339C">
                    <w:rPr>
                      <w:rFonts w:cstheme="minorHAnsi"/>
                      <w:sz w:val="20"/>
                      <w:szCs w:val="20"/>
                    </w:rPr>
                    <w:t xml:space="preserve"> βιβλίων, 1998.</w:t>
                  </w:r>
                </w:p>
              </w:tc>
              <w:tc>
                <w:tcPr>
                  <w:tcW w:w="1765" w:type="dxa"/>
                  <w:shd w:val="clear" w:color="auto" w:fill="auto"/>
                </w:tcPr>
                <w:p w14:paraId="639EEB75" w14:textId="77777777" w:rsidR="00754C0D" w:rsidRPr="00F5339C" w:rsidRDefault="00754C0D" w:rsidP="00014D95">
                  <w:pPr>
                    <w:spacing w:line="240" w:lineRule="auto"/>
                    <w:rPr>
                      <w:rFonts w:cstheme="minorHAnsi"/>
                      <w:sz w:val="20"/>
                      <w:szCs w:val="20"/>
                    </w:rPr>
                  </w:pPr>
                </w:p>
              </w:tc>
            </w:tr>
            <w:tr w:rsidR="00754C0D" w:rsidRPr="00F5339C" w14:paraId="4BB90271" w14:textId="77777777" w:rsidTr="00014D95">
              <w:tc>
                <w:tcPr>
                  <w:tcW w:w="3995" w:type="dxa"/>
                  <w:shd w:val="clear" w:color="auto" w:fill="auto"/>
                </w:tcPr>
                <w:p w14:paraId="5B2E1986"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 xml:space="preserve">Στοιχεία Ευρωπαϊκού Διαφωτισμού και εισαγωγή στον Νεοελληνικό Διαφωτισμό. Πρώιμη ή προδρομική φάση: </w:t>
                  </w:r>
                  <w:r w:rsidRPr="00F5339C">
                    <w:rPr>
                      <w:rFonts w:cstheme="minorHAnsi"/>
                      <w:i/>
                      <w:sz w:val="20"/>
                      <w:szCs w:val="20"/>
                    </w:rPr>
                    <w:t>Άνθη Ευλαβείας</w:t>
                  </w:r>
                  <w:r w:rsidRPr="00F5339C">
                    <w:rPr>
                      <w:rFonts w:cstheme="minorHAnsi"/>
                      <w:sz w:val="20"/>
                      <w:szCs w:val="20"/>
                    </w:rPr>
                    <w:t xml:space="preserve"> και Άγιος Κοσμάς ο Αιτωλός.</w:t>
                  </w:r>
                </w:p>
              </w:tc>
              <w:tc>
                <w:tcPr>
                  <w:tcW w:w="2486" w:type="dxa"/>
                  <w:shd w:val="clear" w:color="auto" w:fill="auto"/>
                </w:tcPr>
                <w:p w14:paraId="1296099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Δημαράς, Κ. Θ., </w:t>
                  </w:r>
                  <w:proofErr w:type="spellStart"/>
                  <w:r w:rsidRPr="00F5339C">
                    <w:rPr>
                      <w:rFonts w:cstheme="minorHAnsi"/>
                      <w:i/>
                      <w:sz w:val="20"/>
                      <w:szCs w:val="20"/>
                    </w:rPr>
                    <w:t>Φροντίσματα</w:t>
                  </w:r>
                  <w:proofErr w:type="spellEnd"/>
                  <w:r w:rsidRPr="00F5339C">
                    <w:rPr>
                      <w:rFonts w:cstheme="minorHAnsi"/>
                      <w:i/>
                      <w:sz w:val="20"/>
                      <w:szCs w:val="20"/>
                    </w:rPr>
                    <w:t>, Μέρος Πρώτο: Από την Αναγέννηση στον Διαφωτισμό</w:t>
                  </w:r>
                  <w:r w:rsidRPr="00F5339C">
                    <w:rPr>
                      <w:rFonts w:cstheme="minorHAnsi"/>
                      <w:sz w:val="20"/>
                      <w:szCs w:val="20"/>
                    </w:rPr>
                    <w:t>, Αθήνα, 1962.</w:t>
                  </w:r>
                </w:p>
              </w:tc>
              <w:tc>
                <w:tcPr>
                  <w:tcW w:w="1765" w:type="dxa"/>
                  <w:shd w:val="clear" w:color="auto" w:fill="auto"/>
                </w:tcPr>
                <w:p w14:paraId="20FAAC84" w14:textId="77777777" w:rsidR="00754C0D" w:rsidRPr="00F5339C" w:rsidRDefault="00754C0D" w:rsidP="00014D95">
                  <w:pPr>
                    <w:spacing w:line="240" w:lineRule="auto"/>
                    <w:rPr>
                      <w:rFonts w:cstheme="minorHAnsi"/>
                      <w:sz w:val="20"/>
                      <w:szCs w:val="20"/>
                    </w:rPr>
                  </w:pPr>
                </w:p>
              </w:tc>
            </w:tr>
            <w:tr w:rsidR="00754C0D" w:rsidRPr="00F5339C" w14:paraId="20FF3CD2" w14:textId="77777777" w:rsidTr="00014D95">
              <w:tc>
                <w:tcPr>
                  <w:tcW w:w="3995" w:type="dxa"/>
                  <w:shd w:val="clear" w:color="auto" w:fill="auto"/>
                </w:tcPr>
                <w:p w14:paraId="139F95A0"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 xml:space="preserve">Ώριμη φάση Νεοελληνικού Διαφωτισμού: Ρ. Βελεστινλής, Α. Κοραής, Κ. </w:t>
                  </w:r>
                  <w:proofErr w:type="spellStart"/>
                  <w:r w:rsidRPr="00F5339C">
                    <w:rPr>
                      <w:rFonts w:cstheme="minorHAnsi"/>
                      <w:sz w:val="20"/>
                      <w:szCs w:val="20"/>
                    </w:rPr>
                    <w:t>Δαπόντες</w:t>
                  </w:r>
                  <w:proofErr w:type="spellEnd"/>
                  <w:r w:rsidRPr="00F5339C">
                    <w:rPr>
                      <w:rFonts w:cstheme="minorHAnsi"/>
                      <w:sz w:val="20"/>
                      <w:szCs w:val="20"/>
                    </w:rPr>
                    <w:t>. Αναφορά στην πεζογραφία της διαφωτιστικής περιόδου.</w:t>
                  </w:r>
                </w:p>
              </w:tc>
              <w:tc>
                <w:tcPr>
                  <w:tcW w:w="2486" w:type="dxa"/>
                  <w:shd w:val="clear" w:color="auto" w:fill="auto"/>
                </w:tcPr>
                <w:p w14:paraId="6C3BD62B"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Αγγέλου, Α., </w:t>
                  </w:r>
                  <w:r w:rsidRPr="00F5339C">
                    <w:rPr>
                      <w:rFonts w:cstheme="minorHAnsi"/>
                      <w:i/>
                      <w:sz w:val="20"/>
                      <w:szCs w:val="20"/>
                    </w:rPr>
                    <w:t>Των Φώτων: Όψεις του Νεοελληνικού Διαφωτισμού</w:t>
                  </w:r>
                  <w:r w:rsidRPr="00F5339C">
                    <w:rPr>
                      <w:rFonts w:cstheme="minorHAnsi"/>
                      <w:sz w:val="20"/>
                      <w:szCs w:val="20"/>
                    </w:rPr>
                    <w:t>, Αθήνα, Ερμής, 1988.</w:t>
                  </w:r>
                </w:p>
              </w:tc>
              <w:tc>
                <w:tcPr>
                  <w:tcW w:w="1765" w:type="dxa"/>
                  <w:shd w:val="clear" w:color="auto" w:fill="auto"/>
                </w:tcPr>
                <w:p w14:paraId="4E940E8E" w14:textId="77777777" w:rsidR="00754C0D" w:rsidRPr="00F5339C" w:rsidRDefault="00754C0D" w:rsidP="00014D95">
                  <w:pPr>
                    <w:spacing w:line="240" w:lineRule="auto"/>
                    <w:rPr>
                      <w:rFonts w:cstheme="minorHAnsi"/>
                      <w:sz w:val="20"/>
                      <w:szCs w:val="20"/>
                    </w:rPr>
                  </w:pPr>
                </w:p>
              </w:tc>
            </w:tr>
            <w:tr w:rsidR="00754C0D" w:rsidRPr="00F5339C" w14:paraId="795CDC1F" w14:textId="77777777" w:rsidTr="00014D95">
              <w:tc>
                <w:tcPr>
                  <w:tcW w:w="3995" w:type="dxa"/>
                  <w:shd w:val="clear" w:color="auto" w:fill="auto"/>
                </w:tcPr>
                <w:p w14:paraId="7ACD18F4"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 xml:space="preserve">Εισαγωγή στην Κρητική Λογοτεχνία: ιστορικό και κοινωνικό πλαίσιο, σχέσεις με τη δυτική Αναγέννηση και με την ελληνική </w:t>
                  </w:r>
                  <w:r w:rsidRPr="00F5339C">
                    <w:rPr>
                      <w:rFonts w:cstheme="minorHAnsi"/>
                      <w:sz w:val="20"/>
                      <w:szCs w:val="20"/>
                    </w:rPr>
                    <w:lastRenderedPageBreak/>
                    <w:t>αρχαιότητα, κρητικός πολιτισμός της περιόδου.</w:t>
                  </w:r>
                </w:p>
              </w:tc>
              <w:tc>
                <w:tcPr>
                  <w:tcW w:w="2486" w:type="dxa"/>
                  <w:shd w:val="clear" w:color="auto" w:fill="auto"/>
                </w:tcPr>
                <w:p w14:paraId="29435296"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lastRenderedPageBreak/>
                    <w:t xml:space="preserve">Αλεξίου Σ., </w:t>
                  </w:r>
                  <w:r w:rsidRPr="00F5339C">
                    <w:rPr>
                      <w:rFonts w:cstheme="minorHAnsi"/>
                      <w:i/>
                      <w:sz w:val="20"/>
                      <w:szCs w:val="20"/>
                    </w:rPr>
                    <w:t>Η κρητική λογοτεχνία και η εποχή της. Μελέτη φιλολογική και ιστορική</w:t>
                  </w:r>
                  <w:r w:rsidRPr="00F5339C">
                    <w:rPr>
                      <w:rFonts w:cstheme="minorHAnsi"/>
                      <w:sz w:val="20"/>
                      <w:szCs w:val="20"/>
                    </w:rPr>
                    <w:t>, Αθήνα, Στιγμή, 2011.</w:t>
                  </w:r>
                </w:p>
              </w:tc>
              <w:tc>
                <w:tcPr>
                  <w:tcW w:w="1765" w:type="dxa"/>
                  <w:shd w:val="clear" w:color="auto" w:fill="auto"/>
                </w:tcPr>
                <w:p w14:paraId="16C40768" w14:textId="77777777" w:rsidR="00754C0D" w:rsidRPr="00F5339C" w:rsidRDefault="00754C0D" w:rsidP="00014D95">
                  <w:pPr>
                    <w:spacing w:line="240" w:lineRule="auto"/>
                    <w:rPr>
                      <w:rFonts w:cstheme="minorHAnsi"/>
                      <w:sz w:val="20"/>
                      <w:szCs w:val="20"/>
                    </w:rPr>
                  </w:pPr>
                </w:p>
              </w:tc>
            </w:tr>
            <w:tr w:rsidR="00754C0D" w:rsidRPr="00F5339C" w14:paraId="0E05C617" w14:textId="77777777" w:rsidTr="00014D95">
              <w:tc>
                <w:tcPr>
                  <w:tcW w:w="3995" w:type="dxa"/>
                  <w:shd w:val="clear" w:color="auto" w:fill="auto"/>
                </w:tcPr>
                <w:p w14:paraId="7A758C11"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Κρητική Λογοτεχνία: περίοδος προετοιμασίας (ποιήματα διδακτικά ή παραινετικά, ποιήματα σατιρικά, ποιήματα ερωτικά, ποιήματα ιστορικά).</w:t>
                  </w:r>
                </w:p>
              </w:tc>
              <w:tc>
                <w:tcPr>
                  <w:tcW w:w="2486" w:type="dxa"/>
                  <w:shd w:val="clear" w:color="auto" w:fill="auto"/>
                </w:tcPr>
                <w:p w14:paraId="0A8B5D4B"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Van</w:t>
                  </w:r>
                  <w:proofErr w:type="spellEnd"/>
                  <w:r w:rsidRPr="00F5339C">
                    <w:rPr>
                      <w:rFonts w:cstheme="minorHAnsi"/>
                      <w:sz w:val="20"/>
                      <w:szCs w:val="20"/>
                    </w:rPr>
                    <w:t xml:space="preserve"> </w:t>
                  </w:r>
                  <w:proofErr w:type="spellStart"/>
                  <w:r w:rsidRPr="00F5339C">
                    <w:rPr>
                      <w:rFonts w:cstheme="minorHAnsi"/>
                      <w:sz w:val="20"/>
                      <w:szCs w:val="20"/>
                    </w:rPr>
                    <w:t>Gemert</w:t>
                  </w:r>
                  <w:proofErr w:type="spellEnd"/>
                  <w:r w:rsidRPr="00F5339C">
                    <w:rPr>
                      <w:rFonts w:cstheme="minorHAnsi"/>
                      <w:sz w:val="20"/>
                      <w:szCs w:val="20"/>
                    </w:rPr>
                    <w:t xml:space="preserve">, A. και </w:t>
                  </w:r>
                  <w:proofErr w:type="spellStart"/>
                  <w:r w:rsidRPr="00F5339C">
                    <w:rPr>
                      <w:rFonts w:cstheme="minorHAnsi"/>
                      <w:sz w:val="20"/>
                      <w:szCs w:val="20"/>
                    </w:rPr>
                    <w:t>Bakker</w:t>
                  </w:r>
                  <w:proofErr w:type="spellEnd"/>
                  <w:r w:rsidRPr="00F5339C">
                    <w:rPr>
                      <w:rFonts w:cstheme="minorHAnsi"/>
                      <w:sz w:val="20"/>
                      <w:szCs w:val="20"/>
                    </w:rPr>
                    <w:t>, W. (</w:t>
                  </w:r>
                  <w:proofErr w:type="spellStart"/>
                  <w:r w:rsidRPr="00F5339C">
                    <w:rPr>
                      <w:rFonts w:cstheme="minorHAnsi"/>
                      <w:sz w:val="20"/>
                      <w:szCs w:val="20"/>
                    </w:rPr>
                    <w:t>επιμ</w:t>
                  </w:r>
                  <w:proofErr w:type="spellEnd"/>
                  <w:r w:rsidRPr="00F5339C">
                    <w:rPr>
                      <w:rFonts w:cstheme="minorHAnsi"/>
                      <w:sz w:val="20"/>
                      <w:szCs w:val="20"/>
                    </w:rPr>
                    <w:t>.),</w:t>
                  </w:r>
                  <w:r w:rsidRPr="00F5339C">
                    <w:rPr>
                      <w:rFonts w:cstheme="minorHAnsi"/>
                      <w:i/>
                      <w:sz w:val="20"/>
                      <w:szCs w:val="20"/>
                    </w:rPr>
                    <w:t xml:space="preserve"> Μαρίνος Φαλιέρος.</w:t>
                  </w:r>
                  <w:r>
                    <w:rPr>
                      <w:rFonts w:cstheme="minorHAnsi"/>
                      <w:sz w:val="20"/>
                      <w:szCs w:val="20"/>
                    </w:rPr>
                    <w:t xml:space="preserve"> </w:t>
                  </w:r>
                  <w:r w:rsidRPr="00F5339C">
                    <w:rPr>
                      <w:rFonts w:cstheme="minorHAnsi"/>
                      <w:i/>
                      <w:sz w:val="20"/>
                      <w:szCs w:val="20"/>
                    </w:rPr>
                    <w:t xml:space="preserve">Λόγοι διδακτικοί του πατρός προς τον </w:t>
                  </w:r>
                  <w:proofErr w:type="spellStart"/>
                  <w:r w:rsidRPr="00F5339C">
                    <w:rPr>
                      <w:rFonts w:cstheme="minorHAnsi"/>
                      <w:i/>
                      <w:sz w:val="20"/>
                      <w:szCs w:val="20"/>
                    </w:rPr>
                    <w:t>υιόν</w:t>
                  </w:r>
                  <w:proofErr w:type="spellEnd"/>
                  <w:r w:rsidRPr="00F5339C">
                    <w:rPr>
                      <w:rFonts w:cstheme="minorHAnsi"/>
                      <w:sz w:val="20"/>
                      <w:szCs w:val="20"/>
                    </w:rPr>
                    <w:t>, Θεσσαλονίκη, ΑΠΘ-ΙΝΣ, 2014.</w:t>
                  </w:r>
                </w:p>
              </w:tc>
              <w:tc>
                <w:tcPr>
                  <w:tcW w:w="1765" w:type="dxa"/>
                  <w:shd w:val="clear" w:color="auto" w:fill="auto"/>
                </w:tcPr>
                <w:p w14:paraId="1F86B621" w14:textId="77777777" w:rsidR="00754C0D" w:rsidRPr="00F5339C" w:rsidRDefault="00754C0D" w:rsidP="00014D95">
                  <w:pPr>
                    <w:spacing w:line="240" w:lineRule="auto"/>
                    <w:rPr>
                      <w:rFonts w:cstheme="minorHAnsi"/>
                      <w:sz w:val="20"/>
                      <w:szCs w:val="20"/>
                    </w:rPr>
                  </w:pPr>
                </w:p>
              </w:tc>
            </w:tr>
            <w:tr w:rsidR="00754C0D" w:rsidRPr="00F5339C" w14:paraId="1F0B35C4" w14:textId="77777777" w:rsidTr="00014D95">
              <w:tc>
                <w:tcPr>
                  <w:tcW w:w="3995" w:type="dxa"/>
                  <w:shd w:val="clear" w:color="auto" w:fill="auto"/>
                </w:tcPr>
                <w:p w14:paraId="0E8D1961"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 xml:space="preserve">Κρητική Λογοτεχνία: περίοδος ακμής (Ειδυλλιακή ποίηση: </w:t>
                  </w:r>
                  <w:r w:rsidRPr="00F5339C">
                    <w:rPr>
                      <w:rFonts w:cstheme="minorHAnsi"/>
                      <w:i/>
                      <w:sz w:val="20"/>
                      <w:szCs w:val="20"/>
                    </w:rPr>
                    <w:t>Η βοσκοπούλα</w:t>
                  </w:r>
                  <w:r w:rsidRPr="00F5339C">
                    <w:rPr>
                      <w:rFonts w:cstheme="minorHAnsi"/>
                      <w:sz w:val="20"/>
                      <w:szCs w:val="20"/>
                    </w:rPr>
                    <w:t xml:space="preserve">, Δραματική ποίηση-Τραγωδία: </w:t>
                  </w:r>
                  <w:r w:rsidRPr="00F5339C">
                    <w:rPr>
                      <w:rFonts w:cstheme="minorHAnsi"/>
                      <w:i/>
                      <w:sz w:val="20"/>
                      <w:szCs w:val="20"/>
                    </w:rPr>
                    <w:t>Ερωφίλη</w:t>
                  </w:r>
                  <w:r w:rsidRPr="00F5339C">
                    <w:rPr>
                      <w:rFonts w:cstheme="minorHAnsi"/>
                      <w:sz w:val="20"/>
                      <w:szCs w:val="20"/>
                    </w:rPr>
                    <w:t>).</w:t>
                  </w:r>
                </w:p>
              </w:tc>
              <w:tc>
                <w:tcPr>
                  <w:tcW w:w="2486" w:type="dxa"/>
                  <w:shd w:val="clear" w:color="auto" w:fill="auto"/>
                </w:tcPr>
                <w:p w14:paraId="56135A7B"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Αλεξίου, Σ. - </w:t>
                  </w:r>
                  <w:proofErr w:type="spellStart"/>
                  <w:r w:rsidRPr="00F5339C">
                    <w:rPr>
                      <w:rFonts w:cstheme="minorHAnsi"/>
                      <w:sz w:val="20"/>
                      <w:szCs w:val="20"/>
                    </w:rPr>
                    <w:t>Αποσκίτη</w:t>
                  </w:r>
                  <w:proofErr w:type="spellEnd"/>
                  <w:r w:rsidRPr="00F5339C">
                    <w:rPr>
                      <w:rFonts w:cstheme="minorHAnsi"/>
                      <w:sz w:val="20"/>
                      <w:szCs w:val="20"/>
                    </w:rPr>
                    <w:t>, Μ.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 xml:space="preserve">Γεωργίου </w:t>
                  </w:r>
                  <w:proofErr w:type="spellStart"/>
                  <w:r w:rsidRPr="00F5339C">
                    <w:rPr>
                      <w:rFonts w:cstheme="minorHAnsi"/>
                      <w:i/>
                      <w:sz w:val="20"/>
                      <w:szCs w:val="20"/>
                    </w:rPr>
                    <w:t>Χορτάτση</w:t>
                  </w:r>
                  <w:proofErr w:type="spellEnd"/>
                  <w:r w:rsidRPr="00F5339C">
                    <w:rPr>
                      <w:rFonts w:cstheme="minorHAnsi"/>
                      <w:i/>
                      <w:sz w:val="20"/>
                      <w:szCs w:val="20"/>
                    </w:rPr>
                    <w:t>.</w:t>
                  </w:r>
                  <w:r w:rsidRPr="00F5339C">
                    <w:rPr>
                      <w:rFonts w:cstheme="minorHAnsi"/>
                      <w:sz w:val="20"/>
                      <w:szCs w:val="20"/>
                    </w:rPr>
                    <w:t xml:space="preserve"> </w:t>
                  </w:r>
                  <w:r w:rsidRPr="00F5339C">
                    <w:rPr>
                      <w:rFonts w:cstheme="minorHAnsi"/>
                      <w:i/>
                      <w:sz w:val="20"/>
                      <w:szCs w:val="20"/>
                    </w:rPr>
                    <w:t xml:space="preserve">Ερωφίλη - τραγωδία, </w:t>
                  </w:r>
                  <w:r w:rsidRPr="00F5339C">
                    <w:rPr>
                      <w:rFonts w:cstheme="minorHAnsi"/>
                      <w:sz w:val="20"/>
                      <w:szCs w:val="20"/>
                    </w:rPr>
                    <w:t>Αθήνα, Στιγμή, 2007.</w:t>
                  </w:r>
                </w:p>
              </w:tc>
              <w:tc>
                <w:tcPr>
                  <w:tcW w:w="1765" w:type="dxa"/>
                  <w:shd w:val="clear" w:color="auto" w:fill="auto"/>
                </w:tcPr>
                <w:p w14:paraId="3F82FC06" w14:textId="77777777" w:rsidR="00754C0D" w:rsidRPr="00F5339C" w:rsidRDefault="00754C0D" w:rsidP="00014D95">
                  <w:pPr>
                    <w:spacing w:line="240" w:lineRule="auto"/>
                    <w:rPr>
                      <w:rFonts w:cstheme="minorHAnsi"/>
                      <w:sz w:val="20"/>
                      <w:szCs w:val="20"/>
                    </w:rPr>
                  </w:pPr>
                </w:p>
              </w:tc>
            </w:tr>
            <w:tr w:rsidR="00754C0D" w:rsidRPr="00F5339C" w14:paraId="4EA98543" w14:textId="77777777" w:rsidTr="00014D95">
              <w:tc>
                <w:tcPr>
                  <w:tcW w:w="3995" w:type="dxa"/>
                  <w:shd w:val="clear" w:color="auto" w:fill="auto"/>
                </w:tcPr>
                <w:p w14:paraId="0C1A73E7"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 xml:space="preserve">Κρητική Λογοτεχνία: περίοδος ακμής (Δραματική ποίηση-Κωμωδία: </w:t>
                  </w:r>
                  <w:proofErr w:type="spellStart"/>
                  <w:r w:rsidRPr="00F5339C">
                    <w:rPr>
                      <w:rFonts w:cstheme="minorHAnsi"/>
                      <w:i/>
                      <w:sz w:val="20"/>
                      <w:szCs w:val="20"/>
                    </w:rPr>
                    <w:t>Φορτουνάτος</w:t>
                  </w:r>
                  <w:proofErr w:type="spellEnd"/>
                  <w:r w:rsidRPr="00F5339C">
                    <w:rPr>
                      <w:rFonts w:cstheme="minorHAnsi"/>
                      <w:sz w:val="20"/>
                      <w:szCs w:val="20"/>
                    </w:rPr>
                    <w:t xml:space="preserve">, </w:t>
                  </w:r>
                  <w:proofErr w:type="spellStart"/>
                  <w:r w:rsidRPr="00F5339C">
                    <w:rPr>
                      <w:rFonts w:cstheme="minorHAnsi"/>
                      <w:i/>
                      <w:sz w:val="20"/>
                      <w:szCs w:val="20"/>
                    </w:rPr>
                    <w:t>Κατζούρμπος</w:t>
                  </w:r>
                  <w:proofErr w:type="spellEnd"/>
                  <w:r w:rsidRPr="00F5339C">
                    <w:rPr>
                      <w:rFonts w:cstheme="minorHAnsi"/>
                      <w:sz w:val="20"/>
                      <w:szCs w:val="20"/>
                    </w:rPr>
                    <w:t>).</w:t>
                  </w:r>
                </w:p>
              </w:tc>
              <w:tc>
                <w:tcPr>
                  <w:tcW w:w="2486" w:type="dxa"/>
                  <w:shd w:val="clear" w:color="auto" w:fill="auto"/>
                </w:tcPr>
                <w:p w14:paraId="6DDD1445"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Vincent</w:t>
                  </w:r>
                  <w:proofErr w:type="spellEnd"/>
                  <w:r w:rsidRPr="00F5339C">
                    <w:rPr>
                      <w:rFonts w:cstheme="minorHAnsi"/>
                      <w:sz w:val="20"/>
                      <w:szCs w:val="20"/>
                    </w:rPr>
                    <w:t>, A. (</w:t>
                  </w:r>
                  <w:proofErr w:type="spellStart"/>
                  <w:r w:rsidRPr="00F5339C">
                    <w:rPr>
                      <w:rFonts w:cstheme="minorHAnsi"/>
                      <w:sz w:val="20"/>
                      <w:szCs w:val="20"/>
                    </w:rPr>
                    <w:t>επιμ</w:t>
                  </w:r>
                  <w:proofErr w:type="spellEnd"/>
                  <w:r w:rsidRPr="00F5339C">
                    <w:rPr>
                      <w:rFonts w:cstheme="minorHAnsi"/>
                      <w:sz w:val="20"/>
                      <w:szCs w:val="20"/>
                    </w:rPr>
                    <w:t xml:space="preserve">.), </w:t>
                  </w:r>
                  <w:proofErr w:type="spellStart"/>
                  <w:r w:rsidRPr="00F5339C">
                    <w:rPr>
                      <w:rFonts w:cstheme="minorHAnsi"/>
                      <w:i/>
                      <w:sz w:val="20"/>
                      <w:szCs w:val="20"/>
                    </w:rPr>
                    <w:t>Φορτουνάτος</w:t>
                  </w:r>
                  <w:proofErr w:type="spellEnd"/>
                  <w:r w:rsidRPr="00F5339C">
                    <w:rPr>
                      <w:rFonts w:cstheme="minorHAnsi"/>
                      <w:i/>
                      <w:sz w:val="20"/>
                      <w:szCs w:val="20"/>
                    </w:rPr>
                    <w:t xml:space="preserve"> του Μάρκου Αντωνίου Φωσκόλου</w:t>
                  </w:r>
                  <w:r w:rsidRPr="00F5339C">
                    <w:rPr>
                      <w:rFonts w:cstheme="minorHAnsi"/>
                      <w:sz w:val="20"/>
                      <w:szCs w:val="20"/>
                    </w:rPr>
                    <w:t>,</w:t>
                  </w:r>
                  <w:r w:rsidRPr="00F5339C">
                    <w:rPr>
                      <w:rFonts w:cstheme="minorHAnsi"/>
                      <w:i/>
                      <w:sz w:val="20"/>
                      <w:szCs w:val="20"/>
                    </w:rPr>
                    <w:t xml:space="preserve"> Κριτική έκδοση, σημειώσεις, γλωσσάριο</w:t>
                  </w:r>
                  <w:r w:rsidRPr="00F5339C">
                    <w:rPr>
                      <w:rFonts w:cstheme="minorHAnsi"/>
                      <w:sz w:val="20"/>
                      <w:szCs w:val="20"/>
                    </w:rPr>
                    <w:t>, Ηράκλειο, Εταιρία Κρητικών Ιστορικών Μελετών, 1980.</w:t>
                  </w:r>
                </w:p>
              </w:tc>
              <w:tc>
                <w:tcPr>
                  <w:tcW w:w="1765" w:type="dxa"/>
                  <w:shd w:val="clear" w:color="auto" w:fill="auto"/>
                </w:tcPr>
                <w:p w14:paraId="555F937A" w14:textId="77777777" w:rsidR="00754C0D" w:rsidRPr="00F5339C" w:rsidRDefault="00754C0D" w:rsidP="00014D95">
                  <w:pPr>
                    <w:spacing w:line="240" w:lineRule="auto"/>
                    <w:rPr>
                      <w:rFonts w:cstheme="minorHAnsi"/>
                      <w:sz w:val="20"/>
                      <w:szCs w:val="20"/>
                    </w:rPr>
                  </w:pPr>
                </w:p>
              </w:tc>
            </w:tr>
            <w:tr w:rsidR="00754C0D" w:rsidRPr="00F5339C" w14:paraId="47E108FC" w14:textId="77777777" w:rsidTr="00014D95">
              <w:tc>
                <w:tcPr>
                  <w:tcW w:w="3995" w:type="dxa"/>
                  <w:shd w:val="clear" w:color="auto" w:fill="auto"/>
                </w:tcPr>
                <w:p w14:paraId="586A424A"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Κρητική Λογοτεχνία: περίοδος ακμής (Ποιμενικό δράμα-</w:t>
                  </w:r>
                  <w:r w:rsidRPr="00F5339C">
                    <w:rPr>
                      <w:rFonts w:cstheme="minorHAnsi"/>
                      <w:i/>
                      <w:sz w:val="20"/>
                      <w:szCs w:val="20"/>
                    </w:rPr>
                    <w:t>Πανώρια</w:t>
                  </w:r>
                  <w:r w:rsidRPr="00F5339C">
                    <w:rPr>
                      <w:rFonts w:cstheme="minorHAnsi"/>
                      <w:sz w:val="20"/>
                      <w:szCs w:val="20"/>
                    </w:rPr>
                    <w:t>, Θρησκευτικό δράμα-</w:t>
                  </w:r>
                  <w:r w:rsidRPr="00F5339C">
                    <w:rPr>
                      <w:rFonts w:cstheme="minorHAnsi"/>
                      <w:i/>
                      <w:sz w:val="20"/>
                      <w:szCs w:val="20"/>
                    </w:rPr>
                    <w:t>Η Θυσία του Αβραάμ</w:t>
                  </w:r>
                  <w:r w:rsidRPr="00F5339C">
                    <w:rPr>
                      <w:rFonts w:cstheme="minorHAnsi"/>
                      <w:sz w:val="20"/>
                      <w:szCs w:val="20"/>
                    </w:rPr>
                    <w:t>).</w:t>
                  </w:r>
                </w:p>
              </w:tc>
              <w:tc>
                <w:tcPr>
                  <w:tcW w:w="2486" w:type="dxa"/>
                  <w:shd w:val="clear" w:color="auto" w:fill="auto"/>
                </w:tcPr>
                <w:p w14:paraId="7F7E00BF"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Σαχίνης, Α., </w:t>
                  </w:r>
                  <w:r w:rsidRPr="00F5339C">
                    <w:rPr>
                      <w:rFonts w:cstheme="minorHAnsi"/>
                      <w:i/>
                      <w:sz w:val="20"/>
                      <w:szCs w:val="20"/>
                    </w:rPr>
                    <w:t xml:space="preserve">Κριτικές παρατηρήσεις στην Πανώρια του </w:t>
                  </w:r>
                  <w:proofErr w:type="spellStart"/>
                  <w:r w:rsidRPr="00F5339C">
                    <w:rPr>
                      <w:rFonts w:cstheme="minorHAnsi"/>
                      <w:i/>
                      <w:sz w:val="20"/>
                      <w:szCs w:val="20"/>
                    </w:rPr>
                    <w:t>Χορτάτση</w:t>
                  </w:r>
                  <w:proofErr w:type="spellEnd"/>
                  <w:r w:rsidRPr="00F5339C">
                    <w:rPr>
                      <w:rFonts w:cstheme="minorHAnsi"/>
                      <w:sz w:val="20"/>
                      <w:szCs w:val="20"/>
                    </w:rPr>
                    <w:t xml:space="preserve">, Αθήνα, Αφοί </w:t>
                  </w:r>
                  <w:proofErr w:type="spellStart"/>
                  <w:r w:rsidRPr="00F5339C">
                    <w:rPr>
                      <w:rFonts w:cstheme="minorHAnsi"/>
                      <w:sz w:val="20"/>
                      <w:szCs w:val="20"/>
                    </w:rPr>
                    <w:t>Μυρτίδη</w:t>
                  </w:r>
                  <w:proofErr w:type="spellEnd"/>
                  <w:r w:rsidRPr="00F5339C">
                    <w:rPr>
                      <w:rFonts w:cstheme="minorHAnsi"/>
                      <w:sz w:val="20"/>
                      <w:szCs w:val="20"/>
                    </w:rPr>
                    <w:t>, 1973.</w:t>
                  </w:r>
                </w:p>
              </w:tc>
              <w:tc>
                <w:tcPr>
                  <w:tcW w:w="1765" w:type="dxa"/>
                  <w:shd w:val="clear" w:color="auto" w:fill="auto"/>
                </w:tcPr>
                <w:p w14:paraId="1FEFA6DC" w14:textId="77777777" w:rsidR="00754C0D" w:rsidRPr="00F5339C" w:rsidRDefault="00754C0D" w:rsidP="00014D95">
                  <w:pPr>
                    <w:spacing w:line="240" w:lineRule="auto"/>
                    <w:rPr>
                      <w:rFonts w:cstheme="minorHAnsi"/>
                      <w:sz w:val="20"/>
                      <w:szCs w:val="20"/>
                    </w:rPr>
                  </w:pPr>
                </w:p>
              </w:tc>
            </w:tr>
            <w:tr w:rsidR="00754C0D" w:rsidRPr="00F5339C" w14:paraId="25C6F1B9" w14:textId="77777777" w:rsidTr="00014D95">
              <w:tc>
                <w:tcPr>
                  <w:tcW w:w="3995" w:type="dxa"/>
                  <w:shd w:val="clear" w:color="auto" w:fill="auto"/>
                </w:tcPr>
                <w:p w14:paraId="1F2274D4"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 xml:space="preserve">Κρητική Λογοτεχνία: περίοδος ακμής (Ποιητικό μυθιστόρημα: </w:t>
                  </w:r>
                  <w:proofErr w:type="spellStart"/>
                  <w:r w:rsidRPr="00F5339C">
                    <w:rPr>
                      <w:rFonts w:cstheme="minorHAnsi"/>
                      <w:i/>
                      <w:sz w:val="20"/>
                      <w:szCs w:val="20"/>
                    </w:rPr>
                    <w:t>Ερωτόκριτος</w:t>
                  </w:r>
                  <w:proofErr w:type="spellEnd"/>
                  <w:r w:rsidRPr="00F5339C">
                    <w:rPr>
                      <w:rFonts w:cstheme="minorHAnsi"/>
                      <w:sz w:val="20"/>
                      <w:szCs w:val="20"/>
                    </w:rPr>
                    <w:t>).</w:t>
                  </w:r>
                </w:p>
              </w:tc>
              <w:tc>
                <w:tcPr>
                  <w:tcW w:w="2486" w:type="dxa"/>
                  <w:shd w:val="clear" w:color="auto" w:fill="auto"/>
                </w:tcPr>
                <w:p w14:paraId="07E8B539"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Χόλτον</w:t>
                  </w:r>
                  <w:proofErr w:type="spellEnd"/>
                  <w:r w:rsidRPr="00F5339C">
                    <w:rPr>
                      <w:rFonts w:cstheme="minorHAnsi"/>
                      <w:sz w:val="20"/>
                      <w:szCs w:val="20"/>
                    </w:rPr>
                    <w:t xml:space="preserve">, Ν., </w:t>
                  </w:r>
                  <w:r w:rsidRPr="00F5339C">
                    <w:rPr>
                      <w:rFonts w:cstheme="minorHAnsi"/>
                      <w:i/>
                      <w:sz w:val="20"/>
                      <w:szCs w:val="20"/>
                    </w:rPr>
                    <w:t xml:space="preserve">Μελέτες για τον </w:t>
                  </w:r>
                  <w:proofErr w:type="spellStart"/>
                  <w:r w:rsidRPr="00F5339C">
                    <w:rPr>
                      <w:rFonts w:cstheme="minorHAnsi"/>
                      <w:i/>
                      <w:sz w:val="20"/>
                      <w:szCs w:val="20"/>
                    </w:rPr>
                    <w:t>Ερωτόκριτο</w:t>
                  </w:r>
                  <w:proofErr w:type="spellEnd"/>
                  <w:r w:rsidRPr="00F5339C">
                    <w:rPr>
                      <w:rFonts w:cstheme="minorHAnsi"/>
                      <w:i/>
                      <w:sz w:val="20"/>
                      <w:szCs w:val="20"/>
                    </w:rPr>
                    <w:t xml:space="preserve"> και άλλα νεοελληνικά κείμενα</w:t>
                  </w:r>
                  <w:r w:rsidRPr="00F5339C">
                    <w:rPr>
                      <w:rFonts w:cstheme="minorHAnsi"/>
                      <w:sz w:val="20"/>
                      <w:szCs w:val="20"/>
                    </w:rPr>
                    <w:t>, Αθήνα, Καστανιώτης, 2000.</w:t>
                  </w:r>
                </w:p>
              </w:tc>
              <w:tc>
                <w:tcPr>
                  <w:tcW w:w="1765" w:type="dxa"/>
                  <w:shd w:val="clear" w:color="auto" w:fill="auto"/>
                </w:tcPr>
                <w:p w14:paraId="057CF4C6" w14:textId="77777777" w:rsidR="00754C0D" w:rsidRPr="00F5339C" w:rsidRDefault="00754C0D" w:rsidP="00014D95">
                  <w:pPr>
                    <w:spacing w:line="240" w:lineRule="auto"/>
                    <w:rPr>
                      <w:rFonts w:cstheme="minorHAnsi"/>
                      <w:sz w:val="20"/>
                      <w:szCs w:val="20"/>
                    </w:rPr>
                  </w:pPr>
                </w:p>
              </w:tc>
            </w:tr>
            <w:tr w:rsidR="00754C0D" w:rsidRPr="00F5339C" w14:paraId="4EE66385" w14:textId="77777777" w:rsidTr="00014D95">
              <w:tc>
                <w:tcPr>
                  <w:tcW w:w="3995" w:type="dxa"/>
                  <w:shd w:val="clear" w:color="auto" w:fill="auto"/>
                </w:tcPr>
                <w:p w14:paraId="5C341CF9" w14:textId="77777777" w:rsidR="00754C0D" w:rsidRPr="00F5339C" w:rsidRDefault="00754C0D" w:rsidP="00DB5B81">
                  <w:pPr>
                    <w:pStyle w:val="a6"/>
                    <w:numPr>
                      <w:ilvl w:val="0"/>
                      <w:numId w:val="51"/>
                    </w:numPr>
                    <w:spacing w:after="0" w:line="240" w:lineRule="auto"/>
                    <w:rPr>
                      <w:rFonts w:cstheme="minorHAnsi"/>
                      <w:sz w:val="20"/>
                      <w:szCs w:val="20"/>
                    </w:rPr>
                  </w:pPr>
                  <w:r w:rsidRPr="00F5339C">
                    <w:rPr>
                      <w:rFonts w:cstheme="minorHAnsi"/>
                      <w:sz w:val="20"/>
                      <w:szCs w:val="20"/>
                    </w:rPr>
                    <w:t>Θέματα πρόσληψης: Χειρόγραφη / έντυπη παράδοση, σημερινά εκδοτικά ζητήματα, ψηφιακές εκδόσεις.</w:t>
                  </w:r>
                </w:p>
              </w:tc>
              <w:tc>
                <w:tcPr>
                  <w:tcW w:w="2486" w:type="dxa"/>
                  <w:shd w:val="clear" w:color="auto" w:fill="auto"/>
                </w:tcPr>
                <w:p w14:paraId="56486355"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Κεχαγιόγλου</w:t>
                  </w:r>
                  <w:proofErr w:type="spellEnd"/>
                  <w:r w:rsidRPr="00F5339C">
                    <w:rPr>
                      <w:rFonts w:cstheme="minorHAnsi"/>
                      <w:sz w:val="20"/>
                      <w:szCs w:val="20"/>
                    </w:rPr>
                    <w:t xml:space="preserve">, Γ., </w:t>
                  </w:r>
                  <w:r w:rsidRPr="00F5339C">
                    <w:rPr>
                      <w:rFonts w:cstheme="minorHAnsi"/>
                      <w:i/>
                      <w:sz w:val="20"/>
                      <w:szCs w:val="20"/>
                    </w:rPr>
                    <w:t>Από τον ύστερο Μεσαίωνα ως τον 18</w:t>
                  </w:r>
                  <w:r w:rsidRPr="00F5339C">
                    <w:rPr>
                      <w:rFonts w:cstheme="minorHAnsi"/>
                      <w:i/>
                      <w:sz w:val="20"/>
                      <w:szCs w:val="20"/>
                      <w:vertAlign w:val="superscript"/>
                    </w:rPr>
                    <w:t>ο</w:t>
                  </w:r>
                  <w:r w:rsidRPr="00F5339C">
                    <w:rPr>
                      <w:rFonts w:cstheme="minorHAnsi"/>
                      <w:i/>
                      <w:sz w:val="20"/>
                      <w:szCs w:val="20"/>
                    </w:rPr>
                    <w:t xml:space="preserve"> αιώνα. Εισαγωγή στα παλιότερα κείμενα της νεοελληνικής λογοτεχνίας</w:t>
                  </w:r>
                  <w:r w:rsidRPr="00F5339C">
                    <w:rPr>
                      <w:rFonts w:cstheme="minorHAnsi"/>
                      <w:sz w:val="20"/>
                      <w:szCs w:val="20"/>
                    </w:rPr>
                    <w:t>, Θεσσαλονίκη, ΑΠΘ-ΙΝΣ, 2009.</w:t>
                  </w:r>
                </w:p>
              </w:tc>
              <w:tc>
                <w:tcPr>
                  <w:tcW w:w="1765" w:type="dxa"/>
                  <w:shd w:val="clear" w:color="auto" w:fill="auto"/>
                </w:tcPr>
                <w:p w14:paraId="32179CC8" w14:textId="77777777" w:rsidR="00754C0D" w:rsidRPr="00F5339C" w:rsidRDefault="00754C0D" w:rsidP="00014D95">
                  <w:pPr>
                    <w:spacing w:line="240" w:lineRule="auto"/>
                    <w:rPr>
                      <w:rFonts w:cstheme="minorHAnsi"/>
                      <w:sz w:val="20"/>
                      <w:szCs w:val="20"/>
                    </w:rPr>
                  </w:pPr>
                </w:p>
              </w:tc>
            </w:tr>
            <w:tr w:rsidR="00754C0D" w:rsidRPr="00F5339C" w14:paraId="06DD232A" w14:textId="77777777" w:rsidTr="00014D95">
              <w:tc>
                <w:tcPr>
                  <w:tcW w:w="3995" w:type="dxa"/>
                  <w:shd w:val="clear" w:color="auto" w:fill="auto"/>
                </w:tcPr>
                <w:p w14:paraId="7784CE5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3CEDB8F3" w14:textId="77777777" w:rsidR="00754C0D" w:rsidRPr="00F5339C" w:rsidRDefault="00754C0D" w:rsidP="00014D95">
                  <w:pPr>
                    <w:spacing w:line="240" w:lineRule="auto"/>
                    <w:rPr>
                      <w:rFonts w:cstheme="minorHAnsi"/>
                      <w:sz w:val="20"/>
                      <w:szCs w:val="20"/>
                    </w:rPr>
                  </w:pPr>
                </w:p>
              </w:tc>
            </w:tr>
            <w:tr w:rsidR="00754C0D" w:rsidRPr="00F5339C" w14:paraId="0135AB53" w14:textId="77777777" w:rsidTr="00014D95">
              <w:tc>
                <w:tcPr>
                  <w:tcW w:w="3995" w:type="dxa"/>
                  <w:shd w:val="clear" w:color="auto" w:fill="auto"/>
                </w:tcPr>
                <w:p w14:paraId="6C9AB069"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056EA828" w14:textId="77777777" w:rsidR="00754C0D" w:rsidRPr="00F5339C" w:rsidRDefault="00754C0D" w:rsidP="00014D95">
                  <w:pPr>
                    <w:spacing w:line="240" w:lineRule="auto"/>
                    <w:rPr>
                      <w:rFonts w:cstheme="minorHAnsi"/>
                      <w:sz w:val="20"/>
                      <w:szCs w:val="20"/>
                    </w:rPr>
                  </w:pPr>
                  <w:r w:rsidRPr="00F5339C">
                    <w:rPr>
                      <w:rFonts w:cstheme="minorHAnsi"/>
                      <w:sz w:val="20"/>
                      <w:szCs w:val="20"/>
                    </w:rPr>
                    <w:t>Παρουσία στην τάξη</w:t>
                  </w:r>
                </w:p>
              </w:tc>
            </w:tr>
            <w:tr w:rsidR="00754C0D" w:rsidRPr="00F5339C" w14:paraId="36C41166" w14:textId="77777777" w:rsidTr="00014D95">
              <w:tc>
                <w:tcPr>
                  <w:tcW w:w="3995" w:type="dxa"/>
                  <w:shd w:val="clear" w:color="auto" w:fill="auto"/>
                </w:tcPr>
                <w:p w14:paraId="02FA49C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56EBFFE0"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234F03CE" w14:textId="77777777" w:rsidTr="00014D95">
              <w:tc>
                <w:tcPr>
                  <w:tcW w:w="3995" w:type="dxa"/>
                  <w:shd w:val="clear" w:color="auto" w:fill="auto"/>
                </w:tcPr>
                <w:p w14:paraId="1ADC393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0D8ADD0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479AE75B" w14:textId="77777777" w:rsidTr="00014D95">
              <w:tc>
                <w:tcPr>
                  <w:tcW w:w="3995" w:type="dxa"/>
                  <w:shd w:val="clear" w:color="auto" w:fill="auto"/>
                </w:tcPr>
                <w:p w14:paraId="2951C5A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4117C2D9"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1AB3EB3" w14:textId="77777777" w:rsidTr="00014D95">
              <w:tc>
                <w:tcPr>
                  <w:tcW w:w="3995" w:type="dxa"/>
                  <w:shd w:val="clear" w:color="auto" w:fill="auto"/>
                </w:tcPr>
                <w:p w14:paraId="1CAA76D0"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529CBA7D" w14:textId="77777777" w:rsidR="00754C0D" w:rsidRPr="00F5339C" w:rsidRDefault="00754C0D" w:rsidP="00014D95">
                  <w:pPr>
                    <w:spacing w:line="240" w:lineRule="auto"/>
                    <w:rPr>
                      <w:rFonts w:cstheme="minorHAnsi"/>
                      <w:sz w:val="20"/>
                      <w:szCs w:val="20"/>
                    </w:rPr>
                  </w:pPr>
                  <w:r w:rsidRPr="00F5339C">
                    <w:rPr>
                      <w:rFonts w:cstheme="minorHAnsi"/>
                      <w:sz w:val="20"/>
                      <w:szCs w:val="20"/>
                    </w:rPr>
                    <w:t>Τελική εξέταση στο πέρας του εξαμήνου</w:t>
                  </w:r>
                </w:p>
              </w:tc>
            </w:tr>
          </w:tbl>
          <w:p w14:paraId="01914B72" w14:textId="77777777" w:rsidR="00754C0D" w:rsidRPr="00F5339C" w:rsidRDefault="00754C0D" w:rsidP="00014D95">
            <w:pPr>
              <w:spacing w:line="240" w:lineRule="auto"/>
              <w:rPr>
                <w:rFonts w:cstheme="minorHAnsi"/>
                <w:sz w:val="20"/>
                <w:szCs w:val="20"/>
              </w:rPr>
            </w:pPr>
          </w:p>
        </w:tc>
      </w:tr>
    </w:tbl>
    <w:p w14:paraId="573D0F51" w14:textId="77777777" w:rsidR="00754C0D" w:rsidRPr="00F5339C" w:rsidRDefault="00754C0D" w:rsidP="00DB5B81">
      <w:pPr>
        <w:pStyle w:val="a6"/>
        <w:widowControl w:val="0"/>
        <w:numPr>
          <w:ilvl w:val="1"/>
          <w:numId w:val="15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0E22171E" w14:textId="77777777" w:rsidTr="00014D95">
        <w:tc>
          <w:tcPr>
            <w:tcW w:w="3306" w:type="dxa"/>
            <w:shd w:val="clear" w:color="auto" w:fill="DDD9C3"/>
          </w:tcPr>
          <w:p w14:paraId="5C8177E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DE1E52E"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68DFE64E" w14:textId="77777777" w:rsidTr="00014D95">
        <w:tc>
          <w:tcPr>
            <w:tcW w:w="3306" w:type="dxa"/>
            <w:shd w:val="clear" w:color="auto" w:fill="DDD9C3"/>
          </w:tcPr>
          <w:p w14:paraId="4CDD81AF"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68C501B8"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Ναι, στην επικοινωνία με τους φοιτητές.</w:t>
            </w:r>
          </w:p>
        </w:tc>
      </w:tr>
      <w:tr w:rsidR="00754C0D" w:rsidRPr="00F5339C" w14:paraId="79583B81" w14:textId="77777777" w:rsidTr="00014D95">
        <w:tc>
          <w:tcPr>
            <w:tcW w:w="3306" w:type="dxa"/>
            <w:shd w:val="clear" w:color="auto" w:fill="DDD9C3"/>
          </w:tcPr>
          <w:p w14:paraId="70931ED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7131C8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339918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22919E6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A0D99C1" w14:textId="77777777" w:rsidTr="00014D95">
              <w:tc>
                <w:tcPr>
                  <w:tcW w:w="2467" w:type="dxa"/>
                  <w:shd w:val="clear" w:color="auto" w:fill="DDD9C3"/>
                  <w:vAlign w:val="center"/>
                </w:tcPr>
                <w:p w14:paraId="4776702B"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25B9F58B"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6F749DE1" w14:textId="77777777" w:rsidTr="00014D95">
              <w:tc>
                <w:tcPr>
                  <w:tcW w:w="2467" w:type="dxa"/>
                  <w:shd w:val="clear" w:color="auto" w:fill="auto"/>
                </w:tcPr>
                <w:p w14:paraId="26D06D29"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24F894E3"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13x2=26</w:t>
                  </w:r>
                  <w:r w:rsidR="00066115">
                    <w:rPr>
                      <w:rFonts w:cstheme="minorHAnsi"/>
                      <w:sz w:val="20"/>
                      <w:szCs w:val="20"/>
                    </w:rPr>
                    <w:t xml:space="preserve"> ώρες</w:t>
                  </w:r>
                </w:p>
              </w:tc>
            </w:tr>
            <w:tr w:rsidR="00754C0D" w:rsidRPr="00F5339C" w14:paraId="4DF7BB08" w14:textId="77777777" w:rsidTr="00014D95">
              <w:tc>
                <w:tcPr>
                  <w:tcW w:w="2467" w:type="dxa"/>
                  <w:shd w:val="clear" w:color="auto" w:fill="auto"/>
                </w:tcPr>
                <w:p w14:paraId="67D9C3A3"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Μελέτη και ανάλυση κειμένων</w:t>
                  </w:r>
                </w:p>
              </w:tc>
              <w:tc>
                <w:tcPr>
                  <w:tcW w:w="2468" w:type="dxa"/>
                  <w:shd w:val="clear" w:color="auto" w:fill="auto"/>
                </w:tcPr>
                <w:p w14:paraId="28332AA5"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13x1=13</w:t>
                  </w:r>
                  <w:r w:rsidR="00066115">
                    <w:rPr>
                      <w:rFonts w:cstheme="minorHAnsi"/>
                      <w:sz w:val="20"/>
                      <w:szCs w:val="20"/>
                    </w:rPr>
                    <w:t xml:space="preserve"> ώρες</w:t>
                  </w:r>
                </w:p>
              </w:tc>
            </w:tr>
            <w:tr w:rsidR="00754C0D" w:rsidRPr="00F5339C" w14:paraId="7574D01E" w14:textId="77777777" w:rsidTr="00014D95">
              <w:tc>
                <w:tcPr>
                  <w:tcW w:w="2467" w:type="dxa"/>
                  <w:shd w:val="clear" w:color="auto" w:fill="auto"/>
                </w:tcPr>
                <w:p w14:paraId="33CEF980" w14:textId="77777777" w:rsidR="00754C0D" w:rsidRPr="00F5339C" w:rsidRDefault="00754C0D" w:rsidP="00014D95">
                  <w:pPr>
                    <w:spacing w:line="240" w:lineRule="auto"/>
                    <w:jc w:val="center"/>
                    <w:rPr>
                      <w:rFonts w:cstheme="minorHAnsi"/>
                      <w:b/>
                      <w:iCs/>
                      <w:sz w:val="20"/>
                      <w:szCs w:val="20"/>
                    </w:rPr>
                  </w:pPr>
                  <w:r w:rsidRPr="00F5339C">
                    <w:rPr>
                      <w:rFonts w:cstheme="minorHAnsi"/>
                      <w:iCs/>
                      <w:sz w:val="20"/>
                      <w:szCs w:val="20"/>
                    </w:rPr>
                    <w:t>Προσωπική μελέτη - Προετοιμασία εξετάσεων</w:t>
                  </w:r>
                </w:p>
              </w:tc>
              <w:tc>
                <w:tcPr>
                  <w:tcW w:w="2468" w:type="dxa"/>
                  <w:shd w:val="clear" w:color="auto" w:fill="auto"/>
                </w:tcPr>
                <w:p w14:paraId="264663F1"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83 ώρες</w:t>
                  </w:r>
                </w:p>
              </w:tc>
            </w:tr>
            <w:tr w:rsidR="00754C0D" w:rsidRPr="00F5339C" w14:paraId="73B73160" w14:textId="77777777" w:rsidTr="00014D95">
              <w:tc>
                <w:tcPr>
                  <w:tcW w:w="2467" w:type="dxa"/>
                  <w:shd w:val="clear" w:color="auto" w:fill="auto"/>
                </w:tcPr>
                <w:p w14:paraId="1D60F840"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Τελική εξέταση</w:t>
                  </w:r>
                </w:p>
              </w:tc>
              <w:tc>
                <w:tcPr>
                  <w:tcW w:w="2468" w:type="dxa"/>
                  <w:shd w:val="clear" w:color="auto" w:fill="auto"/>
                </w:tcPr>
                <w:p w14:paraId="2C2071B7"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3x1=3</w:t>
                  </w:r>
                  <w:r w:rsidR="00066115">
                    <w:rPr>
                      <w:rFonts w:cstheme="minorHAnsi"/>
                      <w:sz w:val="20"/>
                      <w:szCs w:val="20"/>
                    </w:rPr>
                    <w:t xml:space="preserve"> ώρες</w:t>
                  </w:r>
                </w:p>
              </w:tc>
            </w:tr>
            <w:tr w:rsidR="00754C0D" w:rsidRPr="00F5339C" w14:paraId="0068E039" w14:textId="77777777" w:rsidTr="00014D95">
              <w:tc>
                <w:tcPr>
                  <w:tcW w:w="2467" w:type="dxa"/>
                  <w:shd w:val="clear" w:color="auto" w:fill="auto"/>
                </w:tcPr>
                <w:p w14:paraId="55EE1D0B"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Σύνολο μαθήματος</w:t>
                  </w:r>
                </w:p>
              </w:tc>
              <w:tc>
                <w:tcPr>
                  <w:tcW w:w="2468" w:type="dxa"/>
                  <w:shd w:val="clear" w:color="auto" w:fill="auto"/>
                </w:tcPr>
                <w:p w14:paraId="2ADD21DD"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 xml:space="preserve">125 </w:t>
                  </w:r>
                  <w:r w:rsidR="00066115">
                    <w:rPr>
                      <w:rFonts w:cstheme="minorHAnsi"/>
                      <w:sz w:val="20"/>
                      <w:szCs w:val="20"/>
                    </w:rPr>
                    <w:t xml:space="preserve">(5Χ25 </w:t>
                  </w:r>
                  <w:r w:rsidRPr="00F5339C">
                    <w:rPr>
                      <w:rFonts w:cstheme="minorHAnsi"/>
                      <w:sz w:val="20"/>
                      <w:szCs w:val="20"/>
                    </w:rPr>
                    <w:t>ώρες φόρτο</w:t>
                  </w:r>
                  <w:r w:rsidR="00B815DF">
                    <w:rPr>
                      <w:rFonts w:cstheme="minorHAnsi"/>
                      <w:sz w:val="20"/>
                      <w:szCs w:val="20"/>
                    </w:rPr>
                    <w:t>ς</w:t>
                  </w:r>
                  <w:r w:rsidRPr="00F5339C">
                    <w:rPr>
                      <w:rFonts w:cstheme="minorHAnsi"/>
                      <w:sz w:val="20"/>
                      <w:szCs w:val="20"/>
                    </w:rPr>
                    <w:t xml:space="preserve"> εργασίας </w:t>
                  </w:r>
                  <w:r w:rsidR="00066115">
                    <w:rPr>
                      <w:rFonts w:cstheme="minorHAnsi"/>
                      <w:sz w:val="20"/>
                      <w:szCs w:val="20"/>
                    </w:rPr>
                    <w:t>ανά πιστωτική μονάδα)</w:t>
                  </w:r>
                </w:p>
              </w:tc>
            </w:tr>
          </w:tbl>
          <w:p w14:paraId="526EA261" w14:textId="77777777" w:rsidR="00754C0D" w:rsidRPr="00F5339C" w:rsidRDefault="00754C0D" w:rsidP="00014D95">
            <w:pPr>
              <w:spacing w:line="240" w:lineRule="auto"/>
              <w:rPr>
                <w:rFonts w:cstheme="minorHAnsi"/>
                <w:sz w:val="20"/>
                <w:szCs w:val="20"/>
              </w:rPr>
            </w:pPr>
          </w:p>
        </w:tc>
      </w:tr>
      <w:tr w:rsidR="00754C0D" w:rsidRPr="00F5339C" w14:paraId="55084790" w14:textId="77777777" w:rsidTr="00014D95">
        <w:tc>
          <w:tcPr>
            <w:tcW w:w="3306" w:type="dxa"/>
          </w:tcPr>
          <w:p w14:paraId="48EFAB0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2D817D1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5BA9C39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AC21E1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4098A89"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1D14815D"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Γλώσσα: ελληνική</w:t>
            </w:r>
          </w:p>
          <w:p w14:paraId="36B38D39" w14:textId="77777777" w:rsidR="00754C0D" w:rsidRPr="00F5339C" w:rsidRDefault="00754C0D" w:rsidP="00014D95">
            <w:pPr>
              <w:spacing w:line="240" w:lineRule="auto"/>
              <w:jc w:val="both"/>
              <w:rPr>
                <w:rFonts w:cstheme="minorHAnsi"/>
                <w:sz w:val="20"/>
                <w:szCs w:val="20"/>
              </w:rPr>
            </w:pPr>
          </w:p>
          <w:p w14:paraId="213DA5A4"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Μέθοδοι: διαμορφωτική, ερωτήσεις σύντομης απάντησης και ιδίως γραπτή ή προφορική εξέταση στο τέλος του εξαμήνου.</w:t>
            </w:r>
          </w:p>
        </w:tc>
      </w:tr>
    </w:tbl>
    <w:p w14:paraId="39AE47FD" w14:textId="77777777" w:rsidR="00754C0D" w:rsidRPr="00F5339C" w:rsidRDefault="00754C0D" w:rsidP="00DB5B81">
      <w:pPr>
        <w:pStyle w:val="a6"/>
        <w:widowControl w:val="0"/>
        <w:numPr>
          <w:ilvl w:val="1"/>
          <w:numId w:val="152"/>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1069EBA" w14:textId="77777777" w:rsidTr="00014D95">
        <w:tc>
          <w:tcPr>
            <w:tcW w:w="8472" w:type="dxa"/>
          </w:tcPr>
          <w:p w14:paraId="6E0C853B" w14:textId="77777777" w:rsidR="00754C0D" w:rsidRPr="00F5339C" w:rsidRDefault="00754C0D" w:rsidP="00014D95">
            <w:pPr>
              <w:spacing w:after="120" w:line="240" w:lineRule="auto"/>
              <w:jc w:val="center"/>
              <w:rPr>
                <w:rFonts w:cstheme="minorHAnsi"/>
                <w:b/>
                <w:sz w:val="20"/>
                <w:szCs w:val="20"/>
              </w:rPr>
            </w:pPr>
            <w:r w:rsidRPr="00F5339C">
              <w:rPr>
                <w:rFonts w:cstheme="minorHAnsi"/>
                <w:b/>
                <w:sz w:val="20"/>
                <w:szCs w:val="20"/>
              </w:rPr>
              <w:lastRenderedPageBreak/>
              <w:t>Μεταβυζαντινή Γραμματεία</w:t>
            </w:r>
          </w:p>
          <w:p w14:paraId="71601DD8"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Festa</w:t>
            </w:r>
            <w:proofErr w:type="spellEnd"/>
            <w:r w:rsidRPr="00F5339C">
              <w:rPr>
                <w:rFonts w:cstheme="minorHAnsi"/>
                <w:sz w:val="20"/>
                <w:szCs w:val="20"/>
              </w:rPr>
              <w:t xml:space="preserve">, N., </w:t>
            </w:r>
            <w:r w:rsidRPr="00F5339C">
              <w:rPr>
                <w:rFonts w:cstheme="minorHAnsi"/>
                <w:i/>
                <w:sz w:val="20"/>
                <w:szCs w:val="20"/>
              </w:rPr>
              <w:t>Ουμανισμός:</w:t>
            </w:r>
            <w:r w:rsidRPr="00F5339C">
              <w:rPr>
                <w:rFonts w:cstheme="minorHAnsi"/>
                <w:sz w:val="20"/>
                <w:szCs w:val="20"/>
              </w:rPr>
              <w:t xml:space="preserve"> </w:t>
            </w:r>
            <w:r w:rsidRPr="00F5339C">
              <w:rPr>
                <w:rFonts w:cstheme="minorHAnsi"/>
                <w:i/>
                <w:sz w:val="20"/>
                <w:szCs w:val="20"/>
              </w:rPr>
              <w:t>Τα Κλασσικά Γράμματα στην Αναγέννηση</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Κυριαζόπουλος, </w:t>
            </w:r>
            <w:proofErr w:type="spellStart"/>
            <w:r w:rsidRPr="00F5339C">
              <w:rPr>
                <w:rFonts w:cstheme="minorHAnsi"/>
                <w:sz w:val="20"/>
                <w:szCs w:val="20"/>
              </w:rPr>
              <w:t>εισαγ</w:t>
            </w:r>
            <w:proofErr w:type="spellEnd"/>
            <w:r w:rsidRPr="00F5339C">
              <w:rPr>
                <w:rFonts w:cstheme="minorHAnsi"/>
                <w:sz w:val="20"/>
                <w:szCs w:val="20"/>
              </w:rPr>
              <w:t>.-</w:t>
            </w:r>
            <w:proofErr w:type="spellStart"/>
            <w:r w:rsidRPr="00F5339C">
              <w:rPr>
                <w:rFonts w:cstheme="minorHAnsi"/>
                <w:sz w:val="20"/>
                <w:szCs w:val="20"/>
              </w:rPr>
              <w:t>επιμ</w:t>
            </w:r>
            <w:proofErr w:type="spellEnd"/>
            <w:r w:rsidRPr="00F5339C">
              <w:rPr>
                <w:rFonts w:cstheme="minorHAnsi"/>
                <w:sz w:val="20"/>
                <w:szCs w:val="20"/>
              </w:rPr>
              <w:t>. Η. και Σ. Αποστολίδης, Αθήνα, Τα Νέα Ελληνικά, 2007.</w:t>
            </w:r>
          </w:p>
          <w:p w14:paraId="0F65D996" w14:textId="77777777" w:rsidR="00754C0D" w:rsidRPr="00F5339C" w:rsidRDefault="00754C0D" w:rsidP="00014D95">
            <w:pPr>
              <w:spacing w:after="120" w:line="240" w:lineRule="auto"/>
              <w:jc w:val="both"/>
              <w:rPr>
                <w:rFonts w:cstheme="minorHAnsi"/>
                <w:sz w:val="20"/>
                <w:szCs w:val="20"/>
                <w:lang w:val="fr-FR"/>
              </w:rPr>
            </w:pPr>
            <w:proofErr w:type="spellStart"/>
            <w:r w:rsidRPr="00F5339C">
              <w:rPr>
                <w:rFonts w:cstheme="minorHAnsi"/>
                <w:sz w:val="20"/>
                <w:szCs w:val="20"/>
              </w:rPr>
              <w:t>Jacopin</w:t>
            </w:r>
            <w:proofErr w:type="spellEnd"/>
            <w:r w:rsidRPr="00F5339C">
              <w:rPr>
                <w:rFonts w:cstheme="minorHAnsi"/>
                <w:sz w:val="20"/>
                <w:szCs w:val="20"/>
              </w:rPr>
              <w:t xml:space="preserve">, P., </w:t>
            </w:r>
            <w:proofErr w:type="spellStart"/>
            <w:r w:rsidRPr="00F5339C">
              <w:rPr>
                <w:rFonts w:cstheme="minorHAnsi"/>
                <w:sz w:val="20"/>
                <w:szCs w:val="20"/>
              </w:rPr>
              <w:t>Lagrée</w:t>
            </w:r>
            <w:proofErr w:type="spellEnd"/>
            <w:r w:rsidRPr="00F5339C">
              <w:rPr>
                <w:rFonts w:cstheme="minorHAnsi"/>
                <w:sz w:val="20"/>
                <w:szCs w:val="20"/>
              </w:rPr>
              <w:t xml:space="preserve">, J., </w:t>
            </w:r>
            <w:r w:rsidRPr="00F5339C">
              <w:rPr>
                <w:rFonts w:cstheme="minorHAnsi"/>
                <w:i/>
                <w:sz w:val="20"/>
                <w:szCs w:val="20"/>
              </w:rPr>
              <w:t>Έρασμος, Ουμανισμός και Γλώσσα</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Μ. </w:t>
            </w:r>
            <w:proofErr w:type="spellStart"/>
            <w:r w:rsidRPr="00F5339C">
              <w:rPr>
                <w:rFonts w:cstheme="minorHAnsi"/>
                <w:sz w:val="20"/>
                <w:szCs w:val="20"/>
              </w:rPr>
              <w:t>Τσαλέρας</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Γ. </w:t>
            </w:r>
            <w:proofErr w:type="spellStart"/>
            <w:r w:rsidRPr="00F5339C">
              <w:rPr>
                <w:rFonts w:cstheme="minorHAnsi"/>
                <w:sz w:val="20"/>
                <w:szCs w:val="20"/>
              </w:rPr>
              <w:t>Βώκος</w:t>
            </w:r>
            <w:proofErr w:type="spellEnd"/>
            <w:r w:rsidRPr="00F5339C">
              <w:rPr>
                <w:rFonts w:cstheme="minorHAnsi"/>
                <w:sz w:val="20"/>
                <w:szCs w:val="20"/>
              </w:rPr>
              <w:t xml:space="preserve">, Αθήνα, </w:t>
            </w:r>
            <w:proofErr w:type="spellStart"/>
            <w:r w:rsidRPr="00F5339C">
              <w:rPr>
                <w:rFonts w:cstheme="minorHAnsi"/>
                <w:sz w:val="20"/>
                <w:szCs w:val="20"/>
              </w:rPr>
              <w:t>εκδ</w:t>
            </w:r>
            <w:proofErr w:type="spellEnd"/>
            <w:r w:rsidRPr="00F5339C">
              <w:rPr>
                <w:rFonts w:cstheme="minorHAnsi"/>
                <w:sz w:val="20"/>
                <w:szCs w:val="20"/>
              </w:rPr>
              <w:t>. Πατάκη</w:t>
            </w:r>
            <w:r w:rsidRPr="00F5339C">
              <w:rPr>
                <w:rFonts w:cstheme="minorHAnsi"/>
                <w:sz w:val="20"/>
                <w:szCs w:val="20"/>
                <w:lang w:val="fr-FR"/>
              </w:rPr>
              <w:t>, 1998.</w:t>
            </w:r>
          </w:p>
          <w:p w14:paraId="51591B8B" w14:textId="77777777" w:rsidR="00754C0D" w:rsidRPr="00F5339C" w:rsidRDefault="00754C0D" w:rsidP="00014D95">
            <w:pPr>
              <w:spacing w:after="120" w:line="240" w:lineRule="auto"/>
              <w:jc w:val="both"/>
              <w:rPr>
                <w:rFonts w:cstheme="minorHAnsi"/>
                <w:sz w:val="20"/>
                <w:szCs w:val="20"/>
                <w:lang w:val="fr-FR"/>
              </w:rPr>
            </w:pPr>
            <w:proofErr w:type="spellStart"/>
            <w:r w:rsidRPr="00F5339C">
              <w:rPr>
                <w:rFonts w:cstheme="minorHAnsi"/>
                <w:sz w:val="20"/>
                <w:szCs w:val="20"/>
                <w:lang w:val="fr-FR"/>
              </w:rPr>
              <w:t>Knös</w:t>
            </w:r>
            <w:proofErr w:type="spellEnd"/>
            <w:r w:rsidRPr="00F5339C">
              <w:rPr>
                <w:rFonts w:cstheme="minorHAnsi"/>
                <w:sz w:val="20"/>
                <w:szCs w:val="20"/>
                <w:lang w:val="fr-FR"/>
              </w:rPr>
              <w:t xml:space="preserve">, B., </w:t>
            </w:r>
            <w:r w:rsidRPr="00F5339C">
              <w:rPr>
                <w:rFonts w:cstheme="minorHAnsi"/>
                <w:i/>
                <w:sz w:val="20"/>
                <w:szCs w:val="20"/>
                <w:lang w:val="fr-FR"/>
              </w:rPr>
              <w:t>L’Histoire de la littérature néo-</w:t>
            </w:r>
            <w:proofErr w:type="gramStart"/>
            <w:r w:rsidRPr="00F5339C">
              <w:rPr>
                <w:rFonts w:cstheme="minorHAnsi"/>
                <w:i/>
                <w:sz w:val="20"/>
                <w:szCs w:val="20"/>
                <w:lang w:val="fr-FR"/>
              </w:rPr>
              <w:t>grecque:</w:t>
            </w:r>
            <w:proofErr w:type="gramEnd"/>
            <w:r w:rsidRPr="00F5339C">
              <w:rPr>
                <w:rFonts w:cstheme="minorHAnsi"/>
                <w:i/>
                <w:sz w:val="20"/>
                <w:szCs w:val="20"/>
                <w:lang w:val="fr-FR"/>
              </w:rPr>
              <w:t xml:space="preserve"> La Période jusqu’en 1821</w:t>
            </w:r>
            <w:r w:rsidRPr="00F5339C">
              <w:rPr>
                <w:rFonts w:cstheme="minorHAnsi"/>
                <w:sz w:val="20"/>
                <w:szCs w:val="20"/>
                <w:lang w:val="fr-FR"/>
              </w:rPr>
              <w:t xml:space="preserve">, Stockholm, </w:t>
            </w:r>
            <w:proofErr w:type="spellStart"/>
            <w:r w:rsidRPr="00F5339C">
              <w:rPr>
                <w:rFonts w:cstheme="minorHAnsi"/>
                <w:sz w:val="20"/>
                <w:szCs w:val="20"/>
                <w:lang w:val="fr-FR"/>
              </w:rPr>
              <w:t>Almqvist</w:t>
            </w:r>
            <w:proofErr w:type="spellEnd"/>
            <w:r w:rsidRPr="00F5339C">
              <w:rPr>
                <w:rFonts w:cstheme="minorHAnsi"/>
                <w:sz w:val="20"/>
                <w:szCs w:val="20"/>
                <w:lang w:val="fr-FR"/>
              </w:rPr>
              <w:t xml:space="preserve"> &amp; </w:t>
            </w:r>
            <w:proofErr w:type="spellStart"/>
            <w:r w:rsidRPr="00F5339C">
              <w:rPr>
                <w:rFonts w:cstheme="minorHAnsi"/>
                <w:sz w:val="20"/>
                <w:szCs w:val="20"/>
                <w:lang w:val="fr-FR"/>
              </w:rPr>
              <w:t>Wiksell</w:t>
            </w:r>
            <w:proofErr w:type="spellEnd"/>
            <w:r w:rsidRPr="00F5339C">
              <w:rPr>
                <w:rFonts w:cstheme="minorHAnsi"/>
                <w:sz w:val="20"/>
                <w:szCs w:val="20"/>
                <w:lang w:val="fr-FR"/>
              </w:rPr>
              <w:t>, 1962.</w:t>
            </w:r>
          </w:p>
          <w:p w14:paraId="62828B58"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Valsa</w:t>
            </w:r>
            <w:proofErr w:type="spellEnd"/>
            <w:r w:rsidRPr="00F5339C">
              <w:rPr>
                <w:rFonts w:cstheme="minorHAnsi"/>
                <w:sz w:val="20"/>
                <w:szCs w:val="20"/>
              </w:rPr>
              <w:t xml:space="preserve">, M., </w:t>
            </w:r>
            <w:r w:rsidRPr="00F5339C">
              <w:rPr>
                <w:rFonts w:cstheme="minorHAnsi"/>
                <w:i/>
                <w:sz w:val="20"/>
                <w:szCs w:val="20"/>
              </w:rPr>
              <w:t>Το Νεοελληνικό Θέατρο από το 1453 έως το 1900</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w:t>
            </w:r>
            <w:proofErr w:type="spellStart"/>
            <w:r w:rsidRPr="00F5339C">
              <w:rPr>
                <w:rFonts w:cstheme="minorHAnsi"/>
                <w:sz w:val="20"/>
                <w:szCs w:val="20"/>
              </w:rPr>
              <w:t>εισαγ</w:t>
            </w:r>
            <w:proofErr w:type="spellEnd"/>
            <w:r w:rsidRPr="00F5339C">
              <w:rPr>
                <w:rFonts w:cstheme="minorHAnsi"/>
                <w:sz w:val="20"/>
                <w:szCs w:val="20"/>
              </w:rPr>
              <w:t xml:space="preserve">. Χ. </w:t>
            </w:r>
            <w:proofErr w:type="spellStart"/>
            <w:r w:rsidRPr="00F5339C">
              <w:rPr>
                <w:rFonts w:cstheme="minorHAnsi"/>
                <w:sz w:val="20"/>
                <w:szCs w:val="20"/>
              </w:rPr>
              <w:t>Μπακονικόλα</w:t>
            </w:r>
            <w:proofErr w:type="spellEnd"/>
            <w:r w:rsidRPr="00F5339C">
              <w:rPr>
                <w:rFonts w:cstheme="minorHAnsi"/>
                <w:sz w:val="20"/>
                <w:szCs w:val="20"/>
              </w:rPr>
              <w:t>-Γεωργοπούλου, Αθήνα, Ειρμός, 1994.</w:t>
            </w:r>
          </w:p>
          <w:p w14:paraId="4528A5BB"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Vitti</w:t>
            </w:r>
            <w:proofErr w:type="spellEnd"/>
            <w:r w:rsidRPr="00F5339C">
              <w:rPr>
                <w:rFonts w:cstheme="minorHAnsi"/>
                <w:sz w:val="20"/>
                <w:szCs w:val="20"/>
              </w:rPr>
              <w:t xml:space="preserve">, M., </w:t>
            </w:r>
            <w:r w:rsidRPr="00F5339C">
              <w:rPr>
                <w:rFonts w:cstheme="minorHAnsi"/>
                <w:i/>
                <w:sz w:val="20"/>
                <w:szCs w:val="20"/>
              </w:rPr>
              <w:t>Ιστορία της νεοελληνικής λογοτεχνίας</w:t>
            </w:r>
            <w:r w:rsidRPr="00F5339C">
              <w:rPr>
                <w:rFonts w:cstheme="minorHAnsi"/>
                <w:sz w:val="20"/>
                <w:szCs w:val="20"/>
              </w:rPr>
              <w:t>, Αθήνα, Οδυσσέας 1987.</w:t>
            </w:r>
          </w:p>
          <w:p w14:paraId="436ACCF4"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Αγγέλου Α., </w:t>
            </w:r>
            <w:r w:rsidRPr="00F5339C">
              <w:rPr>
                <w:rFonts w:cstheme="minorHAnsi"/>
                <w:i/>
                <w:sz w:val="20"/>
                <w:szCs w:val="20"/>
              </w:rPr>
              <w:t xml:space="preserve">Πλάτωνος </w:t>
            </w:r>
            <w:proofErr w:type="spellStart"/>
            <w:r w:rsidRPr="00F5339C">
              <w:rPr>
                <w:rFonts w:cstheme="minorHAnsi"/>
                <w:i/>
                <w:sz w:val="20"/>
                <w:szCs w:val="20"/>
              </w:rPr>
              <w:t>Τύχαι</w:t>
            </w:r>
            <w:proofErr w:type="spellEnd"/>
            <w:r w:rsidRPr="00F5339C">
              <w:rPr>
                <w:rFonts w:cstheme="minorHAnsi"/>
                <w:i/>
                <w:sz w:val="20"/>
                <w:szCs w:val="20"/>
              </w:rPr>
              <w:t>: Η Λόγια Παράδοση στην Τουρκοκρατία</w:t>
            </w:r>
            <w:r w:rsidRPr="00F5339C">
              <w:rPr>
                <w:rFonts w:cstheme="minorHAnsi"/>
                <w:sz w:val="20"/>
                <w:szCs w:val="20"/>
              </w:rPr>
              <w:t>, Αθήνα, Ερμής, 1963.</w:t>
            </w:r>
          </w:p>
          <w:p w14:paraId="73457432"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 : </w:t>
            </w:r>
            <w:r w:rsidRPr="00F5339C">
              <w:rPr>
                <w:rFonts w:cstheme="minorHAnsi"/>
                <w:i/>
                <w:sz w:val="20"/>
                <w:szCs w:val="20"/>
              </w:rPr>
              <w:t>Των Φώτων: Όψεις του Νεοελληνικού Διαφωτισμού</w:t>
            </w:r>
            <w:r w:rsidRPr="00F5339C">
              <w:rPr>
                <w:rFonts w:cstheme="minorHAnsi"/>
                <w:sz w:val="20"/>
                <w:szCs w:val="20"/>
              </w:rPr>
              <w:t>, Αθήνα, Ερμής, 1988.</w:t>
            </w:r>
          </w:p>
          <w:p w14:paraId="4A878DE9"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Δημαράς, Κ. Θ., </w:t>
            </w:r>
            <w:proofErr w:type="spellStart"/>
            <w:r w:rsidRPr="00F5339C">
              <w:rPr>
                <w:rFonts w:cstheme="minorHAnsi"/>
                <w:i/>
                <w:sz w:val="20"/>
                <w:szCs w:val="20"/>
              </w:rPr>
              <w:t>Φροντίσματα</w:t>
            </w:r>
            <w:proofErr w:type="spellEnd"/>
            <w:r w:rsidRPr="00F5339C">
              <w:rPr>
                <w:rFonts w:cstheme="minorHAnsi"/>
                <w:i/>
                <w:sz w:val="20"/>
                <w:szCs w:val="20"/>
              </w:rPr>
              <w:t>, Μέρος Πρώτο: Από την Αναγέννηση στον Διαφωτισμό</w:t>
            </w:r>
            <w:r w:rsidRPr="00F5339C">
              <w:rPr>
                <w:rFonts w:cstheme="minorHAnsi"/>
                <w:sz w:val="20"/>
                <w:szCs w:val="20"/>
              </w:rPr>
              <w:t>, Αθήνα, 1962.</w:t>
            </w:r>
          </w:p>
          <w:p w14:paraId="4D5C0547"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Καπόγλου-Σουρβίνου</w:t>
            </w:r>
            <w:proofErr w:type="spellEnd"/>
            <w:r w:rsidRPr="00F5339C">
              <w:rPr>
                <w:rFonts w:cstheme="minorHAnsi"/>
                <w:sz w:val="20"/>
                <w:szCs w:val="20"/>
              </w:rPr>
              <w:t xml:space="preserve">, Ε., </w:t>
            </w:r>
            <w:r w:rsidRPr="00F5339C">
              <w:rPr>
                <w:rFonts w:cstheme="minorHAnsi"/>
                <w:i/>
                <w:sz w:val="20"/>
                <w:szCs w:val="20"/>
              </w:rPr>
              <w:t>Ιταλική Αναγέννηση και Ανθρωπισμός</w:t>
            </w:r>
            <w:r w:rsidRPr="00F5339C">
              <w:rPr>
                <w:rFonts w:cstheme="minorHAnsi"/>
                <w:sz w:val="20"/>
                <w:szCs w:val="20"/>
              </w:rPr>
              <w:t>, Αθήνα, 1999.</w:t>
            </w:r>
          </w:p>
          <w:p w14:paraId="5E434244"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Καράς, Γ., </w:t>
            </w:r>
            <w:r w:rsidRPr="00F5339C">
              <w:rPr>
                <w:rFonts w:cstheme="minorHAnsi"/>
                <w:i/>
                <w:sz w:val="20"/>
                <w:szCs w:val="20"/>
              </w:rPr>
              <w:t>Οι Θετικές Επιστήμες στον Ελληνικό Χώρο: 15</w:t>
            </w:r>
            <w:r w:rsidRPr="00F5339C">
              <w:rPr>
                <w:rFonts w:cstheme="minorHAnsi"/>
                <w:i/>
                <w:sz w:val="20"/>
                <w:szCs w:val="20"/>
                <w:vertAlign w:val="superscript"/>
              </w:rPr>
              <w:t>ος</w:t>
            </w:r>
            <w:r w:rsidRPr="00F5339C">
              <w:rPr>
                <w:rFonts w:cstheme="minorHAnsi"/>
                <w:i/>
                <w:sz w:val="20"/>
                <w:szCs w:val="20"/>
              </w:rPr>
              <w:t>-19</w:t>
            </w:r>
            <w:r w:rsidRPr="00F5339C">
              <w:rPr>
                <w:rFonts w:cstheme="minorHAnsi"/>
                <w:i/>
                <w:sz w:val="20"/>
                <w:szCs w:val="20"/>
                <w:vertAlign w:val="superscript"/>
              </w:rPr>
              <w:t>ος</w:t>
            </w:r>
            <w:r>
              <w:rPr>
                <w:rFonts w:cstheme="minorHAnsi"/>
                <w:i/>
                <w:sz w:val="20"/>
                <w:szCs w:val="20"/>
              </w:rPr>
              <w:t xml:space="preserve"> </w:t>
            </w:r>
            <w:r w:rsidRPr="00F5339C">
              <w:rPr>
                <w:rFonts w:cstheme="minorHAnsi"/>
                <w:i/>
                <w:sz w:val="20"/>
                <w:szCs w:val="20"/>
              </w:rPr>
              <w:t>Αιώνας</w:t>
            </w:r>
            <w:r w:rsidRPr="00F5339C">
              <w:rPr>
                <w:rFonts w:cstheme="minorHAnsi"/>
                <w:sz w:val="20"/>
                <w:szCs w:val="20"/>
              </w:rPr>
              <w:t>, Αθήνα, Δαίδαλος-Ζαχαρόπουλος, 1991.</w:t>
            </w:r>
          </w:p>
          <w:p w14:paraId="555223DC"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Κασίνης</w:t>
            </w:r>
            <w:proofErr w:type="spellEnd"/>
            <w:r w:rsidRPr="00F5339C">
              <w:rPr>
                <w:rFonts w:cstheme="minorHAnsi"/>
                <w:sz w:val="20"/>
                <w:szCs w:val="20"/>
              </w:rPr>
              <w:t xml:space="preserve">, Κ. Γ., </w:t>
            </w:r>
            <w:r w:rsidRPr="00F5339C">
              <w:rPr>
                <w:rFonts w:cstheme="minorHAnsi"/>
                <w:i/>
                <w:sz w:val="20"/>
                <w:szCs w:val="20"/>
              </w:rPr>
              <w:t>Νεοελληνική Λογοτεχνία. Από τις αρχές έως την Επανάσταση. Συγχρονική Ανθολογία Κειμένων</w:t>
            </w:r>
            <w:r w:rsidRPr="00F5339C">
              <w:rPr>
                <w:rFonts w:cstheme="minorHAnsi"/>
                <w:sz w:val="20"/>
                <w:szCs w:val="20"/>
              </w:rPr>
              <w:t>, Αθήνα, Πορεία, 2006.</w:t>
            </w:r>
          </w:p>
          <w:p w14:paraId="4B36A41C"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Κεχαγιόγλου</w:t>
            </w:r>
            <w:proofErr w:type="spellEnd"/>
            <w:r w:rsidRPr="00F5339C">
              <w:rPr>
                <w:rFonts w:cstheme="minorHAnsi"/>
                <w:sz w:val="20"/>
                <w:szCs w:val="20"/>
              </w:rPr>
              <w:t xml:space="preserve">, Γ., </w:t>
            </w:r>
            <w:r w:rsidRPr="00F5339C">
              <w:rPr>
                <w:rFonts w:cstheme="minorHAnsi"/>
                <w:i/>
                <w:sz w:val="20"/>
                <w:szCs w:val="20"/>
              </w:rPr>
              <w:t>Από τον ύστερο Μεσαίωνα ως τον 18</w:t>
            </w:r>
            <w:r w:rsidRPr="00F5339C">
              <w:rPr>
                <w:rFonts w:cstheme="minorHAnsi"/>
                <w:i/>
                <w:sz w:val="20"/>
                <w:szCs w:val="20"/>
                <w:vertAlign w:val="superscript"/>
              </w:rPr>
              <w:t>ο</w:t>
            </w:r>
            <w:r w:rsidRPr="00F5339C">
              <w:rPr>
                <w:rFonts w:cstheme="minorHAnsi"/>
                <w:i/>
                <w:sz w:val="20"/>
                <w:szCs w:val="20"/>
              </w:rPr>
              <w:t xml:space="preserve"> αιώνα. Εισαγωγή στα παλιότερα κείμενα της νεοελληνικής λογοτεχνίας</w:t>
            </w:r>
            <w:r w:rsidRPr="00F5339C">
              <w:rPr>
                <w:rFonts w:cstheme="minorHAnsi"/>
                <w:sz w:val="20"/>
                <w:szCs w:val="20"/>
              </w:rPr>
              <w:t>, Θεσσαλονίκη, ΑΠΘ-ΙΝΣ, 2009.</w:t>
            </w:r>
          </w:p>
          <w:p w14:paraId="0A42A350"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Μαστροδημήτρης</w:t>
            </w:r>
            <w:proofErr w:type="spellEnd"/>
            <w:r w:rsidRPr="00F5339C">
              <w:rPr>
                <w:rFonts w:cstheme="minorHAnsi"/>
                <w:sz w:val="20"/>
                <w:szCs w:val="20"/>
              </w:rPr>
              <w:t xml:space="preserve">, Π. Δ., </w:t>
            </w:r>
            <w:r w:rsidRPr="00F5339C">
              <w:rPr>
                <w:rFonts w:cstheme="minorHAnsi"/>
                <w:i/>
                <w:sz w:val="20"/>
                <w:szCs w:val="20"/>
              </w:rPr>
              <w:t>Εισαγωγή στη Νεοελληνική Φιλολογία</w:t>
            </w:r>
            <w:r w:rsidRPr="00F5339C">
              <w:rPr>
                <w:rFonts w:cstheme="minorHAnsi"/>
                <w:sz w:val="20"/>
                <w:szCs w:val="20"/>
              </w:rPr>
              <w:t>, Αθήνα, Δόμος, 2005.</w:t>
            </w:r>
          </w:p>
          <w:p w14:paraId="397FDF12"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____________________ : </w:t>
            </w:r>
            <w:r w:rsidRPr="00F5339C">
              <w:rPr>
                <w:rFonts w:cstheme="minorHAnsi"/>
                <w:i/>
                <w:sz w:val="20"/>
                <w:szCs w:val="20"/>
              </w:rPr>
              <w:t>Η ποίηση του Νέου Ελληνισμού-Ανθολογία</w:t>
            </w:r>
            <w:r w:rsidRPr="00F5339C">
              <w:rPr>
                <w:rFonts w:cstheme="minorHAnsi"/>
                <w:sz w:val="20"/>
                <w:szCs w:val="20"/>
              </w:rPr>
              <w:t>, Αθήνα, Ίδρυμα Γουλανδρή-Χορν, 1999.</w:t>
            </w:r>
          </w:p>
          <w:p w14:paraId="799D996A"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Πολίτης, Λ. </w:t>
            </w:r>
            <w:r w:rsidRPr="00F5339C">
              <w:rPr>
                <w:rFonts w:cstheme="minorHAnsi"/>
                <w:i/>
                <w:sz w:val="20"/>
                <w:szCs w:val="20"/>
              </w:rPr>
              <w:t>Ιστορία της Νεοελληνικής Λογοτεχνίας</w:t>
            </w:r>
            <w:r w:rsidRPr="00F5339C">
              <w:rPr>
                <w:rFonts w:cstheme="minorHAnsi"/>
                <w:sz w:val="20"/>
                <w:szCs w:val="20"/>
              </w:rPr>
              <w:t>, Αθήνα, ΜΙΕΤ, 1979.</w:t>
            </w:r>
          </w:p>
          <w:p w14:paraId="2E137C95"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Σάθας</w:t>
            </w:r>
            <w:proofErr w:type="spellEnd"/>
            <w:r w:rsidRPr="00F5339C">
              <w:rPr>
                <w:rFonts w:cstheme="minorHAnsi"/>
                <w:sz w:val="20"/>
                <w:szCs w:val="20"/>
              </w:rPr>
              <w:t xml:space="preserve">, Κ. Ν., </w:t>
            </w:r>
            <w:r w:rsidRPr="00F5339C">
              <w:rPr>
                <w:rFonts w:cstheme="minorHAnsi"/>
                <w:i/>
                <w:sz w:val="20"/>
                <w:szCs w:val="20"/>
              </w:rPr>
              <w:t xml:space="preserve">Νεοελληνική Φιλολογία: </w:t>
            </w:r>
            <w:proofErr w:type="spellStart"/>
            <w:r w:rsidRPr="00F5339C">
              <w:rPr>
                <w:rFonts w:cstheme="minorHAnsi"/>
                <w:i/>
                <w:sz w:val="20"/>
                <w:szCs w:val="20"/>
              </w:rPr>
              <w:t>Βιογραφίαι</w:t>
            </w:r>
            <w:proofErr w:type="spellEnd"/>
            <w:r w:rsidRPr="00F5339C">
              <w:rPr>
                <w:rFonts w:cstheme="minorHAnsi"/>
                <w:i/>
                <w:sz w:val="20"/>
                <w:szCs w:val="20"/>
              </w:rPr>
              <w:t xml:space="preserve"> των εν τοις </w:t>
            </w:r>
            <w:proofErr w:type="spellStart"/>
            <w:r w:rsidRPr="00F5339C">
              <w:rPr>
                <w:rFonts w:cstheme="minorHAnsi"/>
                <w:i/>
                <w:sz w:val="20"/>
                <w:szCs w:val="20"/>
              </w:rPr>
              <w:t>Γράμμασι</w:t>
            </w:r>
            <w:proofErr w:type="spellEnd"/>
            <w:r w:rsidRPr="00F5339C">
              <w:rPr>
                <w:rFonts w:cstheme="minorHAnsi"/>
                <w:i/>
                <w:sz w:val="20"/>
                <w:szCs w:val="20"/>
              </w:rPr>
              <w:t xml:space="preserve"> </w:t>
            </w:r>
            <w:proofErr w:type="spellStart"/>
            <w:r w:rsidRPr="00F5339C">
              <w:rPr>
                <w:rFonts w:cstheme="minorHAnsi"/>
                <w:i/>
                <w:sz w:val="20"/>
                <w:szCs w:val="20"/>
              </w:rPr>
              <w:t>Διαλαμψάντων</w:t>
            </w:r>
            <w:proofErr w:type="spellEnd"/>
            <w:r w:rsidRPr="00F5339C">
              <w:rPr>
                <w:rFonts w:cstheme="minorHAnsi"/>
                <w:i/>
                <w:sz w:val="20"/>
                <w:szCs w:val="20"/>
              </w:rPr>
              <w:t xml:space="preserve"> Ελλήνων από της Καταλύσεως της Βυζαντινής Αυτοκρατορίας μέχρι της Ελληνικής Εθνεγερσίας, 1453-1821</w:t>
            </w:r>
            <w:r w:rsidRPr="00F5339C">
              <w:rPr>
                <w:rFonts w:cstheme="minorHAnsi"/>
                <w:sz w:val="20"/>
                <w:szCs w:val="20"/>
              </w:rPr>
              <w:t xml:space="preserve">, Αθήνα, </w:t>
            </w:r>
            <w:proofErr w:type="spellStart"/>
            <w:r w:rsidRPr="00F5339C">
              <w:rPr>
                <w:rFonts w:cstheme="minorHAnsi"/>
                <w:sz w:val="20"/>
                <w:szCs w:val="20"/>
              </w:rPr>
              <w:t>εκδ</w:t>
            </w:r>
            <w:proofErr w:type="spellEnd"/>
            <w:r w:rsidRPr="00F5339C">
              <w:rPr>
                <w:rFonts w:cstheme="minorHAnsi"/>
                <w:sz w:val="20"/>
                <w:szCs w:val="20"/>
              </w:rPr>
              <w:t xml:space="preserve">. </w:t>
            </w:r>
            <w:proofErr w:type="spellStart"/>
            <w:r w:rsidRPr="00F5339C">
              <w:rPr>
                <w:rFonts w:cstheme="minorHAnsi"/>
                <w:sz w:val="20"/>
                <w:szCs w:val="20"/>
              </w:rPr>
              <w:t>Χιωτέλλη</w:t>
            </w:r>
            <w:proofErr w:type="spellEnd"/>
            <w:r w:rsidRPr="00F5339C">
              <w:rPr>
                <w:rFonts w:cstheme="minorHAnsi"/>
                <w:sz w:val="20"/>
                <w:szCs w:val="20"/>
              </w:rPr>
              <w:t>, 1969 [1</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εκδ</w:t>
            </w:r>
            <w:proofErr w:type="spellEnd"/>
            <w:r w:rsidRPr="00F5339C">
              <w:rPr>
                <w:rFonts w:cstheme="minorHAnsi"/>
                <w:sz w:val="20"/>
                <w:szCs w:val="20"/>
              </w:rPr>
              <w:t>. 1868].</w:t>
            </w:r>
          </w:p>
          <w:p w14:paraId="3C9F2A62"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Ψημμένος</w:t>
            </w:r>
            <w:proofErr w:type="spellEnd"/>
            <w:r w:rsidRPr="00F5339C">
              <w:rPr>
                <w:rFonts w:cstheme="minorHAnsi"/>
                <w:sz w:val="20"/>
                <w:szCs w:val="20"/>
              </w:rPr>
              <w:t>, Ν. Κ. (</w:t>
            </w:r>
            <w:proofErr w:type="spellStart"/>
            <w:r w:rsidRPr="00F5339C">
              <w:rPr>
                <w:rFonts w:cstheme="minorHAnsi"/>
                <w:sz w:val="20"/>
                <w:szCs w:val="20"/>
              </w:rPr>
              <w:t>εισαγ</w:t>
            </w:r>
            <w:proofErr w:type="spellEnd"/>
            <w:r w:rsidRPr="00F5339C">
              <w:rPr>
                <w:rFonts w:cstheme="minorHAnsi"/>
                <w:sz w:val="20"/>
                <w:szCs w:val="20"/>
              </w:rPr>
              <w:t>.-</w:t>
            </w:r>
            <w:proofErr w:type="spellStart"/>
            <w:r w:rsidRPr="00F5339C">
              <w:rPr>
                <w:rFonts w:cstheme="minorHAnsi"/>
                <w:sz w:val="20"/>
                <w:szCs w:val="20"/>
              </w:rPr>
              <w:t>ανθολ</w:t>
            </w:r>
            <w:proofErr w:type="spellEnd"/>
            <w:r w:rsidRPr="00F5339C">
              <w:rPr>
                <w:rFonts w:cstheme="minorHAnsi"/>
                <w:sz w:val="20"/>
                <w:szCs w:val="20"/>
              </w:rPr>
              <w:t xml:space="preserve">.-σχόλια), </w:t>
            </w:r>
            <w:r w:rsidRPr="00F5339C">
              <w:rPr>
                <w:rFonts w:cstheme="minorHAnsi"/>
                <w:i/>
                <w:sz w:val="20"/>
                <w:szCs w:val="20"/>
              </w:rPr>
              <w:t>Η Ελληνική Φιλοσοφία από το 1453 ως το 1821</w:t>
            </w:r>
            <w:r w:rsidRPr="00F5339C">
              <w:rPr>
                <w:rFonts w:cstheme="minorHAnsi"/>
                <w:sz w:val="20"/>
                <w:szCs w:val="20"/>
              </w:rPr>
              <w:t>, 2 τ., Αθήνα, Γνώση, 1988-1989.</w:t>
            </w:r>
          </w:p>
          <w:p w14:paraId="4129CBAA" w14:textId="77777777" w:rsidR="00754C0D" w:rsidRPr="00F5339C" w:rsidRDefault="00754C0D" w:rsidP="00014D95">
            <w:pPr>
              <w:spacing w:after="120" w:line="240" w:lineRule="auto"/>
              <w:jc w:val="center"/>
              <w:rPr>
                <w:rFonts w:cstheme="minorHAnsi"/>
                <w:b/>
                <w:sz w:val="20"/>
                <w:szCs w:val="20"/>
              </w:rPr>
            </w:pPr>
            <w:r w:rsidRPr="00F5339C">
              <w:rPr>
                <w:rFonts w:cstheme="minorHAnsi"/>
                <w:b/>
                <w:sz w:val="20"/>
                <w:szCs w:val="20"/>
              </w:rPr>
              <w:t>Κρητική Λογοτεχνία</w:t>
            </w:r>
          </w:p>
          <w:p w14:paraId="7B771F55"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Bancroft-Marcus</w:t>
            </w:r>
            <w:proofErr w:type="spellEnd"/>
            <w:r w:rsidRPr="00F5339C">
              <w:rPr>
                <w:rFonts w:cstheme="minorHAnsi"/>
                <w:sz w:val="20"/>
                <w:szCs w:val="20"/>
              </w:rPr>
              <w:t xml:space="preserve">, R., «Ποιμενικό δράμα κει ειδύλλιο», </w:t>
            </w:r>
            <w:r w:rsidRPr="00F5339C">
              <w:rPr>
                <w:rFonts w:cstheme="minorHAnsi"/>
                <w:i/>
                <w:sz w:val="20"/>
                <w:szCs w:val="20"/>
              </w:rPr>
              <w:t>Λογοτεχνία και κοινωνία στην Κρήτη της Αναγέννησης</w:t>
            </w:r>
            <w:r w:rsidRPr="00F5339C">
              <w:rPr>
                <w:rFonts w:cstheme="minorHAnsi"/>
                <w:sz w:val="20"/>
                <w:szCs w:val="20"/>
              </w:rPr>
              <w:t xml:space="preserve">, Ηράκλειο, Πανεπιστημιακές εκδόσεις Κρήτης, 1997, </w:t>
            </w:r>
            <w:proofErr w:type="spellStart"/>
            <w:r w:rsidRPr="00F5339C">
              <w:rPr>
                <w:rFonts w:cstheme="minorHAnsi"/>
                <w:sz w:val="20"/>
                <w:szCs w:val="20"/>
              </w:rPr>
              <w:t>σσ</w:t>
            </w:r>
            <w:proofErr w:type="spellEnd"/>
            <w:r w:rsidRPr="00F5339C">
              <w:rPr>
                <w:rFonts w:cstheme="minorHAnsi"/>
                <w:sz w:val="20"/>
                <w:szCs w:val="20"/>
              </w:rPr>
              <w:t>. 95-124.</w:t>
            </w:r>
          </w:p>
          <w:p w14:paraId="23F9F345"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Vincent</w:t>
            </w:r>
            <w:proofErr w:type="spellEnd"/>
            <w:r w:rsidRPr="00F5339C">
              <w:rPr>
                <w:rFonts w:cstheme="minorHAnsi"/>
                <w:sz w:val="20"/>
                <w:szCs w:val="20"/>
              </w:rPr>
              <w:t>, A. (</w:t>
            </w:r>
            <w:proofErr w:type="spellStart"/>
            <w:r w:rsidRPr="00F5339C">
              <w:rPr>
                <w:rFonts w:cstheme="minorHAnsi"/>
                <w:sz w:val="20"/>
                <w:szCs w:val="20"/>
              </w:rPr>
              <w:t>επιμ</w:t>
            </w:r>
            <w:proofErr w:type="spellEnd"/>
            <w:r w:rsidRPr="00F5339C">
              <w:rPr>
                <w:rFonts w:cstheme="minorHAnsi"/>
                <w:sz w:val="20"/>
                <w:szCs w:val="20"/>
              </w:rPr>
              <w:t xml:space="preserve">.), </w:t>
            </w:r>
            <w:proofErr w:type="spellStart"/>
            <w:r w:rsidRPr="00F5339C">
              <w:rPr>
                <w:rFonts w:cstheme="minorHAnsi"/>
                <w:i/>
                <w:sz w:val="20"/>
                <w:szCs w:val="20"/>
              </w:rPr>
              <w:t>Φορτουνάτος</w:t>
            </w:r>
            <w:proofErr w:type="spellEnd"/>
            <w:r w:rsidRPr="00F5339C">
              <w:rPr>
                <w:rFonts w:cstheme="minorHAnsi"/>
                <w:i/>
                <w:sz w:val="20"/>
                <w:szCs w:val="20"/>
              </w:rPr>
              <w:t xml:space="preserve"> του Μάρκου Αντωνίου Φωσκόλου</w:t>
            </w:r>
            <w:r w:rsidRPr="00F5339C">
              <w:rPr>
                <w:rFonts w:cstheme="minorHAnsi"/>
                <w:sz w:val="20"/>
                <w:szCs w:val="20"/>
              </w:rPr>
              <w:t>,</w:t>
            </w:r>
            <w:r w:rsidRPr="00F5339C">
              <w:rPr>
                <w:rFonts w:cstheme="minorHAnsi"/>
                <w:i/>
                <w:sz w:val="20"/>
                <w:szCs w:val="20"/>
              </w:rPr>
              <w:t xml:space="preserve"> Κριτική έκδοση, σημειώσεις, γλωσσάριο</w:t>
            </w:r>
            <w:r w:rsidRPr="00F5339C">
              <w:rPr>
                <w:rFonts w:cstheme="minorHAnsi"/>
                <w:sz w:val="20"/>
                <w:szCs w:val="20"/>
              </w:rPr>
              <w:t>, Ηράκλειο, Εταιρία Κρητικών Ιστορικών Μελετών, 1980.</w:t>
            </w:r>
          </w:p>
          <w:p w14:paraId="46F66D6A"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Von</w:t>
            </w:r>
            <w:proofErr w:type="spellEnd"/>
            <w:r w:rsidRPr="00F5339C">
              <w:rPr>
                <w:rFonts w:cstheme="minorHAnsi"/>
                <w:sz w:val="20"/>
                <w:szCs w:val="20"/>
              </w:rPr>
              <w:t xml:space="preserve"> </w:t>
            </w:r>
            <w:proofErr w:type="spellStart"/>
            <w:r w:rsidRPr="00F5339C">
              <w:rPr>
                <w:rFonts w:cstheme="minorHAnsi"/>
                <w:sz w:val="20"/>
                <w:szCs w:val="20"/>
              </w:rPr>
              <w:t>Gemert</w:t>
            </w:r>
            <w:proofErr w:type="spellEnd"/>
            <w:r w:rsidRPr="00F5339C">
              <w:rPr>
                <w:rFonts w:cstheme="minorHAnsi"/>
                <w:sz w:val="20"/>
                <w:szCs w:val="20"/>
              </w:rPr>
              <w:t xml:space="preserve">, A. και </w:t>
            </w:r>
            <w:proofErr w:type="spellStart"/>
            <w:r w:rsidRPr="00F5339C">
              <w:rPr>
                <w:rFonts w:cstheme="minorHAnsi"/>
                <w:sz w:val="20"/>
                <w:szCs w:val="20"/>
              </w:rPr>
              <w:t>Bakker</w:t>
            </w:r>
            <w:proofErr w:type="spellEnd"/>
            <w:r w:rsidRPr="00F5339C">
              <w:rPr>
                <w:rFonts w:cstheme="minorHAnsi"/>
                <w:sz w:val="20"/>
                <w:szCs w:val="20"/>
              </w:rPr>
              <w:t>, W.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Η θυσία του Αβραάμ</w:t>
            </w:r>
            <w:r w:rsidRPr="00F5339C">
              <w:rPr>
                <w:rFonts w:cstheme="minorHAnsi"/>
                <w:sz w:val="20"/>
                <w:szCs w:val="20"/>
              </w:rPr>
              <w:t>, Ηράκλειο, Πανεπιστημιακές εκδόσεις Κρήτης, 1998.</w:t>
            </w:r>
          </w:p>
          <w:p w14:paraId="76D0630E"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________________ : </w:t>
            </w:r>
            <w:r w:rsidRPr="00F5339C">
              <w:rPr>
                <w:rFonts w:cstheme="minorHAnsi"/>
                <w:i/>
                <w:sz w:val="20"/>
                <w:szCs w:val="20"/>
              </w:rPr>
              <w:t>Μαρίνος Φαλιέρος.</w:t>
            </w:r>
            <w:r>
              <w:rPr>
                <w:rFonts w:cstheme="minorHAnsi"/>
                <w:sz w:val="20"/>
                <w:szCs w:val="20"/>
              </w:rPr>
              <w:t xml:space="preserve"> </w:t>
            </w:r>
            <w:r w:rsidRPr="00F5339C">
              <w:rPr>
                <w:rFonts w:cstheme="minorHAnsi"/>
                <w:i/>
                <w:sz w:val="20"/>
                <w:szCs w:val="20"/>
              </w:rPr>
              <w:t xml:space="preserve">Λόγοι διδακτικοί του πατρός προς τον </w:t>
            </w:r>
            <w:proofErr w:type="spellStart"/>
            <w:r w:rsidRPr="00F5339C">
              <w:rPr>
                <w:rFonts w:cstheme="minorHAnsi"/>
                <w:i/>
                <w:sz w:val="20"/>
                <w:szCs w:val="20"/>
              </w:rPr>
              <w:t>υιόν</w:t>
            </w:r>
            <w:proofErr w:type="spellEnd"/>
            <w:r w:rsidRPr="00F5339C">
              <w:rPr>
                <w:rFonts w:cstheme="minorHAnsi"/>
                <w:sz w:val="20"/>
                <w:szCs w:val="20"/>
              </w:rPr>
              <w:t>, Θεσσαλονίκη, ΑΠΘ-ΙΝΣ, 2014.</w:t>
            </w:r>
          </w:p>
          <w:p w14:paraId="33751157"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Αλεξίου, Σ. - </w:t>
            </w:r>
            <w:proofErr w:type="spellStart"/>
            <w:r w:rsidRPr="00F5339C">
              <w:rPr>
                <w:rFonts w:cstheme="minorHAnsi"/>
                <w:sz w:val="20"/>
                <w:szCs w:val="20"/>
              </w:rPr>
              <w:t>Αποσκίτη</w:t>
            </w:r>
            <w:proofErr w:type="spellEnd"/>
            <w:r w:rsidRPr="00F5339C">
              <w:rPr>
                <w:rFonts w:cstheme="minorHAnsi"/>
                <w:sz w:val="20"/>
                <w:szCs w:val="20"/>
              </w:rPr>
              <w:t>, Μ.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 xml:space="preserve">Γεωργίου </w:t>
            </w:r>
            <w:proofErr w:type="spellStart"/>
            <w:r w:rsidRPr="00F5339C">
              <w:rPr>
                <w:rFonts w:cstheme="minorHAnsi"/>
                <w:i/>
                <w:sz w:val="20"/>
                <w:szCs w:val="20"/>
              </w:rPr>
              <w:t>Χορτάτση</w:t>
            </w:r>
            <w:proofErr w:type="spellEnd"/>
            <w:r w:rsidRPr="00F5339C">
              <w:rPr>
                <w:rFonts w:cstheme="minorHAnsi"/>
                <w:i/>
                <w:sz w:val="20"/>
                <w:szCs w:val="20"/>
              </w:rPr>
              <w:t>.</w:t>
            </w:r>
            <w:r w:rsidRPr="00F5339C">
              <w:rPr>
                <w:rFonts w:cstheme="minorHAnsi"/>
                <w:sz w:val="20"/>
                <w:szCs w:val="20"/>
              </w:rPr>
              <w:t xml:space="preserve"> </w:t>
            </w:r>
            <w:r w:rsidRPr="00F5339C">
              <w:rPr>
                <w:rFonts w:cstheme="minorHAnsi"/>
                <w:i/>
                <w:sz w:val="20"/>
                <w:szCs w:val="20"/>
              </w:rPr>
              <w:t xml:space="preserve">Ερωφίλη - τραγωδία, </w:t>
            </w:r>
            <w:r w:rsidRPr="00F5339C">
              <w:rPr>
                <w:rFonts w:cstheme="minorHAnsi"/>
                <w:sz w:val="20"/>
                <w:szCs w:val="20"/>
              </w:rPr>
              <w:t>Αθήνα, Στιγμή, 2007.</w:t>
            </w:r>
          </w:p>
          <w:p w14:paraId="2D26F6D2"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Αλεξίου, Σ. (</w:t>
            </w:r>
            <w:proofErr w:type="spellStart"/>
            <w:r w:rsidRPr="00F5339C">
              <w:rPr>
                <w:rFonts w:cstheme="minorHAnsi"/>
                <w:sz w:val="20"/>
                <w:szCs w:val="20"/>
              </w:rPr>
              <w:t>επιμ</w:t>
            </w:r>
            <w:proofErr w:type="spellEnd"/>
            <w:r w:rsidRPr="00F5339C">
              <w:rPr>
                <w:rFonts w:cstheme="minorHAnsi"/>
                <w:sz w:val="20"/>
                <w:szCs w:val="20"/>
              </w:rPr>
              <w:t xml:space="preserve">.), </w:t>
            </w:r>
            <w:proofErr w:type="spellStart"/>
            <w:r w:rsidRPr="00F5339C">
              <w:rPr>
                <w:rFonts w:cstheme="minorHAnsi"/>
                <w:i/>
                <w:sz w:val="20"/>
                <w:szCs w:val="20"/>
              </w:rPr>
              <w:t>Βιντσέντζου</w:t>
            </w:r>
            <w:proofErr w:type="spellEnd"/>
            <w:r w:rsidRPr="00F5339C">
              <w:rPr>
                <w:rFonts w:cstheme="minorHAnsi"/>
                <w:i/>
                <w:sz w:val="20"/>
                <w:szCs w:val="20"/>
              </w:rPr>
              <w:t xml:space="preserve"> Κορνάρου-</w:t>
            </w:r>
            <w:proofErr w:type="spellStart"/>
            <w:r w:rsidRPr="00F5339C">
              <w:rPr>
                <w:rFonts w:cstheme="minorHAnsi"/>
                <w:i/>
                <w:sz w:val="20"/>
                <w:szCs w:val="20"/>
              </w:rPr>
              <w:t>Ερωτόκριτος</w:t>
            </w:r>
            <w:proofErr w:type="spellEnd"/>
            <w:r w:rsidRPr="00F5339C">
              <w:rPr>
                <w:rFonts w:cstheme="minorHAnsi"/>
                <w:sz w:val="20"/>
                <w:szCs w:val="20"/>
              </w:rPr>
              <w:t>, Αθήνα, Εστία, 1995.</w:t>
            </w:r>
          </w:p>
          <w:p w14:paraId="4AD7A351"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______________ : </w:t>
            </w:r>
            <w:r w:rsidRPr="00F5339C">
              <w:rPr>
                <w:rFonts w:cstheme="minorHAnsi"/>
                <w:i/>
                <w:sz w:val="20"/>
                <w:szCs w:val="20"/>
              </w:rPr>
              <w:t xml:space="preserve">Ερωφίλη του </w:t>
            </w:r>
            <w:proofErr w:type="spellStart"/>
            <w:r w:rsidRPr="00F5339C">
              <w:rPr>
                <w:rFonts w:cstheme="minorHAnsi"/>
                <w:i/>
                <w:sz w:val="20"/>
                <w:szCs w:val="20"/>
              </w:rPr>
              <w:t>Χορτάτση</w:t>
            </w:r>
            <w:proofErr w:type="spellEnd"/>
            <w:r w:rsidRPr="00F5339C">
              <w:rPr>
                <w:rFonts w:cstheme="minorHAnsi"/>
                <w:i/>
                <w:sz w:val="20"/>
                <w:szCs w:val="20"/>
              </w:rPr>
              <w:t>. Κριτικά σχόλια</w:t>
            </w:r>
            <w:r w:rsidRPr="00F5339C">
              <w:rPr>
                <w:rFonts w:cstheme="minorHAnsi"/>
                <w:sz w:val="20"/>
                <w:szCs w:val="20"/>
              </w:rPr>
              <w:t>, Αθήνα, Στιγμή, 1988.</w:t>
            </w:r>
          </w:p>
          <w:p w14:paraId="4DA129C6"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lastRenderedPageBreak/>
              <w:t xml:space="preserve">______________ : «Η κρητική λογοτεχνία και η εποχή της», </w:t>
            </w:r>
            <w:r w:rsidRPr="00F5339C">
              <w:rPr>
                <w:rFonts w:cstheme="minorHAnsi"/>
                <w:i/>
                <w:sz w:val="20"/>
                <w:szCs w:val="20"/>
              </w:rPr>
              <w:t>Κρητικά Χρονικά</w:t>
            </w:r>
            <w:r w:rsidRPr="00F5339C">
              <w:rPr>
                <w:rFonts w:cstheme="minorHAnsi"/>
                <w:sz w:val="20"/>
                <w:szCs w:val="20"/>
              </w:rPr>
              <w:t xml:space="preserve">, τ. 8, Αθήνα, 1954, </w:t>
            </w:r>
            <w:proofErr w:type="spellStart"/>
            <w:r w:rsidRPr="00F5339C">
              <w:rPr>
                <w:rFonts w:cstheme="minorHAnsi"/>
                <w:sz w:val="20"/>
                <w:szCs w:val="20"/>
              </w:rPr>
              <w:t>σσ</w:t>
            </w:r>
            <w:proofErr w:type="spellEnd"/>
            <w:r w:rsidRPr="00F5339C">
              <w:rPr>
                <w:rFonts w:cstheme="minorHAnsi"/>
                <w:sz w:val="20"/>
                <w:szCs w:val="20"/>
              </w:rPr>
              <w:t>. 76-108.</w:t>
            </w:r>
          </w:p>
          <w:p w14:paraId="3ACC787B"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______________ : </w:t>
            </w:r>
            <w:r w:rsidRPr="00F5339C">
              <w:rPr>
                <w:rFonts w:cstheme="minorHAnsi"/>
                <w:i/>
                <w:sz w:val="20"/>
                <w:szCs w:val="20"/>
              </w:rPr>
              <w:t>Η κρητική λογοτεχνία και η εποχή της. Μελέτη φιλολογική και ιστορική</w:t>
            </w:r>
            <w:r w:rsidRPr="00F5339C">
              <w:rPr>
                <w:rFonts w:cstheme="minorHAnsi"/>
                <w:sz w:val="20"/>
                <w:szCs w:val="20"/>
              </w:rPr>
              <w:t>, Αθήνα, Στιγμή, 2011.</w:t>
            </w:r>
          </w:p>
          <w:p w14:paraId="5136E192"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Αποσκίτη</w:t>
            </w:r>
            <w:proofErr w:type="spellEnd"/>
            <w:r w:rsidRPr="00F5339C">
              <w:rPr>
                <w:rFonts w:cstheme="minorHAnsi"/>
                <w:sz w:val="20"/>
                <w:szCs w:val="20"/>
              </w:rPr>
              <w:t>, Μ. (</w:t>
            </w:r>
            <w:proofErr w:type="spellStart"/>
            <w:r w:rsidRPr="00F5339C">
              <w:rPr>
                <w:rFonts w:cstheme="minorHAnsi"/>
                <w:sz w:val="20"/>
                <w:szCs w:val="20"/>
              </w:rPr>
              <w:t>επιμ</w:t>
            </w:r>
            <w:proofErr w:type="spellEnd"/>
            <w:r w:rsidRPr="00F5339C">
              <w:rPr>
                <w:rFonts w:cstheme="minorHAnsi"/>
                <w:sz w:val="20"/>
                <w:szCs w:val="20"/>
              </w:rPr>
              <w:t xml:space="preserve">.), </w:t>
            </w:r>
            <w:proofErr w:type="spellStart"/>
            <w:r w:rsidRPr="00F5339C">
              <w:rPr>
                <w:rFonts w:cstheme="minorHAnsi"/>
                <w:i/>
                <w:sz w:val="20"/>
                <w:szCs w:val="20"/>
              </w:rPr>
              <w:t>Ροδολίνος</w:t>
            </w:r>
            <w:proofErr w:type="spellEnd"/>
            <w:r w:rsidRPr="00F5339C">
              <w:rPr>
                <w:rFonts w:cstheme="minorHAnsi"/>
                <w:i/>
                <w:sz w:val="20"/>
                <w:szCs w:val="20"/>
              </w:rPr>
              <w:t xml:space="preserve"> του Ιωάννη Ανδρέα Τρωίλου</w:t>
            </w:r>
            <w:r w:rsidRPr="00F5339C">
              <w:rPr>
                <w:rFonts w:cstheme="minorHAnsi"/>
                <w:sz w:val="20"/>
                <w:szCs w:val="20"/>
              </w:rPr>
              <w:t>, Αθήνα, Στιγμή, 1987.</w:t>
            </w:r>
          </w:p>
          <w:p w14:paraId="4178848B"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Γκικόπουλος</w:t>
            </w:r>
            <w:proofErr w:type="spellEnd"/>
            <w:r w:rsidRPr="00F5339C">
              <w:rPr>
                <w:rFonts w:cstheme="minorHAnsi"/>
                <w:sz w:val="20"/>
                <w:szCs w:val="20"/>
              </w:rPr>
              <w:t xml:space="preserve">, Φ.Κ., </w:t>
            </w:r>
            <w:r w:rsidRPr="00F5339C">
              <w:rPr>
                <w:rFonts w:cstheme="minorHAnsi"/>
                <w:i/>
                <w:sz w:val="20"/>
                <w:szCs w:val="20"/>
              </w:rPr>
              <w:t>Στοιχεία για την ιστορία της ιταλικής λογοτεχνίας</w:t>
            </w:r>
            <w:r w:rsidRPr="00F5339C">
              <w:rPr>
                <w:rFonts w:cstheme="minorHAnsi"/>
                <w:sz w:val="20"/>
                <w:szCs w:val="20"/>
              </w:rPr>
              <w:t>, Θεσσαλονίκης, Παρατηρητής, 1997.</w:t>
            </w:r>
          </w:p>
          <w:p w14:paraId="47818E8E"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Δερμιτζάκης, Μ., </w:t>
            </w:r>
            <w:r w:rsidRPr="00F5339C">
              <w:rPr>
                <w:rFonts w:cstheme="minorHAnsi"/>
                <w:i/>
                <w:sz w:val="20"/>
                <w:szCs w:val="20"/>
              </w:rPr>
              <w:t>Η λαϊκότητα της κρητικής λογοτεχνίας</w:t>
            </w:r>
            <w:r w:rsidRPr="00F5339C">
              <w:rPr>
                <w:rFonts w:cstheme="minorHAnsi"/>
                <w:sz w:val="20"/>
                <w:szCs w:val="20"/>
              </w:rPr>
              <w:t>, Αθήνα, Δωρικός, 1990.</w:t>
            </w:r>
          </w:p>
          <w:p w14:paraId="5046B10E"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Κασίνης</w:t>
            </w:r>
            <w:proofErr w:type="spellEnd"/>
            <w:r w:rsidRPr="00F5339C">
              <w:rPr>
                <w:rFonts w:cstheme="minorHAnsi"/>
                <w:sz w:val="20"/>
                <w:szCs w:val="20"/>
              </w:rPr>
              <w:t xml:space="preserve">, Κ. Γ., </w:t>
            </w:r>
            <w:r w:rsidRPr="00F5339C">
              <w:rPr>
                <w:rFonts w:cstheme="minorHAnsi"/>
                <w:i/>
                <w:sz w:val="20"/>
                <w:szCs w:val="20"/>
              </w:rPr>
              <w:t>Νεοελληνική Λογοτεχνία. Από τις αρχές έως την Επανάσταση. Συγχρονική Ανθολογία Κειμένων</w:t>
            </w:r>
            <w:r w:rsidRPr="00F5339C">
              <w:rPr>
                <w:rFonts w:cstheme="minorHAnsi"/>
                <w:sz w:val="20"/>
                <w:szCs w:val="20"/>
              </w:rPr>
              <w:t>, Αθήνα, Πορεία, 2006.</w:t>
            </w:r>
          </w:p>
          <w:p w14:paraId="43034D43"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Κριαράς</w:t>
            </w:r>
            <w:proofErr w:type="spellEnd"/>
            <w:r w:rsidRPr="00F5339C">
              <w:rPr>
                <w:rFonts w:cstheme="minorHAnsi"/>
                <w:sz w:val="20"/>
                <w:szCs w:val="20"/>
              </w:rPr>
              <w:t>, Ε.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 xml:space="preserve">Η Πανώρια του </w:t>
            </w:r>
            <w:proofErr w:type="spellStart"/>
            <w:r w:rsidRPr="00F5339C">
              <w:rPr>
                <w:rFonts w:cstheme="minorHAnsi"/>
                <w:i/>
                <w:sz w:val="20"/>
                <w:szCs w:val="20"/>
              </w:rPr>
              <w:t>Χορτάτση</w:t>
            </w:r>
            <w:proofErr w:type="spellEnd"/>
            <w:r w:rsidRPr="00F5339C">
              <w:rPr>
                <w:rFonts w:cstheme="minorHAnsi"/>
                <w:i/>
                <w:sz w:val="20"/>
                <w:szCs w:val="20"/>
              </w:rPr>
              <w:t>. Κριτική έκδοση με εισαγωγή, σχόλια και λεξιλόγιο</w:t>
            </w:r>
            <w:r w:rsidRPr="00F5339C">
              <w:rPr>
                <w:rFonts w:cstheme="minorHAnsi"/>
                <w:sz w:val="20"/>
                <w:szCs w:val="20"/>
              </w:rPr>
              <w:t>, Θεσσαλονίκη, Βυζαντινή και Νεοελληνική Βιβλιοθήκη, 1975.</w:t>
            </w:r>
          </w:p>
          <w:p w14:paraId="70B7E1BF"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Μαλτέζου, Χ. «Το ιστορικό και κοινωνικό πλαίσιο», </w:t>
            </w:r>
            <w:r w:rsidRPr="00F5339C">
              <w:rPr>
                <w:rFonts w:cstheme="minorHAnsi"/>
                <w:i/>
                <w:sz w:val="20"/>
                <w:szCs w:val="20"/>
              </w:rPr>
              <w:t>Λογοτεχνία και κοινωνία στην Κρήτη της Αναγέννησης</w:t>
            </w:r>
            <w:r w:rsidRPr="00F5339C">
              <w:rPr>
                <w:rFonts w:cstheme="minorHAnsi"/>
                <w:sz w:val="20"/>
                <w:szCs w:val="20"/>
              </w:rPr>
              <w:t xml:space="preserve">, Ηράκλειο, Πανεπιστημιακές εκδόσεις Κρήτης, 1997, </w:t>
            </w:r>
            <w:proofErr w:type="spellStart"/>
            <w:r w:rsidRPr="00F5339C">
              <w:rPr>
                <w:rFonts w:cstheme="minorHAnsi"/>
                <w:sz w:val="20"/>
                <w:szCs w:val="20"/>
              </w:rPr>
              <w:t>σσ</w:t>
            </w:r>
            <w:proofErr w:type="spellEnd"/>
            <w:r w:rsidRPr="00F5339C">
              <w:rPr>
                <w:rFonts w:cstheme="minorHAnsi"/>
                <w:sz w:val="20"/>
                <w:szCs w:val="20"/>
              </w:rPr>
              <w:t>. 21-57.</w:t>
            </w:r>
          </w:p>
          <w:p w14:paraId="595C577E"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Μανούσακας</w:t>
            </w:r>
            <w:proofErr w:type="spellEnd"/>
            <w:r w:rsidRPr="00F5339C">
              <w:rPr>
                <w:rFonts w:cstheme="minorHAnsi"/>
                <w:sz w:val="20"/>
                <w:szCs w:val="20"/>
              </w:rPr>
              <w:t xml:space="preserve">, </w:t>
            </w:r>
            <w:r w:rsidRPr="00F5339C">
              <w:rPr>
                <w:rFonts w:cstheme="minorHAnsi"/>
                <w:i/>
                <w:sz w:val="20"/>
                <w:szCs w:val="20"/>
              </w:rPr>
              <w:t xml:space="preserve">Η κρητική λογοτεχνία κατά την εποχή της </w:t>
            </w:r>
            <w:proofErr w:type="spellStart"/>
            <w:r w:rsidRPr="00F5339C">
              <w:rPr>
                <w:rFonts w:cstheme="minorHAnsi"/>
                <w:i/>
                <w:sz w:val="20"/>
                <w:szCs w:val="20"/>
              </w:rPr>
              <w:t>βενετοκρατίας</w:t>
            </w:r>
            <w:proofErr w:type="spellEnd"/>
            <w:r w:rsidRPr="00F5339C">
              <w:rPr>
                <w:rFonts w:cstheme="minorHAnsi"/>
                <w:i/>
                <w:sz w:val="20"/>
                <w:szCs w:val="20"/>
              </w:rPr>
              <w:t>, Θεσσαλονίκη</w:t>
            </w:r>
            <w:r w:rsidRPr="00F5339C">
              <w:rPr>
                <w:rFonts w:cstheme="minorHAnsi"/>
                <w:sz w:val="20"/>
                <w:szCs w:val="20"/>
              </w:rPr>
              <w:t>, ΑΠΘ, 1965.</w:t>
            </w:r>
          </w:p>
          <w:p w14:paraId="46956765"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______________ : «Εισαγωγή» στο </w:t>
            </w:r>
            <w:r w:rsidRPr="00F5339C">
              <w:rPr>
                <w:rFonts w:cstheme="minorHAnsi"/>
                <w:i/>
                <w:sz w:val="20"/>
                <w:szCs w:val="20"/>
              </w:rPr>
              <w:t xml:space="preserve">Βασιλεύς ο </w:t>
            </w:r>
            <w:proofErr w:type="spellStart"/>
            <w:r w:rsidRPr="00F5339C">
              <w:rPr>
                <w:rFonts w:cstheme="minorHAnsi"/>
                <w:i/>
                <w:sz w:val="20"/>
                <w:szCs w:val="20"/>
              </w:rPr>
              <w:t>Ροδολίνος</w:t>
            </w:r>
            <w:proofErr w:type="spellEnd"/>
            <w:r w:rsidRPr="00F5339C">
              <w:rPr>
                <w:rFonts w:cstheme="minorHAnsi"/>
                <w:sz w:val="20"/>
                <w:szCs w:val="20"/>
              </w:rPr>
              <w:t>, Αθήνα, 1976.</w:t>
            </w:r>
          </w:p>
          <w:p w14:paraId="6CAC79BC" w14:textId="77777777" w:rsidR="00754C0D" w:rsidRPr="00F5339C" w:rsidRDefault="00754C0D" w:rsidP="00014D95">
            <w:pPr>
              <w:spacing w:after="120" w:line="240" w:lineRule="auto"/>
              <w:jc w:val="both"/>
              <w:rPr>
                <w:rFonts w:cstheme="minorHAnsi"/>
                <w:sz w:val="20"/>
                <w:szCs w:val="20"/>
                <w:lang w:val="fr-FR"/>
              </w:rPr>
            </w:pPr>
            <w:r w:rsidRPr="00F5339C">
              <w:rPr>
                <w:rFonts w:cstheme="minorHAnsi"/>
                <w:sz w:val="20"/>
                <w:szCs w:val="20"/>
                <w:lang w:val="fr-FR"/>
              </w:rPr>
              <w:t xml:space="preserve">______________ : </w:t>
            </w:r>
            <w:r w:rsidRPr="00F5339C">
              <w:rPr>
                <w:rFonts w:cstheme="minorHAnsi"/>
                <w:i/>
                <w:sz w:val="20"/>
                <w:szCs w:val="20"/>
                <w:lang w:val="fr-FR"/>
              </w:rPr>
              <w:t>La littérature crétoise à l’époque vénitienne</w:t>
            </w:r>
            <w:r w:rsidRPr="00F5339C">
              <w:rPr>
                <w:rFonts w:cstheme="minorHAnsi"/>
                <w:sz w:val="20"/>
                <w:szCs w:val="20"/>
                <w:lang w:val="fr-FR"/>
              </w:rPr>
              <w:t>, Athènes, 1955.</w:t>
            </w:r>
          </w:p>
          <w:p w14:paraId="2FC71EA7"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______________ : </w:t>
            </w:r>
            <w:r w:rsidRPr="00F5339C">
              <w:rPr>
                <w:rFonts w:cstheme="minorHAnsi"/>
                <w:i/>
                <w:sz w:val="20"/>
                <w:szCs w:val="20"/>
              </w:rPr>
              <w:t>Κριτική λογοτεχνία του «Κρητικού Θεάτρου»</w:t>
            </w:r>
            <w:r w:rsidRPr="00F5339C">
              <w:rPr>
                <w:rFonts w:cstheme="minorHAnsi"/>
                <w:sz w:val="20"/>
                <w:szCs w:val="20"/>
              </w:rPr>
              <w:t>, Αθήνα, 1964.</w:t>
            </w:r>
          </w:p>
          <w:p w14:paraId="04EFC22A"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Μαστροδημήτρης</w:t>
            </w:r>
            <w:proofErr w:type="spellEnd"/>
            <w:r w:rsidRPr="00F5339C">
              <w:rPr>
                <w:rFonts w:cstheme="minorHAnsi"/>
                <w:sz w:val="20"/>
                <w:szCs w:val="20"/>
              </w:rPr>
              <w:t xml:space="preserve">, Π. Δ., </w:t>
            </w:r>
            <w:r w:rsidRPr="00F5339C">
              <w:rPr>
                <w:rFonts w:cstheme="minorHAnsi"/>
                <w:i/>
                <w:sz w:val="20"/>
                <w:szCs w:val="20"/>
              </w:rPr>
              <w:t>Η ποίηση του Νέου Ελληνισμού-Ανθολογία</w:t>
            </w:r>
            <w:r w:rsidRPr="00F5339C">
              <w:rPr>
                <w:rFonts w:cstheme="minorHAnsi"/>
                <w:sz w:val="20"/>
                <w:szCs w:val="20"/>
              </w:rPr>
              <w:t>, Αθήνα, Ίδρυμα Γουλανδρή-Χορν, 1999.</w:t>
            </w:r>
          </w:p>
          <w:p w14:paraId="7CF88265"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Ξανθουδίδης</w:t>
            </w:r>
            <w:proofErr w:type="spellEnd"/>
            <w:r w:rsidRPr="00F5339C">
              <w:rPr>
                <w:rFonts w:cstheme="minorHAnsi"/>
                <w:sz w:val="20"/>
                <w:szCs w:val="20"/>
              </w:rPr>
              <w:t xml:space="preserve">, Σ. (εισαγωγή-λεξιλόγιο), </w:t>
            </w:r>
            <w:r w:rsidRPr="00F5339C">
              <w:rPr>
                <w:rFonts w:cstheme="minorHAnsi"/>
                <w:i/>
                <w:sz w:val="20"/>
                <w:szCs w:val="20"/>
              </w:rPr>
              <w:t xml:space="preserve">Μάρκου Αντωνίου-Φωσκόλου. </w:t>
            </w:r>
            <w:proofErr w:type="spellStart"/>
            <w:r w:rsidRPr="00F5339C">
              <w:rPr>
                <w:rFonts w:cstheme="minorHAnsi"/>
                <w:i/>
                <w:sz w:val="20"/>
                <w:szCs w:val="20"/>
              </w:rPr>
              <w:t>Φορτουνάτος</w:t>
            </w:r>
            <w:proofErr w:type="spellEnd"/>
            <w:r w:rsidRPr="00F5339C">
              <w:rPr>
                <w:rFonts w:cstheme="minorHAnsi"/>
                <w:i/>
                <w:sz w:val="20"/>
                <w:szCs w:val="20"/>
              </w:rPr>
              <w:t>-κωμωδία</w:t>
            </w:r>
            <w:r w:rsidRPr="00F5339C">
              <w:rPr>
                <w:rFonts w:cstheme="minorHAnsi"/>
                <w:sz w:val="20"/>
                <w:szCs w:val="20"/>
              </w:rPr>
              <w:t>, Αθήνα-Γιάννενα, Δωδώνη, 2004.</w:t>
            </w:r>
          </w:p>
          <w:p w14:paraId="64AF6549"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Παναγιωτάκης, Ν., </w:t>
            </w:r>
            <w:r w:rsidRPr="00F5339C">
              <w:rPr>
                <w:rFonts w:cstheme="minorHAnsi"/>
                <w:i/>
                <w:sz w:val="20"/>
                <w:szCs w:val="20"/>
              </w:rPr>
              <w:t>Κρητικό Θέατρο-Μελέτες</w:t>
            </w:r>
            <w:r w:rsidRPr="00F5339C">
              <w:rPr>
                <w:rFonts w:cstheme="minorHAnsi"/>
                <w:sz w:val="20"/>
                <w:szCs w:val="20"/>
              </w:rPr>
              <w:t>, Αθήνα, Στιγμή, 1988.</w:t>
            </w:r>
          </w:p>
          <w:p w14:paraId="37CD8074"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Πολίτης, Λ. (</w:t>
            </w:r>
            <w:proofErr w:type="spellStart"/>
            <w:r w:rsidRPr="00F5339C">
              <w:rPr>
                <w:rFonts w:cstheme="minorHAnsi"/>
                <w:sz w:val="20"/>
                <w:szCs w:val="20"/>
              </w:rPr>
              <w:t>επιμ</w:t>
            </w:r>
            <w:proofErr w:type="spellEnd"/>
            <w:r w:rsidRPr="00F5339C">
              <w:rPr>
                <w:rFonts w:cstheme="minorHAnsi"/>
                <w:sz w:val="20"/>
                <w:szCs w:val="20"/>
              </w:rPr>
              <w:t xml:space="preserve">.), </w:t>
            </w:r>
            <w:proofErr w:type="spellStart"/>
            <w:r w:rsidRPr="00F5339C">
              <w:rPr>
                <w:rFonts w:cstheme="minorHAnsi"/>
                <w:i/>
                <w:sz w:val="20"/>
                <w:szCs w:val="20"/>
              </w:rPr>
              <w:t>Κατζούρμπος</w:t>
            </w:r>
            <w:proofErr w:type="spellEnd"/>
            <w:r w:rsidRPr="00F5339C">
              <w:rPr>
                <w:rFonts w:cstheme="minorHAnsi"/>
                <w:i/>
                <w:sz w:val="20"/>
                <w:szCs w:val="20"/>
              </w:rPr>
              <w:t xml:space="preserve"> του </w:t>
            </w:r>
            <w:proofErr w:type="spellStart"/>
            <w:r w:rsidRPr="00F5339C">
              <w:rPr>
                <w:rFonts w:cstheme="minorHAnsi"/>
                <w:i/>
                <w:sz w:val="20"/>
                <w:szCs w:val="20"/>
              </w:rPr>
              <w:t>Χορτάτση</w:t>
            </w:r>
            <w:proofErr w:type="spellEnd"/>
            <w:r w:rsidRPr="00F5339C">
              <w:rPr>
                <w:rFonts w:cstheme="minorHAnsi"/>
                <w:i/>
                <w:sz w:val="20"/>
                <w:szCs w:val="20"/>
              </w:rPr>
              <w:t>. Κριτική έκδοση, σημειώσεις, γλωσσάριο</w:t>
            </w:r>
            <w:r w:rsidRPr="00F5339C">
              <w:rPr>
                <w:rFonts w:cstheme="minorHAnsi"/>
                <w:sz w:val="20"/>
                <w:szCs w:val="20"/>
              </w:rPr>
              <w:t>, Ηράκλειο, Εταιρία Κρητικών Ιστορικών Μελετών, 1964.</w:t>
            </w:r>
          </w:p>
          <w:p w14:paraId="61C5C14C"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Πούχνερ</w:t>
            </w:r>
            <w:proofErr w:type="spellEnd"/>
            <w:r w:rsidRPr="00F5339C">
              <w:rPr>
                <w:rFonts w:cstheme="minorHAnsi"/>
                <w:sz w:val="20"/>
                <w:szCs w:val="20"/>
              </w:rPr>
              <w:t xml:space="preserve">, Β., </w:t>
            </w:r>
            <w:r w:rsidRPr="00F5339C">
              <w:rPr>
                <w:rFonts w:cstheme="minorHAnsi"/>
                <w:i/>
                <w:sz w:val="20"/>
                <w:szCs w:val="20"/>
              </w:rPr>
              <w:t>Μελετήματα θεάτρου-Το κρητικό θέατρο</w:t>
            </w:r>
            <w:r w:rsidRPr="00F5339C">
              <w:rPr>
                <w:rFonts w:cstheme="minorHAnsi"/>
                <w:sz w:val="20"/>
                <w:szCs w:val="20"/>
              </w:rPr>
              <w:t>, Αθήνα, Μπούρας, 1991.</w:t>
            </w:r>
          </w:p>
          <w:p w14:paraId="7A9574AC"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Σάθας</w:t>
            </w:r>
            <w:proofErr w:type="spellEnd"/>
            <w:r w:rsidRPr="00F5339C">
              <w:rPr>
                <w:rFonts w:cstheme="minorHAnsi"/>
                <w:sz w:val="20"/>
                <w:szCs w:val="20"/>
              </w:rPr>
              <w:t xml:space="preserve">, Κ. Ν., </w:t>
            </w:r>
            <w:proofErr w:type="spellStart"/>
            <w:r w:rsidRPr="00F5339C">
              <w:rPr>
                <w:rFonts w:cstheme="minorHAnsi"/>
                <w:i/>
                <w:sz w:val="20"/>
                <w:szCs w:val="20"/>
              </w:rPr>
              <w:t>Κρητικόν</w:t>
            </w:r>
            <w:proofErr w:type="spellEnd"/>
            <w:r w:rsidRPr="00F5339C">
              <w:rPr>
                <w:rFonts w:cstheme="minorHAnsi"/>
                <w:i/>
                <w:sz w:val="20"/>
                <w:szCs w:val="20"/>
              </w:rPr>
              <w:t xml:space="preserve"> </w:t>
            </w:r>
            <w:proofErr w:type="spellStart"/>
            <w:r w:rsidRPr="00F5339C">
              <w:rPr>
                <w:rFonts w:cstheme="minorHAnsi"/>
                <w:i/>
                <w:sz w:val="20"/>
                <w:szCs w:val="20"/>
              </w:rPr>
              <w:t>Θέατρον</w:t>
            </w:r>
            <w:proofErr w:type="spellEnd"/>
            <w:r w:rsidRPr="00F5339C">
              <w:rPr>
                <w:rFonts w:cstheme="minorHAnsi"/>
                <w:i/>
                <w:sz w:val="20"/>
                <w:szCs w:val="20"/>
              </w:rPr>
              <w:t xml:space="preserve"> ή συλλογή ανέκδοτων και αγνώστων δραμάτων</w:t>
            </w:r>
            <w:r w:rsidRPr="00F5339C">
              <w:rPr>
                <w:rFonts w:cstheme="minorHAnsi"/>
                <w:sz w:val="20"/>
                <w:szCs w:val="20"/>
              </w:rPr>
              <w:t xml:space="preserve">, Αθήνα, </w:t>
            </w:r>
            <w:proofErr w:type="spellStart"/>
            <w:r w:rsidRPr="00F5339C">
              <w:rPr>
                <w:rFonts w:cstheme="minorHAnsi"/>
                <w:sz w:val="20"/>
                <w:szCs w:val="20"/>
              </w:rPr>
              <w:t>Γυφτάκης-Καμαρινόπουλος</w:t>
            </w:r>
            <w:proofErr w:type="spellEnd"/>
            <w:r w:rsidRPr="00F5339C">
              <w:rPr>
                <w:rFonts w:cstheme="minorHAnsi"/>
                <w:sz w:val="20"/>
                <w:szCs w:val="20"/>
              </w:rPr>
              <w:t>, 1963.</w:t>
            </w:r>
          </w:p>
          <w:p w14:paraId="52A9D22F"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Σαχίνης, Α., </w:t>
            </w:r>
            <w:r w:rsidRPr="00F5339C">
              <w:rPr>
                <w:rFonts w:cstheme="minorHAnsi"/>
                <w:i/>
                <w:sz w:val="20"/>
                <w:szCs w:val="20"/>
              </w:rPr>
              <w:t xml:space="preserve">Κριτικές παρατηρήσεις στην Πανώρια του </w:t>
            </w:r>
            <w:proofErr w:type="spellStart"/>
            <w:r w:rsidRPr="00F5339C">
              <w:rPr>
                <w:rFonts w:cstheme="minorHAnsi"/>
                <w:i/>
                <w:sz w:val="20"/>
                <w:szCs w:val="20"/>
              </w:rPr>
              <w:t>Χορτάτση</w:t>
            </w:r>
            <w:proofErr w:type="spellEnd"/>
            <w:r w:rsidRPr="00F5339C">
              <w:rPr>
                <w:rFonts w:cstheme="minorHAnsi"/>
                <w:sz w:val="20"/>
                <w:szCs w:val="20"/>
              </w:rPr>
              <w:t xml:space="preserve">, Αθήνα, Αφοί </w:t>
            </w:r>
            <w:proofErr w:type="spellStart"/>
            <w:r w:rsidRPr="00F5339C">
              <w:rPr>
                <w:rFonts w:cstheme="minorHAnsi"/>
                <w:sz w:val="20"/>
                <w:szCs w:val="20"/>
              </w:rPr>
              <w:t>Μυρτίδη</w:t>
            </w:r>
            <w:proofErr w:type="spellEnd"/>
            <w:r w:rsidRPr="00F5339C">
              <w:rPr>
                <w:rFonts w:cstheme="minorHAnsi"/>
                <w:sz w:val="20"/>
                <w:szCs w:val="20"/>
              </w:rPr>
              <w:t>, 1973.</w:t>
            </w:r>
          </w:p>
          <w:p w14:paraId="57F13DE6"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______________ : </w:t>
            </w:r>
            <w:r w:rsidRPr="00F5339C">
              <w:rPr>
                <w:rFonts w:cstheme="minorHAnsi"/>
                <w:i/>
                <w:sz w:val="20"/>
                <w:szCs w:val="20"/>
              </w:rPr>
              <w:t>Μελέτες για την κρητική λογοτεχνία</w:t>
            </w:r>
            <w:r w:rsidRPr="00F5339C">
              <w:rPr>
                <w:rFonts w:cstheme="minorHAnsi"/>
                <w:sz w:val="20"/>
                <w:szCs w:val="20"/>
              </w:rPr>
              <w:t xml:space="preserve">, Αθήνα, Ίδρυμα </w:t>
            </w:r>
            <w:proofErr w:type="spellStart"/>
            <w:r w:rsidRPr="00F5339C">
              <w:rPr>
                <w:rFonts w:cstheme="minorHAnsi"/>
                <w:sz w:val="20"/>
                <w:szCs w:val="20"/>
              </w:rPr>
              <w:t>Ουράνη</w:t>
            </w:r>
            <w:proofErr w:type="spellEnd"/>
            <w:r w:rsidRPr="00F5339C">
              <w:rPr>
                <w:rFonts w:cstheme="minorHAnsi"/>
                <w:sz w:val="20"/>
                <w:szCs w:val="20"/>
              </w:rPr>
              <w:t>, 1995.</w:t>
            </w:r>
          </w:p>
          <w:p w14:paraId="5CE07ED0"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Σολομός Α., </w:t>
            </w:r>
            <w:r w:rsidRPr="00F5339C">
              <w:rPr>
                <w:rFonts w:cstheme="minorHAnsi"/>
                <w:i/>
                <w:sz w:val="20"/>
                <w:szCs w:val="20"/>
              </w:rPr>
              <w:t>Το κρητικό θέατρο από τη φιλολογία στη σκηνή</w:t>
            </w:r>
            <w:r w:rsidRPr="00F5339C">
              <w:rPr>
                <w:rFonts w:cstheme="minorHAnsi"/>
                <w:sz w:val="20"/>
                <w:szCs w:val="20"/>
              </w:rPr>
              <w:t xml:space="preserve">, Αθήνα, </w:t>
            </w:r>
            <w:proofErr w:type="spellStart"/>
            <w:r w:rsidRPr="00F5339C">
              <w:rPr>
                <w:rFonts w:cstheme="minorHAnsi"/>
                <w:sz w:val="20"/>
                <w:szCs w:val="20"/>
              </w:rPr>
              <w:t>Πλειάς</w:t>
            </w:r>
            <w:proofErr w:type="spellEnd"/>
            <w:r w:rsidRPr="00F5339C">
              <w:rPr>
                <w:rFonts w:cstheme="minorHAnsi"/>
                <w:sz w:val="20"/>
                <w:szCs w:val="20"/>
              </w:rPr>
              <w:t>, 1973.</w:t>
            </w:r>
          </w:p>
          <w:p w14:paraId="2B6DDEBC"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Χόλτον</w:t>
            </w:r>
            <w:proofErr w:type="spellEnd"/>
            <w:r w:rsidRPr="00F5339C">
              <w:rPr>
                <w:rFonts w:cstheme="minorHAnsi"/>
                <w:sz w:val="20"/>
                <w:szCs w:val="20"/>
              </w:rPr>
              <w:t xml:space="preserve">, Ν., </w:t>
            </w:r>
            <w:r w:rsidRPr="00F5339C">
              <w:rPr>
                <w:rFonts w:cstheme="minorHAnsi"/>
                <w:i/>
                <w:sz w:val="20"/>
                <w:szCs w:val="20"/>
              </w:rPr>
              <w:t xml:space="preserve">Μελέτες για τον </w:t>
            </w:r>
            <w:proofErr w:type="spellStart"/>
            <w:r w:rsidRPr="00F5339C">
              <w:rPr>
                <w:rFonts w:cstheme="minorHAnsi"/>
                <w:i/>
                <w:sz w:val="20"/>
                <w:szCs w:val="20"/>
              </w:rPr>
              <w:t>Ερωτόκριτο</w:t>
            </w:r>
            <w:proofErr w:type="spellEnd"/>
            <w:r w:rsidRPr="00F5339C">
              <w:rPr>
                <w:rFonts w:cstheme="minorHAnsi"/>
                <w:i/>
                <w:sz w:val="20"/>
                <w:szCs w:val="20"/>
              </w:rPr>
              <w:t xml:space="preserve"> και άλλα νεοελληνικά κείμενα</w:t>
            </w:r>
            <w:r w:rsidRPr="00F5339C">
              <w:rPr>
                <w:rFonts w:cstheme="minorHAnsi"/>
                <w:sz w:val="20"/>
                <w:szCs w:val="20"/>
              </w:rPr>
              <w:t>, Αθήνα, Καστανιώτης, 2000</w:t>
            </w:r>
          </w:p>
        </w:tc>
      </w:tr>
    </w:tbl>
    <w:p w14:paraId="430880ED" w14:textId="77777777" w:rsidR="00754C0D" w:rsidRPr="00F5339C" w:rsidRDefault="00754C0D" w:rsidP="00515256">
      <w:r w:rsidRPr="00F5339C">
        <w:lastRenderedPageBreak/>
        <w:br w:type="page"/>
      </w:r>
    </w:p>
    <w:p w14:paraId="3846DBFD" w14:textId="77777777" w:rsidR="00754C0D" w:rsidRPr="00F5339C" w:rsidRDefault="00754C0D" w:rsidP="00754C0D">
      <w:pPr>
        <w:pStyle w:val="3"/>
        <w:spacing w:before="240" w:after="240"/>
        <w:jc w:val="center"/>
        <w:rPr>
          <w:rFonts w:cstheme="minorHAnsi"/>
          <w:sz w:val="24"/>
          <w:szCs w:val="24"/>
        </w:rPr>
      </w:pPr>
      <w:bookmarkStart w:id="69" w:name="_Toc168241072"/>
      <w:r w:rsidRPr="00F5339C">
        <w:rPr>
          <w:rFonts w:cstheme="minorHAnsi"/>
          <w:sz w:val="24"/>
          <w:szCs w:val="24"/>
        </w:rPr>
        <w:lastRenderedPageBreak/>
        <w:t>13ΒΝΦ3_8 Καβάφης</w:t>
      </w:r>
      <w:r>
        <w:rPr>
          <w:rFonts w:cstheme="minorHAnsi"/>
          <w:sz w:val="24"/>
          <w:szCs w:val="24"/>
        </w:rPr>
        <w:t xml:space="preserve"> </w:t>
      </w:r>
      <w:r w:rsidRPr="00F5339C">
        <w:rPr>
          <w:rFonts w:cstheme="minorHAnsi"/>
          <w:sz w:val="24"/>
          <w:szCs w:val="24"/>
        </w:rPr>
        <w:t>–</w:t>
      </w:r>
      <w:r>
        <w:rPr>
          <w:rFonts w:cstheme="minorHAnsi"/>
          <w:sz w:val="24"/>
          <w:szCs w:val="24"/>
        </w:rPr>
        <w:t xml:space="preserve"> </w:t>
      </w:r>
      <w:r w:rsidRPr="00F5339C">
        <w:rPr>
          <w:rFonts w:cstheme="minorHAnsi"/>
          <w:sz w:val="24"/>
          <w:szCs w:val="24"/>
        </w:rPr>
        <w:t>Καρυωτάκης – Σικελιανός – Βάρναλης</w:t>
      </w:r>
      <w:bookmarkEnd w:id="69"/>
    </w:p>
    <w:p w14:paraId="1172553A" w14:textId="77777777" w:rsidR="00754C0D" w:rsidRPr="00F5339C" w:rsidRDefault="00754C0D" w:rsidP="00754C0D">
      <w:pPr>
        <w:jc w:val="center"/>
        <w:rPr>
          <w:b/>
          <w:bCs/>
        </w:rPr>
      </w:pPr>
      <w:r w:rsidRPr="00F5339C">
        <w:rPr>
          <w:b/>
          <w:bCs/>
        </w:rPr>
        <w:t>(Ε. ΚΟΥΤΡΙΑΝΟΥ)</w:t>
      </w:r>
    </w:p>
    <w:p w14:paraId="6A3C3D27"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2402EC05" w14:textId="77777777" w:rsidR="00754C0D" w:rsidRPr="00F5339C" w:rsidRDefault="00754C0D" w:rsidP="00DB5B81">
      <w:pPr>
        <w:pStyle w:val="a6"/>
        <w:widowControl w:val="0"/>
        <w:numPr>
          <w:ilvl w:val="1"/>
          <w:numId w:val="15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7"/>
        <w:gridCol w:w="1145"/>
        <w:gridCol w:w="1208"/>
        <w:gridCol w:w="1316"/>
        <w:gridCol w:w="341"/>
        <w:gridCol w:w="1279"/>
      </w:tblGrid>
      <w:tr w:rsidR="00754C0D" w:rsidRPr="00F5339C" w14:paraId="4CA630AB" w14:textId="77777777" w:rsidTr="00014D95">
        <w:tc>
          <w:tcPr>
            <w:tcW w:w="3205" w:type="dxa"/>
            <w:shd w:val="clear" w:color="auto" w:fill="DDD9C3"/>
          </w:tcPr>
          <w:p w14:paraId="1F25300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0B0E09F" w14:textId="77777777" w:rsidR="00754C0D" w:rsidRPr="00F5339C" w:rsidRDefault="00066115"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73C2D864" w14:textId="77777777" w:rsidTr="00014D95">
        <w:tc>
          <w:tcPr>
            <w:tcW w:w="3205" w:type="dxa"/>
            <w:shd w:val="clear" w:color="auto" w:fill="DDD9C3"/>
          </w:tcPr>
          <w:p w14:paraId="1EA5E22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5CE2617D" w14:textId="77777777" w:rsidR="00754C0D" w:rsidRPr="00F5339C" w:rsidRDefault="00066115"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66F077B" w14:textId="77777777" w:rsidTr="00014D95">
        <w:tc>
          <w:tcPr>
            <w:tcW w:w="3205" w:type="dxa"/>
            <w:shd w:val="clear" w:color="auto" w:fill="DDD9C3"/>
          </w:tcPr>
          <w:p w14:paraId="14F4685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7F52CC28" w14:textId="77777777" w:rsidR="00754C0D" w:rsidRPr="00F5339C" w:rsidRDefault="00066115"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503D28B4" w14:textId="77777777" w:rsidTr="00014D95">
        <w:tc>
          <w:tcPr>
            <w:tcW w:w="3205" w:type="dxa"/>
            <w:shd w:val="clear" w:color="auto" w:fill="DDD9C3"/>
          </w:tcPr>
          <w:p w14:paraId="0C7EB15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7366C852" w14:textId="77777777" w:rsidR="00754C0D" w:rsidRPr="00066115" w:rsidRDefault="00754C0D" w:rsidP="00014D95">
            <w:pPr>
              <w:spacing w:line="240" w:lineRule="auto"/>
              <w:rPr>
                <w:rFonts w:cstheme="minorHAnsi"/>
                <w:sz w:val="20"/>
                <w:szCs w:val="20"/>
              </w:rPr>
            </w:pPr>
            <w:r w:rsidRPr="00066115">
              <w:rPr>
                <w:rFonts w:cstheme="minorHAnsi"/>
                <w:sz w:val="20"/>
                <w:szCs w:val="20"/>
              </w:rPr>
              <w:t>13ΒΝΦ3_8</w:t>
            </w:r>
          </w:p>
        </w:tc>
        <w:tc>
          <w:tcPr>
            <w:tcW w:w="2505" w:type="dxa"/>
            <w:gridSpan w:val="2"/>
            <w:shd w:val="clear" w:color="auto" w:fill="DDD9C3"/>
          </w:tcPr>
          <w:p w14:paraId="491FF0F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696B30D4" w14:textId="77777777" w:rsidR="00754C0D" w:rsidRPr="00F5339C" w:rsidRDefault="00754C0D" w:rsidP="00014D95">
            <w:pPr>
              <w:spacing w:line="240" w:lineRule="auto"/>
              <w:rPr>
                <w:rFonts w:cstheme="minorHAnsi"/>
                <w:sz w:val="20"/>
                <w:szCs w:val="20"/>
              </w:rPr>
            </w:pPr>
            <w:r w:rsidRPr="00F5339C">
              <w:rPr>
                <w:rFonts w:cstheme="minorHAnsi"/>
                <w:sz w:val="20"/>
                <w:szCs w:val="20"/>
              </w:rPr>
              <w:t>Ε</w:t>
            </w:r>
            <w:r w:rsidR="00066115">
              <w:rPr>
                <w:rFonts w:cstheme="minorHAnsi"/>
                <w:sz w:val="20"/>
                <w:szCs w:val="20"/>
              </w:rPr>
              <w:t>΄</w:t>
            </w:r>
          </w:p>
        </w:tc>
      </w:tr>
      <w:tr w:rsidR="00754C0D" w:rsidRPr="00F5339C" w14:paraId="0F52B3D6" w14:textId="77777777" w:rsidTr="00014D95">
        <w:trPr>
          <w:trHeight w:val="375"/>
        </w:trPr>
        <w:tc>
          <w:tcPr>
            <w:tcW w:w="3205" w:type="dxa"/>
            <w:shd w:val="clear" w:color="auto" w:fill="DDD9C3"/>
            <w:vAlign w:val="center"/>
          </w:tcPr>
          <w:p w14:paraId="554F6C9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63069A1A" w14:textId="77777777" w:rsidR="00754C0D" w:rsidRPr="00F5339C" w:rsidRDefault="00066115" w:rsidP="00014D95">
            <w:pPr>
              <w:spacing w:line="240" w:lineRule="auto"/>
              <w:rPr>
                <w:rFonts w:cstheme="minorHAnsi"/>
                <w:sz w:val="20"/>
                <w:szCs w:val="20"/>
              </w:rPr>
            </w:pPr>
            <w:r w:rsidRPr="00F5339C">
              <w:rPr>
                <w:rFonts w:cstheme="minorHAnsi"/>
                <w:sz w:val="20"/>
                <w:szCs w:val="20"/>
              </w:rPr>
              <w:t>ΚΑΒΑΦΗΣ-ΚΑΡΥΩΤΑΚΗΣ-ΣΙΚΕΛΙΑΝΟΣ-ΒΑΡΝΑΛΗΣ</w:t>
            </w:r>
          </w:p>
        </w:tc>
      </w:tr>
      <w:tr w:rsidR="00754C0D" w:rsidRPr="00F5339C" w14:paraId="6F2AE4B6" w14:textId="77777777" w:rsidTr="00014D95">
        <w:trPr>
          <w:trHeight w:val="196"/>
        </w:trPr>
        <w:tc>
          <w:tcPr>
            <w:tcW w:w="5637" w:type="dxa"/>
            <w:gridSpan w:val="3"/>
            <w:shd w:val="clear" w:color="auto" w:fill="DDD9C3"/>
            <w:vAlign w:val="center"/>
          </w:tcPr>
          <w:p w14:paraId="72C9CAC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275B47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389960FF"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5A3775EA" w14:textId="77777777" w:rsidTr="00014D95">
        <w:trPr>
          <w:trHeight w:val="194"/>
        </w:trPr>
        <w:tc>
          <w:tcPr>
            <w:tcW w:w="5637" w:type="dxa"/>
            <w:gridSpan w:val="3"/>
          </w:tcPr>
          <w:p w14:paraId="5B94FE4C" w14:textId="77777777" w:rsidR="00754C0D" w:rsidRPr="00F5339C" w:rsidRDefault="00754C0D" w:rsidP="00014D95">
            <w:pPr>
              <w:spacing w:line="240" w:lineRule="auto"/>
              <w:jc w:val="center"/>
              <w:rPr>
                <w:rFonts w:cstheme="minorHAnsi"/>
                <w:sz w:val="20"/>
                <w:szCs w:val="20"/>
              </w:rPr>
            </w:pPr>
          </w:p>
        </w:tc>
        <w:tc>
          <w:tcPr>
            <w:tcW w:w="1559" w:type="dxa"/>
            <w:gridSpan w:val="2"/>
          </w:tcPr>
          <w:p w14:paraId="7DEC7DE6"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74A6EE04"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p w14:paraId="43060D42" w14:textId="77777777" w:rsidR="00754C0D" w:rsidRPr="00F5339C" w:rsidRDefault="00754C0D" w:rsidP="00014D95">
            <w:pPr>
              <w:spacing w:line="240" w:lineRule="auto"/>
              <w:jc w:val="center"/>
              <w:rPr>
                <w:rFonts w:cstheme="minorHAnsi"/>
                <w:sz w:val="20"/>
                <w:szCs w:val="20"/>
              </w:rPr>
            </w:pPr>
          </w:p>
        </w:tc>
      </w:tr>
      <w:tr w:rsidR="00754C0D" w:rsidRPr="00F5339C" w14:paraId="23804DE7" w14:textId="77777777" w:rsidTr="00014D95">
        <w:trPr>
          <w:trHeight w:val="194"/>
        </w:trPr>
        <w:tc>
          <w:tcPr>
            <w:tcW w:w="5637" w:type="dxa"/>
            <w:gridSpan w:val="3"/>
            <w:shd w:val="clear" w:color="auto" w:fill="DDD9C3"/>
          </w:tcPr>
          <w:p w14:paraId="1CB3832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DBB2D49" w14:textId="77777777" w:rsidR="00754C0D" w:rsidRPr="00F5339C" w:rsidRDefault="00754C0D" w:rsidP="00014D95">
            <w:pPr>
              <w:spacing w:line="240" w:lineRule="auto"/>
              <w:jc w:val="right"/>
              <w:rPr>
                <w:rFonts w:cstheme="minorHAnsi"/>
                <w:sz w:val="20"/>
                <w:szCs w:val="20"/>
              </w:rPr>
            </w:pPr>
          </w:p>
        </w:tc>
        <w:tc>
          <w:tcPr>
            <w:tcW w:w="1240" w:type="dxa"/>
          </w:tcPr>
          <w:p w14:paraId="00C51341" w14:textId="77777777" w:rsidR="00754C0D" w:rsidRPr="00F5339C" w:rsidRDefault="00754C0D" w:rsidP="00014D95">
            <w:pPr>
              <w:spacing w:line="240" w:lineRule="auto"/>
              <w:rPr>
                <w:rFonts w:cstheme="minorHAnsi"/>
                <w:sz w:val="20"/>
                <w:szCs w:val="20"/>
              </w:rPr>
            </w:pPr>
          </w:p>
        </w:tc>
      </w:tr>
      <w:tr w:rsidR="00754C0D" w:rsidRPr="00F5339C" w14:paraId="766EF22E" w14:textId="77777777" w:rsidTr="00014D95">
        <w:trPr>
          <w:trHeight w:val="599"/>
        </w:trPr>
        <w:tc>
          <w:tcPr>
            <w:tcW w:w="3205" w:type="dxa"/>
            <w:shd w:val="clear" w:color="auto" w:fill="DDD9C3"/>
          </w:tcPr>
          <w:p w14:paraId="0C394D9F"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D637C4F"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3CA48C9F"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0FB38E83" w14:textId="1E4CCAEB" w:rsidR="00754C0D" w:rsidRPr="00F5339C" w:rsidRDefault="00152FBD"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580C6485" w14:textId="77777777" w:rsidTr="00014D95">
        <w:tc>
          <w:tcPr>
            <w:tcW w:w="3205" w:type="dxa"/>
            <w:shd w:val="clear" w:color="auto" w:fill="DDD9C3"/>
          </w:tcPr>
          <w:p w14:paraId="194DD09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946F5E8"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254BE12" w14:textId="2394A6EC" w:rsidR="00754C0D" w:rsidRPr="00F5339C" w:rsidRDefault="00ED2CFD" w:rsidP="00014D95">
            <w:pPr>
              <w:spacing w:line="240" w:lineRule="auto"/>
              <w:rPr>
                <w:rFonts w:cstheme="minorHAnsi"/>
                <w:sz w:val="20"/>
                <w:szCs w:val="20"/>
              </w:rPr>
            </w:pPr>
            <w:r>
              <w:rPr>
                <w:rFonts w:cstheme="minorHAnsi"/>
                <w:sz w:val="20"/>
                <w:szCs w:val="20"/>
              </w:rPr>
              <w:t>-</w:t>
            </w:r>
          </w:p>
        </w:tc>
      </w:tr>
      <w:tr w:rsidR="00754C0D" w:rsidRPr="00F5339C" w14:paraId="304B237A" w14:textId="77777777" w:rsidTr="00014D95">
        <w:tc>
          <w:tcPr>
            <w:tcW w:w="3205" w:type="dxa"/>
            <w:shd w:val="clear" w:color="auto" w:fill="DDD9C3"/>
          </w:tcPr>
          <w:p w14:paraId="6E79340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3ACEF2F3" w14:textId="77777777" w:rsidR="00754C0D" w:rsidRPr="00F5339C" w:rsidRDefault="00066115"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1A121565" w14:textId="77777777" w:rsidTr="00014D95">
        <w:tc>
          <w:tcPr>
            <w:tcW w:w="3205" w:type="dxa"/>
            <w:shd w:val="clear" w:color="auto" w:fill="DDD9C3"/>
          </w:tcPr>
          <w:p w14:paraId="4D9CD8E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153B2BF5" w14:textId="77777777" w:rsidR="00754C0D" w:rsidRPr="00F5339C" w:rsidRDefault="00066115" w:rsidP="00014D95">
            <w:pPr>
              <w:spacing w:line="240" w:lineRule="auto"/>
              <w:rPr>
                <w:rFonts w:cstheme="minorHAnsi"/>
                <w:sz w:val="20"/>
                <w:szCs w:val="20"/>
              </w:rPr>
            </w:pPr>
            <w:r w:rsidRPr="00F5339C">
              <w:rPr>
                <w:rFonts w:cstheme="minorHAnsi"/>
                <w:sz w:val="20"/>
                <w:szCs w:val="20"/>
              </w:rPr>
              <w:t>ΕΙΝΑΙ ΔΥΝΑΤΟΝ ΝΑ ΠΡΟΣΦΕΡΘΕΙ</w:t>
            </w:r>
          </w:p>
        </w:tc>
      </w:tr>
      <w:tr w:rsidR="00754C0D" w:rsidRPr="00F5339C" w14:paraId="10B6533F" w14:textId="77777777" w:rsidTr="00014D95">
        <w:tc>
          <w:tcPr>
            <w:tcW w:w="3205" w:type="dxa"/>
            <w:shd w:val="clear" w:color="auto" w:fill="DDD9C3"/>
          </w:tcPr>
          <w:p w14:paraId="42CB90CB"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167E9211" w14:textId="77777777" w:rsidR="00754C0D" w:rsidRPr="00F5339C" w:rsidRDefault="00754C0D" w:rsidP="00014D95">
            <w:pPr>
              <w:spacing w:after="200" w:line="240" w:lineRule="auto"/>
              <w:rPr>
                <w:rFonts w:eastAsia="Calibri" w:cstheme="minorHAnsi"/>
                <w:sz w:val="20"/>
                <w:szCs w:val="20"/>
                <w:lang w:val="en-GB"/>
              </w:rPr>
            </w:pPr>
          </w:p>
        </w:tc>
      </w:tr>
    </w:tbl>
    <w:p w14:paraId="3DA44CC9" w14:textId="77777777" w:rsidR="00754C0D" w:rsidRPr="00F5339C" w:rsidRDefault="00754C0D" w:rsidP="00DB5B81">
      <w:pPr>
        <w:pStyle w:val="a6"/>
        <w:widowControl w:val="0"/>
        <w:numPr>
          <w:ilvl w:val="1"/>
          <w:numId w:val="15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42143DD1" w14:textId="77777777" w:rsidTr="00014D95">
        <w:tc>
          <w:tcPr>
            <w:tcW w:w="8472" w:type="dxa"/>
            <w:gridSpan w:val="2"/>
            <w:tcBorders>
              <w:bottom w:val="nil"/>
            </w:tcBorders>
            <w:shd w:val="clear" w:color="auto" w:fill="DDD9C3"/>
          </w:tcPr>
          <w:p w14:paraId="63229DFF"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172EB013" w14:textId="77777777" w:rsidTr="00014D95">
        <w:tc>
          <w:tcPr>
            <w:tcW w:w="8472" w:type="dxa"/>
            <w:gridSpan w:val="2"/>
            <w:tcBorders>
              <w:top w:val="nil"/>
            </w:tcBorders>
            <w:shd w:val="clear" w:color="auto" w:fill="DDD9C3"/>
          </w:tcPr>
          <w:p w14:paraId="1D94504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5DD83CA2"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4B9AFD5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13F53744"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155E49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734B6833" w14:textId="77777777" w:rsidTr="00014D95">
        <w:tc>
          <w:tcPr>
            <w:tcW w:w="8472" w:type="dxa"/>
            <w:gridSpan w:val="2"/>
          </w:tcPr>
          <w:p w14:paraId="7525861E"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lastRenderedPageBreak/>
              <w:t>Το μάθημα αποτελεί μάθημα κατεύθυνσης, ειδικών γνώσεων.</w:t>
            </w:r>
          </w:p>
          <w:p w14:paraId="3B971619"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Η ύλη του μαθήματος αναφέρεται σε έννοιες και σε μεθοδολογίες </w:t>
            </w:r>
            <w:proofErr w:type="spellStart"/>
            <w:r w:rsidRPr="00F5339C">
              <w:rPr>
                <w:rFonts w:eastAsia="Calibri" w:cstheme="minorHAnsi"/>
                <w:sz w:val="20"/>
                <w:szCs w:val="20"/>
              </w:rPr>
              <w:t>διαχείρησής</w:t>
            </w:r>
            <w:proofErr w:type="spellEnd"/>
            <w:r w:rsidRPr="00F5339C">
              <w:rPr>
                <w:rFonts w:eastAsia="Calibri" w:cstheme="minorHAnsi"/>
                <w:sz w:val="20"/>
                <w:szCs w:val="20"/>
              </w:rPr>
              <w:t xml:space="preserve"> τους και τη θέσης τους στη διάρκεια του κύκλου ενός έργου, έτσι ώστε η/ο φοιτήτρια/τής να έχει μια συνολική αντίληψη των διαδικασιών και μεθοδολογιών στη διαχείριση έργου, αλλά και ειδικότερη αντίληψη των επιμέρους έργων. </w:t>
            </w:r>
          </w:p>
          <w:p w14:paraId="2E3797D2"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Στόχο του μαθήματος αποτελεί η εμβάθυνση σε συγκεκριμένα λογοτεχνικά έργα και η σύνδεσή τους με το γενικότερο πλαίσιο της ελληνικής και της ευρωπαϊκής λογοτεχνίας.</w:t>
            </w:r>
          </w:p>
          <w:p w14:paraId="25C82BDB"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 την επιτυχή ολοκλήρωση του μαθήματος, ο η/ο φοιτήτρια/τής θα είναι σε θέση να:</w:t>
            </w:r>
          </w:p>
          <w:p w14:paraId="0B473EDD"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Έχει κατανοήσει τα βασικά και κρίσιμα χαρακτηριστικά του επιστημονικού κλάδου, τη σύνδεσή του με γενικότερους οικονομικούς και επιχειρησιακούς στόχους και τις αρχές του κύκλου της ζωής των έργων.</w:t>
            </w:r>
          </w:p>
          <w:p w14:paraId="474350A5"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Έχει γνώση των εργαλείων και των τεχνικών της διαχείρισής τους και πώς αυτά χρησιμοποιούνται για να εξασφαλίσουν την επιτυχή κατανόηση και εμβάθυνση στους όρους ανάγνωσης</w:t>
            </w:r>
            <w:r>
              <w:rPr>
                <w:rFonts w:eastAsia="Calibri" w:cstheme="minorHAnsi"/>
                <w:sz w:val="20"/>
                <w:szCs w:val="20"/>
              </w:rPr>
              <w:t xml:space="preserve"> </w:t>
            </w:r>
            <w:r w:rsidRPr="00F5339C">
              <w:rPr>
                <w:rFonts w:eastAsia="Calibri" w:cstheme="minorHAnsi"/>
                <w:sz w:val="20"/>
                <w:szCs w:val="20"/>
              </w:rPr>
              <w:t>των λογοτεχνικών έργων.</w:t>
            </w:r>
          </w:p>
          <w:p w14:paraId="7C7991CB"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Είναι σε θέση να διακρίνει τους βασικούς ρόλους σε ένα πραγματικό περιβάλλον ή μια μελέτη </w:t>
            </w:r>
            <w:proofErr w:type="spellStart"/>
            <w:r w:rsidRPr="00F5339C">
              <w:rPr>
                <w:rFonts w:eastAsia="Calibri" w:cstheme="minorHAnsi"/>
                <w:sz w:val="20"/>
                <w:szCs w:val="20"/>
              </w:rPr>
              <w:t>πρίπτωσης</w:t>
            </w:r>
            <w:proofErr w:type="spellEnd"/>
            <w:r w:rsidRPr="00F5339C">
              <w:rPr>
                <w:rFonts w:eastAsia="Calibri" w:cstheme="minorHAnsi"/>
                <w:sz w:val="20"/>
                <w:szCs w:val="20"/>
              </w:rPr>
              <w:t xml:space="preserve"> έργου και να εκτιμήσει τον ρόλο των ενδιαφερομένων μελών στην υλοποίηση του έργου.</w:t>
            </w:r>
          </w:p>
          <w:p w14:paraId="5EDB205D"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Χρησιμοποιεί τις μεθοδολογίες διαχείρισης έργων για να προσδιορίσει βασικά στοιχεία, όπως προσβασιμότητα και διαχείριση της λογοτεχνίας σε συνθήκες παγκοσμιοποίησης.</w:t>
            </w:r>
          </w:p>
          <w:p w14:paraId="1775874C"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Αναλύει και υπολογίζει τα βασικά στοιχεία κόστους του έργου και τη σύνδεσή τους με το χρονοδιάγραμμα του έργου.</w:t>
            </w:r>
          </w:p>
          <w:p w14:paraId="12D43D96"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Συνεργαστεί με τους συμφοιτητές του για να δημιουργήσουν και να παρουσιάσουν ένα σχέδιο σε μια μελέτη περίπτωσης έργου που περιλαμβάνει την οργάνωση του έργου, την κατανομή των βασικών καθηκόντων και τα βασικά σχέδια του έργου (ανάλυση περιβάλλοντος, επικοινωνίες, στόχους, ανάλυση δομής εργασιών, </w:t>
            </w:r>
            <w:proofErr w:type="spellStart"/>
            <w:r w:rsidRPr="00F5339C">
              <w:rPr>
                <w:rFonts w:eastAsia="Calibri" w:cstheme="minorHAnsi"/>
                <w:sz w:val="20"/>
                <w:szCs w:val="20"/>
              </w:rPr>
              <w:t>χρονοπρογραμματσιμό</w:t>
            </w:r>
            <w:proofErr w:type="spellEnd"/>
            <w:r w:rsidRPr="00F5339C">
              <w:rPr>
                <w:rFonts w:eastAsia="Calibri" w:cstheme="minorHAnsi"/>
                <w:sz w:val="20"/>
                <w:szCs w:val="20"/>
              </w:rPr>
              <w:t>, και προϋπολογισμό).</w:t>
            </w:r>
          </w:p>
        </w:tc>
      </w:tr>
      <w:tr w:rsidR="00754C0D" w:rsidRPr="00F5339C" w14:paraId="497C1072"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EE95C0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2055960A" w14:textId="77777777" w:rsidTr="00014D95">
        <w:tc>
          <w:tcPr>
            <w:tcW w:w="8472" w:type="dxa"/>
            <w:gridSpan w:val="2"/>
            <w:tcBorders>
              <w:top w:val="nil"/>
              <w:bottom w:val="nil"/>
            </w:tcBorders>
            <w:shd w:val="clear" w:color="auto" w:fill="DDD9C3"/>
          </w:tcPr>
          <w:p w14:paraId="378FBD15"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B754936"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E69B51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0854A9F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330A341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297C2BE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BACC11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4D7955F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Εργασία σε διεθνές περιβάλλον </w:t>
            </w:r>
          </w:p>
          <w:p w14:paraId="42E3DC2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3A8225A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2DEA5A5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1297C48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35BF0A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592BD63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1C5C18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A9DAE0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Προαγωγή της ελεύθερης, δημιουργικής και επαγωγικής σκέψης</w:t>
            </w:r>
          </w:p>
          <w:p w14:paraId="2E29606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0463A8C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7E4DD870"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3DADB7A6" w14:textId="77777777" w:rsidTr="00014D95">
        <w:tc>
          <w:tcPr>
            <w:tcW w:w="8472" w:type="dxa"/>
            <w:gridSpan w:val="2"/>
            <w:tcBorders>
              <w:bottom w:val="single" w:sz="4" w:space="0" w:color="auto"/>
            </w:tcBorders>
          </w:tcPr>
          <w:p w14:paraId="2D864E4C" w14:textId="77777777" w:rsidR="00754C0D" w:rsidRPr="00F5339C" w:rsidRDefault="00754C0D" w:rsidP="00014D95">
            <w:pPr>
              <w:spacing w:line="240" w:lineRule="auto"/>
              <w:jc w:val="both"/>
              <w:rPr>
                <w:rFonts w:cstheme="minorHAnsi"/>
                <w:sz w:val="20"/>
                <w:szCs w:val="20"/>
              </w:rPr>
            </w:pPr>
          </w:p>
          <w:p w14:paraId="14767D7F"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Αναζήτηση, ανάλυση και σύνθεση δεδομένων και πληροφοριών, με τη χρήση και των απαραίτητων τεχνολογιών.</w:t>
            </w:r>
          </w:p>
          <w:p w14:paraId="20B93A58"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Προσαρμογή σε νέες καταστάσεις.</w:t>
            </w:r>
          </w:p>
          <w:p w14:paraId="7D000733"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Λήψη αποφάσεων.</w:t>
            </w:r>
          </w:p>
          <w:p w14:paraId="05212971"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εργασία.</w:t>
            </w:r>
          </w:p>
          <w:p w14:paraId="643F758B"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Ομαδική εργασία.</w:t>
            </w:r>
          </w:p>
          <w:p w14:paraId="718D36C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Εργασία σε διεπιστημονικό περιβάλλον.</w:t>
            </w:r>
          </w:p>
          <w:p w14:paraId="517A5B1C"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Παραγωγή νέων ερευνητικών ιδεών.</w:t>
            </w:r>
          </w:p>
          <w:p w14:paraId="5E0628A5"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Σχεδιασμός και διαχείριση έργων.</w:t>
            </w:r>
          </w:p>
          <w:p w14:paraId="2D523C3A"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Σεβασμός στη διαφορετικότητα και στην </w:t>
            </w:r>
            <w:proofErr w:type="spellStart"/>
            <w:r w:rsidRPr="00F5339C">
              <w:rPr>
                <w:rFonts w:eastAsia="Calibri" w:cstheme="minorHAnsi"/>
                <w:sz w:val="20"/>
                <w:szCs w:val="20"/>
              </w:rPr>
              <w:t>πολυπολιτισμικότητα</w:t>
            </w:r>
            <w:proofErr w:type="spellEnd"/>
            <w:r w:rsidRPr="00F5339C">
              <w:rPr>
                <w:rFonts w:eastAsia="Calibri" w:cstheme="minorHAnsi"/>
                <w:sz w:val="20"/>
                <w:szCs w:val="20"/>
              </w:rPr>
              <w:t>.</w:t>
            </w:r>
          </w:p>
          <w:p w14:paraId="46DD4154"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Επίδειξη κοινωνικής, επαγγελματικής και ηθικής υπευθυνότητας και ευαισθησίας σε θέματα φύλου.</w:t>
            </w:r>
          </w:p>
          <w:p w14:paraId="31201F9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Άσκηση κριτικής και αυτοκριτικής.</w:t>
            </w:r>
          </w:p>
          <w:p w14:paraId="3867AE4E"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7C96BBC0" w14:textId="77777777" w:rsidR="00754C0D" w:rsidRPr="00F5339C" w:rsidRDefault="00754C0D" w:rsidP="00014D95">
            <w:pPr>
              <w:spacing w:line="240" w:lineRule="auto"/>
              <w:jc w:val="both"/>
              <w:rPr>
                <w:rFonts w:cstheme="minorHAnsi"/>
                <w:i/>
                <w:sz w:val="20"/>
                <w:szCs w:val="20"/>
              </w:rPr>
            </w:pPr>
            <w:r w:rsidRPr="00F5339C">
              <w:rPr>
                <w:rFonts w:eastAsia="Calibri" w:cstheme="minorHAnsi"/>
                <w:sz w:val="20"/>
                <w:szCs w:val="20"/>
              </w:rPr>
              <w:t xml:space="preserve"> </w:t>
            </w:r>
          </w:p>
        </w:tc>
      </w:tr>
    </w:tbl>
    <w:p w14:paraId="4C6B41BB" w14:textId="77777777" w:rsidR="00754C0D" w:rsidRPr="00F5339C" w:rsidRDefault="00754C0D" w:rsidP="00DB5B81">
      <w:pPr>
        <w:pStyle w:val="a6"/>
        <w:widowControl w:val="0"/>
        <w:numPr>
          <w:ilvl w:val="1"/>
          <w:numId w:val="15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6CEB9E3" w14:textId="77777777" w:rsidTr="00014D95">
        <w:trPr>
          <w:trHeight w:val="832"/>
        </w:trPr>
        <w:tc>
          <w:tcPr>
            <w:tcW w:w="8472" w:type="dxa"/>
          </w:tcPr>
          <w:p w14:paraId="49C58863" w14:textId="77777777" w:rsidR="00754C0D" w:rsidRPr="00066115" w:rsidRDefault="00754C0D" w:rsidP="00066115">
            <w:pPr>
              <w:spacing w:after="200" w:line="240" w:lineRule="auto"/>
              <w:rPr>
                <w:rFonts w:cstheme="minorHAnsi"/>
                <w:sz w:val="20"/>
                <w:szCs w:val="20"/>
              </w:rPr>
            </w:pPr>
            <w:r w:rsidRPr="00066115">
              <w:rPr>
                <w:rFonts w:cstheme="minorHAnsi"/>
                <w:sz w:val="20"/>
                <w:szCs w:val="20"/>
              </w:rPr>
              <w:t xml:space="preserve">Η διαδρομή της ζωής και του έργου του Κ.Π. Καβάφη υπό το πρίσμα των κοινωνικοπολιτικών και αισθητικών αναζητήσεων της εποχής του – Η πρόσληψη των καβαφικών ποιημάτων και οι επιδράσεις που άσκησαν – Αναφορά στα μη ποιητικά κείμενά του και δραστηριότητές του – Βασικά χαρακτηριστικά και τεχνικές της καβαφικής ποίησης – Προσεγγίσεις ποιημάτων του Κ. Π. Καβάφη από όλες τις περιόδους της δημιουργίας του. (2) Η συνάφεια του βίου και του ποιητικού έργου του Κώστα Καρυωτάκη – Επιδράσεις του </w:t>
            </w:r>
            <w:proofErr w:type="spellStart"/>
            <w:r w:rsidRPr="00066115">
              <w:rPr>
                <w:rFonts w:cstheme="minorHAnsi"/>
                <w:sz w:val="20"/>
                <w:szCs w:val="20"/>
              </w:rPr>
              <w:t>καρυωτακικού</w:t>
            </w:r>
            <w:proofErr w:type="spellEnd"/>
            <w:r w:rsidRPr="00066115">
              <w:rPr>
                <w:rFonts w:cstheme="minorHAnsi"/>
                <w:sz w:val="20"/>
                <w:szCs w:val="20"/>
              </w:rPr>
              <w:t xml:space="preserve"> έργου στους συγχρόνους του ποιητή και στους μεταγενέστερους – Η πρόσληψη της ποίησής του από τη νεοελληνική κριτική – Υφολογικά χαρακτηριστικά των </w:t>
            </w:r>
            <w:proofErr w:type="spellStart"/>
            <w:r w:rsidRPr="00066115">
              <w:rPr>
                <w:rFonts w:cstheme="minorHAnsi"/>
                <w:sz w:val="20"/>
                <w:szCs w:val="20"/>
              </w:rPr>
              <w:t>καρυωτακικών</w:t>
            </w:r>
            <w:proofErr w:type="spellEnd"/>
            <w:r w:rsidRPr="00066115">
              <w:rPr>
                <w:rFonts w:cstheme="minorHAnsi"/>
                <w:sz w:val="20"/>
                <w:szCs w:val="20"/>
              </w:rPr>
              <w:t xml:space="preserve"> ποιημάτων – Προσεγγίσεις ποιημάτων του Καρυωτάκη. (3) Η ζωή και το έργο του Άγγελου Σικελιανού – Οι πρωτοποριακές αναζητήσεις και πρωτοβουλίες του – Η απήχηση του λυρισμού του – Τα βασικά </w:t>
            </w:r>
            <w:proofErr w:type="spellStart"/>
            <w:r w:rsidRPr="00066115">
              <w:rPr>
                <w:rFonts w:cstheme="minorHAnsi"/>
                <w:sz w:val="20"/>
                <w:szCs w:val="20"/>
              </w:rPr>
              <w:t>τεχνοτροπικά</w:t>
            </w:r>
            <w:proofErr w:type="spellEnd"/>
            <w:r w:rsidRPr="00066115">
              <w:rPr>
                <w:rFonts w:cstheme="minorHAnsi"/>
                <w:sz w:val="20"/>
                <w:szCs w:val="20"/>
              </w:rPr>
              <w:t xml:space="preserve"> χαρακτηριστικά του – Αναγνώσεις ποιημάτων από τον </w:t>
            </w:r>
            <w:r w:rsidRPr="00066115">
              <w:rPr>
                <w:rFonts w:cstheme="minorHAnsi"/>
                <w:i/>
                <w:sz w:val="20"/>
                <w:szCs w:val="20"/>
              </w:rPr>
              <w:t xml:space="preserve">Λυρικό βίο </w:t>
            </w:r>
            <w:r w:rsidRPr="00066115">
              <w:rPr>
                <w:rFonts w:cstheme="minorHAnsi"/>
                <w:sz w:val="20"/>
                <w:szCs w:val="20"/>
              </w:rPr>
              <w:t>του Σικελιανού. (4) Η πορεία της ζωής και των πνευματικών αναζητήσεων του Κώστα Βάρναλη – Φάσεις της δημιουργίας του – Το υπόλοιπο έργο του σε σχέση με το ποιητικό του – Οι κύριες συνιστώσες της ποιητικής δημιουργία του – Προσεγγίσεις χαρακτηριστικών ποιημάτων του Βάρναλη.</w:t>
            </w:r>
          </w:p>
          <w:p w14:paraId="3A0E158F"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066115"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1B5062CF" w14:textId="77777777" w:rsidTr="00014D95">
              <w:tc>
                <w:tcPr>
                  <w:tcW w:w="3995" w:type="dxa"/>
                  <w:shd w:val="clear" w:color="auto" w:fill="auto"/>
                </w:tcPr>
                <w:p w14:paraId="495DCF6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2EE9EAE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5EE53C8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32BB7EEA" w14:textId="77777777" w:rsidTr="00014D95">
              <w:tc>
                <w:tcPr>
                  <w:tcW w:w="3995" w:type="dxa"/>
                  <w:shd w:val="clear" w:color="auto" w:fill="auto"/>
                </w:tcPr>
                <w:p w14:paraId="75EB6F85"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Η διαδρομή της ζωής και του έργου του Κ.Π. Καβάφη υπό το πρίσμα των κοινωνικοπολιτικών και αισθητικών αναζητήσεων της εποχής του – Η πρόσληψη των καβαφικών ποιημάτων και οι επιδράσεις που άσκησαν</w:t>
                  </w:r>
                </w:p>
              </w:tc>
              <w:tc>
                <w:tcPr>
                  <w:tcW w:w="2486" w:type="dxa"/>
                  <w:shd w:val="clear" w:color="auto" w:fill="auto"/>
                </w:tcPr>
                <w:p w14:paraId="642236BA"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Βλ. ενότητα </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765" w:type="dxa"/>
                  <w:shd w:val="clear" w:color="auto" w:fill="auto"/>
                </w:tcPr>
                <w:p w14:paraId="0F9A6FB0" w14:textId="77777777" w:rsidR="00754C0D" w:rsidRPr="00F5339C" w:rsidRDefault="00754C0D" w:rsidP="00014D95">
                  <w:pPr>
                    <w:spacing w:line="240" w:lineRule="auto"/>
                    <w:rPr>
                      <w:rFonts w:cstheme="minorHAnsi"/>
                      <w:sz w:val="20"/>
                      <w:szCs w:val="20"/>
                    </w:rPr>
                  </w:pPr>
                </w:p>
              </w:tc>
            </w:tr>
            <w:tr w:rsidR="00754C0D" w:rsidRPr="00F5339C" w14:paraId="5B3AAAE6" w14:textId="77777777" w:rsidTr="00014D95">
              <w:tc>
                <w:tcPr>
                  <w:tcW w:w="3995" w:type="dxa"/>
                  <w:shd w:val="clear" w:color="auto" w:fill="auto"/>
                </w:tcPr>
                <w:p w14:paraId="5E00B7E3"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 xml:space="preserve">Αναφορά στα μη ποιητικά κείμενα του Καβάφη και δραστηριότητές </w:t>
                  </w:r>
                  <w:r w:rsidRPr="00F5339C">
                    <w:rPr>
                      <w:rFonts w:cstheme="minorHAnsi"/>
                      <w:sz w:val="20"/>
                      <w:szCs w:val="20"/>
                    </w:rPr>
                    <w:lastRenderedPageBreak/>
                    <w:t>του – Βασικά χαρακτηριστικά και τεχνικές της καβαφικής ποίησης</w:t>
                  </w:r>
                </w:p>
              </w:tc>
              <w:tc>
                <w:tcPr>
                  <w:tcW w:w="2486" w:type="dxa"/>
                  <w:shd w:val="clear" w:color="auto" w:fill="auto"/>
                </w:tcPr>
                <w:p w14:paraId="5C9B7A5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3B17DF9" w14:textId="77777777" w:rsidR="00754C0D" w:rsidRPr="00F5339C" w:rsidRDefault="00754C0D" w:rsidP="00014D95">
                  <w:pPr>
                    <w:spacing w:line="240" w:lineRule="auto"/>
                    <w:rPr>
                      <w:rFonts w:cstheme="minorHAnsi"/>
                      <w:sz w:val="20"/>
                      <w:szCs w:val="20"/>
                    </w:rPr>
                  </w:pPr>
                </w:p>
              </w:tc>
            </w:tr>
            <w:tr w:rsidR="00754C0D" w:rsidRPr="00F5339C" w14:paraId="03D324FB" w14:textId="77777777" w:rsidTr="00014D95">
              <w:tc>
                <w:tcPr>
                  <w:tcW w:w="3995" w:type="dxa"/>
                  <w:shd w:val="clear" w:color="auto" w:fill="auto"/>
                </w:tcPr>
                <w:p w14:paraId="74BB138A"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Προσεγγίσεις ποιημάτων του Κ. Π. Καβάφη από όλες τις περιόδους της δημιουργίας του.</w:t>
                  </w:r>
                </w:p>
              </w:tc>
              <w:tc>
                <w:tcPr>
                  <w:tcW w:w="2486" w:type="dxa"/>
                  <w:shd w:val="clear" w:color="auto" w:fill="auto"/>
                </w:tcPr>
                <w:p w14:paraId="47E99B1B"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7F02BF4" w14:textId="77777777" w:rsidR="00754C0D" w:rsidRPr="00F5339C" w:rsidRDefault="00754C0D" w:rsidP="00014D95">
                  <w:pPr>
                    <w:spacing w:line="240" w:lineRule="auto"/>
                    <w:rPr>
                      <w:rFonts w:cstheme="minorHAnsi"/>
                      <w:sz w:val="20"/>
                      <w:szCs w:val="20"/>
                    </w:rPr>
                  </w:pPr>
                </w:p>
              </w:tc>
            </w:tr>
            <w:tr w:rsidR="00754C0D" w:rsidRPr="00F5339C" w14:paraId="1DE4498A" w14:textId="77777777" w:rsidTr="00014D95">
              <w:tc>
                <w:tcPr>
                  <w:tcW w:w="3995" w:type="dxa"/>
                  <w:shd w:val="clear" w:color="auto" w:fill="auto"/>
                </w:tcPr>
                <w:p w14:paraId="563E75E4"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 xml:space="preserve">Η συνάφεια του βίου και του ποιητικού έργου του Κώστα Καρυωτάκη – Επιδράσεις του </w:t>
                  </w:r>
                  <w:proofErr w:type="spellStart"/>
                  <w:r w:rsidRPr="00F5339C">
                    <w:rPr>
                      <w:rFonts w:cstheme="minorHAnsi"/>
                      <w:sz w:val="20"/>
                      <w:szCs w:val="20"/>
                    </w:rPr>
                    <w:t>καρυωτακικού</w:t>
                  </w:r>
                  <w:proofErr w:type="spellEnd"/>
                  <w:r w:rsidRPr="00F5339C">
                    <w:rPr>
                      <w:rFonts w:cstheme="minorHAnsi"/>
                      <w:sz w:val="20"/>
                      <w:szCs w:val="20"/>
                    </w:rPr>
                    <w:t xml:space="preserve"> έργου στους συγχρόνους του ποιητή και στους μεταγενέστερους </w:t>
                  </w:r>
                </w:p>
              </w:tc>
              <w:tc>
                <w:tcPr>
                  <w:tcW w:w="2486" w:type="dxa"/>
                  <w:shd w:val="clear" w:color="auto" w:fill="auto"/>
                </w:tcPr>
                <w:p w14:paraId="353D9B5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77C7D6C" w14:textId="77777777" w:rsidR="00754C0D" w:rsidRPr="00F5339C" w:rsidRDefault="00754C0D" w:rsidP="00014D95">
                  <w:pPr>
                    <w:spacing w:line="240" w:lineRule="auto"/>
                    <w:rPr>
                      <w:rFonts w:cstheme="minorHAnsi"/>
                      <w:sz w:val="20"/>
                      <w:szCs w:val="20"/>
                    </w:rPr>
                  </w:pPr>
                </w:p>
              </w:tc>
            </w:tr>
            <w:tr w:rsidR="00754C0D" w:rsidRPr="00F5339C" w14:paraId="03B3F296" w14:textId="77777777" w:rsidTr="00014D95">
              <w:tc>
                <w:tcPr>
                  <w:tcW w:w="3995" w:type="dxa"/>
                  <w:shd w:val="clear" w:color="auto" w:fill="auto"/>
                </w:tcPr>
                <w:p w14:paraId="59E5FA8A"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Η πρόσληψη της ποίησής του από τη νεοελληνική κριτική</w:t>
                  </w:r>
                </w:p>
              </w:tc>
              <w:tc>
                <w:tcPr>
                  <w:tcW w:w="2486" w:type="dxa"/>
                  <w:shd w:val="clear" w:color="auto" w:fill="auto"/>
                </w:tcPr>
                <w:p w14:paraId="66C95DF1"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625D046" w14:textId="77777777" w:rsidR="00754C0D" w:rsidRPr="00F5339C" w:rsidRDefault="00754C0D" w:rsidP="00014D95">
                  <w:pPr>
                    <w:spacing w:line="240" w:lineRule="auto"/>
                    <w:rPr>
                      <w:rFonts w:cstheme="minorHAnsi"/>
                      <w:sz w:val="20"/>
                      <w:szCs w:val="20"/>
                    </w:rPr>
                  </w:pPr>
                </w:p>
              </w:tc>
            </w:tr>
            <w:tr w:rsidR="00754C0D" w:rsidRPr="00F5339C" w14:paraId="743FE9BF" w14:textId="77777777" w:rsidTr="00014D95">
              <w:tc>
                <w:tcPr>
                  <w:tcW w:w="3995" w:type="dxa"/>
                  <w:shd w:val="clear" w:color="auto" w:fill="auto"/>
                </w:tcPr>
                <w:p w14:paraId="296E2036"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 xml:space="preserve">Υφολογικά χαρακτηριστικά των </w:t>
                  </w:r>
                  <w:proofErr w:type="spellStart"/>
                  <w:r w:rsidRPr="00F5339C">
                    <w:rPr>
                      <w:rFonts w:cstheme="minorHAnsi"/>
                      <w:sz w:val="20"/>
                      <w:szCs w:val="20"/>
                    </w:rPr>
                    <w:t>καρυωτακικών</w:t>
                  </w:r>
                  <w:proofErr w:type="spellEnd"/>
                  <w:r w:rsidRPr="00F5339C">
                    <w:rPr>
                      <w:rFonts w:cstheme="minorHAnsi"/>
                      <w:sz w:val="20"/>
                      <w:szCs w:val="20"/>
                    </w:rPr>
                    <w:t xml:space="preserve"> ποιημάτων – Προσεγγίσεις ποιημάτων του Καρυωτάκη</w:t>
                  </w:r>
                </w:p>
              </w:tc>
              <w:tc>
                <w:tcPr>
                  <w:tcW w:w="2486" w:type="dxa"/>
                  <w:shd w:val="clear" w:color="auto" w:fill="auto"/>
                </w:tcPr>
                <w:p w14:paraId="00D6888B"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140F691" w14:textId="77777777" w:rsidR="00754C0D" w:rsidRPr="00F5339C" w:rsidRDefault="00754C0D" w:rsidP="00014D95">
                  <w:pPr>
                    <w:spacing w:line="240" w:lineRule="auto"/>
                    <w:rPr>
                      <w:rFonts w:cstheme="minorHAnsi"/>
                      <w:sz w:val="20"/>
                      <w:szCs w:val="20"/>
                    </w:rPr>
                  </w:pPr>
                </w:p>
              </w:tc>
            </w:tr>
            <w:tr w:rsidR="00754C0D" w:rsidRPr="00F5339C" w14:paraId="0342BD40" w14:textId="77777777" w:rsidTr="00014D95">
              <w:tc>
                <w:tcPr>
                  <w:tcW w:w="3995" w:type="dxa"/>
                  <w:shd w:val="clear" w:color="auto" w:fill="auto"/>
                </w:tcPr>
                <w:p w14:paraId="52F73E38"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 xml:space="preserve">Η ζωή και το έργο του Άγγελου Σικελιανού – Οι πρωτοποριακές αναζητήσεις και πρωτοβουλίες του </w:t>
                  </w:r>
                </w:p>
              </w:tc>
              <w:tc>
                <w:tcPr>
                  <w:tcW w:w="2486" w:type="dxa"/>
                  <w:shd w:val="clear" w:color="auto" w:fill="auto"/>
                </w:tcPr>
                <w:p w14:paraId="721AD1AB"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9EA7979" w14:textId="77777777" w:rsidR="00754C0D" w:rsidRPr="00F5339C" w:rsidRDefault="00754C0D" w:rsidP="00014D95">
                  <w:pPr>
                    <w:spacing w:line="240" w:lineRule="auto"/>
                    <w:rPr>
                      <w:rFonts w:cstheme="minorHAnsi"/>
                      <w:sz w:val="20"/>
                      <w:szCs w:val="20"/>
                    </w:rPr>
                  </w:pPr>
                </w:p>
              </w:tc>
            </w:tr>
            <w:tr w:rsidR="00754C0D" w:rsidRPr="00F5339C" w14:paraId="0B8CA3AD" w14:textId="77777777" w:rsidTr="00014D95">
              <w:tc>
                <w:tcPr>
                  <w:tcW w:w="3995" w:type="dxa"/>
                  <w:shd w:val="clear" w:color="auto" w:fill="auto"/>
                </w:tcPr>
                <w:p w14:paraId="3262ECC2"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 xml:space="preserve">–Η απήχηση του λυρισμού του – Τα βασικά </w:t>
                  </w:r>
                  <w:proofErr w:type="spellStart"/>
                  <w:r w:rsidRPr="00F5339C">
                    <w:rPr>
                      <w:rFonts w:cstheme="minorHAnsi"/>
                      <w:sz w:val="20"/>
                      <w:szCs w:val="20"/>
                    </w:rPr>
                    <w:t>τεχνοτροπικά</w:t>
                  </w:r>
                  <w:proofErr w:type="spellEnd"/>
                  <w:r w:rsidRPr="00F5339C">
                    <w:rPr>
                      <w:rFonts w:cstheme="minorHAnsi"/>
                      <w:sz w:val="20"/>
                      <w:szCs w:val="20"/>
                    </w:rPr>
                    <w:t xml:space="preserve"> χαρακτηριστικά του </w:t>
                  </w:r>
                </w:p>
              </w:tc>
              <w:tc>
                <w:tcPr>
                  <w:tcW w:w="2486" w:type="dxa"/>
                  <w:shd w:val="clear" w:color="auto" w:fill="auto"/>
                </w:tcPr>
                <w:p w14:paraId="1821A446"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DA7DB15" w14:textId="77777777" w:rsidR="00754C0D" w:rsidRPr="00F5339C" w:rsidRDefault="00754C0D" w:rsidP="00014D95">
                  <w:pPr>
                    <w:spacing w:line="240" w:lineRule="auto"/>
                    <w:rPr>
                      <w:rFonts w:cstheme="minorHAnsi"/>
                      <w:sz w:val="20"/>
                      <w:szCs w:val="20"/>
                    </w:rPr>
                  </w:pPr>
                </w:p>
              </w:tc>
            </w:tr>
            <w:tr w:rsidR="00754C0D" w:rsidRPr="00F5339C" w14:paraId="3A34FC18" w14:textId="77777777" w:rsidTr="00014D95">
              <w:tc>
                <w:tcPr>
                  <w:tcW w:w="3995" w:type="dxa"/>
                  <w:shd w:val="clear" w:color="auto" w:fill="auto"/>
                </w:tcPr>
                <w:p w14:paraId="2D6FDEAB"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 xml:space="preserve">Αναγνώσεις ποιημάτων από τον </w:t>
                  </w:r>
                  <w:r w:rsidRPr="00F5339C">
                    <w:rPr>
                      <w:rFonts w:cstheme="minorHAnsi"/>
                      <w:i/>
                      <w:sz w:val="20"/>
                      <w:szCs w:val="20"/>
                    </w:rPr>
                    <w:t xml:space="preserve">Λυρικό βίο </w:t>
                  </w:r>
                  <w:r w:rsidRPr="00F5339C">
                    <w:rPr>
                      <w:rFonts w:cstheme="minorHAnsi"/>
                      <w:sz w:val="20"/>
                      <w:szCs w:val="20"/>
                    </w:rPr>
                    <w:t>του Σικελιανού.</w:t>
                  </w:r>
                </w:p>
              </w:tc>
              <w:tc>
                <w:tcPr>
                  <w:tcW w:w="2486" w:type="dxa"/>
                  <w:shd w:val="clear" w:color="auto" w:fill="auto"/>
                </w:tcPr>
                <w:p w14:paraId="37BE1027"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17E6D54" w14:textId="77777777" w:rsidR="00754C0D" w:rsidRPr="00F5339C" w:rsidRDefault="00754C0D" w:rsidP="00014D95">
                  <w:pPr>
                    <w:spacing w:line="240" w:lineRule="auto"/>
                    <w:rPr>
                      <w:rFonts w:cstheme="minorHAnsi"/>
                      <w:sz w:val="20"/>
                      <w:szCs w:val="20"/>
                    </w:rPr>
                  </w:pPr>
                </w:p>
              </w:tc>
            </w:tr>
            <w:tr w:rsidR="00754C0D" w:rsidRPr="00F5339C" w14:paraId="1B7A2FD0" w14:textId="77777777" w:rsidTr="00014D95">
              <w:tc>
                <w:tcPr>
                  <w:tcW w:w="3995" w:type="dxa"/>
                  <w:shd w:val="clear" w:color="auto" w:fill="auto"/>
                </w:tcPr>
                <w:p w14:paraId="1DB7F0A0" w14:textId="77777777" w:rsidR="00754C0D" w:rsidRPr="00F5339C" w:rsidRDefault="00754C0D" w:rsidP="00DB5B81">
                  <w:pPr>
                    <w:pStyle w:val="a6"/>
                    <w:numPr>
                      <w:ilvl w:val="0"/>
                      <w:numId w:val="52"/>
                    </w:numPr>
                    <w:spacing w:after="200" w:line="240" w:lineRule="auto"/>
                    <w:rPr>
                      <w:rFonts w:cstheme="minorHAnsi"/>
                      <w:sz w:val="20"/>
                      <w:szCs w:val="20"/>
                    </w:rPr>
                  </w:pPr>
                  <w:r w:rsidRPr="00F5339C">
                    <w:rPr>
                      <w:rFonts w:cstheme="minorHAnsi"/>
                      <w:sz w:val="20"/>
                      <w:szCs w:val="20"/>
                    </w:rPr>
                    <w:t>Η πορεία της ζωής και των πνευματικών αναζητήσεων του Κώστα Βάρναλη – Φάσεις της δημιουργίας του Προσεγγίσεις</w:t>
                  </w:r>
                  <w:r>
                    <w:rPr>
                      <w:rFonts w:cstheme="minorHAnsi"/>
                      <w:sz w:val="20"/>
                      <w:szCs w:val="20"/>
                    </w:rPr>
                    <w:t xml:space="preserve"> </w:t>
                  </w:r>
                  <w:r w:rsidRPr="00F5339C">
                    <w:rPr>
                      <w:rFonts w:cstheme="minorHAnsi"/>
                      <w:sz w:val="20"/>
                      <w:szCs w:val="20"/>
                    </w:rPr>
                    <w:t>χαρακτηριστικών ποιημάτων του Βάρναλη.</w:t>
                  </w:r>
                </w:p>
                <w:p w14:paraId="3496DDAD" w14:textId="77777777" w:rsidR="00754C0D" w:rsidRPr="00F5339C" w:rsidRDefault="00754C0D" w:rsidP="00014D95">
                  <w:pPr>
                    <w:pStyle w:val="a6"/>
                    <w:spacing w:after="0" w:line="240" w:lineRule="auto"/>
                    <w:rPr>
                      <w:rFonts w:cstheme="minorHAnsi"/>
                      <w:sz w:val="20"/>
                      <w:szCs w:val="20"/>
                    </w:rPr>
                  </w:pPr>
                </w:p>
              </w:tc>
              <w:tc>
                <w:tcPr>
                  <w:tcW w:w="2486" w:type="dxa"/>
                  <w:shd w:val="clear" w:color="auto" w:fill="auto"/>
                </w:tcPr>
                <w:p w14:paraId="1AC30E7E"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80FA6AE" w14:textId="77777777" w:rsidR="00754C0D" w:rsidRPr="00F5339C" w:rsidRDefault="00754C0D" w:rsidP="00014D95">
                  <w:pPr>
                    <w:spacing w:line="240" w:lineRule="auto"/>
                    <w:rPr>
                      <w:rFonts w:cstheme="minorHAnsi"/>
                      <w:sz w:val="20"/>
                      <w:szCs w:val="20"/>
                    </w:rPr>
                  </w:pPr>
                </w:p>
              </w:tc>
            </w:tr>
            <w:tr w:rsidR="00754C0D" w:rsidRPr="00F5339C" w14:paraId="7AC28DF5" w14:textId="77777777" w:rsidTr="00014D95">
              <w:tc>
                <w:tcPr>
                  <w:tcW w:w="3995" w:type="dxa"/>
                  <w:shd w:val="clear" w:color="auto" w:fill="auto"/>
                </w:tcPr>
                <w:p w14:paraId="398906CB"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Το υπόλοιπο έργο του Βάρναλη σε σχέση με το ποιητικό του – Οι κύριες συνιστώσες της ποιητικής δημιουργία του –……………………….</w:t>
                  </w:r>
                </w:p>
              </w:tc>
              <w:tc>
                <w:tcPr>
                  <w:tcW w:w="2486" w:type="dxa"/>
                  <w:shd w:val="clear" w:color="auto" w:fill="auto"/>
                </w:tcPr>
                <w:p w14:paraId="58D6777B"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6B28C71" w14:textId="77777777" w:rsidR="00754C0D" w:rsidRPr="00F5339C" w:rsidRDefault="00754C0D" w:rsidP="00014D95">
                  <w:pPr>
                    <w:spacing w:line="240" w:lineRule="auto"/>
                    <w:rPr>
                      <w:rFonts w:cstheme="minorHAnsi"/>
                      <w:sz w:val="20"/>
                      <w:szCs w:val="20"/>
                    </w:rPr>
                  </w:pPr>
                </w:p>
              </w:tc>
            </w:tr>
            <w:tr w:rsidR="00754C0D" w:rsidRPr="00F5339C" w14:paraId="2BD339ED" w14:textId="77777777" w:rsidTr="00014D95">
              <w:tc>
                <w:tcPr>
                  <w:tcW w:w="3995" w:type="dxa"/>
                  <w:shd w:val="clear" w:color="auto" w:fill="auto"/>
                </w:tcPr>
                <w:p w14:paraId="14CCF814" w14:textId="77777777" w:rsidR="00754C0D" w:rsidRPr="00F5339C" w:rsidRDefault="00754C0D" w:rsidP="00DB5B81">
                  <w:pPr>
                    <w:pStyle w:val="a6"/>
                    <w:numPr>
                      <w:ilvl w:val="0"/>
                      <w:numId w:val="52"/>
                    </w:numPr>
                    <w:spacing w:after="200" w:line="240" w:lineRule="auto"/>
                    <w:rPr>
                      <w:rFonts w:cstheme="minorHAnsi"/>
                      <w:sz w:val="20"/>
                      <w:szCs w:val="20"/>
                    </w:rPr>
                  </w:pPr>
                  <w:r w:rsidRPr="00F5339C">
                    <w:rPr>
                      <w:rFonts w:cstheme="minorHAnsi"/>
                      <w:sz w:val="20"/>
                      <w:szCs w:val="20"/>
                    </w:rPr>
                    <w:t xml:space="preserve"> Προσεγγίσεις</w:t>
                  </w:r>
                  <w:r>
                    <w:rPr>
                      <w:rFonts w:cstheme="minorHAnsi"/>
                      <w:sz w:val="20"/>
                      <w:szCs w:val="20"/>
                    </w:rPr>
                    <w:t xml:space="preserve"> </w:t>
                  </w:r>
                  <w:r w:rsidRPr="00F5339C">
                    <w:rPr>
                      <w:rFonts w:cstheme="minorHAnsi"/>
                      <w:sz w:val="20"/>
                      <w:szCs w:val="20"/>
                    </w:rPr>
                    <w:t>χαρακτηριστικών ποιημάτων του Βάρναλη.</w:t>
                  </w:r>
                </w:p>
              </w:tc>
              <w:tc>
                <w:tcPr>
                  <w:tcW w:w="2486" w:type="dxa"/>
                  <w:shd w:val="clear" w:color="auto" w:fill="auto"/>
                </w:tcPr>
                <w:p w14:paraId="1655C55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380B601" w14:textId="77777777" w:rsidR="00754C0D" w:rsidRPr="00F5339C" w:rsidRDefault="00754C0D" w:rsidP="00014D95">
                  <w:pPr>
                    <w:spacing w:line="240" w:lineRule="auto"/>
                    <w:rPr>
                      <w:rFonts w:cstheme="minorHAnsi"/>
                      <w:sz w:val="20"/>
                      <w:szCs w:val="20"/>
                    </w:rPr>
                  </w:pPr>
                </w:p>
              </w:tc>
            </w:tr>
            <w:tr w:rsidR="00754C0D" w:rsidRPr="00F5339C" w14:paraId="311A79E2" w14:textId="77777777" w:rsidTr="00014D95">
              <w:tc>
                <w:tcPr>
                  <w:tcW w:w="3995" w:type="dxa"/>
                  <w:shd w:val="clear" w:color="auto" w:fill="auto"/>
                </w:tcPr>
                <w:p w14:paraId="616212C9" w14:textId="77777777" w:rsidR="00754C0D" w:rsidRPr="00F5339C" w:rsidRDefault="00754C0D" w:rsidP="00DB5B81">
                  <w:pPr>
                    <w:pStyle w:val="a6"/>
                    <w:numPr>
                      <w:ilvl w:val="0"/>
                      <w:numId w:val="52"/>
                    </w:numPr>
                    <w:spacing w:after="0" w:line="240" w:lineRule="auto"/>
                    <w:rPr>
                      <w:rFonts w:cstheme="minorHAnsi"/>
                      <w:sz w:val="20"/>
                      <w:szCs w:val="20"/>
                    </w:rPr>
                  </w:pPr>
                  <w:r w:rsidRPr="00F5339C">
                    <w:rPr>
                      <w:rFonts w:cstheme="minorHAnsi"/>
                      <w:sz w:val="20"/>
                      <w:szCs w:val="20"/>
                    </w:rPr>
                    <w:t>Παρουσίαση και εξέταση εργασιών</w:t>
                  </w:r>
                </w:p>
              </w:tc>
              <w:tc>
                <w:tcPr>
                  <w:tcW w:w="2486" w:type="dxa"/>
                  <w:shd w:val="clear" w:color="auto" w:fill="auto"/>
                </w:tcPr>
                <w:p w14:paraId="0A77931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853C788" w14:textId="77777777" w:rsidR="00754C0D" w:rsidRPr="00F5339C" w:rsidRDefault="00754C0D" w:rsidP="00014D95">
                  <w:pPr>
                    <w:spacing w:line="240" w:lineRule="auto"/>
                    <w:rPr>
                      <w:rFonts w:cstheme="minorHAnsi"/>
                      <w:sz w:val="20"/>
                      <w:szCs w:val="20"/>
                    </w:rPr>
                  </w:pPr>
                </w:p>
              </w:tc>
            </w:tr>
            <w:tr w:rsidR="00754C0D" w:rsidRPr="00F5339C" w14:paraId="7E50615F" w14:textId="77777777" w:rsidTr="00014D95">
              <w:tc>
                <w:tcPr>
                  <w:tcW w:w="3995" w:type="dxa"/>
                  <w:shd w:val="clear" w:color="auto" w:fill="auto"/>
                </w:tcPr>
                <w:p w14:paraId="5FC2A5E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49633761" w14:textId="77777777" w:rsidR="00754C0D" w:rsidRPr="00F5339C" w:rsidRDefault="00754C0D" w:rsidP="00014D95">
                  <w:pPr>
                    <w:spacing w:line="240" w:lineRule="auto"/>
                    <w:rPr>
                      <w:rFonts w:cstheme="minorHAnsi"/>
                      <w:sz w:val="20"/>
                      <w:szCs w:val="20"/>
                    </w:rPr>
                  </w:pPr>
                </w:p>
              </w:tc>
            </w:tr>
            <w:tr w:rsidR="00754C0D" w:rsidRPr="00F5339C" w14:paraId="22DE3ABB" w14:textId="77777777" w:rsidTr="00014D95">
              <w:tc>
                <w:tcPr>
                  <w:tcW w:w="3995" w:type="dxa"/>
                  <w:shd w:val="clear" w:color="auto" w:fill="auto"/>
                </w:tcPr>
                <w:p w14:paraId="6CB4713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616961EA" w14:textId="77777777" w:rsidR="00754C0D" w:rsidRPr="00F5339C" w:rsidRDefault="00754C0D" w:rsidP="00066115">
                  <w:pPr>
                    <w:spacing w:line="240" w:lineRule="auto"/>
                    <w:rPr>
                      <w:rFonts w:cstheme="minorHAnsi"/>
                      <w:sz w:val="20"/>
                      <w:szCs w:val="20"/>
                    </w:rPr>
                  </w:pPr>
                  <w:r w:rsidRPr="00F5339C">
                    <w:rPr>
                      <w:rFonts w:cstheme="minorHAnsi"/>
                      <w:sz w:val="20"/>
                      <w:szCs w:val="20"/>
                    </w:rPr>
                    <w:t>Βλ. ενότητα αξιολόγηση φοιτητή</w:t>
                  </w:r>
                </w:p>
              </w:tc>
            </w:tr>
            <w:tr w:rsidR="00754C0D" w:rsidRPr="00F5339C" w14:paraId="569F7DEF" w14:textId="77777777" w:rsidTr="00014D95">
              <w:tc>
                <w:tcPr>
                  <w:tcW w:w="3995" w:type="dxa"/>
                  <w:shd w:val="clear" w:color="auto" w:fill="auto"/>
                </w:tcPr>
                <w:p w14:paraId="427FE0EA"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3EE447B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C0F635C" w14:textId="77777777" w:rsidTr="00014D95">
              <w:tc>
                <w:tcPr>
                  <w:tcW w:w="3995" w:type="dxa"/>
                  <w:shd w:val="clear" w:color="auto" w:fill="auto"/>
                </w:tcPr>
                <w:p w14:paraId="3FAF26D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3D72115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2B0E96F" w14:textId="77777777" w:rsidTr="00014D95">
              <w:tc>
                <w:tcPr>
                  <w:tcW w:w="3995" w:type="dxa"/>
                  <w:shd w:val="clear" w:color="auto" w:fill="auto"/>
                </w:tcPr>
                <w:p w14:paraId="5563A1D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6A4420F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7CBD5E94" w14:textId="77777777" w:rsidTr="00014D95">
              <w:tc>
                <w:tcPr>
                  <w:tcW w:w="3995" w:type="dxa"/>
                  <w:shd w:val="clear" w:color="auto" w:fill="auto"/>
                </w:tcPr>
                <w:p w14:paraId="67F83B63"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390B2CA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07E25864"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p w14:paraId="1165BB4A" w14:textId="77777777" w:rsidR="00754C0D" w:rsidRPr="00F5339C" w:rsidRDefault="00754C0D" w:rsidP="00014D95">
            <w:pPr>
              <w:spacing w:line="240" w:lineRule="auto"/>
              <w:rPr>
                <w:rFonts w:cstheme="minorHAnsi"/>
                <w:sz w:val="20"/>
                <w:szCs w:val="20"/>
              </w:rPr>
            </w:pPr>
          </w:p>
        </w:tc>
      </w:tr>
    </w:tbl>
    <w:p w14:paraId="43BDEF30" w14:textId="77777777" w:rsidR="00754C0D" w:rsidRPr="00F5339C" w:rsidRDefault="00754C0D" w:rsidP="00DB5B81">
      <w:pPr>
        <w:pStyle w:val="a6"/>
        <w:widowControl w:val="0"/>
        <w:numPr>
          <w:ilvl w:val="1"/>
          <w:numId w:val="15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03938A65" w14:textId="77777777" w:rsidTr="00014D95">
        <w:tc>
          <w:tcPr>
            <w:tcW w:w="3306" w:type="dxa"/>
            <w:shd w:val="clear" w:color="auto" w:fill="DDD9C3"/>
          </w:tcPr>
          <w:p w14:paraId="688DE75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26F0EBD1"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2B86806A" w14:textId="77777777" w:rsidTr="00014D95">
        <w:tc>
          <w:tcPr>
            <w:tcW w:w="3306" w:type="dxa"/>
            <w:shd w:val="clear" w:color="auto" w:fill="DDD9C3"/>
          </w:tcPr>
          <w:p w14:paraId="4E30F385"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6FB2350" w14:textId="77777777" w:rsidR="00754C0D" w:rsidRPr="00066115" w:rsidRDefault="00754C0D" w:rsidP="00014D95">
            <w:pPr>
              <w:pStyle w:val="Default"/>
              <w:rPr>
                <w:rFonts w:asciiTheme="minorHAnsi" w:hAnsiTheme="minorHAnsi" w:cstheme="minorHAnsi"/>
                <w:color w:val="auto"/>
                <w:sz w:val="20"/>
                <w:szCs w:val="20"/>
                <w:lang w:val="el-GR"/>
              </w:rPr>
            </w:pPr>
            <w:r w:rsidRPr="00066115">
              <w:rPr>
                <w:rFonts w:asciiTheme="minorHAnsi" w:hAnsiTheme="minorHAnsi" w:cstheme="minorHAnsi"/>
                <w:color w:val="auto"/>
                <w:sz w:val="20"/>
                <w:szCs w:val="20"/>
                <w:lang w:val="el-GR"/>
              </w:rPr>
              <w:t>Χρήση Τ.Π.Ε. στη διδασκαλία και στην επικοινωνία με τους φοιτητές.</w:t>
            </w:r>
          </w:p>
        </w:tc>
      </w:tr>
      <w:tr w:rsidR="00754C0D" w:rsidRPr="00F5339C" w14:paraId="20599DD0" w14:textId="77777777" w:rsidTr="00014D95">
        <w:tc>
          <w:tcPr>
            <w:tcW w:w="3306" w:type="dxa"/>
            <w:shd w:val="clear" w:color="auto" w:fill="DDD9C3"/>
          </w:tcPr>
          <w:p w14:paraId="61F93FD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32140DE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4667149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7B8EAAD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1D4443F1" w14:textId="77777777" w:rsidTr="00014D95">
              <w:tc>
                <w:tcPr>
                  <w:tcW w:w="2467" w:type="dxa"/>
                  <w:shd w:val="clear" w:color="auto" w:fill="DDD9C3"/>
                  <w:vAlign w:val="center"/>
                </w:tcPr>
                <w:p w14:paraId="2B3DECB4"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01AE7828"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52475583" w14:textId="77777777" w:rsidTr="00014D95">
              <w:tc>
                <w:tcPr>
                  <w:tcW w:w="2467" w:type="dxa"/>
                  <w:shd w:val="clear" w:color="auto" w:fill="auto"/>
                </w:tcPr>
                <w:p w14:paraId="5EEF2AE0" w14:textId="77777777" w:rsidR="00754C0D" w:rsidRPr="00F5339C" w:rsidRDefault="00754C0D" w:rsidP="00066115">
                  <w:pPr>
                    <w:spacing w:line="240" w:lineRule="auto"/>
                    <w:jc w:val="center"/>
                    <w:rPr>
                      <w:rFonts w:cstheme="minorHAnsi"/>
                      <w:iCs/>
                      <w:sz w:val="20"/>
                      <w:szCs w:val="20"/>
                    </w:rPr>
                  </w:pPr>
                  <w:r w:rsidRPr="00F5339C">
                    <w:rPr>
                      <w:rFonts w:cstheme="minorHAnsi"/>
                      <w:iCs/>
                      <w:sz w:val="20"/>
                      <w:szCs w:val="20"/>
                    </w:rPr>
                    <w:t>Δ</w:t>
                  </w:r>
                  <w:r w:rsidR="00066115">
                    <w:rPr>
                      <w:rFonts w:cstheme="minorHAnsi"/>
                      <w:iCs/>
                      <w:sz w:val="20"/>
                      <w:szCs w:val="20"/>
                    </w:rPr>
                    <w:t>ιαλέξεις</w:t>
                  </w:r>
                </w:p>
              </w:tc>
              <w:tc>
                <w:tcPr>
                  <w:tcW w:w="2468" w:type="dxa"/>
                  <w:shd w:val="clear" w:color="auto" w:fill="auto"/>
                </w:tcPr>
                <w:p w14:paraId="184CB84E"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w:t>
                  </w:r>
                  <w:r w:rsidR="00066115">
                    <w:rPr>
                      <w:rFonts w:cstheme="minorHAnsi"/>
                      <w:sz w:val="20"/>
                      <w:szCs w:val="20"/>
                    </w:rPr>
                    <w:t xml:space="preserve"> ώρες</w:t>
                  </w:r>
                </w:p>
              </w:tc>
            </w:tr>
            <w:tr w:rsidR="00754C0D" w:rsidRPr="00F5339C" w14:paraId="0FFB5C37" w14:textId="77777777" w:rsidTr="00014D95">
              <w:tc>
                <w:tcPr>
                  <w:tcW w:w="2467" w:type="dxa"/>
                  <w:shd w:val="clear" w:color="auto" w:fill="auto"/>
                </w:tcPr>
                <w:p w14:paraId="15A85FE1" w14:textId="77777777" w:rsidR="00754C0D" w:rsidRPr="00F5339C" w:rsidRDefault="00754C0D" w:rsidP="00066115">
                  <w:pPr>
                    <w:spacing w:line="240" w:lineRule="auto"/>
                    <w:jc w:val="center"/>
                    <w:rPr>
                      <w:rFonts w:cstheme="minorHAnsi"/>
                      <w:iCs/>
                      <w:sz w:val="20"/>
                      <w:szCs w:val="20"/>
                    </w:rPr>
                  </w:pPr>
                  <w:r w:rsidRPr="00F5339C">
                    <w:rPr>
                      <w:rFonts w:cstheme="minorHAnsi"/>
                      <w:iCs/>
                      <w:sz w:val="20"/>
                      <w:szCs w:val="20"/>
                    </w:rPr>
                    <w:t>Ε</w:t>
                  </w:r>
                  <w:r w:rsidR="00066115">
                    <w:rPr>
                      <w:rFonts w:cstheme="minorHAnsi"/>
                      <w:iCs/>
                      <w:sz w:val="20"/>
                      <w:szCs w:val="20"/>
                    </w:rPr>
                    <w:t>ξετάσεις</w:t>
                  </w:r>
                </w:p>
              </w:tc>
              <w:tc>
                <w:tcPr>
                  <w:tcW w:w="2468" w:type="dxa"/>
                  <w:shd w:val="clear" w:color="auto" w:fill="auto"/>
                </w:tcPr>
                <w:p w14:paraId="7772F3AE"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3</w:t>
                  </w:r>
                  <w:r w:rsidR="00066115">
                    <w:rPr>
                      <w:rFonts w:cstheme="minorHAnsi"/>
                      <w:sz w:val="20"/>
                      <w:szCs w:val="20"/>
                    </w:rPr>
                    <w:t xml:space="preserve"> ώρες</w:t>
                  </w:r>
                </w:p>
              </w:tc>
            </w:tr>
            <w:tr w:rsidR="00754C0D" w:rsidRPr="00F5339C" w14:paraId="3F84BE6E" w14:textId="77777777" w:rsidTr="00014D95">
              <w:tc>
                <w:tcPr>
                  <w:tcW w:w="2467" w:type="dxa"/>
                  <w:shd w:val="clear" w:color="auto" w:fill="auto"/>
                </w:tcPr>
                <w:p w14:paraId="390D6327" w14:textId="77777777" w:rsidR="00754C0D" w:rsidRPr="00066115" w:rsidRDefault="00066115" w:rsidP="00014D95">
                  <w:pPr>
                    <w:spacing w:line="240" w:lineRule="auto"/>
                    <w:jc w:val="center"/>
                    <w:rPr>
                      <w:rFonts w:cstheme="minorHAnsi"/>
                      <w:iCs/>
                      <w:sz w:val="20"/>
                      <w:szCs w:val="20"/>
                    </w:rPr>
                  </w:pPr>
                  <w:r>
                    <w:rPr>
                      <w:rFonts w:cstheme="minorHAnsi"/>
                      <w:iCs/>
                      <w:sz w:val="20"/>
                      <w:szCs w:val="20"/>
                    </w:rPr>
                    <w:t>Προσωπική μελέ</w:t>
                  </w:r>
                  <w:r w:rsidRPr="00066115">
                    <w:rPr>
                      <w:rFonts w:cstheme="minorHAnsi"/>
                      <w:iCs/>
                      <w:sz w:val="20"/>
                      <w:szCs w:val="20"/>
                    </w:rPr>
                    <w:t>τη</w:t>
                  </w:r>
                </w:p>
              </w:tc>
              <w:tc>
                <w:tcPr>
                  <w:tcW w:w="2468" w:type="dxa"/>
                  <w:shd w:val="clear" w:color="auto" w:fill="auto"/>
                </w:tcPr>
                <w:p w14:paraId="51A19959" w14:textId="77777777" w:rsidR="00754C0D" w:rsidRPr="00066115" w:rsidRDefault="00754C0D" w:rsidP="00014D95">
                  <w:pPr>
                    <w:spacing w:line="240" w:lineRule="auto"/>
                    <w:ind w:left="68"/>
                    <w:jc w:val="center"/>
                    <w:rPr>
                      <w:rFonts w:cstheme="minorHAnsi"/>
                      <w:sz w:val="20"/>
                      <w:szCs w:val="20"/>
                    </w:rPr>
                  </w:pPr>
                  <w:r w:rsidRPr="00066115">
                    <w:rPr>
                      <w:rFonts w:cstheme="minorHAnsi"/>
                      <w:sz w:val="20"/>
                      <w:szCs w:val="20"/>
                    </w:rPr>
                    <w:t>83</w:t>
                  </w:r>
                  <w:r w:rsidR="00066115">
                    <w:rPr>
                      <w:rFonts w:cstheme="minorHAnsi"/>
                      <w:sz w:val="20"/>
                      <w:szCs w:val="20"/>
                    </w:rPr>
                    <w:t xml:space="preserve"> ώρες</w:t>
                  </w:r>
                </w:p>
              </w:tc>
            </w:tr>
            <w:tr w:rsidR="00754C0D" w:rsidRPr="00F5339C" w14:paraId="383F4336" w14:textId="77777777" w:rsidTr="00014D95">
              <w:trPr>
                <w:trHeight w:val="332"/>
              </w:trPr>
              <w:tc>
                <w:tcPr>
                  <w:tcW w:w="2467" w:type="dxa"/>
                  <w:shd w:val="clear" w:color="auto" w:fill="auto"/>
                </w:tcPr>
                <w:p w14:paraId="628A464B"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6DB79E42" w14:textId="77777777" w:rsidR="00754C0D" w:rsidRPr="00F5339C" w:rsidRDefault="00754C0D" w:rsidP="00014D95">
                  <w:pPr>
                    <w:spacing w:line="240" w:lineRule="auto"/>
                    <w:jc w:val="center"/>
                    <w:rPr>
                      <w:rFonts w:cstheme="minorHAnsi"/>
                      <w:sz w:val="20"/>
                      <w:szCs w:val="20"/>
                    </w:rPr>
                  </w:pPr>
                </w:p>
              </w:tc>
            </w:tr>
            <w:tr w:rsidR="00754C0D" w:rsidRPr="00F5339C" w14:paraId="571B4F92" w14:textId="77777777" w:rsidTr="00014D95">
              <w:tc>
                <w:tcPr>
                  <w:tcW w:w="2467" w:type="dxa"/>
                  <w:shd w:val="clear" w:color="auto" w:fill="auto"/>
                </w:tcPr>
                <w:p w14:paraId="6E02448F"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680D08E6"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125</w:t>
                  </w:r>
                  <w:r w:rsidR="00066115">
                    <w:rPr>
                      <w:rFonts w:cstheme="minorHAnsi"/>
                      <w:sz w:val="20"/>
                      <w:szCs w:val="20"/>
                    </w:rPr>
                    <w:t xml:space="preserve"> (5Χ25 ώρες φόρτο</w:t>
                  </w:r>
                  <w:r w:rsidR="00B815DF">
                    <w:rPr>
                      <w:rFonts w:cstheme="minorHAnsi"/>
                      <w:sz w:val="20"/>
                      <w:szCs w:val="20"/>
                    </w:rPr>
                    <w:t>ς</w:t>
                  </w:r>
                  <w:r w:rsidR="00066115">
                    <w:rPr>
                      <w:rFonts w:cstheme="minorHAnsi"/>
                      <w:sz w:val="20"/>
                      <w:szCs w:val="20"/>
                    </w:rPr>
                    <w:t xml:space="preserve"> εργασίας ανά πιστωτική μονάδα)</w:t>
                  </w:r>
                </w:p>
              </w:tc>
            </w:tr>
          </w:tbl>
          <w:p w14:paraId="4DC88315" w14:textId="77777777" w:rsidR="00754C0D" w:rsidRPr="00F5339C" w:rsidRDefault="00754C0D" w:rsidP="00014D95">
            <w:pPr>
              <w:spacing w:line="240" w:lineRule="auto"/>
              <w:rPr>
                <w:rFonts w:cstheme="minorHAnsi"/>
                <w:sz w:val="20"/>
                <w:szCs w:val="20"/>
              </w:rPr>
            </w:pPr>
          </w:p>
        </w:tc>
      </w:tr>
      <w:tr w:rsidR="00754C0D" w:rsidRPr="00F5339C" w14:paraId="71BAEA49" w14:textId="77777777" w:rsidTr="00014D95">
        <w:tc>
          <w:tcPr>
            <w:tcW w:w="3306" w:type="dxa"/>
          </w:tcPr>
          <w:p w14:paraId="2907FE9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32BED26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5D999FD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994E0D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0F81FEEF" w14:textId="77777777" w:rsidR="00754C0D" w:rsidRPr="00F5339C" w:rsidRDefault="00754C0D" w:rsidP="00014D95">
            <w:pPr>
              <w:spacing w:line="240" w:lineRule="auto"/>
              <w:rPr>
                <w:rFonts w:cstheme="minorHAnsi"/>
                <w:sz w:val="20"/>
                <w:szCs w:val="20"/>
              </w:rPr>
            </w:pPr>
          </w:p>
          <w:p w14:paraId="091DC91B" w14:textId="77777777" w:rsidR="00754C0D" w:rsidRPr="00F5339C" w:rsidRDefault="00754C0D" w:rsidP="00014D95">
            <w:pPr>
              <w:spacing w:line="240" w:lineRule="auto"/>
              <w:rPr>
                <w:rFonts w:cstheme="minorHAnsi"/>
                <w:sz w:val="20"/>
                <w:szCs w:val="20"/>
              </w:rPr>
            </w:pPr>
          </w:p>
          <w:p w14:paraId="56B8BFB6" w14:textId="77777777" w:rsidR="00754C0D" w:rsidRPr="00F5339C" w:rsidRDefault="00754C0D" w:rsidP="00014D95">
            <w:pPr>
              <w:spacing w:line="240" w:lineRule="auto"/>
              <w:rPr>
                <w:rFonts w:cstheme="minorHAnsi"/>
                <w:sz w:val="20"/>
                <w:szCs w:val="20"/>
              </w:rPr>
            </w:pPr>
            <w:r w:rsidRPr="00F5339C">
              <w:rPr>
                <w:rFonts w:cstheme="minorHAnsi"/>
                <w:sz w:val="20"/>
                <w:szCs w:val="20"/>
              </w:rPr>
              <w:t>α) γραπτή εργασία και παρουσίασή της:</w:t>
            </w:r>
          </w:p>
          <w:p w14:paraId="089F9E15" w14:textId="77777777" w:rsidR="00754C0D" w:rsidRPr="00F5339C" w:rsidRDefault="00754C0D" w:rsidP="00014D95">
            <w:pPr>
              <w:spacing w:line="240" w:lineRule="auto"/>
              <w:rPr>
                <w:rFonts w:cstheme="minorHAnsi"/>
                <w:sz w:val="20"/>
                <w:szCs w:val="20"/>
              </w:rPr>
            </w:pPr>
            <w:r w:rsidRPr="00F5339C">
              <w:rPr>
                <w:rFonts w:cstheme="minorHAnsi"/>
                <w:sz w:val="20"/>
                <w:szCs w:val="20"/>
              </w:rPr>
              <w:t>20% της τελικής βαθμολογίας</w:t>
            </w:r>
          </w:p>
          <w:p w14:paraId="6E8053DB" w14:textId="77777777" w:rsidR="00754C0D" w:rsidRPr="00F5339C" w:rsidRDefault="00754C0D" w:rsidP="00014D95">
            <w:pPr>
              <w:spacing w:line="240" w:lineRule="auto"/>
              <w:rPr>
                <w:rFonts w:cstheme="minorHAnsi"/>
                <w:sz w:val="20"/>
                <w:szCs w:val="20"/>
              </w:rPr>
            </w:pPr>
          </w:p>
          <w:p w14:paraId="4C1DFCA8" w14:textId="77777777" w:rsidR="00754C0D" w:rsidRPr="00F5339C" w:rsidRDefault="00754C0D" w:rsidP="00014D95">
            <w:pPr>
              <w:spacing w:line="240" w:lineRule="auto"/>
              <w:rPr>
                <w:rFonts w:cstheme="minorHAnsi"/>
                <w:sz w:val="20"/>
                <w:szCs w:val="20"/>
              </w:rPr>
            </w:pPr>
            <w:r w:rsidRPr="00F5339C">
              <w:rPr>
                <w:rFonts w:cstheme="minorHAnsi"/>
                <w:sz w:val="20"/>
                <w:szCs w:val="20"/>
              </w:rPr>
              <w:t>Β) τελικές γραπτές/προφορικές εξετάσεις: 80% της τελικής βαθμολογίας</w:t>
            </w:r>
          </w:p>
          <w:p w14:paraId="35729BDD"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Η αξιολόγηση γίνεται με ερωτήσεις, οι απαντήσεις των οποίων είναι </w:t>
            </w:r>
            <w:proofErr w:type="spellStart"/>
            <w:r w:rsidRPr="00F5339C">
              <w:rPr>
                <w:rFonts w:cstheme="minorHAnsi"/>
                <w:sz w:val="20"/>
                <w:szCs w:val="20"/>
              </w:rPr>
              <w:t>προσβάσιμες</w:t>
            </w:r>
            <w:proofErr w:type="spellEnd"/>
            <w:r w:rsidRPr="00F5339C">
              <w:rPr>
                <w:rFonts w:cstheme="minorHAnsi"/>
                <w:sz w:val="20"/>
                <w:szCs w:val="20"/>
              </w:rPr>
              <w:t xml:space="preserve"> στη βιβλιογραφία του μαθήματος.</w:t>
            </w:r>
          </w:p>
          <w:p w14:paraId="08D2372B" w14:textId="77777777" w:rsidR="00754C0D" w:rsidRPr="00F5339C" w:rsidRDefault="00754C0D" w:rsidP="00014D95">
            <w:pPr>
              <w:spacing w:line="240" w:lineRule="auto"/>
              <w:rPr>
                <w:rFonts w:cstheme="minorHAnsi"/>
                <w:sz w:val="20"/>
                <w:szCs w:val="20"/>
              </w:rPr>
            </w:pPr>
            <w:r w:rsidRPr="00F5339C">
              <w:rPr>
                <w:rFonts w:cstheme="minorHAnsi"/>
                <w:sz w:val="20"/>
                <w:szCs w:val="20"/>
              </w:rPr>
              <w:t>Γλώσσα: ελληνική</w:t>
            </w:r>
          </w:p>
          <w:p w14:paraId="039B23D9" w14:textId="77777777" w:rsidR="00754C0D" w:rsidRPr="00F5339C" w:rsidRDefault="00754C0D" w:rsidP="00014D95">
            <w:pPr>
              <w:spacing w:line="240" w:lineRule="auto"/>
              <w:rPr>
                <w:rFonts w:cstheme="minorHAnsi"/>
                <w:sz w:val="20"/>
                <w:szCs w:val="20"/>
              </w:rPr>
            </w:pPr>
          </w:p>
        </w:tc>
      </w:tr>
    </w:tbl>
    <w:p w14:paraId="2ABAE40A" w14:textId="77777777" w:rsidR="00754C0D" w:rsidRPr="00F5339C" w:rsidRDefault="00754C0D" w:rsidP="00DB5B81">
      <w:pPr>
        <w:pStyle w:val="a6"/>
        <w:widowControl w:val="0"/>
        <w:numPr>
          <w:ilvl w:val="1"/>
          <w:numId w:val="15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664529D" w14:textId="77777777" w:rsidTr="00014D95">
        <w:tc>
          <w:tcPr>
            <w:tcW w:w="8472" w:type="dxa"/>
          </w:tcPr>
          <w:p w14:paraId="5ECB0E4D" w14:textId="77777777" w:rsidR="00754C0D" w:rsidRPr="00F5339C" w:rsidRDefault="00754C0D" w:rsidP="00014D95">
            <w:pPr>
              <w:autoSpaceDE w:val="0"/>
              <w:autoSpaceDN w:val="0"/>
              <w:spacing w:line="240" w:lineRule="auto"/>
              <w:jc w:val="both"/>
              <w:rPr>
                <w:rFonts w:cstheme="minorHAnsi"/>
                <w:sz w:val="20"/>
                <w:szCs w:val="20"/>
                <w:lang w:val="en-GB"/>
              </w:rPr>
            </w:pPr>
          </w:p>
          <w:p w14:paraId="2EF0826E" w14:textId="77777777" w:rsidR="00754C0D" w:rsidRPr="00F5339C" w:rsidRDefault="00754C0D" w:rsidP="00014D95">
            <w:pPr>
              <w:spacing w:after="120" w:line="240" w:lineRule="auto"/>
              <w:jc w:val="both"/>
              <w:rPr>
                <w:rFonts w:eastAsia="Calibri" w:cstheme="minorHAnsi"/>
                <w:sz w:val="20"/>
                <w:szCs w:val="20"/>
              </w:rPr>
            </w:pPr>
            <w:r w:rsidRPr="00F5339C">
              <w:rPr>
                <w:rFonts w:eastAsia="Calibri" w:cstheme="minorHAnsi"/>
                <w:sz w:val="20"/>
                <w:szCs w:val="20"/>
              </w:rPr>
              <w:t xml:space="preserve">Κώστα Στεργιόπουλου, </w:t>
            </w:r>
            <w:r w:rsidRPr="00F5339C">
              <w:rPr>
                <w:rFonts w:eastAsia="Calibri" w:cstheme="minorHAnsi"/>
                <w:i/>
                <w:sz w:val="20"/>
                <w:szCs w:val="20"/>
              </w:rPr>
              <w:t>Η ελληνική ποίηση</w:t>
            </w:r>
            <w:r w:rsidRPr="00F5339C">
              <w:rPr>
                <w:rFonts w:eastAsia="Calibri" w:cstheme="minorHAnsi"/>
                <w:sz w:val="20"/>
                <w:szCs w:val="20"/>
              </w:rPr>
              <w:t xml:space="preserve">, </w:t>
            </w:r>
            <w:proofErr w:type="spellStart"/>
            <w:r w:rsidRPr="00F5339C">
              <w:rPr>
                <w:rFonts w:eastAsia="Calibri" w:cstheme="minorHAnsi"/>
                <w:sz w:val="20"/>
                <w:szCs w:val="20"/>
              </w:rPr>
              <w:t>τόμ</w:t>
            </w:r>
            <w:proofErr w:type="spellEnd"/>
            <w:r w:rsidRPr="00F5339C">
              <w:rPr>
                <w:rFonts w:eastAsia="Calibri" w:cstheme="minorHAnsi"/>
                <w:sz w:val="20"/>
                <w:szCs w:val="20"/>
              </w:rPr>
              <w:t xml:space="preserve">. Γ΄, </w:t>
            </w:r>
            <w:proofErr w:type="spellStart"/>
            <w:r w:rsidRPr="00F5339C">
              <w:rPr>
                <w:rFonts w:eastAsia="Calibri" w:cstheme="minorHAnsi"/>
                <w:sz w:val="20"/>
                <w:szCs w:val="20"/>
              </w:rPr>
              <w:t>Σοκόλης</w:t>
            </w:r>
            <w:proofErr w:type="spellEnd"/>
            <w:r w:rsidRPr="00F5339C">
              <w:rPr>
                <w:rFonts w:eastAsia="Calibri" w:cstheme="minorHAnsi"/>
                <w:sz w:val="20"/>
                <w:szCs w:val="20"/>
              </w:rPr>
              <w:t xml:space="preserve"> 2000.</w:t>
            </w:r>
          </w:p>
          <w:p w14:paraId="5BC8835C" w14:textId="77777777" w:rsidR="00754C0D" w:rsidRPr="00F5339C" w:rsidRDefault="00754C0D" w:rsidP="00014D95">
            <w:pPr>
              <w:spacing w:after="120" w:line="240" w:lineRule="auto"/>
              <w:jc w:val="both"/>
              <w:rPr>
                <w:rFonts w:eastAsia="Calibri" w:cstheme="minorHAnsi"/>
                <w:sz w:val="20"/>
                <w:szCs w:val="20"/>
              </w:rPr>
            </w:pPr>
            <w:r w:rsidRPr="00F5339C">
              <w:rPr>
                <w:rFonts w:eastAsia="Calibri" w:cstheme="minorHAnsi"/>
                <w:sz w:val="20"/>
                <w:szCs w:val="20"/>
                <w:lang w:val="en-GB"/>
              </w:rPr>
              <w:t>Mario</w:t>
            </w:r>
            <w:r w:rsidRPr="00F5339C">
              <w:rPr>
                <w:rFonts w:eastAsia="Calibri" w:cstheme="minorHAnsi"/>
                <w:sz w:val="20"/>
                <w:szCs w:val="20"/>
              </w:rPr>
              <w:t xml:space="preserve"> </w:t>
            </w:r>
            <w:r w:rsidRPr="00F5339C">
              <w:rPr>
                <w:rFonts w:eastAsia="Calibri" w:cstheme="minorHAnsi"/>
                <w:sz w:val="20"/>
                <w:szCs w:val="20"/>
                <w:lang w:val="en-GB"/>
              </w:rPr>
              <w:t>Vitti</w:t>
            </w:r>
            <w:r w:rsidRPr="00F5339C">
              <w:rPr>
                <w:rFonts w:eastAsia="Calibri" w:cstheme="minorHAnsi"/>
                <w:sz w:val="20"/>
                <w:szCs w:val="20"/>
              </w:rPr>
              <w:t xml:space="preserve">, </w:t>
            </w:r>
            <w:r w:rsidRPr="00F5339C">
              <w:rPr>
                <w:rFonts w:eastAsia="Calibri" w:cstheme="minorHAnsi"/>
                <w:i/>
                <w:sz w:val="20"/>
                <w:szCs w:val="20"/>
              </w:rPr>
              <w:t>Ιστορία της νεοελληνικής λογοτεχνίας</w:t>
            </w:r>
            <w:r w:rsidRPr="00F5339C">
              <w:rPr>
                <w:rFonts w:eastAsia="Calibri" w:cstheme="minorHAnsi"/>
                <w:sz w:val="20"/>
                <w:szCs w:val="20"/>
              </w:rPr>
              <w:t xml:space="preserve">, </w:t>
            </w:r>
            <w:proofErr w:type="spellStart"/>
            <w:r w:rsidRPr="00F5339C">
              <w:rPr>
                <w:rFonts w:eastAsia="Calibri" w:cstheme="minorHAnsi"/>
                <w:sz w:val="20"/>
                <w:szCs w:val="20"/>
              </w:rPr>
              <w:t>Βιβλιόπολις</w:t>
            </w:r>
            <w:proofErr w:type="spellEnd"/>
            <w:r w:rsidRPr="00F5339C">
              <w:rPr>
                <w:rFonts w:eastAsia="Calibri" w:cstheme="minorHAnsi"/>
                <w:sz w:val="20"/>
                <w:szCs w:val="20"/>
              </w:rPr>
              <w:t xml:space="preserve"> ΑΕΒΕ 2008.</w:t>
            </w:r>
          </w:p>
        </w:tc>
      </w:tr>
    </w:tbl>
    <w:p w14:paraId="4FEB30F2" w14:textId="77777777" w:rsidR="00754C0D" w:rsidRPr="00F5339C" w:rsidRDefault="00754C0D" w:rsidP="00515256">
      <w:r w:rsidRPr="00F5339C">
        <w:br w:type="page"/>
      </w:r>
    </w:p>
    <w:p w14:paraId="0CC188D0" w14:textId="77777777" w:rsidR="00754C0D" w:rsidRPr="00F5339C" w:rsidRDefault="00754C0D" w:rsidP="00754C0D">
      <w:pPr>
        <w:pStyle w:val="2"/>
        <w:jc w:val="center"/>
        <w:rPr>
          <w:rFonts w:asciiTheme="minorHAnsi" w:hAnsiTheme="minorHAnsi" w:cstheme="minorHAnsi"/>
          <w:sz w:val="28"/>
          <w:szCs w:val="28"/>
        </w:rPr>
      </w:pPr>
      <w:bookmarkStart w:id="70" w:name="_Toc168241073"/>
      <w:r w:rsidRPr="00F5339C">
        <w:rPr>
          <w:rFonts w:asciiTheme="minorHAnsi" w:hAnsiTheme="minorHAnsi" w:cstheme="minorHAnsi"/>
          <w:sz w:val="28"/>
          <w:szCs w:val="28"/>
        </w:rPr>
        <w:lastRenderedPageBreak/>
        <w:t>ΣΤ΄ ΕΞΑΜΗΝΟ ΣΠΟΥΔΩΝ</w:t>
      </w:r>
      <w:bookmarkEnd w:id="70"/>
    </w:p>
    <w:p w14:paraId="77AA3F51" w14:textId="2C761E1A" w:rsidR="00754C0D" w:rsidRPr="00F5339C" w:rsidRDefault="00754C0D" w:rsidP="00754C0D">
      <w:pPr>
        <w:pStyle w:val="3"/>
        <w:spacing w:before="600" w:after="240"/>
        <w:jc w:val="center"/>
        <w:rPr>
          <w:rFonts w:cstheme="minorHAnsi"/>
          <w:sz w:val="24"/>
          <w:szCs w:val="24"/>
        </w:rPr>
      </w:pPr>
      <w:bookmarkStart w:id="71" w:name="_Toc168241074"/>
      <w:r w:rsidRPr="00F5339C">
        <w:rPr>
          <w:rFonts w:cstheme="minorHAnsi"/>
          <w:sz w:val="24"/>
          <w:szCs w:val="24"/>
        </w:rPr>
        <w:t>13ΒΝΦ4 Βυζαντινή Φιλολογία: Μέσοι Χρόνοι (7ος -12ος</w:t>
      </w:r>
      <w:r>
        <w:rPr>
          <w:rFonts w:cstheme="minorHAnsi"/>
          <w:sz w:val="24"/>
          <w:szCs w:val="24"/>
        </w:rPr>
        <w:t xml:space="preserve"> </w:t>
      </w:r>
      <w:r w:rsidRPr="00F5339C">
        <w:rPr>
          <w:rFonts w:cstheme="minorHAnsi"/>
          <w:sz w:val="24"/>
          <w:szCs w:val="24"/>
        </w:rPr>
        <w:t>αι.)</w:t>
      </w:r>
      <w:bookmarkEnd w:id="71"/>
      <w:r w:rsidRPr="00F5339C">
        <w:rPr>
          <w:rFonts w:cstheme="minorHAnsi"/>
          <w:sz w:val="24"/>
          <w:szCs w:val="24"/>
        </w:rPr>
        <w:t xml:space="preserve"> </w:t>
      </w:r>
    </w:p>
    <w:p w14:paraId="594C09A0" w14:textId="77777777" w:rsidR="00754C0D" w:rsidRPr="00F5339C" w:rsidRDefault="00754C0D" w:rsidP="00754C0D">
      <w:pPr>
        <w:jc w:val="center"/>
        <w:rPr>
          <w:b/>
          <w:bCs/>
        </w:rPr>
      </w:pPr>
      <w:r w:rsidRPr="00FC3B75">
        <w:rPr>
          <w:b/>
          <w:bCs/>
        </w:rPr>
        <w:t>(Σ. ΚΑΠΕΤΑΝΑΚΗ)</w:t>
      </w:r>
    </w:p>
    <w:p w14:paraId="551A1B10"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658D09C7" w14:textId="77777777" w:rsidR="00754C0D" w:rsidRPr="00F5339C" w:rsidRDefault="00754C0D" w:rsidP="00DB5B81">
      <w:pPr>
        <w:pStyle w:val="a6"/>
        <w:widowControl w:val="0"/>
        <w:numPr>
          <w:ilvl w:val="0"/>
          <w:numId w:val="12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2"/>
        <w:gridCol w:w="1108"/>
        <w:gridCol w:w="1219"/>
        <w:gridCol w:w="1316"/>
        <w:gridCol w:w="342"/>
        <w:gridCol w:w="1279"/>
      </w:tblGrid>
      <w:tr w:rsidR="00754C0D" w:rsidRPr="00F5339C" w14:paraId="16A59FAF" w14:textId="77777777" w:rsidTr="00014D95">
        <w:tc>
          <w:tcPr>
            <w:tcW w:w="3205" w:type="dxa"/>
            <w:shd w:val="clear" w:color="auto" w:fill="DDD9C3"/>
          </w:tcPr>
          <w:p w14:paraId="6EBD16B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671E761A"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22FF5C97" w14:textId="77777777" w:rsidTr="00014D95">
        <w:tc>
          <w:tcPr>
            <w:tcW w:w="3205" w:type="dxa"/>
            <w:shd w:val="clear" w:color="auto" w:fill="DDD9C3"/>
          </w:tcPr>
          <w:p w14:paraId="6AEBC70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72402CB0"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8E2736A" w14:textId="77777777" w:rsidTr="00014D95">
        <w:tc>
          <w:tcPr>
            <w:tcW w:w="3205" w:type="dxa"/>
            <w:shd w:val="clear" w:color="auto" w:fill="DDD9C3"/>
          </w:tcPr>
          <w:p w14:paraId="398FE20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5FDFD45A"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282326C7" w14:textId="77777777" w:rsidTr="00014D95">
        <w:tc>
          <w:tcPr>
            <w:tcW w:w="3205" w:type="dxa"/>
            <w:shd w:val="clear" w:color="auto" w:fill="DDD9C3"/>
          </w:tcPr>
          <w:p w14:paraId="1272608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48ED1B24" w14:textId="77777777" w:rsidR="00754C0D" w:rsidRPr="00F5339C" w:rsidRDefault="00754C0D" w:rsidP="00014D95">
            <w:pPr>
              <w:spacing w:line="240" w:lineRule="auto"/>
              <w:rPr>
                <w:rFonts w:cstheme="minorHAnsi"/>
                <w:sz w:val="20"/>
                <w:szCs w:val="20"/>
              </w:rPr>
            </w:pPr>
            <w:r w:rsidRPr="00F5339C">
              <w:rPr>
                <w:rFonts w:cstheme="minorHAnsi"/>
                <w:sz w:val="20"/>
                <w:szCs w:val="20"/>
              </w:rPr>
              <w:t>13ΒΝΦ4</w:t>
            </w:r>
          </w:p>
        </w:tc>
        <w:tc>
          <w:tcPr>
            <w:tcW w:w="2505" w:type="dxa"/>
            <w:gridSpan w:val="2"/>
            <w:shd w:val="clear" w:color="auto" w:fill="DDD9C3"/>
          </w:tcPr>
          <w:p w14:paraId="4B370B9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19C4A60E" w14:textId="77777777" w:rsidR="00754C0D" w:rsidRPr="00F5339C" w:rsidRDefault="00754C0D" w:rsidP="00014D95">
            <w:pPr>
              <w:spacing w:line="240" w:lineRule="auto"/>
              <w:rPr>
                <w:rFonts w:cstheme="minorHAnsi"/>
                <w:sz w:val="20"/>
                <w:szCs w:val="20"/>
              </w:rPr>
            </w:pPr>
            <w:r w:rsidRPr="00F5339C">
              <w:rPr>
                <w:rFonts w:cstheme="minorHAnsi"/>
                <w:sz w:val="20"/>
                <w:szCs w:val="20"/>
              </w:rPr>
              <w:t>ΣΤ΄</w:t>
            </w:r>
          </w:p>
        </w:tc>
      </w:tr>
      <w:tr w:rsidR="00754C0D" w:rsidRPr="00F5339C" w14:paraId="49E45177" w14:textId="77777777" w:rsidTr="00014D95">
        <w:trPr>
          <w:trHeight w:val="375"/>
        </w:trPr>
        <w:tc>
          <w:tcPr>
            <w:tcW w:w="3205" w:type="dxa"/>
            <w:shd w:val="clear" w:color="auto" w:fill="DDD9C3"/>
            <w:vAlign w:val="center"/>
          </w:tcPr>
          <w:p w14:paraId="679362E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C46241E" w14:textId="77777777" w:rsidR="00754C0D" w:rsidRPr="00F5339C" w:rsidRDefault="00754C0D" w:rsidP="00014D95">
            <w:pPr>
              <w:spacing w:line="240" w:lineRule="auto"/>
              <w:rPr>
                <w:rFonts w:cstheme="minorHAnsi"/>
                <w:sz w:val="20"/>
                <w:szCs w:val="20"/>
              </w:rPr>
            </w:pPr>
            <w:r w:rsidRPr="00F5339C">
              <w:rPr>
                <w:rFonts w:cstheme="minorHAnsi"/>
                <w:sz w:val="20"/>
                <w:szCs w:val="20"/>
              </w:rPr>
              <w:t>ΒΥΖΑΝΤΙΝΗ ΦΙΛΟΛΟΓΙΑ:ΜΕΣΟΙ ΧΡΟΝΟΙ (7</w:t>
            </w:r>
            <w:r w:rsidRPr="00F5339C">
              <w:rPr>
                <w:rFonts w:cstheme="minorHAnsi"/>
                <w:sz w:val="20"/>
                <w:szCs w:val="20"/>
                <w:vertAlign w:val="superscript"/>
              </w:rPr>
              <w:t>ος</w:t>
            </w:r>
            <w:r w:rsidRPr="00F5339C">
              <w:rPr>
                <w:rFonts w:cstheme="minorHAnsi"/>
                <w:sz w:val="20"/>
                <w:szCs w:val="20"/>
              </w:rPr>
              <w:t>-12</w:t>
            </w:r>
            <w:r w:rsidRPr="00F5339C">
              <w:rPr>
                <w:rFonts w:cstheme="minorHAnsi"/>
                <w:sz w:val="20"/>
                <w:szCs w:val="20"/>
                <w:vertAlign w:val="superscript"/>
              </w:rPr>
              <w:t>ος</w:t>
            </w:r>
            <w:r w:rsidRPr="00F5339C">
              <w:rPr>
                <w:rFonts w:cstheme="minorHAnsi"/>
                <w:sz w:val="20"/>
                <w:szCs w:val="20"/>
              </w:rPr>
              <w:t>)</w:t>
            </w:r>
          </w:p>
        </w:tc>
      </w:tr>
      <w:tr w:rsidR="00754C0D" w:rsidRPr="00F5339C" w14:paraId="1CFEE5B0" w14:textId="77777777" w:rsidTr="00014D95">
        <w:trPr>
          <w:trHeight w:val="196"/>
        </w:trPr>
        <w:tc>
          <w:tcPr>
            <w:tcW w:w="5637" w:type="dxa"/>
            <w:gridSpan w:val="3"/>
            <w:shd w:val="clear" w:color="auto" w:fill="DDD9C3"/>
            <w:vAlign w:val="center"/>
          </w:tcPr>
          <w:p w14:paraId="57160F68"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0459E612"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07DBF97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3D651CE" w14:textId="77777777" w:rsidTr="00014D95">
        <w:trPr>
          <w:trHeight w:val="194"/>
        </w:trPr>
        <w:tc>
          <w:tcPr>
            <w:tcW w:w="5637" w:type="dxa"/>
            <w:gridSpan w:val="3"/>
          </w:tcPr>
          <w:p w14:paraId="79BE4A08" w14:textId="77777777" w:rsidR="00754C0D" w:rsidRPr="00F5339C" w:rsidRDefault="00754C0D" w:rsidP="00014D95">
            <w:pPr>
              <w:spacing w:line="240" w:lineRule="auto"/>
              <w:jc w:val="center"/>
              <w:rPr>
                <w:rFonts w:cstheme="minorHAnsi"/>
                <w:sz w:val="20"/>
                <w:szCs w:val="20"/>
              </w:rPr>
            </w:pPr>
          </w:p>
        </w:tc>
        <w:tc>
          <w:tcPr>
            <w:tcW w:w="1559" w:type="dxa"/>
            <w:gridSpan w:val="2"/>
          </w:tcPr>
          <w:p w14:paraId="142AFE7C"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50718BF9"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5</w:t>
            </w:r>
          </w:p>
          <w:p w14:paraId="2F13C0C0"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45962DF3" w14:textId="77777777" w:rsidTr="00014D95">
        <w:trPr>
          <w:trHeight w:val="194"/>
        </w:trPr>
        <w:tc>
          <w:tcPr>
            <w:tcW w:w="5637" w:type="dxa"/>
            <w:gridSpan w:val="3"/>
            <w:shd w:val="clear" w:color="auto" w:fill="DDD9C3"/>
          </w:tcPr>
          <w:p w14:paraId="700D0D5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3FC4F98D" w14:textId="77777777" w:rsidR="00754C0D" w:rsidRPr="00F5339C" w:rsidRDefault="00754C0D" w:rsidP="00014D95">
            <w:pPr>
              <w:spacing w:line="240" w:lineRule="auto"/>
              <w:jc w:val="right"/>
              <w:rPr>
                <w:rFonts w:cstheme="minorHAnsi"/>
                <w:color w:val="002060"/>
                <w:sz w:val="20"/>
                <w:szCs w:val="20"/>
              </w:rPr>
            </w:pPr>
          </w:p>
        </w:tc>
        <w:tc>
          <w:tcPr>
            <w:tcW w:w="1240" w:type="dxa"/>
          </w:tcPr>
          <w:p w14:paraId="02A66C52" w14:textId="77777777" w:rsidR="00754C0D" w:rsidRPr="00F5339C" w:rsidRDefault="00754C0D" w:rsidP="00014D95">
            <w:pPr>
              <w:spacing w:line="240" w:lineRule="auto"/>
              <w:rPr>
                <w:rFonts w:cstheme="minorHAnsi"/>
                <w:color w:val="002060"/>
                <w:sz w:val="20"/>
                <w:szCs w:val="20"/>
              </w:rPr>
            </w:pPr>
          </w:p>
        </w:tc>
      </w:tr>
      <w:tr w:rsidR="00754C0D" w:rsidRPr="00F5339C" w14:paraId="0BE7A057" w14:textId="77777777" w:rsidTr="00014D95">
        <w:trPr>
          <w:trHeight w:val="599"/>
        </w:trPr>
        <w:tc>
          <w:tcPr>
            <w:tcW w:w="3205" w:type="dxa"/>
            <w:shd w:val="clear" w:color="auto" w:fill="DDD9C3"/>
          </w:tcPr>
          <w:p w14:paraId="2D6DAAE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634258C7"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0354A39D"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61155EED" w14:textId="4B14031D" w:rsidR="00754C0D" w:rsidRPr="00F5339C" w:rsidRDefault="00152FBD"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390F9CBC" w14:textId="77777777" w:rsidTr="00014D95">
        <w:tc>
          <w:tcPr>
            <w:tcW w:w="3205" w:type="dxa"/>
            <w:shd w:val="clear" w:color="auto" w:fill="DDD9C3"/>
          </w:tcPr>
          <w:p w14:paraId="4FFEE5D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00C4912C"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0020893" w14:textId="42DBCABD" w:rsidR="00754C0D" w:rsidRPr="00F5339C" w:rsidRDefault="00ED2CFD" w:rsidP="00014D95">
            <w:pPr>
              <w:spacing w:line="240" w:lineRule="auto"/>
              <w:rPr>
                <w:rFonts w:cstheme="minorHAnsi"/>
                <w:sz w:val="20"/>
                <w:szCs w:val="20"/>
              </w:rPr>
            </w:pPr>
            <w:r>
              <w:rPr>
                <w:rFonts w:cstheme="minorHAnsi"/>
                <w:sz w:val="20"/>
                <w:szCs w:val="20"/>
              </w:rPr>
              <w:t>-</w:t>
            </w:r>
          </w:p>
        </w:tc>
      </w:tr>
      <w:tr w:rsidR="00754C0D" w:rsidRPr="00F5339C" w14:paraId="06F38FA7" w14:textId="77777777" w:rsidTr="00014D95">
        <w:tc>
          <w:tcPr>
            <w:tcW w:w="3205" w:type="dxa"/>
            <w:shd w:val="clear" w:color="auto" w:fill="DDD9C3"/>
          </w:tcPr>
          <w:p w14:paraId="26FCB98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4865DD9C"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56F0E601" w14:textId="77777777" w:rsidTr="00014D95">
        <w:tc>
          <w:tcPr>
            <w:tcW w:w="3205" w:type="dxa"/>
            <w:shd w:val="clear" w:color="auto" w:fill="DDD9C3"/>
          </w:tcPr>
          <w:p w14:paraId="48DAB55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096A8805"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4EA5E90F" w14:textId="77777777" w:rsidTr="00014D95">
        <w:tc>
          <w:tcPr>
            <w:tcW w:w="3205" w:type="dxa"/>
            <w:shd w:val="clear" w:color="auto" w:fill="DDD9C3"/>
          </w:tcPr>
          <w:p w14:paraId="72B4AB6C"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18214021"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sz w:val="20"/>
                <w:szCs w:val="20"/>
                <w:lang w:val="en-GB"/>
              </w:rPr>
              <w:t>https://eclass.uop.gr/courses/LITD/1617</w:t>
            </w:r>
          </w:p>
        </w:tc>
      </w:tr>
    </w:tbl>
    <w:p w14:paraId="4DEAD1B2" w14:textId="77777777" w:rsidR="00754C0D" w:rsidRPr="00F5339C" w:rsidRDefault="00754C0D" w:rsidP="00DB5B81">
      <w:pPr>
        <w:pStyle w:val="a6"/>
        <w:widowControl w:val="0"/>
        <w:numPr>
          <w:ilvl w:val="0"/>
          <w:numId w:val="12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4E13B8A8" w14:textId="77777777" w:rsidTr="00014D95">
        <w:tc>
          <w:tcPr>
            <w:tcW w:w="8472" w:type="dxa"/>
            <w:gridSpan w:val="2"/>
            <w:tcBorders>
              <w:bottom w:val="nil"/>
            </w:tcBorders>
            <w:shd w:val="clear" w:color="auto" w:fill="DDD9C3"/>
          </w:tcPr>
          <w:p w14:paraId="447B6D0F"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42F15E9A" w14:textId="77777777" w:rsidTr="00014D95">
        <w:tc>
          <w:tcPr>
            <w:tcW w:w="8472" w:type="dxa"/>
            <w:gridSpan w:val="2"/>
            <w:tcBorders>
              <w:top w:val="nil"/>
            </w:tcBorders>
            <w:shd w:val="clear" w:color="auto" w:fill="DDD9C3"/>
          </w:tcPr>
          <w:p w14:paraId="659FE78F"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428353AF"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432E284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CCC257A"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1EC6929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6F85A979" w14:textId="77777777" w:rsidTr="00014D95">
        <w:tc>
          <w:tcPr>
            <w:tcW w:w="8472" w:type="dxa"/>
            <w:gridSpan w:val="2"/>
          </w:tcPr>
          <w:p w14:paraId="40C70DF1" w14:textId="77777777" w:rsidR="00754C0D" w:rsidRPr="00F5339C" w:rsidRDefault="00754C0D" w:rsidP="00014D95">
            <w:pPr>
              <w:pStyle w:val="Default"/>
              <w:rPr>
                <w:rFonts w:asciiTheme="minorHAnsi" w:hAnsiTheme="minorHAnsi" w:cstheme="minorHAnsi"/>
                <w:sz w:val="20"/>
                <w:szCs w:val="20"/>
                <w:lang w:val="el-GR"/>
              </w:rPr>
            </w:pPr>
            <w:r w:rsidRPr="00F5339C">
              <w:rPr>
                <w:rFonts w:asciiTheme="minorHAnsi" w:hAnsiTheme="minorHAnsi" w:cstheme="minorHAnsi"/>
                <w:bCs/>
                <w:sz w:val="20"/>
                <w:szCs w:val="20"/>
                <w:lang w:val="el-GR"/>
              </w:rPr>
              <w:t xml:space="preserve">Σκοπός του μαθήματος </w:t>
            </w:r>
            <w:r w:rsidRPr="00F5339C">
              <w:rPr>
                <w:rFonts w:asciiTheme="minorHAnsi" w:hAnsiTheme="minorHAnsi" w:cstheme="minorHAnsi"/>
                <w:sz w:val="20"/>
                <w:szCs w:val="20"/>
                <w:lang w:val="el-GR"/>
              </w:rPr>
              <w:t>είναι να γνωρίσουν οι φοιτητές την ιστοριογραφία και την χρονογραφία της Μέσης Βυζαντινής περιόδου.</w:t>
            </w:r>
          </w:p>
          <w:p w14:paraId="2F6EA1C8" w14:textId="77777777" w:rsidR="00754C0D" w:rsidRPr="00F5339C" w:rsidRDefault="00754C0D" w:rsidP="00014D95">
            <w:pPr>
              <w:pStyle w:val="Default"/>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 </w:t>
            </w:r>
          </w:p>
          <w:p w14:paraId="42413738" w14:textId="77777777" w:rsidR="00754C0D" w:rsidRPr="00F5339C" w:rsidRDefault="00754C0D" w:rsidP="00014D95">
            <w:pPr>
              <w:pStyle w:val="Default"/>
              <w:rPr>
                <w:rFonts w:asciiTheme="minorHAnsi" w:hAnsiTheme="minorHAnsi" w:cstheme="minorHAnsi"/>
                <w:sz w:val="20"/>
                <w:szCs w:val="20"/>
                <w:lang w:val="el-GR"/>
              </w:rPr>
            </w:pPr>
            <w:r w:rsidRPr="00F5339C">
              <w:rPr>
                <w:rFonts w:asciiTheme="minorHAnsi" w:hAnsiTheme="minorHAnsi" w:cstheme="minorHAnsi"/>
                <w:bCs/>
                <w:sz w:val="20"/>
                <w:szCs w:val="20"/>
                <w:lang w:val="el-GR"/>
              </w:rPr>
              <w:t xml:space="preserve">Στόχοι: </w:t>
            </w:r>
          </w:p>
          <w:p w14:paraId="5AF036B5"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 την ολοκλήρωση του μαθήματος ο φοιτητής θα είναι σε θέση:</w:t>
            </w:r>
          </w:p>
          <w:p w14:paraId="4C6FB603" w14:textId="77777777" w:rsidR="00754C0D" w:rsidRPr="00F5339C" w:rsidRDefault="00754C0D" w:rsidP="00DB5B81">
            <w:pPr>
              <w:pStyle w:val="a6"/>
              <w:widowControl w:val="0"/>
              <w:numPr>
                <w:ilvl w:val="0"/>
                <w:numId w:val="138"/>
              </w:numPr>
              <w:autoSpaceDE w:val="0"/>
              <w:autoSpaceDN w:val="0"/>
              <w:adjustRightInd w:val="0"/>
              <w:spacing w:line="240" w:lineRule="auto"/>
              <w:rPr>
                <w:rFonts w:cstheme="minorHAnsi"/>
                <w:sz w:val="20"/>
                <w:szCs w:val="20"/>
              </w:rPr>
            </w:pPr>
            <w:r w:rsidRPr="00F5339C">
              <w:rPr>
                <w:rFonts w:cstheme="minorHAnsi"/>
                <w:sz w:val="20"/>
                <w:szCs w:val="20"/>
              </w:rPr>
              <w:t>να κατανοεί</w:t>
            </w:r>
            <w:r>
              <w:rPr>
                <w:rFonts w:cstheme="minorHAnsi"/>
                <w:sz w:val="20"/>
                <w:szCs w:val="20"/>
              </w:rPr>
              <w:t xml:space="preserve"> </w:t>
            </w:r>
            <w:r w:rsidRPr="00F5339C">
              <w:rPr>
                <w:rFonts w:cstheme="minorHAnsi"/>
                <w:sz w:val="20"/>
                <w:szCs w:val="20"/>
              </w:rPr>
              <w:t>κείμενα της εποχής (γλώσσα, ύφος, περιεχόμενο)</w:t>
            </w:r>
          </w:p>
          <w:p w14:paraId="74A67F62" w14:textId="77777777" w:rsidR="00754C0D" w:rsidRPr="00F5339C" w:rsidRDefault="00754C0D" w:rsidP="00DB5B81">
            <w:pPr>
              <w:pStyle w:val="a6"/>
              <w:widowControl w:val="0"/>
              <w:numPr>
                <w:ilvl w:val="0"/>
                <w:numId w:val="138"/>
              </w:numPr>
              <w:autoSpaceDE w:val="0"/>
              <w:autoSpaceDN w:val="0"/>
              <w:adjustRightInd w:val="0"/>
              <w:spacing w:line="240" w:lineRule="auto"/>
              <w:rPr>
                <w:rFonts w:cstheme="minorHAnsi"/>
                <w:sz w:val="20"/>
                <w:szCs w:val="20"/>
              </w:rPr>
            </w:pPr>
            <w:r w:rsidRPr="00F5339C">
              <w:rPr>
                <w:rFonts w:cstheme="minorHAnsi"/>
                <w:sz w:val="20"/>
                <w:szCs w:val="20"/>
              </w:rPr>
              <w:t>να τα χρησιμοποιεί ως πηγές</w:t>
            </w:r>
          </w:p>
          <w:p w14:paraId="3271BAD4" w14:textId="77777777" w:rsidR="00754C0D" w:rsidRDefault="00754C0D" w:rsidP="00DB5B81">
            <w:pPr>
              <w:pStyle w:val="a6"/>
              <w:widowControl w:val="0"/>
              <w:numPr>
                <w:ilvl w:val="0"/>
                <w:numId w:val="138"/>
              </w:numPr>
              <w:autoSpaceDE w:val="0"/>
              <w:autoSpaceDN w:val="0"/>
              <w:adjustRightInd w:val="0"/>
              <w:spacing w:line="240" w:lineRule="auto"/>
              <w:jc w:val="both"/>
              <w:rPr>
                <w:rFonts w:cstheme="minorHAnsi"/>
                <w:sz w:val="20"/>
                <w:szCs w:val="20"/>
              </w:rPr>
            </w:pPr>
            <w:r w:rsidRPr="00F5339C">
              <w:rPr>
                <w:rFonts w:cstheme="minorHAnsi"/>
                <w:sz w:val="20"/>
                <w:szCs w:val="20"/>
              </w:rPr>
              <w:t>να γνωρίζει την ακολουθούμενη επιστημονική μέθοδο</w:t>
            </w:r>
          </w:p>
          <w:p w14:paraId="501923F7"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tc>
      </w:tr>
      <w:tr w:rsidR="00754C0D" w:rsidRPr="00F5339C" w14:paraId="66116513"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5C372A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1DFD599B" w14:textId="77777777" w:rsidTr="00014D95">
        <w:tc>
          <w:tcPr>
            <w:tcW w:w="8472" w:type="dxa"/>
            <w:gridSpan w:val="2"/>
            <w:tcBorders>
              <w:top w:val="nil"/>
              <w:bottom w:val="nil"/>
            </w:tcBorders>
            <w:shd w:val="clear" w:color="auto" w:fill="DDD9C3"/>
          </w:tcPr>
          <w:p w14:paraId="445F7AF8"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95C9136"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B635D2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4DF9BD2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0DAFB3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6BE3D8E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F04D5A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17866FC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1B7AA03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4A6090E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75A2E51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053BD65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39B5F0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5A98DCE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355EF8C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77A13D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41576E5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52305CD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24667328"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2FA4E6BC" w14:textId="77777777" w:rsidTr="00014D95">
        <w:tc>
          <w:tcPr>
            <w:tcW w:w="8472" w:type="dxa"/>
            <w:gridSpan w:val="2"/>
            <w:tcBorders>
              <w:bottom w:val="single" w:sz="4" w:space="0" w:color="auto"/>
            </w:tcBorders>
          </w:tcPr>
          <w:p w14:paraId="3F3B89A0" w14:textId="77777777" w:rsidR="00754C0D" w:rsidRPr="00F5339C" w:rsidRDefault="00754C0D" w:rsidP="00014D95">
            <w:pPr>
              <w:spacing w:line="240" w:lineRule="auto"/>
              <w:jc w:val="both"/>
              <w:rPr>
                <w:rFonts w:eastAsia="Calibri" w:cstheme="minorHAnsi"/>
                <w:sz w:val="20"/>
                <w:szCs w:val="20"/>
              </w:rPr>
            </w:pPr>
          </w:p>
          <w:p w14:paraId="6A1BA420"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Αναζήτηση, ανάλυση και σύνθεση δεδομένων</w:t>
            </w:r>
          </w:p>
          <w:p w14:paraId="41745A22"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και ομαδική εργασία</w:t>
            </w:r>
          </w:p>
          <w:p w14:paraId="27B2A385"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Εργασία σε διεπιστημονικό περιβάλλον</w:t>
            </w:r>
          </w:p>
          <w:p w14:paraId="0B37DEA4"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Προαγωγή επαγωγικής σκέψης</w:t>
            </w:r>
          </w:p>
          <w:p w14:paraId="7964EB54"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bl>
    <w:p w14:paraId="64347F74" w14:textId="77777777" w:rsidR="00754C0D" w:rsidRPr="00F5339C" w:rsidRDefault="00754C0D" w:rsidP="00DB5B81">
      <w:pPr>
        <w:pStyle w:val="a6"/>
        <w:widowControl w:val="0"/>
        <w:numPr>
          <w:ilvl w:val="0"/>
          <w:numId w:val="12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340809D" w14:textId="77777777" w:rsidTr="00014D95">
        <w:trPr>
          <w:trHeight w:val="416"/>
        </w:trPr>
        <w:tc>
          <w:tcPr>
            <w:tcW w:w="8472" w:type="dxa"/>
          </w:tcPr>
          <w:p w14:paraId="4D0A7815"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25AD8988" w14:textId="77777777" w:rsidR="00754C0D" w:rsidRPr="00066115" w:rsidRDefault="00754C0D" w:rsidP="00066115">
            <w:pPr>
              <w:spacing w:line="240" w:lineRule="auto"/>
              <w:rPr>
                <w:rFonts w:cstheme="minorHAnsi"/>
                <w:sz w:val="20"/>
                <w:szCs w:val="20"/>
              </w:rPr>
            </w:pPr>
            <w:r w:rsidRPr="00F5339C">
              <w:rPr>
                <w:rFonts w:eastAsia="Calibri" w:cstheme="minorHAnsi"/>
                <w:bCs/>
                <w:iCs/>
                <w:sz w:val="20"/>
                <w:szCs w:val="20"/>
              </w:rPr>
              <w:t>Το μάθημα αναπτύσσεται σε 13 μαθήματα.</w:t>
            </w:r>
            <w:r w:rsidR="00066115"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5521C508" w14:textId="77777777" w:rsidTr="00014D95">
              <w:tc>
                <w:tcPr>
                  <w:tcW w:w="3995" w:type="dxa"/>
                  <w:shd w:val="clear" w:color="auto" w:fill="auto"/>
                </w:tcPr>
                <w:p w14:paraId="0D82005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4F53226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435CAB3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1112F494" w14:textId="77777777" w:rsidTr="00014D95">
              <w:tc>
                <w:tcPr>
                  <w:tcW w:w="3995" w:type="dxa"/>
                  <w:shd w:val="clear" w:color="auto" w:fill="auto"/>
                </w:tcPr>
                <w:p w14:paraId="0B90B281" w14:textId="77777777" w:rsidR="00754C0D" w:rsidRPr="00F5339C" w:rsidRDefault="00754C0D" w:rsidP="00DB5B81">
                  <w:pPr>
                    <w:pStyle w:val="Default"/>
                    <w:numPr>
                      <w:ilvl w:val="0"/>
                      <w:numId w:val="53"/>
                    </w:numPr>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Διάκριση και χαρακτηριστικά Ιστοριογραφίας και Χρονογραφίας της Βυζαντινής περιόδου</w:t>
                  </w:r>
                </w:p>
                <w:p w14:paraId="491CB63C" w14:textId="77777777" w:rsidR="00754C0D" w:rsidRPr="00F5339C" w:rsidRDefault="00754C0D" w:rsidP="00014D95">
                  <w:pPr>
                    <w:pStyle w:val="a6"/>
                    <w:spacing w:after="0" w:line="240" w:lineRule="auto"/>
                    <w:ind w:left="0"/>
                    <w:rPr>
                      <w:rFonts w:cstheme="minorHAnsi"/>
                      <w:sz w:val="20"/>
                      <w:szCs w:val="20"/>
                    </w:rPr>
                  </w:pPr>
                </w:p>
              </w:tc>
              <w:tc>
                <w:tcPr>
                  <w:tcW w:w="2486" w:type="dxa"/>
                  <w:shd w:val="clear" w:color="auto" w:fill="auto"/>
                </w:tcPr>
                <w:p w14:paraId="6D87FE8D"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Β (8ος -10</w:t>
                  </w:r>
                  <w:r w:rsidRPr="00F5339C">
                    <w:rPr>
                      <w:rFonts w:cstheme="minorHAnsi"/>
                      <w:sz w:val="20"/>
                      <w:szCs w:val="20"/>
                      <w:vertAlign w:val="superscript"/>
                    </w:rPr>
                    <w:t>ος</w:t>
                  </w:r>
                  <w:r w:rsidRPr="00F5339C">
                    <w:rPr>
                      <w:rFonts w:cstheme="minorHAnsi"/>
                      <w:sz w:val="20"/>
                      <w:szCs w:val="20"/>
                    </w:rPr>
                    <w:t>), Αθήνα 2002</w:t>
                  </w:r>
                </w:p>
                <w:p w14:paraId="153D5080"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6C45F9E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39187C8" w14:textId="77777777" w:rsidR="00754C0D" w:rsidRPr="00F5339C" w:rsidRDefault="00754C0D" w:rsidP="00014D95">
                  <w:pPr>
                    <w:spacing w:line="240" w:lineRule="auto"/>
                    <w:rPr>
                      <w:rFonts w:cstheme="minorHAnsi"/>
                      <w:sz w:val="20"/>
                      <w:szCs w:val="20"/>
                    </w:rPr>
                  </w:pPr>
                </w:p>
              </w:tc>
            </w:tr>
            <w:tr w:rsidR="00754C0D" w:rsidRPr="00F5339C" w14:paraId="6CD6C6C3" w14:textId="77777777" w:rsidTr="00014D95">
              <w:tc>
                <w:tcPr>
                  <w:tcW w:w="3995" w:type="dxa"/>
                  <w:shd w:val="clear" w:color="auto" w:fill="auto"/>
                </w:tcPr>
                <w:p w14:paraId="1F3D7AFB" w14:textId="77777777" w:rsidR="00754C0D" w:rsidRPr="00F5339C" w:rsidRDefault="00754C0D" w:rsidP="00DB5B81">
                  <w:pPr>
                    <w:pStyle w:val="Default"/>
                    <w:numPr>
                      <w:ilvl w:val="0"/>
                      <w:numId w:val="53"/>
                    </w:numPr>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Σύντομη επισκόπηση της Ιστοριογραφίας και χρονογραφίας της </w:t>
                  </w:r>
                  <w:proofErr w:type="spellStart"/>
                  <w:r w:rsidRPr="00F5339C">
                    <w:rPr>
                      <w:rFonts w:asciiTheme="minorHAnsi" w:hAnsiTheme="minorHAnsi" w:cstheme="minorHAnsi"/>
                      <w:sz w:val="20"/>
                      <w:szCs w:val="20"/>
                      <w:lang w:val="el-GR"/>
                    </w:rPr>
                    <w:t>Πρωτοβυζαντινής</w:t>
                  </w:r>
                  <w:proofErr w:type="spellEnd"/>
                  <w:r w:rsidRPr="00F5339C">
                    <w:rPr>
                      <w:rFonts w:asciiTheme="minorHAnsi" w:hAnsiTheme="minorHAnsi" w:cstheme="minorHAnsi"/>
                      <w:sz w:val="20"/>
                      <w:szCs w:val="20"/>
                      <w:lang w:val="el-GR"/>
                    </w:rPr>
                    <w:t xml:space="preserve"> περιόδου</w:t>
                  </w:r>
                </w:p>
              </w:tc>
              <w:tc>
                <w:tcPr>
                  <w:tcW w:w="2486" w:type="dxa"/>
                  <w:shd w:val="clear" w:color="auto" w:fill="auto"/>
                </w:tcPr>
                <w:p w14:paraId="14A39EEA"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6414458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8BC5A07" w14:textId="77777777" w:rsidR="00754C0D" w:rsidRPr="00F5339C" w:rsidRDefault="00754C0D" w:rsidP="00014D95">
                  <w:pPr>
                    <w:spacing w:line="240" w:lineRule="auto"/>
                    <w:rPr>
                      <w:rFonts w:cstheme="minorHAnsi"/>
                      <w:sz w:val="20"/>
                      <w:szCs w:val="20"/>
                    </w:rPr>
                  </w:pPr>
                </w:p>
              </w:tc>
            </w:tr>
            <w:tr w:rsidR="00754C0D" w:rsidRPr="00F5339C" w14:paraId="3BDDF090" w14:textId="77777777" w:rsidTr="00014D95">
              <w:tc>
                <w:tcPr>
                  <w:tcW w:w="3995" w:type="dxa"/>
                  <w:shd w:val="clear" w:color="auto" w:fill="auto"/>
                </w:tcPr>
                <w:p w14:paraId="06940960" w14:textId="77777777" w:rsidR="00754C0D" w:rsidRPr="00F5339C" w:rsidRDefault="00754C0D" w:rsidP="00DB5B81">
                  <w:pPr>
                    <w:pStyle w:val="Default"/>
                    <w:numPr>
                      <w:ilvl w:val="0"/>
                      <w:numId w:val="53"/>
                    </w:numPr>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Σύντομη επισκόπηση της Ιστορίας της περιόδου</w:t>
                  </w:r>
                </w:p>
              </w:tc>
              <w:tc>
                <w:tcPr>
                  <w:tcW w:w="2486" w:type="dxa"/>
                  <w:shd w:val="clear" w:color="auto" w:fill="auto"/>
                </w:tcPr>
                <w:p w14:paraId="783855F4"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Βασιλική Νεράντζη- </w:t>
                  </w:r>
                  <w:proofErr w:type="spellStart"/>
                  <w:r w:rsidRPr="00F5339C">
                    <w:rPr>
                      <w:rFonts w:cstheme="minorHAnsi"/>
                      <w:sz w:val="20"/>
                      <w:szCs w:val="20"/>
                    </w:rPr>
                    <w:t>Βαρμάζη</w:t>
                  </w:r>
                  <w:proofErr w:type="spellEnd"/>
                  <w:r w:rsidRPr="00F5339C">
                    <w:rPr>
                      <w:rFonts w:cstheme="minorHAnsi"/>
                      <w:i/>
                      <w:sz w:val="20"/>
                      <w:szCs w:val="20"/>
                    </w:rPr>
                    <w:t>, Βυζαντινή Ιστορία 324-1453,</w:t>
                  </w:r>
                  <w:r w:rsidRPr="00F5339C">
                    <w:rPr>
                      <w:rFonts w:cstheme="minorHAnsi"/>
                      <w:sz w:val="20"/>
                      <w:szCs w:val="20"/>
                    </w:rPr>
                    <w:t xml:space="preserve"> ΜΑΤΙ, Κατερίνη 2007</w:t>
                  </w:r>
                </w:p>
              </w:tc>
              <w:tc>
                <w:tcPr>
                  <w:tcW w:w="1765" w:type="dxa"/>
                  <w:shd w:val="clear" w:color="auto" w:fill="auto"/>
                </w:tcPr>
                <w:p w14:paraId="244666AE" w14:textId="77777777" w:rsidR="00754C0D" w:rsidRPr="00F5339C" w:rsidRDefault="00754C0D" w:rsidP="00014D95">
                  <w:pPr>
                    <w:spacing w:line="240" w:lineRule="auto"/>
                    <w:rPr>
                      <w:rFonts w:cstheme="minorHAnsi"/>
                      <w:sz w:val="20"/>
                      <w:szCs w:val="20"/>
                    </w:rPr>
                  </w:pPr>
                </w:p>
              </w:tc>
            </w:tr>
            <w:tr w:rsidR="00754C0D" w:rsidRPr="00F5339C" w14:paraId="528C373D" w14:textId="77777777" w:rsidTr="00014D95">
              <w:tc>
                <w:tcPr>
                  <w:tcW w:w="3995" w:type="dxa"/>
                  <w:shd w:val="clear" w:color="auto" w:fill="auto"/>
                </w:tcPr>
                <w:p w14:paraId="4C628580" w14:textId="77777777" w:rsidR="00754C0D" w:rsidRPr="00F5339C" w:rsidRDefault="00754C0D" w:rsidP="00DB5B81">
                  <w:pPr>
                    <w:pStyle w:val="Default"/>
                    <w:numPr>
                      <w:ilvl w:val="0"/>
                      <w:numId w:val="53"/>
                    </w:numPr>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Νικηφόρος </w:t>
                  </w:r>
                  <w:proofErr w:type="spellStart"/>
                  <w:r w:rsidRPr="00F5339C">
                    <w:rPr>
                      <w:rFonts w:asciiTheme="minorHAnsi" w:hAnsiTheme="minorHAnsi" w:cstheme="minorHAnsi"/>
                      <w:sz w:val="20"/>
                      <w:szCs w:val="20"/>
                      <w:lang w:val="el-GR"/>
                    </w:rPr>
                    <w:t>πατρ</w:t>
                  </w:r>
                  <w:proofErr w:type="spellEnd"/>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Κων</w:t>
                  </w:r>
                  <w:proofErr w:type="spellEnd"/>
                  <w:r w:rsidRPr="00F5339C">
                    <w:rPr>
                      <w:rFonts w:asciiTheme="minorHAnsi" w:hAnsiTheme="minorHAnsi" w:cstheme="minorHAnsi"/>
                      <w:sz w:val="20"/>
                      <w:szCs w:val="20"/>
                      <w:lang w:val="el-GR"/>
                    </w:rPr>
                    <w:t>/</w:t>
                  </w:r>
                  <w:proofErr w:type="spellStart"/>
                  <w:r w:rsidRPr="00F5339C">
                    <w:rPr>
                      <w:rFonts w:asciiTheme="minorHAnsi" w:hAnsiTheme="minorHAnsi" w:cstheme="minorHAnsi"/>
                      <w:sz w:val="20"/>
                      <w:szCs w:val="20"/>
                      <w:lang w:val="el-GR"/>
                    </w:rPr>
                    <w:t>λεως</w:t>
                  </w:r>
                  <w:proofErr w:type="spellEnd"/>
                  <w:r w:rsidRPr="00F5339C">
                    <w:rPr>
                      <w:rFonts w:asciiTheme="minorHAnsi" w:hAnsiTheme="minorHAnsi" w:cstheme="minorHAnsi"/>
                      <w:sz w:val="20"/>
                      <w:szCs w:val="20"/>
                      <w:lang w:val="el-GR"/>
                    </w:rPr>
                    <w:t xml:space="preserve"> </w:t>
                  </w:r>
                </w:p>
              </w:tc>
              <w:tc>
                <w:tcPr>
                  <w:tcW w:w="2486" w:type="dxa"/>
                  <w:shd w:val="clear" w:color="auto" w:fill="auto"/>
                </w:tcPr>
                <w:p w14:paraId="7AA85A62"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Β (8ος -10</w:t>
                  </w:r>
                  <w:r w:rsidRPr="00F5339C">
                    <w:rPr>
                      <w:rFonts w:cstheme="minorHAnsi"/>
                      <w:sz w:val="20"/>
                      <w:szCs w:val="20"/>
                      <w:vertAlign w:val="superscript"/>
                    </w:rPr>
                    <w:t>ος</w:t>
                  </w:r>
                  <w:r w:rsidRPr="00F5339C">
                    <w:rPr>
                      <w:rFonts w:cstheme="minorHAnsi"/>
                      <w:sz w:val="20"/>
                      <w:szCs w:val="20"/>
                    </w:rPr>
                    <w:t>), Αθήνα 2002</w:t>
                  </w:r>
                </w:p>
                <w:p w14:paraId="27A06E78"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50BAB7A7" w14:textId="77777777" w:rsidR="00754C0D" w:rsidRPr="00F5339C" w:rsidRDefault="00754C0D" w:rsidP="00014D95">
                  <w:pPr>
                    <w:pStyle w:val="Default"/>
                    <w:jc w:val="both"/>
                    <w:rPr>
                      <w:rFonts w:asciiTheme="minorHAnsi" w:hAnsiTheme="minorHAnsi" w:cstheme="minorHAnsi"/>
                      <w:sz w:val="20"/>
                      <w:szCs w:val="20"/>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 xml:space="preserve">Ι. </w:t>
                  </w:r>
                  <w:proofErr w:type="spellStart"/>
                  <w:r w:rsidRPr="00F5339C">
                    <w:rPr>
                      <w:rFonts w:asciiTheme="minorHAnsi" w:hAnsiTheme="minorHAnsi" w:cstheme="minorHAnsi"/>
                      <w:sz w:val="20"/>
                      <w:szCs w:val="20"/>
                    </w:rPr>
                    <w:t>Βάσσης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Αθήν</w:t>
                  </w:r>
                  <w:proofErr w:type="spellEnd"/>
                  <w:r w:rsidRPr="00F5339C">
                    <w:rPr>
                      <w:rFonts w:asciiTheme="minorHAnsi" w:hAnsiTheme="minorHAnsi" w:cstheme="minorHAnsi"/>
                      <w:sz w:val="20"/>
                      <w:szCs w:val="20"/>
                    </w:rPr>
                    <w:t xml:space="preserve">α 2008 </w:t>
                  </w:r>
                </w:p>
                <w:p w14:paraId="26245524" w14:textId="77777777" w:rsidR="00754C0D" w:rsidRPr="00F5339C" w:rsidRDefault="00754C0D" w:rsidP="00014D95">
                  <w:pPr>
                    <w:pStyle w:val="Default"/>
                    <w:jc w:val="both"/>
                    <w:rPr>
                      <w:rFonts w:asciiTheme="minorHAnsi" w:hAnsiTheme="minorHAnsi" w:cstheme="minorHAnsi"/>
                      <w:sz w:val="20"/>
                      <w:szCs w:val="20"/>
                    </w:rPr>
                  </w:pPr>
                </w:p>
              </w:tc>
              <w:tc>
                <w:tcPr>
                  <w:tcW w:w="1765" w:type="dxa"/>
                  <w:shd w:val="clear" w:color="auto" w:fill="auto"/>
                </w:tcPr>
                <w:p w14:paraId="5AE306E4" w14:textId="77777777" w:rsidR="00754C0D" w:rsidRPr="00F5339C" w:rsidRDefault="00754C0D" w:rsidP="00014D95">
                  <w:pPr>
                    <w:spacing w:line="240" w:lineRule="auto"/>
                    <w:rPr>
                      <w:rFonts w:cstheme="minorHAnsi"/>
                      <w:sz w:val="20"/>
                      <w:szCs w:val="20"/>
                    </w:rPr>
                  </w:pPr>
                </w:p>
              </w:tc>
            </w:tr>
            <w:tr w:rsidR="00754C0D" w:rsidRPr="00F5339C" w14:paraId="438CABA3" w14:textId="77777777" w:rsidTr="00014D95">
              <w:tc>
                <w:tcPr>
                  <w:tcW w:w="3995" w:type="dxa"/>
                  <w:shd w:val="clear" w:color="auto" w:fill="auto"/>
                </w:tcPr>
                <w:p w14:paraId="682FF3E7" w14:textId="77777777" w:rsidR="00754C0D" w:rsidRPr="00F5339C" w:rsidRDefault="00754C0D" w:rsidP="00DB5B81">
                  <w:pPr>
                    <w:pStyle w:val="Default"/>
                    <w:numPr>
                      <w:ilvl w:val="0"/>
                      <w:numId w:val="53"/>
                    </w:numPr>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Θεοφάνης ομολογητής</w:t>
                  </w:r>
                </w:p>
                <w:p w14:paraId="12ACCF78" w14:textId="77777777" w:rsidR="00754C0D" w:rsidRPr="00F5339C" w:rsidRDefault="00754C0D" w:rsidP="00014D95">
                  <w:pPr>
                    <w:pStyle w:val="a6"/>
                    <w:spacing w:after="0" w:line="240" w:lineRule="auto"/>
                    <w:ind w:left="0"/>
                    <w:rPr>
                      <w:rFonts w:cstheme="minorHAnsi"/>
                      <w:sz w:val="20"/>
                      <w:szCs w:val="20"/>
                    </w:rPr>
                  </w:pPr>
                </w:p>
              </w:tc>
              <w:tc>
                <w:tcPr>
                  <w:tcW w:w="2486" w:type="dxa"/>
                  <w:shd w:val="clear" w:color="auto" w:fill="auto"/>
                </w:tcPr>
                <w:p w14:paraId="0A9FED50"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Β (8ος -10</w:t>
                  </w:r>
                  <w:r w:rsidRPr="00F5339C">
                    <w:rPr>
                      <w:rFonts w:cstheme="minorHAnsi"/>
                      <w:sz w:val="20"/>
                      <w:szCs w:val="20"/>
                      <w:vertAlign w:val="superscript"/>
                    </w:rPr>
                    <w:t>ος</w:t>
                  </w:r>
                  <w:r w:rsidRPr="00F5339C">
                    <w:rPr>
                      <w:rFonts w:cstheme="minorHAnsi"/>
                      <w:sz w:val="20"/>
                      <w:szCs w:val="20"/>
                    </w:rPr>
                    <w:t>), Αθήνα 2002</w:t>
                  </w:r>
                </w:p>
                <w:p w14:paraId="345FCAD0"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59F4629B" w14:textId="77777777" w:rsidR="00754C0D" w:rsidRPr="00F5339C" w:rsidRDefault="00754C0D" w:rsidP="00014D95">
                  <w:pPr>
                    <w:pStyle w:val="Default"/>
                    <w:jc w:val="both"/>
                    <w:rPr>
                      <w:rFonts w:asciiTheme="minorHAnsi" w:hAnsiTheme="minorHAnsi" w:cstheme="minorHAnsi"/>
                      <w:sz w:val="20"/>
                      <w:szCs w:val="20"/>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 xml:space="preserve">Ι. </w:t>
                  </w:r>
                  <w:proofErr w:type="spellStart"/>
                  <w:r w:rsidRPr="00F5339C">
                    <w:rPr>
                      <w:rFonts w:asciiTheme="minorHAnsi" w:hAnsiTheme="minorHAnsi" w:cstheme="minorHAnsi"/>
                      <w:sz w:val="20"/>
                      <w:szCs w:val="20"/>
                    </w:rPr>
                    <w:t>Βάσσης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Αθήν</w:t>
                  </w:r>
                  <w:proofErr w:type="spellEnd"/>
                  <w:r w:rsidRPr="00F5339C">
                    <w:rPr>
                      <w:rFonts w:asciiTheme="minorHAnsi" w:hAnsiTheme="minorHAnsi" w:cstheme="minorHAnsi"/>
                      <w:sz w:val="20"/>
                      <w:szCs w:val="20"/>
                    </w:rPr>
                    <w:t xml:space="preserve">α 2008 </w:t>
                  </w:r>
                </w:p>
                <w:p w14:paraId="0F77B45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E4F4EBD" w14:textId="77777777" w:rsidR="00754C0D" w:rsidRPr="00F5339C" w:rsidRDefault="00754C0D" w:rsidP="00014D95">
                  <w:pPr>
                    <w:spacing w:line="240" w:lineRule="auto"/>
                    <w:rPr>
                      <w:rFonts w:cstheme="minorHAnsi"/>
                      <w:sz w:val="20"/>
                      <w:szCs w:val="20"/>
                    </w:rPr>
                  </w:pPr>
                </w:p>
              </w:tc>
            </w:tr>
            <w:tr w:rsidR="00754C0D" w:rsidRPr="00F5339C" w14:paraId="7CA688E4" w14:textId="77777777" w:rsidTr="00014D95">
              <w:tc>
                <w:tcPr>
                  <w:tcW w:w="3995" w:type="dxa"/>
                  <w:shd w:val="clear" w:color="auto" w:fill="auto"/>
                </w:tcPr>
                <w:p w14:paraId="06A1532D" w14:textId="77777777" w:rsidR="00754C0D" w:rsidRPr="00F5339C" w:rsidRDefault="00754C0D" w:rsidP="00014D95">
                  <w:pPr>
                    <w:pStyle w:val="Default"/>
                    <w:jc w:val="both"/>
                    <w:rPr>
                      <w:rFonts w:asciiTheme="minorHAnsi" w:hAnsiTheme="minorHAnsi" w:cstheme="minorHAnsi"/>
                      <w:sz w:val="20"/>
                      <w:szCs w:val="20"/>
                      <w:lang w:val="el-GR"/>
                    </w:rPr>
                  </w:pP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6.</w:t>
                  </w: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 xml:space="preserve">Ιωσήφ </w:t>
                  </w:r>
                  <w:proofErr w:type="spellStart"/>
                  <w:r w:rsidRPr="00F5339C">
                    <w:rPr>
                      <w:rFonts w:asciiTheme="minorHAnsi" w:hAnsiTheme="minorHAnsi" w:cstheme="minorHAnsi"/>
                      <w:sz w:val="20"/>
                      <w:szCs w:val="20"/>
                      <w:lang w:val="el-GR"/>
                    </w:rPr>
                    <w:t>Γενέσιος</w:t>
                  </w:r>
                  <w:proofErr w:type="spellEnd"/>
                </w:p>
              </w:tc>
              <w:tc>
                <w:tcPr>
                  <w:tcW w:w="2486" w:type="dxa"/>
                  <w:shd w:val="clear" w:color="auto" w:fill="auto"/>
                </w:tcPr>
                <w:p w14:paraId="76009958"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Β (8ος -10</w:t>
                  </w:r>
                  <w:r w:rsidRPr="00F5339C">
                    <w:rPr>
                      <w:rFonts w:cstheme="minorHAnsi"/>
                      <w:sz w:val="20"/>
                      <w:szCs w:val="20"/>
                      <w:vertAlign w:val="superscript"/>
                    </w:rPr>
                    <w:t>ος</w:t>
                  </w:r>
                  <w:r w:rsidRPr="00F5339C">
                    <w:rPr>
                      <w:rFonts w:cstheme="minorHAnsi"/>
                      <w:sz w:val="20"/>
                      <w:szCs w:val="20"/>
                    </w:rPr>
                    <w:t>), Αθήνα 2002</w:t>
                  </w:r>
                </w:p>
                <w:p w14:paraId="1007C76C"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157A36DB" w14:textId="77777777" w:rsidR="00754C0D" w:rsidRPr="00F5339C" w:rsidRDefault="00754C0D" w:rsidP="00014D95">
                  <w:pPr>
                    <w:pStyle w:val="Default"/>
                    <w:jc w:val="both"/>
                    <w:rPr>
                      <w:rFonts w:asciiTheme="minorHAnsi" w:hAnsiTheme="minorHAnsi" w:cstheme="minorHAnsi"/>
                      <w:sz w:val="20"/>
                      <w:szCs w:val="20"/>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 xml:space="preserve">Ι. </w:t>
                  </w:r>
                  <w:proofErr w:type="spellStart"/>
                  <w:r w:rsidRPr="00F5339C">
                    <w:rPr>
                      <w:rFonts w:asciiTheme="minorHAnsi" w:hAnsiTheme="minorHAnsi" w:cstheme="minorHAnsi"/>
                      <w:sz w:val="20"/>
                      <w:szCs w:val="20"/>
                    </w:rPr>
                    <w:t>Βάσσης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Αθήν</w:t>
                  </w:r>
                  <w:proofErr w:type="spellEnd"/>
                  <w:r w:rsidRPr="00F5339C">
                    <w:rPr>
                      <w:rFonts w:asciiTheme="minorHAnsi" w:hAnsiTheme="minorHAnsi" w:cstheme="minorHAnsi"/>
                      <w:sz w:val="20"/>
                      <w:szCs w:val="20"/>
                    </w:rPr>
                    <w:t xml:space="preserve">α 2008 </w:t>
                  </w:r>
                </w:p>
                <w:p w14:paraId="0C97210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CDA4570" w14:textId="77777777" w:rsidR="00754C0D" w:rsidRPr="00F5339C" w:rsidRDefault="00754C0D" w:rsidP="00014D95">
                  <w:pPr>
                    <w:spacing w:line="240" w:lineRule="auto"/>
                    <w:rPr>
                      <w:rFonts w:cstheme="minorHAnsi"/>
                      <w:sz w:val="20"/>
                      <w:szCs w:val="20"/>
                    </w:rPr>
                  </w:pPr>
                </w:p>
              </w:tc>
            </w:tr>
            <w:tr w:rsidR="00754C0D" w:rsidRPr="00F5339C" w14:paraId="1530E1B9" w14:textId="77777777" w:rsidTr="00014D95">
              <w:tc>
                <w:tcPr>
                  <w:tcW w:w="3995" w:type="dxa"/>
                  <w:shd w:val="clear" w:color="auto" w:fill="auto"/>
                </w:tcPr>
                <w:p w14:paraId="1BDE7D4E" w14:textId="77777777" w:rsidR="00754C0D" w:rsidRPr="00F5339C" w:rsidRDefault="00754C0D" w:rsidP="00014D95">
                  <w:pPr>
                    <w:pStyle w:val="Default"/>
                    <w:jc w:val="both"/>
                    <w:rPr>
                      <w:rFonts w:asciiTheme="minorHAnsi" w:hAnsiTheme="minorHAnsi" w:cstheme="minorHAnsi"/>
                      <w:sz w:val="20"/>
                      <w:szCs w:val="20"/>
                      <w:lang w:val="el-GR"/>
                    </w:rPr>
                  </w:pP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7. Λέων διάκονος</w:t>
                  </w:r>
                </w:p>
                <w:p w14:paraId="4179D128"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7959D1BB"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Β (8ος -10</w:t>
                  </w:r>
                  <w:r w:rsidRPr="00F5339C">
                    <w:rPr>
                      <w:rFonts w:cstheme="minorHAnsi"/>
                      <w:sz w:val="20"/>
                      <w:szCs w:val="20"/>
                      <w:vertAlign w:val="superscript"/>
                    </w:rPr>
                    <w:t>ος</w:t>
                  </w:r>
                  <w:r w:rsidRPr="00F5339C">
                    <w:rPr>
                      <w:rFonts w:cstheme="minorHAnsi"/>
                      <w:sz w:val="20"/>
                      <w:szCs w:val="20"/>
                    </w:rPr>
                    <w:t>), Αθήνα 2002</w:t>
                  </w:r>
                </w:p>
                <w:p w14:paraId="05CFE9D9"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144AE780" w14:textId="77777777" w:rsidR="00754C0D" w:rsidRPr="00F5339C" w:rsidRDefault="00754C0D" w:rsidP="00014D95">
                  <w:pPr>
                    <w:pStyle w:val="Default"/>
                    <w:jc w:val="both"/>
                    <w:rPr>
                      <w:rFonts w:asciiTheme="minorHAnsi" w:hAnsiTheme="minorHAnsi" w:cstheme="minorHAnsi"/>
                      <w:sz w:val="20"/>
                      <w:szCs w:val="20"/>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 xml:space="preserve">Ι. </w:t>
                  </w:r>
                  <w:proofErr w:type="spellStart"/>
                  <w:r w:rsidRPr="00F5339C">
                    <w:rPr>
                      <w:rFonts w:asciiTheme="minorHAnsi" w:hAnsiTheme="minorHAnsi" w:cstheme="minorHAnsi"/>
                      <w:sz w:val="20"/>
                      <w:szCs w:val="20"/>
                    </w:rPr>
                    <w:t>Βάσσης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Αθήν</w:t>
                  </w:r>
                  <w:proofErr w:type="spellEnd"/>
                  <w:r w:rsidRPr="00F5339C">
                    <w:rPr>
                      <w:rFonts w:asciiTheme="minorHAnsi" w:hAnsiTheme="minorHAnsi" w:cstheme="minorHAnsi"/>
                      <w:sz w:val="20"/>
                      <w:szCs w:val="20"/>
                    </w:rPr>
                    <w:t xml:space="preserve">α 2008 </w:t>
                  </w:r>
                </w:p>
                <w:p w14:paraId="189FDFC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858E408" w14:textId="77777777" w:rsidR="00754C0D" w:rsidRPr="00F5339C" w:rsidRDefault="00754C0D" w:rsidP="00014D95">
                  <w:pPr>
                    <w:spacing w:line="240" w:lineRule="auto"/>
                    <w:rPr>
                      <w:rFonts w:cstheme="minorHAnsi"/>
                      <w:sz w:val="20"/>
                      <w:szCs w:val="20"/>
                    </w:rPr>
                  </w:pPr>
                </w:p>
              </w:tc>
            </w:tr>
            <w:tr w:rsidR="00754C0D" w:rsidRPr="00F5339C" w14:paraId="72995612" w14:textId="77777777" w:rsidTr="00014D95">
              <w:tc>
                <w:tcPr>
                  <w:tcW w:w="3995" w:type="dxa"/>
                  <w:shd w:val="clear" w:color="auto" w:fill="auto"/>
                </w:tcPr>
                <w:p w14:paraId="0F502F61" w14:textId="77777777" w:rsidR="00754C0D" w:rsidRPr="00F5339C" w:rsidRDefault="00754C0D" w:rsidP="00014D95">
                  <w:pPr>
                    <w:pStyle w:val="Default"/>
                    <w:jc w:val="both"/>
                    <w:rPr>
                      <w:rFonts w:asciiTheme="minorHAnsi" w:hAnsiTheme="minorHAnsi" w:cstheme="minorHAnsi"/>
                      <w:sz w:val="20"/>
                      <w:szCs w:val="20"/>
                      <w:lang w:val="el-GR"/>
                    </w:rPr>
                  </w:pP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 xml:space="preserve"> 8. Μιχαήλ Ψελλός</w:t>
                  </w:r>
                </w:p>
              </w:tc>
              <w:tc>
                <w:tcPr>
                  <w:tcW w:w="2486" w:type="dxa"/>
                  <w:shd w:val="clear" w:color="auto" w:fill="auto"/>
                </w:tcPr>
                <w:p w14:paraId="1236666C"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Γ΄ (11ος -12</w:t>
                  </w:r>
                  <w:r w:rsidRPr="00F5339C">
                    <w:rPr>
                      <w:rFonts w:cstheme="minorHAnsi"/>
                      <w:sz w:val="20"/>
                      <w:szCs w:val="20"/>
                      <w:vertAlign w:val="superscript"/>
                    </w:rPr>
                    <w:t>ος</w:t>
                  </w:r>
                  <w:r w:rsidRPr="00F5339C">
                    <w:rPr>
                      <w:rFonts w:cstheme="minorHAnsi"/>
                      <w:sz w:val="20"/>
                      <w:szCs w:val="20"/>
                    </w:rPr>
                    <w:t>), Αθήνα 2009</w:t>
                  </w:r>
                </w:p>
                <w:p w14:paraId="4C03E9F7"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4D33936E" w14:textId="77777777" w:rsidR="00754C0D" w:rsidRPr="00F5339C" w:rsidRDefault="00754C0D" w:rsidP="00014D95">
                  <w:pPr>
                    <w:pStyle w:val="Default"/>
                    <w:jc w:val="both"/>
                    <w:rPr>
                      <w:rFonts w:asciiTheme="minorHAnsi" w:hAnsiTheme="minorHAnsi" w:cstheme="minorHAnsi"/>
                      <w:sz w:val="20"/>
                      <w:szCs w:val="20"/>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 xml:space="preserve">Ι. </w:t>
                  </w:r>
                  <w:proofErr w:type="spellStart"/>
                  <w:r w:rsidRPr="00F5339C">
                    <w:rPr>
                      <w:rFonts w:asciiTheme="minorHAnsi" w:hAnsiTheme="minorHAnsi" w:cstheme="minorHAnsi"/>
                      <w:sz w:val="20"/>
                      <w:szCs w:val="20"/>
                    </w:rPr>
                    <w:t>Βάσσης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Αθήν</w:t>
                  </w:r>
                  <w:proofErr w:type="spellEnd"/>
                  <w:r w:rsidRPr="00F5339C">
                    <w:rPr>
                      <w:rFonts w:asciiTheme="minorHAnsi" w:hAnsiTheme="minorHAnsi" w:cstheme="minorHAnsi"/>
                      <w:sz w:val="20"/>
                      <w:szCs w:val="20"/>
                    </w:rPr>
                    <w:t xml:space="preserve">α 2008 </w:t>
                  </w:r>
                </w:p>
                <w:p w14:paraId="4EABAF9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B7CECE8" w14:textId="77777777" w:rsidR="00754C0D" w:rsidRPr="00F5339C" w:rsidRDefault="00754C0D" w:rsidP="00014D95">
                  <w:pPr>
                    <w:spacing w:line="240" w:lineRule="auto"/>
                    <w:rPr>
                      <w:rFonts w:cstheme="minorHAnsi"/>
                      <w:sz w:val="20"/>
                      <w:szCs w:val="20"/>
                    </w:rPr>
                  </w:pPr>
                </w:p>
              </w:tc>
            </w:tr>
            <w:tr w:rsidR="00754C0D" w:rsidRPr="00F5339C" w14:paraId="27B35441" w14:textId="77777777" w:rsidTr="00014D95">
              <w:tc>
                <w:tcPr>
                  <w:tcW w:w="3995" w:type="dxa"/>
                  <w:shd w:val="clear" w:color="auto" w:fill="auto"/>
                </w:tcPr>
                <w:p w14:paraId="7F87EFEA" w14:textId="77777777" w:rsidR="00754C0D" w:rsidRPr="00F5339C" w:rsidRDefault="00754C0D" w:rsidP="00014D95">
                  <w:pPr>
                    <w:pStyle w:val="Default"/>
                    <w:jc w:val="both"/>
                    <w:rPr>
                      <w:rFonts w:asciiTheme="minorHAnsi" w:hAnsiTheme="minorHAnsi" w:cstheme="minorHAnsi"/>
                      <w:sz w:val="20"/>
                      <w:szCs w:val="20"/>
                      <w:lang w:val="el-GR"/>
                    </w:rPr>
                  </w:pP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 xml:space="preserve"> 9. Άννα </w:t>
                  </w:r>
                  <w:proofErr w:type="spellStart"/>
                  <w:r w:rsidRPr="00F5339C">
                    <w:rPr>
                      <w:rFonts w:asciiTheme="minorHAnsi" w:hAnsiTheme="minorHAnsi" w:cstheme="minorHAnsi"/>
                      <w:sz w:val="20"/>
                      <w:szCs w:val="20"/>
                      <w:lang w:val="el-GR"/>
                    </w:rPr>
                    <w:t>Κομνηνή</w:t>
                  </w:r>
                  <w:proofErr w:type="spellEnd"/>
                </w:p>
              </w:tc>
              <w:tc>
                <w:tcPr>
                  <w:tcW w:w="2486" w:type="dxa"/>
                  <w:shd w:val="clear" w:color="auto" w:fill="auto"/>
                </w:tcPr>
                <w:p w14:paraId="1D0BDC1F"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Γ΄ (11ος -12</w:t>
                  </w:r>
                  <w:r w:rsidRPr="00F5339C">
                    <w:rPr>
                      <w:rFonts w:cstheme="minorHAnsi"/>
                      <w:sz w:val="20"/>
                      <w:szCs w:val="20"/>
                      <w:vertAlign w:val="superscript"/>
                    </w:rPr>
                    <w:t>ος</w:t>
                  </w:r>
                  <w:r w:rsidRPr="00F5339C">
                    <w:rPr>
                      <w:rFonts w:cstheme="minorHAnsi"/>
                      <w:sz w:val="20"/>
                      <w:szCs w:val="20"/>
                    </w:rPr>
                    <w:t>), Αθήνα 2009</w:t>
                  </w:r>
                </w:p>
                <w:p w14:paraId="6B084B54"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 xml:space="preserve">Βυζαντινή </w:t>
                  </w:r>
                  <w:r w:rsidRPr="00F5339C">
                    <w:rPr>
                      <w:rFonts w:asciiTheme="minorHAnsi" w:hAnsiTheme="minorHAnsi" w:cstheme="minorHAnsi"/>
                      <w:i/>
                      <w:iCs/>
                      <w:sz w:val="20"/>
                      <w:szCs w:val="20"/>
                      <w:lang w:val="el-GR"/>
                    </w:rPr>
                    <w:lastRenderedPageBreak/>
                    <w:t>Λογοτεχνία</w:t>
                  </w:r>
                  <w:r w:rsidRPr="00F5339C">
                    <w:rPr>
                      <w:rFonts w:asciiTheme="minorHAnsi" w:hAnsiTheme="minorHAnsi" w:cstheme="minorHAnsi"/>
                      <w:sz w:val="20"/>
                      <w:szCs w:val="20"/>
                      <w:lang w:val="el-GR"/>
                    </w:rPr>
                    <w:t xml:space="preserve">, τ. Β’, ΜΙΕΤ, Αθήνα 1997 </w:t>
                  </w:r>
                </w:p>
                <w:p w14:paraId="383ECCF4" w14:textId="77777777" w:rsidR="00754C0D" w:rsidRPr="00F5339C" w:rsidRDefault="00754C0D" w:rsidP="00014D95">
                  <w:pPr>
                    <w:pStyle w:val="Default"/>
                    <w:jc w:val="both"/>
                    <w:rPr>
                      <w:rFonts w:asciiTheme="minorHAnsi" w:hAnsiTheme="minorHAnsi" w:cstheme="minorHAnsi"/>
                      <w:sz w:val="20"/>
                      <w:szCs w:val="20"/>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 xml:space="preserve">Ι. </w:t>
                  </w:r>
                  <w:proofErr w:type="spellStart"/>
                  <w:r w:rsidRPr="00F5339C">
                    <w:rPr>
                      <w:rFonts w:asciiTheme="minorHAnsi" w:hAnsiTheme="minorHAnsi" w:cstheme="minorHAnsi"/>
                      <w:sz w:val="20"/>
                      <w:szCs w:val="20"/>
                    </w:rPr>
                    <w:t>Βάσσης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Αθήν</w:t>
                  </w:r>
                  <w:proofErr w:type="spellEnd"/>
                  <w:r w:rsidRPr="00F5339C">
                    <w:rPr>
                      <w:rFonts w:asciiTheme="minorHAnsi" w:hAnsiTheme="minorHAnsi" w:cstheme="minorHAnsi"/>
                      <w:sz w:val="20"/>
                      <w:szCs w:val="20"/>
                    </w:rPr>
                    <w:t xml:space="preserve">α 2008 </w:t>
                  </w:r>
                </w:p>
                <w:p w14:paraId="5C4974CC"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9128CE1" w14:textId="77777777" w:rsidR="00754C0D" w:rsidRPr="00F5339C" w:rsidRDefault="00754C0D" w:rsidP="00014D95">
                  <w:pPr>
                    <w:spacing w:line="240" w:lineRule="auto"/>
                    <w:rPr>
                      <w:rFonts w:cstheme="minorHAnsi"/>
                      <w:sz w:val="20"/>
                      <w:szCs w:val="20"/>
                    </w:rPr>
                  </w:pPr>
                </w:p>
              </w:tc>
            </w:tr>
            <w:tr w:rsidR="00754C0D" w:rsidRPr="00F5339C" w14:paraId="5DC68689" w14:textId="77777777" w:rsidTr="00014D95">
              <w:tc>
                <w:tcPr>
                  <w:tcW w:w="3995" w:type="dxa"/>
                  <w:shd w:val="clear" w:color="auto" w:fill="auto"/>
                </w:tcPr>
                <w:p w14:paraId="25B40427" w14:textId="77777777" w:rsidR="00754C0D" w:rsidRPr="00F5339C" w:rsidRDefault="00754C0D" w:rsidP="00014D95">
                  <w:pPr>
                    <w:pStyle w:val="Default"/>
                    <w:jc w:val="both"/>
                    <w:rPr>
                      <w:rFonts w:asciiTheme="minorHAnsi" w:hAnsiTheme="minorHAnsi" w:cstheme="minorHAnsi"/>
                      <w:sz w:val="20"/>
                      <w:szCs w:val="20"/>
                      <w:lang w:val="el-GR"/>
                    </w:rPr>
                  </w:pP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10.</w:t>
                  </w: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 xml:space="preserve"> Ιωάννης </w:t>
                  </w:r>
                  <w:proofErr w:type="spellStart"/>
                  <w:r w:rsidRPr="00F5339C">
                    <w:rPr>
                      <w:rFonts w:asciiTheme="minorHAnsi" w:hAnsiTheme="minorHAnsi" w:cstheme="minorHAnsi"/>
                      <w:sz w:val="20"/>
                      <w:szCs w:val="20"/>
                      <w:lang w:val="el-GR"/>
                    </w:rPr>
                    <w:t>Σκυλίτζης</w:t>
                  </w:r>
                  <w:proofErr w:type="spellEnd"/>
                </w:p>
              </w:tc>
              <w:tc>
                <w:tcPr>
                  <w:tcW w:w="2486" w:type="dxa"/>
                  <w:shd w:val="clear" w:color="auto" w:fill="auto"/>
                </w:tcPr>
                <w:p w14:paraId="06100B09"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Γ΄ (11ος -12</w:t>
                  </w:r>
                  <w:r w:rsidRPr="00F5339C">
                    <w:rPr>
                      <w:rFonts w:cstheme="minorHAnsi"/>
                      <w:sz w:val="20"/>
                      <w:szCs w:val="20"/>
                      <w:vertAlign w:val="superscript"/>
                    </w:rPr>
                    <w:t>ος</w:t>
                  </w:r>
                  <w:r w:rsidRPr="00F5339C">
                    <w:rPr>
                      <w:rFonts w:cstheme="minorHAnsi"/>
                      <w:sz w:val="20"/>
                      <w:szCs w:val="20"/>
                    </w:rPr>
                    <w:t>), Αθήνα 2009</w:t>
                  </w:r>
                </w:p>
                <w:p w14:paraId="30841AF5"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570AF5CE" w14:textId="77777777" w:rsidR="00754C0D" w:rsidRPr="00F5339C" w:rsidRDefault="00754C0D" w:rsidP="00014D95">
                  <w:pPr>
                    <w:pStyle w:val="Default"/>
                    <w:jc w:val="both"/>
                    <w:rPr>
                      <w:rFonts w:asciiTheme="minorHAnsi" w:hAnsiTheme="minorHAnsi" w:cstheme="minorHAnsi"/>
                      <w:sz w:val="20"/>
                      <w:szCs w:val="20"/>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 xml:space="preserve">Ι. </w:t>
                  </w:r>
                  <w:proofErr w:type="spellStart"/>
                  <w:r w:rsidRPr="00F5339C">
                    <w:rPr>
                      <w:rFonts w:asciiTheme="minorHAnsi" w:hAnsiTheme="minorHAnsi" w:cstheme="minorHAnsi"/>
                      <w:sz w:val="20"/>
                      <w:szCs w:val="20"/>
                    </w:rPr>
                    <w:t>Βάσσης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Αθήν</w:t>
                  </w:r>
                  <w:proofErr w:type="spellEnd"/>
                  <w:r w:rsidRPr="00F5339C">
                    <w:rPr>
                      <w:rFonts w:asciiTheme="minorHAnsi" w:hAnsiTheme="minorHAnsi" w:cstheme="minorHAnsi"/>
                      <w:sz w:val="20"/>
                      <w:szCs w:val="20"/>
                    </w:rPr>
                    <w:t xml:space="preserve">α 2008 </w:t>
                  </w:r>
                </w:p>
                <w:p w14:paraId="5A84C0A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1DF477E" w14:textId="77777777" w:rsidR="00754C0D" w:rsidRPr="00F5339C" w:rsidRDefault="00754C0D" w:rsidP="00014D95">
                  <w:pPr>
                    <w:spacing w:line="240" w:lineRule="auto"/>
                    <w:rPr>
                      <w:rFonts w:cstheme="minorHAnsi"/>
                      <w:sz w:val="20"/>
                      <w:szCs w:val="20"/>
                    </w:rPr>
                  </w:pPr>
                </w:p>
              </w:tc>
            </w:tr>
            <w:tr w:rsidR="00754C0D" w:rsidRPr="00F5339C" w14:paraId="20B1FF5E" w14:textId="77777777" w:rsidTr="00014D95">
              <w:tc>
                <w:tcPr>
                  <w:tcW w:w="3995" w:type="dxa"/>
                  <w:shd w:val="clear" w:color="auto" w:fill="auto"/>
                </w:tcPr>
                <w:p w14:paraId="242426D7" w14:textId="77777777" w:rsidR="00754C0D" w:rsidRPr="00F5339C" w:rsidRDefault="00754C0D" w:rsidP="00014D95">
                  <w:pPr>
                    <w:pStyle w:val="Default"/>
                    <w:jc w:val="both"/>
                    <w:rPr>
                      <w:rFonts w:asciiTheme="minorHAnsi" w:hAnsiTheme="minorHAnsi" w:cstheme="minorHAnsi"/>
                      <w:sz w:val="20"/>
                      <w:szCs w:val="20"/>
                      <w:lang w:val="el-GR"/>
                    </w:rPr>
                  </w:pP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 xml:space="preserve"> 11. Ιωάννης Ζωναράς</w:t>
                  </w:r>
                </w:p>
                <w:p w14:paraId="19F2BD41" w14:textId="77777777" w:rsidR="00754C0D" w:rsidRPr="00F5339C" w:rsidRDefault="00754C0D" w:rsidP="00014D95">
                  <w:pPr>
                    <w:pStyle w:val="Default"/>
                    <w:jc w:val="both"/>
                    <w:rPr>
                      <w:rFonts w:asciiTheme="minorHAnsi" w:hAnsiTheme="minorHAnsi" w:cstheme="minorHAnsi"/>
                      <w:sz w:val="20"/>
                      <w:szCs w:val="20"/>
                      <w:lang w:val="el-GR"/>
                    </w:rPr>
                  </w:pPr>
                </w:p>
              </w:tc>
              <w:tc>
                <w:tcPr>
                  <w:tcW w:w="2486" w:type="dxa"/>
                  <w:shd w:val="clear" w:color="auto" w:fill="auto"/>
                </w:tcPr>
                <w:p w14:paraId="10533478"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Γ΄ (11ος -12</w:t>
                  </w:r>
                  <w:r w:rsidRPr="00F5339C">
                    <w:rPr>
                      <w:rFonts w:cstheme="minorHAnsi"/>
                      <w:sz w:val="20"/>
                      <w:szCs w:val="20"/>
                      <w:vertAlign w:val="superscript"/>
                    </w:rPr>
                    <w:t>ος</w:t>
                  </w:r>
                  <w:r w:rsidRPr="00F5339C">
                    <w:rPr>
                      <w:rFonts w:cstheme="minorHAnsi"/>
                      <w:sz w:val="20"/>
                      <w:szCs w:val="20"/>
                    </w:rPr>
                    <w:t>), Αθήνα 2009</w:t>
                  </w:r>
                </w:p>
                <w:p w14:paraId="63108881"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0C519D73" w14:textId="77777777" w:rsidR="00754C0D" w:rsidRPr="00F5339C" w:rsidRDefault="00754C0D" w:rsidP="00014D95">
                  <w:pPr>
                    <w:pStyle w:val="Default"/>
                    <w:jc w:val="both"/>
                    <w:rPr>
                      <w:rFonts w:asciiTheme="minorHAnsi" w:hAnsiTheme="minorHAnsi" w:cstheme="minorHAnsi"/>
                      <w:sz w:val="20"/>
                      <w:szCs w:val="20"/>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 xml:space="preserve">Ι. </w:t>
                  </w:r>
                  <w:proofErr w:type="spellStart"/>
                  <w:r w:rsidRPr="00F5339C">
                    <w:rPr>
                      <w:rFonts w:asciiTheme="minorHAnsi" w:hAnsiTheme="minorHAnsi" w:cstheme="minorHAnsi"/>
                      <w:sz w:val="20"/>
                      <w:szCs w:val="20"/>
                    </w:rPr>
                    <w:t>Βάσσης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Αθήν</w:t>
                  </w:r>
                  <w:proofErr w:type="spellEnd"/>
                  <w:r w:rsidRPr="00F5339C">
                    <w:rPr>
                      <w:rFonts w:asciiTheme="minorHAnsi" w:hAnsiTheme="minorHAnsi" w:cstheme="minorHAnsi"/>
                      <w:sz w:val="20"/>
                      <w:szCs w:val="20"/>
                    </w:rPr>
                    <w:t xml:space="preserve">α 2008 </w:t>
                  </w:r>
                </w:p>
                <w:p w14:paraId="3211FD6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733FE5C" w14:textId="77777777" w:rsidR="00754C0D" w:rsidRPr="00F5339C" w:rsidRDefault="00754C0D" w:rsidP="00014D95">
                  <w:pPr>
                    <w:spacing w:line="240" w:lineRule="auto"/>
                    <w:rPr>
                      <w:rFonts w:cstheme="minorHAnsi"/>
                      <w:sz w:val="20"/>
                      <w:szCs w:val="20"/>
                    </w:rPr>
                  </w:pPr>
                </w:p>
              </w:tc>
            </w:tr>
            <w:tr w:rsidR="00754C0D" w:rsidRPr="00F5339C" w14:paraId="793627C3" w14:textId="77777777" w:rsidTr="00014D95">
              <w:tc>
                <w:tcPr>
                  <w:tcW w:w="3995" w:type="dxa"/>
                  <w:shd w:val="clear" w:color="auto" w:fill="auto"/>
                </w:tcPr>
                <w:p w14:paraId="679E7B02" w14:textId="77777777" w:rsidR="00754C0D" w:rsidRPr="00F5339C" w:rsidRDefault="00754C0D" w:rsidP="00014D95">
                  <w:pPr>
                    <w:pStyle w:val="Default"/>
                    <w:jc w:val="both"/>
                    <w:rPr>
                      <w:rFonts w:asciiTheme="minorHAnsi" w:hAnsiTheme="minorHAnsi" w:cstheme="minorHAnsi"/>
                      <w:sz w:val="20"/>
                      <w:szCs w:val="20"/>
                      <w:lang w:val="el-GR"/>
                    </w:rPr>
                  </w:pP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 xml:space="preserve"> 12. Νικήτας Χωνιάτης</w:t>
                  </w:r>
                </w:p>
                <w:p w14:paraId="45E1EEF7" w14:textId="77777777" w:rsidR="00754C0D" w:rsidRPr="00F5339C" w:rsidRDefault="00754C0D" w:rsidP="00014D95">
                  <w:pPr>
                    <w:pStyle w:val="a6"/>
                    <w:spacing w:after="0" w:line="240" w:lineRule="auto"/>
                    <w:rPr>
                      <w:rFonts w:cstheme="minorHAnsi"/>
                      <w:sz w:val="20"/>
                      <w:szCs w:val="20"/>
                    </w:rPr>
                  </w:pPr>
                </w:p>
              </w:tc>
              <w:tc>
                <w:tcPr>
                  <w:tcW w:w="2486" w:type="dxa"/>
                  <w:shd w:val="clear" w:color="auto" w:fill="auto"/>
                </w:tcPr>
                <w:p w14:paraId="07996183"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Απόστολος </w:t>
                  </w:r>
                  <w:proofErr w:type="spellStart"/>
                  <w:r w:rsidRPr="00F5339C">
                    <w:rPr>
                      <w:rFonts w:cstheme="minorHAnsi"/>
                      <w:sz w:val="20"/>
                      <w:szCs w:val="20"/>
                    </w:rPr>
                    <w:t>Καρπόζηλος</w:t>
                  </w:r>
                  <w:proofErr w:type="spellEnd"/>
                  <w:r w:rsidRPr="00F5339C">
                    <w:rPr>
                      <w:rFonts w:cstheme="minorHAnsi"/>
                      <w:sz w:val="20"/>
                      <w:szCs w:val="20"/>
                    </w:rPr>
                    <w:t xml:space="preserve">, </w:t>
                  </w:r>
                  <w:r w:rsidRPr="00F5339C">
                    <w:rPr>
                      <w:rFonts w:cstheme="minorHAnsi"/>
                      <w:i/>
                      <w:iCs/>
                      <w:sz w:val="20"/>
                      <w:szCs w:val="20"/>
                    </w:rPr>
                    <w:t>Βυζαντινοί ιστορικοί και χρονογράφοι</w:t>
                  </w:r>
                  <w:r w:rsidRPr="00F5339C">
                    <w:rPr>
                      <w:rFonts w:cstheme="minorHAnsi"/>
                      <w:sz w:val="20"/>
                      <w:szCs w:val="20"/>
                    </w:rPr>
                    <w:t>, τ. Γ΄ (11ος -12</w:t>
                  </w:r>
                  <w:r w:rsidRPr="00F5339C">
                    <w:rPr>
                      <w:rFonts w:cstheme="minorHAnsi"/>
                      <w:sz w:val="20"/>
                      <w:szCs w:val="20"/>
                      <w:vertAlign w:val="superscript"/>
                    </w:rPr>
                    <w:t>ος</w:t>
                  </w:r>
                  <w:r w:rsidRPr="00F5339C">
                    <w:rPr>
                      <w:rFonts w:cstheme="minorHAnsi"/>
                      <w:sz w:val="20"/>
                      <w:szCs w:val="20"/>
                    </w:rPr>
                    <w:t>), Αθήνα 2009</w:t>
                  </w:r>
                </w:p>
                <w:p w14:paraId="223E81A9"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5300E42B" w14:textId="77777777" w:rsidR="00754C0D" w:rsidRPr="00F5339C" w:rsidRDefault="00754C0D" w:rsidP="00014D95">
                  <w:pPr>
                    <w:pStyle w:val="Default"/>
                    <w:jc w:val="both"/>
                    <w:rPr>
                      <w:rFonts w:asciiTheme="minorHAnsi" w:hAnsiTheme="minorHAnsi" w:cstheme="minorHAnsi"/>
                      <w:sz w:val="20"/>
                      <w:szCs w:val="20"/>
                      <w:lang w:val="el-GR"/>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lastRenderedPageBreak/>
                    <w:t>μτφρ</w:t>
                  </w:r>
                  <w:proofErr w:type="spellEnd"/>
                  <w:r w:rsidRPr="00F5339C">
                    <w:rPr>
                      <w:rFonts w:asciiTheme="minorHAnsi" w:hAnsiTheme="minorHAnsi" w:cstheme="minorHAnsi"/>
                      <w:sz w:val="20"/>
                      <w:szCs w:val="20"/>
                      <w:lang w:val="el-GR"/>
                    </w:rPr>
                    <w:t xml:space="preserve">. Ι. </w:t>
                  </w:r>
                  <w:proofErr w:type="spellStart"/>
                  <w:r w:rsidRPr="00F5339C">
                    <w:rPr>
                      <w:rFonts w:asciiTheme="minorHAnsi" w:hAnsiTheme="minorHAnsi" w:cstheme="minorHAnsi"/>
                      <w:sz w:val="20"/>
                      <w:szCs w:val="20"/>
                      <w:lang w:val="el-GR"/>
                    </w:rPr>
                    <w:t>Βάσσης</w:t>
                  </w:r>
                  <w:proofErr w:type="spellEnd"/>
                  <w:r w:rsidRPr="00F5339C">
                    <w:rPr>
                      <w:rFonts w:asciiTheme="minorHAnsi" w:hAnsiTheme="minorHAnsi" w:cstheme="minorHAnsi"/>
                      <w:sz w:val="20"/>
                      <w:szCs w:val="20"/>
                      <w:lang w:val="el-GR"/>
                    </w:rPr>
                    <w:t xml:space="preserve">, Αθήνα 2008 </w:t>
                  </w:r>
                </w:p>
                <w:p w14:paraId="643E332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13DC187" w14:textId="77777777" w:rsidR="00754C0D" w:rsidRPr="00F5339C" w:rsidRDefault="00754C0D" w:rsidP="00014D95">
                  <w:pPr>
                    <w:spacing w:line="240" w:lineRule="auto"/>
                    <w:rPr>
                      <w:rFonts w:cstheme="minorHAnsi"/>
                      <w:sz w:val="20"/>
                      <w:szCs w:val="20"/>
                    </w:rPr>
                  </w:pPr>
                </w:p>
              </w:tc>
            </w:tr>
            <w:tr w:rsidR="00754C0D" w:rsidRPr="00F5339C" w14:paraId="3059CD6F" w14:textId="77777777" w:rsidTr="00014D95">
              <w:tc>
                <w:tcPr>
                  <w:tcW w:w="3995" w:type="dxa"/>
                  <w:shd w:val="clear" w:color="auto" w:fill="auto"/>
                </w:tcPr>
                <w:p w14:paraId="2DA06E3C" w14:textId="77777777" w:rsidR="00754C0D" w:rsidRPr="00F5339C" w:rsidRDefault="00754C0D" w:rsidP="00014D95">
                  <w:pPr>
                    <w:pStyle w:val="Default"/>
                    <w:jc w:val="both"/>
                    <w:rPr>
                      <w:rFonts w:asciiTheme="minorHAnsi" w:hAnsiTheme="minorHAnsi" w:cstheme="minorHAnsi"/>
                      <w:sz w:val="20"/>
                      <w:szCs w:val="20"/>
                      <w:lang w:val="el-GR"/>
                    </w:rPr>
                  </w:pP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 xml:space="preserve"> 13. Ανασκόπηση</w:t>
                  </w:r>
                </w:p>
              </w:tc>
              <w:tc>
                <w:tcPr>
                  <w:tcW w:w="2486" w:type="dxa"/>
                  <w:shd w:val="clear" w:color="auto" w:fill="auto"/>
                </w:tcPr>
                <w:p w14:paraId="7EB1BA27"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33F5984" w14:textId="77777777" w:rsidR="00754C0D" w:rsidRPr="00F5339C" w:rsidRDefault="00754C0D" w:rsidP="00014D95">
                  <w:pPr>
                    <w:spacing w:line="240" w:lineRule="auto"/>
                    <w:rPr>
                      <w:rFonts w:cstheme="minorHAnsi"/>
                      <w:sz w:val="20"/>
                      <w:szCs w:val="20"/>
                    </w:rPr>
                  </w:pPr>
                </w:p>
              </w:tc>
            </w:tr>
            <w:tr w:rsidR="00754C0D" w:rsidRPr="00F5339C" w14:paraId="64F42DEF" w14:textId="77777777" w:rsidTr="00014D95">
              <w:tc>
                <w:tcPr>
                  <w:tcW w:w="3995" w:type="dxa"/>
                  <w:shd w:val="clear" w:color="auto" w:fill="auto"/>
                </w:tcPr>
                <w:p w14:paraId="002AE2D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084BF49F" w14:textId="77777777" w:rsidR="00754C0D" w:rsidRPr="00F5339C" w:rsidRDefault="00754C0D" w:rsidP="00014D95">
                  <w:pPr>
                    <w:spacing w:line="240" w:lineRule="auto"/>
                    <w:rPr>
                      <w:rFonts w:cstheme="minorHAnsi"/>
                      <w:sz w:val="20"/>
                      <w:szCs w:val="20"/>
                    </w:rPr>
                  </w:pPr>
                </w:p>
              </w:tc>
            </w:tr>
            <w:tr w:rsidR="00754C0D" w:rsidRPr="00F5339C" w14:paraId="2DC18CE9" w14:textId="77777777" w:rsidTr="00014D95">
              <w:tc>
                <w:tcPr>
                  <w:tcW w:w="3995" w:type="dxa"/>
                  <w:shd w:val="clear" w:color="auto" w:fill="auto"/>
                </w:tcPr>
                <w:p w14:paraId="06931E8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5507F7FD"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ΓΡΑΠΤΗ ΕΞΕΤΑΣΗ</w:t>
                  </w:r>
                </w:p>
              </w:tc>
            </w:tr>
            <w:tr w:rsidR="00754C0D" w:rsidRPr="00F5339C" w14:paraId="4D91EBD3" w14:textId="77777777" w:rsidTr="00014D95">
              <w:tc>
                <w:tcPr>
                  <w:tcW w:w="3995" w:type="dxa"/>
                  <w:shd w:val="clear" w:color="auto" w:fill="auto"/>
                </w:tcPr>
                <w:p w14:paraId="7547A4FA"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5890FEF5"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95EE6AC" w14:textId="77777777" w:rsidTr="00014D95">
              <w:tc>
                <w:tcPr>
                  <w:tcW w:w="3995" w:type="dxa"/>
                  <w:shd w:val="clear" w:color="auto" w:fill="auto"/>
                </w:tcPr>
                <w:p w14:paraId="7210C9E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091F85D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DD6FECB" w14:textId="77777777" w:rsidTr="00014D95">
              <w:tc>
                <w:tcPr>
                  <w:tcW w:w="3995" w:type="dxa"/>
                  <w:shd w:val="clear" w:color="auto" w:fill="auto"/>
                </w:tcPr>
                <w:p w14:paraId="68C40C3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441612A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4EA8E16A" w14:textId="77777777" w:rsidTr="00014D95">
              <w:tc>
                <w:tcPr>
                  <w:tcW w:w="3995" w:type="dxa"/>
                  <w:shd w:val="clear" w:color="auto" w:fill="auto"/>
                </w:tcPr>
                <w:p w14:paraId="5BF96EF6"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0B22BC92"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3FDC7813"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p w14:paraId="07F73F35" w14:textId="77777777" w:rsidR="00754C0D" w:rsidRPr="00F5339C" w:rsidRDefault="00754C0D" w:rsidP="00066115">
            <w:pPr>
              <w:spacing w:line="240" w:lineRule="auto"/>
              <w:rPr>
                <w:rFonts w:cstheme="minorHAnsi"/>
                <w:sz w:val="20"/>
                <w:szCs w:val="20"/>
              </w:rPr>
            </w:pPr>
          </w:p>
        </w:tc>
      </w:tr>
    </w:tbl>
    <w:p w14:paraId="4C92CEE4" w14:textId="77777777" w:rsidR="00754C0D" w:rsidRPr="00F5339C" w:rsidRDefault="00754C0D" w:rsidP="00DB5B81">
      <w:pPr>
        <w:pStyle w:val="a6"/>
        <w:widowControl w:val="0"/>
        <w:numPr>
          <w:ilvl w:val="0"/>
          <w:numId w:val="12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55CF6F4F" w14:textId="77777777" w:rsidTr="00014D95">
        <w:tc>
          <w:tcPr>
            <w:tcW w:w="3306" w:type="dxa"/>
            <w:shd w:val="clear" w:color="auto" w:fill="DDD9C3"/>
          </w:tcPr>
          <w:p w14:paraId="3717E21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2A4936FE" w14:textId="77777777" w:rsidR="00754C0D" w:rsidRPr="00F5339C" w:rsidRDefault="00066115" w:rsidP="00014D95">
            <w:pPr>
              <w:spacing w:after="200" w:line="240" w:lineRule="auto"/>
              <w:rPr>
                <w:rFonts w:eastAsia="Calibri" w:cstheme="minorHAnsi"/>
                <w:iCs/>
                <w:sz w:val="20"/>
                <w:szCs w:val="20"/>
              </w:rPr>
            </w:pPr>
            <w:r>
              <w:rPr>
                <w:rFonts w:eastAsia="Calibri" w:cstheme="minorHAnsi"/>
                <w:iCs/>
                <w:sz w:val="20"/>
                <w:szCs w:val="20"/>
              </w:rPr>
              <w:t>Πρόσωπο με πρόσωπο</w:t>
            </w:r>
          </w:p>
        </w:tc>
      </w:tr>
      <w:tr w:rsidR="00754C0D" w:rsidRPr="00F5339C" w14:paraId="66AFA24F" w14:textId="77777777" w:rsidTr="00014D95">
        <w:tc>
          <w:tcPr>
            <w:tcW w:w="3306" w:type="dxa"/>
            <w:shd w:val="clear" w:color="auto" w:fill="DDD9C3"/>
          </w:tcPr>
          <w:p w14:paraId="11EE1D04"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6DBEAD5"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ΟΤΑΝ ΧΡΕΙΑΖΕΤΑΙ</w:t>
            </w:r>
          </w:p>
          <w:p w14:paraId="6DCCD90C" w14:textId="77777777" w:rsidR="00754C0D" w:rsidRPr="001A1FE7" w:rsidRDefault="00066115" w:rsidP="00014D95">
            <w:pPr>
              <w:pStyle w:val="Default"/>
              <w:rPr>
                <w:rFonts w:asciiTheme="minorHAnsi" w:hAnsiTheme="minorHAnsi" w:cstheme="minorHAnsi"/>
                <w:color w:val="auto"/>
                <w:sz w:val="20"/>
                <w:szCs w:val="20"/>
                <w:lang w:val="el-GR"/>
              </w:rPr>
            </w:pPr>
            <w:r>
              <w:rPr>
                <w:rFonts w:asciiTheme="minorHAnsi" w:hAnsiTheme="minorHAnsi" w:cstheme="minorHAnsi"/>
                <w:color w:val="auto"/>
                <w:sz w:val="20"/>
                <w:szCs w:val="20"/>
                <w:lang w:val="el-GR"/>
              </w:rPr>
              <w:t xml:space="preserve">Πλατφόρμα </w:t>
            </w:r>
            <w:r>
              <w:rPr>
                <w:rFonts w:asciiTheme="minorHAnsi" w:hAnsiTheme="minorHAnsi" w:cstheme="minorHAnsi"/>
                <w:color w:val="auto"/>
                <w:sz w:val="20"/>
                <w:szCs w:val="20"/>
              </w:rPr>
              <w:t>e</w:t>
            </w:r>
            <w:r w:rsidRPr="001A1FE7">
              <w:rPr>
                <w:rFonts w:asciiTheme="minorHAnsi" w:hAnsiTheme="minorHAnsi" w:cstheme="minorHAnsi"/>
                <w:color w:val="auto"/>
                <w:sz w:val="20"/>
                <w:szCs w:val="20"/>
                <w:lang w:val="el-GR"/>
              </w:rPr>
              <w:t>-</w:t>
            </w:r>
            <w:r>
              <w:rPr>
                <w:rFonts w:asciiTheme="minorHAnsi" w:hAnsiTheme="minorHAnsi" w:cstheme="minorHAnsi"/>
                <w:color w:val="auto"/>
                <w:sz w:val="20"/>
                <w:szCs w:val="20"/>
              </w:rPr>
              <w:t>class</w:t>
            </w:r>
          </w:p>
        </w:tc>
      </w:tr>
      <w:tr w:rsidR="00754C0D" w:rsidRPr="00F5339C" w14:paraId="2B2833AF" w14:textId="77777777" w:rsidTr="00014D95">
        <w:tc>
          <w:tcPr>
            <w:tcW w:w="3306" w:type="dxa"/>
            <w:shd w:val="clear" w:color="auto" w:fill="DDD9C3"/>
          </w:tcPr>
          <w:p w14:paraId="7AF2A1C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934B9B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06C56F5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5F4CDF2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3AE55F9B" w14:textId="77777777" w:rsidTr="00014D95">
              <w:tc>
                <w:tcPr>
                  <w:tcW w:w="2467" w:type="dxa"/>
                  <w:shd w:val="clear" w:color="auto" w:fill="DDD9C3"/>
                  <w:vAlign w:val="center"/>
                </w:tcPr>
                <w:p w14:paraId="2319BBC1"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2D4493C3"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3A658570" w14:textId="77777777" w:rsidTr="00014D95">
              <w:tc>
                <w:tcPr>
                  <w:tcW w:w="2467" w:type="dxa"/>
                  <w:shd w:val="clear" w:color="auto" w:fill="auto"/>
                </w:tcPr>
                <w:p w14:paraId="0C9186E4"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Παραδόσεις στην τάξη</w:t>
                  </w:r>
                </w:p>
              </w:tc>
              <w:tc>
                <w:tcPr>
                  <w:tcW w:w="2468" w:type="dxa"/>
                  <w:shd w:val="clear" w:color="auto" w:fill="auto"/>
                </w:tcPr>
                <w:p w14:paraId="45F09A8A" w14:textId="77777777" w:rsidR="00754C0D" w:rsidRPr="00066115" w:rsidRDefault="00754C0D" w:rsidP="00066115">
                  <w:pPr>
                    <w:spacing w:line="240" w:lineRule="auto"/>
                    <w:jc w:val="center"/>
                    <w:rPr>
                      <w:rFonts w:cstheme="minorHAnsi"/>
                      <w:sz w:val="20"/>
                      <w:szCs w:val="20"/>
                    </w:rPr>
                  </w:pPr>
                  <w:r w:rsidRPr="00F5339C">
                    <w:rPr>
                      <w:rFonts w:cstheme="minorHAnsi"/>
                      <w:sz w:val="20"/>
                      <w:szCs w:val="20"/>
                    </w:rPr>
                    <w:t xml:space="preserve">13Χ2=26 </w:t>
                  </w:r>
                  <w:r w:rsidR="00066115">
                    <w:rPr>
                      <w:rFonts w:cstheme="minorHAnsi"/>
                      <w:sz w:val="20"/>
                      <w:szCs w:val="20"/>
                    </w:rPr>
                    <w:t>ώρες</w:t>
                  </w:r>
                </w:p>
              </w:tc>
            </w:tr>
            <w:tr w:rsidR="00754C0D" w:rsidRPr="00F5339C" w14:paraId="6E4A147C" w14:textId="77777777" w:rsidTr="00014D95">
              <w:tc>
                <w:tcPr>
                  <w:tcW w:w="2467" w:type="dxa"/>
                  <w:shd w:val="clear" w:color="auto" w:fill="auto"/>
                </w:tcPr>
                <w:p w14:paraId="63BCE357"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Μελέτη κειμένων</w:t>
                  </w:r>
                </w:p>
              </w:tc>
              <w:tc>
                <w:tcPr>
                  <w:tcW w:w="2468" w:type="dxa"/>
                  <w:shd w:val="clear" w:color="auto" w:fill="auto"/>
                </w:tcPr>
                <w:p w14:paraId="606A6FA6" w14:textId="77777777" w:rsidR="00754C0D" w:rsidRPr="00F5339C" w:rsidRDefault="00754C0D" w:rsidP="00066115">
                  <w:pPr>
                    <w:spacing w:line="240" w:lineRule="auto"/>
                    <w:ind w:left="-74"/>
                    <w:jc w:val="center"/>
                    <w:rPr>
                      <w:rFonts w:cstheme="minorHAnsi"/>
                      <w:sz w:val="20"/>
                      <w:szCs w:val="20"/>
                    </w:rPr>
                  </w:pPr>
                  <w:r w:rsidRPr="00F5339C">
                    <w:rPr>
                      <w:rFonts w:cstheme="minorHAnsi"/>
                      <w:sz w:val="20"/>
                      <w:szCs w:val="20"/>
                    </w:rPr>
                    <w:t xml:space="preserve">13Χ1=13 </w:t>
                  </w:r>
                  <w:r w:rsidR="00066115">
                    <w:rPr>
                      <w:rFonts w:cstheme="minorHAnsi"/>
                      <w:sz w:val="20"/>
                      <w:szCs w:val="20"/>
                    </w:rPr>
                    <w:t>ώρες</w:t>
                  </w:r>
                </w:p>
              </w:tc>
            </w:tr>
            <w:tr w:rsidR="00754C0D" w:rsidRPr="00F5339C" w14:paraId="2C9A1932" w14:textId="77777777" w:rsidTr="00014D95">
              <w:tc>
                <w:tcPr>
                  <w:tcW w:w="2467" w:type="dxa"/>
                  <w:shd w:val="clear" w:color="auto" w:fill="auto"/>
                </w:tcPr>
                <w:p w14:paraId="2B00C971" w14:textId="77777777" w:rsidR="00754C0D" w:rsidRPr="00F5339C" w:rsidRDefault="00754C0D" w:rsidP="00014D95">
                  <w:pPr>
                    <w:spacing w:line="240" w:lineRule="auto"/>
                    <w:jc w:val="center"/>
                    <w:rPr>
                      <w:rFonts w:cstheme="minorHAnsi"/>
                      <w:b/>
                      <w:iCs/>
                      <w:sz w:val="20"/>
                      <w:szCs w:val="20"/>
                    </w:rPr>
                  </w:pPr>
                  <w:r w:rsidRPr="00F5339C">
                    <w:rPr>
                      <w:rFonts w:cstheme="minorHAnsi"/>
                      <w:iCs/>
                      <w:sz w:val="20"/>
                      <w:szCs w:val="20"/>
                    </w:rPr>
                    <w:t>Αυτοτελής μελέτη και προετοιμασία εξετάσεων</w:t>
                  </w:r>
                </w:p>
              </w:tc>
              <w:tc>
                <w:tcPr>
                  <w:tcW w:w="2468" w:type="dxa"/>
                  <w:shd w:val="clear" w:color="auto" w:fill="auto"/>
                </w:tcPr>
                <w:p w14:paraId="583CB935" w14:textId="77777777" w:rsidR="00754C0D" w:rsidRPr="00F5339C" w:rsidRDefault="00754C0D" w:rsidP="00066115">
                  <w:pPr>
                    <w:spacing w:line="240" w:lineRule="auto"/>
                    <w:ind w:left="68"/>
                    <w:jc w:val="center"/>
                    <w:rPr>
                      <w:rFonts w:cstheme="minorHAnsi"/>
                      <w:b/>
                      <w:sz w:val="20"/>
                      <w:szCs w:val="20"/>
                    </w:rPr>
                  </w:pPr>
                  <w:r w:rsidRPr="00F5339C">
                    <w:rPr>
                      <w:rFonts w:cstheme="minorHAnsi"/>
                      <w:sz w:val="20"/>
                      <w:szCs w:val="20"/>
                    </w:rPr>
                    <w:t xml:space="preserve">83 </w:t>
                  </w:r>
                  <w:r w:rsidR="00066115">
                    <w:rPr>
                      <w:rFonts w:cstheme="minorHAnsi"/>
                      <w:sz w:val="20"/>
                      <w:szCs w:val="20"/>
                    </w:rPr>
                    <w:t>ώρες</w:t>
                  </w:r>
                </w:p>
              </w:tc>
            </w:tr>
            <w:tr w:rsidR="00754C0D" w:rsidRPr="00F5339C" w14:paraId="09E6F000" w14:textId="77777777" w:rsidTr="00014D95">
              <w:tc>
                <w:tcPr>
                  <w:tcW w:w="2467" w:type="dxa"/>
                  <w:shd w:val="clear" w:color="auto" w:fill="auto"/>
                </w:tcPr>
                <w:p w14:paraId="2EC55F11"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64DCE916" w14:textId="77777777" w:rsidR="00754C0D" w:rsidRPr="00F5339C" w:rsidRDefault="00754C0D" w:rsidP="00066115">
                  <w:pPr>
                    <w:spacing w:line="240" w:lineRule="auto"/>
                    <w:jc w:val="center"/>
                    <w:rPr>
                      <w:rFonts w:cstheme="minorHAnsi"/>
                      <w:sz w:val="20"/>
                      <w:szCs w:val="20"/>
                    </w:rPr>
                  </w:pPr>
                  <w:r w:rsidRPr="00F5339C">
                    <w:rPr>
                      <w:rFonts w:cstheme="minorHAnsi"/>
                      <w:sz w:val="20"/>
                      <w:szCs w:val="20"/>
                    </w:rPr>
                    <w:t xml:space="preserve">3 </w:t>
                  </w:r>
                  <w:r w:rsidR="00066115">
                    <w:rPr>
                      <w:rFonts w:cstheme="minorHAnsi"/>
                      <w:sz w:val="20"/>
                      <w:szCs w:val="20"/>
                    </w:rPr>
                    <w:t>ώρες</w:t>
                  </w:r>
                </w:p>
              </w:tc>
            </w:tr>
            <w:tr w:rsidR="00754C0D" w:rsidRPr="00F5339C" w14:paraId="638FFE68" w14:textId="77777777" w:rsidTr="00014D95">
              <w:tc>
                <w:tcPr>
                  <w:tcW w:w="2467" w:type="dxa"/>
                  <w:shd w:val="clear" w:color="auto" w:fill="auto"/>
                </w:tcPr>
                <w:p w14:paraId="7B91DEE7"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 xml:space="preserve">ΣΥΝΟΛΟ </w:t>
                  </w:r>
                </w:p>
              </w:tc>
              <w:tc>
                <w:tcPr>
                  <w:tcW w:w="2468" w:type="dxa"/>
                  <w:shd w:val="clear" w:color="auto" w:fill="auto"/>
                </w:tcPr>
                <w:p w14:paraId="262138E2"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125</w:t>
                  </w:r>
                  <w:r w:rsidR="00066115">
                    <w:rPr>
                      <w:rFonts w:cstheme="minorHAnsi"/>
                      <w:sz w:val="20"/>
                      <w:szCs w:val="20"/>
                    </w:rPr>
                    <w:t xml:space="preserve"> </w:t>
                  </w:r>
                  <w:r w:rsidR="00066115" w:rsidRPr="00D4114A">
                    <w:rPr>
                      <w:rFonts w:cs="Calibri"/>
                      <w:sz w:val="20"/>
                      <w:szCs w:val="20"/>
                    </w:rPr>
                    <w:t xml:space="preserve"> (</w:t>
                  </w:r>
                  <w:r w:rsidR="00066115">
                    <w:rPr>
                      <w:rFonts w:cs="Calibri"/>
                      <w:sz w:val="20"/>
                      <w:szCs w:val="20"/>
                    </w:rPr>
                    <w:t>5</w:t>
                  </w:r>
                  <w:r w:rsidR="00066115" w:rsidRPr="00D4114A">
                    <w:rPr>
                      <w:rFonts w:cs="Calibri"/>
                      <w:sz w:val="20"/>
                      <w:szCs w:val="20"/>
                    </w:rPr>
                    <w:t>Χ25 ώρες φόρτο</w:t>
                  </w:r>
                  <w:r w:rsidR="00B815DF">
                    <w:rPr>
                      <w:rFonts w:cs="Calibri"/>
                      <w:sz w:val="20"/>
                      <w:szCs w:val="20"/>
                    </w:rPr>
                    <w:t>ς</w:t>
                  </w:r>
                  <w:r w:rsidR="00066115" w:rsidRPr="00D4114A">
                    <w:rPr>
                      <w:rFonts w:cs="Calibri"/>
                      <w:sz w:val="20"/>
                      <w:szCs w:val="20"/>
                    </w:rPr>
                    <w:t xml:space="preserve"> εργασίας ανά πιστωτική μονάδα)</w:t>
                  </w:r>
                </w:p>
              </w:tc>
            </w:tr>
          </w:tbl>
          <w:p w14:paraId="261FC07D" w14:textId="77777777" w:rsidR="00754C0D" w:rsidRPr="00F5339C" w:rsidRDefault="00754C0D" w:rsidP="00014D95">
            <w:pPr>
              <w:spacing w:line="240" w:lineRule="auto"/>
              <w:rPr>
                <w:rFonts w:cstheme="minorHAnsi"/>
                <w:sz w:val="20"/>
                <w:szCs w:val="20"/>
              </w:rPr>
            </w:pPr>
          </w:p>
        </w:tc>
      </w:tr>
      <w:tr w:rsidR="00754C0D" w:rsidRPr="00F5339C" w14:paraId="2E9A11D2" w14:textId="77777777" w:rsidTr="00014D95">
        <w:tc>
          <w:tcPr>
            <w:tcW w:w="3306" w:type="dxa"/>
          </w:tcPr>
          <w:p w14:paraId="405383D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5EF66D1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Περιγραφή της διαδικασίας αξιολόγησης</w:t>
            </w:r>
          </w:p>
          <w:p w14:paraId="2EC48B03" w14:textId="77777777" w:rsidR="00754C0D" w:rsidRPr="00F5339C" w:rsidRDefault="00754C0D" w:rsidP="00014D95">
            <w:pPr>
              <w:spacing w:line="240" w:lineRule="auto"/>
              <w:jc w:val="both"/>
              <w:rPr>
                <w:rFonts w:cstheme="minorHAnsi"/>
                <w:i/>
                <w:sz w:val="20"/>
                <w:szCs w:val="20"/>
              </w:rPr>
            </w:pPr>
          </w:p>
          <w:p w14:paraId="4515C2A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ED8CB2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0DF7164D" w14:textId="77777777" w:rsidR="00754C0D" w:rsidRPr="00F5339C" w:rsidRDefault="00754C0D" w:rsidP="00014D95">
            <w:pPr>
              <w:spacing w:line="240" w:lineRule="auto"/>
              <w:rPr>
                <w:rFonts w:cstheme="minorHAnsi"/>
                <w:color w:val="002060"/>
                <w:sz w:val="20"/>
                <w:szCs w:val="20"/>
              </w:rPr>
            </w:pPr>
          </w:p>
          <w:p w14:paraId="5B1F4E2E" w14:textId="77777777" w:rsidR="00754C0D" w:rsidRPr="00F5339C" w:rsidRDefault="00754C0D" w:rsidP="00014D95">
            <w:pPr>
              <w:pStyle w:val="Default"/>
              <w:rPr>
                <w:rFonts w:asciiTheme="minorHAnsi" w:hAnsiTheme="minorHAnsi" w:cstheme="minorHAnsi"/>
                <w:sz w:val="20"/>
                <w:szCs w:val="20"/>
                <w:lang w:val="el-GR"/>
              </w:rPr>
            </w:pPr>
            <w:r w:rsidRPr="00F5339C">
              <w:rPr>
                <w:rFonts w:asciiTheme="minorHAnsi" w:hAnsiTheme="minorHAnsi" w:cstheme="minorHAnsi"/>
                <w:b/>
                <w:bCs/>
                <w:sz w:val="20"/>
                <w:szCs w:val="20"/>
                <w:lang w:val="el-GR"/>
              </w:rPr>
              <w:t>Γλώσσα αξιολόγησης</w:t>
            </w:r>
            <w:r w:rsidRPr="00F5339C">
              <w:rPr>
                <w:rFonts w:asciiTheme="minorHAnsi" w:hAnsiTheme="minorHAnsi" w:cstheme="minorHAnsi"/>
                <w:sz w:val="20"/>
                <w:szCs w:val="20"/>
                <w:lang w:val="el-GR"/>
              </w:rPr>
              <w:t xml:space="preserve">: ελληνικά </w:t>
            </w:r>
          </w:p>
          <w:p w14:paraId="5B071C1E" w14:textId="77777777" w:rsidR="00754C0D" w:rsidRPr="00F5339C" w:rsidRDefault="00754C0D" w:rsidP="00014D95">
            <w:pPr>
              <w:pStyle w:val="Default"/>
              <w:rPr>
                <w:rFonts w:asciiTheme="minorHAnsi" w:hAnsiTheme="minorHAnsi" w:cstheme="minorHAnsi"/>
                <w:sz w:val="20"/>
                <w:szCs w:val="20"/>
                <w:lang w:val="el-GR"/>
              </w:rPr>
            </w:pPr>
          </w:p>
          <w:p w14:paraId="3ACE89D5" w14:textId="77777777" w:rsidR="00754C0D" w:rsidRPr="00F5339C" w:rsidRDefault="00754C0D" w:rsidP="00014D95">
            <w:pPr>
              <w:pStyle w:val="Default"/>
              <w:rPr>
                <w:rFonts w:asciiTheme="minorHAnsi" w:hAnsiTheme="minorHAnsi" w:cstheme="minorHAnsi"/>
                <w:sz w:val="20"/>
                <w:szCs w:val="20"/>
                <w:lang w:val="el-GR"/>
              </w:rPr>
            </w:pPr>
            <w:r w:rsidRPr="00F5339C">
              <w:rPr>
                <w:rFonts w:asciiTheme="minorHAnsi" w:hAnsiTheme="minorHAnsi" w:cstheme="minorHAnsi"/>
                <w:b/>
                <w:bCs/>
                <w:sz w:val="20"/>
                <w:szCs w:val="20"/>
                <w:lang w:val="el-GR"/>
              </w:rPr>
              <w:t>Μέθοδος αξιολόγησης</w:t>
            </w:r>
            <w:r w:rsidRPr="00F5339C">
              <w:rPr>
                <w:rFonts w:asciiTheme="minorHAnsi" w:hAnsiTheme="minorHAnsi" w:cstheme="minorHAnsi"/>
                <w:sz w:val="20"/>
                <w:szCs w:val="20"/>
                <w:lang w:val="el-GR"/>
              </w:rPr>
              <w:t xml:space="preserve">: Γραπτή εξέταση στο τέλος του εξαμήνου </w:t>
            </w:r>
          </w:p>
          <w:p w14:paraId="208A8F8A" w14:textId="77777777" w:rsidR="00754C0D" w:rsidRPr="00F5339C" w:rsidRDefault="00754C0D" w:rsidP="00014D95">
            <w:pPr>
              <w:pStyle w:val="Default"/>
              <w:rPr>
                <w:rFonts w:asciiTheme="minorHAnsi" w:hAnsiTheme="minorHAnsi" w:cstheme="minorHAnsi"/>
                <w:color w:val="002060"/>
                <w:sz w:val="20"/>
                <w:szCs w:val="20"/>
                <w:lang w:val="el-GR"/>
              </w:rPr>
            </w:pPr>
          </w:p>
          <w:p w14:paraId="7EB16ED4" w14:textId="77777777" w:rsidR="00754C0D" w:rsidRPr="00F5339C" w:rsidRDefault="00754C0D" w:rsidP="00014D95">
            <w:pPr>
              <w:spacing w:line="240" w:lineRule="auto"/>
              <w:rPr>
                <w:rFonts w:cstheme="minorHAnsi"/>
                <w:sz w:val="20"/>
                <w:szCs w:val="20"/>
              </w:rPr>
            </w:pPr>
            <w:r w:rsidRPr="00F5339C">
              <w:rPr>
                <w:rFonts w:cstheme="minorHAnsi"/>
                <w:sz w:val="20"/>
                <w:szCs w:val="20"/>
              </w:rPr>
              <w:t>Μετάφραση σύντομου αποσπάσματος</w:t>
            </w:r>
          </w:p>
          <w:p w14:paraId="77F5C914" w14:textId="77777777" w:rsidR="00754C0D" w:rsidRPr="00F5339C" w:rsidRDefault="00754C0D" w:rsidP="00014D95">
            <w:pPr>
              <w:spacing w:line="240" w:lineRule="auto"/>
              <w:rPr>
                <w:rFonts w:cstheme="minorHAnsi"/>
                <w:sz w:val="20"/>
                <w:szCs w:val="20"/>
              </w:rPr>
            </w:pPr>
            <w:r w:rsidRPr="00F5339C">
              <w:rPr>
                <w:rFonts w:cstheme="minorHAnsi"/>
                <w:sz w:val="20"/>
                <w:szCs w:val="20"/>
              </w:rPr>
              <w:t>Ερωτήσεις σύντομης απάντησης</w:t>
            </w:r>
          </w:p>
          <w:p w14:paraId="2B2FED18" w14:textId="77777777" w:rsidR="00754C0D" w:rsidRPr="00F5339C" w:rsidRDefault="00754C0D" w:rsidP="00014D95">
            <w:pPr>
              <w:spacing w:line="240" w:lineRule="auto"/>
              <w:rPr>
                <w:rFonts w:cstheme="minorHAnsi"/>
                <w:sz w:val="20"/>
                <w:szCs w:val="20"/>
              </w:rPr>
            </w:pPr>
            <w:r w:rsidRPr="00F5339C">
              <w:rPr>
                <w:rFonts w:cstheme="minorHAnsi"/>
                <w:sz w:val="20"/>
                <w:szCs w:val="20"/>
              </w:rPr>
              <w:t>Ερώτηση κατανόησης</w:t>
            </w:r>
          </w:p>
          <w:p w14:paraId="68A769B0" w14:textId="77777777" w:rsidR="00754C0D" w:rsidRPr="00F5339C" w:rsidRDefault="00754C0D" w:rsidP="00014D95">
            <w:pPr>
              <w:spacing w:line="240" w:lineRule="auto"/>
              <w:rPr>
                <w:rFonts w:cstheme="minorHAnsi"/>
                <w:sz w:val="20"/>
                <w:szCs w:val="20"/>
              </w:rPr>
            </w:pPr>
          </w:p>
          <w:p w14:paraId="798E7913" w14:textId="77777777" w:rsidR="00754C0D" w:rsidRPr="00F5339C" w:rsidRDefault="00754C0D" w:rsidP="00014D95">
            <w:pPr>
              <w:spacing w:line="240" w:lineRule="auto"/>
              <w:rPr>
                <w:rFonts w:cstheme="minorHAnsi"/>
                <w:sz w:val="20"/>
                <w:szCs w:val="20"/>
              </w:rPr>
            </w:pPr>
            <w:r w:rsidRPr="00F5339C">
              <w:rPr>
                <w:rFonts w:cstheme="minorHAnsi"/>
                <w:sz w:val="20"/>
                <w:szCs w:val="20"/>
              </w:rPr>
              <w:t>Οι φοιτητές ενημερώνονται στο πρώτο μάθημα</w:t>
            </w:r>
          </w:p>
          <w:p w14:paraId="69C7BC92" w14:textId="77777777" w:rsidR="00754C0D" w:rsidRPr="00F5339C" w:rsidRDefault="00754C0D" w:rsidP="00014D95">
            <w:pPr>
              <w:spacing w:line="240" w:lineRule="auto"/>
              <w:rPr>
                <w:rFonts w:cstheme="minorHAnsi"/>
                <w:color w:val="002060"/>
                <w:sz w:val="20"/>
                <w:szCs w:val="20"/>
              </w:rPr>
            </w:pPr>
          </w:p>
        </w:tc>
      </w:tr>
    </w:tbl>
    <w:p w14:paraId="67AA6487" w14:textId="77777777" w:rsidR="00754C0D" w:rsidRPr="00F5339C" w:rsidRDefault="00754C0D" w:rsidP="00DB5B81">
      <w:pPr>
        <w:pStyle w:val="a6"/>
        <w:widowControl w:val="0"/>
        <w:numPr>
          <w:ilvl w:val="0"/>
          <w:numId w:val="12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AEAFE90" w14:textId="77777777" w:rsidTr="00014D95">
        <w:tc>
          <w:tcPr>
            <w:tcW w:w="8472" w:type="dxa"/>
          </w:tcPr>
          <w:p w14:paraId="0EDF7493" w14:textId="77777777" w:rsidR="00754C0D" w:rsidRPr="00F5339C" w:rsidRDefault="00754C0D" w:rsidP="00014D95">
            <w:pPr>
              <w:pStyle w:val="Default"/>
              <w:jc w:val="both"/>
              <w:rPr>
                <w:rFonts w:asciiTheme="minorHAnsi" w:hAnsiTheme="minorHAnsi" w:cstheme="minorHAnsi"/>
                <w:sz w:val="20"/>
                <w:szCs w:val="20"/>
                <w:lang w:val="el-GR"/>
              </w:rPr>
            </w:pPr>
          </w:p>
          <w:p w14:paraId="2D87E39A"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Απόστολος </w:t>
            </w:r>
            <w:proofErr w:type="spellStart"/>
            <w:r w:rsidRPr="00F5339C">
              <w:rPr>
                <w:rFonts w:asciiTheme="minorHAnsi" w:hAnsiTheme="minorHAnsi" w:cstheme="minorHAnsi"/>
                <w:sz w:val="20"/>
                <w:szCs w:val="20"/>
                <w:lang w:val="el-GR"/>
              </w:rPr>
              <w:t>Καρπόζηλος</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Βυζαντινοί ιστορικοί και χρονογράφοι</w:t>
            </w:r>
            <w:r w:rsidRPr="00F5339C">
              <w:rPr>
                <w:rFonts w:asciiTheme="minorHAnsi" w:hAnsiTheme="minorHAnsi" w:cstheme="minorHAnsi"/>
                <w:sz w:val="20"/>
                <w:szCs w:val="20"/>
                <w:lang w:val="el-GR"/>
              </w:rPr>
              <w:t xml:space="preserve">, τ. Β’ (8ος -10ος ), Αθήνα 2002 </w:t>
            </w:r>
          </w:p>
          <w:p w14:paraId="51334743"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 xml:space="preserve">Απόστολος </w:t>
            </w:r>
            <w:proofErr w:type="spellStart"/>
            <w:r w:rsidRPr="00F5339C">
              <w:rPr>
                <w:rFonts w:asciiTheme="minorHAnsi" w:hAnsiTheme="minorHAnsi" w:cstheme="minorHAnsi"/>
                <w:sz w:val="20"/>
                <w:szCs w:val="20"/>
                <w:lang w:val="el-GR"/>
              </w:rPr>
              <w:t>Καρπόζηλος</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Βυζαντινοί ιστορικοί και χρονογράφοι</w:t>
            </w:r>
            <w:r w:rsidRPr="00F5339C">
              <w:rPr>
                <w:rFonts w:asciiTheme="minorHAnsi" w:hAnsiTheme="minorHAnsi" w:cstheme="minorHAnsi"/>
                <w:sz w:val="20"/>
                <w:szCs w:val="20"/>
                <w:lang w:val="el-GR"/>
              </w:rPr>
              <w:t>, τ. Γ’ (11ος -12ος ), Αθήνα 2002</w:t>
            </w:r>
          </w:p>
          <w:p w14:paraId="3741B7A6" w14:textId="77777777" w:rsidR="00754C0D" w:rsidRPr="00F5339C" w:rsidRDefault="00754C0D" w:rsidP="00014D95">
            <w:pPr>
              <w:pStyle w:val="Default"/>
              <w:spacing w:after="120"/>
              <w:jc w:val="both"/>
              <w:rPr>
                <w:rFonts w:asciiTheme="minorHAnsi" w:hAnsiTheme="minorHAnsi" w:cstheme="minorHAnsi"/>
                <w:sz w:val="20"/>
                <w:szCs w:val="20"/>
                <w:lang w:val="el-GR"/>
              </w:rPr>
            </w:pPr>
            <w:r w:rsidRPr="00F5339C">
              <w:rPr>
                <w:rFonts w:asciiTheme="minorHAnsi" w:hAnsiTheme="minorHAnsi" w:cstheme="minorHAnsi"/>
                <w:sz w:val="20"/>
                <w:szCs w:val="20"/>
              </w:rPr>
              <w:t>H</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Hunger</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Βυζαντινή Λογοτεχνία</w:t>
            </w:r>
            <w:r w:rsidRPr="00F5339C">
              <w:rPr>
                <w:rFonts w:asciiTheme="minorHAnsi" w:hAnsiTheme="minorHAnsi" w:cstheme="minorHAnsi"/>
                <w:sz w:val="20"/>
                <w:szCs w:val="20"/>
                <w:lang w:val="el-GR"/>
              </w:rPr>
              <w:t xml:space="preserve">, τ. Β’, ΜΙΕΤ, Αθήνα 1997 </w:t>
            </w:r>
          </w:p>
          <w:p w14:paraId="6F2F1AC4" w14:textId="77777777" w:rsidR="00754C0D" w:rsidRPr="00F5339C" w:rsidRDefault="00754C0D" w:rsidP="00014D95">
            <w:pPr>
              <w:pStyle w:val="Default"/>
              <w:spacing w:after="120"/>
              <w:jc w:val="both"/>
              <w:rPr>
                <w:rFonts w:asciiTheme="minorHAnsi" w:hAnsiTheme="minorHAnsi" w:cstheme="minorHAnsi"/>
                <w:sz w:val="20"/>
                <w:szCs w:val="20"/>
              </w:rPr>
            </w:pPr>
            <w:r w:rsidRPr="00F5339C">
              <w:rPr>
                <w:rFonts w:asciiTheme="minorHAnsi" w:hAnsiTheme="minorHAnsi" w:cstheme="minorHAnsi"/>
                <w:sz w:val="20"/>
                <w:szCs w:val="20"/>
              </w:rPr>
              <w:t>J</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O</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Rosenqvist</w:t>
            </w:r>
            <w:r w:rsidRPr="00F5339C">
              <w:rPr>
                <w:rFonts w:asciiTheme="minorHAnsi" w:hAnsiTheme="minorHAnsi" w:cstheme="minorHAnsi"/>
                <w:sz w:val="20"/>
                <w:szCs w:val="20"/>
                <w:lang w:val="el-GR"/>
              </w:rPr>
              <w:t xml:space="preserve">, </w:t>
            </w:r>
            <w:r w:rsidRPr="00F5339C">
              <w:rPr>
                <w:rFonts w:asciiTheme="minorHAnsi" w:hAnsiTheme="minorHAnsi" w:cstheme="minorHAnsi"/>
                <w:i/>
                <w:iCs/>
                <w:sz w:val="20"/>
                <w:szCs w:val="20"/>
                <w:lang w:val="el-GR"/>
              </w:rPr>
              <w:t>Η Βυζαντινή Λογοτεχνία από τον 6ο αιώνα ως την Άλωση της Κωνσταντινούπολης</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 xml:space="preserve">Ι. </w:t>
            </w:r>
            <w:proofErr w:type="spellStart"/>
            <w:r w:rsidRPr="00F5339C">
              <w:rPr>
                <w:rFonts w:asciiTheme="minorHAnsi" w:hAnsiTheme="minorHAnsi" w:cstheme="minorHAnsi"/>
                <w:sz w:val="20"/>
                <w:szCs w:val="20"/>
              </w:rPr>
              <w:t>Βάσσης</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Αθήν</w:t>
            </w:r>
            <w:proofErr w:type="spellEnd"/>
            <w:r w:rsidRPr="00F5339C">
              <w:rPr>
                <w:rFonts w:asciiTheme="minorHAnsi" w:hAnsiTheme="minorHAnsi" w:cstheme="minorHAnsi"/>
                <w:sz w:val="20"/>
                <w:szCs w:val="20"/>
              </w:rPr>
              <w:t xml:space="preserve">α 2008 </w:t>
            </w:r>
          </w:p>
          <w:p w14:paraId="7D22CBA2" w14:textId="77777777" w:rsidR="00754C0D" w:rsidRPr="00F5339C" w:rsidRDefault="00754C0D" w:rsidP="00014D95">
            <w:pPr>
              <w:autoSpaceDE w:val="0"/>
              <w:autoSpaceDN w:val="0"/>
              <w:spacing w:line="240" w:lineRule="auto"/>
              <w:jc w:val="both"/>
              <w:rPr>
                <w:rFonts w:cstheme="minorHAnsi"/>
                <w:sz w:val="20"/>
                <w:szCs w:val="20"/>
              </w:rPr>
            </w:pPr>
          </w:p>
        </w:tc>
      </w:tr>
    </w:tbl>
    <w:p w14:paraId="52C826AB" w14:textId="77777777" w:rsidR="00754C0D" w:rsidRPr="00F5339C" w:rsidRDefault="00754C0D" w:rsidP="007777DD">
      <w:r w:rsidRPr="00F5339C">
        <w:br w:type="page"/>
      </w:r>
    </w:p>
    <w:p w14:paraId="63805F7C" w14:textId="77777777" w:rsidR="00754C0D" w:rsidRPr="00F5339C" w:rsidRDefault="00754C0D" w:rsidP="00754C0D">
      <w:pPr>
        <w:pStyle w:val="3"/>
        <w:spacing w:before="240" w:after="240"/>
        <w:jc w:val="center"/>
        <w:rPr>
          <w:rFonts w:cstheme="minorHAnsi"/>
          <w:sz w:val="24"/>
          <w:szCs w:val="24"/>
        </w:rPr>
      </w:pPr>
      <w:bookmarkStart w:id="72" w:name="_Toc168241075"/>
      <w:r w:rsidRPr="00F5339C">
        <w:rPr>
          <w:rFonts w:cstheme="minorHAnsi"/>
          <w:sz w:val="24"/>
          <w:szCs w:val="24"/>
        </w:rPr>
        <w:lastRenderedPageBreak/>
        <w:t>13ΒΝΦ5 Επτανησιακή Σχολή</w:t>
      </w:r>
      <w:bookmarkEnd w:id="72"/>
      <w:r w:rsidRPr="00F5339C">
        <w:rPr>
          <w:rFonts w:cstheme="minorHAnsi"/>
          <w:sz w:val="24"/>
          <w:szCs w:val="24"/>
        </w:rPr>
        <w:t xml:space="preserve"> </w:t>
      </w:r>
    </w:p>
    <w:p w14:paraId="4EDC116E" w14:textId="77777777" w:rsidR="00754C0D" w:rsidRPr="00F5339C" w:rsidRDefault="00754C0D" w:rsidP="00754C0D">
      <w:pPr>
        <w:jc w:val="center"/>
        <w:rPr>
          <w:b/>
          <w:bCs/>
        </w:rPr>
      </w:pPr>
      <w:r w:rsidRPr="00F5339C">
        <w:rPr>
          <w:b/>
          <w:bCs/>
        </w:rPr>
        <w:t>(Π. ΚΑΡΑΒΙΑ)</w:t>
      </w:r>
    </w:p>
    <w:p w14:paraId="6B958CB0"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63433312" w14:textId="77777777" w:rsidR="00754C0D" w:rsidRPr="00F5339C" w:rsidRDefault="00754C0D" w:rsidP="00DB5B81">
      <w:pPr>
        <w:pStyle w:val="110"/>
        <w:numPr>
          <w:ilvl w:val="0"/>
          <w:numId w:val="128"/>
        </w:numPr>
        <w:tabs>
          <w:tab w:val="left" w:pos="480"/>
        </w:tabs>
        <w:kinsoku w:val="0"/>
        <w:overflowPunct w:val="0"/>
        <w:outlineLvl w:val="9"/>
        <w:rPr>
          <w:rFonts w:asciiTheme="minorHAnsi" w:hAnsiTheme="minorHAnsi" w:cstheme="minorHAnsi"/>
          <w:color w:val="000000"/>
          <w:sz w:val="20"/>
          <w:szCs w:val="20"/>
        </w:rPr>
      </w:pPr>
      <w:r w:rsidRPr="00F5339C">
        <w:rPr>
          <w:rFonts w:asciiTheme="minorHAnsi" w:hAnsiTheme="minorHAnsi" w:cstheme="minorHAnsi"/>
          <w:color w:val="000000"/>
          <w:sz w:val="20"/>
          <w:szCs w:val="20"/>
        </w:rPr>
        <w:t>ΓΕΝΙΚΑ</w:t>
      </w:r>
    </w:p>
    <w:p w14:paraId="240B328D" w14:textId="77777777" w:rsidR="00754C0D" w:rsidRPr="00F5339C" w:rsidRDefault="00754C0D" w:rsidP="00754C0D">
      <w:pPr>
        <w:pStyle w:val="110"/>
        <w:tabs>
          <w:tab w:val="left" w:pos="480"/>
        </w:tabs>
        <w:kinsoku w:val="0"/>
        <w:overflowPunct w:val="0"/>
        <w:ind w:left="0" w:firstLine="0"/>
        <w:outlineLvl w:val="9"/>
        <w:rPr>
          <w:rFonts w:asciiTheme="minorHAnsi" w:hAnsiTheme="minorHAnsi" w:cstheme="minorHAnsi"/>
          <w:b w:val="0"/>
          <w:bCs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1106"/>
        <w:gridCol w:w="1220"/>
        <w:gridCol w:w="1316"/>
        <w:gridCol w:w="342"/>
        <w:gridCol w:w="1279"/>
      </w:tblGrid>
      <w:tr w:rsidR="00754C0D" w:rsidRPr="00F5339C" w14:paraId="127DB8D9" w14:textId="77777777" w:rsidTr="00014D95">
        <w:tc>
          <w:tcPr>
            <w:tcW w:w="3205" w:type="dxa"/>
            <w:shd w:val="clear" w:color="auto" w:fill="DDD9C3"/>
          </w:tcPr>
          <w:p w14:paraId="5C9F0C1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5CA0738C" w14:textId="77777777" w:rsidR="00754C0D" w:rsidRPr="00F5339C" w:rsidRDefault="00754C0D" w:rsidP="00014D95">
            <w:pPr>
              <w:spacing w:line="240" w:lineRule="auto"/>
              <w:rPr>
                <w:rFonts w:cstheme="minorHAnsi"/>
                <w:sz w:val="20"/>
                <w:szCs w:val="20"/>
              </w:rPr>
            </w:pPr>
            <w:r w:rsidRPr="00F5339C">
              <w:rPr>
                <w:rFonts w:cstheme="minorHAnsi"/>
                <w:spacing w:val="-1"/>
                <w:sz w:val="20"/>
                <w:szCs w:val="20"/>
              </w:rPr>
              <w:t>ΑΝΘΡΩΠΙΣΤΙΚΩΝ</w:t>
            </w:r>
            <w:r w:rsidRPr="00F5339C">
              <w:rPr>
                <w:rFonts w:cstheme="minorHAnsi"/>
                <w:spacing w:val="-2"/>
                <w:sz w:val="20"/>
                <w:szCs w:val="20"/>
              </w:rPr>
              <w:t xml:space="preserve"> </w:t>
            </w:r>
            <w:r w:rsidRPr="00F5339C">
              <w:rPr>
                <w:rFonts w:cstheme="minorHAnsi"/>
                <w:spacing w:val="-1"/>
                <w:sz w:val="20"/>
                <w:szCs w:val="20"/>
              </w:rPr>
              <w:t>ΕΠΙΣΤΗΜΩΝ</w:t>
            </w:r>
            <w:r w:rsidRPr="00F5339C">
              <w:rPr>
                <w:rFonts w:cstheme="minorHAnsi"/>
                <w:spacing w:val="-2"/>
                <w:sz w:val="20"/>
                <w:szCs w:val="20"/>
              </w:rPr>
              <w:t xml:space="preserve"> </w:t>
            </w:r>
            <w:r w:rsidRPr="00F5339C">
              <w:rPr>
                <w:rFonts w:cstheme="minorHAnsi"/>
                <w:spacing w:val="-1"/>
                <w:sz w:val="20"/>
                <w:szCs w:val="20"/>
              </w:rPr>
              <w:t>ΚΑΙ</w:t>
            </w:r>
            <w:r w:rsidRPr="00F5339C">
              <w:rPr>
                <w:rFonts w:cstheme="minorHAnsi"/>
                <w:sz w:val="20"/>
                <w:szCs w:val="20"/>
              </w:rPr>
              <w:t xml:space="preserve"> </w:t>
            </w:r>
            <w:r w:rsidRPr="00F5339C">
              <w:rPr>
                <w:rFonts w:cstheme="minorHAnsi"/>
                <w:spacing w:val="-1"/>
                <w:sz w:val="20"/>
                <w:szCs w:val="20"/>
              </w:rPr>
              <w:t>ΠΟΛΙΤΙΣΜΙΚΩΝ</w:t>
            </w:r>
            <w:r w:rsidRPr="00F5339C">
              <w:rPr>
                <w:rFonts w:cstheme="minorHAnsi"/>
                <w:spacing w:val="-2"/>
                <w:sz w:val="20"/>
                <w:szCs w:val="20"/>
              </w:rPr>
              <w:t xml:space="preserve"> </w:t>
            </w:r>
            <w:r w:rsidRPr="00F5339C">
              <w:rPr>
                <w:rFonts w:cstheme="minorHAnsi"/>
                <w:spacing w:val="-1"/>
                <w:sz w:val="20"/>
                <w:szCs w:val="20"/>
              </w:rPr>
              <w:t>ΣΠΟΥΔΩΝ</w:t>
            </w:r>
          </w:p>
        </w:tc>
      </w:tr>
      <w:tr w:rsidR="00754C0D" w:rsidRPr="00F5339C" w14:paraId="0FC3FD20" w14:textId="77777777" w:rsidTr="00014D95">
        <w:tc>
          <w:tcPr>
            <w:tcW w:w="3205" w:type="dxa"/>
            <w:shd w:val="clear" w:color="auto" w:fill="DDD9C3"/>
          </w:tcPr>
          <w:p w14:paraId="7C29216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50F2DAE2"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DB8494B" w14:textId="77777777" w:rsidTr="00014D95">
        <w:tc>
          <w:tcPr>
            <w:tcW w:w="3205" w:type="dxa"/>
            <w:shd w:val="clear" w:color="auto" w:fill="DDD9C3"/>
          </w:tcPr>
          <w:p w14:paraId="6CD2731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60970C1B" w14:textId="77777777" w:rsidR="00754C0D" w:rsidRPr="006C336F" w:rsidRDefault="00754C0D" w:rsidP="006C336F">
            <w:pPr>
              <w:pStyle w:val="TableParagraph"/>
              <w:kinsoku w:val="0"/>
              <w:overflowPunct w:val="0"/>
              <w:spacing w:before="100" w:beforeAutospacing="1"/>
              <w:ind w:left="102"/>
              <w:rPr>
                <w:rFonts w:asciiTheme="minorHAnsi" w:hAnsiTheme="minorHAnsi" w:cstheme="minorHAnsi"/>
                <w:sz w:val="20"/>
                <w:szCs w:val="20"/>
              </w:rPr>
            </w:pPr>
            <w:r w:rsidRPr="00F5339C">
              <w:rPr>
                <w:rFonts w:asciiTheme="minorHAnsi" w:hAnsiTheme="minorHAnsi" w:cstheme="minorHAnsi"/>
                <w:spacing w:val="-1"/>
                <w:sz w:val="20"/>
                <w:szCs w:val="20"/>
              </w:rPr>
              <w:t>ΠΡΟΠΤΥΧΙΑΚΟ</w:t>
            </w:r>
            <w:r w:rsidRPr="00F5339C">
              <w:rPr>
                <w:rFonts w:asciiTheme="minorHAnsi" w:hAnsiTheme="minorHAnsi" w:cstheme="minorHAnsi"/>
                <w:sz w:val="20"/>
                <w:szCs w:val="20"/>
              </w:rPr>
              <w:t xml:space="preserve"> </w:t>
            </w:r>
          </w:p>
        </w:tc>
      </w:tr>
      <w:tr w:rsidR="00754C0D" w:rsidRPr="00F5339C" w14:paraId="4EB94C24" w14:textId="77777777" w:rsidTr="00014D95">
        <w:tc>
          <w:tcPr>
            <w:tcW w:w="3205" w:type="dxa"/>
            <w:shd w:val="clear" w:color="auto" w:fill="DDD9C3"/>
          </w:tcPr>
          <w:p w14:paraId="41E081C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5CDFD70E" w14:textId="77777777" w:rsidR="00754C0D" w:rsidRPr="00F5339C" w:rsidRDefault="00754C0D" w:rsidP="00014D95">
            <w:pPr>
              <w:spacing w:line="240" w:lineRule="auto"/>
              <w:rPr>
                <w:rFonts w:cstheme="minorHAnsi"/>
                <w:b/>
                <w:sz w:val="20"/>
                <w:szCs w:val="20"/>
              </w:rPr>
            </w:pPr>
            <w:r w:rsidRPr="00F5339C">
              <w:rPr>
                <w:rFonts w:cstheme="minorHAnsi"/>
                <w:bCs/>
                <w:spacing w:val="-2"/>
                <w:sz w:val="20"/>
                <w:szCs w:val="20"/>
              </w:rPr>
              <w:t>13ΒΝΦ5</w:t>
            </w:r>
          </w:p>
        </w:tc>
        <w:tc>
          <w:tcPr>
            <w:tcW w:w="2505" w:type="dxa"/>
            <w:gridSpan w:val="2"/>
            <w:shd w:val="clear" w:color="auto" w:fill="DDD9C3"/>
          </w:tcPr>
          <w:p w14:paraId="124A288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420180DC" w14:textId="77777777" w:rsidR="00754C0D" w:rsidRPr="00F5339C" w:rsidRDefault="00754C0D" w:rsidP="00014D95">
            <w:pPr>
              <w:spacing w:line="240" w:lineRule="auto"/>
              <w:rPr>
                <w:rFonts w:cstheme="minorHAnsi"/>
                <w:sz w:val="20"/>
                <w:szCs w:val="20"/>
              </w:rPr>
            </w:pPr>
            <w:r w:rsidRPr="00F5339C">
              <w:rPr>
                <w:rFonts w:cstheme="minorHAnsi"/>
                <w:spacing w:val="-1"/>
                <w:sz w:val="20"/>
                <w:szCs w:val="20"/>
              </w:rPr>
              <w:t>ΣΤ’</w:t>
            </w:r>
          </w:p>
        </w:tc>
      </w:tr>
      <w:tr w:rsidR="00754C0D" w:rsidRPr="00F5339C" w14:paraId="3809AD34" w14:textId="77777777" w:rsidTr="00014D95">
        <w:trPr>
          <w:trHeight w:val="375"/>
        </w:trPr>
        <w:tc>
          <w:tcPr>
            <w:tcW w:w="3205" w:type="dxa"/>
            <w:shd w:val="clear" w:color="auto" w:fill="DDD9C3"/>
            <w:vAlign w:val="center"/>
          </w:tcPr>
          <w:p w14:paraId="35AAE13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778EB02D" w14:textId="77777777" w:rsidR="00754C0D" w:rsidRPr="00F5339C" w:rsidRDefault="00754C0D" w:rsidP="00014D95">
            <w:pPr>
              <w:spacing w:line="240" w:lineRule="auto"/>
              <w:rPr>
                <w:rFonts w:cstheme="minorHAnsi"/>
                <w:sz w:val="20"/>
                <w:szCs w:val="20"/>
              </w:rPr>
            </w:pPr>
            <w:r w:rsidRPr="00F5339C">
              <w:rPr>
                <w:rFonts w:cstheme="minorHAnsi"/>
                <w:sz w:val="20"/>
                <w:szCs w:val="20"/>
              </w:rPr>
              <w:t>ΕΠΤΑΝΗΣΙΑΚΗ ΣΧΟΛΗ</w:t>
            </w:r>
          </w:p>
        </w:tc>
      </w:tr>
      <w:tr w:rsidR="00754C0D" w:rsidRPr="00F5339C" w14:paraId="2193B660" w14:textId="77777777" w:rsidTr="00014D95">
        <w:trPr>
          <w:trHeight w:val="196"/>
        </w:trPr>
        <w:tc>
          <w:tcPr>
            <w:tcW w:w="5637" w:type="dxa"/>
            <w:gridSpan w:val="3"/>
            <w:shd w:val="clear" w:color="auto" w:fill="DDD9C3"/>
            <w:vAlign w:val="center"/>
          </w:tcPr>
          <w:p w14:paraId="66466B4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368F206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2BDB929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C33CCEA" w14:textId="77777777" w:rsidTr="00014D95">
        <w:trPr>
          <w:trHeight w:val="194"/>
        </w:trPr>
        <w:tc>
          <w:tcPr>
            <w:tcW w:w="5637" w:type="dxa"/>
            <w:gridSpan w:val="3"/>
          </w:tcPr>
          <w:p w14:paraId="3AC83C98" w14:textId="77777777" w:rsidR="00754C0D" w:rsidRPr="00F5339C" w:rsidRDefault="00754C0D" w:rsidP="00014D95">
            <w:pPr>
              <w:spacing w:line="240" w:lineRule="auto"/>
              <w:jc w:val="center"/>
              <w:rPr>
                <w:rFonts w:cstheme="minorHAnsi"/>
                <w:sz w:val="20"/>
                <w:szCs w:val="20"/>
              </w:rPr>
            </w:pPr>
          </w:p>
        </w:tc>
        <w:tc>
          <w:tcPr>
            <w:tcW w:w="1559" w:type="dxa"/>
            <w:gridSpan w:val="2"/>
          </w:tcPr>
          <w:p w14:paraId="2EC96425"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7F139982" w14:textId="77777777" w:rsidR="00754C0D" w:rsidRPr="00F5339C" w:rsidRDefault="00754C0D" w:rsidP="00014D95">
            <w:pPr>
              <w:spacing w:line="240" w:lineRule="auto"/>
              <w:jc w:val="center"/>
              <w:rPr>
                <w:rFonts w:cstheme="minorHAnsi"/>
                <w:color w:val="002060"/>
                <w:sz w:val="20"/>
                <w:szCs w:val="20"/>
              </w:rPr>
            </w:pPr>
          </w:p>
          <w:p w14:paraId="2DF507AA"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5</w:t>
            </w:r>
          </w:p>
        </w:tc>
      </w:tr>
      <w:tr w:rsidR="00754C0D" w:rsidRPr="00F5339C" w14:paraId="70960D86" w14:textId="77777777" w:rsidTr="00014D95">
        <w:trPr>
          <w:trHeight w:val="194"/>
        </w:trPr>
        <w:tc>
          <w:tcPr>
            <w:tcW w:w="5637" w:type="dxa"/>
            <w:gridSpan w:val="3"/>
            <w:shd w:val="clear" w:color="auto" w:fill="DDD9C3"/>
          </w:tcPr>
          <w:p w14:paraId="5A4903C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3E22A9CF" w14:textId="77777777" w:rsidR="00754C0D" w:rsidRPr="00F5339C" w:rsidRDefault="00754C0D" w:rsidP="00014D95">
            <w:pPr>
              <w:spacing w:line="240" w:lineRule="auto"/>
              <w:jc w:val="right"/>
              <w:rPr>
                <w:rFonts w:cstheme="minorHAnsi"/>
                <w:color w:val="002060"/>
                <w:sz w:val="20"/>
                <w:szCs w:val="20"/>
              </w:rPr>
            </w:pPr>
          </w:p>
        </w:tc>
        <w:tc>
          <w:tcPr>
            <w:tcW w:w="1240" w:type="dxa"/>
          </w:tcPr>
          <w:p w14:paraId="52D92CBC" w14:textId="77777777" w:rsidR="00754C0D" w:rsidRPr="00F5339C" w:rsidRDefault="00754C0D" w:rsidP="00014D95">
            <w:pPr>
              <w:spacing w:line="240" w:lineRule="auto"/>
              <w:rPr>
                <w:rFonts w:cstheme="minorHAnsi"/>
                <w:color w:val="002060"/>
                <w:sz w:val="20"/>
                <w:szCs w:val="20"/>
              </w:rPr>
            </w:pPr>
          </w:p>
        </w:tc>
      </w:tr>
      <w:tr w:rsidR="00754C0D" w:rsidRPr="00F5339C" w14:paraId="1BE7FD98" w14:textId="77777777" w:rsidTr="00014D95">
        <w:trPr>
          <w:trHeight w:val="599"/>
        </w:trPr>
        <w:tc>
          <w:tcPr>
            <w:tcW w:w="3205" w:type="dxa"/>
            <w:shd w:val="clear" w:color="auto" w:fill="DDD9C3"/>
          </w:tcPr>
          <w:p w14:paraId="4791B6BB"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3C1BF0E3"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16F4FCD9"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4F94D624" w14:textId="74E1A2F8" w:rsidR="00754C0D" w:rsidRPr="00F5339C" w:rsidRDefault="00152FBD"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1603E9E1" w14:textId="77777777" w:rsidTr="00014D95">
        <w:tc>
          <w:tcPr>
            <w:tcW w:w="3205" w:type="dxa"/>
            <w:shd w:val="clear" w:color="auto" w:fill="DDD9C3"/>
          </w:tcPr>
          <w:p w14:paraId="2DF873E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2F825967"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36AC9604" w14:textId="5BE5B506" w:rsidR="00754C0D" w:rsidRPr="00F5339C" w:rsidRDefault="00ED2CFD" w:rsidP="00014D95">
            <w:pPr>
              <w:spacing w:line="240" w:lineRule="auto"/>
              <w:rPr>
                <w:rFonts w:cstheme="minorHAnsi"/>
                <w:sz w:val="20"/>
                <w:szCs w:val="20"/>
              </w:rPr>
            </w:pPr>
            <w:r>
              <w:rPr>
                <w:rFonts w:cstheme="minorHAnsi"/>
                <w:spacing w:val="-1"/>
                <w:sz w:val="20"/>
                <w:szCs w:val="20"/>
              </w:rPr>
              <w:t>-</w:t>
            </w:r>
          </w:p>
        </w:tc>
      </w:tr>
      <w:tr w:rsidR="00754C0D" w:rsidRPr="00F5339C" w14:paraId="771185FD" w14:textId="77777777" w:rsidTr="00014D95">
        <w:tc>
          <w:tcPr>
            <w:tcW w:w="3205" w:type="dxa"/>
            <w:shd w:val="clear" w:color="auto" w:fill="DDD9C3"/>
          </w:tcPr>
          <w:p w14:paraId="2F3008B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60CB6C95"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0D33395B" w14:textId="77777777" w:rsidTr="00014D95">
        <w:tc>
          <w:tcPr>
            <w:tcW w:w="3205" w:type="dxa"/>
            <w:shd w:val="clear" w:color="auto" w:fill="DDD9C3"/>
          </w:tcPr>
          <w:p w14:paraId="764E306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30A38BB4"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 ΝΑΙ</w:t>
            </w:r>
            <w:r>
              <w:rPr>
                <w:rFonts w:cstheme="minorHAnsi"/>
                <w:spacing w:val="-39"/>
                <w:sz w:val="20"/>
                <w:szCs w:val="20"/>
              </w:rPr>
              <w:t xml:space="preserve"> </w:t>
            </w:r>
            <w:r w:rsidRPr="00F5339C">
              <w:rPr>
                <w:rFonts w:cstheme="minorHAnsi"/>
                <w:spacing w:val="-39"/>
                <w:sz w:val="20"/>
                <w:szCs w:val="20"/>
              </w:rPr>
              <w:t xml:space="preserve"> </w:t>
            </w:r>
            <w:r w:rsidRPr="00F5339C">
              <w:rPr>
                <w:rFonts w:cstheme="minorHAnsi"/>
                <w:sz w:val="20"/>
                <w:szCs w:val="20"/>
              </w:rPr>
              <w:t>(ΑΓΓΛΟΦΩΝΟΥΣ,</w:t>
            </w:r>
            <w:r w:rsidRPr="00F5339C">
              <w:rPr>
                <w:rFonts w:cstheme="minorHAnsi"/>
                <w:spacing w:val="-36"/>
                <w:sz w:val="20"/>
                <w:szCs w:val="20"/>
              </w:rPr>
              <w:t xml:space="preserve"> </w:t>
            </w:r>
            <w:r w:rsidRPr="00F5339C">
              <w:rPr>
                <w:rFonts w:cstheme="minorHAnsi"/>
                <w:spacing w:val="-1"/>
                <w:sz w:val="20"/>
                <w:szCs w:val="20"/>
              </w:rPr>
              <w:t>ΓΑΛΛΟΦΩΝΟΥΣ)</w:t>
            </w:r>
          </w:p>
        </w:tc>
      </w:tr>
      <w:tr w:rsidR="00754C0D" w:rsidRPr="008465C6" w14:paraId="6198EADC" w14:textId="77777777" w:rsidTr="00014D95">
        <w:tc>
          <w:tcPr>
            <w:tcW w:w="3205" w:type="dxa"/>
            <w:shd w:val="clear" w:color="auto" w:fill="DDD9C3"/>
          </w:tcPr>
          <w:p w14:paraId="012C1E0C"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14895880" w14:textId="77777777" w:rsidR="00754C0D" w:rsidRPr="00F5339C" w:rsidRDefault="009D46CA" w:rsidP="00014D95">
            <w:pPr>
              <w:pStyle w:val="TableParagraph"/>
              <w:kinsoku w:val="0"/>
              <w:overflowPunct w:val="0"/>
              <w:spacing w:before="113"/>
              <w:ind w:left="102"/>
              <w:rPr>
                <w:rFonts w:asciiTheme="minorHAnsi" w:hAnsiTheme="minorHAnsi" w:cstheme="minorHAnsi"/>
                <w:sz w:val="20"/>
                <w:szCs w:val="20"/>
                <w:lang w:val="en-GB"/>
              </w:rPr>
            </w:pPr>
            <w:hyperlink r:id="rId83" w:history="1">
              <w:r w:rsidR="00754C0D" w:rsidRPr="00F5339C">
                <w:rPr>
                  <w:rStyle w:val="-"/>
                  <w:rFonts w:asciiTheme="minorHAnsi" w:hAnsiTheme="minorHAnsi" w:cstheme="minorHAnsi"/>
                  <w:sz w:val="20"/>
                  <w:szCs w:val="20"/>
                  <w:lang w:val="en-GB"/>
                </w:rPr>
                <w:t>https://eclass.uop.gr/courses/1628/</w:t>
              </w:r>
            </w:hyperlink>
          </w:p>
          <w:p w14:paraId="7414EB6F" w14:textId="77777777" w:rsidR="00754C0D" w:rsidRPr="00F5339C" w:rsidRDefault="00754C0D" w:rsidP="00014D95">
            <w:pPr>
              <w:spacing w:after="200" w:line="240" w:lineRule="auto"/>
              <w:rPr>
                <w:rFonts w:eastAsia="Calibri" w:cstheme="minorHAnsi"/>
                <w:color w:val="002060"/>
                <w:sz w:val="20"/>
                <w:szCs w:val="20"/>
                <w:lang w:val="en-GB"/>
              </w:rPr>
            </w:pPr>
          </w:p>
        </w:tc>
      </w:tr>
    </w:tbl>
    <w:p w14:paraId="4276E0F3" w14:textId="77777777" w:rsidR="00754C0D" w:rsidRDefault="00754C0D" w:rsidP="00DB5B81">
      <w:pPr>
        <w:pStyle w:val="110"/>
        <w:numPr>
          <w:ilvl w:val="0"/>
          <w:numId w:val="128"/>
        </w:numPr>
        <w:tabs>
          <w:tab w:val="left" w:pos="480"/>
        </w:tabs>
        <w:kinsoku w:val="0"/>
        <w:overflowPunct w:val="0"/>
        <w:spacing w:before="120"/>
        <w:ind w:left="714" w:hanging="357"/>
        <w:outlineLvl w:val="9"/>
        <w:rPr>
          <w:rFonts w:asciiTheme="minorHAnsi" w:hAnsiTheme="minorHAnsi" w:cstheme="minorHAnsi"/>
          <w:color w:val="000000"/>
          <w:sz w:val="20"/>
          <w:szCs w:val="20"/>
        </w:rPr>
      </w:pPr>
      <w:r w:rsidRPr="00F5339C">
        <w:rPr>
          <w:rFonts w:asciiTheme="minorHAnsi" w:hAnsiTheme="minorHAnsi" w:cstheme="minorHAnsi"/>
          <w:color w:val="000000"/>
          <w:sz w:val="20"/>
          <w:szCs w:val="20"/>
        </w:rPr>
        <w:t>ΜΑΘΗΣΙΑΚΑ ΑΠΟΤΕΛΕΣΜΑΤΑ</w:t>
      </w:r>
    </w:p>
    <w:p w14:paraId="65A09AC0" w14:textId="77777777" w:rsidR="00754C0D" w:rsidRPr="00F5339C" w:rsidRDefault="00754C0D" w:rsidP="00754C0D">
      <w:pPr>
        <w:pStyle w:val="110"/>
        <w:tabs>
          <w:tab w:val="left" w:pos="480"/>
        </w:tabs>
        <w:kinsoku w:val="0"/>
        <w:overflowPunct w:val="0"/>
        <w:ind w:left="720" w:firstLine="0"/>
        <w:outlineLvl w:val="9"/>
        <w:rPr>
          <w:rFonts w:asciiTheme="minorHAnsi" w:hAnsiTheme="minorHAnsi" w:cstheme="minorHAnsi"/>
          <w:color w:val="000000"/>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6A1FDA18" w14:textId="77777777" w:rsidTr="00014D95">
        <w:tc>
          <w:tcPr>
            <w:tcW w:w="8472" w:type="dxa"/>
            <w:gridSpan w:val="2"/>
            <w:tcBorders>
              <w:bottom w:val="nil"/>
            </w:tcBorders>
            <w:shd w:val="clear" w:color="auto" w:fill="DDD9C3"/>
          </w:tcPr>
          <w:p w14:paraId="5D5D94BC"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2D9D1690" w14:textId="77777777" w:rsidTr="00014D95">
        <w:tc>
          <w:tcPr>
            <w:tcW w:w="8472" w:type="dxa"/>
            <w:gridSpan w:val="2"/>
            <w:tcBorders>
              <w:top w:val="nil"/>
            </w:tcBorders>
            <w:shd w:val="clear" w:color="auto" w:fill="DDD9C3"/>
          </w:tcPr>
          <w:p w14:paraId="62FEB6D7"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lastRenderedPageBreak/>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60B93410"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3C0F417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304F9BD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791B767A"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748E3C37" w14:textId="77777777" w:rsidTr="00014D95">
        <w:tc>
          <w:tcPr>
            <w:tcW w:w="8472" w:type="dxa"/>
            <w:gridSpan w:val="2"/>
          </w:tcPr>
          <w:p w14:paraId="7E77700B" w14:textId="77777777" w:rsidR="00754C0D" w:rsidRPr="00F5339C" w:rsidRDefault="00754C0D" w:rsidP="00014D95">
            <w:pPr>
              <w:pStyle w:val="TableParagraph"/>
              <w:kinsoku w:val="0"/>
              <w:overflowPunct w:val="0"/>
              <w:spacing w:before="131"/>
              <w:ind w:left="104"/>
              <w:rPr>
                <w:rFonts w:asciiTheme="minorHAnsi" w:hAnsiTheme="minorHAnsi" w:cstheme="minorHAnsi"/>
                <w:spacing w:val="-1"/>
                <w:sz w:val="20"/>
                <w:szCs w:val="20"/>
              </w:rPr>
            </w:pPr>
            <w:r w:rsidRPr="00F5339C">
              <w:rPr>
                <w:rFonts w:asciiTheme="minorHAnsi" w:hAnsiTheme="minorHAnsi" w:cstheme="minorHAnsi"/>
                <w:sz w:val="20"/>
                <w:szCs w:val="20"/>
              </w:rPr>
              <w:t xml:space="preserve">Μετά την </w:t>
            </w:r>
            <w:r w:rsidRPr="00F5339C">
              <w:rPr>
                <w:rFonts w:asciiTheme="minorHAnsi" w:hAnsiTheme="minorHAnsi" w:cstheme="minorHAnsi"/>
                <w:spacing w:val="-1"/>
                <w:sz w:val="20"/>
                <w:szCs w:val="20"/>
              </w:rPr>
              <w:t>επιτυχή</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ολοκλήρωση</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του</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μαθήματος, οι</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1"/>
                <w:sz w:val="20"/>
                <w:szCs w:val="20"/>
              </w:rPr>
              <w:t>φοιτητές</w:t>
            </w:r>
          </w:p>
          <w:p w14:paraId="47125F1D" w14:textId="77777777" w:rsidR="00754C0D" w:rsidRPr="00F5339C" w:rsidRDefault="00754C0D" w:rsidP="00014D95">
            <w:pPr>
              <w:widowControl w:val="0"/>
              <w:tabs>
                <w:tab w:val="left" w:pos="381"/>
              </w:tabs>
              <w:kinsoku w:val="0"/>
              <w:overflowPunct w:val="0"/>
              <w:autoSpaceDE w:val="0"/>
              <w:autoSpaceDN w:val="0"/>
              <w:adjustRightInd w:val="0"/>
              <w:spacing w:before="154" w:after="0" w:line="240" w:lineRule="auto"/>
              <w:ind w:left="104" w:right="101"/>
              <w:rPr>
                <w:rFonts w:cstheme="minorHAnsi"/>
                <w:spacing w:val="-1"/>
                <w:sz w:val="20"/>
                <w:szCs w:val="20"/>
              </w:rPr>
            </w:pPr>
            <w:r w:rsidRPr="00F5339C">
              <w:rPr>
                <w:rFonts w:cstheme="minorHAnsi"/>
                <w:position w:val="2"/>
                <w:sz w:val="20"/>
                <w:szCs w:val="20"/>
              </w:rPr>
              <w:t xml:space="preserve">θα </w:t>
            </w:r>
            <w:r w:rsidRPr="00F5339C">
              <w:rPr>
                <w:rFonts w:cstheme="minorHAnsi"/>
                <w:spacing w:val="-1"/>
                <w:position w:val="2"/>
                <w:sz w:val="20"/>
                <w:szCs w:val="20"/>
              </w:rPr>
              <w:t>έχουν</w:t>
            </w:r>
            <w:r w:rsidRPr="00F5339C">
              <w:rPr>
                <w:rFonts w:cstheme="minorHAnsi"/>
                <w:position w:val="2"/>
                <w:sz w:val="20"/>
                <w:szCs w:val="20"/>
              </w:rPr>
              <w:t xml:space="preserve"> </w:t>
            </w:r>
            <w:r w:rsidRPr="00F5339C">
              <w:rPr>
                <w:rFonts w:cstheme="minorHAnsi"/>
                <w:spacing w:val="-1"/>
                <w:position w:val="2"/>
                <w:sz w:val="20"/>
                <w:szCs w:val="20"/>
              </w:rPr>
              <w:t xml:space="preserve">εξοικειωθεί με </w:t>
            </w:r>
            <w:r w:rsidRPr="00F5339C">
              <w:rPr>
                <w:rFonts w:cstheme="minorHAnsi"/>
                <w:position w:val="2"/>
                <w:sz w:val="20"/>
                <w:szCs w:val="20"/>
              </w:rPr>
              <w:t xml:space="preserve">την κουλτούρα </w:t>
            </w:r>
            <w:r w:rsidRPr="00F5339C">
              <w:rPr>
                <w:rFonts w:cstheme="minorHAnsi"/>
                <w:spacing w:val="-1"/>
                <w:position w:val="2"/>
                <w:sz w:val="20"/>
                <w:szCs w:val="20"/>
              </w:rPr>
              <w:t>των</w:t>
            </w:r>
            <w:r w:rsidRPr="00F5339C">
              <w:rPr>
                <w:rFonts w:cstheme="minorHAnsi"/>
                <w:position w:val="2"/>
                <w:sz w:val="20"/>
                <w:szCs w:val="20"/>
              </w:rPr>
              <w:t xml:space="preserve"> </w:t>
            </w:r>
            <w:r w:rsidRPr="00F5339C">
              <w:rPr>
                <w:rFonts w:cstheme="minorHAnsi"/>
                <w:spacing w:val="-1"/>
                <w:position w:val="2"/>
                <w:sz w:val="20"/>
                <w:szCs w:val="20"/>
              </w:rPr>
              <w:t>Επτανήσων</w:t>
            </w:r>
            <w:r w:rsidRPr="00F5339C">
              <w:rPr>
                <w:rFonts w:cstheme="minorHAnsi"/>
                <w:position w:val="2"/>
                <w:sz w:val="20"/>
                <w:szCs w:val="20"/>
              </w:rPr>
              <w:t xml:space="preserve"> </w:t>
            </w:r>
            <w:r w:rsidRPr="00F5339C">
              <w:rPr>
                <w:rFonts w:cstheme="minorHAnsi"/>
                <w:spacing w:val="-1"/>
                <w:position w:val="2"/>
                <w:sz w:val="20"/>
                <w:szCs w:val="20"/>
              </w:rPr>
              <w:t>και θα</w:t>
            </w:r>
            <w:r w:rsidRPr="00F5339C">
              <w:rPr>
                <w:rFonts w:cstheme="minorHAnsi"/>
                <w:position w:val="2"/>
                <w:sz w:val="20"/>
                <w:szCs w:val="20"/>
              </w:rPr>
              <w:t xml:space="preserve"> </w:t>
            </w:r>
            <w:r w:rsidRPr="00F5339C">
              <w:rPr>
                <w:rFonts w:cstheme="minorHAnsi"/>
                <w:spacing w:val="-1"/>
                <w:position w:val="2"/>
                <w:sz w:val="20"/>
                <w:szCs w:val="20"/>
              </w:rPr>
              <w:t>έχουν</w:t>
            </w:r>
            <w:r w:rsidRPr="00F5339C">
              <w:rPr>
                <w:rFonts w:cstheme="minorHAnsi"/>
                <w:position w:val="2"/>
                <w:sz w:val="20"/>
                <w:szCs w:val="20"/>
              </w:rPr>
              <w:t xml:space="preserve"> </w:t>
            </w:r>
            <w:r w:rsidRPr="00F5339C">
              <w:rPr>
                <w:rFonts w:cstheme="minorHAnsi"/>
                <w:spacing w:val="-1"/>
                <w:position w:val="2"/>
                <w:sz w:val="20"/>
                <w:szCs w:val="20"/>
              </w:rPr>
              <w:t xml:space="preserve">συνειδητοποιήσει </w:t>
            </w:r>
            <w:r w:rsidRPr="00F5339C">
              <w:rPr>
                <w:rFonts w:cstheme="minorHAnsi"/>
                <w:position w:val="2"/>
                <w:sz w:val="20"/>
                <w:szCs w:val="20"/>
              </w:rPr>
              <w:t xml:space="preserve">τη </w:t>
            </w:r>
            <w:r w:rsidRPr="00F5339C">
              <w:rPr>
                <w:rFonts w:cstheme="minorHAnsi"/>
                <w:spacing w:val="-1"/>
                <w:position w:val="2"/>
                <w:sz w:val="20"/>
                <w:szCs w:val="20"/>
              </w:rPr>
              <w:t>διασύνδεσή</w:t>
            </w:r>
            <w:r w:rsidRPr="00F5339C">
              <w:rPr>
                <w:rFonts w:cstheme="minorHAnsi"/>
                <w:spacing w:val="69"/>
                <w:position w:val="2"/>
                <w:sz w:val="20"/>
                <w:szCs w:val="20"/>
              </w:rPr>
              <w:t xml:space="preserve"> </w:t>
            </w:r>
            <w:r w:rsidRPr="00F5339C">
              <w:rPr>
                <w:rFonts w:cstheme="minorHAnsi"/>
                <w:sz w:val="20"/>
                <w:szCs w:val="20"/>
              </w:rPr>
              <w:t>της</w:t>
            </w:r>
            <w:r w:rsidRPr="00F5339C">
              <w:rPr>
                <w:rFonts w:cstheme="minorHAnsi"/>
                <w:spacing w:val="-2"/>
                <w:sz w:val="20"/>
                <w:szCs w:val="20"/>
              </w:rPr>
              <w:t xml:space="preserve"> </w:t>
            </w:r>
            <w:r w:rsidRPr="00F5339C">
              <w:rPr>
                <w:rFonts w:cstheme="minorHAnsi"/>
                <w:spacing w:val="-1"/>
                <w:sz w:val="20"/>
                <w:szCs w:val="20"/>
              </w:rPr>
              <w:t>με τον</w:t>
            </w:r>
            <w:r w:rsidRPr="00F5339C">
              <w:rPr>
                <w:rFonts w:cstheme="minorHAnsi"/>
                <w:sz w:val="20"/>
                <w:szCs w:val="20"/>
              </w:rPr>
              <w:t xml:space="preserve"> </w:t>
            </w:r>
            <w:r w:rsidRPr="00F5339C">
              <w:rPr>
                <w:rFonts w:cstheme="minorHAnsi"/>
                <w:spacing w:val="-1"/>
                <w:sz w:val="20"/>
                <w:szCs w:val="20"/>
              </w:rPr>
              <w:t>στοχασμό</w:t>
            </w:r>
            <w:r w:rsidRPr="00F5339C">
              <w:rPr>
                <w:rFonts w:cstheme="minorHAnsi"/>
                <w:spacing w:val="-2"/>
                <w:sz w:val="20"/>
                <w:szCs w:val="20"/>
              </w:rPr>
              <w:t xml:space="preserve"> </w:t>
            </w:r>
            <w:r w:rsidRPr="00F5339C">
              <w:rPr>
                <w:rFonts w:cstheme="minorHAnsi"/>
                <w:spacing w:val="-1"/>
                <w:sz w:val="20"/>
                <w:szCs w:val="20"/>
              </w:rPr>
              <w:t xml:space="preserve">και </w:t>
            </w:r>
            <w:r w:rsidRPr="00F5339C">
              <w:rPr>
                <w:rFonts w:cstheme="minorHAnsi"/>
                <w:sz w:val="20"/>
                <w:szCs w:val="20"/>
              </w:rPr>
              <w:t xml:space="preserve">την </w:t>
            </w:r>
            <w:r w:rsidRPr="00F5339C">
              <w:rPr>
                <w:rFonts w:cstheme="minorHAnsi"/>
                <w:spacing w:val="-1"/>
                <w:sz w:val="20"/>
                <w:szCs w:val="20"/>
              </w:rPr>
              <w:t>πολιτική</w:t>
            </w:r>
            <w:r w:rsidRPr="00F5339C">
              <w:rPr>
                <w:rFonts w:cstheme="minorHAnsi"/>
                <w:sz w:val="20"/>
                <w:szCs w:val="20"/>
              </w:rPr>
              <w:t xml:space="preserve"> </w:t>
            </w:r>
            <w:r w:rsidRPr="00F5339C">
              <w:rPr>
                <w:rFonts w:cstheme="minorHAnsi"/>
                <w:spacing w:val="-1"/>
                <w:sz w:val="20"/>
                <w:szCs w:val="20"/>
              </w:rPr>
              <w:t>στον</w:t>
            </w:r>
            <w:r w:rsidRPr="00F5339C">
              <w:rPr>
                <w:rFonts w:cstheme="minorHAnsi"/>
                <w:sz w:val="20"/>
                <w:szCs w:val="20"/>
              </w:rPr>
              <w:t xml:space="preserve"> </w:t>
            </w:r>
            <w:r w:rsidRPr="00F5339C">
              <w:rPr>
                <w:rFonts w:cstheme="minorHAnsi"/>
                <w:spacing w:val="-1"/>
                <w:sz w:val="20"/>
                <w:szCs w:val="20"/>
              </w:rPr>
              <w:t>ευρωπαϊκό</w:t>
            </w:r>
            <w:r w:rsidRPr="00F5339C">
              <w:rPr>
                <w:rFonts w:cstheme="minorHAnsi"/>
                <w:spacing w:val="-2"/>
                <w:sz w:val="20"/>
                <w:szCs w:val="20"/>
              </w:rPr>
              <w:t xml:space="preserve"> </w:t>
            </w:r>
            <w:r w:rsidRPr="00F5339C">
              <w:rPr>
                <w:rFonts w:cstheme="minorHAnsi"/>
                <w:spacing w:val="-1"/>
                <w:sz w:val="20"/>
                <w:szCs w:val="20"/>
              </w:rPr>
              <w:t>χώρο.</w:t>
            </w:r>
          </w:p>
          <w:p w14:paraId="26D7C4F6" w14:textId="77777777" w:rsidR="00754C0D" w:rsidRPr="00F5339C" w:rsidRDefault="00754C0D" w:rsidP="00014D95">
            <w:pPr>
              <w:widowControl w:val="0"/>
              <w:tabs>
                <w:tab w:val="left" w:pos="381"/>
              </w:tabs>
              <w:kinsoku w:val="0"/>
              <w:overflowPunct w:val="0"/>
              <w:autoSpaceDE w:val="0"/>
              <w:autoSpaceDN w:val="0"/>
              <w:adjustRightInd w:val="0"/>
              <w:spacing w:before="154" w:after="0" w:line="240" w:lineRule="auto"/>
              <w:ind w:left="104" w:right="101"/>
              <w:jc w:val="both"/>
              <w:rPr>
                <w:rFonts w:cstheme="minorHAnsi"/>
                <w:spacing w:val="-1"/>
                <w:sz w:val="20"/>
                <w:szCs w:val="20"/>
              </w:rPr>
            </w:pPr>
            <w:r w:rsidRPr="00F5339C">
              <w:rPr>
                <w:rFonts w:cstheme="minorHAnsi"/>
                <w:spacing w:val="-1"/>
                <w:sz w:val="20"/>
                <w:szCs w:val="20"/>
              </w:rPr>
              <w:t>θ</w:t>
            </w:r>
            <w:r w:rsidRPr="00F5339C">
              <w:rPr>
                <w:rFonts w:cstheme="minorHAnsi"/>
                <w:sz w:val="20"/>
                <w:szCs w:val="20"/>
              </w:rPr>
              <w:t xml:space="preserve">α </w:t>
            </w:r>
            <w:r w:rsidRPr="00F5339C">
              <w:rPr>
                <w:rFonts w:cstheme="minorHAnsi"/>
                <w:spacing w:val="-1"/>
                <w:sz w:val="20"/>
                <w:szCs w:val="20"/>
              </w:rPr>
              <w:t>έχουν</w:t>
            </w:r>
            <w:r w:rsidRPr="00F5339C">
              <w:rPr>
                <w:rFonts w:cstheme="minorHAnsi"/>
                <w:sz w:val="20"/>
                <w:szCs w:val="20"/>
              </w:rPr>
              <w:t xml:space="preserve"> </w:t>
            </w:r>
            <w:r w:rsidRPr="00F5339C">
              <w:rPr>
                <w:rFonts w:cstheme="minorHAnsi"/>
                <w:spacing w:val="-1"/>
                <w:sz w:val="20"/>
                <w:szCs w:val="20"/>
              </w:rPr>
              <w:t xml:space="preserve">εμβαθύνει </w:t>
            </w:r>
            <w:r w:rsidRPr="00F5339C">
              <w:rPr>
                <w:rFonts w:cstheme="minorHAnsi"/>
                <w:sz w:val="20"/>
                <w:szCs w:val="20"/>
              </w:rPr>
              <w:t xml:space="preserve">στα </w:t>
            </w:r>
            <w:r w:rsidRPr="00F5339C">
              <w:rPr>
                <w:rFonts w:cstheme="minorHAnsi"/>
                <w:spacing w:val="-1"/>
                <w:sz w:val="20"/>
                <w:szCs w:val="20"/>
              </w:rPr>
              <w:t>χαρακτηριστικά</w:t>
            </w:r>
            <w:r w:rsidRPr="00F5339C">
              <w:rPr>
                <w:rFonts w:cstheme="minorHAnsi"/>
                <w:sz w:val="20"/>
                <w:szCs w:val="20"/>
              </w:rPr>
              <w:t xml:space="preserve"> της</w:t>
            </w:r>
            <w:r w:rsidRPr="00F5339C">
              <w:rPr>
                <w:rFonts w:cstheme="minorHAnsi"/>
                <w:spacing w:val="-2"/>
                <w:sz w:val="20"/>
                <w:szCs w:val="20"/>
              </w:rPr>
              <w:t xml:space="preserve"> </w:t>
            </w:r>
            <w:r w:rsidRPr="00F5339C">
              <w:rPr>
                <w:rFonts w:cstheme="minorHAnsi"/>
                <w:spacing w:val="-1"/>
                <w:sz w:val="20"/>
                <w:szCs w:val="20"/>
              </w:rPr>
              <w:t>Επτανησιακής</w:t>
            </w:r>
            <w:r w:rsidRPr="00F5339C">
              <w:rPr>
                <w:rFonts w:cstheme="minorHAnsi"/>
                <w:spacing w:val="-2"/>
                <w:sz w:val="20"/>
                <w:szCs w:val="20"/>
              </w:rPr>
              <w:t xml:space="preserve"> </w:t>
            </w:r>
            <w:r w:rsidRPr="00F5339C">
              <w:rPr>
                <w:rFonts w:cstheme="minorHAnsi"/>
                <w:spacing w:val="-1"/>
                <w:sz w:val="20"/>
                <w:szCs w:val="20"/>
              </w:rPr>
              <w:t>Σχολής</w:t>
            </w:r>
            <w:r w:rsidRPr="00F5339C">
              <w:rPr>
                <w:rFonts w:cstheme="minorHAnsi"/>
                <w:spacing w:val="-2"/>
                <w:sz w:val="20"/>
                <w:szCs w:val="20"/>
              </w:rPr>
              <w:t xml:space="preserve"> </w:t>
            </w:r>
            <w:r w:rsidRPr="00F5339C">
              <w:rPr>
                <w:rFonts w:cstheme="minorHAnsi"/>
                <w:spacing w:val="-1"/>
                <w:sz w:val="20"/>
                <w:szCs w:val="20"/>
              </w:rPr>
              <w:t xml:space="preserve">και </w:t>
            </w:r>
            <w:r w:rsidRPr="00F5339C">
              <w:rPr>
                <w:rFonts w:cstheme="minorHAnsi"/>
                <w:sz w:val="20"/>
                <w:szCs w:val="20"/>
              </w:rPr>
              <w:t xml:space="preserve">τη </w:t>
            </w:r>
            <w:r w:rsidRPr="00F5339C">
              <w:rPr>
                <w:rFonts w:cstheme="minorHAnsi"/>
                <w:spacing w:val="-1"/>
                <w:sz w:val="20"/>
                <w:szCs w:val="20"/>
              </w:rPr>
              <w:t>συμβολή</w:t>
            </w:r>
            <w:r w:rsidRPr="00F5339C">
              <w:rPr>
                <w:rFonts w:cstheme="minorHAnsi"/>
                <w:sz w:val="20"/>
                <w:szCs w:val="20"/>
              </w:rPr>
              <w:t xml:space="preserve"> της</w:t>
            </w:r>
            <w:r w:rsidRPr="00F5339C">
              <w:rPr>
                <w:rFonts w:cstheme="minorHAnsi"/>
                <w:spacing w:val="-2"/>
                <w:sz w:val="20"/>
                <w:szCs w:val="20"/>
              </w:rPr>
              <w:t xml:space="preserve"> </w:t>
            </w:r>
            <w:r w:rsidRPr="00F5339C">
              <w:rPr>
                <w:rFonts w:cstheme="minorHAnsi"/>
                <w:sz w:val="20"/>
                <w:szCs w:val="20"/>
              </w:rPr>
              <w:t xml:space="preserve">στο </w:t>
            </w:r>
            <w:r w:rsidRPr="00F5339C">
              <w:rPr>
                <w:rFonts w:cstheme="minorHAnsi"/>
                <w:spacing w:val="-1"/>
                <w:sz w:val="20"/>
                <w:szCs w:val="20"/>
              </w:rPr>
              <w:t>νεοελληνικό</w:t>
            </w:r>
            <w:r w:rsidRPr="00F5339C">
              <w:rPr>
                <w:rFonts w:cstheme="minorHAnsi"/>
                <w:spacing w:val="-2"/>
                <w:sz w:val="20"/>
                <w:szCs w:val="20"/>
              </w:rPr>
              <w:t xml:space="preserve"> </w:t>
            </w:r>
            <w:r w:rsidRPr="00F5339C">
              <w:rPr>
                <w:rFonts w:cstheme="minorHAnsi"/>
                <w:spacing w:val="-1"/>
                <w:sz w:val="20"/>
                <w:szCs w:val="20"/>
              </w:rPr>
              <w:t>πολιτισμικό</w:t>
            </w:r>
            <w:r w:rsidRPr="00F5339C">
              <w:rPr>
                <w:rFonts w:cstheme="minorHAnsi"/>
                <w:spacing w:val="-2"/>
                <w:sz w:val="20"/>
                <w:szCs w:val="20"/>
              </w:rPr>
              <w:t xml:space="preserve"> </w:t>
            </w:r>
            <w:r w:rsidRPr="00F5339C">
              <w:rPr>
                <w:rFonts w:cstheme="minorHAnsi"/>
                <w:sz w:val="20"/>
                <w:szCs w:val="20"/>
              </w:rPr>
              <w:t>γίγνεσθαι.</w:t>
            </w:r>
          </w:p>
          <w:p w14:paraId="3EABDAA6" w14:textId="77777777" w:rsidR="00754C0D" w:rsidRPr="00F5339C" w:rsidRDefault="00754C0D" w:rsidP="00014D95">
            <w:pPr>
              <w:widowControl w:val="0"/>
              <w:tabs>
                <w:tab w:val="left" w:pos="369"/>
              </w:tabs>
              <w:kinsoku w:val="0"/>
              <w:overflowPunct w:val="0"/>
              <w:autoSpaceDE w:val="0"/>
              <w:autoSpaceDN w:val="0"/>
              <w:adjustRightInd w:val="0"/>
              <w:spacing w:before="117" w:after="0" w:line="240" w:lineRule="auto"/>
              <w:ind w:left="104" w:right="105"/>
              <w:jc w:val="both"/>
              <w:rPr>
                <w:rFonts w:cstheme="minorHAnsi"/>
                <w:spacing w:val="-1"/>
                <w:sz w:val="20"/>
                <w:szCs w:val="20"/>
              </w:rPr>
            </w:pPr>
            <w:r w:rsidRPr="00F5339C">
              <w:rPr>
                <w:rFonts w:cstheme="minorHAnsi"/>
                <w:sz w:val="20"/>
                <w:szCs w:val="20"/>
              </w:rPr>
              <w:t xml:space="preserve">θα </w:t>
            </w:r>
            <w:r w:rsidRPr="00F5339C">
              <w:rPr>
                <w:rFonts w:cstheme="minorHAnsi"/>
                <w:spacing w:val="-1"/>
                <w:sz w:val="20"/>
                <w:szCs w:val="20"/>
              </w:rPr>
              <w:t xml:space="preserve">είναι </w:t>
            </w:r>
            <w:r w:rsidRPr="00F5339C">
              <w:rPr>
                <w:rFonts w:cstheme="minorHAnsi"/>
                <w:sz w:val="20"/>
                <w:szCs w:val="20"/>
              </w:rPr>
              <w:t>σε</w:t>
            </w:r>
            <w:r w:rsidRPr="00F5339C">
              <w:rPr>
                <w:rFonts w:cstheme="minorHAnsi"/>
                <w:spacing w:val="-1"/>
                <w:sz w:val="20"/>
                <w:szCs w:val="20"/>
              </w:rPr>
              <w:t xml:space="preserve"> θέση</w:t>
            </w:r>
            <w:r w:rsidRPr="00F5339C">
              <w:rPr>
                <w:rFonts w:cstheme="minorHAnsi"/>
                <w:sz w:val="20"/>
                <w:szCs w:val="20"/>
              </w:rPr>
              <w:t xml:space="preserve"> να </w:t>
            </w:r>
            <w:r w:rsidRPr="00F5339C">
              <w:rPr>
                <w:rFonts w:cstheme="minorHAnsi"/>
                <w:spacing w:val="-1"/>
                <w:sz w:val="20"/>
                <w:szCs w:val="20"/>
              </w:rPr>
              <w:t>εξετάσουν</w:t>
            </w:r>
            <w:r w:rsidRPr="00F5339C">
              <w:rPr>
                <w:rFonts w:cstheme="minorHAnsi"/>
                <w:spacing w:val="-2"/>
                <w:sz w:val="20"/>
                <w:szCs w:val="20"/>
              </w:rPr>
              <w:t xml:space="preserve"> </w:t>
            </w:r>
            <w:r w:rsidRPr="00F5339C">
              <w:rPr>
                <w:rFonts w:cstheme="minorHAnsi"/>
                <w:spacing w:val="-1"/>
                <w:sz w:val="20"/>
                <w:szCs w:val="20"/>
              </w:rPr>
              <w:t xml:space="preserve">και </w:t>
            </w:r>
            <w:r w:rsidRPr="00F5339C">
              <w:rPr>
                <w:rFonts w:cstheme="minorHAnsi"/>
                <w:sz w:val="20"/>
                <w:szCs w:val="20"/>
              </w:rPr>
              <w:t xml:space="preserve">να αναλύσουν </w:t>
            </w:r>
            <w:r w:rsidRPr="00F5339C">
              <w:rPr>
                <w:rFonts w:cstheme="minorHAnsi"/>
                <w:spacing w:val="-1"/>
                <w:sz w:val="20"/>
                <w:szCs w:val="20"/>
              </w:rPr>
              <w:t>κείμενα</w:t>
            </w:r>
            <w:r w:rsidRPr="00F5339C">
              <w:rPr>
                <w:rFonts w:cstheme="minorHAnsi"/>
                <w:sz w:val="20"/>
                <w:szCs w:val="20"/>
              </w:rPr>
              <w:t xml:space="preserve"> </w:t>
            </w:r>
            <w:r w:rsidRPr="00F5339C">
              <w:rPr>
                <w:rFonts w:cstheme="minorHAnsi"/>
                <w:spacing w:val="-1"/>
                <w:sz w:val="20"/>
                <w:szCs w:val="20"/>
              </w:rPr>
              <w:t>των</w:t>
            </w:r>
            <w:r w:rsidRPr="00F5339C">
              <w:rPr>
                <w:rFonts w:cstheme="minorHAnsi"/>
                <w:sz w:val="20"/>
                <w:szCs w:val="20"/>
              </w:rPr>
              <w:t xml:space="preserve"> </w:t>
            </w:r>
            <w:r w:rsidRPr="00F5339C">
              <w:rPr>
                <w:rFonts w:cstheme="minorHAnsi"/>
                <w:spacing w:val="-1"/>
                <w:sz w:val="20"/>
                <w:szCs w:val="20"/>
              </w:rPr>
              <w:t>εκπροσώπων</w:t>
            </w:r>
            <w:r w:rsidRPr="00F5339C">
              <w:rPr>
                <w:rFonts w:cstheme="minorHAnsi"/>
                <w:sz w:val="20"/>
                <w:szCs w:val="20"/>
              </w:rPr>
              <w:t xml:space="preserve"> της</w:t>
            </w:r>
            <w:r w:rsidRPr="00F5339C">
              <w:rPr>
                <w:rFonts w:cstheme="minorHAnsi"/>
                <w:spacing w:val="-2"/>
                <w:sz w:val="20"/>
                <w:szCs w:val="20"/>
              </w:rPr>
              <w:t xml:space="preserve"> </w:t>
            </w:r>
            <w:r w:rsidRPr="00F5339C">
              <w:rPr>
                <w:rFonts w:cstheme="minorHAnsi"/>
                <w:spacing w:val="-1"/>
                <w:sz w:val="20"/>
                <w:szCs w:val="20"/>
              </w:rPr>
              <w:t>Επτανησιακής</w:t>
            </w:r>
            <w:r w:rsidRPr="00F5339C">
              <w:rPr>
                <w:rFonts w:cstheme="minorHAnsi"/>
                <w:spacing w:val="-2"/>
                <w:sz w:val="20"/>
                <w:szCs w:val="20"/>
              </w:rPr>
              <w:t xml:space="preserve"> </w:t>
            </w:r>
            <w:r w:rsidRPr="00F5339C">
              <w:rPr>
                <w:rFonts w:cstheme="minorHAnsi"/>
                <w:spacing w:val="-1"/>
                <w:sz w:val="20"/>
                <w:szCs w:val="20"/>
              </w:rPr>
              <w:t>Σχολής</w:t>
            </w:r>
            <w:r w:rsidRPr="00F5339C">
              <w:rPr>
                <w:rFonts w:cstheme="minorHAnsi"/>
                <w:spacing w:val="69"/>
                <w:sz w:val="20"/>
                <w:szCs w:val="20"/>
              </w:rPr>
              <w:t xml:space="preserve"> </w:t>
            </w:r>
            <w:r w:rsidRPr="00F5339C">
              <w:rPr>
                <w:rFonts w:cstheme="minorHAnsi"/>
                <w:spacing w:val="-1"/>
                <w:sz w:val="20"/>
                <w:szCs w:val="20"/>
              </w:rPr>
              <w:t>αξιοποιώντας</w:t>
            </w:r>
            <w:r>
              <w:rPr>
                <w:rFonts w:cstheme="minorHAnsi"/>
                <w:sz w:val="20"/>
                <w:szCs w:val="20"/>
              </w:rPr>
              <w:t xml:space="preserve"> </w:t>
            </w:r>
            <w:r w:rsidRPr="00F5339C">
              <w:rPr>
                <w:rFonts w:cstheme="minorHAnsi"/>
                <w:spacing w:val="-1"/>
                <w:sz w:val="20"/>
                <w:szCs w:val="20"/>
              </w:rPr>
              <w:t>έννοιες,</w:t>
            </w:r>
            <w:r>
              <w:rPr>
                <w:rFonts w:cstheme="minorHAnsi"/>
                <w:sz w:val="20"/>
                <w:szCs w:val="20"/>
              </w:rPr>
              <w:t xml:space="preserve"> </w:t>
            </w:r>
            <w:r w:rsidRPr="00F5339C">
              <w:rPr>
                <w:rFonts w:cstheme="minorHAnsi"/>
                <w:spacing w:val="-1"/>
                <w:sz w:val="20"/>
                <w:szCs w:val="20"/>
              </w:rPr>
              <w:t>μεθόδους</w:t>
            </w:r>
            <w:r>
              <w:rPr>
                <w:rFonts w:cstheme="minorHAnsi"/>
                <w:sz w:val="20"/>
                <w:szCs w:val="20"/>
              </w:rPr>
              <w:t xml:space="preserve"> </w:t>
            </w:r>
            <w:r w:rsidRPr="00F5339C">
              <w:rPr>
                <w:rFonts w:cstheme="minorHAnsi"/>
                <w:spacing w:val="-1"/>
                <w:sz w:val="20"/>
                <w:szCs w:val="20"/>
              </w:rPr>
              <w:t>και</w:t>
            </w:r>
            <w:r>
              <w:rPr>
                <w:rFonts w:cstheme="minorHAnsi"/>
                <w:sz w:val="20"/>
                <w:szCs w:val="20"/>
              </w:rPr>
              <w:t xml:space="preserve"> </w:t>
            </w:r>
            <w:r w:rsidRPr="00F5339C">
              <w:rPr>
                <w:rFonts w:cstheme="minorHAnsi"/>
                <w:spacing w:val="-1"/>
                <w:sz w:val="20"/>
                <w:szCs w:val="20"/>
              </w:rPr>
              <w:t>πρότυπα</w:t>
            </w:r>
            <w:r>
              <w:rPr>
                <w:rFonts w:cstheme="minorHAnsi"/>
                <w:sz w:val="20"/>
                <w:szCs w:val="20"/>
              </w:rPr>
              <w:t xml:space="preserve"> </w:t>
            </w:r>
            <w:r w:rsidRPr="00F5339C">
              <w:rPr>
                <w:rFonts w:cstheme="minorHAnsi"/>
                <w:spacing w:val="-1"/>
                <w:sz w:val="20"/>
                <w:szCs w:val="20"/>
              </w:rPr>
              <w:t>που</w:t>
            </w:r>
            <w:r>
              <w:rPr>
                <w:rFonts w:cstheme="minorHAnsi"/>
                <w:sz w:val="20"/>
                <w:szCs w:val="20"/>
              </w:rPr>
              <w:t xml:space="preserve"> </w:t>
            </w:r>
            <w:r w:rsidRPr="00F5339C">
              <w:rPr>
                <w:rFonts w:cstheme="minorHAnsi"/>
                <w:spacing w:val="-1"/>
                <w:sz w:val="20"/>
                <w:szCs w:val="20"/>
              </w:rPr>
              <w:t>εισήγαγε</w:t>
            </w:r>
            <w:r>
              <w:rPr>
                <w:rFonts w:cstheme="minorHAnsi"/>
                <w:sz w:val="20"/>
                <w:szCs w:val="20"/>
              </w:rPr>
              <w:t xml:space="preserve"> </w:t>
            </w:r>
            <w:r w:rsidRPr="00F5339C">
              <w:rPr>
                <w:rFonts w:cstheme="minorHAnsi"/>
                <w:spacing w:val="-1"/>
                <w:sz w:val="20"/>
                <w:szCs w:val="20"/>
              </w:rPr>
              <w:t>και</w:t>
            </w:r>
            <w:r>
              <w:rPr>
                <w:rFonts w:cstheme="minorHAnsi"/>
                <w:sz w:val="20"/>
                <w:szCs w:val="20"/>
              </w:rPr>
              <w:t xml:space="preserve"> </w:t>
            </w:r>
            <w:r w:rsidRPr="00F5339C">
              <w:rPr>
                <w:rFonts w:cstheme="minorHAnsi"/>
                <w:spacing w:val="-1"/>
                <w:sz w:val="20"/>
                <w:szCs w:val="20"/>
              </w:rPr>
              <w:t>συστηματοποίησε</w:t>
            </w:r>
            <w:r>
              <w:rPr>
                <w:rFonts w:cstheme="minorHAnsi"/>
                <w:sz w:val="20"/>
                <w:szCs w:val="20"/>
              </w:rPr>
              <w:t xml:space="preserve"> </w:t>
            </w:r>
            <w:r w:rsidRPr="00F5339C">
              <w:rPr>
                <w:rFonts w:cstheme="minorHAnsi"/>
                <w:sz w:val="20"/>
                <w:szCs w:val="20"/>
              </w:rPr>
              <w:t>η</w:t>
            </w:r>
            <w:r w:rsidRPr="00F5339C">
              <w:rPr>
                <w:rFonts w:cstheme="minorHAnsi"/>
                <w:spacing w:val="63"/>
                <w:sz w:val="20"/>
                <w:szCs w:val="20"/>
              </w:rPr>
              <w:t xml:space="preserve"> </w:t>
            </w:r>
            <w:r w:rsidRPr="00F5339C">
              <w:rPr>
                <w:rFonts w:cstheme="minorHAnsi"/>
                <w:spacing w:val="-1"/>
                <w:sz w:val="20"/>
                <w:szCs w:val="20"/>
              </w:rPr>
              <w:t>Θεωρία</w:t>
            </w:r>
            <w:r w:rsidRPr="00F5339C">
              <w:rPr>
                <w:rFonts w:cstheme="minorHAnsi"/>
                <w:sz w:val="20"/>
                <w:szCs w:val="20"/>
              </w:rPr>
              <w:t xml:space="preserve"> της</w:t>
            </w:r>
            <w:r w:rsidRPr="00F5339C">
              <w:rPr>
                <w:rFonts w:cstheme="minorHAnsi"/>
                <w:spacing w:val="-2"/>
                <w:sz w:val="20"/>
                <w:szCs w:val="20"/>
              </w:rPr>
              <w:t xml:space="preserve"> </w:t>
            </w:r>
            <w:r w:rsidRPr="00F5339C">
              <w:rPr>
                <w:rFonts w:cstheme="minorHAnsi"/>
                <w:spacing w:val="-1"/>
                <w:sz w:val="20"/>
                <w:szCs w:val="20"/>
              </w:rPr>
              <w:t>Λογοτεχνίας.</w:t>
            </w:r>
          </w:p>
          <w:p w14:paraId="61EFDE81" w14:textId="77777777" w:rsidR="00754C0D" w:rsidRPr="00F5339C" w:rsidRDefault="00754C0D" w:rsidP="00014D95">
            <w:pPr>
              <w:widowControl w:val="0"/>
              <w:tabs>
                <w:tab w:val="left" w:pos="386"/>
              </w:tabs>
              <w:kinsoku w:val="0"/>
              <w:overflowPunct w:val="0"/>
              <w:autoSpaceDE w:val="0"/>
              <w:autoSpaceDN w:val="0"/>
              <w:adjustRightInd w:val="0"/>
              <w:spacing w:before="33" w:after="0" w:line="240" w:lineRule="auto"/>
              <w:ind w:left="104" w:right="93"/>
              <w:jc w:val="both"/>
              <w:rPr>
                <w:rFonts w:cstheme="minorHAnsi"/>
                <w:spacing w:val="-1"/>
                <w:sz w:val="20"/>
                <w:szCs w:val="20"/>
              </w:rPr>
            </w:pPr>
            <w:r w:rsidRPr="00F5339C">
              <w:rPr>
                <w:rFonts w:cstheme="minorHAnsi"/>
                <w:sz w:val="20"/>
                <w:szCs w:val="20"/>
              </w:rPr>
              <w:t>θα</w:t>
            </w:r>
            <w:r w:rsidRPr="00F5339C">
              <w:rPr>
                <w:rFonts w:cstheme="minorHAnsi"/>
                <w:spacing w:val="23"/>
                <w:sz w:val="20"/>
                <w:szCs w:val="20"/>
              </w:rPr>
              <w:t xml:space="preserve"> </w:t>
            </w:r>
            <w:r w:rsidRPr="00F5339C">
              <w:rPr>
                <w:rFonts w:cstheme="minorHAnsi"/>
                <w:spacing w:val="-1"/>
                <w:sz w:val="20"/>
                <w:szCs w:val="20"/>
              </w:rPr>
              <w:t>μπορούν</w:t>
            </w:r>
            <w:r w:rsidRPr="00F5339C">
              <w:rPr>
                <w:rFonts w:cstheme="minorHAnsi"/>
                <w:spacing w:val="24"/>
                <w:sz w:val="20"/>
                <w:szCs w:val="20"/>
              </w:rPr>
              <w:t xml:space="preserve"> </w:t>
            </w:r>
            <w:r w:rsidRPr="00F5339C">
              <w:rPr>
                <w:rFonts w:cstheme="minorHAnsi"/>
                <w:sz w:val="20"/>
                <w:szCs w:val="20"/>
              </w:rPr>
              <w:t>να</w:t>
            </w:r>
            <w:r w:rsidRPr="00F5339C">
              <w:rPr>
                <w:rFonts w:cstheme="minorHAnsi"/>
                <w:spacing w:val="27"/>
                <w:sz w:val="20"/>
                <w:szCs w:val="20"/>
              </w:rPr>
              <w:t xml:space="preserve"> </w:t>
            </w:r>
            <w:r w:rsidRPr="00F5339C">
              <w:rPr>
                <w:rFonts w:cstheme="minorHAnsi"/>
                <w:spacing w:val="-1"/>
                <w:sz w:val="20"/>
                <w:szCs w:val="20"/>
              </w:rPr>
              <w:t>συνδέσουν</w:t>
            </w:r>
            <w:r w:rsidRPr="00F5339C">
              <w:rPr>
                <w:rFonts w:cstheme="minorHAnsi"/>
                <w:spacing w:val="24"/>
                <w:sz w:val="20"/>
                <w:szCs w:val="20"/>
              </w:rPr>
              <w:t xml:space="preserve"> </w:t>
            </w:r>
            <w:r w:rsidRPr="00F5339C">
              <w:rPr>
                <w:rFonts w:cstheme="minorHAnsi"/>
                <w:sz w:val="20"/>
                <w:szCs w:val="20"/>
              </w:rPr>
              <w:t>τη</w:t>
            </w:r>
            <w:r w:rsidRPr="00F5339C">
              <w:rPr>
                <w:rFonts w:cstheme="minorHAnsi"/>
                <w:spacing w:val="26"/>
                <w:sz w:val="20"/>
                <w:szCs w:val="20"/>
              </w:rPr>
              <w:t xml:space="preserve"> </w:t>
            </w:r>
            <w:r w:rsidRPr="00F5339C">
              <w:rPr>
                <w:rFonts w:cstheme="minorHAnsi"/>
                <w:spacing w:val="-1"/>
                <w:sz w:val="20"/>
                <w:szCs w:val="20"/>
              </w:rPr>
              <w:t>λογοτεχνία</w:t>
            </w:r>
            <w:r w:rsidRPr="00F5339C">
              <w:rPr>
                <w:rFonts w:cstheme="minorHAnsi"/>
                <w:spacing w:val="27"/>
                <w:sz w:val="20"/>
                <w:szCs w:val="20"/>
              </w:rPr>
              <w:t xml:space="preserve"> </w:t>
            </w:r>
            <w:r w:rsidRPr="00F5339C">
              <w:rPr>
                <w:rFonts w:cstheme="minorHAnsi"/>
                <w:spacing w:val="-1"/>
                <w:sz w:val="20"/>
                <w:szCs w:val="20"/>
              </w:rPr>
              <w:t>των</w:t>
            </w:r>
            <w:r w:rsidRPr="00F5339C">
              <w:rPr>
                <w:rFonts w:cstheme="minorHAnsi"/>
                <w:spacing w:val="24"/>
                <w:sz w:val="20"/>
                <w:szCs w:val="20"/>
              </w:rPr>
              <w:t xml:space="preserve"> </w:t>
            </w:r>
            <w:r w:rsidRPr="00F5339C">
              <w:rPr>
                <w:rFonts w:cstheme="minorHAnsi"/>
                <w:spacing w:val="-1"/>
                <w:sz w:val="20"/>
                <w:szCs w:val="20"/>
              </w:rPr>
              <w:t>εκπροσώπων</w:t>
            </w:r>
            <w:r w:rsidRPr="00F5339C">
              <w:rPr>
                <w:rFonts w:cstheme="minorHAnsi"/>
                <w:spacing w:val="27"/>
                <w:sz w:val="20"/>
                <w:szCs w:val="20"/>
              </w:rPr>
              <w:t xml:space="preserve"> </w:t>
            </w:r>
            <w:r w:rsidRPr="00F5339C">
              <w:rPr>
                <w:rFonts w:cstheme="minorHAnsi"/>
                <w:sz w:val="20"/>
                <w:szCs w:val="20"/>
              </w:rPr>
              <w:t>της</w:t>
            </w:r>
            <w:r w:rsidRPr="00F5339C">
              <w:rPr>
                <w:rFonts w:cstheme="minorHAnsi"/>
                <w:spacing w:val="24"/>
                <w:sz w:val="20"/>
                <w:szCs w:val="20"/>
              </w:rPr>
              <w:t xml:space="preserve"> </w:t>
            </w:r>
            <w:r w:rsidRPr="00F5339C">
              <w:rPr>
                <w:rFonts w:cstheme="minorHAnsi"/>
                <w:spacing w:val="-1"/>
                <w:sz w:val="20"/>
                <w:szCs w:val="20"/>
              </w:rPr>
              <w:t>Επτανησιακής</w:t>
            </w:r>
            <w:r w:rsidRPr="00F5339C">
              <w:rPr>
                <w:rFonts w:cstheme="minorHAnsi"/>
                <w:spacing w:val="22"/>
                <w:sz w:val="20"/>
                <w:szCs w:val="20"/>
              </w:rPr>
              <w:t xml:space="preserve"> </w:t>
            </w:r>
            <w:r w:rsidRPr="00F5339C">
              <w:rPr>
                <w:rFonts w:cstheme="minorHAnsi"/>
                <w:sz w:val="20"/>
                <w:szCs w:val="20"/>
              </w:rPr>
              <w:t>Σχολής</w:t>
            </w:r>
            <w:r w:rsidRPr="00F5339C">
              <w:rPr>
                <w:rFonts w:cstheme="minorHAnsi"/>
                <w:spacing w:val="23"/>
                <w:sz w:val="20"/>
                <w:szCs w:val="20"/>
              </w:rPr>
              <w:t xml:space="preserve"> </w:t>
            </w:r>
            <w:r w:rsidRPr="00F5339C">
              <w:rPr>
                <w:rFonts w:cstheme="minorHAnsi"/>
                <w:spacing w:val="-1"/>
                <w:sz w:val="20"/>
                <w:szCs w:val="20"/>
              </w:rPr>
              <w:t>με</w:t>
            </w:r>
            <w:r w:rsidRPr="00F5339C">
              <w:rPr>
                <w:rFonts w:cstheme="minorHAnsi"/>
                <w:spacing w:val="25"/>
                <w:sz w:val="20"/>
                <w:szCs w:val="20"/>
              </w:rPr>
              <w:t xml:space="preserve"> </w:t>
            </w:r>
            <w:r w:rsidRPr="00F5339C">
              <w:rPr>
                <w:rFonts w:cstheme="minorHAnsi"/>
                <w:spacing w:val="-2"/>
                <w:sz w:val="20"/>
                <w:szCs w:val="20"/>
              </w:rPr>
              <w:t>τον</w:t>
            </w:r>
            <w:r w:rsidRPr="00F5339C">
              <w:rPr>
                <w:rFonts w:cstheme="minorHAnsi"/>
                <w:spacing w:val="63"/>
                <w:sz w:val="20"/>
                <w:szCs w:val="20"/>
              </w:rPr>
              <w:t xml:space="preserve"> </w:t>
            </w:r>
            <w:r w:rsidRPr="00F5339C">
              <w:rPr>
                <w:rFonts w:cstheme="minorHAnsi"/>
                <w:spacing w:val="-1"/>
                <w:sz w:val="20"/>
                <w:szCs w:val="20"/>
              </w:rPr>
              <w:t>θεωρητικό</w:t>
            </w:r>
            <w:r w:rsidRPr="00F5339C">
              <w:rPr>
                <w:rFonts w:cstheme="minorHAnsi"/>
                <w:spacing w:val="1"/>
                <w:sz w:val="20"/>
                <w:szCs w:val="20"/>
              </w:rPr>
              <w:t xml:space="preserve"> </w:t>
            </w:r>
            <w:r w:rsidRPr="00F5339C">
              <w:rPr>
                <w:rFonts w:cstheme="minorHAnsi"/>
                <w:spacing w:val="-1"/>
                <w:sz w:val="20"/>
                <w:szCs w:val="20"/>
              </w:rPr>
              <w:t>στοχασμό</w:t>
            </w:r>
            <w:r w:rsidRPr="00F5339C">
              <w:rPr>
                <w:rFonts w:cstheme="minorHAnsi"/>
                <w:spacing w:val="3"/>
                <w:sz w:val="20"/>
                <w:szCs w:val="20"/>
              </w:rPr>
              <w:t xml:space="preserve"> </w:t>
            </w:r>
            <w:r w:rsidRPr="00F5339C">
              <w:rPr>
                <w:rFonts w:cstheme="minorHAnsi"/>
                <w:spacing w:val="-1"/>
                <w:sz w:val="20"/>
                <w:szCs w:val="20"/>
              </w:rPr>
              <w:t>που</w:t>
            </w:r>
            <w:r w:rsidRPr="00F5339C">
              <w:rPr>
                <w:rFonts w:cstheme="minorHAnsi"/>
                <w:spacing w:val="3"/>
                <w:sz w:val="20"/>
                <w:szCs w:val="20"/>
              </w:rPr>
              <w:t xml:space="preserve"> </w:t>
            </w:r>
            <w:r w:rsidRPr="00F5339C">
              <w:rPr>
                <w:rFonts w:cstheme="minorHAnsi"/>
                <w:spacing w:val="-1"/>
                <w:sz w:val="20"/>
                <w:szCs w:val="20"/>
              </w:rPr>
              <w:t>έχει</w:t>
            </w:r>
            <w:r w:rsidRPr="00F5339C">
              <w:rPr>
                <w:rFonts w:cstheme="minorHAnsi"/>
                <w:spacing w:val="6"/>
                <w:sz w:val="20"/>
                <w:szCs w:val="20"/>
              </w:rPr>
              <w:t xml:space="preserve"> </w:t>
            </w:r>
            <w:r w:rsidRPr="00F5339C">
              <w:rPr>
                <w:rFonts w:cstheme="minorHAnsi"/>
                <w:spacing w:val="-1"/>
                <w:sz w:val="20"/>
                <w:szCs w:val="20"/>
              </w:rPr>
              <w:t>αναπτυχθεί</w:t>
            </w:r>
            <w:r w:rsidRPr="00F5339C">
              <w:rPr>
                <w:rFonts w:cstheme="minorHAnsi"/>
                <w:spacing w:val="1"/>
                <w:sz w:val="20"/>
                <w:szCs w:val="20"/>
              </w:rPr>
              <w:t xml:space="preserve"> </w:t>
            </w:r>
            <w:r w:rsidRPr="00F5339C">
              <w:rPr>
                <w:rFonts w:cstheme="minorHAnsi"/>
                <w:spacing w:val="-1"/>
                <w:sz w:val="20"/>
                <w:szCs w:val="20"/>
              </w:rPr>
              <w:t>στον</w:t>
            </w:r>
            <w:r w:rsidRPr="00F5339C">
              <w:rPr>
                <w:rFonts w:cstheme="minorHAnsi"/>
                <w:spacing w:val="3"/>
                <w:sz w:val="20"/>
                <w:szCs w:val="20"/>
              </w:rPr>
              <w:t xml:space="preserve"> </w:t>
            </w:r>
            <w:r w:rsidRPr="00F5339C">
              <w:rPr>
                <w:rFonts w:cstheme="minorHAnsi"/>
                <w:sz w:val="20"/>
                <w:szCs w:val="20"/>
              </w:rPr>
              <w:t>χώρο</w:t>
            </w:r>
            <w:r w:rsidRPr="00F5339C">
              <w:rPr>
                <w:rFonts w:cstheme="minorHAnsi"/>
                <w:spacing w:val="1"/>
                <w:sz w:val="20"/>
                <w:szCs w:val="20"/>
              </w:rPr>
              <w:t xml:space="preserve"> </w:t>
            </w:r>
            <w:r w:rsidRPr="00F5339C">
              <w:rPr>
                <w:rFonts w:cstheme="minorHAnsi"/>
                <w:sz w:val="20"/>
                <w:szCs w:val="20"/>
              </w:rPr>
              <w:t>της</w:t>
            </w:r>
            <w:r w:rsidRPr="00F5339C">
              <w:rPr>
                <w:rFonts w:cstheme="minorHAnsi"/>
                <w:spacing w:val="3"/>
                <w:sz w:val="20"/>
                <w:szCs w:val="20"/>
              </w:rPr>
              <w:t xml:space="preserve"> </w:t>
            </w:r>
            <w:r w:rsidRPr="00F5339C">
              <w:rPr>
                <w:rFonts w:cstheme="minorHAnsi"/>
                <w:sz w:val="20"/>
                <w:szCs w:val="20"/>
              </w:rPr>
              <w:t>Σύγχρονης</w:t>
            </w:r>
            <w:r w:rsidRPr="00F5339C">
              <w:rPr>
                <w:rFonts w:cstheme="minorHAnsi"/>
                <w:spacing w:val="1"/>
                <w:sz w:val="20"/>
                <w:szCs w:val="20"/>
              </w:rPr>
              <w:t xml:space="preserve"> </w:t>
            </w:r>
            <w:r w:rsidRPr="00F5339C">
              <w:rPr>
                <w:rFonts w:cstheme="minorHAnsi"/>
                <w:spacing w:val="-1"/>
                <w:sz w:val="20"/>
                <w:szCs w:val="20"/>
              </w:rPr>
              <w:t>Πολιτισμικής</w:t>
            </w:r>
            <w:r w:rsidRPr="00F5339C">
              <w:rPr>
                <w:rFonts w:cstheme="minorHAnsi"/>
                <w:spacing w:val="1"/>
                <w:sz w:val="20"/>
                <w:szCs w:val="20"/>
              </w:rPr>
              <w:t xml:space="preserve"> </w:t>
            </w:r>
            <w:r w:rsidRPr="00F5339C">
              <w:rPr>
                <w:rFonts w:cstheme="minorHAnsi"/>
                <w:spacing w:val="-1"/>
                <w:sz w:val="20"/>
                <w:szCs w:val="20"/>
              </w:rPr>
              <w:t>Κριτικής</w:t>
            </w:r>
            <w:r w:rsidRPr="00F5339C">
              <w:rPr>
                <w:rFonts w:cstheme="minorHAnsi"/>
                <w:spacing w:val="1"/>
                <w:sz w:val="20"/>
                <w:szCs w:val="20"/>
              </w:rPr>
              <w:t xml:space="preserve"> </w:t>
            </w:r>
            <w:r w:rsidRPr="00F5339C">
              <w:rPr>
                <w:rFonts w:cstheme="minorHAnsi"/>
                <w:sz w:val="20"/>
                <w:szCs w:val="20"/>
              </w:rPr>
              <w:t>σε</w:t>
            </w:r>
            <w:r w:rsidRPr="00F5339C">
              <w:rPr>
                <w:rFonts w:cstheme="minorHAnsi"/>
                <w:spacing w:val="4"/>
                <w:sz w:val="20"/>
                <w:szCs w:val="20"/>
              </w:rPr>
              <w:t xml:space="preserve"> </w:t>
            </w:r>
            <w:r w:rsidRPr="00F5339C">
              <w:rPr>
                <w:rFonts w:cstheme="minorHAnsi"/>
                <w:spacing w:val="-1"/>
                <w:sz w:val="20"/>
                <w:szCs w:val="20"/>
              </w:rPr>
              <w:t>θέματα</w:t>
            </w:r>
            <w:r w:rsidRPr="00F5339C">
              <w:rPr>
                <w:rFonts w:cstheme="minorHAnsi"/>
                <w:spacing w:val="75"/>
                <w:sz w:val="20"/>
                <w:szCs w:val="20"/>
              </w:rPr>
              <w:t xml:space="preserve"> </w:t>
            </w:r>
            <w:r w:rsidRPr="00F5339C">
              <w:rPr>
                <w:rFonts w:cstheme="minorHAnsi"/>
                <w:sz w:val="20"/>
                <w:szCs w:val="20"/>
              </w:rPr>
              <w:t>φύλου,</w:t>
            </w:r>
            <w:r w:rsidRPr="00F5339C">
              <w:rPr>
                <w:rFonts w:cstheme="minorHAnsi"/>
                <w:spacing w:val="-1"/>
                <w:sz w:val="20"/>
                <w:szCs w:val="20"/>
              </w:rPr>
              <w:t xml:space="preserve"> έθνους</w:t>
            </w:r>
            <w:r w:rsidRPr="00F5339C">
              <w:rPr>
                <w:rFonts w:cstheme="minorHAnsi"/>
                <w:spacing w:val="-2"/>
                <w:sz w:val="20"/>
                <w:szCs w:val="20"/>
              </w:rPr>
              <w:t xml:space="preserve"> </w:t>
            </w:r>
            <w:r w:rsidRPr="00F5339C">
              <w:rPr>
                <w:rFonts w:cstheme="minorHAnsi"/>
                <w:spacing w:val="-1"/>
                <w:sz w:val="20"/>
                <w:szCs w:val="20"/>
              </w:rPr>
              <w:t>και πολιτισμικής</w:t>
            </w:r>
            <w:r w:rsidRPr="00F5339C">
              <w:rPr>
                <w:rFonts w:cstheme="minorHAnsi"/>
                <w:spacing w:val="-2"/>
                <w:sz w:val="20"/>
                <w:szCs w:val="20"/>
              </w:rPr>
              <w:t xml:space="preserve"> </w:t>
            </w:r>
            <w:r w:rsidRPr="00F5339C">
              <w:rPr>
                <w:rFonts w:cstheme="minorHAnsi"/>
                <w:spacing w:val="-1"/>
                <w:sz w:val="20"/>
                <w:szCs w:val="20"/>
              </w:rPr>
              <w:t>ταυτότητας.</w:t>
            </w:r>
          </w:p>
          <w:p w14:paraId="4A37F0A6" w14:textId="77777777" w:rsidR="00754C0D" w:rsidRPr="00F5339C" w:rsidRDefault="00754C0D" w:rsidP="00014D95">
            <w:pPr>
              <w:pStyle w:val="TableParagraph"/>
              <w:kinsoku w:val="0"/>
              <w:overflowPunct w:val="0"/>
              <w:spacing w:before="8"/>
              <w:rPr>
                <w:rFonts w:asciiTheme="minorHAnsi" w:hAnsiTheme="minorHAnsi" w:cstheme="minorHAnsi"/>
                <w:b/>
                <w:bCs/>
                <w:sz w:val="20"/>
                <w:szCs w:val="20"/>
              </w:rPr>
            </w:pPr>
          </w:p>
          <w:p w14:paraId="5F17FED3" w14:textId="77777777" w:rsidR="00754C0D" w:rsidRPr="00F5339C" w:rsidRDefault="00754C0D" w:rsidP="00014D95">
            <w:pPr>
              <w:pStyle w:val="TableParagraph"/>
              <w:kinsoku w:val="0"/>
              <w:overflowPunct w:val="0"/>
              <w:ind w:left="104"/>
              <w:rPr>
                <w:rFonts w:asciiTheme="minorHAnsi" w:hAnsiTheme="minorHAnsi" w:cstheme="minorHAnsi"/>
                <w:sz w:val="20"/>
                <w:szCs w:val="20"/>
              </w:rPr>
            </w:pPr>
            <w:r w:rsidRPr="00F5339C">
              <w:rPr>
                <w:rFonts w:asciiTheme="minorHAnsi" w:hAnsiTheme="minorHAnsi" w:cstheme="minorHAnsi"/>
                <w:spacing w:val="-1"/>
                <w:sz w:val="20"/>
                <w:szCs w:val="20"/>
              </w:rPr>
              <w:t>ΓΝΩΣΕΙΣ</w:t>
            </w:r>
          </w:p>
          <w:p w14:paraId="3697BB6C" w14:textId="77777777" w:rsidR="00754C0D" w:rsidRPr="00F5339C" w:rsidRDefault="00754C0D" w:rsidP="00014D95">
            <w:pPr>
              <w:widowControl w:val="0"/>
              <w:kinsoku w:val="0"/>
              <w:overflowPunct w:val="0"/>
              <w:autoSpaceDE w:val="0"/>
              <w:autoSpaceDN w:val="0"/>
              <w:adjustRightInd w:val="0"/>
              <w:spacing w:after="120" w:line="240" w:lineRule="auto"/>
              <w:ind w:left="102" w:right="190"/>
              <w:jc w:val="both"/>
              <w:rPr>
                <w:rFonts w:cstheme="minorHAnsi"/>
                <w:spacing w:val="-1"/>
                <w:sz w:val="20"/>
                <w:szCs w:val="20"/>
              </w:rPr>
            </w:pPr>
            <w:r w:rsidRPr="00F5339C">
              <w:rPr>
                <w:rFonts w:cstheme="minorHAnsi"/>
                <w:spacing w:val="-2"/>
                <w:sz w:val="20"/>
                <w:szCs w:val="20"/>
              </w:rPr>
              <w:t>Εξειδικευμένες</w:t>
            </w:r>
            <w:r w:rsidRPr="00F5339C">
              <w:rPr>
                <w:rFonts w:cstheme="minorHAnsi"/>
                <w:spacing w:val="22"/>
                <w:sz w:val="20"/>
                <w:szCs w:val="20"/>
              </w:rPr>
              <w:t xml:space="preserve"> </w:t>
            </w:r>
            <w:r w:rsidRPr="00F5339C">
              <w:rPr>
                <w:rFonts w:cstheme="minorHAnsi"/>
                <w:spacing w:val="-2"/>
                <w:sz w:val="20"/>
                <w:szCs w:val="20"/>
              </w:rPr>
              <w:t>γνώσεις,</w:t>
            </w:r>
            <w:r w:rsidRPr="00F5339C">
              <w:rPr>
                <w:rFonts w:cstheme="minorHAnsi"/>
                <w:spacing w:val="27"/>
                <w:sz w:val="20"/>
                <w:szCs w:val="20"/>
              </w:rPr>
              <w:t xml:space="preserve"> </w:t>
            </w:r>
            <w:r w:rsidRPr="00F5339C">
              <w:rPr>
                <w:rFonts w:cstheme="minorHAnsi"/>
                <w:spacing w:val="-2"/>
                <w:sz w:val="20"/>
                <w:szCs w:val="20"/>
              </w:rPr>
              <w:t>μερικές</w:t>
            </w:r>
            <w:r w:rsidRPr="00F5339C">
              <w:rPr>
                <w:rFonts w:cstheme="minorHAnsi"/>
                <w:spacing w:val="28"/>
                <w:sz w:val="20"/>
                <w:szCs w:val="20"/>
              </w:rPr>
              <w:t xml:space="preserve"> </w:t>
            </w:r>
            <w:r w:rsidRPr="00F5339C">
              <w:rPr>
                <w:rFonts w:cstheme="minorHAnsi"/>
                <w:spacing w:val="-1"/>
                <w:sz w:val="20"/>
                <w:szCs w:val="20"/>
              </w:rPr>
              <w:t>από</w:t>
            </w:r>
            <w:r w:rsidRPr="00F5339C">
              <w:rPr>
                <w:rFonts w:cstheme="minorHAnsi"/>
                <w:spacing w:val="24"/>
                <w:sz w:val="20"/>
                <w:szCs w:val="20"/>
              </w:rPr>
              <w:t xml:space="preserve"> </w:t>
            </w:r>
            <w:r w:rsidRPr="00F5339C">
              <w:rPr>
                <w:rFonts w:cstheme="minorHAnsi"/>
                <w:spacing w:val="-1"/>
                <w:sz w:val="20"/>
                <w:szCs w:val="20"/>
              </w:rPr>
              <w:t>τις</w:t>
            </w:r>
            <w:r w:rsidRPr="00F5339C">
              <w:rPr>
                <w:rFonts w:cstheme="minorHAnsi"/>
                <w:spacing w:val="27"/>
                <w:sz w:val="20"/>
                <w:szCs w:val="20"/>
              </w:rPr>
              <w:t xml:space="preserve"> </w:t>
            </w:r>
            <w:r w:rsidRPr="00F5339C">
              <w:rPr>
                <w:rFonts w:cstheme="minorHAnsi"/>
                <w:spacing w:val="-2"/>
                <w:sz w:val="20"/>
                <w:szCs w:val="20"/>
              </w:rPr>
              <w:t>οποίες</w:t>
            </w:r>
            <w:r w:rsidRPr="00F5339C">
              <w:rPr>
                <w:rFonts w:cstheme="minorHAnsi"/>
                <w:spacing w:val="28"/>
                <w:sz w:val="20"/>
                <w:szCs w:val="20"/>
              </w:rPr>
              <w:t xml:space="preserve"> </w:t>
            </w:r>
            <w:r w:rsidRPr="00F5339C">
              <w:rPr>
                <w:rFonts w:cstheme="minorHAnsi"/>
                <w:spacing w:val="-1"/>
                <w:sz w:val="20"/>
                <w:szCs w:val="20"/>
              </w:rPr>
              <w:t>αιχμής</w:t>
            </w:r>
            <w:r w:rsidRPr="00F5339C">
              <w:rPr>
                <w:rFonts w:cstheme="minorHAnsi"/>
                <w:spacing w:val="24"/>
                <w:sz w:val="20"/>
                <w:szCs w:val="20"/>
              </w:rPr>
              <w:t xml:space="preserve"> </w:t>
            </w:r>
            <w:r w:rsidRPr="00F5339C">
              <w:rPr>
                <w:rFonts w:cstheme="minorHAnsi"/>
                <w:sz w:val="20"/>
                <w:szCs w:val="20"/>
              </w:rPr>
              <w:t>στο</w:t>
            </w:r>
            <w:r w:rsidRPr="00F5339C">
              <w:rPr>
                <w:rFonts w:cstheme="minorHAnsi"/>
                <w:spacing w:val="30"/>
                <w:sz w:val="20"/>
                <w:szCs w:val="20"/>
              </w:rPr>
              <w:t xml:space="preserve"> </w:t>
            </w:r>
            <w:r w:rsidRPr="00F5339C">
              <w:rPr>
                <w:rFonts w:cstheme="minorHAnsi"/>
                <w:spacing w:val="-1"/>
                <w:sz w:val="20"/>
                <w:szCs w:val="20"/>
              </w:rPr>
              <w:t>πεδίο</w:t>
            </w:r>
            <w:r w:rsidRPr="00F5339C">
              <w:rPr>
                <w:rFonts w:cstheme="minorHAnsi"/>
                <w:spacing w:val="27"/>
                <w:sz w:val="20"/>
                <w:szCs w:val="20"/>
              </w:rPr>
              <w:t xml:space="preserve"> </w:t>
            </w:r>
            <w:r w:rsidRPr="00F5339C">
              <w:rPr>
                <w:rFonts w:cstheme="minorHAnsi"/>
                <w:sz w:val="20"/>
                <w:szCs w:val="20"/>
              </w:rPr>
              <w:t>της</w:t>
            </w:r>
            <w:r w:rsidRPr="00F5339C">
              <w:rPr>
                <w:rFonts w:cstheme="minorHAnsi"/>
                <w:spacing w:val="22"/>
                <w:sz w:val="20"/>
                <w:szCs w:val="20"/>
              </w:rPr>
              <w:t xml:space="preserve"> </w:t>
            </w:r>
            <w:r w:rsidRPr="00F5339C">
              <w:rPr>
                <w:rFonts w:cstheme="minorHAnsi"/>
                <w:spacing w:val="-1"/>
                <w:sz w:val="20"/>
                <w:szCs w:val="20"/>
              </w:rPr>
              <w:t>Νεοελληνικής</w:t>
            </w:r>
            <w:r w:rsidRPr="00F5339C">
              <w:rPr>
                <w:rFonts w:cstheme="minorHAnsi"/>
                <w:spacing w:val="25"/>
                <w:sz w:val="20"/>
                <w:szCs w:val="20"/>
              </w:rPr>
              <w:t xml:space="preserve"> </w:t>
            </w:r>
            <w:r w:rsidRPr="00F5339C">
              <w:rPr>
                <w:rFonts w:cstheme="minorHAnsi"/>
                <w:spacing w:val="-2"/>
                <w:sz w:val="20"/>
                <w:szCs w:val="20"/>
              </w:rPr>
              <w:t>Φιλολογίας,</w:t>
            </w:r>
            <w:r w:rsidRPr="00F5339C">
              <w:rPr>
                <w:rFonts w:cstheme="minorHAnsi"/>
                <w:spacing w:val="25"/>
                <w:sz w:val="20"/>
                <w:szCs w:val="20"/>
              </w:rPr>
              <w:t xml:space="preserve"> </w:t>
            </w:r>
            <w:r w:rsidRPr="00F5339C">
              <w:rPr>
                <w:rFonts w:cstheme="minorHAnsi"/>
                <w:spacing w:val="-3"/>
                <w:sz w:val="20"/>
                <w:szCs w:val="20"/>
              </w:rPr>
              <w:t>που</w:t>
            </w:r>
            <w:r w:rsidRPr="00F5339C">
              <w:rPr>
                <w:rFonts w:cstheme="minorHAnsi"/>
                <w:spacing w:val="81"/>
                <w:sz w:val="20"/>
                <w:szCs w:val="20"/>
              </w:rPr>
              <w:t xml:space="preserve"> </w:t>
            </w:r>
            <w:r w:rsidRPr="00F5339C">
              <w:rPr>
                <w:rFonts w:cstheme="minorHAnsi"/>
                <w:spacing w:val="-2"/>
                <w:sz w:val="20"/>
                <w:szCs w:val="20"/>
              </w:rPr>
              <w:t>αποτελούν</w:t>
            </w:r>
            <w:r w:rsidRPr="00F5339C">
              <w:rPr>
                <w:rFonts w:cstheme="minorHAnsi"/>
                <w:sz w:val="20"/>
                <w:szCs w:val="20"/>
              </w:rPr>
              <w:t xml:space="preserve"> </w:t>
            </w:r>
            <w:r w:rsidRPr="00F5339C">
              <w:rPr>
                <w:rFonts w:cstheme="minorHAnsi"/>
                <w:spacing w:val="-1"/>
                <w:sz w:val="20"/>
                <w:szCs w:val="20"/>
              </w:rPr>
              <w:t>τη</w:t>
            </w:r>
            <w:r w:rsidRPr="00F5339C">
              <w:rPr>
                <w:rFonts w:cstheme="minorHAnsi"/>
                <w:sz w:val="20"/>
                <w:szCs w:val="20"/>
              </w:rPr>
              <w:t xml:space="preserve"> </w:t>
            </w:r>
            <w:r w:rsidRPr="00F5339C">
              <w:rPr>
                <w:rFonts w:cstheme="minorHAnsi"/>
                <w:spacing w:val="-1"/>
                <w:sz w:val="20"/>
                <w:szCs w:val="20"/>
              </w:rPr>
              <w:t>βάση</w:t>
            </w:r>
            <w:r w:rsidRPr="00F5339C">
              <w:rPr>
                <w:rFonts w:cstheme="minorHAnsi"/>
                <w:spacing w:val="-3"/>
                <w:sz w:val="20"/>
                <w:szCs w:val="20"/>
              </w:rPr>
              <w:t xml:space="preserve"> </w:t>
            </w:r>
            <w:r w:rsidRPr="00F5339C">
              <w:rPr>
                <w:rFonts w:cstheme="minorHAnsi"/>
                <w:sz w:val="20"/>
                <w:szCs w:val="20"/>
              </w:rPr>
              <w:t xml:space="preserve">για </w:t>
            </w:r>
            <w:r w:rsidRPr="00F5339C">
              <w:rPr>
                <w:rFonts w:cstheme="minorHAnsi"/>
                <w:spacing w:val="-2"/>
                <w:sz w:val="20"/>
                <w:szCs w:val="20"/>
              </w:rPr>
              <w:t>πρωτότυπη</w:t>
            </w:r>
            <w:r w:rsidRPr="00F5339C">
              <w:rPr>
                <w:rFonts w:cstheme="minorHAnsi"/>
                <w:sz w:val="20"/>
                <w:szCs w:val="20"/>
              </w:rPr>
              <w:t xml:space="preserve"> </w:t>
            </w:r>
            <w:r w:rsidRPr="00F5339C">
              <w:rPr>
                <w:rFonts w:cstheme="minorHAnsi"/>
                <w:spacing w:val="-2"/>
                <w:sz w:val="20"/>
                <w:szCs w:val="20"/>
              </w:rPr>
              <w:t>σκέψη</w:t>
            </w:r>
            <w:r w:rsidRPr="00F5339C">
              <w:rPr>
                <w:rFonts w:cstheme="minorHAnsi"/>
                <w:sz w:val="20"/>
                <w:szCs w:val="20"/>
              </w:rPr>
              <w:t xml:space="preserve"> </w:t>
            </w:r>
            <w:r w:rsidRPr="00F5339C">
              <w:rPr>
                <w:rFonts w:cstheme="minorHAnsi"/>
                <w:spacing w:val="-2"/>
                <w:sz w:val="20"/>
                <w:szCs w:val="20"/>
              </w:rPr>
              <w:t>ή/και</w:t>
            </w:r>
            <w:r w:rsidRPr="00F5339C">
              <w:rPr>
                <w:rFonts w:cstheme="minorHAnsi"/>
                <w:spacing w:val="-1"/>
                <w:sz w:val="20"/>
                <w:szCs w:val="20"/>
              </w:rPr>
              <w:t xml:space="preserve"> έρευνα</w:t>
            </w:r>
          </w:p>
          <w:p w14:paraId="75FDDEBF" w14:textId="77777777" w:rsidR="00754C0D" w:rsidRPr="00F5339C" w:rsidRDefault="00754C0D" w:rsidP="00014D95">
            <w:pPr>
              <w:widowControl w:val="0"/>
              <w:kinsoku w:val="0"/>
              <w:overflowPunct w:val="0"/>
              <w:autoSpaceDE w:val="0"/>
              <w:autoSpaceDN w:val="0"/>
              <w:adjustRightInd w:val="0"/>
              <w:spacing w:after="120" w:line="240" w:lineRule="auto"/>
              <w:ind w:left="102" w:right="157"/>
              <w:jc w:val="both"/>
              <w:rPr>
                <w:rFonts w:cstheme="minorHAnsi"/>
                <w:spacing w:val="-1"/>
                <w:sz w:val="20"/>
                <w:szCs w:val="20"/>
              </w:rPr>
            </w:pPr>
            <w:r w:rsidRPr="00F5339C">
              <w:rPr>
                <w:rFonts w:cstheme="minorHAnsi"/>
                <w:spacing w:val="-1"/>
                <w:sz w:val="20"/>
                <w:szCs w:val="20"/>
              </w:rPr>
              <w:t>Κριτική</w:t>
            </w:r>
            <w:r w:rsidRPr="00F5339C">
              <w:rPr>
                <w:rFonts w:cstheme="minorHAnsi"/>
                <w:spacing w:val="17"/>
                <w:sz w:val="20"/>
                <w:szCs w:val="20"/>
              </w:rPr>
              <w:t xml:space="preserve"> </w:t>
            </w:r>
            <w:r w:rsidRPr="00F5339C">
              <w:rPr>
                <w:rFonts w:cstheme="minorHAnsi"/>
                <w:spacing w:val="-1"/>
                <w:sz w:val="20"/>
                <w:szCs w:val="20"/>
              </w:rPr>
              <w:t>επίγνωση</w:t>
            </w:r>
            <w:r w:rsidRPr="00F5339C">
              <w:rPr>
                <w:rFonts w:cstheme="minorHAnsi"/>
                <w:spacing w:val="14"/>
                <w:sz w:val="20"/>
                <w:szCs w:val="20"/>
              </w:rPr>
              <w:t xml:space="preserve"> </w:t>
            </w:r>
            <w:r w:rsidRPr="00F5339C">
              <w:rPr>
                <w:rFonts w:cstheme="minorHAnsi"/>
                <w:spacing w:val="-1"/>
                <w:sz w:val="20"/>
                <w:szCs w:val="20"/>
              </w:rPr>
              <w:t>των</w:t>
            </w:r>
            <w:r w:rsidRPr="00F5339C">
              <w:rPr>
                <w:rFonts w:cstheme="minorHAnsi"/>
                <w:spacing w:val="17"/>
                <w:sz w:val="20"/>
                <w:szCs w:val="20"/>
              </w:rPr>
              <w:t xml:space="preserve"> </w:t>
            </w:r>
            <w:r w:rsidRPr="00F5339C">
              <w:rPr>
                <w:rFonts w:cstheme="minorHAnsi"/>
                <w:spacing w:val="-1"/>
                <w:sz w:val="20"/>
                <w:szCs w:val="20"/>
              </w:rPr>
              <w:t>ζητημάτων</w:t>
            </w:r>
            <w:r w:rsidRPr="00F5339C">
              <w:rPr>
                <w:rFonts w:cstheme="minorHAnsi"/>
                <w:spacing w:val="15"/>
                <w:sz w:val="20"/>
                <w:szCs w:val="20"/>
              </w:rPr>
              <w:t xml:space="preserve"> </w:t>
            </w:r>
            <w:r w:rsidRPr="00F5339C">
              <w:rPr>
                <w:rFonts w:cstheme="minorHAnsi"/>
                <w:spacing w:val="-1"/>
                <w:sz w:val="20"/>
                <w:szCs w:val="20"/>
              </w:rPr>
              <w:t>γνώσης</w:t>
            </w:r>
            <w:r w:rsidRPr="00F5339C">
              <w:rPr>
                <w:rFonts w:cstheme="minorHAnsi"/>
                <w:spacing w:val="15"/>
                <w:sz w:val="20"/>
                <w:szCs w:val="20"/>
              </w:rPr>
              <w:t xml:space="preserve"> </w:t>
            </w:r>
            <w:r w:rsidRPr="00F5339C">
              <w:rPr>
                <w:rFonts w:cstheme="minorHAnsi"/>
                <w:sz w:val="20"/>
                <w:szCs w:val="20"/>
              </w:rPr>
              <w:t>στο</w:t>
            </w:r>
            <w:r w:rsidRPr="00F5339C">
              <w:rPr>
                <w:rFonts w:cstheme="minorHAnsi"/>
                <w:spacing w:val="15"/>
                <w:sz w:val="20"/>
                <w:szCs w:val="20"/>
              </w:rPr>
              <w:t xml:space="preserve"> </w:t>
            </w:r>
            <w:r w:rsidRPr="00F5339C">
              <w:rPr>
                <w:rFonts w:cstheme="minorHAnsi"/>
                <w:spacing w:val="-1"/>
                <w:sz w:val="20"/>
                <w:szCs w:val="20"/>
              </w:rPr>
              <w:t>εν</w:t>
            </w:r>
            <w:r w:rsidRPr="00F5339C">
              <w:rPr>
                <w:rFonts w:cstheme="minorHAnsi"/>
                <w:spacing w:val="17"/>
                <w:sz w:val="20"/>
                <w:szCs w:val="20"/>
              </w:rPr>
              <w:t xml:space="preserve"> </w:t>
            </w:r>
            <w:r w:rsidRPr="00F5339C">
              <w:rPr>
                <w:rFonts w:cstheme="minorHAnsi"/>
                <w:spacing w:val="-1"/>
                <w:sz w:val="20"/>
                <w:szCs w:val="20"/>
              </w:rPr>
              <w:t>λόγω</w:t>
            </w:r>
            <w:r w:rsidRPr="00F5339C">
              <w:rPr>
                <w:rFonts w:cstheme="minorHAnsi"/>
                <w:spacing w:val="17"/>
                <w:sz w:val="20"/>
                <w:szCs w:val="20"/>
              </w:rPr>
              <w:t xml:space="preserve"> </w:t>
            </w:r>
            <w:r w:rsidRPr="00F5339C">
              <w:rPr>
                <w:rFonts w:cstheme="minorHAnsi"/>
                <w:spacing w:val="-1"/>
                <w:sz w:val="20"/>
                <w:szCs w:val="20"/>
              </w:rPr>
              <w:t>πεδίο</w:t>
            </w:r>
            <w:r w:rsidRPr="00F5339C">
              <w:rPr>
                <w:rFonts w:cstheme="minorHAnsi"/>
                <w:spacing w:val="15"/>
                <w:sz w:val="20"/>
                <w:szCs w:val="20"/>
              </w:rPr>
              <w:t xml:space="preserve"> </w:t>
            </w:r>
            <w:r w:rsidRPr="00F5339C">
              <w:rPr>
                <w:rFonts w:cstheme="minorHAnsi"/>
                <w:spacing w:val="-1"/>
                <w:sz w:val="20"/>
                <w:szCs w:val="20"/>
              </w:rPr>
              <w:t>και</w:t>
            </w:r>
            <w:r w:rsidRPr="00F5339C">
              <w:rPr>
                <w:rFonts w:cstheme="minorHAnsi"/>
                <w:spacing w:val="16"/>
                <w:sz w:val="20"/>
                <w:szCs w:val="20"/>
              </w:rPr>
              <w:t xml:space="preserve"> </w:t>
            </w:r>
            <w:r w:rsidRPr="00F5339C">
              <w:rPr>
                <w:rFonts w:cstheme="minorHAnsi"/>
                <w:sz w:val="20"/>
                <w:szCs w:val="20"/>
              </w:rPr>
              <w:t>στη</w:t>
            </w:r>
            <w:r w:rsidRPr="00F5339C">
              <w:rPr>
                <w:rFonts w:cstheme="minorHAnsi"/>
                <w:spacing w:val="16"/>
                <w:sz w:val="20"/>
                <w:szCs w:val="20"/>
              </w:rPr>
              <w:t xml:space="preserve"> </w:t>
            </w:r>
            <w:r w:rsidRPr="00F5339C">
              <w:rPr>
                <w:rFonts w:cstheme="minorHAnsi"/>
                <w:spacing w:val="-1"/>
                <w:sz w:val="20"/>
                <w:szCs w:val="20"/>
              </w:rPr>
              <w:t>διασύνδεσή</w:t>
            </w:r>
            <w:r w:rsidRPr="00F5339C">
              <w:rPr>
                <w:rFonts w:cstheme="minorHAnsi"/>
                <w:spacing w:val="17"/>
                <w:sz w:val="20"/>
                <w:szCs w:val="20"/>
              </w:rPr>
              <w:t xml:space="preserve"> </w:t>
            </w:r>
            <w:r w:rsidRPr="00F5339C">
              <w:rPr>
                <w:rFonts w:cstheme="minorHAnsi"/>
                <w:spacing w:val="-1"/>
                <w:sz w:val="20"/>
                <w:szCs w:val="20"/>
              </w:rPr>
              <w:t>του</w:t>
            </w:r>
            <w:r w:rsidRPr="00F5339C">
              <w:rPr>
                <w:rFonts w:cstheme="minorHAnsi"/>
                <w:spacing w:val="17"/>
                <w:sz w:val="20"/>
                <w:szCs w:val="20"/>
              </w:rPr>
              <w:t xml:space="preserve"> </w:t>
            </w:r>
            <w:r w:rsidRPr="00F5339C">
              <w:rPr>
                <w:rFonts w:cstheme="minorHAnsi"/>
                <w:spacing w:val="-1"/>
                <w:sz w:val="20"/>
                <w:szCs w:val="20"/>
              </w:rPr>
              <w:t>με</w:t>
            </w:r>
            <w:r w:rsidRPr="00F5339C">
              <w:rPr>
                <w:rFonts w:cstheme="minorHAnsi"/>
                <w:spacing w:val="14"/>
                <w:sz w:val="20"/>
                <w:szCs w:val="20"/>
              </w:rPr>
              <w:t xml:space="preserve"> </w:t>
            </w:r>
            <w:r w:rsidRPr="00F5339C">
              <w:rPr>
                <w:rFonts w:cstheme="minorHAnsi"/>
                <w:sz w:val="20"/>
                <w:szCs w:val="20"/>
              </w:rPr>
              <w:t>το</w:t>
            </w:r>
            <w:r w:rsidRPr="00F5339C">
              <w:rPr>
                <w:rFonts w:cstheme="minorHAnsi"/>
                <w:spacing w:val="15"/>
                <w:sz w:val="20"/>
                <w:szCs w:val="20"/>
              </w:rPr>
              <w:t xml:space="preserve"> </w:t>
            </w:r>
            <w:r w:rsidRPr="00F5339C">
              <w:rPr>
                <w:rFonts w:cstheme="minorHAnsi"/>
                <w:spacing w:val="-1"/>
                <w:sz w:val="20"/>
                <w:szCs w:val="20"/>
              </w:rPr>
              <w:t>πεδίο</w:t>
            </w:r>
            <w:r w:rsidRPr="00F5339C">
              <w:rPr>
                <w:rFonts w:cstheme="minorHAnsi"/>
                <w:spacing w:val="15"/>
                <w:sz w:val="20"/>
                <w:szCs w:val="20"/>
              </w:rPr>
              <w:t xml:space="preserve"> </w:t>
            </w:r>
            <w:r w:rsidRPr="00F5339C">
              <w:rPr>
                <w:rFonts w:cstheme="minorHAnsi"/>
                <w:sz w:val="20"/>
                <w:szCs w:val="20"/>
              </w:rPr>
              <w:t>της</w:t>
            </w:r>
            <w:r w:rsidRPr="00F5339C">
              <w:rPr>
                <w:rFonts w:cstheme="minorHAnsi"/>
                <w:spacing w:val="61"/>
                <w:sz w:val="20"/>
                <w:szCs w:val="20"/>
              </w:rPr>
              <w:t xml:space="preserve"> </w:t>
            </w:r>
            <w:r w:rsidRPr="00F5339C">
              <w:rPr>
                <w:rFonts w:cstheme="minorHAnsi"/>
                <w:spacing w:val="-1"/>
                <w:sz w:val="20"/>
                <w:szCs w:val="20"/>
              </w:rPr>
              <w:t>Θεωρίας</w:t>
            </w:r>
            <w:r w:rsidRPr="00F5339C">
              <w:rPr>
                <w:rFonts w:cstheme="minorHAnsi"/>
                <w:spacing w:val="-2"/>
                <w:sz w:val="20"/>
                <w:szCs w:val="20"/>
              </w:rPr>
              <w:t xml:space="preserve"> </w:t>
            </w:r>
            <w:r w:rsidRPr="00F5339C">
              <w:rPr>
                <w:rFonts w:cstheme="minorHAnsi"/>
                <w:sz w:val="20"/>
                <w:szCs w:val="20"/>
              </w:rPr>
              <w:t>της</w:t>
            </w:r>
            <w:r w:rsidRPr="00F5339C">
              <w:rPr>
                <w:rFonts w:cstheme="minorHAnsi"/>
                <w:spacing w:val="41"/>
                <w:sz w:val="20"/>
                <w:szCs w:val="20"/>
              </w:rPr>
              <w:t xml:space="preserve"> </w:t>
            </w:r>
            <w:r w:rsidRPr="00F5339C">
              <w:rPr>
                <w:rFonts w:cstheme="minorHAnsi"/>
                <w:spacing w:val="-1"/>
                <w:sz w:val="20"/>
                <w:szCs w:val="20"/>
              </w:rPr>
              <w:t>Λογοτεχνίας</w:t>
            </w:r>
            <w:r w:rsidRPr="00F5339C">
              <w:rPr>
                <w:rFonts w:cstheme="minorHAnsi"/>
                <w:spacing w:val="-2"/>
                <w:sz w:val="20"/>
                <w:szCs w:val="20"/>
              </w:rPr>
              <w:t xml:space="preserve"> </w:t>
            </w:r>
            <w:r w:rsidRPr="00F5339C">
              <w:rPr>
                <w:rFonts w:cstheme="minorHAnsi"/>
                <w:spacing w:val="-1"/>
                <w:sz w:val="20"/>
                <w:szCs w:val="20"/>
              </w:rPr>
              <w:t>καθώς</w:t>
            </w:r>
            <w:r w:rsidRPr="00F5339C">
              <w:rPr>
                <w:rFonts w:cstheme="minorHAnsi"/>
                <w:spacing w:val="-2"/>
                <w:sz w:val="20"/>
                <w:szCs w:val="20"/>
              </w:rPr>
              <w:t xml:space="preserve"> </w:t>
            </w:r>
            <w:r w:rsidRPr="00F5339C">
              <w:rPr>
                <w:rFonts w:cstheme="minorHAnsi"/>
                <w:spacing w:val="-1"/>
                <w:sz w:val="20"/>
                <w:szCs w:val="20"/>
              </w:rPr>
              <w:t xml:space="preserve">και </w:t>
            </w:r>
            <w:r w:rsidRPr="00F5339C">
              <w:rPr>
                <w:rFonts w:cstheme="minorHAnsi"/>
                <w:sz w:val="20"/>
                <w:szCs w:val="20"/>
              </w:rPr>
              <w:t>της</w:t>
            </w:r>
            <w:r w:rsidRPr="00F5339C">
              <w:rPr>
                <w:rFonts w:cstheme="minorHAnsi"/>
                <w:spacing w:val="-2"/>
                <w:sz w:val="20"/>
                <w:szCs w:val="20"/>
              </w:rPr>
              <w:t xml:space="preserve"> </w:t>
            </w:r>
            <w:r w:rsidRPr="00F5339C">
              <w:rPr>
                <w:rFonts w:cstheme="minorHAnsi"/>
                <w:spacing w:val="-1"/>
                <w:sz w:val="20"/>
                <w:szCs w:val="20"/>
              </w:rPr>
              <w:t>Πολιτισμικής</w:t>
            </w:r>
            <w:r w:rsidRPr="00F5339C">
              <w:rPr>
                <w:rFonts w:cstheme="minorHAnsi"/>
                <w:spacing w:val="1"/>
                <w:sz w:val="20"/>
                <w:szCs w:val="20"/>
              </w:rPr>
              <w:t xml:space="preserve"> </w:t>
            </w:r>
            <w:r w:rsidRPr="00F5339C">
              <w:rPr>
                <w:rFonts w:cstheme="minorHAnsi"/>
                <w:spacing w:val="-1"/>
                <w:sz w:val="20"/>
                <w:szCs w:val="20"/>
              </w:rPr>
              <w:t>Κριτικής</w:t>
            </w:r>
          </w:p>
          <w:p w14:paraId="27572E4A" w14:textId="77777777" w:rsidR="00754C0D" w:rsidRPr="00F5339C" w:rsidRDefault="00754C0D" w:rsidP="00014D95">
            <w:pPr>
              <w:widowControl w:val="0"/>
              <w:kinsoku w:val="0"/>
              <w:overflowPunct w:val="0"/>
              <w:autoSpaceDE w:val="0"/>
              <w:autoSpaceDN w:val="0"/>
              <w:adjustRightInd w:val="0"/>
              <w:spacing w:after="120" w:line="240" w:lineRule="auto"/>
              <w:ind w:left="102" w:right="157"/>
              <w:jc w:val="both"/>
              <w:rPr>
                <w:rFonts w:cstheme="minorHAnsi"/>
                <w:spacing w:val="-2"/>
                <w:sz w:val="20"/>
                <w:szCs w:val="20"/>
              </w:rPr>
            </w:pPr>
            <w:r w:rsidRPr="00F5339C">
              <w:rPr>
                <w:rFonts w:cstheme="minorHAnsi"/>
                <w:spacing w:val="-2"/>
                <w:sz w:val="20"/>
                <w:szCs w:val="20"/>
              </w:rPr>
              <w:t>ΙΚΑΝΟΤΗΤΕΣ</w:t>
            </w:r>
          </w:p>
          <w:p w14:paraId="56978BBF" w14:textId="77777777" w:rsidR="00754C0D" w:rsidRPr="00F5339C" w:rsidRDefault="00754C0D" w:rsidP="00014D95">
            <w:pPr>
              <w:widowControl w:val="0"/>
              <w:kinsoku w:val="0"/>
              <w:overflowPunct w:val="0"/>
              <w:autoSpaceDE w:val="0"/>
              <w:autoSpaceDN w:val="0"/>
              <w:adjustRightInd w:val="0"/>
              <w:spacing w:after="120" w:line="240" w:lineRule="auto"/>
              <w:ind w:left="102" w:right="157"/>
              <w:jc w:val="both"/>
              <w:rPr>
                <w:rFonts w:cstheme="minorHAnsi"/>
                <w:spacing w:val="-2"/>
                <w:sz w:val="20"/>
                <w:szCs w:val="20"/>
              </w:rPr>
            </w:pPr>
            <w:r w:rsidRPr="00F5339C">
              <w:rPr>
                <w:rFonts w:cstheme="minorHAnsi"/>
                <w:spacing w:val="-2"/>
                <w:sz w:val="20"/>
                <w:szCs w:val="20"/>
              </w:rPr>
              <w:t>Εξειδικευμένες</w:t>
            </w:r>
            <w:r>
              <w:rPr>
                <w:rFonts w:cstheme="minorHAnsi"/>
                <w:sz w:val="20"/>
                <w:szCs w:val="20"/>
              </w:rPr>
              <w:t xml:space="preserve"> </w:t>
            </w:r>
            <w:r w:rsidRPr="00F5339C">
              <w:rPr>
                <w:rFonts w:cstheme="minorHAnsi"/>
                <w:spacing w:val="-2"/>
                <w:sz w:val="20"/>
                <w:szCs w:val="20"/>
              </w:rPr>
              <w:t>δεξιότητες</w:t>
            </w:r>
            <w:r>
              <w:rPr>
                <w:rFonts w:cstheme="minorHAnsi"/>
                <w:sz w:val="20"/>
                <w:szCs w:val="20"/>
              </w:rPr>
              <w:t xml:space="preserve"> </w:t>
            </w:r>
            <w:r w:rsidRPr="00F5339C">
              <w:rPr>
                <w:rFonts w:cstheme="minorHAnsi"/>
                <w:spacing w:val="-1"/>
                <w:sz w:val="20"/>
                <w:szCs w:val="20"/>
              </w:rPr>
              <w:t>που</w:t>
            </w:r>
            <w:r>
              <w:rPr>
                <w:rFonts w:cstheme="minorHAnsi"/>
                <w:sz w:val="20"/>
                <w:szCs w:val="20"/>
              </w:rPr>
              <w:t xml:space="preserve"> </w:t>
            </w:r>
            <w:r w:rsidRPr="00F5339C">
              <w:rPr>
                <w:rFonts w:cstheme="minorHAnsi"/>
                <w:spacing w:val="-2"/>
                <w:sz w:val="20"/>
                <w:szCs w:val="20"/>
              </w:rPr>
              <w:t>απαιτούνται</w:t>
            </w:r>
            <w:r>
              <w:rPr>
                <w:rFonts w:cstheme="minorHAnsi"/>
                <w:sz w:val="20"/>
                <w:szCs w:val="20"/>
              </w:rPr>
              <w:t xml:space="preserve"> </w:t>
            </w:r>
            <w:r w:rsidRPr="00F5339C">
              <w:rPr>
                <w:rFonts w:cstheme="minorHAnsi"/>
                <w:spacing w:val="-2"/>
                <w:sz w:val="20"/>
                <w:szCs w:val="20"/>
              </w:rPr>
              <w:t>στην</w:t>
            </w:r>
            <w:r w:rsidRPr="00F5339C">
              <w:rPr>
                <w:rFonts w:cstheme="minorHAnsi"/>
                <w:sz w:val="20"/>
                <w:szCs w:val="20"/>
              </w:rPr>
              <w:t xml:space="preserve"> </w:t>
            </w:r>
            <w:r w:rsidRPr="00F5339C">
              <w:rPr>
                <w:rFonts w:cstheme="minorHAnsi"/>
                <w:spacing w:val="-2"/>
                <w:sz w:val="20"/>
                <w:szCs w:val="20"/>
              </w:rPr>
              <w:t>έρευνα</w:t>
            </w:r>
            <w:r>
              <w:rPr>
                <w:rFonts w:cstheme="minorHAnsi"/>
                <w:sz w:val="20"/>
                <w:szCs w:val="20"/>
              </w:rPr>
              <w:t xml:space="preserve"> </w:t>
            </w:r>
            <w:r w:rsidRPr="00F5339C">
              <w:rPr>
                <w:rFonts w:cstheme="minorHAnsi"/>
                <w:spacing w:val="-1"/>
                <w:sz w:val="20"/>
                <w:szCs w:val="20"/>
              </w:rPr>
              <w:t>τόσο</w:t>
            </w:r>
            <w:r>
              <w:rPr>
                <w:rFonts w:cstheme="minorHAnsi"/>
                <w:sz w:val="20"/>
                <w:szCs w:val="20"/>
              </w:rPr>
              <w:t xml:space="preserve"> </w:t>
            </w:r>
            <w:r w:rsidRPr="00F5339C">
              <w:rPr>
                <w:rFonts w:cstheme="minorHAnsi"/>
                <w:sz w:val="20"/>
                <w:szCs w:val="20"/>
              </w:rPr>
              <w:t>για</w:t>
            </w:r>
            <w:r>
              <w:rPr>
                <w:rFonts w:cstheme="minorHAnsi"/>
                <w:sz w:val="20"/>
                <w:szCs w:val="20"/>
              </w:rPr>
              <w:t xml:space="preserve"> </w:t>
            </w:r>
            <w:r w:rsidRPr="00F5339C">
              <w:rPr>
                <w:rFonts w:cstheme="minorHAnsi"/>
                <w:spacing w:val="-1"/>
                <w:sz w:val="20"/>
                <w:szCs w:val="20"/>
              </w:rPr>
              <w:t>την</w:t>
            </w:r>
            <w:r>
              <w:rPr>
                <w:rFonts w:cstheme="minorHAnsi"/>
                <w:sz w:val="20"/>
                <w:szCs w:val="20"/>
              </w:rPr>
              <w:t xml:space="preserve"> </w:t>
            </w:r>
            <w:r w:rsidRPr="00F5339C">
              <w:rPr>
                <w:rFonts w:cstheme="minorHAnsi"/>
                <w:spacing w:val="-2"/>
                <w:sz w:val="20"/>
                <w:szCs w:val="20"/>
              </w:rPr>
              <w:t>ενσωμάτωση</w:t>
            </w:r>
            <w:r>
              <w:rPr>
                <w:rFonts w:cstheme="minorHAnsi"/>
                <w:sz w:val="20"/>
                <w:szCs w:val="20"/>
              </w:rPr>
              <w:t xml:space="preserve"> </w:t>
            </w:r>
            <w:r w:rsidRPr="00F5339C">
              <w:rPr>
                <w:rFonts w:cstheme="minorHAnsi"/>
                <w:spacing w:val="-2"/>
                <w:sz w:val="20"/>
                <w:szCs w:val="20"/>
              </w:rPr>
              <w:t>γνώσεων</w:t>
            </w:r>
            <w:r>
              <w:rPr>
                <w:rFonts w:cstheme="minorHAnsi"/>
                <w:sz w:val="20"/>
                <w:szCs w:val="20"/>
              </w:rPr>
              <w:t xml:space="preserve"> </w:t>
            </w:r>
            <w:r w:rsidRPr="00F5339C">
              <w:rPr>
                <w:rFonts w:cstheme="minorHAnsi"/>
                <w:spacing w:val="-1"/>
                <w:sz w:val="20"/>
                <w:szCs w:val="20"/>
              </w:rPr>
              <w:t>από</w:t>
            </w:r>
            <w:r w:rsidRPr="00F5339C">
              <w:rPr>
                <w:rFonts w:cstheme="minorHAnsi"/>
                <w:spacing w:val="90"/>
                <w:sz w:val="20"/>
                <w:szCs w:val="20"/>
              </w:rPr>
              <w:t xml:space="preserve"> </w:t>
            </w:r>
            <w:r w:rsidRPr="00F5339C">
              <w:rPr>
                <w:rFonts w:cstheme="minorHAnsi"/>
                <w:spacing w:val="-2"/>
                <w:sz w:val="20"/>
                <w:szCs w:val="20"/>
              </w:rPr>
              <w:t>διαφορετικά</w:t>
            </w:r>
            <w:r w:rsidRPr="00F5339C">
              <w:rPr>
                <w:rFonts w:cstheme="minorHAnsi"/>
                <w:sz w:val="20"/>
                <w:szCs w:val="20"/>
              </w:rPr>
              <w:t xml:space="preserve"> </w:t>
            </w:r>
            <w:r w:rsidRPr="00F5339C">
              <w:rPr>
                <w:rFonts w:cstheme="minorHAnsi"/>
                <w:spacing w:val="-2"/>
                <w:sz w:val="20"/>
                <w:szCs w:val="20"/>
              </w:rPr>
              <w:t>πεδία</w:t>
            </w:r>
            <w:r w:rsidRPr="00F5339C">
              <w:rPr>
                <w:rFonts w:cstheme="minorHAnsi"/>
                <w:sz w:val="20"/>
                <w:szCs w:val="20"/>
              </w:rPr>
              <w:t xml:space="preserve"> </w:t>
            </w:r>
            <w:r w:rsidRPr="00F5339C">
              <w:rPr>
                <w:rFonts w:cstheme="minorHAnsi"/>
                <w:spacing w:val="-2"/>
                <w:sz w:val="20"/>
                <w:szCs w:val="20"/>
              </w:rPr>
              <w:t>(</w:t>
            </w:r>
            <w:r w:rsidRPr="00F5339C">
              <w:rPr>
                <w:rFonts w:cstheme="minorHAnsi"/>
                <w:i/>
                <w:iCs/>
                <w:spacing w:val="-2"/>
                <w:sz w:val="20"/>
                <w:szCs w:val="20"/>
              </w:rPr>
              <w:t>διεπιστημονικότητα</w:t>
            </w:r>
            <w:r w:rsidRPr="00F5339C">
              <w:rPr>
                <w:rFonts w:cstheme="minorHAnsi"/>
                <w:spacing w:val="-2"/>
                <w:sz w:val="20"/>
                <w:szCs w:val="20"/>
              </w:rPr>
              <w:t>)</w:t>
            </w:r>
            <w:r w:rsidRPr="00F5339C">
              <w:rPr>
                <w:rFonts w:cstheme="minorHAnsi"/>
                <w:spacing w:val="-1"/>
                <w:sz w:val="20"/>
                <w:szCs w:val="20"/>
              </w:rPr>
              <w:t xml:space="preserve"> όσο</w:t>
            </w:r>
            <w:r w:rsidRPr="00F5339C">
              <w:rPr>
                <w:rFonts w:cstheme="minorHAnsi"/>
                <w:spacing w:val="-2"/>
                <w:sz w:val="20"/>
                <w:szCs w:val="20"/>
              </w:rPr>
              <w:t xml:space="preserve"> </w:t>
            </w:r>
            <w:r w:rsidRPr="00F5339C">
              <w:rPr>
                <w:rFonts w:cstheme="minorHAnsi"/>
                <w:spacing w:val="-1"/>
                <w:sz w:val="20"/>
                <w:szCs w:val="20"/>
              </w:rPr>
              <w:t>και</w:t>
            </w:r>
            <w:r w:rsidRPr="00F5339C">
              <w:rPr>
                <w:rFonts w:cstheme="minorHAnsi"/>
                <w:spacing w:val="-3"/>
                <w:sz w:val="20"/>
                <w:szCs w:val="20"/>
              </w:rPr>
              <w:t xml:space="preserve"> </w:t>
            </w:r>
            <w:r w:rsidRPr="00F5339C">
              <w:rPr>
                <w:rFonts w:cstheme="minorHAnsi"/>
                <w:sz w:val="20"/>
                <w:szCs w:val="20"/>
              </w:rPr>
              <w:t>για την</w:t>
            </w:r>
            <w:r w:rsidRPr="00F5339C">
              <w:rPr>
                <w:rFonts w:cstheme="minorHAnsi"/>
                <w:spacing w:val="-2"/>
                <w:sz w:val="20"/>
                <w:szCs w:val="20"/>
              </w:rPr>
              <w:t xml:space="preserve"> ανάπτυξη</w:t>
            </w:r>
            <w:r w:rsidRPr="00F5339C">
              <w:rPr>
                <w:rFonts w:cstheme="minorHAnsi"/>
                <w:spacing w:val="40"/>
                <w:sz w:val="20"/>
                <w:szCs w:val="20"/>
              </w:rPr>
              <w:t xml:space="preserve"> </w:t>
            </w:r>
            <w:r w:rsidRPr="00F5339C">
              <w:rPr>
                <w:rFonts w:cstheme="minorHAnsi"/>
                <w:spacing w:val="-1"/>
                <w:sz w:val="20"/>
                <w:szCs w:val="20"/>
              </w:rPr>
              <w:t>νέων</w:t>
            </w:r>
            <w:r w:rsidRPr="00F5339C">
              <w:rPr>
                <w:rFonts w:cstheme="minorHAnsi"/>
                <w:spacing w:val="-2"/>
                <w:sz w:val="20"/>
                <w:szCs w:val="20"/>
              </w:rPr>
              <w:t xml:space="preserve"> γνώσεων</w:t>
            </w:r>
            <w:r w:rsidRPr="00F5339C">
              <w:rPr>
                <w:rFonts w:cstheme="minorHAnsi"/>
                <w:sz w:val="20"/>
                <w:szCs w:val="20"/>
              </w:rPr>
              <w:t xml:space="preserve"> </w:t>
            </w:r>
            <w:r w:rsidRPr="00F5339C">
              <w:rPr>
                <w:rFonts w:cstheme="minorHAnsi"/>
                <w:spacing w:val="-2"/>
                <w:sz w:val="20"/>
                <w:szCs w:val="20"/>
              </w:rPr>
              <w:t>(</w:t>
            </w:r>
            <w:r w:rsidRPr="00F5339C">
              <w:rPr>
                <w:rFonts w:cstheme="minorHAnsi"/>
                <w:i/>
                <w:iCs/>
                <w:spacing w:val="-2"/>
                <w:sz w:val="20"/>
                <w:szCs w:val="20"/>
              </w:rPr>
              <w:t>καινοτομία</w:t>
            </w:r>
            <w:r w:rsidRPr="00F5339C">
              <w:rPr>
                <w:rFonts w:cstheme="minorHAnsi"/>
                <w:spacing w:val="-2"/>
                <w:sz w:val="20"/>
                <w:szCs w:val="20"/>
              </w:rPr>
              <w:t>)</w:t>
            </w:r>
          </w:p>
          <w:p w14:paraId="0ED90771" w14:textId="77777777" w:rsidR="00754C0D" w:rsidRPr="00F5339C" w:rsidRDefault="00754C0D" w:rsidP="00014D95">
            <w:pPr>
              <w:widowControl w:val="0"/>
              <w:kinsoku w:val="0"/>
              <w:overflowPunct w:val="0"/>
              <w:autoSpaceDE w:val="0"/>
              <w:autoSpaceDN w:val="0"/>
              <w:adjustRightInd w:val="0"/>
              <w:spacing w:after="120" w:line="240" w:lineRule="auto"/>
              <w:ind w:left="102" w:right="157"/>
              <w:jc w:val="both"/>
              <w:rPr>
                <w:rFonts w:cstheme="minorHAnsi"/>
                <w:spacing w:val="-1"/>
                <w:sz w:val="20"/>
                <w:szCs w:val="20"/>
              </w:rPr>
            </w:pPr>
            <w:r w:rsidRPr="00F5339C">
              <w:rPr>
                <w:rFonts w:cstheme="minorHAnsi"/>
                <w:spacing w:val="-1"/>
                <w:sz w:val="20"/>
                <w:szCs w:val="20"/>
              </w:rPr>
              <w:t>ΔΕΞΙΟΤΗΤΕΣ</w:t>
            </w:r>
          </w:p>
          <w:p w14:paraId="36FF207D" w14:textId="77777777" w:rsidR="00754C0D" w:rsidRPr="00F5339C" w:rsidRDefault="00754C0D" w:rsidP="00014D95">
            <w:pPr>
              <w:widowControl w:val="0"/>
              <w:kinsoku w:val="0"/>
              <w:overflowPunct w:val="0"/>
              <w:autoSpaceDE w:val="0"/>
              <w:autoSpaceDN w:val="0"/>
              <w:adjustRightInd w:val="0"/>
              <w:spacing w:after="120" w:line="240" w:lineRule="auto"/>
              <w:ind w:left="102" w:right="157"/>
              <w:jc w:val="both"/>
              <w:rPr>
                <w:rFonts w:cstheme="minorHAnsi"/>
                <w:spacing w:val="-1"/>
                <w:sz w:val="20"/>
                <w:szCs w:val="20"/>
              </w:rPr>
            </w:pPr>
            <w:r w:rsidRPr="00F5339C">
              <w:rPr>
                <w:rFonts w:cstheme="minorHAnsi"/>
                <w:sz w:val="20"/>
                <w:szCs w:val="20"/>
              </w:rPr>
              <w:t xml:space="preserve">Ανάληψη </w:t>
            </w:r>
            <w:r w:rsidRPr="00F5339C">
              <w:rPr>
                <w:rFonts w:cstheme="minorHAnsi"/>
                <w:spacing w:val="-2"/>
                <w:sz w:val="20"/>
                <w:szCs w:val="20"/>
              </w:rPr>
              <w:t>ευθύνης</w:t>
            </w:r>
            <w:r w:rsidRPr="00F5339C">
              <w:rPr>
                <w:rFonts w:cstheme="minorHAnsi"/>
                <w:spacing w:val="-4"/>
                <w:sz w:val="20"/>
                <w:szCs w:val="20"/>
              </w:rPr>
              <w:t xml:space="preserve"> </w:t>
            </w:r>
            <w:r w:rsidRPr="00F5339C">
              <w:rPr>
                <w:rFonts w:cstheme="minorHAnsi"/>
                <w:sz w:val="20"/>
                <w:szCs w:val="20"/>
              </w:rPr>
              <w:t>για τη</w:t>
            </w:r>
            <w:r w:rsidRPr="00F5339C">
              <w:rPr>
                <w:rFonts w:cstheme="minorHAnsi"/>
                <w:spacing w:val="-3"/>
                <w:sz w:val="20"/>
                <w:szCs w:val="20"/>
              </w:rPr>
              <w:t xml:space="preserve"> </w:t>
            </w:r>
            <w:r w:rsidRPr="00F5339C">
              <w:rPr>
                <w:rFonts w:cstheme="minorHAnsi"/>
                <w:spacing w:val="-2"/>
                <w:sz w:val="20"/>
                <w:szCs w:val="20"/>
              </w:rPr>
              <w:t>συνεισφορά</w:t>
            </w:r>
            <w:r w:rsidRPr="00F5339C">
              <w:rPr>
                <w:rFonts w:cstheme="minorHAnsi"/>
                <w:sz w:val="20"/>
                <w:szCs w:val="20"/>
              </w:rPr>
              <w:t xml:space="preserve"> σε</w:t>
            </w:r>
            <w:r w:rsidRPr="00F5339C">
              <w:rPr>
                <w:rFonts w:cstheme="minorHAnsi"/>
                <w:spacing w:val="42"/>
                <w:sz w:val="20"/>
                <w:szCs w:val="20"/>
              </w:rPr>
              <w:t xml:space="preserve"> </w:t>
            </w:r>
            <w:r w:rsidRPr="00F5339C">
              <w:rPr>
                <w:rFonts w:cstheme="minorHAnsi"/>
                <w:spacing w:val="-2"/>
                <w:sz w:val="20"/>
                <w:szCs w:val="20"/>
              </w:rPr>
              <w:t>επιστημονικές</w:t>
            </w:r>
            <w:r w:rsidRPr="00F5339C">
              <w:rPr>
                <w:rFonts w:cstheme="minorHAnsi"/>
                <w:spacing w:val="-4"/>
                <w:sz w:val="20"/>
                <w:szCs w:val="20"/>
              </w:rPr>
              <w:t xml:space="preserve"> </w:t>
            </w:r>
            <w:r w:rsidRPr="00F5339C">
              <w:rPr>
                <w:rFonts w:cstheme="minorHAnsi"/>
                <w:spacing w:val="-1"/>
                <w:sz w:val="20"/>
                <w:szCs w:val="20"/>
              </w:rPr>
              <w:t>γνώσεις</w:t>
            </w:r>
            <w:r w:rsidRPr="00F5339C">
              <w:rPr>
                <w:rFonts w:cstheme="minorHAnsi"/>
                <w:spacing w:val="-4"/>
                <w:sz w:val="20"/>
                <w:szCs w:val="20"/>
              </w:rPr>
              <w:t xml:space="preserve"> </w:t>
            </w:r>
            <w:r w:rsidRPr="00F5339C">
              <w:rPr>
                <w:rFonts w:cstheme="minorHAnsi"/>
                <w:spacing w:val="-1"/>
                <w:sz w:val="20"/>
                <w:szCs w:val="20"/>
              </w:rPr>
              <w:t>και πρακτικές</w:t>
            </w:r>
          </w:p>
        </w:tc>
      </w:tr>
      <w:tr w:rsidR="00754C0D" w:rsidRPr="00F5339C" w14:paraId="61211407"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FA8FDE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1E8F2F28" w14:textId="77777777" w:rsidTr="00014D95">
        <w:tc>
          <w:tcPr>
            <w:tcW w:w="8472" w:type="dxa"/>
            <w:gridSpan w:val="2"/>
            <w:tcBorders>
              <w:top w:val="nil"/>
              <w:bottom w:val="nil"/>
            </w:tcBorders>
            <w:shd w:val="clear" w:color="auto" w:fill="DDD9C3"/>
          </w:tcPr>
          <w:p w14:paraId="4D0A4894"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31937C3A"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610DFC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0064E13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3921607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507F5CE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411BC25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60FB54D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24F21EF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Εργασία σε διεπιστημονικό περιβάλλον </w:t>
            </w:r>
          </w:p>
          <w:p w14:paraId="779A83F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7DC5178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0D23B76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2E40014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687CC06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14ED11B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65CCA5F0"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Προαγωγή της ελεύθερης, δημιουργικής και επαγωγικής σκέψης</w:t>
            </w:r>
          </w:p>
          <w:p w14:paraId="7706E4F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5E89DBF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69C7D06B"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08381433" w14:textId="77777777" w:rsidTr="00014D95">
        <w:tc>
          <w:tcPr>
            <w:tcW w:w="8472" w:type="dxa"/>
            <w:gridSpan w:val="2"/>
            <w:tcBorders>
              <w:bottom w:val="single" w:sz="4" w:space="0" w:color="auto"/>
            </w:tcBorders>
          </w:tcPr>
          <w:p w14:paraId="0211915E" w14:textId="77777777" w:rsidR="00754C0D" w:rsidRPr="00F5339C" w:rsidRDefault="00754C0D" w:rsidP="00014D95">
            <w:pPr>
              <w:spacing w:after="0" w:line="240" w:lineRule="auto"/>
              <w:jc w:val="both"/>
              <w:rPr>
                <w:rFonts w:cstheme="minorHAnsi"/>
                <w:color w:val="002060"/>
                <w:sz w:val="20"/>
                <w:szCs w:val="20"/>
              </w:rPr>
            </w:pPr>
          </w:p>
          <w:p w14:paraId="770283E2" w14:textId="77777777" w:rsidR="00754C0D" w:rsidRPr="00F5339C" w:rsidRDefault="00754C0D" w:rsidP="00014D95">
            <w:pPr>
              <w:pStyle w:val="TableParagraph"/>
              <w:kinsoku w:val="0"/>
              <w:overflowPunct w:val="0"/>
              <w:ind w:left="108"/>
              <w:rPr>
                <w:rFonts w:asciiTheme="minorHAnsi" w:hAnsiTheme="minorHAnsi" w:cstheme="minorHAnsi"/>
                <w:sz w:val="20"/>
                <w:szCs w:val="20"/>
              </w:rPr>
            </w:pPr>
            <w:r w:rsidRPr="00F5339C">
              <w:rPr>
                <w:rFonts w:asciiTheme="minorHAnsi" w:hAnsiTheme="minorHAnsi" w:cstheme="minorHAnsi"/>
                <w:i/>
                <w:iCs/>
                <w:spacing w:val="-1"/>
                <w:sz w:val="20"/>
                <w:szCs w:val="20"/>
              </w:rPr>
              <w:t xml:space="preserve"> </w:t>
            </w:r>
            <w:r w:rsidRPr="00F5339C">
              <w:rPr>
                <w:rFonts w:asciiTheme="minorHAnsi" w:hAnsiTheme="minorHAnsi" w:cstheme="minorHAnsi"/>
                <w:spacing w:val="-1"/>
                <w:sz w:val="20"/>
                <w:szCs w:val="20"/>
              </w:rPr>
              <w:t>Προαγωγή</w:t>
            </w:r>
            <w:r w:rsidRPr="00F5339C">
              <w:rPr>
                <w:rFonts w:asciiTheme="minorHAnsi" w:hAnsiTheme="minorHAnsi" w:cstheme="minorHAnsi"/>
                <w:sz w:val="20"/>
                <w:szCs w:val="20"/>
              </w:rPr>
              <w:t xml:space="preserve"> της</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ελεύθερης, δημιουργικής</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 xml:space="preserve">και επαγωγικής </w:t>
            </w:r>
            <w:r w:rsidRPr="00F5339C">
              <w:rPr>
                <w:rFonts w:asciiTheme="minorHAnsi" w:hAnsiTheme="minorHAnsi" w:cstheme="minorHAnsi"/>
                <w:sz w:val="20"/>
                <w:szCs w:val="20"/>
              </w:rPr>
              <w:t>σκέψης</w:t>
            </w:r>
          </w:p>
          <w:p w14:paraId="368A72E9" w14:textId="77777777" w:rsidR="00754C0D" w:rsidRPr="00F5339C" w:rsidRDefault="00754C0D" w:rsidP="00014D95">
            <w:pPr>
              <w:pStyle w:val="a6"/>
              <w:widowControl w:val="0"/>
              <w:tabs>
                <w:tab w:val="left" w:pos="218"/>
              </w:tabs>
              <w:kinsoku w:val="0"/>
              <w:overflowPunct w:val="0"/>
              <w:autoSpaceDE w:val="0"/>
              <w:autoSpaceDN w:val="0"/>
              <w:adjustRightInd w:val="0"/>
              <w:spacing w:after="0" w:line="240" w:lineRule="auto"/>
              <w:ind w:left="217"/>
              <w:contextualSpacing w:val="0"/>
              <w:rPr>
                <w:rFonts w:cstheme="minorHAnsi"/>
                <w:spacing w:val="-1"/>
                <w:sz w:val="20"/>
                <w:szCs w:val="20"/>
              </w:rPr>
            </w:pPr>
            <w:r w:rsidRPr="00F5339C">
              <w:rPr>
                <w:rFonts w:cstheme="minorHAnsi"/>
                <w:spacing w:val="-1"/>
                <w:sz w:val="20"/>
                <w:szCs w:val="20"/>
              </w:rPr>
              <w:t>Παράγωγή</w:t>
            </w:r>
            <w:r w:rsidRPr="00F5339C">
              <w:rPr>
                <w:rFonts w:cstheme="minorHAnsi"/>
                <w:spacing w:val="-3"/>
                <w:sz w:val="20"/>
                <w:szCs w:val="20"/>
              </w:rPr>
              <w:t xml:space="preserve"> </w:t>
            </w:r>
            <w:r w:rsidRPr="00F5339C">
              <w:rPr>
                <w:rFonts w:cstheme="minorHAnsi"/>
                <w:sz w:val="20"/>
                <w:szCs w:val="20"/>
              </w:rPr>
              <w:t xml:space="preserve">νέων </w:t>
            </w:r>
            <w:r w:rsidRPr="00F5339C">
              <w:rPr>
                <w:rFonts w:cstheme="minorHAnsi"/>
                <w:spacing w:val="-1"/>
                <w:sz w:val="20"/>
                <w:szCs w:val="20"/>
              </w:rPr>
              <w:t>ερευνητικών</w:t>
            </w:r>
            <w:r w:rsidRPr="00F5339C">
              <w:rPr>
                <w:rFonts w:cstheme="minorHAnsi"/>
                <w:spacing w:val="-2"/>
                <w:sz w:val="20"/>
                <w:szCs w:val="20"/>
              </w:rPr>
              <w:t xml:space="preserve"> </w:t>
            </w:r>
            <w:r w:rsidRPr="00F5339C">
              <w:rPr>
                <w:rFonts w:cstheme="minorHAnsi"/>
                <w:spacing w:val="-1"/>
                <w:sz w:val="20"/>
                <w:szCs w:val="20"/>
              </w:rPr>
              <w:t>ιδεών</w:t>
            </w:r>
          </w:p>
          <w:p w14:paraId="78671E25" w14:textId="77777777" w:rsidR="00754C0D" w:rsidRPr="00F5339C" w:rsidRDefault="00754C0D" w:rsidP="00014D95">
            <w:pPr>
              <w:pStyle w:val="a6"/>
              <w:widowControl w:val="0"/>
              <w:tabs>
                <w:tab w:val="left" w:pos="218"/>
              </w:tabs>
              <w:kinsoku w:val="0"/>
              <w:overflowPunct w:val="0"/>
              <w:autoSpaceDE w:val="0"/>
              <w:autoSpaceDN w:val="0"/>
              <w:adjustRightInd w:val="0"/>
              <w:spacing w:after="0" w:line="240" w:lineRule="auto"/>
              <w:ind w:left="217"/>
              <w:contextualSpacing w:val="0"/>
              <w:rPr>
                <w:rFonts w:cstheme="minorHAnsi"/>
                <w:spacing w:val="-1"/>
                <w:sz w:val="20"/>
                <w:szCs w:val="20"/>
              </w:rPr>
            </w:pPr>
            <w:r w:rsidRPr="00F5339C">
              <w:rPr>
                <w:rFonts w:cstheme="minorHAnsi"/>
                <w:spacing w:val="-1"/>
                <w:sz w:val="20"/>
                <w:szCs w:val="20"/>
              </w:rPr>
              <w:t>Άσκηση</w:t>
            </w:r>
            <w:r w:rsidRPr="00F5339C">
              <w:rPr>
                <w:rFonts w:cstheme="minorHAnsi"/>
                <w:sz w:val="20"/>
                <w:szCs w:val="20"/>
              </w:rPr>
              <w:t xml:space="preserve"> </w:t>
            </w:r>
            <w:r w:rsidRPr="00F5339C">
              <w:rPr>
                <w:rFonts w:cstheme="minorHAnsi"/>
                <w:spacing w:val="-1"/>
                <w:sz w:val="20"/>
                <w:szCs w:val="20"/>
              </w:rPr>
              <w:t>κριτικής</w:t>
            </w:r>
          </w:p>
          <w:p w14:paraId="26FC78EA" w14:textId="77777777" w:rsidR="00754C0D" w:rsidRPr="00F5339C" w:rsidRDefault="00754C0D" w:rsidP="00014D95">
            <w:pPr>
              <w:pStyle w:val="a6"/>
              <w:widowControl w:val="0"/>
              <w:tabs>
                <w:tab w:val="left" w:pos="218"/>
              </w:tabs>
              <w:kinsoku w:val="0"/>
              <w:overflowPunct w:val="0"/>
              <w:autoSpaceDE w:val="0"/>
              <w:autoSpaceDN w:val="0"/>
              <w:adjustRightInd w:val="0"/>
              <w:spacing w:after="0" w:line="240" w:lineRule="auto"/>
              <w:ind w:left="217"/>
              <w:contextualSpacing w:val="0"/>
              <w:rPr>
                <w:rFonts w:cstheme="minorHAnsi"/>
                <w:spacing w:val="-1"/>
                <w:sz w:val="20"/>
                <w:szCs w:val="20"/>
              </w:rPr>
            </w:pPr>
            <w:r w:rsidRPr="00F5339C">
              <w:rPr>
                <w:rFonts w:cstheme="minorHAnsi"/>
                <w:spacing w:val="-1"/>
                <w:sz w:val="20"/>
                <w:szCs w:val="20"/>
              </w:rPr>
              <w:t>Αναζήτηση, ανάλυση</w:t>
            </w:r>
            <w:r w:rsidRPr="00F5339C">
              <w:rPr>
                <w:rFonts w:cstheme="minorHAnsi"/>
                <w:sz w:val="20"/>
                <w:szCs w:val="20"/>
              </w:rPr>
              <w:t xml:space="preserve"> </w:t>
            </w:r>
            <w:r w:rsidRPr="00F5339C">
              <w:rPr>
                <w:rFonts w:cstheme="minorHAnsi"/>
                <w:spacing w:val="-1"/>
                <w:sz w:val="20"/>
                <w:szCs w:val="20"/>
              </w:rPr>
              <w:t>και σύνθεση</w:t>
            </w:r>
            <w:r w:rsidRPr="00F5339C">
              <w:rPr>
                <w:rFonts w:cstheme="minorHAnsi"/>
                <w:sz w:val="20"/>
                <w:szCs w:val="20"/>
              </w:rPr>
              <w:t xml:space="preserve"> </w:t>
            </w:r>
            <w:r w:rsidRPr="00F5339C">
              <w:rPr>
                <w:rFonts w:cstheme="minorHAnsi"/>
                <w:spacing w:val="-1"/>
                <w:sz w:val="20"/>
                <w:szCs w:val="20"/>
              </w:rPr>
              <w:t>δεδομένων</w:t>
            </w:r>
            <w:r w:rsidRPr="00F5339C">
              <w:rPr>
                <w:rFonts w:cstheme="minorHAnsi"/>
                <w:sz w:val="20"/>
                <w:szCs w:val="20"/>
              </w:rPr>
              <w:t xml:space="preserve"> </w:t>
            </w:r>
            <w:r w:rsidRPr="00F5339C">
              <w:rPr>
                <w:rFonts w:cstheme="minorHAnsi"/>
                <w:spacing w:val="-1"/>
                <w:sz w:val="20"/>
                <w:szCs w:val="20"/>
              </w:rPr>
              <w:t>και πληροφοριών</w:t>
            </w:r>
            <w:r w:rsidRPr="00F5339C">
              <w:rPr>
                <w:rFonts w:cstheme="minorHAnsi"/>
                <w:sz w:val="20"/>
                <w:szCs w:val="20"/>
              </w:rPr>
              <w:t xml:space="preserve"> </w:t>
            </w:r>
            <w:r w:rsidRPr="00F5339C">
              <w:rPr>
                <w:rFonts w:cstheme="minorHAnsi"/>
                <w:spacing w:val="-1"/>
                <w:sz w:val="20"/>
                <w:szCs w:val="20"/>
              </w:rPr>
              <w:t xml:space="preserve">και με </w:t>
            </w:r>
            <w:r w:rsidRPr="00F5339C">
              <w:rPr>
                <w:rFonts w:cstheme="minorHAnsi"/>
                <w:sz w:val="20"/>
                <w:szCs w:val="20"/>
              </w:rPr>
              <w:t xml:space="preserve">τη χρήση </w:t>
            </w:r>
            <w:r w:rsidRPr="00F5339C">
              <w:rPr>
                <w:rFonts w:cstheme="minorHAnsi"/>
                <w:spacing w:val="-1"/>
                <w:sz w:val="20"/>
                <w:szCs w:val="20"/>
              </w:rPr>
              <w:t>νέων</w:t>
            </w:r>
            <w:r w:rsidRPr="00F5339C">
              <w:rPr>
                <w:rFonts w:cstheme="minorHAnsi"/>
                <w:sz w:val="20"/>
                <w:szCs w:val="20"/>
              </w:rPr>
              <w:t xml:space="preserve"> </w:t>
            </w:r>
            <w:r w:rsidRPr="00F5339C">
              <w:rPr>
                <w:rFonts w:cstheme="minorHAnsi"/>
                <w:spacing w:val="-1"/>
                <w:sz w:val="20"/>
                <w:szCs w:val="20"/>
              </w:rPr>
              <w:t>τεχνολογιών</w:t>
            </w:r>
          </w:p>
          <w:p w14:paraId="3EB76C12" w14:textId="77777777" w:rsidR="00754C0D" w:rsidRPr="00F5339C" w:rsidRDefault="00754C0D" w:rsidP="00014D95">
            <w:pPr>
              <w:pStyle w:val="a6"/>
              <w:widowControl w:val="0"/>
              <w:tabs>
                <w:tab w:val="left" w:pos="218"/>
              </w:tabs>
              <w:kinsoku w:val="0"/>
              <w:overflowPunct w:val="0"/>
              <w:autoSpaceDE w:val="0"/>
              <w:autoSpaceDN w:val="0"/>
              <w:adjustRightInd w:val="0"/>
              <w:spacing w:after="0" w:line="240" w:lineRule="auto"/>
              <w:ind w:left="217"/>
              <w:contextualSpacing w:val="0"/>
              <w:rPr>
                <w:rFonts w:cstheme="minorHAnsi"/>
                <w:sz w:val="20"/>
                <w:szCs w:val="20"/>
              </w:rPr>
            </w:pPr>
            <w:r w:rsidRPr="00F5339C">
              <w:rPr>
                <w:rFonts w:cstheme="minorHAnsi"/>
                <w:spacing w:val="-1"/>
                <w:sz w:val="20"/>
                <w:szCs w:val="20"/>
              </w:rPr>
              <w:t>Αυτόνομη</w:t>
            </w:r>
            <w:r w:rsidRPr="00F5339C">
              <w:rPr>
                <w:rFonts w:cstheme="minorHAnsi"/>
                <w:sz w:val="20"/>
                <w:szCs w:val="20"/>
              </w:rPr>
              <w:t xml:space="preserve"> </w:t>
            </w:r>
            <w:r w:rsidRPr="00F5339C">
              <w:rPr>
                <w:rFonts w:cstheme="minorHAnsi"/>
                <w:spacing w:val="-1"/>
                <w:sz w:val="20"/>
                <w:szCs w:val="20"/>
              </w:rPr>
              <w:t>και ομαδική</w:t>
            </w:r>
            <w:r w:rsidRPr="00F5339C">
              <w:rPr>
                <w:rFonts w:cstheme="minorHAnsi"/>
                <w:sz w:val="20"/>
                <w:szCs w:val="20"/>
              </w:rPr>
              <w:t xml:space="preserve"> εργασία</w:t>
            </w:r>
          </w:p>
          <w:p w14:paraId="1DB9B7D2" w14:textId="77777777" w:rsidR="00754C0D" w:rsidRPr="00F5339C" w:rsidRDefault="00754C0D" w:rsidP="00014D95">
            <w:pPr>
              <w:pStyle w:val="a6"/>
              <w:widowControl w:val="0"/>
              <w:tabs>
                <w:tab w:val="left" w:pos="218"/>
              </w:tabs>
              <w:kinsoku w:val="0"/>
              <w:overflowPunct w:val="0"/>
              <w:autoSpaceDE w:val="0"/>
              <w:autoSpaceDN w:val="0"/>
              <w:adjustRightInd w:val="0"/>
              <w:spacing w:after="0" w:line="240" w:lineRule="auto"/>
              <w:ind w:left="217"/>
              <w:contextualSpacing w:val="0"/>
              <w:rPr>
                <w:rFonts w:cstheme="minorHAnsi"/>
                <w:sz w:val="20"/>
                <w:szCs w:val="20"/>
              </w:rPr>
            </w:pPr>
            <w:r w:rsidRPr="00F5339C">
              <w:rPr>
                <w:rFonts w:cstheme="minorHAnsi"/>
                <w:spacing w:val="-1"/>
                <w:sz w:val="20"/>
                <w:szCs w:val="20"/>
              </w:rPr>
              <w:t>Επίδειξη</w:t>
            </w:r>
            <w:r w:rsidRPr="00F5339C">
              <w:rPr>
                <w:rFonts w:cstheme="minorHAnsi"/>
                <w:sz w:val="20"/>
                <w:szCs w:val="20"/>
              </w:rPr>
              <w:t xml:space="preserve"> </w:t>
            </w:r>
            <w:r w:rsidRPr="00F5339C">
              <w:rPr>
                <w:rFonts w:cstheme="minorHAnsi"/>
                <w:spacing w:val="-1"/>
                <w:sz w:val="20"/>
                <w:szCs w:val="20"/>
              </w:rPr>
              <w:t>ηθικής</w:t>
            </w:r>
            <w:r w:rsidRPr="00F5339C">
              <w:rPr>
                <w:rFonts w:cstheme="minorHAnsi"/>
                <w:spacing w:val="-2"/>
                <w:sz w:val="20"/>
                <w:szCs w:val="20"/>
              </w:rPr>
              <w:t xml:space="preserve"> </w:t>
            </w:r>
            <w:r w:rsidRPr="00F5339C">
              <w:rPr>
                <w:rFonts w:cstheme="minorHAnsi"/>
                <w:spacing w:val="-1"/>
                <w:sz w:val="20"/>
                <w:szCs w:val="20"/>
              </w:rPr>
              <w:t>υπευθυνότητας</w:t>
            </w:r>
            <w:r w:rsidRPr="00F5339C">
              <w:rPr>
                <w:rFonts w:cstheme="minorHAnsi"/>
                <w:spacing w:val="-2"/>
                <w:sz w:val="20"/>
                <w:szCs w:val="20"/>
              </w:rPr>
              <w:t xml:space="preserve"> </w:t>
            </w:r>
            <w:r w:rsidRPr="00F5339C">
              <w:rPr>
                <w:rFonts w:cstheme="minorHAnsi"/>
                <w:spacing w:val="-1"/>
                <w:sz w:val="20"/>
                <w:szCs w:val="20"/>
              </w:rPr>
              <w:t>και ευαισθησίας</w:t>
            </w:r>
            <w:r w:rsidRPr="00F5339C">
              <w:rPr>
                <w:rFonts w:cstheme="minorHAnsi"/>
                <w:spacing w:val="-2"/>
                <w:sz w:val="20"/>
                <w:szCs w:val="20"/>
              </w:rPr>
              <w:t xml:space="preserve"> </w:t>
            </w:r>
            <w:r w:rsidRPr="00F5339C">
              <w:rPr>
                <w:rFonts w:cstheme="minorHAnsi"/>
                <w:sz w:val="20"/>
                <w:szCs w:val="20"/>
              </w:rPr>
              <w:t>σε</w:t>
            </w:r>
            <w:r w:rsidRPr="00F5339C">
              <w:rPr>
                <w:rFonts w:cstheme="minorHAnsi"/>
                <w:spacing w:val="-1"/>
                <w:sz w:val="20"/>
                <w:szCs w:val="20"/>
              </w:rPr>
              <w:t xml:space="preserve"> θέματα</w:t>
            </w:r>
            <w:r w:rsidRPr="00F5339C">
              <w:rPr>
                <w:rFonts w:cstheme="minorHAnsi"/>
                <w:sz w:val="20"/>
                <w:szCs w:val="20"/>
              </w:rPr>
              <w:t xml:space="preserve"> </w:t>
            </w:r>
            <w:r w:rsidRPr="00F5339C">
              <w:rPr>
                <w:rFonts w:cstheme="minorHAnsi"/>
                <w:spacing w:val="-1"/>
                <w:sz w:val="20"/>
                <w:szCs w:val="20"/>
              </w:rPr>
              <w:t xml:space="preserve">φύλου, </w:t>
            </w:r>
            <w:r w:rsidRPr="00F5339C">
              <w:rPr>
                <w:rFonts w:cstheme="minorHAnsi"/>
                <w:sz w:val="20"/>
                <w:szCs w:val="20"/>
              </w:rPr>
              <w:t>έθνους</w:t>
            </w:r>
            <w:r w:rsidRPr="00F5339C">
              <w:rPr>
                <w:rFonts w:cstheme="minorHAnsi"/>
                <w:spacing w:val="-2"/>
                <w:sz w:val="20"/>
                <w:szCs w:val="20"/>
              </w:rPr>
              <w:t xml:space="preserve"> </w:t>
            </w:r>
            <w:r w:rsidRPr="00F5339C">
              <w:rPr>
                <w:rFonts w:cstheme="minorHAnsi"/>
                <w:spacing w:val="-1"/>
                <w:sz w:val="20"/>
                <w:szCs w:val="20"/>
              </w:rPr>
              <w:t>και πολιτισμικής</w:t>
            </w:r>
            <w:r w:rsidRPr="00F5339C">
              <w:rPr>
                <w:rFonts w:cstheme="minorHAnsi"/>
                <w:spacing w:val="-2"/>
                <w:sz w:val="20"/>
                <w:szCs w:val="20"/>
              </w:rPr>
              <w:t xml:space="preserve"> </w:t>
            </w:r>
            <w:r w:rsidRPr="00F5339C">
              <w:rPr>
                <w:rFonts w:cstheme="minorHAnsi"/>
                <w:spacing w:val="-1"/>
                <w:sz w:val="20"/>
                <w:szCs w:val="20"/>
              </w:rPr>
              <w:t>ταυτότητας</w:t>
            </w:r>
          </w:p>
          <w:p w14:paraId="78CDBF7D" w14:textId="77777777" w:rsidR="00754C0D" w:rsidRPr="00F5339C" w:rsidRDefault="00754C0D" w:rsidP="00014D95">
            <w:pPr>
              <w:spacing w:after="0" w:line="240" w:lineRule="auto"/>
              <w:jc w:val="both"/>
              <w:rPr>
                <w:rFonts w:cstheme="minorHAnsi"/>
                <w:i/>
                <w:sz w:val="20"/>
                <w:szCs w:val="20"/>
              </w:rPr>
            </w:pPr>
            <w:r w:rsidRPr="00F5339C">
              <w:rPr>
                <w:rFonts w:eastAsia="Calibri" w:cstheme="minorHAnsi"/>
                <w:sz w:val="20"/>
                <w:szCs w:val="20"/>
              </w:rPr>
              <w:t xml:space="preserve"> </w:t>
            </w:r>
          </w:p>
        </w:tc>
      </w:tr>
    </w:tbl>
    <w:p w14:paraId="6A6BB0AE" w14:textId="77777777" w:rsidR="00754C0D" w:rsidRPr="00F5339C" w:rsidRDefault="00754C0D" w:rsidP="00DB5B81">
      <w:pPr>
        <w:pStyle w:val="110"/>
        <w:numPr>
          <w:ilvl w:val="0"/>
          <w:numId w:val="128"/>
        </w:numPr>
        <w:tabs>
          <w:tab w:val="left" w:pos="480"/>
        </w:tabs>
        <w:kinsoku w:val="0"/>
        <w:overflowPunct w:val="0"/>
        <w:outlineLvl w:val="9"/>
        <w:rPr>
          <w:rFonts w:asciiTheme="minorHAnsi" w:hAnsiTheme="minorHAnsi" w:cstheme="minorHAnsi"/>
          <w:color w:val="000000"/>
          <w:sz w:val="20"/>
          <w:szCs w:val="20"/>
        </w:rPr>
      </w:pPr>
      <w:r w:rsidRPr="00F5339C">
        <w:rPr>
          <w:rFonts w:asciiTheme="minorHAnsi" w:hAnsiTheme="minorHAnsi" w:cstheme="minorHAnsi"/>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523152BD" w14:textId="77777777" w:rsidTr="00014D95">
        <w:trPr>
          <w:trHeight w:val="2684"/>
        </w:trPr>
        <w:tc>
          <w:tcPr>
            <w:tcW w:w="8472" w:type="dxa"/>
          </w:tcPr>
          <w:p w14:paraId="40660057"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2427F07C"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6C336F"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195"/>
              <w:gridCol w:w="3248"/>
            </w:tblGrid>
            <w:tr w:rsidR="00754C0D" w:rsidRPr="00F5339C" w14:paraId="46D97941" w14:textId="77777777" w:rsidTr="00014D95">
              <w:tc>
                <w:tcPr>
                  <w:tcW w:w="3328" w:type="dxa"/>
                  <w:shd w:val="clear" w:color="auto" w:fill="auto"/>
                </w:tcPr>
                <w:p w14:paraId="2B41879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240" w:type="dxa"/>
                  <w:shd w:val="clear" w:color="auto" w:fill="auto"/>
                </w:tcPr>
                <w:p w14:paraId="0BFB445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p w14:paraId="417A401C" w14:textId="77777777" w:rsidR="00754C0D" w:rsidRPr="00F5339C" w:rsidRDefault="00754C0D" w:rsidP="00014D95">
                  <w:pPr>
                    <w:spacing w:line="240" w:lineRule="auto"/>
                    <w:rPr>
                      <w:rFonts w:cstheme="minorHAnsi"/>
                      <w:b/>
                      <w:sz w:val="20"/>
                      <w:szCs w:val="20"/>
                    </w:rPr>
                  </w:pPr>
                  <w:r w:rsidRPr="00F5339C">
                    <w:rPr>
                      <w:rFonts w:cstheme="minorHAnsi"/>
                      <w:iCs/>
                      <w:sz w:val="20"/>
                      <w:szCs w:val="20"/>
                    </w:rPr>
                    <w:t>(για τις πλήρεις βιβλιογραφικές παραπομπές, βλ. την ενότητα ΕΝΔΕΙΚΤΙΚΗ ΒΙΒΛΙΟΓΡΑΦΙΑ ΜΑΘΗΜΑΤΟΣ)</w:t>
                  </w:r>
                </w:p>
                <w:p w14:paraId="09FA3EFA" w14:textId="77777777" w:rsidR="00754C0D" w:rsidRPr="00F5339C" w:rsidRDefault="00754C0D" w:rsidP="00014D95">
                  <w:pPr>
                    <w:spacing w:line="240" w:lineRule="auto"/>
                    <w:rPr>
                      <w:rFonts w:cstheme="minorHAnsi"/>
                      <w:b/>
                      <w:sz w:val="20"/>
                      <w:szCs w:val="20"/>
                    </w:rPr>
                  </w:pPr>
                </w:p>
              </w:tc>
              <w:tc>
                <w:tcPr>
                  <w:tcW w:w="2678" w:type="dxa"/>
                  <w:shd w:val="clear" w:color="auto" w:fill="auto"/>
                </w:tcPr>
                <w:p w14:paraId="604EB74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3C733F6B" w14:textId="77777777" w:rsidTr="00014D95">
              <w:tc>
                <w:tcPr>
                  <w:tcW w:w="3328" w:type="dxa"/>
                  <w:shd w:val="clear" w:color="auto" w:fill="auto"/>
                </w:tcPr>
                <w:p w14:paraId="200D8C61" w14:textId="77777777" w:rsidR="00754C0D" w:rsidRPr="00F5339C" w:rsidRDefault="00754C0D" w:rsidP="00014D95">
                  <w:pPr>
                    <w:pStyle w:val="TableParagraph"/>
                    <w:kinsoku w:val="0"/>
                    <w:overflowPunct w:val="0"/>
                    <w:spacing w:before="100" w:beforeAutospacing="1"/>
                    <w:ind w:left="227" w:right="420" w:hanging="227"/>
                    <w:rPr>
                      <w:rFonts w:asciiTheme="minorHAnsi" w:hAnsiTheme="minorHAnsi" w:cstheme="minorHAnsi"/>
                      <w:sz w:val="20"/>
                      <w:szCs w:val="20"/>
                    </w:rPr>
                  </w:pPr>
                  <w:r w:rsidRPr="00F5339C">
                    <w:rPr>
                      <w:rFonts w:asciiTheme="minorHAnsi" w:hAnsiTheme="minorHAnsi" w:cstheme="minorHAnsi"/>
                      <w:spacing w:val="36"/>
                      <w:sz w:val="20"/>
                      <w:szCs w:val="20"/>
                    </w:rPr>
                    <w:t>1</w:t>
                  </w:r>
                  <w:r>
                    <w:rPr>
                      <w:rFonts w:asciiTheme="minorHAnsi" w:hAnsiTheme="minorHAnsi" w:cstheme="minorHAnsi"/>
                      <w:spacing w:val="36"/>
                      <w:sz w:val="20"/>
                      <w:szCs w:val="20"/>
                    </w:rPr>
                    <w:t xml:space="preserve"> </w:t>
                  </w:r>
                  <w:r w:rsidRPr="00F5339C">
                    <w:rPr>
                      <w:rFonts w:asciiTheme="minorHAnsi" w:hAnsiTheme="minorHAnsi" w:cstheme="minorHAnsi"/>
                      <w:b/>
                      <w:bCs/>
                      <w:spacing w:val="-2"/>
                      <w:sz w:val="20"/>
                      <w:szCs w:val="20"/>
                    </w:rPr>
                    <w:t>«Επτανησιακός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Πολιτισμός»</w:t>
                  </w:r>
                  <w:r w:rsidRPr="00F5339C">
                    <w:rPr>
                      <w:rFonts w:asciiTheme="minorHAnsi" w:hAnsiTheme="minorHAnsi" w:cstheme="minorHAnsi"/>
                      <w:b/>
                      <w:bCs/>
                      <w:spacing w:val="19"/>
                      <w:sz w:val="20"/>
                      <w:szCs w:val="20"/>
                    </w:rPr>
                    <w:t xml:space="preserve"> </w:t>
                  </w:r>
                  <w:r w:rsidRPr="00F5339C">
                    <w:rPr>
                      <w:rFonts w:asciiTheme="minorHAnsi" w:hAnsiTheme="minorHAnsi" w:cstheme="minorHAnsi"/>
                      <w:b/>
                      <w:bCs/>
                      <w:spacing w:val="-1"/>
                      <w:sz w:val="20"/>
                      <w:szCs w:val="20"/>
                    </w:rPr>
                    <w:t>και Επτανησιακή</w:t>
                  </w:r>
                  <w:r w:rsidRPr="00F5339C">
                    <w:rPr>
                      <w:rFonts w:asciiTheme="minorHAnsi" w:hAnsiTheme="minorHAnsi" w:cstheme="minorHAnsi"/>
                      <w:b/>
                      <w:bCs/>
                      <w:sz w:val="20"/>
                      <w:szCs w:val="20"/>
                    </w:rPr>
                    <w:t xml:space="preserve"> </w:t>
                  </w:r>
                  <w:r w:rsidRPr="00F5339C">
                    <w:rPr>
                      <w:rFonts w:asciiTheme="minorHAnsi" w:hAnsiTheme="minorHAnsi" w:cstheme="minorHAnsi"/>
                      <w:b/>
                      <w:bCs/>
                      <w:spacing w:val="-1"/>
                      <w:sz w:val="20"/>
                      <w:szCs w:val="20"/>
                    </w:rPr>
                    <w:t>Σχολή.</w:t>
                  </w:r>
                </w:p>
                <w:p w14:paraId="42CF2FF1" w14:textId="77777777" w:rsidR="00754C0D" w:rsidRPr="00007898" w:rsidRDefault="00754C0D" w:rsidP="00007898">
                  <w:pPr>
                    <w:spacing w:after="0" w:line="240" w:lineRule="auto"/>
                    <w:rPr>
                      <w:rFonts w:cstheme="minorHAnsi"/>
                      <w:sz w:val="20"/>
                      <w:szCs w:val="20"/>
                    </w:rPr>
                  </w:pPr>
                  <w:r w:rsidRPr="00007898">
                    <w:rPr>
                      <w:rFonts w:cstheme="minorHAnsi"/>
                      <w:sz w:val="20"/>
                      <w:szCs w:val="20"/>
                    </w:rPr>
                    <w:t xml:space="preserve">Η </w:t>
                  </w:r>
                  <w:r w:rsidRPr="00007898">
                    <w:rPr>
                      <w:rFonts w:cstheme="minorHAnsi"/>
                      <w:spacing w:val="-2"/>
                      <w:sz w:val="20"/>
                      <w:szCs w:val="20"/>
                    </w:rPr>
                    <w:t>παρακαταθήκη</w:t>
                  </w:r>
                  <w:r w:rsidRPr="00007898">
                    <w:rPr>
                      <w:rFonts w:cstheme="minorHAnsi"/>
                      <w:sz w:val="20"/>
                      <w:szCs w:val="20"/>
                    </w:rPr>
                    <w:t xml:space="preserve"> της </w:t>
                  </w:r>
                  <w:r w:rsidRPr="00007898">
                    <w:rPr>
                      <w:rFonts w:cstheme="minorHAnsi"/>
                      <w:spacing w:val="-2"/>
                      <w:sz w:val="20"/>
                      <w:szCs w:val="20"/>
                    </w:rPr>
                    <w:t>Ενετοκρατίας.</w:t>
                  </w:r>
                  <w:r w:rsidRPr="00007898">
                    <w:rPr>
                      <w:rFonts w:cstheme="minorHAnsi"/>
                      <w:spacing w:val="27"/>
                      <w:sz w:val="20"/>
                      <w:szCs w:val="20"/>
                    </w:rPr>
                    <w:t xml:space="preserve"> </w:t>
                  </w:r>
                  <w:r w:rsidRPr="00007898">
                    <w:rPr>
                      <w:rFonts w:cstheme="minorHAnsi"/>
                      <w:sz w:val="20"/>
                      <w:szCs w:val="20"/>
                    </w:rPr>
                    <w:t xml:space="preserve">Η </w:t>
                  </w:r>
                  <w:r w:rsidRPr="00007898">
                    <w:rPr>
                      <w:rFonts w:cstheme="minorHAnsi"/>
                      <w:spacing w:val="-2"/>
                      <w:sz w:val="20"/>
                      <w:szCs w:val="20"/>
                    </w:rPr>
                    <w:t>περίοδος 1997-1864.</w:t>
                  </w:r>
                  <w:r w:rsidRPr="00007898">
                    <w:rPr>
                      <w:rFonts w:cstheme="minorHAnsi"/>
                      <w:spacing w:val="-1"/>
                      <w:sz w:val="20"/>
                      <w:szCs w:val="20"/>
                    </w:rPr>
                    <w:t xml:space="preserve"> </w:t>
                  </w:r>
                  <w:r w:rsidRPr="00007898">
                    <w:rPr>
                      <w:rFonts w:cstheme="minorHAnsi"/>
                      <w:sz w:val="20"/>
                      <w:szCs w:val="20"/>
                    </w:rPr>
                    <w:t>Η</w:t>
                  </w:r>
                  <w:r w:rsidRPr="00007898">
                    <w:rPr>
                      <w:rFonts w:cstheme="minorHAnsi"/>
                      <w:spacing w:val="23"/>
                      <w:sz w:val="20"/>
                      <w:szCs w:val="20"/>
                    </w:rPr>
                    <w:t xml:space="preserve"> </w:t>
                  </w:r>
                  <w:r w:rsidRPr="00007898">
                    <w:rPr>
                      <w:rFonts w:cstheme="minorHAnsi"/>
                      <w:spacing w:val="-2"/>
                      <w:sz w:val="20"/>
                      <w:szCs w:val="20"/>
                    </w:rPr>
                    <w:t>Επτανησιακή</w:t>
                  </w:r>
                  <w:r w:rsidRPr="00007898">
                    <w:rPr>
                      <w:rFonts w:cstheme="minorHAnsi"/>
                      <w:sz w:val="20"/>
                      <w:szCs w:val="20"/>
                    </w:rPr>
                    <w:t xml:space="preserve"> </w:t>
                  </w:r>
                  <w:r w:rsidRPr="00007898">
                    <w:rPr>
                      <w:rFonts w:cstheme="minorHAnsi"/>
                      <w:spacing w:val="-2"/>
                      <w:sz w:val="20"/>
                      <w:szCs w:val="20"/>
                    </w:rPr>
                    <w:t>Σχολή:</w:t>
                  </w:r>
                  <w:r w:rsidRPr="00007898">
                    <w:rPr>
                      <w:rFonts w:cstheme="minorHAnsi"/>
                      <w:spacing w:val="-4"/>
                      <w:sz w:val="20"/>
                      <w:szCs w:val="20"/>
                    </w:rPr>
                    <w:t xml:space="preserve"> </w:t>
                  </w:r>
                  <w:r w:rsidRPr="00007898">
                    <w:rPr>
                      <w:rFonts w:cstheme="minorHAnsi"/>
                      <w:spacing w:val="-2"/>
                      <w:sz w:val="20"/>
                      <w:szCs w:val="20"/>
                    </w:rPr>
                    <w:t>Γραμματολογικό</w:t>
                  </w:r>
                  <w:r w:rsidRPr="00007898">
                    <w:rPr>
                      <w:rFonts w:cstheme="minorHAnsi"/>
                      <w:spacing w:val="29"/>
                      <w:sz w:val="20"/>
                      <w:szCs w:val="20"/>
                    </w:rPr>
                    <w:t xml:space="preserve"> </w:t>
                  </w:r>
                  <w:r w:rsidRPr="00007898">
                    <w:rPr>
                      <w:rFonts w:cstheme="minorHAnsi"/>
                      <w:sz w:val="20"/>
                      <w:szCs w:val="20"/>
                    </w:rPr>
                    <w:t>σχήμα</w:t>
                  </w:r>
                  <w:r w:rsidRPr="00007898">
                    <w:rPr>
                      <w:rFonts w:cstheme="minorHAnsi"/>
                      <w:spacing w:val="36"/>
                      <w:sz w:val="20"/>
                      <w:szCs w:val="20"/>
                    </w:rPr>
                    <w:t xml:space="preserve"> </w:t>
                  </w:r>
                  <w:r w:rsidRPr="00007898">
                    <w:rPr>
                      <w:rFonts w:cstheme="minorHAnsi"/>
                      <w:spacing w:val="-2"/>
                      <w:sz w:val="20"/>
                      <w:szCs w:val="20"/>
                    </w:rPr>
                    <w:t>χαρακτηριστικά,</w:t>
                  </w:r>
                  <w:r w:rsidRPr="00007898">
                    <w:rPr>
                      <w:rFonts w:cstheme="minorHAnsi"/>
                      <w:spacing w:val="-3"/>
                      <w:sz w:val="20"/>
                      <w:szCs w:val="20"/>
                    </w:rPr>
                    <w:t xml:space="preserve"> </w:t>
                  </w:r>
                  <w:r w:rsidRPr="00007898">
                    <w:rPr>
                      <w:rFonts w:cstheme="minorHAnsi"/>
                      <w:spacing w:val="-2"/>
                      <w:sz w:val="20"/>
                      <w:szCs w:val="20"/>
                    </w:rPr>
                    <w:t>εκπρόσωποι</w:t>
                  </w:r>
                </w:p>
              </w:tc>
              <w:tc>
                <w:tcPr>
                  <w:tcW w:w="2240" w:type="dxa"/>
                  <w:shd w:val="clear" w:color="auto" w:fill="auto"/>
                </w:tcPr>
                <w:p w14:paraId="216F0E10" w14:textId="77777777" w:rsidR="00754C0D" w:rsidRPr="00F5339C" w:rsidRDefault="00754C0D" w:rsidP="00014D95">
                  <w:pPr>
                    <w:pStyle w:val="TableParagraph"/>
                    <w:kinsoku w:val="0"/>
                    <w:overflowPunct w:val="0"/>
                    <w:spacing w:before="100" w:beforeAutospacing="1"/>
                    <w:ind w:left="102" w:right="142"/>
                    <w:rPr>
                      <w:rFonts w:asciiTheme="minorHAnsi" w:hAnsiTheme="minorHAnsi" w:cstheme="minorHAnsi"/>
                      <w:spacing w:val="24"/>
                      <w:sz w:val="20"/>
                      <w:szCs w:val="20"/>
                    </w:rPr>
                  </w:pPr>
                  <w:r w:rsidRPr="00F5339C">
                    <w:rPr>
                      <w:rFonts w:asciiTheme="minorHAnsi" w:hAnsiTheme="minorHAnsi" w:cstheme="minorHAnsi"/>
                      <w:spacing w:val="-3"/>
                      <w:sz w:val="20"/>
                      <w:szCs w:val="20"/>
                    </w:rPr>
                    <w:t>ΑΝΔΡΕΙΩΜΕΝΟΣ 2016·</w:t>
                  </w:r>
                  <w:r w:rsidRPr="00F5339C">
                    <w:rPr>
                      <w:rFonts w:asciiTheme="minorHAnsi" w:hAnsiTheme="minorHAnsi" w:cstheme="minorHAnsi"/>
                      <w:spacing w:val="24"/>
                      <w:sz w:val="20"/>
                      <w:szCs w:val="20"/>
                    </w:rPr>
                    <w:t xml:space="preserve"> </w:t>
                  </w:r>
                </w:p>
                <w:p w14:paraId="3C7B49AA" w14:textId="77777777" w:rsidR="00754C0D" w:rsidRPr="00F5339C" w:rsidRDefault="00754C0D" w:rsidP="00014D95">
                  <w:pPr>
                    <w:pStyle w:val="TableParagraph"/>
                    <w:kinsoku w:val="0"/>
                    <w:overflowPunct w:val="0"/>
                    <w:spacing w:before="15"/>
                    <w:ind w:left="102" w:right="142"/>
                    <w:rPr>
                      <w:rFonts w:asciiTheme="minorHAnsi" w:hAnsiTheme="minorHAnsi" w:cstheme="minorHAnsi"/>
                      <w:spacing w:val="-3"/>
                      <w:sz w:val="20"/>
                      <w:szCs w:val="20"/>
                    </w:rPr>
                  </w:pPr>
                  <w:r w:rsidRPr="00F5339C">
                    <w:rPr>
                      <w:rFonts w:asciiTheme="minorHAnsi" w:hAnsiTheme="minorHAnsi" w:cstheme="minorHAnsi"/>
                      <w:spacing w:val="-2"/>
                      <w:sz w:val="20"/>
                      <w:szCs w:val="20"/>
                    </w:rPr>
                    <w:t>ΖΩΡΑΣ</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1953,</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3"/>
                      <w:sz w:val="20"/>
                      <w:szCs w:val="20"/>
                    </w:rPr>
                    <w:t>1960·</w:t>
                  </w:r>
                  <w:r w:rsidRPr="00F5339C">
                    <w:rPr>
                      <w:rFonts w:asciiTheme="minorHAnsi" w:hAnsiTheme="minorHAnsi" w:cstheme="minorHAnsi"/>
                      <w:spacing w:val="24"/>
                      <w:sz w:val="20"/>
                      <w:szCs w:val="20"/>
                    </w:rPr>
                    <w:t xml:space="preserve"> </w:t>
                  </w:r>
                  <w:r w:rsidRPr="00F5339C">
                    <w:rPr>
                      <w:rFonts w:asciiTheme="minorHAnsi" w:hAnsiTheme="minorHAnsi" w:cstheme="minorHAnsi"/>
                      <w:spacing w:val="-4"/>
                      <w:sz w:val="20"/>
                      <w:szCs w:val="20"/>
                    </w:rPr>
                    <w:t>ΜΑΣΤΡΟΔΗΜΗΤΡΗΣ</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3"/>
                      <w:sz w:val="20"/>
                      <w:szCs w:val="20"/>
                    </w:rPr>
                    <w:t>2006</w:t>
                  </w:r>
                </w:p>
                <w:p w14:paraId="60C5CE08" w14:textId="77777777" w:rsidR="00754C0D" w:rsidRPr="00F5339C" w:rsidRDefault="00754C0D" w:rsidP="00014D95">
                  <w:pPr>
                    <w:spacing w:line="240" w:lineRule="auto"/>
                    <w:rPr>
                      <w:rFonts w:cstheme="minorHAnsi"/>
                      <w:sz w:val="20"/>
                      <w:szCs w:val="20"/>
                    </w:rPr>
                  </w:pPr>
                  <w:r w:rsidRPr="00F5339C">
                    <w:rPr>
                      <w:rFonts w:cstheme="minorHAnsi"/>
                      <w:sz w:val="20"/>
                      <w:szCs w:val="20"/>
                    </w:rPr>
                    <w:t>ΑΝΔΡΕΙΩΜΕΝΟΣ 2019</w:t>
                  </w:r>
                </w:p>
              </w:tc>
              <w:tc>
                <w:tcPr>
                  <w:tcW w:w="2678" w:type="dxa"/>
                  <w:shd w:val="clear" w:color="auto" w:fill="auto"/>
                </w:tcPr>
                <w:p w14:paraId="1F7DE97E"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0830A96A" w14:textId="77777777" w:rsidTr="00014D95">
              <w:tc>
                <w:tcPr>
                  <w:tcW w:w="3328" w:type="dxa"/>
                  <w:shd w:val="clear" w:color="auto" w:fill="auto"/>
                </w:tcPr>
                <w:p w14:paraId="2C54D200" w14:textId="77777777" w:rsidR="00754C0D" w:rsidRPr="00F5339C" w:rsidRDefault="00754C0D" w:rsidP="00014D95">
                  <w:pPr>
                    <w:pStyle w:val="a6"/>
                    <w:spacing w:after="0" w:line="240" w:lineRule="auto"/>
                    <w:ind w:left="0"/>
                    <w:rPr>
                      <w:rFonts w:cstheme="minorHAnsi"/>
                      <w:sz w:val="20"/>
                      <w:szCs w:val="20"/>
                    </w:rPr>
                  </w:pPr>
                  <w:r w:rsidRPr="00F5339C">
                    <w:rPr>
                      <w:rFonts w:cstheme="minorHAnsi"/>
                      <w:b/>
                      <w:bCs/>
                      <w:spacing w:val="-1"/>
                      <w:sz w:val="20"/>
                      <w:szCs w:val="20"/>
                    </w:rPr>
                    <w:t>2 Οι</w:t>
                  </w:r>
                  <w:r w:rsidRPr="00F5339C">
                    <w:rPr>
                      <w:rFonts w:cstheme="minorHAnsi"/>
                      <w:b/>
                      <w:bCs/>
                      <w:spacing w:val="-4"/>
                      <w:sz w:val="20"/>
                      <w:szCs w:val="20"/>
                    </w:rPr>
                    <w:t xml:space="preserve"> </w:t>
                  </w:r>
                  <w:proofErr w:type="spellStart"/>
                  <w:r w:rsidRPr="00F5339C">
                    <w:rPr>
                      <w:rFonts w:cstheme="minorHAnsi"/>
                      <w:b/>
                      <w:bCs/>
                      <w:spacing w:val="-2"/>
                      <w:sz w:val="20"/>
                      <w:szCs w:val="20"/>
                    </w:rPr>
                    <w:t>προσολωμικοί</w:t>
                  </w:r>
                  <w:proofErr w:type="spellEnd"/>
                  <w:r w:rsidRPr="00F5339C">
                    <w:rPr>
                      <w:rFonts w:cstheme="minorHAnsi"/>
                      <w:b/>
                      <w:bCs/>
                      <w:spacing w:val="-4"/>
                      <w:sz w:val="20"/>
                      <w:szCs w:val="20"/>
                    </w:rPr>
                    <w:t xml:space="preserve"> </w:t>
                  </w:r>
                  <w:r w:rsidRPr="00F5339C">
                    <w:rPr>
                      <w:rFonts w:cstheme="minorHAnsi"/>
                      <w:b/>
                      <w:bCs/>
                      <w:spacing w:val="-2"/>
                      <w:sz w:val="20"/>
                      <w:szCs w:val="20"/>
                    </w:rPr>
                    <w:t>ποιητές.</w:t>
                  </w:r>
                  <w:r w:rsidRPr="00F5339C">
                    <w:rPr>
                      <w:rFonts w:cstheme="minorHAnsi"/>
                      <w:b/>
                      <w:bCs/>
                      <w:spacing w:val="23"/>
                      <w:sz w:val="20"/>
                      <w:szCs w:val="20"/>
                    </w:rPr>
                    <w:t xml:space="preserve"> </w:t>
                  </w:r>
                  <w:r w:rsidRPr="00F5339C">
                    <w:rPr>
                      <w:rFonts w:cstheme="minorHAnsi"/>
                      <w:spacing w:val="-1"/>
                      <w:sz w:val="20"/>
                      <w:szCs w:val="20"/>
                    </w:rPr>
                    <w:t>Ορισμός.</w:t>
                  </w:r>
                  <w:r w:rsidRPr="00F5339C">
                    <w:rPr>
                      <w:rFonts w:cstheme="minorHAnsi"/>
                      <w:spacing w:val="-4"/>
                      <w:sz w:val="20"/>
                      <w:szCs w:val="20"/>
                    </w:rPr>
                    <w:t xml:space="preserve"> </w:t>
                  </w:r>
                  <w:r w:rsidRPr="00F5339C">
                    <w:rPr>
                      <w:rFonts w:cstheme="minorHAnsi"/>
                      <w:spacing w:val="-2"/>
                      <w:sz w:val="20"/>
                      <w:szCs w:val="20"/>
                    </w:rPr>
                    <w:t>Χαρακτηριστικά.</w:t>
                  </w:r>
                  <w:r w:rsidRPr="00F5339C">
                    <w:rPr>
                      <w:rFonts w:cstheme="minorHAnsi"/>
                      <w:spacing w:val="23"/>
                      <w:sz w:val="20"/>
                      <w:szCs w:val="20"/>
                    </w:rPr>
                    <w:t xml:space="preserve"> </w:t>
                  </w:r>
                  <w:r w:rsidRPr="00F5339C">
                    <w:rPr>
                      <w:rFonts w:cstheme="minorHAnsi"/>
                      <w:spacing w:val="-2"/>
                      <w:sz w:val="20"/>
                      <w:szCs w:val="20"/>
                    </w:rPr>
                    <w:t>Εκπρόσωποι (α’)</w:t>
                  </w:r>
                </w:p>
              </w:tc>
              <w:tc>
                <w:tcPr>
                  <w:tcW w:w="2240" w:type="dxa"/>
                  <w:shd w:val="clear" w:color="auto" w:fill="auto"/>
                </w:tcPr>
                <w:p w14:paraId="4D091394" w14:textId="77777777" w:rsidR="00754C0D" w:rsidRPr="00F5339C" w:rsidRDefault="00754C0D" w:rsidP="00014D95">
                  <w:pPr>
                    <w:pStyle w:val="TableParagraph"/>
                    <w:kinsoku w:val="0"/>
                    <w:overflowPunct w:val="0"/>
                    <w:spacing w:before="100" w:beforeAutospacing="1"/>
                    <w:ind w:left="102" w:right="142"/>
                    <w:rPr>
                      <w:rFonts w:asciiTheme="minorHAnsi" w:hAnsiTheme="minorHAnsi" w:cstheme="minorHAnsi"/>
                      <w:sz w:val="20"/>
                      <w:szCs w:val="20"/>
                    </w:rPr>
                  </w:pPr>
                  <w:r w:rsidRPr="00F5339C">
                    <w:rPr>
                      <w:rFonts w:asciiTheme="minorHAnsi" w:hAnsiTheme="minorHAnsi" w:cstheme="minorHAnsi"/>
                      <w:spacing w:val="-3"/>
                      <w:sz w:val="20"/>
                      <w:szCs w:val="20"/>
                    </w:rPr>
                    <w:t>ΑΝΔΡΕΙΩΜΕΝΟΣ 2016·</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2"/>
                      <w:sz w:val="20"/>
                      <w:szCs w:val="20"/>
                    </w:rPr>
                    <w:t>ΒΟΥΤΙΕΡΙΔΗΣ</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1927·</w:t>
                  </w:r>
                  <w:r w:rsidRPr="00F5339C">
                    <w:rPr>
                      <w:rFonts w:asciiTheme="minorHAnsi" w:hAnsiTheme="minorHAnsi" w:cstheme="minorHAnsi"/>
                      <w:spacing w:val="25"/>
                      <w:sz w:val="20"/>
                      <w:szCs w:val="20"/>
                    </w:rPr>
                    <w:t xml:space="preserve"> </w:t>
                  </w:r>
                  <w:r w:rsidRPr="00F5339C">
                    <w:rPr>
                      <w:rFonts w:asciiTheme="minorHAnsi" w:hAnsiTheme="minorHAnsi" w:cstheme="minorHAnsi"/>
                      <w:spacing w:val="-3"/>
                      <w:sz w:val="20"/>
                      <w:szCs w:val="20"/>
                    </w:rPr>
                    <w:t>ΖΩΡΑΣ, ΜΠΟΥΜΠΟΥΛΙΔΗΣ 1953</w:t>
                  </w:r>
                </w:p>
              </w:tc>
              <w:tc>
                <w:tcPr>
                  <w:tcW w:w="2678" w:type="dxa"/>
                  <w:shd w:val="clear" w:color="auto" w:fill="auto"/>
                </w:tcPr>
                <w:p w14:paraId="7040FCD7"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1E09297F" w14:textId="77777777" w:rsidTr="00014D95">
              <w:tc>
                <w:tcPr>
                  <w:tcW w:w="3328" w:type="dxa"/>
                  <w:shd w:val="clear" w:color="auto" w:fill="auto"/>
                </w:tcPr>
                <w:p w14:paraId="4DDFEACC" w14:textId="77777777" w:rsidR="00754C0D" w:rsidRPr="00F5339C" w:rsidRDefault="00754C0D" w:rsidP="00014D95">
                  <w:pPr>
                    <w:pStyle w:val="TableParagraph"/>
                    <w:kinsoku w:val="0"/>
                    <w:overflowPunct w:val="0"/>
                    <w:spacing w:before="100" w:beforeAutospacing="1"/>
                    <w:ind w:left="227" w:right="539" w:hanging="227"/>
                    <w:rPr>
                      <w:rFonts w:asciiTheme="minorHAnsi" w:hAnsiTheme="minorHAnsi" w:cstheme="minorHAnsi"/>
                      <w:sz w:val="20"/>
                      <w:szCs w:val="20"/>
                    </w:rPr>
                  </w:pPr>
                  <w:r w:rsidRPr="00F5339C">
                    <w:rPr>
                      <w:rFonts w:asciiTheme="minorHAnsi" w:hAnsiTheme="minorHAnsi" w:cstheme="minorHAnsi"/>
                      <w:b/>
                      <w:bCs/>
                      <w:spacing w:val="-1"/>
                      <w:sz w:val="20"/>
                      <w:szCs w:val="20"/>
                    </w:rPr>
                    <w:t>3 Οι</w:t>
                  </w:r>
                  <w:r w:rsidRPr="00F5339C">
                    <w:rPr>
                      <w:rFonts w:asciiTheme="minorHAnsi" w:hAnsiTheme="minorHAnsi" w:cstheme="minorHAnsi"/>
                      <w:b/>
                      <w:bCs/>
                      <w:spacing w:val="-4"/>
                      <w:sz w:val="20"/>
                      <w:szCs w:val="20"/>
                    </w:rPr>
                    <w:t xml:space="preserve"> </w:t>
                  </w:r>
                  <w:proofErr w:type="spellStart"/>
                  <w:r w:rsidRPr="00F5339C">
                    <w:rPr>
                      <w:rFonts w:asciiTheme="minorHAnsi" w:hAnsiTheme="minorHAnsi" w:cstheme="minorHAnsi"/>
                      <w:b/>
                      <w:bCs/>
                      <w:spacing w:val="-2"/>
                      <w:sz w:val="20"/>
                      <w:szCs w:val="20"/>
                    </w:rPr>
                    <w:t>προσολωμικοί</w:t>
                  </w:r>
                  <w:proofErr w:type="spellEnd"/>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 xml:space="preserve">ποιητές. </w:t>
                  </w:r>
                  <w:r w:rsidRPr="00F5339C">
                    <w:rPr>
                      <w:rFonts w:asciiTheme="minorHAnsi" w:hAnsiTheme="minorHAnsi" w:cstheme="minorHAnsi"/>
                      <w:spacing w:val="-2"/>
                      <w:sz w:val="20"/>
                      <w:szCs w:val="20"/>
                    </w:rPr>
                    <w:t>Εκπρόσωποι (β’)</w:t>
                  </w:r>
                </w:p>
                <w:p w14:paraId="223F8328" w14:textId="77777777" w:rsidR="00754C0D" w:rsidRPr="00F5339C" w:rsidRDefault="00754C0D" w:rsidP="00014D95">
                  <w:pPr>
                    <w:pStyle w:val="TableParagraph"/>
                    <w:kinsoku w:val="0"/>
                    <w:overflowPunct w:val="0"/>
                    <w:spacing w:before="11"/>
                    <w:ind w:left="226"/>
                    <w:rPr>
                      <w:rFonts w:asciiTheme="minorHAnsi" w:hAnsiTheme="minorHAnsi" w:cstheme="minorHAnsi"/>
                      <w:b/>
                      <w:sz w:val="20"/>
                      <w:szCs w:val="20"/>
                    </w:rPr>
                  </w:pPr>
                </w:p>
                <w:p w14:paraId="79975059" w14:textId="77777777" w:rsidR="00754C0D" w:rsidRPr="00F5339C" w:rsidRDefault="00754C0D" w:rsidP="00014D95">
                  <w:pPr>
                    <w:pStyle w:val="TableParagraph"/>
                    <w:kinsoku w:val="0"/>
                    <w:overflowPunct w:val="0"/>
                    <w:spacing w:before="11"/>
                    <w:ind w:left="226"/>
                    <w:rPr>
                      <w:rFonts w:asciiTheme="minorHAnsi" w:hAnsiTheme="minorHAnsi" w:cstheme="minorHAnsi"/>
                      <w:spacing w:val="-2"/>
                      <w:sz w:val="20"/>
                      <w:szCs w:val="20"/>
                    </w:rPr>
                  </w:pPr>
                  <w:r w:rsidRPr="00F5339C">
                    <w:rPr>
                      <w:rFonts w:asciiTheme="minorHAnsi" w:hAnsiTheme="minorHAnsi" w:cstheme="minorHAnsi"/>
                      <w:b/>
                      <w:sz w:val="20"/>
                      <w:szCs w:val="20"/>
                    </w:rPr>
                    <w:t>Διονύσιος Σολωμός</w:t>
                  </w:r>
                  <w:r w:rsidRPr="00F5339C">
                    <w:rPr>
                      <w:rFonts w:asciiTheme="minorHAnsi" w:hAnsiTheme="minorHAnsi" w:cstheme="minorHAnsi"/>
                      <w:sz w:val="20"/>
                      <w:szCs w:val="20"/>
                    </w:rPr>
                    <w:t>.</w:t>
                  </w:r>
                  <w:r w:rsidRPr="00F5339C">
                    <w:rPr>
                      <w:rFonts w:asciiTheme="minorHAnsi" w:hAnsiTheme="minorHAnsi" w:cstheme="minorHAnsi"/>
                      <w:spacing w:val="-2"/>
                      <w:sz w:val="20"/>
                      <w:szCs w:val="20"/>
                    </w:rPr>
                    <w:t xml:space="preserve"> </w:t>
                  </w:r>
                </w:p>
                <w:p w14:paraId="3CF256BA"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2"/>
                      <w:sz w:val="20"/>
                      <w:szCs w:val="20"/>
                    </w:rPr>
                    <w:t xml:space="preserve">Εισαγωγή </w:t>
                  </w:r>
                  <w:r w:rsidRPr="00F5339C">
                    <w:rPr>
                      <w:rFonts w:cstheme="minorHAnsi"/>
                      <w:spacing w:val="-1"/>
                      <w:sz w:val="20"/>
                      <w:szCs w:val="20"/>
                    </w:rPr>
                    <w:t xml:space="preserve">στο </w:t>
                  </w:r>
                  <w:r w:rsidRPr="00F5339C">
                    <w:rPr>
                      <w:rFonts w:cstheme="minorHAnsi"/>
                      <w:spacing w:val="-2"/>
                      <w:sz w:val="20"/>
                      <w:szCs w:val="20"/>
                    </w:rPr>
                    <w:t>έργο</w:t>
                  </w:r>
                  <w:r w:rsidRPr="00F5339C">
                    <w:rPr>
                      <w:rFonts w:cstheme="minorHAnsi"/>
                      <w:spacing w:val="-4"/>
                      <w:sz w:val="20"/>
                      <w:szCs w:val="20"/>
                    </w:rPr>
                    <w:t xml:space="preserve"> </w:t>
                  </w:r>
                  <w:r w:rsidRPr="00F5339C">
                    <w:rPr>
                      <w:rFonts w:cstheme="minorHAnsi"/>
                      <w:spacing w:val="-1"/>
                      <w:sz w:val="20"/>
                      <w:szCs w:val="20"/>
                    </w:rPr>
                    <w:t>του.</w:t>
                  </w:r>
                  <w:r w:rsidRPr="00F5339C">
                    <w:rPr>
                      <w:rFonts w:cstheme="minorHAnsi"/>
                      <w:spacing w:val="-4"/>
                      <w:sz w:val="20"/>
                      <w:szCs w:val="20"/>
                    </w:rPr>
                    <w:t xml:space="preserve"> Ν</w:t>
                  </w:r>
                  <w:r w:rsidRPr="00F5339C">
                    <w:rPr>
                      <w:rFonts w:cstheme="minorHAnsi"/>
                      <w:spacing w:val="-1"/>
                      <w:sz w:val="20"/>
                      <w:szCs w:val="20"/>
                    </w:rPr>
                    <w:t>εανικά</w:t>
                  </w:r>
                  <w:r w:rsidRPr="00F5339C">
                    <w:rPr>
                      <w:rFonts w:cstheme="minorHAnsi"/>
                      <w:spacing w:val="27"/>
                      <w:sz w:val="20"/>
                      <w:szCs w:val="20"/>
                    </w:rPr>
                    <w:t xml:space="preserve"> </w:t>
                  </w:r>
                  <w:r w:rsidRPr="00F5339C">
                    <w:rPr>
                      <w:rFonts w:cstheme="minorHAnsi"/>
                      <w:spacing w:val="-2"/>
                      <w:sz w:val="20"/>
                      <w:szCs w:val="20"/>
                    </w:rPr>
                    <w:t>ποιήματα.</w:t>
                  </w:r>
                  <w:r w:rsidRPr="00F5339C">
                    <w:rPr>
                      <w:rFonts w:cstheme="minorHAnsi"/>
                      <w:spacing w:val="-1"/>
                      <w:sz w:val="20"/>
                      <w:szCs w:val="20"/>
                    </w:rPr>
                    <w:t xml:space="preserve"> «</w:t>
                  </w:r>
                  <w:r w:rsidRPr="00F5339C">
                    <w:rPr>
                      <w:rFonts w:cstheme="minorHAnsi"/>
                      <w:spacing w:val="-3"/>
                      <w:sz w:val="20"/>
                      <w:szCs w:val="20"/>
                    </w:rPr>
                    <w:t>Ύμνος</w:t>
                  </w:r>
                  <w:r>
                    <w:rPr>
                      <w:rFonts w:cstheme="minorHAnsi"/>
                      <w:spacing w:val="-3"/>
                      <w:sz w:val="20"/>
                      <w:szCs w:val="20"/>
                    </w:rPr>
                    <w:t xml:space="preserve"> </w:t>
                  </w:r>
                  <w:r w:rsidRPr="00F5339C">
                    <w:rPr>
                      <w:rFonts w:cstheme="minorHAnsi"/>
                      <w:spacing w:val="-2"/>
                      <w:sz w:val="20"/>
                      <w:szCs w:val="20"/>
                    </w:rPr>
                    <w:t>εις</w:t>
                  </w:r>
                  <w:r w:rsidRPr="00F5339C">
                    <w:rPr>
                      <w:rFonts w:cstheme="minorHAnsi"/>
                      <w:sz w:val="20"/>
                      <w:szCs w:val="20"/>
                    </w:rPr>
                    <w:t xml:space="preserve"> </w:t>
                  </w:r>
                  <w:r w:rsidRPr="00F5339C">
                    <w:rPr>
                      <w:rFonts w:cstheme="minorHAnsi"/>
                      <w:spacing w:val="-2"/>
                      <w:sz w:val="20"/>
                      <w:szCs w:val="20"/>
                    </w:rPr>
                    <w:t xml:space="preserve">την </w:t>
                  </w:r>
                  <w:proofErr w:type="spellStart"/>
                  <w:r w:rsidRPr="00F5339C">
                    <w:rPr>
                      <w:rFonts w:cstheme="minorHAnsi"/>
                      <w:spacing w:val="-2"/>
                      <w:sz w:val="20"/>
                      <w:szCs w:val="20"/>
                    </w:rPr>
                    <w:t>Ελευθερίαν</w:t>
                  </w:r>
                  <w:proofErr w:type="spellEnd"/>
                  <w:r w:rsidRPr="00F5339C">
                    <w:rPr>
                      <w:rFonts w:cstheme="minorHAnsi"/>
                      <w:spacing w:val="-2"/>
                      <w:sz w:val="20"/>
                      <w:szCs w:val="20"/>
                    </w:rPr>
                    <w:t>»</w:t>
                  </w:r>
                </w:p>
              </w:tc>
              <w:tc>
                <w:tcPr>
                  <w:tcW w:w="2240" w:type="dxa"/>
                  <w:shd w:val="clear" w:color="auto" w:fill="auto"/>
                </w:tcPr>
                <w:p w14:paraId="37F5E2BB" w14:textId="77777777" w:rsidR="00754C0D" w:rsidRPr="00F5339C" w:rsidRDefault="00754C0D" w:rsidP="00014D95">
                  <w:pPr>
                    <w:pStyle w:val="TableParagraph"/>
                    <w:kinsoku w:val="0"/>
                    <w:overflowPunct w:val="0"/>
                    <w:spacing w:before="100" w:beforeAutospacing="1" w:after="100" w:afterAutospacing="1"/>
                    <w:ind w:left="102" w:right="142"/>
                    <w:rPr>
                      <w:rFonts w:asciiTheme="minorHAnsi" w:hAnsiTheme="minorHAnsi" w:cstheme="minorHAnsi"/>
                      <w:sz w:val="20"/>
                      <w:szCs w:val="20"/>
                    </w:rPr>
                  </w:pPr>
                  <w:r w:rsidRPr="00F5339C">
                    <w:rPr>
                      <w:rFonts w:asciiTheme="minorHAnsi" w:hAnsiTheme="minorHAnsi" w:cstheme="minorHAnsi"/>
                      <w:spacing w:val="-2"/>
                      <w:sz w:val="20"/>
                      <w:szCs w:val="20"/>
                    </w:rPr>
                    <w:t>ΑΓΓΕΛΑΤΟΣ</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5"/>
                      <w:sz w:val="20"/>
                      <w:szCs w:val="20"/>
                    </w:rPr>
                    <w:t>2009·</w:t>
                  </w:r>
                  <w:r w:rsidRPr="00F5339C">
                    <w:rPr>
                      <w:rFonts w:asciiTheme="minorHAnsi" w:hAnsiTheme="minorHAnsi" w:cstheme="minorHAnsi"/>
                      <w:spacing w:val="22"/>
                      <w:sz w:val="20"/>
                      <w:szCs w:val="20"/>
                    </w:rPr>
                    <w:t xml:space="preserve"> </w:t>
                  </w:r>
                  <w:r w:rsidRPr="00F5339C">
                    <w:rPr>
                      <w:rFonts w:asciiTheme="minorHAnsi" w:hAnsiTheme="minorHAnsi" w:cstheme="minorHAnsi"/>
                      <w:spacing w:val="-3"/>
                      <w:sz w:val="20"/>
                      <w:szCs w:val="20"/>
                    </w:rPr>
                    <w:t>ΑΘΑΝΑΣΟΠΟΥΛΟΣ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3"/>
                      <w:sz w:val="20"/>
                      <w:szCs w:val="20"/>
                    </w:rPr>
                    <w:t>1995·</w:t>
                  </w:r>
                  <w:r w:rsidRPr="00F5339C">
                    <w:rPr>
                      <w:rFonts w:asciiTheme="minorHAnsi" w:hAnsiTheme="minorHAnsi" w:cstheme="minorHAnsi"/>
                      <w:spacing w:val="27"/>
                      <w:sz w:val="20"/>
                      <w:szCs w:val="20"/>
                    </w:rPr>
                    <w:t xml:space="preserve"> </w:t>
                  </w:r>
                  <w:r w:rsidRPr="00F5339C">
                    <w:rPr>
                      <w:rFonts w:asciiTheme="minorHAnsi" w:hAnsiTheme="minorHAnsi" w:cstheme="minorHAnsi"/>
                      <w:spacing w:val="-3"/>
                      <w:sz w:val="20"/>
                      <w:szCs w:val="20"/>
                    </w:rPr>
                    <w:t>ΑΝΔΡΕΙΩΜΕΝΟΣ 2016·</w:t>
                  </w:r>
                  <w:r w:rsidRPr="00F5339C">
                    <w:rPr>
                      <w:rFonts w:asciiTheme="minorHAnsi" w:hAnsiTheme="minorHAnsi" w:cstheme="minorHAnsi"/>
                      <w:spacing w:val="24"/>
                      <w:sz w:val="20"/>
                      <w:szCs w:val="20"/>
                    </w:rPr>
                    <w:t xml:space="preserve"> </w:t>
                  </w:r>
                  <w:r w:rsidRPr="00F5339C">
                    <w:rPr>
                      <w:rFonts w:asciiTheme="minorHAnsi" w:hAnsiTheme="minorHAnsi" w:cstheme="minorHAnsi"/>
                      <w:spacing w:val="-2"/>
                      <w:sz w:val="20"/>
                      <w:szCs w:val="20"/>
                    </w:rPr>
                    <w:t>ΒΟΥΤΙΕΡΙΔΗΣ</w:t>
                  </w:r>
                  <w:r w:rsidRPr="00F5339C">
                    <w:rPr>
                      <w:rFonts w:asciiTheme="minorHAnsi" w:hAnsiTheme="minorHAnsi" w:cstheme="minorHAnsi"/>
                      <w:spacing w:val="-3"/>
                      <w:sz w:val="20"/>
                      <w:szCs w:val="20"/>
                    </w:rPr>
                    <w:t xml:space="preserve"> 1927·</w:t>
                  </w:r>
                  <w:r w:rsidRPr="00F5339C">
                    <w:rPr>
                      <w:rFonts w:asciiTheme="minorHAnsi" w:hAnsiTheme="minorHAnsi" w:cstheme="minorHAnsi"/>
                      <w:spacing w:val="20"/>
                      <w:sz w:val="20"/>
                      <w:szCs w:val="20"/>
                    </w:rPr>
                    <w:t xml:space="preserve"> </w:t>
                  </w:r>
                  <w:r w:rsidRPr="00F5339C">
                    <w:rPr>
                      <w:rFonts w:asciiTheme="minorHAnsi" w:hAnsiTheme="minorHAnsi" w:cstheme="minorHAnsi"/>
                      <w:spacing w:val="-4"/>
                      <w:sz w:val="20"/>
                      <w:szCs w:val="20"/>
                    </w:rPr>
                    <w:t>ΚΑΨΩΜΕΝΟΣ</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5"/>
                      <w:sz w:val="20"/>
                      <w:szCs w:val="20"/>
                    </w:rPr>
                    <w:t>1998·</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4"/>
                      <w:sz w:val="20"/>
                      <w:szCs w:val="20"/>
                    </w:rPr>
                    <w:t>ΚΑΨΩΜΕΝΟΣ,</w:t>
                  </w:r>
                  <w:r w:rsidRPr="00F5339C">
                    <w:rPr>
                      <w:rFonts w:asciiTheme="minorHAnsi" w:hAnsiTheme="minorHAnsi" w:cstheme="minorHAnsi"/>
                      <w:spacing w:val="-7"/>
                      <w:sz w:val="20"/>
                      <w:szCs w:val="20"/>
                    </w:rPr>
                    <w:t xml:space="preserve"> </w:t>
                  </w:r>
                  <w:r w:rsidRPr="00F5339C">
                    <w:rPr>
                      <w:rFonts w:asciiTheme="minorHAnsi" w:hAnsiTheme="minorHAnsi" w:cstheme="minorHAnsi"/>
                      <w:spacing w:val="-4"/>
                      <w:sz w:val="20"/>
                      <w:szCs w:val="20"/>
                    </w:rPr>
                    <w:t>XΑΛΙΑΣΟΥ,</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4"/>
                      <w:sz w:val="20"/>
                      <w:szCs w:val="20"/>
                    </w:rPr>
                    <w:t>ΖΗΣΗΣ 1998· ΜΠΟΥΜΠΟΥΛΙΔΗΣ</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4"/>
                      <w:sz w:val="20"/>
                      <w:szCs w:val="20"/>
                    </w:rPr>
                    <w:lastRenderedPageBreak/>
                    <w:t>1953</w:t>
                  </w:r>
                </w:p>
              </w:tc>
              <w:tc>
                <w:tcPr>
                  <w:tcW w:w="2678" w:type="dxa"/>
                  <w:shd w:val="clear" w:color="auto" w:fill="auto"/>
                </w:tcPr>
                <w:p w14:paraId="6F07EC82"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lastRenderedPageBreak/>
                    <w:t>https://eclass.uop.gr/courses/1628/</w:t>
                  </w:r>
                </w:p>
              </w:tc>
            </w:tr>
            <w:tr w:rsidR="00754C0D" w:rsidRPr="00F5339C" w14:paraId="71A53C1D" w14:textId="77777777" w:rsidTr="00014D95">
              <w:tc>
                <w:tcPr>
                  <w:tcW w:w="3328" w:type="dxa"/>
                  <w:shd w:val="clear" w:color="auto" w:fill="auto"/>
                </w:tcPr>
                <w:p w14:paraId="6089A0C3" w14:textId="77777777" w:rsidR="00754C0D" w:rsidRPr="00F5339C" w:rsidRDefault="00754C0D" w:rsidP="00014D95">
                  <w:pPr>
                    <w:pStyle w:val="TableParagraph"/>
                    <w:kinsoku w:val="0"/>
                    <w:overflowPunct w:val="0"/>
                    <w:spacing w:before="100" w:beforeAutospacing="1"/>
                    <w:ind w:left="227" w:hanging="227"/>
                    <w:rPr>
                      <w:rFonts w:asciiTheme="minorHAnsi" w:hAnsiTheme="minorHAnsi" w:cstheme="minorHAnsi"/>
                      <w:b/>
                      <w:bCs/>
                      <w:spacing w:val="-2"/>
                      <w:sz w:val="20"/>
                      <w:szCs w:val="20"/>
                    </w:rPr>
                  </w:pPr>
                  <w:r w:rsidRPr="00F5339C">
                    <w:rPr>
                      <w:rFonts w:asciiTheme="minorHAnsi" w:hAnsiTheme="minorHAnsi" w:cstheme="minorHAnsi"/>
                      <w:b/>
                      <w:bCs/>
                      <w:spacing w:val="-2"/>
                      <w:sz w:val="20"/>
                      <w:szCs w:val="20"/>
                    </w:rPr>
                    <w:t>4 Διονύσιος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 xml:space="preserve">Σολωμός. </w:t>
                  </w:r>
                </w:p>
                <w:p w14:paraId="1AE93873" w14:textId="77777777" w:rsidR="00754C0D" w:rsidRPr="00F5339C" w:rsidRDefault="00754C0D" w:rsidP="00014D95">
                  <w:pPr>
                    <w:pStyle w:val="a6"/>
                    <w:spacing w:after="0" w:line="240" w:lineRule="auto"/>
                    <w:ind w:left="0"/>
                    <w:rPr>
                      <w:rFonts w:cstheme="minorHAnsi"/>
                      <w:sz w:val="20"/>
                      <w:szCs w:val="20"/>
                    </w:rPr>
                  </w:pPr>
                  <w:r>
                    <w:rPr>
                      <w:rFonts w:cstheme="minorHAnsi"/>
                      <w:b/>
                      <w:bCs/>
                      <w:spacing w:val="-2"/>
                      <w:sz w:val="20"/>
                      <w:szCs w:val="20"/>
                    </w:rPr>
                    <w:t xml:space="preserve">  </w:t>
                  </w:r>
                  <w:r w:rsidRPr="00F5339C">
                    <w:rPr>
                      <w:rFonts w:cstheme="minorHAnsi"/>
                      <w:b/>
                      <w:bCs/>
                      <w:spacing w:val="-2"/>
                      <w:sz w:val="20"/>
                      <w:szCs w:val="20"/>
                    </w:rPr>
                    <w:t xml:space="preserve"> </w:t>
                  </w:r>
                  <w:r w:rsidRPr="00F5339C">
                    <w:rPr>
                      <w:rFonts w:cstheme="minorHAnsi"/>
                      <w:i/>
                      <w:iCs/>
                      <w:spacing w:val="-2"/>
                      <w:sz w:val="20"/>
                      <w:szCs w:val="20"/>
                    </w:rPr>
                    <w:t>Διάλογος,</w:t>
                  </w:r>
                  <w:r w:rsidRPr="00F5339C">
                    <w:rPr>
                      <w:rFonts w:cstheme="minorHAnsi"/>
                      <w:i/>
                      <w:iCs/>
                      <w:spacing w:val="-3"/>
                      <w:sz w:val="20"/>
                      <w:szCs w:val="20"/>
                    </w:rPr>
                    <w:t xml:space="preserve"> </w:t>
                  </w:r>
                  <w:r w:rsidRPr="00F5339C">
                    <w:rPr>
                      <w:rFonts w:cstheme="minorHAnsi"/>
                      <w:sz w:val="20"/>
                      <w:szCs w:val="20"/>
                    </w:rPr>
                    <w:t xml:space="preserve">Ο </w:t>
                  </w:r>
                  <w:r w:rsidRPr="00F5339C">
                    <w:rPr>
                      <w:rFonts w:cstheme="minorHAnsi"/>
                      <w:i/>
                      <w:iCs/>
                      <w:spacing w:val="-2"/>
                      <w:sz w:val="20"/>
                      <w:szCs w:val="20"/>
                    </w:rPr>
                    <w:t>Λάμπρος</w:t>
                  </w:r>
                </w:p>
              </w:tc>
              <w:tc>
                <w:tcPr>
                  <w:tcW w:w="2240" w:type="dxa"/>
                  <w:shd w:val="clear" w:color="auto" w:fill="auto"/>
                </w:tcPr>
                <w:p w14:paraId="002764EE" w14:textId="77777777" w:rsidR="00754C0D" w:rsidRPr="00F5339C" w:rsidRDefault="00754C0D" w:rsidP="00014D95">
                  <w:pPr>
                    <w:pStyle w:val="TableParagraph"/>
                    <w:kinsoku w:val="0"/>
                    <w:overflowPunct w:val="0"/>
                    <w:spacing w:before="100" w:beforeAutospacing="1"/>
                    <w:ind w:left="51" w:right="142" w:firstLine="91"/>
                    <w:rPr>
                      <w:rFonts w:asciiTheme="minorHAnsi" w:hAnsiTheme="minorHAnsi" w:cstheme="minorHAnsi"/>
                      <w:spacing w:val="20"/>
                      <w:sz w:val="20"/>
                      <w:szCs w:val="20"/>
                    </w:rPr>
                  </w:pPr>
                  <w:r w:rsidRPr="00F5339C">
                    <w:rPr>
                      <w:rFonts w:asciiTheme="minorHAnsi" w:hAnsiTheme="minorHAnsi" w:cstheme="minorHAnsi"/>
                      <w:spacing w:val="-2"/>
                      <w:sz w:val="20"/>
                      <w:szCs w:val="20"/>
                    </w:rPr>
                    <w:t>ΑΓΓΕΛΑΤΟΣ</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4"/>
                      <w:sz w:val="20"/>
                      <w:szCs w:val="20"/>
                    </w:rPr>
                    <w:t>2009·</w:t>
                  </w:r>
                  <w:r w:rsidRPr="00F5339C">
                    <w:rPr>
                      <w:rFonts w:asciiTheme="minorHAnsi" w:hAnsiTheme="minorHAnsi" w:cstheme="minorHAnsi"/>
                      <w:spacing w:val="20"/>
                      <w:sz w:val="20"/>
                      <w:szCs w:val="20"/>
                    </w:rPr>
                    <w:t xml:space="preserve"> </w:t>
                  </w:r>
                </w:p>
                <w:p w14:paraId="0257A713" w14:textId="77777777" w:rsidR="00754C0D" w:rsidRPr="00F5339C" w:rsidRDefault="00754C0D" w:rsidP="00014D95">
                  <w:pPr>
                    <w:pStyle w:val="TableParagraph"/>
                    <w:kinsoku w:val="0"/>
                    <w:overflowPunct w:val="0"/>
                    <w:spacing w:before="15"/>
                    <w:ind w:left="51" w:right="142" w:firstLine="90"/>
                    <w:rPr>
                      <w:rFonts w:asciiTheme="minorHAnsi" w:hAnsiTheme="minorHAnsi" w:cstheme="minorHAnsi"/>
                      <w:spacing w:val="29"/>
                      <w:sz w:val="20"/>
                      <w:szCs w:val="20"/>
                    </w:rPr>
                  </w:pPr>
                  <w:r w:rsidRPr="00F5339C">
                    <w:rPr>
                      <w:rFonts w:asciiTheme="minorHAnsi" w:hAnsiTheme="minorHAnsi" w:cstheme="minorHAnsi"/>
                      <w:spacing w:val="-3"/>
                      <w:sz w:val="20"/>
                      <w:szCs w:val="20"/>
                    </w:rPr>
                    <w:t>ΒΕΛΟΥΔΗΣ</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3"/>
                      <w:sz w:val="20"/>
                      <w:szCs w:val="20"/>
                    </w:rPr>
                    <w:t>2008·</w:t>
                  </w:r>
                  <w:r w:rsidRPr="00F5339C">
                    <w:rPr>
                      <w:rFonts w:asciiTheme="minorHAnsi" w:hAnsiTheme="minorHAnsi" w:cstheme="minorHAnsi"/>
                      <w:spacing w:val="29"/>
                      <w:sz w:val="20"/>
                      <w:szCs w:val="20"/>
                    </w:rPr>
                    <w:t xml:space="preserve"> </w:t>
                  </w:r>
                </w:p>
                <w:p w14:paraId="77B1489C" w14:textId="77777777" w:rsidR="00754C0D" w:rsidRPr="00F5339C" w:rsidRDefault="00754C0D" w:rsidP="00014D95">
                  <w:pPr>
                    <w:pStyle w:val="TableParagraph"/>
                    <w:kinsoku w:val="0"/>
                    <w:overflowPunct w:val="0"/>
                    <w:spacing w:before="15"/>
                    <w:ind w:left="51" w:right="142" w:firstLine="90"/>
                    <w:rPr>
                      <w:rFonts w:asciiTheme="minorHAnsi" w:hAnsiTheme="minorHAnsi" w:cstheme="minorHAnsi"/>
                      <w:sz w:val="20"/>
                      <w:szCs w:val="20"/>
                    </w:rPr>
                  </w:pPr>
                  <w:r w:rsidRPr="00F5339C">
                    <w:rPr>
                      <w:rFonts w:asciiTheme="minorHAnsi" w:hAnsiTheme="minorHAnsi" w:cstheme="minorHAnsi"/>
                      <w:spacing w:val="-2"/>
                      <w:sz w:val="20"/>
                      <w:szCs w:val="20"/>
                    </w:rPr>
                    <w:t>TRAVERS</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2005</w:t>
                  </w:r>
                </w:p>
              </w:tc>
              <w:tc>
                <w:tcPr>
                  <w:tcW w:w="2678" w:type="dxa"/>
                  <w:shd w:val="clear" w:color="auto" w:fill="auto"/>
                </w:tcPr>
                <w:p w14:paraId="673B868A"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6E3A809C" w14:textId="77777777" w:rsidTr="00014D95">
              <w:tc>
                <w:tcPr>
                  <w:tcW w:w="3328" w:type="dxa"/>
                  <w:shd w:val="clear" w:color="auto" w:fill="auto"/>
                </w:tcPr>
                <w:p w14:paraId="6B001886" w14:textId="77777777" w:rsidR="00754C0D" w:rsidRPr="00F5339C" w:rsidRDefault="00754C0D" w:rsidP="00014D95">
                  <w:pPr>
                    <w:pStyle w:val="TableParagraph"/>
                    <w:kinsoku w:val="0"/>
                    <w:overflowPunct w:val="0"/>
                    <w:spacing w:before="100" w:beforeAutospacing="1"/>
                    <w:ind w:left="227" w:hanging="227"/>
                    <w:rPr>
                      <w:rFonts w:asciiTheme="minorHAnsi" w:hAnsiTheme="minorHAnsi" w:cstheme="minorHAnsi"/>
                      <w:b/>
                      <w:bCs/>
                      <w:spacing w:val="-2"/>
                      <w:sz w:val="20"/>
                      <w:szCs w:val="20"/>
                    </w:rPr>
                  </w:pPr>
                  <w:r w:rsidRPr="00F5339C">
                    <w:rPr>
                      <w:rFonts w:asciiTheme="minorHAnsi" w:hAnsiTheme="minorHAnsi" w:cstheme="minorHAnsi"/>
                      <w:b/>
                      <w:bCs/>
                      <w:spacing w:val="-2"/>
                      <w:sz w:val="20"/>
                      <w:szCs w:val="20"/>
                    </w:rPr>
                    <w:t>5 Διονύσιος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 xml:space="preserve">Σολωμός. </w:t>
                  </w:r>
                </w:p>
                <w:p w14:paraId="7DB9AD69" w14:textId="77777777" w:rsidR="00754C0D" w:rsidRPr="00F5339C" w:rsidRDefault="00754C0D" w:rsidP="00014D95">
                  <w:pPr>
                    <w:pStyle w:val="a6"/>
                    <w:spacing w:after="0" w:line="240" w:lineRule="auto"/>
                    <w:ind w:left="0"/>
                    <w:rPr>
                      <w:rFonts w:cstheme="minorHAnsi"/>
                      <w:sz w:val="20"/>
                      <w:szCs w:val="20"/>
                    </w:rPr>
                  </w:pPr>
                  <w:r>
                    <w:rPr>
                      <w:rFonts w:cstheme="minorHAnsi"/>
                      <w:b/>
                      <w:bCs/>
                      <w:spacing w:val="-2"/>
                      <w:sz w:val="20"/>
                      <w:szCs w:val="20"/>
                    </w:rPr>
                    <w:t xml:space="preserve">  </w:t>
                  </w:r>
                  <w:r w:rsidRPr="00F5339C">
                    <w:rPr>
                      <w:rFonts w:cstheme="minorHAnsi"/>
                      <w:b/>
                      <w:bCs/>
                      <w:spacing w:val="-2"/>
                      <w:sz w:val="20"/>
                      <w:szCs w:val="20"/>
                    </w:rPr>
                    <w:t xml:space="preserve"> </w:t>
                  </w:r>
                  <w:r w:rsidRPr="00F5339C">
                    <w:rPr>
                      <w:rFonts w:cstheme="minorHAnsi"/>
                      <w:i/>
                      <w:iCs/>
                      <w:sz w:val="20"/>
                      <w:szCs w:val="20"/>
                    </w:rPr>
                    <w:t xml:space="preserve">Η </w:t>
                  </w:r>
                  <w:r w:rsidRPr="00F5339C">
                    <w:rPr>
                      <w:rFonts w:cstheme="minorHAnsi"/>
                      <w:i/>
                      <w:iCs/>
                      <w:spacing w:val="-2"/>
                      <w:sz w:val="20"/>
                      <w:szCs w:val="20"/>
                    </w:rPr>
                    <w:t>Γυναίκα</w:t>
                  </w:r>
                  <w:r w:rsidRPr="00F5339C">
                    <w:rPr>
                      <w:rFonts w:cstheme="minorHAnsi"/>
                      <w:i/>
                      <w:iCs/>
                      <w:spacing w:val="-4"/>
                      <w:sz w:val="20"/>
                      <w:szCs w:val="20"/>
                    </w:rPr>
                    <w:t xml:space="preserve"> </w:t>
                  </w:r>
                  <w:r w:rsidRPr="00F5339C">
                    <w:rPr>
                      <w:rFonts w:cstheme="minorHAnsi"/>
                      <w:i/>
                      <w:iCs/>
                      <w:spacing w:val="-1"/>
                      <w:sz w:val="20"/>
                      <w:szCs w:val="20"/>
                    </w:rPr>
                    <w:t>της</w:t>
                  </w:r>
                  <w:r w:rsidRPr="00F5339C">
                    <w:rPr>
                      <w:rFonts w:cstheme="minorHAnsi"/>
                      <w:i/>
                      <w:iCs/>
                      <w:spacing w:val="-4"/>
                      <w:sz w:val="20"/>
                      <w:szCs w:val="20"/>
                    </w:rPr>
                    <w:t xml:space="preserve"> </w:t>
                  </w:r>
                  <w:proofErr w:type="spellStart"/>
                  <w:r w:rsidRPr="00F5339C">
                    <w:rPr>
                      <w:rFonts w:cstheme="minorHAnsi"/>
                      <w:i/>
                      <w:iCs/>
                      <w:spacing w:val="-2"/>
                      <w:sz w:val="20"/>
                      <w:szCs w:val="20"/>
                    </w:rPr>
                    <w:t>Ζάκυθος</w:t>
                  </w:r>
                  <w:proofErr w:type="spellEnd"/>
                  <w:r w:rsidRPr="00F5339C">
                    <w:rPr>
                      <w:rFonts w:cstheme="minorHAnsi"/>
                      <w:i/>
                      <w:iCs/>
                      <w:sz w:val="20"/>
                      <w:szCs w:val="20"/>
                    </w:rPr>
                    <w:t xml:space="preserve">, Ο </w:t>
                  </w:r>
                  <w:r w:rsidRPr="00F5339C">
                    <w:rPr>
                      <w:rFonts w:cstheme="minorHAnsi"/>
                      <w:i/>
                      <w:iCs/>
                      <w:spacing w:val="-2"/>
                      <w:sz w:val="20"/>
                      <w:szCs w:val="20"/>
                    </w:rPr>
                    <w:t>Κρητικός</w:t>
                  </w:r>
                </w:p>
              </w:tc>
              <w:tc>
                <w:tcPr>
                  <w:tcW w:w="2240" w:type="dxa"/>
                  <w:shd w:val="clear" w:color="auto" w:fill="auto"/>
                </w:tcPr>
                <w:p w14:paraId="573E822A" w14:textId="77777777" w:rsidR="00754C0D" w:rsidRPr="00F5339C" w:rsidRDefault="00754C0D" w:rsidP="00014D95">
                  <w:pPr>
                    <w:pStyle w:val="TableParagraph"/>
                    <w:kinsoku w:val="0"/>
                    <w:overflowPunct w:val="0"/>
                    <w:spacing w:before="100" w:beforeAutospacing="1"/>
                    <w:ind w:left="102" w:right="142"/>
                    <w:rPr>
                      <w:rFonts w:asciiTheme="minorHAnsi" w:hAnsiTheme="minorHAnsi" w:cstheme="minorHAnsi"/>
                      <w:sz w:val="20"/>
                      <w:szCs w:val="20"/>
                    </w:rPr>
                  </w:pPr>
                  <w:r w:rsidRPr="00F5339C">
                    <w:rPr>
                      <w:rFonts w:asciiTheme="minorHAnsi" w:hAnsiTheme="minorHAnsi" w:cstheme="minorHAnsi"/>
                      <w:spacing w:val="-1"/>
                      <w:sz w:val="20"/>
                      <w:szCs w:val="20"/>
                    </w:rPr>
                    <w:t xml:space="preserve">ΑΓΓΕΛΑΤΟΣ </w:t>
                  </w:r>
                  <w:r w:rsidRPr="00F5339C">
                    <w:rPr>
                      <w:rFonts w:asciiTheme="minorHAnsi" w:hAnsiTheme="minorHAnsi" w:cstheme="minorHAnsi"/>
                      <w:spacing w:val="-2"/>
                      <w:sz w:val="20"/>
                      <w:szCs w:val="20"/>
                    </w:rPr>
                    <w:t>2009·</w:t>
                  </w:r>
                  <w:r w:rsidRPr="00F5339C">
                    <w:rPr>
                      <w:rFonts w:asciiTheme="minorHAnsi" w:hAnsiTheme="minorHAnsi" w:cstheme="minorHAnsi"/>
                      <w:spacing w:val="25"/>
                      <w:sz w:val="20"/>
                      <w:szCs w:val="20"/>
                    </w:rPr>
                    <w:t xml:space="preserve"> </w:t>
                  </w:r>
                  <w:r w:rsidRPr="00F5339C">
                    <w:rPr>
                      <w:rFonts w:asciiTheme="minorHAnsi" w:hAnsiTheme="minorHAnsi" w:cstheme="minorHAnsi"/>
                      <w:spacing w:val="-2"/>
                      <w:sz w:val="20"/>
                      <w:szCs w:val="20"/>
                    </w:rPr>
                    <w:t>ΑΘΑΝΑΣΟΠΟΥΛΟΣ</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1"/>
                      <w:sz w:val="20"/>
                      <w:szCs w:val="20"/>
                    </w:rPr>
                    <w:t>1995·</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BEATON 2015·</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1"/>
                      <w:sz w:val="20"/>
                      <w:szCs w:val="20"/>
                    </w:rPr>
                    <w:t>MΑΚΡΙΤΖ</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2008·</w:t>
                  </w:r>
                  <w:r w:rsidRPr="00F5339C">
                    <w:rPr>
                      <w:rFonts w:asciiTheme="minorHAnsi" w:hAnsiTheme="minorHAnsi" w:cstheme="minorHAnsi"/>
                      <w:spacing w:val="36"/>
                      <w:sz w:val="20"/>
                      <w:szCs w:val="20"/>
                    </w:rPr>
                    <w:t xml:space="preserve"> </w:t>
                  </w:r>
                  <w:r w:rsidRPr="00F5339C">
                    <w:rPr>
                      <w:rFonts w:asciiTheme="minorHAnsi" w:hAnsiTheme="minorHAnsi" w:cstheme="minorHAnsi"/>
                      <w:spacing w:val="-1"/>
                      <w:sz w:val="20"/>
                      <w:szCs w:val="20"/>
                    </w:rPr>
                    <w:t>PERI 2016</w:t>
                  </w:r>
                </w:p>
              </w:tc>
              <w:tc>
                <w:tcPr>
                  <w:tcW w:w="2678" w:type="dxa"/>
                  <w:shd w:val="clear" w:color="auto" w:fill="auto"/>
                </w:tcPr>
                <w:p w14:paraId="14146A30"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2E5D08C0" w14:textId="77777777" w:rsidTr="00014D95">
              <w:tc>
                <w:tcPr>
                  <w:tcW w:w="3328" w:type="dxa"/>
                  <w:shd w:val="clear" w:color="auto" w:fill="auto"/>
                </w:tcPr>
                <w:p w14:paraId="5564E452" w14:textId="77777777" w:rsidR="00754C0D" w:rsidRPr="00F5339C" w:rsidRDefault="00754C0D" w:rsidP="00014D95">
                  <w:pPr>
                    <w:pStyle w:val="TableParagraph"/>
                    <w:kinsoku w:val="0"/>
                    <w:overflowPunct w:val="0"/>
                    <w:spacing w:before="100" w:beforeAutospacing="1"/>
                    <w:ind w:left="227" w:hanging="227"/>
                    <w:rPr>
                      <w:rFonts w:asciiTheme="minorHAnsi" w:hAnsiTheme="minorHAnsi" w:cstheme="minorHAnsi"/>
                      <w:b/>
                      <w:bCs/>
                      <w:spacing w:val="-2"/>
                      <w:sz w:val="20"/>
                      <w:szCs w:val="20"/>
                    </w:rPr>
                  </w:pPr>
                  <w:r w:rsidRPr="00F5339C">
                    <w:rPr>
                      <w:rFonts w:asciiTheme="minorHAnsi" w:hAnsiTheme="minorHAnsi" w:cstheme="minorHAnsi"/>
                      <w:b/>
                      <w:bCs/>
                      <w:spacing w:val="-2"/>
                      <w:sz w:val="20"/>
                      <w:szCs w:val="20"/>
                    </w:rPr>
                    <w:t>6 Διονύσιος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 xml:space="preserve">Σολωμός. </w:t>
                  </w:r>
                </w:p>
                <w:p w14:paraId="1A97FD2D" w14:textId="77777777" w:rsidR="00754C0D" w:rsidRPr="00F5339C" w:rsidRDefault="00754C0D" w:rsidP="00014D95">
                  <w:pPr>
                    <w:pStyle w:val="a6"/>
                    <w:spacing w:after="0" w:line="240" w:lineRule="auto"/>
                    <w:ind w:left="0"/>
                    <w:rPr>
                      <w:rFonts w:cstheme="minorHAnsi"/>
                      <w:sz w:val="20"/>
                      <w:szCs w:val="20"/>
                    </w:rPr>
                  </w:pPr>
                  <w:r>
                    <w:rPr>
                      <w:rFonts w:cstheme="minorHAnsi"/>
                      <w:b/>
                      <w:bCs/>
                      <w:spacing w:val="-2"/>
                      <w:sz w:val="20"/>
                      <w:szCs w:val="20"/>
                    </w:rPr>
                    <w:t xml:space="preserve">  </w:t>
                  </w:r>
                  <w:r w:rsidRPr="00F5339C">
                    <w:rPr>
                      <w:rFonts w:cstheme="minorHAnsi"/>
                      <w:b/>
                      <w:bCs/>
                      <w:spacing w:val="-2"/>
                      <w:sz w:val="20"/>
                      <w:szCs w:val="20"/>
                    </w:rPr>
                    <w:t xml:space="preserve"> </w:t>
                  </w:r>
                  <w:r w:rsidRPr="00F5339C">
                    <w:rPr>
                      <w:rFonts w:cstheme="minorHAnsi"/>
                      <w:i/>
                      <w:iCs/>
                      <w:spacing w:val="-2"/>
                      <w:sz w:val="20"/>
                      <w:szCs w:val="20"/>
                    </w:rPr>
                    <w:t>Ελεύθεροι</w:t>
                  </w:r>
                  <w:r w:rsidRPr="00F5339C">
                    <w:rPr>
                      <w:rFonts w:cstheme="minorHAnsi"/>
                      <w:i/>
                      <w:iCs/>
                      <w:spacing w:val="-3"/>
                      <w:sz w:val="20"/>
                      <w:szCs w:val="20"/>
                    </w:rPr>
                    <w:t xml:space="preserve"> </w:t>
                  </w:r>
                  <w:proofErr w:type="spellStart"/>
                  <w:r w:rsidRPr="00F5339C">
                    <w:rPr>
                      <w:rFonts w:cstheme="minorHAnsi"/>
                      <w:i/>
                      <w:iCs/>
                      <w:spacing w:val="-2"/>
                      <w:sz w:val="20"/>
                      <w:szCs w:val="20"/>
                    </w:rPr>
                    <w:t>Πολιορκισμένοι</w:t>
                  </w:r>
                  <w:proofErr w:type="spellEnd"/>
                  <w:r w:rsidRPr="00F5339C">
                    <w:rPr>
                      <w:rFonts w:cstheme="minorHAnsi"/>
                      <w:i/>
                      <w:iCs/>
                      <w:spacing w:val="-2"/>
                      <w:sz w:val="20"/>
                      <w:szCs w:val="20"/>
                    </w:rPr>
                    <w:t>,</w:t>
                  </w:r>
                  <w:r w:rsidRPr="00F5339C">
                    <w:rPr>
                      <w:rFonts w:cstheme="minorHAnsi"/>
                      <w:i/>
                      <w:iCs/>
                      <w:spacing w:val="-6"/>
                      <w:sz w:val="20"/>
                      <w:szCs w:val="20"/>
                    </w:rPr>
                    <w:t xml:space="preserve"> </w:t>
                  </w:r>
                  <w:r w:rsidRPr="00F5339C">
                    <w:rPr>
                      <w:rFonts w:cstheme="minorHAnsi"/>
                      <w:i/>
                      <w:iCs/>
                      <w:spacing w:val="-2"/>
                      <w:sz w:val="20"/>
                      <w:szCs w:val="20"/>
                    </w:rPr>
                    <w:t>Στοχασμοί</w:t>
                  </w:r>
                </w:p>
              </w:tc>
              <w:tc>
                <w:tcPr>
                  <w:tcW w:w="2240" w:type="dxa"/>
                  <w:shd w:val="clear" w:color="auto" w:fill="auto"/>
                </w:tcPr>
                <w:p w14:paraId="53D86397" w14:textId="77777777" w:rsidR="00754C0D" w:rsidRPr="00F5339C" w:rsidRDefault="00754C0D" w:rsidP="00014D95">
                  <w:pPr>
                    <w:pStyle w:val="TableParagraph"/>
                    <w:kinsoku w:val="0"/>
                    <w:overflowPunct w:val="0"/>
                    <w:spacing w:before="100" w:beforeAutospacing="1"/>
                    <w:ind w:left="102" w:right="142"/>
                    <w:rPr>
                      <w:rFonts w:asciiTheme="minorHAnsi" w:hAnsiTheme="minorHAnsi" w:cstheme="minorHAnsi"/>
                      <w:sz w:val="20"/>
                      <w:szCs w:val="20"/>
                    </w:rPr>
                  </w:pPr>
                  <w:r w:rsidRPr="00F5339C">
                    <w:rPr>
                      <w:rFonts w:asciiTheme="minorHAnsi" w:hAnsiTheme="minorHAnsi" w:cstheme="minorHAnsi"/>
                      <w:spacing w:val="-3"/>
                      <w:sz w:val="20"/>
                      <w:szCs w:val="20"/>
                    </w:rPr>
                    <w:t>ΑΝΔΡΕΙΩΜΕΝΟΣ 2016·</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2"/>
                      <w:sz w:val="20"/>
                      <w:szCs w:val="20"/>
                    </w:rPr>
                    <w:t>ΒΟΥΤΙΕΡΙΔΗΣ</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1927·</w:t>
                  </w:r>
                  <w:r w:rsidRPr="00F5339C">
                    <w:rPr>
                      <w:rFonts w:asciiTheme="minorHAnsi" w:hAnsiTheme="minorHAnsi" w:cstheme="minorHAnsi"/>
                      <w:spacing w:val="25"/>
                      <w:sz w:val="20"/>
                      <w:szCs w:val="20"/>
                    </w:rPr>
                    <w:t xml:space="preserve"> </w:t>
                  </w:r>
                  <w:r w:rsidRPr="00F5339C">
                    <w:rPr>
                      <w:rFonts w:asciiTheme="minorHAnsi" w:hAnsiTheme="minorHAnsi" w:cstheme="minorHAnsi"/>
                      <w:spacing w:val="-3"/>
                      <w:sz w:val="20"/>
                      <w:szCs w:val="20"/>
                    </w:rPr>
                    <w:t>ΖΩΡΑΣ, ΜΠΟΥΜΠΟΥΛΙΔΗΣ 1953</w:t>
                  </w:r>
                </w:p>
              </w:tc>
              <w:tc>
                <w:tcPr>
                  <w:tcW w:w="2678" w:type="dxa"/>
                  <w:shd w:val="clear" w:color="auto" w:fill="auto"/>
                </w:tcPr>
                <w:p w14:paraId="2F717332"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0160C5B9" w14:textId="77777777" w:rsidTr="00014D95">
              <w:tc>
                <w:tcPr>
                  <w:tcW w:w="3328" w:type="dxa"/>
                  <w:shd w:val="clear" w:color="auto" w:fill="auto"/>
                </w:tcPr>
                <w:p w14:paraId="42258172" w14:textId="77777777" w:rsidR="00754C0D" w:rsidRPr="00F5339C" w:rsidRDefault="00754C0D" w:rsidP="00014D95">
                  <w:pPr>
                    <w:pStyle w:val="TableParagraph"/>
                    <w:kinsoku w:val="0"/>
                    <w:overflowPunct w:val="0"/>
                    <w:spacing w:before="100" w:beforeAutospacing="1"/>
                    <w:ind w:left="102"/>
                    <w:rPr>
                      <w:rFonts w:asciiTheme="minorHAnsi" w:hAnsiTheme="minorHAnsi" w:cstheme="minorHAnsi"/>
                      <w:bCs/>
                      <w:spacing w:val="21"/>
                      <w:sz w:val="20"/>
                      <w:szCs w:val="20"/>
                    </w:rPr>
                  </w:pPr>
                  <w:r w:rsidRPr="00F5339C">
                    <w:rPr>
                      <w:rFonts w:asciiTheme="minorHAnsi" w:hAnsiTheme="minorHAnsi" w:cstheme="minorHAnsi"/>
                      <w:b/>
                      <w:bCs/>
                      <w:spacing w:val="-2"/>
                      <w:sz w:val="20"/>
                      <w:szCs w:val="20"/>
                    </w:rPr>
                    <w:t>7 Ανδρέας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Κάλβος</w:t>
                  </w:r>
                  <w:r w:rsidRPr="00F5339C">
                    <w:rPr>
                      <w:rFonts w:asciiTheme="minorHAnsi" w:hAnsiTheme="minorHAnsi" w:cstheme="minorHAnsi"/>
                      <w:bCs/>
                      <w:spacing w:val="21"/>
                      <w:sz w:val="20"/>
                      <w:szCs w:val="20"/>
                    </w:rPr>
                    <w:t xml:space="preserve"> </w:t>
                  </w:r>
                </w:p>
                <w:p w14:paraId="33E3C822"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2"/>
                      <w:sz w:val="20"/>
                      <w:szCs w:val="20"/>
                    </w:rPr>
                    <w:t xml:space="preserve">Εισαγωγή </w:t>
                  </w:r>
                  <w:r w:rsidRPr="00F5339C">
                    <w:rPr>
                      <w:rFonts w:cstheme="minorHAnsi"/>
                      <w:spacing w:val="-1"/>
                      <w:sz w:val="20"/>
                      <w:szCs w:val="20"/>
                    </w:rPr>
                    <w:t xml:space="preserve">στο </w:t>
                  </w:r>
                  <w:r w:rsidRPr="00F5339C">
                    <w:rPr>
                      <w:rFonts w:cstheme="minorHAnsi"/>
                      <w:spacing w:val="-2"/>
                      <w:sz w:val="20"/>
                      <w:szCs w:val="20"/>
                    </w:rPr>
                    <w:t>έργο</w:t>
                  </w:r>
                  <w:r w:rsidRPr="00F5339C">
                    <w:rPr>
                      <w:rFonts w:cstheme="minorHAnsi"/>
                      <w:spacing w:val="-4"/>
                      <w:sz w:val="20"/>
                      <w:szCs w:val="20"/>
                    </w:rPr>
                    <w:t xml:space="preserve"> </w:t>
                  </w:r>
                  <w:r w:rsidRPr="00F5339C">
                    <w:rPr>
                      <w:rFonts w:cstheme="minorHAnsi"/>
                      <w:spacing w:val="-1"/>
                      <w:sz w:val="20"/>
                      <w:szCs w:val="20"/>
                    </w:rPr>
                    <w:t>του.</w:t>
                  </w:r>
                  <w:r w:rsidRPr="00F5339C">
                    <w:rPr>
                      <w:rFonts w:cstheme="minorHAnsi"/>
                      <w:spacing w:val="-4"/>
                      <w:sz w:val="20"/>
                      <w:szCs w:val="20"/>
                    </w:rPr>
                    <w:t xml:space="preserve"> </w:t>
                  </w:r>
                  <w:proofErr w:type="spellStart"/>
                  <w:r w:rsidRPr="00F5339C">
                    <w:rPr>
                      <w:rFonts w:cstheme="minorHAnsi"/>
                      <w:i/>
                      <w:iCs/>
                      <w:spacing w:val="-2"/>
                      <w:sz w:val="20"/>
                      <w:szCs w:val="20"/>
                    </w:rPr>
                    <w:t>Ωδαί</w:t>
                  </w:r>
                  <w:proofErr w:type="spellEnd"/>
                  <w:r w:rsidRPr="00F5339C">
                    <w:rPr>
                      <w:rFonts w:cstheme="minorHAnsi"/>
                      <w:spacing w:val="-2"/>
                      <w:sz w:val="20"/>
                      <w:szCs w:val="20"/>
                    </w:rPr>
                    <w:t>:</w:t>
                  </w:r>
                  <w:r w:rsidRPr="00F5339C">
                    <w:rPr>
                      <w:rFonts w:cstheme="minorHAnsi"/>
                      <w:spacing w:val="29"/>
                      <w:sz w:val="20"/>
                      <w:szCs w:val="20"/>
                    </w:rPr>
                    <w:t xml:space="preserve"> </w:t>
                  </w:r>
                  <w:r w:rsidRPr="00F5339C">
                    <w:rPr>
                      <w:rFonts w:cstheme="minorHAnsi"/>
                      <w:spacing w:val="-2"/>
                      <w:sz w:val="20"/>
                      <w:szCs w:val="20"/>
                    </w:rPr>
                    <w:t>[Πρόλογος]</w:t>
                  </w:r>
                </w:p>
              </w:tc>
              <w:tc>
                <w:tcPr>
                  <w:tcW w:w="2240" w:type="dxa"/>
                  <w:shd w:val="clear" w:color="auto" w:fill="auto"/>
                </w:tcPr>
                <w:p w14:paraId="44819266" w14:textId="77777777" w:rsidR="00754C0D" w:rsidRPr="00F5339C" w:rsidRDefault="00754C0D" w:rsidP="00014D95">
                  <w:pPr>
                    <w:spacing w:line="240" w:lineRule="auto"/>
                    <w:rPr>
                      <w:rFonts w:cstheme="minorHAnsi"/>
                      <w:sz w:val="20"/>
                      <w:szCs w:val="20"/>
                    </w:rPr>
                  </w:pPr>
                  <w:r w:rsidRPr="00F5339C">
                    <w:rPr>
                      <w:rFonts w:cstheme="minorHAnsi"/>
                      <w:spacing w:val="-3"/>
                      <w:sz w:val="20"/>
                      <w:szCs w:val="20"/>
                    </w:rPr>
                    <w:t>ΑΝΔΡΕΙΩΜΕΝΟΣ</w:t>
                  </w:r>
                  <w:r w:rsidRPr="00F5339C">
                    <w:rPr>
                      <w:rFonts w:cstheme="minorHAnsi"/>
                      <w:spacing w:val="30"/>
                      <w:sz w:val="20"/>
                      <w:szCs w:val="20"/>
                    </w:rPr>
                    <w:t xml:space="preserve"> </w:t>
                  </w:r>
                  <w:r w:rsidRPr="00F5339C">
                    <w:rPr>
                      <w:rFonts w:cstheme="minorHAnsi"/>
                      <w:spacing w:val="-2"/>
                      <w:sz w:val="20"/>
                      <w:szCs w:val="20"/>
                    </w:rPr>
                    <w:t>2019·</w:t>
                  </w:r>
                  <w:r w:rsidRPr="00F5339C">
                    <w:rPr>
                      <w:rFonts w:cstheme="minorHAnsi"/>
                      <w:spacing w:val="34"/>
                      <w:sz w:val="20"/>
                      <w:szCs w:val="20"/>
                    </w:rPr>
                    <w:t xml:space="preserve"> </w:t>
                  </w:r>
                  <w:r w:rsidRPr="00F5339C">
                    <w:rPr>
                      <w:rFonts w:cstheme="minorHAnsi"/>
                      <w:spacing w:val="-2"/>
                      <w:sz w:val="20"/>
                      <w:szCs w:val="20"/>
                    </w:rPr>
                    <w:t xml:space="preserve">ΔΑΛΛΑΣ 1994· </w:t>
                  </w:r>
                  <w:r w:rsidRPr="00F5339C">
                    <w:rPr>
                      <w:rFonts w:cstheme="minorHAnsi"/>
                      <w:spacing w:val="-3"/>
                      <w:sz w:val="20"/>
                      <w:szCs w:val="20"/>
                    </w:rPr>
                    <w:t xml:space="preserve">ΖΑΦΕΙΡΙΟΥ </w:t>
                  </w:r>
                  <w:r w:rsidRPr="00F5339C">
                    <w:rPr>
                      <w:rFonts w:cstheme="minorHAnsi"/>
                      <w:spacing w:val="-2"/>
                      <w:sz w:val="20"/>
                      <w:szCs w:val="20"/>
                    </w:rPr>
                    <w:t>2004·</w:t>
                  </w:r>
                  <w:r w:rsidRPr="00F5339C">
                    <w:rPr>
                      <w:rFonts w:cstheme="minorHAnsi"/>
                      <w:spacing w:val="19"/>
                      <w:sz w:val="20"/>
                      <w:szCs w:val="20"/>
                    </w:rPr>
                    <w:t xml:space="preserve"> </w:t>
                  </w:r>
                  <w:r w:rsidRPr="00F5339C">
                    <w:rPr>
                      <w:rFonts w:cstheme="minorHAnsi"/>
                      <w:spacing w:val="-2"/>
                      <w:sz w:val="20"/>
                      <w:szCs w:val="20"/>
                    </w:rPr>
                    <w:t>ΤΖΙΟΒΑΣ 2005</w:t>
                  </w:r>
                </w:p>
              </w:tc>
              <w:tc>
                <w:tcPr>
                  <w:tcW w:w="2678" w:type="dxa"/>
                  <w:shd w:val="clear" w:color="auto" w:fill="auto"/>
                </w:tcPr>
                <w:p w14:paraId="39DA28EC"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2EEDAF59" w14:textId="77777777" w:rsidTr="00014D95">
              <w:tc>
                <w:tcPr>
                  <w:tcW w:w="3328" w:type="dxa"/>
                  <w:shd w:val="clear" w:color="auto" w:fill="auto"/>
                </w:tcPr>
                <w:p w14:paraId="788DF177" w14:textId="77777777" w:rsidR="00754C0D" w:rsidRPr="00F5339C" w:rsidRDefault="00754C0D" w:rsidP="00014D95">
                  <w:pPr>
                    <w:pStyle w:val="TableParagraph"/>
                    <w:kinsoku w:val="0"/>
                    <w:overflowPunct w:val="0"/>
                    <w:spacing w:before="100" w:beforeAutospacing="1"/>
                    <w:ind w:left="102"/>
                    <w:rPr>
                      <w:rFonts w:asciiTheme="minorHAnsi" w:hAnsiTheme="minorHAnsi" w:cstheme="minorHAnsi"/>
                      <w:b/>
                      <w:sz w:val="20"/>
                      <w:szCs w:val="20"/>
                    </w:rPr>
                  </w:pPr>
                  <w:r w:rsidRPr="00F5339C">
                    <w:rPr>
                      <w:rFonts w:asciiTheme="minorHAnsi" w:hAnsiTheme="minorHAnsi" w:cstheme="minorHAnsi"/>
                      <w:b/>
                      <w:bCs/>
                      <w:spacing w:val="-2"/>
                      <w:sz w:val="20"/>
                      <w:szCs w:val="20"/>
                    </w:rPr>
                    <w:t>8 Ανδρέας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1"/>
                      <w:sz w:val="20"/>
                      <w:szCs w:val="20"/>
                    </w:rPr>
                    <w:t>Κάλβος</w:t>
                  </w:r>
                </w:p>
                <w:p w14:paraId="78756953"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1"/>
                      <w:sz w:val="20"/>
                      <w:szCs w:val="20"/>
                    </w:rPr>
                    <w:t xml:space="preserve"> «Ο</w:t>
                  </w:r>
                  <w:r w:rsidRPr="00F5339C">
                    <w:rPr>
                      <w:rFonts w:cstheme="minorHAnsi"/>
                      <w:sz w:val="20"/>
                      <w:szCs w:val="20"/>
                    </w:rPr>
                    <w:t xml:space="preserve"> </w:t>
                  </w:r>
                  <w:r w:rsidRPr="00F5339C">
                    <w:rPr>
                      <w:rFonts w:cstheme="minorHAnsi"/>
                      <w:spacing w:val="-2"/>
                      <w:sz w:val="20"/>
                      <w:szCs w:val="20"/>
                    </w:rPr>
                    <w:t>φιλόπατρις»,</w:t>
                  </w:r>
                  <w:r w:rsidRPr="00F5339C">
                    <w:rPr>
                      <w:rFonts w:cstheme="minorHAnsi"/>
                      <w:spacing w:val="-1"/>
                      <w:sz w:val="20"/>
                      <w:szCs w:val="20"/>
                    </w:rPr>
                    <w:t xml:space="preserve"> </w:t>
                  </w:r>
                  <w:r w:rsidRPr="00F5339C">
                    <w:rPr>
                      <w:rFonts w:cstheme="minorHAnsi"/>
                      <w:spacing w:val="-2"/>
                      <w:sz w:val="20"/>
                      <w:szCs w:val="20"/>
                    </w:rPr>
                    <w:t>«Εις</w:t>
                  </w:r>
                  <w:r w:rsidRPr="00F5339C">
                    <w:rPr>
                      <w:rFonts w:cstheme="minorHAnsi"/>
                      <w:sz w:val="20"/>
                      <w:szCs w:val="20"/>
                    </w:rPr>
                    <w:t xml:space="preserve"> </w:t>
                  </w:r>
                  <w:r w:rsidRPr="00F5339C">
                    <w:rPr>
                      <w:rFonts w:cstheme="minorHAnsi"/>
                      <w:spacing w:val="-2"/>
                      <w:sz w:val="20"/>
                      <w:szCs w:val="20"/>
                    </w:rPr>
                    <w:t>θάνατον»</w:t>
                  </w:r>
                </w:p>
              </w:tc>
              <w:tc>
                <w:tcPr>
                  <w:tcW w:w="2240" w:type="dxa"/>
                  <w:shd w:val="clear" w:color="auto" w:fill="auto"/>
                </w:tcPr>
                <w:p w14:paraId="4B568DB6" w14:textId="77777777" w:rsidR="00754C0D" w:rsidRPr="00F5339C" w:rsidRDefault="00754C0D" w:rsidP="00014D95">
                  <w:pPr>
                    <w:spacing w:line="240" w:lineRule="auto"/>
                    <w:rPr>
                      <w:rFonts w:cstheme="minorHAnsi"/>
                      <w:sz w:val="20"/>
                      <w:szCs w:val="20"/>
                    </w:rPr>
                  </w:pPr>
                  <w:r w:rsidRPr="00F5339C">
                    <w:rPr>
                      <w:rFonts w:cstheme="minorHAnsi"/>
                      <w:spacing w:val="-3"/>
                      <w:sz w:val="20"/>
                      <w:szCs w:val="20"/>
                    </w:rPr>
                    <w:t xml:space="preserve">ΑΘΑΝΑΣΟΠΟΥΛΟΣ </w:t>
                  </w:r>
                  <w:r w:rsidRPr="00F5339C">
                    <w:rPr>
                      <w:rFonts w:cstheme="minorHAnsi"/>
                      <w:spacing w:val="-2"/>
                      <w:sz w:val="20"/>
                      <w:szCs w:val="20"/>
                    </w:rPr>
                    <w:t>1995·</w:t>
                  </w:r>
                  <w:r w:rsidRPr="00F5339C">
                    <w:rPr>
                      <w:rFonts w:cstheme="minorHAnsi"/>
                      <w:spacing w:val="21"/>
                      <w:sz w:val="20"/>
                      <w:szCs w:val="20"/>
                    </w:rPr>
                    <w:t xml:space="preserve"> </w:t>
                  </w:r>
                  <w:r w:rsidRPr="00F5339C">
                    <w:rPr>
                      <w:rFonts w:cstheme="minorHAnsi"/>
                      <w:spacing w:val="-2"/>
                      <w:sz w:val="20"/>
                      <w:szCs w:val="20"/>
                    </w:rPr>
                    <w:t>ΚΑΨΩΜΕΝΟΣ</w:t>
                  </w:r>
                  <w:r w:rsidRPr="00F5339C">
                    <w:rPr>
                      <w:rFonts w:cstheme="minorHAnsi"/>
                      <w:spacing w:val="-1"/>
                      <w:sz w:val="20"/>
                      <w:szCs w:val="20"/>
                    </w:rPr>
                    <w:t xml:space="preserve"> </w:t>
                  </w:r>
                  <w:r w:rsidRPr="00F5339C">
                    <w:rPr>
                      <w:rFonts w:cstheme="minorHAnsi"/>
                      <w:spacing w:val="-3"/>
                      <w:sz w:val="20"/>
                      <w:szCs w:val="20"/>
                    </w:rPr>
                    <w:t>2002</w:t>
                  </w:r>
                </w:p>
              </w:tc>
              <w:tc>
                <w:tcPr>
                  <w:tcW w:w="2678" w:type="dxa"/>
                  <w:shd w:val="clear" w:color="auto" w:fill="auto"/>
                </w:tcPr>
                <w:p w14:paraId="528762FF"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700430CC" w14:textId="77777777" w:rsidTr="00014D95">
              <w:tc>
                <w:tcPr>
                  <w:tcW w:w="3328" w:type="dxa"/>
                  <w:shd w:val="clear" w:color="auto" w:fill="auto"/>
                </w:tcPr>
                <w:p w14:paraId="6F6CB395" w14:textId="77777777" w:rsidR="00754C0D" w:rsidRPr="00F5339C" w:rsidRDefault="00754C0D" w:rsidP="00014D95">
                  <w:pPr>
                    <w:pStyle w:val="TableParagraph"/>
                    <w:kinsoku w:val="0"/>
                    <w:overflowPunct w:val="0"/>
                    <w:spacing w:before="120"/>
                    <w:ind w:left="102"/>
                    <w:rPr>
                      <w:rFonts w:asciiTheme="minorHAnsi" w:hAnsiTheme="minorHAnsi" w:cstheme="minorHAnsi"/>
                      <w:sz w:val="20"/>
                      <w:szCs w:val="20"/>
                    </w:rPr>
                  </w:pPr>
                  <w:r w:rsidRPr="00F5339C">
                    <w:rPr>
                      <w:rFonts w:asciiTheme="minorHAnsi" w:hAnsiTheme="minorHAnsi" w:cstheme="minorHAnsi"/>
                      <w:bCs/>
                      <w:sz w:val="20"/>
                      <w:szCs w:val="20"/>
                    </w:rPr>
                    <w:t>.</w:t>
                  </w:r>
                  <w:r w:rsidRPr="00F5339C">
                    <w:rPr>
                      <w:rFonts w:asciiTheme="minorHAnsi" w:hAnsiTheme="minorHAnsi" w:cstheme="minorHAnsi"/>
                      <w:bCs/>
                      <w:spacing w:val="-4"/>
                      <w:sz w:val="20"/>
                      <w:szCs w:val="20"/>
                    </w:rPr>
                    <w:t xml:space="preserve"> 9</w:t>
                  </w:r>
                  <w:r>
                    <w:rPr>
                      <w:rFonts w:asciiTheme="minorHAnsi" w:hAnsiTheme="minorHAnsi" w:cstheme="minorHAnsi"/>
                      <w:bCs/>
                      <w:spacing w:val="-4"/>
                      <w:sz w:val="20"/>
                      <w:szCs w:val="20"/>
                    </w:rPr>
                    <w:t xml:space="preserve"> </w:t>
                  </w:r>
                  <w:r w:rsidRPr="00F5339C">
                    <w:rPr>
                      <w:rFonts w:asciiTheme="minorHAnsi" w:hAnsiTheme="minorHAnsi" w:cstheme="minorHAnsi"/>
                      <w:b/>
                      <w:bCs/>
                      <w:spacing w:val="-2"/>
                      <w:sz w:val="20"/>
                      <w:szCs w:val="20"/>
                    </w:rPr>
                    <w:t>Ανδρέας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Κάλβος</w:t>
                  </w:r>
                </w:p>
                <w:p w14:paraId="38325B8F"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2"/>
                      <w:sz w:val="20"/>
                      <w:szCs w:val="20"/>
                    </w:rPr>
                    <w:t>«Εις</w:t>
                  </w:r>
                  <w:r w:rsidRPr="00F5339C">
                    <w:rPr>
                      <w:rFonts w:cstheme="minorHAnsi"/>
                      <w:sz w:val="20"/>
                      <w:szCs w:val="20"/>
                    </w:rPr>
                    <w:t xml:space="preserve"> </w:t>
                  </w:r>
                  <w:r w:rsidRPr="00F5339C">
                    <w:rPr>
                      <w:rFonts w:cstheme="minorHAnsi"/>
                      <w:spacing w:val="-2"/>
                      <w:sz w:val="20"/>
                      <w:szCs w:val="20"/>
                    </w:rPr>
                    <w:t>Μούσας»</w:t>
                  </w:r>
                </w:p>
              </w:tc>
              <w:tc>
                <w:tcPr>
                  <w:tcW w:w="2240" w:type="dxa"/>
                  <w:shd w:val="clear" w:color="auto" w:fill="auto"/>
                </w:tcPr>
                <w:p w14:paraId="7EEF3D4F" w14:textId="77777777" w:rsidR="00754C0D" w:rsidRPr="00F5339C" w:rsidRDefault="00754C0D" w:rsidP="00014D95">
                  <w:pPr>
                    <w:spacing w:line="240" w:lineRule="auto"/>
                    <w:rPr>
                      <w:rFonts w:cstheme="minorHAnsi"/>
                      <w:sz w:val="20"/>
                      <w:szCs w:val="20"/>
                    </w:rPr>
                  </w:pPr>
                  <w:r w:rsidRPr="00F5339C">
                    <w:rPr>
                      <w:rFonts w:cstheme="minorHAnsi"/>
                      <w:spacing w:val="-2"/>
                      <w:sz w:val="20"/>
                      <w:szCs w:val="20"/>
                    </w:rPr>
                    <w:t>ΔΑΛΛΑΣ</w:t>
                  </w:r>
                  <w:r w:rsidRPr="00F5339C">
                    <w:rPr>
                      <w:rFonts w:cstheme="minorHAnsi"/>
                      <w:spacing w:val="-3"/>
                      <w:sz w:val="20"/>
                      <w:szCs w:val="20"/>
                    </w:rPr>
                    <w:t xml:space="preserve"> 1999</w:t>
                  </w:r>
                </w:p>
              </w:tc>
              <w:tc>
                <w:tcPr>
                  <w:tcW w:w="2678" w:type="dxa"/>
                  <w:shd w:val="clear" w:color="auto" w:fill="auto"/>
                </w:tcPr>
                <w:p w14:paraId="3B100107"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3334883B" w14:textId="77777777" w:rsidTr="00014D95">
              <w:tc>
                <w:tcPr>
                  <w:tcW w:w="3328" w:type="dxa"/>
                  <w:shd w:val="clear" w:color="auto" w:fill="auto"/>
                </w:tcPr>
                <w:p w14:paraId="6BD0F858" w14:textId="77777777" w:rsidR="00754C0D" w:rsidRPr="00F5339C" w:rsidRDefault="00754C0D" w:rsidP="00014D95">
                  <w:pPr>
                    <w:pStyle w:val="TableParagraph"/>
                    <w:kinsoku w:val="0"/>
                    <w:overflowPunct w:val="0"/>
                    <w:spacing w:before="100" w:beforeAutospacing="1"/>
                    <w:ind w:left="102"/>
                    <w:rPr>
                      <w:rFonts w:asciiTheme="minorHAnsi" w:hAnsiTheme="minorHAnsi" w:cstheme="minorHAnsi"/>
                      <w:sz w:val="20"/>
                      <w:szCs w:val="20"/>
                    </w:rPr>
                  </w:pPr>
                  <w:r w:rsidRPr="00F5339C">
                    <w:rPr>
                      <w:rFonts w:asciiTheme="minorHAnsi" w:hAnsiTheme="minorHAnsi" w:cstheme="minorHAnsi"/>
                      <w:b/>
                      <w:bCs/>
                      <w:spacing w:val="-2"/>
                      <w:sz w:val="20"/>
                      <w:szCs w:val="20"/>
                    </w:rPr>
                    <w:t>10 Ανδρέας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Κάλβος</w:t>
                  </w:r>
                </w:p>
                <w:p w14:paraId="4AD43A16"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2"/>
                      <w:sz w:val="20"/>
                      <w:szCs w:val="20"/>
                    </w:rPr>
                    <w:t>«Αι</w:t>
                  </w:r>
                  <w:r w:rsidRPr="00F5339C">
                    <w:rPr>
                      <w:rFonts w:cstheme="minorHAnsi"/>
                      <w:spacing w:val="-1"/>
                      <w:sz w:val="20"/>
                      <w:szCs w:val="20"/>
                    </w:rPr>
                    <w:t xml:space="preserve"> </w:t>
                  </w:r>
                  <w:proofErr w:type="spellStart"/>
                  <w:r w:rsidRPr="00F5339C">
                    <w:rPr>
                      <w:rFonts w:cstheme="minorHAnsi"/>
                      <w:spacing w:val="-2"/>
                      <w:sz w:val="20"/>
                      <w:szCs w:val="20"/>
                    </w:rPr>
                    <w:t>ευχαί</w:t>
                  </w:r>
                  <w:proofErr w:type="spellEnd"/>
                  <w:r w:rsidRPr="00F5339C">
                    <w:rPr>
                      <w:rFonts w:cstheme="minorHAnsi"/>
                      <w:spacing w:val="-2"/>
                      <w:sz w:val="20"/>
                      <w:szCs w:val="20"/>
                    </w:rPr>
                    <w:t>», Εις</w:t>
                  </w:r>
                  <w:r w:rsidRPr="00F5339C">
                    <w:rPr>
                      <w:rFonts w:cstheme="minorHAnsi"/>
                      <w:sz w:val="20"/>
                      <w:szCs w:val="20"/>
                    </w:rPr>
                    <w:t xml:space="preserve"> </w:t>
                  </w:r>
                  <w:proofErr w:type="spellStart"/>
                  <w:r w:rsidRPr="00F5339C">
                    <w:rPr>
                      <w:rFonts w:cstheme="minorHAnsi"/>
                      <w:spacing w:val="-2"/>
                      <w:sz w:val="20"/>
                      <w:szCs w:val="20"/>
                    </w:rPr>
                    <w:t>δόξαν</w:t>
                  </w:r>
                  <w:proofErr w:type="spellEnd"/>
                  <w:r w:rsidRPr="00F5339C">
                    <w:rPr>
                      <w:rFonts w:cstheme="minorHAnsi"/>
                      <w:spacing w:val="-2"/>
                      <w:sz w:val="20"/>
                      <w:szCs w:val="20"/>
                    </w:rPr>
                    <w:t>»</w:t>
                  </w:r>
                </w:p>
              </w:tc>
              <w:tc>
                <w:tcPr>
                  <w:tcW w:w="2240" w:type="dxa"/>
                  <w:shd w:val="clear" w:color="auto" w:fill="auto"/>
                </w:tcPr>
                <w:p w14:paraId="4AC52A0B" w14:textId="77777777" w:rsidR="00754C0D" w:rsidRPr="00F5339C" w:rsidRDefault="00754C0D" w:rsidP="00014D95">
                  <w:pPr>
                    <w:spacing w:line="240" w:lineRule="auto"/>
                    <w:rPr>
                      <w:rFonts w:cstheme="minorHAnsi"/>
                      <w:sz w:val="20"/>
                      <w:szCs w:val="20"/>
                    </w:rPr>
                  </w:pPr>
                  <w:r w:rsidRPr="00F5339C">
                    <w:rPr>
                      <w:rFonts w:cstheme="minorHAnsi"/>
                      <w:spacing w:val="-3"/>
                      <w:sz w:val="20"/>
                      <w:szCs w:val="20"/>
                    </w:rPr>
                    <w:t xml:space="preserve">ΑΝΔΡΕΙΩΜΕΝΟΣ </w:t>
                  </w:r>
                  <w:r w:rsidRPr="00F5339C">
                    <w:rPr>
                      <w:rFonts w:cstheme="minorHAnsi"/>
                      <w:spacing w:val="-2"/>
                      <w:sz w:val="20"/>
                      <w:szCs w:val="20"/>
                    </w:rPr>
                    <w:t>2019·</w:t>
                  </w:r>
                  <w:r w:rsidRPr="00F5339C">
                    <w:rPr>
                      <w:rFonts w:cstheme="minorHAnsi"/>
                      <w:spacing w:val="23"/>
                      <w:sz w:val="20"/>
                      <w:szCs w:val="20"/>
                    </w:rPr>
                    <w:t xml:space="preserve"> </w:t>
                  </w:r>
                  <w:r w:rsidRPr="00F5339C">
                    <w:rPr>
                      <w:rFonts w:cstheme="minorHAnsi"/>
                      <w:spacing w:val="-4"/>
                      <w:sz w:val="20"/>
                      <w:szCs w:val="20"/>
                    </w:rPr>
                    <w:t>ΑΘΑΝΑΣΟΠΟΥΛΟΣ</w:t>
                  </w:r>
                  <w:r w:rsidRPr="00F5339C">
                    <w:rPr>
                      <w:rFonts w:cstheme="minorHAnsi"/>
                      <w:spacing w:val="-3"/>
                      <w:sz w:val="20"/>
                      <w:szCs w:val="20"/>
                    </w:rPr>
                    <w:t xml:space="preserve"> </w:t>
                  </w:r>
                  <w:r w:rsidRPr="00F5339C">
                    <w:rPr>
                      <w:rFonts w:cstheme="minorHAnsi"/>
                      <w:spacing w:val="-2"/>
                      <w:sz w:val="20"/>
                      <w:szCs w:val="20"/>
                    </w:rPr>
                    <w:t>1986</w:t>
                  </w:r>
                </w:p>
              </w:tc>
              <w:tc>
                <w:tcPr>
                  <w:tcW w:w="2678" w:type="dxa"/>
                  <w:shd w:val="clear" w:color="auto" w:fill="auto"/>
                </w:tcPr>
                <w:p w14:paraId="08EACFDA"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7D317B20" w14:textId="77777777" w:rsidTr="00014D95">
              <w:tc>
                <w:tcPr>
                  <w:tcW w:w="3328" w:type="dxa"/>
                  <w:shd w:val="clear" w:color="auto" w:fill="auto"/>
                </w:tcPr>
                <w:p w14:paraId="015B1575" w14:textId="77777777" w:rsidR="00754C0D" w:rsidRPr="00F5339C" w:rsidRDefault="00754C0D" w:rsidP="00014D95">
                  <w:pPr>
                    <w:pStyle w:val="a6"/>
                    <w:spacing w:after="0" w:line="240" w:lineRule="auto"/>
                    <w:ind w:left="0"/>
                    <w:rPr>
                      <w:rFonts w:cstheme="minorHAnsi"/>
                      <w:sz w:val="20"/>
                      <w:szCs w:val="20"/>
                    </w:rPr>
                  </w:pPr>
                  <w:r w:rsidRPr="00F5339C">
                    <w:rPr>
                      <w:rFonts w:cstheme="minorHAnsi"/>
                      <w:b/>
                      <w:sz w:val="20"/>
                      <w:szCs w:val="20"/>
                    </w:rPr>
                    <w:t>11 Αριστοτέλης Βαλαωρίτης</w:t>
                  </w:r>
                </w:p>
              </w:tc>
              <w:tc>
                <w:tcPr>
                  <w:tcW w:w="2240" w:type="dxa"/>
                  <w:shd w:val="clear" w:color="auto" w:fill="auto"/>
                </w:tcPr>
                <w:p w14:paraId="1E52CAB3" w14:textId="77777777" w:rsidR="00754C0D" w:rsidRPr="00F5339C" w:rsidRDefault="00754C0D" w:rsidP="00014D95">
                  <w:pPr>
                    <w:spacing w:line="240" w:lineRule="auto"/>
                    <w:rPr>
                      <w:rFonts w:cstheme="minorHAnsi"/>
                      <w:sz w:val="20"/>
                      <w:szCs w:val="20"/>
                    </w:rPr>
                  </w:pPr>
                  <w:r w:rsidRPr="00F5339C">
                    <w:rPr>
                      <w:rFonts w:cstheme="minorHAnsi"/>
                      <w:sz w:val="20"/>
                      <w:szCs w:val="20"/>
                    </w:rPr>
                    <w:t>ΠΑΠΑΘΕΟΔΩΡΟΥ 2009</w:t>
                  </w:r>
                </w:p>
              </w:tc>
              <w:tc>
                <w:tcPr>
                  <w:tcW w:w="2678" w:type="dxa"/>
                  <w:shd w:val="clear" w:color="auto" w:fill="auto"/>
                </w:tcPr>
                <w:p w14:paraId="6936FA69"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3330922F" w14:textId="77777777" w:rsidTr="00014D95">
              <w:tc>
                <w:tcPr>
                  <w:tcW w:w="3328" w:type="dxa"/>
                  <w:shd w:val="clear" w:color="auto" w:fill="auto"/>
                </w:tcPr>
                <w:p w14:paraId="6E4D6F36" w14:textId="77777777" w:rsidR="00754C0D" w:rsidRPr="00F5339C" w:rsidRDefault="00754C0D" w:rsidP="00014D95">
                  <w:pPr>
                    <w:pStyle w:val="a6"/>
                    <w:spacing w:after="0" w:line="240" w:lineRule="auto"/>
                    <w:ind w:left="0"/>
                    <w:rPr>
                      <w:rFonts w:cstheme="minorHAnsi"/>
                      <w:sz w:val="20"/>
                      <w:szCs w:val="20"/>
                    </w:rPr>
                  </w:pPr>
                  <w:r w:rsidRPr="00F5339C">
                    <w:rPr>
                      <w:rFonts w:cstheme="minorHAnsi"/>
                      <w:b/>
                      <w:bCs/>
                      <w:spacing w:val="-2"/>
                      <w:sz w:val="20"/>
                      <w:szCs w:val="20"/>
                    </w:rPr>
                    <w:t>12 Ανδρέας</w:t>
                  </w:r>
                  <w:r w:rsidRPr="00F5339C">
                    <w:rPr>
                      <w:rFonts w:cstheme="minorHAnsi"/>
                      <w:b/>
                      <w:bCs/>
                      <w:spacing w:val="21"/>
                      <w:sz w:val="20"/>
                      <w:szCs w:val="20"/>
                    </w:rPr>
                    <w:t xml:space="preserve"> </w:t>
                  </w:r>
                  <w:proofErr w:type="spellStart"/>
                  <w:r w:rsidRPr="00F5339C">
                    <w:rPr>
                      <w:rFonts w:cstheme="minorHAnsi"/>
                      <w:b/>
                      <w:bCs/>
                      <w:spacing w:val="-2"/>
                      <w:sz w:val="20"/>
                      <w:szCs w:val="20"/>
                    </w:rPr>
                    <w:t>Λασκαράτος</w:t>
                  </w:r>
                  <w:proofErr w:type="spellEnd"/>
                </w:p>
              </w:tc>
              <w:tc>
                <w:tcPr>
                  <w:tcW w:w="2240" w:type="dxa"/>
                  <w:shd w:val="clear" w:color="auto" w:fill="auto"/>
                </w:tcPr>
                <w:p w14:paraId="2BB05CBC" w14:textId="77777777" w:rsidR="00754C0D" w:rsidRPr="00F5339C" w:rsidRDefault="00754C0D" w:rsidP="00014D95">
                  <w:pPr>
                    <w:spacing w:line="240" w:lineRule="auto"/>
                    <w:rPr>
                      <w:rFonts w:cstheme="minorHAnsi"/>
                      <w:sz w:val="20"/>
                      <w:szCs w:val="20"/>
                    </w:rPr>
                  </w:pPr>
                  <w:r w:rsidRPr="00F5339C">
                    <w:rPr>
                      <w:rFonts w:cstheme="minorHAnsi"/>
                      <w:spacing w:val="-4"/>
                      <w:sz w:val="20"/>
                      <w:szCs w:val="20"/>
                    </w:rPr>
                    <w:t>ΜΑΣΤΡΟΔΗΜΗΤΡΗΣ</w:t>
                  </w:r>
                  <w:r w:rsidRPr="00F5339C">
                    <w:rPr>
                      <w:rFonts w:cstheme="minorHAnsi"/>
                      <w:spacing w:val="23"/>
                      <w:sz w:val="20"/>
                      <w:szCs w:val="20"/>
                    </w:rPr>
                    <w:t xml:space="preserve"> </w:t>
                  </w:r>
                  <w:r w:rsidRPr="00F5339C">
                    <w:rPr>
                      <w:rFonts w:cstheme="minorHAnsi"/>
                      <w:spacing w:val="-3"/>
                      <w:sz w:val="20"/>
                      <w:szCs w:val="20"/>
                    </w:rPr>
                    <w:t>2006</w:t>
                  </w:r>
                </w:p>
              </w:tc>
              <w:tc>
                <w:tcPr>
                  <w:tcW w:w="2678" w:type="dxa"/>
                  <w:shd w:val="clear" w:color="auto" w:fill="auto"/>
                </w:tcPr>
                <w:p w14:paraId="27E2645A"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031B3CA0" w14:textId="77777777" w:rsidTr="00014D95">
              <w:tc>
                <w:tcPr>
                  <w:tcW w:w="3328" w:type="dxa"/>
                  <w:shd w:val="clear" w:color="auto" w:fill="auto"/>
                </w:tcPr>
                <w:p w14:paraId="6964E578" w14:textId="77777777" w:rsidR="00754C0D" w:rsidRPr="00F5339C" w:rsidRDefault="00754C0D" w:rsidP="00014D95">
                  <w:pPr>
                    <w:pStyle w:val="a6"/>
                    <w:spacing w:after="0" w:line="240" w:lineRule="auto"/>
                    <w:ind w:left="0"/>
                    <w:rPr>
                      <w:rFonts w:cstheme="minorHAnsi"/>
                      <w:sz w:val="20"/>
                      <w:szCs w:val="20"/>
                    </w:rPr>
                  </w:pPr>
                  <w:r w:rsidRPr="00F5339C">
                    <w:rPr>
                      <w:rFonts w:cstheme="minorHAnsi"/>
                      <w:b/>
                      <w:bCs/>
                      <w:spacing w:val="-4"/>
                      <w:sz w:val="20"/>
                      <w:szCs w:val="20"/>
                    </w:rPr>
                    <w:t xml:space="preserve">13Ελισάβετ </w:t>
                  </w:r>
                  <w:proofErr w:type="spellStart"/>
                  <w:r w:rsidRPr="00F5339C">
                    <w:rPr>
                      <w:rFonts w:cstheme="minorHAnsi"/>
                      <w:b/>
                      <w:bCs/>
                      <w:spacing w:val="-4"/>
                      <w:sz w:val="20"/>
                      <w:szCs w:val="20"/>
                    </w:rPr>
                    <w:t>Μουτζάν</w:t>
                  </w:r>
                  <w:proofErr w:type="spellEnd"/>
                  <w:r w:rsidRPr="00F5339C">
                    <w:rPr>
                      <w:rFonts w:cstheme="minorHAnsi"/>
                      <w:b/>
                      <w:bCs/>
                      <w:spacing w:val="-4"/>
                      <w:sz w:val="20"/>
                      <w:szCs w:val="20"/>
                    </w:rPr>
                    <w:t xml:space="preserve">- </w:t>
                  </w:r>
                  <w:proofErr w:type="spellStart"/>
                  <w:r w:rsidRPr="00F5339C">
                    <w:rPr>
                      <w:rFonts w:cstheme="minorHAnsi"/>
                      <w:b/>
                      <w:bCs/>
                      <w:spacing w:val="-4"/>
                      <w:sz w:val="20"/>
                      <w:szCs w:val="20"/>
                    </w:rPr>
                    <w:t>Μαρτινέγκου</w:t>
                  </w:r>
                  <w:proofErr w:type="spellEnd"/>
                </w:p>
              </w:tc>
              <w:tc>
                <w:tcPr>
                  <w:tcW w:w="2240" w:type="dxa"/>
                  <w:shd w:val="clear" w:color="auto" w:fill="auto"/>
                </w:tcPr>
                <w:p w14:paraId="5EC428F9" w14:textId="77777777" w:rsidR="00754C0D" w:rsidRPr="00F5339C" w:rsidRDefault="00754C0D" w:rsidP="00014D95">
                  <w:pPr>
                    <w:spacing w:line="240" w:lineRule="auto"/>
                    <w:rPr>
                      <w:rFonts w:cstheme="minorHAnsi"/>
                      <w:sz w:val="20"/>
                      <w:szCs w:val="20"/>
                    </w:rPr>
                  </w:pPr>
                  <w:r w:rsidRPr="00F5339C">
                    <w:rPr>
                      <w:rFonts w:cstheme="minorHAnsi"/>
                      <w:spacing w:val="-4"/>
                      <w:sz w:val="20"/>
                      <w:szCs w:val="20"/>
                    </w:rPr>
                    <w:t>ΑΘΑΝΑΣΟΠΟΥΛΟΣ</w:t>
                  </w:r>
                  <w:r w:rsidRPr="00F5339C">
                    <w:rPr>
                      <w:rFonts w:cstheme="minorHAnsi"/>
                      <w:spacing w:val="-10"/>
                      <w:sz w:val="20"/>
                      <w:szCs w:val="20"/>
                    </w:rPr>
                    <w:t xml:space="preserve"> </w:t>
                  </w:r>
                  <w:r w:rsidRPr="00F5339C">
                    <w:rPr>
                      <w:rFonts w:cstheme="minorHAnsi"/>
                      <w:spacing w:val="-2"/>
                      <w:sz w:val="20"/>
                      <w:szCs w:val="20"/>
                    </w:rPr>
                    <w:t>1997</w:t>
                  </w:r>
                </w:p>
              </w:tc>
              <w:tc>
                <w:tcPr>
                  <w:tcW w:w="2678" w:type="dxa"/>
                  <w:shd w:val="clear" w:color="auto" w:fill="auto"/>
                </w:tcPr>
                <w:p w14:paraId="2664C661"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25AD5897" w14:textId="77777777" w:rsidTr="00014D95">
              <w:tc>
                <w:tcPr>
                  <w:tcW w:w="3328" w:type="dxa"/>
                  <w:shd w:val="clear" w:color="auto" w:fill="auto"/>
                </w:tcPr>
                <w:p w14:paraId="46F1813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918" w:type="dxa"/>
                  <w:gridSpan w:val="2"/>
                  <w:shd w:val="clear" w:color="auto" w:fill="auto"/>
                </w:tcPr>
                <w:p w14:paraId="39F80D6E" w14:textId="77777777" w:rsidR="00754C0D" w:rsidRPr="00F5339C" w:rsidRDefault="00754C0D" w:rsidP="00014D95">
                  <w:pPr>
                    <w:pStyle w:val="TableParagraph"/>
                    <w:kinsoku w:val="0"/>
                    <w:overflowPunct w:val="0"/>
                    <w:spacing w:before="60"/>
                    <w:ind w:left="136"/>
                    <w:rPr>
                      <w:rFonts w:asciiTheme="minorHAnsi" w:hAnsiTheme="minorHAnsi" w:cstheme="minorHAnsi"/>
                      <w:bCs/>
                      <w:iCs/>
                      <w:spacing w:val="-1"/>
                      <w:sz w:val="20"/>
                      <w:szCs w:val="20"/>
                    </w:rPr>
                  </w:pPr>
                  <w:r w:rsidRPr="00F5339C">
                    <w:rPr>
                      <w:rFonts w:asciiTheme="minorHAnsi" w:hAnsiTheme="minorHAnsi" w:cstheme="minorHAnsi"/>
                      <w:iCs/>
                      <w:sz w:val="20"/>
                      <w:szCs w:val="20"/>
                    </w:rPr>
                    <w:t>Βλ.</w:t>
                  </w:r>
                  <w:r w:rsidRPr="00F5339C">
                    <w:rPr>
                      <w:rFonts w:asciiTheme="minorHAnsi" w:hAnsiTheme="minorHAnsi" w:cstheme="minorHAnsi"/>
                      <w:iCs/>
                      <w:spacing w:val="-18"/>
                      <w:sz w:val="20"/>
                      <w:szCs w:val="20"/>
                    </w:rPr>
                    <w:t xml:space="preserve"> </w:t>
                  </w:r>
                  <w:r w:rsidRPr="00F5339C">
                    <w:rPr>
                      <w:rFonts w:asciiTheme="minorHAnsi" w:hAnsiTheme="minorHAnsi" w:cstheme="minorHAnsi"/>
                      <w:iCs/>
                      <w:spacing w:val="-1"/>
                      <w:sz w:val="20"/>
                      <w:szCs w:val="20"/>
                    </w:rPr>
                    <w:t>την</w:t>
                  </w:r>
                  <w:r w:rsidRPr="00F5339C">
                    <w:rPr>
                      <w:rFonts w:asciiTheme="minorHAnsi" w:hAnsiTheme="minorHAnsi" w:cstheme="minorHAnsi"/>
                      <w:iCs/>
                      <w:spacing w:val="-12"/>
                      <w:sz w:val="20"/>
                      <w:szCs w:val="20"/>
                    </w:rPr>
                    <w:t xml:space="preserve"> </w:t>
                  </w:r>
                  <w:r w:rsidRPr="00F5339C">
                    <w:rPr>
                      <w:rFonts w:asciiTheme="minorHAnsi" w:hAnsiTheme="minorHAnsi" w:cstheme="minorHAnsi"/>
                      <w:iCs/>
                      <w:spacing w:val="-1"/>
                      <w:sz w:val="20"/>
                      <w:szCs w:val="20"/>
                    </w:rPr>
                    <w:t>ενότητα</w:t>
                  </w:r>
                  <w:r>
                    <w:rPr>
                      <w:rFonts w:asciiTheme="minorHAnsi" w:hAnsiTheme="minorHAnsi" w:cstheme="minorHAnsi"/>
                      <w:iCs/>
                      <w:spacing w:val="-1"/>
                      <w:sz w:val="20"/>
                      <w:szCs w:val="20"/>
                    </w:rPr>
                    <w:t xml:space="preserve"> </w:t>
                  </w:r>
                  <w:r w:rsidRPr="00F5339C">
                    <w:rPr>
                      <w:rFonts w:asciiTheme="minorHAnsi" w:hAnsiTheme="minorHAnsi" w:cstheme="minorHAnsi"/>
                      <w:iCs/>
                      <w:spacing w:val="-1"/>
                      <w:sz w:val="20"/>
                      <w:szCs w:val="20"/>
                    </w:rPr>
                    <w:t>«</w:t>
                  </w:r>
                  <w:r w:rsidRPr="00F5339C">
                    <w:rPr>
                      <w:rFonts w:asciiTheme="minorHAnsi" w:hAnsiTheme="minorHAnsi" w:cstheme="minorHAnsi"/>
                      <w:bCs/>
                      <w:iCs/>
                      <w:spacing w:val="-1"/>
                      <w:sz w:val="20"/>
                      <w:szCs w:val="20"/>
                    </w:rPr>
                    <w:t>ΔΙΔΑΚΤΙΚΕΣ</w:t>
                  </w:r>
                  <w:r w:rsidRPr="00F5339C">
                    <w:rPr>
                      <w:rFonts w:asciiTheme="minorHAnsi" w:hAnsiTheme="minorHAnsi" w:cstheme="minorHAnsi"/>
                      <w:bCs/>
                      <w:iCs/>
                      <w:spacing w:val="-19"/>
                      <w:sz w:val="20"/>
                      <w:szCs w:val="20"/>
                    </w:rPr>
                    <w:t xml:space="preserve"> </w:t>
                  </w:r>
                  <w:r w:rsidRPr="00F5339C">
                    <w:rPr>
                      <w:rFonts w:asciiTheme="minorHAnsi" w:hAnsiTheme="minorHAnsi" w:cstheme="minorHAnsi"/>
                      <w:bCs/>
                      <w:iCs/>
                      <w:spacing w:val="-1"/>
                      <w:sz w:val="20"/>
                      <w:szCs w:val="20"/>
                    </w:rPr>
                    <w:t>και</w:t>
                  </w:r>
                  <w:r w:rsidRPr="00F5339C">
                    <w:rPr>
                      <w:rFonts w:asciiTheme="minorHAnsi" w:hAnsiTheme="minorHAnsi" w:cstheme="minorHAnsi"/>
                      <w:bCs/>
                      <w:iCs/>
                      <w:spacing w:val="-16"/>
                      <w:sz w:val="20"/>
                      <w:szCs w:val="20"/>
                    </w:rPr>
                    <w:t xml:space="preserve"> </w:t>
                  </w:r>
                  <w:r w:rsidRPr="00F5339C">
                    <w:rPr>
                      <w:rFonts w:asciiTheme="minorHAnsi" w:hAnsiTheme="minorHAnsi" w:cstheme="minorHAnsi"/>
                      <w:bCs/>
                      <w:iCs/>
                      <w:spacing w:val="-1"/>
                      <w:sz w:val="20"/>
                      <w:szCs w:val="20"/>
                    </w:rPr>
                    <w:t>ΜΑΘΗΣΙΑΚΕΣ</w:t>
                  </w:r>
                  <w:r w:rsidRPr="00F5339C">
                    <w:rPr>
                      <w:rFonts w:asciiTheme="minorHAnsi" w:hAnsiTheme="minorHAnsi" w:cstheme="minorHAnsi"/>
                      <w:bCs/>
                      <w:iCs/>
                      <w:spacing w:val="-14"/>
                      <w:sz w:val="20"/>
                      <w:szCs w:val="20"/>
                    </w:rPr>
                    <w:t xml:space="preserve"> </w:t>
                  </w:r>
                  <w:r w:rsidRPr="00F5339C">
                    <w:rPr>
                      <w:rFonts w:asciiTheme="minorHAnsi" w:hAnsiTheme="minorHAnsi" w:cstheme="minorHAnsi"/>
                      <w:bCs/>
                      <w:iCs/>
                      <w:spacing w:val="-1"/>
                      <w:sz w:val="20"/>
                      <w:szCs w:val="20"/>
                    </w:rPr>
                    <w:t>ΜΕΘΟΔΟΙ</w:t>
                  </w:r>
                  <w:r w:rsidRPr="00F5339C">
                    <w:rPr>
                      <w:rFonts w:asciiTheme="minorHAnsi" w:hAnsiTheme="minorHAnsi" w:cstheme="minorHAnsi"/>
                      <w:bCs/>
                      <w:iCs/>
                      <w:spacing w:val="-17"/>
                      <w:sz w:val="20"/>
                      <w:szCs w:val="20"/>
                    </w:rPr>
                    <w:t xml:space="preserve"> </w:t>
                  </w:r>
                  <w:r w:rsidRPr="00F5339C">
                    <w:rPr>
                      <w:rFonts w:asciiTheme="minorHAnsi" w:hAnsiTheme="minorHAnsi" w:cstheme="minorHAnsi"/>
                      <w:bCs/>
                      <w:iCs/>
                      <w:sz w:val="20"/>
                      <w:szCs w:val="20"/>
                    </w:rPr>
                    <w:t>–</w:t>
                  </w:r>
                  <w:r w:rsidRPr="00F5339C">
                    <w:rPr>
                      <w:rFonts w:asciiTheme="minorHAnsi" w:hAnsiTheme="minorHAnsi" w:cstheme="minorHAnsi"/>
                      <w:bCs/>
                      <w:iCs/>
                      <w:spacing w:val="-16"/>
                      <w:sz w:val="20"/>
                      <w:szCs w:val="20"/>
                    </w:rPr>
                    <w:t xml:space="preserve"> </w:t>
                  </w:r>
                  <w:r w:rsidRPr="00F5339C">
                    <w:rPr>
                      <w:rFonts w:asciiTheme="minorHAnsi" w:hAnsiTheme="minorHAnsi" w:cstheme="minorHAnsi"/>
                      <w:bCs/>
                      <w:iCs/>
                      <w:spacing w:val="-1"/>
                      <w:sz w:val="20"/>
                      <w:szCs w:val="20"/>
                    </w:rPr>
                    <w:t>ΑΞΙΟΛΟΓΗΣΗ»</w:t>
                  </w:r>
                </w:p>
                <w:p w14:paraId="7C2800A3" w14:textId="77777777" w:rsidR="00754C0D" w:rsidRPr="00F5339C" w:rsidRDefault="00754C0D" w:rsidP="00014D95">
                  <w:pPr>
                    <w:spacing w:line="240" w:lineRule="auto"/>
                    <w:rPr>
                      <w:rFonts w:cstheme="minorHAnsi"/>
                      <w:sz w:val="20"/>
                      <w:szCs w:val="20"/>
                    </w:rPr>
                  </w:pPr>
                </w:p>
              </w:tc>
            </w:tr>
            <w:tr w:rsidR="00754C0D" w:rsidRPr="00F5339C" w14:paraId="1CA44837" w14:textId="77777777" w:rsidTr="00014D95">
              <w:tc>
                <w:tcPr>
                  <w:tcW w:w="3328" w:type="dxa"/>
                  <w:shd w:val="clear" w:color="auto" w:fill="auto"/>
                </w:tcPr>
                <w:p w14:paraId="062C579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918" w:type="dxa"/>
                  <w:gridSpan w:val="2"/>
                  <w:shd w:val="clear" w:color="auto" w:fill="auto"/>
                </w:tcPr>
                <w:p w14:paraId="6E285726"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D64A98D" w14:textId="77777777" w:rsidTr="00014D95">
              <w:tc>
                <w:tcPr>
                  <w:tcW w:w="3328" w:type="dxa"/>
                  <w:shd w:val="clear" w:color="auto" w:fill="auto"/>
                </w:tcPr>
                <w:p w14:paraId="65731FC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918" w:type="dxa"/>
                  <w:gridSpan w:val="2"/>
                  <w:shd w:val="clear" w:color="auto" w:fill="auto"/>
                </w:tcPr>
                <w:p w14:paraId="0C95E451"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3B06677" w14:textId="77777777" w:rsidTr="00014D95">
              <w:tc>
                <w:tcPr>
                  <w:tcW w:w="3328" w:type="dxa"/>
                  <w:shd w:val="clear" w:color="auto" w:fill="auto"/>
                </w:tcPr>
                <w:p w14:paraId="49C973E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918" w:type="dxa"/>
                  <w:gridSpan w:val="2"/>
                  <w:shd w:val="clear" w:color="auto" w:fill="auto"/>
                </w:tcPr>
                <w:p w14:paraId="5070D536"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C10E606" w14:textId="77777777" w:rsidTr="00014D95">
              <w:tc>
                <w:tcPr>
                  <w:tcW w:w="3328" w:type="dxa"/>
                  <w:shd w:val="clear" w:color="auto" w:fill="auto"/>
                </w:tcPr>
                <w:p w14:paraId="7157A1A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918" w:type="dxa"/>
                  <w:gridSpan w:val="2"/>
                  <w:shd w:val="clear" w:color="auto" w:fill="auto"/>
                </w:tcPr>
                <w:p w14:paraId="49E11C8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4C778EE9" w14:textId="77777777" w:rsidTr="00014D95">
              <w:tc>
                <w:tcPr>
                  <w:tcW w:w="3328" w:type="dxa"/>
                  <w:shd w:val="clear" w:color="auto" w:fill="auto"/>
                </w:tcPr>
                <w:p w14:paraId="0F5552BE"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918" w:type="dxa"/>
                  <w:gridSpan w:val="2"/>
                  <w:shd w:val="clear" w:color="auto" w:fill="auto"/>
                </w:tcPr>
                <w:p w14:paraId="5753FF5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54120407" w14:textId="77777777" w:rsidR="00754C0D" w:rsidRPr="00F5339C" w:rsidRDefault="00754C0D" w:rsidP="00014D95">
            <w:pPr>
              <w:spacing w:line="240" w:lineRule="auto"/>
              <w:rPr>
                <w:rFonts w:cstheme="minorHAnsi"/>
                <w:sz w:val="20"/>
                <w:szCs w:val="20"/>
              </w:rPr>
            </w:pPr>
          </w:p>
        </w:tc>
      </w:tr>
    </w:tbl>
    <w:p w14:paraId="49400077" w14:textId="77777777" w:rsidR="00754C0D" w:rsidRPr="00F5339C" w:rsidRDefault="00754C0D" w:rsidP="00DB5B81">
      <w:pPr>
        <w:pStyle w:val="110"/>
        <w:numPr>
          <w:ilvl w:val="0"/>
          <w:numId w:val="128"/>
        </w:numPr>
        <w:tabs>
          <w:tab w:val="left" w:pos="480"/>
        </w:tabs>
        <w:kinsoku w:val="0"/>
        <w:overflowPunct w:val="0"/>
        <w:outlineLvl w:val="9"/>
        <w:rPr>
          <w:rFonts w:asciiTheme="minorHAnsi" w:hAnsiTheme="minorHAnsi" w:cstheme="minorHAnsi"/>
          <w:color w:val="000000"/>
          <w:sz w:val="20"/>
          <w:szCs w:val="20"/>
        </w:rPr>
      </w:pPr>
      <w:r w:rsidRPr="00F5339C">
        <w:rPr>
          <w:rFonts w:asciiTheme="minorHAnsi" w:hAnsiTheme="minorHAnsi" w:cstheme="minorHAnsi"/>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1F26B712" w14:textId="77777777" w:rsidTr="00014D95">
        <w:tc>
          <w:tcPr>
            <w:tcW w:w="3306" w:type="dxa"/>
            <w:shd w:val="clear" w:color="auto" w:fill="DDD9C3"/>
          </w:tcPr>
          <w:p w14:paraId="375EACF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461E9AD5" w14:textId="77777777" w:rsidR="00754C0D" w:rsidRPr="00F5339C" w:rsidRDefault="00754C0D" w:rsidP="00014D95">
            <w:pPr>
              <w:spacing w:after="200" w:line="240" w:lineRule="auto"/>
              <w:rPr>
                <w:rFonts w:eastAsia="Calibri" w:cstheme="minorHAnsi"/>
                <w:iCs/>
                <w:color w:val="002060"/>
                <w:sz w:val="20"/>
                <w:szCs w:val="20"/>
              </w:rPr>
            </w:pPr>
            <w:r w:rsidRPr="00F5339C">
              <w:rPr>
                <w:rFonts w:cstheme="minorHAnsi"/>
                <w:spacing w:val="-1"/>
                <w:sz w:val="20"/>
                <w:szCs w:val="20"/>
              </w:rPr>
              <w:t>Πρόσωπο</w:t>
            </w:r>
            <w:r w:rsidRPr="00F5339C">
              <w:rPr>
                <w:rFonts w:cstheme="minorHAnsi"/>
                <w:spacing w:val="-20"/>
                <w:sz w:val="20"/>
                <w:szCs w:val="20"/>
              </w:rPr>
              <w:t xml:space="preserve"> </w:t>
            </w:r>
            <w:r w:rsidRPr="00F5339C">
              <w:rPr>
                <w:rFonts w:cstheme="minorHAnsi"/>
                <w:spacing w:val="-1"/>
                <w:sz w:val="20"/>
                <w:szCs w:val="20"/>
              </w:rPr>
              <w:t>με</w:t>
            </w:r>
            <w:r w:rsidRPr="00F5339C">
              <w:rPr>
                <w:rFonts w:cstheme="minorHAnsi"/>
                <w:spacing w:val="-16"/>
                <w:sz w:val="20"/>
                <w:szCs w:val="20"/>
              </w:rPr>
              <w:t xml:space="preserve"> </w:t>
            </w:r>
            <w:r w:rsidRPr="00F5339C">
              <w:rPr>
                <w:rFonts w:cstheme="minorHAnsi"/>
                <w:spacing w:val="-1"/>
                <w:sz w:val="20"/>
                <w:szCs w:val="20"/>
              </w:rPr>
              <w:t>πρόσωπο</w:t>
            </w:r>
          </w:p>
        </w:tc>
      </w:tr>
      <w:tr w:rsidR="00754C0D" w:rsidRPr="00F5339C" w14:paraId="5865BCAD" w14:textId="77777777" w:rsidTr="00014D95">
        <w:tc>
          <w:tcPr>
            <w:tcW w:w="3306" w:type="dxa"/>
            <w:shd w:val="clear" w:color="auto" w:fill="DDD9C3"/>
          </w:tcPr>
          <w:p w14:paraId="2B49F147"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 xml:space="preserve">ΧΡΗΣΗ ΤΕΧΝΟΛΟΓΙΩΝ ΠΛΗΡΟΦΟΡΙΑΣ ΚΑΙ </w:t>
            </w:r>
            <w:r w:rsidRPr="00F5339C">
              <w:rPr>
                <w:rFonts w:cstheme="minorHAnsi"/>
                <w:b/>
                <w:sz w:val="20"/>
                <w:szCs w:val="20"/>
              </w:rPr>
              <w:lastRenderedPageBreak/>
              <w:t>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EB9EC10" w14:textId="77777777" w:rsidR="00754C0D" w:rsidRPr="00F5339C" w:rsidRDefault="00754C0D" w:rsidP="00014D95">
            <w:pPr>
              <w:pStyle w:val="af1"/>
              <w:kinsoku w:val="0"/>
              <w:overflowPunct w:val="0"/>
              <w:spacing w:before="31"/>
              <w:ind w:left="102" w:right="292" w:firstLine="0"/>
              <w:rPr>
                <w:rFonts w:asciiTheme="minorHAnsi" w:hAnsiTheme="minorHAnsi" w:cstheme="minorHAnsi"/>
                <w:spacing w:val="-9"/>
                <w:sz w:val="20"/>
                <w:szCs w:val="20"/>
              </w:rPr>
            </w:pPr>
            <w:r w:rsidRPr="00F5339C">
              <w:rPr>
                <w:rFonts w:asciiTheme="minorHAnsi" w:hAnsiTheme="minorHAnsi" w:cstheme="minorHAnsi"/>
                <w:sz w:val="20"/>
                <w:szCs w:val="20"/>
              </w:rPr>
              <w:lastRenderedPageBreak/>
              <w:t>Χρήση</w:t>
            </w:r>
            <w:r w:rsidRPr="00F5339C">
              <w:rPr>
                <w:rFonts w:asciiTheme="minorHAnsi" w:hAnsiTheme="minorHAnsi" w:cstheme="minorHAnsi"/>
                <w:spacing w:val="-15"/>
                <w:sz w:val="20"/>
                <w:szCs w:val="20"/>
              </w:rPr>
              <w:t xml:space="preserve"> </w:t>
            </w:r>
            <w:r w:rsidRPr="00F5339C">
              <w:rPr>
                <w:rFonts w:asciiTheme="minorHAnsi" w:hAnsiTheme="minorHAnsi" w:cstheme="minorHAnsi"/>
                <w:spacing w:val="-1"/>
                <w:sz w:val="20"/>
                <w:szCs w:val="20"/>
              </w:rPr>
              <w:t>Τ.Π.Ε.</w:t>
            </w:r>
            <w:r w:rsidRPr="00F5339C">
              <w:rPr>
                <w:rFonts w:asciiTheme="minorHAnsi" w:hAnsiTheme="minorHAnsi" w:cstheme="minorHAnsi"/>
                <w:spacing w:val="-11"/>
                <w:sz w:val="20"/>
                <w:szCs w:val="20"/>
              </w:rPr>
              <w:t xml:space="preserve"> </w:t>
            </w:r>
            <w:r w:rsidRPr="00F5339C">
              <w:rPr>
                <w:rFonts w:asciiTheme="minorHAnsi" w:hAnsiTheme="minorHAnsi" w:cstheme="minorHAnsi"/>
                <w:sz w:val="20"/>
                <w:szCs w:val="20"/>
              </w:rPr>
              <w:t>στη</w:t>
            </w:r>
            <w:r w:rsidRPr="00F5339C">
              <w:rPr>
                <w:rFonts w:asciiTheme="minorHAnsi" w:hAnsiTheme="minorHAnsi" w:cstheme="minorHAnsi"/>
                <w:spacing w:val="-12"/>
                <w:sz w:val="20"/>
                <w:szCs w:val="20"/>
              </w:rPr>
              <w:t xml:space="preserve"> </w:t>
            </w:r>
            <w:r w:rsidRPr="00F5339C">
              <w:rPr>
                <w:rFonts w:asciiTheme="minorHAnsi" w:hAnsiTheme="minorHAnsi" w:cstheme="minorHAnsi"/>
                <w:spacing w:val="-1"/>
                <w:sz w:val="20"/>
                <w:szCs w:val="20"/>
              </w:rPr>
              <w:t>Διδασκαλία</w:t>
            </w:r>
            <w:r w:rsidRPr="00F5339C">
              <w:rPr>
                <w:rFonts w:asciiTheme="minorHAnsi" w:hAnsiTheme="minorHAnsi" w:cstheme="minorHAnsi"/>
                <w:spacing w:val="-10"/>
                <w:sz w:val="20"/>
                <w:szCs w:val="20"/>
              </w:rPr>
              <w:t xml:space="preserve"> </w:t>
            </w:r>
            <w:r w:rsidRPr="00F5339C">
              <w:rPr>
                <w:rFonts w:asciiTheme="minorHAnsi" w:hAnsiTheme="minorHAnsi" w:cstheme="minorHAnsi"/>
                <w:spacing w:val="-2"/>
                <w:sz w:val="20"/>
                <w:szCs w:val="20"/>
              </w:rPr>
              <w:t>και</w:t>
            </w:r>
            <w:r w:rsidRPr="00F5339C">
              <w:rPr>
                <w:rFonts w:asciiTheme="minorHAnsi" w:hAnsiTheme="minorHAnsi" w:cstheme="minorHAnsi"/>
                <w:spacing w:val="25"/>
                <w:sz w:val="20"/>
                <w:szCs w:val="20"/>
              </w:rPr>
              <w:t xml:space="preserve"> </w:t>
            </w:r>
            <w:r w:rsidRPr="00F5339C">
              <w:rPr>
                <w:rFonts w:asciiTheme="minorHAnsi" w:hAnsiTheme="minorHAnsi" w:cstheme="minorHAnsi"/>
                <w:spacing w:val="-2"/>
                <w:sz w:val="20"/>
                <w:szCs w:val="20"/>
              </w:rPr>
              <w:t>στην</w:t>
            </w:r>
            <w:r w:rsidRPr="00F5339C">
              <w:rPr>
                <w:rFonts w:asciiTheme="minorHAnsi" w:hAnsiTheme="minorHAnsi" w:cstheme="minorHAnsi"/>
                <w:spacing w:val="-10"/>
                <w:sz w:val="20"/>
                <w:szCs w:val="20"/>
              </w:rPr>
              <w:t xml:space="preserve"> </w:t>
            </w:r>
            <w:r w:rsidRPr="00F5339C">
              <w:rPr>
                <w:rFonts w:asciiTheme="minorHAnsi" w:hAnsiTheme="minorHAnsi" w:cstheme="minorHAnsi"/>
                <w:spacing w:val="-1"/>
                <w:sz w:val="20"/>
                <w:szCs w:val="20"/>
              </w:rPr>
              <w:t>Επικοινωνία</w:t>
            </w:r>
            <w:r w:rsidRPr="00F5339C">
              <w:rPr>
                <w:rFonts w:asciiTheme="minorHAnsi" w:hAnsiTheme="minorHAnsi" w:cstheme="minorHAnsi"/>
                <w:spacing w:val="-9"/>
                <w:sz w:val="20"/>
                <w:szCs w:val="20"/>
              </w:rPr>
              <w:t xml:space="preserve"> </w:t>
            </w:r>
          </w:p>
          <w:p w14:paraId="4DA1EF4A" w14:textId="77777777" w:rsidR="00754C0D" w:rsidRPr="00F5339C" w:rsidRDefault="00754C0D" w:rsidP="00014D95">
            <w:pPr>
              <w:pStyle w:val="Default"/>
              <w:rPr>
                <w:rFonts w:asciiTheme="minorHAnsi" w:hAnsiTheme="minorHAnsi" w:cstheme="minorHAnsi"/>
                <w:b/>
                <w:color w:val="002060"/>
                <w:sz w:val="20"/>
                <w:szCs w:val="20"/>
                <w:lang w:val="el-GR"/>
              </w:rPr>
            </w:pPr>
            <w:proofErr w:type="spellStart"/>
            <w:r w:rsidRPr="00F5339C">
              <w:rPr>
                <w:rFonts w:asciiTheme="minorHAnsi" w:hAnsiTheme="minorHAnsi" w:cstheme="minorHAnsi"/>
                <w:spacing w:val="-1"/>
                <w:sz w:val="20"/>
                <w:szCs w:val="20"/>
              </w:rPr>
              <w:t>με</w:t>
            </w:r>
            <w:proofErr w:type="spellEnd"/>
            <w:r w:rsidRPr="00F5339C">
              <w:rPr>
                <w:rFonts w:asciiTheme="minorHAnsi" w:hAnsiTheme="minorHAnsi" w:cstheme="minorHAnsi"/>
                <w:spacing w:val="-13"/>
                <w:sz w:val="20"/>
                <w:szCs w:val="20"/>
              </w:rPr>
              <w:t xml:space="preserve"> </w:t>
            </w:r>
            <w:proofErr w:type="spellStart"/>
            <w:r w:rsidRPr="00F5339C">
              <w:rPr>
                <w:rFonts w:asciiTheme="minorHAnsi" w:hAnsiTheme="minorHAnsi" w:cstheme="minorHAnsi"/>
                <w:spacing w:val="-1"/>
                <w:sz w:val="20"/>
                <w:szCs w:val="20"/>
              </w:rPr>
              <w:t>τους</w:t>
            </w:r>
            <w:proofErr w:type="spellEnd"/>
            <w:r w:rsidRPr="00F5339C">
              <w:rPr>
                <w:rFonts w:asciiTheme="minorHAnsi" w:hAnsiTheme="minorHAnsi" w:cstheme="minorHAnsi"/>
                <w:spacing w:val="43"/>
                <w:w w:val="99"/>
                <w:sz w:val="20"/>
                <w:szCs w:val="20"/>
              </w:rPr>
              <w:t xml:space="preserve"> </w:t>
            </w:r>
            <w:proofErr w:type="spellStart"/>
            <w:r w:rsidRPr="00F5339C">
              <w:rPr>
                <w:rFonts w:asciiTheme="minorHAnsi" w:hAnsiTheme="minorHAnsi" w:cstheme="minorHAnsi"/>
                <w:spacing w:val="-1"/>
                <w:sz w:val="20"/>
                <w:szCs w:val="20"/>
              </w:rPr>
              <w:t>φοιτητές</w:t>
            </w:r>
            <w:proofErr w:type="spellEnd"/>
          </w:p>
        </w:tc>
      </w:tr>
      <w:tr w:rsidR="00754C0D" w:rsidRPr="00F5339C" w14:paraId="773964BD" w14:textId="77777777" w:rsidTr="00014D95">
        <w:tc>
          <w:tcPr>
            <w:tcW w:w="3306" w:type="dxa"/>
            <w:shd w:val="clear" w:color="auto" w:fill="DDD9C3"/>
          </w:tcPr>
          <w:p w14:paraId="52042E0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0566EC6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888232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79B9730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F6DD3CF" w14:textId="77777777" w:rsidTr="00014D95">
              <w:tc>
                <w:tcPr>
                  <w:tcW w:w="2467" w:type="dxa"/>
                  <w:shd w:val="clear" w:color="auto" w:fill="DDD9C3"/>
                  <w:vAlign w:val="center"/>
                </w:tcPr>
                <w:p w14:paraId="5A7F7211"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6647E6C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47295E02" w14:textId="77777777" w:rsidTr="00014D95">
              <w:tc>
                <w:tcPr>
                  <w:tcW w:w="2467" w:type="dxa"/>
                  <w:shd w:val="clear" w:color="auto" w:fill="auto"/>
                </w:tcPr>
                <w:p w14:paraId="636392C6"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7E02A964"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 x 2)</w:t>
                  </w:r>
                  <w:r>
                    <w:rPr>
                      <w:rFonts w:cstheme="minorHAnsi"/>
                      <w:sz w:val="20"/>
                      <w:szCs w:val="20"/>
                    </w:rPr>
                    <w:t xml:space="preserve"> </w:t>
                  </w:r>
                  <w:r w:rsidRPr="00F5339C">
                    <w:rPr>
                      <w:rFonts w:cstheme="minorHAnsi"/>
                      <w:sz w:val="20"/>
                      <w:szCs w:val="20"/>
                    </w:rPr>
                    <w:t>26</w:t>
                  </w:r>
                  <w:r w:rsidR="006C336F">
                    <w:rPr>
                      <w:rFonts w:cstheme="minorHAnsi"/>
                      <w:sz w:val="20"/>
                      <w:szCs w:val="20"/>
                    </w:rPr>
                    <w:t xml:space="preserve"> ώρες</w:t>
                  </w:r>
                </w:p>
              </w:tc>
            </w:tr>
            <w:tr w:rsidR="00754C0D" w:rsidRPr="00F5339C" w14:paraId="3643A9BA" w14:textId="77777777" w:rsidTr="00014D95">
              <w:tc>
                <w:tcPr>
                  <w:tcW w:w="2467" w:type="dxa"/>
                  <w:shd w:val="clear" w:color="auto" w:fill="auto"/>
                </w:tcPr>
                <w:p w14:paraId="19085629"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Ανάλυση κειμένου</w:t>
                  </w:r>
                </w:p>
              </w:tc>
              <w:tc>
                <w:tcPr>
                  <w:tcW w:w="2468" w:type="dxa"/>
                  <w:shd w:val="clear" w:color="auto" w:fill="auto"/>
                </w:tcPr>
                <w:p w14:paraId="6FDE17CB"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(13 x 1)</w:t>
                  </w:r>
                  <w:r>
                    <w:rPr>
                      <w:rFonts w:cstheme="minorHAnsi"/>
                      <w:sz w:val="20"/>
                      <w:szCs w:val="20"/>
                    </w:rPr>
                    <w:t xml:space="preserve"> </w:t>
                  </w:r>
                  <w:r w:rsidRPr="00F5339C">
                    <w:rPr>
                      <w:rFonts w:cstheme="minorHAnsi"/>
                      <w:sz w:val="20"/>
                      <w:szCs w:val="20"/>
                    </w:rPr>
                    <w:t>13</w:t>
                  </w:r>
                  <w:r w:rsidR="006C336F">
                    <w:rPr>
                      <w:rFonts w:cstheme="minorHAnsi"/>
                      <w:sz w:val="20"/>
                      <w:szCs w:val="20"/>
                    </w:rPr>
                    <w:t xml:space="preserve"> ώρες</w:t>
                  </w:r>
                </w:p>
              </w:tc>
            </w:tr>
            <w:tr w:rsidR="00754C0D" w:rsidRPr="00F5339C" w14:paraId="1F3B3129" w14:textId="77777777" w:rsidTr="00014D95">
              <w:tc>
                <w:tcPr>
                  <w:tcW w:w="2467" w:type="dxa"/>
                  <w:shd w:val="clear" w:color="auto" w:fill="auto"/>
                </w:tcPr>
                <w:p w14:paraId="5CD31C76" w14:textId="77777777" w:rsidR="00754C0D" w:rsidRPr="00F5339C" w:rsidRDefault="00754C0D" w:rsidP="00014D95">
                  <w:pPr>
                    <w:spacing w:line="240" w:lineRule="auto"/>
                    <w:jc w:val="center"/>
                    <w:rPr>
                      <w:rFonts w:cstheme="minorHAnsi"/>
                      <w:b/>
                      <w:iCs/>
                      <w:sz w:val="20"/>
                      <w:szCs w:val="20"/>
                    </w:rPr>
                  </w:pPr>
                  <w:r w:rsidRPr="00F5339C">
                    <w:rPr>
                      <w:rFonts w:cstheme="minorHAnsi"/>
                      <w:spacing w:val="-1"/>
                      <w:sz w:val="20"/>
                      <w:szCs w:val="20"/>
                    </w:rPr>
                    <w:t>Αυτοτελής</w:t>
                  </w:r>
                  <w:r w:rsidRPr="00F5339C">
                    <w:rPr>
                      <w:rFonts w:cstheme="minorHAnsi"/>
                      <w:spacing w:val="-20"/>
                      <w:sz w:val="20"/>
                      <w:szCs w:val="20"/>
                    </w:rPr>
                    <w:t xml:space="preserve"> </w:t>
                  </w:r>
                  <w:r w:rsidRPr="00F5339C">
                    <w:rPr>
                      <w:rFonts w:cstheme="minorHAnsi"/>
                      <w:spacing w:val="-1"/>
                      <w:sz w:val="20"/>
                      <w:szCs w:val="20"/>
                    </w:rPr>
                    <w:t>μελέτη</w:t>
                  </w:r>
                  <w:r w:rsidRPr="00F5339C">
                    <w:rPr>
                      <w:rFonts w:cstheme="minorHAnsi"/>
                      <w:spacing w:val="-23"/>
                      <w:sz w:val="20"/>
                      <w:szCs w:val="20"/>
                    </w:rPr>
                    <w:t xml:space="preserve"> </w:t>
                  </w:r>
                  <w:r w:rsidRPr="00F5339C">
                    <w:rPr>
                      <w:rFonts w:cstheme="minorHAnsi"/>
                      <w:spacing w:val="-1"/>
                      <w:sz w:val="20"/>
                      <w:szCs w:val="20"/>
                    </w:rPr>
                    <w:t>και</w:t>
                  </w:r>
                  <w:r w:rsidRPr="00F5339C">
                    <w:rPr>
                      <w:rFonts w:cstheme="minorHAnsi"/>
                      <w:spacing w:val="30"/>
                      <w:w w:val="99"/>
                      <w:sz w:val="20"/>
                      <w:szCs w:val="20"/>
                    </w:rPr>
                    <w:t xml:space="preserve"> </w:t>
                  </w:r>
                  <w:r w:rsidRPr="00F5339C">
                    <w:rPr>
                      <w:rFonts w:cstheme="minorHAnsi"/>
                      <w:spacing w:val="-1"/>
                      <w:sz w:val="20"/>
                      <w:szCs w:val="20"/>
                    </w:rPr>
                    <w:t>προετοιμασία</w:t>
                  </w:r>
                  <w:r w:rsidRPr="00F5339C">
                    <w:rPr>
                      <w:rFonts w:cstheme="minorHAnsi"/>
                      <w:spacing w:val="-18"/>
                      <w:sz w:val="20"/>
                      <w:szCs w:val="20"/>
                    </w:rPr>
                    <w:t xml:space="preserve"> </w:t>
                  </w:r>
                  <w:r w:rsidRPr="00F5339C">
                    <w:rPr>
                      <w:rFonts w:cstheme="minorHAnsi"/>
                      <w:sz w:val="20"/>
                      <w:szCs w:val="20"/>
                    </w:rPr>
                    <w:t>για</w:t>
                  </w:r>
                  <w:r w:rsidRPr="00F5339C">
                    <w:rPr>
                      <w:rFonts w:cstheme="minorHAnsi"/>
                      <w:spacing w:val="-18"/>
                      <w:sz w:val="20"/>
                      <w:szCs w:val="20"/>
                    </w:rPr>
                    <w:t xml:space="preserve"> </w:t>
                  </w:r>
                  <w:r w:rsidRPr="00F5339C">
                    <w:rPr>
                      <w:rFonts w:cstheme="minorHAnsi"/>
                      <w:sz w:val="20"/>
                      <w:szCs w:val="20"/>
                    </w:rPr>
                    <w:t>τις</w:t>
                  </w:r>
                  <w:r w:rsidRPr="00F5339C">
                    <w:rPr>
                      <w:rFonts w:cstheme="minorHAnsi"/>
                      <w:spacing w:val="-18"/>
                      <w:sz w:val="20"/>
                      <w:szCs w:val="20"/>
                    </w:rPr>
                    <w:t xml:space="preserve"> </w:t>
                  </w:r>
                  <w:r w:rsidRPr="00F5339C">
                    <w:rPr>
                      <w:rFonts w:cstheme="minorHAnsi"/>
                      <w:sz w:val="20"/>
                      <w:szCs w:val="20"/>
                    </w:rPr>
                    <w:t>εξετάσεις</w:t>
                  </w:r>
                </w:p>
              </w:tc>
              <w:tc>
                <w:tcPr>
                  <w:tcW w:w="2468" w:type="dxa"/>
                  <w:shd w:val="clear" w:color="auto" w:fill="auto"/>
                </w:tcPr>
                <w:p w14:paraId="29F7B72E" w14:textId="77777777" w:rsidR="00754C0D" w:rsidRPr="006C336F" w:rsidRDefault="00754C0D" w:rsidP="00014D95">
                  <w:pPr>
                    <w:spacing w:line="240" w:lineRule="auto"/>
                    <w:ind w:left="68"/>
                    <w:jc w:val="center"/>
                    <w:rPr>
                      <w:rFonts w:cstheme="minorHAnsi"/>
                      <w:sz w:val="20"/>
                      <w:szCs w:val="20"/>
                    </w:rPr>
                  </w:pPr>
                  <w:r w:rsidRPr="006C336F">
                    <w:rPr>
                      <w:rFonts w:cstheme="minorHAnsi"/>
                      <w:sz w:val="20"/>
                      <w:szCs w:val="20"/>
                    </w:rPr>
                    <w:t>83</w:t>
                  </w:r>
                  <w:r w:rsidR="006C336F">
                    <w:rPr>
                      <w:rFonts w:cstheme="minorHAnsi"/>
                      <w:sz w:val="20"/>
                      <w:szCs w:val="20"/>
                    </w:rPr>
                    <w:t xml:space="preserve"> ώρες</w:t>
                  </w:r>
                </w:p>
              </w:tc>
            </w:tr>
            <w:tr w:rsidR="00754C0D" w:rsidRPr="00F5339C" w14:paraId="511F6CA5" w14:textId="77777777" w:rsidTr="00014D95">
              <w:tc>
                <w:tcPr>
                  <w:tcW w:w="2467" w:type="dxa"/>
                  <w:shd w:val="clear" w:color="auto" w:fill="auto"/>
                </w:tcPr>
                <w:p w14:paraId="3CD9B661" w14:textId="77777777" w:rsidR="00754C0D" w:rsidRPr="00F5339C" w:rsidRDefault="00754C0D" w:rsidP="00014D95">
                  <w:pPr>
                    <w:spacing w:line="240" w:lineRule="auto"/>
                    <w:jc w:val="center"/>
                    <w:rPr>
                      <w:rFonts w:cstheme="minorHAnsi"/>
                      <w:iCs/>
                      <w:sz w:val="20"/>
                      <w:szCs w:val="20"/>
                    </w:rPr>
                  </w:pPr>
                  <w:r w:rsidRPr="00F5339C">
                    <w:rPr>
                      <w:rFonts w:cstheme="minorHAnsi"/>
                      <w:spacing w:val="-1"/>
                      <w:sz w:val="20"/>
                      <w:szCs w:val="20"/>
                    </w:rPr>
                    <w:t>Τελική</w:t>
                  </w:r>
                  <w:r w:rsidRPr="00F5339C">
                    <w:rPr>
                      <w:rFonts w:cstheme="minorHAnsi"/>
                      <w:spacing w:val="-32"/>
                      <w:sz w:val="20"/>
                      <w:szCs w:val="20"/>
                    </w:rPr>
                    <w:t xml:space="preserve"> </w:t>
                  </w:r>
                  <w:r w:rsidRPr="00F5339C">
                    <w:rPr>
                      <w:rFonts w:cstheme="minorHAnsi"/>
                      <w:spacing w:val="-1"/>
                      <w:sz w:val="20"/>
                      <w:szCs w:val="20"/>
                    </w:rPr>
                    <w:t>εξέταση</w:t>
                  </w:r>
                </w:p>
              </w:tc>
              <w:tc>
                <w:tcPr>
                  <w:tcW w:w="2468" w:type="dxa"/>
                  <w:shd w:val="clear" w:color="auto" w:fill="auto"/>
                </w:tcPr>
                <w:p w14:paraId="073681D5"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r w:rsidR="006C336F">
                    <w:rPr>
                      <w:rFonts w:cstheme="minorHAnsi"/>
                      <w:sz w:val="20"/>
                      <w:szCs w:val="20"/>
                    </w:rPr>
                    <w:t xml:space="preserve"> ώρες</w:t>
                  </w:r>
                </w:p>
              </w:tc>
            </w:tr>
            <w:tr w:rsidR="00754C0D" w:rsidRPr="00F5339C" w14:paraId="408B25B7" w14:textId="77777777" w:rsidTr="00014D95">
              <w:tc>
                <w:tcPr>
                  <w:tcW w:w="2467" w:type="dxa"/>
                  <w:shd w:val="clear" w:color="auto" w:fill="auto"/>
                </w:tcPr>
                <w:p w14:paraId="3D97CC7C" w14:textId="77777777" w:rsidR="00754C0D" w:rsidRPr="00F5339C" w:rsidRDefault="00754C0D" w:rsidP="00014D95">
                  <w:pPr>
                    <w:spacing w:line="240" w:lineRule="auto"/>
                    <w:jc w:val="center"/>
                    <w:rPr>
                      <w:rFonts w:cstheme="minorHAnsi"/>
                      <w:iCs/>
                      <w:sz w:val="20"/>
                      <w:szCs w:val="20"/>
                    </w:rPr>
                  </w:pPr>
                  <w:r w:rsidRPr="00F5339C">
                    <w:rPr>
                      <w:rFonts w:cstheme="minorHAnsi"/>
                      <w:b/>
                      <w:bCs/>
                      <w:spacing w:val="-2"/>
                      <w:sz w:val="20"/>
                      <w:szCs w:val="20"/>
                    </w:rPr>
                    <w:t>Σύνολο Μαθήματος</w:t>
                  </w:r>
                </w:p>
              </w:tc>
              <w:tc>
                <w:tcPr>
                  <w:tcW w:w="2468" w:type="dxa"/>
                  <w:shd w:val="clear" w:color="auto" w:fill="auto"/>
                </w:tcPr>
                <w:p w14:paraId="038C8306"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125</w:t>
                  </w:r>
                  <w:r w:rsidR="006C336F">
                    <w:rPr>
                      <w:rFonts w:cstheme="minorHAnsi"/>
                      <w:sz w:val="20"/>
                      <w:szCs w:val="20"/>
                    </w:rPr>
                    <w:t xml:space="preserve"> (5Χ25 ώρες φόρτο</w:t>
                  </w:r>
                  <w:r w:rsidR="00B815DF">
                    <w:rPr>
                      <w:rFonts w:cstheme="minorHAnsi"/>
                      <w:sz w:val="20"/>
                      <w:szCs w:val="20"/>
                    </w:rPr>
                    <w:t>ς</w:t>
                  </w:r>
                  <w:r w:rsidR="006C336F">
                    <w:rPr>
                      <w:rFonts w:cstheme="minorHAnsi"/>
                      <w:sz w:val="20"/>
                      <w:szCs w:val="20"/>
                    </w:rPr>
                    <w:t xml:space="preserve"> εργασίας ανά πιστωτική μονάδα)</w:t>
                  </w:r>
                </w:p>
              </w:tc>
            </w:tr>
          </w:tbl>
          <w:p w14:paraId="3532C196" w14:textId="77777777" w:rsidR="00754C0D" w:rsidRPr="00F5339C" w:rsidRDefault="00754C0D" w:rsidP="00014D95">
            <w:pPr>
              <w:spacing w:line="240" w:lineRule="auto"/>
              <w:rPr>
                <w:rFonts w:cstheme="minorHAnsi"/>
                <w:sz w:val="20"/>
                <w:szCs w:val="20"/>
              </w:rPr>
            </w:pPr>
          </w:p>
        </w:tc>
      </w:tr>
      <w:tr w:rsidR="00754C0D" w:rsidRPr="00F5339C" w14:paraId="32DC8E49" w14:textId="77777777" w:rsidTr="00014D95">
        <w:tc>
          <w:tcPr>
            <w:tcW w:w="3306" w:type="dxa"/>
          </w:tcPr>
          <w:p w14:paraId="6FDAB14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33CFCC2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45D6F80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2F565C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B4D6EB5" w14:textId="77777777" w:rsidR="00754C0D" w:rsidRPr="00F5339C" w:rsidRDefault="00754C0D" w:rsidP="00014D95">
            <w:pPr>
              <w:widowControl w:val="0"/>
              <w:autoSpaceDE w:val="0"/>
              <w:autoSpaceDN w:val="0"/>
              <w:adjustRightInd w:val="0"/>
              <w:spacing w:line="240" w:lineRule="auto"/>
              <w:jc w:val="both"/>
              <w:rPr>
                <w:rFonts w:cstheme="minorHAnsi"/>
                <w:color w:val="002060"/>
                <w:sz w:val="20"/>
                <w:szCs w:val="20"/>
              </w:rPr>
            </w:pPr>
          </w:p>
          <w:p w14:paraId="649D0E89" w14:textId="77777777" w:rsidR="00754C0D" w:rsidRPr="006C336F" w:rsidRDefault="00754C0D" w:rsidP="00014D95">
            <w:pPr>
              <w:pStyle w:val="af1"/>
              <w:kinsoku w:val="0"/>
              <w:overflowPunct w:val="0"/>
              <w:spacing w:before="130"/>
              <w:ind w:left="0" w:firstLine="0"/>
              <w:rPr>
                <w:rFonts w:asciiTheme="minorHAnsi" w:hAnsiTheme="minorHAnsi" w:cstheme="minorHAnsi"/>
                <w:sz w:val="20"/>
                <w:szCs w:val="20"/>
              </w:rPr>
            </w:pPr>
            <w:r w:rsidRPr="006C336F">
              <w:rPr>
                <w:rFonts w:asciiTheme="minorHAnsi" w:hAnsiTheme="minorHAnsi" w:cstheme="minorHAnsi"/>
                <w:bCs/>
                <w:sz w:val="20"/>
                <w:szCs w:val="20"/>
              </w:rPr>
              <w:t>Γλώσσα</w:t>
            </w:r>
            <w:r w:rsidRPr="006C336F">
              <w:rPr>
                <w:rFonts w:asciiTheme="minorHAnsi" w:hAnsiTheme="minorHAnsi" w:cstheme="minorHAnsi"/>
                <w:bCs/>
                <w:spacing w:val="-34"/>
                <w:sz w:val="20"/>
                <w:szCs w:val="20"/>
              </w:rPr>
              <w:t xml:space="preserve"> </w:t>
            </w:r>
            <w:r w:rsidRPr="006C336F">
              <w:rPr>
                <w:rFonts w:asciiTheme="minorHAnsi" w:hAnsiTheme="minorHAnsi" w:cstheme="minorHAnsi"/>
                <w:bCs/>
                <w:spacing w:val="-1"/>
                <w:sz w:val="20"/>
                <w:szCs w:val="20"/>
              </w:rPr>
              <w:t>αξιολόγησης</w:t>
            </w:r>
            <w:r w:rsidRPr="006C336F">
              <w:rPr>
                <w:rFonts w:asciiTheme="minorHAnsi" w:hAnsiTheme="minorHAnsi" w:cstheme="minorHAnsi"/>
                <w:spacing w:val="-1"/>
                <w:sz w:val="20"/>
                <w:szCs w:val="20"/>
              </w:rPr>
              <w:t>:</w:t>
            </w:r>
            <w:r w:rsidRPr="006C336F">
              <w:rPr>
                <w:rFonts w:asciiTheme="minorHAnsi" w:hAnsiTheme="minorHAnsi" w:cstheme="minorHAnsi"/>
                <w:spacing w:val="-30"/>
                <w:sz w:val="20"/>
                <w:szCs w:val="20"/>
              </w:rPr>
              <w:t xml:space="preserve"> </w:t>
            </w:r>
            <w:r w:rsidRPr="006C336F">
              <w:rPr>
                <w:rFonts w:asciiTheme="minorHAnsi" w:hAnsiTheme="minorHAnsi" w:cstheme="minorHAnsi"/>
                <w:spacing w:val="-1"/>
                <w:sz w:val="20"/>
                <w:szCs w:val="20"/>
              </w:rPr>
              <w:t>ελληνική</w:t>
            </w:r>
          </w:p>
          <w:p w14:paraId="7843967A" w14:textId="77777777" w:rsidR="00754C0D" w:rsidRPr="00F5339C" w:rsidRDefault="00754C0D" w:rsidP="00014D95">
            <w:pPr>
              <w:spacing w:line="240" w:lineRule="auto"/>
              <w:rPr>
                <w:rFonts w:cstheme="minorHAnsi"/>
                <w:color w:val="002060"/>
                <w:sz w:val="20"/>
                <w:szCs w:val="20"/>
              </w:rPr>
            </w:pPr>
            <w:r w:rsidRPr="006C336F">
              <w:rPr>
                <w:rFonts w:cstheme="minorHAnsi"/>
                <w:bCs/>
                <w:spacing w:val="-1"/>
                <w:sz w:val="20"/>
                <w:szCs w:val="20"/>
              </w:rPr>
              <w:t>Μέθοδος</w:t>
            </w:r>
            <w:r w:rsidRPr="006C336F">
              <w:rPr>
                <w:rFonts w:cstheme="minorHAnsi"/>
                <w:bCs/>
                <w:spacing w:val="-20"/>
                <w:sz w:val="20"/>
                <w:szCs w:val="20"/>
              </w:rPr>
              <w:t xml:space="preserve"> </w:t>
            </w:r>
            <w:r w:rsidRPr="006C336F">
              <w:rPr>
                <w:rFonts w:cstheme="minorHAnsi"/>
                <w:bCs/>
                <w:sz w:val="20"/>
                <w:szCs w:val="20"/>
              </w:rPr>
              <w:t>αξιολόγησης:</w:t>
            </w:r>
            <w:r w:rsidRPr="00F5339C">
              <w:rPr>
                <w:rFonts w:cstheme="minorHAnsi"/>
                <w:b/>
                <w:bCs/>
                <w:spacing w:val="-27"/>
                <w:sz w:val="20"/>
                <w:szCs w:val="20"/>
              </w:rPr>
              <w:t xml:space="preserve"> </w:t>
            </w:r>
            <w:r w:rsidRPr="00F5339C">
              <w:rPr>
                <w:rFonts w:cstheme="minorHAnsi"/>
                <w:sz w:val="20"/>
                <w:szCs w:val="20"/>
              </w:rPr>
              <w:t>γραπτή</w:t>
            </w:r>
            <w:r w:rsidRPr="00F5339C">
              <w:rPr>
                <w:rFonts w:cstheme="minorHAnsi"/>
                <w:spacing w:val="-21"/>
                <w:sz w:val="20"/>
                <w:szCs w:val="20"/>
              </w:rPr>
              <w:t xml:space="preserve"> </w:t>
            </w:r>
            <w:r w:rsidRPr="00F5339C">
              <w:rPr>
                <w:rFonts w:cstheme="minorHAnsi"/>
                <w:sz w:val="20"/>
                <w:szCs w:val="20"/>
              </w:rPr>
              <w:t>ή</w:t>
            </w:r>
            <w:r w:rsidRPr="00F5339C">
              <w:rPr>
                <w:rFonts w:cstheme="minorHAnsi"/>
                <w:spacing w:val="-20"/>
                <w:sz w:val="20"/>
                <w:szCs w:val="20"/>
              </w:rPr>
              <w:t xml:space="preserve"> </w:t>
            </w:r>
            <w:r w:rsidRPr="00F5339C">
              <w:rPr>
                <w:rFonts w:cstheme="minorHAnsi"/>
                <w:spacing w:val="-1"/>
                <w:sz w:val="20"/>
                <w:szCs w:val="20"/>
              </w:rPr>
              <w:t>προφορική</w:t>
            </w:r>
            <w:r w:rsidRPr="00F5339C">
              <w:rPr>
                <w:rFonts w:cstheme="minorHAnsi"/>
                <w:spacing w:val="-21"/>
                <w:sz w:val="20"/>
                <w:szCs w:val="20"/>
              </w:rPr>
              <w:t xml:space="preserve"> </w:t>
            </w:r>
            <w:r w:rsidRPr="00F5339C">
              <w:rPr>
                <w:rFonts w:cstheme="minorHAnsi"/>
                <w:sz w:val="20"/>
                <w:szCs w:val="20"/>
              </w:rPr>
              <w:t>εξέταση</w:t>
            </w:r>
          </w:p>
          <w:p w14:paraId="53F0B810" w14:textId="77777777" w:rsidR="00754C0D" w:rsidRPr="00F5339C" w:rsidRDefault="00754C0D" w:rsidP="00014D95">
            <w:pPr>
              <w:pStyle w:val="af1"/>
              <w:kinsoku w:val="0"/>
              <w:overflowPunct w:val="0"/>
              <w:spacing w:before="0"/>
              <w:ind w:left="109" w:right="99" w:firstLine="0"/>
              <w:jc w:val="both"/>
              <w:rPr>
                <w:rFonts w:asciiTheme="minorHAnsi" w:hAnsiTheme="minorHAnsi" w:cstheme="minorHAnsi"/>
                <w:spacing w:val="-2"/>
                <w:sz w:val="20"/>
                <w:szCs w:val="20"/>
              </w:rPr>
            </w:pPr>
            <w:r w:rsidRPr="00F5339C">
              <w:rPr>
                <w:rFonts w:asciiTheme="minorHAnsi" w:hAnsiTheme="minorHAnsi" w:cstheme="minorHAnsi"/>
                <w:sz w:val="20"/>
                <w:szCs w:val="20"/>
              </w:rPr>
              <w:t>Οι</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φοιτητές</w:t>
            </w:r>
            <w:r w:rsidRPr="00F5339C">
              <w:rPr>
                <w:rFonts w:asciiTheme="minorHAnsi" w:hAnsiTheme="minorHAnsi" w:cstheme="minorHAnsi"/>
                <w:spacing w:val="15"/>
                <w:sz w:val="20"/>
                <w:szCs w:val="20"/>
              </w:rPr>
              <w:t xml:space="preserve"> </w:t>
            </w:r>
            <w:r w:rsidRPr="00F5339C">
              <w:rPr>
                <w:rFonts w:asciiTheme="minorHAnsi" w:hAnsiTheme="minorHAnsi" w:cstheme="minorHAnsi"/>
                <w:spacing w:val="-2"/>
                <w:sz w:val="20"/>
                <w:szCs w:val="20"/>
              </w:rPr>
              <w:t>ενημερώνονται</w:t>
            </w:r>
            <w:r w:rsidRPr="00F5339C">
              <w:rPr>
                <w:rFonts w:asciiTheme="minorHAnsi" w:hAnsiTheme="minorHAnsi" w:cstheme="minorHAnsi"/>
                <w:spacing w:val="13"/>
                <w:sz w:val="20"/>
                <w:szCs w:val="20"/>
              </w:rPr>
              <w:t xml:space="preserve"> </w:t>
            </w:r>
            <w:r w:rsidRPr="00F5339C">
              <w:rPr>
                <w:rFonts w:asciiTheme="minorHAnsi" w:hAnsiTheme="minorHAnsi" w:cstheme="minorHAnsi"/>
                <w:spacing w:val="-1"/>
                <w:sz w:val="20"/>
                <w:szCs w:val="20"/>
              </w:rPr>
              <w:t>για</w:t>
            </w:r>
            <w:r w:rsidRPr="00F5339C">
              <w:rPr>
                <w:rFonts w:asciiTheme="minorHAnsi" w:hAnsiTheme="minorHAnsi" w:cstheme="minorHAnsi"/>
                <w:spacing w:val="16"/>
                <w:sz w:val="20"/>
                <w:szCs w:val="20"/>
              </w:rPr>
              <w:t xml:space="preserve"> </w:t>
            </w:r>
            <w:r w:rsidRPr="00F5339C">
              <w:rPr>
                <w:rFonts w:asciiTheme="minorHAnsi" w:hAnsiTheme="minorHAnsi" w:cstheme="minorHAnsi"/>
                <w:sz w:val="20"/>
                <w:szCs w:val="20"/>
              </w:rPr>
              <w:t>τη</w:t>
            </w:r>
            <w:r w:rsidRPr="00F5339C">
              <w:rPr>
                <w:rFonts w:asciiTheme="minorHAnsi" w:hAnsiTheme="minorHAnsi" w:cstheme="minorHAnsi"/>
                <w:spacing w:val="17"/>
                <w:sz w:val="20"/>
                <w:szCs w:val="20"/>
              </w:rPr>
              <w:t xml:space="preserve"> </w:t>
            </w:r>
            <w:r w:rsidRPr="00F5339C">
              <w:rPr>
                <w:rFonts w:asciiTheme="minorHAnsi" w:hAnsiTheme="minorHAnsi" w:cstheme="minorHAnsi"/>
                <w:spacing w:val="-2"/>
                <w:sz w:val="20"/>
                <w:szCs w:val="20"/>
              </w:rPr>
              <w:t>διάρθρωση</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και</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τη</w:t>
            </w:r>
            <w:r w:rsidRPr="00F5339C">
              <w:rPr>
                <w:rFonts w:asciiTheme="minorHAnsi" w:hAnsiTheme="minorHAnsi" w:cstheme="minorHAnsi"/>
                <w:spacing w:val="19"/>
                <w:sz w:val="20"/>
                <w:szCs w:val="20"/>
              </w:rPr>
              <w:t xml:space="preserve"> </w:t>
            </w:r>
            <w:r w:rsidRPr="00F5339C">
              <w:rPr>
                <w:rFonts w:asciiTheme="minorHAnsi" w:hAnsiTheme="minorHAnsi" w:cstheme="minorHAnsi"/>
                <w:spacing w:val="-2"/>
                <w:sz w:val="20"/>
                <w:szCs w:val="20"/>
              </w:rPr>
              <w:t>φιλοσοφία</w:t>
            </w:r>
            <w:r w:rsidRPr="00F5339C">
              <w:rPr>
                <w:rFonts w:asciiTheme="minorHAnsi" w:hAnsiTheme="minorHAnsi" w:cstheme="minorHAnsi"/>
                <w:spacing w:val="17"/>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47"/>
                <w:sz w:val="20"/>
                <w:szCs w:val="20"/>
              </w:rPr>
              <w:t xml:space="preserve"> </w:t>
            </w:r>
            <w:r w:rsidRPr="00F5339C">
              <w:rPr>
                <w:rFonts w:asciiTheme="minorHAnsi" w:hAnsiTheme="minorHAnsi" w:cstheme="minorHAnsi"/>
                <w:spacing w:val="-1"/>
                <w:sz w:val="20"/>
                <w:szCs w:val="20"/>
              </w:rPr>
              <w:t>εξέτασης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1"/>
                <w:sz w:val="20"/>
                <w:szCs w:val="20"/>
              </w:rPr>
              <w:t>κατά</w:t>
            </w:r>
            <w:r w:rsidRPr="00F5339C">
              <w:rPr>
                <w:rFonts w:asciiTheme="minorHAnsi" w:hAnsiTheme="minorHAnsi" w:cstheme="minorHAnsi"/>
                <w:spacing w:val="-3"/>
                <w:sz w:val="20"/>
                <w:szCs w:val="20"/>
              </w:rPr>
              <w:t xml:space="preserve"> </w:t>
            </w:r>
            <w:r w:rsidRPr="00F5339C">
              <w:rPr>
                <w:rFonts w:asciiTheme="minorHAnsi" w:hAnsiTheme="minorHAnsi" w:cstheme="minorHAnsi"/>
                <w:sz w:val="20"/>
                <w:szCs w:val="20"/>
              </w:rPr>
              <w:t xml:space="preserve">τη </w:t>
            </w:r>
            <w:r w:rsidRPr="00F5339C">
              <w:rPr>
                <w:rFonts w:asciiTheme="minorHAnsi" w:hAnsiTheme="minorHAnsi" w:cstheme="minorHAnsi"/>
                <w:spacing w:val="-2"/>
                <w:sz w:val="20"/>
                <w:szCs w:val="20"/>
              </w:rPr>
              <w:t>διάρκεια</w:t>
            </w:r>
            <w:r w:rsidRPr="00F5339C">
              <w:rPr>
                <w:rFonts w:asciiTheme="minorHAnsi" w:hAnsiTheme="minorHAnsi" w:cstheme="minorHAnsi"/>
                <w:spacing w:val="-3"/>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1ης</w:t>
            </w:r>
            <w:r w:rsidRPr="00F5339C">
              <w:rPr>
                <w:rFonts w:asciiTheme="minorHAnsi" w:hAnsiTheme="minorHAnsi" w:cstheme="minorHAnsi"/>
                <w:spacing w:val="-2"/>
                <w:sz w:val="20"/>
                <w:szCs w:val="20"/>
              </w:rPr>
              <w:t xml:space="preserve"> παράδοσης.</w:t>
            </w:r>
          </w:p>
          <w:p w14:paraId="54D20D76" w14:textId="77777777" w:rsidR="00754C0D" w:rsidRPr="00F5339C" w:rsidRDefault="00754C0D" w:rsidP="00014D95">
            <w:pPr>
              <w:pStyle w:val="af1"/>
              <w:kinsoku w:val="0"/>
              <w:overflowPunct w:val="0"/>
              <w:spacing w:before="0"/>
              <w:ind w:left="109" w:right="99" w:firstLine="0"/>
              <w:jc w:val="both"/>
              <w:rPr>
                <w:rFonts w:asciiTheme="minorHAnsi" w:hAnsiTheme="minorHAnsi" w:cstheme="minorHAnsi"/>
                <w:spacing w:val="-2"/>
                <w:sz w:val="20"/>
                <w:szCs w:val="20"/>
              </w:rPr>
            </w:pPr>
          </w:p>
          <w:p w14:paraId="195B44EE" w14:textId="77777777" w:rsidR="00754C0D" w:rsidRPr="00F5339C" w:rsidRDefault="00754C0D" w:rsidP="00014D95">
            <w:pPr>
              <w:pStyle w:val="af1"/>
              <w:kinsoku w:val="0"/>
              <w:overflowPunct w:val="0"/>
              <w:spacing w:before="0"/>
              <w:ind w:left="109" w:right="99" w:firstLine="0"/>
              <w:jc w:val="both"/>
              <w:rPr>
                <w:rFonts w:asciiTheme="minorHAnsi" w:hAnsiTheme="minorHAnsi" w:cstheme="minorHAnsi"/>
                <w:sz w:val="20"/>
                <w:szCs w:val="20"/>
              </w:rPr>
            </w:pPr>
            <w:r w:rsidRPr="00F5339C">
              <w:rPr>
                <w:rFonts w:asciiTheme="minorHAnsi" w:hAnsiTheme="minorHAnsi" w:cstheme="minorHAnsi"/>
                <w:spacing w:val="-1"/>
                <w:sz w:val="20"/>
                <w:szCs w:val="20"/>
              </w:rPr>
              <w:t>Στο</w:t>
            </w:r>
            <w:r w:rsidRPr="00F5339C">
              <w:rPr>
                <w:rFonts w:asciiTheme="minorHAnsi" w:hAnsiTheme="minorHAnsi" w:cstheme="minorHAnsi"/>
                <w:spacing w:val="8"/>
                <w:sz w:val="20"/>
                <w:szCs w:val="20"/>
              </w:rPr>
              <w:t xml:space="preserve"> </w:t>
            </w:r>
            <w:r w:rsidRPr="00F5339C">
              <w:rPr>
                <w:rFonts w:asciiTheme="minorHAnsi" w:hAnsiTheme="minorHAnsi" w:cstheme="minorHAnsi"/>
                <w:spacing w:val="-2"/>
                <w:sz w:val="20"/>
                <w:szCs w:val="20"/>
              </w:rPr>
              <w:t>πλαίσιο</w:t>
            </w:r>
            <w:r w:rsidRPr="00F5339C">
              <w:rPr>
                <w:rFonts w:asciiTheme="minorHAnsi" w:hAnsiTheme="minorHAnsi" w:cstheme="minorHAnsi"/>
                <w:spacing w:val="6"/>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5"/>
                <w:sz w:val="20"/>
                <w:szCs w:val="20"/>
              </w:rPr>
              <w:t xml:space="preserve"> </w:t>
            </w:r>
            <w:r w:rsidRPr="00F5339C">
              <w:rPr>
                <w:rFonts w:asciiTheme="minorHAnsi" w:hAnsiTheme="minorHAnsi" w:cstheme="minorHAnsi"/>
                <w:spacing w:val="-2"/>
                <w:sz w:val="20"/>
                <w:szCs w:val="20"/>
              </w:rPr>
              <w:t>αξιολόγησης</w:t>
            </w:r>
            <w:r w:rsidRPr="00F5339C">
              <w:rPr>
                <w:rFonts w:asciiTheme="minorHAnsi" w:hAnsiTheme="minorHAnsi" w:cstheme="minorHAnsi"/>
                <w:spacing w:val="5"/>
                <w:sz w:val="20"/>
                <w:szCs w:val="20"/>
              </w:rPr>
              <w:t xml:space="preserve"> </w:t>
            </w:r>
            <w:r w:rsidRPr="00F5339C">
              <w:rPr>
                <w:rFonts w:asciiTheme="minorHAnsi" w:hAnsiTheme="minorHAnsi" w:cstheme="minorHAnsi"/>
                <w:spacing w:val="-2"/>
                <w:sz w:val="20"/>
                <w:szCs w:val="20"/>
              </w:rPr>
              <w:t>των</w:t>
            </w:r>
            <w:r w:rsidRPr="00F5339C">
              <w:rPr>
                <w:rFonts w:asciiTheme="minorHAnsi" w:hAnsiTheme="minorHAnsi" w:cstheme="minorHAnsi"/>
                <w:spacing w:val="10"/>
                <w:sz w:val="20"/>
                <w:szCs w:val="20"/>
              </w:rPr>
              <w:t xml:space="preserve"> </w:t>
            </w:r>
            <w:r w:rsidRPr="00F5339C">
              <w:rPr>
                <w:rFonts w:asciiTheme="minorHAnsi" w:hAnsiTheme="minorHAnsi" w:cstheme="minorHAnsi"/>
                <w:spacing w:val="-2"/>
                <w:sz w:val="20"/>
                <w:szCs w:val="20"/>
              </w:rPr>
              <w:t>φοιτητών,</w:t>
            </w:r>
            <w:r w:rsidRPr="00F5339C">
              <w:rPr>
                <w:rFonts w:asciiTheme="minorHAnsi" w:hAnsiTheme="minorHAnsi" w:cstheme="minorHAnsi"/>
                <w:spacing w:val="6"/>
                <w:sz w:val="20"/>
                <w:szCs w:val="20"/>
              </w:rPr>
              <w:t xml:space="preserve"> </w:t>
            </w:r>
            <w:r w:rsidRPr="00F5339C">
              <w:rPr>
                <w:rFonts w:asciiTheme="minorHAnsi" w:hAnsiTheme="minorHAnsi" w:cstheme="minorHAnsi"/>
                <w:sz w:val="20"/>
                <w:szCs w:val="20"/>
              </w:rPr>
              <w:t>η</w:t>
            </w:r>
            <w:r w:rsidRPr="00F5339C">
              <w:rPr>
                <w:rFonts w:asciiTheme="minorHAnsi" w:hAnsiTheme="minorHAnsi" w:cstheme="minorHAnsi"/>
                <w:spacing w:val="7"/>
                <w:sz w:val="20"/>
                <w:szCs w:val="20"/>
              </w:rPr>
              <w:t xml:space="preserve"> </w:t>
            </w:r>
            <w:r w:rsidRPr="00F5339C">
              <w:rPr>
                <w:rFonts w:asciiTheme="minorHAnsi" w:hAnsiTheme="minorHAnsi" w:cstheme="minorHAnsi"/>
                <w:spacing w:val="-2"/>
                <w:sz w:val="20"/>
                <w:szCs w:val="20"/>
              </w:rPr>
              <w:t>διδάσκουσα</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4"/>
                <w:sz w:val="20"/>
                <w:szCs w:val="20"/>
              </w:rPr>
              <w:t>μπορεί να προχωρήσει σε ενδιάμεσο προαιρετικό διαγώνισμα</w:t>
            </w:r>
            <w:r w:rsidRPr="00F5339C">
              <w:rPr>
                <w:rFonts w:asciiTheme="minorHAnsi" w:hAnsiTheme="minorHAnsi" w:cstheme="minorHAnsi"/>
                <w:spacing w:val="28"/>
                <w:sz w:val="20"/>
                <w:szCs w:val="20"/>
              </w:rPr>
              <w:t xml:space="preserve"> </w:t>
            </w:r>
            <w:r w:rsidRPr="00F5339C">
              <w:rPr>
                <w:rFonts w:asciiTheme="minorHAnsi" w:hAnsiTheme="minorHAnsi" w:cstheme="minorHAnsi"/>
                <w:spacing w:val="-2"/>
                <w:sz w:val="20"/>
                <w:szCs w:val="20"/>
              </w:rPr>
              <w:t>(πρόοδο),</w:t>
            </w:r>
            <w:r w:rsidRPr="00F5339C">
              <w:rPr>
                <w:rFonts w:asciiTheme="minorHAnsi" w:hAnsiTheme="minorHAnsi" w:cstheme="minorHAnsi"/>
                <w:spacing w:val="28"/>
                <w:sz w:val="20"/>
                <w:szCs w:val="20"/>
              </w:rPr>
              <w:t xml:space="preserve"> </w:t>
            </w:r>
            <w:r w:rsidRPr="00F5339C">
              <w:rPr>
                <w:rFonts w:asciiTheme="minorHAnsi" w:hAnsiTheme="minorHAnsi" w:cstheme="minorHAnsi"/>
                <w:sz w:val="20"/>
                <w:szCs w:val="20"/>
              </w:rPr>
              <w:t>το</w:t>
            </w:r>
            <w:r w:rsidRPr="00F5339C">
              <w:rPr>
                <w:rFonts w:asciiTheme="minorHAnsi" w:hAnsiTheme="minorHAnsi" w:cstheme="minorHAnsi"/>
                <w:spacing w:val="63"/>
                <w:sz w:val="20"/>
                <w:szCs w:val="20"/>
              </w:rPr>
              <w:t xml:space="preserve"> </w:t>
            </w:r>
            <w:r w:rsidRPr="00F5339C">
              <w:rPr>
                <w:rFonts w:asciiTheme="minorHAnsi" w:hAnsiTheme="minorHAnsi" w:cstheme="minorHAnsi"/>
                <w:spacing w:val="-2"/>
                <w:sz w:val="20"/>
                <w:szCs w:val="20"/>
              </w:rPr>
              <w:t>οποίο</w:t>
            </w:r>
            <w:r w:rsidRPr="00F5339C">
              <w:rPr>
                <w:rFonts w:asciiTheme="minorHAnsi" w:hAnsiTheme="minorHAnsi" w:cstheme="minorHAnsi"/>
                <w:spacing w:val="38"/>
                <w:sz w:val="20"/>
                <w:szCs w:val="20"/>
              </w:rPr>
              <w:t xml:space="preserve"> </w:t>
            </w:r>
            <w:r w:rsidRPr="00F5339C">
              <w:rPr>
                <w:rFonts w:asciiTheme="minorHAnsi" w:hAnsiTheme="minorHAnsi" w:cstheme="minorHAnsi"/>
                <w:spacing w:val="-2"/>
                <w:sz w:val="20"/>
                <w:szCs w:val="20"/>
              </w:rPr>
              <w:t>διαμορφώνει</w:t>
            </w:r>
            <w:r w:rsidRPr="00F5339C">
              <w:rPr>
                <w:rFonts w:asciiTheme="minorHAnsi" w:hAnsiTheme="minorHAnsi" w:cstheme="minorHAnsi"/>
                <w:spacing w:val="37"/>
                <w:sz w:val="20"/>
                <w:szCs w:val="20"/>
              </w:rPr>
              <w:t xml:space="preserve"> </w:t>
            </w:r>
            <w:r w:rsidRPr="00F5339C">
              <w:rPr>
                <w:rFonts w:asciiTheme="minorHAnsi" w:hAnsiTheme="minorHAnsi" w:cstheme="minorHAnsi"/>
                <w:sz w:val="20"/>
                <w:szCs w:val="20"/>
              </w:rPr>
              <w:t>το</w:t>
            </w:r>
            <w:r w:rsidRPr="00F5339C">
              <w:rPr>
                <w:rFonts w:asciiTheme="minorHAnsi" w:hAnsiTheme="minorHAnsi" w:cstheme="minorHAnsi"/>
                <w:spacing w:val="35"/>
                <w:sz w:val="20"/>
                <w:szCs w:val="20"/>
              </w:rPr>
              <w:t xml:space="preserve"> </w:t>
            </w:r>
            <w:r w:rsidRPr="00F5339C">
              <w:rPr>
                <w:rFonts w:asciiTheme="minorHAnsi" w:hAnsiTheme="minorHAnsi" w:cstheme="minorHAnsi"/>
                <w:spacing w:val="-1"/>
                <w:sz w:val="20"/>
                <w:szCs w:val="20"/>
              </w:rPr>
              <w:t>20%</w:t>
            </w:r>
            <w:r w:rsidRPr="00F5339C">
              <w:rPr>
                <w:rFonts w:asciiTheme="minorHAnsi" w:hAnsiTheme="minorHAnsi" w:cstheme="minorHAnsi"/>
                <w:spacing w:val="39"/>
                <w:sz w:val="20"/>
                <w:szCs w:val="20"/>
              </w:rPr>
              <w:t xml:space="preserve"> </w:t>
            </w:r>
            <w:r w:rsidRPr="00F5339C">
              <w:rPr>
                <w:rFonts w:asciiTheme="minorHAnsi" w:hAnsiTheme="minorHAnsi" w:cstheme="minorHAnsi"/>
                <w:spacing w:val="-1"/>
                <w:sz w:val="20"/>
                <w:szCs w:val="20"/>
              </w:rPr>
              <w:t>της</w:t>
            </w:r>
            <w:r w:rsidRPr="00F5339C">
              <w:rPr>
                <w:rFonts w:asciiTheme="minorHAnsi" w:hAnsiTheme="minorHAnsi" w:cstheme="minorHAnsi"/>
                <w:spacing w:val="36"/>
                <w:sz w:val="20"/>
                <w:szCs w:val="20"/>
              </w:rPr>
              <w:t xml:space="preserve"> </w:t>
            </w:r>
            <w:r w:rsidRPr="00F5339C">
              <w:rPr>
                <w:rFonts w:asciiTheme="minorHAnsi" w:hAnsiTheme="minorHAnsi" w:cstheme="minorHAnsi"/>
                <w:spacing w:val="-2"/>
                <w:sz w:val="20"/>
                <w:szCs w:val="20"/>
              </w:rPr>
              <w:t>τελικής</w:t>
            </w:r>
            <w:r w:rsidRPr="00F5339C">
              <w:rPr>
                <w:rFonts w:asciiTheme="minorHAnsi" w:hAnsiTheme="minorHAnsi" w:cstheme="minorHAnsi"/>
                <w:spacing w:val="39"/>
                <w:sz w:val="20"/>
                <w:szCs w:val="20"/>
              </w:rPr>
              <w:t xml:space="preserve"> </w:t>
            </w:r>
            <w:r w:rsidRPr="00F5339C">
              <w:rPr>
                <w:rFonts w:asciiTheme="minorHAnsi" w:hAnsiTheme="minorHAnsi" w:cstheme="minorHAnsi"/>
                <w:spacing w:val="-2"/>
                <w:sz w:val="20"/>
                <w:szCs w:val="20"/>
              </w:rPr>
              <w:t>βαθμολόγησης</w:t>
            </w:r>
            <w:r w:rsidRPr="00F5339C">
              <w:rPr>
                <w:rFonts w:asciiTheme="minorHAnsi" w:hAnsiTheme="minorHAnsi" w:cstheme="minorHAnsi"/>
                <w:spacing w:val="36"/>
                <w:sz w:val="20"/>
                <w:szCs w:val="20"/>
              </w:rPr>
              <w:t xml:space="preserve"> </w:t>
            </w:r>
            <w:r w:rsidRPr="00F5339C">
              <w:rPr>
                <w:rFonts w:asciiTheme="minorHAnsi" w:hAnsiTheme="minorHAnsi" w:cstheme="minorHAnsi"/>
                <w:spacing w:val="-2"/>
                <w:sz w:val="20"/>
                <w:szCs w:val="20"/>
              </w:rPr>
              <w:t>των</w:t>
            </w:r>
            <w:r w:rsidRPr="00F5339C">
              <w:rPr>
                <w:rFonts w:asciiTheme="minorHAnsi" w:hAnsiTheme="minorHAnsi" w:cstheme="minorHAnsi"/>
                <w:spacing w:val="51"/>
                <w:sz w:val="20"/>
                <w:szCs w:val="20"/>
              </w:rPr>
              <w:t xml:space="preserve"> </w:t>
            </w:r>
            <w:r w:rsidRPr="00F5339C">
              <w:rPr>
                <w:rFonts w:asciiTheme="minorHAnsi" w:hAnsiTheme="minorHAnsi" w:cstheme="minorHAnsi"/>
                <w:spacing w:val="-2"/>
                <w:sz w:val="20"/>
                <w:szCs w:val="20"/>
              </w:rPr>
              <w:t xml:space="preserve">συμμετεχόντων </w:t>
            </w:r>
            <w:r w:rsidRPr="00F5339C">
              <w:rPr>
                <w:rFonts w:asciiTheme="minorHAnsi" w:hAnsiTheme="minorHAnsi" w:cstheme="minorHAnsi"/>
                <w:sz w:val="20"/>
                <w:szCs w:val="20"/>
              </w:rPr>
              <w:t>σε</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αυτό.</w:t>
            </w:r>
          </w:p>
          <w:p w14:paraId="5D7028DD" w14:textId="77777777" w:rsidR="00754C0D" w:rsidRPr="00F5339C" w:rsidRDefault="00754C0D" w:rsidP="00014D95">
            <w:pPr>
              <w:spacing w:line="240" w:lineRule="auto"/>
              <w:rPr>
                <w:rFonts w:cstheme="minorHAnsi"/>
                <w:color w:val="002060"/>
                <w:sz w:val="20"/>
                <w:szCs w:val="20"/>
              </w:rPr>
            </w:pPr>
          </w:p>
        </w:tc>
      </w:tr>
    </w:tbl>
    <w:p w14:paraId="524B64DA" w14:textId="77777777" w:rsidR="00754C0D" w:rsidRPr="00F5339C" w:rsidRDefault="00754C0D" w:rsidP="00DB5B81">
      <w:pPr>
        <w:pStyle w:val="110"/>
        <w:numPr>
          <w:ilvl w:val="0"/>
          <w:numId w:val="128"/>
        </w:numPr>
        <w:tabs>
          <w:tab w:val="left" w:pos="480"/>
        </w:tabs>
        <w:kinsoku w:val="0"/>
        <w:overflowPunct w:val="0"/>
        <w:outlineLvl w:val="9"/>
        <w:rPr>
          <w:rFonts w:asciiTheme="minorHAnsi" w:hAnsiTheme="minorHAnsi" w:cstheme="minorHAnsi"/>
          <w:color w:val="000000"/>
          <w:sz w:val="20"/>
          <w:szCs w:val="20"/>
        </w:rPr>
      </w:pPr>
      <w:r w:rsidRPr="00F5339C">
        <w:rPr>
          <w:rFonts w:asciiTheme="minorHAnsi" w:hAnsiTheme="minorHAnsi" w:cstheme="minorHAnsi"/>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7A8982FA" w14:textId="77777777" w:rsidTr="00014D95">
        <w:tc>
          <w:tcPr>
            <w:tcW w:w="8472" w:type="dxa"/>
          </w:tcPr>
          <w:p w14:paraId="3168F356" w14:textId="77777777" w:rsidR="00754C0D" w:rsidRPr="00F5339C" w:rsidRDefault="00754C0D" w:rsidP="00014D95">
            <w:pPr>
              <w:autoSpaceDE w:val="0"/>
              <w:autoSpaceDN w:val="0"/>
              <w:spacing w:line="240" w:lineRule="auto"/>
              <w:jc w:val="both"/>
              <w:rPr>
                <w:rFonts w:cstheme="minorHAnsi"/>
                <w:sz w:val="20"/>
                <w:szCs w:val="20"/>
                <w:lang w:val="en-GB"/>
              </w:rPr>
            </w:pPr>
          </w:p>
          <w:p w14:paraId="224BF28D"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b/>
                <w:bCs/>
                <w:sz w:val="20"/>
                <w:szCs w:val="20"/>
              </w:rPr>
            </w:pPr>
            <w:r w:rsidRPr="00F5339C">
              <w:rPr>
                <w:rFonts w:asciiTheme="minorHAnsi" w:hAnsiTheme="minorHAnsi" w:cstheme="minorHAnsi"/>
                <w:b/>
                <w:bCs/>
                <w:sz w:val="20"/>
                <w:szCs w:val="20"/>
              </w:rPr>
              <w:t>Προτεινόμενα Συγγράμματα</w:t>
            </w:r>
          </w:p>
          <w:p w14:paraId="56A4C990"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ΑΓΓΕΛΑΤΟΣ</w:t>
            </w:r>
            <w:r w:rsidRPr="00F5339C">
              <w:rPr>
                <w:rFonts w:asciiTheme="minorHAnsi" w:hAnsiTheme="minorHAnsi" w:cstheme="minorHAnsi"/>
                <w:spacing w:val="1"/>
                <w:sz w:val="20"/>
                <w:szCs w:val="20"/>
              </w:rPr>
              <w:t xml:space="preserve"> </w:t>
            </w:r>
            <w:r w:rsidRPr="00F5339C">
              <w:rPr>
                <w:rFonts w:asciiTheme="minorHAnsi" w:hAnsiTheme="minorHAnsi" w:cstheme="minorHAnsi"/>
                <w:sz w:val="20"/>
                <w:szCs w:val="20"/>
              </w:rPr>
              <w:t>Δημήτρης</w:t>
            </w:r>
            <w:r w:rsidRPr="00F5339C">
              <w:rPr>
                <w:rFonts w:asciiTheme="minorHAnsi" w:hAnsiTheme="minorHAnsi" w:cstheme="minorHAnsi"/>
                <w:spacing w:val="-2"/>
                <w:sz w:val="20"/>
                <w:szCs w:val="20"/>
              </w:rPr>
              <w:t xml:space="preserve"> </w:t>
            </w:r>
            <w:r w:rsidRPr="00F5339C">
              <w:rPr>
                <w:rFonts w:asciiTheme="minorHAnsi" w:hAnsiTheme="minorHAnsi" w:cstheme="minorHAnsi"/>
                <w:sz w:val="20"/>
                <w:szCs w:val="20"/>
              </w:rPr>
              <w:t>2009:</w:t>
            </w:r>
            <w:r w:rsidRPr="00F5339C">
              <w:rPr>
                <w:rFonts w:asciiTheme="minorHAnsi" w:hAnsiTheme="minorHAnsi" w:cstheme="minorHAnsi"/>
                <w:spacing w:val="1"/>
                <w:sz w:val="20"/>
                <w:szCs w:val="20"/>
              </w:rPr>
              <w:t xml:space="preserve"> </w:t>
            </w:r>
            <w:r w:rsidRPr="00F5339C">
              <w:rPr>
                <w:rFonts w:asciiTheme="minorHAnsi" w:hAnsiTheme="minorHAnsi" w:cstheme="minorHAnsi"/>
                <w:i/>
                <w:iCs/>
                <w:spacing w:val="-1"/>
                <w:sz w:val="20"/>
                <w:szCs w:val="20"/>
              </w:rPr>
              <w:t>Το</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έργο</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του</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Διονυσίου</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Σολωμού</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και</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z w:val="20"/>
                <w:szCs w:val="20"/>
              </w:rPr>
              <w:t>ο</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κόσμος</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των</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λογοτεχνικών</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ειδών</w:t>
            </w:r>
            <w:r w:rsidRPr="00F5339C">
              <w:rPr>
                <w:rFonts w:asciiTheme="minorHAnsi" w:hAnsiTheme="minorHAnsi" w:cstheme="minorHAnsi"/>
                <w:spacing w:val="-1"/>
                <w:sz w:val="20"/>
                <w:szCs w:val="20"/>
              </w:rPr>
              <w:t>,</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1"/>
                <w:sz w:val="20"/>
                <w:szCs w:val="20"/>
              </w:rPr>
              <w:t>Αθήνα:</w:t>
            </w:r>
            <w:r w:rsidRPr="00F5339C">
              <w:rPr>
                <w:rFonts w:asciiTheme="minorHAnsi" w:hAnsiTheme="minorHAnsi" w:cstheme="minorHAnsi"/>
                <w:spacing w:val="-2"/>
                <w:sz w:val="20"/>
                <w:szCs w:val="20"/>
              </w:rPr>
              <w:t xml:space="preserve"> </w:t>
            </w:r>
            <w:proofErr w:type="spellStart"/>
            <w:r w:rsidRPr="00F5339C">
              <w:rPr>
                <w:rFonts w:asciiTheme="minorHAnsi" w:hAnsiTheme="minorHAnsi" w:cstheme="minorHAnsi"/>
                <w:spacing w:val="-1"/>
                <w:sz w:val="20"/>
                <w:szCs w:val="20"/>
              </w:rPr>
              <w:t>Gutenberg</w:t>
            </w:r>
            <w:proofErr w:type="spellEnd"/>
            <w:r w:rsidRPr="00F5339C">
              <w:rPr>
                <w:rFonts w:asciiTheme="minorHAnsi" w:hAnsiTheme="minorHAnsi" w:cstheme="minorHAnsi"/>
                <w:spacing w:val="-1"/>
                <w:sz w:val="20"/>
                <w:szCs w:val="20"/>
              </w:rPr>
              <w:t>.</w:t>
            </w:r>
          </w:p>
          <w:p w14:paraId="0AD577F3"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i/>
                <w:iCs/>
                <w:spacing w:val="-5"/>
                <w:sz w:val="20"/>
                <w:szCs w:val="20"/>
              </w:rPr>
            </w:pPr>
            <w:r w:rsidRPr="00F5339C">
              <w:rPr>
                <w:rFonts w:asciiTheme="minorHAnsi" w:hAnsiTheme="minorHAnsi" w:cstheme="minorHAnsi"/>
                <w:spacing w:val="-5"/>
                <w:sz w:val="20"/>
                <w:szCs w:val="20"/>
              </w:rPr>
              <w:t xml:space="preserve">ΑΘΑΝΑΣΟΠΟΥΛΟΣ </w:t>
            </w:r>
            <w:r w:rsidRPr="00F5339C">
              <w:rPr>
                <w:rFonts w:asciiTheme="minorHAnsi" w:hAnsiTheme="minorHAnsi" w:cstheme="minorHAnsi"/>
                <w:spacing w:val="-7"/>
                <w:sz w:val="20"/>
                <w:szCs w:val="20"/>
              </w:rPr>
              <w:t>Βαγγέλης</w:t>
            </w:r>
            <w:r w:rsidRPr="00F5339C">
              <w:rPr>
                <w:rFonts w:asciiTheme="minorHAnsi" w:hAnsiTheme="minorHAnsi" w:cstheme="minorHAnsi"/>
                <w:spacing w:val="27"/>
                <w:sz w:val="20"/>
                <w:szCs w:val="20"/>
              </w:rPr>
              <w:t xml:space="preserve"> </w:t>
            </w:r>
            <w:r w:rsidRPr="00F5339C">
              <w:rPr>
                <w:rFonts w:asciiTheme="minorHAnsi" w:hAnsiTheme="minorHAnsi" w:cstheme="minorHAnsi"/>
                <w:spacing w:val="-5"/>
                <w:sz w:val="20"/>
                <w:szCs w:val="20"/>
              </w:rPr>
              <w:t>1995:</w:t>
            </w:r>
            <w:r w:rsidRPr="00F5339C">
              <w:rPr>
                <w:rFonts w:asciiTheme="minorHAnsi" w:hAnsiTheme="minorHAnsi" w:cstheme="minorHAnsi"/>
                <w:spacing w:val="-17"/>
                <w:sz w:val="20"/>
                <w:szCs w:val="20"/>
              </w:rPr>
              <w:t xml:space="preserve"> </w:t>
            </w:r>
            <w:r w:rsidRPr="00F5339C">
              <w:rPr>
                <w:rFonts w:asciiTheme="minorHAnsi" w:hAnsiTheme="minorHAnsi" w:cstheme="minorHAnsi"/>
                <w:i/>
                <w:iCs/>
                <w:spacing w:val="-3"/>
                <w:sz w:val="20"/>
                <w:szCs w:val="20"/>
              </w:rPr>
              <w:t>Το</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6"/>
                <w:sz w:val="20"/>
                <w:szCs w:val="20"/>
              </w:rPr>
              <w:t>ποιητικό</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5"/>
                <w:sz w:val="20"/>
                <w:szCs w:val="20"/>
              </w:rPr>
              <w:t>τοπίο</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4"/>
                <w:sz w:val="20"/>
                <w:szCs w:val="20"/>
              </w:rPr>
              <w:t>του</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6"/>
                <w:sz w:val="20"/>
                <w:szCs w:val="20"/>
              </w:rPr>
              <w:t>ελληνικού</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5"/>
                <w:sz w:val="20"/>
                <w:szCs w:val="20"/>
              </w:rPr>
              <w:t xml:space="preserve">19ου </w:t>
            </w:r>
            <w:r w:rsidRPr="00F5339C">
              <w:rPr>
                <w:rFonts w:asciiTheme="minorHAnsi" w:hAnsiTheme="minorHAnsi" w:cstheme="minorHAnsi"/>
                <w:i/>
                <w:iCs/>
                <w:spacing w:val="-6"/>
                <w:sz w:val="20"/>
                <w:szCs w:val="20"/>
              </w:rPr>
              <w:t>και</w:t>
            </w:r>
            <w:r w:rsidRPr="00F5339C">
              <w:rPr>
                <w:rFonts w:asciiTheme="minorHAnsi" w:hAnsiTheme="minorHAnsi" w:cstheme="minorHAnsi"/>
                <w:i/>
                <w:iCs/>
                <w:spacing w:val="-15"/>
                <w:sz w:val="20"/>
                <w:szCs w:val="20"/>
              </w:rPr>
              <w:t xml:space="preserve"> </w:t>
            </w:r>
            <w:r w:rsidRPr="00F5339C">
              <w:rPr>
                <w:rFonts w:asciiTheme="minorHAnsi" w:hAnsiTheme="minorHAnsi" w:cstheme="minorHAnsi"/>
                <w:i/>
                <w:iCs/>
                <w:spacing w:val="-6"/>
                <w:sz w:val="20"/>
                <w:szCs w:val="20"/>
              </w:rPr>
              <w:t>20ού</w:t>
            </w:r>
            <w:r w:rsidRPr="00F5339C">
              <w:rPr>
                <w:rFonts w:asciiTheme="minorHAnsi" w:hAnsiTheme="minorHAnsi" w:cstheme="minorHAnsi"/>
                <w:i/>
                <w:iCs/>
                <w:spacing w:val="-9"/>
                <w:sz w:val="20"/>
                <w:szCs w:val="20"/>
              </w:rPr>
              <w:t xml:space="preserve"> </w:t>
            </w:r>
            <w:r w:rsidRPr="00F5339C">
              <w:rPr>
                <w:rFonts w:asciiTheme="minorHAnsi" w:hAnsiTheme="minorHAnsi" w:cstheme="minorHAnsi"/>
                <w:i/>
                <w:iCs/>
                <w:spacing w:val="-5"/>
                <w:sz w:val="20"/>
                <w:szCs w:val="20"/>
              </w:rPr>
              <w:t>αιώνα.</w:t>
            </w:r>
            <w:r w:rsidRPr="00F5339C">
              <w:rPr>
                <w:rFonts w:asciiTheme="minorHAnsi" w:hAnsiTheme="minorHAnsi" w:cstheme="minorHAnsi"/>
                <w:i/>
                <w:iCs/>
                <w:spacing w:val="33"/>
                <w:sz w:val="20"/>
                <w:szCs w:val="20"/>
              </w:rPr>
              <w:t xml:space="preserve"> </w:t>
            </w:r>
            <w:r w:rsidRPr="00F5339C">
              <w:rPr>
                <w:rFonts w:asciiTheme="minorHAnsi" w:hAnsiTheme="minorHAnsi" w:cstheme="minorHAnsi"/>
                <w:i/>
                <w:iCs/>
                <w:sz w:val="20"/>
                <w:szCs w:val="20"/>
              </w:rPr>
              <w:t xml:space="preserve">Α’ </w:t>
            </w:r>
            <w:r w:rsidRPr="00F5339C">
              <w:rPr>
                <w:rFonts w:asciiTheme="minorHAnsi" w:hAnsiTheme="minorHAnsi" w:cstheme="minorHAnsi"/>
                <w:i/>
                <w:iCs/>
                <w:spacing w:val="-6"/>
                <w:sz w:val="20"/>
                <w:szCs w:val="20"/>
              </w:rPr>
              <w:t>Κάλβος,</w:t>
            </w:r>
            <w:r w:rsidRPr="00F5339C">
              <w:rPr>
                <w:rFonts w:asciiTheme="minorHAnsi" w:hAnsiTheme="minorHAnsi" w:cstheme="minorHAnsi"/>
                <w:i/>
                <w:iCs/>
                <w:spacing w:val="33"/>
                <w:sz w:val="20"/>
                <w:szCs w:val="20"/>
              </w:rPr>
              <w:t xml:space="preserve"> </w:t>
            </w:r>
            <w:r w:rsidRPr="00F5339C">
              <w:rPr>
                <w:rFonts w:asciiTheme="minorHAnsi" w:hAnsiTheme="minorHAnsi" w:cstheme="minorHAnsi"/>
                <w:i/>
                <w:iCs/>
                <w:spacing w:val="-7"/>
                <w:sz w:val="20"/>
                <w:szCs w:val="20"/>
              </w:rPr>
              <w:lastRenderedPageBreak/>
              <w:t>Σολωμός,</w:t>
            </w:r>
            <w:r w:rsidRPr="00F5339C">
              <w:rPr>
                <w:rFonts w:asciiTheme="minorHAnsi" w:hAnsiTheme="minorHAnsi" w:cstheme="minorHAnsi"/>
                <w:i/>
                <w:iCs/>
                <w:spacing w:val="87"/>
                <w:sz w:val="20"/>
                <w:szCs w:val="20"/>
              </w:rPr>
              <w:t xml:space="preserve"> </w:t>
            </w:r>
            <w:r w:rsidRPr="00F5339C">
              <w:rPr>
                <w:rFonts w:asciiTheme="minorHAnsi" w:hAnsiTheme="minorHAnsi" w:cstheme="minorHAnsi"/>
                <w:i/>
                <w:iCs/>
                <w:spacing w:val="-5"/>
                <w:sz w:val="20"/>
                <w:szCs w:val="20"/>
              </w:rPr>
              <w:t>Παλαμάς</w:t>
            </w:r>
            <w:r w:rsidRPr="00F5339C">
              <w:rPr>
                <w:rFonts w:asciiTheme="minorHAnsi" w:hAnsiTheme="minorHAnsi" w:cstheme="minorHAnsi"/>
                <w:spacing w:val="-5"/>
                <w:sz w:val="20"/>
                <w:szCs w:val="20"/>
              </w:rPr>
              <w:t>,</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5"/>
                <w:sz w:val="20"/>
                <w:szCs w:val="20"/>
              </w:rPr>
              <w:t>Αθήνα:</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5"/>
                <w:sz w:val="20"/>
                <w:szCs w:val="20"/>
              </w:rPr>
              <w:t>Καστανιώτης.</w:t>
            </w:r>
          </w:p>
          <w:p w14:paraId="3A676890"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pacing w:val="-1"/>
                <w:sz w:val="20"/>
                <w:szCs w:val="20"/>
              </w:rPr>
            </w:pPr>
            <w:r w:rsidRPr="00F5339C">
              <w:rPr>
                <w:rFonts w:asciiTheme="minorHAnsi" w:hAnsiTheme="minorHAnsi" w:cstheme="minorHAnsi"/>
                <w:spacing w:val="-7"/>
                <w:sz w:val="20"/>
                <w:szCs w:val="20"/>
              </w:rPr>
              <w:t>ΑΝΔΡΕΙΩΜΕΝΟΣ</w:t>
            </w:r>
            <w:r w:rsidRPr="00F5339C">
              <w:rPr>
                <w:rFonts w:asciiTheme="minorHAnsi" w:hAnsiTheme="minorHAnsi" w:cstheme="minorHAnsi"/>
                <w:spacing w:val="-13"/>
                <w:sz w:val="20"/>
                <w:szCs w:val="20"/>
              </w:rPr>
              <w:t xml:space="preserve"> </w:t>
            </w:r>
            <w:r w:rsidRPr="00F5339C">
              <w:rPr>
                <w:rFonts w:asciiTheme="minorHAnsi" w:hAnsiTheme="minorHAnsi" w:cstheme="minorHAnsi"/>
                <w:spacing w:val="-8"/>
                <w:sz w:val="20"/>
                <w:szCs w:val="20"/>
              </w:rPr>
              <w:t>Γιώργος</w:t>
            </w:r>
            <w:r w:rsidRPr="00F5339C">
              <w:rPr>
                <w:rFonts w:asciiTheme="minorHAnsi" w:hAnsiTheme="minorHAnsi" w:cstheme="minorHAnsi"/>
                <w:spacing w:val="19"/>
                <w:sz w:val="20"/>
                <w:szCs w:val="20"/>
              </w:rPr>
              <w:t xml:space="preserve"> </w:t>
            </w:r>
            <w:r w:rsidRPr="00F5339C">
              <w:rPr>
                <w:rFonts w:asciiTheme="minorHAnsi" w:hAnsiTheme="minorHAnsi" w:cstheme="minorHAnsi"/>
                <w:spacing w:val="-5"/>
                <w:sz w:val="20"/>
                <w:szCs w:val="20"/>
              </w:rPr>
              <w:t>2019:</w:t>
            </w:r>
            <w:r w:rsidRPr="00F5339C">
              <w:rPr>
                <w:rFonts w:asciiTheme="minorHAnsi" w:hAnsiTheme="minorHAnsi" w:cstheme="minorHAnsi"/>
                <w:spacing w:val="18"/>
                <w:sz w:val="20"/>
                <w:szCs w:val="20"/>
              </w:rPr>
              <w:t xml:space="preserve"> </w:t>
            </w:r>
            <w:r w:rsidRPr="00F5339C">
              <w:rPr>
                <w:rFonts w:asciiTheme="minorHAnsi" w:hAnsiTheme="minorHAnsi" w:cstheme="minorHAnsi"/>
                <w:i/>
                <w:iCs/>
                <w:spacing w:val="-8"/>
                <w:sz w:val="20"/>
                <w:szCs w:val="20"/>
              </w:rPr>
              <w:t xml:space="preserve">Βιογραφικά </w:t>
            </w:r>
            <w:r w:rsidRPr="00F5339C">
              <w:rPr>
                <w:rFonts w:asciiTheme="minorHAnsi" w:hAnsiTheme="minorHAnsi" w:cstheme="minorHAnsi"/>
                <w:i/>
                <w:iCs/>
                <w:spacing w:val="-6"/>
                <w:sz w:val="20"/>
                <w:szCs w:val="20"/>
              </w:rPr>
              <w:t>στον</w:t>
            </w:r>
            <w:r w:rsidRPr="00F5339C">
              <w:rPr>
                <w:rFonts w:asciiTheme="minorHAnsi" w:hAnsiTheme="minorHAnsi" w:cstheme="minorHAnsi"/>
                <w:i/>
                <w:iCs/>
                <w:spacing w:val="-13"/>
                <w:sz w:val="20"/>
                <w:szCs w:val="20"/>
              </w:rPr>
              <w:t xml:space="preserve"> </w:t>
            </w:r>
            <w:r w:rsidRPr="00F5339C">
              <w:rPr>
                <w:rFonts w:asciiTheme="minorHAnsi" w:hAnsiTheme="minorHAnsi" w:cstheme="minorHAnsi"/>
                <w:i/>
                <w:iCs/>
                <w:spacing w:val="-8"/>
                <w:sz w:val="20"/>
                <w:szCs w:val="20"/>
              </w:rPr>
              <w:t xml:space="preserve">Ανδρέα </w:t>
            </w:r>
            <w:r w:rsidRPr="00F5339C">
              <w:rPr>
                <w:rFonts w:asciiTheme="minorHAnsi" w:hAnsiTheme="minorHAnsi" w:cstheme="minorHAnsi"/>
                <w:i/>
                <w:iCs/>
                <w:spacing w:val="-4"/>
                <w:sz w:val="20"/>
                <w:szCs w:val="20"/>
              </w:rPr>
              <w:t>Κάλβο</w:t>
            </w:r>
            <w:r w:rsidRPr="00F5339C">
              <w:rPr>
                <w:rFonts w:asciiTheme="minorHAnsi" w:hAnsiTheme="minorHAnsi" w:cstheme="minorHAnsi"/>
                <w:i/>
                <w:iCs/>
                <w:spacing w:val="-9"/>
                <w:sz w:val="20"/>
                <w:szCs w:val="20"/>
              </w:rPr>
              <w:t xml:space="preserve"> </w:t>
            </w:r>
            <w:r w:rsidRPr="00F5339C">
              <w:rPr>
                <w:rFonts w:asciiTheme="minorHAnsi" w:hAnsiTheme="minorHAnsi" w:cstheme="minorHAnsi"/>
                <w:i/>
                <w:iCs/>
                <w:spacing w:val="-1"/>
                <w:sz w:val="20"/>
                <w:szCs w:val="20"/>
              </w:rPr>
              <w:t>(με αφορμή τα 150 χρόνια από τον θάνατό</w:t>
            </w:r>
            <w:r w:rsidRPr="00F5339C">
              <w:rPr>
                <w:rFonts w:asciiTheme="minorHAnsi" w:hAnsiTheme="minorHAnsi" w:cstheme="minorHAnsi"/>
                <w:i/>
                <w:iCs/>
                <w:spacing w:val="75"/>
                <w:sz w:val="20"/>
                <w:szCs w:val="20"/>
              </w:rPr>
              <w:t xml:space="preserve"> </w:t>
            </w:r>
            <w:r w:rsidRPr="00F5339C">
              <w:rPr>
                <w:rFonts w:asciiTheme="minorHAnsi" w:hAnsiTheme="minorHAnsi" w:cstheme="minorHAnsi"/>
                <w:i/>
                <w:iCs/>
                <w:spacing w:val="-1"/>
                <w:sz w:val="20"/>
                <w:szCs w:val="20"/>
              </w:rPr>
              <w:t>του)</w:t>
            </w:r>
            <w:r w:rsidRPr="00F5339C">
              <w:rPr>
                <w:rFonts w:asciiTheme="minorHAnsi" w:hAnsiTheme="minorHAnsi" w:cstheme="minorHAnsi"/>
                <w:spacing w:val="-1"/>
                <w:sz w:val="20"/>
                <w:szCs w:val="20"/>
              </w:rPr>
              <w:t xml:space="preserve">, </w:t>
            </w:r>
            <w:r w:rsidRPr="00F5339C">
              <w:rPr>
                <w:rFonts w:asciiTheme="minorHAnsi" w:hAnsiTheme="minorHAnsi" w:cstheme="minorHAnsi"/>
                <w:sz w:val="20"/>
                <w:szCs w:val="20"/>
              </w:rPr>
              <w:t>Αθήνα:</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Ι. Σιδέρης.</w:t>
            </w:r>
          </w:p>
          <w:p w14:paraId="2C233A80"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pacing w:val="-1"/>
                <w:sz w:val="20"/>
                <w:szCs w:val="20"/>
              </w:rPr>
              <w:t>ΣΥΛΛΟΓΙΚΟ</w:t>
            </w:r>
            <w:r w:rsidRPr="00F5339C">
              <w:rPr>
                <w:rFonts w:asciiTheme="minorHAnsi" w:hAnsiTheme="minorHAnsi" w:cstheme="minorHAnsi"/>
                <w:spacing w:val="-15"/>
                <w:sz w:val="20"/>
                <w:szCs w:val="20"/>
              </w:rPr>
              <w:t xml:space="preserve"> </w:t>
            </w:r>
            <w:r w:rsidRPr="00F5339C">
              <w:rPr>
                <w:rFonts w:asciiTheme="minorHAnsi" w:hAnsiTheme="minorHAnsi" w:cstheme="minorHAnsi"/>
                <w:spacing w:val="-2"/>
                <w:position w:val="5"/>
                <w:sz w:val="20"/>
                <w:szCs w:val="20"/>
              </w:rPr>
              <w:t>2</w:t>
            </w:r>
            <w:r w:rsidRPr="00F5339C">
              <w:rPr>
                <w:rFonts w:asciiTheme="minorHAnsi" w:hAnsiTheme="minorHAnsi" w:cstheme="minorHAnsi"/>
                <w:spacing w:val="-2"/>
                <w:sz w:val="20"/>
                <w:szCs w:val="20"/>
              </w:rPr>
              <w:t xml:space="preserve">2000: </w:t>
            </w:r>
            <w:r w:rsidRPr="00F5339C">
              <w:rPr>
                <w:rFonts w:asciiTheme="minorHAnsi" w:hAnsiTheme="minorHAnsi" w:cstheme="minorHAnsi"/>
                <w:i/>
                <w:iCs/>
                <w:sz w:val="20"/>
                <w:szCs w:val="20"/>
              </w:rPr>
              <w:t>Η</w:t>
            </w:r>
            <w:r w:rsidRPr="00F5339C">
              <w:rPr>
                <w:rFonts w:asciiTheme="minorHAnsi" w:hAnsiTheme="minorHAnsi" w:cstheme="minorHAnsi"/>
                <w:i/>
                <w:iCs/>
                <w:spacing w:val="-1"/>
                <w:sz w:val="20"/>
                <w:szCs w:val="20"/>
              </w:rPr>
              <w:t xml:space="preserve"> ελληνική ποίηση. Ανθολογία-Γραμματολογία</w:t>
            </w:r>
            <w:r w:rsidRPr="00F5339C">
              <w:rPr>
                <w:rFonts w:asciiTheme="minorHAnsi" w:hAnsiTheme="minorHAnsi" w:cstheme="minorHAnsi"/>
                <w:spacing w:val="-1"/>
                <w:sz w:val="20"/>
                <w:szCs w:val="20"/>
              </w:rPr>
              <w:t xml:space="preserve">, </w:t>
            </w:r>
            <w:proofErr w:type="spellStart"/>
            <w:r w:rsidRPr="00F5339C">
              <w:rPr>
                <w:rFonts w:asciiTheme="minorHAnsi" w:hAnsiTheme="minorHAnsi" w:cstheme="minorHAnsi"/>
                <w:spacing w:val="-1"/>
                <w:sz w:val="20"/>
                <w:szCs w:val="20"/>
              </w:rPr>
              <w:t>τόμ</w:t>
            </w:r>
            <w:proofErr w:type="spellEnd"/>
            <w:r w:rsidRPr="00F5339C">
              <w:rPr>
                <w:rFonts w:asciiTheme="minorHAnsi" w:hAnsiTheme="minorHAnsi" w:cstheme="minorHAnsi"/>
                <w:spacing w:val="-1"/>
                <w:sz w:val="20"/>
                <w:szCs w:val="20"/>
              </w:rPr>
              <w:t>.</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1"/>
                <w:sz w:val="20"/>
                <w:szCs w:val="20"/>
              </w:rPr>
              <w:t xml:space="preserve">Α’, </w:t>
            </w:r>
            <w:r w:rsidRPr="00F5339C">
              <w:rPr>
                <w:rFonts w:asciiTheme="minorHAnsi" w:hAnsiTheme="minorHAnsi" w:cstheme="minorHAnsi"/>
                <w:sz w:val="20"/>
                <w:szCs w:val="20"/>
              </w:rPr>
              <w:t>Αθήνα:</w:t>
            </w:r>
            <w:r w:rsidRPr="00F5339C">
              <w:rPr>
                <w:rFonts w:asciiTheme="minorHAnsi" w:hAnsiTheme="minorHAnsi" w:cstheme="minorHAnsi"/>
                <w:spacing w:val="-2"/>
                <w:sz w:val="20"/>
                <w:szCs w:val="20"/>
              </w:rPr>
              <w:t xml:space="preserve"> </w:t>
            </w:r>
            <w:proofErr w:type="spellStart"/>
            <w:r w:rsidRPr="00F5339C">
              <w:rPr>
                <w:rFonts w:asciiTheme="minorHAnsi" w:hAnsiTheme="minorHAnsi" w:cstheme="minorHAnsi"/>
                <w:spacing w:val="-1"/>
                <w:sz w:val="20"/>
                <w:szCs w:val="20"/>
              </w:rPr>
              <w:t>Σοκόλης</w:t>
            </w:r>
            <w:proofErr w:type="spellEnd"/>
            <w:r w:rsidRPr="00F5339C">
              <w:rPr>
                <w:rFonts w:asciiTheme="minorHAnsi" w:hAnsiTheme="minorHAnsi" w:cstheme="minorHAnsi"/>
                <w:spacing w:val="-1"/>
                <w:sz w:val="20"/>
                <w:szCs w:val="20"/>
              </w:rPr>
              <w:t>.</w:t>
            </w:r>
          </w:p>
          <w:p w14:paraId="5E880056"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p>
          <w:p w14:paraId="2281DA28"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b/>
                <w:bCs/>
                <w:i/>
                <w:iCs/>
                <w:spacing w:val="-1"/>
                <w:sz w:val="20"/>
                <w:szCs w:val="20"/>
              </w:rPr>
              <w:t>Ενδεικτική</w:t>
            </w:r>
            <w:r>
              <w:rPr>
                <w:rFonts w:asciiTheme="minorHAnsi" w:hAnsiTheme="minorHAnsi" w:cstheme="minorHAnsi"/>
                <w:b/>
                <w:bCs/>
                <w:i/>
                <w:iCs/>
                <w:spacing w:val="-1"/>
                <w:sz w:val="20"/>
                <w:szCs w:val="20"/>
              </w:rPr>
              <w:t xml:space="preserve"> </w:t>
            </w:r>
            <w:r w:rsidRPr="00F5339C">
              <w:rPr>
                <w:rFonts w:asciiTheme="minorHAnsi" w:hAnsiTheme="minorHAnsi" w:cstheme="minorHAnsi"/>
                <w:b/>
                <w:bCs/>
                <w:i/>
                <w:iCs/>
                <w:spacing w:val="-2"/>
                <w:sz w:val="20"/>
                <w:szCs w:val="20"/>
              </w:rPr>
              <w:t>βιβλιογραφία</w:t>
            </w:r>
          </w:p>
          <w:p w14:paraId="6A9AEE1F"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ΑΘΑΝΑΣΟΠΟΥΛΟΣ Βαγγέλης (1986): </w:t>
            </w:r>
            <w:r w:rsidRPr="00F5339C">
              <w:rPr>
                <w:rFonts w:asciiTheme="minorHAnsi" w:hAnsiTheme="minorHAnsi" w:cstheme="minorHAnsi"/>
                <w:i/>
                <w:iCs/>
                <w:sz w:val="20"/>
                <w:szCs w:val="20"/>
              </w:rPr>
              <w:t xml:space="preserve">Η Ιεροτελεστία της Επανάστασης: χρονικές σχέσεις και χρονική υπέρβαση στις </w:t>
            </w:r>
            <w:r w:rsidRPr="00F5339C">
              <w:rPr>
                <w:rFonts w:asciiTheme="minorHAnsi" w:hAnsiTheme="minorHAnsi" w:cstheme="minorHAnsi"/>
                <w:sz w:val="20"/>
                <w:szCs w:val="20"/>
              </w:rPr>
              <w:t xml:space="preserve">Ωδές </w:t>
            </w:r>
            <w:r w:rsidRPr="00F5339C">
              <w:rPr>
                <w:rFonts w:asciiTheme="minorHAnsi" w:hAnsiTheme="minorHAnsi" w:cstheme="minorHAnsi"/>
                <w:i/>
                <w:iCs/>
                <w:sz w:val="20"/>
                <w:szCs w:val="20"/>
              </w:rPr>
              <w:t>του Κάλβου</w:t>
            </w:r>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Καρδαμίτσα</w:t>
            </w:r>
            <w:proofErr w:type="spellEnd"/>
            <w:r w:rsidRPr="00F5339C">
              <w:rPr>
                <w:rFonts w:asciiTheme="minorHAnsi" w:hAnsiTheme="minorHAnsi" w:cstheme="minorHAnsi"/>
                <w:sz w:val="20"/>
                <w:szCs w:val="20"/>
              </w:rPr>
              <w:t>.</w:t>
            </w:r>
          </w:p>
          <w:p w14:paraId="54AE00F0"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ΑΘΑΝΑΣΟΠΟΥΛΟΣ Βαγγέλης (1997): «Εισαγωγή: Το “</w:t>
            </w:r>
            <w:proofErr w:type="spellStart"/>
            <w:r w:rsidRPr="00F5339C">
              <w:rPr>
                <w:rFonts w:asciiTheme="minorHAnsi" w:hAnsiTheme="minorHAnsi" w:cstheme="minorHAnsi"/>
                <w:sz w:val="20"/>
                <w:szCs w:val="20"/>
              </w:rPr>
              <w:t>αμαθήτευτον</w:t>
            </w:r>
            <w:proofErr w:type="spellEnd"/>
            <w:r w:rsidRPr="00F5339C">
              <w:rPr>
                <w:rFonts w:asciiTheme="minorHAnsi" w:hAnsiTheme="minorHAnsi" w:cstheme="minorHAnsi"/>
                <w:sz w:val="20"/>
                <w:szCs w:val="20"/>
              </w:rPr>
              <w:t xml:space="preserve"> μάθημα” μιας ζωής» στο Ελισάβετ </w:t>
            </w:r>
            <w:proofErr w:type="spellStart"/>
            <w:r w:rsidRPr="00F5339C">
              <w:rPr>
                <w:rFonts w:asciiTheme="minorHAnsi" w:hAnsiTheme="minorHAnsi" w:cstheme="minorHAnsi"/>
                <w:sz w:val="20"/>
                <w:szCs w:val="20"/>
              </w:rPr>
              <w:t>Μουτζάν-Μαρτινέγκου</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Αυτοβιογραφία</w:t>
            </w:r>
            <w:r w:rsidRPr="00F5339C">
              <w:rPr>
                <w:rFonts w:asciiTheme="minorHAnsi" w:hAnsiTheme="minorHAnsi" w:cstheme="minorHAnsi"/>
                <w:spacing w:val="-10"/>
                <w:sz w:val="20"/>
                <w:szCs w:val="20"/>
              </w:rPr>
              <w:t>, φιλολογική επιμέλεια Βαγγέλης Αθανασόπουλος,</w:t>
            </w:r>
            <w:r w:rsidRPr="00F5339C">
              <w:rPr>
                <w:rFonts w:asciiTheme="minorHAnsi" w:hAnsiTheme="minorHAnsi" w:cstheme="minorHAnsi"/>
                <w:sz w:val="20"/>
                <w:szCs w:val="20"/>
              </w:rPr>
              <w:t xml:space="preserve"> Αθήνα: Ωκεανίδα, σ. 9-76.</w:t>
            </w:r>
          </w:p>
          <w:p w14:paraId="3266E3AF" w14:textId="77777777" w:rsidR="00754C0D" w:rsidRPr="00F5339C" w:rsidRDefault="00754C0D" w:rsidP="00014D95">
            <w:pPr>
              <w:pStyle w:val="af1"/>
              <w:tabs>
                <w:tab w:val="left" w:pos="8789"/>
              </w:tabs>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pacing w:val="-6"/>
                <w:sz w:val="20"/>
                <w:szCs w:val="20"/>
              </w:rPr>
              <w:t>ΑΝΔΡΕΙΩΜΕΝΟΣ</w:t>
            </w:r>
            <w:r>
              <w:rPr>
                <w:rFonts w:asciiTheme="minorHAnsi" w:hAnsiTheme="minorHAnsi" w:cstheme="minorHAnsi"/>
                <w:spacing w:val="-6"/>
                <w:sz w:val="20"/>
                <w:szCs w:val="20"/>
              </w:rPr>
              <w:t xml:space="preserve"> </w:t>
            </w:r>
            <w:r w:rsidRPr="00F5339C">
              <w:rPr>
                <w:rFonts w:asciiTheme="minorHAnsi" w:hAnsiTheme="minorHAnsi" w:cstheme="minorHAnsi"/>
                <w:spacing w:val="-6"/>
                <w:sz w:val="20"/>
                <w:szCs w:val="20"/>
              </w:rPr>
              <w:t>Γιώργος</w:t>
            </w:r>
            <w:r>
              <w:rPr>
                <w:rFonts w:asciiTheme="minorHAnsi" w:hAnsiTheme="minorHAnsi" w:cstheme="minorHAnsi"/>
                <w:spacing w:val="-6"/>
                <w:sz w:val="20"/>
                <w:szCs w:val="20"/>
              </w:rPr>
              <w:t xml:space="preserve"> </w:t>
            </w:r>
            <w:r w:rsidRPr="00F5339C">
              <w:rPr>
                <w:rFonts w:asciiTheme="minorHAnsi" w:hAnsiTheme="minorHAnsi" w:cstheme="minorHAnsi"/>
                <w:spacing w:val="-6"/>
                <w:sz w:val="20"/>
                <w:szCs w:val="20"/>
              </w:rPr>
              <w:t>(2016):</w:t>
            </w:r>
            <w:r>
              <w:rPr>
                <w:rFonts w:asciiTheme="minorHAnsi" w:hAnsiTheme="minorHAnsi" w:cstheme="minorHAnsi"/>
                <w:spacing w:val="-6"/>
                <w:sz w:val="20"/>
                <w:szCs w:val="20"/>
              </w:rPr>
              <w:t xml:space="preserve"> </w:t>
            </w:r>
            <w:r w:rsidRPr="00F5339C">
              <w:rPr>
                <w:rFonts w:asciiTheme="minorHAnsi" w:hAnsiTheme="minorHAnsi" w:cstheme="minorHAnsi"/>
                <w:i/>
                <w:iCs/>
                <w:spacing w:val="-6"/>
                <w:sz w:val="20"/>
                <w:szCs w:val="20"/>
              </w:rPr>
              <w:t>Η</w:t>
            </w:r>
            <w:r>
              <w:rPr>
                <w:rFonts w:asciiTheme="minorHAnsi" w:hAnsiTheme="minorHAnsi" w:cstheme="minorHAnsi"/>
                <w:i/>
                <w:iCs/>
                <w:spacing w:val="-6"/>
                <w:sz w:val="20"/>
                <w:szCs w:val="20"/>
              </w:rPr>
              <w:t xml:space="preserve"> </w:t>
            </w:r>
            <w:r w:rsidRPr="00F5339C">
              <w:rPr>
                <w:rFonts w:asciiTheme="minorHAnsi" w:hAnsiTheme="minorHAnsi" w:cstheme="minorHAnsi"/>
                <w:i/>
                <w:iCs/>
                <w:spacing w:val="-6"/>
                <w:sz w:val="20"/>
                <w:szCs w:val="20"/>
              </w:rPr>
              <w:t>«Μασσαλιώτιδα»</w:t>
            </w:r>
            <w:r>
              <w:rPr>
                <w:rFonts w:asciiTheme="minorHAnsi" w:hAnsiTheme="minorHAnsi" w:cstheme="minorHAnsi"/>
                <w:i/>
                <w:iCs/>
                <w:spacing w:val="-6"/>
                <w:sz w:val="20"/>
                <w:szCs w:val="20"/>
              </w:rPr>
              <w:t xml:space="preserve"> </w:t>
            </w:r>
            <w:r w:rsidRPr="00F5339C">
              <w:rPr>
                <w:rFonts w:asciiTheme="minorHAnsi" w:hAnsiTheme="minorHAnsi" w:cstheme="minorHAnsi"/>
                <w:i/>
                <w:iCs/>
                <w:spacing w:val="-6"/>
                <w:sz w:val="20"/>
                <w:szCs w:val="20"/>
              </w:rPr>
              <w:t>στα Επτάνησα:</w:t>
            </w:r>
            <w:r>
              <w:rPr>
                <w:rFonts w:asciiTheme="minorHAnsi" w:hAnsiTheme="minorHAnsi" w:cstheme="minorHAnsi"/>
                <w:i/>
                <w:iCs/>
                <w:spacing w:val="-6"/>
                <w:sz w:val="20"/>
                <w:szCs w:val="20"/>
              </w:rPr>
              <w:t xml:space="preserve"> </w:t>
            </w:r>
            <w:r w:rsidRPr="00F5339C">
              <w:rPr>
                <w:rFonts w:asciiTheme="minorHAnsi" w:hAnsiTheme="minorHAnsi" w:cstheme="minorHAnsi"/>
                <w:i/>
                <w:iCs/>
                <w:spacing w:val="-6"/>
                <w:sz w:val="20"/>
                <w:szCs w:val="20"/>
              </w:rPr>
              <w:t>Ξαναδιαβάζοντας</w:t>
            </w:r>
            <w:r>
              <w:rPr>
                <w:rFonts w:asciiTheme="minorHAnsi" w:hAnsiTheme="minorHAnsi" w:cstheme="minorHAnsi"/>
                <w:i/>
                <w:iCs/>
                <w:spacing w:val="-6"/>
                <w:sz w:val="20"/>
                <w:szCs w:val="20"/>
              </w:rPr>
              <w:t xml:space="preserve"> </w:t>
            </w:r>
            <w:r w:rsidRPr="00F5339C">
              <w:rPr>
                <w:rFonts w:asciiTheme="minorHAnsi" w:hAnsiTheme="minorHAnsi" w:cstheme="minorHAnsi"/>
                <w:i/>
                <w:iCs/>
                <w:spacing w:val="-6"/>
                <w:sz w:val="20"/>
                <w:szCs w:val="20"/>
              </w:rPr>
              <w:t>τους</w:t>
            </w:r>
            <w:r w:rsidRPr="00F5339C">
              <w:rPr>
                <w:rFonts w:asciiTheme="minorHAnsi" w:hAnsiTheme="minorHAnsi" w:cstheme="minorHAnsi"/>
                <w:i/>
                <w:iCs/>
                <w:sz w:val="20"/>
                <w:szCs w:val="20"/>
              </w:rPr>
              <w:t xml:space="preserve"> «</w:t>
            </w:r>
            <w:proofErr w:type="spellStart"/>
            <w:r w:rsidRPr="00F5339C">
              <w:rPr>
                <w:rFonts w:asciiTheme="minorHAnsi" w:hAnsiTheme="minorHAnsi" w:cstheme="minorHAnsi"/>
                <w:i/>
                <w:iCs/>
                <w:sz w:val="20"/>
                <w:szCs w:val="20"/>
              </w:rPr>
              <w:t>προσολωμικούς</w:t>
            </w:r>
            <w:proofErr w:type="spellEnd"/>
            <w:r w:rsidRPr="00F5339C">
              <w:rPr>
                <w:rFonts w:asciiTheme="minorHAnsi" w:hAnsiTheme="minorHAnsi" w:cstheme="minorHAnsi"/>
                <w:i/>
                <w:iCs/>
                <w:sz w:val="20"/>
                <w:szCs w:val="20"/>
              </w:rPr>
              <w:t>» ποιητές</w:t>
            </w:r>
            <w:r w:rsidRPr="00F5339C">
              <w:rPr>
                <w:rFonts w:asciiTheme="minorHAnsi" w:hAnsiTheme="minorHAnsi" w:cstheme="minorHAnsi"/>
                <w:sz w:val="20"/>
                <w:szCs w:val="20"/>
              </w:rPr>
              <w:t xml:space="preserve">, Αθήνα: Ίδρυμα Κώστα και Ελένης </w:t>
            </w:r>
            <w:proofErr w:type="spellStart"/>
            <w:r w:rsidRPr="00F5339C">
              <w:rPr>
                <w:rFonts w:asciiTheme="minorHAnsi" w:hAnsiTheme="minorHAnsi" w:cstheme="minorHAnsi"/>
                <w:sz w:val="20"/>
                <w:szCs w:val="20"/>
              </w:rPr>
              <w:t>Ουράνη</w:t>
            </w:r>
            <w:proofErr w:type="spellEnd"/>
            <w:r w:rsidRPr="00F5339C">
              <w:rPr>
                <w:rFonts w:asciiTheme="minorHAnsi" w:hAnsiTheme="minorHAnsi" w:cstheme="minorHAnsi"/>
                <w:sz w:val="20"/>
                <w:szCs w:val="20"/>
              </w:rPr>
              <w:t>.</w:t>
            </w:r>
          </w:p>
          <w:p w14:paraId="30398B04"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ΑΝΔΡΕΙΩΜΕΝΟΣ Γιώργος (2019): «</w:t>
            </w:r>
            <w:r w:rsidRPr="00F5339C">
              <w:rPr>
                <w:rFonts w:asciiTheme="minorHAnsi" w:hAnsiTheme="minorHAnsi" w:cstheme="minorHAnsi"/>
                <w:sz w:val="20"/>
                <w:szCs w:val="20"/>
                <w:lang w:val="fr-CA"/>
              </w:rPr>
              <w:t>O</w:t>
            </w:r>
            <w:r w:rsidRPr="00F5339C">
              <w:rPr>
                <w:rFonts w:asciiTheme="minorHAnsi" w:hAnsiTheme="minorHAnsi" w:cstheme="minorHAnsi"/>
                <w:sz w:val="20"/>
                <w:szCs w:val="20"/>
              </w:rPr>
              <w:t xml:space="preserve"> πολιτισμός και η τέχνη των αστικών κέντρων. </w:t>
            </w:r>
            <w:r w:rsidRPr="00F5339C">
              <w:rPr>
                <w:rFonts w:asciiTheme="minorHAnsi" w:hAnsiTheme="minorHAnsi" w:cstheme="minorHAnsi"/>
                <w:sz w:val="20"/>
                <w:szCs w:val="20"/>
                <w:lang w:val="fr-CA"/>
              </w:rPr>
              <w:t>IV</w:t>
            </w:r>
            <w:r w:rsidRPr="00F5339C">
              <w:rPr>
                <w:rFonts w:asciiTheme="minorHAnsi" w:hAnsiTheme="minorHAnsi" w:cstheme="minorHAnsi"/>
                <w:sz w:val="20"/>
                <w:szCs w:val="20"/>
              </w:rPr>
              <w:t xml:space="preserve">. Επτανησιακή </w:t>
            </w:r>
            <w:proofErr w:type="gramStart"/>
            <w:r w:rsidRPr="00F5339C">
              <w:rPr>
                <w:rFonts w:asciiTheme="minorHAnsi" w:hAnsiTheme="minorHAnsi" w:cstheme="minorHAnsi"/>
                <w:sz w:val="20"/>
                <w:szCs w:val="20"/>
              </w:rPr>
              <w:t>Λογοτεχνία»</w:t>
            </w:r>
            <w:proofErr w:type="gramEnd"/>
            <w:r w:rsidRPr="00F5339C">
              <w:rPr>
                <w:rFonts w:asciiTheme="minorHAnsi" w:hAnsiTheme="minorHAnsi" w:cstheme="minorHAnsi"/>
                <w:sz w:val="20"/>
                <w:szCs w:val="20"/>
              </w:rPr>
              <w:t xml:space="preserve"> στο Θεόδωρος Γ. Παππάς (</w:t>
            </w:r>
            <w:proofErr w:type="spellStart"/>
            <w:r w:rsidRPr="00F5339C">
              <w:rPr>
                <w:rFonts w:asciiTheme="minorHAnsi" w:hAnsiTheme="minorHAnsi" w:cstheme="minorHAnsi"/>
                <w:sz w:val="20"/>
                <w:szCs w:val="20"/>
              </w:rPr>
              <w:t>επιμ</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sz w:val="20"/>
                <w:szCs w:val="20"/>
              </w:rPr>
              <w:t>Εγχειρίδιο Ιστορίας Ιονίων Νήσων</w:t>
            </w:r>
            <w:r w:rsidRPr="00F5339C">
              <w:rPr>
                <w:rFonts w:asciiTheme="minorHAnsi" w:hAnsiTheme="minorHAnsi" w:cstheme="minorHAnsi"/>
                <w:sz w:val="20"/>
                <w:szCs w:val="20"/>
              </w:rPr>
              <w:t xml:space="preserve">, Κέρκυρα: Περιφέρεια Ιονίων Νήσων και Ιόνιο Πανεπιστήμιο, σ. 385-425 (σε συνεργασία με τους Περικλή </w:t>
            </w:r>
            <w:proofErr w:type="spellStart"/>
            <w:r w:rsidRPr="00F5339C">
              <w:rPr>
                <w:rFonts w:asciiTheme="minorHAnsi" w:hAnsiTheme="minorHAnsi" w:cstheme="minorHAnsi"/>
                <w:sz w:val="20"/>
                <w:szCs w:val="20"/>
              </w:rPr>
              <w:t>Παγκράτη</w:t>
            </w:r>
            <w:proofErr w:type="spellEnd"/>
            <w:r w:rsidRPr="00F5339C">
              <w:rPr>
                <w:rFonts w:asciiTheme="minorHAnsi" w:hAnsiTheme="minorHAnsi" w:cstheme="minorHAnsi"/>
                <w:sz w:val="20"/>
                <w:szCs w:val="20"/>
              </w:rPr>
              <w:t xml:space="preserve"> και Δημήτρη Κονιδάρη).</w:t>
            </w:r>
          </w:p>
          <w:p w14:paraId="2A96D526"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BEATON </w:t>
            </w:r>
            <w:proofErr w:type="spellStart"/>
            <w:r w:rsidRPr="00F5339C">
              <w:rPr>
                <w:rFonts w:asciiTheme="minorHAnsi" w:hAnsiTheme="minorHAnsi" w:cstheme="minorHAnsi"/>
                <w:sz w:val="20"/>
                <w:szCs w:val="20"/>
              </w:rPr>
              <w:t>Roderick</w:t>
            </w:r>
            <w:proofErr w:type="spellEnd"/>
            <w:r w:rsidRPr="00F5339C">
              <w:rPr>
                <w:rFonts w:asciiTheme="minorHAnsi" w:hAnsiTheme="minorHAnsi" w:cstheme="minorHAnsi"/>
                <w:sz w:val="20"/>
                <w:szCs w:val="20"/>
              </w:rPr>
              <w:t xml:space="preserve"> (2015): “O Σολωμός ρομαντικός: Οι διακειμενικές σχέσεις του </w:t>
            </w:r>
            <w:r w:rsidRPr="00F5339C">
              <w:rPr>
                <w:rFonts w:asciiTheme="minorHAnsi" w:hAnsiTheme="minorHAnsi" w:cstheme="minorHAnsi"/>
                <w:i/>
                <w:iCs/>
                <w:sz w:val="20"/>
                <w:szCs w:val="20"/>
              </w:rPr>
              <w:t xml:space="preserve">Κρητικού </w:t>
            </w:r>
            <w:r w:rsidRPr="00F5339C">
              <w:rPr>
                <w:rFonts w:asciiTheme="minorHAnsi" w:hAnsiTheme="minorHAnsi" w:cstheme="minorHAnsi"/>
                <w:sz w:val="20"/>
                <w:szCs w:val="20"/>
              </w:rPr>
              <w:t xml:space="preserve">και του </w:t>
            </w:r>
            <w:proofErr w:type="spellStart"/>
            <w:r w:rsidRPr="00F5339C">
              <w:rPr>
                <w:rFonts w:asciiTheme="minorHAnsi" w:hAnsiTheme="minorHAnsi" w:cstheme="minorHAnsi"/>
                <w:i/>
                <w:iCs/>
                <w:sz w:val="20"/>
                <w:szCs w:val="20"/>
              </w:rPr>
              <w:t>Πόρφυρα</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Η ιδέα του έθνους στην ελληνική λογοτεχνία. Από το Βυζάντιο στη σύγχρονη Ελλάδα</w:t>
            </w:r>
            <w:r w:rsidRPr="00F5339C">
              <w:rPr>
                <w:rFonts w:asciiTheme="minorHAnsi" w:hAnsiTheme="minorHAnsi" w:cstheme="minorHAnsi"/>
                <w:sz w:val="20"/>
                <w:szCs w:val="20"/>
              </w:rPr>
              <w:t>, Ηράκλειο: Πανεπιστημιακές εκδόσεις Κρήτης, σ. 235-259.</w:t>
            </w:r>
          </w:p>
          <w:p w14:paraId="777BCB39"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ΒΕΛΟΥΔΗΣ Γ. (2008): «Διονύσιος Σολωμός. Ρομαντική ποίηση και ποιητική. Οι γερμανικές πηγές (</w:t>
            </w:r>
            <w:proofErr w:type="spellStart"/>
            <w:r w:rsidRPr="00F5339C">
              <w:rPr>
                <w:rFonts w:asciiTheme="minorHAnsi" w:hAnsiTheme="minorHAnsi" w:cstheme="minorHAnsi"/>
                <w:sz w:val="20"/>
                <w:szCs w:val="20"/>
              </w:rPr>
              <w:t>αποσπασμ</w:t>
            </w:r>
            <w:proofErr w:type="spellEnd"/>
            <w:r w:rsidRPr="00F5339C">
              <w:rPr>
                <w:rFonts w:asciiTheme="minorHAnsi" w:hAnsiTheme="minorHAnsi" w:cstheme="minorHAnsi"/>
                <w:sz w:val="20"/>
                <w:szCs w:val="20"/>
              </w:rPr>
              <w:t xml:space="preserve">.)» στο Γ. </w:t>
            </w:r>
            <w:proofErr w:type="spellStart"/>
            <w:r w:rsidRPr="00F5339C">
              <w:rPr>
                <w:rFonts w:asciiTheme="minorHAnsi" w:hAnsiTheme="minorHAnsi" w:cstheme="minorHAnsi"/>
                <w:sz w:val="20"/>
                <w:szCs w:val="20"/>
              </w:rPr>
              <w:t>Κεχαγιόγλου</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επιμ</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Εισαγωγή στην ποίηση του Σολωμού. Επιλογή κριτικών κειμένων</w:t>
            </w:r>
            <w:r w:rsidRPr="00F5339C">
              <w:rPr>
                <w:rFonts w:asciiTheme="minorHAnsi" w:hAnsiTheme="minorHAnsi" w:cstheme="minorHAnsi"/>
                <w:sz w:val="20"/>
                <w:szCs w:val="20"/>
              </w:rPr>
              <w:t>, Ηράκλειο: Πανεπιστημιακές εκδόσεις Κρήτης, σ. 363-386.</w:t>
            </w:r>
          </w:p>
          <w:p w14:paraId="6330414A"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ΒΟΥΤΙΕΡΙΔΗΣ Ηλίας (1927): </w:t>
            </w:r>
            <w:r w:rsidRPr="00F5339C">
              <w:rPr>
                <w:rFonts w:asciiTheme="minorHAnsi" w:hAnsiTheme="minorHAnsi" w:cstheme="minorHAnsi"/>
                <w:i/>
                <w:iCs/>
                <w:sz w:val="20"/>
                <w:szCs w:val="20"/>
              </w:rPr>
              <w:t xml:space="preserve">Ιστορία της Νεοελληνικής Λογοτεχνίας από των μέσων του ΙΕ’ αι. μέχρι των </w:t>
            </w:r>
            <w:proofErr w:type="spellStart"/>
            <w:r w:rsidRPr="00F5339C">
              <w:rPr>
                <w:rFonts w:asciiTheme="minorHAnsi" w:hAnsiTheme="minorHAnsi" w:cstheme="minorHAnsi"/>
                <w:i/>
                <w:iCs/>
                <w:sz w:val="20"/>
                <w:szCs w:val="20"/>
              </w:rPr>
              <w:t>νεωτάτων</w:t>
            </w:r>
            <w:proofErr w:type="spellEnd"/>
            <w:r w:rsidRPr="00F5339C">
              <w:rPr>
                <w:rFonts w:asciiTheme="minorHAnsi" w:hAnsiTheme="minorHAnsi" w:cstheme="minorHAnsi"/>
                <w:i/>
                <w:iCs/>
                <w:sz w:val="20"/>
                <w:szCs w:val="20"/>
              </w:rPr>
              <w:t xml:space="preserve"> χρόνων</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τόμ</w:t>
            </w:r>
            <w:proofErr w:type="spellEnd"/>
            <w:r w:rsidRPr="00F5339C">
              <w:rPr>
                <w:rFonts w:asciiTheme="minorHAnsi" w:hAnsiTheme="minorHAnsi" w:cstheme="minorHAnsi"/>
                <w:sz w:val="20"/>
                <w:szCs w:val="20"/>
              </w:rPr>
              <w:t xml:space="preserve">. Β’, Αθήναι: </w:t>
            </w:r>
            <w:proofErr w:type="spellStart"/>
            <w:r w:rsidRPr="00F5339C">
              <w:rPr>
                <w:rFonts w:asciiTheme="minorHAnsi" w:hAnsiTheme="minorHAnsi" w:cstheme="minorHAnsi"/>
                <w:sz w:val="20"/>
                <w:szCs w:val="20"/>
              </w:rPr>
              <w:t>εκδ</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Ζηκάκη</w:t>
            </w:r>
            <w:proofErr w:type="spellEnd"/>
            <w:r w:rsidRPr="00F5339C">
              <w:rPr>
                <w:rFonts w:asciiTheme="minorHAnsi" w:hAnsiTheme="minorHAnsi" w:cstheme="minorHAnsi"/>
                <w:sz w:val="20"/>
                <w:szCs w:val="20"/>
              </w:rPr>
              <w:t>, σ. 114-128.</w:t>
            </w:r>
          </w:p>
          <w:p w14:paraId="4D45B030" w14:textId="77777777" w:rsidR="00754C0D" w:rsidRPr="00F5339C" w:rsidRDefault="00754C0D" w:rsidP="00014D95">
            <w:pPr>
              <w:pStyle w:val="af1"/>
              <w:widowControl/>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ΔΑΛΛΑΣ Γιάννης (1994): </w:t>
            </w:r>
            <w:r w:rsidRPr="00F5339C">
              <w:rPr>
                <w:rFonts w:asciiTheme="minorHAnsi" w:hAnsiTheme="minorHAnsi" w:cstheme="minorHAnsi"/>
                <w:i/>
                <w:iCs/>
                <w:sz w:val="20"/>
                <w:szCs w:val="20"/>
              </w:rPr>
              <w:t xml:space="preserve">Η ποιητική του Ανδρέα Κάλβου. Η πνευματική συγκρότηση και η τεχνική των Ωδών, </w:t>
            </w:r>
            <w:r w:rsidRPr="00F5339C">
              <w:rPr>
                <w:rFonts w:asciiTheme="minorHAnsi" w:hAnsiTheme="minorHAnsi" w:cstheme="minorHAnsi"/>
                <w:sz w:val="20"/>
                <w:szCs w:val="20"/>
              </w:rPr>
              <w:t>Αθήνα: Συνέχεια.</w:t>
            </w:r>
          </w:p>
          <w:p w14:paraId="05850865"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i/>
                <w:iCs/>
                <w:sz w:val="20"/>
                <w:szCs w:val="20"/>
              </w:rPr>
            </w:pPr>
            <w:r w:rsidRPr="00F5339C">
              <w:rPr>
                <w:rFonts w:asciiTheme="minorHAnsi" w:hAnsiTheme="minorHAnsi" w:cstheme="minorHAnsi"/>
                <w:sz w:val="20"/>
                <w:szCs w:val="20"/>
              </w:rPr>
              <w:t xml:space="preserve">ΔΑΛΛΑΣ Γιάννης (1999): </w:t>
            </w:r>
            <w:r w:rsidRPr="00F5339C">
              <w:rPr>
                <w:rFonts w:asciiTheme="minorHAnsi" w:hAnsiTheme="minorHAnsi" w:cstheme="minorHAnsi"/>
                <w:i/>
                <w:sz w:val="20"/>
                <w:szCs w:val="20"/>
              </w:rPr>
              <w:t xml:space="preserve">Ο κλασικισμός </w:t>
            </w:r>
            <w:r w:rsidRPr="00F5339C">
              <w:rPr>
                <w:rFonts w:asciiTheme="minorHAnsi" w:hAnsiTheme="minorHAnsi" w:cstheme="minorHAnsi"/>
                <w:i/>
                <w:iCs/>
                <w:sz w:val="20"/>
                <w:szCs w:val="20"/>
              </w:rPr>
              <w:t xml:space="preserve">του Ανδρέα Κάλβου. Η αρχαία βάση και η υπέρβασή της. </w:t>
            </w:r>
            <w:r w:rsidRPr="00F5339C">
              <w:rPr>
                <w:rFonts w:asciiTheme="minorHAnsi" w:hAnsiTheme="minorHAnsi" w:cstheme="minorHAnsi"/>
                <w:iCs/>
                <w:sz w:val="20"/>
                <w:szCs w:val="20"/>
              </w:rPr>
              <w:t xml:space="preserve">Αθήνα: </w:t>
            </w:r>
            <w:proofErr w:type="spellStart"/>
            <w:r w:rsidRPr="00F5339C">
              <w:rPr>
                <w:rFonts w:asciiTheme="minorHAnsi" w:hAnsiTheme="minorHAnsi" w:cstheme="minorHAnsi"/>
                <w:iCs/>
                <w:sz w:val="20"/>
                <w:szCs w:val="20"/>
              </w:rPr>
              <w:t>Σοκόλης</w:t>
            </w:r>
            <w:proofErr w:type="spellEnd"/>
            <w:r w:rsidRPr="00F5339C">
              <w:rPr>
                <w:rFonts w:asciiTheme="minorHAnsi" w:hAnsiTheme="minorHAnsi" w:cstheme="minorHAnsi"/>
                <w:iCs/>
                <w:sz w:val="20"/>
                <w:szCs w:val="20"/>
              </w:rPr>
              <w:t>.</w:t>
            </w:r>
            <w:r>
              <w:rPr>
                <w:rFonts w:asciiTheme="minorHAnsi" w:hAnsiTheme="minorHAnsi" w:cstheme="minorHAnsi"/>
                <w:i/>
                <w:iCs/>
                <w:sz w:val="20"/>
                <w:szCs w:val="20"/>
              </w:rPr>
              <w:t xml:space="preserve"> </w:t>
            </w:r>
          </w:p>
          <w:p w14:paraId="5B9FADD5"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ΔΗΜΗΡΟΥΛΗΣ Δημήτρης (2003): </w:t>
            </w:r>
            <w:r w:rsidRPr="00F5339C">
              <w:rPr>
                <w:rFonts w:asciiTheme="minorHAnsi" w:hAnsiTheme="minorHAnsi" w:cstheme="minorHAnsi"/>
                <w:i/>
                <w:iCs/>
                <w:sz w:val="20"/>
                <w:szCs w:val="20"/>
              </w:rPr>
              <w:t>Φάκελος «Διονύσιος Σολωμός»: Ανατομία ενός εθνικού θρίλερ</w:t>
            </w:r>
            <w:r w:rsidRPr="00F5339C">
              <w:rPr>
                <w:rFonts w:asciiTheme="minorHAnsi" w:hAnsiTheme="minorHAnsi" w:cstheme="minorHAnsi"/>
                <w:sz w:val="20"/>
                <w:szCs w:val="20"/>
              </w:rPr>
              <w:t>, Αθήνα: Μεταίχμιο.</w:t>
            </w:r>
          </w:p>
          <w:p w14:paraId="17DCA57D"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ΖΑΦΕΙΡΙΟΥ Λεύκιος (2004): </w:t>
            </w:r>
            <w:r w:rsidRPr="00F5339C">
              <w:rPr>
                <w:rFonts w:asciiTheme="minorHAnsi" w:hAnsiTheme="minorHAnsi" w:cstheme="minorHAnsi"/>
                <w:i/>
                <w:iCs/>
                <w:sz w:val="20"/>
                <w:szCs w:val="20"/>
              </w:rPr>
              <w:t xml:space="preserve">Ο βίος και το έργο του Ανδρέα Κάλβου (1792-1869), </w:t>
            </w:r>
            <w:r w:rsidRPr="00F5339C">
              <w:rPr>
                <w:rFonts w:asciiTheme="minorHAnsi" w:hAnsiTheme="minorHAnsi" w:cstheme="minorHAnsi"/>
                <w:sz w:val="20"/>
                <w:szCs w:val="20"/>
              </w:rPr>
              <w:t xml:space="preserve">Αθήνα: Μεταίχμιο. </w:t>
            </w:r>
          </w:p>
          <w:p w14:paraId="06C56F7A"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ΖΩΡΑΣ Γ.Θ. (1953): </w:t>
            </w:r>
            <w:proofErr w:type="spellStart"/>
            <w:r w:rsidRPr="00F5339C">
              <w:rPr>
                <w:rFonts w:asciiTheme="minorHAnsi" w:hAnsiTheme="minorHAnsi" w:cstheme="minorHAnsi"/>
                <w:i/>
                <w:iCs/>
                <w:sz w:val="20"/>
                <w:szCs w:val="20"/>
              </w:rPr>
              <w:t>Ποίησις</w:t>
            </w:r>
            <w:proofErr w:type="spellEnd"/>
            <w:r w:rsidRPr="00F5339C">
              <w:rPr>
                <w:rFonts w:asciiTheme="minorHAnsi" w:hAnsiTheme="minorHAnsi" w:cstheme="minorHAnsi"/>
                <w:i/>
                <w:iCs/>
                <w:sz w:val="20"/>
                <w:szCs w:val="20"/>
              </w:rPr>
              <w:t xml:space="preserve"> και Πεζογραφία της Επτανήσου, </w:t>
            </w:r>
            <w:r w:rsidRPr="00F5339C">
              <w:rPr>
                <w:rFonts w:asciiTheme="minorHAnsi" w:hAnsiTheme="minorHAnsi" w:cstheme="minorHAnsi"/>
                <w:sz w:val="20"/>
                <w:szCs w:val="20"/>
              </w:rPr>
              <w:t xml:space="preserve">«Βασική Βιβλιοθήκη 14», Αθήναι: Αετός. </w:t>
            </w:r>
          </w:p>
          <w:p w14:paraId="5F523E3C"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ΖΩΡΑΣ</w:t>
            </w:r>
            <w:r>
              <w:rPr>
                <w:rFonts w:asciiTheme="minorHAnsi" w:hAnsiTheme="minorHAnsi" w:cstheme="minorHAnsi"/>
                <w:sz w:val="20"/>
                <w:szCs w:val="20"/>
              </w:rPr>
              <w:t xml:space="preserve"> </w:t>
            </w:r>
            <w:r w:rsidRPr="00F5339C">
              <w:rPr>
                <w:rFonts w:asciiTheme="minorHAnsi" w:hAnsiTheme="minorHAnsi" w:cstheme="minorHAnsi"/>
                <w:sz w:val="20"/>
                <w:szCs w:val="20"/>
              </w:rPr>
              <w:t>Γεώργιος</w:t>
            </w:r>
            <w:r>
              <w:rPr>
                <w:rFonts w:asciiTheme="minorHAnsi" w:hAnsiTheme="minorHAnsi" w:cstheme="minorHAnsi"/>
                <w:sz w:val="20"/>
                <w:szCs w:val="20"/>
              </w:rPr>
              <w:t xml:space="preserve"> </w:t>
            </w:r>
            <w:r w:rsidRPr="00F5339C">
              <w:rPr>
                <w:rFonts w:asciiTheme="minorHAnsi" w:hAnsiTheme="minorHAnsi" w:cstheme="minorHAnsi"/>
                <w:sz w:val="20"/>
                <w:szCs w:val="20"/>
              </w:rPr>
              <w:t xml:space="preserve">Θ. (1960): </w:t>
            </w:r>
            <w:r w:rsidRPr="00F5339C">
              <w:rPr>
                <w:rFonts w:asciiTheme="minorHAnsi" w:hAnsiTheme="minorHAnsi" w:cstheme="minorHAnsi"/>
                <w:i/>
                <w:iCs/>
                <w:sz w:val="20"/>
                <w:szCs w:val="20"/>
              </w:rPr>
              <w:t>Επτανησιακά μελετήματα</w:t>
            </w:r>
            <w:r w:rsidRPr="00F5339C">
              <w:rPr>
                <w:rFonts w:asciiTheme="minorHAnsi" w:hAnsiTheme="minorHAnsi" w:cstheme="minorHAnsi"/>
                <w:sz w:val="20"/>
                <w:szCs w:val="20"/>
              </w:rPr>
              <w:t xml:space="preserve">, Αθήναι: </w:t>
            </w:r>
            <w:proofErr w:type="spellStart"/>
            <w:r w:rsidRPr="00F5339C">
              <w:rPr>
                <w:rFonts w:asciiTheme="minorHAnsi" w:hAnsiTheme="minorHAnsi" w:cstheme="minorHAnsi"/>
                <w:sz w:val="20"/>
                <w:szCs w:val="20"/>
              </w:rPr>
              <w:t>Σπουδαστήριον</w:t>
            </w:r>
            <w:proofErr w:type="spellEnd"/>
            <w:r w:rsidRPr="00F5339C">
              <w:rPr>
                <w:rFonts w:asciiTheme="minorHAnsi" w:hAnsiTheme="minorHAnsi" w:cstheme="minorHAnsi"/>
                <w:sz w:val="20"/>
                <w:szCs w:val="20"/>
              </w:rPr>
              <w:t xml:space="preserve"> Βυζαντινής</w:t>
            </w:r>
            <w:r>
              <w:rPr>
                <w:rFonts w:asciiTheme="minorHAnsi" w:hAnsiTheme="minorHAnsi" w:cstheme="minorHAnsi"/>
                <w:sz w:val="20"/>
                <w:szCs w:val="20"/>
              </w:rPr>
              <w:t xml:space="preserve"> </w:t>
            </w:r>
            <w:r w:rsidRPr="00F5339C">
              <w:rPr>
                <w:rFonts w:asciiTheme="minorHAnsi" w:hAnsiTheme="minorHAnsi" w:cstheme="minorHAnsi"/>
                <w:sz w:val="20"/>
                <w:szCs w:val="20"/>
              </w:rPr>
              <w:t>και</w:t>
            </w:r>
            <w:r>
              <w:rPr>
                <w:rFonts w:asciiTheme="minorHAnsi" w:hAnsiTheme="minorHAnsi" w:cstheme="minorHAnsi"/>
                <w:sz w:val="20"/>
                <w:szCs w:val="20"/>
              </w:rPr>
              <w:t xml:space="preserve"> </w:t>
            </w:r>
            <w:r w:rsidRPr="00F5339C">
              <w:rPr>
                <w:rFonts w:asciiTheme="minorHAnsi" w:hAnsiTheme="minorHAnsi" w:cstheme="minorHAnsi"/>
                <w:sz w:val="20"/>
                <w:szCs w:val="20"/>
              </w:rPr>
              <w:t>Νεοελληνικής Φιλολογίας του Πανεπιστημίου Αθηνών.</w:t>
            </w:r>
          </w:p>
          <w:p w14:paraId="712A765C"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ΖΩΡΑΣ Γ.Θ. – ΜΠΟΥΜΠΟΥΛΙΔΗΣ Φ.Κ. (1953): </w:t>
            </w:r>
            <w:r w:rsidRPr="00F5339C">
              <w:rPr>
                <w:rFonts w:asciiTheme="minorHAnsi" w:hAnsiTheme="minorHAnsi" w:cstheme="minorHAnsi"/>
                <w:i/>
                <w:iCs/>
                <w:sz w:val="20"/>
                <w:szCs w:val="20"/>
              </w:rPr>
              <w:t xml:space="preserve">Επτανήσιοι </w:t>
            </w:r>
            <w:proofErr w:type="spellStart"/>
            <w:r w:rsidRPr="00F5339C">
              <w:rPr>
                <w:rFonts w:asciiTheme="minorHAnsi" w:hAnsiTheme="minorHAnsi" w:cstheme="minorHAnsi"/>
                <w:i/>
                <w:iCs/>
                <w:sz w:val="20"/>
                <w:szCs w:val="20"/>
              </w:rPr>
              <w:t>προσολωμικοί</w:t>
            </w:r>
            <w:proofErr w:type="spellEnd"/>
            <w:r w:rsidRPr="00F5339C">
              <w:rPr>
                <w:rFonts w:asciiTheme="minorHAnsi" w:hAnsiTheme="minorHAnsi" w:cstheme="minorHAnsi"/>
                <w:i/>
                <w:iCs/>
                <w:sz w:val="20"/>
                <w:szCs w:val="20"/>
              </w:rPr>
              <w:t xml:space="preserve"> </w:t>
            </w:r>
            <w:proofErr w:type="spellStart"/>
            <w:r w:rsidRPr="00F5339C">
              <w:rPr>
                <w:rFonts w:asciiTheme="minorHAnsi" w:hAnsiTheme="minorHAnsi" w:cstheme="minorHAnsi"/>
                <w:i/>
                <w:iCs/>
                <w:sz w:val="20"/>
                <w:szCs w:val="20"/>
              </w:rPr>
              <w:t>ποιηταί</w:t>
            </w:r>
            <w:proofErr w:type="spellEnd"/>
            <w:r w:rsidRPr="00F5339C">
              <w:rPr>
                <w:rFonts w:asciiTheme="minorHAnsi" w:hAnsiTheme="minorHAnsi" w:cstheme="minorHAnsi"/>
                <w:sz w:val="20"/>
                <w:szCs w:val="20"/>
              </w:rPr>
              <w:t xml:space="preserve">, Αθήναι: </w:t>
            </w:r>
            <w:proofErr w:type="spellStart"/>
            <w:r w:rsidRPr="00F5339C">
              <w:rPr>
                <w:rFonts w:asciiTheme="minorHAnsi" w:hAnsiTheme="minorHAnsi" w:cstheme="minorHAnsi"/>
                <w:sz w:val="20"/>
                <w:szCs w:val="20"/>
              </w:rPr>
              <w:t>Σπουδαστήριον</w:t>
            </w:r>
            <w:proofErr w:type="spellEnd"/>
            <w:r w:rsidRPr="00F5339C">
              <w:rPr>
                <w:rFonts w:asciiTheme="minorHAnsi" w:hAnsiTheme="minorHAnsi" w:cstheme="minorHAnsi"/>
                <w:sz w:val="20"/>
                <w:szCs w:val="20"/>
              </w:rPr>
              <w:t xml:space="preserve"> Βυζαντινής και Νεοελληνικής Φιλολογίας του Πανεπιστημίου Αθηνών.</w:t>
            </w:r>
          </w:p>
          <w:p w14:paraId="050B9D37"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ΙΕΡΩΝΥΜΑΚΗ Θάλεια (2017): </w:t>
            </w:r>
            <w:r w:rsidRPr="00F5339C">
              <w:rPr>
                <w:rFonts w:asciiTheme="minorHAnsi" w:hAnsiTheme="minorHAnsi" w:cstheme="minorHAnsi"/>
                <w:i/>
                <w:sz w:val="20"/>
                <w:szCs w:val="20"/>
              </w:rPr>
              <w:t>Η νεοελληνική ωδή έως το 1880. Ιστορική διαμόρφωση και θεωρία του είδους</w:t>
            </w:r>
            <w:r w:rsidRPr="00F5339C">
              <w:rPr>
                <w:rFonts w:asciiTheme="minorHAnsi" w:hAnsiTheme="minorHAnsi" w:cstheme="minorHAnsi"/>
                <w:sz w:val="20"/>
                <w:szCs w:val="20"/>
              </w:rPr>
              <w:t xml:space="preserve">, Αθήνα: Σμίλη. </w:t>
            </w:r>
          </w:p>
          <w:p w14:paraId="299AE8C6"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ΚΑΨΩΜΕΝΟΣ Ερατοσθένης Γ. (1998): </w:t>
            </w:r>
            <w:r w:rsidRPr="00F5339C">
              <w:rPr>
                <w:rFonts w:asciiTheme="minorHAnsi" w:hAnsiTheme="minorHAnsi" w:cstheme="minorHAnsi"/>
                <w:i/>
                <w:iCs/>
                <w:sz w:val="20"/>
                <w:szCs w:val="20"/>
              </w:rPr>
              <w:t>Ο Σολωμός και η ελληνική πολιτισμική παράδοση</w:t>
            </w:r>
            <w:r w:rsidRPr="00F5339C">
              <w:rPr>
                <w:rFonts w:asciiTheme="minorHAnsi" w:hAnsiTheme="minorHAnsi" w:cstheme="minorHAnsi"/>
                <w:sz w:val="20"/>
                <w:szCs w:val="20"/>
              </w:rPr>
              <w:t>, Αθήνα: Βουλή των Ελλήνων.</w:t>
            </w:r>
          </w:p>
          <w:p w14:paraId="36E0CAB3"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ΚΑΨΩΜΕΝΟΣ Ερατοσθένης Γ. (2002): «“</w:t>
            </w:r>
            <w:proofErr w:type="spellStart"/>
            <w:r w:rsidRPr="00F5339C">
              <w:rPr>
                <w:rFonts w:asciiTheme="minorHAnsi" w:hAnsiTheme="minorHAnsi" w:cstheme="minorHAnsi"/>
                <w:sz w:val="20"/>
                <w:szCs w:val="20"/>
              </w:rPr>
              <w:t>Kαι</w:t>
            </w:r>
            <w:proofErr w:type="spellEnd"/>
            <w:r w:rsidRPr="00F5339C">
              <w:rPr>
                <w:rFonts w:asciiTheme="minorHAnsi" w:hAnsiTheme="minorHAnsi" w:cstheme="minorHAnsi"/>
                <w:sz w:val="20"/>
                <w:szCs w:val="20"/>
              </w:rPr>
              <w:t xml:space="preserve"> με φως και με θάνατον”. Η αντίφαση στο ποιητικό έργο του Κάλβου», </w:t>
            </w:r>
            <w:r w:rsidRPr="00F5339C">
              <w:rPr>
                <w:rFonts w:asciiTheme="minorHAnsi" w:hAnsiTheme="minorHAnsi" w:cstheme="minorHAnsi"/>
                <w:i/>
                <w:iCs/>
                <w:sz w:val="20"/>
                <w:szCs w:val="20"/>
              </w:rPr>
              <w:t xml:space="preserve">Αναζητώντας το χαμένο ευρωπαϊκό πολιτισμό, Α΄ Νεοελληνική ποίηση </w:t>
            </w:r>
            <w:r w:rsidRPr="00F5339C">
              <w:rPr>
                <w:rFonts w:asciiTheme="minorHAnsi" w:hAnsiTheme="minorHAnsi" w:cstheme="minorHAnsi"/>
                <w:i/>
                <w:iCs/>
                <w:sz w:val="20"/>
                <w:szCs w:val="20"/>
              </w:rPr>
              <w:lastRenderedPageBreak/>
              <w:t>και πολιτισμική παράδοση</w:t>
            </w:r>
            <w:r w:rsidRPr="00F5339C">
              <w:rPr>
                <w:rFonts w:asciiTheme="minorHAnsi" w:hAnsiTheme="minorHAnsi" w:cstheme="minorHAnsi"/>
                <w:sz w:val="20"/>
                <w:szCs w:val="20"/>
              </w:rPr>
              <w:t>, Αθήνα: Πατάκης, σ. 82-96.</w:t>
            </w:r>
          </w:p>
          <w:p w14:paraId="68CCF58A"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ΚΑΨΩΜΕΝΟΣ Ε.Γ. – ΧΑΛΙΑΣΟΥ Κωνσταντίνα – ΖΗΣΗΣ Αθανάσιος (1998): </w:t>
            </w:r>
            <w:r w:rsidRPr="00F5339C">
              <w:rPr>
                <w:rFonts w:asciiTheme="minorHAnsi" w:hAnsiTheme="minorHAnsi" w:cstheme="minorHAnsi"/>
                <w:i/>
                <w:iCs/>
                <w:sz w:val="20"/>
                <w:szCs w:val="20"/>
              </w:rPr>
              <w:t>Διονύσιος Σολωμός. Ανθολόγιο θεμάτων της σολωμικής ποίησης</w:t>
            </w:r>
            <w:r w:rsidRPr="00F5339C">
              <w:rPr>
                <w:rFonts w:asciiTheme="minorHAnsi" w:hAnsiTheme="minorHAnsi" w:cstheme="minorHAnsi"/>
                <w:sz w:val="20"/>
                <w:szCs w:val="20"/>
              </w:rPr>
              <w:t>, εισαγωγή-σχόλια Ερατοσθένης Γ. Καψωμένος, Αθήνα: Βουλή των Ελλήνων.</w:t>
            </w:r>
          </w:p>
          <w:p w14:paraId="19F49809"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ΛΑΜΠΡΟΠΟΥΛΟΣ Βασίλης (2008): «Το ημιτελές ως καταδίκη: η ποιητική του ρομαντικού αποσπάσματος στους “Ελεύθερους </w:t>
            </w:r>
            <w:proofErr w:type="spellStart"/>
            <w:r w:rsidRPr="00F5339C">
              <w:rPr>
                <w:rFonts w:asciiTheme="minorHAnsi" w:hAnsiTheme="minorHAnsi" w:cstheme="minorHAnsi"/>
                <w:sz w:val="20"/>
                <w:szCs w:val="20"/>
              </w:rPr>
              <w:t>Πολιορκημένους</w:t>
            </w:r>
            <w:proofErr w:type="spellEnd"/>
            <w:r w:rsidRPr="00F5339C">
              <w:rPr>
                <w:rFonts w:asciiTheme="minorHAnsi" w:hAnsiTheme="minorHAnsi" w:cstheme="minorHAnsi"/>
                <w:sz w:val="20"/>
                <w:szCs w:val="20"/>
              </w:rPr>
              <w:t xml:space="preserve">” του Διονύσιου Σολωμού» στο Γ. </w:t>
            </w:r>
            <w:proofErr w:type="spellStart"/>
            <w:r w:rsidRPr="00F5339C">
              <w:rPr>
                <w:rFonts w:asciiTheme="minorHAnsi" w:hAnsiTheme="minorHAnsi" w:cstheme="minorHAnsi"/>
                <w:sz w:val="20"/>
                <w:szCs w:val="20"/>
              </w:rPr>
              <w:t>Κεχαγιόγλου</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επιμ</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Εισαγωγή στην ποίηση του Σολωμού. Επιλογή κριτικών κειμένων</w:t>
            </w:r>
            <w:r w:rsidRPr="00F5339C">
              <w:rPr>
                <w:rFonts w:asciiTheme="minorHAnsi" w:hAnsiTheme="minorHAnsi" w:cstheme="minorHAnsi"/>
                <w:sz w:val="20"/>
                <w:szCs w:val="20"/>
              </w:rPr>
              <w:t>, Ηράκλειο: Πανεπιστημιακές εκδόσεις Κρήτης, σ. 327-341.</w:t>
            </w:r>
          </w:p>
          <w:p w14:paraId="57795022"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MΑΚΡΙΤΖ </w:t>
            </w:r>
            <w:proofErr w:type="spellStart"/>
            <w:r w:rsidRPr="00F5339C">
              <w:rPr>
                <w:rFonts w:asciiTheme="minorHAnsi" w:hAnsiTheme="minorHAnsi" w:cstheme="minorHAnsi"/>
                <w:sz w:val="20"/>
                <w:szCs w:val="20"/>
              </w:rPr>
              <w:t>Πήτερ</w:t>
            </w:r>
            <w:proofErr w:type="spellEnd"/>
            <w:r w:rsidRPr="00F5339C">
              <w:rPr>
                <w:rFonts w:asciiTheme="minorHAnsi" w:hAnsiTheme="minorHAnsi" w:cstheme="minorHAnsi"/>
                <w:sz w:val="20"/>
                <w:szCs w:val="20"/>
              </w:rPr>
              <w:t xml:space="preserve"> (2008): «Σωματικός και ψυχικός χρόνος: η σχέση ιστορίας και αφήγησης στον “</w:t>
            </w:r>
            <w:proofErr w:type="spellStart"/>
            <w:r w:rsidRPr="00F5339C">
              <w:rPr>
                <w:rFonts w:asciiTheme="minorHAnsi" w:hAnsiTheme="minorHAnsi" w:cstheme="minorHAnsi"/>
                <w:sz w:val="20"/>
                <w:szCs w:val="20"/>
              </w:rPr>
              <w:t>Kρητικό</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Εκμαγεία της ποίησης: Σολωμός, Καβάφης, Σεφέρης</w:t>
            </w:r>
            <w:r w:rsidRPr="00F5339C">
              <w:rPr>
                <w:rFonts w:asciiTheme="minorHAnsi" w:hAnsiTheme="minorHAnsi" w:cstheme="minorHAnsi"/>
                <w:sz w:val="20"/>
                <w:szCs w:val="20"/>
              </w:rPr>
              <w:t>, Αθήνα: Εστία, σ. 103-138.</w:t>
            </w:r>
          </w:p>
          <w:p w14:paraId="64041166"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ΜΑΣΤΡΟΔΗΜΗΤΡΗΣ Π.Δ. (2006): </w:t>
            </w:r>
            <w:r w:rsidRPr="00F5339C">
              <w:rPr>
                <w:rFonts w:asciiTheme="minorHAnsi" w:hAnsiTheme="minorHAnsi" w:cstheme="minorHAnsi"/>
                <w:i/>
                <w:iCs/>
                <w:sz w:val="20"/>
                <w:szCs w:val="20"/>
              </w:rPr>
              <w:t>Επτανησιακά. Μελετήματα για την επτανησιακή λογοτεχνία και κριτική</w:t>
            </w:r>
            <w:r w:rsidRPr="00F5339C">
              <w:rPr>
                <w:rFonts w:asciiTheme="minorHAnsi" w:hAnsiTheme="minorHAnsi" w:cstheme="minorHAnsi"/>
                <w:sz w:val="20"/>
                <w:szCs w:val="20"/>
              </w:rPr>
              <w:t>, Αθήνα: Πορεία.</w:t>
            </w:r>
          </w:p>
          <w:p w14:paraId="0B1C6939"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ΜΠΟΥΜΠΟΥΛΙΔΗΣ Φαίδων Κ. (1966): </w:t>
            </w:r>
            <w:proofErr w:type="spellStart"/>
            <w:r w:rsidRPr="00F5339C">
              <w:rPr>
                <w:rFonts w:asciiTheme="minorHAnsi" w:hAnsiTheme="minorHAnsi" w:cstheme="minorHAnsi"/>
                <w:i/>
                <w:iCs/>
                <w:sz w:val="20"/>
                <w:szCs w:val="20"/>
              </w:rPr>
              <w:t>Προσολωμικοί</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τόμ</w:t>
            </w:r>
            <w:proofErr w:type="spellEnd"/>
            <w:r w:rsidRPr="00F5339C">
              <w:rPr>
                <w:rFonts w:asciiTheme="minorHAnsi" w:hAnsiTheme="minorHAnsi" w:cstheme="minorHAnsi"/>
                <w:sz w:val="20"/>
                <w:szCs w:val="20"/>
              </w:rPr>
              <w:t xml:space="preserve">. Β’: Νικόλαος </w:t>
            </w:r>
            <w:proofErr w:type="spellStart"/>
            <w:r w:rsidRPr="00F5339C">
              <w:rPr>
                <w:rFonts w:asciiTheme="minorHAnsi" w:hAnsiTheme="minorHAnsi" w:cstheme="minorHAnsi"/>
                <w:sz w:val="20"/>
                <w:szCs w:val="20"/>
              </w:rPr>
              <w:t>Κουτούζης</w:t>
            </w:r>
            <w:proofErr w:type="spellEnd"/>
            <w:r w:rsidRPr="00F5339C">
              <w:rPr>
                <w:rFonts w:asciiTheme="minorHAnsi" w:hAnsiTheme="minorHAnsi" w:cstheme="minorHAnsi"/>
                <w:sz w:val="20"/>
                <w:szCs w:val="20"/>
              </w:rPr>
              <w:t>, Αθήναι.</w:t>
            </w:r>
          </w:p>
          <w:p w14:paraId="5BFD6A26"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ΠΑΠΑΘΕΟΔΩΡΟΥ Γιάννης (2009): </w:t>
            </w:r>
            <w:r w:rsidRPr="00F5339C">
              <w:rPr>
                <w:rFonts w:asciiTheme="minorHAnsi" w:hAnsiTheme="minorHAnsi" w:cstheme="minorHAnsi"/>
                <w:i/>
                <w:iCs/>
                <w:sz w:val="20"/>
                <w:szCs w:val="20"/>
              </w:rPr>
              <w:t>Ρομαντικά πεπρωμένα. Ο Αριστοτέλης Βαλαωρίτης ως «εθνικός ποιητής»</w:t>
            </w:r>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Βιβλιόραμα</w:t>
            </w:r>
            <w:proofErr w:type="spellEnd"/>
            <w:r w:rsidRPr="00F5339C">
              <w:rPr>
                <w:rFonts w:asciiTheme="minorHAnsi" w:hAnsiTheme="minorHAnsi" w:cstheme="minorHAnsi"/>
                <w:sz w:val="20"/>
                <w:szCs w:val="20"/>
              </w:rPr>
              <w:t>.</w:t>
            </w:r>
          </w:p>
          <w:p w14:paraId="23DE27B9"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PERI </w:t>
            </w:r>
            <w:proofErr w:type="spellStart"/>
            <w:r w:rsidRPr="00F5339C">
              <w:rPr>
                <w:rFonts w:asciiTheme="minorHAnsi" w:hAnsiTheme="minorHAnsi" w:cstheme="minorHAnsi"/>
                <w:sz w:val="20"/>
                <w:szCs w:val="20"/>
              </w:rPr>
              <w:t>Massimo</w:t>
            </w:r>
            <w:proofErr w:type="spellEnd"/>
            <w:r w:rsidRPr="00F5339C">
              <w:rPr>
                <w:rFonts w:asciiTheme="minorHAnsi" w:hAnsiTheme="minorHAnsi" w:cstheme="minorHAnsi"/>
                <w:sz w:val="20"/>
                <w:szCs w:val="20"/>
              </w:rPr>
              <w:t xml:space="preserve"> (2016): </w:t>
            </w:r>
            <w:r w:rsidRPr="00F5339C">
              <w:rPr>
                <w:rFonts w:asciiTheme="minorHAnsi" w:hAnsiTheme="minorHAnsi" w:cstheme="minorHAnsi"/>
                <w:i/>
                <w:iCs/>
                <w:sz w:val="20"/>
                <w:szCs w:val="20"/>
              </w:rPr>
              <w:t>H Φεγγαροντυμένη του Σολωμού. Ένας άγνωστος x που πρέπει να</w:t>
            </w:r>
            <w:r>
              <w:rPr>
                <w:rFonts w:asciiTheme="minorHAnsi" w:hAnsiTheme="minorHAnsi" w:cstheme="minorHAnsi"/>
                <w:i/>
                <w:iCs/>
                <w:sz w:val="20"/>
                <w:szCs w:val="20"/>
              </w:rPr>
              <w:t xml:space="preserve"> </w:t>
            </w:r>
            <w:r w:rsidRPr="00F5339C">
              <w:rPr>
                <w:rFonts w:asciiTheme="minorHAnsi" w:hAnsiTheme="minorHAnsi" w:cstheme="minorHAnsi"/>
                <w:i/>
                <w:iCs/>
                <w:sz w:val="20"/>
                <w:szCs w:val="20"/>
              </w:rPr>
              <w:t>παραμείνει άγνωστος</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μτφρ</w:t>
            </w:r>
            <w:proofErr w:type="spellEnd"/>
            <w:r w:rsidRPr="00F5339C">
              <w:rPr>
                <w:rFonts w:asciiTheme="minorHAnsi" w:hAnsiTheme="minorHAnsi" w:cstheme="minorHAnsi"/>
                <w:sz w:val="20"/>
                <w:szCs w:val="20"/>
              </w:rPr>
              <w:t xml:space="preserve">. Κωστής Παύλου, </w:t>
            </w:r>
            <w:proofErr w:type="spellStart"/>
            <w:r w:rsidRPr="00F5339C">
              <w:rPr>
                <w:rFonts w:asciiTheme="minorHAnsi" w:hAnsiTheme="minorHAnsi" w:cstheme="minorHAnsi"/>
                <w:sz w:val="20"/>
                <w:szCs w:val="20"/>
              </w:rPr>
              <w:t>επιμ</w:t>
            </w:r>
            <w:proofErr w:type="spellEnd"/>
            <w:r w:rsidRPr="00F5339C">
              <w:rPr>
                <w:rFonts w:asciiTheme="minorHAnsi" w:hAnsiTheme="minorHAnsi" w:cstheme="minorHAnsi"/>
                <w:sz w:val="20"/>
                <w:szCs w:val="20"/>
              </w:rPr>
              <w:t xml:space="preserve">. Μαρία </w:t>
            </w:r>
            <w:proofErr w:type="spellStart"/>
            <w:r w:rsidRPr="00F5339C">
              <w:rPr>
                <w:rFonts w:asciiTheme="minorHAnsi" w:hAnsiTheme="minorHAnsi" w:cstheme="minorHAnsi"/>
                <w:sz w:val="20"/>
                <w:szCs w:val="20"/>
              </w:rPr>
              <w:t>Σπυριδοπούλου</w:t>
            </w:r>
            <w:proofErr w:type="spellEnd"/>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Gutenberg</w:t>
            </w:r>
            <w:proofErr w:type="spellEnd"/>
            <w:r w:rsidRPr="00F5339C">
              <w:rPr>
                <w:rFonts w:asciiTheme="minorHAnsi" w:hAnsiTheme="minorHAnsi" w:cstheme="minorHAnsi"/>
                <w:sz w:val="20"/>
                <w:szCs w:val="20"/>
              </w:rPr>
              <w:t>.</w:t>
            </w:r>
          </w:p>
          <w:p w14:paraId="1CA6979C"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ΠΟΛΙΤΗΣ </w:t>
            </w:r>
            <w:proofErr w:type="spellStart"/>
            <w:r w:rsidRPr="00F5339C">
              <w:rPr>
                <w:rFonts w:asciiTheme="minorHAnsi" w:hAnsiTheme="minorHAnsi" w:cstheme="minorHAnsi"/>
                <w:sz w:val="20"/>
                <w:szCs w:val="20"/>
              </w:rPr>
              <w:t>Λίνος</w:t>
            </w:r>
            <w:proofErr w:type="spellEnd"/>
            <w:r w:rsidRPr="00F5339C">
              <w:rPr>
                <w:rFonts w:asciiTheme="minorHAnsi" w:hAnsiTheme="minorHAnsi" w:cstheme="minorHAnsi"/>
                <w:sz w:val="20"/>
                <w:szCs w:val="20"/>
              </w:rPr>
              <w:t xml:space="preserve"> (1995): </w:t>
            </w:r>
            <w:r w:rsidRPr="00F5339C">
              <w:rPr>
                <w:rFonts w:asciiTheme="minorHAnsi" w:hAnsiTheme="minorHAnsi" w:cstheme="minorHAnsi"/>
                <w:i/>
                <w:iCs/>
                <w:sz w:val="20"/>
                <w:szCs w:val="20"/>
              </w:rPr>
              <w:t>Γύρω στον Σολωμό. Μελέτες και άρθρα (1938-1982)</w:t>
            </w:r>
            <w:r w:rsidRPr="00F5339C">
              <w:rPr>
                <w:rFonts w:asciiTheme="minorHAnsi" w:hAnsiTheme="minorHAnsi" w:cstheme="minorHAnsi"/>
                <w:sz w:val="20"/>
                <w:szCs w:val="20"/>
              </w:rPr>
              <w:t xml:space="preserve">, Αθήνα: ΜΙΕΤ. </w:t>
            </w:r>
          </w:p>
          <w:p w14:paraId="3E130660"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ΡΟΖΑΝΗΣ Στέφανος (2000): </w:t>
            </w:r>
            <w:r w:rsidRPr="00F5339C">
              <w:rPr>
                <w:rFonts w:asciiTheme="minorHAnsi" w:hAnsiTheme="minorHAnsi" w:cstheme="minorHAnsi"/>
                <w:i/>
                <w:iCs/>
                <w:sz w:val="20"/>
                <w:szCs w:val="20"/>
              </w:rPr>
              <w:t>Σολωμικά</w:t>
            </w:r>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Ίνδικτος</w:t>
            </w:r>
            <w:proofErr w:type="spellEnd"/>
            <w:r w:rsidRPr="00F5339C">
              <w:rPr>
                <w:rFonts w:asciiTheme="minorHAnsi" w:hAnsiTheme="minorHAnsi" w:cstheme="minorHAnsi"/>
                <w:sz w:val="20"/>
                <w:szCs w:val="20"/>
              </w:rPr>
              <w:t>.</w:t>
            </w:r>
          </w:p>
          <w:p w14:paraId="7AE86E62"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ΤΖΙΟΒΑΣ Δημήτρης (2005): «Ο Κάλβος και η ποιητική της διαφοράς», </w:t>
            </w:r>
            <w:r w:rsidRPr="00F5339C">
              <w:rPr>
                <w:rFonts w:asciiTheme="minorHAnsi" w:hAnsiTheme="minorHAnsi" w:cstheme="minorHAnsi"/>
                <w:i/>
                <w:iCs/>
                <w:sz w:val="20"/>
                <w:szCs w:val="20"/>
              </w:rPr>
              <w:t>Από το λυρισμό στο μοντερνισμό. Πρόσληψη, ρητορική και ιστορία στη νεοελληνική ποίηση</w:t>
            </w:r>
            <w:r w:rsidRPr="00F5339C">
              <w:rPr>
                <w:rFonts w:asciiTheme="minorHAnsi" w:hAnsiTheme="minorHAnsi" w:cstheme="minorHAnsi"/>
                <w:sz w:val="20"/>
                <w:szCs w:val="20"/>
              </w:rPr>
              <w:t>, Αθήνα: Νεφέλη, σ. 77-91.</w:t>
            </w:r>
          </w:p>
          <w:p w14:paraId="41DF99D1"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TRAVERS </w:t>
            </w:r>
            <w:proofErr w:type="spellStart"/>
            <w:r w:rsidRPr="00F5339C">
              <w:rPr>
                <w:rFonts w:asciiTheme="minorHAnsi" w:hAnsiTheme="minorHAnsi" w:cstheme="minorHAnsi"/>
                <w:sz w:val="20"/>
                <w:szCs w:val="20"/>
              </w:rPr>
              <w:t>Μartin</w:t>
            </w:r>
            <w:proofErr w:type="spellEnd"/>
            <w:r w:rsidRPr="00F5339C">
              <w:rPr>
                <w:rFonts w:asciiTheme="minorHAnsi" w:hAnsiTheme="minorHAnsi" w:cstheme="minorHAnsi"/>
                <w:sz w:val="20"/>
                <w:szCs w:val="20"/>
              </w:rPr>
              <w:t xml:space="preserve"> 2005: «Ρομαντισμός», </w:t>
            </w:r>
            <w:r w:rsidRPr="00F5339C">
              <w:rPr>
                <w:rFonts w:asciiTheme="minorHAnsi" w:hAnsiTheme="minorHAnsi" w:cstheme="minorHAnsi"/>
                <w:i/>
                <w:iCs/>
                <w:sz w:val="20"/>
                <w:szCs w:val="20"/>
              </w:rPr>
              <w:t>Εισαγωγή στη νεότερη ευρωπαϊκή λογοτεχνία από τον ρομαντισμό ως το μεταμοντέρνο</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μτφρ</w:t>
            </w:r>
            <w:proofErr w:type="spellEnd"/>
            <w:r w:rsidRPr="00F5339C">
              <w:rPr>
                <w:rFonts w:asciiTheme="minorHAnsi" w:hAnsiTheme="minorHAnsi" w:cstheme="minorHAnsi"/>
                <w:sz w:val="20"/>
                <w:szCs w:val="20"/>
              </w:rPr>
              <w:t xml:space="preserve">. Ιωάννα </w:t>
            </w:r>
            <w:proofErr w:type="spellStart"/>
            <w:r w:rsidRPr="00F5339C">
              <w:rPr>
                <w:rFonts w:asciiTheme="minorHAnsi" w:hAnsiTheme="minorHAnsi" w:cstheme="minorHAnsi"/>
                <w:sz w:val="20"/>
                <w:szCs w:val="20"/>
              </w:rPr>
              <w:t>Ναούμ</w:t>
            </w:r>
            <w:proofErr w:type="spellEnd"/>
            <w:r w:rsidRPr="00F5339C">
              <w:rPr>
                <w:rFonts w:asciiTheme="minorHAnsi" w:hAnsiTheme="minorHAnsi" w:cstheme="minorHAnsi"/>
                <w:sz w:val="20"/>
                <w:szCs w:val="20"/>
              </w:rPr>
              <w:t xml:space="preserve"> και Μαρία </w:t>
            </w:r>
            <w:proofErr w:type="spellStart"/>
            <w:r w:rsidRPr="00F5339C">
              <w:rPr>
                <w:rFonts w:asciiTheme="minorHAnsi" w:hAnsiTheme="minorHAnsi" w:cstheme="minorHAnsi"/>
                <w:sz w:val="20"/>
                <w:szCs w:val="20"/>
              </w:rPr>
              <w:t>Παπαηλιάδη</w:t>
            </w:r>
            <w:proofErr w:type="spellEnd"/>
            <w:r w:rsidRPr="00F5339C">
              <w:rPr>
                <w:rFonts w:asciiTheme="minorHAnsi" w:hAnsiTheme="minorHAnsi" w:cstheme="minorHAnsi"/>
                <w:sz w:val="20"/>
                <w:szCs w:val="20"/>
              </w:rPr>
              <w:t xml:space="preserve">, επιστημονική επιμέλεια - εισαγωγή Τάκης </w:t>
            </w:r>
            <w:proofErr w:type="spellStart"/>
            <w:r w:rsidRPr="00F5339C">
              <w:rPr>
                <w:rFonts w:asciiTheme="minorHAnsi" w:hAnsiTheme="minorHAnsi" w:cstheme="minorHAnsi"/>
                <w:sz w:val="20"/>
                <w:szCs w:val="20"/>
              </w:rPr>
              <w:t>Καγιαλής</w:t>
            </w:r>
            <w:proofErr w:type="spellEnd"/>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Βιβλιόραμα</w:t>
            </w:r>
            <w:proofErr w:type="spellEnd"/>
            <w:r w:rsidRPr="00F5339C">
              <w:rPr>
                <w:rFonts w:asciiTheme="minorHAnsi" w:hAnsiTheme="minorHAnsi" w:cstheme="minorHAnsi"/>
                <w:sz w:val="20"/>
                <w:szCs w:val="20"/>
              </w:rPr>
              <w:t>, σ. 39-105.</w:t>
            </w:r>
          </w:p>
          <w:p w14:paraId="3A1CB647" w14:textId="77777777" w:rsidR="00754C0D" w:rsidRPr="00F5339C" w:rsidRDefault="00754C0D" w:rsidP="00014D95">
            <w:pPr>
              <w:autoSpaceDE w:val="0"/>
              <w:autoSpaceDN w:val="0"/>
              <w:spacing w:line="240" w:lineRule="auto"/>
              <w:jc w:val="both"/>
              <w:rPr>
                <w:rFonts w:cstheme="minorHAnsi"/>
                <w:sz w:val="20"/>
                <w:szCs w:val="20"/>
              </w:rPr>
            </w:pPr>
          </w:p>
        </w:tc>
      </w:tr>
    </w:tbl>
    <w:p w14:paraId="0872B213" w14:textId="77777777" w:rsidR="00754C0D" w:rsidRPr="00F5339C" w:rsidRDefault="00754C0D" w:rsidP="007777DD">
      <w:r w:rsidRPr="00F5339C">
        <w:lastRenderedPageBreak/>
        <w:br w:type="page"/>
      </w:r>
    </w:p>
    <w:p w14:paraId="3326431E" w14:textId="231B1B55" w:rsidR="00754C0D" w:rsidRPr="00F5339C" w:rsidRDefault="00754C0D" w:rsidP="00754C0D">
      <w:pPr>
        <w:pStyle w:val="3"/>
        <w:spacing w:before="240" w:after="240"/>
        <w:jc w:val="center"/>
        <w:rPr>
          <w:rFonts w:cstheme="minorHAnsi"/>
          <w:sz w:val="24"/>
          <w:szCs w:val="24"/>
        </w:rPr>
      </w:pPr>
      <w:bookmarkStart w:id="73" w:name="_Toc168241076"/>
      <w:r w:rsidRPr="00F5339C">
        <w:rPr>
          <w:rFonts w:cstheme="minorHAnsi"/>
          <w:sz w:val="24"/>
          <w:szCs w:val="24"/>
        </w:rPr>
        <w:lastRenderedPageBreak/>
        <w:t>13ΝΒΦ6 Αθηναϊκός Ρομαντισμός</w:t>
      </w:r>
      <w:r w:rsidR="00B81A01">
        <w:rPr>
          <w:rFonts w:cstheme="minorHAnsi"/>
          <w:sz w:val="24"/>
          <w:szCs w:val="24"/>
        </w:rPr>
        <w:t xml:space="preserve"> – Γενιά του 1880</w:t>
      </w:r>
      <w:bookmarkEnd w:id="73"/>
    </w:p>
    <w:p w14:paraId="5DE9A2EC" w14:textId="77777777" w:rsidR="00754C0D" w:rsidRPr="00F5339C" w:rsidRDefault="00754C0D" w:rsidP="00754C0D">
      <w:pPr>
        <w:jc w:val="center"/>
        <w:rPr>
          <w:b/>
          <w:bCs/>
        </w:rPr>
      </w:pPr>
      <w:r w:rsidRPr="00F5339C">
        <w:rPr>
          <w:b/>
          <w:bCs/>
        </w:rPr>
        <w:t>(Μ. ΓΡΗΓΟΡΟΠΟΥΛΟΥ)</w:t>
      </w:r>
    </w:p>
    <w:p w14:paraId="671C2D72"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F0855F7" w14:textId="77777777" w:rsidR="00754C0D" w:rsidRPr="00F5339C" w:rsidRDefault="00754C0D" w:rsidP="00DB5B81">
      <w:pPr>
        <w:pStyle w:val="a6"/>
        <w:widowControl w:val="0"/>
        <w:numPr>
          <w:ilvl w:val="0"/>
          <w:numId w:val="12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2"/>
        <w:gridCol w:w="1108"/>
        <w:gridCol w:w="1219"/>
        <w:gridCol w:w="1316"/>
        <w:gridCol w:w="342"/>
        <w:gridCol w:w="1279"/>
      </w:tblGrid>
      <w:tr w:rsidR="00754C0D" w:rsidRPr="00F5339C" w14:paraId="7EE9C1F9" w14:textId="77777777" w:rsidTr="00014D95">
        <w:tc>
          <w:tcPr>
            <w:tcW w:w="3205" w:type="dxa"/>
            <w:shd w:val="clear" w:color="auto" w:fill="DDD9C3"/>
          </w:tcPr>
          <w:p w14:paraId="3DD6BF9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281F6E6"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4E3A8C9F" w14:textId="77777777" w:rsidTr="00014D95">
        <w:tc>
          <w:tcPr>
            <w:tcW w:w="3205" w:type="dxa"/>
            <w:shd w:val="clear" w:color="auto" w:fill="DDD9C3"/>
          </w:tcPr>
          <w:p w14:paraId="68C3675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2B614902"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5C179B1" w14:textId="77777777" w:rsidTr="00014D95">
        <w:tc>
          <w:tcPr>
            <w:tcW w:w="3205" w:type="dxa"/>
            <w:shd w:val="clear" w:color="auto" w:fill="DDD9C3"/>
          </w:tcPr>
          <w:p w14:paraId="373180C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012579E2"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79A2A28C" w14:textId="77777777" w:rsidTr="00014D95">
        <w:tc>
          <w:tcPr>
            <w:tcW w:w="3205" w:type="dxa"/>
            <w:shd w:val="clear" w:color="auto" w:fill="DDD9C3"/>
          </w:tcPr>
          <w:p w14:paraId="3A6643A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003F6163" w14:textId="77777777" w:rsidR="00754C0D" w:rsidRPr="00F5339C" w:rsidRDefault="00754C0D" w:rsidP="00014D95">
            <w:pPr>
              <w:spacing w:line="240" w:lineRule="auto"/>
              <w:rPr>
                <w:rFonts w:cstheme="minorHAnsi"/>
                <w:sz w:val="20"/>
                <w:szCs w:val="20"/>
              </w:rPr>
            </w:pPr>
            <w:r w:rsidRPr="00F5339C">
              <w:rPr>
                <w:rFonts w:cstheme="minorHAnsi"/>
                <w:sz w:val="20"/>
                <w:szCs w:val="20"/>
              </w:rPr>
              <w:t>13ΒΝΦ6</w:t>
            </w:r>
          </w:p>
        </w:tc>
        <w:tc>
          <w:tcPr>
            <w:tcW w:w="2505" w:type="dxa"/>
            <w:gridSpan w:val="2"/>
            <w:shd w:val="clear" w:color="auto" w:fill="DDD9C3"/>
          </w:tcPr>
          <w:p w14:paraId="1A87D5C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6821F436" w14:textId="77777777" w:rsidR="00754C0D" w:rsidRPr="00F5339C" w:rsidRDefault="00754C0D" w:rsidP="00014D95">
            <w:pPr>
              <w:spacing w:line="240" w:lineRule="auto"/>
              <w:rPr>
                <w:rFonts w:cstheme="minorHAnsi"/>
                <w:sz w:val="20"/>
                <w:szCs w:val="20"/>
              </w:rPr>
            </w:pPr>
            <w:r w:rsidRPr="00F5339C">
              <w:rPr>
                <w:rFonts w:cstheme="minorHAnsi"/>
                <w:sz w:val="20"/>
                <w:szCs w:val="20"/>
              </w:rPr>
              <w:t>ΣΤ΄</w:t>
            </w:r>
          </w:p>
        </w:tc>
      </w:tr>
      <w:tr w:rsidR="00754C0D" w:rsidRPr="00F5339C" w14:paraId="227BA89C" w14:textId="77777777" w:rsidTr="00014D95">
        <w:trPr>
          <w:trHeight w:val="375"/>
        </w:trPr>
        <w:tc>
          <w:tcPr>
            <w:tcW w:w="3205" w:type="dxa"/>
            <w:shd w:val="clear" w:color="auto" w:fill="DDD9C3"/>
            <w:vAlign w:val="center"/>
          </w:tcPr>
          <w:p w14:paraId="6F42CC9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70AFC73F" w14:textId="1A8AABB2" w:rsidR="00754C0D" w:rsidRPr="00F5339C" w:rsidRDefault="00754C0D" w:rsidP="00014D95">
            <w:pPr>
              <w:spacing w:line="240" w:lineRule="auto"/>
              <w:rPr>
                <w:rFonts w:cstheme="minorHAnsi"/>
                <w:sz w:val="20"/>
                <w:szCs w:val="20"/>
              </w:rPr>
            </w:pPr>
            <w:r w:rsidRPr="00F5339C">
              <w:rPr>
                <w:rFonts w:cstheme="minorHAnsi"/>
                <w:sz w:val="20"/>
                <w:szCs w:val="20"/>
              </w:rPr>
              <w:t>ΑΘΗΝΑ</w:t>
            </w:r>
            <w:r w:rsidR="00FA10EF">
              <w:rPr>
                <w:rFonts w:cstheme="minorHAnsi"/>
                <w:sz w:val="20"/>
                <w:szCs w:val="20"/>
              </w:rPr>
              <w:t>Ϊ</w:t>
            </w:r>
            <w:r w:rsidRPr="00F5339C">
              <w:rPr>
                <w:rFonts w:cstheme="minorHAnsi"/>
                <w:sz w:val="20"/>
                <w:szCs w:val="20"/>
              </w:rPr>
              <w:t>ΚΟΣ ΡΟΜΑΝΤΙΣΜΟΣ</w:t>
            </w:r>
            <w:r w:rsidR="00B81A01">
              <w:rPr>
                <w:rFonts w:cstheme="minorHAnsi"/>
                <w:sz w:val="20"/>
                <w:szCs w:val="20"/>
              </w:rPr>
              <w:t xml:space="preserve"> </w:t>
            </w:r>
            <w:r w:rsidRPr="00F5339C">
              <w:rPr>
                <w:rFonts w:cstheme="minorHAnsi"/>
                <w:sz w:val="20"/>
                <w:szCs w:val="20"/>
              </w:rPr>
              <w:t>-</w:t>
            </w:r>
            <w:r w:rsidR="00B81A01">
              <w:rPr>
                <w:rFonts w:cstheme="minorHAnsi"/>
                <w:sz w:val="20"/>
                <w:szCs w:val="20"/>
              </w:rPr>
              <w:t xml:space="preserve"> </w:t>
            </w:r>
            <w:r w:rsidRPr="00F5339C">
              <w:rPr>
                <w:rFonts w:cstheme="minorHAnsi"/>
                <w:sz w:val="20"/>
                <w:szCs w:val="20"/>
              </w:rPr>
              <w:t>ΓΕΝΙΑ ΤΟΥ 1880</w:t>
            </w:r>
          </w:p>
        </w:tc>
      </w:tr>
      <w:tr w:rsidR="00754C0D" w:rsidRPr="00F5339C" w14:paraId="0E5D727C" w14:textId="77777777" w:rsidTr="00014D95">
        <w:trPr>
          <w:trHeight w:val="196"/>
        </w:trPr>
        <w:tc>
          <w:tcPr>
            <w:tcW w:w="5637" w:type="dxa"/>
            <w:gridSpan w:val="3"/>
            <w:shd w:val="clear" w:color="auto" w:fill="DDD9C3"/>
            <w:vAlign w:val="center"/>
          </w:tcPr>
          <w:p w14:paraId="7D0031B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0B808A3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5D43D55F"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64C16E46" w14:textId="77777777" w:rsidTr="00014D95">
        <w:trPr>
          <w:trHeight w:val="194"/>
        </w:trPr>
        <w:tc>
          <w:tcPr>
            <w:tcW w:w="5637" w:type="dxa"/>
            <w:gridSpan w:val="3"/>
          </w:tcPr>
          <w:p w14:paraId="31FDB1C6"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ΠΑΝΕΠΙΣΤΗΜΙΑΚΕΣ ΠΑΡΑΔΟΣΕΙΣ ΣΕ ΜΟΡΦΗ ΔΙΑΛΕΞΕΩΝ</w:t>
            </w:r>
          </w:p>
        </w:tc>
        <w:tc>
          <w:tcPr>
            <w:tcW w:w="1559" w:type="dxa"/>
            <w:gridSpan w:val="2"/>
          </w:tcPr>
          <w:p w14:paraId="6C99D1A4"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640C832D" w14:textId="77777777" w:rsidR="00754C0D" w:rsidRPr="00F5339C" w:rsidRDefault="00754C0D" w:rsidP="00014D95">
            <w:pPr>
              <w:spacing w:line="240" w:lineRule="auto"/>
              <w:jc w:val="center"/>
              <w:rPr>
                <w:rFonts w:cstheme="minorHAnsi"/>
                <w:sz w:val="20"/>
                <w:szCs w:val="20"/>
              </w:rPr>
            </w:pPr>
          </w:p>
          <w:p w14:paraId="4F114644"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 xml:space="preserve">5 </w:t>
            </w:r>
          </w:p>
        </w:tc>
      </w:tr>
      <w:tr w:rsidR="00754C0D" w:rsidRPr="00F5339C" w14:paraId="0C9463A1" w14:textId="77777777" w:rsidTr="00014D95">
        <w:trPr>
          <w:trHeight w:val="194"/>
        </w:trPr>
        <w:tc>
          <w:tcPr>
            <w:tcW w:w="5637" w:type="dxa"/>
            <w:gridSpan w:val="3"/>
            <w:shd w:val="clear" w:color="auto" w:fill="DDD9C3"/>
          </w:tcPr>
          <w:p w14:paraId="6BB06FE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AC125FD" w14:textId="77777777" w:rsidR="00754C0D" w:rsidRPr="00F5339C" w:rsidRDefault="00754C0D" w:rsidP="00014D95">
            <w:pPr>
              <w:spacing w:line="240" w:lineRule="auto"/>
              <w:jc w:val="right"/>
              <w:rPr>
                <w:rFonts w:cstheme="minorHAnsi"/>
                <w:sz w:val="20"/>
                <w:szCs w:val="20"/>
              </w:rPr>
            </w:pPr>
          </w:p>
        </w:tc>
        <w:tc>
          <w:tcPr>
            <w:tcW w:w="1240" w:type="dxa"/>
          </w:tcPr>
          <w:p w14:paraId="0EDB428A" w14:textId="77777777" w:rsidR="00754C0D" w:rsidRPr="00F5339C" w:rsidRDefault="00754C0D" w:rsidP="00014D95">
            <w:pPr>
              <w:spacing w:line="240" w:lineRule="auto"/>
              <w:rPr>
                <w:rFonts w:cstheme="minorHAnsi"/>
                <w:sz w:val="20"/>
                <w:szCs w:val="20"/>
              </w:rPr>
            </w:pPr>
          </w:p>
        </w:tc>
      </w:tr>
      <w:tr w:rsidR="00754C0D" w:rsidRPr="00F5339C" w14:paraId="18C14B6B" w14:textId="77777777" w:rsidTr="00014D95">
        <w:trPr>
          <w:trHeight w:val="599"/>
        </w:trPr>
        <w:tc>
          <w:tcPr>
            <w:tcW w:w="3205" w:type="dxa"/>
            <w:shd w:val="clear" w:color="auto" w:fill="DDD9C3"/>
          </w:tcPr>
          <w:p w14:paraId="33BED382"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3AC4E8A9"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F1E6B58"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3D08E18A" w14:textId="7429A5A3" w:rsidR="00754C0D" w:rsidRPr="00F5339C" w:rsidRDefault="00754C0D" w:rsidP="00014D95">
            <w:pPr>
              <w:spacing w:line="240" w:lineRule="auto"/>
              <w:rPr>
                <w:rFonts w:cstheme="minorHAnsi"/>
                <w:sz w:val="20"/>
                <w:szCs w:val="20"/>
              </w:rPr>
            </w:pPr>
            <w:r w:rsidRPr="00F5339C">
              <w:rPr>
                <w:rFonts w:cstheme="minorHAnsi"/>
                <w:sz w:val="20"/>
                <w:szCs w:val="20"/>
              </w:rPr>
              <w:t xml:space="preserve"> </w:t>
            </w:r>
            <w:r w:rsidR="00B91EAD">
              <w:rPr>
                <w:rFonts w:cstheme="minorHAnsi"/>
                <w:color w:val="000000"/>
                <w:sz w:val="20"/>
                <w:szCs w:val="20"/>
              </w:rPr>
              <w:t>ΚΑΤ΄ΕΠΙΛΟΓΗΝ ΥΠΟΧΡΕΩΤΙΚΟ</w:t>
            </w:r>
          </w:p>
        </w:tc>
      </w:tr>
      <w:tr w:rsidR="00754C0D" w:rsidRPr="00F5339C" w14:paraId="2388258E" w14:textId="77777777" w:rsidTr="00014D95">
        <w:tc>
          <w:tcPr>
            <w:tcW w:w="3205" w:type="dxa"/>
            <w:shd w:val="clear" w:color="auto" w:fill="DDD9C3"/>
          </w:tcPr>
          <w:p w14:paraId="4A770B0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3EE1BF9"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70B40DE6" w14:textId="77777777" w:rsidR="00754C0D" w:rsidRPr="00F5339C" w:rsidRDefault="00754C0D" w:rsidP="00014D95">
            <w:pPr>
              <w:spacing w:line="240" w:lineRule="auto"/>
              <w:rPr>
                <w:rFonts w:cstheme="minorHAnsi"/>
                <w:sz w:val="20"/>
                <w:szCs w:val="20"/>
              </w:rPr>
            </w:pPr>
          </w:p>
          <w:p w14:paraId="468626B7" w14:textId="5488AEF1" w:rsidR="00754C0D" w:rsidRPr="00F5339C" w:rsidRDefault="00ED2CFD" w:rsidP="00014D95">
            <w:pPr>
              <w:spacing w:line="240" w:lineRule="auto"/>
              <w:rPr>
                <w:rFonts w:cstheme="minorHAnsi"/>
                <w:sz w:val="20"/>
                <w:szCs w:val="20"/>
              </w:rPr>
            </w:pPr>
            <w:r>
              <w:rPr>
                <w:rFonts w:cstheme="minorHAnsi"/>
                <w:sz w:val="20"/>
                <w:szCs w:val="20"/>
              </w:rPr>
              <w:t>-</w:t>
            </w:r>
          </w:p>
        </w:tc>
      </w:tr>
      <w:tr w:rsidR="00754C0D" w:rsidRPr="00F5339C" w14:paraId="65DBBFD6" w14:textId="77777777" w:rsidTr="00014D95">
        <w:tc>
          <w:tcPr>
            <w:tcW w:w="3205" w:type="dxa"/>
            <w:shd w:val="clear" w:color="auto" w:fill="DDD9C3"/>
          </w:tcPr>
          <w:p w14:paraId="391581B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91E2E1D"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2FDE47C8" w14:textId="77777777" w:rsidTr="00014D95">
        <w:tc>
          <w:tcPr>
            <w:tcW w:w="3205" w:type="dxa"/>
            <w:shd w:val="clear" w:color="auto" w:fill="DDD9C3"/>
          </w:tcPr>
          <w:p w14:paraId="3A5B628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5EDF1966"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6A20A622" w14:textId="77777777" w:rsidTr="00014D95">
        <w:tc>
          <w:tcPr>
            <w:tcW w:w="3205" w:type="dxa"/>
            <w:shd w:val="clear" w:color="auto" w:fill="DDD9C3"/>
          </w:tcPr>
          <w:p w14:paraId="7D748271"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79BD317E" w14:textId="77777777" w:rsidR="00754C0D" w:rsidRPr="00F5339C" w:rsidRDefault="00754C0D"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https://eclass.uop.gr/courses/LITD229/</w:t>
            </w:r>
          </w:p>
        </w:tc>
      </w:tr>
    </w:tbl>
    <w:p w14:paraId="01924DD5" w14:textId="77777777" w:rsidR="00754C0D" w:rsidRPr="00F5339C" w:rsidRDefault="00754C0D" w:rsidP="00DB5B81">
      <w:pPr>
        <w:pStyle w:val="a6"/>
        <w:widowControl w:val="0"/>
        <w:numPr>
          <w:ilvl w:val="0"/>
          <w:numId w:val="12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4AAB6873" w14:textId="77777777" w:rsidTr="00014D95">
        <w:tc>
          <w:tcPr>
            <w:tcW w:w="8472" w:type="dxa"/>
            <w:gridSpan w:val="2"/>
            <w:tcBorders>
              <w:bottom w:val="nil"/>
            </w:tcBorders>
            <w:shd w:val="clear" w:color="auto" w:fill="DDD9C3"/>
          </w:tcPr>
          <w:p w14:paraId="64C091EF"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2860D722" w14:textId="77777777" w:rsidTr="00014D95">
        <w:tc>
          <w:tcPr>
            <w:tcW w:w="8472" w:type="dxa"/>
            <w:gridSpan w:val="2"/>
            <w:tcBorders>
              <w:top w:val="nil"/>
            </w:tcBorders>
            <w:shd w:val="clear" w:color="auto" w:fill="DDD9C3"/>
          </w:tcPr>
          <w:p w14:paraId="2CD2D4ED"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2F3F5713"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BFC389D"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614A82B"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618437E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312D5BE8" w14:textId="77777777" w:rsidTr="00014D95">
        <w:tc>
          <w:tcPr>
            <w:tcW w:w="8472" w:type="dxa"/>
            <w:gridSpan w:val="2"/>
          </w:tcPr>
          <w:p w14:paraId="2629FAC3"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lastRenderedPageBreak/>
              <w:t>Μετά το πέρας του μαθήματος, οι φοιτητές:</w:t>
            </w:r>
          </w:p>
          <w:p w14:paraId="3385C24A"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 xml:space="preserve">Θα έχουν εμβαθύνει στη γνώση των ιστορικών και κοινωνικών </w:t>
            </w:r>
            <w:proofErr w:type="spellStart"/>
            <w:r w:rsidRPr="00F5339C">
              <w:rPr>
                <w:rFonts w:eastAsia="Calibri" w:cstheme="minorHAnsi"/>
                <w:sz w:val="20"/>
                <w:szCs w:val="20"/>
              </w:rPr>
              <w:t>συμφραζομένων</w:t>
            </w:r>
            <w:proofErr w:type="spellEnd"/>
            <w:r w:rsidRPr="00F5339C">
              <w:rPr>
                <w:rFonts w:eastAsia="Calibri" w:cstheme="minorHAnsi"/>
                <w:sz w:val="20"/>
                <w:szCs w:val="20"/>
              </w:rPr>
              <w:t xml:space="preserve"> της κρίσιμης όσο και </w:t>
            </w:r>
            <w:proofErr w:type="spellStart"/>
            <w:r w:rsidRPr="00F5339C">
              <w:rPr>
                <w:rFonts w:eastAsia="Calibri" w:cstheme="minorHAnsi"/>
                <w:sz w:val="20"/>
                <w:szCs w:val="20"/>
              </w:rPr>
              <w:t>μεταιχμιακής</w:t>
            </w:r>
            <w:proofErr w:type="spellEnd"/>
            <w:r w:rsidRPr="00F5339C">
              <w:rPr>
                <w:rFonts w:eastAsia="Calibri" w:cstheme="minorHAnsi"/>
                <w:sz w:val="20"/>
                <w:szCs w:val="20"/>
              </w:rPr>
              <w:t xml:space="preserve"> περιόδου 1830-1880 και των ιδιαιτεροτήτων του </w:t>
            </w:r>
            <w:proofErr w:type="spellStart"/>
            <w:r w:rsidRPr="00F5339C">
              <w:rPr>
                <w:rFonts w:eastAsia="Calibri" w:cstheme="minorHAnsi"/>
                <w:sz w:val="20"/>
                <w:szCs w:val="20"/>
              </w:rPr>
              <w:t>αθηνοκεντρικού</w:t>
            </w:r>
            <w:proofErr w:type="spellEnd"/>
            <w:r w:rsidRPr="00F5339C">
              <w:rPr>
                <w:rFonts w:eastAsia="Calibri" w:cstheme="minorHAnsi"/>
                <w:sz w:val="20"/>
                <w:szCs w:val="20"/>
              </w:rPr>
              <w:t xml:space="preserve"> πλέον κράτους. </w:t>
            </w:r>
          </w:p>
          <w:p w14:paraId="2D7B543F"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 xml:space="preserve">Θα είναι εξοικειωμένοι με τη στροφή της νεοελληνικής κοινωνίας και λογοτεχνίας από την εμβληματική δεκαετία του 1880 </w:t>
            </w:r>
            <w:proofErr w:type="spellStart"/>
            <w:r w:rsidRPr="00F5339C">
              <w:rPr>
                <w:rFonts w:eastAsia="Calibri" w:cstheme="minorHAnsi"/>
                <w:sz w:val="20"/>
                <w:szCs w:val="20"/>
              </w:rPr>
              <w:t>κ.εξ</w:t>
            </w:r>
            <w:proofErr w:type="spellEnd"/>
            <w:r w:rsidRPr="00F5339C">
              <w:rPr>
                <w:rFonts w:eastAsia="Calibri" w:cstheme="minorHAnsi"/>
                <w:sz w:val="20"/>
                <w:szCs w:val="20"/>
              </w:rPr>
              <w:t xml:space="preserve">. </w:t>
            </w:r>
          </w:p>
          <w:p w14:paraId="6F5BB3AD"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Θα είναι σε θέση να κατανοήσουν τις ιδιαιτερότητες των λογοτεχνικών κειμένων της εποχής.</w:t>
            </w:r>
          </w:p>
          <w:p w14:paraId="2C08D5EE"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 xml:space="preserve">Θα είναι σε θέση να εντάξουν τη γλωσσική μορφή τους στη διαχρονική εξέλιξη της ελληνικής γλώσσας. </w:t>
            </w:r>
          </w:p>
          <w:p w14:paraId="6A03DC75"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08AEE62E"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342BA03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78EF254" w14:textId="77777777" w:rsidTr="00014D95">
        <w:tc>
          <w:tcPr>
            <w:tcW w:w="8472" w:type="dxa"/>
            <w:gridSpan w:val="2"/>
            <w:tcBorders>
              <w:top w:val="nil"/>
              <w:bottom w:val="nil"/>
            </w:tcBorders>
            <w:shd w:val="clear" w:color="auto" w:fill="DDD9C3"/>
          </w:tcPr>
          <w:p w14:paraId="38C13805"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44DF831E"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1F36A8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224B0AC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33EA05D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33EF82E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67E3B7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3BC837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620B9B3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724F191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5F81C44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10545BB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0F4F7FF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77EC92D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49CB700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C9639BA"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4A31655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6409B37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6336B58B"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067FA458" w14:textId="77777777" w:rsidTr="00014D95">
        <w:tc>
          <w:tcPr>
            <w:tcW w:w="8472" w:type="dxa"/>
            <w:gridSpan w:val="2"/>
            <w:tcBorders>
              <w:bottom w:val="single" w:sz="4" w:space="0" w:color="auto"/>
            </w:tcBorders>
          </w:tcPr>
          <w:p w14:paraId="4DB5E5C6" w14:textId="77777777" w:rsidR="00754C0D" w:rsidRPr="00F5339C" w:rsidRDefault="00754C0D" w:rsidP="00014D95">
            <w:pPr>
              <w:spacing w:line="240" w:lineRule="auto"/>
              <w:jc w:val="both"/>
              <w:rPr>
                <w:rFonts w:cstheme="minorHAnsi"/>
                <w:sz w:val="20"/>
                <w:szCs w:val="20"/>
              </w:rPr>
            </w:pPr>
          </w:p>
          <w:p w14:paraId="563CA888"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Αυτόνομη εργασία</w:t>
            </w:r>
          </w:p>
          <w:p w14:paraId="701A4DCF"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Εργασία σε διεπιστημονικό περιβάλλον</w:t>
            </w:r>
          </w:p>
          <w:p w14:paraId="3C27E753"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Άσκηση κριτικής και αυτοκριτικής</w:t>
            </w:r>
          </w:p>
          <w:p w14:paraId="61E22EFF"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Άσκηση των πνευματικών ικανοτήτων της μνήμης και της φαντασίας</w:t>
            </w:r>
          </w:p>
          <w:p w14:paraId="3D31D04B"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3B10970D" w14:textId="77777777" w:rsidR="00754C0D" w:rsidRPr="00F5339C" w:rsidRDefault="00754C0D" w:rsidP="00014D95">
            <w:pPr>
              <w:spacing w:after="0" w:line="240" w:lineRule="auto"/>
              <w:ind w:left="720"/>
              <w:jc w:val="both"/>
              <w:rPr>
                <w:rFonts w:eastAsia="Calibri" w:cstheme="minorHAnsi"/>
                <w:sz w:val="20"/>
                <w:szCs w:val="20"/>
              </w:rPr>
            </w:pPr>
          </w:p>
        </w:tc>
      </w:tr>
    </w:tbl>
    <w:p w14:paraId="69D0768B" w14:textId="77777777" w:rsidR="00754C0D" w:rsidRPr="00F5339C" w:rsidRDefault="00754C0D" w:rsidP="00DB5B81">
      <w:pPr>
        <w:pStyle w:val="a6"/>
        <w:widowControl w:val="0"/>
        <w:numPr>
          <w:ilvl w:val="0"/>
          <w:numId w:val="129"/>
        </w:numPr>
        <w:autoSpaceDE w:val="0"/>
        <w:autoSpaceDN w:val="0"/>
        <w:adjustRightInd w:val="0"/>
        <w:spacing w:before="120" w:after="200" w:line="240" w:lineRule="auto"/>
        <w:rPr>
          <w:rFonts w:cstheme="minorHAnsi"/>
          <w:b/>
          <w:sz w:val="20"/>
          <w:szCs w:val="20"/>
        </w:rPr>
      </w:pPr>
      <w:r w:rsidRPr="00F5339C">
        <w:rPr>
          <w:rFonts w:cstheme="minorHAnsi"/>
          <w:b/>
          <w:color w:val="000000"/>
          <w:sz w:val="20"/>
          <w:szCs w:val="20"/>
        </w:rPr>
        <w:t xml:space="preserve"> ΠΕΡΙΕΧΟΜΕΝΟ ΜΑΘΗΜΑΤΟΣ</w:t>
      </w:r>
    </w:p>
    <w:tbl>
      <w:tblPr>
        <w:tblW w:w="858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85"/>
      </w:tblGrid>
      <w:tr w:rsidR="00754C0D" w:rsidRPr="00F5339C" w14:paraId="546EB298" w14:textId="77777777" w:rsidTr="00014D95">
        <w:trPr>
          <w:trHeight w:val="1413"/>
        </w:trPr>
        <w:tc>
          <w:tcPr>
            <w:tcW w:w="8585" w:type="dxa"/>
          </w:tcPr>
          <w:p w14:paraId="7D60A3A2"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lastRenderedPageBreak/>
              <w:t>Κατόπιν μιας γενικής εισαγωγής για το ρεύμα του ρομαντισμού στην Ευρώπη και σε όλες τις τέχνες, το μάθημα βρίσκει το κύριο σημείο εκκίνησής του στην πόλη της Αθήνας και στην κατεξοχήν ελληνική έκφανση του ρομαντικού κινήματος στην ποίηση του 19</w:t>
            </w:r>
            <w:r w:rsidRPr="00F5339C">
              <w:rPr>
                <w:rFonts w:eastAsia="Calibri" w:cstheme="minorHAnsi"/>
                <w:bCs/>
                <w:iCs/>
                <w:sz w:val="20"/>
                <w:szCs w:val="20"/>
                <w:vertAlign w:val="superscript"/>
              </w:rPr>
              <w:t>ου</w:t>
            </w:r>
            <w:r w:rsidRPr="00F5339C">
              <w:rPr>
                <w:rFonts w:eastAsia="Calibri" w:cstheme="minorHAnsi"/>
                <w:bCs/>
                <w:iCs/>
                <w:sz w:val="20"/>
                <w:szCs w:val="20"/>
              </w:rPr>
              <w:t xml:space="preserve"> αιώνα. Εξετάζονται, λοιπόν, τα βασικά χαρακτηριστικά, οι σημαίνοντες εκπρόσωποι και τα σημαντικότερα έργα της Παλαιάς Αθηναϊκής Σχολής, καθώς και των επιγόνων της </w:t>
            </w:r>
            <w:proofErr w:type="spellStart"/>
            <w:r w:rsidRPr="00F5339C">
              <w:rPr>
                <w:rFonts w:eastAsia="Calibri" w:cstheme="minorHAnsi"/>
                <w:bCs/>
                <w:iCs/>
                <w:sz w:val="20"/>
                <w:szCs w:val="20"/>
              </w:rPr>
              <w:t>Μεταφαναριωτών</w:t>
            </w:r>
            <w:proofErr w:type="spellEnd"/>
            <w:r w:rsidRPr="00F5339C">
              <w:rPr>
                <w:rFonts w:eastAsia="Calibri" w:cstheme="minorHAnsi"/>
                <w:bCs/>
                <w:iCs/>
                <w:sz w:val="20"/>
                <w:szCs w:val="20"/>
              </w:rPr>
              <w:t xml:space="preserve"> που αναδύονται κυρίως διά μέσου των ποιητικών διαγωνισμών. Ως μετάβαση ανάμεσα στην Παλαιά και στη Νέα Αθηναϊκή Σχολή γίνεται λόγος για τα ποιητικά κινήματα του παρνασσισμού και του συμβολισμού, καθώς και για το γλωσσικό κίνημα του δημοτικισμού. Στη συνέχεια, διερευνώνται το νέο πλαίσιο που διαμορφώνεται στη χώρα γεννώντας τη Νέα Αθηναϊκή Σχολή ή Γενιά του 1880 και οι σπουδαιότεροι εκπρόσωποί της, ενώ το μάθημα περατώνεται με </w:t>
            </w:r>
            <w:proofErr w:type="spellStart"/>
            <w:r w:rsidRPr="00F5339C">
              <w:rPr>
                <w:rFonts w:eastAsia="Calibri" w:cstheme="minorHAnsi"/>
                <w:bCs/>
                <w:iCs/>
                <w:sz w:val="20"/>
                <w:szCs w:val="20"/>
              </w:rPr>
              <w:t>μιαν</w:t>
            </w:r>
            <w:proofErr w:type="spellEnd"/>
            <w:r w:rsidRPr="00F5339C">
              <w:rPr>
                <w:rFonts w:eastAsia="Calibri" w:cstheme="minorHAnsi"/>
                <w:bCs/>
                <w:iCs/>
                <w:sz w:val="20"/>
                <w:szCs w:val="20"/>
              </w:rPr>
              <w:t xml:space="preserve"> ενδελεχή προσέγγιση του πολύπλευρου έργου του Κ. Παλαμά.</w:t>
            </w:r>
          </w:p>
          <w:p w14:paraId="7F7288B1"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736"/>
              <w:gridCol w:w="1507"/>
            </w:tblGrid>
            <w:tr w:rsidR="00754C0D" w:rsidRPr="00F5339C" w14:paraId="750F0A9E" w14:textId="77777777" w:rsidTr="00014D95">
              <w:tc>
                <w:tcPr>
                  <w:tcW w:w="3995" w:type="dxa"/>
                  <w:shd w:val="clear" w:color="auto" w:fill="auto"/>
                </w:tcPr>
                <w:p w14:paraId="67F2DE7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6B4D7849"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160C686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44E8D026" w14:textId="77777777" w:rsidTr="00014D95">
              <w:tc>
                <w:tcPr>
                  <w:tcW w:w="3995" w:type="dxa"/>
                  <w:shd w:val="clear" w:color="auto" w:fill="auto"/>
                </w:tcPr>
                <w:p w14:paraId="5D173440" w14:textId="77777777" w:rsidR="00754C0D" w:rsidRPr="00F5339C" w:rsidRDefault="00754C0D" w:rsidP="00DB5B81">
                  <w:pPr>
                    <w:pStyle w:val="a6"/>
                    <w:numPr>
                      <w:ilvl w:val="0"/>
                      <w:numId w:val="55"/>
                    </w:numPr>
                    <w:spacing w:line="240" w:lineRule="auto"/>
                    <w:jc w:val="both"/>
                    <w:rPr>
                      <w:rFonts w:cstheme="minorHAnsi"/>
                      <w:sz w:val="20"/>
                      <w:szCs w:val="20"/>
                    </w:rPr>
                  </w:pPr>
                  <w:r w:rsidRPr="00F5339C">
                    <w:rPr>
                      <w:rFonts w:cstheme="minorHAnsi"/>
                      <w:sz w:val="20"/>
                      <w:szCs w:val="20"/>
                    </w:rPr>
                    <w:t>Ο ρομαντισμός στην Ευρώπη: πλαίσιο, στόχοι, θεματολογία, εκπρόσωποι, έργα, κριτική</w:t>
                  </w:r>
                </w:p>
              </w:tc>
              <w:tc>
                <w:tcPr>
                  <w:tcW w:w="2486" w:type="dxa"/>
                  <w:shd w:val="clear" w:color="auto" w:fill="auto"/>
                </w:tcPr>
                <w:p w14:paraId="5E3C67F8" w14:textId="77777777" w:rsidR="00754C0D" w:rsidRPr="00F5339C" w:rsidRDefault="00754C0D" w:rsidP="00014D95">
                  <w:pPr>
                    <w:shd w:val="clear" w:color="auto" w:fill="FFFFFF"/>
                    <w:spacing w:line="240" w:lineRule="auto"/>
                    <w:jc w:val="both"/>
                    <w:rPr>
                      <w:rFonts w:cstheme="minorHAnsi"/>
                      <w:sz w:val="20"/>
                      <w:szCs w:val="20"/>
                      <w:lang w:eastAsia="el-GR"/>
                    </w:rPr>
                  </w:pPr>
                  <w:r w:rsidRPr="00F5339C">
                    <w:rPr>
                      <w:rFonts w:cstheme="minorHAnsi"/>
                      <w:sz w:val="20"/>
                      <w:szCs w:val="20"/>
                      <w:lang w:val="fr-FR" w:eastAsia="el-GR"/>
                    </w:rPr>
                    <w:t>Abrams</w:t>
                  </w:r>
                  <w:r w:rsidRPr="00F5339C">
                    <w:rPr>
                      <w:rFonts w:cstheme="minorHAnsi"/>
                      <w:sz w:val="20"/>
                      <w:szCs w:val="20"/>
                      <w:lang w:eastAsia="el-GR"/>
                    </w:rPr>
                    <w:t xml:space="preserve">, </w:t>
                  </w:r>
                  <w:r w:rsidRPr="00F5339C">
                    <w:rPr>
                      <w:rFonts w:cstheme="minorHAnsi"/>
                      <w:sz w:val="20"/>
                      <w:szCs w:val="20"/>
                      <w:lang w:val="fr-FR" w:eastAsia="el-GR"/>
                    </w:rPr>
                    <w:t>Meyer</w:t>
                  </w:r>
                  <w:r w:rsidRPr="00F5339C">
                    <w:rPr>
                      <w:rFonts w:cstheme="minorHAnsi"/>
                      <w:sz w:val="20"/>
                      <w:szCs w:val="20"/>
                      <w:lang w:eastAsia="el-GR"/>
                    </w:rPr>
                    <w:t xml:space="preserve"> </w:t>
                  </w:r>
                  <w:r w:rsidRPr="00F5339C">
                    <w:rPr>
                      <w:rFonts w:cstheme="minorHAnsi"/>
                      <w:sz w:val="20"/>
                      <w:szCs w:val="20"/>
                      <w:lang w:val="fr-FR" w:eastAsia="el-GR"/>
                    </w:rPr>
                    <w:t>H</w:t>
                  </w:r>
                  <w:r w:rsidRPr="00F5339C">
                    <w:rPr>
                      <w:rFonts w:cstheme="minorHAnsi"/>
                      <w:sz w:val="20"/>
                      <w:szCs w:val="20"/>
                      <w:lang w:eastAsia="el-GR"/>
                    </w:rPr>
                    <w:t xml:space="preserve">., </w:t>
                  </w:r>
                  <w:r w:rsidRPr="00F5339C">
                    <w:rPr>
                      <w:rFonts w:cstheme="minorHAnsi"/>
                      <w:i/>
                      <w:sz w:val="20"/>
                      <w:szCs w:val="20"/>
                      <w:lang w:eastAsia="el-GR"/>
                    </w:rPr>
                    <w:t xml:space="preserve">Ο καθρέφτης και το </w:t>
                  </w:r>
                  <w:proofErr w:type="gramStart"/>
                  <w:r w:rsidRPr="00F5339C">
                    <w:rPr>
                      <w:rFonts w:cstheme="minorHAnsi"/>
                      <w:i/>
                      <w:sz w:val="20"/>
                      <w:szCs w:val="20"/>
                      <w:lang w:eastAsia="el-GR"/>
                    </w:rPr>
                    <w:t>φως:</w:t>
                  </w:r>
                  <w:proofErr w:type="gramEnd"/>
                  <w:r w:rsidRPr="00F5339C">
                    <w:rPr>
                      <w:rFonts w:cstheme="minorHAnsi"/>
                      <w:i/>
                      <w:sz w:val="20"/>
                      <w:szCs w:val="20"/>
                      <w:lang w:eastAsia="el-GR"/>
                    </w:rPr>
                    <w:t xml:space="preserve"> Ρομαντική θεωρία και κριτική παράδοση</w:t>
                  </w:r>
                  <w:r w:rsidRPr="00F5339C">
                    <w:rPr>
                      <w:rFonts w:cstheme="minorHAnsi"/>
                      <w:sz w:val="20"/>
                      <w:szCs w:val="20"/>
                      <w:lang w:eastAsia="el-GR"/>
                    </w:rPr>
                    <w:t xml:space="preserve">, </w:t>
                  </w:r>
                  <w:proofErr w:type="spellStart"/>
                  <w:r w:rsidRPr="00F5339C">
                    <w:rPr>
                      <w:rFonts w:cstheme="minorHAnsi"/>
                      <w:sz w:val="20"/>
                      <w:szCs w:val="20"/>
                      <w:lang w:eastAsia="el-GR"/>
                    </w:rPr>
                    <w:t>μτφρ</w:t>
                  </w:r>
                  <w:proofErr w:type="spellEnd"/>
                  <w:r w:rsidRPr="00F5339C">
                    <w:rPr>
                      <w:rFonts w:cstheme="minorHAnsi"/>
                      <w:sz w:val="20"/>
                      <w:szCs w:val="20"/>
                      <w:lang w:eastAsia="el-GR"/>
                    </w:rPr>
                    <w:t xml:space="preserve">. Α. </w:t>
                  </w:r>
                  <w:proofErr w:type="spellStart"/>
                  <w:r w:rsidRPr="00F5339C">
                    <w:rPr>
                      <w:rFonts w:cstheme="minorHAnsi"/>
                      <w:sz w:val="20"/>
                      <w:szCs w:val="20"/>
                      <w:lang w:eastAsia="el-GR"/>
                    </w:rPr>
                    <w:t>Μπερλής</w:t>
                  </w:r>
                  <w:proofErr w:type="spellEnd"/>
                  <w:r w:rsidRPr="00F5339C">
                    <w:rPr>
                      <w:rFonts w:cstheme="minorHAnsi"/>
                      <w:sz w:val="20"/>
                      <w:szCs w:val="20"/>
                      <w:lang w:eastAsia="el-GR"/>
                    </w:rPr>
                    <w:t>, Αθήνα, Κριτική, 2001.</w:t>
                  </w:r>
                </w:p>
                <w:p w14:paraId="4E6D8470" w14:textId="77777777" w:rsidR="00754C0D" w:rsidRPr="00F5339C" w:rsidRDefault="00754C0D" w:rsidP="00014D95">
                  <w:pPr>
                    <w:spacing w:line="240" w:lineRule="auto"/>
                    <w:jc w:val="both"/>
                    <w:rPr>
                      <w:rFonts w:cstheme="minorHAnsi"/>
                      <w:sz w:val="20"/>
                      <w:szCs w:val="20"/>
                    </w:rPr>
                  </w:pPr>
                </w:p>
              </w:tc>
              <w:tc>
                <w:tcPr>
                  <w:tcW w:w="1765" w:type="dxa"/>
                  <w:shd w:val="clear" w:color="auto" w:fill="auto"/>
                </w:tcPr>
                <w:p w14:paraId="5A7E9361"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w:t>
                  </w:r>
                </w:p>
              </w:tc>
            </w:tr>
            <w:tr w:rsidR="00754C0D" w:rsidRPr="00F5339C" w14:paraId="68B3D0B5" w14:textId="77777777" w:rsidTr="00014D95">
              <w:tc>
                <w:tcPr>
                  <w:tcW w:w="3995" w:type="dxa"/>
                  <w:shd w:val="clear" w:color="auto" w:fill="auto"/>
                </w:tcPr>
                <w:p w14:paraId="32860877"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r w:rsidRPr="00F5339C">
                    <w:rPr>
                      <w:rFonts w:cstheme="minorHAnsi"/>
                      <w:sz w:val="20"/>
                      <w:szCs w:val="20"/>
                    </w:rPr>
                    <w:t xml:space="preserve">Κοινωνικά και πολιτισμικά </w:t>
                  </w:r>
                  <w:proofErr w:type="spellStart"/>
                  <w:r w:rsidRPr="00F5339C">
                    <w:rPr>
                      <w:rFonts w:cstheme="minorHAnsi"/>
                      <w:sz w:val="20"/>
                      <w:szCs w:val="20"/>
                    </w:rPr>
                    <w:t>συμφραζόμενα</w:t>
                  </w:r>
                  <w:proofErr w:type="spellEnd"/>
                  <w:r w:rsidRPr="00F5339C">
                    <w:rPr>
                      <w:rFonts w:cstheme="minorHAnsi"/>
                      <w:sz w:val="20"/>
                      <w:szCs w:val="20"/>
                    </w:rPr>
                    <w:t xml:space="preserve"> στην Αθήνα του νεοσύστατου κράτους / Παλαιά Αθηναϊκή Σχολή και Επτανησιακή Σχολή (κοινές πηγές και βασικές διαφορές) / Βασικά χαρακτηριστικά του κινήματος του Ρομαντισμού στην Ελλάδα. Η Παλαιά Αθηναϊκή Σχολή στην ποίηση και στην πεζογραφία (εν συντομία). </w:t>
                  </w:r>
                </w:p>
                <w:p w14:paraId="5AFF7BB8" w14:textId="77777777" w:rsidR="00754C0D" w:rsidRPr="00F5339C" w:rsidRDefault="00754C0D" w:rsidP="00014D95">
                  <w:pPr>
                    <w:pStyle w:val="a6"/>
                    <w:spacing w:after="0" w:line="240" w:lineRule="auto"/>
                    <w:ind w:left="0"/>
                    <w:jc w:val="both"/>
                    <w:rPr>
                      <w:rFonts w:cstheme="minorHAnsi"/>
                      <w:sz w:val="20"/>
                      <w:szCs w:val="20"/>
                    </w:rPr>
                  </w:pPr>
                </w:p>
              </w:tc>
              <w:tc>
                <w:tcPr>
                  <w:tcW w:w="2486" w:type="dxa"/>
                  <w:shd w:val="clear" w:color="auto" w:fill="auto"/>
                </w:tcPr>
                <w:p w14:paraId="163A2E6B"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Αράγης</w:t>
                  </w:r>
                  <w:proofErr w:type="spellEnd"/>
                  <w:r w:rsidRPr="00F5339C">
                    <w:rPr>
                      <w:rFonts w:cstheme="minorHAnsi"/>
                      <w:sz w:val="20"/>
                      <w:szCs w:val="20"/>
                    </w:rPr>
                    <w:t xml:space="preserve">, Γιώργος, </w:t>
                  </w:r>
                  <w:r w:rsidRPr="00F5339C">
                    <w:rPr>
                      <w:rFonts w:cstheme="minorHAnsi"/>
                      <w:i/>
                      <w:sz w:val="20"/>
                      <w:szCs w:val="20"/>
                    </w:rPr>
                    <w:t>Η μεταβατική περίοδος της ελλαδικής ποίησης. Η σταδιακή της εξέλιξη από την ίδρυση του νεοελληνικού κράτους έως το 1930</w:t>
                  </w:r>
                  <w:r w:rsidRPr="00F5339C">
                    <w:rPr>
                      <w:rFonts w:cstheme="minorHAnsi"/>
                      <w:sz w:val="20"/>
                      <w:szCs w:val="20"/>
                    </w:rPr>
                    <w:t xml:space="preserve">, Αθήνα, </w:t>
                  </w:r>
                  <w:proofErr w:type="spellStart"/>
                  <w:r w:rsidRPr="00F5339C">
                    <w:rPr>
                      <w:rFonts w:cstheme="minorHAnsi"/>
                      <w:sz w:val="20"/>
                      <w:szCs w:val="20"/>
                    </w:rPr>
                    <w:t>Σοκόλης</w:t>
                  </w:r>
                  <w:proofErr w:type="spellEnd"/>
                  <w:r w:rsidRPr="00F5339C">
                    <w:rPr>
                      <w:rFonts w:cstheme="minorHAnsi"/>
                      <w:sz w:val="20"/>
                      <w:szCs w:val="20"/>
                    </w:rPr>
                    <w:t>, 2006.</w:t>
                  </w:r>
                </w:p>
                <w:p w14:paraId="511379EA" w14:textId="77777777" w:rsidR="00754C0D" w:rsidRPr="00F5339C" w:rsidRDefault="00754C0D" w:rsidP="00014D95">
                  <w:pPr>
                    <w:spacing w:line="240" w:lineRule="auto"/>
                    <w:jc w:val="both"/>
                    <w:rPr>
                      <w:rFonts w:cstheme="minorHAnsi"/>
                      <w:sz w:val="20"/>
                      <w:szCs w:val="20"/>
                    </w:rPr>
                  </w:pPr>
                </w:p>
              </w:tc>
              <w:tc>
                <w:tcPr>
                  <w:tcW w:w="1765" w:type="dxa"/>
                  <w:shd w:val="clear" w:color="auto" w:fill="auto"/>
                </w:tcPr>
                <w:p w14:paraId="7338E4F0" w14:textId="77777777" w:rsidR="00754C0D" w:rsidRPr="00F5339C" w:rsidRDefault="00754C0D" w:rsidP="00014D95">
                  <w:pPr>
                    <w:spacing w:line="240" w:lineRule="auto"/>
                    <w:jc w:val="both"/>
                    <w:rPr>
                      <w:rFonts w:cstheme="minorHAnsi"/>
                      <w:sz w:val="20"/>
                      <w:szCs w:val="20"/>
                    </w:rPr>
                  </w:pPr>
                </w:p>
              </w:tc>
            </w:tr>
            <w:tr w:rsidR="00754C0D" w:rsidRPr="00F5339C" w14:paraId="0924F5CB" w14:textId="77777777" w:rsidTr="00014D95">
              <w:tc>
                <w:tcPr>
                  <w:tcW w:w="3995" w:type="dxa"/>
                  <w:shd w:val="clear" w:color="auto" w:fill="auto"/>
                </w:tcPr>
                <w:p w14:paraId="555AA3F7"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proofErr w:type="spellStart"/>
                  <w:r w:rsidRPr="00F5339C">
                    <w:rPr>
                      <w:rFonts w:cstheme="minorHAnsi"/>
                      <w:sz w:val="20"/>
                      <w:szCs w:val="20"/>
                    </w:rPr>
                    <w:t>Φαναριώτες</w:t>
                  </w:r>
                  <w:proofErr w:type="spellEnd"/>
                  <w:r w:rsidRPr="00F5339C">
                    <w:rPr>
                      <w:rFonts w:cstheme="minorHAnsi"/>
                      <w:sz w:val="20"/>
                      <w:szCs w:val="20"/>
                    </w:rPr>
                    <w:t xml:space="preserve"> (θέατρο και ποίηση): Αλέξανδρος και Παναγιώτης Σούτσος -</w:t>
                  </w:r>
                  <w:r>
                    <w:rPr>
                      <w:rFonts w:cstheme="minorHAnsi"/>
                      <w:sz w:val="20"/>
                      <w:szCs w:val="20"/>
                    </w:rPr>
                    <w:t xml:space="preserve"> </w:t>
                  </w:r>
                  <w:r w:rsidRPr="00F5339C">
                    <w:rPr>
                      <w:rFonts w:cstheme="minorHAnsi"/>
                      <w:sz w:val="20"/>
                      <w:szCs w:val="20"/>
                    </w:rPr>
                    <w:t>Αλέξανδρος Ρίζος Ραγκαβής - Ιακωβάκης Ρίζος Νερουλός - Ηλίας Τανταλίδης κ.α.</w:t>
                  </w:r>
                </w:p>
                <w:p w14:paraId="1151305F" w14:textId="77777777" w:rsidR="00754C0D" w:rsidRPr="00F5339C" w:rsidRDefault="00754C0D" w:rsidP="00014D95">
                  <w:pPr>
                    <w:pStyle w:val="a6"/>
                    <w:spacing w:after="0" w:line="240" w:lineRule="auto"/>
                    <w:rPr>
                      <w:rFonts w:cstheme="minorHAnsi"/>
                      <w:sz w:val="20"/>
                      <w:szCs w:val="20"/>
                    </w:rPr>
                  </w:pPr>
                </w:p>
              </w:tc>
              <w:tc>
                <w:tcPr>
                  <w:tcW w:w="2486" w:type="dxa"/>
                  <w:shd w:val="clear" w:color="auto" w:fill="auto"/>
                </w:tcPr>
                <w:p w14:paraId="72B966B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Δημαράς, Κ. Θ., </w:t>
                  </w:r>
                  <w:r w:rsidRPr="00F5339C">
                    <w:rPr>
                      <w:rFonts w:cstheme="minorHAnsi"/>
                      <w:i/>
                      <w:sz w:val="20"/>
                      <w:szCs w:val="20"/>
                    </w:rPr>
                    <w:t xml:space="preserve">Ελληνικός </w:t>
                  </w:r>
                  <w:proofErr w:type="spellStart"/>
                  <w:r w:rsidRPr="00F5339C">
                    <w:rPr>
                      <w:rFonts w:cstheme="minorHAnsi"/>
                      <w:i/>
                      <w:sz w:val="20"/>
                      <w:szCs w:val="20"/>
                    </w:rPr>
                    <w:t>ρωμαντισμός</w:t>
                  </w:r>
                  <w:proofErr w:type="spellEnd"/>
                  <w:r w:rsidRPr="00F5339C">
                    <w:rPr>
                      <w:rFonts w:cstheme="minorHAnsi"/>
                      <w:sz w:val="20"/>
                      <w:szCs w:val="20"/>
                    </w:rPr>
                    <w:t>, Αθήνα, Ερμής, 1982.</w:t>
                  </w:r>
                </w:p>
                <w:p w14:paraId="4DA6F2F1"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8C2EDAE" w14:textId="77777777" w:rsidR="00754C0D" w:rsidRPr="00F5339C" w:rsidRDefault="00754C0D" w:rsidP="00014D95">
                  <w:pPr>
                    <w:spacing w:line="240" w:lineRule="auto"/>
                    <w:rPr>
                      <w:rFonts w:cstheme="minorHAnsi"/>
                      <w:sz w:val="20"/>
                      <w:szCs w:val="20"/>
                    </w:rPr>
                  </w:pPr>
                </w:p>
              </w:tc>
            </w:tr>
            <w:tr w:rsidR="00754C0D" w:rsidRPr="008465C6" w14:paraId="51854DFF" w14:textId="77777777" w:rsidTr="00014D95">
              <w:tc>
                <w:tcPr>
                  <w:tcW w:w="3995" w:type="dxa"/>
                  <w:shd w:val="clear" w:color="auto" w:fill="auto"/>
                </w:tcPr>
                <w:p w14:paraId="69F62E75"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r w:rsidRPr="00F5339C">
                    <w:rPr>
                      <w:rFonts w:cstheme="minorHAnsi"/>
                      <w:sz w:val="20"/>
                      <w:szCs w:val="20"/>
                    </w:rPr>
                    <w:t xml:space="preserve">Ο ρόλος των ποιητικών διαγωνισμών και η διαμάχη Άγγελου Βλάχου - Εμμανουήλ Ροΐδη για την (ύπαρξη της) ποίηση(ς) / Η περίπτωση του Γεωργίου </w:t>
                  </w:r>
                  <w:proofErr w:type="spellStart"/>
                  <w:r w:rsidRPr="00F5339C">
                    <w:rPr>
                      <w:rFonts w:cstheme="minorHAnsi"/>
                      <w:sz w:val="20"/>
                      <w:szCs w:val="20"/>
                    </w:rPr>
                    <w:t>Ζαλοκώστα</w:t>
                  </w:r>
                  <w:proofErr w:type="spellEnd"/>
                  <w:r>
                    <w:rPr>
                      <w:rFonts w:cstheme="minorHAnsi"/>
                      <w:sz w:val="20"/>
                      <w:szCs w:val="20"/>
                    </w:rPr>
                    <w:t xml:space="preserve"> </w:t>
                  </w:r>
                </w:p>
                <w:p w14:paraId="246123CF" w14:textId="77777777" w:rsidR="00754C0D" w:rsidRPr="00F5339C" w:rsidRDefault="00754C0D" w:rsidP="00014D95">
                  <w:pPr>
                    <w:pStyle w:val="a6"/>
                    <w:spacing w:after="0" w:line="240" w:lineRule="auto"/>
                    <w:rPr>
                      <w:rFonts w:cstheme="minorHAnsi"/>
                      <w:sz w:val="20"/>
                      <w:szCs w:val="20"/>
                    </w:rPr>
                  </w:pPr>
                </w:p>
              </w:tc>
              <w:tc>
                <w:tcPr>
                  <w:tcW w:w="2486" w:type="dxa"/>
                  <w:shd w:val="clear" w:color="auto" w:fill="auto"/>
                </w:tcPr>
                <w:p w14:paraId="3DA785DB" w14:textId="77777777" w:rsidR="00754C0D" w:rsidRPr="00F5339C" w:rsidRDefault="00754C0D" w:rsidP="00014D95">
                  <w:pPr>
                    <w:spacing w:line="240" w:lineRule="auto"/>
                    <w:jc w:val="both"/>
                    <w:rPr>
                      <w:rFonts w:cstheme="minorHAnsi"/>
                      <w:sz w:val="20"/>
                      <w:szCs w:val="20"/>
                      <w:lang w:val="fr-FR"/>
                    </w:rPr>
                  </w:pPr>
                  <w:r w:rsidRPr="00F5339C">
                    <w:rPr>
                      <w:rFonts w:cstheme="minorHAnsi"/>
                      <w:sz w:val="20"/>
                      <w:szCs w:val="20"/>
                      <w:lang w:val="fr-FR"/>
                    </w:rPr>
                    <w:t>Moullas, </w:t>
                  </w:r>
                  <w:proofErr w:type="spellStart"/>
                  <w:r w:rsidRPr="00F5339C">
                    <w:rPr>
                      <w:rFonts w:cstheme="minorHAnsi"/>
                      <w:sz w:val="20"/>
                      <w:szCs w:val="20"/>
                      <w:lang w:val="fr-FR"/>
                    </w:rPr>
                    <w:t>Panayotis</w:t>
                  </w:r>
                  <w:proofErr w:type="spellEnd"/>
                  <w:r w:rsidRPr="00F5339C">
                    <w:rPr>
                      <w:rFonts w:cstheme="minorHAnsi"/>
                      <w:sz w:val="20"/>
                      <w:szCs w:val="20"/>
                      <w:lang w:val="fr-FR"/>
                    </w:rPr>
                    <w:t xml:space="preserve">, </w:t>
                  </w:r>
                  <w:r w:rsidRPr="00F5339C">
                    <w:rPr>
                      <w:rFonts w:cstheme="minorHAnsi"/>
                      <w:i/>
                      <w:sz w:val="20"/>
                      <w:szCs w:val="20"/>
                      <w:lang w:val="fr-FR"/>
                    </w:rPr>
                    <w:t>Les concours poétiques de l'Université d'Athènes (1851-1877)</w:t>
                  </w:r>
                  <w:r w:rsidRPr="00F5339C">
                    <w:rPr>
                      <w:rFonts w:cstheme="minorHAnsi"/>
                      <w:sz w:val="20"/>
                      <w:szCs w:val="20"/>
                      <w:lang w:val="fr-FR"/>
                    </w:rPr>
                    <w:t xml:space="preserve">, </w:t>
                  </w:r>
                  <w:r w:rsidRPr="00F5339C">
                    <w:rPr>
                      <w:rFonts w:cstheme="minorHAnsi"/>
                      <w:sz w:val="20"/>
                      <w:szCs w:val="20"/>
                    </w:rPr>
                    <w:t>Αθήνα</w:t>
                  </w:r>
                  <w:r w:rsidRPr="00F5339C">
                    <w:rPr>
                      <w:rFonts w:cstheme="minorHAnsi"/>
                      <w:sz w:val="20"/>
                      <w:szCs w:val="20"/>
                      <w:lang w:val="fr-FR"/>
                    </w:rPr>
                    <w:t xml:space="preserve">, </w:t>
                  </w:r>
                  <w:r w:rsidRPr="00F5339C">
                    <w:rPr>
                      <w:rFonts w:cstheme="minorHAnsi"/>
                      <w:sz w:val="20"/>
                      <w:szCs w:val="20"/>
                    </w:rPr>
                    <w:t>ΓΓΝΓ</w:t>
                  </w:r>
                  <w:r w:rsidRPr="00F5339C">
                    <w:rPr>
                      <w:rFonts w:cstheme="minorHAnsi"/>
                      <w:sz w:val="20"/>
                      <w:szCs w:val="20"/>
                      <w:lang w:val="fr-FR"/>
                    </w:rPr>
                    <w:t>/</w:t>
                  </w:r>
                  <w:r w:rsidRPr="00F5339C">
                    <w:rPr>
                      <w:rFonts w:cstheme="minorHAnsi"/>
                      <w:sz w:val="20"/>
                      <w:szCs w:val="20"/>
                    </w:rPr>
                    <w:t>Ιστορικό</w:t>
                  </w:r>
                  <w:r w:rsidRPr="00F5339C">
                    <w:rPr>
                      <w:rFonts w:cstheme="minorHAnsi"/>
                      <w:sz w:val="20"/>
                      <w:szCs w:val="20"/>
                      <w:lang w:val="fr-FR"/>
                    </w:rPr>
                    <w:t xml:space="preserve"> </w:t>
                  </w:r>
                  <w:r w:rsidRPr="00F5339C">
                    <w:rPr>
                      <w:rFonts w:cstheme="minorHAnsi"/>
                      <w:sz w:val="20"/>
                      <w:szCs w:val="20"/>
                    </w:rPr>
                    <w:t>Αρχείο</w:t>
                  </w:r>
                  <w:r w:rsidRPr="00F5339C">
                    <w:rPr>
                      <w:rFonts w:cstheme="minorHAnsi"/>
                      <w:sz w:val="20"/>
                      <w:szCs w:val="20"/>
                      <w:lang w:val="fr-FR"/>
                    </w:rPr>
                    <w:t xml:space="preserve"> </w:t>
                  </w:r>
                  <w:r w:rsidRPr="00F5339C">
                    <w:rPr>
                      <w:rFonts w:cstheme="minorHAnsi"/>
                      <w:sz w:val="20"/>
                      <w:szCs w:val="20"/>
                    </w:rPr>
                    <w:t>Ελληνικής</w:t>
                  </w:r>
                  <w:r w:rsidRPr="00F5339C">
                    <w:rPr>
                      <w:rFonts w:cstheme="minorHAnsi"/>
                      <w:sz w:val="20"/>
                      <w:szCs w:val="20"/>
                      <w:lang w:val="fr-FR"/>
                    </w:rPr>
                    <w:t xml:space="preserve"> </w:t>
                  </w:r>
                  <w:r w:rsidRPr="00F5339C">
                    <w:rPr>
                      <w:rFonts w:cstheme="minorHAnsi"/>
                      <w:sz w:val="20"/>
                      <w:szCs w:val="20"/>
                    </w:rPr>
                    <w:t>Νεολαίας</w:t>
                  </w:r>
                  <w:r w:rsidRPr="00F5339C">
                    <w:rPr>
                      <w:rFonts w:cstheme="minorHAnsi"/>
                      <w:sz w:val="20"/>
                      <w:szCs w:val="20"/>
                      <w:lang w:val="fr-FR"/>
                    </w:rPr>
                    <w:t>, 1989.</w:t>
                  </w:r>
                </w:p>
                <w:p w14:paraId="5EC6EB3D" w14:textId="77777777" w:rsidR="00754C0D" w:rsidRPr="00F5339C" w:rsidRDefault="00754C0D" w:rsidP="00014D95">
                  <w:pPr>
                    <w:spacing w:line="240" w:lineRule="auto"/>
                    <w:rPr>
                      <w:rFonts w:cstheme="minorHAnsi"/>
                      <w:sz w:val="20"/>
                      <w:szCs w:val="20"/>
                      <w:lang w:val="fr-FR"/>
                    </w:rPr>
                  </w:pPr>
                </w:p>
              </w:tc>
              <w:tc>
                <w:tcPr>
                  <w:tcW w:w="1765" w:type="dxa"/>
                  <w:shd w:val="clear" w:color="auto" w:fill="auto"/>
                </w:tcPr>
                <w:p w14:paraId="103B6458" w14:textId="77777777" w:rsidR="00754C0D" w:rsidRPr="00F5339C" w:rsidRDefault="00754C0D" w:rsidP="00014D95">
                  <w:pPr>
                    <w:spacing w:line="240" w:lineRule="auto"/>
                    <w:rPr>
                      <w:rFonts w:cstheme="minorHAnsi"/>
                      <w:sz w:val="20"/>
                      <w:szCs w:val="20"/>
                      <w:lang w:val="fr-FR"/>
                    </w:rPr>
                  </w:pPr>
                </w:p>
              </w:tc>
            </w:tr>
            <w:tr w:rsidR="00754C0D" w:rsidRPr="00F5339C" w14:paraId="7AF5DD2C" w14:textId="77777777" w:rsidTr="00014D95">
              <w:tc>
                <w:tcPr>
                  <w:tcW w:w="3995" w:type="dxa"/>
                  <w:shd w:val="clear" w:color="auto" w:fill="auto"/>
                </w:tcPr>
                <w:p w14:paraId="020E1B2A"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proofErr w:type="spellStart"/>
                  <w:r w:rsidRPr="00F5339C">
                    <w:rPr>
                      <w:rFonts w:cstheme="minorHAnsi"/>
                      <w:sz w:val="20"/>
                      <w:szCs w:val="20"/>
                    </w:rPr>
                    <w:lastRenderedPageBreak/>
                    <w:t>Μεταφαναριώτες</w:t>
                  </w:r>
                  <w:proofErr w:type="spellEnd"/>
                  <w:r w:rsidRPr="00F5339C">
                    <w:rPr>
                      <w:rFonts w:cstheme="minorHAnsi"/>
                      <w:sz w:val="20"/>
                      <w:szCs w:val="20"/>
                    </w:rPr>
                    <w:t xml:space="preserve"> (γενικά): Θεόδωρος Ορφανίδης - Ιωάννης Καρασούτσας - Δημοσθένης Βαλαβάνης</w:t>
                  </w:r>
                  <w:r>
                    <w:rPr>
                      <w:rFonts w:cstheme="minorHAnsi"/>
                      <w:sz w:val="20"/>
                      <w:szCs w:val="20"/>
                    </w:rPr>
                    <w:t xml:space="preserve"> </w:t>
                  </w:r>
                  <w:r w:rsidRPr="00F5339C">
                    <w:rPr>
                      <w:rFonts w:cstheme="minorHAnsi"/>
                      <w:sz w:val="20"/>
                      <w:szCs w:val="20"/>
                    </w:rPr>
                    <w:t xml:space="preserve"> </w:t>
                  </w:r>
                </w:p>
                <w:p w14:paraId="7234C078" w14:textId="77777777" w:rsidR="00754C0D" w:rsidRPr="00F5339C" w:rsidRDefault="00754C0D" w:rsidP="00014D95">
                  <w:pPr>
                    <w:pStyle w:val="a6"/>
                    <w:spacing w:after="0" w:line="240" w:lineRule="auto"/>
                    <w:rPr>
                      <w:rFonts w:cstheme="minorHAnsi"/>
                      <w:sz w:val="20"/>
                      <w:szCs w:val="20"/>
                    </w:rPr>
                  </w:pPr>
                </w:p>
              </w:tc>
              <w:tc>
                <w:tcPr>
                  <w:tcW w:w="2486" w:type="dxa"/>
                  <w:shd w:val="clear" w:color="auto" w:fill="auto"/>
                </w:tcPr>
                <w:p w14:paraId="6CC8ADDC"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Αντωνόπουλος, Γ., </w:t>
                  </w:r>
                  <w:r w:rsidRPr="00F5339C">
                    <w:rPr>
                      <w:rFonts w:cstheme="minorHAnsi"/>
                      <w:i/>
                      <w:sz w:val="20"/>
                      <w:szCs w:val="20"/>
                    </w:rPr>
                    <w:t>Δημοσθένης Βαλαβάνης. Ο ρομαντικός ποιητής της Καρύταινας</w:t>
                  </w:r>
                  <w:r w:rsidRPr="00F5339C">
                    <w:rPr>
                      <w:rFonts w:cstheme="minorHAnsi"/>
                      <w:sz w:val="20"/>
                      <w:szCs w:val="20"/>
                    </w:rPr>
                    <w:t>, Αθήνα,1996.</w:t>
                  </w:r>
                </w:p>
                <w:p w14:paraId="69C2C1D6"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F9324C0" w14:textId="77777777" w:rsidR="00754C0D" w:rsidRPr="00F5339C" w:rsidRDefault="00754C0D" w:rsidP="00014D95">
                  <w:pPr>
                    <w:spacing w:line="240" w:lineRule="auto"/>
                    <w:rPr>
                      <w:rFonts w:cstheme="minorHAnsi"/>
                      <w:sz w:val="20"/>
                      <w:szCs w:val="20"/>
                    </w:rPr>
                  </w:pPr>
                </w:p>
              </w:tc>
            </w:tr>
            <w:tr w:rsidR="00754C0D" w:rsidRPr="00F5339C" w14:paraId="5E9934E5" w14:textId="77777777" w:rsidTr="00014D95">
              <w:tc>
                <w:tcPr>
                  <w:tcW w:w="3995" w:type="dxa"/>
                  <w:shd w:val="clear" w:color="auto" w:fill="auto"/>
                </w:tcPr>
                <w:p w14:paraId="4532D1E7"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proofErr w:type="spellStart"/>
                  <w:r w:rsidRPr="00F5339C">
                    <w:rPr>
                      <w:rFonts w:cstheme="minorHAnsi"/>
                      <w:sz w:val="20"/>
                      <w:szCs w:val="20"/>
                    </w:rPr>
                    <w:t>Μεταφαναριώτες</w:t>
                  </w:r>
                  <w:proofErr w:type="spellEnd"/>
                  <w:r w:rsidRPr="00F5339C">
                    <w:rPr>
                      <w:rFonts w:cstheme="minorHAnsi"/>
                      <w:sz w:val="20"/>
                      <w:szCs w:val="20"/>
                    </w:rPr>
                    <w:t xml:space="preserve"> (συνέχεια): Δημήτριος </w:t>
                  </w:r>
                  <w:proofErr w:type="spellStart"/>
                  <w:r w:rsidRPr="00F5339C">
                    <w:rPr>
                      <w:rFonts w:cstheme="minorHAnsi"/>
                      <w:sz w:val="20"/>
                      <w:szCs w:val="20"/>
                    </w:rPr>
                    <w:t>Παπαρρηγόπουλος</w:t>
                  </w:r>
                  <w:proofErr w:type="spellEnd"/>
                  <w:r w:rsidRPr="00F5339C">
                    <w:rPr>
                      <w:rFonts w:cstheme="minorHAnsi"/>
                      <w:sz w:val="20"/>
                      <w:szCs w:val="20"/>
                    </w:rPr>
                    <w:t xml:space="preserve"> -</w:t>
                  </w:r>
                  <w:r>
                    <w:rPr>
                      <w:rFonts w:cstheme="minorHAnsi"/>
                      <w:sz w:val="20"/>
                      <w:szCs w:val="20"/>
                    </w:rPr>
                    <w:t xml:space="preserve"> </w:t>
                  </w:r>
                  <w:r w:rsidRPr="00F5339C">
                    <w:rPr>
                      <w:rFonts w:cstheme="minorHAnsi"/>
                      <w:sz w:val="20"/>
                      <w:szCs w:val="20"/>
                    </w:rPr>
                    <w:t xml:space="preserve">Σπυρίδων Βασιλειάδης - Αχιλλέας Παράσχος </w:t>
                  </w:r>
                </w:p>
                <w:p w14:paraId="49AB5A91" w14:textId="77777777" w:rsidR="00754C0D" w:rsidRPr="00F5339C" w:rsidRDefault="00754C0D" w:rsidP="00014D95">
                  <w:pPr>
                    <w:pStyle w:val="a6"/>
                    <w:spacing w:after="0" w:line="240" w:lineRule="auto"/>
                    <w:rPr>
                      <w:rFonts w:cstheme="minorHAnsi"/>
                      <w:sz w:val="20"/>
                      <w:szCs w:val="20"/>
                    </w:rPr>
                  </w:pPr>
                </w:p>
              </w:tc>
              <w:tc>
                <w:tcPr>
                  <w:tcW w:w="2486" w:type="dxa"/>
                  <w:shd w:val="clear" w:color="auto" w:fill="auto"/>
                </w:tcPr>
                <w:p w14:paraId="4DBE49BC"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Κουτριάνου</w:t>
                  </w:r>
                  <w:proofErr w:type="spellEnd"/>
                  <w:r w:rsidRPr="00F5339C">
                    <w:rPr>
                      <w:rFonts w:cstheme="minorHAnsi"/>
                      <w:sz w:val="20"/>
                      <w:szCs w:val="20"/>
                    </w:rPr>
                    <w:t xml:space="preserve">, </w:t>
                  </w:r>
                  <w:proofErr w:type="spellStart"/>
                  <w:r w:rsidRPr="00F5339C">
                    <w:rPr>
                      <w:rFonts w:cstheme="minorHAnsi"/>
                      <w:sz w:val="20"/>
                      <w:szCs w:val="20"/>
                    </w:rPr>
                    <w:t>Ελένα</w:t>
                  </w:r>
                  <w:proofErr w:type="spellEnd"/>
                  <w:r w:rsidRPr="00F5339C">
                    <w:rPr>
                      <w:rFonts w:cstheme="minorHAnsi"/>
                      <w:sz w:val="20"/>
                      <w:szCs w:val="20"/>
                    </w:rPr>
                    <w:t xml:space="preserve">, «Εισαγωγή» στον τόμο: Δ. </w:t>
                  </w:r>
                  <w:proofErr w:type="spellStart"/>
                  <w:r w:rsidRPr="00F5339C">
                    <w:rPr>
                      <w:rFonts w:cstheme="minorHAnsi"/>
                      <w:sz w:val="20"/>
                      <w:szCs w:val="20"/>
                    </w:rPr>
                    <w:t>Παπαρρηγόπουλου</w:t>
                  </w:r>
                  <w:proofErr w:type="spellEnd"/>
                  <w:r w:rsidRPr="00F5339C">
                    <w:rPr>
                      <w:rFonts w:cstheme="minorHAnsi"/>
                      <w:sz w:val="20"/>
                      <w:szCs w:val="20"/>
                    </w:rPr>
                    <w:t>, </w:t>
                  </w:r>
                  <w:r w:rsidRPr="00F5339C">
                    <w:rPr>
                      <w:rFonts w:cstheme="minorHAnsi"/>
                      <w:i/>
                      <w:sz w:val="20"/>
                      <w:szCs w:val="20"/>
                    </w:rPr>
                    <w:t>Ποιήματα. Ποιήσεις, άλλα ποιήματα και το ανέκδοτο αυτόγραφο του Ε.Λ.Ι.Α.</w:t>
                  </w:r>
                  <w:r w:rsidRPr="00F5339C">
                    <w:rPr>
                      <w:rFonts w:cstheme="minorHAnsi"/>
                      <w:sz w:val="20"/>
                      <w:szCs w:val="20"/>
                    </w:rPr>
                    <w:t xml:space="preserve">, Αθήνα, Ίδρυμα Κώστα και Ελένης </w:t>
                  </w:r>
                  <w:proofErr w:type="spellStart"/>
                  <w:r w:rsidRPr="00F5339C">
                    <w:rPr>
                      <w:rFonts w:cstheme="minorHAnsi"/>
                      <w:sz w:val="20"/>
                      <w:szCs w:val="20"/>
                    </w:rPr>
                    <w:t>Ουράνη</w:t>
                  </w:r>
                  <w:proofErr w:type="spellEnd"/>
                  <w:r w:rsidRPr="00F5339C">
                    <w:rPr>
                      <w:rFonts w:cstheme="minorHAnsi"/>
                      <w:sz w:val="20"/>
                      <w:szCs w:val="20"/>
                    </w:rPr>
                    <w:t>, 2006.</w:t>
                  </w:r>
                </w:p>
                <w:p w14:paraId="181FA211"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09927D1" w14:textId="77777777" w:rsidR="00754C0D" w:rsidRPr="00F5339C" w:rsidRDefault="00754C0D" w:rsidP="00014D95">
                  <w:pPr>
                    <w:spacing w:line="240" w:lineRule="auto"/>
                    <w:rPr>
                      <w:rFonts w:cstheme="minorHAnsi"/>
                      <w:sz w:val="20"/>
                      <w:szCs w:val="20"/>
                    </w:rPr>
                  </w:pPr>
                </w:p>
              </w:tc>
            </w:tr>
            <w:tr w:rsidR="00754C0D" w:rsidRPr="00F5339C" w14:paraId="75B316BE" w14:textId="77777777" w:rsidTr="00014D95">
              <w:tc>
                <w:tcPr>
                  <w:tcW w:w="3995" w:type="dxa"/>
                  <w:shd w:val="clear" w:color="auto" w:fill="auto"/>
                </w:tcPr>
                <w:p w14:paraId="368F2955"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b/>
                      <w:sz w:val="20"/>
                      <w:szCs w:val="20"/>
                    </w:rPr>
                  </w:pPr>
                  <w:r w:rsidRPr="00F5339C">
                    <w:rPr>
                      <w:rFonts w:cstheme="minorHAnsi"/>
                      <w:sz w:val="20"/>
                      <w:szCs w:val="20"/>
                    </w:rPr>
                    <w:t>Η περίπτωση του Ιωάννη Παπαδιαμαντόπουλου / Συμβολισμός / Παρνασσισμός</w:t>
                  </w:r>
                </w:p>
                <w:p w14:paraId="2D316A30"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5BC371C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shd w:val="clear" w:color="auto" w:fill="FFFFFF"/>
                    </w:rPr>
                    <w:t xml:space="preserve">Άγρας, </w:t>
                  </w:r>
                  <w:proofErr w:type="spellStart"/>
                  <w:r w:rsidRPr="00F5339C">
                    <w:rPr>
                      <w:rFonts w:cstheme="minorHAnsi"/>
                      <w:sz w:val="20"/>
                      <w:szCs w:val="20"/>
                      <w:shd w:val="clear" w:color="auto" w:fill="FFFFFF"/>
                    </w:rPr>
                    <w:t>Τέλλος</w:t>
                  </w:r>
                  <w:proofErr w:type="spellEnd"/>
                  <w:r w:rsidRPr="00F5339C">
                    <w:rPr>
                      <w:rFonts w:cstheme="minorHAnsi"/>
                      <w:sz w:val="20"/>
                      <w:szCs w:val="20"/>
                      <w:shd w:val="clear" w:color="auto" w:fill="FFFFFF"/>
                    </w:rPr>
                    <w:t>, «</w:t>
                  </w:r>
                  <w:proofErr w:type="spellStart"/>
                  <w:r w:rsidRPr="00F5339C">
                    <w:rPr>
                      <w:rFonts w:cstheme="minorHAnsi"/>
                      <w:sz w:val="20"/>
                      <w:szCs w:val="20"/>
                      <w:shd w:val="clear" w:color="auto" w:fill="FFFFFF"/>
                    </w:rPr>
                    <w:t>Μωρεάς</w:t>
                  </w:r>
                  <w:proofErr w:type="spellEnd"/>
                  <w:r w:rsidRPr="00F5339C">
                    <w:rPr>
                      <w:rFonts w:cstheme="minorHAnsi"/>
                      <w:sz w:val="20"/>
                      <w:szCs w:val="20"/>
                      <w:shd w:val="clear" w:color="auto" w:fill="FFFFFF"/>
                    </w:rPr>
                    <w:t xml:space="preserve"> Ζαν», </w:t>
                  </w:r>
                  <w:r w:rsidRPr="00F5339C">
                    <w:rPr>
                      <w:rFonts w:cstheme="minorHAnsi"/>
                      <w:i/>
                      <w:sz w:val="20"/>
                      <w:szCs w:val="20"/>
                      <w:shd w:val="clear" w:color="auto" w:fill="FFFFFF"/>
                    </w:rPr>
                    <w:t>Μεγάλη Ελληνική Εγκυκλοπαίδεια</w:t>
                  </w:r>
                  <w:r w:rsidRPr="00F5339C">
                    <w:rPr>
                      <w:rFonts w:cstheme="minorHAnsi"/>
                      <w:sz w:val="20"/>
                      <w:szCs w:val="20"/>
                      <w:shd w:val="clear" w:color="auto" w:fill="FFFFFF"/>
                    </w:rPr>
                    <w:t>, 17, Αθήνα, Πυρσός, 1931.</w:t>
                  </w:r>
                </w:p>
              </w:tc>
              <w:tc>
                <w:tcPr>
                  <w:tcW w:w="1765" w:type="dxa"/>
                  <w:shd w:val="clear" w:color="auto" w:fill="auto"/>
                </w:tcPr>
                <w:p w14:paraId="73F0BDED" w14:textId="77777777" w:rsidR="00754C0D" w:rsidRPr="00F5339C" w:rsidRDefault="00754C0D" w:rsidP="00014D95">
                  <w:pPr>
                    <w:spacing w:line="240" w:lineRule="auto"/>
                    <w:rPr>
                      <w:rFonts w:cstheme="minorHAnsi"/>
                      <w:sz w:val="20"/>
                      <w:szCs w:val="20"/>
                    </w:rPr>
                  </w:pPr>
                </w:p>
              </w:tc>
            </w:tr>
            <w:tr w:rsidR="00754C0D" w:rsidRPr="00F5339C" w14:paraId="1F6F2F49" w14:textId="77777777" w:rsidTr="00014D95">
              <w:tc>
                <w:tcPr>
                  <w:tcW w:w="3995" w:type="dxa"/>
                  <w:shd w:val="clear" w:color="auto" w:fill="auto"/>
                </w:tcPr>
                <w:p w14:paraId="727C7BB8"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r w:rsidRPr="00F5339C">
                    <w:rPr>
                      <w:rFonts w:cstheme="minorHAnsi"/>
                      <w:sz w:val="20"/>
                      <w:szCs w:val="20"/>
                    </w:rPr>
                    <w:t>Ο Γιάννης Ψυχάρης και το γλωσσικό ζήτημα / Ψυχαριστές λόγιοι</w:t>
                  </w:r>
                </w:p>
                <w:p w14:paraId="2CA3360F"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0C5DACCD"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shd w:val="clear" w:color="auto" w:fill="FFFFFF"/>
                    </w:rPr>
                    <w:t>Κριαράς</w:t>
                  </w:r>
                  <w:proofErr w:type="spellEnd"/>
                  <w:r w:rsidRPr="00F5339C">
                    <w:rPr>
                      <w:rFonts w:cstheme="minorHAnsi"/>
                      <w:sz w:val="20"/>
                      <w:szCs w:val="20"/>
                      <w:shd w:val="clear" w:color="auto" w:fill="FFFFFF"/>
                    </w:rPr>
                    <w:t xml:space="preserve">, Εμμανουήλ, </w:t>
                  </w:r>
                  <w:r w:rsidRPr="00F5339C">
                    <w:rPr>
                      <w:rFonts w:cstheme="minorHAnsi"/>
                      <w:i/>
                      <w:sz w:val="20"/>
                      <w:szCs w:val="20"/>
                      <w:shd w:val="clear" w:color="auto" w:fill="FFFFFF"/>
                    </w:rPr>
                    <w:t>Ψυχάρης· Ιδέες, Αγώνες, Ο Άνθρωπος</w:t>
                  </w:r>
                  <w:r w:rsidRPr="00F5339C">
                    <w:rPr>
                      <w:rFonts w:cstheme="minorHAnsi"/>
                      <w:sz w:val="20"/>
                      <w:szCs w:val="20"/>
                      <w:shd w:val="clear" w:color="auto" w:fill="FFFFFF"/>
                    </w:rPr>
                    <w:t>, Αθήνα, Εστία, 1981.</w:t>
                  </w:r>
                </w:p>
              </w:tc>
              <w:tc>
                <w:tcPr>
                  <w:tcW w:w="1765" w:type="dxa"/>
                  <w:shd w:val="clear" w:color="auto" w:fill="auto"/>
                </w:tcPr>
                <w:p w14:paraId="00BAF5AA" w14:textId="77777777" w:rsidR="00754C0D" w:rsidRPr="00F5339C" w:rsidRDefault="00754C0D" w:rsidP="00014D95">
                  <w:pPr>
                    <w:spacing w:line="240" w:lineRule="auto"/>
                    <w:rPr>
                      <w:rFonts w:cstheme="minorHAnsi"/>
                      <w:sz w:val="20"/>
                      <w:szCs w:val="20"/>
                    </w:rPr>
                  </w:pPr>
                </w:p>
              </w:tc>
            </w:tr>
            <w:tr w:rsidR="00754C0D" w:rsidRPr="00F5339C" w14:paraId="07377708" w14:textId="77777777" w:rsidTr="00014D95">
              <w:tc>
                <w:tcPr>
                  <w:tcW w:w="3995" w:type="dxa"/>
                  <w:shd w:val="clear" w:color="auto" w:fill="auto"/>
                </w:tcPr>
                <w:p w14:paraId="0775C3AA"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r w:rsidRPr="00F5339C">
                    <w:rPr>
                      <w:rFonts w:cstheme="minorHAnsi"/>
                      <w:sz w:val="20"/>
                      <w:szCs w:val="20"/>
                    </w:rPr>
                    <w:t xml:space="preserve">Το νέο πλαίσιο που διαμορφώνεται - Χαρακτηριστικοί εκπρόσωποι της «Γενιάς του 1880»: Νικόλαος </w:t>
                  </w:r>
                  <w:proofErr w:type="spellStart"/>
                  <w:r w:rsidRPr="00F5339C">
                    <w:rPr>
                      <w:rFonts w:cstheme="minorHAnsi"/>
                      <w:sz w:val="20"/>
                      <w:szCs w:val="20"/>
                    </w:rPr>
                    <w:t>Καμπάς</w:t>
                  </w:r>
                  <w:proofErr w:type="spellEnd"/>
                  <w:r w:rsidRPr="00F5339C">
                    <w:rPr>
                      <w:rFonts w:cstheme="minorHAnsi"/>
                      <w:sz w:val="20"/>
                      <w:szCs w:val="20"/>
                    </w:rPr>
                    <w:t xml:space="preserve"> - Γεώργιος Δροσίνης - Ιωάννης Πολέμης - Γεώργιος </w:t>
                  </w:r>
                  <w:proofErr w:type="spellStart"/>
                  <w:r w:rsidRPr="00F5339C">
                    <w:rPr>
                      <w:rFonts w:cstheme="minorHAnsi"/>
                      <w:sz w:val="20"/>
                      <w:szCs w:val="20"/>
                    </w:rPr>
                    <w:t>Σουρής</w:t>
                  </w:r>
                  <w:proofErr w:type="spellEnd"/>
                </w:p>
              </w:tc>
              <w:tc>
                <w:tcPr>
                  <w:tcW w:w="2486" w:type="dxa"/>
                  <w:shd w:val="clear" w:color="auto" w:fill="auto"/>
                </w:tcPr>
                <w:p w14:paraId="4BDFFBF4"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Ανδρειωμένος, Γιώργος (</w:t>
                  </w:r>
                  <w:proofErr w:type="spellStart"/>
                  <w:r w:rsidRPr="00F5339C">
                    <w:rPr>
                      <w:rFonts w:cstheme="minorHAnsi"/>
                      <w:sz w:val="20"/>
                      <w:szCs w:val="20"/>
                    </w:rPr>
                    <w:t>επιμ</w:t>
                  </w:r>
                  <w:proofErr w:type="spellEnd"/>
                  <w:r w:rsidRPr="00F5339C">
                    <w:rPr>
                      <w:rFonts w:cstheme="minorHAnsi"/>
                      <w:sz w:val="20"/>
                      <w:szCs w:val="20"/>
                    </w:rPr>
                    <w:t xml:space="preserve">.) στο Ν. Γ. </w:t>
                  </w:r>
                  <w:proofErr w:type="spellStart"/>
                  <w:r w:rsidRPr="00F5339C">
                    <w:rPr>
                      <w:rFonts w:cstheme="minorHAnsi"/>
                      <w:sz w:val="20"/>
                      <w:szCs w:val="20"/>
                    </w:rPr>
                    <w:t>Καμπάς</w:t>
                  </w:r>
                  <w:proofErr w:type="spellEnd"/>
                  <w:r w:rsidRPr="00F5339C">
                    <w:rPr>
                      <w:rFonts w:cstheme="minorHAnsi"/>
                      <w:sz w:val="20"/>
                      <w:szCs w:val="20"/>
                    </w:rPr>
                    <w:t xml:space="preserve">, </w:t>
                  </w:r>
                  <w:r w:rsidRPr="00F5339C">
                    <w:rPr>
                      <w:rFonts w:cstheme="minorHAnsi"/>
                      <w:i/>
                      <w:sz w:val="20"/>
                      <w:szCs w:val="20"/>
                    </w:rPr>
                    <w:t>Ποιήματα και Πεζά</w:t>
                  </w:r>
                  <w:r w:rsidRPr="00F5339C">
                    <w:rPr>
                      <w:rFonts w:cstheme="minorHAnsi"/>
                      <w:sz w:val="20"/>
                      <w:szCs w:val="20"/>
                    </w:rPr>
                    <w:t>,</w:t>
                  </w:r>
                  <w:r>
                    <w:rPr>
                      <w:rFonts w:cstheme="minorHAnsi"/>
                      <w:sz w:val="20"/>
                      <w:szCs w:val="20"/>
                    </w:rPr>
                    <w:t xml:space="preserve"> </w:t>
                  </w:r>
                  <w:r w:rsidRPr="00F5339C">
                    <w:rPr>
                      <w:rFonts w:cstheme="minorHAnsi"/>
                      <w:sz w:val="20"/>
                      <w:szCs w:val="20"/>
                    </w:rPr>
                    <w:t xml:space="preserve"> Αθήνα, Ίδρυμα Κώστα και Ελένης </w:t>
                  </w:r>
                  <w:proofErr w:type="spellStart"/>
                  <w:r w:rsidRPr="00F5339C">
                    <w:rPr>
                      <w:rFonts w:cstheme="minorHAnsi"/>
                      <w:sz w:val="20"/>
                      <w:szCs w:val="20"/>
                    </w:rPr>
                    <w:t>Ουράνη</w:t>
                  </w:r>
                  <w:proofErr w:type="spellEnd"/>
                  <w:r w:rsidRPr="00F5339C">
                    <w:rPr>
                      <w:rFonts w:cstheme="minorHAnsi"/>
                      <w:sz w:val="20"/>
                      <w:szCs w:val="20"/>
                    </w:rPr>
                    <w:t>, 2002.</w:t>
                  </w:r>
                </w:p>
              </w:tc>
              <w:tc>
                <w:tcPr>
                  <w:tcW w:w="1765" w:type="dxa"/>
                  <w:shd w:val="clear" w:color="auto" w:fill="auto"/>
                </w:tcPr>
                <w:p w14:paraId="6AD1A1C2" w14:textId="77777777" w:rsidR="00754C0D" w:rsidRPr="00F5339C" w:rsidRDefault="00754C0D" w:rsidP="00014D95">
                  <w:pPr>
                    <w:spacing w:line="240" w:lineRule="auto"/>
                    <w:rPr>
                      <w:rFonts w:cstheme="minorHAnsi"/>
                      <w:sz w:val="20"/>
                      <w:szCs w:val="20"/>
                    </w:rPr>
                  </w:pPr>
                </w:p>
              </w:tc>
            </w:tr>
            <w:tr w:rsidR="00754C0D" w:rsidRPr="00F5339C" w14:paraId="0DF64765" w14:textId="77777777" w:rsidTr="00014D95">
              <w:tc>
                <w:tcPr>
                  <w:tcW w:w="3995" w:type="dxa"/>
                  <w:shd w:val="clear" w:color="auto" w:fill="auto"/>
                </w:tcPr>
                <w:p w14:paraId="75DE2294" w14:textId="77777777" w:rsidR="00754C0D" w:rsidRPr="00F5339C" w:rsidRDefault="00754C0D" w:rsidP="00DB5B81">
                  <w:pPr>
                    <w:pStyle w:val="a6"/>
                    <w:numPr>
                      <w:ilvl w:val="0"/>
                      <w:numId w:val="55"/>
                    </w:numPr>
                    <w:spacing w:line="240" w:lineRule="auto"/>
                    <w:jc w:val="both"/>
                    <w:rPr>
                      <w:rFonts w:cstheme="minorHAnsi"/>
                      <w:sz w:val="20"/>
                      <w:szCs w:val="20"/>
                    </w:rPr>
                  </w:pPr>
                  <w:r w:rsidRPr="00F5339C">
                    <w:rPr>
                      <w:rFonts w:cstheme="minorHAnsi"/>
                      <w:sz w:val="20"/>
                      <w:szCs w:val="20"/>
                    </w:rPr>
                    <w:t xml:space="preserve">Χαρακτηριστικοί εκπρόσωποι της «Γενιάς του 1880» (συνέχεια): Κώστας </w:t>
                  </w:r>
                  <w:proofErr w:type="spellStart"/>
                  <w:r w:rsidRPr="00F5339C">
                    <w:rPr>
                      <w:rFonts w:cstheme="minorHAnsi"/>
                      <w:sz w:val="20"/>
                      <w:szCs w:val="20"/>
                    </w:rPr>
                    <w:t>Κρυστάλλης</w:t>
                  </w:r>
                  <w:proofErr w:type="spellEnd"/>
                  <w:r w:rsidRPr="00F5339C">
                    <w:rPr>
                      <w:rFonts w:cstheme="minorHAnsi"/>
                      <w:sz w:val="20"/>
                      <w:szCs w:val="20"/>
                    </w:rPr>
                    <w:t xml:space="preserve"> - </w:t>
                  </w:r>
                  <w:proofErr w:type="spellStart"/>
                  <w:r w:rsidRPr="00F5339C">
                    <w:rPr>
                      <w:rFonts w:cstheme="minorHAnsi"/>
                      <w:sz w:val="20"/>
                      <w:szCs w:val="20"/>
                    </w:rPr>
                    <w:t>Λορέντζος</w:t>
                  </w:r>
                  <w:proofErr w:type="spellEnd"/>
                  <w:r w:rsidRPr="00F5339C">
                    <w:rPr>
                      <w:rFonts w:cstheme="minorHAnsi"/>
                      <w:sz w:val="20"/>
                      <w:szCs w:val="20"/>
                    </w:rPr>
                    <w:t xml:space="preserve"> Μαβίλης - Ιωάννης Γρυπάρης - Γεώργιος </w:t>
                  </w:r>
                  <w:proofErr w:type="spellStart"/>
                  <w:r w:rsidRPr="00F5339C">
                    <w:rPr>
                      <w:rFonts w:cstheme="minorHAnsi"/>
                      <w:sz w:val="20"/>
                      <w:szCs w:val="20"/>
                    </w:rPr>
                    <w:t>Στρατήγης</w:t>
                  </w:r>
                  <w:proofErr w:type="spellEnd"/>
                </w:p>
              </w:tc>
              <w:tc>
                <w:tcPr>
                  <w:tcW w:w="2486" w:type="dxa"/>
                  <w:shd w:val="clear" w:color="auto" w:fill="auto"/>
                </w:tcPr>
                <w:p w14:paraId="65E17C34"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Αράγης</w:t>
                  </w:r>
                  <w:proofErr w:type="spellEnd"/>
                  <w:r w:rsidRPr="00F5339C">
                    <w:rPr>
                      <w:rFonts w:cstheme="minorHAnsi"/>
                      <w:sz w:val="20"/>
                      <w:szCs w:val="20"/>
                    </w:rPr>
                    <w:t xml:space="preserve">, Γιώργος, «Κώστας </w:t>
                  </w:r>
                  <w:proofErr w:type="spellStart"/>
                  <w:r w:rsidRPr="00F5339C">
                    <w:rPr>
                      <w:rFonts w:cstheme="minorHAnsi"/>
                      <w:sz w:val="20"/>
                      <w:szCs w:val="20"/>
                    </w:rPr>
                    <w:t>Κρυστάλλης</w:t>
                  </w:r>
                  <w:proofErr w:type="spellEnd"/>
                  <w:r w:rsidRPr="00F5339C">
                    <w:rPr>
                      <w:rFonts w:cstheme="minorHAnsi"/>
                      <w:sz w:val="20"/>
                      <w:szCs w:val="20"/>
                    </w:rPr>
                    <w:t xml:space="preserve">», </w:t>
                  </w:r>
                  <w:r w:rsidRPr="00F5339C">
                    <w:rPr>
                      <w:rFonts w:cstheme="minorHAnsi"/>
                      <w:i/>
                      <w:sz w:val="20"/>
                      <w:szCs w:val="20"/>
                    </w:rPr>
                    <w:t>Η παλαιότερη πεζογραφία μας· Από τις αρχές της ως τον πρώτο παγκόσμιο πόλεμο-Η΄ (1880-1900)</w:t>
                  </w:r>
                  <w:r w:rsidRPr="00F5339C">
                    <w:rPr>
                      <w:rFonts w:cstheme="minorHAnsi"/>
                      <w:sz w:val="20"/>
                      <w:szCs w:val="20"/>
                    </w:rPr>
                    <w:t xml:space="preserve">, </w:t>
                  </w:r>
                  <w:proofErr w:type="spellStart"/>
                  <w:r w:rsidRPr="00F5339C">
                    <w:rPr>
                      <w:rFonts w:cstheme="minorHAnsi"/>
                      <w:sz w:val="20"/>
                      <w:szCs w:val="20"/>
                    </w:rPr>
                    <w:t>σσ</w:t>
                  </w:r>
                  <w:proofErr w:type="spellEnd"/>
                  <w:r w:rsidRPr="00F5339C">
                    <w:rPr>
                      <w:rFonts w:cstheme="minorHAnsi"/>
                      <w:sz w:val="20"/>
                      <w:szCs w:val="20"/>
                    </w:rPr>
                    <w:t xml:space="preserve">. 252-263, Αθήνα, </w:t>
                  </w:r>
                  <w:proofErr w:type="spellStart"/>
                  <w:r w:rsidRPr="00F5339C">
                    <w:rPr>
                      <w:rFonts w:cstheme="minorHAnsi"/>
                      <w:sz w:val="20"/>
                      <w:szCs w:val="20"/>
                    </w:rPr>
                    <w:t>Σοκόλης</w:t>
                  </w:r>
                  <w:proofErr w:type="spellEnd"/>
                  <w:r w:rsidRPr="00F5339C">
                    <w:rPr>
                      <w:rFonts w:cstheme="minorHAnsi"/>
                      <w:sz w:val="20"/>
                      <w:szCs w:val="20"/>
                    </w:rPr>
                    <w:t>, 1997.</w:t>
                  </w:r>
                </w:p>
                <w:p w14:paraId="1666BB3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E29357F" w14:textId="77777777" w:rsidR="00754C0D" w:rsidRPr="00F5339C" w:rsidRDefault="00754C0D" w:rsidP="00014D95">
                  <w:pPr>
                    <w:spacing w:line="240" w:lineRule="auto"/>
                    <w:rPr>
                      <w:rFonts w:cstheme="minorHAnsi"/>
                      <w:sz w:val="20"/>
                      <w:szCs w:val="20"/>
                    </w:rPr>
                  </w:pPr>
                </w:p>
              </w:tc>
            </w:tr>
            <w:tr w:rsidR="00754C0D" w:rsidRPr="00F5339C" w14:paraId="5AF4A0B5" w14:textId="77777777" w:rsidTr="00014D95">
              <w:tc>
                <w:tcPr>
                  <w:tcW w:w="3995" w:type="dxa"/>
                  <w:shd w:val="clear" w:color="auto" w:fill="auto"/>
                </w:tcPr>
                <w:p w14:paraId="3C1DA3B7"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r w:rsidRPr="00F5339C">
                    <w:rPr>
                      <w:rFonts w:cstheme="minorHAnsi"/>
                      <w:sz w:val="20"/>
                      <w:szCs w:val="20"/>
                    </w:rPr>
                    <w:t xml:space="preserve">Κωστής Παλαμάς: Εισαγωγή στη ζωή και στο έργο του / Πρόσληψη του έργου του σήμερα / Πρώτη επαφή με κείμενα </w:t>
                  </w:r>
                </w:p>
                <w:p w14:paraId="581E7BE5" w14:textId="77777777" w:rsidR="00754C0D" w:rsidRPr="00F5339C" w:rsidRDefault="00754C0D" w:rsidP="00014D95">
                  <w:pPr>
                    <w:pStyle w:val="a6"/>
                    <w:spacing w:after="0" w:line="240" w:lineRule="auto"/>
                    <w:ind w:left="0"/>
                    <w:rPr>
                      <w:rFonts w:cstheme="minorHAnsi"/>
                      <w:sz w:val="20"/>
                      <w:szCs w:val="20"/>
                    </w:rPr>
                  </w:pPr>
                </w:p>
              </w:tc>
              <w:tc>
                <w:tcPr>
                  <w:tcW w:w="2486" w:type="dxa"/>
                  <w:shd w:val="clear" w:color="auto" w:fill="auto"/>
                </w:tcPr>
                <w:p w14:paraId="2483E6EC"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Clement</w:t>
                  </w:r>
                  <w:proofErr w:type="spellEnd"/>
                  <w:r w:rsidRPr="00F5339C">
                    <w:rPr>
                      <w:rFonts w:cstheme="minorHAnsi"/>
                      <w:sz w:val="20"/>
                      <w:szCs w:val="20"/>
                    </w:rPr>
                    <w:t xml:space="preserve">, E., </w:t>
                  </w:r>
                  <w:r w:rsidRPr="00F5339C">
                    <w:rPr>
                      <w:rFonts w:cstheme="minorHAnsi"/>
                      <w:i/>
                      <w:sz w:val="20"/>
                      <w:szCs w:val="20"/>
                    </w:rPr>
                    <w:t>Κωστής Παλαμάς: η ζωή και το έργο του</w:t>
                  </w:r>
                  <w:r w:rsidRPr="00F5339C">
                    <w:rPr>
                      <w:rFonts w:cstheme="minorHAnsi"/>
                      <w:sz w:val="20"/>
                      <w:szCs w:val="20"/>
                    </w:rPr>
                    <w:t xml:space="preserve">, πρόλογος: </w:t>
                  </w:r>
                  <w:proofErr w:type="spellStart"/>
                  <w:r w:rsidRPr="00F5339C">
                    <w:rPr>
                      <w:rFonts w:cstheme="minorHAnsi"/>
                      <w:sz w:val="20"/>
                      <w:szCs w:val="20"/>
                    </w:rPr>
                    <w:t>Φιλέα</w:t>
                  </w:r>
                  <w:proofErr w:type="spellEnd"/>
                  <w:r w:rsidRPr="00F5339C">
                    <w:rPr>
                      <w:rFonts w:cstheme="minorHAnsi"/>
                      <w:sz w:val="20"/>
                      <w:szCs w:val="20"/>
                    </w:rPr>
                    <w:t xml:space="preserve"> Λεμπέση, </w:t>
                  </w:r>
                  <w:proofErr w:type="spellStart"/>
                  <w:r w:rsidRPr="00F5339C">
                    <w:rPr>
                      <w:rFonts w:cstheme="minorHAnsi"/>
                      <w:sz w:val="20"/>
                      <w:szCs w:val="20"/>
                    </w:rPr>
                    <w:t>μτφρ</w:t>
                  </w:r>
                  <w:proofErr w:type="spellEnd"/>
                  <w:r w:rsidRPr="00F5339C">
                    <w:rPr>
                      <w:rFonts w:cstheme="minorHAnsi"/>
                      <w:sz w:val="20"/>
                      <w:szCs w:val="20"/>
                    </w:rPr>
                    <w:t>: Ι.Μ. Παναγιωτόπουλος, Αθήνα, Εστία, 1932.</w:t>
                  </w:r>
                </w:p>
                <w:p w14:paraId="733EA055"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499CA59" w14:textId="77777777" w:rsidR="00754C0D" w:rsidRPr="00F5339C" w:rsidRDefault="00754C0D" w:rsidP="00014D95">
                  <w:pPr>
                    <w:spacing w:line="240" w:lineRule="auto"/>
                    <w:rPr>
                      <w:rFonts w:cstheme="minorHAnsi"/>
                      <w:sz w:val="20"/>
                      <w:szCs w:val="20"/>
                    </w:rPr>
                  </w:pPr>
                </w:p>
              </w:tc>
            </w:tr>
            <w:tr w:rsidR="00754C0D" w:rsidRPr="00F5339C" w14:paraId="7ECCB57A" w14:textId="77777777" w:rsidTr="00014D95">
              <w:tc>
                <w:tcPr>
                  <w:tcW w:w="3995" w:type="dxa"/>
                  <w:shd w:val="clear" w:color="auto" w:fill="auto"/>
                </w:tcPr>
                <w:p w14:paraId="75C61A90"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r w:rsidRPr="00F5339C">
                    <w:rPr>
                      <w:rFonts w:cstheme="minorHAnsi"/>
                      <w:sz w:val="20"/>
                      <w:szCs w:val="20"/>
                    </w:rPr>
                    <w:t xml:space="preserve">Κωστής Παλαμάς (συνέχεια): Διδασκαλία αποσπασμάτων: </w:t>
                  </w:r>
                  <w:r w:rsidRPr="00F5339C">
                    <w:rPr>
                      <w:rFonts w:cstheme="minorHAnsi"/>
                      <w:i/>
                      <w:sz w:val="20"/>
                      <w:szCs w:val="20"/>
                    </w:rPr>
                    <w:t xml:space="preserve">Ο </w:t>
                  </w:r>
                  <w:proofErr w:type="spellStart"/>
                  <w:r w:rsidRPr="00F5339C">
                    <w:rPr>
                      <w:rFonts w:cstheme="minorHAnsi"/>
                      <w:i/>
                      <w:sz w:val="20"/>
                      <w:szCs w:val="20"/>
                    </w:rPr>
                    <w:t>Δωδεκάλογος</w:t>
                  </w:r>
                  <w:proofErr w:type="spellEnd"/>
                  <w:r w:rsidRPr="00F5339C">
                    <w:rPr>
                      <w:rFonts w:cstheme="minorHAnsi"/>
                      <w:i/>
                      <w:sz w:val="20"/>
                      <w:szCs w:val="20"/>
                    </w:rPr>
                    <w:t xml:space="preserve"> του γύφτου</w:t>
                  </w:r>
                  <w:r w:rsidRPr="00F5339C">
                    <w:rPr>
                      <w:rFonts w:cstheme="minorHAnsi"/>
                      <w:sz w:val="20"/>
                      <w:szCs w:val="20"/>
                    </w:rPr>
                    <w:t xml:space="preserve"> / </w:t>
                  </w:r>
                  <w:r w:rsidRPr="00F5339C">
                    <w:rPr>
                      <w:rFonts w:cstheme="minorHAnsi"/>
                      <w:i/>
                      <w:sz w:val="20"/>
                      <w:szCs w:val="20"/>
                    </w:rPr>
                    <w:t>Η φλογέρα του βασιλιά</w:t>
                  </w:r>
                  <w:r w:rsidRPr="00F5339C">
                    <w:rPr>
                      <w:rFonts w:cstheme="minorHAnsi"/>
                      <w:sz w:val="20"/>
                      <w:szCs w:val="20"/>
                    </w:rPr>
                    <w:t xml:space="preserve"> </w:t>
                  </w:r>
                </w:p>
              </w:tc>
              <w:tc>
                <w:tcPr>
                  <w:tcW w:w="2486" w:type="dxa"/>
                  <w:shd w:val="clear" w:color="auto" w:fill="auto"/>
                </w:tcPr>
                <w:p w14:paraId="4BF60C35"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Αποστολίδου, Βενετία., </w:t>
                  </w:r>
                  <w:r w:rsidRPr="00F5339C">
                    <w:rPr>
                      <w:rFonts w:cstheme="minorHAnsi"/>
                      <w:i/>
                      <w:sz w:val="20"/>
                      <w:szCs w:val="20"/>
                    </w:rPr>
                    <w:t>Ο Κωστής Παλαμάς ιστορικός της νεοελληνικής λογοτεχνίας</w:t>
                  </w:r>
                  <w:r w:rsidRPr="00F5339C">
                    <w:rPr>
                      <w:rFonts w:cstheme="minorHAnsi"/>
                      <w:sz w:val="20"/>
                      <w:szCs w:val="20"/>
                    </w:rPr>
                    <w:t xml:space="preserve">, Αθήνα, Θεμέλιο, 1992. </w:t>
                  </w:r>
                </w:p>
                <w:p w14:paraId="393F3DD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A356E13" w14:textId="77777777" w:rsidR="00754C0D" w:rsidRPr="00F5339C" w:rsidRDefault="00754C0D" w:rsidP="00014D95">
                  <w:pPr>
                    <w:spacing w:line="240" w:lineRule="auto"/>
                    <w:rPr>
                      <w:rFonts w:cstheme="minorHAnsi"/>
                      <w:sz w:val="20"/>
                      <w:szCs w:val="20"/>
                    </w:rPr>
                  </w:pPr>
                </w:p>
              </w:tc>
            </w:tr>
            <w:tr w:rsidR="00754C0D" w:rsidRPr="00F5339C" w14:paraId="0FCC2300" w14:textId="77777777" w:rsidTr="00014D95">
              <w:tc>
                <w:tcPr>
                  <w:tcW w:w="3995" w:type="dxa"/>
                  <w:shd w:val="clear" w:color="auto" w:fill="auto"/>
                </w:tcPr>
                <w:p w14:paraId="0E5AFCB7" w14:textId="77777777" w:rsidR="00754C0D" w:rsidRPr="00F5339C" w:rsidRDefault="00754C0D" w:rsidP="00DB5B81">
                  <w:pPr>
                    <w:pStyle w:val="a6"/>
                    <w:numPr>
                      <w:ilvl w:val="0"/>
                      <w:numId w:val="55"/>
                    </w:numPr>
                    <w:autoSpaceDE w:val="0"/>
                    <w:autoSpaceDN w:val="0"/>
                    <w:adjustRightInd w:val="0"/>
                    <w:spacing w:line="240" w:lineRule="auto"/>
                    <w:jc w:val="both"/>
                    <w:rPr>
                      <w:rFonts w:cstheme="minorHAnsi"/>
                      <w:sz w:val="20"/>
                      <w:szCs w:val="20"/>
                    </w:rPr>
                  </w:pPr>
                  <w:r w:rsidRPr="00F5339C">
                    <w:rPr>
                      <w:rFonts w:cstheme="minorHAnsi"/>
                      <w:sz w:val="20"/>
                      <w:szCs w:val="20"/>
                    </w:rPr>
                    <w:lastRenderedPageBreak/>
                    <w:t>Κωστής Παλαμάς (συνέχεια): Ο πεζογράφος Παλαμάς / Ο Παλαμάς και η κριτική / Ο Παλαμάς και η πολιτική / Περί παλαμικής σκέψης</w:t>
                  </w:r>
                </w:p>
              </w:tc>
              <w:tc>
                <w:tcPr>
                  <w:tcW w:w="2486" w:type="dxa"/>
                  <w:shd w:val="clear" w:color="auto" w:fill="auto"/>
                </w:tcPr>
                <w:p w14:paraId="539DA177"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Ανδρειωμένος, Γιώργος, </w:t>
                  </w:r>
                  <w:r w:rsidRPr="00F5339C">
                    <w:rPr>
                      <w:rFonts w:cstheme="minorHAnsi"/>
                      <w:i/>
                      <w:sz w:val="20"/>
                      <w:szCs w:val="20"/>
                    </w:rPr>
                    <w:t>Ο Παλαμάς και η πολιτική στην πρώιμη και ύστερη φάση της ζωής του</w:t>
                  </w:r>
                  <w:r w:rsidRPr="00F5339C">
                    <w:rPr>
                      <w:rFonts w:cstheme="minorHAnsi"/>
                      <w:sz w:val="20"/>
                      <w:szCs w:val="20"/>
                    </w:rPr>
                    <w:t>, Αθήνα, Σιδέρης, 2014.</w:t>
                  </w:r>
                </w:p>
                <w:p w14:paraId="614839C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ADD888C" w14:textId="77777777" w:rsidR="00754C0D" w:rsidRPr="00F5339C" w:rsidRDefault="00754C0D" w:rsidP="00014D95">
                  <w:pPr>
                    <w:spacing w:line="240" w:lineRule="auto"/>
                    <w:rPr>
                      <w:rFonts w:cstheme="minorHAnsi"/>
                      <w:sz w:val="20"/>
                      <w:szCs w:val="20"/>
                    </w:rPr>
                  </w:pPr>
                </w:p>
              </w:tc>
            </w:tr>
            <w:tr w:rsidR="00754C0D" w:rsidRPr="00F5339C" w14:paraId="34DFCD8C" w14:textId="77777777" w:rsidTr="00014D95">
              <w:tc>
                <w:tcPr>
                  <w:tcW w:w="3995" w:type="dxa"/>
                  <w:shd w:val="clear" w:color="auto" w:fill="auto"/>
                </w:tcPr>
                <w:p w14:paraId="25677D0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0E357BEC" w14:textId="77777777" w:rsidR="00754C0D" w:rsidRPr="00F5339C" w:rsidRDefault="00754C0D" w:rsidP="00014D95">
                  <w:pPr>
                    <w:spacing w:line="240" w:lineRule="auto"/>
                    <w:rPr>
                      <w:rFonts w:cstheme="minorHAnsi"/>
                      <w:sz w:val="20"/>
                      <w:szCs w:val="20"/>
                    </w:rPr>
                  </w:pPr>
                </w:p>
              </w:tc>
            </w:tr>
            <w:tr w:rsidR="00754C0D" w:rsidRPr="00F5339C" w14:paraId="6C47F0BF" w14:textId="77777777" w:rsidTr="00014D95">
              <w:tc>
                <w:tcPr>
                  <w:tcW w:w="3995" w:type="dxa"/>
                  <w:shd w:val="clear" w:color="auto" w:fill="auto"/>
                </w:tcPr>
                <w:p w14:paraId="08DD5246"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2DA9F5D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Παρουσία στην τάξη</w:t>
                  </w:r>
                </w:p>
              </w:tc>
            </w:tr>
            <w:tr w:rsidR="00754C0D" w:rsidRPr="00F5339C" w14:paraId="1A5728E3" w14:textId="77777777" w:rsidTr="00014D95">
              <w:tc>
                <w:tcPr>
                  <w:tcW w:w="3995" w:type="dxa"/>
                  <w:shd w:val="clear" w:color="auto" w:fill="auto"/>
                </w:tcPr>
                <w:p w14:paraId="1EEBB47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5377146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3FC64309" w14:textId="77777777" w:rsidTr="00014D95">
              <w:tc>
                <w:tcPr>
                  <w:tcW w:w="3995" w:type="dxa"/>
                  <w:shd w:val="clear" w:color="auto" w:fill="auto"/>
                </w:tcPr>
                <w:p w14:paraId="1CC8420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499A4E9A"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23B17480" w14:textId="77777777" w:rsidTr="00014D95">
              <w:tc>
                <w:tcPr>
                  <w:tcW w:w="3995" w:type="dxa"/>
                  <w:shd w:val="clear" w:color="auto" w:fill="auto"/>
                </w:tcPr>
                <w:p w14:paraId="340688FC"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79C207C8"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E6D491C" w14:textId="77777777" w:rsidTr="00014D95">
              <w:tc>
                <w:tcPr>
                  <w:tcW w:w="3995" w:type="dxa"/>
                  <w:shd w:val="clear" w:color="auto" w:fill="auto"/>
                </w:tcPr>
                <w:p w14:paraId="69CF1B41"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495574C3"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Τελική εξέταση στο πέρας του εξαμήνου</w:t>
                  </w:r>
                </w:p>
              </w:tc>
            </w:tr>
          </w:tbl>
          <w:p w14:paraId="719AA311" w14:textId="77777777" w:rsidR="00754C0D" w:rsidRPr="00F5339C" w:rsidRDefault="00754C0D" w:rsidP="00014D95">
            <w:pPr>
              <w:spacing w:line="240" w:lineRule="auto"/>
              <w:rPr>
                <w:rFonts w:cstheme="minorHAnsi"/>
                <w:sz w:val="20"/>
                <w:szCs w:val="20"/>
              </w:rPr>
            </w:pPr>
          </w:p>
        </w:tc>
      </w:tr>
    </w:tbl>
    <w:p w14:paraId="35C64EF4" w14:textId="77777777" w:rsidR="00754C0D" w:rsidRPr="00F5339C" w:rsidRDefault="00754C0D" w:rsidP="00DB5B81">
      <w:pPr>
        <w:pStyle w:val="a6"/>
        <w:widowControl w:val="0"/>
        <w:numPr>
          <w:ilvl w:val="0"/>
          <w:numId w:val="12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0A8DB571" w14:textId="77777777" w:rsidTr="00014D95">
        <w:tc>
          <w:tcPr>
            <w:tcW w:w="3306" w:type="dxa"/>
            <w:shd w:val="clear" w:color="auto" w:fill="DDD9C3"/>
          </w:tcPr>
          <w:p w14:paraId="13CFC96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256E10F8" w14:textId="77777777" w:rsidR="00754C0D" w:rsidRPr="00F5339C" w:rsidRDefault="00754C0D" w:rsidP="00014D95">
            <w:pPr>
              <w:spacing w:after="200" w:line="240" w:lineRule="auto"/>
              <w:jc w:val="both"/>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7C2E94E4" w14:textId="77777777" w:rsidTr="00014D95">
        <w:tc>
          <w:tcPr>
            <w:tcW w:w="3306" w:type="dxa"/>
            <w:shd w:val="clear" w:color="auto" w:fill="DDD9C3"/>
          </w:tcPr>
          <w:p w14:paraId="79765E21"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D060D07" w14:textId="77777777" w:rsidR="00754C0D" w:rsidRPr="00F5339C" w:rsidRDefault="00754C0D" w:rsidP="00014D95">
            <w:pPr>
              <w:pStyle w:val="Default"/>
              <w:jc w:val="both"/>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Ναι, για την επικοινωνία με τους φοιτητές.</w:t>
            </w:r>
          </w:p>
        </w:tc>
      </w:tr>
      <w:tr w:rsidR="00754C0D" w:rsidRPr="00F5339C" w14:paraId="7EF922A4" w14:textId="77777777" w:rsidTr="00014D95">
        <w:tc>
          <w:tcPr>
            <w:tcW w:w="3306" w:type="dxa"/>
            <w:shd w:val="clear" w:color="auto" w:fill="DDD9C3"/>
          </w:tcPr>
          <w:p w14:paraId="2212D66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7B7224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7AACBD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4E5BE7D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42C7306" w14:textId="77777777" w:rsidTr="00014D95">
              <w:tc>
                <w:tcPr>
                  <w:tcW w:w="2467" w:type="dxa"/>
                  <w:shd w:val="clear" w:color="auto" w:fill="DDD9C3"/>
                  <w:vAlign w:val="center"/>
                </w:tcPr>
                <w:p w14:paraId="36D9843C"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51B2D1EE"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7DE1CEC4" w14:textId="77777777" w:rsidTr="00014D95">
              <w:tc>
                <w:tcPr>
                  <w:tcW w:w="2467" w:type="dxa"/>
                  <w:shd w:val="clear" w:color="auto" w:fill="auto"/>
                </w:tcPr>
                <w:p w14:paraId="484585AB"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2E25DED1"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13x2=26</w:t>
                  </w:r>
                  <w:r w:rsidR="006C336F">
                    <w:rPr>
                      <w:rFonts w:cstheme="minorHAnsi"/>
                      <w:sz w:val="20"/>
                      <w:szCs w:val="20"/>
                    </w:rPr>
                    <w:t xml:space="preserve"> ώρες</w:t>
                  </w:r>
                </w:p>
              </w:tc>
            </w:tr>
            <w:tr w:rsidR="00754C0D" w:rsidRPr="00F5339C" w14:paraId="481CAC0F" w14:textId="77777777" w:rsidTr="00014D95">
              <w:tc>
                <w:tcPr>
                  <w:tcW w:w="2467" w:type="dxa"/>
                  <w:shd w:val="clear" w:color="auto" w:fill="auto"/>
                </w:tcPr>
                <w:p w14:paraId="5AC6230C"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Μελέτη και ανάλυση κειμένων</w:t>
                  </w:r>
                </w:p>
              </w:tc>
              <w:tc>
                <w:tcPr>
                  <w:tcW w:w="2468" w:type="dxa"/>
                  <w:shd w:val="clear" w:color="auto" w:fill="auto"/>
                </w:tcPr>
                <w:p w14:paraId="7E3B6849"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13x1=13</w:t>
                  </w:r>
                  <w:r w:rsidR="006C336F">
                    <w:rPr>
                      <w:rFonts w:cstheme="minorHAnsi"/>
                      <w:sz w:val="20"/>
                      <w:szCs w:val="20"/>
                    </w:rPr>
                    <w:t xml:space="preserve"> ώρες</w:t>
                  </w:r>
                </w:p>
              </w:tc>
            </w:tr>
            <w:tr w:rsidR="00754C0D" w:rsidRPr="00F5339C" w14:paraId="4AB440BA" w14:textId="77777777" w:rsidTr="00014D95">
              <w:tc>
                <w:tcPr>
                  <w:tcW w:w="2467" w:type="dxa"/>
                  <w:shd w:val="clear" w:color="auto" w:fill="auto"/>
                </w:tcPr>
                <w:p w14:paraId="0F0198E3" w14:textId="77777777" w:rsidR="00754C0D" w:rsidRPr="00F5339C" w:rsidRDefault="00754C0D" w:rsidP="00014D95">
                  <w:pPr>
                    <w:spacing w:line="240" w:lineRule="auto"/>
                    <w:jc w:val="center"/>
                    <w:rPr>
                      <w:rFonts w:cstheme="minorHAnsi"/>
                      <w:b/>
                      <w:iCs/>
                      <w:sz w:val="20"/>
                      <w:szCs w:val="20"/>
                    </w:rPr>
                  </w:pPr>
                  <w:r w:rsidRPr="00F5339C">
                    <w:rPr>
                      <w:rFonts w:cstheme="minorHAnsi"/>
                      <w:iCs/>
                      <w:sz w:val="20"/>
                      <w:szCs w:val="20"/>
                    </w:rPr>
                    <w:t>Προσωπική μελέτη - Προετοιμασία εξετάσεων</w:t>
                  </w:r>
                </w:p>
              </w:tc>
              <w:tc>
                <w:tcPr>
                  <w:tcW w:w="2468" w:type="dxa"/>
                  <w:shd w:val="clear" w:color="auto" w:fill="auto"/>
                </w:tcPr>
                <w:p w14:paraId="4B530359" w14:textId="77777777" w:rsidR="00754C0D" w:rsidRPr="00F5339C" w:rsidRDefault="00754C0D" w:rsidP="00014D95">
                  <w:pPr>
                    <w:spacing w:line="240" w:lineRule="auto"/>
                    <w:ind w:left="68"/>
                    <w:jc w:val="center"/>
                    <w:rPr>
                      <w:rFonts w:cstheme="minorHAnsi"/>
                      <w:b/>
                      <w:sz w:val="20"/>
                      <w:szCs w:val="20"/>
                    </w:rPr>
                  </w:pPr>
                  <w:r w:rsidRPr="00F5339C">
                    <w:rPr>
                      <w:rFonts w:cstheme="minorHAnsi"/>
                      <w:sz w:val="20"/>
                      <w:szCs w:val="20"/>
                    </w:rPr>
                    <w:t>83 ώρες</w:t>
                  </w:r>
                </w:p>
              </w:tc>
            </w:tr>
            <w:tr w:rsidR="00754C0D" w:rsidRPr="00F5339C" w14:paraId="40EE0E06" w14:textId="77777777" w:rsidTr="00014D95">
              <w:tc>
                <w:tcPr>
                  <w:tcW w:w="2467" w:type="dxa"/>
                  <w:shd w:val="clear" w:color="auto" w:fill="auto"/>
                </w:tcPr>
                <w:p w14:paraId="0023FFC8"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Τελική εξέταση</w:t>
                  </w:r>
                </w:p>
              </w:tc>
              <w:tc>
                <w:tcPr>
                  <w:tcW w:w="2468" w:type="dxa"/>
                  <w:shd w:val="clear" w:color="auto" w:fill="auto"/>
                </w:tcPr>
                <w:p w14:paraId="001857D4"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3x1=3</w:t>
                  </w:r>
                  <w:r w:rsidR="006C336F">
                    <w:rPr>
                      <w:rFonts w:cstheme="minorHAnsi"/>
                      <w:sz w:val="20"/>
                      <w:szCs w:val="20"/>
                    </w:rPr>
                    <w:t xml:space="preserve"> ώρες</w:t>
                  </w:r>
                </w:p>
              </w:tc>
            </w:tr>
            <w:tr w:rsidR="00754C0D" w:rsidRPr="00F5339C" w14:paraId="44C10AE7" w14:textId="77777777" w:rsidTr="00014D95">
              <w:tc>
                <w:tcPr>
                  <w:tcW w:w="2467" w:type="dxa"/>
                  <w:shd w:val="clear" w:color="auto" w:fill="auto"/>
                </w:tcPr>
                <w:p w14:paraId="079CD244"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Σύνολο μαθήματος</w:t>
                  </w:r>
                </w:p>
              </w:tc>
              <w:tc>
                <w:tcPr>
                  <w:tcW w:w="2468" w:type="dxa"/>
                  <w:shd w:val="clear" w:color="auto" w:fill="auto"/>
                </w:tcPr>
                <w:p w14:paraId="263B1C7F"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 xml:space="preserve">125 </w:t>
                  </w:r>
                  <w:r w:rsidR="006C336F">
                    <w:rPr>
                      <w:rFonts w:cstheme="minorHAnsi"/>
                      <w:sz w:val="20"/>
                      <w:szCs w:val="20"/>
                    </w:rPr>
                    <w:t xml:space="preserve"> (5Χ25 </w:t>
                  </w:r>
                  <w:r w:rsidRPr="00F5339C">
                    <w:rPr>
                      <w:rFonts w:cstheme="minorHAnsi"/>
                      <w:sz w:val="20"/>
                      <w:szCs w:val="20"/>
                    </w:rPr>
                    <w:t>ώρες φόρτο</w:t>
                  </w:r>
                  <w:r w:rsidR="00B815DF">
                    <w:rPr>
                      <w:rFonts w:cstheme="minorHAnsi"/>
                      <w:sz w:val="20"/>
                      <w:szCs w:val="20"/>
                    </w:rPr>
                    <w:t>ς</w:t>
                  </w:r>
                  <w:r w:rsidRPr="00F5339C">
                    <w:rPr>
                      <w:rFonts w:cstheme="minorHAnsi"/>
                      <w:sz w:val="20"/>
                      <w:szCs w:val="20"/>
                    </w:rPr>
                    <w:t xml:space="preserve"> εργασίας</w:t>
                  </w:r>
                  <w:r w:rsidR="006C336F">
                    <w:rPr>
                      <w:rFonts w:cstheme="minorHAnsi"/>
                      <w:sz w:val="20"/>
                      <w:szCs w:val="20"/>
                    </w:rPr>
                    <w:t xml:space="preserve"> ανά πιστωτική μονάδα)</w:t>
                  </w:r>
                </w:p>
              </w:tc>
            </w:tr>
          </w:tbl>
          <w:p w14:paraId="3CCC26CC" w14:textId="77777777" w:rsidR="00754C0D" w:rsidRPr="00F5339C" w:rsidRDefault="00754C0D" w:rsidP="00014D95">
            <w:pPr>
              <w:spacing w:line="240" w:lineRule="auto"/>
              <w:rPr>
                <w:rFonts w:cstheme="minorHAnsi"/>
                <w:sz w:val="20"/>
                <w:szCs w:val="20"/>
              </w:rPr>
            </w:pPr>
          </w:p>
        </w:tc>
      </w:tr>
      <w:tr w:rsidR="00754C0D" w:rsidRPr="00F5339C" w14:paraId="0661D348" w14:textId="77777777" w:rsidTr="00014D95">
        <w:tc>
          <w:tcPr>
            <w:tcW w:w="3306" w:type="dxa"/>
          </w:tcPr>
          <w:p w14:paraId="36B2F92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0B0DCFC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2BE7A628"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0DE293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15E01746"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50E9884F"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Γλώσσα: ελληνική</w:t>
            </w:r>
          </w:p>
          <w:p w14:paraId="2A1F1B2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lastRenderedPageBreak/>
              <w:t>Μέθοδοι: διαμορφωτική, ερωτήσεις σύντομης απάντησης και ιδίως γραπτή ή προφορική εξέταση στο τέλος του εξαμήνου.</w:t>
            </w:r>
          </w:p>
        </w:tc>
      </w:tr>
    </w:tbl>
    <w:p w14:paraId="71F32D65" w14:textId="77777777" w:rsidR="00754C0D" w:rsidRPr="00F5339C" w:rsidRDefault="00754C0D" w:rsidP="00DB5B81">
      <w:pPr>
        <w:pStyle w:val="a6"/>
        <w:widowControl w:val="0"/>
        <w:numPr>
          <w:ilvl w:val="0"/>
          <w:numId w:val="12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7C918852" w14:textId="77777777" w:rsidTr="00014D95">
        <w:tc>
          <w:tcPr>
            <w:tcW w:w="8472" w:type="dxa"/>
          </w:tcPr>
          <w:p w14:paraId="19217D65"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 xml:space="preserve">Ανδρειωμένος, Γ., </w:t>
            </w:r>
            <w:r w:rsidRPr="00F5339C">
              <w:rPr>
                <w:rFonts w:cstheme="minorHAnsi"/>
                <w:i/>
                <w:sz w:val="20"/>
                <w:szCs w:val="20"/>
              </w:rPr>
              <w:t>Ο Παλαμάς και η πολιτική στην πρώιμη και ύστερη φάση της ζωής του</w:t>
            </w:r>
            <w:r w:rsidRPr="00F5339C">
              <w:rPr>
                <w:rFonts w:cstheme="minorHAnsi"/>
                <w:sz w:val="20"/>
                <w:szCs w:val="20"/>
              </w:rPr>
              <w:t>, Αθήνα, Σιδέρης, 2014.</w:t>
            </w:r>
          </w:p>
          <w:p w14:paraId="34D44F5A"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Αντωνόπουλος Γ., </w:t>
            </w:r>
            <w:r w:rsidRPr="00F5339C">
              <w:rPr>
                <w:rFonts w:cstheme="minorHAnsi"/>
                <w:i/>
                <w:sz w:val="20"/>
                <w:szCs w:val="20"/>
              </w:rPr>
              <w:t>Δημοσθένης Βαλαβάνης. Ο ρομαντικός ποιητής της Καρύταινας</w:t>
            </w:r>
            <w:r w:rsidRPr="00F5339C">
              <w:rPr>
                <w:rFonts w:cstheme="minorHAnsi"/>
                <w:sz w:val="20"/>
                <w:szCs w:val="20"/>
              </w:rPr>
              <w:t>, Αθήνα, 1996.</w:t>
            </w:r>
          </w:p>
          <w:p w14:paraId="4FF50A5C" w14:textId="77777777" w:rsidR="00754C0D" w:rsidRPr="00F5339C" w:rsidRDefault="00754C0D" w:rsidP="00014D95">
            <w:pPr>
              <w:spacing w:after="120" w:line="240" w:lineRule="auto"/>
              <w:rPr>
                <w:rFonts w:cstheme="minorHAnsi"/>
                <w:sz w:val="20"/>
                <w:szCs w:val="20"/>
              </w:rPr>
            </w:pPr>
            <w:proofErr w:type="spellStart"/>
            <w:r w:rsidRPr="00F5339C">
              <w:rPr>
                <w:rFonts w:cstheme="minorHAnsi"/>
                <w:sz w:val="20"/>
                <w:szCs w:val="20"/>
              </w:rPr>
              <w:t>Αράγης</w:t>
            </w:r>
            <w:proofErr w:type="spellEnd"/>
            <w:r w:rsidRPr="00F5339C">
              <w:rPr>
                <w:rFonts w:cstheme="minorHAnsi"/>
                <w:sz w:val="20"/>
                <w:szCs w:val="20"/>
              </w:rPr>
              <w:t xml:space="preserve">, Γιώργος, </w:t>
            </w:r>
            <w:r w:rsidRPr="00F5339C">
              <w:rPr>
                <w:rFonts w:cstheme="minorHAnsi"/>
                <w:i/>
                <w:sz w:val="20"/>
                <w:szCs w:val="20"/>
              </w:rPr>
              <w:t>Η μεταβατική περίοδος της ελλαδικής ποίησης. Η σταδιακή της εξέλιξη από την ίδρυση του νεοελληνικού κράτους έως το 1930</w:t>
            </w:r>
            <w:r w:rsidRPr="00F5339C">
              <w:rPr>
                <w:rFonts w:cstheme="minorHAnsi"/>
                <w:sz w:val="20"/>
                <w:szCs w:val="20"/>
              </w:rPr>
              <w:t xml:space="preserve">, Αθήνα, </w:t>
            </w:r>
            <w:proofErr w:type="spellStart"/>
            <w:r w:rsidRPr="00F5339C">
              <w:rPr>
                <w:rFonts w:cstheme="minorHAnsi"/>
                <w:sz w:val="20"/>
                <w:szCs w:val="20"/>
              </w:rPr>
              <w:t>Σοκόλης</w:t>
            </w:r>
            <w:proofErr w:type="spellEnd"/>
            <w:r w:rsidRPr="00F5339C">
              <w:rPr>
                <w:rFonts w:cstheme="minorHAnsi"/>
                <w:sz w:val="20"/>
                <w:szCs w:val="20"/>
              </w:rPr>
              <w:t>, 2006.</w:t>
            </w:r>
            <w:r w:rsidRPr="00F5339C">
              <w:rPr>
                <w:rFonts w:cstheme="minorHAnsi"/>
                <w:sz w:val="20"/>
                <w:szCs w:val="20"/>
              </w:rPr>
              <w:br/>
            </w:r>
            <w:proofErr w:type="spellStart"/>
            <w:r w:rsidRPr="00F5339C">
              <w:rPr>
                <w:rFonts w:cstheme="minorHAnsi"/>
                <w:sz w:val="20"/>
                <w:szCs w:val="20"/>
              </w:rPr>
              <w:t>Βελουδής</w:t>
            </w:r>
            <w:proofErr w:type="spellEnd"/>
            <w:r w:rsidRPr="00F5339C">
              <w:rPr>
                <w:rFonts w:cstheme="minorHAnsi"/>
                <w:sz w:val="20"/>
                <w:szCs w:val="20"/>
              </w:rPr>
              <w:t xml:space="preserve"> Γεώργιος, «Το στέμμα και η λύρα. Η “αυλική” ποίηση στην εποχή του </w:t>
            </w:r>
            <w:proofErr w:type="spellStart"/>
            <w:r w:rsidRPr="00F5339C">
              <w:rPr>
                <w:rFonts w:cstheme="minorHAnsi"/>
                <w:sz w:val="20"/>
                <w:szCs w:val="20"/>
              </w:rPr>
              <w:t>Όθωνα</w:t>
            </w:r>
            <w:proofErr w:type="spellEnd"/>
            <w:r w:rsidRPr="00F5339C">
              <w:rPr>
                <w:rFonts w:cstheme="minorHAnsi"/>
                <w:sz w:val="20"/>
                <w:szCs w:val="20"/>
              </w:rPr>
              <w:t xml:space="preserve"> (1832/33-1862)», </w:t>
            </w:r>
            <w:r w:rsidRPr="00F5339C">
              <w:rPr>
                <w:rFonts w:cstheme="minorHAnsi"/>
                <w:i/>
                <w:sz w:val="20"/>
                <w:szCs w:val="20"/>
              </w:rPr>
              <w:t>Ελληνικά</w:t>
            </w:r>
            <w:r w:rsidRPr="00F5339C">
              <w:rPr>
                <w:rFonts w:cstheme="minorHAnsi"/>
                <w:sz w:val="20"/>
                <w:szCs w:val="20"/>
              </w:rPr>
              <w:t>, τόμος 51ος (τχ.2), 2001.</w:t>
            </w:r>
          </w:p>
          <w:p w14:paraId="069B3D06"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Δημαράς Κ.Θ., </w:t>
            </w:r>
            <w:r w:rsidRPr="00F5339C">
              <w:rPr>
                <w:rFonts w:cstheme="minorHAnsi"/>
                <w:i/>
                <w:sz w:val="20"/>
                <w:szCs w:val="20"/>
              </w:rPr>
              <w:t xml:space="preserve">Ελληνικός </w:t>
            </w:r>
            <w:proofErr w:type="spellStart"/>
            <w:r w:rsidRPr="00F5339C">
              <w:rPr>
                <w:rFonts w:cstheme="minorHAnsi"/>
                <w:i/>
                <w:sz w:val="20"/>
                <w:szCs w:val="20"/>
              </w:rPr>
              <w:t>ρωμαντισμός</w:t>
            </w:r>
            <w:proofErr w:type="spellEnd"/>
            <w:r w:rsidRPr="00F5339C">
              <w:rPr>
                <w:rFonts w:cstheme="minorHAnsi"/>
                <w:sz w:val="20"/>
                <w:szCs w:val="20"/>
              </w:rPr>
              <w:t>,</w:t>
            </w:r>
            <w:r>
              <w:rPr>
                <w:rFonts w:cstheme="minorHAnsi"/>
                <w:sz w:val="20"/>
                <w:szCs w:val="20"/>
              </w:rPr>
              <w:t xml:space="preserve"> </w:t>
            </w:r>
            <w:r w:rsidRPr="00F5339C">
              <w:rPr>
                <w:rFonts w:cstheme="minorHAnsi"/>
                <w:sz w:val="20"/>
                <w:szCs w:val="20"/>
              </w:rPr>
              <w:t>Αθήνα, Ερμής, 1994.</w:t>
            </w:r>
            <w:r w:rsidRPr="00F5339C">
              <w:rPr>
                <w:rFonts w:cstheme="minorHAnsi"/>
                <w:sz w:val="20"/>
                <w:szCs w:val="20"/>
              </w:rPr>
              <w:br/>
              <w:t>Δημαράς Κ.Θ., </w:t>
            </w:r>
            <w:r w:rsidRPr="00F5339C">
              <w:rPr>
                <w:rFonts w:cstheme="minorHAnsi"/>
                <w:i/>
                <w:sz w:val="20"/>
                <w:szCs w:val="20"/>
              </w:rPr>
              <w:t>Ο Αλέξανδρος Σούτσος από την σκοπιά της εποχής του</w:t>
            </w:r>
            <w:r w:rsidRPr="00F5339C">
              <w:rPr>
                <w:rFonts w:cstheme="minorHAnsi"/>
                <w:sz w:val="20"/>
                <w:szCs w:val="20"/>
              </w:rPr>
              <w:t>, Αθήναι, 1963.</w:t>
            </w:r>
            <w:r w:rsidRPr="00F5339C">
              <w:rPr>
                <w:rFonts w:cstheme="minorHAnsi"/>
                <w:sz w:val="20"/>
                <w:szCs w:val="20"/>
              </w:rPr>
              <w:br/>
            </w:r>
            <w:proofErr w:type="spellStart"/>
            <w:r w:rsidRPr="00F5339C">
              <w:rPr>
                <w:rFonts w:cstheme="minorHAnsi"/>
                <w:sz w:val="20"/>
                <w:szCs w:val="20"/>
              </w:rPr>
              <w:t>Ιλίνσκαγια</w:t>
            </w:r>
            <w:proofErr w:type="spellEnd"/>
            <w:r w:rsidRPr="00F5339C">
              <w:rPr>
                <w:rFonts w:cstheme="minorHAnsi"/>
                <w:sz w:val="20"/>
                <w:szCs w:val="20"/>
              </w:rPr>
              <w:t xml:space="preserve"> Σ., </w:t>
            </w:r>
            <w:r w:rsidRPr="00F5339C">
              <w:rPr>
                <w:rFonts w:cstheme="minorHAnsi"/>
                <w:i/>
                <w:sz w:val="20"/>
                <w:szCs w:val="20"/>
              </w:rPr>
              <w:t>Στην τροχιά του ρομαντισμού. Η ρομαντική ποίηση στην Ελλάδα του 19ου αιώνα</w:t>
            </w:r>
            <w:r w:rsidRPr="00F5339C">
              <w:rPr>
                <w:rFonts w:cstheme="minorHAnsi"/>
                <w:sz w:val="20"/>
                <w:szCs w:val="20"/>
              </w:rPr>
              <w:t>,</w:t>
            </w:r>
            <w:r>
              <w:rPr>
                <w:rFonts w:cstheme="minorHAnsi"/>
                <w:sz w:val="20"/>
                <w:szCs w:val="20"/>
              </w:rPr>
              <w:t xml:space="preserve"> </w:t>
            </w:r>
            <w:r w:rsidRPr="00F5339C">
              <w:rPr>
                <w:rFonts w:cstheme="minorHAnsi"/>
                <w:sz w:val="20"/>
                <w:szCs w:val="20"/>
              </w:rPr>
              <w:t>Αθήνα, Ελληνικά Γράμματα, 2008.</w:t>
            </w:r>
          </w:p>
          <w:p w14:paraId="0C80BB3E" w14:textId="77777777" w:rsidR="00754C0D" w:rsidRPr="00F5339C" w:rsidRDefault="00754C0D" w:rsidP="00014D95">
            <w:pPr>
              <w:spacing w:after="120" w:line="240" w:lineRule="auto"/>
              <w:rPr>
                <w:rFonts w:cstheme="minorHAnsi"/>
                <w:sz w:val="20"/>
                <w:szCs w:val="20"/>
              </w:rPr>
            </w:pPr>
            <w:proofErr w:type="spellStart"/>
            <w:r w:rsidRPr="00F5339C">
              <w:rPr>
                <w:rFonts w:cstheme="minorHAnsi"/>
                <w:sz w:val="20"/>
                <w:szCs w:val="20"/>
              </w:rPr>
              <w:t>Κουτριάνου</w:t>
            </w:r>
            <w:proofErr w:type="spellEnd"/>
            <w:r w:rsidRPr="00F5339C">
              <w:rPr>
                <w:rFonts w:cstheme="minorHAnsi"/>
                <w:sz w:val="20"/>
                <w:szCs w:val="20"/>
              </w:rPr>
              <w:t xml:space="preserve">, Ε., «Εισαγωγή» στον τόμο: Δ. </w:t>
            </w:r>
            <w:proofErr w:type="spellStart"/>
            <w:r w:rsidRPr="00F5339C">
              <w:rPr>
                <w:rFonts w:cstheme="minorHAnsi"/>
                <w:sz w:val="20"/>
                <w:szCs w:val="20"/>
              </w:rPr>
              <w:t>Παπαρρηγόπουλου</w:t>
            </w:r>
            <w:proofErr w:type="spellEnd"/>
            <w:r w:rsidRPr="00F5339C">
              <w:rPr>
                <w:rFonts w:cstheme="minorHAnsi"/>
                <w:sz w:val="20"/>
                <w:szCs w:val="20"/>
              </w:rPr>
              <w:t>,</w:t>
            </w:r>
            <w:r w:rsidRPr="00F5339C">
              <w:rPr>
                <w:rFonts w:cstheme="minorHAnsi"/>
                <w:i/>
                <w:sz w:val="20"/>
                <w:szCs w:val="20"/>
              </w:rPr>
              <w:t> Ποιήματα. Ποιήσεις, άλλα ποιήματα και το ανέκδοτο αυτόγραφο του Ε.Λ.Ι.Α.</w:t>
            </w:r>
            <w:r w:rsidRPr="00F5339C">
              <w:rPr>
                <w:rFonts w:cstheme="minorHAnsi"/>
                <w:sz w:val="20"/>
                <w:szCs w:val="20"/>
              </w:rPr>
              <w:t xml:space="preserve">, Αθήνα, Ίδρυμα Κώστα και Ελένης </w:t>
            </w:r>
            <w:proofErr w:type="spellStart"/>
            <w:r w:rsidRPr="00F5339C">
              <w:rPr>
                <w:rFonts w:cstheme="minorHAnsi"/>
                <w:sz w:val="20"/>
                <w:szCs w:val="20"/>
              </w:rPr>
              <w:t>Ουράνη</w:t>
            </w:r>
            <w:proofErr w:type="spellEnd"/>
            <w:r w:rsidRPr="00F5339C">
              <w:rPr>
                <w:rFonts w:cstheme="minorHAnsi"/>
                <w:sz w:val="20"/>
                <w:szCs w:val="20"/>
              </w:rPr>
              <w:t>, 2006.</w:t>
            </w:r>
          </w:p>
          <w:p w14:paraId="419BE582"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Λέφας Γ., </w:t>
            </w:r>
            <w:r w:rsidRPr="00F5339C">
              <w:rPr>
                <w:rFonts w:cstheme="minorHAnsi"/>
                <w:i/>
                <w:sz w:val="20"/>
                <w:szCs w:val="20"/>
              </w:rPr>
              <w:t>Παναγιώτης Σούτσος</w:t>
            </w:r>
            <w:r w:rsidRPr="00F5339C">
              <w:rPr>
                <w:rFonts w:cstheme="minorHAnsi"/>
                <w:sz w:val="20"/>
                <w:szCs w:val="20"/>
              </w:rPr>
              <w:t>, Αθήνα, 1991.</w:t>
            </w:r>
            <w:r w:rsidRPr="00F5339C">
              <w:rPr>
                <w:rFonts w:cstheme="minorHAnsi"/>
                <w:sz w:val="20"/>
                <w:szCs w:val="20"/>
              </w:rPr>
              <w:br/>
              <w:t xml:space="preserve">________ : </w:t>
            </w:r>
            <w:r w:rsidRPr="00F5339C">
              <w:rPr>
                <w:rFonts w:cstheme="minorHAnsi"/>
                <w:i/>
                <w:sz w:val="20"/>
                <w:szCs w:val="20"/>
              </w:rPr>
              <w:t>Ο Αλέξανδρος Σούτσος και οι επιδράσεις του έργου του στους σύγχρονους του</w:t>
            </w:r>
            <w:r w:rsidRPr="00F5339C">
              <w:rPr>
                <w:rFonts w:cstheme="minorHAnsi"/>
                <w:sz w:val="20"/>
                <w:szCs w:val="20"/>
              </w:rPr>
              <w:t>, Αθήνα, 1979.</w:t>
            </w:r>
          </w:p>
          <w:p w14:paraId="14C0779B"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 xml:space="preserve">Μερακλής Μ. Γ., </w:t>
            </w:r>
            <w:r w:rsidRPr="00F5339C">
              <w:rPr>
                <w:rFonts w:cstheme="minorHAnsi"/>
                <w:i/>
                <w:sz w:val="20"/>
                <w:szCs w:val="20"/>
              </w:rPr>
              <w:t>Η ελληνική ποίηση</w:t>
            </w:r>
            <w:r w:rsidRPr="00F5339C">
              <w:rPr>
                <w:rFonts w:cstheme="minorHAnsi"/>
                <w:sz w:val="20"/>
                <w:szCs w:val="20"/>
              </w:rPr>
              <w:t xml:space="preserve">, τ. Β’, </w:t>
            </w:r>
            <w:proofErr w:type="spellStart"/>
            <w:r w:rsidRPr="00F5339C">
              <w:rPr>
                <w:rFonts w:cstheme="minorHAnsi"/>
                <w:sz w:val="20"/>
                <w:szCs w:val="20"/>
              </w:rPr>
              <w:t>Σοκόλης</w:t>
            </w:r>
            <w:proofErr w:type="spellEnd"/>
            <w:r w:rsidRPr="00F5339C">
              <w:rPr>
                <w:rFonts w:cstheme="minorHAnsi"/>
                <w:sz w:val="20"/>
                <w:szCs w:val="20"/>
              </w:rPr>
              <w:t>, 1977.</w:t>
            </w:r>
            <w:r w:rsidRPr="00F5339C">
              <w:rPr>
                <w:rFonts w:cstheme="minorHAnsi"/>
                <w:sz w:val="20"/>
                <w:szCs w:val="20"/>
              </w:rPr>
              <w:br/>
            </w:r>
            <w:proofErr w:type="spellStart"/>
            <w:r w:rsidRPr="00F5339C">
              <w:rPr>
                <w:rFonts w:cstheme="minorHAnsi"/>
                <w:sz w:val="20"/>
                <w:szCs w:val="20"/>
              </w:rPr>
              <w:t>Ροζάνης</w:t>
            </w:r>
            <w:proofErr w:type="spellEnd"/>
            <w:r w:rsidRPr="00F5339C">
              <w:rPr>
                <w:rFonts w:cstheme="minorHAnsi"/>
                <w:sz w:val="20"/>
                <w:szCs w:val="20"/>
              </w:rPr>
              <w:t xml:space="preserve"> Σ., </w:t>
            </w:r>
            <w:r w:rsidRPr="00F5339C">
              <w:rPr>
                <w:rFonts w:cstheme="minorHAnsi"/>
                <w:i/>
                <w:sz w:val="20"/>
                <w:szCs w:val="20"/>
              </w:rPr>
              <w:t>Μελέτες για τον ρομαντισμό</w:t>
            </w:r>
            <w:r w:rsidRPr="00F5339C">
              <w:rPr>
                <w:rFonts w:cstheme="minorHAnsi"/>
                <w:sz w:val="20"/>
                <w:szCs w:val="20"/>
              </w:rPr>
              <w:t xml:space="preserve">, Αθήνα, </w:t>
            </w:r>
            <w:proofErr w:type="spellStart"/>
            <w:r w:rsidRPr="00F5339C">
              <w:rPr>
                <w:rFonts w:cstheme="minorHAnsi"/>
                <w:sz w:val="20"/>
                <w:szCs w:val="20"/>
              </w:rPr>
              <w:t>Πλέθρον</w:t>
            </w:r>
            <w:proofErr w:type="spellEnd"/>
            <w:r w:rsidRPr="00F5339C">
              <w:rPr>
                <w:rFonts w:cstheme="minorHAnsi"/>
                <w:sz w:val="20"/>
                <w:szCs w:val="20"/>
              </w:rPr>
              <w:t>.</w:t>
            </w:r>
            <w:r w:rsidRPr="00F5339C">
              <w:rPr>
                <w:rFonts w:cstheme="minorHAnsi"/>
                <w:sz w:val="20"/>
                <w:szCs w:val="20"/>
              </w:rPr>
              <w:br/>
              <w:t>Παλαμάς Κ., </w:t>
            </w:r>
            <w:r w:rsidRPr="00F5339C">
              <w:rPr>
                <w:rFonts w:cstheme="minorHAnsi"/>
                <w:i/>
                <w:sz w:val="20"/>
                <w:szCs w:val="20"/>
              </w:rPr>
              <w:t xml:space="preserve">Τα πρώτα κριτικά. Ραγκαβής, Παράσχος, Βασιλειάδης, </w:t>
            </w:r>
            <w:proofErr w:type="spellStart"/>
            <w:r w:rsidRPr="00F5339C">
              <w:rPr>
                <w:rFonts w:cstheme="minorHAnsi"/>
                <w:i/>
                <w:sz w:val="20"/>
                <w:szCs w:val="20"/>
              </w:rPr>
              <w:t>Σουρής</w:t>
            </w:r>
            <w:proofErr w:type="spellEnd"/>
            <w:r w:rsidRPr="00F5339C">
              <w:rPr>
                <w:rFonts w:cstheme="minorHAnsi"/>
                <w:i/>
                <w:sz w:val="20"/>
                <w:szCs w:val="20"/>
              </w:rPr>
              <w:t xml:space="preserve">, Πολέμης, </w:t>
            </w:r>
            <w:proofErr w:type="spellStart"/>
            <w:r w:rsidRPr="00F5339C">
              <w:rPr>
                <w:rFonts w:cstheme="minorHAnsi"/>
                <w:i/>
                <w:sz w:val="20"/>
                <w:szCs w:val="20"/>
              </w:rPr>
              <w:t>Κρυστάλλης</w:t>
            </w:r>
            <w:proofErr w:type="spellEnd"/>
            <w:r w:rsidRPr="00F5339C">
              <w:rPr>
                <w:rFonts w:cstheme="minorHAnsi"/>
                <w:i/>
                <w:sz w:val="20"/>
                <w:szCs w:val="20"/>
              </w:rPr>
              <w:t xml:space="preserve"> και άλλοι</w:t>
            </w:r>
            <w:r w:rsidRPr="00F5339C">
              <w:rPr>
                <w:rFonts w:cstheme="minorHAnsi"/>
                <w:sz w:val="20"/>
                <w:szCs w:val="20"/>
              </w:rPr>
              <w:t>,</w:t>
            </w:r>
            <w:r>
              <w:rPr>
                <w:rFonts w:cstheme="minorHAnsi"/>
                <w:sz w:val="20"/>
                <w:szCs w:val="20"/>
              </w:rPr>
              <w:t xml:space="preserve"> </w:t>
            </w:r>
            <w:r w:rsidRPr="00F5339C">
              <w:rPr>
                <w:rFonts w:cstheme="minorHAnsi"/>
                <w:sz w:val="20"/>
                <w:szCs w:val="20"/>
              </w:rPr>
              <w:t>Αθήνα, Αδελφοί Βλάσση, 1972.</w:t>
            </w:r>
            <w:r w:rsidRPr="00F5339C">
              <w:rPr>
                <w:rFonts w:cstheme="minorHAnsi"/>
                <w:sz w:val="20"/>
                <w:szCs w:val="20"/>
              </w:rPr>
              <w:br/>
              <w:t>Παναγιωτόπουλος Ι. Μ., </w:t>
            </w:r>
            <w:proofErr w:type="spellStart"/>
            <w:r w:rsidRPr="00F5339C">
              <w:rPr>
                <w:rFonts w:cstheme="minorHAnsi"/>
                <w:sz w:val="20"/>
                <w:szCs w:val="20"/>
              </w:rPr>
              <w:t>Ζαλοκώστας</w:t>
            </w:r>
            <w:proofErr w:type="spellEnd"/>
            <w:r w:rsidRPr="00F5339C">
              <w:rPr>
                <w:rFonts w:cstheme="minorHAnsi"/>
                <w:sz w:val="20"/>
                <w:szCs w:val="20"/>
              </w:rPr>
              <w:t xml:space="preserve">. </w:t>
            </w:r>
            <w:r w:rsidRPr="00F5339C">
              <w:rPr>
                <w:rFonts w:cstheme="minorHAnsi"/>
                <w:i/>
                <w:sz w:val="20"/>
                <w:szCs w:val="20"/>
              </w:rPr>
              <w:t>Ο άνθρωπος και ο ποιητής</w:t>
            </w:r>
            <w:r w:rsidRPr="00F5339C">
              <w:rPr>
                <w:rFonts w:cstheme="minorHAnsi"/>
                <w:sz w:val="20"/>
                <w:szCs w:val="20"/>
              </w:rPr>
              <w:t>, Ιωάννινα, Εταιρεία Ηπειρωτικών Μελετών, 1962.</w:t>
            </w:r>
          </w:p>
          <w:p w14:paraId="36B944CF" w14:textId="77777777" w:rsidR="00754C0D" w:rsidRPr="00F5339C" w:rsidRDefault="00754C0D" w:rsidP="00014D95">
            <w:pPr>
              <w:spacing w:after="120" w:line="240" w:lineRule="auto"/>
              <w:rPr>
                <w:rFonts w:cstheme="minorHAnsi"/>
                <w:sz w:val="20"/>
                <w:szCs w:val="20"/>
              </w:rPr>
            </w:pPr>
            <w:proofErr w:type="spellStart"/>
            <w:r w:rsidRPr="00F5339C">
              <w:rPr>
                <w:rFonts w:cstheme="minorHAnsi"/>
                <w:sz w:val="20"/>
                <w:szCs w:val="20"/>
              </w:rPr>
              <w:t>Πούχνερ</w:t>
            </w:r>
            <w:proofErr w:type="spellEnd"/>
            <w:r w:rsidRPr="00F5339C">
              <w:rPr>
                <w:rFonts w:cstheme="minorHAnsi"/>
                <w:sz w:val="20"/>
                <w:szCs w:val="20"/>
              </w:rPr>
              <w:t xml:space="preserve"> Β., </w:t>
            </w:r>
            <w:r w:rsidRPr="00F5339C">
              <w:rPr>
                <w:rFonts w:cstheme="minorHAnsi"/>
                <w:i/>
                <w:sz w:val="20"/>
                <w:szCs w:val="20"/>
              </w:rPr>
              <w:t xml:space="preserve">Τα </w:t>
            </w:r>
            <w:proofErr w:type="spellStart"/>
            <w:r w:rsidRPr="00F5339C">
              <w:rPr>
                <w:rFonts w:cstheme="minorHAnsi"/>
                <w:i/>
                <w:sz w:val="20"/>
                <w:szCs w:val="20"/>
              </w:rPr>
              <w:t>Σούτσεια</w:t>
            </w:r>
            <w:proofErr w:type="spellEnd"/>
            <w:r w:rsidRPr="00F5339C">
              <w:rPr>
                <w:rFonts w:cstheme="minorHAnsi"/>
                <w:i/>
                <w:sz w:val="20"/>
                <w:szCs w:val="20"/>
              </w:rPr>
              <w:t>. Μελέτες στην ελληνική ρομαντική δραματουργία 1830-1850</w:t>
            </w:r>
            <w:r w:rsidRPr="00F5339C">
              <w:rPr>
                <w:rFonts w:cstheme="minorHAnsi"/>
                <w:sz w:val="20"/>
                <w:szCs w:val="20"/>
              </w:rPr>
              <w:t>,</w:t>
            </w:r>
            <w:r>
              <w:rPr>
                <w:rFonts w:cstheme="minorHAnsi"/>
                <w:sz w:val="20"/>
                <w:szCs w:val="20"/>
              </w:rPr>
              <w:t xml:space="preserve"> </w:t>
            </w:r>
            <w:r w:rsidRPr="00F5339C">
              <w:rPr>
                <w:rFonts w:cstheme="minorHAnsi"/>
                <w:sz w:val="20"/>
                <w:szCs w:val="20"/>
              </w:rPr>
              <w:t xml:space="preserve">Αθήνα, </w:t>
            </w:r>
            <w:proofErr w:type="spellStart"/>
            <w:r w:rsidRPr="00F5339C">
              <w:rPr>
                <w:rFonts w:cstheme="minorHAnsi"/>
                <w:sz w:val="20"/>
                <w:szCs w:val="20"/>
              </w:rPr>
              <w:t>Παπαζήσης</w:t>
            </w:r>
            <w:proofErr w:type="spellEnd"/>
            <w:r w:rsidRPr="00F5339C">
              <w:rPr>
                <w:rFonts w:cstheme="minorHAnsi"/>
                <w:sz w:val="20"/>
                <w:szCs w:val="20"/>
              </w:rPr>
              <w:t>, 2007.</w:t>
            </w:r>
            <w:r w:rsidRPr="00F5339C">
              <w:rPr>
                <w:rFonts w:cstheme="minorHAnsi"/>
                <w:sz w:val="20"/>
                <w:szCs w:val="20"/>
              </w:rPr>
              <w:br/>
              <w:t>Σακελλαρίου Χ., </w:t>
            </w:r>
            <w:r w:rsidRPr="00F5339C">
              <w:rPr>
                <w:rFonts w:cstheme="minorHAnsi"/>
                <w:i/>
                <w:sz w:val="20"/>
                <w:szCs w:val="20"/>
              </w:rPr>
              <w:t xml:space="preserve">Σχολές και ρεύματα στη νεοελληνική λογοτεχνία. </w:t>
            </w:r>
            <w:proofErr w:type="spellStart"/>
            <w:r w:rsidRPr="00F5339C">
              <w:rPr>
                <w:rFonts w:cstheme="minorHAnsi"/>
                <w:i/>
                <w:sz w:val="20"/>
                <w:szCs w:val="20"/>
              </w:rPr>
              <w:t>Φαναριώτες</w:t>
            </w:r>
            <w:proofErr w:type="spellEnd"/>
            <w:r w:rsidRPr="00F5339C">
              <w:rPr>
                <w:rFonts w:cstheme="minorHAnsi"/>
                <w:i/>
                <w:sz w:val="20"/>
                <w:szCs w:val="20"/>
              </w:rPr>
              <w:t xml:space="preserve">, </w:t>
            </w:r>
            <w:proofErr w:type="spellStart"/>
            <w:r w:rsidRPr="00F5339C">
              <w:rPr>
                <w:rFonts w:cstheme="minorHAnsi"/>
                <w:i/>
                <w:sz w:val="20"/>
                <w:szCs w:val="20"/>
              </w:rPr>
              <w:t>Αρκαδισμός</w:t>
            </w:r>
            <w:proofErr w:type="spellEnd"/>
            <w:r w:rsidRPr="00F5339C">
              <w:rPr>
                <w:rFonts w:cstheme="minorHAnsi"/>
                <w:sz w:val="20"/>
                <w:szCs w:val="20"/>
              </w:rPr>
              <w:t>,</w:t>
            </w:r>
            <w:r>
              <w:rPr>
                <w:rFonts w:cstheme="minorHAnsi"/>
                <w:sz w:val="20"/>
                <w:szCs w:val="20"/>
              </w:rPr>
              <w:t xml:space="preserve"> </w:t>
            </w:r>
            <w:r w:rsidRPr="00F5339C">
              <w:rPr>
                <w:rFonts w:cstheme="minorHAnsi"/>
                <w:sz w:val="20"/>
                <w:szCs w:val="20"/>
              </w:rPr>
              <w:t>Αθήνα, Ελληνικά Γράμματα, 1996.</w:t>
            </w:r>
            <w:r w:rsidRPr="00F5339C">
              <w:rPr>
                <w:rFonts w:cstheme="minorHAnsi"/>
                <w:sz w:val="20"/>
                <w:szCs w:val="20"/>
              </w:rPr>
              <w:br/>
              <w:t xml:space="preserve">___________ : </w:t>
            </w:r>
            <w:r w:rsidRPr="00F5339C">
              <w:rPr>
                <w:rFonts w:cstheme="minorHAnsi"/>
                <w:i/>
                <w:sz w:val="20"/>
                <w:szCs w:val="20"/>
              </w:rPr>
              <w:t>Σχολές και ρεύματα στη νεοελληνική λογοτεχνία. Κλασικισμός</w:t>
            </w:r>
            <w:r w:rsidRPr="00F5339C">
              <w:rPr>
                <w:rFonts w:cstheme="minorHAnsi"/>
                <w:sz w:val="20"/>
                <w:szCs w:val="20"/>
              </w:rPr>
              <w:t>,</w:t>
            </w:r>
            <w:r>
              <w:rPr>
                <w:rFonts w:cstheme="minorHAnsi"/>
                <w:sz w:val="20"/>
                <w:szCs w:val="20"/>
              </w:rPr>
              <w:t xml:space="preserve"> </w:t>
            </w:r>
            <w:r w:rsidRPr="00F5339C">
              <w:rPr>
                <w:rFonts w:cstheme="minorHAnsi"/>
                <w:sz w:val="20"/>
                <w:szCs w:val="20"/>
              </w:rPr>
              <w:t>Αθήνα, Ελληνικά Γράμματα, 1995.</w:t>
            </w:r>
            <w:r w:rsidRPr="00F5339C">
              <w:rPr>
                <w:rFonts w:cstheme="minorHAnsi"/>
                <w:sz w:val="20"/>
                <w:szCs w:val="20"/>
              </w:rPr>
              <w:br/>
              <w:t xml:space="preserve">___________ : </w:t>
            </w:r>
            <w:r w:rsidRPr="00F5339C">
              <w:rPr>
                <w:rFonts w:cstheme="minorHAnsi"/>
                <w:i/>
                <w:sz w:val="20"/>
                <w:szCs w:val="20"/>
              </w:rPr>
              <w:t>Σχολές και ρεύματα στη νεοελληνική λογοτεχνία. Ρομαντισμός</w:t>
            </w:r>
            <w:r w:rsidRPr="00F5339C">
              <w:rPr>
                <w:rFonts w:cstheme="minorHAnsi"/>
                <w:sz w:val="20"/>
                <w:szCs w:val="20"/>
              </w:rPr>
              <w:t>,</w:t>
            </w:r>
            <w:r>
              <w:rPr>
                <w:rFonts w:cstheme="minorHAnsi"/>
                <w:sz w:val="20"/>
                <w:szCs w:val="20"/>
              </w:rPr>
              <w:t xml:space="preserve"> </w:t>
            </w:r>
            <w:r w:rsidRPr="00F5339C">
              <w:rPr>
                <w:rFonts w:cstheme="minorHAnsi"/>
                <w:sz w:val="20"/>
                <w:szCs w:val="20"/>
              </w:rPr>
              <w:t>Αθήνα, Ελληνικά Γράμματα, 1998.</w:t>
            </w:r>
            <w:r w:rsidRPr="00F5339C">
              <w:rPr>
                <w:rFonts w:cstheme="minorHAnsi"/>
                <w:sz w:val="20"/>
                <w:szCs w:val="20"/>
              </w:rPr>
              <w:br/>
            </w:r>
            <w:proofErr w:type="spellStart"/>
            <w:r w:rsidRPr="00F5339C">
              <w:rPr>
                <w:rFonts w:cstheme="minorHAnsi"/>
                <w:sz w:val="20"/>
                <w:szCs w:val="20"/>
              </w:rPr>
              <w:t>Σουλογιάννης</w:t>
            </w:r>
            <w:proofErr w:type="spellEnd"/>
            <w:r w:rsidRPr="00F5339C">
              <w:rPr>
                <w:rFonts w:cstheme="minorHAnsi"/>
                <w:sz w:val="20"/>
                <w:szCs w:val="20"/>
              </w:rPr>
              <w:t xml:space="preserve"> Ε., </w:t>
            </w:r>
            <w:r w:rsidRPr="00F5339C">
              <w:rPr>
                <w:rFonts w:cstheme="minorHAnsi"/>
                <w:i/>
                <w:sz w:val="20"/>
                <w:szCs w:val="20"/>
              </w:rPr>
              <w:t>Αλέξανδρος Ρίζος Ραγκαβής. 1809-1892. Η ζωή και το έργο του</w:t>
            </w:r>
            <w:r w:rsidRPr="00F5339C">
              <w:rPr>
                <w:rFonts w:cstheme="minorHAnsi"/>
                <w:sz w:val="20"/>
                <w:szCs w:val="20"/>
              </w:rPr>
              <w:t>,</w:t>
            </w:r>
            <w:r>
              <w:rPr>
                <w:rFonts w:cstheme="minorHAnsi"/>
                <w:sz w:val="20"/>
                <w:szCs w:val="20"/>
              </w:rPr>
              <w:t xml:space="preserve"> </w:t>
            </w:r>
            <w:r w:rsidRPr="00F5339C">
              <w:rPr>
                <w:rFonts w:cstheme="minorHAnsi"/>
                <w:sz w:val="20"/>
                <w:szCs w:val="20"/>
              </w:rPr>
              <w:t xml:space="preserve">Αθήνα, </w:t>
            </w:r>
            <w:proofErr w:type="spellStart"/>
            <w:r w:rsidRPr="00F5339C">
              <w:rPr>
                <w:rFonts w:cstheme="minorHAnsi"/>
                <w:sz w:val="20"/>
                <w:szCs w:val="20"/>
              </w:rPr>
              <w:t>Αρσενίδης</w:t>
            </w:r>
            <w:proofErr w:type="spellEnd"/>
            <w:r w:rsidRPr="00F5339C">
              <w:rPr>
                <w:rFonts w:cstheme="minorHAnsi"/>
                <w:sz w:val="20"/>
                <w:szCs w:val="20"/>
              </w:rPr>
              <w:t>, 1995.</w:t>
            </w:r>
            <w:r w:rsidRPr="00F5339C">
              <w:rPr>
                <w:rFonts w:cstheme="minorHAnsi"/>
                <w:sz w:val="20"/>
                <w:szCs w:val="20"/>
              </w:rPr>
              <w:br/>
            </w:r>
            <w:r w:rsidRPr="00F5339C">
              <w:rPr>
                <w:rFonts w:cstheme="minorHAnsi"/>
                <w:sz w:val="20"/>
                <w:szCs w:val="20"/>
              </w:rPr>
              <w:lastRenderedPageBreak/>
              <w:t>Σταυροπούλου Ε.-Λ., </w:t>
            </w:r>
            <w:r w:rsidRPr="00F5339C">
              <w:rPr>
                <w:rFonts w:cstheme="minorHAnsi"/>
                <w:i/>
                <w:sz w:val="20"/>
                <w:szCs w:val="20"/>
              </w:rPr>
              <w:t xml:space="preserve">Παναγιώτης </w:t>
            </w:r>
            <w:proofErr w:type="spellStart"/>
            <w:r w:rsidRPr="00F5339C">
              <w:rPr>
                <w:rFonts w:cstheme="minorHAnsi"/>
                <w:i/>
                <w:sz w:val="20"/>
                <w:szCs w:val="20"/>
              </w:rPr>
              <w:t>Πανάς</w:t>
            </w:r>
            <w:proofErr w:type="spellEnd"/>
            <w:r w:rsidRPr="00F5339C">
              <w:rPr>
                <w:rFonts w:cstheme="minorHAnsi"/>
                <w:i/>
                <w:sz w:val="20"/>
                <w:szCs w:val="20"/>
              </w:rPr>
              <w:t xml:space="preserve"> (1832-1896). Ένας ριζοσπάστης ρομαντικός</w:t>
            </w:r>
            <w:r w:rsidRPr="00F5339C">
              <w:rPr>
                <w:rFonts w:cstheme="minorHAnsi"/>
                <w:sz w:val="20"/>
                <w:szCs w:val="20"/>
              </w:rPr>
              <w:t>,</w:t>
            </w:r>
            <w:r>
              <w:rPr>
                <w:rFonts w:cstheme="minorHAnsi"/>
                <w:sz w:val="20"/>
                <w:szCs w:val="20"/>
              </w:rPr>
              <w:t xml:space="preserve"> </w:t>
            </w:r>
            <w:r w:rsidRPr="00F5339C">
              <w:rPr>
                <w:rFonts w:cstheme="minorHAnsi"/>
                <w:sz w:val="20"/>
                <w:szCs w:val="20"/>
              </w:rPr>
              <w:t>Αθήνα, Επικαιρότητα, 1987.</w:t>
            </w:r>
            <w:r w:rsidRPr="00F5339C">
              <w:rPr>
                <w:rFonts w:cstheme="minorHAnsi"/>
                <w:sz w:val="20"/>
                <w:szCs w:val="20"/>
              </w:rPr>
              <w:br/>
              <w:t>[Συλλογικό],</w:t>
            </w:r>
            <w:r>
              <w:rPr>
                <w:rFonts w:cstheme="minorHAnsi"/>
                <w:sz w:val="20"/>
                <w:szCs w:val="20"/>
              </w:rPr>
              <w:t xml:space="preserve"> </w:t>
            </w:r>
            <w:r w:rsidRPr="00F5339C">
              <w:rPr>
                <w:rFonts w:cstheme="minorHAnsi"/>
                <w:i/>
                <w:sz w:val="20"/>
                <w:szCs w:val="20"/>
              </w:rPr>
              <w:t>Ο ρομαντισμός στην Ελλάδα</w:t>
            </w:r>
            <w:r w:rsidRPr="00F5339C">
              <w:rPr>
                <w:rFonts w:cstheme="minorHAnsi"/>
                <w:sz w:val="20"/>
                <w:szCs w:val="20"/>
              </w:rPr>
              <w:t>, Επιστημονικό Συμπόσιο, Αθήνα, 12 και 13 Νοεμβρίου 1999,</w:t>
            </w:r>
            <w:r>
              <w:rPr>
                <w:rFonts w:cstheme="minorHAnsi"/>
                <w:sz w:val="20"/>
                <w:szCs w:val="20"/>
              </w:rPr>
              <w:t xml:space="preserve"> </w:t>
            </w:r>
            <w:r w:rsidRPr="00F5339C">
              <w:rPr>
                <w:rFonts w:cstheme="minorHAnsi"/>
                <w:sz w:val="20"/>
                <w:szCs w:val="20"/>
              </w:rPr>
              <w:t>Σχολή Μωραΐτη, 2001.</w:t>
            </w:r>
            <w:r w:rsidRPr="00F5339C">
              <w:rPr>
                <w:rFonts w:cstheme="minorHAnsi"/>
                <w:sz w:val="20"/>
                <w:szCs w:val="20"/>
              </w:rPr>
              <w:br/>
              <w:t>Χατζοπούλου Λ., </w:t>
            </w:r>
            <w:r w:rsidRPr="00F5339C">
              <w:rPr>
                <w:rFonts w:cstheme="minorHAnsi"/>
                <w:i/>
                <w:sz w:val="20"/>
                <w:szCs w:val="20"/>
              </w:rPr>
              <w:t>Αλέξανδρος Ρίζος Ραγκαβής. Μαρτυρία λόγου. Αφήγηση, ρητορική και ιδεολογία</w:t>
            </w:r>
            <w:r w:rsidRPr="00F5339C">
              <w:rPr>
                <w:rFonts w:cstheme="minorHAnsi"/>
                <w:sz w:val="20"/>
                <w:szCs w:val="20"/>
              </w:rPr>
              <w:t>,</w:t>
            </w:r>
            <w:r>
              <w:rPr>
                <w:rFonts w:cstheme="minorHAnsi"/>
                <w:sz w:val="20"/>
                <w:szCs w:val="20"/>
              </w:rPr>
              <w:t xml:space="preserve"> </w:t>
            </w:r>
            <w:r w:rsidRPr="00F5339C">
              <w:rPr>
                <w:rFonts w:cstheme="minorHAnsi"/>
                <w:sz w:val="20"/>
                <w:szCs w:val="20"/>
              </w:rPr>
              <w:t>Αθήνα, Ελληνικά Γράμματα, 1999.</w:t>
            </w:r>
          </w:p>
        </w:tc>
      </w:tr>
    </w:tbl>
    <w:p w14:paraId="5C4F15EC" w14:textId="77777777" w:rsidR="007907E4" w:rsidRDefault="007907E4" w:rsidP="007907E4">
      <w:r>
        <w:lastRenderedPageBreak/>
        <w:br w:type="page"/>
      </w:r>
    </w:p>
    <w:p w14:paraId="68F3D517" w14:textId="74C59E19" w:rsidR="00754C0D" w:rsidRPr="00F5339C" w:rsidRDefault="00754C0D" w:rsidP="00754C0D">
      <w:pPr>
        <w:pStyle w:val="2"/>
        <w:jc w:val="center"/>
        <w:rPr>
          <w:rFonts w:asciiTheme="minorHAnsi" w:hAnsiTheme="minorHAnsi" w:cstheme="minorHAnsi"/>
          <w:sz w:val="28"/>
          <w:szCs w:val="28"/>
        </w:rPr>
      </w:pPr>
      <w:bookmarkStart w:id="74" w:name="_Toc168241077"/>
      <w:r w:rsidRPr="00F5339C">
        <w:rPr>
          <w:rFonts w:asciiTheme="minorHAnsi" w:hAnsiTheme="minorHAnsi" w:cstheme="minorHAnsi"/>
          <w:sz w:val="28"/>
          <w:szCs w:val="28"/>
        </w:rPr>
        <w:lastRenderedPageBreak/>
        <w:t>Ζ΄ ΕΞΑΜΗΝΟ ΣΠΟΥΔΩΝ</w:t>
      </w:r>
      <w:bookmarkEnd w:id="74"/>
    </w:p>
    <w:p w14:paraId="6D42AFD1" w14:textId="77777777" w:rsidR="00754C0D" w:rsidRPr="00F5339C" w:rsidRDefault="00754C0D" w:rsidP="00754C0D">
      <w:pPr>
        <w:pStyle w:val="3"/>
        <w:spacing w:before="600" w:after="240"/>
        <w:jc w:val="center"/>
        <w:rPr>
          <w:rFonts w:cstheme="minorHAnsi"/>
          <w:sz w:val="24"/>
          <w:szCs w:val="24"/>
        </w:rPr>
      </w:pPr>
      <w:bookmarkStart w:id="75" w:name="_Toc168241078"/>
      <w:r w:rsidRPr="00F5339C">
        <w:rPr>
          <w:rFonts w:cstheme="minorHAnsi"/>
          <w:sz w:val="24"/>
          <w:szCs w:val="24"/>
        </w:rPr>
        <w:t>13ΒΝΦ7 Βυζαντινή Υμνογραφία</w:t>
      </w:r>
      <w:bookmarkEnd w:id="75"/>
    </w:p>
    <w:p w14:paraId="325FC450" w14:textId="77777777" w:rsidR="00754C0D" w:rsidRPr="00F5339C" w:rsidRDefault="00754C0D" w:rsidP="00754C0D">
      <w:pPr>
        <w:jc w:val="center"/>
        <w:rPr>
          <w:b/>
          <w:bCs/>
        </w:rPr>
      </w:pPr>
      <w:r w:rsidRPr="00FC3B75">
        <w:rPr>
          <w:b/>
          <w:bCs/>
        </w:rPr>
        <w:t>(</w:t>
      </w:r>
      <w:r w:rsidR="00F71182">
        <w:rPr>
          <w:b/>
          <w:bCs/>
        </w:rPr>
        <w:t>Δ. ΜΟΝΙΟΥ</w:t>
      </w:r>
      <w:r w:rsidRPr="00FC3B75">
        <w:rPr>
          <w:b/>
          <w:bCs/>
        </w:rPr>
        <w:t>)</w:t>
      </w:r>
    </w:p>
    <w:p w14:paraId="1EFAED62"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1B71848C" w14:textId="77777777" w:rsidR="00754C0D" w:rsidRPr="00F5339C" w:rsidRDefault="00754C0D" w:rsidP="00DB5B81">
      <w:pPr>
        <w:pStyle w:val="a6"/>
        <w:widowControl w:val="0"/>
        <w:numPr>
          <w:ilvl w:val="0"/>
          <w:numId w:val="13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2"/>
        <w:gridCol w:w="1108"/>
        <w:gridCol w:w="1219"/>
        <w:gridCol w:w="1316"/>
        <w:gridCol w:w="342"/>
        <w:gridCol w:w="1279"/>
      </w:tblGrid>
      <w:tr w:rsidR="00754C0D" w:rsidRPr="00F5339C" w14:paraId="317FAF0E" w14:textId="77777777" w:rsidTr="00014D95">
        <w:tc>
          <w:tcPr>
            <w:tcW w:w="3205" w:type="dxa"/>
            <w:shd w:val="clear" w:color="auto" w:fill="DDD9C3"/>
          </w:tcPr>
          <w:p w14:paraId="6CF6AE5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4E8A7A39" w14:textId="77777777" w:rsidR="00754C0D" w:rsidRPr="00F5339C" w:rsidRDefault="00754C0D" w:rsidP="00014D95">
            <w:pPr>
              <w:spacing w:line="240" w:lineRule="auto"/>
              <w:rPr>
                <w:rFonts w:cstheme="minorHAnsi"/>
                <w:sz w:val="20"/>
                <w:szCs w:val="20"/>
              </w:rPr>
            </w:pPr>
            <w:r w:rsidRPr="00F5339C">
              <w:rPr>
                <w:rFonts w:cstheme="minorHAnsi"/>
                <w:sz w:val="20"/>
                <w:szCs w:val="20"/>
              </w:rPr>
              <w:t>ΣΧΟΛΗ ΑΝΘΡΩΠΙΣΤΙΚΩΝ ΕΠΙΣΤΗΜΩΝ ΚΑΙ ΠΟΛΙΤΙΣΜΙΚΩΝ ΣΠΟΥΔΩΝ</w:t>
            </w:r>
          </w:p>
        </w:tc>
      </w:tr>
      <w:tr w:rsidR="00754C0D" w:rsidRPr="00F5339C" w14:paraId="4FDDD80F" w14:textId="77777777" w:rsidTr="00014D95">
        <w:tc>
          <w:tcPr>
            <w:tcW w:w="3205" w:type="dxa"/>
            <w:shd w:val="clear" w:color="auto" w:fill="DDD9C3"/>
          </w:tcPr>
          <w:p w14:paraId="0A6B777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57D2DFBA"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83E8C79" w14:textId="77777777" w:rsidTr="00014D95">
        <w:tc>
          <w:tcPr>
            <w:tcW w:w="3205" w:type="dxa"/>
            <w:shd w:val="clear" w:color="auto" w:fill="DDD9C3"/>
          </w:tcPr>
          <w:p w14:paraId="0CB68A1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51DCA1F8" w14:textId="77777777" w:rsidR="00754C0D" w:rsidRPr="00F5339C" w:rsidRDefault="00754C0D" w:rsidP="00014D95">
            <w:pPr>
              <w:spacing w:line="240" w:lineRule="auto"/>
              <w:rPr>
                <w:rFonts w:cstheme="minorHAnsi"/>
                <w:color w:val="00B0F0"/>
                <w:sz w:val="20"/>
                <w:szCs w:val="20"/>
              </w:rPr>
            </w:pPr>
            <w:r w:rsidRPr="00F5339C">
              <w:rPr>
                <w:rFonts w:cstheme="minorHAnsi"/>
                <w:sz w:val="20"/>
                <w:szCs w:val="20"/>
              </w:rPr>
              <w:t xml:space="preserve">ΠΡΟΠΤΥΧΙΑΚΟ </w:t>
            </w:r>
          </w:p>
        </w:tc>
      </w:tr>
      <w:tr w:rsidR="00754C0D" w:rsidRPr="00F5339C" w14:paraId="14DF15DC" w14:textId="77777777" w:rsidTr="00014D95">
        <w:tc>
          <w:tcPr>
            <w:tcW w:w="3205" w:type="dxa"/>
            <w:shd w:val="clear" w:color="auto" w:fill="DDD9C3"/>
          </w:tcPr>
          <w:p w14:paraId="329FCE9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37C4EEB0" w14:textId="77777777" w:rsidR="00754C0D" w:rsidRPr="00F5339C" w:rsidRDefault="00754C0D" w:rsidP="00014D95">
            <w:pPr>
              <w:spacing w:line="240" w:lineRule="auto"/>
              <w:rPr>
                <w:rFonts w:cstheme="minorHAnsi"/>
                <w:b/>
                <w:sz w:val="20"/>
                <w:szCs w:val="20"/>
              </w:rPr>
            </w:pPr>
            <w:r w:rsidRPr="00F5339C">
              <w:rPr>
                <w:rFonts w:cstheme="minorHAnsi"/>
                <w:sz w:val="20"/>
                <w:szCs w:val="20"/>
              </w:rPr>
              <w:t>13ΒΝΦ7</w:t>
            </w:r>
          </w:p>
        </w:tc>
        <w:tc>
          <w:tcPr>
            <w:tcW w:w="2505" w:type="dxa"/>
            <w:gridSpan w:val="2"/>
            <w:shd w:val="clear" w:color="auto" w:fill="DDD9C3"/>
          </w:tcPr>
          <w:p w14:paraId="1905B77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0B5D49A6" w14:textId="77777777" w:rsidR="00754C0D" w:rsidRPr="00F5339C" w:rsidRDefault="00754C0D" w:rsidP="00014D95">
            <w:pPr>
              <w:spacing w:line="240" w:lineRule="auto"/>
              <w:rPr>
                <w:rFonts w:cstheme="minorHAnsi"/>
                <w:sz w:val="20"/>
                <w:szCs w:val="20"/>
              </w:rPr>
            </w:pPr>
            <w:r w:rsidRPr="00F5339C">
              <w:rPr>
                <w:rFonts w:cstheme="minorHAnsi"/>
                <w:sz w:val="20"/>
                <w:szCs w:val="20"/>
              </w:rPr>
              <w:t>Ζ</w:t>
            </w:r>
            <w:r w:rsidR="00F71182">
              <w:rPr>
                <w:rFonts w:cstheme="minorHAnsi"/>
                <w:sz w:val="20"/>
                <w:szCs w:val="20"/>
              </w:rPr>
              <w:t>΄</w:t>
            </w:r>
          </w:p>
        </w:tc>
      </w:tr>
      <w:tr w:rsidR="00754C0D" w:rsidRPr="00F5339C" w14:paraId="561CBF99" w14:textId="77777777" w:rsidTr="00014D95">
        <w:trPr>
          <w:trHeight w:val="375"/>
        </w:trPr>
        <w:tc>
          <w:tcPr>
            <w:tcW w:w="3205" w:type="dxa"/>
            <w:shd w:val="clear" w:color="auto" w:fill="DDD9C3"/>
            <w:vAlign w:val="center"/>
          </w:tcPr>
          <w:p w14:paraId="4D56675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06C8882C" w14:textId="77777777" w:rsidR="00754C0D" w:rsidRPr="00F5339C" w:rsidRDefault="00754C0D" w:rsidP="00014D95">
            <w:pPr>
              <w:spacing w:line="240" w:lineRule="auto"/>
              <w:rPr>
                <w:rFonts w:cstheme="minorHAnsi"/>
                <w:sz w:val="20"/>
                <w:szCs w:val="20"/>
              </w:rPr>
            </w:pPr>
            <w:r w:rsidRPr="00F5339C">
              <w:rPr>
                <w:rFonts w:cstheme="minorHAnsi"/>
                <w:sz w:val="20"/>
                <w:szCs w:val="20"/>
              </w:rPr>
              <w:t>ΒΥΖΑΝΤΙΝΗ ΥΜΝΟΓΡΑΦΙΑ</w:t>
            </w:r>
          </w:p>
        </w:tc>
      </w:tr>
      <w:tr w:rsidR="00754C0D" w:rsidRPr="00F5339C" w14:paraId="657F95CF" w14:textId="77777777" w:rsidTr="00014D95">
        <w:trPr>
          <w:trHeight w:val="196"/>
        </w:trPr>
        <w:tc>
          <w:tcPr>
            <w:tcW w:w="5637" w:type="dxa"/>
            <w:gridSpan w:val="3"/>
            <w:shd w:val="clear" w:color="auto" w:fill="DDD9C3"/>
            <w:vAlign w:val="center"/>
          </w:tcPr>
          <w:p w14:paraId="27EF329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1E7494D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797DADC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10FA41AF" w14:textId="77777777" w:rsidTr="00014D95">
        <w:trPr>
          <w:trHeight w:val="194"/>
        </w:trPr>
        <w:tc>
          <w:tcPr>
            <w:tcW w:w="5637" w:type="dxa"/>
            <w:gridSpan w:val="3"/>
          </w:tcPr>
          <w:p w14:paraId="6AA3182A" w14:textId="77777777" w:rsidR="00754C0D" w:rsidRPr="00F5339C" w:rsidRDefault="00754C0D" w:rsidP="00014D95">
            <w:pPr>
              <w:spacing w:line="240" w:lineRule="auto"/>
              <w:jc w:val="center"/>
              <w:rPr>
                <w:rFonts w:cstheme="minorHAnsi"/>
                <w:sz w:val="20"/>
                <w:szCs w:val="20"/>
              </w:rPr>
            </w:pPr>
          </w:p>
        </w:tc>
        <w:tc>
          <w:tcPr>
            <w:tcW w:w="1559" w:type="dxa"/>
            <w:gridSpan w:val="2"/>
          </w:tcPr>
          <w:p w14:paraId="0DE2E7AA"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54DE2785"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4</w:t>
            </w:r>
          </w:p>
          <w:p w14:paraId="699EED16"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64EC257C" w14:textId="77777777" w:rsidTr="00014D95">
        <w:trPr>
          <w:trHeight w:val="194"/>
        </w:trPr>
        <w:tc>
          <w:tcPr>
            <w:tcW w:w="5637" w:type="dxa"/>
            <w:gridSpan w:val="3"/>
            <w:shd w:val="clear" w:color="auto" w:fill="DDD9C3"/>
          </w:tcPr>
          <w:p w14:paraId="6BB67E2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311DAF5" w14:textId="77777777" w:rsidR="00754C0D" w:rsidRPr="00F5339C" w:rsidRDefault="00754C0D" w:rsidP="00014D95">
            <w:pPr>
              <w:spacing w:line="240" w:lineRule="auto"/>
              <w:jc w:val="right"/>
              <w:rPr>
                <w:rFonts w:cstheme="minorHAnsi"/>
                <w:color w:val="002060"/>
                <w:sz w:val="20"/>
                <w:szCs w:val="20"/>
              </w:rPr>
            </w:pPr>
          </w:p>
        </w:tc>
        <w:tc>
          <w:tcPr>
            <w:tcW w:w="1240" w:type="dxa"/>
          </w:tcPr>
          <w:p w14:paraId="6F09C58A" w14:textId="77777777" w:rsidR="00754C0D" w:rsidRPr="00F5339C" w:rsidRDefault="00754C0D" w:rsidP="00014D95">
            <w:pPr>
              <w:spacing w:line="240" w:lineRule="auto"/>
              <w:rPr>
                <w:rFonts w:cstheme="minorHAnsi"/>
                <w:color w:val="002060"/>
                <w:sz w:val="20"/>
                <w:szCs w:val="20"/>
              </w:rPr>
            </w:pPr>
          </w:p>
        </w:tc>
      </w:tr>
      <w:tr w:rsidR="00754C0D" w:rsidRPr="00F5339C" w14:paraId="287B43A4" w14:textId="77777777" w:rsidTr="00014D95">
        <w:trPr>
          <w:trHeight w:val="599"/>
        </w:trPr>
        <w:tc>
          <w:tcPr>
            <w:tcW w:w="3205" w:type="dxa"/>
            <w:shd w:val="clear" w:color="auto" w:fill="DDD9C3"/>
          </w:tcPr>
          <w:p w14:paraId="5266E4AE"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505FD0DC"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06DC661C"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50460003" w14:textId="155E3580" w:rsidR="00754C0D" w:rsidRPr="00F5339C" w:rsidRDefault="00B91EAD"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77C98D3E" w14:textId="77777777" w:rsidTr="00014D95">
        <w:tc>
          <w:tcPr>
            <w:tcW w:w="3205" w:type="dxa"/>
            <w:shd w:val="clear" w:color="auto" w:fill="DDD9C3"/>
          </w:tcPr>
          <w:p w14:paraId="1BDEA82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47E65F4C"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6BE2D31A" w14:textId="78156620" w:rsidR="00754C0D" w:rsidRPr="00F5339C" w:rsidRDefault="00ED2CFD" w:rsidP="00014D95">
            <w:pPr>
              <w:spacing w:line="240" w:lineRule="auto"/>
              <w:rPr>
                <w:rFonts w:cstheme="minorHAnsi"/>
                <w:sz w:val="20"/>
                <w:szCs w:val="20"/>
              </w:rPr>
            </w:pPr>
            <w:r>
              <w:rPr>
                <w:rFonts w:cstheme="minorHAnsi"/>
                <w:sz w:val="20"/>
                <w:szCs w:val="20"/>
              </w:rPr>
              <w:t>-</w:t>
            </w:r>
          </w:p>
        </w:tc>
      </w:tr>
      <w:tr w:rsidR="00754C0D" w:rsidRPr="00F5339C" w14:paraId="607C7639" w14:textId="77777777" w:rsidTr="00014D95">
        <w:tc>
          <w:tcPr>
            <w:tcW w:w="3205" w:type="dxa"/>
            <w:shd w:val="clear" w:color="auto" w:fill="DDD9C3"/>
          </w:tcPr>
          <w:p w14:paraId="0A3C8D0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4FFAB848" w14:textId="77777777" w:rsidR="00754C0D" w:rsidRPr="00F5339C" w:rsidRDefault="00754C0D" w:rsidP="00F71182">
            <w:pPr>
              <w:spacing w:line="240" w:lineRule="auto"/>
              <w:rPr>
                <w:rFonts w:cstheme="minorHAnsi"/>
                <w:sz w:val="20"/>
                <w:szCs w:val="20"/>
              </w:rPr>
            </w:pPr>
            <w:r w:rsidRPr="00F5339C">
              <w:rPr>
                <w:rFonts w:cstheme="minorHAnsi"/>
                <w:sz w:val="20"/>
                <w:szCs w:val="20"/>
              </w:rPr>
              <w:t>ΕΛΛΗΝΙΚ</w:t>
            </w:r>
            <w:r w:rsidR="00F71182">
              <w:rPr>
                <w:rFonts w:cstheme="minorHAnsi"/>
                <w:sz w:val="20"/>
                <w:szCs w:val="20"/>
              </w:rPr>
              <w:t>Η</w:t>
            </w:r>
          </w:p>
        </w:tc>
      </w:tr>
      <w:tr w:rsidR="00754C0D" w:rsidRPr="00F5339C" w14:paraId="22B3BFF8" w14:textId="77777777" w:rsidTr="00014D95">
        <w:tc>
          <w:tcPr>
            <w:tcW w:w="3205" w:type="dxa"/>
            <w:shd w:val="clear" w:color="auto" w:fill="DDD9C3"/>
          </w:tcPr>
          <w:p w14:paraId="21D0614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52305182"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56F78841" w14:textId="77777777" w:rsidTr="00014D95">
        <w:tc>
          <w:tcPr>
            <w:tcW w:w="3205" w:type="dxa"/>
            <w:shd w:val="clear" w:color="auto" w:fill="DDD9C3"/>
          </w:tcPr>
          <w:p w14:paraId="64D85B78"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5B39E448" w14:textId="77777777" w:rsidR="00754C0D" w:rsidRPr="006C336F" w:rsidRDefault="006C336F" w:rsidP="00014D95">
            <w:pPr>
              <w:spacing w:after="200" w:line="240" w:lineRule="auto"/>
              <w:rPr>
                <w:rFonts w:eastAsia="Calibri" w:cstheme="minorHAnsi"/>
                <w:color w:val="002060"/>
                <w:sz w:val="20"/>
                <w:szCs w:val="20"/>
                <w:lang w:val="en-GB"/>
              </w:rPr>
            </w:pPr>
            <w:r w:rsidRPr="00F5339C">
              <w:rPr>
                <w:rFonts w:eastAsia="Calibri" w:cstheme="minorHAnsi"/>
                <w:sz w:val="20"/>
                <w:szCs w:val="20"/>
                <w:lang w:val="en-GB"/>
              </w:rPr>
              <w:t>https://eclass.uop.gr/courses/</w:t>
            </w:r>
          </w:p>
        </w:tc>
      </w:tr>
    </w:tbl>
    <w:p w14:paraId="7133073E" w14:textId="77777777" w:rsidR="00754C0D" w:rsidRPr="00F5339C" w:rsidRDefault="00754C0D" w:rsidP="00DB5B81">
      <w:pPr>
        <w:pStyle w:val="a6"/>
        <w:widowControl w:val="0"/>
        <w:numPr>
          <w:ilvl w:val="0"/>
          <w:numId w:val="13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59EC7BC" w14:textId="77777777" w:rsidTr="00014D95">
        <w:tc>
          <w:tcPr>
            <w:tcW w:w="8472" w:type="dxa"/>
            <w:gridSpan w:val="2"/>
            <w:tcBorders>
              <w:bottom w:val="nil"/>
            </w:tcBorders>
            <w:shd w:val="clear" w:color="auto" w:fill="DDD9C3"/>
          </w:tcPr>
          <w:p w14:paraId="4DA9C95D"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5DE227A9" w14:textId="77777777" w:rsidTr="00014D95">
        <w:tc>
          <w:tcPr>
            <w:tcW w:w="8472" w:type="dxa"/>
            <w:gridSpan w:val="2"/>
            <w:tcBorders>
              <w:top w:val="nil"/>
            </w:tcBorders>
            <w:shd w:val="clear" w:color="auto" w:fill="DDD9C3"/>
          </w:tcPr>
          <w:p w14:paraId="37612DB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2622DA8F"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227721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E4FF96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D1EB3BD"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0D601313" w14:textId="77777777" w:rsidTr="00014D95">
        <w:tc>
          <w:tcPr>
            <w:tcW w:w="8472" w:type="dxa"/>
            <w:gridSpan w:val="2"/>
          </w:tcPr>
          <w:p w14:paraId="48185B9B"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697F21A6" w14:textId="77777777" w:rsidR="006C336F" w:rsidRPr="006C336F" w:rsidRDefault="006C336F" w:rsidP="006C336F">
            <w:pPr>
              <w:widowControl w:val="0"/>
              <w:autoSpaceDE w:val="0"/>
              <w:autoSpaceDN w:val="0"/>
              <w:adjustRightInd w:val="0"/>
              <w:jc w:val="both"/>
              <w:rPr>
                <w:rFonts w:ascii="Aptos" w:eastAsia="Calibri" w:hAnsi="Aptos" w:cs="Calibri"/>
                <w:sz w:val="20"/>
                <w:szCs w:val="20"/>
              </w:rPr>
            </w:pPr>
            <w:r w:rsidRPr="006C336F">
              <w:rPr>
                <w:rFonts w:ascii="Aptos" w:eastAsia="Calibri" w:hAnsi="Aptos" w:cs="Calibri"/>
                <w:b/>
                <w:sz w:val="20"/>
                <w:szCs w:val="20"/>
              </w:rPr>
              <w:t>Σκοπός του μαθήματος</w:t>
            </w:r>
            <w:r w:rsidRPr="006C336F">
              <w:rPr>
                <w:rFonts w:ascii="Aptos" w:eastAsia="Calibri" w:hAnsi="Aptos" w:cs="Calibri"/>
                <w:sz w:val="20"/>
                <w:szCs w:val="20"/>
              </w:rPr>
              <w:t xml:space="preserve"> είναι να εμβαθύνουν οι φοιτητές στη Βυζαντινή Ποίηση (λόγια-θύραθεν και θρησκευτική), γνωρίζοντας όλα τα ποιητικά είδη που καλλιεργήθηκαν στο Βυζάντιο, καθώς και τους σημαντικότερους εκπροσώπους κάθε είδους</w:t>
            </w:r>
            <w:r w:rsidRPr="006C336F">
              <w:rPr>
                <w:rFonts w:eastAsia="Calibri" w:cs="Calibri"/>
                <w:sz w:val="20"/>
                <w:szCs w:val="20"/>
              </w:rPr>
              <w:t xml:space="preserve">. </w:t>
            </w:r>
          </w:p>
          <w:p w14:paraId="4D3ABD10" w14:textId="77777777" w:rsidR="006C336F" w:rsidRPr="006C336F" w:rsidRDefault="006C336F" w:rsidP="006C336F">
            <w:pPr>
              <w:widowControl w:val="0"/>
              <w:autoSpaceDE w:val="0"/>
              <w:autoSpaceDN w:val="0"/>
              <w:adjustRightInd w:val="0"/>
              <w:jc w:val="both"/>
              <w:rPr>
                <w:rFonts w:ascii="Aptos" w:eastAsia="Calibri" w:hAnsi="Aptos" w:cs="Calibri"/>
                <w:b/>
                <w:sz w:val="20"/>
                <w:szCs w:val="20"/>
              </w:rPr>
            </w:pPr>
            <w:r w:rsidRPr="006C336F">
              <w:rPr>
                <w:rFonts w:ascii="Aptos" w:eastAsia="Calibri" w:hAnsi="Aptos" w:cs="Calibri"/>
                <w:b/>
                <w:sz w:val="20"/>
                <w:szCs w:val="20"/>
              </w:rPr>
              <w:t xml:space="preserve">Στόχοι: </w:t>
            </w:r>
            <w:r w:rsidRPr="006C336F">
              <w:rPr>
                <w:rFonts w:ascii="Aptos" w:eastAsia="Calibri" w:hAnsi="Aptos" w:cs="Calibri"/>
                <w:sz w:val="20"/>
                <w:szCs w:val="20"/>
              </w:rPr>
              <w:t xml:space="preserve">Με την επιτυχή ολοκλήρωση του μαθήματος, οι φοιτητές θα πρέπει: </w:t>
            </w:r>
          </w:p>
          <w:p w14:paraId="6173EDE5" w14:textId="77777777" w:rsidR="006C336F" w:rsidRPr="006C336F" w:rsidRDefault="006C336F" w:rsidP="00DB5B81">
            <w:pPr>
              <w:widowControl w:val="0"/>
              <w:numPr>
                <w:ilvl w:val="0"/>
                <w:numId w:val="170"/>
              </w:numPr>
              <w:autoSpaceDE w:val="0"/>
              <w:autoSpaceDN w:val="0"/>
              <w:adjustRightInd w:val="0"/>
              <w:spacing w:after="0" w:line="240" w:lineRule="auto"/>
              <w:jc w:val="both"/>
              <w:rPr>
                <w:rFonts w:ascii="Aptos" w:eastAsia="Calibri" w:hAnsi="Aptos" w:cs="Calibri"/>
                <w:sz w:val="20"/>
                <w:szCs w:val="20"/>
              </w:rPr>
            </w:pPr>
            <w:r w:rsidRPr="006C336F">
              <w:rPr>
                <w:rFonts w:ascii="Aptos" w:eastAsia="Calibri" w:hAnsi="Aptos" w:cs="Calibri"/>
                <w:sz w:val="20"/>
                <w:szCs w:val="20"/>
              </w:rPr>
              <w:t>Να διακρίνουν και να κατανοούν τα ποιητικά είδη που καλλιεργήθηκαν στο Βυζάντιο ανά περίοδο.</w:t>
            </w:r>
          </w:p>
          <w:p w14:paraId="377A574A" w14:textId="77777777" w:rsidR="006C336F" w:rsidRPr="006C336F" w:rsidRDefault="006C336F" w:rsidP="00DB5B81">
            <w:pPr>
              <w:widowControl w:val="0"/>
              <w:numPr>
                <w:ilvl w:val="0"/>
                <w:numId w:val="170"/>
              </w:numPr>
              <w:autoSpaceDE w:val="0"/>
              <w:autoSpaceDN w:val="0"/>
              <w:adjustRightInd w:val="0"/>
              <w:spacing w:after="0" w:line="240" w:lineRule="auto"/>
              <w:jc w:val="both"/>
              <w:rPr>
                <w:rFonts w:ascii="Aptos" w:eastAsia="Calibri" w:hAnsi="Aptos" w:cs="Calibri"/>
                <w:sz w:val="20"/>
                <w:szCs w:val="20"/>
              </w:rPr>
            </w:pPr>
            <w:r w:rsidRPr="006C336F">
              <w:rPr>
                <w:rFonts w:ascii="Aptos" w:eastAsia="Calibri" w:hAnsi="Aptos" w:cs="Calibri"/>
                <w:sz w:val="20"/>
                <w:szCs w:val="20"/>
              </w:rPr>
              <w:t xml:space="preserve">Να ξεχωρίζουν τα προσωδιακά μέτρα από τα </w:t>
            </w:r>
            <w:proofErr w:type="spellStart"/>
            <w:r w:rsidRPr="006C336F">
              <w:rPr>
                <w:rFonts w:ascii="Aptos" w:eastAsia="Calibri" w:hAnsi="Aptos" w:cs="Calibri"/>
                <w:sz w:val="20"/>
                <w:szCs w:val="20"/>
              </w:rPr>
              <w:t>ρυθμοτονικά</w:t>
            </w:r>
            <w:proofErr w:type="spellEnd"/>
            <w:r w:rsidRPr="006C336F">
              <w:rPr>
                <w:rFonts w:ascii="Aptos" w:eastAsia="Calibri" w:hAnsi="Aptos" w:cs="Calibri"/>
                <w:sz w:val="20"/>
                <w:szCs w:val="20"/>
              </w:rPr>
              <w:t>.</w:t>
            </w:r>
          </w:p>
          <w:p w14:paraId="6B737757" w14:textId="77777777" w:rsidR="006C336F" w:rsidRPr="006C336F" w:rsidRDefault="006C336F" w:rsidP="00DB5B81">
            <w:pPr>
              <w:widowControl w:val="0"/>
              <w:numPr>
                <w:ilvl w:val="0"/>
                <w:numId w:val="170"/>
              </w:numPr>
              <w:autoSpaceDE w:val="0"/>
              <w:autoSpaceDN w:val="0"/>
              <w:adjustRightInd w:val="0"/>
              <w:spacing w:after="0" w:line="240" w:lineRule="auto"/>
              <w:jc w:val="both"/>
              <w:rPr>
                <w:rFonts w:ascii="Aptos" w:eastAsia="Calibri" w:hAnsi="Aptos" w:cs="Calibri"/>
                <w:sz w:val="20"/>
                <w:szCs w:val="20"/>
              </w:rPr>
            </w:pPr>
            <w:r w:rsidRPr="006C336F">
              <w:rPr>
                <w:rFonts w:ascii="Aptos" w:eastAsia="Calibri" w:hAnsi="Aptos" w:cs="Calibri"/>
                <w:sz w:val="20"/>
                <w:szCs w:val="20"/>
              </w:rPr>
              <w:t>Να γνωρίζουν τους βασικούς εκπροσώπους κάθε ποιητικού είδους, κυρίως μέσα από επιλεγμένα έργα τους.</w:t>
            </w:r>
          </w:p>
          <w:p w14:paraId="47B62D0E" w14:textId="77777777" w:rsidR="006C336F" w:rsidRPr="006C336F" w:rsidRDefault="006C336F" w:rsidP="00DB5B81">
            <w:pPr>
              <w:widowControl w:val="0"/>
              <w:numPr>
                <w:ilvl w:val="0"/>
                <w:numId w:val="170"/>
              </w:numPr>
              <w:autoSpaceDE w:val="0"/>
              <w:autoSpaceDN w:val="0"/>
              <w:adjustRightInd w:val="0"/>
              <w:spacing w:after="0" w:line="240" w:lineRule="auto"/>
              <w:jc w:val="both"/>
              <w:rPr>
                <w:rFonts w:ascii="Aptos" w:eastAsia="Calibri" w:hAnsi="Aptos" w:cs="Calibri"/>
                <w:sz w:val="20"/>
                <w:szCs w:val="20"/>
              </w:rPr>
            </w:pPr>
            <w:r w:rsidRPr="006C336F">
              <w:rPr>
                <w:rFonts w:ascii="Aptos" w:eastAsia="Aptos" w:hAnsi="Aptos" w:cs="Calibri"/>
                <w:sz w:val="20"/>
                <w:szCs w:val="20"/>
              </w:rPr>
              <w:t>Να απολαμβάνουν αισθητικά τα ποιητικά κείμενα των βυζαντινών συγγραφέων που προσφέρονται στο μάθημα και να αντιλαμβάνονται την εξέλιξη της ελληνικής γλώσσας μέσα από την ιστορική της διαχρονία.</w:t>
            </w:r>
          </w:p>
          <w:p w14:paraId="32EB5405" w14:textId="77777777" w:rsidR="006C336F" w:rsidRPr="006C336F" w:rsidRDefault="006C336F" w:rsidP="00DB5B81">
            <w:pPr>
              <w:widowControl w:val="0"/>
              <w:numPr>
                <w:ilvl w:val="0"/>
                <w:numId w:val="170"/>
              </w:numPr>
              <w:autoSpaceDE w:val="0"/>
              <w:autoSpaceDN w:val="0"/>
              <w:adjustRightInd w:val="0"/>
              <w:spacing w:after="0" w:line="240" w:lineRule="auto"/>
              <w:jc w:val="both"/>
              <w:rPr>
                <w:rFonts w:ascii="Aptos" w:eastAsia="Calibri" w:hAnsi="Aptos" w:cs="Calibri"/>
                <w:sz w:val="20"/>
                <w:szCs w:val="20"/>
              </w:rPr>
            </w:pPr>
            <w:r w:rsidRPr="006C336F">
              <w:rPr>
                <w:rFonts w:ascii="Aptos" w:eastAsia="Calibri" w:hAnsi="Aptos" w:cs="Calibri"/>
                <w:sz w:val="20"/>
                <w:szCs w:val="20"/>
              </w:rPr>
              <w:t>Να είναι εξοικειωμένοι με τις ιδιομορφίες των βυζαντινών ποιητικών κειμένων ανά είδος.</w:t>
            </w:r>
          </w:p>
          <w:p w14:paraId="090306CE" w14:textId="77777777" w:rsidR="006C336F" w:rsidRPr="006C336F" w:rsidRDefault="006C336F" w:rsidP="00DB5B81">
            <w:pPr>
              <w:widowControl w:val="0"/>
              <w:numPr>
                <w:ilvl w:val="0"/>
                <w:numId w:val="170"/>
              </w:numPr>
              <w:autoSpaceDE w:val="0"/>
              <w:autoSpaceDN w:val="0"/>
              <w:adjustRightInd w:val="0"/>
              <w:spacing w:after="0" w:line="240" w:lineRule="auto"/>
              <w:jc w:val="both"/>
              <w:rPr>
                <w:rFonts w:ascii="Aptos" w:eastAsia="Calibri" w:hAnsi="Aptos" w:cs="Calibri"/>
                <w:sz w:val="20"/>
                <w:szCs w:val="20"/>
              </w:rPr>
            </w:pPr>
            <w:r w:rsidRPr="006C336F">
              <w:rPr>
                <w:rFonts w:ascii="Aptos" w:eastAsia="Calibri" w:hAnsi="Aptos" w:cs="Calibri"/>
                <w:sz w:val="20"/>
                <w:szCs w:val="20"/>
              </w:rPr>
              <w:t>Να έχουν τη δυνατότητα να αποδίδουν με ευχέρεια σε ρέοντα νεοελληνικό λόγο ποιητικά κείμενα της βυζαντινής εποχής.</w:t>
            </w:r>
          </w:p>
          <w:p w14:paraId="5428CF26" w14:textId="77777777" w:rsidR="006C336F" w:rsidRPr="006C336F" w:rsidRDefault="006C336F" w:rsidP="00DB5B81">
            <w:pPr>
              <w:widowControl w:val="0"/>
              <w:numPr>
                <w:ilvl w:val="0"/>
                <w:numId w:val="170"/>
              </w:numPr>
              <w:autoSpaceDE w:val="0"/>
              <w:autoSpaceDN w:val="0"/>
              <w:adjustRightInd w:val="0"/>
              <w:spacing w:after="0" w:line="240" w:lineRule="auto"/>
              <w:jc w:val="both"/>
              <w:rPr>
                <w:rFonts w:ascii="Aptos" w:eastAsia="Calibri" w:hAnsi="Aptos" w:cs="Calibri"/>
                <w:sz w:val="20"/>
                <w:szCs w:val="20"/>
              </w:rPr>
            </w:pPr>
            <w:r w:rsidRPr="006C336F">
              <w:rPr>
                <w:rFonts w:ascii="Aptos" w:eastAsia="Calibri" w:hAnsi="Aptos" w:cs="Calibri"/>
                <w:sz w:val="20"/>
                <w:szCs w:val="20"/>
              </w:rPr>
              <w:t>Να γνωρίζουν την ακολουθούμενη επιστημονική μέθοδο προσέγγισης ενός ποιητικού κειμένου.</w:t>
            </w:r>
          </w:p>
          <w:p w14:paraId="3C9FB521" w14:textId="77777777" w:rsidR="006C336F" w:rsidRPr="006C336F" w:rsidRDefault="006C336F" w:rsidP="00DB5B81">
            <w:pPr>
              <w:widowControl w:val="0"/>
              <w:numPr>
                <w:ilvl w:val="0"/>
                <w:numId w:val="170"/>
              </w:numPr>
              <w:autoSpaceDE w:val="0"/>
              <w:autoSpaceDN w:val="0"/>
              <w:adjustRightInd w:val="0"/>
              <w:spacing w:after="0" w:line="240" w:lineRule="auto"/>
              <w:jc w:val="both"/>
              <w:rPr>
                <w:rFonts w:ascii="Aptos" w:eastAsia="Calibri" w:hAnsi="Aptos" w:cs="Calibri"/>
                <w:sz w:val="20"/>
                <w:szCs w:val="20"/>
              </w:rPr>
            </w:pPr>
            <w:r w:rsidRPr="006C336F">
              <w:rPr>
                <w:rFonts w:ascii="Aptos" w:eastAsia="Aptos" w:hAnsi="Aptos" w:cs="Calibri"/>
                <w:sz w:val="20"/>
                <w:szCs w:val="20"/>
              </w:rPr>
              <w:t xml:space="preserve">Να έχουν την ικανότητα να εντάσσουν τα ποιητικά κείμενα στο ευρύτερο ιστορικό και κοινωνικό πλαίσιο και να τα ερμηνεύουν βάσει των </w:t>
            </w:r>
            <w:proofErr w:type="spellStart"/>
            <w:r w:rsidRPr="006C336F">
              <w:rPr>
                <w:rFonts w:ascii="Aptos" w:eastAsia="Aptos" w:hAnsi="Aptos" w:cs="Calibri"/>
                <w:sz w:val="20"/>
                <w:szCs w:val="20"/>
              </w:rPr>
              <w:t>κοινωνικο</w:t>
            </w:r>
            <w:proofErr w:type="spellEnd"/>
            <w:r w:rsidRPr="006C336F">
              <w:rPr>
                <w:rFonts w:ascii="Aptos" w:eastAsia="Aptos" w:hAnsi="Aptos" w:cs="Calibri"/>
                <w:sz w:val="20"/>
                <w:szCs w:val="20"/>
              </w:rPr>
              <w:t>-πολιτικών και ιστορικών/διπλωματικών δεδομένων της εποχής.</w:t>
            </w:r>
          </w:p>
          <w:p w14:paraId="55F48209" w14:textId="77777777" w:rsidR="006C336F" w:rsidRPr="006C336F" w:rsidRDefault="006C336F" w:rsidP="00DB5B81">
            <w:pPr>
              <w:widowControl w:val="0"/>
              <w:numPr>
                <w:ilvl w:val="0"/>
                <w:numId w:val="170"/>
              </w:numPr>
              <w:autoSpaceDE w:val="0"/>
              <w:autoSpaceDN w:val="0"/>
              <w:adjustRightInd w:val="0"/>
              <w:spacing w:after="0" w:line="240" w:lineRule="auto"/>
              <w:jc w:val="both"/>
              <w:rPr>
                <w:rFonts w:ascii="Aptos" w:eastAsia="Calibri" w:hAnsi="Aptos" w:cs="Calibri"/>
                <w:sz w:val="20"/>
                <w:szCs w:val="20"/>
              </w:rPr>
            </w:pPr>
            <w:r w:rsidRPr="006C336F">
              <w:rPr>
                <w:rFonts w:ascii="Aptos" w:eastAsia="Aptos" w:hAnsi="Aptos" w:cs="Calibri"/>
                <w:sz w:val="20"/>
                <w:szCs w:val="20"/>
              </w:rPr>
              <w:t>Να συνειδητοποιήσουν ότι η Βυζαντινή Ποίηση αποτελεί δημιουργική μετεξέλιξη της τον Αρχαίας και βάση/πηγή για τη διαμόρφωση της Νεοελληνικής.</w:t>
            </w:r>
          </w:p>
          <w:p w14:paraId="202D8550" w14:textId="77777777" w:rsidR="00754C0D" w:rsidRPr="00F5339C" w:rsidRDefault="00754C0D" w:rsidP="00014D95">
            <w:pPr>
              <w:widowControl w:val="0"/>
              <w:tabs>
                <w:tab w:val="left" w:pos="1165"/>
              </w:tabs>
              <w:autoSpaceDE w:val="0"/>
              <w:autoSpaceDN w:val="0"/>
              <w:adjustRightInd w:val="0"/>
              <w:spacing w:line="240" w:lineRule="auto"/>
              <w:ind w:left="720"/>
              <w:jc w:val="both"/>
              <w:rPr>
                <w:rFonts w:eastAsia="Calibri" w:cstheme="minorHAnsi"/>
                <w:color w:val="000000"/>
                <w:sz w:val="20"/>
                <w:szCs w:val="20"/>
              </w:rPr>
            </w:pPr>
            <w:r w:rsidRPr="006C336F">
              <w:rPr>
                <w:rFonts w:eastAsia="Calibri" w:cstheme="minorHAnsi"/>
                <w:color w:val="000000"/>
                <w:sz w:val="20"/>
                <w:szCs w:val="20"/>
              </w:rPr>
              <w:tab/>
            </w:r>
          </w:p>
        </w:tc>
      </w:tr>
      <w:tr w:rsidR="00754C0D" w:rsidRPr="00F5339C" w14:paraId="5BAB6EA4"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39C87E8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2198F2B6" w14:textId="77777777" w:rsidTr="00014D95">
        <w:tc>
          <w:tcPr>
            <w:tcW w:w="8472" w:type="dxa"/>
            <w:gridSpan w:val="2"/>
            <w:tcBorders>
              <w:top w:val="nil"/>
              <w:bottom w:val="nil"/>
            </w:tcBorders>
            <w:shd w:val="clear" w:color="auto" w:fill="DDD9C3"/>
          </w:tcPr>
          <w:p w14:paraId="5AC062BE"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02B2F68"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3A3E1E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411CF2D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E9DF3B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5C9C38E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03FEC4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F5945E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7EDA7E9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Εργασία σε διεπιστημονικό περιβάλλον </w:t>
            </w:r>
          </w:p>
          <w:p w14:paraId="1F38178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45EAEBB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606166E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13B5983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389C555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0828D4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0B737A4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Προαγωγή της ελεύθερης, δημιουργικής και επαγωγικής σκέψης</w:t>
            </w:r>
          </w:p>
          <w:p w14:paraId="682684DA"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28C38C9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70F55E2F"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74FCCDD4" w14:textId="77777777" w:rsidTr="00014D95">
        <w:tc>
          <w:tcPr>
            <w:tcW w:w="8472" w:type="dxa"/>
            <w:gridSpan w:val="2"/>
            <w:tcBorders>
              <w:bottom w:val="single" w:sz="4" w:space="0" w:color="auto"/>
            </w:tcBorders>
          </w:tcPr>
          <w:p w14:paraId="63C665D9" w14:textId="77777777" w:rsidR="00754C0D" w:rsidRPr="00F5339C" w:rsidRDefault="00754C0D" w:rsidP="00014D95">
            <w:pPr>
              <w:widowControl w:val="0"/>
              <w:autoSpaceDE w:val="0"/>
              <w:autoSpaceDN w:val="0"/>
              <w:adjustRightInd w:val="0"/>
              <w:spacing w:after="0" w:line="240" w:lineRule="auto"/>
              <w:ind w:left="349"/>
              <w:jc w:val="both"/>
              <w:rPr>
                <w:rFonts w:cstheme="minorHAnsi"/>
                <w:sz w:val="20"/>
                <w:szCs w:val="20"/>
              </w:rPr>
            </w:pPr>
          </w:p>
          <w:p w14:paraId="4D3E1118" w14:textId="77777777" w:rsidR="006C336F" w:rsidRPr="006C336F" w:rsidRDefault="006C336F" w:rsidP="006C336F">
            <w:pPr>
              <w:widowControl w:val="0"/>
              <w:numPr>
                <w:ilvl w:val="0"/>
                <w:numId w:val="1"/>
              </w:numPr>
              <w:autoSpaceDE w:val="0"/>
              <w:autoSpaceDN w:val="0"/>
              <w:adjustRightInd w:val="0"/>
              <w:spacing w:after="0" w:line="240" w:lineRule="auto"/>
              <w:ind w:left="709"/>
              <w:jc w:val="both"/>
              <w:rPr>
                <w:rFonts w:ascii="Aptos" w:eastAsia="Aptos" w:hAnsi="Aptos" w:cs="Calibri"/>
                <w:sz w:val="20"/>
                <w:szCs w:val="20"/>
              </w:rPr>
            </w:pPr>
            <w:r w:rsidRPr="006C336F">
              <w:rPr>
                <w:rFonts w:ascii="Aptos" w:eastAsia="Aptos" w:hAnsi="Aptos" w:cs="Calibri"/>
                <w:sz w:val="20"/>
                <w:szCs w:val="20"/>
              </w:rPr>
              <w:t>Αναζήτηση, ανάλυση και σύνθεση δεδομένων και πληροφοριών, με τη χρήση των απαραίτητων τεχνολογιών.</w:t>
            </w:r>
          </w:p>
          <w:p w14:paraId="6122A8B3" w14:textId="77777777" w:rsidR="006C336F" w:rsidRPr="006C336F" w:rsidRDefault="006C336F" w:rsidP="006C336F">
            <w:pPr>
              <w:widowControl w:val="0"/>
              <w:numPr>
                <w:ilvl w:val="0"/>
                <w:numId w:val="1"/>
              </w:numPr>
              <w:autoSpaceDE w:val="0"/>
              <w:autoSpaceDN w:val="0"/>
              <w:adjustRightInd w:val="0"/>
              <w:spacing w:after="0" w:line="240" w:lineRule="auto"/>
              <w:ind w:left="709"/>
              <w:jc w:val="both"/>
              <w:rPr>
                <w:rFonts w:ascii="Aptos" w:eastAsia="Aptos" w:hAnsi="Aptos" w:cs="Calibri"/>
                <w:sz w:val="20"/>
                <w:szCs w:val="20"/>
              </w:rPr>
            </w:pPr>
            <w:r w:rsidRPr="006C336F">
              <w:rPr>
                <w:rFonts w:ascii="Aptos" w:eastAsia="Aptos" w:hAnsi="Aptos" w:cs="Calibri"/>
                <w:sz w:val="20"/>
                <w:szCs w:val="20"/>
              </w:rPr>
              <w:t>Αυτόνομη εργασία.</w:t>
            </w:r>
          </w:p>
          <w:p w14:paraId="09AEB2D9" w14:textId="77777777" w:rsidR="006C336F" w:rsidRPr="006C336F" w:rsidRDefault="006C336F" w:rsidP="006C336F">
            <w:pPr>
              <w:widowControl w:val="0"/>
              <w:numPr>
                <w:ilvl w:val="0"/>
                <w:numId w:val="1"/>
              </w:numPr>
              <w:autoSpaceDE w:val="0"/>
              <w:autoSpaceDN w:val="0"/>
              <w:adjustRightInd w:val="0"/>
              <w:spacing w:after="0" w:line="240" w:lineRule="auto"/>
              <w:ind w:left="709"/>
              <w:jc w:val="both"/>
              <w:rPr>
                <w:rFonts w:ascii="Aptos" w:eastAsia="Aptos" w:hAnsi="Aptos" w:cs="Calibri"/>
                <w:sz w:val="20"/>
                <w:szCs w:val="20"/>
              </w:rPr>
            </w:pPr>
            <w:r w:rsidRPr="006C336F">
              <w:rPr>
                <w:rFonts w:ascii="Aptos" w:eastAsia="Aptos" w:hAnsi="Aptos" w:cs="Calibri"/>
                <w:sz w:val="20"/>
                <w:szCs w:val="20"/>
              </w:rPr>
              <w:t>Ομαδική εργασία.</w:t>
            </w:r>
          </w:p>
          <w:p w14:paraId="0E0FDDD1" w14:textId="77777777" w:rsidR="006C336F" w:rsidRPr="006C336F" w:rsidRDefault="006C336F" w:rsidP="006C336F">
            <w:pPr>
              <w:widowControl w:val="0"/>
              <w:numPr>
                <w:ilvl w:val="0"/>
                <w:numId w:val="1"/>
              </w:numPr>
              <w:autoSpaceDE w:val="0"/>
              <w:autoSpaceDN w:val="0"/>
              <w:adjustRightInd w:val="0"/>
              <w:spacing w:after="0" w:line="240" w:lineRule="auto"/>
              <w:ind w:left="709"/>
              <w:jc w:val="both"/>
              <w:rPr>
                <w:rFonts w:ascii="Aptos" w:eastAsia="Aptos" w:hAnsi="Aptos" w:cs="Calibri"/>
                <w:sz w:val="20"/>
                <w:szCs w:val="20"/>
              </w:rPr>
            </w:pPr>
            <w:r w:rsidRPr="006C336F">
              <w:rPr>
                <w:rFonts w:ascii="Aptos" w:eastAsia="Aptos" w:hAnsi="Aptos" w:cs="Calibri"/>
                <w:sz w:val="20"/>
                <w:szCs w:val="20"/>
              </w:rPr>
              <w:t>Εργασία σε διεπιστημονικό περιβάλλον.</w:t>
            </w:r>
          </w:p>
          <w:p w14:paraId="11BD4A22" w14:textId="77777777" w:rsidR="006C336F" w:rsidRPr="006C336F" w:rsidRDefault="006C336F" w:rsidP="006C336F">
            <w:pPr>
              <w:widowControl w:val="0"/>
              <w:numPr>
                <w:ilvl w:val="0"/>
                <w:numId w:val="1"/>
              </w:numPr>
              <w:autoSpaceDE w:val="0"/>
              <w:autoSpaceDN w:val="0"/>
              <w:adjustRightInd w:val="0"/>
              <w:spacing w:after="0" w:line="240" w:lineRule="auto"/>
              <w:ind w:left="709"/>
              <w:jc w:val="both"/>
              <w:rPr>
                <w:rFonts w:ascii="Aptos" w:eastAsia="Aptos" w:hAnsi="Aptos" w:cs="Calibri"/>
                <w:sz w:val="20"/>
                <w:szCs w:val="20"/>
              </w:rPr>
            </w:pPr>
            <w:r w:rsidRPr="006C336F">
              <w:rPr>
                <w:rFonts w:ascii="Aptos" w:eastAsia="Aptos" w:hAnsi="Aptos" w:cs="Calibri"/>
                <w:sz w:val="20"/>
                <w:szCs w:val="20"/>
              </w:rPr>
              <w:t xml:space="preserve">Σεβασμός στη διαφορετικότητα και στην </w:t>
            </w:r>
            <w:proofErr w:type="spellStart"/>
            <w:r w:rsidRPr="006C336F">
              <w:rPr>
                <w:rFonts w:ascii="Aptos" w:eastAsia="Aptos" w:hAnsi="Aptos" w:cs="Calibri"/>
                <w:sz w:val="20"/>
                <w:szCs w:val="20"/>
              </w:rPr>
              <w:t>πολυπολιτισμικότητα</w:t>
            </w:r>
            <w:proofErr w:type="spellEnd"/>
            <w:r w:rsidRPr="006C336F">
              <w:rPr>
                <w:rFonts w:ascii="Aptos" w:eastAsia="Aptos" w:hAnsi="Aptos" w:cs="Calibri"/>
                <w:sz w:val="20"/>
                <w:szCs w:val="20"/>
              </w:rPr>
              <w:t>.</w:t>
            </w:r>
          </w:p>
          <w:p w14:paraId="25D1BE77" w14:textId="77777777" w:rsidR="006C336F" w:rsidRPr="006C336F" w:rsidRDefault="006C336F" w:rsidP="006C336F">
            <w:pPr>
              <w:widowControl w:val="0"/>
              <w:numPr>
                <w:ilvl w:val="0"/>
                <w:numId w:val="1"/>
              </w:numPr>
              <w:autoSpaceDE w:val="0"/>
              <w:autoSpaceDN w:val="0"/>
              <w:adjustRightInd w:val="0"/>
              <w:spacing w:after="0" w:line="240" w:lineRule="auto"/>
              <w:ind w:left="709"/>
              <w:jc w:val="both"/>
              <w:rPr>
                <w:rFonts w:ascii="Aptos" w:eastAsia="Aptos" w:hAnsi="Aptos" w:cs="Calibri"/>
                <w:sz w:val="20"/>
                <w:szCs w:val="20"/>
              </w:rPr>
            </w:pPr>
            <w:r w:rsidRPr="006C336F">
              <w:rPr>
                <w:rFonts w:ascii="Aptos" w:eastAsia="Aptos" w:hAnsi="Aptos" w:cs="Calibri"/>
                <w:sz w:val="20"/>
                <w:szCs w:val="20"/>
              </w:rPr>
              <w:t>Σεβασμός στο περιβάλλον.</w:t>
            </w:r>
          </w:p>
          <w:p w14:paraId="7A8492F9" w14:textId="77777777" w:rsidR="006C336F" w:rsidRPr="006C336F" w:rsidRDefault="006C336F" w:rsidP="006C336F">
            <w:pPr>
              <w:widowControl w:val="0"/>
              <w:numPr>
                <w:ilvl w:val="0"/>
                <w:numId w:val="1"/>
              </w:numPr>
              <w:autoSpaceDE w:val="0"/>
              <w:autoSpaceDN w:val="0"/>
              <w:adjustRightInd w:val="0"/>
              <w:spacing w:after="0" w:line="240" w:lineRule="auto"/>
              <w:ind w:left="709"/>
              <w:jc w:val="both"/>
              <w:rPr>
                <w:rFonts w:ascii="Aptos" w:eastAsia="Aptos" w:hAnsi="Aptos" w:cs="Calibri"/>
                <w:sz w:val="20"/>
                <w:szCs w:val="20"/>
              </w:rPr>
            </w:pPr>
            <w:r w:rsidRPr="006C336F">
              <w:rPr>
                <w:rFonts w:ascii="Aptos" w:eastAsia="Aptos" w:hAnsi="Aptos" w:cs="Calibri"/>
                <w:sz w:val="20"/>
                <w:szCs w:val="20"/>
              </w:rPr>
              <w:t>Προαγωγή της ελεύθερης, δημιουργικής και επαγωγικής σκέψης.</w:t>
            </w:r>
          </w:p>
          <w:p w14:paraId="4B07600E" w14:textId="77777777" w:rsidR="00754C0D" w:rsidRPr="00F5339C" w:rsidRDefault="00754C0D" w:rsidP="00014D95">
            <w:pPr>
              <w:widowControl w:val="0"/>
              <w:autoSpaceDE w:val="0"/>
              <w:autoSpaceDN w:val="0"/>
              <w:adjustRightInd w:val="0"/>
              <w:spacing w:after="0" w:line="240" w:lineRule="auto"/>
              <w:ind w:left="720"/>
              <w:jc w:val="both"/>
              <w:rPr>
                <w:rFonts w:eastAsia="Calibri" w:cstheme="minorHAnsi"/>
                <w:sz w:val="20"/>
                <w:szCs w:val="20"/>
              </w:rPr>
            </w:pPr>
          </w:p>
        </w:tc>
      </w:tr>
    </w:tbl>
    <w:p w14:paraId="21712891" w14:textId="77777777" w:rsidR="006C336F" w:rsidRPr="006C336F" w:rsidRDefault="006C336F" w:rsidP="00DB5B81">
      <w:pPr>
        <w:pStyle w:val="a6"/>
        <w:widowControl w:val="0"/>
        <w:numPr>
          <w:ilvl w:val="0"/>
          <w:numId w:val="130"/>
        </w:numPr>
        <w:autoSpaceDE w:val="0"/>
        <w:autoSpaceDN w:val="0"/>
        <w:adjustRightInd w:val="0"/>
        <w:spacing w:before="120" w:after="200" w:line="276" w:lineRule="auto"/>
        <w:rPr>
          <w:rFonts w:ascii="Aptos" w:eastAsia="Aptos" w:hAnsi="Aptos" w:cs="Arial"/>
          <w:b/>
          <w:color w:val="000000"/>
        </w:rPr>
      </w:pPr>
      <w:r w:rsidRPr="006C336F">
        <w:rPr>
          <w:rFonts w:ascii="Aptos" w:eastAsia="Aptos" w:hAnsi="Aptos" w:cs="Arial"/>
          <w:b/>
          <w:color w:val="00000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84"/>
      </w:tblGrid>
      <w:tr w:rsidR="006C336F" w:rsidRPr="006C336F" w14:paraId="47F5F2F2" w14:textId="77777777" w:rsidTr="006C336F">
        <w:trPr>
          <w:trHeight w:val="279"/>
        </w:trPr>
        <w:tc>
          <w:tcPr>
            <w:tcW w:w="8472" w:type="dxa"/>
          </w:tcPr>
          <w:p w14:paraId="0D2E018B" w14:textId="77777777" w:rsidR="006C336F" w:rsidRPr="006C336F" w:rsidRDefault="006C336F" w:rsidP="006C336F">
            <w:pPr>
              <w:widowControl w:val="0"/>
              <w:autoSpaceDE w:val="0"/>
              <w:autoSpaceDN w:val="0"/>
              <w:adjustRightInd w:val="0"/>
              <w:jc w:val="both"/>
              <w:rPr>
                <w:rFonts w:ascii="Aptos" w:eastAsia="Calibri" w:hAnsi="Aptos" w:cs="Times New Roman"/>
                <w:bCs/>
                <w:iCs/>
                <w:sz w:val="20"/>
                <w:szCs w:val="20"/>
              </w:rPr>
            </w:pPr>
          </w:p>
          <w:p w14:paraId="38FDF42F" w14:textId="77777777" w:rsidR="006C336F" w:rsidRPr="006C336F" w:rsidRDefault="006C336F" w:rsidP="006C336F">
            <w:pPr>
              <w:widowControl w:val="0"/>
              <w:autoSpaceDE w:val="0"/>
              <w:autoSpaceDN w:val="0"/>
              <w:adjustRightInd w:val="0"/>
              <w:jc w:val="both"/>
              <w:rPr>
                <w:rFonts w:ascii="Aptos" w:eastAsia="Calibri" w:hAnsi="Aptos" w:cs="Calibri"/>
                <w:bCs/>
                <w:iCs/>
                <w:sz w:val="20"/>
                <w:szCs w:val="20"/>
              </w:rPr>
            </w:pPr>
            <w:r w:rsidRPr="006C336F">
              <w:rPr>
                <w:rFonts w:ascii="Aptos" w:eastAsia="Calibri" w:hAnsi="Aptos" w:cs="Calibri"/>
                <w:bCs/>
                <w:iCs/>
                <w:sz w:val="20"/>
                <w:szCs w:val="20"/>
              </w:rPr>
              <w:t xml:space="preserve">Το μάθημα έχει ως στόχο </w:t>
            </w:r>
            <w:r w:rsidRPr="006C336F">
              <w:rPr>
                <w:rFonts w:ascii="Aptos" w:eastAsia="Calibri" w:hAnsi="Aptos" w:cs="Calibri"/>
                <w:sz w:val="20"/>
                <w:szCs w:val="20"/>
              </w:rPr>
              <w:t>τη γνωριμία αλλά και την εξοικείωση των φοιτητών με τη Βυζαντινή Ποίηση,</w:t>
            </w:r>
            <w:r w:rsidRPr="006C336F">
              <w:rPr>
                <w:rFonts w:ascii="Aptos" w:eastAsia="Calibri" w:hAnsi="Aptos" w:cs="Calibri"/>
                <w:bCs/>
                <w:iCs/>
                <w:sz w:val="20"/>
                <w:szCs w:val="20"/>
              </w:rPr>
              <w:t xml:space="preserve"> καθώς </w:t>
            </w:r>
            <w:r w:rsidRPr="006C336F">
              <w:rPr>
                <w:rFonts w:ascii="Aptos" w:eastAsia="Calibri" w:hAnsi="Aptos" w:cs="Calibri"/>
                <w:sz w:val="20"/>
                <w:szCs w:val="20"/>
              </w:rPr>
              <w:t>και την παρουσίαση των διαφορετικών ειδών ανά περίοδο, από την πρώιμη ως και την υστεροβυζαντινή περίοδο. Παράλληλα, παρουσιάζονται και αναλύονται αντιπροσωπευτικά κείμενα κάθε ποιητικού είδους, καθώς και ο τρόπος που το ένα είδος υπεισέρχεται μέσα στο άλλο, διαμορφώνοντας ένα ευρύ φάσμα ποικίλλων έμμετρων κειμένων, στα οποία αντικατοπτρίζεται η εποχή και τα βασικά ιδεώδη της.</w:t>
            </w:r>
          </w:p>
          <w:p w14:paraId="018D7BE1" w14:textId="77777777" w:rsidR="006C336F" w:rsidRPr="006C336F" w:rsidRDefault="006C336F" w:rsidP="006C336F">
            <w:pPr>
              <w:rPr>
                <w:rFonts w:ascii="Aptos" w:eastAsia="Aptos" w:hAnsi="Aptos" w:cs="Calibri"/>
                <w:sz w:val="20"/>
                <w:szCs w:val="20"/>
              </w:rPr>
            </w:pPr>
            <w:r w:rsidRPr="006C336F">
              <w:rPr>
                <w:rFonts w:ascii="Aptos" w:eastAsia="Calibri" w:hAnsi="Aptos" w:cs="Calibri"/>
                <w:bCs/>
                <w:iCs/>
                <w:sz w:val="20"/>
                <w:szCs w:val="20"/>
              </w:rPr>
              <w:t>Το μάθη</w:t>
            </w:r>
            <w:r w:rsidRPr="006C336F">
              <w:rPr>
                <w:rFonts w:eastAsia="Calibri" w:cs="Calibri"/>
                <w:bCs/>
                <w:iCs/>
                <w:sz w:val="20"/>
                <w:szCs w:val="20"/>
              </w:rPr>
              <w:t>μα αναπτύσσεται σε 13 ενότητες.</w:t>
            </w:r>
            <w:r w:rsidRPr="006C336F">
              <w:rPr>
                <w:rFonts w:cs="Calibri"/>
                <w:sz w:val="20"/>
                <w:szCs w:val="20"/>
              </w:rPr>
              <w:t xml:space="preserve"> </w:t>
            </w:r>
            <w:r w:rsidRPr="006C336F">
              <w:rPr>
                <w:rFonts w:ascii="Aptos" w:eastAsia="Aptos" w:hAnsi="Aptos" w:cs="Calibri"/>
                <w:sz w:val="20"/>
                <w:szCs w:val="20"/>
              </w:rPr>
              <w:t>Η αρίθμηση αναφέρεται στην α</w:t>
            </w:r>
            <w:r>
              <w:rPr>
                <w:rFonts w:cs="Calibri"/>
                <w:sz w:val="20"/>
                <w:szCs w:val="20"/>
              </w:rPr>
              <w:t>ντίστοιχη εβδομάδα</w:t>
            </w:r>
            <w:r w:rsidRPr="006C336F">
              <w:rPr>
                <w:rFonts w:ascii="Aptos" w:eastAsia="Aptos" w:hAnsi="Aptos" w:cs="Calibri"/>
                <w:sz w:val="20"/>
                <w:szCs w:val="20"/>
              </w:rPr>
              <w:t xml:space="preserve"> </w:t>
            </w:r>
            <w:r>
              <w:rPr>
                <w:rFonts w:cs="Calibri"/>
                <w:sz w:val="20"/>
                <w:szCs w:val="20"/>
              </w:rPr>
              <w:t xml:space="preserve">του </w:t>
            </w:r>
            <w:r w:rsidRPr="006C336F">
              <w:rPr>
                <w:rFonts w:ascii="Aptos" w:eastAsia="Aptos" w:hAnsi="Aptos" w:cs="Calibri"/>
                <w:sz w:val="20"/>
                <w:szCs w:val="20"/>
              </w:rPr>
              <w:t>μαθήματος.</w:t>
            </w: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693"/>
              <w:gridCol w:w="1825"/>
            </w:tblGrid>
            <w:tr w:rsidR="006C336F" w:rsidRPr="006C336F" w14:paraId="599E15A4" w14:textId="77777777" w:rsidTr="006C336F">
              <w:tc>
                <w:tcPr>
                  <w:tcW w:w="4140" w:type="dxa"/>
                  <w:shd w:val="clear" w:color="auto" w:fill="auto"/>
                </w:tcPr>
                <w:p w14:paraId="2BD6212F"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Τίτλος ενότητας</w:t>
                  </w:r>
                </w:p>
              </w:tc>
              <w:tc>
                <w:tcPr>
                  <w:tcW w:w="2693" w:type="dxa"/>
                  <w:shd w:val="clear" w:color="auto" w:fill="auto"/>
                </w:tcPr>
                <w:p w14:paraId="50C3D5A0"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Βιβλιογραφία</w:t>
                  </w:r>
                </w:p>
              </w:tc>
              <w:tc>
                <w:tcPr>
                  <w:tcW w:w="1825" w:type="dxa"/>
                  <w:shd w:val="clear" w:color="auto" w:fill="auto"/>
                </w:tcPr>
                <w:p w14:paraId="03E74065"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Σύνδεσμος παρουσίασης</w:t>
                  </w:r>
                </w:p>
              </w:tc>
            </w:tr>
            <w:tr w:rsidR="006C336F" w:rsidRPr="006C336F" w14:paraId="6E6C3A77" w14:textId="77777777" w:rsidTr="006C336F">
              <w:tc>
                <w:tcPr>
                  <w:tcW w:w="4140" w:type="dxa"/>
                  <w:shd w:val="clear" w:color="auto" w:fill="auto"/>
                </w:tcPr>
                <w:p w14:paraId="20B12233" w14:textId="77777777" w:rsidR="006C336F" w:rsidRPr="006C336F" w:rsidRDefault="006C336F" w:rsidP="006C336F">
                  <w:pPr>
                    <w:widowControl w:val="0"/>
                    <w:autoSpaceDE w:val="0"/>
                    <w:autoSpaceDN w:val="0"/>
                    <w:adjustRightInd w:val="0"/>
                    <w:spacing w:after="0" w:line="240" w:lineRule="auto"/>
                    <w:jc w:val="both"/>
                    <w:rPr>
                      <w:rFonts w:ascii="Aptos" w:eastAsia="Calibri" w:hAnsi="Aptos" w:cs="Calibri"/>
                      <w:sz w:val="20"/>
                      <w:szCs w:val="20"/>
                    </w:rPr>
                  </w:pPr>
                  <w:r>
                    <w:rPr>
                      <w:rFonts w:eastAsia="Calibri" w:cs="Calibri"/>
                      <w:sz w:val="20"/>
                      <w:szCs w:val="20"/>
                      <w:u w:val="single"/>
                    </w:rPr>
                    <w:t>1.</w:t>
                  </w:r>
                  <w:r w:rsidRPr="006C336F">
                    <w:rPr>
                      <w:rFonts w:ascii="Aptos" w:eastAsia="Calibri" w:hAnsi="Aptos" w:cs="Calibri"/>
                      <w:sz w:val="20"/>
                      <w:szCs w:val="20"/>
                      <w:u w:val="single"/>
                    </w:rPr>
                    <w:t>Εισαγωγή στο μάθημα</w:t>
                  </w:r>
                  <w:r w:rsidRPr="006C336F">
                    <w:rPr>
                      <w:rFonts w:ascii="Aptos" w:eastAsia="Calibri" w:hAnsi="Aptos" w:cs="Calibri"/>
                      <w:sz w:val="20"/>
                      <w:szCs w:val="20"/>
                    </w:rPr>
                    <w:t>: Διαίρεση των διαφόρων ειδών της Βυζαντινής ποίησης – βασικά χαρακτηριστικά</w:t>
                  </w:r>
                  <w:r w:rsidRPr="006C336F">
                    <w:rPr>
                      <w:rFonts w:ascii="Aptos" w:eastAsia="Aptos" w:hAnsi="Aptos" w:cs="Calibri"/>
                      <w:sz w:val="20"/>
                      <w:szCs w:val="20"/>
                    </w:rPr>
                    <w:t xml:space="preserve">. </w:t>
                  </w:r>
                  <w:r w:rsidRPr="006C336F">
                    <w:rPr>
                      <w:rFonts w:ascii="Aptos" w:eastAsia="Calibri" w:hAnsi="Aptos" w:cs="Calibri"/>
                      <w:sz w:val="20"/>
                      <w:szCs w:val="20"/>
                    </w:rPr>
                    <w:t>Σύγκριση με την Αρχαία ποίηση- ομοιότητες και διαφορές.</w:t>
                  </w:r>
                </w:p>
              </w:tc>
              <w:tc>
                <w:tcPr>
                  <w:tcW w:w="2693" w:type="dxa"/>
                  <w:shd w:val="clear" w:color="auto" w:fill="auto"/>
                </w:tcPr>
                <w:p w14:paraId="4679CE67"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49F01105"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19C9D139" w14:textId="77777777" w:rsidR="006C336F" w:rsidRPr="006C336F" w:rsidRDefault="006C336F" w:rsidP="006C336F">
                  <w:pPr>
                    <w:rPr>
                      <w:rFonts w:ascii="Aptos" w:eastAsia="Aptos" w:hAnsi="Aptos" w:cs="Calibri"/>
                      <w:sz w:val="20"/>
                      <w:szCs w:val="20"/>
                    </w:rPr>
                  </w:pPr>
                </w:p>
              </w:tc>
            </w:tr>
            <w:tr w:rsidR="006C336F" w:rsidRPr="006C336F" w14:paraId="5CB21DF4" w14:textId="77777777" w:rsidTr="006C336F">
              <w:tc>
                <w:tcPr>
                  <w:tcW w:w="4140" w:type="dxa"/>
                  <w:shd w:val="clear" w:color="auto" w:fill="auto"/>
                </w:tcPr>
                <w:p w14:paraId="490BE15D" w14:textId="77777777" w:rsidR="006C336F" w:rsidRPr="006C336F" w:rsidRDefault="006C336F" w:rsidP="006C336F">
                  <w:pPr>
                    <w:widowControl w:val="0"/>
                    <w:autoSpaceDE w:val="0"/>
                    <w:autoSpaceDN w:val="0"/>
                    <w:adjustRightInd w:val="0"/>
                    <w:spacing w:after="0" w:line="240" w:lineRule="auto"/>
                    <w:jc w:val="both"/>
                    <w:rPr>
                      <w:rFonts w:ascii="Aptos" w:eastAsia="Calibri" w:hAnsi="Aptos" w:cs="Calibri"/>
                      <w:sz w:val="20"/>
                      <w:szCs w:val="20"/>
                    </w:rPr>
                  </w:pPr>
                  <w:r>
                    <w:rPr>
                      <w:rFonts w:eastAsia="Calibri" w:cs="Calibri"/>
                      <w:sz w:val="20"/>
                      <w:szCs w:val="20"/>
                      <w:u w:val="single"/>
                    </w:rPr>
                    <w:t xml:space="preserve">2. </w:t>
                  </w:r>
                  <w:r w:rsidRPr="006C336F">
                    <w:rPr>
                      <w:rFonts w:ascii="Aptos" w:eastAsia="Calibri" w:hAnsi="Aptos" w:cs="Calibri"/>
                      <w:sz w:val="20"/>
                      <w:szCs w:val="20"/>
                      <w:u w:val="single"/>
                    </w:rPr>
                    <w:t>Η θρησκευτική ποίηση των Βυζαντινών Α’</w:t>
                  </w:r>
                  <w:r w:rsidRPr="006C336F">
                    <w:rPr>
                      <w:rFonts w:ascii="Aptos" w:eastAsia="Calibri" w:hAnsi="Aptos" w:cs="Calibri"/>
                      <w:sz w:val="20"/>
                      <w:szCs w:val="20"/>
                    </w:rPr>
                    <w:t>: Προσωπική θρησκευτική ποίηση (κύρια χαρακτηριστικά – βασικοί εκπρόσωποι – ανάλυση σχετικών ποιητικών κειμένων).</w:t>
                  </w:r>
                </w:p>
              </w:tc>
              <w:tc>
                <w:tcPr>
                  <w:tcW w:w="2693" w:type="dxa"/>
                  <w:shd w:val="clear" w:color="auto" w:fill="auto"/>
                </w:tcPr>
                <w:p w14:paraId="67D1899F" w14:textId="77777777" w:rsidR="006C336F" w:rsidRPr="006C336F" w:rsidRDefault="006C336F" w:rsidP="006C336F">
                  <w:pPr>
                    <w:jc w:val="center"/>
                    <w:rPr>
                      <w:rFonts w:ascii="Aptos" w:eastAsia="Aptos" w:hAnsi="Aptos" w:cs="Calibri"/>
                      <w:sz w:val="20"/>
                      <w:szCs w:val="20"/>
                    </w:rPr>
                  </w:pPr>
                </w:p>
                <w:p w14:paraId="6C99749F"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561BEC20"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083E64EA" w14:textId="77777777" w:rsidR="006C336F" w:rsidRPr="006C336F" w:rsidRDefault="006C336F" w:rsidP="006C336F">
                  <w:pPr>
                    <w:rPr>
                      <w:rFonts w:ascii="Aptos" w:eastAsia="Aptos" w:hAnsi="Aptos" w:cs="Calibri"/>
                      <w:sz w:val="20"/>
                      <w:szCs w:val="20"/>
                    </w:rPr>
                  </w:pPr>
                </w:p>
              </w:tc>
            </w:tr>
            <w:tr w:rsidR="006C336F" w:rsidRPr="006C336F" w14:paraId="0E72F7A2" w14:textId="77777777" w:rsidTr="006C336F">
              <w:tc>
                <w:tcPr>
                  <w:tcW w:w="4140" w:type="dxa"/>
                  <w:shd w:val="clear" w:color="auto" w:fill="auto"/>
                </w:tcPr>
                <w:p w14:paraId="3833F547" w14:textId="77777777" w:rsidR="006C336F" w:rsidRPr="006C336F" w:rsidRDefault="006C336F" w:rsidP="006C336F">
                  <w:pPr>
                    <w:widowControl w:val="0"/>
                    <w:autoSpaceDE w:val="0"/>
                    <w:autoSpaceDN w:val="0"/>
                    <w:adjustRightInd w:val="0"/>
                    <w:spacing w:after="0" w:line="240" w:lineRule="auto"/>
                    <w:jc w:val="both"/>
                    <w:rPr>
                      <w:rFonts w:ascii="Aptos" w:eastAsia="Calibri" w:hAnsi="Aptos" w:cs="Calibri"/>
                      <w:sz w:val="20"/>
                      <w:szCs w:val="20"/>
                    </w:rPr>
                  </w:pPr>
                  <w:r w:rsidRPr="006C336F">
                    <w:rPr>
                      <w:rFonts w:eastAsia="Calibri" w:cs="Calibri"/>
                      <w:sz w:val="20"/>
                      <w:szCs w:val="20"/>
                    </w:rPr>
                    <w:t>3.</w:t>
                  </w:r>
                  <w:r>
                    <w:rPr>
                      <w:rFonts w:eastAsia="Calibri" w:cs="Calibri"/>
                      <w:sz w:val="20"/>
                      <w:szCs w:val="20"/>
                      <w:u w:val="single"/>
                    </w:rPr>
                    <w:t xml:space="preserve"> </w:t>
                  </w:r>
                  <w:r w:rsidRPr="006C336F">
                    <w:rPr>
                      <w:rFonts w:ascii="Aptos" w:eastAsia="Calibri" w:hAnsi="Aptos" w:cs="Calibri"/>
                      <w:sz w:val="20"/>
                      <w:szCs w:val="20"/>
                      <w:u w:val="single"/>
                    </w:rPr>
                    <w:t>Η θρ</w:t>
                  </w:r>
                  <w:r>
                    <w:rPr>
                      <w:rFonts w:eastAsia="Calibri" w:cs="Calibri"/>
                      <w:sz w:val="20"/>
                      <w:szCs w:val="20"/>
                      <w:u w:val="single"/>
                    </w:rPr>
                    <w:t xml:space="preserve">ησκευτική ποίηση των Βυζαντινών </w:t>
                  </w:r>
                  <w:r w:rsidRPr="006C336F">
                    <w:rPr>
                      <w:rFonts w:ascii="Aptos" w:eastAsia="Calibri" w:hAnsi="Aptos" w:cs="Calibri"/>
                      <w:sz w:val="20"/>
                      <w:szCs w:val="20"/>
                      <w:u w:val="single"/>
                    </w:rPr>
                    <w:t>Β’</w:t>
                  </w:r>
                  <w:r w:rsidRPr="006C336F">
                    <w:rPr>
                      <w:rFonts w:ascii="Aptos" w:eastAsia="Calibri" w:hAnsi="Aptos" w:cs="Calibri"/>
                      <w:sz w:val="20"/>
                      <w:szCs w:val="20"/>
                    </w:rPr>
                    <w:t xml:space="preserve">: Εκκλησιαστική/Λειτουργική θρησκευτική ποίηση – Το κοντάκιο (κύρια </w:t>
                  </w:r>
                  <w:proofErr w:type="spellStart"/>
                  <w:r w:rsidRPr="006C336F">
                    <w:rPr>
                      <w:rFonts w:ascii="Aptos" w:eastAsia="Calibri" w:hAnsi="Aptos" w:cs="Calibri"/>
                      <w:sz w:val="20"/>
                      <w:szCs w:val="20"/>
                    </w:rPr>
                    <w:t>χαρακτη</w:t>
                  </w:r>
                  <w:proofErr w:type="spellEnd"/>
                  <w:r w:rsidRPr="006C336F">
                    <w:rPr>
                      <w:rFonts w:ascii="Aptos" w:eastAsia="Calibri" w:hAnsi="Aptos" w:cs="Calibri"/>
                      <w:sz w:val="20"/>
                      <w:szCs w:val="20"/>
                    </w:rPr>
                    <w:t xml:space="preserve">- </w:t>
                  </w:r>
                  <w:proofErr w:type="spellStart"/>
                  <w:r w:rsidRPr="006C336F">
                    <w:rPr>
                      <w:rFonts w:ascii="Aptos" w:eastAsia="Calibri" w:hAnsi="Aptos" w:cs="Calibri"/>
                      <w:sz w:val="20"/>
                      <w:szCs w:val="20"/>
                    </w:rPr>
                    <w:t>ριστικά</w:t>
                  </w:r>
                  <w:proofErr w:type="spellEnd"/>
                  <w:r w:rsidRPr="006C336F">
                    <w:rPr>
                      <w:rFonts w:ascii="Aptos" w:eastAsia="Calibri" w:hAnsi="Aptos" w:cs="Calibri"/>
                      <w:sz w:val="20"/>
                      <w:szCs w:val="20"/>
                    </w:rPr>
                    <w:t xml:space="preserve"> – βασικοί εκπρόσωποι – ανάλυση σχετικών ποιητικών κειμένων).</w:t>
                  </w:r>
                </w:p>
              </w:tc>
              <w:tc>
                <w:tcPr>
                  <w:tcW w:w="2693" w:type="dxa"/>
                  <w:shd w:val="clear" w:color="auto" w:fill="auto"/>
                </w:tcPr>
                <w:p w14:paraId="3C558441" w14:textId="77777777" w:rsidR="006C336F" w:rsidRPr="006C336F" w:rsidRDefault="006C336F" w:rsidP="006C336F">
                  <w:pPr>
                    <w:jc w:val="center"/>
                    <w:rPr>
                      <w:rFonts w:ascii="Aptos" w:eastAsia="Aptos" w:hAnsi="Aptos" w:cs="Calibri"/>
                      <w:sz w:val="20"/>
                      <w:szCs w:val="20"/>
                    </w:rPr>
                  </w:pPr>
                </w:p>
                <w:p w14:paraId="37BF74D3"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46F199DE"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3DA8C3F9" w14:textId="77777777" w:rsidR="006C336F" w:rsidRPr="006C336F" w:rsidRDefault="006C336F" w:rsidP="006C336F">
                  <w:pPr>
                    <w:rPr>
                      <w:rFonts w:ascii="Aptos" w:eastAsia="Aptos" w:hAnsi="Aptos" w:cs="Calibri"/>
                      <w:sz w:val="20"/>
                      <w:szCs w:val="20"/>
                    </w:rPr>
                  </w:pPr>
                </w:p>
              </w:tc>
            </w:tr>
            <w:tr w:rsidR="006C336F" w:rsidRPr="006C336F" w14:paraId="2B6C5E81" w14:textId="77777777" w:rsidTr="006C336F">
              <w:tc>
                <w:tcPr>
                  <w:tcW w:w="4140" w:type="dxa"/>
                  <w:shd w:val="clear" w:color="auto" w:fill="auto"/>
                </w:tcPr>
                <w:p w14:paraId="6B92C2F6" w14:textId="77777777" w:rsidR="006C336F" w:rsidRPr="006C336F" w:rsidRDefault="006C336F" w:rsidP="006C336F">
                  <w:pPr>
                    <w:widowControl w:val="0"/>
                    <w:autoSpaceDE w:val="0"/>
                    <w:autoSpaceDN w:val="0"/>
                    <w:adjustRightInd w:val="0"/>
                    <w:spacing w:after="0" w:line="240" w:lineRule="auto"/>
                    <w:jc w:val="both"/>
                    <w:rPr>
                      <w:rFonts w:ascii="Aptos" w:eastAsia="Calibri" w:hAnsi="Aptos" w:cs="Calibri"/>
                      <w:sz w:val="20"/>
                      <w:szCs w:val="20"/>
                    </w:rPr>
                  </w:pPr>
                  <w:r>
                    <w:rPr>
                      <w:rFonts w:cs="Calibri"/>
                      <w:sz w:val="20"/>
                      <w:szCs w:val="20"/>
                      <w:u w:val="single"/>
                    </w:rPr>
                    <w:t xml:space="preserve">4. </w:t>
                  </w:r>
                  <w:r w:rsidRPr="006C336F">
                    <w:rPr>
                      <w:rFonts w:ascii="Aptos" w:eastAsia="Aptos" w:hAnsi="Aptos" w:cs="Calibri"/>
                      <w:sz w:val="20"/>
                      <w:szCs w:val="20"/>
                      <w:u w:val="single"/>
                    </w:rPr>
                    <w:t>Η θρησκευτική ποίηση των Βυζαντινών Γ’</w:t>
                  </w:r>
                  <w:r w:rsidRPr="006C336F">
                    <w:rPr>
                      <w:rFonts w:ascii="Aptos" w:eastAsia="Aptos" w:hAnsi="Aptos" w:cs="Calibri"/>
                      <w:sz w:val="20"/>
                      <w:szCs w:val="20"/>
                    </w:rPr>
                    <w:t>: Εκκλησιαστική/Λειτουργική θρησκευτική ποίηση – Το κοντάκιο (κύρια χαρακτηριστικά – βασικοί εκπρόσωποι – ανάλυση σχετικών ποιητικών κειμένων).</w:t>
                  </w:r>
                </w:p>
              </w:tc>
              <w:tc>
                <w:tcPr>
                  <w:tcW w:w="2693" w:type="dxa"/>
                  <w:shd w:val="clear" w:color="auto" w:fill="auto"/>
                </w:tcPr>
                <w:p w14:paraId="784E51A6" w14:textId="77777777" w:rsidR="006C336F" w:rsidRPr="006C336F" w:rsidRDefault="006C336F" w:rsidP="006C336F">
                  <w:pPr>
                    <w:jc w:val="center"/>
                    <w:rPr>
                      <w:rFonts w:ascii="Aptos" w:eastAsia="Aptos" w:hAnsi="Aptos" w:cs="Calibri"/>
                      <w:sz w:val="20"/>
                      <w:szCs w:val="20"/>
                    </w:rPr>
                  </w:pPr>
                </w:p>
                <w:p w14:paraId="6F9F37ED"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4A316B38"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64EB2160" w14:textId="77777777" w:rsidR="006C336F" w:rsidRPr="006C336F" w:rsidRDefault="006C336F" w:rsidP="006C336F">
                  <w:pPr>
                    <w:rPr>
                      <w:rFonts w:ascii="Aptos" w:eastAsia="Aptos" w:hAnsi="Aptos" w:cs="Calibri"/>
                      <w:sz w:val="20"/>
                      <w:szCs w:val="20"/>
                    </w:rPr>
                  </w:pPr>
                </w:p>
              </w:tc>
            </w:tr>
            <w:tr w:rsidR="006C336F" w:rsidRPr="006C336F" w14:paraId="276F50D9" w14:textId="77777777" w:rsidTr="006C336F">
              <w:tc>
                <w:tcPr>
                  <w:tcW w:w="4140" w:type="dxa"/>
                  <w:shd w:val="clear" w:color="auto" w:fill="auto"/>
                </w:tcPr>
                <w:p w14:paraId="777253A6" w14:textId="77777777" w:rsidR="006C336F" w:rsidRPr="006C336F" w:rsidRDefault="006C336F" w:rsidP="006C336F">
                  <w:pPr>
                    <w:widowControl w:val="0"/>
                    <w:autoSpaceDE w:val="0"/>
                    <w:autoSpaceDN w:val="0"/>
                    <w:adjustRightInd w:val="0"/>
                    <w:spacing w:after="0" w:line="240" w:lineRule="auto"/>
                    <w:jc w:val="both"/>
                    <w:rPr>
                      <w:rFonts w:ascii="Aptos" w:eastAsia="Calibri" w:hAnsi="Aptos" w:cs="Calibri"/>
                      <w:sz w:val="20"/>
                      <w:szCs w:val="20"/>
                    </w:rPr>
                  </w:pPr>
                  <w:r>
                    <w:rPr>
                      <w:rFonts w:cs="Calibri"/>
                      <w:sz w:val="20"/>
                      <w:szCs w:val="20"/>
                      <w:u w:val="single"/>
                    </w:rPr>
                    <w:t>5.</w:t>
                  </w:r>
                  <w:r w:rsidRPr="006C336F">
                    <w:rPr>
                      <w:rFonts w:ascii="Aptos" w:eastAsia="Aptos" w:hAnsi="Aptos" w:cs="Calibri"/>
                      <w:sz w:val="20"/>
                      <w:szCs w:val="20"/>
                      <w:u w:val="single"/>
                    </w:rPr>
                    <w:t>Η θρησκευτική ποίηση των Βυζαντινών Δ’</w:t>
                  </w:r>
                  <w:r w:rsidRPr="006C336F">
                    <w:rPr>
                      <w:rFonts w:ascii="Aptos" w:eastAsia="Aptos" w:hAnsi="Aptos" w:cs="Calibri"/>
                      <w:sz w:val="20"/>
                      <w:szCs w:val="20"/>
                    </w:rPr>
                    <w:t xml:space="preserve">: </w:t>
                  </w:r>
                  <w:r w:rsidRPr="006C336F">
                    <w:rPr>
                      <w:rFonts w:ascii="Aptos" w:eastAsia="Aptos" w:hAnsi="Aptos" w:cs="Calibri"/>
                      <w:sz w:val="20"/>
                      <w:szCs w:val="20"/>
                    </w:rPr>
                    <w:lastRenderedPageBreak/>
                    <w:t>Εκκλησιαστική/Λειτουργική θρησκευτική ποίηση – Ο κανών (κύρια χαρακτηριστικά – σημαντικότεροι εκπρόσωποι – ανάλυση σχετικών ποιητικών κειμένων).</w:t>
                  </w:r>
                </w:p>
              </w:tc>
              <w:tc>
                <w:tcPr>
                  <w:tcW w:w="2693" w:type="dxa"/>
                  <w:shd w:val="clear" w:color="auto" w:fill="auto"/>
                </w:tcPr>
                <w:p w14:paraId="780010DF" w14:textId="77777777" w:rsidR="006C336F" w:rsidRPr="006C336F" w:rsidRDefault="006C336F" w:rsidP="006C336F">
                  <w:pPr>
                    <w:jc w:val="center"/>
                    <w:rPr>
                      <w:rFonts w:ascii="Aptos" w:eastAsia="Aptos" w:hAnsi="Aptos" w:cs="Calibri"/>
                      <w:sz w:val="20"/>
                      <w:szCs w:val="20"/>
                    </w:rPr>
                  </w:pPr>
                </w:p>
                <w:p w14:paraId="359427BC"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lastRenderedPageBreak/>
                    <w:t>Βλ. πιο κάτω</w:t>
                  </w:r>
                </w:p>
                <w:p w14:paraId="0FC5205B"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1876FA5C" w14:textId="77777777" w:rsidR="006C336F" w:rsidRPr="006C336F" w:rsidRDefault="006C336F" w:rsidP="006C336F">
                  <w:pPr>
                    <w:rPr>
                      <w:rFonts w:ascii="Aptos" w:eastAsia="Aptos" w:hAnsi="Aptos" w:cs="Calibri"/>
                      <w:sz w:val="20"/>
                      <w:szCs w:val="20"/>
                    </w:rPr>
                  </w:pPr>
                </w:p>
              </w:tc>
            </w:tr>
            <w:tr w:rsidR="006C336F" w:rsidRPr="006C336F" w14:paraId="3EB270ED" w14:textId="77777777" w:rsidTr="006C336F">
              <w:tc>
                <w:tcPr>
                  <w:tcW w:w="4140" w:type="dxa"/>
                  <w:shd w:val="clear" w:color="auto" w:fill="auto"/>
                </w:tcPr>
                <w:p w14:paraId="747D5BDC" w14:textId="77777777" w:rsidR="006C336F" w:rsidRPr="006C336F" w:rsidRDefault="006C336F" w:rsidP="006C336F">
                  <w:pPr>
                    <w:widowControl w:val="0"/>
                    <w:autoSpaceDE w:val="0"/>
                    <w:autoSpaceDN w:val="0"/>
                    <w:adjustRightInd w:val="0"/>
                    <w:spacing w:after="0" w:line="240" w:lineRule="auto"/>
                    <w:jc w:val="both"/>
                    <w:rPr>
                      <w:rFonts w:ascii="Aptos" w:eastAsia="Calibri" w:hAnsi="Aptos" w:cs="Calibri"/>
                      <w:sz w:val="20"/>
                      <w:szCs w:val="20"/>
                    </w:rPr>
                  </w:pPr>
                  <w:r>
                    <w:rPr>
                      <w:rFonts w:eastAsia="Calibri" w:cs="Calibri"/>
                      <w:sz w:val="20"/>
                      <w:szCs w:val="20"/>
                      <w:u w:val="single"/>
                    </w:rPr>
                    <w:t>6.</w:t>
                  </w:r>
                  <w:r w:rsidRPr="006C336F">
                    <w:rPr>
                      <w:rFonts w:ascii="Aptos" w:eastAsia="Calibri" w:hAnsi="Aptos" w:cs="Calibri"/>
                      <w:sz w:val="20"/>
                      <w:szCs w:val="20"/>
                      <w:u w:val="single"/>
                    </w:rPr>
                    <w:t>Η θύραθεν ποίηση των Βυζαντινών Α’</w:t>
                  </w:r>
                  <w:r w:rsidRPr="006C336F">
                    <w:rPr>
                      <w:rFonts w:ascii="Aptos" w:eastAsia="Calibri" w:hAnsi="Aptos" w:cs="Calibri"/>
                      <w:sz w:val="20"/>
                      <w:szCs w:val="20"/>
                    </w:rPr>
                    <w:t>: Επική ποίηση (κύρια χαρακτηριστικά – βασικοί εκπρόσωποι – ανάλυση σχετικών ποιητικών κειμένων).</w:t>
                  </w:r>
                </w:p>
              </w:tc>
              <w:tc>
                <w:tcPr>
                  <w:tcW w:w="2693" w:type="dxa"/>
                  <w:shd w:val="clear" w:color="auto" w:fill="auto"/>
                </w:tcPr>
                <w:p w14:paraId="083A0E9F" w14:textId="77777777" w:rsidR="006C336F" w:rsidRPr="006C336F" w:rsidRDefault="006C336F" w:rsidP="006C336F">
                  <w:pPr>
                    <w:jc w:val="center"/>
                    <w:rPr>
                      <w:rFonts w:ascii="Aptos" w:eastAsia="Aptos" w:hAnsi="Aptos" w:cs="Calibri"/>
                      <w:sz w:val="20"/>
                      <w:szCs w:val="20"/>
                    </w:rPr>
                  </w:pPr>
                </w:p>
                <w:p w14:paraId="364F9B71"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270B01F0"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6C561D64" w14:textId="77777777" w:rsidR="006C336F" w:rsidRPr="006C336F" w:rsidRDefault="006C336F" w:rsidP="006C336F">
                  <w:pPr>
                    <w:rPr>
                      <w:rFonts w:ascii="Aptos" w:eastAsia="Aptos" w:hAnsi="Aptos" w:cs="Calibri"/>
                      <w:sz w:val="20"/>
                      <w:szCs w:val="20"/>
                    </w:rPr>
                  </w:pPr>
                </w:p>
              </w:tc>
            </w:tr>
            <w:tr w:rsidR="006C336F" w:rsidRPr="006C336F" w14:paraId="601E280D" w14:textId="77777777" w:rsidTr="006C336F">
              <w:tc>
                <w:tcPr>
                  <w:tcW w:w="4140" w:type="dxa"/>
                  <w:shd w:val="clear" w:color="auto" w:fill="auto"/>
                </w:tcPr>
                <w:p w14:paraId="5EA307A4" w14:textId="77777777" w:rsidR="006C336F" w:rsidRPr="006C336F" w:rsidRDefault="006C336F" w:rsidP="006C336F">
                  <w:pPr>
                    <w:widowControl w:val="0"/>
                    <w:autoSpaceDE w:val="0"/>
                    <w:autoSpaceDN w:val="0"/>
                    <w:adjustRightInd w:val="0"/>
                    <w:spacing w:after="0" w:line="240" w:lineRule="auto"/>
                    <w:jc w:val="both"/>
                    <w:rPr>
                      <w:rFonts w:ascii="Aptos" w:eastAsia="Calibri" w:hAnsi="Aptos" w:cs="Calibri"/>
                      <w:sz w:val="20"/>
                      <w:szCs w:val="20"/>
                    </w:rPr>
                  </w:pPr>
                  <w:r>
                    <w:rPr>
                      <w:rFonts w:eastAsia="Calibri" w:cs="Calibri"/>
                      <w:sz w:val="20"/>
                      <w:szCs w:val="20"/>
                      <w:u w:val="single"/>
                    </w:rPr>
                    <w:t>7.</w:t>
                  </w:r>
                  <w:r w:rsidRPr="006C336F">
                    <w:rPr>
                      <w:rFonts w:ascii="Aptos" w:eastAsia="Calibri" w:hAnsi="Aptos" w:cs="Calibri"/>
                      <w:sz w:val="20"/>
                      <w:szCs w:val="20"/>
                      <w:u w:val="single"/>
                    </w:rPr>
                    <w:t>Η θύραθεν ποίηση των Βυζαντινών Β’</w:t>
                  </w:r>
                  <w:r w:rsidRPr="006C336F">
                    <w:rPr>
                      <w:rFonts w:ascii="Aptos" w:eastAsia="Calibri" w:hAnsi="Aptos" w:cs="Calibri"/>
                      <w:sz w:val="20"/>
                      <w:szCs w:val="20"/>
                    </w:rPr>
                    <w:t>: Επική ποίηση (κύρια χαρακτηριστικά – βασικοί εκπρόσωποι – ανάλυση σχετικών ποιητικών κειμένων).</w:t>
                  </w:r>
                </w:p>
              </w:tc>
              <w:tc>
                <w:tcPr>
                  <w:tcW w:w="2693" w:type="dxa"/>
                  <w:shd w:val="clear" w:color="auto" w:fill="auto"/>
                </w:tcPr>
                <w:p w14:paraId="2F690CB9" w14:textId="77777777" w:rsidR="006C336F" w:rsidRPr="006C336F" w:rsidRDefault="006C336F" w:rsidP="006C336F">
                  <w:pPr>
                    <w:jc w:val="center"/>
                    <w:rPr>
                      <w:rFonts w:ascii="Aptos" w:eastAsia="Aptos" w:hAnsi="Aptos" w:cs="Calibri"/>
                      <w:sz w:val="20"/>
                      <w:szCs w:val="20"/>
                    </w:rPr>
                  </w:pPr>
                </w:p>
                <w:p w14:paraId="6C19EF7E"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3A05B042"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074794A5" w14:textId="77777777" w:rsidR="006C336F" w:rsidRPr="006C336F" w:rsidRDefault="006C336F" w:rsidP="006C336F">
                  <w:pPr>
                    <w:rPr>
                      <w:rFonts w:ascii="Aptos" w:eastAsia="Aptos" w:hAnsi="Aptos" w:cs="Calibri"/>
                      <w:sz w:val="20"/>
                      <w:szCs w:val="20"/>
                    </w:rPr>
                  </w:pPr>
                </w:p>
              </w:tc>
            </w:tr>
            <w:tr w:rsidR="006C336F" w:rsidRPr="006C336F" w14:paraId="6E67B834" w14:textId="77777777" w:rsidTr="006C336F">
              <w:tc>
                <w:tcPr>
                  <w:tcW w:w="4140" w:type="dxa"/>
                  <w:shd w:val="clear" w:color="auto" w:fill="auto"/>
                </w:tcPr>
                <w:p w14:paraId="7FF357B5" w14:textId="77777777" w:rsidR="006C336F" w:rsidRPr="006C336F" w:rsidRDefault="006C336F" w:rsidP="006C336F">
                  <w:pPr>
                    <w:pStyle w:val="51"/>
                    <w:widowControl w:val="0"/>
                    <w:autoSpaceDE w:val="0"/>
                    <w:autoSpaceDN w:val="0"/>
                    <w:adjustRightInd w:val="0"/>
                    <w:ind w:left="0"/>
                    <w:jc w:val="both"/>
                    <w:rPr>
                      <w:rFonts w:ascii="Aptos" w:eastAsia="Calibri" w:hAnsi="Aptos" w:cs="Calibri"/>
                      <w:sz w:val="20"/>
                      <w:szCs w:val="20"/>
                      <w:lang w:val="el-GR"/>
                    </w:rPr>
                  </w:pPr>
                  <w:r>
                    <w:rPr>
                      <w:rFonts w:asciiTheme="minorHAnsi" w:eastAsia="Calibri" w:hAnsiTheme="minorHAnsi" w:cs="Calibri"/>
                      <w:sz w:val="20"/>
                      <w:szCs w:val="20"/>
                      <w:u w:val="single"/>
                      <w:lang w:val="el-GR"/>
                    </w:rPr>
                    <w:t>8.</w:t>
                  </w:r>
                  <w:r w:rsidRPr="006C336F">
                    <w:rPr>
                      <w:rFonts w:ascii="Aptos" w:eastAsia="Calibri" w:hAnsi="Aptos" w:cs="Calibri"/>
                      <w:sz w:val="20"/>
                      <w:szCs w:val="20"/>
                      <w:u w:val="single"/>
                      <w:lang w:val="el-GR"/>
                    </w:rPr>
                    <w:t>Η θύραθεν ποίηση των Βυζαντινών Γ’</w:t>
                  </w:r>
                  <w:r w:rsidRPr="006C336F">
                    <w:rPr>
                      <w:rFonts w:ascii="Aptos" w:eastAsia="Calibri" w:hAnsi="Aptos" w:cs="Calibri"/>
                      <w:sz w:val="20"/>
                      <w:szCs w:val="20"/>
                      <w:lang w:val="el-GR"/>
                    </w:rPr>
                    <w:t>: δραματική ποίηση (κύρια χαρακτηριστικά – βασικοί εκπρόσωποι – ανάλυση σχετικών ποιητικών κειμένων).</w:t>
                  </w:r>
                </w:p>
              </w:tc>
              <w:tc>
                <w:tcPr>
                  <w:tcW w:w="2693" w:type="dxa"/>
                  <w:shd w:val="clear" w:color="auto" w:fill="auto"/>
                </w:tcPr>
                <w:p w14:paraId="3578A48E" w14:textId="77777777" w:rsidR="006C336F" w:rsidRPr="006C336F" w:rsidRDefault="006C336F" w:rsidP="006C336F">
                  <w:pPr>
                    <w:jc w:val="center"/>
                    <w:rPr>
                      <w:rFonts w:ascii="Aptos" w:eastAsia="Aptos" w:hAnsi="Aptos" w:cs="Calibri"/>
                      <w:sz w:val="20"/>
                      <w:szCs w:val="20"/>
                    </w:rPr>
                  </w:pPr>
                </w:p>
                <w:p w14:paraId="704DA157"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6D338AED"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6D659DE8" w14:textId="77777777" w:rsidR="006C336F" w:rsidRPr="006C336F" w:rsidRDefault="006C336F" w:rsidP="006C336F">
                  <w:pPr>
                    <w:rPr>
                      <w:rFonts w:ascii="Aptos" w:eastAsia="Aptos" w:hAnsi="Aptos" w:cs="Calibri"/>
                      <w:sz w:val="20"/>
                      <w:szCs w:val="20"/>
                    </w:rPr>
                  </w:pPr>
                </w:p>
              </w:tc>
            </w:tr>
            <w:tr w:rsidR="006C336F" w:rsidRPr="006C336F" w14:paraId="2058C7C4" w14:textId="77777777" w:rsidTr="006C336F">
              <w:tc>
                <w:tcPr>
                  <w:tcW w:w="4140" w:type="dxa"/>
                  <w:shd w:val="clear" w:color="auto" w:fill="auto"/>
                </w:tcPr>
                <w:p w14:paraId="1C128486" w14:textId="77777777" w:rsidR="006C336F" w:rsidRPr="006C336F" w:rsidRDefault="006C336F" w:rsidP="006C336F">
                  <w:pPr>
                    <w:pStyle w:val="51"/>
                    <w:widowControl w:val="0"/>
                    <w:autoSpaceDE w:val="0"/>
                    <w:autoSpaceDN w:val="0"/>
                    <w:adjustRightInd w:val="0"/>
                    <w:ind w:left="0"/>
                    <w:jc w:val="both"/>
                    <w:rPr>
                      <w:rFonts w:ascii="Aptos" w:eastAsia="Calibri" w:hAnsi="Aptos" w:cs="Calibri"/>
                      <w:sz w:val="20"/>
                      <w:szCs w:val="20"/>
                      <w:lang w:val="el-GR"/>
                    </w:rPr>
                  </w:pPr>
                  <w:r>
                    <w:rPr>
                      <w:rFonts w:asciiTheme="minorHAnsi" w:eastAsia="Calibri" w:hAnsiTheme="minorHAnsi" w:cs="Calibri"/>
                      <w:sz w:val="20"/>
                      <w:szCs w:val="20"/>
                      <w:u w:val="single"/>
                      <w:lang w:val="el-GR"/>
                    </w:rPr>
                    <w:t>9.</w:t>
                  </w:r>
                  <w:r w:rsidRPr="006C336F">
                    <w:rPr>
                      <w:rFonts w:ascii="Aptos" w:eastAsia="Calibri" w:hAnsi="Aptos" w:cs="Calibri"/>
                      <w:sz w:val="20"/>
                      <w:szCs w:val="20"/>
                      <w:u w:val="single"/>
                      <w:lang w:val="el-GR"/>
                    </w:rPr>
                    <w:t>Η θύραθεν ποίηση των Βυζαντινών Δ’</w:t>
                  </w:r>
                  <w:r>
                    <w:rPr>
                      <w:rFonts w:asciiTheme="minorHAnsi" w:eastAsia="Calibri" w:hAnsiTheme="minorHAnsi" w:cs="Calibri"/>
                      <w:sz w:val="20"/>
                      <w:szCs w:val="20"/>
                      <w:lang w:val="el-GR"/>
                    </w:rPr>
                    <w:t xml:space="preserve">: </w:t>
                  </w:r>
                  <w:r w:rsidRPr="006C336F">
                    <w:rPr>
                      <w:rFonts w:ascii="Aptos" w:eastAsia="Calibri" w:hAnsi="Aptos" w:cs="Calibri"/>
                      <w:sz w:val="20"/>
                      <w:szCs w:val="20"/>
                      <w:lang w:val="el-GR"/>
                    </w:rPr>
                    <w:t>Λυρική ποίηση (κύρια χαρακτηριστικά – βασικοί εκπρόσωποι – ανάλυση σχετικών ποιητικών κειμένων).</w:t>
                  </w:r>
                </w:p>
              </w:tc>
              <w:tc>
                <w:tcPr>
                  <w:tcW w:w="2693" w:type="dxa"/>
                  <w:shd w:val="clear" w:color="auto" w:fill="auto"/>
                </w:tcPr>
                <w:p w14:paraId="0D72D63C" w14:textId="77777777" w:rsidR="006C336F" w:rsidRPr="006C336F" w:rsidRDefault="006C336F" w:rsidP="006C336F">
                  <w:pPr>
                    <w:jc w:val="center"/>
                    <w:rPr>
                      <w:rFonts w:ascii="Aptos" w:eastAsia="Aptos" w:hAnsi="Aptos" w:cs="Calibri"/>
                      <w:sz w:val="20"/>
                      <w:szCs w:val="20"/>
                    </w:rPr>
                  </w:pPr>
                </w:p>
                <w:p w14:paraId="09916F34"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2B63C23C"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2D1F2EF2" w14:textId="77777777" w:rsidR="006C336F" w:rsidRPr="006C336F" w:rsidRDefault="006C336F" w:rsidP="006C336F">
                  <w:pPr>
                    <w:rPr>
                      <w:rFonts w:ascii="Aptos" w:eastAsia="Aptos" w:hAnsi="Aptos" w:cs="Calibri"/>
                      <w:sz w:val="20"/>
                      <w:szCs w:val="20"/>
                    </w:rPr>
                  </w:pPr>
                </w:p>
              </w:tc>
            </w:tr>
            <w:tr w:rsidR="006C336F" w:rsidRPr="006C336F" w14:paraId="62D96D61" w14:textId="77777777" w:rsidTr="006C336F">
              <w:tc>
                <w:tcPr>
                  <w:tcW w:w="4140" w:type="dxa"/>
                  <w:shd w:val="clear" w:color="auto" w:fill="auto"/>
                </w:tcPr>
                <w:p w14:paraId="08F4797B" w14:textId="77777777" w:rsidR="006C336F" w:rsidRPr="006C336F" w:rsidRDefault="006C336F" w:rsidP="006C336F">
                  <w:pPr>
                    <w:pStyle w:val="51"/>
                    <w:widowControl w:val="0"/>
                    <w:autoSpaceDE w:val="0"/>
                    <w:autoSpaceDN w:val="0"/>
                    <w:adjustRightInd w:val="0"/>
                    <w:ind w:left="0" w:right="-16"/>
                    <w:jc w:val="both"/>
                    <w:rPr>
                      <w:rFonts w:ascii="Aptos" w:eastAsia="Calibri" w:hAnsi="Aptos" w:cs="Calibri"/>
                      <w:sz w:val="20"/>
                      <w:szCs w:val="20"/>
                      <w:lang w:val="el-GR"/>
                    </w:rPr>
                  </w:pPr>
                  <w:r>
                    <w:rPr>
                      <w:rFonts w:asciiTheme="minorHAnsi" w:eastAsia="Calibri" w:hAnsiTheme="minorHAnsi" w:cs="Calibri"/>
                      <w:sz w:val="20"/>
                      <w:szCs w:val="20"/>
                      <w:u w:val="single"/>
                      <w:lang w:val="el-GR"/>
                    </w:rPr>
                    <w:t>10.</w:t>
                  </w:r>
                  <w:r w:rsidRPr="006C336F">
                    <w:rPr>
                      <w:rFonts w:ascii="Aptos" w:eastAsia="Calibri" w:hAnsi="Aptos" w:cs="Calibri"/>
                      <w:sz w:val="20"/>
                      <w:szCs w:val="20"/>
                      <w:u w:val="single"/>
                      <w:lang w:val="el-GR"/>
                    </w:rPr>
                    <w:t>Η θύραθεν ποίηση των Βυζαντινών Ε’</w:t>
                  </w:r>
                  <w:r w:rsidRPr="006C336F">
                    <w:rPr>
                      <w:rFonts w:ascii="Aptos" w:eastAsia="Calibri" w:hAnsi="Aptos" w:cs="Calibri"/>
                      <w:sz w:val="20"/>
                      <w:szCs w:val="20"/>
                      <w:lang w:val="el-GR"/>
                    </w:rPr>
                    <w:t>: Λυρική ποίηση (κύρια χαρακτηριστικά – βασικοί εκπρόσωποι – ανάλυση σχετικών ποιητικών κειμένων).</w:t>
                  </w:r>
                </w:p>
              </w:tc>
              <w:tc>
                <w:tcPr>
                  <w:tcW w:w="2693" w:type="dxa"/>
                  <w:shd w:val="clear" w:color="auto" w:fill="auto"/>
                </w:tcPr>
                <w:p w14:paraId="25E51DE8" w14:textId="77777777" w:rsidR="006C336F" w:rsidRPr="006C336F" w:rsidRDefault="006C336F" w:rsidP="006C336F">
                  <w:pPr>
                    <w:jc w:val="center"/>
                    <w:rPr>
                      <w:rFonts w:ascii="Aptos" w:eastAsia="Aptos" w:hAnsi="Aptos" w:cs="Calibri"/>
                      <w:sz w:val="20"/>
                      <w:szCs w:val="20"/>
                    </w:rPr>
                  </w:pPr>
                </w:p>
                <w:p w14:paraId="61B905ED"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12253B3A"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395DE9A7" w14:textId="77777777" w:rsidR="006C336F" w:rsidRPr="006C336F" w:rsidRDefault="006C336F" w:rsidP="006C336F">
                  <w:pPr>
                    <w:rPr>
                      <w:rFonts w:ascii="Aptos" w:eastAsia="Aptos" w:hAnsi="Aptos" w:cs="Calibri"/>
                      <w:sz w:val="20"/>
                      <w:szCs w:val="20"/>
                    </w:rPr>
                  </w:pPr>
                </w:p>
              </w:tc>
            </w:tr>
            <w:tr w:rsidR="006C336F" w:rsidRPr="006C336F" w14:paraId="1087D3FE" w14:textId="77777777" w:rsidTr="006C336F">
              <w:tc>
                <w:tcPr>
                  <w:tcW w:w="4140" w:type="dxa"/>
                  <w:shd w:val="clear" w:color="auto" w:fill="auto"/>
                </w:tcPr>
                <w:p w14:paraId="4A46078B" w14:textId="77777777" w:rsidR="006C336F" w:rsidRPr="006C336F" w:rsidRDefault="006C336F" w:rsidP="006C336F">
                  <w:pPr>
                    <w:spacing w:after="0" w:line="240" w:lineRule="auto"/>
                    <w:ind w:right="-108"/>
                    <w:rPr>
                      <w:rFonts w:ascii="Aptos" w:eastAsia="Aptos" w:hAnsi="Aptos" w:cs="Calibri"/>
                      <w:sz w:val="20"/>
                      <w:szCs w:val="20"/>
                    </w:rPr>
                  </w:pPr>
                  <w:r w:rsidRPr="006C336F">
                    <w:rPr>
                      <w:rFonts w:ascii="Aptos" w:eastAsia="Aptos" w:hAnsi="Aptos" w:cs="Calibri"/>
                      <w:sz w:val="20"/>
                      <w:szCs w:val="20"/>
                      <w:u w:val="single"/>
                    </w:rPr>
                    <w:t>Η θύραθεν ποίηση των Βυζαντινών ΣΤ’</w:t>
                  </w:r>
                  <w:r w:rsidRPr="006C336F">
                    <w:rPr>
                      <w:rFonts w:ascii="Aptos" w:eastAsia="Aptos" w:hAnsi="Aptos" w:cs="Calibri"/>
                      <w:sz w:val="20"/>
                      <w:szCs w:val="20"/>
                    </w:rPr>
                    <w:t>: Επιγράμματα (κύρια χαρακτηριστικά – βασικοί εκπρόσωποι – ανάλυση σχετικών ποιητικών κειμένων).</w:t>
                  </w:r>
                </w:p>
              </w:tc>
              <w:tc>
                <w:tcPr>
                  <w:tcW w:w="2693" w:type="dxa"/>
                  <w:shd w:val="clear" w:color="auto" w:fill="auto"/>
                </w:tcPr>
                <w:p w14:paraId="7B9C2926" w14:textId="77777777" w:rsidR="006C336F" w:rsidRPr="006C336F" w:rsidRDefault="006C336F" w:rsidP="006C336F">
                  <w:pPr>
                    <w:jc w:val="center"/>
                    <w:rPr>
                      <w:rFonts w:ascii="Aptos" w:eastAsia="Aptos" w:hAnsi="Aptos" w:cs="Calibri"/>
                      <w:sz w:val="20"/>
                      <w:szCs w:val="20"/>
                    </w:rPr>
                  </w:pPr>
                </w:p>
                <w:p w14:paraId="30E385DA"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2392B72A"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4E899E39" w14:textId="77777777" w:rsidR="006C336F" w:rsidRPr="006C336F" w:rsidRDefault="006C336F" w:rsidP="006C336F">
                  <w:pPr>
                    <w:rPr>
                      <w:rFonts w:ascii="Aptos" w:eastAsia="Aptos" w:hAnsi="Aptos" w:cs="Calibri"/>
                      <w:sz w:val="20"/>
                      <w:szCs w:val="20"/>
                    </w:rPr>
                  </w:pPr>
                </w:p>
              </w:tc>
            </w:tr>
            <w:tr w:rsidR="006C336F" w:rsidRPr="006C336F" w14:paraId="7C9A2360" w14:textId="77777777" w:rsidTr="006C336F">
              <w:tc>
                <w:tcPr>
                  <w:tcW w:w="4140" w:type="dxa"/>
                  <w:shd w:val="clear" w:color="auto" w:fill="auto"/>
                </w:tcPr>
                <w:p w14:paraId="45DC5E3C" w14:textId="77777777" w:rsidR="006C336F" w:rsidRPr="006C336F" w:rsidRDefault="006C336F" w:rsidP="006C336F">
                  <w:pPr>
                    <w:spacing w:after="0" w:line="240" w:lineRule="auto"/>
                    <w:rPr>
                      <w:rFonts w:ascii="Aptos" w:eastAsia="Aptos" w:hAnsi="Aptos" w:cs="Calibri"/>
                      <w:sz w:val="20"/>
                      <w:szCs w:val="20"/>
                    </w:rPr>
                  </w:pPr>
                  <w:r>
                    <w:rPr>
                      <w:rFonts w:cs="Calibri"/>
                      <w:sz w:val="20"/>
                      <w:szCs w:val="20"/>
                      <w:u w:val="single"/>
                    </w:rPr>
                    <w:t>11.</w:t>
                  </w:r>
                  <w:r w:rsidRPr="006C336F">
                    <w:rPr>
                      <w:rFonts w:ascii="Aptos" w:eastAsia="Aptos" w:hAnsi="Aptos" w:cs="Calibri"/>
                      <w:sz w:val="20"/>
                      <w:szCs w:val="20"/>
                      <w:u w:val="single"/>
                    </w:rPr>
                    <w:t>Η θύραθεν ποίηση των Βυζαντινών Ζ’</w:t>
                  </w:r>
                  <w:r w:rsidRPr="006C336F">
                    <w:rPr>
                      <w:rFonts w:ascii="Aptos" w:eastAsia="Aptos" w:hAnsi="Aptos" w:cs="Calibri"/>
                      <w:sz w:val="20"/>
                      <w:szCs w:val="20"/>
                    </w:rPr>
                    <w:t>: Επιγράμματα (κύρια χαρακτηριστικά – βασικοί εκπρόσωποι – ανάλυση σχετικών ποιητικών κειμένων).</w:t>
                  </w:r>
                </w:p>
              </w:tc>
              <w:tc>
                <w:tcPr>
                  <w:tcW w:w="2693" w:type="dxa"/>
                  <w:shd w:val="clear" w:color="auto" w:fill="auto"/>
                </w:tcPr>
                <w:p w14:paraId="32180F05" w14:textId="77777777" w:rsidR="006C336F" w:rsidRPr="006C336F" w:rsidRDefault="006C336F" w:rsidP="006C336F">
                  <w:pPr>
                    <w:jc w:val="center"/>
                    <w:rPr>
                      <w:rFonts w:ascii="Aptos" w:eastAsia="Aptos" w:hAnsi="Aptos" w:cs="Calibri"/>
                      <w:sz w:val="20"/>
                      <w:szCs w:val="20"/>
                    </w:rPr>
                  </w:pPr>
                </w:p>
                <w:p w14:paraId="600509E2"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3C58FF7D"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3D4E36D3" w14:textId="77777777" w:rsidR="006C336F" w:rsidRPr="006C336F" w:rsidRDefault="006C336F" w:rsidP="006C336F">
                  <w:pPr>
                    <w:rPr>
                      <w:rFonts w:ascii="Aptos" w:eastAsia="Aptos" w:hAnsi="Aptos" w:cs="Calibri"/>
                      <w:sz w:val="20"/>
                      <w:szCs w:val="20"/>
                    </w:rPr>
                  </w:pPr>
                </w:p>
              </w:tc>
            </w:tr>
            <w:tr w:rsidR="006C336F" w:rsidRPr="006C336F" w14:paraId="5FCE63DA" w14:textId="77777777" w:rsidTr="006C336F">
              <w:tc>
                <w:tcPr>
                  <w:tcW w:w="4140" w:type="dxa"/>
                  <w:shd w:val="clear" w:color="auto" w:fill="auto"/>
                </w:tcPr>
                <w:p w14:paraId="404C1B34" w14:textId="77777777" w:rsidR="006C336F" w:rsidRPr="006C336F" w:rsidRDefault="006C336F" w:rsidP="006C336F">
                  <w:pPr>
                    <w:spacing w:after="0" w:line="240" w:lineRule="auto"/>
                    <w:jc w:val="both"/>
                    <w:rPr>
                      <w:rFonts w:ascii="Aptos" w:eastAsia="Aptos" w:hAnsi="Aptos" w:cs="Calibri"/>
                      <w:sz w:val="20"/>
                      <w:szCs w:val="20"/>
                    </w:rPr>
                  </w:pPr>
                  <w:r>
                    <w:rPr>
                      <w:rFonts w:cs="Calibri"/>
                      <w:sz w:val="20"/>
                      <w:szCs w:val="20"/>
                      <w:u w:val="single"/>
                    </w:rPr>
                    <w:t>12.</w:t>
                  </w:r>
                  <w:r w:rsidRPr="006C336F">
                    <w:rPr>
                      <w:rFonts w:ascii="Aptos" w:eastAsia="Aptos" w:hAnsi="Aptos" w:cs="Calibri"/>
                      <w:sz w:val="20"/>
                      <w:szCs w:val="20"/>
                      <w:u w:val="single"/>
                    </w:rPr>
                    <w:t>Η θύραθεν ποίηση των Βυζαντινών Ζ’</w:t>
                  </w:r>
                  <w:r w:rsidRPr="006C336F">
                    <w:rPr>
                      <w:rFonts w:ascii="Aptos" w:eastAsia="Aptos" w:hAnsi="Aptos" w:cs="Calibri"/>
                      <w:sz w:val="20"/>
                      <w:szCs w:val="20"/>
                    </w:rPr>
                    <w:t xml:space="preserve">: Κέντρωνες - </w:t>
                  </w:r>
                  <w:proofErr w:type="spellStart"/>
                  <w:r w:rsidRPr="006C336F">
                    <w:rPr>
                      <w:rFonts w:ascii="Aptos" w:eastAsia="Aptos" w:hAnsi="Aptos" w:cs="Calibri"/>
                      <w:sz w:val="20"/>
                      <w:szCs w:val="20"/>
                    </w:rPr>
                    <w:t>Τεχνοπαίγνια</w:t>
                  </w:r>
                  <w:proofErr w:type="spellEnd"/>
                  <w:r w:rsidRPr="006C336F">
                    <w:rPr>
                      <w:rFonts w:ascii="Aptos" w:eastAsia="Aptos" w:hAnsi="Aptos" w:cs="Calibri"/>
                      <w:sz w:val="20"/>
                      <w:szCs w:val="20"/>
                    </w:rPr>
                    <w:t xml:space="preserve"> (κύρια χαρακτηριστικά – βασικοί εκπρόσωποι – ανάλυση σχετικών ποιητικών κειμένων).</w:t>
                  </w:r>
                </w:p>
              </w:tc>
              <w:tc>
                <w:tcPr>
                  <w:tcW w:w="2693" w:type="dxa"/>
                  <w:shd w:val="clear" w:color="auto" w:fill="auto"/>
                </w:tcPr>
                <w:p w14:paraId="42BC6126" w14:textId="77777777" w:rsidR="006C336F" w:rsidRPr="006C336F" w:rsidRDefault="006C336F" w:rsidP="006C336F">
                  <w:pPr>
                    <w:jc w:val="center"/>
                    <w:rPr>
                      <w:rFonts w:ascii="Aptos" w:eastAsia="Aptos" w:hAnsi="Aptos" w:cs="Calibri"/>
                      <w:sz w:val="20"/>
                      <w:szCs w:val="20"/>
                    </w:rPr>
                  </w:pPr>
                </w:p>
                <w:p w14:paraId="4FE7BEAD"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Βλ. πιο κάτω</w:t>
                  </w:r>
                </w:p>
                <w:p w14:paraId="088AE4D1" w14:textId="77777777" w:rsidR="006C336F" w:rsidRPr="006C336F" w:rsidRDefault="006C336F" w:rsidP="006C336F">
                  <w:pPr>
                    <w:jc w:val="center"/>
                    <w:rPr>
                      <w:rFonts w:ascii="Aptos" w:eastAsia="Aptos" w:hAnsi="Aptos" w:cs="Calibri"/>
                      <w:sz w:val="20"/>
                      <w:szCs w:val="20"/>
                    </w:rPr>
                  </w:pPr>
                  <w:r w:rsidRPr="006C336F">
                    <w:rPr>
                      <w:rFonts w:ascii="Aptos" w:eastAsia="Aptos" w:hAnsi="Aptos" w:cs="Calibri"/>
                      <w:sz w:val="20"/>
                      <w:szCs w:val="20"/>
                    </w:rPr>
                    <w:t>(</w:t>
                  </w:r>
                  <w:proofErr w:type="spellStart"/>
                  <w:r w:rsidRPr="006C336F">
                    <w:rPr>
                      <w:rFonts w:ascii="Aptos" w:eastAsia="Aptos" w:hAnsi="Aptos" w:cs="Calibri"/>
                      <w:sz w:val="20"/>
                      <w:szCs w:val="20"/>
                    </w:rPr>
                    <w:t>συνιστώμενη</w:t>
                  </w:r>
                  <w:proofErr w:type="spellEnd"/>
                  <w:r w:rsidRPr="006C336F">
                    <w:rPr>
                      <w:rFonts w:ascii="Aptos" w:eastAsia="Aptos" w:hAnsi="Aptos" w:cs="Calibri"/>
                      <w:sz w:val="20"/>
                      <w:szCs w:val="20"/>
                    </w:rPr>
                    <w:t xml:space="preserve"> βιβλιογραφία)</w:t>
                  </w:r>
                </w:p>
              </w:tc>
              <w:tc>
                <w:tcPr>
                  <w:tcW w:w="1825" w:type="dxa"/>
                  <w:shd w:val="clear" w:color="auto" w:fill="auto"/>
                </w:tcPr>
                <w:p w14:paraId="5378E3F7" w14:textId="77777777" w:rsidR="006C336F" w:rsidRPr="006C336F" w:rsidRDefault="006C336F" w:rsidP="006C336F">
                  <w:pPr>
                    <w:rPr>
                      <w:rFonts w:ascii="Aptos" w:eastAsia="Aptos" w:hAnsi="Aptos" w:cs="Calibri"/>
                      <w:sz w:val="20"/>
                      <w:szCs w:val="20"/>
                    </w:rPr>
                  </w:pPr>
                </w:p>
              </w:tc>
            </w:tr>
            <w:tr w:rsidR="006C336F" w:rsidRPr="006C336F" w14:paraId="146CDBD2" w14:textId="77777777" w:rsidTr="006C336F">
              <w:tc>
                <w:tcPr>
                  <w:tcW w:w="4140" w:type="dxa"/>
                  <w:shd w:val="clear" w:color="auto" w:fill="auto"/>
                </w:tcPr>
                <w:p w14:paraId="0BD99C55" w14:textId="77777777" w:rsidR="006C336F" w:rsidRPr="006C336F" w:rsidRDefault="006C336F" w:rsidP="006C336F">
                  <w:pPr>
                    <w:rPr>
                      <w:rFonts w:ascii="Aptos" w:eastAsia="Aptos" w:hAnsi="Aptos" w:cs="Calibri"/>
                      <w:b/>
                      <w:sz w:val="20"/>
                      <w:szCs w:val="20"/>
                    </w:rPr>
                  </w:pPr>
                  <w:r w:rsidRPr="006C336F">
                    <w:rPr>
                      <w:rFonts w:ascii="Aptos" w:eastAsia="Aptos" w:hAnsi="Aptos" w:cs="Calibri"/>
                      <w:b/>
                      <w:sz w:val="20"/>
                      <w:szCs w:val="20"/>
                    </w:rPr>
                    <w:t>Τρόποι αξιολόγησης φοιτητή:</w:t>
                  </w:r>
                </w:p>
              </w:tc>
              <w:tc>
                <w:tcPr>
                  <w:tcW w:w="4518" w:type="dxa"/>
                  <w:gridSpan w:val="2"/>
                  <w:shd w:val="clear" w:color="auto" w:fill="auto"/>
                </w:tcPr>
                <w:p w14:paraId="364F1F34" w14:textId="77777777" w:rsidR="006C336F" w:rsidRPr="006C336F" w:rsidRDefault="006C336F" w:rsidP="006C336F">
                  <w:pPr>
                    <w:rPr>
                      <w:rFonts w:ascii="Aptos" w:eastAsia="Aptos" w:hAnsi="Aptos" w:cs="Calibri"/>
                      <w:sz w:val="20"/>
                      <w:szCs w:val="20"/>
                    </w:rPr>
                  </w:pPr>
                </w:p>
              </w:tc>
            </w:tr>
            <w:tr w:rsidR="006C336F" w:rsidRPr="006C336F" w14:paraId="08130A04" w14:textId="77777777" w:rsidTr="006C336F">
              <w:tc>
                <w:tcPr>
                  <w:tcW w:w="4140" w:type="dxa"/>
                  <w:shd w:val="clear" w:color="auto" w:fill="auto"/>
                </w:tcPr>
                <w:p w14:paraId="2F39B72B"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Πρόταση 1</w:t>
                  </w:r>
                </w:p>
              </w:tc>
              <w:tc>
                <w:tcPr>
                  <w:tcW w:w="4518" w:type="dxa"/>
                  <w:gridSpan w:val="2"/>
                  <w:shd w:val="clear" w:color="auto" w:fill="auto"/>
                </w:tcPr>
                <w:p w14:paraId="5434C915"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ΓΡΑΠΤΗ ΕΞΕΤΑΣΗ</w:t>
                  </w:r>
                </w:p>
              </w:tc>
            </w:tr>
            <w:tr w:rsidR="006C336F" w:rsidRPr="006C336F" w14:paraId="1D0140F3" w14:textId="77777777" w:rsidTr="006C336F">
              <w:tc>
                <w:tcPr>
                  <w:tcW w:w="4140" w:type="dxa"/>
                  <w:shd w:val="clear" w:color="auto" w:fill="auto"/>
                </w:tcPr>
                <w:p w14:paraId="5D73F7B2"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Πρόταση 2</w:t>
                  </w:r>
                </w:p>
              </w:tc>
              <w:tc>
                <w:tcPr>
                  <w:tcW w:w="4518" w:type="dxa"/>
                  <w:gridSpan w:val="2"/>
                  <w:shd w:val="clear" w:color="auto" w:fill="auto"/>
                </w:tcPr>
                <w:p w14:paraId="44F24300"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w:t>
                  </w:r>
                </w:p>
              </w:tc>
            </w:tr>
            <w:tr w:rsidR="006C336F" w:rsidRPr="006C336F" w14:paraId="6FA78364" w14:textId="77777777" w:rsidTr="006C336F">
              <w:tc>
                <w:tcPr>
                  <w:tcW w:w="4140" w:type="dxa"/>
                  <w:shd w:val="clear" w:color="auto" w:fill="auto"/>
                </w:tcPr>
                <w:p w14:paraId="54257DF9"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Πρόταση 3</w:t>
                  </w:r>
                </w:p>
              </w:tc>
              <w:tc>
                <w:tcPr>
                  <w:tcW w:w="4518" w:type="dxa"/>
                  <w:gridSpan w:val="2"/>
                  <w:shd w:val="clear" w:color="auto" w:fill="auto"/>
                </w:tcPr>
                <w:p w14:paraId="3D5E8F2D"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w:t>
                  </w:r>
                </w:p>
              </w:tc>
            </w:tr>
            <w:tr w:rsidR="006C336F" w:rsidRPr="006C336F" w14:paraId="0AC59E32" w14:textId="77777777" w:rsidTr="006C336F">
              <w:tc>
                <w:tcPr>
                  <w:tcW w:w="4140" w:type="dxa"/>
                  <w:shd w:val="clear" w:color="auto" w:fill="auto"/>
                </w:tcPr>
                <w:p w14:paraId="08688F90"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Πρόταση 4</w:t>
                  </w:r>
                </w:p>
              </w:tc>
              <w:tc>
                <w:tcPr>
                  <w:tcW w:w="4518" w:type="dxa"/>
                  <w:gridSpan w:val="2"/>
                  <w:shd w:val="clear" w:color="auto" w:fill="auto"/>
                </w:tcPr>
                <w:p w14:paraId="2E584115"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w:t>
                  </w:r>
                </w:p>
              </w:tc>
            </w:tr>
            <w:tr w:rsidR="006C336F" w:rsidRPr="006C336F" w14:paraId="510A3E9B" w14:textId="77777777" w:rsidTr="006C336F">
              <w:tc>
                <w:tcPr>
                  <w:tcW w:w="4140" w:type="dxa"/>
                  <w:shd w:val="clear" w:color="auto" w:fill="auto"/>
                </w:tcPr>
                <w:p w14:paraId="5A52964A"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Άλλο</w:t>
                  </w:r>
                </w:p>
              </w:tc>
              <w:tc>
                <w:tcPr>
                  <w:tcW w:w="4518" w:type="dxa"/>
                  <w:gridSpan w:val="2"/>
                  <w:shd w:val="clear" w:color="auto" w:fill="auto"/>
                </w:tcPr>
                <w:p w14:paraId="2D5C8294" w14:textId="77777777" w:rsidR="006C336F" w:rsidRPr="006C336F" w:rsidRDefault="006C336F" w:rsidP="006C336F">
                  <w:pPr>
                    <w:rPr>
                      <w:rFonts w:ascii="Aptos" w:eastAsia="Aptos" w:hAnsi="Aptos" w:cs="Calibri"/>
                      <w:sz w:val="20"/>
                      <w:szCs w:val="20"/>
                    </w:rPr>
                  </w:pPr>
                  <w:r w:rsidRPr="006C336F">
                    <w:rPr>
                      <w:rFonts w:ascii="Aptos" w:eastAsia="Aptos" w:hAnsi="Aptos" w:cs="Calibri"/>
                      <w:sz w:val="20"/>
                      <w:szCs w:val="20"/>
                    </w:rPr>
                    <w:t>………………………</w:t>
                  </w:r>
                </w:p>
              </w:tc>
            </w:tr>
          </w:tbl>
          <w:p w14:paraId="1110AE28" w14:textId="77777777" w:rsidR="006C336F" w:rsidRPr="006C336F" w:rsidRDefault="006C336F" w:rsidP="006C336F">
            <w:pPr>
              <w:jc w:val="center"/>
              <w:rPr>
                <w:rFonts w:ascii="Aptos" w:eastAsia="Aptos" w:hAnsi="Aptos" w:cs="Arial"/>
                <w:sz w:val="20"/>
                <w:szCs w:val="20"/>
              </w:rPr>
            </w:pPr>
          </w:p>
        </w:tc>
      </w:tr>
    </w:tbl>
    <w:p w14:paraId="41761384" w14:textId="77777777" w:rsidR="00754C0D" w:rsidRPr="00F5339C" w:rsidRDefault="00754C0D" w:rsidP="00DB5B81">
      <w:pPr>
        <w:pStyle w:val="a6"/>
        <w:widowControl w:val="0"/>
        <w:numPr>
          <w:ilvl w:val="0"/>
          <w:numId w:val="13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96A5A34" w14:textId="77777777" w:rsidTr="00014D95">
        <w:tc>
          <w:tcPr>
            <w:tcW w:w="3306" w:type="dxa"/>
            <w:shd w:val="clear" w:color="auto" w:fill="DDD9C3"/>
          </w:tcPr>
          <w:p w14:paraId="69D7947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0E68113F" w14:textId="77777777" w:rsidR="00754C0D" w:rsidRPr="00F5339C" w:rsidRDefault="00754C0D" w:rsidP="00E900BB">
            <w:pPr>
              <w:spacing w:after="200" w:line="240" w:lineRule="auto"/>
              <w:rPr>
                <w:rFonts w:eastAsia="Calibri" w:cstheme="minorHAnsi"/>
                <w:iCs/>
                <w:color w:val="002060"/>
                <w:sz w:val="20"/>
                <w:szCs w:val="20"/>
              </w:rPr>
            </w:pPr>
            <w:r w:rsidRPr="00F5339C">
              <w:rPr>
                <w:rFonts w:eastAsia="Calibri" w:cstheme="minorHAnsi"/>
                <w:iCs/>
                <w:sz w:val="20"/>
                <w:szCs w:val="20"/>
              </w:rPr>
              <w:t>Δ</w:t>
            </w:r>
            <w:r w:rsidR="00E900BB">
              <w:rPr>
                <w:rFonts w:eastAsia="Calibri" w:cstheme="minorHAnsi"/>
                <w:iCs/>
                <w:sz w:val="20"/>
                <w:szCs w:val="20"/>
              </w:rPr>
              <w:t>ιαλέξεις</w:t>
            </w:r>
          </w:p>
        </w:tc>
      </w:tr>
      <w:tr w:rsidR="00754C0D" w:rsidRPr="008465C6" w14:paraId="31E26B10" w14:textId="77777777" w:rsidTr="00014D95">
        <w:tc>
          <w:tcPr>
            <w:tcW w:w="3306" w:type="dxa"/>
            <w:shd w:val="clear" w:color="auto" w:fill="DDD9C3"/>
          </w:tcPr>
          <w:p w14:paraId="10135F33"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237E6FE" w14:textId="77777777" w:rsidR="00754C0D" w:rsidRPr="00F5339C" w:rsidRDefault="00E900BB"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e-class</w:t>
            </w:r>
          </w:p>
          <w:p w14:paraId="45A57258" w14:textId="77777777" w:rsidR="00754C0D" w:rsidRPr="00F5339C" w:rsidRDefault="00E900BB" w:rsidP="00014D95">
            <w:pPr>
              <w:pStyle w:val="Default"/>
              <w:rPr>
                <w:rFonts w:asciiTheme="minorHAnsi" w:hAnsiTheme="minorHAnsi" w:cstheme="minorHAnsi"/>
                <w:color w:val="auto"/>
                <w:sz w:val="20"/>
                <w:szCs w:val="20"/>
              </w:rPr>
            </w:pPr>
            <w:r>
              <w:rPr>
                <w:rFonts w:asciiTheme="minorHAnsi" w:hAnsiTheme="minorHAnsi" w:cstheme="minorHAnsi"/>
                <w:color w:val="auto"/>
                <w:sz w:val="20"/>
                <w:szCs w:val="20"/>
              </w:rPr>
              <w:t>P</w:t>
            </w:r>
            <w:r w:rsidRPr="00F5339C">
              <w:rPr>
                <w:rFonts w:asciiTheme="minorHAnsi" w:hAnsiTheme="minorHAnsi" w:cstheme="minorHAnsi"/>
                <w:color w:val="auto"/>
                <w:sz w:val="20"/>
                <w:szCs w:val="20"/>
              </w:rPr>
              <w:t>ower point</w:t>
            </w:r>
          </w:p>
          <w:p w14:paraId="77206C29" w14:textId="77777777" w:rsidR="00754C0D" w:rsidRPr="00F5339C" w:rsidRDefault="00E900BB"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e-mail</w:t>
            </w:r>
          </w:p>
        </w:tc>
      </w:tr>
      <w:tr w:rsidR="00754C0D" w:rsidRPr="00F5339C" w14:paraId="19844158" w14:textId="77777777" w:rsidTr="00014D95">
        <w:tc>
          <w:tcPr>
            <w:tcW w:w="3306" w:type="dxa"/>
            <w:shd w:val="clear" w:color="auto" w:fill="DDD9C3"/>
          </w:tcPr>
          <w:p w14:paraId="56321C8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B7E41F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5B5540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866872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A1DB23A" w14:textId="77777777" w:rsidTr="00014D95">
              <w:tc>
                <w:tcPr>
                  <w:tcW w:w="2467" w:type="dxa"/>
                  <w:shd w:val="clear" w:color="auto" w:fill="DDD9C3"/>
                  <w:vAlign w:val="center"/>
                </w:tcPr>
                <w:p w14:paraId="405CF7B5"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4997A83B"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182D16E9" w14:textId="77777777" w:rsidTr="00014D95">
              <w:tc>
                <w:tcPr>
                  <w:tcW w:w="2467" w:type="dxa"/>
                  <w:shd w:val="clear" w:color="auto" w:fill="auto"/>
                </w:tcPr>
                <w:p w14:paraId="404B5042"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2452D11D" w14:textId="77777777" w:rsidR="00754C0D" w:rsidRPr="00F5339C" w:rsidRDefault="00754C0D" w:rsidP="00E900BB">
                  <w:pPr>
                    <w:spacing w:line="240" w:lineRule="auto"/>
                    <w:jc w:val="center"/>
                    <w:rPr>
                      <w:rFonts w:cstheme="minorHAnsi"/>
                      <w:sz w:val="20"/>
                      <w:szCs w:val="20"/>
                    </w:rPr>
                  </w:pPr>
                  <w:r w:rsidRPr="00F5339C">
                    <w:rPr>
                      <w:rFonts w:cstheme="minorHAnsi"/>
                      <w:sz w:val="20"/>
                      <w:szCs w:val="20"/>
                    </w:rPr>
                    <w:t>13Χ2 =</w:t>
                  </w:r>
                  <w:r>
                    <w:rPr>
                      <w:rFonts w:cstheme="minorHAnsi"/>
                      <w:sz w:val="20"/>
                      <w:szCs w:val="20"/>
                    </w:rPr>
                    <w:t xml:space="preserve"> </w:t>
                  </w:r>
                  <w:r w:rsidRPr="00F5339C">
                    <w:rPr>
                      <w:rFonts w:cstheme="minorHAnsi"/>
                      <w:sz w:val="20"/>
                      <w:szCs w:val="20"/>
                    </w:rPr>
                    <w:t xml:space="preserve"> 26 ώρες</w:t>
                  </w:r>
                </w:p>
              </w:tc>
            </w:tr>
            <w:tr w:rsidR="00754C0D" w:rsidRPr="00F5339C" w14:paraId="7702718F" w14:textId="77777777" w:rsidTr="00014D95">
              <w:tc>
                <w:tcPr>
                  <w:tcW w:w="2467" w:type="dxa"/>
                  <w:shd w:val="clear" w:color="auto" w:fill="auto"/>
                </w:tcPr>
                <w:p w14:paraId="14D4A62A"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Μελέτη κειμένων</w:t>
                  </w:r>
                </w:p>
              </w:tc>
              <w:tc>
                <w:tcPr>
                  <w:tcW w:w="2468" w:type="dxa"/>
                  <w:shd w:val="clear" w:color="auto" w:fill="auto"/>
                </w:tcPr>
                <w:p w14:paraId="3CF7519B" w14:textId="77777777" w:rsidR="00754C0D" w:rsidRPr="00F5339C" w:rsidRDefault="00754C0D" w:rsidP="00E900BB">
                  <w:pPr>
                    <w:spacing w:line="240" w:lineRule="auto"/>
                    <w:ind w:left="-357"/>
                    <w:jc w:val="center"/>
                    <w:rPr>
                      <w:rFonts w:cstheme="minorHAnsi"/>
                      <w:sz w:val="20"/>
                      <w:szCs w:val="20"/>
                    </w:rPr>
                  </w:pPr>
                  <w:r w:rsidRPr="00F5339C">
                    <w:rPr>
                      <w:rFonts w:cstheme="minorHAnsi"/>
                      <w:sz w:val="20"/>
                      <w:szCs w:val="20"/>
                    </w:rPr>
                    <w:t>13Χ1 =</w:t>
                  </w:r>
                  <w:r>
                    <w:rPr>
                      <w:rFonts w:cstheme="minorHAnsi"/>
                      <w:sz w:val="20"/>
                      <w:szCs w:val="20"/>
                    </w:rPr>
                    <w:t xml:space="preserve"> </w:t>
                  </w:r>
                  <w:r w:rsidRPr="00F5339C">
                    <w:rPr>
                      <w:rFonts w:cstheme="minorHAnsi"/>
                      <w:sz w:val="20"/>
                      <w:szCs w:val="20"/>
                    </w:rPr>
                    <w:t xml:space="preserve"> 13 ώρες</w:t>
                  </w:r>
                </w:p>
              </w:tc>
            </w:tr>
            <w:tr w:rsidR="00754C0D" w:rsidRPr="00F5339C" w14:paraId="0CF3DFC1" w14:textId="77777777" w:rsidTr="00014D95">
              <w:tc>
                <w:tcPr>
                  <w:tcW w:w="2467" w:type="dxa"/>
                  <w:shd w:val="clear" w:color="auto" w:fill="auto"/>
                </w:tcPr>
                <w:p w14:paraId="33CB7B61" w14:textId="77777777" w:rsidR="00754C0D" w:rsidRPr="00F5339C" w:rsidRDefault="00754C0D" w:rsidP="00014D95">
                  <w:pPr>
                    <w:spacing w:line="240" w:lineRule="auto"/>
                    <w:jc w:val="center"/>
                    <w:rPr>
                      <w:rFonts w:cstheme="minorHAnsi"/>
                      <w:b/>
                      <w:iCs/>
                      <w:sz w:val="20"/>
                      <w:szCs w:val="20"/>
                    </w:rPr>
                  </w:pPr>
                  <w:r w:rsidRPr="00F5339C">
                    <w:rPr>
                      <w:rFonts w:cstheme="minorHAnsi"/>
                      <w:iCs/>
                      <w:sz w:val="20"/>
                      <w:szCs w:val="20"/>
                    </w:rPr>
                    <w:t>Αυτοτελής μελέτη και προετοιμασία τελικής εξέτασης</w:t>
                  </w:r>
                </w:p>
              </w:tc>
              <w:tc>
                <w:tcPr>
                  <w:tcW w:w="2468" w:type="dxa"/>
                  <w:shd w:val="clear" w:color="auto" w:fill="auto"/>
                </w:tcPr>
                <w:p w14:paraId="2048F89B" w14:textId="77777777" w:rsidR="00754C0D" w:rsidRPr="00F5339C" w:rsidRDefault="00754C0D" w:rsidP="00E900BB">
                  <w:pPr>
                    <w:spacing w:line="240" w:lineRule="auto"/>
                    <w:ind w:left="68"/>
                    <w:jc w:val="center"/>
                    <w:rPr>
                      <w:rFonts w:cstheme="minorHAnsi"/>
                      <w:sz w:val="20"/>
                      <w:szCs w:val="20"/>
                    </w:rPr>
                  </w:pPr>
                </w:p>
                <w:p w14:paraId="2A7606E9" w14:textId="77777777" w:rsidR="00754C0D" w:rsidRPr="00F5339C" w:rsidRDefault="00754C0D" w:rsidP="00E900BB">
                  <w:pPr>
                    <w:spacing w:line="240" w:lineRule="auto"/>
                    <w:ind w:left="68"/>
                    <w:jc w:val="center"/>
                    <w:rPr>
                      <w:rFonts w:cstheme="minorHAnsi"/>
                      <w:b/>
                      <w:sz w:val="20"/>
                      <w:szCs w:val="20"/>
                    </w:rPr>
                  </w:pPr>
                  <w:r w:rsidRPr="00F5339C">
                    <w:rPr>
                      <w:rFonts w:cstheme="minorHAnsi"/>
                      <w:sz w:val="20"/>
                      <w:szCs w:val="20"/>
                    </w:rPr>
                    <w:t>58 ώρες</w:t>
                  </w:r>
                </w:p>
              </w:tc>
            </w:tr>
            <w:tr w:rsidR="00754C0D" w:rsidRPr="00F5339C" w14:paraId="200F8556" w14:textId="77777777" w:rsidTr="00014D95">
              <w:tc>
                <w:tcPr>
                  <w:tcW w:w="2467" w:type="dxa"/>
                  <w:shd w:val="clear" w:color="auto" w:fill="auto"/>
                </w:tcPr>
                <w:p w14:paraId="02DBB10E"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Τελική εξέταση</w:t>
                  </w:r>
                </w:p>
              </w:tc>
              <w:tc>
                <w:tcPr>
                  <w:tcW w:w="2468" w:type="dxa"/>
                  <w:shd w:val="clear" w:color="auto" w:fill="auto"/>
                </w:tcPr>
                <w:p w14:paraId="41241391" w14:textId="77777777" w:rsidR="00754C0D" w:rsidRPr="00F5339C" w:rsidRDefault="006C336F" w:rsidP="00E900BB">
                  <w:pPr>
                    <w:spacing w:line="240" w:lineRule="auto"/>
                    <w:jc w:val="center"/>
                    <w:rPr>
                      <w:rFonts w:cstheme="minorHAnsi"/>
                      <w:sz w:val="20"/>
                      <w:szCs w:val="20"/>
                    </w:rPr>
                  </w:pPr>
                  <w:r>
                    <w:rPr>
                      <w:rFonts w:cstheme="minorHAnsi"/>
                      <w:sz w:val="20"/>
                      <w:szCs w:val="20"/>
                    </w:rPr>
                    <w:t xml:space="preserve">3Χ1 =  </w:t>
                  </w:r>
                  <w:r w:rsidR="00754C0D" w:rsidRPr="00F5339C">
                    <w:rPr>
                      <w:rFonts w:cstheme="minorHAnsi"/>
                      <w:sz w:val="20"/>
                      <w:szCs w:val="20"/>
                    </w:rPr>
                    <w:t>3 ώρες</w:t>
                  </w:r>
                </w:p>
              </w:tc>
            </w:tr>
            <w:tr w:rsidR="00754C0D" w:rsidRPr="00F5339C" w14:paraId="6154C14E" w14:textId="77777777" w:rsidTr="00014D95">
              <w:tc>
                <w:tcPr>
                  <w:tcW w:w="2467" w:type="dxa"/>
                  <w:shd w:val="clear" w:color="auto" w:fill="auto"/>
                </w:tcPr>
                <w:p w14:paraId="0E7AEEB1"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Σύνολο μαθήματος</w:t>
                  </w:r>
                </w:p>
                <w:p w14:paraId="1D23A37E"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(25 ώρες φόρτου εργασίας ανά πιστωτική μονάδα)</w:t>
                  </w:r>
                </w:p>
              </w:tc>
              <w:tc>
                <w:tcPr>
                  <w:tcW w:w="2468" w:type="dxa"/>
                  <w:shd w:val="clear" w:color="auto" w:fill="auto"/>
                </w:tcPr>
                <w:p w14:paraId="7B43CC2C" w14:textId="77777777" w:rsidR="00754C0D" w:rsidRPr="00F5339C" w:rsidRDefault="00754C0D" w:rsidP="00E900BB">
                  <w:pPr>
                    <w:spacing w:line="240" w:lineRule="auto"/>
                    <w:jc w:val="center"/>
                    <w:rPr>
                      <w:rFonts w:cstheme="minorHAnsi"/>
                      <w:sz w:val="20"/>
                      <w:szCs w:val="20"/>
                    </w:rPr>
                  </w:pPr>
                </w:p>
                <w:p w14:paraId="72FCA50C" w14:textId="77777777" w:rsidR="00754C0D" w:rsidRPr="00F5339C" w:rsidRDefault="006C336F" w:rsidP="00B815DF">
                  <w:pPr>
                    <w:spacing w:line="240" w:lineRule="auto"/>
                    <w:jc w:val="center"/>
                    <w:rPr>
                      <w:rFonts w:cstheme="minorHAnsi"/>
                      <w:sz w:val="20"/>
                      <w:szCs w:val="20"/>
                    </w:rPr>
                  </w:pPr>
                  <w:r>
                    <w:rPr>
                      <w:rFonts w:cstheme="minorHAnsi"/>
                      <w:sz w:val="20"/>
                      <w:szCs w:val="20"/>
                    </w:rPr>
                    <w:t>100 (4Χ25 ώρες φόρτο</w:t>
                  </w:r>
                  <w:r w:rsidR="00B815DF">
                    <w:rPr>
                      <w:rFonts w:cstheme="minorHAnsi"/>
                      <w:sz w:val="20"/>
                      <w:szCs w:val="20"/>
                    </w:rPr>
                    <w:t>ς</w:t>
                  </w:r>
                  <w:r>
                    <w:rPr>
                      <w:rFonts w:cstheme="minorHAnsi"/>
                      <w:sz w:val="20"/>
                      <w:szCs w:val="20"/>
                    </w:rPr>
                    <w:t xml:space="preserve"> εργασίας ανά πιστωτική μονάδα)</w:t>
                  </w:r>
                </w:p>
              </w:tc>
            </w:tr>
          </w:tbl>
          <w:p w14:paraId="0B88C899" w14:textId="77777777" w:rsidR="00754C0D" w:rsidRPr="00F5339C" w:rsidRDefault="00754C0D" w:rsidP="00014D95">
            <w:pPr>
              <w:spacing w:line="240" w:lineRule="auto"/>
              <w:rPr>
                <w:rFonts w:cstheme="minorHAnsi"/>
                <w:sz w:val="20"/>
                <w:szCs w:val="20"/>
              </w:rPr>
            </w:pPr>
          </w:p>
        </w:tc>
      </w:tr>
      <w:tr w:rsidR="00754C0D" w:rsidRPr="00F5339C" w14:paraId="56AC6F0D" w14:textId="77777777" w:rsidTr="00014D95">
        <w:trPr>
          <w:trHeight w:val="3251"/>
        </w:trPr>
        <w:tc>
          <w:tcPr>
            <w:tcW w:w="3306" w:type="dxa"/>
          </w:tcPr>
          <w:p w14:paraId="01CB837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777E61E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467F1C0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5626CF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Αναφέρονται  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BFA28D2" w14:textId="77777777" w:rsidR="006C336F" w:rsidRPr="006C336F" w:rsidRDefault="006C336F" w:rsidP="006C336F">
            <w:pPr>
              <w:rPr>
                <w:rFonts w:ascii="Aptos" w:eastAsia="Aptos" w:hAnsi="Aptos" w:cs="Calibri"/>
                <w:sz w:val="20"/>
                <w:szCs w:val="20"/>
              </w:rPr>
            </w:pPr>
            <w:r w:rsidRPr="006C336F">
              <w:rPr>
                <w:rFonts w:ascii="Aptos" w:eastAsia="Calibri" w:hAnsi="Aptos" w:cs="Calibri"/>
                <w:b/>
                <w:sz w:val="20"/>
                <w:szCs w:val="20"/>
              </w:rPr>
              <w:t>Γλώσσα αξιολόγησης</w:t>
            </w:r>
            <w:r w:rsidRPr="006C336F">
              <w:rPr>
                <w:rFonts w:ascii="Aptos" w:eastAsia="Calibri" w:hAnsi="Aptos" w:cs="Calibri"/>
                <w:sz w:val="20"/>
                <w:szCs w:val="20"/>
              </w:rPr>
              <w:t>: ελληνικά</w:t>
            </w:r>
          </w:p>
          <w:p w14:paraId="46FD073C" w14:textId="77777777" w:rsidR="006C336F" w:rsidRPr="006C336F" w:rsidRDefault="006C336F" w:rsidP="006C336F">
            <w:pPr>
              <w:rPr>
                <w:rFonts w:ascii="Aptos" w:eastAsia="Aptos" w:hAnsi="Aptos" w:cs="Calibri"/>
                <w:b/>
                <w:sz w:val="20"/>
                <w:szCs w:val="20"/>
              </w:rPr>
            </w:pPr>
          </w:p>
          <w:p w14:paraId="740B67E1" w14:textId="77777777" w:rsidR="006C336F" w:rsidRPr="006C336F" w:rsidRDefault="006C336F" w:rsidP="006C336F">
            <w:pPr>
              <w:rPr>
                <w:rFonts w:ascii="Aptos" w:eastAsia="Aptos" w:hAnsi="Aptos" w:cs="Calibri"/>
                <w:sz w:val="20"/>
                <w:szCs w:val="20"/>
              </w:rPr>
            </w:pPr>
            <w:r w:rsidRPr="006C336F">
              <w:rPr>
                <w:rFonts w:ascii="Aptos" w:eastAsia="Aptos" w:hAnsi="Aptos" w:cs="Calibri"/>
                <w:b/>
                <w:sz w:val="20"/>
                <w:szCs w:val="20"/>
              </w:rPr>
              <w:t>Μέθοδος αξιολόγησης</w:t>
            </w:r>
            <w:r w:rsidRPr="006C336F">
              <w:rPr>
                <w:rFonts w:ascii="Aptos" w:eastAsia="Aptos" w:hAnsi="Aptos" w:cs="Calibri"/>
                <w:sz w:val="20"/>
                <w:szCs w:val="20"/>
              </w:rPr>
              <w:t>: Γραπτή εξέταση – Μετάφραση – Ερμηνευτικές ερωτήσεις επί των κειμένων.</w:t>
            </w:r>
          </w:p>
          <w:p w14:paraId="749D0FD5" w14:textId="77777777" w:rsidR="006C336F" w:rsidRPr="00C40FD2" w:rsidRDefault="006C336F" w:rsidP="006C336F">
            <w:pPr>
              <w:rPr>
                <w:rFonts w:ascii="Palatino Linotype" w:eastAsia="Calibri" w:hAnsi="Palatino Linotype" w:cs="Times New Roman"/>
                <w:sz w:val="18"/>
                <w:szCs w:val="18"/>
              </w:rPr>
            </w:pPr>
          </w:p>
          <w:p w14:paraId="48754A33" w14:textId="77777777" w:rsidR="00754C0D" w:rsidRPr="00F5339C" w:rsidRDefault="00754C0D" w:rsidP="00014D95">
            <w:pPr>
              <w:spacing w:line="240" w:lineRule="auto"/>
              <w:rPr>
                <w:rFonts w:cstheme="minorHAnsi"/>
                <w:sz w:val="20"/>
                <w:szCs w:val="20"/>
              </w:rPr>
            </w:pPr>
          </w:p>
        </w:tc>
      </w:tr>
    </w:tbl>
    <w:p w14:paraId="302D2E79" w14:textId="77777777" w:rsidR="00754C0D" w:rsidRPr="00F5339C" w:rsidRDefault="00754C0D" w:rsidP="00DB5B81">
      <w:pPr>
        <w:pStyle w:val="a6"/>
        <w:widowControl w:val="0"/>
        <w:numPr>
          <w:ilvl w:val="0"/>
          <w:numId w:val="13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8465C6" w14:paraId="55DB4A43" w14:textId="77777777" w:rsidTr="00014D95">
        <w:tc>
          <w:tcPr>
            <w:tcW w:w="8472" w:type="dxa"/>
          </w:tcPr>
          <w:p w14:paraId="505CAF3F" w14:textId="77777777" w:rsidR="00754C0D" w:rsidRPr="00F5339C" w:rsidRDefault="00754C0D" w:rsidP="00014D95">
            <w:pPr>
              <w:spacing w:after="120" w:line="240" w:lineRule="auto"/>
              <w:jc w:val="both"/>
              <w:rPr>
                <w:rFonts w:eastAsia="Arial Unicode MS" w:cstheme="minorHAnsi"/>
                <w:sz w:val="20"/>
                <w:szCs w:val="20"/>
              </w:rPr>
            </w:pPr>
          </w:p>
          <w:p w14:paraId="0EBBF52E"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rial Unicode MS" w:hAnsi="Aptos" w:cs="Calibri"/>
                <w:sz w:val="20"/>
                <w:szCs w:val="20"/>
              </w:rPr>
              <w:t xml:space="preserve">Κ. </w:t>
            </w:r>
            <w:proofErr w:type="spellStart"/>
            <w:r w:rsidRPr="006C336F">
              <w:rPr>
                <w:rFonts w:ascii="Aptos" w:eastAsia="Arial Unicode MS" w:hAnsi="Aptos" w:cs="Calibri"/>
                <w:sz w:val="20"/>
                <w:szCs w:val="20"/>
              </w:rPr>
              <w:t>Παΐδας</w:t>
            </w:r>
            <w:proofErr w:type="spellEnd"/>
            <w:r w:rsidRPr="006C336F">
              <w:rPr>
                <w:rFonts w:ascii="Aptos" w:eastAsia="Arial Unicode MS" w:hAnsi="Aptos" w:cs="Calibri"/>
                <w:sz w:val="20"/>
                <w:szCs w:val="20"/>
              </w:rPr>
              <w:t xml:space="preserve">, </w:t>
            </w:r>
            <w:proofErr w:type="spellStart"/>
            <w:r w:rsidRPr="006C336F">
              <w:rPr>
                <w:rFonts w:ascii="Aptos" w:eastAsia="Arial Unicode MS" w:hAnsi="Aptos" w:cs="Calibri"/>
                <w:i/>
                <w:sz w:val="20"/>
                <w:szCs w:val="20"/>
              </w:rPr>
              <w:t>Εισαγωγή</w:t>
            </w:r>
            <w:proofErr w:type="spellEnd"/>
            <w:r w:rsidRPr="006C336F">
              <w:rPr>
                <w:rFonts w:ascii="Aptos" w:eastAsia="Arial Unicode MS" w:hAnsi="Aptos" w:cs="Calibri"/>
                <w:i/>
                <w:sz w:val="20"/>
                <w:szCs w:val="20"/>
              </w:rPr>
              <w:t xml:space="preserve"> στη </w:t>
            </w:r>
            <w:proofErr w:type="spellStart"/>
            <w:r w:rsidRPr="006C336F">
              <w:rPr>
                <w:rFonts w:ascii="Aptos" w:eastAsia="Arial Unicode MS" w:hAnsi="Aptos" w:cs="Calibri"/>
                <w:i/>
                <w:sz w:val="20"/>
                <w:szCs w:val="20"/>
              </w:rPr>
              <w:t>Βυζαντινή</w:t>
            </w:r>
            <w:proofErr w:type="spellEnd"/>
            <w:r w:rsidRPr="006C336F">
              <w:rPr>
                <w:rFonts w:ascii="Aptos" w:eastAsia="Arial Unicode MS" w:hAnsi="Aptos" w:cs="Calibri"/>
                <w:i/>
                <w:sz w:val="20"/>
                <w:szCs w:val="20"/>
              </w:rPr>
              <w:t xml:space="preserve"> </w:t>
            </w:r>
            <w:proofErr w:type="spellStart"/>
            <w:r w:rsidRPr="006C336F">
              <w:rPr>
                <w:rFonts w:ascii="Aptos" w:eastAsia="Arial Unicode MS" w:hAnsi="Aptos" w:cs="Calibri"/>
                <w:i/>
                <w:sz w:val="20"/>
                <w:szCs w:val="20"/>
              </w:rPr>
              <w:t>Ποίηση</w:t>
            </w:r>
            <w:proofErr w:type="spellEnd"/>
            <w:r w:rsidRPr="006C336F">
              <w:rPr>
                <w:rFonts w:ascii="Aptos" w:eastAsia="Arial Unicode MS" w:hAnsi="Aptos" w:cs="Calibri"/>
                <w:sz w:val="20"/>
                <w:szCs w:val="20"/>
              </w:rPr>
              <w:t xml:space="preserve">, </w:t>
            </w:r>
            <w:proofErr w:type="spellStart"/>
            <w:r w:rsidRPr="006C336F">
              <w:rPr>
                <w:rFonts w:ascii="Aptos" w:eastAsia="Arial Unicode MS" w:hAnsi="Aptos" w:cs="Calibri"/>
                <w:sz w:val="20"/>
                <w:szCs w:val="20"/>
              </w:rPr>
              <w:t>εκδ</w:t>
            </w:r>
            <w:proofErr w:type="spellEnd"/>
            <w:r w:rsidRPr="006C336F">
              <w:rPr>
                <w:rFonts w:ascii="Aptos" w:eastAsia="Arial Unicode MS" w:hAnsi="Aptos" w:cs="Calibri"/>
                <w:sz w:val="20"/>
                <w:szCs w:val="20"/>
              </w:rPr>
              <w:t xml:space="preserve">. Γρηγόρη, </w:t>
            </w:r>
            <w:proofErr w:type="spellStart"/>
            <w:r w:rsidRPr="006C336F">
              <w:rPr>
                <w:rFonts w:ascii="Aptos" w:eastAsia="Arial Unicode MS" w:hAnsi="Aptos" w:cs="Calibri"/>
                <w:sz w:val="20"/>
                <w:szCs w:val="20"/>
              </w:rPr>
              <w:t>Αθήνα</w:t>
            </w:r>
            <w:proofErr w:type="spellEnd"/>
            <w:r w:rsidRPr="006C336F">
              <w:rPr>
                <w:rFonts w:ascii="Aptos" w:eastAsia="Arial Unicode MS" w:hAnsi="Aptos" w:cs="Calibri"/>
                <w:sz w:val="20"/>
                <w:szCs w:val="20"/>
              </w:rPr>
              <w:t xml:space="preserve"> 2006.</w:t>
            </w:r>
          </w:p>
          <w:p w14:paraId="5BB9B1C3"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rial Unicode MS" w:hAnsi="Aptos" w:cs="Calibri"/>
                <w:sz w:val="20"/>
                <w:szCs w:val="20"/>
              </w:rPr>
              <w:t xml:space="preserve">W. </w:t>
            </w:r>
            <w:proofErr w:type="spellStart"/>
            <w:r w:rsidRPr="006C336F">
              <w:rPr>
                <w:rFonts w:ascii="Aptos" w:eastAsia="Arial Unicode MS" w:hAnsi="Aptos" w:cs="Calibri"/>
                <w:sz w:val="20"/>
                <w:szCs w:val="20"/>
              </w:rPr>
              <w:t>Horandner</w:t>
            </w:r>
            <w:proofErr w:type="spellEnd"/>
            <w:r w:rsidRPr="006C336F">
              <w:rPr>
                <w:rFonts w:ascii="Aptos" w:eastAsia="Arial Unicode MS" w:hAnsi="Aptos" w:cs="Calibri"/>
                <w:sz w:val="20"/>
                <w:szCs w:val="20"/>
              </w:rPr>
              <w:t>, Η ποίηση στη βυζαντινή κοινωνία, μορφή και λειτουργία, Αθήνα 2017.</w:t>
            </w:r>
          </w:p>
          <w:p w14:paraId="7DE56DB0"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rial Unicode MS" w:hAnsi="Aptos" w:cs="Calibri"/>
                <w:sz w:val="20"/>
                <w:szCs w:val="20"/>
              </w:rPr>
              <w:t xml:space="preserve">Κ. Μητσάκης, </w:t>
            </w:r>
            <w:proofErr w:type="spellStart"/>
            <w:r w:rsidRPr="006C336F">
              <w:rPr>
                <w:rFonts w:ascii="Aptos" w:eastAsia="Arial Unicode MS" w:hAnsi="Aptos" w:cs="Calibri"/>
                <w:i/>
                <w:sz w:val="20"/>
                <w:szCs w:val="20"/>
              </w:rPr>
              <w:t>Βυζαντινή</w:t>
            </w:r>
            <w:proofErr w:type="spellEnd"/>
            <w:r w:rsidRPr="006C336F">
              <w:rPr>
                <w:rFonts w:ascii="Aptos" w:eastAsia="Arial Unicode MS" w:hAnsi="Aptos" w:cs="Calibri"/>
                <w:i/>
                <w:sz w:val="20"/>
                <w:szCs w:val="20"/>
              </w:rPr>
              <w:t xml:space="preserve"> </w:t>
            </w:r>
            <w:proofErr w:type="spellStart"/>
            <w:r w:rsidRPr="006C336F">
              <w:rPr>
                <w:rFonts w:ascii="Aptos" w:eastAsia="Arial Unicode MS" w:hAnsi="Aptos" w:cs="Calibri"/>
                <w:i/>
                <w:sz w:val="20"/>
                <w:szCs w:val="20"/>
              </w:rPr>
              <w:t>Υμνογραφία</w:t>
            </w:r>
            <w:proofErr w:type="spellEnd"/>
            <w:r w:rsidRPr="006C336F">
              <w:rPr>
                <w:rFonts w:ascii="Aptos" w:eastAsia="Arial Unicode MS" w:hAnsi="Aptos" w:cs="Calibri"/>
                <w:i/>
                <w:sz w:val="20"/>
                <w:szCs w:val="20"/>
              </w:rPr>
              <w:t xml:space="preserve"> </w:t>
            </w:r>
            <w:proofErr w:type="spellStart"/>
            <w:r w:rsidRPr="006C336F">
              <w:rPr>
                <w:rFonts w:ascii="Aptos" w:eastAsia="Arial Unicode MS" w:hAnsi="Aptos" w:cs="Calibri"/>
                <w:i/>
                <w:sz w:val="20"/>
                <w:szCs w:val="20"/>
              </w:rPr>
              <w:t>από</w:t>
            </w:r>
            <w:proofErr w:type="spellEnd"/>
            <w:r w:rsidRPr="006C336F">
              <w:rPr>
                <w:rFonts w:ascii="Aptos" w:eastAsia="Arial Unicode MS" w:hAnsi="Aptos" w:cs="Calibri"/>
                <w:i/>
                <w:sz w:val="20"/>
                <w:szCs w:val="20"/>
              </w:rPr>
              <w:t xml:space="preserve"> την </w:t>
            </w:r>
            <w:proofErr w:type="spellStart"/>
            <w:r w:rsidRPr="006C336F">
              <w:rPr>
                <w:rFonts w:ascii="Aptos" w:eastAsia="Arial Unicode MS" w:hAnsi="Aptos" w:cs="Calibri"/>
                <w:i/>
                <w:sz w:val="20"/>
                <w:szCs w:val="20"/>
              </w:rPr>
              <w:t>εποχή</w:t>
            </w:r>
            <w:proofErr w:type="spellEnd"/>
            <w:r w:rsidRPr="006C336F">
              <w:rPr>
                <w:rFonts w:ascii="Aptos" w:eastAsia="Arial Unicode MS" w:hAnsi="Aptos" w:cs="Calibri"/>
                <w:i/>
                <w:sz w:val="20"/>
                <w:szCs w:val="20"/>
              </w:rPr>
              <w:t xml:space="preserve"> της </w:t>
            </w:r>
            <w:proofErr w:type="spellStart"/>
            <w:r w:rsidRPr="006C336F">
              <w:rPr>
                <w:rFonts w:ascii="Aptos" w:eastAsia="Arial Unicode MS" w:hAnsi="Aptos" w:cs="Calibri"/>
                <w:i/>
                <w:sz w:val="20"/>
                <w:szCs w:val="20"/>
              </w:rPr>
              <w:t>Καινής</w:t>
            </w:r>
            <w:proofErr w:type="spellEnd"/>
            <w:r w:rsidRPr="006C336F">
              <w:rPr>
                <w:rFonts w:ascii="Aptos" w:eastAsia="Arial Unicode MS" w:hAnsi="Aptos" w:cs="Calibri"/>
                <w:i/>
                <w:sz w:val="20"/>
                <w:szCs w:val="20"/>
              </w:rPr>
              <w:t xml:space="preserve"> </w:t>
            </w:r>
            <w:proofErr w:type="spellStart"/>
            <w:r w:rsidRPr="006C336F">
              <w:rPr>
                <w:rFonts w:ascii="Aptos" w:eastAsia="Arial Unicode MS" w:hAnsi="Aptos" w:cs="Calibri"/>
                <w:i/>
                <w:sz w:val="20"/>
                <w:szCs w:val="20"/>
              </w:rPr>
              <w:t>Διαθήκης</w:t>
            </w:r>
            <w:proofErr w:type="spellEnd"/>
            <w:r w:rsidRPr="006C336F">
              <w:rPr>
                <w:rFonts w:ascii="Aptos" w:eastAsia="Arial Unicode MS" w:hAnsi="Aptos" w:cs="Calibri"/>
                <w:i/>
                <w:sz w:val="20"/>
                <w:szCs w:val="20"/>
              </w:rPr>
              <w:t xml:space="preserve"> </w:t>
            </w:r>
            <w:proofErr w:type="spellStart"/>
            <w:r w:rsidRPr="006C336F">
              <w:rPr>
                <w:rFonts w:ascii="Aptos" w:eastAsia="Arial Unicode MS" w:hAnsi="Aptos" w:cs="Calibri"/>
                <w:i/>
                <w:sz w:val="20"/>
                <w:szCs w:val="20"/>
              </w:rPr>
              <w:t>έως</w:t>
            </w:r>
            <w:proofErr w:type="spellEnd"/>
            <w:r w:rsidRPr="006C336F">
              <w:rPr>
                <w:rFonts w:ascii="Aptos" w:eastAsia="Arial Unicode MS" w:hAnsi="Aptos" w:cs="Calibri"/>
                <w:i/>
                <w:sz w:val="20"/>
                <w:szCs w:val="20"/>
              </w:rPr>
              <w:t xml:space="preserve"> την </w:t>
            </w:r>
            <w:proofErr w:type="spellStart"/>
            <w:r w:rsidRPr="006C336F">
              <w:rPr>
                <w:rFonts w:ascii="Aptos" w:eastAsia="Arial Unicode MS" w:hAnsi="Aptos" w:cs="Calibri"/>
                <w:i/>
                <w:sz w:val="20"/>
                <w:szCs w:val="20"/>
              </w:rPr>
              <w:t>Εικονομαχία</w:t>
            </w:r>
            <w:proofErr w:type="spellEnd"/>
            <w:r w:rsidRPr="006C336F">
              <w:rPr>
                <w:rFonts w:ascii="Aptos" w:eastAsia="Arial Unicode MS" w:hAnsi="Aptos" w:cs="Calibri"/>
                <w:sz w:val="20"/>
                <w:szCs w:val="20"/>
              </w:rPr>
              <w:t xml:space="preserve">, </w:t>
            </w:r>
            <w:proofErr w:type="spellStart"/>
            <w:r w:rsidRPr="006C336F">
              <w:rPr>
                <w:rFonts w:ascii="Aptos" w:eastAsia="Arial Unicode MS" w:hAnsi="Aptos" w:cs="Calibri"/>
                <w:sz w:val="20"/>
                <w:szCs w:val="20"/>
              </w:rPr>
              <w:t>εκδ</w:t>
            </w:r>
            <w:proofErr w:type="spellEnd"/>
            <w:r w:rsidRPr="006C336F">
              <w:rPr>
                <w:rFonts w:ascii="Aptos" w:eastAsia="Arial Unicode MS" w:hAnsi="Aptos" w:cs="Calibri"/>
                <w:sz w:val="20"/>
                <w:szCs w:val="20"/>
              </w:rPr>
              <w:t xml:space="preserve">. Γρηγόρης, </w:t>
            </w:r>
            <w:proofErr w:type="spellStart"/>
            <w:r w:rsidRPr="006C336F">
              <w:rPr>
                <w:rFonts w:ascii="Aptos" w:eastAsia="Arial Unicode MS" w:hAnsi="Aptos" w:cs="Calibri"/>
                <w:sz w:val="20"/>
                <w:szCs w:val="20"/>
              </w:rPr>
              <w:t>Αθήνα</w:t>
            </w:r>
            <w:proofErr w:type="spellEnd"/>
            <w:r w:rsidRPr="006C336F">
              <w:rPr>
                <w:rFonts w:ascii="Aptos" w:eastAsia="Arial Unicode MS" w:hAnsi="Aptos" w:cs="Calibri"/>
                <w:sz w:val="20"/>
                <w:szCs w:val="20"/>
              </w:rPr>
              <w:t xml:space="preserve"> 2016.</w:t>
            </w:r>
          </w:p>
          <w:p w14:paraId="65ADEFB2"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 xml:space="preserve">Π. Πάσχος, </w:t>
            </w:r>
            <w:r w:rsidRPr="006C336F">
              <w:rPr>
                <w:rFonts w:ascii="Aptos" w:eastAsia="Aptos" w:hAnsi="Aptos" w:cs="Calibri"/>
                <w:i/>
                <w:iCs/>
                <w:sz w:val="20"/>
                <w:szCs w:val="20"/>
              </w:rPr>
              <w:t xml:space="preserve">Λόγος και μέλος. Εισαγωγή στη βυζαντινή-λειτουργική υμνογραφία της ορθοδόξου εκκλησίας, </w:t>
            </w:r>
            <w:proofErr w:type="spellStart"/>
            <w:r w:rsidRPr="006C336F">
              <w:rPr>
                <w:rFonts w:ascii="Aptos" w:eastAsia="Aptos" w:hAnsi="Aptos" w:cs="Calibri"/>
                <w:iCs/>
                <w:sz w:val="20"/>
                <w:szCs w:val="20"/>
              </w:rPr>
              <w:t>εκδ</w:t>
            </w:r>
            <w:proofErr w:type="spellEnd"/>
            <w:r w:rsidRPr="006C336F">
              <w:rPr>
                <w:rFonts w:ascii="Aptos" w:eastAsia="Aptos" w:hAnsi="Aptos" w:cs="Calibri"/>
                <w:iCs/>
                <w:sz w:val="20"/>
                <w:szCs w:val="20"/>
              </w:rPr>
              <w:t>. Αρμός,</w:t>
            </w:r>
            <w:r w:rsidRPr="006C336F">
              <w:rPr>
                <w:rFonts w:ascii="Aptos" w:eastAsia="Aptos" w:hAnsi="Aptos" w:cs="Calibri"/>
                <w:i/>
                <w:iCs/>
                <w:sz w:val="20"/>
                <w:szCs w:val="20"/>
              </w:rPr>
              <w:t xml:space="preserve"> </w:t>
            </w:r>
            <w:r w:rsidRPr="006C336F">
              <w:rPr>
                <w:rFonts w:ascii="Aptos" w:eastAsia="Aptos" w:hAnsi="Aptos" w:cs="Calibri"/>
                <w:sz w:val="20"/>
                <w:szCs w:val="20"/>
              </w:rPr>
              <w:t>Αθήνα 1999.</w:t>
            </w:r>
          </w:p>
          <w:p w14:paraId="5CD17C1E"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Θ</w:t>
            </w:r>
            <w:r w:rsidRPr="006C336F">
              <w:rPr>
                <w:rFonts w:ascii="Aptos" w:eastAsia="Aptos" w:hAnsi="Aptos" w:cs="Calibri"/>
                <w:sz w:val="20"/>
                <w:szCs w:val="20"/>
                <w:lang w:val="de-DE"/>
              </w:rPr>
              <w:t xml:space="preserve">. </w:t>
            </w:r>
            <w:proofErr w:type="spellStart"/>
            <w:r w:rsidRPr="006C336F">
              <w:rPr>
                <w:rFonts w:ascii="Aptos" w:eastAsia="Aptos" w:hAnsi="Aptos" w:cs="Calibri"/>
                <w:sz w:val="20"/>
                <w:szCs w:val="20"/>
              </w:rPr>
              <w:t>Δετοράκης</w:t>
            </w:r>
            <w:proofErr w:type="spellEnd"/>
            <w:r w:rsidRPr="006C336F">
              <w:rPr>
                <w:rFonts w:ascii="Aptos" w:eastAsia="Aptos" w:hAnsi="Aptos" w:cs="Calibri"/>
                <w:sz w:val="20"/>
                <w:szCs w:val="20"/>
                <w:lang w:val="de-DE"/>
              </w:rPr>
              <w:t xml:space="preserve">, </w:t>
            </w:r>
            <w:r w:rsidRPr="006C336F">
              <w:rPr>
                <w:rFonts w:ascii="Aptos" w:eastAsia="Aptos" w:hAnsi="Aptos" w:cs="Calibri"/>
                <w:i/>
                <w:sz w:val="20"/>
                <w:szCs w:val="20"/>
              </w:rPr>
              <w:t>Ο</w:t>
            </w:r>
            <w:r w:rsidRPr="006C336F">
              <w:rPr>
                <w:rFonts w:ascii="Aptos" w:eastAsia="Aptos" w:hAnsi="Aptos" w:cs="Calibri"/>
                <w:i/>
                <w:sz w:val="20"/>
                <w:szCs w:val="20"/>
                <w:lang w:val="de-DE"/>
              </w:rPr>
              <w:t xml:space="preserve"> «</w:t>
            </w:r>
            <w:proofErr w:type="spellStart"/>
            <w:r w:rsidRPr="006C336F">
              <w:rPr>
                <w:rFonts w:ascii="Aptos" w:eastAsia="Aptos" w:hAnsi="Aptos" w:cs="Calibri"/>
                <w:i/>
                <w:sz w:val="20"/>
                <w:szCs w:val="20"/>
              </w:rPr>
              <w:t>Ακάθιστος</w:t>
            </w:r>
            <w:proofErr w:type="spellEnd"/>
            <w:r w:rsidRPr="006C336F">
              <w:rPr>
                <w:rFonts w:ascii="Aptos" w:eastAsia="Aptos" w:hAnsi="Aptos" w:cs="Calibri"/>
                <w:i/>
                <w:sz w:val="20"/>
                <w:szCs w:val="20"/>
                <w:lang w:val="de-DE"/>
              </w:rPr>
              <w:t xml:space="preserve"> </w:t>
            </w:r>
            <w:proofErr w:type="spellStart"/>
            <w:r w:rsidRPr="006C336F">
              <w:rPr>
                <w:rFonts w:ascii="Aptos" w:eastAsia="Aptos" w:hAnsi="Aptos" w:cs="Calibri"/>
                <w:i/>
                <w:sz w:val="20"/>
                <w:szCs w:val="20"/>
              </w:rPr>
              <w:t>ύμνος</w:t>
            </w:r>
            <w:proofErr w:type="spellEnd"/>
            <w:r w:rsidRPr="006C336F">
              <w:rPr>
                <w:rFonts w:ascii="Aptos" w:eastAsia="Aptos" w:hAnsi="Aptos" w:cs="Calibri"/>
                <w:i/>
                <w:sz w:val="20"/>
                <w:szCs w:val="20"/>
                <w:lang w:val="de-DE"/>
              </w:rPr>
              <w:t xml:space="preserve">» </w:t>
            </w:r>
            <w:r w:rsidRPr="006C336F">
              <w:rPr>
                <w:rFonts w:ascii="Aptos" w:eastAsia="Aptos" w:hAnsi="Aptos" w:cs="Calibri"/>
                <w:i/>
                <w:sz w:val="20"/>
                <w:szCs w:val="20"/>
              </w:rPr>
              <w:t>και</w:t>
            </w:r>
            <w:r w:rsidRPr="006C336F">
              <w:rPr>
                <w:rFonts w:ascii="Aptos" w:eastAsia="Aptos" w:hAnsi="Aptos" w:cs="Calibri"/>
                <w:i/>
                <w:sz w:val="20"/>
                <w:szCs w:val="20"/>
                <w:lang w:val="de-DE"/>
              </w:rPr>
              <w:t xml:space="preserve"> </w:t>
            </w:r>
            <w:r w:rsidRPr="006C336F">
              <w:rPr>
                <w:rFonts w:ascii="Aptos" w:eastAsia="Aptos" w:hAnsi="Aptos" w:cs="Calibri"/>
                <w:i/>
                <w:sz w:val="20"/>
                <w:szCs w:val="20"/>
              </w:rPr>
              <w:t>τα</w:t>
            </w:r>
            <w:r w:rsidRPr="006C336F">
              <w:rPr>
                <w:rFonts w:ascii="Aptos" w:eastAsia="Aptos" w:hAnsi="Aptos" w:cs="Calibri"/>
                <w:i/>
                <w:sz w:val="20"/>
                <w:szCs w:val="20"/>
                <w:lang w:val="de-DE"/>
              </w:rPr>
              <w:t xml:space="preserve"> </w:t>
            </w:r>
            <w:proofErr w:type="spellStart"/>
            <w:r w:rsidRPr="006C336F">
              <w:rPr>
                <w:rFonts w:ascii="Aptos" w:eastAsia="Aptos" w:hAnsi="Aptos" w:cs="Calibri"/>
                <w:i/>
                <w:sz w:val="20"/>
                <w:szCs w:val="20"/>
              </w:rPr>
              <w:t>προβλήματά</w:t>
            </w:r>
            <w:proofErr w:type="spellEnd"/>
            <w:r w:rsidRPr="006C336F">
              <w:rPr>
                <w:rFonts w:ascii="Aptos" w:eastAsia="Aptos" w:hAnsi="Aptos" w:cs="Calibri"/>
                <w:i/>
                <w:sz w:val="20"/>
                <w:szCs w:val="20"/>
                <w:lang w:val="de-DE"/>
              </w:rPr>
              <w:t xml:space="preserve"> </w:t>
            </w:r>
            <w:r w:rsidRPr="006C336F">
              <w:rPr>
                <w:rFonts w:ascii="Aptos" w:eastAsia="Aptos" w:hAnsi="Aptos" w:cs="Calibri"/>
                <w:i/>
                <w:sz w:val="20"/>
                <w:szCs w:val="20"/>
              </w:rPr>
              <w:t>του</w:t>
            </w:r>
            <w:r w:rsidRPr="006C336F">
              <w:rPr>
                <w:rFonts w:ascii="Aptos" w:eastAsia="Aptos" w:hAnsi="Aptos" w:cs="Calibri"/>
                <w:sz w:val="20"/>
                <w:szCs w:val="20"/>
                <w:lang w:val="de-DE"/>
              </w:rPr>
              <w:t xml:space="preserve">, </w:t>
            </w:r>
            <w:proofErr w:type="spellStart"/>
            <w:r w:rsidRPr="006C336F">
              <w:rPr>
                <w:rFonts w:ascii="Aptos" w:eastAsia="Aptos" w:hAnsi="Aptos" w:cs="Calibri"/>
                <w:sz w:val="20"/>
                <w:szCs w:val="20"/>
              </w:rPr>
              <w:t>εκδ</w:t>
            </w:r>
            <w:proofErr w:type="spellEnd"/>
            <w:r w:rsidRPr="006C336F">
              <w:rPr>
                <w:rFonts w:ascii="Aptos" w:eastAsia="Aptos" w:hAnsi="Aptos" w:cs="Calibri"/>
                <w:sz w:val="20"/>
                <w:szCs w:val="20"/>
                <w:lang w:val="de-DE"/>
              </w:rPr>
              <w:t>.</w:t>
            </w:r>
            <w:r w:rsidRPr="006C336F">
              <w:rPr>
                <w:rFonts w:ascii="Aptos" w:eastAsia="Aptos" w:hAnsi="Aptos" w:cs="Calibri"/>
                <w:sz w:val="20"/>
                <w:szCs w:val="20"/>
              </w:rPr>
              <w:t xml:space="preserve"> Ίδρυμα Γουλανδρή-Χορν</w:t>
            </w:r>
            <w:r w:rsidRPr="006C336F">
              <w:rPr>
                <w:rFonts w:ascii="Aptos" w:eastAsia="Aptos" w:hAnsi="Aptos" w:cs="Calibri"/>
                <w:sz w:val="20"/>
                <w:szCs w:val="20"/>
                <w:lang w:val="de-DE"/>
              </w:rPr>
              <w:t xml:space="preserve">, </w:t>
            </w:r>
            <w:proofErr w:type="spellStart"/>
            <w:r w:rsidRPr="006C336F">
              <w:rPr>
                <w:rFonts w:ascii="Aptos" w:eastAsia="Aptos" w:hAnsi="Aptos" w:cs="Calibri"/>
                <w:sz w:val="20"/>
                <w:szCs w:val="20"/>
              </w:rPr>
              <w:t>Αθήνα</w:t>
            </w:r>
            <w:proofErr w:type="spellEnd"/>
            <w:r w:rsidRPr="006C336F">
              <w:rPr>
                <w:rFonts w:ascii="Aptos" w:eastAsia="Aptos" w:hAnsi="Aptos" w:cs="Calibri"/>
                <w:sz w:val="20"/>
                <w:szCs w:val="20"/>
                <w:lang w:val="de-DE"/>
              </w:rPr>
              <w:t xml:space="preserve"> 1993.</w:t>
            </w:r>
          </w:p>
          <w:p w14:paraId="6B937FC9"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Θ</w:t>
            </w:r>
            <w:r w:rsidRPr="006C336F">
              <w:rPr>
                <w:rFonts w:ascii="Aptos" w:eastAsia="Aptos" w:hAnsi="Aptos" w:cs="Calibri"/>
                <w:sz w:val="20"/>
                <w:szCs w:val="20"/>
                <w:lang w:val="de-DE"/>
              </w:rPr>
              <w:t xml:space="preserve">. </w:t>
            </w:r>
            <w:proofErr w:type="spellStart"/>
            <w:r w:rsidRPr="006C336F">
              <w:rPr>
                <w:rFonts w:ascii="Aptos" w:eastAsia="Aptos" w:hAnsi="Aptos" w:cs="Calibri"/>
                <w:sz w:val="20"/>
                <w:szCs w:val="20"/>
              </w:rPr>
              <w:t>Δετοράκης</w:t>
            </w:r>
            <w:proofErr w:type="spellEnd"/>
            <w:r w:rsidRPr="006C336F">
              <w:rPr>
                <w:rFonts w:ascii="Aptos" w:eastAsia="Aptos" w:hAnsi="Aptos" w:cs="Calibri"/>
                <w:sz w:val="20"/>
                <w:szCs w:val="20"/>
                <w:lang w:val="de-DE"/>
              </w:rPr>
              <w:t>,</w:t>
            </w:r>
            <w:r w:rsidRPr="006C336F">
              <w:rPr>
                <w:rFonts w:ascii="Aptos" w:eastAsia="Aptos" w:hAnsi="Aptos" w:cs="Calibri"/>
                <w:sz w:val="20"/>
                <w:szCs w:val="20"/>
              </w:rPr>
              <w:t xml:space="preserve"> </w:t>
            </w:r>
            <w:proofErr w:type="spellStart"/>
            <w:r w:rsidRPr="006C336F">
              <w:rPr>
                <w:rFonts w:ascii="Aptos" w:eastAsia="Aptos" w:hAnsi="Aptos" w:cs="Calibri"/>
                <w:i/>
                <w:sz w:val="20"/>
                <w:szCs w:val="20"/>
              </w:rPr>
              <w:t>Βυζαντινή</w:t>
            </w:r>
            <w:proofErr w:type="spellEnd"/>
            <w:r w:rsidRPr="006C336F">
              <w:rPr>
                <w:rFonts w:ascii="Aptos" w:eastAsia="Aptos" w:hAnsi="Aptos" w:cs="Calibri"/>
                <w:i/>
                <w:sz w:val="20"/>
                <w:szCs w:val="20"/>
                <w:lang w:val="de-DE"/>
              </w:rPr>
              <w:t xml:space="preserve"> </w:t>
            </w:r>
            <w:proofErr w:type="spellStart"/>
            <w:r w:rsidRPr="006C336F">
              <w:rPr>
                <w:rFonts w:ascii="Aptos" w:eastAsia="Aptos" w:hAnsi="Aptos" w:cs="Calibri"/>
                <w:i/>
                <w:sz w:val="20"/>
                <w:szCs w:val="20"/>
              </w:rPr>
              <w:t>Υμνογραφία</w:t>
            </w:r>
            <w:proofErr w:type="spellEnd"/>
            <w:r w:rsidRPr="006C336F">
              <w:rPr>
                <w:rFonts w:ascii="Aptos" w:eastAsia="Aptos" w:hAnsi="Aptos" w:cs="Calibri"/>
                <w:sz w:val="20"/>
                <w:szCs w:val="20"/>
                <w:lang w:val="de-DE"/>
              </w:rPr>
              <w:t xml:space="preserve">, </w:t>
            </w:r>
            <w:proofErr w:type="spellStart"/>
            <w:r w:rsidRPr="006C336F">
              <w:rPr>
                <w:rFonts w:ascii="Aptos" w:eastAsia="Aptos" w:hAnsi="Aptos" w:cs="Calibri"/>
                <w:sz w:val="20"/>
                <w:szCs w:val="20"/>
              </w:rPr>
              <w:t>Ηράκλειο</w:t>
            </w:r>
            <w:proofErr w:type="spellEnd"/>
            <w:r w:rsidRPr="006C336F">
              <w:rPr>
                <w:rFonts w:ascii="Aptos" w:eastAsia="Aptos" w:hAnsi="Aptos" w:cs="Calibri"/>
                <w:sz w:val="20"/>
                <w:szCs w:val="20"/>
                <w:lang w:val="de-DE"/>
              </w:rPr>
              <w:t xml:space="preserve"> 1997.</w:t>
            </w:r>
          </w:p>
          <w:p w14:paraId="149A29A6"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rial Unicode MS" w:hAnsi="Aptos" w:cs="Calibri"/>
                <w:sz w:val="20"/>
                <w:szCs w:val="20"/>
              </w:rPr>
              <w:t>Θ</w:t>
            </w:r>
            <w:r w:rsidRPr="006C336F">
              <w:rPr>
                <w:rFonts w:ascii="Aptos" w:eastAsia="Arial Unicode MS" w:hAnsi="Aptos" w:cs="Calibri"/>
                <w:sz w:val="20"/>
                <w:szCs w:val="20"/>
                <w:lang w:val="de-DE"/>
              </w:rPr>
              <w:t>.</w:t>
            </w:r>
            <w:r w:rsidRPr="006C336F">
              <w:rPr>
                <w:rFonts w:ascii="Aptos" w:eastAsia="Arial Unicode MS" w:hAnsi="Aptos" w:cs="Calibri"/>
                <w:sz w:val="20"/>
                <w:szCs w:val="20"/>
              </w:rPr>
              <w:t xml:space="preserve"> </w:t>
            </w:r>
            <w:proofErr w:type="spellStart"/>
            <w:r w:rsidRPr="006C336F">
              <w:rPr>
                <w:rFonts w:ascii="Aptos" w:eastAsia="Arial Unicode MS" w:hAnsi="Aptos" w:cs="Calibri"/>
                <w:sz w:val="20"/>
                <w:szCs w:val="20"/>
              </w:rPr>
              <w:t>Ξύδης</w:t>
            </w:r>
            <w:proofErr w:type="spellEnd"/>
            <w:r w:rsidRPr="006C336F">
              <w:rPr>
                <w:rFonts w:ascii="Aptos" w:eastAsia="Arial Unicode MS" w:hAnsi="Aptos" w:cs="Calibri"/>
                <w:sz w:val="20"/>
                <w:szCs w:val="20"/>
              </w:rPr>
              <w:t>,</w:t>
            </w:r>
            <w:r w:rsidRPr="006C336F">
              <w:rPr>
                <w:rFonts w:ascii="Aptos" w:eastAsia="Arial Unicode MS" w:hAnsi="Aptos" w:cs="Calibri"/>
                <w:sz w:val="20"/>
                <w:szCs w:val="20"/>
                <w:lang w:val="de-DE"/>
              </w:rPr>
              <w:t xml:space="preserve"> </w:t>
            </w:r>
            <w:proofErr w:type="spellStart"/>
            <w:r w:rsidRPr="006C336F">
              <w:rPr>
                <w:rFonts w:ascii="Aptos" w:eastAsia="Arial Unicode MS" w:hAnsi="Aptos" w:cs="Calibri"/>
                <w:i/>
                <w:sz w:val="20"/>
                <w:szCs w:val="20"/>
              </w:rPr>
              <w:t>Βυζαντινή</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Υμνογραφία</w:t>
            </w:r>
            <w:proofErr w:type="spellEnd"/>
            <w:r w:rsidRPr="006C336F">
              <w:rPr>
                <w:rFonts w:ascii="Aptos" w:eastAsia="Arial Unicode MS" w:hAnsi="Aptos" w:cs="Calibri"/>
                <w:sz w:val="20"/>
                <w:szCs w:val="20"/>
              </w:rPr>
              <w:t xml:space="preserve">, </w:t>
            </w:r>
            <w:proofErr w:type="spellStart"/>
            <w:r w:rsidRPr="006C336F">
              <w:rPr>
                <w:rFonts w:ascii="Aptos" w:eastAsia="Arial Unicode MS" w:hAnsi="Aptos" w:cs="Calibri"/>
                <w:sz w:val="20"/>
                <w:szCs w:val="20"/>
              </w:rPr>
              <w:t>Αθήνα</w:t>
            </w:r>
            <w:proofErr w:type="spellEnd"/>
            <w:r w:rsidRPr="006C336F">
              <w:rPr>
                <w:rFonts w:ascii="Aptos" w:eastAsia="Arial Unicode MS" w:hAnsi="Aptos" w:cs="Calibri"/>
                <w:sz w:val="20"/>
                <w:szCs w:val="20"/>
              </w:rPr>
              <w:t xml:space="preserve"> </w:t>
            </w:r>
            <w:r w:rsidRPr="006C336F">
              <w:rPr>
                <w:rFonts w:ascii="Aptos" w:eastAsia="Arial Unicode MS" w:hAnsi="Aptos" w:cs="Calibri"/>
                <w:sz w:val="20"/>
                <w:szCs w:val="20"/>
                <w:lang w:val="de-DE"/>
              </w:rPr>
              <w:t>1978.</w:t>
            </w:r>
          </w:p>
          <w:p w14:paraId="793C80DF"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Ν</w:t>
            </w:r>
            <w:r w:rsidRPr="006C336F">
              <w:rPr>
                <w:rFonts w:ascii="Aptos" w:eastAsia="Aptos" w:hAnsi="Aptos" w:cs="Calibri"/>
                <w:sz w:val="20"/>
                <w:szCs w:val="20"/>
                <w:lang w:val="de-DE"/>
              </w:rPr>
              <w:t xml:space="preserve">. </w:t>
            </w:r>
            <w:proofErr w:type="spellStart"/>
            <w:r w:rsidRPr="006C336F">
              <w:rPr>
                <w:rFonts w:ascii="Aptos" w:eastAsia="Aptos" w:hAnsi="Aptos" w:cs="Calibri"/>
                <w:sz w:val="20"/>
                <w:szCs w:val="20"/>
              </w:rPr>
              <w:t>Τωμαδάκης</w:t>
            </w:r>
            <w:proofErr w:type="spellEnd"/>
            <w:r w:rsidRPr="006C336F">
              <w:rPr>
                <w:rFonts w:ascii="Aptos" w:eastAsia="Aptos" w:hAnsi="Aptos" w:cs="Calibri"/>
                <w:sz w:val="20"/>
                <w:szCs w:val="20"/>
                <w:lang w:val="de-DE"/>
              </w:rPr>
              <w:t xml:space="preserve">, </w:t>
            </w:r>
            <w:r w:rsidRPr="006C336F">
              <w:rPr>
                <w:rFonts w:ascii="Aptos" w:eastAsia="Arial Unicode MS" w:hAnsi="Aptos" w:cs="Calibri"/>
                <w:i/>
                <w:sz w:val="20"/>
                <w:szCs w:val="20"/>
              </w:rPr>
              <w:t>Ἡ</w:t>
            </w:r>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Βυζαντινὴ</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Ὑμνογραφία</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καὶ</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Ποίησις</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ἤτοι</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Εἰσαγωγὴ</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εἰςτὴν</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Βυζαντινὴν</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Φιλολογίαν</w:t>
            </w:r>
            <w:proofErr w:type="spellEnd"/>
            <w:r w:rsidRPr="006C336F">
              <w:rPr>
                <w:rFonts w:ascii="Aptos" w:eastAsia="Arial Unicode MS" w:hAnsi="Aptos" w:cs="Calibri"/>
                <w:sz w:val="20"/>
                <w:szCs w:val="20"/>
                <w:lang w:val="de-DE"/>
              </w:rPr>
              <w:t>,</w:t>
            </w:r>
            <w:r w:rsidRPr="006C336F">
              <w:rPr>
                <w:rFonts w:ascii="Aptos" w:eastAsia="Arial Unicode MS" w:hAnsi="Aptos" w:cs="Calibri"/>
                <w:sz w:val="20"/>
                <w:szCs w:val="20"/>
              </w:rPr>
              <w:t>τ</w:t>
            </w:r>
            <w:r w:rsidRPr="006C336F">
              <w:rPr>
                <w:rFonts w:ascii="Aptos" w:eastAsia="Arial Unicode MS" w:hAnsi="Aptos" w:cs="Calibri"/>
                <w:sz w:val="20"/>
                <w:szCs w:val="20"/>
                <w:lang w:val="de-DE"/>
              </w:rPr>
              <w:t xml:space="preserve">. </w:t>
            </w:r>
            <w:r w:rsidRPr="006C336F">
              <w:rPr>
                <w:rFonts w:ascii="Aptos" w:eastAsia="Arial Unicode MS" w:hAnsi="Aptos" w:cs="Calibri"/>
                <w:sz w:val="20"/>
                <w:szCs w:val="20"/>
              </w:rPr>
              <w:t>Β</w:t>
            </w:r>
            <w:r w:rsidRPr="006C336F">
              <w:rPr>
                <w:rFonts w:ascii="Aptos" w:eastAsia="Arial Unicode MS" w:hAnsi="Aptos" w:cs="Calibri"/>
                <w:sz w:val="20"/>
                <w:szCs w:val="20"/>
                <w:lang w:val="de-DE"/>
              </w:rPr>
              <w:t xml:space="preserve">’, </w:t>
            </w:r>
            <w:proofErr w:type="spellStart"/>
            <w:r w:rsidRPr="006C336F">
              <w:rPr>
                <w:rFonts w:ascii="Aptos" w:eastAsia="Arial Unicode MS" w:hAnsi="Aptos" w:cs="Calibri"/>
                <w:sz w:val="20"/>
                <w:szCs w:val="20"/>
              </w:rPr>
              <w:t>Θεσσαλονίκη</w:t>
            </w:r>
            <w:proofErr w:type="spellEnd"/>
            <w:r w:rsidRPr="006C336F">
              <w:rPr>
                <w:rFonts w:ascii="Aptos" w:eastAsia="Arial Unicode MS" w:hAnsi="Aptos" w:cs="Calibri"/>
                <w:sz w:val="20"/>
                <w:szCs w:val="20"/>
                <w:lang w:val="de-DE"/>
              </w:rPr>
              <w:t xml:space="preserve"> 1993. </w:t>
            </w:r>
          </w:p>
          <w:p w14:paraId="2128D45D"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rial Unicode MS" w:hAnsi="Aptos" w:cs="Calibri"/>
                <w:sz w:val="20"/>
                <w:szCs w:val="20"/>
              </w:rPr>
              <w:t>Π</w:t>
            </w:r>
            <w:r w:rsidRPr="006C336F">
              <w:rPr>
                <w:rFonts w:ascii="Aptos" w:eastAsia="Arial Unicode MS" w:hAnsi="Aptos" w:cs="Calibri"/>
                <w:sz w:val="20"/>
                <w:szCs w:val="20"/>
                <w:lang w:val="de-DE"/>
              </w:rPr>
              <w:t>. T</w:t>
            </w:r>
            <w:proofErr w:type="spellStart"/>
            <w:r w:rsidRPr="006C336F">
              <w:rPr>
                <w:rFonts w:ascii="Aptos" w:eastAsia="Arial Unicode MS" w:hAnsi="Aptos" w:cs="Calibri"/>
                <w:sz w:val="20"/>
                <w:szCs w:val="20"/>
              </w:rPr>
              <w:t>ρεμπέλας</w:t>
            </w:r>
            <w:proofErr w:type="spellEnd"/>
            <w:r w:rsidRPr="006C336F">
              <w:rPr>
                <w:rFonts w:ascii="Aptos" w:eastAsia="Arial Unicode MS" w:hAnsi="Aptos" w:cs="Calibri"/>
                <w:sz w:val="20"/>
                <w:szCs w:val="20"/>
                <w:lang w:val="de-DE"/>
              </w:rPr>
              <w:t xml:space="preserve">, </w:t>
            </w:r>
            <w:proofErr w:type="spellStart"/>
            <w:r w:rsidRPr="006C336F">
              <w:rPr>
                <w:rFonts w:ascii="Aptos" w:eastAsia="Arial Unicode MS" w:hAnsi="Aptos" w:cs="Calibri"/>
                <w:i/>
                <w:sz w:val="20"/>
                <w:szCs w:val="20"/>
              </w:rPr>
              <w:t>Ἐκλογὴ</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Ἑλληνικῆς</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Ὀρθοδόξου</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Ὑμνογραφίας</w:t>
            </w:r>
            <w:proofErr w:type="spellEnd"/>
            <w:r w:rsidRPr="006C336F">
              <w:rPr>
                <w:rFonts w:ascii="Aptos" w:eastAsia="Arial Unicode MS" w:hAnsi="Aptos" w:cs="Calibri"/>
                <w:sz w:val="20"/>
                <w:szCs w:val="20"/>
                <w:lang w:val="de-DE"/>
              </w:rPr>
              <w:t xml:space="preserve">, </w:t>
            </w:r>
            <w:proofErr w:type="spellStart"/>
            <w:r w:rsidRPr="006C336F">
              <w:rPr>
                <w:rFonts w:ascii="Aptos" w:eastAsia="Arial Unicode MS" w:hAnsi="Aptos" w:cs="Calibri"/>
                <w:sz w:val="20"/>
                <w:szCs w:val="20"/>
              </w:rPr>
              <w:t>εκδ</w:t>
            </w:r>
            <w:proofErr w:type="spellEnd"/>
            <w:r w:rsidRPr="006C336F">
              <w:rPr>
                <w:rFonts w:ascii="Aptos" w:eastAsia="Arial Unicode MS" w:hAnsi="Aptos" w:cs="Calibri"/>
                <w:sz w:val="20"/>
                <w:szCs w:val="20"/>
                <w:lang w:val="de-DE"/>
              </w:rPr>
              <w:t xml:space="preserve">. </w:t>
            </w:r>
            <w:r w:rsidRPr="006C336F">
              <w:rPr>
                <w:rFonts w:ascii="Aptos" w:eastAsia="Arial Unicode MS" w:hAnsi="Aptos" w:cs="Calibri"/>
                <w:sz w:val="20"/>
                <w:szCs w:val="20"/>
              </w:rPr>
              <w:t>Ο</w:t>
            </w:r>
            <w:r w:rsidRPr="006C336F">
              <w:rPr>
                <w:rFonts w:ascii="Aptos" w:eastAsia="Arial Unicode MS" w:hAnsi="Aptos" w:cs="Calibri"/>
                <w:sz w:val="20"/>
                <w:szCs w:val="20"/>
                <w:lang w:val="de-DE"/>
              </w:rPr>
              <w:t xml:space="preserve"> </w:t>
            </w:r>
            <w:proofErr w:type="spellStart"/>
            <w:r w:rsidRPr="006C336F">
              <w:rPr>
                <w:rFonts w:ascii="Aptos" w:eastAsia="Arial Unicode MS" w:hAnsi="Aptos" w:cs="Calibri"/>
                <w:sz w:val="20"/>
                <w:szCs w:val="20"/>
              </w:rPr>
              <w:t>Σωτήρ</w:t>
            </w:r>
            <w:proofErr w:type="spellEnd"/>
            <w:r w:rsidRPr="006C336F">
              <w:rPr>
                <w:rFonts w:ascii="Aptos" w:eastAsia="Arial Unicode MS" w:hAnsi="Aptos" w:cs="Calibri"/>
                <w:sz w:val="20"/>
                <w:szCs w:val="20"/>
                <w:lang w:val="de-DE"/>
              </w:rPr>
              <w:t xml:space="preserve">, </w:t>
            </w:r>
            <w:proofErr w:type="spellStart"/>
            <w:r w:rsidRPr="006C336F">
              <w:rPr>
                <w:rFonts w:ascii="Aptos" w:eastAsia="Arial Unicode MS" w:hAnsi="Aptos" w:cs="Calibri"/>
                <w:sz w:val="20"/>
                <w:szCs w:val="20"/>
              </w:rPr>
              <w:t>Αθήναι</w:t>
            </w:r>
            <w:proofErr w:type="spellEnd"/>
            <w:r w:rsidRPr="006C336F">
              <w:rPr>
                <w:rFonts w:ascii="Aptos" w:eastAsia="Arial Unicode MS" w:hAnsi="Aptos" w:cs="Calibri"/>
                <w:sz w:val="20"/>
                <w:szCs w:val="20"/>
                <w:lang w:val="de-DE"/>
              </w:rPr>
              <w:t xml:space="preserve"> 1949.</w:t>
            </w:r>
          </w:p>
          <w:p w14:paraId="3667B63F"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lang w:val="en-US"/>
              </w:rPr>
              <w:t xml:space="preserve">E. Wellesz, </w:t>
            </w:r>
            <w:r w:rsidRPr="006C336F">
              <w:rPr>
                <w:rFonts w:ascii="Aptos" w:eastAsia="Aptos" w:hAnsi="Aptos" w:cs="Calibri"/>
                <w:i/>
                <w:iCs/>
                <w:sz w:val="20"/>
                <w:szCs w:val="20"/>
                <w:lang w:val="en-US"/>
              </w:rPr>
              <w:t xml:space="preserve">A History of </w:t>
            </w:r>
            <w:proofErr w:type="spellStart"/>
            <w:r w:rsidRPr="006C336F">
              <w:rPr>
                <w:rFonts w:ascii="Aptos" w:eastAsia="Aptos" w:hAnsi="Aptos" w:cs="Calibri"/>
                <w:i/>
                <w:iCs/>
                <w:sz w:val="20"/>
                <w:szCs w:val="20"/>
                <w:lang w:val="en-US"/>
              </w:rPr>
              <w:t>Byzanine</w:t>
            </w:r>
            <w:proofErr w:type="spellEnd"/>
            <w:r w:rsidRPr="006C336F">
              <w:rPr>
                <w:rFonts w:ascii="Aptos" w:eastAsia="Aptos" w:hAnsi="Aptos" w:cs="Calibri"/>
                <w:i/>
                <w:iCs/>
                <w:sz w:val="20"/>
                <w:szCs w:val="20"/>
                <w:lang w:val="en-US"/>
              </w:rPr>
              <w:t xml:space="preserve"> Music and Hymnography</w:t>
            </w:r>
            <w:r w:rsidRPr="006C336F">
              <w:rPr>
                <w:rFonts w:ascii="Aptos" w:eastAsia="Aptos" w:hAnsi="Aptos" w:cs="Calibri"/>
                <w:iCs/>
                <w:sz w:val="20"/>
                <w:szCs w:val="20"/>
                <w:lang w:val="en-US"/>
              </w:rPr>
              <w:t>, Oxford University Press,</w:t>
            </w:r>
            <w:r w:rsidRPr="006C336F">
              <w:rPr>
                <w:rFonts w:ascii="Aptos" w:eastAsia="Aptos" w:hAnsi="Aptos" w:cs="Calibri"/>
                <w:i/>
                <w:iCs/>
                <w:sz w:val="20"/>
                <w:szCs w:val="20"/>
                <w:lang w:val="en-US"/>
              </w:rPr>
              <w:t xml:space="preserve"> </w:t>
            </w:r>
            <w:r w:rsidRPr="006C336F">
              <w:rPr>
                <w:rFonts w:ascii="Aptos" w:eastAsia="Aptos" w:hAnsi="Aptos" w:cs="Calibri"/>
                <w:sz w:val="20"/>
                <w:szCs w:val="20"/>
                <w:lang w:val="en-US"/>
              </w:rPr>
              <w:t>Oxford 1961.</w:t>
            </w:r>
          </w:p>
          <w:p w14:paraId="43C76D26"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Ι</w:t>
            </w:r>
            <w:r w:rsidRPr="008B1D34">
              <w:rPr>
                <w:rFonts w:ascii="Aptos" w:eastAsia="Aptos" w:hAnsi="Aptos" w:cs="Calibri"/>
                <w:sz w:val="20"/>
                <w:szCs w:val="20"/>
                <w:lang w:val="fr-FR"/>
              </w:rPr>
              <w:t xml:space="preserve">. </w:t>
            </w:r>
            <w:proofErr w:type="spellStart"/>
            <w:r w:rsidRPr="008B1D34">
              <w:rPr>
                <w:rFonts w:ascii="Aptos" w:eastAsia="Aptos" w:hAnsi="Aptos" w:cs="Calibri"/>
                <w:sz w:val="20"/>
                <w:szCs w:val="20"/>
                <w:lang w:val="fr-FR"/>
              </w:rPr>
              <w:t>Schiro</w:t>
            </w:r>
            <w:proofErr w:type="spellEnd"/>
            <w:r w:rsidRPr="008B1D34">
              <w:rPr>
                <w:rFonts w:ascii="Aptos" w:eastAsia="Aptos" w:hAnsi="Aptos" w:cs="Calibri"/>
                <w:sz w:val="20"/>
                <w:szCs w:val="20"/>
                <w:lang w:val="fr-FR"/>
              </w:rPr>
              <w:t xml:space="preserve"> (et al.), </w:t>
            </w:r>
            <w:r w:rsidRPr="008B1D34">
              <w:rPr>
                <w:rFonts w:ascii="Aptos" w:eastAsia="Aptos" w:hAnsi="Aptos" w:cs="Calibri"/>
                <w:i/>
                <w:iCs/>
                <w:sz w:val="20"/>
                <w:szCs w:val="20"/>
                <w:lang w:val="fr-FR"/>
              </w:rPr>
              <w:t xml:space="preserve">Analecta </w:t>
            </w:r>
            <w:proofErr w:type="spellStart"/>
            <w:r w:rsidRPr="008B1D34">
              <w:rPr>
                <w:rFonts w:ascii="Aptos" w:eastAsia="Aptos" w:hAnsi="Aptos" w:cs="Calibri"/>
                <w:i/>
                <w:iCs/>
                <w:sz w:val="20"/>
                <w:szCs w:val="20"/>
                <w:lang w:val="fr-FR"/>
              </w:rPr>
              <w:t>Hymnica</w:t>
            </w:r>
            <w:proofErr w:type="spellEnd"/>
            <w:r w:rsidRPr="008B1D34">
              <w:rPr>
                <w:rFonts w:ascii="Aptos" w:eastAsia="Aptos" w:hAnsi="Aptos" w:cs="Calibri"/>
                <w:i/>
                <w:iCs/>
                <w:sz w:val="20"/>
                <w:szCs w:val="20"/>
                <w:lang w:val="fr-FR"/>
              </w:rPr>
              <w:t xml:space="preserve"> </w:t>
            </w:r>
            <w:proofErr w:type="spellStart"/>
            <w:r w:rsidRPr="008B1D34">
              <w:rPr>
                <w:rFonts w:ascii="Aptos" w:eastAsia="Aptos" w:hAnsi="Aptos" w:cs="Calibri"/>
                <w:i/>
                <w:iCs/>
                <w:sz w:val="20"/>
                <w:szCs w:val="20"/>
                <w:lang w:val="fr-FR"/>
              </w:rPr>
              <w:t>Graeca</w:t>
            </w:r>
            <w:proofErr w:type="spellEnd"/>
            <w:r w:rsidRPr="008B1D34">
              <w:rPr>
                <w:rFonts w:ascii="Aptos" w:eastAsia="Aptos" w:hAnsi="Aptos" w:cs="Calibri"/>
                <w:i/>
                <w:iCs/>
                <w:sz w:val="20"/>
                <w:szCs w:val="20"/>
                <w:lang w:val="fr-FR"/>
              </w:rPr>
              <w:t xml:space="preserve"> e </w:t>
            </w:r>
            <w:proofErr w:type="spellStart"/>
            <w:r w:rsidRPr="008B1D34">
              <w:rPr>
                <w:rFonts w:ascii="Aptos" w:eastAsia="Aptos" w:hAnsi="Aptos" w:cs="Calibri"/>
                <w:i/>
                <w:iCs/>
                <w:sz w:val="20"/>
                <w:szCs w:val="20"/>
                <w:lang w:val="fr-FR"/>
              </w:rPr>
              <w:t>codicibus</w:t>
            </w:r>
            <w:proofErr w:type="spellEnd"/>
            <w:r w:rsidRPr="008B1D34">
              <w:rPr>
                <w:rFonts w:ascii="Aptos" w:eastAsia="Aptos" w:hAnsi="Aptos" w:cs="Calibri"/>
                <w:i/>
                <w:iCs/>
                <w:sz w:val="20"/>
                <w:szCs w:val="20"/>
                <w:lang w:val="fr-FR"/>
              </w:rPr>
              <w:t xml:space="preserve"> </w:t>
            </w:r>
            <w:proofErr w:type="spellStart"/>
            <w:r w:rsidRPr="008B1D34">
              <w:rPr>
                <w:rFonts w:ascii="Aptos" w:eastAsia="Aptos" w:hAnsi="Aptos" w:cs="Calibri"/>
                <w:i/>
                <w:iCs/>
                <w:sz w:val="20"/>
                <w:szCs w:val="20"/>
                <w:lang w:val="fr-FR"/>
              </w:rPr>
              <w:t>eruta</w:t>
            </w:r>
            <w:proofErr w:type="spellEnd"/>
            <w:r w:rsidRPr="008B1D34">
              <w:rPr>
                <w:rFonts w:ascii="Aptos" w:eastAsia="Aptos" w:hAnsi="Aptos" w:cs="Calibri"/>
                <w:i/>
                <w:iCs/>
                <w:sz w:val="20"/>
                <w:szCs w:val="20"/>
                <w:lang w:val="fr-FR"/>
              </w:rPr>
              <w:t xml:space="preserve"> </w:t>
            </w:r>
            <w:proofErr w:type="spellStart"/>
            <w:r w:rsidRPr="008B1D34">
              <w:rPr>
                <w:rFonts w:ascii="Aptos" w:eastAsia="Aptos" w:hAnsi="Aptos" w:cs="Calibri"/>
                <w:i/>
                <w:iCs/>
                <w:sz w:val="20"/>
                <w:szCs w:val="20"/>
                <w:lang w:val="fr-FR"/>
              </w:rPr>
              <w:t>Italiae</w:t>
            </w:r>
            <w:proofErr w:type="spellEnd"/>
            <w:r w:rsidRPr="008B1D34">
              <w:rPr>
                <w:rFonts w:ascii="Aptos" w:eastAsia="Aptos" w:hAnsi="Aptos" w:cs="Calibri"/>
                <w:i/>
                <w:iCs/>
                <w:sz w:val="20"/>
                <w:szCs w:val="20"/>
                <w:lang w:val="fr-FR"/>
              </w:rPr>
              <w:t xml:space="preserve"> </w:t>
            </w:r>
            <w:proofErr w:type="spellStart"/>
            <w:r w:rsidRPr="008B1D34">
              <w:rPr>
                <w:rFonts w:ascii="Aptos" w:eastAsia="Aptos" w:hAnsi="Aptos" w:cs="Calibri"/>
                <w:i/>
                <w:iCs/>
                <w:sz w:val="20"/>
                <w:szCs w:val="20"/>
                <w:lang w:val="fr-FR"/>
              </w:rPr>
              <w:t>Inferioris</w:t>
            </w:r>
            <w:proofErr w:type="spellEnd"/>
            <w:r w:rsidRPr="008B1D34">
              <w:rPr>
                <w:rFonts w:ascii="Aptos" w:eastAsia="Aptos" w:hAnsi="Aptos" w:cs="Calibri"/>
                <w:sz w:val="20"/>
                <w:szCs w:val="20"/>
                <w:lang w:val="fr-FR"/>
              </w:rPr>
              <w:t xml:space="preserve">, vols. </w:t>
            </w:r>
            <w:r w:rsidRPr="006C336F">
              <w:rPr>
                <w:rFonts w:ascii="Aptos" w:eastAsia="Aptos" w:hAnsi="Aptos" w:cs="Calibri"/>
                <w:sz w:val="20"/>
                <w:szCs w:val="20"/>
              </w:rPr>
              <w:t xml:space="preserve">I-XII, </w:t>
            </w:r>
            <w:proofErr w:type="spellStart"/>
            <w:r w:rsidRPr="006C336F">
              <w:rPr>
                <w:rFonts w:ascii="Aptos" w:eastAsia="Aptos" w:hAnsi="Aptos" w:cs="Calibri"/>
                <w:sz w:val="20"/>
                <w:szCs w:val="20"/>
              </w:rPr>
              <w:t>Roma</w:t>
            </w:r>
            <w:proofErr w:type="spellEnd"/>
            <w:r w:rsidRPr="006C336F">
              <w:rPr>
                <w:rFonts w:ascii="Aptos" w:eastAsia="Aptos" w:hAnsi="Aptos" w:cs="Calibri"/>
                <w:sz w:val="20"/>
                <w:szCs w:val="20"/>
              </w:rPr>
              <w:t xml:space="preserve"> 1966-1980.</w:t>
            </w:r>
          </w:p>
          <w:p w14:paraId="54B3119C"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rial Unicode MS" w:hAnsi="Aptos" w:cs="Calibri"/>
                <w:sz w:val="20"/>
                <w:szCs w:val="20"/>
                <w:lang w:val="pt-BR"/>
              </w:rPr>
              <w:t>E. F</w:t>
            </w:r>
            <w:proofErr w:type="spellStart"/>
            <w:r w:rsidRPr="006C336F">
              <w:rPr>
                <w:rFonts w:ascii="Aptos" w:eastAsia="Arial Unicode MS" w:hAnsi="Aptos" w:cs="Calibri"/>
                <w:sz w:val="20"/>
                <w:szCs w:val="20"/>
                <w:lang w:val="en-US"/>
              </w:rPr>
              <w:t>ollieri</w:t>
            </w:r>
            <w:proofErr w:type="spellEnd"/>
            <w:r w:rsidRPr="006C336F">
              <w:rPr>
                <w:rFonts w:ascii="Aptos" w:eastAsia="Arial Unicode MS" w:hAnsi="Aptos" w:cs="Calibri"/>
                <w:sz w:val="20"/>
                <w:szCs w:val="20"/>
                <w:lang w:val="en-US"/>
              </w:rPr>
              <w:t xml:space="preserve">, </w:t>
            </w:r>
            <w:r w:rsidRPr="006C336F">
              <w:rPr>
                <w:rFonts w:ascii="Aptos" w:eastAsia="Arial Unicode MS" w:hAnsi="Aptos" w:cs="Calibri"/>
                <w:i/>
                <w:sz w:val="20"/>
                <w:szCs w:val="20"/>
                <w:lang w:val="pt-BR"/>
              </w:rPr>
              <w:t>Initia Hymnorum Ecclesiae Graecae</w:t>
            </w:r>
            <w:r w:rsidRPr="006C336F">
              <w:rPr>
                <w:rFonts w:ascii="Aptos" w:eastAsia="Arial Unicode MS" w:hAnsi="Aptos" w:cs="Calibri"/>
                <w:sz w:val="20"/>
                <w:szCs w:val="20"/>
                <w:lang w:val="pt-BR"/>
              </w:rPr>
              <w:t>, v. I</w:t>
            </w:r>
            <w:r w:rsidRPr="006C336F">
              <w:rPr>
                <w:rFonts w:ascii="Calibri" w:eastAsia="Arial Unicode MS" w:hAnsi="Calibri" w:cs="Calibri"/>
                <w:sz w:val="20"/>
                <w:szCs w:val="20"/>
                <w:lang w:val="pt-BR"/>
              </w:rPr>
              <w:t>‐</w:t>
            </w:r>
            <w:r w:rsidRPr="006C336F">
              <w:rPr>
                <w:rFonts w:ascii="Aptos" w:eastAsia="Arial Unicode MS" w:hAnsi="Aptos" w:cs="Calibri"/>
                <w:sz w:val="20"/>
                <w:szCs w:val="20"/>
                <w:lang w:val="pt-BR"/>
              </w:rPr>
              <w:t xml:space="preserve">V (Città del Vaticano) </w:t>
            </w:r>
            <w:r w:rsidRPr="006C336F">
              <w:rPr>
                <w:rFonts w:ascii="Aptos" w:eastAsia="Arial Unicode MS" w:hAnsi="Aptos" w:cs="Calibri"/>
                <w:sz w:val="20"/>
                <w:szCs w:val="20"/>
                <w:lang w:val="en-US"/>
              </w:rPr>
              <w:t xml:space="preserve">Roma, </w:t>
            </w:r>
            <w:r w:rsidRPr="006C336F">
              <w:rPr>
                <w:rFonts w:ascii="Aptos" w:eastAsia="Arial Unicode MS" w:hAnsi="Aptos" w:cs="Calibri"/>
                <w:sz w:val="20"/>
                <w:szCs w:val="20"/>
                <w:lang w:val="pt-BR"/>
              </w:rPr>
              <w:t>1960</w:t>
            </w:r>
            <w:r w:rsidRPr="006C336F">
              <w:rPr>
                <w:rFonts w:ascii="Calibri" w:eastAsia="Arial Unicode MS" w:hAnsi="Calibri" w:cs="Calibri"/>
                <w:sz w:val="20"/>
                <w:szCs w:val="20"/>
                <w:lang w:val="pt-BR"/>
              </w:rPr>
              <w:t>‐</w:t>
            </w:r>
            <w:r w:rsidRPr="006C336F">
              <w:rPr>
                <w:rFonts w:ascii="Aptos" w:eastAsia="Arial Unicode MS" w:hAnsi="Aptos" w:cs="Calibri"/>
                <w:sz w:val="20"/>
                <w:szCs w:val="20"/>
                <w:lang w:val="pt-BR"/>
              </w:rPr>
              <w:t>1966.</w:t>
            </w:r>
          </w:p>
          <w:p w14:paraId="74B78076"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lang w:val="en-GB"/>
              </w:rPr>
              <w:t>W. C</w:t>
            </w:r>
            <w:proofErr w:type="spellStart"/>
            <w:r w:rsidRPr="006C336F">
              <w:rPr>
                <w:rFonts w:ascii="Aptos" w:eastAsia="Aptos" w:hAnsi="Aptos" w:cs="Calibri"/>
                <w:sz w:val="20"/>
                <w:szCs w:val="20"/>
                <w:lang w:val="en-US"/>
              </w:rPr>
              <w:t>hrist</w:t>
            </w:r>
            <w:proofErr w:type="spellEnd"/>
            <w:r w:rsidRPr="006C336F">
              <w:rPr>
                <w:rFonts w:ascii="Aptos" w:eastAsia="Aptos" w:hAnsi="Aptos" w:cs="Calibri"/>
                <w:sz w:val="20"/>
                <w:szCs w:val="20"/>
                <w:lang w:val="en-US"/>
              </w:rPr>
              <w:t xml:space="preserve"> – M. </w:t>
            </w:r>
            <w:proofErr w:type="spellStart"/>
            <w:r w:rsidRPr="006C336F">
              <w:rPr>
                <w:rFonts w:ascii="Aptos" w:eastAsia="Aptos" w:hAnsi="Aptos" w:cs="Calibri"/>
                <w:sz w:val="20"/>
                <w:szCs w:val="20"/>
                <w:lang w:val="en-US"/>
              </w:rPr>
              <w:t>Paranikas</w:t>
            </w:r>
            <w:proofErr w:type="spellEnd"/>
            <w:r w:rsidRPr="006C336F">
              <w:rPr>
                <w:rFonts w:ascii="Aptos" w:eastAsia="Aptos" w:hAnsi="Aptos" w:cs="Calibri"/>
                <w:sz w:val="20"/>
                <w:szCs w:val="20"/>
                <w:lang w:val="en-US"/>
              </w:rPr>
              <w:t xml:space="preserve">, </w:t>
            </w:r>
            <w:r w:rsidRPr="006C336F">
              <w:rPr>
                <w:rFonts w:ascii="Aptos" w:eastAsia="Aptos" w:hAnsi="Aptos" w:cs="Calibri"/>
                <w:i/>
                <w:sz w:val="20"/>
                <w:szCs w:val="20"/>
                <w:lang w:val="pt-BR"/>
              </w:rPr>
              <w:t>Anthologia Graeca Carminum Christianorum</w:t>
            </w:r>
            <w:r w:rsidRPr="006C336F">
              <w:rPr>
                <w:rFonts w:ascii="Aptos" w:eastAsia="Aptos" w:hAnsi="Aptos" w:cs="Calibri"/>
                <w:sz w:val="20"/>
                <w:szCs w:val="20"/>
                <w:lang w:val="pt-BR"/>
              </w:rPr>
              <w:t>, Lipsiae</w:t>
            </w:r>
            <w:r w:rsidRPr="006C336F">
              <w:rPr>
                <w:rFonts w:ascii="Aptos" w:eastAsia="Aptos" w:hAnsi="Aptos" w:cs="Calibri"/>
                <w:sz w:val="20"/>
                <w:szCs w:val="20"/>
                <w:lang w:val="en-GB"/>
              </w:rPr>
              <w:t xml:space="preserve"> 1963.</w:t>
            </w:r>
          </w:p>
          <w:p w14:paraId="3EC81332"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 xml:space="preserve">M. D. </w:t>
            </w:r>
            <w:proofErr w:type="spellStart"/>
            <w:r w:rsidRPr="006C336F">
              <w:rPr>
                <w:rFonts w:ascii="Aptos" w:eastAsia="Aptos" w:hAnsi="Aptos" w:cs="Calibri"/>
                <w:sz w:val="20"/>
                <w:szCs w:val="20"/>
              </w:rPr>
              <w:t>Lauxtermann</w:t>
            </w:r>
            <w:proofErr w:type="spellEnd"/>
            <w:r w:rsidRPr="006C336F">
              <w:rPr>
                <w:rFonts w:ascii="Aptos" w:eastAsia="Aptos" w:hAnsi="Aptos" w:cs="Calibri"/>
                <w:sz w:val="20"/>
                <w:szCs w:val="20"/>
              </w:rPr>
              <w:t xml:space="preserve">, </w:t>
            </w:r>
            <w:r w:rsidRPr="006C336F">
              <w:rPr>
                <w:rFonts w:ascii="Aptos" w:eastAsia="Aptos" w:hAnsi="Aptos" w:cs="Calibri"/>
                <w:i/>
                <w:sz w:val="20"/>
                <w:szCs w:val="20"/>
              </w:rPr>
              <w:t>Οι απαρχές του ρυθμού, ένα δοκίμιο για τον πολιτικό στίχο και άλλα βυζαντινά μέτρα</w:t>
            </w:r>
            <w:r w:rsidRPr="006C336F">
              <w:rPr>
                <w:rFonts w:ascii="Aptos" w:eastAsia="Aptos" w:hAnsi="Aptos" w:cs="Calibri"/>
                <w:sz w:val="20"/>
                <w:szCs w:val="20"/>
              </w:rPr>
              <w:t xml:space="preserve"> (μτφ. Ε. </w:t>
            </w:r>
            <w:proofErr w:type="spellStart"/>
            <w:r w:rsidRPr="006C336F">
              <w:rPr>
                <w:rFonts w:ascii="Aptos" w:eastAsia="Aptos" w:hAnsi="Aptos" w:cs="Calibri"/>
                <w:sz w:val="20"/>
                <w:szCs w:val="20"/>
              </w:rPr>
              <w:t>Καλτσογιάννη</w:t>
            </w:r>
            <w:proofErr w:type="spellEnd"/>
            <w:r w:rsidRPr="006C336F">
              <w:rPr>
                <w:rFonts w:ascii="Aptos" w:eastAsia="Aptos" w:hAnsi="Aptos" w:cs="Calibri"/>
                <w:sz w:val="20"/>
                <w:szCs w:val="20"/>
              </w:rPr>
              <w:t xml:space="preserve">), </w:t>
            </w:r>
            <w:proofErr w:type="spellStart"/>
            <w:r w:rsidRPr="006C336F">
              <w:rPr>
                <w:rFonts w:ascii="Aptos" w:eastAsia="Aptos" w:hAnsi="Aptos" w:cs="Calibri"/>
                <w:sz w:val="20"/>
                <w:szCs w:val="20"/>
              </w:rPr>
              <w:t>Θεσ</w:t>
            </w:r>
            <w:proofErr w:type="spellEnd"/>
            <w:r w:rsidRPr="006C336F">
              <w:rPr>
                <w:rFonts w:ascii="Aptos" w:eastAsia="Aptos" w:hAnsi="Aptos" w:cs="Calibri"/>
                <w:sz w:val="20"/>
                <w:szCs w:val="20"/>
              </w:rPr>
              <w:t>/</w:t>
            </w:r>
            <w:proofErr w:type="spellStart"/>
            <w:r w:rsidRPr="006C336F">
              <w:rPr>
                <w:rFonts w:ascii="Aptos" w:eastAsia="Aptos" w:hAnsi="Aptos" w:cs="Calibri"/>
                <w:sz w:val="20"/>
                <w:szCs w:val="20"/>
              </w:rPr>
              <w:t>κη</w:t>
            </w:r>
            <w:proofErr w:type="spellEnd"/>
            <w:r w:rsidRPr="006C336F">
              <w:rPr>
                <w:rFonts w:ascii="Aptos" w:eastAsia="Aptos" w:hAnsi="Aptos" w:cs="Calibri"/>
                <w:sz w:val="20"/>
                <w:szCs w:val="20"/>
              </w:rPr>
              <w:t xml:space="preserve"> 2007.</w:t>
            </w:r>
          </w:p>
          <w:p w14:paraId="1C954766"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 xml:space="preserve">Η. </w:t>
            </w:r>
            <w:proofErr w:type="spellStart"/>
            <w:r w:rsidRPr="006C336F">
              <w:rPr>
                <w:rFonts w:ascii="Aptos" w:eastAsia="Aptos" w:hAnsi="Aptos" w:cs="Calibri"/>
                <w:sz w:val="20"/>
                <w:szCs w:val="20"/>
              </w:rPr>
              <w:t>Ηunger</w:t>
            </w:r>
            <w:proofErr w:type="spellEnd"/>
            <w:r w:rsidRPr="006C336F">
              <w:rPr>
                <w:rFonts w:ascii="Aptos" w:eastAsia="Aptos" w:hAnsi="Aptos" w:cs="Calibri"/>
                <w:sz w:val="20"/>
                <w:szCs w:val="20"/>
              </w:rPr>
              <w:t xml:space="preserve">, </w:t>
            </w:r>
            <w:r w:rsidRPr="006C336F">
              <w:rPr>
                <w:rFonts w:ascii="Aptos" w:eastAsia="Aptos" w:hAnsi="Aptos" w:cs="Calibri"/>
                <w:i/>
                <w:sz w:val="20"/>
                <w:szCs w:val="20"/>
              </w:rPr>
              <w:t>Βυζαντινή Λογοτεχνία: η Λόγια Κοσμική Γραμματεία των Βυζαντινών</w:t>
            </w:r>
            <w:r w:rsidRPr="006C336F">
              <w:rPr>
                <w:rFonts w:ascii="Aptos" w:eastAsia="Aptos" w:hAnsi="Aptos" w:cs="Calibri"/>
                <w:sz w:val="20"/>
                <w:szCs w:val="20"/>
              </w:rPr>
              <w:t xml:space="preserve">, </w:t>
            </w:r>
            <w:proofErr w:type="spellStart"/>
            <w:r w:rsidRPr="006C336F">
              <w:rPr>
                <w:rFonts w:ascii="Aptos" w:eastAsia="Aptos" w:hAnsi="Aptos" w:cs="Calibri"/>
                <w:sz w:val="20"/>
                <w:szCs w:val="20"/>
              </w:rPr>
              <w:t>τόμ</w:t>
            </w:r>
            <w:proofErr w:type="spellEnd"/>
            <w:r w:rsidRPr="006C336F">
              <w:rPr>
                <w:rFonts w:ascii="Aptos" w:eastAsia="Aptos" w:hAnsi="Aptos" w:cs="Calibri"/>
                <w:sz w:val="20"/>
                <w:szCs w:val="20"/>
              </w:rPr>
              <w:t>. Β ́, ΜΙΕΤ, Αθήνα 2009.</w:t>
            </w:r>
          </w:p>
          <w:p w14:paraId="25E0CC8D"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 xml:space="preserve">I. Πολέμης, E. </w:t>
            </w:r>
            <w:proofErr w:type="spellStart"/>
            <w:r w:rsidRPr="006C336F">
              <w:rPr>
                <w:rFonts w:ascii="Aptos" w:eastAsia="Aptos" w:hAnsi="Aptos" w:cs="Calibri"/>
                <w:sz w:val="20"/>
                <w:szCs w:val="20"/>
              </w:rPr>
              <w:t>Μίνεβα</w:t>
            </w:r>
            <w:proofErr w:type="spellEnd"/>
            <w:r w:rsidRPr="006C336F">
              <w:rPr>
                <w:rFonts w:ascii="Aptos" w:eastAsia="Aptos" w:hAnsi="Aptos" w:cs="Calibri"/>
                <w:sz w:val="20"/>
                <w:szCs w:val="20"/>
              </w:rPr>
              <w:t xml:space="preserve">, </w:t>
            </w:r>
            <w:r w:rsidRPr="006C336F">
              <w:rPr>
                <w:rFonts w:ascii="Aptos" w:eastAsia="Aptos" w:hAnsi="Aptos" w:cs="Calibri"/>
                <w:i/>
                <w:sz w:val="20"/>
                <w:szCs w:val="20"/>
              </w:rPr>
              <w:t>Βυζαντινά υμνογραφικά και αγιολογικά κείμενα</w:t>
            </w:r>
            <w:r w:rsidRPr="006C336F">
              <w:rPr>
                <w:rFonts w:ascii="Aptos" w:eastAsia="Aptos" w:hAnsi="Aptos" w:cs="Calibri"/>
                <w:sz w:val="20"/>
                <w:szCs w:val="20"/>
              </w:rPr>
              <w:t>, Αθήνα, 2015.</w:t>
            </w:r>
          </w:p>
          <w:p w14:paraId="3C14156A"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lang w:val="en-GB"/>
              </w:rPr>
              <w:t xml:space="preserve">R. Beaton, «Epic and Romance in the Twelfth Century, </w:t>
            </w:r>
            <w:r w:rsidRPr="006C336F">
              <w:rPr>
                <w:rFonts w:ascii="Aptos" w:eastAsia="Aptos" w:hAnsi="Aptos" w:cs="Calibri"/>
                <w:sz w:val="20"/>
                <w:szCs w:val="20"/>
              </w:rPr>
              <w:t>στο</w:t>
            </w:r>
            <w:r w:rsidRPr="006C336F">
              <w:rPr>
                <w:rFonts w:ascii="Aptos" w:eastAsia="Aptos" w:hAnsi="Aptos" w:cs="Calibri"/>
                <w:sz w:val="20"/>
                <w:szCs w:val="20"/>
                <w:lang w:val="en-GB"/>
              </w:rPr>
              <w:t>: A. R. Littlewood (</w:t>
            </w:r>
            <w:proofErr w:type="spellStart"/>
            <w:r w:rsidRPr="006C336F">
              <w:rPr>
                <w:rFonts w:ascii="Aptos" w:eastAsia="Aptos" w:hAnsi="Aptos" w:cs="Calibri"/>
                <w:sz w:val="20"/>
                <w:szCs w:val="20"/>
              </w:rPr>
              <w:t>εκδ</w:t>
            </w:r>
            <w:proofErr w:type="spellEnd"/>
            <w:r w:rsidRPr="006C336F">
              <w:rPr>
                <w:rFonts w:ascii="Aptos" w:eastAsia="Aptos" w:hAnsi="Aptos" w:cs="Calibri"/>
                <w:sz w:val="20"/>
                <w:szCs w:val="20"/>
                <w:lang w:val="en-GB"/>
              </w:rPr>
              <w:t xml:space="preserve">.), </w:t>
            </w:r>
            <w:r w:rsidRPr="006C336F">
              <w:rPr>
                <w:rFonts w:ascii="Aptos" w:eastAsia="Aptos" w:hAnsi="Aptos" w:cs="Calibri"/>
                <w:i/>
                <w:sz w:val="20"/>
                <w:szCs w:val="20"/>
                <w:lang w:val="en-GB"/>
              </w:rPr>
              <w:t>Originality in the Byzantine Literature</w:t>
            </w:r>
            <w:r w:rsidRPr="006C336F">
              <w:rPr>
                <w:rFonts w:ascii="Aptos" w:eastAsia="Aptos" w:hAnsi="Aptos" w:cs="Calibri"/>
                <w:sz w:val="20"/>
                <w:szCs w:val="20"/>
                <w:lang w:val="en-GB"/>
              </w:rPr>
              <w:t>, Oxford 1995.</w:t>
            </w:r>
          </w:p>
          <w:p w14:paraId="69865554"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lang w:val="de-DE"/>
              </w:rPr>
              <w:t xml:space="preserve">H.-G. Beck, </w:t>
            </w:r>
            <w:r w:rsidRPr="006C336F">
              <w:rPr>
                <w:rFonts w:ascii="Aptos" w:eastAsia="Aptos" w:hAnsi="Aptos" w:cs="Calibri"/>
                <w:i/>
                <w:sz w:val="20"/>
                <w:szCs w:val="20"/>
              </w:rPr>
              <w:t>Η</w:t>
            </w:r>
            <w:r w:rsidRPr="006C336F">
              <w:rPr>
                <w:rFonts w:ascii="Aptos" w:eastAsia="Aptos" w:hAnsi="Aptos" w:cs="Calibri"/>
                <w:i/>
                <w:sz w:val="20"/>
                <w:szCs w:val="20"/>
                <w:lang w:val="de-DE"/>
              </w:rPr>
              <w:t xml:space="preserve"> </w:t>
            </w:r>
            <w:proofErr w:type="spellStart"/>
            <w:r w:rsidRPr="006C336F">
              <w:rPr>
                <w:rFonts w:ascii="Aptos" w:eastAsia="Aptos" w:hAnsi="Aptos" w:cs="Calibri"/>
                <w:i/>
                <w:sz w:val="20"/>
                <w:szCs w:val="20"/>
              </w:rPr>
              <w:t>Βυζαντινή</w:t>
            </w:r>
            <w:proofErr w:type="spellEnd"/>
            <w:r w:rsidRPr="006C336F">
              <w:rPr>
                <w:rFonts w:ascii="Aptos" w:eastAsia="Aptos" w:hAnsi="Aptos" w:cs="Calibri"/>
                <w:i/>
                <w:sz w:val="20"/>
                <w:szCs w:val="20"/>
                <w:lang w:val="de-DE"/>
              </w:rPr>
              <w:t xml:space="preserve"> </w:t>
            </w:r>
            <w:proofErr w:type="spellStart"/>
            <w:r w:rsidRPr="006C336F">
              <w:rPr>
                <w:rFonts w:ascii="Aptos" w:eastAsia="Aptos" w:hAnsi="Aptos" w:cs="Calibri"/>
                <w:i/>
                <w:sz w:val="20"/>
                <w:szCs w:val="20"/>
              </w:rPr>
              <w:t>Δημώδης</w:t>
            </w:r>
            <w:proofErr w:type="spellEnd"/>
            <w:r w:rsidRPr="006C336F">
              <w:rPr>
                <w:rFonts w:ascii="Aptos" w:eastAsia="Aptos" w:hAnsi="Aptos" w:cs="Calibri"/>
                <w:i/>
                <w:sz w:val="20"/>
                <w:szCs w:val="20"/>
                <w:lang w:val="de-DE"/>
              </w:rPr>
              <w:t xml:space="preserve"> </w:t>
            </w:r>
            <w:proofErr w:type="spellStart"/>
            <w:proofErr w:type="gramStart"/>
            <w:r w:rsidRPr="006C336F">
              <w:rPr>
                <w:rFonts w:ascii="Aptos" w:eastAsia="Aptos" w:hAnsi="Aptos" w:cs="Calibri"/>
                <w:i/>
                <w:sz w:val="20"/>
                <w:szCs w:val="20"/>
              </w:rPr>
              <w:t>Λογοτεχνία</w:t>
            </w:r>
            <w:proofErr w:type="spellEnd"/>
            <w:r w:rsidRPr="006C336F">
              <w:rPr>
                <w:rFonts w:ascii="Aptos" w:eastAsia="Aptos" w:hAnsi="Aptos" w:cs="Calibri"/>
                <w:sz w:val="20"/>
                <w:szCs w:val="20"/>
                <w:lang w:val="de-DE"/>
              </w:rPr>
              <w:t>,</w:t>
            </w:r>
            <w:r w:rsidRPr="006C336F">
              <w:rPr>
                <w:rFonts w:ascii="Aptos" w:eastAsia="Aptos" w:hAnsi="Aptos" w:cs="Calibri"/>
                <w:sz w:val="20"/>
                <w:szCs w:val="20"/>
              </w:rPr>
              <w:t>τ</w:t>
            </w:r>
            <w:r w:rsidRPr="006C336F">
              <w:rPr>
                <w:rFonts w:ascii="Aptos" w:eastAsia="Aptos" w:hAnsi="Aptos" w:cs="Calibri"/>
                <w:sz w:val="20"/>
                <w:szCs w:val="20"/>
                <w:lang w:val="de-DE"/>
              </w:rPr>
              <w:t>.</w:t>
            </w:r>
            <w:proofErr w:type="gramEnd"/>
            <w:r w:rsidRPr="006C336F">
              <w:rPr>
                <w:rFonts w:ascii="Aptos" w:eastAsia="Aptos" w:hAnsi="Aptos" w:cs="Calibri"/>
                <w:sz w:val="20"/>
                <w:szCs w:val="20"/>
                <w:lang w:val="de-DE"/>
              </w:rPr>
              <w:t xml:space="preserve"> </w:t>
            </w:r>
            <w:r w:rsidRPr="006C336F">
              <w:rPr>
                <w:rFonts w:ascii="Aptos" w:eastAsia="Aptos" w:hAnsi="Aptos" w:cs="Calibri"/>
                <w:sz w:val="20"/>
                <w:szCs w:val="20"/>
              </w:rPr>
              <w:t>Β</w:t>
            </w:r>
            <w:r w:rsidRPr="006C336F">
              <w:rPr>
                <w:rFonts w:ascii="Aptos" w:eastAsia="Aptos" w:hAnsi="Aptos" w:cs="Calibri"/>
                <w:sz w:val="20"/>
                <w:szCs w:val="20"/>
                <w:lang w:val="de-DE"/>
              </w:rPr>
              <w:t xml:space="preserve">’, </w:t>
            </w:r>
            <w:proofErr w:type="spellStart"/>
            <w:r w:rsidRPr="006C336F">
              <w:rPr>
                <w:rFonts w:ascii="Aptos" w:eastAsia="Aptos" w:hAnsi="Aptos" w:cs="Calibri"/>
                <w:sz w:val="20"/>
                <w:szCs w:val="20"/>
              </w:rPr>
              <w:t>Αθήνα</w:t>
            </w:r>
            <w:proofErr w:type="spellEnd"/>
            <w:r w:rsidRPr="006C336F">
              <w:rPr>
                <w:rFonts w:ascii="Aptos" w:eastAsia="Aptos" w:hAnsi="Aptos" w:cs="Calibri"/>
                <w:sz w:val="20"/>
                <w:szCs w:val="20"/>
                <w:lang w:val="de-DE"/>
              </w:rPr>
              <w:t xml:space="preserve"> 1988.</w:t>
            </w:r>
          </w:p>
          <w:p w14:paraId="61845ED7"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 xml:space="preserve">Α. Κομίνης, </w:t>
            </w:r>
            <w:r w:rsidRPr="006C336F">
              <w:rPr>
                <w:rFonts w:ascii="Aptos" w:eastAsia="Arial Unicode MS" w:hAnsi="Aptos" w:cs="Calibri"/>
                <w:i/>
                <w:sz w:val="20"/>
                <w:szCs w:val="20"/>
              </w:rPr>
              <w:t xml:space="preserve">Το </w:t>
            </w:r>
            <w:proofErr w:type="spellStart"/>
            <w:r w:rsidRPr="006C336F">
              <w:rPr>
                <w:rFonts w:ascii="Aptos" w:eastAsia="Arial Unicode MS" w:hAnsi="Aptos" w:cs="Calibri"/>
                <w:i/>
                <w:sz w:val="20"/>
                <w:szCs w:val="20"/>
              </w:rPr>
              <w:t>βυζαντινόν</w:t>
            </w:r>
            <w:proofErr w:type="spellEnd"/>
            <w:r w:rsidRPr="006C336F">
              <w:rPr>
                <w:rFonts w:ascii="Aptos" w:eastAsia="Arial Unicode MS" w:hAnsi="Aptos" w:cs="Calibri"/>
                <w:i/>
                <w:sz w:val="20"/>
                <w:szCs w:val="20"/>
              </w:rPr>
              <w:t xml:space="preserve"> </w:t>
            </w:r>
            <w:proofErr w:type="spellStart"/>
            <w:r w:rsidRPr="006C336F">
              <w:rPr>
                <w:rFonts w:ascii="Aptos" w:eastAsia="Arial Unicode MS" w:hAnsi="Aptos" w:cs="Calibri"/>
                <w:i/>
                <w:sz w:val="20"/>
                <w:szCs w:val="20"/>
              </w:rPr>
              <w:t>ιερόν</w:t>
            </w:r>
            <w:proofErr w:type="spellEnd"/>
            <w:r w:rsidRPr="006C336F">
              <w:rPr>
                <w:rFonts w:ascii="Aptos" w:eastAsia="Arial Unicode MS" w:hAnsi="Aptos" w:cs="Calibri"/>
                <w:i/>
                <w:sz w:val="20"/>
                <w:szCs w:val="20"/>
              </w:rPr>
              <w:t xml:space="preserve"> </w:t>
            </w:r>
            <w:proofErr w:type="spellStart"/>
            <w:r w:rsidRPr="006C336F">
              <w:rPr>
                <w:rFonts w:ascii="Aptos" w:eastAsia="Arial Unicode MS" w:hAnsi="Aptos" w:cs="Calibri"/>
                <w:i/>
                <w:sz w:val="20"/>
                <w:szCs w:val="20"/>
              </w:rPr>
              <w:t>επίγραμμα</w:t>
            </w:r>
            <w:proofErr w:type="spellEnd"/>
            <w:r w:rsidRPr="006C336F">
              <w:rPr>
                <w:rFonts w:ascii="Aptos" w:eastAsia="Arial Unicode MS" w:hAnsi="Aptos" w:cs="Calibri"/>
                <w:i/>
                <w:sz w:val="20"/>
                <w:szCs w:val="20"/>
              </w:rPr>
              <w:t xml:space="preserve"> και οι </w:t>
            </w:r>
            <w:proofErr w:type="spellStart"/>
            <w:r w:rsidRPr="006C336F">
              <w:rPr>
                <w:rFonts w:ascii="Aptos" w:eastAsia="Arial Unicode MS" w:hAnsi="Aptos" w:cs="Calibri"/>
                <w:i/>
                <w:sz w:val="20"/>
                <w:szCs w:val="20"/>
              </w:rPr>
              <w:t>επιγραμματοποιοί</w:t>
            </w:r>
            <w:proofErr w:type="spellEnd"/>
            <w:r w:rsidRPr="006C336F">
              <w:rPr>
                <w:rFonts w:ascii="Aptos" w:eastAsia="Arial Unicode MS" w:hAnsi="Aptos" w:cs="Calibri"/>
                <w:sz w:val="20"/>
                <w:szCs w:val="20"/>
              </w:rPr>
              <w:t xml:space="preserve">, </w:t>
            </w:r>
            <w:proofErr w:type="spellStart"/>
            <w:r w:rsidRPr="006C336F">
              <w:rPr>
                <w:rFonts w:ascii="Aptos" w:eastAsia="Arial Unicode MS" w:hAnsi="Aptos" w:cs="Calibri"/>
                <w:sz w:val="20"/>
                <w:szCs w:val="20"/>
              </w:rPr>
              <w:t>Αθήνα</w:t>
            </w:r>
            <w:proofErr w:type="spellEnd"/>
            <w:r w:rsidRPr="006C336F">
              <w:rPr>
                <w:rFonts w:ascii="Aptos" w:eastAsia="Arial Unicode MS" w:hAnsi="Aptos" w:cs="Calibri"/>
                <w:sz w:val="20"/>
                <w:szCs w:val="20"/>
              </w:rPr>
              <w:t xml:space="preserve"> 1966.</w:t>
            </w:r>
          </w:p>
          <w:p w14:paraId="2E374A74"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de-DE"/>
              </w:rPr>
            </w:pPr>
            <w:r w:rsidRPr="006C336F">
              <w:rPr>
                <w:rFonts w:ascii="Aptos" w:eastAsia="Aptos" w:hAnsi="Aptos" w:cs="Calibri"/>
                <w:sz w:val="20"/>
                <w:szCs w:val="20"/>
              </w:rPr>
              <w:t>Δ</w:t>
            </w:r>
            <w:r w:rsidRPr="006C336F">
              <w:rPr>
                <w:rFonts w:ascii="Aptos" w:eastAsia="Aptos" w:hAnsi="Aptos" w:cs="Calibri"/>
                <w:sz w:val="20"/>
                <w:szCs w:val="20"/>
                <w:lang w:val="de-DE"/>
              </w:rPr>
              <w:t xml:space="preserve">. </w:t>
            </w:r>
            <w:r w:rsidRPr="006C336F">
              <w:rPr>
                <w:rFonts w:ascii="Aptos" w:eastAsia="Aptos" w:hAnsi="Aptos" w:cs="Calibri"/>
                <w:sz w:val="20"/>
                <w:szCs w:val="20"/>
              </w:rPr>
              <w:t xml:space="preserve">Α. </w:t>
            </w:r>
            <w:proofErr w:type="spellStart"/>
            <w:r w:rsidRPr="006C336F">
              <w:rPr>
                <w:rFonts w:ascii="Aptos" w:eastAsia="Aptos" w:hAnsi="Aptos" w:cs="Calibri"/>
                <w:sz w:val="20"/>
                <w:szCs w:val="20"/>
              </w:rPr>
              <w:t>Λυπουρλής</w:t>
            </w:r>
            <w:proofErr w:type="spellEnd"/>
            <w:r w:rsidRPr="006C336F">
              <w:rPr>
                <w:rFonts w:ascii="Aptos" w:eastAsia="Aptos" w:hAnsi="Aptos" w:cs="Calibri"/>
                <w:sz w:val="20"/>
                <w:szCs w:val="20"/>
              </w:rPr>
              <w:t xml:space="preserve">, </w:t>
            </w:r>
            <w:proofErr w:type="spellStart"/>
            <w:r w:rsidRPr="006C336F">
              <w:rPr>
                <w:rFonts w:ascii="Aptos" w:eastAsia="Arial Unicode MS" w:hAnsi="Aptos" w:cs="Calibri"/>
                <w:i/>
                <w:sz w:val="20"/>
                <w:szCs w:val="20"/>
              </w:rPr>
              <w:t>Αρχαία</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ελληνική</w:t>
            </w:r>
            <w:proofErr w:type="spellEnd"/>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μετρική</w:t>
            </w:r>
            <w:proofErr w:type="spellEnd"/>
            <w:r w:rsidRPr="006C336F">
              <w:rPr>
                <w:rFonts w:ascii="Aptos" w:eastAsia="Arial Unicode MS" w:hAnsi="Aptos" w:cs="Calibri"/>
                <w:i/>
                <w:sz w:val="20"/>
                <w:szCs w:val="20"/>
                <w:lang w:val="de-DE"/>
              </w:rPr>
              <w:t>.</w:t>
            </w:r>
            <w:r w:rsidRPr="006C336F">
              <w:rPr>
                <w:rFonts w:ascii="Aptos" w:eastAsia="Arial Unicode MS" w:hAnsi="Aptos" w:cs="Calibri"/>
                <w:i/>
                <w:sz w:val="20"/>
                <w:szCs w:val="20"/>
              </w:rPr>
              <w:t xml:space="preserve"> Μια</w:t>
            </w:r>
            <w:r w:rsidRPr="006C336F">
              <w:rPr>
                <w:rFonts w:ascii="Aptos" w:eastAsia="Arial Unicode MS" w:hAnsi="Aptos" w:cs="Calibri"/>
                <w:i/>
                <w:sz w:val="20"/>
                <w:szCs w:val="20"/>
                <w:lang w:val="de-DE"/>
              </w:rPr>
              <w:t xml:space="preserve"> </w:t>
            </w:r>
            <w:proofErr w:type="spellStart"/>
            <w:r w:rsidRPr="006C336F">
              <w:rPr>
                <w:rFonts w:ascii="Aptos" w:eastAsia="Arial Unicode MS" w:hAnsi="Aptos" w:cs="Calibri"/>
                <w:i/>
                <w:sz w:val="20"/>
                <w:szCs w:val="20"/>
              </w:rPr>
              <w:t>πρώτη</w:t>
            </w:r>
            <w:proofErr w:type="spellEnd"/>
            <w:r w:rsidRPr="006C336F">
              <w:rPr>
                <w:rFonts w:ascii="Aptos" w:eastAsia="Arial Unicode MS" w:hAnsi="Aptos" w:cs="Calibri"/>
                <w:i/>
                <w:sz w:val="20"/>
                <w:szCs w:val="20"/>
              </w:rPr>
              <w:t xml:space="preserve"> </w:t>
            </w:r>
            <w:proofErr w:type="spellStart"/>
            <w:r w:rsidRPr="006C336F">
              <w:rPr>
                <w:rFonts w:ascii="Aptos" w:eastAsia="Arial Unicode MS" w:hAnsi="Aptos" w:cs="Calibri"/>
                <w:i/>
                <w:sz w:val="20"/>
                <w:szCs w:val="20"/>
              </w:rPr>
              <w:t>προσέγγιση</w:t>
            </w:r>
            <w:proofErr w:type="spellEnd"/>
            <w:r w:rsidRPr="006C336F">
              <w:rPr>
                <w:rFonts w:ascii="Aptos" w:eastAsia="Arial Unicode MS" w:hAnsi="Aptos" w:cs="Calibri"/>
                <w:sz w:val="20"/>
                <w:szCs w:val="20"/>
              </w:rPr>
              <w:t xml:space="preserve">, </w:t>
            </w:r>
            <w:proofErr w:type="spellStart"/>
            <w:r w:rsidRPr="006C336F">
              <w:rPr>
                <w:rFonts w:ascii="Aptos" w:eastAsia="Arial Unicode MS" w:hAnsi="Aptos" w:cs="Calibri"/>
                <w:sz w:val="20"/>
                <w:szCs w:val="20"/>
              </w:rPr>
              <w:t>Θεσσαλονίκη</w:t>
            </w:r>
            <w:proofErr w:type="spellEnd"/>
            <w:r w:rsidRPr="006C336F">
              <w:rPr>
                <w:rFonts w:ascii="Aptos" w:eastAsia="Arial Unicode MS" w:hAnsi="Aptos" w:cs="Calibri"/>
                <w:sz w:val="20"/>
                <w:szCs w:val="20"/>
                <w:lang w:val="fr-FR"/>
              </w:rPr>
              <w:t xml:space="preserve"> </w:t>
            </w:r>
            <w:r w:rsidRPr="006C336F">
              <w:rPr>
                <w:rFonts w:ascii="Aptos" w:eastAsia="Arial Unicode MS" w:hAnsi="Aptos" w:cs="Calibri"/>
                <w:sz w:val="20"/>
                <w:szCs w:val="20"/>
                <w:lang w:val="de-DE"/>
              </w:rPr>
              <w:t>1997.</w:t>
            </w:r>
          </w:p>
          <w:p w14:paraId="1A3010A5"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en-US"/>
              </w:rPr>
            </w:pPr>
            <w:r w:rsidRPr="006C336F">
              <w:rPr>
                <w:rFonts w:ascii="Aptos" w:eastAsia="Aptos" w:hAnsi="Aptos" w:cs="Calibri"/>
                <w:sz w:val="20"/>
                <w:szCs w:val="20"/>
              </w:rPr>
              <w:t>Ε</w:t>
            </w:r>
            <w:r w:rsidRPr="006C336F">
              <w:rPr>
                <w:rFonts w:ascii="Aptos" w:eastAsia="Aptos" w:hAnsi="Aptos" w:cs="Calibri"/>
                <w:sz w:val="20"/>
                <w:szCs w:val="20"/>
                <w:lang w:val="en-US"/>
              </w:rPr>
              <w:t>.</w:t>
            </w:r>
            <w:r w:rsidRPr="006C336F">
              <w:rPr>
                <w:rFonts w:ascii="Aptos" w:eastAsia="Aptos" w:hAnsi="Aptos" w:cs="Calibri"/>
                <w:sz w:val="20"/>
                <w:szCs w:val="20"/>
              </w:rPr>
              <w:t>Μ</w:t>
            </w:r>
            <w:r w:rsidRPr="006C336F">
              <w:rPr>
                <w:rFonts w:ascii="Aptos" w:eastAsia="Aptos" w:hAnsi="Aptos" w:cs="Calibri"/>
                <w:sz w:val="20"/>
                <w:szCs w:val="20"/>
                <w:lang w:val="en-US"/>
              </w:rPr>
              <w:t xml:space="preserve">. Jeffreys, “Hymnography”, </w:t>
            </w:r>
            <w:proofErr w:type="spellStart"/>
            <w:r w:rsidRPr="006C336F">
              <w:rPr>
                <w:rFonts w:ascii="Aptos" w:eastAsia="Aptos" w:hAnsi="Aptos" w:cs="Calibri"/>
                <w:sz w:val="20"/>
                <w:szCs w:val="20"/>
              </w:rPr>
              <w:t>στό</w:t>
            </w:r>
            <w:proofErr w:type="spellEnd"/>
            <w:r w:rsidRPr="006C336F">
              <w:rPr>
                <w:rFonts w:ascii="Aptos" w:eastAsia="Aptos" w:hAnsi="Aptos" w:cs="Calibri"/>
                <w:sz w:val="20"/>
                <w:szCs w:val="20"/>
                <w:lang w:val="en-US"/>
              </w:rPr>
              <w:t xml:space="preserve">: The Oxford Dictionary of Byzantium 2, 960-961. </w:t>
            </w:r>
          </w:p>
          <w:p w14:paraId="40FB4EE0"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en-US"/>
              </w:rPr>
            </w:pPr>
            <w:r w:rsidRPr="006C336F">
              <w:rPr>
                <w:rFonts w:ascii="Aptos" w:eastAsia="Aptos" w:hAnsi="Aptos" w:cs="Calibri"/>
                <w:sz w:val="20"/>
                <w:szCs w:val="20"/>
                <w:lang w:val="en-US"/>
              </w:rPr>
              <w:t xml:space="preserve">A. </w:t>
            </w:r>
            <w:proofErr w:type="spellStart"/>
            <w:r w:rsidRPr="006C336F">
              <w:rPr>
                <w:rFonts w:ascii="Aptos" w:eastAsia="Aptos" w:hAnsi="Aptos" w:cs="Calibri"/>
                <w:sz w:val="20"/>
                <w:szCs w:val="20"/>
                <w:lang w:val="en-US"/>
              </w:rPr>
              <w:t>Kazhdan</w:t>
            </w:r>
            <w:proofErr w:type="spellEnd"/>
            <w:r w:rsidRPr="006C336F">
              <w:rPr>
                <w:rFonts w:ascii="Aptos" w:eastAsia="Aptos" w:hAnsi="Aptos" w:cs="Calibri"/>
                <w:sz w:val="20"/>
                <w:szCs w:val="20"/>
                <w:lang w:val="en-US"/>
              </w:rPr>
              <w:t xml:space="preserve">, </w:t>
            </w:r>
            <w:r w:rsidRPr="006C336F">
              <w:rPr>
                <w:rFonts w:ascii="Aptos" w:eastAsia="Aptos" w:hAnsi="Aptos" w:cs="Calibri"/>
                <w:i/>
                <w:iCs/>
                <w:sz w:val="20"/>
                <w:szCs w:val="20"/>
                <w:lang w:val="en-US"/>
              </w:rPr>
              <w:t>A History of Byzantine Literature (850-1000)</w:t>
            </w:r>
            <w:r w:rsidRPr="006C336F">
              <w:rPr>
                <w:rFonts w:ascii="Aptos" w:eastAsia="Aptos" w:hAnsi="Aptos" w:cs="Calibri"/>
                <w:sz w:val="20"/>
                <w:szCs w:val="20"/>
                <w:lang w:val="en-US"/>
              </w:rPr>
              <w:t xml:space="preserve">, edited by Christine </w:t>
            </w:r>
            <w:proofErr w:type="spellStart"/>
            <w:r w:rsidRPr="006C336F">
              <w:rPr>
                <w:rFonts w:ascii="Aptos" w:eastAsia="Aptos" w:hAnsi="Aptos" w:cs="Calibri"/>
                <w:sz w:val="20"/>
                <w:szCs w:val="20"/>
                <w:lang w:val="en-US"/>
              </w:rPr>
              <w:t>Angelidi</w:t>
            </w:r>
            <w:proofErr w:type="spellEnd"/>
            <w:r w:rsidRPr="006C336F">
              <w:rPr>
                <w:rFonts w:ascii="Aptos" w:eastAsia="Aptos" w:hAnsi="Aptos" w:cs="Calibri"/>
                <w:sz w:val="20"/>
                <w:szCs w:val="20"/>
                <w:lang w:val="en-US"/>
              </w:rPr>
              <w:t xml:space="preserve">, (National Hellenic Research Foundation – Institute for Byzantine Research- Research Series 4), Athens 2006. </w:t>
            </w:r>
          </w:p>
          <w:p w14:paraId="040DC56A"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lang w:val="en-US"/>
              </w:rPr>
            </w:pPr>
            <w:r w:rsidRPr="006C336F">
              <w:rPr>
                <w:rFonts w:ascii="Aptos" w:eastAsia="Aptos" w:hAnsi="Aptos" w:cs="Calibri"/>
                <w:sz w:val="20"/>
                <w:szCs w:val="20"/>
                <w:lang w:val="en-US"/>
              </w:rPr>
              <w:t xml:space="preserve">J. Koder, </w:t>
            </w:r>
            <w:proofErr w:type="spellStart"/>
            <w:r w:rsidRPr="006C336F">
              <w:rPr>
                <w:rFonts w:ascii="Aptos" w:eastAsia="Aptos" w:hAnsi="Aptos" w:cs="Calibri"/>
                <w:i/>
                <w:iCs/>
                <w:sz w:val="20"/>
                <w:szCs w:val="20"/>
                <w:lang w:val="en-US"/>
              </w:rPr>
              <w:t>Mit</w:t>
            </w:r>
            <w:proofErr w:type="spellEnd"/>
            <w:r w:rsidRPr="006C336F">
              <w:rPr>
                <w:rFonts w:ascii="Aptos" w:eastAsia="Aptos" w:hAnsi="Aptos" w:cs="Calibri"/>
                <w:i/>
                <w:iCs/>
                <w:sz w:val="20"/>
                <w:szCs w:val="20"/>
                <w:lang w:val="en-US"/>
              </w:rPr>
              <w:t xml:space="preserve"> der Seele </w:t>
            </w:r>
            <w:proofErr w:type="spellStart"/>
            <w:r w:rsidRPr="006C336F">
              <w:rPr>
                <w:rFonts w:ascii="Aptos" w:eastAsia="Aptos" w:hAnsi="Aptos" w:cs="Calibri"/>
                <w:i/>
                <w:iCs/>
                <w:sz w:val="20"/>
                <w:szCs w:val="20"/>
                <w:lang w:val="en-US"/>
              </w:rPr>
              <w:t>Augen</w:t>
            </w:r>
            <w:proofErr w:type="spellEnd"/>
            <w:r w:rsidRPr="006C336F">
              <w:rPr>
                <w:rFonts w:ascii="Aptos" w:eastAsia="Aptos" w:hAnsi="Aptos" w:cs="Calibri"/>
                <w:i/>
                <w:iCs/>
                <w:sz w:val="20"/>
                <w:szCs w:val="20"/>
                <w:lang w:val="en-US"/>
              </w:rPr>
              <w:t xml:space="preserve"> </w:t>
            </w:r>
            <w:proofErr w:type="spellStart"/>
            <w:r w:rsidRPr="006C336F">
              <w:rPr>
                <w:rFonts w:ascii="Aptos" w:eastAsia="Aptos" w:hAnsi="Aptos" w:cs="Calibri"/>
                <w:i/>
                <w:iCs/>
                <w:sz w:val="20"/>
                <w:szCs w:val="20"/>
                <w:lang w:val="en-US"/>
              </w:rPr>
              <w:t>sah</w:t>
            </w:r>
            <w:proofErr w:type="spellEnd"/>
            <w:r w:rsidRPr="006C336F">
              <w:rPr>
                <w:rFonts w:ascii="Aptos" w:eastAsia="Aptos" w:hAnsi="Aptos" w:cs="Calibri"/>
                <w:i/>
                <w:iCs/>
                <w:sz w:val="20"/>
                <w:szCs w:val="20"/>
                <w:lang w:val="en-US"/>
              </w:rPr>
              <w:t xml:space="preserve"> er </w:t>
            </w:r>
            <w:proofErr w:type="spellStart"/>
            <w:r w:rsidRPr="006C336F">
              <w:rPr>
                <w:rFonts w:ascii="Aptos" w:eastAsia="Aptos" w:hAnsi="Aptos" w:cs="Calibri"/>
                <w:i/>
                <w:iCs/>
                <w:sz w:val="20"/>
                <w:szCs w:val="20"/>
                <w:lang w:val="en-US"/>
              </w:rPr>
              <w:t>deines</w:t>
            </w:r>
            <w:proofErr w:type="spellEnd"/>
            <w:r w:rsidRPr="006C336F">
              <w:rPr>
                <w:rFonts w:ascii="Aptos" w:eastAsia="Aptos" w:hAnsi="Aptos" w:cs="Calibri"/>
                <w:i/>
                <w:iCs/>
                <w:sz w:val="20"/>
                <w:szCs w:val="20"/>
                <w:lang w:val="en-US"/>
              </w:rPr>
              <w:t xml:space="preserve"> </w:t>
            </w:r>
            <w:proofErr w:type="spellStart"/>
            <w:r w:rsidRPr="006C336F">
              <w:rPr>
                <w:rFonts w:ascii="Aptos" w:eastAsia="Aptos" w:hAnsi="Aptos" w:cs="Calibri"/>
                <w:i/>
                <w:iCs/>
                <w:sz w:val="20"/>
                <w:szCs w:val="20"/>
                <w:lang w:val="en-US"/>
              </w:rPr>
              <w:t>Lichtes</w:t>
            </w:r>
            <w:proofErr w:type="spellEnd"/>
            <w:r w:rsidRPr="006C336F">
              <w:rPr>
                <w:rFonts w:ascii="Aptos" w:eastAsia="Aptos" w:hAnsi="Aptos" w:cs="Calibri"/>
                <w:i/>
                <w:iCs/>
                <w:sz w:val="20"/>
                <w:szCs w:val="20"/>
                <w:lang w:val="en-US"/>
              </w:rPr>
              <w:t xml:space="preserve"> </w:t>
            </w:r>
            <w:proofErr w:type="spellStart"/>
            <w:r w:rsidRPr="006C336F">
              <w:rPr>
                <w:rFonts w:ascii="Aptos" w:eastAsia="Aptos" w:hAnsi="Aptos" w:cs="Calibri"/>
                <w:i/>
                <w:iCs/>
                <w:sz w:val="20"/>
                <w:szCs w:val="20"/>
                <w:lang w:val="en-US"/>
              </w:rPr>
              <w:t>Zeichen</w:t>
            </w:r>
            <w:proofErr w:type="spellEnd"/>
            <w:r w:rsidRPr="006C336F">
              <w:rPr>
                <w:rFonts w:ascii="Aptos" w:eastAsia="Aptos" w:hAnsi="Aptos" w:cs="Calibri"/>
                <w:i/>
                <w:iCs/>
                <w:sz w:val="20"/>
                <w:szCs w:val="20"/>
                <w:lang w:val="en-US"/>
              </w:rPr>
              <w:t xml:space="preserve"> Herr</w:t>
            </w:r>
            <w:r w:rsidRPr="006C336F">
              <w:rPr>
                <w:rFonts w:ascii="Aptos" w:eastAsia="Aptos" w:hAnsi="Aptos" w:cs="Calibri"/>
                <w:sz w:val="20"/>
                <w:szCs w:val="20"/>
                <w:lang w:val="en-US"/>
              </w:rPr>
              <w:t>, Wien 1996.</w:t>
            </w:r>
          </w:p>
          <w:p w14:paraId="1F5B256A" w14:textId="77777777" w:rsidR="006C336F" w:rsidRPr="006C336F" w:rsidRDefault="006C336F" w:rsidP="00DB5B81">
            <w:pPr>
              <w:numPr>
                <w:ilvl w:val="0"/>
                <w:numId w:val="199"/>
              </w:numPr>
              <w:tabs>
                <w:tab w:val="clear" w:pos="720"/>
                <w:tab w:val="num" w:pos="426"/>
              </w:tabs>
              <w:spacing w:after="0" w:line="240" w:lineRule="auto"/>
              <w:ind w:left="426" w:hanging="284"/>
              <w:rPr>
                <w:rFonts w:ascii="Aptos" w:eastAsia="Aptos" w:hAnsi="Aptos" w:cs="Calibri"/>
                <w:sz w:val="20"/>
                <w:szCs w:val="20"/>
              </w:rPr>
            </w:pPr>
            <w:r w:rsidRPr="006C336F">
              <w:rPr>
                <w:rFonts w:ascii="Aptos" w:eastAsia="Aptos" w:hAnsi="Aptos" w:cs="Calibri"/>
                <w:sz w:val="20"/>
                <w:szCs w:val="20"/>
                <w:lang w:val="en-US"/>
              </w:rPr>
              <w:t xml:space="preserve">J. </w:t>
            </w:r>
            <w:proofErr w:type="spellStart"/>
            <w:r w:rsidRPr="006C336F">
              <w:rPr>
                <w:rFonts w:ascii="Aptos" w:eastAsia="Aptos" w:hAnsi="Aptos" w:cs="Calibri"/>
                <w:sz w:val="20"/>
                <w:szCs w:val="20"/>
                <w:lang w:val="en-US"/>
              </w:rPr>
              <w:t>Szövérffy</w:t>
            </w:r>
            <w:proofErr w:type="spellEnd"/>
            <w:r w:rsidRPr="006C336F">
              <w:rPr>
                <w:rFonts w:ascii="Aptos" w:eastAsia="Aptos" w:hAnsi="Aptos" w:cs="Calibri"/>
                <w:sz w:val="20"/>
                <w:szCs w:val="20"/>
                <w:lang w:val="en-US"/>
              </w:rPr>
              <w:t xml:space="preserve">, A Guide to Byzantine Hymnography. A classified Bibliography of Texts and Studies, t. </w:t>
            </w:r>
            <w:proofErr w:type="spellStart"/>
            <w:r w:rsidRPr="006C336F">
              <w:rPr>
                <w:rFonts w:ascii="Aptos" w:eastAsia="Aptos" w:hAnsi="Aptos" w:cs="Calibri"/>
                <w:sz w:val="20"/>
                <w:szCs w:val="20"/>
                <w:lang w:val="en-US"/>
              </w:rPr>
              <w:t>i</w:t>
            </w:r>
            <w:proofErr w:type="spellEnd"/>
            <w:r w:rsidRPr="006C336F">
              <w:rPr>
                <w:rFonts w:ascii="Aptos" w:eastAsia="Aptos" w:hAnsi="Aptos" w:cs="Calibri"/>
                <w:sz w:val="20"/>
                <w:szCs w:val="20"/>
                <w:lang w:val="en-US"/>
              </w:rPr>
              <w:t xml:space="preserve">-ii, Medieval Classics. </w:t>
            </w:r>
            <w:proofErr w:type="spellStart"/>
            <w:r w:rsidRPr="006C336F">
              <w:rPr>
                <w:rFonts w:ascii="Aptos" w:eastAsia="Aptos" w:hAnsi="Aptos" w:cs="Calibri"/>
                <w:sz w:val="20"/>
                <w:szCs w:val="20"/>
              </w:rPr>
              <w:t>Texts</w:t>
            </w:r>
            <w:proofErr w:type="spellEnd"/>
            <w:r w:rsidRPr="006C336F">
              <w:rPr>
                <w:rFonts w:ascii="Aptos" w:eastAsia="Aptos" w:hAnsi="Aptos" w:cs="Calibri"/>
                <w:sz w:val="20"/>
                <w:szCs w:val="20"/>
              </w:rPr>
              <w:t xml:space="preserve"> and </w:t>
            </w:r>
            <w:proofErr w:type="spellStart"/>
            <w:r w:rsidRPr="006C336F">
              <w:rPr>
                <w:rFonts w:ascii="Aptos" w:eastAsia="Aptos" w:hAnsi="Aptos" w:cs="Calibri"/>
                <w:sz w:val="20"/>
                <w:szCs w:val="20"/>
              </w:rPr>
              <w:t>Studies</w:t>
            </w:r>
            <w:proofErr w:type="spellEnd"/>
            <w:r w:rsidRPr="006C336F">
              <w:rPr>
                <w:rFonts w:ascii="Aptos" w:eastAsia="Aptos" w:hAnsi="Aptos" w:cs="Calibri"/>
                <w:sz w:val="20"/>
                <w:szCs w:val="20"/>
              </w:rPr>
              <w:t xml:space="preserve"> 11-12, </w:t>
            </w:r>
            <w:proofErr w:type="spellStart"/>
            <w:r w:rsidRPr="006C336F">
              <w:rPr>
                <w:rFonts w:ascii="Aptos" w:eastAsia="Aptos" w:hAnsi="Aptos" w:cs="Calibri"/>
                <w:sz w:val="20"/>
                <w:szCs w:val="20"/>
              </w:rPr>
              <w:t>Brookline</w:t>
            </w:r>
            <w:proofErr w:type="spellEnd"/>
            <w:r w:rsidRPr="006C336F">
              <w:rPr>
                <w:rFonts w:ascii="Aptos" w:eastAsia="Aptos" w:hAnsi="Aptos" w:cs="Calibri"/>
                <w:sz w:val="20"/>
                <w:szCs w:val="20"/>
              </w:rPr>
              <w:t xml:space="preserve">, </w:t>
            </w:r>
            <w:proofErr w:type="spellStart"/>
            <w:r w:rsidRPr="006C336F">
              <w:rPr>
                <w:rFonts w:ascii="Aptos" w:eastAsia="Aptos" w:hAnsi="Aptos" w:cs="Calibri"/>
                <w:sz w:val="20"/>
                <w:szCs w:val="20"/>
              </w:rPr>
              <w:t>Mass</w:t>
            </w:r>
            <w:proofErr w:type="spellEnd"/>
            <w:r w:rsidRPr="006C336F">
              <w:rPr>
                <w:rFonts w:ascii="Aptos" w:eastAsia="Aptos" w:hAnsi="Aptos" w:cs="Calibri"/>
                <w:sz w:val="20"/>
                <w:szCs w:val="20"/>
              </w:rPr>
              <w:t xml:space="preserve">. and </w:t>
            </w:r>
            <w:proofErr w:type="spellStart"/>
            <w:r w:rsidRPr="006C336F">
              <w:rPr>
                <w:rFonts w:ascii="Aptos" w:eastAsia="Aptos" w:hAnsi="Aptos" w:cs="Calibri"/>
                <w:sz w:val="20"/>
                <w:szCs w:val="20"/>
              </w:rPr>
              <w:t>Leyden</w:t>
            </w:r>
            <w:proofErr w:type="spellEnd"/>
            <w:r w:rsidRPr="006C336F">
              <w:rPr>
                <w:rFonts w:ascii="Aptos" w:eastAsia="Aptos" w:hAnsi="Aptos" w:cs="Calibri"/>
                <w:sz w:val="20"/>
                <w:szCs w:val="20"/>
              </w:rPr>
              <w:t xml:space="preserve"> 1978-1979</w:t>
            </w:r>
          </w:p>
          <w:p w14:paraId="06B705F0" w14:textId="77777777" w:rsidR="006C336F" w:rsidRPr="006C336F" w:rsidRDefault="006C336F" w:rsidP="00DB5B81">
            <w:pPr>
              <w:numPr>
                <w:ilvl w:val="0"/>
                <w:numId w:val="199"/>
              </w:numPr>
              <w:tabs>
                <w:tab w:val="clear" w:pos="720"/>
                <w:tab w:val="num" w:pos="426"/>
              </w:tabs>
              <w:spacing w:after="0" w:line="240" w:lineRule="auto"/>
              <w:ind w:left="426"/>
              <w:jc w:val="both"/>
              <w:rPr>
                <w:rFonts w:ascii="Aptos" w:eastAsia="Aptos" w:hAnsi="Aptos" w:cs="Calibri"/>
                <w:sz w:val="20"/>
                <w:szCs w:val="20"/>
              </w:rPr>
            </w:pPr>
            <w:r w:rsidRPr="006C336F">
              <w:rPr>
                <w:rFonts w:ascii="Aptos" w:eastAsia="Aptos" w:hAnsi="Aptos" w:cs="Calibri"/>
                <w:sz w:val="20"/>
                <w:szCs w:val="20"/>
              </w:rPr>
              <w:t xml:space="preserve">W. </w:t>
            </w:r>
            <w:proofErr w:type="spellStart"/>
            <w:r w:rsidRPr="006C336F">
              <w:rPr>
                <w:rFonts w:ascii="Aptos" w:eastAsia="Aptos" w:hAnsi="Aptos" w:cs="Calibri"/>
                <w:sz w:val="20"/>
                <w:szCs w:val="20"/>
              </w:rPr>
              <w:t>Weyh</w:t>
            </w:r>
            <w:proofErr w:type="spellEnd"/>
            <w:r w:rsidRPr="006C336F">
              <w:rPr>
                <w:rFonts w:ascii="Aptos" w:eastAsia="Aptos" w:hAnsi="Aptos" w:cs="Calibri"/>
                <w:sz w:val="20"/>
                <w:szCs w:val="20"/>
              </w:rPr>
              <w:t xml:space="preserve">, </w:t>
            </w:r>
            <w:r w:rsidRPr="006C336F">
              <w:rPr>
                <w:rFonts w:ascii="Aptos" w:eastAsia="Aptos" w:hAnsi="Aptos" w:cs="Calibri"/>
                <w:i/>
                <w:iCs/>
                <w:sz w:val="20"/>
                <w:szCs w:val="20"/>
              </w:rPr>
              <w:t xml:space="preserve">Ἡ </w:t>
            </w:r>
            <w:proofErr w:type="spellStart"/>
            <w:r w:rsidRPr="006C336F">
              <w:rPr>
                <w:rFonts w:ascii="Aptos" w:eastAsia="Aptos" w:hAnsi="Aptos" w:cs="Calibri"/>
                <w:i/>
                <w:iCs/>
                <w:sz w:val="20"/>
                <w:szCs w:val="20"/>
              </w:rPr>
              <w:t>ἀκροστιχίδα</w:t>
            </w:r>
            <w:proofErr w:type="spellEnd"/>
            <w:r w:rsidRPr="006C336F">
              <w:rPr>
                <w:rFonts w:ascii="Aptos" w:eastAsia="Aptos" w:hAnsi="Aptos" w:cs="Calibri"/>
                <w:i/>
                <w:iCs/>
                <w:sz w:val="20"/>
                <w:szCs w:val="20"/>
              </w:rPr>
              <w:t xml:space="preserve"> </w:t>
            </w:r>
            <w:proofErr w:type="spellStart"/>
            <w:r w:rsidRPr="006C336F">
              <w:rPr>
                <w:rFonts w:ascii="Aptos" w:eastAsia="Aptos" w:hAnsi="Aptos" w:cs="Calibri"/>
                <w:i/>
                <w:iCs/>
                <w:sz w:val="20"/>
                <w:szCs w:val="20"/>
              </w:rPr>
              <w:t>στὴν</w:t>
            </w:r>
            <w:proofErr w:type="spellEnd"/>
            <w:r w:rsidRPr="006C336F">
              <w:rPr>
                <w:rFonts w:ascii="Aptos" w:eastAsia="Aptos" w:hAnsi="Aptos" w:cs="Calibri"/>
                <w:i/>
                <w:iCs/>
                <w:sz w:val="20"/>
                <w:szCs w:val="20"/>
              </w:rPr>
              <w:t xml:space="preserve"> </w:t>
            </w:r>
            <w:proofErr w:type="spellStart"/>
            <w:r w:rsidRPr="006C336F">
              <w:rPr>
                <w:rFonts w:ascii="Aptos" w:eastAsia="Aptos" w:hAnsi="Aptos" w:cs="Calibri"/>
                <w:i/>
                <w:iCs/>
                <w:sz w:val="20"/>
                <w:szCs w:val="20"/>
              </w:rPr>
              <w:t>βυζαντινὴ</w:t>
            </w:r>
            <w:proofErr w:type="spellEnd"/>
            <w:r w:rsidRPr="006C336F">
              <w:rPr>
                <w:rFonts w:ascii="Aptos" w:eastAsia="Aptos" w:hAnsi="Aptos" w:cs="Calibri"/>
                <w:i/>
                <w:iCs/>
                <w:sz w:val="20"/>
                <w:szCs w:val="20"/>
              </w:rPr>
              <w:t xml:space="preserve"> ποίηση </w:t>
            </w:r>
            <w:proofErr w:type="spellStart"/>
            <w:r w:rsidRPr="006C336F">
              <w:rPr>
                <w:rFonts w:ascii="Aptos" w:eastAsia="Aptos" w:hAnsi="Aptos" w:cs="Calibri"/>
                <w:i/>
                <w:iCs/>
                <w:sz w:val="20"/>
                <w:szCs w:val="20"/>
              </w:rPr>
              <w:t>τῶν</w:t>
            </w:r>
            <w:proofErr w:type="spellEnd"/>
            <w:r w:rsidRPr="006C336F">
              <w:rPr>
                <w:rFonts w:ascii="Aptos" w:eastAsia="Aptos" w:hAnsi="Aptos" w:cs="Calibri"/>
                <w:i/>
                <w:iCs/>
                <w:sz w:val="20"/>
                <w:szCs w:val="20"/>
              </w:rPr>
              <w:t xml:space="preserve"> κανόνων</w:t>
            </w:r>
            <w:r w:rsidRPr="006C336F">
              <w:rPr>
                <w:rFonts w:ascii="Aptos" w:eastAsia="Aptos" w:hAnsi="Aptos" w:cs="Calibri"/>
                <w:sz w:val="20"/>
                <w:szCs w:val="20"/>
              </w:rPr>
              <w:t xml:space="preserve">, μτφ. Μ. </w:t>
            </w:r>
            <w:proofErr w:type="spellStart"/>
            <w:r w:rsidRPr="006C336F">
              <w:rPr>
                <w:rFonts w:ascii="Aptos" w:eastAsia="Aptos" w:hAnsi="Aptos" w:cs="Calibri"/>
                <w:sz w:val="20"/>
                <w:szCs w:val="20"/>
              </w:rPr>
              <w:t>Βακαλοπούλου</w:t>
            </w:r>
            <w:proofErr w:type="spellEnd"/>
            <w:r w:rsidRPr="006C336F">
              <w:rPr>
                <w:rFonts w:ascii="Aptos" w:eastAsia="Aptos" w:hAnsi="Aptos" w:cs="Calibri"/>
                <w:sz w:val="20"/>
                <w:szCs w:val="20"/>
              </w:rPr>
              <w:t xml:space="preserve">, Κατερίνη 2005. </w:t>
            </w:r>
          </w:p>
          <w:p w14:paraId="366B8508" w14:textId="77777777" w:rsidR="00754C0D" w:rsidRPr="006C336F" w:rsidRDefault="006C336F" w:rsidP="006C336F">
            <w:pPr>
              <w:spacing w:after="120" w:line="240" w:lineRule="auto"/>
              <w:ind w:left="426"/>
              <w:jc w:val="both"/>
              <w:rPr>
                <w:rFonts w:cstheme="minorHAnsi"/>
                <w:sz w:val="20"/>
                <w:szCs w:val="20"/>
                <w:lang w:val="en-US"/>
              </w:rPr>
            </w:pPr>
            <w:r w:rsidRPr="006C336F">
              <w:rPr>
                <w:rFonts w:ascii="Aptos" w:eastAsia="Aptos" w:hAnsi="Aptos" w:cs="Calibri"/>
                <w:sz w:val="20"/>
                <w:szCs w:val="20"/>
                <w:lang w:val="en-US"/>
              </w:rPr>
              <w:t xml:space="preserve">M. L., West </w:t>
            </w:r>
            <w:r w:rsidRPr="006C336F">
              <w:rPr>
                <w:rFonts w:ascii="Aptos" w:eastAsia="Aptos" w:hAnsi="Aptos" w:cs="Calibri"/>
                <w:i/>
                <w:iCs/>
                <w:sz w:val="20"/>
                <w:szCs w:val="20"/>
                <w:lang w:val="en-US"/>
              </w:rPr>
              <w:t xml:space="preserve">Greek </w:t>
            </w:r>
            <w:proofErr w:type="spellStart"/>
            <w:r w:rsidRPr="006C336F">
              <w:rPr>
                <w:rFonts w:ascii="Aptos" w:eastAsia="Aptos" w:hAnsi="Aptos" w:cs="Calibri"/>
                <w:i/>
                <w:iCs/>
                <w:sz w:val="20"/>
                <w:szCs w:val="20"/>
                <w:lang w:val="en-US"/>
              </w:rPr>
              <w:t>Metre</w:t>
            </w:r>
            <w:proofErr w:type="spellEnd"/>
            <w:r w:rsidRPr="006C336F">
              <w:rPr>
                <w:rFonts w:ascii="Aptos" w:eastAsia="Aptos" w:hAnsi="Aptos" w:cs="Calibri"/>
                <w:sz w:val="20"/>
                <w:szCs w:val="20"/>
                <w:lang w:val="en-US"/>
              </w:rPr>
              <w:t>, Oxford 1983.</w:t>
            </w:r>
            <w:r w:rsidRPr="006C336F">
              <w:rPr>
                <w:rFonts w:ascii="Palatino Linotype" w:eastAsia="Aptos" w:hAnsi="Palatino Linotype" w:cs="Times New Roman"/>
                <w:sz w:val="18"/>
                <w:szCs w:val="18"/>
                <w:lang w:val="en-US"/>
              </w:rPr>
              <w:t xml:space="preserve"> </w:t>
            </w:r>
          </w:p>
        </w:tc>
      </w:tr>
    </w:tbl>
    <w:p w14:paraId="60449F44" w14:textId="77777777" w:rsidR="00754C0D" w:rsidRPr="00032BB7" w:rsidRDefault="00754C0D" w:rsidP="006E5347">
      <w:pPr>
        <w:rPr>
          <w:lang w:val="en-US"/>
        </w:rPr>
      </w:pPr>
      <w:r w:rsidRPr="00032BB7">
        <w:rPr>
          <w:lang w:val="en-US"/>
        </w:rPr>
        <w:br w:type="page"/>
      </w:r>
    </w:p>
    <w:p w14:paraId="439ED39D" w14:textId="77777777" w:rsidR="00754C0D" w:rsidRPr="00F5339C" w:rsidRDefault="00754C0D" w:rsidP="00754C0D">
      <w:pPr>
        <w:pStyle w:val="3"/>
        <w:spacing w:before="240" w:after="240"/>
        <w:jc w:val="center"/>
        <w:rPr>
          <w:rFonts w:cstheme="minorHAnsi"/>
          <w:sz w:val="24"/>
          <w:szCs w:val="24"/>
        </w:rPr>
      </w:pPr>
      <w:bookmarkStart w:id="76" w:name="_Toc168241079"/>
      <w:r w:rsidRPr="00F5339C">
        <w:rPr>
          <w:rFonts w:cstheme="minorHAnsi"/>
          <w:sz w:val="24"/>
          <w:szCs w:val="24"/>
        </w:rPr>
        <w:lastRenderedPageBreak/>
        <w:t>13ΒΝΦ8_11 Βιζυηνός</w:t>
      </w:r>
      <w:r>
        <w:rPr>
          <w:rFonts w:cstheme="minorHAnsi"/>
          <w:sz w:val="24"/>
          <w:szCs w:val="24"/>
        </w:rPr>
        <w:t xml:space="preserve"> </w:t>
      </w:r>
      <w:r w:rsidRPr="00F5339C">
        <w:rPr>
          <w:rFonts w:cstheme="minorHAnsi"/>
          <w:sz w:val="24"/>
          <w:szCs w:val="24"/>
        </w:rPr>
        <w:t>– Παπαδιαμάντης</w:t>
      </w:r>
      <w:r>
        <w:rPr>
          <w:rFonts w:cstheme="minorHAnsi"/>
          <w:sz w:val="24"/>
          <w:szCs w:val="24"/>
        </w:rPr>
        <w:t xml:space="preserve"> </w:t>
      </w:r>
      <w:r w:rsidRPr="00F5339C">
        <w:rPr>
          <w:rFonts w:cstheme="minorHAnsi"/>
          <w:sz w:val="24"/>
          <w:szCs w:val="24"/>
        </w:rPr>
        <w:t xml:space="preserve">– </w:t>
      </w:r>
      <w:proofErr w:type="spellStart"/>
      <w:r w:rsidRPr="00F5339C">
        <w:rPr>
          <w:rFonts w:cstheme="minorHAnsi"/>
          <w:sz w:val="24"/>
          <w:szCs w:val="24"/>
        </w:rPr>
        <w:t>Ροΐδης</w:t>
      </w:r>
      <w:proofErr w:type="spellEnd"/>
      <w:r>
        <w:rPr>
          <w:rFonts w:cstheme="minorHAnsi"/>
          <w:sz w:val="24"/>
          <w:szCs w:val="24"/>
        </w:rPr>
        <w:t xml:space="preserve"> </w:t>
      </w:r>
      <w:r w:rsidRPr="00F5339C">
        <w:rPr>
          <w:rFonts w:cstheme="minorHAnsi"/>
          <w:sz w:val="24"/>
          <w:szCs w:val="24"/>
        </w:rPr>
        <w:t>– Καρκαβίτσας</w:t>
      </w:r>
      <w:r>
        <w:rPr>
          <w:rFonts w:cstheme="minorHAnsi"/>
          <w:sz w:val="24"/>
          <w:szCs w:val="24"/>
        </w:rPr>
        <w:t xml:space="preserve"> </w:t>
      </w:r>
      <w:r w:rsidRPr="00F5339C">
        <w:rPr>
          <w:rFonts w:cstheme="minorHAnsi"/>
          <w:sz w:val="24"/>
          <w:szCs w:val="24"/>
        </w:rPr>
        <w:t>– Καζαντζάκης</w:t>
      </w:r>
      <w:bookmarkEnd w:id="76"/>
      <w:r w:rsidRPr="00F5339C">
        <w:rPr>
          <w:rFonts w:cstheme="minorHAnsi"/>
          <w:sz w:val="24"/>
          <w:szCs w:val="24"/>
        </w:rPr>
        <w:t xml:space="preserve"> </w:t>
      </w:r>
    </w:p>
    <w:p w14:paraId="3F28F4B1" w14:textId="77777777" w:rsidR="00754C0D" w:rsidRDefault="00754C0D" w:rsidP="00754C0D">
      <w:pPr>
        <w:jc w:val="center"/>
        <w:rPr>
          <w:b/>
          <w:bCs/>
        </w:rPr>
      </w:pPr>
      <w:r w:rsidRPr="00F5339C">
        <w:rPr>
          <w:b/>
          <w:bCs/>
        </w:rPr>
        <w:t>(Μ. ΓΡΗΓΟΡΟΠΟΥΛΟΥ)</w:t>
      </w:r>
    </w:p>
    <w:p w14:paraId="21400F28" w14:textId="77777777" w:rsidR="00B815DF" w:rsidRPr="00F5339C" w:rsidRDefault="00B815DF" w:rsidP="00754C0D">
      <w:pPr>
        <w:jc w:val="center"/>
        <w:rPr>
          <w:b/>
          <w:bCs/>
        </w:rPr>
      </w:pPr>
    </w:p>
    <w:p w14:paraId="319237BE" w14:textId="77777777" w:rsidR="00754C0D" w:rsidRPr="00F5339C" w:rsidRDefault="00754C0D" w:rsidP="00754C0D">
      <w:pPr>
        <w:spacing w:line="240" w:lineRule="auto"/>
        <w:rPr>
          <w:rFonts w:cstheme="minorHAnsi"/>
          <w:b/>
          <w:bCs/>
        </w:rPr>
      </w:pPr>
      <w:r w:rsidRPr="00F5339C">
        <w:rPr>
          <w:rFonts w:eastAsia="Times New Roman" w:cstheme="minorHAnsi"/>
          <w:b/>
          <w:bCs/>
        </w:rPr>
        <w:t>ΠΕΡΙΓΡΑΜΜΑ</w:t>
      </w:r>
      <w:r w:rsidRPr="00F5339C">
        <w:rPr>
          <w:rFonts w:cstheme="minorHAnsi"/>
          <w:b/>
          <w:bCs/>
        </w:rPr>
        <w:t xml:space="preserve"> ΜΑΘΗΜΑΤΟΣ</w:t>
      </w:r>
    </w:p>
    <w:p w14:paraId="51712F11" w14:textId="77777777" w:rsidR="00754C0D" w:rsidRPr="00F5339C" w:rsidRDefault="00754C0D" w:rsidP="00DB5B81">
      <w:pPr>
        <w:pStyle w:val="a6"/>
        <w:widowControl w:val="0"/>
        <w:numPr>
          <w:ilvl w:val="0"/>
          <w:numId w:val="131"/>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6"/>
        <w:gridCol w:w="1251"/>
        <w:gridCol w:w="1177"/>
        <w:gridCol w:w="1316"/>
        <w:gridCol w:w="337"/>
        <w:gridCol w:w="1279"/>
      </w:tblGrid>
      <w:tr w:rsidR="00754C0D" w:rsidRPr="00F5339C" w14:paraId="2FDAA5BB" w14:textId="77777777" w:rsidTr="00014D95">
        <w:tc>
          <w:tcPr>
            <w:tcW w:w="3205" w:type="dxa"/>
            <w:shd w:val="clear" w:color="auto" w:fill="DDD9C3"/>
          </w:tcPr>
          <w:p w14:paraId="7E277E1B"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ΣΧΟΛΗ</w:t>
            </w:r>
          </w:p>
        </w:tc>
        <w:tc>
          <w:tcPr>
            <w:tcW w:w="5231" w:type="dxa"/>
            <w:gridSpan w:val="5"/>
          </w:tcPr>
          <w:p w14:paraId="4C1DD755"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ΑΝΘΡΩΠΙΣΤΙΚΩΝ ΕΠΙΣΤΗΜΩΝ ΚΑΙ ΠΟΛΙΤΙΣΜΙΚΩΝ ΣΠΟΥΔΩΝ</w:t>
            </w:r>
          </w:p>
        </w:tc>
      </w:tr>
      <w:tr w:rsidR="00754C0D" w:rsidRPr="00F5339C" w14:paraId="2B4053D4" w14:textId="77777777" w:rsidTr="00014D95">
        <w:tc>
          <w:tcPr>
            <w:tcW w:w="3205" w:type="dxa"/>
            <w:shd w:val="clear" w:color="auto" w:fill="DDD9C3"/>
          </w:tcPr>
          <w:p w14:paraId="7214C634"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ΤΜΗΜΑ</w:t>
            </w:r>
          </w:p>
        </w:tc>
        <w:tc>
          <w:tcPr>
            <w:tcW w:w="5231" w:type="dxa"/>
            <w:gridSpan w:val="5"/>
          </w:tcPr>
          <w:p w14:paraId="2204BFD7"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ΦΙΛΟΛΟΓΙΑΣ</w:t>
            </w:r>
          </w:p>
        </w:tc>
      </w:tr>
      <w:tr w:rsidR="00754C0D" w:rsidRPr="00F5339C" w14:paraId="13801AB5" w14:textId="77777777" w:rsidTr="00014D95">
        <w:tc>
          <w:tcPr>
            <w:tcW w:w="3205" w:type="dxa"/>
            <w:shd w:val="clear" w:color="auto" w:fill="DDD9C3"/>
          </w:tcPr>
          <w:p w14:paraId="5DDCB2BF"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 xml:space="preserve">ΕΠΙΠΕΔΟ ΣΠΟΥΔΩΝ </w:t>
            </w:r>
          </w:p>
        </w:tc>
        <w:tc>
          <w:tcPr>
            <w:tcW w:w="5231" w:type="dxa"/>
            <w:gridSpan w:val="5"/>
          </w:tcPr>
          <w:p w14:paraId="76C23535"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ΠΡΟΠΤΥΧΙΑΚΟ</w:t>
            </w:r>
          </w:p>
        </w:tc>
      </w:tr>
      <w:tr w:rsidR="00754C0D" w:rsidRPr="00F5339C" w14:paraId="773F6CB7" w14:textId="77777777" w:rsidTr="00014D95">
        <w:tc>
          <w:tcPr>
            <w:tcW w:w="3205" w:type="dxa"/>
            <w:shd w:val="clear" w:color="auto" w:fill="DDD9C3"/>
          </w:tcPr>
          <w:p w14:paraId="348D4D53"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ΚΩΔΙΚΟΣ ΜΑΘΗΜΑΤΟΣ</w:t>
            </w:r>
          </w:p>
        </w:tc>
        <w:tc>
          <w:tcPr>
            <w:tcW w:w="1135" w:type="dxa"/>
          </w:tcPr>
          <w:p w14:paraId="2BDC2C24"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13ΒΝΦ8_11</w:t>
            </w:r>
          </w:p>
        </w:tc>
        <w:tc>
          <w:tcPr>
            <w:tcW w:w="2505" w:type="dxa"/>
            <w:gridSpan w:val="2"/>
            <w:shd w:val="clear" w:color="auto" w:fill="DDD9C3"/>
          </w:tcPr>
          <w:p w14:paraId="38962364"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ΕΞΑΜΗΝΟ ΣΠΟΥΔΩΝ</w:t>
            </w:r>
          </w:p>
        </w:tc>
        <w:tc>
          <w:tcPr>
            <w:tcW w:w="1591" w:type="dxa"/>
            <w:gridSpan w:val="2"/>
          </w:tcPr>
          <w:p w14:paraId="72D883A6"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Ζ΄</w:t>
            </w:r>
          </w:p>
        </w:tc>
      </w:tr>
      <w:tr w:rsidR="00754C0D" w:rsidRPr="00F5339C" w14:paraId="6B4A4DB3" w14:textId="77777777" w:rsidTr="00014D95">
        <w:trPr>
          <w:trHeight w:val="375"/>
        </w:trPr>
        <w:tc>
          <w:tcPr>
            <w:tcW w:w="3205" w:type="dxa"/>
            <w:shd w:val="clear" w:color="auto" w:fill="DDD9C3"/>
            <w:vAlign w:val="center"/>
          </w:tcPr>
          <w:p w14:paraId="573A9A98"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ΤΙΤΛΟΣ ΜΑΘΗΜΑΤΟΣ</w:t>
            </w:r>
          </w:p>
        </w:tc>
        <w:tc>
          <w:tcPr>
            <w:tcW w:w="5231" w:type="dxa"/>
            <w:gridSpan w:val="5"/>
            <w:vAlign w:val="center"/>
          </w:tcPr>
          <w:p w14:paraId="7E49ABA1"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ΒΙΖΥΗΝΟΣ-ΠΑΠΑΔΙΑΜΑΝΤΗΣ-ΡΟΪΔΗΣ-ΚΑΡΚΑΒΙΤΣΑΣ-ΚΑΖΑΝΤΖΑΚΗΣ </w:t>
            </w:r>
          </w:p>
        </w:tc>
      </w:tr>
      <w:tr w:rsidR="00754C0D" w:rsidRPr="00F5339C" w14:paraId="4A8EE1A6" w14:textId="77777777" w:rsidTr="00014D95">
        <w:trPr>
          <w:trHeight w:val="196"/>
        </w:trPr>
        <w:tc>
          <w:tcPr>
            <w:tcW w:w="5637" w:type="dxa"/>
            <w:gridSpan w:val="3"/>
            <w:shd w:val="clear" w:color="auto" w:fill="DDD9C3"/>
            <w:vAlign w:val="center"/>
          </w:tcPr>
          <w:p w14:paraId="1C93C2F1" w14:textId="77777777" w:rsidR="00754C0D" w:rsidRPr="00F5339C" w:rsidRDefault="00754C0D" w:rsidP="00014D95">
            <w:pPr>
              <w:spacing w:line="240" w:lineRule="auto"/>
              <w:jc w:val="center"/>
              <w:rPr>
                <w:rFonts w:eastAsia="Calibri" w:cstheme="minorHAnsi"/>
                <w:b/>
                <w:sz w:val="20"/>
                <w:szCs w:val="20"/>
              </w:rPr>
            </w:pPr>
            <w:r w:rsidRPr="00F5339C">
              <w:rPr>
                <w:rFonts w:eastAsia="Calibri" w:cstheme="minorHAnsi"/>
                <w:b/>
                <w:sz w:val="20"/>
                <w:szCs w:val="20"/>
              </w:rPr>
              <w:t xml:space="preserve">ΑΥΤΟΤΕΛΕΙΣ ΔΙΔΑΚΤΙΚΕΣ ΔΡΑΣΤΗΡΙΟΤΗΤΕΣ </w:t>
            </w:r>
            <w:r w:rsidRPr="00F5339C">
              <w:rPr>
                <w:rFonts w:eastAsia="Calibri" w:cstheme="minorHAnsi"/>
                <w:b/>
                <w:sz w:val="20"/>
                <w:szCs w:val="20"/>
              </w:rPr>
              <w:br/>
            </w:r>
            <w:r w:rsidRPr="00F5339C">
              <w:rPr>
                <w:rFonts w:eastAsia="Calibri"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BAA5537" w14:textId="77777777" w:rsidR="00754C0D" w:rsidRPr="00F5339C" w:rsidRDefault="00754C0D" w:rsidP="00014D95">
            <w:pPr>
              <w:spacing w:line="240" w:lineRule="auto"/>
              <w:jc w:val="center"/>
              <w:rPr>
                <w:rFonts w:eastAsia="Calibri" w:cstheme="minorHAnsi"/>
                <w:b/>
                <w:sz w:val="20"/>
                <w:szCs w:val="20"/>
              </w:rPr>
            </w:pPr>
            <w:r w:rsidRPr="00F5339C">
              <w:rPr>
                <w:rFonts w:eastAsia="Calibri" w:cstheme="minorHAnsi"/>
                <w:b/>
                <w:sz w:val="20"/>
                <w:szCs w:val="20"/>
              </w:rPr>
              <w:t>ΕΒΔΟΜΑΔΙΑΙΕΣ</w:t>
            </w:r>
            <w:r w:rsidRPr="00F5339C">
              <w:rPr>
                <w:rFonts w:eastAsia="Calibri" w:cstheme="minorHAnsi"/>
                <w:b/>
                <w:sz w:val="20"/>
                <w:szCs w:val="20"/>
              </w:rPr>
              <w:br/>
              <w:t>ΩΡΕΣ Δ</w:t>
            </w:r>
            <w:r w:rsidRPr="00F5339C">
              <w:rPr>
                <w:rFonts w:eastAsia="Calibri" w:cstheme="minorHAnsi"/>
                <w:b/>
                <w:sz w:val="20"/>
                <w:szCs w:val="20"/>
                <w:shd w:val="clear" w:color="auto" w:fill="DDD9C3"/>
              </w:rPr>
              <w:t>ΙΔ</w:t>
            </w:r>
            <w:r w:rsidRPr="00F5339C">
              <w:rPr>
                <w:rFonts w:eastAsia="Calibri" w:cstheme="minorHAnsi"/>
                <w:b/>
                <w:sz w:val="20"/>
                <w:szCs w:val="20"/>
              </w:rPr>
              <w:t>ΑΣΚΑΛΙΑΣ</w:t>
            </w:r>
          </w:p>
        </w:tc>
        <w:tc>
          <w:tcPr>
            <w:tcW w:w="1240" w:type="dxa"/>
            <w:shd w:val="clear" w:color="auto" w:fill="DDD9C3"/>
            <w:vAlign w:val="center"/>
          </w:tcPr>
          <w:p w14:paraId="00940BA1" w14:textId="77777777" w:rsidR="00754C0D" w:rsidRPr="00F5339C" w:rsidRDefault="00754C0D" w:rsidP="00014D95">
            <w:pPr>
              <w:spacing w:line="240" w:lineRule="auto"/>
              <w:jc w:val="center"/>
              <w:rPr>
                <w:rFonts w:eastAsia="Calibri" w:cstheme="minorHAnsi"/>
                <w:b/>
                <w:sz w:val="20"/>
                <w:szCs w:val="20"/>
              </w:rPr>
            </w:pPr>
            <w:r w:rsidRPr="00F5339C">
              <w:rPr>
                <w:rFonts w:eastAsia="Calibri" w:cstheme="minorHAnsi"/>
                <w:b/>
                <w:sz w:val="20"/>
                <w:szCs w:val="20"/>
              </w:rPr>
              <w:t>ΠΙΣΤΩΤΙΚΕΣ ΜΟΝΑΔΕΣ</w:t>
            </w:r>
          </w:p>
        </w:tc>
      </w:tr>
      <w:tr w:rsidR="00754C0D" w:rsidRPr="00F5339C" w14:paraId="484EB03B" w14:textId="77777777" w:rsidTr="00014D95">
        <w:trPr>
          <w:trHeight w:val="194"/>
        </w:trPr>
        <w:tc>
          <w:tcPr>
            <w:tcW w:w="5637" w:type="dxa"/>
            <w:gridSpan w:val="3"/>
          </w:tcPr>
          <w:p w14:paraId="6673860E"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sz w:val="20"/>
                <w:szCs w:val="20"/>
              </w:rPr>
              <w:t>ΠΑΝΕΠΙΣΤΗΜΙΑΚΕΣ ΠΑΡΑΔΟΣΕΙΣ ΣΕ ΜΟΡΦΗ ΔΙΑΛΕΞΕΩΝ</w:t>
            </w:r>
          </w:p>
        </w:tc>
        <w:tc>
          <w:tcPr>
            <w:tcW w:w="1559" w:type="dxa"/>
            <w:gridSpan w:val="2"/>
          </w:tcPr>
          <w:p w14:paraId="78EAA9D7"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sz w:val="20"/>
                <w:szCs w:val="20"/>
              </w:rPr>
              <w:t>3</w:t>
            </w:r>
          </w:p>
        </w:tc>
        <w:tc>
          <w:tcPr>
            <w:tcW w:w="1240" w:type="dxa"/>
          </w:tcPr>
          <w:p w14:paraId="5D828661" w14:textId="77777777" w:rsidR="00754C0D" w:rsidRPr="00F5339C" w:rsidRDefault="00754C0D" w:rsidP="00014D95">
            <w:pPr>
              <w:spacing w:line="240" w:lineRule="auto"/>
              <w:jc w:val="center"/>
              <w:rPr>
                <w:rFonts w:eastAsia="Calibri" w:cstheme="minorHAnsi"/>
                <w:sz w:val="20"/>
                <w:szCs w:val="20"/>
              </w:rPr>
            </w:pPr>
          </w:p>
          <w:p w14:paraId="736A1904" w14:textId="77777777" w:rsidR="00754C0D" w:rsidRPr="00F5339C" w:rsidRDefault="00754C0D" w:rsidP="00B815DF">
            <w:pPr>
              <w:spacing w:line="240" w:lineRule="auto"/>
              <w:jc w:val="center"/>
              <w:rPr>
                <w:rFonts w:eastAsia="Calibri" w:cstheme="minorHAnsi"/>
                <w:sz w:val="20"/>
                <w:szCs w:val="20"/>
              </w:rPr>
            </w:pPr>
            <w:r w:rsidRPr="00F5339C">
              <w:rPr>
                <w:rFonts w:eastAsia="Calibri" w:cstheme="minorHAnsi"/>
                <w:sz w:val="20"/>
                <w:szCs w:val="20"/>
              </w:rPr>
              <w:t xml:space="preserve"> 4 </w:t>
            </w:r>
          </w:p>
        </w:tc>
      </w:tr>
      <w:tr w:rsidR="00754C0D" w:rsidRPr="00F5339C" w14:paraId="4508289A" w14:textId="77777777" w:rsidTr="00014D95">
        <w:trPr>
          <w:trHeight w:val="194"/>
        </w:trPr>
        <w:tc>
          <w:tcPr>
            <w:tcW w:w="5637" w:type="dxa"/>
            <w:gridSpan w:val="3"/>
            <w:shd w:val="clear" w:color="auto" w:fill="DDD9C3"/>
          </w:tcPr>
          <w:p w14:paraId="0DCB91FE"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5AC667C" w14:textId="77777777" w:rsidR="00754C0D" w:rsidRPr="00F5339C" w:rsidRDefault="00754C0D" w:rsidP="00014D95">
            <w:pPr>
              <w:spacing w:line="240" w:lineRule="auto"/>
              <w:jc w:val="right"/>
              <w:rPr>
                <w:rFonts w:eastAsia="Calibri" w:cstheme="minorHAnsi"/>
                <w:sz w:val="20"/>
                <w:szCs w:val="20"/>
              </w:rPr>
            </w:pPr>
          </w:p>
        </w:tc>
        <w:tc>
          <w:tcPr>
            <w:tcW w:w="1240" w:type="dxa"/>
          </w:tcPr>
          <w:p w14:paraId="51E47924" w14:textId="77777777" w:rsidR="00754C0D" w:rsidRPr="00F5339C" w:rsidRDefault="00754C0D" w:rsidP="00014D95">
            <w:pPr>
              <w:spacing w:line="240" w:lineRule="auto"/>
              <w:rPr>
                <w:rFonts w:eastAsia="Calibri" w:cstheme="minorHAnsi"/>
                <w:sz w:val="20"/>
                <w:szCs w:val="20"/>
              </w:rPr>
            </w:pPr>
          </w:p>
        </w:tc>
      </w:tr>
      <w:tr w:rsidR="00754C0D" w:rsidRPr="00F5339C" w14:paraId="0C7D22B2" w14:textId="77777777" w:rsidTr="00014D95">
        <w:trPr>
          <w:trHeight w:val="599"/>
        </w:trPr>
        <w:tc>
          <w:tcPr>
            <w:tcW w:w="3205" w:type="dxa"/>
            <w:shd w:val="clear" w:color="auto" w:fill="DDD9C3"/>
          </w:tcPr>
          <w:p w14:paraId="650A8392" w14:textId="77777777" w:rsidR="00754C0D" w:rsidRPr="00F5339C" w:rsidRDefault="00754C0D" w:rsidP="00014D95">
            <w:pPr>
              <w:spacing w:line="240" w:lineRule="auto"/>
              <w:jc w:val="right"/>
              <w:rPr>
                <w:rFonts w:eastAsia="Calibri" w:cstheme="minorHAnsi"/>
                <w:i/>
                <w:sz w:val="20"/>
                <w:szCs w:val="20"/>
              </w:rPr>
            </w:pPr>
            <w:r w:rsidRPr="00F5339C">
              <w:rPr>
                <w:rFonts w:eastAsia="Calibri" w:cstheme="minorHAnsi"/>
                <w:b/>
                <w:sz w:val="20"/>
                <w:szCs w:val="20"/>
              </w:rPr>
              <w:t>ΤΥΠΟΣ ΜΑΘΗΜΑΤΟΣ</w:t>
            </w:r>
            <w:r w:rsidRPr="00F5339C">
              <w:rPr>
                <w:rFonts w:eastAsia="Calibri" w:cstheme="minorHAnsi"/>
                <w:i/>
                <w:sz w:val="20"/>
                <w:szCs w:val="20"/>
              </w:rPr>
              <w:t xml:space="preserve"> </w:t>
            </w:r>
          </w:p>
          <w:p w14:paraId="5F6659E5" w14:textId="77777777" w:rsidR="00754C0D" w:rsidRPr="00F5339C" w:rsidRDefault="00754C0D" w:rsidP="00014D95">
            <w:pPr>
              <w:spacing w:line="240" w:lineRule="auto"/>
              <w:jc w:val="right"/>
              <w:rPr>
                <w:rFonts w:eastAsia="Calibri" w:cstheme="minorHAnsi"/>
                <w:i/>
                <w:sz w:val="20"/>
                <w:szCs w:val="20"/>
              </w:rPr>
            </w:pPr>
            <w:r w:rsidRPr="00F5339C">
              <w:rPr>
                <w:rFonts w:eastAsia="Calibri" w:cstheme="minorHAnsi"/>
                <w:i/>
                <w:sz w:val="20"/>
                <w:szCs w:val="20"/>
              </w:rPr>
              <w:t xml:space="preserve">γενικού υποβάθρου, </w:t>
            </w:r>
            <w:r w:rsidRPr="00F5339C">
              <w:rPr>
                <w:rFonts w:eastAsia="Calibri" w:cstheme="minorHAnsi"/>
                <w:i/>
                <w:sz w:val="20"/>
                <w:szCs w:val="20"/>
              </w:rPr>
              <w:br/>
              <w:t xml:space="preserve">ειδικού υποβάθρου, ειδίκευσης </w:t>
            </w:r>
          </w:p>
          <w:p w14:paraId="74938892"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i/>
                <w:sz w:val="20"/>
                <w:szCs w:val="20"/>
              </w:rPr>
              <w:t>γενικών γνώσεων, ανάπτυξης δεξιοτήτων</w:t>
            </w:r>
          </w:p>
        </w:tc>
        <w:tc>
          <w:tcPr>
            <w:tcW w:w="5231" w:type="dxa"/>
            <w:gridSpan w:val="5"/>
          </w:tcPr>
          <w:p w14:paraId="5AEB35D5" w14:textId="0FE3E6E4" w:rsidR="00754C0D" w:rsidRPr="00F5339C" w:rsidRDefault="00B91EAD" w:rsidP="00014D95">
            <w:pPr>
              <w:spacing w:line="240" w:lineRule="auto"/>
              <w:rPr>
                <w:rFonts w:eastAsia="Calibri" w:cstheme="minorHAnsi"/>
                <w:sz w:val="20"/>
                <w:szCs w:val="20"/>
              </w:rPr>
            </w:pPr>
            <w:r>
              <w:rPr>
                <w:rFonts w:cstheme="minorHAnsi"/>
                <w:color w:val="000000"/>
                <w:sz w:val="20"/>
                <w:szCs w:val="20"/>
              </w:rPr>
              <w:t>ΚΑΤ΄ΕΠΙΛΟΓΗΝ ΥΠΟΧΡΕΩΤΙΚΟ</w:t>
            </w:r>
          </w:p>
        </w:tc>
      </w:tr>
      <w:tr w:rsidR="00754C0D" w:rsidRPr="00F5339C" w14:paraId="19A69AA3" w14:textId="77777777" w:rsidTr="00014D95">
        <w:tc>
          <w:tcPr>
            <w:tcW w:w="3205" w:type="dxa"/>
            <w:shd w:val="clear" w:color="auto" w:fill="DDD9C3"/>
          </w:tcPr>
          <w:p w14:paraId="37A8B2DF"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ΠΡΟΑΠΑΙΤΟΥΜΕΝΑ ΜΑΘΗΜΑΤΑ:</w:t>
            </w:r>
          </w:p>
          <w:p w14:paraId="5DE2F54B" w14:textId="77777777" w:rsidR="00754C0D" w:rsidRPr="00F5339C" w:rsidRDefault="00754C0D" w:rsidP="00014D95">
            <w:pPr>
              <w:spacing w:line="240" w:lineRule="auto"/>
              <w:jc w:val="right"/>
              <w:rPr>
                <w:rFonts w:eastAsia="Calibri" w:cstheme="minorHAnsi"/>
                <w:b/>
                <w:sz w:val="20"/>
                <w:szCs w:val="20"/>
              </w:rPr>
            </w:pPr>
          </w:p>
        </w:tc>
        <w:tc>
          <w:tcPr>
            <w:tcW w:w="5231" w:type="dxa"/>
            <w:gridSpan w:val="5"/>
          </w:tcPr>
          <w:p w14:paraId="66E927BE" w14:textId="3459A258" w:rsidR="00754C0D" w:rsidRPr="00F5339C" w:rsidRDefault="00ED2CFD" w:rsidP="00014D95">
            <w:pPr>
              <w:spacing w:line="240" w:lineRule="auto"/>
              <w:rPr>
                <w:rFonts w:eastAsia="Calibri" w:cstheme="minorHAnsi"/>
                <w:sz w:val="20"/>
                <w:szCs w:val="20"/>
              </w:rPr>
            </w:pPr>
            <w:r>
              <w:rPr>
                <w:rFonts w:eastAsia="Calibri" w:cstheme="minorHAnsi"/>
                <w:sz w:val="20"/>
                <w:szCs w:val="20"/>
              </w:rPr>
              <w:t>-</w:t>
            </w:r>
          </w:p>
        </w:tc>
      </w:tr>
      <w:tr w:rsidR="00754C0D" w:rsidRPr="00F5339C" w14:paraId="7461A6C7" w14:textId="77777777" w:rsidTr="00014D95">
        <w:tc>
          <w:tcPr>
            <w:tcW w:w="3205" w:type="dxa"/>
            <w:shd w:val="clear" w:color="auto" w:fill="DDD9C3"/>
          </w:tcPr>
          <w:p w14:paraId="2787274C"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ΓΛΩΣΣΑ ΔΙΔΑΣΚΑΛΙΑΣ και ΕΞΕΤΑΣΕΩΝ:</w:t>
            </w:r>
          </w:p>
        </w:tc>
        <w:tc>
          <w:tcPr>
            <w:tcW w:w="5231" w:type="dxa"/>
            <w:gridSpan w:val="5"/>
          </w:tcPr>
          <w:p w14:paraId="06FB5E69"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ΕΛΛΗΝΙΚΗ</w:t>
            </w:r>
          </w:p>
        </w:tc>
      </w:tr>
      <w:tr w:rsidR="00754C0D" w:rsidRPr="00F5339C" w14:paraId="124CFE03" w14:textId="77777777" w:rsidTr="00014D95">
        <w:tc>
          <w:tcPr>
            <w:tcW w:w="3205" w:type="dxa"/>
            <w:shd w:val="clear" w:color="auto" w:fill="DDD9C3"/>
          </w:tcPr>
          <w:p w14:paraId="614808D1"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 xml:space="preserve">ΤΟ ΜΑΘΗΜΑ ΠΡΟΣΦΕΡΕΤΑΙ ΣΕ ΦΟΙΤΗΤΕΣ </w:t>
            </w:r>
            <w:r w:rsidRPr="00F5339C">
              <w:rPr>
                <w:rFonts w:eastAsia="Calibri" w:cstheme="minorHAnsi"/>
                <w:b/>
                <w:sz w:val="20"/>
                <w:szCs w:val="20"/>
                <w:lang w:val="en-GB"/>
              </w:rPr>
              <w:t>ERASMUS</w:t>
            </w:r>
            <w:r w:rsidRPr="00F5339C">
              <w:rPr>
                <w:rFonts w:eastAsia="Calibri" w:cstheme="minorHAnsi"/>
                <w:b/>
                <w:sz w:val="20"/>
                <w:szCs w:val="20"/>
              </w:rPr>
              <w:t xml:space="preserve"> </w:t>
            </w:r>
          </w:p>
        </w:tc>
        <w:tc>
          <w:tcPr>
            <w:tcW w:w="5231" w:type="dxa"/>
            <w:gridSpan w:val="5"/>
          </w:tcPr>
          <w:p w14:paraId="238722C1"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ΟΧΙ</w:t>
            </w:r>
          </w:p>
        </w:tc>
      </w:tr>
      <w:tr w:rsidR="00754C0D" w:rsidRPr="008465C6" w14:paraId="62B78F83" w14:textId="77777777" w:rsidTr="00014D95">
        <w:tc>
          <w:tcPr>
            <w:tcW w:w="3205" w:type="dxa"/>
            <w:shd w:val="clear" w:color="auto" w:fill="DDD9C3"/>
          </w:tcPr>
          <w:p w14:paraId="2EB97FE6" w14:textId="77777777" w:rsidR="00754C0D" w:rsidRPr="00F5339C" w:rsidRDefault="00754C0D" w:rsidP="00014D95">
            <w:pPr>
              <w:spacing w:line="240" w:lineRule="auto"/>
              <w:jc w:val="right"/>
              <w:rPr>
                <w:rFonts w:eastAsia="Calibri" w:cstheme="minorHAnsi"/>
                <w:b/>
                <w:sz w:val="20"/>
                <w:szCs w:val="20"/>
                <w:lang w:val="en-GB"/>
              </w:rPr>
            </w:pPr>
            <w:r w:rsidRPr="00F5339C">
              <w:rPr>
                <w:rFonts w:eastAsia="Calibri" w:cstheme="minorHAnsi"/>
                <w:b/>
                <w:sz w:val="20"/>
                <w:szCs w:val="20"/>
              </w:rPr>
              <w:t>ΗΛΕΚΤΡΟΝΙΚΗ ΣΕΛΙΔΑ ΜΑΘΗΜΑΤΟΣ (</w:t>
            </w:r>
            <w:r w:rsidRPr="00F5339C">
              <w:rPr>
                <w:rFonts w:eastAsia="Calibri" w:cstheme="minorHAnsi"/>
                <w:b/>
                <w:sz w:val="20"/>
                <w:szCs w:val="20"/>
                <w:lang w:val="en-GB"/>
              </w:rPr>
              <w:t>URL)</w:t>
            </w:r>
          </w:p>
        </w:tc>
        <w:tc>
          <w:tcPr>
            <w:tcW w:w="5231" w:type="dxa"/>
            <w:gridSpan w:val="5"/>
          </w:tcPr>
          <w:p w14:paraId="1D6C66FC" w14:textId="77777777" w:rsidR="00754C0D" w:rsidRPr="00F5339C" w:rsidRDefault="00754C0D"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https://eclass.uop.gr/courses/LITD218/</w:t>
            </w:r>
          </w:p>
        </w:tc>
      </w:tr>
    </w:tbl>
    <w:p w14:paraId="370976BF" w14:textId="77777777" w:rsidR="00754C0D" w:rsidRPr="00F5339C" w:rsidRDefault="00754C0D" w:rsidP="00DB5B81">
      <w:pPr>
        <w:pStyle w:val="a6"/>
        <w:widowControl w:val="0"/>
        <w:numPr>
          <w:ilvl w:val="0"/>
          <w:numId w:val="131"/>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D5D611A" w14:textId="77777777" w:rsidTr="00014D95">
        <w:tc>
          <w:tcPr>
            <w:tcW w:w="8472" w:type="dxa"/>
            <w:gridSpan w:val="2"/>
            <w:tcBorders>
              <w:bottom w:val="nil"/>
            </w:tcBorders>
            <w:shd w:val="clear" w:color="auto" w:fill="DDD9C3"/>
          </w:tcPr>
          <w:p w14:paraId="011D5548"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b/>
                <w:sz w:val="20"/>
                <w:szCs w:val="20"/>
              </w:rPr>
              <w:lastRenderedPageBreak/>
              <w:t>Μαθησιακά Αποτελέσματα</w:t>
            </w:r>
          </w:p>
        </w:tc>
      </w:tr>
      <w:tr w:rsidR="00754C0D" w:rsidRPr="00F5339C" w14:paraId="3CCC629F" w14:textId="77777777" w:rsidTr="00014D95">
        <w:tc>
          <w:tcPr>
            <w:tcW w:w="8472" w:type="dxa"/>
            <w:gridSpan w:val="2"/>
            <w:tcBorders>
              <w:top w:val="nil"/>
            </w:tcBorders>
            <w:shd w:val="clear" w:color="auto" w:fill="DDD9C3"/>
          </w:tcPr>
          <w:p w14:paraId="62631A41" w14:textId="77777777" w:rsidR="00754C0D" w:rsidRPr="00F5339C" w:rsidRDefault="00754C0D" w:rsidP="00014D95">
            <w:pPr>
              <w:widowControl w:val="0"/>
              <w:autoSpaceDE w:val="0"/>
              <w:autoSpaceDN w:val="0"/>
              <w:adjustRightInd w:val="0"/>
              <w:spacing w:after="60" w:line="240" w:lineRule="auto"/>
              <w:rPr>
                <w:rFonts w:eastAsia="Calibri" w:cstheme="minorHAnsi"/>
                <w:i/>
                <w:sz w:val="20"/>
                <w:szCs w:val="20"/>
              </w:rPr>
            </w:pPr>
            <w:r w:rsidRPr="00F5339C">
              <w:rPr>
                <w:rFonts w:eastAsia="Calibri" w:cstheme="minorHAnsi"/>
                <w:i/>
                <w:sz w:val="20"/>
                <w:szCs w:val="20"/>
              </w:rPr>
              <w:t>Περιγράφονται τα μαθησιακά αποτελέσματα του μαθήματος οι συγκεκριμένες</w:t>
            </w:r>
            <w:r>
              <w:rPr>
                <w:rFonts w:eastAsia="Calibri" w:cstheme="minorHAnsi"/>
                <w:i/>
                <w:sz w:val="20"/>
                <w:szCs w:val="20"/>
              </w:rPr>
              <w:t xml:space="preserve"> </w:t>
            </w:r>
            <w:r w:rsidRPr="00F5339C">
              <w:rPr>
                <w:rFonts w:eastAsia="Calibri"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0EF325EE" w14:textId="77777777" w:rsidR="00754C0D" w:rsidRPr="00F5339C" w:rsidRDefault="00754C0D" w:rsidP="00014D95">
            <w:pPr>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Συμβουλευτείτε το Παράρτημα Α </w:t>
            </w:r>
          </w:p>
          <w:p w14:paraId="2102C7AC"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eastAsia="Calibri" w:cstheme="minorHAnsi"/>
                <w:i/>
                <w:sz w:val="20"/>
                <w:szCs w:val="20"/>
              </w:rPr>
            </w:pPr>
            <w:r w:rsidRPr="00F5339C">
              <w:rPr>
                <w:rFonts w:eastAsia="Calibri"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2B2CB6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eastAsia="Calibri" w:cstheme="minorHAnsi"/>
                <w:i/>
                <w:sz w:val="20"/>
                <w:szCs w:val="20"/>
              </w:rPr>
            </w:pPr>
            <w:r w:rsidRPr="00F5339C">
              <w:rPr>
                <w:rFonts w:eastAsia="Calibri" w:cstheme="minorHAnsi"/>
                <w:i/>
                <w:sz w:val="20"/>
                <w:szCs w:val="20"/>
              </w:rPr>
              <w:t>Περιγραφικοί Δείκτες Επιπέδων 6, 7 &amp; 8 του Ευρωπαϊκού Πλαισίου Προσόντων Διά Βίου Μάθησης και το Παράρτημα Β</w:t>
            </w:r>
          </w:p>
          <w:p w14:paraId="203217EB"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eastAsia="Calibri" w:cstheme="minorHAnsi"/>
                <w:i/>
                <w:sz w:val="20"/>
                <w:szCs w:val="20"/>
              </w:rPr>
            </w:pPr>
            <w:r w:rsidRPr="00F5339C">
              <w:rPr>
                <w:rFonts w:eastAsia="Calibri" w:cstheme="minorHAnsi"/>
                <w:i/>
                <w:sz w:val="20"/>
                <w:szCs w:val="20"/>
              </w:rPr>
              <w:t>Περιληπτικός Οδηγός συγγραφής Μαθησιακών Αποτελεσμάτων</w:t>
            </w:r>
          </w:p>
        </w:tc>
      </w:tr>
      <w:tr w:rsidR="00754C0D" w:rsidRPr="00F5339C" w14:paraId="3F25B119" w14:textId="77777777" w:rsidTr="00014D95">
        <w:tc>
          <w:tcPr>
            <w:tcW w:w="8472" w:type="dxa"/>
            <w:gridSpan w:val="2"/>
          </w:tcPr>
          <w:p w14:paraId="07F04CD9"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t>Μετά το πέρας των μαθημάτων, οι φοιτητές:</w:t>
            </w:r>
          </w:p>
          <w:p w14:paraId="28C0E791"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sz w:val="20"/>
                <w:szCs w:val="20"/>
              </w:rPr>
            </w:pPr>
            <w:r w:rsidRPr="00F5339C">
              <w:rPr>
                <w:rFonts w:eastAsia="Calibri" w:cstheme="minorHAnsi"/>
                <w:sz w:val="20"/>
                <w:szCs w:val="20"/>
              </w:rPr>
              <w:t>Θα γνωρίζουν τη ζωή και το έργο των πέντε σπουδαίων μελετώμενων προσωπικοτήτων.</w:t>
            </w:r>
          </w:p>
          <w:p w14:paraId="0B806B23"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sz w:val="20"/>
                <w:szCs w:val="20"/>
              </w:rPr>
            </w:pPr>
            <w:r w:rsidRPr="00F5339C">
              <w:rPr>
                <w:rFonts w:eastAsia="Calibri" w:cstheme="minorHAnsi"/>
                <w:sz w:val="20"/>
                <w:szCs w:val="20"/>
              </w:rPr>
              <w:t>Θα είναι εξοικειωμένοι με τα γνωρίσματα του διηγήματος και τα χαρακτηριστικά της πεζογραφίας.</w:t>
            </w:r>
          </w:p>
          <w:p w14:paraId="589ADFCD"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sz w:val="20"/>
                <w:szCs w:val="20"/>
              </w:rPr>
            </w:pPr>
            <w:r w:rsidRPr="00F5339C">
              <w:rPr>
                <w:rFonts w:eastAsia="Calibri" w:cstheme="minorHAnsi"/>
                <w:sz w:val="20"/>
                <w:szCs w:val="20"/>
              </w:rPr>
              <w:t>Θα είναι εξοικειωμένοι με εργαλεία που θα τους επιτρέπουν να προσεγγίσουν το σύνολο του έργου των μελετώμενων συγγραφέων, αλλά και το έργο άλλων συγγραφικών μορφών της νεότερης πεζογραφίας μας.</w:t>
            </w:r>
          </w:p>
          <w:p w14:paraId="48889D41"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sz w:val="20"/>
                <w:szCs w:val="20"/>
              </w:rPr>
            </w:pPr>
            <w:r w:rsidRPr="00F5339C">
              <w:rPr>
                <w:rFonts w:eastAsia="Calibri" w:cstheme="minorHAnsi"/>
                <w:sz w:val="20"/>
                <w:szCs w:val="20"/>
              </w:rPr>
              <w:t xml:space="preserve">Θα είναι σε θέση να εντάξουν τη λογοτεχνική παραγωγή της περιόδου στα </w:t>
            </w:r>
            <w:proofErr w:type="spellStart"/>
            <w:r w:rsidRPr="00F5339C">
              <w:rPr>
                <w:rFonts w:eastAsia="Calibri" w:cstheme="minorHAnsi"/>
                <w:sz w:val="20"/>
                <w:szCs w:val="20"/>
              </w:rPr>
              <w:t>συμφραζόμενα</w:t>
            </w:r>
            <w:proofErr w:type="spellEnd"/>
            <w:r w:rsidRPr="00F5339C">
              <w:rPr>
                <w:rFonts w:eastAsia="Calibri" w:cstheme="minorHAnsi"/>
                <w:sz w:val="20"/>
                <w:szCs w:val="20"/>
              </w:rPr>
              <w:t xml:space="preserve"> τα εποχής σε εγχώριο και διεθνές επίπεδο, καθώς και να την τοποθετήσουν διαχρονικά στην όλη κλίματα της νεοελληνικής λογοτεχνίας από άποψη γλωσσική και γραμματολογική.</w:t>
            </w:r>
          </w:p>
          <w:p w14:paraId="3C05A207"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5C82921F"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407DBA8"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Γενικές Ικανότητες</w:t>
            </w:r>
          </w:p>
        </w:tc>
      </w:tr>
      <w:tr w:rsidR="00754C0D" w:rsidRPr="00F5339C" w14:paraId="03A22D6F" w14:textId="77777777" w:rsidTr="00014D95">
        <w:tc>
          <w:tcPr>
            <w:tcW w:w="8472" w:type="dxa"/>
            <w:gridSpan w:val="2"/>
            <w:tcBorders>
              <w:top w:val="nil"/>
              <w:bottom w:val="nil"/>
            </w:tcBorders>
            <w:shd w:val="clear" w:color="auto" w:fill="DDD9C3"/>
          </w:tcPr>
          <w:p w14:paraId="182CA427" w14:textId="77777777" w:rsidR="00754C0D" w:rsidRPr="00F5339C" w:rsidRDefault="00754C0D" w:rsidP="00014D95">
            <w:pPr>
              <w:widowControl w:val="0"/>
              <w:autoSpaceDE w:val="0"/>
              <w:autoSpaceDN w:val="0"/>
              <w:adjustRightInd w:val="0"/>
              <w:spacing w:after="60" w:line="240" w:lineRule="auto"/>
              <w:rPr>
                <w:rFonts w:eastAsia="Calibri" w:cstheme="minorHAnsi"/>
                <w:i/>
                <w:sz w:val="20"/>
                <w:szCs w:val="20"/>
              </w:rPr>
            </w:pPr>
            <w:r w:rsidRPr="00F5339C">
              <w:rPr>
                <w:rFonts w:eastAsia="Calibri"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9C0D627"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FB5B6D0"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Αναζήτηση, ανάλυση και σύνθεση δεδομένων και πληροφοριών, με τη χρήση και των απαραίτητων τεχνολογιών </w:t>
            </w:r>
          </w:p>
          <w:p w14:paraId="7933524E"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Προσαρμογή σε νέες καταστάσεις </w:t>
            </w:r>
          </w:p>
          <w:p w14:paraId="40E96735"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Λήψη αποφάσεων </w:t>
            </w:r>
          </w:p>
          <w:p w14:paraId="5529333F"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Αυτόνομη εργασία </w:t>
            </w:r>
          </w:p>
          <w:p w14:paraId="289FCD4F"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Ομαδική εργασία </w:t>
            </w:r>
          </w:p>
          <w:p w14:paraId="159405E0"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Εργασία σε διεθνές περιβάλλον </w:t>
            </w:r>
          </w:p>
          <w:p w14:paraId="6AB2225D"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Εργασία σε διεπιστημονικό περιβάλλον </w:t>
            </w:r>
          </w:p>
          <w:p w14:paraId="4EDD2845"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55EBAC8"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Σχεδιασμός και διαχείριση έργων </w:t>
            </w:r>
          </w:p>
          <w:p w14:paraId="6E304AB8"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Σεβασμός στη διαφορετικότητα και στην </w:t>
            </w:r>
            <w:proofErr w:type="spellStart"/>
            <w:r w:rsidRPr="00F5339C">
              <w:rPr>
                <w:rFonts w:eastAsia="Calibri" w:cstheme="minorHAnsi"/>
                <w:i/>
                <w:sz w:val="20"/>
                <w:szCs w:val="20"/>
              </w:rPr>
              <w:t>πολυπολιτισμικότητα</w:t>
            </w:r>
            <w:proofErr w:type="spellEnd"/>
            <w:r w:rsidRPr="00F5339C">
              <w:rPr>
                <w:rFonts w:eastAsia="Calibri" w:cstheme="minorHAnsi"/>
                <w:i/>
                <w:sz w:val="20"/>
                <w:szCs w:val="20"/>
              </w:rPr>
              <w:t xml:space="preserve"> </w:t>
            </w:r>
          </w:p>
          <w:p w14:paraId="4DAF5A4C"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Σεβασμός στο φυσικό περιβάλλον </w:t>
            </w:r>
          </w:p>
          <w:p w14:paraId="5B27ED59"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Επίδειξη κοινωνικής, επαγγελματικής και ηθικής υπευθυνότητας και ευαισθησίας σε θέματα φύλου </w:t>
            </w:r>
          </w:p>
          <w:p w14:paraId="25C96412"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Άσκηση κριτικής και αυτοκριτικής </w:t>
            </w:r>
          </w:p>
          <w:p w14:paraId="3A10E03B"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Προαγωγή της ελεύθερης, δημιουργικής και επαγωγικής σκέψης</w:t>
            </w:r>
          </w:p>
          <w:p w14:paraId="3476FB2B"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w:t>
            </w:r>
          </w:p>
          <w:p w14:paraId="538E8240"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Άλλες…</w:t>
            </w:r>
          </w:p>
          <w:p w14:paraId="1D27C517"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i/>
                <w:sz w:val="20"/>
                <w:szCs w:val="20"/>
              </w:rPr>
              <w:t>…….</w:t>
            </w:r>
          </w:p>
        </w:tc>
      </w:tr>
      <w:tr w:rsidR="00754C0D" w:rsidRPr="00F5339C" w14:paraId="2B91FFA0" w14:textId="77777777" w:rsidTr="00014D95">
        <w:tc>
          <w:tcPr>
            <w:tcW w:w="8472" w:type="dxa"/>
            <w:gridSpan w:val="2"/>
            <w:tcBorders>
              <w:bottom w:val="single" w:sz="4" w:space="0" w:color="auto"/>
            </w:tcBorders>
          </w:tcPr>
          <w:p w14:paraId="15E464FF" w14:textId="77777777" w:rsidR="00754C0D" w:rsidRPr="00F5339C" w:rsidRDefault="00754C0D" w:rsidP="00014D95">
            <w:pPr>
              <w:spacing w:line="240" w:lineRule="auto"/>
              <w:jc w:val="both"/>
              <w:rPr>
                <w:rFonts w:eastAsia="Calibri" w:cstheme="minorHAnsi"/>
                <w:sz w:val="20"/>
                <w:szCs w:val="20"/>
              </w:rPr>
            </w:pPr>
          </w:p>
          <w:p w14:paraId="76034168" w14:textId="77777777" w:rsidR="00754C0D" w:rsidRPr="00F5339C" w:rsidRDefault="00754C0D" w:rsidP="00014D95">
            <w:pPr>
              <w:widowControl w:val="0"/>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Αναζήτηση, ανάλυση και σύνθεση δεδομένων και πληροφοριών</w:t>
            </w:r>
          </w:p>
          <w:p w14:paraId="75F12A84" w14:textId="77777777" w:rsidR="00754C0D" w:rsidRPr="00F5339C" w:rsidRDefault="00754C0D" w:rsidP="00014D95">
            <w:pPr>
              <w:widowControl w:val="0"/>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 xml:space="preserve">Εργασία σε διεπιστημονικό περιβάλλον </w:t>
            </w:r>
          </w:p>
          <w:p w14:paraId="3FF8EDFC"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Παράγωγή νέων ερευνητικών ιδεών</w:t>
            </w:r>
          </w:p>
          <w:p w14:paraId="4BCEA2E7"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 xml:space="preserve">Σεβασμός στη διαφορετικότητα και στην </w:t>
            </w:r>
            <w:proofErr w:type="spellStart"/>
            <w:r w:rsidRPr="00F5339C">
              <w:rPr>
                <w:rFonts w:eastAsia="Calibri" w:cstheme="minorHAnsi"/>
                <w:sz w:val="20"/>
                <w:szCs w:val="20"/>
              </w:rPr>
              <w:t>πολυπολιτισμικότητα</w:t>
            </w:r>
            <w:proofErr w:type="spellEnd"/>
            <w:r w:rsidRPr="00F5339C">
              <w:rPr>
                <w:rFonts w:eastAsia="Calibri" w:cstheme="minorHAnsi"/>
                <w:sz w:val="20"/>
                <w:szCs w:val="20"/>
              </w:rPr>
              <w:t xml:space="preserve"> </w:t>
            </w:r>
          </w:p>
          <w:p w14:paraId="514C6743" w14:textId="77777777" w:rsidR="00754C0D" w:rsidRPr="00F5339C" w:rsidRDefault="00754C0D" w:rsidP="00014D95">
            <w:pPr>
              <w:widowControl w:val="0"/>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 xml:space="preserve">Σεβασμός στο φυσικό περιβάλλον </w:t>
            </w:r>
          </w:p>
          <w:p w14:paraId="7B224C07" w14:textId="77777777" w:rsidR="00754C0D" w:rsidRPr="00F5339C" w:rsidRDefault="00754C0D" w:rsidP="00014D95">
            <w:pPr>
              <w:widowControl w:val="0"/>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lastRenderedPageBreak/>
              <w:t>Επίδειξη κοινωνικής, επαγγελματικής και ηθικής υπευθυνότητας και ευαισθησίας σε θέματα</w:t>
            </w:r>
            <w:r>
              <w:rPr>
                <w:rFonts w:eastAsia="Calibri" w:cstheme="minorHAnsi"/>
                <w:sz w:val="20"/>
                <w:szCs w:val="20"/>
              </w:rPr>
              <w:t xml:space="preserve"> </w:t>
            </w:r>
            <w:r w:rsidRPr="00F5339C">
              <w:rPr>
                <w:rFonts w:eastAsia="Calibri" w:cstheme="minorHAnsi"/>
                <w:sz w:val="20"/>
                <w:szCs w:val="20"/>
              </w:rPr>
              <w:t xml:space="preserve">φύλου </w:t>
            </w:r>
          </w:p>
          <w:p w14:paraId="6DCBAED0" w14:textId="77777777" w:rsidR="00754C0D" w:rsidRPr="00F5339C" w:rsidRDefault="00754C0D" w:rsidP="00014D95">
            <w:pPr>
              <w:widowControl w:val="0"/>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 xml:space="preserve">Άσκηση κριτικής και αυτοκριτικής </w:t>
            </w:r>
          </w:p>
          <w:p w14:paraId="39FE4E95"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6C198F0E" w14:textId="77777777" w:rsidR="00754C0D" w:rsidRPr="00F5339C" w:rsidRDefault="00754C0D" w:rsidP="00014D95">
            <w:pPr>
              <w:spacing w:after="0" w:line="240" w:lineRule="auto"/>
              <w:jc w:val="both"/>
              <w:rPr>
                <w:rFonts w:eastAsia="Calibri" w:cstheme="minorHAnsi"/>
                <w:sz w:val="20"/>
                <w:szCs w:val="20"/>
              </w:rPr>
            </w:pPr>
          </w:p>
        </w:tc>
      </w:tr>
    </w:tbl>
    <w:p w14:paraId="1B087A90" w14:textId="77777777" w:rsidR="00754C0D" w:rsidRPr="00F5339C" w:rsidRDefault="00754C0D" w:rsidP="00DB5B81">
      <w:pPr>
        <w:pStyle w:val="a6"/>
        <w:widowControl w:val="0"/>
        <w:numPr>
          <w:ilvl w:val="0"/>
          <w:numId w:val="131"/>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22A9497" w14:textId="77777777" w:rsidTr="00014D95">
        <w:trPr>
          <w:trHeight w:val="983"/>
        </w:trPr>
        <w:tc>
          <w:tcPr>
            <w:tcW w:w="8472" w:type="dxa"/>
          </w:tcPr>
          <w:p w14:paraId="2F52AD32"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bCs/>
                <w:iCs/>
                <w:sz w:val="20"/>
                <w:szCs w:val="20"/>
              </w:rPr>
              <w:t xml:space="preserve">Το μάθημα αρχίζει με μια γενική εισαγωγή στα λογοτεχνικά είδη της πεζογραφίας, </w:t>
            </w:r>
            <w:r w:rsidRPr="00F5339C">
              <w:rPr>
                <w:rFonts w:eastAsia="Calibri" w:cstheme="minorHAnsi"/>
                <w:sz w:val="20"/>
                <w:szCs w:val="20"/>
              </w:rPr>
              <w:t xml:space="preserve">στην πεζογραφία της Γενιάς του 1880 και στο διήγημα ως είδος. Ειδικότερα, μελετώνται το πρωτοποριακό έργο του Γ. Βιζυηνού και το ξεχωριστό στίγμα της πεζογραφίας του Α. Παπαδιαμάντη, ο ιδιότυπος χαρακτήρας του πολύπλευρου έργου του Ε. Ροΐδη και η συνεισφορά στη λογοτεχνία μας του Α. Καρκαβίτσα, ενώ οι διαλέξεις περατώνονται με το πολυσχιδές έργο και τη σύνθετη κοσμοθεωρία του Ν. Καζαντζάκη. </w:t>
            </w:r>
          </w:p>
          <w:p w14:paraId="11CB2A90"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66865DC7" w14:textId="77777777" w:rsidTr="00014D95">
              <w:tc>
                <w:tcPr>
                  <w:tcW w:w="3995" w:type="dxa"/>
                  <w:shd w:val="clear" w:color="auto" w:fill="auto"/>
                </w:tcPr>
                <w:p w14:paraId="3A2C9028"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Τίτλος ενότητας</w:t>
                  </w:r>
                </w:p>
              </w:tc>
              <w:tc>
                <w:tcPr>
                  <w:tcW w:w="2486" w:type="dxa"/>
                  <w:shd w:val="clear" w:color="auto" w:fill="auto"/>
                </w:tcPr>
                <w:p w14:paraId="5AA33110"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Βιβλιογραφία</w:t>
                  </w:r>
                </w:p>
              </w:tc>
              <w:tc>
                <w:tcPr>
                  <w:tcW w:w="1765" w:type="dxa"/>
                  <w:shd w:val="clear" w:color="auto" w:fill="auto"/>
                </w:tcPr>
                <w:p w14:paraId="419E072F"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Σύνδεσμος παρουσίασης</w:t>
                  </w:r>
                </w:p>
              </w:tc>
            </w:tr>
            <w:tr w:rsidR="00754C0D" w:rsidRPr="00F5339C" w14:paraId="09513B72" w14:textId="77777777" w:rsidTr="00014D95">
              <w:tc>
                <w:tcPr>
                  <w:tcW w:w="3995" w:type="dxa"/>
                  <w:shd w:val="clear" w:color="auto" w:fill="auto"/>
                </w:tcPr>
                <w:p w14:paraId="4BC894FA"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Η Γενιά του 1880 στην πεζογραφία / τα είδη της πεζογραφίας / Στοιχεία περί διηγήματος-ζητήματα θεωρίας και μεθόδου.</w:t>
                  </w:r>
                </w:p>
              </w:tc>
              <w:tc>
                <w:tcPr>
                  <w:tcW w:w="2486" w:type="dxa"/>
                  <w:shd w:val="clear" w:color="auto" w:fill="auto"/>
                </w:tcPr>
                <w:p w14:paraId="6908140F"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Πολίτης, Λ. </w:t>
                  </w:r>
                  <w:r w:rsidRPr="00F5339C">
                    <w:rPr>
                      <w:rFonts w:eastAsia="Calibri" w:cstheme="minorHAnsi"/>
                      <w:i/>
                      <w:sz w:val="20"/>
                      <w:szCs w:val="20"/>
                    </w:rPr>
                    <w:t>Ιστορία της Νεοελληνικής Λογοτεχνίας</w:t>
                  </w:r>
                  <w:r w:rsidRPr="00F5339C">
                    <w:rPr>
                      <w:rFonts w:eastAsia="Calibri" w:cstheme="minorHAnsi"/>
                      <w:sz w:val="20"/>
                      <w:szCs w:val="20"/>
                    </w:rPr>
                    <w:t xml:space="preserve">,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Ε. </w:t>
                  </w:r>
                  <w:proofErr w:type="spellStart"/>
                  <w:r w:rsidRPr="00F5339C">
                    <w:rPr>
                      <w:rFonts w:eastAsia="Calibri" w:cstheme="minorHAnsi"/>
                      <w:sz w:val="20"/>
                      <w:szCs w:val="20"/>
                    </w:rPr>
                    <w:t>Μειτάνη</w:t>
                  </w:r>
                  <w:proofErr w:type="spellEnd"/>
                  <w:r w:rsidRPr="00F5339C">
                    <w:rPr>
                      <w:rFonts w:eastAsia="Calibri" w:cstheme="minorHAnsi"/>
                      <w:sz w:val="20"/>
                      <w:szCs w:val="20"/>
                    </w:rPr>
                    <w:t>, Αθήνα, ΜΙΕΤ, 2015.</w:t>
                  </w:r>
                </w:p>
              </w:tc>
              <w:tc>
                <w:tcPr>
                  <w:tcW w:w="1765" w:type="dxa"/>
                  <w:shd w:val="clear" w:color="auto" w:fill="auto"/>
                </w:tcPr>
                <w:p w14:paraId="75F66A19"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w:t>
                  </w:r>
                </w:p>
              </w:tc>
            </w:tr>
            <w:tr w:rsidR="00754C0D" w:rsidRPr="00F5339C" w14:paraId="10D9ABB8" w14:textId="77777777" w:rsidTr="00014D95">
              <w:tc>
                <w:tcPr>
                  <w:tcW w:w="3995" w:type="dxa"/>
                  <w:shd w:val="clear" w:color="auto" w:fill="auto"/>
                </w:tcPr>
                <w:p w14:paraId="0C62295B"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Εισαγωγή στη ζωή και στο έργο του Γ. Βιζυηνού. Προσωπικοί μύθοι και μοτίβα των διηγημάτων του σε συνάρτηση με τη ζωή του.</w:t>
                  </w:r>
                </w:p>
              </w:tc>
              <w:tc>
                <w:tcPr>
                  <w:tcW w:w="2486" w:type="dxa"/>
                  <w:shd w:val="clear" w:color="auto" w:fill="auto"/>
                </w:tcPr>
                <w:p w14:paraId="2CD95097"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Αθανασόπουλος, Β., </w:t>
                  </w:r>
                  <w:r w:rsidRPr="00F5339C">
                    <w:rPr>
                      <w:rFonts w:eastAsia="Calibri" w:cstheme="minorHAnsi"/>
                      <w:i/>
                      <w:sz w:val="20"/>
                      <w:szCs w:val="20"/>
                    </w:rPr>
                    <w:t>Οι μύθοι της ζωής και του έργου του Γ. Βιζυηνού</w:t>
                  </w:r>
                  <w:r w:rsidRPr="00F5339C">
                    <w:rPr>
                      <w:rFonts w:eastAsia="Calibri" w:cstheme="minorHAnsi"/>
                      <w:sz w:val="20"/>
                      <w:szCs w:val="20"/>
                    </w:rPr>
                    <w:t>, Αθήνα, Καρδαμίτσα,1992.</w:t>
                  </w:r>
                </w:p>
              </w:tc>
              <w:tc>
                <w:tcPr>
                  <w:tcW w:w="1765" w:type="dxa"/>
                  <w:shd w:val="clear" w:color="auto" w:fill="auto"/>
                </w:tcPr>
                <w:p w14:paraId="27F5841A" w14:textId="77777777" w:rsidR="00754C0D" w:rsidRPr="00F5339C" w:rsidRDefault="00754C0D" w:rsidP="00014D95">
                  <w:pPr>
                    <w:spacing w:line="240" w:lineRule="auto"/>
                    <w:rPr>
                      <w:rFonts w:eastAsia="Calibri" w:cstheme="minorHAnsi"/>
                      <w:sz w:val="20"/>
                      <w:szCs w:val="20"/>
                    </w:rPr>
                  </w:pPr>
                </w:p>
              </w:tc>
            </w:tr>
            <w:tr w:rsidR="00754C0D" w:rsidRPr="00F5339C" w14:paraId="2AD905E9" w14:textId="77777777" w:rsidTr="00014D95">
              <w:tc>
                <w:tcPr>
                  <w:tcW w:w="3995" w:type="dxa"/>
                  <w:shd w:val="clear" w:color="auto" w:fill="auto"/>
                </w:tcPr>
                <w:p w14:paraId="099D7642" w14:textId="77777777" w:rsidR="00754C0D" w:rsidRPr="00F5339C" w:rsidRDefault="00754C0D" w:rsidP="00DB5B81">
                  <w:pPr>
                    <w:pStyle w:val="a6"/>
                    <w:numPr>
                      <w:ilvl w:val="0"/>
                      <w:numId w:val="56"/>
                    </w:numPr>
                    <w:spacing w:after="0" w:line="240" w:lineRule="auto"/>
                    <w:jc w:val="both"/>
                    <w:rPr>
                      <w:rFonts w:cstheme="minorHAnsi"/>
                      <w:sz w:val="20"/>
                      <w:szCs w:val="20"/>
                    </w:rPr>
                  </w:pPr>
                  <w:proofErr w:type="spellStart"/>
                  <w:r w:rsidRPr="00F5339C">
                    <w:rPr>
                      <w:rFonts w:cstheme="minorHAnsi"/>
                      <w:i/>
                      <w:sz w:val="20"/>
                      <w:szCs w:val="20"/>
                    </w:rPr>
                    <w:t>Ποίος</w:t>
                  </w:r>
                  <w:proofErr w:type="spellEnd"/>
                  <w:r w:rsidRPr="00F5339C">
                    <w:rPr>
                      <w:rFonts w:cstheme="minorHAnsi"/>
                      <w:i/>
                      <w:sz w:val="20"/>
                      <w:szCs w:val="20"/>
                    </w:rPr>
                    <w:t xml:space="preserve"> </w:t>
                  </w:r>
                  <w:proofErr w:type="spellStart"/>
                  <w:r w:rsidRPr="00F5339C">
                    <w:rPr>
                      <w:rFonts w:cstheme="minorHAnsi"/>
                      <w:i/>
                      <w:sz w:val="20"/>
                      <w:szCs w:val="20"/>
                    </w:rPr>
                    <w:t>ήτον</w:t>
                  </w:r>
                  <w:proofErr w:type="spellEnd"/>
                  <w:r w:rsidRPr="00F5339C">
                    <w:rPr>
                      <w:rFonts w:cstheme="minorHAnsi"/>
                      <w:i/>
                      <w:sz w:val="20"/>
                      <w:szCs w:val="20"/>
                    </w:rPr>
                    <w:t xml:space="preserve"> ο </w:t>
                  </w:r>
                  <w:proofErr w:type="spellStart"/>
                  <w:r w:rsidRPr="00F5339C">
                    <w:rPr>
                      <w:rFonts w:cstheme="minorHAnsi"/>
                      <w:i/>
                      <w:sz w:val="20"/>
                      <w:szCs w:val="20"/>
                    </w:rPr>
                    <w:t>φονεύς</w:t>
                  </w:r>
                  <w:proofErr w:type="spellEnd"/>
                  <w:r w:rsidRPr="00F5339C">
                    <w:rPr>
                      <w:rFonts w:cstheme="minorHAnsi"/>
                      <w:i/>
                      <w:sz w:val="20"/>
                      <w:szCs w:val="20"/>
                    </w:rPr>
                    <w:t xml:space="preserve"> του αδελφού μου</w:t>
                  </w:r>
                  <w:r w:rsidRPr="00F5339C">
                    <w:rPr>
                      <w:rFonts w:cstheme="minorHAnsi"/>
                      <w:sz w:val="20"/>
                      <w:szCs w:val="20"/>
                    </w:rPr>
                    <w:t xml:space="preserve">: </w:t>
                  </w:r>
                  <w:proofErr w:type="spellStart"/>
                  <w:r w:rsidRPr="00F5339C">
                    <w:rPr>
                      <w:rFonts w:cstheme="minorHAnsi"/>
                      <w:sz w:val="20"/>
                      <w:szCs w:val="20"/>
                    </w:rPr>
                    <w:t>αφηγηματολογική</w:t>
                  </w:r>
                  <w:proofErr w:type="spellEnd"/>
                  <w:r w:rsidRPr="00F5339C">
                    <w:rPr>
                      <w:rFonts w:cstheme="minorHAnsi"/>
                      <w:sz w:val="20"/>
                      <w:szCs w:val="20"/>
                    </w:rPr>
                    <w:t xml:space="preserve"> προσέγγιση. Κείμενα για παιδιά. Κριτική για τον Βιζυηνό.</w:t>
                  </w:r>
                </w:p>
                <w:p w14:paraId="78CE6F3B" w14:textId="77777777" w:rsidR="00754C0D" w:rsidRPr="00F5339C" w:rsidRDefault="00754C0D" w:rsidP="00014D95">
                  <w:pPr>
                    <w:pStyle w:val="a6"/>
                    <w:spacing w:after="0" w:line="240" w:lineRule="auto"/>
                    <w:rPr>
                      <w:rFonts w:cstheme="minorHAnsi"/>
                      <w:sz w:val="20"/>
                      <w:szCs w:val="20"/>
                    </w:rPr>
                  </w:pPr>
                </w:p>
              </w:tc>
              <w:tc>
                <w:tcPr>
                  <w:tcW w:w="2486" w:type="dxa"/>
                  <w:shd w:val="clear" w:color="auto" w:fill="auto"/>
                </w:tcPr>
                <w:p w14:paraId="228E1F8C" w14:textId="77777777" w:rsidR="00754C0D" w:rsidRPr="00F5339C" w:rsidRDefault="00754C0D" w:rsidP="00014D95">
                  <w:pPr>
                    <w:spacing w:line="240" w:lineRule="auto"/>
                    <w:jc w:val="both"/>
                    <w:rPr>
                      <w:rFonts w:eastAsia="Calibri" w:cstheme="minorHAnsi"/>
                      <w:sz w:val="20"/>
                      <w:szCs w:val="20"/>
                    </w:rPr>
                  </w:pPr>
                  <w:proofErr w:type="spellStart"/>
                  <w:r w:rsidRPr="00F5339C">
                    <w:rPr>
                      <w:rFonts w:eastAsia="Calibri" w:cstheme="minorHAnsi"/>
                      <w:sz w:val="20"/>
                      <w:szCs w:val="20"/>
                    </w:rPr>
                    <w:t>Τζούμα</w:t>
                  </w:r>
                  <w:proofErr w:type="spellEnd"/>
                  <w:r w:rsidRPr="00F5339C">
                    <w:rPr>
                      <w:rFonts w:eastAsia="Calibri" w:cstheme="minorHAnsi"/>
                      <w:sz w:val="20"/>
                      <w:szCs w:val="20"/>
                    </w:rPr>
                    <w:t xml:space="preserve">, Α., </w:t>
                  </w:r>
                  <w:r w:rsidRPr="00F5339C">
                    <w:rPr>
                      <w:rFonts w:eastAsia="Calibri" w:cstheme="minorHAnsi"/>
                      <w:i/>
                      <w:sz w:val="20"/>
                      <w:szCs w:val="20"/>
                    </w:rPr>
                    <w:t xml:space="preserve">Εισαγωγή στην </w:t>
                  </w:r>
                  <w:proofErr w:type="spellStart"/>
                  <w:r w:rsidRPr="00F5339C">
                    <w:rPr>
                      <w:rFonts w:eastAsia="Calibri" w:cstheme="minorHAnsi"/>
                      <w:i/>
                      <w:sz w:val="20"/>
                      <w:szCs w:val="20"/>
                    </w:rPr>
                    <w:t>αφηγηματολογία</w:t>
                  </w:r>
                  <w:proofErr w:type="spellEnd"/>
                  <w:r w:rsidRPr="00F5339C">
                    <w:rPr>
                      <w:rFonts w:eastAsia="Calibri" w:cstheme="minorHAnsi"/>
                      <w:sz w:val="20"/>
                      <w:szCs w:val="20"/>
                    </w:rPr>
                    <w:t>, Αθήνα, Συμμετρία, 1997.</w:t>
                  </w:r>
                </w:p>
              </w:tc>
              <w:tc>
                <w:tcPr>
                  <w:tcW w:w="1765" w:type="dxa"/>
                  <w:shd w:val="clear" w:color="auto" w:fill="auto"/>
                </w:tcPr>
                <w:p w14:paraId="415D141A" w14:textId="77777777" w:rsidR="00754C0D" w:rsidRPr="00F5339C" w:rsidRDefault="00754C0D" w:rsidP="00014D95">
                  <w:pPr>
                    <w:spacing w:line="240" w:lineRule="auto"/>
                    <w:rPr>
                      <w:rFonts w:eastAsia="Calibri" w:cstheme="minorHAnsi"/>
                      <w:sz w:val="20"/>
                      <w:szCs w:val="20"/>
                    </w:rPr>
                  </w:pPr>
                </w:p>
              </w:tc>
            </w:tr>
            <w:tr w:rsidR="00754C0D" w:rsidRPr="00F5339C" w14:paraId="396FCE36" w14:textId="77777777" w:rsidTr="00014D95">
              <w:tc>
                <w:tcPr>
                  <w:tcW w:w="3995" w:type="dxa"/>
                  <w:shd w:val="clear" w:color="auto" w:fill="auto"/>
                </w:tcPr>
                <w:p w14:paraId="62C474AA"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Εισαγωγή στον βίο, στην προσωπικότητα και στο έργο του Α. Παπαδιαμάντη. Περίοδοι και είδη. Θεματολογία, γλώσσα, ύφος και αφηγηματικές τεχνικές.</w:t>
                  </w:r>
                </w:p>
              </w:tc>
              <w:tc>
                <w:tcPr>
                  <w:tcW w:w="2486" w:type="dxa"/>
                  <w:shd w:val="clear" w:color="auto" w:fill="auto"/>
                </w:tcPr>
                <w:p w14:paraId="25BC805E" w14:textId="77777777" w:rsidR="00754C0D" w:rsidRPr="00F5339C" w:rsidRDefault="00754C0D" w:rsidP="00014D95">
                  <w:pPr>
                    <w:spacing w:line="240" w:lineRule="auto"/>
                    <w:jc w:val="both"/>
                    <w:rPr>
                      <w:rFonts w:eastAsia="Calibri" w:cstheme="minorHAnsi"/>
                      <w:sz w:val="20"/>
                      <w:szCs w:val="20"/>
                    </w:rPr>
                  </w:pPr>
                  <w:proofErr w:type="spellStart"/>
                  <w:r w:rsidRPr="00F5339C">
                    <w:rPr>
                      <w:rFonts w:eastAsia="Calibri" w:cstheme="minorHAnsi"/>
                      <w:sz w:val="20"/>
                      <w:szCs w:val="20"/>
                    </w:rPr>
                    <w:t>Μουλλάς</w:t>
                  </w:r>
                  <w:proofErr w:type="spellEnd"/>
                  <w:r w:rsidRPr="00F5339C">
                    <w:rPr>
                      <w:rFonts w:eastAsia="Calibri" w:cstheme="minorHAnsi"/>
                      <w:sz w:val="20"/>
                      <w:szCs w:val="20"/>
                    </w:rPr>
                    <w:t xml:space="preserve"> Π., </w:t>
                  </w:r>
                  <w:r w:rsidRPr="00F5339C">
                    <w:rPr>
                      <w:rFonts w:eastAsia="Calibri" w:cstheme="minorHAnsi"/>
                      <w:i/>
                      <w:sz w:val="20"/>
                      <w:szCs w:val="20"/>
                    </w:rPr>
                    <w:t xml:space="preserve">Α. Παπαδιαμάντης </w:t>
                  </w:r>
                  <w:proofErr w:type="spellStart"/>
                  <w:r w:rsidRPr="00F5339C">
                    <w:rPr>
                      <w:rFonts w:eastAsia="Calibri" w:cstheme="minorHAnsi"/>
                      <w:i/>
                      <w:sz w:val="20"/>
                      <w:szCs w:val="20"/>
                    </w:rPr>
                    <w:t>αυτοβιογραφούμενος</w:t>
                  </w:r>
                  <w:proofErr w:type="spellEnd"/>
                  <w:r w:rsidRPr="00F5339C">
                    <w:rPr>
                      <w:rFonts w:eastAsia="Calibri" w:cstheme="minorHAnsi"/>
                      <w:sz w:val="20"/>
                      <w:szCs w:val="20"/>
                    </w:rPr>
                    <w:t>, Αθήνα, Ερμής, 1974. </w:t>
                  </w:r>
                </w:p>
              </w:tc>
              <w:tc>
                <w:tcPr>
                  <w:tcW w:w="1765" w:type="dxa"/>
                  <w:shd w:val="clear" w:color="auto" w:fill="auto"/>
                </w:tcPr>
                <w:p w14:paraId="4B954B1F" w14:textId="77777777" w:rsidR="00754C0D" w:rsidRPr="00F5339C" w:rsidRDefault="00754C0D" w:rsidP="00014D95">
                  <w:pPr>
                    <w:spacing w:line="240" w:lineRule="auto"/>
                    <w:rPr>
                      <w:rFonts w:eastAsia="Calibri" w:cstheme="minorHAnsi"/>
                      <w:sz w:val="20"/>
                      <w:szCs w:val="20"/>
                    </w:rPr>
                  </w:pPr>
                </w:p>
              </w:tc>
            </w:tr>
            <w:tr w:rsidR="00754C0D" w:rsidRPr="00F5339C" w14:paraId="4B5FD842" w14:textId="77777777" w:rsidTr="00014D95">
              <w:tc>
                <w:tcPr>
                  <w:tcW w:w="3995" w:type="dxa"/>
                  <w:shd w:val="clear" w:color="auto" w:fill="auto"/>
                </w:tcPr>
                <w:p w14:paraId="1146C151"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Ο συγγραφέας και η κριτική. Ο συγγραφέας και οι μεταγενέστεροι. Εκδοτικό πρόβλημα και πρόσληψη του έργου.</w:t>
                  </w:r>
                </w:p>
              </w:tc>
              <w:tc>
                <w:tcPr>
                  <w:tcW w:w="2486" w:type="dxa"/>
                  <w:shd w:val="clear" w:color="auto" w:fill="auto"/>
                </w:tcPr>
                <w:p w14:paraId="6272EFC7" w14:textId="77777777" w:rsidR="00754C0D" w:rsidRPr="00F5339C" w:rsidRDefault="00754C0D" w:rsidP="00014D95">
                  <w:pPr>
                    <w:spacing w:line="240" w:lineRule="auto"/>
                    <w:jc w:val="both"/>
                    <w:rPr>
                      <w:rFonts w:eastAsia="Calibri" w:cstheme="minorHAnsi"/>
                      <w:sz w:val="20"/>
                      <w:szCs w:val="20"/>
                    </w:rPr>
                  </w:pPr>
                  <w:proofErr w:type="spellStart"/>
                  <w:r w:rsidRPr="00F5339C">
                    <w:rPr>
                      <w:rFonts w:eastAsia="Calibri" w:cstheme="minorHAnsi"/>
                      <w:sz w:val="20"/>
                      <w:szCs w:val="20"/>
                    </w:rPr>
                    <w:t>Φαρίνου-Μαλαματάρη</w:t>
                  </w:r>
                  <w:proofErr w:type="spellEnd"/>
                  <w:r w:rsidRPr="00F5339C">
                    <w:rPr>
                      <w:rFonts w:eastAsia="Calibri" w:cstheme="minorHAnsi"/>
                      <w:sz w:val="20"/>
                      <w:szCs w:val="20"/>
                    </w:rPr>
                    <w:t xml:space="preserve"> Γ.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Εισαγωγή στην πεζογραφία του Παπαδιαμάντη</w:t>
                  </w:r>
                  <w:r w:rsidRPr="00F5339C">
                    <w:rPr>
                      <w:rFonts w:eastAsia="Calibri" w:cstheme="minorHAnsi"/>
                      <w:sz w:val="20"/>
                      <w:szCs w:val="20"/>
                    </w:rPr>
                    <w:t>, Πανεπιστημιακές Εκδόσεις Κρήτης, Ηράκλειο, 2005.</w:t>
                  </w:r>
                </w:p>
              </w:tc>
              <w:tc>
                <w:tcPr>
                  <w:tcW w:w="1765" w:type="dxa"/>
                  <w:shd w:val="clear" w:color="auto" w:fill="auto"/>
                </w:tcPr>
                <w:p w14:paraId="6E659DB3" w14:textId="77777777" w:rsidR="00754C0D" w:rsidRPr="00F5339C" w:rsidRDefault="00754C0D" w:rsidP="00014D95">
                  <w:pPr>
                    <w:spacing w:line="240" w:lineRule="auto"/>
                    <w:rPr>
                      <w:rFonts w:eastAsia="Calibri" w:cstheme="minorHAnsi"/>
                      <w:sz w:val="20"/>
                      <w:szCs w:val="20"/>
                    </w:rPr>
                  </w:pPr>
                </w:p>
              </w:tc>
            </w:tr>
            <w:tr w:rsidR="00754C0D" w:rsidRPr="00F5339C" w14:paraId="0F5EE1CB" w14:textId="77777777" w:rsidTr="00014D95">
              <w:tc>
                <w:tcPr>
                  <w:tcW w:w="3995" w:type="dxa"/>
                  <w:shd w:val="clear" w:color="auto" w:fill="auto"/>
                </w:tcPr>
                <w:p w14:paraId="36F83C1C"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 xml:space="preserve">Προσεγγίσεις της </w:t>
                  </w:r>
                  <w:r w:rsidRPr="00F5339C">
                    <w:rPr>
                      <w:rFonts w:cstheme="minorHAnsi"/>
                      <w:i/>
                      <w:sz w:val="20"/>
                      <w:szCs w:val="20"/>
                    </w:rPr>
                    <w:t>Φόνισσας</w:t>
                  </w:r>
                  <w:r w:rsidRPr="00F5339C">
                    <w:rPr>
                      <w:rFonts w:cstheme="minorHAnsi"/>
                      <w:sz w:val="20"/>
                      <w:szCs w:val="20"/>
                    </w:rPr>
                    <w:t xml:space="preserve">. Οι πολλαπλές ερμηνείες του </w:t>
                  </w:r>
                  <w:proofErr w:type="spellStart"/>
                  <w:r w:rsidRPr="00F5339C">
                    <w:rPr>
                      <w:rFonts w:cstheme="minorHAnsi"/>
                      <w:sz w:val="20"/>
                      <w:szCs w:val="20"/>
                    </w:rPr>
                    <w:t>παπαδιαμαντικού</w:t>
                  </w:r>
                  <w:proofErr w:type="spellEnd"/>
                  <w:r w:rsidRPr="00F5339C">
                    <w:rPr>
                      <w:rFonts w:cstheme="minorHAnsi"/>
                      <w:sz w:val="20"/>
                      <w:szCs w:val="20"/>
                    </w:rPr>
                    <w:t xml:space="preserve"> έργου: </w:t>
                  </w:r>
                  <w:r w:rsidRPr="00F5339C">
                    <w:rPr>
                      <w:rFonts w:cstheme="minorHAnsi"/>
                      <w:i/>
                      <w:sz w:val="20"/>
                      <w:szCs w:val="20"/>
                    </w:rPr>
                    <w:t>Όνειρο στο κύμα</w:t>
                  </w:r>
                  <w:r w:rsidRPr="00F5339C">
                    <w:rPr>
                      <w:rFonts w:cstheme="minorHAnsi"/>
                      <w:sz w:val="20"/>
                      <w:szCs w:val="20"/>
                    </w:rPr>
                    <w:t>. Παράλληλες αναγνώσεις και συσχετισμοί του Παπαδιαμάντη με ευρωπαίους λογοτέχνες.</w:t>
                  </w:r>
                </w:p>
              </w:tc>
              <w:tc>
                <w:tcPr>
                  <w:tcW w:w="2486" w:type="dxa"/>
                  <w:shd w:val="clear" w:color="auto" w:fill="auto"/>
                </w:tcPr>
                <w:p w14:paraId="6C26D9BB"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Πολίτου-</w:t>
                  </w:r>
                  <w:proofErr w:type="spellStart"/>
                  <w:r w:rsidRPr="00F5339C">
                    <w:rPr>
                      <w:rFonts w:eastAsia="Calibri" w:cstheme="minorHAnsi"/>
                      <w:sz w:val="20"/>
                      <w:szCs w:val="20"/>
                    </w:rPr>
                    <w:t>Μαρμαρινού</w:t>
                  </w:r>
                  <w:proofErr w:type="spellEnd"/>
                  <w:r w:rsidRPr="00F5339C">
                    <w:rPr>
                      <w:rFonts w:eastAsia="Calibri" w:cstheme="minorHAnsi"/>
                      <w:sz w:val="20"/>
                      <w:szCs w:val="20"/>
                    </w:rPr>
                    <w:t xml:space="preserve"> Ε., «Παπαδιαμάντης, </w:t>
                  </w:r>
                  <w:proofErr w:type="spellStart"/>
                  <w:r w:rsidRPr="00F5339C">
                    <w:rPr>
                      <w:rFonts w:eastAsia="Calibri" w:cstheme="minorHAnsi"/>
                      <w:sz w:val="20"/>
                      <w:szCs w:val="20"/>
                    </w:rPr>
                    <w:t>Μωπασάν</w:t>
                  </w:r>
                  <w:proofErr w:type="spellEnd"/>
                  <w:r w:rsidRPr="00F5339C">
                    <w:rPr>
                      <w:rFonts w:eastAsia="Calibri" w:cstheme="minorHAnsi"/>
                      <w:sz w:val="20"/>
                      <w:szCs w:val="20"/>
                    </w:rPr>
                    <w:t xml:space="preserve"> και </w:t>
                  </w:r>
                  <w:proofErr w:type="spellStart"/>
                  <w:r w:rsidRPr="00F5339C">
                    <w:rPr>
                      <w:rFonts w:eastAsia="Calibri" w:cstheme="minorHAnsi"/>
                      <w:sz w:val="20"/>
                      <w:szCs w:val="20"/>
                    </w:rPr>
                    <w:t>Τσέχωφ</w:t>
                  </w:r>
                  <w:proofErr w:type="spellEnd"/>
                  <w:r w:rsidRPr="00F5339C">
                    <w:rPr>
                      <w:rFonts w:eastAsia="Calibri" w:cstheme="minorHAnsi"/>
                      <w:sz w:val="20"/>
                      <w:szCs w:val="20"/>
                    </w:rPr>
                    <w:t>. Από τη Σκιάθο στην Ευρώπη» , Πρακτικά Διεθνούς Συνεδρίου για τον Παπαδιαμάντη, Σκιάθος, 20-24/8/1991, σσ.423-456. Αθήνα, Δόμος, 1996.</w:t>
                  </w:r>
                </w:p>
              </w:tc>
              <w:tc>
                <w:tcPr>
                  <w:tcW w:w="1765" w:type="dxa"/>
                  <w:shd w:val="clear" w:color="auto" w:fill="auto"/>
                </w:tcPr>
                <w:p w14:paraId="297BD9CA" w14:textId="77777777" w:rsidR="00754C0D" w:rsidRPr="00F5339C" w:rsidRDefault="00754C0D" w:rsidP="00014D95">
                  <w:pPr>
                    <w:spacing w:line="240" w:lineRule="auto"/>
                    <w:rPr>
                      <w:rFonts w:eastAsia="Calibri" w:cstheme="minorHAnsi"/>
                      <w:sz w:val="20"/>
                      <w:szCs w:val="20"/>
                    </w:rPr>
                  </w:pPr>
                </w:p>
              </w:tc>
            </w:tr>
            <w:tr w:rsidR="00754C0D" w:rsidRPr="00F5339C" w14:paraId="7E2DAB75" w14:textId="77777777" w:rsidTr="00014D95">
              <w:tc>
                <w:tcPr>
                  <w:tcW w:w="3995" w:type="dxa"/>
                  <w:shd w:val="clear" w:color="auto" w:fill="auto"/>
                </w:tcPr>
                <w:p w14:paraId="4608E031"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lastRenderedPageBreak/>
                    <w:t>Εισαγωγή στη ζωή και στη γραφή του Ε. Ροΐδη. Γλώσσα και ύφος.</w:t>
                  </w:r>
                  <w:r>
                    <w:rPr>
                      <w:rFonts w:cstheme="minorHAnsi"/>
                      <w:sz w:val="20"/>
                      <w:szCs w:val="20"/>
                    </w:rPr>
                    <w:t xml:space="preserve"> </w:t>
                  </w:r>
                  <w:r w:rsidRPr="00F5339C">
                    <w:rPr>
                      <w:rFonts w:cstheme="minorHAnsi"/>
                      <w:sz w:val="20"/>
                      <w:szCs w:val="20"/>
                    </w:rPr>
                    <w:t>Η σάτιρα. Τα διηγήματα. Κριτική στον συριανό πεζογράφο.</w:t>
                  </w:r>
                </w:p>
              </w:tc>
              <w:tc>
                <w:tcPr>
                  <w:tcW w:w="2486" w:type="dxa"/>
                  <w:shd w:val="clear" w:color="auto" w:fill="auto"/>
                </w:tcPr>
                <w:p w14:paraId="5D8DA186"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Γεωργαντά Α., </w:t>
                  </w:r>
                  <w:r w:rsidRPr="00F5339C">
                    <w:rPr>
                      <w:rFonts w:eastAsia="Calibri" w:cstheme="minorHAnsi"/>
                      <w:i/>
                      <w:sz w:val="20"/>
                      <w:szCs w:val="20"/>
                    </w:rPr>
                    <w:t>Εμμανουήλ Ροΐδης-Η πορεία προς την Πάπισσα Ιωάννα</w:t>
                  </w:r>
                  <w:r w:rsidRPr="00F5339C">
                    <w:rPr>
                      <w:rFonts w:eastAsia="Calibri" w:cstheme="minorHAnsi"/>
                      <w:sz w:val="20"/>
                      <w:szCs w:val="20"/>
                    </w:rPr>
                    <w:t>, Αθήνα, Ιστός, 1993.</w:t>
                  </w:r>
                </w:p>
              </w:tc>
              <w:tc>
                <w:tcPr>
                  <w:tcW w:w="1765" w:type="dxa"/>
                  <w:shd w:val="clear" w:color="auto" w:fill="auto"/>
                </w:tcPr>
                <w:p w14:paraId="1D7A76D6" w14:textId="77777777" w:rsidR="00754C0D" w:rsidRPr="00F5339C" w:rsidRDefault="00754C0D" w:rsidP="00014D95">
                  <w:pPr>
                    <w:spacing w:line="240" w:lineRule="auto"/>
                    <w:rPr>
                      <w:rFonts w:eastAsia="Calibri" w:cstheme="minorHAnsi"/>
                      <w:sz w:val="20"/>
                      <w:szCs w:val="20"/>
                    </w:rPr>
                  </w:pPr>
                </w:p>
              </w:tc>
            </w:tr>
            <w:tr w:rsidR="00754C0D" w:rsidRPr="00F5339C" w14:paraId="1C5EA202" w14:textId="77777777" w:rsidTr="00014D95">
              <w:tc>
                <w:tcPr>
                  <w:tcW w:w="3995" w:type="dxa"/>
                  <w:shd w:val="clear" w:color="auto" w:fill="auto"/>
                </w:tcPr>
                <w:p w14:paraId="39179ECA"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i/>
                      <w:sz w:val="20"/>
                      <w:szCs w:val="20"/>
                    </w:rPr>
                    <w:t>Η Πάπισσα Ιωάννα</w:t>
                  </w:r>
                  <w:r w:rsidRPr="00F5339C">
                    <w:rPr>
                      <w:rFonts w:cstheme="minorHAnsi"/>
                      <w:sz w:val="20"/>
                      <w:szCs w:val="20"/>
                    </w:rPr>
                    <w:t>.</w:t>
                  </w:r>
                </w:p>
              </w:tc>
              <w:tc>
                <w:tcPr>
                  <w:tcW w:w="2486" w:type="dxa"/>
                  <w:shd w:val="clear" w:color="auto" w:fill="auto"/>
                </w:tcPr>
                <w:p w14:paraId="5A338BD0"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Ροΐδης, Ε.,</w:t>
                  </w:r>
                  <w:r w:rsidRPr="00F5339C">
                    <w:rPr>
                      <w:rFonts w:eastAsia="Calibri" w:cstheme="minorHAnsi"/>
                      <w:i/>
                      <w:sz w:val="20"/>
                      <w:szCs w:val="20"/>
                    </w:rPr>
                    <w:t xml:space="preserve"> Η Πάπισσα Ιωάννα</w:t>
                  </w:r>
                  <w:r w:rsidRPr="00F5339C">
                    <w:rPr>
                      <w:rFonts w:eastAsia="Calibri" w:cstheme="minorHAnsi"/>
                      <w:sz w:val="20"/>
                      <w:szCs w:val="20"/>
                    </w:rPr>
                    <w:t xml:space="preserve">. Το αυθεντικό κείμενο του 1866,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Δ. </w:t>
                  </w:r>
                  <w:proofErr w:type="spellStart"/>
                  <w:r w:rsidRPr="00F5339C">
                    <w:rPr>
                      <w:rFonts w:eastAsia="Calibri" w:cstheme="minorHAnsi"/>
                      <w:sz w:val="20"/>
                      <w:szCs w:val="20"/>
                    </w:rPr>
                    <w:t>Δημηρούλης</w:t>
                  </w:r>
                  <w:proofErr w:type="spellEnd"/>
                  <w:r w:rsidRPr="00F5339C">
                    <w:rPr>
                      <w:rFonts w:eastAsia="Calibri" w:cstheme="minorHAnsi"/>
                      <w:sz w:val="20"/>
                      <w:szCs w:val="20"/>
                    </w:rPr>
                    <w:t>, Μεταίχμιο, 2005.</w:t>
                  </w:r>
                </w:p>
              </w:tc>
              <w:tc>
                <w:tcPr>
                  <w:tcW w:w="1765" w:type="dxa"/>
                  <w:shd w:val="clear" w:color="auto" w:fill="auto"/>
                </w:tcPr>
                <w:p w14:paraId="0687A201" w14:textId="77777777" w:rsidR="00754C0D" w:rsidRPr="00F5339C" w:rsidRDefault="00754C0D" w:rsidP="00014D95">
                  <w:pPr>
                    <w:spacing w:line="240" w:lineRule="auto"/>
                    <w:rPr>
                      <w:rFonts w:eastAsia="Calibri" w:cstheme="minorHAnsi"/>
                      <w:sz w:val="20"/>
                      <w:szCs w:val="20"/>
                    </w:rPr>
                  </w:pPr>
                </w:p>
              </w:tc>
            </w:tr>
            <w:tr w:rsidR="00754C0D" w:rsidRPr="00F5339C" w14:paraId="48DB4846" w14:textId="77777777" w:rsidTr="00014D95">
              <w:tc>
                <w:tcPr>
                  <w:tcW w:w="3995" w:type="dxa"/>
                  <w:shd w:val="clear" w:color="auto" w:fill="auto"/>
                </w:tcPr>
                <w:p w14:paraId="7579EF8E"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Εισαγωγή στη ζωή και το έργο του Α. Καρκαβίτσα. Θεματολογία και υφολογικά χαρακτηριστικά. Υποδοχή του έργου και κριτική.</w:t>
                  </w:r>
                </w:p>
              </w:tc>
              <w:tc>
                <w:tcPr>
                  <w:tcW w:w="2486" w:type="dxa"/>
                  <w:shd w:val="clear" w:color="auto" w:fill="auto"/>
                </w:tcPr>
                <w:p w14:paraId="61E809B4" w14:textId="77777777" w:rsidR="00754C0D" w:rsidRPr="00F5339C" w:rsidRDefault="00754C0D" w:rsidP="00014D95">
                  <w:pPr>
                    <w:spacing w:line="240" w:lineRule="auto"/>
                    <w:jc w:val="both"/>
                    <w:rPr>
                      <w:rFonts w:eastAsia="Calibri" w:cstheme="minorHAnsi"/>
                      <w:sz w:val="20"/>
                      <w:szCs w:val="20"/>
                    </w:rPr>
                  </w:pPr>
                  <w:proofErr w:type="spellStart"/>
                  <w:r w:rsidRPr="00F5339C">
                    <w:rPr>
                      <w:rFonts w:eastAsia="Calibri" w:cstheme="minorHAnsi"/>
                      <w:sz w:val="20"/>
                      <w:szCs w:val="20"/>
                    </w:rPr>
                    <w:t>Παπαδημητρακόπουλος</w:t>
                  </w:r>
                  <w:proofErr w:type="spellEnd"/>
                  <w:r w:rsidRPr="00F5339C">
                    <w:rPr>
                      <w:rFonts w:eastAsia="Calibri" w:cstheme="minorHAnsi"/>
                      <w:sz w:val="20"/>
                      <w:szCs w:val="20"/>
                    </w:rPr>
                    <w:t xml:space="preserve"> Η. Χ., </w:t>
                  </w:r>
                  <w:r w:rsidRPr="00F5339C">
                    <w:rPr>
                      <w:rFonts w:eastAsia="Calibri" w:cstheme="minorHAnsi"/>
                      <w:i/>
                      <w:sz w:val="20"/>
                      <w:szCs w:val="20"/>
                    </w:rPr>
                    <w:t>Ανδρέας Καρκαβίτσας. Αναφορές στη ζωή και το έργο του,</w:t>
                  </w:r>
                  <w:r w:rsidRPr="00F5339C">
                    <w:rPr>
                      <w:rFonts w:eastAsia="Calibri" w:cstheme="minorHAnsi"/>
                      <w:sz w:val="20"/>
                      <w:szCs w:val="20"/>
                    </w:rPr>
                    <w:t xml:space="preserve"> Αθήνα, </w:t>
                  </w:r>
                  <w:proofErr w:type="spellStart"/>
                  <w:r w:rsidRPr="00F5339C">
                    <w:rPr>
                      <w:rFonts w:eastAsia="Calibri" w:cstheme="minorHAnsi"/>
                      <w:sz w:val="20"/>
                      <w:szCs w:val="20"/>
                    </w:rPr>
                    <w:t>Σαββάλας</w:t>
                  </w:r>
                  <w:proofErr w:type="spellEnd"/>
                  <w:r w:rsidRPr="00F5339C">
                    <w:rPr>
                      <w:rFonts w:eastAsia="Calibri" w:cstheme="minorHAnsi"/>
                      <w:sz w:val="20"/>
                      <w:szCs w:val="20"/>
                    </w:rPr>
                    <w:t>, 2004.</w:t>
                  </w:r>
                </w:p>
              </w:tc>
              <w:tc>
                <w:tcPr>
                  <w:tcW w:w="1765" w:type="dxa"/>
                  <w:shd w:val="clear" w:color="auto" w:fill="auto"/>
                </w:tcPr>
                <w:p w14:paraId="1DC9269E" w14:textId="77777777" w:rsidR="00754C0D" w:rsidRPr="00F5339C" w:rsidRDefault="00754C0D" w:rsidP="00014D95">
                  <w:pPr>
                    <w:spacing w:line="240" w:lineRule="auto"/>
                    <w:rPr>
                      <w:rFonts w:eastAsia="Calibri" w:cstheme="minorHAnsi"/>
                      <w:sz w:val="20"/>
                      <w:szCs w:val="20"/>
                    </w:rPr>
                  </w:pPr>
                </w:p>
              </w:tc>
            </w:tr>
            <w:tr w:rsidR="00754C0D" w:rsidRPr="00F5339C" w14:paraId="5E1EE5A9" w14:textId="77777777" w:rsidTr="00014D95">
              <w:tc>
                <w:tcPr>
                  <w:tcW w:w="3995" w:type="dxa"/>
                  <w:shd w:val="clear" w:color="auto" w:fill="auto"/>
                </w:tcPr>
                <w:p w14:paraId="1F708D35"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 xml:space="preserve">Ερμηνευτικές προσεγγίσεις: </w:t>
                  </w:r>
                  <w:r w:rsidRPr="00F5339C">
                    <w:rPr>
                      <w:rFonts w:cstheme="minorHAnsi"/>
                      <w:i/>
                      <w:sz w:val="20"/>
                      <w:szCs w:val="20"/>
                    </w:rPr>
                    <w:t>Η Λυγερή</w:t>
                  </w:r>
                  <w:r w:rsidRPr="00F5339C">
                    <w:rPr>
                      <w:rFonts w:cstheme="minorHAnsi"/>
                      <w:sz w:val="20"/>
                      <w:szCs w:val="20"/>
                    </w:rPr>
                    <w:t>.</w:t>
                  </w:r>
                </w:p>
              </w:tc>
              <w:tc>
                <w:tcPr>
                  <w:tcW w:w="2486" w:type="dxa"/>
                  <w:shd w:val="clear" w:color="auto" w:fill="auto"/>
                </w:tcPr>
                <w:p w14:paraId="3BE5F3AF" w14:textId="77777777" w:rsidR="00754C0D" w:rsidRPr="00F5339C" w:rsidRDefault="00754C0D" w:rsidP="00014D95">
                  <w:pPr>
                    <w:spacing w:line="240" w:lineRule="auto"/>
                    <w:jc w:val="both"/>
                    <w:rPr>
                      <w:rFonts w:eastAsia="Calibri" w:cstheme="minorHAnsi"/>
                      <w:sz w:val="20"/>
                      <w:szCs w:val="20"/>
                    </w:rPr>
                  </w:pPr>
                  <w:proofErr w:type="spellStart"/>
                  <w:r w:rsidRPr="00F5339C">
                    <w:rPr>
                      <w:rFonts w:eastAsia="Calibri" w:cstheme="minorHAnsi"/>
                      <w:sz w:val="20"/>
                      <w:szCs w:val="20"/>
                    </w:rPr>
                    <w:t>Μαστροδημήτρης</w:t>
                  </w:r>
                  <w:proofErr w:type="spellEnd"/>
                  <w:r w:rsidRPr="00F5339C">
                    <w:rPr>
                      <w:rFonts w:eastAsia="Calibri" w:cstheme="minorHAnsi"/>
                      <w:sz w:val="20"/>
                      <w:szCs w:val="20"/>
                    </w:rPr>
                    <w:t xml:space="preserve"> Π. Δ., «Η </w:t>
                  </w:r>
                  <w:r w:rsidRPr="00F5339C">
                    <w:rPr>
                      <w:rFonts w:eastAsia="Calibri" w:cstheme="minorHAnsi"/>
                      <w:i/>
                      <w:sz w:val="20"/>
                      <w:szCs w:val="20"/>
                    </w:rPr>
                    <w:t>Λυγερή</w:t>
                  </w:r>
                  <w:r w:rsidRPr="00F5339C">
                    <w:rPr>
                      <w:rFonts w:eastAsia="Calibri" w:cstheme="minorHAnsi"/>
                      <w:sz w:val="20"/>
                      <w:szCs w:val="20"/>
                    </w:rPr>
                    <w:t xml:space="preserve"> του Ανδρέα Καρκαβίτσα», </w:t>
                  </w:r>
                  <w:proofErr w:type="spellStart"/>
                  <w:r w:rsidRPr="00F5339C">
                    <w:rPr>
                      <w:rFonts w:eastAsia="Calibri" w:cstheme="minorHAnsi"/>
                      <w:i/>
                      <w:sz w:val="20"/>
                      <w:szCs w:val="20"/>
                    </w:rPr>
                    <w:t>Ανάλεκτα</w:t>
                  </w:r>
                  <w:proofErr w:type="spellEnd"/>
                  <w:r w:rsidRPr="00F5339C">
                    <w:rPr>
                      <w:rFonts w:eastAsia="Calibri" w:cstheme="minorHAnsi"/>
                      <w:i/>
                      <w:sz w:val="20"/>
                      <w:szCs w:val="20"/>
                    </w:rPr>
                    <w:t xml:space="preserve"> Νεοελληνικής Φιλολογίας</w:t>
                  </w:r>
                  <w:r w:rsidRPr="00F5339C">
                    <w:rPr>
                      <w:rFonts w:eastAsia="Calibri" w:cstheme="minorHAnsi"/>
                      <w:sz w:val="20"/>
                      <w:szCs w:val="20"/>
                    </w:rPr>
                    <w:t>, σσ.177-195, Αθήνα, Νεφέλη, 1995.</w:t>
                  </w:r>
                </w:p>
              </w:tc>
              <w:tc>
                <w:tcPr>
                  <w:tcW w:w="1765" w:type="dxa"/>
                  <w:shd w:val="clear" w:color="auto" w:fill="auto"/>
                </w:tcPr>
                <w:p w14:paraId="7FC25AB6" w14:textId="77777777" w:rsidR="00754C0D" w:rsidRPr="00F5339C" w:rsidRDefault="00754C0D" w:rsidP="00014D95">
                  <w:pPr>
                    <w:spacing w:line="240" w:lineRule="auto"/>
                    <w:rPr>
                      <w:rFonts w:eastAsia="Calibri" w:cstheme="minorHAnsi"/>
                      <w:sz w:val="20"/>
                      <w:szCs w:val="20"/>
                    </w:rPr>
                  </w:pPr>
                </w:p>
              </w:tc>
            </w:tr>
            <w:tr w:rsidR="00754C0D" w:rsidRPr="00F5339C" w14:paraId="64ED2D2B" w14:textId="77777777" w:rsidTr="00014D95">
              <w:tc>
                <w:tcPr>
                  <w:tcW w:w="3995" w:type="dxa"/>
                  <w:shd w:val="clear" w:color="auto" w:fill="auto"/>
                </w:tcPr>
                <w:p w14:paraId="625D73D0"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Ευσύνοπτη παρουσίαση της διαδρομής του Ν. Καζαντζάκη. Γλωσσική τοποθέτηση και υφολογικά γνωρίσματα της γραφής του. Κριτική</w:t>
                  </w:r>
                  <w:r>
                    <w:rPr>
                      <w:rFonts w:cstheme="minorHAnsi"/>
                      <w:sz w:val="20"/>
                      <w:szCs w:val="20"/>
                    </w:rPr>
                    <w:t xml:space="preserve"> </w:t>
                  </w:r>
                  <w:r w:rsidRPr="00F5339C">
                    <w:rPr>
                      <w:rFonts w:cstheme="minorHAnsi"/>
                      <w:sz w:val="20"/>
                      <w:szCs w:val="20"/>
                    </w:rPr>
                    <w:t xml:space="preserve">και μομφές στον κρητικό λογοτέχνη. Η </w:t>
                  </w:r>
                  <w:r w:rsidRPr="00F5339C">
                    <w:rPr>
                      <w:rFonts w:cstheme="minorHAnsi"/>
                      <w:i/>
                      <w:sz w:val="20"/>
                      <w:szCs w:val="20"/>
                    </w:rPr>
                    <w:t>Ασκητική</w:t>
                  </w:r>
                  <w:r w:rsidRPr="00F5339C">
                    <w:rPr>
                      <w:rFonts w:cstheme="minorHAnsi"/>
                      <w:sz w:val="20"/>
                      <w:szCs w:val="20"/>
                    </w:rPr>
                    <w:t>.</w:t>
                  </w:r>
                </w:p>
              </w:tc>
              <w:tc>
                <w:tcPr>
                  <w:tcW w:w="2486" w:type="dxa"/>
                  <w:shd w:val="clear" w:color="auto" w:fill="auto"/>
                </w:tcPr>
                <w:p w14:paraId="3630D039"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Αλεξίου, Ε., </w:t>
                  </w:r>
                  <w:r w:rsidRPr="00F5339C">
                    <w:rPr>
                      <w:rFonts w:eastAsia="Calibri" w:cstheme="minorHAnsi"/>
                      <w:i/>
                      <w:sz w:val="20"/>
                      <w:szCs w:val="20"/>
                    </w:rPr>
                    <w:t>Για να γίνει μεγάλος-Βιογραφία του Νίκου Καζαντζάκη</w:t>
                  </w:r>
                  <w:r w:rsidRPr="00F5339C">
                    <w:rPr>
                      <w:rFonts w:eastAsia="Calibri" w:cstheme="minorHAnsi"/>
                      <w:sz w:val="20"/>
                      <w:szCs w:val="20"/>
                    </w:rPr>
                    <w:t xml:space="preserve">, Αθήνα, </w:t>
                  </w:r>
                  <w:proofErr w:type="spellStart"/>
                  <w:r w:rsidRPr="00F5339C">
                    <w:rPr>
                      <w:rFonts w:eastAsia="Calibri" w:cstheme="minorHAnsi"/>
                      <w:sz w:val="20"/>
                      <w:szCs w:val="20"/>
                    </w:rPr>
                    <w:t>εκδ</w:t>
                  </w:r>
                  <w:proofErr w:type="spellEnd"/>
                  <w:r w:rsidRPr="00F5339C">
                    <w:rPr>
                      <w:rFonts w:eastAsia="Calibri" w:cstheme="minorHAnsi"/>
                      <w:sz w:val="20"/>
                      <w:szCs w:val="20"/>
                    </w:rPr>
                    <w:t>. Καστανιώτη, 1978.</w:t>
                  </w:r>
                </w:p>
              </w:tc>
              <w:tc>
                <w:tcPr>
                  <w:tcW w:w="1765" w:type="dxa"/>
                  <w:shd w:val="clear" w:color="auto" w:fill="auto"/>
                </w:tcPr>
                <w:p w14:paraId="09B0F67F" w14:textId="77777777" w:rsidR="00754C0D" w:rsidRPr="00F5339C" w:rsidRDefault="00754C0D" w:rsidP="00014D95">
                  <w:pPr>
                    <w:spacing w:line="240" w:lineRule="auto"/>
                    <w:rPr>
                      <w:rFonts w:eastAsia="Calibri" w:cstheme="minorHAnsi"/>
                      <w:sz w:val="20"/>
                      <w:szCs w:val="20"/>
                    </w:rPr>
                  </w:pPr>
                </w:p>
              </w:tc>
            </w:tr>
            <w:tr w:rsidR="00754C0D" w:rsidRPr="00F5339C" w14:paraId="6755B5EC" w14:textId="77777777" w:rsidTr="00014D95">
              <w:tc>
                <w:tcPr>
                  <w:tcW w:w="3995" w:type="dxa"/>
                  <w:shd w:val="clear" w:color="auto" w:fill="auto"/>
                </w:tcPr>
                <w:p w14:paraId="79EAABF3"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Κύριες επιρροές και ουσιώδεις έννοιες. Το μυθιστορηματικό έργο του συγγραφέα.</w:t>
                  </w:r>
                </w:p>
              </w:tc>
              <w:tc>
                <w:tcPr>
                  <w:tcW w:w="2486" w:type="dxa"/>
                  <w:shd w:val="clear" w:color="auto" w:fill="auto"/>
                </w:tcPr>
                <w:p w14:paraId="3AD3879B" w14:textId="77777777" w:rsidR="00754C0D" w:rsidRPr="00AA3B7D" w:rsidRDefault="00754C0D" w:rsidP="00014D95">
                  <w:pPr>
                    <w:spacing w:line="240" w:lineRule="auto"/>
                    <w:jc w:val="both"/>
                    <w:rPr>
                      <w:rFonts w:eastAsia="Calibri" w:cstheme="minorHAnsi"/>
                      <w:iCs/>
                      <w:sz w:val="20"/>
                      <w:szCs w:val="20"/>
                    </w:rPr>
                  </w:pPr>
                  <w:r w:rsidRPr="00F5339C">
                    <w:rPr>
                      <w:rFonts w:eastAsia="Calibri" w:cstheme="minorHAnsi"/>
                      <w:sz w:val="20"/>
                      <w:szCs w:val="20"/>
                    </w:rPr>
                    <w:t xml:space="preserve">Βρεττάκος, Ν., </w:t>
                  </w:r>
                  <w:r w:rsidRPr="00F5339C">
                    <w:rPr>
                      <w:rFonts w:eastAsia="Calibri" w:cstheme="minorHAnsi"/>
                      <w:i/>
                      <w:iCs/>
                      <w:sz w:val="20"/>
                      <w:szCs w:val="20"/>
                    </w:rPr>
                    <w:t xml:space="preserve">Νίκος </w:t>
                  </w:r>
                  <w:r w:rsidRPr="00F5339C">
                    <w:rPr>
                      <w:rFonts w:eastAsia="Calibri" w:cstheme="minorHAnsi"/>
                      <w:i/>
                      <w:sz w:val="20"/>
                      <w:szCs w:val="20"/>
                    </w:rPr>
                    <w:t>Καζαντζάκης</w:t>
                  </w:r>
                  <w:r w:rsidRPr="00F5339C">
                    <w:rPr>
                      <w:rFonts w:eastAsia="Calibri" w:cstheme="minorHAnsi"/>
                      <w:i/>
                      <w:iCs/>
                      <w:sz w:val="20"/>
                      <w:szCs w:val="20"/>
                    </w:rPr>
                    <w:t xml:space="preserve">. Η αγωνία του και το έργο του, </w:t>
                  </w:r>
                  <w:r w:rsidRPr="00F5339C">
                    <w:rPr>
                      <w:rFonts w:eastAsia="Calibri" w:cstheme="minorHAnsi"/>
                      <w:iCs/>
                      <w:sz w:val="20"/>
                      <w:szCs w:val="20"/>
                    </w:rPr>
                    <w:t xml:space="preserve">Αθήνα, </w:t>
                  </w:r>
                  <w:proofErr w:type="spellStart"/>
                  <w:r w:rsidRPr="00F5339C">
                    <w:rPr>
                      <w:rFonts w:eastAsia="Calibri" w:cstheme="minorHAnsi"/>
                      <w:iCs/>
                      <w:sz w:val="20"/>
                      <w:szCs w:val="20"/>
                    </w:rPr>
                    <w:t>Βιβλιοαθηναϊκή</w:t>
                  </w:r>
                  <w:proofErr w:type="spellEnd"/>
                  <w:r w:rsidRPr="00F5339C">
                    <w:rPr>
                      <w:rFonts w:eastAsia="Calibri" w:cstheme="minorHAnsi"/>
                      <w:iCs/>
                      <w:sz w:val="20"/>
                      <w:szCs w:val="20"/>
                    </w:rPr>
                    <w:t xml:space="preserve">, 1960. </w:t>
                  </w:r>
                </w:p>
              </w:tc>
              <w:tc>
                <w:tcPr>
                  <w:tcW w:w="1765" w:type="dxa"/>
                  <w:shd w:val="clear" w:color="auto" w:fill="auto"/>
                </w:tcPr>
                <w:p w14:paraId="600628BD" w14:textId="77777777" w:rsidR="00754C0D" w:rsidRPr="00F5339C" w:rsidRDefault="00754C0D" w:rsidP="00014D95">
                  <w:pPr>
                    <w:spacing w:line="240" w:lineRule="auto"/>
                    <w:rPr>
                      <w:rFonts w:eastAsia="Calibri" w:cstheme="minorHAnsi"/>
                      <w:sz w:val="20"/>
                      <w:szCs w:val="20"/>
                    </w:rPr>
                  </w:pPr>
                </w:p>
              </w:tc>
            </w:tr>
            <w:tr w:rsidR="00754C0D" w:rsidRPr="00F5339C" w14:paraId="46DC2735" w14:textId="77777777" w:rsidTr="00014D95">
              <w:tc>
                <w:tcPr>
                  <w:tcW w:w="3995" w:type="dxa"/>
                  <w:shd w:val="clear" w:color="auto" w:fill="auto"/>
                </w:tcPr>
                <w:p w14:paraId="5E3101B7" w14:textId="77777777" w:rsidR="00754C0D" w:rsidRPr="00F5339C" w:rsidRDefault="00754C0D" w:rsidP="00DB5B81">
                  <w:pPr>
                    <w:pStyle w:val="a6"/>
                    <w:numPr>
                      <w:ilvl w:val="0"/>
                      <w:numId w:val="56"/>
                    </w:numPr>
                    <w:spacing w:after="0" w:line="240" w:lineRule="auto"/>
                    <w:jc w:val="both"/>
                    <w:rPr>
                      <w:rFonts w:cstheme="minorHAnsi"/>
                      <w:sz w:val="20"/>
                      <w:szCs w:val="20"/>
                    </w:rPr>
                  </w:pPr>
                  <w:r w:rsidRPr="00F5339C">
                    <w:rPr>
                      <w:rFonts w:cstheme="minorHAnsi"/>
                      <w:sz w:val="20"/>
                      <w:szCs w:val="20"/>
                    </w:rPr>
                    <w:t>Το μυθιστορηματικό έργο του Καζαντζάκη (συνέχεια και περάτωση).</w:t>
                  </w:r>
                </w:p>
              </w:tc>
              <w:tc>
                <w:tcPr>
                  <w:tcW w:w="2486" w:type="dxa"/>
                  <w:shd w:val="clear" w:color="auto" w:fill="auto"/>
                </w:tcPr>
                <w:p w14:paraId="191BA14D"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Σταυροπούλου, Ε., </w:t>
                  </w:r>
                  <w:proofErr w:type="spellStart"/>
                  <w:r w:rsidRPr="00F5339C">
                    <w:rPr>
                      <w:rFonts w:eastAsia="Calibri" w:cstheme="minorHAnsi"/>
                      <w:sz w:val="20"/>
                      <w:szCs w:val="20"/>
                    </w:rPr>
                    <w:t>Αγάθος</w:t>
                  </w:r>
                  <w:proofErr w:type="spellEnd"/>
                  <w:r w:rsidRPr="00F5339C">
                    <w:rPr>
                      <w:rFonts w:eastAsia="Calibri" w:cstheme="minorHAnsi"/>
                      <w:sz w:val="20"/>
                      <w:szCs w:val="20"/>
                    </w:rPr>
                    <w:t>, Θ.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Νίκος Καζαντζάκης-παραμορφώσεις, παραλείψεις, μυθοποιήσεις</w:t>
                  </w:r>
                  <w:r w:rsidRPr="00F5339C">
                    <w:rPr>
                      <w:rFonts w:eastAsia="Calibri" w:cstheme="minorHAnsi"/>
                      <w:sz w:val="20"/>
                      <w:szCs w:val="20"/>
                    </w:rPr>
                    <w:t xml:space="preserve">, Πρακτικά Διεθνούς Συνεδρίου που έλαβε χώρα στην Αθήνα το 2007, Αθήνα, </w:t>
                  </w:r>
                  <w:proofErr w:type="spellStart"/>
                  <w:r w:rsidRPr="00F5339C">
                    <w:rPr>
                      <w:rFonts w:eastAsia="Calibri" w:cstheme="minorHAnsi"/>
                      <w:sz w:val="20"/>
                      <w:szCs w:val="20"/>
                    </w:rPr>
                    <w:t>εκδ</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Γκοβόστης</w:t>
                  </w:r>
                  <w:proofErr w:type="spellEnd"/>
                  <w:r w:rsidRPr="00F5339C">
                    <w:rPr>
                      <w:rFonts w:eastAsia="Calibri" w:cstheme="minorHAnsi"/>
                      <w:sz w:val="20"/>
                      <w:szCs w:val="20"/>
                    </w:rPr>
                    <w:t>, 2011.</w:t>
                  </w:r>
                </w:p>
              </w:tc>
              <w:tc>
                <w:tcPr>
                  <w:tcW w:w="1765" w:type="dxa"/>
                  <w:shd w:val="clear" w:color="auto" w:fill="auto"/>
                </w:tcPr>
                <w:p w14:paraId="5407B5F4" w14:textId="77777777" w:rsidR="00754C0D" w:rsidRPr="00F5339C" w:rsidRDefault="00754C0D" w:rsidP="00014D95">
                  <w:pPr>
                    <w:spacing w:line="240" w:lineRule="auto"/>
                    <w:rPr>
                      <w:rFonts w:eastAsia="Calibri" w:cstheme="minorHAnsi"/>
                      <w:sz w:val="20"/>
                      <w:szCs w:val="20"/>
                    </w:rPr>
                  </w:pPr>
                </w:p>
              </w:tc>
            </w:tr>
            <w:tr w:rsidR="00754C0D" w:rsidRPr="00F5339C" w14:paraId="18D55173" w14:textId="77777777" w:rsidTr="00014D95">
              <w:tc>
                <w:tcPr>
                  <w:tcW w:w="3995" w:type="dxa"/>
                  <w:shd w:val="clear" w:color="auto" w:fill="auto"/>
                </w:tcPr>
                <w:p w14:paraId="06D906BB"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Τρόποι αξιολόγησης φοιτητή:</w:t>
                  </w:r>
                </w:p>
              </w:tc>
              <w:tc>
                <w:tcPr>
                  <w:tcW w:w="4251" w:type="dxa"/>
                  <w:gridSpan w:val="2"/>
                  <w:shd w:val="clear" w:color="auto" w:fill="auto"/>
                </w:tcPr>
                <w:p w14:paraId="4EE3EBAE" w14:textId="77777777" w:rsidR="00754C0D" w:rsidRPr="00F5339C" w:rsidRDefault="00754C0D" w:rsidP="00014D95">
                  <w:pPr>
                    <w:spacing w:line="240" w:lineRule="auto"/>
                    <w:rPr>
                      <w:rFonts w:eastAsia="Calibri" w:cstheme="minorHAnsi"/>
                      <w:sz w:val="20"/>
                      <w:szCs w:val="20"/>
                    </w:rPr>
                  </w:pPr>
                </w:p>
              </w:tc>
            </w:tr>
            <w:tr w:rsidR="00754C0D" w:rsidRPr="00F5339C" w14:paraId="2DEF6E74" w14:textId="77777777" w:rsidTr="00014D95">
              <w:tc>
                <w:tcPr>
                  <w:tcW w:w="3995" w:type="dxa"/>
                  <w:shd w:val="clear" w:color="auto" w:fill="auto"/>
                </w:tcPr>
                <w:p w14:paraId="4AA25715"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1</w:t>
                  </w:r>
                </w:p>
              </w:tc>
              <w:tc>
                <w:tcPr>
                  <w:tcW w:w="4251" w:type="dxa"/>
                  <w:gridSpan w:val="2"/>
                  <w:shd w:val="clear" w:color="auto" w:fill="auto"/>
                </w:tcPr>
                <w:p w14:paraId="50F3A435"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Παρουσία στην τάξη</w:t>
                  </w:r>
                </w:p>
              </w:tc>
            </w:tr>
            <w:tr w:rsidR="00754C0D" w:rsidRPr="00F5339C" w14:paraId="630910A2" w14:textId="77777777" w:rsidTr="00014D95">
              <w:tc>
                <w:tcPr>
                  <w:tcW w:w="3995" w:type="dxa"/>
                  <w:shd w:val="clear" w:color="auto" w:fill="auto"/>
                </w:tcPr>
                <w:p w14:paraId="556D32E1"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2</w:t>
                  </w:r>
                </w:p>
              </w:tc>
              <w:tc>
                <w:tcPr>
                  <w:tcW w:w="4251" w:type="dxa"/>
                  <w:gridSpan w:val="2"/>
                  <w:shd w:val="clear" w:color="auto" w:fill="auto"/>
                </w:tcPr>
                <w:p w14:paraId="5945BA4D"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w:t>
                  </w:r>
                </w:p>
              </w:tc>
            </w:tr>
            <w:tr w:rsidR="00754C0D" w:rsidRPr="00F5339C" w14:paraId="3C8CB154" w14:textId="77777777" w:rsidTr="00014D95">
              <w:tc>
                <w:tcPr>
                  <w:tcW w:w="3995" w:type="dxa"/>
                  <w:shd w:val="clear" w:color="auto" w:fill="auto"/>
                </w:tcPr>
                <w:p w14:paraId="6DD00FEF"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3</w:t>
                  </w:r>
                </w:p>
              </w:tc>
              <w:tc>
                <w:tcPr>
                  <w:tcW w:w="4251" w:type="dxa"/>
                  <w:gridSpan w:val="2"/>
                  <w:shd w:val="clear" w:color="auto" w:fill="auto"/>
                </w:tcPr>
                <w:p w14:paraId="6200320B"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w:t>
                  </w:r>
                </w:p>
              </w:tc>
            </w:tr>
            <w:tr w:rsidR="00754C0D" w:rsidRPr="00F5339C" w14:paraId="36CD1122" w14:textId="77777777" w:rsidTr="00014D95">
              <w:tc>
                <w:tcPr>
                  <w:tcW w:w="3995" w:type="dxa"/>
                  <w:shd w:val="clear" w:color="auto" w:fill="auto"/>
                </w:tcPr>
                <w:p w14:paraId="7C7BBB7A"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4</w:t>
                  </w:r>
                </w:p>
              </w:tc>
              <w:tc>
                <w:tcPr>
                  <w:tcW w:w="4251" w:type="dxa"/>
                  <w:gridSpan w:val="2"/>
                  <w:shd w:val="clear" w:color="auto" w:fill="auto"/>
                </w:tcPr>
                <w:p w14:paraId="31D440F7"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w:t>
                  </w:r>
                </w:p>
              </w:tc>
            </w:tr>
            <w:tr w:rsidR="00754C0D" w:rsidRPr="00F5339C" w14:paraId="3B22DDDE" w14:textId="77777777" w:rsidTr="00014D95">
              <w:tc>
                <w:tcPr>
                  <w:tcW w:w="3995" w:type="dxa"/>
                  <w:shd w:val="clear" w:color="auto" w:fill="auto"/>
                </w:tcPr>
                <w:p w14:paraId="7417112D"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Άλλο</w:t>
                  </w:r>
                </w:p>
              </w:tc>
              <w:tc>
                <w:tcPr>
                  <w:tcW w:w="4251" w:type="dxa"/>
                  <w:gridSpan w:val="2"/>
                  <w:shd w:val="clear" w:color="auto" w:fill="auto"/>
                </w:tcPr>
                <w:p w14:paraId="33FAE4A8"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Τελική εξέταση στο πέρας του εξαμήνου</w:t>
                  </w:r>
                </w:p>
              </w:tc>
            </w:tr>
          </w:tbl>
          <w:p w14:paraId="43A66983" w14:textId="77777777" w:rsidR="00754C0D" w:rsidRPr="00F5339C" w:rsidRDefault="00754C0D" w:rsidP="00014D95">
            <w:pPr>
              <w:widowControl w:val="0"/>
              <w:autoSpaceDE w:val="0"/>
              <w:autoSpaceDN w:val="0"/>
              <w:adjustRightInd w:val="0"/>
              <w:spacing w:before="120" w:after="200" w:line="240" w:lineRule="auto"/>
              <w:rPr>
                <w:rFonts w:cstheme="minorHAnsi"/>
                <w:sz w:val="20"/>
                <w:szCs w:val="20"/>
              </w:rPr>
            </w:pPr>
          </w:p>
        </w:tc>
      </w:tr>
    </w:tbl>
    <w:p w14:paraId="16934212" w14:textId="77777777" w:rsidR="00754C0D" w:rsidRPr="00F5339C" w:rsidRDefault="00754C0D" w:rsidP="00DB5B81">
      <w:pPr>
        <w:pStyle w:val="a6"/>
        <w:widowControl w:val="0"/>
        <w:numPr>
          <w:ilvl w:val="0"/>
          <w:numId w:val="131"/>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9289E33" w14:textId="77777777" w:rsidTr="00014D95">
        <w:tc>
          <w:tcPr>
            <w:tcW w:w="3306" w:type="dxa"/>
            <w:shd w:val="clear" w:color="auto" w:fill="DDD9C3"/>
          </w:tcPr>
          <w:p w14:paraId="2A5A5E85"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lastRenderedPageBreak/>
              <w:t>ΤΡΟΠΟΣ ΠΑΡΑΔΟΣΗΣ</w:t>
            </w:r>
            <w:r w:rsidRPr="00F5339C">
              <w:rPr>
                <w:rFonts w:eastAsia="Calibri" w:cstheme="minorHAnsi"/>
                <w:b/>
                <w:sz w:val="20"/>
                <w:szCs w:val="20"/>
              </w:rPr>
              <w:br/>
            </w:r>
            <w:r w:rsidRPr="00F5339C">
              <w:rPr>
                <w:rFonts w:eastAsia="Calibri" w:cstheme="minorHAnsi"/>
                <w:i/>
                <w:sz w:val="20"/>
                <w:szCs w:val="20"/>
              </w:rPr>
              <w:t>Πρόσωπο με πρόσωπο, Εξ αποστάσεως εκπαίδευση κ.λπ.</w:t>
            </w:r>
          </w:p>
        </w:tc>
        <w:tc>
          <w:tcPr>
            <w:tcW w:w="5166" w:type="dxa"/>
          </w:tcPr>
          <w:p w14:paraId="67E8CDB6"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10448E95" w14:textId="77777777" w:rsidTr="00014D95">
        <w:tc>
          <w:tcPr>
            <w:tcW w:w="3306" w:type="dxa"/>
            <w:shd w:val="clear" w:color="auto" w:fill="DDD9C3"/>
          </w:tcPr>
          <w:p w14:paraId="5649F79F" w14:textId="77777777" w:rsidR="00754C0D" w:rsidRPr="00F5339C" w:rsidRDefault="00754C0D" w:rsidP="00014D95">
            <w:pPr>
              <w:spacing w:line="240" w:lineRule="auto"/>
              <w:jc w:val="right"/>
              <w:rPr>
                <w:rFonts w:eastAsia="Calibri" w:cstheme="minorHAnsi"/>
                <w:i/>
                <w:sz w:val="20"/>
                <w:szCs w:val="20"/>
              </w:rPr>
            </w:pPr>
            <w:r w:rsidRPr="00F5339C">
              <w:rPr>
                <w:rFonts w:eastAsia="Calibri" w:cstheme="minorHAnsi"/>
                <w:b/>
                <w:sz w:val="20"/>
                <w:szCs w:val="20"/>
              </w:rPr>
              <w:t>ΧΡΗΣΗ ΤΕΧΝΟΛΟΓΙΩΝ ΠΛΗΡΟΦΟΡΙΑΣ ΚΑΙ ΕΠΙΚΟΙΝΩΝΙΩΝ</w:t>
            </w:r>
            <w:r w:rsidRPr="00F5339C">
              <w:rPr>
                <w:rFonts w:eastAsia="Calibri" w:cstheme="minorHAnsi"/>
                <w:b/>
                <w:sz w:val="20"/>
                <w:szCs w:val="20"/>
              </w:rPr>
              <w:br/>
            </w:r>
            <w:r w:rsidRPr="00F5339C">
              <w:rPr>
                <w:rFonts w:eastAsia="Calibri"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6EAD7A95" w14:textId="77777777" w:rsidR="00754C0D" w:rsidRPr="00F5339C" w:rsidRDefault="00754C0D" w:rsidP="00014D95">
            <w:pPr>
              <w:pStyle w:val="Default"/>
              <w:rPr>
                <w:rFonts w:asciiTheme="minorHAnsi" w:hAnsiTheme="minorHAnsi" w:cstheme="minorHAnsi"/>
                <w:b/>
                <w:color w:val="auto"/>
                <w:sz w:val="20"/>
                <w:szCs w:val="20"/>
                <w:lang w:val="el-GR"/>
              </w:rPr>
            </w:pPr>
            <w:r w:rsidRPr="00F5339C">
              <w:rPr>
                <w:rFonts w:asciiTheme="minorHAnsi" w:hAnsiTheme="minorHAnsi" w:cstheme="minorHAnsi"/>
                <w:color w:val="auto"/>
                <w:sz w:val="20"/>
                <w:szCs w:val="20"/>
                <w:lang w:val="el-GR"/>
              </w:rPr>
              <w:t>Ναι, στην επικοινωνία με τους φοιτητές.</w:t>
            </w:r>
          </w:p>
        </w:tc>
      </w:tr>
      <w:tr w:rsidR="00754C0D" w:rsidRPr="00F5339C" w14:paraId="5861A08A" w14:textId="77777777" w:rsidTr="00014D95">
        <w:tc>
          <w:tcPr>
            <w:tcW w:w="3306" w:type="dxa"/>
            <w:shd w:val="clear" w:color="auto" w:fill="DDD9C3"/>
          </w:tcPr>
          <w:p w14:paraId="311EA5B3"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ΟΡΓΑΝΩΣΗ ΔΙΔΑΣΚΑΛΙΑΣ</w:t>
            </w:r>
          </w:p>
          <w:p w14:paraId="7FC78702"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Περιγράφονται αναλυτικά ο τρόπος και μέθοδοι διδασκαλίας.</w:t>
            </w:r>
          </w:p>
          <w:p w14:paraId="249366C4"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eastAsia="Calibri" w:cstheme="minorHAnsi"/>
                <w:i/>
                <w:sz w:val="20"/>
                <w:szCs w:val="20"/>
              </w:rPr>
              <w:t>Διαδραστική</w:t>
            </w:r>
            <w:proofErr w:type="spellEnd"/>
            <w:r w:rsidRPr="00F5339C">
              <w:rPr>
                <w:rFonts w:eastAsia="Calibri" w:cstheme="minorHAnsi"/>
                <w:i/>
                <w:sz w:val="20"/>
                <w:szCs w:val="20"/>
              </w:rPr>
              <w:t xml:space="preserve"> διδασκαλία, Εκπαιδευτικές επισκέψεις, Εκπόνηση μελέτης (</w:t>
            </w:r>
            <w:proofErr w:type="spellStart"/>
            <w:r w:rsidRPr="00F5339C">
              <w:rPr>
                <w:rFonts w:eastAsia="Calibri" w:cstheme="minorHAnsi"/>
                <w:i/>
                <w:sz w:val="20"/>
                <w:szCs w:val="20"/>
              </w:rPr>
              <w:t>project</w:t>
            </w:r>
            <w:proofErr w:type="spellEnd"/>
            <w:r w:rsidRPr="00F5339C">
              <w:rPr>
                <w:rFonts w:eastAsia="Calibri" w:cstheme="minorHAnsi"/>
                <w:i/>
                <w:sz w:val="20"/>
                <w:szCs w:val="20"/>
              </w:rPr>
              <w:t>), Συγγραφή εργασίας / εργασιών, Καλλιτεχνική δημιουργία, κ.λπ.</w:t>
            </w:r>
          </w:p>
          <w:p w14:paraId="45DA3D9A"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2D72BD45" w14:textId="77777777" w:rsidTr="00014D95">
              <w:tc>
                <w:tcPr>
                  <w:tcW w:w="2467" w:type="dxa"/>
                  <w:shd w:val="clear" w:color="auto" w:fill="DDD9C3"/>
                  <w:vAlign w:val="center"/>
                </w:tcPr>
                <w:p w14:paraId="607A12F6" w14:textId="77777777" w:rsidR="00754C0D" w:rsidRPr="00F5339C" w:rsidRDefault="00754C0D" w:rsidP="00014D95">
                  <w:pPr>
                    <w:spacing w:line="240" w:lineRule="auto"/>
                    <w:jc w:val="center"/>
                    <w:rPr>
                      <w:rFonts w:eastAsia="Calibri" w:cstheme="minorHAnsi"/>
                      <w:b/>
                      <w:i/>
                      <w:sz w:val="20"/>
                      <w:szCs w:val="20"/>
                    </w:rPr>
                  </w:pPr>
                  <w:r w:rsidRPr="00F5339C">
                    <w:rPr>
                      <w:rFonts w:eastAsia="Calibri" w:cstheme="minorHAnsi"/>
                      <w:b/>
                      <w:i/>
                      <w:sz w:val="20"/>
                      <w:szCs w:val="20"/>
                    </w:rPr>
                    <w:t>Δραστηριότητα</w:t>
                  </w:r>
                </w:p>
              </w:tc>
              <w:tc>
                <w:tcPr>
                  <w:tcW w:w="2468" w:type="dxa"/>
                  <w:shd w:val="clear" w:color="auto" w:fill="DDD9C3"/>
                  <w:vAlign w:val="center"/>
                </w:tcPr>
                <w:p w14:paraId="46365549" w14:textId="77777777" w:rsidR="00754C0D" w:rsidRPr="00F5339C" w:rsidRDefault="00754C0D" w:rsidP="00014D95">
                  <w:pPr>
                    <w:spacing w:line="240" w:lineRule="auto"/>
                    <w:jc w:val="center"/>
                    <w:rPr>
                      <w:rFonts w:eastAsia="Calibri" w:cstheme="minorHAnsi"/>
                      <w:b/>
                      <w:i/>
                      <w:sz w:val="20"/>
                      <w:szCs w:val="20"/>
                    </w:rPr>
                  </w:pPr>
                  <w:r w:rsidRPr="00F5339C">
                    <w:rPr>
                      <w:rFonts w:eastAsia="Calibri" w:cstheme="minorHAnsi"/>
                      <w:b/>
                      <w:i/>
                      <w:sz w:val="20"/>
                      <w:szCs w:val="20"/>
                    </w:rPr>
                    <w:t>Φόρτος Εργασίας Εξαμήνου</w:t>
                  </w:r>
                </w:p>
              </w:tc>
            </w:tr>
            <w:tr w:rsidR="00754C0D" w:rsidRPr="00F5339C" w14:paraId="705D54DB" w14:textId="77777777" w:rsidTr="00014D95">
              <w:tc>
                <w:tcPr>
                  <w:tcW w:w="2467" w:type="dxa"/>
                  <w:shd w:val="clear" w:color="auto" w:fill="auto"/>
                </w:tcPr>
                <w:p w14:paraId="25D3BB30" w14:textId="77777777" w:rsidR="00754C0D" w:rsidRPr="00F5339C" w:rsidRDefault="00754C0D" w:rsidP="00014D95">
                  <w:pPr>
                    <w:spacing w:line="240" w:lineRule="auto"/>
                    <w:jc w:val="center"/>
                    <w:rPr>
                      <w:rFonts w:eastAsia="Calibri" w:cstheme="minorHAnsi"/>
                      <w:iCs/>
                      <w:sz w:val="20"/>
                      <w:szCs w:val="20"/>
                    </w:rPr>
                  </w:pPr>
                  <w:r w:rsidRPr="00F5339C">
                    <w:rPr>
                      <w:rFonts w:eastAsia="Calibri" w:cstheme="minorHAnsi"/>
                      <w:iCs/>
                      <w:sz w:val="20"/>
                      <w:szCs w:val="20"/>
                    </w:rPr>
                    <w:t>Διαλέξεις</w:t>
                  </w:r>
                </w:p>
              </w:tc>
              <w:tc>
                <w:tcPr>
                  <w:tcW w:w="2468" w:type="dxa"/>
                  <w:shd w:val="clear" w:color="auto" w:fill="auto"/>
                </w:tcPr>
                <w:p w14:paraId="46C0DFFA"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sz w:val="20"/>
                      <w:szCs w:val="20"/>
                    </w:rPr>
                    <w:t>13x2=26</w:t>
                  </w:r>
                </w:p>
              </w:tc>
            </w:tr>
            <w:tr w:rsidR="00754C0D" w:rsidRPr="00F5339C" w14:paraId="0671A8E4" w14:textId="77777777" w:rsidTr="00014D95">
              <w:tc>
                <w:tcPr>
                  <w:tcW w:w="2467" w:type="dxa"/>
                  <w:shd w:val="clear" w:color="auto" w:fill="auto"/>
                </w:tcPr>
                <w:p w14:paraId="478D49FF" w14:textId="77777777" w:rsidR="00754C0D" w:rsidRPr="00F5339C" w:rsidRDefault="00754C0D" w:rsidP="00014D95">
                  <w:pPr>
                    <w:spacing w:line="240" w:lineRule="auto"/>
                    <w:jc w:val="center"/>
                    <w:rPr>
                      <w:rFonts w:eastAsia="Calibri" w:cstheme="minorHAnsi"/>
                      <w:iCs/>
                      <w:sz w:val="20"/>
                      <w:szCs w:val="20"/>
                    </w:rPr>
                  </w:pPr>
                  <w:r w:rsidRPr="00F5339C">
                    <w:rPr>
                      <w:rFonts w:eastAsia="Calibri" w:cstheme="minorHAnsi"/>
                      <w:iCs/>
                      <w:sz w:val="20"/>
                      <w:szCs w:val="20"/>
                    </w:rPr>
                    <w:t>Μελέτη και ανάλυση κειμένων</w:t>
                  </w:r>
                </w:p>
              </w:tc>
              <w:tc>
                <w:tcPr>
                  <w:tcW w:w="2468" w:type="dxa"/>
                  <w:shd w:val="clear" w:color="auto" w:fill="auto"/>
                </w:tcPr>
                <w:p w14:paraId="125C9FF8" w14:textId="77777777" w:rsidR="00754C0D" w:rsidRPr="00F5339C" w:rsidRDefault="00754C0D" w:rsidP="00014D95">
                  <w:pPr>
                    <w:spacing w:line="240" w:lineRule="auto"/>
                    <w:ind w:left="-74"/>
                    <w:jc w:val="center"/>
                    <w:rPr>
                      <w:rFonts w:eastAsia="Calibri" w:cstheme="minorHAnsi"/>
                      <w:sz w:val="20"/>
                      <w:szCs w:val="20"/>
                    </w:rPr>
                  </w:pPr>
                  <w:r w:rsidRPr="00F5339C">
                    <w:rPr>
                      <w:rFonts w:eastAsia="Calibri" w:cstheme="minorHAnsi"/>
                      <w:sz w:val="20"/>
                      <w:szCs w:val="20"/>
                    </w:rPr>
                    <w:t>13x1=13</w:t>
                  </w:r>
                </w:p>
              </w:tc>
            </w:tr>
            <w:tr w:rsidR="00754C0D" w:rsidRPr="00F5339C" w14:paraId="5A4434F5" w14:textId="77777777" w:rsidTr="00014D95">
              <w:tc>
                <w:tcPr>
                  <w:tcW w:w="2467" w:type="dxa"/>
                  <w:shd w:val="clear" w:color="auto" w:fill="auto"/>
                </w:tcPr>
                <w:p w14:paraId="5168E45B" w14:textId="77777777" w:rsidR="00754C0D" w:rsidRPr="00F5339C" w:rsidRDefault="00754C0D" w:rsidP="00014D95">
                  <w:pPr>
                    <w:spacing w:line="240" w:lineRule="auto"/>
                    <w:jc w:val="center"/>
                    <w:rPr>
                      <w:rFonts w:eastAsia="Calibri" w:cstheme="minorHAnsi"/>
                      <w:iCs/>
                      <w:sz w:val="20"/>
                      <w:szCs w:val="20"/>
                    </w:rPr>
                  </w:pPr>
                  <w:r w:rsidRPr="00F5339C">
                    <w:rPr>
                      <w:rFonts w:eastAsia="Calibri" w:cstheme="minorHAnsi"/>
                      <w:iCs/>
                      <w:sz w:val="20"/>
                      <w:szCs w:val="20"/>
                    </w:rPr>
                    <w:t>Προσωπική μελέτη-Προετοιμασία εξετάσεων</w:t>
                  </w:r>
                </w:p>
              </w:tc>
              <w:tc>
                <w:tcPr>
                  <w:tcW w:w="2468" w:type="dxa"/>
                  <w:shd w:val="clear" w:color="auto" w:fill="auto"/>
                </w:tcPr>
                <w:p w14:paraId="400D535F" w14:textId="77777777" w:rsidR="00754C0D" w:rsidRPr="00F5339C" w:rsidRDefault="00754C0D" w:rsidP="00014D95">
                  <w:pPr>
                    <w:spacing w:line="240" w:lineRule="auto"/>
                    <w:ind w:left="68"/>
                    <w:jc w:val="center"/>
                    <w:rPr>
                      <w:rFonts w:eastAsia="Calibri" w:cstheme="minorHAnsi"/>
                      <w:sz w:val="20"/>
                      <w:szCs w:val="20"/>
                    </w:rPr>
                  </w:pPr>
                  <w:r w:rsidRPr="00F5339C">
                    <w:rPr>
                      <w:rFonts w:eastAsia="Calibri" w:cstheme="minorHAnsi"/>
                      <w:b/>
                      <w:sz w:val="20"/>
                      <w:szCs w:val="20"/>
                    </w:rPr>
                    <w:t xml:space="preserve"> </w:t>
                  </w:r>
                  <w:r w:rsidRPr="00F5339C">
                    <w:rPr>
                      <w:rFonts w:eastAsia="Calibri" w:cstheme="minorHAnsi"/>
                      <w:sz w:val="20"/>
                      <w:szCs w:val="20"/>
                    </w:rPr>
                    <w:t>58 ώρες</w:t>
                  </w:r>
                </w:p>
              </w:tc>
            </w:tr>
            <w:tr w:rsidR="00754C0D" w:rsidRPr="00F5339C" w14:paraId="413BA7A6" w14:textId="77777777" w:rsidTr="00014D95">
              <w:tc>
                <w:tcPr>
                  <w:tcW w:w="2467" w:type="dxa"/>
                  <w:shd w:val="clear" w:color="auto" w:fill="auto"/>
                </w:tcPr>
                <w:p w14:paraId="05B085DB" w14:textId="77777777" w:rsidR="00754C0D" w:rsidRPr="00F5339C" w:rsidRDefault="00754C0D" w:rsidP="00014D95">
                  <w:pPr>
                    <w:spacing w:line="240" w:lineRule="auto"/>
                    <w:jc w:val="center"/>
                    <w:rPr>
                      <w:rFonts w:eastAsia="Calibri" w:cstheme="minorHAnsi"/>
                      <w:iCs/>
                      <w:sz w:val="20"/>
                      <w:szCs w:val="20"/>
                    </w:rPr>
                  </w:pPr>
                  <w:r w:rsidRPr="00F5339C">
                    <w:rPr>
                      <w:rFonts w:eastAsia="Calibri" w:cstheme="minorHAnsi"/>
                      <w:iCs/>
                      <w:sz w:val="20"/>
                      <w:szCs w:val="20"/>
                    </w:rPr>
                    <w:t>Τελική εξέταση</w:t>
                  </w:r>
                </w:p>
              </w:tc>
              <w:tc>
                <w:tcPr>
                  <w:tcW w:w="2468" w:type="dxa"/>
                  <w:shd w:val="clear" w:color="auto" w:fill="auto"/>
                </w:tcPr>
                <w:p w14:paraId="600BD6C8"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sz w:val="20"/>
                      <w:szCs w:val="20"/>
                    </w:rPr>
                    <w:t>3x1=3</w:t>
                  </w:r>
                </w:p>
              </w:tc>
            </w:tr>
            <w:tr w:rsidR="00754C0D" w:rsidRPr="00F5339C" w14:paraId="2D0414BD" w14:textId="77777777" w:rsidTr="00014D95">
              <w:tc>
                <w:tcPr>
                  <w:tcW w:w="2467" w:type="dxa"/>
                  <w:shd w:val="clear" w:color="auto" w:fill="auto"/>
                </w:tcPr>
                <w:p w14:paraId="289B61D9" w14:textId="77777777" w:rsidR="00754C0D" w:rsidRPr="00F5339C" w:rsidRDefault="00754C0D" w:rsidP="00014D95">
                  <w:pPr>
                    <w:spacing w:line="240" w:lineRule="auto"/>
                    <w:jc w:val="center"/>
                    <w:rPr>
                      <w:rFonts w:eastAsia="Calibri" w:cstheme="minorHAnsi"/>
                      <w:iCs/>
                      <w:sz w:val="20"/>
                      <w:szCs w:val="20"/>
                    </w:rPr>
                  </w:pPr>
                  <w:r w:rsidRPr="00F5339C">
                    <w:rPr>
                      <w:rFonts w:eastAsia="Calibri" w:cstheme="minorHAnsi"/>
                      <w:iCs/>
                      <w:sz w:val="20"/>
                      <w:szCs w:val="20"/>
                    </w:rPr>
                    <w:t>Σύνολο μαθήματος</w:t>
                  </w:r>
                </w:p>
              </w:tc>
              <w:tc>
                <w:tcPr>
                  <w:tcW w:w="2468" w:type="dxa"/>
                  <w:shd w:val="clear" w:color="auto" w:fill="auto"/>
                </w:tcPr>
                <w:p w14:paraId="6C0593CD" w14:textId="77777777" w:rsidR="00754C0D" w:rsidRPr="00F5339C" w:rsidRDefault="00754C0D" w:rsidP="00B815DF">
                  <w:pPr>
                    <w:spacing w:line="240" w:lineRule="auto"/>
                    <w:jc w:val="center"/>
                    <w:rPr>
                      <w:rFonts w:eastAsia="Calibri" w:cstheme="minorHAnsi"/>
                      <w:sz w:val="20"/>
                      <w:szCs w:val="20"/>
                    </w:rPr>
                  </w:pPr>
                  <w:r w:rsidRPr="00F5339C">
                    <w:rPr>
                      <w:rFonts w:eastAsia="Calibri" w:cstheme="minorHAnsi"/>
                      <w:sz w:val="20"/>
                      <w:szCs w:val="20"/>
                    </w:rPr>
                    <w:t>100</w:t>
                  </w:r>
                  <w:r w:rsidR="006C336F">
                    <w:rPr>
                      <w:rFonts w:eastAsia="Calibri" w:cstheme="minorHAnsi"/>
                      <w:sz w:val="20"/>
                      <w:szCs w:val="20"/>
                    </w:rPr>
                    <w:t xml:space="preserve"> (4χ25</w:t>
                  </w:r>
                  <w:r w:rsidRPr="00F5339C">
                    <w:rPr>
                      <w:rFonts w:eastAsia="Calibri" w:cstheme="minorHAnsi"/>
                      <w:sz w:val="20"/>
                      <w:szCs w:val="20"/>
                    </w:rPr>
                    <w:t xml:space="preserve"> ώρες φόρτο</w:t>
                  </w:r>
                  <w:r w:rsidR="00B815DF">
                    <w:rPr>
                      <w:rFonts w:eastAsia="Calibri" w:cstheme="minorHAnsi"/>
                      <w:sz w:val="20"/>
                      <w:szCs w:val="20"/>
                    </w:rPr>
                    <w:t>ς</w:t>
                  </w:r>
                  <w:r w:rsidRPr="00F5339C">
                    <w:rPr>
                      <w:rFonts w:eastAsia="Calibri" w:cstheme="minorHAnsi"/>
                      <w:sz w:val="20"/>
                      <w:szCs w:val="20"/>
                    </w:rPr>
                    <w:t xml:space="preserve"> εργασίας</w:t>
                  </w:r>
                  <w:r w:rsidR="006C336F">
                    <w:rPr>
                      <w:rFonts w:eastAsia="Calibri" w:cstheme="minorHAnsi"/>
                      <w:sz w:val="20"/>
                      <w:szCs w:val="20"/>
                    </w:rPr>
                    <w:t xml:space="preserve"> ανά πιστωτική μονάδα)</w:t>
                  </w:r>
                  <w:r w:rsidRPr="00F5339C">
                    <w:rPr>
                      <w:rFonts w:eastAsia="Calibri" w:cstheme="minorHAnsi"/>
                      <w:sz w:val="20"/>
                      <w:szCs w:val="20"/>
                    </w:rPr>
                    <w:t xml:space="preserve"> </w:t>
                  </w:r>
                </w:p>
              </w:tc>
            </w:tr>
          </w:tbl>
          <w:p w14:paraId="109C547B" w14:textId="77777777" w:rsidR="00754C0D" w:rsidRPr="00F5339C" w:rsidRDefault="00754C0D" w:rsidP="00014D95">
            <w:pPr>
              <w:spacing w:line="240" w:lineRule="auto"/>
              <w:rPr>
                <w:rFonts w:eastAsia="Calibri" w:cstheme="minorHAnsi"/>
                <w:sz w:val="20"/>
                <w:szCs w:val="20"/>
              </w:rPr>
            </w:pPr>
          </w:p>
        </w:tc>
      </w:tr>
      <w:tr w:rsidR="00754C0D" w:rsidRPr="00F5339C" w14:paraId="3292E70A" w14:textId="77777777" w:rsidTr="00014D95">
        <w:tc>
          <w:tcPr>
            <w:tcW w:w="3306" w:type="dxa"/>
          </w:tcPr>
          <w:p w14:paraId="3458AE44"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 xml:space="preserve">ΑΞΙΟΛΟΓΗΣΗ ΦΟΙΤΗΤΩΝ </w:t>
            </w:r>
          </w:p>
          <w:p w14:paraId="49224244"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Περιγραφή της διαδικασίας αξιολόγησης</w:t>
            </w:r>
          </w:p>
          <w:p w14:paraId="42550332"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Γλώσσα Αξιολόγησης, Μέθοδοι αξιολόγησης, Διαμορφωτική</w:t>
            </w:r>
            <w:r>
              <w:rPr>
                <w:rFonts w:eastAsia="Calibri" w:cstheme="minorHAnsi"/>
                <w:i/>
                <w:sz w:val="20"/>
                <w:szCs w:val="20"/>
              </w:rPr>
              <w:t xml:space="preserve"> </w:t>
            </w:r>
            <w:r w:rsidRPr="00F5339C">
              <w:rPr>
                <w:rFonts w:eastAsia="Calibri"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52685C7F"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Αναφέρονται</w:t>
            </w:r>
            <w:r>
              <w:rPr>
                <w:rFonts w:eastAsia="Calibri" w:cstheme="minorHAnsi"/>
                <w:i/>
                <w:sz w:val="20"/>
                <w:szCs w:val="20"/>
              </w:rPr>
              <w:t xml:space="preserve"> </w:t>
            </w:r>
            <w:r w:rsidRPr="00F5339C">
              <w:rPr>
                <w:rFonts w:eastAsia="Calibri" w:cstheme="minorHAnsi"/>
                <w:i/>
                <w:sz w:val="20"/>
                <w:szCs w:val="20"/>
              </w:rPr>
              <w:t xml:space="preserve">ρητά προσδιορισμένα κριτήρια αξιολόγησης και εάν και που είναι </w:t>
            </w:r>
            <w:proofErr w:type="spellStart"/>
            <w:r w:rsidRPr="00F5339C">
              <w:rPr>
                <w:rFonts w:eastAsia="Calibri" w:cstheme="minorHAnsi"/>
                <w:i/>
                <w:sz w:val="20"/>
                <w:szCs w:val="20"/>
              </w:rPr>
              <w:t>προσβάσιμα</w:t>
            </w:r>
            <w:proofErr w:type="spellEnd"/>
            <w:r w:rsidRPr="00F5339C">
              <w:rPr>
                <w:rFonts w:eastAsia="Calibri" w:cstheme="minorHAnsi"/>
                <w:i/>
                <w:sz w:val="20"/>
                <w:szCs w:val="20"/>
              </w:rPr>
              <w:t xml:space="preserve"> από τους φοιτητές.</w:t>
            </w:r>
          </w:p>
        </w:tc>
        <w:tc>
          <w:tcPr>
            <w:tcW w:w="5166" w:type="dxa"/>
            <w:tcBorders>
              <w:bottom w:val="single" w:sz="4" w:space="0" w:color="auto"/>
            </w:tcBorders>
          </w:tcPr>
          <w:p w14:paraId="08B14AFB" w14:textId="77777777" w:rsidR="00754C0D" w:rsidRPr="00F5339C" w:rsidRDefault="00754C0D" w:rsidP="00014D95">
            <w:pPr>
              <w:spacing w:line="240" w:lineRule="auto"/>
              <w:rPr>
                <w:rFonts w:eastAsia="Calibri" w:cstheme="minorHAnsi"/>
                <w:sz w:val="20"/>
                <w:szCs w:val="20"/>
              </w:rPr>
            </w:pPr>
          </w:p>
          <w:p w14:paraId="149646AB"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Γλώσσα: ελληνική</w:t>
            </w:r>
          </w:p>
          <w:p w14:paraId="6421CC89"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Μέθοδοι: διαμορφωτική, ερωτήσεις σύντομης απάντησης και ιδίως γραπτή ή προφορική εξέταση στο τέλος του εξαμήνου.</w:t>
            </w:r>
          </w:p>
          <w:p w14:paraId="7FB0895E" w14:textId="77777777" w:rsidR="00754C0D" w:rsidRPr="00F5339C" w:rsidRDefault="00754C0D" w:rsidP="00014D95">
            <w:pPr>
              <w:spacing w:line="240" w:lineRule="auto"/>
              <w:rPr>
                <w:rFonts w:eastAsia="Calibri" w:cstheme="minorHAnsi"/>
                <w:sz w:val="20"/>
                <w:szCs w:val="20"/>
              </w:rPr>
            </w:pPr>
          </w:p>
        </w:tc>
      </w:tr>
    </w:tbl>
    <w:p w14:paraId="48B64944" w14:textId="77777777" w:rsidR="00754C0D" w:rsidRPr="00F5339C" w:rsidRDefault="00754C0D" w:rsidP="00DB5B81">
      <w:pPr>
        <w:pStyle w:val="a6"/>
        <w:widowControl w:val="0"/>
        <w:numPr>
          <w:ilvl w:val="0"/>
          <w:numId w:val="131"/>
        </w:numPr>
        <w:autoSpaceDE w:val="0"/>
        <w:autoSpaceDN w:val="0"/>
        <w:adjustRightInd w:val="0"/>
        <w:spacing w:before="12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F990B63" w14:textId="77777777" w:rsidTr="00014D95">
        <w:tc>
          <w:tcPr>
            <w:tcW w:w="8472" w:type="dxa"/>
          </w:tcPr>
          <w:p w14:paraId="14259F5B"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lastRenderedPageBreak/>
              <w:t xml:space="preserve">Αθανασόπουλος Βαγγέλης, </w:t>
            </w:r>
            <w:r w:rsidRPr="00F5339C">
              <w:rPr>
                <w:rFonts w:cstheme="minorHAnsi"/>
                <w:i/>
                <w:sz w:val="20"/>
                <w:szCs w:val="20"/>
              </w:rPr>
              <w:t>Οι μύθοι της ζωής και του έργου του Γ. Βιζυηνού</w:t>
            </w:r>
            <w:r w:rsidRPr="00F5339C">
              <w:rPr>
                <w:rFonts w:cstheme="minorHAnsi"/>
                <w:sz w:val="20"/>
                <w:szCs w:val="20"/>
              </w:rPr>
              <w:t>, Αθήνα, Καρδαμίτσα,1992.</w:t>
            </w:r>
          </w:p>
          <w:p w14:paraId="025F1DE2"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Βιζυηνός Γεώργιος, </w:t>
            </w:r>
            <w:r w:rsidRPr="00F5339C">
              <w:rPr>
                <w:rFonts w:cstheme="minorHAnsi"/>
                <w:i/>
                <w:sz w:val="20"/>
                <w:szCs w:val="20"/>
              </w:rPr>
              <w:t>Τα Διηγήματα</w:t>
            </w:r>
            <w:r w:rsidRPr="00F5339C">
              <w:rPr>
                <w:rFonts w:cstheme="minorHAnsi"/>
                <w:sz w:val="20"/>
                <w:szCs w:val="20"/>
              </w:rPr>
              <w:t xml:space="preserve">, φιλολογική επιμέλεια Β. Αθανασόπουλος, Αθήνα, Ίδρυμα Κώστα και Ελένης </w:t>
            </w:r>
            <w:proofErr w:type="spellStart"/>
            <w:r w:rsidRPr="00F5339C">
              <w:rPr>
                <w:rFonts w:cstheme="minorHAnsi"/>
                <w:sz w:val="20"/>
                <w:szCs w:val="20"/>
              </w:rPr>
              <w:t>Ουράνη</w:t>
            </w:r>
            <w:proofErr w:type="spellEnd"/>
            <w:r w:rsidRPr="00F5339C">
              <w:rPr>
                <w:rFonts w:cstheme="minorHAnsi"/>
                <w:sz w:val="20"/>
                <w:szCs w:val="20"/>
              </w:rPr>
              <w:t>, 1991.</w:t>
            </w:r>
          </w:p>
          <w:p w14:paraId="160A26F1"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_________________ : </w:t>
            </w:r>
            <w:r w:rsidRPr="00F5339C">
              <w:rPr>
                <w:rFonts w:cstheme="minorHAnsi"/>
                <w:i/>
                <w:sz w:val="20"/>
                <w:szCs w:val="20"/>
              </w:rPr>
              <w:t>Τα ποιήματα</w:t>
            </w:r>
            <w:r w:rsidRPr="00F5339C">
              <w:rPr>
                <w:rFonts w:cstheme="minorHAnsi"/>
                <w:sz w:val="20"/>
                <w:szCs w:val="20"/>
              </w:rPr>
              <w:t xml:space="preserve">, φιλολογική επιμέλεια Ε. </w:t>
            </w:r>
            <w:proofErr w:type="spellStart"/>
            <w:r w:rsidRPr="00F5339C">
              <w:rPr>
                <w:rFonts w:cstheme="minorHAnsi"/>
                <w:sz w:val="20"/>
                <w:szCs w:val="20"/>
              </w:rPr>
              <w:t>Κουτριάνου</w:t>
            </w:r>
            <w:proofErr w:type="spellEnd"/>
            <w:r w:rsidRPr="00F5339C">
              <w:rPr>
                <w:rFonts w:cstheme="minorHAnsi"/>
                <w:sz w:val="20"/>
                <w:szCs w:val="20"/>
              </w:rPr>
              <w:t xml:space="preserve">, Αθήνα, Ίδρυμα Κώστα και Ελένης </w:t>
            </w:r>
            <w:proofErr w:type="spellStart"/>
            <w:r w:rsidRPr="00F5339C">
              <w:rPr>
                <w:rFonts w:cstheme="minorHAnsi"/>
                <w:sz w:val="20"/>
                <w:szCs w:val="20"/>
              </w:rPr>
              <w:t>Ουράνη</w:t>
            </w:r>
            <w:proofErr w:type="spellEnd"/>
            <w:r w:rsidRPr="00F5339C">
              <w:rPr>
                <w:rFonts w:cstheme="minorHAnsi"/>
                <w:sz w:val="20"/>
                <w:szCs w:val="20"/>
              </w:rPr>
              <w:t>, 2003.</w:t>
            </w:r>
          </w:p>
          <w:p w14:paraId="1E84BC1A"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Μουλλάς</w:t>
            </w:r>
            <w:proofErr w:type="spellEnd"/>
            <w:r w:rsidRPr="00F5339C">
              <w:rPr>
                <w:rFonts w:cstheme="minorHAnsi"/>
                <w:sz w:val="20"/>
                <w:szCs w:val="20"/>
              </w:rPr>
              <w:t xml:space="preserve"> Παναγιώτης, «Το νεοελληνικό διήγημα και ο Γ. Μ. Βιζυηνός», </w:t>
            </w:r>
            <w:r w:rsidRPr="00F5339C">
              <w:rPr>
                <w:rFonts w:cstheme="minorHAnsi"/>
                <w:i/>
                <w:sz w:val="20"/>
                <w:szCs w:val="20"/>
              </w:rPr>
              <w:t>Νεοελληνικά διηγήματα</w:t>
            </w:r>
            <w:r w:rsidRPr="00F5339C">
              <w:rPr>
                <w:rFonts w:cstheme="minorHAnsi"/>
                <w:sz w:val="20"/>
                <w:szCs w:val="20"/>
              </w:rPr>
              <w:t>, Αθήνα, Ερμής, 1980</w:t>
            </w:r>
          </w:p>
          <w:p w14:paraId="6531060A" w14:textId="77777777" w:rsidR="00754C0D" w:rsidRPr="00F5339C" w:rsidRDefault="00754C0D" w:rsidP="00014D95">
            <w:pPr>
              <w:autoSpaceDE w:val="0"/>
              <w:autoSpaceDN w:val="0"/>
              <w:spacing w:after="120" w:line="240" w:lineRule="auto"/>
              <w:jc w:val="center"/>
              <w:rPr>
                <w:rFonts w:cstheme="minorHAnsi"/>
                <w:b/>
                <w:sz w:val="20"/>
                <w:szCs w:val="20"/>
              </w:rPr>
            </w:pPr>
            <w:r w:rsidRPr="00F5339C">
              <w:rPr>
                <w:rFonts w:cstheme="minorHAnsi"/>
                <w:b/>
                <w:sz w:val="20"/>
                <w:szCs w:val="20"/>
              </w:rPr>
              <w:t>Α. Παπαδιαμάντης</w:t>
            </w:r>
          </w:p>
          <w:p w14:paraId="24C18A3F"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Μουλλάς</w:t>
            </w:r>
            <w:proofErr w:type="spellEnd"/>
            <w:r w:rsidRPr="00F5339C">
              <w:rPr>
                <w:rFonts w:cstheme="minorHAnsi"/>
                <w:sz w:val="20"/>
                <w:szCs w:val="20"/>
              </w:rPr>
              <w:t xml:space="preserve"> Παναγιώτης, </w:t>
            </w:r>
            <w:r w:rsidRPr="00F5339C">
              <w:rPr>
                <w:rFonts w:cstheme="minorHAnsi"/>
                <w:i/>
                <w:sz w:val="20"/>
                <w:szCs w:val="20"/>
              </w:rPr>
              <w:t xml:space="preserve">Α. Παπαδιαμάντης </w:t>
            </w:r>
            <w:proofErr w:type="spellStart"/>
            <w:r w:rsidRPr="00F5339C">
              <w:rPr>
                <w:rFonts w:cstheme="minorHAnsi"/>
                <w:i/>
                <w:sz w:val="20"/>
                <w:szCs w:val="20"/>
              </w:rPr>
              <w:t>αυτοβιογραφούμενος</w:t>
            </w:r>
            <w:proofErr w:type="spellEnd"/>
            <w:r w:rsidRPr="00F5339C">
              <w:rPr>
                <w:rFonts w:cstheme="minorHAnsi"/>
                <w:sz w:val="20"/>
                <w:szCs w:val="20"/>
              </w:rPr>
              <w:t>, Αθήνα, Ερμής, 1974. </w:t>
            </w:r>
          </w:p>
          <w:p w14:paraId="2FE159D8" w14:textId="77777777" w:rsidR="00754C0D" w:rsidRPr="00F5339C" w:rsidRDefault="00754C0D" w:rsidP="00014D95">
            <w:pPr>
              <w:spacing w:after="120" w:line="240" w:lineRule="auto"/>
              <w:jc w:val="both"/>
              <w:rPr>
                <w:rFonts w:cstheme="minorHAnsi"/>
                <w:b/>
                <w:sz w:val="20"/>
                <w:szCs w:val="20"/>
              </w:rPr>
            </w:pPr>
            <w:r w:rsidRPr="00F5339C">
              <w:rPr>
                <w:rFonts w:cstheme="minorHAnsi"/>
                <w:sz w:val="20"/>
                <w:szCs w:val="20"/>
              </w:rPr>
              <w:t xml:space="preserve">Παπαδιαμάντης Αλέξανδρος, </w:t>
            </w:r>
            <w:r w:rsidRPr="00F5339C">
              <w:rPr>
                <w:rFonts w:cstheme="minorHAnsi"/>
                <w:i/>
                <w:sz w:val="20"/>
                <w:szCs w:val="20"/>
              </w:rPr>
              <w:t>Άπαντα</w:t>
            </w:r>
            <w:r w:rsidRPr="00F5339C">
              <w:rPr>
                <w:rFonts w:cstheme="minorHAnsi"/>
                <w:sz w:val="20"/>
                <w:szCs w:val="20"/>
              </w:rPr>
              <w:t xml:space="preserve">, 5 τ., </w:t>
            </w:r>
            <w:proofErr w:type="spellStart"/>
            <w:r w:rsidRPr="00F5339C">
              <w:rPr>
                <w:rFonts w:cstheme="minorHAnsi"/>
                <w:sz w:val="20"/>
                <w:szCs w:val="20"/>
              </w:rPr>
              <w:t>επιμ</w:t>
            </w:r>
            <w:proofErr w:type="spellEnd"/>
            <w:r w:rsidRPr="00F5339C">
              <w:rPr>
                <w:rFonts w:cstheme="minorHAnsi"/>
                <w:sz w:val="20"/>
                <w:szCs w:val="20"/>
              </w:rPr>
              <w:t xml:space="preserve">. Ν. Δ. </w:t>
            </w:r>
            <w:proofErr w:type="spellStart"/>
            <w:r w:rsidRPr="00F5339C">
              <w:rPr>
                <w:rFonts w:cstheme="minorHAnsi"/>
                <w:sz w:val="20"/>
                <w:szCs w:val="20"/>
              </w:rPr>
              <w:t>Τριανταφυλλόπουλος</w:t>
            </w:r>
            <w:proofErr w:type="spellEnd"/>
            <w:r w:rsidRPr="00F5339C">
              <w:rPr>
                <w:rFonts w:cstheme="minorHAnsi"/>
                <w:sz w:val="20"/>
                <w:szCs w:val="20"/>
              </w:rPr>
              <w:t>, Αθήνα, Δόμος, 1997-2005.</w:t>
            </w:r>
          </w:p>
          <w:tbl>
            <w:tblPr>
              <w:tblW w:w="5000" w:type="pct"/>
              <w:tblCellSpacing w:w="0" w:type="dxa"/>
              <w:shd w:val="clear" w:color="auto" w:fill="FFFFFF"/>
              <w:tblCellMar>
                <w:top w:w="45" w:type="dxa"/>
                <w:left w:w="45" w:type="dxa"/>
                <w:bottom w:w="45" w:type="dxa"/>
                <w:right w:w="45" w:type="dxa"/>
              </w:tblCellMar>
              <w:tblLook w:val="04A0" w:firstRow="1" w:lastRow="0" w:firstColumn="1" w:lastColumn="0" w:noHBand="0" w:noVBand="1"/>
            </w:tblPr>
            <w:tblGrid>
              <w:gridCol w:w="8256"/>
            </w:tblGrid>
            <w:tr w:rsidR="00754C0D" w:rsidRPr="00F5339C" w14:paraId="33418081" w14:textId="77777777" w:rsidTr="00014D95">
              <w:trPr>
                <w:tblCellSpacing w:w="0" w:type="dxa"/>
              </w:trPr>
              <w:tc>
                <w:tcPr>
                  <w:tcW w:w="5000" w:type="pct"/>
                  <w:shd w:val="clear" w:color="auto" w:fill="FFFFFF"/>
                  <w:vAlign w:val="center"/>
                  <w:hideMark/>
                </w:tcPr>
                <w:p w14:paraId="73408DD4"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Πολίτου-</w:t>
                  </w:r>
                  <w:proofErr w:type="spellStart"/>
                  <w:r w:rsidRPr="00F5339C">
                    <w:rPr>
                      <w:rFonts w:cstheme="minorHAnsi"/>
                      <w:sz w:val="20"/>
                      <w:szCs w:val="20"/>
                    </w:rPr>
                    <w:t>Μαρμαρινού</w:t>
                  </w:r>
                  <w:proofErr w:type="spellEnd"/>
                  <w:r w:rsidRPr="00F5339C">
                    <w:rPr>
                      <w:rFonts w:cstheme="minorHAnsi"/>
                      <w:sz w:val="20"/>
                      <w:szCs w:val="20"/>
                    </w:rPr>
                    <w:t xml:space="preserve"> Ελένη, «Αλέξανδρος Παπαδιαμάντης», </w:t>
                  </w:r>
                  <w:r w:rsidRPr="00F5339C">
                    <w:rPr>
                      <w:rFonts w:cstheme="minorHAnsi"/>
                      <w:i/>
                      <w:sz w:val="20"/>
                      <w:szCs w:val="20"/>
                    </w:rPr>
                    <w:t>Η παλαιότερη πεζογραφία μας. Από τις αρχές της ως τον πρώτο παγκόσμιο πόλεμο</w:t>
                  </w:r>
                  <w:r w:rsidRPr="00F5339C">
                    <w:rPr>
                      <w:rFonts w:cstheme="minorHAnsi"/>
                      <w:sz w:val="20"/>
                      <w:szCs w:val="20"/>
                    </w:rPr>
                    <w:t xml:space="preserve">, </w:t>
                  </w:r>
                  <w:proofErr w:type="spellStart"/>
                  <w:r w:rsidRPr="00F5339C">
                    <w:rPr>
                      <w:rFonts w:cstheme="minorHAnsi"/>
                      <w:sz w:val="20"/>
                      <w:szCs w:val="20"/>
                    </w:rPr>
                    <w:t>Στ</w:t>
                  </w:r>
                  <w:proofErr w:type="spellEnd"/>
                  <w:r w:rsidRPr="00F5339C">
                    <w:rPr>
                      <w:rFonts w:cstheme="minorHAnsi"/>
                      <w:sz w:val="20"/>
                      <w:szCs w:val="20"/>
                    </w:rPr>
                    <w:t xml:space="preserve">΄ (1880-1900), Αθήνα, </w:t>
                  </w:r>
                  <w:proofErr w:type="spellStart"/>
                  <w:r w:rsidRPr="00F5339C">
                    <w:rPr>
                      <w:rFonts w:cstheme="minorHAnsi"/>
                      <w:sz w:val="20"/>
                      <w:szCs w:val="20"/>
                    </w:rPr>
                    <w:t>Σοκόλης</w:t>
                  </w:r>
                  <w:proofErr w:type="spellEnd"/>
                  <w:r w:rsidRPr="00F5339C">
                    <w:rPr>
                      <w:rFonts w:cstheme="minorHAnsi"/>
                      <w:sz w:val="20"/>
                      <w:szCs w:val="20"/>
                    </w:rPr>
                    <w:t xml:space="preserve">, 1997, </w:t>
                  </w:r>
                  <w:proofErr w:type="spellStart"/>
                  <w:r w:rsidRPr="00F5339C">
                    <w:rPr>
                      <w:rFonts w:cstheme="minorHAnsi"/>
                      <w:sz w:val="20"/>
                      <w:szCs w:val="20"/>
                    </w:rPr>
                    <w:t>σσ</w:t>
                  </w:r>
                  <w:proofErr w:type="spellEnd"/>
                  <w:r w:rsidRPr="00F5339C">
                    <w:rPr>
                      <w:rFonts w:cstheme="minorHAnsi"/>
                      <w:sz w:val="20"/>
                      <w:szCs w:val="20"/>
                    </w:rPr>
                    <w:t>. 114-209.</w:t>
                  </w:r>
                </w:p>
                <w:p w14:paraId="0E8E0078"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Φαρίνου-Μαλαματάρη</w:t>
                  </w:r>
                  <w:proofErr w:type="spellEnd"/>
                  <w:r w:rsidRPr="00F5339C">
                    <w:rPr>
                      <w:rFonts w:cstheme="minorHAnsi"/>
                      <w:sz w:val="20"/>
                      <w:szCs w:val="20"/>
                    </w:rPr>
                    <w:t xml:space="preserve"> Γεωργία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Εισαγωγή στην πεζογραφία του Παπαδιαμάντη</w:t>
                  </w:r>
                  <w:r w:rsidRPr="00F5339C">
                    <w:rPr>
                      <w:rFonts w:cstheme="minorHAnsi"/>
                      <w:sz w:val="20"/>
                      <w:szCs w:val="20"/>
                    </w:rPr>
                    <w:t>, Ηράκλειο, Πανεπιστημιακές Εκδόσεις Κρήτης, 2005.</w:t>
                  </w:r>
                </w:p>
                <w:p w14:paraId="78B4B835" w14:textId="77777777" w:rsidR="00754C0D" w:rsidRPr="00F5339C" w:rsidRDefault="00754C0D" w:rsidP="00014D95">
                  <w:pPr>
                    <w:spacing w:after="120" w:line="240" w:lineRule="auto"/>
                    <w:jc w:val="center"/>
                    <w:rPr>
                      <w:rFonts w:cstheme="minorHAnsi"/>
                      <w:b/>
                      <w:sz w:val="20"/>
                      <w:szCs w:val="20"/>
                    </w:rPr>
                  </w:pPr>
                  <w:r w:rsidRPr="00F5339C">
                    <w:rPr>
                      <w:rFonts w:cstheme="minorHAnsi"/>
                      <w:b/>
                      <w:sz w:val="20"/>
                      <w:szCs w:val="20"/>
                    </w:rPr>
                    <w:t>Ε. Ροΐδης</w:t>
                  </w:r>
                </w:p>
                <w:p w14:paraId="480BC76F"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 xml:space="preserve">Γεωργαντά Αθηνά, </w:t>
                  </w:r>
                  <w:r w:rsidRPr="00F5339C">
                    <w:rPr>
                      <w:rFonts w:cstheme="minorHAnsi"/>
                      <w:i/>
                      <w:sz w:val="20"/>
                      <w:szCs w:val="20"/>
                    </w:rPr>
                    <w:t>Εμμανουήλ Ροΐδης-Η πορεία προς την Πάπισσα Ιωάννα</w:t>
                  </w:r>
                  <w:r w:rsidRPr="00F5339C">
                    <w:rPr>
                      <w:rFonts w:cstheme="minorHAnsi"/>
                      <w:sz w:val="20"/>
                      <w:szCs w:val="20"/>
                    </w:rPr>
                    <w:t>, Αθήνα, Ιστός, 1993.</w:t>
                  </w:r>
                </w:p>
                <w:p w14:paraId="06EEC2AC" w14:textId="77777777" w:rsidR="00754C0D" w:rsidRPr="00F5339C" w:rsidRDefault="00754C0D" w:rsidP="00014D95">
                  <w:pPr>
                    <w:spacing w:after="120" w:line="240" w:lineRule="auto"/>
                    <w:rPr>
                      <w:rFonts w:cstheme="minorHAnsi"/>
                      <w:sz w:val="20"/>
                      <w:szCs w:val="20"/>
                    </w:rPr>
                  </w:pPr>
                  <w:proofErr w:type="spellStart"/>
                  <w:r w:rsidRPr="00F5339C">
                    <w:rPr>
                      <w:rFonts w:cstheme="minorHAnsi"/>
                      <w:sz w:val="20"/>
                      <w:szCs w:val="20"/>
                    </w:rPr>
                    <w:t>Μαυρέλος</w:t>
                  </w:r>
                  <w:proofErr w:type="spellEnd"/>
                  <w:r w:rsidRPr="00F5339C">
                    <w:rPr>
                      <w:rFonts w:cstheme="minorHAnsi"/>
                      <w:sz w:val="20"/>
                      <w:szCs w:val="20"/>
                    </w:rPr>
                    <w:t xml:space="preserve">, Νίκος, </w:t>
                  </w:r>
                  <w:r w:rsidRPr="00F5339C">
                    <w:rPr>
                      <w:rFonts w:cstheme="minorHAnsi"/>
                      <w:i/>
                      <w:sz w:val="20"/>
                      <w:szCs w:val="20"/>
                    </w:rPr>
                    <w:t xml:space="preserve">Το ψηλαφητό παλίμψηστο της </w:t>
                  </w:r>
                  <w:proofErr w:type="spellStart"/>
                  <w:r w:rsidRPr="00F5339C">
                    <w:rPr>
                      <w:rFonts w:cstheme="minorHAnsi"/>
                      <w:i/>
                      <w:sz w:val="20"/>
                      <w:szCs w:val="20"/>
                    </w:rPr>
                    <w:t>ροϊδικής</w:t>
                  </w:r>
                  <w:proofErr w:type="spellEnd"/>
                  <w:r w:rsidRPr="00F5339C">
                    <w:rPr>
                      <w:rFonts w:cstheme="minorHAnsi"/>
                      <w:i/>
                      <w:sz w:val="20"/>
                      <w:szCs w:val="20"/>
                    </w:rPr>
                    <w:t xml:space="preserve"> γραφής. Ζητήματα λογοτεχνικής και πολιτισμικής θεωρίας</w:t>
                  </w:r>
                  <w:r w:rsidRPr="00F5339C">
                    <w:rPr>
                      <w:rFonts w:cstheme="minorHAnsi"/>
                      <w:sz w:val="20"/>
                      <w:szCs w:val="20"/>
                    </w:rPr>
                    <w:t xml:space="preserve">, Αθήνα, </w:t>
                  </w:r>
                  <w:proofErr w:type="spellStart"/>
                  <w:r w:rsidRPr="00F5339C">
                    <w:rPr>
                      <w:rFonts w:cstheme="minorHAnsi"/>
                      <w:sz w:val="20"/>
                      <w:szCs w:val="20"/>
                    </w:rPr>
                    <w:t>εκδ</w:t>
                  </w:r>
                  <w:proofErr w:type="spellEnd"/>
                  <w:r w:rsidRPr="00F5339C">
                    <w:rPr>
                      <w:rFonts w:cstheme="minorHAnsi"/>
                      <w:sz w:val="20"/>
                      <w:szCs w:val="20"/>
                    </w:rPr>
                    <w:t xml:space="preserve">. </w:t>
                  </w:r>
                  <w:proofErr w:type="spellStart"/>
                  <w:r w:rsidRPr="00F5339C">
                    <w:rPr>
                      <w:rFonts w:cstheme="minorHAnsi"/>
                      <w:sz w:val="20"/>
                      <w:szCs w:val="20"/>
                    </w:rPr>
                    <w:t>Σοκόλη</w:t>
                  </w:r>
                  <w:proofErr w:type="spellEnd"/>
                  <w:r w:rsidRPr="00F5339C">
                    <w:rPr>
                      <w:rFonts w:cstheme="minorHAnsi"/>
                      <w:sz w:val="20"/>
                      <w:szCs w:val="20"/>
                    </w:rPr>
                    <w:t>, 2008.</w:t>
                  </w:r>
                </w:p>
                <w:p w14:paraId="10AEEFB1"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 xml:space="preserve">Ροΐδης, Εμμανουήλ, </w:t>
                  </w:r>
                  <w:r w:rsidRPr="00F5339C">
                    <w:rPr>
                      <w:rFonts w:cstheme="minorHAnsi"/>
                      <w:i/>
                      <w:sz w:val="20"/>
                      <w:szCs w:val="20"/>
                    </w:rPr>
                    <w:t>Η Πάπισσα Ιωάννα. Το αυθεντικό κείμενο του 1866</w:t>
                  </w:r>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Δ. </w:t>
                  </w:r>
                  <w:proofErr w:type="spellStart"/>
                  <w:r w:rsidRPr="00F5339C">
                    <w:rPr>
                      <w:rFonts w:cstheme="minorHAnsi"/>
                      <w:sz w:val="20"/>
                      <w:szCs w:val="20"/>
                    </w:rPr>
                    <w:t>Δημηρούλης</w:t>
                  </w:r>
                  <w:proofErr w:type="spellEnd"/>
                  <w:r w:rsidRPr="00F5339C">
                    <w:rPr>
                      <w:rFonts w:cstheme="minorHAnsi"/>
                      <w:sz w:val="20"/>
                      <w:szCs w:val="20"/>
                    </w:rPr>
                    <w:t>, Αθήνα, Μεταίχμιο, 2005.</w:t>
                  </w:r>
                </w:p>
                <w:p w14:paraId="222E1D6A" w14:textId="77777777" w:rsidR="00754C0D" w:rsidRPr="00F5339C" w:rsidRDefault="00754C0D" w:rsidP="00014D95">
                  <w:pPr>
                    <w:spacing w:after="120" w:line="240" w:lineRule="auto"/>
                    <w:jc w:val="center"/>
                    <w:rPr>
                      <w:rFonts w:cstheme="minorHAnsi"/>
                      <w:b/>
                      <w:sz w:val="20"/>
                      <w:szCs w:val="20"/>
                    </w:rPr>
                  </w:pPr>
                  <w:r w:rsidRPr="00F5339C">
                    <w:rPr>
                      <w:rFonts w:cstheme="minorHAnsi"/>
                      <w:b/>
                      <w:sz w:val="20"/>
                      <w:szCs w:val="20"/>
                    </w:rPr>
                    <w:t>Α. Καρκαβίτσας</w:t>
                  </w:r>
                </w:p>
                <w:p w14:paraId="5E2B2341"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 xml:space="preserve">Βαλέτας Γεώργιος, </w:t>
                  </w:r>
                  <w:r w:rsidRPr="00F5339C">
                    <w:rPr>
                      <w:rFonts w:cstheme="minorHAnsi"/>
                      <w:i/>
                      <w:sz w:val="20"/>
                      <w:szCs w:val="20"/>
                    </w:rPr>
                    <w:t>Εισαγωγή στο έργο του Καρκαβίτσα. Βίος και έργο</w:t>
                  </w:r>
                  <w:r w:rsidRPr="00F5339C">
                    <w:rPr>
                      <w:rFonts w:cstheme="minorHAnsi"/>
                      <w:sz w:val="20"/>
                      <w:szCs w:val="20"/>
                    </w:rPr>
                    <w:t xml:space="preserve">, Αθήνα, ανάτυπο από την έκδοση των </w:t>
                  </w:r>
                  <w:r w:rsidRPr="00F5339C">
                    <w:rPr>
                      <w:rFonts w:cstheme="minorHAnsi"/>
                      <w:i/>
                      <w:sz w:val="20"/>
                      <w:szCs w:val="20"/>
                    </w:rPr>
                    <w:t>Απάντων</w:t>
                  </w:r>
                  <w:r w:rsidRPr="00F5339C">
                    <w:rPr>
                      <w:rFonts w:cstheme="minorHAnsi"/>
                      <w:sz w:val="20"/>
                      <w:szCs w:val="20"/>
                    </w:rPr>
                    <w:t>, 1973.</w:t>
                  </w:r>
                </w:p>
                <w:p w14:paraId="37F453D9" w14:textId="77777777" w:rsidR="00754C0D" w:rsidRPr="00F5339C" w:rsidRDefault="00754C0D" w:rsidP="00014D95">
                  <w:pPr>
                    <w:spacing w:after="120" w:line="240" w:lineRule="auto"/>
                    <w:rPr>
                      <w:rFonts w:cstheme="minorHAnsi"/>
                      <w:sz w:val="20"/>
                      <w:szCs w:val="20"/>
                    </w:rPr>
                  </w:pPr>
                  <w:r w:rsidRPr="00F5339C">
                    <w:rPr>
                      <w:rFonts w:cstheme="minorHAnsi"/>
                      <w:sz w:val="20"/>
                      <w:szCs w:val="20"/>
                    </w:rPr>
                    <w:t xml:space="preserve">Καρκαβίτσας Ανδρέας, </w:t>
                  </w:r>
                  <w:r w:rsidRPr="00F5339C">
                    <w:rPr>
                      <w:rFonts w:cstheme="minorHAnsi"/>
                      <w:i/>
                      <w:sz w:val="20"/>
                      <w:szCs w:val="20"/>
                    </w:rPr>
                    <w:t>Η Λυγερή</w:t>
                  </w:r>
                  <w:r w:rsidRPr="00F5339C">
                    <w:rPr>
                      <w:rFonts w:cstheme="minorHAnsi"/>
                      <w:sz w:val="20"/>
                      <w:szCs w:val="20"/>
                    </w:rPr>
                    <w:t>, Αθήνα, Εστία, 2012.</w:t>
                  </w:r>
                  <w:r w:rsidRPr="00F5339C">
                    <w:rPr>
                      <w:rFonts w:cstheme="minorHAnsi"/>
                      <w:sz w:val="20"/>
                      <w:szCs w:val="20"/>
                    </w:rPr>
                    <w:br/>
                  </w:r>
                  <w:proofErr w:type="spellStart"/>
                  <w:r w:rsidRPr="00F5339C">
                    <w:rPr>
                      <w:rFonts w:cstheme="minorHAnsi"/>
                      <w:sz w:val="20"/>
                      <w:szCs w:val="20"/>
                    </w:rPr>
                    <w:t>Μπαλούμης</w:t>
                  </w:r>
                  <w:proofErr w:type="spellEnd"/>
                  <w:r w:rsidRPr="00F5339C">
                    <w:rPr>
                      <w:rFonts w:cstheme="minorHAnsi"/>
                      <w:sz w:val="20"/>
                      <w:szCs w:val="20"/>
                    </w:rPr>
                    <w:t xml:space="preserve"> Επαμεινώνδας. Γ., </w:t>
                  </w:r>
                  <w:r w:rsidRPr="00F5339C">
                    <w:rPr>
                      <w:rFonts w:cstheme="minorHAnsi"/>
                      <w:i/>
                      <w:sz w:val="20"/>
                      <w:szCs w:val="20"/>
                    </w:rPr>
                    <w:t>Η λειτουργία του λαογραφικού στοιχείου στο έργο του Α. Καρκαβίτσα</w:t>
                  </w:r>
                  <w:r w:rsidRPr="00F5339C">
                    <w:rPr>
                      <w:rFonts w:cstheme="minorHAnsi"/>
                      <w:sz w:val="20"/>
                      <w:szCs w:val="20"/>
                    </w:rPr>
                    <w:t xml:space="preserve">, Διδακτορική Διατριβή. Αθήνα, Εκπαιδευτήρια </w:t>
                  </w:r>
                  <w:proofErr w:type="spellStart"/>
                  <w:r w:rsidRPr="00F5339C">
                    <w:rPr>
                      <w:rFonts w:cstheme="minorHAnsi"/>
                      <w:sz w:val="20"/>
                      <w:szCs w:val="20"/>
                    </w:rPr>
                    <w:t>Κωστέα</w:t>
                  </w:r>
                  <w:proofErr w:type="spellEnd"/>
                  <w:r w:rsidRPr="00F5339C">
                    <w:rPr>
                      <w:rFonts w:cstheme="minorHAnsi"/>
                      <w:sz w:val="20"/>
                      <w:szCs w:val="20"/>
                    </w:rPr>
                    <w:t xml:space="preserve"> Γείτονα, 1984.</w:t>
                  </w:r>
                  <w:r w:rsidRPr="00F5339C">
                    <w:rPr>
                      <w:rFonts w:cstheme="minorHAnsi"/>
                      <w:sz w:val="20"/>
                      <w:szCs w:val="20"/>
                    </w:rPr>
                    <w:br/>
                    <w:t xml:space="preserve">____________ : </w:t>
                  </w:r>
                  <w:r w:rsidRPr="00F5339C">
                    <w:rPr>
                      <w:rFonts w:cstheme="minorHAnsi"/>
                      <w:i/>
                      <w:sz w:val="20"/>
                      <w:szCs w:val="20"/>
                    </w:rPr>
                    <w:t>Ανδρέας Καρκαβίτσας, ο ανατόμος της λαϊκής κοινότητας</w:t>
                  </w:r>
                  <w:r w:rsidRPr="00F5339C">
                    <w:rPr>
                      <w:rFonts w:cstheme="minorHAnsi"/>
                      <w:sz w:val="20"/>
                      <w:szCs w:val="20"/>
                    </w:rPr>
                    <w:t>, Αθήνα, Ελληνικά Γράμματα, 1999.</w:t>
                  </w:r>
                </w:p>
              </w:tc>
            </w:tr>
          </w:tbl>
          <w:p w14:paraId="72EB9214" w14:textId="77777777" w:rsidR="00754C0D" w:rsidRPr="00F5339C" w:rsidRDefault="00754C0D" w:rsidP="00014D95">
            <w:pPr>
              <w:spacing w:after="120" w:line="240" w:lineRule="auto"/>
              <w:jc w:val="center"/>
              <w:rPr>
                <w:rFonts w:cstheme="minorHAnsi"/>
                <w:b/>
                <w:sz w:val="20"/>
                <w:szCs w:val="20"/>
              </w:rPr>
            </w:pPr>
            <w:r w:rsidRPr="00F5339C">
              <w:rPr>
                <w:rFonts w:cstheme="minorHAnsi"/>
                <w:b/>
                <w:sz w:val="20"/>
                <w:szCs w:val="20"/>
              </w:rPr>
              <w:t>Ν. Καζαντζάκης</w:t>
            </w:r>
          </w:p>
          <w:p w14:paraId="524FF277"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Bien</w:t>
            </w:r>
            <w:proofErr w:type="spellEnd"/>
            <w:r w:rsidRPr="00F5339C">
              <w:rPr>
                <w:rFonts w:cstheme="minorHAnsi"/>
                <w:sz w:val="20"/>
                <w:szCs w:val="20"/>
              </w:rPr>
              <w:t xml:space="preserve"> </w:t>
            </w:r>
            <w:proofErr w:type="spellStart"/>
            <w:r w:rsidRPr="00F5339C">
              <w:rPr>
                <w:rFonts w:cstheme="minorHAnsi"/>
                <w:sz w:val="20"/>
                <w:szCs w:val="20"/>
              </w:rPr>
              <w:t>Peter</w:t>
            </w:r>
            <w:proofErr w:type="spellEnd"/>
            <w:r w:rsidRPr="00F5339C">
              <w:rPr>
                <w:rFonts w:cstheme="minorHAnsi"/>
                <w:sz w:val="20"/>
                <w:szCs w:val="20"/>
              </w:rPr>
              <w:t xml:space="preserve">, </w:t>
            </w:r>
            <w:r w:rsidRPr="00F5339C">
              <w:rPr>
                <w:rFonts w:cstheme="minorHAnsi"/>
                <w:i/>
                <w:iCs/>
                <w:sz w:val="20"/>
                <w:szCs w:val="20"/>
              </w:rPr>
              <w:t xml:space="preserve">Καζαντζάκης. Η πολιτική του πνεύματος, </w:t>
            </w:r>
            <w:r w:rsidRPr="00F5339C">
              <w:rPr>
                <w:rFonts w:cstheme="minorHAnsi"/>
                <w:iCs/>
                <w:sz w:val="20"/>
                <w:szCs w:val="20"/>
              </w:rPr>
              <w:t>τ. 1,</w:t>
            </w:r>
            <w:r w:rsidRPr="00F5339C">
              <w:rPr>
                <w:rFonts w:cstheme="minorHAnsi"/>
                <w:i/>
                <w:iCs/>
                <w:sz w:val="20"/>
                <w:szCs w:val="20"/>
              </w:rPr>
              <w:t xml:space="preserve"> </w:t>
            </w:r>
            <w:proofErr w:type="spellStart"/>
            <w:r w:rsidRPr="00F5339C">
              <w:rPr>
                <w:rFonts w:cstheme="minorHAnsi"/>
                <w:iCs/>
                <w:sz w:val="20"/>
                <w:szCs w:val="20"/>
              </w:rPr>
              <w:t>μτφρ</w:t>
            </w:r>
            <w:proofErr w:type="spellEnd"/>
            <w:r w:rsidRPr="00F5339C">
              <w:rPr>
                <w:rFonts w:cstheme="minorHAnsi"/>
                <w:iCs/>
                <w:sz w:val="20"/>
                <w:szCs w:val="20"/>
              </w:rPr>
              <w:t xml:space="preserve">. Α. Λαμπρινίδου, </w:t>
            </w:r>
            <w:r w:rsidRPr="00F5339C">
              <w:rPr>
                <w:rFonts w:cstheme="minorHAnsi"/>
                <w:sz w:val="20"/>
                <w:szCs w:val="20"/>
              </w:rPr>
              <w:t xml:space="preserve">Ηράκλειο, Πανεπιστημιακές Εκδόσεις Κρήτης, 2001 / </w:t>
            </w:r>
            <w:r w:rsidRPr="00F5339C">
              <w:rPr>
                <w:rFonts w:cstheme="minorHAnsi"/>
                <w:iCs/>
                <w:sz w:val="20"/>
                <w:szCs w:val="20"/>
              </w:rPr>
              <w:t>τ. 2,</w:t>
            </w:r>
            <w:r w:rsidRPr="00F5339C">
              <w:rPr>
                <w:rFonts w:cstheme="minorHAnsi"/>
                <w:i/>
                <w:iCs/>
                <w:sz w:val="20"/>
                <w:szCs w:val="20"/>
              </w:rPr>
              <w:t xml:space="preserve"> </w:t>
            </w:r>
            <w:proofErr w:type="spellStart"/>
            <w:r w:rsidRPr="00F5339C">
              <w:rPr>
                <w:rFonts w:cstheme="minorHAnsi"/>
                <w:iCs/>
                <w:sz w:val="20"/>
                <w:szCs w:val="20"/>
              </w:rPr>
              <w:t>μτφρ</w:t>
            </w:r>
            <w:proofErr w:type="spellEnd"/>
            <w:r w:rsidRPr="00F5339C">
              <w:rPr>
                <w:rFonts w:cstheme="minorHAnsi"/>
                <w:iCs/>
                <w:sz w:val="20"/>
                <w:szCs w:val="20"/>
              </w:rPr>
              <w:t>.</w:t>
            </w:r>
            <w:r w:rsidRPr="00F5339C">
              <w:rPr>
                <w:rFonts w:cstheme="minorHAnsi"/>
                <w:sz w:val="20"/>
                <w:szCs w:val="20"/>
              </w:rPr>
              <w:t xml:space="preserve"> Α. </w:t>
            </w:r>
            <w:proofErr w:type="spellStart"/>
            <w:r w:rsidRPr="00F5339C">
              <w:rPr>
                <w:rFonts w:cstheme="minorHAnsi"/>
                <w:sz w:val="20"/>
                <w:szCs w:val="20"/>
              </w:rPr>
              <w:t>Κατσικερός</w:t>
            </w:r>
            <w:proofErr w:type="spellEnd"/>
            <w:r w:rsidRPr="00F5339C">
              <w:rPr>
                <w:rFonts w:cstheme="minorHAnsi"/>
                <w:sz w:val="20"/>
                <w:szCs w:val="20"/>
              </w:rPr>
              <w:t>, Ηράκλειο, Πανεπιστημιακές Εκδόσεις Κρήτης, 2007.</w:t>
            </w:r>
          </w:p>
          <w:p w14:paraId="601599F8" w14:textId="77777777" w:rsidR="00754C0D" w:rsidRPr="00F5339C" w:rsidRDefault="00754C0D" w:rsidP="00014D95">
            <w:pPr>
              <w:spacing w:after="120" w:line="240" w:lineRule="auto"/>
              <w:jc w:val="both"/>
              <w:rPr>
                <w:rFonts w:cstheme="minorHAnsi"/>
                <w:iCs/>
                <w:sz w:val="20"/>
                <w:szCs w:val="20"/>
              </w:rPr>
            </w:pPr>
            <w:r w:rsidRPr="00F5339C">
              <w:rPr>
                <w:rFonts w:cstheme="minorHAnsi"/>
                <w:sz w:val="20"/>
                <w:szCs w:val="20"/>
              </w:rPr>
              <w:t xml:space="preserve">Βρεττάκος Νίκος, </w:t>
            </w:r>
            <w:r w:rsidRPr="00F5339C">
              <w:rPr>
                <w:rFonts w:cstheme="minorHAnsi"/>
                <w:i/>
                <w:iCs/>
                <w:sz w:val="20"/>
                <w:szCs w:val="20"/>
              </w:rPr>
              <w:t xml:space="preserve">Νίκος </w:t>
            </w:r>
            <w:r w:rsidRPr="00F5339C">
              <w:rPr>
                <w:rFonts w:cstheme="minorHAnsi"/>
                <w:i/>
                <w:sz w:val="20"/>
                <w:szCs w:val="20"/>
              </w:rPr>
              <w:t>Καζαντζάκης</w:t>
            </w:r>
            <w:r w:rsidRPr="00F5339C">
              <w:rPr>
                <w:rFonts w:cstheme="minorHAnsi"/>
                <w:i/>
                <w:iCs/>
                <w:sz w:val="20"/>
                <w:szCs w:val="20"/>
              </w:rPr>
              <w:t xml:space="preserve">. Η αγωνία του και το έργο του, </w:t>
            </w:r>
            <w:r w:rsidRPr="00F5339C">
              <w:rPr>
                <w:rFonts w:cstheme="minorHAnsi"/>
                <w:iCs/>
                <w:sz w:val="20"/>
                <w:szCs w:val="20"/>
              </w:rPr>
              <w:t xml:space="preserve">Αθήνα, </w:t>
            </w:r>
            <w:proofErr w:type="spellStart"/>
            <w:r w:rsidRPr="00F5339C">
              <w:rPr>
                <w:rFonts w:cstheme="minorHAnsi"/>
                <w:iCs/>
                <w:sz w:val="20"/>
                <w:szCs w:val="20"/>
              </w:rPr>
              <w:t>Βιβλιοαθηναϊκή</w:t>
            </w:r>
            <w:proofErr w:type="spellEnd"/>
            <w:r w:rsidRPr="00F5339C">
              <w:rPr>
                <w:rFonts w:cstheme="minorHAnsi"/>
                <w:iCs/>
                <w:sz w:val="20"/>
                <w:szCs w:val="20"/>
              </w:rPr>
              <w:t xml:space="preserve">, 1960. </w:t>
            </w:r>
          </w:p>
          <w:p w14:paraId="37C097A9" w14:textId="77777777" w:rsidR="00754C0D" w:rsidRPr="00F5339C" w:rsidRDefault="00754C0D" w:rsidP="00014D95">
            <w:pPr>
              <w:spacing w:after="120" w:line="240" w:lineRule="auto"/>
              <w:jc w:val="both"/>
              <w:rPr>
                <w:rFonts w:cstheme="minorHAnsi"/>
                <w:iCs/>
                <w:sz w:val="20"/>
                <w:szCs w:val="20"/>
              </w:rPr>
            </w:pPr>
            <w:r w:rsidRPr="00F5339C">
              <w:rPr>
                <w:rFonts w:cstheme="minorHAnsi"/>
                <w:sz w:val="20"/>
                <w:szCs w:val="20"/>
              </w:rPr>
              <w:t xml:space="preserve">Καζαντζάκης Νίκος, </w:t>
            </w:r>
            <w:r w:rsidRPr="00F5339C">
              <w:rPr>
                <w:rFonts w:cstheme="minorHAnsi"/>
                <w:i/>
                <w:sz w:val="20"/>
                <w:szCs w:val="20"/>
              </w:rPr>
              <w:t xml:space="preserve">Ασκητική. </w:t>
            </w:r>
            <w:proofErr w:type="spellStart"/>
            <w:r w:rsidRPr="00F5339C">
              <w:rPr>
                <w:rFonts w:cstheme="minorHAnsi"/>
                <w:i/>
                <w:sz w:val="20"/>
                <w:szCs w:val="20"/>
              </w:rPr>
              <w:t>Salvatores</w:t>
            </w:r>
            <w:proofErr w:type="spellEnd"/>
            <w:r w:rsidRPr="00F5339C">
              <w:rPr>
                <w:rFonts w:cstheme="minorHAnsi"/>
                <w:i/>
                <w:sz w:val="20"/>
                <w:szCs w:val="20"/>
              </w:rPr>
              <w:t xml:space="preserve"> </w:t>
            </w:r>
            <w:proofErr w:type="spellStart"/>
            <w:r w:rsidRPr="00F5339C">
              <w:rPr>
                <w:rFonts w:cstheme="minorHAnsi"/>
                <w:i/>
                <w:sz w:val="20"/>
                <w:szCs w:val="20"/>
              </w:rPr>
              <w:t>dei</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Π. Σταύρου, Αθήνα, </w:t>
            </w:r>
            <w:proofErr w:type="spellStart"/>
            <w:r w:rsidRPr="00F5339C">
              <w:rPr>
                <w:rFonts w:cstheme="minorHAnsi"/>
                <w:sz w:val="20"/>
                <w:szCs w:val="20"/>
              </w:rPr>
              <w:t>εκδ</w:t>
            </w:r>
            <w:proofErr w:type="spellEnd"/>
            <w:r w:rsidRPr="00F5339C">
              <w:rPr>
                <w:rFonts w:cstheme="minorHAnsi"/>
                <w:sz w:val="20"/>
                <w:szCs w:val="20"/>
              </w:rPr>
              <w:t>. Καζαντζάκη, 2012.</w:t>
            </w:r>
          </w:p>
          <w:p w14:paraId="7286FCB1" w14:textId="77777777" w:rsidR="00754C0D" w:rsidRPr="00F5339C" w:rsidRDefault="00754C0D" w:rsidP="00014D95">
            <w:pPr>
              <w:tabs>
                <w:tab w:val="left" w:pos="5235"/>
              </w:tabs>
              <w:spacing w:after="120" w:line="240" w:lineRule="auto"/>
              <w:jc w:val="both"/>
              <w:rPr>
                <w:rFonts w:cstheme="minorHAnsi"/>
                <w:sz w:val="20"/>
                <w:szCs w:val="20"/>
              </w:rPr>
            </w:pPr>
            <w:r w:rsidRPr="00F5339C">
              <w:rPr>
                <w:rFonts w:cstheme="minorHAnsi"/>
                <w:sz w:val="20"/>
                <w:szCs w:val="20"/>
              </w:rPr>
              <w:t>Πρεβελάκης Παντελής, «Σχεδίασμα εσωτερικής βιογραφίας και χρονογραφία του Βίου του</w:t>
            </w:r>
            <w:r>
              <w:rPr>
                <w:rFonts w:cstheme="minorHAnsi"/>
                <w:sz w:val="20"/>
                <w:szCs w:val="20"/>
              </w:rPr>
              <w:t xml:space="preserve"> </w:t>
            </w:r>
            <w:r w:rsidRPr="00F5339C">
              <w:rPr>
                <w:rFonts w:cstheme="minorHAnsi"/>
                <w:i/>
                <w:sz w:val="20"/>
                <w:szCs w:val="20"/>
              </w:rPr>
              <w:t>Νίκου Καζαντζάκη</w:t>
            </w:r>
            <w:r w:rsidRPr="00F5339C">
              <w:rPr>
                <w:rFonts w:cstheme="minorHAnsi"/>
                <w:sz w:val="20"/>
                <w:szCs w:val="20"/>
              </w:rPr>
              <w:t xml:space="preserve">», </w:t>
            </w:r>
            <w:r w:rsidRPr="00F5339C">
              <w:rPr>
                <w:rFonts w:cstheme="minorHAnsi"/>
                <w:i/>
                <w:iCs/>
                <w:sz w:val="20"/>
                <w:szCs w:val="20"/>
              </w:rPr>
              <w:t xml:space="preserve">Τετρακόσια Γράμματα του </w:t>
            </w:r>
            <w:r w:rsidRPr="00F5339C">
              <w:rPr>
                <w:rFonts w:cstheme="minorHAnsi"/>
                <w:i/>
                <w:sz w:val="20"/>
                <w:szCs w:val="20"/>
              </w:rPr>
              <w:t>Καζαντζάκη στον Πρεβελάκη,</w:t>
            </w:r>
            <w:r>
              <w:rPr>
                <w:rFonts w:cstheme="minorHAnsi"/>
                <w:i/>
                <w:sz w:val="20"/>
                <w:szCs w:val="20"/>
              </w:rPr>
              <w:t xml:space="preserve"> </w:t>
            </w:r>
            <w:r w:rsidRPr="00F5339C">
              <w:rPr>
                <w:rFonts w:cstheme="minorHAnsi"/>
                <w:sz w:val="20"/>
                <w:szCs w:val="20"/>
              </w:rPr>
              <w:t xml:space="preserve">Αθήνα, </w:t>
            </w:r>
            <w:proofErr w:type="spellStart"/>
            <w:r w:rsidRPr="00F5339C">
              <w:rPr>
                <w:rFonts w:cstheme="minorHAnsi"/>
                <w:sz w:val="20"/>
                <w:szCs w:val="20"/>
              </w:rPr>
              <w:t>εκδ</w:t>
            </w:r>
            <w:proofErr w:type="spellEnd"/>
            <w:r w:rsidRPr="00F5339C">
              <w:rPr>
                <w:rFonts w:cstheme="minorHAnsi"/>
                <w:sz w:val="20"/>
                <w:szCs w:val="20"/>
              </w:rPr>
              <w:t xml:space="preserve">. Ε. Ν. Καζαντζάκη, 1984, </w:t>
            </w:r>
            <w:proofErr w:type="spellStart"/>
            <w:r w:rsidRPr="00F5339C">
              <w:rPr>
                <w:rFonts w:cstheme="minorHAnsi"/>
                <w:sz w:val="20"/>
                <w:szCs w:val="20"/>
              </w:rPr>
              <w:t>σσ</w:t>
            </w:r>
            <w:proofErr w:type="spellEnd"/>
            <w:r w:rsidRPr="00F5339C">
              <w:rPr>
                <w:rFonts w:cstheme="minorHAnsi"/>
                <w:sz w:val="20"/>
                <w:szCs w:val="20"/>
              </w:rPr>
              <w:t>. 1-75.</w:t>
            </w:r>
            <w:r>
              <w:rPr>
                <w:rFonts w:cstheme="minorHAnsi"/>
                <w:sz w:val="20"/>
                <w:szCs w:val="20"/>
              </w:rPr>
              <w:t xml:space="preserve"> </w:t>
            </w:r>
          </w:p>
        </w:tc>
      </w:tr>
    </w:tbl>
    <w:p w14:paraId="6D569CD2" w14:textId="77777777" w:rsidR="00754C0D" w:rsidRPr="00F5339C" w:rsidRDefault="00754C0D" w:rsidP="00754C0D">
      <w:pPr>
        <w:spacing w:line="240" w:lineRule="auto"/>
        <w:rPr>
          <w:rFonts w:cstheme="minorHAnsi"/>
          <w:sz w:val="20"/>
          <w:szCs w:val="20"/>
        </w:rPr>
      </w:pPr>
    </w:p>
    <w:p w14:paraId="2ECB058C" w14:textId="77777777" w:rsidR="00754C0D" w:rsidRPr="00F5339C" w:rsidRDefault="00754C0D" w:rsidP="00754C0D">
      <w:pPr>
        <w:pStyle w:val="3"/>
        <w:spacing w:before="240" w:after="240"/>
        <w:jc w:val="center"/>
        <w:rPr>
          <w:rFonts w:cstheme="minorHAnsi"/>
          <w:sz w:val="24"/>
          <w:szCs w:val="24"/>
        </w:rPr>
      </w:pPr>
      <w:r w:rsidRPr="00F5339C">
        <w:rPr>
          <w:rFonts w:cstheme="minorHAnsi"/>
          <w:sz w:val="24"/>
          <w:szCs w:val="24"/>
        </w:rPr>
        <w:br w:type="page"/>
      </w:r>
    </w:p>
    <w:p w14:paraId="3DA09D02" w14:textId="481F3921" w:rsidR="00754C0D" w:rsidRPr="00F5339C" w:rsidRDefault="00754C0D" w:rsidP="00754C0D">
      <w:pPr>
        <w:pStyle w:val="3"/>
        <w:spacing w:before="240" w:after="240"/>
        <w:jc w:val="center"/>
        <w:rPr>
          <w:rFonts w:cstheme="minorHAnsi"/>
          <w:sz w:val="24"/>
          <w:szCs w:val="24"/>
        </w:rPr>
      </w:pPr>
      <w:bookmarkStart w:id="77" w:name="_Toc168241080"/>
      <w:r w:rsidRPr="00F5339C">
        <w:rPr>
          <w:rFonts w:cstheme="minorHAnsi"/>
          <w:sz w:val="24"/>
          <w:szCs w:val="24"/>
        </w:rPr>
        <w:lastRenderedPageBreak/>
        <w:t xml:space="preserve">13ΒΝΦ9_15 Κείμενα </w:t>
      </w:r>
      <w:r>
        <w:rPr>
          <w:rFonts w:cstheme="minorHAnsi"/>
          <w:sz w:val="24"/>
          <w:szCs w:val="24"/>
        </w:rPr>
        <w:t>Ε</w:t>
      </w:r>
      <w:r w:rsidRPr="00F5339C">
        <w:rPr>
          <w:rFonts w:cstheme="minorHAnsi"/>
          <w:sz w:val="24"/>
          <w:szCs w:val="24"/>
        </w:rPr>
        <w:t xml:space="preserve">κπροσώπων της Γενιάς του </w:t>
      </w:r>
      <w:r w:rsidR="00FA10EF">
        <w:rPr>
          <w:rFonts w:cstheme="minorHAnsi"/>
          <w:sz w:val="24"/>
          <w:szCs w:val="24"/>
        </w:rPr>
        <w:t>΄</w:t>
      </w:r>
      <w:r w:rsidRPr="00F5339C">
        <w:rPr>
          <w:rFonts w:cstheme="minorHAnsi"/>
          <w:sz w:val="24"/>
          <w:szCs w:val="24"/>
        </w:rPr>
        <w:t>30</w:t>
      </w:r>
      <w:bookmarkEnd w:id="77"/>
    </w:p>
    <w:p w14:paraId="55B424B3" w14:textId="77777777" w:rsidR="00754C0D" w:rsidRPr="00F5339C" w:rsidRDefault="00754C0D" w:rsidP="00754C0D">
      <w:pPr>
        <w:jc w:val="center"/>
        <w:rPr>
          <w:b/>
          <w:bCs/>
        </w:rPr>
      </w:pPr>
      <w:r w:rsidRPr="00F5339C">
        <w:rPr>
          <w:b/>
          <w:bCs/>
        </w:rPr>
        <w:t>(Π. ΚΑΡΑΒΙΑ)</w:t>
      </w:r>
    </w:p>
    <w:p w14:paraId="7AF0D219" w14:textId="77777777" w:rsidR="00754C0D" w:rsidRPr="00F5339C" w:rsidRDefault="00754C0D" w:rsidP="00754C0D">
      <w:pPr>
        <w:spacing w:before="120" w:line="240" w:lineRule="auto"/>
        <w:rPr>
          <w:rFonts w:cstheme="minorHAnsi"/>
          <w:b/>
          <w:sz w:val="20"/>
          <w:szCs w:val="20"/>
        </w:rPr>
      </w:pPr>
      <w:r w:rsidRPr="00F5339C">
        <w:rPr>
          <w:rFonts w:cstheme="minorHAnsi"/>
          <w:b/>
          <w:sz w:val="20"/>
          <w:szCs w:val="20"/>
        </w:rPr>
        <w:t>ΠΕΡΙΓΡΑΜΜΑ ΜΑΘΗΜΑΤΟΣ</w:t>
      </w:r>
    </w:p>
    <w:p w14:paraId="03B8F894" w14:textId="77777777" w:rsidR="00754C0D" w:rsidRPr="00F5339C" w:rsidRDefault="00754C0D" w:rsidP="00DB5B81">
      <w:pPr>
        <w:widowControl w:val="0"/>
        <w:numPr>
          <w:ilvl w:val="0"/>
          <w:numId w:val="60"/>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1657"/>
        <w:gridCol w:w="1267"/>
        <w:gridCol w:w="1314"/>
        <w:gridCol w:w="348"/>
        <w:gridCol w:w="1544"/>
      </w:tblGrid>
      <w:tr w:rsidR="00754C0D" w:rsidRPr="00F5339C" w14:paraId="2BBC94D0" w14:textId="77777777" w:rsidTr="00014D95">
        <w:tc>
          <w:tcPr>
            <w:tcW w:w="2660" w:type="dxa"/>
            <w:shd w:val="clear" w:color="auto" w:fill="DDD9C3"/>
          </w:tcPr>
          <w:p w14:paraId="6A25040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6095" w:type="dxa"/>
            <w:gridSpan w:val="5"/>
          </w:tcPr>
          <w:p w14:paraId="29187E93"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ΑΝΘΡΩΠΙΣΤΙΚΩΝ ΕΠΙΣΤΗΜΩΝ ΚΑΙ ΠΟΛΙΤΙΣΜΙΚΩΝ ΣΠΟΥΔΩΝ </w:t>
            </w:r>
          </w:p>
        </w:tc>
      </w:tr>
      <w:tr w:rsidR="00754C0D" w:rsidRPr="00F5339C" w14:paraId="2849DE02" w14:textId="77777777" w:rsidTr="00014D95">
        <w:tc>
          <w:tcPr>
            <w:tcW w:w="2660" w:type="dxa"/>
            <w:shd w:val="clear" w:color="auto" w:fill="DDD9C3"/>
          </w:tcPr>
          <w:p w14:paraId="7CA5A70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6095" w:type="dxa"/>
            <w:gridSpan w:val="5"/>
          </w:tcPr>
          <w:p w14:paraId="7A04E172"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FF9D166" w14:textId="77777777" w:rsidTr="00014D95">
        <w:tc>
          <w:tcPr>
            <w:tcW w:w="2660" w:type="dxa"/>
            <w:shd w:val="clear" w:color="auto" w:fill="DDD9C3"/>
          </w:tcPr>
          <w:p w14:paraId="34D6B57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6095" w:type="dxa"/>
            <w:gridSpan w:val="5"/>
          </w:tcPr>
          <w:p w14:paraId="2BFD502E"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 (ΘΕΜΑΤΙΚΟΥ ΚΥΚΛΟΥ ΒΝΕΦ)</w:t>
            </w:r>
          </w:p>
        </w:tc>
      </w:tr>
      <w:tr w:rsidR="00754C0D" w:rsidRPr="00F5339C" w14:paraId="2B53A7FC" w14:textId="77777777" w:rsidTr="00014D95">
        <w:tc>
          <w:tcPr>
            <w:tcW w:w="2660" w:type="dxa"/>
            <w:shd w:val="clear" w:color="auto" w:fill="DDD9C3"/>
          </w:tcPr>
          <w:p w14:paraId="1DE303F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680" w:type="dxa"/>
          </w:tcPr>
          <w:p w14:paraId="291C8A6E" w14:textId="77777777" w:rsidR="00754C0D" w:rsidRPr="006C336F" w:rsidRDefault="00754C0D" w:rsidP="00014D95">
            <w:pPr>
              <w:spacing w:before="60" w:line="240" w:lineRule="auto"/>
              <w:rPr>
                <w:rFonts w:cstheme="minorHAnsi"/>
                <w:sz w:val="20"/>
                <w:szCs w:val="20"/>
              </w:rPr>
            </w:pPr>
            <w:r w:rsidRPr="006C336F">
              <w:rPr>
                <w:rFonts w:cstheme="minorHAnsi"/>
                <w:sz w:val="20"/>
                <w:szCs w:val="20"/>
              </w:rPr>
              <w:t>13ΒΝΦ9_15</w:t>
            </w:r>
          </w:p>
        </w:tc>
        <w:tc>
          <w:tcPr>
            <w:tcW w:w="2505" w:type="dxa"/>
            <w:gridSpan w:val="2"/>
            <w:shd w:val="clear" w:color="auto" w:fill="DDD9C3"/>
          </w:tcPr>
          <w:p w14:paraId="46F7540F" w14:textId="77777777" w:rsidR="00754C0D" w:rsidRPr="00F5339C" w:rsidRDefault="00754C0D" w:rsidP="00014D95">
            <w:pPr>
              <w:spacing w:line="240" w:lineRule="auto"/>
              <w:jc w:val="right"/>
              <w:rPr>
                <w:rFonts w:cstheme="minorHAnsi"/>
                <w:sz w:val="20"/>
                <w:szCs w:val="20"/>
              </w:rPr>
            </w:pPr>
            <w:r w:rsidRPr="00F5339C">
              <w:rPr>
                <w:rFonts w:cstheme="minorHAnsi"/>
                <w:sz w:val="20"/>
                <w:szCs w:val="20"/>
              </w:rPr>
              <w:t>ΕΞΑΜΗΝΟ ΣΠΟΥΔΩΝ</w:t>
            </w:r>
          </w:p>
        </w:tc>
        <w:tc>
          <w:tcPr>
            <w:tcW w:w="1910" w:type="dxa"/>
            <w:gridSpan w:val="2"/>
          </w:tcPr>
          <w:p w14:paraId="1960A2D6" w14:textId="77777777" w:rsidR="00754C0D" w:rsidRPr="006C336F" w:rsidRDefault="00754C0D" w:rsidP="00014D95">
            <w:pPr>
              <w:spacing w:before="60" w:line="240" w:lineRule="auto"/>
              <w:rPr>
                <w:rFonts w:cstheme="minorHAnsi"/>
                <w:sz w:val="20"/>
                <w:szCs w:val="20"/>
              </w:rPr>
            </w:pPr>
            <w:r w:rsidRPr="006C336F">
              <w:rPr>
                <w:rFonts w:cstheme="minorHAnsi"/>
                <w:sz w:val="20"/>
                <w:szCs w:val="20"/>
              </w:rPr>
              <w:t>Ζ’</w:t>
            </w:r>
          </w:p>
        </w:tc>
      </w:tr>
      <w:tr w:rsidR="00754C0D" w:rsidRPr="00F5339C" w14:paraId="603BBF6A" w14:textId="77777777" w:rsidTr="00014D95">
        <w:trPr>
          <w:trHeight w:val="375"/>
        </w:trPr>
        <w:tc>
          <w:tcPr>
            <w:tcW w:w="2660" w:type="dxa"/>
            <w:shd w:val="clear" w:color="auto" w:fill="DDD9C3"/>
            <w:vAlign w:val="center"/>
          </w:tcPr>
          <w:p w14:paraId="436049E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6095" w:type="dxa"/>
            <w:gridSpan w:val="5"/>
            <w:vAlign w:val="center"/>
          </w:tcPr>
          <w:p w14:paraId="5FFF4D0C" w14:textId="51D482EA" w:rsidR="00754C0D" w:rsidRPr="006C336F" w:rsidRDefault="00224B5D" w:rsidP="00014D95">
            <w:pPr>
              <w:spacing w:before="20" w:after="20" w:line="240" w:lineRule="auto"/>
              <w:rPr>
                <w:rFonts w:cstheme="minorHAnsi"/>
                <w:sz w:val="20"/>
                <w:szCs w:val="20"/>
              </w:rPr>
            </w:pPr>
            <w:r w:rsidRPr="006C336F">
              <w:rPr>
                <w:rFonts w:cstheme="minorHAnsi"/>
                <w:sz w:val="20"/>
                <w:szCs w:val="20"/>
              </w:rPr>
              <w:t xml:space="preserve">ΚΕΙΜΕΝΑ ΕΚΠΡΟΣΩΠΩΝ ΤΗΣ ΓΕΝΙΑΣ ΤΟΥ </w:t>
            </w:r>
            <w:r w:rsidR="001F1847">
              <w:rPr>
                <w:rFonts w:cstheme="minorHAnsi"/>
                <w:sz w:val="20"/>
                <w:szCs w:val="20"/>
              </w:rPr>
              <w:t>‘</w:t>
            </w:r>
            <w:r>
              <w:rPr>
                <w:rFonts w:cstheme="minorHAnsi"/>
                <w:sz w:val="20"/>
                <w:szCs w:val="20"/>
              </w:rPr>
              <w:t>30</w:t>
            </w:r>
            <w:r w:rsidRPr="006C336F">
              <w:rPr>
                <w:rFonts w:cstheme="minorHAnsi"/>
                <w:sz w:val="20"/>
                <w:szCs w:val="20"/>
              </w:rPr>
              <w:t>. ΠΟΙΗΣΗ</w:t>
            </w:r>
            <w:r>
              <w:rPr>
                <w:rFonts w:cstheme="minorHAnsi"/>
                <w:sz w:val="20"/>
                <w:szCs w:val="20"/>
              </w:rPr>
              <w:t xml:space="preserve"> </w:t>
            </w:r>
            <w:r w:rsidRPr="006C336F">
              <w:rPr>
                <w:rFonts w:cstheme="minorHAnsi"/>
                <w:sz w:val="20"/>
                <w:szCs w:val="20"/>
              </w:rPr>
              <w:t>-ΠΕΖΟΓΡΑΦΙΑ</w:t>
            </w:r>
            <w:r w:rsidR="00754C0D" w:rsidRPr="006C336F">
              <w:rPr>
                <w:rFonts w:cstheme="minorHAnsi"/>
                <w:sz w:val="20"/>
                <w:szCs w:val="20"/>
              </w:rPr>
              <w:t xml:space="preserve"> </w:t>
            </w:r>
          </w:p>
        </w:tc>
      </w:tr>
      <w:tr w:rsidR="00754C0D" w:rsidRPr="00F5339C" w14:paraId="181B6CE0" w14:textId="77777777" w:rsidTr="00014D95">
        <w:trPr>
          <w:trHeight w:val="196"/>
        </w:trPr>
        <w:tc>
          <w:tcPr>
            <w:tcW w:w="5637" w:type="dxa"/>
            <w:gridSpan w:val="3"/>
            <w:shd w:val="clear" w:color="auto" w:fill="DDD9C3"/>
            <w:vAlign w:val="center"/>
          </w:tcPr>
          <w:p w14:paraId="6F2B419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9800FE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559" w:type="dxa"/>
            <w:shd w:val="clear" w:color="auto" w:fill="DDD9C3"/>
            <w:vAlign w:val="center"/>
          </w:tcPr>
          <w:p w14:paraId="70EEE6D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02A68B9F" w14:textId="77777777" w:rsidTr="00014D95">
        <w:trPr>
          <w:trHeight w:val="331"/>
        </w:trPr>
        <w:tc>
          <w:tcPr>
            <w:tcW w:w="5637" w:type="dxa"/>
            <w:gridSpan w:val="3"/>
          </w:tcPr>
          <w:p w14:paraId="6F2C9707" w14:textId="77777777" w:rsidR="00754C0D" w:rsidRPr="00F5339C" w:rsidRDefault="00754C0D" w:rsidP="00014D95">
            <w:pPr>
              <w:spacing w:line="240" w:lineRule="auto"/>
              <w:jc w:val="center"/>
              <w:rPr>
                <w:rFonts w:cstheme="minorHAnsi"/>
                <w:sz w:val="20"/>
                <w:szCs w:val="20"/>
              </w:rPr>
            </w:pPr>
          </w:p>
        </w:tc>
        <w:tc>
          <w:tcPr>
            <w:tcW w:w="1559" w:type="dxa"/>
            <w:gridSpan w:val="2"/>
          </w:tcPr>
          <w:p w14:paraId="1CAAD697" w14:textId="77777777" w:rsidR="00754C0D" w:rsidRPr="006C336F" w:rsidRDefault="00754C0D" w:rsidP="00014D95">
            <w:pPr>
              <w:spacing w:line="240" w:lineRule="auto"/>
              <w:jc w:val="center"/>
              <w:rPr>
                <w:rFonts w:cstheme="minorHAnsi"/>
                <w:sz w:val="20"/>
                <w:szCs w:val="20"/>
              </w:rPr>
            </w:pPr>
            <w:r w:rsidRPr="006C336F">
              <w:rPr>
                <w:rFonts w:cstheme="minorHAnsi"/>
                <w:sz w:val="20"/>
                <w:szCs w:val="20"/>
              </w:rPr>
              <w:t>3</w:t>
            </w:r>
          </w:p>
        </w:tc>
        <w:tc>
          <w:tcPr>
            <w:tcW w:w="1559" w:type="dxa"/>
          </w:tcPr>
          <w:p w14:paraId="60F719D3" w14:textId="77777777" w:rsidR="00754C0D" w:rsidRPr="006C336F" w:rsidRDefault="00754C0D" w:rsidP="00014D95">
            <w:pPr>
              <w:spacing w:line="240" w:lineRule="auto"/>
              <w:jc w:val="center"/>
              <w:rPr>
                <w:rFonts w:cstheme="minorHAnsi"/>
                <w:sz w:val="20"/>
                <w:szCs w:val="20"/>
              </w:rPr>
            </w:pPr>
            <w:r w:rsidRPr="006C336F">
              <w:rPr>
                <w:rFonts w:cstheme="minorHAnsi"/>
                <w:sz w:val="20"/>
                <w:szCs w:val="20"/>
              </w:rPr>
              <w:t>4</w:t>
            </w:r>
          </w:p>
        </w:tc>
      </w:tr>
      <w:tr w:rsidR="00754C0D" w:rsidRPr="00F5339C" w14:paraId="69B8F4A3" w14:textId="77777777" w:rsidTr="00014D95">
        <w:trPr>
          <w:trHeight w:val="194"/>
        </w:trPr>
        <w:tc>
          <w:tcPr>
            <w:tcW w:w="5637" w:type="dxa"/>
            <w:gridSpan w:val="3"/>
            <w:shd w:val="clear" w:color="auto" w:fill="DDD9C3"/>
          </w:tcPr>
          <w:p w14:paraId="4A470FAE"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331538B" w14:textId="77777777" w:rsidR="00754C0D" w:rsidRPr="00F5339C" w:rsidRDefault="00754C0D" w:rsidP="00014D95">
            <w:pPr>
              <w:spacing w:line="240" w:lineRule="auto"/>
              <w:jc w:val="right"/>
              <w:rPr>
                <w:rFonts w:cstheme="minorHAnsi"/>
                <w:sz w:val="20"/>
                <w:szCs w:val="20"/>
              </w:rPr>
            </w:pPr>
          </w:p>
        </w:tc>
        <w:tc>
          <w:tcPr>
            <w:tcW w:w="1559" w:type="dxa"/>
          </w:tcPr>
          <w:p w14:paraId="365EB0FF" w14:textId="77777777" w:rsidR="00754C0D" w:rsidRPr="00F5339C" w:rsidRDefault="00754C0D" w:rsidP="00014D95">
            <w:pPr>
              <w:spacing w:line="240" w:lineRule="auto"/>
              <w:rPr>
                <w:rFonts w:cstheme="minorHAnsi"/>
                <w:sz w:val="20"/>
                <w:szCs w:val="20"/>
              </w:rPr>
            </w:pPr>
          </w:p>
        </w:tc>
      </w:tr>
      <w:tr w:rsidR="00754C0D" w:rsidRPr="00F5339C" w14:paraId="26101CA1" w14:textId="77777777" w:rsidTr="00014D95">
        <w:trPr>
          <w:trHeight w:val="599"/>
        </w:trPr>
        <w:tc>
          <w:tcPr>
            <w:tcW w:w="2660" w:type="dxa"/>
            <w:shd w:val="clear" w:color="auto" w:fill="DDD9C3"/>
          </w:tcPr>
          <w:p w14:paraId="778DEE6C"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1B00A3F1"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029E0E06"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6095" w:type="dxa"/>
            <w:gridSpan w:val="5"/>
          </w:tcPr>
          <w:p w14:paraId="048CBBDF" w14:textId="487F9397" w:rsidR="00754C0D" w:rsidRPr="00F5339C" w:rsidRDefault="00B91EAD" w:rsidP="00014D95">
            <w:pPr>
              <w:spacing w:before="240"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63EDFB38" w14:textId="77777777" w:rsidTr="00014D95">
        <w:tc>
          <w:tcPr>
            <w:tcW w:w="2660" w:type="dxa"/>
            <w:shd w:val="clear" w:color="auto" w:fill="DDD9C3"/>
          </w:tcPr>
          <w:p w14:paraId="532702F3" w14:textId="77777777" w:rsidR="00754C0D" w:rsidRPr="00F5339C" w:rsidRDefault="00754C0D" w:rsidP="00014D95">
            <w:pPr>
              <w:spacing w:before="120" w:line="240" w:lineRule="auto"/>
              <w:jc w:val="right"/>
              <w:rPr>
                <w:rFonts w:cstheme="minorHAnsi"/>
                <w:b/>
                <w:sz w:val="20"/>
                <w:szCs w:val="20"/>
              </w:rPr>
            </w:pPr>
            <w:r w:rsidRPr="00F5339C">
              <w:rPr>
                <w:rFonts w:cstheme="minorHAnsi"/>
                <w:b/>
                <w:sz w:val="20"/>
                <w:szCs w:val="20"/>
              </w:rPr>
              <w:t>ΠΡΟΑΠΑΙΤΟΥΜΕΝΑ ΜΑΘΗΜΑΤΑ:</w:t>
            </w:r>
          </w:p>
        </w:tc>
        <w:tc>
          <w:tcPr>
            <w:tcW w:w="6095" w:type="dxa"/>
            <w:gridSpan w:val="5"/>
          </w:tcPr>
          <w:p w14:paraId="1AA91742" w14:textId="0DD4ADA8" w:rsidR="00754C0D" w:rsidRPr="00F5339C" w:rsidRDefault="00C25FA8" w:rsidP="00014D95">
            <w:pPr>
              <w:spacing w:before="360" w:line="240" w:lineRule="auto"/>
              <w:rPr>
                <w:rFonts w:cstheme="minorHAnsi"/>
                <w:sz w:val="20"/>
                <w:szCs w:val="20"/>
              </w:rPr>
            </w:pPr>
            <w:r>
              <w:rPr>
                <w:rFonts w:cstheme="minorHAnsi"/>
                <w:sz w:val="20"/>
                <w:szCs w:val="20"/>
              </w:rPr>
              <w:t>-</w:t>
            </w:r>
          </w:p>
        </w:tc>
      </w:tr>
      <w:tr w:rsidR="00754C0D" w:rsidRPr="00F5339C" w14:paraId="76BA3F96" w14:textId="77777777" w:rsidTr="00014D95">
        <w:tc>
          <w:tcPr>
            <w:tcW w:w="2660" w:type="dxa"/>
            <w:shd w:val="clear" w:color="auto" w:fill="DDD9C3"/>
          </w:tcPr>
          <w:p w14:paraId="3BCB6EA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6095" w:type="dxa"/>
            <w:gridSpan w:val="5"/>
          </w:tcPr>
          <w:p w14:paraId="0661F32A" w14:textId="77777777" w:rsidR="00754C0D" w:rsidRPr="00F5339C" w:rsidRDefault="00754C0D" w:rsidP="00014D95">
            <w:pPr>
              <w:spacing w:before="120" w:line="240" w:lineRule="auto"/>
              <w:rPr>
                <w:rFonts w:cstheme="minorHAnsi"/>
                <w:sz w:val="20"/>
                <w:szCs w:val="20"/>
              </w:rPr>
            </w:pPr>
            <w:r w:rsidRPr="00F5339C">
              <w:rPr>
                <w:rFonts w:cstheme="minorHAnsi"/>
                <w:sz w:val="20"/>
                <w:szCs w:val="20"/>
              </w:rPr>
              <w:t>ΕΛΛΗΝΙΚΗ</w:t>
            </w:r>
          </w:p>
        </w:tc>
      </w:tr>
      <w:tr w:rsidR="00754C0D" w:rsidRPr="00F5339C" w14:paraId="69CDC7A5" w14:textId="77777777" w:rsidTr="00014D95">
        <w:tc>
          <w:tcPr>
            <w:tcW w:w="2660" w:type="dxa"/>
            <w:shd w:val="clear" w:color="auto" w:fill="DDD9C3"/>
          </w:tcPr>
          <w:p w14:paraId="6226599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6095" w:type="dxa"/>
            <w:gridSpan w:val="5"/>
          </w:tcPr>
          <w:p w14:paraId="74472E72" w14:textId="77777777" w:rsidR="00754C0D" w:rsidRPr="00F5339C" w:rsidRDefault="00754C0D" w:rsidP="00014D95">
            <w:pPr>
              <w:spacing w:before="120" w:line="240" w:lineRule="auto"/>
              <w:rPr>
                <w:rFonts w:cstheme="minorHAnsi"/>
                <w:sz w:val="20"/>
                <w:szCs w:val="20"/>
              </w:rPr>
            </w:pPr>
            <w:r w:rsidRPr="00F5339C">
              <w:rPr>
                <w:rFonts w:cstheme="minorHAnsi"/>
                <w:sz w:val="20"/>
                <w:szCs w:val="20"/>
              </w:rPr>
              <w:t xml:space="preserve">ΝΑΙ </w:t>
            </w:r>
          </w:p>
        </w:tc>
      </w:tr>
      <w:tr w:rsidR="00754C0D" w:rsidRPr="008465C6" w14:paraId="173FDEB9" w14:textId="77777777" w:rsidTr="00014D95">
        <w:tc>
          <w:tcPr>
            <w:tcW w:w="2660" w:type="dxa"/>
            <w:shd w:val="clear" w:color="auto" w:fill="DDD9C3"/>
          </w:tcPr>
          <w:p w14:paraId="1670E514"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6095" w:type="dxa"/>
            <w:gridSpan w:val="5"/>
          </w:tcPr>
          <w:p w14:paraId="0410E578" w14:textId="77777777" w:rsidR="00754C0D" w:rsidRPr="00F5339C" w:rsidRDefault="006C336F" w:rsidP="00014D95">
            <w:pPr>
              <w:spacing w:before="120" w:after="200" w:line="240" w:lineRule="auto"/>
              <w:rPr>
                <w:rFonts w:eastAsia="Calibri" w:cstheme="minorHAnsi"/>
                <w:sz w:val="20"/>
                <w:szCs w:val="20"/>
                <w:lang w:val="en-GB"/>
              </w:rPr>
            </w:pPr>
            <w:r w:rsidRPr="00F5339C">
              <w:rPr>
                <w:rFonts w:eastAsia="Calibri" w:cstheme="minorHAnsi"/>
                <w:sz w:val="20"/>
                <w:szCs w:val="20"/>
                <w:lang w:val="en-GB"/>
              </w:rPr>
              <w:t>https://eclass.uop.gr/courses/</w:t>
            </w:r>
          </w:p>
        </w:tc>
      </w:tr>
    </w:tbl>
    <w:p w14:paraId="0850268B" w14:textId="77777777" w:rsidR="00754C0D" w:rsidRPr="00F5339C" w:rsidRDefault="00754C0D" w:rsidP="00DB5B81">
      <w:pPr>
        <w:pStyle w:val="a6"/>
        <w:numPr>
          <w:ilvl w:val="0"/>
          <w:numId w:val="60"/>
        </w:numPr>
        <w:spacing w:after="0" w:line="240" w:lineRule="auto"/>
        <w:rPr>
          <w:rFonts w:cstheme="minorHAnsi"/>
          <w:b/>
          <w:color w:val="000000"/>
          <w:sz w:val="20"/>
          <w:szCs w:val="20"/>
        </w:rPr>
      </w:pPr>
      <w:r w:rsidRPr="00F5339C">
        <w:rPr>
          <w:rFonts w:cstheme="minorHAnsi"/>
          <w:b/>
          <w:color w:val="000000"/>
          <w:sz w:val="20"/>
          <w:szCs w:val="20"/>
        </w:rPr>
        <w:t>ΜΑΘΗΣΙΑΚΑ ΑΠΟΤΕΛΕΣΜΑΤΑ</w:t>
      </w:r>
    </w:p>
    <w:p w14:paraId="05E352FB" w14:textId="77777777" w:rsidR="00754C0D" w:rsidRPr="00F5339C" w:rsidRDefault="00754C0D" w:rsidP="00754C0D">
      <w:pPr>
        <w:pStyle w:val="a6"/>
        <w:spacing w:after="0" w:line="240" w:lineRule="auto"/>
        <w:ind w:left="360"/>
        <w:rPr>
          <w:rFonts w:cstheme="minorHAnsi"/>
          <w:b/>
          <w:color w:val="000000"/>
          <w:sz w:val="20"/>
          <w:szCs w:val="2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129256C1" w14:textId="77777777" w:rsidTr="00014D95">
        <w:tc>
          <w:tcPr>
            <w:tcW w:w="8472" w:type="dxa"/>
            <w:gridSpan w:val="2"/>
            <w:tcBorders>
              <w:bottom w:val="nil"/>
            </w:tcBorders>
            <w:shd w:val="clear" w:color="auto" w:fill="DDD9C3"/>
          </w:tcPr>
          <w:p w14:paraId="7CF3084C"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6547B2E7" w14:textId="77777777" w:rsidTr="00014D95">
        <w:tc>
          <w:tcPr>
            <w:tcW w:w="8472" w:type="dxa"/>
            <w:gridSpan w:val="2"/>
            <w:tcBorders>
              <w:top w:val="nil"/>
            </w:tcBorders>
            <w:shd w:val="clear" w:color="auto" w:fill="DDD9C3"/>
          </w:tcPr>
          <w:p w14:paraId="1316E96E"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105E717"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Συμβουλευτείτε το Παράρτημα Α </w:t>
            </w:r>
          </w:p>
          <w:p w14:paraId="0A7F5E29" w14:textId="77777777" w:rsidR="00754C0D" w:rsidRPr="00F5339C" w:rsidRDefault="00754C0D" w:rsidP="00373283">
            <w:pPr>
              <w:widowControl w:val="0"/>
              <w:numPr>
                <w:ilvl w:val="0"/>
                <w:numId w:val="1"/>
              </w:numPr>
              <w:autoSpaceDE w:val="0"/>
              <w:autoSpaceDN w:val="0"/>
              <w:adjustRightInd w:val="0"/>
              <w:spacing w:after="0" w:line="240" w:lineRule="auto"/>
              <w:ind w:left="317" w:hanging="221"/>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34C07A9" w14:textId="77777777" w:rsidR="00754C0D" w:rsidRPr="00F5339C" w:rsidRDefault="00754C0D" w:rsidP="00373283">
            <w:pPr>
              <w:widowControl w:val="0"/>
              <w:numPr>
                <w:ilvl w:val="0"/>
                <w:numId w:val="1"/>
              </w:numPr>
              <w:autoSpaceDE w:val="0"/>
              <w:autoSpaceDN w:val="0"/>
              <w:adjustRightInd w:val="0"/>
              <w:spacing w:after="0" w:line="240" w:lineRule="auto"/>
              <w:ind w:left="317" w:hanging="221"/>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26CEC426"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102F39C8" w14:textId="77777777" w:rsidTr="00014D95">
        <w:tc>
          <w:tcPr>
            <w:tcW w:w="8472" w:type="dxa"/>
            <w:gridSpan w:val="2"/>
          </w:tcPr>
          <w:p w14:paraId="0AA7449A"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lastRenderedPageBreak/>
              <w:t>Το μάθημα είναι κατεύθυνσης, ειδικών γνώσεων.</w:t>
            </w:r>
          </w:p>
          <w:p w14:paraId="4DFF8503" w14:textId="77777777" w:rsidR="00754C0D" w:rsidRPr="00F5339C" w:rsidRDefault="00754C0D" w:rsidP="00014D95">
            <w:pPr>
              <w:widowControl w:val="0"/>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Στόχο του μαθήματος αποτελεί η εμβάθυνση σε συγκεκριμένα λογοτεχνικά έργα των εκπροσώπων της Γενιάς του Τριάντα, η σύνδεσή τους με το γενικότερο πλαίσιο της ελληνικής και της ευρωπαϊκής λογοτεχνίας καθώς και η διερεύνηση της πολιτισμικής ιδεολογίας την οποία διαμορφώνουν.</w:t>
            </w:r>
          </w:p>
          <w:p w14:paraId="5E9E9F5A" w14:textId="77777777" w:rsidR="00754C0D" w:rsidRPr="00F5339C" w:rsidRDefault="00754C0D" w:rsidP="00014D95">
            <w:pPr>
              <w:widowControl w:val="0"/>
              <w:autoSpaceDE w:val="0"/>
              <w:autoSpaceDN w:val="0"/>
              <w:adjustRightInd w:val="0"/>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Μετά την επιτυχή ολοκλήρωση του μαθήματος, οι φοιτητές </w:t>
            </w:r>
          </w:p>
          <w:p w14:paraId="065422AE" w14:textId="77777777" w:rsidR="00754C0D" w:rsidRPr="00F5339C" w:rsidRDefault="00754C0D" w:rsidP="00014D95">
            <w:pPr>
              <w:widowControl w:val="0"/>
              <w:autoSpaceDE w:val="0"/>
              <w:autoSpaceDN w:val="0"/>
              <w:adjustRightInd w:val="0"/>
              <w:spacing w:after="120" w:line="240" w:lineRule="auto"/>
              <w:ind w:left="314"/>
              <w:jc w:val="both"/>
              <w:rPr>
                <w:rFonts w:eastAsia="MetaPro-Book" w:cstheme="minorHAnsi"/>
                <w:i/>
                <w:sz w:val="20"/>
                <w:szCs w:val="20"/>
                <w:lang w:eastAsia="el-GR"/>
              </w:rPr>
            </w:pPr>
            <w:r w:rsidRPr="00F5339C">
              <w:rPr>
                <w:rFonts w:eastAsia="Calibri" w:cstheme="minorHAnsi"/>
                <w:color w:val="000000"/>
                <w:sz w:val="20"/>
                <w:szCs w:val="20"/>
              </w:rPr>
              <w:t>θα είναι σε θέση να εξετάσουν και να αναλύσουν κείμενα των εκπροσώπων της Γενιάς του Τριάντα αξιοποιώντας δημιουργικά έννοιες, μεθόδους και πρότυπα που εισήγαγε και συστηματοποίησε η Θεωρία της Λογοτεχνίας</w:t>
            </w:r>
          </w:p>
          <w:p w14:paraId="64C31EA9" w14:textId="77777777" w:rsidR="00754C0D" w:rsidRPr="00F5339C" w:rsidRDefault="00754C0D" w:rsidP="00014D95">
            <w:pPr>
              <w:widowControl w:val="0"/>
              <w:autoSpaceDE w:val="0"/>
              <w:autoSpaceDN w:val="0"/>
              <w:adjustRightInd w:val="0"/>
              <w:spacing w:after="120" w:line="240" w:lineRule="auto"/>
              <w:ind w:left="314"/>
              <w:jc w:val="both"/>
              <w:rPr>
                <w:rFonts w:eastAsia="MetaPro-Book" w:cstheme="minorHAnsi"/>
                <w:i/>
                <w:sz w:val="20"/>
                <w:szCs w:val="20"/>
                <w:lang w:eastAsia="el-GR"/>
              </w:rPr>
            </w:pPr>
            <w:r w:rsidRPr="00F5339C">
              <w:rPr>
                <w:rFonts w:eastAsia="Calibri" w:cstheme="minorHAnsi"/>
                <w:color w:val="000000"/>
                <w:sz w:val="20"/>
                <w:szCs w:val="20"/>
              </w:rPr>
              <w:t xml:space="preserve">θα μπορούν να συνδέσουν τη λογοτεχνία των εκπροσώπων της Γενιάς του Τριάντα με τον θεωρητικό στοχασμό που έχει αναπτυχθεί στον χώρο της Σύγχρονης Πολιτισμικής Κριτικής σε θέματα φύλου, εθνικής ταυτότητας και </w:t>
            </w:r>
            <w:proofErr w:type="spellStart"/>
            <w:r w:rsidRPr="00F5339C">
              <w:rPr>
                <w:rFonts w:eastAsia="Calibri" w:cstheme="minorHAnsi"/>
                <w:color w:val="000000"/>
                <w:sz w:val="20"/>
                <w:szCs w:val="20"/>
              </w:rPr>
              <w:t>πολυπολιτισμικότητας</w:t>
            </w:r>
            <w:proofErr w:type="spellEnd"/>
          </w:p>
          <w:p w14:paraId="2C7C351A" w14:textId="77777777" w:rsidR="00754C0D" w:rsidRPr="00F5339C" w:rsidRDefault="00754C0D" w:rsidP="00DB5B81">
            <w:pPr>
              <w:widowControl w:val="0"/>
              <w:numPr>
                <w:ilvl w:val="0"/>
                <w:numId w:val="57"/>
              </w:numPr>
              <w:autoSpaceDE w:val="0"/>
              <w:autoSpaceDN w:val="0"/>
              <w:adjustRightInd w:val="0"/>
              <w:spacing w:after="120" w:line="240" w:lineRule="auto"/>
              <w:ind w:left="0" w:hanging="284"/>
              <w:jc w:val="both"/>
              <w:rPr>
                <w:rFonts w:eastAsia="MetaPro-Book" w:cstheme="minorHAnsi"/>
                <w:sz w:val="20"/>
                <w:szCs w:val="20"/>
                <w:lang w:eastAsia="el-GR"/>
              </w:rPr>
            </w:pPr>
            <w:r w:rsidRPr="00F5339C">
              <w:rPr>
                <w:rFonts w:eastAsia="Calibri" w:cstheme="minorHAnsi"/>
                <w:sz w:val="20"/>
                <w:szCs w:val="20"/>
              </w:rPr>
              <w:t>ΓΝΩΣΕΙΣ</w:t>
            </w:r>
            <w:r w:rsidRPr="00F5339C">
              <w:rPr>
                <w:rFonts w:eastAsia="MetaPro-Book" w:cstheme="minorHAnsi"/>
                <w:sz w:val="20"/>
                <w:szCs w:val="20"/>
                <w:lang w:eastAsia="el-GR"/>
              </w:rPr>
              <w:t xml:space="preserve"> </w:t>
            </w:r>
          </w:p>
          <w:p w14:paraId="340DFC04" w14:textId="77777777" w:rsidR="00754C0D" w:rsidRPr="00F5339C" w:rsidRDefault="00754C0D" w:rsidP="00014D95">
            <w:pPr>
              <w:autoSpaceDE w:val="0"/>
              <w:autoSpaceDN w:val="0"/>
              <w:adjustRightInd w:val="0"/>
              <w:spacing w:after="120" w:line="240" w:lineRule="auto"/>
              <w:ind w:left="312"/>
              <w:jc w:val="both"/>
              <w:rPr>
                <w:rFonts w:eastAsia="MetaPro-Book" w:cstheme="minorHAnsi"/>
                <w:sz w:val="20"/>
                <w:szCs w:val="20"/>
                <w:lang w:eastAsia="el-GR"/>
              </w:rPr>
            </w:pPr>
            <w:r w:rsidRPr="00F5339C">
              <w:rPr>
                <w:rFonts w:eastAsia="MetaPro-Book" w:cstheme="minorHAnsi"/>
                <w:sz w:val="20"/>
                <w:szCs w:val="20"/>
                <w:lang w:eastAsia="el-GR"/>
              </w:rPr>
              <w:t>Εξειδικευμένες γνώσεις, μερικές από τις οποίες αιχμής στο πεδίο της Νεοελληνικής Φιλολογίας, που</w:t>
            </w:r>
            <w:r>
              <w:rPr>
                <w:rFonts w:eastAsia="MetaPro-Book" w:cstheme="minorHAnsi"/>
                <w:sz w:val="20"/>
                <w:szCs w:val="20"/>
                <w:lang w:eastAsia="el-GR"/>
              </w:rPr>
              <w:t xml:space="preserve"> </w:t>
            </w:r>
            <w:r w:rsidRPr="00F5339C">
              <w:rPr>
                <w:rFonts w:eastAsia="MetaPro-Book" w:cstheme="minorHAnsi"/>
                <w:sz w:val="20"/>
                <w:szCs w:val="20"/>
                <w:lang w:eastAsia="el-GR"/>
              </w:rPr>
              <w:t>αποτελούν τη βάση για πρωτότυπη σκέψη ή/και έρευνα</w:t>
            </w:r>
          </w:p>
          <w:p w14:paraId="1789E991" w14:textId="77777777" w:rsidR="00754C0D" w:rsidRPr="00F5339C" w:rsidRDefault="00754C0D" w:rsidP="00014D95">
            <w:pPr>
              <w:autoSpaceDE w:val="0"/>
              <w:autoSpaceDN w:val="0"/>
              <w:adjustRightInd w:val="0"/>
              <w:spacing w:after="120" w:line="240" w:lineRule="auto"/>
              <w:ind w:left="312"/>
              <w:jc w:val="both"/>
              <w:rPr>
                <w:rFonts w:eastAsia="Calibri" w:cstheme="minorHAnsi"/>
                <w:sz w:val="20"/>
                <w:szCs w:val="20"/>
              </w:rPr>
            </w:pPr>
            <w:r w:rsidRPr="00F5339C">
              <w:rPr>
                <w:rFonts w:eastAsia="MetaPro-Book" w:cstheme="minorHAnsi"/>
                <w:sz w:val="20"/>
                <w:szCs w:val="20"/>
                <w:lang w:eastAsia="el-GR"/>
              </w:rPr>
              <w:t>Κριτική επίγνωση των ζητημάτων γνώσης στο εν λόγω πεδίο και στη διασύνδεσή του με το πεδίο της Θεωρίας της</w:t>
            </w:r>
            <w:r>
              <w:rPr>
                <w:rFonts w:eastAsia="MetaPro-Book" w:cstheme="minorHAnsi"/>
                <w:sz w:val="20"/>
                <w:szCs w:val="20"/>
                <w:lang w:eastAsia="el-GR"/>
              </w:rPr>
              <w:t xml:space="preserve"> </w:t>
            </w:r>
            <w:r w:rsidRPr="00F5339C">
              <w:rPr>
                <w:rFonts w:eastAsia="MetaPro-Book" w:cstheme="minorHAnsi"/>
                <w:sz w:val="20"/>
                <w:szCs w:val="20"/>
                <w:lang w:eastAsia="el-GR"/>
              </w:rPr>
              <w:t>Λογοτεχνίας και της Πολιτισμικής Κριτικής</w:t>
            </w:r>
          </w:p>
          <w:p w14:paraId="20D2176D" w14:textId="77777777" w:rsidR="00754C0D" w:rsidRPr="00F5339C" w:rsidRDefault="00754C0D" w:rsidP="00014D95">
            <w:pPr>
              <w:widowControl w:val="0"/>
              <w:shd w:val="clear" w:color="auto" w:fill="FFFFFF"/>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ΙΚΑΝΟΤΗΤΕΣ</w:t>
            </w:r>
          </w:p>
          <w:p w14:paraId="36D96978" w14:textId="77777777" w:rsidR="00754C0D" w:rsidRPr="00F5339C" w:rsidRDefault="00754C0D" w:rsidP="00014D95">
            <w:pPr>
              <w:autoSpaceDE w:val="0"/>
              <w:autoSpaceDN w:val="0"/>
              <w:adjustRightInd w:val="0"/>
              <w:spacing w:after="120" w:line="240" w:lineRule="auto"/>
              <w:ind w:left="142"/>
              <w:jc w:val="both"/>
              <w:rPr>
                <w:rFonts w:eastAsia="MetaPro-Book" w:cstheme="minorHAnsi"/>
                <w:sz w:val="20"/>
                <w:szCs w:val="20"/>
                <w:lang w:eastAsia="el-GR"/>
              </w:rPr>
            </w:pPr>
            <w:r w:rsidRPr="00F5339C">
              <w:rPr>
                <w:rFonts w:eastAsia="MetaPro-Book" w:cstheme="minorHAnsi"/>
                <w:sz w:val="20"/>
                <w:szCs w:val="20"/>
                <w:lang w:eastAsia="el-GR"/>
              </w:rPr>
              <w:t>Εξειδικευμένες δεξιότητες που απαιτούνται στην έρευνα τόσο για την ενσωμάτωση γνώσεων από διαφορετικά πεδία (</w:t>
            </w:r>
            <w:r w:rsidRPr="00F5339C">
              <w:rPr>
                <w:rFonts w:eastAsia="MetaPro-Book" w:cstheme="minorHAnsi"/>
                <w:i/>
                <w:sz w:val="20"/>
                <w:szCs w:val="20"/>
                <w:lang w:eastAsia="el-GR"/>
              </w:rPr>
              <w:t>διεπιστημονικότητα</w:t>
            </w:r>
            <w:r w:rsidRPr="00F5339C">
              <w:rPr>
                <w:rFonts w:eastAsia="MetaPro-Book" w:cstheme="minorHAnsi"/>
                <w:sz w:val="20"/>
                <w:szCs w:val="20"/>
                <w:lang w:eastAsia="el-GR"/>
              </w:rPr>
              <w:t>) όσο και για την ανάπτυξη</w:t>
            </w:r>
            <w:r>
              <w:rPr>
                <w:rFonts w:eastAsia="MetaPro-Book" w:cstheme="minorHAnsi"/>
                <w:sz w:val="20"/>
                <w:szCs w:val="20"/>
                <w:lang w:eastAsia="el-GR"/>
              </w:rPr>
              <w:t xml:space="preserve"> </w:t>
            </w:r>
            <w:r w:rsidRPr="00F5339C">
              <w:rPr>
                <w:rFonts w:eastAsia="MetaPro-Book" w:cstheme="minorHAnsi"/>
                <w:sz w:val="20"/>
                <w:szCs w:val="20"/>
                <w:lang w:eastAsia="el-GR"/>
              </w:rPr>
              <w:t>νέων γνώσεων (</w:t>
            </w:r>
            <w:r w:rsidRPr="00F5339C">
              <w:rPr>
                <w:rFonts w:eastAsia="MetaPro-Book" w:cstheme="minorHAnsi"/>
                <w:i/>
                <w:sz w:val="20"/>
                <w:szCs w:val="20"/>
                <w:lang w:eastAsia="el-GR"/>
              </w:rPr>
              <w:t>καινοτομία</w:t>
            </w:r>
            <w:r w:rsidRPr="00F5339C">
              <w:rPr>
                <w:rFonts w:eastAsia="MetaPro-Book" w:cstheme="minorHAnsi"/>
                <w:sz w:val="20"/>
                <w:szCs w:val="20"/>
                <w:lang w:eastAsia="el-GR"/>
              </w:rPr>
              <w:t xml:space="preserve">) </w:t>
            </w:r>
          </w:p>
          <w:p w14:paraId="4DAFF543" w14:textId="77777777" w:rsidR="00754C0D" w:rsidRPr="00F5339C" w:rsidRDefault="00754C0D" w:rsidP="00014D95">
            <w:pPr>
              <w:autoSpaceDE w:val="0"/>
              <w:autoSpaceDN w:val="0"/>
              <w:adjustRightInd w:val="0"/>
              <w:spacing w:after="120" w:line="240" w:lineRule="auto"/>
              <w:jc w:val="both"/>
              <w:rPr>
                <w:rFonts w:eastAsia="Calibri" w:cstheme="minorHAnsi"/>
                <w:sz w:val="20"/>
                <w:szCs w:val="20"/>
              </w:rPr>
            </w:pPr>
            <w:r w:rsidRPr="00F5339C">
              <w:rPr>
                <w:rFonts w:eastAsia="Calibri" w:cstheme="minorHAnsi"/>
                <w:sz w:val="20"/>
                <w:szCs w:val="20"/>
              </w:rPr>
              <w:t xml:space="preserve">ΔΕΞΙΟΤΗΤΕΣ </w:t>
            </w:r>
          </w:p>
          <w:p w14:paraId="7260EEEB" w14:textId="77777777" w:rsidR="00754C0D" w:rsidRPr="00F5339C" w:rsidRDefault="00754C0D" w:rsidP="00014D95">
            <w:pPr>
              <w:autoSpaceDE w:val="0"/>
              <w:autoSpaceDN w:val="0"/>
              <w:adjustRightInd w:val="0"/>
              <w:spacing w:after="120" w:line="240" w:lineRule="auto"/>
              <w:ind w:left="142"/>
              <w:jc w:val="both"/>
              <w:rPr>
                <w:rFonts w:eastAsia="Calibri" w:cstheme="minorHAnsi"/>
                <w:sz w:val="20"/>
                <w:szCs w:val="20"/>
              </w:rPr>
            </w:pPr>
            <w:r w:rsidRPr="00F5339C">
              <w:rPr>
                <w:rFonts w:eastAsia="MetaPro-Book" w:cstheme="minorHAnsi"/>
                <w:sz w:val="20"/>
                <w:szCs w:val="20"/>
                <w:lang w:eastAsia="el-GR"/>
              </w:rPr>
              <w:t>Ανάληψη ευθύνης για τη συνεισφορά σε</w:t>
            </w:r>
            <w:r>
              <w:rPr>
                <w:rFonts w:eastAsia="MetaPro-Book" w:cstheme="minorHAnsi"/>
                <w:sz w:val="20"/>
                <w:szCs w:val="20"/>
                <w:lang w:eastAsia="el-GR"/>
              </w:rPr>
              <w:t xml:space="preserve"> </w:t>
            </w:r>
            <w:r w:rsidRPr="00F5339C">
              <w:rPr>
                <w:rFonts w:eastAsia="MetaPro-Book" w:cstheme="minorHAnsi"/>
                <w:sz w:val="20"/>
                <w:szCs w:val="20"/>
                <w:lang w:eastAsia="el-GR"/>
              </w:rPr>
              <w:t xml:space="preserve">επιστημονικές γνώσεις καθώς και σε πρακτικές </w:t>
            </w:r>
            <w:r w:rsidRPr="00F5339C">
              <w:rPr>
                <w:rFonts w:eastAsia="Calibri" w:cstheme="minorHAnsi"/>
                <w:sz w:val="20"/>
                <w:szCs w:val="20"/>
              </w:rPr>
              <w:t>διαχείρισης και διάχυσης της λογοτεχνίας σε συνθήκες παγκοσμιοποίησης</w:t>
            </w:r>
          </w:p>
          <w:p w14:paraId="0BBA9693" w14:textId="77777777" w:rsidR="00754C0D" w:rsidRPr="00F5339C" w:rsidRDefault="00754C0D" w:rsidP="00014D95">
            <w:pPr>
              <w:autoSpaceDE w:val="0"/>
              <w:autoSpaceDN w:val="0"/>
              <w:adjustRightInd w:val="0"/>
              <w:spacing w:after="0" w:line="240" w:lineRule="auto"/>
              <w:ind w:left="142"/>
              <w:jc w:val="both"/>
              <w:rPr>
                <w:rFonts w:eastAsia="MetaPro-Book" w:cstheme="minorHAnsi"/>
                <w:sz w:val="20"/>
                <w:szCs w:val="20"/>
                <w:lang w:eastAsia="el-GR"/>
              </w:rPr>
            </w:pPr>
          </w:p>
        </w:tc>
      </w:tr>
      <w:tr w:rsidR="00754C0D" w:rsidRPr="00F5339C" w14:paraId="68124938"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EC85FD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4AF13DB0" w14:textId="77777777" w:rsidTr="00014D95">
        <w:tc>
          <w:tcPr>
            <w:tcW w:w="8472" w:type="dxa"/>
            <w:gridSpan w:val="2"/>
            <w:tcBorders>
              <w:top w:val="nil"/>
              <w:bottom w:val="nil"/>
            </w:tcBorders>
            <w:shd w:val="clear" w:color="auto" w:fill="DDD9C3"/>
          </w:tcPr>
          <w:p w14:paraId="208FE281"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0FD1B65"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3D8661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FD0B84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53A394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65B56A6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BC0086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110F0B1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092A64A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3A63291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Παράγωγή νέων ερευνητικών ιδεών </w:t>
            </w:r>
          </w:p>
        </w:tc>
        <w:tc>
          <w:tcPr>
            <w:tcW w:w="4508" w:type="dxa"/>
            <w:tcBorders>
              <w:top w:val="nil"/>
              <w:left w:val="nil"/>
              <w:bottom w:val="single" w:sz="4" w:space="0" w:color="auto"/>
            </w:tcBorders>
            <w:shd w:val="clear" w:color="auto" w:fill="DDD9C3"/>
          </w:tcPr>
          <w:p w14:paraId="092C1E7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7C997D2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2763AE7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3628EEF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5B64242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2BCB4B9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311F1FB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w:t>
            </w:r>
          </w:p>
          <w:p w14:paraId="12109D1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2267BE52"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5475C8B1" w14:textId="77777777" w:rsidTr="00014D95">
        <w:tc>
          <w:tcPr>
            <w:tcW w:w="8472" w:type="dxa"/>
            <w:gridSpan w:val="2"/>
            <w:tcBorders>
              <w:bottom w:val="single" w:sz="4" w:space="0" w:color="auto"/>
            </w:tcBorders>
          </w:tcPr>
          <w:p w14:paraId="0910AFBC" w14:textId="77777777" w:rsidR="00754C0D" w:rsidRPr="00F5339C" w:rsidRDefault="00754C0D" w:rsidP="00014D95">
            <w:pPr>
              <w:widowControl w:val="0"/>
              <w:autoSpaceDE w:val="0"/>
              <w:autoSpaceDN w:val="0"/>
              <w:adjustRightInd w:val="0"/>
              <w:spacing w:after="0" w:line="240" w:lineRule="auto"/>
              <w:rPr>
                <w:rFonts w:cstheme="minorHAnsi"/>
                <w:i/>
                <w:sz w:val="20"/>
                <w:szCs w:val="20"/>
              </w:rPr>
            </w:pPr>
          </w:p>
          <w:p w14:paraId="6032820F" w14:textId="77777777" w:rsidR="00754C0D" w:rsidRPr="00F5339C" w:rsidRDefault="00754C0D" w:rsidP="00014D95">
            <w:pPr>
              <w:widowControl w:val="0"/>
              <w:autoSpaceDE w:val="0"/>
              <w:autoSpaceDN w:val="0"/>
              <w:adjustRightInd w:val="0"/>
              <w:spacing w:after="0"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και με τη χρήση νέων τεχνολογιών </w:t>
            </w:r>
          </w:p>
          <w:p w14:paraId="0CB458B9" w14:textId="77777777" w:rsidR="00754C0D" w:rsidRPr="00F5339C" w:rsidRDefault="00754C0D" w:rsidP="00014D95">
            <w:pPr>
              <w:widowControl w:val="0"/>
              <w:autoSpaceDE w:val="0"/>
              <w:autoSpaceDN w:val="0"/>
              <w:adjustRightInd w:val="0"/>
              <w:spacing w:after="0" w:line="240" w:lineRule="auto"/>
              <w:rPr>
                <w:rFonts w:cstheme="minorHAnsi"/>
                <w:i/>
                <w:sz w:val="20"/>
                <w:szCs w:val="20"/>
              </w:rPr>
            </w:pPr>
            <w:r w:rsidRPr="00F5339C">
              <w:rPr>
                <w:rFonts w:cstheme="minorHAnsi"/>
                <w:i/>
                <w:sz w:val="20"/>
                <w:szCs w:val="20"/>
              </w:rPr>
              <w:t>Λήψη αποφάσεων</w:t>
            </w:r>
          </w:p>
          <w:p w14:paraId="7DBC7623" w14:textId="77777777" w:rsidR="00754C0D" w:rsidRPr="00F5339C" w:rsidRDefault="00754C0D" w:rsidP="00014D95">
            <w:pPr>
              <w:spacing w:after="0" w:line="240" w:lineRule="auto"/>
              <w:jc w:val="both"/>
              <w:rPr>
                <w:rFonts w:cstheme="minorHAnsi"/>
                <w:i/>
                <w:sz w:val="20"/>
                <w:szCs w:val="20"/>
              </w:rPr>
            </w:pPr>
            <w:r w:rsidRPr="00F5339C">
              <w:rPr>
                <w:rFonts w:cstheme="minorHAnsi"/>
                <w:i/>
                <w:sz w:val="20"/>
                <w:szCs w:val="20"/>
              </w:rPr>
              <w:t>Αυτόνομη και ομαδική εργασία</w:t>
            </w:r>
          </w:p>
          <w:p w14:paraId="420D211D" w14:textId="77777777" w:rsidR="00754C0D" w:rsidRPr="00F5339C" w:rsidRDefault="00754C0D" w:rsidP="00014D95">
            <w:pPr>
              <w:spacing w:after="0" w:line="240" w:lineRule="auto"/>
              <w:jc w:val="both"/>
              <w:rPr>
                <w:rFonts w:eastAsia="Calibri" w:cstheme="minorHAnsi"/>
                <w:i/>
                <w:sz w:val="20"/>
                <w:szCs w:val="20"/>
              </w:rPr>
            </w:pPr>
            <w:r w:rsidRPr="00F5339C">
              <w:rPr>
                <w:rFonts w:cstheme="minorHAnsi"/>
                <w:i/>
                <w:sz w:val="20"/>
                <w:szCs w:val="20"/>
              </w:rPr>
              <w:t xml:space="preserve">Άσκηση κριτικής </w:t>
            </w:r>
          </w:p>
          <w:p w14:paraId="0CBC2DE1" w14:textId="77777777" w:rsidR="00754C0D" w:rsidRPr="00F5339C" w:rsidRDefault="00754C0D" w:rsidP="00014D95">
            <w:pPr>
              <w:spacing w:after="0" w:line="240" w:lineRule="auto"/>
              <w:jc w:val="both"/>
              <w:rPr>
                <w:rFonts w:eastAsia="Calibri" w:cstheme="minorHAnsi"/>
                <w:i/>
                <w:sz w:val="20"/>
                <w:szCs w:val="20"/>
              </w:rPr>
            </w:pPr>
            <w:r w:rsidRPr="00F5339C">
              <w:rPr>
                <w:rFonts w:cstheme="minorHAnsi"/>
                <w:i/>
                <w:sz w:val="20"/>
                <w:szCs w:val="20"/>
              </w:rPr>
              <w:t xml:space="preserve">Προαγωγή της ελεύθερης, δημιουργικής και επαγωγικής σκέψης </w:t>
            </w:r>
          </w:p>
          <w:p w14:paraId="2A38CA23" w14:textId="77777777" w:rsidR="00754C0D" w:rsidRPr="00F5339C" w:rsidRDefault="00754C0D" w:rsidP="00014D95">
            <w:pPr>
              <w:spacing w:after="0" w:line="240" w:lineRule="auto"/>
              <w:jc w:val="both"/>
              <w:rPr>
                <w:rFonts w:eastAsia="Calibri" w:cstheme="minorHAnsi"/>
                <w:i/>
                <w:sz w:val="20"/>
                <w:szCs w:val="20"/>
              </w:rPr>
            </w:pPr>
            <w:r w:rsidRPr="00F5339C">
              <w:rPr>
                <w:rFonts w:cstheme="minorHAnsi"/>
                <w:i/>
                <w:sz w:val="20"/>
                <w:szCs w:val="20"/>
              </w:rPr>
              <w:t>Παράγωγή νέων ερευνητικών ιδεών</w:t>
            </w:r>
          </w:p>
          <w:p w14:paraId="5FAF596F" w14:textId="77777777" w:rsidR="00754C0D" w:rsidRPr="00F5339C" w:rsidRDefault="00754C0D" w:rsidP="00014D95">
            <w:pPr>
              <w:spacing w:after="0" w:line="240" w:lineRule="auto"/>
              <w:jc w:val="both"/>
              <w:rPr>
                <w:rFonts w:eastAsia="Batang" w:cstheme="minorHAnsi"/>
                <w:i/>
                <w:sz w:val="20"/>
                <w:szCs w:val="20"/>
              </w:rPr>
            </w:pPr>
            <w:r w:rsidRPr="00F5339C">
              <w:rPr>
                <w:rFonts w:cstheme="minorHAnsi"/>
                <w:i/>
                <w:sz w:val="20"/>
                <w:szCs w:val="20"/>
              </w:rPr>
              <w:t>Επίδειξη ηθικής υπευθυνότητας και ευαισθησίας σε θέματα φύλου και</w:t>
            </w:r>
            <w:r w:rsidRPr="00F5339C">
              <w:rPr>
                <w:rFonts w:eastAsia="Batang" w:cstheme="minorHAnsi"/>
                <w:i/>
                <w:sz w:val="20"/>
                <w:szCs w:val="20"/>
              </w:rPr>
              <w:t xml:space="preserve"> </w:t>
            </w:r>
            <w:proofErr w:type="spellStart"/>
            <w:r w:rsidRPr="00F5339C">
              <w:rPr>
                <w:rFonts w:eastAsia="Batang" w:cstheme="minorHAnsi"/>
                <w:i/>
                <w:sz w:val="20"/>
                <w:szCs w:val="20"/>
              </w:rPr>
              <w:t>πολυπολιτισμικότητας</w:t>
            </w:r>
            <w:proofErr w:type="spellEnd"/>
          </w:p>
          <w:p w14:paraId="6506E46B" w14:textId="77777777" w:rsidR="00754C0D" w:rsidRPr="00F5339C" w:rsidRDefault="00754C0D" w:rsidP="00014D95">
            <w:pPr>
              <w:spacing w:after="0" w:line="240" w:lineRule="auto"/>
              <w:jc w:val="both"/>
              <w:rPr>
                <w:rFonts w:eastAsia="Batang" w:cstheme="minorHAnsi"/>
                <w:i/>
                <w:sz w:val="20"/>
                <w:szCs w:val="20"/>
              </w:rPr>
            </w:pPr>
          </w:p>
        </w:tc>
      </w:tr>
    </w:tbl>
    <w:p w14:paraId="45A116C0" w14:textId="77777777" w:rsidR="00754C0D" w:rsidRPr="00F5339C" w:rsidRDefault="00754C0D" w:rsidP="00DB5B81">
      <w:pPr>
        <w:widowControl w:val="0"/>
        <w:numPr>
          <w:ilvl w:val="0"/>
          <w:numId w:val="60"/>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t>ΠΕΡΙΕΧΟΜΕΝΟ ΜΑΘΗΜΑΤΟΣ</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6"/>
      </w:tblGrid>
      <w:tr w:rsidR="00754C0D" w:rsidRPr="00F5339C" w14:paraId="62339CC1" w14:textId="77777777" w:rsidTr="00014D95">
        <w:trPr>
          <w:trHeight w:val="1838"/>
        </w:trPr>
        <w:tc>
          <w:tcPr>
            <w:tcW w:w="8506" w:type="dxa"/>
            <w:tcBorders>
              <w:bottom w:val="single" w:sz="4" w:space="0" w:color="auto"/>
            </w:tcBorders>
          </w:tcPr>
          <w:p w14:paraId="4FF2A588" w14:textId="77777777" w:rsidR="00754C0D" w:rsidRPr="00F5339C" w:rsidRDefault="00754C0D" w:rsidP="00014D95">
            <w:pPr>
              <w:shd w:val="clear" w:color="auto" w:fill="FFFFFF"/>
              <w:spacing w:before="120" w:after="20" w:line="240" w:lineRule="auto"/>
              <w:jc w:val="both"/>
              <w:rPr>
                <w:rFonts w:cstheme="minorHAnsi"/>
                <w:bCs/>
                <w:sz w:val="20"/>
                <w:szCs w:val="20"/>
                <w:lang w:eastAsia="el-GR"/>
              </w:rPr>
            </w:pPr>
            <w:r w:rsidRPr="00F5339C">
              <w:rPr>
                <w:rFonts w:cstheme="minorHAnsi"/>
                <w:sz w:val="20"/>
                <w:szCs w:val="20"/>
                <w:lang w:eastAsia="el-GR"/>
              </w:rPr>
              <w:t xml:space="preserve">ΕΙΣΑΓΩΓΗ: Το κοινωνικό πλαίσιο της Γενιάς του Τριάντα. Τάσεις και κατευθύνσεις που διαμορφώθηκαν στο πλαίσιο της ποίησης και της πεζογραφίας. Το μανιφέστο της γενιάς του Τριάντα. ΠΟΙΗΣΗ: (Α) </w:t>
            </w:r>
            <w:r w:rsidRPr="00F5339C">
              <w:rPr>
                <w:rFonts w:cstheme="minorHAnsi"/>
                <w:bCs/>
                <w:sz w:val="20"/>
                <w:szCs w:val="20"/>
                <w:lang w:eastAsia="el-GR"/>
              </w:rPr>
              <w:t>Αφετηρία και κατευθύνσεις</w:t>
            </w:r>
            <w:r w:rsidRPr="00F5339C">
              <w:rPr>
                <w:rFonts w:cstheme="minorHAnsi"/>
                <w:sz w:val="20"/>
                <w:szCs w:val="20"/>
                <w:lang w:eastAsia="el-GR"/>
              </w:rPr>
              <w:t xml:space="preserve"> των κυριότερων εκπροσώπων της ποιητικής Γενιάς του Τριάντα. Οι σχέσεις τους με την προγενέστερη ποιητική παράδοση, ιδίως </w:t>
            </w:r>
            <w:proofErr w:type="spellStart"/>
            <w:r w:rsidRPr="00F5339C">
              <w:rPr>
                <w:rFonts w:cstheme="minorHAnsi"/>
                <w:sz w:val="20"/>
                <w:szCs w:val="20"/>
                <w:lang w:eastAsia="el-GR"/>
              </w:rPr>
              <w:t>τoν</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καρυωτακισμό</w:t>
            </w:r>
            <w:proofErr w:type="spellEnd"/>
            <w:r w:rsidRPr="00F5339C">
              <w:rPr>
                <w:rFonts w:cstheme="minorHAnsi"/>
                <w:sz w:val="20"/>
                <w:szCs w:val="20"/>
                <w:lang w:eastAsia="el-GR"/>
              </w:rPr>
              <w:t xml:space="preserve">. (Β) Παράδοση και μοντερνισμός στη νεοελληνική ποίηση. (α) Η </w:t>
            </w:r>
            <w:proofErr w:type="spellStart"/>
            <w:r w:rsidRPr="00F5339C">
              <w:rPr>
                <w:rFonts w:cstheme="minorHAnsi"/>
                <w:sz w:val="20"/>
                <w:szCs w:val="20"/>
                <w:lang w:eastAsia="el-GR"/>
              </w:rPr>
              <w:t>προδρομικότητα</w:t>
            </w:r>
            <w:proofErr w:type="spellEnd"/>
            <w:r w:rsidRPr="00F5339C">
              <w:rPr>
                <w:rFonts w:cstheme="minorHAnsi"/>
                <w:sz w:val="20"/>
                <w:szCs w:val="20"/>
                <w:lang w:eastAsia="el-GR"/>
              </w:rPr>
              <w:t xml:space="preserve"> του </w:t>
            </w:r>
            <w:r w:rsidRPr="00F5339C">
              <w:rPr>
                <w:rFonts w:cstheme="minorHAnsi"/>
                <w:bCs/>
                <w:sz w:val="20"/>
                <w:szCs w:val="20"/>
                <w:lang w:eastAsia="el-GR"/>
              </w:rPr>
              <w:t xml:space="preserve">Τάκη </w:t>
            </w:r>
            <w:proofErr w:type="spellStart"/>
            <w:r w:rsidRPr="00F5339C">
              <w:rPr>
                <w:rFonts w:cstheme="minorHAnsi"/>
                <w:bCs/>
                <w:sz w:val="20"/>
                <w:szCs w:val="20"/>
                <w:lang w:eastAsia="el-GR"/>
              </w:rPr>
              <w:t>Παπατσώνη</w:t>
            </w:r>
            <w:proofErr w:type="spellEnd"/>
            <w:r w:rsidRPr="00F5339C">
              <w:rPr>
                <w:rFonts w:cstheme="minorHAnsi"/>
                <w:sz w:val="20"/>
                <w:szCs w:val="20"/>
                <w:lang w:eastAsia="el-GR"/>
              </w:rPr>
              <w:t xml:space="preserve">. (β) Η λογοτεχνική παρέμβαση του </w:t>
            </w:r>
            <w:r w:rsidRPr="00F5339C">
              <w:rPr>
                <w:rFonts w:cstheme="minorHAnsi"/>
                <w:bCs/>
                <w:sz w:val="20"/>
                <w:szCs w:val="20"/>
                <w:lang w:eastAsia="el-GR"/>
              </w:rPr>
              <w:t>Γιώργου Σεφέρη</w:t>
            </w:r>
            <w:r w:rsidRPr="00F5339C">
              <w:rPr>
                <w:rFonts w:cstheme="minorHAnsi"/>
                <w:sz w:val="20"/>
                <w:szCs w:val="20"/>
                <w:lang w:eastAsia="el-GR"/>
              </w:rPr>
              <w:t xml:space="preserve"> (γ) </w:t>
            </w:r>
            <w:r w:rsidRPr="00F5339C">
              <w:rPr>
                <w:rFonts w:cstheme="minorHAnsi"/>
                <w:bCs/>
                <w:sz w:val="20"/>
                <w:szCs w:val="20"/>
                <w:lang w:eastAsia="el-GR"/>
              </w:rPr>
              <w:t>Ευρωπαϊκός και ελληνικός υπερρεαλισμός</w:t>
            </w:r>
            <w:r w:rsidRPr="00F5339C">
              <w:rPr>
                <w:rFonts w:cstheme="minorHAnsi"/>
                <w:sz w:val="20"/>
                <w:szCs w:val="20"/>
                <w:lang w:eastAsia="el-GR"/>
              </w:rPr>
              <w:t>: Η «πρωτοπορία» των Θεόδωρου</w:t>
            </w:r>
            <w:r w:rsidRPr="00F5339C">
              <w:rPr>
                <w:rFonts w:cstheme="minorHAnsi"/>
                <w:bCs/>
                <w:sz w:val="20"/>
                <w:szCs w:val="20"/>
                <w:lang w:eastAsia="el-GR"/>
              </w:rPr>
              <w:t xml:space="preserve"> </w:t>
            </w:r>
            <w:proofErr w:type="spellStart"/>
            <w:r w:rsidRPr="00F5339C">
              <w:rPr>
                <w:rFonts w:cstheme="minorHAnsi"/>
                <w:bCs/>
                <w:sz w:val="20"/>
                <w:szCs w:val="20"/>
                <w:lang w:eastAsia="el-GR"/>
              </w:rPr>
              <w:t>Ντόρρου</w:t>
            </w:r>
            <w:proofErr w:type="spellEnd"/>
            <w:r w:rsidRPr="00F5339C">
              <w:rPr>
                <w:rFonts w:cstheme="minorHAnsi"/>
                <w:bCs/>
                <w:sz w:val="20"/>
                <w:szCs w:val="20"/>
                <w:lang w:eastAsia="el-GR"/>
              </w:rPr>
              <w:t xml:space="preserve">, </w:t>
            </w:r>
            <w:r w:rsidRPr="00F5339C">
              <w:rPr>
                <w:rFonts w:cstheme="minorHAnsi"/>
                <w:sz w:val="20"/>
                <w:szCs w:val="20"/>
                <w:lang w:eastAsia="el-GR"/>
              </w:rPr>
              <w:t xml:space="preserve">Νικόλα </w:t>
            </w:r>
            <w:proofErr w:type="spellStart"/>
            <w:r w:rsidRPr="00F5339C">
              <w:rPr>
                <w:rFonts w:cstheme="minorHAnsi"/>
                <w:bCs/>
                <w:sz w:val="20"/>
                <w:szCs w:val="20"/>
                <w:lang w:eastAsia="el-GR"/>
              </w:rPr>
              <w:t>Κάλας</w:t>
            </w:r>
            <w:proofErr w:type="spellEnd"/>
            <w:r w:rsidRPr="00F5339C">
              <w:rPr>
                <w:rFonts w:cstheme="minorHAnsi"/>
                <w:bCs/>
                <w:sz w:val="20"/>
                <w:szCs w:val="20"/>
                <w:lang w:eastAsia="el-GR"/>
              </w:rPr>
              <w:t xml:space="preserve">, </w:t>
            </w:r>
            <w:r w:rsidRPr="00F5339C">
              <w:rPr>
                <w:rFonts w:cstheme="minorHAnsi"/>
                <w:sz w:val="20"/>
                <w:szCs w:val="20"/>
                <w:lang w:eastAsia="el-GR"/>
              </w:rPr>
              <w:t>Γιώργου</w:t>
            </w:r>
            <w:r w:rsidRPr="00F5339C">
              <w:rPr>
                <w:rFonts w:cstheme="minorHAnsi"/>
                <w:bCs/>
                <w:sz w:val="20"/>
                <w:szCs w:val="20"/>
                <w:lang w:eastAsia="el-GR"/>
              </w:rPr>
              <w:t xml:space="preserve"> Σαραντάρη. </w:t>
            </w:r>
            <w:r w:rsidRPr="00F5339C">
              <w:rPr>
                <w:rFonts w:cstheme="minorHAnsi"/>
                <w:sz w:val="20"/>
                <w:szCs w:val="20"/>
                <w:lang w:eastAsia="el-GR"/>
              </w:rPr>
              <w:t>Ο υπερρεαλισμός των Αντρέα</w:t>
            </w:r>
            <w:r w:rsidRPr="00F5339C">
              <w:rPr>
                <w:rFonts w:cstheme="minorHAnsi"/>
                <w:bCs/>
                <w:sz w:val="20"/>
                <w:szCs w:val="20"/>
                <w:lang w:eastAsia="el-GR"/>
              </w:rPr>
              <w:t xml:space="preserve"> Εμπειρίκου</w:t>
            </w:r>
            <w:r w:rsidRPr="00F5339C">
              <w:rPr>
                <w:rFonts w:cstheme="minorHAnsi"/>
                <w:sz w:val="20"/>
                <w:szCs w:val="20"/>
                <w:lang w:eastAsia="el-GR"/>
              </w:rPr>
              <w:t xml:space="preserve"> και Νίκου </w:t>
            </w:r>
            <w:r w:rsidRPr="00F5339C">
              <w:rPr>
                <w:rFonts w:cstheme="minorHAnsi"/>
                <w:bCs/>
                <w:sz w:val="20"/>
                <w:szCs w:val="20"/>
                <w:lang w:eastAsia="el-GR"/>
              </w:rPr>
              <w:t xml:space="preserve">Εγγονόπουλου. </w:t>
            </w:r>
            <w:r w:rsidRPr="00F5339C">
              <w:rPr>
                <w:rFonts w:cstheme="minorHAnsi"/>
                <w:sz w:val="20"/>
                <w:szCs w:val="20"/>
                <w:lang w:eastAsia="el-GR"/>
              </w:rPr>
              <w:t>Η ιδιαιτερότητα του Οδυσσέα</w:t>
            </w:r>
            <w:r w:rsidRPr="00F5339C">
              <w:rPr>
                <w:rFonts w:cstheme="minorHAnsi"/>
                <w:bCs/>
                <w:sz w:val="20"/>
                <w:szCs w:val="20"/>
                <w:lang w:eastAsia="el-GR"/>
              </w:rPr>
              <w:t xml:space="preserve"> Ελύτη</w:t>
            </w:r>
            <w:r w:rsidRPr="00F5339C">
              <w:rPr>
                <w:rFonts w:cstheme="minorHAnsi"/>
                <w:sz w:val="20"/>
                <w:szCs w:val="20"/>
                <w:lang w:eastAsia="el-GR"/>
              </w:rPr>
              <w:t xml:space="preserve">. Η πολυσχιδής παρέμβαση του Γιάννη </w:t>
            </w:r>
            <w:r w:rsidRPr="00F5339C">
              <w:rPr>
                <w:rFonts w:cstheme="minorHAnsi"/>
                <w:bCs/>
                <w:sz w:val="20"/>
                <w:szCs w:val="20"/>
                <w:lang w:eastAsia="el-GR"/>
              </w:rPr>
              <w:t xml:space="preserve">Ρίτσου. </w:t>
            </w:r>
            <w:r w:rsidRPr="00F5339C">
              <w:rPr>
                <w:rFonts w:cstheme="minorHAnsi"/>
                <w:sz w:val="20"/>
                <w:szCs w:val="20"/>
                <w:lang w:eastAsia="el-GR"/>
              </w:rPr>
              <w:t xml:space="preserve">Το κοινωνικό και ανθρωπιστικό μήνυμα της ποίησης του Νικηφόρου </w:t>
            </w:r>
            <w:r w:rsidRPr="00F5339C">
              <w:rPr>
                <w:rFonts w:cstheme="minorHAnsi"/>
                <w:bCs/>
                <w:sz w:val="20"/>
                <w:szCs w:val="20"/>
                <w:lang w:eastAsia="el-GR"/>
              </w:rPr>
              <w:t xml:space="preserve">Βρεττάκου. </w:t>
            </w:r>
          </w:p>
          <w:p w14:paraId="2AC52DD2" w14:textId="77777777" w:rsidR="00754C0D" w:rsidRPr="00F5339C" w:rsidRDefault="00754C0D" w:rsidP="00014D95">
            <w:pPr>
              <w:shd w:val="clear" w:color="auto" w:fill="FFFFFF"/>
              <w:spacing w:line="240" w:lineRule="auto"/>
              <w:jc w:val="both"/>
              <w:rPr>
                <w:rFonts w:cstheme="minorHAnsi"/>
                <w:sz w:val="20"/>
                <w:szCs w:val="20"/>
                <w:lang w:eastAsia="el-GR"/>
              </w:rPr>
            </w:pPr>
            <w:r w:rsidRPr="00F5339C">
              <w:rPr>
                <w:rFonts w:cstheme="minorHAnsi"/>
                <w:sz w:val="20"/>
                <w:szCs w:val="20"/>
                <w:lang w:eastAsia="el-GR"/>
              </w:rPr>
              <w:t xml:space="preserve">ΠΕΖΟΓΡΑΦΙΑ: (Α) </w:t>
            </w:r>
            <w:r w:rsidRPr="00F5339C">
              <w:rPr>
                <w:rFonts w:cstheme="minorHAnsi"/>
                <w:bCs/>
                <w:sz w:val="20"/>
                <w:szCs w:val="20"/>
                <w:lang w:eastAsia="el-GR"/>
              </w:rPr>
              <w:t>Τάσεις και κατευθύνσει</w:t>
            </w:r>
            <w:r w:rsidRPr="00F5339C">
              <w:rPr>
                <w:rFonts w:cstheme="minorHAnsi"/>
                <w:sz w:val="20"/>
                <w:szCs w:val="20"/>
                <w:lang w:eastAsia="el-GR"/>
              </w:rPr>
              <w:t xml:space="preserve">ς της πεζογραφικής παραγωγής της γενιάς του Τριάντα και υφολογικά χαρακτηριστικά της. Η ιδιότυπη γραφή του Γιάννη </w:t>
            </w:r>
            <w:r w:rsidRPr="00F5339C">
              <w:rPr>
                <w:rFonts w:cstheme="minorHAnsi"/>
                <w:bCs/>
                <w:sz w:val="20"/>
                <w:szCs w:val="20"/>
                <w:lang w:eastAsia="el-GR"/>
              </w:rPr>
              <w:t>Σκαρίμπα</w:t>
            </w:r>
            <w:r w:rsidRPr="00F5339C">
              <w:rPr>
                <w:rFonts w:cstheme="minorHAnsi"/>
                <w:sz w:val="20"/>
                <w:szCs w:val="20"/>
                <w:lang w:eastAsia="el-GR"/>
              </w:rPr>
              <w:t>. Οι</w:t>
            </w:r>
            <w:r w:rsidRPr="00F5339C">
              <w:rPr>
                <w:rFonts w:cstheme="minorHAnsi"/>
                <w:bCs/>
                <w:sz w:val="20"/>
                <w:szCs w:val="20"/>
                <w:lang w:eastAsia="el-GR"/>
              </w:rPr>
              <w:t xml:space="preserve"> παρυφές της πεζογραφικής γενιάς του Τριάντα και των «ομάδων» της.</w:t>
            </w:r>
            <w:r w:rsidRPr="00F5339C">
              <w:rPr>
                <w:rFonts w:cstheme="minorHAnsi"/>
                <w:sz w:val="20"/>
                <w:szCs w:val="20"/>
                <w:lang w:eastAsia="el-GR"/>
              </w:rPr>
              <w:t xml:space="preserve"> (α) </w:t>
            </w:r>
            <w:r w:rsidRPr="00F5339C">
              <w:rPr>
                <w:rFonts w:cstheme="minorHAnsi"/>
                <w:bCs/>
                <w:sz w:val="20"/>
                <w:szCs w:val="20"/>
                <w:lang w:eastAsia="el-GR"/>
              </w:rPr>
              <w:t>Η πεζογραφία ως μαρτυρία:</w:t>
            </w:r>
            <w:r w:rsidRPr="00F5339C">
              <w:rPr>
                <w:rFonts w:cstheme="minorHAnsi"/>
                <w:sz w:val="20"/>
                <w:szCs w:val="20"/>
                <w:lang w:eastAsia="el-GR"/>
              </w:rPr>
              <w:t xml:space="preserve"> </w:t>
            </w:r>
            <w:r w:rsidRPr="00F5339C">
              <w:rPr>
                <w:rFonts w:cstheme="minorHAnsi"/>
                <w:i/>
                <w:iCs/>
                <w:sz w:val="20"/>
                <w:szCs w:val="20"/>
                <w:lang w:eastAsia="el-GR"/>
              </w:rPr>
              <w:t>Ιστορία ενός αιχμαλώτου</w:t>
            </w:r>
            <w:r w:rsidRPr="00F5339C">
              <w:rPr>
                <w:rFonts w:cstheme="minorHAnsi"/>
                <w:sz w:val="20"/>
                <w:szCs w:val="20"/>
                <w:lang w:eastAsia="el-GR"/>
              </w:rPr>
              <w:t xml:space="preserve"> του </w:t>
            </w:r>
            <w:proofErr w:type="spellStart"/>
            <w:r w:rsidRPr="00F5339C">
              <w:rPr>
                <w:rFonts w:cstheme="minorHAnsi"/>
                <w:sz w:val="20"/>
                <w:szCs w:val="20"/>
                <w:lang w:eastAsia="el-GR"/>
              </w:rPr>
              <w:t>Στράτη</w:t>
            </w:r>
            <w:proofErr w:type="spellEnd"/>
            <w:r w:rsidRPr="00F5339C">
              <w:rPr>
                <w:rFonts w:cstheme="minorHAnsi"/>
                <w:sz w:val="20"/>
                <w:szCs w:val="20"/>
                <w:lang w:eastAsia="el-GR"/>
              </w:rPr>
              <w:t xml:space="preserve"> Δούκα, το </w:t>
            </w:r>
            <w:r w:rsidRPr="00F5339C">
              <w:rPr>
                <w:rFonts w:cstheme="minorHAnsi"/>
                <w:i/>
                <w:iCs/>
                <w:sz w:val="20"/>
                <w:szCs w:val="20"/>
                <w:lang w:eastAsia="el-GR"/>
              </w:rPr>
              <w:t>Νούμερο 31328</w:t>
            </w:r>
            <w:r w:rsidRPr="00F5339C">
              <w:rPr>
                <w:rFonts w:cstheme="minorHAnsi"/>
                <w:sz w:val="20"/>
                <w:szCs w:val="20"/>
                <w:lang w:eastAsia="el-GR"/>
              </w:rPr>
              <w:t xml:space="preserve"> του Ηλία </w:t>
            </w:r>
            <w:proofErr w:type="spellStart"/>
            <w:r w:rsidRPr="00F5339C">
              <w:rPr>
                <w:rFonts w:cstheme="minorHAnsi"/>
                <w:sz w:val="20"/>
                <w:szCs w:val="20"/>
                <w:lang w:eastAsia="el-GR"/>
              </w:rPr>
              <w:t>Βενέζη</w:t>
            </w:r>
            <w:proofErr w:type="spellEnd"/>
            <w:r w:rsidRPr="00F5339C">
              <w:rPr>
                <w:rFonts w:cstheme="minorHAnsi"/>
                <w:sz w:val="20"/>
                <w:szCs w:val="20"/>
                <w:lang w:eastAsia="el-GR"/>
              </w:rPr>
              <w:t xml:space="preserve"> και η </w:t>
            </w:r>
            <w:r w:rsidRPr="00F5339C">
              <w:rPr>
                <w:rFonts w:cstheme="minorHAnsi"/>
                <w:i/>
                <w:iCs/>
                <w:sz w:val="20"/>
                <w:szCs w:val="20"/>
                <w:lang w:eastAsia="el-GR"/>
              </w:rPr>
              <w:t xml:space="preserve">Ζωή εν </w:t>
            </w:r>
            <w:proofErr w:type="spellStart"/>
            <w:r w:rsidRPr="00F5339C">
              <w:rPr>
                <w:rFonts w:cstheme="minorHAnsi"/>
                <w:i/>
                <w:iCs/>
                <w:sz w:val="20"/>
                <w:szCs w:val="20"/>
                <w:lang w:eastAsia="el-GR"/>
              </w:rPr>
              <w:t>τάφω</w:t>
            </w:r>
            <w:proofErr w:type="spellEnd"/>
            <w:r w:rsidRPr="00F5339C">
              <w:rPr>
                <w:rFonts w:cstheme="minorHAnsi"/>
                <w:sz w:val="20"/>
                <w:szCs w:val="20"/>
                <w:lang w:eastAsia="el-GR"/>
              </w:rPr>
              <w:t xml:space="preserve"> του </w:t>
            </w:r>
            <w:proofErr w:type="spellStart"/>
            <w:r w:rsidRPr="00F5339C">
              <w:rPr>
                <w:rFonts w:cstheme="minorHAnsi"/>
                <w:sz w:val="20"/>
                <w:szCs w:val="20"/>
                <w:lang w:eastAsia="el-GR"/>
              </w:rPr>
              <w:t>Στράτη</w:t>
            </w:r>
            <w:proofErr w:type="spellEnd"/>
            <w:r w:rsidRPr="00F5339C">
              <w:rPr>
                <w:rFonts w:cstheme="minorHAnsi"/>
                <w:sz w:val="20"/>
                <w:szCs w:val="20"/>
                <w:lang w:eastAsia="el-GR"/>
              </w:rPr>
              <w:t xml:space="preserve"> Μυριβήλη. (β) </w:t>
            </w:r>
            <w:r w:rsidRPr="00F5339C">
              <w:rPr>
                <w:rFonts w:cstheme="minorHAnsi"/>
                <w:bCs/>
                <w:sz w:val="20"/>
                <w:szCs w:val="20"/>
                <w:lang w:eastAsia="el-GR"/>
              </w:rPr>
              <w:t>Ο αστικός ρεαλισμός</w:t>
            </w:r>
            <w:r w:rsidRPr="00F5339C">
              <w:rPr>
                <w:rFonts w:cstheme="minorHAnsi"/>
                <w:sz w:val="20"/>
                <w:szCs w:val="20"/>
                <w:lang w:eastAsia="el-GR"/>
              </w:rPr>
              <w:t xml:space="preserve"> των Γιώργου </w:t>
            </w:r>
            <w:proofErr w:type="spellStart"/>
            <w:r w:rsidRPr="00F5339C">
              <w:rPr>
                <w:rFonts w:cstheme="minorHAnsi"/>
                <w:sz w:val="20"/>
                <w:szCs w:val="20"/>
                <w:lang w:eastAsia="el-GR"/>
              </w:rPr>
              <w:t>Θεοτοκά</w:t>
            </w:r>
            <w:proofErr w:type="spellEnd"/>
            <w:r w:rsidRPr="00F5339C">
              <w:rPr>
                <w:rFonts w:cstheme="minorHAnsi"/>
                <w:sz w:val="20"/>
                <w:szCs w:val="20"/>
                <w:lang w:eastAsia="el-GR"/>
              </w:rPr>
              <w:t xml:space="preserve">, Άγγελου Τερζάκη, Κοσμά Πολίτη και Μ. </w:t>
            </w:r>
            <w:proofErr w:type="spellStart"/>
            <w:r w:rsidRPr="00F5339C">
              <w:rPr>
                <w:rFonts w:cstheme="minorHAnsi"/>
                <w:sz w:val="20"/>
                <w:szCs w:val="20"/>
                <w:lang w:eastAsia="el-GR"/>
              </w:rPr>
              <w:t>Καραγάτση</w:t>
            </w:r>
            <w:proofErr w:type="spellEnd"/>
            <w:r w:rsidRPr="00F5339C">
              <w:rPr>
                <w:rFonts w:cstheme="minorHAnsi"/>
                <w:sz w:val="20"/>
                <w:szCs w:val="20"/>
                <w:lang w:eastAsia="el-GR"/>
              </w:rPr>
              <w:t xml:space="preserve">. (γ) </w:t>
            </w:r>
            <w:r w:rsidRPr="00F5339C">
              <w:rPr>
                <w:rFonts w:cstheme="minorHAnsi"/>
                <w:bCs/>
                <w:sz w:val="20"/>
                <w:szCs w:val="20"/>
                <w:lang w:eastAsia="el-GR"/>
              </w:rPr>
              <w:t xml:space="preserve">Ο ιδιότυπος μοντερνισμός </w:t>
            </w:r>
            <w:r w:rsidRPr="00F5339C">
              <w:rPr>
                <w:rFonts w:cstheme="minorHAnsi"/>
                <w:sz w:val="20"/>
                <w:szCs w:val="20"/>
                <w:lang w:eastAsia="el-GR"/>
              </w:rPr>
              <w:t xml:space="preserve">των Στέλιου </w:t>
            </w:r>
            <w:proofErr w:type="spellStart"/>
            <w:r w:rsidRPr="00F5339C">
              <w:rPr>
                <w:rFonts w:cstheme="minorHAnsi"/>
                <w:sz w:val="20"/>
                <w:szCs w:val="20"/>
                <w:lang w:eastAsia="el-GR"/>
              </w:rPr>
              <w:t>Ξεφλούδα</w:t>
            </w:r>
            <w:proofErr w:type="spellEnd"/>
            <w:r w:rsidRPr="00F5339C">
              <w:rPr>
                <w:rFonts w:cstheme="minorHAnsi"/>
                <w:sz w:val="20"/>
                <w:szCs w:val="20"/>
                <w:lang w:eastAsia="el-GR"/>
              </w:rPr>
              <w:t xml:space="preserve"> και Νίκου Γαβριήλ </w:t>
            </w:r>
            <w:proofErr w:type="spellStart"/>
            <w:r w:rsidRPr="00F5339C">
              <w:rPr>
                <w:rFonts w:cstheme="minorHAnsi"/>
                <w:sz w:val="20"/>
                <w:szCs w:val="20"/>
                <w:lang w:eastAsia="el-GR"/>
              </w:rPr>
              <w:t>Πεντζίκη</w:t>
            </w:r>
            <w:proofErr w:type="spellEnd"/>
            <w:r w:rsidRPr="00F5339C">
              <w:rPr>
                <w:rFonts w:cstheme="minorHAnsi"/>
                <w:sz w:val="20"/>
                <w:szCs w:val="20"/>
                <w:lang w:eastAsia="el-GR"/>
              </w:rPr>
              <w:t xml:space="preserve">. </w:t>
            </w:r>
          </w:p>
          <w:p w14:paraId="697B9BD7" w14:textId="77777777" w:rsidR="00754C0D" w:rsidRPr="00F5339C" w:rsidRDefault="00754C0D" w:rsidP="00014D95">
            <w:pPr>
              <w:widowControl w:val="0"/>
              <w:autoSpaceDE w:val="0"/>
              <w:autoSpaceDN w:val="0"/>
              <w:adjustRightInd w:val="0"/>
              <w:spacing w:line="240" w:lineRule="auto"/>
              <w:ind w:left="459" w:hanging="459"/>
              <w:jc w:val="both"/>
              <w:rPr>
                <w:rFonts w:eastAsia="Calibri" w:cstheme="minorHAnsi"/>
                <w:bCs/>
                <w:iCs/>
                <w:sz w:val="20"/>
                <w:szCs w:val="20"/>
              </w:rPr>
            </w:pPr>
            <w:r w:rsidRPr="00F5339C">
              <w:rPr>
                <w:rFonts w:cstheme="minorHAnsi"/>
                <w:bCs/>
                <w:sz w:val="20"/>
                <w:szCs w:val="20"/>
                <w:lang w:eastAsia="el-GR"/>
              </w:rPr>
              <w:t xml:space="preserve">* </w:t>
            </w:r>
            <w:r w:rsidRPr="00F5339C">
              <w:rPr>
                <w:rFonts w:cstheme="minorHAnsi"/>
                <w:bCs/>
                <w:sz w:val="20"/>
                <w:szCs w:val="20"/>
                <w:lang w:eastAsia="el-GR"/>
              </w:rPr>
              <w:tab/>
            </w:r>
            <w:r w:rsidRPr="00F5339C">
              <w:rPr>
                <w:rFonts w:cstheme="minorHAnsi"/>
                <w:sz w:val="20"/>
                <w:szCs w:val="20"/>
                <w:lang w:eastAsia="el-GR"/>
              </w:rPr>
              <w:t>Η μελέτη του έργου των εκπροσώπων της Γενιάς του Τριάντα βασίζεται στη διδασκαλία επιλεγμένων ποιητικών, πεζογραφικών και δοκιμιακών κειμένων τους με την αξιοποίηση θεωρητικών εργαλείων από το πεδίο της Θεωρίας της λογοτεχνίας και της Πολιτισμικής Κριτικής</w:t>
            </w:r>
            <w:r w:rsidRPr="00F5339C">
              <w:rPr>
                <w:rFonts w:eastAsia="Calibri" w:cstheme="minorHAnsi"/>
                <w:bCs/>
                <w:iCs/>
                <w:sz w:val="20"/>
                <w:szCs w:val="20"/>
              </w:rPr>
              <w:t xml:space="preserve"> </w:t>
            </w:r>
          </w:p>
          <w:p w14:paraId="46167D0B"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ενότητες-παραδόσεις</w:t>
            </w:r>
            <w:r w:rsidR="006C336F">
              <w:rPr>
                <w:rFonts w:eastAsia="Calibri" w:cstheme="minorHAnsi"/>
                <w:bCs/>
                <w:iCs/>
                <w:sz w:val="20"/>
                <w:szCs w:val="20"/>
              </w:rPr>
              <w:t>.</w:t>
            </w:r>
            <w:r w:rsidR="006C336F" w:rsidRPr="00F5339C">
              <w:rPr>
                <w:rFonts w:cstheme="minorHAnsi"/>
                <w:sz w:val="20"/>
                <w:szCs w:val="20"/>
              </w:rPr>
              <w:t xml:space="preserve"> Η αρίθμηση αναφέρεται στην αντίστοιχη εβδομάδα του μαθήματος</w:t>
            </w:r>
            <w:r w:rsidR="006C336F" w:rsidRPr="00F5339C">
              <w:rPr>
                <w:rFonts w:eastAsia="Calibri" w:cstheme="minorHAnsi"/>
                <w:bCs/>
                <w:iCs/>
                <w:sz w:val="20"/>
                <w:szCs w:val="20"/>
              </w:rPr>
              <w:t>:</w:t>
            </w:r>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1984"/>
              <w:gridCol w:w="4395"/>
            </w:tblGrid>
            <w:tr w:rsidR="00754C0D" w:rsidRPr="00F5339C" w14:paraId="13904ED5" w14:textId="77777777" w:rsidTr="00014D95">
              <w:trPr>
                <w:trHeight w:val="1532"/>
              </w:trPr>
              <w:tc>
                <w:tcPr>
                  <w:tcW w:w="2864" w:type="dxa"/>
                  <w:shd w:val="clear" w:color="auto" w:fill="auto"/>
                </w:tcPr>
                <w:p w14:paraId="67C7E516" w14:textId="77777777" w:rsidR="00754C0D" w:rsidRPr="00F5339C" w:rsidRDefault="00754C0D" w:rsidP="00014D95">
                  <w:pPr>
                    <w:spacing w:before="20" w:after="20" w:line="240" w:lineRule="auto"/>
                    <w:rPr>
                      <w:rFonts w:cstheme="minorHAnsi"/>
                      <w:b/>
                      <w:sz w:val="20"/>
                      <w:szCs w:val="20"/>
                    </w:rPr>
                  </w:pPr>
                  <w:r w:rsidRPr="00F5339C">
                    <w:rPr>
                      <w:rFonts w:cstheme="minorHAnsi"/>
                      <w:b/>
                      <w:sz w:val="20"/>
                      <w:szCs w:val="20"/>
                    </w:rPr>
                    <w:t>Τίτλος ενότητας</w:t>
                  </w:r>
                </w:p>
              </w:tc>
              <w:tc>
                <w:tcPr>
                  <w:tcW w:w="1984" w:type="dxa"/>
                  <w:shd w:val="clear" w:color="auto" w:fill="auto"/>
                </w:tcPr>
                <w:p w14:paraId="7AAC71E1" w14:textId="77777777" w:rsidR="00754C0D" w:rsidRPr="00F5339C" w:rsidRDefault="00754C0D" w:rsidP="00014D95">
                  <w:pPr>
                    <w:spacing w:after="120" w:line="240" w:lineRule="auto"/>
                    <w:rPr>
                      <w:rFonts w:cstheme="minorHAnsi"/>
                      <w:b/>
                      <w:sz w:val="20"/>
                      <w:szCs w:val="20"/>
                    </w:rPr>
                  </w:pPr>
                  <w:r w:rsidRPr="00F5339C">
                    <w:rPr>
                      <w:rFonts w:cstheme="minorHAnsi"/>
                      <w:b/>
                      <w:sz w:val="20"/>
                      <w:szCs w:val="20"/>
                    </w:rPr>
                    <w:t>Βιβλιογραφία</w:t>
                  </w:r>
                </w:p>
                <w:p w14:paraId="4499AC5D" w14:textId="77777777" w:rsidR="00754C0D" w:rsidRPr="00F5339C" w:rsidRDefault="00754C0D" w:rsidP="00014D95">
                  <w:pPr>
                    <w:spacing w:line="240" w:lineRule="auto"/>
                    <w:ind w:left="34"/>
                    <w:jc w:val="both"/>
                    <w:rPr>
                      <w:rFonts w:cstheme="minorHAnsi"/>
                      <w:i/>
                      <w:spacing w:val="-6"/>
                      <w:sz w:val="20"/>
                      <w:szCs w:val="20"/>
                    </w:rPr>
                  </w:pPr>
                  <w:r w:rsidRPr="00F5339C">
                    <w:rPr>
                      <w:rFonts w:cstheme="minorHAnsi"/>
                      <w:i/>
                      <w:spacing w:val="-6"/>
                      <w:sz w:val="20"/>
                      <w:szCs w:val="20"/>
                    </w:rPr>
                    <w:t>(για τις πλήρεις βιβλιογραφικές παραπομπές, βλ. την ενότητα</w:t>
                  </w:r>
                  <w:r>
                    <w:rPr>
                      <w:rFonts w:cstheme="minorHAnsi"/>
                      <w:i/>
                      <w:spacing w:val="-6"/>
                      <w:sz w:val="20"/>
                      <w:szCs w:val="20"/>
                    </w:rPr>
                    <w:t xml:space="preserve"> </w:t>
                  </w:r>
                  <w:r w:rsidRPr="00F5339C">
                    <w:rPr>
                      <w:rFonts w:cstheme="minorHAnsi"/>
                      <w:spacing w:val="-6"/>
                      <w:sz w:val="20"/>
                      <w:szCs w:val="20"/>
                    </w:rPr>
                    <w:t>ΕΝΔΕΙΚΤΙΚΗ ΒΙΒΛΙΟΓΡΑΦΙΑ ΜΑΘΗΜΑΤΟΣ</w:t>
                  </w:r>
                  <w:r w:rsidRPr="00F5339C">
                    <w:rPr>
                      <w:rFonts w:cstheme="minorHAnsi"/>
                      <w:i/>
                      <w:spacing w:val="-6"/>
                      <w:sz w:val="20"/>
                      <w:szCs w:val="20"/>
                    </w:rPr>
                    <w:t>)</w:t>
                  </w:r>
                </w:p>
              </w:tc>
              <w:tc>
                <w:tcPr>
                  <w:tcW w:w="4395" w:type="dxa"/>
                  <w:shd w:val="clear" w:color="auto" w:fill="auto"/>
                </w:tcPr>
                <w:p w14:paraId="56764DB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74FC8036" w14:textId="77777777" w:rsidTr="00014D95">
              <w:tc>
                <w:tcPr>
                  <w:tcW w:w="2864" w:type="dxa"/>
                  <w:shd w:val="clear" w:color="auto" w:fill="auto"/>
                </w:tcPr>
                <w:p w14:paraId="222D03B1" w14:textId="77777777" w:rsidR="00754C0D" w:rsidRPr="00F5339C" w:rsidRDefault="00754C0D" w:rsidP="00014D95">
                  <w:pPr>
                    <w:shd w:val="clear" w:color="auto" w:fill="FFFFFF"/>
                    <w:spacing w:before="60" w:after="60" w:line="240" w:lineRule="auto"/>
                    <w:ind w:left="-79"/>
                    <w:rPr>
                      <w:rFonts w:cstheme="minorHAnsi"/>
                      <w:sz w:val="20"/>
                      <w:szCs w:val="20"/>
                      <w:lang w:eastAsia="el-GR"/>
                    </w:rPr>
                  </w:pPr>
                  <w:r w:rsidRPr="00F5339C">
                    <w:rPr>
                      <w:rFonts w:cstheme="minorHAnsi"/>
                      <w:sz w:val="20"/>
                      <w:szCs w:val="20"/>
                      <w:lang w:eastAsia="el-GR"/>
                    </w:rPr>
                    <w:t xml:space="preserve">1. Το κοινωνικό πλαίσιο της Γενιάς του Τριάντα. Τάσεις και κατευθύνσεις που διαμορφώθηκαν στο πλαίσιο της ποίησης και της </w:t>
                  </w:r>
                  <w:r w:rsidRPr="00F5339C">
                    <w:rPr>
                      <w:rFonts w:cstheme="minorHAnsi"/>
                      <w:sz w:val="20"/>
                      <w:szCs w:val="20"/>
                      <w:lang w:eastAsia="el-GR"/>
                    </w:rPr>
                    <w:lastRenderedPageBreak/>
                    <w:t>πεζογραφίας.</w:t>
                  </w:r>
                  <w:r w:rsidRPr="00F5339C">
                    <w:rPr>
                      <w:rFonts w:cstheme="minorHAnsi"/>
                      <w:i/>
                      <w:sz w:val="20"/>
                      <w:szCs w:val="20"/>
                      <w:lang w:eastAsia="el-GR"/>
                    </w:rPr>
                    <w:t xml:space="preserve"> </w:t>
                  </w:r>
                  <w:r w:rsidRPr="00F5339C">
                    <w:rPr>
                      <w:rFonts w:cstheme="minorHAnsi"/>
                      <w:sz w:val="20"/>
                      <w:szCs w:val="20"/>
                      <w:lang w:eastAsia="el-GR"/>
                    </w:rPr>
                    <w:t>Μελέτη αποσπάσματος</w:t>
                  </w:r>
                  <w:r w:rsidRPr="00F5339C">
                    <w:rPr>
                      <w:rFonts w:cstheme="minorHAnsi"/>
                      <w:i/>
                      <w:sz w:val="20"/>
                      <w:szCs w:val="20"/>
                      <w:lang w:eastAsia="el-GR"/>
                    </w:rPr>
                    <w:t xml:space="preserve"> </w:t>
                  </w:r>
                  <w:r w:rsidRPr="00F5339C">
                    <w:rPr>
                      <w:rFonts w:cstheme="minorHAnsi"/>
                      <w:sz w:val="20"/>
                      <w:szCs w:val="20"/>
                      <w:lang w:eastAsia="el-GR"/>
                    </w:rPr>
                    <w:t xml:space="preserve">από το </w:t>
                  </w:r>
                  <w:r w:rsidRPr="00F5339C">
                    <w:rPr>
                      <w:rFonts w:cstheme="minorHAnsi"/>
                      <w:i/>
                      <w:sz w:val="20"/>
                      <w:szCs w:val="20"/>
                      <w:lang w:eastAsia="el-GR"/>
                    </w:rPr>
                    <w:t xml:space="preserve">Ελεύθερο Πνεύμα </w:t>
                  </w:r>
                  <w:r w:rsidRPr="00F5339C">
                    <w:rPr>
                      <w:rFonts w:cstheme="minorHAnsi"/>
                      <w:sz w:val="20"/>
                      <w:szCs w:val="20"/>
                      <w:lang w:eastAsia="el-GR"/>
                    </w:rPr>
                    <w:t xml:space="preserve">του Γιώργου </w:t>
                  </w:r>
                  <w:proofErr w:type="spellStart"/>
                  <w:r w:rsidRPr="00F5339C">
                    <w:rPr>
                      <w:rFonts w:cstheme="minorHAnsi"/>
                      <w:sz w:val="20"/>
                      <w:szCs w:val="20"/>
                      <w:lang w:eastAsia="el-GR"/>
                    </w:rPr>
                    <w:t>Θεοτοκά</w:t>
                  </w:r>
                  <w:proofErr w:type="spellEnd"/>
                </w:p>
              </w:tc>
              <w:tc>
                <w:tcPr>
                  <w:tcW w:w="1984" w:type="dxa"/>
                  <w:shd w:val="clear" w:color="auto" w:fill="auto"/>
                </w:tcPr>
                <w:p w14:paraId="33F36DA0" w14:textId="77777777" w:rsidR="00754C0D" w:rsidRPr="00F5339C" w:rsidRDefault="00754C0D" w:rsidP="00014D95">
                  <w:pPr>
                    <w:tabs>
                      <w:tab w:val="left" w:pos="34"/>
                      <w:tab w:val="left" w:pos="127"/>
                    </w:tabs>
                    <w:spacing w:before="120" w:after="20" w:line="240" w:lineRule="auto"/>
                    <w:ind w:left="34"/>
                    <w:rPr>
                      <w:rFonts w:cstheme="minorHAnsi"/>
                      <w:sz w:val="20"/>
                      <w:szCs w:val="20"/>
                    </w:rPr>
                  </w:pPr>
                  <w:r w:rsidRPr="00F5339C">
                    <w:rPr>
                      <w:rFonts w:cstheme="minorHAnsi"/>
                      <w:sz w:val="20"/>
                      <w:szCs w:val="20"/>
                    </w:rPr>
                    <w:lastRenderedPageBreak/>
                    <w:t>ΒEATON 1996</w:t>
                  </w:r>
                </w:p>
                <w:p w14:paraId="1CC1622D" w14:textId="77777777" w:rsidR="00754C0D" w:rsidRPr="00F5339C" w:rsidRDefault="00754C0D" w:rsidP="00014D95">
                  <w:pPr>
                    <w:tabs>
                      <w:tab w:val="left" w:pos="34"/>
                      <w:tab w:val="left" w:pos="127"/>
                    </w:tabs>
                    <w:spacing w:after="20" w:line="240" w:lineRule="auto"/>
                    <w:ind w:left="34"/>
                    <w:rPr>
                      <w:rFonts w:cstheme="minorHAnsi"/>
                      <w:sz w:val="20"/>
                      <w:szCs w:val="20"/>
                    </w:rPr>
                  </w:pPr>
                  <w:r w:rsidRPr="00F5339C">
                    <w:rPr>
                      <w:rFonts w:cstheme="minorHAnsi"/>
                      <w:color w:val="0D0D0D"/>
                      <w:sz w:val="20"/>
                      <w:szCs w:val="20"/>
                    </w:rPr>
                    <w:t>ΣΥΛΛΟΓΙΚΟ 1993</w:t>
                  </w:r>
                  <w:r w:rsidRPr="00F5339C">
                    <w:rPr>
                      <w:rFonts w:cstheme="minorHAnsi"/>
                      <w:sz w:val="20"/>
                      <w:szCs w:val="20"/>
                    </w:rPr>
                    <w:t xml:space="preserve"> </w:t>
                  </w:r>
                </w:p>
                <w:p w14:paraId="41E02407" w14:textId="77777777" w:rsidR="00754C0D" w:rsidRPr="00F5339C" w:rsidRDefault="00754C0D" w:rsidP="00014D95">
                  <w:pPr>
                    <w:tabs>
                      <w:tab w:val="left" w:pos="34"/>
                      <w:tab w:val="left" w:pos="127"/>
                    </w:tabs>
                    <w:spacing w:after="20" w:line="240" w:lineRule="auto"/>
                    <w:ind w:left="34"/>
                    <w:rPr>
                      <w:rFonts w:cstheme="minorHAnsi"/>
                      <w:sz w:val="20"/>
                      <w:szCs w:val="20"/>
                    </w:rPr>
                  </w:pPr>
                  <w:r w:rsidRPr="00F5339C">
                    <w:rPr>
                      <w:rFonts w:cstheme="minorHAnsi"/>
                      <w:sz w:val="20"/>
                      <w:szCs w:val="20"/>
                    </w:rPr>
                    <w:t>ΤΖΙΟΒΑΣ 2011</w:t>
                  </w:r>
                </w:p>
                <w:p w14:paraId="4ED2E58D" w14:textId="77777777" w:rsidR="00754C0D" w:rsidRPr="00F5339C" w:rsidRDefault="00754C0D" w:rsidP="00014D95">
                  <w:pPr>
                    <w:tabs>
                      <w:tab w:val="left" w:pos="34"/>
                      <w:tab w:val="left" w:pos="127"/>
                    </w:tabs>
                    <w:spacing w:after="20" w:line="240" w:lineRule="auto"/>
                    <w:ind w:left="34"/>
                    <w:rPr>
                      <w:rFonts w:cstheme="minorHAnsi"/>
                      <w:sz w:val="20"/>
                      <w:szCs w:val="20"/>
                    </w:rPr>
                  </w:pPr>
                  <w:r w:rsidRPr="00F5339C">
                    <w:rPr>
                      <w:rFonts w:cstheme="minorHAnsi"/>
                      <w:sz w:val="20"/>
                      <w:szCs w:val="20"/>
                    </w:rPr>
                    <w:t>VΙΤΤΙ  1995</w:t>
                  </w:r>
                </w:p>
              </w:tc>
              <w:tc>
                <w:tcPr>
                  <w:tcW w:w="4395" w:type="dxa"/>
                  <w:shd w:val="clear" w:color="auto" w:fill="auto"/>
                </w:tcPr>
                <w:p w14:paraId="0BBD373B" w14:textId="77777777" w:rsidR="00754C0D" w:rsidRPr="00F5339C" w:rsidRDefault="00754C0D" w:rsidP="00014D95">
                  <w:pPr>
                    <w:spacing w:before="120" w:line="240" w:lineRule="auto"/>
                    <w:rPr>
                      <w:rFonts w:cstheme="minorHAnsi"/>
                      <w:sz w:val="20"/>
                      <w:szCs w:val="20"/>
                    </w:rPr>
                  </w:pPr>
                </w:p>
              </w:tc>
            </w:tr>
            <w:tr w:rsidR="00754C0D" w:rsidRPr="00F5339C" w14:paraId="6D9F402C" w14:textId="77777777" w:rsidTr="00014D95">
              <w:trPr>
                <w:trHeight w:val="70"/>
              </w:trPr>
              <w:tc>
                <w:tcPr>
                  <w:tcW w:w="2864" w:type="dxa"/>
                  <w:shd w:val="clear" w:color="auto" w:fill="auto"/>
                </w:tcPr>
                <w:p w14:paraId="15CF9726" w14:textId="77777777" w:rsidR="00754C0D" w:rsidRPr="00F5339C" w:rsidRDefault="00754C0D" w:rsidP="00014D95">
                  <w:pPr>
                    <w:pStyle w:val="a6"/>
                    <w:tabs>
                      <w:tab w:val="left" w:pos="205"/>
                    </w:tabs>
                    <w:spacing w:before="60" w:after="60" w:line="240" w:lineRule="auto"/>
                    <w:ind w:left="-79"/>
                    <w:contextualSpacing w:val="0"/>
                    <w:rPr>
                      <w:rFonts w:cstheme="minorHAnsi"/>
                      <w:sz w:val="20"/>
                      <w:szCs w:val="20"/>
                    </w:rPr>
                  </w:pPr>
                  <w:r w:rsidRPr="00F5339C">
                    <w:rPr>
                      <w:rFonts w:cstheme="minorHAnsi"/>
                      <w:sz w:val="20"/>
                      <w:szCs w:val="20"/>
                    </w:rPr>
                    <w:t xml:space="preserve">2. Παράδοση και μοντερνισμός στη νεοελληνική ποίηση. Οι σχέσεις των ποιητών της γενιάς με </w:t>
                  </w:r>
                  <w:proofErr w:type="spellStart"/>
                  <w:r w:rsidRPr="00F5339C">
                    <w:rPr>
                      <w:rFonts w:cstheme="minorHAnsi"/>
                      <w:sz w:val="20"/>
                      <w:szCs w:val="20"/>
                    </w:rPr>
                    <w:t>τoν</w:t>
                  </w:r>
                  <w:proofErr w:type="spellEnd"/>
                  <w:r w:rsidRPr="00F5339C">
                    <w:rPr>
                      <w:rFonts w:cstheme="minorHAnsi"/>
                      <w:sz w:val="20"/>
                      <w:szCs w:val="20"/>
                    </w:rPr>
                    <w:t xml:space="preserve"> </w:t>
                  </w:r>
                  <w:proofErr w:type="spellStart"/>
                  <w:r w:rsidRPr="00F5339C">
                    <w:rPr>
                      <w:rFonts w:cstheme="minorHAnsi"/>
                      <w:sz w:val="20"/>
                      <w:szCs w:val="20"/>
                    </w:rPr>
                    <w:t>καρυωτακισμό</w:t>
                  </w:r>
                  <w:proofErr w:type="spellEnd"/>
                  <w:r w:rsidRPr="00F5339C">
                    <w:rPr>
                      <w:rFonts w:cstheme="minorHAnsi"/>
                      <w:sz w:val="20"/>
                      <w:szCs w:val="20"/>
                    </w:rPr>
                    <w:t xml:space="preserve">. Η </w:t>
                  </w:r>
                  <w:proofErr w:type="spellStart"/>
                  <w:r w:rsidRPr="00F5339C">
                    <w:rPr>
                      <w:rFonts w:cstheme="minorHAnsi"/>
                      <w:sz w:val="20"/>
                      <w:szCs w:val="20"/>
                    </w:rPr>
                    <w:t>προδρομικότητα</w:t>
                  </w:r>
                  <w:proofErr w:type="spellEnd"/>
                  <w:r w:rsidRPr="00F5339C">
                    <w:rPr>
                      <w:rFonts w:cstheme="minorHAnsi"/>
                      <w:sz w:val="20"/>
                      <w:szCs w:val="20"/>
                    </w:rPr>
                    <w:t xml:space="preserve"> του </w:t>
                  </w:r>
                  <w:r w:rsidRPr="00F5339C">
                    <w:rPr>
                      <w:rFonts w:cstheme="minorHAnsi"/>
                      <w:bCs/>
                      <w:sz w:val="20"/>
                      <w:szCs w:val="20"/>
                    </w:rPr>
                    <w:t xml:space="preserve">Τάκη </w:t>
                  </w:r>
                  <w:proofErr w:type="spellStart"/>
                  <w:r w:rsidRPr="00F5339C">
                    <w:rPr>
                      <w:rFonts w:cstheme="minorHAnsi"/>
                      <w:bCs/>
                      <w:sz w:val="20"/>
                      <w:szCs w:val="20"/>
                    </w:rPr>
                    <w:t>Παπατσώνη</w:t>
                  </w:r>
                  <w:proofErr w:type="spellEnd"/>
                  <w:r w:rsidRPr="00F5339C">
                    <w:rPr>
                      <w:rFonts w:cstheme="minorHAnsi"/>
                      <w:sz w:val="20"/>
                      <w:szCs w:val="20"/>
                    </w:rPr>
                    <w:t xml:space="preserve"> </w:t>
                  </w:r>
                </w:p>
              </w:tc>
              <w:tc>
                <w:tcPr>
                  <w:tcW w:w="1984" w:type="dxa"/>
                  <w:shd w:val="clear" w:color="auto" w:fill="auto"/>
                </w:tcPr>
                <w:p w14:paraId="57E64646" w14:textId="77777777" w:rsidR="00754C0D" w:rsidRPr="00F5339C" w:rsidRDefault="00754C0D" w:rsidP="00014D95">
                  <w:pPr>
                    <w:tabs>
                      <w:tab w:val="left" w:pos="34"/>
                    </w:tabs>
                    <w:spacing w:before="120" w:after="20" w:line="240" w:lineRule="auto"/>
                    <w:ind w:left="34"/>
                    <w:rPr>
                      <w:rFonts w:cstheme="minorHAnsi"/>
                      <w:sz w:val="20"/>
                      <w:szCs w:val="20"/>
                    </w:rPr>
                  </w:pPr>
                  <w:r w:rsidRPr="00F5339C">
                    <w:rPr>
                      <w:rFonts w:cstheme="minorHAnsi"/>
                      <w:sz w:val="20"/>
                      <w:szCs w:val="20"/>
                    </w:rPr>
                    <w:t>ΒEATON 2015:</w:t>
                  </w:r>
                  <w:r w:rsidRPr="00F5339C">
                    <w:rPr>
                      <w:rFonts w:cstheme="minorHAnsi"/>
                      <w:color w:val="0D0D0D"/>
                      <w:sz w:val="20"/>
                      <w:szCs w:val="20"/>
                    </w:rPr>
                    <w:t xml:space="preserve"> 381-396</w:t>
                  </w:r>
                </w:p>
                <w:p w14:paraId="3822D17C"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VΙΤΤΙ  1995</w:t>
                  </w:r>
                </w:p>
                <w:p w14:paraId="2ACB44A9" w14:textId="77777777" w:rsidR="00754C0D" w:rsidRPr="00F5339C" w:rsidRDefault="00754C0D" w:rsidP="00014D95">
                  <w:pPr>
                    <w:tabs>
                      <w:tab w:val="left" w:pos="34"/>
                    </w:tabs>
                    <w:spacing w:before="120" w:after="20" w:line="240" w:lineRule="auto"/>
                    <w:ind w:left="34"/>
                    <w:rPr>
                      <w:rFonts w:cstheme="minorHAnsi"/>
                      <w:sz w:val="20"/>
                      <w:szCs w:val="20"/>
                    </w:rPr>
                  </w:pPr>
                </w:p>
                <w:p w14:paraId="5315CD3A" w14:textId="77777777" w:rsidR="00754C0D" w:rsidRPr="00F5339C" w:rsidRDefault="00754C0D" w:rsidP="00014D95">
                  <w:pPr>
                    <w:tabs>
                      <w:tab w:val="left" w:pos="34"/>
                    </w:tabs>
                    <w:spacing w:before="120" w:after="20" w:line="240" w:lineRule="auto"/>
                    <w:ind w:left="34"/>
                    <w:rPr>
                      <w:rFonts w:cstheme="minorHAnsi"/>
                      <w:sz w:val="20"/>
                      <w:szCs w:val="20"/>
                    </w:rPr>
                  </w:pPr>
                </w:p>
              </w:tc>
              <w:tc>
                <w:tcPr>
                  <w:tcW w:w="4395" w:type="dxa"/>
                  <w:shd w:val="clear" w:color="auto" w:fill="auto"/>
                </w:tcPr>
                <w:p w14:paraId="066F0F01" w14:textId="77777777" w:rsidR="00754C0D" w:rsidRPr="00F5339C" w:rsidRDefault="00754C0D" w:rsidP="00014D95">
                  <w:pPr>
                    <w:spacing w:before="120" w:line="240" w:lineRule="auto"/>
                    <w:rPr>
                      <w:rFonts w:cstheme="minorHAnsi"/>
                      <w:sz w:val="20"/>
                      <w:szCs w:val="20"/>
                    </w:rPr>
                  </w:pPr>
                </w:p>
              </w:tc>
            </w:tr>
            <w:tr w:rsidR="00754C0D" w:rsidRPr="00F5339C" w14:paraId="4A1C5FBE" w14:textId="77777777" w:rsidTr="00014D95">
              <w:tc>
                <w:tcPr>
                  <w:tcW w:w="2864" w:type="dxa"/>
                  <w:shd w:val="clear" w:color="auto" w:fill="auto"/>
                </w:tcPr>
                <w:p w14:paraId="116DDBA3" w14:textId="77777777" w:rsidR="00754C0D" w:rsidRPr="00F5339C" w:rsidRDefault="00754C0D" w:rsidP="00014D95">
                  <w:pPr>
                    <w:tabs>
                      <w:tab w:val="left" w:pos="6750"/>
                    </w:tabs>
                    <w:spacing w:before="60" w:after="60" w:line="240" w:lineRule="auto"/>
                    <w:rPr>
                      <w:rFonts w:cstheme="minorHAnsi"/>
                      <w:sz w:val="20"/>
                      <w:szCs w:val="20"/>
                    </w:rPr>
                  </w:pPr>
                  <w:r>
                    <w:rPr>
                      <w:rFonts w:cstheme="minorHAnsi"/>
                      <w:sz w:val="20"/>
                      <w:szCs w:val="20"/>
                      <w:lang w:eastAsia="el-GR"/>
                    </w:rPr>
                    <w:t xml:space="preserve"> </w:t>
                  </w:r>
                  <w:r w:rsidRPr="00F5339C">
                    <w:rPr>
                      <w:rFonts w:cstheme="minorHAnsi"/>
                      <w:sz w:val="20"/>
                      <w:szCs w:val="20"/>
                      <w:lang w:eastAsia="el-GR"/>
                    </w:rPr>
                    <w:t xml:space="preserve">3. </w:t>
                  </w:r>
                  <w:r w:rsidRPr="00F5339C">
                    <w:rPr>
                      <w:rFonts w:cstheme="minorHAnsi"/>
                      <w:b/>
                      <w:sz w:val="20"/>
                      <w:szCs w:val="20"/>
                      <w:lang w:eastAsia="el-GR"/>
                    </w:rPr>
                    <w:t xml:space="preserve">Η λογοτεχνική παρέμβαση του </w:t>
                  </w:r>
                  <w:r w:rsidRPr="00F5339C">
                    <w:rPr>
                      <w:rFonts w:cstheme="minorHAnsi"/>
                      <w:b/>
                      <w:bCs/>
                      <w:sz w:val="20"/>
                      <w:szCs w:val="20"/>
                      <w:lang w:eastAsia="el-GR"/>
                    </w:rPr>
                    <w:t>Γιώργου Σεφέρη</w:t>
                  </w:r>
                  <w:r w:rsidRPr="00F5339C">
                    <w:rPr>
                      <w:rFonts w:cstheme="minorHAnsi"/>
                      <w:bCs/>
                      <w:sz w:val="20"/>
                      <w:szCs w:val="20"/>
                      <w:lang w:eastAsia="el-GR"/>
                    </w:rPr>
                    <w:t>.</w:t>
                  </w:r>
                  <w:r w:rsidRPr="00F5339C">
                    <w:rPr>
                      <w:rFonts w:cstheme="minorHAnsi"/>
                      <w:sz w:val="20"/>
                      <w:szCs w:val="20"/>
                    </w:rPr>
                    <w:t xml:space="preserve"> Μελέτη ποιημάτων από τη </w:t>
                  </w:r>
                  <w:r w:rsidRPr="00F5339C">
                    <w:rPr>
                      <w:rFonts w:cstheme="minorHAnsi"/>
                      <w:i/>
                      <w:sz w:val="20"/>
                      <w:szCs w:val="20"/>
                    </w:rPr>
                    <w:t>Στροφή</w:t>
                  </w:r>
                  <w:r w:rsidRPr="00F5339C">
                    <w:rPr>
                      <w:rFonts w:cstheme="minorHAnsi"/>
                      <w:sz w:val="20"/>
                      <w:szCs w:val="20"/>
                    </w:rPr>
                    <w:t xml:space="preserve">, το </w:t>
                  </w:r>
                  <w:r w:rsidRPr="00F5339C">
                    <w:rPr>
                      <w:rFonts w:cstheme="minorHAnsi"/>
                      <w:i/>
                      <w:sz w:val="20"/>
                      <w:szCs w:val="20"/>
                    </w:rPr>
                    <w:t>Μυθιστόρημα</w:t>
                  </w:r>
                  <w:r w:rsidRPr="00F5339C">
                    <w:rPr>
                      <w:rFonts w:cstheme="minorHAnsi"/>
                      <w:sz w:val="20"/>
                      <w:szCs w:val="20"/>
                    </w:rPr>
                    <w:t xml:space="preserve"> και το </w:t>
                  </w:r>
                  <w:r w:rsidRPr="00F5339C">
                    <w:rPr>
                      <w:rFonts w:cstheme="minorHAnsi"/>
                      <w:i/>
                      <w:sz w:val="20"/>
                      <w:szCs w:val="20"/>
                    </w:rPr>
                    <w:t>Ημερολόγιο καταστρώματος Β’</w:t>
                  </w:r>
                  <w:r w:rsidRPr="00F5339C">
                    <w:rPr>
                      <w:rFonts w:cstheme="minorHAnsi"/>
                      <w:sz w:val="20"/>
                      <w:szCs w:val="20"/>
                    </w:rPr>
                    <w:t xml:space="preserve"> </w:t>
                  </w:r>
                </w:p>
              </w:tc>
              <w:tc>
                <w:tcPr>
                  <w:tcW w:w="1984" w:type="dxa"/>
                  <w:shd w:val="clear" w:color="auto" w:fill="auto"/>
                </w:tcPr>
                <w:p w14:paraId="3E8FB53C" w14:textId="77777777" w:rsidR="00754C0D" w:rsidRPr="00F5339C" w:rsidRDefault="00754C0D" w:rsidP="00014D95">
                  <w:pPr>
                    <w:tabs>
                      <w:tab w:val="left" w:pos="34"/>
                      <w:tab w:val="left" w:pos="127"/>
                    </w:tabs>
                    <w:spacing w:before="120" w:after="20" w:line="240" w:lineRule="auto"/>
                    <w:ind w:left="34"/>
                    <w:rPr>
                      <w:rFonts w:cstheme="minorHAnsi"/>
                      <w:sz w:val="20"/>
                      <w:szCs w:val="20"/>
                    </w:rPr>
                  </w:pPr>
                  <w:r w:rsidRPr="00F5339C">
                    <w:rPr>
                      <w:rFonts w:cstheme="minorHAnsi"/>
                      <w:color w:val="0D0D0D"/>
                      <w:sz w:val="20"/>
                      <w:szCs w:val="20"/>
                    </w:rPr>
                    <w:t xml:space="preserve">ΒΑΓΕΝΑΣ </w:t>
                  </w:r>
                  <w:r w:rsidRPr="00F5339C">
                    <w:rPr>
                      <w:rFonts w:cstheme="minorHAnsi"/>
                      <w:color w:val="0D0D0D"/>
                      <w:sz w:val="20"/>
                      <w:szCs w:val="20"/>
                      <w:vertAlign w:val="superscript"/>
                    </w:rPr>
                    <w:t>7</w:t>
                  </w:r>
                  <w:r w:rsidRPr="00F5339C">
                    <w:rPr>
                      <w:rFonts w:cstheme="minorHAnsi"/>
                      <w:color w:val="0D0D0D"/>
                      <w:sz w:val="20"/>
                      <w:szCs w:val="20"/>
                    </w:rPr>
                    <w:t>1996</w:t>
                  </w:r>
                </w:p>
                <w:p w14:paraId="2A28A167" w14:textId="77777777" w:rsidR="00754C0D" w:rsidRPr="00F5339C" w:rsidRDefault="00754C0D" w:rsidP="00014D95">
                  <w:pPr>
                    <w:tabs>
                      <w:tab w:val="left" w:pos="34"/>
                      <w:tab w:val="left" w:pos="127"/>
                    </w:tabs>
                    <w:spacing w:after="20" w:line="240" w:lineRule="auto"/>
                    <w:ind w:left="34"/>
                    <w:rPr>
                      <w:rFonts w:cstheme="minorHAnsi"/>
                      <w:sz w:val="20"/>
                      <w:szCs w:val="20"/>
                    </w:rPr>
                  </w:pPr>
                  <w:r w:rsidRPr="00F5339C">
                    <w:rPr>
                      <w:rFonts w:cstheme="minorHAnsi"/>
                      <w:sz w:val="20"/>
                      <w:szCs w:val="20"/>
                    </w:rPr>
                    <w:t>ΒEATON 1996</w:t>
                  </w:r>
                </w:p>
                <w:p w14:paraId="73C4C7C1"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ΤΖΙΟΒΑΣ 1989: 95-99</w:t>
                  </w:r>
                </w:p>
                <w:p w14:paraId="5F30210F"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p w14:paraId="547136A8" w14:textId="77777777" w:rsidR="00754C0D" w:rsidRPr="00F5339C" w:rsidRDefault="00754C0D" w:rsidP="00014D95">
                  <w:pPr>
                    <w:tabs>
                      <w:tab w:val="left" w:pos="34"/>
                      <w:tab w:val="left" w:pos="128"/>
                    </w:tabs>
                    <w:spacing w:before="20" w:after="20" w:line="240" w:lineRule="auto"/>
                    <w:ind w:left="34"/>
                    <w:rPr>
                      <w:rFonts w:cstheme="minorHAnsi"/>
                      <w:sz w:val="20"/>
                      <w:szCs w:val="20"/>
                    </w:rPr>
                  </w:pPr>
                </w:p>
              </w:tc>
              <w:tc>
                <w:tcPr>
                  <w:tcW w:w="4395" w:type="dxa"/>
                  <w:shd w:val="clear" w:color="auto" w:fill="auto"/>
                </w:tcPr>
                <w:p w14:paraId="164AAEB0" w14:textId="77777777" w:rsidR="00754C0D" w:rsidRPr="00F5339C" w:rsidRDefault="00754C0D" w:rsidP="00014D95">
                  <w:pPr>
                    <w:spacing w:before="120" w:line="240" w:lineRule="auto"/>
                    <w:rPr>
                      <w:rFonts w:cstheme="minorHAnsi"/>
                      <w:sz w:val="20"/>
                      <w:szCs w:val="20"/>
                    </w:rPr>
                  </w:pPr>
                </w:p>
              </w:tc>
            </w:tr>
            <w:tr w:rsidR="00754C0D" w:rsidRPr="00F5339C" w14:paraId="38293430" w14:textId="77777777" w:rsidTr="00014D95">
              <w:tc>
                <w:tcPr>
                  <w:tcW w:w="2864" w:type="dxa"/>
                  <w:shd w:val="clear" w:color="auto" w:fill="auto"/>
                </w:tcPr>
                <w:p w14:paraId="3D91D2A4" w14:textId="77777777" w:rsidR="00754C0D" w:rsidRPr="00F5339C" w:rsidRDefault="00754C0D" w:rsidP="00014D95">
                  <w:pPr>
                    <w:pStyle w:val="a6"/>
                    <w:tabs>
                      <w:tab w:val="left" w:pos="63"/>
                    </w:tabs>
                    <w:spacing w:before="60" w:after="60" w:line="240" w:lineRule="auto"/>
                    <w:ind w:left="0"/>
                    <w:contextualSpacing w:val="0"/>
                    <w:rPr>
                      <w:rFonts w:cstheme="minorHAnsi"/>
                      <w:sz w:val="20"/>
                      <w:szCs w:val="20"/>
                    </w:rPr>
                  </w:pPr>
                  <w:r w:rsidRPr="00F5339C">
                    <w:rPr>
                      <w:rFonts w:cstheme="minorHAnsi"/>
                      <w:bCs/>
                      <w:sz w:val="20"/>
                      <w:szCs w:val="20"/>
                    </w:rPr>
                    <w:t xml:space="preserve"> 4. </w:t>
                  </w:r>
                  <w:r w:rsidRPr="00F5339C">
                    <w:rPr>
                      <w:rFonts w:cstheme="minorHAnsi"/>
                      <w:b/>
                      <w:bCs/>
                      <w:sz w:val="20"/>
                      <w:szCs w:val="20"/>
                    </w:rPr>
                    <w:t xml:space="preserve">Ευρωπαϊκός και ελληνικός υπερρεαλισμός. </w:t>
                  </w:r>
                  <w:r w:rsidRPr="00F5339C">
                    <w:rPr>
                      <w:rFonts w:cstheme="minorHAnsi"/>
                      <w:bCs/>
                      <w:sz w:val="20"/>
                      <w:szCs w:val="20"/>
                    </w:rPr>
                    <w:t>Αν</w:t>
                  </w:r>
                  <w:r w:rsidRPr="00F5339C">
                    <w:rPr>
                      <w:rFonts w:cstheme="minorHAnsi"/>
                      <w:sz w:val="20"/>
                      <w:szCs w:val="20"/>
                    </w:rPr>
                    <w:t xml:space="preserve">τρέ </w:t>
                  </w:r>
                  <w:proofErr w:type="spellStart"/>
                  <w:r w:rsidRPr="00F5339C">
                    <w:rPr>
                      <w:rFonts w:cstheme="minorHAnsi"/>
                      <w:sz w:val="20"/>
                      <w:szCs w:val="20"/>
                    </w:rPr>
                    <w:t>Μπρετόν</w:t>
                  </w:r>
                  <w:proofErr w:type="spellEnd"/>
                  <w:r w:rsidRPr="00F5339C">
                    <w:rPr>
                      <w:rFonts w:cstheme="minorHAnsi"/>
                      <w:sz w:val="20"/>
                      <w:szCs w:val="20"/>
                    </w:rPr>
                    <w:t>: «Ο ορισμός</w:t>
                  </w:r>
                  <w:r>
                    <w:rPr>
                      <w:rFonts w:cstheme="minorHAnsi"/>
                      <w:sz w:val="20"/>
                      <w:szCs w:val="20"/>
                    </w:rPr>
                    <w:t xml:space="preserve"> </w:t>
                  </w:r>
                  <w:r w:rsidRPr="00F5339C">
                    <w:rPr>
                      <w:rFonts w:cstheme="minorHAnsi"/>
                      <w:sz w:val="20"/>
                      <w:szCs w:val="20"/>
                    </w:rPr>
                    <w:t xml:space="preserve">του Υπερρεαλισμού», «Γραπτή υπερρεαλιστική </w:t>
                  </w:r>
                  <w:proofErr w:type="spellStart"/>
                  <w:r w:rsidRPr="00F5339C">
                    <w:rPr>
                      <w:rFonts w:cstheme="minorHAnsi"/>
                      <w:sz w:val="20"/>
                      <w:szCs w:val="20"/>
                    </w:rPr>
                    <w:t>σύνθεσις</w:t>
                  </w:r>
                  <w:proofErr w:type="spellEnd"/>
                  <w:r w:rsidRPr="00F5339C">
                    <w:rPr>
                      <w:rFonts w:cstheme="minorHAnsi"/>
                      <w:sz w:val="20"/>
                      <w:szCs w:val="20"/>
                    </w:rPr>
                    <w:t xml:space="preserve"> ή δράσις αυτόματη εξ ολοκλήρου».</w:t>
                  </w:r>
                  <w:r>
                    <w:rPr>
                      <w:rFonts w:cstheme="minorHAnsi"/>
                      <w:sz w:val="20"/>
                      <w:szCs w:val="20"/>
                    </w:rPr>
                    <w:t xml:space="preserve"> </w:t>
                  </w:r>
                  <w:r w:rsidRPr="00F5339C">
                    <w:rPr>
                      <w:rFonts w:cstheme="minorHAnsi"/>
                      <w:sz w:val="20"/>
                      <w:szCs w:val="20"/>
                    </w:rPr>
                    <w:t>Η «πρωτοπορία» των Θεόδωρου</w:t>
                  </w:r>
                  <w:r w:rsidRPr="00F5339C">
                    <w:rPr>
                      <w:rFonts w:cstheme="minorHAnsi"/>
                      <w:bCs/>
                      <w:sz w:val="20"/>
                      <w:szCs w:val="20"/>
                    </w:rPr>
                    <w:t xml:space="preserve"> </w:t>
                  </w:r>
                  <w:proofErr w:type="spellStart"/>
                  <w:r w:rsidRPr="00F5339C">
                    <w:rPr>
                      <w:rFonts w:cstheme="minorHAnsi"/>
                      <w:bCs/>
                      <w:sz w:val="20"/>
                      <w:szCs w:val="20"/>
                    </w:rPr>
                    <w:t>Ντόρρου</w:t>
                  </w:r>
                  <w:proofErr w:type="spellEnd"/>
                  <w:r w:rsidRPr="00F5339C">
                    <w:rPr>
                      <w:rFonts w:cstheme="minorHAnsi"/>
                      <w:bCs/>
                      <w:sz w:val="20"/>
                      <w:szCs w:val="20"/>
                    </w:rPr>
                    <w:t xml:space="preserve">, </w:t>
                  </w:r>
                  <w:r w:rsidRPr="00F5339C">
                    <w:rPr>
                      <w:rFonts w:cstheme="minorHAnsi"/>
                      <w:sz w:val="20"/>
                      <w:szCs w:val="20"/>
                    </w:rPr>
                    <w:t xml:space="preserve">Νικόλα </w:t>
                  </w:r>
                  <w:proofErr w:type="spellStart"/>
                  <w:r w:rsidRPr="00F5339C">
                    <w:rPr>
                      <w:rFonts w:cstheme="minorHAnsi"/>
                      <w:bCs/>
                      <w:sz w:val="20"/>
                      <w:szCs w:val="20"/>
                    </w:rPr>
                    <w:t>Κάλας</w:t>
                  </w:r>
                  <w:proofErr w:type="spellEnd"/>
                  <w:r w:rsidRPr="00F5339C">
                    <w:rPr>
                      <w:rFonts w:cstheme="minorHAnsi"/>
                      <w:bCs/>
                      <w:sz w:val="20"/>
                      <w:szCs w:val="20"/>
                    </w:rPr>
                    <w:t xml:space="preserve">, </w:t>
                  </w:r>
                  <w:r w:rsidRPr="00F5339C">
                    <w:rPr>
                      <w:rFonts w:cstheme="minorHAnsi"/>
                      <w:sz w:val="20"/>
                      <w:szCs w:val="20"/>
                    </w:rPr>
                    <w:t>Γιώργου</w:t>
                  </w:r>
                  <w:r w:rsidRPr="00F5339C">
                    <w:rPr>
                      <w:rFonts w:cstheme="minorHAnsi"/>
                      <w:bCs/>
                      <w:sz w:val="20"/>
                      <w:szCs w:val="20"/>
                    </w:rPr>
                    <w:t xml:space="preserve"> Σαραντάρη. </w:t>
                  </w:r>
                  <w:r w:rsidRPr="00F5339C">
                    <w:rPr>
                      <w:rFonts w:cstheme="minorHAnsi"/>
                      <w:b/>
                      <w:sz w:val="20"/>
                      <w:szCs w:val="20"/>
                    </w:rPr>
                    <w:t>Ο υπερρεαλισμός του Αντρέα</w:t>
                  </w:r>
                  <w:r w:rsidRPr="00F5339C">
                    <w:rPr>
                      <w:rFonts w:cstheme="minorHAnsi"/>
                      <w:b/>
                      <w:bCs/>
                      <w:sz w:val="20"/>
                      <w:szCs w:val="20"/>
                    </w:rPr>
                    <w:t xml:space="preserve"> Εμπειρίκου.</w:t>
                  </w:r>
                  <w:r>
                    <w:rPr>
                      <w:rFonts w:cstheme="minorHAnsi"/>
                      <w:b/>
                      <w:bCs/>
                      <w:sz w:val="20"/>
                      <w:szCs w:val="20"/>
                    </w:rPr>
                    <w:t xml:space="preserve"> </w:t>
                  </w:r>
                  <w:r w:rsidRPr="00F5339C">
                    <w:rPr>
                      <w:rFonts w:cstheme="minorHAnsi"/>
                      <w:bCs/>
                      <w:sz w:val="20"/>
                      <w:szCs w:val="20"/>
                    </w:rPr>
                    <w:t xml:space="preserve">Ανάλυση των δοκιμίων: «Περί </w:t>
                  </w:r>
                  <w:proofErr w:type="spellStart"/>
                  <w:r w:rsidRPr="00F5339C">
                    <w:rPr>
                      <w:rFonts w:cstheme="minorHAnsi"/>
                      <w:bCs/>
                      <w:sz w:val="20"/>
                      <w:szCs w:val="20"/>
                    </w:rPr>
                    <w:t>σουρρεαλισμού</w:t>
                  </w:r>
                  <w:proofErr w:type="spellEnd"/>
                  <w:r w:rsidRPr="00F5339C">
                    <w:rPr>
                      <w:rFonts w:cstheme="minorHAnsi"/>
                      <w:bCs/>
                      <w:sz w:val="20"/>
                      <w:szCs w:val="20"/>
                    </w:rPr>
                    <w:t>. Η διάλεξη του 1935» και «Αμούρ-Αμούρ» (</w:t>
                  </w:r>
                  <w:proofErr w:type="spellStart"/>
                  <w:r w:rsidRPr="00F5339C">
                    <w:rPr>
                      <w:rFonts w:cstheme="minorHAnsi"/>
                      <w:bCs/>
                      <w:sz w:val="20"/>
                      <w:szCs w:val="20"/>
                    </w:rPr>
                    <w:t>αποσπ</w:t>
                  </w:r>
                  <w:proofErr w:type="spellEnd"/>
                  <w:r w:rsidRPr="00F5339C">
                    <w:rPr>
                      <w:rFonts w:cstheme="minorHAnsi"/>
                      <w:bCs/>
                      <w:sz w:val="20"/>
                      <w:szCs w:val="20"/>
                    </w:rPr>
                    <w:t>.).</w:t>
                  </w:r>
                  <w:r>
                    <w:rPr>
                      <w:rFonts w:cstheme="minorHAnsi"/>
                      <w:bCs/>
                      <w:sz w:val="20"/>
                      <w:szCs w:val="20"/>
                    </w:rPr>
                    <w:t xml:space="preserve"> </w:t>
                  </w:r>
                </w:p>
              </w:tc>
              <w:tc>
                <w:tcPr>
                  <w:tcW w:w="1984" w:type="dxa"/>
                  <w:shd w:val="clear" w:color="auto" w:fill="auto"/>
                </w:tcPr>
                <w:p w14:paraId="1E4AB685" w14:textId="77777777" w:rsidR="00754C0D" w:rsidRPr="00F5339C" w:rsidRDefault="00754C0D" w:rsidP="00014D95">
                  <w:pPr>
                    <w:spacing w:before="120" w:line="240" w:lineRule="auto"/>
                    <w:ind w:left="34"/>
                    <w:rPr>
                      <w:rFonts w:cstheme="minorHAnsi"/>
                      <w:color w:val="333333"/>
                      <w:spacing w:val="-4"/>
                      <w:sz w:val="20"/>
                      <w:szCs w:val="20"/>
                    </w:rPr>
                  </w:pPr>
                  <w:r w:rsidRPr="00F5339C">
                    <w:rPr>
                      <w:rFonts w:cstheme="minorHAnsi"/>
                      <w:color w:val="0D0D0D"/>
                      <w:spacing w:val="-4"/>
                      <w:sz w:val="20"/>
                      <w:szCs w:val="20"/>
                    </w:rPr>
                    <w:t xml:space="preserve">ΑΜΠΑΤΖΟΠΟΥΛΟΥ </w:t>
                  </w:r>
                  <w:r w:rsidRPr="00F5339C">
                    <w:rPr>
                      <w:rFonts w:cstheme="minorHAnsi"/>
                      <w:color w:val="333333"/>
                      <w:spacing w:val="-4"/>
                      <w:sz w:val="20"/>
                      <w:szCs w:val="20"/>
                    </w:rPr>
                    <w:t>1980</w:t>
                  </w:r>
                </w:p>
                <w:p w14:paraId="3348D719"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 xml:space="preserve">ΒEATON 2015: </w:t>
                  </w:r>
                  <w:r w:rsidRPr="00F5339C">
                    <w:rPr>
                      <w:rFonts w:cstheme="minorHAnsi"/>
                      <w:color w:val="0D0D0D"/>
                      <w:sz w:val="20"/>
                      <w:szCs w:val="20"/>
                    </w:rPr>
                    <w:t>433-464</w:t>
                  </w:r>
                </w:p>
                <w:p w14:paraId="0C709833"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p w14:paraId="568BA641" w14:textId="77777777" w:rsidR="00754C0D" w:rsidRPr="00F5339C" w:rsidRDefault="00754C0D" w:rsidP="00014D95">
                  <w:pPr>
                    <w:spacing w:before="120" w:line="240" w:lineRule="auto"/>
                    <w:ind w:left="34"/>
                    <w:rPr>
                      <w:rFonts w:cstheme="minorHAnsi"/>
                      <w:sz w:val="20"/>
                      <w:szCs w:val="20"/>
                    </w:rPr>
                  </w:pPr>
                </w:p>
              </w:tc>
              <w:tc>
                <w:tcPr>
                  <w:tcW w:w="4395" w:type="dxa"/>
                  <w:shd w:val="clear" w:color="auto" w:fill="auto"/>
                </w:tcPr>
                <w:p w14:paraId="467601A0" w14:textId="77777777" w:rsidR="00754C0D" w:rsidRPr="00F5339C" w:rsidRDefault="00754C0D" w:rsidP="00014D95">
                  <w:pPr>
                    <w:spacing w:before="120" w:line="240" w:lineRule="auto"/>
                    <w:rPr>
                      <w:rFonts w:cstheme="minorHAnsi"/>
                      <w:sz w:val="20"/>
                      <w:szCs w:val="20"/>
                    </w:rPr>
                  </w:pPr>
                </w:p>
              </w:tc>
            </w:tr>
            <w:tr w:rsidR="00754C0D" w:rsidRPr="00F5339C" w14:paraId="1070C716" w14:textId="77777777" w:rsidTr="00014D95">
              <w:tc>
                <w:tcPr>
                  <w:tcW w:w="2864" w:type="dxa"/>
                  <w:shd w:val="clear" w:color="auto" w:fill="auto"/>
                </w:tcPr>
                <w:p w14:paraId="1FC3DFD8" w14:textId="77777777" w:rsidR="00754C0D" w:rsidRPr="00F5339C" w:rsidRDefault="00754C0D" w:rsidP="00014D95">
                  <w:pPr>
                    <w:pStyle w:val="a6"/>
                    <w:tabs>
                      <w:tab w:val="left" w:pos="63"/>
                    </w:tabs>
                    <w:spacing w:before="60" w:after="60" w:line="240" w:lineRule="auto"/>
                    <w:ind w:left="0"/>
                    <w:contextualSpacing w:val="0"/>
                    <w:rPr>
                      <w:rFonts w:cstheme="minorHAnsi"/>
                      <w:sz w:val="20"/>
                      <w:szCs w:val="20"/>
                    </w:rPr>
                  </w:pPr>
                  <w:r w:rsidRPr="00F5339C">
                    <w:rPr>
                      <w:rFonts w:cstheme="minorHAnsi"/>
                      <w:sz w:val="20"/>
                      <w:szCs w:val="20"/>
                    </w:rPr>
                    <w:t xml:space="preserve">5. </w:t>
                  </w:r>
                  <w:r w:rsidRPr="00F5339C">
                    <w:rPr>
                      <w:rFonts w:cstheme="minorHAnsi"/>
                      <w:bCs/>
                      <w:sz w:val="20"/>
                      <w:szCs w:val="20"/>
                    </w:rPr>
                    <w:t xml:space="preserve">Μελέτη ποιημάτων από την </w:t>
                  </w:r>
                  <w:r w:rsidRPr="00F5339C">
                    <w:rPr>
                      <w:rFonts w:cstheme="minorHAnsi"/>
                      <w:bCs/>
                      <w:i/>
                      <w:sz w:val="20"/>
                      <w:szCs w:val="20"/>
                    </w:rPr>
                    <w:t>Υψικάμινο</w:t>
                  </w:r>
                  <w:r w:rsidRPr="00F5339C">
                    <w:rPr>
                      <w:rFonts w:cstheme="minorHAnsi"/>
                      <w:bCs/>
                      <w:sz w:val="20"/>
                      <w:szCs w:val="20"/>
                    </w:rPr>
                    <w:t xml:space="preserve"> και την </w:t>
                  </w:r>
                  <w:r w:rsidRPr="00F5339C">
                    <w:rPr>
                      <w:rFonts w:cstheme="minorHAnsi"/>
                      <w:bCs/>
                      <w:i/>
                      <w:sz w:val="20"/>
                      <w:szCs w:val="20"/>
                    </w:rPr>
                    <w:t>Ενδοχώρα</w:t>
                  </w:r>
                  <w:r w:rsidRPr="00F5339C">
                    <w:rPr>
                      <w:rFonts w:cstheme="minorHAnsi"/>
                      <w:bCs/>
                      <w:sz w:val="20"/>
                      <w:szCs w:val="20"/>
                    </w:rPr>
                    <w:t xml:space="preserve"> του Ανδρέα Εμπειρίκου. </w:t>
                  </w:r>
                  <w:r w:rsidRPr="00F5339C">
                    <w:rPr>
                      <w:rFonts w:cstheme="minorHAnsi"/>
                      <w:b/>
                      <w:sz w:val="20"/>
                      <w:szCs w:val="20"/>
                    </w:rPr>
                    <w:t xml:space="preserve">Ο υπερρεαλισμός του Νίκου </w:t>
                  </w:r>
                  <w:r w:rsidRPr="00F5339C">
                    <w:rPr>
                      <w:rFonts w:cstheme="minorHAnsi"/>
                      <w:b/>
                      <w:bCs/>
                      <w:sz w:val="20"/>
                      <w:szCs w:val="20"/>
                    </w:rPr>
                    <w:t>Εγγονόπουλου</w:t>
                  </w:r>
                  <w:r w:rsidRPr="00F5339C">
                    <w:rPr>
                      <w:rFonts w:cstheme="minorHAnsi"/>
                      <w:bCs/>
                      <w:sz w:val="20"/>
                      <w:szCs w:val="20"/>
                    </w:rPr>
                    <w:t>:</w:t>
                  </w:r>
                  <w:r>
                    <w:rPr>
                      <w:rFonts w:cstheme="minorHAnsi"/>
                      <w:bCs/>
                      <w:sz w:val="20"/>
                      <w:szCs w:val="20"/>
                    </w:rPr>
                    <w:t xml:space="preserve"> </w:t>
                  </w:r>
                  <w:r w:rsidRPr="00F5339C">
                    <w:rPr>
                      <w:rFonts w:cstheme="minorHAnsi"/>
                      <w:bCs/>
                      <w:sz w:val="20"/>
                      <w:szCs w:val="20"/>
                    </w:rPr>
                    <w:t xml:space="preserve">Μελέτη ποιημάτων από τις συλλογές </w:t>
                  </w:r>
                  <w:r w:rsidRPr="00F5339C">
                    <w:rPr>
                      <w:rFonts w:cstheme="minorHAnsi"/>
                      <w:bCs/>
                      <w:i/>
                      <w:sz w:val="20"/>
                      <w:szCs w:val="20"/>
                    </w:rPr>
                    <w:t xml:space="preserve">Μην ομιλείτε εις τον </w:t>
                  </w:r>
                  <w:proofErr w:type="spellStart"/>
                  <w:r w:rsidRPr="00F5339C">
                    <w:rPr>
                      <w:rFonts w:cstheme="minorHAnsi"/>
                      <w:bCs/>
                      <w:i/>
                      <w:sz w:val="20"/>
                      <w:szCs w:val="20"/>
                    </w:rPr>
                    <w:t>οδηγόν</w:t>
                  </w:r>
                  <w:proofErr w:type="spellEnd"/>
                  <w:r w:rsidRPr="00F5339C">
                    <w:rPr>
                      <w:rFonts w:cstheme="minorHAnsi"/>
                      <w:bCs/>
                      <w:i/>
                      <w:sz w:val="20"/>
                      <w:szCs w:val="20"/>
                    </w:rPr>
                    <w:t xml:space="preserve"> </w:t>
                  </w:r>
                  <w:r w:rsidRPr="00F5339C">
                    <w:rPr>
                      <w:rFonts w:cstheme="minorHAnsi"/>
                      <w:bCs/>
                      <w:sz w:val="20"/>
                      <w:szCs w:val="20"/>
                    </w:rPr>
                    <w:t xml:space="preserve">και </w:t>
                  </w:r>
                  <w:proofErr w:type="spellStart"/>
                  <w:r w:rsidRPr="00F5339C">
                    <w:rPr>
                      <w:rFonts w:cstheme="minorHAnsi"/>
                      <w:bCs/>
                      <w:i/>
                      <w:sz w:val="20"/>
                      <w:szCs w:val="20"/>
                    </w:rPr>
                    <w:t>Μπολιβάρ</w:t>
                  </w:r>
                  <w:proofErr w:type="spellEnd"/>
                  <w:r w:rsidRPr="00F5339C">
                    <w:rPr>
                      <w:rFonts w:cstheme="minorHAnsi"/>
                      <w:bCs/>
                      <w:i/>
                      <w:sz w:val="20"/>
                      <w:szCs w:val="20"/>
                    </w:rPr>
                    <w:t>, ένα ελληνικό ποίημα</w:t>
                  </w:r>
                </w:p>
              </w:tc>
              <w:tc>
                <w:tcPr>
                  <w:tcW w:w="1984" w:type="dxa"/>
                  <w:shd w:val="clear" w:color="auto" w:fill="auto"/>
                </w:tcPr>
                <w:p w14:paraId="386F231B" w14:textId="77777777" w:rsidR="00754C0D" w:rsidRPr="00F5339C" w:rsidRDefault="00754C0D" w:rsidP="00014D95">
                  <w:pPr>
                    <w:spacing w:before="120" w:line="240" w:lineRule="auto"/>
                    <w:ind w:left="34"/>
                    <w:rPr>
                      <w:rFonts w:cstheme="minorHAnsi"/>
                      <w:color w:val="333333"/>
                      <w:spacing w:val="-4"/>
                      <w:sz w:val="20"/>
                      <w:szCs w:val="20"/>
                    </w:rPr>
                  </w:pPr>
                  <w:r w:rsidRPr="00F5339C">
                    <w:rPr>
                      <w:rFonts w:cstheme="minorHAnsi"/>
                      <w:color w:val="0D0D0D"/>
                      <w:spacing w:val="-4"/>
                      <w:sz w:val="20"/>
                      <w:szCs w:val="20"/>
                    </w:rPr>
                    <w:t xml:space="preserve">ΑΜΠΑΤΖΟΠΟΥΛΟΥ </w:t>
                  </w:r>
                  <w:r w:rsidRPr="00F5339C">
                    <w:rPr>
                      <w:rFonts w:cstheme="minorHAnsi"/>
                      <w:color w:val="333333"/>
                      <w:spacing w:val="-4"/>
                      <w:sz w:val="20"/>
                      <w:szCs w:val="20"/>
                    </w:rPr>
                    <w:t>1980</w:t>
                  </w:r>
                </w:p>
                <w:p w14:paraId="1AA2A125" w14:textId="77777777" w:rsidR="00754C0D" w:rsidRPr="00F5339C" w:rsidRDefault="00754C0D" w:rsidP="00014D95">
                  <w:pPr>
                    <w:tabs>
                      <w:tab w:val="left" w:pos="34"/>
                    </w:tabs>
                    <w:spacing w:before="120" w:after="20" w:line="240" w:lineRule="auto"/>
                    <w:ind w:left="34"/>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p w14:paraId="6C0CD637" w14:textId="77777777" w:rsidR="00754C0D" w:rsidRPr="00F5339C" w:rsidRDefault="00754C0D" w:rsidP="00014D95">
                  <w:pPr>
                    <w:spacing w:line="240" w:lineRule="auto"/>
                    <w:ind w:left="-108"/>
                    <w:rPr>
                      <w:rFonts w:cstheme="minorHAnsi"/>
                      <w:sz w:val="20"/>
                      <w:szCs w:val="20"/>
                    </w:rPr>
                  </w:pPr>
                </w:p>
              </w:tc>
              <w:tc>
                <w:tcPr>
                  <w:tcW w:w="4395" w:type="dxa"/>
                  <w:shd w:val="clear" w:color="auto" w:fill="auto"/>
                </w:tcPr>
                <w:p w14:paraId="4382EAA6" w14:textId="77777777" w:rsidR="00754C0D" w:rsidRPr="00F5339C" w:rsidRDefault="00754C0D" w:rsidP="00014D95">
                  <w:pPr>
                    <w:spacing w:before="120" w:line="240" w:lineRule="auto"/>
                    <w:rPr>
                      <w:rFonts w:cstheme="minorHAnsi"/>
                      <w:sz w:val="20"/>
                      <w:szCs w:val="20"/>
                    </w:rPr>
                  </w:pPr>
                </w:p>
              </w:tc>
            </w:tr>
            <w:tr w:rsidR="00754C0D" w:rsidRPr="00F5339C" w14:paraId="3D1C1CDC" w14:textId="77777777" w:rsidTr="00014D95">
              <w:tc>
                <w:tcPr>
                  <w:tcW w:w="2864" w:type="dxa"/>
                  <w:shd w:val="clear" w:color="auto" w:fill="auto"/>
                </w:tcPr>
                <w:p w14:paraId="5192563B" w14:textId="77777777" w:rsidR="00754C0D" w:rsidRPr="00F5339C" w:rsidRDefault="00754C0D" w:rsidP="00DB5B81">
                  <w:pPr>
                    <w:pStyle w:val="4"/>
                    <w:keepNext w:val="0"/>
                    <w:keepLines w:val="0"/>
                    <w:numPr>
                      <w:ilvl w:val="0"/>
                      <w:numId w:val="58"/>
                    </w:numPr>
                    <w:tabs>
                      <w:tab w:val="left" w:pos="347"/>
                    </w:tabs>
                    <w:spacing w:before="60" w:after="60"/>
                    <w:ind w:left="0" w:firstLine="0"/>
                    <w:rPr>
                      <w:rFonts w:cstheme="minorHAnsi"/>
                      <w:b/>
                      <w:bCs/>
                      <w:sz w:val="20"/>
                      <w:szCs w:val="20"/>
                    </w:rPr>
                  </w:pPr>
                  <w:r w:rsidRPr="00F5339C">
                    <w:rPr>
                      <w:rFonts w:cstheme="minorHAnsi"/>
                      <w:color w:val="auto"/>
                      <w:sz w:val="20"/>
                      <w:szCs w:val="20"/>
                    </w:rPr>
                    <w:t xml:space="preserve">Η ποιητική ιδιαιτερότητα του Οδυσσέα Ελύτη. Μελέτη ποιημάτων από τις συλλογές </w:t>
                  </w:r>
                  <w:r w:rsidRPr="00F5339C">
                    <w:rPr>
                      <w:rFonts w:cstheme="minorHAnsi"/>
                      <w:i w:val="0"/>
                      <w:color w:val="auto"/>
                      <w:sz w:val="20"/>
                      <w:szCs w:val="20"/>
                    </w:rPr>
                    <w:t xml:space="preserve">Ήλιος ο Πρώτος και </w:t>
                  </w:r>
                  <w:proofErr w:type="spellStart"/>
                  <w:r w:rsidRPr="00F5339C">
                    <w:rPr>
                      <w:rFonts w:cstheme="minorHAnsi"/>
                      <w:i w:val="0"/>
                      <w:color w:val="auto"/>
                      <w:sz w:val="20"/>
                      <w:szCs w:val="20"/>
                    </w:rPr>
                    <w:t>Άξιον</w:t>
                  </w:r>
                  <w:proofErr w:type="spellEnd"/>
                  <w:r w:rsidRPr="00F5339C">
                    <w:rPr>
                      <w:rFonts w:cstheme="minorHAnsi"/>
                      <w:i w:val="0"/>
                      <w:color w:val="auto"/>
                      <w:sz w:val="20"/>
                      <w:szCs w:val="20"/>
                    </w:rPr>
                    <w:t xml:space="preserve"> Εστί. </w:t>
                  </w:r>
                  <w:r w:rsidRPr="00F5339C">
                    <w:rPr>
                      <w:rFonts w:cstheme="minorHAnsi"/>
                      <w:color w:val="auto"/>
                      <w:sz w:val="20"/>
                      <w:szCs w:val="20"/>
                    </w:rPr>
                    <w:t>Μελέτη</w:t>
                  </w:r>
                  <w:r w:rsidRPr="00F5339C">
                    <w:rPr>
                      <w:rFonts w:cstheme="minorHAnsi"/>
                      <w:sz w:val="20"/>
                      <w:szCs w:val="20"/>
                    </w:rPr>
                    <w:t xml:space="preserve"> </w:t>
                  </w:r>
                  <w:r w:rsidRPr="00F5339C">
                    <w:rPr>
                      <w:rFonts w:cstheme="minorHAnsi"/>
                      <w:color w:val="auto"/>
                      <w:sz w:val="20"/>
                      <w:szCs w:val="20"/>
                    </w:rPr>
                    <w:t xml:space="preserve">αποσπασμάτων από τα δοκίμια «Αναφορά στον Ανδρέα Εμπειρίκο» και «Σχέδιο για </w:t>
                  </w:r>
                  <w:proofErr w:type="spellStart"/>
                  <w:r w:rsidRPr="00F5339C">
                    <w:rPr>
                      <w:rFonts w:cstheme="minorHAnsi"/>
                      <w:color w:val="auto"/>
                      <w:sz w:val="20"/>
                      <w:szCs w:val="20"/>
                    </w:rPr>
                    <w:t>μιαν</w:t>
                  </w:r>
                  <w:proofErr w:type="spellEnd"/>
                  <w:r w:rsidRPr="00F5339C">
                    <w:rPr>
                      <w:rFonts w:cstheme="minorHAnsi"/>
                      <w:color w:val="auto"/>
                      <w:sz w:val="20"/>
                      <w:szCs w:val="20"/>
                    </w:rPr>
                    <w:t xml:space="preserve"> εισαγωγή στο χώρο του Αιγαίου»</w:t>
                  </w:r>
                </w:p>
              </w:tc>
              <w:tc>
                <w:tcPr>
                  <w:tcW w:w="1984" w:type="dxa"/>
                  <w:shd w:val="clear" w:color="auto" w:fill="auto"/>
                </w:tcPr>
                <w:p w14:paraId="7602FAF5" w14:textId="77777777" w:rsidR="00754C0D" w:rsidRPr="00F5339C" w:rsidRDefault="00754C0D" w:rsidP="00014D95">
                  <w:pPr>
                    <w:tabs>
                      <w:tab w:val="left" w:pos="34"/>
                      <w:tab w:val="left" w:pos="127"/>
                    </w:tabs>
                    <w:spacing w:before="120" w:after="20" w:line="240" w:lineRule="auto"/>
                    <w:ind w:left="34"/>
                    <w:rPr>
                      <w:rFonts w:cstheme="minorHAnsi"/>
                      <w:sz w:val="20"/>
                      <w:szCs w:val="20"/>
                    </w:rPr>
                  </w:pPr>
                  <w:r w:rsidRPr="00F5339C">
                    <w:rPr>
                      <w:rFonts w:cstheme="minorHAnsi"/>
                      <w:sz w:val="20"/>
                      <w:szCs w:val="20"/>
                    </w:rPr>
                    <w:t>ΒEATON 1996</w:t>
                  </w:r>
                </w:p>
                <w:p w14:paraId="6B628DED" w14:textId="77777777" w:rsidR="00754C0D" w:rsidRPr="00F5339C" w:rsidRDefault="00754C0D" w:rsidP="00014D95">
                  <w:pPr>
                    <w:tabs>
                      <w:tab w:val="left" w:pos="34"/>
                      <w:tab w:val="left" w:pos="127"/>
                    </w:tabs>
                    <w:spacing w:after="20" w:line="240" w:lineRule="auto"/>
                    <w:ind w:left="34"/>
                    <w:rPr>
                      <w:rFonts w:cstheme="minorHAnsi"/>
                      <w:sz w:val="20"/>
                      <w:szCs w:val="20"/>
                    </w:rPr>
                  </w:pPr>
                  <w:r w:rsidRPr="00F5339C">
                    <w:rPr>
                      <w:rFonts w:cstheme="minorHAnsi"/>
                      <w:bCs/>
                      <w:color w:val="0D0D0D"/>
                      <w:sz w:val="20"/>
                      <w:szCs w:val="20"/>
                    </w:rPr>
                    <w:t>ΚΟΥΤΡΙΑΝΟΥ 2002</w:t>
                  </w:r>
                </w:p>
                <w:p w14:paraId="3EEB9FEE"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ΤΖΙΟΒΑΣ 2011</w:t>
                  </w:r>
                </w:p>
                <w:p w14:paraId="7063376A"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p w14:paraId="2951C210" w14:textId="77777777" w:rsidR="00754C0D" w:rsidRPr="00F5339C" w:rsidRDefault="00754C0D" w:rsidP="00014D95">
                  <w:pPr>
                    <w:spacing w:line="240" w:lineRule="auto"/>
                    <w:rPr>
                      <w:rFonts w:cstheme="minorHAnsi"/>
                      <w:sz w:val="20"/>
                      <w:szCs w:val="20"/>
                    </w:rPr>
                  </w:pPr>
                </w:p>
              </w:tc>
              <w:tc>
                <w:tcPr>
                  <w:tcW w:w="4395" w:type="dxa"/>
                  <w:shd w:val="clear" w:color="auto" w:fill="auto"/>
                </w:tcPr>
                <w:p w14:paraId="408EB0A9" w14:textId="77777777" w:rsidR="00754C0D" w:rsidRPr="00F5339C" w:rsidRDefault="00754C0D" w:rsidP="00014D95">
                  <w:pPr>
                    <w:spacing w:before="120" w:line="240" w:lineRule="auto"/>
                    <w:rPr>
                      <w:rFonts w:cstheme="minorHAnsi"/>
                      <w:sz w:val="20"/>
                      <w:szCs w:val="20"/>
                    </w:rPr>
                  </w:pPr>
                </w:p>
              </w:tc>
            </w:tr>
            <w:tr w:rsidR="00754C0D" w:rsidRPr="00F5339C" w14:paraId="4CF5B6B6" w14:textId="77777777" w:rsidTr="00014D95">
              <w:trPr>
                <w:trHeight w:val="1700"/>
              </w:trPr>
              <w:tc>
                <w:tcPr>
                  <w:tcW w:w="2864" w:type="dxa"/>
                  <w:shd w:val="clear" w:color="auto" w:fill="auto"/>
                </w:tcPr>
                <w:p w14:paraId="7A8BF91D" w14:textId="77777777" w:rsidR="00754C0D" w:rsidRPr="00F5339C" w:rsidRDefault="00754C0D" w:rsidP="00014D95">
                  <w:pPr>
                    <w:tabs>
                      <w:tab w:val="left" w:pos="63"/>
                      <w:tab w:val="left" w:pos="6750"/>
                    </w:tabs>
                    <w:spacing w:before="60" w:after="60" w:line="240" w:lineRule="auto"/>
                    <w:rPr>
                      <w:rFonts w:cstheme="minorHAnsi"/>
                      <w:sz w:val="20"/>
                      <w:szCs w:val="20"/>
                    </w:rPr>
                  </w:pPr>
                  <w:r w:rsidRPr="00F5339C">
                    <w:rPr>
                      <w:rFonts w:cstheme="minorHAnsi"/>
                      <w:sz w:val="20"/>
                      <w:szCs w:val="20"/>
                      <w:lang w:eastAsia="el-GR"/>
                    </w:rPr>
                    <w:lastRenderedPageBreak/>
                    <w:t>7.</w:t>
                  </w:r>
                  <w:r>
                    <w:rPr>
                      <w:rFonts w:cstheme="minorHAnsi"/>
                      <w:sz w:val="20"/>
                      <w:szCs w:val="20"/>
                      <w:lang w:eastAsia="el-GR"/>
                    </w:rPr>
                    <w:t xml:space="preserve"> </w:t>
                  </w:r>
                  <w:r w:rsidRPr="00F5339C">
                    <w:rPr>
                      <w:rFonts w:cstheme="minorHAnsi"/>
                      <w:b/>
                      <w:sz w:val="20"/>
                      <w:szCs w:val="20"/>
                      <w:lang w:eastAsia="el-GR"/>
                    </w:rPr>
                    <w:t>Η πολυσχιδής παρέμβαση του Γιάννη Ρίτσου.</w:t>
                  </w:r>
                  <w:r w:rsidRPr="00F5339C">
                    <w:rPr>
                      <w:rFonts w:cstheme="minorHAnsi"/>
                      <w:sz w:val="20"/>
                      <w:szCs w:val="20"/>
                      <w:lang w:eastAsia="el-GR"/>
                    </w:rPr>
                    <w:t xml:space="preserve"> Μελέτη ποιημάτων από τον </w:t>
                  </w:r>
                  <w:r w:rsidRPr="00F5339C">
                    <w:rPr>
                      <w:rFonts w:cstheme="minorHAnsi"/>
                      <w:i/>
                      <w:sz w:val="20"/>
                      <w:szCs w:val="20"/>
                      <w:lang w:eastAsia="el-GR"/>
                    </w:rPr>
                    <w:t>Επιτάφιο</w:t>
                  </w:r>
                  <w:r>
                    <w:rPr>
                      <w:rFonts w:cstheme="minorHAnsi"/>
                      <w:sz w:val="20"/>
                      <w:szCs w:val="20"/>
                      <w:lang w:eastAsia="el-GR"/>
                    </w:rPr>
                    <w:t xml:space="preserve"> </w:t>
                  </w:r>
                  <w:r w:rsidRPr="00F5339C">
                    <w:rPr>
                      <w:rFonts w:cstheme="minorHAnsi"/>
                      <w:sz w:val="20"/>
                      <w:szCs w:val="20"/>
                      <w:lang w:eastAsia="el-GR"/>
                    </w:rPr>
                    <w:t xml:space="preserve">και τη </w:t>
                  </w:r>
                  <w:r w:rsidRPr="00F5339C">
                    <w:rPr>
                      <w:rFonts w:cstheme="minorHAnsi"/>
                      <w:i/>
                      <w:sz w:val="20"/>
                      <w:szCs w:val="20"/>
                      <w:lang w:eastAsia="el-GR"/>
                    </w:rPr>
                    <w:t>Ρωμιοσύνη.</w:t>
                  </w:r>
                  <w:r w:rsidRPr="00F5339C">
                    <w:rPr>
                      <w:rFonts w:cstheme="minorHAnsi"/>
                      <w:sz w:val="20"/>
                      <w:szCs w:val="20"/>
                      <w:lang w:eastAsia="el-GR"/>
                    </w:rPr>
                    <w:t xml:space="preserve"> </w:t>
                  </w:r>
                </w:p>
              </w:tc>
              <w:tc>
                <w:tcPr>
                  <w:tcW w:w="1984" w:type="dxa"/>
                  <w:shd w:val="clear" w:color="auto" w:fill="auto"/>
                </w:tcPr>
                <w:p w14:paraId="66E0BB87" w14:textId="77777777" w:rsidR="00754C0D" w:rsidRPr="00F5339C" w:rsidRDefault="00754C0D" w:rsidP="00014D95">
                  <w:pPr>
                    <w:tabs>
                      <w:tab w:val="left" w:pos="34"/>
                      <w:tab w:val="left" w:pos="127"/>
                    </w:tabs>
                    <w:spacing w:before="120" w:after="20" w:line="240" w:lineRule="auto"/>
                    <w:ind w:left="34"/>
                    <w:rPr>
                      <w:rFonts w:cstheme="minorHAnsi"/>
                      <w:sz w:val="20"/>
                      <w:szCs w:val="20"/>
                    </w:rPr>
                  </w:pPr>
                  <w:r w:rsidRPr="00F5339C">
                    <w:rPr>
                      <w:rFonts w:cstheme="minorHAnsi"/>
                      <w:sz w:val="20"/>
                      <w:szCs w:val="20"/>
                    </w:rPr>
                    <w:t>ΒEATON 1996</w:t>
                  </w:r>
                </w:p>
                <w:p w14:paraId="56871CC2" w14:textId="77777777" w:rsidR="00754C0D" w:rsidRPr="00F5339C" w:rsidRDefault="00754C0D" w:rsidP="00014D95">
                  <w:pPr>
                    <w:tabs>
                      <w:tab w:val="left" w:pos="34"/>
                      <w:tab w:val="left" w:pos="127"/>
                    </w:tabs>
                    <w:spacing w:after="20" w:line="240" w:lineRule="auto"/>
                    <w:ind w:left="34"/>
                    <w:rPr>
                      <w:rFonts w:cstheme="minorHAnsi"/>
                      <w:sz w:val="20"/>
                      <w:szCs w:val="20"/>
                    </w:rPr>
                  </w:pPr>
                  <w:r w:rsidRPr="00F5339C">
                    <w:rPr>
                      <w:rFonts w:cstheme="minorHAnsi"/>
                      <w:sz w:val="20"/>
                      <w:szCs w:val="20"/>
                    </w:rPr>
                    <w:t>ΒEATON 2015:</w:t>
                  </w:r>
                  <w:r w:rsidRPr="00F5339C">
                    <w:rPr>
                      <w:rFonts w:cstheme="minorHAnsi"/>
                      <w:color w:val="0D0D0D"/>
                      <w:sz w:val="20"/>
                      <w:szCs w:val="20"/>
                    </w:rPr>
                    <w:t xml:space="preserve"> 411-432</w:t>
                  </w:r>
                </w:p>
                <w:p w14:paraId="18671BD7"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ΜΠΟΥΡΝΑΖΟΣ, ΜΑΚΡΥΝΙΚΟΛΑ (</w:t>
                  </w:r>
                  <w:proofErr w:type="spellStart"/>
                  <w:r w:rsidRPr="00F5339C">
                    <w:rPr>
                      <w:rFonts w:cstheme="minorHAnsi"/>
                      <w:sz w:val="20"/>
                      <w:szCs w:val="20"/>
                    </w:rPr>
                    <w:t>επιμ</w:t>
                  </w:r>
                  <w:proofErr w:type="spellEnd"/>
                  <w:r w:rsidRPr="00F5339C">
                    <w:rPr>
                      <w:rFonts w:cstheme="minorHAnsi"/>
                      <w:sz w:val="20"/>
                      <w:szCs w:val="20"/>
                    </w:rPr>
                    <w:t>.) 2008</w:t>
                  </w:r>
                </w:p>
                <w:p w14:paraId="46A3C705"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tc>
              <w:tc>
                <w:tcPr>
                  <w:tcW w:w="4395" w:type="dxa"/>
                  <w:shd w:val="clear" w:color="auto" w:fill="auto"/>
                </w:tcPr>
                <w:p w14:paraId="1416E256" w14:textId="77777777" w:rsidR="00754C0D" w:rsidRPr="00F5339C" w:rsidRDefault="00754C0D" w:rsidP="00014D95">
                  <w:pPr>
                    <w:spacing w:before="120" w:line="240" w:lineRule="auto"/>
                    <w:rPr>
                      <w:rFonts w:cstheme="minorHAnsi"/>
                      <w:sz w:val="20"/>
                      <w:szCs w:val="20"/>
                    </w:rPr>
                  </w:pPr>
                </w:p>
              </w:tc>
            </w:tr>
            <w:tr w:rsidR="00754C0D" w:rsidRPr="00F5339C" w14:paraId="7F9C97DC" w14:textId="77777777" w:rsidTr="00014D95">
              <w:tc>
                <w:tcPr>
                  <w:tcW w:w="2864" w:type="dxa"/>
                  <w:shd w:val="clear" w:color="auto" w:fill="auto"/>
                </w:tcPr>
                <w:p w14:paraId="096F4A2C" w14:textId="77777777" w:rsidR="00754C0D" w:rsidRPr="00F5339C" w:rsidRDefault="00754C0D" w:rsidP="00014D95">
                  <w:pPr>
                    <w:tabs>
                      <w:tab w:val="left" w:pos="63"/>
                      <w:tab w:val="left" w:pos="6750"/>
                    </w:tabs>
                    <w:spacing w:before="60" w:after="60" w:line="240" w:lineRule="auto"/>
                    <w:rPr>
                      <w:rFonts w:cstheme="minorHAnsi"/>
                      <w:b/>
                      <w:sz w:val="20"/>
                      <w:szCs w:val="20"/>
                    </w:rPr>
                  </w:pPr>
                  <w:r w:rsidRPr="00F5339C">
                    <w:rPr>
                      <w:rFonts w:cstheme="minorHAnsi"/>
                      <w:sz w:val="20"/>
                      <w:szCs w:val="20"/>
                    </w:rPr>
                    <w:t xml:space="preserve">8. </w:t>
                  </w:r>
                  <w:r w:rsidRPr="00F5339C">
                    <w:rPr>
                      <w:rFonts w:cstheme="minorHAnsi"/>
                      <w:b/>
                      <w:sz w:val="20"/>
                      <w:szCs w:val="20"/>
                    </w:rPr>
                    <w:t xml:space="preserve">Το κοινωνικό και ανθρωπιστικό μήνυμα της ποίησης του Νικηφόρου Βρεττάκου </w:t>
                  </w:r>
                </w:p>
              </w:tc>
              <w:tc>
                <w:tcPr>
                  <w:tcW w:w="1984" w:type="dxa"/>
                  <w:shd w:val="clear" w:color="auto" w:fill="auto"/>
                </w:tcPr>
                <w:p w14:paraId="0D7D3C99" w14:textId="77777777" w:rsidR="00754C0D" w:rsidRPr="00F5339C" w:rsidRDefault="00754C0D" w:rsidP="00014D95">
                  <w:pPr>
                    <w:tabs>
                      <w:tab w:val="left" w:pos="34"/>
                      <w:tab w:val="left" w:pos="127"/>
                    </w:tabs>
                    <w:spacing w:before="120" w:line="240" w:lineRule="auto"/>
                    <w:ind w:left="34"/>
                    <w:rPr>
                      <w:rFonts w:cstheme="minorHAnsi"/>
                      <w:sz w:val="20"/>
                      <w:szCs w:val="20"/>
                    </w:rPr>
                  </w:pPr>
                  <w:r w:rsidRPr="00F5339C">
                    <w:rPr>
                      <w:rFonts w:cstheme="minorHAnsi"/>
                      <w:bCs/>
                      <w:sz w:val="20"/>
                      <w:szCs w:val="20"/>
                      <w:shd w:val="clear" w:color="auto" w:fill="F7F7F7"/>
                    </w:rPr>
                    <w:t xml:space="preserve">ΑΝΔΡΕΙΩΜΕΝΟΣ </w:t>
                  </w:r>
                  <w:r w:rsidRPr="00F5339C">
                    <w:rPr>
                      <w:rFonts w:cstheme="minorHAnsi"/>
                      <w:sz w:val="20"/>
                      <w:szCs w:val="20"/>
                      <w:shd w:val="clear" w:color="auto" w:fill="F7F7F7"/>
                    </w:rPr>
                    <w:t>2015</w:t>
                  </w:r>
                </w:p>
                <w:p w14:paraId="188A7F6B" w14:textId="77777777" w:rsidR="00754C0D" w:rsidRPr="00F5339C" w:rsidRDefault="00754C0D" w:rsidP="00014D95">
                  <w:pPr>
                    <w:tabs>
                      <w:tab w:val="left" w:pos="34"/>
                      <w:tab w:val="left" w:pos="127"/>
                    </w:tabs>
                    <w:spacing w:before="20" w:after="20" w:line="240" w:lineRule="auto"/>
                    <w:ind w:left="34"/>
                    <w:rPr>
                      <w:rFonts w:cstheme="minorHAnsi"/>
                      <w:sz w:val="20"/>
                      <w:szCs w:val="20"/>
                    </w:rPr>
                  </w:pPr>
                  <w:r w:rsidRPr="00F5339C">
                    <w:rPr>
                      <w:rFonts w:cstheme="minorHAnsi"/>
                      <w:sz w:val="20"/>
                      <w:szCs w:val="20"/>
                    </w:rPr>
                    <w:t>ΒEATON 1996</w:t>
                  </w:r>
                </w:p>
              </w:tc>
              <w:tc>
                <w:tcPr>
                  <w:tcW w:w="4395" w:type="dxa"/>
                  <w:shd w:val="clear" w:color="auto" w:fill="auto"/>
                </w:tcPr>
                <w:p w14:paraId="1446EA70" w14:textId="77777777" w:rsidR="00754C0D" w:rsidRPr="00F5339C" w:rsidRDefault="00754C0D" w:rsidP="00014D95">
                  <w:pPr>
                    <w:spacing w:before="120" w:line="240" w:lineRule="auto"/>
                    <w:rPr>
                      <w:rFonts w:cstheme="minorHAnsi"/>
                      <w:sz w:val="20"/>
                      <w:szCs w:val="20"/>
                    </w:rPr>
                  </w:pPr>
                </w:p>
              </w:tc>
            </w:tr>
            <w:tr w:rsidR="00754C0D" w:rsidRPr="00F5339C" w14:paraId="3BE0A691" w14:textId="77777777" w:rsidTr="00014D95">
              <w:tc>
                <w:tcPr>
                  <w:tcW w:w="2864" w:type="dxa"/>
                  <w:shd w:val="clear" w:color="auto" w:fill="auto"/>
                </w:tcPr>
                <w:p w14:paraId="357AD692" w14:textId="77777777" w:rsidR="00754C0D" w:rsidRPr="00F5339C" w:rsidRDefault="00754C0D" w:rsidP="00014D95">
                  <w:pPr>
                    <w:tabs>
                      <w:tab w:val="left" w:pos="6750"/>
                    </w:tabs>
                    <w:spacing w:before="60" w:after="60" w:line="240" w:lineRule="auto"/>
                    <w:rPr>
                      <w:rFonts w:cstheme="minorHAnsi"/>
                      <w:sz w:val="20"/>
                      <w:szCs w:val="20"/>
                    </w:rPr>
                  </w:pPr>
                  <w:r w:rsidRPr="00F5339C">
                    <w:rPr>
                      <w:rFonts w:cstheme="minorHAnsi"/>
                      <w:sz w:val="20"/>
                      <w:szCs w:val="20"/>
                    </w:rPr>
                    <w:t xml:space="preserve"> 9. </w:t>
                  </w:r>
                  <w:r w:rsidRPr="00F5339C">
                    <w:rPr>
                      <w:rFonts w:cstheme="minorHAnsi"/>
                      <w:b/>
                      <w:sz w:val="20"/>
                      <w:szCs w:val="20"/>
                    </w:rPr>
                    <w:t>Η λογοτεχνία -μαρτυρία στο πλαίσιο της Αιολικής Σχολής:</w:t>
                  </w:r>
                  <w:r>
                    <w:rPr>
                      <w:rFonts w:cstheme="minorHAnsi"/>
                      <w:sz w:val="20"/>
                      <w:szCs w:val="20"/>
                    </w:rPr>
                    <w:t xml:space="preserve"> </w:t>
                  </w:r>
                  <w:r w:rsidRPr="00F5339C">
                    <w:rPr>
                      <w:rFonts w:cstheme="minorHAnsi"/>
                      <w:i/>
                      <w:sz w:val="20"/>
                      <w:szCs w:val="20"/>
                    </w:rPr>
                    <w:t>Ιστορία ενός αιχμαλώτου</w:t>
                  </w:r>
                  <w:r w:rsidRPr="00F5339C">
                    <w:rPr>
                      <w:rFonts w:cstheme="minorHAnsi"/>
                      <w:sz w:val="20"/>
                      <w:szCs w:val="20"/>
                    </w:rPr>
                    <w:t xml:space="preserve"> του Στρατή Δούκα και το </w:t>
                  </w:r>
                  <w:r w:rsidRPr="00F5339C">
                    <w:rPr>
                      <w:rFonts w:cstheme="minorHAnsi"/>
                      <w:i/>
                      <w:sz w:val="20"/>
                      <w:szCs w:val="20"/>
                    </w:rPr>
                    <w:t>Νούμερο 31328</w:t>
                  </w:r>
                  <w:r w:rsidRPr="00F5339C">
                    <w:rPr>
                      <w:rFonts w:cstheme="minorHAnsi"/>
                      <w:sz w:val="20"/>
                      <w:szCs w:val="20"/>
                    </w:rPr>
                    <w:t xml:space="preserve"> του Ηλία </w:t>
                  </w:r>
                  <w:proofErr w:type="spellStart"/>
                  <w:r w:rsidRPr="00F5339C">
                    <w:rPr>
                      <w:rFonts w:cstheme="minorHAnsi"/>
                      <w:sz w:val="20"/>
                      <w:szCs w:val="20"/>
                    </w:rPr>
                    <w:t>Βενέζη</w:t>
                  </w:r>
                  <w:proofErr w:type="spellEnd"/>
                  <w:r w:rsidRPr="00F5339C">
                    <w:rPr>
                      <w:rFonts w:cstheme="minorHAnsi"/>
                      <w:sz w:val="20"/>
                      <w:szCs w:val="20"/>
                    </w:rPr>
                    <w:t>. Μελέτη ενδεικτικών αποσπασμάτων</w:t>
                  </w:r>
                </w:p>
              </w:tc>
              <w:tc>
                <w:tcPr>
                  <w:tcW w:w="1984" w:type="dxa"/>
                  <w:shd w:val="clear" w:color="auto" w:fill="auto"/>
                </w:tcPr>
                <w:p w14:paraId="44867E6C" w14:textId="77777777" w:rsidR="00754C0D" w:rsidRPr="00F5339C" w:rsidRDefault="00754C0D" w:rsidP="00014D95">
                  <w:pPr>
                    <w:tabs>
                      <w:tab w:val="left" w:pos="34"/>
                      <w:tab w:val="left" w:pos="127"/>
                    </w:tabs>
                    <w:spacing w:before="120" w:after="20" w:line="240" w:lineRule="auto"/>
                    <w:ind w:left="34"/>
                    <w:rPr>
                      <w:rFonts w:cstheme="minorHAnsi"/>
                      <w:sz w:val="20"/>
                      <w:szCs w:val="20"/>
                    </w:rPr>
                  </w:pPr>
                  <w:r w:rsidRPr="00F5339C">
                    <w:rPr>
                      <w:rFonts w:cstheme="minorHAnsi"/>
                      <w:sz w:val="20"/>
                      <w:szCs w:val="20"/>
                    </w:rPr>
                    <w:t>ΒEATON 1996</w:t>
                  </w:r>
                </w:p>
                <w:p w14:paraId="76ACD7D6"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p w14:paraId="5FE12E71" w14:textId="77777777" w:rsidR="00754C0D" w:rsidRPr="00F5339C" w:rsidRDefault="00754C0D" w:rsidP="00014D95">
                  <w:pPr>
                    <w:spacing w:line="240" w:lineRule="auto"/>
                    <w:rPr>
                      <w:rFonts w:cstheme="minorHAnsi"/>
                      <w:sz w:val="20"/>
                      <w:szCs w:val="20"/>
                    </w:rPr>
                  </w:pPr>
                </w:p>
              </w:tc>
              <w:tc>
                <w:tcPr>
                  <w:tcW w:w="4395" w:type="dxa"/>
                  <w:shd w:val="clear" w:color="auto" w:fill="auto"/>
                </w:tcPr>
                <w:p w14:paraId="5CBF8F13" w14:textId="77777777" w:rsidR="00754C0D" w:rsidRPr="00F5339C" w:rsidRDefault="00754C0D" w:rsidP="00014D95">
                  <w:pPr>
                    <w:spacing w:before="120" w:line="240" w:lineRule="auto"/>
                    <w:rPr>
                      <w:rFonts w:cstheme="minorHAnsi"/>
                      <w:sz w:val="20"/>
                      <w:szCs w:val="20"/>
                    </w:rPr>
                  </w:pPr>
                </w:p>
              </w:tc>
            </w:tr>
            <w:tr w:rsidR="00754C0D" w:rsidRPr="00F5339C" w14:paraId="4F3730B1" w14:textId="77777777" w:rsidTr="00014D95">
              <w:tc>
                <w:tcPr>
                  <w:tcW w:w="2864" w:type="dxa"/>
                  <w:shd w:val="clear" w:color="auto" w:fill="auto"/>
                </w:tcPr>
                <w:p w14:paraId="3462DA46" w14:textId="77777777" w:rsidR="00754C0D" w:rsidRPr="00F5339C" w:rsidRDefault="00754C0D" w:rsidP="00DB5B81">
                  <w:pPr>
                    <w:pStyle w:val="a6"/>
                    <w:numPr>
                      <w:ilvl w:val="0"/>
                      <w:numId w:val="59"/>
                    </w:numPr>
                    <w:tabs>
                      <w:tab w:val="left" w:pos="0"/>
                      <w:tab w:val="left" w:pos="347"/>
                    </w:tabs>
                    <w:spacing w:before="60" w:after="60" w:line="240" w:lineRule="auto"/>
                    <w:ind w:left="63" w:firstLine="0"/>
                    <w:contextualSpacing w:val="0"/>
                    <w:rPr>
                      <w:rFonts w:cstheme="minorHAnsi"/>
                      <w:sz w:val="20"/>
                      <w:szCs w:val="20"/>
                    </w:rPr>
                  </w:pPr>
                  <w:r w:rsidRPr="00F5339C">
                    <w:rPr>
                      <w:rFonts w:cstheme="minorHAnsi"/>
                      <w:b/>
                      <w:sz w:val="20"/>
                      <w:szCs w:val="20"/>
                    </w:rPr>
                    <w:t>Η λογοτεχνία -μαρτυρία στο πλαίσιο της Αιολικής Σχολής:</w:t>
                  </w:r>
                  <w:r w:rsidRPr="00F5339C">
                    <w:rPr>
                      <w:rFonts w:cstheme="minorHAnsi"/>
                      <w:sz w:val="20"/>
                      <w:szCs w:val="20"/>
                    </w:rPr>
                    <w:t xml:space="preserve"> </w:t>
                  </w:r>
                  <w:r w:rsidRPr="00F5339C">
                    <w:rPr>
                      <w:rFonts w:cstheme="minorHAnsi"/>
                      <w:i/>
                      <w:sz w:val="20"/>
                      <w:szCs w:val="20"/>
                    </w:rPr>
                    <w:t xml:space="preserve">Η ζωή εν </w:t>
                  </w:r>
                  <w:proofErr w:type="spellStart"/>
                  <w:r w:rsidRPr="00F5339C">
                    <w:rPr>
                      <w:rFonts w:cstheme="minorHAnsi"/>
                      <w:i/>
                      <w:sz w:val="20"/>
                      <w:szCs w:val="20"/>
                    </w:rPr>
                    <w:t>τάφω</w:t>
                  </w:r>
                  <w:proofErr w:type="spellEnd"/>
                  <w:r w:rsidRPr="00F5339C">
                    <w:rPr>
                      <w:rFonts w:cstheme="minorHAnsi"/>
                      <w:sz w:val="20"/>
                      <w:szCs w:val="20"/>
                    </w:rPr>
                    <w:t xml:space="preserve"> του </w:t>
                  </w:r>
                  <w:proofErr w:type="spellStart"/>
                  <w:r w:rsidRPr="00F5339C">
                    <w:rPr>
                      <w:rFonts w:cstheme="minorHAnsi"/>
                      <w:sz w:val="20"/>
                      <w:szCs w:val="20"/>
                    </w:rPr>
                    <w:t>Στράτη</w:t>
                  </w:r>
                  <w:proofErr w:type="spellEnd"/>
                  <w:r w:rsidRPr="00F5339C">
                    <w:rPr>
                      <w:rFonts w:cstheme="minorHAnsi"/>
                      <w:sz w:val="20"/>
                      <w:szCs w:val="20"/>
                    </w:rPr>
                    <w:t xml:space="preserve"> Μυριβήλη.</w:t>
                  </w:r>
                  <w:r>
                    <w:rPr>
                      <w:rFonts w:cstheme="minorHAnsi"/>
                      <w:sz w:val="20"/>
                      <w:szCs w:val="20"/>
                    </w:rPr>
                    <w:t xml:space="preserve"> </w:t>
                  </w:r>
                  <w:r w:rsidRPr="00F5339C">
                    <w:rPr>
                      <w:rFonts w:cstheme="minorHAnsi"/>
                      <w:sz w:val="20"/>
                      <w:szCs w:val="20"/>
                    </w:rPr>
                    <w:t xml:space="preserve">Μελέτη ενδεικτικού αποσπάσματος. Αναφορά στη </w:t>
                  </w:r>
                  <w:proofErr w:type="spellStart"/>
                  <w:r w:rsidRPr="00F5339C">
                    <w:rPr>
                      <w:rFonts w:cstheme="minorHAnsi"/>
                      <w:i/>
                      <w:sz w:val="20"/>
                      <w:szCs w:val="20"/>
                    </w:rPr>
                    <w:t>Βασάντα</w:t>
                  </w:r>
                  <w:proofErr w:type="spellEnd"/>
                  <w:r w:rsidRPr="00F5339C">
                    <w:rPr>
                      <w:rFonts w:cstheme="minorHAnsi"/>
                      <w:i/>
                      <w:sz w:val="20"/>
                      <w:szCs w:val="20"/>
                    </w:rPr>
                    <w:t xml:space="preserve"> </w:t>
                  </w:r>
                  <w:r w:rsidRPr="00F5339C">
                    <w:rPr>
                      <w:rFonts w:cstheme="minorHAnsi"/>
                      <w:sz w:val="20"/>
                      <w:szCs w:val="20"/>
                    </w:rPr>
                    <w:t xml:space="preserve">του Φώτη </w:t>
                  </w:r>
                  <w:proofErr w:type="spellStart"/>
                  <w:r w:rsidRPr="00F5339C">
                    <w:rPr>
                      <w:rFonts w:cstheme="minorHAnsi"/>
                      <w:sz w:val="20"/>
                      <w:szCs w:val="20"/>
                    </w:rPr>
                    <w:t>Κόντογλου</w:t>
                  </w:r>
                  <w:proofErr w:type="spellEnd"/>
                  <w:r w:rsidRPr="00F5339C">
                    <w:rPr>
                      <w:rFonts w:cstheme="minorHAnsi"/>
                      <w:sz w:val="20"/>
                      <w:szCs w:val="20"/>
                    </w:rPr>
                    <w:t>.</w:t>
                  </w:r>
                </w:p>
              </w:tc>
              <w:tc>
                <w:tcPr>
                  <w:tcW w:w="1984" w:type="dxa"/>
                  <w:shd w:val="clear" w:color="auto" w:fill="auto"/>
                </w:tcPr>
                <w:p w14:paraId="4F5C81DA" w14:textId="77777777" w:rsidR="00754C0D" w:rsidRPr="00F5339C" w:rsidRDefault="00754C0D" w:rsidP="00014D95">
                  <w:pPr>
                    <w:tabs>
                      <w:tab w:val="left" w:pos="34"/>
                      <w:tab w:val="left" w:pos="127"/>
                    </w:tabs>
                    <w:spacing w:before="20" w:after="20" w:line="240" w:lineRule="auto"/>
                    <w:ind w:left="34"/>
                    <w:rPr>
                      <w:rFonts w:cstheme="minorHAnsi"/>
                      <w:sz w:val="20"/>
                      <w:szCs w:val="20"/>
                    </w:rPr>
                  </w:pPr>
                  <w:r w:rsidRPr="00F5339C">
                    <w:rPr>
                      <w:rFonts w:cstheme="minorHAnsi"/>
                      <w:sz w:val="20"/>
                      <w:szCs w:val="20"/>
                    </w:rPr>
                    <w:t>ΒEATON 1996</w:t>
                  </w:r>
                </w:p>
                <w:p w14:paraId="2AEE5A8B" w14:textId="77777777" w:rsidR="00754C0D" w:rsidRPr="00F5339C" w:rsidRDefault="00754C0D" w:rsidP="00014D95">
                  <w:pPr>
                    <w:tabs>
                      <w:tab w:val="left" w:pos="34"/>
                    </w:tabs>
                    <w:spacing w:before="20" w:after="20" w:line="240" w:lineRule="auto"/>
                    <w:rPr>
                      <w:rFonts w:cstheme="minorHAnsi"/>
                      <w:sz w:val="20"/>
                      <w:szCs w:val="20"/>
                    </w:rPr>
                  </w:pPr>
                  <w:r w:rsidRPr="00F5339C">
                    <w:rPr>
                      <w:rFonts w:cstheme="minorHAnsi"/>
                      <w:sz w:val="20"/>
                      <w:szCs w:val="20"/>
                    </w:rPr>
                    <w:t xml:space="preserve"> ΤΟΝΝΕΤ 2001</w:t>
                  </w:r>
                </w:p>
                <w:p w14:paraId="151451E0" w14:textId="77777777" w:rsidR="00754C0D" w:rsidRPr="00F5339C" w:rsidRDefault="00754C0D" w:rsidP="00014D95">
                  <w:pPr>
                    <w:tabs>
                      <w:tab w:val="left" w:pos="34"/>
                    </w:tabs>
                    <w:spacing w:before="20" w:after="20" w:line="240" w:lineRule="auto"/>
                    <w:ind w:left="34"/>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p w14:paraId="4795CDE0" w14:textId="77777777" w:rsidR="00754C0D" w:rsidRPr="00F5339C" w:rsidRDefault="00754C0D" w:rsidP="00014D95">
                  <w:pPr>
                    <w:tabs>
                      <w:tab w:val="left" w:pos="34"/>
                      <w:tab w:val="left" w:pos="127"/>
                    </w:tabs>
                    <w:spacing w:before="120" w:after="20" w:line="240" w:lineRule="auto"/>
                    <w:ind w:left="34"/>
                    <w:rPr>
                      <w:rFonts w:cstheme="minorHAnsi"/>
                      <w:sz w:val="20"/>
                      <w:szCs w:val="20"/>
                    </w:rPr>
                  </w:pPr>
                </w:p>
                <w:p w14:paraId="5907D980" w14:textId="77777777" w:rsidR="00754C0D" w:rsidRPr="00F5339C" w:rsidRDefault="00754C0D" w:rsidP="00014D95">
                  <w:pPr>
                    <w:spacing w:before="60" w:line="240" w:lineRule="auto"/>
                    <w:rPr>
                      <w:rFonts w:cstheme="minorHAnsi"/>
                      <w:sz w:val="20"/>
                      <w:szCs w:val="20"/>
                    </w:rPr>
                  </w:pPr>
                </w:p>
              </w:tc>
              <w:tc>
                <w:tcPr>
                  <w:tcW w:w="4395" w:type="dxa"/>
                  <w:shd w:val="clear" w:color="auto" w:fill="auto"/>
                </w:tcPr>
                <w:p w14:paraId="1D2FD626" w14:textId="77777777" w:rsidR="00754C0D" w:rsidRPr="00F5339C" w:rsidRDefault="00754C0D" w:rsidP="00014D95">
                  <w:pPr>
                    <w:spacing w:before="120" w:line="240" w:lineRule="auto"/>
                    <w:rPr>
                      <w:rFonts w:cstheme="minorHAnsi"/>
                      <w:sz w:val="20"/>
                      <w:szCs w:val="20"/>
                    </w:rPr>
                  </w:pPr>
                </w:p>
              </w:tc>
            </w:tr>
            <w:tr w:rsidR="00754C0D" w:rsidRPr="00F5339C" w14:paraId="073FA375" w14:textId="77777777" w:rsidTr="00014D95">
              <w:tc>
                <w:tcPr>
                  <w:tcW w:w="2864" w:type="dxa"/>
                  <w:shd w:val="clear" w:color="auto" w:fill="auto"/>
                </w:tcPr>
                <w:p w14:paraId="1353DBAF" w14:textId="77777777" w:rsidR="00754C0D" w:rsidRPr="00F5339C" w:rsidRDefault="00754C0D" w:rsidP="00DB5B81">
                  <w:pPr>
                    <w:pStyle w:val="a6"/>
                    <w:numPr>
                      <w:ilvl w:val="0"/>
                      <w:numId w:val="59"/>
                    </w:numPr>
                    <w:tabs>
                      <w:tab w:val="left" w:pos="347"/>
                    </w:tabs>
                    <w:spacing w:before="60" w:after="60" w:line="240" w:lineRule="auto"/>
                    <w:ind w:left="63" w:firstLine="0"/>
                    <w:contextualSpacing w:val="0"/>
                    <w:rPr>
                      <w:rFonts w:cstheme="minorHAnsi"/>
                      <w:sz w:val="20"/>
                      <w:szCs w:val="20"/>
                    </w:rPr>
                  </w:pPr>
                  <w:r w:rsidRPr="00F5339C">
                    <w:rPr>
                      <w:rFonts w:cstheme="minorHAnsi"/>
                      <w:b/>
                      <w:sz w:val="20"/>
                      <w:szCs w:val="20"/>
                    </w:rPr>
                    <w:t xml:space="preserve">Ο αστικός ρεαλισμός των Γιώργου </w:t>
                  </w:r>
                  <w:proofErr w:type="spellStart"/>
                  <w:r w:rsidRPr="00F5339C">
                    <w:rPr>
                      <w:rFonts w:cstheme="minorHAnsi"/>
                      <w:b/>
                      <w:sz w:val="20"/>
                      <w:szCs w:val="20"/>
                    </w:rPr>
                    <w:t>Θεοτοκά</w:t>
                  </w:r>
                  <w:proofErr w:type="spellEnd"/>
                  <w:r w:rsidRPr="00F5339C">
                    <w:rPr>
                      <w:rFonts w:cstheme="minorHAnsi"/>
                      <w:b/>
                      <w:sz w:val="20"/>
                      <w:szCs w:val="20"/>
                    </w:rPr>
                    <w:t xml:space="preserve"> και Άγγελου Τερζάκη.</w:t>
                  </w:r>
                  <w:r w:rsidRPr="00F5339C">
                    <w:rPr>
                      <w:rFonts w:cstheme="minorHAnsi"/>
                      <w:sz w:val="20"/>
                      <w:szCs w:val="20"/>
                    </w:rPr>
                    <w:t xml:space="preserve"> Μελέτη αποσπάσματος από την </w:t>
                  </w:r>
                  <w:r w:rsidRPr="00F5339C">
                    <w:rPr>
                      <w:rFonts w:cstheme="minorHAnsi"/>
                      <w:i/>
                      <w:sz w:val="20"/>
                      <w:szCs w:val="20"/>
                    </w:rPr>
                    <w:t>Αργώ</w:t>
                  </w:r>
                  <w:r w:rsidRPr="00F5339C">
                    <w:rPr>
                      <w:rFonts w:cstheme="minorHAnsi"/>
                      <w:sz w:val="20"/>
                      <w:szCs w:val="20"/>
                    </w:rPr>
                    <w:t xml:space="preserve"> του </w:t>
                  </w:r>
                  <w:proofErr w:type="spellStart"/>
                  <w:r w:rsidRPr="00F5339C">
                    <w:rPr>
                      <w:rFonts w:cstheme="minorHAnsi"/>
                      <w:sz w:val="20"/>
                      <w:szCs w:val="20"/>
                    </w:rPr>
                    <w:t>Θεοτοκά</w:t>
                  </w:r>
                  <w:proofErr w:type="spellEnd"/>
                </w:p>
              </w:tc>
              <w:tc>
                <w:tcPr>
                  <w:tcW w:w="1984" w:type="dxa"/>
                  <w:shd w:val="clear" w:color="auto" w:fill="auto"/>
                </w:tcPr>
                <w:p w14:paraId="131F72D6" w14:textId="77777777" w:rsidR="00754C0D" w:rsidRPr="00F5339C" w:rsidRDefault="00754C0D" w:rsidP="00014D95">
                  <w:pPr>
                    <w:tabs>
                      <w:tab w:val="left" w:pos="34"/>
                      <w:tab w:val="left" w:pos="127"/>
                    </w:tabs>
                    <w:spacing w:before="120" w:after="20" w:line="240" w:lineRule="auto"/>
                    <w:rPr>
                      <w:rFonts w:cstheme="minorHAnsi"/>
                      <w:sz w:val="20"/>
                      <w:szCs w:val="20"/>
                    </w:rPr>
                  </w:pPr>
                  <w:r w:rsidRPr="00F5339C">
                    <w:rPr>
                      <w:rFonts w:cstheme="minorHAnsi"/>
                      <w:sz w:val="20"/>
                      <w:szCs w:val="20"/>
                    </w:rPr>
                    <w:t>ΒEATON 1996</w:t>
                  </w:r>
                </w:p>
                <w:p w14:paraId="3885404D" w14:textId="77777777" w:rsidR="00754C0D" w:rsidRPr="00F5339C" w:rsidRDefault="00754C0D" w:rsidP="00014D95">
                  <w:pPr>
                    <w:spacing w:before="60" w:line="240" w:lineRule="auto"/>
                    <w:rPr>
                      <w:rFonts w:cstheme="minorHAnsi"/>
                      <w:sz w:val="20"/>
                      <w:szCs w:val="20"/>
                    </w:rPr>
                  </w:pPr>
                  <w:r w:rsidRPr="00F5339C">
                    <w:rPr>
                      <w:rFonts w:cstheme="minorHAnsi"/>
                      <w:color w:val="0D0D0D"/>
                      <w:sz w:val="20"/>
                      <w:szCs w:val="20"/>
                    </w:rPr>
                    <w:t xml:space="preserve">ΔΗΜΑΔΗΣ </w:t>
                  </w:r>
                  <w:r w:rsidRPr="00F5339C">
                    <w:rPr>
                      <w:rFonts w:cstheme="minorHAnsi"/>
                      <w:color w:val="0D0D0D"/>
                      <w:sz w:val="20"/>
                      <w:szCs w:val="20"/>
                      <w:vertAlign w:val="superscript"/>
                    </w:rPr>
                    <w:t>2</w:t>
                  </w:r>
                  <w:r w:rsidRPr="00F5339C">
                    <w:rPr>
                      <w:rFonts w:cstheme="minorHAnsi"/>
                      <w:color w:val="0D0D0D"/>
                      <w:sz w:val="20"/>
                      <w:szCs w:val="20"/>
                    </w:rPr>
                    <w:t>2004</w:t>
                  </w:r>
                </w:p>
                <w:p w14:paraId="6B00AB87" w14:textId="77777777" w:rsidR="00754C0D" w:rsidRPr="00F5339C" w:rsidRDefault="00754C0D" w:rsidP="00014D95">
                  <w:pPr>
                    <w:spacing w:before="60" w:line="240" w:lineRule="auto"/>
                    <w:rPr>
                      <w:rFonts w:cstheme="minorHAnsi"/>
                      <w:sz w:val="20"/>
                      <w:szCs w:val="20"/>
                    </w:rPr>
                  </w:pPr>
                  <w:r w:rsidRPr="00F5339C">
                    <w:rPr>
                      <w:rFonts w:cstheme="minorHAnsi"/>
                      <w:sz w:val="20"/>
                      <w:szCs w:val="20"/>
                    </w:rPr>
                    <w:t>ΣΑΜΟΥΗΛ 2005</w:t>
                  </w:r>
                </w:p>
                <w:p w14:paraId="13C146EB" w14:textId="77777777" w:rsidR="00754C0D" w:rsidRPr="00F5339C" w:rsidRDefault="00754C0D" w:rsidP="00014D95">
                  <w:pPr>
                    <w:spacing w:before="60" w:line="240" w:lineRule="auto"/>
                    <w:rPr>
                      <w:rFonts w:cstheme="minorHAnsi"/>
                      <w:sz w:val="20"/>
                      <w:szCs w:val="20"/>
                    </w:rPr>
                  </w:pPr>
                  <w:r w:rsidRPr="00F5339C">
                    <w:rPr>
                      <w:rFonts w:cstheme="minorHAnsi"/>
                      <w:sz w:val="20"/>
                      <w:szCs w:val="20"/>
                    </w:rPr>
                    <w:t>ΤΖΙΟΒΑΣ 1989: 99-112</w:t>
                  </w:r>
                </w:p>
                <w:p w14:paraId="78CA55FF" w14:textId="77777777" w:rsidR="00754C0D" w:rsidRPr="00F5339C" w:rsidRDefault="00754C0D" w:rsidP="00014D95">
                  <w:pPr>
                    <w:spacing w:before="60" w:line="240" w:lineRule="auto"/>
                    <w:rPr>
                      <w:rFonts w:cstheme="minorHAnsi"/>
                      <w:sz w:val="20"/>
                      <w:szCs w:val="20"/>
                    </w:rPr>
                  </w:pPr>
                  <w:r w:rsidRPr="00F5339C">
                    <w:rPr>
                      <w:rFonts w:cstheme="minorHAnsi"/>
                      <w:sz w:val="20"/>
                      <w:szCs w:val="20"/>
                    </w:rPr>
                    <w:t>ΤΖΙΟΒΑΣ 2011</w:t>
                  </w:r>
                </w:p>
                <w:p w14:paraId="0552136C" w14:textId="77777777" w:rsidR="00754C0D" w:rsidRPr="00F5339C" w:rsidRDefault="00754C0D" w:rsidP="00014D95">
                  <w:pPr>
                    <w:tabs>
                      <w:tab w:val="left" w:pos="34"/>
                    </w:tabs>
                    <w:spacing w:after="20" w:line="240" w:lineRule="auto"/>
                    <w:rPr>
                      <w:rFonts w:cstheme="minorHAnsi"/>
                      <w:sz w:val="20"/>
                      <w:szCs w:val="20"/>
                    </w:rPr>
                  </w:pPr>
                  <w:r w:rsidRPr="00F5339C">
                    <w:rPr>
                      <w:rFonts w:cstheme="minorHAnsi"/>
                      <w:sz w:val="20"/>
                      <w:szCs w:val="20"/>
                    </w:rPr>
                    <w:t xml:space="preserve">ΤΖΙΟΒΑΣ 2017: 295-331 </w:t>
                  </w:r>
                </w:p>
                <w:p w14:paraId="38BFCC69" w14:textId="77777777" w:rsidR="00754C0D" w:rsidRPr="00F5339C" w:rsidRDefault="00754C0D" w:rsidP="00014D95">
                  <w:pPr>
                    <w:spacing w:before="60" w:line="240" w:lineRule="auto"/>
                    <w:rPr>
                      <w:rFonts w:cstheme="minorHAnsi"/>
                      <w:sz w:val="20"/>
                      <w:szCs w:val="20"/>
                    </w:rPr>
                  </w:pPr>
                  <w:r w:rsidRPr="00F5339C">
                    <w:rPr>
                      <w:rFonts w:cstheme="minorHAnsi"/>
                      <w:sz w:val="20"/>
                      <w:szCs w:val="20"/>
                    </w:rPr>
                    <w:t>ΤΟΝΝΕΤ 2001</w:t>
                  </w:r>
                </w:p>
                <w:p w14:paraId="31119822" w14:textId="77777777" w:rsidR="00754C0D" w:rsidRPr="00F5339C" w:rsidRDefault="00754C0D" w:rsidP="00014D95">
                  <w:pPr>
                    <w:tabs>
                      <w:tab w:val="left" w:pos="34"/>
                    </w:tabs>
                    <w:spacing w:after="20" w:line="240" w:lineRule="auto"/>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tc>
              <w:tc>
                <w:tcPr>
                  <w:tcW w:w="4395" w:type="dxa"/>
                  <w:shd w:val="clear" w:color="auto" w:fill="auto"/>
                </w:tcPr>
                <w:p w14:paraId="0B062ED7" w14:textId="77777777" w:rsidR="00754C0D" w:rsidRPr="00F5339C" w:rsidRDefault="00754C0D" w:rsidP="00014D95">
                  <w:pPr>
                    <w:spacing w:before="120" w:line="240" w:lineRule="auto"/>
                    <w:rPr>
                      <w:rFonts w:cstheme="minorHAnsi"/>
                      <w:sz w:val="20"/>
                      <w:szCs w:val="20"/>
                    </w:rPr>
                  </w:pPr>
                </w:p>
              </w:tc>
            </w:tr>
            <w:tr w:rsidR="00754C0D" w:rsidRPr="00F5339C" w14:paraId="110D4CB6" w14:textId="77777777" w:rsidTr="00014D95">
              <w:tc>
                <w:tcPr>
                  <w:tcW w:w="2864" w:type="dxa"/>
                  <w:shd w:val="clear" w:color="auto" w:fill="auto"/>
                </w:tcPr>
                <w:p w14:paraId="2F6E7F92" w14:textId="77777777" w:rsidR="00754C0D" w:rsidRPr="00F5339C" w:rsidRDefault="00754C0D" w:rsidP="00014D95">
                  <w:pPr>
                    <w:pStyle w:val="a6"/>
                    <w:tabs>
                      <w:tab w:val="left" w:pos="63"/>
                    </w:tabs>
                    <w:spacing w:before="60" w:after="60" w:line="240" w:lineRule="auto"/>
                    <w:ind w:left="63"/>
                    <w:contextualSpacing w:val="0"/>
                    <w:rPr>
                      <w:rFonts w:cstheme="minorHAnsi"/>
                      <w:sz w:val="20"/>
                      <w:szCs w:val="20"/>
                    </w:rPr>
                  </w:pPr>
                  <w:r w:rsidRPr="00F5339C">
                    <w:rPr>
                      <w:rFonts w:cstheme="minorHAnsi"/>
                      <w:sz w:val="20"/>
                      <w:szCs w:val="20"/>
                    </w:rPr>
                    <w:t xml:space="preserve">12. </w:t>
                  </w:r>
                  <w:r w:rsidRPr="00F5339C">
                    <w:rPr>
                      <w:rFonts w:cstheme="minorHAnsi"/>
                      <w:b/>
                      <w:sz w:val="20"/>
                      <w:szCs w:val="20"/>
                    </w:rPr>
                    <w:t xml:space="preserve">Ο αστικός ρεαλισμός των Κοσμά Πολίτη και Μ. </w:t>
                  </w:r>
                  <w:proofErr w:type="spellStart"/>
                  <w:r w:rsidRPr="00F5339C">
                    <w:rPr>
                      <w:rFonts w:cstheme="minorHAnsi"/>
                      <w:b/>
                      <w:sz w:val="20"/>
                      <w:szCs w:val="20"/>
                    </w:rPr>
                    <w:t>Καραγάτση</w:t>
                  </w:r>
                  <w:proofErr w:type="spellEnd"/>
                  <w:r w:rsidRPr="00F5339C">
                    <w:rPr>
                      <w:rFonts w:cstheme="minorHAnsi"/>
                      <w:b/>
                      <w:sz w:val="20"/>
                      <w:szCs w:val="20"/>
                    </w:rPr>
                    <w:t>.</w:t>
                  </w:r>
                  <w:r w:rsidRPr="00F5339C">
                    <w:rPr>
                      <w:rFonts w:cstheme="minorHAnsi"/>
                      <w:sz w:val="20"/>
                      <w:szCs w:val="20"/>
                    </w:rPr>
                    <w:t xml:space="preserve"> Μελέτη αποσπάσματος από τη </w:t>
                  </w:r>
                  <w:r w:rsidRPr="00F5339C">
                    <w:rPr>
                      <w:rFonts w:cstheme="minorHAnsi"/>
                      <w:i/>
                      <w:sz w:val="20"/>
                      <w:szCs w:val="20"/>
                    </w:rPr>
                    <w:t xml:space="preserve">Μεγάλη Χίμαιρα </w:t>
                  </w:r>
                  <w:r w:rsidRPr="00F5339C">
                    <w:rPr>
                      <w:rFonts w:cstheme="minorHAnsi"/>
                      <w:sz w:val="20"/>
                      <w:szCs w:val="20"/>
                    </w:rPr>
                    <w:t xml:space="preserve">του </w:t>
                  </w:r>
                  <w:proofErr w:type="spellStart"/>
                  <w:r w:rsidRPr="00F5339C">
                    <w:rPr>
                      <w:rFonts w:cstheme="minorHAnsi"/>
                      <w:sz w:val="20"/>
                      <w:szCs w:val="20"/>
                    </w:rPr>
                    <w:t>Καραγάτση</w:t>
                  </w:r>
                  <w:proofErr w:type="spellEnd"/>
                </w:p>
              </w:tc>
              <w:tc>
                <w:tcPr>
                  <w:tcW w:w="1984" w:type="dxa"/>
                  <w:shd w:val="clear" w:color="auto" w:fill="auto"/>
                </w:tcPr>
                <w:p w14:paraId="3D20C321" w14:textId="77777777" w:rsidR="00754C0D" w:rsidRPr="00F5339C" w:rsidRDefault="00754C0D" w:rsidP="00014D95">
                  <w:pPr>
                    <w:tabs>
                      <w:tab w:val="left" w:pos="34"/>
                      <w:tab w:val="left" w:pos="127"/>
                    </w:tabs>
                    <w:spacing w:before="120" w:after="20" w:line="240" w:lineRule="auto"/>
                    <w:rPr>
                      <w:rFonts w:cstheme="minorHAnsi"/>
                      <w:sz w:val="20"/>
                      <w:szCs w:val="20"/>
                    </w:rPr>
                  </w:pPr>
                  <w:r w:rsidRPr="00F5339C">
                    <w:rPr>
                      <w:rFonts w:cstheme="minorHAnsi"/>
                      <w:sz w:val="20"/>
                      <w:szCs w:val="20"/>
                    </w:rPr>
                    <w:t>ΒEATON 1996</w:t>
                  </w:r>
                </w:p>
                <w:p w14:paraId="2CEAA095" w14:textId="77777777" w:rsidR="00754C0D" w:rsidRPr="00F5339C" w:rsidRDefault="00754C0D" w:rsidP="00014D95">
                  <w:pPr>
                    <w:spacing w:before="60" w:line="240" w:lineRule="auto"/>
                    <w:rPr>
                      <w:rFonts w:cstheme="minorHAnsi"/>
                      <w:color w:val="0D0D0D"/>
                      <w:sz w:val="20"/>
                      <w:szCs w:val="20"/>
                      <w:shd w:val="clear" w:color="auto" w:fill="FFFFFF"/>
                    </w:rPr>
                  </w:pPr>
                  <w:r w:rsidRPr="00F5339C">
                    <w:rPr>
                      <w:rFonts w:cstheme="minorHAnsi"/>
                      <w:color w:val="0D0D0D"/>
                      <w:sz w:val="20"/>
                      <w:szCs w:val="20"/>
                    </w:rPr>
                    <w:t>ΣΥΛΛΟΓΙΚΟ</w:t>
                  </w:r>
                  <w:r w:rsidRPr="00F5339C">
                    <w:rPr>
                      <w:rFonts w:cstheme="minorHAnsi"/>
                      <w:color w:val="0D0D0D"/>
                      <w:sz w:val="20"/>
                      <w:szCs w:val="20"/>
                      <w:shd w:val="clear" w:color="auto" w:fill="FFFFFF"/>
                    </w:rPr>
                    <w:t xml:space="preserve"> 2010</w:t>
                  </w:r>
                </w:p>
                <w:p w14:paraId="401F3491" w14:textId="77777777" w:rsidR="00754C0D" w:rsidRPr="00F5339C" w:rsidRDefault="00754C0D" w:rsidP="00014D95">
                  <w:pPr>
                    <w:spacing w:before="60" w:line="240" w:lineRule="auto"/>
                    <w:rPr>
                      <w:rFonts w:cstheme="minorHAnsi"/>
                      <w:sz w:val="20"/>
                      <w:szCs w:val="20"/>
                    </w:rPr>
                  </w:pPr>
                  <w:r w:rsidRPr="00F5339C">
                    <w:rPr>
                      <w:rFonts w:cstheme="minorHAnsi"/>
                      <w:sz w:val="20"/>
                      <w:szCs w:val="20"/>
                    </w:rPr>
                    <w:t>ΤΖΙΟΒΑΣ 2017: 333-356</w:t>
                  </w:r>
                </w:p>
                <w:p w14:paraId="0830809C"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tc>
              <w:tc>
                <w:tcPr>
                  <w:tcW w:w="4395" w:type="dxa"/>
                  <w:shd w:val="clear" w:color="auto" w:fill="auto"/>
                </w:tcPr>
                <w:p w14:paraId="47C2A3A8" w14:textId="77777777" w:rsidR="00754C0D" w:rsidRPr="00F5339C" w:rsidRDefault="00754C0D" w:rsidP="00014D95">
                  <w:pPr>
                    <w:spacing w:before="120" w:line="240" w:lineRule="auto"/>
                    <w:rPr>
                      <w:rFonts w:cstheme="minorHAnsi"/>
                      <w:sz w:val="20"/>
                      <w:szCs w:val="20"/>
                    </w:rPr>
                  </w:pPr>
                </w:p>
              </w:tc>
            </w:tr>
            <w:tr w:rsidR="00754C0D" w:rsidRPr="00F5339C" w14:paraId="2EF391A4" w14:textId="77777777" w:rsidTr="00014D95">
              <w:trPr>
                <w:trHeight w:val="670"/>
              </w:trPr>
              <w:tc>
                <w:tcPr>
                  <w:tcW w:w="2864" w:type="dxa"/>
                  <w:shd w:val="clear" w:color="auto" w:fill="auto"/>
                </w:tcPr>
                <w:p w14:paraId="46448C14" w14:textId="77777777" w:rsidR="00754C0D" w:rsidRPr="00F5339C" w:rsidRDefault="00754C0D" w:rsidP="00014D95">
                  <w:pPr>
                    <w:shd w:val="clear" w:color="auto" w:fill="FFFFFF"/>
                    <w:tabs>
                      <w:tab w:val="left" w:pos="347"/>
                    </w:tabs>
                    <w:spacing w:before="60" w:after="60" w:line="240" w:lineRule="auto"/>
                    <w:ind w:left="63"/>
                    <w:rPr>
                      <w:rFonts w:cstheme="minorHAnsi"/>
                      <w:sz w:val="20"/>
                      <w:szCs w:val="20"/>
                      <w:lang w:eastAsia="el-GR"/>
                    </w:rPr>
                  </w:pPr>
                  <w:r w:rsidRPr="00F5339C">
                    <w:rPr>
                      <w:rFonts w:cstheme="minorHAnsi"/>
                      <w:sz w:val="20"/>
                      <w:szCs w:val="20"/>
                      <w:lang w:eastAsia="el-GR"/>
                    </w:rPr>
                    <w:t xml:space="preserve">13. </w:t>
                  </w:r>
                  <w:r w:rsidRPr="00F5339C">
                    <w:rPr>
                      <w:rFonts w:cstheme="minorHAnsi"/>
                      <w:b/>
                      <w:bCs/>
                      <w:sz w:val="20"/>
                      <w:szCs w:val="20"/>
                      <w:lang w:eastAsia="el-GR"/>
                    </w:rPr>
                    <w:t xml:space="preserve">Ο ιδιότυπος μοντερνισμός </w:t>
                  </w:r>
                  <w:r w:rsidRPr="00F5339C">
                    <w:rPr>
                      <w:rFonts w:cstheme="minorHAnsi"/>
                      <w:b/>
                      <w:sz w:val="20"/>
                      <w:szCs w:val="20"/>
                      <w:lang w:eastAsia="el-GR"/>
                    </w:rPr>
                    <w:t xml:space="preserve">των Στέλιου </w:t>
                  </w:r>
                  <w:proofErr w:type="spellStart"/>
                  <w:r w:rsidRPr="00F5339C">
                    <w:rPr>
                      <w:rFonts w:cstheme="minorHAnsi"/>
                      <w:b/>
                      <w:sz w:val="20"/>
                      <w:szCs w:val="20"/>
                      <w:lang w:eastAsia="el-GR"/>
                    </w:rPr>
                    <w:t>Ξεφλούδα</w:t>
                  </w:r>
                  <w:proofErr w:type="spellEnd"/>
                  <w:r w:rsidRPr="00F5339C">
                    <w:rPr>
                      <w:rFonts w:cstheme="minorHAnsi"/>
                      <w:b/>
                      <w:sz w:val="20"/>
                      <w:szCs w:val="20"/>
                      <w:lang w:eastAsia="el-GR"/>
                    </w:rPr>
                    <w:t xml:space="preserve"> και Νίκου Γαβριήλ </w:t>
                  </w:r>
                  <w:proofErr w:type="spellStart"/>
                  <w:r w:rsidRPr="00F5339C">
                    <w:rPr>
                      <w:rFonts w:cstheme="minorHAnsi"/>
                      <w:b/>
                      <w:sz w:val="20"/>
                      <w:szCs w:val="20"/>
                      <w:lang w:eastAsia="el-GR"/>
                    </w:rPr>
                    <w:t>Πεντζίκη</w:t>
                  </w:r>
                  <w:proofErr w:type="spellEnd"/>
                  <w:r w:rsidRPr="00F5339C">
                    <w:rPr>
                      <w:rFonts w:cstheme="minorHAnsi"/>
                      <w:b/>
                      <w:sz w:val="20"/>
                      <w:szCs w:val="20"/>
                      <w:lang w:eastAsia="el-GR"/>
                    </w:rPr>
                    <w:t xml:space="preserve">. </w:t>
                  </w:r>
                  <w:r w:rsidRPr="00F5339C">
                    <w:rPr>
                      <w:rFonts w:cstheme="minorHAnsi"/>
                      <w:sz w:val="20"/>
                      <w:szCs w:val="20"/>
                      <w:lang w:eastAsia="el-GR"/>
                    </w:rPr>
                    <w:t xml:space="preserve">Μελέτη αποσπάσματος από την </w:t>
                  </w:r>
                  <w:r w:rsidRPr="00F5339C">
                    <w:rPr>
                      <w:rFonts w:cstheme="minorHAnsi"/>
                      <w:i/>
                      <w:sz w:val="20"/>
                      <w:szCs w:val="20"/>
                      <w:lang w:eastAsia="el-GR"/>
                    </w:rPr>
                    <w:t>Εσωτερική συμφωνία</w:t>
                  </w:r>
                  <w:r w:rsidRPr="00F5339C">
                    <w:rPr>
                      <w:rFonts w:cstheme="minorHAnsi"/>
                      <w:sz w:val="20"/>
                      <w:szCs w:val="20"/>
                      <w:lang w:eastAsia="el-GR"/>
                    </w:rPr>
                    <w:t xml:space="preserve"> του </w:t>
                  </w:r>
                  <w:proofErr w:type="spellStart"/>
                  <w:r w:rsidRPr="00F5339C">
                    <w:rPr>
                      <w:rFonts w:cstheme="minorHAnsi"/>
                      <w:sz w:val="20"/>
                      <w:szCs w:val="20"/>
                      <w:lang w:eastAsia="el-GR"/>
                    </w:rPr>
                    <w:t>Ξεφλούδα</w:t>
                  </w:r>
                  <w:proofErr w:type="spellEnd"/>
                  <w:r w:rsidRPr="00F5339C">
                    <w:rPr>
                      <w:rFonts w:cstheme="minorHAnsi"/>
                      <w:sz w:val="20"/>
                      <w:szCs w:val="20"/>
                      <w:lang w:eastAsia="el-GR"/>
                    </w:rPr>
                    <w:t xml:space="preserve"> </w:t>
                  </w:r>
                </w:p>
              </w:tc>
              <w:tc>
                <w:tcPr>
                  <w:tcW w:w="1984" w:type="dxa"/>
                  <w:shd w:val="clear" w:color="auto" w:fill="auto"/>
                </w:tcPr>
                <w:p w14:paraId="4EBEAA50" w14:textId="77777777" w:rsidR="00754C0D" w:rsidRPr="00F5339C" w:rsidRDefault="00754C0D" w:rsidP="00014D95">
                  <w:pPr>
                    <w:tabs>
                      <w:tab w:val="left" w:pos="34"/>
                      <w:tab w:val="left" w:pos="127"/>
                    </w:tabs>
                    <w:spacing w:before="120" w:after="20" w:line="240" w:lineRule="auto"/>
                    <w:rPr>
                      <w:rFonts w:cstheme="minorHAnsi"/>
                      <w:sz w:val="20"/>
                      <w:szCs w:val="20"/>
                    </w:rPr>
                  </w:pPr>
                  <w:r w:rsidRPr="00F5339C">
                    <w:rPr>
                      <w:rFonts w:cstheme="minorHAnsi"/>
                      <w:sz w:val="20"/>
                      <w:szCs w:val="20"/>
                    </w:rPr>
                    <w:t>ΒEATON 1996</w:t>
                  </w:r>
                </w:p>
                <w:p w14:paraId="0398B11B" w14:textId="77777777" w:rsidR="00754C0D" w:rsidRPr="00F5339C" w:rsidRDefault="00754C0D" w:rsidP="00014D95">
                  <w:pPr>
                    <w:spacing w:before="60" w:line="240" w:lineRule="auto"/>
                    <w:rPr>
                      <w:rFonts w:cstheme="minorHAnsi"/>
                      <w:sz w:val="20"/>
                      <w:szCs w:val="20"/>
                    </w:rPr>
                  </w:pPr>
                  <w:r w:rsidRPr="00F5339C">
                    <w:rPr>
                      <w:rFonts w:cstheme="minorHAnsi"/>
                      <w:sz w:val="20"/>
                      <w:szCs w:val="20"/>
                    </w:rPr>
                    <w:t>ΤΖΙΟΒΑΣ 2017: 357-392</w:t>
                  </w:r>
                </w:p>
                <w:p w14:paraId="13CF1DD2" w14:textId="77777777" w:rsidR="00754C0D" w:rsidRPr="00F5339C" w:rsidRDefault="00754C0D" w:rsidP="00014D95">
                  <w:pPr>
                    <w:tabs>
                      <w:tab w:val="left" w:pos="34"/>
                    </w:tabs>
                    <w:spacing w:before="60" w:line="240" w:lineRule="auto"/>
                    <w:rPr>
                      <w:rFonts w:cstheme="minorHAnsi"/>
                      <w:sz w:val="20"/>
                      <w:szCs w:val="20"/>
                    </w:rPr>
                  </w:pPr>
                  <w:r w:rsidRPr="00F5339C">
                    <w:rPr>
                      <w:rFonts w:cstheme="minorHAnsi"/>
                      <w:sz w:val="20"/>
                      <w:szCs w:val="20"/>
                    </w:rPr>
                    <w:t>ΤΟΝΝΕΤ 2001</w:t>
                  </w:r>
                </w:p>
                <w:p w14:paraId="0BB7BFEF" w14:textId="77777777" w:rsidR="00754C0D" w:rsidRPr="00F5339C" w:rsidRDefault="00754C0D" w:rsidP="00014D95">
                  <w:pPr>
                    <w:tabs>
                      <w:tab w:val="left" w:pos="34"/>
                    </w:tabs>
                    <w:spacing w:after="20" w:line="240" w:lineRule="auto"/>
                    <w:ind w:left="34"/>
                    <w:rPr>
                      <w:rFonts w:cstheme="minorHAnsi"/>
                      <w:sz w:val="20"/>
                      <w:szCs w:val="20"/>
                    </w:rPr>
                  </w:pPr>
                  <w:r w:rsidRPr="00F5339C">
                    <w:rPr>
                      <w:rFonts w:cstheme="minorHAnsi"/>
                      <w:sz w:val="20"/>
                      <w:szCs w:val="20"/>
                    </w:rPr>
                    <w:t>VΙΤΤΙ</w:t>
                  </w:r>
                  <w:r>
                    <w:rPr>
                      <w:rFonts w:cstheme="minorHAnsi"/>
                      <w:sz w:val="20"/>
                      <w:szCs w:val="20"/>
                    </w:rPr>
                    <w:t xml:space="preserve"> </w:t>
                  </w:r>
                  <w:r w:rsidRPr="00F5339C">
                    <w:rPr>
                      <w:rFonts w:cstheme="minorHAnsi"/>
                      <w:sz w:val="20"/>
                      <w:szCs w:val="20"/>
                    </w:rPr>
                    <w:t>1995</w:t>
                  </w:r>
                </w:p>
                <w:p w14:paraId="234AE19C" w14:textId="77777777" w:rsidR="00754C0D" w:rsidRPr="00F5339C" w:rsidRDefault="00754C0D" w:rsidP="00014D95">
                  <w:pPr>
                    <w:spacing w:before="60" w:line="240" w:lineRule="auto"/>
                    <w:rPr>
                      <w:rFonts w:cstheme="minorHAnsi"/>
                      <w:sz w:val="20"/>
                      <w:szCs w:val="20"/>
                    </w:rPr>
                  </w:pPr>
                </w:p>
              </w:tc>
              <w:tc>
                <w:tcPr>
                  <w:tcW w:w="4395" w:type="dxa"/>
                  <w:shd w:val="clear" w:color="auto" w:fill="auto"/>
                </w:tcPr>
                <w:p w14:paraId="0ABDD07A" w14:textId="77777777" w:rsidR="00754C0D" w:rsidRPr="00F5339C" w:rsidRDefault="00754C0D" w:rsidP="00014D95">
                  <w:pPr>
                    <w:spacing w:before="120" w:line="240" w:lineRule="auto"/>
                    <w:rPr>
                      <w:rFonts w:cstheme="minorHAnsi"/>
                      <w:sz w:val="20"/>
                      <w:szCs w:val="20"/>
                    </w:rPr>
                  </w:pPr>
                </w:p>
              </w:tc>
            </w:tr>
            <w:tr w:rsidR="00754C0D" w:rsidRPr="00F5339C" w14:paraId="76EA2306" w14:textId="77777777" w:rsidTr="00014D95">
              <w:trPr>
                <w:trHeight w:val="607"/>
              </w:trPr>
              <w:tc>
                <w:tcPr>
                  <w:tcW w:w="2864" w:type="dxa"/>
                  <w:shd w:val="clear" w:color="auto" w:fill="FFFFFF"/>
                </w:tcPr>
                <w:p w14:paraId="512718B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6379" w:type="dxa"/>
                  <w:gridSpan w:val="2"/>
                  <w:shd w:val="clear" w:color="auto" w:fill="FFFFFF"/>
                </w:tcPr>
                <w:p w14:paraId="63EB2F84" w14:textId="77777777" w:rsidR="00754C0D" w:rsidRPr="00F5339C" w:rsidRDefault="00754C0D" w:rsidP="00014D95">
                  <w:pPr>
                    <w:widowControl w:val="0"/>
                    <w:autoSpaceDE w:val="0"/>
                    <w:autoSpaceDN w:val="0"/>
                    <w:adjustRightInd w:val="0"/>
                    <w:spacing w:line="240" w:lineRule="auto"/>
                    <w:ind w:firstLine="34"/>
                    <w:rPr>
                      <w:rFonts w:cstheme="minorHAnsi"/>
                      <w:i/>
                      <w:sz w:val="20"/>
                      <w:szCs w:val="20"/>
                    </w:rPr>
                  </w:pPr>
                  <w:r w:rsidRPr="00F5339C">
                    <w:rPr>
                      <w:rFonts w:cstheme="minorHAnsi"/>
                      <w:i/>
                      <w:sz w:val="20"/>
                      <w:szCs w:val="20"/>
                    </w:rPr>
                    <w:t xml:space="preserve">Βλ. την ενότητα </w:t>
                  </w:r>
                </w:p>
                <w:p w14:paraId="508AC666" w14:textId="77777777" w:rsidR="00754C0D" w:rsidRPr="00AC6E19" w:rsidRDefault="00754C0D" w:rsidP="00014D95">
                  <w:pPr>
                    <w:widowControl w:val="0"/>
                    <w:autoSpaceDE w:val="0"/>
                    <w:autoSpaceDN w:val="0"/>
                    <w:adjustRightInd w:val="0"/>
                    <w:spacing w:line="240" w:lineRule="auto"/>
                    <w:ind w:firstLine="34"/>
                    <w:rPr>
                      <w:rFonts w:cstheme="minorHAnsi"/>
                      <w:color w:val="000000"/>
                      <w:sz w:val="20"/>
                      <w:szCs w:val="20"/>
                    </w:rPr>
                  </w:pPr>
                  <w:r w:rsidRPr="00AC6E19">
                    <w:rPr>
                      <w:rFonts w:cstheme="minorHAnsi"/>
                      <w:color w:val="000000"/>
                      <w:sz w:val="20"/>
                      <w:szCs w:val="20"/>
                    </w:rPr>
                    <w:t>ΔΙΔΑΚΤΙΚΕΣ και ΜΑΘΗΣΙΑΚΕΣ ΜΕΘΟΔΟΙ – ΑΞΙΟΛΟΓΗΣΗ</w:t>
                  </w:r>
                </w:p>
              </w:tc>
            </w:tr>
            <w:tr w:rsidR="00754C0D" w:rsidRPr="00F5339C" w14:paraId="4CD54924" w14:textId="77777777" w:rsidTr="00014D95">
              <w:tc>
                <w:tcPr>
                  <w:tcW w:w="2864" w:type="dxa"/>
                  <w:shd w:val="clear" w:color="auto" w:fill="FFFFFF"/>
                </w:tcPr>
                <w:p w14:paraId="0F4E939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6379" w:type="dxa"/>
                  <w:gridSpan w:val="2"/>
                  <w:shd w:val="clear" w:color="auto" w:fill="DDD9C3"/>
                </w:tcPr>
                <w:p w14:paraId="547FFB3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2FF63FE" w14:textId="77777777" w:rsidTr="00014D95">
              <w:tc>
                <w:tcPr>
                  <w:tcW w:w="2864" w:type="dxa"/>
                  <w:shd w:val="clear" w:color="auto" w:fill="FFFFFF"/>
                </w:tcPr>
                <w:p w14:paraId="2D63D3F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6379" w:type="dxa"/>
                  <w:gridSpan w:val="2"/>
                  <w:shd w:val="clear" w:color="auto" w:fill="DDD9C3"/>
                </w:tcPr>
                <w:p w14:paraId="69C7045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00CED78C" w14:textId="77777777" w:rsidTr="00014D95">
              <w:tc>
                <w:tcPr>
                  <w:tcW w:w="2864" w:type="dxa"/>
                  <w:shd w:val="clear" w:color="auto" w:fill="FFFFFF"/>
                </w:tcPr>
                <w:p w14:paraId="6AABB29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6379" w:type="dxa"/>
                  <w:gridSpan w:val="2"/>
                  <w:shd w:val="clear" w:color="auto" w:fill="DDD9C3"/>
                </w:tcPr>
                <w:p w14:paraId="57EED784"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6726775" w14:textId="77777777" w:rsidTr="00014D95">
              <w:tc>
                <w:tcPr>
                  <w:tcW w:w="2864" w:type="dxa"/>
                  <w:shd w:val="clear" w:color="auto" w:fill="FFFFFF"/>
                </w:tcPr>
                <w:p w14:paraId="1A2FBB4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6379" w:type="dxa"/>
                  <w:gridSpan w:val="2"/>
                  <w:shd w:val="clear" w:color="auto" w:fill="DDD9C3"/>
                </w:tcPr>
                <w:p w14:paraId="342F523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3DF7B04F" w14:textId="77777777" w:rsidR="00754C0D" w:rsidRPr="00F5339C" w:rsidRDefault="00754C0D" w:rsidP="00014D95">
            <w:pPr>
              <w:spacing w:line="240" w:lineRule="auto"/>
              <w:rPr>
                <w:rFonts w:cstheme="minorHAnsi"/>
                <w:sz w:val="20"/>
                <w:szCs w:val="20"/>
              </w:rPr>
            </w:pPr>
          </w:p>
        </w:tc>
      </w:tr>
    </w:tbl>
    <w:p w14:paraId="7111765F" w14:textId="77777777" w:rsidR="00754C0D" w:rsidRPr="00F5339C" w:rsidRDefault="00754C0D" w:rsidP="00DB5B81">
      <w:pPr>
        <w:widowControl w:val="0"/>
        <w:numPr>
          <w:ilvl w:val="0"/>
          <w:numId w:val="60"/>
        </w:numPr>
        <w:autoSpaceDE w:val="0"/>
        <w:autoSpaceDN w:val="0"/>
        <w:adjustRightInd w:val="0"/>
        <w:spacing w:before="240" w:after="120" w:line="240" w:lineRule="auto"/>
        <w:ind w:left="357" w:hanging="357"/>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5279"/>
      </w:tblGrid>
      <w:tr w:rsidR="00754C0D" w:rsidRPr="00F5339C" w14:paraId="4B407133" w14:textId="77777777" w:rsidTr="00014D95">
        <w:tc>
          <w:tcPr>
            <w:tcW w:w="3227" w:type="dxa"/>
            <w:shd w:val="clear" w:color="auto" w:fill="DDD9C3"/>
          </w:tcPr>
          <w:p w14:paraId="45F707A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279" w:type="dxa"/>
          </w:tcPr>
          <w:p w14:paraId="30EE9114" w14:textId="77777777" w:rsidR="00754C0D" w:rsidRPr="00F5339C" w:rsidRDefault="00754C0D" w:rsidP="00014D95">
            <w:pPr>
              <w:spacing w:before="40" w:after="200" w:line="240" w:lineRule="auto"/>
              <w:rPr>
                <w:rFonts w:eastAsia="Calibri" w:cstheme="minorHAnsi"/>
                <w:iCs/>
                <w:color w:val="002060"/>
                <w:sz w:val="20"/>
                <w:szCs w:val="20"/>
              </w:rPr>
            </w:pPr>
            <w:r w:rsidRPr="00F5339C">
              <w:rPr>
                <w:rFonts w:cstheme="minorHAnsi"/>
                <w:sz w:val="20"/>
                <w:szCs w:val="20"/>
              </w:rPr>
              <w:t>Πρόσωπο με πρόσωπο</w:t>
            </w:r>
          </w:p>
        </w:tc>
      </w:tr>
      <w:tr w:rsidR="00754C0D" w:rsidRPr="00F5339C" w14:paraId="6B4A898E" w14:textId="77777777" w:rsidTr="00014D95">
        <w:tc>
          <w:tcPr>
            <w:tcW w:w="3227" w:type="dxa"/>
            <w:shd w:val="clear" w:color="auto" w:fill="DDD9C3"/>
          </w:tcPr>
          <w:p w14:paraId="02438F91"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279" w:type="dxa"/>
            <w:tcBorders>
              <w:bottom w:val="single" w:sz="4" w:space="0" w:color="auto"/>
            </w:tcBorders>
          </w:tcPr>
          <w:p w14:paraId="74E75F93" w14:textId="77777777" w:rsidR="00754C0D" w:rsidRPr="00F5339C" w:rsidRDefault="00754C0D" w:rsidP="00014D95">
            <w:pPr>
              <w:pStyle w:val="Default"/>
              <w:spacing w:before="40"/>
              <w:rPr>
                <w:rFonts w:asciiTheme="minorHAnsi" w:hAnsiTheme="minorHAnsi" w:cstheme="minorHAnsi"/>
                <w:b/>
                <w:color w:val="002060"/>
                <w:sz w:val="20"/>
                <w:szCs w:val="20"/>
                <w:lang w:val="el-GR"/>
              </w:rPr>
            </w:pPr>
            <w:r w:rsidRPr="00F5339C">
              <w:rPr>
                <w:rFonts w:asciiTheme="minorHAnsi" w:hAnsiTheme="minorHAnsi" w:cstheme="minorHAnsi"/>
                <w:sz w:val="20"/>
                <w:szCs w:val="20"/>
                <w:lang w:val="el-GR"/>
              </w:rPr>
              <w:t>Χρήση Τ.Π.Ε. στη Διδασκαλία και</w:t>
            </w:r>
            <w:r>
              <w:rPr>
                <w:rFonts w:asciiTheme="minorHAnsi" w:hAnsiTheme="minorHAnsi" w:cstheme="minorHAnsi"/>
                <w:sz w:val="20"/>
                <w:szCs w:val="20"/>
                <w:lang w:val="el-GR"/>
              </w:rPr>
              <w:t xml:space="preserve"> </w:t>
            </w:r>
            <w:r w:rsidRPr="00F5339C">
              <w:rPr>
                <w:rFonts w:asciiTheme="minorHAnsi" w:hAnsiTheme="minorHAnsi" w:cstheme="minorHAnsi"/>
                <w:sz w:val="20"/>
                <w:szCs w:val="20"/>
                <w:lang w:val="el-GR"/>
              </w:rPr>
              <w:t xml:space="preserve">στην Επικοινωνία με τους φοιτητές </w:t>
            </w:r>
          </w:p>
        </w:tc>
      </w:tr>
      <w:tr w:rsidR="00754C0D" w:rsidRPr="00F5339C" w14:paraId="1985655C" w14:textId="77777777" w:rsidTr="00014D95">
        <w:tc>
          <w:tcPr>
            <w:tcW w:w="3227" w:type="dxa"/>
            <w:shd w:val="clear" w:color="auto" w:fill="DDD9C3"/>
          </w:tcPr>
          <w:p w14:paraId="258C06C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ΟΡΓΑΝΩΣΗ ΔΙΔΑΣΚΑΛΙΑΣ</w:t>
            </w:r>
          </w:p>
          <w:p w14:paraId="07ED7D7B"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CF3821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4D2A53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279" w:type="dxa"/>
            <w:tcBorders>
              <w:bottom w:val="single" w:sz="4" w:space="0" w:color="auto"/>
            </w:tcBorders>
          </w:tcPr>
          <w:tbl>
            <w:tblPr>
              <w:tblW w:w="5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1"/>
              <w:gridCol w:w="2165"/>
            </w:tblGrid>
            <w:tr w:rsidR="00754C0D" w:rsidRPr="00F5339C" w14:paraId="0FC09E87" w14:textId="77777777" w:rsidTr="00014D95">
              <w:tc>
                <w:tcPr>
                  <w:tcW w:w="3001" w:type="dxa"/>
                  <w:shd w:val="clear" w:color="auto" w:fill="DDD9C3"/>
                  <w:vAlign w:val="center"/>
                </w:tcPr>
                <w:p w14:paraId="0019084D"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165" w:type="dxa"/>
                  <w:shd w:val="clear" w:color="auto" w:fill="DDD9C3"/>
                  <w:vAlign w:val="center"/>
                </w:tcPr>
                <w:p w14:paraId="5B6012D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Φόρτος Εργασίας Εξαμήνου</w:t>
                  </w:r>
                </w:p>
              </w:tc>
            </w:tr>
            <w:tr w:rsidR="00754C0D" w:rsidRPr="00F5339C" w14:paraId="1302CB54" w14:textId="77777777" w:rsidTr="00014D95">
              <w:tc>
                <w:tcPr>
                  <w:tcW w:w="3001" w:type="dxa"/>
                  <w:shd w:val="clear" w:color="auto" w:fill="auto"/>
                </w:tcPr>
                <w:p w14:paraId="6B8E53EB" w14:textId="77777777" w:rsidR="00754C0D" w:rsidRPr="00F5339C" w:rsidRDefault="00754C0D" w:rsidP="00014D95">
                  <w:pPr>
                    <w:spacing w:before="120" w:line="240" w:lineRule="auto"/>
                    <w:rPr>
                      <w:rFonts w:cstheme="minorHAnsi"/>
                      <w:iCs/>
                      <w:sz w:val="20"/>
                      <w:szCs w:val="20"/>
                    </w:rPr>
                  </w:pPr>
                  <w:r w:rsidRPr="00F5339C">
                    <w:rPr>
                      <w:rFonts w:cstheme="minorHAnsi"/>
                      <w:iCs/>
                      <w:sz w:val="20"/>
                      <w:szCs w:val="20"/>
                    </w:rPr>
                    <w:t>Διαλέξεις</w:t>
                  </w:r>
                </w:p>
              </w:tc>
              <w:tc>
                <w:tcPr>
                  <w:tcW w:w="2165" w:type="dxa"/>
                  <w:shd w:val="clear" w:color="auto" w:fill="auto"/>
                </w:tcPr>
                <w:p w14:paraId="4E364506" w14:textId="77777777" w:rsidR="00754C0D" w:rsidRPr="00F5339C" w:rsidRDefault="00754C0D" w:rsidP="00014D95">
                  <w:pPr>
                    <w:spacing w:before="120" w:line="240" w:lineRule="auto"/>
                    <w:jc w:val="right"/>
                    <w:rPr>
                      <w:rFonts w:cstheme="minorHAnsi"/>
                      <w:sz w:val="20"/>
                      <w:szCs w:val="20"/>
                    </w:rPr>
                  </w:pPr>
                  <w:r w:rsidRPr="00F5339C">
                    <w:rPr>
                      <w:rFonts w:cstheme="minorHAnsi"/>
                      <w:sz w:val="20"/>
                      <w:szCs w:val="20"/>
                    </w:rPr>
                    <w:t>(13 x 2) 26</w:t>
                  </w:r>
                  <w:r w:rsidR="006C336F">
                    <w:rPr>
                      <w:rFonts w:cstheme="minorHAnsi"/>
                      <w:sz w:val="20"/>
                      <w:szCs w:val="20"/>
                    </w:rPr>
                    <w:t xml:space="preserve"> ώρες</w:t>
                  </w:r>
                </w:p>
              </w:tc>
            </w:tr>
            <w:tr w:rsidR="00754C0D" w:rsidRPr="00F5339C" w14:paraId="70FE695C" w14:textId="77777777" w:rsidTr="00014D95">
              <w:tc>
                <w:tcPr>
                  <w:tcW w:w="3001" w:type="dxa"/>
                  <w:shd w:val="clear" w:color="auto" w:fill="auto"/>
                </w:tcPr>
                <w:p w14:paraId="6D3F0851" w14:textId="77777777" w:rsidR="00754C0D" w:rsidRPr="00F5339C" w:rsidRDefault="00754C0D" w:rsidP="00014D95">
                  <w:pPr>
                    <w:spacing w:before="120" w:line="240" w:lineRule="auto"/>
                    <w:rPr>
                      <w:rFonts w:cstheme="minorHAnsi"/>
                      <w:iCs/>
                      <w:sz w:val="20"/>
                      <w:szCs w:val="20"/>
                    </w:rPr>
                  </w:pPr>
                  <w:r w:rsidRPr="00F5339C">
                    <w:rPr>
                      <w:rFonts w:cstheme="minorHAnsi"/>
                      <w:iCs/>
                      <w:sz w:val="20"/>
                      <w:szCs w:val="20"/>
                    </w:rPr>
                    <w:t>Ανάλυση κειμένων</w:t>
                  </w:r>
                </w:p>
              </w:tc>
              <w:tc>
                <w:tcPr>
                  <w:tcW w:w="2165" w:type="dxa"/>
                  <w:shd w:val="clear" w:color="auto" w:fill="auto"/>
                </w:tcPr>
                <w:p w14:paraId="262EEB1C" w14:textId="77777777" w:rsidR="00754C0D" w:rsidRPr="00F5339C" w:rsidRDefault="00754C0D" w:rsidP="00014D95">
                  <w:pPr>
                    <w:spacing w:before="120" w:line="240" w:lineRule="auto"/>
                    <w:ind w:left="-74"/>
                    <w:jc w:val="right"/>
                    <w:rPr>
                      <w:rFonts w:cstheme="minorHAnsi"/>
                      <w:sz w:val="20"/>
                      <w:szCs w:val="20"/>
                    </w:rPr>
                  </w:pPr>
                  <w:r w:rsidRPr="00F5339C">
                    <w:rPr>
                      <w:rFonts w:cstheme="minorHAnsi"/>
                      <w:sz w:val="20"/>
                      <w:szCs w:val="20"/>
                    </w:rPr>
                    <w:t xml:space="preserve"> (13 x 1) 13</w:t>
                  </w:r>
                  <w:r w:rsidR="006C336F">
                    <w:rPr>
                      <w:rFonts w:cstheme="minorHAnsi"/>
                      <w:sz w:val="20"/>
                      <w:szCs w:val="20"/>
                    </w:rPr>
                    <w:t xml:space="preserve"> ώρες</w:t>
                  </w:r>
                </w:p>
              </w:tc>
            </w:tr>
            <w:tr w:rsidR="00754C0D" w:rsidRPr="00F5339C" w14:paraId="5DA9C645" w14:textId="77777777" w:rsidTr="00014D95">
              <w:tc>
                <w:tcPr>
                  <w:tcW w:w="3001" w:type="dxa"/>
                  <w:tcBorders>
                    <w:bottom w:val="single" w:sz="4" w:space="0" w:color="auto"/>
                  </w:tcBorders>
                  <w:shd w:val="clear" w:color="auto" w:fill="auto"/>
                </w:tcPr>
                <w:p w14:paraId="6B1CE69B" w14:textId="77777777" w:rsidR="00754C0D" w:rsidRPr="00F5339C" w:rsidRDefault="00754C0D" w:rsidP="00014D95">
                  <w:pPr>
                    <w:spacing w:before="120" w:line="240" w:lineRule="auto"/>
                    <w:rPr>
                      <w:rFonts w:cstheme="minorHAnsi"/>
                      <w:iCs/>
                      <w:sz w:val="20"/>
                      <w:szCs w:val="20"/>
                    </w:rPr>
                  </w:pPr>
                  <w:r w:rsidRPr="00F5339C">
                    <w:rPr>
                      <w:rFonts w:cstheme="minorHAnsi"/>
                      <w:iCs/>
                      <w:sz w:val="20"/>
                      <w:szCs w:val="20"/>
                    </w:rPr>
                    <w:t>Αυτοτελής μελέτη και</w:t>
                  </w:r>
                  <w:r>
                    <w:rPr>
                      <w:rFonts w:cstheme="minorHAnsi"/>
                      <w:iCs/>
                      <w:sz w:val="20"/>
                      <w:szCs w:val="20"/>
                    </w:rPr>
                    <w:t xml:space="preserve"> </w:t>
                  </w:r>
                  <w:r w:rsidRPr="00F5339C">
                    <w:rPr>
                      <w:rFonts w:cstheme="minorHAnsi"/>
                      <w:iCs/>
                      <w:sz w:val="20"/>
                      <w:szCs w:val="20"/>
                    </w:rPr>
                    <w:t>προετοιμασία για τις εξετάσεις</w:t>
                  </w:r>
                </w:p>
              </w:tc>
              <w:tc>
                <w:tcPr>
                  <w:tcW w:w="2165" w:type="dxa"/>
                  <w:shd w:val="clear" w:color="auto" w:fill="auto"/>
                </w:tcPr>
                <w:p w14:paraId="4EC7AFA2" w14:textId="77777777" w:rsidR="00754C0D" w:rsidRPr="00F5339C" w:rsidRDefault="00754C0D" w:rsidP="00014D95">
                  <w:pPr>
                    <w:spacing w:before="120" w:line="240" w:lineRule="auto"/>
                    <w:ind w:left="-74"/>
                    <w:jc w:val="right"/>
                    <w:rPr>
                      <w:rFonts w:cstheme="minorHAnsi"/>
                      <w:sz w:val="20"/>
                      <w:szCs w:val="20"/>
                    </w:rPr>
                  </w:pPr>
                  <w:r w:rsidRPr="00F5339C">
                    <w:rPr>
                      <w:rFonts w:cstheme="minorHAnsi"/>
                      <w:sz w:val="20"/>
                      <w:szCs w:val="20"/>
                    </w:rPr>
                    <w:t>40</w:t>
                  </w:r>
                  <w:r w:rsidR="006C336F">
                    <w:rPr>
                      <w:rFonts w:cstheme="minorHAnsi"/>
                      <w:sz w:val="20"/>
                      <w:szCs w:val="20"/>
                    </w:rPr>
                    <w:t xml:space="preserve"> ώρες</w:t>
                  </w:r>
                </w:p>
              </w:tc>
            </w:tr>
            <w:tr w:rsidR="00754C0D" w:rsidRPr="00F5339C" w14:paraId="57B0B858" w14:textId="77777777" w:rsidTr="00014D95">
              <w:tc>
                <w:tcPr>
                  <w:tcW w:w="3001" w:type="dxa"/>
                  <w:tcBorders>
                    <w:bottom w:val="single" w:sz="4" w:space="0" w:color="auto"/>
                  </w:tcBorders>
                  <w:shd w:val="clear" w:color="auto" w:fill="auto"/>
                </w:tcPr>
                <w:p w14:paraId="55283EE6" w14:textId="77777777" w:rsidR="00754C0D" w:rsidRPr="00F5339C" w:rsidRDefault="00754C0D" w:rsidP="00014D95">
                  <w:pPr>
                    <w:spacing w:before="120" w:line="240" w:lineRule="auto"/>
                    <w:rPr>
                      <w:rFonts w:cstheme="minorHAnsi"/>
                      <w:iCs/>
                      <w:sz w:val="20"/>
                      <w:szCs w:val="20"/>
                    </w:rPr>
                  </w:pPr>
                  <w:r w:rsidRPr="00F5339C">
                    <w:rPr>
                      <w:rFonts w:cstheme="minorHAnsi"/>
                      <w:iCs/>
                      <w:sz w:val="20"/>
                      <w:szCs w:val="20"/>
                    </w:rPr>
                    <w:t>Προετοιμασία υποχρεωτικής εργασίας</w:t>
                  </w:r>
                </w:p>
              </w:tc>
              <w:tc>
                <w:tcPr>
                  <w:tcW w:w="2165" w:type="dxa"/>
                  <w:shd w:val="clear" w:color="auto" w:fill="auto"/>
                </w:tcPr>
                <w:p w14:paraId="0401E4BC" w14:textId="77777777" w:rsidR="00754C0D" w:rsidRPr="00F5339C" w:rsidRDefault="00754C0D" w:rsidP="00014D95">
                  <w:pPr>
                    <w:spacing w:before="120" w:line="240" w:lineRule="auto"/>
                    <w:ind w:left="-74"/>
                    <w:jc w:val="right"/>
                    <w:rPr>
                      <w:rFonts w:cstheme="minorHAnsi"/>
                      <w:sz w:val="20"/>
                      <w:szCs w:val="20"/>
                    </w:rPr>
                  </w:pPr>
                  <w:r w:rsidRPr="00F5339C">
                    <w:rPr>
                      <w:rFonts w:cstheme="minorHAnsi"/>
                      <w:sz w:val="20"/>
                      <w:szCs w:val="20"/>
                    </w:rPr>
                    <w:t>18</w:t>
                  </w:r>
                  <w:r w:rsidR="006C336F">
                    <w:rPr>
                      <w:rFonts w:cstheme="minorHAnsi"/>
                      <w:sz w:val="20"/>
                      <w:szCs w:val="20"/>
                    </w:rPr>
                    <w:t xml:space="preserve"> ώρες</w:t>
                  </w:r>
                </w:p>
              </w:tc>
            </w:tr>
            <w:tr w:rsidR="00754C0D" w:rsidRPr="00F5339C" w14:paraId="56748AD6" w14:textId="77777777" w:rsidTr="00014D95">
              <w:tc>
                <w:tcPr>
                  <w:tcW w:w="3001" w:type="dxa"/>
                  <w:tcBorders>
                    <w:bottom w:val="single" w:sz="4" w:space="0" w:color="auto"/>
                  </w:tcBorders>
                  <w:shd w:val="clear" w:color="auto" w:fill="auto"/>
                </w:tcPr>
                <w:p w14:paraId="319CDCB7" w14:textId="77777777" w:rsidR="00754C0D" w:rsidRPr="00F5339C" w:rsidRDefault="00754C0D" w:rsidP="00014D95">
                  <w:pPr>
                    <w:spacing w:before="120" w:line="240" w:lineRule="auto"/>
                    <w:rPr>
                      <w:rFonts w:cstheme="minorHAnsi"/>
                      <w:iCs/>
                      <w:sz w:val="20"/>
                      <w:szCs w:val="20"/>
                    </w:rPr>
                  </w:pPr>
                  <w:r w:rsidRPr="00F5339C">
                    <w:rPr>
                      <w:rFonts w:cstheme="minorHAnsi"/>
                      <w:iCs/>
                      <w:sz w:val="20"/>
                      <w:szCs w:val="20"/>
                    </w:rPr>
                    <w:t>Τελική εξέταση</w:t>
                  </w:r>
                </w:p>
              </w:tc>
              <w:tc>
                <w:tcPr>
                  <w:tcW w:w="2165" w:type="dxa"/>
                  <w:shd w:val="clear" w:color="auto" w:fill="auto"/>
                </w:tcPr>
                <w:p w14:paraId="69CC1CAA" w14:textId="77777777" w:rsidR="00754C0D" w:rsidRPr="00F5339C" w:rsidRDefault="00754C0D" w:rsidP="00014D95">
                  <w:pPr>
                    <w:spacing w:before="120" w:line="240" w:lineRule="auto"/>
                    <w:ind w:left="-74"/>
                    <w:jc w:val="right"/>
                    <w:rPr>
                      <w:rFonts w:cstheme="minorHAnsi"/>
                      <w:sz w:val="20"/>
                      <w:szCs w:val="20"/>
                    </w:rPr>
                  </w:pPr>
                  <w:r w:rsidRPr="00F5339C">
                    <w:rPr>
                      <w:rFonts w:cstheme="minorHAnsi"/>
                      <w:sz w:val="20"/>
                      <w:szCs w:val="20"/>
                    </w:rPr>
                    <w:t>3</w:t>
                  </w:r>
                  <w:r w:rsidR="006C336F">
                    <w:rPr>
                      <w:rFonts w:cstheme="minorHAnsi"/>
                      <w:sz w:val="20"/>
                      <w:szCs w:val="20"/>
                    </w:rPr>
                    <w:t>ώρες</w:t>
                  </w:r>
                </w:p>
              </w:tc>
            </w:tr>
            <w:tr w:rsidR="00754C0D" w:rsidRPr="00F5339C" w14:paraId="0EA53AF6" w14:textId="77777777" w:rsidTr="00014D95">
              <w:trPr>
                <w:trHeight w:val="401"/>
              </w:trPr>
              <w:tc>
                <w:tcPr>
                  <w:tcW w:w="3001" w:type="dxa"/>
                  <w:tcBorders>
                    <w:bottom w:val="single" w:sz="4" w:space="0" w:color="auto"/>
                  </w:tcBorders>
                  <w:shd w:val="clear" w:color="auto" w:fill="auto"/>
                </w:tcPr>
                <w:p w14:paraId="4FFF0EDB" w14:textId="77777777" w:rsidR="00754C0D" w:rsidRPr="00F5339C" w:rsidRDefault="00754C0D" w:rsidP="00014D95">
                  <w:pPr>
                    <w:spacing w:before="240" w:line="240" w:lineRule="auto"/>
                    <w:rPr>
                      <w:rFonts w:cstheme="minorHAnsi"/>
                      <w:b/>
                      <w:iCs/>
                      <w:sz w:val="20"/>
                      <w:szCs w:val="20"/>
                    </w:rPr>
                  </w:pPr>
                  <w:r w:rsidRPr="00F5339C">
                    <w:rPr>
                      <w:rFonts w:cstheme="minorHAnsi"/>
                      <w:b/>
                      <w:iCs/>
                      <w:sz w:val="20"/>
                      <w:szCs w:val="20"/>
                    </w:rPr>
                    <w:t>Σύνολο Μαθήματος</w:t>
                  </w:r>
                </w:p>
                <w:p w14:paraId="06E9BC9B" w14:textId="77777777" w:rsidR="00754C0D" w:rsidRPr="00F5339C" w:rsidRDefault="00754C0D" w:rsidP="00014D95">
                  <w:pPr>
                    <w:spacing w:line="240" w:lineRule="auto"/>
                    <w:rPr>
                      <w:rFonts w:cstheme="minorHAnsi"/>
                      <w:iCs/>
                      <w:sz w:val="20"/>
                      <w:szCs w:val="20"/>
                    </w:rPr>
                  </w:pPr>
                </w:p>
              </w:tc>
              <w:tc>
                <w:tcPr>
                  <w:tcW w:w="2165" w:type="dxa"/>
                  <w:shd w:val="clear" w:color="auto" w:fill="auto"/>
                </w:tcPr>
                <w:p w14:paraId="4FF54001" w14:textId="77777777" w:rsidR="00754C0D" w:rsidRPr="00F5339C" w:rsidRDefault="00754C0D" w:rsidP="00B815DF">
                  <w:pPr>
                    <w:spacing w:before="240" w:line="240" w:lineRule="auto"/>
                    <w:jc w:val="right"/>
                    <w:rPr>
                      <w:rFonts w:cstheme="minorHAnsi"/>
                      <w:sz w:val="20"/>
                      <w:szCs w:val="20"/>
                    </w:rPr>
                  </w:pPr>
                  <w:r w:rsidRPr="00F5339C">
                    <w:rPr>
                      <w:rFonts w:cstheme="minorHAnsi"/>
                      <w:sz w:val="20"/>
                      <w:szCs w:val="20"/>
                    </w:rPr>
                    <w:t>100</w:t>
                  </w:r>
                  <w:r w:rsidR="006C336F">
                    <w:rPr>
                      <w:rFonts w:cstheme="minorHAnsi"/>
                      <w:sz w:val="20"/>
                      <w:szCs w:val="20"/>
                    </w:rPr>
                    <w:t xml:space="preserve"> (4Χ25 ώρες φόρτο</w:t>
                  </w:r>
                  <w:r w:rsidR="00B815DF">
                    <w:rPr>
                      <w:rFonts w:cstheme="minorHAnsi"/>
                      <w:sz w:val="20"/>
                      <w:szCs w:val="20"/>
                    </w:rPr>
                    <w:t>ς</w:t>
                  </w:r>
                  <w:r w:rsidR="006C336F">
                    <w:rPr>
                      <w:rFonts w:cstheme="minorHAnsi"/>
                      <w:sz w:val="20"/>
                      <w:szCs w:val="20"/>
                    </w:rPr>
                    <w:t xml:space="preserve"> εργασίας ανά πιστωτική μονάδα)</w:t>
                  </w:r>
                </w:p>
              </w:tc>
            </w:tr>
          </w:tbl>
          <w:p w14:paraId="73D3A59D" w14:textId="77777777" w:rsidR="00754C0D" w:rsidRPr="00F5339C" w:rsidRDefault="00754C0D" w:rsidP="00014D95">
            <w:pPr>
              <w:spacing w:line="240" w:lineRule="auto"/>
              <w:rPr>
                <w:rFonts w:cstheme="minorHAnsi"/>
                <w:sz w:val="20"/>
                <w:szCs w:val="20"/>
              </w:rPr>
            </w:pPr>
          </w:p>
        </w:tc>
      </w:tr>
      <w:tr w:rsidR="00754C0D" w:rsidRPr="00F5339C" w14:paraId="453637F2" w14:textId="77777777" w:rsidTr="00014D95">
        <w:tc>
          <w:tcPr>
            <w:tcW w:w="3227" w:type="dxa"/>
          </w:tcPr>
          <w:p w14:paraId="2D8E2E8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 xml:space="preserve">ΑΞΙΟΛΟΓΗΣΗ ΦΟΙΤΗΤΩΝ </w:t>
            </w:r>
          </w:p>
          <w:p w14:paraId="429AA13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Περιγραφή της διαδικασίας αξιολόγησης</w:t>
            </w:r>
          </w:p>
          <w:p w14:paraId="4126B39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 xml:space="preserve">ή Συμπερασματική, Δοκιμασία Πολλαπλής Επιλογής, Ερωτήσεις Σύντομης Απάντησης, Ερωτήσεις </w:t>
            </w:r>
            <w:r w:rsidRPr="00F5339C">
              <w:rPr>
                <w:rFonts w:cstheme="minorHAnsi"/>
                <w:i/>
                <w:sz w:val="20"/>
                <w:szCs w:val="20"/>
              </w:rPr>
              <w:lastRenderedPageBreak/>
              <w:t>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04C452B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 xml:space="preserve">Αναφέρονται 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279" w:type="dxa"/>
            <w:tcBorders>
              <w:bottom w:val="single" w:sz="4" w:space="0" w:color="auto"/>
            </w:tcBorders>
          </w:tcPr>
          <w:p w14:paraId="7AA60C6C" w14:textId="77777777" w:rsidR="00754C0D" w:rsidRPr="00F5339C" w:rsidRDefault="00754C0D" w:rsidP="00014D95">
            <w:pPr>
              <w:spacing w:before="120" w:line="240" w:lineRule="auto"/>
              <w:rPr>
                <w:rFonts w:cstheme="minorHAnsi"/>
                <w:color w:val="000000"/>
                <w:sz w:val="20"/>
                <w:szCs w:val="20"/>
              </w:rPr>
            </w:pPr>
            <w:r w:rsidRPr="00F5339C">
              <w:rPr>
                <w:rFonts w:cstheme="minorHAnsi"/>
                <w:b/>
                <w:color w:val="000000"/>
                <w:sz w:val="20"/>
                <w:szCs w:val="20"/>
              </w:rPr>
              <w:lastRenderedPageBreak/>
              <w:t>Γλώσσα αξιολόγησης</w:t>
            </w:r>
            <w:r w:rsidRPr="00F5339C">
              <w:rPr>
                <w:rFonts w:cstheme="minorHAnsi"/>
                <w:color w:val="000000"/>
                <w:sz w:val="20"/>
                <w:szCs w:val="20"/>
              </w:rPr>
              <w:t>: ελληνική</w:t>
            </w:r>
          </w:p>
          <w:p w14:paraId="4F37722F" w14:textId="77777777" w:rsidR="00754C0D" w:rsidRPr="00F5339C" w:rsidRDefault="00754C0D" w:rsidP="00014D95">
            <w:pPr>
              <w:spacing w:before="40" w:line="240" w:lineRule="auto"/>
              <w:jc w:val="both"/>
              <w:rPr>
                <w:rFonts w:cstheme="minorHAnsi"/>
                <w:color w:val="000000"/>
                <w:sz w:val="20"/>
                <w:szCs w:val="20"/>
              </w:rPr>
            </w:pPr>
            <w:r w:rsidRPr="00F5339C">
              <w:rPr>
                <w:rFonts w:cstheme="minorHAnsi"/>
                <w:b/>
                <w:color w:val="000000"/>
                <w:sz w:val="20"/>
                <w:szCs w:val="20"/>
              </w:rPr>
              <w:t>Μέθοδος αξιολόγησης:</w:t>
            </w:r>
            <w:r w:rsidRPr="00F5339C">
              <w:rPr>
                <w:rFonts w:cstheme="minorHAnsi"/>
                <w:color w:val="000000"/>
                <w:sz w:val="20"/>
                <w:szCs w:val="20"/>
              </w:rPr>
              <w:t xml:space="preserve"> γραπτή ή προφορική εξέταση. </w:t>
            </w:r>
          </w:p>
          <w:p w14:paraId="1D246518" w14:textId="77777777" w:rsidR="00754C0D" w:rsidRPr="00F5339C" w:rsidRDefault="00754C0D" w:rsidP="00014D95">
            <w:pPr>
              <w:spacing w:line="240" w:lineRule="auto"/>
              <w:jc w:val="both"/>
              <w:rPr>
                <w:rFonts w:cstheme="minorHAnsi"/>
                <w:color w:val="000000"/>
                <w:sz w:val="20"/>
                <w:szCs w:val="20"/>
              </w:rPr>
            </w:pPr>
            <w:r w:rsidRPr="00F5339C">
              <w:rPr>
                <w:rFonts w:cstheme="minorHAnsi"/>
                <w:color w:val="000000"/>
                <w:sz w:val="20"/>
                <w:szCs w:val="20"/>
              </w:rPr>
              <w:t xml:space="preserve">Οι φοιτητές ενημερώνονται για τη διάρθρωση και τη φιλοσοφία της εξέτασης κατά την 1η παράδοση. </w:t>
            </w:r>
          </w:p>
          <w:p w14:paraId="18471267" w14:textId="77777777" w:rsidR="00754C0D" w:rsidRPr="00F5339C" w:rsidRDefault="00754C0D" w:rsidP="00014D95">
            <w:pPr>
              <w:spacing w:after="60" w:line="240" w:lineRule="auto"/>
              <w:rPr>
                <w:rFonts w:cstheme="minorHAnsi"/>
                <w:color w:val="000000"/>
                <w:sz w:val="20"/>
                <w:szCs w:val="20"/>
              </w:rPr>
            </w:pPr>
            <w:r w:rsidRPr="00F5339C">
              <w:rPr>
                <w:rFonts w:cstheme="minorHAnsi"/>
                <w:b/>
                <w:color w:val="000000"/>
                <w:sz w:val="20"/>
                <w:szCs w:val="20"/>
              </w:rPr>
              <w:t>Υποχρεωτική εργασία</w:t>
            </w:r>
            <w:r w:rsidRPr="00F5339C">
              <w:rPr>
                <w:rFonts w:cstheme="minorHAnsi"/>
                <w:color w:val="000000"/>
                <w:sz w:val="20"/>
                <w:szCs w:val="20"/>
              </w:rPr>
              <w:t xml:space="preserve">: </w:t>
            </w:r>
          </w:p>
          <w:p w14:paraId="7999B43C" w14:textId="77777777" w:rsidR="00754C0D" w:rsidRPr="00F5339C" w:rsidRDefault="00754C0D" w:rsidP="00014D95">
            <w:pPr>
              <w:spacing w:after="60" w:line="240" w:lineRule="auto"/>
              <w:jc w:val="both"/>
              <w:rPr>
                <w:rFonts w:cstheme="minorHAnsi"/>
                <w:color w:val="000000"/>
                <w:sz w:val="20"/>
                <w:szCs w:val="20"/>
              </w:rPr>
            </w:pPr>
            <w:r w:rsidRPr="00F5339C">
              <w:rPr>
                <w:rFonts w:cstheme="minorHAnsi"/>
                <w:color w:val="000000"/>
                <w:sz w:val="20"/>
                <w:szCs w:val="20"/>
              </w:rPr>
              <w:lastRenderedPageBreak/>
              <w:t>Την 4</w:t>
            </w:r>
            <w:r w:rsidRPr="00F5339C">
              <w:rPr>
                <w:rFonts w:cstheme="minorHAnsi"/>
                <w:color w:val="000000"/>
                <w:sz w:val="20"/>
                <w:szCs w:val="20"/>
                <w:vertAlign w:val="superscript"/>
              </w:rPr>
              <w:t>η</w:t>
            </w:r>
            <w:r w:rsidRPr="00F5339C">
              <w:rPr>
                <w:rFonts w:cstheme="minorHAnsi"/>
                <w:color w:val="000000"/>
                <w:sz w:val="20"/>
                <w:szCs w:val="20"/>
              </w:rPr>
              <w:t xml:space="preserve"> εβδομάδα των παραδόσεων, δίνεται στους φοιτητές το θέμα της</w:t>
            </w:r>
            <w:r>
              <w:rPr>
                <w:rFonts w:cstheme="minorHAnsi"/>
                <w:color w:val="000000"/>
                <w:sz w:val="20"/>
                <w:szCs w:val="20"/>
              </w:rPr>
              <w:t xml:space="preserve"> </w:t>
            </w:r>
            <w:r w:rsidRPr="00F5339C">
              <w:rPr>
                <w:rFonts w:cstheme="minorHAnsi"/>
                <w:color w:val="000000"/>
                <w:sz w:val="20"/>
                <w:szCs w:val="20"/>
              </w:rPr>
              <w:t xml:space="preserve">υποχρεωτικής εργασίας που αφορά στην κριτική και συγκριτική αποτίμηση επιλεγμένων από τη διδάσκουσα δοκιμίων, που έχουν γραφεί από εκπροσώπους της Γενιάς του Τριάντα. </w:t>
            </w:r>
          </w:p>
          <w:p w14:paraId="18A45231" w14:textId="77777777" w:rsidR="00754C0D" w:rsidRPr="00F5339C" w:rsidRDefault="00754C0D" w:rsidP="00014D95">
            <w:pPr>
              <w:spacing w:after="60" w:line="240" w:lineRule="auto"/>
              <w:jc w:val="both"/>
              <w:rPr>
                <w:rFonts w:cstheme="minorHAnsi"/>
                <w:color w:val="000000"/>
                <w:sz w:val="20"/>
                <w:szCs w:val="20"/>
              </w:rPr>
            </w:pPr>
            <w:r w:rsidRPr="00F5339C">
              <w:rPr>
                <w:rFonts w:cstheme="minorHAnsi"/>
                <w:color w:val="000000"/>
                <w:sz w:val="20"/>
                <w:szCs w:val="20"/>
              </w:rPr>
              <w:t>Οι εργασίες κατατίθενται γραπτώς</w:t>
            </w:r>
            <w:r>
              <w:rPr>
                <w:rFonts w:cstheme="minorHAnsi"/>
                <w:color w:val="000000"/>
                <w:sz w:val="20"/>
                <w:szCs w:val="20"/>
              </w:rPr>
              <w:t xml:space="preserve"> </w:t>
            </w:r>
            <w:r w:rsidRPr="00F5339C">
              <w:rPr>
                <w:rFonts w:cstheme="minorHAnsi"/>
                <w:color w:val="000000"/>
                <w:sz w:val="20"/>
                <w:szCs w:val="20"/>
              </w:rPr>
              <w:t xml:space="preserve">έως και την ημέρα της εξέτασης του μαθήματος. </w:t>
            </w:r>
          </w:p>
          <w:p w14:paraId="72F1E6F5" w14:textId="77777777" w:rsidR="00754C0D" w:rsidRPr="00F5339C" w:rsidRDefault="00754C0D" w:rsidP="00014D95">
            <w:pPr>
              <w:spacing w:after="60" w:line="240" w:lineRule="auto"/>
              <w:jc w:val="both"/>
              <w:rPr>
                <w:rFonts w:cstheme="minorHAnsi"/>
                <w:color w:val="000000"/>
                <w:sz w:val="20"/>
                <w:szCs w:val="20"/>
              </w:rPr>
            </w:pPr>
            <w:r w:rsidRPr="00F5339C">
              <w:rPr>
                <w:rFonts w:cstheme="minorHAnsi"/>
                <w:color w:val="000000"/>
                <w:sz w:val="20"/>
                <w:szCs w:val="20"/>
              </w:rPr>
              <w:t xml:space="preserve">Ο βαθμός της υποχρεωτικής εργασίας καλύπτει ανάλογα με τον βαθμό δυσκολίας της το 20% (2/10) ή το 40% (4/10) της βαθμολόγησης του φοιτητή στο συγκεκριμένο μάθημα. </w:t>
            </w:r>
          </w:p>
        </w:tc>
      </w:tr>
    </w:tbl>
    <w:p w14:paraId="4C0D0AF7" w14:textId="77777777" w:rsidR="00754C0D" w:rsidRPr="00F5339C" w:rsidRDefault="00754C0D" w:rsidP="00DB5B81">
      <w:pPr>
        <w:widowControl w:val="0"/>
        <w:numPr>
          <w:ilvl w:val="0"/>
          <w:numId w:val="60"/>
        </w:numPr>
        <w:autoSpaceDE w:val="0"/>
        <w:autoSpaceDN w:val="0"/>
        <w:adjustRightInd w:val="0"/>
        <w:spacing w:before="240" w:after="120" w:line="240" w:lineRule="auto"/>
        <w:ind w:left="357" w:hanging="357"/>
        <w:rPr>
          <w:rFonts w:cstheme="minorHAnsi"/>
          <w:b/>
          <w:color w:val="000000"/>
          <w:sz w:val="20"/>
          <w:szCs w:val="20"/>
        </w:rPr>
      </w:pPr>
      <w:r w:rsidRPr="00F5339C">
        <w:rPr>
          <w:rFonts w:cstheme="minorHAnsi"/>
          <w:b/>
          <w:color w:val="000000"/>
          <w:sz w:val="20"/>
          <w:szCs w:val="20"/>
        </w:rPr>
        <w:lastRenderedPageBreak/>
        <w:t>ΣΥΝΙΣΤΩΜΕΝΗ ΒΙΒΛΙΟΓΡΑΦΙΑ</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6"/>
      </w:tblGrid>
      <w:tr w:rsidR="00754C0D" w:rsidRPr="00F5339C" w14:paraId="6E297714" w14:textId="77777777" w:rsidTr="00014D95">
        <w:tc>
          <w:tcPr>
            <w:tcW w:w="8506" w:type="dxa"/>
            <w:shd w:val="clear" w:color="auto" w:fill="auto"/>
          </w:tcPr>
          <w:p w14:paraId="2B6A8D95" w14:textId="77777777" w:rsidR="00754C0D" w:rsidRPr="00F5339C" w:rsidRDefault="00754C0D" w:rsidP="00014D95">
            <w:pPr>
              <w:pStyle w:val="Web"/>
              <w:shd w:val="clear" w:color="auto" w:fill="FFFFFF"/>
              <w:spacing w:before="0" w:beforeAutospacing="0" w:after="120" w:afterAutospacing="0"/>
              <w:jc w:val="both"/>
              <w:rPr>
                <w:rFonts w:asciiTheme="minorHAnsi" w:hAnsiTheme="minorHAnsi" w:cstheme="minorHAnsi"/>
                <w:b/>
                <w:i/>
                <w:sz w:val="20"/>
                <w:szCs w:val="20"/>
              </w:rPr>
            </w:pPr>
            <w:r w:rsidRPr="00F5339C">
              <w:rPr>
                <w:rFonts w:asciiTheme="minorHAnsi" w:hAnsiTheme="minorHAnsi" w:cstheme="minorHAnsi"/>
                <w:b/>
                <w:i/>
                <w:sz w:val="20"/>
                <w:szCs w:val="20"/>
              </w:rPr>
              <w:t>Βα</w:t>
            </w:r>
            <w:proofErr w:type="spellStart"/>
            <w:r w:rsidRPr="00F5339C">
              <w:rPr>
                <w:rFonts w:asciiTheme="minorHAnsi" w:hAnsiTheme="minorHAnsi" w:cstheme="minorHAnsi"/>
                <w:b/>
                <w:i/>
                <w:sz w:val="20"/>
                <w:szCs w:val="20"/>
              </w:rPr>
              <w:t>σική</w:t>
            </w:r>
            <w:proofErr w:type="spellEnd"/>
            <w:r w:rsidRPr="00F5339C">
              <w:rPr>
                <w:rFonts w:asciiTheme="minorHAnsi" w:hAnsiTheme="minorHAnsi" w:cstheme="minorHAnsi"/>
                <w:b/>
                <w:i/>
                <w:sz w:val="20"/>
                <w:szCs w:val="20"/>
              </w:rPr>
              <w:t xml:space="preserve"> βιβ</w:t>
            </w:r>
            <w:proofErr w:type="spellStart"/>
            <w:r w:rsidRPr="00F5339C">
              <w:rPr>
                <w:rFonts w:asciiTheme="minorHAnsi" w:hAnsiTheme="minorHAnsi" w:cstheme="minorHAnsi"/>
                <w:b/>
                <w:i/>
                <w:sz w:val="20"/>
                <w:szCs w:val="20"/>
              </w:rPr>
              <w:t>λιογρ</w:t>
            </w:r>
            <w:proofErr w:type="spellEnd"/>
            <w:r w:rsidRPr="00F5339C">
              <w:rPr>
                <w:rFonts w:asciiTheme="minorHAnsi" w:hAnsiTheme="minorHAnsi" w:cstheme="minorHAnsi"/>
                <w:b/>
                <w:i/>
                <w:sz w:val="20"/>
                <w:szCs w:val="20"/>
              </w:rPr>
              <w:t>αφία</w:t>
            </w:r>
          </w:p>
          <w:p w14:paraId="31C65D87" w14:textId="77777777" w:rsidR="00754C0D" w:rsidRPr="00F5339C" w:rsidRDefault="00754C0D" w:rsidP="00014D95">
            <w:pPr>
              <w:pStyle w:val="Web"/>
              <w:shd w:val="clear" w:color="auto" w:fill="FFFFFF"/>
              <w:spacing w:before="0" w:beforeAutospacing="0" w:after="120" w:afterAutospacing="0"/>
              <w:ind w:left="176" w:hanging="142"/>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Β</w:t>
            </w:r>
            <w:r w:rsidRPr="00F5339C">
              <w:rPr>
                <w:rFonts w:asciiTheme="minorHAnsi" w:hAnsiTheme="minorHAnsi" w:cstheme="minorHAnsi"/>
                <w:sz w:val="20"/>
                <w:szCs w:val="20"/>
              </w:rPr>
              <w:t>EATON</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rPr>
              <w:t>Roderick</w:t>
            </w:r>
            <w:r w:rsidRPr="00F5339C">
              <w:rPr>
                <w:rFonts w:asciiTheme="minorHAnsi" w:hAnsiTheme="minorHAnsi" w:cstheme="minorHAnsi"/>
                <w:sz w:val="20"/>
                <w:szCs w:val="20"/>
                <w:lang w:val="el-GR"/>
              </w:rPr>
              <w:t xml:space="preserve"> 1996: </w:t>
            </w:r>
            <w:r w:rsidRPr="00F5339C">
              <w:rPr>
                <w:rStyle w:val="ac"/>
                <w:rFonts w:asciiTheme="minorHAnsi" w:hAnsiTheme="minorHAnsi" w:cstheme="minorHAnsi"/>
                <w:sz w:val="20"/>
                <w:szCs w:val="20"/>
                <w:lang w:val="el-GR"/>
              </w:rPr>
              <w:t>Εισαγωγή στη νεότερη ελληνική λογοτεχνία</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sz w:val="20"/>
                <w:szCs w:val="20"/>
                <w:lang w:val="el-GR"/>
              </w:rPr>
              <w:t>μτφρ</w:t>
            </w:r>
            <w:proofErr w:type="spellEnd"/>
            <w:r w:rsidRPr="00F5339C">
              <w:rPr>
                <w:rFonts w:asciiTheme="minorHAnsi" w:hAnsiTheme="minorHAnsi" w:cstheme="minorHAnsi"/>
                <w:sz w:val="20"/>
                <w:szCs w:val="20"/>
                <w:lang w:val="el-GR"/>
              </w:rPr>
              <w:t xml:space="preserve">. Ευαγγελία </w:t>
            </w:r>
            <w:proofErr w:type="spellStart"/>
            <w:r w:rsidRPr="00F5339C">
              <w:rPr>
                <w:rFonts w:asciiTheme="minorHAnsi" w:hAnsiTheme="minorHAnsi" w:cstheme="minorHAnsi"/>
                <w:sz w:val="20"/>
                <w:szCs w:val="20"/>
                <w:lang w:val="el-GR"/>
              </w:rPr>
              <w:t>Ζουργού</w:t>
            </w:r>
            <w:proofErr w:type="spellEnd"/>
            <w:r w:rsidRPr="00F5339C">
              <w:rPr>
                <w:rFonts w:asciiTheme="minorHAnsi" w:hAnsiTheme="minorHAnsi" w:cstheme="minorHAnsi"/>
                <w:sz w:val="20"/>
                <w:szCs w:val="20"/>
                <w:lang w:val="el-GR"/>
              </w:rPr>
              <w:t xml:space="preserve"> - Μαριάννα </w:t>
            </w:r>
            <w:proofErr w:type="spellStart"/>
            <w:r w:rsidRPr="00F5339C">
              <w:rPr>
                <w:rFonts w:asciiTheme="minorHAnsi" w:hAnsiTheme="minorHAnsi" w:cstheme="minorHAnsi"/>
                <w:sz w:val="20"/>
                <w:szCs w:val="20"/>
                <w:lang w:val="el-GR"/>
              </w:rPr>
              <w:t>Σπανάκη</w:t>
            </w:r>
            <w:proofErr w:type="spellEnd"/>
            <w:r w:rsidRPr="00F5339C">
              <w:rPr>
                <w:rFonts w:asciiTheme="minorHAnsi" w:hAnsiTheme="minorHAnsi" w:cstheme="minorHAnsi"/>
                <w:sz w:val="20"/>
                <w:szCs w:val="20"/>
                <w:lang w:val="el-GR"/>
              </w:rPr>
              <w:t xml:space="preserve">, Αθήνα: Νεφέλη, σ. 174-246. </w:t>
            </w:r>
          </w:p>
          <w:p w14:paraId="21FEDA10" w14:textId="77777777" w:rsidR="00754C0D" w:rsidRPr="00F5339C" w:rsidRDefault="00754C0D" w:rsidP="00014D95">
            <w:pPr>
              <w:pStyle w:val="Web"/>
              <w:shd w:val="clear" w:color="auto" w:fill="FFFFFF"/>
              <w:spacing w:before="0" w:beforeAutospacing="0" w:after="120" w:afterAutospacing="0"/>
              <w:ind w:left="176" w:hanging="142"/>
              <w:jc w:val="both"/>
              <w:rPr>
                <w:rFonts w:asciiTheme="minorHAnsi" w:hAnsiTheme="minorHAnsi" w:cstheme="minorHAnsi"/>
                <w:sz w:val="20"/>
                <w:szCs w:val="20"/>
                <w:lang w:val="el-GR"/>
              </w:rPr>
            </w:pPr>
            <w:r w:rsidRPr="00F5339C">
              <w:rPr>
                <w:rFonts w:asciiTheme="minorHAnsi" w:hAnsiTheme="minorHAnsi" w:cstheme="minorHAnsi"/>
                <w:sz w:val="20"/>
                <w:szCs w:val="20"/>
                <w:lang w:val="el-GR"/>
              </w:rPr>
              <w:t>Τ</w:t>
            </w:r>
            <w:r w:rsidRPr="00F5339C">
              <w:rPr>
                <w:rFonts w:asciiTheme="minorHAnsi" w:hAnsiTheme="minorHAnsi" w:cstheme="minorHAnsi"/>
                <w:sz w:val="20"/>
                <w:szCs w:val="20"/>
              </w:rPr>
              <w:t>ZIOBA</w:t>
            </w:r>
            <w:r w:rsidRPr="00F5339C">
              <w:rPr>
                <w:rFonts w:asciiTheme="minorHAnsi" w:hAnsiTheme="minorHAnsi" w:cstheme="minorHAnsi"/>
                <w:sz w:val="20"/>
                <w:szCs w:val="20"/>
                <w:lang w:val="el-GR"/>
              </w:rPr>
              <w:t xml:space="preserve">Σ Δημήτρης 2011: </w:t>
            </w:r>
            <w:r w:rsidRPr="00F5339C">
              <w:rPr>
                <w:rStyle w:val="ac"/>
                <w:rFonts w:asciiTheme="minorHAnsi" w:hAnsiTheme="minorHAnsi" w:cstheme="minorHAnsi"/>
                <w:sz w:val="20"/>
                <w:szCs w:val="20"/>
                <w:lang w:val="el-GR"/>
              </w:rPr>
              <w:t xml:space="preserve">Ο μύθος της γενιάς του τριάντα. </w:t>
            </w:r>
            <w:proofErr w:type="spellStart"/>
            <w:r w:rsidRPr="00F5339C">
              <w:rPr>
                <w:rStyle w:val="ac"/>
                <w:rFonts w:asciiTheme="minorHAnsi" w:hAnsiTheme="minorHAnsi" w:cstheme="minorHAnsi"/>
                <w:sz w:val="20"/>
                <w:szCs w:val="20"/>
                <w:lang w:val="el-GR"/>
              </w:rPr>
              <w:t>Νεοτερικότητα</w:t>
            </w:r>
            <w:proofErr w:type="spellEnd"/>
            <w:r w:rsidRPr="00F5339C">
              <w:rPr>
                <w:rStyle w:val="ac"/>
                <w:rFonts w:asciiTheme="minorHAnsi" w:hAnsiTheme="minorHAnsi" w:cstheme="minorHAnsi"/>
                <w:sz w:val="20"/>
                <w:szCs w:val="20"/>
                <w:lang w:val="el-GR"/>
              </w:rPr>
              <w:t xml:space="preserve">, ελληνικότητα και πολιτισμική ιδεολογία, </w:t>
            </w:r>
            <w:r w:rsidRPr="00F5339C">
              <w:rPr>
                <w:rFonts w:asciiTheme="minorHAnsi" w:hAnsiTheme="minorHAnsi" w:cstheme="minorHAnsi"/>
                <w:sz w:val="20"/>
                <w:szCs w:val="20"/>
                <w:lang w:val="el-GR"/>
              </w:rPr>
              <w:t xml:space="preserve">Αθήνα: Πόλις. </w:t>
            </w:r>
          </w:p>
          <w:p w14:paraId="49005F5E" w14:textId="77777777" w:rsidR="00754C0D" w:rsidRPr="00F5339C" w:rsidRDefault="00754C0D" w:rsidP="00014D95">
            <w:pPr>
              <w:pStyle w:val="Web"/>
              <w:shd w:val="clear" w:color="auto" w:fill="FFFFFF"/>
              <w:spacing w:before="0" w:beforeAutospacing="0" w:after="120" w:afterAutospacing="0"/>
              <w:ind w:left="176" w:hanging="142"/>
              <w:jc w:val="both"/>
              <w:rPr>
                <w:rFonts w:asciiTheme="minorHAnsi" w:hAnsiTheme="minorHAnsi" w:cstheme="minorHAnsi"/>
                <w:sz w:val="20"/>
                <w:szCs w:val="20"/>
                <w:lang w:val="el-GR"/>
              </w:rPr>
            </w:pPr>
            <w:r w:rsidRPr="00F5339C">
              <w:rPr>
                <w:rFonts w:asciiTheme="minorHAnsi" w:hAnsiTheme="minorHAnsi" w:cstheme="minorHAnsi"/>
                <w:sz w:val="20"/>
                <w:szCs w:val="20"/>
              </w:rPr>
              <w:t>V</w:t>
            </w:r>
            <w:r w:rsidRPr="00F5339C">
              <w:rPr>
                <w:rFonts w:asciiTheme="minorHAnsi" w:hAnsiTheme="minorHAnsi" w:cstheme="minorHAnsi"/>
                <w:sz w:val="20"/>
                <w:szCs w:val="20"/>
                <w:lang w:val="el-GR"/>
              </w:rPr>
              <w:t xml:space="preserve">ΙΤΤΙ </w:t>
            </w:r>
            <w:r w:rsidRPr="00F5339C">
              <w:rPr>
                <w:rFonts w:asciiTheme="minorHAnsi" w:hAnsiTheme="minorHAnsi" w:cstheme="minorHAnsi"/>
                <w:sz w:val="20"/>
                <w:szCs w:val="20"/>
              </w:rPr>
              <w:t>Mario</w:t>
            </w:r>
            <w:r w:rsidRPr="00F5339C">
              <w:rPr>
                <w:rFonts w:asciiTheme="minorHAnsi" w:hAnsiTheme="minorHAnsi" w:cstheme="minorHAnsi"/>
                <w:sz w:val="20"/>
                <w:szCs w:val="20"/>
                <w:lang w:val="el-GR"/>
              </w:rPr>
              <w:t xml:space="preserve"> 1995: </w:t>
            </w:r>
            <w:r w:rsidRPr="00F5339C">
              <w:rPr>
                <w:rStyle w:val="ac"/>
                <w:rFonts w:asciiTheme="minorHAnsi" w:hAnsiTheme="minorHAnsi" w:cstheme="minorHAnsi"/>
                <w:sz w:val="20"/>
                <w:szCs w:val="20"/>
                <w:lang w:val="el-GR"/>
              </w:rPr>
              <w:t>Η Γενιά του Τριάντα - Ιδεολογία και μορφή</w:t>
            </w:r>
            <w:r w:rsidRPr="00F5339C">
              <w:rPr>
                <w:rFonts w:asciiTheme="minorHAnsi" w:hAnsiTheme="minorHAnsi" w:cstheme="minorHAnsi"/>
                <w:sz w:val="20"/>
                <w:szCs w:val="20"/>
                <w:lang w:val="el-GR"/>
              </w:rPr>
              <w:t>, Αθήνα: Ερμής.</w:t>
            </w:r>
          </w:p>
          <w:p w14:paraId="2E5784E6" w14:textId="77777777" w:rsidR="00754C0D" w:rsidRPr="00F5339C" w:rsidRDefault="00754C0D" w:rsidP="00014D95">
            <w:pPr>
              <w:autoSpaceDE w:val="0"/>
              <w:autoSpaceDN w:val="0"/>
              <w:spacing w:after="120" w:line="240" w:lineRule="auto"/>
              <w:jc w:val="both"/>
              <w:rPr>
                <w:rFonts w:cstheme="minorHAnsi"/>
                <w:b/>
                <w:i/>
                <w:sz w:val="20"/>
                <w:szCs w:val="20"/>
              </w:rPr>
            </w:pPr>
            <w:r w:rsidRPr="00F5339C">
              <w:rPr>
                <w:rFonts w:cstheme="minorHAnsi"/>
                <w:b/>
                <w:i/>
                <w:sz w:val="20"/>
                <w:szCs w:val="20"/>
              </w:rPr>
              <w:t>Συμπληρωματική Βιβλιογραφία</w:t>
            </w:r>
          </w:p>
          <w:p w14:paraId="6E9226AC"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spacing w:val="-8"/>
                <w:sz w:val="20"/>
                <w:szCs w:val="20"/>
              </w:rPr>
              <w:t>Α</w:t>
            </w:r>
            <w:r w:rsidRPr="00F5339C">
              <w:rPr>
                <w:rFonts w:cstheme="minorHAnsi"/>
                <w:sz w:val="20"/>
                <w:szCs w:val="20"/>
              </w:rPr>
              <w:t xml:space="preserve">ΜΠΑΤΖΟΠΟΥΛΟΥ </w:t>
            </w:r>
            <w:proofErr w:type="spellStart"/>
            <w:r w:rsidRPr="00F5339C">
              <w:rPr>
                <w:rFonts w:cstheme="minorHAnsi"/>
                <w:sz w:val="20"/>
                <w:szCs w:val="20"/>
              </w:rPr>
              <w:t>Φραγκίσκη</w:t>
            </w:r>
            <w:proofErr w:type="spellEnd"/>
            <w:r w:rsidRPr="00F5339C">
              <w:rPr>
                <w:rFonts w:cstheme="minorHAnsi"/>
                <w:sz w:val="20"/>
                <w:szCs w:val="20"/>
              </w:rPr>
              <w:t xml:space="preserve"> 1980: </w:t>
            </w:r>
            <w:r w:rsidRPr="00F5339C">
              <w:rPr>
                <w:rFonts w:cstheme="minorHAnsi"/>
                <w:i/>
                <w:sz w:val="20"/>
                <w:szCs w:val="20"/>
              </w:rPr>
              <w:t>…δεν άνθησαν ματαίως: Ανθολογία υπερρεαλισμού,</w:t>
            </w:r>
            <w:r w:rsidRPr="00F5339C">
              <w:rPr>
                <w:rFonts w:cstheme="minorHAnsi"/>
                <w:sz w:val="20"/>
                <w:szCs w:val="20"/>
              </w:rPr>
              <w:t xml:space="preserve"> Αθήνα: </w:t>
            </w:r>
            <w:r w:rsidRPr="00F5339C">
              <w:rPr>
                <w:rFonts w:cstheme="minorHAnsi"/>
                <w:bCs/>
                <w:sz w:val="20"/>
                <w:szCs w:val="20"/>
              </w:rPr>
              <w:t>Νεφέλη</w:t>
            </w:r>
            <w:r w:rsidRPr="00F5339C">
              <w:rPr>
                <w:rFonts w:cstheme="minorHAnsi"/>
                <w:sz w:val="20"/>
                <w:szCs w:val="20"/>
              </w:rPr>
              <w:t>.</w:t>
            </w:r>
          </w:p>
          <w:p w14:paraId="77E27A62"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bCs/>
                <w:sz w:val="20"/>
                <w:szCs w:val="20"/>
                <w:shd w:val="clear" w:color="auto" w:fill="F7F7F7"/>
              </w:rPr>
              <w:t xml:space="preserve">ΑΝΔΡΕΙΩΜΕΝΟΣ Γιώργος </w:t>
            </w:r>
            <w:r w:rsidRPr="00F5339C">
              <w:rPr>
                <w:rFonts w:cstheme="minorHAnsi"/>
                <w:sz w:val="20"/>
                <w:szCs w:val="20"/>
                <w:shd w:val="clear" w:color="auto" w:fill="F7F7F7"/>
              </w:rPr>
              <w:t xml:space="preserve">2015: </w:t>
            </w:r>
            <w:r w:rsidRPr="00F5339C">
              <w:rPr>
                <w:rFonts w:cstheme="minorHAnsi"/>
                <w:bCs/>
                <w:i/>
                <w:sz w:val="20"/>
                <w:szCs w:val="20"/>
                <w:shd w:val="clear" w:color="auto" w:fill="F7F7F7"/>
              </w:rPr>
              <w:t xml:space="preserve">Ανιχνεύοντας τον πρώιμο </w:t>
            </w:r>
            <w:r w:rsidRPr="00F5339C">
              <w:rPr>
                <w:rStyle w:val="searchstring"/>
                <w:rFonts w:cstheme="minorHAnsi"/>
                <w:bCs/>
                <w:i/>
                <w:sz w:val="20"/>
                <w:szCs w:val="20"/>
              </w:rPr>
              <w:t>Βρεττάκο</w:t>
            </w:r>
            <w:r w:rsidRPr="00F5339C">
              <w:rPr>
                <w:rFonts w:cstheme="minorHAnsi"/>
                <w:i/>
                <w:sz w:val="20"/>
                <w:szCs w:val="20"/>
                <w:shd w:val="clear" w:color="auto" w:fill="F7F7F7"/>
              </w:rPr>
              <w:t xml:space="preserve">: Με αφορμή ένα μαθητικό του τετράδιο, Αθήνα: Ποταμός. </w:t>
            </w:r>
          </w:p>
          <w:p w14:paraId="467E0301"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sz w:val="20"/>
                <w:szCs w:val="20"/>
              </w:rPr>
              <w:t xml:space="preserve">ΒΑΓΕΝΑΣ Νάσος </w:t>
            </w:r>
            <w:r w:rsidRPr="00F5339C">
              <w:rPr>
                <w:rFonts w:cstheme="minorHAnsi"/>
                <w:sz w:val="20"/>
                <w:szCs w:val="20"/>
                <w:vertAlign w:val="superscript"/>
              </w:rPr>
              <w:t>7</w:t>
            </w:r>
            <w:r w:rsidRPr="00F5339C">
              <w:rPr>
                <w:rFonts w:cstheme="minorHAnsi"/>
                <w:sz w:val="20"/>
                <w:szCs w:val="20"/>
              </w:rPr>
              <w:t>1996:</w:t>
            </w:r>
            <w:r w:rsidRPr="00F5339C">
              <w:rPr>
                <w:rFonts w:cstheme="minorHAnsi"/>
                <w:sz w:val="20"/>
                <w:szCs w:val="20"/>
                <w:shd w:val="clear" w:color="auto" w:fill="F7F7F7"/>
              </w:rPr>
              <w:t xml:space="preserve"> </w:t>
            </w:r>
            <w:r w:rsidRPr="00F5339C">
              <w:rPr>
                <w:rFonts w:cstheme="minorHAnsi"/>
                <w:bCs/>
                <w:i/>
                <w:sz w:val="20"/>
                <w:szCs w:val="20"/>
              </w:rPr>
              <w:t>Ο ποιητής και ο χορευτής</w:t>
            </w:r>
            <w:r w:rsidRPr="00F5339C">
              <w:rPr>
                <w:rFonts w:cstheme="minorHAnsi"/>
                <w:i/>
                <w:sz w:val="20"/>
                <w:szCs w:val="20"/>
              </w:rPr>
              <w:t>:</w:t>
            </w:r>
            <w:r w:rsidRPr="00F5339C">
              <w:rPr>
                <w:rFonts w:cstheme="minorHAnsi"/>
                <w:i/>
                <w:sz w:val="20"/>
                <w:szCs w:val="20"/>
                <w:shd w:val="clear" w:color="auto" w:fill="F7F7F7"/>
              </w:rPr>
              <w:t xml:space="preserve"> </w:t>
            </w:r>
            <w:r w:rsidRPr="00F5339C">
              <w:rPr>
                <w:rFonts w:cstheme="minorHAnsi"/>
                <w:i/>
                <w:sz w:val="20"/>
                <w:szCs w:val="20"/>
              </w:rPr>
              <w:t>Μια εξέταση της ποιητικής και της ποίησης του Σεφέρη</w:t>
            </w:r>
            <w:r w:rsidRPr="00F5339C">
              <w:rPr>
                <w:rFonts w:cstheme="minorHAnsi"/>
                <w:sz w:val="20"/>
                <w:szCs w:val="20"/>
              </w:rPr>
              <w:t>, Αθήνα</w:t>
            </w:r>
            <w:r w:rsidRPr="00F5339C">
              <w:rPr>
                <w:rFonts w:cstheme="minorHAnsi"/>
                <w:sz w:val="20"/>
                <w:szCs w:val="20"/>
                <w:shd w:val="clear" w:color="auto" w:fill="F7F7F7"/>
              </w:rPr>
              <w:t xml:space="preserve">: </w:t>
            </w:r>
            <w:r w:rsidRPr="00F5339C">
              <w:rPr>
                <w:rFonts w:cstheme="minorHAnsi"/>
                <w:bCs/>
                <w:sz w:val="20"/>
                <w:szCs w:val="20"/>
              </w:rPr>
              <w:t>Κέδρος</w:t>
            </w:r>
            <w:r w:rsidRPr="00F5339C">
              <w:rPr>
                <w:rFonts w:cstheme="minorHAnsi"/>
                <w:sz w:val="20"/>
                <w:szCs w:val="20"/>
                <w:shd w:val="clear" w:color="auto" w:fill="F7F7F7"/>
              </w:rPr>
              <w:t>.</w:t>
            </w:r>
          </w:p>
          <w:p w14:paraId="6B460B83"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sz w:val="20"/>
                <w:szCs w:val="20"/>
              </w:rPr>
              <w:t xml:space="preserve">ΒΕΑΤΟΝ </w:t>
            </w:r>
            <w:proofErr w:type="spellStart"/>
            <w:r w:rsidRPr="00F5339C">
              <w:rPr>
                <w:rFonts w:cstheme="minorHAnsi"/>
                <w:sz w:val="20"/>
                <w:szCs w:val="20"/>
              </w:rPr>
              <w:t>Roderick</w:t>
            </w:r>
            <w:proofErr w:type="spellEnd"/>
            <w:r w:rsidRPr="00F5339C">
              <w:rPr>
                <w:rFonts w:cstheme="minorHAnsi"/>
                <w:sz w:val="20"/>
                <w:szCs w:val="20"/>
              </w:rPr>
              <w:t xml:space="preserve"> 2015: </w:t>
            </w:r>
            <w:r w:rsidRPr="00F5339C">
              <w:rPr>
                <w:rFonts w:cstheme="minorHAnsi"/>
                <w:i/>
                <w:sz w:val="20"/>
                <w:szCs w:val="20"/>
              </w:rPr>
              <w:t>Η ιδέα του έθνους στην ελληνική λογοτεχνία. Από το Βυζάντιο στη σύγχρονη Ελλάδα</w:t>
            </w:r>
            <w:r w:rsidRPr="00F5339C">
              <w:rPr>
                <w:rFonts w:cstheme="minorHAnsi"/>
                <w:sz w:val="20"/>
                <w:szCs w:val="20"/>
              </w:rPr>
              <w:t xml:space="preserve">, Ηράκλειο: Πανεπιστημιακές εκδόσεις Κρήτης, σ. 381-396, 411-432, 433-464. </w:t>
            </w:r>
          </w:p>
          <w:p w14:paraId="79348BBC"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ΔΗΜΑΔΗΣ Κ.Α. </w:t>
            </w:r>
            <w:r w:rsidRPr="00F5339C">
              <w:rPr>
                <w:rFonts w:cstheme="minorHAnsi"/>
                <w:sz w:val="20"/>
                <w:szCs w:val="20"/>
                <w:vertAlign w:val="superscript"/>
              </w:rPr>
              <w:t>2</w:t>
            </w:r>
            <w:r w:rsidRPr="00F5339C">
              <w:rPr>
                <w:rFonts w:cstheme="minorHAnsi"/>
                <w:sz w:val="20"/>
                <w:szCs w:val="20"/>
              </w:rPr>
              <w:t xml:space="preserve">2004: </w:t>
            </w:r>
            <w:r w:rsidRPr="00F5339C">
              <w:rPr>
                <w:rFonts w:cstheme="minorHAnsi"/>
                <w:i/>
                <w:sz w:val="20"/>
                <w:szCs w:val="20"/>
              </w:rPr>
              <w:t>Δικτατορία, πόλεμος και πεζογραφία 1936-1944</w:t>
            </w:r>
            <w:r w:rsidRPr="00F5339C">
              <w:rPr>
                <w:rFonts w:cstheme="minorHAnsi"/>
                <w:sz w:val="20"/>
                <w:szCs w:val="20"/>
              </w:rPr>
              <w:t xml:space="preserve">, Αθήνα: Εστία. </w:t>
            </w:r>
          </w:p>
          <w:p w14:paraId="6FE1A1E8"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bCs/>
                <w:sz w:val="20"/>
                <w:szCs w:val="20"/>
              </w:rPr>
              <w:t xml:space="preserve">ΚΟΥΤΡΙΑΝΟΥ </w:t>
            </w:r>
            <w:proofErr w:type="spellStart"/>
            <w:r w:rsidRPr="00F5339C">
              <w:rPr>
                <w:rFonts w:cstheme="minorHAnsi"/>
                <w:bCs/>
                <w:sz w:val="20"/>
                <w:szCs w:val="20"/>
              </w:rPr>
              <w:t>Ελένα</w:t>
            </w:r>
            <w:proofErr w:type="spellEnd"/>
            <w:r w:rsidRPr="00F5339C">
              <w:rPr>
                <w:rFonts w:cstheme="minorHAnsi"/>
                <w:bCs/>
                <w:sz w:val="20"/>
                <w:szCs w:val="20"/>
              </w:rPr>
              <w:t xml:space="preserve"> 2002:</w:t>
            </w:r>
            <w:r w:rsidRPr="00F5339C">
              <w:rPr>
                <w:rFonts w:cstheme="minorHAnsi"/>
                <w:sz w:val="20"/>
                <w:szCs w:val="20"/>
              </w:rPr>
              <w:t> </w:t>
            </w:r>
            <w:r w:rsidRPr="00F5339C">
              <w:rPr>
                <w:rFonts w:cstheme="minorHAnsi"/>
                <w:bCs/>
                <w:i/>
                <w:sz w:val="20"/>
                <w:szCs w:val="20"/>
              </w:rPr>
              <w:t>Με άξονα το φως</w:t>
            </w:r>
            <w:r w:rsidRPr="00F5339C">
              <w:rPr>
                <w:rFonts w:cstheme="minorHAnsi"/>
                <w:i/>
                <w:sz w:val="20"/>
                <w:szCs w:val="20"/>
              </w:rPr>
              <w:t>: Η διαμόρφωση και η κρυστάλλωση της ποιητικής του Οδυσσέα Ελύτη</w:t>
            </w:r>
            <w:r w:rsidRPr="00F5339C">
              <w:rPr>
                <w:rFonts w:cstheme="minorHAnsi"/>
                <w:sz w:val="20"/>
                <w:szCs w:val="20"/>
              </w:rPr>
              <w:t>, Αθήνα: </w:t>
            </w:r>
            <w:r w:rsidRPr="00F5339C">
              <w:rPr>
                <w:rFonts w:cstheme="minorHAnsi"/>
                <w:bCs/>
                <w:sz w:val="20"/>
                <w:szCs w:val="20"/>
              </w:rPr>
              <w:t xml:space="preserve">Ίδρυμα Κώστα και Ελένης </w:t>
            </w:r>
            <w:proofErr w:type="spellStart"/>
            <w:r w:rsidRPr="00F5339C">
              <w:rPr>
                <w:rFonts w:cstheme="minorHAnsi"/>
                <w:bCs/>
                <w:sz w:val="20"/>
                <w:szCs w:val="20"/>
              </w:rPr>
              <w:t>Ουράνη</w:t>
            </w:r>
            <w:proofErr w:type="spellEnd"/>
            <w:r w:rsidRPr="00F5339C">
              <w:rPr>
                <w:rFonts w:cstheme="minorHAnsi"/>
                <w:sz w:val="20"/>
                <w:szCs w:val="20"/>
              </w:rPr>
              <w:t>.</w:t>
            </w:r>
            <w:r w:rsidRPr="00F5339C">
              <w:rPr>
                <w:rFonts w:cstheme="minorHAnsi"/>
                <w:sz w:val="20"/>
                <w:szCs w:val="20"/>
                <w:shd w:val="clear" w:color="auto" w:fill="F7F7F7"/>
              </w:rPr>
              <w:t> </w:t>
            </w:r>
          </w:p>
          <w:p w14:paraId="3E0D2FCD"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sz w:val="20"/>
                <w:szCs w:val="20"/>
              </w:rPr>
              <w:t xml:space="preserve">ΜΠΟΥΡΝΑΖΟΣ </w:t>
            </w:r>
            <w:proofErr w:type="spellStart"/>
            <w:r w:rsidRPr="00F5339C">
              <w:rPr>
                <w:rFonts w:cstheme="minorHAnsi"/>
                <w:sz w:val="20"/>
                <w:szCs w:val="20"/>
              </w:rPr>
              <w:t>Στράτης</w:t>
            </w:r>
            <w:proofErr w:type="spellEnd"/>
            <w:r w:rsidRPr="00F5339C">
              <w:rPr>
                <w:rFonts w:cstheme="minorHAnsi"/>
                <w:sz w:val="20"/>
                <w:szCs w:val="20"/>
              </w:rPr>
              <w:t>, ΜΑΚΡΥΝΙΚΟΛΑ Αικατερίνη (</w:t>
            </w:r>
            <w:proofErr w:type="spellStart"/>
            <w:r w:rsidRPr="00F5339C">
              <w:rPr>
                <w:rFonts w:cstheme="minorHAnsi"/>
                <w:sz w:val="20"/>
                <w:szCs w:val="20"/>
              </w:rPr>
              <w:t>επιμ</w:t>
            </w:r>
            <w:proofErr w:type="spellEnd"/>
            <w:r w:rsidRPr="00F5339C">
              <w:rPr>
                <w:rFonts w:cstheme="minorHAnsi"/>
                <w:sz w:val="20"/>
                <w:szCs w:val="20"/>
              </w:rPr>
              <w:t xml:space="preserve">.) 2008: </w:t>
            </w:r>
            <w:r w:rsidRPr="00F5339C">
              <w:rPr>
                <w:rFonts w:cstheme="minorHAnsi"/>
                <w:bCs/>
                <w:i/>
                <w:sz w:val="20"/>
                <w:szCs w:val="20"/>
              </w:rPr>
              <w:t xml:space="preserve">Διεθνές Συνέδριο: Ο ποιητής και ο πολίτης Γιάννης Ρίτσος. Οι εισηγήσεις, </w:t>
            </w:r>
            <w:r w:rsidRPr="00F5339C">
              <w:rPr>
                <w:rFonts w:cstheme="minorHAnsi"/>
                <w:sz w:val="20"/>
                <w:szCs w:val="20"/>
                <w:shd w:val="clear" w:color="auto" w:fill="FFFFFF"/>
              </w:rPr>
              <w:t xml:space="preserve">Αθήνα: Βιβλιοθήκη Μουσείου Μπενάκη – Κέδρος. </w:t>
            </w:r>
          </w:p>
          <w:p w14:paraId="1AEFA251"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sz w:val="20"/>
                <w:szCs w:val="20"/>
              </w:rPr>
              <w:t>ΣΑΜΟΥΗΛ Αλεξάνδρα 2005: «</w:t>
            </w:r>
            <w:proofErr w:type="spellStart"/>
            <w:r w:rsidRPr="00F5339C">
              <w:rPr>
                <w:rFonts w:cstheme="minorHAnsi"/>
                <w:sz w:val="20"/>
                <w:szCs w:val="20"/>
              </w:rPr>
              <w:t>Νεοτερικές</w:t>
            </w:r>
            <w:proofErr w:type="spellEnd"/>
            <w:r w:rsidRPr="00F5339C">
              <w:rPr>
                <w:rFonts w:cstheme="minorHAnsi"/>
                <w:sz w:val="20"/>
                <w:szCs w:val="20"/>
              </w:rPr>
              <w:t xml:space="preserve"> διαθέσεις της </w:t>
            </w:r>
            <w:proofErr w:type="spellStart"/>
            <w:r w:rsidRPr="00F5339C">
              <w:rPr>
                <w:rFonts w:cstheme="minorHAnsi"/>
                <w:i/>
                <w:sz w:val="20"/>
                <w:szCs w:val="20"/>
              </w:rPr>
              <w:t>Αργώς</w:t>
            </w:r>
            <w:proofErr w:type="spellEnd"/>
            <w:r w:rsidRPr="00F5339C">
              <w:rPr>
                <w:rFonts w:cstheme="minorHAnsi"/>
                <w:sz w:val="20"/>
                <w:szCs w:val="20"/>
              </w:rPr>
              <w:t xml:space="preserve">» στο Μαίρη Μικέ, Μίλτος </w:t>
            </w:r>
            <w:proofErr w:type="spellStart"/>
            <w:r w:rsidRPr="00F5339C">
              <w:rPr>
                <w:rFonts w:cstheme="minorHAnsi"/>
                <w:sz w:val="20"/>
                <w:szCs w:val="20"/>
              </w:rPr>
              <w:t>Πεχλιβάνος</w:t>
            </w:r>
            <w:proofErr w:type="spellEnd"/>
            <w:r w:rsidRPr="00F5339C">
              <w:rPr>
                <w:rFonts w:cstheme="minorHAnsi"/>
                <w:sz w:val="20"/>
                <w:szCs w:val="20"/>
              </w:rPr>
              <w:t xml:space="preserve">, </w:t>
            </w:r>
            <w:proofErr w:type="spellStart"/>
            <w:r w:rsidRPr="00F5339C">
              <w:rPr>
                <w:rFonts w:cstheme="minorHAnsi"/>
                <w:sz w:val="20"/>
                <w:szCs w:val="20"/>
              </w:rPr>
              <w:t>Λίζυ</w:t>
            </w:r>
            <w:proofErr w:type="spellEnd"/>
            <w:r w:rsidRPr="00F5339C">
              <w:rPr>
                <w:rFonts w:cstheme="minorHAnsi"/>
                <w:sz w:val="20"/>
                <w:szCs w:val="20"/>
              </w:rPr>
              <w:t xml:space="preserve"> Τσιριμώκου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 xml:space="preserve">Ο λόγος της παρουσίας. Τιμητικός τόμος για τον Παν. </w:t>
            </w:r>
            <w:proofErr w:type="spellStart"/>
            <w:r w:rsidRPr="00F5339C">
              <w:rPr>
                <w:rFonts w:cstheme="minorHAnsi"/>
                <w:i/>
                <w:sz w:val="20"/>
                <w:szCs w:val="20"/>
              </w:rPr>
              <w:t>Μουλλά</w:t>
            </w:r>
            <w:proofErr w:type="spellEnd"/>
            <w:r w:rsidRPr="00F5339C">
              <w:rPr>
                <w:rFonts w:cstheme="minorHAnsi"/>
                <w:sz w:val="20"/>
                <w:szCs w:val="20"/>
              </w:rPr>
              <w:t xml:space="preserve">, Αθήνα: </w:t>
            </w:r>
            <w:proofErr w:type="spellStart"/>
            <w:r w:rsidRPr="00F5339C">
              <w:rPr>
                <w:rFonts w:cstheme="minorHAnsi"/>
                <w:sz w:val="20"/>
                <w:szCs w:val="20"/>
              </w:rPr>
              <w:t>Σοκόλης</w:t>
            </w:r>
            <w:proofErr w:type="spellEnd"/>
            <w:r w:rsidRPr="00F5339C">
              <w:rPr>
                <w:rFonts w:cstheme="minorHAnsi"/>
                <w:sz w:val="20"/>
                <w:szCs w:val="20"/>
              </w:rPr>
              <w:t>,</w:t>
            </w:r>
            <w:r>
              <w:rPr>
                <w:rFonts w:cstheme="minorHAnsi"/>
                <w:sz w:val="20"/>
                <w:szCs w:val="20"/>
              </w:rPr>
              <w:t xml:space="preserve"> </w:t>
            </w:r>
            <w:r w:rsidRPr="00F5339C">
              <w:rPr>
                <w:rFonts w:cstheme="minorHAnsi"/>
                <w:sz w:val="20"/>
                <w:szCs w:val="20"/>
              </w:rPr>
              <w:t>σ. 285-290.</w:t>
            </w:r>
          </w:p>
          <w:p w14:paraId="7632C4E8"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sz w:val="20"/>
                <w:szCs w:val="20"/>
              </w:rPr>
              <w:t>ΣΥΛΛΟΓΙΚΟ 1993: Η</w:t>
            </w:r>
            <w:r w:rsidRPr="00F5339C">
              <w:rPr>
                <w:rFonts w:cstheme="minorHAnsi"/>
                <w:i/>
                <w:sz w:val="20"/>
                <w:szCs w:val="20"/>
              </w:rPr>
              <w:t xml:space="preserve"> μεσοπολεμική πεζογραφία. Από τον πρώτο ως τον δεύτερο παγκόσμιο πόλεμο (1914-1939)</w:t>
            </w:r>
            <w:r w:rsidRPr="00F5339C">
              <w:rPr>
                <w:rFonts w:cstheme="minorHAnsi"/>
                <w:sz w:val="20"/>
                <w:szCs w:val="20"/>
              </w:rPr>
              <w:t xml:space="preserve">, εισαγωγή Παν. </w:t>
            </w:r>
            <w:proofErr w:type="spellStart"/>
            <w:r w:rsidRPr="00F5339C">
              <w:rPr>
                <w:rFonts w:cstheme="minorHAnsi"/>
                <w:sz w:val="20"/>
                <w:szCs w:val="20"/>
              </w:rPr>
              <w:t>Μουλλάς</w:t>
            </w:r>
            <w:proofErr w:type="spellEnd"/>
            <w:r w:rsidRPr="00F5339C">
              <w:rPr>
                <w:rFonts w:cstheme="minorHAnsi"/>
                <w:sz w:val="20"/>
                <w:szCs w:val="20"/>
              </w:rPr>
              <w:t xml:space="preserve">, </w:t>
            </w:r>
            <w:proofErr w:type="spellStart"/>
            <w:r w:rsidRPr="00F5339C">
              <w:rPr>
                <w:rFonts w:cstheme="minorHAnsi"/>
                <w:sz w:val="20"/>
                <w:szCs w:val="20"/>
              </w:rPr>
              <w:t>τόμ</w:t>
            </w:r>
            <w:proofErr w:type="spellEnd"/>
            <w:r w:rsidRPr="00F5339C">
              <w:rPr>
                <w:rFonts w:cstheme="minorHAnsi"/>
                <w:sz w:val="20"/>
                <w:szCs w:val="20"/>
              </w:rPr>
              <w:t>.</w:t>
            </w:r>
            <w:r>
              <w:rPr>
                <w:rFonts w:cstheme="minorHAnsi"/>
                <w:sz w:val="20"/>
                <w:szCs w:val="20"/>
              </w:rPr>
              <w:t xml:space="preserve"> </w:t>
            </w:r>
            <w:r w:rsidRPr="00F5339C">
              <w:rPr>
                <w:rFonts w:cstheme="minorHAnsi"/>
                <w:sz w:val="20"/>
                <w:szCs w:val="20"/>
              </w:rPr>
              <w:t xml:space="preserve">Α’, Αθήνα: </w:t>
            </w:r>
            <w:proofErr w:type="spellStart"/>
            <w:r w:rsidRPr="00F5339C">
              <w:rPr>
                <w:rFonts w:cstheme="minorHAnsi"/>
                <w:sz w:val="20"/>
                <w:szCs w:val="20"/>
              </w:rPr>
              <w:t>Σοκόλης</w:t>
            </w:r>
            <w:proofErr w:type="spellEnd"/>
            <w:r w:rsidRPr="00F5339C">
              <w:rPr>
                <w:rFonts w:cstheme="minorHAnsi"/>
                <w:sz w:val="20"/>
                <w:szCs w:val="20"/>
              </w:rPr>
              <w:t>.</w:t>
            </w:r>
            <w:r>
              <w:rPr>
                <w:rFonts w:cstheme="minorHAnsi"/>
                <w:sz w:val="20"/>
                <w:szCs w:val="20"/>
              </w:rPr>
              <w:t xml:space="preserve"> </w:t>
            </w:r>
          </w:p>
          <w:p w14:paraId="14B8DD10" w14:textId="77777777" w:rsidR="00754C0D" w:rsidRPr="00F5339C" w:rsidRDefault="00754C0D" w:rsidP="00014D95">
            <w:pPr>
              <w:autoSpaceDE w:val="0"/>
              <w:autoSpaceDN w:val="0"/>
              <w:spacing w:after="120" w:line="240" w:lineRule="auto"/>
              <w:ind w:left="176" w:hanging="176"/>
              <w:jc w:val="both"/>
              <w:rPr>
                <w:rFonts w:cstheme="minorHAnsi"/>
                <w:sz w:val="20"/>
                <w:szCs w:val="20"/>
                <w:shd w:val="clear" w:color="auto" w:fill="FFFFFF"/>
              </w:rPr>
            </w:pPr>
            <w:r w:rsidRPr="00F5339C">
              <w:rPr>
                <w:rFonts w:cstheme="minorHAnsi"/>
                <w:sz w:val="20"/>
                <w:szCs w:val="20"/>
              </w:rPr>
              <w:t>ΣΥΛΛΟΓΙΚΟ</w:t>
            </w:r>
            <w:r w:rsidRPr="00F5339C">
              <w:rPr>
                <w:rFonts w:cstheme="minorHAnsi"/>
                <w:sz w:val="20"/>
                <w:szCs w:val="20"/>
                <w:shd w:val="clear" w:color="auto" w:fill="FFFFFF"/>
              </w:rPr>
              <w:t xml:space="preserve"> 2010: </w:t>
            </w:r>
            <w:r w:rsidRPr="00F5339C">
              <w:rPr>
                <w:rFonts w:cstheme="minorHAnsi"/>
                <w:i/>
                <w:sz w:val="20"/>
                <w:szCs w:val="20"/>
                <w:shd w:val="clear" w:color="auto" w:fill="FFFFFF"/>
              </w:rPr>
              <w:t xml:space="preserve">Μ. </w:t>
            </w:r>
            <w:proofErr w:type="spellStart"/>
            <w:r w:rsidRPr="00F5339C">
              <w:rPr>
                <w:rFonts w:cstheme="minorHAnsi"/>
                <w:i/>
                <w:sz w:val="20"/>
                <w:szCs w:val="20"/>
                <w:shd w:val="clear" w:color="auto" w:fill="FFFFFF"/>
              </w:rPr>
              <w:t>Καραγάτσης</w:t>
            </w:r>
            <w:proofErr w:type="spellEnd"/>
            <w:r w:rsidRPr="00F5339C">
              <w:rPr>
                <w:rFonts w:cstheme="minorHAnsi"/>
                <w:i/>
                <w:sz w:val="20"/>
                <w:szCs w:val="20"/>
                <w:shd w:val="clear" w:color="auto" w:fill="FFFFFF"/>
              </w:rPr>
              <w:t xml:space="preserve"> : ιδεολογία και ποιητική : πρακτικά συνεδρίου, Παρασκευή 2 &amp; Σάββατο 5 Απριλίου 2008, Μουσείο Μπενάκη, κτήριο οδού Πειραιώς</w:t>
            </w:r>
            <w:r w:rsidRPr="00F5339C">
              <w:rPr>
                <w:rFonts w:cstheme="minorHAnsi"/>
                <w:sz w:val="20"/>
                <w:szCs w:val="20"/>
                <w:shd w:val="clear" w:color="auto" w:fill="FFFFFF"/>
              </w:rPr>
              <w:t>, Αθήνα: Βιβλιοθήκη Μουσείου Μπενάκη.</w:t>
            </w:r>
          </w:p>
          <w:p w14:paraId="13056E21"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sz w:val="20"/>
                <w:szCs w:val="20"/>
                <w:shd w:val="clear" w:color="auto" w:fill="FFFFFF"/>
              </w:rPr>
              <w:t xml:space="preserve">ΤΟΝΝΕΤ </w:t>
            </w:r>
            <w:proofErr w:type="spellStart"/>
            <w:r w:rsidRPr="00F5339C">
              <w:rPr>
                <w:rFonts w:cstheme="minorHAnsi"/>
                <w:sz w:val="20"/>
                <w:szCs w:val="20"/>
                <w:shd w:val="clear" w:color="auto" w:fill="FFFFFF"/>
              </w:rPr>
              <w:t>Henri</w:t>
            </w:r>
            <w:proofErr w:type="spellEnd"/>
            <w:r w:rsidRPr="00F5339C">
              <w:rPr>
                <w:rFonts w:cstheme="minorHAnsi"/>
                <w:sz w:val="20"/>
                <w:szCs w:val="20"/>
                <w:shd w:val="clear" w:color="auto" w:fill="FFFFFF"/>
              </w:rPr>
              <w:t xml:space="preserve"> 2001: </w:t>
            </w:r>
            <w:r w:rsidRPr="00F5339C">
              <w:rPr>
                <w:rFonts w:cstheme="minorHAnsi"/>
                <w:i/>
                <w:sz w:val="20"/>
                <w:szCs w:val="20"/>
                <w:shd w:val="clear" w:color="auto" w:fill="FFFFFF"/>
              </w:rPr>
              <w:t>Ιστορία του ελληνικού μυθιστορήματος</w:t>
            </w:r>
            <w:r w:rsidRPr="00F5339C">
              <w:rPr>
                <w:rFonts w:cstheme="minorHAnsi"/>
                <w:sz w:val="20"/>
                <w:szCs w:val="20"/>
                <w:shd w:val="clear" w:color="auto" w:fill="FFFFFF"/>
              </w:rPr>
              <w:t xml:space="preserve">, </w:t>
            </w:r>
            <w:proofErr w:type="spellStart"/>
            <w:r w:rsidRPr="00F5339C">
              <w:rPr>
                <w:rFonts w:cstheme="minorHAnsi"/>
                <w:sz w:val="20"/>
                <w:szCs w:val="20"/>
                <w:shd w:val="clear" w:color="auto" w:fill="FFFFFF"/>
              </w:rPr>
              <w:t>μτφρ</w:t>
            </w:r>
            <w:proofErr w:type="spellEnd"/>
            <w:r w:rsidRPr="00F5339C">
              <w:rPr>
                <w:rFonts w:cstheme="minorHAnsi"/>
                <w:sz w:val="20"/>
                <w:szCs w:val="20"/>
                <w:shd w:val="clear" w:color="auto" w:fill="FFFFFF"/>
              </w:rPr>
              <w:t xml:space="preserve">. Μαρίνα Καραμάνου, </w:t>
            </w:r>
            <w:proofErr w:type="spellStart"/>
            <w:r w:rsidRPr="00F5339C">
              <w:rPr>
                <w:rFonts w:cstheme="minorHAnsi"/>
                <w:sz w:val="20"/>
                <w:szCs w:val="20"/>
                <w:shd w:val="clear" w:color="auto" w:fill="FFFFFF"/>
              </w:rPr>
              <w:t>επιμ</w:t>
            </w:r>
            <w:proofErr w:type="spellEnd"/>
            <w:r w:rsidRPr="00F5339C">
              <w:rPr>
                <w:rFonts w:cstheme="minorHAnsi"/>
                <w:sz w:val="20"/>
                <w:szCs w:val="20"/>
                <w:shd w:val="clear" w:color="auto" w:fill="FFFFFF"/>
              </w:rPr>
              <w:t xml:space="preserve">. </w:t>
            </w:r>
            <w:proofErr w:type="spellStart"/>
            <w:r w:rsidRPr="00F5339C">
              <w:rPr>
                <w:rFonts w:cstheme="minorHAnsi"/>
                <w:sz w:val="20"/>
                <w:szCs w:val="20"/>
                <w:shd w:val="clear" w:color="auto" w:fill="FFFFFF"/>
              </w:rPr>
              <w:t>μτφρ</w:t>
            </w:r>
            <w:proofErr w:type="spellEnd"/>
            <w:r w:rsidRPr="00F5339C">
              <w:rPr>
                <w:rFonts w:cstheme="minorHAnsi"/>
                <w:sz w:val="20"/>
                <w:szCs w:val="20"/>
                <w:shd w:val="clear" w:color="auto" w:fill="FFFFFF"/>
              </w:rPr>
              <w:t>.</w:t>
            </w:r>
            <w:r>
              <w:rPr>
                <w:rFonts w:cstheme="minorHAnsi"/>
                <w:sz w:val="20"/>
                <w:szCs w:val="20"/>
                <w:shd w:val="clear" w:color="auto" w:fill="FFFFFF"/>
              </w:rPr>
              <w:t xml:space="preserve"> </w:t>
            </w:r>
            <w:r w:rsidRPr="00F5339C">
              <w:rPr>
                <w:rFonts w:cstheme="minorHAnsi"/>
                <w:sz w:val="20"/>
                <w:szCs w:val="20"/>
                <w:shd w:val="clear" w:color="auto" w:fill="FFFFFF"/>
              </w:rPr>
              <w:t xml:space="preserve">Γ.Φ. Γαλάνης, Αθήνα: Πατάκης. </w:t>
            </w:r>
          </w:p>
          <w:p w14:paraId="525EAE1F"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sz w:val="20"/>
                <w:szCs w:val="20"/>
              </w:rPr>
              <w:t xml:space="preserve">TZIOBAΣ Δημήτρης 1989: </w:t>
            </w:r>
            <w:r w:rsidRPr="00F5339C">
              <w:rPr>
                <w:rFonts w:cstheme="minorHAnsi"/>
                <w:i/>
                <w:sz w:val="20"/>
                <w:szCs w:val="20"/>
              </w:rPr>
              <w:t>Οι μεταμορφώσεις του εθνισμού και το ιδεολόγημα της ελληνικότητας στο μεσοπόλεμο</w:t>
            </w:r>
            <w:r w:rsidRPr="00F5339C">
              <w:rPr>
                <w:rFonts w:cstheme="minorHAnsi"/>
                <w:sz w:val="20"/>
                <w:szCs w:val="20"/>
              </w:rPr>
              <w:t>, Αθήνα: Οδυσσέας.</w:t>
            </w:r>
          </w:p>
          <w:p w14:paraId="154AB5B4" w14:textId="77777777" w:rsidR="00754C0D" w:rsidRPr="00F5339C" w:rsidRDefault="00754C0D" w:rsidP="00014D95">
            <w:pPr>
              <w:autoSpaceDE w:val="0"/>
              <w:autoSpaceDN w:val="0"/>
              <w:spacing w:after="120" w:line="240" w:lineRule="auto"/>
              <w:ind w:left="176" w:hanging="176"/>
              <w:jc w:val="both"/>
              <w:rPr>
                <w:rFonts w:cstheme="minorHAnsi"/>
                <w:sz w:val="20"/>
                <w:szCs w:val="20"/>
              </w:rPr>
            </w:pPr>
            <w:r w:rsidRPr="00F5339C">
              <w:rPr>
                <w:rFonts w:cstheme="minorHAnsi"/>
                <w:sz w:val="20"/>
                <w:szCs w:val="20"/>
              </w:rPr>
              <w:lastRenderedPageBreak/>
              <w:t xml:space="preserve">ΤΖΙΟΒΑΣ Δημήτρης 2017: «V. Μεταβάσεις και αναζητήσεις», </w:t>
            </w:r>
            <w:r w:rsidRPr="00F5339C">
              <w:rPr>
                <w:rFonts w:cstheme="minorHAnsi"/>
                <w:i/>
                <w:sz w:val="20"/>
                <w:szCs w:val="20"/>
              </w:rPr>
              <w:t>Η πολιτισμική ποιητική της ελληνικής πεζογραφίας. Από την ερμηνεία στην ηθική</w:t>
            </w:r>
            <w:r w:rsidRPr="00F5339C">
              <w:rPr>
                <w:rFonts w:cstheme="minorHAnsi"/>
                <w:sz w:val="20"/>
                <w:szCs w:val="20"/>
              </w:rPr>
              <w:t>, Ηράκλειο: Πανεπιστημιακές εκδόσεις Κρήτης, σ. 295-331, 333-356, 357-392.</w:t>
            </w:r>
          </w:p>
        </w:tc>
      </w:tr>
    </w:tbl>
    <w:p w14:paraId="47CA3F6A" w14:textId="77777777" w:rsidR="00754C0D" w:rsidRPr="00F5339C" w:rsidRDefault="00754C0D" w:rsidP="006E5347">
      <w:r w:rsidRPr="00F5339C">
        <w:lastRenderedPageBreak/>
        <w:br w:type="page"/>
      </w:r>
    </w:p>
    <w:p w14:paraId="34EF96CE" w14:textId="77777777" w:rsidR="00754C0D" w:rsidRPr="00F5339C" w:rsidRDefault="00754C0D" w:rsidP="00754C0D">
      <w:pPr>
        <w:pStyle w:val="2"/>
        <w:spacing w:before="240" w:after="240"/>
        <w:jc w:val="center"/>
        <w:rPr>
          <w:rFonts w:asciiTheme="minorHAnsi" w:hAnsiTheme="minorHAnsi" w:cstheme="minorHAnsi"/>
          <w:sz w:val="28"/>
          <w:szCs w:val="28"/>
        </w:rPr>
      </w:pPr>
      <w:bookmarkStart w:id="78" w:name="_Toc168241081"/>
      <w:r w:rsidRPr="00F5339C">
        <w:rPr>
          <w:rFonts w:asciiTheme="minorHAnsi" w:hAnsiTheme="minorHAnsi" w:cstheme="minorHAnsi"/>
          <w:sz w:val="28"/>
          <w:szCs w:val="28"/>
        </w:rPr>
        <w:lastRenderedPageBreak/>
        <w:t>Η΄ ΕΞΑΜΗΝΟ ΣΠΟΥΔΩΝ</w:t>
      </w:r>
      <w:bookmarkEnd w:id="78"/>
    </w:p>
    <w:p w14:paraId="667939BF" w14:textId="77777777" w:rsidR="00754C0D" w:rsidRPr="00F5339C" w:rsidRDefault="00754C0D" w:rsidP="00754C0D">
      <w:pPr>
        <w:pStyle w:val="3"/>
        <w:spacing w:before="600" w:after="240"/>
        <w:jc w:val="center"/>
        <w:rPr>
          <w:rFonts w:cstheme="minorHAnsi"/>
          <w:sz w:val="24"/>
          <w:szCs w:val="24"/>
        </w:rPr>
      </w:pPr>
      <w:bookmarkStart w:id="79" w:name="_Toc168241082"/>
      <w:r w:rsidRPr="00F5339C">
        <w:rPr>
          <w:rFonts w:cstheme="minorHAnsi"/>
          <w:sz w:val="24"/>
          <w:szCs w:val="24"/>
        </w:rPr>
        <w:t>13ΒΝΦ10 Βυζαντινή Ιστ</w:t>
      </w:r>
      <w:r>
        <w:rPr>
          <w:rFonts w:cstheme="minorHAnsi"/>
          <w:sz w:val="24"/>
          <w:szCs w:val="24"/>
        </w:rPr>
        <w:t>ο</w:t>
      </w:r>
      <w:r w:rsidRPr="00F5339C">
        <w:rPr>
          <w:rFonts w:cstheme="minorHAnsi"/>
          <w:sz w:val="24"/>
          <w:szCs w:val="24"/>
        </w:rPr>
        <w:t xml:space="preserve">ριογραφία: </w:t>
      </w:r>
      <w:proofErr w:type="spellStart"/>
      <w:r w:rsidRPr="00F5339C">
        <w:rPr>
          <w:rFonts w:cstheme="minorHAnsi"/>
          <w:sz w:val="24"/>
          <w:szCs w:val="24"/>
        </w:rPr>
        <w:t>Παλαιολόγειοι</w:t>
      </w:r>
      <w:proofErr w:type="spellEnd"/>
      <w:r w:rsidRPr="00F5339C">
        <w:rPr>
          <w:rFonts w:cstheme="minorHAnsi"/>
          <w:sz w:val="24"/>
          <w:szCs w:val="24"/>
        </w:rPr>
        <w:t xml:space="preserve"> Χρόνοι</w:t>
      </w:r>
      <w:bookmarkEnd w:id="79"/>
    </w:p>
    <w:p w14:paraId="53A93737" w14:textId="77777777" w:rsidR="00754C0D" w:rsidRPr="00F5339C" w:rsidRDefault="00754C0D" w:rsidP="00754C0D">
      <w:pPr>
        <w:jc w:val="center"/>
        <w:rPr>
          <w:b/>
          <w:bCs/>
        </w:rPr>
      </w:pPr>
      <w:r w:rsidRPr="00FC3B75">
        <w:rPr>
          <w:b/>
          <w:bCs/>
        </w:rPr>
        <w:t>(Μ. ΑΘΑΝΑΣΟΠΟΥΛΟΣ)</w:t>
      </w:r>
    </w:p>
    <w:p w14:paraId="1DB8293A"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D124D4B" w14:textId="77777777" w:rsidR="00754C0D" w:rsidRPr="00F5339C" w:rsidRDefault="00754C0D" w:rsidP="00DB5B81">
      <w:pPr>
        <w:pStyle w:val="a6"/>
        <w:widowControl w:val="0"/>
        <w:numPr>
          <w:ilvl w:val="0"/>
          <w:numId w:val="13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3"/>
        <w:gridCol w:w="1215"/>
        <w:gridCol w:w="1316"/>
        <w:gridCol w:w="341"/>
        <w:gridCol w:w="1279"/>
      </w:tblGrid>
      <w:tr w:rsidR="00754C0D" w:rsidRPr="00F5339C" w14:paraId="2449B57A" w14:textId="77777777" w:rsidTr="00014D95">
        <w:tc>
          <w:tcPr>
            <w:tcW w:w="3205" w:type="dxa"/>
            <w:shd w:val="clear" w:color="auto" w:fill="DDD9C3"/>
          </w:tcPr>
          <w:p w14:paraId="022C0B1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6EB15654"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w:t>
            </w:r>
            <w:r>
              <w:rPr>
                <w:rFonts w:cstheme="minorHAnsi"/>
                <w:sz w:val="20"/>
                <w:szCs w:val="20"/>
              </w:rPr>
              <w:t xml:space="preserve"> </w:t>
            </w:r>
            <w:r w:rsidRPr="00F5339C">
              <w:rPr>
                <w:rFonts w:cstheme="minorHAnsi"/>
                <w:sz w:val="20"/>
                <w:szCs w:val="20"/>
              </w:rPr>
              <w:t>ΚΑΙ ΠΟΛΙΤΙΣΜΙΚΩΝ ΣΠΟΥΔΩΝ</w:t>
            </w:r>
          </w:p>
        </w:tc>
      </w:tr>
      <w:tr w:rsidR="00754C0D" w:rsidRPr="00F5339C" w14:paraId="7ADEE4F6" w14:textId="77777777" w:rsidTr="00014D95">
        <w:tc>
          <w:tcPr>
            <w:tcW w:w="3205" w:type="dxa"/>
            <w:shd w:val="clear" w:color="auto" w:fill="DDD9C3"/>
          </w:tcPr>
          <w:p w14:paraId="3AC3D58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05E3451C"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75B78CBA" w14:textId="77777777" w:rsidTr="00014D95">
        <w:tc>
          <w:tcPr>
            <w:tcW w:w="3205" w:type="dxa"/>
            <w:shd w:val="clear" w:color="auto" w:fill="DDD9C3"/>
          </w:tcPr>
          <w:p w14:paraId="5402AE7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05ED252B"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31E7EB0C" w14:textId="77777777" w:rsidTr="00014D95">
        <w:tc>
          <w:tcPr>
            <w:tcW w:w="3205" w:type="dxa"/>
            <w:shd w:val="clear" w:color="auto" w:fill="DDD9C3"/>
          </w:tcPr>
          <w:p w14:paraId="1D9EBEE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6E0F273E" w14:textId="77777777" w:rsidR="00754C0D" w:rsidRPr="00F5339C" w:rsidRDefault="00754C0D" w:rsidP="00014D95">
            <w:pPr>
              <w:spacing w:line="240" w:lineRule="auto"/>
              <w:rPr>
                <w:rFonts w:cstheme="minorHAnsi"/>
                <w:sz w:val="20"/>
                <w:szCs w:val="20"/>
              </w:rPr>
            </w:pPr>
            <w:r w:rsidRPr="00F5339C">
              <w:rPr>
                <w:rFonts w:cstheme="minorHAnsi"/>
                <w:sz w:val="20"/>
                <w:szCs w:val="20"/>
              </w:rPr>
              <w:t>13ΒΝΦ10</w:t>
            </w:r>
          </w:p>
        </w:tc>
        <w:tc>
          <w:tcPr>
            <w:tcW w:w="2505" w:type="dxa"/>
            <w:gridSpan w:val="2"/>
            <w:shd w:val="clear" w:color="auto" w:fill="DDD9C3"/>
          </w:tcPr>
          <w:p w14:paraId="5661689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71F728DF" w14:textId="77777777" w:rsidR="00754C0D" w:rsidRPr="00F5339C" w:rsidRDefault="00754C0D" w:rsidP="00014D95">
            <w:pPr>
              <w:spacing w:line="240" w:lineRule="auto"/>
              <w:rPr>
                <w:rFonts w:cstheme="minorHAnsi"/>
                <w:sz w:val="20"/>
                <w:szCs w:val="20"/>
              </w:rPr>
            </w:pPr>
            <w:r w:rsidRPr="00F5339C">
              <w:rPr>
                <w:rFonts w:cstheme="minorHAnsi"/>
                <w:sz w:val="20"/>
                <w:szCs w:val="20"/>
              </w:rPr>
              <w:t>Η΄</w:t>
            </w:r>
          </w:p>
        </w:tc>
      </w:tr>
      <w:tr w:rsidR="00754C0D" w:rsidRPr="00F5339C" w14:paraId="051BA15C" w14:textId="77777777" w:rsidTr="00014D95">
        <w:trPr>
          <w:trHeight w:val="375"/>
        </w:trPr>
        <w:tc>
          <w:tcPr>
            <w:tcW w:w="3205" w:type="dxa"/>
            <w:shd w:val="clear" w:color="auto" w:fill="DDD9C3"/>
            <w:vAlign w:val="center"/>
          </w:tcPr>
          <w:p w14:paraId="293104E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895C7B7" w14:textId="77777777" w:rsidR="00754C0D" w:rsidRPr="00F5339C" w:rsidRDefault="00754C0D" w:rsidP="00014D95">
            <w:pPr>
              <w:spacing w:line="240" w:lineRule="auto"/>
              <w:rPr>
                <w:rFonts w:cstheme="minorHAnsi"/>
                <w:sz w:val="20"/>
                <w:szCs w:val="20"/>
              </w:rPr>
            </w:pPr>
            <w:r w:rsidRPr="00F5339C">
              <w:rPr>
                <w:rFonts w:cstheme="minorHAnsi"/>
                <w:sz w:val="20"/>
                <w:szCs w:val="20"/>
              </w:rPr>
              <w:t>ΒΥΖΑΝΤΙΝΗ ΙΣΤΟΡΙΟΓΡΑΦΙΑ: ΠΑΛΑΙΟΛΟΓΕΙΟΙ ΧΡΟΝΟΙ</w:t>
            </w:r>
          </w:p>
        </w:tc>
      </w:tr>
      <w:tr w:rsidR="00754C0D" w:rsidRPr="00F5339C" w14:paraId="7101F99B" w14:textId="77777777" w:rsidTr="00014D95">
        <w:trPr>
          <w:trHeight w:val="196"/>
        </w:trPr>
        <w:tc>
          <w:tcPr>
            <w:tcW w:w="5637" w:type="dxa"/>
            <w:gridSpan w:val="3"/>
            <w:shd w:val="clear" w:color="auto" w:fill="DDD9C3"/>
            <w:vAlign w:val="center"/>
          </w:tcPr>
          <w:p w14:paraId="1009ECCA"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7CDB4D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59A02D98"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70E65157" w14:textId="77777777" w:rsidTr="00014D95">
        <w:trPr>
          <w:trHeight w:val="194"/>
        </w:trPr>
        <w:tc>
          <w:tcPr>
            <w:tcW w:w="5637" w:type="dxa"/>
            <w:gridSpan w:val="3"/>
          </w:tcPr>
          <w:p w14:paraId="73D1A3E5" w14:textId="77777777" w:rsidR="00754C0D" w:rsidRPr="00F5339C" w:rsidRDefault="00754C0D" w:rsidP="00014D95">
            <w:pPr>
              <w:spacing w:line="240" w:lineRule="auto"/>
              <w:jc w:val="center"/>
              <w:rPr>
                <w:rFonts w:cstheme="minorHAnsi"/>
                <w:sz w:val="20"/>
                <w:szCs w:val="20"/>
              </w:rPr>
            </w:pPr>
          </w:p>
        </w:tc>
        <w:tc>
          <w:tcPr>
            <w:tcW w:w="1559" w:type="dxa"/>
            <w:gridSpan w:val="2"/>
          </w:tcPr>
          <w:p w14:paraId="4C897A4F"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5125F4C0"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4</w:t>
            </w:r>
          </w:p>
          <w:p w14:paraId="382B519A"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4D614B74" w14:textId="77777777" w:rsidTr="00014D95">
        <w:trPr>
          <w:trHeight w:val="194"/>
        </w:trPr>
        <w:tc>
          <w:tcPr>
            <w:tcW w:w="5637" w:type="dxa"/>
            <w:gridSpan w:val="3"/>
            <w:shd w:val="clear" w:color="auto" w:fill="DDD9C3"/>
          </w:tcPr>
          <w:p w14:paraId="4ECB72F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E071B77" w14:textId="77777777" w:rsidR="00754C0D" w:rsidRPr="00F5339C" w:rsidRDefault="00754C0D" w:rsidP="00014D95">
            <w:pPr>
              <w:spacing w:line="240" w:lineRule="auto"/>
              <w:jc w:val="right"/>
              <w:rPr>
                <w:rFonts w:cstheme="minorHAnsi"/>
                <w:color w:val="002060"/>
                <w:sz w:val="20"/>
                <w:szCs w:val="20"/>
              </w:rPr>
            </w:pPr>
          </w:p>
        </w:tc>
        <w:tc>
          <w:tcPr>
            <w:tcW w:w="1240" w:type="dxa"/>
          </w:tcPr>
          <w:p w14:paraId="21B58FFB" w14:textId="77777777" w:rsidR="00754C0D" w:rsidRPr="00F5339C" w:rsidRDefault="00754C0D" w:rsidP="00014D95">
            <w:pPr>
              <w:spacing w:line="240" w:lineRule="auto"/>
              <w:rPr>
                <w:rFonts w:cstheme="minorHAnsi"/>
                <w:color w:val="002060"/>
                <w:sz w:val="20"/>
                <w:szCs w:val="20"/>
              </w:rPr>
            </w:pPr>
          </w:p>
        </w:tc>
      </w:tr>
      <w:tr w:rsidR="00754C0D" w:rsidRPr="00F5339C" w14:paraId="3D80E2BB" w14:textId="77777777" w:rsidTr="00014D95">
        <w:trPr>
          <w:trHeight w:val="599"/>
        </w:trPr>
        <w:tc>
          <w:tcPr>
            <w:tcW w:w="3205" w:type="dxa"/>
            <w:shd w:val="clear" w:color="auto" w:fill="DDD9C3"/>
          </w:tcPr>
          <w:p w14:paraId="28986E9E"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7AD87631"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5D3B2AFD"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41ED090C" w14:textId="026E0BA3" w:rsidR="00754C0D" w:rsidRPr="00F5339C" w:rsidRDefault="00B91EAD"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1016C7A4" w14:textId="77777777" w:rsidTr="00014D95">
        <w:tc>
          <w:tcPr>
            <w:tcW w:w="3205" w:type="dxa"/>
            <w:shd w:val="clear" w:color="auto" w:fill="DDD9C3"/>
          </w:tcPr>
          <w:p w14:paraId="148703D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1AAA2146"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0BCB44B0" w14:textId="0A3EFD3F" w:rsidR="00754C0D" w:rsidRPr="00F5339C" w:rsidRDefault="00C25FA8" w:rsidP="00014D95">
            <w:pPr>
              <w:spacing w:line="240" w:lineRule="auto"/>
              <w:rPr>
                <w:rFonts w:cstheme="minorHAnsi"/>
                <w:sz w:val="20"/>
                <w:szCs w:val="20"/>
              </w:rPr>
            </w:pPr>
            <w:r>
              <w:rPr>
                <w:rFonts w:cstheme="minorHAnsi"/>
                <w:sz w:val="20"/>
                <w:szCs w:val="20"/>
              </w:rPr>
              <w:t>-</w:t>
            </w:r>
          </w:p>
        </w:tc>
      </w:tr>
      <w:tr w:rsidR="00754C0D" w:rsidRPr="00F5339C" w14:paraId="50ACE147" w14:textId="77777777" w:rsidTr="00014D95">
        <w:tc>
          <w:tcPr>
            <w:tcW w:w="3205" w:type="dxa"/>
            <w:shd w:val="clear" w:color="auto" w:fill="DDD9C3"/>
          </w:tcPr>
          <w:p w14:paraId="54F59EC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6DD99EC5"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31A94BF4" w14:textId="77777777" w:rsidTr="00014D95">
        <w:tc>
          <w:tcPr>
            <w:tcW w:w="3205" w:type="dxa"/>
            <w:shd w:val="clear" w:color="auto" w:fill="DDD9C3"/>
          </w:tcPr>
          <w:p w14:paraId="134B486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4A2612BA"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7EAC4BC3" w14:textId="77777777" w:rsidTr="00014D95">
        <w:tc>
          <w:tcPr>
            <w:tcW w:w="3205" w:type="dxa"/>
            <w:shd w:val="clear" w:color="auto" w:fill="DDD9C3"/>
          </w:tcPr>
          <w:p w14:paraId="46D39613"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3E3126DA" w14:textId="77777777" w:rsidR="00754C0D" w:rsidRPr="00F5339C" w:rsidRDefault="006C336F"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w:t>
            </w:r>
          </w:p>
        </w:tc>
      </w:tr>
    </w:tbl>
    <w:p w14:paraId="32E37E7D" w14:textId="77777777" w:rsidR="00754C0D" w:rsidRPr="00F5339C" w:rsidRDefault="00754C0D" w:rsidP="00DB5B81">
      <w:pPr>
        <w:pStyle w:val="a6"/>
        <w:widowControl w:val="0"/>
        <w:numPr>
          <w:ilvl w:val="0"/>
          <w:numId w:val="13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CED5EFB" w14:textId="77777777" w:rsidTr="00014D95">
        <w:tc>
          <w:tcPr>
            <w:tcW w:w="8472" w:type="dxa"/>
            <w:gridSpan w:val="2"/>
            <w:tcBorders>
              <w:bottom w:val="nil"/>
            </w:tcBorders>
            <w:shd w:val="clear" w:color="auto" w:fill="DDD9C3"/>
          </w:tcPr>
          <w:p w14:paraId="5C78449F"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55C0D4C5" w14:textId="77777777" w:rsidTr="00014D95">
        <w:tc>
          <w:tcPr>
            <w:tcW w:w="8472" w:type="dxa"/>
            <w:gridSpan w:val="2"/>
            <w:tcBorders>
              <w:top w:val="nil"/>
            </w:tcBorders>
            <w:shd w:val="clear" w:color="auto" w:fill="DDD9C3"/>
          </w:tcPr>
          <w:p w14:paraId="0961872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D8A669C"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418F7C8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38A88196"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38022B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5A80038" w14:textId="77777777" w:rsidTr="00014D95">
        <w:tc>
          <w:tcPr>
            <w:tcW w:w="8472" w:type="dxa"/>
            <w:gridSpan w:val="2"/>
          </w:tcPr>
          <w:p w14:paraId="61AF60EE" w14:textId="77777777" w:rsidR="00754C0D" w:rsidRPr="00F5339C" w:rsidRDefault="00754C0D" w:rsidP="00014D95">
            <w:pPr>
              <w:widowControl w:val="0"/>
              <w:autoSpaceDE w:val="0"/>
              <w:autoSpaceDN w:val="0"/>
              <w:adjustRightInd w:val="0"/>
              <w:spacing w:line="240" w:lineRule="auto"/>
              <w:jc w:val="both"/>
              <w:rPr>
                <w:rFonts w:eastAsia="Calibri" w:cstheme="minorHAnsi"/>
                <w:b/>
                <w:sz w:val="20"/>
                <w:szCs w:val="20"/>
              </w:rPr>
            </w:pPr>
          </w:p>
          <w:p w14:paraId="202682B9"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b/>
                <w:sz w:val="20"/>
                <w:szCs w:val="20"/>
              </w:rPr>
              <w:t>Σκοπός του μαθήματος</w:t>
            </w:r>
            <w:r w:rsidRPr="00F5339C">
              <w:rPr>
                <w:rFonts w:eastAsia="Calibri" w:cstheme="minorHAnsi"/>
                <w:sz w:val="20"/>
                <w:szCs w:val="20"/>
              </w:rPr>
              <w:t xml:space="preserve"> είναι η μελέτη της </w:t>
            </w:r>
            <w:proofErr w:type="spellStart"/>
            <w:r w:rsidRPr="00F5339C">
              <w:rPr>
                <w:rFonts w:eastAsia="Calibri" w:cstheme="minorHAnsi"/>
                <w:sz w:val="20"/>
                <w:szCs w:val="20"/>
              </w:rPr>
              <w:t>Παλαιολόγειας</w:t>
            </w:r>
            <w:proofErr w:type="spellEnd"/>
            <w:r w:rsidRPr="00F5339C">
              <w:rPr>
                <w:rFonts w:eastAsia="Calibri" w:cstheme="minorHAnsi"/>
                <w:sz w:val="20"/>
                <w:szCs w:val="20"/>
              </w:rPr>
              <w:t xml:space="preserve"> περιόδου από τους φοιτητές του Τμήματος, μέσα από επιλεγμένα ιστοριογραφικά/χρονογραφικά κείμενα της εποχής. </w:t>
            </w:r>
          </w:p>
          <w:p w14:paraId="0071BB24"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b/>
                <w:sz w:val="20"/>
                <w:szCs w:val="20"/>
              </w:rPr>
              <w:t>Στόχοι</w:t>
            </w:r>
            <w:r w:rsidRPr="00F5339C">
              <w:rPr>
                <w:rFonts w:eastAsia="Calibri" w:cstheme="minorHAnsi"/>
                <w:sz w:val="20"/>
                <w:szCs w:val="20"/>
              </w:rPr>
              <w:t>: Με την επιτυχή ολοκλήρωση του μαθήματος, οι φοιτητές θα πρέπει:</w:t>
            </w:r>
            <w:r>
              <w:rPr>
                <w:rFonts w:eastAsia="Calibri" w:cstheme="minorHAnsi"/>
                <w:sz w:val="20"/>
                <w:szCs w:val="20"/>
              </w:rPr>
              <w:t xml:space="preserve"> </w:t>
            </w:r>
          </w:p>
          <w:p w14:paraId="262515F1" w14:textId="77777777" w:rsidR="00754C0D" w:rsidRPr="005813E7" w:rsidRDefault="00754C0D" w:rsidP="00014D95">
            <w:pPr>
              <w:widowControl w:val="0"/>
              <w:autoSpaceDE w:val="0"/>
              <w:autoSpaceDN w:val="0"/>
              <w:adjustRightInd w:val="0"/>
              <w:spacing w:after="120" w:line="240" w:lineRule="auto"/>
              <w:ind w:left="596"/>
              <w:jc w:val="both"/>
              <w:rPr>
                <w:rFonts w:cstheme="minorHAnsi"/>
                <w:sz w:val="20"/>
                <w:szCs w:val="20"/>
              </w:rPr>
            </w:pPr>
            <w:r w:rsidRPr="005813E7">
              <w:rPr>
                <w:rFonts w:cstheme="minorHAnsi"/>
                <w:sz w:val="20"/>
                <w:szCs w:val="20"/>
              </w:rPr>
              <w:t>Να αντιλαμβάνονται και να ερμηνεύουν τα βασικότερα ιστορικά γεγονότα αυτής της περιόδου.</w:t>
            </w:r>
          </w:p>
          <w:p w14:paraId="77C78B6D" w14:textId="77777777" w:rsidR="00754C0D" w:rsidRPr="005813E7" w:rsidRDefault="00754C0D" w:rsidP="00014D95">
            <w:pPr>
              <w:widowControl w:val="0"/>
              <w:autoSpaceDE w:val="0"/>
              <w:autoSpaceDN w:val="0"/>
              <w:adjustRightInd w:val="0"/>
              <w:spacing w:after="120" w:line="240" w:lineRule="auto"/>
              <w:ind w:left="596"/>
              <w:jc w:val="both"/>
              <w:rPr>
                <w:rFonts w:cstheme="minorHAnsi"/>
                <w:sz w:val="20"/>
                <w:szCs w:val="20"/>
              </w:rPr>
            </w:pPr>
            <w:r w:rsidRPr="005813E7">
              <w:rPr>
                <w:rFonts w:cstheme="minorHAnsi"/>
                <w:sz w:val="20"/>
                <w:szCs w:val="20"/>
              </w:rPr>
              <w:t xml:space="preserve">Να αναγνωρίζουν τους σημαντικότερους εκπροσώπους της ιστοριογραφίας και της χρονογραφίας της </w:t>
            </w:r>
            <w:proofErr w:type="spellStart"/>
            <w:r w:rsidRPr="005813E7">
              <w:rPr>
                <w:rFonts w:cstheme="minorHAnsi"/>
                <w:sz w:val="20"/>
                <w:szCs w:val="20"/>
              </w:rPr>
              <w:t>Παλαιολόγειας</w:t>
            </w:r>
            <w:proofErr w:type="spellEnd"/>
            <w:r w:rsidRPr="005813E7">
              <w:rPr>
                <w:rFonts w:cstheme="minorHAnsi"/>
                <w:sz w:val="20"/>
                <w:szCs w:val="20"/>
              </w:rPr>
              <w:t xml:space="preserve"> περιόδου, κυρίως μέσα από επιλεγμένα έργα τους.</w:t>
            </w:r>
          </w:p>
          <w:p w14:paraId="3D3CC7E0" w14:textId="77777777" w:rsidR="00754C0D" w:rsidRPr="005813E7" w:rsidRDefault="00754C0D" w:rsidP="00014D95">
            <w:pPr>
              <w:widowControl w:val="0"/>
              <w:autoSpaceDE w:val="0"/>
              <w:autoSpaceDN w:val="0"/>
              <w:adjustRightInd w:val="0"/>
              <w:spacing w:after="120" w:line="240" w:lineRule="auto"/>
              <w:ind w:left="596"/>
              <w:jc w:val="both"/>
              <w:rPr>
                <w:rFonts w:cstheme="minorHAnsi"/>
                <w:sz w:val="20"/>
                <w:szCs w:val="20"/>
              </w:rPr>
            </w:pPr>
            <w:r w:rsidRPr="005813E7">
              <w:rPr>
                <w:rFonts w:cstheme="minorHAnsi"/>
                <w:sz w:val="20"/>
                <w:szCs w:val="20"/>
              </w:rPr>
              <w:t>Να διακρίνουν τις ομοιότητες και τις διαφορές της ιστοριογραφίας και της χρονογραφίας.</w:t>
            </w:r>
          </w:p>
          <w:p w14:paraId="5FCCB490" w14:textId="77777777" w:rsidR="00754C0D" w:rsidRPr="005813E7" w:rsidRDefault="00754C0D" w:rsidP="00014D95">
            <w:pPr>
              <w:widowControl w:val="0"/>
              <w:autoSpaceDE w:val="0"/>
              <w:autoSpaceDN w:val="0"/>
              <w:adjustRightInd w:val="0"/>
              <w:spacing w:after="120" w:line="240" w:lineRule="auto"/>
              <w:ind w:left="596"/>
              <w:jc w:val="both"/>
              <w:rPr>
                <w:rFonts w:eastAsia="Calibri" w:cstheme="minorHAnsi"/>
                <w:sz w:val="20"/>
                <w:szCs w:val="20"/>
              </w:rPr>
            </w:pPr>
            <w:r w:rsidRPr="005813E7">
              <w:rPr>
                <w:rFonts w:cstheme="minorHAnsi"/>
                <w:sz w:val="20"/>
                <w:szCs w:val="20"/>
              </w:rPr>
              <w:t>Να απολαμβάνουν αισθητικά τα κείμενα που προσφέρονται στο μάθημα και να αντιλαμβάνονται την εξέλιξη της ελληνικής γλώσσας μέσα από την ιστορική της διαχρονία.</w:t>
            </w:r>
          </w:p>
          <w:p w14:paraId="4B37F07F" w14:textId="77777777" w:rsidR="00754C0D" w:rsidRPr="005813E7" w:rsidRDefault="00754C0D" w:rsidP="00014D95">
            <w:pPr>
              <w:widowControl w:val="0"/>
              <w:autoSpaceDE w:val="0"/>
              <w:autoSpaceDN w:val="0"/>
              <w:adjustRightInd w:val="0"/>
              <w:spacing w:after="120" w:line="240" w:lineRule="auto"/>
              <w:ind w:left="596"/>
              <w:jc w:val="both"/>
              <w:rPr>
                <w:rFonts w:cstheme="minorHAnsi"/>
                <w:sz w:val="20"/>
                <w:szCs w:val="20"/>
              </w:rPr>
            </w:pPr>
            <w:r w:rsidRPr="005813E7">
              <w:rPr>
                <w:rFonts w:cstheme="minorHAnsi"/>
                <w:sz w:val="20"/>
                <w:szCs w:val="20"/>
              </w:rPr>
              <w:t xml:space="preserve">Να έχουν τη δυνατότητα να αποδίδουν με ευχέρεια σε ρέοντα νεοελληνικό λόγο τα κείμενα των συγγραφέων της περιόδου. </w:t>
            </w:r>
          </w:p>
          <w:p w14:paraId="3C121F77" w14:textId="77777777" w:rsidR="00754C0D" w:rsidRPr="005813E7" w:rsidRDefault="00754C0D" w:rsidP="00014D95">
            <w:pPr>
              <w:widowControl w:val="0"/>
              <w:autoSpaceDE w:val="0"/>
              <w:autoSpaceDN w:val="0"/>
              <w:adjustRightInd w:val="0"/>
              <w:spacing w:after="120" w:line="240" w:lineRule="auto"/>
              <w:ind w:left="596"/>
              <w:jc w:val="both"/>
              <w:rPr>
                <w:rFonts w:cstheme="minorHAnsi"/>
                <w:sz w:val="20"/>
                <w:szCs w:val="20"/>
              </w:rPr>
            </w:pPr>
            <w:r w:rsidRPr="005813E7">
              <w:rPr>
                <w:rFonts w:cstheme="minorHAnsi"/>
                <w:sz w:val="20"/>
                <w:szCs w:val="20"/>
              </w:rPr>
              <w:t>Να είναι εξοικειωμένοι με τις γλωσσικές και συντακτικές ιδιομορφίες των κειμένων.</w:t>
            </w:r>
          </w:p>
          <w:p w14:paraId="1E4DDE37" w14:textId="77777777" w:rsidR="00754C0D" w:rsidRPr="005813E7" w:rsidRDefault="00754C0D" w:rsidP="00014D95">
            <w:pPr>
              <w:widowControl w:val="0"/>
              <w:autoSpaceDE w:val="0"/>
              <w:autoSpaceDN w:val="0"/>
              <w:adjustRightInd w:val="0"/>
              <w:spacing w:after="120" w:line="240" w:lineRule="auto"/>
              <w:ind w:left="596"/>
              <w:rPr>
                <w:rFonts w:cstheme="minorHAnsi"/>
                <w:sz w:val="20"/>
                <w:szCs w:val="20"/>
              </w:rPr>
            </w:pPr>
            <w:r w:rsidRPr="005813E7">
              <w:rPr>
                <w:rFonts w:cstheme="minorHAnsi"/>
                <w:sz w:val="20"/>
                <w:szCs w:val="20"/>
              </w:rPr>
              <w:t>Να χρησιμοποιούν τα κείμενα αυτά ως πηγές.</w:t>
            </w:r>
          </w:p>
          <w:p w14:paraId="2C52B07C" w14:textId="77777777" w:rsidR="00754C0D" w:rsidRPr="005813E7" w:rsidRDefault="00754C0D" w:rsidP="00014D95">
            <w:pPr>
              <w:widowControl w:val="0"/>
              <w:autoSpaceDE w:val="0"/>
              <w:autoSpaceDN w:val="0"/>
              <w:adjustRightInd w:val="0"/>
              <w:spacing w:after="120" w:line="240" w:lineRule="auto"/>
              <w:ind w:left="596"/>
              <w:rPr>
                <w:rFonts w:cstheme="minorHAnsi"/>
                <w:sz w:val="20"/>
                <w:szCs w:val="20"/>
              </w:rPr>
            </w:pPr>
            <w:r w:rsidRPr="005813E7">
              <w:rPr>
                <w:rFonts w:cstheme="minorHAnsi"/>
                <w:sz w:val="20"/>
                <w:szCs w:val="20"/>
              </w:rPr>
              <w:t>Να γνωρίζουν την ακολουθούμενη επιστημονική μέθοδο.</w:t>
            </w:r>
          </w:p>
          <w:p w14:paraId="7B4949FA" w14:textId="77777777" w:rsidR="00754C0D" w:rsidRPr="00F5339C" w:rsidRDefault="00754C0D" w:rsidP="00014D95">
            <w:pPr>
              <w:widowControl w:val="0"/>
              <w:autoSpaceDE w:val="0"/>
              <w:autoSpaceDN w:val="0"/>
              <w:adjustRightInd w:val="0"/>
              <w:spacing w:after="0" w:line="240" w:lineRule="auto"/>
              <w:ind w:left="1174"/>
              <w:rPr>
                <w:rFonts w:eastAsia="Calibri" w:cstheme="minorHAnsi"/>
                <w:sz w:val="20"/>
                <w:szCs w:val="20"/>
              </w:rPr>
            </w:pPr>
          </w:p>
        </w:tc>
      </w:tr>
      <w:tr w:rsidR="00754C0D" w:rsidRPr="00F5339C" w14:paraId="51ADE555"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591D3CA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1F1AE677" w14:textId="77777777" w:rsidTr="00014D95">
        <w:tc>
          <w:tcPr>
            <w:tcW w:w="8472" w:type="dxa"/>
            <w:gridSpan w:val="2"/>
            <w:tcBorders>
              <w:top w:val="nil"/>
              <w:bottom w:val="nil"/>
            </w:tcBorders>
            <w:shd w:val="clear" w:color="auto" w:fill="DDD9C3"/>
          </w:tcPr>
          <w:p w14:paraId="1743CCF7"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C06EA33"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660828B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620DD06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70047B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70CD45C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DFB940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076AA03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209054D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5C146CB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69A83F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40C46C8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4A841E7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499136C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2F087E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409A878D"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034F15E0"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79147497" w14:textId="77777777" w:rsidTr="00014D95">
        <w:tc>
          <w:tcPr>
            <w:tcW w:w="8472" w:type="dxa"/>
            <w:gridSpan w:val="2"/>
            <w:tcBorders>
              <w:bottom w:val="single" w:sz="4" w:space="0" w:color="auto"/>
            </w:tcBorders>
          </w:tcPr>
          <w:p w14:paraId="0053665F" w14:textId="77777777" w:rsidR="00754C0D" w:rsidRPr="00F5339C" w:rsidRDefault="00754C0D" w:rsidP="00014D95">
            <w:pPr>
              <w:spacing w:after="0" w:line="240" w:lineRule="auto"/>
              <w:jc w:val="both"/>
              <w:rPr>
                <w:rFonts w:cstheme="minorHAnsi"/>
                <w:color w:val="002060"/>
                <w:sz w:val="20"/>
                <w:szCs w:val="20"/>
              </w:rPr>
            </w:pPr>
          </w:p>
          <w:p w14:paraId="1A8B0BB1"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r w:rsidRPr="00F5339C">
              <w:rPr>
                <w:rFonts w:cstheme="minorHAnsi"/>
                <w:sz w:val="20"/>
                <w:szCs w:val="20"/>
              </w:rPr>
              <w:lastRenderedPageBreak/>
              <w:t>Αναζήτηση, ανάλυση και σύνθεση δεδομένων και πληροφοριών, με τη χρήση των απαραίτητων τεχνολογιών.</w:t>
            </w:r>
          </w:p>
          <w:p w14:paraId="634C50EE"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r w:rsidRPr="00F5339C">
              <w:rPr>
                <w:rFonts w:cstheme="minorHAnsi"/>
                <w:sz w:val="20"/>
                <w:szCs w:val="20"/>
              </w:rPr>
              <w:t>Αυτόνομη εργασία.</w:t>
            </w:r>
          </w:p>
          <w:p w14:paraId="01C9B4A8"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r w:rsidRPr="00F5339C">
              <w:rPr>
                <w:rFonts w:cstheme="minorHAnsi"/>
                <w:sz w:val="20"/>
                <w:szCs w:val="20"/>
              </w:rPr>
              <w:t>Ομαδική εργασία.</w:t>
            </w:r>
          </w:p>
          <w:p w14:paraId="32242FD4"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r w:rsidRPr="00F5339C">
              <w:rPr>
                <w:rFonts w:cstheme="minorHAnsi"/>
                <w:sz w:val="20"/>
                <w:szCs w:val="20"/>
              </w:rPr>
              <w:t xml:space="preserve">Εργασία σε διεπιστημονικό </w:t>
            </w:r>
            <w:proofErr w:type="spellStart"/>
            <w:r w:rsidRPr="00F5339C">
              <w:rPr>
                <w:rFonts w:cstheme="minorHAnsi"/>
                <w:sz w:val="20"/>
                <w:szCs w:val="20"/>
              </w:rPr>
              <w:t>περιβάλλ</w:t>
            </w:r>
            <w:proofErr w:type="spellEnd"/>
          </w:p>
          <w:p w14:paraId="314BA499"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p>
          <w:p w14:paraId="3DF63E20"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r w:rsidRPr="00F5339C">
              <w:rPr>
                <w:rFonts w:cstheme="minorHAnsi"/>
                <w:sz w:val="20"/>
                <w:szCs w:val="20"/>
              </w:rPr>
              <w:t xml:space="preserve">Σεβασμός στη διαφορετικότητα και στην </w:t>
            </w:r>
            <w:proofErr w:type="spellStart"/>
            <w:r w:rsidRPr="00F5339C">
              <w:rPr>
                <w:rFonts w:cstheme="minorHAnsi"/>
                <w:sz w:val="20"/>
                <w:szCs w:val="20"/>
              </w:rPr>
              <w:t>πολυπολιτισμικότητα</w:t>
            </w:r>
            <w:proofErr w:type="spellEnd"/>
            <w:r w:rsidRPr="00F5339C">
              <w:rPr>
                <w:rFonts w:cstheme="minorHAnsi"/>
                <w:sz w:val="20"/>
                <w:szCs w:val="20"/>
              </w:rPr>
              <w:t>.</w:t>
            </w:r>
          </w:p>
          <w:p w14:paraId="2ABA2279"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r w:rsidRPr="00F5339C">
              <w:rPr>
                <w:rFonts w:cstheme="minorHAnsi"/>
                <w:sz w:val="20"/>
                <w:szCs w:val="20"/>
              </w:rPr>
              <w:t>Σεβασμός στο περιβάλλον.</w:t>
            </w:r>
          </w:p>
          <w:p w14:paraId="41C9556C" w14:textId="77777777" w:rsidR="00754C0D" w:rsidRPr="00F5339C" w:rsidRDefault="00754C0D" w:rsidP="00014D95">
            <w:pPr>
              <w:widowControl w:val="0"/>
              <w:autoSpaceDE w:val="0"/>
              <w:autoSpaceDN w:val="0"/>
              <w:adjustRightInd w:val="0"/>
              <w:spacing w:after="0" w:line="240" w:lineRule="auto"/>
              <w:ind w:left="709"/>
              <w:jc w:val="both"/>
              <w:rPr>
                <w:rFonts w:cstheme="minorHAnsi"/>
                <w:sz w:val="20"/>
                <w:szCs w:val="20"/>
              </w:rPr>
            </w:pPr>
            <w:r w:rsidRPr="00F5339C">
              <w:rPr>
                <w:rFonts w:cstheme="minorHAnsi"/>
                <w:sz w:val="20"/>
                <w:szCs w:val="20"/>
              </w:rPr>
              <w:t>Προαγωγή της ελεύθερης, δημιουργικής και επαγωγικής σκέψης.</w:t>
            </w:r>
          </w:p>
          <w:p w14:paraId="63DEE56D" w14:textId="77777777" w:rsidR="00754C0D" w:rsidRPr="00F5339C" w:rsidRDefault="00754C0D" w:rsidP="00014D95">
            <w:pPr>
              <w:spacing w:after="0" w:line="240" w:lineRule="auto"/>
              <w:jc w:val="both"/>
              <w:rPr>
                <w:rFonts w:cstheme="minorHAnsi"/>
                <w:i/>
                <w:sz w:val="20"/>
                <w:szCs w:val="20"/>
              </w:rPr>
            </w:pPr>
          </w:p>
        </w:tc>
      </w:tr>
    </w:tbl>
    <w:p w14:paraId="20C9B793" w14:textId="77777777" w:rsidR="00754C0D" w:rsidRPr="00F5339C" w:rsidRDefault="00754C0D" w:rsidP="00DB5B81">
      <w:pPr>
        <w:pStyle w:val="a6"/>
        <w:widowControl w:val="0"/>
        <w:numPr>
          <w:ilvl w:val="0"/>
          <w:numId w:val="13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82"/>
      </w:tblGrid>
      <w:tr w:rsidR="00754C0D" w:rsidRPr="00F5339C" w14:paraId="37535F50" w14:textId="77777777" w:rsidTr="00014D95">
        <w:trPr>
          <w:trHeight w:val="416"/>
        </w:trPr>
        <w:tc>
          <w:tcPr>
            <w:tcW w:w="8472" w:type="dxa"/>
          </w:tcPr>
          <w:p w14:paraId="75943979" w14:textId="77777777" w:rsidR="00754C0D" w:rsidRPr="00F5339C" w:rsidRDefault="00754C0D" w:rsidP="00014D95">
            <w:pPr>
              <w:spacing w:line="240" w:lineRule="auto"/>
              <w:jc w:val="both"/>
              <w:rPr>
                <w:rFonts w:eastAsia="Calibri" w:cstheme="minorHAnsi"/>
                <w:iCs/>
                <w:sz w:val="20"/>
                <w:szCs w:val="20"/>
              </w:rPr>
            </w:pPr>
            <w:r w:rsidRPr="00F5339C">
              <w:rPr>
                <w:rFonts w:eastAsia="Calibri" w:cstheme="minorHAnsi"/>
                <w:bCs/>
                <w:iCs/>
                <w:sz w:val="20"/>
                <w:szCs w:val="20"/>
              </w:rPr>
              <w:t xml:space="preserve">Το μάθημα έχει ως στόχο του </w:t>
            </w:r>
            <w:r w:rsidRPr="00F5339C">
              <w:rPr>
                <w:rFonts w:eastAsia="Calibri" w:cstheme="minorHAnsi"/>
                <w:sz w:val="20"/>
                <w:szCs w:val="20"/>
              </w:rPr>
              <w:t xml:space="preserve">να εισαγάγει τους φοιτητές </w:t>
            </w:r>
            <w:r w:rsidRPr="00F5339C">
              <w:rPr>
                <w:rFonts w:eastAsia="Calibri" w:cstheme="minorHAnsi"/>
                <w:iCs/>
                <w:sz w:val="20"/>
                <w:szCs w:val="20"/>
              </w:rPr>
              <w:t xml:space="preserve">στις έννοιες της Ιστοριογραφίας και της Χρονογραφίας, καθώς και να τους καταστήσει ικανούς να γνωρίζουν και να ερμηνεύουν τα σημαντικότερα ιστορικά γεγονότα της </w:t>
            </w:r>
            <w:proofErr w:type="spellStart"/>
            <w:r w:rsidRPr="00F5339C">
              <w:rPr>
                <w:rFonts w:eastAsia="Calibri" w:cstheme="minorHAnsi"/>
                <w:iCs/>
                <w:sz w:val="20"/>
                <w:szCs w:val="20"/>
              </w:rPr>
              <w:t>Παλαιολόγειας</w:t>
            </w:r>
            <w:proofErr w:type="spellEnd"/>
            <w:r w:rsidRPr="00F5339C">
              <w:rPr>
                <w:rFonts w:eastAsia="Calibri" w:cstheme="minorHAnsi"/>
                <w:iCs/>
                <w:sz w:val="20"/>
                <w:szCs w:val="20"/>
              </w:rPr>
              <w:t xml:space="preserve"> περιόδου, </w:t>
            </w:r>
            <w:r w:rsidRPr="00F5339C">
              <w:rPr>
                <w:rFonts w:eastAsia="Calibri" w:cstheme="minorHAnsi"/>
                <w:sz w:val="20"/>
                <w:szCs w:val="20"/>
              </w:rPr>
              <w:t>μέσα από την α</w:t>
            </w:r>
            <w:r w:rsidRPr="00F5339C">
              <w:rPr>
                <w:rFonts w:eastAsia="Calibri" w:cstheme="minorHAnsi"/>
                <w:bCs/>
                <w:iCs/>
                <w:sz w:val="20"/>
                <w:szCs w:val="20"/>
              </w:rPr>
              <w:t xml:space="preserve">νάλυση και τη σύγκριση ως προς το περιεχόμενο, το ύφος και τη δομή, αντιπροσωπευτικών κειμένων </w:t>
            </w:r>
            <w:r w:rsidRPr="00F5339C">
              <w:rPr>
                <w:rFonts w:eastAsia="Calibri" w:cstheme="minorHAnsi"/>
                <w:iCs/>
                <w:sz w:val="20"/>
                <w:szCs w:val="20"/>
              </w:rPr>
              <w:t>της εποχής με έμφαση σε αυτά που αναφέρονται στην περίοδο από το 1204 έως την άλωση της Κωνσταντινούπολης</w:t>
            </w:r>
            <w:r>
              <w:rPr>
                <w:rFonts w:eastAsia="Calibri" w:cstheme="minorHAnsi"/>
                <w:iCs/>
                <w:sz w:val="20"/>
                <w:szCs w:val="20"/>
              </w:rPr>
              <w:t xml:space="preserve"> </w:t>
            </w:r>
            <w:r w:rsidRPr="00F5339C">
              <w:rPr>
                <w:rFonts w:eastAsia="Calibri" w:cstheme="minorHAnsi"/>
                <w:iCs/>
                <w:sz w:val="20"/>
                <w:szCs w:val="20"/>
              </w:rPr>
              <w:t>το 1453.</w:t>
            </w:r>
          </w:p>
          <w:p w14:paraId="526DC434"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ενότητες.</w:t>
            </w:r>
            <w:r w:rsidR="006C336F" w:rsidRPr="00F5339C">
              <w:rPr>
                <w:rFonts w:cstheme="minorHAnsi"/>
                <w:sz w:val="20"/>
                <w:szCs w:val="20"/>
              </w:rPr>
              <w:t xml:space="preserve"> Η αρίθμηση αναφέρεται στην αντίστοιχη εβδομάδα του μαθήματος.</w:t>
            </w:r>
          </w:p>
          <w:tbl>
            <w:tblPr>
              <w:tblW w:w="8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6"/>
              <w:gridCol w:w="2835"/>
              <w:gridCol w:w="1765"/>
            </w:tblGrid>
            <w:tr w:rsidR="00754C0D" w:rsidRPr="00F5339C" w14:paraId="72D065CF" w14:textId="77777777" w:rsidTr="00014D95">
              <w:tc>
                <w:tcPr>
                  <w:tcW w:w="3856" w:type="dxa"/>
                  <w:shd w:val="clear" w:color="auto" w:fill="auto"/>
                </w:tcPr>
                <w:p w14:paraId="580CD26F" w14:textId="77777777" w:rsidR="00754C0D" w:rsidRPr="00F5339C" w:rsidRDefault="00754C0D" w:rsidP="00014D95">
                  <w:pPr>
                    <w:spacing w:line="240" w:lineRule="auto"/>
                    <w:jc w:val="center"/>
                    <w:rPr>
                      <w:rFonts w:cstheme="minorHAnsi"/>
                      <w:b/>
                      <w:sz w:val="20"/>
                      <w:szCs w:val="20"/>
                    </w:rPr>
                  </w:pPr>
                </w:p>
                <w:p w14:paraId="7EF1DA7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Τίτλος ενότητας</w:t>
                  </w:r>
                </w:p>
              </w:tc>
              <w:tc>
                <w:tcPr>
                  <w:tcW w:w="2835" w:type="dxa"/>
                  <w:shd w:val="clear" w:color="auto" w:fill="auto"/>
                </w:tcPr>
                <w:p w14:paraId="1F5707E2" w14:textId="77777777" w:rsidR="00754C0D" w:rsidRPr="00F5339C" w:rsidRDefault="00754C0D" w:rsidP="00014D95">
                  <w:pPr>
                    <w:spacing w:line="240" w:lineRule="auto"/>
                    <w:jc w:val="center"/>
                    <w:rPr>
                      <w:rFonts w:cstheme="minorHAnsi"/>
                      <w:b/>
                      <w:sz w:val="20"/>
                      <w:szCs w:val="20"/>
                    </w:rPr>
                  </w:pPr>
                </w:p>
                <w:p w14:paraId="68D63E4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Βιβλιογραφία</w:t>
                  </w:r>
                </w:p>
              </w:tc>
              <w:tc>
                <w:tcPr>
                  <w:tcW w:w="1765" w:type="dxa"/>
                  <w:shd w:val="clear" w:color="auto" w:fill="auto"/>
                </w:tcPr>
                <w:p w14:paraId="7E20B13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Σύνδεσμος παρουσίασης</w:t>
                  </w:r>
                </w:p>
                <w:p w14:paraId="473C63E0" w14:textId="77777777" w:rsidR="00754C0D" w:rsidRPr="00F5339C" w:rsidRDefault="00754C0D" w:rsidP="00014D95">
                  <w:pPr>
                    <w:spacing w:line="240" w:lineRule="auto"/>
                    <w:jc w:val="center"/>
                    <w:rPr>
                      <w:rFonts w:cstheme="minorHAnsi"/>
                      <w:b/>
                      <w:sz w:val="20"/>
                      <w:szCs w:val="20"/>
                    </w:rPr>
                  </w:pPr>
                </w:p>
              </w:tc>
            </w:tr>
            <w:tr w:rsidR="00754C0D" w:rsidRPr="00F5339C" w14:paraId="2DB205C5" w14:textId="77777777" w:rsidTr="00014D95">
              <w:tc>
                <w:tcPr>
                  <w:tcW w:w="3856" w:type="dxa"/>
                  <w:shd w:val="clear" w:color="auto" w:fill="auto"/>
                </w:tcPr>
                <w:p w14:paraId="3FDEA372" w14:textId="77777777" w:rsidR="00754C0D" w:rsidRPr="00F5339C" w:rsidRDefault="00754C0D" w:rsidP="00DB5B81">
                  <w:pPr>
                    <w:pStyle w:val="a6"/>
                    <w:numPr>
                      <w:ilvl w:val="0"/>
                      <w:numId w:val="61"/>
                    </w:numPr>
                    <w:spacing w:after="0" w:line="240" w:lineRule="auto"/>
                    <w:jc w:val="both"/>
                    <w:rPr>
                      <w:rFonts w:cstheme="minorHAnsi"/>
                      <w:sz w:val="20"/>
                      <w:szCs w:val="20"/>
                    </w:rPr>
                  </w:pPr>
                  <w:proofErr w:type="spellStart"/>
                  <w:r w:rsidRPr="00F5339C">
                    <w:rPr>
                      <w:rFonts w:cstheme="minorHAnsi"/>
                      <w:sz w:val="20"/>
                      <w:szCs w:val="20"/>
                    </w:rPr>
                    <w:t>Παλαιολόγεια</w:t>
                  </w:r>
                  <w:proofErr w:type="spellEnd"/>
                  <w:r w:rsidRPr="00F5339C">
                    <w:rPr>
                      <w:rFonts w:cstheme="minorHAnsi"/>
                      <w:sz w:val="20"/>
                      <w:szCs w:val="20"/>
                    </w:rPr>
                    <w:t xml:space="preserve"> περίοδος: Ιστορικό πλαίσιο - Πρωταγωνιστές</w:t>
                  </w:r>
                </w:p>
                <w:p w14:paraId="5B311FF5" w14:textId="77777777" w:rsidR="00754C0D" w:rsidRPr="00F5339C" w:rsidRDefault="00754C0D" w:rsidP="00014D95">
                  <w:pPr>
                    <w:pStyle w:val="a6"/>
                    <w:spacing w:after="0" w:line="240" w:lineRule="auto"/>
                    <w:ind w:left="346"/>
                    <w:jc w:val="both"/>
                    <w:rPr>
                      <w:rFonts w:cstheme="minorHAnsi"/>
                      <w:sz w:val="20"/>
                      <w:szCs w:val="20"/>
                    </w:rPr>
                  </w:pPr>
                </w:p>
              </w:tc>
              <w:tc>
                <w:tcPr>
                  <w:tcW w:w="2835" w:type="dxa"/>
                  <w:shd w:val="clear" w:color="auto" w:fill="auto"/>
                </w:tcPr>
                <w:p w14:paraId="06A3E827"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590DD418"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 xml:space="preserve">Βυζαντινοί </w:t>
                  </w:r>
                  <w:proofErr w:type="spellStart"/>
                  <w:r w:rsidRPr="00F5339C">
                    <w:rPr>
                      <w:rFonts w:eastAsia="Calibri" w:cstheme="minorHAnsi"/>
                      <w:i/>
                      <w:sz w:val="20"/>
                      <w:szCs w:val="20"/>
                    </w:rPr>
                    <w:t>Ιστορι</w:t>
                  </w:r>
                  <w:proofErr w:type="spellEnd"/>
                  <w:r w:rsidRPr="00F5339C">
                    <w:rPr>
                      <w:rFonts w:eastAsia="Calibri" w:cstheme="minorHAnsi"/>
                      <w:i/>
                      <w:sz w:val="20"/>
                      <w:szCs w:val="20"/>
                    </w:rPr>
                    <w:t xml:space="preserve">- </w:t>
                  </w:r>
                  <w:proofErr w:type="spellStart"/>
                  <w:r w:rsidRPr="00F5339C">
                    <w:rPr>
                      <w:rFonts w:eastAsia="Calibri" w:cstheme="minorHAnsi"/>
                      <w:i/>
                      <w:sz w:val="20"/>
                      <w:szCs w:val="20"/>
                    </w:rPr>
                    <w:t>κοί</w:t>
                  </w:r>
                  <w:proofErr w:type="spellEnd"/>
                  <w:r w:rsidRPr="00F5339C">
                    <w:rPr>
                      <w:rFonts w:eastAsia="Calibri" w:cstheme="minorHAnsi"/>
                      <w:i/>
                      <w:sz w:val="20"/>
                      <w:szCs w:val="20"/>
                    </w:rPr>
                    <w:t xml:space="preserve">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tc>
              <w:tc>
                <w:tcPr>
                  <w:tcW w:w="1765" w:type="dxa"/>
                  <w:shd w:val="clear" w:color="auto" w:fill="auto"/>
                </w:tcPr>
                <w:p w14:paraId="028E71D7" w14:textId="77777777" w:rsidR="00754C0D" w:rsidRPr="00F5339C" w:rsidRDefault="00754C0D" w:rsidP="00014D95">
                  <w:pPr>
                    <w:spacing w:line="240" w:lineRule="auto"/>
                    <w:rPr>
                      <w:rFonts w:cstheme="minorHAnsi"/>
                      <w:sz w:val="20"/>
                      <w:szCs w:val="20"/>
                    </w:rPr>
                  </w:pPr>
                </w:p>
              </w:tc>
            </w:tr>
            <w:tr w:rsidR="00754C0D" w:rsidRPr="00F5339C" w14:paraId="2EC28001" w14:textId="77777777" w:rsidTr="00014D95">
              <w:tc>
                <w:tcPr>
                  <w:tcW w:w="3856" w:type="dxa"/>
                  <w:shd w:val="clear" w:color="auto" w:fill="auto"/>
                </w:tcPr>
                <w:p w14:paraId="2194270B" w14:textId="77777777" w:rsidR="00754C0D" w:rsidRPr="00F5339C" w:rsidRDefault="00754C0D" w:rsidP="00DB5B81">
                  <w:pPr>
                    <w:pStyle w:val="a6"/>
                    <w:numPr>
                      <w:ilvl w:val="0"/>
                      <w:numId w:val="61"/>
                    </w:numPr>
                    <w:spacing w:after="0" w:line="240" w:lineRule="auto"/>
                    <w:jc w:val="both"/>
                    <w:rPr>
                      <w:rFonts w:cstheme="minorHAnsi"/>
                      <w:sz w:val="20"/>
                      <w:szCs w:val="20"/>
                    </w:rPr>
                  </w:pPr>
                  <w:r w:rsidRPr="00F5339C">
                    <w:rPr>
                      <w:rFonts w:cstheme="minorHAnsi"/>
                      <w:sz w:val="20"/>
                      <w:szCs w:val="20"/>
                    </w:rPr>
                    <w:t xml:space="preserve">Γεώργιος </w:t>
                  </w:r>
                  <w:proofErr w:type="spellStart"/>
                  <w:r w:rsidRPr="00F5339C">
                    <w:rPr>
                      <w:rFonts w:cstheme="minorHAnsi"/>
                      <w:sz w:val="20"/>
                      <w:szCs w:val="20"/>
                    </w:rPr>
                    <w:t>Ακροπολίτης</w:t>
                  </w:r>
                  <w:proofErr w:type="spellEnd"/>
                  <w:r w:rsidRPr="00F5339C">
                    <w:rPr>
                      <w:rFonts w:cstheme="minorHAnsi"/>
                      <w:sz w:val="20"/>
                      <w:szCs w:val="20"/>
                    </w:rPr>
                    <w:t xml:space="preserve"> </w:t>
                  </w:r>
                </w:p>
                <w:p w14:paraId="4BAA9E9F" w14:textId="77777777" w:rsidR="00754C0D" w:rsidRPr="00F5339C" w:rsidRDefault="00754C0D" w:rsidP="00014D95">
                  <w:pPr>
                    <w:pStyle w:val="a6"/>
                    <w:spacing w:after="0" w:line="240" w:lineRule="auto"/>
                    <w:jc w:val="both"/>
                    <w:rPr>
                      <w:rFonts w:cstheme="minorHAnsi"/>
                      <w:sz w:val="20"/>
                      <w:szCs w:val="20"/>
                    </w:rPr>
                  </w:pPr>
                  <w:r w:rsidRPr="00F5339C">
                    <w:rPr>
                      <w:rFonts w:cstheme="minorHAnsi"/>
                      <w:sz w:val="20"/>
                      <w:szCs w:val="20"/>
                    </w:rPr>
                    <w:t>(έργο – κείμενα)</w:t>
                  </w:r>
                </w:p>
              </w:tc>
              <w:tc>
                <w:tcPr>
                  <w:tcW w:w="2835" w:type="dxa"/>
                  <w:shd w:val="clear" w:color="auto" w:fill="auto"/>
                </w:tcPr>
                <w:p w14:paraId="6B941A7E"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2BC940B9"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tc>
              <w:tc>
                <w:tcPr>
                  <w:tcW w:w="1765" w:type="dxa"/>
                  <w:shd w:val="clear" w:color="auto" w:fill="auto"/>
                </w:tcPr>
                <w:p w14:paraId="62C4B0E1" w14:textId="77777777" w:rsidR="00754C0D" w:rsidRPr="00F5339C" w:rsidRDefault="00754C0D" w:rsidP="00014D95">
                  <w:pPr>
                    <w:spacing w:line="240" w:lineRule="auto"/>
                    <w:rPr>
                      <w:rFonts w:cstheme="minorHAnsi"/>
                      <w:sz w:val="20"/>
                      <w:szCs w:val="20"/>
                    </w:rPr>
                  </w:pPr>
                </w:p>
              </w:tc>
            </w:tr>
            <w:tr w:rsidR="00754C0D" w:rsidRPr="00F5339C" w14:paraId="34CB1DFC" w14:textId="77777777" w:rsidTr="00014D95">
              <w:tc>
                <w:tcPr>
                  <w:tcW w:w="3856" w:type="dxa"/>
                  <w:shd w:val="clear" w:color="auto" w:fill="auto"/>
                </w:tcPr>
                <w:p w14:paraId="76B57F26" w14:textId="77777777" w:rsidR="00754C0D" w:rsidRPr="00F5339C" w:rsidRDefault="00754C0D" w:rsidP="00DB5B81">
                  <w:pPr>
                    <w:pStyle w:val="a6"/>
                    <w:numPr>
                      <w:ilvl w:val="0"/>
                      <w:numId w:val="61"/>
                    </w:numPr>
                    <w:spacing w:after="0" w:line="240" w:lineRule="auto"/>
                    <w:jc w:val="both"/>
                    <w:rPr>
                      <w:rFonts w:cstheme="minorHAnsi"/>
                      <w:sz w:val="20"/>
                      <w:szCs w:val="20"/>
                    </w:rPr>
                  </w:pPr>
                  <w:r w:rsidRPr="00F5339C">
                    <w:rPr>
                      <w:rFonts w:cstheme="minorHAnsi"/>
                      <w:sz w:val="20"/>
                      <w:szCs w:val="20"/>
                    </w:rPr>
                    <w:t xml:space="preserve">Γεώργιος </w:t>
                  </w:r>
                  <w:proofErr w:type="spellStart"/>
                  <w:r w:rsidRPr="00F5339C">
                    <w:rPr>
                      <w:rFonts w:cstheme="minorHAnsi"/>
                      <w:sz w:val="20"/>
                      <w:szCs w:val="20"/>
                    </w:rPr>
                    <w:t>Παχυμέρης</w:t>
                  </w:r>
                  <w:proofErr w:type="spellEnd"/>
                  <w:r w:rsidRPr="00F5339C">
                    <w:rPr>
                      <w:rFonts w:cstheme="minorHAnsi"/>
                      <w:sz w:val="20"/>
                      <w:szCs w:val="20"/>
                    </w:rPr>
                    <w:t xml:space="preserve"> (έργο – κείμενα)</w:t>
                  </w:r>
                </w:p>
              </w:tc>
              <w:tc>
                <w:tcPr>
                  <w:tcW w:w="2835" w:type="dxa"/>
                  <w:shd w:val="clear" w:color="auto" w:fill="auto"/>
                </w:tcPr>
                <w:p w14:paraId="2BDBDE60"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2CEECF3C"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tc>
              <w:tc>
                <w:tcPr>
                  <w:tcW w:w="1765" w:type="dxa"/>
                  <w:shd w:val="clear" w:color="auto" w:fill="auto"/>
                </w:tcPr>
                <w:p w14:paraId="6090F9C6" w14:textId="77777777" w:rsidR="00754C0D" w:rsidRPr="00F5339C" w:rsidRDefault="00754C0D" w:rsidP="00014D95">
                  <w:pPr>
                    <w:spacing w:line="240" w:lineRule="auto"/>
                    <w:rPr>
                      <w:rFonts w:cstheme="minorHAnsi"/>
                      <w:sz w:val="20"/>
                      <w:szCs w:val="20"/>
                    </w:rPr>
                  </w:pPr>
                </w:p>
              </w:tc>
            </w:tr>
            <w:tr w:rsidR="00754C0D" w:rsidRPr="00F5339C" w14:paraId="1E5A0974" w14:textId="77777777" w:rsidTr="00014D95">
              <w:tc>
                <w:tcPr>
                  <w:tcW w:w="3856" w:type="dxa"/>
                  <w:shd w:val="clear" w:color="auto" w:fill="auto"/>
                </w:tcPr>
                <w:p w14:paraId="6F4A2C74" w14:textId="77777777" w:rsidR="00754C0D" w:rsidRPr="00F5339C" w:rsidRDefault="00754C0D" w:rsidP="00DB5B81">
                  <w:pPr>
                    <w:pStyle w:val="a6"/>
                    <w:numPr>
                      <w:ilvl w:val="0"/>
                      <w:numId w:val="61"/>
                    </w:numPr>
                    <w:spacing w:after="0" w:line="240" w:lineRule="auto"/>
                    <w:jc w:val="both"/>
                    <w:rPr>
                      <w:rFonts w:cstheme="minorHAnsi"/>
                      <w:sz w:val="20"/>
                      <w:szCs w:val="20"/>
                    </w:rPr>
                  </w:pPr>
                  <w:r w:rsidRPr="00F5339C">
                    <w:rPr>
                      <w:rFonts w:cstheme="minorHAnsi"/>
                      <w:sz w:val="20"/>
                      <w:szCs w:val="20"/>
                    </w:rPr>
                    <w:t xml:space="preserve">Νικηφόρος </w:t>
                  </w:r>
                  <w:proofErr w:type="spellStart"/>
                  <w:r w:rsidRPr="00F5339C">
                    <w:rPr>
                      <w:rFonts w:cstheme="minorHAnsi"/>
                      <w:sz w:val="20"/>
                      <w:szCs w:val="20"/>
                    </w:rPr>
                    <w:t>Γρηγοράς</w:t>
                  </w:r>
                  <w:proofErr w:type="spellEnd"/>
                  <w:r w:rsidRPr="00F5339C">
                    <w:rPr>
                      <w:rFonts w:cstheme="minorHAnsi"/>
                      <w:sz w:val="20"/>
                      <w:szCs w:val="20"/>
                    </w:rPr>
                    <w:t xml:space="preserve"> (έργο – κείμενα)</w:t>
                  </w:r>
                </w:p>
              </w:tc>
              <w:tc>
                <w:tcPr>
                  <w:tcW w:w="2835" w:type="dxa"/>
                  <w:shd w:val="clear" w:color="auto" w:fill="auto"/>
                </w:tcPr>
                <w:p w14:paraId="0B984B2A"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6C8848D2"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xml:space="preserve">, τ. </w:t>
                  </w:r>
                  <w:r w:rsidRPr="00F5339C">
                    <w:rPr>
                      <w:rFonts w:eastAsia="Calibri" w:cstheme="minorHAnsi"/>
                      <w:sz w:val="20"/>
                      <w:szCs w:val="20"/>
                    </w:rPr>
                    <w:lastRenderedPageBreak/>
                    <w:t>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tc>
              <w:tc>
                <w:tcPr>
                  <w:tcW w:w="1765" w:type="dxa"/>
                  <w:shd w:val="clear" w:color="auto" w:fill="auto"/>
                </w:tcPr>
                <w:p w14:paraId="435E93D4" w14:textId="77777777" w:rsidR="00754C0D" w:rsidRPr="00F5339C" w:rsidRDefault="00754C0D" w:rsidP="00014D95">
                  <w:pPr>
                    <w:spacing w:line="240" w:lineRule="auto"/>
                    <w:rPr>
                      <w:rFonts w:cstheme="minorHAnsi"/>
                      <w:sz w:val="20"/>
                      <w:szCs w:val="20"/>
                    </w:rPr>
                  </w:pPr>
                </w:p>
              </w:tc>
            </w:tr>
            <w:tr w:rsidR="00754C0D" w:rsidRPr="00F5339C" w14:paraId="5BA02C02" w14:textId="77777777" w:rsidTr="00014D95">
              <w:tc>
                <w:tcPr>
                  <w:tcW w:w="3856" w:type="dxa"/>
                  <w:shd w:val="clear" w:color="auto" w:fill="auto"/>
                </w:tcPr>
                <w:p w14:paraId="7F296E05" w14:textId="77777777" w:rsidR="00754C0D" w:rsidRPr="00F5339C" w:rsidRDefault="00754C0D" w:rsidP="00DB5B81">
                  <w:pPr>
                    <w:pStyle w:val="a6"/>
                    <w:numPr>
                      <w:ilvl w:val="0"/>
                      <w:numId w:val="61"/>
                    </w:numPr>
                    <w:spacing w:after="0" w:line="240" w:lineRule="auto"/>
                    <w:jc w:val="both"/>
                    <w:rPr>
                      <w:rFonts w:cstheme="minorHAnsi"/>
                      <w:sz w:val="20"/>
                      <w:szCs w:val="20"/>
                    </w:rPr>
                  </w:pPr>
                  <w:proofErr w:type="spellStart"/>
                  <w:r w:rsidRPr="00F5339C">
                    <w:rPr>
                      <w:rFonts w:cstheme="minorHAnsi"/>
                      <w:sz w:val="20"/>
                      <w:szCs w:val="20"/>
                    </w:rPr>
                    <w:t>Ιω</w:t>
                  </w:r>
                  <w:proofErr w:type="spellEnd"/>
                  <w:r w:rsidRPr="00F5339C">
                    <w:rPr>
                      <w:rFonts w:cstheme="minorHAnsi"/>
                      <w:sz w:val="20"/>
                      <w:szCs w:val="20"/>
                    </w:rPr>
                    <w:t>. Καντακουζηνός (έργο – κείμενα)</w:t>
                  </w:r>
                </w:p>
              </w:tc>
              <w:tc>
                <w:tcPr>
                  <w:tcW w:w="2835" w:type="dxa"/>
                  <w:shd w:val="clear" w:color="auto" w:fill="auto"/>
                </w:tcPr>
                <w:p w14:paraId="736EAF92"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78527AAF" w14:textId="77777777" w:rsidR="00754C0D" w:rsidRPr="00F5339C" w:rsidRDefault="00754C0D" w:rsidP="00014D95">
                  <w:pPr>
                    <w:spacing w:line="240" w:lineRule="auto"/>
                    <w:jc w:val="both"/>
                    <w:rPr>
                      <w:rFonts w:eastAsia="Calibri" w:cstheme="minorHAnsi"/>
                      <w:sz w:val="20"/>
                      <w:szCs w:val="20"/>
                    </w:rPr>
                  </w:pPr>
                </w:p>
                <w:p w14:paraId="0F397527"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tc>
              <w:tc>
                <w:tcPr>
                  <w:tcW w:w="1765" w:type="dxa"/>
                  <w:shd w:val="clear" w:color="auto" w:fill="auto"/>
                </w:tcPr>
                <w:p w14:paraId="2A500A19" w14:textId="77777777" w:rsidR="00754C0D" w:rsidRPr="00F5339C" w:rsidRDefault="00754C0D" w:rsidP="00014D95">
                  <w:pPr>
                    <w:spacing w:line="240" w:lineRule="auto"/>
                    <w:rPr>
                      <w:rFonts w:cstheme="minorHAnsi"/>
                      <w:sz w:val="20"/>
                      <w:szCs w:val="20"/>
                    </w:rPr>
                  </w:pPr>
                </w:p>
              </w:tc>
            </w:tr>
            <w:tr w:rsidR="00754C0D" w:rsidRPr="00F5339C" w14:paraId="0CE4AEFB" w14:textId="77777777" w:rsidTr="00014D95">
              <w:tc>
                <w:tcPr>
                  <w:tcW w:w="3856" w:type="dxa"/>
                  <w:shd w:val="clear" w:color="auto" w:fill="auto"/>
                </w:tcPr>
                <w:p w14:paraId="2AC53B25" w14:textId="77777777" w:rsidR="00754C0D" w:rsidRPr="00F5339C" w:rsidRDefault="00754C0D" w:rsidP="00DB5B81">
                  <w:pPr>
                    <w:pStyle w:val="a6"/>
                    <w:numPr>
                      <w:ilvl w:val="0"/>
                      <w:numId w:val="61"/>
                    </w:numPr>
                    <w:spacing w:after="0" w:line="240" w:lineRule="auto"/>
                    <w:jc w:val="both"/>
                    <w:rPr>
                      <w:rFonts w:cstheme="minorHAnsi"/>
                      <w:sz w:val="20"/>
                      <w:szCs w:val="20"/>
                    </w:rPr>
                  </w:pPr>
                  <w:r w:rsidRPr="00F5339C">
                    <w:rPr>
                      <w:rFonts w:cstheme="minorHAnsi"/>
                      <w:sz w:val="20"/>
                      <w:szCs w:val="20"/>
                    </w:rPr>
                    <w:t xml:space="preserve">Περίοδος 1448 – 1452: Σύντομο ιστορικό διάγραμμα – Ιωάννης </w:t>
                  </w:r>
                  <w:proofErr w:type="spellStart"/>
                  <w:r w:rsidRPr="00F5339C">
                    <w:rPr>
                      <w:rFonts w:cstheme="minorHAnsi"/>
                      <w:sz w:val="20"/>
                      <w:szCs w:val="20"/>
                    </w:rPr>
                    <w:t>Κανανός</w:t>
                  </w:r>
                  <w:proofErr w:type="spellEnd"/>
                  <w:r w:rsidRPr="00F5339C">
                    <w:rPr>
                      <w:rFonts w:cstheme="minorHAnsi"/>
                      <w:sz w:val="20"/>
                      <w:szCs w:val="20"/>
                    </w:rPr>
                    <w:t>.</w:t>
                  </w:r>
                </w:p>
              </w:tc>
              <w:tc>
                <w:tcPr>
                  <w:tcW w:w="2835" w:type="dxa"/>
                  <w:shd w:val="clear" w:color="auto" w:fill="auto"/>
                </w:tcPr>
                <w:p w14:paraId="6B7ABBED"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5E8869DC"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tc>
              <w:tc>
                <w:tcPr>
                  <w:tcW w:w="1765" w:type="dxa"/>
                  <w:shd w:val="clear" w:color="auto" w:fill="auto"/>
                </w:tcPr>
                <w:p w14:paraId="3251F304" w14:textId="77777777" w:rsidR="00754C0D" w:rsidRPr="00F5339C" w:rsidRDefault="00754C0D" w:rsidP="00014D95">
                  <w:pPr>
                    <w:spacing w:line="240" w:lineRule="auto"/>
                    <w:rPr>
                      <w:rFonts w:cstheme="minorHAnsi"/>
                      <w:sz w:val="20"/>
                      <w:szCs w:val="20"/>
                    </w:rPr>
                  </w:pPr>
                </w:p>
              </w:tc>
            </w:tr>
            <w:tr w:rsidR="00754C0D" w:rsidRPr="00F5339C" w14:paraId="3B940991" w14:textId="77777777" w:rsidTr="00014D95">
              <w:tc>
                <w:tcPr>
                  <w:tcW w:w="3856" w:type="dxa"/>
                  <w:shd w:val="clear" w:color="auto" w:fill="auto"/>
                </w:tcPr>
                <w:p w14:paraId="3C199472" w14:textId="77777777" w:rsidR="00754C0D" w:rsidRPr="00F5339C" w:rsidRDefault="00754C0D" w:rsidP="00DB5B81">
                  <w:pPr>
                    <w:pStyle w:val="a6"/>
                    <w:numPr>
                      <w:ilvl w:val="0"/>
                      <w:numId w:val="61"/>
                    </w:numPr>
                    <w:spacing w:after="0" w:line="240" w:lineRule="auto"/>
                    <w:rPr>
                      <w:rFonts w:cstheme="minorHAnsi"/>
                      <w:sz w:val="20"/>
                      <w:szCs w:val="20"/>
                    </w:rPr>
                  </w:pPr>
                  <w:r w:rsidRPr="00F5339C">
                    <w:rPr>
                      <w:rFonts w:cstheme="minorHAnsi"/>
                      <w:sz w:val="20"/>
                      <w:szCs w:val="20"/>
                    </w:rPr>
                    <w:t>Ιωάννης Αναγνώστης (έργο – κείμενα)</w:t>
                  </w:r>
                </w:p>
              </w:tc>
              <w:tc>
                <w:tcPr>
                  <w:tcW w:w="2835" w:type="dxa"/>
                  <w:shd w:val="clear" w:color="auto" w:fill="auto"/>
                </w:tcPr>
                <w:p w14:paraId="3C60BB45"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65FD2872"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tc>
              <w:tc>
                <w:tcPr>
                  <w:tcW w:w="1765" w:type="dxa"/>
                  <w:shd w:val="clear" w:color="auto" w:fill="auto"/>
                </w:tcPr>
                <w:p w14:paraId="3C058A36" w14:textId="77777777" w:rsidR="00754C0D" w:rsidRPr="00F5339C" w:rsidRDefault="00754C0D" w:rsidP="00014D95">
                  <w:pPr>
                    <w:spacing w:line="240" w:lineRule="auto"/>
                    <w:rPr>
                      <w:rFonts w:cstheme="minorHAnsi"/>
                      <w:sz w:val="20"/>
                      <w:szCs w:val="20"/>
                    </w:rPr>
                  </w:pPr>
                </w:p>
              </w:tc>
            </w:tr>
            <w:tr w:rsidR="00754C0D" w:rsidRPr="00F5339C" w14:paraId="5D8764AC" w14:textId="77777777" w:rsidTr="00014D95">
              <w:tc>
                <w:tcPr>
                  <w:tcW w:w="3856" w:type="dxa"/>
                  <w:shd w:val="clear" w:color="auto" w:fill="auto"/>
                </w:tcPr>
                <w:p w14:paraId="393FD23F" w14:textId="77777777" w:rsidR="00754C0D" w:rsidRPr="00F5339C" w:rsidRDefault="00754C0D" w:rsidP="00DB5B81">
                  <w:pPr>
                    <w:pStyle w:val="a6"/>
                    <w:numPr>
                      <w:ilvl w:val="0"/>
                      <w:numId w:val="61"/>
                    </w:numPr>
                    <w:spacing w:after="0" w:line="240" w:lineRule="auto"/>
                    <w:jc w:val="both"/>
                    <w:rPr>
                      <w:rFonts w:cstheme="minorHAnsi"/>
                      <w:sz w:val="20"/>
                      <w:szCs w:val="20"/>
                    </w:rPr>
                  </w:pPr>
                  <w:r w:rsidRPr="00F5339C">
                    <w:rPr>
                      <w:rFonts w:cstheme="minorHAnsi"/>
                      <w:sz w:val="20"/>
                      <w:szCs w:val="20"/>
                    </w:rPr>
                    <w:t xml:space="preserve">Περίοδος 1452 – 1453: Σύντομο ιστορικό διάγραμμα </w:t>
                  </w:r>
                </w:p>
              </w:tc>
              <w:tc>
                <w:tcPr>
                  <w:tcW w:w="2835" w:type="dxa"/>
                  <w:shd w:val="clear" w:color="auto" w:fill="auto"/>
                </w:tcPr>
                <w:p w14:paraId="60719B2B"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015AAA20"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tc>
              <w:tc>
                <w:tcPr>
                  <w:tcW w:w="1765" w:type="dxa"/>
                  <w:shd w:val="clear" w:color="auto" w:fill="auto"/>
                </w:tcPr>
                <w:p w14:paraId="0E3D3783" w14:textId="77777777" w:rsidR="00754C0D" w:rsidRPr="00F5339C" w:rsidRDefault="00754C0D" w:rsidP="00014D95">
                  <w:pPr>
                    <w:spacing w:line="240" w:lineRule="auto"/>
                    <w:rPr>
                      <w:rFonts w:cstheme="minorHAnsi"/>
                      <w:sz w:val="20"/>
                      <w:szCs w:val="20"/>
                    </w:rPr>
                  </w:pPr>
                </w:p>
              </w:tc>
            </w:tr>
            <w:tr w:rsidR="00754C0D" w:rsidRPr="00F5339C" w14:paraId="07D89E35" w14:textId="77777777" w:rsidTr="00014D95">
              <w:tc>
                <w:tcPr>
                  <w:tcW w:w="3856" w:type="dxa"/>
                  <w:shd w:val="clear" w:color="auto" w:fill="auto"/>
                </w:tcPr>
                <w:p w14:paraId="2E2DF5C9" w14:textId="77777777" w:rsidR="00754C0D" w:rsidRPr="00F5339C" w:rsidRDefault="00754C0D" w:rsidP="00DB5B81">
                  <w:pPr>
                    <w:pStyle w:val="a6"/>
                    <w:numPr>
                      <w:ilvl w:val="0"/>
                      <w:numId w:val="61"/>
                    </w:numPr>
                    <w:spacing w:after="0" w:line="240" w:lineRule="auto"/>
                    <w:jc w:val="both"/>
                    <w:rPr>
                      <w:rFonts w:cstheme="minorHAnsi"/>
                      <w:sz w:val="20"/>
                      <w:szCs w:val="20"/>
                    </w:rPr>
                  </w:pPr>
                  <w:r w:rsidRPr="00F5339C">
                    <w:rPr>
                      <w:rFonts w:cstheme="minorHAnsi"/>
                      <w:sz w:val="20"/>
                      <w:szCs w:val="20"/>
                    </w:rPr>
                    <w:t>Μιχαήλ Δούκας (έργο – κείμενο)</w:t>
                  </w:r>
                </w:p>
              </w:tc>
              <w:tc>
                <w:tcPr>
                  <w:tcW w:w="2835" w:type="dxa"/>
                  <w:shd w:val="clear" w:color="auto" w:fill="auto"/>
                </w:tcPr>
                <w:p w14:paraId="343AF357"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549629D8"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p w14:paraId="1FD02A1F"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Μ. Αθανασόπουλος, </w:t>
                  </w:r>
                  <w:r w:rsidRPr="00F5339C">
                    <w:rPr>
                      <w:rFonts w:eastAsia="Calibri" w:cstheme="minorHAnsi"/>
                      <w:i/>
                      <w:sz w:val="20"/>
                      <w:szCs w:val="20"/>
                    </w:rPr>
                    <w:t>Φιλοσοφικές απόψεις περί Ιστορίας στο έργο των ιστορικών της Αλώσεως</w:t>
                  </w:r>
                  <w:r w:rsidRPr="00F5339C">
                    <w:rPr>
                      <w:rFonts w:eastAsia="Calibri" w:cstheme="minorHAnsi"/>
                      <w:sz w:val="20"/>
                      <w:szCs w:val="20"/>
                    </w:rPr>
                    <w:t>, Αθήνα 2015.</w:t>
                  </w:r>
                </w:p>
              </w:tc>
              <w:tc>
                <w:tcPr>
                  <w:tcW w:w="1765" w:type="dxa"/>
                  <w:shd w:val="clear" w:color="auto" w:fill="auto"/>
                </w:tcPr>
                <w:p w14:paraId="0FECBB42" w14:textId="77777777" w:rsidR="00754C0D" w:rsidRPr="00F5339C" w:rsidRDefault="00754C0D" w:rsidP="00014D95">
                  <w:pPr>
                    <w:spacing w:line="240" w:lineRule="auto"/>
                    <w:rPr>
                      <w:rFonts w:cstheme="minorHAnsi"/>
                      <w:sz w:val="20"/>
                      <w:szCs w:val="20"/>
                    </w:rPr>
                  </w:pPr>
                </w:p>
              </w:tc>
            </w:tr>
            <w:tr w:rsidR="00754C0D" w:rsidRPr="00F5339C" w14:paraId="7E75A44B" w14:textId="77777777" w:rsidTr="00014D95">
              <w:tc>
                <w:tcPr>
                  <w:tcW w:w="3856" w:type="dxa"/>
                  <w:shd w:val="clear" w:color="auto" w:fill="auto"/>
                </w:tcPr>
                <w:p w14:paraId="1C3A18D2" w14:textId="77777777" w:rsidR="00754C0D" w:rsidRPr="00F5339C" w:rsidRDefault="00754C0D" w:rsidP="00DB5B81">
                  <w:pPr>
                    <w:pStyle w:val="a6"/>
                    <w:numPr>
                      <w:ilvl w:val="0"/>
                      <w:numId w:val="61"/>
                    </w:numPr>
                    <w:spacing w:after="0" w:line="240" w:lineRule="auto"/>
                    <w:jc w:val="both"/>
                    <w:rPr>
                      <w:rFonts w:cstheme="minorHAnsi"/>
                      <w:sz w:val="20"/>
                      <w:szCs w:val="20"/>
                    </w:rPr>
                  </w:pPr>
                  <w:proofErr w:type="spellStart"/>
                  <w:r w:rsidRPr="00F5339C">
                    <w:rPr>
                      <w:rFonts w:cstheme="minorHAnsi"/>
                      <w:sz w:val="20"/>
                      <w:szCs w:val="20"/>
                    </w:rPr>
                    <w:t>Λαόνικος</w:t>
                  </w:r>
                  <w:proofErr w:type="spellEnd"/>
                  <w:r w:rsidRPr="00F5339C">
                    <w:rPr>
                      <w:rFonts w:cstheme="minorHAnsi"/>
                      <w:sz w:val="20"/>
                      <w:szCs w:val="20"/>
                    </w:rPr>
                    <w:t xml:space="preserve"> Χαλκοκονδύλης (έργο – κείμενο)</w:t>
                  </w:r>
                </w:p>
              </w:tc>
              <w:tc>
                <w:tcPr>
                  <w:tcW w:w="2835" w:type="dxa"/>
                  <w:shd w:val="clear" w:color="auto" w:fill="auto"/>
                </w:tcPr>
                <w:p w14:paraId="7BD6E14A"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7D8DCC24"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lastRenderedPageBreak/>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p w14:paraId="43DD6F73"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Μ. Αθανασόπουλος, </w:t>
                  </w:r>
                  <w:r w:rsidRPr="00F5339C">
                    <w:rPr>
                      <w:rFonts w:eastAsia="Calibri" w:cstheme="minorHAnsi"/>
                      <w:i/>
                      <w:sz w:val="20"/>
                      <w:szCs w:val="20"/>
                    </w:rPr>
                    <w:t>Φιλοσοφικές απόψεις περί Ιστορίας στο έργο των ιστορικών της Αλώσεως</w:t>
                  </w:r>
                  <w:r w:rsidRPr="00F5339C">
                    <w:rPr>
                      <w:rFonts w:eastAsia="Calibri" w:cstheme="minorHAnsi"/>
                      <w:sz w:val="20"/>
                      <w:szCs w:val="20"/>
                    </w:rPr>
                    <w:t>, Αθήνα 2015.</w:t>
                  </w:r>
                </w:p>
              </w:tc>
              <w:tc>
                <w:tcPr>
                  <w:tcW w:w="1765" w:type="dxa"/>
                  <w:shd w:val="clear" w:color="auto" w:fill="auto"/>
                </w:tcPr>
                <w:p w14:paraId="210957AF" w14:textId="77777777" w:rsidR="00754C0D" w:rsidRPr="00F5339C" w:rsidRDefault="00754C0D" w:rsidP="00014D95">
                  <w:pPr>
                    <w:spacing w:line="240" w:lineRule="auto"/>
                    <w:rPr>
                      <w:rFonts w:cstheme="minorHAnsi"/>
                      <w:sz w:val="20"/>
                      <w:szCs w:val="20"/>
                    </w:rPr>
                  </w:pPr>
                </w:p>
              </w:tc>
            </w:tr>
            <w:tr w:rsidR="00754C0D" w:rsidRPr="00F5339C" w14:paraId="1539AF8D" w14:textId="77777777" w:rsidTr="00014D95">
              <w:tc>
                <w:tcPr>
                  <w:tcW w:w="3856" w:type="dxa"/>
                  <w:shd w:val="clear" w:color="auto" w:fill="auto"/>
                </w:tcPr>
                <w:p w14:paraId="022CDBA5" w14:textId="77777777" w:rsidR="00754C0D" w:rsidRPr="00F5339C" w:rsidRDefault="00754C0D" w:rsidP="00DB5B81">
                  <w:pPr>
                    <w:pStyle w:val="a6"/>
                    <w:numPr>
                      <w:ilvl w:val="0"/>
                      <w:numId w:val="61"/>
                    </w:numPr>
                    <w:spacing w:after="0" w:line="240" w:lineRule="auto"/>
                    <w:jc w:val="both"/>
                    <w:rPr>
                      <w:rFonts w:cstheme="minorHAnsi"/>
                      <w:sz w:val="20"/>
                      <w:szCs w:val="20"/>
                    </w:rPr>
                  </w:pPr>
                  <w:r w:rsidRPr="00F5339C">
                    <w:rPr>
                      <w:rFonts w:cstheme="minorHAnsi"/>
                      <w:sz w:val="20"/>
                      <w:szCs w:val="20"/>
                    </w:rPr>
                    <w:t xml:space="preserve">Μιχαήλ </w:t>
                  </w:r>
                  <w:proofErr w:type="spellStart"/>
                  <w:r w:rsidRPr="00F5339C">
                    <w:rPr>
                      <w:rFonts w:cstheme="minorHAnsi"/>
                      <w:sz w:val="20"/>
                      <w:szCs w:val="20"/>
                    </w:rPr>
                    <w:t>Κριτόβουλος</w:t>
                  </w:r>
                  <w:proofErr w:type="spellEnd"/>
                  <w:r w:rsidRPr="00F5339C">
                    <w:rPr>
                      <w:rFonts w:cstheme="minorHAnsi"/>
                      <w:sz w:val="20"/>
                      <w:szCs w:val="20"/>
                    </w:rPr>
                    <w:t xml:space="preserve"> (έργο – κείμενο)</w:t>
                  </w:r>
                </w:p>
              </w:tc>
              <w:tc>
                <w:tcPr>
                  <w:tcW w:w="2835" w:type="dxa"/>
                  <w:shd w:val="clear" w:color="auto" w:fill="auto"/>
                </w:tcPr>
                <w:p w14:paraId="0DF2E8F0"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3ADF082C"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p w14:paraId="19494752"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Μ. Αθανασόπουλος, </w:t>
                  </w:r>
                  <w:r w:rsidRPr="00F5339C">
                    <w:rPr>
                      <w:rFonts w:eastAsia="Calibri" w:cstheme="minorHAnsi"/>
                      <w:i/>
                      <w:sz w:val="20"/>
                      <w:szCs w:val="20"/>
                    </w:rPr>
                    <w:t>Φιλοσοφικές απόψεις περί Ιστορίας στο έργο των ιστορικών της Αλώσεως</w:t>
                  </w:r>
                  <w:r w:rsidRPr="00F5339C">
                    <w:rPr>
                      <w:rFonts w:eastAsia="Calibri" w:cstheme="minorHAnsi"/>
                      <w:sz w:val="20"/>
                      <w:szCs w:val="20"/>
                    </w:rPr>
                    <w:t>, Αθήνα 2015.</w:t>
                  </w:r>
                </w:p>
              </w:tc>
              <w:tc>
                <w:tcPr>
                  <w:tcW w:w="1765" w:type="dxa"/>
                  <w:shd w:val="clear" w:color="auto" w:fill="auto"/>
                </w:tcPr>
                <w:p w14:paraId="2B41C545" w14:textId="77777777" w:rsidR="00754C0D" w:rsidRPr="00F5339C" w:rsidRDefault="00754C0D" w:rsidP="00014D95">
                  <w:pPr>
                    <w:spacing w:line="240" w:lineRule="auto"/>
                    <w:rPr>
                      <w:rFonts w:cstheme="minorHAnsi"/>
                      <w:sz w:val="20"/>
                      <w:szCs w:val="20"/>
                    </w:rPr>
                  </w:pPr>
                </w:p>
              </w:tc>
            </w:tr>
            <w:tr w:rsidR="00754C0D" w:rsidRPr="00F5339C" w14:paraId="7EAF920E" w14:textId="77777777" w:rsidTr="00014D95">
              <w:tc>
                <w:tcPr>
                  <w:tcW w:w="3856" w:type="dxa"/>
                  <w:shd w:val="clear" w:color="auto" w:fill="auto"/>
                </w:tcPr>
                <w:p w14:paraId="611072A3" w14:textId="77777777" w:rsidR="00754C0D" w:rsidRPr="00F5339C" w:rsidRDefault="00754C0D" w:rsidP="00DB5B81">
                  <w:pPr>
                    <w:pStyle w:val="a6"/>
                    <w:numPr>
                      <w:ilvl w:val="0"/>
                      <w:numId w:val="61"/>
                    </w:numPr>
                    <w:spacing w:after="0" w:line="240" w:lineRule="auto"/>
                    <w:jc w:val="both"/>
                    <w:rPr>
                      <w:rFonts w:cstheme="minorHAnsi"/>
                      <w:sz w:val="20"/>
                      <w:szCs w:val="20"/>
                    </w:rPr>
                  </w:pPr>
                  <w:r w:rsidRPr="00F5339C">
                    <w:rPr>
                      <w:rFonts w:cstheme="minorHAnsi"/>
                      <w:sz w:val="20"/>
                      <w:szCs w:val="20"/>
                    </w:rPr>
                    <w:t xml:space="preserve">Γεώργιος </w:t>
                  </w:r>
                  <w:proofErr w:type="spellStart"/>
                  <w:r w:rsidRPr="00F5339C">
                    <w:rPr>
                      <w:rFonts w:cstheme="minorHAnsi"/>
                      <w:sz w:val="20"/>
                      <w:szCs w:val="20"/>
                    </w:rPr>
                    <w:t>Σφραντζής</w:t>
                  </w:r>
                  <w:proofErr w:type="spellEnd"/>
                  <w:r w:rsidRPr="00F5339C">
                    <w:rPr>
                      <w:rFonts w:cstheme="minorHAnsi"/>
                      <w:sz w:val="20"/>
                      <w:szCs w:val="20"/>
                    </w:rPr>
                    <w:t xml:space="preserve"> (έργο – κείμενο)</w:t>
                  </w:r>
                </w:p>
              </w:tc>
              <w:tc>
                <w:tcPr>
                  <w:tcW w:w="2835" w:type="dxa"/>
                  <w:shd w:val="clear" w:color="auto" w:fill="auto"/>
                </w:tcPr>
                <w:p w14:paraId="4F0ABCD1"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69FA8374" w14:textId="77777777" w:rsidR="00754C0D" w:rsidRPr="00F5339C" w:rsidRDefault="00754C0D" w:rsidP="00014D95">
                  <w:pPr>
                    <w:spacing w:line="240" w:lineRule="auto"/>
                    <w:jc w:val="both"/>
                    <w:rPr>
                      <w:rFonts w:eastAsia="Calibri"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ΚΑΝΑΚΗ, Αθήνα, 2015.</w:t>
                  </w:r>
                </w:p>
                <w:p w14:paraId="4A91D7B3" w14:textId="77777777" w:rsidR="00754C0D" w:rsidRPr="00F5339C" w:rsidRDefault="00754C0D" w:rsidP="00014D95">
                  <w:pPr>
                    <w:spacing w:line="240" w:lineRule="auto"/>
                    <w:jc w:val="both"/>
                    <w:rPr>
                      <w:rFonts w:cstheme="minorHAnsi"/>
                      <w:sz w:val="20"/>
                      <w:szCs w:val="20"/>
                    </w:rPr>
                  </w:pPr>
                  <w:r w:rsidRPr="00F5339C">
                    <w:rPr>
                      <w:rFonts w:eastAsia="Calibri" w:cstheme="minorHAnsi"/>
                      <w:sz w:val="20"/>
                      <w:szCs w:val="20"/>
                    </w:rPr>
                    <w:t xml:space="preserve">Μ. Αθανασόπουλος, </w:t>
                  </w:r>
                  <w:r w:rsidRPr="00F5339C">
                    <w:rPr>
                      <w:rFonts w:eastAsia="Calibri" w:cstheme="minorHAnsi"/>
                      <w:i/>
                      <w:sz w:val="20"/>
                      <w:szCs w:val="20"/>
                    </w:rPr>
                    <w:t>Φιλοσοφικές απόψεις περί Ιστορίας στο έργο των ιστορικών της Αλώσεως</w:t>
                  </w:r>
                  <w:r w:rsidRPr="00F5339C">
                    <w:rPr>
                      <w:rFonts w:eastAsia="Calibri" w:cstheme="minorHAnsi"/>
                      <w:sz w:val="20"/>
                      <w:szCs w:val="20"/>
                    </w:rPr>
                    <w:t>, Αθήνα 2015.</w:t>
                  </w:r>
                </w:p>
              </w:tc>
              <w:tc>
                <w:tcPr>
                  <w:tcW w:w="1765" w:type="dxa"/>
                  <w:shd w:val="clear" w:color="auto" w:fill="auto"/>
                </w:tcPr>
                <w:p w14:paraId="580CD0B5" w14:textId="77777777" w:rsidR="00754C0D" w:rsidRPr="00F5339C" w:rsidRDefault="00754C0D" w:rsidP="00014D95">
                  <w:pPr>
                    <w:spacing w:line="240" w:lineRule="auto"/>
                    <w:rPr>
                      <w:rFonts w:cstheme="minorHAnsi"/>
                      <w:sz w:val="20"/>
                      <w:szCs w:val="20"/>
                    </w:rPr>
                  </w:pPr>
                </w:p>
              </w:tc>
            </w:tr>
            <w:tr w:rsidR="00754C0D" w:rsidRPr="00F5339C" w14:paraId="48454661" w14:textId="77777777" w:rsidTr="00014D95">
              <w:tc>
                <w:tcPr>
                  <w:tcW w:w="3856" w:type="dxa"/>
                  <w:shd w:val="clear" w:color="auto" w:fill="auto"/>
                </w:tcPr>
                <w:p w14:paraId="30832F47" w14:textId="77777777" w:rsidR="00754C0D" w:rsidRPr="00F5339C" w:rsidRDefault="00754C0D" w:rsidP="00DB5B81">
                  <w:pPr>
                    <w:pStyle w:val="a6"/>
                    <w:numPr>
                      <w:ilvl w:val="0"/>
                      <w:numId w:val="61"/>
                    </w:numPr>
                    <w:spacing w:after="0" w:line="240" w:lineRule="auto"/>
                    <w:jc w:val="both"/>
                    <w:rPr>
                      <w:rFonts w:cstheme="minorHAnsi"/>
                      <w:sz w:val="20"/>
                      <w:szCs w:val="20"/>
                    </w:rPr>
                  </w:pPr>
                  <w:r w:rsidRPr="00F5339C">
                    <w:rPr>
                      <w:rFonts w:cstheme="minorHAnsi"/>
                      <w:sz w:val="20"/>
                      <w:szCs w:val="20"/>
                    </w:rPr>
                    <w:t>Ανασκόπηση.</w:t>
                  </w:r>
                </w:p>
              </w:tc>
              <w:tc>
                <w:tcPr>
                  <w:tcW w:w="2835" w:type="dxa"/>
                  <w:shd w:val="clear" w:color="auto" w:fill="auto"/>
                </w:tcPr>
                <w:p w14:paraId="33B98AF0" w14:textId="77777777" w:rsidR="00754C0D" w:rsidRPr="00F5339C" w:rsidRDefault="00754C0D" w:rsidP="00014D95">
                  <w:pPr>
                    <w:spacing w:line="240" w:lineRule="auto"/>
                    <w:jc w:val="both"/>
                    <w:rPr>
                      <w:rFonts w:eastAsia="Calibri" w:cstheme="minorHAnsi"/>
                      <w:sz w:val="20"/>
                      <w:szCs w:val="20"/>
                    </w:rPr>
                  </w:pPr>
                </w:p>
              </w:tc>
              <w:tc>
                <w:tcPr>
                  <w:tcW w:w="1765" w:type="dxa"/>
                  <w:shd w:val="clear" w:color="auto" w:fill="auto"/>
                </w:tcPr>
                <w:p w14:paraId="7013F259" w14:textId="77777777" w:rsidR="00754C0D" w:rsidRPr="00F5339C" w:rsidRDefault="00754C0D" w:rsidP="00014D95">
                  <w:pPr>
                    <w:spacing w:line="240" w:lineRule="auto"/>
                    <w:rPr>
                      <w:rFonts w:cstheme="minorHAnsi"/>
                      <w:sz w:val="20"/>
                      <w:szCs w:val="20"/>
                    </w:rPr>
                  </w:pPr>
                </w:p>
              </w:tc>
            </w:tr>
            <w:tr w:rsidR="00754C0D" w:rsidRPr="00F5339C" w14:paraId="66645FFB" w14:textId="77777777" w:rsidTr="00014D95">
              <w:tc>
                <w:tcPr>
                  <w:tcW w:w="3856" w:type="dxa"/>
                  <w:shd w:val="clear" w:color="auto" w:fill="auto"/>
                </w:tcPr>
                <w:p w14:paraId="24A9CF6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600" w:type="dxa"/>
                  <w:gridSpan w:val="2"/>
                  <w:shd w:val="clear" w:color="auto" w:fill="auto"/>
                </w:tcPr>
                <w:p w14:paraId="218780C9" w14:textId="77777777" w:rsidR="00754C0D" w:rsidRPr="00F5339C" w:rsidRDefault="00754C0D" w:rsidP="00014D95">
                  <w:pPr>
                    <w:spacing w:line="240" w:lineRule="auto"/>
                    <w:rPr>
                      <w:rFonts w:cstheme="minorHAnsi"/>
                      <w:sz w:val="20"/>
                      <w:szCs w:val="20"/>
                    </w:rPr>
                  </w:pPr>
                </w:p>
              </w:tc>
            </w:tr>
            <w:tr w:rsidR="00754C0D" w:rsidRPr="00F5339C" w14:paraId="7AEB7493" w14:textId="77777777" w:rsidTr="00014D95">
              <w:tc>
                <w:tcPr>
                  <w:tcW w:w="3856" w:type="dxa"/>
                  <w:shd w:val="clear" w:color="auto" w:fill="auto"/>
                </w:tcPr>
                <w:p w14:paraId="33C30C8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600" w:type="dxa"/>
                  <w:gridSpan w:val="2"/>
                  <w:shd w:val="clear" w:color="auto" w:fill="auto"/>
                </w:tcPr>
                <w:p w14:paraId="5CC489E8"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ΓΡΑΠΤΗ ΕΞΕΤΑΣΗ</w:t>
                  </w:r>
                </w:p>
              </w:tc>
            </w:tr>
            <w:tr w:rsidR="00754C0D" w:rsidRPr="00F5339C" w14:paraId="493B4252" w14:textId="77777777" w:rsidTr="00014D95">
              <w:tc>
                <w:tcPr>
                  <w:tcW w:w="3856" w:type="dxa"/>
                  <w:shd w:val="clear" w:color="auto" w:fill="auto"/>
                </w:tcPr>
                <w:p w14:paraId="35E42FC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600" w:type="dxa"/>
                  <w:gridSpan w:val="2"/>
                  <w:shd w:val="clear" w:color="auto" w:fill="auto"/>
                </w:tcPr>
                <w:p w14:paraId="0E0AA3D1"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2CF7A1A2" w14:textId="77777777" w:rsidTr="00014D95">
              <w:tc>
                <w:tcPr>
                  <w:tcW w:w="3856" w:type="dxa"/>
                  <w:shd w:val="clear" w:color="auto" w:fill="auto"/>
                </w:tcPr>
                <w:p w14:paraId="016C22E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600" w:type="dxa"/>
                  <w:gridSpan w:val="2"/>
                  <w:shd w:val="clear" w:color="auto" w:fill="auto"/>
                </w:tcPr>
                <w:p w14:paraId="2C82B21C"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03D268BA" w14:textId="77777777" w:rsidTr="00014D95">
              <w:tc>
                <w:tcPr>
                  <w:tcW w:w="3856" w:type="dxa"/>
                  <w:shd w:val="clear" w:color="auto" w:fill="auto"/>
                </w:tcPr>
                <w:p w14:paraId="3300917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600" w:type="dxa"/>
                  <w:gridSpan w:val="2"/>
                  <w:shd w:val="clear" w:color="auto" w:fill="auto"/>
                </w:tcPr>
                <w:p w14:paraId="37D8661E"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3396FDB8" w14:textId="77777777" w:rsidTr="00014D95">
              <w:tc>
                <w:tcPr>
                  <w:tcW w:w="3856" w:type="dxa"/>
                  <w:shd w:val="clear" w:color="auto" w:fill="auto"/>
                </w:tcPr>
                <w:p w14:paraId="3A085EDE"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600" w:type="dxa"/>
                  <w:gridSpan w:val="2"/>
                  <w:shd w:val="clear" w:color="auto" w:fill="auto"/>
                </w:tcPr>
                <w:p w14:paraId="6E2C466F"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42905D2D" w14:textId="77777777" w:rsidR="00754C0D" w:rsidRPr="00F5339C" w:rsidRDefault="00754C0D" w:rsidP="00014D95">
            <w:pPr>
              <w:spacing w:line="240" w:lineRule="auto"/>
              <w:rPr>
                <w:rFonts w:cstheme="minorHAnsi"/>
                <w:sz w:val="20"/>
                <w:szCs w:val="20"/>
              </w:rPr>
            </w:pPr>
          </w:p>
        </w:tc>
      </w:tr>
    </w:tbl>
    <w:p w14:paraId="147C6358" w14:textId="77777777" w:rsidR="00754C0D" w:rsidRPr="00F5339C" w:rsidRDefault="00754C0D" w:rsidP="00DB5B81">
      <w:pPr>
        <w:pStyle w:val="a6"/>
        <w:widowControl w:val="0"/>
        <w:numPr>
          <w:ilvl w:val="0"/>
          <w:numId w:val="13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FCBEEA9" w14:textId="77777777" w:rsidTr="00014D95">
        <w:tc>
          <w:tcPr>
            <w:tcW w:w="3306" w:type="dxa"/>
            <w:shd w:val="clear" w:color="auto" w:fill="DDD9C3"/>
          </w:tcPr>
          <w:p w14:paraId="02FBF44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16D7CC79" w14:textId="77777777" w:rsidR="00754C0D" w:rsidRPr="00F5339C" w:rsidRDefault="006C336F" w:rsidP="00014D95">
            <w:pPr>
              <w:spacing w:after="200" w:line="240" w:lineRule="auto"/>
              <w:rPr>
                <w:rFonts w:eastAsia="Calibri" w:cstheme="minorHAnsi"/>
                <w:iCs/>
                <w:sz w:val="20"/>
                <w:szCs w:val="20"/>
              </w:rPr>
            </w:pPr>
            <w:r>
              <w:rPr>
                <w:rFonts w:eastAsia="Calibri" w:cstheme="minorHAnsi"/>
                <w:iCs/>
                <w:sz w:val="20"/>
                <w:szCs w:val="20"/>
              </w:rPr>
              <w:t>Διαλέξεις</w:t>
            </w:r>
          </w:p>
        </w:tc>
      </w:tr>
      <w:tr w:rsidR="00754C0D" w:rsidRPr="008465C6" w14:paraId="554B0166" w14:textId="77777777" w:rsidTr="00014D95">
        <w:tc>
          <w:tcPr>
            <w:tcW w:w="3306" w:type="dxa"/>
            <w:shd w:val="clear" w:color="auto" w:fill="DDD9C3"/>
          </w:tcPr>
          <w:p w14:paraId="7D8FBCC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lastRenderedPageBreak/>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0E4A3A5F" w14:textId="77777777" w:rsidR="00754C0D" w:rsidRPr="00F5339C" w:rsidRDefault="006C336F"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power point</w:t>
            </w:r>
          </w:p>
          <w:p w14:paraId="50AE0FC6" w14:textId="77777777" w:rsidR="00754C0D" w:rsidRPr="00F5339C" w:rsidRDefault="006C336F"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e-class</w:t>
            </w:r>
          </w:p>
          <w:p w14:paraId="40A000C9" w14:textId="77777777" w:rsidR="00754C0D" w:rsidRPr="00F5339C" w:rsidRDefault="006C336F"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e-mail</w:t>
            </w:r>
          </w:p>
        </w:tc>
      </w:tr>
      <w:tr w:rsidR="00754C0D" w:rsidRPr="00F5339C" w14:paraId="4CFD490F" w14:textId="77777777" w:rsidTr="00014D95">
        <w:tc>
          <w:tcPr>
            <w:tcW w:w="3306" w:type="dxa"/>
            <w:shd w:val="clear" w:color="auto" w:fill="DDD9C3"/>
          </w:tcPr>
          <w:p w14:paraId="398192D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3AEB852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785FAF0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09C9E66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123E695" w14:textId="77777777" w:rsidTr="00014D95">
              <w:tc>
                <w:tcPr>
                  <w:tcW w:w="2467" w:type="dxa"/>
                  <w:shd w:val="clear" w:color="auto" w:fill="DDD9C3"/>
                  <w:vAlign w:val="center"/>
                </w:tcPr>
                <w:p w14:paraId="2197B416"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53E48735"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46802224" w14:textId="77777777" w:rsidTr="00014D95">
              <w:tc>
                <w:tcPr>
                  <w:tcW w:w="2467" w:type="dxa"/>
                  <w:shd w:val="clear" w:color="auto" w:fill="auto"/>
                </w:tcPr>
                <w:p w14:paraId="59518BF0" w14:textId="77777777" w:rsidR="00754C0D" w:rsidRPr="00F5339C" w:rsidRDefault="00754C0D" w:rsidP="006C336F">
                  <w:pPr>
                    <w:spacing w:line="240" w:lineRule="auto"/>
                    <w:jc w:val="center"/>
                    <w:rPr>
                      <w:rFonts w:cstheme="minorHAnsi"/>
                      <w:iCs/>
                      <w:sz w:val="20"/>
                      <w:szCs w:val="20"/>
                    </w:rPr>
                  </w:pPr>
                  <w:r w:rsidRPr="00F5339C">
                    <w:rPr>
                      <w:rFonts w:cstheme="minorHAnsi"/>
                      <w:iCs/>
                      <w:sz w:val="20"/>
                      <w:szCs w:val="20"/>
                    </w:rPr>
                    <w:t>Δ</w:t>
                  </w:r>
                  <w:r w:rsidR="006C336F">
                    <w:rPr>
                      <w:rFonts w:cstheme="minorHAnsi"/>
                      <w:iCs/>
                      <w:sz w:val="20"/>
                      <w:szCs w:val="20"/>
                    </w:rPr>
                    <w:t>ιαλέξεις</w:t>
                  </w:r>
                </w:p>
              </w:tc>
              <w:tc>
                <w:tcPr>
                  <w:tcW w:w="2468" w:type="dxa"/>
                  <w:shd w:val="clear" w:color="auto" w:fill="auto"/>
                </w:tcPr>
                <w:p w14:paraId="28725DAB"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 Χ 2 = 26 ώρες</w:t>
                  </w:r>
                </w:p>
              </w:tc>
            </w:tr>
            <w:tr w:rsidR="00754C0D" w:rsidRPr="00F5339C" w14:paraId="7F2F8197" w14:textId="77777777" w:rsidTr="00014D95">
              <w:tc>
                <w:tcPr>
                  <w:tcW w:w="2467" w:type="dxa"/>
                  <w:shd w:val="clear" w:color="auto" w:fill="auto"/>
                </w:tcPr>
                <w:p w14:paraId="3CAAA1AF" w14:textId="77777777" w:rsidR="00754C0D" w:rsidRPr="00F5339C" w:rsidRDefault="006C336F" w:rsidP="00014D95">
                  <w:pPr>
                    <w:spacing w:line="240" w:lineRule="auto"/>
                    <w:jc w:val="center"/>
                    <w:rPr>
                      <w:rFonts w:cstheme="minorHAnsi"/>
                      <w:iCs/>
                      <w:sz w:val="20"/>
                      <w:szCs w:val="20"/>
                    </w:rPr>
                  </w:pPr>
                  <w:r>
                    <w:rPr>
                      <w:rFonts w:cstheme="minorHAnsi"/>
                      <w:iCs/>
                      <w:sz w:val="20"/>
                      <w:szCs w:val="20"/>
                    </w:rPr>
                    <w:t>Μελέτη κειμένων</w:t>
                  </w:r>
                </w:p>
              </w:tc>
              <w:tc>
                <w:tcPr>
                  <w:tcW w:w="2468" w:type="dxa"/>
                  <w:shd w:val="clear" w:color="auto" w:fill="auto"/>
                </w:tcPr>
                <w:p w14:paraId="790991E9"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13 Χ 1 = 13 ώρες</w:t>
                  </w:r>
                </w:p>
              </w:tc>
            </w:tr>
            <w:tr w:rsidR="00754C0D" w:rsidRPr="00F5339C" w14:paraId="5D9E6244" w14:textId="77777777" w:rsidTr="00014D95">
              <w:tc>
                <w:tcPr>
                  <w:tcW w:w="2467" w:type="dxa"/>
                  <w:shd w:val="clear" w:color="auto" w:fill="auto"/>
                </w:tcPr>
                <w:p w14:paraId="5C8B7810" w14:textId="77777777" w:rsidR="00754C0D" w:rsidRPr="00F5339C" w:rsidRDefault="006C336F" w:rsidP="00014D95">
                  <w:pPr>
                    <w:spacing w:line="240" w:lineRule="auto"/>
                    <w:jc w:val="center"/>
                    <w:rPr>
                      <w:rFonts w:cstheme="minorHAnsi"/>
                      <w:iCs/>
                      <w:sz w:val="20"/>
                      <w:szCs w:val="20"/>
                    </w:rPr>
                  </w:pPr>
                  <w:r>
                    <w:rPr>
                      <w:rFonts w:cstheme="minorHAnsi"/>
                      <w:iCs/>
                      <w:sz w:val="20"/>
                      <w:szCs w:val="20"/>
                    </w:rPr>
                    <w:t>Προσωπική μελέτη</w:t>
                  </w:r>
                </w:p>
              </w:tc>
              <w:tc>
                <w:tcPr>
                  <w:tcW w:w="2468" w:type="dxa"/>
                  <w:shd w:val="clear" w:color="auto" w:fill="auto"/>
                </w:tcPr>
                <w:p w14:paraId="6D89E18A"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58 ώρες</w:t>
                  </w:r>
                </w:p>
              </w:tc>
            </w:tr>
            <w:tr w:rsidR="00754C0D" w:rsidRPr="00F5339C" w14:paraId="3B7D6F87" w14:textId="77777777" w:rsidTr="00014D95">
              <w:tc>
                <w:tcPr>
                  <w:tcW w:w="2467" w:type="dxa"/>
                  <w:shd w:val="clear" w:color="auto" w:fill="auto"/>
                </w:tcPr>
                <w:p w14:paraId="202CC3B7" w14:textId="77777777" w:rsidR="00754C0D" w:rsidRPr="00F5339C" w:rsidRDefault="006C336F" w:rsidP="00014D95">
                  <w:pPr>
                    <w:spacing w:line="240" w:lineRule="auto"/>
                    <w:jc w:val="center"/>
                    <w:rPr>
                      <w:rFonts w:cstheme="minorHAnsi"/>
                      <w:iCs/>
                      <w:sz w:val="20"/>
                      <w:szCs w:val="20"/>
                    </w:rPr>
                  </w:pPr>
                  <w:r>
                    <w:rPr>
                      <w:rFonts w:cstheme="minorHAnsi"/>
                      <w:iCs/>
                      <w:sz w:val="20"/>
                      <w:szCs w:val="20"/>
                    </w:rPr>
                    <w:t>Γραπτή εξέταση</w:t>
                  </w:r>
                </w:p>
              </w:tc>
              <w:tc>
                <w:tcPr>
                  <w:tcW w:w="2468" w:type="dxa"/>
                  <w:shd w:val="clear" w:color="auto" w:fill="auto"/>
                </w:tcPr>
                <w:p w14:paraId="705D045E"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 Χ 1 = 3 ώρες</w:t>
                  </w:r>
                </w:p>
              </w:tc>
            </w:tr>
            <w:tr w:rsidR="00754C0D" w:rsidRPr="00F5339C" w14:paraId="257380A9" w14:textId="77777777" w:rsidTr="00014D95">
              <w:tc>
                <w:tcPr>
                  <w:tcW w:w="2467" w:type="dxa"/>
                  <w:shd w:val="clear" w:color="auto" w:fill="auto"/>
                </w:tcPr>
                <w:p w14:paraId="562C5EBD" w14:textId="77777777" w:rsidR="00754C0D" w:rsidRPr="00F5339C" w:rsidRDefault="00754C0D" w:rsidP="006C336F">
                  <w:pPr>
                    <w:spacing w:line="240" w:lineRule="auto"/>
                    <w:jc w:val="center"/>
                    <w:rPr>
                      <w:rFonts w:cstheme="minorHAnsi"/>
                      <w:iCs/>
                      <w:sz w:val="20"/>
                      <w:szCs w:val="20"/>
                    </w:rPr>
                  </w:pPr>
                  <w:r w:rsidRPr="00F5339C">
                    <w:rPr>
                      <w:rFonts w:cstheme="minorHAnsi"/>
                      <w:iCs/>
                      <w:sz w:val="20"/>
                      <w:szCs w:val="20"/>
                    </w:rPr>
                    <w:t>Σ</w:t>
                  </w:r>
                  <w:r w:rsidR="006C336F">
                    <w:rPr>
                      <w:rFonts w:cstheme="minorHAnsi"/>
                      <w:iCs/>
                      <w:sz w:val="20"/>
                      <w:szCs w:val="20"/>
                    </w:rPr>
                    <w:t>ύνολο</w:t>
                  </w:r>
                </w:p>
              </w:tc>
              <w:tc>
                <w:tcPr>
                  <w:tcW w:w="2468" w:type="dxa"/>
                  <w:shd w:val="clear" w:color="auto" w:fill="auto"/>
                </w:tcPr>
                <w:p w14:paraId="7F3B6A8C"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100 ώρες (</w:t>
                  </w:r>
                  <w:r w:rsidR="006C336F">
                    <w:rPr>
                      <w:rFonts w:cstheme="minorHAnsi"/>
                      <w:sz w:val="20"/>
                      <w:szCs w:val="20"/>
                    </w:rPr>
                    <w:t>4Χ25 ώρες φόρτο</w:t>
                  </w:r>
                  <w:r w:rsidR="00B815DF">
                    <w:rPr>
                      <w:rFonts w:cstheme="minorHAnsi"/>
                      <w:sz w:val="20"/>
                      <w:szCs w:val="20"/>
                    </w:rPr>
                    <w:t>ς</w:t>
                  </w:r>
                  <w:r w:rsidR="006C336F">
                    <w:rPr>
                      <w:rFonts w:cstheme="minorHAnsi"/>
                      <w:sz w:val="20"/>
                      <w:szCs w:val="20"/>
                    </w:rPr>
                    <w:t xml:space="preserve"> εργασίας ανά πιστωτική μονάδα)</w:t>
                  </w:r>
                  <w:r w:rsidRPr="00F5339C">
                    <w:rPr>
                      <w:rFonts w:cstheme="minorHAnsi"/>
                      <w:sz w:val="20"/>
                      <w:szCs w:val="20"/>
                    </w:rPr>
                    <w:t>)</w:t>
                  </w:r>
                </w:p>
              </w:tc>
            </w:tr>
          </w:tbl>
          <w:p w14:paraId="5B1B9A5A" w14:textId="77777777" w:rsidR="00754C0D" w:rsidRPr="00F5339C" w:rsidRDefault="00754C0D" w:rsidP="00014D95">
            <w:pPr>
              <w:spacing w:line="240" w:lineRule="auto"/>
              <w:rPr>
                <w:rFonts w:cstheme="minorHAnsi"/>
                <w:sz w:val="20"/>
                <w:szCs w:val="20"/>
              </w:rPr>
            </w:pPr>
          </w:p>
        </w:tc>
      </w:tr>
      <w:tr w:rsidR="00754C0D" w:rsidRPr="00F5339C" w14:paraId="2740E360" w14:textId="77777777" w:rsidTr="00014D95">
        <w:tc>
          <w:tcPr>
            <w:tcW w:w="3306" w:type="dxa"/>
          </w:tcPr>
          <w:p w14:paraId="2BE8A08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ΞΙΟΛΟΓΗΣΗ ΦΟΙΤΗΤΩΝ </w:t>
            </w:r>
          </w:p>
          <w:p w14:paraId="16638AA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03CBDFB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3F51892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36068C2F" w14:textId="77777777" w:rsidR="00754C0D" w:rsidRPr="00F5339C" w:rsidRDefault="00754C0D" w:rsidP="00014D95">
            <w:pPr>
              <w:spacing w:line="240" w:lineRule="auto"/>
              <w:rPr>
                <w:rFonts w:eastAsia="Calibri" w:cstheme="minorHAnsi"/>
                <w:sz w:val="20"/>
                <w:szCs w:val="20"/>
              </w:rPr>
            </w:pPr>
          </w:p>
          <w:p w14:paraId="343CAEB5" w14:textId="77777777" w:rsidR="00754C0D" w:rsidRPr="00F5339C" w:rsidRDefault="00754C0D" w:rsidP="00014D95">
            <w:pPr>
              <w:spacing w:line="240" w:lineRule="auto"/>
              <w:rPr>
                <w:rFonts w:eastAsia="Calibri" w:cstheme="minorHAnsi"/>
                <w:sz w:val="20"/>
                <w:szCs w:val="20"/>
              </w:rPr>
            </w:pPr>
          </w:p>
          <w:p w14:paraId="1707221C" w14:textId="77777777" w:rsidR="00754C0D" w:rsidRPr="00F5339C" w:rsidRDefault="00754C0D" w:rsidP="00014D95">
            <w:pPr>
              <w:spacing w:line="240" w:lineRule="auto"/>
              <w:rPr>
                <w:rFonts w:eastAsia="Calibri" w:cstheme="minorHAnsi"/>
                <w:sz w:val="20"/>
                <w:szCs w:val="20"/>
              </w:rPr>
            </w:pPr>
          </w:p>
          <w:p w14:paraId="07B4432C" w14:textId="77777777" w:rsidR="00754C0D" w:rsidRPr="00F5339C" w:rsidRDefault="00754C0D" w:rsidP="00014D95">
            <w:pPr>
              <w:spacing w:line="240" w:lineRule="auto"/>
              <w:rPr>
                <w:rFonts w:cstheme="minorHAnsi"/>
                <w:sz w:val="20"/>
                <w:szCs w:val="20"/>
              </w:rPr>
            </w:pPr>
            <w:r w:rsidRPr="00F5339C">
              <w:rPr>
                <w:rFonts w:eastAsia="Calibri" w:cstheme="minorHAnsi"/>
                <w:b/>
                <w:sz w:val="20"/>
                <w:szCs w:val="20"/>
              </w:rPr>
              <w:t>Γλώσσα αξιολόγησης</w:t>
            </w:r>
            <w:r w:rsidRPr="00F5339C">
              <w:rPr>
                <w:rFonts w:eastAsia="Calibri" w:cstheme="minorHAnsi"/>
                <w:sz w:val="20"/>
                <w:szCs w:val="20"/>
              </w:rPr>
              <w:t>: ελληνικά</w:t>
            </w:r>
          </w:p>
          <w:p w14:paraId="2981AEE6" w14:textId="77777777" w:rsidR="00754C0D" w:rsidRPr="00F5339C" w:rsidRDefault="00754C0D" w:rsidP="00014D95">
            <w:pPr>
              <w:spacing w:line="240" w:lineRule="auto"/>
              <w:rPr>
                <w:rFonts w:cstheme="minorHAnsi"/>
                <w:sz w:val="20"/>
                <w:szCs w:val="20"/>
              </w:rPr>
            </w:pPr>
            <w:r w:rsidRPr="00F5339C">
              <w:rPr>
                <w:rFonts w:cstheme="minorHAnsi"/>
                <w:b/>
                <w:sz w:val="20"/>
                <w:szCs w:val="20"/>
              </w:rPr>
              <w:t>Μέθοδος αξιολόγησης</w:t>
            </w:r>
            <w:r w:rsidRPr="00F5339C">
              <w:rPr>
                <w:rFonts w:cstheme="minorHAnsi"/>
                <w:sz w:val="20"/>
                <w:szCs w:val="20"/>
              </w:rPr>
              <w:t>: Γραπτή εξέταση – Μετάφραση – Ερμηνευτικές ερωτήσεις επί των κειμένων. Προαιρετικές γραπτές εργασίες απαλλακτικού χαρακτήρα.</w:t>
            </w:r>
          </w:p>
          <w:p w14:paraId="6F1F8512" w14:textId="77777777" w:rsidR="00754C0D" w:rsidRPr="00F5339C" w:rsidRDefault="00754C0D" w:rsidP="00014D95">
            <w:pPr>
              <w:spacing w:line="240" w:lineRule="auto"/>
              <w:rPr>
                <w:rFonts w:cstheme="minorHAnsi"/>
                <w:color w:val="002060"/>
                <w:sz w:val="20"/>
                <w:szCs w:val="20"/>
              </w:rPr>
            </w:pPr>
          </w:p>
        </w:tc>
      </w:tr>
    </w:tbl>
    <w:p w14:paraId="7F5F99A3" w14:textId="77777777" w:rsidR="00754C0D" w:rsidRPr="00F5339C" w:rsidRDefault="00754C0D" w:rsidP="00DB5B81">
      <w:pPr>
        <w:pStyle w:val="a6"/>
        <w:widowControl w:val="0"/>
        <w:numPr>
          <w:ilvl w:val="0"/>
          <w:numId w:val="132"/>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EC4CEFF" w14:textId="77777777" w:rsidTr="00014D95">
        <w:tc>
          <w:tcPr>
            <w:tcW w:w="8472" w:type="dxa"/>
          </w:tcPr>
          <w:p w14:paraId="1195F229" w14:textId="77777777" w:rsidR="00754C0D" w:rsidRPr="00F5339C" w:rsidRDefault="00754C0D" w:rsidP="00014D95">
            <w:pPr>
              <w:spacing w:after="120" w:line="240" w:lineRule="auto"/>
              <w:ind w:left="68"/>
              <w:jc w:val="both"/>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Βυζαντινή Λογοτεχνία</w:t>
            </w:r>
            <w:r w:rsidRPr="00F5339C">
              <w:rPr>
                <w:rFonts w:eastAsia="Calibri" w:cstheme="minorHAnsi"/>
                <w:sz w:val="20"/>
                <w:szCs w:val="20"/>
              </w:rPr>
              <w:t>, τ. Β’, ΜΙΕΤ, Αθήνα 1997.</w:t>
            </w:r>
          </w:p>
          <w:p w14:paraId="4077D0C2" w14:textId="77777777" w:rsidR="00754C0D" w:rsidRPr="00F5339C" w:rsidRDefault="00754C0D" w:rsidP="00014D95">
            <w:pPr>
              <w:spacing w:after="120" w:line="240" w:lineRule="auto"/>
              <w:ind w:left="68"/>
              <w:jc w:val="both"/>
              <w:rPr>
                <w:rFonts w:eastAsia="Calibri" w:cstheme="minorHAnsi"/>
                <w:sz w:val="20"/>
                <w:szCs w:val="20"/>
              </w:rPr>
            </w:pPr>
            <w:r w:rsidRPr="00F5339C">
              <w:rPr>
                <w:rFonts w:eastAsia="Calibri" w:cstheme="minorHAnsi"/>
                <w:sz w:val="20"/>
                <w:szCs w:val="20"/>
              </w:rPr>
              <w:t xml:space="preserve">Α. </w:t>
            </w:r>
            <w:proofErr w:type="spellStart"/>
            <w:r w:rsidRPr="00F5339C">
              <w:rPr>
                <w:rFonts w:eastAsia="Calibri" w:cstheme="minorHAnsi"/>
                <w:sz w:val="20"/>
                <w:szCs w:val="20"/>
              </w:rPr>
              <w:t>Καρπόζηλος</w:t>
            </w:r>
            <w:proofErr w:type="spellEnd"/>
            <w:r w:rsidRPr="00F5339C">
              <w:rPr>
                <w:rFonts w:eastAsia="Calibri" w:cstheme="minorHAnsi"/>
                <w:sz w:val="20"/>
                <w:szCs w:val="20"/>
              </w:rPr>
              <w:t xml:space="preserve">, </w:t>
            </w:r>
            <w:r w:rsidRPr="00F5339C">
              <w:rPr>
                <w:rFonts w:eastAsia="Calibri" w:cstheme="minorHAnsi"/>
                <w:i/>
                <w:sz w:val="20"/>
                <w:szCs w:val="20"/>
              </w:rPr>
              <w:t>Βυζαντινοί Ιστορικοί και Χρονογράφοι</w:t>
            </w:r>
            <w:r w:rsidRPr="00F5339C">
              <w:rPr>
                <w:rFonts w:eastAsia="Calibri" w:cstheme="minorHAnsi"/>
                <w:sz w:val="20"/>
                <w:szCs w:val="20"/>
              </w:rPr>
              <w:t>, τ. Δ΄ (13</w:t>
            </w:r>
            <w:r w:rsidRPr="00F5339C">
              <w:rPr>
                <w:rFonts w:eastAsia="Calibri" w:cstheme="minorHAnsi"/>
                <w:sz w:val="20"/>
                <w:szCs w:val="20"/>
                <w:vertAlign w:val="superscript"/>
              </w:rPr>
              <w:t>ος</w:t>
            </w:r>
            <w:r w:rsidRPr="00F5339C">
              <w:rPr>
                <w:rFonts w:eastAsia="Calibri" w:cstheme="minorHAnsi"/>
                <w:sz w:val="20"/>
                <w:szCs w:val="20"/>
              </w:rPr>
              <w:t xml:space="preserve"> -15</w:t>
            </w:r>
            <w:r w:rsidRPr="00F5339C">
              <w:rPr>
                <w:rFonts w:eastAsia="Calibri" w:cstheme="minorHAnsi"/>
                <w:sz w:val="20"/>
                <w:szCs w:val="20"/>
                <w:vertAlign w:val="superscript"/>
              </w:rPr>
              <w:t>ος</w:t>
            </w:r>
            <w:r w:rsidRPr="00F5339C">
              <w:rPr>
                <w:rFonts w:eastAsia="Calibri" w:cstheme="minorHAnsi"/>
                <w:sz w:val="20"/>
                <w:szCs w:val="20"/>
              </w:rPr>
              <w:t xml:space="preserve"> αι.), </w:t>
            </w:r>
            <w:proofErr w:type="spellStart"/>
            <w:r w:rsidRPr="00F5339C">
              <w:rPr>
                <w:rFonts w:eastAsia="Calibri" w:cstheme="minorHAnsi"/>
                <w:sz w:val="20"/>
                <w:szCs w:val="20"/>
              </w:rPr>
              <w:t>εκδ</w:t>
            </w:r>
            <w:proofErr w:type="spellEnd"/>
            <w:r w:rsidRPr="00F5339C">
              <w:rPr>
                <w:rFonts w:eastAsia="Calibri" w:cstheme="minorHAnsi"/>
                <w:sz w:val="20"/>
                <w:szCs w:val="20"/>
              </w:rPr>
              <w:t>. Κανάκη, Αθήνα 2015.</w:t>
            </w:r>
          </w:p>
          <w:p w14:paraId="4F906F5A" w14:textId="77777777" w:rsidR="00754C0D" w:rsidRPr="00F5339C" w:rsidRDefault="00754C0D" w:rsidP="00014D95">
            <w:pPr>
              <w:spacing w:after="120" w:line="240" w:lineRule="auto"/>
              <w:ind w:left="68"/>
              <w:jc w:val="both"/>
              <w:rPr>
                <w:rFonts w:eastAsia="Calibri" w:cstheme="minorHAnsi"/>
                <w:sz w:val="20"/>
                <w:szCs w:val="20"/>
              </w:rPr>
            </w:pPr>
            <w:r w:rsidRPr="00F5339C">
              <w:rPr>
                <w:rFonts w:eastAsia="Calibri" w:cstheme="minorHAnsi"/>
                <w:sz w:val="20"/>
                <w:szCs w:val="20"/>
              </w:rPr>
              <w:lastRenderedPageBreak/>
              <w:t xml:space="preserve">Ν. </w:t>
            </w:r>
            <w:proofErr w:type="spellStart"/>
            <w:r w:rsidRPr="00F5339C">
              <w:rPr>
                <w:rFonts w:eastAsia="Calibri" w:cstheme="minorHAnsi"/>
                <w:sz w:val="20"/>
                <w:szCs w:val="20"/>
              </w:rPr>
              <w:t>Τωμαδάκης</w:t>
            </w:r>
            <w:proofErr w:type="spellEnd"/>
            <w:r w:rsidRPr="00F5339C">
              <w:rPr>
                <w:rFonts w:eastAsia="Calibri" w:cstheme="minorHAnsi"/>
                <w:sz w:val="20"/>
                <w:szCs w:val="20"/>
              </w:rPr>
              <w:t xml:space="preserve">, </w:t>
            </w:r>
            <w:r w:rsidRPr="00F5339C">
              <w:rPr>
                <w:rFonts w:eastAsia="Calibri" w:cstheme="minorHAnsi"/>
                <w:i/>
                <w:sz w:val="20"/>
                <w:szCs w:val="20"/>
              </w:rPr>
              <w:t>Περί Αλώσεως της Κωνσταντινουπόλεως</w:t>
            </w:r>
            <w:r w:rsidRPr="00F5339C">
              <w:rPr>
                <w:rFonts w:eastAsia="Calibri" w:cstheme="minorHAnsi"/>
                <w:sz w:val="20"/>
                <w:szCs w:val="20"/>
              </w:rPr>
              <w:t xml:space="preserve"> (1453), Θεσσαλονίκη,1993.</w:t>
            </w:r>
          </w:p>
          <w:p w14:paraId="730CB778"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eastAsia="Calibri" w:cstheme="minorHAnsi"/>
                <w:sz w:val="20"/>
                <w:szCs w:val="20"/>
              </w:rPr>
              <w:t>Jan</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Olof</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Rosenqvist</w:t>
            </w:r>
            <w:proofErr w:type="spellEnd"/>
            <w:r w:rsidRPr="00F5339C">
              <w:rPr>
                <w:rFonts w:eastAsia="Calibri" w:cstheme="minorHAnsi"/>
                <w:sz w:val="20"/>
                <w:szCs w:val="20"/>
              </w:rPr>
              <w:t xml:space="preserve">, </w:t>
            </w:r>
            <w:r w:rsidRPr="00F5339C">
              <w:rPr>
                <w:rFonts w:eastAsia="Calibri" w:cstheme="minorHAnsi"/>
                <w:i/>
                <w:sz w:val="20"/>
                <w:szCs w:val="20"/>
              </w:rPr>
              <w:t>Η Βυζαντινή Λογοτεχνία από τον 6</w:t>
            </w:r>
            <w:r w:rsidRPr="00F5339C">
              <w:rPr>
                <w:rFonts w:eastAsia="Calibri" w:cstheme="minorHAnsi"/>
                <w:i/>
                <w:sz w:val="20"/>
                <w:szCs w:val="20"/>
                <w:vertAlign w:val="superscript"/>
              </w:rPr>
              <w:t>ο</w:t>
            </w:r>
            <w:r w:rsidRPr="00F5339C">
              <w:rPr>
                <w:rFonts w:eastAsia="Calibri" w:cstheme="minorHAnsi"/>
                <w:i/>
                <w:sz w:val="20"/>
                <w:szCs w:val="20"/>
              </w:rPr>
              <w:t xml:space="preserve"> αιώνα ως την Άλωση της Κωνσταντινούπολης, </w:t>
            </w:r>
            <w:proofErr w:type="spellStart"/>
            <w:r w:rsidRPr="00F5339C">
              <w:rPr>
                <w:rFonts w:eastAsia="Calibri" w:cstheme="minorHAnsi"/>
                <w:sz w:val="20"/>
                <w:szCs w:val="20"/>
              </w:rPr>
              <w:t>εκδ</w:t>
            </w:r>
            <w:proofErr w:type="spellEnd"/>
            <w:r w:rsidRPr="00F5339C">
              <w:rPr>
                <w:rFonts w:eastAsia="Calibri" w:cstheme="minorHAnsi"/>
                <w:sz w:val="20"/>
                <w:szCs w:val="20"/>
              </w:rPr>
              <w:t>. Κανάκη,</w:t>
            </w:r>
            <w:r w:rsidRPr="00F5339C">
              <w:rPr>
                <w:rFonts w:eastAsia="Calibri" w:cstheme="minorHAnsi"/>
                <w:i/>
                <w:sz w:val="20"/>
                <w:szCs w:val="20"/>
              </w:rPr>
              <w:t xml:space="preserve"> </w:t>
            </w:r>
            <w:r w:rsidRPr="00F5339C">
              <w:rPr>
                <w:rFonts w:eastAsia="Calibri" w:cstheme="minorHAnsi"/>
                <w:sz w:val="20"/>
                <w:szCs w:val="20"/>
              </w:rPr>
              <w:t xml:space="preserve">Αθήνα 2008. </w:t>
            </w:r>
          </w:p>
          <w:p w14:paraId="49E76663"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cstheme="minorHAnsi"/>
                <w:sz w:val="20"/>
                <w:szCs w:val="20"/>
              </w:rPr>
              <w:t>Angold</w:t>
            </w:r>
            <w:proofErr w:type="spellEnd"/>
            <w:r w:rsidRPr="00F5339C">
              <w:rPr>
                <w:rFonts w:cstheme="minorHAnsi"/>
                <w:sz w:val="20"/>
                <w:szCs w:val="20"/>
              </w:rPr>
              <w:t xml:space="preserve"> M.J., </w:t>
            </w:r>
            <w:r w:rsidRPr="00F5339C">
              <w:rPr>
                <w:rFonts w:cstheme="minorHAnsi"/>
                <w:i/>
                <w:sz w:val="20"/>
                <w:szCs w:val="20"/>
              </w:rPr>
              <w:t>Η Άλωση της Κωνσταντινούπολης από τους Οθωμανούς. Τομές και συνέχεια</w:t>
            </w:r>
            <w:r w:rsidRPr="00F5339C">
              <w:rPr>
                <w:rFonts w:cstheme="minorHAnsi"/>
                <w:sz w:val="20"/>
                <w:szCs w:val="20"/>
              </w:rPr>
              <w:t xml:space="preserve">, </w:t>
            </w:r>
            <w:proofErr w:type="spellStart"/>
            <w:r w:rsidRPr="00F5339C">
              <w:rPr>
                <w:rFonts w:cstheme="minorHAnsi"/>
                <w:sz w:val="20"/>
                <w:szCs w:val="20"/>
              </w:rPr>
              <w:t>εκδ</w:t>
            </w:r>
            <w:proofErr w:type="spellEnd"/>
            <w:r w:rsidRPr="00F5339C">
              <w:rPr>
                <w:rFonts w:cstheme="minorHAnsi"/>
                <w:sz w:val="20"/>
                <w:szCs w:val="20"/>
              </w:rPr>
              <w:t>. Κριτική, Αθήνα 2013.</w:t>
            </w:r>
          </w:p>
          <w:p w14:paraId="4D4FBE1A" w14:textId="77777777" w:rsidR="00754C0D" w:rsidRPr="00F5339C" w:rsidRDefault="00754C0D" w:rsidP="00014D95">
            <w:pPr>
              <w:spacing w:after="120" w:line="240" w:lineRule="auto"/>
              <w:ind w:left="68"/>
              <w:jc w:val="both"/>
              <w:rPr>
                <w:rFonts w:eastAsia="Calibri" w:cstheme="minorHAnsi"/>
                <w:sz w:val="20"/>
                <w:szCs w:val="20"/>
                <w:lang w:val="en-US"/>
              </w:rPr>
            </w:pPr>
            <w:r w:rsidRPr="00F5339C">
              <w:rPr>
                <w:rFonts w:cstheme="minorHAnsi"/>
                <w:sz w:val="20"/>
                <w:szCs w:val="20"/>
                <w:lang w:val="en-US"/>
              </w:rPr>
              <w:t>Harris</w:t>
            </w:r>
            <w:r w:rsidRPr="00F5339C">
              <w:rPr>
                <w:rStyle w:val="ab"/>
                <w:rFonts w:cstheme="minorHAnsi"/>
                <w:sz w:val="20"/>
                <w:szCs w:val="20"/>
                <w:lang w:val="en-US"/>
              </w:rPr>
              <w:t xml:space="preserve"> </w:t>
            </w:r>
            <w:r w:rsidRPr="00F5339C">
              <w:rPr>
                <w:rFonts w:cstheme="minorHAnsi"/>
                <w:sz w:val="20"/>
                <w:szCs w:val="20"/>
                <w:lang w:val="en-US"/>
              </w:rPr>
              <w:t xml:space="preserve">Jonathan, </w:t>
            </w:r>
            <w:r w:rsidRPr="00F5339C">
              <w:rPr>
                <w:rStyle w:val="ab"/>
                <w:rFonts w:cstheme="minorHAnsi"/>
                <w:i/>
                <w:sz w:val="20"/>
                <w:szCs w:val="20"/>
                <w:lang w:val="en-US"/>
              </w:rPr>
              <w:t>The End of Byzantium</w:t>
            </w:r>
            <w:r w:rsidRPr="00F5339C">
              <w:rPr>
                <w:rStyle w:val="ab"/>
                <w:rFonts w:cstheme="minorHAnsi"/>
                <w:sz w:val="20"/>
                <w:szCs w:val="20"/>
                <w:lang w:val="en-US"/>
              </w:rPr>
              <w:t>,</w:t>
            </w:r>
            <w:r w:rsidRPr="00F5339C">
              <w:rPr>
                <w:rFonts w:cstheme="minorHAnsi"/>
                <w:sz w:val="20"/>
                <w:szCs w:val="20"/>
                <w:lang w:val="en-US"/>
              </w:rPr>
              <w:t xml:space="preserve"> </w:t>
            </w:r>
            <w:proofErr w:type="spellStart"/>
            <w:r w:rsidRPr="00F5339C">
              <w:rPr>
                <w:rFonts w:cstheme="minorHAnsi"/>
                <w:sz w:val="20"/>
                <w:szCs w:val="20"/>
              </w:rPr>
              <w:t>εκδ</w:t>
            </w:r>
            <w:proofErr w:type="spellEnd"/>
            <w:r w:rsidRPr="00F5339C">
              <w:rPr>
                <w:rFonts w:cstheme="minorHAnsi"/>
                <w:sz w:val="20"/>
                <w:szCs w:val="20"/>
                <w:lang w:val="en-US"/>
              </w:rPr>
              <w:t>. Yale University Press, New Haven 2010.</w:t>
            </w:r>
          </w:p>
          <w:p w14:paraId="073CD8FF" w14:textId="77777777" w:rsidR="00754C0D" w:rsidRPr="00F5339C" w:rsidRDefault="00754C0D" w:rsidP="00014D95">
            <w:pPr>
              <w:spacing w:after="120" w:line="240" w:lineRule="auto"/>
              <w:ind w:left="68"/>
              <w:jc w:val="both"/>
              <w:rPr>
                <w:rFonts w:eastAsia="Calibri" w:cstheme="minorHAnsi"/>
                <w:sz w:val="20"/>
                <w:szCs w:val="20"/>
              </w:rPr>
            </w:pPr>
            <w:r w:rsidRPr="00F5339C">
              <w:rPr>
                <w:rFonts w:cstheme="minorHAnsi"/>
                <w:sz w:val="20"/>
                <w:szCs w:val="20"/>
              </w:rPr>
              <w:t xml:space="preserve">Ιωαννίδου Αιμιλία, </w:t>
            </w:r>
            <w:r w:rsidRPr="00F5339C">
              <w:rPr>
                <w:rFonts w:cstheme="minorHAnsi"/>
                <w:i/>
                <w:sz w:val="20"/>
                <w:szCs w:val="20"/>
              </w:rPr>
              <w:t>Η άλωση της Κωνσταντινούπολης, μια σύνθετη καταγραφή</w:t>
            </w:r>
            <w:r w:rsidRPr="00F5339C">
              <w:rPr>
                <w:rFonts w:cstheme="minorHAnsi"/>
                <w:sz w:val="20"/>
                <w:szCs w:val="20"/>
              </w:rPr>
              <w:t>, Εναλλακτικές Εκδόσεις, Αθήνα 2000.</w:t>
            </w:r>
          </w:p>
          <w:p w14:paraId="445D512E"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cstheme="minorHAnsi"/>
                <w:sz w:val="20"/>
                <w:szCs w:val="20"/>
              </w:rPr>
              <w:t>Nicol</w:t>
            </w:r>
            <w:proofErr w:type="spellEnd"/>
            <w:r w:rsidRPr="00F5339C">
              <w:rPr>
                <w:rFonts w:cstheme="minorHAnsi"/>
                <w:sz w:val="20"/>
                <w:szCs w:val="20"/>
              </w:rPr>
              <w:t xml:space="preserve"> D.M., </w:t>
            </w:r>
            <w:r w:rsidRPr="00F5339C">
              <w:rPr>
                <w:rFonts w:cstheme="minorHAnsi"/>
                <w:i/>
                <w:sz w:val="20"/>
                <w:szCs w:val="20"/>
              </w:rPr>
              <w:t>Οι τελευταίοι αιώνες του Βυζαντίου, 1261-1453</w:t>
            </w:r>
            <w:r w:rsidRPr="00F5339C">
              <w:rPr>
                <w:rFonts w:cstheme="minorHAnsi"/>
                <w:sz w:val="20"/>
                <w:szCs w:val="20"/>
              </w:rPr>
              <w:t xml:space="preserve">, </w:t>
            </w:r>
            <w:proofErr w:type="spellStart"/>
            <w:r w:rsidRPr="00F5339C">
              <w:rPr>
                <w:rFonts w:cstheme="minorHAnsi"/>
                <w:sz w:val="20"/>
                <w:szCs w:val="20"/>
              </w:rPr>
              <w:t>εκδ</w:t>
            </w:r>
            <w:proofErr w:type="spellEnd"/>
            <w:r w:rsidRPr="00F5339C">
              <w:rPr>
                <w:rFonts w:cstheme="minorHAnsi"/>
                <w:sz w:val="20"/>
                <w:szCs w:val="20"/>
              </w:rPr>
              <w:t>. Παπαδήμας, Αθήνα 1996.</w:t>
            </w:r>
          </w:p>
          <w:p w14:paraId="4B00216F"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cstheme="minorHAnsi"/>
                <w:sz w:val="20"/>
                <w:szCs w:val="20"/>
              </w:rPr>
              <w:t>Πρίντζιπας</w:t>
            </w:r>
            <w:proofErr w:type="spellEnd"/>
            <w:r w:rsidRPr="00F5339C">
              <w:rPr>
                <w:rFonts w:cstheme="minorHAnsi"/>
                <w:sz w:val="20"/>
                <w:szCs w:val="20"/>
              </w:rPr>
              <w:t xml:space="preserve"> Γεώργιος, «Οι ιστορικοί της αλώσεως», στο Ευ. Χρυσός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Η άλωση</w:t>
            </w:r>
            <w:r>
              <w:rPr>
                <w:rFonts w:cstheme="minorHAnsi"/>
                <w:i/>
                <w:sz w:val="20"/>
                <w:szCs w:val="20"/>
              </w:rPr>
              <w:t xml:space="preserve"> </w:t>
            </w:r>
            <w:r w:rsidRPr="00F5339C">
              <w:rPr>
                <w:rFonts w:cstheme="minorHAnsi"/>
                <w:i/>
                <w:sz w:val="20"/>
                <w:szCs w:val="20"/>
              </w:rPr>
              <w:t>της</w:t>
            </w:r>
            <w:r>
              <w:rPr>
                <w:rFonts w:cstheme="minorHAnsi"/>
                <w:i/>
                <w:sz w:val="20"/>
                <w:szCs w:val="20"/>
              </w:rPr>
              <w:t xml:space="preserve"> </w:t>
            </w:r>
            <w:r w:rsidRPr="00F5339C">
              <w:rPr>
                <w:rFonts w:cstheme="minorHAnsi"/>
                <w:i/>
                <w:sz w:val="20"/>
                <w:szCs w:val="20"/>
              </w:rPr>
              <w:t>Πόλης</w:t>
            </w:r>
            <w:r w:rsidRPr="00F5339C">
              <w:rPr>
                <w:rFonts w:cstheme="minorHAnsi"/>
                <w:sz w:val="20"/>
                <w:szCs w:val="20"/>
              </w:rPr>
              <w:t>,</w:t>
            </w:r>
            <w:r>
              <w:rPr>
                <w:rFonts w:cstheme="minorHAnsi"/>
                <w:sz w:val="20"/>
                <w:szCs w:val="20"/>
              </w:rPr>
              <w:t xml:space="preserve"> </w:t>
            </w:r>
            <w:proofErr w:type="spellStart"/>
            <w:r w:rsidRPr="00F5339C">
              <w:rPr>
                <w:rFonts w:cstheme="minorHAnsi"/>
                <w:sz w:val="20"/>
                <w:szCs w:val="20"/>
              </w:rPr>
              <w:t>εκδ</w:t>
            </w:r>
            <w:proofErr w:type="spellEnd"/>
            <w:r w:rsidRPr="00F5339C">
              <w:rPr>
                <w:rFonts w:cstheme="minorHAnsi"/>
                <w:sz w:val="20"/>
                <w:szCs w:val="20"/>
              </w:rPr>
              <w:t xml:space="preserve">. Ακρίτας, Αθήνα 1994, </w:t>
            </w:r>
            <w:proofErr w:type="spellStart"/>
            <w:r w:rsidRPr="00F5339C">
              <w:rPr>
                <w:rFonts w:cstheme="minorHAnsi"/>
                <w:sz w:val="20"/>
                <w:szCs w:val="20"/>
              </w:rPr>
              <w:t>σσ</w:t>
            </w:r>
            <w:proofErr w:type="spellEnd"/>
            <w:r w:rsidRPr="00F5339C">
              <w:rPr>
                <w:rFonts w:cstheme="minorHAnsi"/>
                <w:sz w:val="20"/>
                <w:szCs w:val="20"/>
              </w:rPr>
              <w:t>. 63-97.</w:t>
            </w:r>
          </w:p>
          <w:p w14:paraId="5F0F835A"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cstheme="minorHAnsi"/>
                <w:sz w:val="20"/>
                <w:szCs w:val="20"/>
              </w:rPr>
              <w:t>Pears</w:t>
            </w:r>
            <w:proofErr w:type="spellEnd"/>
            <w:r w:rsidRPr="00F5339C">
              <w:rPr>
                <w:rFonts w:cstheme="minorHAnsi"/>
                <w:sz w:val="20"/>
                <w:szCs w:val="20"/>
              </w:rPr>
              <w:t xml:space="preserve"> E., </w:t>
            </w:r>
            <w:r w:rsidRPr="00F5339C">
              <w:rPr>
                <w:rFonts w:cstheme="minorHAnsi"/>
                <w:i/>
                <w:sz w:val="20"/>
                <w:szCs w:val="20"/>
              </w:rPr>
              <w:t>Η Άλωση της Κωνσταντινουπόλεως. Ο αυτοκράτωρ Κωνσταντίνος και ο σουλτάνος Μωάμεθ Β’</w:t>
            </w:r>
            <w:r w:rsidRPr="00F5339C">
              <w:rPr>
                <w:rFonts w:cstheme="minorHAnsi"/>
                <w:sz w:val="20"/>
                <w:szCs w:val="20"/>
              </w:rPr>
              <w:t xml:space="preserve">, Λευκωσία – </w:t>
            </w:r>
            <w:r w:rsidRPr="00F5339C">
              <w:rPr>
                <w:rFonts w:cstheme="minorHAnsi"/>
                <w:i/>
                <w:sz w:val="20"/>
                <w:szCs w:val="20"/>
              </w:rPr>
              <w:t>Η καταστροφή της Ελληνικής Αυτοκρατορίας, 1453: η ΄</w:t>
            </w:r>
            <w:proofErr w:type="spellStart"/>
            <w:r w:rsidRPr="00F5339C">
              <w:rPr>
                <w:rFonts w:cstheme="minorHAnsi"/>
                <w:i/>
                <w:sz w:val="20"/>
                <w:szCs w:val="20"/>
              </w:rPr>
              <w:t>Αλωση</w:t>
            </w:r>
            <w:proofErr w:type="spellEnd"/>
            <w:r w:rsidRPr="00F5339C">
              <w:rPr>
                <w:rFonts w:cstheme="minorHAnsi"/>
                <w:i/>
                <w:sz w:val="20"/>
                <w:szCs w:val="20"/>
              </w:rPr>
              <w:t xml:space="preserve"> της Κωνσταντινούπολης</w:t>
            </w:r>
            <w:r w:rsidRPr="00F5339C">
              <w:rPr>
                <w:rFonts w:cstheme="minorHAnsi"/>
                <w:sz w:val="20"/>
                <w:szCs w:val="20"/>
              </w:rPr>
              <w:t xml:space="preserve">, </w:t>
            </w:r>
            <w:proofErr w:type="spellStart"/>
            <w:r w:rsidRPr="00F5339C">
              <w:rPr>
                <w:rFonts w:cstheme="minorHAnsi"/>
                <w:sz w:val="20"/>
                <w:szCs w:val="20"/>
              </w:rPr>
              <w:t>εκδ</w:t>
            </w:r>
            <w:proofErr w:type="spellEnd"/>
            <w:r w:rsidRPr="00F5339C">
              <w:rPr>
                <w:rFonts w:cstheme="minorHAnsi"/>
                <w:sz w:val="20"/>
                <w:szCs w:val="20"/>
              </w:rPr>
              <w:t xml:space="preserve">. Στοχαστής, Αθήνα 2003-2004. </w:t>
            </w:r>
          </w:p>
          <w:p w14:paraId="712F0057"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cstheme="minorHAnsi"/>
                <w:sz w:val="20"/>
                <w:szCs w:val="20"/>
              </w:rPr>
              <w:t>Runciman</w:t>
            </w:r>
            <w:proofErr w:type="spellEnd"/>
            <w:r w:rsidRPr="00F5339C">
              <w:rPr>
                <w:rFonts w:cstheme="minorHAnsi"/>
                <w:sz w:val="20"/>
                <w:szCs w:val="20"/>
              </w:rPr>
              <w:t xml:space="preserve"> </w:t>
            </w:r>
            <w:proofErr w:type="spellStart"/>
            <w:r w:rsidRPr="00F5339C">
              <w:rPr>
                <w:rFonts w:cstheme="minorHAnsi"/>
                <w:sz w:val="20"/>
                <w:szCs w:val="20"/>
              </w:rPr>
              <w:t>Steven</w:t>
            </w:r>
            <w:proofErr w:type="spellEnd"/>
            <w:r w:rsidRPr="00F5339C">
              <w:rPr>
                <w:rFonts w:cstheme="minorHAnsi"/>
                <w:sz w:val="20"/>
                <w:szCs w:val="20"/>
              </w:rPr>
              <w:t xml:space="preserve">, </w:t>
            </w:r>
            <w:r w:rsidRPr="00F5339C">
              <w:rPr>
                <w:rFonts w:cstheme="minorHAnsi"/>
                <w:i/>
                <w:sz w:val="20"/>
                <w:szCs w:val="20"/>
              </w:rPr>
              <w:t>Η Άλωση της Κωνσταντινούπολης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Νικολούδης, </w:t>
            </w:r>
            <w:proofErr w:type="spellStart"/>
            <w:r w:rsidRPr="00F5339C">
              <w:rPr>
                <w:rFonts w:cstheme="minorHAnsi"/>
                <w:sz w:val="20"/>
                <w:szCs w:val="20"/>
              </w:rPr>
              <w:t>εκδ</w:t>
            </w:r>
            <w:proofErr w:type="spellEnd"/>
            <w:r w:rsidRPr="00F5339C">
              <w:rPr>
                <w:rFonts w:cstheme="minorHAnsi"/>
                <w:sz w:val="20"/>
                <w:szCs w:val="20"/>
              </w:rPr>
              <w:t>. Παπαδήμας, Αθήνα 2005.</w:t>
            </w:r>
          </w:p>
          <w:p w14:paraId="332CF1FB" w14:textId="77777777" w:rsidR="00754C0D" w:rsidRPr="00F5339C" w:rsidRDefault="00754C0D" w:rsidP="00014D95">
            <w:pPr>
              <w:spacing w:after="120" w:line="240" w:lineRule="auto"/>
              <w:ind w:left="68"/>
              <w:jc w:val="both"/>
              <w:rPr>
                <w:rFonts w:eastAsia="Calibri" w:cstheme="minorHAnsi"/>
                <w:sz w:val="20"/>
                <w:szCs w:val="20"/>
              </w:rPr>
            </w:pPr>
            <w:r w:rsidRPr="00F5339C">
              <w:rPr>
                <w:rFonts w:cstheme="minorHAnsi"/>
                <w:sz w:val="20"/>
                <w:szCs w:val="20"/>
              </w:rPr>
              <w:t xml:space="preserve">Σαββίδης Α., </w:t>
            </w:r>
            <w:r w:rsidRPr="00F5339C">
              <w:rPr>
                <w:rFonts w:cstheme="minorHAnsi"/>
                <w:i/>
                <w:sz w:val="20"/>
                <w:szCs w:val="20"/>
              </w:rPr>
              <w:t>Ιστορία του Βυζαντίου με αποσπάσματα από τις πηγές</w:t>
            </w:r>
            <w:r w:rsidRPr="00F5339C">
              <w:rPr>
                <w:rFonts w:cstheme="minorHAnsi"/>
                <w:sz w:val="20"/>
                <w:szCs w:val="20"/>
              </w:rPr>
              <w:t xml:space="preserve">, τ. Γ’: </w:t>
            </w:r>
            <w:r w:rsidRPr="00F5339C">
              <w:rPr>
                <w:rFonts w:cstheme="minorHAnsi"/>
                <w:i/>
                <w:sz w:val="20"/>
                <w:szCs w:val="20"/>
              </w:rPr>
              <w:t>1025-1461 μ.Χ. Η ύστερη Βυζαντινή Αυτοκρατορία και ο μεσαιωνικός Ελληνισμός</w:t>
            </w:r>
            <w:r w:rsidRPr="00F5339C">
              <w:rPr>
                <w:rFonts w:cstheme="minorHAnsi"/>
                <w:sz w:val="20"/>
                <w:szCs w:val="20"/>
              </w:rPr>
              <w:t>, 2</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xml:space="preserve">., </w:t>
            </w:r>
            <w:proofErr w:type="spellStart"/>
            <w:r w:rsidRPr="00F5339C">
              <w:rPr>
                <w:rFonts w:cstheme="minorHAnsi"/>
                <w:sz w:val="20"/>
                <w:szCs w:val="20"/>
              </w:rPr>
              <w:t>εκδ</w:t>
            </w:r>
            <w:proofErr w:type="spellEnd"/>
            <w:r w:rsidRPr="00F5339C">
              <w:rPr>
                <w:rFonts w:cstheme="minorHAnsi"/>
                <w:sz w:val="20"/>
                <w:szCs w:val="20"/>
              </w:rPr>
              <w:t>. Πατάκη, Αθήνα 2006.</w:t>
            </w:r>
          </w:p>
          <w:p w14:paraId="5E4C0512" w14:textId="77777777" w:rsidR="00754C0D" w:rsidRPr="00F5339C" w:rsidRDefault="00754C0D" w:rsidP="00014D95">
            <w:pPr>
              <w:spacing w:after="120" w:line="240" w:lineRule="auto"/>
              <w:ind w:left="68"/>
              <w:jc w:val="both"/>
              <w:rPr>
                <w:rFonts w:eastAsia="Calibri" w:cstheme="minorHAnsi"/>
                <w:sz w:val="20"/>
                <w:szCs w:val="20"/>
              </w:rPr>
            </w:pPr>
            <w:r w:rsidRPr="00F5339C">
              <w:rPr>
                <w:rFonts w:cstheme="minorHAnsi"/>
                <w:sz w:val="20"/>
                <w:szCs w:val="20"/>
              </w:rPr>
              <w:t xml:space="preserve">Σαββίδης Α.-Νικολούδης Ν., </w:t>
            </w:r>
            <w:r w:rsidRPr="00F5339C">
              <w:rPr>
                <w:rFonts w:cstheme="minorHAnsi"/>
                <w:i/>
                <w:sz w:val="20"/>
                <w:szCs w:val="20"/>
              </w:rPr>
              <w:t>Ο ύστερος μεσαιωνικός κόσμος (11</w:t>
            </w:r>
            <w:r w:rsidRPr="00F5339C">
              <w:rPr>
                <w:rFonts w:cstheme="minorHAnsi"/>
                <w:i/>
                <w:sz w:val="20"/>
                <w:szCs w:val="20"/>
                <w:vertAlign w:val="superscript"/>
              </w:rPr>
              <w:t>ος</w:t>
            </w:r>
            <w:r w:rsidRPr="00F5339C">
              <w:rPr>
                <w:rFonts w:cstheme="minorHAnsi"/>
                <w:i/>
                <w:sz w:val="20"/>
                <w:szCs w:val="20"/>
              </w:rPr>
              <w:t>-16</w:t>
            </w:r>
            <w:r w:rsidRPr="00F5339C">
              <w:rPr>
                <w:rFonts w:cstheme="minorHAnsi"/>
                <w:i/>
                <w:sz w:val="20"/>
                <w:szCs w:val="20"/>
                <w:vertAlign w:val="superscript"/>
              </w:rPr>
              <w:t>ος</w:t>
            </w:r>
            <w:r w:rsidRPr="00F5339C">
              <w:rPr>
                <w:rFonts w:cstheme="minorHAnsi"/>
                <w:i/>
                <w:sz w:val="20"/>
                <w:szCs w:val="20"/>
              </w:rPr>
              <w:t xml:space="preserve"> αι.). Βυζάντιο, μεσαιωνική Δύση, Ανατολή και Ισλάμ, Βαλκάνια και Σλάβοι, </w:t>
            </w:r>
            <w:proofErr w:type="spellStart"/>
            <w:r w:rsidRPr="00F5339C">
              <w:rPr>
                <w:rFonts w:cstheme="minorHAnsi"/>
                <w:sz w:val="20"/>
                <w:szCs w:val="20"/>
              </w:rPr>
              <w:t>εκδ</w:t>
            </w:r>
            <w:proofErr w:type="spellEnd"/>
            <w:r w:rsidRPr="00F5339C">
              <w:rPr>
                <w:rFonts w:cstheme="minorHAnsi"/>
                <w:sz w:val="20"/>
                <w:szCs w:val="20"/>
              </w:rPr>
              <w:t>. Ηρόδοτος, Αθήνα 2007.</w:t>
            </w:r>
          </w:p>
          <w:p w14:paraId="256B6A0B"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cstheme="minorHAnsi"/>
                <w:sz w:val="20"/>
                <w:szCs w:val="20"/>
              </w:rPr>
              <w:t>Schlumberger</w:t>
            </w:r>
            <w:proofErr w:type="spellEnd"/>
            <w:r w:rsidRPr="00F5339C">
              <w:rPr>
                <w:rFonts w:cstheme="minorHAnsi"/>
                <w:sz w:val="20"/>
                <w:szCs w:val="20"/>
              </w:rPr>
              <w:t xml:space="preserve"> G., </w:t>
            </w:r>
            <w:r w:rsidRPr="00F5339C">
              <w:rPr>
                <w:rFonts w:cstheme="minorHAnsi"/>
                <w:i/>
                <w:sz w:val="20"/>
                <w:szCs w:val="20"/>
              </w:rPr>
              <w:t xml:space="preserve">Κωνσταντίνος Παλαιολόγος. Πολιορκία και Άλωσις της Κωνσταντινουπόλεως από τους Τούρκους το 1453, </w:t>
            </w:r>
            <w:proofErr w:type="spellStart"/>
            <w:r w:rsidRPr="00F5339C">
              <w:rPr>
                <w:rFonts w:cstheme="minorHAnsi"/>
                <w:sz w:val="20"/>
                <w:szCs w:val="20"/>
              </w:rPr>
              <w:t>εκδ</w:t>
            </w:r>
            <w:proofErr w:type="spellEnd"/>
            <w:r w:rsidRPr="00F5339C">
              <w:rPr>
                <w:rFonts w:cstheme="minorHAnsi"/>
                <w:sz w:val="20"/>
                <w:szCs w:val="20"/>
              </w:rPr>
              <w:t>. Δημιουργία, Αθήνα 1996.</w:t>
            </w:r>
          </w:p>
          <w:p w14:paraId="24CFEE0E"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cstheme="minorHAnsi"/>
                <w:sz w:val="20"/>
                <w:szCs w:val="20"/>
              </w:rPr>
              <w:t>Ζώρας</w:t>
            </w:r>
            <w:proofErr w:type="spellEnd"/>
            <w:r w:rsidRPr="00F5339C">
              <w:rPr>
                <w:rFonts w:cstheme="minorHAnsi"/>
                <w:sz w:val="20"/>
                <w:szCs w:val="20"/>
              </w:rPr>
              <w:t xml:space="preserve"> Γ.Θ., </w:t>
            </w:r>
            <w:r w:rsidRPr="00F5339C">
              <w:rPr>
                <w:rFonts w:cstheme="minorHAnsi"/>
                <w:i/>
                <w:sz w:val="20"/>
                <w:szCs w:val="20"/>
              </w:rPr>
              <w:t>Περί της Αλώσεως της Κωνσταντινουπόλεως</w:t>
            </w:r>
            <w:r w:rsidRPr="00F5339C">
              <w:rPr>
                <w:rFonts w:cstheme="minorHAnsi"/>
                <w:sz w:val="20"/>
                <w:szCs w:val="20"/>
              </w:rPr>
              <w:t xml:space="preserve">, </w:t>
            </w:r>
            <w:proofErr w:type="spellStart"/>
            <w:r w:rsidRPr="00F5339C">
              <w:rPr>
                <w:rFonts w:cstheme="minorHAnsi"/>
                <w:sz w:val="20"/>
                <w:szCs w:val="20"/>
              </w:rPr>
              <w:t>Σπουδαστήριον</w:t>
            </w:r>
            <w:proofErr w:type="spellEnd"/>
            <w:r w:rsidRPr="00F5339C">
              <w:rPr>
                <w:rFonts w:cstheme="minorHAnsi"/>
                <w:sz w:val="20"/>
                <w:szCs w:val="20"/>
              </w:rPr>
              <w:t xml:space="preserve"> Βυζαντινής &amp; Νεοελληνικής Φιλολογίας Φιλοσοφικής Σχολής ΕΚΠΑ, Αθήνα 1959.</w:t>
            </w:r>
          </w:p>
          <w:p w14:paraId="57EC628E"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cstheme="minorHAnsi"/>
                <w:sz w:val="20"/>
                <w:szCs w:val="20"/>
              </w:rPr>
              <w:t>Ζακυθηνός</w:t>
            </w:r>
            <w:proofErr w:type="spellEnd"/>
            <w:r w:rsidRPr="00F5339C">
              <w:rPr>
                <w:rFonts w:cstheme="minorHAnsi"/>
                <w:sz w:val="20"/>
                <w:szCs w:val="20"/>
              </w:rPr>
              <w:t xml:space="preserve"> Δ.Α., </w:t>
            </w:r>
            <w:r w:rsidRPr="00F5339C">
              <w:rPr>
                <w:rFonts w:cstheme="minorHAnsi"/>
                <w:i/>
                <w:sz w:val="20"/>
                <w:szCs w:val="20"/>
              </w:rPr>
              <w:t>Η Άλωσις της Κωνσταντινουπόλεως και η Τουρκοκρατία</w:t>
            </w:r>
            <w:r w:rsidRPr="00F5339C">
              <w:rPr>
                <w:rFonts w:cstheme="minorHAnsi"/>
                <w:sz w:val="20"/>
                <w:szCs w:val="20"/>
              </w:rPr>
              <w:t>, Αθήνα 1954.</w:t>
            </w:r>
          </w:p>
          <w:p w14:paraId="228DC8C4" w14:textId="77777777" w:rsidR="00754C0D" w:rsidRPr="00F5339C" w:rsidRDefault="00754C0D" w:rsidP="00014D95">
            <w:pPr>
              <w:spacing w:after="120" w:line="240" w:lineRule="auto"/>
              <w:ind w:left="68"/>
              <w:jc w:val="both"/>
              <w:rPr>
                <w:rFonts w:eastAsia="Calibri" w:cstheme="minorHAnsi"/>
                <w:sz w:val="20"/>
                <w:szCs w:val="20"/>
              </w:rPr>
            </w:pPr>
            <w:proofErr w:type="spellStart"/>
            <w:r w:rsidRPr="00F5339C">
              <w:rPr>
                <w:rFonts w:cstheme="minorHAnsi"/>
                <w:sz w:val="20"/>
                <w:szCs w:val="20"/>
              </w:rPr>
              <w:t>Χέριν</w:t>
            </w:r>
            <w:proofErr w:type="spellEnd"/>
            <w:r w:rsidRPr="00F5339C">
              <w:rPr>
                <w:rFonts w:cstheme="minorHAnsi"/>
                <w:sz w:val="20"/>
                <w:szCs w:val="20"/>
              </w:rPr>
              <w:t xml:space="preserve"> </w:t>
            </w:r>
            <w:proofErr w:type="spellStart"/>
            <w:r w:rsidRPr="00F5339C">
              <w:rPr>
                <w:rFonts w:cstheme="minorHAnsi"/>
                <w:sz w:val="20"/>
                <w:szCs w:val="20"/>
              </w:rPr>
              <w:t>Τζ</w:t>
            </w:r>
            <w:proofErr w:type="spellEnd"/>
            <w:r w:rsidRPr="00F5339C">
              <w:rPr>
                <w:rFonts w:cstheme="minorHAnsi"/>
                <w:sz w:val="20"/>
                <w:szCs w:val="20"/>
              </w:rPr>
              <w:t xml:space="preserve">., </w:t>
            </w:r>
            <w:r w:rsidRPr="00F5339C">
              <w:rPr>
                <w:rFonts w:cstheme="minorHAnsi"/>
                <w:i/>
                <w:sz w:val="20"/>
                <w:szCs w:val="20"/>
              </w:rPr>
              <w:t>Η άνοδος και η πτώση της βυζαντινής αυτοκρατορίας</w:t>
            </w:r>
            <w:r w:rsidRPr="00F5339C">
              <w:rPr>
                <w:rFonts w:cstheme="minorHAnsi"/>
                <w:sz w:val="20"/>
                <w:szCs w:val="20"/>
              </w:rPr>
              <w:t xml:space="preserve">, </w:t>
            </w:r>
            <w:proofErr w:type="spellStart"/>
            <w:r w:rsidRPr="00F5339C">
              <w:rPr>
                <w:rFonts w:cstheme="minorHAnsi"/>
                <w:sz w:val="20"/>
                <w:szCs w:val="20"/>
              </w:rPr>
              <w:t>τόμ</w:t>
            </w:r>
            <w:proofErr w:type="spellEnd"/>
            <w:r w:rsidRPr="00F5339C">
              <w:rPr>
                <w:rFonts w:cstheme="minorHAnsi"/>
                <w:sz w:val="20"/>
                <w:szCs w:val="20"/>
              </w:rPr>
              <w:t xml:space="preserve">. Α’ και Β’, </w:t>
            </w:r>
            <w:proofErr w:type="spellStart"/>
            <w:r w:rsidRPr="00F5339C">
              <w:rPr>
                <w:rFonts w:cstheme="minorHAnsi"/>
                <w:sz w:val="20"/>
                <w:szCs w:val="20"/>
              </w:rPr>
              <w:t>μτφρ</w:t>
            </w:r>
            <w:proofErr w:type="spellEnd"/>
            <w:r w:rsidRPr="00F5339C">
              <w:rPr>
                <w:rFonts w:cstheme="minorHAnsi"/>
                <w:sz w:val="20"/>
                <w:szCs w:val="20"/>
              </w:rPr>
              <w:t>. Χρ. Σαμαρά, Εκδόσεις Ωκεανίδα, Αθήνα 2017.</w:t>
            </w:r>
            <w:r w:rsidRPr="00F5339C">
              <w:rPr>
                <w:rFonts w:eastAsia="Calibri" w:cstheme="minorHAnsi"/>
                <w:sz w:val="20"/>
                <w:szCs w:val="20"/>
              </w:rPr>
              <w:t xml:space="preserve"> </w:t>
            </w:r>
          </w:p>
          <w:p w14:paraId="345BBF40" w14:textId="77777777" w:rsidR="00754C0D" w:rsidRPr="00F5339C" w:rsidRDefault="00754C0D" w:rsidP="00014D95">
            <w:pPr>
              <w:spacing w:after="120" w:line="240" w:lineRule="auto"/>
              <w:ind w:left="68"/>
              <w:jc w:val="both"/>
              <w:rPr>
                <w:rFonts w:eastAsia="Calibri" w:cstheme="minorHAnsi"/>
                <w:sz w:val="20"/>
                <w:szCs w:val="20"/>
              </w:rPr>
            </w:pPr>
            <w:r w:rsidRPr="00F5339C">
              <w:rPr>
                <w:rFonts w:eastAsia="Calibri" w:cstheme="minorHAnsi"/>
                <w:sz w:val="20"/>
                <w:szCs w:val="20"/>
              </w:rPr>
              <w:t xml:space="preserve">Μ. Αθανασόπουλος, </w:t>
            </w:r>
            <w:r w:rsidRPr="00F5339C">
              <w:rPr>
                <w:rFonts w:eastAsia="Calibri" w:cstheme="minorHAnsi"/>
                <w:i/>
                <w:sz w:val="20"/>
                <w:szCs w:val="20"/>
              </w:rPr>
              <w:t>Φιλοσοφικές απόψεις περί Ιστορίας στο έργο των ιστορικών της Αλώσεως</w:t>
            </w:r>
            <w:r w:rsidRPr="00F5339C">
              <w:rPr>
                <w:rFonts w:eastAsia="Calibri" w:cstheme="minorHAnsi"/>
                <w:sz w:val="20"/>
                <w:szCs w:val="20"/>
              </w:rPr>
              <w:t>, Αθήνα 2015.</w:t>
            </w:r>
          </w:p>
        </w:tc>
      </w:tr>
    </w:tbl>
    <w:p w14:paraId="1F45D0D3" w14:textId="77777777" w:rsidR="00754C0D" w:rsidRPr="00F5339C" w:rsidRDefault="00754C0D" w:rsidP="006E5347">
      <w:r w:rsidRPr="00F5339C">
        <w:lastRenderedPageBreak/>
        <w:br w:type="page"/>
      </w:r>
    </w:p>
    <w:p w14:paraId="5468ED5E" w14:textId="77777777" w:rsidR="00754C0D" w:rsidRPr="00F5339C" w:rsidRDefault="00754C0D" w:rsidP="00754C0D">
      <w:pPr>
        <w:pStyle w:val="3"/>
        <w:spacing w:before="240" w:after="240"/>
        <w:jc w:val="center"/>
        <w:rPr>
          <w:rFonts w:cstheme="minorHAnsi"/>
          <w:sz w:val="24"/>
          <w:szCs w:val="24"/>
        </w:rPr>
      </w:pPr>
      <w:bookmarkStart w:id="80" w:name="_Toc168241083"/>
      <w:r w:rsidRPr="00F5339C">
        <w:rPr>
          <w:rFonts w:cstheme="minorHAnsi"/>
          <w:sz w:val="24"/>
          <w:szCs w:val="24"/>
        </w:rPr>
        <w:lastRenderedPageBreak/>
        <w:t xml:space="preserve">13ΒΝΦ11 Εκδοτικά και </w:t>
      </w:r>
      <w:r>
        <w:rPr>
          <w:rFonts w:cstheme="minorHAnsi"/>
          <w:sz w:val="24"/>
          <w:szCs w:val="24"/>
        </w:rPr>
        <w:t>β</w:t>
      </w:r>
      <w:r w:rsidRPr="00F5339C">
        <w:rPr>
          <w:rFonts w:cstheme="minorHAnsi"/>
          <w:sz w:val="24"/>
          <w:szCs w:val="24"/>
        </w:rPr>
        <w:t>ιβλι</w:t>
      </w:r>
      <w:r>
        <w:rPr>
          <w:rFonts w:cstheme="minorHAnsi"/>
          <w:sz w:val="24"/>
          <w:szCs w:val="24"/>
        </w:rPr>
        <w:t>ο</w:t>
      </w:r>
      <w:r w:rsidRPr="00F5339C">
        <w:rPr>
          <w:rFonts w:cstheme="minorHAnsi"/>
          <w:sz w:val="24"/>
          <w:szCs w:val="24"/>
        </w:rPr>
        <w:t>γραφικά ζητήματα νεοελλήνων συγγραφέων</w:t>
      </w:r>
      <w:bookmarkEnd w:id="80"/>
    </w:p>
    <w:p w14:paraId="58670A43" w14:textId="77777777" w:rsidR="00754C0D" w:rsidRPr="00F5339C" w:rsidRDefault="00754C0D" w:rsidP="00754C0D">
      <w:pPr>
        <w:jc w:val="center"/>
        <w:rPr>
          <w:b/>
          <w:bCs/>
        </w:rPr>
      </w:pPr>
      <w:r w:rsidRPr="00F5339C">
        <w:rPr>
          <w:b/>
          <w:bCs/>
        </w:rPr>
        <w:t>(Γ. ΑΝΔΡΕΙΩΜΕΝΟΣ)</w:t>
      </w:r>
    </w:p>
    <w:p w14:paraId="04018163"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48CD6CA9" w14:textId="77777777" w:rsidR="00754C0D" w:rsidRPr="00F5339C" w:rsidRDefault="00754C0D" w:rsidP="00DB5B81">
      <w:pPr>
        <w:pStyle w:val="a6"/>
        <w:widowControl w:val="0"/>
        <w:numPr>
          <w:ilvl w:val="0"/>
          <w:numId w:val="13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3"/>
        <w:gridCol w:w="1215"/>
        <w:gridCol w:w="1316"/>
        <w:gridCol w:w="341"/>
        <w:gridCol w:w="1279"/>
      </w:tblGrid>
      <w:tr w:rsidR="00754C0D" w:rsidRPr="00F5339C" w14:paraId="071984A4" w14:textId="77777777" w:rsidTr="00014D95">
        <w:tc>
          <w:tcPr>
            <w:tcW w:w="3205" w:type="dxa"/>
            <w:shd w:val="clear" w:color="auto" w:fill="DDD9C3"/>
          </w:tcPr>
          <w:p w14:paraId="0BCE63F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07DEBD86"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ΑΝΘΡΩΠΙΣΤΙΚΩΝ ΕΠΙΣΤΗΜΩΝ &amp; ΠΟΛΙΤΙΣΜΙΚΩΝ ΣΠΟΥΔΩΝ</w:t>
            </w:r>
          </w:p>
        </w:tc>
      </w:tr>
      <w:tr w:rsidR="00754C0D" w:rsidRPr="00F5339C" w14:paraId="578D262D" w14:textId="77777777" w:rsidTr="00014D95">
        <w:tc>
          <w:tcPr>
            <w:tcW w:w="3205" w:type="dxa"/>
            <w:shd w:val="clear" w:color="auto" w:fill="DDD9C3"/>
          </w:tcPr>
          <w:p w14:paraId="79023B9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65B478DA"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ΦΙΛΟΛΟΓΙΑΣ</w:t>
            </w:r>
          </w:p>
        </w:tc>
      </w:tr>
      <w:tr w:rsidR="00754C0D" w:rsidRPr="00F5339C" w14:paraId="37670D84" w14:textId="77777777" w:rsidTr="00014D95">
        <w:tc>
          <w:tcPr>
            <w:tcW w:w="3205" w:type="dxa"/>
            <w:shd w:val="clear" w:color="auto" w:fill="DDD9C3"/>
          </w:tcPr>
          <w:p w14:paraId="5CFE642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2655749A" w14:textId="77777777" w:rsidR="00754C0D" w:rsidRPr="00F5339C" w:rsidRDefault="00754C0D" w:rsidP="00014D95">
            <w:pPr>
              <w:spacing w:line="240" w:lineRule="auto"/>
              <w:rPr>
                <w:rFonts w:cstheme="minorHAnsi"/>
                <w:color w:val="00B0F0"/>
                <w:sz w:val="20"/>
                <w:szCs w:val="20"/>
              </w:rPr>
            </w:pPr>
            <w:r w:rsidRPr="00F5339C">
              <w:rPr>
                <w:rFonts w:cstheme="minorHAnsi"/>
                <w:color w:val="000000"/>
                <w:sz w:val="20"/>
                <w:szCs w:val="20"/>
              </w:rPr>
              <w:t>ΠΡΟΠΤΥΧΙΑΚΟ</w:t>
            </w:r>
          </w:p>
        </w:tc>
      </w:tr>
      <w:tr w:rsidR="00754C0D" w:rsidRPr="00F5339C" w14:paraId="59B0226B" w14:textId="77777777" w:rsidTr="00014D95">
        <w:tc>
          <w:tcPr>
            <w:tcW w:w="3205" w:type="dxa"/>
            <w:shd w:val="clear" w:color="auto" w:fill="DDD9C3"/>
          </w:tcPr>
          <w:p w14:paraId="077E451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122C54ED" w14:textId="77777777" w:rsidR="00754C0D" w:rsidRPr="00F5339C" w:rsidRDefault="00754C0D" w:rsidP="00014D95">
            <w:pPr>
              <w:spacing w:line="240" w:lineRule="auto"/>
              <w:rPr>
                <w:rFonts w:cstheme="minorHAnsi"/>
                <w:b/>
                <w:sz w:val="20"/>
                <w:szCs w:val="20"/>
              </w:rPr>
            </w:pPr>
            <w:r w:rsidRPr="00F5339C">
              <w:rPr>
                <w:rFonts w:cstheme="minorHAnsi"/>
                <w:sz w:val="20"/>
                <w:szCs w:val="20"/>
              </w:rPr>
              <w:t>13ΒΝΦ11</w:t>
            </w:r>
          </w:p>
        </w:tc>
        <w:tc>
          <w:tcPr>
            <w:tcW w:w="2505" w:type="dxa"/>
            <w:gridSpan w:val="2"/>
            <w:shd w:val="clear" w:color="auto" w:fill="DDD9C3"/>
          </w:tcPr>
          <w:p w14:paraId="49C2C0F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4F71BEC3" w14:textId="77777777" w:rsidR="00754C0D" w:rsidRPr="00F5339C" w:rsidRDefault="00754C0D" w:rsidP="00014D95">
            <w:pPr>
              <w:spacing w:line="240" w:lineRule="auto"/>
              <w:rPr>
                <w:rFonts w:cstheme="minorHAnsi"/>
                <w:sz w:val="20"/>
                <w:szCs w:val="20"/>
              </w:rPr>
            </w:pPr>
            <w:r w:rsidRPr="00F5339C">
              <w:rPr>
                <w:rFonts w:cstheme="minorHAnsi"/>
                <w:sz w:val="20"/>
                <w:szCs w:val="20"/>
              </w:rPr>
              <w:t>Η΄</w:t>
            </w:r>
          </w:p>
        </w:tc>
      </w:tr>
      <w:tr w:rsidR="00754C0D" w:rsidRPr="00F5339C" w14:paraId="5610615B" w14:textId="77777777" w:rsidTr="00014D95">
        <w:trPr>
          <w:trHeight w:val="375"/>
        </w:trPr>
        <w:tc>
          <w:tcPr>
            <w:tcW w:w="3205" w:type="dxa"/>
            <w:shd w:val="clear" w:color="auto" w:fill="DDD9C3"/>
            <w:vAlign w:val="center"/>
          </w:tcPr>
          <w:p w14:paraId="55254C1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2E42948" w14:textId="77777777" w:rsidR="00754C0D" w:rsidRPr="00F5339C" w:rsidRDefault="00754C0D" w:rsidP="00014D95">
            <w:pPr>
              <w:spacing w:line="240" w:lineRule="auto"/>
              <w:rPr>
                <w:rFonts w:cstheme="minorHAnsi"/>
                <w:sz w:val="20"/>
                <w:szCs w:val="20"/>
              </w:rPr>
            </w:pPr>
            <w:r w:rsidRPr="00F5339C">
              <w:rPr>
                <w:rFonts w:cstheme="minorHAnsi"/>
                <w:sz w:val="20"/>
                <w:szCs w:val="20"/>
              </w:rPr>
              <w:t>ΕΚΔΟΤΙΚΑ ΚΑΙ ΒΙΒΛΙΟΓΡΑΦΙΚΑ ΖΗΤΗΜΑΤΑ ΝΕΟΕΛΛΗΝΩΝ ΣΥΓΓΡΑΦΕΩΝ</w:t>
            </w:r>
          </w:p>
        </w:tc>
      </w:tr>
      <w:tr w:rsidR="00754C0D" w:rsidRPr="00F5339C" w14:paraId="5FF5B5C2" w14:textId="77777777" w:rsidTr="00014D95">
        <w:trPr>
          <w:trHeight w:val="196"/>
        </w:trPr>
        <w:tc>
          <w:tcPr>
            <w:tcW w:w="5637" w:type="dxa"/>
            <w:gridSpan w:val="3"/>
            <w:shd w:val="clear" w:color="auto" w:fill="DDD9C3"/>
            <w:vAlign w:val="center"/>
          </w:tcPr>
          <w:p w14:paraId="4D73D4B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FB48FE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7D02655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0122E7A1" w14:textId="77777777" w:rsidTr="00014D95">
        <w:trPr>
          <w:trHeight w:val="194"/>
        </w:trPr>
        <w:tc>
          <w:tcPr>
            <w:tcW w:w="5637" w:type="dxa"/>
            <w:gridSpan w:val="3"/>
          </w:tcPr>
          <w:p w14:paraId="704AAB84"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ΠΑΝΕΠΙΣΤΗΜΙΑΚΕΣ ΠΑΡΑΔΟΣΕΙΣ ΣΕ ΜΟΡΦΗ ΔΙΑΛΕΞΕΩΝ</w:t>
            </w:r>
          </w:p>
        </w:tc>
        <w:tc>
          <w:tcPr>
            <w:tcW w:w="1559" w:type="dxa"/>
            <w:gridSpan w:val="2"/>
          </w:tcPr>
          <w:p w14:paraId="7BA2D133"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0000"/>
                <w:sz w:val="20"/>
                <w:szCs w:val="20"/>
              </w:rPr>
              <w:t>3</w:t>
            </w:r>
          </w:p>
        </w:tc>
        <w:tc>
          <w:tcPr>
            <w:tcW w:w="1240" w:type="dxa"/>
          </w:tcPr>
          <w:p w14:paraId="3040813F"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0000"/>
                <w:sz w:val="20"/>
                <w:szCs w:val="20"/>
              </w:rPr>
              <w:t>4</w:t>
            </w:r>
          </w:p>
          <w:p w14:paraId="35AB2122"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16FA90B2" w14:textId="77777777" w:rsidTr="00014D95">
        <w:trPr>
          <w:trHeight w:val="194"/>
        </w:trPr>
        <w:tc>
          <w:tcPr>
            <w:tcW w:w="5637" w:type="dxa"/>
            <w:gridSpan w:val="3"/>
            <w:shd w:val="clear" w:color="auto" w:fill="DDD9C3"/>
          </w:tcPr>
          <w:p w14:paraId="331CA989"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DA0C063" w14:textId="77777777" w:rsidR="00754C0D" w:rsidRPr="00F5339C" w:rsidRDefault="00754C0D" w:rsidP="00014D95">
            <w:pPr>
              <w:spacing w:line="240" w:lineRule="auto"/>
              <w:jc w:val="right"/>
              <w:rPr>
                <w:rFonts w:cstheme="minorHAnsi"/>
                <w:color w:val="002060"/>
                <w:sz w:val="20"/>
                <w:szCs w:val="20"/>
              </w:rPr>
            </w:pPr>
          </w:p>
        </w:tc>
        <w:tc>
          <w:tcPr>
            <w:tcW w:w="1240" w:type="dxa"/>
          </w:tcPr>
          <w:p w14:paraId="4B019694" w14:textId="77777777" w:rsidR="00754C0D" w:rsidRPr="00F5339C" w:rsidRDefault="00754C0D" w:rsidP="00014D95">
            <w:pPr>
              <w:spacing w:line="240" w:lineRule="auto"/>
              <w:rPr>
                <w:rFonts w:cstheme="minorHAnsi"/>
                <w:color w:val="002060"/>
                <w:sz w:val="20"/>
                <w:szCs w:val="20"/>
              </w:rPr>
            </w:pPr>
          </w:p>
        </w:tc>
      </w:tr>
      <w:tr w:rsidR="00754C0D" w:rsidRPr="00F5339C" w14:paraId="22E027A8" w14:textId="77777777" w:rsidTr="00014D95">
        <w:trPr>
          <w:trHeight w:val="599"/>
        </w:trPr>
        <w:tc>
          <w:tcPr>
            <w:tcW w:w="3205" w:type="dxa"/>
            <w:shd w:val="clear" w:color="auto" w:fill="DDD9C3"/>
          </w:tcPr>
          <w:p w14:paraId="258DC9D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4B851A64"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C524DA3"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0C7941DB" w14:textId="532C3A88" w:rsidR="00754C0D" w:rsidRPr="00F5339C" w:rsidRDefault="00B91EAD"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55C0CFB8" w14:textId="77777777" w:rsidTr="00014D95">
        <w:tc>
          <w:tcPr>
            <w:tcW w:w="3205" w:type="dxa"/>
            <w:shd w:val="clear" w:color="auto" w:fill="DDD9C3"/>
          </w:tcPr>
          <w:p w14:paraId="0C5E1B3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1147F0BE"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0FEB6CFD" w14:textId="0B6DB271" w:rsidR="00754C0D" w:rsidRPr="00F5339C" w:rsidRDefault="00C25FA8" w:rsidP="00014D95">
            <w:pPr>
              <w:spacing w:line="240" w:lineRule="auto"/>
              <w:rPr>
                <w:rFonts w:cstheme="minorHAnsi"/>
                <w:sz w:val="20"/>
                <w:szCs w:val="20"/>
              </w:rPr>
            </w:pPr>
            <w:r>
              <w:rPr>
                <w:rFonts w:cstheme="minorHAnsi"/>
                <w:color w:val="000000"/>
                <w:sz w:val="20"/>
                <w:szCs w:val="20"/>
              </w:rPr>
              <w:t>-</w:t>
            </w:r>
          </w:p>
        </w:tc>
      </w:tr>
      <w:tr w:rsidR="00754C0D" w:rsidRPr="00F5339C" w14:paraId="53EB6860" w14:textId="77777777" w:rsidTr="00014D95">
        <w:tc>
          <w:tcPr>
            <w:tcW w:w="3205" w:type="dxa"/>
            <w:shd w:val="clear" w:color="auto" w:fill="DDD9C3"/>
          </w:tcPr>
          <w:p w14:paraId="60EDAD5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191EF6B6"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ΕΛΛΗΝΙΚΗ</w:t>
            </w:r>
          </w:p>
        </w:tc>
      </w:tr>
      <w:tr w:rsidR="00754C0D" w:rsidRPr="00F5339C" w14:paraId="0B42DEFE" w14:textId="77777777" w:rsidTr="00014D95">
        <w:tc>
          <w:tcPr>
            <w:tcW w:w="3205" w:type="dxa"/>
            <w:shd w:val="clear" w:color="auto" w:fill="DDD9C3"/>
          </w:tcPr>
          <w:p w14:paraId="091016E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494C32BA" w14:textId="77777777" w:rsidR="00754C0D" w:rsidRPr="00F5339C" w:rsidRDefault="00754C0D" w:rsidP="00014D95">
            <w:pPr>
              <w:spacing w:line="240" w:lineRule="auto"/>
              <w:rPr>
                <w:rFonts w:cstheme="minorHAnsi"/>
                <w:sz w:val="20"/>
                <w:szCs w:val="20"/>
              </w:rPr>
            </w:pPr>
            <w:r w:rsidRPr="00F5339C">
              <w:rPr>
                <w:rFonts w:cstheme="minorHAnsi"/>
                <w:color w:val="000000"/>
                <w:sz w:val="20"/>
                <w:szCs w:val="20"/>
              </w:rPr>
              <w:t>ΟΧΙ</w:t>
            </w:r>
          </w:p>
        </w:tc>
      </w:tr>
      <w:tr w:rsidR="00754C0D" w:rsidRPr="008465C6" w14:paraId="691A38AF" w14:textId="77777777" w:rsidTr="00014D95">
        <w:tc>
          <w:tcPr>
            <w:tcW w:w="3205" w:type="dxa"/>
            <w:shd w:val="clear" w:color="auto" w:fill="DDD9C3"/>
          </w:tcPr>
          <w:p w14:paraId="1F716C73"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5D5A37C4"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color w:val="000000"/>
                <w:sz w:val="20"/>
                <w:szCs w:val="20"/>
                <w:lang w:val="en-GB"/>
              </w:rPr>
              <w:t>https://eclass.uop.gr/courses/LITD161/</w:t>
            </w:r>
          </w:p>
        </w:tc>
      </w:tr>
    </w:tbl>
    <w:p w14:paraId="2DFD93A7" w14:textId="77777777" w:rsidR="00754C0D" w:rsidRPr="00F5339C" w:rsidRDefault="00754C0D" w:rsidP="00DB5B81">
      <w:pPr>
        <w:pStyle w:val="a6"/>
        <w:widowControl w:val="0"/>
        <w:numPr>
          <w:ilvl w:val="0"/>
          <w:numId w:val="13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11E54464" w14:textId="77777777" w:rsidTr="00014D95">
        <w:tc>
          <w:tcPr>
            <w:tcW w:w="8472" w:type="dxa"/>
            <w:gridSpan w:val="2"/>
            <w:tcBorders>
              <w:bottom w:val="nil"/>
            </w:tcBorders>
            <w:shd w:val="clear" w:color="auto" w:fill="DDD9C3"/>
          </w:tcPr>
          <w:p w14:paraId="74162DBB"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06915157" w14:textId="77777777" w:rsidTr="00014D95">
        <w:tc>
          <w:tcPr>
            <w:tcW w:w="8472" w:type="dxa"/>
            <w:gridSpan w:val="2"/>
            <w:tcBorders>
              <w:top w:val="nil"/>
            </w:tcBorders>
            <w:shd w:val="clear" w:color="auto" w:fill="DDD9C3"/>
          </w:tcPr>
          <w:p w14:paraId="237D61B5"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lastRenderedPageBreak/>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1C1A2B22"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32F56AA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C0A58F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04031D8D"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0BEA02F4" w14:textId="77777777" w:rsidTr="00014D95">
        <w:tc>
          <w:tcPr>
            <w:tcW w:w="8472" w:type="dxa"/>
            <w:gridSpan w:val="2"/>
          </w:tcPr>
          <w:p w14:paraId="0FEA230B"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244F0576"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Μετά την επιτυχή ολοκλήρωση του μαθήματος, οι φοιτητές θα έχουν εξοικειωθεί με ποικίλες τεχνικές έκδοσης νεότερων λογοτεχνικών κειμένων, καθώς και με μεθόδους συγκρότησης βιβλιογραφικών εργασιών. Μέσα από τη συγκριτική μελέτη πολλών σχετικών παραδειγμάτων, θα έχουν μάθει τη χρήση των συναφών συμβόλων, ώστε να είναι σε θέση όχι μόνο να εκπονούν τις αντίστοιχες εργασίες, αλλά και να αξιολογούν όσες χρησιμοποιούν στις μελέτες τους. Ας σημειωθεί ότι αντίστοιχα μαθήματα λείπουν από τα προπτυχιακά προγράμματα συγγενών Τμημάτων της ημεδαπής.</w:t>
            </w:r>
          </w:p>
          <w:p w14:paraId="069136A5"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tc>
      </w:tr>
      <w:tr w:rsidR="00754C0D" w:rsidRPr="00F5339C" w14:paraId="69C5C53D"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B800829"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42E09D5B" w14:textId="77777777" w:rsidTr="00014D95">
        <w:tc>
          <w:tcPr>
            <w:tcW w:w="8472" w:type="dxa"/>
            <w:gridSpan w:val="2"/>
            <w:tcBorders>
              <w:top w:val="nil"/>
              <w:bottom w:val="nil"/>
            </w:tcBorders>
            <w:shd w:val="clear" w:color="auto" w:fill="DDD9C3"/>
          </w:tcPr>
          <w:p w14:paraId="632CA5C7"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3C17A16"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3E0192A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5D63443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43DCDD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120FCB9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3012E3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F56410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0B0995F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09CB0F3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4E131C0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4E260B3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2489D17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5635A5C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326DF6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655526CA"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0EBE1251"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2CD1555D"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75C4A381"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0FD4F2BA" w14:textId="77777777" w:rsidTr="00014D95">
        <w:trPr>
          <w:trHeight w:val="2030"/>
        </w:trPr>
        <w:tc>
          <w:tcPr>
            <w:tcW w:w="8472" w:type="dxa"/>
            <w:gridSpan w:val="2"/>
            <w:tcBorders>
              <w:bottom w:val="single" w:sz="4" w:space="0" w:color="auto"/>
            </w:tcBorders>
          </w:tcPr>
          <w:p w14:paraId="007558F7" w14:textId="77777777" w:rsidR="00754C0D" w:rsidRPr="00F5339C" w:rsidRDefault="00754C0D" w:rsidP="00014D95">
            <w:pPr>
              <w:spacing w:line="240" w:lineRule="auto"/>
              <w:jc w:val="both"/>
              <w:rPr>
                <w:rFonts w:eastAsia="Calibri" w:cstheme="minorHAnsi"/>
                <w:color w:val="000000"/>
                <w:sz w:val="20"/>
                <w:szCs w:val="20"/>
              </w:rPr>
            </w:pPr>
          </w:p>
          <w:p w14:paraId="30E2AD56"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Το μάθημα θα συμβάλει α΄) στο να μάθουν οι φοιτητές να αναζητούν, να αναλύουν και να συνθέτουν δεδομένα και πληροφορίες, με τη χρήση και των νέων τεχνολογιών, β΄) να εργάζονται αυτόνομα αλλά και ομαδικά, γ΄) να επιδιώκουν τη διεπιστημονική συνεργασία, δ΄) να παράγουν νέες ερευνητικές ιδέες, ε΄) να σχεδιάζουν και να διαχειρίζονται ερευνητικά έργα και </w:t>
            </w:r>
            <w:proofErr w:type="spellStart"/>
            <w:r w:rsidRPr="00F5339C">
              <w:rPr>
                <w:rFonts w:eastAsia="Calibri" w:cstheme="minorHAnsi"/>
                <w:color w:val="000000"/>
                <w:sz w:val="20"/>
                <w:szCs w:val="20"/>
              </w:rPr>
              <w:t>στ</w:t>
            </w:r>
            <w:proofErr w:type="spellEnd"/>
            <w:r w:rsidRPr="00F5339C">
              <w:rPr>
                <w:rFonts w:eastAsia="Calibri" w:cstheme="minorHAnsi"/>
                <w:color w:val="000000"/>
                <w:sz w:val="20"/>
                <w:szCs w:val="20"/>
              </w:rPr>
              <w:t>΄) να μάθουν να σκέπτονται δημιουργικά και επαγωγικά.</w:t>
            </w:r>
          </w:p>
          <w:p w14:paraId="0320792A" w14:textId="77777777" w:rsidR="00754C0D" w:rsidRPr="00F5339C" w:rsidRDefault="00754C0D" w:rsidP="00014D95">
            <w:pPr>
              <w:spacing w:line="240" w:lineRule="auto"/>
              <w:jc w:val="both"/>
              <w:rPr>
                <w:rFonts w:cstheme="minorHAnsi"/>
                <w:color w:val="002060"/>
                <w:sz w:val="20"/>
                <w:szCs w:val="20"/>
              </w:rPr>
            </w:pPr>
          </w:p>
        </w:tc>
      </w:tr>
    </w:tbl>
    <w:p w14:paraId="777076B7" w14:textId="77777777" w:rsidR="00754C0D" w:rsidRPr="00F5339C" w:rsidRDefault="00754C0D" w:rsidP="00DB5B81">
      <w:pPr>
        <w:pStyle w:val="a6"/>
        <w:widowControl w:val="0"/>
        <w:numPr>
          <w:ilvl w:val="0"/>
          <w:numId w:val="13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EBE83AF" w14:textId="77777777" w:rsidTr="00014D95">
        <w:trPr>
          <w:trHeight w:val="2542"/>
        </w:trPr>
        <w:tc>
          <w:tcPr>
            <w:tcW w:w="8472" w:type="dxa"/>
          </w:tcPr>
          <w:p w14:paraId="308738F7"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4EA11BF2"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 xml:space="preserve">Σύντομη Περιγραφή Μαθήματος: Το μάθημα ασχολείται με ζητήματα που άπτονται των τακτικών που ακολουθούνται κατά τη φιλολογική-επιστημονική έκδοση ενός κειμένου, ενώ συζητά τους τρόπους σύνταξης βιβλιογραφικών εργασιών. Στο πλαίσιο αυτό, μεταξύ άλλων, επισκοπούνται ποικίλα θέματα εκδοτικής, βιβλιογραφίας και βιβλιολογίας, αναπτύσσονται τεχνικές έκδοσης και </w:t>
            </w:r>
            <w:proofErr w:type="spellStart"/>
            <w:r w:rsidRPr="00F5339C">
              <w:rPr>
                <w:rFonts w:eastAsia="Calibri" w:cstheme="minorHAnsi"/>
                <w:bCs/>
                <w:iCs/>
                <w:sz w:val="20"/>
                <w:szCs w:val="20"/>
              </w:rPr>
              <w:t>βιβλιογράφησης</w:t>
            </w:r>
            <w:proofErr w:type="spellEnd"/>
            <w:r w:rsidRPr="00F5339C">
              <w:rPr>
                <w:rFonts w:eastAsia="Calibri" w:cstheme="minorHAnsi"/>
                <w:bCs/>
                <w:iCs/>
                <w:sz w:val="20"/>
                <w:szCs w:val="20"/>
              </w:rPr>
              <w:t xml:space="preserve">, παρουσιάζονται τα στάδια των τυπογραφικών διορθώσεων και διασαφηνίζονται σχετικοί όροι. </w:t>
            </w:r>
          </w:p>
          <w:p w14:paraId="15B9DFF1" w14:textId="77777777" w:rsidR="00754C0D" w:rsidRPr="006C336F" w:rsidRDefault="00754C0D" w:rsidP="006C336F">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bCs/>
                <w:iCs/>
                <w:sz w:val="20"/>
                <w:szCs w:val="20"/>
              </w:rPr>
              <w:t>Το μάθημα αναπτύσσεται σε 13 μαθήματα.</w:t>
            </w:r>
            <w:r w:rsidR="006C336F" w:rsidRPr="00F5339C">
              <w:rPr>
                <w:rFonts w:eastAsia="Calibri" w:cstheme="minorHAnsi"/>
                <w:sz w:val="20"/>
                <w:szCs w:val="20"/>
              </w:rPr>
              <w:t xml:space="preserve"> </w:t>
            </w:r>
            <w:r w:rsidR="006C336F" w:rsidRPr="00F5339C">
              <w:rPr>
                <w:rFonts w:cstheme="minorHAnsi"/>
                <w:sz w:val="20"/>
                <w:szCs w:val="20"/>
              </w:rPr>
              <w:t>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611"/>
              <w:gridCol w:w="3626"/>
            </w:tblGrid>
            <w:tr w:rsidR="00754C0D" w:rsidRPr="00F5339C" w14:paraId="4E90632A" w14:textId="77777777" w:rsidTr="00014D95">
              <w:tc>
                <w:tcPr>
                  <w:tcW w:w="3995" w:type="dxa"/>
                  <w:shd w:val="clear" w:color="auto" w:fill="auto"/>
                </w:tcPr>
                <w:p w14:paraId="16D0EFE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6890321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7EDF10B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5FC70273" w14:textId="77777777" w:rsidTr="00014D95">
              <w:tc>
                <w:tcPr>
                  <w:tcW w:w="3995" w:type="dxa"/>
                  <w:shd w:val="clear" w:color="auto" w:fill="auto"/>
                </w:tcPr>
                <w:p w14:paraId="14392EAF"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Από το χειρόγραφο στο έντυπο</w:t>
                  </w:r>
                </w:p>
              </w:tc>
              <w:tc>
                <w:tcPr>
                  <w:tcW w:w="2486" w:type="dxa"/>
                  <w:shd w:val="clear" w:color="auto" w:fill="auto"/>
                </w:tcPr>
                <w:p w14:paraId="70C09CAE"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2847A664"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6D9E6EA0" w14:textId="77777777" w:rsidTr="00014D95">
              <w:tc>
                <w:tcPr>
                  <w:tcW w:w="3995" w:type="dxa"/>
                  <w:shd w:val="clear" w:color="auto" w:fill="auto"/>
                </w:tcPr>
                <w:p w14:paraId="70B5D17D"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Βασικές παράμετροι στην παραγωγή εντύπων / βιβλίων</w:t>
                  </w:r>
                </w:p>
              </w:tc>
              <w:tc>
                <w:tcPr>
                  <w:tcW w:w="2486" w:type="dxa"/>
                  <w:shd w:val="clear" w:color="auto" w:fill="auto"/>
                </w:tcPr>
                <w:p w14:paraId="0A328ED7"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509E8D45"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5C23671C" w14:textId="77777777" w:rsidTr="00014D95">
              <w:tc>
                <w:tcPr>
                  <w:tcW w:w="3995" w:type="dxa"/>
                  <w:shd w:val="clear" w:color="auto" w:fill="auto"/>
                </w:tcPr>
                <w:p w14:paraId="7206D2CE" w14:textId="77777777" w:rsidR="00754C0D" w:rsidRPr="00F5339C" w:rsidRDefault="00754C0D" w:rsidP="00DB5B81">
                  <w:pPr>
                    <w:pStyle w:val="a6"/>
                    <w:numPr>
                      <w:ilvl w:val="0"/>
                      <w:numId w:val="62"/>
                    </w:numPr>
                    <w:spacing w:line="240" w:lineRule="auto"/>
                    <w:rPr>
                      <w:rFonts w:cstheme="minorHAnsi"/>
                      <w:sz w:val="20"/>
                      <w:szCs w:val="20"/>
                      <w:lang w:val="en-US"/>
                    </w:rPr>
                  </w:pPr>
                  <w:r w:rsidRPr="00F5339C">
                    <w:rPr>
                      <w:rFonts w:cstheme="minorHAnsi"/>
                      <w:sz w:val="20"/>
                      <w:szCs w:val="20"/>
                    </w:rPr>
                    <w:t>Τρόποι εκδοτικής παραγωγής</w:t>
                  </w:r>
                </w:p>
              </w:tc>
              <w:tc>
                <w:tcPr>
                  <w:tcW w:w="2486" w:type="dxa"/>
                  <w:shd w:val="clear" w:color="auto" w:fill="auto"/>
                </w:tcPr>
                <w:p w14:paraId="0AD20B38"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370529DA"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3406AFA8" w14:textId="77777777" w:rsidTr="00014D95">
              <w:tc>
                <w:tcPr>
                  <w:tcW w:w="3995" w:type="dxa"/>
                  <w:shd w:val="clear" w:color="auto" w:fill="auto"/>
                </w:tcPr>
                <w:p w14:paraId="553791FC"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Κριτικές, φιλολογικές και χρηστικές εκδόσεις Νεοελλήνων συγγραφέων: Καθορισμός βασικών εννοιών</w:t>
                  </w:r>
                </w:p>
              </w:tc>
              <w:tc>
                <w:tcPr>
                  <w:tcW w:w="2486" w:type="dxa"/>
                  <w:shd w:val="clear" w:color="auto" w:fill="auto"/>
                </w:tcPr>
                <w:p w14:paraId="4FE85134"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1E801DDF"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7FC7C9C8" w14:textId="77777777" w:rsidTr="00014D95">
              <w:tc>
                <w:tcPr>
                  <w:tcW w:w="3995" w:type="dxa"/>
                  <w:shd w:val="clear" w:color="auto" w:fill="auto"/>
                </w:tcPr>
                <w:p w14:paraId="7F8D89FB"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Μεθοδολογία έκδοσης κειμένων Νεοελλήνων συγγραφέων, παλαιότερων και σύγχρονων (εκδοτικές τακτικές, τρόποι υπομνηματισμού) - συζήτηση χαρακτηριστικών παραδειγμάτων</w:t>
                  </w:r>
                </w:p>
              </w:tc>
              <w:tc>
                <w:tcPr>
                  <w:tcW w:w="2486" w:type="dxa"/>
                  <w:shd w:val="clear" w:color="auto" w:fill="auto"/>
                </w:tcPr>
                <w:p w14:paraId="73F36D19"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5CAD4F4B"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74889AF6" w14:textId="77777777" w:rsidTr="00014D95">
              <w:tc>
                <w:tcPr>
                  <w:tcW w:w="3995" w:type="dxa"/>
                  <w:shd w:val="clear" w:color="auto" w:fill="auto"/>
                </w:tcPr>
                <w:p w14:paraId="2E95002F"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Μεθοδολογία έκδοσης κειμένων Νεοελλήνων συγγραφέων, παλαιότερων και σύγχρονων (εκδοτικά και φιλολογικά σχόλια) - συζήτηση χαρακτηριστικών παραδειγμάτων</w:t>
                  </w:r>
                </w:p>
              </w:tc>
              <w:tc>
                <w:tcPr>
                  <w:tcW w:w="2486" w:type="dxa"/>
                  <w:shd w:val="clear" w:color="auto" w:fill="auto"/>
                </w:tcPr>
                <w:p w14:paraId="2534CEBD"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75EBDCF5"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4F220F78" w14:textId="77777777" w:rsidTr="00014D95">
              <w:tc>
                <w:tcPr>
                  <w:tcW w:w="3995" w:type="dxa"/>
                  <w:shd w:val="clear" w:color="auto" w:fill="auto"/>
                </w:tcPr>
                <w:p w14:paraId="37ADC83A"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lastRenderedPageBreak/>
                    <w:t>Βιβλιολογία - Βιβλιογραφία: Καθορισμός βασικών εννοιών</w:t>
                  </w:r>
                </w:p>
              </w:tc>
              <w:tc>
                <w:tcPr>
                  <w:tcW w:w="2486" w:type="dxa"/>
                  <w:shd w:val="clear" w:color="auto" w:fill="auto"/>
                </w:tcPr>
                <w:p w14:paraId="20E73276"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6087A717"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7854D012" w14:textId="77777777" w:rsidTr="00014D95">
              <w:tc>
                <w:tcPr>
                  <w:tcW w:w="3995" w:type="dxa"/>
                  <w:shd w:val="clear" w:color="auto" w:fill="auto"/>
                </w:tcPr>
                <w:p w14:paraId="68B860EF"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Βασικές συντομογραφίες και τρόποι παραπομπών</w:t>
                  </w:r>
                </w:p>
              </w:tc>
              <w:tc>
                <w:tcPr>
                  <w:tcW w:w="2486" w:type="dxa"/>
                  <w:shd w:val="clear" w:color="auto" w:fill="auto"/>
                </w:tcPr>
                <w:p w14:paraId="046B91B6"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2DC1A146"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0B7B1527" w14:textId="77777777" w:rsidTr="00014D95">
              <w:tc>
                <w:tcPr>
                  <w:tcW w:w="3995" w:type="dxa"/>
                  <w:shd w:val="clear" w:color="auto" w:fill="auto"/>
                </w:tcPr>
                <w:p w14:paraId="68BF33FA"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Μεθοδολογία συγκρότησης βιβλιογραφικών εργασιών σχετικών με τη νεοελληνική γραμματεία (γενικές - ειδικές - τοπικές)</w:t>
                  </w:r>
                </w:p>
              </w:tc>
              <w:tc>
                <w:tcPr>
                  <w:tcW w:w="2486" w:type="dxa"/>
                  <w:shd w:val="clear" w:color="auto" w:fill="auto"/>
                </w:tcPr>
                <w:p w14:paraId="0A39FE53"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6DDE7D55"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7A9F07A6" w14:textId="77777777" w:rsidTr="00014D95">
              <w:tc>
                <w:tcPr>
                  <w:tcW w:w="3995" w:type="dxa"/>
                  <w:shd w:val="clear" w:color="auto" w:fill="auto"/>
                </w:tcPr>
                <w:p w14:paraId="0BE7229B"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Μεθοδολογία συγκρότησης βιβλιογραφικών εργασιών σχετικών με τη νεοελληνική γραμματεία (κριτικές - αναλυτικές), με έμφαση στις βιβλιογραφίες Νεοελλήνων λογοτεχνών</w:t>
                  </w:r>
                </w:p>
              </w:tc>
              <w:tc>
                <w:tcPr>
                  <w:tcW w:w="2486" w:type="dxa"/>
                  <w:shd w:val="clear" w:color="auto" w:fill="auto"/>
                </w:tcPr>
                <w:p w14:paraId="3D2758F2"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298BFE14"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0E3FA824" w14:textId="77777777" w:rsidTr="00014D95">
              <w:tc>
                <w:tcPr>
                  <w:tcW w:w="3995" w:type="dxa"/>
                  <w:shd w:val="clear" w:color="auto" w:fill="auto"/>
                </w:tcPr>
                <w:p w14:paraId="41F568F6"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Ενδεικτική παράθεση συναφών βιβλιογραφικών εργασιών - συζήτηση χαρακτηριστικών τους</w:t>
                  </w:r>
                </w:p>
              </w:tc>
              <w:tc>
                <w:tcPr>
                  <w:tcW w:w="2486" w:type="dxa"/>
                  <w:shd w:val="clear" w:color="auto" w:fill="auto"/>
                </w:tcPr>
                <w:p w14:paraId="7EC8705E"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6A8BBF88"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153EE5D7" w14:textId="77777777" w:rsidTr="00014D95">
              <w:tc>
                <w:tcPr>
                  <w:tcW w:w="3995" w:type="dxa"/>
                  <w:shd w:val="clear" w:color="auto" w:fill="auto"/>
                </w:tcPr>
                <w:p w14:paraId="3B22177D"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Βασικές αρχές στην επιμέλεια κειμένων</w:t>
                  </w:r>
                </w:p>
              </w:tc>
              <w:tc>
                <w:tcPr>
                  <w:tcW w:w="2486" w:type="dxa"/>
                  <w:shd w:val="clear" w:color="auto" w:fill="auto"/>
                </w:tcPr>
                <w:p w14:paraId="25EBE8E8"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6652E598"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465FEF5C" w14:textId="77777777" w:rsidTr="00014D95">
              <w:tc>
                <w:tcPr>
                  <w:tcW w:w="3995" w:type="dxa"/>
                  <w:shd w:val="clear" w:color="auto" w:fill="auto"/>
                </w:tcPr>
                <w:p w14:paraId="290438FB" w14:textId="77777777" w:rsidR="00754C0D" w:rsidRPr="00F5339C" w:rsidRDefault="00754C0D" w:rsidP="00DB5B81">
                  <w:pPr>
                    <w:pStyle w:val="a6"/>
                    <w:numPr>
                      <w:ilvl w:val="0"/>
                      <w:numId w:val="62"/>
                    </w:numPr>
                    <w:spacing w:line="240" w:lineRule="auto"/>
                    <w:rPr>
                      <w:rFonts w:cstheme="minorHAnsi"/>
                      <w:sz w:val="20"/>
                      <w:szCs w:val="20"/>
                    </w:rPr>
                  </w:pPr>
                  <w:r w:rsidRPr="00F5339C">
                    <w:rPr>
                      <w:rFonts w:cstheme="minorHAnsi"/>
                      <w:sz w:val="20"/>
                      <w:szCs w:val="20"/>
                    </w:rPr>
                    <w:t>Στάδια και σύμβολα των τυπογραφικών διορθώσεων</w:t>
                  </w:r>
                </w:p>
              </w:tc>
              <w:tc>
                <w:tcPr>
                  <w:tcW w:w="2486" w:type="dxa"/>
                  <w:shd w:val="clear" w:color="auto" w:fill="auto"/>
                </w:tcPr>
                <w:p w14:paraId="220AC0CA" w14:textId="77777777" w:rsidR="00754C0D" w:rsidRPr="00F5339C" w:rsidRDefault="00754C0D" w:rsidP="00014D95">
                  <w:pPr>
                    <w:spacing w:line="240" w:lineRule="auto"/>
                    <w:rPr>
                      <w:rFonts w:cstheme="minorHAnsi"/>
                      <w:sz w:val="20"/>
                      <w:szCs w:val="20"/>
                    </w:rPr>
                  </w:pPr>
                  <w:r w:rsidRPr="00F5339C">
                    <w:rPr>
                      <w:rFonts w:cstheme="minorHAnsi"/>
                      <w:sz w:val="20"/>
                      <w:szCs w:val="20"/>
                    </w:rPr>
                    <w:t>Σημειώσεις διδάσκοντος</w:t>
                  </w:r>
                </w:p>
              </w:tc>
              <w:tc>
                <w:tcPr>
                  <w:tcW w:w="1765" w:type="dxa"/>
                  <w:shd w:val="clear" w:color="auto" w:fill="auto"/>
                </w:tcPr>
                <w:p w14:paraId="1192C36D" w14:textId="77777777" w:rsidR="00754C0D" w:rsidRPr="00F5339C" w:rsidRDefault="00754C0D" w:rsidP="00014D95">
                  <w:pPr>
                    <w:spacing w:line="240" w:lineRule="auto"/>
                    <w:rPr>
                      <w:rFonts w:cstheme="minorHAnsi"/>
                      <w:sz w:val="20"/>
                      <w:szCs w:val="20"/>
                    </w:rPr>
                  </w:pPr>
                  <w:r w:rsidRPr="00F5339C">
                    <w:rPr>
                      <w:rFonts w:eastAsia="Calibri" w:cstheme="minorHAnsi"/>
                      <w:color w:val="000000"/>
                      <w:sz w:val="20"/>
                      <w:szCs w:val="20"/>
                      <w:lang w:val="en-GB"/>
                    </w:rPr>
                    <w:t>https</w:t>
                  </w:r>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eclass</w:t>
                  </w:r>
                  <w:proofErr w:type="spellEnd"/>
                  <w:r w:rsidRPr="00F5339C">
                    <w:rPr>
                      <w:rFonts w:eastAsia="Calibri" w:cstheme="minorHAnsi"/>
                      <w:color w:val="000000"/>
                      <w:sz w:val="20"/>
                      <w:szCs w:val="20"/>
                    </w:rPr>
                    <w:t>.</w:t>
                  </w:r>
                  <w:proofErr w:type="spellStart"/>
                  <w:r w:rsidRPr="00F5339C">
                    <w:rPr>
                      <w:rFonts w:eastAsia="Calibri" w:cstheme="minorHAnsi"/>
                      <w:color w:val="000000"/>
                      <w:sz w:val="20"/>
                      <w:szCs w:val="20"/>
                      <w:lang w:val="en-GB"/>
                    </w:rPr>
                    <w:t>uop</w:t>
                  </w:r>
                  <w:proofErr w:type="spellEnd"/>
                  <w:r w:rsidRPr="00F5339C">
                    <w:rPr>
                      <w:rFonts w:eastAsia="Calibri" w:cstheme="minorHAnsi"/>
                      <w:color w:val="000000"/>
                      <w:sz w:val="20"/>
                      <w:szCs w:val="20"/>
                    </w:rPr>
                    <w:t>.</w:t>
                  </w:r>
                  <w:r w:rsidRPr="00F5339C">
                    <w:rPr>
                      <w:rFonts w:eastAsia="Calibri" w:cstheme="minorHAnsi"/>
                      <w:color w:val="000000"/>
                      <w:sz w:val="20"/>
                      <w:szCs w:val="20"/>
                      <w:lang w:val="en-GB"/>
                    </w:rPr>
                    <w:t>gr</w:t>
                  </w:r>
                  <w:r w:rsidRPr="00F5339C">
                    <w:rPr>
                      <w:rFonts w:eastAsia="Calibri" w:cstheme="minorHAnsi"/>
                      <w:color w:val="000000"/>
                      <w:sz w:val="20"/>
                      <w:szCs w:val="20"/>
                    </w:rPr>
                    <w:t>/</w:t>
                  </w:r>
                  <w:r w:rsidRPr="00F5339C">
                    <w:rPr>
                      <w:rFonts w:eastAsia="Calibri" w:cstheme="minorHAnsi"/>
                      <w:color w:val="000000"/>
                      <w:sz w:val="20"/>
                      <w:szCs w:val="20"/>
                      <w:lang w:val="en-GB"/>
                    </w:rPr>
                    <w:t>courses</w:t>
                  </w:r>
                  <w:r w:rsidRPr="00F5339C">
                    <w:rPr>
                      <w:rFonts w:eastAsia="Calibri" w:cstheme="minorHAnsi"/>
                      <w:color w:val="000000"/>
                      <w:sz w:val="20"/>
                      <w:szCs w:val="20"/>
                    </w:rPr>
                    <w:t>/</w:t>
                  </w:r>
                  <w:r w:rsidRPr="00F5339C">
                    <w:rPr>
                      <w:rFonts w:eastAsia="Calibri" w:cstheme="minorHAnsi"/>
                      <w:color w:val="000000"/>
                      <w:sz w:val="20"/>
                      <w:szCs w:val="20"/>
                      <w:lang w:val="en-GB"/>
                    </w:rPr>
                    <w:t>LITD</w:t>
                  </w:r>
                  <w:r w:rsidRPr="00F5339C">
                    <w:rPr>
                      <w:rFonts w:eastAsia="Calibri" w:cstheme="minorHAnsi"/>
                      <w:color w:val="000000"/>
                      <w:sz w:val="20"/>
                      <w:szCs w:val="20"/>
                    </w:rPr>
                    <w:t>161/</w:t>
                  </w:r>
                </w:p>
              </w:tc>
            </w:tr>
            <w:tr w:rsidR="00754C0D" w:rsidRPr="00F5339C" w14:paraId="51945D56" w14:textId="77777777" w:rsidTr="00014D95">
              <w:tc>
                <w:tcPr>
                  <w:tcW w:w="3995" w:type="dxa"/>
                  <w:shd w:val="clear" w:color="auto" w:fill="auto"/>
                </w:tcPr>
                <w:p w14:paraId="696E703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4CD2E47D" w14:textId="77777777" w:rsidR="00754C0D" w:rsidRPr="00F5339C" w:rsidRDefault="00754C0D" w:rsidP="00014D95">
                  <w:pPr>
                    <w:spacing w:line="240" w:lineRule="auto"/>
                    <w:rPr>
                      <w:rFonts w:cstheme="minorHAnsi"/>
                      <w:sz w:val="20"/>
                      <w:szCs w:val="20"/>
                    </w:rPr>
                  </w:pPr>
                </w:p>
              </w:tc>
            </w:tr>
            <w:tr w:rsidR="00754C0D" w:rsidRPr="00F5339C" w14:paraId="13A7799D" w14:textId="77777777" w:rsidTr="00014D95">
              <w:tc>
                <w:tcPr>
                  <w:tcW w:w="3995" w:type="dxa"/>
                  <w:shd w:val="clear" w:color="auto" w:fill="auto"/>
                </w:tcPr>
                <w:p w14:paraId="43CD827C"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3E13AB82"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Γραπτή ή προφορική εξέταση (στο τέλος του εξαμήνου)</w:t>
                  </w:r>
                </w:p>
              </w:tc>
            </w:tr>
            <w:tr w:rsidR="00754C0D" w:rsidRPr="00F5339C" w14:paraId="7531F6EF" w14:textId="77777777" w:rsidTr="00014D95">
              <w:tc>
                <w:tcPr>
                  <w:tcW w:w="3995" w:type="dxa"/>
                  <w:shd w:val="clear" w:color="auto" w:fill="auto"/>
                </w:tcPr>
                <w:p w14:paraId="1AF1384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3308D722" w14:textId="77777777" w:rsidR="00754C0D" w:rsidRPr="00F5339C" w:rsidRDefault="00754C0D" w:rsidP="00014D95">
                  <w:pPr>
                    <w:spacing w:line="240" w:lineRule="auto"/>
                    <w:rPr>
                      <w:rFonts w:cstheme="minorHAnsi"/>
                      <w:sz w:val="20"/>
                      <w:szCs w:val="20"/>
                    </w:rPr>
                  </w:pPr>
                </w:p>
              </w:tc>
            </w:tr>
            <w:tr w:rsidR="00754C0D" w:rsidRPr="00F5339C" w14:paraId="12529936" w14:textId="77777777" w:rsidTr="00014D95">
              <w:tc>
                <w:tcPr>
                  <w:tcW w:w="3995" w:type="dxa"/>
                  <w:shd w:val="clear" w:color="auto" w:fill="auto"/>
                </w:tcPr>
                <w:p w14:paraId="18DB28E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2ABC3BE5" w14:textId="77777777" w:rsidR="00754C0D" w:rsidRPr="00F5339C" w:rsidRDefault="00754C0D" w:rsidP="00014D95">
                  <w:pPr>
                    <w:spacing w:line="240" w:lineRule="auto"/>
                    <w:rPr>
                      <w:rFonts w:cstheme="minorHAnsi"/>
                      <w:sz w:val="20"/>
                      <w:szCs w:val="20"/>
                    </w:rPr>
                  </w:pPr>
                </w:p>
              </w:tc>
            </w:tr>
            <w:tr w:rsidR="00754C0D" w:rsidRPr="00F5339C" w14:paraId="6A710B86" w14:textId="77777777" w:rsidTr="00014D95">
              <w:tc>
                <w:tcPr>
                  <w:tcW w:w="3995" w:type="dxa"/>
                  <w:shd w:val="clear" w:color="auto" w:fill="auto"/>
                </w:tcPr>
                <w:p w14:paraId="05CC580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0B58D85C" w14:textId="77777777" w:rsidR="00754C0D" w:rsidRPr="00F5339C" w:rsidRDefault="00754C0D" w:rsidP="00014D95">
                  <w:pPr>
                    <w:spacing w:line="240" w:lineRule="auto"/>
                    <w:rPr>
                      <w:rFonts w:cstheme="minorHAnsi"/>
                      <w:sz w:val="20"/>
                      <w:szCs w:val="20"/>
                    </w:rPr>
                  </w:pPr>
                </w:p>
              </w:tc>
            </w:tr>
            <w:tr w:rsidR="00754C0D" w:rsidRPr="00F5339C" w14:paraId="2F4E5154" w14:textId="77777777" w:rsidTr="00014D95">
              <w:tc>
                <w:tcPr>
                  <w:tcW w:w="3995" w:type="dxa"/>
                  <w:shd w:val="clear" w:color="auto" w:fill="auto"/>
                </w:tcPr>
                <w:p w14:paraId="0DD4062C"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19FD8E71" w14:textId="77777777" w:rsidR="00754C0D" w:rsidRPr="00F5339C" w:rsidRDefault="00754C0D" w:rsidP="00014D95">
                  <w:pPr>
                    <w:spacing w:line="240" w:lineRule="auto"/>
                    <w:rPr>
                      <w:rFonts w:cstheme="minorHAnsi"/>
                      <w:sz w:val="20"/>
                      <w:szCs w:val="20"/>
                    </w:rPr>
                  </w:pPr>
                </w:p>
              </w:tc>
            </w:tr>
          </w:tbl>
          <w:p w14:paraId="6A92D9E8" w14:textId="77777777" w:rsidR="00754C0D" w:rsidRPr="00F5339C" w:rsidRDefault="00754C0D" w:rsidP="00014D95">
            <w:pPr>
              <w:spacing w:line="240" w:lineRule="auto"/>
              <w:rPr>
                <w:rFonts w:cstheme="minorHAnsi"/>
                <w:sz w:val="20"/>
                <w:szCs w:val="20"/>
              </w:rPr>
            </w:pPr>
          </w:p>
        </w:tc>
      </w:tr>
    </w:tbl>
    <w:p w14:paraId="0DCE815B" w14:textId="77777777" w:rsidR="00754C0D" w:rsidRPr="00F5339C" w:rsidRDefault="00754C0D" w:rsidP="00DB5B81">
      <w:pPr>
        <w:pStyle w:val="a6"/>
        <w:widowControl w:val="0"/>
        <w:numPr>
          <w:ilvl w:val="0"/>
          <w:numId w:val="13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 xml:space="preserve"> 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E5BB08D" w14:textId="77777777" w:rsidTr="00014D95">
        <w:tc>
          <w:tcPr>
            <w:tcW w:w="3306" w:type="dxa"/>
            <w:shd w:val="clear" w:color="auto" w:fill="DDD9C3"/>
          </w:tcPr>
          <w:p w14:paraId="46453D0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943F004" w14:textId="77777777" w:rsidR="00754C0D" w:rsidRPr="00F5339C" w:rsidRDefault="006C336F" w:rsidP="00014D95">
            <w:pPr>
              <w:spacing w:after="200" w:line="240" w:lineRule="auto"/>
              <w:rPr>
                <w:rFonts w:eastAsia="Calibri" w:cstheme="minorHAnsi"/>
                <w:iCs/>
                <w:color w:val="002060"/>
                <w:sz w:val="20"/>
                <w:szCs w:val="20"/>
              </w:rPr>
            </w:pPr>
            <w:r>
              <w:rPr>
                <w:rFonts w:eastAsia="Calibri" w:cstheme="minorHAnsi"/>
                <w:iCs/>
                <w:color w:val="000000"/>
                <w:sz w:val="20"/>
                <w:szCs w:val="20"/>
              </w:rPr>
              <w:t>Παραδόσεις στο αμφιθέατρο</w:t>
            </w:r>
          </w:p>
        </w:tc>
      </w:tr>
      <w:tr w:rsidR="00754C0D" w:rsidRPr="00F5339C" w14:paraId="782157D2" w14:textId="77777777" w:rsidTr="00014D95">
        <w:tc>
          <w:tcPr>
            <w:tcW w:w="3306" w:type="dxa"/>
            <w:shd w:val="clear" w:color="auto" w:fill="DDD9C3"/>
          </w:tcPr>
          <w:p w14:paraId="4E910F07"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2DFA587C" w14:textId="77777777" w:rsidR="00754C0D" w:rsidRPr="00F5339C" w:rsidRDefault="006C336F" w:rsidP="00014D95">
            <w:pPr>
              <w:pStyle w:val="Default"/>
              <w:rPr>
                <w:rFonts w:asciiTheme="minorHAnsi" w:hAnsiTheme="minorHAnsi" w:cstheme="minorHAnsi"/>
                <w:b/>
                <w:color w:val="002060"/>
                <w:sz w:val="20"/>
                <w:szCs w:val="20"/>
                <w:lang w:val="el-GR"/>
              </w:rPr>
            </w:pPr>
            <w:r>
              <w:rPr>
                <w:rFonts w:asciiTheme="minorHAnsi" w:hAnsiTheme="minorHAnsi" w:cstheme="minorHAnsi"/>
                <w:sz w:val="20"/>
                <w:szCs w:val="20"/>
                <w:lang w:val="el-GR"/>
              </w:rPr>
              <w:t>Ναι, όταν αυτό κρίνεται απαραίτητο</w:t>
            </w:r>
          </w:p>
        </w:tc>
      </w:tr>
      <w:tr w:rsidR="00754C0D" w:rsidRPr="00F5339C" w14:paraId="63C475B5" w14:textId="77777777" w:rsidTr="00014D95">
        <w:tc>
          <w:tcPr>
            <w:tcW w:w="3306" w:type="dxa"/>
            <w:shd w:val="clear" w:color="auto" w:fill="DDD9C3"/>
          </w:tcPr>
          <w:p w14:paraId="32331E2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6E17C82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21667D2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73DBF3B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290AE822" w14:textId="77777777" w:rsidTr="00014D95">
              <w:tc>
                <w:tcPr>
                  <w:tcW w:w="2467" w:type="dxa"/>
                  <w:shd w:val="clear" w:color="auto" w:fill="DDD9C3"/>
                  <w:vAlign w:val="center"/>
                </w:tcPr>
                <w:p w14:paraId="5822B12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45F37CE3"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1115A93F" w14:textId="77777777" w:rsidTr="00014D95">
              <w:tc>
                <w:tcPr>
                  <w:tcW w:w="2467" w:type="dxa"/>
                  <w:shd w:val="clear" w:color="auto" w:fill="auto"/>
                </w:tcPr>
                <w:p w14:paraId="227827C3" w14:textId="77777777" w:rsidR="00754C0D" w:rsidRPr="00F5339C" w:rsidRDefault="00754C0D" w:rsidP="006C336F">
                  <w:pPr>
                    <w:spacing w:line="240" w:lineRule="auto"/>
                    <w:jc w:val="center"/>
                    <w:rPr>
                      <w:rFonts w:cstheme="minorHAnsi"/>
                      <w:iCs/>
                      <w:sz w:val="20"/>
                      <w:szCs w:val="20"/>
                    </w:rPr>
                  </w:pPr>
                  <w:r w:rsidRPr="00F5339C">
                    <w:rPr>
                      <w:rFonts w:cstheme="minorHAnsi"/>
                      <w:iCs/>
                      <w:color w:val="000000"/>
                      <w:sz w:val="20"/>
                      <w:szCs w:val="20"/>
                    </w:rPr>
                    <w:t>Δ</w:t>
                  </w:r>
                  <w:r w:rsidR="006C336F">
                    <w:rPr>
                      <w:rFonts w:cstheme="minorHAnsi"/>
                      <w:iCs/>
                      <w:color w:val="000000"/>
                      <w:sz w:val="20"/>
                      <w:szCs w:val="20"/>
                    </w:rPr>
                    <w:t>ιαλέξεις</w:t>
                  </w:r>
                </w:p>
              </w:tc>
              <w:tc>
                <w:tcPr>
                  <w:tcW w:w="2468" w:type="dxa"/>
                  <w:shd w:val="clear" w:color="auto" w:fill="auto"/>
                </w:tcPr>
                <w:p w14:paraId="769A1B49" w14:textId="77777777" w:rsidR="00754C0D" w:rsidRPr="00F5339C" w:rsidRDefault="00754C0D" w:rsidP="00014D95">
                  <w:pPr>
                    <w:spacing w:line="240" w:lineRule="auto"/>
                    <w:jc w:val="center"/>
                    <w:rPr>
                      <w:rFonts w:cstheme="minorHAnsi"/>
                      <w:sz w:val="20"/>
                      <w:szCs w:val="20"/>
                    </w:rPr>
                  </w:pPr>
                  <w:r w:rsidRPr="00F5339C">
                    <w:rPr>
                      <w:rFonts w:cstheme="minorHAnsi"/>
                      <w:color w:val="000000"/>
                      <w:sz w:val="20"/>
                      <w:szCs w:val="20"/>
                    </w:rPr>
                    <w:t>13Χ2=26</w:t>
                  </w:r>
                  <w:r w:rsidR="006C336F">
                    <w:rPr>
                      <w:rFonts w:cstheme="minorHAnsi"/>
                      <w:color w:val="000000"/>
                      <w:sz w:val="20"/>
                      <w:szCs w:val="20"/>
                    </w:rPr>
                    <w:t xml:space="preserve"> ώρες</w:t>
                  </w:r>
                </w:p>
              </w:tc>
            </w:tr>
            <w:tr w:rsidR="00754C0D" w:rsidRPr="00F5339C" w14:paraId="6BB5EF46" w14:textId="77777777" w:rsidTr="00014D95">
              <w:tc>
                <w:tcPr>
                  <w:tcW w:w="2467" w:type="dxa"/>
                  <w:shd w:val="clear" w:color="auto" w:fill="auto"/>
                </w:tcPr>
                <w:p w14:paraId="070A94C1" w14:textId="77777777" w:rsidR="00754C0D" w:rsidRPr="00F5339C" w:rsidRDefault="006C336F" w:rsidP="00014D95">
                  <w:pPr>
                    <w:spacing w:line="240" w:lineRule="auto"/>
                    <w:jc w:val="center"/>
                    <w:rPr>
                      <w:rFonts w:cstheme="minorHAnsi"/>
                      <w:iCs/>
                      <w:sz w:val="20"/>
                      <w:szCs w:val="20"/>
                    </w:rPr>
                  </w:pPr>
                  <w:r>
                    <w:rPr>
                      <w:rFonts w:cstheme="minorHAnsi"/>
                      <w:iCs/>
                      <w:color w:val="000000"/>
                      <w:sz w:val="20"/>
                      <w:szCs w:val="20"/>
                    </w:rPr>
                    <w:t>Μελέτη και ανάλυση παραδειγμάτων</w:t>
                  </w:r>
                </w:p>
              </w:tc>
              <w:tc>
                <w:tcPr>
                  <w:tcW w:w="2468" w:type="dxa"/>
                  <w:shd w:val="clear" w:color="auto" w:fill="auto"/>
                </w:tcPr>
                <w:p w14:paraId="3BF972CD" w14:textId="77777777" w:rsidR="00754C0D" w:rsidRPr="00F5339C" w:rsidRDefault="00754C0D" w:rsidP="00014D95">
                  <w:pPr>
                    <w:spacing w:line="240" w:lineRule="auto"/>
                    <w:ind w:left="-74"/>
                    <w:jc w:val="center"/>
                    <w:rPr>
                      <w:rFonts w:cstheme="minorHAnsi"/>
                      <w:sz w:val="20"/>
                      <w:szCs w:val="20"/>
                    </w:rPr>
                  </w:pPr>
                  <w:r>
                    <w:rPr>
                      <w:rFonts w:cstheme="minorHAnsi"/>
                      <w:color w:val="000000"/>
                      <w:sz w:val="20"/>
                      <w:szCs w:val="20"/>
                    </w:rPr>
                    <w:t xml:space="preserve"> </w:t>
                  </w:r>
                  <w:r w:rsidRPr="00F5339C">
                    <w:rPr>
                      <w:rFonts w:cstheme="minorHAnsi"/>
                      <w:color w:val="000000"/>
                      <w:sz w:val="20"/>
                      <w:szCs w:val="20"/>
                    </w:rPr>
                    <w:t>13Χ1=13</w:t>
                  </w:r>
                  <w:r w:rsidR="006C336F">
                    <w:rPr>
                      <w:rFonts w:cstheme="minorHAnsi"/>
                      <w:color w:val="000000"/>
                      <w:sz w:val="20"/>
                      <w:szCs w:val="20"/>
                    </w:rPr>
                    <w:t xml:space="preserve"> ώρες</w:t>
                  </w:r>
                </w:p>
              </w:tc>
            </w:tr>
            <w:tr w:rsidR="00754C0D" w:rsidRPr="00F5339C" w14:paraId="15EB25E2" w14:textId="77777777" w:rsidTr="00014D95">
              <w:tc>
                <w:tcPr>
                  <w:tcW w:w="2467" w:type="dxa"/>
                  <w:shd w:val="clear" w:color="auto" w:fill="auto"/>
                </w:tcPr>
                <w:p w14:paraId="3DA9313D" w14:textId="77777777" w:rsidR="00754C0D" w:rsidRPr="00F5339C" w:rsidRDefault="006C336F" w:rsidP="00014D95">
                  <w:pPr>
                    <w:spacing w:line="240" w:lineRule="auto"/>
                    <w:jc w:val="center"/>
                    <w:rPr>
                      <w:rFonts w:cstheme="minorHAnsi"/>
                      <w:b/>
                      <w:iCs/>
                      <w:sz w:val="20"/>
                      <w:szCs w:val="20"/>
                    </w:rPr>
                  </w:pPr>
                  <w:r>
                    <w:rPr>
                      <w:rFonts w:cstheme="minorHAnsi"/>
                      <w:iCs/>
                      <w:sz w:val="20"/>
                      <w:szCs w:val="20"/>
                    </w:rPr>
                    <w:t>Προσωπική μελέτη</w:t>
                  </w:r>
                </w:p>
              </w:tc>
              <w:tc>
                <w:tcPr>
                  <w:tcW w:w="2468" w:type="dxa"/>
                  <w:shd w:val="clear" w:color="auto" w:fill="auto"/>
                </w:tcPr>
                <w:p w14:paraId="1ED2BEB7" w14:textId="77777777" w:rsidR="00754C0D" w:rsidRPr="00F5339C" w:rsidRDefault="00754C0D" w:rsidP="00014D95">
                  <w:pPr>
                    <w:spacing w:line="240" w:lineRule="auto"/>
                    <w:ind w:left="68"/>
                    <w:jc w:val="center"/>
                    <w:rPr>
                      <w:rFonts w:cstheme="minorHAnsi"/>
                      <w:b/>
                      <w:sz w:val="20"/>
                      <w:szCs w:val="20"/>
                    </w:rPr>
                  </w:pPr>
                  <w:r w:rsidRPr="00F5339C">
                    <w:rPr>
                      <w:rFonts w:cstheme="minorHAnsi"/>
                      <w:sz w:val="20"/>
                      <w:szCs w:val="20"/>
                    </w:rPr>
                    <w:t>58 ώρες</w:t>
                  </w:r>
                </w:p>
              </w:tc>
            </w:tr>
            <w:tr w:rsidR="00754C0D" w:rsidRPr="00F5339C" w14:paraId="3B0F112F" w14:textId="77777777" w:rsidTr="00014D95">
              <w:tc>
                <w:tcPr>
                  <w:tcW w:w="2467" w:type="dxa"/>
                  <w:shd w:val="clear" w:color="auto" w:fill="auto"/>
                </w:tcPr>
                <w:p w14:paraId="791919CD" w14:textId="77777777" w:rsidR="00754C0D" w:rsidRPr="00F5339C" w:rsidRDefault="006C336F" w:rsidP="00014D95">
                  <w:pPr>
                    <w:spacing w:line="240" w:lineRule="auto"/>
                    <w:jc w:val="center"/>
                    <w:rPr>
                      <w:rFonts w:cstheme="minorHAnsi"/>
                      <w:iCs/>
                      <w:sz w:val="20"/>
                      <w:szCs w:val="20"/>
                    </w:rPr>
                  </w:pPr>
                  <w:r>
                    <w:rPr>
                      <w:rFonts w:cstheme="minorHAnsi"/>
                      <w:iCs/>
                      <w:sz w:val="20"/>
                      <w:szCs w:val="20"/>
                    </w:rPr>
                    <w:t>Τελική εξέταση</w:t>
                  </w:r>
                </w:p>
              </w:tc>
              <w:tc>
                <w:tcPr>
                  <w:tcW w:w="2468" w:type="dxa"/>
                  <w:shd w:val="clear" w:color="auto" w:fill="auto"/>
                </w:tcPr>
                <w:p w14:paraId="52FFD15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 Χ 3 = 3 ώρες</w:t>
                  </w:r>
                </w:p>
              </w:tc>
            </w:tr>
            <w:tr w:rsidR="00754C0D" w:rsidRPr="00F5339C" w14:paraId="57D50D04" w14:textId="77777777" w:rsidTr="00014D95">
              <w:tc>
                <w:tcPr>
                  <w:tcW w:w="2467" w:type="dxa"/>
                  <w:shd w:val="clear" w:color="auto" w:fill="auto"/>
                </w:tcPr>
                <w:p w14:paraId="4C130759" w14:textId="77777777" w:rsidR="00754C0D" w:rsidRPr="00F5339C" w:rsidRDefault="00754C0D" w:rsidP="006C336F">
                  <w:pPr>
                    <w:spacing w:line="240" w:lineRule="auto"/>
                    <w:jc w:val="center"/>
                    <w:rPr>
                      <w:rFonts w:cstheme="minorHAnsi"/>
                      <w:iCs/>
                      <w:sz w:val="20"/>
                      <w:szCs w:val="20"/>
                    </w:rPr>
                  </w:pPr>
                  <w:r w:rsidRPr="00F5339C">
                    <w:rPr>
                      <w:rFonts w:cstheme="minorHAnsi"/>
                      <w:iCs/>
                      <w:sz w:val="20"/>
                      <w:szCs w:val="20"/>
                    </w:rPr>
                    <w:t>Σ</w:t>
                  </w:r>
                  <w:r w:rsidR="006C336F">
                    <w:rPr>
                      <w:rFonts w:cstheme="minorHAnsi"/>
                      <w:iCs/>
                      <w:sz w:val="20"/>
                      <w:szCs w:val="20"/>
                    </w:rPr>
                    <w:t>ύνολο</w:t>
                  </w:r>
                </w:p>
              </w:tc>
              <w:tc>
                <w:tcPr>
                  <w:tcW w:w="2468" w:type="dxa"/>
                  <w:shd w:val="clear" w:color="auto" w:fill="auto"/>
                </w:tcPr>
                <w:p w14:paraId="110DC1EB" w14:textId="77777777" w:rsidR="00754C0D" w:rsidRPr="00F5339C" w:rsidRDefault="00754C0D" w:rsidP="006C336F">
                  <w:pPr>
                    <w:spacing w:line="240" w:lineRule="auto"/>
                    <w:jc w:val="center"/>
                    <w:rPr>
                      <w:rFonts w:cstheme="minorHAnsi"/>
                      <w:sz w:val="20"/>
                      <w:szCs w:val="20"/>
                    </w:rPr>
                  </w:pPr>
                  <w:r w:rsidRPr="00F5339C">
                    <w:rPr>
                      <w:rFonts w:cstheme="minorHAnsi"/>
                      <w:sz w:val="20"/>
                      <w:szCs w:val="20"/>
                    </w:rPr>
                    <w:t>100 ώρες (</w:t>
                  </w:r>
                  <w:r w:rsidR="006C336F">
                    <w:rPr>
                      <w:rFonts w:cstheme="minorHAnsi"/>
                      <w:sz w:val="20"/>
                      <w:szCs w:val="20"/>
                    </w:rPr>
                    <w:t>4</w:t>
                  </w:r>
                  <w:r w:rsidRPr="00F5339C">
                    <w:rPr>
                      <w:rFonts w:cstheme="minorHAnsi"/>
                      <w:sz w:val="20"/>
                      <w:szCs w:val="20"/>
                    </w:rPr>
                    <w:t xml:space="preserve"> Χ </w:t>
                  </w:r>
                  <w:r w:rsidR="006C336F">
                    <w:rPr>
                      <w:rFonts w:cstheme="minorHAnsi"/>
                      <w:sz w:val="20"/>
                      <w:szCs w:val="20"/>
                    </w:rPr>
                    <w:t>25</w:t>
                  </w:r>
                  <w:r w:rsidRPr="00F5339C">
                    <w:rPr>
                      <w:rFonts w:cstheme="minorHAnsi"/>
                      <w:sz w:val="20"/>
                      <w:szCs w:val="20"/>
                    </w:rPr>
                    <w:t xml:space="preserve"> ώρες</w:t>
                  </w:r>
                  <w:r w:rsidR="00B815DF">
                    <w:rPr>
                      <w:rFonts w:cstheme="minorHAnsi"/>
                      <w:sz w:val="20"/>
                      <w:szCs w:val="20"/>
                    </w:rPr>
                    <w:t xml:space="preserve"> φόρτος</w:t>
                  </w:r>
                  <w:r w:rsidRPr="00F5339C">
                    <w:rPr>
                      <w:rFonts w:cstheme="minorHAnsi"/>
                      <w:sz w:val="20"/>
                      <w:szCs w:val="20"/>
                    </w:rPr>
                    <w:t xml:space="preserve"> εργασίας ανά πιστωτική μονάδα)</w:t>
                  </w:r>
                </w:p>
              </w:tc>
            </w:tr>
          </w:tbl>
          <w:p w14:paraId="23613895" w14:textId="77777777" w:rsidR="00754C0D" w:rsidRPr="00F5339C" w:rsidRDefault="00754C0D" w:rsidP="00014D95">
            <w:pPr>
              <w:spacing w:line="240" w:lineRule="auto"/>
              <w:rPr>
                <w:rFonts w:cstheme="minorHAnsi"/>
                <w:sz w:val="20"/>
                <w:szCs w:val="20"/>
              </w:rPr>
            </w:pPr>
          </w:p>
        </w:tc>
      </w:tr>
      <w:tr w:rsidR="00754C0D" w:rsidRPr="00F5339C" w14:paraId="36A163B0" w14:textId="77777777" w:rsidTr="00014D95">
        <w:tc>
          <w:tcPr>
            <w:tcW w:w="3306" w:type="dxa"/>
          </w:tcPr>
          <w:p w14:paraId="02E488D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1462125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1659D7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0255FE1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3801DD33" w14:textId="77777777" w:rsidR="00754C0D" w:rsidRPr="00F5339C" w:rsidRDefault="00754C0D" w:rsidP="00014D95">
            <w:pPr>
              <w:widowControl w:val="0"/>
              <w:autoSpaceDE w:val="0"/>
              <w:autoSpaceDN w:val="0"/>
              <w:adjustRightInd w:val="0"/>
              <w:spacing w:line="240" w:lineRule="auto"/>
              <w:jc w:val="both"/>
              <w:rPr>
                <w:rFonts w:cstheme="minorHAnsi"/>
                <w:color w:val="002060"/>
                <w:sz w:val="20"/>
                <w:szCs w:val="20"/>
              </w:rPr>
            </w:pPr>
            <w:r w:rsidRPr="00F5339C">
              <w:rPr>
                <w:rFonts w:cstheme="minorHAnsi"/>
                <w:color w:val="000000"/>
                <w:sz w:val="20"/>
                <w:szCs w:val="20"/>
              </w:rPr>
              <w:t>Το μάθημα αξιολογείται στην ελληνική, μέσω γραπτών ή προφορικών εξετάσεων. Ο τρόπος και η φιλοσοφία της εξέτασης ανακοινώνεται στους φοιτητές από τα πρώτα κιόλας μαθήματα.</w:t>
            </w:r>
          </w:p>
          <w:p w14:paraId="3A8FB862" w14:textId="77777777" w:rsidR="00754C0D" w:rsidRPr="00F5339C" w:rsidRDefault="00754C0D" w:rsidP="00014D95">
            <w:pPr>
              <w:spacing w:line="240" w:lineRule="auto"/>
              <w:rPr>
                <w:rFonts w:cstheme="minorHAnsi"/>
                <w:color w:val="002060"/>
                <w:sz w:val="20"/>
                <w:szCs w:val="20"/>
              </w:rPr>
            </w:pPr>
          </w:p>
        </w:tc>
      </w:tr>
    </w:tbl>
    <w:p w14:paraId="687A39D7" w14:textId="77777777" w:rsidR="00754C0D" w:rsidRPr="00F5339C" w:rsidRDefault="00754C0D" w:rsidP="00DB5B81">
      <w:pPr>
        <w:pStyle w:val="a6"/>
        <w:widowControl w:val="0"/>
        <w:numPr>
          <w:ilvl w:val="0"/>
          <w:numId w:val="133"/>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7A88D0E3" w14:textId="77777777" w:rsidTr="00014D95">
        <w:tc>
          <w:tcPr>
            <w:tcW w:w="8472" w:type="dxa"/>
          </w:tcPr>
          <w:p w14:paraId="3409E451" w14:textId="77777777" w:rsidR="00754C0D" w:rsidRPr="00F5339C" w:rsidRDefault="00754C0D" w:rsidP="00014D95">
            <w:pPr>
              <w:autoSpaceDE w:val="0"/>
              <w:autoSpaceDN w:val="0"/>
              <w:spacing w:line="240" w:lineRule="auto"/>
              <w:jc w:val="both"/>
              <w:rPr>
                <w:rFonts w:cstheme="minorHAnsi"/>
                <w:sz w:val="20"/>
                <w:szCs w:val="20"/>
              </w:rPr>
            </w:pPr>
            <w:r w:rsidRPr="00F5339C">
              <w:rPr>
                <w:rFonts w:eastAsia="Calibri" w:cstheme="minorHAnsi"/>
                <w:color w:val="000000"/>
                <w:sz w:val="20"/>
                <w:szCs w:val="20"/>
              </w:rPr>
              <w:t xml:space="preserve">Σημειώσεις διδάσκοντος, </w:t>
            </w:r>
            <w:hyperlink r:id="rId84" w:history="1">
              <w:r w:rsidRPr="00F5339C">
                <w:rPr>
                  <w:rStyle w:val="-"/>
                  <w:rFonts w:eastAsia="Calibri" w:cstheme="minorHAnsi"/>
                  <w:color w:val="000000"/>
                  <w:sz w:val="20"/>
                  <w:szCs w:val="20"/>
                  <w:lang w:val="en-GB"/>
                </w:rPr>
                <w:t>https</w:t>
              </w:r>
              <w:r w:rsidRPr="00F5339C">
                <w:rPr>
                  <w:rStyle w:val="-"/>
                  <w:rFonts w:eastAsia="Calibri" w:cstheme="minorHAnsi"/>
                  <w:color w:val="000000"/>
                  <w:sz w:val="20"/>
                  <w:szCs w:val="20"/>
                </w:rPr>
                <w:t>://</w:t>
              </w:r>
              <w:proofErr w:type="spellStart"/>
              <w:r w:rsidRPr="00F5339C">
                <w:rPr>
                  <w:rStyle w:val="-"/>
                  <w:rFonts w:eastAsia="Calibri" w:cstheme="minorHAnsi"/>
                  <w:color w:val="000000"/>
                  <w:sz w:val="20"/>
                  <w:szCs w:val="20"/>
                  <w:lang w:val="en-GB"/>
                </w:rPr>
                <w:t>eclass</w:t>
              </w:r>
              <w:proofErr w:type="spellEnd"/>
              <w:r w:rsidRPr="00F5339C">
                <w:rPr>
                  <w:rStyle w:val="-"/>
                  <w:rFonts w:eastAsia="Calibri" w:cstheme="minorHAnsi"/>
                  <w:color w:val="000000"/>
                  <w:sz w:val="20"/>
                  <w:szCs w:val="20"/>
                </w:rPr>
                <w:t>.</w:t>
              </w:r>
              <w:proofErr w:type="spellStart"/>
              <w:r w:rsidRPr="00F5339C">
                <w:rPr>
                  <w:rStyle w:val="-"/>
                  <w:rFonts w:eastAsia="Calibri" w:cstheme="minorHAnsi"/>
                  <w:color w:val="000000"/>
                  <w:sz w:val="20"/>
                  <w:szCs w:val="20"/>
                  <w:lang w:val="en-GB"/>
                </w:rPr>
                <w:t>uop</w:t>
              </w:r>
              <w:proofErr w:type="spellEnd"/>
              <w:r w:rsidRPr="00F5339C">
                <w:rPr>
                  <w:rStyle w:val="-"/>
                  <w:rFonts w:eastAsia="Calibri" w:cstheme="minorHAnsi"/>
                  <w:color w:val="000000"/>
                  <w:sz w:val="20"/>
                  <w:szCs w:val="20"/>
                </w:rPr>
                <w:t>.</w:t>
              </w:r>
              <w:r w:rsidRPr="00F5339C">
                <w:rPr>
                  <w:rStyle w:val="-"/>
                  <w:rFonts w:eastAsia="Calibri" w:cstheme="minorHAnsi"/>
                  <w:color w:val="000000"/>
                  <w:sz w:val="20"/>
                  <w:szCs w:val="20"/>
                  <w:lang w:val="en-GB"/>
                </w:rPr>
                <w:t>gr</w:t>
              </w:r>
              <w:r w:rsidRPr="00F5339C">
                <w:rPr>
                  <w:rStyle w:val="-"/>
                  <w:rFonts w:eastAsia="Calibri" w:cstheme="minorHAnsi"/>
                  <w:color w:val="000000"/>
                  <w:sz w:val="20"/>
                  <w:szCs w:val="20"/>
                </w:rPr>
                <w:t>/</w:t>
              </w:r>
              <w:r w:rsidRPr="00F5339C">
                <w:rPr>
                  <w:rStyle w:val="-"/>
                  <w:rFonts w:eastAsia="Calibri" w:cstheme="minorHAnsi"/>
                  <w:color w:val="000000"/>
                  <w:sz w:val="20"/>
                  <w:szCs w:val="20"/>
                  <w:lang w:val="en-GB"/>
                </w:rPr>
                <w:t>courses</w:t>
              </w:r>
              <w:r w:rsidRPr="00F5339C">
                <w:rPr>
                  <w:rStyle w:val="-"/>
                  <w:rFonts w:eastAsia="Calibri" w:cstheme="minorHAnsi"/>
                  <w:color w:val="000000"/>
                  <w:sz w:val="20"/>
                  <w:szCs w:val="20"/>
                </w:rPr>
                <w:t>/</w:t>
              </w:r>
              <w:r w:rsidRPr="00F5339C">
                <w:rPr>
                  <w:rStyle w:val="-"/>
                  <w:rFonts w:eastAsia="Calibri" w:cstheme="minorHAnsi"/>
                  <w:color w:val="000000"/>
                  <w:sz w:val="20"/>
                  <w:szCs w:val="20"/>
                  <w:lang w:val="en-GB"/>
                </w:rPr>
                <w:t>LITD</w:t>
              </w:r>
              <w:r w:rsidRPr="00F5339C">
                <w:rPr>
                  <w:rStyle w:val="-"/>
                  <w:rFonts w:eastAsia="Calibri" w:cstheme="minorHAnsi"/>
                  <w:color w:val="000000"/>
                  <w:sz w:val="20"/>
                  <w:szCs w:val="20"/>
                </w:rPr>
                <w:t>161/</w:t>
              </w:r>
            </w:hyperlink>
            <w:r w:rsidRPr="00F5339C">
              <w:rPr>
                <w:rFonts w:eastAsia="Calibri" w:cstheme="minorHAnsi"/>
                <w:color w:val="000000"/>
                <w:sz w:val="20"/>
                <w:szCs w:val="20"/>
              </w:rPr>
              <w:t>, όπου και η σχετική βιβλιογραφία</w:t>
            </w:r>
          </w:p>
        </w:tc>
      </w:tr>
    </w:tbl>
    <w:p w14:paraId="5C1BFDE2" w14:textId="77777777" w:rsidR="00754C0D" w:rsidRPr="00F5339C" w:rsidRDefault="00754C0D" w:rsidP="00E321F1">
      <w:r w:rsidRPr="00F5339C">
        <w:br w:type="page"/>
      </w:r>
    </w:p>
    <w:p w14:paraId="38E7C0DC" w14:textId="0AD4BDD1" w:rsidR="00754C0D" w:rsidRPr="00F5339C" w:rsidRDefault="00754C0D" w:rsidP="00754C0D">
      <w:pPr>
        <w:pStyle w:val="3"/>
        <w:spacing w:before="240" w:after="240"/>
        <w:jc w:val="center"/>
        <w:rPr>
          <w:rFonts w:cstheme="minorHAnsi"/>
          <w:sz w:val="24"/>
          <w:szCs w:val="24"/>
        </w:rPr>
      </w:pPr>
      <w:bookmarkStart w:id="81" w:name="_Toc168241084"/>
      <w:r w:rsidRPr="00F5339C">
        <w:rPr>
          <w:rFonts w:cstheme="minorHAnsi"/>
          <w:sz w:val="24"/>
          <w:szCs w:val="24"/>
        </w:rPr>
        <w:lastRenderedPageBreak/>
        <w:t xml:space="preserve">13ΒΝΦ12 Μεταπολεμική </w:t>
      </w:r>
      <w:r>
        <w:rPr>
          <w:rFonts w:cstheme="minorHAnsi"/>
          <w:sz w:val="24"/>
          <w:szCs w:val="24"/>
        </w:rPr>
        <w:t>λ</w:t>
      </w:r>
      <w:r w:rsidRPr="00F5339C">
        <w:rPr>
          <w:rFonts w:cstheme="minorHAnsi"/>
          <w:sz w:val="24"/>
          <w:szCs w:val="24"/>
        </w:rPr>
        <w:t>ογοτεχνία</w:t>
      </w:r>
      <w:r w:rsidR="00434C6D">
        <w:rPr>
          <w:rFonts w:cstheme="minorHAnsi"/>
          <w:sz w:val="24"/>
          <w:szCs w:val="24"/>
        </w:rPr>
        <w:t xml:space="preserve"> (Ποίηση - Λογοτεχνία)</w:t>
      </w:r>
      <w:bookmarkEnd w:id="81"/>
    </w:p>
    <w:p w14:paraId="2DDE9822" w14:textId="77777777" w:rsidR="00754C0D" w:rsidRPr="00F5339C" w:rsidRDefault="00754C0D" w:rsidP="00754C0D">
      <w:pPr>
        <w:jc w:val="center"/>
        <w:rPr>
          <w:b/>
          <w:bCs/>
        </w:rPr>
      </w:pPr>
      <w:r w:rsidRPr="00F5339C">
        <w:rPr>
          <w:b/>
          <w:bCs/>
        </w:rPr>
        <w:t>(Ε. ΚΟΥΤΡΙΑΝΟΥ)</w:t>
      </w:r>
    </w:p>
    <w:p w14:paraId="4F7F0C85" w14:textId="77777777" w:rsidR="00754C0D" w:rsidRPr="00F5339C" w:rsidRDefault="00754C0D" w:rsidP="00754C0D">
      <w:pPr>
        <w:spacing w:before="120" w:line="240" w:lineRule="auto"/>
        <w:rPr>
          <w:rFonts w:cstheme="minorHAnsi"/>
          <w:sz w:val="20"/>
          <w:szCs w:val="20"/>
        </w:rPr>
      </w:pPr>
      <w:r w:rsidRPr="00F5339C">
        <w:rPr>
          <w:rFonts w:cstheme="minorHAnsi"/>
          <w:b/>
          <w:sz w:val="20"/>
          <w:szCs w:val="20"/>
        </w:rPr>
        <w:t>ΠΕΡΙΓΡΑΜΜΑ ΜΑΘΗΜΑΤΟΣ</w:t>
      </w:r>
    </w:p>
    <w:p w14:paraId="58101EAF" w14:textId="77777777" w:rsidR="00754C0D" w:rsidRPr="00F5339C" w:rsidRDefault="00754C0D" w:rsidP="00DB5B81">
      <w:pPr>
        <w:pStyle w:val="a6"/>
        <w:widowControl w:val="0"/>
        <w:numPr>
          <w:ilvl w:val="0"/>
          <w:numId w:val="134"/>
        </w:numPr>
        <w:autoSpaceDE w:val="0"/>
        <w:autoSpaceDN w:val="0"/>
        <w:adjustRightInd w:val="0"/>
        <w:spacing w:before="120" w:after="200" w:line="240" w:lineRule="auto"/>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1123"/>
        <w:gridCol w:w="1215"/>
        <w:gridCol w:w="1316"/>
        <w:gridCol w:w="341"/>
        <w:gridCol w:w="1279"/>
      </w:tblGrid>
      <w:tr w:rsidR="00754C0D" w:rsidRPr="00F5339C" w14:paraId="66F25194" w14:textId="77777777" w:rsidTr="00014D95">
        <w:tc>
          <w:tcPr>
            <w:tcW w:w="3205" w:type="dxa"/>
            <w:shd w:val="clear" w:color="auto" w:fill="DDD9C3"/>
          </w:tcPr>
          <w:p w14:paraId="7D760DA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34F64643" w14:textId="77777777" w:rsidR="00754C0D" w:rsidRPr="00F5339C" w:rsidRDefault="006C336F"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72A444F3" w14:textId="77777777" w:rsidTr="00014D95">
        <w:tc>
          <w:tcPr>
            <w:tcW w:w="3205" w:type="dxa"/>
            <w:shd w:val="clear" w:color="auto" w:fill="DDD9C3"/>
          </w:tcPr>
          <w:p w14:paraId="7930816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54E1B9DD" w14:textId="77777777" w:rsidR="00754C0D" w:rsidRPr="00F5339C" w:rsidRDefault="006C336F"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0CEBDB5" w14:textId="77777777" w:rsidTr="00014D95">
        <w:tc>
          <w:tcPr>
            <w:tcW w:w="3205" w:type="dxa"/>
            <w:shd w:val="clear" w:color="auto" w:fill="DDD9C3"/>
          </w:tcPr>
          <w:p w14:paraId="22F60D2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5464243B" w14:textId="77777777" w:rsidR="00754C0D" w:rsidRPr="00F5339C" w:rsidRDefault="006C336F"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60E39942" w14:textId="77777777" w:rsidTr="00014D95">
        <w:tc>
          <w:tcPr>
            <w:tcW w:w="3205" w:type="dxa"/>
            <w:shd w:val="clear" w:color="auto" w:fill="DDD9C3"/>
          </w:tcPr>
          <w:p w14:paraId="36508D2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4B4457E1" w14:textId="77777777" w:rsidR="00754C0D" w:rsidRPr="00F5339C" w:rsidRDefault="00754C0D" w:rsidP="00014D95">
            <w:pPr>
              <w:spacing w:line="240" w:lineRule="auto"/>
              <w:rPr>
                <w:rFonts w:cstheme="minorHAnsi"/>
                <w:b/>
                <w:sz w:val="20"/>
                <w:szCs w:val="20"/>
              </w:rPr>
            </w:pPr>
            <w:r w:rsidRPr="006C336F">
              <w:rPr>
                <w:rFonts w:cstheme="minorHAnsi"/>
                <w:sz w:val="20"/>
                <w:szCs w:val="20"/>
              </w:rPr>
              <w:t>13ΒΝΦ12</w:t>
            </w:r>
          </w:p>
        </w:tc>
        <w:tc>
          <w:tcPr>
            <w:tcW w:w="2505" w:type="dxa"/>
            <w:gridSpan w:val="2"/>
            <w:shd w:val="clear" w:color="auto" w:fill="DDD9C3"/>
          </w:tcPr>
          <w:p w14:paraId="17EC217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58CD8E94" w14:textId="77777777" w:rsidR="00754C0D" w:rsidRPr="00F5339C" w:rsidRDefault="00754C0D" w:rsidP="00014D95">
            <w:pPr>
              <w:spacing w:line="240" w:lineRule="auto"/>
              <w:rPr>
                <w:rFonts w:cstheme="minorHAnsi"/>
                <w:sz w:val="20"/>
                <w:szCs w:val="20"/>
              </w:rPr>
            </w:pPr>
          </w:p>
        </w:tc>
      </w:tr>
      <w:tr w:rsidR="00754C0D" w:rsidRPr="00F5339C" w14:paraId="79373BDD" w14:textId="77777777" w:rsidTr="00014D95">
        <w:trPr>
          <w:trHeight w:val="375"/>
        </w:trPr>
        <w:tc>
          <w:tcPr>
            <w:tcW w:w="3205" w:type="dxa"/>
            <w:shd w:val="clear" w:color="auto" w:fill="DDD9C3"/>
            <w:vAlign w:val="center"/>
          </w:tcPr>
          <w:p w14:paraId="167B5C7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597BCEB" w14:textId="0AAFF749" w:rsidR="00754C0D" w:rsidRPr="00F5339C" w:rsidRDefault="006C336F" w:rsidP="00014D95">
            <w:pPr>
              <w:spacing w:line="240" w:lineRule="auto"/>
              <w:rPr>
                <w:rFonts w:cstheme="minorHAnsi"/>
                <w:sz w:val="20"/>
                <w:szCs w:val="20"/>
              </w:rPr>
            </w:pPr>
            <w:r w:rsidRPr="00F5339C">
              <w:rPr>
                <w:rFonts w:cstheme="minorHAnsi"/>
                <w:sz w:val="20"/>
                <w:szCs w:val="20"/>
              </w:rPr>
              <w:t>ΜΕΤΑΠΟΛΕΜΙΚΗ ΛΟΓΟΤΕΧΝΙΑ (ΠΟΙΗΣΗ – ΠΕΖΟΓΡΑΦΙΑ)</w:t>
            </w:r>
          </w:p>
        </w:tc>
      </w:tr>
      <w:tr w:rsidR="00754C0D" w:rsidRPr="00F5339C" w14:paraId="17782C79" w14:textId="77777777" w:rsidTr="00014D95">
        <w:trPr>
          <w:trHeight w:val="196"/>
        </w:trPr>
        <w:tc>
          <w:tcPr>
            <w:tcW w:w="5637" w:type="dxa"/>
            <w:gridSpan w:val="3"/>
            <w:shd w:val="clear" w:color="auto" w:fill="DDD9C3"/>
            <w:vAlign w:val="center"/>
          </w:tcPr>
          <w:p w14:paraId="57008BD7"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B01890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14F1B34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11948F4D" w14:textId="77777777" w:rsidTr="00014D95">
        <w:trPr>
          <w:trHeight w:val="194"/>
        </w:trPr>
        <w:tc>
          <w:tcPr>
            <w:tcW w:w="5637" w:type="dxa"/>
            <w:gridSpan w:val="3"/>
          </w:tcPr>
          <w:p w14:paraId="784EEAD5" w14:textId="77777777" w:rsidR="00754C0D" w:rsidRPr="00F5339C" w:rsidRDefault="00754C0D" w:rsidP="00014D95">
            <w:pPr>
              <w:spacing w:line="240" w:lineRule="auto"/>
              <w:jc w:val="center"/>
              <w:rPr>
                <w:rFonts w:cstheme="minorHAnsi"/>
                <w:sz w:val="20"/>
                <w:szCs w:val="20"/>
              </w:rPr>
            </w:pPr>
          </w:p>
        </w:tc>
        <w:tc>
          <w:tcPr>
            <w:tcW w:w="1559" w:type="dxa"/>
            <w:gridSpan w:val="2"/>
          </w:tcPr>
          <w:p w14:paraId="0693D529"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70652909" w14:textId="77777777" w:rsidR="00754C0D" w:rsidRPr="00F5339C" w:rsidRDefault="00754C0D" w:rsidP="00014D95">
            <w:pPr>
              <w:spacing w:line="240" w:lineRule="auto"/>
              <w:jc w:val="center"/>
              <w:rPr>
                <w:rFonts w:cstheme="minorHAnsi"/>
                <w:sz w:val="20"/>
                <w:szCs w:val="20"/>
              </w:rPr>
            </w:pPr>
          </w:p>
          <w:p w14:paraId="73E41F6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4</w:t>
            </w:r>
          </w:p>
        </w:tc>
      </w:tr>
      <w:tr w:rsidR="00754C0D" w:rsidRPr="00F5339C" w14:paraId="1A4E810F" w14:textId="77777777" w:rsidTr="00014D95">
        <w:trPr>
          <w:trHeight w:val="194"/>
        </w:trPr>
        <w:tc>
          <w:tcPr>
            <w:tcW w:w="5637" w:type="dxa"/>
            <w:gridSpan w:val="3"/>
            <w:shd w:val="clear" w:color="auto" w:fill="DDD9C3"/>
          </w:tcPr>
          <w:p w14:paraId="0B4A465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3B78D7B0" w14:textId="77777777" w:rsidR="00754C0D" w:rsidRPr="00F5339C" w:rsidRDefault="00754C0D" w:rsidP="00014D95">
            <w:pPr>
              <w:spacing w:line="240" w:lineRule="auto"/>
              <w:jc w:val="right"/>
              <w:rPr>
                <w:rFonts w:cstheme="minorHAnsi"/>
                <w:sz w:val="20"/>
                <w:szCs w:val="20"/>
              </w:rPr>
            </w:pPr>
          </w:p>
        </w:tc>
        <w:tc>
          <w:tcPr>
            <w:tcW w:w="1240" w:type="dxa"/>
          </w:tcPr>
          <w:p w14:paraId="25F7463E" w14:textId="77777777" w:rsidR="00754C0D" w:rsidRPr="00F5339C" w:rsidRDefault="00754C0D" w:rsidP="00014D95">
            <w:pPr>
              <w:spacing w:line="240" w:lineRule="auto"/>
              <w:rPr>
                <w:rFonts w:cstheme="minorHAnsi"/>
                <w:sz w:val="20"/>
                <w:szCs w:val="20"/>
              </w:rPr>
            </w:pPr>
          </w:p>
        </w:tc>
      </w:tr>
      <w:tr w:rsidR="00754C0D" w:rsidRPr="00F5339C" w14:paraId="2F8578B8" w14:textId="77777777" w:rsidTr="00014D95">
        <w:trPr>
          <w:trHeight w:val="599"/>
        </w:trPr>
        <w:tc>
          <w:tcPr>
            <w:tcW w:w="3205" w:type="dxa"/>
            <w:shd w:val="clear" w:color="auto" w:fill="DDD9C3"/>
          </w:tcPr>
          <w:p w14:paraId="50B9C955"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26D9427"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0D96094"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6E5AE163" w14:textId="1E4E28E2" w:rsidR="00754C0D" w:rsidRPr="00F5339C" w:rsidRDefault="00B91EAD" w:rsidP="00014D95">
            <w:pPr>
              <w:spacing w:line="240" w:lineRule="auto"/>
              <w:rPr>
                <w:rFonts w:cstheme="minorHAnsi"/>
                <w:sz w:val="20"/>
                <w:szCs w:val="20"/>
              </w:rPr>
            </w:pPr>
            <w:r>
              <w:rPr>
                <w:rFonts w:cstheme="minorHAnsi"/>
                <w:color w:val="000000"/>
                <w:sz w:val="20"/>
                <w:szCs w:val="20"/>
              </w:rPr>
              <w:t>ΚΑΤ΄ΕΠΙΛΟΓΗΝ ΥΠΟΧΡΕΩΤΙΚΟ</w:t>
            </w:r>
          </w:p>
        </w:tc>
      </w:tr>
      <w:tr w:rsidR="00754C0D" w:rsidRPr="00F5339C" w14:paraId="104768F5" w14:textId="77777777" w:rsidTr="00014D95">
        <w:tc>
          <w:tcPr>
            <w:tcW w:w="3205" w:type="dxa"/>
            <w:shd w:val="clear" w:color="auto" w:fill="DDD9C3"/>
          </w:tcPr>
          <w:p w14:paraId="2E74F81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85E94F9"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3F85EFA5" w14:textId="77777777" w:rsidR="00754C0D" w:rsidRPr="00F5339C" w:rsidRDefault="006C336F" w:rsidP="00014D95">
            <w:pPr>
              <w:spacing w:line="240" w:lineRule="auto"/>
              <w:rPr>
                <w:rFonts w:cstheme="minorHAnsi"/>
                <w:sz w:val="20"/>
                <w:szCs w:val="20"/>
              </w:rPr>
            </w:pPr>
            <w:r>
              <w:rPr>
                <w:rFonts w:cstheme="minorHAnsi"/>
                <w:sz w:val="20"/>
                <w:szCs w:val="20"/>
              </w:rPr>
              <w:t>ΟΧΙ</w:t>
            </w:r>
          </w:p>
        </w:tc>
      </w:tr>
      <w:tr w:rsidR="00754C0D" w:rsidRPr="00F5339C" w14:paraId="665B9362" w14:textId="77777777" w:rsidTr="00014D95">
        <w:tc>
          <w:tcPr>
            <w:tcW w:w="3205" w:type="dxa"/>
            <w:shd w:val="clear" w:color="auto" w:fill="DDD9C3"/>
          </w:tcPr>
          <w:p w14:paraId="1E92349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69F7E6BB" w14:textId="77777777" w:rsidR="00754C0D" w:rsidRPr="00F5339C" w:rsidRDefault="006C336F"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7D905641" w14:textId="77777777" w:rsidTr="00014D95">
        <w:tc>
          <w:tcPr>
            <w:tcW w:w="3205" w:type="dxa"/>
            <w:shd w:val="clear" w:color="auto" w:fill="DDD9C3"/>
          </w:tcPr>
          <w:p w14:paraId="623215A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36769073" w14:textId="77777777" w:rsidR="00754C0D" w:rsidRPr="00F5339C" w:rsidRDefault="006C336F" w:rsidP="00014D95">
            <w:pPr>
              <w:spacing w:line="240" w:lineRule="auto"/>
              <w:rPr>
                <w:rFonts w:cstheme="minorHAnsi"/>
                <w:sz w:val="20"/>
                <w:szCs w:val="20"/>
              </w:rPr>
            </w:pPr>
            <w:r w:rsidRPr="00F5339C">
              <w:rPr>
                <w:rFonts w:cstheme="minorHAnsi"/>
                <w:sz w:val="20"/>
                <w:szCs w:val="20"/>
              </w:rPr>
              <w:t>ΕΙΝΑΙ ΔΥΝΑΤΟΝ ΝΑ ΠΡΟΣΦΕΡΘΕΙ</w:t>
            </w:r>
          </w:p>
        </w:tc>
      </w:tr>
      <w:tr w:rsidR="00754C0D" w:rsidRPr="00F5339C" w14:paraId="1E834DFE" w14:textId="77777777" w:rsidTr="00014D95">
        <w:tc>
          <w:tcPr>
            <w:tcW w:w="3205" w:type="dxa"/>
            <w:shd w:val="clear" w:color="auto" w:fill="DDD9C3"/>
          </w:tcPr>
          <w:p w14:paraId="2549EA96"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1FB9306B" w14:textId="77777777" w:rsidR="00754C0D" w:rsidRPr="00F5339C" w:rsidRDefault="00754C0D" w:rsidP="00014D95">
            <w:pPr>
              <w:spacing w:after="200" w:line="240" w:lineRule="auto"/>
              <w:rPr>
                <w:rFonts w:eastAsia="Calibri" w:cstheme="minorHAnsi"/>
                <w:sz w:val="20"/>
                <w:szCs w:val="20"/>
                <w:lang w:val="en-GB"/>
              </w:rPr>
            </w:pPr>
          </w:p>
        </w:tc>
      </w:tr>
    </w:tbl>
    <w:p w14:paraId="2E53C9F0" w14:textId="77777777" w:rsidR="00754C0D" w:rsidRPr="00F5339C" w:rsidRDefault="00754C0D" w:rsidP="00DB5B81">
      <w:pPr>
        <w:pStyle w:val="a6"/>
        <w:widowControl w:val="0"/>
        <w:numPr>
          <w:ilvl w:val="0"/>
          <w:numId w:val="134"/>
        </w:numPr>
        <w:autoSpaceDE w:val="0"/>
        <w:autoSpaceDN w:val="0"/>
        <w:adjustRightInd w:val="0"/>
        <w:spacing w:before="120" w:after="200" w:line="240" w:lineRule="auto"/>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6B964C61" w14:textId="77777777" w:rsidTr="00014D95">
        <w:tc>
          <w:tcPr>
            <w:tcW w:w="8472" w:type="dxa"/>
            <w:gridSpan w:val="2"/>
            <w:tcBorders>
              <w:bottom w:val="nil"/>
            </w:tcBorders>
            <w:shd w:val="clear" w:color="auto" w:fill="DDD9C3"/>
          </w:tcPr>
          <w:p w14:paraId="5F76CCA9"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59E0C5CB" w14:textId="77777777" w:rsidTr="00014D95">
        <w:tc>
          <w:tcPr>
            <w:tcW w:w="8472" w:type="dxa"/>
            <w:gridSpan w:val="2"/>
            <w:tcBorders>
              <w:top w:val="nil"/>
            </w:tcBorders>
            <w:shd w:val="clear" w:color="auto" w:fill="DDD9C3"/>
          </w:tcPr>
          <w:p w14:paraId="7FFD0F09"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2A36B865"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104CB25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963720C"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271B3584"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22A12ACC" w14:textId="77777777" w:rsidTr="00014D95">
        <w:tc>
          <w:tcPr>
            <w:tcW w:w="8472" w:type="dxa"/>
            <w:gridSpan w:val="2"/>
          </w:tcPr>
          <w:p w14:paraId="1F10E978"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lastRenderedPageBreak/>
              <w:t>Το μάθημα αποτελεί μάθημα κατεύθυνσης, ειδικών γνώσεων.</w:t>
            </w:r>
          </w:p>
          <w:p w14:paraId="66D96992"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Η ύλη του μαθήματος αναφέρεται σε έννοιες και σε μεθοδολογίες </w:t>
            </w:r>
            <w:proofErr w:type="spellStart"/>
            <w:r w:rsidRPr="00F5339C">
              <w:rPr>
                <w:rFonts w:eastAsia="Calibri" w:cstheme="minorHAnsi"/>
                <w:sz w:val="20"/>
                <w:szCs w:val="20"/>
              </w:rPr>
              <w:t>διαχείρησής</w:t>
            </w:r>
            <w:proofErr w:type="spellEnd"/>
            <w:r w:rsidRPr="00F5339C">
              <w:rPr>
                <w:rFonts w:eastAsia="Calibri" w:cstheme="minorHAnsi"/>
                <w:sz w:val="20"/>
                <w:szCs w:val="20"/>
              </w:rPr>
              <w:t xml:space="preserve"> τους και τη θέσης τους στη διάρκεια του κύκλου ενός έργου, έτσι ώστε η/ο φοιτήτρια/τής να έχει μια συνολική αντίληψη των διαδικασιών και μεθοδολογιών στη διαχείριση έργου, αλλά και ειδικότερη αντίληψη των επιμέρους έργων. </w:t>
            </w:r>
          </w:p>
          <w:p w14:paraId="3DB40318"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Στόχο του μαθήματος αποτελεί η εμβάθυνση σε συγκεκριμένα λογοτεχνικά έργα και η σύνδεσή τους με το γενικότερο πλαίσιο της ελληνικής και της ευρωπαϊκής λογοτεχνίας.</w:t>
            </w:r>
          </w:p>
          <w:p w14:paraId="3DE78FA1"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 την επιτυχή ολοκλήρωση του μαθήματος, ο η/ο φοιτήτρια/τής θα είναι σε θέση να:</w:t>
            </w:r>
          </w:p>
          <w:p w14:paraId="777DDA25"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Έχει κατανοήσει τα βασικά και κρίσιμα χαρακτηριστικά του επιστημονικού κλάδου, τη σύνδεσή του με γενικότερους οικονομικούς και επιχειρησιακούς στόχους και τις αρχές του κύκλου της ζωής των έργων.</w:t>
            </w:r>
          </w:p>
          <w:p w14:paraId="3226A24C"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Έχει γνώση των εργαλείων και των τεχνικών της διαχείρισής τους και πώς αυτά χρησιμοποιούνται για να εξασφαλίσουν την επιτυχή κατανόηση και εμβάθυνση στους όρους ανάγνωσης</w:t>
            </w:r>
            <w:r>
              <w:rPr>
                <w:rFonts w:eastAsia="Calibri" w:cstheme="minorHAnsi"/>
                <w:sz w:val="20"/>
                <w:szCs w:val="20"/>
              </w:rPr>
              <w:t xml:space="preserve"> </w:t>
            </w:r>
            <w:r w:rsidRPr="00F5339C">
              <w:rPr>
                <w:rFonts w:eastAsia="Calibri" w:cstheme="minorHAnsi"/>
                <w:sz w:val="20"/>
                <w:szCs w:val="20"/>
              </w:rPr>
              <w:t>των λογοτεχνικών έργων.</w:t>
            </w:r>
          </w:p>
          <w:p w14:paraId="0F2D03F8"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Είναι σε θέση να διακρίνει τους βασικούς ρόλους σε ένα πραγματικό περιβάλλον ή μια μελέτη </w:t>
            </w:r>
            <w:proofErr w:type="spellStart"/>
            <w:r w:rsidRPr="00F5339C">
              <w:rPr>
                <w:rFonts w:eastAsia="Calibri" w:cstheme="minorHAnsi"/>
                <w:sz w:val="20"/>
                <w:szCs w:val="20"/>
              </w:rPr>
              <w:t>πρίπτωσης</w:t>
            </w:r>
            <w:proofErr w:type="spellEnd"/>
            <w:r w:rsidRPr="00F5339C">
              <w:rPr>
                <w:rFonts w:eastAsia="Calibri" w:cstheme="minorHAnsi"/>
                <w:sz w:val="20"/>
                <w:szCs w:val="20"/>
              </w:rPr>
              <w:t xml:space="preserve"> έργου και να εκτιμήσει τον ρόλο των ενδιαφερομένων μελών στην υλοποίηση του έργου.</w:t>
            </w:r>
          </w:p>
          <w:p w14:paraId="4CFE0A13"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Χρησιμοποιεί τις μεθοδολογίες διαχείρισης έργων για να προσδιορίσει βασικά στοιχεία, όπως προσβασιμότητα και διαχείριση της λογοτεχνίας σε συνθήκες παγκοσμιοποίησης.</w:t>
            </w:r>
          </w:p>
          <w:p w14:paraId="48D55198"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Αναλύει και υπολογίζει τα βασικά στοιχεία κόστους του έργου και τη σύνδεσή τους με το χρονοδιάγραμμα του έργου.</w:t>
            </w:r>
          </w:p>
          <w:p w14:paraId="3AA81421"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Συνεργαστεί με τους συμφοιτητές του για να δημιουργήσουν και να παρουσιάσουν ένα σχέδιο σε μια μελέτη περίπτωσης έργου που περιλαμβάνει την οργάνωση του έργου, την κατανομή των βασικών καθηκόντων και τα βασικά σχέδια του έργου (ανάλυση περιβάλλοντος, επικοινωνίες, στόχους, ανάλυση δομής εργασιών, </w:t>
            </w:r>
            <w:proofErr w:type="spellStart"/>
            <w:r w:rsidRPr="00F5339C">
              <w:rPr>
                <w:rFonts w:eastAsia="Calibri" w:cstheme="minorHAnsi"/>
                <w:sz w:val="20"/>
                <w:szCs w:val="20"/>
              </w:rPr>
              <w:t>χρονοπρογραμματσιμό</w:t>
            </w:r>
            <w:proofErr w:type="spellEnd"/>
            <w:r w:rsidRPr="00F5339C">
              <w:rPr>
                <w:rFonts w:eastAsia="Calibri" w:cstheme="minorHAnsi"/>
                <w:sz w:val="20"/>
                <w:szCs w:val="20"/>
              </w:rPr>
              <w:t>, και προϋπολογισμό).</w:t>
            </w:r>
          </w:p>
          <w:p w14:paraId="5D18FCA5"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6B73F6D5"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1BF39A52"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2504644C" w14:textId="77777777" w:rsidTr="00014D95">
        <w:tc>
          <w:tcPr>
            <w:tcW w:w="8472" w:type="dxa"/>
            <w:gridSpan w:val="2"/>
            <w:tcBorders>
              <w:top w:val="nil"/>
              <w:bottom w:val="nil"/>
            </w:tcBorders>
            <w:shd w:val="clear" w:color="auto" w:fill="DDD9C3"/>
          </w:tcPr>
          <w:p w14:paraId="5AD12850"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830ED75"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34888C4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57A635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73431CB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70B14CD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5CDE463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Ομαδική εργασία </w:t>
            </w:r>
          </w:p>
          <w:p w14:paraId="5637E7D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39C72B9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28DFB73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29857D4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01239F4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4EA321A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634E742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53CB173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Άσκηση κριτικής και αυτοκριτικής </w:t>
            </w:r>
          </w:p>
          <w:p w14:paraId="3145ABE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58DFEB5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21538A0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1CE3BF5C"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350E1A7C" w14:textId="77777777" w:rsidTr="00014D95">
        <w:tc>
          <w:tcPr>
            <w:tcW w:w="8472" w:type="dxa"/>
            <w:gridSpan w:val="2"/>
            <w:tcBorders>
              <w:bottom w:val="single" w:sz="4" w:space="0" w:color="auto"/>
            </w:tcBorders>
          </w:tcPr>
          <w:p w14:paraId="381294D2"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p>
          <w:p w14:paraId="3BE404AC"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Αναζήτηση, ανάλυση και σύνθεση δεδομένων και πληροφοριών, με τη χρήση και των απαραίτητων τεχνολογιών.</w:t>
            </w:r>
          </w:p>
          <w:p w14:paraId="3593FFCB"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Προσαρμογή σε νέες καταστάσεις.</w:t>
            </w:r>
          </w:p>
          <w:p w14:paraId="09C8E943"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Λήψη αποφάσεων.</w:t>
            </w:r>
          </w:p>
          <w:p w14:paraId="7BA972FF"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εργασία.</w:t>
            </w:r>
          </w:p>
          <w:p w14:paraId="2EADA1AA"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Ομαδική εργασία.</w:t>
            </w:r>
          </w:p>
          <w:p w14:paraId="561FC881"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Εργασία σε διεπιστημονικό περιβάλλον.</w:t>
            </w:r>
          </w:p>
          <w:p w14:paraId="1C5BDD39"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Παραγωγή νέων ερευνητικών ιδεών.</w:t>
            </w:r>
          </w:p>
          <w:p w14:paraId="0B429DD1"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Σχεδιασμός και διαχείριση έργων.</w:t>
            </w:r>
          </w:p>
          <w:p w14:paraId="15AD00B1"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Σεβασμός στη διαφορετικότητα και στην </w:t>
            </w:r>
            <w:proofErr w:type="spellStart"/>
            <w:r w:rsidRPr="00F5339C">
              <w:rPr>
                <w:rFonts w:eastAsia="Calibri" w:cstheme="minorHAnsi"/>
                <w:sz w:val="20"/>
                <w:szCs w:val="20"/>
              </w:rPr>
              <w:t>πολυπολιτισμικότητα</w:t>
            </w:r>
            <w:proofErr w:type="spellEnd"/>
            <w:r w:rsidRPr="00F5339C">
              <w:rPr>
                <w:rFonts w:eastAsia="Calibri" w:cstheme="minorHAnsi"/>
                <w:sz w:val="20"/>
                <w:szCs w:val="20"/>
              </w:rPr>
              <w:t>.</w:t>
            </w:r>
          </w:p>
          <w:p w14:paraId="29004EC2"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Επίδειξη κοινωνικής, επαγγελματικής και ηθικής υπευθυνότητας και ευαισθησίας σε θέματα φύλου.</w:t>
            </w:r>
          </w:p>
          <w:p w14:paraId="0BDA34C2"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Άσκηση κριτικής και αυτοκριτικής.</w:t>
            </w:r>
          </w:p>
          <w:p w14:paraId="4D26A681"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5ECE8D43" w14:textId="77777777" w:rsidR="00754C0D" w:rsidRPr="00F5339C" w:rsidRDefault="00754C0D" w:rsidP="00014D95">
            <w:pPr>
              <w:spacing w:line="240" w:lineRule="auto"/>
              <w:jc w:val="both"/>
              <w:rPr>
                <w:rFonts w:cstheme="minorHAnsi"/>
                <w:i/>
                <w:sz w:val="20"/>
                <w:szCs w:val="20"/>
              </w:rPr>
            </w:pPr>
          </w:p>
        </w:tc>
      </w:tr>
    </w:tbl>
    <w:p w14:paraId="791AC409" w14:textId="77777777" w:rsidR="00754C0D" w:rsidRPr="00F5339C" w:rsidRDefault="00754C0D" w:rsidP="00DB5B81">
      <w:pPr>
        <w:pStyle w:val="a6"/>
        <w:widowControl w:val="0"/>
        <w:numPr>
          <w:ilvl w:val="0"/>
          <w:numId w:val="134"/>
        </w:numPr>
        <w:autoSpaceDE w:val="0"/>
        <w:autoSpaceDN w:val="0"/>
        <w:adjustRightInd w:val="0"/>
        <w:spacing w:before="120" w:after="200" w:line="240" w:lineRule="auto"/>
        <w:rPr>
          <w:rFonts w:cstheme="minorHAnsi"/>
          <w:b/>
          <w:sz w:val="20"/>
          <w:szCs w:val="20"/>
        </w:rPr>
      </w:pPr>
      <w:r w:rsidRPr="00F5339C">
        <w:rPr>
          <w:rFonts w:cstheme="minorHAns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7BB22544" w14:textId="77777777" w:rsidTr="00014D95">
        <w:trPr>
          <w:trHeight w:val="3647"/>
        </w:trPr>
        <w:tc>
          <w:tcPr>
            <w:tcW w:w="8472" w:type="dxa"/>
          </w:tcPr>
          <w:p w14:paraId="12DF87EE" w14:textId="77777777" w:rsidR="00754C0D" w:rsidRPr="00F5339C" w:rsidRDefault="006C336F" w:rsidP="00014D95">
            <w:pPr>
              <w:tabs>
                <w:tab w:val="left" w:pos="6750"/>
              </w:tabs>
              <w:spacing w:line="240" w:lineRule="auto"/>
              <w:jc w:val="both"/>
              <w:rPr>
                <w:rFonts w:cstheme="minorHAnsi"/>
                <w:sz w:val="20"/>
                <w:szCs w:val="20"/>
              </w:rPr>
            </w:pPr>
            <w:r w:rsidRPr="00F5339C">
              <w:rPr>
                <w:rFonts w:cstheme="minorHAnsi"/>
                <w:sz w:val="20"/>
                <w:szCs w:val="20"/>
              </w:rPr>
              <w:t xml:space="preserve"> </w:t>
            </w:r>
            <w:r w:rsidR="00754C0D" w:rsidRPr="00F5339C">
              <w:rPr>
                <w:rFonts w:cstheme="minorHAnsi"/>
                <w:sz w:val="20"/>
                <w:szCs w:val="20"/>
              </w:rPr>
              <w:t xml:space="preserve">(1) Κοινωνικά και πολιτικά </w:t>
            </w:r>
            <w:proofErr w:type="spellStart"/>
            <w:r w:rsidR="00754C0D" w:rsidRPr="00F5339C">
              <w:rPr>
                <w:rFonts w:cstheme="minorHAnsi"/>
                <w:sz w:val="20"/>
                <w:szCs w:val="20"/>
              </w:rPr>
              <w:t>συμφραζόμενα</w:t>
            </w:r>
            <w:proofErr w:type="spellEnd"/>
            <w:r w:rsidR="00754C0D" w:rsidRPr="00F5339C">
              <w:rPr>
                <w:rFonts w:cstheme="minorHAnsi"/>
                <w:sz w:val="20"/>
                <w:szCs w:val="20"/>
              </w:rPr>
              <w:t xml:space="preserve"> της μετά τον Β΄ παγκόσμιο πόλεμο ελληνικής λογοτεχνίας (2) Χαρακτηριστικοί εκπρόσωποι της μεταπολεμικής ποίησης στην Ελλάδα: Η πεζολογική έκφραση του Τάκη Σινόπουλου – Η «κοινωνική ποίηση» του Τάσου Λειβαδίτη, του Μανόλη Αναγνωστάκη και του Τίτου </w:t>
            </w:r>
            <w:proofErr w:type="spellStart"/>
            <w:r w:rsidR="00754C0D" w:rsidRPr="00F5339C">
              <w:rPr>
                <w:rFonts w:cstheme="minorHAnsi"/>
                <w:sz w:val="20"/>
                <w:szCs w:val="20"/>
              </w:rPr>
              <w:t>Πατρίκιου</w:t>
            </w:r>
            <w:proofErr w:type="spellEnd"/>
            <w:r w:rsidR="00754C0D" w:rsidRPr="00F5339C">
              <w:rPr>
                <w:rFonts w:cstheme="minorHAnsi"/>
                <w:sz w:val="20"/>
                <w:szCs w:val="20"/>
              </w:rPr>
              <w:t xml:space="preserve"> – Ο «υπερρεαλισμός» του Νίκου Γκάτσου, του Δ.Π. Παπαδίτσα και του Μίλτου Σαχτούρη – Οι ιδιότυπες περιπτώσεις του Νίκου Καρούζου, του Έκτορα </w:t>
            </w:r>
            <w:proofErr w:type="spellStart"/>
            <w:r w:rsidR="00754C0D" w:rsidRPr="00F5339C">
              <w:rPr>
                <w:rFonts w:cstheme="minorHAnsi"/>
                <w:sz w:val="20"/>
                <w:szCs w:val="20"/>
              </w:rPr>
              <w:t>Κακναβάτου</w:t>
            </w:r>
            <w:proofErr w:type="spellEnd"/>
            <w:r w:rsidR="00754C0D" w:rsidRPr="00F5339C">
              <w:rPr>
                <w:rFonts w:cstheme="minorHAnsi"/>
                <w:sz w:val="20"/>
                <w:szCs w:val="20"/>
              </w:rPr>
              <w:t xml:space="preserve"> και της Κικής </w:t>
            </w:r>
            <w:proofErr w:type="spellStart"/>
            <w:r w:rsidR="00754C0D" w:rsidRPr="00F5339C">
              <w:rPr>
                <w:rFonts w:cstheme="minorHAnsi"/>
                <w:sz w:val="20"/>
                <w:szCs w:val="20"/>
              </w:rPr>
              <w:t>Δημουλά</w:t>
            </w:r>
            <w:proofErr w:type="spellEnd"/>
            <w:r w:rsidR="00754C0D" w:rsidRPr="00F5339C">
              <w:rPr>
                <w:rFonts w:cstheme="minorHAnsi"/>
                <w:sz w:val="20"/>
                <w:szCs w:val="20"/>
              </w:rPr>
              <w:t xml:space="preserve"> – Οι πλέον πρόσφατες ποιητικές «γενιές» (3) Χαρακτηριστικοί εκπρόσωποι και έργα της μεταπολεμικής πεζογραφίας στην Ελλάδα: οι </w:t>
            </w:r>
            <w:r w:rsidR="00754C0D" w:rsidRPr="00F5339C">
              <w:rPr>
                <w:rFonts w:cstheme="minorHAnsi"/>
                <w:i/>
                <w:sz w:val="20"/>
                <w:szCs w:val="20"/>
              </w:rPr>
              <w:t>Ακυβέρνητες πολιτείες</w:t>
            </w:r>
            <w:r w:rsidR="00754C0D" w:rsidRPr="00F5339C">
              <w:rPr>
                <w:rFonts w:cstheme="minorHAnsi"/>
                <w:sz w:val="20"/>
                <w:szCs w:val="20"/>
              </w:rPr>
              <w:t xml:space="preserve"> του Στρατή Τσίρκα – Οι μυθιστορηματικοί ήρωες του Αλέξανδρου Κοτζιά και τα αυτοβιογραφικά στοιχεία της Γαλάτειας Σαράντη – Το </w:t>
            </w:r>
            <w:r w:rsidR="00754C0D" w:rsidRPr="00F5339C">
              <w:rPr>
                <w:rFonts w:cstheme="minorHAnsi"/>
                <w:i/>
                <w:sz w:val="20"/>
                <w:szCs w:val="20"/>
              </w:rPr>
              <w:t>Λάθος</w:t>
            </w:r>
            <w:r w:rsidR="00754C0D" w:rsidRPr="00F5339C">
              <w:rPr>
                <w:rFonts w:cstheme="minorHAnsi"/>
                <w:sz w:val="20"/>
                <w:szCs w:val="20"/>
              </w:rPr>
              <w:t xml:space="preserve"> του Αντώνη Σαμαράκη – Τα διηγήματα του Δημήτρη Χατζή – </w:t>
            </w:r>
            <w:r w:rsidR="00754C0D" w:rsidRPr="00F5339C">
              <w:rPr>
                <w:rFonts w:cstheme="minorHAnsi"/>
                <w:i/>
                <w:sz w:val="20"/>
                <w:szCs w:val="20"/>
              </w:rPr>
              <w:t xml:space="preserve">Τα </w:t>
            </w:r>
            <w:proofErr w:type="spellStart"/>
            <w:r w:rsidR="00754C0D" w:rsidRPr="00F5339C">
              <w:rPr>
                <w:rFonts w:cstheme="minorHAnsi"/>
                <w:i/>
                <w:sz w:val="20"/>
                <w:szCs w:val="20"/>
              </w:rPr>
              <w:t>ψάθηινα</w:t>
            </w:r>
            <w:proofErr w:type="spellEnd"/>
            <w:r w:rsidR="00754C0D" w:rsidRPr="00F5339C">
              <w:rPr>
                <w:rFonts w:cstheme="minorHAnsi"/>
                <w:i/>
                <w:sz w:val="20"/>
                <w:szCs w:val="20"/>
              </w:rPr>
              <w:t xml:space="preserve"> καπέλα</w:t>
            </w:r>
            <w:r w:rsidR="00754C0D" w:rsidRPr="00F5339C">
              <w:rPr>
                <w:rFonts w:cstheme="minorHAnsi"/>
                <w:sz w:val="20"/>
                <w:szCs w:val="20"/>
              </w:rPr>
              <w:t xml:space="preserve"> της Μαργαρίτας </w:t>
            </w:r>
            <w:proofErr w:type="spellStart"/>
            <w:r w:rsidR="00754C0D" w:rsidRPr="00F5339C">
              <w:rPr>
                <w:rFonts w:cstheme="minorHAnsi"/>
                <w:sz w:val="20"/>
                <w:szCs w:val="20"/>
              </w:rPr>
              <w:t>Λυμπεράκη</w:t>
            </w:r>
            <w:proofErr w:type="spellEnd"/>
            <w:r w:rsidR="00754C0D" w:rsidRPr="00F5339C">
              <w:rPr>
                <w:rFonts w:cstheme="minorHAnsi"/>
                <w:sz w:val="20"/>
                <w:szCs w:val="20"/>
              </w:rPr>
              <w:t xml:space="preserve"> – Χαρακτηριστικά της «γυναικείας γραφής»: Εύα Βλάμη, </w:t>
            </w:r>
            <w:proofErr w:type="spellStart"/>
            <w:r w:rsidR="00754C0D" w:rsidRPr="00F5339C">
              <w:rPr>
                <w:rFonts w:cstheme="minorHAnsi"/>
                <w:sz w:val="20"/>
                <w:szCs w:val="20"/>
              </w:rPr>
              <w:t>Διδώ</w:t>
            </w:r>
            <w:proofErr w:type="spellEnd"/>
            <w:r w:rsidR="00754C0D" w:rsidRPr="00F5339C">
              <w:rPr>
                <w:rFonts w:cstheme="minorHAnsi"/>
                <w:sz w:val="20"/>
                <w:szCs w:val="20"/>
              </w:rPr>
              <w:t xml:space="preserve"> Σωτηρίου, Μαρία Ιορδανίδου, Άλκη </w:t>
            </w:r>
            <w:proofErr w:type="spellStart"/>
            <w:r w:rsidR="00754C0D" w:rsidRPr="00F5339C">
              <w:rPr>
                <w:rFonts w:cstheme="minorHAnsi"/>
                <w:sz w:val="20"/>
                <w:szCs w:val="20"/>
              </w:rPr>
              <w:t>Ζέη</w:t>
            </w:r>
            <w:proofErr w:type="spellEnd"/>
            <w:r w:rsidR="00754C0D" w:rsidRPr="00F5339C">
              <w:rPr>
                <w:rFonts w:cstheme="minorHAnsi"/>
                <w:sz w:val="20"/>
                <w:szCs w:val="20"/>
              </w:rPr>
              <w:t>, Μάρω Δούκα.</w:t>
            </w:r>
          </w:p>
          <w:p w14:paraId="246E7647"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6C336F"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7C864A50" w14:textId="77777777" w:rsidTr="00014D95">
              <w:tc>
                <w:tcPr>
                  <w:tcW w:w="3995" w:type="dxa"/>
                  <w:shd w:val="clear" w:color="auto" w:fill="auto"/>
                </w:tcPr>
                <w:p w14:paraId="3CBC39D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1C03C1D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57308C6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7C0D0B5F" w14:textId="77777777" w:rsidTr="00014D95">
              <w:tc>
                <w:tcPr>
                  <w:tcW w:w="3995" w:type="dxa"/>
                  <w:shd w:val="clear" w:color="auto" w:fill="auto"/>
                </w:tcPr>
                <w:p w14:paraId="46DDE08A"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t xml:space="preserve">Κοινωνικά/οικονομικά, πολιτικά, ιδεολογικά </w:t>
                  </w:r>
                  <w:proofErr w:type="spellStart"/>
                  <w:r w:rsidRPr="00F5339C">
                    <w:rPr>
                      <w:rFonts w:cstheme="minorHAnsi"/>
                      <w:sz w:val="20"/>
                      <w:szCs w:val="20"/>
                    </w:rPr>
                    <w:t>συμφραζόμενα</w:t>
                  </w:r>
                  <w:proofErr w:type="spellEnd"/>
                  <w:r w:rsidRPr="00F5339C">
                    <w:rPr>
                      <w:rFonts w:cstheme="minorHAnsi"/>
                      <w:sz w:val="20"/>
                      <w:szCs w:val="20"/>
                    </w:rPr>
                    <w:t xml:space="preserve"> της μετά τον Β΄ παγκόσμιο πόλεμο ελληνικής λογοτεχνίας</w:t>
                  </w:r>
                </w:p>
              </w:tc>
              <w:tc>
                <w:tcPr>
                  <w:tcW w:w="2486" w:type="dxa"/>
                  <w:shd w:val="clear" w:color="auto" w:fill="auto"/>
                </w:tcPr>
                <w:p w14:paraId="48FBE32D"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Βλ. ενότητα </w:t>
                  </w:r>
                  <w:proofErr w:type="spellStart"/>
                  <w:r w:rsidRPr="00F5339C">
                    <w:rPr>
                      <w:rFonts w:cstheme="minorHAnsi"/>
                      <w:sz w:val="20"/>
                      <w:szCs w:val="20"/>
                    </w:rPr>
                    <w:t>Συνιστώμενη</w:t>
                  </w:r>
                  <w:proofErr w:type="spellEnd"/>
                  <w:r w:rsidRPr="00F5339C">
                    <w:rPr>
                      <w:rFonts w:cstheme="minorHAnsi"/>
                      <w:sz w:val="20"/>
                      <w:szCs w:val="20"/>
                    </w:rPr>
                    <w:t xml:space="preserve"> βιβλιογραφία</w:t>
                  </w:r>
                </w:p>
              </w:tc>
              <w:tc>
                <w:tcPr>
                  <w:tcW w:w="1765" w:type="dxa"/>
                  <w:shd w:val="clear" w:color="auto" w:fill="auto"/>
                </w:tcPr>
                <w:p w14:paraId="02471569" w14:textId="77777777" w:rsidR="00754C0D" w:rsidRPr="00F5339C" w:rsidRDefault="00754C0D" w:rsidP="00014D95">
                  <w:pPr>
                    <w:spacing w:line="240" w:lineRule="auto"/>
                    <w:rPr>
                      <w:rFonts w:cstheme="minorHAnsi"/>
                      <w:sz w:val="20"/>
                      <w:szCs w:val="20"/>
                    </w:rPr>
                  </w:pPr>
                </w:p>
              </w:tc>
            </w:tr>
            <w:tr w:rsidR="00754C0D" w:rsidRPr="00F5339C" w14:paraId="50CB5C00" w14:textId="77777777" w:rsidTr="00014D95">
              <w:tc>
                <w:tcPr>
                  <w:tcW w:w="3995" w:type="dxa"/>
                  <w:shd w:val="clear" w:color="auto" w:fill="auto"/>
                </w:tcPr>
                <w:p w14:paraId="1B7A3E7E"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t xml:space="preserve">Η «κοινωνική ποίηση» του Τάσου Λειβαδίτη, του Μανόλη Αναγνωστάκη και του Τίτου </w:t>
                  </w:r>
                  <w:proofErr w:type="spellStart"/>
                  <w:r w:rsidRPr="00F5339C">
                    <w:rPr>
                      <w:rFonts w:cstheme="minorHAnsi"/>
                      <w:sz w:val="20"/>
                      <w:szCs w:val="20"/>
                    </w:rPr>
                    <w:t>Πατρίκιου</w:t>
                  </w:r>
                  <w:proofErr w:type="spellEnd"/>
                </w:p>
              </w:tc>
              <w:tc>
                <w:tcPr>
                  <w:tcW w:w="2486" w:type="dxa"/>
                  <w:shd w:val="clear" w:color="auto" w:fill="auto"/>
                </w:tcPr>
                <w:p w14:paraId="3BBC1F72"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B0F30AE" w14:textId="77777777" w:rsidR="00754C0D" w:rsidRPr="00F5339C" w:rsidRDefault="00754C0D" w:rsidP="00014D95">
                  <w:pPr>
                    <w:spacing w:line="240" w:lineRule="auto"/>
                    <w:rPr>
                      <w:rFonts w:cstheme="minorHAnsi"/>
                      <w:sz w:val="20"/>
                      <w:szCs w:val="20"/>
                    </w:rPr>
                  </w:pPr>
                </w:p>
              </w:tc>
            </w:tr>
            <w:tr w:rsidR="00754C0D" w:rsidRPr="00F5339C" w14:paraId="6C1FBA25" w14:textId="77777777" w:rsidTr="00014D95">
              <w:tc>
                <w:tcPr>
                  <w:tcW w:w="3995" w:type="dxa"/>
                  <w:shd w:val="clear" w:color="auto" w:fill="auto"/>
                </w:tcPr>
                <w:p w14:paraId="24954F35"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t>Η πεζολογική έκφραση του Τάκη Σινόπουλου – «υπαρξιακή» ποίηση</w:t>
                  </w:r>
                </w:p>
              </w:tc>
              <w:tc>
                <w:tcPr>
                  <w:tcW w:w="2486" w:type="dxa"/>
                  <w:shd w:val="clear" w:color="auto" w:fill="auto"/>
                </w:tcPr>
                <w:p w14:paraId="0F0C6A9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A62D203" w14:textId="77777777" w:rsidR="00754C0D" w:rsidRPr="00F5339C" w:rsidRDefault="00754C0D" w:rsidP="00014D95">
                  <w:pPr>
                    <w:spacing w:line="240" w:lineRule="auto"/>
                    <w:rPr>
                      <w:rFonts w:cstheme="minorHAnsi"/>
                      <w:sz w:val="20"/>
                      <w:szCs w:val="20"/>
                    </w:rPr>
                  </w:pPr>
                </w:p>
              </w:tc>
            </w:tr>
            <w:tr w:rsidR="00754C0D" w:rsidRPr="00F5339C" w14:paraId="6BE3B06E" w14:textId="77777777" w:rsidTr="00014D95">
              <w:tc>
                <w:tcPr>
                  <w:tcW w:w="3995" w:type="dxa"/>
                  <w:shd w:val="clear" w:color="auto" w:fill="auto"/>
                </w:tcPr>
                <w:p w14:paraId="1834FD5A" w14:textId="77777777" w:rsidR="00754C0D" w:rsidRPr="00F5339C" w:rsidRDefault="00754C0D" w:rsidP="00DB5B81">
                  <w:pPr>
                    <w:pStyle w:val="a6"/>
                    <w:numPr>
                      <w:ilvl w:val="0"/>
                      <w:numId w:val="63"/>
                    </w:numPr>
                    <w:spacing w:after="0" w:line="240" w:lineRule="auto"/>
                    <w:rPr>
                      <w:rFonts w:cstheme="minorHAnsi"/>
                      <w:sz w:val="20"/>
                      <w:szCs w:val="20"/>
                      <w:lang w:val="en-US"/>
                    </w:rPr>
                  </w:pPr>
                  <w:r w:rsidRPr="00F5339C">
                    <w:rPr>
                      <w:rFonts w:cstheme="minorHAnsi"/>
                      <w:sz w:val="20"/>
                      <w:szCs w:val="20"/>
                      <w:lang w:val="en-US"/>
                    </w:rPr>
                    <w:t xml:space="preserve">Μ. </w:t>
                  </w:r>
                  <w:proofErr w:type="spellStart"/>
                  <w:r w:rsidRPr="00F5339C">
                    <w:rPr>
                      <w:rFonts w:cstheme="minorHAnsi"/>
                      <w:sz w:val="20"/>
                      <w:szCs w:val="20"/>
                      <w:lang w:val="en-US"/>
                    </w:rPr>
                    <w:t>Δημάκης</w:t>
                  </w:r>
                  <w:proofErr w:type="spellEnd"/>
                  <w:r w:rsidRPr="00F5339C">
                    <w:rPr>
                      <w:rFonts w:cstheme="minorHAnsi"/>
                      <w:sz w:val="20"/>
                      <w:szCs w:val="20"/>
                      <w:lang w:val="en-US"/>
                    </w:rPr>
                    <w:t xml:space="preserve"> </w:t>
                  </w:r>
                  <w:proofErr w:type="spellStart"/>
                  <w:r w:rsidRPr="00F5339C">
                    <w:rPr>
                      <w:rFonts w:cstheme="minorHAnsi"/>
                      <w:sz w:val="20"/>
                      <w:szCs w:val="20"/>
                      <w:lang w:val="en-US"/>
                    </w:rPr>
                    <w:t>κ.ά</w:t>
                  </w:r>
                  <w:proofErr w:type="spellEnd"/>
                  <w:r w:rsidRPr="00F5339C">
                    <w:rPr>
                      <w:rFonts w:cstheme="minorHAnsi"/>
                      <w:sz w:val="20"/>
                      <w:szCs w:val="20"/>
                      <w:lang w:val="en-US"/>
                    </w:rPr>
                    <w:t>.</w:t>
                  </w:r>
                </w:p>
              </w:tc>
              <w:tc>
                <w:tcPr>
                  <w:tcW w:w="2486" w:type="dxa"/>
                  <w:shd w:val="clear" w:color="auto" w:fill="auto"/>
                </w:tcPr>
                <w:p w14:paraId="43E82C5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CFA5D8D" w14:textId="77777777" w:rsidR="00754C0D" w:rsidRPr="00F5339C" w:rsidRDefault="00754C0D" w:rsidP="00014D95">
                  <w:pPr>
                    <w:spacing w:line="240" w:lineRule="auto"/>
                    <w:rPr>
                      <w:rFonts w:cstheme="minorHAnsi"/>
                      <w:sz w:val="20"/>
                      <w:szCs w:val="20"/>
                    </w:rPr>
                  </w:pPr>
                </w:p>
              </w:tc>
            </w:tr>
            <w:tr w:rsidR="00754C0D" w:rsidRPr="00F5339C" w14:paraId="1A8D653C" w14:textId="77777777" w:rsidTr="00014D95">
              <w:tc>
                <w:tcPr>
                  <w:tcW w:w="3995" w:type="dxa"/>
                  <w:shd w:val="clear" w:color="auto" w:fill="auto"/>
                </w:tcPr>
                <w:p w14:paraId="18F44D5F"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lastRenderedPageBreak/>
                    <w:t>Ο «υπερρεαλισμός» του Νίκου Γκάτσου, του Δ.Π. Παπαδίτσα και του Μίλτου Σαχτούρη</w:t>
                  </w:r>
                </w:p>
              </w:tc>
              <w:tc>
                <w:tcPr>
                  <w:tcW w:w="2486" w:type="dxa"/>
                  <w:shd w:val="clear" w:color="auto" w:fill="auto"/>
                </w:tcPr>
                <w:p w14:paraId="6F48EE1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BE27AC9" w14:textId="77777777" w:rsidR="00754C0D" w:rsidRPr="00F5339C" w:rsidRDefault="00754C0D" w:rsidP="00014D95">
                  <w:pPr>
                    <w:spacing w:line="240" w:lineRule="auto"/>
                    <w:rPr>
                      <w:rFonts w:cstheme="minorHAnsi"/>
                      <w:sz w:val="20"/>
                      <w:szCs w:val="20"/>
                    </w:rPr>
                  </w:pPr>
                </w:p>
              </w:tc>
            </w:tr>
            <w:tr w:rsidR="00754C0D" w:rsidRPr="00F5339C" w14:paraId="2D751232" w14:textId="77777777" w:rsidTr="00014D95">
              <w:tc>
                <w:tcPr>
                  <w:tcW w:w="3995" w:type="dxa"/>
                  <w:shd w:val="clear" w:color="auto" w:fill="auto"/>
                </w:tcPr>
                <w:p w14:paraId="3D717E12" w14:textId="77777777" w:rsidR="00754C0D" w:rsidRPr="00F5339C" w:rsidRDefault="00754C0D" w:rsidP="00DB5B81">
                  <w:pPr>
                    <w:pStyle w:val="a6"/>
                    <w:numPr>
                      <w:ilvl w:val="0"/>
                      <w:numId w:val="63"/>
                    </w:numPr>
                    <w:spacing w:after="0" w:line="240" w:lineRule="auto"/>
                    <w:rPr>
                      <w:rFonts w:cstheme="minorHAnsi"/>
                      <w:sz w:val="20"/>
                      <w:szCs w:val="20"/>
                      <w:lang w:val="en-US"/>
                    </w:rPr>
                  </w:pPr>
                  <w:proofErr w:type="spellStart"/>
                  <w:r w:rsidRPr="00F5339C">
                    <w:rPr>
                      <w:rFonts w:cstheme="minorHAnsi"/>
                      <w:sz w:val="20"/>
                      <w:szCs w:val="20"/>
                      <w:lang w:val="en-US"/>
                    </w:rPr>
                    <w:t>Άλλοι</w:t>
                  </w:r>
                  <w:proofErr w:type="spellEnd"/>
                  <w:r w:rsidRPr="00F5339C">
                    <w:rPr>
                      <w:rFonts w:cstheme="minorHAnsi"/>
                      <w:sz w:val="20"/>
                      <w:szCs w:val="20"/>
                      <w:lang w:val="en-US"/>
                    </w:rPr>
                    <w:t xml:space="preserve"> </w:t>
                  </w:r>
                  <w:proofErr w:type="spellStart"/>
                  <w:r w:rsidRPr="00F5339C">
                    <w:rPr>
                      <w:rFonts w:cstheme="minorHAnsi"/>
                      <w:sz w:val="20"/>
                      <w:szCs w:val="20"/>
                      <w:lang w:val="en-US"/>
                    </w:rPr>
                    <w:t>νεοϋ</w:t>
                  </w:r>
                  <w:proofErr w:type="spellEnd"/>
                  <w:r w:rsidRPr="00F5339C">
                    <w:rPr>
                      <w:rFonts w:cstheme="minorHAnsi"/>
                      <w:sz w:val="20"/>
                      <w:szCs w:val="20"/>
                      <w:lang w:val="en-US"/>
                    </w:rPr>
                    <w:t>περρεαλιστές π</w:t>
                  </w:r>
                  <w:proofErr w:type="spellStart"/>
                  <w:r w:rsidRPr="00F5339C">
                    <w:rPr>
                      <w:rFonts w:cstheme="minorHAnsi"/>
                      <w:sz w:val="20"/>
                      <w:szCs w:val="20"/>
                      <w:lang w:val="en-US"/>
                    </w:rPr>
                    <w:t>οιητές</w:t>
                  </w:r>
                  <w:proofErr w:type="spellEnd"/>
                </w:p>
              </w:tc>
              <w:tc>
                <w:tcPr>
                  <w:tcW w:w="2486" w:type="dxa"/>
                  <w:shd w:val="clear" w:color="auto" w:fill="auto"/>
                </w:tcPr>
                <w:p w14:paraId="45FE591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9ADD945" w14:textId="77777777" w:rsidR="00754C0D" w:rsidRPr="00F5339C" w:rsidRDefault="00754C0D" w:rsidP="00014D95">
                  <w:pPr>
                    <w:spacing w:line="240" w:lineRule="auto"/>
                    <w:rPr>
                      <w:rFonts w:cstheme="minorHAnsi"/>
                      <w:sz w:val="20"/>
                      <w:szCs w:val="20"/>
                    </w:rPr>
                  </w:pPr>
                </w:p>
              </w:tc>
            </w:tr>
            <w:tr w:rsidR="00754C0D" w:rsidRPr="00F5339C" w14:paraId="024B517F" w14:textId="77777777" w:rsidTr="00014D95">
              <w:tc>
                <w:tcPr>
                  <w:tcW w:w="3995" w:type="dxa"/>
                  <w:shd w:val="clear" w:color="auto" w:fill="auto"/>
                </w:tcPr>
                <w:p w14:paraId="7F47D1BD" w14:textId="77777777" w:rsidR="00754C0D" w:rsidRPr="00F5339C" w:rsidRDefault="00754C0D" w:rsidP="00DB5B81">
                  <w:pPr>
                    <w:pStyle w:val="a6"/>
                    <w:numPr>
                      <w:ilvl w:val="0"/>
                      <w:numId w:val="63"/>
                    </w:numPr>
                    <w:spacing w:line="240" w:lineRule="auto"/>
                    <w:rPr>
                      <w:rFonts w:cstheme="minorHAnsi"/>
                      <w:sz w:val="20"/>
                      <w:szCs w:val="20"/>
                    </w:rPr>
                  </w:pPr>
                </w:p>
              </w:tc>
              <w:tc>
                <w:tcPr>
                  <w:tcW w:w="2486" w:type="dxa"/>
                  <w:shd w:val="clear" w:color="auto" w:fill="auto"/>
                </w:tcPr>
                <w:p w14:paraId="01464E1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12EFA77" w14:textId="77777777" w:rsidR="00754C0D" w:rsidRPr="00F5339C" w:rsidRDefault="00754C0D" w:rsidP="00014D95">
                  <w:pPr>
                    <w:spacing w:line="240" w:lineRule="auto"/>
                    <w:rPr>
                      <w:rFonts w:cstheme="minorHAnsi"/>
                      <w:sz w:val="20"/>
                      <w:szCs w:val="20"/>
                    </w:rPr>
                  </w:pPr>
                </w:p>
              </w:tc>
            </w:tr>
            <w:tr w:rsidR="00754C0D" w:rsidRPr="00F5339C" w14:paraId="54CA4106" w14:textId="77777777" w:rsidTr="00014D95">
              <w:tc>
                <w:tcPr>
                  <w:tcW w:w="3995" w:type="dxa"/>
                  <w:shd w:val="clear" w:color="auto" w:fill="auto"/>
                </w:tcPr>
                <w:p w14:paraId="1E821ED6"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t xml:space="preserve">Η ποίηση του Νίκου Καρούζου, του Έκτορα </w:t>
                  </w:r>
                  <w:proofErr w:type="spellStart"/>
                  <w:r w:rsidRPr="00F5339C">
                    <w:rPr>
                      <w:rFonts w:cstheme="minorHAnsi"/>
                      <w:sz w:val="20"/>
                      <w:szCs w:val="20"/>
                    </w:rPr>
                    <w:t>Κακναβάτου</w:t>
                  </w:r>
                  <w:proofErr w:type="spellEnd"/>
                  <w:r w:rsidRPr="00F5339C">
                    <w:rPr>
                      <w:rFonts w:cstheme="minorHAnsi"/>
                      <w:sz w:val="20"/>
                      <w:szCs w:val="20"/>
                    </w:rPr>
                    <w:t xml:space="preserve"> και της Κικής </w:t>
                  </w:r>
                  <w:proofErr w:type="spellStart"/>
                  <w:r w:rsidRPr="00F5339C">
                    <w:rPr>
                      <w:rFonts w:cstheme="minorHAnsi"/>
                      <w:sz w:val="20"/>
                      <w:szCs w:val="20"/>
                    </w:rPr>
                    <w:t>Δημουλά</w:t>
                  </w:r>
                  <w:proofErr w:type="spellEnd"/>
                </w:p>
              </w:tc>
              <w:tc>
                <w:tcPr>
                  <w:tcW w:w="2486" w:type="dxa"/>
                  <w:shd w:val="clear" w:color="auto" w:fill="auto"/>
                </w:tcPr>
                <w:p w14:paraId="00E5AA9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5CE4218" w14:textId="77777777" w:rsidR="00754C0D" w:rsidRPr="00F5339C" w:rsidRDefault="00754C0D" w:rsidP="00014D95">
                  <w:pPr>
                    <w:spacing w:line="240" w:lineRule="auto"/>
                    <w:rPr>
                      <w:rFonts w:cstheme="minorHAnsi"/>
                      <w:sz w:val="20"/>
                      <w:szCs w:val="20"/>
                    </w:rPr>
                  </w:pPr>
                </w:p>
              </w:tc>
            </w:tr>
            <w:tr w:rsidR="00754C0D" w:rsidRPr="00F5339C" w14:paraId="7624C200" w14:textId="77777777" w:rsidTr="00014D95">
              <w:tc>
                <w:tcPr>
                  <w:tcW w:w="3995" w:type="dxa"/>
                  <w:shd w:val="clear" w:color="auto" w:fill="auto"/>
                </w:tcPr>
                <w:p w14:paraId="6E2D7241"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t xml:space="preserve">Οι </w:t>
                  </w:r>
                  <w:r w:rsidRPr="00F5339C">
                    <w:rPr>
                      <w:rFonts w:cstheme="minorHAnsi"/>
                      <w:i/>
                      <w:sz w:val="20"/>
                      <w:szCs w:val="20"/>
                    </w:rPr>
                    <w:t>Ακυβέρνητες πολιτείες</w:t>
                  </w:r>
                  <w:r w:rsidRPr="00F5339C">
                    <w:rPr>
                      <w:rFonts w:cstheme="minorHAnsi"/>
                      <w:sz w:val="20"/>
                      <w:szCs w:val="20"/>
                    </w:rPr>
                    <w:t xml:space="preserve"> του Στρατή Τσίρκα</w:t>
                  </w:r>
                </w:p>
              </w:tc>
              <w:tc>
                <w:tcPr>
                  <w:tcW w:w="2486" w:type="dxa"/>
                  <w:shd w:val="clear" w:color="auto" w:fill="auto"/>
                </w:tcPr>
                <w:p w14:paraId="608517DB"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CF10A4B" w14:textId="77777777" w:rsidR="00754C0D" w:rsidRPr="00F5339C" w:rsidRDefault="00754C0D" w:rsidP="00014D95">
                  <w:pPr>
                    <w:spacing w:line="240" w:lineRule="auto"/>
                    <w:rPr>
                      <w:rFonts w:cstheme="minorHAnsi"/>
                      <w:sz w:val="20"/>
                      <w:szCs w:val="20"/>
                    </w:rPr>
                  </w:pPr>
                </w:p>
              </w:tc>
            </w:tr>
            <w:tr w:rsidR="00754C0D" w:rsidRPr="00F5339C" w14:paraId="222D4AD0" w14:textId="77777777" w:rsidTr="00014D95">
              <w:tc>
                <w:tcPr>
                  <w:tcW w:w="3995" w:type="dxa"/>
                  <w:shd w:val="clear" w:color="auto" w:fill="auto"/>
                </w:tcPr>
                <w:p w14:paraId="7B33636C"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t>Οι μυθιστορηματικοί ήρωες του Αλέξανδρου Κοτζιά και τα αυτοβιογραφικά στοιχεία της Γαλάτειας Σαράντη</w:t>
                  </w:r>
                </w:p>
              </w:tc>
              <w:tc>
                <w:tcPr>
                  <w:tcW w:w="2486" w:type="dxa"/>
                  <w:shd w:val="clear" w:color="auto" w:fill="auto"/>
                </w:tcPr>
                <w:p w14:paraId="7D7A15F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FA904E3" w14:textId="77777777" w:rsidR="00754C0D" w:rsidRPr="00F5339C" w:rsidRDefault="00754C0D" w:rsidP="00014D95">
                  <w:pPr>
                    <w:spacing w:line="240" w:lineRule="auto"/>
                    <w:rPr>
                      <w:rFonts w:cstheme="minorHAnsi"/>
                      <w:sz w:val="20"/>
                      <w:szCs w:val="20"/>
                    </w:rPr>
                  </w:pPr>
                </w:p>
              </w:tc>
            </w:tr>
            <w:tr w:rsidR="00754C0D" w:rsidRPr="00F5339C" w14:paraId="6D5DC17A" w14:textId="77777777" w:rsidTr="00014D95">
              <w:tc>
                <w:tcPr>
                  <w:tcW w:w="3995" w:type="dxa"/>
                  <w:shd w:val="clear" w:color="auto" w:fill="auto"/>
                </w:tcPr>
                <w:p w14:paraId="3E9BD8F1"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t xml:space="preserve">Το </w:t>
                  </w:r>
                  <w:r w:rsidRPr="00F5339C">
                    <w:rPr>
                      <w:rFonts w:cstheme="minorHAnsi"/>
                      <w:i/>
                      <w:sz w:val="20"/>
                      <w:szCs w:val="20"/>
                    </w:rPr>
                    <w:t>Λάθος</w:t>
                  </w:r>
                  <w:r w:rsidRPr="00F5339C">
                    <w:rPr>
                      <w:rFonts w:cstheme="minorHAnsi"/>
                      <w:sz w:val="20"/>
                      <w:szCs w:val="20"/>
                    </w:rPr>
                    <w:t xml:space="preserve"> του Αντώνη Σαμαράκη – Τα διηγήματα του Δημήτρη Χατζή – </w:t>
                  </w:r>
                  <w:r w:rsidRPr="00F5339C">
                    <w:rPr>
                      <w:rFonts w:cstheme="minorHAnsi"/>
                      <w:i/>
                      <w:sz w:val="20"/>
                      <w:szCs w:val="20"/>
                    </w:rPr>
                    <w:t xml:space="preserve">Τα </w:t>
                  </w:r>
                  <w:proofErr w:type="spellStart"/>
                  <w:r w:rsidRPr="00F5339C">
                    <w:rPr>
                      <w:rFonts w:cstheme="minorHAnsi"/>
                      <w:i/>
                      <w:sz w:val="20"/>
                      <w:szCs w:val="20"/>
                    </w:rPr>
                    <w:t>ψάθηινα</w:t>
                  </w:r>
                  <w:proofErr w:type="spellEnd"/>
                  <w:r w:rsidRPr="00F5339C">
                    <w:rPr>
                      <w:rFonts w:cstheme="minorHAnsi"/>
                      <w:i/>
                      <w:sz w:val="20"/>
                      <w:szCs w:val="20"/>
                    </w:rPr>
                    <w:t xml:space="preserve"> καπέλα</w:t>
                  </w:r>
                  <w:r w:rsidRPr="00F5339C">
                    <w:rPr>
                      <w:rFonts w:cstheme="minorHAnsi"/>
                      <w:sz w:val="20"/>
                      <w:szCs w:val="20"/>
                    </w:rPr>
                    <w:t xml:space="preserve"> της Μαργαρίτας </w:t>
                  </w:r>
                  <w:proofErr w:type="spellStart"/>
                  <w:r w:rsidRPr="00F5339C">
                    <w:rPr>
                      <w:rFonts w:cstheme="minorHAnsi"/>
                      <w:sz w:val="20"/>
                      <w:szCs w:val="20"/>
                    </w:rPr>
                    <w:t>Λυμπεράκη</w:t>
                  </w:r>
                  <w:proofErr w:type="spellEnd"/>
                </w:p>
              </w:tc>
              <w:tc>
                <w:tcPr>
                  <w:tcW w:w="2486" w:type="dxa"/>
                  <w:shd w:val="clear" w:color="auto" w:fill="auto"/>
                </w:tcPr>
                <w:p w14:paraId="7BDE650C"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DD772D9" w14:textId="77777777" w:rsidR="00754C0D" w:rsidRPr="00F5339C" w:rsidRDefault="00754C0D" w:rsidP="00014D95">
                  <w:pPr>
                    <w:spacing w:line="240" w:lineRule="auto"/>
                    <w:rPr>
                      <w:rFonts w:cstheme="minorHAnsi"/>
                      <w:sz w:val="20"/>
                      <w:szCs w:val="20"/>
                    </w:rPr>
                  </w:pPr>
                </w:p>
              </w:tc>
            </w:tr>
            <w:tr w:rsidR="00754C0D" w:rsidRPr="00F5339C" w14:paraId="115E677B" w14:textId="77777777" w:rsidTr="00014D95">
              <w:tc>
                <w:tcPr>
                  <w:tcW w:w="3995" w:type="dxa"/>
                  <w:shd w:val="clear" w:color="auto" w:fill="auto"/>
                </w:tcPr>
                <w:p w14:paraId="40D44C92"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t xml:space="preserve">Χαρακτηριστικά της «γυναικείας γραφής»: Εύα Βλάμη, </w:t>
                  </w:r>
                  <w:proofErr w:type="spellStart"/>
                  <w:r w:rsidRPr="00F5339C">
                    <w:rPr>
                      <w:rFonts w:cstheme="minorHAnsi"/>
                      <w:sz w:val="20"/>
                      <w:szCs w:val="20"/>
                    </w:rPr>
                    <w:t>Διδώ</w:t>
                  </w:r>
                  <w:proofErr w:type="spellEnd"/>
                  <w:r w:rsidRPr="00F5339C">
                    <w:rPr>
                      <w:rFonts w:cstheme="minorHAnsi"/>
                      <w:sz w:val="20"/>
                      <w:szCs w:val="20"/>
                    </w:rPr>
                    <w:t xml:space="preserve"> Σωτηρίου, Μαρία Ιορδανίδου, Άλκη </w:t>
                  </w:r>
                  <w:proofErr w:type="spellStart"/>
                  <w:r w:rsidRPr="00F5339C">
                    <w:rPr>
                      <w:rFonts w:cstheme="minorHAnsi"/>
                      <w:sz w:val="20"/>
                      <w:szCs w:val="20"/>
                    </w:rPr>
                    <w:t>Ζέη</w:t>
                  </w:r>
                  <w:proofErr w:type="spellEnd"/>
                  <w:r w:rsidRPr="00F5339C">
                    <w:rPr>
                      <w:rFonts w:cstheme="minorHAnsi"/>
                      <w:sz w:val="20"/>
                      <w:szCs w:val="20"/>
                    </w:rPr>
                    <w:t>, Μάρω Δούκα</w:t>
                  </w:r>
                </w:p>
              </w:tc>
              <w:tc>
                <w:tcPr>
                  <w:tcW w:w="2486" w:type="dxa"/>
                  <w:shd w:val="clear" w:color="auto" w:fill="auto"/>
                </w:tcPr>
                <w:p w14:paraId="2B8A6292"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6F4333B" w14:textId="77777777" w:rsidR="00754C0D" w:rsidRPr="00F5339C" w:rsidRDefault="00754C0D" w:rsidP="00014D95">
                  <w:pPr>
                    <w:spacing w:line="240" w:lineRule="auto"/>
                    <w:rPr>
                      <w:rFonts w:cstheme="minorHAnsi"/>
                      <w:sz w:val="20"/>
                      <w:szCs w:val="20"/>
                    </w:rPr>
                  </w:pPr>
                </w:p>
              </w:tc>
            </w:tr>
            <w:tr w:rsidR="00754C0D" w:rsidRPr="00F5339C" w14:paraId="5AC6F462" w14:textId="77777777" w:rsidTr="00014D95">
              <w:tc>
                <w:tcPr>
                  <w:tcW w:w="3995" w:type="dxa"/>
                  <w:shd w:val="clear" w:color="auto" w:fill="auto"/>
                </w:tcPr>
                <w:p w14:paraId="6DB495B3" w14:textId="77777777" w:rsidR="00754C0D" w:rsidRPr="00F5339C" w:rsidRDefault="00754C0D" w:rsidP="00DB5B81">
                  <w:pPr>
                    <w:pStyle w:val="a6"/>
                    <w:numPr>
                      <w:ilvl w:val="0"/>
                      <w:numId w:val="63"/>
                    </w:numPr>
                    <w:spacing w:after="0" w:line="240" w:lineRule="auto"/>
                    <w:rPr>
                      <w:rFonts w:cstheme="minorHAnsi"/>
                      <w:sz w:val="20"/>
                      <w:szCs w:val="20"/>
                    </w:rPr>
                  </w:pPr>
                  <w:r w:rsidRPr="00F5339C">
                    <w:rPr>
                      <w:rFonts w:cstheme="minorHAnsi"/>
                      <w:sz w:val="20"/>
                      <w:szCs w:val="20"/>
                    </w:rPr>
                    <w:t>Οι πλέον πρόσφατες ποιητικές «γενιές» και η σύγχρονη πεζογραφία</w:t>
                  </w:r>
                </w:p>
                <w:p w14:paraId="43DFE0D3" w14:textId="77777777" w:rsidR="00754C0D" w:rsidRPr="00F5339C" w:rsidRDefault="00754C0D" w:rsidP="00014D95">
                  <w:pPr>
                    <w:pStyle w:val="a6"/>
                    <w:spacing w:after="0" w:line="240" w:lineRule="auto"/>
                    <w:ind w:left="360"/>
                    <w:rPr>
                      <w:rFonts w:cstheme="minorHAnsi"/>
                      <w:sz w:val="20"/>
                      <w:szCs w:val="20"/>
                    </w:rPr>
                  </w:pPr>
                  <w:r w:rsidRPr="00F5339C">
                    <w:rPr>
                      <w:rFonts w:cstheme="minorHAnsi"/>
                      <w:sz w:val="20"/>
                      <w:szCs w:val="20"/>
                    </w:rPr>
                    <w:t>Παρουσίαση εργασιών</w:t>
                  </w:r>
                </w:p>
              </w:tc>
              <w:tc>
                <w:tcPr>
                  <w:tcW w:w="2486" w:type="dxa"/>
                  <w:shd w:val="clear" w:color="auto" w:fill="auto"/>
                </w:tcPr>
                <w:p w14:paraId="7EC0CE9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5C2BC84" w14:textId="77777777" w:rsidR="00754C0D" w:rsidRPr="00F5339C" w:rsidRDefault="00754C0D" w:rsidP="00014D95">
                  <w:pPr>
                    <w:spacing w:line="240" w:lineRule="auto"/>
                    <w:rPr>
                      <w:rFonts w:cstheme="minorHAnsi"/>
                      <w:sz w:val="20"/>
                      <w:szCs w:val="20"/>
                    </w:rPr>
                  </w:pPr>
                </w:p>
              </w:tc>
            </w:tr>
            <w:tr w:rsidR="00754C0D" w:rsidRPr="00F5339C" w14:paraId="2A630A69" w14:textId="77777777" w:rsidTr="00014D95">
              <w:tc>
                <w:tcPr>
                  <w:tcW w:w="3995" w:type="dxa"/>
                  <w:shd w:val="clear" w:color="auto" w:fill="auto"/>
                </w:tcPr>
                <w:p w14:paraId="1D9A4B0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433D86A4" w14:textId="77777777" w:rsidR="00754C0D" w:rsidRPr="00F5339C" w:rsidRDefault="00754C0D" w:rsidP="00014D95">
                  <w:pPr>
                    <w:spacing w:line="240" w:lineRule="auto"/>
                    <w:rPr>
                      <w:rFonts w:cstheme="minorHAnsi"/>
                      <w:sz w:val="20"/>
                      <w:szCs w:val="20"/>
                    </w:rPr>
                  </w:pPr>
                </w:p>
              </w:tc>
            </w:tr>
            <w:tr w:rsidR="00754C0D" w:rsidRPr="00F5339C" w14:paraId="480E3EA9" w14:textId="77777777" w:rsidTr="00014D95">
              <w:tc>
                <w:tcPr>
                  <w:tcW w:w="3995" w:type="dxa"/>
                  <w:shd w:val="clear" w:color="auto" w:fill="auto"/>
                </w:tcPr>
                <w:p w14:paraId="349326E7"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0C482DB5" w14:textId="77777777" w:rsidR="00754C0D" w:rsidRPr="00F5339C" w:rsidRDefault="00754C0D" w:rsidP="00014D95">
                  <w:pPr>
                    <w:spacing w:line="240" w:lineRule="auto"/>
                    <w:rPr>
                      <w:rFonts w:cstheme="minorHAnsi"/>
                      <w:sz w:val="20"/>
                      <w:szCs w:val="20"/>
                    </w:rPr>
                  </w:pPr>
                  <w:r w:rsidRPr="00F5339C">
                    <w:rPr>
                      <w:rFonts w:cstheme="minorHAnsi"/>
                      <w:sz w:val="20"/>
                      <w:szCs w:val="20"/>
                    </w:rPr>
                    <w:t>Βλ. ενότητα: ΑΞΙΟΛΟΓΗΣΗ ΦΟΙΤΗΤΗ</w:t>
                  </w:r>
                </w:p>
              </w:tc>
            </w:tr>
            <w:tr w:rsidR="00754C0D" w:rsidRPr="00F5339C" w14:paraId="34F842A2" w14:textId="77777777" w:rsidTr="00014D95">
              <w:tc>
                <w:tcPr>
                  <w:tcW w:w="3995" w:type="dxa"/>
                  <w:shd w:val="clear" w:color="auto" w:fill="auto"/>
                </w:tcPr>
                <w:p w14:paraId="6586C54A"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7E4B974C"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A49C3C9" w14:textId="77777777" w:rsidTr="00014D95">
              <w:tc>
                <w:tcPr>
                  <w:tcW w:w="3995" w:type="dxa"/>
                  <w:shd w:val="clear" w:color="auto" w:fill="auto"/>
                </w:tcPr>
                <w:p w14:paraId="33211CCA"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185A465B"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0318F841" w14:textId="77777777" w:rsidTr="00014D95">
              <w:tc>
                <w:tcPr>
                  <w:tcW w:w="3995" w:type="dxa"/>
                  <w:shd w:val="clear" w:color="auto" w:fill="auto"/>
                </w:tcPr>
                <w:p w14:paraId="5AE8CEBC"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304FDE89"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5141F28" w14:textId="77777777" w:rsidTr="00014D95">
              <w:tc>
                <w:tcPr>
                  <w:tcW w:w="3995" w:type="dxa"/>
                  <w:shd w:val="clear" w:color="auto" w:fill="auto"/>
                </w:tcPr>
                <w:p w14:paraId="6FF877DA"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2A1AE6C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4FFC2A94" w14:textId="77777777" w:rsidR="00754C0D" w:rsidRPr="00F5339C" w:rsidRDefault="00754C0D" w:rsidP="00014D95">
            <w:pPr>
              <w:widowControl w:val="0"/>
              <w:autoSpaceDE w:val="0"/>
              <w:autoSpaceDN w:val="0"/>
              <w:adjustRightInd w:val="0"/>
              <w:spacing w:before="120" w:after="200" w:line="240" w:lineRule="auto"/>
              <w:rPr>
                <w:rFonts w:cstheme="minorHAnsi"/>
                <w:sz w:val="20"/>
                <w:szCs w:val="20"/>
              </w:rPr>
            </w:pPr>
          </w:p>
          <w:p w14:paraId="17FA62EF" w14:textId="77777777" w:rsidR="00754C0D" w:rsidRPr="00F5339C" w:rsidRDefault="00754C0D" w:rsidP="00014D95">
            <w:pPr>
              <w:spacing w:line="240" w:lineRule="auto"/>
              <w:rPr>
                <w:rFonts w:cstheme="minorHAnsi"/>
                <w:sz w:val="20"/>
                <w:szCs w:val="20"/>
              </w:rPr>
            </w:pPr>
          </w:p>
        </w:tc>
      </w:tr>
    </w:tbl>
    <w:p w14:paraId="7C4C959D" w14:textId="77777777" w:rsidR="00754C0D" w:rsidRPr="00F5339C" w:rsidRDefault="00754C0D" w:rsidP="00DB5B81">
      <w:pPr>
        <w:pStyle w:val="a6"/>
        <w:widowControl w:val="0"/>
        <w:numPr>
          <w:ilvl w:val="0"/>
          <w:numId w:val="134"/>
        </w:numPr>
        <w:autoSpaceDE w:val="0"/>
        <w:autoSpaceDN w:val="0"/>
        <w:adjustRightInd w:val="0"/>
        <w:spacing w:before="120" w:after="200" w:line="240" w:lineRule="auto"/>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5C78DA4" w14:textId="77777777" w:rsidTr="00014D95">
        <w:tc>
          <w:tcPr>
            <w:tcW w:w="3306" w:type="dxa"/>
            <w:shd w:val="clear" w:color="auto" w:fill="DDD9C3"/>
          </w:tcPr>
          <w:p w14:paraId="2114A83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3086FDE8"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061F58DA" w14:textId="77777777" w:rsidTr="00014D95">
        <w:tc>
          <w:tcPr>
            <w:tcW w:w="3306" w:type="dxa"/>
            <w:shd w:val="clear" w:color="auto" w:fill="DDD9C3"/>
          </w:tcPr>
          <w:p w14:paraId="139196AF"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34E83B3" w14:textId="77777777" w:rsidR="00754C0D" w:rsidRPr="006C336F" w:rsidRDefault="00754C0D" w:rsidP="00014D95">
            <w:pPr>
              <w:pStyle w:val="Default"/>
              <w:rPr>
                <w:rFonts w:asciiTheme="minorHAnsi" w:hAnsiTheme="minorHAnsi" w:cstheme="minorHAnsi"/>
                <w:color w:val="auto"/>
                <w:sz w:val="20"/>
                <w:szCs w:val="20"/>
                <w:lang w:val="el-GR"/>
              </w:rPr>
            </w:pPr>
            <w:r w:rsidRPr="006C336F">
              <w:rPr>
                <w:rFonts w:asciiTheme="minorHAnsi" w:hAnsiTheme="minorHAnsi" w:cstheme="minorHAnsi"/>
                <w:color w:val="auto"/>
                <w:sz w:val="20"/>
                <w:szCs w:val="20"/>
                <w:lang w:val="el-GR"/>
              </w:rPr>
              <w:t>Χρήση Τ.Π.Ε. στη διδασκαλία και στην επικοινωνία με τους φοιτητές.</w:t>
            </w:r>
          </w:p>
        </w:tc>
      </w:tr>
      <w:tr w:rsidR="00754C0D" w:rsidRPr="00F5339C" w14:paraId="76D863E4" w14:textId="77777777" w:rsidTr="00014D95">
        <w:tc>
          <w:tcPr>
            <w:tcW w:w="3306" w:type="dxa"/>
            <w:shd w:val="clear" w:color="auto" w:fill="DDD9C3"/>
          </w:tcPr>
          <w:p w14:paraId="7BA0491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F218D9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Περιγράφονται αναλυτικά ο τρόπος και μέθοδοι διδασκαλίας.</w:t>
            </w:r>
          </w:p>
          <w:p w14:paraId="5540B7C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w:t>
            </w:r>
          </w:p>
          <w:p w14:paraId="2ED7782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1D383A75" w14:textId="77777777" w:rsidTr="00014D95">
              <w:tc>
                <w:tcPr>
                  <w:tcW w:w="2467" w:type="dxa"/>
                  <w:shd w:val="clear" w:color="auto" w:fill="DDD9C3"/>
                  <w:vAlign w:val="center"/>
                </w:tcPr>
                <w:p w14:paraId="1B28693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7859845F"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24314B6D" w14:textId="77777777" w:rsidTr="00014D95">
              <w:tc>
                <w:tcPr>
                  <w:tcW w:w="2467" w:type="dxa"/>
                  <w:shd w:val="clear" w:color="auto" w:fill="auto"/>
                </w:tcPr>
                <w:p w14:paraId="11275D6B" w14:textId="77777777" w:rsidR="00754C0D" w:rsidRPr="00F5339C" w:rsidRDefault="006C336F" w:rsidP="00014D95">
                  <w:pPr>
                    <w:spacing w:line="240" w:lineRule="auto"/>
                    <w:jc w:val="center"/>
                    <w:rPr>
                      <w:rFonts w:cstheme="minorHAnsi"/>
                      <w:iCs/>
                      <w:sz w:val="20"/>
                      <w:szCs w:val="20"/>
                    </w:rPr>
                  </w:pPr>
                  <w:r>
                    <w:rPr>
                      <w:rFonts w:cstheme="minorHAnsi"/>
                      <w:iCs/>
                      <w:sz w:val="20"/>
                      <w:szCs w:val="20"/>
                    </w:rPr>
                    <w:lastRenderedPageBreak/>
                    <w:t>Διαλέξεις</w:t>
                  </w:r>
                </w:p>
              </w:tc>
              <w:tc>
                <w:tcPr>
                  <w:tcW w:w="2468" w:type="dxa"/>
                  <w:shd w:val="clear" w:color="auto" w:fill="auto"/>
                </w:tcPr>
                <w:p w14:paraId="2E378D37"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w:t>
                  </w:r>
                  <w:r w:rsidR="006C336F">
                    <w:rPr>
                      <w:rFonts w:cstheme="minorHAnsi"/>
                      <w:sz w:val="20"/>
                      <w:szCs w:val="20"/>
                    </w:rPr>
                    <w:t xml:space="preserve"> ώρες (13Χ3)</w:t>
                  </w:r>
                </w:p>
              </w:tc>
            </w:tr>
            <w:tr w:rsidR="00754C0D" w:rsidRPr="00F5339C" w14:paraId="19E7511B" w14:textId="77777777" w:rsidTr="00014D95">
              <w:tc>
                <w:tcPr>
                  <w:tcW w:w="2467" w:type="dxa"/>
                  <w:shd w:val="clear" w:color="auto" w:fill="auto"/>
                </w:tcPr>
                <w:p w14:paraId="12276347" w14:textId="77777777" w:rsidR="00754C0D" w:rsidRPr="00F5339C" w:rsidRDefault="006C336F" w:rsidP="00014D95">
                  <w:pPr>
                    <w:spacing w:line="240" w:lineRule="auto"/>
                    <w:jc w:val="center"/>
                    <w:rPr>
                      <w:rFonts w:cstheme="minorHAnsi"/>
                      <w:iCs/>
                      <w:sz w:val="20"/>
                      <w:szCs w:val="20"/>
                    </w:rPr>
                  </w:pPr>
                  <w:r>
                    <w:rPr>
                      <w:rFonts w:cstheme="minorHAnsi"/>
                      <w:iCs/>
                      <w:sz w:val="20"/>
                      <w:szCs w:val="20"/>
                    </w:rPr>
                    <w:t>Εξετάσεις</w:t>
                  </w:r>
                </w:p>
              </w:tc>
              <w:tc>
                <w:tcPr>
                  <w:tcW w:w="2468" w:type="dxa"/>
                  <w:shd w:val="clear" w:color="auto" w:fill="auto"/>
                </w:tcPr>
                <w:p w14:paraId="0C1843A2"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3</w:t>
                  </w:r>
                  <w:r w:rsidR="006C336F">
                    <w:rPr>
                      <w:rFonts w:cstheme="minorHAnsi"/>
                      <w:sz w:val="20"/>
                      <w:szCs w:val="20"/>
                    </w:rPr>
                    <w:t xml:space="preserve"> ώρες</w:t>
                  </w:r>
                </w:p>
              </w:tc>
            </w:tr>
            <w:tr w:rsidR="00754C0D" w:rsidRPr="00F5339C" w14:paraId="7D9281A1" w14:textId="77777777" w:rsidTr="00014D95">
              <w:tc>
                <w:tcPr>
                  <w:tcW w:w="2467" w:type="dxa"/>
                  <w:shd w:val="clear" w:color="auto" w:fill="auto"/>
                </w:tcPr>
                <w:p w14:paraId="5A1F3593" w14:textId="77777777" w:rsidR="00754C0D" w:rsidRPr="006C336F" w:rsidRDefault="006C336F" w:rsidP="00014D95">
                  <w:pPr>
                    <w:spacing w:line="240" w:lineRule="auto"/>
                    <w:jc w:val="center"/>
                    <w:rPr>
                      <w:rFonts w:cstheme="minorHAnsi"/>
                      <w:iCs/>
                      <w:sz w:val="20"/>
                      <w:szCs w:val="20"/>
                    </w:rPr>
                  </w:pPr>
                  <w:r w:rsidRPr="006C336F">
                    <w:rPr>
                      <w:rFonts w:cstheme="minorHAnsi"/>
                      <w:iCs/>
                      <w:sz w:val="20"/>
                      <w:szCs w:val="20"/>
                    </w:rPr>
                    <w:t>Προσωπική μελέτη</w:t>
                  </w:r>
                </w:p>
              </w:tc>
              <w:tc>
                <w:tcPr>
                  <w:tcW w:w="2468" w:type="dxa"/>
                  <w:shd w:val="clear" w:color="auto" w:fill="auto"/>
                </w:tcPr>
                <w:p w14:paraId="7A572E27" w14:textId="77777777" w:rsidR="00754C0D" w:rsidRPr="006C336F" w:rsidRDefault="00754C0D" w:rsidP="00014D95">
                  <w:pPr>
                    <w:spacing w:line="240" w:lineRule="auto"/>
                    <w:ind w:left="68"/>
                    <w:jc w:val="center"/>
                    <w:rPr>
                      <w:rFonts w:cstheme="minorHAnsi"/>
                      <w:sz w:val="20"/>
                      <w:szCs w:val="20"/>
                    </w:rPr>
                  </w:pPr>
                  <w:r w:rsidRPr="006C336F">
                    <w:rPr>
                      <w:rFonts w:cstheme="minorHAnsi"/>
                      <w:sz w:val="20"/>
                      <w:szCs w:val="20"/>
                    </w:rPr>
                    <w:t>58</w:t>
                  </w:r>
                  <w:r w:rsidR="006C336F">
                    <w:rPr>
                      <w:rFonts w:cstheme="minorHAnsi"/>
                      <w:sz w:val="20"/>
                      <w:szCs w:val="20"/>
                    </w:rPr>
                    <w:t xml:space="preserve"> ώρες</w:t>
                  </w:r>
                </w:p>
              </w:tc>
            </w:tr>
            <w:tr w:rsidR="00754C0D" w:rsidRPr="00F5339C" w14:paraId="532D42D2" w14:textId="77777777" w:rsidTr="00014D95">
              <w:tc>
                <w:tcPr>
                  <w:tcW w:w="2467" w:type="dxa"/>
                  <w:shd w:val="clear" w:color="auto" w:fill="auto"/>
                </w:tcPr>
                <w:p w14:paraId="7883FA3E"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7A2406FE" w14:textId="77777777" w:rsidR="00754C0D" w:rsidRPr="00F5339C" w:rsidRDefault="00754C0D" w:rsidP="00014D95">
                  <w:pPr>
                    <w:spacing w:line="240" w:lineRule="auto"/>
                    <w:jc w:val="center"/>
                    <w:rPr>
                      <w:rFonts w:cstheme="minorHAnsi"/>
                      <w:sz w:val="20"/>
                      <w:szCs w:val="20"/>
                    </w:rPr>
                  </w:pPr>
                </w:p>
              </w:tc>
            </w:tr>
            <w:tr w:rsidR="00754C0D" w:rsidRPr="00F5339C" w14:paraId="32FD59A3" w14:textId="77777777" w:rsidTr="00014D95">
              <w:tc>
                <w:tcPr>
                  <w:tcW w:w="2467" w:type="dxa"/>
                  <w:shd w:val="clear" w:color="auto" w:fill="auto"/>
                </w:tcPr>
                <w:p w14:paraId="0A695892" w14:textId="77777777" w:rsidR="00754C0D" w:rsidRPr="00F5339C" w:rsidRDefault="006C336F" w:rsidP="00014D95">
                  <w:pPr>
                    <w:spacing w:line="240" w:lineRule="auto"/>
                    <w:jc w:val="center"/>
                    <w:rPr>
                      <w:rFonts w:cstheme="minorHAnsi"/>
                      <w:iCs/>
                      <w:sz w:val="20"/>
                      <w:szCs w:val="20"/>
                    </w:rPr>
                  </w:pPr>
                  <w:r>
                    <w:rPr>
                      <w:rFonts w:cstheme="minorHAnsi"/>
                      <w:iCs/>
                      <w:sz w:val="20"/>
                      <w:szCs w:val="20"/>
                    </w:rPr>
                    <w:t>Σύνολο</w:t>
                  </w:r>
                </w:p>
              </w:tc>
              <w:tc>
                <w:tcPr>
                  <w:tcW w:w="2468" w:type="dxa"/>
                  <w:shd w:val="clear" w:color="auto" w:fill="auto"/>
                </w:tcPr>
                <w:p w14:paraId="06778A32"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100</w:t>
                  </w:r>
                  <w:r w:rsidR="006C336F">
                    <w:rPr>
                      <w:rFonts w:cstheme="minorHAnsi"/>
                      <w:sz w:val="20"/>
                      <w:szCs w:val="20"/>
                    </w:rPr>
                    <w:t xml:space="preserve"> (4Χ25 ώρες φόρτο</w:t>
                  </w:r>
                  <w:r w:rsidR="00B815DF">
                    <w:rPr>
                      <w:rFonts w:cstheme="minorHAnsi"/>
                      <w:sz w:val="20"/>
                      <w:szCs w:val="20"/>
                    </w:rPr>
                    <w:t>ς</w:t>
                  </w:r>
                  <w:r w:rsidR="006C336F">
                    <w:rPr>
                      <w:rFonts w:cstheme="minorHAnsi"/>
                      <w:sz w:val="20"/>
                      <w:szCs w:val="20"/>
                    </w:rPr>
                    <w:t xml:space="preserve"> εργασίας ανά πιστωτική μονάδα)</w:t>
                  </w:r>
                </w:p>
              </w:tc>
            </w:tr>
          </w:tbl>
          <w:p w14:paraId="3C6481E8" w14:textId="77777777" w:rsidR="00754C0D" w:rsidRPr="00F5339C" w:rsidRDefault="00754C0D" w:rsidP="00014D95">
            <w:pPr>
              <w:spacing w:line="240" w:lineRule="auto"/>
              <w:rPr>
                <w:rFonts w:cstheme="minorHAnsi"/>
                <w:sz w:val="20"/>
                <w:szCs w:val="20"/>
              </w:rPr>
            </w:pPr>
          </w:p>
        </w:tc>
      </w:tr>
      <w:tr w:rsidR="00754C0D" w:rsidRPr="00F5339C" w14:paraId="457046CC" w14:textId="77777777" w:rsidTr="00014D95">
        <w:tc>
          <w:tcPr>
            <w:tcW w:w="3306" w:type="dxa"/>
          </w:tcPr>
          <w:p w14:paraId="667D0E0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668FE11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38BBBC5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5357F9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406DAFB5" w14:textId="77777777" w:rsidR="00754C0D" w:rsidRPr="00F5339C" w:rsidRDefault="00754C0D" w:rsidP="00014D95">
            <w:pPr>
              <w:spacing w:line="240" w:lineRule="auto"/>
              <w:rPr>
                <w:rFonts w:cstheme="minorHAnsi"/>
                <w:sz w:val="20"/>
                <w:szCs w:val="20"/>
              </w:rPr>
            </w:pPr>
          </w:p>
          <w:p w14:paraId="4AFA8E64" w14:textId="77777777" w:rsidR="00754C0D" w:rsidRPr="00F5339C" w:rsidRDefault="00754C0D" w:rsidP="00014D95">
            <w:pPr>
              <w:spacing w:line="240" w:lineRule="auto"/>
              <w:rPr>
                <w:rFonts w:cstheme="minorHAnsi"/>
                <w:sz w:val="20"/>
                <w:szCs w:val="20"/>
              </w:rPr>
            </w:pPr>
            <w:r w:rsidRPr="00F5339C">
              <w:rPr>
                <w:rFonts w:cstheme="minorHAnsi"/>
                <w:sz w:val="20"/>
                <w:szCs w:val="20"/>
              </w:rPr>
              <w:t>α) γραπτή εργασία και παρουσίασή της:</w:t>
            </w:r>
          </w:p>
          <w:p w14:paraId="093571CA" w14:textId="77777777" w:rsidR="00754C0D" w:rsidRPr="00F5339C" w:rsidRDefault="00754C0D" w:rsidP="00014D95">
            <w:pPr>
              <w:spacing w:line="240" w:lineRule="auto"/>
              <w:rPr>
                <w:rFonts w:cstheme="minorHAnsi"/>
                <w:sz w:val="20"/>
                <w:szCs w:val="20"/>
              </w:rPr>
            </w:pPr>
            <w:r w:rsidRPr="00F5339C">
              <w:rPr>
                <w:rFonts w:cstheme="minorHAnsi"/>
                <w:sz w:val="20"/>
                <w:szCs w:val="20"/>
              </w:rPr>
              <w:t>20% της τελικής βαθμολογίας</w:t>
            </w:r>
          </w:p>
          <w:p w14:paraId="625B1597" w14:textId="77777777" w:rsidR="00754C0D" w:rsidRPr="00F5339C" w:rsidRDefault="00754C0D" w:rsidP="00014D95">
            <w:pPr>
              <w:spacing w:line="240" w:lineRule="auto"/>
              <w:rPr>
                <w:rFonts w:cstheme="minorHAnsi"/>
                <w:sz w:val="20"/>
                <w:szCs w:val="20"/>
              </w:rPr>
            </w:pPr>
            <w:r w:rsidRPr="00F5339C">
              <w:rPr>
                <w:rFonts w:cstheme="minorHAnsi"/>
                <w:sz w:val="20"/>
                <w:szCs w:val="20"/>
              </w:rPr>
              <w:t>Β) τελικές γραπτές/προφορικές εξετάσεις: 80% της τελικής βαθμολογίας</w:t>
            </w:r>
          </w:p>
          <w:p w14:paraId="5B583F6F"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Η αξιολόγηση γίνεται με ερωτήσεις, οι απαντήσεις των οποίων είναι </w:t>
            </w:r>
            <w:proofErr w:type="spellStart"/>
            <w:r w:rsidRPr="00F5339C">
              <w:rPr>
                <w:rFonts w:cstheme="minorHAnsi"/>
                <w:sz w:val="20"/>
                <w:szCs w:val="20"/>
              </w:rPr>
              <w:t>προσβάσιμες</w:t>
            </w:r>
            <w:proofErr w:type="spellEnd"/>
            <w:r w:rsidRPr="00F5339C">
              <w:rPr>
                <w:rFonts w:cstheme="minorHAnsi"/>
                <w:sz w:val="20"/>
                <w:szCs w:val="20"/>
              </w:rPr>
              <w:t xml:space="preserve"> στη βιβλιογραφία του μαθήματος.</w:t>
            </w:r>
          </w:p>
          <w:p w14:paraId="63866FA5" w14:textId="77777777" w:rsidR="00754C0D" w:rsidRPr="00F5339C" w:rsidRDefault="00754C0D" w:rsidP="00014D95">
            <w:pPr>
              <w:spacing w:line="240" w:lineRule="auto"/>
              <w:rPr>
                <w:rFonts w:cstheme="minorHAnsi"/>
                <w:sz w:val="20"/>
                <w:szCs w:val="20"/>
              </w:rPr>
            </w:pPr>
            <w:r w:rsidRPr="00F5339C">
              <w:rPr>
                <w:rFonts w:cstheme="minorHAnsi"/>
                <w:sz w:val="20"/>
                <w:szCs w:val="20"/>
              </w:rPr>
              <w:t>Γλώσσα: ελληνικ</w:t>
            </w:r>
            <w:r w:rsidR="00B815DF">
              <w:rPr>
                <w:rFonts w:cstheme="minorHAnsi"/>
                <w:sz w:val="20"/>
                <w:szCs w:val="20"/>
              </w:rPr>
              <w:t>ή</w:t>
            </w:r>
          </w:p>
          <w:p w14:paraId="3776037B" w14:textId="77777777" w:rsidR="00754C0D" w:rsidRPr="00F5339C" w:rsidRDefault="00754C0D" w:rsidP="00014D95">
            <w:pPr>
              <w:spacing w:line="240" w:lineRule="auto"/>
              <w:rPr>
                <w:rFonts w:cstheme="minorHAnsi"/>
                <w:sz w:val="20"/>
                <w:szCs w:val="20"/>
              </w:rPr>
            </w:pPr>
          </w:p>
        </w:tc>
      </w:tr>
    </w:tbl>
    <w:p w14:paraId="7F58D407" w14:textId="77777777" w:rsidR="00754C0D" w:rsidRPr="00F5339C" w:rsidRDefault="00754C0D" w:rsidP="00DB5B81">
      <w:pPr>
        <w:pStyle w:val="a6"/>
        <w:widowControl w:val="0"/>
        <w:numPr>
          <w:ilvl w:val="0"/>
          <w:numId w:val="134"/>
        </w:numPr>
        <w:autoSpaceDE w:val="0"/>
        <w:autoSpaceDN w:val="0"/>
        <w:adjustRightInd w:val="0"/>
        <w:spacing w:before="120" w:after="200" w:line="240" w:lineRule="auto"/>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FEE7533" w14:textId="77777777" w:rsidTr="00014D95">
        <w:tc>
          <w:tcPr>
            <w:tcW w:w="8472" w:type="dxa"/>
          </w:tcPr>
          <w:p w14:paraId="0DCAFB2B"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(1) </w:t>
            </w:r>
            <w:proofErr w:type="spellStart"/>
            <w:r w:rsidRPr="00F5339C">
              <w:rPr>
                <w:rFonts w:cstheme="minorHAnsi"/>
                <w:sz w:val="20"/>
                <w:szCs w:val="20"/>
              </w:rPr>
              <w:t>Mario</w:t>
            </w:r>
            <w:proofErr w:type="spellEnd"/>
            <w:r w:rsidRPr="00F5339C">
              <w:rPr>
                <w:rFonts w:cstheme="minorHAnsi"/>
                <w:sz w:val="20"/>
                <w:szCs w:val="20"/>
              </w:rPr>
              <w:t xml:space="preserve"> </w:t>
            </w:r>
            <w:proofErr w:type="spellStart"/>
            <w:r w:rsidRPr="00F5339C">
              <w:rPr>
                <w:rFonts w:cstheme="minorHAnsi"/>
                <w:sz w:val="20"/>
                <w:szCs w:val="20"/>
              </w:rPr>
              <w:t>Vitti</w:t>
            </w:r>
            <w:proofErr w:type="spellEnd"/>
            <w:r w:rsidRPr="00F5339C">
              <w:rPr>
                <w:rFonts w:cstheme="minorHAnsi"/>
                <w:sz w:val="20"/>
                <w:szCs w:val="20"/>
              </w:rPr>
              <w:t xml:space="preserve">, </w:t>
            </w:r>
            <w:r w:rsidRPr="00F5339C">
              <w:rPr>
                <w:rFonts w:cstheme="minorHAnsi"/>
                <w:i/>
                <w:sz w:val="20"/>
                <w:szCs w:val="20"/>
              </w:rPr>
              <w:t>Ιστορία της νεοελληνικής λογοτεχνίας</w:t>
            </w:r>
            <w:r w:rsidRPr="00F5339C">
              <w:rPr>
                <w:rFonts w:cstheme="minorHAnsi"/>
                <w:sz w:val="20"/>
                <w:szCs w:val="20"/>
              </w:rPr>
              <w:t>, Εκδόσεις Οδυσσέας, Αθήνα 2003, σσ.477-587.</w:t>
            </w:r>
          </w:p>
          <w:p w14:paraId="3F126661" w14:textId="77777777" w:rsidR="00754C0D" w:rsidRPr="00F5339C" w:rsidRDefault="00754C0D" w:rsidP="00014D95">
            <w:pPr>
              <w:autoSpaceDE w:val="0"/>
              <w:autoSpaceDN w:val="0"/>
              <w:spacing w:line="240" w:lineRule="auto"/>
              <w:jc w:val="both"/>
              <w:rPr>
                <w:rFonts w:cstheme="minorHAnsi"/>
                <w:sz w:val="20"/>
                <w:szCs w:val="20"/>
              </w:rPr>
            </w:pPr>
            <w:r w:rsidRPr="00F5339C">
              <w:rPr>
                <w:rFonts w:cstheme="minorHAnsi"/>
                <w:sz w:val="20"/>
                <w:szCs w:val="20"/>
              </w:rPr>
              <w:t>(2)</w:t>
            </w:r>
            <w:r>
              <w:rPr>
                <w:rFonts w:cstheme="minorHAnsi"/>
                <w:sz w:val="20"/>
                <w:szCs w:val="20"/>
              </w:rPr>
              <w:t xml:space="preserve"> </w:t>
            </w:r>
            <w:proofErr w:type="spellStart"/>
            <w:r w:rsidRPr="00F5339C">
              <w:rPr>
                <w:rFonts w:cstheme="minorHAnsi"/>
                <w:sz w:val="20"/>
                <w:szCs w:val="20"/>
              </w:rPr>
              <w:t>Αλέξ</w:t>
            </w:r>
            <w:proofErr w:type="spellEnd"/>
            <w:r w:rsidRPr="00F5339C">
              <w:rPr>
                <w:rFonts w:cstheme="minorHAnsi"/>
                <w:sz w:val="20"/>
                <w:szCs w:val="20"/>
              </w:rPr>
              <w:t xml:space="preserve">. Αργυρίου, </w:t>
            </w:r>
            <w:r w:rsidRPr="00F5339C">
              <w:rPr>
                <w:rFonts w:cstheme="minorHAnsi"/>
                <w:i/>
                <w:sz w:val="20"/>
                <w:szCs w:val="20"/>
              </w:rPr>
              <w:t>Η ελληνική ποίηση, Η πρώτη μεταπολεμική γενιά</w:t>
            </w:r>
            <w:r w:rsidRPr="00F5339C">
              <w:rPr>
                <w:rFonts w:cstheme="minorHAnsi"/>
                <w:sz w:val="20"/>
                <w:szCs w:val="20"/>
              </w:rPr>
              <w:t xml:space="preserve"> (ανθολογία), Εκδόσεις </w:t>
            </w:r>
            <w:proofErr w:type="spellStart"/>
            <w:r w:rsidRPr="00F5339C">
              <w:rPr>
                <w:rFonts w:cstheme="minorHAnsi"/>
                <w:sz w:val="20"/>
                <w:szCs w:val="20"/>
              </w:rPr>
              <w:t>Σοκόλη</w:t>
            </w:r>
            <w:proofErr w:type="spellEnd"/>
            <w:r w:rsidRPr="00F5339C">
              <w:rPr>
                <w:rFonts w:cstheme="minorHAnsi"/>
                <w:sz w:val="20"/>
                <w:szCs w:val="20"/>
              </w:rPr>
              <w:t>, Αθήνα 2006.</w:t>
            </w:r>
          </w:p>
        </w:tc>
      </w:tr>
    </w:tbl>
    <w:p w14:paraId="0493D991" w14:textId="77777777" w:rsidR="00754C0D" w:rsidRPr="00F5339C" w:rsidRDefault="00754C0D" w:rsidP="00754C0D">
      <w:pPr>
        <w:spacing w:line="240" w:lineRule="auto"/>
        <w:rPr>
          <w:rFonts w:cstheme="minorHAnsi"/>
          <w:b/>
          <w:sz w:val="20"/>
          <w:szCs w:val="20"/>
        </w:rPr>
      </w:pPr>
      <w:r w:rsidRPr="00F5339C">
        <w:rPr>
          <w:rFonts w:cstheme="minorHAnsi"/>
          <w:b/>
          <w:sz w:val="20"/>
          <w:szCs w:val="20"/>
        </w:rPr>
        <w:br w:type="page"/>
      </w:r>
    </w:p>
    <w:p w14:paraId="370E4C25" w14:textId="77777777" w:rsidR="00754C0D" w:rsidRPr="00F5339C" w:rsidRDefault="00754C0D" w:rsidP="00754C0D">
      <w:pPr>
        <w:pStyle w:val="1"/>
        <w:spacing w:after="240" w:line="240" w:lineRule="auto"/>
        <w:jc w:val="center"/>
        <w:rPr>
          <w:rFonts w:asciiTheme="minorHAnsi" w:hAnsiTheme="minorHAnsi" w:cstheme="minorHAnsi"/>
          <w:b/>
          <w:bCs/>
          <w:color w:val="336600"/>
          <w:sz w:val="36"/>
          <w:szCs w:val="36"/>
        </w:rPr>
      </w:pPr>
      <w:bookmarkStart w:id="82" w:name="_Toc168241085"/>
      <w:r w:rsidRPr="00F5339C">
        <w:rPr>
          <w:rFonts w:asciiTheme="minorHAnsi" w:hAnsiTheme="minorHAnsi" w:cstheme="minorHAnsi"/>
          <w:b/>
          <w:bCs/>
          <w:color w:val="336600"/>
          <w:sz w:val="36"/>
          <w:szCs w:val="36"/>
        </w:rPr>
        <w:lastRenderedPageBreak/>
        <w:t>ΘΕΜΑΤΙΚΟΣ ΚΥΚΛΟΣ ΓΛΩΣΣΟΛΟΓΙΑΣ</w:t>
      </w:r>
      <w:bookmarkEnd w:id="82"/>
    </w:p>
    <w:p w14:paraId="3A8BF152" w14:textId="77777777" w:rsidR="00754C0D" w:rsidRPr="00F5339C" w:rsidRDefault="00754C0D" w:rsidP="00754C0D">
      <w:pPr>
        <w:pStyle w:val="2"/>
        <w:spacing w:before="240" w:after="240"/>
        <w:jc w:val="center"/>
        <w:rPr>
          <w:rFonts w:asciiTheme="minorHAnsi" w:hAnsiTheme="minorHAnsi" w:cstheme="minorHAnsi"/>
          <w:sz w:val="28"/>
          <w:szCs w:val="28"/>
        </w:rPr>
      </w:pPr>
      <w:bookmarkStart w:id="83" w:name="_Toc168241086"/>
      <w:r w:rsidRPr="00F5339C">
        <w:rPr>
          <w:rFonts w:asciiTheme="minorHAnsi" w:hAnsiTheme="minorHAnsi" w:cstheme="minorHAnsi"/>
          <w:sz w:val="28"/>
          <w:szCs w:val="28"/>
        </w:rPr>
        <w:t>Ε΄ ΕΞΑΜΗΝΟ ΣΠΟΥΔΩΝ</w:t>
      </w:r>
      <w:bookmarkEnd w:id="83"/>
    </w:p>
    <w:p w14:paraId="25B5B460" w14:textId="77777777" w:rsidR="00754C0D" w:rsidRPr="00F5339C" w:rsidRDefault="00754C0D" w:rsidP="00754C0D">
      <w:pPr>
        <w:pStyle w:val="3"/>
        <w:spacing w:before="600" w:after="240"/>
        <w:jc w:val="center"/>
        <w:rPr>
          <w:rFonts w:cstheme="minorHAnsi"/>
          <w:sz w:val="24"/>
          <w:szCs w:val="24"/>
        </w:rPr>
      </w:pPr>
      <w:bookmarkStart w:id="84" w:name="_Toc168241087"/>
      <w:r w:rsidRPr="00F5339C">
        <w:rPr>
          <w:rFonts w:cstheme="minorHAnsi"/>
          <w:sz w:val="24"/>
          <w:szCs w:val="24"/>
        </w:rPr>
        <w:t xml:space="preserve">13ΓΛ1 </w:t>
      </w:r>
      <w:proofErr w:type="spellStart"/>
      <w:r w:rsidRPr="00F5339C">
        <w:rPr>
          <w:rFonts w:cstheme="minorHAnsi"/>
          <w:sz w:val="24"/>
          <w:szCs w:val="24"/>
        </w:rPr>
        <w:t>Κοινωνιογλωσσoλογία</w:t>
      </w:r>
      <w:bookmarkEnd w:id="84"/>
      <w:proofErr w:type="spellEnd"/>
    </w:p>
    <w:p w14:paraId="46D59BB2" w14:textId="77777777" w:rsidR="00754C0D" w:rsidRPr="00F5339C" w:rsidRDefault="00754C0D" w:rsidP="00754C0D">
      <w:pPr>
        <w:jc w:val="center"/>
        <w:rPr>
          <w:b/>
          <w:bCs/>
        </w:rPr>
      </w:pPr>
      <w:r w:rsidRPr="00F5339C">
        <w:rPr>
          <w:b/>
          <w:bCs/>
        </w:rPr>
        <w:t>(Γ. ΦΡΑΓΚΑΚΗ)</w:t>
      </w:r>
    </w:p>
    <w:p w14:paraId="0BC2C6D2"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4A5220E2" w14:textId="77777777" w:rsidR="00754C0D" w:rsidRPr="00F5339C" w:rsidRDefault="00754C0D" w:rsidP="00DB5B81">
      <w:pPr>
        <w:pStyle w:val="a6"/>
        <w:widowControl w:val="0"/>
        <w:numPr>
          <w:ilvl w:val="1"/>
          <w:numId w:val="15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1083"/>
        <w:gridCol w:w="1227"/>
        <w:gridCol w:w="1316"/>
        <w:gridCol w:w="343"/>
        <w:gridCol w:w="1279"/>
      </w:tblGrid>
      <w:tr w:rsidR="00754C0D" w:rsidRPr="00F5339C" w14:paraId="13C69FB2" w14:textId="77777777" w:rsidTr="00014D95">
        <w:tc>
          <w:tcPr>
            <w:tcW w:w="3205" w:type="dxa"/>
            <w:shd w:val="clear" w:color="auto" w:fill="DDD9C3"/>
          </w:tcPr>
          <w:p w14:paraId="4BC4599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46ADC761"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624E1B0F" w14:textId="77777777" w:rsidTr="00014D95">
        <w:tc>
          <w:tcPr>
            <w:tcW w:w="3205" w:type="dxa"/>
            <w:shd w:val="clear" w:color="auto" w:fill="DDD9C3"/>
          </w:tcPr>
          <w:p w14:paraId="45E91FC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1B749392"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87E2A8C" w14:textId="77777777" w:rsidTr="00014D95">
        <w:tc>
          <w:tcPr>
            <w:tcW w:w="3205" w:type="dxa"/>
            <w:shd w:val="clear" w:color="auto" w:fill="DDD9C3"/>
          </w:tcPr>
          <w:p w14:paraId="6970F22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2D079F7C" w14:textId="77777777" w:rsidR="00754C0D" w:rsidRPr="00F5339C" w:rsidRDefault="00754C0D" w:rsidP="00014D95">
            <w:pPr>
              <w:spacing w:line="240" w:lineRule="auto"/>
              <w:rPr>
                <w:rFonts w:cstheme="minorHAnsi"/>
                <w:color w:val="00B0F0"/>
                <w:sz w:val="20"/>
                <w:szCs w:val="20"/>
              </w:rPr>
            </w:pPr>
            <w:r w:rsidRPr="00F5339C">
              <w:rPr>
                <w:rFonts w:cstheme="minorHAnsi"/>
                <w:sz w:val="20"/>
                <w:szCs w:val="20"/>
              </w:rPr>
              <w:t>ΠΡΟΠΤΥΧΙΑΚΟ</w:t>
            </w:r>
          </w:p>
        </w:tc>
      </w:tr>
      <w:tr w:rsidR="00754C0D" w:rsidRPr="00F5339C" w14:paraId="0AF73B54" w14:textId="77777777" w:rsidTr="00014D95">
        <w:tc>
          <w:tcPr>
            <w:tcW w:w="3205" w:type="dxa"/>
            <w:shd w:val="clear" w:color="auto" w:fill="DDD9C3"/>
          </w:tcPr>
          <w:p w14:paraId="3B32EFD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2C26C5D2" w14:textId="77777777" w:rsidR="00754C0D" w:rsidRPr="001A1FE7" w:rsidRDefault="00754C0D" w:rsidP="00014D95">
            <w:pPr>
              <w:spacing w:line="240" w:lineRule="auto"/>
              <w:rPr>
                <w:rFonts w:cstheme="minorHAnsi"/>
                <w:sz w:val="20"/>
                <w:szCs w:val="20"/>
              </w:rPr>
            </w:pPr>
            <w:r w:rsidRPr="001A1FE7">
              <w:rPr>
                <w:rFonts w:cstheme="minorHAnsi"/>
                <w:sz w:val="20"/>
                <w:szCs w:val="20"/>
              </w:rPr>
              <w:t>13ΓΛ1</w:t>
            </w:r>
          </w:p>
        </w:tc>
        <w:tc>
          <w:tcPr>
            <w:tcW w:w="2505" w:type="dxa"/>
            <w:gridSpan w:val="2"/>
            <w:shd w:val="clear" w:color="auto" w:fill="DDD9C3"/>
          </w:tcPr>
          <w:p w14:paraId="667FD92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51BAEBDC" w14:textId="77777777" w:rsidR="00754C0D" w:rsidRPr="00F5339C" w:rsidRDefault="001A1FE7" w:rsidP="00014D95">
            <w:pPr>
              <w:spacing w:line="240" w:lineRule="auto"/>
              <w:rPr>
                <w:rFonts w:cstheme="minorHAnsi"/>
                <w:sz w:val="20"/>
                <w:szCs w:val="20"/>
              </w:rPr>
            </w:pPr>
            <w:r>
              <w:rPr>
                <w:rFonts w:cstheme="minorHAnsi"/>
                <w:sz w:val="20"/>
                <w:szCs w:val="20"/>
              </w:rPr>
              <w:t>Ε ΄</w:t>
            </w:r>
          </w:p>
        </w:tc>
      </w:tr>
      <w:tr w:rsidR="00754C0D" w:rsidRPr="00F5339C" w14:paraId="50DAB400" w14:textId="77777777" w:rsidTr="00014D95">
        <w:trPr>
          <w:trHeight w:val="375"/>
        </w:trPr>
        <w:tc>
          <w:tcPr>
            <w:tcW w:w="3205" w:type="dxa"/>
            <w:shd w:val="clear" w:color="auto" w:fill="DDD9C3"/>
            <w:vAlign w:val="center"/>
          </w:tcPr>
          <w:p w14:paraId="49ABC84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E2F1F90" w14:textId="77777777" w:rsidR="00754C0D" w:rsidRPr="00F5339C" w:rsidRDefault="00754C0D" w:rsidP="00014D95">
            <w:pPr>
              <w:spacing w:line="240" w:lineRule="auto"/>
              <w:rPr>
                <w:rFonts w:cstheme="minorHAnsi"/>
                <w:caps/>
                <w:sz w:val="20"/>
                <w:szCs w:val="20"/>
              </w:rPr>
            </w:pPr>
            <w:r w:rsidRPr="00F5339C">
              <w:rPr>
                <w:rFonts w:cstheme="minorHAnsi"/>
                <w:bCs/>
                <w:caps/>
                <w:sz w:val="20"/>
                <w:szCs w:val="20"/>
              </w:rPr>
              <w:t>ΚοΙΝΩΝΙΟΓΛΩΣΣΟΛΟΓΙΑ</w:t>
            </w:r>
          </w:p>
        </w:tc>
      </w:tr>
      <w:tr w:rsidR="00754C0D" w:rsidRPr="00F5339C" w14:paraId="7C68786D" w14:textId="77777777" w:rsidTr="00014D95">
        <w:trPr>
          <w:trHeight w:val="196"/>
        </w:trPr>
        <w:tc>
          <w:tcPr>
            <w:tcW w:w="5637" w:type="dxa"/>
            <w:gridSpan w:val="3"/>
            <w:shd w:val="clear" w:color="auto" w:fill="DDD9C3"/>
            <w:vAlign w:val="center"/>
          </w:tcPr>
          <w:p w14:paraId="713831E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13E02758"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1952112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4FF8934E" w14:textId="77777777" w:rsidTr="00014D95">
        <w:trPr>
          <w:trHeight w:val="194"/>
        </w:trPr>
        <w:tc>
          <w:tcPr>
            <w:tcW w:w="5637" w:type="dxa"/>
            <w:gridSpan w:val="3"/>
          </w:tcPr>
          <w:p w14:paraId="4EE0F272" w14:textId="77777777" w:rsidR="00754C0D" w:rsidRPr="00F5339C" w:rsidRDefault="00754C0D" w:rsidP="00014D95">
            <w:pPr>
              <w:spacing w:line="240" w:lineRule="auto"/>
              <w:jc w:val="center"/>
              <w:rPr>
                <w:rFonts w:cstheme="minorHAnsi"/>
                <w:sz w:val="20"/>
                <w:szCs w:val="20"/>
              </w:rPr>
            </w:pPr>
          </w:p>
        </w:tc>
        <w:tc>
          <w:tcPr>
            <w:tcW w:w="1559" w:type="dxa"/>
            <w:gridSpan w:val="2"/>
          </w:tcPr>
          <w:p w14:paraId="26C1DB34" w14:textId="77777777" w:rsidR="00754C0D" w:rsidRPr="00F5339C" w:rsidRDefault="00754C0D" w:rsidP="00014D95">
            <w:pPr>
              <w:spacing w:line="240" w:lineRule="auto"/>
              <w:jc w:val="center"/>
              <w:rPr>
                <w:rFonts w:cstheme="minorHAnsi"/>
                <w:color w:val="002060"/>
                <w:sz w:val="20"/>
                <w:szCs w:val="20"/>
              </w:rPr>
            </w:pPr>
          </w:p>
          <w:p w14:paraId="760320EB"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7112DF10" w14:textId="77777777" w:rsidR="00754C0D" w:rsidRPr="00F5339C" w:rsidRDefault="00754C0D" w:rsidP="00014D95">
            <w:pPr>
              <w:spacing w:line="240" w:lineRule="auto"/>
              <w:jc w:val="center"/>
              <w:rPr>
                <w:rFonts w:cstheme="minorHAnsi"/>
                <w:color w:val="002060"/>
                <w:sz w:val="20"/>
                <w:szCs w:val="20"/>
              </w:rPr>
            </w:pPr>
          </w:p>
          <w:p w14:paraId="7C046737"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5</w:t>
            </w:r>
          </w:p>
        </w:tc>
      </w:tr>
      <w:tr w:rsidR="00754C0D" w:rsidRPr="00F5339C" w14:paraId="0F9EFF87" w14:textId="77777777" w:rsidTr="00014D95">
        <w:trPr>
          <w:trHeight w:val="194"/>
        </w:trPr>
        <w:tc>
          <w:tcPr>
            <w:tcW w:w="5637" w:type="dxa"/>
            <w:gridSpan w:val="3"/>
            <w:shd w:val="clear" w:color="auto" w:fill="DDD9C3"/>
          </w:tcPr>
          <w:p w14:paraId="0E37E79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11BC2D94" w14:textId="77777777" w:rsidR="00754C0D" w:rsidRPr="00F5339C" w:rsidRDefault="00754C0D" w:rsidP="00014D95">
            <w:pPr>
              <w:spacing w:line="240" w:lineRule="auto"/>
              <w:jc w:val="right"/>
              <w:rPr>
                <w:rFonts w:cstheme="minorHAnsi"/>
                <w:color w:val="002060"/>
                <w:sz w:val="20"/>
                <w:szCs w:val="20"/>
              </w:rPr>
            </w:pPr>
          </w:p>
        </w:tc>
        <w:tc>
          <w:tcPr>
            <w:tcW w:w="1240" w:type="dxa"/>
          </w:tcPr>
          <w:p w14:paraId="7B2D3033" w14:textId="77777777" w:rsidR="00754C0D" w:rsidRPr="00F5339C" w:rsidRDefault="00754C0D" w:rsidP="00014D95">
            <w:pPr>
              <w:spacing w:line="240" w:lineRule="auto"/>
              <w:rPr>
                <w:rFonts w:cstheme="minorHAnsi"/>
                <w:color w:val="002060"/>
                <w:sz w:val="20"/>
                <w:szCs w:val="20"/>
              </w:rPr>
            </w:pPr>
          </w:p>
        </w:tc>
      </w:tr>
      <w:tr w:rsidR="00754C0D" w:rsidRPr="00F5339C" w14:paraId="2C6A92CC" w14:textId="77777777" w:rsidTr="00014D95">
        <w:trPr>
          <w:trHeight w:val="599"/>
        </w:trPr>
        <w:tc>
          <w:tcPr>
            <w:tcW w:w="3205" w:type="dxa"/>
            <w:shd w:val="clear" w:color="auto" w:fill="DDD9C3"/>
          </w:tcPr>
          <w:p w14:paraId="61BDA034"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p>
          <w:p w14:paraId="42B7D3A4"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13F11DF"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0B9D62F2" w14:textId="77777777" w:rsidR="00754C0D" w:rsidRPr="00F5339C" w:rsidRDefault="00754C0D" w:rsidP="00014D95">
            <w:pPr>
              <w:spacing w:line="240" w:lineRule="auto"/>
              <w:rPr>
                <w:rFonts w:cstheme="minorHAnsi"/>
                <w:sz w:val="20"/>
                <w:szCs w:val="20"/>
              </w:rPr>
            </w:pPr>
          </w:p>
          <w:p w14:paraId="2FE9839B" w14:textId="20C8C666" w:rsidR="00754C0D" w:rsidRPr="00F5339C" w:rsidRDefault="0036367E" w:rsidP="00014D95">
            <w:pPr>
              <w:spacing w:line="240" w:lineRule="auto"/>
              <w:rPr>
                <w:rFonts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w:t>
            </w:r>
            <w:r w:rsidR="00754C0D" w:rsidRPr="00F5339C">
              <w:rPr>
                <w:rFonts w:cstheme="minorHAnsi"/>
                <w:sz w:val="20"/>
                <w:szCs w:val="20"/>
              </w:rPr>
              <w:t>(ΘΕΜΑΤΙΚΟΣ ΚΥΚΛΟΣ ΓΛΩΣΣΟΛΟΓΙΑΣ)</w:t>
            </w:r>
          </w:p>
        </w:tc>
      </w:tr>
      <w:tr w:rsidR="00754C0D" w:rsidRPr="00F5339C" w14:paraId="6BD4E7CC" w14:textId="77777777" w:rsidTr="00014D95">
        <w:tc>
          <w:tcPr>
            <w:tcW w:w="3205" w:type="dxa"/>
            <w:shd w:val="clear" w:color="auto" w:fill="DDD9C3"/>
          </w:tcPr>
          <w:p w14:paraId="0F8E6C8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65E58D3E"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32687172"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 -</w:t>
            </w:r>
          </w:p>
        </w:tc>
      </w:tr>
      <w:tr w:rsidR="00754C0D" w:rsidRPr="00F5339C" w14:paraId="479D4963" w14:textId="77777777" w:rsidTr="00014D95">
        <w:tc>
          <w:tcPr>
            <w:tcW w:w="3205" w:type="dxa"/>
            <w:shd w:val="clear" w:color="auto" w:fill="DDD9C3"/>
          </w:tcPr>
          <w:p w14:paraId="61CD5E9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1EB2ACD6"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5FD967F2" w14:textId="77777777" w:rsidTr="00014D95">
        <w:tc>
          <w:tcPr>
            <w:tcW w:w="3205" w:type="dxa"/>
            <w:shd w:val="clear" w:color="auto" w:fill="DDD9C3"/>
          </w:tcPr>
          <w:p w14:paraId="781524E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p>
        </w:tc>
        <w:tc>
          <w:tcPr>
            <w:tcW w:w="5231" w:type="dxa"/>
            <w:gridSpan w:val="5"/>
          </w:tcPr>
          <w:p w14:paraId="5E362FEC" w14:textId="77777777" w:rsidR="00754C0D" w:rsidRPr="00F5339C" w:rsidRDefault="001A1FE7" w:rsidP="00014D95">
            <w:pPr>
              <w:spacing w:line="240" w:lineRule="auto"/>
              <w:rPr>
                <w:rFonts w:cstheme="minorHAnsi"/>
                <w:sz w:val="20"/>
                <w:szCs w:val="20"/>
              </w:rPr>
            </w:pPr>
            <w:r>
              <w:rPr>
                <w:rFonts w:cstheme="minorHAnsi"/>
                <w:sz w:val="20"/>
                <w:szCs w:val="20"/>
              </w:rPr>
              <w:t>ΝΑΙ</w:t>
            </w:r>
          </w:p>
        </w:tc>
      </w:tr>
      <w:tr w:rsidR="00754C0D" w:rsidRPr="008465C6" w14:paraId="5FB257F4" w14:textId="77777777" w:rsidTr="00014D95">
        <w:tc>
          <w:tcPr>
            <w:tcW w:w="3205" w:type="dxa"/>
            <w:shd w:val="clear" w:color="auto" w:fill="DDD9C3"/>
          </w:tcPr>
          <w:p w14:paraId="32758861"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lastRenderedPageBreak/>
              <w:t>ΗΛΕΚΤΡΟΝΙΚΗ ΣΕΛΙΔΑ ΜΑΘΗΜΑΤΟΣ (</w:t>
            </w:r>
            <w:r w:rsidRPr="00F5339C">
              <w:rPr>
                <w:rFonts w:cstheme="minorHAnsi"/>
                <w:b/>
                <w:sz w:val="20"/>
                <w:szCs w:val="20"/>
                <w:lang w:val="en-GB"/>
              </w:rPr>
              <w:t>URL)</w:t>
            </w:r>
          </w:p>
        </w:tc>
        <w:tc>
          <w:tcPr>
            <w:tcW w:w="5231" w:type="dxa"/>
            <w:gridSpan w:val="5"/>
          </w:tcPr>
          <w:p w14:paraId="61FDC66E"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https://eclass.uop.gr/courses/141/</w:t>
            </w:r>
          </w:p>
        </w:tc>
      </w:tr>
    </w:tbl>
    <w:p w14:paraId="57E51E5B" w14:textId="77777777" w:rsidR="00754C0D" w:rsidRPr="00F5339C" w:rsidRDefault="00754C0D" w:rsidP="00DB5B81">
      <w:pPr>
        <w:pStyle w:val="a6"/>
        <w:widowControl w:val="0"/>
        <w:numPr>
          <w:ilvl w:val="1"/>
          <w:numId w:val="15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6EC7FD25" w14:textId="77777777" w:rsidTr="00014D95">
        <w:tc>
          <w:tcPr>
            <w:tcW w:w="8472" w:type="dxa"/>
            <w:gridSpan w:val="2"/>
            <w:tcBorders>
              <w:bottom w:val="nil"/>
            </w:tcBorders>
            <w:shd w:val="clear" w:color="auto" w:fill="DDD9C3"/>
          </w:tcPr>
          <w:p w14:paraId="0BCA666C"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56F003A8" w14:textId="77777777" w:rsidTr="00014D95">
        <w:tc>
          <w:tcPr>
            <w:tcW w:w="8472" w:type="dxa"/>
            <w:gridSpan w:val="2"/>
            <w:tcBorders>
              <w:top w:val="nil"/>
            </w:tcBorders>
            <w:shd w:val="clear" w:color="auto" w:fill="DDD9C3"/>
          </w:tcPr>
          <w:p w14:paraId="09477253"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14F993A0"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45A120D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174B48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053ED7F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64000437" w14:textId="77777777" w:rsidTr="00014D95">
        <w:tc>
          <w:tcPr>
            <w:tcW w:w="8472" w:type="dxa"/>
            <w:gridSpan w:val="2"/>
          </w:tcPr>
          <w:p w14:paraId="50C93792"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5265B953"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Μετά την ολοκλήρωση του μαθήματος οι φοιτητές/-</w:t>
            </w:r>
            <w:proofErr w:type="spellStart"/>
            <w:r w:rsidRPr="00F5339C">
              <w:rPr>
                <w:rFonts w:eastAsia="Calibri" w:cstheme="minorHAnsi"/>
                <w:sz w:val="20"/>
                <w:szCs w:val="20"/>
              </w:rPr>
              <w:t>τριες</w:t>
            </w:r>
            <w:proofErr w:type="spellEnd"/>
            <w:r w:rsidRPr="00F5339C">
              <w:rPr>
                <w:rFonts w:eastAsia="Calibri" w:cstheme="minorHAnsi"/>
                <w:sz w:val="20"/>
                <w:szCs w:val="20"/>
              </w:rPr>
              <w:t xml:space="preserve"> θα έχουν αποκτήσει:</w:t>
            </w:r>
          </w:p>
          <w:p w14:paraId="23838477"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Γνώση των βασικών αρχών και των μεθόδων της κοινωνιογλωσσολογίας</w:t>
            </w:r>
          </w:p>
          <w:p w14:paraId="077D7E82"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Δυνατότητα αναζήτησης, ανάλυσης και σύνθεσης γνώσεων και πληροφοριών προκειμένου να διαμορφώνουν κρίσεις σχετικές με επιστημονικά ζητήματα</w:t>
            </w:r>
            <w:r>
              <w:rPr>
                <w:rFonts w:cstheme="minorHAnsi"/>
                <w:sz w:val="20"/>
                <w:szCs w:val="20"/>
              </w:rPr>
              <w:t xml:space="preserve"> </w:t>
            </w:r>
            <w:r w:rsidRPr="00F5339C">
              <w:rPr>
                <w:rFonts w:cstheme="minorHAnsi"/>
                <w:sz w:val="20"/>
                <w:szCs w:val="20"/>
              </w:rPr>
              <w:t>του γνωστικού πεδίου τους.</w:t>
            </w:r>
          </w:p>
          <w:p w14:paraId="746AFA52"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Ικανότητα κοινοποίησης πληροφοριών, προβλημάτων και λύσεων σε εξειδικευμένο και μη κοινό.</w:t>
            </w:r>
          </w:p>
          <w:p w14:paraId="4712055D"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Ανάπτυξη δεξιοτήτων απόκτησης γνώσεων για περαιτέρω σπουδές.</w:t>
            </w:r>
          </w:p>
          <w:p w14:paraId="19649814"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Δυνατότητα χρήσης της γνώσης κατά την επαγγελματική διαδρομή τους.</w:t>
            </w:r>
          </w:p>
          <w:p w14:paraId="432B0232"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185050C8"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6FAE99D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60A97C7D" w14:textId="77777777" w:rsidTr="00014D95">
        <w:tc>
          <w:tcPr>
            <w:tcW w:w="8472" w:type="dxa"/>
            <w:gridSpan w:val="2"/>
            <w:tcBorders>
              <w:top w:val="nil"/>
              <w:bottom w:val="nil"/>
            </w:tcBorders>
            <w:shd w:val="clear" w:color="auto" w:fill="DDD9C3"/>
          </w:tcPr>
          <w:p w14:paraId="5C37B86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0942A59"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6119AF0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15CCE2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505C840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0841072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41BC7FD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7781540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3781E3E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0D11719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713F385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2161724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p>
          <w:p w14:paraId="326A777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39770B3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26F6332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4E14D71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108BDC6E"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2C7D27A2" w14:textId="77777777" w:rsidTr="00014D95">
        <w:tc>
          <w:tcPr>
            <w:tcW w:w="8472" w:type="dxa"/>
            <w:gridSpan w:val="2"/>
            <w:tcBorders>
              <w:bottom w:val="single" w:sz="4" w:space="0" w:color="auto"/>
            </w:tcBorders>
          </w:tcPr>
          <w:p w14:paraId="2F296FA0" w14:textId="77777777" w:rsidR="00754C0D" w:rsidRPr="00F5339C" w:rsidRDefault="00754C0D" w:rsidP="00014D95">
            <w:pPr>
              <w:spacing w:line="240" w:lineRule="auto"/>
              <w:jc w:val="both"/>
              <w:rPr>
                <w:rFonts w:eastAsia="Calibri" w:cstheme="minorHAnsi"/>
                <w:sz w:val="20"/>
                <w:szCs w:val="20"/>
              </w:rPr>
            </w:pPr>
          </w:p>
          <w:p w14:paraId="63AC180D"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Αναζήτηση, ανάλυση και σύνθεση δεδομένων και πληροφοριών, με τη χρήση και των απαραίτητων τεχνολογιών</w:t>
            </w:r>
          </w:p>
          <w:p w14:paraId="5C239D23"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Αυτόνομη εργασία </w:t>
            </w:r>
          </w:p>
          <w:p w14:paraId="5D502F90"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Σεβασμός στη διαφορετικότητα και στην </w:t>
            </w:r>
            <w:proofErr w:type="spellStart"/>
            <w:r w:rsidRPr="00F5339C">
              <w:rPr>
                <w:rFonts w:cstheme="minorHAnsi"/>
                <w:sz w:val="20"/>
                <w:szCs w:val="20"/>
              </w:rPr>
              <w:t>πολυπολιτισμικότητα</w:t>
            </w:r>
            <w:proofErr w:type="spellEnd"/>
          </w:p>
          <w:p w14:paraId="683D9E12" w14:textId="77777777" w:rsidR="00754C0D" w:rsidRPr="00F5339C" w:rsidRDefault="00754C0D" w:rsidP="00014D95">
            <w:pPr>
              <w:widowControl w:val="0"/>
              <w:autoSpaceDE w:val="0"/>
              <w:autoSpaceDN w:val="0"/>
              <w:adjustRightInd w:val="0"/>
              <w:spacing w:after="0" w:line="240" w:lineRule="auto"/>
              <w:ind w:left="567"/>
              <w:rPr>
                <w:rFonts w:eastAsia="Calibri" w:cstheme="minorHAnsi"/>
                <w:sz w:val="20"/>
                <w:szCs w:val="20"/>
              </w:rPr>
            </w:pPr>
            <w:r w:rsidRPr="00F5339C">
              <w:rPr>
                <w:rFonts w:cstheme="minorHAnsi"/>
                <w:sz w:val="20"/>
                <w:szCs w:val="20"/>
              </w:rPr>
              <w:t xml:space="preserve">Άσκηση κριτικής και αυτοκριτικής </w:t>
            </w:r>
          </w:p>
          <w:p w14:paraId="1EE614EC" w14:textId="77777777" w:rsidR="00754C0D" w:rsidRPr="00F5339C" w:rsidRDefault="00754C0D" w:rsidP="00014D95">
            <w:pPr>
              <w:widowControl w:val="0"/>
              <w:autoSpaceDE w:val="0"/>
              <w:autoSpaceDN w:val="0"/>
              <w:adjustRightInd w:val="0"/>
              <w:spacing w:after="0" w:line="240" w:lineRule="auto"/>
              <w:ind w:left="567"/>
              <w:rPr>
                <w:rFonts w:eastAsia="Calibri" w:cstheme="minorHAnsi"/>
                <w:b/>
                <w:sz w:val="20"/>
                <w:szCs w:val="20"/>
              </w:rPr>
            </w:pPr>
            <w:r w:rsidRPr="00F5339C">
              <w:rPr>
                <w:rFonts w:cstheme="minorHAnsi"/>
                <w:sz w:val="20"/>
                <w:szCs w:val="20"/>
              </w:rPr>
              <w:lastRenderedPageBreak/>
              <w:t>Προαγωγή της ελεύθερης, δημιουργικής και επαγωγικής σκέψης</w:t>
            </w:r>
          </w:p>
          <w:p w14:paraId="7BBD694A" w14:textId="77777777" w:rsidR="00754C0D" w:rsidRPr="00F5339C" w:rsidRDefault="00754C0D" w:rsidP="00014D95">
            <w:pPr>
              <w:spacing w:line="240" w:lineRule="auto"/>
              <w:jc w:val="both"/>
              <w:rPr>
                <w:rFonts w:cstheme="minorHAnsi"/>
                <w:i/>
                <w:sz w:val="20"/>
                <w:szCs w:val="20"/>
              </w:rPr>
            </w:pPr>
          </w:p>
        </w:tc>
      </w:tr>
    </w:tbl>
    <w:p w14:paraId="58662D1E" w14:textId="77777777" w:rsidR="00754C0D" w:rsidRPr="00F5339C" w:rsidRDefault="00754C0D" w:rsidP="00DB5B81">
      <w:pPr>
        <w:pStyle w:val="a6"/>
        <w:widowControl w:val="0"/>
        <w:numPr>
          <w:ilvl w:val="1"/>
          <w:numId w:val="15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66DC288" w14:textId="77777777" w:rsidTr="00014D95">
        <w:trPr>
          <w:trHeight w:val="1682"/>
        </w:trPr>
        <w:tc>
          <w:tcPr>
            <w:tcW w:w="8472" w:type="dxa"/>
          </w:tcPr>
          <w:p w14:paraId="62DDCBBC" w14:textId="77777777" w:rsidR="00754C0D" w:rsidRPr="00F5339C" w:rsidRDefault="00754C0D" w:rsidP="00014D95">
            <w:pPr>
              <w:spacing w:line="240" w:lineRule="auto"/>
              <w:jc w:val="both"/>
              <w:rPr>
                <w:rFonts w:cstheme="minorHAnsi"/>
                <w:sz w:val="20"/>
                <w:szCs w:val="20"/>
              </w:rPr>
            </w:pPr>
          </w:p>
          <w:p w14:paraId="71DDE474"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Στόχος του μαθήματος είναι η συνειδητοποίηση της κοινωνικής διάστασης της χρήσης της γλώσσας και η εξοικείωση με βασικές έννοιες και έρευνες στο πεδίο της Κοινωνιογλωσσολογίας. Αρχικά, θα συζητηθούν οι παράγοντες της επικοινωνιακής περίστασης και η επίδρασή τους στη γλωσσική χρήση και θα προσδιοριστούν οι έννοιες της ποικιλότητας (διαγλωσσική, </w:t>
            </w:r>
            <w:proofErr w:type="spellStart"/>
            <w:r w:rsidRPr="00F5339C">
              <w:rPr>
                <w:rFonts w:cstheme="minorHAnsi"/>
                <w:sz w:val="20"/>
                <w:szCs w:val="20"/>
              </w:rPr>
              <w:t>ενδογλωσσική</w:t>
            </w:r>
            <w:proofErr w:type="spellEnd"/>
            <w:r w:rsidRPr="00F5339C">
              <w:rPr>
                <w:rFonts w:cstheme="minorHAnsi"/>
                <w:sz w:val="20"/>
                <w:szCs w:val="20"/>
              </w:rPr>
              <w:t>) και της γλωσσικής ποικιλίας (με βάση τον χρήστη, με βάση τη χρήση) με παραδείγματα από τα ελληνικά και τη διεθνή βιβλιογραφία. Πιο συγκεκριμένα, θα συζητηθούν ζητήματα διγλωσσίας (</w:t>
            </w:r>
            <w:proofErr w:type="spellStart"/>
            <w:r w:rsidRPr="00F5339C">
              <w:rPr>
                <w:rFonts w:cstheme="minorHAnsi"/>
                <w:sz w:val="20"/>
                <w:szCs w:val="20"/>
              </w:rPr>
              <w:t>bilingualism</w:t>
            </w:r>
            <w:proofErr w:type="spellEnd"/>
            <w:r w:rsidRPr="00F5339C">
              <w:rPr>
                <w:rFonts w:cstheme="minorHAnsi"/>
                <w:sz w:val="20"/>
                <w:szCs w:val="20"/>
              </w:rPr>
              <w:t>), εναλλαγής κωδίκων και κοινωνικής διγλωσσίας (</w:t>
            </w:r>
            <w:proofErr w:type="spellStart"/>
            <w:r w:rsidRPr="00F5339C">
              <w:rPr>
                <w:rFonts w:cstheme="minorHAnsi"/>
                <w:sz w:val="20"/>
                <w:szCs w:val="20"/>
              </w:rPr>
              <w:t>diglossia</w:t>
            </w:r>
            <w:proofErr w:type="spellEnd"/>
            <w:r w:rsidRPr="00F5339C">
              <w:rPr>
                <w:rFonts w:cstheme="minorHAnsi"/>
                <w:sz w:val="20"/>
                <w:szCs w:val="20"/>
              </w:rPr>
              <w:t xml:space="preserve">) και θα προσδιοριστούν οι έννοιες της πρότυπης γλώσσας, της επίσημης γλώσσας και της καθομιλουμένης. Θα </w:t>
            </w:r>
            <w:proofErr w:type="spellStart"/>
            <w:r w:rsidRPr="00F5339C">
              <w:rPr>
                <w:rFonts w:cstheme="minorHAnsi"/>
                <w:sz w:val="20"/>
                <w:szCs w:val="20"/>
              </w:rPr>
              <w:t>περιγραφούν</w:t>
            </w:r>
            <w:proofErr w:type="spellEnd"/>
            <w:r w:rsidRPr="00F5339C">
              <w:rPr>
                <w:rFonts w:cstheme="minorHAnsi"/>
                <w:sz w:val="20"/>
                <w:szCs w:val="20"/>
              </w:rPr>
              <w:t xml:space="preserve"> οι γεωγραφικές και οι κοινωνικές ποικιλίες της νέας ελληνικής με βάση τη σχετική βιβλιογραφία και θα γίνει αναφορά σε έρευνες της συσχετιστικής κοινωνιογλωσσολογίας (π.χ. </w:t>
            </w:r>
            <w:proofErr w:type="spellStart"/>
            <w:r w:rsidRPr="00F5339C">
              <w:rPr>
                <w:rFonts w:cstheme="minorHAnsi"/>
                <w:sz w:val="20"/>
                <w:szCs w:val="20"/>
              </w:rPr>
              <w:t>Labov</w:t>
            </w:r>
            <w:proofErr w:type="spellEnd"/>
            <w:r w:rsidRPr="00F5339C">
              <w:rPr>
                <w:rFonts w:cstheme="minorHAnsi"/>
                <w:sz w:val="20"/>
                <w:szCs w:val="20"/>
              </w:rPr>
              <w:t xml:space="preserve">, </w:t>
            </w:r>
            <w:proofErr w:type="spellStart"/>
            <w:r w:rsidRPr="00F5339C">
              <w:rPr>
                <w:rFonts w:cstheme="minorHAnsi"/>
                <w:sz w:val="20"/>
                <w:szCs w:val="20"/>
              </w:rPr>
              <w:t>Trudgill</w:t>
            </w:r>
            <w:proofErr w:type="spellEnd"/>
            <w:r w:rsidRPr="00F5339C">
              <w:rPr>
                <w:rFonts w:cstheme="minorHAnsi"/>
                <w:sz w:val="20"/>
                <w:szCs w:val="20"/>
              </w:rPr>
              <w:t xml:space="preserve">) που αποδεικνύουν τη συσχέτιση της γλωσσικής χρήσης με την κοινωνική τάξη και το φύλο. Θα παρουσιαστούν επίσης οι ποικιλίες που συνδέονται με τη χρήση (λειτουργικές ποικιλίες) και θα γίνει λόγος για την ποικιλότητα ως πηγή της γλωσσικής αλλαγής. Εκτός από τις έρευνες της συσχετιστικής κοινωνιογλωσσολογίας, θα παρουσιαστούν και έρευνες με εθνογραφικές μεθόδους (π.χ. </w:t>
            </w:r>
            <w:proofErr w:type="spellStart"/>
            <w:r w:rsidRPr="00F5339C">
              <w:rPr>
                <w:rFonts w:cstheme="minorHAnsi"/>
                <w:sz w:val="20"/>
                <w:szCs w:val="20"/>
              </w:rPr>
              <w:t>Milroy</w:t>
            </w:r>
            <w:proofErr w:type="spellEnd"/>
            <w:r w:rsidRPr="00F5339C">
              <w:rPr>
                <w:rFonts w:cstheme="minorHAnsi"/>
                <w:sz w:val="20"/>
                <w:szCs w:val="20"/>
              </w:rPr>
              <w:t xml:space="preserve">, </w:t>
            </w:r>
            <w:proofErr w:type="spellStart"/>
            <w:r w:rsidRPr="00F5339C">
              <w:rPr>
                <w:rFonts w:cstheme="minorHAnsi"/>
                <w:sz w:val="20"/>
                <w:szCs w:val="20"/>
              </w:rPr>
              <w:t>Eckert</w:t>
            </w:r>
            <w:proofErr w:type="spellEnd"/>
            <w:r w:rsidRPr="00F5339C">
              <w:rPr>
                <w:rFonts w:cstheme="minorHAnsi"/>
                <w:sz w:val="20"/>
                <w:szCs w:val="20"/>
              </w:rPr>
              <w:t xml:space="preserve">), αλλά και </w:t>
            </w:r>
            <w:proofErr w:type="spellStart"/>
            <w:r w:rsidRPr="00F5339C">
              <w:rPr>
                <w:rFonts w:cstheme="minorHAnsi"/>
                <w:sz w:val="20"/>
                <w:szCs w:val="20"/>
              </w:rPr>
              <w:t>κοινωνιογλωσσολογικές</w:t>
            </w:r>
            <w:proofErr w:type="spellEnd"/>
            <w:r w:rsidRPr="00F5339C">
              <w:rPr>
                <w:rFonts w:cstheme="minorHAnsi"/>
                <w:sz w:val="20"/>
                <w:szCs w:val="20"/>
              </w:rPr>
              <w:t xml:space="preserve"> έρευνες που βασίζονται στην ανάλυση λόγου (π.χ. μελέτη κοινωνικών ταυτοτήτων) και στην ανάλυση με σώματα κειμένων.</w:t>
            </w:r>
          </w:p>
          <w:p w14:paraId="68922B54"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1A1FE7"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3C34694D" w14:textId="77777777" w:rsidTr="00014D95">
              <w:tc>
                <w:tcPr>
                  <w:tcW w:w="3995" w:type="dxa"/>
                  <w:shd w:val="clear" w:color="auto" w:fill="auto"/>
                </w:tcPr>
                <w:p w14:paraId="4A9512A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53F9620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2132FD8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1F193D7D" w14:textId="77777777" w:rsidTr="00014D95">
              <w:tc>
                <w:tcPr>
                  <w:tcW w:w="3995" w:type="dxa"/>
                  <w:shd w:val="clear" w:color="auto" w:fill="auto"/>
                </w:tcPr>
                <w:p w14:paraId="41B8793A"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Παράγοντες της επικοινωνιακής περίστασης</w:t>
                  </w:r>
                </w:p>
              </w:tc>
              <w:tc>
                <w:tcPr>
                  <w:tcW w:w="2486" w:type="dxa"/>
                  <w:shd w:val="clear" w:color="auto" w:fill="auto"/>
                </w:tcPr>
                <w:p w14:paraId="5D0F8022" w14:textId="77777777" w:rsidR="00754C0D" w:rsidRPr="00F5339C" w:rsidRDefault="00754C0D" w:rsidP="00014D95">
                  <w:pPr>
                    <w:spacing w:line="240" w:lineRule="auto"/>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36B37EEE" w14:textId="77777777" w:rsidR="00754C0D" w:rsidRPr="00F5339C" w:rsidRDefault="00754C0D" w:rsidP="00014D95">
                  <w:pPr>
                    <w:spacing w:line="240" w:lineRule="auto"/>
                    <w:rPr>
                      <w:rFonts w:cstheme="minorHAnsi"/>
                      <w:sz w:val="20"/>
                      <w:szCs w:val="20"/>
                    </w:rPr>
                  </w:pPr>
                </w:p>
              </w:tc>
            </w:tr>
            <w:tr w:rsidR="00754C0D" w:rsidRPr="00F5339C" w14:paraId="6B8F1676" w14:textId="77777777" w:rsidTr="00014D95">
              <w:tc>
                <w:tcPr>
                  <w:tcW w:w="3995" w:type="dxa"/>
                  <w:shd w:val="clear" w:color="auto" w:fill="auto"/>
                </w:tcPr>
                <w:p w14:paraId="2658B3C3"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Γλωσσική ποικιλότητα και ποικιλίες</w:t>
                  </w:r>
                </w:p>
              </w:tc>
              <w:tc>
                <w:tcPr>
                  <w:tcW w:w="2486" w:type="dxa"/>
                  <w:shd w:val="clear" w:color="auto" w:fill="auto"/>
                </w:tcPr>
                <w:p w14:paraId="33F50107"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935446E" w14:textId="77777777" w:rsidR="00754C0D" w:rsidRPr="00F5339C" w:rsidRDefault="00754C0D" w:rsidP="00014D95">
                  <w:pPr>
                    <w:spacing w:line="240" w:lineRule="auto"/>
                    <w:rPr>
                      <w:rFonts w:cstheme="minorHAnsi"/>
                      <w:sz w:val="20"/>
                      <w:szCs w:val="20"/>
                    </w:rPr>
                  </w:pPr>
                </w:p>
              </w:tc>
            </w:tr>
            <w:tr w:rsidR="00754C0D" w:rsidRPr="00F5339C" w14:paraId="23A44130" w14:textId="77777777" w:rsidTr="00014D95">
              <w:tc>
                <w:tcPr>
                  <w:tcW w:w="3995" w:type="dxa"/>
                  <w:shd w:val="clear" w:color="auto" w:fill="auto"/>
                </w:tcPr>
                <w:p w14:paraId="6B5D9949"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Διγλωσσία (</w:t>
                  </w:r>
                  <w:r w:rsidRPr="00F5339C">
                    <w:rPr>
                      <w:rFonts w:cstheme="minorHAnsi"/>
                      <w:sz w:val="20"/>
                      <w:szCs w:val="20"/>
                      <w:lang w:val="en-US"/>
                    </w:rPr>
                    <w:t>bilingualism</w:t>
                  </w:r>
                  <w:r w:rsidRPr="00F5339C">
                    <w:rPr>
                      <w:rFonts w:cstheme="minorHAnsi"/>
                      <w:sz w:val="20"/>
                      <w:szCs w:val="20"/>
                    </w:rPr>
                    <w:t>), εναλλαγές κωδίκων και κοινωνική διγλωσσία (</w:t>
                  </w:r>
                  <w:r w:rsidRPr="00F5339C">
                    <w:rPr>
                      <w:rFonts w:cstheme="minorHAnsi"/>
                      <w:sz w:val="20"/>
                      <w:szCs w:val="20"/>
                      <w:lang w:val="en-US"/>
                    </w:rPr>
                    <w:t>diglossia</w:t>
                  </w:r>
                  <w:r w:rsidRPr="00F5339C">
                    <w:rPr>
                      <w:rFonts w:cstheme="minorHAnsi"/>
                      <w:sz w:val="20"/>
                      <w:szCs w:val="20"/>
                    </w:rPr>
                    <w:t>)</w:t>
                  </w:r>
                </w:p>
              </w:tc>
              <w:tc>
                <w:tcPr>
                  <w:tcW w:w="2486" w:type="dxa"/>
                  <w:shd w:val="clear" w:color="auto" w:fill="auto"/>
                </w:tcPr>
                <w:p w14:paraId="00CE7F6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CFB66D2" w14:textId="77777777" w:rsidR="00754C0D" w:rsidRPr="00F5339C" w:rsidRDefault="00754C0D" w:rsidP="00014D95">
                  <w:pPr>
                    <w:spacing w:line="240" w:lineRule="auto"/>
                    <w:rPr>
                      <w:rFonts w:cstheme="minorHAnsi"/>
                      <w:sz w:val="20"/>
                      <w:szCs w:val="20"/>
                    </w:rPr>
                  </w:pPr>
                </w:p>
              </w:tc>
            </w:tr>
            <w:tr w:rsidR="00754C0D" w:rsidRPr="00F5339C" w14:paraId="119C244F" w14:textId="77777777" w:rsidTr="00014D95">
              <w:tc>
                <w:tcPr>
                  <w:tcW w:w="3995" w:type="dxa"/>
                  <w:shd w:val="clear" w:color="auto" w:fill="auto"/>
                </w:tcPr>
                <w:p w14:paraId="6F658492"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Πρότυπη γλώσσα, επίσημη γλώσσα, καθομιλουμένη. Μειονοτικές γλώσσες.</w:t>
                  </w:r>
                </w:p>
              </w:tc>
              <w:tc>
                <w:tcPr>
                  <w:tcW w:w="2486" w:type="dxa"/>
                  <w:shd w:val="clear" w:color="auto" w:fill="auto"/>
                </w:tcPr>
                <w:p w14:paraId="249BCB17"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7CAFEC3" w14:textId="77777777" w:rsidR="00754C0D" w:rsidRPr="00F5339C" w:rsidRDefault="00754C0D" w:rsidP="00014D95">
                  <w:pPr>
                    <w:spacing w:line="240" w:lineRule="auto"/>
                    <w:rPr>
                      <w:rFonts w:cstheme="minorHAnsi"/>
                      <w:sz w:val="20"/>
                      <w:szCs w:val="20"/>
                    </w:rPr>
                  </w:pPr>
                </w:p>
              </w:tc>
            </w:tr>
            <w:tr w:rsidR="00754C0D" w:rsidRPr="00F5339C" w14:paraId="0C3AA7D4" w14:textId="77777777" w:rsidTr="00014D95">
              <w:tc>
                <w:tcPr>
                  <w:tcW w:w="3995" w:type="dxa"/>
                  <w:shd w:val="clear" w:color="auto" w:fill="auto"/>
                </w:tcPr>
                <w:p w14:paraId="2E299748"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Γεωγραφικές ποικιλίες</w:t>
                  </w:r>
                </w:p>
              </w:tc>
              <w:tc>
                <w:tcPr>
                  <w:tcW w:w="2486" w:type="dxa"/>
                  <w:shd w:val="clear" w:color="auto" w:fill="auto"/>
                </w:tcPr>
                <w:p w14:paraId="0C9D81EC"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18DE945" w14:textId="77777777" w:rsidR="00754C0D" w:rsidRPr="00F5339C" w:rsidRDefault="00754C0D" w:rsidP="00014D95">
                  <w:pPr>
                    <w:spacing w:line="240" w:lineRule="auto"/>
                    <w:rPr>
                      <w:rFonts w:cstheme="minorHAnsi"/>
                      <w:sz w:val="20"/>
                      <w:szCs w:val="20"/>
                    </w:rPr>
                  </w:pPr>
                </w:p>
              </w:tc>
            </w:tr>
            <w:tr w:rsidR="00754C0D" w:rsidRPr="00F5339C" w14:paraId="4D07E52C" w14:textId="77777777" w:rsidTr="00014D95">
              <w:tc>
                <w:tcPr>
                  <w:tcW w:w="3995" w:type="dxa"/>
                  <w:shd w:val="clear" w:color="auto" w:fill="auto"/>
                </w:tcPr>
                <w:p w14:paraId="4145267D"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Βασικές έρευνες κλασικής κοινωνιογλωσσολογίας. Κοινωνικές ποικιλίες.</w:t>
                  </w:r>
                </w:p>
              </w:tc>
              <w:tc>
                <w:tcPr>
                  <w:tcW w:w="2486" w:type="dxa"/>
                  <w:shd w:val="clear" w:color="auto" w:fill="auto"/>
                </w:tcPr>
                <w:p w14:paraId="14E26546"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C53FC6E" w14:textId="77777777" w:rsidR="00754C0D" w:rsidRPr="00F5339C" w:rsidRDefault="00754C0D" w:rsidP="00014D95">
                  <w:pPr>
                    <w:spacing w:line="240" w:lineRule="auto"/>
                    <w:rPr>
                      <w:rFonts w:cstheme="minorHAnsi"/>
                      <w:sz w:val="20"/>
                      <w:szCs w:val="20"/>
                    </w:rPr>
                  </w:pPr>
                </w:p>
              </w:tc>
            </w:tr>
            <w:tr w:rsidR="00754C0D" w:rsidRPr="00F5339C" w14:paraId="3202FDBE" w14:textId="77777777" w:rsidTr="00014D95">
              <w:tc>
                <w:tcPr>
                  <w:tcW w:w="3995" w:type="dxa"/>
                  <w:shd w:val="clear" w:color="auto" w:fill="auto"/>
                </w:tcPr>
                <w:p w14:paraId="42EFA153"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Φύλο, κοινωνικό φύλο και σεξιστική γλώσσα</w:t>
                  </w:r>
                </w:p>
              </w:tc>
              <w:tc>
                <w:tcPr>
                  <w:tcW w:w="2486" w:type="dxa"/>
                  <w:shd w:val="clear" w:color="auto" w:fill="auto"/>
                </w:tcPr>
                <w:p w14:paraId="7E0CCCE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C1DE5BA" w14:textId="77777777" w:rsidR="00754C0D" w:rsidRPr="00F5339C" w:rsidRDefault="00754C0D" w:rsidP="00014D95">
                  <w:pPr>
                    <w:spacing w:line="240" w:lineRule="auto"/>
                    <w:rPr>
                      <w:rFonts w:cstheme="minorHAnsi"/>
                      <w:sz w:val="20"/>
                      <w:szCs w:val="20"/>
                    </w:rPr>
                  </w:pPr>
                </w:p>
              </w:tc>
            </w:tr>
            <w:tr w:rsidR="00754C0D" w:rsidRPr="00F5339C" w14:paraId="28BEFAA0" w14:textId="77777777" w:rsidTr="00014D95">
              <w:tc>
                <w:tcPr>
                  <w:tcW w:w="3995" w:type="dxa"/>
                  <w:shd w:val="clear" w:color="auto" w:fill="auto"/>
                </w:tcPr>
                <w:p w14:paraId="37CD2E73" w14:textId="77777777" w:rsidR="00754C0D" w:rsidRPr="00F5339C" w:rsidRDefault="00754C0D" w:rsidP="00DB5B81">
                  <w:pPr>
                    <w:pStyle w:val="a6"/>
                    <w:numPr>
                      <w:ilvl w:val="0"/>
                      <w:numId w:val="64"/>
                    </w:numPr>
                    <w:spacing w:line="240" w:lineRule="auto"/>
                    <w:rPr>
                      <w:rFonts w:cstheme="minorHAnsi"/>
                      <w:sz w:val="20"/>
                      <w:szCs w:val="20"/>
                    </w:rPr>
                  </w:pPr>
                  <w:r w:rsidRPr="00F5339C">
                    <w:rPr>
                      <w:rFonts w:cstheme="minorHAnsi"/>
                      <w:sz w:val="20"/>
                      <w:szCs w:val="20"/>
                    </w:rPr>
                    <w:t>Ποικιλίες με βάση τη χρήση</w:t>
                  </w:r>
                </w:p>
              </w:tc>
              <w:tc>
                <w:tcPr>
                  <w:tcW w:w="2486" w:type="dxa"/>
                  <w:shd w:val="clear" w:color="auto" w:fill="auto"/>
                </w:tcPr>
                <w:p w14:paraId="557BD61B"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AD1ABF8" w14:textId="77777777" w:rsidR="00754C0D" w:rsidRPr="00F5339C" w:rsidRDefault="00754C0D" w:rsidP="00014D95">
                  <w:pPr>
                    <w:spacing w:line="240" w:lineRule="auto"/>
                    <w:rPr>
                      <w:rFonts w:cstheme="minorHAnsi"/>
                      <w:sz w:val="20"/>
                      <w:szCs w:val="20"/>
                    </w:rPr>
                  </w:pPr>
                </w:p>
              </w:tc>
            </w:tr>
            <w:tr w:rsidR="00754C0D" w:rsidRPr="00F5339C" w14:paraId="1AC96074" w14:textId="77777777" w:rsidTr="00014D95">
              <w:tc>
                <w:tcPr>
                  <w:tcW w:w="3995" w:type="dxa"/>
                  <w:shd w:val="clear" w:color="auto" w:fill="auto"/>
                </w:tcPr>
                <w:p w14:paraId="41A18213"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Ποικιλία και γλωσσική αλλαγή. Επαφή γλωσσών.</w:t>
                  </w:r>
                </w:p>
              </w:tc>
              <w:tc>
                <w:tcPr>
                  <w:tcW w:w="2486" w:type="dxa"/>
                  <w:shd w:val="clear" w:color="auto" w:fill="auto"/>
                </w:tcPr>
                <w:p w14:paraId="6C07E45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5D0152F" w14:textId="77777777" w:rsidR="00754C0D" w:rsidRPr="00F5339C" w:rsidRDefault="00754C0D" w:rsidP="00014D95">
                  <w:pPr>
                    <w:spacing w:line="240" w:lineRule="auto"/>
                    <w:rPr>
                      <w:rFonts w:cstheme="minorHAnsi"/>
                      <w:sz w:val="20"/>
                      <w:szCs w:val="20"/>
                    </w:rPr>
                  </w:pPr>
                </w:p>
              </w:tc>
            </w:tr>
            <w:tr w:rsidR="00754C0D" w:rsidRPr="00F5339C" w14:paraId="43D7243D" w14:textId="77777777" w:rsidTr="00014D95">
              <w:tc>
                <w:tcPr>
                  <w:tcW w:w="3995" w:type="dxa"/>
                  <w:shd w:val="clear" w:color="auto" w:fill="auto"/>
                </w:tcPr>
                <w:p w14:paraId="3A85F458"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Εθνογραφικές μέθοδοι</w:t>
                  </w:r>
                </w:p>
              </w:tc>
              <w:tc>
                <w:tcPr>
                  <w:tcW w:w="2486" w:type="dxa"/>
                  <w:shd w:val="clear" w:color="auto" w:fill="auto"/>
                </w:tcPr>
                <w:p w14:paraId="3FFBA245"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38D03CA" w14:textId="77777777" w:rsidR="00754C0D" w:rsidRPr="00F5339C" w:rsidRDefault="00754C0D" w:rsidP="00014D95">
                  <w:pPr>
                    <w:spacing w:line="240" w:lineRule="auto"/>
                    <w:rPr>
                      <w:rFonts w:cstheme="minorHAnsi"/>
                      <w:sz w:val="20"/>
                      <w:szCs w:val="20"/>
                    </w:rPr>
                  </w:pPr>
                </w:p>
              </w:tc>
            </w:tr>
            <w:tr w:rsidR="00754C0D" w:rsidRPr="00F5339C" w14:paraId="1EAE99AD" w14:textId="77777777" w:rsidTr="00014D95">
              <w:tc>
                <w:tcPr>
                  <w:tcW w:w="3995" w:type="dxa"/>
                  <w:shd w:val="clear" w:color="auto" w:fill="auto"/>
                </w:tcPr>
                <w:p w14:paraId="2F96196B"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Ανάλυση λόγου και κοινωνιογλωσσολογία</w:t>
                  </w:r>
                </w:p>
              </w:tc>
              <w:tc>
                <w:tcPr>
                  <w:tcW w:w="2486" w:type="dxa"/>
                  <w:shd w:val="clear" w:color="auto" w:fill="auto"/>
                </w:tcPr>
                <w:p w14:paraId="2C59EED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12DA20D" w14:textId="77777777" w:rsidR="00754C0D" w:rsidRPr="00F5339C" w:rsidRDefault="00754C0D" w:rsidP="00014D95">
                  <w:pPr>
                    <w:spacing w:line="240" w:lineRule="auto"/>
                    <w:rPr>
                      <w:rFonts w:cstheme="minorHAnsi"/>
                      <w:sz w:val="20"/>
                      <w:szCs w:val="20"/>
                    </w:rPr>
                  </w:pPr>
                </w:p>
              </w:tc>
            </w:tr>
            <w:tr w:rsidR="00754C0D" w:rsidRPr="00F5339C" w14:paraId="17DD86CC" w14:textId="77777777" w:rsidTr="00014D95">
              <w:tc>
                <w:tcPr>
                  <w:tcW w:w="3995" w:type="dxa"/>
                  <w:shd w:val="clear" w:color="auto" w:fill="auto"/>
                </w:tcPr>
                <w:p w14:paraId="2B4A4A3B"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t>Σώματα κειμένων και κοινωνιογλωσσολογία</w:t>
                  </w:r>
                </w:p>
              </w:tc>
              <w:tc>
                <w:tcPr>
                  <w:tcW w:w="2486" w:type="dxa"/>
                  <w:shd w:val="clear" w:color="auto" w:fill="auto"/>
                </w:tcPr>
                <w:p w14:paraId="5C0E7EBE"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321198A" w14:textId="77777777" w:rsidR="00754C0D" w:rsidRPr="00F5339C" w:rsidRDefault="00754C0D" w:rsidP="00014D95">
                  <w:pPr>
                    <w:spacing w:line="240" w:lineRule="auto"/>
                    <w:rPr>
                      <w:rFonts w:cstheme="minorHAnsi"/>
                      <w:sz w:val="20"/>
                      <w:szCs w:val="20"/>
                    </w:rPr>
                  </w:pPr>
                </w:p>
              </w:tc>
            </w:tr>
            <w:tr w:rsidR="00754C0D" w:rsidRPr="00F5339C" w14:paraId="10109FC3" w14:textId="77777777" w:rsidTr="00014D95">
              <w:tc>
                <w:tcPr>
                  <w:tcW w:w="3995" w:type="dxa"/>
                  <w:shd w:val="clear" w:color="auto" w:fill="auto"/>
                </w:tcPr>
                <w:p w14:paraId="2888F469" w14:textId="77777777" w:rsidR="00754C0D" w:rsidRPr="00F5339C" w:rsidRDefault="00754C0D" w:rsidP="00DB5B81">
                  <w:pPr>
                    <w:pStyle w:val="a6"/>
                    <w:numPr>
                      <w:ilvl w:val="0"/>
                      <w:numId w:val="64"/>
                    </w:numPr>
                    <w:spacing w:after="0" w:line="240" w:lineRule="auto"/>
                    <w:rPr>
                      <w:rFonts w:cstheme="minorHAnsi"/>
                      <w:sz w:val="20"/>
                      <w:szCs w:val="20"/>
                    </w:rPr>
                  </w:pPr>
                  <w:r w:rsidRPr="00F5339C">
                    <w:rPr>
                      <w:rFonts w:cstheme="minorHAnsi"/>
                      <w:sz w:val="20"/>
                      <w:szCs w:val="20"/>
                    </w:rPr>
                    <w:lastRenderedPageBreak/>
                    <w:t>Επανάληψη βασικών εννοιών μαθήματος</w:t>
                  </w:r>
                </w:p>
              </w:tc>
              <w:tc>
                <w:tcPr>
                  <w:tcW w:w="2486" w:type="dxa"/>
                  <w:shd w:val="clear" w:color="auto" w:fill="auto"/>
                </w:tcPr>
                <w:p w14:paraId="291531BE"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D221872" w14:textId="77777777" w:rsidR="00754C0D" w:rsidRPr="00F5339C" w:rsidRDefault="00754C0D" w:rsidP="00014D95">
                  <w:pPr>
                    <w:spacing w:line="240" w:lineRule="auto"/>
                    <w:rPr>
                      <w:rFonts w:cstheme="minorHAnsi"/>
                      <w:sz w:val="20"/>
                      <w:szCs w:val="20"/>
                    </w:rPr>
                  </w:pPr>
                </w:p>
              </w:tc>
            </w:tr>
            <w:tr w:rsidR="00754C0D" w:rsidRPr="00F5339C" w14:paraId="45EEF398" w14:textId="77777777" w:rsidTr="00014D95">
              <w:tc>
                <w:tcPr>
                  <w:tcW w:w="3995" w:type="dxa"/>
                  <w:shd w:val="clear" w:color="auto" w:fill="auto"/>
                </w:tcPr>
                <w:p w14:paraId="68CDC73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39607ED8" w14:textId="77777777" w:rsidR="00754C0D" w:rsidRPr="00F5339C" w:rsidRDefault="00754C0D" w:rsidP="00014D95">
                  <w:pPr>
                    <w:spacing w:line="240" w:lineRule="auto"/>
                    <w:rPr>
                      <w:rFonts w:cstheme="minorHAnsi"/>
                      <w:sz w:val="20"/>
                      <w:szCs w:val="20"/>
                    </w:rPr>
                  </w:pPr>
                </w:p>
              </w:tc>
            </w:tr>
            <w:tr w:rsidR="00754C0D" w:rsidRPr="00F5339C" w14:paraId="0651282C" w14:textId="77777777" w:rsidTr="00014D95">
              <w:tc>
                <w:tcPr>
                  <w:tcW w:w="3995" w:type="dxa"/>
                  <w:shd w:val="clear" w:color="auto" w:fill="auto"/>
                </w:tcPr>
                <w:p w14:paraId="7B03E0D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5ED66589" w14:textId="77777777" w:rsidR="001A1FE7" w:rsidRPr="001A1FE7" w:rsidRDefault="001A1FE7" w:rsidP="001A1FE7">
                  <w:pPr>
                    <w:spacing w:line="276" w:lineRule="auto"/>
                    <w:jc w:val="both"/>
                    <w:rPr>
                      <w:sz w:val="20"/>
                      <w:szCs w:val="20"/>
                    </w:rPr>
                  </w:pPr>
                  <w:r w:rsidRPr="001A1FE7">
                    <w:rPr>
                      <w:sz w:val="20"/>
                      <w:szCs w:val="20"/>
                    </w:rPr>
                    <w:t>Γραπτή εξέταση σε συνδυασμό με προαιρετικές προφορικές παρουσιάσεις στην τάξη</w:t>
                  </w:r>
                </w:p>
                <w:p w14:paraId="62021E4C" w14:textId="77777777" w:rsidR="00754C0D" w:rsidRPr="001A1FE7" w:rsidRDefault="00754C0D" w:rsidP="00014D95">
                  <w:pPr>
                    <w:spacing w:line="240" w:lineRule="auto"/>
                    <w:rPr>
                      <w:rFonts w:cstheme="minorHAnsi"/>
                      <w:sz w:val="20"/>
                      <w:szCs w:val="20"/>
                    </w:rPr>
                  </w:pPr>
                </w:p>
              </w:tc>
            </w:tr>
            <w:tr w:rsidR="00754C0D" w:rsidRPr="00F5339C" w14:paraId="4505819F" w14:textId="77777777" w:rsidTr="00014D95">
              <w:tc>
                <w:tcPr>
                  <w:tcW w:w="3995" w:type="dxa"/>
                  <w:shd w:val="clear" w:color="auto" w:fill="auto"/>
                </w:tcPr>
                <w:p w14:paraId="727EDC4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07D65848"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0F673849" w14:textId="77777777" w:rsidTr="00014D95">
              <w:tc>
                <w:tcPr>
                  <w:tcW w:w="3995" w:type="dxa"/>
                  <w:shd w:val="clear" w:color="auto" w:fill="auto"/>
                </w:tcPr>
                <w:p w14:paraId="7F4A84D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68D6B19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7E5D8DFA" w14:textId="77777777" w:rsidTr="00014D95">
              <w:tc>
                <w:tcPr>
                  <w:tcW w:w="3995" w:type="dxa"/>
                  <w:shd w:val="clear" w:color="auto" w:fill="auto"/>
                </w:tcPr>
                <w:p w14:paraId="05E700D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0A190EE8"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D8E60DE" w14:textId="77777777" w:rsidTr="00014D95">
              <w:tc>
                <w:tcPr>
                  <w:tcW w:w="3995" w:type="dxa"/>
                  <w:shd w:val="clear" w:color="auto" w:fill="auto"/>
                </w:tcPr>
                <w:p w14:paraId="661CBCC2"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778251F0"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3A270814" w14:textId="77777777" w:rsidR="00754C0D" w:rsidRPr="00F5339C" w:rsidRDefault="00754C0D" w:rsidP="00014D95">
            <w:pPr>
              <w:spacing w:line="240" w:lineRule="auto"/>
              <w:rPr>
                <w:rFonts w:cstheme="minorHAnsi"/>
                <w:sz w:val="20"/>
                <w:szCs w:val="20"/>
              </w:rPr>
            </w:pPr>
          </w:p>
        </w:tc>
      </w:tr>
    </w:tbl>
    <w:p w14:paraId="3BCC9806" w14:textId="77777777" w:rsidR="00754C0D" w:rsidRPr="00F5339C" w:rsidRDefault="00754C0D" w:rsidP="00DB5B81">
      <w:pPr>
        <w:pStyle w:val="a6"/>
        <w:widowControl w:val="0"/>
        <w:numPr>
          <w:ilvl w:val="1"/>
          <w:numId w:val="15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3F70CEC1" w14:textId="77777777" w:rsidTr="00014D95">
        <w:tc>
          <w:tcPr>
            <w:tcW w:w="3306" w:type="dxa"/>
            <w:shd w:val="clear" w:color="auto" w:fill="DDD9C3"/>
          </w:tcPr>
          <w:p w14:paraId="32F0F5F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11A0CFA" w14:textId="77777777" w:rsidR="00754C0D" w:rsidRPr="00F5339C" w:rsidRDefault="00754C0D" w:rsidP="00014D95">
            <w:pPr>
              <w:spacing w:after="200" w:line="240" w:lineRule="auto"/>
              <w:rPr>
                <w:rFonts w:eastAsia="Calibri" w:cstheme="minorHAnsi"/>
                <w:iCs/>
                <w:color w:val="002060"/>
                <w:sz w:val="20"/>
                <w:szCs w:val="20"/>
              </w:rPr>
            </w:pPr>
            <w:r w:rsidRPr="00F5339C">
              <w:rPr>
                <w:rFonts w:eastAsia="Calibri" w:cstheme="minorHAnsi"/>
                <w:iCs/>
                <w:sz w:val="20"/>
                <w:szCs w:val="20"/>
              </w:rPr>
              <w:t>Στην τάξη, πρόσωπο με πρόσωπο</w:t>
            </w:r>
          </w:p>
        </w:tc>
      </w:tr>
      <w:tr w:rsidR="00754C0D" w:rsidRPr="00F5339C" w14:paraId="32322F29" w14:textId="77777777" w:rsidTr="00014D95">
        <w:tc>
          <w:tcPr>
            <w:tcW w:w="3306" w:type="dxa"/>
            <w:shd w:val="clear" w:color="auto" w:fill="DDD9C3"/>
          </w:tcPr>
          <w:p w14:paraId="65B88639"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30216D0"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w:t>
            </w:r>
            <w:proofErr w:type="spellStart"/>
            <w:r w:rsidRPr="00F5339C">
              <w:rPr>
                <w:rFonts w:asciiTheme="minorHAnsi" w:hAnsiTheme="minorHAnsi" w:cstheme="minorHAnsi"/>
                <w:color w:val="auto"/>
                <w:sz w:val="20"/>
                <w:szCs w:val="20"/>
                <w:lang w:val="el-GR"/>
              </w:rPr>
              <w:t>τριες</w:t>
            </w:r>
            <w:proofErr w:type="spellEnd"/>
            <w:r w:rsidRPr="00F5339C">
              <w:rPr>
                <w:rFonts w:asciiTheme="minorHAnsi" w:hAnsiTheme="minorHAnsi" w:cstheme="minorHAnsi"/>
                <w:color w:val="auto"/>
                <w:sz w:val="20"/>
                <w:szCs w:val="20"/>
                <w:lang w:val="el-GR"/>
              </w:rPr>
              <w:t>.</w:t>
            </w:r>
          </w:p>
        </w:tc>
      </w:tr>
      <w:tr w:rsidR="00754C0D" w:rsidRPr="00F5339C" w14:paraId="50320CEE" w14:textId="77777777" w:rsidTr="00014D95">
        <w:tc>
          <w:tcPr>
            <w:tcW w:w="3306" w:type="dxa"/>
            <w:shd w:val="clear" w:color="auto" w:fill="DDD9C3"/>
          </w:tcPr>
          <w:p w14:paraId="4A480CA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919B3C3"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7A1224E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251F267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06E791A" w14:textId="77777777" w:rsidTr="00014D95">
              <w:tc>
                <w:tcPr>
                  <w:tcW w:w="2467" w:type="dxa"/>
                  <w:shd w:val="clear" w:color="auto" w:fill="DDD9C3"/>
                  <w:vAlign w:val="center"/>
                </w:tcPr>
                <w:p w14:paraId="37143817"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1DB8AA6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23884D26" w14:textId="77777777" w:rsidTr="00014D95">
              <w:tc>
                <w:tcPr>
                  <w:tcW w:w="2467" w:type="dxa"/>
                  <w:shd w:val="clear" w:color="auto" w:fill="auto"/>
                </w:tcPr>
                <w:p w14:paraId="3928B70F"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Διαλέξεις</w:t>
                  </w:r>
                </w:p>
              </w:tc>
              <w:tc>
                <w:tcPr>
                  <w:tcW w:w="2468" w:type="dxa"/>
                  <w:shd w:val="clear" w:color="auto" w:fill="auto"/>
                </w:tcPr>
                <w:p w14:paraId="6A038167"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 ώρες</w:t>
                  </w:r>
                </w:p>
              </w:tc>
            </w:tr>
            <w:tr w:rsidR="00754C0D" w:rsidRPr="00F5339C" w14:paraId="4480CEE5" w14:textId="77777777" w:rsidTr="00014D95">
              <w:tc>
                <w:tcPr>
                  <w:tcW w:w="2467" w:type="dxa"/>
                  <w:shd w:val="clear" w:color="auto" w:fill="auto"/>
                </w:tcPr>
                <w:p w14:paraId="3F046087" w14:textId="77777777" w:rsidR="00754C0D" w:rsidRPr="00F5339C" w:rsidRDefault="00754C0D" w:rsidP="00014D95">
                  <w:pPr>
                    <w:spacing w:line="240" w:lineRule="auto"/>
                    <w:rPr>
                      <w:rFonts w:cstheme="minorHAnsi"/>
                      <w:iCs/>
                      <w:sz w:val="20"/>
                      <w:szCs w:val="20"/>
                    </w:rPr>
                  </w:pPr>
                </w:p>
                <w:p w14:paraId="25F7FDF3"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Αυτοτελής μελέτη</w:t>
                  </w:r>
                </w:p>
                <w:p w14:paraId="35D62420" w14:textId="77777777" w:rsidR="001A1FE7" w:rsidRPr="001A1FE7" w:rsidRDefault="001A1FE7" w:rsidP="001A1FE7">
                  <w:pPr>
                    <w:spacing w:line="276" w:lineRule="auto"/>
                    <w:jc w:val="both"/>
                    <w:rPr>
                      <w:sz w:val="20"/>
                      <w:szCs w:val="20"/>
                    </w:rPr>
                  </w:pPr>
                  <w:r w:rsidRPr="001A1FE7">
                    <w:rPr>
                      <w:sz w:val="20"/>
                      <w:szCs w:val="20"/>
                    </w:rPr>
                    <w:t xml:space="preserve">Προετοιμασία για την διαδικασία αξιολόγησης (γραπτές εξετάσεις) </w:t>
                  </w:r>
                  <w:r>
                    <w:rPr>
                      <w:sz w:val="20"/>
                      <w:szCs w:val="20"/>
                    </w:rPr>
                    <w:t xml:space="preserve">και </w:t>
                  </w:r>
                  <w:r w:rsidRPr="001A1FE7">
                    <w:rPr>
                      <w:sz w:val="20"/>
                      <w:szCs w:val="20"/>
                    </w:rPr>
                    <w:t>τις προαιρετικές προφορικές παρουσιάσεις</w:t>
                  </w:r>
                </w:p>
                <w:p w14:paraId="7334B916"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48AD7C8C" w14:textId="77777777" w:rsidR="00754C0D" w:rsidRPr="00F5339C" w:rsidRDefault="00754C0D" w:rsidP="00014D95">
                  <w:pPr>
                    <w:spacing w:line="240" w:lineRule="auto"/>
                    <w:ind w:left="-74"/>
                    <w:jc w:val="center"/>
                    <w:rPr>
                      <w:rFonts w:cstheme="minorHAnsi"/>
                      <w:sz w:val="20"/>
                      <w:szCs w:val="20"/>
                    </w:rPr>
                  </w:pPr>
                </w:p>
                <w:p w14:paraId="428FF4EE" w14:textId="77777777" w:rsidR="00754C0D" w:rsidRPr="00F5339C" w:rsidRDefault="00754C0D" w:rsidP="00014D95">
                  <w:pPr>
                    <w:spacing w:line="240" w:lineRule="auto"/>
                    <w:ind w:left="-74"/>
                    <w:jc w:val="center"/>
                    <w:rPr>
                      <w:rFonts w:cstheme="minorHAnsi"/>
                      <w:sz w:val="20"/>
                      <w:szCs w:val="20"/>
                    </w:rPr>
                  </w:pPr>
                </w:p>
                <w:p w14:paraId="27B421C8"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83 ώρες</w:t>
                  </w:r>
                </w:p>
              </w:tc>
            </w:tr>
            <w:tr w:rsidR="00754C0D" w:rsidRPr="00F5339C" w14:paraId="2E16FF76" w14:textId="77777777" w:rsidTr="00014D95">
              <w:tc>
                <w:tcPr>
                  <w:tcW w:w="2467" w:type="dxa"/>
                  <w:shd w:val="clear" w:color="auto" w:fill="auto"/>
                </w:tcPr>
                <w:p w14:paraId="1C8E0DD8"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10B5EB77"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3 ώρες</w:t>
                  </w:r>
                </w:p>
              </w:tc>
            </w:tr>
            <w:tr w:rsidR="00754C0D" w:rsidRPr="00F5339C" w14:paraId="2D537A6A" w14:textId="77777777" w:rsidTr="00014D95">
              <w:tc>
                <w:tcPr>
                  <w:tcW w:w="2467" w:type="dxa"/>
                  <w:shd w:val="clear" w:color="auto" w:fill="auto"/>
                </w:tcPr>
                <w:p w14:paraId="4353136E"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Σύνολο</w:t>
                  </w:r>
                </w:p>
              </w:tc>
              <w:tc>
                <w:tcPr>
                  <w:tcW w:w="2468" w:type="dxa"/>
                  <w:shd w:val="clear" w:color="auto" w:fill="auto"/>
                </w:tcPr>
                <w:p w14:paraId="651D3A53"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125 ώρες</w:t>
                  </w:r>
                  <w:r w:rsidR="001A1FE7">
                    <w:rPr>
                      <w:rFonts w:cstheme="minorHAnsi"/>
                      <w:sz w:val="20"/>
                      <w:szCs w:val="20"/>
                    </w:rPr>
                    <w:t xml:space="preserve"> (5Χ25 ώρες φόρτο</w:t>
                  </w:r>
                  <w:r w:rsidR="00B815DF">
                    <w:rPr>
                      <w:rFonts w:cstheme="minorHAnsi"/>
                      <w:sz w:val="20"/>
                      <w:szCs w:val="20"/>
                    </w:rPr>
                    <w:t>ς</w:t>
                  </w:r>
                  <w:r w:rsidR="001A1FE7">
                    <w:rPr>
                      <w:rFonts w:cstheme="minorHAnsi"/>
                      <w:sz w:val="20"/>
                      <w:szCs w:val="20"/>
                    </w:rPr>
                    <w:t xml:space="preserve"> εργασίας ανά πιστωτική μονάδα)</w:t>
                  </w:r>
                </w:p>
              </w:tc>
            </w:tr>
            <w:tr w:rsidR="00754C0D" w:rsidRPr="00F5339C" w14:paraId="4E0DA9F5" w14:textId="77777777" w:rsidTr="00014D95">
              <w:tc>
                <w:tcPr>
                  <w:tcW w:w="2467" w:type="dxa"/>
                  <w:shd w:val="clear" w:color="auto" w:fill="auto"/>
                </w:tcPr>
                <w:p w14:paraId="768BFC70"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73603CE9" w14:textId="77777777" w:rsidR="00754C0D" w:rsidRPr="00F5339C" w:rsidRDefault="00754C0D" w:rsidP="00014D95">
                  <w:pPr>
                    <w:spacing w:line="240" w:lineRule="auto"/>
                    <w:jc w:val="center"/>
                    <w:rPr>
                      <w:rFonts w:cstheme="minorHAnsi"/>
                      <w:sz w:val="20"/>
                      <w:szCs w:val="20"/>
                    </w:rPr>
                  </w:pPr>
                </w:p>
              </w:tc>
            </w:tr>
          </w:tbl>
          <w:p w14:paraId="7D3E0AD2" w14:textId="77777777" w:rsidR="00754C0D" w:rsidRPr="00F5339C" w:rsidRDefault="00754C0D" w:rsidP="00014D95">
            <w:pPr>
              <w:spacing w:line="240" w:lineRule="auto"/>
              <w:rPr>
                <w:rFonts w:cstheme="minorHAnsi"/>
                <w:sz w:val="20"/>
                <w:szCs w:val="20"/>
              </w:rPr>
            </w:pPr>
          </w:p>
        </w:tc>
      </w:tr>
      <w:tr w:rsidR="00754C0D" w:rsidRPr="00F5339C" w14:paraId="66887A48" w14:textId="77777777" w:rsidTr="00014D95">
        <w:tc>
          <w:tcPr>
            <w:tcW w:w="3306" w:type="dxa"/>
          </w:tcPr>
          <w:p w14:paraId="2B26DD0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0CF9415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514C4F2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784FC2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43CB6453" w14:textId="77777777" w:rsidR="00754C0D" w:rsidRPr="00F5339C" w:rsidRDefault="00754C0D" w:rsidP="00014D95">
            <w:pPr>
              <w:spacing w:line="240" w:lineRule="auto"/>
              <w:rPr>
                <w:rFonts w:cstheme="minorHAnsi"/>
                <w:color w:val="002060"/>
                <w:sz w:val="20"/>
                <w:szCs w:val="20"/>
              </w:rPr>
            </w:pPr>
          </w:p>
          <w:p w14:paraId="6CD4A87B" w14:textId="77777777" w:rsidR="001A1FE7" w:rsidRPr="001A1FE7" w:rsidRDefault="001A1FE7" w:rsidP="001A1FE7">
            <w:pPr>
              <w:spacing w:line="276" w:lineRule="auto"/>
              <w:jc w:val="both"/>
              <w:rPr>
                <w:sz w:val="20"/>
                <w:szCs w:val="20"/>
              </w:rPr>
            </w:pPr>
            <w:r w:rsidRPr="001A1FE7">
              <w:rPr>
                <w:sz w:val="20"/>
                <w:szCs w:val="20"/>
              </w:rPr>
              <w:t xml:space="preserve">Προφορική παρουσίαση στην τάξη </w:t>
            </w:r>
            <w:proofErr w:type="spellStart"/>
            <w:r w:rsidRPr="001A1FE7">
              <w:rPr>
                <w:sz w:val="20"/>
                <w:szCs w:val="20"/>
              </w:rPr>
              <w:t>κοινωνιογλωσσολογικών</w:t>
            </w:r>
            <w:proofErr w:type="spellEnd"/>
            <w:r w:rsidRPr="001A1FE7">
              <w:rPr>
                <w:sz w:val="20"/>
                <w:szCs w:val="20"/>
              </w:rPr>
              <w:t xml:space="preserve"> ερευνών (προαιρετικά)</w:t>
            </w:r>
          </w:p>
          <w:p w14:paraId="355058D7" w14:textId="77777777" w:rsidR="00754C0D" w:rsidRPr="00F5339C" w:rsidRDefault="00754C0D" w:rsidP="00014D95">
            <w:pPr>
              <w:spacing w:line="240" w:lineRule="auto"/>
              <w:rPr>
                <w:rFonts w:cstheme="minorHAnsi"/>
                <w:sz w:val="20"/>
                <w:szCs w:val="20"/>
              </w:rPr>
            </w:pPr>
            <w:r w:rsidRPr="00F5339C">
              <w:rPr>
                <w:rFonts w:cstheme="minorHAnsi"/>
                <w:sz w:val="20"/>
                <w:szCs w:val="20"/>
              </w:rPr>
              <w:lastRenderedPageBreak/>
              <w:t>Γραπτή εξέταση στο τέλος του εξαμήνου στην ελληνική γλώσσα. Η εξέταση μπορεί να περιλαμβάνει:</w:t>
            </w:r>
          </w:p>
          <w:p w14:paraId="666D0825" w14:textId="77777777" w:rsidR="00754C0D" w:rsidRPr="00F5339C" w:rsidRDefault="00754C0D" w:rsidP="00014D95">
            <w:pPr>
              <w:spacing w:line="240" w:lineRule="auto"/>
              <w:rPr>
                <w:rFonts w:cstheme="minorHAnsi"/>
                <w:sz w:val="20"/>
                <w:szCs w:val="20"/>
              </w:rPr>
            </w:pPr>
          </w:p>
          <w:p w14:paraId="7FDE5DB0" w14:textId="77777777" w:rsidR="00754C0D" w:rsidRPr="00F5339C" w:rsidRDefault="00754C0D" w:rsidP="00014D95">
            <w:pPr>
              <w:spacing w:after="0" w:line="240" w:lineRule="auto"/>
              <w:ind w:left="720"/>
              <w:rPr>
                <w:rFonts w:cstheme="minorHAnsi"/>
                <w:sz w:val="20"/>
                <w:szCs w:val="20"/>
              </w:rPr>
            </w:pPr>
            <w:r w:rsidRPr="00F5339C">
              <w:rPr>
                <w:rFonts w:cstheme="minorHAnsi"/>
                <w:sz w:val="20"/>
                <w:szCs w:val="20"/>
              </w:rPr>
              <w:t>Ερωτήσεις σύντομης απάντησης</w:t>
            </w:r>
          </w:p>
          <w:p w14:paraId="10BD1882" w14:textId="77777777" w:rsidR="00754C0D" w:rsidRPr="00F5339C" w:rsidRDefault="00754C0D" w:rsidP="00014D95">
            <w:pPr>
              <w:spacing w:after="0" w:line="240" w:lineRule="auto"/>
              <w:ind w:left="720"/>
              <w:rPr>
                <w:rFonts w:cstheme="minorHAnsi"/>
                <w:sz w:val="20"/>
                <w:szCs w:val="20"/>
              </w:rPr>
            </w:pPr>
            <w:r w:rsidRPr="00F5339C">
              <w:rPr>
                <w:rFonts w:cstheme="minorHAnsi"/>
                <w:sz w:val="20"/>
                <w:szCs w:val="20"/>
              </w:rPr>
              <w:t>Ερωτήσεις ανάπτυξης θεμάτων</w:t>
            </w:r>
          </w:p>
          <w:p w14:paraId="4161F889" w14:textId="77777777" w:rsidR="00754C0D" w:rsidRPr="00F5339C" w:rsidRDefault="00754C0D" w:rsidP="00014D95">
            <w:pPr>
              <w:spacing w:after="0" w:line="240" w:lineRule="auto"/>
              <w:ind w:left="720"/>
              <w:rPr>
                <w:rFonts w:cstheme="minorHAnsi"/>
                <w:sz w:val="20"/>
                <w:szCs w:val="20"/>
              </w:rPr>
            </w:pPr>
            <w:r w:rsidRPr="00F5339C">
              <w:rPr>
                <w:rFonts w:cstheme="minorHAnsi"/>
                <w:sz w:val="20"/>
                <w:szCs w:val="20"/>
              </w:rPr>
              <w:t>Επίλυση προβλημάτων</w:t>
            </w:r>
          </w:p>
        </w:tc>
      </w:tr>
    </w:tbl>
    <w:p w14:paraId="1CC8062F" w14:textId="77777777" w:rsidR="00754C0D" w:rsidRPr="00F5339C" w:rsidRDefault="00754C0D" w:rsidP="00DB5B81">
      <w:pPr>
        <w:pStyle w:val="a6"/>
        <w:widowControl w:val="0"/>
        <w:numPr>
          <w:ilvl w:val="1"/>
          <w:numId w:val="154"/>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DF8632B" w14:textId="77777777" w:rsidTr="00014D95">
        <w:tc>
          <w:tcPr>
            <w:tcW w:w="8472" w:type="dxa"/>
          </w:tcPr>
          <w:p w14:paraId="40A1ED60" w14:textId="77777777" w:rsidR="001A1FE7" w:rsidRPr="00EF4D66" w:rsidRDefault="001A1FE7" w:rsidP="001A1FE7">
            <w:pPr>
              <w:ind w:left="360"/>
              <w:jc w:val="both"/>
              <w:rPr>
                <w:rFonts w:eastAsia="Calibri" w:cstheme="minorHAnsi"/>
                <w:sz w:val="20"/>
                <w:szCs w:val="20"/>
              </w:rPr>
            </w:pPr>
            <w:proofErr w:type="spellStart"/>
            <w:r w:rsidRPr="00EF4D66">
              <w:rPr>
                <w:rFonts w:eastAsia="Calibri" w:cstheme="minorHAnsi"/>
                <w:sz w:val="20"/>
                <w:szCs w:val="20"/>
              </w:rPr>
              <w:t>Αρχάκης</w:t>
            </w:r>
            <w:proofErr w:type="spellEnd"/>
            <w:r w:rsidRPr="00EF4D66">
              <w:rPr>
                <w:rFonts w:eastAsia="Calibri" w:cstheme="minorHAnsi"/>
                <w:sz w:val="20"/>
                <w:szCs w:val="20"/>
              </w:rPr>
              <w:t xml:space="preserve">, Α. &amp; Μ. Κονδύλη (2004). </w:t>
            </w:r>
            <w:r w:rsidRPr="00EF4D66">
              <w:rPr>
                <w:rFonts w:eastAsia="Calibri" w:cstheme="minorHAnsi"/>
                <w:i/>
                <w:sz w:val="20"/>
                <w:szCs w:val="20"/>
              </w:rPr>
              <w:t>Εισαγωγή σε ζητήματα κοινωνιογλωσσολογίας.</w:t>
            </w:r>
            <w:r w:rsidRPr="00EF4D66">
              <w:rPr>
                <w:rFonts w:eastAsia="Calibri" w:cstheme="minorHAnsi"/>
                <w:sz w:val="20"/>
                <w:szCs w:val="20"/>
              </w:rPr>
              <w:t xml:space="preserve"> Αθήνα: Νήσος.</w:t>
            </w:r>
          </w:p>
          <w:p w14:paraId="1F1C4D79" w14:textId="77777777" w:rsidR="001A1FE7" w:rsidRPr="00EF4D66" w:rsidRDefault="001A1FE7" w:rsidP="001A1FE7">
            <w:pPr>
              <w:ind w:left="360"/>
              <w:jc w:val="both"/>
              <w:rPr>
                <w:rFonts w:eastAsia="Calibri" w:cstheme="minorHAnsi"/>
                <w:sz w:val="20"/>
                <w:szCs w:val="20"/>
              </w:rPr>
            </w:pPr>
            <w:r w:rsidRPr="00EF4D66">
              <w:rPr>
                <w:rFonts w:eastAsia="Calibri" w:cstheme="minorHAnsi"/>
                <w:sz w:val="20"/>
                <w:szCs w:val="20"/>
              </w:rPr>
              <w:t xml:space="preserve">Γούτσος, Δ. &amp; Σ. </w:t>
            </w:r>
            <w:proofErr w:type="spellStart"/>
            <w:r w:rsidRPr="00EF4D66">
              <w:rPr>
                <w:rFonts w:eastAsia="Calibri" w:cstheme="minorHAnsi"/>
                <w:sz w:val="20"/>
                <w:szCs w:val="20"/>
              </w:rPr>
              <w:t>Μπέλλα</w:t>
            </w:r>
            <w:proofErr w:type="spellEnd"/>
            <w:r w:rsidRPr="00EF4D66">
              <w:rPr>
                <w:rFonts w:eastAsia="Calibri" w:cstheme="minorHAnsi"/>
                <w:sz w:val="20"/>
                <w:szCs w:val="20"/>
              </w:rPr>
              <w:t xml:space="preserve"> (</w:t>
            </w:r>
            <w:proofErr w:type="spellStart"/>
            <w:r w:rsidRPr="00EF4D66">
              <w:rPr>
                <w:rFonts w:eastAsia="Calibri" w:cstheme="minorHAnsi"/>
                <w:sz w:val="20"/>
                <w:szCs w:val="20"/>
              </w:rPr>
              <w:t>επιμ</w:t>
            </w:r>
            <w:proofErr w:type="spellEnd"/>
            <w:r w:rsidRPr="00EF4D66">
              <w:rPr>
                <w:rFonts w:eastAsia="Calibri" w:cstheme="minorHAnsi"/>
                <w:sz w:val="20"/>
                <w:szCs w:val="20"/>
              </w:rPr>
              <w:t xml:space="preserve">.) (2022). </w:t>
            </w:r>
            <w:r w:rsidRPr="00EF4D66">
              <w:rPr>
                <w:rFonts w:eastAsia="Calibri" w:cstheme="minorHAnsi"/>
                <w:i/>
                <w:iCs/>
                <w:sz w:val="20"/>
                <w:szCs w:val="20"/>
              </w:rPr>
              <w:t>Κοινωνιογλωσσολογία</w:t>
            </w:r>
            <w:r w:rsidRPr="00EF4D66">
              <w:rPr>
                <w:rFonts w:eastAsia="Calibri" w:cstheme="minorHAnsi"/>
                <w:sz w:val="20"/>
                <w:szCs w:val="20"/>
              </w:rPr>
              <w:t xml:space="preserve">. Αθήνα: </w:t>
            </w:r>
            <w:r w:rsidRPr="00EF4D66">
              <w:rPr>
                <w:rFonts w:eastAsia="Calibri" w:cstheme="minorHAnsi"/>
                <w:sz w:val="20"/>
                <w:szCs w:val="20"/>
                <w:lang w:val="en-GB"/>
              </w:rPr>
              <w:t>Gutenberg</w:t>
            </w:r>
            <w:r w:rsidRPr="00EF4D66">
              <w:rPr>
                <w:rFonts w:eastAsia="Calibri" w:cstheme="minorHAnsi"/>
                <w:sz w:val="20"/>
                <w:szCs w:val="20"/>
              </w:rPr>
              <w:t>.</w:t>
            </w:r>
          </w:p>
          <w:p w14:paraId="1BD4ED61" w14:textId="77777777" w:rsidR="001A1FE7" w:rsidRPr="00EF4D66" w:rsidRDefault="001A1FE7" w:rsidP="001A1FE7">
            <w:pPr>
              <w:jc w:val="both"/>
              <w:rPr>
                <w:rFonts w:cstheme="minorHAnsi"/>
                <w:sz w:val="20"/>
                <w:szCs w:val="20"/>
              </w:rPr>
            </w:pPr>
          </w:p>
          <w:p w14:paraId="52A37495" w14:textId="77777777" w:rsidR="001A1FE7" w:rsidRPr="00EF4D66" w:rsidRDefault="001A1FE7" w:rsidP="001A1FE7">
            <w:pPr>
              <w:ind w:left="360"/>
              <w:jc w:val="both"/>
              <w:rPr>
                <w:rFonts w:eastAsia="Calibri" w:cstheme="minorHAnsi"/>
                <w:sz w:val="20"/>
                <w:szCs w:val="20"/>
              </w:rPr>
            </w:pPr>
            <w:r w:rsidRPr="00EF4D66">
              <w:rPr>
                <w:rFonts w:eastAsia="Calibri" w:cstheme="minorHAnsi"/>
                <w:sz w:val="20"/>
                <w:szCs w:val="20"/>
              </w:rPr>
              <w:t>ΣΥΜΠΛΗΡΩΜΑΤΙΚΗ ΒΙΒΛΙΟΓΡΑΦΙΑ</w:t>
            </w:r>
          </w:p>
          <w:p w14:paraId="63BC69DE" w14:textId="77777777" w:rsidR="001A1FE7" w:rsidRPr="001A1FE7" w:rsidRDefault="001A1FE7" w:rsidP="001A1FE7">
            <w:pPr>
              <w:pStyle w:val="Default"/>
              <w:ind w:left="720"/>
              <w:rPr>
                <w:rFonts w:asciiTheme="minorHAnsi" w:hAnsiTheme="minorHAnsi" w:cstheme="minorHAnsi"/>
                <w:color w:val="auto"/>
                <w:sz w:val="20"/>
                <w:szCs w:val="20"/>
                <w:lang w:val="el-GR"/>
              </w:rPr>
            </w:pPr>
          </w:p>
          <w:p w14:paraId="4E365F83" w14:textId="77777777" w:rsidR="001A1FE7" w:rsidRPr="00EF4D66" w:rsidRDefault="001A1FE7" w:rsidP="001A1FE7">
            <w:pPr>
              <w:ind w:left="360"/>
              <w:jc w:val="both"/>
              <w:rPr>
                <w:rFonts w:eastAsia="Calibri" w:cstheme="minorHAnsi"/>
                <w:sz w:val="20"/>
                <w:szCs w:val="20"/>
              </w:rPr>
            </w:pPr>
            <w:proofErr w:type="spellStart"/>
            <w:r w:rsidRPr="00EF4D66">
              <w:rPr>
                <w:rFonts w:eastAsia="Calibri" w:cstheme="minorHAnsi"/>
                <w:sz w:val="20"/>
                <w:szCs w:val="20"/>
              </w:rPr>
              <w:t>Αρχάκης</w:t>
            </w:r>
            <w:proofErr w:type="spellEnd"/>
            <w:r w:rsidRPr="00EF4D66">
              <w:rPr>
                <w:rFonts w:eastAsia="Calibri" w:cstheme="minorHAnsi"/>
                <w:sz w:val="20"/>
                <w:szCs w:val="20"/>
              </w:rPr>
              <w:t xml:space="preserve">, Α. &amp; Β. Τσάκωνα (2011). </w:t>
            </w:r>
            <w:r w:rsidRPr="00EF4D66">
              <w:rPr>
                <w:rFonts w:eastAsia="Calibri" w:cstheme="minorHAnsi"/>
                <w:i/>
                <w:sz w:val="20"/>
                <w:szCs w:val="20"/>
              </w:rPr>
              <w:t>Ταυτότητες, αφηγήσεις και γλωσσική εκπαίδευση</w:t>
            </w:r>
            <w:r w:rsidRPr="00EF4D66">
              <w:rPr>
                <w:rFonts w:eastAsia="Calibri" w:cstheme="minorHAnsi"/>
                <w:sz w:val="20"/>
                <w:szCs w:val="20"/>
              </w:rPr>
              <w:t xml:space="preserve">. Αθήνα: Πατάκης. </w:t>
            </w:r>
          </w:p>
          <w:p w14:paraId="16FAF3B8" w14:textId="77777777" w:rsidR="001A1FE7" w:rsidRPr="001A1FE7" w:rsidRDefault="001A1FE7" w:rsidP="001A1FE7">
            <w:pPr>
              <w:ind w:left="360"/>
              <w:jc w:val="both"/>
              <w:rPr>
                <w:rFonts w:eastAsia="Calibri" w:cstheme="minorHAnsi"/>
                <w:sz w:val="20"/>
                <w:szCs w:val="20"/>
                <w:lang w:val="en-US"/>
              </w:rPr>
            </w:pPr>
            <w:proofErr w:type="spellStart"/>
            <w:r w:rsidRPr="00EF4D66">
              <w:rPr>
                <w:rFonts w:eastAsia="Calibri" w:cstheme="minorHAnsi"/>
                <w:sz w:val="20"/>
                <w:szCs w:val="20"/>
              </w:rPr>
              <w:t>Boutet</w:t>
            </w:r>
            <w:proofErr w:type="spellEnd"/>
            <w:r w:rsidRPr="00EF4D66">
              <w:rPr>
                <w:rFonts w:eastAsia="Calibri" w:cstheme="minorHAnsi"/>
                <w:sz w:val="20"/>
                <w:szCs w:val="20"/>
              </w:rPr>
              <w:t xml:space="preserve">, J. (1984). </w:t>
            </w:r>
            <w:r w:rsidRPr="00EF4D66">
              <w:rPr>
                <w:rFonts w:eastAsia="Calibri" w:cstheme="minorHAnsi"/>
                <w:i/>
                <w:sz w:val="20"/>
                <w:szCs w:val="20"/>
              </w:rPr>
              <w:t>Εισαγωγή στην κοινωνιογλωσσολογία</w:t>
            </w:r>
            <w:r w:rsidRPr="00EF4D66">
              <w:rPr>
                <w:rFonts w:eastAsia="Calibri" w:cstheme="minorHAnsi"/>
                <w:sz w:val="20"/>
                <w:szCs w:val="20"/>
              </w:rPr>
              <w:t xml:space="preserve">. </w:t>
            </w:r>
            <w:proofErr w:type="spellStart"/>
            <w:r w:rsidRPr="00EF4D66">
              <w:rPr>
                <w:rFonts w:eastAsia="Calibri" w:cstheme="minorHAnsi"/>
                <w:sz w:val="20"/>
                <w:szCs w:val="20"/>
              </w:rPr>
              <w:t>Μτφρ</w:t>
            </w:r>
            <w:proofErr w:type="spellEnd"/>
            <w:r w:rsidRPr="00EF4D66">
              <w:rPr>
                <w:rFonts w:eastAsia="Calibri" w:cstheme="minorHAnsi"/>
                <w:sz w:val="20"/>
                <w:szCs w:val="20"/>
              </w:rPr>
              <w:t>. Ά. Ιορδανίδου &amp; Ε. Τσαμαδού. Αθήνα</w:t>
            </w:r>
            <w:r w:rsidRPr="001A1FE7">
              <w:rPr>
                <w:rFonts w:eastAsia="Calibri" w:cstheme="minorHAnsi"/>
                <w:sz w:val="20"/>
                <w:szCs w:val="20"/>
                <w:lang w:val="en-US"/>
              </w:rPr>
              <w:t xml:space="preserve">: </w:t>
            </w:r>
            <w:r w:rsidRPr="00EF4D66">
              <w:rPr>
                <w:rFonts w:eastAsia="Calibri" w:cstheme="minorHAnsi"/>
                <w:sz w:val="20"/>
                <w:szCs w:val="20"/>
              </w:rPr>
              <w:t>Γρηγόρης</w:t>
            </w:r>
            <w:r w:rsidRPr="001A1FE7">
              <w:rPr>
                <w:rFonts w:eastAsia="Calibri" w:cstheme="minorHAnsi"/>
                <w:sz w:val="20"/>
                <w:szCs w:val="20"/>
                <w:lang w:val="en-US"/>
              </w:rPr>
              <w:t xml:space="preserve">. </w:t>
            </w:r>
          </w:p>
          <w:p w14:paraId="34648621" w14:textId="77777777" w:rsidR="001A1FE7" w:rsidRPr="001A1FE7" w:rsidRDefault="001A1FE7" w:rsidP="001A1FE7">
            <w:pPr>
              <w:ind w:left="360"/>
              <w:jc w:val="both"/>
              <w:rPr>
                <w:rFonts w:eastAsia="Calibri" w:cstheme="minorHAnsi"/>
                <w:sz w:val="20"/>
                <w:szCs w:val="20"/>
                <w:lang w:val="en-US"/>
              </w:rPr>
            </w:pPr>
            <w:proofErr w:type="spellStart"/>
            <w:r w:rsidRPr="00EF4D66">
              <w:rPr>
                <w:rFonts w:eastAsia="Calibri" w:cstheme="minorHAnsi"/>
                <w:sz w:val="20"/>
                <w:szCs w:val="20"/>
                <w:lang w:val="en-US"/>
              </w:rPr>
              <w:t>Coulmas</w:t>
            </w:r>
            <w:proofErr w:type="spellEnd"/>
            <w:r w:rsidRPr="00EF4D66">
              <w:rPr>
                <w:rFonts w:eastAsia="Calibri" w:cstheme="minorHAnsi"/>
                <w:sz w:val="20"/>
                <w:szCs w:val="20"/>
                <w:lang w:val="en-US"/>
              </w:rPr>
              <w:t xml:space="preserve">, F. (ed.) (1998). </w:t>
            </w:r>
            <w:r w:rsidRPr="00EF4D66">
              <w:rPr>
                <w:rFonts w:eastAsia="Calibri" w:cstheme="minorHAnsi"/>
                <w:i/>
                <w:sz w:val="20"/>
                <w:szCs w:val="20"/>
                <w:lang w:val="en-US"/>
              </w:rPr>
              <w:t xml:space="preserve">The Handbook of Sociolinguistics. </w:t>
            </w:r>
            <w:r w:rsidRPr="001A1FE7">
              <w:rPr>
                <w:rFonts w:eastAsia="Calibri" w:cstheme="minorHAnsi"/>
                <w:sz w:val="20"/>
                <w:szCs w:val="20"/>
                <w:lang w:val="en-US"/>
              </w:rPr>
              <w:t>Oxford: Blackwell.</w:t>
            </w:r>
          </w:p>
          <w:p w14:paraId="0F7A60E1" w14:textId="77777777" w:rsidR="001A1FE7" w:rsidRPr="00EF4D66" w:rsidRDefault="001A1FE7" w:rsidP="001A1FE7">
            <w:pPr>
              <w:ind w:left="360"/>
              <w:jc w:val="both"/>
              <w:rPr>
                <w:rFonts w:eastAsia="Calibri" w:cstheme="minorHAnsi"/>
                <w:sz w:val="20"/>
                <w:szCs w:val="20"/>
              </w:rPr>
            </w:pPr>
            <w:proofErr w:type="spellStart"/>
            <w:r w:rsidRPr="00EF4D66">
              <w:rPr>
                <w:rFonts w:eastAsia="Calibri" w:cstheme="minorHAnsi"/>
                <w:sz w:val="20"/>
                <w:szCs w:val="20"/>
              </w:rPr>
              <w:t>Holmes</w:t>
            </w:r>
            <w:proofErr w:type="spellEnd"/>
            <w:r w:rsidRPr="00EF4D66">
              <w:rPr>
                <w:rFonts w:eastAsia="Calibri" w:cstheme="minorHAnsi"/>
                <w:sz w:val="20"/>
                <w:szCs w:val="20"/>
              </w:rPr>
              <w:t xml:space="preserve">, J. (2016). </w:t>
            </w:r>
            <w:r w:rsidRPr="00EF4D66">
              <w:rPr>
                <w:rFonts w:eastAsia="Calibri" w:cstheme="minorHAnsi"/>
                <w:i/>
                <w:sz w:val="20"/>
                <w:szCs w:val="20"/>
              </w:rPr>
              <w:t>Εισαγωγή στην κοινωνιογλωσσολογία</w:t>
            </w:r>
            <w:r w:rsidRPr="00EF4D66">
              <w:rPr>
                <w:rFonts w:eastAsia="Calibri" w:cstheme="minorHAnsi"/>
                <w:sz w:val="20"/>
                <w:szCs w:val="20"/>
              </w:rPr>
              <w:t xml:space="preserve">. </w:t>
            </w:r>
            <w:proofErr w:type="spellStart"/>
            <w:r w:rsidRPr="00EF4D66">
              <w:rPr>
                <w:rFonts w:eastAsia="Calibri" w:cstheme="minorHAnsi"/>
                <w:sz w:val="20"/>
                <w:szCs w:val="20"/>
              </w:rPr>
              <w:t>Μτφρ</w:t>
            </w:r>
            <w:proofErr w:type="spellEnd"/>
            <w:r w:rsidRPr="00EF4D66">
              <w:rPr>
                <w:rFonts w:eastAsia="Calibri" w:cstheme="minorHAnsi"/>
                <w:sz w:val="20"/>
                <w:szCs w:val="20"/>
              </w:rPr>
              <w:t xml:space="preserve">. </w:t>
            </w:r>
            <w:proofErr w:type="spellStart"/>
            <w:r w:rsidRPr="00EF4D66">
              <w:rPr>
                <w:rFonts w:eastAsia="Calibri" w:cstheme="minorHAnsi"/>
                <w:sz w:val="20"/>
                <w:szCs w:val="20"/>
              </w:rPr>
              <w:t>Στ</w:t>
            </w:r>
            <w:proofErr w:type="spellEnd"/>
            <w:r w:rsidRPr="00EF4D66">
              <w:rPr>
                <w:rFonts w:eastAsia="Calibri" w:cstheme="minorHAnsi"/>
                <w:sz w:val="20"/>
                <w:szCs w:val="20"/>
              </w:rPr>
              <w:t>. Λαμπροπούλου. Αθήνα: Πατάκης.</w:t>
            </w:r>
          </w:p>
          <w:p w14:paraId="64E356C0" w14:textId="77777777" w:rsidR="001A1FE7" w:rsidRPr="001A1FE7" w:rsidRDefault="001A1FE7" w:rsidP="001A1FE7">
            <w:pPr>
              <w:ind w:left="360"/>
              <w:jc w:val="both"/>
              <w:rPr>
                <w:rFonts w:eastAsia="Calibri" w:cstheme="minorHAnsi"/>
                <w:sz w:val="20"/>
                <w:szCs w:val="20"/>
                <w:lang w:val="en-US"/>
              </w:rPr>
            </w:pPr>
            <w:r w:rsidRPr="00EF4D66">
              <w:rPr>
                <w:rFonts w:eastAsia="Calibri" w:cstheme="minorHAnsi"/>
                <w:sz w:val="20"/>
                <w:szCs w:val="20"/>
              </w:rPr>
              <w:t>Κωστούλα-</w:t>
            </w:r>
            <w:proofErr w:type="spellStart"/>
            <w:r w:rsidRPr="00EF4D66">
              <w:rPr>
                <w:rFonts w:eastAsia="Calibri" w:cstheme="minorHAnsi"/>
                <w:sz w:val="20"/>
                <w:szCs w:val="20"/>
              </w:rPr>
              <w:t>Μακράκη</w:t>
            </w:r>
            <w:proofErr w:type="spellEnd"/>
            <w:r w:rsidRPr="00EF4D66">
              <w:rPr>
                <w:rFonts w:eastAsia="Calibri" w:cstheme="minorHAnsi"/>
                <w:sz w:val="20"/>
                <w:szCs w:val="20"/>
              </w:rPr>
              <w:t xml:space="preserve">, Ν. (2001). </w:t>
            </w:r>
            <w:r w:rsidRPr="00EF4D66">
              <w:rPr>
                <w:rFonts w:eastAsia="Calibri" w:cstheme="minorHAnsi"/>
                <w:i/>
                <w:sz w:val="20"/>
                <w:szCs w:val="20"/>
              </w:rPr>
              <w:t>Γλώσσα και κοινωνία: Βασικές έννοιες</w:t>
            </w:r>
            <w:r w:rsidRPr="00EF4D66">
              <w:rPr>
                <w:rFonts w:eastAsia="Calibri" w:cstheme="minorHAnsi"/>
                <w:sz w:val="20"/>
                <w:szCs w:val="20"/>
              </w:rPr>
              <w:t>. Αθήνα</w:t>
            </w:r>
            <w:r w:rsidRPr="001A1FE7">
              <w:rPr>
                <w:rFonts w:eastAsia="Calibri" w:cstheme="minorHAnsi"/>
                <w:sz w:val="20"/>
                <w:szCs w:val="20"/>
                <w:lang w:val="en-US"/>
              </w:rPr>
              <w:t xml:space="preserve">: </w:t>
            </w:r>
            <w:r w:rsidRPr="00EF4D66">
              <w:rPr>
                <w:rFonts w:eastAsia="Calibri" w:cstheme="minorHAnsi"/>
                <w:sz w:val="20"/>
                <w:szCs w:val="20"/>
              </w:rPr>
              <w:t>Μεταίχμιο</w:t>
            </w:r>
            <w:r w:rsidRPr="001A1FE7">
              <w:rPr>
                <w:rFonts w:eastAsia="Calibri" w:cstheme="minorHAnsi"/>
                <w:sz w:val="20"/>
                <w:szCs w:val="20"/>
                <w:lang w:val="en-US"/>
              </w:rPr>
              <w:t>.</w:t>
            </w:r>
          </w:p>
          <w:p w14:paraId="0083FABE" w14:textId="77777777" w:rsidR="001A1FE7" w:rsidRPr="00EF4D66" w:rsidRDefault="001A1FE7" w:rsidP="001A1FE7">
            <w:pPr>
              <w:ind w:left="360"/>
              <w:jc w:val="both"/>
              <w:rPr>
                <w:rFonts w:eastAsia="Calibri" w:cstheme="minorHAnsi"/>
                <w:sz w:val="20"/>
                <w:szCs w:val="20"/>
              </w:rPr>
            </w:pPr>
            <w:r w:rsidRPr="00EF4D66">
              <w:rPr>
                <w:rFonts w:eastAsia="Calibri" w:cstheme="minorHAnsi"/>
                <w:sz w:val="20"/>
                <w:szCs w:val="20"/>
                <w:lang w:val="en-US"/>
              </w:rPr>
              <w:t xml:space="preserve">Llamas, C., Mullany, L. &amp; P. Stockwell (eds) (2007). </w:t>
            </w:r>
            <w:r w:rsidRPr="00EF4D66">
              <w:rPr>
                <w:rFonts w:eastAsia="Calibri" w:cstheme="minorHAnsi"/>
                <w:i/>
                <w:sz w:val="20"/>
                <w:szCs w:val="20"/>
                <w:lang w:val="en-US"/>
              </w:rPr>
              <w:t>The Routledge Companion to Sociolinguistics</w:t>
            </w:r>
            <w:r w:rsidRPr="00EF4D66">
              <w:rPr>
                <w:rFonts w:eastAsia="Calibri" w:cstheme="minorHAnsi"/>
                <w:sz w:val="20"/>
                <w:szCs w:val="20"/>
                <w:lang w:val="en-US"/>
              </w:rPr>
              <w:t xml:space="preserve">. </w:t>
            </w:r>
            <w:proofErr w:type="spellStart"/>
            <w:r w:rsidRPr="00EF4D66">
              <w:rPr>
                <w:rFonts w:eastAsia="Calibri" w:cstheme="minorHAnsi"/>
                <w:sz w:val="20"/>
                <w:szCs w:val="20"/>
              </w:rPr>
              <w:t>London</w:t>
            </w:r>
            <w:proofErr w:type="spellEnd"/>
            <w:r w:rsidRPr="00EF4D66">
              <w:rPr>
                <w:rFonts w:eastAsia="Calibri" w:cstheme="minorHAnsi"/>
                <w:sz w:val="20"/>
                <w:szCs w:val="20"/>
              </w:rPr>
              <w:t xml:space="preserve">: </w:t>
            </w:r>
            <w:proofErr w:type="spellStart"/>
            <w:r w:rsidRPr="00EF4D66">
              <w:rPr>
                <w:rFonts w:eastAsia="Calibri" w:cstheme="minorHAnsi"/>
                <w:sz w:val="20"/>
                <w:szCs w:val="20"/>
              </w:rPr>
              <w:t>Routledge</w:t>
            </w:r>
            <w:proofErr w:type="spellEnd"/>
            <w:r w:rsidRPr="00EF4D66">
              <w:rPr>
                <w:rFonts w:eastAsia="Calibri" w:cstheme="minorHAnsi"/>
                <w:sz w:val="20"/>
                <w:szCs w:val="20"/>
              </w:rPr>
              <w:t>.</w:t>
            </w:r>
          </w:p>
          <w:p w14:paraId="6236E938" w14:textId="77777777" w:rsidR="001A1FE7" w:rsidRPr="00EF4D66" w:rsidRDefault="001A1FE7" w:rsidP="001A1FE7">
            <w:pPr>
              <w:ind w:left="360"/>
              <w:jc w:val="both"/>
              <w:rPr>
                <w:rFonts w:eastAsia="Calibri" w:cstheme="minorHAnsi"/>
                <w:sz w:val="20"/>
                <w:szCs w:val="20"/>
              </w:rPr>
            </w:pPr>
            <w:r w:rsidRPr="00EF4D66">
              <w:rPr>
                <w:rFonts w:eastAsia="Calibri" w:cstheme="minorHAnsi"/>
                <w:sz w:val="20"/>
                <w:szCs w:val="20"/>
              </w:rPr>
              <w:t xml:space="preserve">Μικρός, Γ. Κ. (2008). </w:t>
            </w:r>
            <w:r w:rsidRPr="00EF4D66">
              <w:rPr>
                <w:rFonts w:eastAsia="Calibri" w:cstheme="minorHAnsi"/>
                <w:i/>
                <w:sz w:val="20"/>
                <w:szCs w:val="20"/>
              </w:rPr>
              <w:t xml:space="preserve">Η ποσοτική ανάλυση της </w:t>
            </w:r>
            <w:proofErr w:type="spellStart"/>
            <w:r w:rsidRPr="00EF4D66">
              <w:rPr>
                <w:rFonts w:eastAsia="Calibri" w:cstheme="minorHAnsi"/>
                <w:i/>
                <w:sz w:val="20"/>
                <w:szCs w:val="20"/>
              </w:rPr>
              <w:t>κοινωνιογλωσσολογικής</w:t>
            </w:r>
            <w:proofErr w:type="spellEnd"/>
            <w:r w:rsidRPr="00EF4D66">
              <w:rPr>
                <w:rFonts w:eastAsia="Calibri" w:cstheme="minorHAnsi"/>
                <w:i/>
                <w:sz w:val="20"/>
                <w:szCs w:val="20"/>
              </w:rPr>
              <w:t xml:space="preserve"> ποικιλίας</w:t>
            </w:r>
            <w:r w:rsidRPr="00EF4D66">
              <w:rPr>
                <w:rFonts w:eastAsia="Calibri" w:cstheme="minorHAnsi"/>
                <w:sz w:val="20"/>
                <w:szCs w:val="20"/>
              </w:rPr>
              <w:t xml:space="preserve">. Αθήνα: Μεταίχμιο. </w:t>
            </w:r>
          </w:p>
          <w:p w14:paraId="6F9DEAE6" w14:textId="77777777" w:rsidR="001A1FE7" w:rsidRPr="00EF4D66" w:rsidRDefault="001A1FE7" w:rsidP="001A1FE7">
            <w:pPr>
              <w:ind w:left="360"/>
              <w:jc w:val="both"/>
              <w:rPr>
                <w:rFonts w:eastAsia="Calibri" w:cstheme="minorHAnsi"/>
                <w:sz w:val="20"/>
                <w:szCs w:val="20"/>
              </w:rPr>
            </w:pPr>
            <w:proofErr w:type="spellStart"/>
            <w:r w:rsidRPr="00EF4D66">
              <w:rPr>
                <w:rFonts w:cstheme="minorHAnsi"/>
                <w:sz w:val="20"/>
                <w:szCs w:val="20"/>
              </w:rPr>
              <w:t>Μπασλής</w:t>
            </w:r>
            <w:proofErr w:type="spellEnd"/>
            <w:r w:rsidRPr="00EF4D66">
              <w:rPr>
                <w:rFonts w:cstheme="minorHAnsi"/>
                <w:sz w:val="20"/>
                <w:szCs w:val="20"/>
              </w:rPr>
              <w:t xml:space="preserve">, Γ. (2000). </w:t>
            </w:r>
            <w:r w:rsidRPr="00EF4D66">
              <w:rPr>
                <w:rFonts w:cstheme="minorHAnsi"/>
                <w:i/>
                <w:sz w:val="20"/>
                <w:szCs w:val="20"/>
              </w:rPr>
              <w:t>Κοινωνιογλωσσολογία: μικρή εισαγωγή</w:t>
            </w:r>
            <w:r w:rsidRPr="00EF4D66">
              <w:rPr>
                <w:rFonts w:cstheme="minorHAnsi"/>
                <w:sz w:val="20"/>
                <w:szCs w:val="20"/>
              </w:rPr>
              <w:t xml:space="preserve">. Αθήνα: Γρηγόρης </w:t>
            </w:r>
          </w:p>
          <w:p w14:paraId="184971E4" w14:textId="77777777" w:rsidR="001A1FE7" w:rsidRPr="00EF4D66" w:rsidRDefault="001A1FE7" w:rsidP="001A1FE7">
            <w:pPr>
              <w:ind w:left="360"/>
              <w:jc w:val="both"/>
              <w:rPr>
                <w:rFonts w:eastAsia="Calibri" w:cstheme="minorHAnsi"/>
                <w:sz w:val="20"/>
                <w:szCs w:val="20"/>
                <w:lang w:val="en-US"/>
              </w:rPr>
            </w:pPr>
            <w:r w:rsidRPr="00EF4D66">
              <w:rPr>
                <w:rFonts w:eastAsia="Calibri" w:cstheme="minorHAnsi"/>
                <w:sz w:val="20"/>
                <w:szCs w:val="20"/>
                <w:lang w:val="en-US"/>
              </w:rPr>
              <w:t>Meyerhoff</w:t>
            </w:r>
            <w:r w:rsidRPr="001A1FE7">
              <w:rPr>
                <w:rFonts w:eastAsia="Calibri" w:cstheme="minorHAnsi"/>
                <w:sz w:val="20"/>
                <w:szCs w:val="20"/>
              </w:rPr>
              <w:t xml:space="preserve">, </w:t>
            </w:r>
            <w:r w:rsidRPr="00EF4D66">
              <w:rPr>
                <w:rFonts w:eastAsia="Calibri" w:cstheme="minorHAnsi"/>
                <w:sz w:val="20"/>
                <w:szCs w:val="20"/>
                <w:lang w:val="en-US"/>
              </w:rPr>
              <w:t>M</w:t>
            </w:r>
            <w:r w:rsidRPr="001A1FE7">
              <w:rPr>
                <w:rFonts w:eastAsia="Calibri" w:cstheme="minorHAnsi"/>
                <w:sz w:val="20"/>
                <w:szCs w:val="20"/>
              </w:rPr>
              <w:t xml:space="preserve">. (2006). </w:t>
            </w:r>
            <w:r w:rsidRPr="00EF4D66">
              <w:rPr>
                <w:rFonts w:eastAsia="Calibri" w:cstheme="minorHAnsi"/>
                <w:i/>
                <w:sz w:val="20"/>
                <w:szCs w:val="20"/>
                <w:lang w:val="en-US"/>
              </w:rPr>
              <w:t>Introducing Sociolinguistics</w:t>
            </w:r>
            <w:r w:rsidRPr="00EF4D66">
              <w:rPr>
                <w:rFonts w:eastAsia="Calibri" w:cstheme="minorHAnsi"/>
                <w:sz w:val="20"/>
                <w:szCs w:val="20"/>
                <w:lang w:val="en-US"/>
              </w:rPr>
              <w:t>. London: Routledge.</w:t>
            </w:r>
          </w:p>
          <w:p w14:paraId="54A306E0" w14:textId="77777777" w:rsidR="001A1FE7" w:rsidRPr="00EF4D66" w:rsidRDefault="001A1FE7" w:rsidP="001A1FE7">
            <w:pPr>
              <w:ind w:left="360"/>
              <w:jc w:val="both"/>
              <w:rPr>
                <w:rFonts w:eastAsia="Calibri" w:cstheme="minorHAnsi"/>
                <w:sz w:val="20"/>
                <w:szCs w:val="20"/>
              </w:rPr>
            </w:pPr>
            <w:proofErr w:type="spellStart"/>
            <w:r w:rsidRPr="00EF4D66">
              <w:rPr>
                <w:rFonts w:eastAsia="Calibri" w:cstheme="minorHAnsi"/>
                <w:sz w:val="20"/>
                <w:szCs w:val="20"/>
              </w:rPr>
              <w:t>Ντάλτας</w:t>
            </w:r>
            <w:proofErr w:type="spellEnd"/>
            <w:r w:rsidRPr="001A1FE7">
              <w:rPr>
                <w:rFonts w:eastAsia="Calibri" w:cstheme="minorHAnsi"/>
                <w:sz w:val="20"/>
                <w:szCs w:val="20"/>
                <w:lang w:val="en-US"/>
              </w:rPr>
              <w:t xml:space="preserve">, </w:t>
            </w:r>
            <w:r w:rsidRPr="00EF4D66">
              <w:rPr>
                <w:rFonts w:eastAsia="Calibri" w:cstheme="minorHAnsi"/>
                <w:sz w:val="20"/>
                <w:szCs w:val="20"/>
              </w:rPr>
              <w:t>Π</w:t>
            </w:r>
            <w:r w:rsidRPr="001A1FE7">
              <w:rPr>
                <w:rFonts w:eastAsia="Calibri" w:cstheme="minorHAnsi"/>
                <w:sz w:val="20"/>
                <w:szCs w:val="20"/>
                <w:lang w:val="en-US"/>
              </w:rPr>
              <w:t xml:space="preserve">. (1997). </w:t>
            </w:r>
            <w:proofErr w:type="spellStart"/>
            <w:r w:rsidRPr="00EF4D66">
              <w:rPr>
                <w:rFonts w:eastAsia="Calibri" w:cstheme="minorHAnsi"/>
                <w:i/>
                <w:sz w:val="20"/>
                <w:szCs w:val="20"/>
              </w:rPr>
              <w:t>Κοινωνιογλωσσική</w:t>
            </w:r>
            <w:proofErr w:type="spellEnd"/>
            <w:r w:rsidRPr="00EF4D66">
              <w:rPr>
                <w:rFonts w:eastAsia="Calibri" w:cstheme="minorHAnsi"/>
                <w:i/>
                <w:sz w:val="20"/>
                <w:szCs w:val="20"/>
              </w:rPr>
              <w:t xml:space="preserve"> μεταβλητότητα: Θεωρητικά υποδείγματα και μεθοδολογία της έρευνας</w:t>
            </w:r>
            <w:r w:rsidRPr="00EF4D66">
              <w:rPr>
                <w:rFonts w:eastAsia="Calibri" w:cstheme="minorHAnsi"/>
                <w:sz w:val="20"/>
                <w:szCs w:val="20"/>
              </w:rPr>
              <w:t xml:space="preserve">. Αθήνα: Επικαιρότητα. </w:t>
            </w:r>
          </w:p>
          <w:p w14:paraId="0D4BB16B" w14:textId="77777777" w:rsidR="001A1FE7" w:rsidRPr="00EF4D66" w:rsidRDefault="001A1FE7" w:rsidP="001A1FE7">
            <w:pPr>
              <w:ind w:left="360"/>
              <w:jc w:val="both"/>
              <w:rPr>
                <w:rFonts w:eastAsia="Calibri" w:cstheme="minorHAnsi"/>
                <w:sz w:val="20"/>
                <w:szCs w:val="20"/>
              </w:rPr>
            </w:pPr>
            <w:r w:rsidRPr="00EF4D66">
              <w:rPr>
                <w:rFonts w:eastAsia="Calibri" w:cstheme="minorHAnsi"/>
                <w:sz w:val="20"/>
                <w:szCs w:val="20"/>
              </w:rPr>
              <w:t>Παυλίδου, Θ.-Σ. (</w:t>
            </w:r>
            <w:proofErr w:type="spellStart"/>
            <w:r w:rsidRPr="00EF4D66">
              <w:rPr>
                <w:rFonts w:eastAsia="Calibri" w:cstheme="minorHAnsi"/>
                <w:sz w:val="20"/>
                <w:szCs w:val="20"/>
              </w:rPr>
              <w:t>επιμ</w:t>
            </w:r>
            <w:proofErr w:type="spellEnd"/>
            <w:r w:rsidRPr="00EF4D66">
              <w:rPr>
                <w:rFonts w:eastAsia="Calibri" w:cstheme="minorHAnsi"/>
                <w:sz w:val="20"/>
                <w:szCs w:val="20"/>
              </w:rPr>
              <w:t xml:space="preserve">.) (2006). </w:t>
            </w:r>
            <w:r w:rsidRPr="00EF4D66">
              <w:rPr>
                <w:rFonts w:eastAsia="Calibri" w:cstheme="minorHAnsi"/>
                <w:i/>
                <w:sz w:val="20"/>
                <w:szCs w:val="20"/>
              </w:rPr>
              <w:t>Γλώσσα, γένος, φύλο</w:t>
            </w:r>
            <w:r w:rsidRPr="00EF4D66">
              <w:rPr>
                <w:rFonts w:eastAsia="Calibri" w:cstheme="minorHAnsi"/>
                <w:sz w:val="20"/>
                <w:szCs w:val="20"/>
              </w:rPr>
              <w:t>. 2η έκδοση. Θεσσαλονίκη: Ινστιτούτο Νεοελληνικών Σπουδών.</w:t>
            </w:r>
          </w:p>
          <w:p w14:paraId="2BE21AE2" w14:textId="77777777" w:rsidR="001A1FE7" w:rsidRPr="00EF4D66" w:rsidRDefault="001A1FE7" w:rsidP="001A1FE7">
            <w:pPr>
              <w:ind w:left="360"/>
              <w:jc w:val="both"/>
              <w:rPr>
                <w:rFonts w:eastAsia="Calibri" w:cstheme="minorHAnsi"/>
                <w:sz w:val="20"/>
                <w:szCs w:val="20"/>
              </w:rPr>
            </w:pPr>
            <w:proofErr w:type="spellStart"/>
            <w:r w:rsidRPr="00EF4D66">
              <w:rPr>
                <w:rFonts w:eastAsia="Calibri" w:cstheme="minorHAnsi"/>
                <w:sz w:val="20"/>
                <w:szCs w:val="20"/>
                <w:lang w:val="en-US"/>
              </w:rPr>
              <w:lastRenderedPageBreak/>
              <w:t>Wardaugh</w:t>
            </w:r>
            <w:proofErr w:type="spellEnd"/>
            <w:r w:rsidRPr="001A1FE7">
              <w:rPr>
                <w:rFonts w:eastAsia="Calibri" w:cstheme="minorHAnsi"/>
                <w:sz w:val="20"/>
                <w:szCs w:val="20"/>
              </w:rPr>
              <w:t xml:space="preserve">, </w:t>
            </w:r>
            <w:r w:rsidRPr="00EF4D66">
              <w:rPr>
                <w:rFonts w:eastAsia="Calibri" w:cstheme="minorHAnsi"/>
                <w:sz w:val="20"/>
                <w:szCs w:val="20"/>
                <w:lang w:val="en-US"/>
              </w:rPr>
              <w:t>R</w:t>
            </w:r>
            <w:r w:rsidRPr="001A1FE7">
              <w:rPr>
                <w:rFonts w:eastAsia="Calibri" w:cstheme="minorHAnsi"/>
                <w:sz w:val="20"/>
                <w:szCs w:val="20"/>
              </w:rPr>
              <w:t xml:space="preserve">. &amp; </w:t>
            </w:r>
            <w:r w:rsidRPr="00EF4D66">
              <w:rPr>
                <w:rFonts w:eastAsia="Calibri" w:cstheme="minorHAnsi"/>
                <w:sz w:val="20"/>
                <w:szCs w:val="20"/>
                <w:lang w:val="en-US"/>
              </w:rPr>
              <w:t>J</w:t>
            </w:r>
            <w:r w:rsidRPr="001A1FE7">
              <w:rPr>
                <w:rFonts w:eastAsia="Calibri" w:cstheme="minorHAnsi"/>
                <w:sz w:val="20"/>
                <w:szCs w:val="20"/>
              </w:rPr>
              <w:t xml:space="preserve">. </w:t>
            </w:r>
            <w:r w:rsidRPr="00EF4D66">
              <w:rPr>
                <w:rFonts w:eastAsia="Calibri" w:cstheme="minorHAnsi"/>
                <w:sz w:val="20"/>
                <w:szCs w:val="20"/>
                <w:lang w:val="en-US"/>
              </w:rPr>
              <w:t>M</w:t>
            </w:r>
            <w:r w:rsidRPr="001A1FE7">
              <w:rPr>
                <w:rFonts w:eastAsia="Calibri" w:cstheme="minorHAnsi"/>
                <w:sz w:val="20"/>
                <w:szCs w:val="20"/>
              </w:rPr>
              <w:t xml:space="preserve">. </w:t>
            </w:r>
            <w:r w:rsidRPr="00EF4D66">
              <w:rPr>
                <w:rFonts w:eastAsia="Calibri" w:cstheme="minorHAnsi"/>
                <w:sz w:val="20"/>
                <w:szCs w:val="20"/>
                <w:lang w:val="en-US"/>
              </w:rPr>
              <w:t>Fuller</w:t>
            </w:r>
            <w:r w:rsidRPr="001A1FE7">
              <w:rPr>
                <w:rFonts w:eastAsia="Calibri" w:cstheme="minorHAnsi"/>
                <w:sz w:val="20"/>
                <w:szCs w:val="20"/>
              </w:rPr>
              <w:t xml:space="preserve"> (2015). </w:t>
            </w:r>
            <w:r w:rsidRPr="00EF4D66">
              <w:rPr>
                <w:rFonts w:eastAsia="Calibri" w:cstheme="minorHAnsi"/>
                <w:i/>
                <w:sz w:val="20"/>
                <w:szCs w:val="20"/>
                <w:lang w:val="en-US"/>
              </w:rPr>
              <w:t>An Introduction to Sociolinguistics</w:t>
            </w:r>
            <w:r w:rsidRPr="00EF4D66">
              <w:rPr>
                <w:rFonts w:eastAsia="Calibri" w:cstheme="minorHAnsi"/>
                <w:sz w:val="20"/>
                <w:szCs w:val="20"/>
                <w:lang w:val="en-US"/>
              </w:rPr>
              <w:t xml:space="preserve">. 7th edition. </w:t>
            </w:r>
            <w:proofErr w:type="spellStart"/>
            <w:r w:rsidRPr="00EF4D66">
              <w:rPr>
                <w:rFonts w:eastAsia="Calibri" w:cstheme="minorHAnsi"/>
                <w:sz w:val="20"/>
                <w:szCs w:val="20"/>
              </w:rPr>
              <w:t>Oxford</w:t>
            </w:r>
            <w:proofErr w:type="spellEnd"/>
            <w:r w:rsidRPr="00EF4D66">
              <w:rPr>
                <w:rFonts w:eastAsia="Calibri" w:cstheme="minorHAnsi"/>
                <w:sz w:val="20"/>
                <w:szCs w:val="20"/>
              </w:rPr>
              <w:t xml:space="preserve">: </w:t>
            </w:r>
            <w:proofErr w:type="spellStart"/>
            <w:r w:rsidRPr="00EF4D66">
              <w:rPr>
                <w:rFonts w:eastAsia="Calibri" w:cstheme="minorHAnsi"/>
                <w:sz w:val="20"/>
                <w:szCs w:val="20"/>
              </w:rPr>
              <w:t>Wiley</w:t>
            </w:r>
            <w:proofErr w:type="spellEnd"/>
            <w:r w:rsidRPr="00EF4D66">
              <w:rPr>
                <w:rFonts w:eastAsia="Calibri" w:cstheme="minorHAnsi"/>
                <w:sz w:val="20"/>
                <w:szCs w:val="20"/>
              </w:rPr>
              <w:t xml:space="preserve"> </w:t>
            </w:r>
            <w:proofErr w:type="spellStart"/>
            <w:r w:rsidRPr="00EF4D66">
              <w:rPr>
                <w:rFonts w:eastAsia="Calibri" w:cstheme="minorHAnsi"/>
                <w:sz w:val="20"/>
                <w:szCs w:val="20"/>
              </w:rPr>
              <w:t>Blackwell</w:t>
            </w:r>
            <w:proofErr w:type="spellEnd"/>
            <w:r w:rsidRPr="00EF4D66">
              <w:rPr>
                <w:rFonts w:eastAsia="Calibri" w:cstheme="minorHAnsi"/>
                <w:sz w:val="20"/>
                <w:szCs w:val="20"/>
              </w:rPr>
              <w:t>.</w:t>
            </w:r>
          </w:p>
          <w:p w14:paraId="1C2E0EBE" w14:textId="77777777" w:rsidR="00754C0D" w:rsidRPr="00F5339C" w:rsidRDefault="00754C0D" w:rsidP="00014D95">
            <w:pPr>
              <w:spacing w:line="240" w:lineRule="auto"/>
              <w:ind w:left="360" w:hanging="360"/>
              <w:jc w:val="both"/>
              <w:rPr>
                <w:rFonts w:cstheme="minorHAnsi"/>
                <w:sz w:val="20"/>
                <w:szCs w:val="20"/>
                <w:lang w:val="en-GB"/>
              </w:rPr>
            </w:pPr>
          </w:p>
        </w:tc>
      </w:tr>
    </w:tbl>
    <w:p w14:paraId="24459BB4" w14:textId="77777777" w:rsidR="00754C0D" w:rsidRPr="00F5339C" w:rsidRDefault="00754C0D" w:rsidP="00E321F1">
      <w:r w:rsidRPr="00F5339C">
        <w:lastRenderedPageBreak/>
        <w:br w:type="page"/>
      </w:r>
    </w:p>
    <w:p w14:paraId="1D732082" w14:textId="77777777" w:rsidR="00754C0D" w:rsidRPr="00F5339C" w:rsidRDefault="00754C0D" w:rsidP="00754C0D">
      <w:pPr>
        <w:pStyle w:val="3"/>
        <w:spacing w:before="240" w:after="240"/>
        <w:jc w:val="center"/>
        <w:rPr>
          <w:rFonts w:cstheme="minorHAnsi"/>
          <w:sz w:val="24"/>
          <w:szCs w:val="24"/>
        </w:rPr>
      </w:pPr>
      <w:bookmarkStart w:id="85" w:name="_Toc168241088"/>
      <w:r w:rsidRPr="00F5339C">
        <w:rPr>
          <w:rFonts w:cstheme="minorHAnsi"/>
          <w:sz w:val="24"/>
          <w:szCs w:val="24"/>
        </w:rPr>
        <w:lastRenderedPageBreak/>
        <w:t>13ΓΛ5 Σημασιολογία</w:t>
      </w:r>
      <w:r>
        <w:rPr>
          <w:rFonts w:cstheme="minorHAnsi"/>
          <w:sz w:val="24"/>
          <w:szCs w:val="24"/>
        </w:rPr>
        <w:t xml:space="preserve"> </w:t>
      </w:r>
      <w:r w:rsidRPr="00F5339C">
        <w:rPr>
          <w:rFonts w:cstheme="minorHAnsi"/>
          <w:sz w:val="24"/>
          <w:szCs w:val="24"/>
        </w:rPr>
        <w:t>– Πραγματολογία</w:t>
      </w:r>
      <w:bookmarkEnd w:id="85"/>
    </w:p>
    <w:p w14:paraId="64B2E614" w14:textId="77777777" w:rsidR="00754C0D" w:rsidRPr="00F5339C" w:rsidRDefault="00754C0D" w:rsidP="00754C0D">
      <w:pPr>
        <w:jc w:val="center"/>
        <w:rPr>
          <w:b/>
          <w:bCs/>
        </w:rPr>
      </w:pPr>
      <w:r w:rsidRPr="00F5339C">
        <w:rPr>
          <w:b/>
          <w:bCs/>
        </w:rPr>
        <w:t>(Π. ΓΑΚΗΣ)</w:t>
      </w:r>
    </w:p>
    <w:p w14:paraId="3E3178B7" w14:textId="77777777" w:rsidR="00754C0D" w:rsidRPr="00F5339C" w:rsidRDefault="00754C0D" w:rsidP="00754C0D">
      <w:pPr>
        <w:rPr>
          <w:b/>
          <w:bCs/>
        </w:rPr>
      </w:pPr>
      <w:r w:rsidRPr="00F5339C">
        <w:rPr>
          <w:b/>
          <w:bCs/>
        </w:rPr>
        <w:t>ΠΕΡΙΓΡΑΜΜΑ ΜΑΘΗΜΑΤΟΣ</w:t>
      </w:r>
    </w:p>
    <w:p w14:paraId="0AF0CA18" w14:textId="77777777" w:rsidR="00754C0D" w:rsidRPr="00F5339C" w:rsidRDefault="00754C0D" w:rsidP="00DB5B81">
      <w:pPr>
        <w:widowControl w:val="0"/>
        <w:numPr>
          <w:ilvl w:val="0"/>
          <w:numId w:val="155"/>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1083"/>
        <w:gridCol w:w="1227"/>
        <w:gridCol w:w="1316"/>
        <w:gridCol w:w="343"/>
        <w:gridCol w:w="1279"/>
      </w:tblGrid>
      <w:tr w:rsidR="00754C0D" w:rsidRPr="00F5339C" w14:paraId="55AB0C74" w14:textId="77777777" w:rsidTr="00014D95">
        <w:tc>
          <w:tcPr>
            <w:tcW w:w="3205" w:type="dxa"/>
            <w:shd w:val="clear" w:color="auto" w:fill="DDD9C3"/>
          </w:tcPr>
          <w:p w14:paraId="5285A461"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231" w:type="dxa"/>
            <w:gridSpan w:val="5"/>
          </w:tcPr>
          <w:p w14:paraId="6BFFF6C6" w14:textId="77777777" w:rsidR="00754C0D" w:rsidRPr="00F5339C" w:rsidRDefault="00754C0D" w:rsidP="00014D95">
            <w:pPr>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573F8855" w14:textId="77777777" w:rsidTr="00014D95">
        <w:tc>
          <w:tcPr>
            <w:tcW w:w="3205" w:type="dxa"/>
            <w:shd w:val="clear" w:color="auto" w:fill="DDD9C3"/>
          </w:tcPr>
          <w:p w14:paraId="1E09A82B"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231" w:type="dxa"/>
            <w:gridSpan w:val="5"/>
          </w:tcPr>
          <w:p w14:paraId="73852DEB" w14:textId="77777777" w:rsidR="00754C0D" w:rsidRPr="00F5339C" w:rsidRDefault="00754C0D" w:rsidP="00014D95">
            <w:pPr>
              <w:rPr>
                <w:rFonts w:cstheme="minorHAnsi"/>
                <w:sz w:val="20"/>
                <w:szCs w:val="20"/>
              </w:rPr>
            </w:pPr>
            <w:r w:rsidRPr="00F5339C">
              <w:rPr>
                <w:rFonts w:cstheme="minorHAnsi"/>
                <w:sz w:val="20"/>
                <w:szCs w:val="20"/>
              </w:rPr>
              <w:t>ΦΙΛΟΛΟΓΙΑΣ</w:t>
            </w:r>
          </w:p>
        </w:tc>
      </w:tr>
      <w:tr w:rsidR="00754C0D" w:rsidRPr="00F5339C" w14:paraId="4402DA0F" w14:textId="77777777" w:rsidTr="00014D95">
        <w:tc>
          <w:tcPr>
            <w:tcW w:w="3205" w:type="dxa"/>
            <w:shd w:val="clear" w:color="auto" w:fill="DDD9C3"/>
          </w:tcPr>
          <w:p w14:paraId="3B5DF760"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1EE7F731" w14:textId="77777777" w:rsidR="00754C0D" w:rsidRPr="00F5339C" w:rsidRDefault="00754C0D" w:rsidP="00014D95">
            <w:pPr>
              <w:rPr>
                <w:rFonts w:cstheme="minorHAnsi"/>
                <w:color w:val="00B0F0"/>
                <w:sz w:val="20"/>
                <w:szCs w:val="20"/>
              </w:rPr>
            </w:pPr>
            <w:r w:rsidRPr="00F5339C">
              <w:rPr>
                <w:rFonts w:cstheme="minorHAnsi"/>
                <w:sz w:val="20"/>
                <w:szCs w:val="20"/>
              </w:rPr>
              <w:t>ΠΡΟΠΤΥΧΙΑΚΟ</w:t>
            </w:r>
          </w:p>
        </w:tc>
      </w:tr>
      <w:tr w:rsidR="00754C0D" w:rsidRPr="00F5339C" w14:paraId="5240A81C" w14:textId="77777777" w:rsidTr="00014D95">
        <w:tc>
          <w:tcPr>
            <w:tcW w:w="3205" w:type="dxa"/>
            <w:shd w:val="clear" w:color="auto" w:fill="DDD9C3"/>
          </w:tcPr>
          <w:p w14:paraId="3C744153"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135" w:type="dxa"/>
          </w:tcPr>
          <w:p w14:paraId="52FAD8C1" w14:textId="77777777" w:rsidR="00754C0D" w:rsidRPr="001A1FE7" w:rsidRDefault="00754C0D" w:rsidP="00014D95">
            <w:pPr>
              <w:rPr>
                <w:rFonts w:cstheme="minorHAnsi"/>
                <w:sz w:val="20"/>
                <w:szCs w:val="20"/>
              </w:rPr>
            </w:pPr>
            <w:r w:rsidRPr="001A1FE7">
              <w:rPr>
                <w:rFonts w:cstheme="minorHAnsi"/>
                <w:sz w:val="20"/>
                <w:szCs w:val="20"/>
              </w:rPr>
              <w:t>13ΓΛ5</w:t>
            </w:r>
          </w:p>
        </w:tc>
        <w:tc>
          <w:tcPr>
            <w:tcW w:w="2505" w:type="dxa"/>
            <w:gridSpan w:val="2"/>
            <w:shd w:val="clear" w:color="auto" w:fill="DDD9C3"/>
          </w:tcPr>
          <w:p w14:paraId="7C5A4884"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1591" w:type="dxa"/>
            <w:gridSpan w:val="2"/>
          </w:tcPr>
          <w:p w14:paraId="2E9CD914" w14:textId="77777777" w:rsidR="00754C0D" w:rsidRPr="00F5339C" w:rsidRDefault="001A1FE7" w:rsidP="00014D95">
            <w:pPr>
              <w:rPr>
                <w:rFonts w:cstheme="minorHAnsi"/>
                <w:sz w:val="20"/>
                <w:szCs w:val="20"/>
              </w:rPr>
            </w:pPr>
            <w:r>
              <w:rPr>
                <w:rFonts w:cstheme="minorHAnsi"/>
                <w:sz w:val="20"/>
                <w:szCs w:val="20"/>
              </w:rPr>
              <w:t>Ε΄</w:t>
            </w:r>
          </w:p>
        </w:tc>
      </w:tr>
      <w:tr w:rsidR="00754C0D" w:rsidRPr="00F5339C" w14:paraId="35DDA9E8" w14:textId="77777777" w:rsidTr="00014D95">
        <w:trPr>
          <w:trHeight w:val="375"/>
        </w:trPr>
        <w:tc>
          <w:tcPr>
            <w:tcW w:w="3205" w:type="dxa"/>
            <w:shd w:val="clear" w:color="auto" w:fill="DDD9C3"/>
            <w:vAlign w:val="center"/>
          </w:tcPr>
          <w:p w14:paraId="157E1DD4"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224B17D2" w14:textId="77777777" w:rsidR="00754C0D" w:rsidRPr="00F5339C" w:rsidRDefault="00754C0D" w:rsidP="00014D95">
            <w:pPr>
              <w:rPr>
                <w:rFonts w:cstheme="minorHAnsi"/>
                <w:color w:val="000000"/>
                <w:sz w:val="20"/>
                <w:szCs w:val="20"/>
              </w:rPr>
            </w:pPr>
            <w:r w:rsidRPr="00F5339C">
              <w:rPr>
                <w:rFonts w:cstheme="minorHAnsi"/>
                <w:bCs/>
                <w:caps/>
                <w:sz w:val="20"/>
                <w:szCs w:val="20"/>
              </w:rPr>
              <w:t>ΣΗΜΑΣΙΟΛΟΓΙΑ - ΠΡΑΓΜΑΤΟΛΟΓΙΑ</w:t>
            </w:r>
          </w:p>
        </w:tc>
      </w:tr>
      <w:tr w:rsidR="00754C0D" w:rsidRPr="00F5339C" w14:paraId="7A92C0C5" w14:textId="77777777" w:rsidTr="00014D95">
        <w:trPr>
          <w:trHeight w:val="196"/>
        </w:trPr>
        <w:tc>
          <w:tcPr>
            <w:tcW w:w="5637" w:type="dxa"/>
            <w:gridSpan w:val="3"/>
            <w:shd w:val="clear" w:color="auto" w:fill="DDD9C3"/>
            <w:vAlign w:val="center"/>
          </w:tcPr>
          <w:p w14:paraId="13CC0239"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147E0F7D"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4324EC87"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36D0946C" w14:textId="77777777" w:rsidTr="00014D95">
        <w:trPr>
          <w:trHeight w:val="194"/>
        </w:trPr>
        <w:tc>
          <w:tcPr>
            <w:tcW w:w="5637" w:type="dxa"/>
            <w:gridSpan w:val="3"/>
          </w:tcPr>
          <w:p w14:paraId="6AFA3B94" w14:textId="77777777" w:rsidR="00754C0D" w:rsidRPr="00F5339C" w:rsidRDefault="00754C0D" w:rsidP="00014D95">
            <w:pPr>
              <w:jc w:val="center"/>
              <w:rPr>
                <w:rFonts w:cstheme="minorHAnsi"/>
                <w:sz w:val="20"/>
                <w:szCs w:val="20"/>
              </w:rPr>
            </w:pPr>
          </w:p>
        </w:tc>
        <w:tc>
          <w:tcPr>
            <w:tcW w:w="1559" w:type="dxa"/>
            <w:gridSpan w:val="2"/>
          </w:tcPr>
          <w:p w14:paraId="1CCC79E7" w14:textId="77777777" w:rsidR="00754C0D" w:rsidRPr="00F5339C" w:rsidRDefault="00754C0D" w:rsidP="00014D95">
            <w:pPr>
              <w:jc w:val="center"/>
              <w:rPr>
                <w:rFonts w:cstheme="minorHAnsi"/>
                <w:color w:val="002060"/>
                <w:sz w:val="20"/>
                <w:szCs w:val="20"/>
              </w:rPr>
            </w:pPr>
          </w:p>
          <w:p w14:paraId="6B6D645D" w14:textId="77777777" w:rsidR="00754C0D" w:rsidRPr="001A1FE7" w:rsidRDefault="00754C0D" w:rsidP="00014D95">
            <w:pPr>
              <w:jc w:val="center"/>
              <w:rPr>
                <w:rFonts w:cstheme="minorHAnsi"/>
                <w:sz w:val="20"/>
                <w:szCs w:val="20"/>
              </w:rPr>
            </w:pPr>
            <w:r w:rsidRPr="001A1FE7">
              <w:rPr>
                <w:rFonts w:cstheme="minorHAnsi"/>
                <w:sz w:val="20"/>
                <w:szCs w:val="20"/>
              </w:rPr>
              <w:t>3</w:t>
            </w:r>
          </w:p>
        </w:tc>
        <w:tc>
          <w:tcPr>
            <w:tcW w:w="1240" w:type="dxa"/>
          </w:tcPr>
          <w:p w14:paraId="5EB02EA2" w14:textId="77777777" w:rsidR="00754C0D" w:rsidRPr="00F5339C" w:rsidRDefault="00754C0D" w:rsidP="00014D95">
            <w:pPr>
              <w:jc w:val="center"/>
              <w:rPr>
                <w:rFonts w:cstheme="minorHAnsi"/>
                <w:color w:val="002060"/>
                <w:sz w:val="20"/>
                <w:szCs w:val="20"/>
              </w:rPr>
            </w:pPr>
          </w:p>
          <w:p w14:paraId="27F9D797" w14:textId="77777777" w:rsidR="00754C0D" w:rsidRPr="001A1FE7" w:rsidRDefault="00754C0D" w:rsidP="00014D95">
            <w:pPr>
              <w:jc w:val="center"/>
              <w:rPr>
                <w:rFonts w:cstheme="minorHAnsi"/>
                <w:sz w:val="20"/>
                <w:szCs w:val="20"/>
              </w:rPr>
            </w:pPr>
            <w:r w:rsidRPr="001A1FE7">
              <w:rPr>
                <w:rFonts w:cstheme="minorHAnsi"/>
                <w:sz w:val="20"/>
                <w:szCs w:val="20"/>
              </w:rPr>
              <w:t>5</w:t>
            </w:r>
          </w:p>
        </w:tc>
      </w:tr>
      <w:tr w:rsidR="00754C0D" w:rsidRPr="00F5339C" w14:paraId="1B6AD5BF" w14:textId="77777777" w:rsidTr="00014D95">
        <w:trPr>
          <w:trHeight w:val="194"/>
        </w:trPr>
        <w:tc>
          <w:tcPr>
            <w:tcW w:w="5637" w:type="dxa"/>
            <w:gridSpan w:val="3"/>
            <w:shd w:val="clear" w:color="auto" w:fill="DDD9C3"/>
          </w:tcPr>
          <w:p w14:paraId="7ADAC188"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353F777E" w14:textId="77777777" w:rsidR="00754C0D" w:rsidRPr="00F5339C" w:rsidRDefault="00754C0D" w:rsidP="00014D95">
            <w:pPr>
              <w:jc w:val="right"/>
              <w:rPr>
                <w:rFonts w:cstheme="minorHAnsi"/>
                <w:color w:val="002060"/>
                <w:sz w:val="20"/>
                <w:szCs w:val="20"/>
              </w:rPr>
            </w:pPr>
          </w:p>
        </w:tc>
        <w:tc>
          <w:tcPr>
            <w:tcW w:w="1240" w:type="dxa"/>
          </w:tcPr>
          <w:p w14:paraId="5ED7E4A1" w14:textId="77777777" w:rsidR="00754C0D" w:rsidRPr="00F5339C" w:rsidRDefault="00754C0D" w:rsidP="00014D95">
            <w:pPr>
              <w:rPr>
                <w:rFonts w:cstheme="minorHAnsi"/>
                <w:color w:val="002060"/>
                <w:sz w:val="20"/>
                <w:szCs w:val="20"/>
              </w:rPr>
            </w:pPr>
          </w:p>
        </w:tc>
      </w:tr>
      <w:tr w:rsidR="00754C0D" w:rsidRPr="00F5339C" w14:paraId="37BB35E3" w14:textId="77777777" w:rsidTr="00014D95">
        <w:trPr>
          <w:trHeight w:val="599"/>
        </w:trPr>
        <w:tc>
          <w:tcPr>
            <w:tcW w:w="3205" w:type="dxa"/>
            <w:shd w:val="clear" w:color="auto" w:fill="DDD9C3"/>
          </w:tcPr>
          <w:p w14:paraId="6C96D162"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p>
          <w:p w14:paraId="70EB8400"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1633E751"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603DD6E1" w14:textId="77777777" w:rsidR="00754C0D" w:rsidRPr="00F5339C" w:rsidRDefault="00754C0D" w:rsidP="00014D95">
            <w:pPr>
              <w:rPr>
                <w:rFonts w:cstheme="minorHAnsi"/>
                <w:sz w:val="20"/>
                <w:szCs w:val="20"/>
              </w:rPr>
            </w:pPr>
          </w:p>
          <w:p w14:paraId="3F696861" w14:textId="21362F80" w:rsidR="00754C0D" w:rsidRPr="00F5339C" w:rsidRDefault="0036367E" w:rsidP="00014D95">
            <w:pPr>
              <w:rPr>
                <w:rFonts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(ΘΕΜΑΤΙΚΟΣ ΚΥΚΛΟΣ ΓΛΩΣΣΟΛΟΓΙΑΣ)</w:t>
            </w:r>
            <w:r w:rsidR="00754C0D" w:rsidRPr="00F5339C">
              <w:rPr>
                <w:rFonts w:cstheme="minorHAnsi"/>
                <w:sz w:val="20"/>
                <w:szCs w:val="20"/>
              </w:rPr>
              <w:t xml:space="preserve"> </w:t>
            </w:r>
          </w:p>
          <w:p w14:paraId="49D627A1" w14:textId="77777777" w:rsidR="00754C0D" w:rsidRPr="00F5339C" w:rsidRDefault="00754C0D" w:rsidP="00014D95">
            <w:pPr>
              <w:rPr>
                <w:rFonts w:cstheme="minorHAnsi"/>
                <w:sz w:val="20"/>
                <w:szCs w:val="20"/>
              </w:rPr>
            </w:pPr>
          </w:p>
        </w:tc>
      </w:tr>
      <w:tr w:rsidR="00754C0D" w:rsidRPr="00F5339C" w14:paraId="597C80E6" w14:textId="77777777" w:rsidTr="00014D95">
        <w:tc>
          <w:tcPr>
            <w:tcW w:w="3205" w:type="dxa"/>
            <w:shd w:val="clear" w:color="auto" w:fill="DDD9C3"/>
          </w:tcPr>
          <w:p w14:paraId="240F1C9C"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72C949A9" w14:textId="77777777" w:rsidR="00754C0D" w:rsidRPr="00F5339C" w:rsidRDefault="00754C0D" w:rsidP="00014D95">
            <w:pPr>
              <w:jc w:val="right"/>
              <w:rPr>
                <w:rFonts w:cstheme="minorHAnsi"/>
                <w:b/>
                <w:sz w:val="20"/>
                <w:szCs w:val="20"/>
              </w:rPr>
            </w:pPr>
          </w:p>
        </w:tc>
        <w:tc>
          <w:tcPr>
            <w:tcW w:w="5231" w:type="dxa"/>
            <w:gridSpan w:val="5"/>
          </w:tcPr>
          <w:p w14:paraId="2F1BD30E" w14:textId="77777777" w:rsidR="00754C0D" w:rsidRPr="00F5339C" w:rsidRDefault="00754C0D" w:rsidP="00014D95">
            <w:pPr>
              <w:rPr>
                <w:rFonts w:cstheme="minorHAnsi"/>
                <w:sz w:val="20"/>
                <w:szCs w:val="20"/>
              </w:rPr>
            </w:pPr>
            <w:r w:rsidRPr="00F5339C">
              <w:rPr>
                <w:rFonts w:cstheme="minorHAnsi"/>
                <w:sz w:val="20"/>
                <w:szCs w:val="20"/>
              </w:rPr>
              <w:t xml:space="preserve"> -</w:t>
            </w:r>
          </w:p>
        </w:tc>
      </w:tr>
      <w:tr w:rsidR="00754C0D" w:rsidRPr="00F5339C" w14:paraId="1AA3C182" w14:textId="77777777" w:rsidTr="00014D95">
        <w:tc>
          <w:tcPr>
            <w:tcW w:w="3205" w:type="dxa"/>
            <w:shd w:val="clear" w:color="auto" w:fill="DDD9C3"/>
          </w:tcPr>
          <w:p w14:paraId="1869D5F8"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2F42397A" w14:textId="77777777" w:rsidR="00754C0D" w:rsidRPr="00F5339C" w:rsidRDefault="00754C0D" w:rsidP="00014D95">
            <w:pPr>
              <w:rPr>
                <w:rFonts w:cstheme="minorHAnsi"/>
                <w:sz w:val="20"/>
                <w:szCs w:val="20"/>
              </w:rPr>
            </w:pPr>
            <w:r w:rsidRPr="00F5339C">
              <w:rPr>
                <w:rFonts w:cstheme="minorHAnsi"/>
                <w:sz w:val="20"/>
                <w:szCs w:val="20"/>
              </w:rPr>
              <w:t>ΕΛΛΗΝΙΚΗ</w:t>
            </w:r>
          </w:p>
        </w:tc>
      </w:tr>
      <w:tr w:rsidR="00754C0D" w:rsidRPr="00F5339C" w14:paraId="651CECCD" w14:textId="77777777" w:rsidTr="00014D95">
        <w:tc>
          <w:tcPr>
            <w:tcW w:w="3205" w:type="dxa"/>
            <w:shd w:val="clear" w:color="auto" w:fill="DDD9C3"/>
          </w:tcPr>
          <w:p w14:paraId="174356F2" w14:textId="77777777" w:rsidR="00754C0D" w:rsidRPr="00F5339C" w:rsidRDefault="00754C0D" w:rsidP="00014D95">
            <w:pPr>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p>
        </w:tc>
        <w:tc>
          <w:tcPr>
            <w:tcW w:w="5231" w:type="dxa"/>
            <w:gridSpan w:val="5"/>
          </w:tcPr>
          <w:p w14:paraId="0D6B36AB" w14:textId="77777777" w:rsidR="00754C0D" w:rsidRPr="00F5339C" w:rsidRDefault="00754C0D" w:rsidP="00014D95">
            <w:pPr>
              <w:rPr>
                <w:rFonts w:cstheme="minorHAnsi"/>
                <w:sz w:val="20"/>
                <w:szCs w:val="20"/>
              </w:rPr>
            </w:pPr>
            <w:r w:rsidRPr="00F5339C">
              <w:rPr>
                <w:rFonts w:cstheme="minorHAnsi"/>
                <w:sz w:val="20"/>
                <w:szCs w:val="20"/>
              </w:rPr>
              <w:t>ΟΧΙ</w:t>
            </w:r>
          </w:p>
        </w:tc>
      </w:tr>
      <w:tr w:rsidR="00754C0D" w:rsidRPr="008465C6" w14:paraId="66846E9C" w14:textId="77777777" w:rsidTr="00014D95">
        <w:tc>
          <w:tcPr>
            <w:tcW w:w="3205" w:type="dxa"/>
            <w:shd w:val="clear" w:color="auto" w:fill="DDD9C3"/>
          </w:tcPr>
          <w:p w14:paraId="21B55488" w14:textId="77777777" w:rsidR="00754C0D" w:rsidRPr="00F5339C" w:rsidRDefault="00754C0D" w:rsidP="00014D95">
            <w:pPr>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4478BA00" w14:textId="77777777" w:rsidR="00754C0D" w:rsidRPr="00F5339C" w:rsidRDefault="00754C0D" w:rsidP="00014D95">
            <w:pPr>
              <w:spacing w:after="200" w:line="276"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https://eclass.uop.gr/courses/1721/</w:t>
            </w:r>
          </w:p>
        </w:tc>
      </w:tr>
    </w:tbl>
    <w:p w14:paraId="019443FF" w14:textId="77777777" w:rsidR="00754C0D" w:rsidRPr="00F5339C" w:rsidRDefault="00754C0D" w:rsidP="00DB5B81">
      <w:pPr>
        <w:widowControl w:val="0"/>
        <w:numPr>
          <w:ilvl w:val="0"/>
          <w:numId w:val="155"/>
        </w:numPr>
        <w:autoSpaceDE w:val="0"/>
        <w:autoSpaceDN w:val="0"/>
        <w:adjustRightInd w:val="0"/>
        <w:spacing w:before="120" w:after="200" w:line="276" w:lineRule="auto"/>
        <w:ind w:left="357" w:hanging="357"/>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3B3FE64E" w14:textId="77777777" w:rsidTr="00014D95">
        <w:tc>
          <w:tcPr>
            <w:tcW w:w="8472" w:type="dxa"/>
            <w:gridSpan w:val="2"/>
            <w:tcBorders>
              <w:bottom w:val="nil"/>
            </w:tcBorders>
            <w:shd w:val="clear" w:color="auto" w:fill="DDD9C3"/>
          </w:tcPr>
          <w:p w14:paraId="300141A3" w14:textId="77777777" w:rsidR="00754C0D" w:rsidRPr="00F5339C" w:rsidRDefault="00754C0D" w:rsidP="00014D95">
            <w:pPr>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5410E4B3" w14:textId="77777777" w:rsidTr="00014D95">
        <w:tc>
          <w:tcPr>
            <w:tcW w:w="8472" w:type="dxa"/>
            <w:gridSpan w:val="2"/>
            <w:tcBorders>
              <w:top w:val="nil"/>
            </w:tcBorders>
            <w:shd w:val="clear" w:color="auto" w:fill="DDD9C3"/>
          </w:tcPr>
          <w:p w14:paraId="1D730662"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60C896B2"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0A4A143E"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6F73F60"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66473032"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ACE4564" w14:textId="77777777" w:rsidTr="00014D95">
        <w:tc>
          <w:tcPr>
            <w:tcW w:w="8472" w:type="dxa"/>
            <w:gridSpan w:val="2"/>
          </w:tcPr>
          <w:p w14:paraId="27228E81"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Με την επιτυχή ολοκλήρωση αυτού του μαθήματος οι φοιτητές/φοιτήτριες θα πρέπει να:</w:t>
            </w:r>
          </w:p>
          <w:p w14:paraId="73C1BEC8" w14:textId="77777777" w:rsidR="00754C0D" w:rsidRPr="00F5339C" w:rsidRDefault="00754C0D" w:rsidP="00373283">
            <w:pPr>
              <w:numPr>
                <w:ilvl w:val="1"/>
                <w:numId w:val="1"/>
              </w:numPr>
              <w:spacing w:after="0" w:line="240" w:lineRule="exact"/>
              <w:rPr>
                <w:rFonts w:cstheme="minorHAnsi"/>
                <w:sz w:val="20"/>
                <w:szCs w:val="20"/>
              </w:rPr>
            </w:pPr>
            <w:r w:rsidRPr="00F5339C">
              <w:rPr>
                <w:rFonts w:cstheme="minorHAnsi"/>
                <w:sz w:val="20"/>
                <w:szCs w:val="20"/>
              </w:rPr>
              <w:t xml:space="preserve">καλλιεργήσουν τις δεξιότητες τους σε βασικές γνώσεις Σημασιολογίας και Πραγματολογίας </w:t>
            </w:r>
          </w:p>
          <w:p w14:paraId="6AC0E947" w14:textId="77777777" w:rsidR="00754C0D" w:rsidRPr="00F5339C" w:rsidRDefault="00754C0D" w:rsidP="00373283">
            <w:pPr>
              <w:numPr>
                <w:ilvl w:val="1"/>
                <w:numId w:val="1"/>
              </w:numPr>
              <w:spacing w:after="0" w:line="240" w:lineRule="exact"/>
              <w:rPr>
                <w:rFonts w:cstheme="minorHAnsi"/>
                <w:sz w:val="20"/>
                <w:szCs w:val="20"/>
              </w:rPr>
            </w:pPr>
            <w:r w:rsidRPr="00F5339C">
              <w:rPr>
                <w:rFonts w:cstheme="minorHAnsi"/>
                <w:sz w:val="20"/>
                <w:szCs w:val="20"/>
              </w:rPr>
              <w:t xml:space="preserve">κατανοήσουν τη βασική θέση της σημασίας και του περικειμένου στη γλώσσα </w:t>
            </w:r>
          </w:p>
          <w:p w14:paraId="05C234EB" w14:textId="77777777" w:rsidR="00754C0D" w:rsidRPr="00F5339C" w:rsidRDefault="00754C0D" w:rsidP="00373283">
            <w:pPr>
              <w:numPr>
                <w:ilvl w:val="1"/>
                <w:numId w:val="1"/>
              </w:numPr>
              <w:spacing w:after="0" w:line="240" w:lineRule="exact"/>
              <w:rPr>
                <w:rFonts w:cstheme="minorHAnsi"/>
                <w:sz w:val="20"/>
                <w:szCs w:val="20"/>
              </w:rPr>
            </w:pPr>
            <w:r w:rsidRPr="00F5339C">
              <w:rPr>
                <w:rFonts w:cstheme="minorHAnsi"/>
                <w:sz w:val="20"/>
                <w:szCs w:val="20"/>
              </w:rPr>
              <w:t>συνδέσουν τη</w:t>
            </w:r>
            <w:r>
              <w:rPr>
                <w:rFonts w:cstheme="minorHAnsi"/>
                <w:sz w:val="20"/>
                <w:szCs w:val="20"/>
              </w:rPr>
              <w:t xml:space="preserve"> </w:t>
            </w:r>
            <w:r w:rsidRPr="00F5339C">
              <w:rPr>
                <w:rFonts w:cstheme="minorHAnsi"/>
                <w:sz w:val="20"/>
                <w:szCs w:val="20"/>
              </w:rPr>
              <w:t xml:space="preserve">θεωρία με πράξη μέσω παραδειγμάτων </w:t>
            </w:r>
          </w:p>
          <w:p w14:paraId="0674D2F9" w14:textId="77777777" w:rsidR="00754C0D" w:rsidRPr="00F5339C" w:rsidRDefault="00754C0D" w:rsidP="00014D95">
            <w:pPr>
              <w:spacing w:line="240" w:lineRule="exact"/>
              <w:ind w:left="1894"/>
              <w:rPr>
                <w:rFonts w:eastAsia="Calibri" w:cstheme="minorHAnsi"/>
                <w:sz w:val="20"/>
                <w:szCs w:val="20"/>
              </w:rPr>
            </w:pPr>
          </w:p>
        </w:tc>
      </w:tr>
      <w:tr w:rsidR="00754C0D" w:rsidRPr="00F5339C" w14:paraId="164F08FE"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6648EA3D" w14:textId="77777777" w:rsidR="00754C0D" w:rsidRPr="00F5339C" w:rsidRDefault="00754C0D" w:rsidP="00014D95">
            <w:pPr>
              <w:rPr>
                <w:rFonts w:cstheme="minorHAnsi"/>
                <w:b/>
                <w:sz w:val="20"/>
                <w:szCs w:val="20"/>
              </w:rPr>
            </w:pPr>
            <w:r w:rsidRPr="00F5339C">
              <w:rPr>
                <w:rFonts w:cstheme="minorHAnsi"/>
                <w:b/>
                <w:sz w:val="20"/>
                <w:szCs w:val="20"/>
              </w:rPr>
              <w:t>Γενικές Ικανότητες</w:t>
            </w:r>
          </w:p>
        </w:tc>
      </w:tr>
      <w:tr w:rsidR="00754C0D" w:rsidRPr="00F5339C" w14:paraId="5DDD2FC0" w14:textId="77777777" w:rsidTr="00014D95">
        <w:tc>
          <w:tcPr>
            <w:tcW w:w="8472" w:type="dxa"/>
            <w:gridSpan w:val="2"/>
            <w:tcBorders>
              <w:top w:val="nil"/>
              <w:bottom w:val="nil"/>
            </w:tcBorders>
            <w:shd w:val="clear" w:color="auto" w:fill="DDD9C3"/>
          </w:tcPr>
          <w:p w14:paraId="7118C226"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37D00C65"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97DD40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B3B22D9"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66B4BBAB"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3E906AF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Αυτόνομη εργασία </w:t>
            </w:r>
          </w:p>
          <w:p w14:paraId="4565138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Ομαδική εργασία </w:t>
            </w:r>
          </w:p>
          <w:p w14:paraId="51ABBF12"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44CDEDE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2B2BB08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461ED738"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Σχεδιασμός και διαχείριση έργων </w:t>
            </w:r>
          </w:p>
          <w:p w14:paraId="28336C7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p>
          <w:p w14:paraId="57D3F082"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78BE93A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423435A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Άσκηση κριτικής και αυτοκριτικής </w:t>
            </w:r>
          </w:p>
          <w:p w14:paraId="67FA3CF9"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06021459" w14:textId="77777777" w:rsidR="00754C0D" w:rsidRPr="00F5339C" w:rsidRDefault="00754C0D" w:rsidP="00014D95">
            <w:pPr>
              <w:rPr>
                <w:rFonts w:cstheme="minorHAnsi"/>
                <w:i/>
                <w:sz w:val="20"/>
                <w:szCs w:val="20"/>
              </w:rPr>
            </w:pPr>
            <w:r w:rsidRPr="00F5339C">
              <w:rPr>
                <w:rFonts w:cstheme="minorHAnsi"/>
                <w:i/>
                <w:sz w:val="20"/>
                <w:szCs w:val="20"/>
              </w:rPr>
              <w:t>……</w:t>
            </w:r>
          </w:p>
          <w:p w14:paraId="18D33F6D" w14:textId="77777777" w:rsidR="00754C0D" w:rsidRPr="00F5339C" w:rsidRDefault="00754C0D" w:rsidP="00014D95">
            <w:pPr>
              <w:rPr>
                <w:rFonts w:cstheme="minorHAnsi"/>
                <w:i/>
                <w:sz w:val="20"/>
                <w:szCs w:val="20"/>
              </w:rPr>
            </w:pPr>
            <w:r w:rsidRPr="00F5339C">
              <w:rPr>
                <w:rFonts w:cstheme="minorHAnsi"/>
                <w:i/>
                <w:sz w:val="20"/>
                <w:szCs w:val="20"/>
              </w:rPr>
              <w:t>Άλλες…</w:t>
            </w:r>
          </w:p>
          <w:p w14:paraId="7B34E8B3" w14:textId="77777777" w:rsidR="00754C0D" w:rsidRPr="00F5339C" w:rsidRDefault="00754C0D" w:rsidP="00014D95">
            <w:pPr>
              <w:rPr>
                <w:rFonts w:cstheme="minorHAnsi"/>
                <w:b/>
                <w:sz w:val="20"/>
                <w:szCs w:val="20"/>
              </w:rPr>
            </w:pPr>
            <w:r w:rsidRPr="00F5339C">
              <w:rPr>
                <w:rFonts w:cstheme="minorHAnsi"/>
                <w:i/>
                <w:sz w:val="20"/>
                <w:szCs w:val="20"/>
              </w:rPr>
              <w:t>…….</w:t>
            </w:r>
          </w:p>
        </w:tc>
      </w:tr>
      <w:tr w:rsidR="00754C0D" w:rsidRPr="00F5339C" w14:paraId="272AEFD5" w14:textId="77777777" w:rsidTr="00014D95">
        <w:tc>
          <w:tcPr>
            <w:tcW w:w="8472" w:type="dxa"/>
            <w:gridSpan w:val="2"/>
            <w:tcBorders>
              <w:bottom w:val="single" w:sz="4" w:space="0" w:color="auto"/>
            </w:tcBorders>
          </w:tcPr>
          <w:p w14:paraId="437851C9" w14:textId="77777777" w:rsidR="00754C0D" w:rsidRPr="00F5339C" w:rsidRDefault="00754C0D" w:rsidP="00014D95">
            <w:pPr>
              <w:jc w:val="both"/>
              <w:rPr>
                <w:rFonts w:eastAsia="Calibri" w:cstheme="minorHAnsi"/>
                <w:sz w:val="20"/>
                <w:szCs w:val="20"/>
              </w:rPr>
            </w:pPr>
          </w:p>
          <w:p w14:paraId="79E676B7" w14:textId="77777777" w:rsidR="00754C0D" w:rsidRPr="00F5339C" w:rsidRDefault="00754C0D" w:rsidP="00014D95">
            <w:pPr>
              <w:widowControl w:val="0"/>
              <w:autoSpaceDE w:val="0"/>
              <w:autoSpaceDN w:val="0"/>
              <w:adjustRightInd w:val="0"/>
              <w:ind w:left="567"/>
              <w:rPr>
                <w:rFonts w:cstheme="minorHAnsi"/>
                <w:sz w:val="20"/>
                <w:szCs w:val="20"/>
              </w:rPr>
            </w:pPr>
            <w:r w:rsidRPr="00F5339C">
              <w:rPr>
                <w:rFonts w:cstheme="minorHAnsi"/>
                <w:sz w:val="20"/>
                <w:szCs w:val="20"/>
              </w:rPr>
              <w:t>Αναζήτηση, ανάλυση και σύνθεση δεδομένων και πληροφοριών</w:t>
            </w:r>
          </w:p>
          <w:p w14:paraId="19653D80" w14:textId="77777777" w:rsidR="00754C0D" w:rsidRPr="00F5339C" w:rsidRDefault="00754C0D" w:rsidP="00014D95">
            <w:pPr>
              <w:widowControl w:val="0"/>
              <w:autoSpaceDE w:val="0"/>
              <w:autoSpaceDN w:val="0"/>
              <w:adjustRightInd w:val="0"/>
              <w:ind w:left="567"/>
              <w:rPr>
                <w:rFonts w:cstheme="minorHAnsi"/>
                <w:sz w:val="20"/>
                <w:szCs w:val="20"/>
              </w:rPr>
            </w:pPr>
            <w:r w:rsidRPr="00F5339C">
              <w:rPr>
                <w:rFonts w:cstheme="minorHAnsi"/>
                <w:sz w:val="20"/>
                <w:szCs w:val="20"/>
              </w:rPr>
              <w:t>Σχεδιασμός και διαχείριση εργασιών</w:t>
            </w:r>
          </w:p>
          <w:p w14:paraId="5BF50415" w14:textId="77777777" w:rsidR="00754C0D" w:rsidRPr="00F5339C" w:rsidRDefault="00754C0D" w:rsidP="00014D95">
            <w:pPr>
              <w:widowControl w:val="0"/>
              <w:autoSpaceDE w:val="0"/>
              <w:autoSpaceDN w:val="0"/>
              <w:adjustRightInd w:val="0"/>
              <w:ind w:left="567"/>
              <w:rPr>
                <w:rFonts w:cstheme="minorHAnsi"/>
                <w:sz w:val="20"/>
                <w:szCs w:val="20"/>
              </w:rPr>
            </w:pPr>
            <w:r w:rsidRPr="00F5339C">
              <w:rPr>
                <w:rFonts w:cstheme="minorHAnsi"/>
                <w:sz w:val="20"/>
                <w:szCs w:val="20"/>
              </w:rPr>
              <w:t>Αυτόνομη εργασία</w:t>
            </w:r>
          </w:p>
          <w:p w14:paraId="61AA7663" w14:textId="77777777" w:rsidR="00754C0D" w:rsidRPr="00F5339C" w:rsidRDefault="00754C0D" w:rsidP="00014D95">
            <w:pPr>
              <w:widowControl w:val="0"/>
              <w:autoSpaceDE w:val="0"/>
              <w:autoSpaceDN w:val="0"/>
              <w:adjustRightInd w:val="0"/>
              <w:ind w:left="567"/>
              <w:rPr>
                <w:rFonts w:cstheme="minorHAnsi"/>
                <w:i/>
                <w:sz w:val="20"/>
                <w:szCs w:val="20"/>
              </w:rPr>
            </w:pPr>
            <w:r w:rsidRPr="00F5339C">
              <w:rPr>
                <w:rFonts w:cstheme="minorHAnsi"/>
                <w:sz w:val="20"/>
                <w:szCs w:val="20"/>
              </w:rPr>
              <w:t>Παραγωγή δημιουργικής και επαγωγικής σκέψης</w:t>
            </w:r>
          </w:p>
          <w:p w14:paraId="638CAF38" w14:textId="77777777" w:rsidR="00754C0D" w:rsidRPr="00F5339C" w:rsidRDefault="00754C0D" w:rsidP="00014D95">
            <w:pPr>
              <w:widowControl w:val="0"/>
              <w:autoSpaceDE w:val="0"/>
              <w:autoSpaceDN w:val="0"/>
              <w:adjustRightInd w:val="0"/>
              <w:ind w:left="567"/>
              <w:rPr>
                <w:rFonts w:cstheme="minorHAnsi"/>
                <w:i/>
                <w:sz w:val="20"/>
                <w:szCs w:val="20"/>
              </w:rPr>
            </w:pPr>
          </w:p>
        </w:tc>
      </w:tr>
    </w:tbl>
    <w:p w14:paraId="353F74DA" w14:textId="77777777" w:rsidR="00754C0D" w:rsidRPr="00F5339C" w:rsidRDefault="00754C0D" w:rsidP="00DB5B81">
      <w:pPr>
        <w:widowControl w:val="0"/>
        <w:numPr>
          <w:ilvl w:val="0"/>
          <w:numId w:val="155"/>
        </w:numPr>
        <w:autoSpaceDE w:val="0"/>
        <w:autoSpaceDN w:val="0"/>
        <w:adjustRightInd w:val="0"/>
        <w:spacing w:before="120" w:after="200" w:line="276" w:lineRule="auto"/>
        <w:ind w:left="357" w:hanging="357"/>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499CE7A" w14:textId="77777777" w:rsidTr="00014D95">
        <w:trPr>
          <w:trHeight w:val="3647"/>
        </w:trPr>
        <w:tc>
          <w:tcPr>
            <w:tcW w:w="8472" w:type="dxa"/>
          </w:tcPr>
          <w:p w14:paraId="5E72AB0E" w14:textId="77777777" w:rsidR="00754C0D" w:rsidRPr="00F5339C" w:rsidRDefault="00754C0D" w:rsidP="00014D95">
            <w:pPr>
              <w:jc w:val="both"/>
              <w:rPr>
                <w:rFonts w:cstheme="minorHAnsi"/>
                <w:sz w:val="20"/>
                <w:szCs w:val="20"/>
              </w:rPr>
            </w:pPr>
            <w:r w:rsidRPr="00F5339C">
              <w:rPr>
                <w:rFonts w:cstheme="minorHAnsi"/>
                <w:sz w:val="20"/>
                <w:szCs w:val="20"/>
              </w:rPr>
              <w:t xml:space="preserve">Στόχος του μαθήματος είναι να προσφέρει μια επισκόπηση στη βασική έννοια της σημασίας στη γλώσσα και τη γλωσσολογία. Στο πρώτο μέρος του μαθήματος συζητιούνται διαφορετικά είδη σημασίας τόσο στο επίπεδο της λέξης όσο και της πρότασης. Πιο συγκεκριμένα, γίνεται λόγος για το περιεχόμενο των όρων </w:t>
            </w:r>
            <w:r w:rsidRPr="00F5339C">
              <w:rPr>
                <w:rFonts w:cstheme="minorHAnsi"/>
                <w:i/>
                <w:sz w:val="20"/>
                <w:szCs w:val="20"/>
              </w:rPr>
              <w:t>έννοια</w:t>
            </w:r>
            <w:r w:rsidRPr="00F5339C">
              <w:rPr>
                <w:rFonts w:cstheme="minorHAnsi"/>
                <w:sz w:val="20"/>
                <w:szCs w:val="20"/>
              </w:rPr>
              <w:t xml:space="preserve"> και </w:t>
            </w:r>
            <w:r w:rsidRPr="00F5339C">
              <w:rPr>
                <w:rFonts w:cstheme="minorHAnsi"/>
                <w:i/>
                <w:sz w:val="20"/>
                <w:szCs w:val="20"/>
              </w:rPr>
              <w:t>σημασία</w:t>
            </w:r>
            <w:r w:rsidRPr="00F5339C">
              <w:rPr>
                <w:rFonts w:cstheme="minorHAnsi"/>
                <w:sz w:val="20"/>
                <w:szCs w:val="20"/>
              </w:rPr>
              <w:t>, τον τρόπο με τον οποίο συνδέονται μεταξύ τους οι σημασίες των λέξεων (</w:t>
            </w:r>
            <w:proofErr w:type="spellStart"/>
            <w:r w:rsidRPr="00F5339C">
              <w:rPr>
                <w:rFonts w:cstheme="minorHAnsi"/>
                <w:sz w:val="20"/>
                <w:szCs w:val="20"/>
              </w:rPr>
              <w:t>εννοιακές</w:t>
            </w:r>
            <w:proofErr w:type="spellEnd"/>
            <w:r w:rsidRPr="00F5339C">
              <w:rPr>
                <w:rFonts w:cstheme="minorHAnsi"/>
                <w:sz w:val="20"/>
                <w:szCs w:val="20"/>
              </w:rPr>
              <w:t xml:space="preserve"> σχέσεις) αλλά και τη σύνδεσή τους με οντότητες του κόσμου μας (αναφορά). Επίσης, αναπτύσσεται η έννοια της κυριολεκτικής και μη κυριολεκτικής σημασίας και της μεταφοράς. Παράλληλα μελετάται η σημασία με βάση τη γλωσσική χρήση, δηλαδή το τι «κάνουν» οι ομιλητές με τη γλώσσα κατά τη γλωσσική </w:t>
            </w:r>
            <w:proofErr w:type="spellStart"/>
            <w:r w:rsidRPr="00F5339C">
              <w:rPr>
                <w:rFonts w:cstheme="minorHAnsi"/>
                <w:sz w:val="20"/>
                <w:szCs w:val="20"/>
              </w:rPr>
              <w:t>διάδραση</w:t>
            </w:r>
            <w:proofErr w:type="spellEnd"/>
            <w:r w:rsidRPr="00F5339C">
              <w:rPr>
                <w:rFonts w:cstheme="minorHAnsi"/>
                <w:sz w:val="20"/>
                <w:szCs w:val="20"/>
              </w:rPr>
              <w:t xml:space="preserve">. Στο δεύτερο μέρος του μαθήματος θα εστιάσουμε στη σημασία μέσα στο περικείμενο στο πλαίσιο μιας πραγματολογικής οπτικής. Ειδικότερα, θα γίνει λόγος, μεταξύ άλλων, για το </w:t>
            </w:r>
            <w:proofErr w:type="spellStart"/>
            <w:r w:rsidRPr="00F5339C">
              <w:rPr>
                <w:rFonts w:cstheme="minorHAnsi"/>
                <w:sz w:val="20"/>
                <w:szCs w:val="20"/>
              </w:rPr>
              <w:t>εκφώνημα</w:t>
            </w:r>
            <w:proofErr w:type="spellEnd"/>
            <w:r w:rsidRPr="00F5339C">
              <w:rPr>
                <w:rFonts w:cstheme="minorHAnsi"/>
                <w:sz w:val="20"/>
                <w:szCs w:val="20"/>
              </w:rPr>
              <w:t xml:space="preserve">, τη </w:t>
            </w:r>
            <w:proofErr w:type="spellStart"/>
            <w:r w:rsidRPr="00F5339C">
              <w:rPr>
                <w:rFonts w:cstheme="minorHAnsi"/>
                <w:sz w:val="20"/>
                <w:szCs w:val="20"/>
              </w:rPr>
              <w:t>δείξη</w:t>
            </w:r>
            <w:proofErr w:type="spellEnd"/>
            <w:r w:rsidRPr="00F5339C">
              <w:rPr>
                <w:rFonts w:cstheme="minorHAnsi"/>
                <w:sz w:val="20"/>
                <w:szCs w:val="20"/>
              </w:rPr>
              <w:t xml:space="preserve">, τις βασικές αρχές της συνομιλίας, τις γλωσσικές πράξεις που επιτελούνται με τη γλώσσα. Θα αναδειχθεί ότι Πραγματολογία σημαίνει τη μελέτη μιας συγκεκριμένης πλευράς της γλωσσικής σημασίας: της μη </w:t>
            </w:r>
            <w:proofErr w:type="spellStart"/>
            <w:r w:rsidRPr="00F5339C">
              <w:rPr>
                <w:rFonts w:cstheme="minorHAnsi"/>
                <w:sz w:val="20"/>
                <w:szCs w:val="20"/>
              </w:rPr>
              <w:t>αληθειακής</w:t>
            </w:r>
            <w:proofErr w:type="spellEnd"/>
            <w:r w:rsidRPr="00F5339C">
              <w:rPr>
                <w:rFonts w:cstheme="minorHAnsi"/>
                <w:sz w:val="20"/>
                <w:szCs w:val="20"/>
              </w:rPr>
              <w:t xml:space="preserve">, της </w:t>
            </w:r>
            <w:proofErr w:type="spellStart"/>
            <w:r w:rsidRPr="00F5339C">
              <w:rPr>
                <w:rFonts w:cstheme="minorHAnsi"/>
                <w:sz w:val="20"/>
                <w:szCs w:val="20"/>
              </w:rPr>
              <w:t>συνομιλιακής</w:t>
            </w:r>
            <w:proofErr w:type="spellEnd"/>
            <w:r w:rsidRPr="00F5339C">
              <w:rPr>
                <w:rFonts w:cstheme="minorHAnsi"/>
                <w:sz w:val="20"/>
                <w:szCs w:val="20"/>
              </w:rPr>
              <w:t xml:space="preserve">, της κοινωνικής. </w:t>
            </w:r>
          </w:p>
          <w:p w14:paraId="70192C72" w14:textId="77777777" w:rsidR="00754C0D" w:rsidRPr="00F5339C" w:rsidRDefault="00754C0D" w:rsidP="00014D95">
            <w:pPr>
              <w:widowControl w:val="0"/>
              <w:autoSpaceDE w:val="0"/>
              <w:autoSpaceDN w:val="0"/>
              <w:adjustRightInd w:val="0"/>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1A1FE7"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518C1CCF" w14:textId="77777777" w:rsidTr="00014D95">
              <w:tc>
                <w:tcPr>
                  <w:tcW w:w="3995" w:type="dxa"/>
                  <w:shd w:val="clear" w:color="auto" w:fill="auto"/>
                </w:tcPr>
                <w:p w14:paraId="10CB14FE" w14:textId="77777777" w:rsidR="00754C0D" w:rsidRPr="00F5339C" w:rsidRDefault="00754C0D" w:rsidP="00014D95">
                  <w:pPr>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59F10640" w14:textId="77777777" w:rsidR="00754C0D" w:rsidRPr="00F5339C" w:rsidRDefault="00754C0D" w:rsidP="00014D95">
                  <w:pPr>
                    <w:rPr>
                      <w:rFonts w:cstheme="minorHAnsi"/>
                      <w:b/>
                      <w:sz w:val="20"/>
                      <w:szCs w:val="20"/>
                    </w:rPr>
                  </w:pPr>
                  <w:r w:rsidRPr="00F5339C">
                    <w:rPr>
                      <w:rFonts w:cstheme="minorHAnsi"/>
                      <w:b/>
                      <w:sz w:val="20"/>
                      <w:szCs w:val="20"/>
                    </w:rPr>
                    <w:t>Βιβλιογραφία</w:t>
                  </w:r>
                </w:p>
              </w:tc>
              <w:tc>
                <w:tcPr>
                  <w:tcW w:w="1765" w:type="dxa"/>
                  <w:shd w:val="clear" w:color="auto" w:fill="auto"/>
                </w:tcPr>
                <w:p w14:paraId="0E89A503" w14:textId="77777777" w:rsidR="00754C0D" w:rsidRPr="00F5339C" w:rsidRDefault="00754C0D" w:rsidP="00014D95">
                  <w:pPr>
                    <w:rPr>
                      <w:rFonts w:cstheme="minorHAnsi"/>
                      <w:b/>
                      <w:sz w:val="20"/>
                      <w:szCs w:val="20"/>
                    </w:rPr>
                  </w:pPr>
                  <w:r w:rsidRPr="00F5339C">
                    <w:rPr>
                      <w:rFonts w:cstheme="minorHAnsi"/>
                      <w:b/>
                      <w:sz w:val="20"/>
                      <w:szCs w:val="20"/>
                    </w:rPr>
                    <w:t>Σύνδεσμος παρουσίασης</w:t>
                  </w:r>
                </w:p>
              </w:tc>
            </w:tr>
            <w:tr w:rsidR="00754C0D" w:rsidRPr="00F5339C" w14:paraId="33C9C6E8" w14:textId="77777777" w:rsidTr="00014D95">
              <w:tc>
                <w:tcPr>
                  <w:tcW w:w="3995" w:type="dxa"/>
                  <w:shd w:val="clear" w:color="auto" w:fill="auto"/>
                </w:tcPr>
                <w:p w14:paraId="073A1E4C"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Σημασία, λεξική σημασία, προτασιακή σημασία</w:t>
                  </w:r>
                </w:p>
              </w:tc>
              <w:tc>
                <w:tcPr>
                  <w:tcW w:w="2486" w:type="dxa"/>
                  <w:shd w:val="clear" w:color="auto" w:fill="auto"/>
                </w:tcPr>
                <w:p w14:paraId="5BA90F11" w14:textId="77777777" w:rsidR="00754C0D" w:rsidRPr="00F5339C" w:rsidRDefault="00754C0D" w:rsidP="00014D95">
                  <w:pPr>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7FB3E79F" w14:textId="77777777" w:rsidR="00754C0D" w:rsidRPr="00F5339C" w:rsidRDefault="00754C0D" w:rsidP="00014D95">
                  <w:pPr>
                    <w:rPr>
                      <w:rFonts w:cstheme="minorHAnsi"/>
                      <w:sz w:val="20"/>
                      <w:szCs w:val="20"/>
                    </w:rPr>
                  </w:pPr>
                </w:p>
              </w:tc>
            </w:tr>
            <w:tr w:rsidR="00754C0D" w:rsidRPr="00F5339C" w14:paraId="582414AA" w14:textId="77777777" w:rsidTr="00014D95">
              <w:tc>
                <w:tcPr>
                  <w:tcW w:w="3995" w:type="dxa"/>
                  <w:shd w:val="clear" w:color="auto" w:fill="auto"/>
                </w:tcPr>
                <w:p w14:paraId="5EE08DC4"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 xml:space="preserve">Σημασία </w:t>
                  </w:r>
                  <w:proofErr w:type="spellStart"/>
                  <w:r w:rsidRPr="00F5339C">
                    <w:rPr>
                      <w:rFonts w:cstheme="minorHAnsi"/>
                      <w:sz w:val="20"/>
                      <w:szCs w:val="20"/>
                    </w:rPr>
                    <w:t>εκφωνημάτων</w:t>
                  </w:r>
                  <w:proofErr w:type="spellEnd"/>
                  <w:r w:rsidRPr="00F5339C">
                    <w:rPr>
                      <w:rFonts w:cstheme="minorHAnsi"/>
                      <w:sz w:val="20"/>
                      <w:szCs w:val="20"/>
                    </w:rPr>
                    <w:t>, δήλωση, αναφορά</w:t>
                  </w:r>
                </w:p>
              </w:tc>
              <w:tc>
                <w:tcPr>
                  <w:tcW w:w="2486" w:type="dxa"/>
                  <w:shd w:val="clear" w:color="auto" w:fill="auto"/>
                </w:tcPr>
                <w:p w14:paraId="67AB9016" w14:textId="77777777" w:rsidR="00754C0D" w:rsidRPr="00F5339C" w:rsidRDefault="00754C0D" w:rsidP="00014D95">
                  <w:pPr>
                    <w:rPr>
                      <w:rFonts w:cstheme="minorHAnsi"/>
                      <w:sz w:val="20"/>
                      <w:szCs w:val="20"/>
                    </w:rPr>
                  </w:pPr>
                </w:p>
              </w:tc>
              <w:tc>
                <w:tcPr>
                  <w:tcW w:w="1765" w:type="dxa"/>
                  <w:shd w:val="clear" w:color="auto" w:fill="auto"/>
                </w:tcPr>
                <w:p w14:paraId="3BC38DCF" w14:textId="77777777" w:rsidR="00754C0D" w:rsidRPr="00F5339C" w:rsidRDefault="00754C0D" w:rsidP="00014D95">
                  <w:pPr>
                    <w:rPr>
                      <w:rFonts w:cstheme="minorHAnsi"/>
                      <w:sz w:val="20"/>
                      <w:szCs w:val="20"/>
                    </w:rPr>
                  </w:pPr>
                </w:p>
              </w:tc>
            </w:tr>
            <w:tr w:rsidR="00754C0D" w:rsidRPr="00F5339C" w14:paraId="67721954" w14:textId="77777777" w:rsidTr="00014D95">
              <w:tc>
                <w:tcPr>
                  <w:tcW w:w="3995" w:type="dxa"/>
                  <w:shd w:val="clear" w:color="auto" w:fill="auto"/>
                </w:tcPr>
                <w:p w14:paraId="7B39AF1F"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Συνειρμική σημασία, μη αναφορική σημασία</w:t>
                  </w:r>
                </w:p>
              </w:tc>
              <w:tc>
                <w:tcPr>
                  <w:tcW w:w="2486" w:type="dxa"/>
                  <w:shd w:val="clear" w:color="auto" w:fill="auto"/>
                </w:tcPr>
                <w:p w14:paraId="6F0031A5" w14:textId="77777777" w:rsidR="00754C0D" w:rsidRPr="00F5339C" w:rsidRDefault="00754C0D" w:rsidP="00014D95">
                  <w:pPr>
                    <w:rPr>
                      <w:rFonts w:cstheme="minorHAnsi"/>
                      <w:sz w:val="20"/>
                      <w:szCs w:val="20"/>
                    </w:rPr>
                  </w:pPr>
                </w:p>
              </w:tc>
              <w:tc>
                <w:tcPr>
                  <w:tcW w:w="1765" w:type="dxa"/>
                  <w:shd w:val="clear" w:color="auto" w:fill="auto"/>
                </w:tcPr>
                <w:p w14:paraId="757D6AAB" w14:textId="77777777" w:rsidR="00754C0D" w:rsidRPr="00F5339C" w:rsidRDefault="00754C0D" w:rsidP="00014D95">
                  <w:pPr>
                    <w:rPr>
                      <w:rFonts w:cstheme="minorHAnsi"/>
                      <w:sz w:val="20"/>
                      <w:szCs w:val="20"/>
                    </w:rPr>
                  </w:pPr>
                </w:p>
              </w:tc>
            </w:tr>
            <w:tr w:rsidR="00754C0D" w:rsidRPr="00F5339C" w14:paraId="24191563" w14:textId="77777777" w:rsidTr="00014D95">
              <w:tc>
                <w:tcPr>
                  <w:tcW w:w="3995" w:type="dxa"/>
                  <w:shd w:val="clear" w:color="auto" w:fill="auto"/>
                </w:tcPr>
                <w:p w14:paraId="1F42AB6C" w14:textId="77777777" w:rsidR="00754C0D" w:rsidRPr="00F5339C" w:rsidRDefault="00754C0D" w:rsidP="00DB5B81">
                  <w:pPr>
                    <w:pStyle w:val="a6"/>
                    <w:numPr>
                      <w:ilvl w:val="0"/>
                      <w:numId w:val="193"/>
                    </w:numPr>
                    <w:spacing w:after="0" w:line="240" w:lineRule="auto"/>
                    <w:ind w:left="720"/>
                    <w:rPr>
                      <w:rFonts w:cstheme="minorHAnsi"/>
                      <w:sz w:val="20"/>
                      <w:szCs w:val="20"/>
                    </w:rPr>
                  </w:pPr>
                  <w:proofErr w:type="spellStart"/>
                  <w:r w:rsidRPr="00F5339C">
                    <w:rPr>
                      <w:rFonts w:cstheme="minorHAnsi"/>
                      <w:sz w:val="20"/>
                      <w:szCs w:val="20"/>
                    </w:rPr>
                    <w:t>Εννοιακές</w:t>
                  </w:r>
                  <w:proofErr w:type="spellEnd"/>
                  <w:r w:rsidRPr="00F5339C">
                    <w:rPr>
                      <w:rFonts w:cstheme="minorHAnsi"/>
                      <w:sz w:val="20"/>
                      <w:szCs w:val="20"/>
                    </w:rPr>
                    <w:t xml:space="preserve"> Σχέσεις: Ομωνυμία, Πολυσημία, Συνωνυμία, </w:t>
                  </w:r>
                  <w:proofErr w:type="spellStart"/>
                  <w:r w:rsidRPr="00F5339C">
                    <w:rPr>
                      <w:rFonts w:cstheme="minorHAnsi"/>
                      <w:sz w:val="20"/>
                      <w:szCs w:val="20"/>
                    </w:rPr>
                    <w:t>Υπωνυμία</w:t>
                  </w:r>
                  <w:proofErr w:type="spellEnd"/>
                  <w:r w:rsidRPr="00F5339C">
                    <w:rPr>
                      <w:rFonts w:cstheme="minorHAnsi"/>
                      <w:sz w:val="20"/>
                      <w:szCs w:val="20"/>
                    </w:rPr>
                    <w:t>, Αντίθεση, Μετωνυμία</w:t>
                  </w:r>
                </w:p>
              </w:tc>
              <w:tc>
                <w:tcPr>
                  <w:tcW w:w="2486" w:type="dxa"/>
                  <w:shd w:val="clear" w:color="auto" w:fill="auto"/>
                </w:tcPr>
                <w:p w14:paraId="5BB70408" w14:textId="77777777" w:rsidR="00754C0D" w:rsidRPr="00F5339C" w:rsidRDefault="00754C0D" w:rsidP="00014D95">
                  <w:pPr>
                    <w:rPr>
                      <w:rFonts w:cstheme="minorHAnsi"/>
                      <w:sz w:val="20"/>
                      <w:szCs w:val="20"/>
                    </w:rPr>
                  </w:pPr>
                </w:p>
              </w:tc>
              <w:tc>
                <w:tcPr>
                  <w:tcW w:w="1765" w:type="dxa"/>
                  <w:shd w:val="clear" w:color="auto" w:fill="auto"/>
                </w:tcPr>
                <w:p w14:paraId="172290C8" w14:textId="77777777" w:rsidR="00754C0D" w:rsidRPr="00F5339C" w:rsidRDefault="00754C0D" w:rsidP="00014D95">
                  <w:pPr>
                    <w:rPr>
                      <w:rFonts w:cstheme="minorHAnsi"/>
                      <w:sz w:val="20"/>
                      <w:szCs w:val="20"/>
                    </w:rPr>
                  </w:pPr>
                </w:p>
              </w:tc>
            </w:tr>
            <w:tr w:rsidR="00754C0D" w:rsidRPr="00F5339C" w14:paraId="252D178D" w14:textId="77777777" w:rsidTr="00014D95">
              <w:tc>
                <w:tcPr>
                  <w:tcW w:w="3995" w:type="dxa"/>
                  <w:shd w:val="clear" w:color="auto" w:fill="auto"/>
                </w:tcPr>
                <w:p w14:paraId="71562A70"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Πραγματολογία και σημασιολογία - τα δύο επίπεδα ανάλυσης της γλωσσικής σημασίας</w:t>
                  </w:r>
                </w:p>
              </w:tc>
              <w:tc>
                <w:tcPr>
                  <w:tcW w:w="2486" w:type="dxa"/>
                  <w:shd w:val="clear" w:color="auto" w:fill="auto"/>
                </w:tcPr>
                <w:p w14:paraId="11A702BA" w14:textId="77777777" w:rsidR="00754C0D" w:rsidRPr="00F5339C" w:rsidRDefault="00754C0D" w:rsidP="00014D95">
                  <w:pPr>
                    <w:rPr>
                      <w:rFonts w:cstheme="minorHAnsi"/>
                      <w:sz w:val="20"/>
                      <w:szCs w:val="20"/>
                    </w:rPr>
                  </w:pPr>
                </w:p>
              </w:tc>
              <w:tc>
                <w:tcPr>
                  <w:tcW w:w="1765" w:type="dxa"/>
                  <w:shd w:val="clear" w:color="auto" w:fill="auto"/>
                </w:tcPr>
                <w:p w14:paraId="4F204CBF" w14:textId="77777777" w:rsidR="00754C0D" w:rsidRPr="00F5339C" w:rsidRDefault="00754C0D" w:rsidP="00014D95">
                  <w:pPr>
                    <w:rPr>
                      <w:rFonts w:cstheme="minorHAnsi"/>
                      <w:sz w:val="20"/>
                      <w:szCs w:val="20"/>
                    </w:rPr>
                  </w:pPr>
                </w:p>
              </w:tc>
            </w:tr>
            <w:tr w:rsidR="00754C0D" w:rsidRPr="00F5339C" w14:paraId="1F670D7E" w14:textId="77777777" w:rsidTr="00014D95">
              <w:tc>
                <w:tcPr>
                  <w:tcW w:w="3995" w:type="dxa"/>
                  <w:shd w:val="clear" w:color="auto" w:fill="auto"/>
                </w:tcPr>
                <w:p w14:paraId="4DED3FBC"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 xml:space="preserve">Αφηρημένη και </w:t>
                  </w:r>
                  <w:proofErr w:type="spellStart"/>
                  <w:r w:rsidRPr="00F5339C">
                    <w:rPr>
                      <w:rFonts w:cstheme="minorHAnsi"/>
                      <w:sz w:val="20"/>
                      <w:szCs w:val="20"/>
                    </w:rPr>
                    <w:t>συμφραστική</w:t>
                  </w:r>
                  <w:proofErr w:type="spellEnd"/>
                  <w:r w:rsidRPr="00F5339C">
                    <w:rPr>
                      <w:rFonts w:cstheme="minorHAnsi"/>
                      <w:sz w:val="20"/>
                      <w:szCs w:val="20"/>
                    </w:rPr>
                    <w:t xml:space="preserve"> σημασία και η </w:t>
                  </w:r>
                  <w:proofErr w:type="spellStart"/>
                  <w:r w:rsidRPr="00F5339C">
                    <w:rPr>
                      <w:rFonts w:cstheme="minorHAnsi"/>
                      <w:sz w:val="20"/>
                      <w:szCs w:val="20"/>
                    </w:rPr>
                    <w:t>συνομιλιακή</w:t>
                  </w:r>
                  <w:proofErr w:type="spellEnd"/>
                  <w:r w:rsidRPr="00F5339C">
                    <w:rPr>
                      <w:rFonts w:cstheme="minorHAnsi"/>
                      <w:sz w:val="20"/>
                      <w:szCs w:val="20"/>
                    </w:rPr>
                    <w:t xml:space="preserve"> κατασκευή σημασίας</w:t>
                  </w:r>
                </w:p>
              </w:tc>
              <w:tc>
                <w:tcPr>
                  <w:tcW w:w="2486" w:type="dxa"/>
                  <w:shd w:val="clear" w:color="auto" w:fill="auto"/>
                </w:tcPr>
                <w:p w14:paraId="21B2DC07" w14:textId="77777777" w:rsidR="00754C0D" w:rsidRPr="00F5339C" w:rsidRDefault="00754C0D" w:rsidP="00014D95">
                  <w:pPr>
                    <w:rPr>
                      <w:rFonts w:cstheme="minorHAnsi"/>
                      <w:sz w:val="20"/>
                      <w:szCs w:val="20"/>
                    </w:rPr>
                  </w:pPr>
                </w:p>
              </w:tc>
              <w:tc>
                <w:tcPr>
                  <w:tcW w:w="1765" w:type="dxa"/>
                  <w:shd w:val="clear" w:color="auto" w:fill="auto"/>
                </w:tcPr>
                <w:p w14:paraId="65AFAC04" w14:textId="77777777" w:rsidR="00754C0D" w:rsidRPr="00F5339C" w:rsidRDefault="00754C0D" w:rsidP="00014D95">
                  <w:pPr>
                    <w:rPr>
                      <w:rFonts w:cstheme="minorHAnsi"/>
                      <w:sz w:val="20"/>
                      <w:szCs w:val="20"/>
                    </w:rPr>
                  </w:pPr>
                </w:p>
              </w:tc>
            </w:tr>
            <w:tr w:rsidR="00754C0D" w:rsidRPr="00F5339C" w14:paraId="33B7E1A2" w14:textId="77777777" w:rsidTr="00014D95">
              <w:tc>
                <w:tcPr>
                  <w:tcW w:w="3995" w:type="dxa"/>
                  <w:shd w:val="clear" w:color="auto" w:fill="auto"/>
                </w:tcPr>
                <w:p w14:paraId="4F7D4DCD"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 xml:space="preserve">Γλωσσικές πράξεις – Η θεωρία του </w:t>
                  </w:r>
                  <w:proofErr w:type="spellStart"/>
                  <w:r w:rsidRPr="00F5339C">
                    <w:rPr>
                      <w:rFonts w:cstheme="minorHAnsi"/>
                      <w:sz w:val="20"/>
                      <w:szCs w:val="20"/>
                    </w:rPr>
                    <w:t>Austin</w:t>
                  </w:r>
                  <w:proofErr w:type="spellEnd"/>
                </w:p>
              </w:tc>
              <w:tc>
                <w:tcPr>
                  <w:tcW w:w="2486" w:type="dxa"/>
                  <w:shd w:val="clear" w:color="auto" w:fill="auto"/>
                </w:tcPr>
                <w:p w14:paraId="151E7FB3" w14:textId="77777777" w:rsidR="00754C0D" w:rsidRPr="00F5339C" w:rsidRDefault="00754C0D" w:rsidP="00014D95">
                  <w:pPr>
                    <w:rPr>
                      <w:rFonts w:cstheme="minorHAnsi"/>
                      <w:sz w:val="20"/>
                      <w:szCs w:val="20"/>
                    </w:rPr>
                  </w:pPr>
                </w:p>
              </w:tc>
              <w:tc>
                <w:tcPr>
                  <w:tcW w:w="1765" w:type="dxa"/>
                  <w:shd w:val="clear" w:color="auto" w:fill="auto"/>
                </w:tcPr>
                <w:p w14:paraId="4E15C1C8" w14:textId="77777777" w:rsidR="00754C0D" w:rsidRPr="00F5339C" w:rsidRDefault="00754C0D" w:rsidP="00014D95">
                  <w:pPr>
                    <w:rPr>
                      <w:rFonts w:cstheme="minorHAnsi"/>
                      <w:sz w:val="20"/>
                      <w:szCs w:val="20"/>
                    </w:rPr>
                  </w:pPr>
                </w:p>
              </w:tc>
            </w:tr>
            <w:tr w:rsidR="00754C0D" w:rsidRPr="00F5339C" w14:paraId="27FF4B1E" w14:textId="77777777" w:rsidTr="00014D95">
              <w:tc>
                <w:tcPr>
                  <w:tcW w:w="3995" w:type="dxa"/>
                  <w:shd w:val="clear" w:color="auto" w:fill="auto"/>
                </w:tcPr>
                <w:p w14:paraId="3057E4BC"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 xml:space="preserve">Γλωσσικές πράξεις – Η θεωρία του </w:t>
                  </w:r>
                  <w:proofErr w:type="spellStart"/>
                  <w:r w:rsidRPr="00F5339C">
                    <w:rPr>
                      <w:rFonts w:cstheme="minorHAnsi"/>
                      <w:sz w:val="20"/>
                      <w:szCs w:val="20"/>
                    </w:rPr>
                    <w:t>Searle</w:t>
                  </w:r>
                  <w:proofErr w:type="spellEnd"/>
                </w:p>
              </w:tc>
              <w:tc>
                <w:tcPr>
                  <w:tcW w:w="2486" w:type="dxa"/>
                  <w:shd w:val="clear" w:color="auto" w:fill="auto"/>
                </w:tcPr>
                <w:p w14:paraId="36EED4D1" w14:textId="77777777" w:rsidR="00754C0D" w:rsidRPr="00F5339C" w:rsidRDefault="00754C0D" w:rsidP="00014D95">
                  <w:pPr>
                    <w:rPr>
                      <w:rFonts w:cstheme="minorHAnsi"/>
                      <w:sz w:val="20"/>
                      <w:szCs w:val="20"/>
                    </w:rPr>
                  </w:pPr>
                </w:p>
              </w:tc>
              <w:tc>
                <w:tcPr>
                  <w:tcW w:w="1765" w:type="dxa"/>
                  <w:shd w:val="clear" w:color="auto" w:fill="auto"/>
                </w:tcPr>
                <w:p w14:paraId="03672B93" w14:textId="77777777" w:rsidR="00754C0D" w:rsidRPr="00F5339C" w:rsidRDefault="00754C0D" w:rsidP="00014D95">
                  <w:pPr>
                    <w:rPr>
                      <w:rFonts w:cstheme="minorHAnsi"/>
                      <w:sz w:val="20"/>
                      <w:szCs w:val="20"/>
                    </w:rPr>
                  </w:pPr>
                </w:p>
              </w:tc>
            </w:tr>
            <w:tr w:rsidR="00754C0D" w:rsidRPr="00F5339C" w14:paraId="2FD07AB3" w14:textId="77777777" w:rsidTr="00014D95">
              <w:tc>
                <w:tcPr>
                  <w:tcW w:w="3995" w:type="dxa"/>
                  <w:shd w:val="clear" w:color="auto" w:fill="auto"/>
                </w:tcPr>
                <w:p w14:paraId="07F197E4"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Πλάγιες/έμμεσες γλωσσικές πράξεις. Η θεωρία της ευγένειας (είδη ευγένειας, η έκφραση ευγένειας</w:t>
                  </w:r>
                  <w:r>
                    <w:rPr>
                      <w:rFonts w:cstheme="minorHAnsi"/>
                      <w:sz w:val="20"/>
                      <w:szCs w:val="20"/>
                    </w:rPr>
                    <w:t xml:space="preserve"> </w:t>
                  </w:r>
                  <w:r w:rsidRPr="00F5339C">
                    <w:rPr>
                      <w:rFonts w:cstheme="minorHAnsi"/>
                      <w:sz w:val="20"/>
                      <w:szCs w:val="20"/>
                    </w:rPr>
                    <w:t>στα δύο φύλα και ανά πολιτισμό), ρατσιστικός λόγος (γνωρίσματα ρατσιστικού λόγου, έκφραση του ρατσιστικού λόγου στα δύο φύλα)</w:t>
                  </w:r>
                </w:p>
              </w:tc>
              <w:tc>
                <w:tcPr>
                  <w:tcW w:w="2486" w:type="dxa"/>
                  <w:shd w:val="clear" w:color="auto" w:fill="auto"/>
                </w:tcPr>
                <w:p w14:paraId="5A5CBF12" w14:textId="77777777" w:rsidR="00754C0D" w:rsidRPr="00F5339C" w:rsidRDefault="00754C0D" w:rsidP="00014D95">
                  <w:pPr>
                    <w:rPr>
                      <w:rFonts w:cstheme="minorHAnsi"/>
                      <w:sz w:val="20"/>
                      <w:szCs w:val="20"/>
                    </w:rPr>
                  </w:pPr>
                </w:p>
              </w:tc>
              <w:tc>
                <w:tcPr>
                  <w:tcW w:w="1765" w:type="dxa"/>
                  <w:shd w:val="clear" w:color="auto" w:fill="auto"/>
                </w:tcPr>
                <w:p w14:paraId="331B0D0D" w14:textId="77777777" w:rsidR="00754C0D" w:rsidRPr="00F5339C" w:rsidRDefault="00754C0D" w:rsidP="00014D95">
                  <w:pPr>
                    <w:rPr>
                      <w:rFonts w:cstheme="minorHAnsi"/>
                      <w:sz w:val="20"/>
                      <w:szCs w:val="20"/>
                    </w:rPr>
                  </w:pPr>
                </w:p>
              </w:tc>
            </w:tr>
            <w:tr w:rsidR="00754C0D" w:rsidRPr="00F5339C" w14:paraId="48344CC1" w14:textId="77777777" w:rsidTr="00014D95">
              <w:trPr>
                <w:trHeight w:val="926"/>
              </w:trPr>
              <w:tc>
                <w:tcPr>
                  <w:tcW w:w="3995" w:type="dxa"/>
                  <w:shd w:val="clear" w:color="auto" w:fill="auto"/>
                </w:tcPr>
                <w:p w14:paraId="6BFFE9BC"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 xml:space="preserve">Η θεωρία των </w:t>
                  </w:r>
                  <w:proofErr w:type="spellStart"/>
                  <w:r w:rsidRPr="00F5339C">
                    <w:rPr>
                      <w:rFonts w:cstheme="minorHAnsi"/>
                      <w:sz w:val="20"/>
                      <w:szCs w:val="20"/>
                    </w:rPr>
                    <w:t>υπονοημάτων</w:t>
                  </w:r>
                  <w:proofErr w:type="spellEnd"/>
                  <w:r w:rsidRPr="00F5339C">
                    <w:rPr>
                      <w:rFonts w:cstheme="minorHAnsi"/>
                      <w:sz w:val="20"/>
                      <w:szCs w:val="20"/>
                    </w:rPr>
                    <w:t xml:space="preserve"> του </w:t>
                  </w:r>
                  <w:proofErr w:type="spellStart"/>
                  <w:r w:rsidRPr="00F5339C">
                    <w:rPr>
                      <w:rFonts w:cstheme="minorHAnsi"/>
                      <w:sz w:val="20"/>
                      <w:szCs w:val="20"/>
                    </w:rPr>
                    <w:t>Grice</w:t>
                  </w:r>
                  <w:proofErr w:type="spellEnd"/>
                  <w:r w:rsidRPr="00F5339C">
                    <w:rPr>
                      <w:rFonts w:cstheme="minorHAnsi"/>
                      <w:sz w:val="20"/>
                      <w:szCs w:val="20"/>
                    </w:rPr>
                    <w:t>: η αρχή της συνεργασίας και τα τέσσερα αξιώματα</w:t>
                  </w:r>
                </w:p>
              </w:tc>
              <w:tc>
                <w:tcPr>
                  <w:tcW w:w="2486" w:type="dxa"/>
                  <w:shd w:val="clear" w:color="auto" w:fill="auto"/>
                </w:tcPr>
                <w:p w14:paraId="53B6C0CA" w14:textId="77777777" w:rsidR="00754C0D" w:rsidRPr="00F5339C" w:rsidRDefault="00754C0D" w:rsidP="00014D95">
                  <w:pPr>
                    <w:rPr>
                      <w:rFonts w:cstheme="minorHAnsi"/>
                      <w:sz w:val="20"/>
                      <w:szCs w:val="20"/>
                    </w:rPr>
                  </w:pPr>
                </w:p>
              </w:tc>
              <w:tc>
                <w:tcPr>
                  <w:tcW w:w="1765" w:type="dxa"/>
                  <w:shd w:val="clear" w:color="auto" w:fill="auto"/>
                </w:tcPr>
                <w:p w14:paraId="250EEA03" w14:textId="77777777" w:rsidR="00754C0D" w:rsidRPr="00F5339C" w:rsidRDefault="00754C0D" w:rsidP="00014D95">
                  <w:pPr>
                    <w:rPr>
                      <w:rFonts w:cstheme="minorHAnsi"/>
                      <w:sz w:val="20"/>
                      <w:szCs w:val="20"/>
                    </w:rPr>
                  </w:pPr>
                </w:p>
              </w:tc>
            </w:tr>
            <w:tr w:rsidR="00754C0D" w:rsidRPr="00F5339C" w14:paraId="03521B4E" w14:textId="77777777" w:rsidTr="00014D95">
              <w:tc>
                <w:tcPr>
                  <w:tcW w:w="3995" w:type="dxa"/>
                  <w:shd w:val="clear" w:color="auto" w:fill="auto"/>
                </w:tcPr>
                <w:p w14:paraId="197175E3"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lastRenderedPageBreak/>
                    <w:t xml:space="preserve">Η θεωρία των </w:t>
                  </w:r>
                  <w:proofErr w:type="spellStart"/>
                  <w:r w:rsidRPr="00F5339C">
                    <w:rPr>
                      <w:rFonts w:cstheme="minorHAnsi"/>
                      <w:sz w:val="20"/>
                      <w:szCs w:val="20"/>
                    </w:rPr>
                    <w:t>υπονοημάτων</w:t>
                  </w:r>
                  <w:proofErr w:type="spellEnd"/>
                  <w:r w:rsidRPr="00F5339C">
                    <w:rPr>
                      <w:rFonts w:cstheme="minorHAnsi"/>
                      <w:sz w:val="20"/>
                      <w:szCs w:val="20"/>
                    </w:rPr>
                    <w:t xml:space="preserve"> του </w:t>
                  </w:r>
                  <w:proofErr w:type="spellStart"/>
                  <w:r w:rsidRPr="00F5339C">
                    <w:rPr>
                      <w:rFonts w:cstheme="minorHAnsi"/>
                      <w:sz w:val="20"/>
                      <w:szCs w:val="20"/>
                    </w:rPr>
                    <w:t>Grice</w:t>
                  </w:r>
                  <w:proofErr w:type="spellEnd"/>
                  <w:r w:rsidRPr="00F5339C">
                    <w:rPr>
                      <w:rFonts w:cstheme="minorHAnsi"/>
                      <w:sz w:val="20"/>
                      <w:szCs w:val="20"/>
                    </w:rPr>
                    <w:t xml:space="preserve">: </w:t>
                  </w:r>
                  <w:proofErr w:type="spellStart"/>
                  <w:r w:rsidRPr="00F5339C">
                    <w:rPr>
                      <w:rFonts w:cstheme="minorHAnsi"/>
                      <w:sz w:val="20"/>
                      <w:szCs w:val="20"/>
                    </w:rPr>
                    <w:t>συνομιλιακά</w:t>
                  </w:r>
                  <w:proofErr w:type="spellEnd"/>
                  <w:r w:rsidRPr="00F5339C">
                    <w:rPr>
                      <w:rFonts w:cstheme="minorHAnsi"/>
                      <w:sz w:val="20"/>
                      <w:szCs w:val="20"/>
                    </w:rPr>
                    <w:t xml:space="preserve"> </w:t>
                  </w:r>
                  <w:proofErr w:type="spellStart"/>
                  <w:r w:rsidRPr="00F5339C">
                    <w:rPr>
                      <w:rFonts w:cstheme="minorHAnsi"/>
                      <w:sz w:val="20"/>
                      <w:szCs w:val="20"/>
                    </w:rPr>
                    <w:t>υπονοήματα</w:t>
                  </w:r>
                  <w:proofErr w:type="spellEnd"/>
                  <w:r w:rsidRPr="00F5339C">
                    <w:rPr>
                      <w:rFonts w:cstheme="minorHAnsi"/>
                      <w:sz w:val="20"/>
                      <w:szCs w:val="20"/>
                    </w:rPr>
                    <w:t>. Είδη παραβιάσεων των διαλογικών αξιωμάτων</w:t>
                  </w:r>
                </w:p>
              </w:tc>
              <w:tc>
                <w:tcPr>
                  <w:tcW w:w="2486" w:type="dxa"/>
                  <w:shd w:val="clear" w:color="auto" w:fill="auto"/>
                </w:tcPr>
                <w:p w14:paraId="30C43CEA" w14:textId="77777777" w:rsidR="00754C0D" w:rsidRPr="00F5339C" w:rsidRDefault="00754C0D" w:rsidP="00014D95">
                  <w:pPr>
                    <w:rPr>
                      <w:rFonts w:cstheme="minorHAnsi"/>
                      <w:sz w:val="20"/>
                      <w:szCs w:val="20"/>
                    </w:rPr>
                  </w:pPr>
                </w:p>
              </w:tc>
              <w:tc>
                <w:tcPr>
                  <w:tcW w:w="1765" w:type="dxa"/>
                  <w:shd w:val="clear" w:color="auto" w:fill="auto"/>
                </w:tcPr>
                <w:p w14:paraId="7361A05E" w14:textId="77777777" w:rsidR="00754C0D" w:rsidRPr="00F5339C" w:rsidRDefault="00754C0D" w:rsidP="00014D95">
                  <w:pPr>
                    <w:rPr>
                      <w:rFonts w:cstheme="minorHAnsi"/>
                      <w:sz w:val="20"/>
                      <w:szCs w:val="20"/>
                    </w:rPr>
                  </w:pPr>
                </w:p>
              </w:tc>
            </w:tr>
            <w:tr w:rsidR="00754C0D" w:rsidRPr="00F5339C" w14:paraId="03CF289E" w14:textId="77777777" w:rsidTr="00014D95">
              <w:tc>
                <w:tcPr>
                  <w:tcW w:w="3995" w:type="dxa"/>
                  <w:shd w:val="clear" w:color="auto" w:fill="auto"/>
                </w:tcPr>
                <w:p w14:paraId="7FEE3B33" w14:textId="77777777" w:rsidR="00754C0D" w:rsidRPr="00F5339C" w:rsidRDefault="00754C0D" w:rsidP="00DB5B81">
                  <w:pPr>
                    <w:pStyle w:val="a6"/>
                    <w:numPr>
                      <w:ilvl w:val="0"/>
                      <w:numId w:val="193"/>
                    </w:numPr>
                    <w:spacing w:after="0" w:line="240" w:lineRule="auto"/>
                    <w:ind w:left="720"/>
                    <w:rPr>
                      <w:rFonts w:cstheme="minorHAnsi"/>
                      <w:sz w:val="20"/>
                      <w:szCs w:val="20"/>
                    </w:rPr>
                  </w:pPr>
                  <w:proofErr w:type="spellStart"/>
                  <w:r w:rsidRPr="00F5339C">
                    <w:rPr>
                      <w:rFonts w:cstheme="minorHAnsi"/>
                      <w:sz w:val="20"/>
                      <w:szCs w:val="20"/>
                    </w:rPr>
                    <w:t>Δείξη</w:t>
                  </w:r>
                  <w:proofErr w:type="spellEnd"/>
                  <w:r w:rsidRPr="00F5339C">
                    <w:rPr>
                      <w:rFonts w:cstheme="minorHAnsi"/>
                      <w:sz w:val="20"/>
                      <w:szCs w:val="20"/>
                    </w:rPr>
                    <w:t xml:space="preserve"> και δεικτικότητα</w:t>
                  </w:r>
                </w:p>
              </w:tc>
              <w:tc>
                <w:tcPr>
                  <w:tcW w:w="2486" w:type="dxa"/>
                  <w:shd w:val="clear" w:color="auto" w:fill="auto"/>
                </w:tcPr>
                <w:p w14:paraId="716218C0" w14:textId="77777777" w:rsidR="00754C0D" w:rsidRPr="00F5339C" w:rsidRDefault="00754C0D" w:rsidP="00014D95">
                  <w:pPr>
                    <w:rPr>
                      <w:rFonts w:cstheme="minorHAnsi"/>
                      <w:sz w:val="20"/>
                      <w:szCs w:val="20"/>
                    </w:rPr>
                  </w:pPr>
                </w:p>
              </w:tc>
              <w:tc>
                <w:tcPr>
                  <w:tcW w:w="1765" w:type="dxa"/>
                  <w:shd w:val="clear" w:color="auto" w:fill="auto"/>
                </w:tcPr>
                <w:p w14:paraId="5B5C6D04" w14:textId="77777777" w:rsidR="00754C0D" w:rsidRPr="00F5339C" w:rsidRDefault="00754C0D" w:rsidP="00014D95">
                  <w:pPr>
                    <w:rPr>
                      <w:rFonts w:cstheme="minorHAnsi"/>
                      <w:sz w:val="20"/>
                      <w:szCs w:val="20"/>
                    </w:rPr>
                  </w:pPr>
                </w:p>
              </w:tc>
            </w:tr>
            <w:tr w:rsidR="00754C0D" w:rsidRPr="00F5339C" w14:paraId="0AAD866A" w14:textId="77777777" w:rsidTr="00014D95">
              <w:tc>
                <w:tcPr>
                  <w:tcW w:w="3995" w:type="dxa"/>
                  <w:shd w:val="clear" w:color="auto" w:fill="auto"/>
                </w:tcPr>
                <w:p w14:paraId="3D55FA09" w14:textId="77777777" w:rsidR="00754C0D" w:rsidRPr="00F5339C" w:rsidRDefault="00754C0D" w:rsidP="00DB5B81">
                  <w:pPr>
                    <w:pStyle w:val="a6"/>
                    <w:numPr>
                      <w:ilvl w:val="0"/>
                      <w:numId w:val="193"/>
                    </w:numPr>
                    <w:spacing w:after="0" w:line="240" w:lineRule="auto"/>
                    <w:ind w:left="720"/>
                    <w:rPr>
                      <w:rFonts w:cstheme="minorHAnsi"/>
                      <w:sz w:val="20"/>
                      <w:szCs w:val="20"/>
                    </w:rPr>
                  </w:pPr>
                  <w:r w:rsidRPr="00F5339C">
                    <w:rPr>
                      <w:rFonts w:cstheme="minorHAnsi"/>
                      <w:sz w:val="20"/>
                      <w:szCs w:val="20"/>
                    </w:rPr>
                    <w:t>Επανάληψη βασικών εννοιών μαθήματος</w:t>
                  </w:r>
                </w:p>
              </w:tc>
              <w:tc>
                <w:tcPr>
                  <w:tcW w:w="2486" w:type="dxa"/>
                  <w:shd w:val="clear" w:color="auto" w:fill="auto"/>
                </w:tcPr>
                <w:p w14:paraId="2665ED6F" w14:textId="77777777" w:rsidR="00754C0D" w:rsidRPr="00F5339C" w:rsidRDefault="00754C0D" w:rsidP="00014D95">
                  <w:pPr>
                    <w:rPr>
                      <w:rFonts w:cstheme="minorHAnsi"/>
                      <w:sz w:val="20"/>
                      <w:szCs w:val="20"/>
                    </w:rPr>
                  </w:pPr>
                </w:p>
              </w:tc>
              <w:tc>
                <w:tcPr>
                  <w:tcW w:w="1765" w:type="dxa"/>
                  <w:shd w:val="clear" w:color="auto" w:fill="auto"/>
                </w:tcPr>
                <w:p w14:paraId="2F527DB6" w14:textId="77777777" w:rsidR="00754C0D" w:rsidRPr="00F5339C" w:rsidRDefault="00754C0D" w:rsidP="00014D95">
                  <w:pPr>
                    <w:rPr>
                      <w:rFonts w:cstheme="minorHAnsi"/>
                      <w:sz w:val="20"/>
                      <w:szCs w:val="20"/>
                    </w:rPr>
                  </w:pPr>
                </w:p>
              </w:tc>
            </w:tr>
            <w:tr w:rsidR="00754C0D" w:rsidRPr="00F5339C" w14:paraId="0C5CA97F" w14:textId="77777777" w:rsidTr="00014D95">
              <w:tc>
                <w:tcPr>
                  <w:tcW w:w="3995" w:type="dxa"/>
                  <w:shd w:val="clear" w:color="auto" w:fill="auto"/>
                </w:tcPr>
                <w:p w14:paraId="3E0A3513" w14:textId="77777777" w:rsidR="00754C0D" w:rsidRPr="00F5339C" w:rsidRDefault="00754C0D" w:rsidP="00014D95">
                  <w:pPr>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28A2E5F5" w14:textId="77777777" w:rsidR="00754C0D" w:rsidRPr="00F5339C" w:rsidRDefault="00754C0D" w:rsidP="00014D95">
                  <w:pPr>
                    <w:rPr>
                      <w:rFonts w:cstheme="minorHAnsi"/>
                      <w:sz w:val="20"/>
                      <w:szCs w:val="20"/>
                    </w:rPr>
                  </w:pPr>
                </w:p>
              </w:tc>
            </w:tr>
            <w:tr w:rsidR="00754C0D" w:rsidRPr="00F5339C" w14:paraId="4093F2EC" w14:textId="77777777" w:rsidTr="00014D95">
              <w:tc>
                <w:tcPr>
                  <w:tcW w:w="3995" w:type="dxa"/>
                  <w:shd w:val="clear" w:color="auto" w:fill="auto"/>
                </w:tcPr>
                <w:p w14:paraId="59DF172C"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5E88C900" w14:textId="77777777" w:rsidR="00754C0D" w:rsidRPr="00F5339C" w:rsidRDefault="00754C0D" w:rsidP="00014D95">
                  <w:pPr>
                    <w:rPr>
                      <w:rFonts w:cstheme="minorHAnsi"/>
                      <w:sz w:val="20"/>
                      <w:szCs w:val="20"/>
                    </w:rPr>
                  </w:pPr>
                  <w:r w:rsidRPr="00F5339C">
                    <w:rPr>
                      <w:rFonts w:cstheme="minorHAnsi"/>
                      <w:sz w:val="20"/>
                      <w:szCs w:val="20"/>
                    </w:rPr>
                    <w:t>Γραπτή εξέταση</w:t>
                  </w:r>
                </w:p>
              </w:tc>
            </w:tr>
            <w:tr w:rsidR="00754C0D" w:rsidRPr="00F5339C" w14:paraId="52418424" w14:textId="77777777" w:rsidTr="00014D95">
              <w:tc>
                <w:tcPr>
                  <w:tcW w:w="3995" w:type="dxa"/>
                  <w:shd w:val="clear" w:color="auto" w:fill="auto"/>
                </w:tcPr>
                <w:p w14:paraId="06DB0D1F"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1C931962"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12BEA4A4" w14:textId="77777777" w:rsidTr="00014D95">
              <w:tc>
                <w:tcPr>
                  <w:tcW w:w="3995" w:type="dxa"/>
                  <w:shd w:val="clear" w:color="auto" w:fill="auto"/>
                </w:tcPr>
                <w:p w14:paraId="3677341E"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161730FA"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2038DB12" w14:textId="77777777" w:rsidTr="00014D95">
              <w:tc>
                <w:tcPr>
                  <w:tcW w:w="3995" w:type="dxa"/>
                  <w:shd w:val="clear" w:color="auto" w:fill="auto"/>
                </w:tcPr>
                <w:p w14:paraId="36BED56F" w14:textId="77777777" w:rsidR="00754C0D" w:rsidRPr="00F5339C" w:rsidRDefault="00754C0D" w:rsidP="00014D95">
                  <w:pPr>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520EE375"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70796EFB" w14:textId="77777777" w:rsidTr="00014D95">
              <w:tc>
                <w:tcPr>
                  <w:tcW w:w="3995" w:type="dxa"/>
                  <w:shd w:val="clear" w:color="auto" w:fill="auto"/>
                </w:tcPr>
                <w:p w14:paraId="4038F3AB" w14:textId="77777777" w:rsidR="00754C0D" w:rsidRPr="00F5339C" w:rsidRDefault="00754C0D" w:rsidP="00014D95">
                  <w:pPr>
                    <w:rPr>
                      <w:rFonts w:cstheme="minorHAnsi"/>
                      <w:sz w:val="20"/>
                      <w:szCs w:val="20"/>
                    </w:rPr>
                  </w:pPr>
                  <w:r w:rsidRPr="00F5339C">
                    <w:rPr>
                      <w:rFonts w:cstheme="minorHAnsi"/>
                      <w:sz w:val="20"/>
                      <w:szCs w:val="20"/>
                    </w:rPr>
                    <w:t>Άλλο</w:t>
                  </w:r>
                </w:p>
              </w:tc>
              <w:tc>
                <w:tcPr>
                  <w:tcW w:w="4251" w:type="dxa"/>
                  <w:gridSpan w:val="2"/>
                  <w:shd w:val="clear" w:color="auto" w:fill="auto"/>
                </w:tcPr>
                <w:p w14:paraId="63E8AE73" w14:textId="77777777" w:rsidR="00754C0D" w:rsidRPr="00F5339C" w:rsidRDefault="00754C0D" w:rsidP="00014D95">
                  <w:pPr>
                    <w:rPr>
                      <w:rFonts w:cstheme="minorHAnsi"/>
                      <w:sz w:val="20"/>
                      <w:szCs w:val="20"/>
                    </w:rPr>
                  </w:pPr>
                  <w:r w:rsidRPr="00F5339C">
                    <w:rPr>
                      <w:rFonts w:cstheme="minorHAnsi"/>
                      <w:sz w:val="20"/>
                      <w:szCs w:val="20"/>
                    </w:rPr>
                    <w:t>………………………….</w:t>
                  </w:r>
                </w:p>
              </w:tc>
            </w:tr>
          </w:tbl>
          <w:p w14:paraId="7DA38106" w14:textId="77777777" w:rsidR="00754C0D" w:rsidRPr="00F5339C" w:rsidRDefault="00754C0D" w:rsidP="00014D95">
            <w:pPr>
              <w:rPr>
                <w:rFonts w:cstheme="minorHAnsi"/>
                <w:sz w:val="20"/>
                <w:szCs w:val="20"/>
              </w:rPr>
            </w:pPr>
          </w:p>
        </w:tc>
      </w:tr>
    </w:tbl>
    <w:p w14:paraId="1B92C536" w14:textId="77777777" w:rsidR="00754C0D" w:rsidRPr="00F5339C" w:rsidRDefault="00754C0D" w:rsidP="00754C0D">
      <w:pPr>
        <w:widowControl w:val="0"/>
        <w:autoSpaceDE w:val="0"/>
        <w:autoSpaceDN w:val="0"/>
        <w:adjustRightInd w:val="0"/>
        <w:spacing w:before="120" w:after="200" w:line="276" w:lineRule="auto"/>
        <w:ind w:left="357"/>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5021285" w14:textId="77777777" w:rsidTr="00014D95">
        <w:tc>
          <w:tcPr>
            <w:tcW w:w="3306" w:type="dxa"/>
            <w:shd w:val="clear" w:color="auto" w:fill="DDD9C3"/>
          </w:tcPr>
          <w:p w14:paraId="68A46681"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05FD646B" w14:textId="77777777" w:rsidR="00754C0D" w:rsidRPr="00F5339C" w:rsidRDefault="00754C0D" w:rsidP="00014D95">
            <w:pPr>
              <w:spacing w:after="200" w:line="276" w:lineRule="auto"/>
              <w:rPr>
                <w:rFonts w:eastAsia="Calibri" w:cstheme="minorHAnsi"/>
                <w:iCs/>
                <w:color w:val="002060"/>
                <w:sz w:val="20"/>
                <w:szCs w:val="20"/>
              </w:rPr>
            </w:pPr>
            <w:r w:rsidRPr="00F5339C">
              <w:rPr>
                <w:rFonts w:eastAsia="Calibri" w:cstheme="minorHAnsi"/>
                <w:iCs/>
                <w:sz w:val="20"/>
                <w:szCs w:val="20"/>
              </w:rPr>
              <w:t>Πρόσωπο με πρόσωπο</w:t>
            </w:r>
          </w:p>
        </w:tc>
      </w:tr>
      <w:tr w:rsidR="00754C0D" w:rsidRPr="00F5339C" w14:paraId="70FD2B37" w14:textId="77777777" w:rsidTr="00014D95">
        <w:tc>
          <w:tcPr>
            <w:tcW w:w="3306" w:type="dxa"/>
            <w:shd w:val="clear" w:color="auto" w:fill="DDD9C3"/>
          </w:tcPr>
          <w:p w14:paraId="1B8D5442" w14:textId="77777777" w:rsidR="00754C0D" w:rsidRPr="00F5339C" w:rsidRDefault="00754C0D" w:rsidP="00014D95">
            <w:pPr>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17E61696"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φοιτητές/φοιτήτριες.</w:t>
            </w:r>
          </w:p>
        </w:tc>
      </w:tr>
      <w:tr w:rsidR="00754C0D" w:rsidRPr="00F5339C" w14:paraId="54314B42" w14:textId="77777777" w:rsidTr="00014D95">
        <w:tc>
          <w:tcPr>
            <w:tcW w:w="3306" w:type="dxa"/>
            <w:shd w:val="clear" w:color="auto" w:fill="DDD9C3"/>
          </w:tcPr>
          <w:p w14:paraId="3B6FDC0F"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4D5A07AF" w14:textId="77777777" w:rsidR="00754C0D" w:rsidRPr="00F5339C" w:rsidRDefault="00754C0D" w:rsidP="00014D95">
            <w:pPr>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1E5B56B" w14:textId="77777777" w:rsidR="00754C0D" w:rsidRPr="00F5339C" w:rsidRDefault="00754C0D" w:rsidP="00014D95">
            <w:pPr>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346D927A" w14:textId="77777777" w:rsidR="00754C0D" w:rsidRPr="00F5339C" w:rsidRDefault="00754C0D" w:rsidP="00014D95">
            <w:pPr>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4A98F86" w14:textId="77777777" w:rsidTr="00014D95">
              <w:tc>
                <w:tcPr>
                  <w:tcW w:w="2467" w:type="dxa"/>
                  <w:shd w:val="clear" w:color="auto" w:fill="DDD9C3"/>
                  <w:vAlign w:val="center"/>
                </w:tcPr>
                <w:p w14:paraId="6A992C88" w14:textId="77777777" w:rsidR="00754C0D" w:rsidRPr="00F5339C" w:rsidRDefault="00754C0D" w:rsidP="00014D95">
                  <w:pPr>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114E51EC" w14:textId="77777777" w:rsidR="00754C0D" w:rsidRPr="00F5339C" w:rsidRDefault="00754C0D" w:rsidP="00014D95">
                  <w:pPr>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6075417E" w14:textId="77777777" w:rsidTr="00014D95">
              <w:tc>
                <w:tcPr>
                  <w:tcW w:w="2467" w:type="dxa"/>
                  <w:shd w:val="clear" w:color="auto" w:fill="auto"/>
                </w:tcPr>
                <w:p w14:paraId="77F3B169" w14:textId="77777777" w:rsidR="00754C0D" w:rsidRPr="00F5339C" w:rsidRDefault="00754C0D" w:rsidP="00014D95">
                  <w:pPr>
                    <w:rPr>
                      <w:rFonts w:cstheme="minorHAnsi"/>
                      <w:iCs/>
                      <w:sz w:val="20"/>
                      <w:szCs w:val="20"/>
                    </w:rPr>
                  </w:pPr>
                  <w:r w:rsidRPr="00F5339C">
                    <w:rPr>
                      <w:rFonts w:cstheme="minorHAnsi"/>
                      <w:iCs/>
                      <w:sz w:val="20"/>
                      <w:szCs w:val="20"/>
                    </w:rPr>
                    <w:t>Διαλέξεις</w:t>
                  </w:r>
                </w:p>
              </w:tc>
              <w:tc>
                <w:tcPr>
                  <w:tcW w:w="2468" w:type="dxa"/>
                  <w:shd w:val="clear" w:color="auto" w:fill="auto"/>
                </w:tcPr>
                <w:p w14:paraId="5AEA1004" w14:textId="77777777" w:rsidR="00754C0D" w:rsidRPr="00F5339C" w:rsidRDefault="00754C0D" w:rsidP="00014D95">
                  <w:pPr>
                    <w:jc w:val="center"/>
                    <w:rPr>
                      <w:rFonts w:cstheme="minorHAnsi"/>
                      <w:sz w:val="20"/>
                      <w:szCs w:val="20"/>
                    </w:rPr>
                  </w:pPr>
                  <w:r w:rsidRPr="00F5339C">
                    <w:rPr>
                      <w:rFonts w:cstheme="minorHAnsi"/>
                      <w:sz w:val="20"/>
                      <w:szCs w:val="20"/>
                    </w:rPr>
                    <w:t>39 ώρες</w:t>
                  </w:r>
                </w:p>
              </w:tc>
            </w:tr>
            <w:tr w:rsidR="00754C0D" w:rsidRPr="00F5339C" w14:paraId="4E74CBD6" w14:textId="77777777" w:rsidTr="00014D95">
              <w:tc>
                <w:tcPr>
                  <w:tcW w:w="2467" w:type="dxa"/>
                  <w:shd w:val="clear" w:color="auto" w:fill="auto"/>
                </w:tcPr>
                <w:p w14:paraId="0D5E6906" w14:textId="77777777" w:rsidR="00754C0D" w:rsidRPr="00F5339C" w:rsidRDefault="00754C0D" w:rsidP="00014D95">
                  <w:pPr>
                    <w:jc w:val="center"/>
                    <w:rPr>
                      <w:rFonts w:cstheme="minorHAnsi"/>
                      <w:iCs/>
                      <w:sz w:val="20"/>
                      <w:szCs w:val="20"/>
                    </w:rPr>
                  </w:pPr>
                </w:p>
                <w:p w14:paraId="79EFD462" w14:textId="77777777" w:rsidR="00754C0D" w:rsidRPr="00F5339C" w:rsidRDefault="00754C0D" w:rsidP="00014D95">
                  <w:pPr>
                    <w:rPr>
                      <w:rFonts w:cstheme="minorHAnsi"/>
                      <w:iCs/>
                      <w:sz w:val="20"/>
                      <w:szCs w:val="20"/>
                    </w:rPr>
                  </w:pPr>
                  <w:r w:rsidRPr="00F5339C">
                    <w:rPr>
                      <w:rFonts w:cstheme="minorHAnsi"/>
                      <w:iCs/>
                      <w:sz w:val="20"/>
                      <w:szCs w:val="20"/>
                    </w:rPr>
                    <w:t>Αυτοτελής μελέτη</w:t>
                  </w:r>
                </w:p>
                <w:p w14:paraId="00B39F34" w14:textId="77777777" w:rsidR="00754C0D" w:rsidRPr="00F5339C" w:rsidRDefault="00754C0D" w:rsidP="00014D95">
                  <w:pPr>
                    <w:rPr>
                      <w:rFonts w:cstheme="minorHAnsi"/>
                      <w:iCs/>
                      <w:sz w:val="20"/>
                      <w:szCs w:val="20"/>
                    </w:rPr>
                  </w:pPr>
                  <w:r w:rsidRPr="00F5339C">
                    <w:rPr>
                      <w:rFonts w:cstheme="minorHAnsi"/>
                      <w:iCs/>
                      <w:sz w:val="20"/>
                      <w:szCs w:val="20"/>
                    </w:rPr>
                    <w:t>Προετοιμασία για την διαδικασία αξιολόγησης</w:t>
                  </w:r>
                </w:p>
                <w:p w14:paraId="05EF3B14" w14:textId="77777777" w:rsidR="00754C0D" w:rsidRPr="00F5339C" w:rsidRDefault="00754C0D" w:rsidP="00014D95">
                  <w:pPr>
                    <w:rPr>
                      <w:rFonts w:cstheme="minorHAnsi"/>
                      <w:iCs/>
                      <w:sz w:val="20"/>
                      <w:szCs w:val="20"/>
                    </w:rPr>
                  </w:pPr>
                  <w:r w:rsidRPr="00F5339C">
                    <w:rPr>
                      <w:rFonts w:cstheme="minorHAnsi"/>
                      <w:iCs/>
                      <w:sz w:val="20"/>
                      <w:szCs w:val="20"/>
                    </w:rPr>
                    <w:t>(γραπτές εξετάσεις)</w:t>
                  </w:r>
                </w:p>
                <w:p w14:paraId="45BA0FAF" w14:textId="77777777" w:rsidR="00754C0D" w:rsidRPr="00F5339C" w:rsidRDefault="00754C0D" w:rsidP="00014D95">
                  <w:pPr>
                    <w:jc w:val="center"/>
                    <w:rPr>
                      <w:rFonts w:cstheme="minorHAnsi"/>
                      <w:iCs/>
                      <w:sz w:val="20"/>
                      <w:szCs w:val="20"/>
                    </w:rPr>
                  </w:pPr>
                </w:p>
                <w:p w14:paraId="0DF8925D" w14:textId="77777777" w:rsidR="00754C0D" w:rsidRPr="00F5339C" w:rsidRDefault="00754C0D" w:rsidP="00014D95">
                  <w:pPr>
                    <w:jc w:val="center"/>
                    <w:rPr>
                      <w:rFonts w:cstheme="minorHAnsi"/>
                      <w:iCs/>
                      <w:sz w:val="20"/>
                      <w:szCs w:val="20"/>
                    </w:rPr>
                  </w:pPr>
                </w:p>
                <w:p w14:paraId="1413AF96" w14:textId="77777777" w:rsidR="00754C0D" w:rsidRPr="00F5339C" w:rsidRDefault="00754C0D" w:rsidP="00014D95">
                  <w:pPr>
                    <w:jc w:val="center"/>
                    <w:rPr>
                      <w:rFonts w:cstheme="minorHAnsi"/>
                      <w:iCs/>
                      <w:sz w:val="20"/>
                      <w:szCs w:val="20"/>
                    </w:rPr>
                  </w:pPr>
                </w:p>
              </w:tc>
              <w:tc>
                <w:tcPr>
                  <w:tcW w:w="2468" w:type="dxa"/>
                  <w:shd w:val="clear" w:color="auto" w:fill="auto"/>
                </w:tcPr>
                <w:p w14:paraId="5243D100" w14:textId="77777777" w:rsidR="00754C0D" w:rsidRPr="00F5339C" w:rsidRDefault="00754C0D" w:rsidP="00014D95">
                  <w:pPr>
                    <w:ind w:left="-74"/>
                    <w:jc w:val="center"/>
                    <w:rPr>
                      <w:rFonts w:cstheme="minorHAnsi"/>
                      <w:sz w:val="20"/>
                      <w:szCs w:val="20"/>
                    </w:rPr>
                  </w:pPr>
                </w:p>
                <w:p w14:paraId="0EB5E018" w14:textId="77777777" w:rsidR="00754C0D" w:rsidRPr="00F5339C" w:rsidRDefault="00754C0D" w:rsidP="00014D95">
                  <w:pPr>
                    <w:ind w:left="-74"/>
                    <w:jc w:val="center"/>
                    <w:rPr>
                      <w:rFonts w:cstheme="minorHAnsi"/>
                      <w:sz w:val="20"/>
                      <w:szCs w:val="20"/>
                    </w:rPr>
                  </w:pPr>
                </w:p>
                <w:p w14:paraId="7262AC31" w14:textId="77777777" w:rsidR="00754C0D" w:rsidRPr="00F5339C" w:rsidRDefault="00754C0D" w:rsidP="00014D95">
                  <w:pPr>
                    <w:ind w:left="-74"/>
                    <w:jc w:val="center"/>
                    <w:rPr>
                      <w:rFonts w:cstheme="minorHAnsi"/>
                      <w:sz w:val="20"/>
                      <w:szCs w:val="20"/>
                    </w:rPr>
                  </w:pPr>
                  <w:r w:rsidRPr="00F5339C">
                    <w:rPr>
                      <w:rFonts w:cstheme="minorHAnsi"/>
                      <w:sz w:val="20"/>
                      <w:szCs w:val="20"/>
                    </w:rPr>
                    <w:t>83 ώρες</w:t>
                  </w:r>
                </w:p>
              </w:tc>
            </w:tr>
            <w:tr w:rsidR="00754C0D" w:rsidRPr="00F5339C" w14:paraId="61F7D573" w14:textId="77777777" w:rsidTr="00014D95">
              <w:tc>
                <w:tcPr>
                  <w:tcW w:w="2467" w:type="dxa"/>
                  <w:shd w:val="clear" w:color="auto" w:fill="auto"/>
                </w:tcPr>
                <w:p w14:paraId="71BCAA47" w14:textId="77777777" w:rsidR="00754C0D" w:rsidRPr="00F5339C" w:rsidRDefault="00754C0D" w:rsidP="00014D95">
                  <w:pPr>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6DDD6851" w14:textId="77777777" w:rsidR="00754C0D" w:rsidRPr="00F5339C" w:rsidRDefault="00754C0D" w:rsidP="00014D95">
                  <w:pPr>
                    <w:ind w:left="68"/>
                    <w:jc w:val="center"/>
                    <w:rPr>
                      <w:rFonts w:cstheme="minorHAnsi"/>
                      <w:sz w:val="20"/>
                      <w:szCs w:val="20"/>
                    </w:rPr>
                  </w:pPr>
                  <w:r w:rsidRPr="00F5339C">
                    <w:rPr>
                      <w:rFonts w:cstheme="minorHAnsi"/>
                      <w:sz w:val="20"/>
                      <w:szCs w:val="20"/>
                    </w:rPr>
                    <w:t>3 ώρες</w:t>
                  </w:r>
                </w:p>
              </w:tc>
            </w:tr>
            <w:tr w:rsidR="00754C0D" w:rsidRPr="00F5339C" w14:paraId="4FD74BC4" w14:textId="77777777" w:rsidTr="00014D95">
              <w:tc>
                <w:tcPr>
                  <w:tcW w:w="2467" w:type="dxa"/>
                  <w:shd w:val="clear" w:color="auto" w:fill="auto"/>
                </w:tcPr>
                <w:p w14:paraId="7BC47783" w14:textId="77777777" w:rsidR="00754C0D" w:rsidRPr="00F5339C" w:rsidRDefault="00754C0D" w:rsidP="00014D95">
                  <w:pPr>
                    <w:rPr>
                      <w:rFonts w:cstheme="minorHAnsi"/>
                      <w:iCs/>
                      <w:sz w:val="20"/>
                      <w:szCs w:val="20"/>
                    </w:rPr>
                  </w:pPr>
                  <w:r w:rsidRPr="00F5339C">
                    <w:rPr>
                      <w:rFonts w:cstheme="minorHAnsi"/>
                      <w:iCs/>
                      <w:sz w:val="20"/>
                      <w:szCs w:val="20"/>
                    </w:rPr>
                    <w:t>Σύνολο</w:t>
                  </w:r>
                </w:p>
              </w:tc>
              <w:tc>
                <w:tcPr>
                  <w:tcW w:w="2468" w:type="dxa"/>
                  <w:shd w:val="clear" w:color="auto" w:fill="auto"/>
                </w:tcPr>
                <w:p w14:paraId="3B29DB85" w14:textId="77777777" w:rsidR="00754C0D" w:rsidRPr="00F5339C" w:rsidRDefault="00754C0D" w:rsidP="00014D95">
                  <w:pPr>
                    <w:jc w:val="center"/>
                    <w:rPr>
                      <w:rFonts w:cstheme="minorHAnsi"/>
                      <w:sz w:val="20"/>
                      <w:szCs w:val="20"/>
                    </w:rPr>
                  </w:pPr>
                  <w:r w:rsidRPr="00F5339C">
                    <w:rPr>
                      <w:rFonts w:cstheme="minorHAnsi"/>
                      <w:sz w:val="20"/>
                      <w:szCs w:val="20"/>
                    </w:rPr>
                    <w:t>125 ώρες</w:t>
                  </w:r>
                  <w:r w:rsidR="001A1FE7">
                    <w:rPr>
                      <w:rFonts w:cstheme="minorHAnsi"/>
                      <w:sz w:val="20"/>
                      <w:szCs w:val="20"/>
                    </w:rPr>
                    <w:t xml:space="preserve"> (5Χ25 ώρες φόρτος εργασίας ανά πιστωτική μονάδα)</w:t>
                  </w:r>
                </w:p>
              </w:tc>
            </w:tr>
            <w:tr w:rsidR="00754C0D" w:rsidRPr="00F5339C" w14:paraId="6221908F" w14:textId="77777777" w:rsidTr="00014D95">
              <w:tc>
                <w:tcPr>
                  <w:tcW w:w="2467" w:type="dxa"/>
                  <w:shd w:val="clear" w:color="auto" w:fill="auto"/>
                </w:tcPr>
                <w:p w14:paraId="11827EDD" w14:textId="77777777" w:rsidR="00754C0D" w:rsidRPr="00F5339C" w:rsidRDefault="00754C0D" w:rsidP="00014D95">
                  <w:pPr>
                    <w:jc w:val="center"/>
                    <w:rPr>
                      <w:rFonts w:cstheme="minorHAnsi"/>
                      <w:iCs/>
                      <w:sz w:val="20"/>
                      <w:szCs w:val="20"/>
                    </w:rPr>
                  </w:pPr>
                </w:p>
              </w:tc>
              <w:tc>
                <w:tcPr>
                  <w:tcW w:w="2468" w:type="dxa"/>
                  <w:shd w:val="clear" w:color="auto" w:fill="auto"/>
                </w:tcPr>
                <w:p w14:paraId="5649A3E6" w14:textId="77777777" w:rsidR="00754C0D" w:rsidRPr="00F5339C" w:rsidRDefault="00754C0D" w:rsidP="00014D95">
                  <w:pPr>
                    <w:jc w:val="center"/>
                    <w:rPr>
                      <w:rFonts w:cstheme="minorHAnsi"/>
                      <w:sz w:val="20"/>
                      <w:szCs w:val="20"/>
                    </w:rPr>
                  </w:pPr>
                </w:p>
              </w:tc>
            </w:tr>
          </w:tbl>
          <w:p w14:paraId="3CB3AE44" w14:textId="77777777" w:rsidR="00754C0D" w:rsidRPr="00F5339C" w:rsidRDefault="00754C0D" w:rsidP="00014D95">
            <w:pPr>
              <w:rPr>
                <w:rFonts w:cstheme="minorHAnsi"/>
                <w:sz w:val="20"/>
                <w:szCs w:val="20"/>
              </w:rPr>
            </w:pPr>
          </w:p>
        </w:tc>
      </w:tr>
      <w:tr w:rsidR="00754C0D" w:rsidRPr="00F5339C" w14:paraId="5433DC25" w14:textId="77777777" w:rsidTr="00014D95">
        <w:tc>
          <w:tcPr>
            <w:tcW w:w="3306" w:type="dxa"/>
          </w:tcPr>
          <w:p w14:paraId="0220F3AE" w14:textId="77777777" w:rsidR="00754C0D" w:rsidRPr="00F5339C" w:rsidRDefault="00754C0D" w:rsidP="00014D95">
            <w:pPr>
              <w:jc w:val="right"/>
              <w:rPr>
                <w:rFonts w:cstheme="minorHAnsi"/>
                <w:b/>
                <w:sz w:val="20"/>
                <w:szCs w:val="20"/>
              </w:rPr>
            </w:pPr>
            <w:r w:rsidRPr="00F5339C">
              <w:rPr>
                <w:rFonts w:cstheme="minorHAnsi"/>
                <w:b/>
                <w:sz w:val="20"/>
                <w:szCs w:val="20"/>
              </w:rPr>
              <w:lastRenderedPageBreak/>
              <w:t xml:space="preserve">ΑΞΙΟΛΟΓΗΣΗ ΦΟΙΤΗΤΩΝ </w:t>
            </w:r>
          </w:p>
          <w:p w14:paraId="4530FF60" w14:textId="77777777" w:rsidR="00754C0D" w:rsidRPr="00F5339C" w:rsidRDefault="00754C0D" w:rsidP="00014D95">
            <w:pPr>
              <w:jc w:val="both"/>
              <w:rPr>
                <w:rFonts w:cstheme="minorHAnsi"/>
                <w:i/>
                <w:sz w:val="20"/>
                <w:szCs w:val="20"/>
              </w:rPr>
            </w:pPr>
            <w:r w:rsidRPr="00F5339C">
              <w:rPr>
                <w:rFonts w:cstheme="minorHAnsi"/>
                <w:i/>
                <w:sz w:val="20"/>
                <w:szCs w:val="20"/>
              </w:rPr>
              <w:t>Περιγραφή της διαδικασίας αξιολόγησης</w:t>
            </w:r>
          </w:p>
          <w:p w14:paraId="03C1E351" w14:textId="77777777" w:rsidR="00754C0D" w:rsidRPr="00F5339C" w:rsidRDefault="00754C0D" w:rsidP="00014D95">
            <w:pPr>
              <w:jc w:val="both"/>
              <w:rPr>
                <w:rFonts w:cstheme="minorHAnsi"/>
                <w:i/>
                <w:sz w:val="20"/>
                <w:szCs w:val="20"/>
              </w:rPr>
            </w:pPr>
          </w:p>
          <w:p w14:paraId="403A51F3" w14:textId="77777777" w:rsidR="00754C0D" w:rsidRPr="00F5339C" w:rsidRDefault="00754C0D" w:rsidP="00014D95">
            <w:pPr>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866A19C" w14:textId="77777777" w:rsidR="00754C0D" w:rsidRPr="00F5339C" w:rsidRDefault="00754C0D" w:rsidP="00014D95">
            <w:pPr>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34529857" w14:textId="77777777" w:rsidR="00754C0D" w:rsidRPr="00F5339C" w:rsidRDefault="00754C0D" w:rsidP="00014D95">
            <w:pPr>
              <w:rPr>
                <w:rFonts w:cstheme="minorHAnsi"/>
                <w:color w:val="002060"/>
                <w:sz w:val="20"/>
                <w:szCs w:val="20"/>
              </w:rPr>
            </w:pPr>
          </w:p>
          <w:p w14:paraId="5FAB240F" w14:textId="77777777" w:rsidR="00754C0D" w:rsidRPr="00F5339C" w:rsidRDefault="00754C0D" w:rsidP="00014D95">
            <w:pPr>
              <w:rPr>
                <w:rFonts w:cstheme="minorHAnsi"/>
                <w:sz w:val="20"/>
                <w:szCs w:val="20"/>
              </w:rPr>
            </w:pPr>
            <w:r w:rsidRPr="00F5339C">
              <w:rPr>
                <w:rFonts w:cstheme="minorHAnsi"/>
                <w:sz w:val="20"/>
                <w:szCs w:val="20"/>
              </w:rPr>
              <w:t>Γραπτή εξέταση στο τέλος του εξαμήνου στην ελληνική γλώσσα.</w:t>
            </w:r>
          </w:p>
          <w:p w14:paraId="43934737" w14:textId="77777777" w:rsidR="00754C0D" w:rsidRPr="00F5339C" w:rsidRDefault="00754C0D" w:rsidP="00014D95">
            <w:pPr>
              <w:rPr>
                <w:rFonts w:cstheme="minorHAnsi"/>
                <w:color w:val="002060"/>
                <w:sz w:val="20"/>
                <w:szCs w:val="20"/>
              </w:rPr>
            </w:pPr>
          </w:p>
          <w:p w14:paraId="041FD4D0" w14:textId="77777777" w:rsidR="00754C0D" w:rsidRPr="00F5339C" w:rsidRDefault="00754C0D" w:rsidP="00014D95">
            <w:pPr>
              <w:rPr>
                <w:rFonts w:cstheme="minorHAnsi"/>
                <w:color w:val="002060"/>
                <w:sz w:val="20"/>
                <w:szCs w:val="20"/>
              </w:rPr>
            </w:pPr>
          </w:p>
        </w:tc>
      </w:tr>
    </w:tbl>
    <w:p w14:paraId="64915433" w14:textId="77777777" w:rsidR="00754C0D" w:rsidRPr="00F5339C" w:rsidRDefault="00754C0D" w:rsidP="00DB5B81">
      <w:pPr>
        <w:widowControl w:val="0"/>
        <w:numPr>
          <w:ilvl w:val="0"/>
          <w:numId w:val="155"/>
        </w:numPr>
        <w:autoSpaceDE w:val="0"/>
        <w:autoSpaceDN w:val="0"/>
        <w:adjustRightInd w:val="0"/>
        <w:spacing w:before="240" w:after="200" w:line="276" w:lineRule="auto"/>
        <w:ind w:left="357" w:hanging="357"/>
        <w:rPr>
          <w:rFonts w:cstheme="minorHAnsi"/>
          <w:b/>
          <w:color w:val="000000"/>
          <w:sz w:val="20"/>
          <w:szCs w:val="20"/>
        </w:rPr>
      </w:pPr>
      <w:r w:rsidRPr="00F5339C">
        <w:rPr>
          <w:rFonts w:cstheme="minorHAnsi"/>
          <w:b/>
          <w:color w:val="000000"/>
          <w:sz w:val="20"/>
          <w:szCs w:val="20"/>
        </w:rPr>
        <w:t>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F1B5B63" w14:textId="77777777" w:rsidTr="00014D95">
        <w:tc>
          <w:tcPr>
            <w:tcW w:w="8472" w:type="dxa"/>
          </w:tcPr>
          <w:p w14:paraId="365823C9" w14:textId="77777777" w:rsidR="00754C0D" w:rsidRPr="00F5339C" w:rsidRDefault="00754C0D" w:rsidP="00F51768">
            <w:pPr>
              <w:autoSpaceDE w:val="0"/>
              <w:autoSpaceDN w:val="0"/>
              <w:spacing w:after="120"/>
              <w:jc w:val="both"/>
              <w:rPr>
                <w:rFonts w:cstheme="minorHAnsi"/>
                <w:sz w:val="20"/>
                <w:szCs w:val="20"/>
              </w:rPr>
            </w:pPr>
            <w:r w:rsidRPr="00F5339C">
              <w:rPr>
                <w:rFonts w:cstheme="minorHAnsi"/>
                <w:sz w:val="20"/>
                <w:szCs w:val="20"/>
              </w:rPr>
              <w:t>ΣΥΓΓΡΑΜΜΑΤΑ</w:t>
            </w:r>
          </w:p>
          <w:p w14:paraId="6E61A823" w14:textId="77777777" w:rsidR="00754C0D" w:rsidRPr="00F5339C" w:rsidRDefault="00754C0D" w:rsidP="00F51768">
            <w:pPr>
              <w:spacing w:after="120"/>
              <w:ind w:left="360" w:hanging="360"/>
              <w:jc w:val="both"/>
              <w:rPr>
                <w:rFonts w:eastAsia="Calibri" w:cstheme="minorHAnsi"/>
                <w:sz w:val="20"/>
                <w:szCs w:val="20"/>
              </w:rPr>
            </w:pPr>
            <w:r w:rsidRPr="00F5339C">
              <w:rPr>
                <w:rFonts w:eastAsia="Calibri" w:cstheme="minorHAnsi"/>
                <w:sz w:val="20"/>
                <w:szCs w:val="20"/>
                <w:lang w:val="en-GB"/>
              </w:rPr>
              <w:t>Saeed</w:t>
            </w:r>
            <w:r w:rsidRPr="00F5339C">
              <w:rPr>
                <w:rFonts w:eastAsia="Calibri" w:cstheme="minorHAnsi"/>
                <w:sz w:val="20"/>
                <w:szCs w:val="20"/>
              </w:rPr>
              <w:t xml:space="preserve">, </w:t>
            </w:r>
            <w:r w:rsidRPr="00F5339C">
              <w:rPr>
                <w:rFonts w:eastAsia="Calibri" w:cstheme="minorHAnsi"/>
                <w:sz w:val="20"/>
                <w:szCs w:val="20"/>
                <w:lang w:val="en-GB"/>
              </w:rPr>
              <w:t>John</w:t>
            </w:r>
            <w:r w:rsidRPr="00F5339C">
              <w:rPr>
                <w:rFonts w:eastAsia="Calibri" w:cstheme="minorHAnsi"/>
                <w:sz w:val="20"/>
                <w:szCs w:val="20"/>
              </w:rPr>
              <w:t xml:space="preserve">. 2017. </w:t>
            </w:r>
            <w:r w:rsidRPr="00F5339C">
              <w:rPr>
                <w:rFonts w:eastAsia="Calibri" w:cstheme="minorHAnsi"/>
                <w:i/>
                <w:sz w:val="20"/>
                <w:szCs w:val="20"/>
              </w:rPr>
              <w:t>Σημασιολογία</w:t>
            </w:r>
            <w:r w:rsidRPr="00F5339C">
              <w:rPr>
                <w:rFonts w:eastAsia="Calibri" w:cstheme="minorHAnsi"/>
                <w:sz w:val="20"/>
                <w:szCs w:val="20"/>
              </w:rPr>
              <w:t>. Αθήνα: Πατάκης.</w:t>
            </w:r>
          </w:p>
          <w:p w14:paraId="337C49EA" w14:textId="77777777" w:rsidR="00754C0D" w:rsidRPr="00F5339C" w:rsidRDefault="00754C0D" w:rsidP="00F51768">
            <w:pPr>
              <w:spacing w:after="120"/>
              <w:ind w:left="360" w:hanging="360"/>
              <w:jc w:val="both"/>
              <w:rPr>
                <w:rFonts w:eastAsia="Calibri" w:cstheme="minorHAnsi"/>
                <w:sz w:val="20"/>
                <w:szCs w:val="20"/>
              </w:rPr>
            </w:pPr>
            <w:proofErr w:type="spellStart"/>
            <w:r w:rsidRPr="00F5339C">
              <w:rPr>
                <w:rFonts w:eastAsia="Calibri" w:cstheme="minorHAnsi"/>
                <w:sz w:val="20"/>
                <w:szCs w:val="20"/>
              </w:rPr>
              <w:t>Μπέλλα</w:t>
            </w:r>
            <w:proofErr w:type="spellEnd"/>
            <w:r w:rsidRPr="00F5339C">
              <w:rPr>
                <w:rFonts w:eastAsia="Calibri" w:cstheme="minorHAnsi"/>
                <w:sz w:val="20"/>
                <w:szCs w:val="20"/>
              </w:rPr>
              <w:t xml:space="preserve">, Σ. 2015. </w:t>
            </w:r>
            <w:r w:rsidRPr="00F5339C">
              <w:rPr>
                <w:rFonts w:eastAsia="Calibri" w:cstheme="minorHAnsi"/>
                <w:i/>
                <w:sz w:val="20"/>
                <w:szCs w:val="20"/>
              </w:rPr>
              <w:t>Πραγματολογία</w:t>
            </w:r>
            <w:r w:rsidRPr="00F5339C">
              <w:rPr>
                <w:rFonts w:eastAsia="Calibri" w:cstheme="minorHAnsi"/>
                <w:sz w:val="20"/>
                <w:szCs w:val="20"/>
              </w:rPr>
              <w:t xml:space="preserve">. Αθήνα: </w:t>
            </w:r>
            <w:proofErr w:type="spellStart"/>
            <w:r w:rsidRPr="00F5339C">
              <w:rPr>
                <w:rFonts w:eastAsia="Calibri" w:cstheme="minorHAnsi"/>
                <w:sz w:val="20"/>
                <w:szCs w:val="20"/>
              </w:rPr>
              <w:t>Gutenberg</w:t>
            </w:r>
            <w:proofErr w:type="spellEnd"/>
            <w:r w:rsidRPr="00F5339C">
              <w:rPr>
                <w:rFonts w:eastAsia="Calibri" w:cstheme="minorHAnsi"/>
                <w:sz w:val="20"/>
                <w:szCs w:val="20"/>
              </w:rPr>
              <w:t xml:space="preserve">. </w:t>
            </w:r>
          </w:p>
          <w:p w14:paraId="422C71F2" w14:textId="77777777" w:rsidR="00754C0D" w:rsidRPr="00F5339C" w:rsidRDefault="00754C0D" w:rsidP="00F51768">
            <w:pPr>
              <w:spacing w:after="120"/>
              <w:ind w:left="540" w:hanging="540"/>
              <w:jc w:val="both"/>
              <w:rPr>
                <w:rFonts w:cstheme="minorHAnsi"/>
                <w:sz w:val="20"/>
                <w:szCs w:val="20"/>
              </w:rPr>
            </w:pPr>
          </w:p>
          <w:p w14:paraId="3E1C25E2" w14:textId="77777777" w:rsidR="00754C0D" w:rsidRPr="00F5339C" w:rsidRDefault="00754C0D" w:rsidP="00F51768">
            <w:pPr>
              <w:spacing w:after="120"/>
              <w:ind w:left="540" w:hanging="540"/>
              <w:jc w:val="both"/>
              <w:rPr>
                <w:rFonts w:eastAsia="Calibri" w:cstheme="minorHAnsi"/>
                <w:sz w:val="20"/>
                <w:szCs w:val="20"/>
              </w:rPr>
            </w:pPr>
            <w:r w:rsidRPr="00F5339C">
              <w:rPr>
                <w:rFonts w:eastAsia="Calibri" w:cstheme="minorHAnsi"/>
                <w:sz w:val="20"/>
                <w:szCs w:val="20"/>
              </w:rPr>
              <w:t>ΣΥΜΠΛΗΡΩΜΑΤΙΚΗ ΒΙΒΛΙΟΓΡΑΦΙΑ</w:t>
            </w:r>
          </w:p>
          <w:p w14:paraId="58E62831" w14:textId="77777777" w:rsidR="00754C0D" w:rsidRPr="00F5339C" w:rsidRDefault="00754C0D" w:rsidP="00F51768">
            <w:pPr>
              <w:spacing w:after="120"/>
              <w:ind w:left="360" w:hanging="360"/>
              <w:jc w:val="both"/>
              <w:rPr>
                <w:rFonts w:eastAsia="Calibri" w:cstheme="minorHAnsi"/>
                <w:sz w:val="20"/>
                <w:szCs w:val="20"/>
                <w:lang w:val="en-US"/>
              </w:rPr>
            </w:pPr>
            <w:proofErr w:type="spellStart"/>
            <w:r w:rsidRPr="00F5339C">
              <w:rPr>
                <w:rFonts w:eastAsia="Calibri" w:cstheme="minorHAnsi"/>
                <w:sz w:val="20"/>
                <w:szCs w:val="20"/>
              </w:rPr>
              <w:t>Austin</w:t>
            </w:r>
            <w:proofErr w:type="spellEnd"/>
            <w:r w:rsidRPr="00F5339C">
              <w:rPr>
                <w:rFonts w:eastAsia="Calibri" w:cstheme="minorHAnsi"/>
                <w:sz w:val="20"/>
                <w:szCs w:val="20"/>
              </w:rPr>
              <w:t>, J. L. 1962. </w:t>
            </w:r>
            <w:r w:rsidRPr="00F5339C">
              <w:rPr>
                <w:rFonts w:eastAsia="Calibri" w:cstheme="minorHAnsi"/>
                <w:i/>
                <w:sz w:val="20"/>
                <w:szCs w:val="20"/>
                <w:lang w:val="en-US"/>
              </w:rPr>
              <w:t>How to Do Things with Words</w:t>
            </w:r>
            <w:r w:rsidRPr="00F5339C">
              <w:rPr>
                <w:rFonts w:eastAsia="Calibri" w:cstheme="minorHAnsi"/>
                <w:sz w:val="20"/>
                <w:szCs w:val="20"/>
                <w:lang w:val="en-US"/>
              </w:rPr>
              <w:t>. Cambridge, Mass.: Harvard University Press.</w:t>
            </w:r>
          </w:p>
          <w:p w14:paraId="10A0B885" w14:textId="77777777" w:rsidR="00754C0D" w:rsidRPr="00F5339C" w:rsidRDefault="00754C0D" w:rsidP="00F51768">
            <w:pPr>
              <w:spacing w:after="120"/>
              <w:ind w:left="360" w:hanging="360"/>
              <w:jc w:val="both"/>
              <w:rPr>
                <w:rFonts w:eastAsia="Calibri" w:cstheme="minorHAnsi"/>
                <w:sz w:val="20"/>
                <w:szCs w:val="20"/>
                <w:lang w:val="en-US"/>
              </w:rPr>
            </w:pPr>
            <w:r w:rsidRPr="00F5339C">
              <w:rPr>
                <w:rFonts w:eastAsia="Calibri" w:cstheme="minorHAnsi"/>
                <w:sz w:val="20"/>
                <w:szCs w:val="20"/>
                <w:lang w:val="en-US"/>
              </w:rPr>
              <w:t xml:space="preserve">Fromkin, V., R. Rodman, N. Hyams. 2007. </w:t>
            </w:r>
            <w:r w:rsidRPr="00F5339C">
              <w:rPr>
                <w:rFonts w:eastAsia="Calibri" w:cstheme="minorHAnsi"/>
                <w:i/>
                <w:sz w:val="20"/>
                <w:szCs w:val="20"/>
                <w:lang w:val="en-US"/>
              </w:rPr>
              <w:t>An Introduction to Language</w:t>
            </w:r>
            <w:r w:rsidRPr="00F5339C">
              <w:rPr>
                <w:rFonts w:eastAsia="Calibri" w:cstheme="minorHAnsi"/>
                <w:sz w:val="20"/>
                <w:szCs w:val="20"/>
                <w:lang w:val="en-US"/>
              </w:rPr>
              <w:t xml:space="preserve">, 8th edition. Chapter 5. </w:t>
            </w:r>
          </w:p>
          <w:p w14:paraId="00D37C32" w14:textId="77777777" w:rsidR="00754C0D" w:rsidRPr="00F5339C" w:rsidRDefault="00754C0D" w:rsidP="00F51768">
            <w:pPr>
              <w:spacing w:after="120"/>
              <w:ind w:left="360" w:hanging="360"/>
              <w:jc w:val="both"/>
              <w:rPr>
                <w:rFonts w:eastAsia="Calibri" w:cstheme="minorHAnsi"/>
                <w:sz w:val="20"/>
                <w:szCs w:val="20"/>
                <w:lang w:val="en-US"/>
              </w:rPr>
            </w:pPr>
            <w:r w:rsidRPr="00F5339C">
              <w:rPr>
                <w:rFonts w:eastAsia="Calibri" w:cstheme="minorHAnsi"/>
                <w:sz w:val="20"/>
                <w:szCs w:val="20"/>
                <w:lang w:val="en-US"/>
              </w:rPr>
              <w:t>Grice, H. P. 1975. Logic and conversation. In </w:t>
            </w:r>
            <w:r w:rsidRPr="00F5339C">
              <w:rPr>
                <w:rFonts w:eastAsia="Calibri" w:cstheme="minorHAnsi"/>
                <w:i/>
                <w:sz w:val="20"/>
                <w:szCs w:val="20"/>
                <w:lang w:val="en-US"/>
              </w:rPr>
              <w:t>Syntax and Semantics 3: Speech Acts</w:t>
            </w:r>
            <w:r w:rsidRPr="00F5339C">
              <w:rPr>
                <w:rFonts w:eastAsia="Calibri" w:cstheme="minorHAnsi"/>
                <w:sz w:val="20"/>
                <w:szCs w:val="20"/>
                <w:lang w:val="en-US"/>
              </w:rPr>
              <w:t xml:space="preserve">, ed. by P. </w:t>
            </w:r>
            <w:proofErr w:type="spellStart"/>
            <w:r w:rsidRPr="00F5339C">
              <w:rPr>
                <w:rFonts w:eastAsia="Calibri" w:cstheme="minorHAnsi"/>
                <w:sz w:val="20"/>
                <w:szCs w:val="20"/>
                <w:lang w:val="en-US"/>
              </w:rPr>
              <w:t>Coleand</w:t>
            </w:r>
            <w:proofErr w:type="spellEnd"/>
            <w:r w:rsidRPr="00F5339C">
              <w:rPr>
                <w:rFonts w:eastAsia="Calibri" w:cstheme="minorHAnsi"/>
                <w:sz w:val="20"/>
                <w:szCs w:val="20"/>
                <w:lang w:val="en-US"/>
              </w:rPr>
              <w:t xml:space="preserve"> J.L. Morgan, 41-58. New</w:t>
            </w:r>
            <w:r w:rsidRPr="00F5339C">
              <w:rPr>
                <w:rFonts w:eastAsia="Calibri" w:cstheme="minorHAnsi"/>
                <w:sz w:val="20"/>
                <w:szCs w:val="20"/>
                <w:lang w:val="en-GB"/>
              </w:rPr>
              <w:t xml:space="preserve"> </w:t>
            </w:r>
            <w:r w:rsidRPr="00F5339C">
              <w:rPr>
                <w:rFonts w:eastAsia="Calibri" w:cstheme="minorHAnsi"/>
                <w:sz w:val="20"/>
                <w:szCs w:val="20"/>
                <w:lang w:val="en-US"/>
              </w:rPr>
              <w:t>York: Academic</w:t>
            </w:r>
            <w:r w:rsidRPr="00F5339C">
              <w:rPr>
                <w:rFonts w:eastAsia="Calibri" w:cstheme="minorHAnsi"/>
                <w:sz w:val="20"/>
                <w:szCs w:val="20"/>
                <w:lang w:val="en-GB"/>
              </w:rPr>
              <w:t xml:space="preserve"> </w:t>
            </w:r>
            <w:r w:rsidRPr="00F5339C">
              <w:rPr>
                <w:rFonts w:eastAsia="Calibri" w:cstheme="minorHAnsi"/>
                <w:sz w:val="20"/>
                <w:szCs w:val="20"/>
                <w:lang w:val="en-US"/>
              </w:rPr>
              <w:t>Press.</w:t>
            </w:r>
          </w:p>
          <w:p w14:paraId="4C502E47" w14:textId="77777777" w:rsidR="00754C0D" w:rsidRPr="008465C6" w:rsidRDefault="00754C0D" w:rsidP="00F51768">
            <w:pPr>
              <w:spacing w:after="120"/>
              <w:ind w:left="360" w:hanging="360"/>
              <w:jc w:val="both"/>
              <w:rPr>
                <w:rFonts w:eastAsia="Calibri" w:cstheme="minorHAnsi"/>
                <w:sz w:val="20"/>
                <w:szCs w:val="20"/>
              </w:rPr>
            </w:pPr>
            <w:r w:rsidRPr="00F5339C">
              <w:rPr>
                <w:rFonts w:eastAsia="Calibri" w:cstheme="minorHAnsi"/>
                <w:sz w:val="20"/>
                <w:szCs w:val="20"/>
                <w:lang w:val="en-US"/>
              </w:rPr>
              <w:t xml:space="preserve">Hurford, J. &amp; B. Heasley. 1983. </w:t>
            </w:r>
            <w:r w:rsidRPr="00F5339C">
              <w:rPr>
                <w:rFonts w:eastAsia="Calibri" w:cstheme="minorHAnsi"/>
                <w:i/>
                <w:sz w:val="20"/>
                <w:szCs w:val="20"/>
                <w:lang w:val="en-US"/>
              </w:rPr>
              <w:t xml:space="preserve">Semantics: A </w:t>
            </w:r>
            <w:r w:rsidRPr="00F5339C">
              <w:rPr>
                <w:rFonts w:eastAsia="Calibri" w:cstheme="minorHAnsi"/>
                <w:i/>
                <w:sz w:val="20"/>
                <w:szCs w:val="20"/>
                <w:lang w:val="en-GB"/>
              </w:rPr>
              <w:t>C</w:t>
            </w:r>
            <w:proofErr w:type="spellStart"/>
            <w:r w:rsidRPr="00F5339C">
              <w:rPr>
                <w:rFonts w:eastAsia="Calibri" w:cstheme="minorHAnsi"/>
                <w:i/>
                <w:sz w:val="20"/>
                <w:szCs w:val="20"/>
                <w:lang w:val="en-US"/>
              </w:rPr>
              <w:t>oursebook</w:t>
            </w:r>
            <w:proofErr w:type="spellEnd"/>
            <w:r w:rsidRPr="00F5339C">
              <w:rPr>
                <w:rFonts w:eastAsia="Calibri" w:cstheme="minorHAnsi"/>
                <w:sz w:val="20"/>
                <w:szCs w:val="20"/>
                <w:lang w:val="en-US"/>
              </w:rPr>
              <w:t>. CUP</w:t>
            </w:r>
            <w:r w:rsidRPr="008465C6">
              <w:rPr>
                <w:rFonts w:eastAsia="Calibri" w:cstheme="minorHAnsi"/>
                <w:sz w:val="20"/>
                <w:szCs w:val="20"/>
              </w:rPr>
              <w:t xml:space="preserve">. </w:t>
            </w:r>
            <w:r w:rsidRPr="00F5339C">
              <w:rPr>
                <w:rFonts w:eastAsia="Calibri" w:cstheme="minorHAnsi"/>
                <w:sz w:val="20"/>
                <w:szCs w:val="20"/>
                <w:lang w:val="en-US"/>
              </w:rPr>
              <w:t>Pp</w:t>
            </w:r>
            <w:r w:rsidRPr="008465C6">
              <w:rPr>
                <w:rFonts w:eastAsia="Calibri" w:cstheme="minorHAnsi"/>
                <w:sz w:val="20"/>
                <w:szCs w:val="20"/>
              </w:rPr>
              <w:t xml:space="preserve">. 1-61, 219-249. </w:t>
            </w:r>
          </w:p>
          <w:p w14:paraId="3B0C48C3" w14:textId="77777777" w:rsidR="00754C0D" w:rsidRPr="008B1D34" w:rsidRDefault="00754C0D" w:rsidP="00F51768">
            <w:pPr>
              <w:spacing w:after="120"/>
              <w:ind w:left="360" w:hanging="360"/>
              <w:jc w:val="both"/>
              <w:rPr>
                <w:rFonts w:eastAsia="Calibri" w:cstheme="minorHAnsi"/>
                <w:sz w:val="20"/>
                <w:szCs w:val="20"/>
              </w:rPr>
            </w:pPr>
            <w:r w:rsidRPr="00F5339C">
              <w:rPr>
                <w:rFonts w:eastAsia="Calibri" w:cstheme="minorHAnsi"/>
                <w:sz w:val="20"/>
                <w:szCs w:val="20"/>
              </w:rPr>
              <w:t xml:space="preserve">Κανάκης, Κ. 2007. </w:t>
            </w:r>
            <w:r w:rsidRPr="00F5339C">
              <w:rPr>
                <w:rFonts w:eastAsia="Calibri" w:cstheme="minorHAnsi"/>
                <w:i/>
                <w:sz w:val="20"/>
                <w:szCs w:val="20"/>
              </w:rPr>
              <w:t>Εισαγωγή στην πραγματολογία: γνωστικές και κοινωνικές όψεις της γλωσσικής χρήσης.</w:t>
            </w:r>
            <w:r w:rsidRPr="00F5339C">
              <w:rPr>
                <w:rFonts w:eastAsia="Calibri" w:cstheme="minorHAnsi"/>
                <w:sz w:val="20"/>
                <w:szCs w:val="20"/>
              </w:rPr>
              <w:t xml:space="preserve"> Αθήνα</w:t>
            </w:r>
            <w:r w:rsidRPr="008B1D34">
              <w:rPr>
                <w:rFonts w:eastAsia="Calibri" w:cstheme="minorHAnsi"/>
                <w:sz w:val="20"/>
                <w:szCs w:val="20"/>
              </w:rPr>
              <w:t xml:space="preserve">: </w:t>
            </w:r>
            <w:r w:rsidRPr="00F5339C">
              <w:rPr>
                <w:rFonts w:eastAsia="Calibri" w:cstheme="minorHAnsi"/>
                <w:sz w:val="20"/>
                <w:szCs w:val="20"/>
              </w:rPr>
              <w:t>Εκδόσεις</w:t>
            </w:r>
            <w:r w:rsidRPr="008B1D34">
              <w:rPr>
                <w:rFonts w:eastAsia="Calibri" w:cstheme="minorHAnsi"/>
                <w:sz w:val="20"/>
                <w:szCs w:val="20"/>
              </w:rPr>
              <w:t xml:space="preserve"> </w:t>
            </w:r>
            <w:r w:rsidRPr="00F5339C">
              <w:rPr>
                <w:rFonts w:eastAsia="Calibri" w:cstheme="minorHAnsi"/>
                <w:sz w:val="20"/>
                <w:szCs w:val="20"/>
              </w:rPr>
              <w:t>του</w:t>
            </w:r>
            <w:r w:rsidRPr="008B1D34">
              <w:rPr>
                <w:rFonts w:eastAsia="Calibri" w:cstheme="minorHAnsi"/>
                <w:sz w:val="20"/>
                <w:szCs w:val="20"/>
              </w:rPr>
              <w:t xml:space="preserve"> </w:t>
            </w:r>
            <w:r w:rsidRPr="00F5339C">
              <w:rPr>
                <w:rFonts w:eastAsia="Calibri" w:cstheme="minorHAnsi"/>
                <w:sz w:val="20"/>
                <w:szCs w:val="20"/>
              </w:rPr>
              <w:t>Εικοστού</w:t>
            </w:r>
            <w:r w:rsidRPr="008B1D34">
              <w:rPr>
                <w:rFonts w:eastAsia="Calibri" w:cstheme="minorHAnsi"/>
                <w:sz w:val="20"/>
                <w:szCs w:val="20"/>
              </w:rPr>
              <w:t xml:space="preserve"> </w:t>
            </w:r>
            <w:r w:rsidRPr="00F5339C">
              <w:rPr>
                <w:rFonts w:eastAsia="Calibri" w:cstheme="minorHAnsi"/>
                <w:sz w:val="20"/>
                <w:szCs w:val="20"/>
              </w:rPr>
              <w:t>Πρώτου</w:t>
            </w:r>
            <w:r w:rsidRPr="008B1D34">
              <w:rPr>
                <w:rFonts w:eastAsia="Calibri" w:cstheme="minorHAnsi"/>
                <w:sz w:val="20"/>
                <w:szCs w:val="20"/>
              </w:rPr>
              <w:t>.</w:t>
            </w:r>
          </w:p>
          <w:p w14:paraId="61504684" w14:textId="77777777" w:rsidR="00754C0D" w:rsidRPr="00F5339C" w:rsidRDefault="00754C0D" w:rsidP="00F51768">
            <w:pPr>
              <w:spacing w:after="120"/>
              <w:ind w:left="360" w:hanging="360"/>
              <w:jc w:val="both"/>
              <w:rPr>
                <w:rFonts w:eastAsia="Calibri" w:cstheme="minorHAnsi"/>
                <w:sz w:val="20"/>
                <w:szCs w:val="20"/>
                <w:lang w:val="en-US"/>
              </w:rPr>
            </w:pPr>
            <w:r w:rsidRPr="00F5339C">
              <w:rPr>
                <w:rFonts w:eastAsia="Calibri" w:cstheme="minorHAnsi"/>
                <w:sz w:val="20"/>
                <w:szCs w:val="20"/>
                <w:lang w:val="en-US"/>
              </w:rPr>
              <w:t>Leech</w:t>
            </w:r>
            <w:r w:rsidRPr="008B1D34">
              <w:rPr>
                <w:rFonts w:eastAsia="Calibri" w:cstheme="minorHAnsi"/>
                <w:sz w:val="20"/>
                <w:szCs w:val="20"/>
              </w:rPr>
              <w:t xml:space="preserve">, </w:t>
            </w:r>
            <w:r w:rsidRPr="00F5339C">
              <w:rPr>
                <w:rFonts w:eastAsia="Calibri" w:cstheme="minorHAnsi"/>
                <w:sz w:val="20"/>
                <w:szCs w:val="20"/>
                <w:lang w:val="en-US"/>
              </w:rPr>
              <w:t>G</w:t>
            </w:r>
            <w:r w:rsidRPr="008B1D34">
              <w:rPr>
                <w:rFonts w:eastAsia="Calibri" w:cstheme="minorHAnsi"/>
                <w:sz w:val="20"/>
                <w:szCs w:val="20"/>
              </w:rPr>
              <w:t xml:space="preserve">. 1983. </w:t>
            </w:r>
            <w:r w:rsidRPr="00F5339C">
              <w:rPr>
                <w:rFonts w:eastAsia="Calibri" w:cstheme="minorHAnsi"/>
                <w:i/>
                <w:sz w:val="20"/>
                <w:szCs w:val="20"/>
                <w:lang w:val="en-US"/>
              </w:rPr>
              <w:t>Principles</w:t>
            </w:r>
            <w:r w:rsidRPr="008B1D34">
              <w:rPr>
                <w:rFonts w:eastAsia="Calibri" w:cstheme="minorHAnsi"/>
                <w:i/>
                <w:sz w:val="20"/>
                <w:szCs w:val="20"/>
              </w:rPr>
              <w:t xml:space="preserve"> </w:t>
            </w:r>
            <w:r w:rsidRPr="00F5339C">
              <w:rPr>
                <w:rFonts w:eastAsia="Calibri" w:cstheme="minorHAnsi"/>
                <w:i/>
                <w:sz w:val="20"/>
                <w:szCs w:val="20"/>
                <w:lang w:val="en-US"/>
              </w:rPr>
              <w:t>of</w:t>
            </w:r>
            <w:r w:rsidRPr="008B1D34">
              <w:rPr>
                <w:rFonts w:eastAsia="Calibri" w:cstheme="minorHAnsi"/>
                <w:i/>
                <w:sz w:val="20"/>
                <w:szCs w:val="20"/>
              </w:rPr>
              <w:t xml:space="preserve"> </w:t>
            </w:r>
            <w:r w:rsidRPr="00F5339C">
              <w:rPr>
                <w:rFonts w:eastAsia="Calibri" w:cstheme="minorHAnsi"/>
                <w:i/>
                <w:sz w:val="20"/>
                <w:szCs w:val="20"/>
                <w:lang w:val="en-US"/>
              </w:rPr>
              <w:t>Pragmatics</w:t>
            </w:r>
            <w:r w:rsidRPr="008B1D34">
              <w:rPr>
                <w:rFonts w:eastAsia="Calibri" w:cstheme="minorHAnsi"/>
                <w:sz w:val="20"/>
                <w:szCs w:val="20"/>
              </w:rPr>
              <w:t xml:space="preserve">. </w:t>
            </w:r>
            <w:r w:rsidRPr="00F5339C">
              <w:rPr>
                <w:rFonts w:eastAsia="Calibri" w:cstheme="minorHAnsi"/>
                <w:sz w:val="20"/>
                <w:szCs w:val="20"/>
                <w:lang w:val="en-US"/>
              </w:rPr>
              <w:t xml:space="preserve">London and New York: Longman. Pp. 79-90. </w:t>
            </w:r>
          </w:p>
          <w:p w14:paraId="5FAE2273" w14:textId="77777777" w:rsidR="00754C0D" w:rsidRPr="00F5339C" w:rsidRDefault="00754C0D" w:rsidP="00F51768">
            <w:pPr>
              <w:spacing w:after="120"/>
              <w:ind w:left="360" w:hanging="360"/>
              <w:jc w:val="both"/>
              <w:rPr>
                <w:rFonts w:eastAsia="Calibri" w:cstheme="minorHAnsi"/>
                <w:sz w:val="20"/>
                <w:szCs w:val="20"/>
                <w:lang w:val="en-GB"/>
              </w:rPr>
            </w:pPr>
            <w:r w:rsidRPr="00F5339C">
              <w:rPr>
                <w:rFonts w:eastAsia="Calibri" w:cstheme="minorHAnsi"/>
                <w:sz w:val="20"/>
                <w:szCs w:val="20"/>
                <w:lang w:val="en-US"/>
              </w:rPr>
              <w:t>Lyons, J. 1977. </w:t>
            </w:r>
            <w:r w:rsidRPr="00F5339C">
              <w:rPr>
                <w:rFonts w:eastAsia="Calibri" w:cstheme="minorHAnsi"/>
                <w:i/>
                <w:sz w:val="20"/>
                <w:szCs w:val="20"/>
                <w:lang w:val="en-US"/>
              </w:rPr>
              <w:t>Semantics</w:t>
            </w:r>
            <w:r w:rsidRPr="00F5339C">
              <w:rPr>
                <w:rFonts w:eastAsia="Calibri" w:cstheme="minorHAnsi"/>
                <w:sz w:val="20"/>
                <w:szCs w:val="20"/>
                <w:lang w:val="en-US"/>
              </w:rPr>
              <w:t>, Vols. 1&amp;2. Cambridge: Cambridge University Press.</w:t>
            </w:r>
          </w:p>
          <w:p w14:paraId="366C7037" w14:textId="77777777" w:rsidR="00754C0D" w:rsidRPr="00F5339C" w:rsidRDefault="00754C0D" w:rsidP="00F51768">
            <w:pPr>
              <w:spacing w:after="120"/>
              <w:ind w:left="360" w:hanging="360"/>
              <w:jc w:val="both"/>
              <w:rPr>
                <w:rFonts w:eastAsia="Calibri" w:cstheme="minorHAnsi"/>
                <w:sz w:val="20"/>
                <w:szCs w:val="20"/>
                <w:lang w:val="en-US"/>
              </w:rPr>
            </w:pPr>
            <w:r w:rsidRPr="00F5339C">
              <w:rPr>
                <w:rFonts w:eastAsia="Calibri" w:cstheme="minorHAnsi"/>
                <w:sz w:val="20"/>
                <w:szCs w:val="20"/>
                <w:lang w:val="en-US"/>
              </w:rPr>
              <w:t xml:space="preserve">Saeed, I. J. 1997. </w:t>
            </w:r>
            <w:r w:rsidRPr="00F5339C">
              <w:rPr>
                <w:rFonts w:eastAsia="Calibri" w:cstheme="minorHAnsi"/>
                <w:i/>
                <w:sz w:val="20"/>
                <w:szCs w:val="20"/>
                <w:lang w:val="en-US"/>
              </w:rPr>
              <w:t>Semantics</w:t>
            </w:r>
            <w:r w:rsidRPr="00F5339C">
              <w:rPr>
                <w:rFonts w:eastAsia="Calibri" w:cstheme="minorHAnsi"/>
                <w:sz w:val="20"/>
                <w:szCs w:val="20"/>
                <w:lang w:val="en-US"/>
              </w:rPr>
              <w:t xml:space="preserve">. Blackwell. Pp: 3-50, 299-319. </w:t>
            </w:r>
          </w:p>
          <w:p w14:paraId="7919D108" w14:textId="77777777" w:rsidR="00754C0D" w:rsidRPr="00F5339C" w:rsidRDefault="00754C0D" w:rsidP="00F51768">
            <w:pPr>
              <w:spacing w:after="120"/>
              <w:ind w:left="360" w:hanging="360"/>
              <w:jc w:val="both"/>
              <w:rPr>
                <w:rFonts w:eastAsia="Calibri" w:cstheme="minorHAnsi"/>
                <w:sz w:val="20"/>
                <w:szCs w:val="20"/>
                <w:lang w:val="en-GB"/>
              </w:rPr>
            </w:pPr>
            <w:r w:rsidRPr="00F5339C">
              <w:rPr>
                <w:rFonts w:eastAsia="Calibri" w:cstheme="minorHAnsi"/>
                <w:sz w:val="20"/>
                <w:szCs w:val="20"/>
                <w:lang w:val="en-US"/>
              </w:rPr>
              <w:t>Thomas, J. 1995. </w:t>
            </w:r>
            <w:r w:rsidRPr="00F5339C">
              <w:rPr>
                <w:rFonts w:eastAsia="Calibri" w:cstheme="minorHAnsi"/>
                <w:i/>
                <w:sz w:val="20"/>
                <w:szCs w:val="20"/>
                <w:lang w:val="en-US"/>
              </w:rPr>
              <w:t>Meaning in Interaction: An Introduction to Pragmatics</w:t>
            </w:r>
            <w:r w:rsidRPr="00F5339C">
              <w:rPr>
                <w:rFonts w:eastAsia="Calibri" w:cstheme="minorHAnsi"/>
                <w:sz w:val="20"/>
                <w:szCs w:val="20"/>
                <w:lang w:val="en-US"/>
              </w:rPr>
              <w:t>. </w:t>
            </w:r>
            <w:r w:rsidRPr="00F5339C">
              <w:rPr>
                <w:rFonts w:eastAsia="Calibri" w:cstheme="minorHAnsi"/>
                <w:sz w:val="20"/>
                <w:szCs w:val="20"/>
                <w:lang w:val="en-GB"/>
              </w:rPr>
              <w:t>London: Longman.</w:t>
            </w:r>
          </w:p>
          <w:p w14:paraId="6E75250D" w14:textId="77777777" w:rsidR="00754C0D" w:rsidRPr="00F5339C" w:rsidRDefault="00754C0D" w:rsidP="00F51768">
            <w:pPr>
              <w:spacing w:after="120"/>
              <w:ind w:left="360" w:hanging="360"/>
              <w:jc w:val="both"/>
              <w:rPr>
                <w:rFonts w:eastAsia="Calibri" w:cstheme="minorHAnsi"/>
                <w:sz w:val="20"/>
                <w:szCs w:val="20"/>
              </w:rPr>
            </w:pPr>
            <w:r w:rsidRPr="00F5339C">
              <w:rPr>
                <w:rFonts w:eastAsia="Calibri" w:cstheme="minorHAnsi"/>
                <w:sz w:val="20"/>
                <w:szCs w:val="20"/>
                <w:lang w:val="en-US"/>
              </w:rPr>
              <w:t xml:space="preserve">Yule, G. 2010. </w:t>
            </w:r>
            <w:r w:rsidRPr="00F5339C">
              <w:rPr>
                <w:rFonts w:eastAsia="Calibri" w:cstheme="minorHAnsi"/>
                <w:i/>
                <w:sz w:val="20"/>
                <w:szCs w:val="20"/>
                <w:lang w:val="en-US"/>
              </w:rPr>
              <w:t>The Study of Language</w:t>
            </w:r>
            <w:r w:rsidRPr="00F5339C">
              <w:rPr>
                <w:rFonts w:eastAsia="Calibri" w:cstheme="minorHAnsi"/>
                <w:sz w:val="20"/>
                <w:szCs w:val="20"/>
                <w:lang w:val="en-US"/>
              </w:rPr>
              <w:t xml:space="preserve">, 4th edition. </w:t>
            </w:r>
            <w:r w:rsidRPr="00F5339C">
              <w:rPr>
                <w:rFonts w:eastAsia="Calibri" w:cstheme="minorHAnsi"/>
                <w:sz w:val="20"/>
                <w:szCs w:val="20"/>
              </w:rPr>
              <w:t xml:space="preserve">CUP. </w:t>
            </w:r>
            <w:proofErr w:type="spellStart"/>
            <w:r w:rsidRPr="00F5339C">
              <w:rPr>
                <w:rFonts w:eastAsia="Calibri" w:cstheme="minorHAnsi"/>
                <w:sz w:val="20"/>
                <w:szCs w:val="20"/>
              </w:rPr>
              <w:t>Chapters</w:t>
            </w:r>
            <w:proofErr w:type="spellEnd"/>
            <w:r w:rsidRPr="00F5339C">
              <w:rPr>
                <w:rFonts w:eastAsia="Calibri" w:cstheme="minorHAnsi"/>
                <w:sz w:val="20"/>
                <w:szCs w:val="20"/>
              </w:rPr>
              <w:t xml:space="preserve"> 9, 10, 11.</w:t>
            </w:r>
          </w:p>
        </w:tc>
      </w:tr>
    </w:tbl>
    <w:p w14:paraId="778D9B96" w14:textId="77777777" w:rsidR="00754C0D" w:rsidRPr="00F5339C" w:rsidRDefault="00754C0D" w:rsidP="00F51768">
      <w:r w:rsidRPr="00F5339C">
        <w:br w:type="page"/>
      </w:r>
    </w:p>
    <w:p w14:paraId="0E96B34B" w14:textId="77777777" w:rsidR="00754C0D" w:rsidRPr="00F5339C" w:rsidRDefault="00754C0D" w:rsidP="00754C0D">
      <w:pPr>
        <w:pStyle w:val="3"/>
        <w:spacing w:before="240" w:after="240"/>
        <w:jc w:val="center"/>
        <w:rPr>
          <w:rFonts w:cstheme="minorHAnsi"/>
          <w:sz w:val="24"/>
          <w:szCs w:val="24"/>
        </w:rPr>
      </w:pPr>
      <w:bookmarkStart w:id="86" w:name="_Toc168241089"/>
      <w:r w:rsidRPr="00F5339C">
        <w:rPr>
          <w:rFonts w:cstheme="minorHAnsi"/>
          <w:sz w:val="24"/>
          <w:szCs w:val="24"/>
        </w:rPr>
        <w:lastRenderedPageBreak/>
        <w:t>13ΒΝΦ1 Δημοτικό τραγούδι –</w:t>
      </w:r>
      <w:r>
        <w:rPr>
          <w:rFonts w:cstheme="minorHAnsi"/>
          <w:sz w:val="24"/>
          <w:szCs w:val="24"/>
        </w:rPr>
        <w:t xml:space="preserve"> </w:t>
      </w:r>
      <w:r w:rsidRPr="00F5339C">
        <w:rPr>
          <w:rFonts w:cstheme="minorHAnsi"/>
          <w:sz w:val="24"/>
          <w:szCs w:val="24"/>
        </w:rPr>
        <w:t>Νεοελληνική λογοτεχνία της Κύπρου</w:t>
      </w:r>
      <w:bookmarkEnd w:id="86"/>
    </w:p>
    <w:p w14:paraId="46690A01" w14:textId="77777777" w:rsidR="00754C0D" w:rsidRPr="00F5339C" w:rsidRDefault="00754C0D" w:rsidP="00754C0D">
      <w:pPr>
        <w:jc w:val="center"/>
        <w:rPr>
          <w:b/>
          <w:bCs/>
        </w:rPr>
      </w:pPr>
      <w:r w:rsidRPr="00F5339C">
        <w:rPr>
          <w:b/>
          <w:bCs/>
        </w:rPr>
        <w:t>(Γ. ΑΝΔΡΕΙΩΜΕΝΟΣ)</w:t>
      </w:r>
    </w:p>
    <w:p w14:paraId="46B1A653"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28468F74" w14:textId="77777777" w:rsidR="00754C0D" w:rsidRPr="00F5339C" w:rsidRDefault="00754C0D" w:rsidP="00DB5B81">
      <w:pPr>
        <w:pStyle w:val="a6"/>
        <w:widowControl w:val="0"/>
        <w:numPr>
          <w:ilvl w:val="0"/>
          <w:numId w:val="13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2"/>
        <w:gridCol w:w="1108"/>
        <w:gridCol w:w="1219"/>
        <w:gridCol w:w="1316"/>
        <w:gridCol w:w="342"/>
        <w:gridCol w:w="1279"/>
      </w:tblGrid>
      <w:tr w:rsidR="00754C0D" w:rsidRPr="00F5339C" w14:paraId="7CAAEC71" w14:textId="77777777" w:rsidTr="00014D95">
        <w:tc>
          <w:tcPr>
            <w:tcW w:w="3205" w:type="dxa"/>
            <w:shd w:val="clear" w:color="auto" w:fill="DDD9C3"/>
          </w:tcPr>
          <w:p w14:paraId="35FA0BB0"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ΣΧΟΛΗ</w:t>
            </w:r>
          </w:p>
        </w:tc>
        <w:tc>
          <w:tcPr>
            <w:tcW w:w="5231" w:type="dxa"/>
            <w:gridSpan w:val="5"/>
          </w:tcPr>
          <w:p w14:paraId="549F41C4" w14:textId="77777777" w:rsidR="00754C0D" w:rsidRPr="00F5339C" w:rsidRDefault="00754C0D" w:rsidP="00014D95">
            <w:pPr>
              <w:spacing w:line="240" w:lineRule="auto"/>
              <w:rPr>
                <w:rFonts w:eastAsia="Calibri" w:cstheme="minorHAnsi"/>
                <w:color w:val="000000"/>
                <w:sz w:val="20"/>
                <w:szCs w:val="20"/>
              </w:rPr>
            </w:pPr>
            <w:r w:rsidRPr="00F5339C">
              <w:rPr>
                <w:rFonts w:eastAsia="Calibri" w:cstheme="minorHAnsi"/>
                <w:color w:val="000000"/>
                <w:sz w:val="20"/>
                <w:szCs w:val="20"/>
              </w:rPr>
              <w:t>ΑΝΘΡΩΠΙΣΤΙΚΩΝ ΕΠΙΣΤΗΜΩΝ &amp; ΠΟΛΙΤΙΣΜΙΚΩΝ ΣΠΟΥΔΩΝ</w:t>
            </w:r>
          </w:p>
        </w:tc>
      </w:tr>
      <w:tr w:rsidR="00754C0D" w:rsidRPr="00F5339C" w14:paraId="05F18E51" w14:textId="77777777" w:rsidTr="00014D95">
        <w:tc>
          <w:tcPr>
            <w:tcW w:w="3205" w:type="dxa"/>
            <w:shd w:val="clear" w:color="auto" w:fill="DDD9C3"/>
          </w:tcPr>
          <w:p w14:paraId="443DAF00"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ΤΜΗΜΑ</w:t>
            </w:r>
          </w:p>
        </w:tc>
        <w:tc>
          <w:tcPr>
            <w:tcW w:w="5231" w:type="dxa"/>
            <w:gridSpan w:val="5"/>
          </w:tcPr>
          <w:p w14:paraId="0D6F67E6"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t>ΦΙΛΟΛΟΓΙΑΣ</w:t>
            </w:r>
          </w:p>
        </w:tc>
      </w:tr>
      <w:tr w:rsidR="00754C0D" w:rsidRPr="00F5339C" w14:paraId="65FF24DF" w14:textId="77777777" w:rsidTr="00014D95">
        <w:tc>
          <w:tcPr>
            <w:tcW w:w="3205" w:type="dxa"/>
            <w:shd w:val="clear" w:color="auto" w:fill="DDD9C3"/>
          </w:tcPr>
          <w:p w14:paraId="1EED6FE7"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 xml:space="preserve">ΕΠΙΠΕΔΟ ΣΠΟΥΔΩΝ </w:t>
            </w:r>
          </w:p>
        </w:tc>
        <w:tc>
          <w:tcPr>
            <w:tcW w:w="5231" w:type="dxa"/>
            <w:gridSpan w:val="5"/>
          </w:tcPr>
          <w:p w14:paraId="15EAA66B" w14:textId="77777777" w:rsidR="00754C0D" w:rsidRPr="00F5339C" w:rsidRDefault="00754C0D" w:rsidP="00014D95">
            <w:pPr>
              <w:spacing w:line="240" w:lineRule="auto"/>
              <w:rPr>
                <w:rFonts w:eastAsia="Calibri" w:cstheme="minorHAnsi"/>
                <w:color w:val="00B0F0"/>
                <w:sz w:val="20"/>
                <w:szCs w:val="20"/>
              </w:rPr>
            </w:pPr>
            <w:r w:rsidRPr="00F5339C">
              <w:rPr>
                <w:rFonts w:eastAsia="Calibri" w:cstheme="minorHAnsi"/>
                <w:color w:val="000000"/>
                <w:sz w:val="20"/>
                <w:szCs w:val="20"/>
              </w:rPr>
              <w:t>ΠΡΟΠΤΥΧΙΑΚΟ</w:t>
            </w:r>
          </w:p>
        </w:tc>
      </w:tr>
      <w:tr w:rsidR="00754C0D" w:rsidRPr="00F5339C" w14:paraId="54F86A47" w14:textId="77777777" w:rsidTr="00014D95">
        <w:tc>
          <w:tcPr>
            <w:tcW w:w="3205" w:type="dxa"/>
            <w:shd w:val="clear" w:color="auto" w:fill="DDD9C3"/>
          </w:tcPr>
          <w:p w14:paraId="08365C3A"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ΚΩΔΙΚΟΣ ΜΑΘΗΜΑΤΟΣ</w:t>
            </w:r>
          </w:p>
        </w:tc>
        <w:tc>
          <w:tcPr>
            <w:tcW w:w="1135" w:type="dxa"/>
          </w:tcPr>
          <w:p w14:paraId="287CCF0D"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sz w:val="20"/>
                <w:szCs w:val="20"/>
              </w:rPr>
              <w:t>13ΒΝΦ1</w:t>
            </w:r>
          </w:p>
        </w:tc>
        <w:tc>
          <w:tcPr>
            <w:tcW w:w="2505" w:type="dxa"/>
            <w:gridSpan w:val="2"/>
            <w:shd w:val="clear" w:color="auto" w:fill="DDD9C3"/>
          </w:tcPr>
          <w:p w14:paraId="571FDF1E"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ΕΞΑΜΗΝΟ ΣΠΟΥΔΩΝ</w:t>
            </w:r>
          </w:p>
        </w:tc>
        <w:tc>
          <w:tcPr>
            <w:tcW w:w="1591" w:type="dxa"/>
            <w:gridSpan w:val="2"/>
          </w:tcPr>
          <w:p w14:paraId="7CBF60FB"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Ε΄</w:t>
            </w:r>
          </w:p>
        </w:tc>
      </w:tr>
      <w:tr w:rsidR="00754C0D" w:rsidRPr="00F5339C" w14:paraId="549222D4" w14:textId="77777777" w:rsidTr="00014D95">
        <w:trPr>
          <w:trHeight w:val="375"/>
        </w:trPr>
        <w:tc>
          <w:tcPr>
            <w:tcW w:w="3205" w:type="dxa"/>
            <w:shd w:val="clear" w:color="auto" w:fill="DDD9C3"/>
            <w:vAlign w:val="center"/>
          </w:tcPr>
          <w:p w14:paraId="5912119D"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ΤΙΤΛΟΣ ΜΑΘΗΜΑΤΟΣ</w:t>
            </w:r>
          </w:p>
        </w:tc>
        <w:tc>
          <w:tcPr>
            <w:tcW w:w="5231" w:type="dxa"/>
            <w:gridSpan w:val="5"/>
            <w:vAlign w:val="center"/>
          </w:tcPr>
          <w:p w14:paraId="253A9C7D"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ΔΗΜΟΤΙΚΟ ΤΡΑΓΟΥΔΙ - ΝΕΟΕΛΛΗΝΙΚΗ ΛΟΓΟΤΕΧΝΙΑ ΤΗΣ ΚΥΠΡΟΥ</w:t>
            </w:r>
          </w:p>
        </w:tc>
      </w:tr>
      <w:tr w:rsidR="00754C0D" w:rsidRPr="00F5339C" w14:paraId="48E6C423" w14:textId="77777777" w:rsidTr="00014D95">
        <w:trPr>
          <w:trHeight w:val="196"/>
        </w:trPr>
        <w:tc>
          <w:tcPr>
            <w:tcW w:w="5637" w:type="dxa"/>
            <w:gridSpan w:val="3"/>
            <w:shd w:val="clear" w:color="auto" w:fill="DDD9C3"/>
            <w:vAlign w:val="center"/>
          </w:tcPr>
          <w:p w14:paraId="054EFA6F" w14:textId="77777777" w:rsidR="00754C0D" w:rsidRPr="00F5339C" w:rsidRDefault="00754C0D" w:rsidP="00014D95">
            <w:pPr>
              <w:spacing w:line="240" w:lineRule="auto"/>
              <w:jc w:val="center"/>
              <w:rPr>
                <w:rFonts w:eastAsia="Calibri" w:cstheme="minorHAnsi"/>
                <w:b/>
                <w:sz w:val="20"/>
                <w:szCs w:val="20"/>
              </w:rPr>
            </w:pPr>
            <w:r w:rsidRPr="00F5339C">
              <w:rPr>
                <w:rFonts w:eastAsia="Calibri" w:cstheme="minorHAnsi"/>
                <w:b/>
                <w:sz w:val="20"/>
                <w:szCs w:val="20"/>
              </w:rPr>
              <w:t xml:space="preserve">ΑΥΤΟΤΕΛΕΙΣ ΔΙΔΑΚΤΙΚΕΣ ΔΡΑΣΤΗΡΙΟΤΗΤΕΣ </w:t>
            </w:r>
            <w:r w:rsidRPr="00F5339C">
              <w:rPr>
                <w:rFonts w:eastAsia="Calibri" w:cstheme="minorHAnsi"/>
                <w:b/>
                <w:sz w:val="20"/>
                <w:szCs w:val="20"/>
              </w:rPr>
              <w:br/>
            </w:r>
            <w:r w:rsidRPr="00F5339C">
              <w:rPr>
                <w:rFonts w:eastAsia="Calibri"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1EA1884" w14:textId="77777777" w:rsidR="00754C0D" w:rsidRPr="00F5339C" w:rsidRDefault="00754C0D" w:rsidP="00014D95">
            <w:pPr>
              <w:spacing w:line="240" w:lineRule="auto"/>
              <w:jc w:val="center"/>
              <w:rPr>
                <w:rFonts w:eastAsia="Calibri" w:cstheme="minorHAnsi"/>
                <w:b/>
                <w:sz w:val="20"/>
                <w:szCs w:val="20"/>
              </w:rPr>
            </w:pPr>
            <w:r w:rsidRPr="00F5339C">
              <w:rPr>
                <w:rFonts w:eastAsia="Calibri" w:cstheme="minorHAnsi"/>
                <w:b/>
                <w:sz w:val="20"/>
                <w:szCs w:val="20"/>
              </w:rPr>
              <w:t>ΕΒΔΟΜΑΔΙΑΙΕΣ</w:t>
            </w:r>
            <w:r w:rsidRPr="00F5339C">
              <w:rPr>
                <w:rFonts w:eastAsia="Calibri" w:cstheme="minorHAnsi"/>
                <w:b/>
                <w:sz w:val="20"/>
                <w:szCs w:val="20"/>
              </w:rPr>
              <w:br/>
              <w:t>ΩΡΕΣ Δ</w:t>
            </w:r>
            <w:r w:rsidRPr="00F5339C">
              <w:rPr>
                <w:rFonts w:eastAsia="Calibri" w:cstheme="minorHAnsi"/>
                <w:b/>
                <w:sz w:val="20"/>
                <w:szCs w:val="20"/>
                <w:shd w:val="clear" w:color="auto" w:fill="DDD9C3"/>
              </w:rPr>
              <w:t>ΙΔ</w:t>
            </w:r>
            <w:r w:rsidRPr="00F5339C">
              <w:rPr>
                <w:rFonts w:eastAsia="Calibri" w:cstheme="minorHAnsi"/>
                <w:b/>
                <w:sz w:val="20"/>
                <w:szCs w:val="20"/>
              </w:rPr>
              <w:t>ΑΣΚΑΛΙΑΣ</w:t>
            </w:r>
          </w:p>
        </w:tc>
        <w:tc>
          <w:tcPr>
            <w:tcW w:w="1240" w:type="dxa"/>
            <w:shd w:val="clear" w:color="auto" w:fill="DDD9C3"/>
            <w:vAlign w:val="center"/>
          </w:tcPr>
          <w:p w14:paraId="4CBB4F87" w14:textId="77777777" w:rsidR="00754C0D" w:rsidRPr="00F5339C" w:rsidRDefault="00754C0D" w:rsidP="00014D95">
            <w:pPr>
              <w:spacing w:line="240" w:lineRule="auto"/>
              <w:jc w:val="center"/>
              <w:rPr>
                <w:rFonts w:eastAsia="Calibri" w:cstheme="minorHAnsi"/>
                <w:b/>
                <w:sz w:val="20"/>
                <w:szCs w:val="20"/>
              </w:rPr>
            </w:pPr>
            <w:r w:rsidRPr="00F5339C">
              <w:rPr>
                <w:rFonts w:eastAsia="Calibri" w:cstheme="minorHAnsi"/>
                <w:b/>
                <w:sz w:val="20"/>
                <w:szCs w:val="20"/>
              </w:rPr>
              <w:t>ΠΙΣΤΩΤΙΚΕΣ ΜΟΝΑΔΕΣ</w:t>
            </w:r>
          </w:p>
        </w:tc>
      </w:tr>
      <w:tr w:rsidR="00754C0D" w:rsidRPr="00F5339C" w14:paraId="6F75A7A6" w14:textId="77777777" w:rsidTr="00014D95">
        <w:trPr>
          <w:trHeight w:val="194"/>
        </w:trPr>
        <w:tc>
          <w:tcPr>
            <w:tcW w:w="5637" w:type="dxa"/>
            <w:gridSpan w:val="3"/>
          </w:tcPr>
          <w:p w14:paraId="57FF413D"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color w:val="000000"/>
                <w:sz w:val="20"/>
                <w:szCs w:val="20"/>
              </w:rPr>
              <w:t>ΠΑΝΕΠΙΣΤΗΜΙΑΚΕΣ ΠΑΡΑΔΟΣΕΙΣ ΣΕ ΜΟΡΦΗ ΔΙΑΛΕΞΕΩΝ</w:t>
            </w:r>
          </w:p>
        </w:tc>
        <w:tc>
          <w:tcPr>
            <w:tcW w:w="1559" w:type="dxa"/>
            <w:gridSpan w:val="2"/>
          </w:tcPr>
          <w:p w14:paraId="7676A8C8" w14:textId="77777777" w:rsidR="00754C0D" w:rsidRPr="00F5339C" w:rsidRDefault="00754C0D" w:rsidP="00014D95">
            <w:pPr>
              <w:spacing w:line="240" w:lineRule="auto"/>
              <w:jc w:val="center"/>
              <w:rPr>
                <w:rFonts w:eastAsia="Calibri" w:cstheme="minorHAnsi"/>
                <w:color w:val="002060"/>
                <w:sz w:val="20"/>
                <w:szCs w:val="20"/>
              </w:rPr>
            </w:pPr>
            <w:r w:rsidRPr="00F5339C">
              <w:rPr>
                <w:rFonts w:eastAsia="Calibri" w:cstheme="minorHAnsi"/>
                <w:color w:val="000000"/>
                <w:sz w:val="20"/>
                <w:szCs w:val="20"/>
              </w:rPr>
              <w:t>3</w:t>
            </w:r>
          </w:p>
        </w:tc>
        <w:tc>
          <w:tcPr>
            <w:tcW w:w="1240" w:type="dxa"/>
          </w:tcPr>
          <w:p w14:paraId="413608E0" w14:textId="77777777" w:rsidR="00754C0D" w:rsidRPr="00F5339C" w:rsidRDefault="00754C0D" w:rsidP="00014D95">
            <w:pPr>
              <w:spacing w:line="240" w:lineRule="auto"/>
              <w:jc w:val="center"/>
              <w:rPr>
                <w:rFonts w:eastAsia="Calibri" w:cstheme="minorHAnsi"/>
                <w:color w:val="002060"/>
                <w:sz w:val="20"/>
                <w:szCs w:val="20"/>
              </w:rPr>
            </w:pPr>
            <w:r w:rsidRPr="00F5339C">
              <w:rPr>
                <w:rFonts w:eastAsia="Calibri" w:cstheme="minorHAnsi"/>
                <w:color w:val="000000"/>
                <w:sz w:val="20"/>
                <w:szCs w:val="20"/>
              </w:rPr>
              <w:t>5</w:t>
            </w:r>
          </w:p>
          <w:p w14:paraId="50FF5BE8" w14:textId="77777777" w:rsidR="00754C0D" w:rsidRPr="00F5339C" w:rsidRDefault="00754C0D" w:rsidP="00014D95">
            <w:pPr>
              <w:spacing w:line="240" w:lineRule="auto"/>
              <w:jc w:val="center"/>
              <w:rPr>
                <w:rFonts w:eastAsia="Calibri" w:cstheme="minorHAnsi"/>
                <w:color w:val="002060"/>
                <w:sz w:val="20"/>
                <w:szCs w:val="20"/>
              </w:rPr>
            </w:pPr>
          </w:p>
        </w:tc>
      </w:tr>
      <w:tr w:rsidR="00754C0D" w:rsidRPr="00F5339C" w14:paraId="1DD71DF6" w14:textId="77777777" w:rsidTr="00014D95">
        <w:trPr>
          <w:trHeight w:val="194"/>
        </w:trPr>
        <w:tc>
          <w:tcPr>
            <w:tcW w:w="5637" w:type="dxa"/>
            <w:gridSpan w:val="3"/>
            <w:shd w:val="clear" w:color="auto" w:fill="DDD9C3"/>
          </w:tcPr>
          <w:p w14:paraId="0FAD7961"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0D162B46" w14:textId="77777777" w:rsidR="00754C0D" w:rsidRPr="00F5339C" w:rsidRDefault="00754C0D" w:rsidP="00014D95">
            <w:pPr>
              <w:spacing w:line="240" w:lineRule="auto"/>
              <w:jc w:val="right"/>
              <w:rPr>
                <w:rFonts w:eastAsia="Calibri" w:cstheme="minorHAnsi"/>
                <w:color w:val="002060"/>
                <w:sz w:val="20"/>
                <w:szCs w:val="20"/>
              </w:rPr>
            </w:pPr>
          </w:p>
        </w:tc>
        <w:tc>
          <w:tcPr>
            <w:tcW w:w="1240" w:type="dxa"/>
          </w:tcPr>
          <w:p w14:paraId="2686D647" w14:textId="77777777" w:rsidR="00754C0D" w:rsidRPr="00F5339C" w:rsidRDefault="00754C0D" w:rsidP="00014D95">
            <w:pPr>
              <w:spacing w:line="240" w:lineRule="auto"/>
              <w:rPr>
                <w:rFonts w:eastAsia="Calibri" w:cstheme="minorHAnsi"/>
                <w:color w:val="002060"/>
                <w:sz w:val="20"/>
                <w:szCs w:val="20"/>
              </w:rPr>
            </w:pPr>
          </w:p>
        </w:tc>
      </w:tr>
      <w:tr w:rsidR="00754C0D" w:rsidRPr="00F5339C" w14:paraId="3955A308" w14:textId="77777777" w:rsidTr="00014D95">
        <w:trPr>
          <w:trHeight w:val="599"/>
        </w:trPr>
        <w:tc>
          <w:tcPr>
            <w:tcW w:w="3205" w:type="dxa"/>
            <w:shd w:val="clear" w:color="auto" w:fill="DDD9C3"/>
          </w:tcPr>
          <w:p w14:paraId="60A53ABC" w14:textId="77777777" w:rsidR="00754C0D" w:rsidRPr="00F5339C" w:rsidRDefault="00754C0D" w:rsidP="00014D95">
            <w:pPr>
              <w:spacing w:line="240" w:lineRule="auto"/>
              <w:jc w:val="right"/>
              <w:rPr>
                <w:rFonts w:eastAsia="Calibri" w:cstheme="minorHAnsi"/>
                <w:i/>
                <w:sz w:val="20"/>
                <w:szCs w:val="20"/>
              </w:rPr>
            </w:pPr>
            <w:r w:rsidRPr="00F5339C">
              <w:rPr>
                <w:rFonts w:eastAsia="Calibri" w:cstheme="minorHAnsi"/>
                <w:b/>
                <w:sz w:val="20"/>
                <w:szCs w:val="20"/>
              </w:rPr>
              <w:t>ΤΥΠΟΣ ΜΑΘΗΜΑΤΟΣ</w:t>
            </w:r>
            <w:r w:rsidRPr="00F5339C">
              <w:rPr>
                <w:rFonts w:eastAsia="Calibri" w:cstheme="minorHAnsi"/>
                <w:i/>
                <w:sz w:val="20"/>
                <w:szCs w:val="20"/>
              </w:rPr>
              <w:t xml:space="preserve"> </w:t>
            </w:r>
          </w:p>
          <w:p w14:paraId="3DCB2C5E" w14:textId="77777777" w:rsidR="00754C0D" w:rsidRPr="00F5339C" w:rsidRDefault="00754C0D" w:rsidP="00014D95">
            <w:pPr>
              <w:spacing w:line="240" w:lineRule="auto"/>
              <w:jc w:val="right"/>
              <w:rPr>
                <w:rFonts w:eastAsia="Calibri" w:cstheme="minorHAnsi"/>
                <w:i/>
                <w:sz w:val="20"/>
                <w:szCs w:val="20"/>
              </w:rPr>
            </w:pPr>
            <w:r w:rsidRPr="00F5339C">
              <w:rPr>
                <w:rFonts w:eastAsia="Calibri" w:cstheme="minorHAnsi"/>
                <w:i/>
                <w:sz w:val="20"/>
                <w:szCs w:val="20"/>
              </w:rPr>
              <w:t xml:space="preserve">γενικού υποβάθρου, </w:t>
            </w:r>
            <w:r w:rsidRPr="00F5339C">
              <w:rPr>
                <w:rFonts w:eastAsia="Calibri" w:cstheme="minorHAnsi"/>
                <w:i/>
                <w:sz w:val="20"/>
                <w:szCs w:val="20"/>
              </w:rPr>
              <w:br/>
              <w:t xml:space="preserve">ειδικού υποβάθρου, ειδίκευσης </w:t>
            </w:r>
          </w:p>
          <w:p w14:paraId="3671E578"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i/>
                <w:sz w:val="20"/>
                <w:szCs w:val="20"/>
              </w:rPr>
              <w:t>γενικών γνώσεων, ανάπτυξης δεξιοτήτων</w:t>
            </w:r>
          </w:p>
        </w:tc>
        <w:tc>
          <w:tcPr>
            <w:tcW w:w="5231" w:type="dxa"/>
            <w:gridSpan w:val="5"/>
          </w:tcPr>
          <w:p w14:paraId="4A7D05D5" w14:textId="588A340C" w:rsidR="00754C0D" w:rsidRPr="00F5339C" w:rsidRDefault="0036367E" w:rsidP="00014D95">
            <w:pPr>
              <w:spacing w:line="240" w:lineRule="auto"/>
              <w:rPr>
                <w:rFonts w:eastAsia="Calibri"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(ΘΕΜΑΤΙΚΟΣ ΚΥΚΛΟΣ ΓΛΩΣΣΟΛΟΓΙΑΣ)</w:t>
            </w:r>
            <w:r w:rsidR="00754C0D" w:rsidRPr="00F5339C">
              <w:rPr>
                <w:rFonts w:eastAsia="Calibri" w:cstheme="minorHAnsi"/>
                <w:color w:val="000000"/>
                <w:sz w:val="20"/>
                <w:szCs w:val="20"/>
              </w:rPr>
              <w:t>Ν</w:t>
            </w:r>
          </w:p>
        </w:tc>
      </w:tr>
      <w:tr w:rsidR="00754C0D" w:rsidRPr="00F5339C" w14:paraId="6F145683" w14:textId="77777777" w:rsidTr="00014D95">
        <w:tc>
          <w:tcPr>
            <w:tcW w:w="3205" w:type="dxa"/>
            <w:shd w:val="clear" w:color="auto" w:fill="DDD9C3"/>
          </w:tcPr>
          <w:p w14:paraId="255C3DE7"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ΠΡΟΑΠΑΙΤΟΥΜΕΝΑ ΜΑΘΗΜΑΤΑ:</w:t>
            </w:r>
          </w:p>
          <w:p w14:paraId="5EBF9225" w14:textId="77777777" w:rsidR="00754C0D" w:rsidRPr="00F5339C" w:rsidRDefault="00754C0D" w:rsidP="00014D95">
            <w:pPr>
              <w:spacing w:line="240" w:lineRule="auto"/>
              <w:jc w:val="right"/>
              <w:rPr>
                <w:rFonts w:eastAsia="Calibri" w:cstheme="minorHAnsi"/>
                <w:b/>
                <w:sz w:val="20"/>
                <w:szCs w:val="20"/>
              </w:rPr>
            </w:pPr>
          </w:p>
        </w:tc>
        <w:tc>
          <w:tcPr>
            <w:tcW w:w="5231" w:type="dxa"/>
            <w:gridSpan w:val="5"/>
          </w:tcPr>
          <w:p w14:paraId="76567D5D" w14:textId="50B5D8AE" w:rsidR="00754C0D" w:rsidRPr="00F5339C" w:rsidRDefault="00A4681D" w:rsidP="00014D95">
            <w:pPr>
              <w:spacing w:line="240" w:lineRule="auto"/>
              <w:rPr>
                <w:rFonts w:eastAsia="Calibri" w:cstheme="minorHAnsi"/>
                <w:sz w:val="20"/>
                <w:szCs w:val="20"/>
              </w:rPr>
            </w:pPr>
            <w:r>
              <w:rPr>
                <w:rFonts w:eastAsia="Calibri" w:cstheme="minorHAnsi"/>
                <w:sz w:val="20"/>
                <w:szCs w:val="20"/>
              </w:rPr>
              <w:t>-</w:t>
            </w:r>
          </w:p>
        </w:tc>
      </w:tr>
      <w:tr w:rsidR="00754C0D" w:rsidRPr="00F5339C" w14:paraId="0B58FD95" w14:textId="77777777" w:rsidTr="00014D95">
        <w:tc>
          <w:tcPr>
            <w:tcW w:w="3205" w:type="dxa"/>
            <w:shd w:val="clear" w:color="auto" w:fill="DDD9C3"/>
          </w:tcPr>
          <w:p w14:paraId="7A47D7FF"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ΓΛΩΣΣΑ ΔΙΔΑΣΚΑΛΙΑΣ και ΕΞΕΤΑΣΕΩΝ:</w:t>
            </w:r>
          </w:p>
        </w:tc>
        <w:tc>
          <w:tcPr>
            <w:tcW w:w="5231" w:type="dxa"/>
            <w:gridSpan w:val="5"/>
          </w:tcPr>
          <w:p w14:paraId="31364DF2"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t>ΕΛΛΗΝΙΚΗ</w:t>
            </w:r>
          </w:p>
        </w:tc>
      </w:tr>
      <w:tr w:rsidR="00754C0D" w:rsidRPr="00F5339C" w14:paraId="219B3151" w14:textId="77777777" w:rsidTr="00014D95">
        <w:tc>
          <w:tcPr>
            <w:tcW w:w="3205" w:type="dxa"/>
            <w:shd w:val="clear" w:color="auto" w:fill="DDD9C3"/>
          </w:tcPr>
          <w:p w14:paraId="7004E73C"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 xml:space="preserve">ΤΟ ΜΑΘΗΜΑ ΠΡΟΣΦΕΡΕΤΑΙ ΣΕ ΦΟΙΤΗΤΕΣ </w:t>
            </w:r>
            <w:r w:rsidRPr="00F5339C">
              <w:rPr>
                <w:rFonts w:eastAsia="Calibri" w:cstheme="minorHAnsi"/>
                <w:b/>
                <w:sz w:val="20"/>
                <w:szCs w:val="20"/>
                <w:lang w:val="en-GB"/>
              </w:rPr>
              <w:t>ERASMUS</w:t>
            </w:r>
            <w:r w:rsidRPr="00F5339C">
              <w:rPr>
                <w:rFonts w:eastAsia="Calibri" w:cstheme="minorHAnsi"/>
                <w:b/>
                <w:sz w:val="20"/>
                <w:szCs w:val="20"/>
              </w:rPr>
              <w:t xml:space="preserve"> </w:t>
            </w:r>
          </w:p>
        </w:tc>
        <w:tc>
          <w:tcPr>
            <w:tcW w:w="5231" w:type="dxa"/>
            <w:gridSpan w:val="5"/>
          </w:tcPr>
          <w:p w14:paraId="0727EC26"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t>ΟΧΙ</w:t>
            </w:r>
          </w:p>
        </w:tc>
      </w:tr>
      <w:tr w:rsidR="00754C0D" w:rsidRPr="008465C6" w14:paraId="40582D66" w14:textId="77777777" w:rsidTr="00014D95">
        <w:tc>
          <w:tcPr>
            <w:tcW w:w="3205" w:type="dxa"/>
            <w:shd w:val="clear" w:color="auto" w:fill="DDD9C3"/>
          </w:tcPr>
          <w:p w14:paraId="59BFBD27" w14:textId="77777777" w:rsidR="00754C0D" w:rsidRPr="00F5339C" w:rsidRDefault="00754C0D" w:rsidP="00014D95">
            <w:pPr>
              <w:spacing w:line="240" w:lineRule="auto"/>
              <w:jc w:val="right"/>
              <w:rPr>
                <w:rFonts w:eastAsia="Calibri" w:cstheme="minorHAnsi"/>
                <w:b/>
                <w:sz w:val="20"/>
                <w:szCs w:val="20"/>
                <w:lang w:val="en-GB"/>
              </w:rPr>
            </w:pPr>
            <w:r w:rsidRPr="00F5339C">
              <w:rPr>
                <w:rFonts w:eastAsia="Calibri" w:cstheme="minorHAnsi"/>
                <w:b/>
                <w:sz w:val="20"/>
                <w:szCs w:val="20"/>
              </w:rPr>
              <w:t>ΗΛΕΚΤΡΟΝΙΚΗ ΣΕΛΙΔΑ ΜΑΘΗΜΑΤΟΣ (</w:t>
            </w:r>
            <w:r w:rsidRPr="00F5339C">
              <w:rPr>
                <w:rFonts w:eastAsia="Calibri" w:cstheme="minorHAnsi"/>
                <w:b/>
                <w:sz w:val="20"/>
                <w:szCs w:val="20"/>
                <w:lang w:val="en-GB"/>
              </w:rPr>
              <w:t>URL)</w:t>
            </w:r>
          </w:p>
        </w:tc>
        <w:tc>
          <w:tcPr>
            <w:tcW w:w="5231" w:type="dxa"/>
            <w:gridSpan w:val="5"/>
          </w:tcPr>
          <w:p w14:paraId="2BC85B02"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color w:val="000000"/>
                <w:sz w:val="20"/>
                <w:szCs w:val="20"/>
                <w:lang w:val="en-GB"/>
              </w:rPr>
              <w:t>https://eclass.uop.gr/courses/LITD172/</w:t>
            </w:r>
          </w:p>
        </w:tc>
      </w:tr>
    </w:tbl>
    <w:p w14:paraId="11D27B73" w14:textId="77777777" w:rsidR="00754C0D" w:rsidRPr="00F5339C" w:rsidRDefault="00754C0D" w:rsidP="00DB5B81">
      <w:pPr>
        <w:pStyle w:val="a6"/>
        <w:widowControl w:val="0"/>
        <w:numPr>
          <w:ilvl w:val="0"/>
          <w:numId w:val="13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CC46956" w14:textId="77777777" w:rsidTr="00014D95">
        <w:tc>
          <w:tcPr>
            <w:tcW w:w="8472" w:type="dxa"/>
            <w:gridSpan w:val="2"/>
            <w:tcBorders>
              <w:bottom w:val="nil"/>
            </w:tcBorders>
            <w:shd w:val="clear" w:color="auto" w:fill="DDD9C3"/>
          </w:tcPr>
          <w:p w14:paraId="52D692A3"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b/>
                <w:sz w:val="20"/>
                <w:szCs w:val="20"/>
              </w:rPr>
              <w:t>Μαθησιακά Αποτελέσματα</w:t>
            </w:r>
          </w:p>
        </w:tc>
      </w:tr>
      <w:tr w:rsidR="00754C0D" w:rsidRPr="00F5339C" w14:paraId="776384A7" w14:textId="77777777" w:rsidTr="00014D95">
        <w:tc>
          <w:tcPr>
            <w:tcW w:w="8472" w:type="dxa"/>
            <w:gridSpan w:val="2"/>
            <w:tcBorders>
              <w:top w:val="nil"/>
            </w:tcBorders>
            <w:shd w:val="clear" w:color="auto" w:fill="DDD9C3"/>
          </w:tcPr>
          <w:p w14:paraId="6609ADDB" w14:textId="77777777" w:rsidR="00754C0D" w:rsidRPr="00F5339C" w:rsidRDefault="00754C0D" w:rsidP="00014D95">
            <w:pPr>
              <w:widowControl w:val="0"/>
              <w:autoSpaceDE w:val="0"/>
              <w:autoSpaceDN w:val="0"/>
              <w:adjustRightInd w:val="0"/>
              <w:spacing w:after="60" w:line="240" w:lineRule="auto"/>
              <w:rPr>
                <w:rFonts w:eastAsia="Calibri" w:cstheme="minorHAnsi"/>
                <w:i/>
                <w:sz w:val="20"/>
                <w:szCs w:val="20"/>
              </w:rPr>
            </w:pPr>
            <w:r w:rsidRPr="00F5339C">
              <w:rPr>
                <w:rFonts w:eastAsia="Calibri" w:cstheme="minorHAnsi"/>
                <w:i/>
                <w:sz w:val="20"/>
                <w:szCs w:val="20"/>
              </w:rPr>
              <w:lastRenderedPageBreak/>
              <w:t>Περιγράφονται τα μαθησιακά αποτελέσματα του μαθήματος οι συγκεκριμένες</w:t>
            </w:r>
            <w:r>
              <w:rPr>
                <w:rFonts w:eastAsia="Calibri" w:cstheme="minorHAnsi"/>
                <w:i/>
                <w:sz w:val="20"/>
                <w:szCs w:val="20"/>
              </w:rPr>
              <w:t xml:space="preserve"> </w:t>
            </w:r>
            <w:r w:rsidRPr="00F5339C">
              <w:rPr>
                <w:rFonts w:eastAsia="Calibri"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1C5F8B72" w14:textId="77777777" w:rsidR="00754C0D" w:rsidRPr="00F5339C" w:rsidRDefault="00754C0D" w:rsidP="00014D95">
            <w:pPr>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Συμβουλευτείτε το Παράρτημα Α </w:t>
            </w:r>
          </w:p>
          <w:p w14:paraId="1875429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eastAsia="Calibri" w:cstheme="minorHAnsi"/>
                <w:i/>
                <w:sz w:val="20"/>
                <w:szCs w:val="20"/>
              </w:rPr>
            </w:pPr>
            <w:r w:rsidRPr="00F5339C">
              <w:rPr>
                <w:rFonts w:eastAsia="Calibri"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587B0A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eastAsia="Calibri" w:cstheme="minorHAnsi"/>
                <w:i/>
                <w:sz w:val="20"/>
                <w:szCs w:val="20"/>
              </w:rPr>
            </w:pPr>
            <w:r w:rsidRPr="00F5339C">
              <w:rPr>
                <w:rFonts w:eastAsia="Calibri" w:cstheme="minorHAnsi"/>
                <w:i/>
                <w:sz w:val="20"/>
                <w:szCs w:val="20"/>
              </w:rPr>
              <w:t>Περιγραφικοί Δείκτες Επιπέδων 6, 7 &amp; 8 του Ευρωπαϊκού Πλαισίου Προσόντων Διά Βίου Μάθησης και το Παράρτημα Β</w:t>
            </w:r>
          </w:p>
          <w:p w14:paraId="2191F4A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eastAsia="Calibri" w:cstheme="minorHAnsi"/>
                <w:i/>
                <w:sz w:val="20"/>
                <w:szCs w:val="20"/>
              </w:rPr>
            </w:pPr>
            <w:r w:rsidRPr="00F5339C">
              <w:rPr>
                <w:rFonts w:eastAsia="Calibri" w:cstheme="minorHAnsi"/>
                <w:i/>
                <w:sz w:val="20"/>
                <w:szCs w:val="20"/>
              </w:rPr>
              <w:t>Περιληπτικός Οδηγός συγγραφής Μαθησιακών Αποτελεσμάτων</w:t>
            </w:r>
          </w:p>
        </w:tc>
      </w:tr>
      <w:tr w:rsidR="00754C0D" w:rsidRPr="00F5339C" w14:paraId="31657992" w14:textId="77777777" w:rsidTr="00014D95">
        <w:tc>
          <w:tcPr>
            <w:tcW w:w="8472" w:type="dxa"/>
            <w:gridSpan w:val="2"/>
          </w:tcPr>
          <w:p w14:paraId="3FE500A4"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4F5664BA" w14:textId="77777777" w:rsidR="00754C0D" w:rsidRPr="000D753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color w:val="000000"/>
                <w:sz w:val="20"/>
                <w:szCs w:val="20"/>
              </w:rPr>
              <w:t>Μετά την επιτυχή ολοκλήρωση του μαθήματος, οι φοιτητές θα έχουν εμβαθύνει στις τεχνικές σύνθεσης, στις κατηγορίες και στα ιδιαίτερα χαρακτηριστικά του</w:t>
            </w:r>
            <w:r>
              <w:rPr>
                <w:rFonts w:eastAsia="Calibri" w:cstheme="minorHAnsi"/>
                <w:color w:val="000000"/>
                <w:sz w:val="20"/>
                <w:szCs w:val="20"/>
              </w:rPr>
              <w:t xml:space="preserve"> </w:t>
            </w:r>
            <w:r w:rsidRPr="00F5339C">
              <w:rPr>
                <w:rFonts w:eastAsia="Calibri" w:cstheme="minorHAnsi"/>
                <w:color w:val="000000"/>
                <w:sz w:val="20"/>
                <w:szCs w:val="20"/>
              </w:rPr>
              <w:t>δημοτικού τραγουδιού και θα έχουν συνειδητοποιήσει ότι αυτό αποτελεί τη βάση για τη νεοελληνική λογοτεχνική παραγωγή. Παράλληλα, θα είναι σε θέση να κατανοήσουν τα προβλήματα που σχετίζονται με τη σύνθεση των δημοτικών τραγουδιών, καθώς και να τα ταυτίσουν με την εξέλιξη της νεοελληνικής ιστορίας και την ανάπτυξη της σύγχρονης ελληνικής ιδεολογίας. Την ίδια στιγμή, θα έχουν τη δυνατότητα να γνωρίσουν τη μεσα</w:t>
            </w:r>
            <w:r w:rsidRPr="000D753C">
              <w:rPr>
                <w:rFonts w:eastAsia="Calibri" w:cstheme="minorHAnsi"/>
                <w:sz w:val="20"/>
                <w:szCs w:val="20"/>
              </w:rPr>
              <w:t>ιωνική δημώδη κυπριακή γραμματεία και να την συσχετίσουν με τη νεοελληνική της περιόδου.</w:t>
            </w:r>
          </w:p>
          <w:p w14:paraId="4063028C"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15E81941"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1CF59F2C"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Γενικές Ικανότητες</w:t>
            </w:r>
          </w:p>
        </w:tc>
      </w:tr>
      <w:tr w:rsidR="00754C0D" w:rsidRPr="00F5339C" w14:paraId="7B5A95C6" w14:textId="77777777" w:rsidTr="00014D95">
        <w:tc>
          <w:tcPr>
            <w:tcW w:w="8472" w:type="dxa"/>
            <w:gridSpan w:val="2"/>
            <w:tcBorders>
              <w:top w:val="nil"/>
              <w:bottom w:val="nil"/>
            </w:tcBorders>
            <w:shd w:val="clear" w:color="auto" w:fill="DDD9C3"/>
          </w:tcPr>
          <w:p w14:paraId="041D83EC" w14:textId="77777777" w:rsidR="00754C0D" w:rsidRPr="00F5339C" w:rsidRDefault="00754C0D" w:rsidP="00014D95">
            <w:pPr>
              <w:widowControl w:val="0"/>
              <w:autoSpaceDE w:val="0"/>
              <w:autoSpaceDN w:val="0"/>
              <w:adjustRightInd w:val="0"/>
              <w:spacing w:after="60" w:line="240" w:lineRule="auto"/>
              <w:rPr>
                <w:rFonts w:eastAsia="Calibri" w:cstheme="minorHAnsi"/>
                <w:i/>
                <w:sz w:val="20"/>
                <w:szCs w:val="20"/>
              </w:rPr>
            </w:pPr>
            <w:r w:rsidRPr="00F5339C">
              <w:rPr>
                <w:rFonts w:eastAsia="Calibri"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660B073"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5D30D11A"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Αναζήτηση, ανάλυση και σύνθεση δεδομένων και πληροφοριών, με τη χρήση και των απαραίτητων τεχνολογιών </w:t>
            </w:r>
          </w:p>
          <w:p w14:paraId="34D2BC2C"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Προσαρμογή σε νέες καταστάσεις </w:t>
            </w:r>
          </w:p>
          <w:p w14:paraId="1389A2C7"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Λήψη αποφάσεων </w:t>
            </w:r>
          </w:p>
          <w:p w14:paraId="22366803"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Αυτόνομη εργασία </w:t>
            </w:r>
          </w:p>
          <w:p w14:paraId="1C410C04"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Ομαδική εργασία </w:t>
            </w:r>
          </w:p>
          <w:p w14:paraId="0676AF87"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Εργασία σε διεθνές περιβάλλον </w:t>
            </w:r>
          </w:p>
          <w:p w14:paraId="123878C1"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Εργασία σε διεπιστημονικό περιβάλλον </w:t>
            </w:r>
          </w:p>
          <w:p w14:paraId="1B7D4C1F"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30DE0A18"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Σχεδιασμός και διαχείριση έργων </w:t>
            </w:r>
          </w:p>
          <w:p w14:paraId="51360379"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Σεβασμός στη διαφορετικότητα και στην </w:t>
            </w:r>
            <w:proofErr w:type="spellStart"/>
            <w:r w:rsidRPr="00F5339C">
              <w:rPr>
                <w:rFonts w:eastAsia="Calibri" w:cstheme="minorHAnsi"/>
                <w:i/>
                <w:sz w:val="20"/>
                <w:szCs w:val="20"/>
              </w:rPr>
              <w:t>πολυπολιτισμικότητα</w:t>
            </w:r>
            <w:proofErr w:type="spellEnd"/>
            <w:r w:rsidRPr="00F5339C">
              <w:rPr>
                <w:rFonts w:eastAsia="Calibri" w:cstheme="minorHAnsi"/>
                <w:i/>
                <w:sz w:val="20"/>
                <w:szCs w:val="20"/>
              </w:rPr>
              <w:t xml:space="preserve"> </w:t>
            </w:r>
          </w:p>
          <w:p w14:paraId="2030211C"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Σεβασμός στο φυσικό περιβάλλον </w:t>
            </w:r>
          </w:p>
          <w:p w14:paraId="7172F514"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Επίδειξη κοινωνικής, επαγγελματικής και ηθικής υπευθυνότητας και ευαισθησίας σε θέματα φύλου </w:t>
            </w:r>
          </w:p>
          <w:p w14:paraId="6230EC29" w14:textId="77777777" w:rsidR="00754C0D" w:rsidRPr="00F5339C" w:rsidRDefault="00754C0D" w:rsidP="00014D95">
            <w:pPr>
              <w:widowControl w:val="0"/>
              <w:autoSpaceDE w:val="0"/>
              <w:autoSpaceDN w:val="0"/>
              <w:adjustRightInd w:val="0"/>
              <w:spacing w:line="240" w:lineRule="auto"/>
              <w:rPr>
                <w:rFonts w:eastAsia="Calibri" w:cstheme="minorHAnsi"/>
                <w:i/>
                <w:sz w:val="20"/>
                <w:szCs w:val="20"/>
              </w:rPr>
            </w:pPr>
            <w:r w:rsidRPr="00F5339C">
              <w:rPr>
                <w:rFonts w:eastAsia="Calibri" w:cstheme="minorHAnsi"/>
                <w:i/>
                <w:sz w:val="20"/>
                <w:szCs w:val="20"/>
              </w:rPr>
              <w:t xml:space="preserve">Άσκηση κριτικής και αυτοκριτικής </w:t>
            </w:r>
          </w:p>
          <w:p w14:paraId="09E0D051"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Προαγωγή της ελεύθερης, δημιουργικής και επαγωγικής σκέψης</w:t>
            </w:r>
          </w:p>
          <w:p w14:paraId="10A46ABA"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w:t>
            </w:r>
          </w:p>
          <w:p w14:paraId="0E9F16FF" w14:textId="77777777" w:rsidR="00754C0D" w:rsidRPr="00F5339C" w:rsidRDefault="00754C0D" w:rsidP="00014D95">
            <w:pPr>
              <w:spacing w:line="240" w:lineRule="auto"/>
              <w:rPr>
                <w:rFonts w:eastAsia="Calibri" w:cstheme="minorHAnsi"/>
                <w:i/>
                <w:sz w:val="20"/>
                <w:szCs w:val="20"/>
              </w:rPr>
            </w:pPr>
            <w:r w:rsidRPr="00F5339C">
              <w:rPr>
                <w:rFonts w:eastAsia="Calibri" w:cstheme="minorHAnsi"/>
                <w:i/>
                <w:sz w:val="20"/>
                <w:szCs w:val="20"/>
              </w:rPr>
              <w:t>Άλλες…</w:t>
            </w:r>
          </w:p>
          <w:p w14:paraId="0841FBAC"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i/>
                <w:sz w:val="20"/>
                <w:szCs w:val="20"/>
              </w:rPr>
              <w:t>…….</w:t>
            </w:r>
          </w:p>
        </w:tc>
      </w:tr>
      <w:tr w:rsidR="00754C0D" w:rsidRPr="00F5339C" w14:paraId="6EA20CAE" w14:textId="77777777" w:rsidTr="00014D95">
        <w:tc>
          <w:tcPr>
            <w:tcW w:w="8472" w:type="dxa"/>
            <w:gridSpan w:val="2"/>
            <w:tcBorders>
              <w:bottom w:val="single" w:sz="4" w:space="0" w:color="auto"/>
            </w:tcBorders>
          </w:tcPr>
          <w:p w14:paraId="265E2A1C" w14:textId="77777777" w:rsidR="00754C0D" w:rsidRPr="00F5339C" w:rsidRDefault="00754C0D" w:rsidP="00014D95">
            <w:pPr>
              <w:spacing w:line="240" w:lineRule="auto"/>
              <w:jc w:val="both"/>
              <w:rPr>
                <w:rFonts w:eastAsia="Calibri" w:cstheme="minorHAnsi"/>
                <w:color w:val="000000"/>
                <w:sz w:val="20"/>
                <w:szCs w:val="20"/>
              </w:rPr>
            </w:pPr>
          </w:p>
          <w:p w14:paraId="05823118" w14:textId="77777777" w:rsidR="00754C0D" w:rsidRPr="00F5339C" w:rsidRDefault="00754C0D" w:rsidP="00014D95">
            <w:pPr>
              <w:spacing w:line="240" w:lineRule="auto"/>
              <w:jc w:val="both"/>
              <w:rPr>
                <w:rFonts w:eastAsia="Calibri" w:cstheme="minorHAnsi"/>
                <w:color w:val="002060"/>
                <w:sz w:val="20"/>
                <w:szCs w:val="20"/>
              </w:rPr>
            </w:pPr>
            <w:r w:rsidRPr="00F5339C">
              <w:rPr>
                <w:rFonts w:eastAsia="Calibri" w:cstheme="minorHAnsi"/>
                <w:color w:val="000000"/>
                <w:sz w:val="20"/>
                <w:szCs w:val="20"/>
              </w:rPr>
              <w:t xml:space="preserve">Το μάθημα θα συμβάλει α΄) στο να μάθουν οι φοιτητές να αναζητούν, να αναλύουν και να συνθέτουν δεδομένα και πληροφορίες, με τη χρήση και των νέων τεχνολογιών, β΄) να συνειδητοποιήσουν ότι τους είναι απαραίτητη η γνώση των ιστορικών και κοινωνικών </w:t>
            </w:r>
            <w:proofErr w:type="spellStart"/>
            <w:r w:rsidRPr="00F5339C">
              <w:rPr>
                <w:rFonts w:eastAsia="Calibri" w:cstheme="minorHAnsi"/>
                <w:color w:val="000000"/>
                <w:sz w:val="20"/>
                <w:szCs w:val="20"/>
              </w:rPr>
              <w:t>συμφραζομένων</w:t>
            </w:r>
            <w:proofErr w:type="spellEnd"/>
            <w:r w:rsidRPr="00F5339C">
              <w:rPr>
                <w:rFonts w:eastAsia="Calibri" w:cstheme="minorHAnsi"/>
                <w:color w:val="000000"/>
                <w:sz w:val="20"/>
                <w:szCs w:val="20"/>
              </w:rPr>
              <w:t xml:space="preserve"> αλλά και των σημαντικότερων λογοτεχνικών κειμένων της περιόδου και γ΄) να μάθουν να σκέπτονται δημιουργικά και επαγωγικά.</w:t>
            </w:r>
          </w:p>
        </w:tc>
      </w:tr>
    </w:tbl>
    <w:p w14:paraId="59CD5A6F" w14:textId="77777777" w:rsidR="00754C0D" w:rsidRPr="00F5339C" w:rsidRDefault="00754C0D" w:rsidP="00DB5B81">
      <w:pPr>
        <w:pStyle w:val="a6"/>
        <w:widowControl w:val="0"/>
        <w:numPr>
          <w:ilvl w:val="0"/>
          <w:numId w:val="13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BBA3E6A" w14:textId="77777777" w:rsidTr="00014D95">
        <w:trPr>
          <w:trHeight w:val="1413"/>
        </w:trPr>
        <w:tc>
          <w:tcPr>
            <w:tcW w:w="8472" w:type="dxa"/>
          </w:tcPr>
          <w:p w14:paraId="36132B77"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lastRenderedPageBreak/>
              <w:t>Σύντομη Περιγραφή Μαθήματος: Το μάθημα αναφέρεται στην ιστορία, τα τεχνικά χαρακτηριστικά και τις ιδιαιτερότητες κάθε κατηγορίας δημοτικών τραγουδιών και φιλοδοξεί να αναδείξει τη συμβολή τους στην ανάπτυξη της νεοελληνικής γραμματείας, από τον 10</w:t>
            </w:r>
            <w:r w:rsidRPr="00F5339C">
              <w:rPr>
                <w:rFonts w:eastAsia="Calibri" w:cstheme="minorHAnsi"/>
                <w:bCs/>
                <w:iCs/>
                <w:sz w:val="20"/>
                <w:szCs w:val="20"/>
                <w:vertAlign w:val="superscript"/>
              </w:rPr>
              <w:t>ο</w:t>
            </w:r>
            <w:r w:rsidRPr="00F5339C">
              <w:rPr>
                <w:rFonts w:eastAsia="Calibri" w:cstheme="minorHAnsi"/>
                <w:bCs/>
                <w:iCs/>
                <w:sz w:val="20"/>
                <w:szCs w:val="20"/>
              </w:rPr>
              <w:t xml:space="preserve"> αι. έως τις μέρες μας. Παράλληλα, εξετάζει τη νεοελληνική λογοτεχνία της Κύπρου, πρωτίστως πριν από την κατάκτηση του νησιού από τους Οθωμανούς, σε συσχετισμό με τις σύνθετες ιστορικές εξελίξεις στην περιοχή.</w:t>
            </w:r>
          </w:p>
          <w:p w14:paraId="18775797" w14:textId="77777777" w:rsidR="001A1FE7" w:rsidRPr="00F5339C" w:rsidRDefault="00754C0D" w:rsidP="001A1FE7">
            <w:pPr>
              <w:spacing w:line="240" w:lineRule="auto"/>
              <w:rPr>
                <w:rFonts w:eastAsia="Calibri" w:cstheme="minorHAnsi"/>
                <w:sz w:val="20"/>
                <w:szCs w:val="20"/>
              </w:rPr>
            </w:pPr>
            <w:r w:rsidRPr="00F5339C">
              <w:rPr>
                <w:rFonts w:eastAsia="Calibri" w:cstheme="minorHAnsi"/>
                <w:bCs/>
                <w:iCs/>
                <w:sz w:val="20"/>
                <w:szCs w:val="20"/>
              </w:rPr>
              <w:t>Το μάθημα αναπτύσσεται σε 13 μαθήματα.</w:t>
            </w:r>
            <w:r w:rsidR="001A1FE7" w:rsidRPr="00F5339C">
              <w:rPr>
                <w:rFonts w:eastAsia="Calibri" w:cstheme="minorHAnsi"/>
                <w:sz w:val="20"/>
                <w:szCs w:val="20"/>
              </w:rPr>
              <w:t xml:space="preserve"> Η αρίθμηση αναφέρεται στην αντίστοιχη εβδομάδα του μαθήματος.</w:t>
            </w:r>
          </w:p>
          <w:p w14:paraId="3567E9CA"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3"/>
              <w:gridCol w:w="3061"/>
              <w:gridCol w:w="1432"/>
            </w:tblGrid>
            <w:tr w:rsidR="00754C0D" w:rsidRPr="00F5339C" w14:paraId="2E1E84A9" w14:textId="77777777" w:rsidTr="00014D95">
              <w:tc>
                <w:tcPr>
                  <w:tcW w:w="3764" w:type="dxa"/>
                  <w:shd w:val="clear" w:color="auto" w:fill="auto"/>
                </w:tcPr>
                <w:p w14:paraId="6E80AB1E"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Τίτλος ενότητας</w:t>
                  </w:r>
                </w:p>
              </w:tc>
              <w:tc>
                <w:tcPr>
                  <w:tcW w:w="3069" w:type="dxa"/>
                  <w:shd w:val="clear" w:color="auto" w:fill="auto"/>
                </w:tcPr>
                <w:p w14:paraId="59319BB4"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Βιβλιογραφία</w:t>
                  </w:r>
                </w:p>
              </w:tc>
              <w:tc>
                <w:tcPr>
                  <w:tcW w:w="1413" w:type="dxa"/>
                  <w:shd w:val="clear" w:color="auto" w:fill="auto"/>
                </w:tcPr>
                <w:p w14:paraId="5F2F2154"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Σύνδεσμος παρουσίασης</w:t>
                  </w:r>
                </w:p>
              </w:tc>
            </w:tr>
            <w:tr w:rsidR="00754C0D" w:rsidRPr="00F5339C" w14:paraId="76BC2DD3" w14:textId="77777777" w:rsidTr="00014D95">
              <w:tc>
                <w:tcPr>
                  <w:tcW w:w="3764" w:type="dxa"/>
                  <w:shd w:val="clear" w:color="auto" w:fill="auto"/>
                </w:tcPr>
                <w:p w14:paraId="63D40582"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Το πλαίσιο δημιουργίας ελληνικών δημοτικών τραγουδιών (με έμφαση στην ιστορική, ανθρωπολογική, κοινωνική και λογοτεχνική διάσταση) - Τα ελληνικά δημοτικά τραγούδια σε σχέση με αντίστοιχες συνθέσεις άλλων λαών - Επιβιώσεις του παρελθόντος και αντανακλάσεις του παρόντος στο δημοτικό τραγούδι - Η επίδραση του δημοτικού τραγουδιού στη νεοελληνική λογοτεχνική παραγωγή</w:t>
                  </w:r>
                </w:p>
              </w:tc>
              <w:tc>
                <w:tcPr>
                  <w:tcW w:w="3069" w:type="dxa"/>
                  <w:shd w:val="clear" w:color="auto" w:fill="auto"/>
                </w:tcPr>
                <w:p w14:paraId="57E43C51"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Γιώργος </w:t>
                  </w:r>
                  <w:proofErr w:type="spellStart"/>
                  <w:r w:rsidRPr="00F5339C">
                    <w:rPr>
                      <w:rFonts w:eastAsia="Calibri" w:cstheme="minorHAnsi"/>
                      <w:sz w:val="20"/>
                      <w:szCs w:val="20"/>
                    </w:rPr>
                    <w:t>Καραμπελιάς</w:t>
                  </w:r>
                  <w:proofErr w:type="spellEnd"/>
                  <w:r w:rsidRPr="00F5339C">
                    <w:rPr>
                      <w:rFonts w:eastAsia="Calibri" w:cstheme="minorHAnsi"/>
                      <w:sz w:val="20"/>
                      <w:szCs w:val="20"/>
                    </w:rPr>
                    <w:t xml:space="preserve">, </w:t>
                  </w:r>
                  <w:r w:rsidRPr="00F5339C">
                    <w:rPr>
                      <w:rFonts w:eastAsia="Calibri" w:cstheme="minorHAnsi"/>
                      <w:i/>
                      <w:sz w:val="20"/>
                      <w:szCs w:val="20"/>
                    </w:rPr>
                    <w:t xml:space="preserve">Το δημοτικό τραγούδι. Αποτύπωση της </w:t>
                  </w:r>
                  <w:proofErr w:type="spellStart"/>
                  <w:r w:rsidRPr="00F5339C">
                    <w:rPr>
                      <w:rFonts w:eastAsia="Calibri" w:cstheme="minorHAnsi"/>
                      <w:i/>
                      <w:sz w:val="20"/>
                      <w:szCs w:val="20"/>
                    </w:rPr>
                    <w:t>ιδιοπροσωπίας</w:t>
                  </w:r>
                  <w:proofErr w:type="spellEnd"/>
                  <w:r w:rsidRPr="00F5339C">
                    <w:rPr>
                      <w:rFonts w:eastAsia="Calibri" w:cstheme="minorHAnsi"/>
                      <w:i/>
                      <w:sz w:val="20"/>
                      <w:szCs w:val="20"/>
                    </w:rPr>
                    <w:t xml:space="preserve"> του νέου ελληνισμού</w:t>
                  </w:r>
                  <w:r w:rsidRPr="00F5339C">
                    <w:rPr>
                      <w:rFonts w:eastAsia="Calibri" w:cstheme="minorHAnsi"/>
                      <w:sz w:val="20"/>
                      <w:szCs w:val="20"/>
                    </w:rPr>
                    <w:t>, Αθήνα: Εναλλακτικές Εκδόσεις 2017.</w:t>
                  </w:r>
                </w:p>
                <w:p w14:paraId="69EAE570" w14:textId="77777777" w:rsidR="00754C0D" w:rsidRPr="00F5339C" w:rsidRDefault="00754C0D" w:rsidP="00014D95">
                  <w:pPr>
                    <w:spacing w:line="240" w:lineRule="auto"/>
                    <w:rPr>
                      <w:rFonts w:eastAsia="Calibri" w:cstheme="minorHAnsi"/>
                      <w:sz w:val="20"/>
                      <w:szCs w:val="20"/>
                    </w:rPr>
                  </w:pPr>
                  <w:proofErr w:type="spellStart"/>
                  <w:r w:rsidRPr="00F5339C">
                    <w:rPr>
                      <w:rFonts w:eastAsia="Calibri" w:cstheme="minorHAnsi"/>
                      <w:sz w:val="20"/>
                      <w:szCs w:val="20"/>
                    </w:rPr>
                    <w:t>Στίλπων</w:t>
                  </w:r>
                  <w:proofErr w:type="spellEnd"/>
                  <w:r w:rsidRPr="00F5339C">
                    <w:rPr>
                      <w:rFonts w:eastAsia="Calibri" w:cstheme="minorHAnsi"/>
                      <w:sz w:val="20"/>
                      <w:szCs w:val="20"/>
                    </w:rPr>
                    <w:t xml:space="preserve"> Π. Κυριακίδης, </w:t>
                  </w:r>
                  <w:r w:rsidRPr="00F5339C">
                    <w:rPr>
                      <w:rFonts w:eastAsia="Calibri" w:cstheme="minorHAnsi"/>
                      <w:i/>
                      <w:sz w:val="20"/>
                      <w:szCs w:val="20"/>
                    </w:rPr>
                    <w:t>Το δημοτικό τραγούδι. Συναγωγή μελετών</w:t>
                  </w:r>
                  <w:r w:rsidRPr="00F5339C">
                    <w:rPr>
                      <w:rFonts w:eastAsia="Calibri" w:cstheme="minorHAnsi"/>
                      <w:sz w:val="20"/>
                      <w:szCs w:val="20"/>
                    </w:rPr>
                    <w:t xml:space="preserve">, </w:t>
                  </w:r>
                  <w:proofErr w:type="spellStart"/>
                  <w:r w:rsidRPr="00F5339C">
                    <w:rPr>
                      <w:rFonts w:eastAsia="Calibri" w:cstheme="minorHAnsi"/>
                      <w:sz w:val="20"/>
                      <w:szCs w:val="20"/>
                    </w:rPr>
                    <w:t>επιμ</w:t>
                  </w:r>
                  <w:proofErr w:type="spellEnd"/>
                  <w:r w:rsidRPr="00F5339C">
                    <w:rPr>
                      <w:rFonts w:eastAsia="Calibri" w:cstheme="minorHAnsi"/>
                      <w:sz w:val="20"/>
                      <w:szCs w:val="20"/>
                    </w:rPr>
                    <w:t>. Άλκη Κυριακίδου-</w:t>
                  </w:r>
                  <w:proofErr w:type="spellStart"/>
                  <w:r w:rsidRPr="00F5339C">
                    <w:rPr>
                      <w:rFonts w:eastAsia="Calibri" w:cstheme="minorHAnsi"/>
                      <w:sz w:val="20"/>
                      <w:szCs w:val="20"/>
                    </w:rPr>
                    <w:t>Νέστορος</w:t>
                  </w:r>
                  <w:proofErr w:type="spellEnd"/>
                  <w:r w:rsidRPr="00F5339C">
                    <w:rPr>
                      <w:rFonts w:eastAsia="Calibri" w:cstheme="minorHAnsi"/>
                      <w:sz w:val="20"/>
                      <w:szCs w:val="20"/>
                    </w:rPr>
                    <w:t>, Αθήνα: Ερμής 1978 [Νεοελληνικά μελετήματα].</w:t>
                  </w:r>
                </w:p>
                <w:p w14:paraId="7370D6BF" w14:textId="77777777" w:rsidR="00754C0D" w:rsidRPr="00F5339C" w:rsidRDefault="00754C0D" w:rsidP="00014D95">
                  <w:pPr>
                    <w:spacing w:line="240" w:lineRule="auto"/>
                    <w:rPr>
                      <w:rFonts w:eastAsia="Calibri" w:cstheme="minorHAnsi"/>
                      <w:sz w:val="20"/>
                      <w:szCs w:val="20"/>
                    </w:rPr>
                  </w:pPr>
                  <w:proofErr w:type="spellStart"/>
                  <w:r w:rsidRPr="00F5339C">
                    <w:rPr>
                      <w:rFonts w:eastAsia="Calibri" w:cstheme="minorHAnsi"/>
                      <w:sz w:val="20"/>
                      <w:szCs w:val="20"/>
                    </w:rPr>
                    <w:t>Guy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Saunier</w:t>
                  </w:r>
                  <w:proofErr w:type="spellEnd"/>
                  <w:r w:rsidRPr="00F5339C">
                    <w:rPr>
                      <w:rFonts w:eastAsia="Calibri" w:cstheme="minorHAnsi"/>
                      <w:sz w:val="20"/>
                      <w:szCs w:val="20"/>
                    </w:rPr>
                    <w:t xml:space="preserve">, </w:t>
                  </w:r>
                  <w:r w:rsidRPr="00F5339C">
                    <w:rPr>
                      <w:rFonts w:eastAsia="Calibri" w:cstheme="minorHAnsi"/>
                      <w:i/>
                      <w:iCs/>
                      <w:sz w:val="20"/>
                      <w:szCs w:val="20"/>
                    </w:rPr>
                    <w:t>Ελληνικά δημοτικά τραγούδια. Συναγωγή μελετών (1968-2000)</w:t>
                  </w:r>
                  <w:r w:rsidRPr="00F5339C">
                    <w:rPr>
                      <w:rFonts w:eastAsia="Calibri" w:cstheme="minorHAnsi"/>
                      <w:sz w:val="20"/>
                      <w:szCs w:val="20"/>
                    </w:rPr>
                    <w:t xml:space="preserve">. Φιλολογική επιμέλεια: Γιώργος Ανδρειωμένος, Αθήνα: Ίδρυμα Κώστα και Ελένης </w:t>
                  </w:r>
                  <w:proofErr w:type="spellStart"/>
                  <w:r w:rsidRPr="00F5339C">
                    <w:rPr>
                      <w:rFonts w:eastAsia="Calibri" w:cstheme="minorHAnsi"/>
                      <w:sz w:val="20"/>
                      <w:szCs w:val="20"/>
                    </w:rPr>
                    <w:t>Ουράνη</w:t>
                  </w:r>
                  <w:proofErr w:type="spellEnd"/>
                  <w:r w:rsidRPr="00F5339C">
                    <w:rPr>
                      <w:rFonts w:eastAsia="Calibri" w:cstheme="minorHAnsi"/>
                      <w:sz w:val="20"/>
                      <w:szCs w:val="20"/>
                    </w:rPr>
                    <w:t xml:space="preserve"> 2001.</w:t>
                  </w:r>
                </w:p>
                <w:p w14:paraId="4AEB4E27"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tc>
              <w:tc>
                <w:tcPr>
                  <w:tcW w:w="1413" w:type="dxa"/>
                  <w:shd w:val="clear" w:color="auto" w:fill="auto"/>
                </w:tcPr>
                <w:p w14:paraId="4022163E" w14:textId="77777777" w:rsidR="00754C0D" w:rsidRPr="00F5339C" w:rsidRDefault="00754C0D" w:rsidP="00014D95">
                  <w:pPr>
                    <w:spacing w:line="240" w:lineRule="auto"/>
                    <w:rPr>
                      <w:rFonts w:eastAsia="Calibri" w:cstheme="minorHAnsi"/>
                      <w:sz w:val="20"/>
                      <w:szCs w:val="20"/>
                    </w:rPr>
                  </w:pPr>
                </w:p>
              </w:tc>
            </w:tr>
            <w:tr w:rsidR="00754C0D" w:rsidRPr="00F5339C" w14:paraId="1749F023" w14:textId="77777777" w:rsidTr="00014D95">
              <w:tc>
                <w:tcPr>
                  <w:tcW w:w="3764" w:type="dxa"/>
                  <w:shd w:val="clear" w:color="auto" w:fill="auto"/>
                </w:tcPr>
                <w:p w14:paraId="2C36E7AC"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 xml:space="preserve">Γεωγραφική διασπορά των ελληνικών δημοτικών τραγουδιών - </w:t>
                  </w:r>
                  <w:proofErr w:type="spellStart"/>
                  <w:r w:rsidRPr="00F5339C">
                    <w:rPr>
                      <w:rFonts w:cstheme="minorHAnsi"/>
                      <w:sz w:val="20"/>
                      <w:szCs w:val="20"/>
                    </w:rPr>
                    <w:t>Τεχνοτροπικά</w:t>
                  </w:r>
                  <w:proofErr w:type="spellEnd"/>
                  <w:r w:rsidRPr="00F5339C">
                    <w:rPr>
                      <w:rFonts w:cstheme="minorHAnsi"/>
                      <w:sz w:val="20"/>
                      <w:szCs w:val="20"/>
                    </w:rPr>
                    <w:t xml:space="preserve"> χαρακτηριστικά του δημοτικού τραγουδιού - Το ζήτημα της κατάρτισης Συλλογών ελληνικών δημοτικών τραγουδιών</w:t>
                  </w:r>
                </w:p>
              </w:tc>
              <w:tc>
                <w:tcPr>
                  <w:tcW w:w="3069" w:type="dxa"/>
                  <w:shd w:val="clear" w:color="auto" w:fill="auto"/>
                </w:tcPr>
                <w:p w14:paraId="51627A3D" w14:textId="77777777" w:rsidR="00754C0D" w:rsidRPr="00F5339C" w:rsidRDefault="00754C0D" w:rsidP="00014D95">
                  <w:pPr>
                    <w:spacing w:line="240" w:lineRule="auto"/>
                    <w:rPr>
                      <w:rFonts w:eastAsia="Calibri" w:cstheme="minorHAnsi"/>
                      <w:bCs/>
                      <w:sz w:val="20"/>
                      <w:szCs w:val="20"/>
                    </w:rPr>
                  </w:pPr>
                  <w:r w:rsidRPr="00F5339C">
                    <w:rPr>
                      <w:rFonts w:eastAsia="Calibri" w:cstheme="minorHAnsi"/>
                      <w:bCs/>
                      <w:sz w:val="20"/>
                      <w:szCs w:val="20"/>
                    </w:rPr>
                    <w:t xml:space="preserve">Γιάννης Μ. Αποστολάκης, </w:t>
                  </w:r>
                  <w:r w:rsidRPr="00F5339C">
                    <w:rPr>
                      <w:rFonts w:eastAsia="Calibri" w:cstheme="minorHAnsi"/>
                      <w:bCs/>
                      <w:i/>
                      <w:sz w:val="20"/>
                      <w:szCs w:val="20"/>
                    </w:rPr>
                    <w:t>Τα δημοτικά τραγούδια</w:t>
                  </w:r>
                  <w:r w:rsidRPr="00F5339C">
                    <w:rPr>
                      <w:rFonts w:eastAsia="Calibri" w:cstheme="minorHAnsi"/>
                      <w:bCs/>
                      <w:sz w:val="20"/>
                      <w:szCs w:val="20"/>
                    </w:rPr>
                    <w:t>. Μέρος Α΄. Οι συλλογές, Αθήνα 1929.</w:t>
                  </w:r>
                </w:p>
                <w:p w14:paraId="49F85E4F" w14:textId="77777777" w:rsidR="00754C0D" w:rsidRPr="00F5339C" w:rsidRDefault="00754C0D" w:rsidP="00014D95">
                  <w:pPr>
                    <w:spacing w:line="240" w:lineRule="auto"/>
                    <w:rPr>
                      <w:rFonts w:eastAsia="Calibri" w:cstheme="minorHAnsi"/>
                      <w:color w:val="000000"/>
                      <w:sz w:val="20"/>
                      <w:szCs w:val="20"/>
                    </w:rPr>
                  </w:pPr>
                  <w:r w:rsidRPr="00F5339C">
                    <w:rPr>
                      <w:rFonts w:eastAsia="Calibri" w:cstheme="minorHAnsi"/>
                      <w:sz w:val="20"/>
                      <w:szCs w:val="20"/>
                    </w:rPr>
                    <w:t xml:space="preserve">Γιώργος </w:t>
                  </w:r>
                  <w:proofErr w:type="spellStart"/>
                  <w:r w:rsidRPr="00F5339C">
                    <w:rPr>
                      <w:rFonts w:eastAsia="Calibri" w:cstheme="minorHAnsi"/>
                      <w:sz w:val="20"/>
                      <w:szCs w:val="20"/>
                    </w:rPr>
                    <w:t>Καραμπελιάς</w:t>
                  </w:r>
                  <w:proofErr w:type="spellEnd"/>
                  <w:r w:rsidRPr="00F5339C">
                    <w:rPr>
                      <w:rFonts w:eastAsia="Calibri" w:cstheme="minorHAnsi"/>
                      <w:sz w:val="20"/>
                      <w:szCs w:val="20"/>
                    </w:rPr>
                    <w:t xml:space="preserve">, </w:t>
                  </w:r>
                  <w:r w:rsidRPr="00F5339C">
                    <w:rPr>
                      <w:rFonts w:eastAsia="Calibri" w:cstheme="minorHAnsi"/>
                      <w:i/>
                      <w:sz w:val="20"/>
                      <w:szCs w:val="20"/>
                    </w:rPr>
                    <w:t xml:space="preserve">Το δημοτικό τραγούδι. Αποτύπωση της </w:t>
                  </w:r>
                  <w:proofErr w:type="spellStart"/>
                  <w:r w:rsidRPr="00F5339C">
                    <w:rPr>
                      <w:rFonts w:eastAsia="Calibri" w:cstheme="minorHAnsi"/>
                      <w:i/>
                      <w:sz w:val="20"/>
                      <w:szCs w:val="20"/>
                    </w:rPr>
                    <w:t>ιδιοπροσωπίας</w:t>
                  </w:r>
                  <w:proofErr w:type="spellEnd"/>
                  <w:r w:rsidRPr="00F5339C">
                    <w:rPr>
                      <w:rFonts w:eastAsia="Calibri" w:cstheme="minorHAnsi"/>
                      <w:i/>
                      <w:sz w:val="20"/>
                      <w:szCs w:val="20"/>
                    </w:rPr>
                    <w:t xml:space="preserve"> του νέου ελληνισμού</w:t>
                  </w:r>
                  <w:r w:rsidRPr="00F5339C">
                    <w:rPr>
                      <w:rFonts w:eastAsia="Calibri" w:cstheme="minorHAnsi"/>
                      <w:sz w:val="20"/>
                      <w:szCs w:val="20"/>
                    </w:rPr>
                    <w:t>, Αθήνα: Εναλλακτικές Εκδόσεις 2017.</w:t>
                  </w:r>
                </w:p>
                <w:p w14:paraId="5846E8F8" w14:textId="77777777" w:rsidR="00754C0D" w:rsidRPr="00F5339C" w:rsidRDefault="00754C0D" w:rsidP="00014D95">
                  <w:pPr>
                    <w:spacing w:line="240" w:lineRule="auto"/>
                    <w:rPr>
                      <w:rFonts w:eastAsia="Calibri" w:cstheme="minorHAnsi"/>
                      <w:color w:val="000000"/>
                      <w:sz w:val="20"/>
                      <w:szCs w:val="20"/>
                    </w:rPr>
                  </w:pPr>
                  <w:r w:rsidRPr="00F5339C">
                    <w:rPr>
                      <w:rFonts w:eastAsia="Calibri" w:cstheme="minorHAnsi"/>
                      <w:color w:val="000000"/>
                      <w:sz w:val="20"/>
                      <w:szCs w:val="20"/>
                    </w:rPr>
                    <w:t xml:space="preserve">Ερατοσθένης Γ. Καψωμένος, </w:t>
                  </w:r>
                  <w:r w:rsidRPr="00F5339C">
                    <w:rPr>
                      <w:rFonts w:eastAsia="Calibri" w:cstheme="minorHAnsi"/>
                      <w:i/>
                      <w:color w:val="000000"/>
                      <w:sz w:val="20"/>
                      <w:szCs w:val="20"/>
                    </w:rPr>
                    <w:t>Δημοτικό τραγούδι. Μια διαφορετική προσέγγιση</w:t>
                  </w:r>
                  <w:r w:rsidRPr="00F5339C">
                    <w:rPr>
                      <w:rFonts w:eastAsia="Calibri" w:cstheme="minorHAnsi"/>
                      <w:color w:val="000000"/>
                      <w:sz w:val="20"/>
                      <w:szCs w:val="20"/>
                    </w:rPr>
                    <w:t>, Αθήνα: Πατάκης 1996.</w:t>
                  </w:r>
                </w:p>
                <w:p w14:paraId="33645DFE" w14:textId="77777777" w:rsidR="00754C0D" w:rsidRPr="00F5339C" w:rsidRDefault="00754C0D" w:rsidP="00014D95">
                  <w:pPr>
                    <w:spacing w:line="240" w:lineRule="auto"/>
                    <w:rPr>
                      <w:rFonts w:eastAsia="Calibri" w:cstheme="minorHAnsi"/>
                      <w:color w:val="000000"/>
                      <w:sz w:val="20"/>
                      <w:szCs w:val="20"/>
                    </w:rPr>
                  </w:pPr>
                  <w:proofErr w:type="spellStart"/>
                  <w:r w:rsidRPr="00F5339C">
                    <w:rPr>
                      <w:rFonts w:eastAsia="Calibri" w:cstheme="minorHAnsi"/>
                      <w:sz w:val="20"/>
                      <w:szCs w:val="20"/>
                    </w:rPr>
                    <w:t>Guy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Saunier</w:t>
                  </w:r>
                  <w:proofErr w:type="spellEnd"/>
                  <w:r w:rsidRPr="00F5339C">
                    <w:rPr>
                      <w:rFonts w:eastAsia="Calibri" w:cstheme="minorHAnsi"/>
                      <w:sz w:val="20"/>
                      <w:szCs w:val="20"/>
                    </w:rPr>
                    <w:t xml:space="preserve">, </w:t>
                  </w:r>
                  <w:r w:rsidRPr="00F5339C">
                    <w:rPr>
                      <w:rFonts w:eastAsia="Calibri" w:cstheme="minorHAnsi"/>
                      <w:i/>
                      <w:iCs/>
                      <w:sz w:val="20"/>
                      <w:szCs w:val="20"/>
                    </w:rPr>
                    <w:t>Ελληνικά δημοτικά τραγούδια. Συναγωγή μελετών (1968-2000)</w:t>
                  </w:r>
                  <w:r w:rsidRPr="00F5339C">
                    <w:rPr>
                      <w:rFonts w:eastAsia="Calibri" w:cstheme="minorHAnsi"/>
                      <w:sz w:val="20"/>
                      <w:szCs w:val="20"/>
                    </w:rPr>
                    <w:t xml:space="preserve">. Φιλολογική επιμέλεια: Γιώργος Ανδρειωμένος, Αθήνα: Ίδρυμα Κώστα και Ελένης </w:t>
                  </w:r>
                  <w:proofErr w:type="spellStart"/>
                  <w:r w:rsidRPr="00F5339C">
                    <w:rPr>
                      <w:rFonts w:eastAsia="Calibri" w:cstheme="minorHAnsi"/>
                      <w:sz w:val="20"/>
                      <w:szCs w:val="20"/>
                    </w:rPr>
                    <w:t>Ουράνη</w:t>
                  </w:r>
                  <w:proofErr w:type="spellEnd"/>
                  <w:r w:rsidRPr="00F5339C">
                    <w:rPr>
                      <w:rFonts w:eastAsia="Calibri" w:cstheme="minorHAnsi"/>
                      <w:sz w:val="20"/>
                      <w:szCs w:val="20"/>
                    </w:rPr>
                    <w:t xml:space="preserve"> 2001.</w:t>
                  </w:r>
                </w:p>
                <w:p w14:paraId="2C76A254"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lastRenderedPageBreak/>
                    <w:t xml:space="preserve">Γ. Μ. Σηφάκης, </w:t>
                  </w:r>
                  <w:r w:rsidRPr="00F5339C">
                    <w:rPr>
                      <w:rFonts w:eastAsia="Calibri" w:cstheme="minorHAnsi"/>
                      <w:i/>
                      <w:sz w:val="20"/>
                      <w:szCs w:val="20"/>
                    </w:rPr>
                    <w:t>Για μια ποιητική του ελληνικού δημοτικού τραγουδιού</w:t>
                  </w:r>
                  <w:r w:rsidRPr="00F5339C">
                    <w:rPr>
                      <w:rFonts w:eastAsia="Calibri" w:cstheme="minorHAnsi"/>
                      <w:sz w:val="20"/>
                      <w:szCs w:val="20"/>
                    </w:rPr>
                    <w:t>, Ηράκλειο: Πανεπιστημιακές Εκδόσεις Κρήτης 1988.</w:t>
                  </w:r>
                </w:p>
              </w:tc>
              <w:tc>
                <w:tcPr>
                  <w:tcW w:w="1413" w:type="dxa"/>
                  <w:shd w:val="clear" w:color="auto" w:fill="auto"/>
                </w:tcPr>
                <w:p w14:paraId="5E3E4E2D" w14:textId="77777777" w:rsidR="00754C0D" w:rsidRPr="00F5339C" w:rsidRDefault="00754C0D" w:rsidP="00014D95">
                  <w:pPr>
                    <w:spacing w:line="240" w:lineRule="auto"/>
                    <w:rPr>
                      <w:rFonts w:eastAsia="Calibri" w:cstheme="minorHAnsi"/>
                      <w:sz w:val="20"/>
                      <w:szCs w:val="20"/>
                    </w:rPr>
                  </w:pPr>
                </w:p>
              </w:tc>
            </w:tr>
            <w:tr w:rsidR="00754C0D" w:rsidRPr="00F5339C" w14:paraId="26BB8316" w14:textId="77777777" w:rsidTr="00014D95">
              <w:tc>
                <w:tcPr>
                  <w:tcW w:w="3764" w:type="dxa"/>
                  <w:shd w:val="clear" w:color="auto" w:fill="auto"/>
                </w:tcPr>
                <w:p w14:paraId="0A8E35C0"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Ακριτικά</w:t>
                  </w:r>
                </w:p>
              </w:tc>
              <w:tc>
                <w:tcPr>
                  <w:tcW w:w="3069" w:type="dxa"/>
                  <w:shd w:val="clear" w:color="auto" w:fill="auto"/>
                </w:tcPr>
                <w:p w14:paraId="0CB0C1B9" w14:textId="77777777" w:rsidR="00754C0D" w:rsidRPr="00F5339C" w:rsidRDefault="00754C0D" w:rsidP="00014D95">
                  <w:pPr>
                    <w:spacing w:line="240" w:lineRule="auto"/>
                    <w:rPr>
                      <w:rFonts w:eastAsia="Calibri" w:cstheme="minorHAnsi"/>
                      <w:color w:val="000000"/>
                      <w:sz w:val="20"/>
                      <w:szCs w:val="20"/>
                    </w:rPr>
                  </w:pPr>
                  <w:proofErr w:type="spellStart"/>
                  <w:r w:rsidRPr="00F5339C">
                    <w:rPr>
                      <w:rFonts w:eastAsia="Calibri" w:cstheme="minorHAnsi"/>
                      <w:sz w:val="20"/>
                      <w:szCs w:val="20"/>
                    </w:rPr>
                    <w:t>Guy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Saunier</w:t>
                  </w:r>
                  <w:proofErr w:type="spellEnd"/>
                  <w:r w:rsidRPr="00F5339C">
                    <w:rPr>
                      <w:rFonts w:eastAsia="Calibri" w:cstheme="minorHAnsi"/>
                      <w:sz w:val="20"/>
                      <w:szCs w:val="20"/>
                    </w:rPr>
                    <w:t xml:space="preserve">, </w:t>
                  </w:r>
                  <w:r w:rsidRPr="00F5339C">
                    <w:rPr>
                      <w:rFonts w:eastAsia="Calibri" w:cstheme="minorHAnsi"/>
                      <w:i/>
                      <w:iCs/>
                      <w:sz w:val="20"/>
                      <w:szCs w:val="20"/>
                    </w:rPr>
                    <w:t>Ελληνικά δημοτικά τραγούδια. Συναγωγή μελετών (1968-2000)</w:t>
                  </w:r>
                  <w:r w:rsidRPr="00F5339C">
                    <w:rPr>
                      <w:rFonts w:eastAsia="Calibri" w:cstheme="minorHAnsi"/>
                      <w:sz w:val="20"/>
                      <w:szCs w:val="20"/>
                    </w:rPr>
                    <w:t xml:space="preserve">. Φιλολογική επιμέλεια: Γιώργος Ανδρειωμένος, Αθήνα: Ίδρυμα Κώστα και Ελένης </w:t>
                  </w:r>
                  <w:proofErr w:type="spellStart"/>
                  <w:r w:rsidRPr="00F5339C">
                    <w:rPr>
                      <w:rFonts w:eastAsia="Calibri" w:cstheme="minorHAnsi"/>
                      <w:sz w:val="20"/>
                      <w:szCs w:val="20"/>
                    </w:rPr>
                    <w:t>Ουράνη</w:t>
                  </w:r>
                  <w:proofErr w:type="spellEnd"/>
                  <w:r w:rsidRPr="00F5339C">
                    <w:rPr>
                      <w:rFonts w:eastAsia="Calibri" w:cstheme="minorHAnsi"/>
                      <w:sz w:val="20"/>
                      <w:szCs w:val="20"/>
                    </w:rPr>
                    <w:t xml:space="preserve"> 2001.</w:t>
                  </w:r>
                </w:p>
                <w:p w14:paraId="740487CF"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tc>
              <w:tc>
                <w:tcPr>
                  <w:tcW w:w="1413" w:type="dxa"/>
                  <w:shd w:val="clear" w:color="auto" w:fill="auto"/>
                </w:tcPr>
                <w:p w14:paraId="6CDAF37A" w14:textId="77777777" w:rsidR="00754C0D" w:rsidRPr="00F5339C" w:rsidRDefault="00754C0D" w:rsidP="00014D95">
                  <w:pPr>
                    <w:spacing w:line="240" w:lineRule="auto"/>
                    <w:rPr>
                      <w:rFonts w:eastAsia="Calibri" w:cstheme="minorHAnsi"/>
                      <w:sz w:val="20"/>
                      <w:szCs w:val="20"/>
                    </w:rPr>
                  </w:pPr>
                </w:p>
              </w:tc>
            </w:tr>
            <w:tr w:rsidR="00754C0D" w:rsidRPr="00F5339C" w14:paraId="30F4250D" w14:textId="77777777" w:rsidTr="00014D95">
              <w:tc>
                <w:tcPr>
                  <w:tcW w:w="3764" w:type="dxa"/>
                  <w:shd w:val="clear" w:color="auto" w:fill="auto"/>
                </w:tcPr>
                <w:p w14:paraId="02A0AEE6"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Παραλογές</w:t>
                  </w:r>
                </w:p>
              </w:tc>
              <w:tc>
                <w:tcPr>
                  <w:tcW w:w="3069" w:type="dxa"/>
                  <w:shd w:val="clear" w:color="auto" w:fill="auto"/>
                </w:tcPr>
                <w:p w14:paraId="6962611A"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Γιώργος Ιωάννου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Το δημοτικό τραγούδι. Παραλογές</w:t>
                  </w:r>
                  <w:r w:rsidRPr="00F5339C">
                    <w:rPr>
                      <w:rFonts w:eastAsia="Calibri" w:cstheme="minorHAnsi"/>
                      <w:sz w:val="20"/>
                      <w:szCs w:val="20"/>
                    </w:rPr>
                    <w:t>, Αθήνα: Ερμής 1970 [Νέα Ελληνική Βιβλιοθήκη].</w:t>
                  </w:r>
                </w:p>
              </w:tc>
              <w:tc>
                <w:tcPr>
                  <w:tcW w:w="1413" w:type="dxa"/>
                  <w:shd w:val="clear" w:color="auto" w:fill="auto"/>
                </w:tcPr>
                <w:p w14:paraId="7E342173" w14:textId="77777777" w:rsidR="00754C0D" w:rsidRPr="00F5339C" w:rsidRDefault="00754C0D" w:rsidP="00014D95">
                  <w:pPr>
                    <w:spacing w:line="240" w:lineRule="auto"/>
                    <w:rPr>
                      <w:rFonts w:eastAsia="Calibri" w:cstheme="minorHAnsi"/>
                      <w:sz w:val="20"/>
                      <w:szCs w:val="20"/>
                    </w:rPr>
                  </w:pPr>
                </w:p>
              </w:tc>
            </w:tr>
            <w:tr w:rsidR="00754C0D" w:rsidRPr="00F5339C" w14:paraId="4B465BA2" w14:textId="77777777" w:rsidTr="00014D95">
              <w:tc>
                <w:tcPr>
                  <w:tcW w:w="3764" w:type="dxa"/>
                  <w:shd w:val="clear" w:color="auto" w:fill="auto"/>
                </w:tcPr>
                <w:p w14:paraId="213E2955"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 xml:space="preserve"> Ιστορικά</w:t>
                  </w:r>
                </w:p>
              </w:tc>
              <w:tc>
                <w:tcPr>
                  <w:tcW w:w="3069" w:type="dxa"/>
                  <w:shd w:val="clear" w:color="auto" w:fill="auto"/>
                </w:tcPr>
                <w:p w14:paraId="68C471E6"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Γιώργος Ανδρειωμένος, </w:t>
                  </w:r>
                  <w:r w:rsidRPr="00F5339C">
                    <w:rPr>
                      <w:rFonts w:eastAsia="Calibri" w:cstheme="minorHAnsi"/>
                      <w:i/>
                      <w:color w:val="000000"/>
                      <w:sz w:val="20"/>
                      <w:szCs w:val="20"/>
                    </w:rPr>
                    <w:t>«Πάλι με χρόνια με καιρούς…». Λογοτεχνία, Λαογραφία και Εθνική Ιδεολογία (Η εξέλιξη ενός μοτίβου)</w:t>
                  </w:r>
                  <w:r w:rsidRPr="00F5339C">
                    <w:rPr>
                      <w:rFonts w:eastAsia="Calibri" w:cstheme="minorHAnsi"/>
                      <w:color w:val="000000"/>
                      <w:sz w:val="20"/>
                      <w:szCs w:val="20"/>
                    </w:rPr>
                    <w:t>, Αθήνα: Σιδέρης 2011.</w:t>
                  </w:r>
                </w:p>
                <w:p w14:paraId="53528475"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t xml:space="preserve">Γιώργος Ανδρειωμένος, </w:t>
                  </w:r>
                  <w:r w:rsidRPr="00F5339C">
                    <w:rPr>
                      <w:rFonts w:eastAsia="Calibri" w:cstheme="minorHAnsi"/>
                      <w:i/>
                      <w:color w:val="000000"/>
                      <w:sz w:val="20"/>
                      <w:szCs w:val="20"/>
                    </w:rPr>
                    <w:t xml:space="preserve">«Πότε θα κάνει ξαστεριά». Από τις ρίζες των λευκών </w:t>
                  </w:r>
                  <w:proofErr w:type="spellStart"/>
                  <w:r w:rsidRPr="00F5339C">
                    <w:rPr>
                      <w:rFonts w:eastAsia="Calibri" w:cstheme="minorHAnsi"/>
                      <w:i/>
                      <w:color w:val="000000"/>
                      <w:sz w:val="20"/>
                      <w:szCs w:val="20"/>
                    </w:rPr>
                    <w:t>ορέων</w:t>
                  </w:r>
                  <w:proofErr w:type="spellEnd"/>
                  <w:r w:rsidRPr="00F5339C">
                    <w:rPr>
                      <w:rFonts w:eastAsia="Calibri" w:cstheme="minorHAnsi"/>
                      <w:i/>
                      <w:color w:val="000000"/>
                      <w:sz w:val="20"/>
                      <w:szCs w:val="20"/>
                    </w:rPr>
                    <w:t xml:space="preserve"> στην πανελλήνια χρήση</w:t>
                  </w:r>
                  <w:r w:rsidRPr="00F5339C">
                    <w:rPr>
                      <w:rFonts w:eastAsia="Calibri" w:cstheme="minorHAnsi"/>
                      <w:color w:val="000000"/>
                      <w:sz w:val="20"/>
                      <w:szCs w:val="20"/>
                    </w:rPr>
                    <w:t>, Αθήνα: Σιδέρης 2017.</w:t>
                  </w:r>
                </w:p>
              </w:tc>
              <w:tc>
                <w:tcPr>
                  <w:tcW w:w="1413" w:type="dxa"/>
                  <w:shd w:val="clear" w:color="auto" w:fill="auto"/>
                </w:tcPr>
                <w:p w14:paraId="1FB058AB" w14:textId="77777777" w:rsidR="00754C0D" w:rsidRPr="00F5339C" w:rsidRDefault="00754C0D" w:rsidP="00014D95">
                  <w:pPr>
                    <w:spacing w:line="240" w:lineRule="auto"/>
                    <w:rPr>
                      <w:rFonts w:eastAsia="Calibri" w:cstheme="minorHAnsi"/>
                      <w:sz w:val="20"/>
                      <w:szCs w:val="20"/>
                    </w:rPr>
                  </w:pPr>
                </w:p>
              </w:tc>
            </w:tr>
            <w:tr w:rsidR="00754C0D" w:rsidRPr="00F5339C" w14:paraId="7F369E92" w14:textId="77777777" w:rsidTr="00014D95">
              <w:tc>
                <w:tcPr>
                  <w:tcW w:w="3764" w:type="dxa"/>
                  <w:shd w:val="clear" w:color="auto" w:fill="auto"/>
                </w:tcPr>
                <w:p w14:paraId="65362294"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Κλέφτικα</w:t>
                  </w:r>
                </w:p>
              </w:tc>
              <w:tc>
                <w:tcPr>
                  <w:tcW w:w="3069" w:type="dxa"/>
                  <w:shd w:val="clear" w:color="auto" w:fill="auto"/>
                </w:tcPr>
                <w:p w14:paraId="68D9619A"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Αλέξης Πολίτης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Το δημοτικό τραγούδι. Κλέφτικα</w:t>
                  </w:r>
                  <w:r w:rsidRPr="00F5339C">
                    <w:rPr>
                      <w:rFonts w:eastAsia="Calibri" w:cstheme="minorHAnsi"/>
                      <w:sz w:val="20"/>
                      <w:szCs w:val="20"/>
                    </w:rPr>
                    <w:t>, Αθήνα: Ερμής 1973 [Νέα Ελληνική Βιβλιοθήκη].</w:t>
                  </w:r>
                </w:p>
              </w:tc>
              <w:tc>
                <w:tcPr>
                  <w:tcW w:w="1413" w:type="dxa"/>
                  <w:shd w:val="clear" w:color="auto" w:fill="auto"/>
                </w:tcPr>
                <w:p w14:paraId="768248FA" w14:textId="77777777" w:rsidR="00754C0D" w:rsidRPr="00F5339C" w:rsidRDefault="00754C0D" w:rsidP="00014D95">
                  <w:pPr>
                    <w:spacing w:line="240" w:lineRule="auto"/>
                    <w:rPr>
                      <w:rFonts w:eastAsia="Calibri" w:cstheme="minorHAnsi"/>
                      <w:sz w:val="20"/>
                      <w:szCs w:val="20"/>
                    </w:rPr>
                  </w:pPr>
                </w:p>
              </w:tc>
            </w:tr>
            <w:tr w:rsidR="00754C0D" w:rsidRPr="00F5339C" w14:paraId="33781A59" w14:textId="77777777" w:rsidTr="00014D95">
              <w:tc>
                <w:tcPr>
                  <w:tcW w:w="3764" w:type="dxa"/>
                  <w:shd w:val="clear" w:color="auto" w:fill="auto"/>
                </w:tcPr>
                <w:p w14:paraId="6D6E3BB3"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Της αγάπης, του γάμου</w:t>
                  </w:r>
                </w:p>
              </w:tc>
              <w:tc>
                <w:tcPr>
                  <w:tcW w:w="3069" w:type="dxa"/>
                  <w:shd w:val="clear" w:color="auto" w:fill="auto"/>
                </w:tcPr>
                <w:p w14:paraId="38F53B30"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tc>
              <w:tc>
                <w:tcPr>
                  <w:tcW w:w="1413" w:type="dxa"/>
                  <w:shd w:val="clear" w:color="auto" w:fill="auto"/>
                </w:tcPr>
                <w:p w14:paraId="32EC6F57" w14:textId="77777777" w:rsidR="00754C0D" w:rsidRPr="00F5339C" w:rsidRDefault="00754C0D" w:rsidP="00014D95">
                  <w:pPr>
                    <w:spacing w:line="240" w:lineRule="auto"/>
                    <w:rPr>
                      <w:rFonts w:eastAsia="Calibri" w:cstheme="minorHAnsi"/>
                      <w:sz w:val="20"/>
                      <w:szCs w:val="20"/>
                    </w:rPr>
                  </w:pPr>
                </w:p>
              </w:tc>
            </w:tr>
            <w:tr w:rsidR="00754C0D" w:rsidRPr="00F5339C" w14:paraId="05052466" w14:textId="77777777" w:rsidTr="00014D95">
              <w:tc>
                <w:tcPr>
                  <w:tcW w:w="3764" w:type="dxa"/>
                  <w:shd w:val="clear" w:color="auto" w:fill="auto"/>
                </w:tcPr>
                <w:p w14:paraId="21979596"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Της ξενιτιάς</w:t>
                  </w:r>
                </w:p>
              </w:tc>
              <w:tc>
                <w:tcPr>
                  <w:tcW w:w="3069" w:type="dxa"/>
                  <w:shd w:val="clear" w:color="auto" w:fill="auto"/>
                </w:tcPr>
                <w:p w14:paraId="4F525962" w14:textId="77777777" w:rsidR="00754C0D" w:rsidRPr="00F5339C" w:rsidRDefault="00754C0D" w:rsidP="00014D95">
                  <w:pPr>
                    <w:spacing w:line="240" w:lineRule="auto"/>
                    <w:rPr>
                      <w:rFonts w:eastAsia="Calibri" w:cstheme="minorHAnsi"/>
                      <w:sz w:val="20"/>
                      <w:szCs w:val="20"/>
                    </w:rPr>
                  </w:pPr>
                  <w:proofErr w:type="spellStart"/>
                  <w:r w:rsidRPr="00F5339C">
                    <w:rPr>
                      <w:rFonts w:eastAsia="Calibri" w:cstheme="minorHAnsi"/>
                      <w:sz w:val="20"/>
                      <w:szCs w:val="20"/>
                    </w:rPr>
                    <w:t>Guy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Saunier</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Το δημοτικό τραγούδι. Της Ξενιτιάς</w:t>
                  </w:r>
                  <w:r w:rsidRPr="00F5339C">
                    <w:rPr>
                      <w:rFonts w:eastAsia="Calibri" w:cstheme="minorHAnsi"/>
                      <w:sz w:val="20"/>
                      <w:szCs w:val="20"/>
                    </w:rPr>
                    <w:t>, Αθήνα: Ερμής 1983 [Νέα Ελληνική Βιβλιοθήκη].</w:t>
                  </w:r>
                </w:p>
              </w:tc>
              <w:tc>
                <w:tcPr>
                  <w:tcW w:w="1413" w:type="dxa"/>
                  <w:shd w:val="clear" w:color="auto" w:fill="auto"/>
                </w:tcPr>
                <w:p w14:paraId="253BDFCB" w14:textId="77777777" w:rsidR="00754C0D" w:rsidRPr="00F5339C" w:rsidRDefault="00754C0D" w:rsidP="00014D95">
                  <w:pPr>
                    <w:spacing w:line="240" w:lineRule="auto"/>
                    <w:rPr>
                      <w:rFonts w:eastAsia="Calibri" w:cstheme="minorHAnsi"/>
                      <w:sz w:val="20"/>
                      <w:szCs w:val="20"/>
                    </w:rPr>
                  </w:pPr>
                </w:p>
              </w:tc>
            </w:tr>
            <w:tr w:rsidR="00754C0D" w:rsidRPr="00F5339C" w14:paraId="462293EF" w14:textId="77777777" w:rsidTr="00014D95">
              <w:tc>
                <w:tcPr>
                  <w:tcW w:w="3764" w:type="dxa"/>
                  <w:shd w:val="clear" w:color="auto" w:fill="auto"/>
                </w:tcPr>
                <w:p w14:paraId="315212A1" w14:textId="77777777" w:rsidR="00754C0D" w:rsidRPr="00F5339C" w:rsidRDefault="00754C0D" w:rsidP="00DB5B81">
                  <w:pPr>
                    <w:pStyle w:val="a6"/>
                    <w:numPr>
                      <w:ilvl w:val="0"/>
                      <w:numId w:val="65"/>
                    </w:numPr>
                    <w:spacing w:after="0" w:line="240" w:lineRule="auto"/>
                    <w:rPr>
                      <w:rFonts w:cstheme="minorHAnsi"/>
                      <w:sz w:val="20"/>
                      <w:szCs w:val="20"/>
                      <w:lang w:val="en-US"/>
                    </w:rPr>
                  </w:pPr>
                  <w:r w:rsidRPr="00F5339C">
                    <w:rPr>
                      <w:rFonts w:cstheme="minorHAnsi"/>
                      <w:sz w:val="20"/>
                      <w:szCs w:val="20"/>
                    </w:rPr>
                    <w:t>Μοιρολόγια</w:t>
                  </w:r>
                </w:p>
              </w:tc>
              <w:tc>
                <w:tcPr>
                  <w:tcW w:w="3069" w:type="dxa"/>
                  <w:shd w:val="clear" w:color="auto" w:fill="auto"/>
                </w:tcPr>
                <w:p w14:paraId="34A17F75" w14:textId="77777777" w:rsidR="00754C0D" w:rsidRPr="00F5339C" w:rsidRDefault="00754C0D" w:rsidP="00014D95">
                  <w:pPr>
                    <w:spacing w:line="240" w:lineRule="auto"/>
                    <w:rPr>
                      <w:rFonts w:eastAsia="Calibri" w:cstheme="minorHAnsi"/>
                      <w:sz w:val="20"/>
                      <w:szCs w:val="20"/>
                    </w:rPr>
                  </w:pPr>
                  <w:proofErr w:type="spellStart"/>
                  <w:r w:rsidRPr="00F5339C">
                    <w:rPr>
                      <w:rFonts w:eastAsia="Calibri" w:cstheme="minorHAnsi"/>
                      <w:sz w:val="20"/>
                      <w:szCs w:val="20"/>
                    </w:rPr>
                    <w:t>Guy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Saunier</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Ελληνικά δημοτικά τραγούδια. Τα Μοιρολόγια</w:t>
                  </w:r>
                  <w:r w:rsidRPr="00F5339C">
                    <w:rPr>
                      <w:rFonts w:eastAsia="Calibri" w:cstheme="minorHAnsi"/>
                      <w:iCs/>
                      <w:sz w:val="20"/>
                      <w:szCs w:val="20"/>
                    </w:rPr>
                    <w:t>, Αθήνα: Νεφέλη 1999.</w:t>
                  </w:r>
                </w:p>
              </w:tc>
              <w:tc>
                <w:tcPr>
                  <w:tcW w:w="1413" w:type="dxa"/>
                  <w:shd w:val="clear" w:color="auto" w:fill="auto"/>
                </w:tcPr>
                <w:p w14:paraId="32A38498" w14:textId="77777777" w:rsidR="00754C0D" w:rsidRPr="00F5339C" w:rsidRDefault="00754C0D" w:rsidP="00014D95">
                  <w:pPr>
                    <w:spacing w:line="240" w:lineRule="auto"/>
                    <w:rPr>
                      <w:rFonts w:eastAsia="Calibri" w:cstheme="minorHAnsi"/>
                      <w:sz w:val="20"/>
                      <w:szCs w:val="20"/>
                    </w:rPr>
                  </w:pPr>
                </w:p>
              </w:tc>
            </w:tr>
            <w:tr w:rsidR="00754C0D" w:rsidRPr="00F5339C" w14:paraId="7A7C6A7B" w14:textId="77777777" w:rsidTr="00014D95">
              <w:tc>
                <w:tcPr>
                  <w:tcW w:w="3764" w:type="dxa"/>
                  <w:shd w:val="clear" w:color="auto" w:fill="auto"/>
                </w:tcPr>
                <w:p w14:paraId="37921410"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Νανουρίσματα, ταχταρίσματα</w:t>
                  </w:r>
                </w:p>
              </w:tc>
              <w:tc>
                <w:tcPr>
                  <w:tcW w:w="3069" w:type="dxa"/>
                  <w:shd w:val="clear" w:color="auto" w:fill="auto"/>
                </w:tcPr>
                <w:p w14:paraId="7A18744A"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tc>
              <w:tc>
                <w:tcPr>
                  <w:tcW w:w="1413" w:type="dxa"/>
                  <w:shd w:val="clear" w:color="auto" w:fill="auto"/>
                </w:tcPr>
                <w:p w14:paraId="173229DB" w14:textId="77777777" w:rsidR="00754C0D" w:rsidRPr="00F5339C" w:rsidRDefault="00754C0D" w:rsidP="00014D95">
                  <w:pPr>
                    <w:spacing w:line="240" w:lineRule="auto"/>
                    <w:rPr>
                      <w:rFonts w:eastAsia="Calibri" w:cstheme="minorHAnsi"/>
                      <w:sz w:val="20"/>
                      <w:szCs w:val="20"/>
                    </w:rPr>
                  </w:pPr>
                </w:p>
              </w:tc>
            </w:tr>
            <w:tr w:rsidR="00754C0D" w:rsidRPr="00F5339C" w14:paraId="73F58B42" w14:textId="77777777" w:rsidTr="00014D95">
              <w:tc>
                <w:tcPr>
                  <w:tcW w:w="3764" w:type="dxa"/>
                  <w:shd w:val="clear" w:color="auto" w:fill="auto"/>
                </w:tcPr>
                <w:p w14:paraId="120DEC2B"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sz w:val="20"/>
                      <w:szCs w:val="20"/>
                    </w:rPr>
                    <w:t xml:space="preserve">Τα κοινωνικά και ιστορικά </w:t>
                  </w:r>
                  <w:proofErr w:type="spellStart"/>
                  <w:r w:rsidRPr="00F5339C">
                    <w:rPr>
                      <w:rFonts w:cstheme="minorHAnsi"/>
                      <w:sz w:val="20"/>
                      <w:szCs w:val="20"/>
                    </w:rPr>
                    <w:t>συμφραζόμενα</w:t>
                  </w:r>
                  <w:proofErr w:type="spellEnd"/>
                  <w:r w:rsidRPr="00F5339C">
                    <w:rPr>
                      <w:rFonts w:cstheme="minorHAnsi"/>
                      <w:sz w:val="20"/>
                      <w:szCs w:val="20"/>
                    </w:rPr>
                    <w:t xml:space="preserve"> της πρώιμης </w:t>
                  </w:r>
                  <w:r w:rsidRPr="00F5339C">
                    <w:rPr>
                      <w:rFonts w:cstheme="minorHAnsi"/>
                      <w:sz w:val="20"/>
                      <w:szCs w:val="20"/>
                    </w:rPr>
                    <w:lastRenderedPageBreak/>
                    <w:t>νεοελληνικής λογοτεχνίας της Κύπρου</w:t>
                  </w:r>
                </w:p>
              </w:tc>
              <w:tc>
                <w:tcPr>
                  <w:tcW w:w="3069" w:type="dxa"/>
                  <w:shd w:val="clear" w:color="auto" w:fill="auto"/>
                </w:tcPr>
                <w:p w14:paraId="3B29EE49"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lastRenderedPageBreak/>
                    <w:t xml:space="preserve">Γιώργος </w:t>
                  </w:r>
                  <w:proofErr w:type="spellStart"/>
                  <w:r w:rsidRPr="00F5339C">
                    <w:rPr>
                      <w:rFonts w:eastAsia="Calibri" w:cstheme="minorHAnsi"/>
                      <w:color w:val="000000"/>
                      <w:sz w:val="20"/>
                      <w:szCs w:val="20"/>
                    </w:rPr>
                    <w:t>Κεχαγιόγλου</w:t>
                  </w:r>
                  <w:proofErr w:type="spellEnd"/>
                  <w:r w:rsidRPr="00F5339C">
                    <w:rPr>
                      <w:rFonts w:eastAsia="Calibri" w:cstheme="minorHAnsi"/>
                      <w:color w:val="000000"/>
                      <w:sz w:val="20"/>
                      <w:szCs w:val="20"/>
                    </w:rPr>
                    <w:t xml:space="preserve"> - Λευτέρης </w:t>
                  </w:r>
                  <w:proofErr w:type="spellStart"/>
                  <w:r w:rsidRPr="00F5339C">
                    <w:rPr>
                      <w:rFonts w:eastAsia="Calibri" w:cstheme="minorHAnsi"/>
                      <w:color w:val="000000"/>
                      <w:sz w:val="20"/>
                      <w:szCs w:val="20"/>
                    </w:rPr>
                    <w:t>Παπαλεοντίου</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 xml:space="preserve">Ιστορία της </w:t>
                  </w:r>
                  <w:r w:rsidRPr="00F5339C">
                    <w:rPr>
                      <w:rFonts w:eastAsia="Calibri" w:cstheme="minorHAnsi"/>
                      <w:i/>
                      <w:color w:val="000000"/>
                      <w:sz w:val="20"/>
                      <w:szCs w:val="20"/>
                    </w:rPr>
                    <w:lastRenderedPageBreak/>
                    <w:t>νεότερης κυπριακής λογοτεχνίας</w:t>
                  </w:r>
                  <w:r w:rsidRPr="00F5339C">
                    <w:rPr>
                      <w:rFonts w:eastAsia="Calibri" w:cstheme="minorHAnsi"/>
                      <w:color w:val="000000"/>
                      <w:sz w:val="20"/>
                      <w:szCs w:val="20"/>
                    </w:rPr>
                    <w:t>, Λευκωσία 2010.</w:t>
                  </w:r>
                </w:p>
              </w:tc>
              <w:tc>
                <w:tcPr>
                  <w:tcW w:w="1413" w:type="dxa"/>
                  <w:shd w:val="clear" w:color="auto" w:fill="auto"/>
                </w:tcPr>
                <w:p w14:paraId="52A736FE" w14:textId="77777777" w:rsidR="00754C0D" w:rsidRPr="00F5339C" w:rsidRDefault="00754C0D" w:rsidP="00014D95">
                  <w:pPr>
                    <w:spacing w:line="240" w:lineRule="auto"/>
                    <w:rPr>
                      <w:rFonts w:eastAsia="Calibri" w:cstheme="minorHAnsi"/>
                      <w:sz w:val="20"/>
                      <w:szCs w:val="20"/>
                    </w:rPr>
                  </w:pPr>
                </w:p>
              </w:tc>
            </w:tr>
            <w:tr w:rsidR="00754C0D" w:rsidRPr="008465C6" w14:paraId="760F6EDE" w14:textId="77777777" w:rsidTr="00014D95">
              <w:tc>
                <w:tcPr>
                  <w:tcW w:w="3764" w:type="dxa"/>
                  <w:shd w:val="clear" w:color="auto" w:fill="auto"/>
                </w:tcPr>
                <w:p w14:paraId="2DEC4CC7" w14:textId="77777777" w:rsidR="00754C0D" w:rsidRPr="00F5339C" w:rsidRDefault="00754C0D" w:rsidP="00DB5B81">
                  <w:pPr>
                    <w:pStyle w:val="a6"/>
                    <w:numPr>
                      <w:ilvl w:val="0"/>
                      <w:numId w:val="65"/>
                    </w:numPr>
                    <w:spacing w:after="0" w:line="240" w:lineRule="auto"/>
                    <w:rPr>
                      <w:rFonts w:cstheme="minorHAnsi"/>
                      <w:sz w:val="20"/>
                      <w:szCs w:val="20"/>
                    </w:rPr>
                  </w:pPr>
                  <w:r w:rsidRPr="00F5339C">
                    <w:rPr>
                      <w:rFonts w:cstheme="minorHAnsi"/>
                      <w:i/>
                      <w:sz w:val="20"/>
                      <w:szCs w:val="20"/>
                    </w:rPr>
                    <w:t>Κυπριακά ερωτικά ποιήματα</w:t>
                  </w:r>
                  <w:r w:rsidRPr="00F5339C">
                    <w:rPr>
                      <w:rFonts w:cstheme="minorHAnsi"/>
                      <w:sz w:val="20"/>
                      <w:szCs w:val="20"/>
                    </w:rPr>
                    <w:t xml:space="preserve"> - </w:t>
                  </w:r>
                  <w:r w:rsidRPr="00F5339C">
                    <w:rPr>
                      <w:rFonts w:cstheme="minorHAnsi"/>
                      <w:i/>
                      <w:sz w:val="20"/>
                      <w:szCs w:val="20"/>
                    </w:rPr>
                    <w:t>΄</w:t>
                  </w:r>
                  <w:proofErr w:type="spellStart"/>
                  <w:r w:rsidRPr="00F5339C">
                    <w:rPr>
                      <w:rFonts w:cstheme="minorHAnsi"/>
                      <w:i/>
                      <w:sz w:val="20"/>
                      <w:szCs w:val="20"/>
                    </w:rPr>
                    <w:t>Ασμα</w:t>
                  </w:r>
                  <w:proofErr w:type="spellEnd"/>
                  <w:r w:rsidRPr="00F5339C">
                    <w:rPr>
                      <w:rFonts w:cstheme="minorHAnsi"/>
                      <w:i/>
                      <w:sz w:val="20"/>
                      <w:szCs w:val="20"/>
                    </w:rPr>
                    <w:t xml:space="preserve"> της Ρήγαινας και της </w:t>
                  </w:r>
                  <w:proofErr w:type="spellStart"/>
                  <w:r w:rsidRPr="00F5339C">
                    <w:rPr>
                      <w:rFonts w:cstheme="minorHAnsi"/>
                      <w:i/>
                      <w:sz w:val="20"/>
                      <w:szCs w:val="20"/>
                    </w:rPr>
                    <w:t>Αροδαφνούσας</w:t>
                  </w:r>
                  <w:proofErr w:type="spellEnd"/>
                </w:p>
              </w:tc>
              <w:tc>
                <w:tcPr>
                  <w:tcW w:w="3069" w:type="dxa"/>
                  <w:shd w:val="clear" w:color="auto" w:fill="auto"/>
                </w:tcPr>
                <w:p w14:paraId="5D4A340D" w14:textId="77777777" w:rsidR="00754C0D" w:rsidRPr="00F5339C" w:rsidRDefault="00754C0D" w:rsidP="00014D95">
                  <w:pPr>
                    <w:spacing w:line="240" w:lineRule="auto"/>
                    <w:jc w:val="both"/>
                    <w:rPr>
                      <w:rFonts w:eastAsia="Calibri" w:cstheme="minorHAnsi"/>
                      <w:color w:val="000000"/>
                      <w:sz w:val="20"/>
                      <w:szCs w:val="20"/>
                      <w:lang w:val="fr-FR"/>
                    </w:rPr>
                  </w:pPr>
                  <w:r w:rsidRPr="00F5339C">
                    <w:rPr>
                      <w:rFonts w:eastAsia="Calibri" w:cstheme="minorHAnsi"/>
                      <w:color w:val="000000"/>
                      <w:sz w:val="20"/>
                      <w:szCs w:val="20"/>
                      <w:shd w:val="clear" w:color="auto" w:fill="FFFFFF"/>
                      <w:lang w:val="fr-FR"/>
                    </w:rPr>
                    <w:t xml:space="preserve">Th. </w:t>
                  </w:r>
                  <w:proofErr w:type="spellStart"/>
                  <w:r w:rsidRPr="00F5339C">
                    <w:rPr>
                      <w:rFonts w:eastAsia="Calibri" w:cstheme="minorHAnsi"/>
                      <w:color w:val="000000"/>
                      <w:sz w:val="20"/>
                      <w:szCs w:val="20"/>
                      <w:shd w:val="clear" w:color="auto" w:fill="FFFFFF"/>
                      <w:lang w:val="fr-FR"/>
                    </w:rPr>
                    <w:t>Siapkaras</w:t>
                  </w:r>
                  <w:proofErr w:type="spellEnd"/>
                  <w:r w:rsidRPr="00F5339C">
                    <w:rPr>
                      <w:rFonts w:eastAsia="Calibri" w:cstheme="minorHAnsi"/>
                      <w:color w:val="000000"/>
                      <w:sz w:val="20"/>
                      <w:szCs w:val="20"/>
                      <w:shd w:val="clear" w:color="auto" w:fill="FFFFFF"/>
                      <w:lang w:val="fr-FR"/>
                    </w:rPr>
                    <w:t xml:space="preserve">- </w:t>
                  </w:r>
                  <w:proofErr w:type="spellStart"/>
                  <w:r w:rsidRPr="00F5339C">
                    <w:rPr>
                      <w:rFonts w:eastAsia="Calibri" w:cstheme="minorHAnsi"/>
                      <w:color w:val="000000"/>
                      <w:sz w:val="20"/>
                      <w:szCs w:val="20"/>
                      <w:shd w:val="clear" w:color="auto" w:fill="FFFFFF"/>
                      <w:lang w:val="fr-FR"/>
                    </w:rPr>
                    <w:t>Pitsillidés</w:t>
                  </w:r>
                  <w:proofErr w:type="spellEnd"/>
                  <w:r w:rsidRPr="00F5339C">
                    <w:rPr>
                      <w:rFonts w:eastAsia="Calibri" w:cstheme="minorHAnsi"/>
                      <w:color w:val="000000"/>
                      <w:sz w:val="20"/>
                      <w:szCs w:val="20"/>
                      <w:shd w:val="clear" w:color="auto" w:fill="FFFFFF"/>
                      <w:lang w:val="fr-FR"/>
                    </w:rPr>
                    <w:t xml:space="preserve">, </w:t>
                  </w:r>
                  <w:r w:rsidRPr="00F5339C">
                    <w:rPr>
                      <w:rFonts w:eastAsia="Calibri" w:cstheme="minorHAnsi"/>
                      <w:i/>
                      <w:color w:val="000000"/>
                      <w:sz w:val="20"/>
                      <w:szCs w:val="20"/>
                      <w:shd w:val="clear" w:color="auto" w:fill="FFFFFF"/>
                      <w:lang w:val="fr-FR"/>
                    </w:rPr>
                    <w:t xml:space="preserve">Le </w:t>
                  </w:r>
                  <w:proofErr w:type="spellStart"/>
                  <w:r w:rsidRPr="00F5339C">
                    <w:rPr>
                      <w:rFonts w:eastAsia="Calibri" w:cstheme="minorHAnsi"/>
                      <w:i/>
                      <w:color w:val="000000"/>
                      <w:sz w:val="20"/>
                      <w:szCs w:val="20"/>
                      <w:shd w:val="clear" w:color="auto" w:fill="FFFFFF"/>
                      <w:lang w:val="fr-FR"/>
                    </w:rPr>
                    <w:t>Pétrarchisme</w:t>
                  </w:r>
                  <w:proofErr w:type="spellEnd"/>
                  <w:r w:rsidRPr="00F5339C">
                    <w:rPr>
                      <w:rFonts w:eastAsia="Calibri" w:cstheme="minorHAnsi"/>
                      <w:i/>
                      <w:color w:val="000000"/>
                      <w:sz w:val="20"/>
                      <w:szCs w:val="20"/>
                      <w:shd w:val="clear" w:color="auto" w:fill="FFFFFF"/>
                      <w:lang w:val="fr-FR"/>
                    </w:rPr>
                    <w:t xml:space="preserve"> en </w:t>
                  </w:r>
                  <w:proofErr w:type="spellStart"/>
                  <w:r w:rsidRPr="00F5339C">
                    <w:rPr>
                      <w:rFonts w:eastAsia="Calibri" w:cstheme="minorHAnsi"/>
                      <w:i/>
                      <w:color w:val="000000"/>
                      <w:sz w:val="20"/>
                      <w:szCs w:val="20"/>
                      <w:shd w:val="clear" w:color="auto" w:fill="FFFFFF"/>
                      <w:lang w:val="fr-FR"/>
                    </w:rPr>
                    <w:t>Cypre</w:t>
                  </w:r>
                  <w:proofErr w:type="spellEnd"/>
                  <w:r w:rsidRPr="00F5339C">
                    <w:rPr>
                      <w:rFonts w:eastAsia="Calibri" w:cstheme="minorHAnsi"/>
                      <w:i/>
                      <w:color w:val="000000"/>
                      <w:sz w:val="20"/>
                      <w:szCs w:val="20"/>
                      <w:shd w:val="clear" w:color="auto" w:fill="FFFFFF"/>
                      <w:lang w:val="fr-FR"/>
                    </w:rPr>
                    <w:t xml:space="preserve">. Poèmes </w:t>
                  </w:r>
                  <w:proofErr w:type="gramStart"/>
                  <w:r w:rsidRPr="00F5339C">
                    <w:rPr>
                      <w:rFonts w:eastAsia="Calibri" w:cstheme="minorHAnsi"/>
                      <w:i/>
                      <w:color w:val="000000"/>
                      <w:sz w:val="20"/>
                      <w:szCs w:val="20"/>
                      <w:shd w:val="clear" w:color="auto" w:fill="FFFFFF"/>
                      <w:lang w:val="fr-FR"/>
                    </w:rPr>
                    <w:t>d' amour</w:t>
                  </w:r>
                  <w:proofErr w:type="gramEnd"/>
                  <w:r w:rsidRPr="00F5339C">
                    <w:rPr>
                      <w:rFonts w:eastAsia="Calibri" w:cstheme="minorHAnsi"/>
                      <w:i/>
                      <w:color w:val="000000"/>
                      <w:sz w:val="20"/>
                      <w:szCs w:val="20"/>
                      <w:shd w:val="clear" w:color="auto" w:fill="FFFFFF"/>
                      <w:lang w:val="fr-FR"/>
                    </w:rPr>
                    <w:t xml:space="preserve"> en dialecte Chypriote d' après un </w:t>
                  </w:r>
                  <w:proofErr w:type="spellStart"/>
                  <w:r w:rsidRPr="00F5339C">
                    <w:rPr>
                      <w:rFonts w:eastAsia="Calibri" w:cstheme="minorHAnsi"/>
                      <w:i/>
                      <w:color w:val="000000"/>
                      <w:sz w:val="20"/>
                      <w:szCs w:val="20"/>
                      <w:shd w:val="clear" w:color="auto" w:fill="FFFFFF"/>
                      <w:lang w:val="fr-FR"/>
                    </w:rPr>
                    <w:t>manuscript</w:t>
                  </w:r>
                  <w:proofErr w:type="spellEnd"/>
                  <w:r w:rsidRPr="00F5339C">
                    <w:rPr>
                      <w:rFonts w:eastAsia="Calibri" w:cstheme="minorHAnsi"/>
                      <w:i/>
                      <w:color w:val="000000"/>
                      <w:sz w:val="20"/>
                      <w:szCs w:val="20"/>
                      <w:shd w:val="clear" w:color="auto" w:fill="FFFFFF"/>
                      <w:lang w:val="fr-FR"/>
                    </w:rPr>
                    <w:t xml:space="preserve"> du XVIe siècle</w:t>
                  </w:r>
                  <w:r w:rsidRPr="00F5339C">
                    <w:rPr>
                      <w:rFonts w:eastAsia="Calibri" w:cstheme="minorHAnsi"/>
                      <w:color w:val="000000"/>
                      <w:sz w:val="20"/>
                      <w:szCs w:val="20"/>
                      <w:shd w:val="clear" w:color="auto" w:fill="FFFFFF"/>
                      <w:lang w:val="fr-FR"/>
                    </w:rPr>
                    <w:t>, Athènes 1975.</w:t>
                  </w:r>
                </w:p>
              </w:tc>
              <w:tc>
                <w:tcPr>
                  <w:tcW w:w="1413" w:type="dxa"/>
                  <w:shd w:val="clear" w:color="auto" w:fill="auto"/>
                </w:tcPr>
                <w:p w14:paraId="02BBB4B0" w14:textId="77777777" w:rsidR="00754C0D" w:rsidRPr="00F5339C" w:rsidRDefault="00754C0D" w:rsidP="00014D95">
                  <w:pPr>
                    <w:spacing w:line="240" w:lineRule="auto"/>
                    <w:rPr>
                      <w:rFonts w:eastAsia="Calibri" w:cstheme="minorHAnsi"/>
                      <w:sz w:val="20"/>
                      <w:szCs w:val="20"/>
                      <w:lang w:val="fr-FR"/>
                    </w:rPr>
                  </w:pPr>
                </w:p>
              </w:tc>
            </w:tr>
            <w:tr w:rsidR="00754C0D" w:rsidRPr="00F5339C" w14:paraId="0757F080" w14:textId="77777777" w:rsidTr="00014D95">
              <w:tc>
                <w:tcPr>
                  <w:tcW w:w="3764" w:type="dxa"/>
                  <w:shd w:val="clear" w:color="auto" w:fill="auto"/>
                </w:tcPr>
                <w:p w14:paraId="491D3DED" w14:textId="77777777" w:rsidR="00754C0D" w:rsidRPr="00F5339C" w:rsidRDefault="00754C0D" w:rsidP="00DB5B81">
                  <w:pPr>
                    <w:pStyle w:val="a6"/>
                    <w:numPr>
                      <w:ilvl w:val="0"/>
                      <w:numId w:val="65"/>
                    </w:numPr>
                    <w:spacing w:after="0" w:line="240" w:lineRule="auto"/>
                    <w:rPr>
                      <w:rFonts w:cstheme="minorHAnsi"/>
                      <w:sz w:val="20"/>
                      <w:szCs w:val="20"/>
                    </w:rPr>
                  </w:pPr>
                  <w:proofErr w:type="spellStart"/>
                  <w:r w:rsidRPr="00F5339C">
                    <w:rPr>
                      <w:rFonts w:cstheme="minorHAnsi"/>
                      <w:i/>
                      <w:sz w:val="20"/>
                      <w:szCs w:val="20"/>
                    </w:rPr>
                    <w:t>Ασσίζαι</w:t>
                  </w:r>
                  <w:proofErr w:type="spellEnd"/>
                  <w:r w:rsidRPr="00F5339C">
                    <w:rPr>
                      <w:rFonts w:cstheme="minorHAnsi"/>
                      <w:sz w:val="20"/>
                      <w:szCs w:val="20"/>
                    </w:rPr>
                    <w:t xml:space="preserve"> - </w:t>
                  </w:r>
                  <w:r w:rsidRPr="00F5339C">
                    <w:rPr>
                      <w:rFonts w:cstheme="minorHAnsi"/>
                      <w:i/>
                      <w:sz w:val="20"/>
                      <w:szCs w:val="20"/>
                    </w:rPr>
                    <w:t xml:space="preserve">Χρονικό </w:t>
                  </w:r>
                  <w:r w:rsidRPr="00F5339C">
                    <w:rPr>
                      <w:rFonts w:cstheme="minorHAnsi"/>
                      <w:sz w:val="20"/>
                      <w:szCs w:val="20"/>
                    </w:rPr>
                    <w:t>του Λεοντίου Μαχαιρά</w:t>
                  </w:r>
                </w:p>
              </w:tc>
              <w:tc>
                <w:tcPr>
                  <w:tcW w:w="3069" w:type="dxa"/>
                  <w:shd w:val="clear" w:color="auto" w:fill="auto"/>
                </w:tcPr>
                <w:p w14:paraId="01DD80A6" w14:textId="77777777" w:rsidR="00754C0D" w:rsidRPr="00F5339C" w:rsidRDefault="00754C0D" w:rsidP="00014D95">
                  <w:pPr>
                    <w:spacing w:line="240" w:lineRule="auto"/>
                    <w:rPr>
                      <w:rFonts w:eastAsia="Calibri" w:cstheme="minorHAnsi"/>
                      <w:sz w:val="20"/>
                      <w:szCs w:val="20"/>
                    </w:rPr>
                  </w:pPr>
                  <w:r w:rsidRPr="00F5339C">
                    <w:rPr>
                      <w:rFonts w:eastAsia="Calibri" w:cstheme="minorHAnsi"/>
                      <w:color w:val="000000"/>
                      <w:sz w:val="20"/>
                      <w:szCs w:val="20"/>
                    </w:rPr>
                    <w:t xml:space="preserve">Κ. Π. </w:t>
                  </w:r>
                  <w:proofErr w:type="spellStart"/>
                  <w:r w:rsidRPr="00F5339C">
                    <w:rPr>
                      <w:rFonts w:eastAsia="Calibri" w:cstheme="minorHAnsi"/>
                      <w:color w:val="000000"/>
                      <w:sz w:val="20"/>
                      <w:szCs w:val="20"/>
                    </w:rPr>
                    <w:t>Χατζηιωάννου</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Κυπριακά διαλεκτικά ποιήματα</w:t>
                  </w:r>
                  <w:r w:rsidRPr="00F5339C">
                    <w:rPr>
                      <w:rFonts w:eastAsia="Calibri" w:cstheme="minorHAnsi"/>
                      <w:color w:val="000000"/>
                      <w:sz w:val="20"/>
                      <w:szCs w:val="20"/>
                    </w:rPr>
                    <w:t>, Αμμόχωστος 1961.</w:t>
                  </w:r>
                </w:p>
              </w:tc>
              <w:tc>
                <w:tcPr>
                  <w:tcW w:w="1413" w:type="dxa"/>
                  <w:shd w:val="clear" w:color="auto" w:fill="auto"/>
                </w:tcPr>
                <w:p w14:paraId="299D01B9" w14:textId="77777777" w:rsidR="00754C0D" w:rsidRPr="00F5339C" w:rsidRDefault="00754C0D" w:rsidP="00014D95">
                  <w:pPr>
                    <w:spacing w:line="240" w:lineRule="auto"/>
                    <w:rPr>
                      <w:rFonts w:eastAsia="Calibri" w:cstheme="minorHAnsi"/>
                      <w:sz w:val="20"/>
                      <w:szCs w:val="20"/>
                    </w:rPr>
                  </w:pPr>
                </w:p>
              </w:tc>
            </w:tr>
            <w:tr w:rsidR="00754C0D" w:rsidRPr="00F5339C" w14:paraId="6A8D297C" w14:textId="77777777" w:rsidTr="00014D95">
              <w:tc>
                <w:tcPr>
                  <w:tcW w:w="3764" w:type="dxa"/>
                  <w:shd w:val="clear" w:color="auto" w:fill="auto"/>
                </w:tcPr>
                <w:p w14:paraId="53B22442" w14:textId="77777777" w:rsidR="00754C0D" w:rsidRPr="00F5339C" w:rsidRDefault="00754C0D" w:rsidP="00014D95">
                  <w:pPr>
                    <w:spacing w:line="240" w:lineRule="auto"/>
                    <w:rPr>
                      <w:rFonts w:eastAsia="Calibri" w:cstheme="minorHAnsi"/>
                      <w:b/>
                      <w:sz w:val="20"/>
                      <w:szCs w:val="20"/>
                    </w:rPr>
                  </w:pPr>
                  <w:r w:rsidRPr="00F5339C">
                    <w:rPr>
                      <w:rFonts w:eastAsia="Calibri" w:cstheme="minorHAnsi"/>
                      <w:b/>
                      <w:sz w:val="20"/>
                      <w:szCs w:val="20"/>
                    </w:rPr>
                    <w:t>Τρόποι αξιολόγησης φοιτητή:</w:t>
                  </w:r>
                </w:p>
              </w:tc>
              <w:tc>
                <w:tcPr>
                  <w:tcW w:w="4482" w:type="dxa"/>
                  <w:gridSpan w:val="2"/>
                  <w:shd w:val="clear" w:color="auto" w:fill="auto"/>
                </w:tcPr>
                <w:p w14:paraId="7425D5EF" w14:textId="77777777" w:rsidR="00754C0D" w:rsidRPr="00F5339C" w:rsidRDefault="00754C0D" w:rsidP="00014D95">
                  <w:pPr>
                    <w:spacing w:line="240" w:lineRule="auto"/>
                    <w:rPr>
                      <w:rFonts w:eastAsia="Calibri" w:cstheme="minorHAnsi"/>
                      <w:sz w:val="20"/>
                      <w:szCs w:val="20"/>
                    </w:rPr>
                  </w:pPr>
                </w:p>
              </w:tc>
            </w:tr>
            <w:tr w:rsidR="00754C0D" w:rsidRPr="00F5339C" w14:paraId="40146083" w14:textId="77777777" w:rsidTr="00014D95">
              <w:tc>
                <w:tcPr>
                  <w:tcW w:w="3764" w:type="dxa"/>
                  <w:shd w:val="clear" w:color="auto" w:fill="auto"/>
                </w:tcPr>
                <w:p w14:paraId="447D5708"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1</w:t>
                  </w:r>
                </w:p>
              </w:tc>
              <w:tc>
                <w:tcPr>
                  <w:tcW w:w="4482" w:type="dxa"/>
                  <w:gridSpan w:val="2"/>
                  <w:shd w:val="clear" w:color="auto" w:fill="auto"/>
                </w:tcPr>
                <w:p w14:paraId="1780B7B5"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Γραπτή εργασία (προαιρετική)</w:t>
                  </w:r>
                </w:p>
              </w:tc>
            </w:tr>
            <w:tr w:rsidR="00754C0D" w:rsidRPr="00F5339C" w14:paraId="570E4C3A" w14:textId="77777777" w:rsidTr="00014D95">
              <w:tc>
                <w:tcPr>
                  <w:tcW w:w="3764" w:type="dxa"/>
                  <w:shd w:val="clear" w:color="auto" w:fill="auto"/>
                </w:tcPr>
                <w:p w14:paraId="68C75F8C"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2</w:t>
                  </w:r>
                </w:p>
              </w:tc>
              <w:tc>
                <w:tcPr>
                  <w:tcW w:w="4482" w:type="dxa"/>
                  <w:gridSpan w:val="2"/>
                  <w:shd w:val="clear" w:color="auto" w:fill="auto"/>
                </w:tcPr>
                <w:p w14:paraId="43A97585"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Γραπτή ή προφορική εξέταση (στο τέλος του εξαμήνου)</w:t>
                  </w:r>
                </w:p>
              </w:tc>
            </w:tr>
            <w:tr w:rsidR="00754C0D" w:rsidRPr="00F5339C" w14:paraId="65CCC1B1" w14:textId="77777777" w:rsidTr="00014D95">
              <w:tc>
                <w:tcPr>
                  <w:tcW w:w="3764" w:type="dxa"/>
                  <w:shd w:val="clear" w:color="auto" w:fill="auto"/>
                </w:tcPr>
                <w:p w14:paraId="5A8F2FE6"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3</w:t>
                  </w:r>
                </w:p>
              </w:tc>
              <w:tc>
                <w:tcPr>
                  <w:tcW w:w="4482" w:type="dxa"/>
                  <w:gridSpan w:val="2"/>
                  <w:shd w:val="clear" w:color="auto" w:fill="auto"/>
                </w:tcPr>
                <w:p w14:paraId="422D7ACC" w14:textId="77777777" w:rsidR="00754C0D" w:rsidRPr="00F5339C" w:rsidRDefault="00754C0D" w:rsidP="00014D95">
                  <w:pPr>
                    <w:spacing w:line="240" w:lineRule="auto"/>
                    <w:rPr>
                      <w:rFonts w:eastAsia="Calibri" w:cstheme="minorHAnsi"/>
                      <w:sz w:val="20"/>
                      <w:szCs w:val="20"/>
                    </w:rPr>
                  </w:pPr>
                </w:p>
              </w:tc>
            </w:tr>
            <w:tr w:rsidR="00754C0D" w:rsidRPr="00F5339C" w14:paraId="5FC3738F" w14:textId="77777777" w:rsidTr="00014D95">
              <w:tc>
                <w:tcPr>
                  <w:tcW w:w="3764" w:type="dxa"/>
                  <w:shd w:val="clear" w:color="auto" w:fill="auto"/>
                </w:tcPr>
                <w:p w14:paraId="7B2F9E7B"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Πρόταση 4</w:t>
                  </w:r>
                </w:p>
              </w:tc>
              <w:tc>
                <w:tcPr>
                  <w:tcW w:w="4482" w:type="dxa"/>
                  <w:gridSpan w:val="2"/>
                  <w:shd w:val="clear" w:color="auto" w:fill="auto"/>
                </w:tcPr>
                <w:p w14:paraId="6CDFC633" w14:textId="77777777" w:rsidR="00754C0D" w:rsidRPr="00F5339C" w:rsidRDefault="00754C0D" w:rsidP="00014D95">
                  <w:pPr>
                    <w:spacing w:line="240" w:lineRule="auto"/>
                    <w:rPr>
                      <w:rFonts w:eastAsia="Calibri" w:cstheme="minorHAnsi"/>
                      <w:sz w:val="20"/>
                      <w:szCs w:val="20"/>
                    </w:rPr>
                  </w:pPr>
                </w:p>
              </w:tc>
            </w:tr>
            <w:tr w:rsidR="00754C0D" w:rsidRPr="00F5339C" w14:paraId="460646CB" w14:textId="77777777" w:rsidTr="00014D95">
              <w:tc>
                <w:tcPr>
                  <w:tcW w:w="3764" w:type="dxa"/>
                  <w:shd w:val="clear" w:color="auto" w:fill="auto"/>
                </w:tcPr>
                <w:p w14:paraId="6835177A"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Άλλο</w:t>
                  </w:r>
                </w:p>
              </w:tc>
              <w:tc>
                <w:tcPr>
                  <w:tcW w:w="4482" w:type="dxa"/>
                  <w:gridSpan w:val="2"/>
                  <w:shd w:val="clear" w:color="auto" w:fill="auto"/>
                </w:tcPr>
                <w:p w14:paraId="57D29E0D" w14:textId="77777777" w:rsidR="00754C0D" w:rsidRPr="00F5339C" w:rsidRDefault="00754C0D" w:rsidP="00014D95">
                  <w:pPr>
                    <w:spacing w:line="240" w:lineRule="auto"/>
                    <w:rPr>
                      <w:rFonts w:eastAsia="Calibri" w:cstheme="minorHAnsi"/>
                      <w:sz w:val="20"/>
                      <w:szCs w:val="20"/>
                    </w:rPr>
                  </w:pPr>
                </w:p>
              </w:tc>
            </w:tr>
          </w:tbl>
          <w:p w14:paraId="79D6AD10" w14:textId="77777777" w:rsidR="00754C0D" w:rsidRPr="00F5339C" w:rsidRDefault="00754C0D" w:rsidP="001A1FE7">
            <w:pPr>
              <w:spacing w:line="240" w:lineRule="auto"/>
              <w:rPr>
                <w:rFonts w:eastAsia="Calibri" w:cstheme="minorHAnsi"/>
                <w:sz w:val="20"/>
                <w:szCs w:val="20"/>
              </w:rPr>
            </w:pPr>
          </w:p>
        </w:tc>
      </w:tr>
    </w:tbl>
    <w:p w14:paraId="72F94F3B" w14:textId="77777777" w:rsidR="00754C0D" w:rsidRPr="00F5339C" w:rsidRDefault="00754C0D" w:rsidP="00DB5B81">
      <w:pPr>
        <w:pStyle w:val="a6"/>
        <w:widowControl w:val="0"/>
        <w:numPr>
          <w:ilvl w:val="0"/>
          <w:numId w:val="13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387B1F4" w14:textId="77777777" w:rsidTr="00014D95">
        <w:tc>
          <w:tcPr>
            <w:tcW w:w="3306" w:type="dxa"/>
            <w:shd w:val="clear" w:color="auto" w:fill="DDD9C3"/>
          </w:tcPr>
          <w:p w14:paraId="61618BC2"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ΤΡΟΠΟΣ ΠΑΡΑΔΟΣΗΣ</w:t>
            </w:r>
            <w:r w:rsidRPr="00F5339C">
              <w:rPr>
                <w:rFonts w:eastAsia="Calibri" w:cstheme="minorHAnsi"/>
                <w:b/>
                <w:sz w:val="20"/>
                <w:szCs w:val="20"/>
              </w:rPr>
              <w:br/>
            </w:r>
            <w:r w:rsidRPr="00F5339C">
              <w:rPr>
                <w:rFonts w:eastAsia="Calibri" w:cstheme="minorHAnsi"/>
                <w:i/>
                <w:sz w:val="20"/>
                <w:szCs w:val="20"/>
              </w:rPr>
              <w:t>Πρόσωπο με πρόσωπο, Εξ αποστάσεως εκπαίδευση κ.λπ.</w:t>
            </w:r>
          </w:p>
        </w:tc>
        <w:tc>
          <w:tcPr>
            <w:tcW w:w="5166" w:type="dxa"/>
          </w:tcPr>
          <w:p w14:paraId="763B7F18" w14:textId="77777777" w:rsidR="00754C0D" w:rsidRPr="00F5339C" w:rsidRDefault="001A1FE7" w:rsidP="00014D95">
            <w:pPr>
              <w:spacing w:after="200" w:line="240" w:lineRule="auto"/>
              <w:rPr>
                <w:rFonts w:eastAsia="Calibri" w:cstheme="minorHAnsi"/>
                <w:iCs/>
                <w:color w:val="002060"/>
                <w:sz w:val="20"/>
                <w:szCs w:val="20"/>
              </w:rPr>
            </w:pPr>
            <w:r>
              <w:rPr>
                <w:rFonts w:eastAsia="Calibri" w:cstheme="minorHAnsi"/>
                <w:iCs/>
                <w:color w:val="000000"/>
                <w:sz w:val="20"/>
                <w:szCs w:val="20"/>
              </w:rPr>
              <w:t>Παραδόσεις στο Αμφιθέατρο</w:t>
            </w:r>
          </w:p>
        </w:tc>
      </w:tr>
      <w:tr w:rsidR="00754C0D" w:rsidRPr="00F5339C" w14:paraId="6C0F7005" w14:textId="77777777" w:rsidTr="00014D95">
        <w:tc>
          <w:tcPr>
            <w:tcW w:w="3306" w:type="dxa"/>
            <w:shd w:val="clear" w:color="auto" w:fill="DDD9C3"/>
          </w:tcPr>
          <w:p w14:paraId="67C2CFC1" w14:textId="77777777" w:rsidR="00754C0D" w:rsidRPr="00F5339C" w:rsidRDefault="00754C0D" w:rsidP="00014D95">
            <w:pPr>
              <w:spacing w:line="240" w:lineRule="auto"/>
              <w:jc w:val="right"/>
              <w:rPr>
                <w:rFonts w:eastAsia="Calibri" w:cstheme="minorHAnsi"/>
                <w:i/>
                <w:sz w:val="20"/>
                <w:szCs w:val="20"/>
              </w:rPr>
            </w:pPr>
            <w:r w:rsidRPr="00F5339C">
              <w:rPr>
                <w:rFonts w:eastAsia="Calibri" w:cstheme="minorHAnsi"/>
                <w:b/>
                <w:sz w:val="20"/>
                <w:szCs w:val="20"/>
              </w:rPr>
              <w:t>ΧΡΗΣΗ ΤΕΧΝΟΛΟΓΙΩΝ ΠΛΗΡΟΦΟΡΙΑΣ ΚΑΙ ΕΠΙΚΟΙΝΩΝΙΩΝ</w:t>
            </w:r>
            <w:r w:rsidRPr="00F5339C">
              <w:rPr>
                <w:rFonts w:eastAsia="Calibri" w:cstheme="minorHAnsi"/>
                <w:b/>
                <w:sz w:val="20"/>
                <w:szCs w:val="20"/>
              </w:rPr>
              <w:br/>
            </w:r>
            <w:r w:rsidRPr="00F5339C">
              <w:rPr>
                <w:rFonts w:eastAsia="Calibri"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7A91174" w14:textId="77777777" w:rsidR="00754C0D" w:rsidRPr="00F5339C" w:rsidRDefault="001A1FE7" w:rsidP="00014D95">
            <w:pPr>
              <w:pStyle w:val="Default"/>
              <w:rPr>
                <w:rFonts w:asciiTheme="minorHAnsi" w:hAnsiTheme="minorHAnsi" w:cstheme="minorHAnsi"/>
                <w:b/>
                <w:color w:val="002060"/>
                <w:sz w:val="20"/>
                <w:szCs w:val="20"/>
                <w:lang w:val="el-GR"/>
              </w:rPr>
            </w:pPr>
            <w:r>
              <w:rPr>
                <w:rFonts w:asciiTheme="minorHAnsi" w:hAnsiTheme="minorHAnsi" w:cstheme="minorHAnsi"/>
                <w:sz w:val="20"/>
                <w:szCs w:val="20"/>
                <w:lang w:val="el-GR"/>
              </w:rPr>
              <w:t>Ναι, όταν αυτό κρίνεται απαραίτητο</w:t>
            </w:r>
          </w:p>
        </w:tc>
      </w:tr>
      <w:tr w:rsidR="00754C0D" w:rsidRPr="00F5339C" w14:paraId="7E2078C0" w14:textId="77777777" w:rsidTr="00014D95">
        <w:tc>
          <w:tcPr>
            <w:tcW w:w="3306" w:type="dxa"/>
            <w:shd w:val="clear" w:color="auto" w:fill="DDD9C3"/>
          </w:tcPr>
          <w:p w14:paraId="27496AB3"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ΟΡΓΑΝΩΣΗ ΔΙΔΑΣΚΑΛΙΑΣ</w:t>
            </w:r>
          </w:p>
          <w:p w14:paraId="468F2AAC"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Περιγράφονται αναλυτικά ο τρόπος και μέθοδοι διδασκαλίας.</w:t>
            </w:r>
          </w:p>
          <w:p w14:paraId="7D64D38F"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eastAsia="Calibri" w:cstheme="minorHAnsi"/>
                <w:i/>
                <w:sz w:val="20"/>
                <w:szCs w:val="20"/>
              </w:rPr>
              <w:t>Διαδραστική</w:t>
            </w:r>
            <w:proofErr w:type="spellEnd"/>
            <w:r w:rsidRPr="00F5339C">
              <w:rPr>
                <w:rFonts w:eastAsia="Calibri" w:cstheme="minorHAnsi"/>
                <w:i/>
                <w:sz w:val="20"/>
                <w:szCs w:val="20"/>
              </w:rPr>
              <w:t xml:space="preserve"> διδασκαλία, Εκπαιδευτικές επισκέψεις, Εκπόνηση μελέτης (</w:t>
            </w:r>
            <w:proofErr w:type="spellStart"/>
            <w:r w:rsidRPr="00F5339C">
              <w:rPr>
                <w:rFonts w:eastAsia="Calibri" w:cstheme="minorHAnsi"/>
                <w:i/>
                <w:sz w:val="20"/>
                <w:szCs w:val="20"/>
              </w:rPr>
              <w:t>project</w:t>
            </w:r>
            <w:proofErr w:type="spellEnd"/>
            <w:r w:rsidRPr="00F5339C">
              <w:rPr>
                <w:rFonts w:eastAsia="Calibri" w:cstheme="minorHAnsi"/>
                <w:i/>
                <w:sz w:val="20"/>
                <w:szCs w:val="20"/>
              </w:rPr>
              <w:t>), Συγγραφή εργασίας / εργασιών, Καλλιτεχνική δημιουργία, κ.λπ.</w:t>
            </w:r>
          </w:p>
          <w:p w14:paraId="2015154E" w14:textId="77777777" w:rsidR="00754C0D" w:rsidRPr="00F5339C" w:rsidRDefault="00754C0D" w:rsidP="00014D95">
            <w:pPr>
              <w:spacing w:line="240" w:lineRule="auto"/>
              <w:jc w:val="both"/>
              <w:rPr>
                <w:rFonts w:eastAsia="Calibri" w:cstheme="minorHAnsi"/>
                <w:i/>
                <w:sz w:val="20"/>
                <w:szCs w:val="20"/>
              </w:rPr>
            </w:pPr>
          </w:p>
          <w:p w14:paraId="63DF0AA7"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 xml:space="preserve">Αναγράφονται οι ώρες μελέτης του φοιτητή για κάθε μαθησιακή δραστηριότητα καθώς και οι ώρες </w:t>
            </w:r>
            <w:r w:rsidRPr="00F5339C">
              <w:rPr>
                <w:rFonts w:eastAsia="Calibri" w:cstheme="minorHAnsi"/>
                <w:i/>
                <w:sz w:val="20"/>
                <w:szCs w:val="20"/>
              </w:rPr>
              <w:lastRenderedPageBreak/>
              <w:t>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3DFB438E" w14:textId="77777777" w:rsidTr="00014D95">
              <w:tc>
                <w:tcPr>
                  <w:tcW w:w="2467" w:type="dxa"/>
                  <w:shd w:val="clear" w:color="auto" w:fill="DDD9C3"/>
                  <w:vAlign w:val="center"/>
                </w:tcPr>
                <w:p w14:paraId="7EA8A725" w14:textId="77777777" w:rsidR="00754C0D" w:rsidRPr="00F5339C" w:rsidRDefault="00754C0D" w:rsidP="00014D95">
                  <w:pPr>
                    <w:spacing w:line="240" w:lineRule="auto"/>
                    <w:jc w:val="center"/>
                    <w:rPr>
                      <w:rFonts w:eastAsia="Calibri" w:cstheme="minorHAnsi"/>
                      <w:b/>
                      <w:i/>
                      <w:sz w:val="20"/>
                      <w:szCs w:val="20"/>
                    </w:rPr>
                  </w:pPr>
                  <w:r w:rsidRPr="00F5339C">
                    <w:rPr>
                      <w:rFonts w:eastAsia="Calibri" w:cstheme="minorHAnsi"/>
                      <w:b/>
                      <w:i/>
                      <w:sz w:val="20"/>
                      <w:szCs w:val="20"/>
                    </w:rPr>
                    <w:lastRenderedPageBreak/>
                    <w:t>Δραστηριότητα</w:t>
                  </w:r>
                </w:p>
              </w:tc>
              <w:tc>
                <w:tcPr>
                  <w:tcW w:w="2468" w:type="dxa"/>
                  <w:shd w:val="clear" w:color="auto" w:fill="DDD9C3"/>
                  <w:vAlign w:val="center"/>
                </w:tcPr>
                <w:p w14:paraId="272127A9" w14:textId="77777777" w:rsidR="00754C0D" w:rsidRPr="00F5339C" w:rsidRDefault="00754C0D" w:rsidP="00014D95">
                  <w:pPr>
                    <w:spacing w:line="240" w:lineRule="auto"/>
                    <w:jc w:val="center"/>
                    <w:rPr>
                      <w:rFonts w:eastAsia="Calibri" w:cstheme="minorHAnsi"/>
                      <w:b/>
                      <w:i/>
                      <w:sz w:val="20"/>
                      <w:szCs w:val="20"/>
                    </w:rPr>
                  </w:pPr>
                  <w:r w:rsidRPr="00F5339C">
                    <w:rPr>
                      <w:rFonts w:eastAsia="Calibri" w:cstheme="minorHAnsi"/>
                      <w:b/>
                      <w:i/>
                      <w:sz w:val="20"/>
                      <w:szCs w:val="20"/>
                    </w:rPr>
                    <w:t>Φόρτος Εργασίας Εξαμήνου</w:t>
                  </w:r>
                </w:p>
              </w:tc>
            </w:tr>
            <w:tr w:rsidR="00754C0D" w:rsidRPr="00F5339C" w14:paraId="64325CE2" w14:textId="77777777" w:rsidTr="00014D95">
              <w:tc>
                <w:tcPr>
                  <w:tcW w:w="2467" w:type="dxa"/>
                  <w:shd w:val="clear" w:color="auto" w:fill="auto"/>
                </w:tcPr>
                <w:p w14:paraId="6B5B6B29" w14:textId="77777777" w:rsidR="00754C0D" w:rsidRPr="00F5339C" w:rsidRDefault="00754C0D" w:rsidP="001A1FE7">
                  <w:pPr>
                    <w:spacing w:line="240" w:lineRule="auto"/>
                    <w:jc w:val="center"/>
                    <w:rPr>
                      <w:rFonts w:eastAsia="Calibri" w:cstheme="minorHAnsi"/>
                      <w:iCs/>
                      <w:sz w:val="20"/>
                      <w:szCs w:val="20"/>
                    </w:rPr>
                  </w:pPr>
                  <w:r w:rsidRPr="00F5339C">
                    <w:rPr>
                      <w:rFonts w:eastAsia="Calibri" w:cstheme="minorHAnsi"/>
                      <w:iCs/>
                      <w:color w:val="000000"/>
                      <w:sz w:val="20"/>
                      <w:szCs w:val="20"/>
                    </w:rPr>
                    <w:t>Δ</w:t>
                  </w:r>
                  <w:r w:rsidR="001A1FE7">
                    <w:rPr>
                      <w:rFonts w:eastAsia="Calibri" w:cstheme="minorHAnsi"/>
                      <w:iCs/>
                      <w:color w:val="000000"/>
                      <w:sz w:val="20"/>
                      <w:szCs w:val="20"/>
                    </w:rPr>
                    <w:t>ιαλέξεις</w:t>
                  </w:r>
                </w:p>
              </w:tc>
              <w:tc>
                <w:tcPr>
                  <w:tcW w:w="2468" w:type="dxa"/>
                  <w:shd w:val="clear" w:color="auto" w:fill="auto"/>
                </w:tcPr>
                <w:p w14:paraId="2D2AF629"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color w:val="000000"/>
                      <w:sz w:val="20"/>
                      <w:szCs w:val="20"/>
                    </w:rPr>
                    <w:t>13Χ2=26</w:t>
                  </w:r>
                  <w:r w:rsidR="001A1FE7">
                    <w:rPr>
                      <w:rFonts w:eastAsia="Calibri" w:cstheme="minorHAnsi"/>
                      <w:color w:val="000000"/>
                      <w:sz w:val="20"/>
                      <w:szCs w:val="20"/>
                    </w:rPr>
                    <w:t xml:space="preserve"> ώρες</w:t>
                  </w:r>
                </w:p>
              </w:tc>
            </w:tr>
            <w:tr w:rsidR="00754C0D" w:rsidRPr="00F5339C" w14:paraId="69288BC0" w14:textId="77777777" w:rsidTr="00014D95">
              <w:tc>
                <w:tcPr>
                  <w:tcW w:w="2467" w:type="dxa"/>
                  <w:shd w:val="clear" w:color="auto" w:fill="auto"/>
                </w:tcPr>
                <w:p w14:paraId="7B2229B5" w14:textId="77777777" w:rsidR="00754C0D" w:rsidRPr="00F5339C" w:rsidRDefault="001A1FE7" w:rsidP="00014D95">
                  <w:pPr>
                    <w:spacing w:line="240" w:lineRule="auto"/>
                    <w:jc w:val="center"/>
                    <w:rPr>
                      <w:rFonts w:eastAsia="Calibri" w:cstheme="minorHAnsi"/>
                      <w:iCs/>
                      <w:sz w:val="20"/>
                      <w:szCs w:val="20"/>
                    </w:rPr>
                  </w:pPr>
                  <w:r>
                    <w:rPr>
                      <w:rFonts w:eastAsia="Calibri" w:cstheme="minorHAnsi"/>
                      <w:iCs/>
                      <w:color w:val="000000"/>
                      <w:sz w:val="20"/>
                      <w:szCs w:val="20"/>
                    </w:rPr>
                    <w:t>Μελέτη και ανάλυση κειμένων</w:t>
                  </w:r>
                </w:p>
              </w:tc>
              <w:tc>
                <w:tcPr>
                  <w:tcW w:w="2468" w:type="dxa"/>
                  <w:shd w:val="clear" w:color="auto" w:fill="auto"/>
                </w:tcPr>
                <w:p w14:paraId="68A6FC43" w14:textId="77777777" w:rsidR="00754C0D" w:rsidRPr="00F5339C" w:rsidRDefault="00754C0D" w:rsidP="00014D95">
                  <w:pPr>
                    <w:spacing w:line="240" w:lineRule="auto"/>
                    <w:ind w:left="-74"/>
                    <w:jc w:val="center"/>
                    <w:rPr>
                      <w:rFonts w:eastAsia="Calibri" w:cstheme="minorHAnsi"/>
                      <w:color w:val="000000"/>
                      <w:sz w:val="20"/>
                      <w:szCs w:val="20"/>
                    </w:rPr>
                  </w:pPr>
                  <w:r w:rsidRPr="00F5339C">
                    <w:rPr>
                      <w:rFonts w:eastAsia="Calibri" w:cstheme="minorHAnsi"/>
                      <w:color w:val="000000"/>
                      <w:sz w:val="20"/>
                      <w:szCs w:val="20"/>
                    </w:rPr>
                    <w:t xml:space="preserve"> 13Χ1=13</w:t>
                  </w:r>
                  <w:r w:rsidR="001A1FE7">
                    <w:rPr>
                      <w:rFonts w:eastAsia="Calibri" w:cstheme="minorHAnsi"/>
                      <w:color w:val="000000"/>
                      <w:sz w:val="20"/>
                      <w:szCs w:val="20"/>
                    </w:rPr>
                    <w:t xml:space="preserve"> ώρες</w:t>
                  </w:r>
                </w:p>
              </w:tc>
            </w:tr>
            <w:tr w:rsidR="00754C0D" w:rsidRPr="00F5339C" w14:paraId="5738A71E" w14:textId="77777777" w:rsidTr="00014D95">
              <w:tc>
                <w:tcPr>
                  <w:tcW w:w="2467" w:type="dxa"/>
                  <w:shd w:val="clear" w:color="auto" w:fill="auto"/>
                </w:tcPr>
                <w:p w14:paraId="538636CA" w14:textId="77777777" w:rsidR="00754C0D" w:rsidRPr="00F5339C" w:rsidRDefault="001A1FE7" w:rsidP="00014D95">
                  <w:pPr>
                    <w:spacing w:line="240" w:lineRule="auto"/>
                    <w:jc w:val="center"/>
                    <w:rPr>
                      <w:rFonts w:eastAsia="Calibri" w:cstheme="minorHAnsi"/>
                      <w:b/>
                      <w:iCs/>
                      <w:sz w:val="20"/>
                      <w:szCs w:val="20"/>
                    </w:rPr>
                  </w:pPr>
                  <w:r>
                    <w:rPr>
                      <w:rFonts w:eastAsia="Calibri" w:cstheme="minorHAnsi"/>
                      <w:iCs/>
                      <w:sz w:val="20"/>
                      <w:szCs w:val="20"/>
                    </w:rPr>
                    <w:t>Προσωπική μελέτη</w:t>
                  </w:r>
                </w:p>
              </w:tc>
              <w:tc>
                <w:tcPr>
                  <w:tcW w:w="2468" w:type="dxa"/>
                  <w:shd w:val="clear" w:color="auto" w:fill="auto"/>
                </w:tcPr>
                <w:p w14:paraId="5EF0CEC1" w14:textId="77777777" w:rsidR="00754C0D" w:rsidRPr="00F5339C" w:rsidRDefault="00754C0D" w:rsidP="00014D95">
                  <w:pPr>
                    <w:spacing w:line="240" w:lineRule="auto"/>
                    <w:ind w:left="68"/>
                    <w:jc w:val="center"/>
                    <w:rPr>
                      <w:rFonts w:eastAsia="Calibri" w:cstheme="minorHAnsi"/>
                      <w:sz w:val="20"/>
                      <w:szCs w:val="20"/>
                    </w:rPr>
                  </w:pPr>
                  <w:r w:rsidRPr="00F5339C">
                    <w:rPr>
                      <w:rFonts w:eastAsia="Calibri" w:cstheme="minorHAnsi"/>
                      <w:sz w:val="20"/>
                      <w:szCs w:val="20"/>
                    </w:rPr>
                    <w:t>83 ώρες</w:t>
                  </w:r>
                </w:p>
              </w:tc>
            </w:tr>
            <w:tr w:rsidR="00754C0D" w:rsidRPr="00F5339C" w14:paraId="29A59594" w14:textId="77777777" w:rsidTr="00014D95">
              <w:tc>
                <w:tcPr>
                  <w:tcW w:w="2467" w:type="dxa"/>
                  <w:shd w:val="clear" w:color="auto" w:fill="auto"/>
                </w:tcPr>
                <w:p w14:paraId="336FFE0B" w14:textId="77777777" w:rsidR="00754C0D" w:rsidRPr="00F5339C" w:rsidRDefault="001A1FE7" w:rsidP="00014D95">
                  <w:pPr>
                    <w:spacing w:line="240" w:lineRule="auto"/>
                    <w:jc w:val="center"/>
                    <w:rPr>
                      <w:rFonts w:eastAsia="Calibri" w:cstheme="minorHAnsi"/>
                      <w:iCs/>
                      <w:sz w:val="20"/>
                      <w:szCs w:val="20"/>
                    </w:rPr>
                  </w:pPr>
                  <w:r>
                    <w:rPr>
                      <w:rFonts w:eastAsia="Calibri" w:cstheme="minorHAnsi"/>
                      <w:iCs/>
                      <w:sz w:val="20"/>
                      <w:szCs w:val="20"/>
                    </w:rPr>
                    <w:t>Τελική εξέταση</w:t>
                  </w:r>
                </w:p>
              </w:tc>
              <w:tc>
                <w:tcPr>
                  <w:tcW w:w="2468" w:type="dxa"/>
                  <w:shd w:val="clear" w:color="auto" w:fill="auto"/>
                </w:tcPr>
                <w:p w14:paraId="6A71C529" w14:textId="77777777" w:rsidR="00754C0D" w:rsidRPr="00F5339C" w:rsidRDefault="00754C0D" w:rsidP="00014D95">
                  <w:pPr>
                    <w:spacing w:line="240" w:lineRule="auto"/>
                    <w:jc w:val="center"/>
                    <w:rPr>
                      <w:rFonts w:eastAsia="Calibri" w:cstheme="minorHAnsi"/>
                      <w:sz w:val="20"/>
                      <w:szCs w:val="20"/>
                    </w:rPr>
                  </w:pPr>
                  <w:r w:rsidRPr="00F5339C">
                    <w:rPr>
                      <w:rFonts w:eastAsia="Calibri" w:cstheme="minorHAnsi"/>
                      <w:sz w:val="20"/>
                      <w:szCs w:val="20"/>
                    </w:rPr>
                    <w:t>1 Χ 3 = 3 ώρες</w:t>
                  </w:r>
                </w:p>
              </w:tc>
            </w:tr>
            <w:tr w:rsidR="00754C0D" w:rsidRPr="00F5339C" w14:paraId="47E85A16" w14:textId="77777777" w:rsidTr="00014D95">
              <w:tc>
                <w:tcPr>
                  <w:tcW w:w="2467" w:type="dxa"/>
                  <w:shd w:val="clear" w:color="auto" w:fill="auto"/>
                </w:tcPr>
                <w:p w14:paraId="506826E1" w14:textId="77777777" w:rsidR="00754C0D" w:rsidRPr="00F5339C" w:rsidRDefault="00754C0D" w:rsidP="001A1FE7">
                  <w:pPr>
                    <w:spacing w:line="240" w:lineRule="auto"/>
                    <w:jc w:val="center"/>
                    <w:rPr>
                      <w:rFonts w:eastAsia="Calibri" w:cstheme="minorHAnsi"/>
                      <w:iCs/>
                      <w:sz w:val="20"/>
                      <w:szCs w:val="20"/>
                    </w:rPr>
                  </w:pPr>
                  <w:r w:rsidRPr="00F5339C">
                    <w:rPr>
                      <w:rFonts w:eastAsia="Calibri" w:cstheme="minorHAnsi"/>
                      <w:iCs/>
                      <w:sz w:val="20"/>
                      <w:szCs w:val="20"/>
                    </w:rPr>
                    <w:t>Σ</w:t>
                  </w:r>
                  <w:r w:rsidR="001A1FE7">
                    <w:rPr>
                      <w:rFonts w:eastAsia="Calibri" w:cstheme="minorHAnsi"/>
                      <w:iCs/>
                      <w:sz w:val="20"/>
                      <w:szCs w:val="20"/>
                    </w:rPr>
                    <w:t>ύνολο</w:t>
                  </w:r>
                </w:p>
              </w:tc>
              <w:tc>
                <w:tcPr>
                  <w:tcW w:w="2468" w:type="dxa"/>
                  <w:shd w:val="clear" w:color="auto" w:fill="auto"/>
                </w:tcPr>
                <w:p w14:paraId="46A876F4" w14:textId="77777777" w:rsidR="00754C0D" w:rsidRPr="00F5339C" w:rsidRDefault="00754C0D" w:rsidP="00AB5054">
                  <w:pPr>
                    <w:spacing w:line="240" w:lineRule="auto"/>
                    <w:jc w:val="center"/>
                    <w:rPr>
                      <w:rFonts w:eastAsia="Calibri" w:cstheme="minorHAnsi"/>
                      <w:sz w:val="20"/>
                      <w:szCs w:val="20"/>
                    </w:rPr>
                  </w:pPr>
                  <w:r w:rsidRPr="00F5339C">
                    <w:rPr>
                      <w:rFonts w:eastAsia="Calibri" w:cstheme="minorHAnsi"/>
                      <w:sz w:val="20"/>
                      <w:szCs w:val="20"/>
                    </w:rPr>
                    <w:t>125 ώρες (</w:t>
                  </w:r>
                  <w:r w:rsidR="00AB5054">
                    <w:rPr>
                      <w:rFonts w:eastAsia="Calibri" w:cstheme="minorHAnsi"/>
                      <w:sz w:val="20"/>
                      <w:szCs w:val="20"/>
                    </w:rPr>
                    <w:t>5</w:t>
                  </w:r>
                  <w:r w:rsidRPr="00F5339C">
                    <w:rPr>
                      <w:rFonts w:eastAsia="Calibri" w:cstheme="minorHAnsi"/>
                      <w:sz w:val="20"/>
                      <w:szCs w:val="20"/>
                    </w:rPr>
                    <w:t xml:space="preserve"> Χ </w:t>
                  </w:r>
                  <w:r w:rsidR="00AB5054">
                    <w:rPr>
                      <w:rFonts w:eastAsia="Calibri" w:cstheme="minorHAnsi"/>
                      <w:sz w:val="20"/>
                      <w:szCs w:val="20"/>
                    </w:rPr>
                    <w:t>2</w:t>
                  </w:r>
                  <w:r w:rsidRPr="00F5339C">
                    <w:rPr>
                      <w:rFonts w:eastAsia="Calibri" w:cstheme="minorHAnsi"/>
                      <w:sz w:val="20"/>
                      <w:szCs w:val="20"/>
                    </w:rPr>
                    <w:t xml:space="preserve">5 </w:t>
                  </w:r>
                  <w:r w:rsidR="00AB5054">
                    <w:rPr>
                      <w:rFonts w:eastAsia="Calibri" w:cstheme="minorHAnsi"/>
                      <w:sz w:val="20"/>
                      <w:szCs w:val="20"/>
                    </w:rPr>
                    <w:t xml:space="preserve"> ώρες </w:t>
                  </w:r>
                  <w:r w:rsidRPr="00F5339C">
                    <w:rPr>
                      <w:rFonts w:eastAsia="Calibri" w:cstheme="minorHAnsi"/>
                      <w:sz w:val="20"/>
                      <w:szCs w:val="20"/>
                    </w:rPr>
                    <w:t>φόρτο</w:t>
                  </w:r>
                  <w:r w:rsidR="00AB5054">
                    <w:rPr>
                      <w:rFonts w:eastAsia="Calibri" w:cstheme="minorHAnsi"/>
                      <w:sz w:val="20"/>
                      <w:szCs w:val="20"/>
                    </w:rPr>
                    <w:t>ς</w:t>
                  </w:r>
                  <w:r w:rsidRPr="00F5339C">
                    <w:rPr>
                      <w:rFonts w:eastAsia="Calibri" w:cstheme="minorHAnsi"/>
                      <w:sz w:val="20"/>
                      <w:szCs w:val="20"/>
                    </w:rPr>
                    <w:t xml:space="preserve"> εργασίας ανά πιστωτική μονάδα)</w:t>
                  </w:r>
                </w:p>
              </w:tc>
            </w:tr>
          </w:tbl>
          <w:p w14:paraId="37D4E9F7" w14:textId="77777777" w:rsidR="00754C0D" w:rsidRPr="00F5339C" w:rsidRDefault="00754C0D" w:rsidP="00014D95">
            <w:pPr>
              <w:spacing w:line="240" w:lineRule="auto"/>
              <w:rPr>
                <w:rFonts w:eastAsia="Calibri" w:cstheme="minorHAnsi"/>
                <w:sz w:val="20"/>
                <w:szCs w:val="20"/>
              </w:rPr>
            </w:pPr>
          </w:p>
        </w:tc>
      </w:tr>
      <w:tr w:rsidR="00754C0D" w:rsidRPr="00F5339C" w14:paraId="53F2A469" w14:textId="77777777" w:rsidTr="00014D95">
        <w:tc>
          <w:tcPr>
            <w:tcW w:w="3306" w:type="dxa"/>
          </w:tcPr>
          <w:p w14:paraId="3EC55DA7" w14:textId="77777777" w:rsidR="00754C0D" w:rsidRPr="00F5339C" w:rsidRDefault="00754C0D" w:rsidP="00014D95">
            <w:pPr>
              <w:spacing w:line="240" w:lineRule="auto"/>
              <w:jc w:val="right"/>
              <w:rPr>
                <w:rFonts w:eastAsia="Calibri" w:cstheme="minorHAnsi"/>
                <w:b/>
                <w:sz w:val="20"/>
                <w:szCs w:val="20"/>
              </w:rPr>
            </w:pPr>
            <w:r w:rsidRPr="00F5339C">
              <w:rPr>
                <w:rFonts w:eastAsia="Calibri" w:cstheme="minorHAnsi"/>
                <w:b/>
                <w:sz w:val="20"/>
                <w:szCs w:val="20"/>
              </w:rPr>
              <w:t xml:space="preserve">ΑΞΙΟΛΟΓΗΣΗ ΦΟΙΤΗΤΩΝ </w:t>
            </w:r>
          </w:p>
          <w:p w14:paraId="34A6ABE8"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Περιγραφή της διαδικασίας αξιολόγησης</w:t>
            </w:r>
          </w:p>
          <w:p w14:paraId="791DADC2" w14:textId="77777777" w:rsidR="00754C0D" w:rsidRPr="00F5339C" w:rsidRDefault="00754C0D" w:rsidP="00014D95">
            <w:pPr>
              <w:spacing w:line="240" w:lineRule="auto"/>
              <w:jc w:val="both"/>
              <w:rPr>
                <w:rFonts w:eastAsia="Calibri" w:cstheme="minorHAnsi"/>
                <w:i/>
                <w:sz w:val="20"/>
                <w:szCs w:val="20"/>
              </w:rPr>
            </w:pPr>
          </w:p>
          <w:p w14:paraId="029FDA73"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Γλώσσα Αξιολόγησης, Μέθοδοι αξιολόγησης, Διαμορφωτική</w:t>
            </w:r>
            <w:r>
              <w:rPr>
                <w:rFonts w:eastAsia="Calibri" w:cstheme="minorHAnsi"/>
                <w:i/>
                <w:sz w:val="20"/>
                <w:szCs w:val="20"/>
              </w:rPr>
              <w:t xml:space="preserve"> </w:t>
            </w:r>
            <w:r w:rsidRPr="00F5339C">
              <w:rPr>
                <w:rFonts w:eastAsia="Calibri"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98C21B4" w14:textId="77777777" w:rsidR="00754C0D" w:rsidRPr="00F5339C" w:rsidRDefault="00754C0D" w:rsidP="00014D95">
            <w:pPr>
              <w:spacing w:line="240" w:lineRule="auto"/>
              <w:jc w:val="both"/>
              <w:rPr>
                <w:rFonts w:eastAsia="Calibri" w:cstheme="minorHAnsi"/>
                <w:i/>
                <w:sz w:val="20"/>
                <w:szCs w:val="20"/>
              </w:rPr>
            </w:pPr>
          </w:p>
          <w:p w14:paraId="1FF5CB84" w14:textId="77777777" w:rsidR="00754C0D" w:rsidRPr="00F5339C" w:rsidRDefault="00754C0D" w:rsidP="00014D95">
            <w:pPr>
              <w:spacing w:line="240" w:lineRule="auto"/>
              <w:jc w:val="both"/>
              <w:rPr>
                <w:rFonts w:eastAsia="Calibri" w:cstheme="minorHAnsi"/>
                <w:i/>
                <w:sz w:val="20"/>
                <w:szCs w:val="20"/>
              </w:rPr>
            </w:pPr>
            <w:r w:rsidRPr="00F5339C">
              <w:rPr>
                <w:rFonts w:eastAsia="Calibri" w:cstheme="minorHAnsi"/>
                <w:i/>
                <w:sz w:val="20"/>
                <w:szCs w:val="20"/>
              </w:rPr>
              <w:t>Αναφέρονται</w:t>
            </w:r>
            <w:r>
              <w:rPr>
                <w:rFonts w:eastAsia="Calibri" w:cstheme="minorHAnsi"/>
                <w:i/>
                <w:sz w:val="20"/>
                <w:szCs w:val="20"/>
              </w:rPr>
              <w:t xml:space="preserve"> </w:t>
            </w:r>
            <w:r w:rsidRPr="00F5339C">
              <w:rPr>
                <w:rFonts w:eastAsia="Calibri" w:cstheme="minorHAnsi"/>
                <w:i/>
                <w:sz w:val="20"/>
                <w:szCs w:val="20"/>
              </w:rPr>
              <w:t xml:space="preserve">ρητά προσδιορισμένα κριτήρια αξιολόγησης και εάν και που είναι </w:t>
            </w:r>
            <w:proofErr w:type="spellStart"/>
            <w:r w:rsidRPr="00F5339C">
              <w:rPr>
                <w:rFonts w:eastAsia="Calibri" w:cstheme="minorHAnsi"/>
                <w:i/>
                <w:sz w:val="20"/>
                <w:szCs w:val="20"/>
              </w:rPr>
              <w:t>προσβάσιμα</w:t>
            </w:r>
            <w:proofErr w:type="spellEnd"/>
            <w:r w:rsidRPr="00F5339C">
              <w:rPr>
                <w:rFonts w:eastAsia="Calibri" w:cstheme="minorHAnsi"/>
                <w:i/>
                <w:sz w:val="20"/>
                <w:szCs w:val="20"/>
              </w:rPr>
              <w:t xml:space="preserve"> από τους φοιτητές.</w:t>
            </w:r>
          </w:p>
        </w:tc>
        <w:tc>
          <w:tcPr>
            <w:tcW w:w="5166" w:type="dxa"/>
            <w:tcBorders>
              <w:bottom w:val="single" w:sz="4" w:space="0" w:color="auto"/>
            </w:tcBorders>
          </w:tcPr>
          <w:p w14:paraId="338D3842"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2060"/>
                <w:sz w:val="20"/>
                <w:szCs w:val="20"/>
              </w:rPr>
            </w:pPr>
            <w:r w:rsidRPr="00F5339C">
              <w:rPr>
                <w:rFonts w:eastAsia="Calibri" w:cstheme="minorHAnsi"/>
                <w:color w:val="000000"/>
                <w:sz w:val="20"/>
                <w:szCs w:val="20"/>
              </w:rPr>
              <w:t>Το μάθημα αξιολογείται στην ελληνική, μέσω γραπτών ή προφορικών εξετάσεων. Υπάρχει η δυνατότητα κατάθεσης γραπτής εργασίας για όποιον/α επιθυμεί ενίσχυση της βαθμολογίας του. Τέλος, ο τρόπος και η φιλοσοφία της τελικής εξέτασης ανακοινώνονται στους φοιτητές από τα πρώτα κιόλας μαθήματα.</w:t>
            </w:r>
          </w:p>
          <w:p w14:paraId="4BB40362" w14:textId="77777777" w:rsidR="00754C0D" w:rsidRPr="00F5339C" w:rsidRDefault="00754C0D" w:rsidP="00014D95">
            <w:pPr>
              <w:spacing w:line="240" w:lineRule="auto"/>
              <w:rPr>
                <w:rFonts w:eastAsia="Calibri" w:cstheme="minorHAnsi"/>
                <w:color w:val="002060"/>
                <w:sz w:val="20"/>
                <w:szCs w:val="20"/>
              </w:rPr>
            </w:pPr>
          </w:p>
        </w:tc>
      </w:tr>
    </w:tbl>
    <w:p w14:paraId="1E9A39DF" w14:textId="77777777" w:rsidR="00754C0D" w:rsidRPr="00F5339C" w:rsidRDefault="00754C0D" w:rsidP="00DB5B81">
      <w:pPr>
        <w:pStyle w:val="a6"/>
        <w:widowControl w:val="0"/>
        <w:numPr>
          <w:ilvl w:val="0"/>
          <w:numId w:val="13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4B0B0DA" w14:textId="77777777" w:rsidTr="00014D95">
        <w:tc>
          <w:tcPr>
            <w:tcW w:w="8472" w:type="dxa"/>
          </w:tcPr>
          <w:p w14:paraId="1DAADECE" w14:textId="77777777" w:rsidR="00754C0D" w:rsidRPr="00F5339C" w:rsidRDefault="00754C0D" w:rsidP="00014D95">
            <w:pPr>
              <w:spacing w:line="240" w:lineRule="auto"/>
              <w:jc w:val="both"/>
              <w:rPr>
                <w:rFonts w:eastAsia="Calibri" w:cstheme="minorHAnsi"/>
                <w:color w:val="000000"/>
                <w:sz w:val="20"/>
                <w:szCs w:val="20"/>
              </w:rPr>
            </w:pPr>
            <w:r w:rsidRPr="00F5339C">
              <w:rPr>
                <w:rFonts w:eastAsia="Calibri" w:cstheme="minorHAnsi"/>
                <w:color w:val="000000"/>
                <w:sz w:val="20"/>
                <w:szCs w:val="20"/>
              </w:rPr>
              <w:t>Ενδεικτική βιβλιογραφία</w:t>
            </w:r>
          </w:p>
          <w:p w14:paraId="3F32408E"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Γιώργος Ανδρειωμένος, </w:t>
            </w:r>
            <w:r w:rsidRPr="00F5339C">
              <w:rPr>
                <w:rFonts w:eastAsia="Calibri" w:cstheme="minorHAnsi"/>
                <w:i/>
                <w:color w:val="000000"/>
                <w:sz w:val="20"/>
                <w:szCs w:val="20"/>
              </w:rPr>
              <w:t>Πάλι με χρόνια με καιρούς… Λογοτεχνία, Λαογραφία και Εθνική Ιδεολογία (Η εξέλιξη ενός μοτίβου)</w:t>
            </w:r>
            <w:r w:rsidRPr="00F5339C">
              <w:rPr>
                <w:rFonts w:eastAsia="Calibri" w:cstheme="minorHAnsi"/>
                <w:color w:val="000000"/>
                <w:sz w:val="20"/>
                <w:szCs w:val="20"/>
              </w:rPr>
              <w:t>, Αθήνα: Σιδέρης 2011.</w:t>
            </w:r>
          </w:p>
          <w:p w14:paraId="05E35883"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Γιώργος Ανδρειωμένος, </w:t>
            </w:r>
            <w:r w:rsidRPr="00F5339C">
              <w:rPr>
                <w:rFonts w:eastAsia="Calibri" w:cstheme="minorHAnsi"/>
                <w:i/>
                <w:color w:val="000000"/>
                <w:sz w:val="20"/>
                <w:szCs w:val="20"/>
              </w:rPr>
              <w:t xml:space="preserve">«Πότε θα κάνει ξαστεριά». Από τις ρίζες των λευκών </w:t>
            </w:r>
            <w:proofErr w:type="spellStart"/>
            <w:r w:rsidRPr="00F5339C">
              <w:rPr>
                <w:rFonts w:eastAsia="Calibri" w:cstheme="minorHAnsi"/>
                <w:i/>
                <w:color w:val="000000"/>
                <w:sz w:val="20"/>
                <w:szCs w:val="20"/>
              </w:rPr>
              <w:t>ορέων</w:t>
            </w:r>
            <w:proofErr w:type="spellEnd"/>
            <w:r w:rsidRPr="00F5339C">
              <w:rPr>
                <w:rFonts w:eastAsia="Calibri" w:cstheme="minorHAnsi"/>
                <w:i/>
                <w:color w:val="000000"/>
                <w:sz w:val="20"/>
                <w:szCs w:val="20"/>
              </w:rPr>
              <w:t xml:space="preserve"> στην πανελλήνια χρήση</w:t>
            </w:r>
            <w:r w:rsidRPr="00F5339C">
              <w:rPr>
                <w:rFonts w:eastAsia="Calibri" w:cstheme="minorHAnsi"/>
                <w:color w:val="000000"/>
                <w:sz w:val="20"/>
                <w:szCs w:val="20"/>
              </w:rPr>
              <w:t>, Αθήνα: Σιδέρης 2017.</w:t>
            </w:r>
          </w:p>
          <w:p w14:paraId="7DC753A8"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bCs/>
                <w:sz w:val="20"/>
                <w:szCs w:val="20"/>
              </w:rPr>
              <w:t xml:space="preserve">Γιάννης Μ. Αποστολάκης, </w:t>
            </w:r>
            <w:r w:rsidRPr="00F5339C">
              <w:rPr>
                <w:rFonts w:eastAsia="Calibri" w:cstheme="minorHAnsi"/>
                <w:bCs/>
                <w:i/>
                <w:sz w:val="20"/>
                <w:szCs w:val="20"/>
              </w:rPr>
              <w:t>Τα δημοτικά τραγούδια</w:t>
            </w:r>
            <w:r w:rsidRPr="00F5339C">
              <w:rPr>
                <w:rFonts w:eastAsia="Calibri" w:cstheme="minorHAnsi"/>
                <w:bCs/>
                <w:sz w:val="20"/>
                <w:szCs w:val="20"/>
              </w:rPr>
              <w:t>. Μέρος Α΄. Οι συλλογές, Αθήνα 1929.</w:t>
            </w:r>
          </w:p>
          <w:p w14:paraId="62E14B77" w14:textId="77777777" w:rsidR="00754C0D" w:rsidRPr="00F5339C" w:rsidRDefault="00754C0D" w:rsidP="00014D95">
            <w:pPr>
              <w:spacing w:after="120" w:line="240" w:lineRule="auto"/>
              <w:jc w:val="both"/>
              <w:rPr>
                <w:rFonts w:eastAsia="Calibri" w:cstheme="minorHAnsi"/>
                <w:sz w:val="20"/>
                <w:szCs w:val="20"/>
              </w:rPr>
            </w:pPr>
            <w:r w:rsidRPr="00F5339C">
              <w:rPr>
                <w:rFonts w:eastAsia="Calibri" w:cstheme="minorHAnsi"/>
                <w:sz w:val="20"/>
                <w:szCs w:val="20"/>
              </w:rPr>
              <w:t>Γιώργος Ιωάννου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Το δημοτικό τραγούδι. Παραλογές</w:t>
            </w:r>
            <w:r w:rsidRPr="00F5339C">
              <w:rPr>
                <w:rFonts w:eastAsia="Calibri" w:cstheme="minorHAnsi"/>
                <w:sz w:val="20"/>
                <w:szCs w:val="20"/>
              </w:rPr>
              <w:t>, Αθήνα: Ερμής 1970 [Νέα Ελληνική Βιβλιοθήκη].</w:t>
            </w:r>
          </w:p>
          <w:p w14:paraId="781902BF"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sz w:val="20"/>
                <w:szCs w:val="20"/>
              </w:rPr>
              <w:t xml:space="preserve">Γιώργος </w:t>
            </w:r>
            <w:proofErr w:type="spellStart"/>
            <w:r w:rsidRPr="00F5339C">
              <w:rPr>
                <w:rFonts w:eastAsia="Calibri" w:cstheme="minorHAnsi"/>
                <w:sz w:val="20"/>
                <w:szCs w:val="20"/>
              </w:rPr>
              <w:t>Καραμπελιάς</w:t>
            </w:r>
            <w:proofErr w:type="spellEnd"/>
            <w:r w:rsidRPr="00F5339C">
              <w:rPr>
                <w:rFonts w:eastAsia="Calibri" w:cstheme="minorHAnsi"/>
                <w:sz w:val="20"/>
                <w:szCs w:val="20"/>
              </w:rPr>
              <w:t xml:space="preserve">, </w:t>
            </w:r>
            <w:r w:rsidRPr="00F5339C">
              <w:rPr>
                <w:rFonts w:eastAsia="Calibri" w:cstheme="minorHAnsi"/>
                <w:i/>
                <w:sz w:val="20"/>
                <w:szCs w:val="20"/>
              </w:rPr>
              <w:t xml:space="preserve">Το δημοτικό τραγούδι. Αποτύπωση της </w:t>
            </w:r>
            <w:proofErr w:type="spellStart"/>
            <w:r w:rsidRPr="00F5339C">
              <w:rPr>
                <w:rFonts w:eastAsia="Calibri" w:cstheme="minorHAnsi"/>
                <w:i/>
                <w:sz w:val="20"/>
                <w:szCs w:val="20"/>
              </w:rPr>
              <w:t>ιδιοπροσωπίας</w:t>
            </w:r>
            <w:proofErr w:type="spellEnd"/>
            <w:r w:rsidRPr="00F5339C">
              <w:rPr>
                <w:rFonts w:eastAsia="Calibri" w:cstheme="minorHAnsi"/>
                <w:i/>
                <w:sz w:val="20"/>
                <w:szCs w:val="20"/>
              </w:rPr>
              <w:t xml:space="preserve"> του νέου ελληνισμού</w:t>
            </w:r>
            <w:r w:rsidRPr="00F5339C">
              <w:rPr>
                <w:rFonts w:eastAsia="Calibri" w:cstheme="minorHAnsi"/>
                <w:sz w:val="20"/>
                <w:szCs w:val="20"/>
              </w:rPr>
              <w:t>, Αθήνα: Εναλλακτικές Εκδόσεις 2017.</w:t>
            </w:r>
          </w:p>
          <w:p w14:paraId="728B5684"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Ερατοσθένης Γ. Καψωμένος, </w:t>
            </w:r>
            <w:r w:rsidRPr="00F5339C">
              <w:rPr>
                <w:rFonts w:eastAsia="Calibri" w:cstheme="minorHAnsi"/>
                <w:i/>
                <w:color w:val="000000"/>
                <w:sz w:val="20"/>
                <w:szCs w:val="20"/>
              </w:rPr>
              <w:t>Δημοτικό τραγούδι. Μια διαφορετική προσέγγιση</w:t>
            </w:r>
            <w:r w:rsidRPr="00F5339C">
              <w:rPr>
                <w:rFonts w:eastAsia="Calibri" w:cstheme="minorHAnsi"/>
                <w:color w:val="000000"/>
                <w:sz w:val="20"/>
                <w:szCs w:val="20"/>
              </w:rPr>
              <w:t>, Αθήνα: Πατάκης 1996.</w:t>
            </w:r>
          </w:p>
          <w:p w14:paraId="6682ECFA" w14:textId="77777777" w:rsidR="00754C0D" w:rsidRPr="00F5339C" w:rsidRDefault="00754C0D" w:rsidP="00014D95">
            <w:pPr>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Γιώργος </w:t>
            </w:r>
            <w:proofErr w:type="spellStart"/>
            <w:r w:rsidRPr="00F5339C">
              <w:rPr>
                <w:rFonts w:eastAsia="Calibri" w:cstheme="minorHAnsi"/>
                <w:color w:val="000000"/>
                <w:sz w:val="20"/>
                <w:szCs w:val="20"/>
              </w:rPr>
              <w:t>Κεχαγιόγλου</w:t>
            </w:r>
            <w:proofErr w:type="spellEnd"/>
            <w:r w:rsidRPr="00F5339C">
              <w:rPr>
                <w:rFonts w:eastAsia="Calibri" w:cstheme="minorHAnsi"/>
                <w:color w:val="000000"/>
                <w:sz w:val="20"/>
                <w:szCs w:val="20"/>
              </w:rPr>
              <w:t xml:space="preserve"> - Λευτέρης </w:t>
            </w:r>
            <w:proofErr w:type="spellStart"/>
            <w:r w:rsidRPr="00F5339C">
              <w:rPr>
                <w:rFonts w:eastAsia="Calibri" w:cstheme="minorHAnsi"/>
                <w:color w:val="000000"/>
                <w:sz w:val="20"/>
                <w:szCs w:val="20"/>
              </w:rPr>
              <w:t>Παπαλεοντίου</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Ιστορία της νεότερης κυπριακής λογοτεχνίας</w:t>
            </w:r>
            <w:r w:rsidRPr="00F5339C">
              <w:rPr>
                <w:rFonts w:eastAsia="Calibri" w:cstheme="minorHAnsi"/>
                <w:color w:val="000000"/>
                <w:sz w:val="20"/>
                <w:szCs w:val="20"/>
              </w:rPr>
              <w:t>, Λευκωσία 2010.</w:t>
            </w:r>
          </w:p>
          <w:p w14:paraId="47CA29BB" w14:textId="77777777" w:rsidR="00754C0D" w:rsidRPr="00F5339C" w:rsidRDefault="00754C0D" w:rsidP="00014D95">
            <w:pPr>
              <w:spacing w:after="120" w:line="240" w:lineRule="auto"/>
              <w:jc w:val="both"/>
              <w:rPr>
                <w:rFonts w:eastAsia="Calibri" w:cstheme="minorHAnsi"/>
                <w:color w:val="000000"/>
                <w:sz w:val="20"/>
                <w:szCs w:val="20"/>
              </w:rPr>
            </w:pPr>
            <w:proofErr w:type="spellStart"/>
            <w:r w:rsidRPr="00F5339C">
              <w:rPr>
                <w:rFonts w:eastAsia="Calibri" w:cstheme="minorHAnsi"/>
                <w:sz w:val="20"/>
                <w:szCs w:val="20"/>
              </w:rPr>
              <w:t>Στίλπων</w:t>
            </w:r>
            <w:proofErr w:type="spellEnd"/>
            <w:r w:rsidRPr="00F5339C">
              <w:rPr>
                <w:rFonts w:eastAsia="Calibri" w:cstheme="minorHAnsi"/>
                <w:sz w:val="20"/>
                <w:szCs w:val="20"/>
              </w:rPr>
              <w:t xml:space="preserve"> Π. Κυριακίδης, </w:t>
            </w:r>
            <w:r w:rsidRPr="00F5339C">
              <w:rPr>
                <w:rFonts w:eastAsia="Calibri" w:cstheme="minorHAnsi"/>
                <w:i/>
                <w:sz w:val="20"/>
                <w:szCs w:val="20"/>
              </w:rPr>
              <w:t>Το δημοτικό τραγούδι. Συναγωγή μελετών</w:t>
            </w:r>
            <w:r w:rsidRPr="00F5339C">
              <w:rPr>
                <w:rFonts w:eastAsia="Calibri" w:cstheme="minorHAnsi"/>
                <w:sz w:val="20"/>
                <w:szCs w:val="20"/>
              </w:rPr>
              <w:t xml:space="preserve">, </w:t>
            </w:r>
            <w:proofErr w:type="spellStart"/>
            <w:r w:rsidRPr="00F5339C">
              <w:rPr>
                <w:rFonts w:eastAsia="Calibri" w:cstheme="minorHAnsi"/>
                <w:sz w:val="20"/>
                <w:szCs w:val="20"/>
              </w:rPr>
              <w:t>επιμ</w:t>
            </w:r>
            <w:proofErr w:type="spellEnd"/>
            <w:r w:rsidRPr="00F5339C">
              <w:rPr>
                <w:rFonts w:eastAsia="Calibri" w:cstheme="minorHAnsi"/>
                <w:sz w:val="20"/>
                <w:szCs w:val="20"/>
              </w:rPr>
              <w:t>. Άλκη Κυριακίδου-</w:t>
            </w:r>
            <w:proofErr w:type="spellStart"/>
            <w:r w:rsidRPr="00F5339C">
              <w:rPr>
                <w:rFonts w:eastAsia="Calibri" w:cstheme="minorHAnsi"/>
                <w:sz w:val="20"/>
                <w:szCs w:val="20"/>
              </w:rPr>
              <w:t>Νέστορος</w:t>
            </w:r>
            <w:proofErr w:type="spellEnd"/>
            <w:r w:rsidRPr="00F5339C">
              <w:rPr>
                <w:rFonts w:eastAsia="Calibri" w:cstheme="minorHAnsi"/>
                <w:sz w:val="20"/>
                <w:szCs w:val="20"/>
              </w:rPr>
              <w:t>, Αθήνα: Ερμής 1978 [Νεοελληνικά μελετήματα].</w:t>
            </w:r>
          </w:p>
          <w:p w14:paraId="31AFCEE4" w14:textId="77777777" w:rsidR="00754C0D" w:rsidRPr="00F5339C" w:rsidRDefault="00754C0D" w:rsidP="00014D95">
            <w:pPr>
              <w:spacing w:after="120" w:line="240" w:lineRule="auto"/>
              <w:jc w:val="both"/>
              <w:rPr>
                <w:rFonts w:eastAsia="Calibri" w:cstheme="minorHAnsi"/>
                <w:sz w:val="20"/>
                <w:szCs w:val="20"/>
              </w:rPr>
            </w:pPr>
            <w:r w:rsidRPr="00F5339C">
              <w:rPr>
                <w:rFonts w:eastAsia="Calibri" w:cstheme="minorHAnsi"/>
                <w:sz w:val="20"/>
                <w:szCs w:val="20"/>
              </w:rPr>
              <w:t>Αλέξης Πολίτης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Το δημοτικό τραγούδι. Κλέφτικα</w:t>
            </w:r>
            <w:r w:rsidRPr="00F5339C">
              <w:rPr>
                <w:rFonts w:eastAsia="Calibri" w:cstheme="minorHAnsi"/>
                <w:sz w:val="20"/>
                <w:szCs w:val="20"/>
              </w:rPr>
              <w:t>, Αθήνα: Ερμής 1973 [Νέα Ελληνική Βιβλιοθήκη].</w:t>
            </w:r>
          </w:p>
          <w:p w14:paraId="40A0C025" w14:textId="77777777" w:rsidR="00754C0D" w:rsidRPr="00F5339C" w:rsidRDefault="00754C0D" w:rsidP="00014D95">
            <w:pPr>
              <w:spacing w:after="120" w:line="240" w:lineRule="auto"/>
              <w:jc w:val="both"/>
              <w:rPr>
                <w:rFonts w:eastAsia="Calibri" w:cstheme="minorHAnsi"/>
                <w:sz w:val="20"/>
                <w:szCs w:val="20"/>
              </w:rPr>
            </w:pPr>
            <w:proofErr w:type="spellStart"/>
            <w:r w:rsidRPr="00F5339C">
              <w:rPr>
                <w:rFonts w:eastAsia="Calibri" w:cstheme="minorHAnsi"/>
                <w:sz w:val="20"/>
                <w:szCs w:val="20"/>
              </w:rPr>
              <w:t>Guy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Saunier</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Το δημοτικό τραγούδι. Της Ξενιτιάς</w:t>
            </w:r>
            <w:r w:rsidRPr="00F5339C">
              <w:rPr>
                <w:rFonts w:eastAsia="Calibri" w:cstheme="minorHAnsi"/>
                <w:sz w:val="20"/>
                <w:szCs w:val="20"/>
              </w:rPr>
              <w:t>, Αθήνα: Ερμής 1983 [Νέα Ελληνική Βιβλιοθήκη].</w:t>
            </w:r>
          </w:p>
          <w:p w14:paraId="71F81192" w14:textId="77777777" w:rsidR="00754C0D" w:rsidRPr="00F5339C" w:rsidRDefault="00754C0D" w:rsidP="00014D95">
            <w:pPr>
              <w:spacing w:after="120" w:line="240" w:lineRule="auto"/>
              <w:jc w:val="both"/>
              <w:rPr>
                <w:rFonts w:eastAsia="Calibri" w:cstheme="minorHAnsi"/>
                <w:iCs/>
                <w:sz w:val="20"/>
                <w:szCs w:val="20"/>
              </w:rPr>
            </w:pPr>
            <w:proofErr w:type="spellStart"/>
            <w:r w:rsidRPr="00F5339C">
              <w:rPr>
                <w:rFonts w:eastAsia="Calibri" w:cstheme="minorHAnsi"/>
                <w:sz w:val="20"/>
                <w:szCs w:val="20"/>
              </w:rPr>
              <w:lastRenderedPageBreak/>
              <w:t>Guy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Saunier</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w:t>
            </w:r>
            <w:r w:rsidRPr="00F5339C">
              <w:rPr>
                <w:rFonts w:eastAsia="Calibri" w:cstheme="minorHAnsi"/>
                <w:i/>
                <w:sz w:val="20"/>
                <w:szCs w:val="20"/>
              </w:rPr>
              <w:t>Ελληνικά δημοτικά τραγούδια. Τα Μοιρολόγια</w:t>
            </w:r>
            <w:r w:rsidRPr="00F5339C">
              <w:rPr>
                <w:rFonts w:eastAsia="Calibri" w:cstheme="minorHAnsi"/>
                <w:iCs/>
                <w:sz w:val="20"/>
                <w:szCs w:val="20"/>
              </w:rPr>
              <w:t>, Αθήνα: Νεφέλη 1999.</w:t>
            </w:r>
          </w:p>
          <w:p w14:paraId="54C70ED7" w14:textId="77777777" w:rsidR="00754C0D" w:rsidRPr="00F5339C" w:rsidRDefault="00754C0D" w:rsidP="00014D95">
            <w:pPr>
              <w:spacing w:after="120" w:line="240" w:lineRule="auto"/>
              <w:jc w:val="both"/>
              <w:rPr>
                <w:rFonts w:eastAsia="Calibri" w:cstheme="minorHAnsi"/>
                <w:sz w:val="20"/>
                <w:szCs w:val="20"/>
              </w:rPr>
            </w:pPr>
            <w:proofErr w:type="spellStart"/>
            <w:r w:rsidRPr="00F5339C">
              <w:rPr>
                <w:rFonts w:eastAsia="Calibri" w:cstheme="minorHAnsi"/>
                <w:sz w:val="20"/>
                <w:szCs w:val="20"/>
              </w:rPr>
              <w:t>Guy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Saunier</w:t>
            </w:r>
            <w:proofErr w:type="spellEnd"/>
            <w:r w:rsidRPr="00F5339C">
              <w:rPr>
                <w:rFonts w:eastAsia="Calibri" w:cstheme="minorHAnsi"/>
                <w:sz w:val="20"/>
                <w:szCs w:val="20"/>
              </w:rPr>
              <w:t xml:space="preserve">, </w:t>
            </w:r>
            <w:r w:rsidRPr="00F5339C">
              <w:rPr>
                <w:rFonts w:eastAsia="Calibri" w:cstheme="minorHAnsi"/>
                <w:i/>
                <w:iCs/>
                <w:sz w:val="20"/>
                <w:szCs w:val="20"/>
              </w:rPr>
              <w:t>Ελληνικά δημοτικά τραγούδια. Συναγωγή μελετών (1968-2000)</w:t>
            </w:r>
            <w:r w:rsidRPr="00F5339C">
              <w:rPr>
                <w:rFonts w:eastAsia="Calibri" w:cstheme="minorHAnsi"/>
                <w:sz w:val="20"/>
                <w:szCs w:val="20"/>
              </w:rPr>
              <w:t xml:space="preserve">. Φιλολογική επιμέλεια: Γιώργος Ανδρειωμένος, Αθήνα: Ίδρυμα Κώστα και Ελένης </w:t>
            </w:r>
            <w:proofErr w:type="spellStart"/>
            <w:r w:rsidRPr="00F5339C">
              <w:rPr>
                <w:rFonts w:eastAsia="Calibri" w:cstheme="minorHAnsi"/>
                <w:sz w:val="20"/>
                <w:szCs w:val="20"/>
              </w:rPr>
              <w:t>Ουράνη</w:t>
            </w:r>
            <w:proofErr w:type="spellEnd"/>
            <w:r w:rsidRPr="00F5339C">
              <w:rPr>
                <w:rFonts w:eastAsia="Calibri" w:cstheme="minorHAnsi"/>
                <w:sz w:val="20"/>
                <w:szCs w:val="20"/>
              </w:rPr>
              <w:t xml:space="preserve"> 2001.</w:t>
            </w:r>
          </w:p>
          <w:p w14:paraId="7391313C" w14:textId="77777777" w:rsidR="00754C0D" w:rsidRPr="00F5339C" w:rsidRDefault="00754C0D" w:rsidP="00014D95">
            <w:pPr>
              <w:spacing w:after="120" w:line="240" w:lineRule="auto"/>
              <w:jc w:val="both"/>
              <w:rPr>
                <w:rFonts w:eastAsia="Calibri" w:cstheme="minorHAnsi"/>
                <w:sz w:val="20"/>
                <w:szCs w:val="20"/>
              </w:rPr>
            </w:pPr>
            <w:r w:rsidRPr="00F5339C">
              <w:rPr>
                <w:rFonts w:eastAsia="Calibri" w:cstheme="minorHAnsi"/>
                <w:sz w:val="20"/>
                <w:szCs w:val="20"/>
              </w:rPr>
              <w:t xml:space="preserve">Γ. Μ. Σηφάκης, </w:t>
            </w:r>
            <w:r w:rsidRPr="00F5339C">
              <w:rPr>
                <w:rFonts w:eastAsia="Calibri" w:cstheme="minorHAnsi"/>
                <w:i/>
                <w:sz w:val="20"/>
                <w:szCs w:val="20"/>
              </w:rPr>
              <w:t>Για μια ποιητική του ελληνικού δημοτικού τραγουδιού</w:t>
            </w:r>
            <w:r w:rsidRPr="00F5339C">
              <w:rPr>
                <w:rFonts w:eastAsia="Calibri" w:cstheme="minorHAnsi"/>
                <w:sz w:val="20"/>
                <w:szCs w:val="20"/>
              </w:rPr>
              <w:t>, Ηράκλειο: Πανεπιστημιακές Εκδόσεις Κρήτης 1988.</w:t>
            </w:r>
          </w:p>
          <w:p w14:paraId="241AB08D" w14:textId="77777777" w:rsidR="00754C0D" w:rsidRPr="00F5339C" w:rsidRDefault="00754C0D" w:rsidP="00014D95">
            <w:pPr>
              <w:spacing w:after="120" w:line="240" w:lineRule="auto"/>
              <w:jc w:val="both"/>
              <w:rPr>
                <w:rFonts w:eastAsia="Calibri" w:cstheme="minorHAnsi"/>
                <w:color w:val="000000"/>
                <w:sz w:val="20"/>
                <w:szCs w:val="20"/>
                <w:lang w:val="fr-FR"/>
              </w:rPr>
            </w:pPr>
            <w:r w:rsidRPr="00F5339C">
              <w:rPr>
                <w:rFonts w:eastAsia="Calibri" w:cstheme="minorHAnsi"/>
                <w:color w:val="000000"/>
                <w:sz w:val="20"/>
                <w:szCs w:val="20"/>
                <w:shd w:val="clear" w:color="auto" w:fill="FFFFFF"/>
                <w:lang w:val="fr-FR"/>
              </w:rPr>
              <w:t xml:space="preserve">Th. </w:t>
            </w:r>
            <w:proofErr w:type="spellStart"/>
            <w:r w:rsidRPr="00F5339C">
              <w:rPr>
                <w:rFonts w:eastAsia="Calibri" w:cstheme="minorHAnsi"/>
                <w:color w:val="000000"/>
                <w:sz w:val="20"/>
                <w:szCs w:val="20"/>
                <w:shd w:val="clear" w:color="auto" w:fill="FFFFFF"/>
                <w:lang w:val="fr-FR"/>
              </w:rPr>
              <w:t>Siapkaras</w:t>
            </w:r>
            <w:proofErr w:type="spellEnd"/>
            <w:r w:rsidRPr="00F5339C">
              <w:rPr>
                <w:rFonts w:eastAsia="Calibri" w:cstheme="minorHAnsi"/>
                <w:color w:val="000000"/>
                <w:sz w:val="20"/>
                <w:szCs w:val="20"/>
                <w:shd w:val="clear" w:color="auto" w:fill="FFFFFF"/>
                <w:lang w:val="fr-FR"/>
              </w:rPr>
              <w:t xml:space="preserve">- </w:t>
            </w:r>
            <w:proofErr w:type="spellStart"/>
            <w:r w:rsidRPr="00F5339C">
              <w:rPr>
                <w:rFonts w:eastAsia="Calibri" w:cstheme="minorHAnsi"/>
                <w:color w:val="000000"/>
                <w:sz w:val="20"/>
                <w:szCs w:val="20"/>
                <w:shd w:val="clear" w:color="auto" w:fill="FFFFFF"/>
                <w:lang w:val="fr-FR"/>
              </w:rPr>
              <w:t>Pitsillidés</w:t>
            </w:r>
            <w:proofErr w:type="spellEnd"/>
            <w:r w:rsidRPr="00F5339C">
              <w:rPr>
                <w:rFonts w:eastAsia="Calibri" w:cstheme="minorHAnsi"/>
                <w:color w:val="000000"/>
                <w:sz w:val="20"/>
                <w:szCs w:val="20"/>
                <w:shd w:val="clear" w:color="auto" w:fill="FFFFFF"/>
                <w:lang w:val="fr-FR"/>
              </w:rPr>
              <w:t xml:space="preserve">, </w:t>
            </w:r>
            <w:r w:rsidRPr="00F5339C">
              <w:rPr>
                <w:rFonts w:eastAsia="Calibri" w:cstheme="minorHAnsi"/>
                <w:i/>
                <w:color w:val="000000"/>
                <w:sz w:val="20"/>
                <w:szCs w:val="20"/>
                <w:shd w:val="clear" w:color="auto" w:fill="FFFFFF"/>
                <w:lang w:val="fr-FR"/>
              </w:rPr>
              <w:t xml:space="preserve">Le </w:t>
            </w:r>
            <w:proofErr w:type="spellStart"/>
            <w:r w:rsidRPr="00F5339C">
              <w:rPr>
                <w:rFonts w:eastAsia="Calibri" w:cstheme="minorHAnsi"/>
                <w:i/>
                <w:color w:val="000000"/>
                <w:sz w:val="20"/>
                <w:szCs w:val="20"/>
                <w:shd w:val="clear" w:color="auto" w:fill="FFFFFF"/>
                <w:lang w:val="fr-FR"/>
              </w:rPr>
              <w:t>Pétrarchisme</w:t>
            </w:r>
            <w:proofErr w:type="spellEnd"/>
            <w:r w:rsidRPr="00F5339C">
              <w:rPr>
                <w:rFonts w:eastAsia="Calibri" w:cstheme="minorHAnsi"/>
                <w:i/>
                <w:color w:val="000000"/>
                <w:sz w:val="20"/>
                <w:szCs w:val="20"/>
                <w:shd w:val="clear" w:color="auto" w:fill="FFFFFF"/>
                <w:lang w:val="fr-FR"/>
              </w:rPr>
              <w:t xml:space="preserve"> en </w:t>
            </w:r>
            <w:proofErr w:type="spellStart"/>
            <w:r w:rsidRPr="00F5339C">
              <w:rPr>
                <w:rFonts w:eastAsia="Calibri" w:cstheme="minorHAnsi"/>
                <w:i/>
                <w:color w:val="000000"/>
                <w:sz w:val="20"/>
                <w:szCs w:val="20"/>
                <w:shd w:val="clear" w:color="auto" w:fill="FFFFFF"/>
                <w:lang w:val="fr-FR"/>
              </w:rPr>
              <w:t>Cypre</w:t>
            </w:r>
            <w:proofErr w:type="spellEnd"/>
            <w:r w:rsidRPr="00F5339C">
              <w:rPr>
                <w:rFonts w:eastAsia="Calibri" w:cstheme="minorHAnsi"/>
                <w:i/>
                <w:color w:val="000000"/>
                <w:sz w:val="20"/>
                <w:szCs w:val="20"/>
                <w:shd w:val="clear" w:color="auto" w:fill="FFFFFF"/>
                <w:lang w:val="fr-FR"/>
              </w:rPr>
              <w:t xml:space="preserve">. Poèmes </w:t>
            </w:r>
            <w:proofErr w:type="gramStart"/>
            <w:r w:rsidRPr="00F5339C">
              <w:rPr>
                <w:rFonts w:eastAsia="Calibri" w:cstheme="minorHAnsi"/>
                <w:i/>
                <w:color w:val="000000"/>
                <w:sz w:val="20"/>
                <w:szCs w:val="20"/>
                <w:shd w:val="clear" w:color="auto" w:fill="FFFFFF"/>
                <w:lang w:val="fr-FR"/>
              </w:rPr>
              <w:t>d' amour</w:t>
            </w:r>
            <w:proofErr w:type="gramEnd"/>
            <w:r w:rsidRPr="00F5339C">
              <w:rPr>
                <w:rFonts w:eastAsia="Calibri" w:cstheme="minorHAnsi"/>
                <w:i/>
                <w:color w:val="000000"/>
                <w:sz w:val="20"/>
                <w:szCs w:val="20"/>
                <w:shd w:val="clear" w:color="auto" w:fill="FFFFFF"/>
                <w:lang w:val="fr-FR"/>
              </w:rPr>
              <w:t xml:space="preserve"> en dialecte Chypriote d' après un </w:t>
            </w:r>
            <w:proofErr w:type="spellStart"/>
            <w:r w:rsidRPr="00F5339C">
              <w:rPr>
                <w:rFonts w:eastAsia="Calibri" w:cstheme="minorHAnsi"/>
                <w:i/>
                <w:color w:val="000000"/>
                <w:sz w:val="20"/>
                <w:szCs w:val="20"/>
                <w:shd w:val="clear" w:color="auto" w:fill="FFFFFF"/>
                <w:lang w:val="fr-FR"/>
              </w:rPr>
              <w:t>manuscript</w:t>
            </w:r>
            <w:proofErr w:type="spellEnd"/>
            <w:r w:rsidRPr="00F5339C">
              <w:rPr>
                <w:rFonts w:eastAsia="Calibri" w:cstheme="minorHAnsi"/>
                <w:i/>
                <w:color w:val="000000"/>
                <w:sz w:val="20"/>
                <w:szCs w:val="20"/>
                <w:shd w:val="clear" w:color="auto" w:fill="FFFFFF"/>
                <w:lang w:val="fr-FR"/>
              </w:rPr>
              <w:t xml:space="preserve"> du XVIe siècle</w:t>
            </w:r>
            <w:r w:rsidRPr="00F5339C">
              <w:rPr>
                <w:rFonts w:eastAsia="Calibri" w:cstheme="minorHAnsi"/>
                <w:color w:val="000000"/>
                <w:sz w:val="20"/>
                <w:szCs w:val="20"/>
                <w:shd w:val="clear" w:color="auto" w:fill="FFFFFF"/>
                <w:lang w:val="fr-FR"/>
              </w:rPr>
              <w:t>, Athènes 1975.</w:t>
            </w:r>
          </w:p>
          <w:p w14:paraId="2EF3DE7A" w14:textId="77777777" w:rsidR="00754C0D" w:rsidRPr="00F5339C" w:rsidRDefault="00754C0D" w:rsidP="00014D95">
            <w:pPr>
              <w:autoSpaceDE w:val="0"/>
              <w:autoSpaceDN w:val="0"/>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Ευάγγελος Στάθης, </w:t>
            </w:r>
            <w:r w:rsidRPr="00F5339C">
              <w:rPr>
                <w:rFonts w:eastAsia="Calibri" w:cstheme="minorHAnsi"/>
                <w:i/>
                <w:color w:val="000000"/>
                <w:sz w:val="20"/>
                <w:szCs w:val="20"/>
              </w:rPr>
              <w:t>Ελληνικά δημοτικά τραγούδια</w:t>
            </w:r>
            <w:r w:rsidRPr="00F5339C">
              <w:rPr>
                <w:rFonts w:eastAsia="Calibri" w:cstheme="minorHAnsi"/>
                <w:color w:val="000000"/>
                <w:sz w:val="20"/>
                <w:szCs w:val="20"/>
              </w:rPr>
              <w:t>, Αθήνα: Σιδέρης 2004.</w:t>
            </w:r>
          </w:p>
          <w:p w14:paraId="5CAAAC36" w14:textId="77777777" w:rsidR="00754C0D" w:rsidRPr="00F5339C" w:rsidRDefault="00754C0D" w:rsidP="00014D95">
            <w:pPr>
              <w:autoSpaceDE w:val="0"/>
              <w:autoSpaceDN w:val="0"/>
              <w:spacing w:after="120" w:line="240" w:lineRule="auto"/>
              <w:jc w:val="both"/>
              <w:rPr>
                <w:rFonts w:eastAsia="Calibri" w:cstheme="minorHAnsi"/>
                <w:color w:val="000000"/>
                <w:sz w:val="20"/>
                <w:szCs w:val="20"/>
              </w:rPr>
            </w:pPr>
            <w:r w:rsidRPr="00F5339C">
              <w:rPr>
                <w:rFonts w:eastAsia="Calibri" w:cstheme="minorHAnsi"/>
                <w:color w:val="000000"/>
                <w:sz w:val="20"/>
                <w:szCs w:val="20"/>
              </w:rPr>
              <w:t xml:space="preserve">Κ. Π. </w:t>
            </w:r>
            <w:proofErr w:type="spellStart"/>
            <w:r w:rsidRPr="00F5339C">
              <w:rPr>
                <w:rFonts w:eastAsia="Calibri" w:cstheme="minorHAnsi"/>
                <w:color w:val="000000"/>
                <w:sz w:val="20"/>
                <w:szCs w:val="20"/>
              </w:rPr>
              <w:t>Χατζηιωάννου</w:t>
            </w:r>
            <w:proofErr w:type="spellEnd"/>
            <w:r w:rsidRPr="00F5339C">
              <w:rPr>
                <w:rFonts w:eastAsia="Calibri" w:cstheme="minorHAnsi"/>
                <w:color w:val="000000"/>
                <w:sz w:val="20"/>
                <w:szCs w:val="20"/>
              </w:rPr>
              <w:t xml:space="preserve">, </w:t>
            </w:r>
            <w:r w:rsidRPr="00F5339C">
              <w:rPr>
                <w:rFonts w:eastAsia="Calibri" w:cstheme="minorHAnsi"/>
                <w:i/>
                <w:color w:val="000000"/>
                <w:sz w:val="20"/>
                <w:szCs w:val="20"/>
              </w:rPr>
              <w:t>Κυπριακά διαλεκτικά ποιήματα</w:t>
            </w:r>
            <w:r w:rsidRPr="00F5339C">
              <w:rPr>
                <w:rFonts w:eastAsia="Calibri" w:cstheme="minorHAnsi"/>
                <w:color w:val="000000"/>
                <w:sz w:val="20"/>
                <w:szCs w:val="20"/>
              </w:rPr>
              <w:t>, Αμμόχωστος 1961.</w:t>
            </w:r>
          </w:p>
          <w:p w14:paraId="1A9D6ECF" w14:textId="77777777" w:rsidR="00754C0D" w:rsidRPr="00F5339C" w:rsidRDefault="00754C0D" w:rsidP="00014D95">
            <w:pPr>
              <w:autoSpaceDE w:val="0"/>
              <w:autoSpaceDN w:val="0"/>
              <w:spacing w:line="240" w:lineRule="auto"/>
              <w:jc w:val="both"/>
              <w:rPr>
                <w:rFonts w:eastAsia="Calibri" w:cstheme="minorHAnsi"/>
                <w:sz w:val="20"/>
                <w:szCs w:val="20"/>
              </w:rPr>
            </w:pPr>
          </w:p>
        </w:tc>
      </w:tr>
    </w:tbl>
    <w:p w14:paraId="297D50C5" w14:textId="77777777" w:rsidR="00754C0D" w:rsidRPr="00F5339C" w:rsidRDefault="00754C0D" w:rsidP="000D753C">
      <w:r w:rsidRPr="00F5339C">
        <w:lastRenderedPageBreak/>
        <w:br w:type="page"/>
      </w:r>
    </w:p>
    <w:p w14:paraId="47906A89" w14:textId="77777777" w:rsidR="00754C0D" w:rsidRPr="00F5339C" w:rsidRDefault="00754C0D" w:rsidP="00754C0D">
      <w:pPr>
        <w:pStyle w:val="2"/>
        <w:spacing w:before="240" w:after="240"/>
        <w:jc w:val="center"/>
        <w:rPr>
          <w:rFonts w:asciiTheme="minorHAnsi" w:hAnsiTheme="minorHAnsi" w:cstheme="minorHAnsi"/>
          <w:sz w:val="28"/>
          <w:szCs w:val="28"/>
        </w:rPr>
      </w:pPr>
      <w:bookmarkStart w:id="87" w:name="_Toc168241090"/>
      <w:r w:rsidRPr="00F5339C">
        <w:rPr>
          <w:rFonts w:asciiTheme="minorHAnsi" w:hAnsiTheme="minorHAnsi" w:cstheme="minorHAnsi"/>
          <w:sz w:val="28"/>
          <w:szCs w:val="28"/>
        </w:rPr>
        <w:lastRenderedPageBreak/>
        <w:t>ΣΤ΄ ΕΞΑΜΗΝΟ ΣΠΟΥΔΩΝ</w:t>
      </w:r>
      <w:bookmarkEnd w:id="87"/>
    </w:p>
    <w:p w14:paraId="0A53E2DD" w14:textId="0C57DA9A" w:rsidR="00754C0D" w:rsidRPr="00F5339C" w:rsidRDefault="00754C0D" w:rsidP="00754C0D">
      <w:pPr>
        <w:pStyle w:val="3"/>
        <w:spacing w:before="600" w:after="240"/>
        <w:jc w:val="center"/>
        <w:rPr>
          <w:rFonts w:cstheme="minorHAnsi"/>
          <w:sz w:val="24"/>
          <w:szCs w:val="24"/>
        </w:rPr>
      </w:pPr>
      <w:bookmarkStart w:id="88" w:name="_Toc168241091"/>
      <w:r w:rsidRPr="00F5339C">
        <w:rPr>
          <w:rFonts w:cstheme="minorHAnsi"/>
          <w:sz w:val="24"/>
          <w:szCs w:val="24"/>
        </w:rPr>
        <w:t>13ΓΛ</w:t>
      </w:r>
      <w:r w:rsidR="00D44D92">
        <w:rPr>
          <w:rFonts w:cstheme="minorHAnsi"/>
          <w:sz w:val="24"/>
          <w:szCs w:val="24"/>
        </w:rPr>
        <w:t>2</w:t>
      </w:r>
      <w:r w:rsidRPr="00F5339C">
        <w:rPr>
          <w:rFonts w:cstheme="minorHAnsi"/>
          <w:sz w:val="24"/>
          <w:szCs w:val="24"/>
        </w:rPr>
        <w:t xml:space="preserve"> Γλωσσολογία σωμάτων κειμένων</w:t>
      </w:r>
      <w:bookmarkEnd w:id="88"/>
    </w:p>
    <w:p w14:paraId="4F32EAA3" w14:textId="77777777" w:rsidR="00754C0D" w:rsidRPr="00F5339C" w:rsidRDefault="00754C0D" w:rsidP="00754C0D">
      <w:pPr>
        <w:jc w:val="center"/>
        <w:rPr>
          <w:b/>
          <w:bCs/>
        </w:rPr>
      </w:pPr>
      <w:r w:rsidRPr="00F5339C">
        <w:rPr>
          <w:b/>
          <w:bCs/>
        </w:rPr>
        <w:t>(Γ. ΦΡΑΓΚΑΚΗ)</w:t>
      </w:r>
    </w:p>
    <w:p w14:paraId="6F604B73"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5C3B6B9E" w14:textId="77777777" w:rsidR="00754C0D" w:rsidRPr="00F5339C" w:rsidRDefault="00754C0D" w:rsidP="00DB5B81">
      <w:pPr>
        <w:pStyle w:val="a6"/>
        <w:widowControl w:val="0"/>
        <w:numPr>
          <w:ilvl w:val="0"/>
          <w:numId w:val="13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1083"/>
        <w:gridCol w:w="1227"/>
        <w:gridCol w:w="1316"/>
        <w:gridCol w:w="343"/>
        <w:gridCol w:w="1279"/>
      </w:tblGrid>
      <w:tr w:rsidR="00754C0D" w:rsidRPr="00F5339C" w14:paraId="78109C1E" w14:textId="77777777" w:rsidTr="00014D95">
        <w:tc>
          <w:tcPr>
            <w:tcW w:w="3205" w:type="dxa"/>
            <w:shd w:val="clear" w:color="auto" w:fill="DDD9C3"/>
          </w:tcPr>
          <w:p w14:paraId="6E9C7B8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043B5F1C"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p w14:paraId="74BC54DD" w14:textId="77777777" w:rsidR="00754C0D" w:rsidRPr="00F5339C" w:rsidRDefault="00754C0D" w:rsidP="00014D95">
            <w:pPr>
              <w:spacing w:line="240" w:lineRule="auto"/>
              <w:rPr>
                <w:rFonts w:cstheme="minorHAnsi"/>
                <w:sz w:val="20"/>
                <w:szCs w:val="20"/>
              </w:rPr>
            </w:pPr>
          </w:p>
        </w:tc>
      </w:tr>
      <w:tr w:rsidR="00754C0D" w:rsidRPr="00F5339C" w14:paraId="3AB22276" w14:textId="77777777" w:rsidTr="00014D95">
        <w:tc>
          <w:tcPr>
            <w:tcW w:w="3205" w:type="dxa"/>
            <w:shd w:val="clear" w:color="auto" w:fill="DDD9C3"/>
          </w:tcPr>
          <w:p w14:paraId="3042123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71C20120"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067FDA4A" w14:textId="77777777" w:rsidTr="00014D95">
        <w:tc>
          <w:tcPr>
            <w:tcW w:w="3205" w:type="dxa"/>
            <w:shd w:val="clear" w:color="auto" w:fill="DDD9C3"/>
          </w:tcPr>
          <w:p w14:paraId="5EE0C9D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70ABB65C" w14:textId="77777777" w:rsidR="00754C0D" w:rsidRPr="00F5339C" w:rsidRDefault="00754C0D" w:rsidP="00014D95">
            <w:pPr>
              <w:spacing w:line="240" w:lineRule="auto"/>
              <w:rPr>
                <w:rFonts w:cstheme="minorHAnsi"/>
                <w:color w:val="00B0F0"/>
                <w:sz w:val="20"/>
                <w:szCs w:val="20"/>
              </w:rPr>
            </w:pPr>
            <w:r w:rsidRPr="00F5339C">
              <w:rPr>
                <w:rFonts w:cstheme="minorHAnsi"/>
                <w:sz w:val="20"/>
                <w:szCs w:val="20"/>
              </w:rPr>
              <w:t>ΠΡΟΠΤΥΧΙΑΚΟ</w:t>
            </w:r>
          </w:p>
        </w:tc>
      </w:tr>
      <w:tr w:rsidR="00754C0D" w:rsidRPr="00F5339C" w14:paraId="0E25364E" w14:textId="77777777" w:rsidTr="00014D95">
        <w:tc>
          <w:tcPr>
            <w:tcW w:w="3205" w:type="dxa"/>
            <w:shd w:val="clear" w:color="auto" w:fill="DDD9C3"/>
          </w:tcPr>
          <w:p w14:paraId="71E60DE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21AFC8D5" w14:textId="77777777" w:rsidR="00754C0D" w:rsidRPr="00F5339C" w:rsidRDefault="00754C0D" w:rsidP="00014D95">
            <w:pPr>
              <w:rPr>
                <w:rFonts w:cstheme="minorHAnsi"/>
                <w:sz w:val="20"/>
                <w:szCs w:val="20"/>
                <w:lang w:eastAsia="el-GR"/>
              </w:rPr>
            </w:pPr>
            <w:r w:rsidRPr="00F5339C">
              <w:rPr>
                <w:rFonts w:cstheme="minorHAnsi"/>
                <w:sz w:val="20"/>
                <w:szCs w:val="20"/>
                <w:lang w:eastAsia="el-GR"/>
              </w:rPr>
              <w:t>13ΓΛ2</w:t>
            </w:r>
          </w:p>
        </w:tc>
        <w:tc>
          <w:tcPr>
            <w:tcW w:w="2505" w:type="dxa"/>
            <w:gridSpan w:val="2"/>
            <w:shd w:val="clear" w:color="auto" w:fill="DDD9C3"/>
          </w:tcPr>
          <w:p w14:paraId="6FB8678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106858D9" w14:textId="77777777" w:rsidR="00754C0D" w:rsidRPr="00F5339C" w:rsidRDefault="00E244D4" w:rsidP="00014D95">
            <w:pPr>
              <w:spacing w:line="240" w:lineRule="auto"/>
              <w:rPr>
                <w:rFonts w:cstheme="minorHAnsi"/>
                <w:sz w:val="20"/>
                <w:szCs w:val="20"/>
              </w:rPr>
            </w:pPr>
            <w:r>
              <w:rPr>
                <w:rFonts w:cstheme="minorHAnsi"/>
                <w:sz w:val="20"/>
                <w:szCs w:val="20"/>
              </w:rPr>
              <w:t xml:space="preserve">ΣΤ΄ </w:t>
            </w:r>
          </w:p>
        </w:tc>
      </w:tr>
      <w:tr w:rsidR="00754C0D" w:rsidRPr="00F5339C" w14:paraId="49EA9AA8" w14:textId="77777777" w:rsidTr="00014D95">
        <w:trPr>
          <w:trHeight w:val="375"/>
        </w:trPr>
        <w:tc>
          <w:tcPr>
            <w:tcW w:w="3205" w:type="dxa"/>
            <w:shd w:val="clear" w:color="auto" w:fill="DDD9C3"/>
            <w:vAlign w:val="center"/>
          </w:tcPr>
          <w:p w14:paraId="44A10E0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71A3E527" w14:textId="77777777" w:rsidR="00754C0D" w:rsidRPr="00F5339C" w:rsidRDefault="00754C0D" w:rsidP="00014D95">
            <w:pPr>
              <w:spacing w:line="240" w:lineRule="auto"/>
              <w:rPr>
                <w:rFonts w:cstheme="minorHAnsi"/>
                <w:b/>
                <w:bCs/>
                <w:sz w:val="20"/>
                <w:szCs w:val="20"/>
              </w:rPr>
            </w:pPr>
          </w:p>
          <w:p w14:paraId="379AF55E" w14:textId="77777777" w:rsidR="00754C0D" w:rsidRPr="00F5339C" w:rsidRDefault="00754C0D" w:rsidP="00014D95">
            <w:pPr>
              <w:spacing w:line="240" w:lineRule="auto"/>
              <w:rPr>
                <w:rFonts w:cstheme="minorHAnsi"/>
                <w:caps/>
                <w:sz w:val="20"/>
                <w:szCs w:val="20"/>
              </w:rPr>
            </w:pPr>
            <w:r w:rsidRPr="00F5339C">
              <w:rPr>
                <w:rFonts w:cstheme="minorHAnsi"/>
                <w:bCs/>
                <w:caps/>
                <w:sz w:val="20"/>
                <w:szCs w:val="20"/>
              </w:rPr>
              <w:t>ΓΛΩΣΣΟΛΟΓΙΑ ΣΩΜΑΤΩΝ ΚΕΙΜΕΝΩΝ</w:t>
            </w:r>
          </w:p>
          <w:p w14:paraId="4EC3D5B7" w14:textId="77777777" w:rsidR="00754C0D" w:rsidRPr="00F5339C" w:rsidRDefault="00754C0D" w:rsidP="00014D95">
            <w:pPr>
              <w:spacing w:line="240" w:lineRule="auto"/>
              <w:rPr>
                <w:rFonts w:cstheme="minorHAnsi"/>
                <w:sz w:val="20"/>
                <w:szCs w:val="20"/>
              </w:rPr>
            </w:pPr>
          </w:p>
        </w:tc>
      </w:tr>
      <w:tr w:rsidR="00754C0D" w:rsidRPr="00F5339C" w14:paraId="454AB948" w14:textId="77777777" w:rsidTr="00014D95">
        <w:trPr>
          <w:trHeight w:val="196"/>
        </w:trPr>
        <w:tc>
          <w:tcPr>
            <w:tcW w:w="5637" w:type="dxa"/>
            <w:gridSpan w:val="3"/>
            <w:shd w:val="clear" w:color="auto" w:fill="DDD9C3"/>
            <w:vAlign w:val="center"/>
          </w:tcPr>
          <w:p w14:paraId="483BFC51"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04B8EB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2DAF9DF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007EFF83" w14:textId="77777777" w:rsidTr="00014D95">
        <w:trPr>
          <w:trHeight w:val="194"/>
        </w:trPr>
        <w:tc>
          <w:tcPr>
            <w:tcW w:w="5637" w:type="dxa"/>
            <w:gridSpan w:val="3"/>
          </w:tcPr>
          <w:p w14:paraId="5EB2E8BB" w14:textId="77777777" w:rsidR="00754C0D" w:rsidRPr="00F5339C" w:rsidRDefault="00754C0D" w:rsidP="00014D95">
            <w:pPr>
              <w:spacing w:line="240" w:lineRule="auto"/>
              <w:jc w:val="center"/>
              <w:rPr>
                <w:rFonts w:cstheme="minorHAnsi"/>
                <w:sz w:val="20"/>
                <w:szCs w:val="20"/>
              </w:rPr>
            </w:pPr>
          </w:p>
        </w:tc>
        <w:tc>
          <w:tcPr>
            <w:tcW w:w="1559" w:type="dxa"/>
            <w:gridSpan w:val="2"/>
          </w:tcPr>
          <w:p w14:paraId="10972527" w14:textId="77777777" w:rsidR="00754C0D" w:rsidRPr="00F5339C" w:rsidRDefault="00754C0D" w:rsidP="00014D95">
            <w:pPr>
              <w:spacing w:line="240" w:lineRule="auto"/>
              <w:jc w:val="center"/>
              <w:rPr>
                <w:rFonts w:cstheme="minorHAnsi"/>
                <w:sz w:val="20"/>
                <w:szCs w:val="20"/>
              </w:rPr>
            </w:pPr>
          </w:p>
          <w:p w14:paraId="11790D22"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6BF97B29" w14:textId="77777777" w:rsidR="00754C0D" w:rsidRPr="00F5339C" w:rsidRDefault="00754C0D" w:rsidP="00014D95">
            <w:pPr>
              <w:spacing w:line="240" w:lineRule="auto"/>
              <w:jc w:val="center"/>
              <w:rPr>
                <w:rFonts w:cstheme="minorHAnsi"/>
                <w:sz w:val="20"/>
                <w:szCs w:val="20"/>
              </w:rPr>
            </w:pPr>
          </w:p>
          <w:p w14:paraId="5CF6BB5E"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5</w:t>
            </w:r>
          </w:p>
        </w:tc>
      </w:tr>
      <w:tr w:rsidR="00754C0D" w:rsidRPr="00F5339C" w14:paraId="6826808A" w14:textId="77777777" w:rsidTr="00014D95">
        <w:trPr>
          <w:trHeight w:val="194"/>
        </w:trPr>
        <w:tc>
          <w:tcPr>
            <w:tcW w:w="5637" w:type="dxa"/>
            <w:gridSpan w:val="3"/>
            <w:shd w:val="clear" w:color="auto" w:fill="DDD9C3"/>
          </w:tcPr>
          <w:p w14:paraId="231CE97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2734EF12" w14:textId="77777777" w:rsidR="00754C0D" w:rsidRPr="00F5339C" w:rsidRDefault="00754C0D" w:rsidP="00014D95">
            <w:pPr>
              <w:spacing w:line="240" w:lineRule="auto"/>
              <w:jc w:val="right"/>
              <w:rPr>
                <w:rFonts w:cstheme="minorHAnsi"/>
                <w:color w:val="002060"/>
                <w:sz w:val="20"/>
                <w:szCs w:val="20"/>
              </w:rPr>
            </w:pPr>
          </w:p>
        </w:tc>
        <w:tc>
          <w:tcPr>
            <w:tcW w:w="1240" w:type="dxa"/>
          </w:tcPr>
          <w:p w14:paraId="34C4420B" w14:textId="77777777" w:rsidR="00754C0D" w:rsidRPr="00F5339C" w:rsidRDefault="00754C0D" w:rsidP="00014D95">
            <w:pPr>
              <w:spacing w:line="240" w:lineRule="auto"/>
              <w:rPr>
                <w:rFonts w:cstheme="minorHAnsi"/>
                <w:color w:val="002060"/>
                <w:sz w:val="20"/>
                <w:szCs w:val="20"/>
              </w:rPr>
            </w:pPr>
          </w:p>
        </w:tc>
      </w:tr>
      <w:tr w:rsidR="00754C0D" w:rsidRPr="00F5339C" w14:paraId="7331905B" w14:textId="77777777" w:rsidTr="00014D95">
        <w:trPr>
          <w:trHeight w:val="599"/>
        </w:trPr>
        <w:tc>
          <w:tcPr>
            <w:tcW w:w="3205" w:type="dxa"/>
            <w:shd w:val="clear" w:color="auto" w:fill="DDD9C3"/>
          </w:tcPr>
          <w:p w14:paraId="281E1CD7"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p>
          <w:p w14:paraId="26453913"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8AB66FE"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29AF6FC" w14:textId="77777777" w:rsidR="00754C0D" w:rsidRPr="00F5339C" w:rsidRDefault="00754C0D" w:rsidP="00014D95">
            <w:pPr>
              <w:spacing w:line="240" w:lineRule="auto"/>
              <w:rPr>
                <w:rFonts w:cstheme="minorHAnsi"/>
                <w:sz w:val="20"/>
                <w:szCs w:val="20"/>
              </w:rPr>
            </w:pPr>
          </w:p>
          <w:p w14:paraId="3E022426" w14:textId="5E9F6D70" w:rsidR="00754C0D" w:rsidRPr="00F5339C" w:rsidRDefault="0036367E" w:rsidP="00014D95">
            <w:pPr>
              <w:spacing w:line="240" w:lineRule="auto"/>
              <w:rPr>
                <w:rFonts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(ΘΕΜΑΤΙΚΟΣ ΚΥΚΛΟΣ ΓΛΩΣΣΟΛΟΓΙΑΣ)</w:t>
            </w:r>
            <w:r w:rsidRPr="00F5339C">
              <w:rPr>
                <w:rFonts w:cstheme="minorHAnsi"/>
                <w:sz w:val="20"/>
                <w:szCs w:val="20"/>
              </w:rPr>
              <w:t xml:space="preserve"> </w:t>
            </w:r>
          </w:p>
        </w:tc>
      </w:tr>
      <w:tr w:rsidR="00754C0D" w:rsidRPr="00F5339C" w14:paraId="76943BE8" w14:textId="77777777" w:rsidTr="00014D95">
        <w:tc>
          <w:tcPr>
            <w:tcW w:w="3205" w:type="dxa"/>
            <w:shd w:val="clear" w:color="auto" w:fill="DDD9C3"/>
          </w:tcPr>
          <w:p w14:paraId="4F7BE8F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5FA654E1"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0B131834"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 -</w:t>
            </w:r>
          </w:p>
        </w:tc>
      </w:tr>
      <w:tr w:rsidR="00754C0D" w:rsidRPr="00F5339C" w14:paraId="1D14EA71" w14:textId="77777777" w:rsidTr="00014D95">
        <w:tc>
          <w:tcPr>
            <w:tcW w:w="3205" w:type="dxa"/>
            <w:shd w:val="clear" w:color="auto" w:fill="DDD9C3"/>
          </w:tcPr>
          <w:p w14:paraId="2FCB3C4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22D33E97"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674E42DA" w14:textId="77777777" w:rsidTr="00014D95">
        <w:tc>
          <w:tcPr>
            <w:tcW w:w="3205" w:type="dxa"/>
            <w:shd w:val="clear" w:color="auto" w:fill="DDD9C3"/>
          </w:tcPr>
          <w:p w14:paraId="4672C4B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ΤΟ ΜΑΘΗΜΑ ΠΡΟΣΦΕΡΕΤΑΙ ΣΕ ΦΟΙΤΗΤΕΣ </w:t>
            </w:r>
            <w:r w:rsidRPr="00F5339C">
              <w:rPr>
                <w:rFonts w:cstheme="minorHAnsi"/>
                <w:b/>
                <w:sz w:val="20"/>
                <w:szCs w:val="20"/>
                <w:lang w:val="en-GB"/>
              </w:rPr>
              <w:t>ERASMUS</w:t>
            </w:r>
          </w:p>
        </w:tc>
        <w:tc>
          <w:tcPr>
            <w:tcW w:w="5231" w:type="dxa"/>
            <w:gridSpan w:val="5"/>
          </w:tcPr>
          <w:p w14:paraId="3BF2A91B" w14:textId="77777777" w:rsidR="00754C0D" w:rsidRPr="00F5339C" w:rsidRDefault="00754C0D" w:rsidP="00014D95">
            <w:pPr>
              <w:spacing w:line="240" w:lineRule="auto"/>
              <w:rPr>
                <w:rFonts w:cstheme="minorHAnsi"/>
                <w:sz w:val="20"/>
                <w:szCs w:val="20"/>
                <w:lang w:val="en-GB"/>
              </w:rPr>
            </w:pPr>
            <w:r w:rsidRPr="00F5339C">
              <w:rPr>
                <w:rFonts w:cstheme="minorHAnsi"/>
                <w:sz w:val="20"/>
                <w:szCs w:val="20"/>
                <w:lang w:val="en-GB"/>
              </w:rPr>
              <w:t>NAI</w:t>
            </w:r>
          </w:p>
        </w:tc>
      </w:tr>
      <w:tr w:rsidR="00754C0D" w:rsidRPr="008465C6" w14:paraId="7CD7CBC0" w14:textId="77777777" w:rsidTr="00014D95">
        <w:tc>
          <w:tcPr>
            <w:tcW w:w="3205" w:type="dxa"/>
            <w:shd w:val="clear" w:color="auto" w:fill="DDD9C3"/>
          </w:tcPr>
          <w:p w14:paraId="4067A16D"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62A8B294"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https://eclass.uop.gr/courses/180/</w:t>
            </w:r>
          </w:p>
        </w:tc>
      </w:tr>
    </w:tbl>
    <w:p w14:paraId="7DB08BD8" w14:textId="77777777" w:rsidR="00754C0D" w:rsidRPr="00F5339C" w:rsidRDefault="00754C0D" w:rsidP="00DB5B81">
      <w:pPr>
        <w:pStyle w:val="a6"/>
        <w:widowControl w:val="0"/>
        <w:numPr>
          <w:ilvl w:val="0"/>
          <w:numId w:val="13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6EF20256" w14:textId="77777777" w:rsidTr="00014D95">
        <w:tc>
          <w:tcPr>
            <w:tcW w:w="8472" w:type="dxa"/>
            <w:gridSpan w:val="2"/>
            <w:tcBorders>
              <w:bottom w:val="nil"/>
            </w:tcBorders>
            <w:shd w:val="clear" w:color="auto" w:fill="DDD9C3"/>
          </w:tcPr>
          <w:p w14:paraId="78F1CA7C"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059E5EA2" w14:textId="77777777" w:rsidTr="00014D95">
        <w:tc>
          <w:tcPr>
            <w:tcW w:w="8472" w:type="dxa"/>
            <w:gridSpan w:val="2"/>
            <w:tcBorders>
              <w:top w:val="nil"/>
            </w:tcBorders>
            <w:shd w:val="clear" w:color="auto" w:fill="DDD9C3"/>
          </w:tcPr>
          <w:p w14:paraId="555090DB"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0ED205E4"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A38B79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CE926A7"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777CB0FA"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552B126E" w14:textId="77777777" w:rsidTr="00014D95">
        <w:tc>
          <w:tcPr>
            <w:tcW w:w="8472" w:type="dxa"/>
            <w:gridSpan w:val="2"/>
          </w:tcPr>
          <w:p w14:paraId="27A1316A"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6DF16AB3"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Μετά την ολοκλήρωση του μαθήματος οι φοιτητές/φοιτήτριες θα έχουν αποκτήσει:</w:t>
            </w:r>
          </w:p>
          <w:p w14:paraId="619741E5"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Γνώση των βασικών αρχών και των μεθόδων της γλωσσολογίας σωμάτων κειμένων</w:t>
            </w:r>
          </w:p>
          <w:p w14:paraId="02C7EB8D"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Εξοικείωση και δυνατότητα χρήσης του λογισμικού ανάλυσης της γλώσσας με σώματα κειμένων</w:t>
            </w:r>
          </w:p>
          <w:p w14:paraId="4AA42F47"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Ανάπτυξη δεξιοτήτων απόκτησης γνώσεων για περαιτέρω σπουδές.</w:t>
            </w:r>
          </w:p>
          <w:p w14:paraId="17B69356" w14:textId="77777777" w:rsidR="00754C0D" w:rsidRPr="00F5339C" w:rsidRDefault="00754C0D" w:rsidP="00014D95">
            <w:pPr>
              <w:spacing w:after="0" w:line="240" w:lineRule="auto"/>
              <w:ind w:left="284"/>
              <w:rPr>
                <w:rFonts w:cstheme="minorHAnsi"/>
                <w:sz w:val="20"/>
                <w:szCs w:val="20"/>
              </w:rPr>
            </w:pPr>
            <w:r w:rsidRPr="00F5339C">
              <w:rPr>
                <w:rFonts w:cstheme="minorHAnsi"/>
                <w:sz w:val="20"/>
                <w:szCs w:val="20"/>
              </w:rPr>
              <w:t>Δυνατότητα χρήσης της γνώσης κατά την επαγγελματική διαδρομή τους.</w:t>
            </w:r>
          </w:p>
          <w:p w14:paraId="523EFADF"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68F4087D"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06EE27F"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2FE7C9A5" w14:textId="77777777" w:rsidTr="00014D95">
        <w:tc>
          <w:tcPr>
            <w:tcW w:w="8472" w:type="dxa"/>
            <w:gridSpan w:val="2"/>
            <w:tcBorders>
              <w:top w:val="nil"/>
              <w:bottom w:val="nil"/>
            </w:tcBorders>
            <w:shd w:val="clear" w:color="auto" w:fill="DDD9C3"/>
          </w:tcPr>
          <w:p w14:paraId="74F6820B"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27F4A9F"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6A2F9D4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FB17A9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16B7FB5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2B3243A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425AFC1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786F48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4F607D0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43A9F53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6A30761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602E9AD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p>
          <w:p w14:paraId="76F7A93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16244F4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A02CAB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28267EA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67D4C54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68A0DFA6"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7EB0DF9B"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3808AC35" w14:textId="77777777" w:rsidTr="00014D95">
        <w:tc>
          <w:tcPr>
            <w:tcW w:w="8472" w:type="dxa"/>
            <w:gridSpan w:val="2"/>
            <w:tcBorders>
              <w:bottom w:val="single" w:sz="4" w:space="0" w:color="auto"/>
            </w:tcBorders>
          </w:tcPr>
          <w:p w14:paraId="485EA5C8"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720AB255"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Αναζήτηση, ανάλυση και σύνθεση δεδομένων και πληροφοριών, με τη χρήση και των </w:t>
            </w:r>
            <w:r w:rsidRPr="00F5339C">
              <w:rPr>
                <w:rFonts w:cstheme="minorHAnsi"/>
                <w:sz w:val="20"/>
                <w:szCs w:val="20"/>
              </w:rPr>
              <w:lastRenderedPageBreak/>
              <w:t>απαραίτητων τεχνολογιών</w:t>
            </w:r>
          </w:p>
          <w:p w14:paraId="1F686E6D"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Αυτόνομη εργασία </w:t>
            </w:r>
          </w:p>
          <w:p w14:paraId="046115B5"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Εργασία σε διεπιστημονικό περιβάλλον </w:t>
            </w:r>
          </w:p>
          <w:p w14:paraId="1B8A6685" w14:textId="77777777" w:rsidR="00754C0D" w:rsidRPr="00F5339C" w:rsidRDefault="00754C0D" w:rsidP="00014D95">
            <w:pPr>
              <w:widowControl w:val="0"/>
              <w:autoSpaceDE w:val="0"/>
              <w:autoSpaceDN w:val="0"/>
              <w:adjustRightInd w:val="0"/>
              <w:spacing w:after="0" w:line="240" w:lineRule="auto"/>
              <w:ind w:left="567"/>
              <w:rPr>
                <w:rFonts w:eastAsia="Calibri" w:cstheme="minorHAnsi"/>
                <w:b/>
                <w:sz w:val="20"/>
                <w:szCs w:val="20"/>
              </w:rPr>
            </w:pPr>
            <w:r w:rsidRPr="00F5339C">
              <w:rPr>
                <w:rFonts w:cstheme="minorHAnsi"/>
                <w:sz w:val="20"/>
                <w:szCs w:val="20"/>
              </w:rPr>
              <w:t>Προαγωγή της ελεύθερης, δημιουργικής και επαγωγικής σκέψης</w:t>
            </w:r>
          </w:p>
          <w:p w14:paraId="278BC4C6" w14:textId="77777777" w:rsidR="00754C0D" w:rsidRPr="00F5339C" w:rsidRDefault="00754C0D" w:rsidP="00014D95">
            <w:pPr>
              <w:spacing w:line="240" w:lineRule="auto"/>
              <w:jc w:val="both"/>
              <w:rPr>
                <w:rFonts w:cstheme="minorHAnsi"/>
                <w:i/>
                <w:sz w:val="20"/>
                <w:szCs w:val="20"/>
              </w:rPr>
            </w:pPr>
          </w:p>
        </w:tc>
      </w:tr>
    </w:tbl>
    <w:p w14:paraId="3FC343A6" w14:textId="77777777" w:rsidR="00754C0D" w:rsidRPr="00F5339C" w:rsidRDefault="00754C0D" w:rsidP="00DB5B81">
      <w:pPr>
        <w:pStyle w:val="a6"/>
        <w:widowControl w:val="0"/>
        <w:numPr>
          <w:ilvl w:val="0"/>
          <w:numId w:val="13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CEA6862" w14:textId="77777777" w:rsidTr="00014D95">
        <w:trPr>
          <w:trHeight w:val="1385"/>
        </w:trPr>
        <w:tc>
          <w:tcPr>
            <w:tcW w:w="8472" w:type="dxa"/>
          </w:tcPr>
          <w:p w14:paraId="4106FB57" w14:textId="77777777" w:rsidR="00754C0D" w:rsidRPr="00F5339C" w:rsidRDefault="00754C0D" w:rsidP="00014D95">
            <w:pPr>
              <w:spacing w:line="240" w:lineRule="auto"/>
              <w:jc w:val="both"/>
              <w:rPr>
                <w:rFonts w:cstheme="minorHAnsi"/>
                <w:sz w:val="20"/>
                <w:szCs w:val="20"/>
              </w:rPr>
            </w:pPr>
          </w:p>
          <w:p w14:paraId="43E50FBF"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Στόχος του μαθήματος είναι η γνωριμία με έναν νέο τρόπο ανάλυσης της γλώσσας ο οποίος βασίζεται συνήθως σε μεγάλο όγκο γλωσσικών δεδομένων και στην επεξεργασία του με τη χρήση ηλεκτρονικών υπολογιστών. Αρχικά, θα προσδιοριστεί ο όρος «σώματα κειμένων» και θα συζητηθούν ο σχεδιασμός και τα κριτήρια συγκρότησής τους. Θα παρουσιαστούν τα είδη των σωμάτων κειμένων και θα δοθούν παραδείγματα σωμάτων κειμένων σε άλλες γλώσσες και στα ελληνικά. Θα γίνει επίσης αναφορά στις διαφορετικές προσεγγίσεις και σχολές στον χώρο της γλωσσολογίας σωμάτων κειμένων. Στη συνέχεια, θα παρουσιαστούν τα μεθοδολογικά εργαλεία ανάλυσης των σωμάτων κειμένων και το λογισμικό για την επεξεργασία τους. Η ανάλυση με σώματα κειμένων έχει προσφέρει νέους όρους και νέες προσεγγίσεις σε διάφορα επίπεδα ανάλυσης της γλώσσας (λεξιλόγιο και σημασία, γραμματική), παραδείγματα των οποίων θα συζητηθούν με βάση τη διεθνή και την ελληνική βιβλιογραφία. Θα γίνει αναφορά επίσης στην ανάλυση των κειμένων και της γλωσσικής ποικιλότητας με τη χρήση σωμάτων κειμένων. Τέλος, θα δοθούν παραδείγματα εφαρμογών της ανάλυσης με σώματα κειμένων στη συγγραφή γραμματικών και στη λεξικογραφία, καθώς και στη μετάφραση και τη διδασκαλία της γλώσσας.</w:t>
            </w:r>
          </w:p>
          <w:p w14:paraId="4599F5BE"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3F1457EA" w14:textId="77777777" w:rsidTr="00014D95">
              <w:tc>
                <w:tcPr>
                  <w:tcW w:w="3995" w:type="dxa"/>
                  <w:shd w:val="clear" w:color="auto" w:fill="auto"/>
                </w:tcPr>
                <w:p w14:paraId="3E754E51"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354A608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0165F27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377E8E7F" w14:textId="77777777" w:rsidTr="00014D95">
              <w:tc>
                <w:tcPr>
                  <w:tcW w:w="3995" w:type="dxa"/>
                  <w:shd w:val="clear" w:color="auto" w:fill="auto"/>
                </w:tcPr>
                <w:p w14:paraId="0A7D6FD3"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Σώματα κειμένων: ορισμός και προσεγγίσεις</w:t>
                  </w:r>
                </w:p>
              </w:tc>
              <w:tc>
                <w:tcPr>
                  <w:tcW w:w="2486" w:type="dxa"/>
                  <w:shd w:val="clear" w:color="auto" w:fill="auto"/>
                </w:tcPr>
                <w:p w14:paraId="093798FE" w14:textId="77777777" w:rsidR="00754C0D" w:rsidRPr="00F5339C" w:rsidRDefault="00754C0D" w:rsidP="00014D95">
                  <w:pPr>
                    <w:spacing w:line="240" w:lineRule="auto"/>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34F5099D" w14:textId="77777777" w:rsidR="00754C0D" w:rsidRPr="00F5339C" w:rsidRDefault="00754C0D" w:rsidP="00014D95">
                  <w:pPr>
                    <w:spacing w:line="240" w:lineRule="auto"/>
                    <w:rPr>
                      <w:rFonts w:cstheme="minorHAnsi"/>
                      <w:sz w:val="20"/>
                      <w:szCs w:val="20"/>
                    </w:rPr>
                  </w:pPr>
                </w:p>
              </w:tc>
            </w:tr>
            <w:tr w:rsidR="00754C0D" w:rsidRPr="00F5339C" w14:paraId="7B705F71" w14:textId="77777777" w:rsidTr="00014D95">
              <w:tc>
                <w:tcPr>
                  <w:tcW w:w="3995" w:type="dxa"/>
                  <w:shd w:val="clear" w:color="auto" w:fill="auto"/>
                </w:tcPr>
                <w:p w14:paraId="0D2D7C66"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Σχεδιασμός και ανάπτυξη σωμάτων κειμένων</w:t>
                  </w:r>
                </w:p>
              </w:tc>
              <w:tc>
                <w:tcPr>
                  <w:tcW w:w="2486" w:type="dxa"/>
                  <w:shd w:val="clear" w:color="auto" w:fill="auto"/>
                </w:tcPr>
                <w:p w14:paraId="250A1BD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FDBB9B7" w14:textId="77777777" w:rsidR="00754C0D" w:rsidRPr="00F5339C" w:rsidRDefault="00754C0D" w:rsidP="00014D95">
                  <w:pPr>
                    <w:spacing w:line="240" w:lineRule="auto"/>
                    <w:rPr>
                      <w:rFonts w:cstheme="minorHAnsi"/>
                      <w:sz w:val="20"/>
                      <w:szCs w:val="20"/>
                    </w:rPr>
                  </w:pPr>
                </w:p>
              </w:tc>
            </w:tr>
            <w:tr w:rsidR="00754C0D" w:rsidRPr="00F5339C" w14:paraId="26DAD929" w14:textId="77777777" w:rsidTr="00014D95">
              <w:tc>
                <w:tcPr>
                  <w:tcW w:w="3995" w:type="dxa"/>
                  <w:shd w:val="clear" w:color="auto" w:fill="auto"/>
                </w:tcPr>
                <w:p w14:paraId="210A7A93"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Μεθοδολογικά εργαλεία ανάλυσης σωμάτων κειμένων</w:t>
                  </w:r>
                </w:p>
              </w:tc>
              <w:tc>
                <w:tcPr>
                  <w:tcW w:w="2486" w:type="dxa"/>
                  <w:shd w:val="clear" w:color="auto" w:fill="auto"/>
                </w:tcPr>
                <w:p w14:paraId="2A0D0B15"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16EE883" w14:textId="77777777" w:rsidR="00754C0D" w:rsidRPr="00F5339C" w:rsidRDefault="00754C0D" w:rsidP="00014D95">
                  <w:pPr>
                    <w:spacing w:line="240" w:lineRule="auto"/>
                    <w:rPr>
                      <w:rFonts w:cstheme="minorHAnsi"/>
                      <w:sz w:val="20"/>
                      <w:szCs w:val="20"/>
                    </w:rPr>
                  </w:pPr>
                </w:p>
              </w:tc>
            </w:tr>
            <w:tr w:rsidR="00754C0D" w:rsidRPr="00F5339C" w14:paraId="54831683" w14:textId="77777777" w:rsidTr="00014D95">
              <w:tc>
                <w:tcPr>
                  <w:tcW w:w="3995" w:type="dxa"/>
                  <w:shd w:val="clear" w:color="auto" w:fill="auto"/>
                </w:tcPr>
                <w:p w14:paraId="34C9BF21"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Λογισμικό για την επεξεργασία σωμάτων κειμένων</w:t>
                  </w:r>
                </w:p>
              </w:tc>
              <w:tc>
                <w:tcPr>
                  <w:tcW w:w="2486" w:type="dxa"/>
                  <w:shd w:val="clear" w:color="auto" w:fill="auto"/>
                </w:tcPr>
                <w:p w14:paraId="3AB6288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93DD78C" w14:textId="77777777" w:rsidR="00754C0D" w:rsidRPr="00F5339C" w:rsidRDefault="00754C0D" w:rsidP="00014D95">
                  <w:pPr>
                    <w:spacing w:line="240" w:lineRule="auto"/>
                    <w:rPr>
                      <w:rFonts w:cstheme="minorHAnsi"/>
                      <w:sz w:val="20"/>
                      <w:szCs w:val="20"/>
                    </w:rPr>
                  </w:pPr>
                </w:p>
              </w:tc>
            </w:tr>
            <w:tr w:rsidR="00754C0D" w:rsidRPr="00F5339C" w14:paraId="524B1E2D" w14:textId="77777777" w:rsidTr="00014D95">
              <w:tc>
                <w:tcPr>
                  <w:tcW w:w="3995" w:type="dxa"/>
                  <w:shd w:val="clear" w:color="auto" w:fill="auto"/>
                </w:tcPr>
                <w:p w14:paraId="440374C9"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Νέες προσεγγίσεις στο λεξιλόγιο και τη σημασία Ι</w:t>
                  </w:r>
                </w:p>
              </w:tc>
              <w:tc>
                <w:tcPr>
                  <w:tcW w:w="2486" w:type="dxa"/>
                  <w:shd w:val="clear" w:color="auto" w:fill="auto"/>
                </w:tcPr>
                <w:p w14:paraId="53A40AA6"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7397505" w14:textId="77777777" w:rsidR="00754C0D" w:rsidRPr="00F5339C" w:rsidRDefault="00754C0D" w:rsidP="00014D95">
                  <w:pPr>
                    <w:spacing w:line="240" w:lineRule="auto"/>
                    <w:rPr>
                      <w:rFonts w:cstheme="minorHAnsi"/>
                      <w:sz w:val="20"/>
                      <w:szCs w:val="20"/>
                    </w:rPr>
                  </w:pPr>
                </w:p>
              </w:tc>
            </w:tr>
            <w:tr w:rsidR="00754C0D" w:rsidRPr="00F5339C" w14:paraId="27E63433" w14:textId="77777777" w:rsidTr="00014D95">
              <w:tc>
                <w:tcPr>
                  <w:tcW w:w="3995" w:type="dxa"/>
                  <w:shd w:val="clear" w:color="auto" w:fill="auto"/>
                </w:tcPr>
                <w:p w14:paraId="26D18AA0"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Νέες προσεγγίσεις στο λεξιλόγιο και τη σημασία ΙΙ</w:t>
                  </w:r>
                </w:p>
              </w:tc>
              <w:tc>
                <w:tcPr>
                  <w:tcW w:w="2486" w:type="dxa"/>
                  <w:shd w:val="clear" w:color="auto" w:fill="auto"/>
                </w:tcPr>
                <w:p w14:paraId="4FBFF3A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1F2BA6A" w14:textId="77777777" w:rsidR="00754C0D" w:rsidRPr="00F5339C" w:rsidRDefault="00754C0D" w:rsidP="00014D95">
                  <w:pPr>
                    <w:spacing w:line="240" w:lineRule="auto"/>
                    <w:rPr>
                      <w:rFonts w:cstheme="minorHAnsi"/>
                      <w:sz w:val="20"/>
                      <w:szCs w:val="20"/>
                    </w:rPr>
                  </w:pPr>
                </w:p>
              </w:tc>
            </w:tr>
            <w:tr w:rsidR="00754C0D" w:rsidRPr="00F5339C" w14:paraId="233A7895" w14:textId="77777777" w:rsidTr="00014D95">
              <w:tc>
                <w:tcPr>
                  <w:tcW w:w="3995" w:type="dxa"/>
                  <w:shd w:val="clear" w:color="auto" w:fill="auto"/>
                </w:tcPr>
                <w:p w14:paraId="456D4B23"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 xml:space="preserve">Νέες προσεγγίσεις στη γραμματική </w:t>
                  </w:r>
                </w:p>
              </w:tc>
              <w:tc>
                <w:tcPr>
                  <w:tcW w:w="2486" w:type="dxa"/>
                  <w:shd w:val="clear" w:color="auto" w:fill="auto"/>
                </w:tcPr>
                <w:p w14:paraId="0CE869E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B33F493" w14:textId="77777777" w:rsidR="00754C0D" w:rsidRPr="00F5339C" w:rsidRDefault="00754C0D" w:rsidP="00014D95">
                  <w:pPr>
                    <w:spacing w:line="240" w:lineRule="auto"/>
                    <w:rPr>
                      <w:rFonts w:cstheme="minorHAnsi"/>
                      <w:sz w:val="20"/>
                      <w:szCs w:val="20"/>
                    </w:rPr>
                  </w:pPr>
                </w:p>
              </w:tc>
            </w:tr>
            <w:tr w:rsidR="00754C0D" w:rsidRPr="00F5339C" w14:paraId="2548DAF5" w14:textId="77777777" w:rsidTr="00014D95">
              <w:trPr>
                <w:trHeight w:val="274"/>
              </w:trPr>
              <w:tc>
                <w:tcPr>
                  <w:tcW w:w="3995" w:type="dxa"/>
                  <w:shd w:val="clear" w:color="auto" w:fill="auto"/>
                </w:tcPr>
                <w:p w14:paraId="1530A30E" w14:textId="77777777" w:rsidR="00754C0D" w:rsidRPr="00F5339C" w:rsidRDefault="00754C0D" w:rsidP="00DB5B81">
                  <w:pPr>
                    <w:pStyle w:val="a6"/>
                    <w:numPr>
                      <w:ilvl w:val="0"/>
                      <w:numId w:val="136"/>
                    </w:numPr>
                    <w:spacing w:line="240" w:lineRule="auto"/>
                    <w:rPr>
                      <w:rFonts w:cstheme="minorHAnsi"/>
                      <w:sz w:val="20"/>
                      <w:szCs w:val="20"/>
                    </w:rPr>
                  </w:pPr>
                  <w:r w:rsidRPr="00F5339C">
                    <w:rPr>
                      <w:rFonts w:cstheme="minorHAnsi"/>
                      <w:sz w:val="20"/>
                      <w:szCs w:val="20"/>
                    </w:rPr>
                    <w:t>Κειμενογλωσσολογία – ανάλυση λόγου και σώματα κειμένων</w:t>
                  </w:r>
                </w:p>
              </w:tc>
              <w:tc>
                <w:tcPr>
                  <w:tcW w:w="2486" w:type="dxa"/>
                  <w:shd w:val="clear" w:color="auto" w:fill="auto"/>
                </w:tcPr>
                <w:p w14:paraId="05EC090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B23538B" w14:textId="77777777" w:rsidR="00754C0D" w:rsidRPr="00F5339C" w:rsidRDefault="00754C0D" w:rsidP="00014D95">
                  <w:pPr>
                    <w:spacing w:line="240" w:lineRule="auto"/>
                    <w:rPr>
                      <w:rFonts w:cstheme="minorHAnsi"/>
                      <w:sz w:val="20"/>
                      <w:szCs w:val="20"/>
                    </w:rPr>
                  </w:pPr>
                </w:p>
              </w:tc>
            </w:tr>
            <w:tr w:rsidR="00754C0D" w:rsidRPr="00F5339C" w14:paraId="357F2C96" w14:textId="77777777" w:rsidTr="00014D95">
              <w:tc>
                <w:tcPr>
                  <w:tcW w:w="3995" w:type="dxa"/>
                  <w:shd w:val="clear" w:color="auto" w:fill="auto"/>
                </w:tcPr>
                <w:p w14:paraId="7704AC36"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 xml:space="preserve">Γλωσσική ποικιλότητα, γλωσσική αλλαγή και σώματα κειμένων </w:t>
                  </w:r>
                </w:p>
              </w:tc>
              <w:tc>
                <w:tcPr>
                  <w:tcW w:w="2486" w:type="dxa"/>
                  <w:shd w:val="clear" w:color="auto" w:fill="auto"/>
                </w:tcPr>
                <w:p w14:paraId="094F913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C82157D" w14:textId="77777777" w:rsidR="00754C0D" w:rsidRPr="00F5339C" w:rsidRDefault="00754C0D" w:rsidP="00014D95">
                  <w:pPr>
                    <w:spacing w:line="240" w:lineRule="auto"/>
                    <w:rPr>
                      <w:rFonts w:cstheme="minorHAnsi"/>
                      <w:sz w:val="20"/>
                      <w:szCs w:val="20"/>
                    </w:rPr>
                  </w:pPr>
                </w:p>
              </w:tc>
            </w:tr>
            <w:tr w:rsidR="00754C0D" w:rsidRPr="00F5339C" w14:paraId="0CF6D25A" w14:textId="77777777" w:rsidTr="00014D95">
              <w:tc>
                <w:tcPr>
                  <w:tcW w:w="3995" w:type="dxa"/>
                  <w:shd w:val="clear" w:color="auto" w:fill="auto"/>
                </w:tcPr>
                <w:p w14:paraId="6ADE379A"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Κριτική ανάλυση λόγου και σώματα κειμένων</w:t>
                  </w:r>
                </w:p>
              </w:tc>
              <w:tc>
                <w:tcPr>
                  <w:tcW w:w="2486" w:type="dxa"/>
                  <w:shd w:val="clear" w:color="auto" w:fill="auto"/>
                </w:tcPr>
                <w:p w14:paraId="6A08093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156E0B1" w14:textId="77777777" w:rsidR="00754C0D" w:rsidRPr="00F5339C" w:rsidRDefault="00754C0D" w:rsidP="00014D95">
                  <w:pPr>
                    <w:spacing w:line="240" w:lineRule="auto"/>
                    <w:rPr>
                      <w:rFonts w:cstheme="minorHAnsi"/>
                      <w:sz w:val="20"/>
                      <w:szCs w:val="20"/>
                    </w:rPr>
                  </w:pPr>
                </w:p>
              </w:tc>
            </w:tr>
            <w:tr w:rsidR="00754C0D" w:rsidRPr="00F5339C" w14:paraId="3E4216D4" w14:textId="77777777" w:rsidTr="00014D95">
              <w:tc>
                <w:tcPr>
                  <w:tcW w:w="3995" w:type="dxa"/>
                  <w:shd w:val="clear" w:color="auto" w:fill="auto"/>
                </w:tcPr>
                <w:p w14:paraId="73F07752"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Εφαρμογές σωμάτων κειμένων Ι</w:t>
                  </w:r>
                </w:p>
              </w:tc>
              <w:tc>
                <w:tcPr>
                  <w:tcW w:w="2486" w:type="dxa"/>
                  <w:shd w:val="clear" w:color="auto" w:fill="auto"/>
                </w:tcPr>
                <w:p w14:paraId="6B1E8091"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C373D94" w14:textId="77777777" w:rsidR="00754C0D" w:rsidRPr="00F5339C" w:rsidRDefault="00754C0D" w:rsidP="00014D95">
                  <w:pPr>
                    <w:spacing w:line="240" w:lineRule="auto"/>
                    <w:rPr>
                      <w:rFonts w:cstheme="minorHAnsi"/>
                      <w:sz w:val="20"/>
                      <w:szCs w:val="20"/>
                    </w:rPr>
                  </w:pPr>
                </w:p>
              </w:tc>
            </w:tr>
            <w:tr w:rsidR="00754C0D" w:rsidRPr="00F5339C" w14:paraId="16AAF34F" w14:textId="77777777" w:rsidTr="00014D95">
              <w:tc>
                <w:tcPr>
                  <w:tcW w:w="3995" w:type="dxa"/>
                  <w:shd w:val="clear" w:color="auto" w:fill="auto"/>
                </w:tcPr>
                <w:p w14:paraId="0872A879"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Εφαρμογές σωμάτων κειμένων ΙΙ</w:t>
                  </w:r>
                </w:p>
              </w:tc>
              <w:tc>
                <w:tcPr>
                  <w:tcW w:w="2486" w:type="dxa"/>
                  <w:shd w:val="clear" w:color="auto" w:fill="auto"/>
                </w:tcPr>
                <w:p w14:paraId="31B5DB30"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8A680E1" w14:textId="77777777" w:rsidR="00754C0D" w:rsidRPr="00F5339C" w:rsidRDefault="00754C0D" w:rsidP="00014D95">
                  <w:pPr>
                    <w:spacing w:line="240" w:lineRule="auto"/>
                    <w:rPr>
                      <w:rFonts w:cstheme="minorHAnsi"/>
                      <w:sz w:val="20"/>
                      <w:szCs w:val="20"/>
                    </w:rPr>
                  </w:pPr>
                </w:p>
              </w:tc>
            </w:tr>
            <w:tr w:rsidR="00754C0D" w:rsidRPr="00F5339C" w14:paraId="5CBC5373" w14:textId="77777777" w:rsidTr="00014D95">
              <w:tc>
                <w:tcPr>
                  <w:tcW w:w="3995" w:type="dxa"/>
                  <w:shd w:val="clear" w:color="auto" w:fill="auto"/>
                </w:tcPr>
                <w:p w14:paraId="3744E0B0" w14:textId="77777777" w:rsidR="00754C0D" w:rsidRPr="00F5339C" w:rsidRDefault="00754C0D" w:rsidP="00DB5B81">
                  <w:pPr>
                    <w:pStyle w:val="a6"/>
                    <w:numPr>
                      <w:ilvl w:val="0"/>
                      <w:numId w:val="136"/>
                    </w:numPr>
                    <w:spacing w:after="0" w:line="240" w:lineRule="auto"/>
                    <w:rPr>
                      <w:rFonts w:cstheme="minorHAnsi"/>
                      <w:sz w:val="20"/>
                      <w:szCs w:val="20"/>
                    </w:rPr>
                  </w:pPr>
                  <w:r w:rsidRPr="00F5339C">
                    <w:rPr>
                      <w:rFonts w:cstheme="minorHAnsi"/>
                      <w:sz w:val="20"/>
                      <w:szCs w:val="20"/>
                    </w:rPr>
                    <w:t>Επανάληψη βασικών εννοιών μαθήματος</w:t>
                  </w:r>
                </w:p>
              </w:tc>
              <w:tc>
                <w:tcPr>
                  <w:tcW w:w="2486" w:type="dxa"/>
                  <w:shd w:val="clear" w:color="auto" w:fill="auto"/>
                </w:tcPr>
                <w:p w14:paraId="686C823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5CDA193" w14:textId="77777777" w:rsidR="00754C0D" w:rsidRPr="00F5339C" w:rsidRDefault="00754C0D" w:rsidP="00014D95">
                  <w:pPr>
                    <w:spacing w:line="240" w:lineRule="auto"/>
                    <w:rPr>
                      <w:rFonts w:cstheme="minorHAnsi"/>
                      <w:sz w:val="20"/>
                      <w:szCs w:val="20"/>
                    </w:rPr>
                  </w:pPr>
                </w:p>
              </w:tc>
            </w:tr>
            <w:tr w:rsidR="00754C0D" w:rsidRPr="00F5339C" w14:paraId="09A8659E" w14:textId="77777777" w:rsidTr="00014D95">
              <w:tc>
                <w:tcPr>
                  <w:tcW w:w="3995" w:type="dxa"/>
                  <w:shd w:val="clear" w:color="auto" w:fill="auto"/>
                </w:tcPr>
                <w:p w14:paraId="3FDA54D2" w14:textId="77777777" w:rsidR="00754C0D" w:rsidRPr="00F5339C" w:rsidRDefault="00754C0D" w:rsidP="00014D95">
                  <w:pPr>
                    <w:spacing w:line="240" w:lineRule="auto"/>
                    <w:rPr>
                      <w:rFonts w:cstheme="minorHAnsi"/>
                      <w:b/>
                      <w:sz w:val="20"/>
                      <w:szCs w:val="20"/>
                    </w:rPr>
                  </w:pPr>
                  <w:r w:rsidRPr="00F5339C">
                    <w:rPr>
                      <w:rFonts w:cstheme="minorHAnsi"/>
                      <w:b/>
                      <w:sz w:val="20"/>
                      <w:szCs w:val="20"/>
                    </w:rPr>
                    <w:lastRenderedPageBreak/>
                    <w:t>Τρόποι αξιολόγησης φοιτητή:</w:t>
                  </w:r>
                </w:p>
              </w:tc>
              <w:tc>
                <w:tcPr>
                  <w:tcW w:w="4251" w:type="dxa"/>
                  <w:gridSpan w:val="2"/>
                  <w:shd w:val="clear" w:color="auto" w:fill="auto"/>
                </w:tcPr>
                <w:p w14:paraId="35F4C14D" w14:textId="77777777" w:rsidR="00754C0D" w:rsidRPr="00F5339C" w:rsidRDefault="00754C0D" w:rsidP="00014D95">
                  <w:pPr>
                    <w:spacing w:line="240" w:lineRule="auto"/>
                    <w:rPr>
                      <w:rFonts w:cstheme="minorHAnsi"/>
                      <w:sz w:val="20"/>
                      <w:szCs w:val="20"/>
                    </w:rPr>
                  </w:pPr>
                </w:p>
              </w:tc>
            </w:tr>
            <w:tr w:rsidR="00754C0D" w:rsidRPr="00F5339C" w14:paraId="6954860E" w14:textId="77777777" w:rsidTr="00014D95">
              <w:tc>
                <w:tcPr>
                  <w:tcW w:w="3995" w:type="dxa"/>
                  <w:shd w:val="clear" w:color="auto" w:fill="auto"/>
                </w:tcPr>
                <w:p w14:paraId="1C4F0C2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1F9319E1" w14:textId="77777777" w:rsidR="00754C0D" w:rsidRPr="00E244D4" w:rsidRDefault="00E244D4" w:rsidP="00E244D4">
                  <w:pPr>
                    <w:spacing w:line="276" w:lineRule="auto"/>
                    <w:jc w:val="both"/>
                    <w:rPr>
                      <w:sz w:val="20"/>
                      <w:szCs w:val="20"/>
                    </w:rPr>
                  </w:pPr>
                  <w:r w:rsidRPr="00E244D4">
                    <w:rPr>
                      <w:sz w:val="20"/>
                      <w:szCs w:val="20"/>
                    </w:rPr>
                    <w:t>Γραπτή εξέταση σε συνδυασμό με προαιρετικές σύντομες εργασίες/προφορικές παρουσιάσεις στην τάξη κατά τη διάρκεια του εξαμήνου</w:t>
                  </w:r>
                </w:p>
              </w:tc>
            </w:tr>
            <w:tr w:rsidR="00754C0D" w:rsidRPr="00F5339C" w14:paraId="2B94247E" w14:textId="77777777" w:rsidTr="00014D95">
              <w:tc>
                <w:tcPr>
                  <w:tcW w:w="3995" w:type="dxa"/>
                  <w:shd w:val="clear" w:color="auto" w:fill="auto"/>
                </w:tcPr>
                <w:p w14:paraId="6AA7C59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41531688" w14:textId="77777777" w:rsidR="00754C0D" w:rsidRPr="00F5339C" w:rsidRDefault="00754C0D" w:rsidP="00014D95">
                  <w:pPr>
                    <w:spacing w:line="240" w:lineRule="auto"/>
                    <w:rPr>
                      <w:rFonts w:cstheme="minorHAnsi"/>
                      <w:sz w:val="20"/>
                      <w:szCs w:val="20"/>
                    </w:rPr>
                  </w:pPr>
                </w:p>
              </w:tc>
            </w:tr>
            <w:tr w:rsidR="00754C0D" w:rsidRPr="00F5339C" w14:paraId="0E25C9AB" w14:textId="77777777" w:rsidTr="00014D95">
              <w:tc>
                <w:tcPr>
                  <w:tcW w:w="3995" w:type="dxa"/>
                  <w:shd w:val="clear" w:color="auto" w:fill="auto"/>
                </w:tcPr>
                <w:p w14:paraId="6D48BB61"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1A496EA1" w14:textId="77777777" w:rsidR="00754C0D" w:rsidRPr="00F5339C" w:rsidRDefault="00754C0D" w:rsidP="00014D95">
                  <w:pPr>
                    <w:spacing w:line="240" w:lineRule="auto"/>
                    <w:rPr>
                      <w:rFonts w:cstheme="minorHAnsi"/>
                      <w:sz w:val="20"/>
                      <w:szCs w:val="20"/>
                    </w:rPr>
                  </w:pPr>
                </w:p>
              </w:tc>
            </w:tr>
            <w:tr w:rsidR="00754C0D" w:rsidRPr="00F5339C" w14:paraId="2016E49E" w14:textId="77777777" w:rsidTr="00014D95">
              <w:tc>
                <w:tcPr>
                  <w:tcW w:w="3995" w:type="dxa"/>
                  <w:shd w:val="clear" w:color="auto" w:fill="auto"/>
                </w:tcPr>
                <w:p w14:paraId="5AB65AE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20CAD33F" w14:textId="77777777" w:rsidR="00754C0D" w:rsidRPr="00F5339C" w:rsidRDefault="00754C0D" w:rsidP="00014D95">
                  <w:pPr>
                    <w:spacing w:line="240" w:lineRule="auto"/>
                    <w:rPr>
                      <w:rFonts w:cstheme="minorHAnsi"/>
                      <w:sz w:val="20"/>
                      <w:szCs w:val="20"/>
                    </w:rPr>
                  </w:pPr>
                </w:p>
              </w:tc>
            </w:tr>
            <w:tr w:rsidR="00754C0D" w:rsidRPr="00F5339C" w14:paraId="169C70C0" w14:textId="77777777" w:rsidTr="00014D95">
              <w:tc>
                <w:tcPr>
                  <w:tcW w:w="3995" w:type="dxa"/>
                  <w:shd w:val="clear" w:color="auto" w:fill="auto"/>
                </w:tcPr>
                <w:p w14:paraId="294D34E0"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11F2470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0A9E43FB" w14:textId="77777777" w:rsidR="00754C0D" w:rsidRPr="00F5339C" w:rsidRDefault="00754C0D" w:rsidP="00014D95">
            <w:pPr>
              <w:spacing w:line="240" w:lineRule="auto"/>
              <w:rPr>
                <w:rFonts w:cstheme="minorHAnsi"/>
                <w:sz w:val="20"/>
                <w:szCs w:val="20"/>
              </w:rPr>
            </w:pPr>
          </w:p>
          <w:p w14:paraId="74A29992"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67B33245" w14:textId="77777777" w:rsidR="00754C0D" w:rsidRPr="00F5339C" w:rsidRDefault="00754C0D" w:rsidP="00DB5B81">
      <w:pPr>
        <w:pStyle w:val="a6"/>
        <w:widowControl w:val="0"/>
        <w:numPr>
          <w:ilvl w:val="0"/>
          <w:numId w:val="13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046EC676" w14:textId="77777777" w:rsidTr="00014D95">
        <w:tc>
          <w:tcPr>
            <w:tcW w:w="3306" w:type="dxa"/>
            <w:shd w:val="clear" w:color="auto" w:fill="DDD9C3"/>
          </w:tcPr>
          <w:p w14:paraId="609C638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AA2D914" w14:textId="77777777" w:rsidR="00754C0D" w:rsidRPr="00F5339C" w:rsidRDefault="00754C0D" w:rsidP="00014D95">
            <w:pPr>
              <w:spacing w:after="200" w:line="240" w:lineRule="auto"/>
              <w:rPr>
                <w:rFonts w:eastAsia="Calibri" w:cstheme="minorHAnsi"/>
                <w:iCs/>
                <w:color w:val="002060"/>
                <w:sz w:val="20"/>
                <w:szCs w:val="20"/>
              </w:rPr>
            </w:pPr>
            <w:r w:rsidRPr="00F5339C">
              <w:rPr>
                <w:rFonts w:eastAsia="Calibri" w:cstheme="minorHAnsi"/>
                <w:iCs/>
                <w:sz w:val="20"/>
                <w:szCs w:val="20"/>
              </w:rPr>
              <w:t>Στην τάξη, πρόσωπο με πρόσωπο</w:t>
            </w:r>
          </w:p>
        </w:tc>
      </w:tr>
      <w:tr w:rsidR="00754C0D" w:rsidRPr="00F5339C" w14:paraId="587E8C07" w14:textId="77777777" w:rsidTr="00014D95">
        <w:tc>
          <w:tcPr>
            <w:tcW w:w="3306" w:type="dxa"/>
            <w:shd w:val="clear" w:color="auto" w:fill="DDD9C3"/>
          </w:tcPr>
          <w:p w14:paraId="28C04974"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3CE9D89"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 xml:space="preserve">Χρήση εποπτικών μέσων και του συστήματος ασύγχρονης τηλεκπαίδευσης (ηλεκτρονική τάξη). Επικοινωνία με τους/τις φοιτητές/φοιτήτριες. </w:t>
            </w:r>
          </w:p>
        </w:tc>
      </w:tr>
      <w:tr w:rsidR="00754C0D" w:rsidRPr="00F5339C" w14:paraId="1F93C59E" w14:textId="77777777" w:rsidTr="00014D95">
        <w:tc>
          <w:tcPr>
            <w:tcW w:w="3306" w:type="dxa"/>
            <w:shd w:val="clear" w:color="auto" w:fill="DDD9C3"/>
          </w:tcPr>
          <w:p w14:paraId="09CEBAB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ADEC87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2FBD54F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0D71A2D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29991410" w14:textId="77777777" w:rsidTr="00014D95">
              <w:tc>
                <w:tcPr>
                  <w:tcW w:w="2467" w:type="dxa"/>
                  <w:shd w:val="clear" w:color="auto" w:fill="DDD9C3"/>
                  <w:vAlign w:val="center"/>
                </w:tcPr>
                <w:p w14:paraId="5B809F11"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70633946"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55E66013" w14:textId="77777777" w:rsidTr="00014D95">
              <w:tc>
                <w:tcPr>
                  <w:tcW w:w="2467" w:type="dxa"/>
                  <w:shd w:val="clear" w:color="auto" w:fill="auto"/>
                </w:tcPr>
                <w:p w14:paraId="70A3775C"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Διαλέξεις</w:t>
                  </w:r>
                </w:p>
              </w:tc>
              <w:tc>
                <w:tcPr>
                  <w:tcW w:w="2468" w:type="dxa"/>
                  <w:shd w:val="clear" w:color="auto" w:fill="auto"/>
                </w:tcPr>
                <w:p w14:paraId="4A27048D"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 ώρες</w:t>
                  </w:r>
                </w:p>
              </w:tc>
            </w:tr>
            <w:tr w:rsidR="00754C0D" w:rsidRPr="00F5339C" w14:paraId="2A94CFAB" w14:textId="77777777" w:rsidTr="00014D95">
              <w:tc>
                <w:tcPr>
                  <w:tcW w:w="2467" w:type="dxa"/>
                  <w:shd w:val="clear" w:color="auto" w:fill="auto"/>
                </w:tcPr>
                <w:p w14:paraId="0200A45B" w14:textId="77777777" w:rsidR="00754C0D" w:rsidRPr="00F5339C" w:rsidRDefault="00754C0D" w:rsidP="00014D95">
                  <w:pPr>
                    <w:spacing w:line="240" w:lineRule="auto"/>
                    <w:jc w:val="center"/>
                    <w:rPr>
                      <w:rFonts w:cstheme="minorHAnsi"/>
                      <w:iCs/>
                      <w:sz w:val="20"/>
                      <w:szCs w:val="20"/>
                    </w:rPr>
                  </w:pPr>
                </w:p>
                <w:p w14:paraId="6DADD64D"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Αυτοτελής μελέτη</w:t>
                  </w:r>
                </w:p>
                <w:p w14:paraId="41033E5D"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Προετοιμασία για την διαδικασία αξιολόγησης</w:t>
                  </w:r>
                </w:p>
                <w:p w14:paraId="347C400A"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(γραπτές εξετάσεις, εργασίες/παρουσιάσεις κατά τη διάρκεια του εξαμήνου)</w:t>
                  </w:r>
                </w:p>
                <w:p w14:paraId="1DB199B3"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4162283E" w14:textId="77777777" w:rsidR="00754C0D" w:rsidRPr="00F5339C" w:rsidRDefault="00754C0D" w:rsidP="00014D95">
                  <w:pPr>
                    <w:spacing w:line="240" w:lineRule="auto"/>
                    <w:ind w:left="-74"/>
                    <w:jc w:val="center"/>
                    <w:rPr>
                      <w:rFonts w:cstheme="minorHAnsi"/>
                      <w:sz w:val="20"/>
                      <w:szCs w:val="20"/>
                    </w:rPr>
                  </w:pPr>
                </w:p>
                <w:p w14:paraId="6DAE9F8C" w14:textId="77777777" w:rsidR="00754C0D" w:rsidRPr="00F5339C" w:rsidRDefault="00754C0D" w:rsidP="00014D95">
                  <w:pPr>
                    <w:spacing w:line="240" w:lineRule="auto"/>
                    <w:ind w:left="-74"/>
                    <w:jc w:val="center"/>
                    <w:rPr>
                      <w:rFonts w:cstheme="minorHAnsi"/>
                      <w:sz w:val="20"/>
                      <w:szCs w:val="20"/>
                    </w:rPr>
                  </w:pPr>
                </w:p>
                <w:p w14:paraId="5F2BB392"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83 ώρες</w:t>
                  </w:r>
                </w:p>
              </w:tc>
            </w:tr>
            <w:tr w:rsidR="00754C0D" w:rsidRPr="00F5339C" w14:paraId="19D9724E" w14:textId="77777777" w:rsidTr="00014D95">
              <w:tc>
                <w:tcPr>
                  <w:tcW w:w="2467" w:type="dxa"/>
                  <w:shd w:val="clear" w:color="auto" w:fill="auto"/>
                </w:tcPr>
                <w:p w14:paraId="29EF8E9E"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663EFF6A"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3 ώρες</w:t>
                  </w:r>
                </w:p>
              </w:tc>
            </w:tr>
            <w:tr w:rsidR="00754C0D" w:rsidRPr="00F5339C" w14:paraId="2EAFE3A4" w14:textId="77777777" w:rsidTr="00014D95">
              <w:tc>
                <w:tcPr>
                  <w:tcW w:w="2467" w:type="dxa"/>
                  <w:shd w:val="clear" w:color="auto" w:fill="auto"/>
                </w:tcPr>
                <w:p w14:paraId="4602EA49"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Σύνολο</w:t>
                  </w:r>
                </w:p>
              </w:tc>
              <w:tc>
                <w:tcPr>
                  <w:tcW w:w="2468" w:type="dxa"/>
                  <w:shd w:val="clear" w:color="auto" w:fill="auto"/>
                </w:tcPr>
                <w:p w14:paraId="78E2C516"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125 ώρες</w:t>
                  </w:r>
                  <w:r w:rsidR="00AB5054">
                    <w:rPr>
                      <w:rFonts w:cstheme="minorHAnsi"/>
                      <w:sz w:val="20"/>
                      <w:szCs w:val="20"/>
                    </w:rPr>
                    <w:t xml:space="preserve"> (5Χ25 ώρες φόρτος εργασίας ανά πιστωτική </w:t>
                  </w:r>
                  <w:proofErr w:type="spellStart"/>
                  <w:r w:rsidR="00AB5054">
                    <w:rPr>
                      <w:rFonts w:cstheme="minorHAnsi"/>
                      <w:sz w:val="20"/>
                      <w:szCs w:val="20"/>
                    </w:rPr>
                    <w:t>μνάδα</w:t>
                  </w:r>
                  <w:proofErr w:type="spellEnd"/>
                  <w:r w:rsidR="00AB5054">
                    <w:rPr>
                      <w:rFonts w:cstheme="minorHAnsi"/>
                      <w:sz w:val="20"/>
                      <w:szCs w:val="20"/>
                    </w:rPr>
                    <w:t>)</w:t>
                  </w:r>
                </w:p>
              </w:tc>
            </w:tr>
            <w:tr w:rsidR="00754C0D" w:rsidRPr="00F5339C" w14:paraId="568AF8E7" w14:textId="77777777" w:rsidTr="00014D95">
              <w:tc>
                <w:tcPr>
                  <w:tcW w:w="2467" w:type="dxa"/>
                  <w:shd w:val="clear" w:color="auto" w:fill="auto"/>
                </w:tcPr>
                <w:p w14:paraId="2CBCCDCA"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622F9599" w14:textId="77777777" w:rsidR="00754C0D" w:rsidRPr="00F5339C" w:rsidRDefault="00754C0D" w:rsidP="00014D95">
                  <w:pPr>
                    <w:spacing w:line="240" w:lineRule="auto"/>
                    <w:jc w:val="center"/>
                    <w:rPr>
                      <w:rFonts w:cstheme="minorHAnsi"/>
                      <w:sz w:val="20"/>
                      <w:szCs w:val="20"/>
                    </w:rPr>
                  </w:pPr>
                </w:p>
              </w:tc>
            </w:tr>
          </w:tbl>
          <w:p w14:paraId="2C7BAC75" w14:textId="77777777" w:rsidR="00754C0D" w:rsidRPr="00F5339C" w:rsidRDefault="00754C0D" w:rsidP="00014D95">
            <w:pPr>
              <w:spacing w:line="240" w:lineRule="auto"/>
              <w:rPr>
                <w:rFonts w:cstheme="minorHAnsi"/>
                <w:sz w:val="20"/>
                <w:szCs w:val="20"/>
              </w:rPr>
            </w:pPr>
          </w:p>
        </w:tc>
      </w:tr>
      <w:tr w:rsidR="00754C0D" w:rsidRPr="00F5339C" w14:paraId="34B98933" w14:textId="77777777" w:rsidTr="00014D95">
        <w:tc>
          <w:tcPr>
            <w:tcW w:w="3306" w:type="dxa"/>
          </w:tcPr>
          <w:p w14:paraId="0311125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40F8980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Περιγραφή της διαδικασίας αξιολόγησης</w:t>
            </w:r>
          </w:p>
          <w:p w14:paraId="1BEDF06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22CB3C7"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57F9A5A5" w14:textId="77777777" w:rsidR="00754C0D" w:rsidRPr="00F5339C" w:rsidRDefault="00754C0D" w:rsidP="00014D95">
            <w:pPr>
              <w:spacing w:line="240" w:lineRule="auto"/>
              <w:rPr>
                <w:rFonts w:cstheme="minorHAnsi"/>
                <w:color w:val="002060"/>
                <w:sz w:val="20"/>
                <w:szCs w:val="20"/>
              </w:rPr>
            </w:pPr>
          </w:p>
          <w:p w14:paraId="1F54884E" w14:textId="77777777" w:rsidR="00E244D4" w:rsidRPr="00E244D4" w:rsidRDefault="00E244D4" w:rsidP="00E244D4">
            <w:pPr>
              <w:pStyle w:val="a6"/>
              <w:spacing w:line="276" w:lineRule="auto"/>
              <w:jc w:val="both"/>
              <w:rPr>
                <w:sz w:val="20"/>
                <w:szCs w:val="20"/>
              </w:rPr>
            </w:pPr>
            <w:r w:rsidRPr="00E244D4">
              <w:rPr>
                <w:sz w:val="20"/>
                <w:szCs w:val="20"/>
              </w:rPr>
              <w:t xml:space="preserve">Γραπτή εξέταση στο τέλος του εξαμήνου, η οποία μπορεί να περιλαμβάνει: </w:t>
            </w:r>
          </w:p>
          <w:p w14:paraId="08FDD841" w14:textId="77777777" w:rsidR="00E244D4" w:rsidRPr="00E244D4" w:rsidRDefault="00E244D4" w:rsidP="00E244D4">
            <w:pPr>
              <w:pStyle w:val="a6"/>
              <w:spacing w:line="276" w:lineRule="auto"/>
              <w:jc w:val="both"/>
              <w:rPr>
                <w:sz w:val="20"/>
                <w:szCs w:val="20"/>
              </w:rPr>
            </w:pPr>
            <w:r w:rsidRPr="00E244D4">
              <w:rPr>
                <w:sz w:val="20"/>
                <w:szCs w:val="20"/>
              </w:rPr>
              <w:lastRenderedPageBreak/>
              <w:t xml:space="preserve">Ερωτήσεις σύντομης απάντησης </w:t>
            </w:r>
          </w:p>
          <w:p w14:paraId="0D5DE6C5" w14:textId="77777777" w:rsidR="00E244D4" w:rsidRPr="00E244D4" w:rsidRDefault="00E244D4" w:rsidP="00E244D4">
            <w:pPr>
              <w:pStyle w:val="a6"/>
              <w:spacing w:line="276" w:lineRule="auto"/>
              <w:jc w:val="both"/>
              <w:rPr>
                <w:sz w:val="20"/>
                <w:szCs w:val="20"/>
              </w:rPr>
            </w:pPr>
            <w:r w:rsidRPr="00E244D4">
              <w:rPr>
                <w:sz w:val="20"/>
                <w:szCs w:val="20"/>
              </w:rPr>
              <w:t xml:space="preserve">Ερωτήσεις ανάπτυξης θεμάτων </w:t>
            </w:r>
          </w:p>
          <w:p w14:paraId="666ACD09" w14:textId="77777777" w:rsidR="00E244D4" w:rsidRPr="00E244D4" w:rsidRDefault="00E244D4" w:rsidP="00E244D4">
            <w:pPr>
              <w:pStyle w:val="a6"/>
              <w:spacing w:line="276" w:lineRule="auto"/>
              <w:jc w:val="both"/>
              <w:rPr>
                <w:sz w:val="20"/>
                <w:szCs w:val="20"/>
              </w:rPr>
            </w:pPr>
            <w:r w:rsidRPr="00E244D4">
              <w:rPr>
                <w:sz w:val="20"/>
                <w:szCs w:val="20"/>
              </w:rPr>
              <w:t xml:space="preserve">Επίλυση προβλημάτων </w:t>
            </w:r>
          </w:p>
          <w:p w14:paraId="2A48B853" w14:textId="77777777" w:rsidR="00E244D4" w:rsidRPr="00E244D4" w:rsidRDefault="00E244D4" w:rsidP="00E244D4">
            <w:pPr>
              <w:pStyle w:val="a6"/>
              <w:spacing w:line="276" w:lineRule="auto"/>
              <w:jc w:val="both"/>
              <w:rPr>
                <w:sz w:val="20"/>
                <w:szCs w:val="20"/>
              </w:rPr>
            </w:pPr>
          </w:p>
          <w:p w14:paraId="42D40AC4" w14:textId="77777777" w:rsidR="00E244D4" w:rsidRPr="00E244D4" w:rsidRDefault="00E244D4" w:rsidP="00E244D4">
            <w:pPr>
              <w:pStyle w:val="a6"/>
              <w:spacing w:line="276" w:lineRule="auto"/>
              <w:jc w:val="both"/>
              <w:rPr>
                <w:sz w:val="20"/>
                <w:szCs w:val="20"/>
              </w:rPr>
            </w:pPr>
            <w:r w:rsidRPr="00E244D4">
              <w:rPr>
                <w:sz w:val="20"/>
                <w:szCs w:val="20"/>
              </w:rPr>
              <w:t>Παρουσιάσεις στην τάξη ή μικρές εργασίες σε θέματα σχετικά με το αντικείμενο του μαθήματος κατά τη διάρκεια του εξαμήνου (προαιρετικά)</w:t>
            </w:r>
          </w:p>
          <w:p w14:paraId="5BADC709" w14:textId="77777777" w:rsidR="00754C0D" w:rsidRPr="00F5339C" w:rsidRDefault="00754C0D" w:rsidP="00014D95">
            <w:pPr>
              <w:spacing w:line="240" w:lineRule="auto"/>
              <w:rPr>
                <w:rFonts w:cstheme="minorHAnsi"/>
                <w:sz w:val="20"/>
                <w:szCs w:val="20"/>
              </w:rPr>
            </w:pPr>
          </w:p>
        </w:tc>
      </w:tr>
    </w:tbl>
    <w:p w14:paraId="4CD136B4" w14:textId="77777777" w:rsidR="00754C0D" w:rsidRPr="00F5339C" w:rsidRDefault="00754C0D" w:rsidP="00DB5B81">
      <w:pPr>
        <w:pStyle w:val="a6"/>
        <w:widowControl w:val="0"/>
        <w:numPr>
          <w:ilvl w:val="0"/>
          <w:numId w:val="13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F22BF01" w14:textId="77777777" w:rsidTr="00014D95">
        <w:tc>
          <w:tcPr>
            <w:tcW w:w="8472" w:type="dxa"/>
          </w:tcPr>
          <w:p w14:paraId="112C74AE" w14:textId="77777777" w:rsidR="00754C0D" w:rsidRPr="00F5339C" w:rsidRDefault="00754C0D" w:rsidP="000D753C">
            <w:pPr>
              <w:autoSpaceDE w:val="0"/>
              <w:autoSpaceDN w:val="0"/>
              <w:spacing w:after="100" w:line="240" w:lineRule="auto"/>
              <w:jc w:val="both"/>
              <w:rPr>
                <w:rFonts w:cstheme="minorHAnsi"/>
                <w:sz w:val="20"/>
                <w:szCs w:val="20"/>
              </w:rPr>
            </w:pPr>
            <w:r w:rsidRPr="00F5339C">
              <w:rPr>
                <w:rFonts w:cstheme="minorHAnsi"/>
                <w:sz w:val="20"/>
                <w:szCs w:val="20"/>
              </w:rPr>
              <w:t>ΣΥΓΓΡΑΜΜΑΤΑ</w:t>
            </w:r>
          </w:p>
          <w:p w14:paraId="7184F027" w14:textId="77777777" w:rsidR="00754C0D" w:rsidRDefault="00754C0D" w:rsidP="000D753C">
            <w:pPr>
              <w:spacing w:after="100" w:line="240" w:lineRule="auto"/>
              <w:ind w:left="540" w:hanging="540"/>
              <w:jc w:val="both"/>
              <w:rPr>
                <w:rFonts w:eastAsia="Calibri" w:cstheme="minorHAnsi"/>
                <w:sz w:val="20"/>
                <w:szCs w:val="20"/>
              </w:rPr>
            </w:pPr>
            <w:r w:rsidRPr="00F5339C">
              <w:rPr>
                <w:rFonts w:eastAsia="Calibri" w:cstheme="minorHAnsi"/>
                <w:sz w:val="20"/>
                <w:szCs w:val="20"/>
              </w:rPr>
              <w:t xml:space="preserve">Γούτσος, Δ. &amp; Γ. </w:t>
            </w:r>
            <w:proofErr w:type="spellStart"/>
            <w:r w:rsidRPr="00F5339C">
              <w:rPr>
                <w:rFonts w:eastAsia="Calibri" w:cstheme="minorHAnsi"/>
                <w:sz w:val="20"/>
                <w:szCs w:val="20"/>
              </w:rPr>
              <w:t>Φραγκάκη</w:t>
            </w:r>
            <w:proofErr w:type="spellEnd"/>
            <w:r w:rsidRPr="00F5339C">
              <w:rPr>
                <w:rFonts w:eastAsia="Calibri" w:cstheme="minorHAnsi"/>
                <w:sz w:val="20"/>
                <w:szCs w:val="20"/>
              </w:rPr>
              <w:t xml:space="preserve"> (2015). </w:t>
            </w:r>
            <w:r w:rsidRPr="00F5339C">
              <w:rPr>
                <w:rFonts w:eastAsia="Calibri" w:cstheme="minorHAnsi"/>
                <w:i/>
                <w:iCs/>
                <w:sz w:val="20"/>
                <w:szCs w:val="20"/>
              </w:rPr>
              <w:t>Εισαγωγή στη γλωσσολογία σωμάτων κειμένων</w:t>
            </w:r>
            <w:r w:rsidRPr="00F5339C">
              <w:rPr>
                <w:rFonts w:eastAsia="Calibri" w:cstheme="minorHAnsi"/>
                <w:sz w:val="20"/>
                <w:szCs w:val="20"/>
              </w:rPr>
              <w:t xml:space="preserve">. Ηλεκτρονικό βιβλίο. Αθήνα: Σύνδεσμος Ελληνικών Ακαδημαϊκών Βιβλιοθηκών. Διαθέσιμο στην ηλεκτρονική διεύθυνση: </w:t>
            </w:r>
            <w:hyperlink r:id="rId85" w:history="1">
              <w:r w:rsidR="00E244D4" w:rsidRPr="001F0EA0">
                <w:rPr>
                  <w:rStyle w:val="-"/>
                  <w:rFonts w:eastAsia="Calibri" w:cstheme="minorHAnsi"/>
                  <w:sz w:val="20"/>
                  <w:szCs w:val="20"/>
                </w:rPr>
                <w:t>http://hdl.handle.net/11419/1932</w:t>
              </w:r>
            </w:hyperlink>
          </w:p>
          <w:p w14:paraId="13FE0A2C" w14:textId="77777777" w:rsidR="00E244D4" w:rsidRPr="00E244D4" w:rsidRDefault="00E244D4" w:rsidP="000D753C">
            <w:pPr>
              <w:spacing w:after="100" w:line="276" w:lineRule="auto"/>
              <w:ind w:left="540" w:hanging="540"/>
              <w:jc w:val="both"/>
              <w:rPr>
                <w:sz w:val="20"/>
                <w:szCs w:val="20"/>
              </w:rPr>
            </w:pPr>
            <w:r w:rsidRPr="00E244D4">
              <w:rPr>
                <w:sz w:val="20"/>
                <w:szCs w:val="20"/>
              </w:rPr>
              <w:t xml:space="preserve">Δημητρούλια, Τ., Γούτσος, Δ. &amp; Γ. </w:t>
            </w:r>
            <w:proofErr w:type="spellStart"/>
            <w:r w:rsidRPr="00E244D4">
              <w:rPr>
                <w:sz w:val="20"/>
                <w:szCs w:val="20"/>
              </w:rPr>
              <w:t>Φραγκάκη</w:t>
            </w:r>
            <w:proofErr w:type="spellEnd"/>
            <w:r w:rsidRPr="00E244D4">
              <w:rPr>
                <w:sz w:val="20"/>
                <w:szCs w:val="20"/>
              </w:rPr>
              <w:t xml:space="preserve"> (2023). </w:t>
            </w:r>
            <w:r w:rsidRPr="00E244D4">
              <w:rPr>
                <w:i/>
                <w:sz w:val="20"/>
                <w:szCs w:val="20"/>
              </w:rPr>
              <w:t>Εισαγωγή στις ψηφιακές ανθρωπιστικές επιστήμες: Ένας πρακτικός οδηγός</w:t>
            </w:r>
            <w:r w:rsidRPr="00E244D4">
              <w:rPr>
                <w:sz w:val="20"/>
                <w:szCs w:val="20"/>
              </w:rPr>
              <w:t xml:space="preserve">. Αθήνα: </w:t>
            </w:r>
            <w:proofErr w:type="spellStart"/>
            <w:r w:rsidRPr="00E244D4">
              <w:rPr>
                <w:sz w:val="20"/>
                <w:szCs w:val="20"/>
              </w:rPr>
              <w:t>Καρδαμίτσα</w:t>
            </w:r>
            <w:proofErr w:type="spellEnd"/>
            <w:r w:rsidRPr="00E244D4">
              <w:rPr>
                <w:sz w:val="20"/>
                <w:szCs w:val="20"/>
              </w:rPr>
              <w:t>.</w:t>
            </w:r>
          </w:p>
          <w:p w14:paraId="13D8F328" w14:textId="77777777" w:rsidR="00754C0D" w:rsidRPr="008B1D34" w:rsidRDefault="00754C0D" w:rsidP="000D753C">
            <w:pPr>
              <w:spacing w:after="100" w:line="240" w:lineRule="auto"/>
              <w:ind w:left="360" w:hanging="360"/>
              <w:jc w:val="both"/>
              <w:rPr>
                <w:rFonts w:cstheme="minorHAnsi"/>
                <w:sz w:val="20"/>
                <w:szCs w:val="20"/>
              </w:rPr>
            </w:pPr>
            <w:r w:rsidRPr="00F5339C">
              <w:rPr>
                <w:rFonts w:cstheme="minorHAnsi"/>
                <w:sz w:val="20"/>
                <w:szCs w:val="20"/>
              </w:rPr>
              <w:t xml:space="preserve">Φραντζή, Κ. Θ. (2012). </w:t>
            </w:r>
            <w:r w:rsidRPr="00F5339C">
              <w:rPr>
                <w:rFonts w:cstheme="minorHAnsi"/>
                <w:i/>
                <w:sz w:val="20"/>
                <w:szCs w:val="20"/>
              </w:rPr>
              <w:t>Εισαγωγή στην επεξεργασία σωμάτων κειμένων</w:t>
            </w:r>
            <w:r w:rsidRPr="00F5339C">
              <w:rPr>
                <w:rFonts w:cstheme="minorHAnsi"/>
                <w:sz w:val="20"/>
                <w:szCs w:val="20"/>
              </w:rPr>
              <w:t>. Αθήνα</w:t>
            </w:r>
            <w:r w:rsidRPr="008B1D34">
              <w:rPr>
                <w:rFonts w:cstheme="minorHAnsi"/>
                <w:sz w:val="20"/>
                <w:szCs w:val="20"/>
              </w:rPr>
              <w:t xml:space="preserve">: </w:t>
            </w:r>
            <w:r w:rsidRPr="00F5339C">
              <w:rPr>
                <w:rFonts w:cstheme="minorHAnsi"/>
                <w:sz w:val="20"/>
                <w:szCs w:val="20"/>
              </w:rPr>
              <w:t>Ίων</w:t>
            </w:r>
            <w:r w:rsidRPr="008B1D34">
              <w:rPr>
                <w:rFonts w:cstheme="minorHAnsi"/>
                <w:sz w:val="20"/>
                <w:szCs w:val="20"/>
              </w:rPr>
              <w:t>.</w:t>
            </w:r>
          </w:p>
          <w:p w14:paraId="04F50FB7" w14:textId="77777777" w:rsidR="00754C0D" w:rsidRPr="008B1D34" w:rsidRDefault="00754C0D" w:rsidP="000D753C">
            <w:pPr>
              <w:spacing w:after="100" w:line="240" w:lineRule="auto"/>
              <w:ind w:left="360" w:hanging="360"/>
              <w:jc w:val="both"/>
              <w:rPr>
                <w:rFonts w:eastAsia="Calibri" w:cstheme="minorHAnsi"/>
                <w:sz w:val="20"/>
                <w:szCs w:val="20"/>
              </w:rPr>
            </w:pPr>
          </w:p>
          <w:p w14:paraId="48688C36" w14:textId="77777777" w:rsidR="00754C0D" w:rsidRPr="008B1D34" w:rsidRDefault="00754C0D" w:rsidP="000D753C">
            <w:pPr>
              <w:spacing w:after="100" w:line="240" w:lineRule="auto"/>
              <w:ind w:left="540" w:hanging="540"/>
              <w:jc w:val="both"/>
              <w:rPr>
                <w:rFonts w:eastAsia="Calibri" w:cstheme="minorHAnsi"/>
                <w:sz w:val="20"/>
                <w:szCs w:val="20"/>
              </w:rPr>
            </w:pPr>
            <w:r w:rsidRPr="00F5339C">
              <w:rPr>
                <w:rFonts w:eastAsia="Calibri" w:cstheme="minorHAnsi"/>
                <w:sz w:val="20"/>
                <w:szCs w:val="20"/>
              </w:rPr>
              <w:t>ΣΥΜΠΛΗΡΩΜΑΤΙΚΗ</w:t>
            </w:r>
            <w:r w:rsidRPr="008B1D34">
              <w:rPr>
                <w:rFonts w:eastAsia="Calibri" w:cstheme="minorHAnsi"/>
                <w:sz w:val="20"/>
                <w:szCs w:val="20"/>
              </w:rPr>
              <w:t xml:space="preserve"> </w:t>
            </w:r>
            <w:r w:rsidRPr="00F5339C">
              <w:rPr>
                <w:rFonts w:eastAsia="Calibri" w:cstheme="minorHAnsi"/>
                <w:sz w:val="20"/>
                <w:szCs w:val="20"/>
              </w:rPr>
              <w:t>ΒΙΒΛΙΟΓΡΑΦΙΑ</w:t>
            </w:r>
          </w:p>
          <w:p w14:paraId="6DD7DE50" w14:textId="77777777" w:rsidR="00754C0D" w:rsidRPr="00F5339C" w:rsidRDefault="00754C0D" w:rsidP="000D753C">
            <w:pPr>
              <w:spacing w:after="100" w:line="240" w:lineRule="auto"/>
              <w:ind w:left="360" w:hanging="360"/>
              <w:jc w:val="both"/>
              <w:rPr>
                <w:rFonts w:eastAsia="Calibri" w:cstheme="minorHAnsi"/>
                <w:sz w:val="20"/>
                <w:szCs w:val="20"/>
                <w:lang w:val="en-US"/>
              </w:rPr>
            </w:pPr>
            <w:r w:rsidRPr="00F5339C">
              <w:rPr>
                <w:rFonts w:eastAsia="Calibri" w:cstheme="minorHAnsi"/>
                <w:sz w:val="20"/>
                <w:szCs w:val="20"/>
                <w:lang w:val="en-US"/>
              </w:rPr>
              <w:t>Baker</w:t>
            </w:r>
            <w:r w:rsidRPr="008B1D34">
              <w:rPr>
                <w:rFonts w:eastAsia="Calibri" w:cstheme="minorHAnsi"/>
                <w:sz w:val="20"/>
                <w:szCs w:val="20"/>
              </w:rPr>
              <w:t xml:space="preserve">, </w:t>
            </w:r>
            <w:r w:rsidRPr="00F5339C">
              <w:rPr>
                <w:rFonts w:eastAsia="Calibri" w:cstheme="minorHAnsi"/>
                <w:sz w:val="20"/>
                <w:szCs w:val="20"/>
                <w:lang w:val="en-US"/>
              </w:rPr>
              <w:t>P</w:t>
            </w:r>
            <w:r w:rsidRPr="008B1D34">
              <w:rPr>
                <w:rFonts w:eastAsia="Calibri" w:cstheme="minorHAnsi"/>
                <w:sz w:val="20"/>
                <w:szCs w:val="20"/>
              </w:rPr>
              <w:t xml:space="preserve">. (2010). </w:t>
            </w:r>
            <w:r w:rsidRPr="00F5339C">
              <w:rPr>
                <w:rFonts w:eastAsia="Calibri" w:cstheme="minorHAnsi"/>
                <w:i/>
                <w:sz w:val="20"/>
                <w:szCs w:val="20"/>
                <w:lang w:val="en-US"/>
              </w:rPr>
              <w:t>Sociolinguistics</w:t>
            </w:r>
            <w:r w:rsidRPr="008B1D34">
              <w:rPr>
                <w:rFonts w:eastAsia="Calibri" w:cstheme="minorHAnsi"/>
                <w:i/>
                <w:sz w:val="20"/>
                <w:szCs w:val="20"/>
              </w:rPr>
              <w:t xml:space="preserve"> </w:t>
            </w:r>
            <w:r w:rsidRPr="00F5339C">
              <w:rPr>
                <w:rFonts w:eastAsia="Calibri" w:cstheme="minorHAnsi"/>
                <w:i/>
                <w:sz w:val="20"/>
                <w:szCs w:val="20"/>
                <w:lang w:val="en-US"/>
              </w:rPr>
              <w:t>and</w:t>
            </w:r>
            <w:r w:rsidRPr="008B1D34">
              <w:rPr>
                <w:rFonts w:eastAsia="Calibri" w:cstheme="minorHAnsi"/>
                <w:i/>
                <w:sz w:val="20"/>
                <w:szCs w:val="20"/>
              </w:rPr>
              <w:t xml:space="preserve"> </w:t>
            </w:r>
            <w:r w:rsidRPr="00F5339C">
              <w:rPr>
                <w:rFonts w:eastAsia="Calibri" w:cstheme="minorHAnsi"/>
                <w:i/>
                <w:sz w:val="20"/>
                <w:szCs w:val="20"/>
                <w:lang w:val="en-US"/>
              </w:rPr>
              <w:t>Corpus</w:t>
            </w:r>
            <w:r w:rsidRPr="008B1D34">
              <w:rPr>
                <w:rFonts w:eastAsia="Calibri" w:cstheme="minorHAnsi"/>
                <w:i/>
                <w:sz w:val="20"/>
                <w:szCs w:val="20"/>
              </w:rPr>
              <w:t xml:space="preserve"> </w:t>
            </w:r>
            <w:r w:rsidRPr="00F5339C">
              <w:rPr>
                <w:rFonts w:eastAsia="Calibri" w:cstheme="minorHAnsi"/>
                <w:i/>
                <w:sz w:val="20"/>
                <w:szCs w:val="20"/>
                <w:lang w:val="en-US"/>
              </w:rPr>
              <w:t>Linguistics</w:t>
            </w:r>
            <w:r w:rsidRPr="008B1D34">
              <w:rPr>
                <w:rFonts w:eastAsia="Calibri" w:cstheme="minorHAnsi"/>
                <w:sz w:val="20"/>
                <w:szCs w:val="20"/>
              </w:rPr>
              <w:t xml:space="preserve">. </w:t>
            </w:r>
            <w:r w:rsidRPr="00F5339C">
              <w:rPr>
                <w:rFonts w:eastAsia="Calibri" w:cstheme="minorHAnsi"/>
                <w:sz w:val="20"/>
                <w:szCs w:val="20"/>
                <w:lang w:val="en-US"/>
              </w:rPr>
              <w:t>Edinburgh: Edinburgh University Press.</w:t>
            </w:r>
          </w:p>
          <w:p w14:paraId="0D789615" w14:textId="77777777" w:rsidR="00754C0D" w:rsidRPr="00F5339C" w:rsidRDefault="00754C0D" w:rsidP="000D753C">
            <w:pPr>
              <w:spacing w:after="100" w:line="240" w:lineRule="auto"/>
              <w:ind w:left="360" w:hanging="360"/>
              <w:jc w:val="both"/>
              <w:rPr>
                <w:rFonts w:eastAsia="Calibri" w:cstheme="minorHAnsi"/>
                <w:sz w:val="20"/>
                <w:szCs w:val="20"/>
                <w:lang w:val="en-US"/>
              </w:rPr>
            </w:pPr>
            <w:r w:rsidRPr="00F5339C">
              <w:rPr>
                <w:rFonts w:eastAsia="Calibri" w:cstheme="minorHAnsi"/>
                <w:sz w:val="20"/>
                <w:szCs w:val="20"/>
                <w:lang w:val="en-US"/>
              </w:rPr>
              <w:t xml:space="preserve">Baker, P., Hardie, A. &amp; T. McEnery (2006). </w:t>
            </w:r>
            <w:r w:rsidRPr="00F5339C">
              <w:rPr>
                <w:rFonts w:eastAsia="Calibri" w:cstheme="minorHAnsi"/>
                <w:i/>
                <w:sz w:val="20"/>
                <w:szCs w:val="20"/>
                <w:lang w:val="en-US"/>
              </w:rPr>
              <w:t>A Glossary of Corpus Linguistics</w:t>
            </w:r>
            <w:r w:rsidRPr="00F5339C">
              <w:rPr>
                <w:rFonts w:eastAsia="Calibri" w:cstheme="minorHAnsi"/>
                <w:sz w:val="20"/>
                <w:szCs w:val="20"/>
                <w:lang w:val="en-US"/>
              </w:rPr>
              <w:t>. Edinburgh: Edinburgh University Press.</w:t>
            </w:r>
          </w:p>
          <w:p w14:paraId="66225036" w14:textId="77777777" w:rsidR="00754C0D" w:rsidRPr="00F5339C" w:rsidRDefault="00754C0D" w:rsidP="000D753C">
            <w:pPr>
              <w:spacing w:after="100" w:line="240" w:lineRule="auto"/>
              <w:ind w:left="360" w:hanging="360"/>
              <w:jc w:val="both"/>
              <w:rPr>
                <w:rFonts w:eastAsia="Calibri" w:cstheme="minorHAnsi"/>
                <w:sz w:val="20"/>
                <w:szCs w:val="20"/>
                <w:lang w:val="en-US"/>
              </w:rPr>
            </w:pPr>
            <w:r w:rsidRPr="00F5339C">
              <w:rPr>
                <w:rFonts w:eastAsia="Calibri" w:cstheme="minorHAnsi"/>
                <w:sz w:val="20"/>
                <w:szCs w:val="20"/>
                <w:lang w:val="en-US"/>
              </w:rPr>
              <w:t xml:space="preserve">Cheng, W. (2011). </w:t>
            </w:r>
            <w:r w:rsidRPr="00F5339C">
              <w:rPr>
                <w:rFonts w:eastAsia="Calibri" w:cstheme="minorHAnsi"/>
                <w:i/>
                <w:sz w:val="20"/>
                <w:szCs w:val="20"/>
                <w:lang w:val="en-US"/>
              </w:rPr>
              <w:t>Exploring Corpus Linguistics: Language in Action</w:t>
            </w:r>
            <w:r w:rsidRPr="00F5339C">
              <w:rPr>
                <w:rFonts w:eastAsia="Calibri" w:cstheme="minorHAnsi"/>
                <w:sz w:val="20"/>
                <w:szCs w:val="20"/>
                <w:lang w:val="en-US"/>
              </w:rPr>
              <w:t xml:space="preserve">. London: Routledge. </w:t>
            </w:r>
          </w:p>
          <w:p w14:paraId="4D6C0461" w14:textId="77777777" w:rsidR="00754C0D" w:rsidRPr="00F5339C" w:rsidRDefault="00754C0D" w:rsidP="000D753C">
            <w:pPr>
              <w:spacing w:after="100" w:line="240" w:lineRule="auto"/>
              <w:ind w:left="360" w:hanging="360"/>
              <w:jc w:val="both"/>
              <w:rPr>
                <w:rFonts w:eastAsia="Calibri" w:cstheme="minorHAnsi"/>
                <w:sz w:val="20"/>
                <w:szCs w:val="20"/>
                <w:lang w:val="en-US"/>
              </w:rPr>
            </w:pPr>
            <w:r w:rsidRPr="00F5339C">
              <w:rPr>
                <w:rFonts w:eastAsia="Calibri" w:cstheme="minorHAnsi"/>
                <w:sz w:val="20"/>
                <w:szCs w:val="20"/>
                <w:lang w:val="en-US"/>
              </w:rPr>
              <w:t xml:space="preserve">McEnery, T. &amp; A. Hardie (2012). </w:t>
            </w:r>
            <w:r w:rsidRPr="00F5339C">
              <w:rPr>
                <w:rFonts w:eastAsia="Calibri" w:cstheme="minorHAnsi"/>
                <w:i/>
                <w:sz w:val="20"/>
                <w:szCs w:val="20"/>
                <w:lang w:val="en-US"/>
              </w:rPr>
              <w:t>Corpus Linguistics</w:t>
            </w:r>
            <w:r w:rsidRPr="00F5339C">
              <w:rPr>
                <w:rFonts w:eastAsia="Calibri" w:cstheme="minorHAnsi"/>
                <w:sz w:val="20"/>
                <w:szCs w:val="20"/>
                <w:lang w:val="en-US"/>
              </w:rPr>
              <w:t>. Cambridge: Cambridge University Press.</w:t>
            </w:r>
          </w:p>
          <w:p w14:paraId="43F0D222" w14:textId="77777777" w:rsidR="00754C0D" w:rsidRPr="00F5339C" w:rsidRDefault="00754C0D" w:rsidP="000D753C">
            <w:pPr>
              <w:spacing w:after="100" w:line="240" w:lineRule="auto"/>
              <w:ind w:left="360" w:hanging="360"/>
              <w:jc w:val="both"/>
              <w:rPr>
                <w:rFonts w:eastAsia="Calibri" w:cstheme="minorHAnsi"/>
                <w:sz w:val="20"/>
                <w:szCs w:val="20"/>
              </w:rPr>
            </w:pPr>
            <w:r w:rsidRPr="00F5339C">
              <w:rPr>
                <w:rFonts w:eastAsia="Calibri" w:cstheme="minorHAnsi"/>
                <w:sz w:val="20"/>
                <w:szCs w:val="20"/>
                <w:lang w:val="en-US"/>
              </w:rPr>
              <w:t xml:space="preserve">McEnery, T. &amp; A. Wilson (1996). </w:t>
            </w:r>
            <w:r w:rsidRPr="00F5339C">
              <w:rPr>
                <w:rFonts w:eastAsia="Calibri" w:cstheme="minorHAnsi"/>
                <w:i/>
                <w:sz w:val="20"/>
                <w:szCs w:val="20"/>
                <w:lang w:val="en-US"/>
              </w:rPr>
              <w:t>Corpus Linguistics: An Introduction</w:t>
            </w:r>
            <w:r w:rsidRPr="00F5339C">
              <w:rPr>
                <w:rFonts w:eastAsia="Calibri" w:cstheme="minorHAnsi"/>
                <w:sz w:val="20"/>
                <w:szCs w:val="20"/>
                <w:lang w:val="en-US"/>
              </w:rPr>
              <w:t xml:space="preserve">. </w:t>
            </w:r>
            <w:proofErr w:type="spellStart"/>
            <w:r w:rsidRPr="00F5339C">
              <w:rPr>
                <w:rFonts w:eastAsia="Calibri" w:cstheme="minorHAnsi"/>
                <w:sz w:val="20"/>
                <w:szCs w:val="20"/>
              </w:rPr>
              <w:t>Edinburgh</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Edinburgh</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University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Press</w:t>
            </w:r>
            <w:proofErr w:type="spellEnd"/>
            <w:r w:rsidRPr="00F5339C">
              <w:rPr>
                <w:rFonts w:eastAsia="Calibri" w:cstheme="minorHAnsi"/>
                <w:sz w:val="20"/>
                <w:szCs w:val="20"/>
              </w:rPr>
              <w:t>.</w:t>
            </w:r>
          </w:p>
          <w:p w14:paraId="08BA347A" w14:textId="77777777" w:rsidR="00754C0D" w:rsidRPr="00F5339C" w:rsidRDefault="00754C0D" w:rsidP="000D753C">
            <w:pPr>
              <w:spacing w:after="100" w:line="240" w:lineRule="auto"/>
              <w:ind w:left="360" w:hanging="360"/>
              <w:jc w:val="both"/>
              <w:rPr>
                <w:rFonts w:eastAsia="Calibri" w:cstheme="minorHAnsi"/>
                <w:sz w:val="20"/>
                <w:szCs w:val="20"/>
                <w:lang w:val="en-US"/>
              </w:rPr>
            </w:pPr>
            <w:r w:rsidRPr="00F5339C">
              <w:rPr>
                <w:rFonts w:eastAsia="Calibri" w:cstheme="minorHAnsi"/>
                <w:sz w:val="20"/>
                <w:szCs w:val="20"/>
              </w:rPr>
              <w:t xml:space="preserve">Σαριδάκης, Ι. Ε. (2010). </w:t>
            </w:r>
            <w:r w:rsidRPr="00F5339C">
              <w:rPr>
                <w:rFonts w:eastAsia="Calibri" w:cstheme="minorHAnsi"/>
                <w:i/>
                <w:sz w:val="20"/>
                <w:szCs w:val="20"/>
              </w:rPr>
              <w:t>Σώματα κειμένων και μετάφραση: Θεωρία και εφαρμογές</w:t>
            </w:r>
            <w:r w:rsidRPr="00F5339C">
              <w:rPr>
                <w:rFonts w:eastAsia="Calibri" w:cstheme="minorHAnsi"/>
                <w:sz w:val="20"/>
                <w:szCs w:val="20"/>
              </w:rPr>
              <w:t>. Αθήνα</w:t>
            </w:r>
            <w:r w:rsidRPr="00F5339C">
              <w:rPr>
                <w:rFonts w:eastAsia="Calibri" w:cstheme="minorHAnsi"/>
                <w:sz w:val="20"/>
                <w:szCs w:val="20"/>
                <w:lang w:val="en-US"/>
              </w:rPr>
              <w:t xml:space="preserve">: </w:t>
            </w:r>
            <w:proofErr w:type="spellStart"/>
            <w:r w:rsidRPr="00F5339C">
              <w:rPr>
                <w:rFonts w:eastAsia="Calibri" w:cstheme="minorHAnsi"/>
                <w:sz w:val="20"/>
                <w:szCs w:val="20"/>
              </w:rPr>
              <w:t>Παπαζήσης</w:t>
            </w:r>
            <w:proofErr w:type="spellEnd"/>
            <w:r w:rsidRPr="00F5339C">
              <w:rPr>
                <w:rFonts w:eastAsia="Calibri" w:cstheme="minorHAnsi"/>
                <w:sz w:val="20"/>
                <w:szCs w:val="20"/>
                <w:lang w:val="en-US"/>
              </w:rPr>
              <w:t xml:space="preserve">. </w:t>
            </w:r>
          </w:p>
          <w:p w14:paraId="6A7BE2CA" w14:textId="77777777" w:rsidR="00754C0D" w:rsidRPr="00F5339C" w:rsidRDefault="00754C0D" w:rsidP="000D753C">
            <w:pPr>
              <w:spacing w:after="100" w:line="240" w:lineRule="auto"/>
              <w:ind w:left="360" w:hanging="360"/>
              <w:jc w:val="both"/>
              <w:rPr>
                <w:rFonts w:eastAsia="Calibri" w:cstheme="minorHAnsi"/>
                <w:sz w:val="20"/>
                <w:szCs w:val="20"/>
                <w:lang w:val="en-US"/>
              </w:rPr>
            </w:pPr>
            <w:r w:rsidRPr="00F5339C">
              <w:rPr>
                <w:rFonts w:eastAsia="Calibri" w:cstheme="minorHAnsi"/>
                <w:sz w:val="20"/>
                <w:szCs w:val="20"/>
                <w:lang w:val="en-US"/>
              </w:rPr>
              <w:t xml:space="preserve">Sinclair, J. (1996). </w:t>
            </w:r>
            <w:r w:rsidRPr="00F5339C">
              <w:rPr>
                <w:rFonts w:eastAsia="Calibri" w:cstheme="minorHAnsi"/>
                <w:i/>
                <w:sz w:val="20"/>
                <w:szCs w:val="20"/>
                <w:lang w:val="en-US"/>
              </w:rPr>
              <w:t>Corpus, Concordance, Collocation.</w:t>
            </w:r>
            <w:r w:rsidRPr="00F5339C">
              <w:rPr>
                <w:rFonts w:eastAsia="Calibri" w:cstheme="minorHAnsi"/>
                <w:sz w:val="20"/>
                <w:szCs w:val="20"/>
                <w:lang w:val="en-US"/>
              </w:rPr>
              <w:t xml:space="preserve"> Oxford: Oxford University Press.</w:t>
            </w:r>
          </w:p>
          <w:p w14:paraId="2DB8619C" w14:textId="77777777" w:rsidR="00754C0D" w:rsidRPr="00F5339C" w:rsidRDefault="00754C0D" w:rsidP="000D753C">
            <w:pPr>
              <w:spacing w:after="100" w:line="240" w:lineRule="auto"/>
              <w:ind w:left="360" w:hanging="360"/>
              <w:jc w:val="both"/>
              <w:rPr>
                <w:rFonts w:eastAsia="Calibri" w:cstheme="minorHAnsi"/>
                <w:sz w:val="20"/>
                <w:szCs w:val="20"/>
              </w:rPr>
            </w:pPr>
            <w:proofErr w:type="spellStart"/>
            <w:r w:rsidRPr="00F5339C">
              <w:rPr>
                <w:rFonts w:cstheme="minorHAnsi"/>
                <w:sz w:val="20"/>
                <w:szCs w:val="20"/>
              </w:rPr>
              <w:t>Τάντος</w:t>
            </w:r>
            <w:proofErr w:type="spellEnd"/>
            <w:r w:rsidRPr="00F5339C">
              <w:rPr>
                <w:rFonts w:cstheme="minorHAnsi"/>
                <w:sz w:val="20"/>
                <w:szCs w:val="20"/>
              </w:rPr>
              <w:t xml:space="preserve">, Α. (2015). Σώματα κειμένων και εφαρμογές. Στο Α. </w:t>
            </w:r>
            <w:proofErr w:type="spellStart"/>
            <w:r w:rsidRPr="00F5339C">
              <w:rPr>
                <w:rFonts w:eastAsia="Calibri" w:cstheme="minorHAnsi"/>
                <w:sz w:val="20"/>
                <w:szCs w:val="20"/>
              </w:rPr>
              <w:t>Τάντος</w:t>
            </w:r>
            <w:proofErr w:type="spellEnd"/>
            <w:r w:rsidRPr="00F5339C">
              <w:rPr>
                <w:rFonts w:eastAsia="Calibri" w:cstheme="minorHAnsi"/>
                <w:sz w:val="20"/>
                <w:szCs w:val="20"/>
              </w:rPr>
              <w:t xml:space="preserve">, Σ. </w:t>
            </w:r>
            <w:proofErr w:type="spellStart"/>
            <w:r w:rsidRPr="00F5339C">
              <w:rPr>
                <w:rFonts w:eastAsia="Calibri" w:cstheme="minorHAnsi"/>
                <w:sz w:val="20"/>
                <w:szCs w:val="20"/>
              </w:rPr>
              <w:t>Μαρκαντωνάτου</w:t>
            </w:r>
            <w:proofErr w:type="spellEnd"/>
            <w:r w:rsidRPr="00F5339C">
              <w:rPr>
                <w:rFonts w:eastAsia="Calibri" w:cstheme="minorHAnsi"/>
                <w:sz w:val="20"/>
                <w:szCs w:val="20"/>
              </w:rPr>
              <w:t xml:space="preserve">, Ά. Αναστασιάδη-Συμεωνίδη, Π. Κυριακοπούλου, </w:t>
            </w:r>
            <w:r w:rsidRPr="00F5339C">
              <w:rPr>
                <w:rFonts w:eastAsia="Calibri" w:cstheme="minorHAnsi"/>
                <w:i/>
                <w:sz w:val="20"/>
                <w:szCs w:val="20"/>
              </w:rPr>
              <w:t>Υπολογιστική γλωσσολογία</w:t>
            </w:r>
            <w:r w:rsidRPr="00F5339C">
              <w:rPr>
                <w:rFonts w:eastAsia="Calibri" w:cstheme="minorHAnsi"/>
                <w:sz w:val="20"/>
                <w:szCs w:val="20"/>
              </w:rPr>
              <w:t>. Ηλεκτρονικό βιβλίο. Αθήνα: Σύνδεσμος Ελληνικών Ακαδημαϊκών Βιβλιοθηκών. Διαθέσιμο στην ηλεκτρονική διεύθυνση: http://hdl.handle.net/11419/2205</w:t>
            </w:r>
          </w:p>
          <w:p w14:paraId="3A8082B2" w14:textId="2D34CD27" w:rsidR="00754C0D" w:rsidRPr="000D753C" w:rsidRDefault="00754C0D" w:rsidP="000D753C">
            <w:pPr>
              <w:spacing w:after="100" w:line="240" w:lineRule="auto"/>
              <w:ind w:left="360" w:hanging="360"/>
              <w:jc w:val="both"/>
              <w:rPr>
                <w:rFonts w:eastAsia="Calibri" w:cstheme="minorHAnsi"/>
                <w:sz w:val="20"/>
                <w:szCs w:val="20"/>
              </w:rPr>
            </w:pPr>
            <w:r w:rsidRPr="00F5339C">
              <w:rPr>
                <w:rFonts w:eastAsia="Calibri" w:cstheme="minorHAnsi"/>
                <w:sz w:val="20"/>
                <w:szCs w:val="20"/>
              </w:rPr>
              <w:t>Χριστοφίδου, Α. (</w:t>
            </w:r>
            <w:proofErr w:type="spellStart"/>
            <w:r w:rsidRPr="00F5339C">
              <w:rPr>
                <w:rFonts w:eastAsia="Calibri" w:cstheme="minorHAnsi"/>
                <w:sz w:val="20"/>
                <w:szCs w:val="20"/>
              </w:rPr>
              <w:t>επιμ</w:t>
            </w:r>
            <w:proofErr w:type="spellEnd"/>
            <w:r w:rsidRPr="00F5339C">
              <w:rPr>
                <w:rFonts w:eastAsia="Calibri" w:cstheme="minorHAnsi"/>
                <w:sz w:val="20"/>
                <w:szCs w:val="20"/>
              </w:rPr>
              <w:t xml:space="preserve">.) (2017). </w:t>
            </w:r>
            <w:r w:rsidRPr="00F5339C">
              <w:rPr>
                <w:rFonts w:eastAsia="Calibri" w:cstheme="minorHAnsi"/>
                <w:i/>
                <w:sz w:val="20"/>
                <w:szCs w:val="20"/>
              </w:rPr>
              <w:t xml:space="preserve">Δελτίο Επιστημονικής Ορολογίας και Νεολογισμών 14: Όψεις της </w:t>
            </w:r>
            <w:proofErr w:type="spellStart"/>
            <w:r w:rsidRPr="00F5339C">
              <w:rPr>
                <w:rFonts w:eastAsia="Calibri" w:cstheme="minorHAnsi"/>
                <w:i/>
                <w:sz w:val="20"/>
                <w:szCs w:val="20"/>
              </w:rPr>
              <w:t>Σωματοκειμενικής</w:t>
            </w:r>
            <w:proofErr w:type="spellEnd"/>
            <w:r w:rsidRPr="00F5339C">
              <w:rPr>
                <w:rFonts w:eastAsia="Calibri" w:cstheme="minorHAnsi"/>
                <w:i/>
                <w:sz w:val="20"/>
                <w:szCs w:val="20"/>
              </w:rPr>
              <w:t xml:space="preserve"> Γλωσσολογίας: Αρχές, εφαρμογές, προκλήσεις</w:t>
            </w:r>
            <w:r w:rsidRPr="00F5339C">
              <w:rPr>
                <w:rFonts w:eastAsia="Calibri" w:cstheme="minorHAnsi"/>
                <w:sz w:val="20"/>
                <w:szCs w:val="20"/>
              </w:rPr>
              <w:t>. Αθήνα: Εθνικό Τυπογραφείο.</w:t>
            </w:r>
          </w:p>
        </w:tc>
      </w:tr>
    </w:tbl>
    <w:p w14:paraId="47FBA97F" w14:textId="77777777" w:rsidR="00754C0D" w:rsidRPr="00F5339C" w:rsidRDefault="00754C0D" w:rsidP="00754C0D">
      <w:pPr>
        <w:rPr>
          <w:sz w:val="20"/>
          <w:szCs w:val="20"/>
        </w:rPr>
      </w:pPr>
      <w:r w:rsidRPr="00F5339C">
        <w:rPr>
          <w:sz w:val="20"/>
          <w:szCs w:val="20"/>
        </w:rPr>
        <w:br w:type="page"/>
      </w:r>
    </w:p>
    <w:p w14:paraId="1CA241CF" w14:textId="77777777" w:rsidR="00754C0D" w:rsidRPr="00F5339C" w:rsidRDefault="00754C0D" w:rsidP="00754C0D">
      <w:pPr>
        <w:pStyle w:val="3"/>
        <w:spacing w:before="600" w:after="240"/>
        <w:jc w:val="center"/>
        <w:rPr>
          <w:rFonts w:cstheme="minorHAnsi"/>
          <w:sz w:val="24"/>
          <w:szCs w:val="24"/>
        </w:rPr>
      </w:pPr>
      <w:bookmarkStart w:id="89" w:name="_Toc168241092"/>
      <w:r w:rsidRPr="00F5339C">
        <w:rPr>
          <w:rFonts w:cstheme="minorHAnsi"/>
          <w:sz w:val="24"/>
          <w:szCs w:val="24"/>
        </w:rPr>
        <w:lastRenderedPageBreak/>
        <w:t>13ΓΛ6 Υπολογιστική γλωσσολογία</w:t>
      </w:r>
      <w:bookmarkEnd w:id="89"/>
    </w:p>
    <w:p w14:paraId="17C35F6B" w14:textId="77777777" w:rsidR="00754C0D" w:rsidRPr="00F5339C" w:rsidRDefault="00754C0D" w:rsidP="00754C0D">
      <w:pPr>
        <w:jc w:val="center"/>
        <w:rPr>
          <w:b/>
          <w:bCs/>
        </w:rPr>
      </w:pPr>
      <w:r w:rsidRPr="00F5339C">
        <w:rPr>
          <w:b/>
          <w:bCs/>
        </w:rPr>
        <w:t>(Π. ΓΑΚΗΣ)</w:t>
      </w:r>
    </w:p>
    <w:p w14:paraId="3D304EB5" w14:textId="77777777" w:rsidR="00754C0D" w:rsidRPr="00F5339C" w:rsidRDefault="00754C0D" w:rsidP="00754C0D">
      <w:pPr>
        <w:rPr>
          <w:rFonts w:cstheme="minorHAnsi"/>
          <w:b/>
          <w:bCs/>
        </w:rPr>
      </w:pPr>
      <w:r w:rsidRPr="00F5339C">
        <w:rPr>
          <w:rFonts w:cstheme="minorHAnsi"/>
          <w:b/>
          <w:bCs/>
        </w:rPr>
        <w:t>ΠΕΡΙΓΡΑΜΜΑ ΜΑΘΗΜΑΤΟΣ</w:t>
      </w:r>
    </w:p>
    <w:p w14:paraId="0148507F" w14:textId="77777777" w:rsidR="00754C0D" w:rsidRPr="00F5339C" w:rsidRDefault="00754C0D" w:rsidP="00DB5B81">
      <w:pPr>
        <w:pStyle w:val="a6"/>
        <w:widowControl w:val="0"/>
        <w:numPr>
          <w:ilvl w:val="1"/>
          <w:numId w:val="156"/>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1083"/>
        <w:gridCol w:w="1227"/>
        <w:gridCol w:w="1316"/>
        <w:gridCol w:w="343"/>
        <w:gridCol w:w="1279"/>
      </w:tblGrid>
      <w:tr w:rsidR="00754C0D" w:rsidRPr="00F5339C" w14:paraId="3CA15777" w14:textId="77777777" w:rsidTr="00014D95">
        <w:tc>
          <w:tcPr>
            <w:tcW w:w="3205" w:type="dxa"/>
            <w:shd w:val="clear" w:color="auto" w:fill="DDD9C3"/>
          </w:tcPr>
          <w:p w14:paraId="4E44CA57"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231" w:type="dxa"/>
            <w:gridSpan w:val="5"/>
          </w:tcPr>
          <w:p w14:paraId="401339E8" w14:textId="77777777" w:rsidR="00754C0D" w:rsidRPr="00F5339C" w:rsidRDefault="00754C0D" w:rsidP="00014D95">
            <w:pPr>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441B3EF7" w14:textId="77777777" w:rsidTr="00014D95">
        <w:tc>
          <w:tcPr>
            <w:tcW w:w="3205" w:type="dxa"/>
            <w:shd w:val="clear" w:color="auto" w:fill="DDD9C3"/>
          </w:tcPr>
          <w:p w14:paraId="14A55670"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231" w:type="dxa"/>
            <w:gridSpan w:val="5"/>
          </w:tcPr>
          <w:p w14:paraId="25F1B0E0" w14:textId="77777777" w:rsidR="00754C0D" w:rsidRPr="00F5339C" w:rsidRDefault="00754C0D" w:rsidP="00014D95">
            <w:pPr>
              <w:rPr>
                <w:rFonts w:cstheme="minorHAnsi"/>
                <w:sz w:val="20"/>
                <w:szCs w:val="20"/>
              </w:rPr>
            </w:pPr>
            <w:r w:rsidRPr="00F5339C">
              <w:rPr>
                <w:rFonts w:cstheme="minorHAnsi"/>
                <w:sz w:val="20"/>
                <w:szCs w:val="20"/>
              </w:rPr>
              <w:t>ΦΙΛΟΛΟΓΙΑΣ</w:t>
            </w:r>
          </w:p>
        </w:tc>
      </w:tr>
      <w:tr w:rsidR="00754C0D" w:rsidRPr="00F5339C" w14:paraId="70EBDF3B" w14:textId="77777777" w:rsidTr="00014D95">
        <w:tc>
          <w:tcPr>
            <w:tcW w:w="3205" w:type="dxa"/>
            <w:shd w:val="clear" w:color="auto" w:fill="DDD9C3"/>
          </w:tcPr>
          <w:p w14:paraId="644B6F68"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3CFDD547" w14:textId="77777777" w:rsidR="00754C0D" w:rsidRPr="00F5339C" w:rsidRDefault="00754C0D" w:rsidP="00014D95">
            <w:pPr>
              <w:rPr>
                <w:rFonts w:cstheme="minorHAnsi"/>
                <w:color w:val="00B0F0"/>
                <w:sz w:val="20"/>
                <w:szCs w:val="20"/>
              </w:rPr>
            </w:pPr>
            <w:r w:rsidRPr="00F5339C">
              <w:rPr>
                <w:rFonts w:cstheme="minorHAnsi"/>
                <w:sz w:val="20"/>
                <w:szCs w:val="20"/>
              </w:rPr>
              <w:t>ΠΡΟΠΤΥΧΙΑΚΟ</w:t>
            </w:r>
          </w:p>
        </w:tc>
      </w:tr>
      <w:tr w:rsidR="00754C0D" w:rsidRPr="00F5339C" w14:paraId="5D1EC0A4" w14:textId="77777777" w:rsidTr="00014D95">
        <w:tc>
          <w:tcPr>
            <w:tcW w:w="3205" w:type="dxa"/>
            <w:shd w:val="clear" w:color="auto" w:fill="DDD9C3"/>
          </w:tcPr>
          <w:p w14:paraId="23DFBD7E"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135" w:type="dxa"/>
          </w:tcPr>
          <w:p w14:paraId="59754358" w14:textId="77777777" w:rsidR="00754C0D" w:rsidRPr="00F5339C" w:rsidRDefault="00754C0D" w:rsidP="00014D95">
            <w:pPr>
              <w:rPr>
                <w:rFonts w:cstheme="minorHAnsi"/>
                <w:sz w:val="20"/>
                <w:szCs w:val="20"/>
              </w:rPr>
            </w:pPr>
            <w:r w:rsidRPr="00F5339C">
              <w:rPr>
                <w:rFonts w:cstheme="minorHAnsi"/>
                <w:sz w:val="20"/>
                <w:szCs w:val="20"/>
              </w:rPr>
              <w:t>13ΓΛ6</w:t>
            </w:r>
          </w:p>
        </w:tc>
        <w:tc>
          <w:tcPr>
            <w:tcW w:w="2505" w:type="dxa"/>
            <w:gridSpan w:val="2"/>
            <w:shd w:val="clear" w:color="auto" w:fill="DDD9C3"/>
          </w:tcPr>
          <w:p w14:paraId="02A56622"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1591" w:type="dxa"/>
            <w:gridSpan w:val="2"/>
          </w:tcPr>
          <w:p w14:paraId="1E4BCDB1" w14:textId="77777777" w:rsidR="00754C0D" w:rsidRPr="00F5339C" w:rsidRDefault="00AB5054" w:rsidP="00014D95">
            <w:pPr>
              <w:rPr>
                <w:rFonts w:cstheme="minorHAnsi"/>
                <w:sz w:val="20"/>
                <w:szCs w:val="20"/>
              </w:rPr>
            </w:pPr>
            <w:r>
              <w:rPr>
                <w:rFonts w:cstheme="minorHAnsi"/>
                <w:sz w:val="20"/>
                <w:szCs w:val="20"/>
              </w:rPr>
              <w:t>ΣΤ΄</w:t>
            </w:r>
          </w:p>
        </w:tc>
      </w:tr>
      <w:tr w:rsidR="00754C0D" w:rsidRPr="00F5339C" w14:paraId="5B62A519" w14:textId="77777777" w:rsidTr="00014D95">
        <w:trPr>
          <w:trHeight w:val="375"/>
        </w:trPr>
        <w:tc>
          <w:tcPr>
            <w:tcW w:w="3205" w:type="dxa"/>
            <w:shd w:val="clear" w:color="auto" w:fill="DDD9C3"/>
            <w:vAlign w:val="center"/>
          </w:tcPr>
          <w:p w14:paraId="7FD12D0A"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6B9D431" w14:textId="77777777" w:rsidR="00754C0D" w:rsidRPr="00F5339C" w:rsidRDefault="00754C0D" w:rsidP="00014D95">
            <w:pPr>
              <w:rPr>
                <w:rFonts w:cstheme="minorHAnsi"/>
                <w:b/>
                <w:bCs/>
                <w:sz w:val="20"/>
                <w:szCs w:val="20"/>
              </w:rPr>
            </w:pPr>
          </w:p>
          <w:p w14:paraId="720E2381" w14:textId="77777777" w:rsidR="00754C0D" w:rsidRPr="00F5339C" w:rsidRDefault="00754C0D" w:rsidP="00014D95">
            <w:pPr>
              <w:rPr>
                <w:rFonts w:cstheme="minorHAnsi"/>
                <w:caps/>
                <w:sz w:val="20"/>
                <w:szCs w:val="20"/>
              </w:rPr>
            </w:pPr>
            <w:r w:rsidRPr="00F5339C">
              <w:rPr>
                <w:rFonts w:cstheme="minorHAnsi"/>
                <w:bCs/>
                <w:caps/>
                <w:sz w:val="20"/>
                <w:szCs w:val="20"/>
              </w:rPr>
              <w:t xml:space="preserve">ΥΠΟΛΟΓΙΣΤΙΚΗ ΓΛΩΣΣΟΛΟΓΙΑ </w:t>
            </w:r>
          </w:p>
          <w:p w14:paraId="2375058D" w14:textId="77777777" w:rsidR="00754C0D" w:rsidRPr="00F5339C" w:rsidRDefault="00754C0D" w:rsidP="00014D95">
            <w:pPr>
              <w:rPr>
                <w:rFonts w:cstheme="minorHAnsi"/>
                <w:sz w:val="20"/>
                <w:szCs w:val="20"/>
              </w:rPr>
            </w:pPr>
          </w:p>
        </w:tc>
      </w:tr>
      <w:tr w:rsidR="00754C0D" w:rsidRPr="00F5339C" w14:paraId="0F64BFC2" w14:textId="77777777" w:rsidTr="00014D95">
        <w:trPr>
          <w:trHeight w:val="196"/>
        </w:trPr>
        <w:tc>
          <w:tcPr>
            <w:tcW w:w="5637" w:type="dxa"/>
            <w:gridSpan w:val="3"/>
            <w:shd w:val="clear" w:color="auto" w:fill="DDD9C3"/>
            <w:vAlign w:val="center"/>
          </w:tcPr>
          <w:p w14:paraId="726496BB"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17F77E4B"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0CB4CE8D"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641F0F34" w14:textId="77777777" w:rsidTr="00014D95">
        <w:trPr>
          <w:trHeight w:val="194"/>
        </w:trPr>
        <w:tc>
          <w:tcPr>
            <w:tcW w:w="5637" w:type="dxa"/>
            <w:gridSpan w:val="3"/>
          </w:tcPr>
          <w:p w14:paraId="271D225C" w14:textId="77777777" w:rsidR="00754C0D" w:rsidRPr="00F5339C" w:rsidRDefault="00754C0D" w:rsidP="00014D95">
            <w:pPr>
              <w:jc w:val="center"/>
              <w:rPr>
                <w:rFonts w:cstheme="minorHAnsi"/>
                <w:sz w:val="20"/>
                <w:szCs w:val="20"/>
              </w:rPr>
            </w:pPr>
          </w:p>
        </w:tc>
        <w:tc>
          <w:tcPr>
            <w:tcW w:w="1559" w:type="dxa"/>
            <w:gridSpan w:val="2"/>
          </w:tcPr>
          <w:p w14:paraId="23BBF5B2" w14:textId="77777777" w:rsidR="00754C0D" w:rsidRPr="00F5339C" w:rsidRDefault="00754C0D" w:rsidP="00014D95">
            <w:pPr>
              <w:jc w:val="center"/>
              <w:rPr>
                <w:rFonts w:cstheme="minorHAnsi"/>
                <w:color w:val="002060"/>
                <w:sz w:val="20"/>
                <w:szCs w:val="20"/>
              </w:rPr>
            </w:pPr>
          </w:p>
          <w:p w14:paraId="7CCD7212"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3</w:t>
            </w:r>
          </w:p>
        </w:tc>
        <w:tc>
          <w:tcPr>
            <w:tcW w:w="1240" w:type="dxa"/>
          </w:tcPr>
          <w:p w14:paraId="709E1685" w14:textId="77777777" w:rsidR="00754C0D" w:rsidRPr="00F5339C" w:rsidRDefault="00754C0D" w:rsidP="00014D95">
            <w:pPr>
              <w:jc w:val="center"/>
              <w:rPr>
                <w:rFonts w:cstheme="minorHAnsi"/>
                <w:color w:val="002060"/>
                <w:sz w:val="20"/>
                <w:szCs w:val="20"/>
              </w:rPr>
            </w:pPr>
          </w:p>
          <w:p w14:paraId="7BD2E16D"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5</w:t>
            </w:r>
          </w:p>
        </w:tc>
      </w:tr>
      <w:tr w:rsidR="00754C0D" w:rsidRPr="00F5339C" w14:paraId="1B87118E" w14:textId="77777777" w:rsidTr="00014D95">
        <w:trPr>
          <w:trHeight w:val="194"/>
        </w:trPr>
        <w:tc>
          <w:tcPr>
            <w:tcW w:w="5637" w:type="dxa"/>
            <w:gridSpan w:val="3"/>
            <w:shd w:val="clear" w:color="auto" w:fill="DDD9C3"/>
          </w:tcPr>
          <w:p w14:paraId="16971A6E"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3DDDADF3" w14:textId="77777777" w:rsidR="00754C0D" w:rsidRPr="00F5339C" w:rsidRDefault="00754C0D" w:rsidP="00014D95">
            <w:pPr>
              <w:jc w:val="right"/>
              <w:rPr>
                <w:rFonts w:cstheme="minorHAnsi"/>
                <w:color w:val="002060"/>
                <w:sz w:val="20"/>
                <w:szCs w:val="20"/>
              </w:rPr>
            </w:pPr>
          </w:p>
        </w:tc>
        <w:tc>
          <w:tcPr>
            <w:tcW w:w="1240" w:type="dxa"/>
          </w:tcPr>
          <w:p w14:paraId="7C6721C2" w14:textId="77777777" w:rsidR="00754C0D" w:rsidRPr="00F5339C" w:rsidRDefault="00754C0D" w:rsidP="00014D95">
            <w:pPr>
              <w:rPr>
                <w:rFonts w:cstheme="minorHAnsi"/>
                <w:color w:val="002060"/>
                <w:sz w:val="20"/>
                <w:szCs w:val="20"/>
              </w:rPr>
            </w:pPr>
          </w:p>
        </w:tc>
      </w:tr>
      <w:tr w:rsidR="00754C0D" w:rsidRPr="00F5339C" w14:paraId="53630BE8" w14:textId="77777777" w:rsidTr="00014D95">
        <w:trPr>
          <w:trHeight w:val="599"/>
        </w:trPr>
        <w:tc>
          <w:tcPr>
            <w:tcW w:w="3205" w:type="dxa"/>
            <w:shd w:val="clear" w:color="auto" w:fill="DDD9C3"/>
          </w:tcPr>
          <w:p w14:paraId="27B934A7"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p>
          <w:p w14:paraId="0725A9C3"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AEE4F11"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335C25FA" w14:textId="77777777" w:rsidR="00754C0D" w:rsidRPr="00F5339C" w:rsidRDefault="00754C0D" w:rsidP="00014D95">
            <w:pPr>
              <w:rPr>
                <w:rFonts w:cstheme="minorHAnsi"/>
                <w:sz w:val="20"/>
                <w:szCs w:val="20"/>
              </w:rPr>
            </w:pPr>
          </w:p>
          <w:p w14:paraId="6B2DB419" w14:textId="11BFE08C" w:rsidR="00754C0D" w:rsidRPr="00F5339C" w:rsidRDefault="0036367E" w:rsidP="00014D95">
            <w:pPr>
              <w:rPr>
                <w:rFonts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(ΘΕΜΑΤΙΚΟΣ ΚΥΚΛΟΣ ΓΛΩΣΣΟΛΟΓΙΑΣ)</w:t>
            </w:r>
          </w:p>
        </w:tc>
      </w:tr>
      <w:tr w:rsidR="00754C0D" w:rsidRPr="00F5339C" w14:paraId="6C5C515F" w14:textId="77777777" w:rsidTr="00014D95">
        <w:tc>
          <w:tcPr>
            <w:tcW w:w="3205" w:type="dxa"/>
            <w:shd w:val="clear" w:color="auto" w:fill="DDD9C3"/>
          </w:tcPr>
          <w:p w14:paraId="19CCA19E"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5A60F82C" w14:textId="77777777" w:rsidR="00754C0D" w:rsidRPr="00F5339C" w:rsidRDefault="00754C0D" w:rsidP="00014D95">
            <w:pPr>
              <w:jc w:val="right"/>
              <w:rPr>
                <w:rFonts w:cstheme="minorHAnsi"/>
                <w:b/>
                <w:sz w:val="20"/>
                <w:szCs w:val="20"/>
              </w:rPr>
            </w:pPr>
          </w:p>
        </w:tc>
        <w:tc>
          <w:tcPr>
            <w:tcW w:w="5231" w:type="dxa"/>
            <w:gridSpan w:val="5"/>
          </w:tcPr>
          <w:p w14:paraId="551D9EA7" w14:textId="77777777" w:rsidR="00754C0D" w:rsidRPr="00F5339C" w:rsidRDefault="00754C0D" w:rsidP="00014D95">
            <w:pPr>
              <w:rPr>
                <w:rFonts w:cstheme="minorHAnsi"/>
                <w:sz w:val="20"/>
                <w:szCs w:val="20"/>
              </w:rPr>
            </w:pPr>
            <w:r w:rsidRPr="00F5339C">
              <w:rPr>
                <w:rFonts w:cstheme="minorHAnsi"/>
                <w:sz w:val="20"/>
                <w:szCs w:val="20"/>
              </w:rPr>
              <w:t xml:space="preserve"> -</w:t>
            </w:r>
          </w:p>
        </w:tc>
      </w:tr>
      <w:tr w:rsidR="00754C0D" w:rsidRPr="00F5339C" w14:paraId="1E72796A" w14:textId="77777777" w:rsidTr="00014D95">
        <w:tc>
          <w:tcPr>
            <w:tcW w:w="3205" w:type="dxa"/>
            <w:shd w:val="clear" w:color="auto" w:fill="DDD9C3"/>
          </w:tcPr>
          <w:p w14:paraId="2CAA8826"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2535DD2B" w14:textId="77777777" w:rsidR="00754C0D" w:rsidRPr="00F5339C" w:rsidRDefault="00754C0D" w:rsidP="00014D95">
            <w:pPr>
              <w:rPr>
                <w:rFonts w:cstheme="minorHAnsi"/>
                <w:sz w:val="20"/>
                <w:szCs w:val="20"/>
              </w:rPr>
            </w:pPr>
            <w:r w:rsidRPr="00F5339C">
              <w:rPr>
                <w:rFonts w:cstheme="minorHAnsi"/>
                <w:sz w:val="20"/>
                <w:szCs w:val="20"/>
              </w:rPr>
              <w:t>ΕΛΛΗΝΙΚΗ</w:t>
            </w:r>
          </w:p>
        </w:tc>
      </w:tr>
      <w:tr w:rsidR="00754C0D" w:rsidRPr="00F5339C" w14:paraId="310B38B5" w14:textId="77777777" w:rsidTr="00014D95">
        <w:tc>
          <w:tcPr>
            <w:tcW w:w="3205" w:type="dxa"/>
            <w:shd w:val="clear" w:color="auto" w:fill="DDD9C3"/>
          </w:tcPr>
          <w:p w14:paraId="28A8933A" w14:textId="77777777" w:rsidR="00754C0D" w:rsidRPr="00F5339C" w:rsidRDefault="00754C0D" w:rsidP="00014D95">
            <w:pPr>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p>
        </w:tc>
        <w:tc>
          <w:tcPr>
            <w:tcW w:w="5231" w:type="dxa"/>
            <w:gridSpan w:val="5"/>
          </w:tcPr>
          <w:p w14:paraId="6624E8FE" w14:textId="77777777" w:rsidR="00754C0D" w:rsidRPr="00F5339C" w:rsidRDefault="00754C0D" w:rsidP="00014D95">
            <w:pPr>
              <w:rPr>
                <w:rFonts w:cstheme="minorHAnsi"/>
                <w:sz w:val="20"/>
                <w:szCs w:val="20"/>
              </w:rPr>
            </w:pPr>
            <w:r w:rsidRPr="00F5339C">
              <w:rPr>
                <w:rFonts w:cstheme="minorHAnsi"/>
                <w:sz w:val="20"/>
                <w:szCs w:val="20"/>
              </w:rPr>
              <w:t>ΟΧΙ</w:t>
            </w:r>
          </w:p>
        </w:tc>
      </w:tr>
      <w:tr w:rsidR="00754C0D" w:rsidRPr="008465C6" w14:paraId="56AE7002" w14:textId="77777777" w:rsidTr="00014D95">
        <w:tc>
          <w:tcPr>
            <w:tcW w:w="3205" w:type="dxa"/>
            <w:shd w:val="clear" w:color="auto" w:fill="DDD9C3"/>
          </w:tcPr>
          <w:p w14:paraId="168B48D4" w14:textId="77777777" w:rsidR="00754C0D" w:rsidRPr="00F5339C" w:rsidRDefault="00754C0D" w:rsidP="00014D95">
            <w:pPr>
              <w:jc w:val="right"/>
              <w:rPr>
                <w:rFonts w:cstheme="minorHAnsi"/>
                <w:b/>
                <w:sz w:val="20"/>
                <w:szCs w:val="20"/>
                <w:lang w:val="en-GB"/>
              </w:rPr>
            </w:pPr>
            <w:r w:rsidRPr="00F5339C">
              <w:rPr>
                <w:rFonts w:cstheme="minorHAnsi"/>
                <w:b/>
                <w:sz w:val="20"/>
                <w:szCs w:val="20"/>
              </w:rPr>
              <w:lastRenderedPageBreak/>
              <w:t>ΗΛΕΚΤΡΟΝΙΚΗ ΣΕΛΙΔΑ ΜΑΘΗΜΑΤΟΣ (</w:t>
            </w:r>
            <w:r w:rsidRPr="00F5339C">
              <w:rPr>
                <w:rFonts w:cstheme="minorHAnsi"/>
                <w:b/>
                <w:sz w:val="20"/>
                <w:szCs w:val="20"/>
                <w:lang w:val="en-GB"/>
              </w:rPr>
              <w:t>URL)</w:t>
            </w:r>
          </w:p>
        </w:tc>
        <w:tc>
          <w:tcPr>
            <w:tcW w:w="5231" w:type="dxa"/>
            <w:gridSpan w:val="5"/>
          </w:tcPr>
          <w:p w14:paraId="7875B505" w14:textId="77777777" w:rsidR="00754C0D" w:rsidRPr="00F5339C" w:rsidRDefault="00754C0D" w:rsidP="00014D95">
            <w:pPr>
              <w:spacing w:after="200" w:line="276"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https://eclass.uop.gr/courses/1156/</w:t>
            </w:r>
          </w:p>
        </w:tc>
      </w:tr>
    </w:tbl>
    <w:p w14:paraId="7D0BEBD8" w14:textId="77777777" w:rsidR="00754C0D" w:rsidRPr="00F5339C" w:rsidRDefault="00754C0D" w:rsidP="00DB5B81">
      <w:pPr>
        <w:pStyle w:val="a6"/>
        <w:widowControl w:val="0"/>
        <w:numPr>
          <w:ilvl w:val="1"/>
          <w:numId w:val="156"/>
        </w:numPr>
        <w:autoSpaceDE w:val="0"/>
        <w:autoSpaceDN w:val="0"/>
        <w:adjustRightInd w:val="0"/>
        <w:spacing w:before="120" w:after="200" w:line="276" w:lineRule="auto"/>
        <w:ind w:left="567" w:hanging="283"/>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2D58AD3" w14:textId="77777777" w:rsidTr="00014D95">
        <w:tc>
          <w:tcPr>
            <w:tcW w:w="8472" w:type="dxa"/>
            <w:gridSpan w:val="2"/>
            <w:tcBorders>
              <w:bottom w:val="nil"/>
            </w:tcBorders>
            <w:shd w:val="clear" w:color="auto" w:fill="DDD9C3"/>
          </w:tcPr>
          <w:p w14:paraId="4D63A59E" w14:textId="77777777" w:rsidR="00754C0D" w:rsidRPr="00F5339C" w:rsidRDefault="00754C0D" w:rsidP="00014D95">
            <w:pPr>
              <w:rPr>
                <w:rFonts w:cstheme="minorHAnsi"/>
                <w:i/>
                <w:sz w:val="20"/>
                <w:szCs w:val="20"/>
              </w:rPr>
            </w:pPr>
            <w:r w:rsidRPr="00F5339C">
              <w:rPr>
                <w:rFonts w:cstheme="minorHAnsi"/>
                <w:b/>
                <w:sz w:val="20"/>
                <w:szCs w:val="20"/>
              </w:rPr>
              <w:t>Μαθησιακά Αποτελέσματα</w:t>
            </w:r>
          </w:p>
        </w:tc>
      </w:tr>
      <w:tr w:rsidR="00754C0D" w:rsidRPr="00F5339C" w14:paraId="28ACAAC2" w14:textId="77777777" w:rsidTr="00014D95">
        <w:tc>
          <w:tcPr>
            <w:tcW w:w="8472" w:type="dxa"/>
            <w:gridSpan w:val="2"/>
            <w:tcBorders>
              <w:top w:val="nil"/>
            </w:tcBorders>
            <w:shd w:val="clear" w:color="auto" w:fill="DDD9C3"/>
          </w:tcPr>
          <w:p w14:paraId="553B6DC2"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63EE92A7"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527D0614"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15F1F4F"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5940DEB5"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7A6441F2" w14:textId="77777777" w:rsidTr="00014D95">
        <w:tc>
          <w:tcPr>
            <w:tcW w:w="8472" w:type="dxa"/>
            <w:gridSpan w:val="2"/>
          </w:tcPr>
          <w:p w14:paraId="031FA8A0"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Με την επιτυχή ολοκλήρωση αυτού του μαθήματος οι φοιτητές/φοιτήτριες θα πρέπει να:</w:t>
            </w:r>
          </w:p>
          <w:p w14:paraId="7094B4EC" w14:textId="77777777" w:rsidR="00754C0D" w:rsidRPr="00F5339C" w:rsidRDefault="00754C0D" w:rsidP="00373283">
            <w:pPr>
              <w:numPr>
                <w:ilvl w:val="1"/>
                <w:numId w:val="1"/>
              </w:numPr>
              <w:tabs>
                <w:tab w:val="num" w:pos="284"/>
              </w:tabs>
              <w:spacing w:after="0" w:line="240" w:lineRule="exact"/>
              <w:ind w:left="709" w:hanging="425"/>
              <w:rPr>
                <w:rFonts w:cstheme="minorHAnsi"/>
                <w:sz w:val="20"/>
                <w:szCs w:val="20"/>
              </w:rPr>
            </w:pPr>
            <w:r w:rsidRPr="00F5339C">
              <w:rPr>
                <w:rFonts w:cstheme="minorHAnsi"/>
                <w:sz w:val="20"/>
                <w:szCs w:val="20"/>
              </w:rPr>
              <w:t>αναγνωρίζουν τι είναι η Υπολογιστική Γλωσσολογία και τους στόχους της</w:t>
            </w:r>
          </w:p>
          <w:p w14:paraId="13EDC7C9" w14:textId="77777777" w:rsidR="00754C0D" w:rsidRPr="00F5339C" w:rsidRDefault="00754C0D" w:rsidP="00373283">
            <w:pPr>
              <w:numPr>
                <w:ilvl w:val="1"/>
                <w:numId w:val="1"/>
              </w:numPr>
              <w:tabs>
                <w:tab w:val="num" w:pos="284"/>
              </w:tabs>
              <w:spacing w:after="0" w:line="240" w:lineRule="exact"/>
              <w:ind w:left="709" w:hanging="425"/>
              <w:rPr>
                <w:rFonts w:cstheme="minorHAnsi"/>
                <w:sz w:val="20"/>
                <w:szCs w:val="20"/>
              </w:rPr>
            </w:pPr>
            <w:r w:rsidRPr="00F5339C">
              <w:rPr>
                <w:rFonts w:cstheme="minorHAnsi"/>
                <w:sz w:val="20"/>
                <w:szCs w:val="20"/>
              </w:rPr>
              <w:t>γνωρίζουν πώς «στέκεται» η Υπολογιστική Γλωσσολογία μεταξύ της Πληροφορικής και της Γλωσσολογίας</w:t>
            </w:r>
          </w:p>
          <w:p w14:paraId="241632C7" w14:textId="77777777" w:rsidR="00754C0D" w:rsidRPr="00F5339C" w:rsidRDefault="00754C0D" w:rsidP="00373283">
            <w:pPr>
              <w:numPr>
                <w:ilvl w:val="1"/>
                <w:numId w:val="1"/>
              </w:numPr>
              <w:tabs>
                <w:tab w:val="num" w:pos="284"/>
              </w:tabs>
              <w:spacing w:after="0" w:line="240" w:lineRule="exact"/>
              <w:ind w:left="709" w:hanging="425"/>
              <w:rPr>
                <w:rFonts w:cstheme="minorHAnsi"/>
                <w:sz w:val="20"/>
                <w:szCs w:val="20"/>
              </w:rPr>
            </w:pPr>
            <w:r w:rsidRPr="00F5339C">
              <w:rPr>
                <w:rFonts w:cstheme="minorHAnsi"/>
                <w:sz w:val="20"/>
                <w:szCs w:val="20"/>
              </w:rPr>
              <w:t>γνωρίζουν τα επιστημονικά πεδία που συνδυάζει η Υπολογιστική Γλωσσολογία</w:t>
            </w:r>
          </w:p>
          <w:p w14:paraId="02A6BE16" w14:textId="77777777" w:rsidR="00754C0D" w:rsidRPr="00F5339C" w:rsidRDefault="00754C0D" w:rsidP="00373283">
            <w:pPr>
              <w:numPr>
                <w:ilvl w:val="1"/>
                <w:numId w:val="1"/>
              </w:numPr>
              <w:tabs>
                <w:tab w:val="num" w:pos="284"/>
              </w:tabs>
              <w:spacing w:after="0" w:line="240" w:lineRule="exact"/>
              <w:ind w:left="709" w:hanging="425"/>
              <w:rPr>
                <w:rFonts w:cstheme="minorHAnsi"/>
                <w:sz w:val="20"/>
                <w:szCs w:val="20"/>
              </w:rPr>
            </w:pPr>
            <w:r w:rsidRPr="00F5339C">
              <w:rPr>
                <w:rFonts w:cstheme="minorHAnsi"/>
                <w:sz w:val="20"/>
                <w:szCs w:val="20"/>
              </w:rPr>
              <w:t>γνωρίζουν μια σύντομη ιστορική αναδρομή της Υπολογιστικής Γλωσσολογίας</w:t>
            </w:r>
          </w:p>
          <w:p w14:paraId="51D6F189" w14:textId="77777777" w:rsidR="00754C0D" w:rsidRPr="00F5339C" w:rsidRDefault="00754C0D" w:rsidP="00373283">
            <w:pPr>
              <w:numPr>
                <w:ilvl w:val="1"/>
                <w:numId w:val="1"/>
              </w:numPr>
              <w:tabs>
                <w:tab w:val="num" w:pos="284"/>
              </w:tabs>
              <w:spacing w:after="0" w:line="240" w:lineRule="exact"/>
              <w:ind w:left="709" w:hanging="425"/>
              <w:rPr>
                <w:rFonts w:cstheme="minorHAnsi"/>
                <w:sz w:val="20"/>
                <w:szCs w:val="20"/>
              </w:rPr>
            </w:pPr>
            <w:r w:rsidRPr="00F5339C">
              <w:rPr>
                <w:rFonts w:cstheme="minorHAnsi"/>
                <w:sz w:val="20"/>
                <w:szCs w:val="20"/>
              </w:rPr>
              <w:t>γνωρίζουν τι είναι οι κανονικές εκφράσεις και πού χρησιμοποιούνται στη γλώσσα</w:t>
            </w:r>
          </w:p>
          <w:p w14:paraId="3DFD00AB" w14:textId="77777777" w:rsidR="00754C0D" w:rsidRPr="00F5339C" w:rsidRDefault="00754C0D" w:rsidP="00373283">
            <w:pPr>
              <w:numPr>
                <w:ilvl w:val="1"/>
                <w:numId w:val="1"/>
              </w:numPr>
              <w:tabs>
                <w:tab w:val="num" w:pos="284"/>
              </w:tabs>
              <w:spacing w:after="0" w:line="240" w:lineRule="exact"/>
              <w:ind w:left="709" w:hanging="425"/>
              <w:rPr>
                <w:rFonts w:cstheme="minorHAnsi"/>
                <w:sz w:val="20"/>
                <w:szCs w:val="20"/>
              </w:rPr>
            </w:pPr>
            <w:r w:rsidRPr="00F5339C">
              <w:rPr>
                <w:rFonts w:cstheme="minorHAnsi"/>
                <w:sz w:val="20"/>
                <w:szCs w:val="20"/>
              </w:rPr>
              <w:t>γνωρίζουν τη σύνταξη και τους ειδικούς χαρακτήρες των κανονικών εκφράσεων</w:t>
            </w:r>
          </w:p>
          <w:p w14:paraId="2E0F802E" w14:textId="77777777" w:rsidR="00754C0D" w:rsidRPr="00F5339C" w:rsidRDefault="00754C0D" w:rsidP="00373283">
            <w:pPr>
              <w:numPr>
                <w:ilvl w:val="1"/>
                <w:numId w:val="1"/>
              </w:numPr>
              <w:tabs>
                <w:tab w:val="num" w:pos="284"/>
              </w:tabs>
              <w:spacing w:after="0" w:line="240" w:lineRule="exact"/>
              <w:ind w:left="709" w:hanging="425"/>
              <w:rPr>
                <w:rFonts w:cstheme="minorHAnsi"/>
                <w:sz w:val="20"/>
                <w:szCs w:val="20"/>
              </w:rPr>
            </w:pPr>
            <w:r w:rsidRPr="00F5339C">
              <w:rPr>
                <w:rFonts w:cstheme="minorHAnsi"/>
                <w:sz w:val="20"/>
                <w:szCs w:val="20"/>
              </w:rPr>
              <w:t xml:space="preserve">μπορούν να προγραμματίζουν και να περιγράφουν με γλώσσες προγραμματισμού συγκεκριμένα </w:t>
            </w:r>
            <w:proofErr w:type="spellStart"/>
            <w:r w:rsidRPr="00F5339C">
              <w:rPr>
                <w:rFonts w:cstheme="minorHAnsi"/>
                <w:sz w:val="20"/>
                <w:szCs w:val="20"/>
              </w:rPr>
              <w:t>κειμενικά</w:t>
            </w:r>
            <w:proofErr w:type="spellEnd"/>
            <w:r w:rsidRPr="00F5339C">
              <w:rPr>
                <w:rFonts w:cstheme="minorHAnsi"/>
                <w:sz w:val="20"/>
                <w:szCs w:val="20"/>
              </w:rPr>
              <w:t xml:space="preserve"> αποσπάσματα.</w:t>
            </w:r>
          </w:p>
          <w:p w14:paraId="23B5394F" w14:textId="77777777" w:rsidR="00754C0D" w:rsidRPr="00F5339C" w:rsidRDefault="00754C0D" w:rsidP="00014D95">
            <w:pPr>
              <w:widowControl w:val="0"/>
              <w:autoSpaceDE w:val="0"/>
              <w:autoSpaceDN w:val="0"/>
              <w:adjustRightInd w:val="0"/>
              <w:rPr>
                <w:rFonts w:eastAsia="Calibri" w:cstheme="minorHAnsi"/>
                <w:sz w:val="20"/>
                <w:szCs w:val="20"/>
              </w:rPr>
            </w:pPr>
          </w:p>
        </w:tc>
      </w:tr>
      <w:tr w:rsidR="00754C0D" w:rsidRPr="00F5339C" w14:paraId="64EEAE3C"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342CE3B" w14:textId="77777777" w:rsidR="00754C0D" w:rsidRPr="00F5339C" w:rsidRDefault="00754C0D" w:rsidP="00014D95">
            <w:pPr>
              <w:rPr>
                <w:rFonts w:cstheme="minorHAnsi"/>
                <w:b/>
                <w:sz w:val="20"/>
                <w:szCs w:val="20"/>
              </w:rPr>
            </w:pPr>
            <w:r w:rsidRPr="00F5339C">
              <w:rPr>
                <w:rFonts w:cstheme="minorHAnsi"/>
                <w:b/>
                <w:sz w:val="20"/>
                <w:szCs w:val="20"/>
              </w:rPr>
              <w:t>Γενικές Ικανότητες</w:t>
            </w:r>
          </w:p>
        </w:tc>
      </w:tr>
      <w:tr w:rsidR="00754C0D" w:rsidRPr="00F5339C" w14:paraId="793F67D9" w14:textId="77777777" w:rsidTr="00014D95">
        <w:tc>
          <w:tcPr>
            <w:tcW w:w="8472" w:type="dxa"/>
            <w:gridSpan w:val="2"/>
            <w:tcBorders>
              <w:top w:val="nil"/>
              <w:bottom w:val="nil"/>
            </w:tcBorders>
            <w:shd w:val="clear" w:color="auto" w:fill="DDD9C3"/>
          </w:tcPr>
          <w:p w14:paraId="339F16EE"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9FEACA5"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07FE34D"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153FB10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4776376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1D381B3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Αυτόνομη εργασία </w:t>
            </w:r>
          </w:p>
          <w:p w14:paraId="0C78308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Ομαδική εργασία </w:t>
            </w:r>
          </w:p>
          <w:p w14:paraId="79EA329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28A471C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47AD905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6888656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Σχεδιασμός και διαχείριση έργων </w:t>
            </w:r>
          </w:p>
          <w:p w14:paraId="53A5FE0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p>
          <w:p w14:paraId="220FFAF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5A1B78B9"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AF3246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Άσκηση κριτικής και αυτοκριτικής </w:t>
            </w:r>
          </w:p>
          <w:p w14:paraId="0CC7688B"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5902651A" w14:textId="77777777" w:rsidR="00754C0D" w:rsidRPr="00F5339C" w:rsidRDefault="00754C0D" w:rsidP="00014D95">
            <w:pPr>
              <w:rPr>
                <w:rFonts w:cstheme="minorHAnsi"/>
                <w:i/>
                <w:sz w:val="20"/>
                <w:szCs w:val="20"/>
              </w:rPr>
            </w:pPr>
            <w:r w:rsidRPr="00F5339C">
              <w:rPr>
                <w:rFonts w:cstheme="minorHAnsi"/>
                <w:i/>
                <w:sz w:val="20"/>
                <w:szCs w:val="20"/>
              </w:rPr>
              <w:t>……</w:t>
            </w:r>
          </w:p>
          <w:p w14:paraId="4BED70A9" w14:textId="77777777" w:rsidR="00754C0D" w:rsidRPr="00F5339C" w:rsidRDefault="00754C0D" w:rsidP="00014D95">
            <w:pPr>
              <w:rPr>
                <w:rFonts w:cstheme="minorHAnsi"/>
                <w:i/>
                <w:sz w:val="20"/>
                <w:szCs w:val="20"/>
              </w:rPr>
            </w:pPr>
            <w:r w:rsidRPr="00F5339C">
              <w:rPr>
                <w:rFonts w:cstheme="minorHAnsi"/>
                <w:i/>
                <w:sz w:val="20"/>
                <w:szCs w:val="20"/>
              </w:rPr>
              <w:t>Άλλες…</w:t>
            </w:r>
          </w:p>
          <w:p w14:paraId="6F07D18B" w14:textId="77777777" w:rsidR="00754C0D" w:rsidRPr="00F5339C" w:rsidRDefault="00754C0D" w:rsidP="00014D95">
            <w:pPr>
              <w:rPr>
                <w:rFonts w:cstheme="minorHAnsi"/>
                <w:b/>
                <w:sz w:val="20"/>
                <w:szCs w:val="20"/>
              </w:rPr>
            </w:pPr>
            <w:r w:rsidRPr="00F5339C">
              <w:rPr>
                <w:rFonts w:cstheme="minorHAnsi"/>
                <w:i/>
                <w:sz w:val="20"/>
                <w:szCs w:val="20"/>
              </w:rPr>
              <w:t>…….</w:t>
            </w:r>
          </w:p>
        </w:tc>
      </w:tr>
      <w:tr w:rsidR="00754C0D" w:rsidRPr="00F5339C" w14:paraId="3013DEE1" w14:textId="77777777" w:rsidTr="00014D95">
        <w:tc>
          <w:tcPr>
            <w:tcW w:w="8472" w:type="dxa"/>
            <w:gridSpan w:val="2"/>
            <w:tcBorders>
              <w:bottom w:val="single" w:sz="4" w:space="0" w:color="auto"/>
            </w:tcBorders>
          </w:tcPr>
          <w:p w14:paraId="5A320630" w14:textId="77777777" w:rsidR="00754C0D" w:rsidRPr="00F5339C" w:rsidRDefault="00754C0D" w:rsidP="00014D95">
            <w:pPr>
              <w:jc w:val="both"/>
              <w:rPr>
                <w:rFonts w:eastAsia="Calibri" w:cstheme="minorHAnsi"/>
                <w:sz w:val="20"/>
                <w:szCs w:val="20"/>
              </w:rPr>
            </w:pPr>
          </w:p>
          <w:p w14:paraId="4C244DE2" w14:textId="77777777" w:rsidR="00754C0D" w:rsidRPr="00F5339C" w:rsidRDefault="00754C0D" w:rsidP="00014D95">
            <w:pPr>
              <w:widowControl w:val="0"/>
              <w:autoSpaceDE w:val="0"/>
              <w:autoSpaceDN w:val="0"/>
              <w:adjustRightInd w:val="0"/>
              <w:ind w:left="567"/>
              <w:rPr>
                <w:rFonts w:cstheme="minorHAnsi"/>
                <w:sz w:val="20"/>
                <w:szCs w:val="20"/>
              </w:rPr>
            </w:pPr>
            <w:r w:rsidRPr="00F5339C">
              <w:rPr>
                <w:rFonts w:cstheme="minorHAnsi"/>
                <w:sz w:val="20"/>
                <w:szCs w:val="20"/>
              </w:rPr>
              <w:t>Εργασία σε διεπιστημονικό περιβάλλον</w:t>
            </w:r>
          </w:p>
          <w:p w14:paraId="27CCA6E7" w14:textId="77777777" w:rsidR="00754C0D" w:rsidRPr="00F5339C" w:rsidRDefault="00754C0D" w:rsidP="00014D95">
            <w:pPr>
              <w:widowControl w:val="0"/>
              <w:autoSpaceDE w:val="0"/>
              <w:autoSpaceDN w:val="0"/>
              <w:adjustRightInd w:val="0"/>
              <w:ind w:left="567"/>
              <w:rPr>
                <w:rFonts w:cstheme="minorHAnsi"/>
                <w:sz w:val="20"/>
                <w:szCs w:val="20"/>
              </w:rPr>
            </w:pPr>
            <w:r w:rsidRPr="00F5339C">
              <w:rPr>
                <w:rFonts w:cstheme="minorHAnsi"/>
                <w:sz w:val="20"/>
                <w:szCs w:val="20"/>
              </w:rPr>
              <w:t>Αυτόνομη εργασία</w:t>
            </w:r>
          </w:p>
          <w:p w14:paraId="712BB08D" w14:textId="77777777" w:rsidR="00754C0D" w:rsidRPr="00F5339C" w:rsidRDefault="00754C0D" w:rsidP="00014D95">
            <w:pPr>
              <w:widowControl w:val="0"/>
              <w:autoSpaceDE w:val="0"/>
              <w:autoSpaceDN w:val="0"/>
              <w:adjustRightInd w:val="0"/>
              <w:ind w:left="567"/>
              <w:rPr>
                <w:rFonts w:cstheme="minorHAnsi"/>
                <w:sz w:val="20"/>
                <w:szCs w:val="20"/>
              </w:rPr>
            </w:pPr>
            <w:r w:rsidRPr="00F5339C">
              <w:rPr>
                <w:rFonts w:cstheme="minorHAnsi"/>
                <w:sz w:val="20"/>
                <w:szCs w:val="20"/>
              </w:rPr>
              <w:t>Προσαρμογή σε νέες καταστάσεις</w:t>
            </w:r>
          </w:p>
          <w:p w14:paraId="3420F9C0" w14:textId="77777777" w:rsidR="00754C0D" w:rsidRPr="00F5339C" w:rsidRDefault="00754C0D" w:rsidP="00014D95">
            <w:pPr>
              <w:widowControl w:val="0"/>
              <w:autoSpaceDE w:val="0"/>
              <w:autoSpaceDN w:val="0"/>
              <w:adjustRightInd w:val="0"/>
              <w:ind w:left="567"/>
              <w:rPr>
                <w:rFonts w:cstheme="minorHAnsi"/>
                <w:sz w:val="20"/>
                <w:szCs w:val="20"/>
              </w:rPr>
            </w:pPr>
            <w:r w:rsidRPr="00F5339C">
              <w:rPr>
                <w:rFonts w:cstheme="minorHAnsi"/>
                <w:sz w:val="20"/>
                <w:szCs w:val="20"/>
              </w:rPr>
              <w:t>Παραγωγή δημιουργικής και επαγωγικής σκέψης</w:t>
            </w:r>
          </w:p>
          <w:p w14:paraId="7019FD35" w14:textId="77777777" w:rsidR="00754C0D" w:rsidRPr="00F5339C" w:rsidRDefault="00754C0D" w:rsidP="00014D95">
            <w:pPr>
              <w:widowControl w:val="0"/>
              <w:autoSpaceDE w:val="0"/>
              <w:autoSpaceDN w:val="0"/>
              <w:adjustRightInd w:val="0"/>
              <w:ind w:left="567"/>
              <w:rPr>
                <w:rFonts w:cstheme="minorHAnsi"/>
                <w:i/>
                <w:sz w:val="20"/>
                <w:szCs w:val="20"/>
              </w:rPr>
            </w:pPr>
            <w:r w:rsidRPr="00F5339C">
              <w:rPr>
                <w:rFonts w:cstheme="minorHAnsi"/>
                <w:sz w:val="20"/>
                <w:szCs w:val="20"/>
              </w:rPr>
              <w:t>Αναζήτηση, ανάλυση και σύνθεση δεδομένων και πληροφοριών, με τη χρήση και των απαραίτητων τεχνολογιών</w:t>
            </w:r>
          </w:p>
        </w:tc>
      </w:tr>
    </w:tbl>
    <w:p w14:paraId="055A24B3" w14:textId="77777777" w:rsidR="00754C0D" w:rsidRPr="00F5339C" w:rsidRDefault="00754C0D" w:rsidP="00DB5B81">
      <w:pPr>
        <w:pStyle w:val="a6"/>
        <w:widowControl w:val="0"/>
        <w:numPr>
          <w:ilvl w:val="1"/>
          <w:numId w:val="156"/>
        </w:numPr>
        <w:autoSpaceDE w:val="0"/>
        <w:autoSpaceDN w:val="0"/>
        <w:adjustRightInd w:val="0"/>
        <w:spacing w:before="120" w:after="200" w:line="276" w:lineRule="auto"/>
        <w:ind w:left="567" w:hanging="283"/>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45E10D0E" w14:textId="77777777" w:rsidTr="00AB5054">
        <w:trPr>
          <w:trHeight w:val="2542"/>
        </w:trPr>
        <w:tc>
          <w:tcPr>
            <w:tcW w:w="8472" w:type="dxa"/>
          </w:tcPr>
          <w:p w14:paraId="6E3E9B06" w14:textId="77777777" w:rsidR="00754C0D" w:rsidRPr="00F5339C" w:rsidRDefault="00754C0D" w:rsidP="00014D95">
            <w:pPr>
              <w:jc w:val="both"/>
              <w:rPr>
                <w:rFonts w:cstheme="minorHAnsi"/>
                <w:sz w:val="20"/>
                <w:szCs w:val="20"/>
              </w:rPr>
            </w:pPr>
            <w:r w:rsidRPr="00F5339C">
              <w:rPr>
                <w:rFonts w:cstheme="minorHAnsi"/>
                <w:sz w:val="20"/>
                <w:szCs w:val="20"/>
              </w:rPr>
              <w:t xml:space="preserve">Κύριος στόχος του μαθήματος είναι η σύνδεση των πορισμάτων της θεωρητικής γλωσσολογίας στα διάφορα επίπεδα γλωσσικής ανάλυσης με τις πρακτικές εφαρμογές της γλωσσικής τεχνολογίας. Αρχικά, θα παρουσιαστεί μια επισκόπηση του αντικειμένου της Υπολογιστικής Γλωσσολογίας και η σύνδεσή της τόσο με τη θεωρητική γλωσσολογία όσο και με την επιστήμη των υπολογιστών και των εφαρμογών γλωσσικής τεχνολογίας. Στη συνέχεια, το μάθημα θα επικεντρωθεί στην παρουσίαση των εννοιών διακριτών μαθηματικών, η κατανόηση των οποίων είναι απαραίτητη σε όλα τα </w:t>
            </w:r>
            <w:proofErr w:type="spellStart"/>
            <w:r w:rsidRPr="00F5339C">
              <w:rPr>
                <w:rFonts w:cstheme="minorHAnsi"/>
                <w:sz w:val="20"/>
                <w:szCs w:val="20"/>
              </w:rPr>
              <w:t>υποαντικείμενα</w:t>
            </w:r>
            <w:proofErr w:type="spellEnd"/>
            <w:r w:rsidRPr="00F5339C">
              <w:rPr>
                <w:rFonts w:cstheme="minorHAnsi"/>
                <w:sz w:val="20"/>
                <w:szCs w:val="20"/>
              </w:rPr>
              <w:t xml:space="preserve"> της Υπολογιστικής Γλωσσολογίας. Παρουσιάζονται αναλυτικά οι θεωρίες και οι εφαρμογές της Υπολογιστικής Γλωσσολογίας στην ηλεκτρονική λεξικογραφία και στην αυτόματη μετάφραση με τη χρήση παραδειγμάτων από τα υπάρχοντα εργαλεία για τα ελληνικά. Στο μάθημα γίνεται λόγος για τη λειτουργία των φορμαλισμών των γραμματικών που είναι </w:t>
            </w:r>
            <w:proofErr w:type="spellStart"/>
            <w:r w:rsidRPr="00F5339C">
              <w:rPr>
                <w:rFonts w:cstheme="minorHAnsi"/>
                <w:sz w:val="20"/>
                <w:szCs w:val="20"/>
              </w:rPr>
              <w:t>context-free</w:t>
            </w:r>
            <w:proofErr w:type="spellEnd"/>
            <w:r w:rsidRPr="00F5339C">
              <w:rPr>
                <w:rFonts w:cstheme="minorHAnsi"/>
                <w:sz w:val="20"/>
                <w:szCs w:val="20"/>
              </w:rPr>
              <w:t xml:space="preserve"> και </w:t>
            </w:r>
            <w:proofErr w:type="spellStart"/>
            <w:r w:rsidRPr="00F5339C">
              <w:rPr>
                <w:rFonts w:cstheme="minorHAnsi"/>
                <w:sz w:val="20"/>
                <w:szCs w:val="20"/>
              </w:rPr>
              <w:t>context-sensitive</w:t>
            </w:r>
            <w:proofErr w:type="spellEnd"/>
            <w:r w:rsidRPr="00F5339C">
              <w:rPr>
                <w:rFonts w:cstheme="minorHAnsi"/>
                <w:sz w:val="20"/>
                <w:szCs w:val="20"/>
              </w:rPr>
              <w:t xml:space="preserve"> και οι φοιτητές ασκούνται σε ασκήσεις προγραμματισμού με κυρίαρχη γλώσσα την </w:t>
            </w:r>
            <w:proofErr w:type="spellStart"/>
            <w:r w:rsidRPr="00F5339C">
              <w:rPr>
                <w:rFonts w:cstheme="minorHAnsi"/>
                <w:sz w:val="20"/>
                <w:szCs w:val="20"/>
              </w:rPr>
              <w:t>Java</w:t>
            </w:r>
            <w:proofErr w:type="spellEnd"/>
            <w:r w:rsidRPr="00F5339C">
              <w:rPr>
                <w:rFonts w:cstheme="minorHAnsi"/>
                <w:sz w:val="20"/>
                <w:szCs w:val="20"/>
              </w:rPr>
              <w:t>. Τέλος, γίνεται εισαγωγή στις βασικές αρχές προγραμματισμού και παρουσιάζονται εφαρμογές για τα ελληνικά (π.χ. ορθογραφικής διόρθωσης).</w:t>
            </w:r>
          </w:p>
          <w:p w14:paraId="72CE37A1" w14:textId="77777777" w:rsidR="00754C0D" w:rsidRPr="00F5339C" w:rsidRDefault="00754C0D" w:rsidP="00AB5054">
            <w:pPr>
              <w:widowControl w:val="0"/>
              <w:autoSpaceDE w:val="0"/>
              <w:autoSpaceDN w:val="0"/>
              <w:adjustRightInd w:val="0"/>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AB5054" w:rsidRPr="00F5339C">
              <w:rPr>
                <w:rFonts w:eastAsia="Calibri" w:cstheme="minorHAnsi"/>
                <w:bCs/>
                <w:iCs/>
                <w:sz w:val="20"/>
                <w:szCs w:val="20"/>
              </w:rPr>
              <w:t xml:space="preserve"> </w:t>
            </w:r>
            <w:r w:rsidR="00AB5054" w:rsidRPr="00F5339C">
              <w:rPr>
                <w:rFonts w:cstheme="minorHAnsi"/>
                <w:sz w:val="20"/>
                <w:szCs w:val="20"/>
              </w:rPr>
              <w:t>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17D728BE" w14:textId="77777777" w:rsidTr="00014D95">
              <w:tc>
                <w:tcPr>
                  <w:tcW w:w="3995" w:type="dxa"/>
                  <w:shd w:val="clear" w:color="auto" w:fill="auto"/>
                </w:tcPr>
                <w:p w14:paraId="6C38FE77" w14:textId="77777777" w:rsidR="00754C0D" w:rsidRPr="00F5339C" w:rsidRDefault="00754C0D" w:rsidP="00014D95">
                  <w:pPr>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6187197C" w14:textId="77777777" w:rsidR="00754C0D" w:rsidRPr="00F5339C" w:rsidRDefault="00754C0D" w:rsidP="00014D95">
                  <w:pPr>
                    <w:rPr>
                      <w:rFonts w:cstheme="minorHAnsi"/>
                      <w:b/>
                      <w:sz w:val="20"/>
                      <w:szCs w:val="20"/>
                    </w:rPr>
                  </w:pPr>
                  <w:r w:rsidRPr="00F5339C">
                    <w:rPr>
                      <w:rFonts w:cstheme="minorHAnsi"/>
                      <w:b/>
                      <w:sz w:val="20"/>
                      <w:szCs w:val="20"/>
                    </w:rPr>
                    <w:t>Βιβλιογραφία</w:t>
                  </w:r>
                </w:p>
              </w:tc>
              <w:tc>
                <w:tcPr>
                  <w:tcW w:w="1765" w:type="dxa"/>
                  <w:shd w:val="clear" w:color="auto" w:fill="auto"/>
                </w:tcPr>
                <w:p w14:paraId="16E98670" w14:textId="77777777" w:rsidR="00754C0D" w:rsidRPr="00F5339C" w:rsidRDefault="00754C0D" w:rsidP="00014D95">
                  <w:pPr>
                    <w:rPr>
                      <w:rFonts w:cstheme="minorHAnsi"/>
                      <w:b/>
                      <w:sz w:val="20"/>
                      <w:szCs w:val="20"/>
                    </w:rPr>
                  </w:pPr>
                  <w:r w:rsidRPr="00F5339C">
                    <w:rPr>
                      <w:rFonts w:cstheme="minorHAnsi"/>
                      <w:b/>
                      <w:sz w:val="20"/>
                      <w:szCs w:val="20"/>
                    </w:rPr>
                    <w:t>Σύνδεσμος παρουσίασης</w:t>
                  </w:r>
                </w:p>
              </w:tc>
            </w:tr>
            <w:tr w:rsidR="00754C0D" w:rsidRPr="00F5339C" w14:paraId="7544A4F9" w14:textId="77777777" w:rsidTr="00014D95">
              <w:tc>
                <w:tcPr>
                  <w:tcW w:w="3995" w:type="dxa"/>
                  <w:shd w:val="clear" w:color="auto" w:fill="auto"/>
                </w:tcPr>
                <w:p w14:paraId="3442C163" w14:textId="77777777" w:rsidR="00754C0D" w:rsidRPr="00AB5054" w:rsidRDefault="00AB5054" w:rsidP="00AB5054">
                  <w:pPr>
                    <w:pStyle w:val="a6"/>
                    <w:numPr>
                      <w:ilvl w:val="0"/>
                      <w:numId w:val="201"/>
                    </w:numPr>
                    <w:spacing w:after="0" w:line="240" w:lineRule="auto"/>
                    <w:rPr>
                      <w:rFonts w:cstheme="minorHAnsi"/>
                      <w:sz w:val="20"/>
                      <w:szCs w:val="20"/>
                    </w:rPr>
                  </w:pPr>
                  <w:r>
                    <w:rPr>
                      <w:rFonts w:cstheme="minorHAnsi"/>
                      <w:sz w:val="20"/>
                      <w:szCs w:val="20"/>
                    </w:rPr>
                    <w:t>Σ</w:t>
                  </w:r>
                  <w:r w:rsidR="00754C0D" w:rsidRPr="00AB5054">
                    <w:rPr>
                      <w:rFonts w:cstheme="minorHAnsi"/>
                      <w:sz w:val="20"/>
                      <w:szCs w:val="20"/>
                    </w:rPr>
                    <w:t xml:space="preserve">κοπός, στόχοι και εφαρμογές της Υπολογιστικής Γλωσσολογίας </w:t>
                  </w:r>
                </w:p>
              </w:tc>
              <w:tc>
                <w:tcPr>
                  <w:tcW w:w="2486" w:type="dxa"/>
                  <w:shd w:val="clear" w:color="auto" w:fill="auto"/>
                </w:tcPr>
                <w:p w14:paraId="0001CDEF" w14:textId="77777777" w:rsidR="00754C0D" w:rsidRPr="00F5339C" w:rsidRDefault="00754C0D" w:rsidP="00014D95">
                  <w:pPr>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6045EA91" w14:textId="77777777" w:rsidR="00754C0D" w:rsidRPr="00F5339C" w:rsidRDefault="00754C0D" w:rsidP="00014D95">
                  <w:pPr>
                    <w:rPr>
                      <w:rFonts w:cstheme="minorHAnsi"/>
                      <w:sz w:val="20"/>
                      <w:szCs w:val="20"/>
                    </w:rPr>
                  </w:pPr>
                </w:p>
              </w:tc>
            </w:tr>
            <w:tr w:rsidR="00754C0D" w:rsidRPr="00F5339C" w14:paraId="49CAA031" w14:textId="77777777" w:rsidTr="00014D95">
              <w:tc>
                <w:tcPr>
                  <w:tcW w:w="3995" w:type="dxa"/>
                  <w:shd w:val="clear" w:color="auto" w:fill="auto"/>
                </w:tcPr>
                <w:p w14:paraId="6579EC86" w14:textId="77777777" w:rsidR="00754C0D" w:rsidRPr="00AB5054" w:rsidRDefault="00754C0D" w:rsidP="00AB5054">
                  <w:pPr>
                    <w:pStyle w:val="a6"/>
                    <w:numPr>
                      <w:ilvl w:val="0"/>
                      <w:numId w:val="201"/>
                    </w:numPr>
                    <w:spacing w:after="0" w:line="240" w:lineRule="auto"/>
                    <w:rPr>
                      <w:rFonts w:cstheme="minorHAnsi"/>
                      <w:sz w:val="20"/>
                      <w:szCs w:val="20"/>
                    </w:rPr>
                  </w:pPr>
                  <w:r w:rsidRPr="00AB5054">
                    <w:rPr>
                      <w:rFonts w:cstheme="minorHAnsi"/>
                      <w:sz w:val="20"/>
                      <w:szCs w:val="20"/>
                    </w:rPr>
                    <w:t>Μαθηματικές έννοιες ανάλυσης φυσικών και φορμαλιστικών γλωσσών</w:t>
                  </w:r>
                </w:p>
              </w:tc>
              <w:tc>
                <w:tcPr>
                  <w:tcW w:w="2486" w:type="dxa"/>
                  <w:shd w:val="clear" w:color="auto" w:fill="auto"/>
                </w:tcPr>
                <w:p w14:paraId="1173CB7E" w14:textId="77777777" w:rsidR="00754C0D" w:rsidRPr="00F5339C" w:rsidRDefault="00754C0D" w:rsidP="00014D95">
                  <w:pPr>
                    <w:rPr>
                      <w:rFonts w:cstheme="minorHAnsi"/>
                      <w:sz w:val="20"/>
                      <w:szCs w:val="20"/>
                    </w:rPr>
                  </w:pPr>
                </w:p>
              </w:tc>
              <w:tc>
                <w:tcPr>
                  <w:tcW w:w="1765" w:type="dxa"/>
                  <w:shd w:val="clear" w:color="auto" w:fill="auto"/>
                </w:tcPr>
                <w:p w14:paraId="22524916" w14:textId="77777777" w:rsidR="00754C0D" w:rsidRPr="00F5339C" w:rsidRDefault="00754C0D" w:rsidP="00014D95">
                  <w:pPr>
                    <w:rPr>
                      <w:rFonts w:cstheme="minorHAnsi"/>
                      <w:sz w:val="20"/>
                      <w:szCs w:val="20"/>
                    </w:rPr>
                  </w:pPr>
                </w:p>
              </w:tc>
            </w:tr>
            <w:tr w:rsidR="00754C0D" w:rsidRPr="00F5339C" w14:paraId="7970E310" w14:textId="77777777" w:rsidTr="00014D95">
              <w:tc>
                <w:tcPr>
                  <w:tcW w:w="3995" w:type="dxa"/>
                  <w:shd w:val="clear" w:color="auto" w:fill="auto"/>
                </w:tcPr>
                <w:p w14:paraId="7D705169" w14:textId="77777777" w:rsidR="00754C0D" w:rsidRPr="00F5339C" w:rsidRDefault="009D46CA" w:rsidP="00AB5054">
                  <w:pPr>
                    <w:pStyle w:val="a6"/>
                    <w:numPr>
                      <w:ilvl w:val="0"/>
                      <w:numId w:val="201"/>
                    </w:numPr>
                    <w:spacing w:after="0" w:line="240" w:lineRule="auto"/>
                    <w:rPr>
                      <w:rFonts w:cstheme="minorHAnsi"/>
                      <w:sz w:val="20"/>
                      <w:szCs w:val="20"/>
                    </w:rPr>
                  </w:pPr>
                  <w:hyperlink r:id="rId86" w:history="1">
                    <w:r w:rsidR="00754C0D" w:rsidRPr="00F5339C">
                      <w:rPr>
                        <w:rFonts w:cstheme="minorHAnsi"/>
                        <w:sz w:val="20"/>
                        <w:szCs w:val="20"/>
                      </w:rPr>
                      <w:t>Αυτόματη επεξεργασία λέξεων</w:t>
                    </w:r>
                  </w:hyperlink>
                  <w:r w:rsidR="00754C0D" w:rsidRPr="00F5339C">
                    <w:rPr>
                      <w:rFonts w:cstheme="minorHAnsi"/>
                      <w:sz w:val="20"/>
                      <w:szCs w:val="20"/>
                    </w:rPr>
                    <w:t>. Αυτόματη μετάφραση</w:t>
                  </w:r>
                </w:p>
              </w:tc>
              <w:tc>
                <w:tcPr>
                  <w:tcW w:w="2486" w:type="dxa"/>
                  <w:shd w:val="clear" w:color="auto" w:fill="auto"/>
                </w:tcPr>
                <w:p w14:paraId="58F032A3" w14:textId="77777777" w:rsidR="00754C0D" w:rsidRPr="00F5339C" w:rsidRDefault="00754C0D" w:rsidP="00014D95">
                  <w:pPr>
                    <w:rPr>
                      <w:rFonts w:cstheme="minorHAnsi"/>
                      <w:sz w:val="20"/>
                      <w:szCs w:val="20"/>
                    </w:rPr>
                  </w:pPr>
                </w:p>
              </w:tc>
              <w:tc>
                <w:tcPr>
                  <w:tcW w:w="1765" w:type="dxa"/>
                  <w:shd w:val="clear" w:color="auto" w:fill="auto"/>
                </w:tcPr>
                <w:p w14:paraId="11D37D0C" w14:textId="77777777" w:rsidR="00754C0D" w:rsidRPr="00F5339C" w:rsidRDefault="00754C0D" w:rsidP="00014D95">
                  <w:pPr>
                    <w:rPr>
                      <w:rFonts w:cstheme="minorHAnsi"/>
                      <w:sz w:val="20"/>
                      <w:szCs w:val="20"/>
                    </w:rPr>
                  </w:pPr>
                </w:p>
              </w:tc>
            </w:tr>
            <w:tr w:rsidR="00754C0D" w:rsidRPr="00F5339C" w14:paraId="38D901C2" w14:textId="77777777" w:rsidTr="00014D95">
              <w:tc>
                <w:tcPr>
                  <w:tcW w:w="3995" w:type="dxa"/>
                  <w:shd w:val="clear" w:color="auto" w:fill="auto"/>
                </w:tcPr>
                <w:p w14:paraId="7AC3D55E" w14:textId="77777777" w:rsidR="00754C0D" w:rsidRPr="00F5339C" w:rsidRDefault="00754C0D" w:rsidP="00AB5054">
                  <w:pPr>
                    <w:pStyle w:val="a6"/>
                    <w:numPr>
                      <w:ilvl w:val="0"/>
                      <w:numId w:val="201"/>
                    </w:numPr>
                    <w:spacing w:after="0" w:line="240" w:lineRule="auto"/>
                    <w:rPr>
                      <w:rFonts w:cstheme="minorHAnsi"/>
                      <w:sz w:val="20"/>
                      <w:szCs w:val="20"/>
                    </w:rPr>
                  </w:pPr>
                  <w:r w:rsidRPr="00F5339C">
                    <w:rPr>
                      <w:rFonts w:cstheme="minorHAnsi"/>
                      <w:sz w:val="20"/>
                      <w:szCs w:val="20"/>
                    </w:rPr>
                    <w:t>Ηλεκτρονικό λεξικό (σχεδιασμός). Λεξική ασάφεια</w:t>
                  </w:r>
                </w:p>
              </w:tc>
              <w:tc>
                <w:tcPr>
                  <w:tcW w:w="2486" w:type="dxa"/>
                  <w:shd w:val="clear" w:color="auto" w:fill="auto"/>
                </w:tcPr>
                <w:p w14:paraId="45DD8164" w14:textId="77777777" w:rsidR="00754C0D" w:rsidRPr="00F5339C" w:rsidRDefault="00754C0D" w:rsidP="00014D95">
                  <w:pPr>
                    <w:rPr>
                      <w:rFonts w:cstheme="minorHAnsi"/>
                      <w:sz w:val="20"/>
                      <w:szCs w:val="20"/>
                    </w:rPr>
                  </w:pPr>
                </w:p>
              </w:tc>
              <w:tc>
                <w:tcPr>
                  <w:tcW w:w="1765" w:type="dxa"/>
                  <w:shd w:val="clear" w:color="auto" w:fill="auto"/>
                </w:tcPr>
                <w:p w14:paraId="5DB9B81C" w14:textId="77777777" w:rsidR="00754C0D" w:rsidRPr="00F5339C" w:rsidRDefault="00754C0D" w:rsidP="00014D95">
                  <w:pPr>
                    <w:rPr>
                      <w:rFonts w:cstheme="minorHAnsi"/>
                      <w:sz w:val="20"/>
                      <w:szCs w:val="20"/>
                    </w:rPr>
                  </w:pPr>
                </w:p>
              </w:tc>
            </w:tr>
            <w:tr w:rsidR="00754C0D" w:rsidRPr="00F5339C" w14:paraId="5E776761" w14:textId="77777777" w:rsidTr="00014D95">
              <w:tc>
                <w:tcPr>
                  <w:tcW w:w="3995" w:type="dxa"/>
                  <w:shd w:val="clear" w:color="auto" w:fill="auto"/>
                </w:tcPr>
                <w:p w14:paraId="7825456B" w14:textId="77777777" w:rsidR="00754C0D" w:rsidRPr="00F5339C" w:rsidRDefault="00754C0D" w:rsidP="00AB5054">
                  <w:pPr>
                    <w:pStyle w:val="a6"/>
                    <w:numPr>
                      <w:ilvl w:val="0"/>
                      <w:numId w:val="201"/>
                    </w:numPr>
                    <w:spacing w:after="0" w:line="240" w:lineRule="auto"/>
                    <w:rPr>
                      <w:rFonts w:cstheme="minorHAnsi"/>
                      <w:sz w:val="20"/>
                      <w:szCs w:val="20"/>
                    </w:rPr>
                  </w:pPr>
                  <w:r w:rsidRPr="00F5339C">
                    <w:rPr>
                      <w:rFonts w:cstheme="minorHAnsi"/>
                      <w:sz w:val="20"/>
                      <w:szCs w:val="20"/>
                    </w:rPr>
                    <w:t>Ασκήσεις ηλεκτρονικής λημματογράφησης</w:t>
                  </w:r>
                </w:p>
              </w:tc>
              <w:tc>
                <w:tcPr>
                  <w:tcW w:w="2486" w:type="dxa"/>
                  <w:shd w:val="clear" w:color="auto" w:fill="auto"/>
                </w:tcPr>
                <w:p w14:paraId="48E500D3" w14:textId="77777777" w:rsidR="00754C0D" w:rsidRPr="00F5339C" w:rsidRDefault="00754C0D" w:rsidP="00014D95">
                  <w:pPr>
                    <w:rPr>
                      <w:rFonts w:cstheme="minorHAnsi"/>
                      <w:sz w:val="20"/>
                      <w:szCs w:val="20"/>
                    </w:rPr>
                  </w:pPr>
                </w:p>
              </w:tc>
              <w:tc>
                <w:tcPr>
                  <w:tcW w:w="1765" w:type="dxa"/>
                  <w:shd w:val="clear" w:color="auto" w:fill="auto"/>
                </w:tcPr>
                <w:p w14:paraId="145D684F" w14:textId="77777777" w:rsidR="00754C0D" w:rsidRPr="00F5339C" w:rsidRDefault="00754C0D" w:rsidP="00014D95">
                  <w:pPr>
                    <w:rPr>
                      <w:rFonts w:cstheme="minorHAnsi"/>
                      <w:sz w:val="20"/>
                      <w:szCs w:val="20"/>
                    </w:rPr>
                  </w:pPr>
                </w:p>
              </w:tc>
            </w:tr>
            <w:tr w:rsidR="00754C0D" w:rsidRPr="00F5339C" w14:paraId="29BC95DD" w14:textId="77777777" w:rsidTr="00014D95">
              <w:tc>
                <w:tcPr>
                  <w:tcW w:w="3995" w:type="dxa"/>
                  <w:shd w:val="clear" w:color="auto" w:fill="auto"/>
                </w:tcPr>
                <w:p w14:paraId="25C5D56C" w14:textId="77777777" w:rsidR="00754C0D" w:rsidRPr="00F5339C" w:rsidRDefault="00754C0D" w:rsidP="00AB5054">
                  <w:pPr>
                    <w:pStyle w:val="a6"/>
                    <w:numPr>
                      <w:ilvl w:val="0"/>
                      <w:numId w:val="201"/>
                    </w:numPr>
                    <w:spacing w:after="0" w:line="240" w:lineRule="auto"/>
                    <w:rPr>
                      <w:rFonts w:cstheme="minorHAnsi"/>
                      <w:sz w:val="20"/>
                      <w:szCs w:val="20"/>
                    </w:rPr>
                  </w:pPr>
                  <w:r w:rsidRPr="00F5339C">
                    <w:rPr>
                      <w:rFonts w:cstheme="minorHAnsi"/>
                      <w:sz w:val="20"/>
                      <w:szCs w:val="20"/>
                    </w:rPr>
                    <w:t>Γραμματικοί φορμαλισμοί</w:t>
                  </w:r>
                </w:p>
              </w:tc>
              <w:tc>
                <w:tcPr>
                  <w:tcW w:w="2486" w:type="dxa"/>
                  <w:shd w:val="clear" w:color="auto" w:fill="auto"/>
                </w:tcPr>
                <w:p w14:paraId="31995A44" w14:textId="77777777" w:rsidR="00754C0D" w:rsidRPr="00F5339C" w:rsidRDefault="00754C0D" w:rsidP="00014D95">
                  <w:pPr>
                    <w:rPr>
                      <w:rFonts w:cstheme="minorHAnsi"/>
                      <w:sz w:val="20"/>
                      <w:szCs w:val="20"/>
                    </w:rPr>
                  </w:pPr>
                </w:p>
              </w:tc>
              <w:tc>
                <w:tcPr>
                  <w:tcW w:w="1765" w:type="dxa"/>
                  <w:shd w:val="clear" w:color="auto" w:fill="auto"/>
                </w:tcPr>
                <w:p w14:paraId="6328A7DC" w14:textId="77777777" w:rsidR="00754C0D" w:rsidRPr="00F5339C" w:rsidRDefault="00754C0D" w:rsidP="00014D95">
                  <w:pPr>
                    <w:rPr>
                      <w:rFonts w:cstheme="minorHAnsi"/>
                      <w:sz w:val="20"/>
                      <w:szCs w:val="20"/>
                    </w:rPr>
                  </w:pPr>
                </w:p>
              </w:tc>
            </w:tr>
            <w:tr w:rsidR="00754C0D" w:rsidRPr="00F5339C" w14:paraId="77C27395" w14:textId="77777777" w:rsidTr="00014D95">
              <w:tc>
                <w:tcPr>
                  <w:tcW w:w="3995" w:type="dxa"/>
                  <w:shd w:val="clear" w:color="auto" w:fill="auto"/>
                </w:tcPr>
                <w:p w14:paraId="42CE0B30" w14:textId="77777777" w:rsidR="00754C0D" w:rsidRPr="00F5339C" w:rsidRDefault="00754C0D" w:rsidP="00AB5054">
                  <w:pPr>
                    <w:pStyle w:val="a6"/>
                    <w:numPr>
                      <w:ilvl w:val="0"/>
                      <w:numId w:val="201"/>
                    </w:numPr>
                    <w:spacing w:after="0" w:line="240" w:lineRule="auto"/>
                    <w:rPr>
                      <w:rFonts w:cstheme="minorHAnsi"/>
                      <w:sz w:val="20"/>
                      <w:szCs w:val="20"/>
                    </w:rPr>
                  </w:pPr>
                  <w:r w:rsidRPr="00F5339C">
                    <w:rPr>
                      <w:rFonts w:cstheme="minorHAnsi"/>
                      <w:sz w:val="20"/>
                      <w:szCs w:val="20"/>
                    </w:rPr>
                    <w:t xml:space="preserve">Τρόπος ανάπτυξης γραμματικής, γραμματικές </w:t>
                  </w:r>
                  <w:proofErr w:type="spellStart"/>
                  <w:r w:rsidRPr="00F5339C">
                    <w:rPr>
                      <w:rFonts w:cstheme="minorHAnsi"/>
                      <w:sz w:val="20"/>
                      <w:szCs w:val="20"/>
                    </w:rPr>
                    <w:t>context-free</w:t>
                  </w:r>
                  <w:proofErr w:type="spellEnd"/>
                  <w:r w:rsidRPr="00F5339C">
                    <w:rPr>
                      <w:rFonts w:cstheme="minorHAnsi"/>
                      <w:sz w:val="20"/>
                      <w:szCs w:val="20"/>
                    </w:rPr>
                    <w:t xml:space="preserve"> &amp; </w:t>
                  </w:r>
                  <w:proofErr w:type="spellStart"/>
                  <w:r w:rsidRPr="00F5339C">
                    <w:rPr>
                      <w:rFonts w:cstheme="minorHAnsi"/>
                      <w:sz w:val="20"/>
                      <w:szCs w:val="20"/>
                    </w:rPr>
                    <w:t>context</w:t>
                  </w:r>
                  <w:proofErr w:type="spellEnd"/>
                  <w:r w:rsidRPr="00F5339C">
                    <w:rPr>
                      <w:rFonts w:cstheme="minorHAnsi"/>
                      <w:sz w:val="20"/>
                      <w:szCs w:val="20"/>
                    </w:rPr>
                    <w:t xml:space="preserve"> </w:t>
                  </w:r>
                  <w:proofErr w:type="spellStart"/>
                  <w:r w:rsidRPr="00F5339C">
                    <w:rPr>
                      <w:rFonts w:cstheme="minorHAnsi"/>
                      <w:sz w:val="20"/>
                      <w:szCs w:val="20"/>
                    </w:rPr>
                    <w:t>sensitive</w:t>
                  </w:r>
                  <w:proofErr w:type="spellEnd"/>
                  <w:r w:rsidRPr="00F5339C">
                    <w:rPr>
                      <w:rFonts w:cstheme="minorHAnsi"/>
                      <w:sz w:val="20"/>
                      <w:szCs w:val="20"/>
                    </w:rPr>
                    <w:t>.</w:t>
                  </w:r>
                </w:p>
              </w:tc>
              <w:tc>
                <w:tcPr>
                  <w:tcW w:w="2486" w:type="dxa"/>
                  <w:shd w:val="clear" w:color="auto" w:fill="auto"/>
                </w:tcPr>
                <w:p w14:paraId="75900A59" w14:textId="77777777" w:rsidR="00754C0D" w:rsidRPr="00F5339C" w:rsidRDefault="00754C0D" w:rsidP="00014D95">
                  <w:pPr>
                    <w:rPr>
                      <w:rFonts w:cstheme="minorHAnsi"/>
                      <w:sz w:val="20"/>
                      <w:szCs w:val="20"/>
                    </w:rPr>
                  </w:pPr>
                </w:p>
              </w:tc>
              <w:tc>
                <w:tcPr>
                  <w:tcW w:w="1765" w:type="dxa"/>
                  <w:shd w:val="clear" w:color="auto" w:fill="auto"/>
                </w:tcPr>
                <w:p w14:paraId="31E9F756" w14:textId="77777777" w:rsidR="00754C0D" w:rsidRPr="00F5339C" w:rsidRDefault="00754C0D" w:rsidP="00014D95">
                  <w:pPr>
                    <w:rPr>
                      <w:rFonts w:cstheme="minorHAnsi"/>
                      <w:sz w:val="20"/>
                      <w:szCs w:val="20"/>
                    </w:rPr>
                  </w:pPr>
                </w:p>
              </w:tc>
            </w:tr>
            <w:tr w:rsidR="00754C0D" w:rsidRPr="00F5339C" w14:paraId="7866045A" w14:textId="77777777" w:rsidTr="00014D95">
              <w:tc>
                <w:tcPr>
                  <w:tcW w:w="3995" w:type="dxa"/>
                  <w:shd w:val="clear" w:color="auto" w:fill="auto"/>
                </w:tcPr>
                <w:p w14:paraId="79D9170F" w14:textId="77777777" w:rsidR="00754C0D" w:rsidRPr="00F5339C" w:rsidRDefault="00754C0D" w:rsidP="00AB5054">
                  <w:pPr>
                    <w:pStyle w:val="a6"/>
                    <w:numPr>
                      <w:ilvl w:val="0"/>
                      <w:numId w:val="201"/>
                    </w:numPr>
                    <w:rPr>
                      <w:rFonts w:cstheme="minorHAnsi"/>
                      <w:sz w:val="20"/>
                      <w:szCs w:val="20"/>
                    </w:rPr>
                  </w:pPr>
                  <w:r w:rsidRPr="00F5339C">
                    <w:rPr>
                      <w:rFonts w:cstheme="minorHAnsi"/>
                      <w:sz w:val="20"/>
                      <w:szCs w:val="20"/>
                    </w:rPr>
                    <w:lastRenderedPageBreak/>
                    <w:t>Εισαγωγή στις βασικές αρχές προγραμματισμού.</w:t>
                  </w:r>
                  <w:r>
                    <w:rPr>
                      <w:rFonts w:cstheme="minorHAnsi"/>
                      <w:sz w:val="20"/>
                      <w:szCs w:val="20"/>
                    </w:rPr>
                    <w:t xml:space="preserve"> </w:t>
                  </w:r>
                  <w:r w:rsidRPr="00F5339C">
                    <w:rPr>
                      <w:rFonts w:cstheme="minorHAnsi"/>
                      <w:sz w:val="20"/>
                      <w:szCs w:val="20"/>
                    </w:rPr>
                    <w:t>Παρουσίαση φορμαλισμών</w:t>
                  </w:r>
                </w:p>
              </w:tc>
              <w:tc>
                <w:tcPr>
                  <w:tcW w:w="2486" w:type="dxa"/>
                  <w:shd w:val="clear" w:color="auto" w:fill="auto"/>
                </w:tcPr>
                <w:p w14:paraId="18568513" w14:textId="77777777" w:rsidR="00754C0D" w:rsidRPr="00F5339C" w:rsidRDefault="00754C0D" w:rsidP="00014D95">
                  <w:pPr>
                    <w:rPr>
                      <w:rFonts w:cstheme="minorHAnsi"/>
                      <w:sz w:val="20"/>
                      <w:szCs w:val="20"/>
                    </w:rPr>
                  </w:pPr>
                </w:p>
              </w:tc>
              <w:tc>
                <w:tcPr>
                  <w:tcW w:w="1765" w:type="dxa"/>
                  <w:shd w:val="clear" w:color="auto" w:fill="auto"/>
                </w:tcPr>
                <w:p w14:paraId="4A3BEFA9" w14:textId="77777777" w:rsidR="00754C0D" w:rsidRPr="00F5339C" w:rsidRDefault="00754C0D" w:rsidP="00014D95">
                  <w:pPr>
                    <w:rPr>
                      <w:rFonts w:cstheme="minorHAnsi"/>
                      <w:sz w:val="20"/>
                      <w:szCs w:val="20"/>
                    </w:rPr>
                  </w:pPr>
                </w:p>
              </w:tc>
            </w:tr>
            <w:tr w:rsidR="00754C0D" w:rsidRPr="00F5339C" w14:paraId="160A32BE" w14:textId="77777777" w:rsidTr="00014D95">
              <w:tc>
                <w:tcPr>
                  <w:tcW w:w="3995" w:type="dxa"/>
                  <w:shd w:val="clear" w:color="auto" w:fill="auto"/>
                </w:tcPr>
                <w:p w14:paraId="7CC1E85A" w14:textId="77777777" w:rsidR="00754C0D" w:rsidRPr="00F5339C" w:rsidRDefault="00754C0D" w:rsidP="00AB5054">
                  <w:pPr>
                    <w:pStyle w:val="a6"/>
                    <w:numPr>
                      <w:ilvl w:val="0"/>
                      <w:numId w:val="201"/>
                    </w:numPr>
                    <w:rPr>
                      <w:rFonts w:cstheme="minorHAnsi"/>
                      <w:sz w:val="20"/>
                      <w:szCs w:val="20"/>
                    </w:rPr>
                  </w:pPr>
                  <w:r w:rsidRPr="00F5339C">
                    <w:rPr>
                      <w:rFonts w:cstheme="minorHAnsi"/>
                      <w:sz w:val="20"/>
                      <w:szCs w:val="20"/>
                    </w:rPr>
                    <w:t>Παρουσίαση εφαρμογών για τα ελληνικά (π.χ. ορθογραφικής διόρθωσης, θησαυρών). Ασκήσεις προγραμματισμού</w:t>
                  </w:r>
                </w:p>
              </w:tc>
              <w:tc>
                <w:tcPr>
                  <w:tcW w:w="2486" w:type="dxa"/>
                  <w:shd w:val="clear" w:color="auto" w:fill="auto"/>
                </w:tcPr>
                <w:p w14:paraId="35FBC80C" w14:textId="77777777" w:rsidR="00754C0D" w:rsidRPr="00F5339C" w:rsidRDefault="00754C0D" w:rsidP="00014D95">
                  <w:pPr>
                    <w:rPr>
                      <w:rFonts w:cstheme="minorHAnsi"/>
                      <w:sz w:val="20"/>
                      <w:szCs w:val="20"/>
                    </w:rPr>
                  </w:pPr>
                </w:p>
              </w:tc>
              <w:tc>
                <w:tcPr>
                  <w:tcW w:w="1765" w:type="dxa"/>
                  <w:shd w:val="clear" w:color="auto" w:fill="auto"/>
                </w:tcPr>
                <w:p w14:paraId="173637DF" w14:textId="77777777" w:rsidR="00754C0D" w:rsidRPr="00F5339C" w:rsidRDefault="00754C0D" w:rsidP="00014D95">
                  <w:pPr>
                    <w:rPr>
                      <w:rFonts w:cstheme="minorHAnsi"/>
                      <w:sz w:val="20"/>
                      <w:szCs w:val="20"/>
                    </w:rPr>
                  </w:pPr>
                </w:p>
              </w:tc>
            </w:tr>
            <w:tr w:rsidR="00754C0D" w:rsidRPr="00F5339C" w14:paraId="0EAFEC1A" w14:textId="77777777" w:rsidTr="00014D95">
              <w:tc>
                <w:tcPr>
                  <w:tcW w:w="3995" w:type="dxa"/>
                  <w:shd w:val="clear" w:color="auto" w:fill="auto"/>
                </w:tcPr>
                <w:p w14:paraId="20495680" w14:textId="77777777" w:rsidR="00754C0D" w:rsidRPr="00F5339C" w:rsidRDefault="00754C0D" w:rsidP="00AB5054">
                  <w:pPr>
                    <w:pStyle w:val="a6"/>
                    <w:numPr>
                      <w:ilvl w:val="0"/>
                      <w:numId w:val="201"/>
                    </w:numPr>
                    <w:spacing w:after="0" w:line="240" w:lineRule="auto"/>
                    <w:rPr>
                      <w:rFonts w:cstheme="minorHAnsi"/>
                      <w:sz w:val="20"/>
                      <w:szCs w:val="20"/>
                    </w:rPr>
                  </w:pPr>
                  <w:r w:rsidRPr="00F5339C">
                    <w:rPr>
                      <w:rFonts w:cstheme="minorHAnsi"/>
                      <w:sz w:val="20"/>
                      <w:szCs w:val="20"/>
                    </w:rPr>
                    <w:t>Ασκήσεις προγραμματισμού</w:t>
                  </w:r>
                </w:p>
              </w:tc>
              <w:tc>
                <w:tcPr>
                  <w:tcW w:w="2486" w:type="dxa"/>
                  <w:shd w:val="clear" w:color="auto" w:fill="auto"/>
                </w:tcPr>
                <w:p w14:paraId="38883E2C" w14:textId="77777777" w:rsidR="00754C0D" w:rsidRPr="00F5339C" w:rsidRDefault="00754C0D" w:rsidP="00014D95">
                  <w:pPr>
                    <w:rPr>
                      <w:rFonts w:cstheme="minorHAnsi"/>
                      <w:sz w:val="20"/>
                      <w:szCs w:val="20"/>
                    </w:rPr>
                  </w:pPr>
                </w:p>
              </w:tc>
              <w:tc>
                <w:tcPr>
                  <w:tcW w:w="1765" w:type="dxa"/>
                  <w:shd w:val="clear" w:color="auto" w:fill="auto"/>
                </w:tcPr>
                <w:p w14:paraId="5DC5F75F" w14:textId="77777777" w:rsidR="00754C0D" w:rsidRPr="00F5339C" w:rsidRDefault="00754C0D" w:rsidP="00014D95">
                  <w:pPr>
                    <w:rPr>
                      <w:rFonts w:cstheme="minorHAnsi"/>
                      <w:sz w:val="20"/>
                      <w:szCs w:val="20"/>
                    </w:rPr>
                  </w:pPr>
                </w:p>
              </w:tc>
            </w:tr>
            <w:tr w:rsidR="00754C0D" w:rsidRPr="00F5339C" w14:paraId="61A5C5E7" w14:textId="77777777" w:rsidTr="00014D95">
              <w:tc>
                <w:tcPr>
                  <w:tcW w:w="3995" w:type="dxa"/>
                  <w:shd w:val="clear" w:color="auto" w:fill="auto"/>
                </w:tcPr>
                <w:p w14:paraId="0E016D34" w14:textId="77777777" w:rsidR="00754C0D" w:rsidRPr="00F5339C" w:rsidRDefault="00754C0D" w:rsidP="00AB5054">
                  <w:pPr>
                    <w:pStyle w:val="a6"/>
                    <w:numPr>
                      <w:ilvl w:val="0"/>
                      <w:numId w:val="201"/>
                    </w:numPr>
                    <w:spacing w:after="0" w:line="240" w:lineRule="auto"/>
                    <w:rPr>
                      <w:rFonts w:cstheme="minorHAnsi"/>
                      <w:sz w:val="20"/>
                      <w:szCs w:val="20"/>
                    </w:rPr>
                  </w:pPr>
                  <w:r w:rsidRPr="00F5339C">
                    <w:rPr>
                      <w:rFonts w:cstheme="minorHAnsi"/>
                      <w:sz w:val="20"/>
                      <w:szCs w:val="20"/>
                    </w:rPr>
                    <w:t>Ασκήσεις προγραμματισμού</w:t>
                  </w:r>
                </w:p>
              </w:tc>
              <w:tc>
                <w:tcPr>
                  <w:tcW w:w="2486" w:type="dxa"/>
                  <w:shd w:val="clear" w:color="auto" w:fill="auto"/>
                </w:tcPr>
                <w:p w14:paraId="67C70981" w14:textId="77777777" w:rsidR="00754C0D" w:rsidRPr="00F5339C" w:rsidRDefault="00754C0D" w:rsidP="00014D95">
                  <w:pPr>
                    <w:rPr>
                      <w:rFonts w:cstheme="minorHAnsi"/>
                      <w:sz w:val="20"/>
                      <w:szCs w:val="20"/>
                    </w:rPr>
                  </w:pPr>
                </w:p>
              </w:tc>
              <w:tc>
                <w:tcPr>
                  <w:tcW w:w="1765" w:type="dxa"/>
                  <w:shd w:val="clear" w:color="auto" w:fill="auto"/>
                </w:tcPr>
                <w:p w14:paraId="59C47ABF" w14:textId="77777777" w:rsidR="00754C0D" w:rsidRPr="00F5339C" w:rsidRDefault="00754C0D" w:rsidP="00014D95">
                  <w:pPr>
                    <w:rPr>
                      <w:rFonts w:cstheme="minorHAnsi"/>
                      <w:sz w:val="20"/>
                      <w:szCs w:val="20"/>
                    </w:rPr>
                  </w:pPr>
                </w:p>
              </w:tc>
            </w:tr>
            <w:tr w:rsidR="00754C0D" w:rsidRPr="00F5339C" w14:paraId="2B17D3DA" w14:textId="77777777" w:rsidTr="00014D95">
              <w:tc>
                <w:tcPr>
                  <w:tcW w:w="3995" w:type="dxa"/>
                  <w:shd w:val="clear" w:color="auto" w:fill="auto"/>
                </w:tcPr>
                <w:p w14:paraId="2FA62AED" w14:textId="77777777" w:rsidR="00754C0D" w:rsidRPr="00F5339C" w:rsidRDefault="00754C0D" w:rsidP="00AB5054">
                  <w:pPr>
                    <w:pStyle w:val="a6"/>
                    <w:numPr>
                      <w:ilvl w:val="0"/>
                      <w:numId w:val="201"/>
                    </w:numPr>
                    <w:spacing w:after="0" w:line="240" w:lineRule="auto"/>
                    <w:rPr>
                      <w:rFonts w:cstheme="minorHAnsi"/>
                      <w:sz w:val="20"/>
                      <w:szCs w:val="20"/>
                    </w:rPr>
                  </w:pPr>
                  <w:r w:rsidRPr="00F5339C">
                    <w:rPr>
                      <w:rFonts w:cstheme="minorHAnsi"/>
                      <w:sz w:val="20"/>
                      <w:szCs w:val="20"/>
                    </w:rPr>
                    <w:t>Ηλεκτρονικά σώματα κειμένων</w:t>
                  </w:r>
                </w:p>
              </w:tc>
              <w:tc>
                <w:tcPr>
                  <w:tcW w:w="2486" w:type="dxa"/>
                  <w:shd w:val="clear" w:color="auto" w:fill="auto"/>
                </w:tcPr>
                <w:p w14:paraId="14C9912E" w14:textId="77777777" w:rsidR="00754C0D" w:rsidRPr="00F5339C" w:rsidRDefault="00754C0D" w:rsidP="00014D95">
                  <w:pPr>
                    <w:rPr>
                      <w:rFonts w:cstheme="minorHAnsi"/>
                      <w:sz w:val="20"/>
                      <w:szCs w:val="20"/>
                    </w:rPr>
                  </w:pPr>
                </w:p>
              </w:tc>
              <w:tc>
                <w:tcPr>
                  <w:tcW w:w="1765" w:type="dxa"/>
                  <w:shd w:val="clear" w:color="auto" w:fill="auto"/>
                </w:tcPr>
                <w:p w14:paraId="13D34557" w14:textId="77777777" w:rsidR="00754C0D" w:rsidRPr="00F5339C" w:rsidRDefault="00754C0D" w:rsidP="00014D95">
                  <w:pPr>
                    <w:rPr>
                      <w:rFonts w:cstheme="minorHAnsi"/>
                      <w:sz w:val="20"/>
                      <w:szCs w:val="20"/>
                    </w:rPr>
                  </w:pPr>
                </w:p>
              </w:tc>
            </w:tr>
            <w:tr w:rsidR="00754C0D" w:rsidRPr="00F5339C" w14:paraId="262EC842" w14:textId="77777777" w:rsidTr="00014D95">
              <w:tc>
                <w:tcPr>
                  <w:tcW w:w="3995" w:type="dxa"/>
                  <w:shd w:val="clear" w:color="auto" w:fill="auto"/>
                </w:tcPr>
                <w:p w14:paraId="4C272358" w14:textId="77777777" w:rsidR="00754C0D" w:rsidRPr="00F5339C" w:rsidRDefault="00754C0D" w:rsidP="00AB5054">
                  <w:pPr>
                    <w:pStyle w:val="a6"/>
                    <w:numPr>
                      <w:ilvl w:val="0"/>
                      <w:numId w:val="201"/>
                    </w:numPr>
                    <w:spacing w:after="0" w:line="240" w:lineRule="auto"/>
                    <w:rPr>
                      <w:rFonts w:cstheme="minorHAnsi"/>
                      <w:sz w:val="20"/>
                      <w:szCs w:val="20"/>
                    </w:rPr>
                  </w:pPr>
                  <w:r w:rsidRPr="00F5339C">
                    <w:rPr>
                      <w:rFonts w:cstheme="minorHAnsi"/>
                      <w:sz w:val="20"/>
                      <w:szCs w:val="20"/>
                    </w:rPr>
                    <w:t>Επανάληψη βασικών εννοιών μαθήματος</w:t>
                  </w:r>
                </w:p>
              </w:tc>
              <w:tc>
                <w:tcPr>
                  <w:tcW w:w="2486" w:type="dxa"/>
                  <w:shd w:val="clear" w:color="auto" w:fill="auto"/>
                </w:tcPr>
                <w:p w14:paraId="1483B5F2" w14:textId="77777777" w:rsidR="00754C0D" w:rsidRPr="00F5339C" w:rsidRDefault="00754C0D" w:rsidP="00014D95">
                  <w:pPr>
                    <w:rPr>
                      <w:rFonts w:cstheme="minorHAnsi"/>
                      <w:sz w:val="20"/>
                      <w:szCs w:val="20"/>
                    </w:rPr>
                  </w:pPr>
                </w:p>
              </w:tc>
              <w:tc>
                <w:tcPr>
                  <w:tcW w:w="1765" w:type="dxa"/>
                  <w:shd w:val="clear" w:color="auto" w:fill="auto"/>
                </w:tcPr>
                <w:p w14:paraId="1BE7C9A0" w14:textId="77777777" w:rsidR="00754C0D" w:rsidRPr="00F5339C" w:rsidRDefault="00754C0D" w:rsidP="00014D95">
                  <w:pPr>
                    <w:rPr>
                      <w:rFonts w:cstheme="minorHAnsi"/>
                      <w:sz w:val="20"/>
                      <w:szCs w:val="20"/>
                    </w:rPr>
                  </w:pPr>
                </w:p>
              </w:tc>
            </w:tr>
            <w:tr w:rsidR="00754C0D" w:rsidRPr="00F5339C" w14:paraId="36B3935C" w14:textId="77777777" w:rsidTr="00014D95">
              <w:tc>
                <w:tcPr>
                  <w:tcW w:w="3995" w:type="dxa"/>
                  <w:shd w:val="clear" w:color="auto" w:fill="auto"/>
                </w:tcPr>
                <w:p w14:paraId="6BC54A3D" w14:textId="77777777" w:rsidR="00754C0D" w:rsidRPr="00F5339C" w:rsidRDefault="00754C0D" w:rsidP="00014D95">
                  <w:pPr>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0ABE0431" w14:textId="77777777" w:rsidR="00754C0D" w:rsidRPr="00F5339C" w:rsidRDefault="00754C0D" w:rsidP="00014D95">
                  <w:pPr>
                    <w:rPr>
                      <w:rFonts w:cstheme="minorHAnsi"/>
                      <w:sz w:val="20"/>
                      <w:szCs w:val="20"/>
                    </w:rPr>
                  </w:pPr>
                </w:p>
              </w:tc>
            </w:tr>
            <w:tr w:rsidR="00754C0D" w:rsidRPr="00F5339C" w14:paraId="52872654" w14:textId="77777777" w:rsidTr="00014D95">
              <w:tc>
                <w:tcPr>
                  <w:tcW w:w="3995" w:type="dxa"/>
                  <w:shd w:val="clear" w:color="auto" w:fill="auto"/>
                </w:tcPr>
                <w:p w14:paraId="2228F5CF"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186AC152" w14:textId="77777777" w:rsidR="00754C0D" w:rsidRPr="00F5339C" w:rsidRDefault="00754C0D" w:rsidP="00014D95">
                  <w:pPr>
                    <w:rPr>
                      <w:rFonts w:cstheme="minorHAnsi"/>
                      <w:sz w:val="20"/>
                      <w:szCs w:val="20"/>
                    </w:rPr>
                  </w:pPr>
                  <w:r w:rsidRPr="00F5339C">
                    <w:rPr>
                      <w:rFonts w:cstheme="minorHAnsi"/>
                      <w:sz w:val="20"/>
                      <w:szCs w:val="20"/>
                    </w:rPr>
                    <w:t>Γραπτή εξέταση</w:t>
                  </w:r>
                </w:p>
              </w:tc>
            </w:tr>
            <w:tr w:rsidR="00754C0D" w:rsidRPr="00F5339C" w14:paraId="68604F92" w14:textId="77777777" w:rsidTr="00014D95">
              <w:tc>
                <w:tcPr>
                  <w:tcW w:w="3995" w:type="dxa"/>
                  <w:shd w:val="clear" w:color="auto" w:fill="auto"/>
                </w:tcPr>
                <w:p w14:paraId="25D63F8E"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2750F8AA"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3DBCB1C1" w14:textId="77777777" w:rsidTr="00014D95">
              <w:tc>
                <w:tcPr>
                  <w:tcW w:w="3995" w:type="dxa"/>
                  <w:shd w:val="clear" w:color="auto" w:fill="auto"/>
                </w:tcPr>
                <w:p w14:paraId="51D98E9F"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224149E6"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36D6206C" w14:textId="77777777" w:rsidTr="00014D95">
              <w:tc>
                <w:tcPr>
                  <w:tcW w:w="3995" w:type="dxa"/>
                  <w:shd w:val="clear" w:color="auto" w:fill="auto"/>
                </w:tcPr>
                <w:p w14:paraId="0AFC119B" w14:textId="77777777" w:rsidR="00754C0D" w:rsidRPr="00F5339C" w:rsidRDefault="00754C0D" w:rsidP="00014D95">
                  <w:pPr>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033C2EA5"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68BE74E0" w14:textId="77777777" w:rsidTr="00014D95">
              <w:tc>
                <w:tcPr>
                  <w:tcW w:w="3995" w:type="dxa"/>
                  <w:shd w:val="clear" w:color="auto" w:fill="auto"/>
                </w:tcPr>
                <w:p w14:paraId="4FA696B8" w14:textId="77777777" w:rsidR="00754C0D" w:rsidRPr="00F5339C" w:rsidRDefault="00754C0D" w:rsidP="00014D95">
                  <w:pPr>
                    <w:rPr>
                      <w:rFonts w:cstheme="minorHAnsi"/>
                      <w:sz w:val="20"/>
                      <w:szCs w:val="20"/>
                    </w:rPr>
                  </w:pPr>
                  <w:r w:rsidRPr="00F5339C">
                    <w:rPr>
                      <w:rFonts w:cstheme="minorHAnsi"/>
                      <w:sz w:val="20"/>
                      <w:szCs w:val="20"/>
                    </w:rPr>
                    <w:t>Άλλο</w:t>
                  </w:r>
                </w:p>
              </w:tc>
              <w:tc>
                <w:tcPr>
                  <w:tcW w:w="4251" w:type="dxa"/>
                  <w:gridSpan w:val="2"/>
                  <w:shd w:val="clear" w:color="auto" w:fill="auto"/>
                </w:tcPr>
                <w:p w14:paraId="44F0E643" w14:textId="77777777" w:rsidR="00754C0D" w:rsidRPr="00F5339C" w:rsidRDefault="00754C0D" w:rsidP="00014D95">
                  <w:pPr>
                    <w:rPr>
                      <w:rFonts w:cstheme="minorHAnsi"/>
                      <w:sz w:val="20"/>
                      <w:szCs w:val="20"/>
                    </w:rPr>
                  </w:pPr>
                  <w:r w:rsidRPr="00F5339C">
                    <w:rPr>
                      <w:rFonts w:cstheme="minorHAnsi"/>
                      <w:sz w:val="20"/>
                      <w:szCs w:val="20"/>
                    </w:rPr>
                    <w:t>………………………….</w:t>
                  </w:r>
                </w:p>
              </w:tc>
            </w:tr>
          </w:tbl>
          <w:p w14:paraId="6D969BB9" w14:textId="77777777" w:rsidR="00754C0D" w:rsidRPr="00F5339C" w:rsidRDefault="00754C0D" w:rsidP="00014D95">
            <w:pPr>
              <w:rPr>
                <w:rFonts w:cstheme="minorHAnsi"/>
                <w:sz w:val="20"/>
                <w:szCs w:val="20"/>
              </w:rPr>
            </w:pPr>
          </w:p>
        </w:tc>
      </w:tr>
    </w:tbl>
    <w:p w14:paraId="65BEADDF" w14:textId="77777777" w:rsidR="00754C0D" w:rsidRPr="00F5339C" w:rsidRDefault="00754C0D" w:rsidP="00DB5B81">
      <w:pPr>
        <w:pStyle w:val="a6"/>
        <w:widowControl w:val="0"/>
        <w:numPr>
          <w:ilvl w:val="1"/>
          <w:numId w:val="156"/>
        </w:numPr>
        <w:autoSpaceDE w:val="0"/>
        <w:autoSpaceDN w:val="0"/>
        <w:adjustRightInd w:val="0"/>
        <w:spacing w:before="120" w:after="200" w:line="276" w:lineRule="auto"/>
        <w:ind w:left="567" w:hanging="283"/>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F4EE480" w14:textId="77777777" w:rsidTr="00014D95">
        <w:tc>
          <w:tcPr>
            <w:tcW w:w="3306" w:type="dxa"/>
            <w:shd w:val="clear" w:color="auto" w:fill="DDD9C3"/>
          </w:tcPr>
          <w:p w14:paraId="5F213168"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1771441E" w14:textId="77777777" w:rsidR="00754C0D" w:rsidRPr="00F5339C" w:rsidRDefault="00754C0D" w:rsidP="00014D95">
            <w:pPr>
              <w:spacing w:after="200" w:line="276" w:lineRule="auto"/>
              <w:rPr>
                <w:rFonts w:eastAsia="Calibri" w:cstheme="minorHAnsi"/>
                <w:iCs/>
                <w:color w:val="002060"/>
                <w:sz w:val="20"/>
                <w:szCs w:val="20"/>
              </w:rPr>
            </w:pPr>
            <w:r w:rsidRPr="00F5339C">
              <w:rPr>
                <w:rFonts w:eastAsia="Calibri" w:cstheme="minorHAnsi"/>
                <w:iCs/>
                <w:sz w:val="20"/>
                <w:szCs w:val="20"/>
              </w:rPr>
              <w:t>Πρόσωπο με πρόσωπο</w:t>
            </w:r>
          </w:p>
        </w:tc>
      </w:tr>
      <w:tr w:rsidR="00754C0D" w:rsidRPr="00F5339C" w14:paraId="3561C647" w14:textId="77777777" w:rsidTr="00014D95">
        <w:tc>
          <w:tcPr>
            <w:tcW w:w="3306" w:type="dxa"/>
            <w:shd w:val="clear" w:color="auto" w:fill="DDD9C3"/>
          </w:tcPr>
          <w:p w14:paraId="40A0E5C8" w14:textId="77777777" w:rsidR="00754C0D" w:rsidRPr="00F5339C" w:rsidRDefault="00754C0D" w:rsidP="00014D95">
            <w:pPr>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79BF70E"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φοιτητές/φοιτήτριες.</w:t>
            </w:r>
          </w:p>
        </w:tc>
      </w:tr>
      <w:tr w:rsidR="00754C0D" w:rsidRPr="00F5339C" w14:paraId="68537189" w14:textId="77777777" w:rsidTr="00014D95">
        <w:tc>
          <w:tcPr>
            <w:tcW w:w="3306" w:type="dxa"/>
            <w:shd w:val="clear" w:color="auto" w:fill="DDD9C3"/>
          </w:tcPr>
          <w:p w14:paraId="030064BE"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4125836C" w14:textId="77777777" w:rsidR="00754C0D" w:rsidRPr="00F5339C" w:rsidRDefault="00754C0D" w:rsidP="00014D95">
            <w:pPr>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72F9B21" w14:textId="77777777" w:rsidR="00754C0D" w:rsidRPr="00F5339C" w:rsidRDefault="00754C0D" w:rsidP="00014D95">
            <w:pPr>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xml:space="preserve">), </w:t>
            </w:r>
            <w:r w:rsidRPr="00F5339C">
              <w:rPr>
                <w:rFonts w:cstheme="minorHAnsi"/>
                <w:i/>
                <w:sz w:val="20"/>
                <w:szCs w:val="20"/>
              </w:rPr>
              <w:lastRenderedPageBreak/>
              <w:t>Συγγραφή εργασίας / εργασιών, Καλλιτεχνική δημιουργία, κ.λπ.</w:t>
            </w:r>
          </w:p>
          <w:p w14:paraId="585F2A1D" w14:textId="77777777" w:rsidR="00754C0D" w:rsidRPr="00F5339C" w:rsidRDefault="00754C0D" w:rsidP="00014D95">
            <w:pPr>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0A8A4B1C" w14:textId="77777777" w:rsidTr="00014D95">
              <w:tc>
                <w:tcPr>
                  <w:tcW w:w="2467" w:type="dxa"/>
                  <w:shd w:val="clear" w:color="auto" w:fill="DDD9C3"/>
                  <w:vAlign w:val="center"/>
                </w:tcPr>
                <w:p w14:paraId="55DF6E4E" w14:textId="77777777" w:rsidR="00754C0D" w:rsidRPr="00F5339C" w:rsidRDefault="00754C0D" w:rsidP="00014D95">
                  <w:pPr>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77978305" w14:textId="77777777" w:rsidR="00754C0D" w:rsidRPr="00F5339C" w:rsidRDefault="00754C0D" w:rsidP="00014D95">
                  <w:pPr>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0796069D" w14:textId="77777777" w:rsidTr="00014D95">
              <w:tc>
                <w:tcPr>
                  <w:tcW w:w="2467" w:type="dxa"/>
                  <w:shd w:val="clear" w:color="auto" w:fill="auto"/>
                </w:tcPr>
                <w:p w14:paraId="7670210C" w14:textId="77777777" w:rsidR="00754C0D" w:rsidRPr="00F5339C" w:rsidRDefault="00754C0D" w:rsidP="00014D95">
                  <w:pPr>
                    <w:rPr>
                      <w:rFonts w:cstheme="minorHAnsi"/>
                      <w:iCs/>
                      <w:sz w:val="20"/>
                      <w:szCs w:val="20"/>
                    </w:rPr>
                  </w:pPr>
                  <w:r w:rsidRPr="00F5339C">
                    <w:rPr>
                      <w:rFonts w:cstheme="minorHAnsi"/>
                      <w:iCs/>
                      <w:sz w:val="20"/>
                      <w:szCs w:val="20"/>
                    </w:rPr>
                    <w:t>Διαλέξεις</w:t>
                  </w:r>
                </w:p>
              </w:tc>
              <w:tc>
                <w:tcPr>
                  <w:tcW w:w="2468" w:type="dxa"/>
                  <w:shd w:val="clear" w:color="auto" w:fill="auto"/>
                </w:tcPr>
                <w:p w14:paraId="46B0CC2F" w14:textId="77777777" w:rsidR="00754C0D" w:rsidRPr="00F5339C" w:rsidRDefault="00754C0D" w:rsidP="00014D95">
                  <w:pPr>
                    <w:jc w:val="center"/>
                    <w:rPr>
                      <w:rFonts w:cstheme="minorHAnsi"/>
                      <w:sz w:val="20"/>
                      <w:szCs w:val="20"/>
                    </w:rPr>
                  </w:pPr>
                  <w:r w:rsidRPr="00F5339C">
                    <w:rPr>
                      <w:rFonts w:cstheme="minorHAnsi"/>
                      <w:sz w:val="20"/>
                      <w:szCs w:val="20"/>
                    </w:rPr>
                    <w:t>39 ώρες</w:t>
                  </w:r>
                </w:p>
              </w:tc>
            </w:tr>
            <w:tr w:rsidR="00754C0D" w:rsidRPr="00F5339C" w14:paraId="38ED4153" w14:textId="77777777" w:rsidTr="00014D95">
              <w:tc>
                <w:tcPr>
                  <w:tcW w:w="2467" w:type="dxa"/>
                  <w:shd w:val="clear" w:color="auto" w:fill="auto"/>
                </w:tcPr>
                <w:p w14:paraId="218858DA" w14:textId="77777777" w:rsidR="00754C0D" w:rsidRPr="00F5339C" w:rsidRDefault="00754C0D" w:rsidP="00014D95">
                  <w:pPr>
                    <w:jc w:val="center"/>
                    <w:rPr>
                      <w:rFonts w:cstheme="minorHAnsi"/>
                      <w:iCs/>
                      <w:sz w:val="20"/>
                      <w:szCs w:val="20"/>
                    </w:rPr>
                  </w:pPr>
                </w:p>
                <w:p w14:paraId="06C5764B" w14:textId="77777777" w:rsidR="00754C0D" w:rsidRPr="00F5339C" w:rsidRDefault="00754C0D" w:rsidP="00014D95">
                  <w:pPr>
                    <w:rPr>
                      <w:rFonts w:cstheme="minorHAnsi"/>
                      <w:iCs/>
                      <w:sz w:val="20"/>
                      <w:szCs w:val="20"/>
                    </w:rPr>
                  </w:pPr>
                  <w:r w:rsidRPr="00F5339C">
                    <w:rPr>
                      <w:rFonts w:cstheme="minorHAnsi"/>
                      <w:iCs/>
                      <w:sz w:val="20"/>
                      <w:szCs w:val="20"/>
                    </w:rPr>
                    <w:t>Αυτοτελής μελέτη</w:t>
                  </w:r>
                </w:p>
                <w:p w14:paraId="6057DF94" w14:textId="77777777" w:rsidR="00754C0D" w:rsidRPr="00F5339C" w:rsidRDefault="00754C0D" w:rsidP="00014D95">
                  <w:pPr>
                    <w:rPr>
                      <w:rFonts w:cstheme="minorHAnsi"/>
                      <w:iCs/>
                      <w:sz w:val="20"/>
                      <w:szCs w:val="20"/>
                    </w:rPr>
                  </w:pPr>
                  <w:r w:rsidRPr="00F5339C">
                    <w:rPr>
                      <w:rFonts w:cstheme="minorHAnsi"/>
                      <w:iCs/>
                      <w:sz w:val="20"/>
                      <w:szCs w:val="20"/>
                    </w:rPr>
                    <w:t>Προετοιμασία για την διαδικασία αξιολόγησης</w:t>
                  </w:r>
                </w:p>
                <w:p w14:paraId="262923C8" w14:textId="77777777" w:rsidR="00754C0D" w:rsidRPr="00F5339C" w:rsidRDefault="00754C0D" w:rsidP="00014D95">
                  <w:pPr>
                    <w:rPr>
                      <w:rFonts w:cstheme="minorHAnsi"/>
                      <w:iCs/>
                      <w:sz w:val="20"/>
                      <w:szCs w:val="20"/>
                    </w:rPr>
                  </w:pPr>
                  <w:r w:rsidRPr="00F5339C">
                    <w:rPr>
                      <w:rFonts w:cstheme="minorHAnsi"/>
                      <w:iCs/>
                      <w:sz w:val="20"/>
                      <w:szCs w:val="20"/>
                    </w:rPr>
                    <w:t>(γραπτές εξετάσεις)</w:t>
                  </w:r>
                </w:p>
                <w:p w14:paraId="134E8288" w14:textId="77777777" w:rsidR="00754C0D" w:rsidRPr="00F5339C" w:rsidRDefault="00754C0D" w:rsidP="00014D95">
                  <w:pPr>
                    <w:jc w:val="center"/>
                    <w:rPr>
                      <w:rFonts w:cstheme="minorHAnsi"/>
                      <w:iCs/>
                      <w:sz w:val="20"/>
                      <w:szCs w:val="20"/>
                    </w:rPr>
                  </w:pPr>
                </w:p>
                <w:p w14:paraId="45F24AD6" w14:textId="77777777" w:rsidR="00754C0D" w:rsidRPr="00F5339C" w:rsidRDefault="00754C0D" w:rsidP="00014D95">
                  <w:pPr>
                    <w:jc w:val="center"/>
                    <w:rPr>
                      <w:rFonts w:cstheme="minorHAnsi"/>
                      <w:iCs/>
                      <w:sz w:val="20"/>
                      <w:szCs w:val="20"/>
                    </w:rPr>
                  </w:pPr>
                </w:p>
                <w:p w14:paraId="7B2DCCC1" w14:textId="77777777" w:rsidR="00754C0D" w:rsidRPr="00F5339C" w:rsidRDefault="00754C0D" w:rsidP="00014D95">
                  <w:pPr>
                    <w:jc w:val="center"/>
                    <w:rPr>
                      <w:rFonts w:cstheme="minorHAnsi"/>
                      <w:iCs/>
                      <w:sz w:val="20"/>
                      <w:szCs w:val="20"/>
                    </w:rPr>
                  </w:pPr>
                </w:p>
              </w:tc>
              <w:tc>
                <w:tcPr>
                  <w:tcW w:w="2468" w:type="dxa"/>
                  <w:shd w:val="clear" w:color="auto" w:fill="auto"/>
                </w:tcPr>
                <w:p w14:paraId="2715003A" w14:textId="77777777" w:rsidR="00754C0D" w:rsidRPr="00F5339C" w:rsidRDefault="00754C0D" w:rsidP="00014D95">
                  <w:pPr>
                    <w:ind w:left="-74"/>
                    <w:jc w:val="center"/>
                    <w:rPr>
                      <w:rFonts w:cstheme="minorHAnsi"/>
                      <w:sz w:val="20"/>
                      <w:szCs w:val="20"/>
                    </w:rPr>
                  </w:pPr>
                </w:p>
                <w:p w14:paraId="6BB66B23" w14:textId="77777777" w:rsidR="00754C0D" w:rsidRPr="00F5339C" w:rsidRDefault="00754C0D" w:rsidP="00014D95">
                  <w:pPr>
                    <w:ind w:left="-74"/>
                    <w:jc w:val="center"/>
                    <w:rPr>
                      <w:rFonts w:cstheme="minorHAnsi"/>
                      <w:sz w:val="20"/>
                      <w:szCs w:val="20"/>
                    </w:rPr>
                  </w:pPr>
                </w:p>
                <w:p w14:paraId="50391526" w14:textId="77777777" w:rsidR="00754C0D" w:rsidRPr="00F5339C" w:rsidRDefault="00754C0D" w:rsidP="00014D95">
                  <w:pPr>
                    <w:ind w:left="-74"/>
                    <w:jc w:val="center"/>
                    <w:rPr>
                      <w:rFonts w:cstheme="minorHAnsi"/>
                      <w:sz w:val="20"/>
                      <w:szCs w:val="20"/>
                    </w:rPr>
                  </w:pPr>
                  <w:r w:rsidRPr="00F5339C">
                    <w:rPr>
                      <w:rFonts w:cstheme="minorHAnsi"/>
                      <w:sz w:val="20"/>
                      <w:szCs w:val="20"/>
                    </w:rPr>
                    <w:t>83 ώρες</w:t>
                  </w:r>
                </w:p>
              </w:tc>
            </w:tr>
            <w:tr w:rsidR="00754C0D" w:rsidRPr="00F5339C" w14:paraId="53F57AC9" w14:textId="77777777" w:rsidTr="00014D95">
              <w:tc>
                <w:tcPr>
                  <w:tcW w:w="2467" w:type="dxa"/>
                  <w:shd w:val="clear" w:color="auto" w:fill="auto"/>
                </w:tcPr>
                <w:p w14:paraId="00EFE3EC" w14:textId="77777777" w:rsidR="00754C0D" w:rsidRPr="00F5339C" w:rsidRDefault="00754C0D" w:rsidP="00014D95">
                  <w:pPr>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0E079540" w14:textId="77777777" w:rsidR="00754C0D" w:rsidRPr="00F5339C" w:rsidRDefault="00754C0D" w:rsidP="00014D95">
                  <w:pPr>
                    <w:ind w:left="68"/>
                    <w:jc w:val="center"/>
                    <w:rPr>
                      <w:rFonts w:cstheme="minorHAnsi"/>
                      <w:sz w:val="20"/>
                      <w:szCs w:val="20"/>
                    </w:rPr>
                  </w:pPr>
                  <w:r w:rsidRPr="00F5339C">
                    <w:rPr>
                      <w:rFonts w:cstheme="minorHAnsi"/>
                      <w:sz w:val="20"/>
                      <w:szCs w:val="20"/>
                    </w:rPr>
                    <w:t>3 ώρες</w:t>
                  </w:r>
                </w:p>
              </w:tc>
            </w:tr>
            <w:tr w:rsidR="00754C0D" w:rsidRPr="00F5339C" w14:paraId="6E948D23" w14:textId="77777777" w:rsidTr="00014D95">
              <w:tc>
                <w:tcPr>
                  <w:tcW w:w="2467" w:type="dxa"/>
                  <w:shd w:val="clear" w:color="auto" w:fill="auto"/>
                </w:tcPr>
                <w:p w14:paraId="0B7461C1" w14:textId="77777777" w:rsidR="00754C0D" w:rsidRPr="00F5339C" w:rsidRDefault="00754C0D" w:rsidP="00014D95">
                  <w:pPr>
                    <w:rPr>
                      <w:rFonts w:cstheme="minorHAnsi"/>
                      <w:iCs/>
                      <w:sz w:val="20"/>
                      <w:szCs w:val="20"/>
                    </w:rPr>
                  </w:pPr>
                  <w:r w:rsidRPr="00F5339C">
                    <w:rPr>
                      <w:rFonts w:cstheme="minorHAnsi"/>
                      <w:iCs/>
                      <w:sz w:val="20"/>
                      <w:szCs w:val="20"/>
                    </w:rPr>
                    <w:t>Σύνολο</w:t>
                  </w:r>
                </w:p>
              </w:tc>
              <w:tc>
                <w:tcPr>
                  <w:tcW w:w="2468" w:type="dxa"/>
                  <w:shd w:val="clear" w:color="auto" w:fill="auto"/>
                </w:tcPr>
                <w:p w14:paraId="0AD6D420" w14:textId="77777777" w:rsidR="00754C0D" w:rsidRPr="00F5339C" w:rsidRDefault="00754C0D" w:rsidP="00014D95">
                  <w:pPr>
                    <w:jc w:val="center"/>
                    <w:rPr>
                      <w:rFonts w:cstheme="minorHAnsi"/>
                      <w:sz w:val="20"/>
                      <w:szCs w:val="20"/>
                    </w:rPr>
                  </w:pPr>
                  <w:r w:rsidRPr="00F5339C">
                    <w:rPr>
                      <w:rFonts w:cstheme="minorHAnsi"/>
                      <w:sz w:val="20"/>
                      <w:szCs w:val="20"/>
                    </w:rPr>
                    <w:t>125 ώρες</w:t>
                  </w:r>
                  <w:r w:rsidR="00AB5054">
                    <w:rPr>
                      <w:rFonts w:cstheme="minorHAnsi"/>
                      <w:sz w:val="20"/>
                      <w:szCs w:val="20"/>
                    </w:rPr>
                    <w:t xml:space="preserve"> (5Χ25 ώρες φόρτος εργασίας ανά πιστωτική μονάδα)</w:t>
                  </w:r>
                </w:p>
              </w:tc>
            </w:tr>
            <w:tr w:rsidR="00754C0D" w:rsidRPr="00F5339C" w14:paraId="05E01648" w14:textId="77777777" w:rsidTr="00014D95">
              <w:tc>
                <w:tcPr>
                  <w:tcW w:w="2467" w:type="dxa"/>
                  <w:shd w:val="clear" w:color="auto" w:fill="auto"/>
                </w:tcPr>
                <w:p w14:paraId="53F77CC9" w14:textId="77777777" w:rsidR="00754C0D" w:rsidRPr="00F5339C" w:rsidRDefault="00754C0D" w:rsidP="00014D95">
                  <w:pPr>
                    <w:jc w:val="center"/>
                    <w:rPr>
                      <w:rFonts w:cstheme="minorHAnsi"/>
                      <w:iCs/>
                      <w:sz w:val="20"/>
                      <w:szCs w:val="20"/>
                    </w:rPr>
                  </w:pPr>
                </w:p>
              </w:tc>
              <w:tc>
                <w:tcPr>
                  <w:tcW w:w="2468" w:type="dxa"/>
                  <w:shd w:val="clear" w:color="auto" w:fill="auto"/>
                </w:tcPr>
                <w:p w14:paraId="587B1BA3" w14:textId="77777777" w:rsidR="00754C0D" w:rsidRPr="00F5339C" w:rsidRDefault="00754C0D" w:rsidP="00014D95">
                  <w:pPr>
                    <w:jc w:val="center"/>
                    <w:rPr>
                      <w:rFonts w:cstheme="minorHAnsi"/>
                      <w:sz w:val="20"/>
                      <w:szCs w:val="20"/>
                    </w:rPr>
                  </w:pPr>
                </w:p>
              </w:tc>
            </w:tr>
          </w:tbl>
          <w:p w14:paraId="00C38860" w14:textId="77777777" w:rsidR="00754C0D" w:rsidRPr="00F5339C" w:rsidRDefault="00754C0D" w:rsidP="00014D95">
            <w:pPr>
              <w:rPr>
                <w:rFonts w:cstheme="minorHAnsi"/>
                <w:sz w:val="20"/>
                <w:szCs w:val="20"/>
              </w:rPr>
            </w:pPr>
          </w:p>
        </w:tc>
      </w:tr>
      <w:tr w:rsidR="00754C0D" w:rsidRPr="00F5339C" w14:paraId="10B69AD2" w14:textId="77777777" w:rsidTr="00014D95">
        <w:tc>
          <w:tcPr>
            <w:tcW w:w="3306" w:type="dxa"/>
          </w:tcPr>
          <w:p w14:paraId="64378A7B" w14:textId="77777777" w:rsidR="00754C0D" w:rsidRPr="00F5339C" w:rsidRDefault="00754C0D" w:rsidP="00014D95">
            <w:pPr>
              <w:jc w:val="right"/>
              <w:rPr>
                <w:rFonts w:cstheme="minorHAnsi"/>
                <w:b/>
                <w:sz w:val="20"/>
                <w:szCs w:val="20"/>
              </w:rPr>
            </w:pPr>
            <w:r w:rsidRPr="00F5339C">
              <w:rPr>
                <w:rFonts w:cstheme="minorHAnsi"/>
                <w:b/>
                <w:sz w:val="20"/>
                <w:szCs w:val="20"/>
              </w:rPr>
              <w:lastRenderedPageBreak/>
              <w:t xml:space="preserve">ΑΞΙΟΛΟΓΗΣΗ ΦΟΙΤΗΤΩΝ </w:t>
            </w:r>
          </w:p>
          <w:p w14:paraId="41C883B3" w14:textId="77777777" w:rsidR="00754C0D" w:rsidRPr="00F5339C" w:rsidRDefault="00754C0D" w:rsidP="00014D95">
            <w:pPr>
              <w:jc w:val="both"/>
              <w:rPr>
                <w:rFonts w:cstheme="minorHAnsi"/>
                <w:i/>
                <w:sz w:val="20"/>
                <w:szCs w:val="20"/>
              </w:rPr>
            </w:pPr>
            <w:r w:rsidRPr="00F5339C">
              <w:rPr>
                <w:rFonts w:cstheme="minorHAnsi"/>
                <w:i/>
                <w:sz w:val="20"/>
                <w:szCs w:val="20"/>
              </w:rPr>
              <w:t>Περιγραφή της διαδικασίας αξιολόγησης</w:t>
            </w:r>
          </w:p>
          <w:p w14:paraId="44713CE6" w14:textId="77777777" w:rsidR="00754C0D" w:rsidRPr="00F5339C" w:rsidRDefault="00754C0D" w:rsidP="00014D95">
            <w:pPr>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73A1959" w14:textId="77777777" w:rsidR="00754C0D" w:rsidRPr="00F5339C" w:rsidRDefault="00754C0D" w:rsidP="00014D95">
            <w:pPr>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1AEB4459" w14:textId="77777777" w:rsidR="00754C0D" w:rsidRPr="00F5339C" w:rsidRDefault="00754C0D" w:rsidP="00014D95">
            <w:pPr>
              <w:rPr>
                <w:rFonts w:cstheme="minorHAnsi"/>
                <w:color w:val="002060"/>
                <w:sz w:val="20"/>
                <w:szCs w:val="20"/>
              </w:rPr>
            </w:pPr>
          </w:p>
          <w:p w14:paraId="4EA9DC14" w14:textId="77777777" w:rsidR="00754C0D" w:rsidRPr="00F5339C" w:rsidRDefault="00754C0D" w:rsidP="00014D95">
            <w:pPr>
              <w:rPr>
                <w:rFonts w:cstheme="minorHAnsi"/>
                <w:sz w:val="20"/>
                <w:szCs w:val="20"/>
              </w:rPr>
            </w:pPr>
            <w:r w:rsidRPr="00F5339C">
              <w:rPr>
                <w:rFonts w:cstheme="minorHAnsi"/>
                <w:sz w:val="20"/>
                <w:szCs w:val="20"/>
              </w:rPr>
              <w:t>Γραπτή εξέταση στο τέλος του εξαμήνου στην ελληνική γλώσσα. Η εξέταση μπορεί να περιλαμβάνει:</w:t>
            </w:r>
          </w:p>
          <w:p w14:paraId="656CCB9F" w14:textId="77777777" w:rsidR="00754C0D" w:rsidRPr="00F5339C" w:rsidRDefault="00754C0D" w:rsidP="00014D95">
            <w:pPr>
              <w:rPr>
                <w:rFonts w:cstheme="minorHAnsi"/>
                <w:sz w:val="20"/>
                <w:szCs w:val="20"/>
              </w:rPr>
            </w:pPr>
          </w:p>
          <w:p w14:paraId="19CC833B" w14:textId="77777777" w:rsidR="00754C0D" w:rsidRPr="00F5339C" w:rsidRDefault="00754C0D" w:rsidP="00DB5B81">
            <w:pPr>
              <w:numPr>
                <w:ilvl w:val="0"/>
                <w:numId w:val="5"/>
              </w:numPr>
              <w:spacing w:after="0" w:line="240" w:lineRule="auto"/>
              <w:rPr>
                <w:rFonts w:cstheme="minorHAnsi"/>
                <w:sz w:val="20"/>
                <w:szCs w:val="20"/>
              </w:rPr>
            </w:pPr>
            <w:r w:rsidRPr="00F5339C">
              <w:rPr>
                <w:rFonts w:cstheme="minorHAnsi"/>
                <w:sz w:val="20"/>
                <w:szCs w:val="20"/>
              </w:rPr>
              <w:t>Ασκήσεις προγραμματισμού</w:t>
            </w:r>
          </w:p>
          <w:p w14:paraId="55D33A8F" w14:textId="77777777" w:rsidR="00754C0D" w:rsidRPr="00F5339C" w:rsidRDefault="00754C0D" w:rsidP="00DB5B81">
            <w:pPr>
              <w:numPr>
                <w:ilvl w:val="0"/>
                <w:numId w:val="5"/>
              </w:numPr>
              <w:spacing w:after="0" w:line="240" w:lineRule="auto"/>
              <w:rPr>
                <w:rFonts w:cstheme="minorHAnsi"/>
                <w:sz w:val="20"/>
                <w:szCs w:val="20"/>
              </w:rPr>
            </w:pPr>
            <w:r w:rsidRPr="00F5339C">
              <w:rPr>
                <w:rFonts w:cstheme="minorHAnsi"/>
                <w:sz w:val="20"/>
                <w:szCs w:val="20"/>
              </w:rPr>
              <w:t>Ερωτήσεις</w:t>
            </w:r>
            <w:r>
              <w:rPr>
                <w:rFonts w:cstheme="minorHAnsi"/>
                <w:sz w:val="20"/>
                <w:szCs w:val="20"/>
              </w:rPr>
              <w:t xml:space="preserve"> </w:t>
            </w:r>
            <w:r w:rsidRPr="00F5339C">
              <w:rPr>
                <w:rFonts w:cstheme="minorHAnsi"/>
                <w:sz w:val="20"/>
                <w:szCs w:val="20"/>
              </w:rPr>
              <w:t>σωστού – λάθους</w:t>
            </w:r>
          </w:p>
          <w:p w14:paraId="237A6EC5" w14:textId="77777777" w:rsidR="00754C0D" w:rsidRPr="00F5339C" w:rsidRDefault="00754C0D" w:rsidP="00DB5B81">
            <w:pPr>
              <w:numPr>
                <w:ilvl w:val="0"/>
                <w:numId w:val="5"/>
              </w:numPr>
              <w:spacing w:after="0" w:line="240" w:lineRule="auto"/>
              <w:rPr>
                <w:rFonts w:cstheme="minorHAnsi"/>
                <w:sz w:val="20"/>
                <w:szCs w:val="20"/>
              </w:rPr>
            </w:pPr>
            <w:r w:rsidRPr="00F5339C">
              <w:rPr>
                <w:rFonts w:cstheme="minorHAnsi"/>
                <w:sz w:val="20"/>
                <w:szCs w:val="20"/>
              </w:rPr>
              <w:t>Ερωτήσεις πολλαπλής επιλογής</w:t>
            </w:r>
          </w:p>
          <w:p w14:paraId="2AF847D8" w14:textId="77777777" w:rsidR="00754C0D" w:rsidRPr="00F5339C" w:rsidRDefault="00754C0D" w:rsidP="00DB5B81">
            <w:pPr>
              <w:numPr>
                <w:ilvl w:val="0"/>
                <w:numId w:val="5"/>
              </w:numPr>
              <w:spacing w:after="0" w:line="240" w:lineRule="auto"/>
              <w:rPr>
                <w:rFonts w:cstheme="minorHAnsi"/>
                <w:sz w:val="20"/>
                <w:szCs w:val="20"/>
              </w:rPr>
            </w:pPr>
            <w:r w:rsidRPr="00F5339C">
              <w:rPr>
                <w:rFonts w:cstheme="minorHAnsi"/>
                <w:sz w:val="20"/>
                <w:szCs w:val="20"/>
              </w:rPr>
              <w:t>Επίλυση προβλημάτων</w:t>
            </w:r>
          </w:p>
          <w:p w14:paraId="11E8FFDD" w14:textId="77777777" w:rsidR="00754C0D" w:rsidRPr="00F5339C" w:rsidRDefault="00754C0D" w:rsidP="00014D95">
            <w:pPr>
              <w:rPr>
                <w:rFonts w:cstheme="minorHAnsi"/>
                <w:color w:val="002060"/>
                <w:sz w:val="20"/>
                <w:szCs w:val="20"/>
              </w:rPr>
            </w:pPr>
          </w:p>
          <w:p w14:paraId="32AC8552" w14:textId="77777777" w:rsidR="00754C0D" w:rsidRPr="00F5339C" w:rsidRDefault="00754C0D" w:rsidP="00014D95">
            <w:pPr>
              <w:rPr>
                <w:rFonts w:cstheme="minorHAnsi"/>
                <w:color w:val="002060"/>
                <w:sz w:val="20"/>
                <w:szCs w:val="20"/>
              </w:rPr>
            </w:pPr>
          </w:p>
          <w:p w14:paraId="1F8371EF" w14:textId="77777777" w:rsidR="00754C0D" w:rsidRPr="00F5339C" w:rsidRDefault="00754C0D" w:rsidP="00014D95">
            <w:pPr>
              <w:rPr>
                <w:rFonts w:cstheme="minorHAnsi"/>
                <w:color w:val="002060"/>
                <w:sz w:val="20"/>
                <w:szCs w:val="20"/>
              </w:rPr>
            </w:pPr>
          </w:p>
        </w:tc>
      </w:tr>
    </w:tbl>
    <w:p w14:paraId="485E1838" w14:textId="77777777" w:rsidR="00754C0D" w:rsidRPr="00F5339C" w:rsidRDefault="00754C0D" w:rsidP="00DB5B81">
      <w:pPr>
        <w:pStyle w:val="a6"/>
        <w:widowControl w:val="0"/>
        <w:numPr>
          <w:ilvl w:val="1"/>
          <w:numId w:val="156"/>
        </w:numPr>
        <w:autoSpaceDE w:val="0"/>
        <w:autoSpaceDN w:val="0"/>
        <w:adjustRightInd w:val="0"/>
        <w:spacing w:before="120" w:after="200" w:line="276" w:lineRule="auto"/>
        <w:ind w:left="567" w:hanging="283"/>
        <w:rPr>
          <w:rFonts w:cstheme="minorHAnsi"/>
          <w:b/>
          <w:color w:val="000000"/>
          <w:sz w:val="20"/>
          <w:szCs w:val="20"/>
        </w:rPr>
      </w:pPr>
      <w:r w:rsidRPr="00F5339C">
        <w:rPr>
          <w:rFonts w:cstheme="minorHAnsi"/>
          <w:b/>
          <w:color w:val="000000"/>
          <w:sz w:val="20"/>
          <w:szCs w:val="20"/>
        </w:rPr>
        <w:t>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0F6ED3F8" w14:textId="77777777" w:rsidTr="00014D95">
        <w:tc>
          <w:tcPr>
            <w:tcW w:w="8472" w:type="dxa"/>
          </w:tcPr>
          <w:p w14:paraId="5CD40372" w14:textId="77777777" w:rsidR="00754C0D" w:rsidRPr="00F5339C" w:rsidRDefault="00754C0D" w:rsidP="00014D95">
            <w:pPr>
              <w:autoSpaceDE w:val="0"/>
              <w:autoSpaceDN w:val="0"/>
              <w:spacing w:after="120"/>
              <w:jc w:val="both"/>
              <w:rPr>
                <w:rFonts w:cstheme="minorHAnsi"/>
                <w:sz w:val="20"/>
                <w:szCs w:val="20"/>
              </w:rPr>
            </w:pPr>
            <w:r w:rsidRPr="00F5339C">
              <w:rPr>
                <w:rFonts w:cstheme="minorHAnsi"/>
                <w:sz w:val="20"/>
                <w:szCs w:val="20"/>
              </w:rPr>
              <w:t>ΣΥΓΓΡΑΜΜΑΤΑ</w:t>
            </w:r>
          </w:p>
          <w:p w14:paraId="4C9503DB" w14:textId="77777777" w:rsidR="00754C0D" w:rsidRPr="00F5339C" w:rsidRDefault="00754C0D" w:rsidP="00014D95">
            <w:pPr>
              <w:spacing w:after="120"/>
              <w:ind w:left="360" w:hanging="360"/>
              <w:jc w:val="both"/>
              <w:rPr>
                <w:rFonts w:eastAsia="Calibri" w:cstheme="minorHAnsi"/>
                <w:sz w:val="20"/>
                <w:szCs w:val="20"/>
              </w:rPr>
            </w:pPr>
            <w:r w:rsidRPr="00F5339C">
              <w:rPr>
                <w:rFonts w:eastAsia="Calibri" w:cstheme="minorHAnsi"/>
                <w:sz w:val="20"/>
                <w:szCs w:val="20"/>
              </w:rPr>
              <w:t xml:space="preserve">Αλεξανδρή, Χ. 2010. </w:t>
            </w:r>
            <w:r w:rsidRPr="00F5339C">
              <w:rPr>
                <w:rFonts w:eastAsia="Calibri" w:cstheme="minorHAnsi"/>
                <w:i/>
                <w:sz w:val="20"/>
                <w:szCs w:val="20"/>
              </w:rPr>
              <w:t>Υπολογιστική Γλωσσολογία</w:t>
            </w:r>
            <w:r w:rsidRPr="00F5339C">
              <w:rPr>
                <w:rFonts w:eastAsia="Calibri" w:cstheme="minorHAnsi"/>
                <w:sz w:val="20"/>
                <w:szCs w:val="20"/>
              </w:rPr>
              <w:t xml:space="preserve">. Αθήνα: Παπασωτηρίου. </w:t>
            </w:r>
          </w:p>
          <w:p w14:paraId="0BC1C16D" w14:textId="77777777" w:rsidR="00AB5054" w:rsidRPr="00AB5054" w:rsidRDefault="00AB5054" w:rsidP="00AB5054">
            <w:pPr>
              <w:rPr>
                <w:sz w:val="20"/>
                <w:szCs w:val="20"/>
              </w:rPr>
            </w:pPr>
            <w:r w:rsidRPr="00AB5054">
              <w:rPr>
                <w:sz w:val="20"/>
                <w:szCs w:val="20"/>
              </w:rPr>
              <w:t xml:space="preserve">Παναγιωτακόπουλος, Χ., Τσαλίδης, Χ., Γάκης, Π. &amp; Κόκκινος, Θ. (2023). </w:t>
            </w:r>
            <w:r w:rsidRPr="00AB5054">
              <w:rPr>
                <w:i/>
                <w:sz w:val="20"/>
                <w:szCs w:val="20"/>
              </w:rPr>
              <w:t>Υπολογιστική γλωσσολογία: Από τον προγραμματισμό μέχρι τη διδακτική πράξη</w:t>
            </w:r>
            <w:r w:rsidRPr="00AB5054">
              <w:rPr>
                <w:sz w:val="20"/>
                <w:szCs w:val="20"/>
              </w:rPr>
              <w:t xml:space="preserve">. </w:t>
            </w:r>
            <w:proofErr w:type="spellStart"/>
            <w:r w:rsidRPr="00AB5054">
              <w:rPr>
                <w:sz w:val="20"/>
                <w:szCs w:val="20"/>
              </w:rPr>
              <w:t>Κάλλιπος</w:t>
            </w:r>
            <w:proofErr w:type="spellEnd"/>
            <w:r w:rsidRPr="00AB5054">
              <w:rPr>
                <w:sz w:val="20"/>
                <w:szCs w:val="20"/>
              </w:rPr>
              <w:t>, Ανοικτές Ακαδημαϊκές Εκδόσεις.</w:t>
            </w:r>
          </w:p>
          <w:p w14:paraId="23263669" w14:textId="77777777" w:rsidR="00754C0D" w:rsidRPr="00F5339C" w:rsidRDefault="00754C0D" w:rsidP="00014D95">
            <w:pPr>
              <w:spacing w:after="120"/>
              <w:ind w:left="540" w:hanging="540"/>
              <w:jc w:val="both"/>
              <w:rPr>
                <w:rFonts w:eastAsia="Calibri" w:cstheme="minorHAnsi"/>
                <w:sz w:val="20"/>
                <w:szCs w:val="20"/>
              </w:rPr>
            </w:pPr>
            <w:r w:rsidRPr="00F5339C">
              <w:rPr>
                <w:rFonts w:eastAsia="Calibri" w:cstheme="minorHAnsi"/>
                <w:sz w:val="20"/>
                <w:szCs w:val="20"/>
              </w:rPr>
              <w:t>ΣΥΜΠΛΗΡΩΜΑΤΙΚΗ ΒΙΒΛΙΟΓΡΑΦΙΑ</w:t>
            </w:r>
          </w:p>
          <w:p w14:paraId="0C021C62" w14:textId="77777777" w:rsidR="00754C0D" w:rsidRPr="00F5339C" w:rsidRDefault="00754C0D" w:rsidP="00014D95">
            <w:pPr>
              <w:spacing w:after="120"/>
              <w:ind w:left="360" w:hanging="360"/>
              <w:jc w:val="both"/>
              <w:rPr>
                <w:rFonts w:eastAsia="Calibri" w:cstheme="minorHAnsi"/>
                <w:sz w:val="20"/>
                <w:szCs w:val="20"/>
                <w:lang w:val="en-US"/>
              </w:rPr>
            </w:pPr>
            <w:proofErr w:type="spellStart"/>
            <w:r w:rsidRPr="00F5339C">
              <w:rPr>
                <w:rFonts w:eastAsia="Calibri" w:cstheme="minorHAnsi"/>
                <w:sz w:val="20"/>
                <w:szCs w:val="20"/>
              </w:rPr>
              <w:t>Clark</w:t>
            </w:r>
            <w:proofErr w:type="spellEnd"/>
            <w:r w:rsidRPr="00F5339C">
              <w:rPr>
                <w:rFonts w:eastAsia="Calibri" w:cstheme="minorHAnsi"/>
                <w:sz w:val="20"/>
                <w:szCs w:val="20"/>
              </w:rPr>
              <w:t xml:space="preserve">, A., </w:t>
            </w:r>
            <w:proofErr w:type="spellStart"/>
            <w:r w:rsidRPr="00F5339C">
              <w:rPr>
                <w:rFonts w:eastAsia="Calibri" w:cstheme="minorHAnsi"/>
                <w:sz w:val="20"/>
                <w:szCs w:val="20"/>
              </w:rPr>
              <w:t>Fox</w:t>
            </w:r>
            <w:proofErr w:type="spellEnd"/>
            <w:r w:rsidRPr="00F5339C">
              <w:rPr>
                <w:rFonts w:eastAsia="Calibri" w:cstheme="minorHAnsi"/>
                <w:sz w:val="20"/>
                <w:szCs w:val="20"/>
              </w:rPr>
              <w:t xml:space="preserve">, C. &amp; S. </w:t>
            </w:r>
            <w:proofErr w:type="spellStart"/>
            <w:r w:rsidRPr="00F5339C">
              <w:rPr>
                <w:rFonts w:eastAsia="Calibri" w:cstheme="minorHAnsi"/>
                <w:sz w:val="20"/>
                <w:szCs w:val="20"/>
              </w:rPr>
              <w:t>Lappin</w:t>
            </w:r>
            <w:proofErr w:type="spellEnd"/>
            <w:r w:rsidRPr="00F5339C">
              <w:rPr>
                <w:rFonts w:eastAsia="Calibri" w:cstheme="minorHAnsi"/>
                <w:sz w:val="20"/>
                <w:szCs w:val="20"/>
              </w:rPr>
              <w:t xml:space="preserve"> 2012. </w:t>
            </w:r>
            <w:r w:rsidRPr="00F5339C">
              <w:rPr>
                <w:rFonts w:eastAsia="Calibri" w:cstheme="minorHAnsi"/>
                <w:i/>
                <w:sz w:val="20"/>
                <w:szCs w:val="20"/>
                <w:lang w:val="en-US"/>
              </w:rPr>
              <w:t>The Handbook of Computational Linguistics and Natural Language Processing</w:t>
            </w:r>
            <w:r w:rsidRPr="00F5339C">
              <w:rPr>
                <w:rFonts w:eastAsia="Calibri" w:cstheme="minorHAnsi"/>
                <w:sz w:val="20"/>
                <w:szCs w:val="20"/>
                <w:lang w:val="en-US"/>
              </w:rPr>
              <w:t>.</w:t>
            </w:r>
            <w:r>
              <w:rPr>
                <w:rFonts w:eastAsia="Calibri" w:cstheme="minorHAnsi"/>
                <w:sz w:val="20"/>
                <w:szCs w:val="20"/>
                <w:lang w:val="en-US"/>
              </w:rPr>
              <w:t xml:space="preserve"> </w:t>
            </w:r>
            <w:r w:rsidRPr="00F5339C">
              <w:rPr>
                <w:rFonts w:eastAsia="Calibri" w:cstheme="minorHAnsi"/>
                <w:sz w:val="20"/>
                <w:szCs w:val="20"/>
                <w:lang w:val="en-US"/>
              </w:rPr>
              <w:t xml:space="preserve">Wiley-Blackwell. </w:t>
            </w:r>
          </w:p>
          <w:p w14:paraId="4807A4F5" w14:textId="77777777" w:rsidR="00754C0D" w:rsidRPr="00F5339C" w:rsidRDefault="00754C0D" w:rsidP="00014D95">
            <w:pPr>
              <w:spacing w:after="120"/>
              <w:ind w:left="360" w:hanging="360"/>
              <w:jc w:val="both"/>
              <w:rPr>
                <w:rFonts w:eastAsia="Calibri" w:cstheme="minorHAnsi"/>
                <w:sz w:val="20"/>
                <w:szCs w:val="20"/>
                <w:lang w:val="en-US"/>
              </w:rPr>
            </w:pPr>
            <w:r w:rsidRPr="00F5339C">
              <w:rPr>
                <w:rFonts w:eastAsia="Calibri" w:cstheme="minorHAnsi"/>
                <w:sz w:val="20"/>
                <w:szCs w:val="20"/>
                <w:lang w:val="en-US"/>
              </w:rPr>
              <w:t xml:space="preserve">Friedl, Geffrey E.F. 2006. </w:t>
            </w:r>
            <w:r w:rsidRPr="00F5339C">
              <w:rPr>
                <w:rFonts w:eastAsia="Calibri" w:cstheme="minorHAnsi"/>
                <w:i/>
                <w:sz w:val="20"/>
                <w:szCs w:val="20"/>
                <w:lang w:val="en-US"/>
              </w:rPr>
              <w:t>Mastering Regular Expressions</w:t>
            </w:r>
            <w:r w:rsidRPr="00F5339C">
              <w:rPr>
                <w:rFonts w:eastAsia="Calibri" w:cstheme="minorHAnsi"/>
                <w:sz w:val="20"/>
                <w:szCs w:val="20"/>
                <w:lang w:val="en-US"/>
              </w:rPr>
              <w:t xml:space="preserve">. O'Reilly Media. </w:t>
            </w:r>
          </w:p>
          <w:p w14:paraId="68501E2C" w14:textId="77777777" w:rsidR="00754C0D" w:rsidRPr="00F5339C" w:rsidRDefault="00754C0D" w:rsidP="00014D95">
            <w:pPr>
              <w:spacing w:after="120"/>
              <w:ind w:left="360" w:hanging="360"/>
              <w:jc w:val="both"/>
              <w:rPr>
                <w:rFonts w:eastAsia="Calibri" w:cstheme="minorHAnsi"/>
                <w:sz w:val="20"/>
                <w:szCs w:val="20"/>
                <w:lang w:val="en-US"/>
              </w:rPr>
            </w:pPr>
            <w:proofErr w:type="spellStart"/>
            <w:r w:rsidRPr="00F5339C">
              <w:rPr>
                <w:rFonts w:eastAsia="Calibri" w:cstheme="minorHAnsi"/>
                <w:sz w:val="20"/>
                <w:szCs w:val="20"/>
                <w:lang w:val="en-US"/>
              </w:rPr>
              <w:t>Goyvaerts</w:t>
            </w:r>
            <w:proofErr w:type="spellEnd"/>
            <w:r w:rsidRPr="00F5339C">
              <w:rPr>
                <w:rFonts w:eastAsia="Calibri" w:cstheme="minorHAnsi"/>
                <w:sz w:val="20"/>
                <w:szCs w:val="20"/>
                <w:lang w:val="en-US"/>
              </w:rPr>
              <w:t>, J. 2012</w:t>
            </w:r>
            <w:r w:rsidRPr="00F5339C">
              <w:rPr>
                <w:rFonts w:eastAsia="Calibri" w:cstheme="minorHAnsi"/>
                <w:i/>
                <w:sz w:val="20"/>
                <w:szCs w:val="20"/>
                <w:lang w:val="en-US"/>
              </w:rPr>
              <w:t>. Regular Expressions Cookbook</w:t>
            </w:r>
            <w:r w:rsidRPr="00F5339C">
              <w:rPr>
                <w:rFonts w:eastAsia="Calibri" w:cstheme="minorHAnsi"/>
                <w:sz w:val="20"/>
                <w:szCs w:val="20"/>
                <w:lang w:val="en-US"/>
              </w:rPr>
              <w:t xml:space="preserve">. O'Reilly Media. </w:t>
            </w:r>
          </w:p>
          <w:p w14:paraId="64A26FA6" w14:textId="77777777" w:rsidR="00754C0D" w:rsidRPr="00F5339C" w:rsidRDefault="00754C0D" w:rsidP="00014D95">
            <w:pPr>
              <w:spacing w:after="120"/>
              <w:ind w:left="360" w:hanging="360"/>
              <w:jc w:val="both"/>
              <w:rPr>
                <w:rFonts w:eastAsia="Calibri" w:cstheme="minorHAnsi"/>
                <w:sz w:val="20"/>
                <w:szCs w:val="20"/>
                <w:lang w:val="en-US"/>
              </w:rPr>
            </w:pPr>
            <w:proofErr w:type="spellStart"/>
            <w:r w:rsidRPr="00F5339C">
              <w:rPr>
                <w:rFonts w:eastAsia="Calibri" w:cstheme="minorHAnsi"/>
                <w:sz w:val="20"/>
                <w:szCs w:val="20"/>
                <w:lang w:val="en-US"/>
              </w:rPr>
              <w:t>Grishman</w:t>
            </w:r>
            <w:proofErr w:type="spellEnd"/>
            <w:r w:rsidRPr="00F5339C">
              <w:rPr>
                <w:rFonts w:eastAsia="Calibri" w:cstheme="minorHAnsi"/>
                <w:sz w:val="20"/>
                <w:szCs w:val="20"/>
                <w:lang w:val="en-US"/>
              </w:rPr>
              <w:t xml:space="preserve">, R. 1986. </w:t>
            </w:r>
            <w:r w:rsidRPr="00F5339C">
              <w:rPr>
                <w:rFonts w:eastAsia="Calibri" w:cstheme="minorHAnsi"/>
                <w:i/>
                <w:sz w:val="20"/>
                <w:szCs w:val="20"/>
                <w:lang w:val="en-US"/>
              </w:rPr>
              <w:t>Computational Linguistics: An Introduction</w:t>
            </w:r>
            <w:r w:rsidRPr="00F5339C">
              <w:rPr>
                <w:rFonts w:eastAsia="Calibri" w:cstheme="minorHAnsi"/>
                <w:sz w:val="20"/>
                <w:szCs w:val="20"/>
                <w:lang w:val="en-US"/>
              </w:rPr>
              <w:t xml:space="preserve">. Cambridge University Press </w:t>
            </w:r>
          </w:p>
          <w:p w14:paraId="46A22233" w14:textId="77777777" w:rsidR="00754C0D" w:rsidRPr="00F5339C" w:rsidRDefault="00754C0D" w:rsidP="00014D95">
            <w:pPr>
              <w:spacing w:after="120"/>
              <w:ind w:left="360" w:hanging="360"/>
              <w:jc w:val="both"/>
              <w:rPr>
                <w:rFonts w:eastAsia="Calibri" w:cstheme="minorHAnsi"/>
                <w:sz w:val="20"/>
                <w:szCs w:val="20"/>
                <w:lang w:val="en-US"/>
              </w:rPr>
            </w:pPr>
            <w:r w:rsidRPr="00F5339C">
              <w:rPr>
                <w:rFonts w:eastAsia="Calibri" w:cstheme="minorHAnsi"/>
                <w:sz w:val="20"/>
                <w:szCs w:val="20"/>
                <w:lang w:val="en-US"/>
              </w:rPr>
              <w:t xml:space="preserve">Hausser, R. 2001. </w:t>
            </w:r>
            <w:r w:rsidRPr="00F5339C">
              <w:rPr>
                <w:rFonts w:eastAsia="Calibri" w:cstheme="minorHAnsi"/>
                <w:i/>
                <w:sz w:val="20"/>
                <w:szCs w:val="20"/>
                <w:lang w:val="en-US"/>
              </w:rPr>
              <w:t>Foundations of computational linguistics: human-computer communication in natural language</w:t>
            </w:r>
            <w:r w:rsidRPr="00F5339C">
              <w:rPr>
                <w:rFonts w:eastAsia="Calibri" w:cstheme="minorHAnsi"/>
                <w:sz w:val="20"/>
                <w:szCs w:val="20"/>
                <w:lang w:val="en-US"/>
              </w:rPr>
              <w:t xml:space="preserve">. Springer-Verlag. </w:t>
            </w:r>
          </w:p>
          <w:p w14:paraId="5506D1C6" w14:textId="77777777" w:rsidR="00754C0D" w:rsidRPr="00F5339C" w:rsidRDefault="00754C0D" w:rsidP="00014D95">
            <w:pPr>
              <w:spacing w:after="120"/>
              <w:ind w:left="360" w:hanging="360"/>
              <w:jc w:val="both"/>
              <w:rPr>
                <w:rFonts w:eastAsia="Calibri" w:cstheme="minorHAnsi"/>
                <w:sz w:val="20"/>
                <w:szCs w:val="20"/>
                <w:lang w:val="fr-FR"/>
              </w:rPr>
            </w:pPr>
            <w:proofErr w:type="spellStart"/>
            <w:r w:rsidRPr="00F5339C">
              <w:rPr>
                <w:rFonts w:eastAsia="Calibri" w:cstheme="minorHAnsi"/>
                <w:sz w:val="20"/>
                <w:szCs w:val="20"/>
                <w:lang w:val="en-US"/>
              </w:rPr>
              <w:lastRenderedPageBreak/>
              <w:t>Jurafsky</w:t>
            </w:r>
            <w:proofErr w:type="spellEnd"/>
            <w:r w:rsidRPr="00F5339C">
              <w:rPr>
                <w:rFonts w:eastAsia="Calibri" w:cstheme="minorHAnsi"/>
                <w:sz w:val="20"/>
                <w:szCs w:val="20"/>
                <w:lang w:val="en-US"/>
              </w:rPr>
              <w:t xml:space="preserve">, D. &amp; J. H. Martin (2008) </w:t>
            </w:r>
            <w:r w:rsidRPr="00F5339C">
              <w:rPr>
                <w:rFonts w:eastAsia="Calibri" w:cstheme="minorHAnsi"/>
                <w:i/>
                <w:sz w:val="20"/>
                <w:szCs w:val="20"/>
                <w:lang w:val="en-US"/>
              </w:rPr>
              <w:t xml:space="preserve">Speech and Language Processing: International Version: </w:t>
            </w:r>
            <w:proofErr w:type="gramStart"/>
            <w:r w:rsidRPr="00F5339C">
              <w:rPr>
                <w:rFonts w:eastAsia="Calibri" w:cstheme="minorHAnsi"/>
                <w:i/>
                <w:sz w:val="20"/>
                <w:szCs w:val="20"/>
                <w:lang w:val="en-US"/>
              </w:rPr>
              <w:t>an</w:t>
            </w:r>
            <w:proofErr w:type="gramEnd"/>
            <w:r w:rsidRPr="00F5339C">
              <w:rPr>
                <w:rFonts w:eastAsia="Calibri" w:cstheme="minorHAnsi"/>
                <w:i/>
                <w:sz w:val="20"/>
                <w:szCs w:val="20"/>
                <w:lang w:val="en-US"/>
              </w:rPr>
              <w:t xml:space="preserve"> Introduction to Natural Language Processing, Computational Linguistics, and Speech Recognition</w:t>
            </w:r>
            <w:r w:rsidRPr="00F5339C">
              <w:rPr>
                <w:rFonts w:eastAsia="Calibri" w:cstheme="minorHAnsi"/>
                <w:sz w:val="20"/>
                <w:szCs w:val="20"/>
                <w:lang w:val="en-US"/>
              </w:rPr>
              <w:t xml:space="preserve">. </w:t>
            </w:r>
            <w:proofErr w:type="spellStart"/>
            <w:r w:rsidRPr="00F5339C">
              <w:rPr>
                <w:rFonts w:eastAsia="Calibri" w:cstheme="minorHAnsi"/>
                <w:sz w:val="20"/>
                <w:szCs w:val="20"/>
                <w:lang w:val="fr-FR"/>
              </w:rPr>
              <w:t>Prentice</w:t>
            </w:r>
            <w:proofErr w:type="spellEnd"/>
            <w:r w:rsidRPr="00F5339C">
              <w:rPr>
                <w:rFonts w:eastAsia="Calibri" w:cstheme="minorHAnsi"/>
                <w:sz w:val="20"/>
                <w:szCs w:val="20"/>
                <w:lang w:val="fr-FR"/>
              </w:rPr>
              <w:t xml:space="preserve"> Hall. </w:t>
            </w:r>
          </w:p>
          <w:p w14:paraId="01AA6B35" w14:textId="77777777" w:rsidR="00754C0D" w:rsidRPr="00F5339C" w:rsidRDefault="00754C0D" w:rsidP="00014D95">
            <w:pPr>
              <w:spacing w:after="120"/>
              <w:ind w:left="360" w:hanging="360"/>
              <w:jc w:val="both"/>
              <w:rPr>
                <w:rFonts w:eastAsia="Calibri" w:cstheme="minorHAnsi"/>
                <w:sz w:val="20"/>
                <w:szCs w:val="20"/>
              </w:rPr>
            </w:pPr>
            <w:proofErr w:type="spellStart"/>
            <w:r w:rsidRPr="00F5339C">
              <w:rPr>
                <w:rFonts w:eastAsia="Calibri" w:cstheme="minorHAnsi"/>
                <w:sz w:val="20"/>
                <w:szCs w:val="20"/>
                <w:lang w:val="fr-FR"/>
              </w:rPr>
              <w:t>Kyriakopoulou</w:t>
            </w:r>
            <w:proofErr w:type="spellEnd"/>
            <w:r w:rsidRPr="00F5339C">
              <w:rPr>
                <w:rFonts w:eastAsia="Calibri" w:cstheme="minorHAnsi"/>
                <w:sz w:val="20"/>
                <w:szCs w:val="20"/>
                <w:lang w:val="fr-FR"/>
              </w:rPr>
              <w:t xml:space="preserve">, T. 2005. </w:t>
            </w:r>
            <w:proofErr w:type="gramStart"/>
            <w:r w:rsidRPr="00F5339C">
              <w:rPr>
                <w:rFonts w:eastAsia="Calibri" w:cstheme="minorHAnsi"/>
                <w:i/>
                <w:sz w:val="20"/>
                <w:szCs w:val="20"/>
                <w:lang w:val="fr-FR"/>
              </w:rPr>
              <w:t>L' analyse</w:t>
            </w:r>
            <w:proofErr w:type="gramEnd"/>
            <w:r w:rsidRPr="00F5339C">
              <w:rPr>
                <w:rFonts w:eastAsia="Calibri" w:cstheme="minorHAnsi"/>
                <w:i/>
                <w:sz w:val="20"/>
                <w:szCs w:val="20"/>
                <w:lang w:val="fr-FR"/>
              </w:rPr>
              <w:t xml:space="preserve"> automatique des textes </w:t>
            </w:r>
            <w:proofErr w:type="spellStart"/>
            <w:r w:rsidRPr="00F5339C">
              <w:rPr>
                <w:rFonts w:eastAsia="Calibri" w:cstheme="minorHAnsi"/>
                <w:i/>
                <w:sz w:val="20"/>
                <w:szCs w:val="20"/>
                <w:lang w:val="fr-FR"/>
              </w:rPr>
              <w:t>ecrits</w:t>
            </w:r>
            <w:proofErr w:type="spellEnd"/>
            <w:r w:rsidRPr="00F5339C">
              <w:rPr>
                <w:rFonts w:eastAsia="Calibri" w:cstheme="minorHAnsi"/>
                <w:sz w:val="20"/>
                <w:szCs w:val="20"/>
                <w:lang w:val="fr-FR"/>
              </w:rPr>
              <w:t xml:space="preserve">. </w:t>
            </w:r>
            <w:r w:rsidRPr="00F5339C">
              <w:rPr>
                <w:rFonts w:eastAsia="Calibri" w:cstheme="minorHAnsi"/>
                <w:sz w:val="20"/>
                <w:szCs w:val="20"/>
              </w:rPr>
              <w:t xml:space="preserve">Θεσσαλονίκη: </w:t>
            </w:r>
            <w:proofErr w:type="spellStart"/>
            <w:r w:rsidRPr="00F5339C">
              <w:rPr>
                <w:rFonts w:eastAsia="Calibri" w:cstheme="minorHAnsi"/>
                <w:sz w:val="20"/>
                <w:szCs w:val="20"/>
              </w:rPr>
              <w:t>University</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Studio</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Press</w:t>
            </w:r>
            <w:proofErr w:type="spellEnd"/>
            <w:r w:rsidRPr="00F5339C">
              <w:rPr>
                <w:rFonts w:eastAsia="Calibri" w:cstheme="minorHAnsi"/>
                <w:sz w:val="20"/>
                <w:szCs w:val="20"/>
              </w:rPr>
              <w:t xml:space="preserve">. </w:t>
            </w:r>
          </w:p>
          <w:p w14:paraId="01DF6E4E" w14:textId="77777777" w:rsidR="00754C0D" w:rsidRPr="00F5339C" w:rsidRDefault="00754C0D" w:rsidP="00014D95">
            <w:pPr>
              <w:spacing w:after="120"/>
              <w:ind w:left="360" w:hanging="360"/>
              <w:jc w:val="both"/>
              <w:rPr>
                <w:rFonts w:eastAsia="Calibri" w:cstheme="minorHAnsi"/>
                <w:sz w:val="20"/>
                <w:szCs w:val="20"/>
              </w:rPr>
            </w:pPr>
            <w:r w:rsidRPr="00F5339C">
              <w:rPr>
                <w:rFonts w:eastAsia="Calibri" w:cstheme="minorHAnsi"/>
                <w:sz w:val="20"/>
                <w:szCs w:val="20"/>
              </w:rPr>
              <w:t xml:space="preserve">Μαρκόπουλος, Γ. Α. 2006. </w:t>
            </w:r>
            <w:r w:rsidRPr="00F5339C">
              <w:rPr>
                <w:rFonts w:eastAsia="Calibri" w:cstheme="minorHAnsi"/>
                <w:i/>
                <w:sz w:val="20"/>
                <w:szCs w:val="20"/>
              </w:rPr>
              <w:t xml:space="preserve">Ζητήματα Υπολογιστικής Γλωσσολογίας. Εισαγωγή στην </w:t>
            </w:r>
            <w:proofErr w:type="spellStart"/>
            <w:r w:rsidRPr="00F5339C">
              <w:rPr>
                <w:rFonts w:eastAsia="Calibri" w:cstheme="minorHAnsi"/>
                <w:i/>
                <w:sz w:val="20"/>
                <w:szCs w:val="20"/>
              </w:rPr>
              <w:t>Prolog</w:t>
            </w:r>
            <w:proofErr w:type="spellEnd"/>
            <w:r w:rsidRPr="00F5339C">
              <w:rPr>
                <w:rFonts w:eastAsia="Calibri" w:cstheme="minorHAnsi"/>
                <w:i/>
                <w:sz w:val="20"/>
                <w:szCs w:val="20"/>
              </w:rPr>
              <w:t xml:space="preserve"> και τη Μορφολογική Ανάλυση</w:t>
            </w:r>
            <w:r w:rsidRPr="00F5339C">
              <w:rPr>
                <w:rFonts w:eastAsia="Calibri" w:cstheme="minorHAnsi"/>
                <w:sz w:val="20"/>
                <w:szCs w:val="20"/>
              </w:rPr>
              <w:t xml:space="preserve">. Σειρά αυτοτελών δημοσιευμάτων περιοδικού </w:t>
            </w:r>
            <w:r w:rsidRPr="00F5339C">
              <w:rPr>
                <w:rFonts w:eastAsia="Calibri" w:cstheme="minorHAnsi"/>
                <w:i/>
                <w:sz w:val="20"/>
                <w:szCs w:val="20"/>
              </w:rPr>
              <w:t>Παρουσία</w:t>
            </w:r>
            <w:r w:rsidRPr="00F5339C">
              <w:rPr>
                <w:rFonts w:eastAsia="Calibri" w:cstheme="minorHAnsi"/>
                <w:sz w:val="20"/>
                <w:szCs w:val="20"/>
              </w:rPr>
              <w:t xml:space="preserve">, </w:t>
            </w:r>
            <w:proofErr w:type="spellStart"/>
            <w:r w:rsidRPr="00F5339C">
              <w:rPr>
                <w:rFonts w:eastAsia="Calibri" w:cstheme="minorHAnsi"/>
                <w:sz w:val="20"/>
                <w:szCs w:val="20"/>
              </w:rPr>
              <w:t>αρ</w:t>
            </w:r>
            <w:proofErr w:type="spellEnd"/>
            <w:r w:rsidRPr="00F5339C">
              <w:rPr>
                <w:rFonts w:eastAsia="Calibri" w:cstheme="minorHAnsi"/>
                <w:sz w:val="20"/>
                <w:szCs w:val="20"/>
              </w:rPr>
              <w:t>. 69. Αθήνα: Εθνικό και Καποδιστριακό Πανεπιστήμιο Αθηνών.</w:t>
            </w:r>
          </w:p>
          <w:p w14:paraId="73975398" w14:textId="77777777" w:rsidR="00754C0D" w:rsidRPr="00F5339C" w:rsidRDefault="00754C0D" w:rsidP="00014D95">
            <w:pPr>
              <w:spacing w:after="120"/>
              <w:ind w:left="360" w:hanging="360"/>
              <w:jc w:val="both"/>
              <w:rPr>
                <w:rFonts w:eastAsia="Calibri" w:cstheme="minorHAnsi"/>
                <w:sz w:val="20"/>
                <w:szCs w:val="20"/>
              </w:rPr>
            </w:pPr>
            <w:r w:rsidRPr="00F5339C">
              <w:rPr>
                <w:rFonts w:eastAsia="Calibri" w:cstheme="minorHAnsi"/>
                <w:sz w:val="20"/>
                <w:szCs w:val="20"/>
              </w:rPr>
              <w:t xml:space="preserve">Φραντζή, Κ. 2012. </w:t>
            </w:r>
            <w:r w:rsidRPr="00F5339C">
              <w:rPr>
                <w:rFonts w:eastAsia="Calibri" w:cstheme="minorHAnsi"/>
                <w:i/>
                <w:sz w:val="20"/>
                <w:szCs w:val="20"/>
              </w:rPr>
              <w:t>Εισαγωγή στην Επεξεργασία Σωμάτων Κειμένων</w:t>
            </w:r>
            <w:r w:rsidRPr="00F5339C">
              <w:rPr>
                <w:rFonts w:eastAsia="Calibri" w:cstheme="minorHAnsi"/>
                <w:sz w:val="20"/>
                <w:szCs w:val="20"/>
              </w:rPr>
              <w:t>. Αθήνα: Ίων.</w:t>
            </w:r>
          </w:p>
        </w:tc>
      </w:tr>
    </w:tbl>
    <w:p w14:paraId="4290476A" w14:textId="77777777" w:rsidR="00754C0D" w:rsidRPr="00F5339C" w:rsidRDefault="00754C0D" w:rsidP="00754C0D">
      <w:r w:rsidRPr="00F5339C">
        <w:lastRenderedPageBreak/>
        <w:br w:type="page"/>
      </w:r>
    </w:p>
    <w:p w14:paraId="3410870C" w14:textId="77777777" w:rsidR="00754C0D" w:rsidRPr="00F5339C" w:rsidRDefault="00754C0D" w:rsidP="00754C0D">
      <w:pPr>
        <w:pStyle w:val="3"/>
        <w:spacing w:before="240" w:after="240"/>
        <w:jc w:val="center"/>
        <w:rPr>
          <w:rFonts w:cstheme="minorHAnsi"/>
          <w:sz w:val="24"/>
          <w:szCs w:val="24"/>
        </w:rPr>
      </w:pPr>
      <w:bookmarkStart w:id="90" w:name="_Toc168241093"/>
      <w:r w:rsidRPr="00F5339C">
        <w:rPr>
          <w:rFonts w:cstheme="minorHAnsi"/>
          <w:sz w:val="24"/>
          <w:szCs w:val="24"/>
        </w:rPr>
        <w:lastRenderedPageBreak/>
        <w:t>13ΒΝΦ5 Επτανησιακή Σχολή</w:t>
      </w:r>
      <w:bookmarkEnd w:id="90"/>
    </w:p>
    <w:p w14:paraId="7919B385" w14:textId="77777777" w:rsidR="00754C0D" w:rsidRPr="00F5339C" w:rsidRDefault="00754C0D" w:rsidP="00754C0D">
      <w:pPr>
        <w:jc w:val="center"/>
        <w:rPr>
          <w:b/>
          <w:bCs/>
        </w:rPr>
      </w:pPr>
      <w:r w:rsidRPr="00F5339C">
        <w:rPr>
          <w:b/>
          <w:bCs/>
        </w:rPr>
        <w:t xml:space="preserve">(Π. ΚΑΡΑΒΙΑ) </w:t>
      </w:r>
    </w:p>
    <w:p w14:paraId="6A08DF30"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71672799" w14:textId="77777777" w:rsidR="00754C0D" w:rsidRPr="00F5339C" w:rsidRDefault="00754C0D" w:rsidP="00DB5B81">
      <w:pPr>
        <w:pStyle w:val="a6"/>
        <w:widowControl w:val="0"/>
        <w:numPr>
          <w:ilvl w:val="0"/>
          <w:numId w:val="15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3"/>
        <w:gridCol w:w="1106"/>
        <w:gridCol w:w="1220"/>
        <w:gridCol w:w="1316"/>
        <w:gridCol w:w="342"/>
        <w:gridCol w:w="1279"/>
      </w:tblGrid>
      <w:tr w:rsidR="00754C0D" w:rsidRPr="00F5339C" w14:paraId="039EDF87" w14:textId="77777777" w:rsidTr="00014D95">
        <w:tc>
          <w:tcPr>
            <w:tcW w:w="3205" w:type="dxa"/>
            <w:shd w:val="clear" w:color="auto" w:fill="DDD9C3"/>
          </w:tcPr>
          <w:p w14:paraId="1D671FC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1839FCAB" w14:textId="77777777" w:rsidR="00754C0D" w:rsidRPr="00F5339C" w:rsidRDefault="00754C0D" w:rsidP="00014D95">
            <w:pPr>
              <w:spacing w:line="240" w:lineRule="auto"/>
              <w:rPr>
                <w:rFonts w:cstheme="minorHAnsi"/>
                <w:sz w:val="20"/>
                <w:szCs w:val="20"/>
              </w:rPr>
            </w:pPr>
            <w:r w:rsidRPr="00F5339C">
              <w:rPr>
                <w:rFonts w:cstheme="minorHAnsi"/>
                <w:spacing w:val="-1"/>
                <w:sz w:val="20"/>
                <w:szCs w:val="20"/>
              </w:rPr>
              <w:t>ΑΝΘΡΩΠΙΣΤΙΚΩΝ</w:t>
            </w:r>
            <w:r w:rsidRPr="00F5339C">
              <w:rPr>
                <w:rFonts w:cstheme="minorHAnsi"/>
                <w:spacing w:val="-2"/>
                <w:sz w:val="20"/>
                <w:szCs w:val="20"/>
              </w:rPr>
              <w:t xml:space="preserve"> </w:t>
            </w:r>
            <w:r w:rsidRPr="00F5339C">
              <w:rPr>
                <w:rFonts w:cstheme="minorHAnsi"/>
                <w:spacing w:val="-1"/>
                <w:sz w:val="20"/>
                <w:szCs w:val="20"/>
              </w:rPr>
              <w:t>ΕΠΙΣΤΗΜΩΝ</w:t>
            </w:r>
            <w:r w:rsidRPr="00F5339C">
              <w:rPr>
                <w:rFonts w:cstheme="minorHAnsi"/>
                <w:spacing w:val="-2"/>
                <w:sz w:val="20"/>
                <w:szCs w:val="20"/>
              </w:rPr>
              <w:t xml:space="preserve"> </w:t>
            </w:r>
            <w:r w:rsidRPr="00F5339C">
              <w:rPr>
                <w:rFonts w:cstheme="minorHAnsi"/>
                <w:spacing w:val="-1"/>
                <w:sz w:val="20"/>
                <w:szCs w:val="20"/>
              </w:rPr>
              <w:t>ΚΑΙ</w:t>
            </w:r>
            <w:r w:rsidRPr="00F5339C">
              <w:rPr>
                <w:rFonts w:cstheme="minorHAnsi"/>
                <w:sz w:val="20"/>
                <w:szCs w:val="20"/>
              </w:rPr>
              <w:t xml:space="preserve"> </w:t>
            </w:r>
            <w:r w:rsidRPr="00F5339C">
              <w:rPr>
                <w:rFonts w:cstheme="minorHAnsi"/>
                <w:spacing w:val="-1"/>
                <w:sz w:val="20"/>
                <w:szCs w:val="20"/>
              </w:rPr>
              <w:t>ΠΟΛΙΤΙΣΜΙΚΩΝ</w:t>
            </w:r>
            <w:r w:rsidRPr="00F5339C">
              <w:rPr>
                <w:rFonts w:cstheme="minorHAnsi"/>
                <w:spacing w:val="-2"/>
                <w:sz w:val="20"/>
                <w:szCs w:val="20"/>
              </w:rPr>
              <w:t xml:space="preserve"> </w:t>
            </w:r>
            <w:r w:rsidRPr="00F5339C">
              <w:rPr>
                <w:rFonts w:cstheme="minorHAnsi"/>
                <w:spacing w:val="-1"/>
                <w:sz w:val="20"/>
                <w:szCs w:val="20"/>
              </w:rPr>
              <w:t>ΣΠΟΥΔΩΝ</w:t>
            </w:r>
          </w:p>
        </w:tc>
      </w:tr>
      <w:tr w:rsidR="00754C0D" w:rsidRPr="00F5339C" w14:paraId="7AC5D162" w14:textId="77777777" w:rsidTr="00014D95">
        <w:tc>
          <w:tcPr>
            <w:tcW w:w="3205" w:type="dxa"/>
            <w:shd w:val="clear" w:color="auto" w:fill="DDD9C3"/>
          </w:tcPr>
          <w:p w14:paraId="00F1E26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5A86A71C"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F83972D" w14:textId="77777777" w:rsidTr="00014D95">
        <w:tc>
          <w:tcPr>
            <w:tcW w:w="3205" w:type="dxa"/>
            <w:shd w:val="clear" w:color="auto" w:fill="DDD9C3"/>
          </w:tcPr>
          <w:p w14:paraId="11FE9DB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6FF4DB07" w14:textId="77777777" w:rsidR="00754C0D" w:rsidRPr="00AB5054" w:rsidRDefault="00754C0D" w:rsidP="00AB5054">
            <w:pPr>
              <w:pStyle w:val="TableParagraph"/>
              <w:kinsoku w:val="0"/>
              <w:overflowPunct w:val="0"/>
              <w:spacing w:before="100" w:beforeAutospacing="1"/>
              <w:ind w:left="102"/>
              <w:rPr>
                <w:rFonts w:asciiTheme="minorHAnsi" w:hAnsiTheme="minorHAnsi" w:cstheme="minorHAnsi"/>
                <w:sz w:val="20"/>
                <w:szCs w:val="20"/>
              </w:rPr>
            </w:pPr>
            <w:r w:rsidRPr="00F5339C">
              <w:rPr>
                <w:rFonts w:asciiTheme="minorHAnsi" w:hAnsiTheme="minorHAnsi" w:cstheme="minorHAnsi"/>
                <w:spacing w:val="-1"/>
                <w:sz w:val="20"/>
                <w:szCs w:val="20"/>
              </w:rPr>
              <w:t>ΠΡΟΠΤΥΧΙΑΚΟ</w:t>
            </w:r>
          </w:p>
        </w:tc>
      </w:tr>
      <w:tr w:rsidR="00754C0D" w:rsidRPr="00F5339C" w14:paraId="58492646" w14:textId="77777777" w:rsidTr="00014D95">
        <w:tc>
          <w:tcPr>
            <w:tcW w:w="3205" w:type="dxa"/>
            <w:shd w:val="clear" w:color="auto" w:fill="DDD9C3"/>
          </w:tcPr>
          <w:p w14:paraId="164B681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65E55D3F" w14:textId="77777777" w:rsidR="00754C0D" w:rsidRPr="00F5339C" w:rsidRDefault="00754C0D" w:rsidP="00014D95">
            <w:pPr>
              <w:spacing w:line="240" w:lineRule="auto"/>
              <w:rPr>
                <w:rFonts w:cstheme="minorHAnsi"/>
                <w:b/>
                <w:sz w:val="20"/>
                <w:szCs w:val="20"/>
              </w:rPr>
            </w:pPr>
            <w:r w:rsidRPr="00F5339C">
              <w:rPr>
                <w:rFonts w:cstheme="minorHAnsi"/>
                <w:bCs/>
                <w:spacing w:val="-2"/>
                <w:sz w:val="20"/>
                <w:szCs w:val="20"/>
              </w:rPr>
              <w:t>13ΒΝΦ5</w:t>
            </w:r>
          </w:p>
        </w:tc>
        <w:tc>
          <w:tcPr>
            <w:tcW w:w="2505" w:type="dxa"/>
            <w:gridSpan w:val="2"/>
            <w:shd w:val="clear" w:color="auto" w:fill="DDD9C3"/>
          </w:tcPr>
          <w:p w14:paraId="2B3735B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00159D88" w14:textId="77777777" w:rsidR="00754C0D" w:rsidRPr="00F5339C" w:rsidRDefault="00754C0D" w:rsidP="00014D95">
            <w:pPr>
              <w:spacing w:line="240" w:lineRule="auto"/>
              <w:rPr>
                <w:rFonts w:cstheme="minorHAnsi"/>
                <w:sz w:val="20"/>
                <w:szCs w:val="20"/>
              </w:rPr>
            </w:pPr>
            <w:r w:rsidRPr="00F5339C">
              <w:rPr>
                <w:rFonts w:cstheme="minorHAnsi"/>
                <w:spacing w:val="-1"/>
                <w:sz w:val="20"/>
                <w:szCs w:val="20"/>
              </w:rPr>
              <w:t>ΣΤ’</w:t>
            </w:r>
          </w:p>
        </w:tc>
      </w:tr>
      <w:tr w:rsidR="00754C0D" w:rsidRPr="00F5339C" w14:paraId="5BA7A02F" w14:textId="77777777" w:rsidTr="00014D95">
        <w:trPr>
          <w:trHeight w:val="375"/>
        </w:trPr>
        <w:tc>
          <w:tcPr>
            <w:tcW w:w="3205" w:type="dxa"/>
            <w:shd w:val="clear" w:color="auto" w:fill="DDD9C3"/>
            <w:vAlign w:val="center"/>
          </w:tcPr>
          <w:p w14:paraId="094E2A4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6B93EB7" w14:textId="77777777" w:rsidR="00754C0D" w:rsidRPr="00F5339C" w:rsidRDefault="00754C0D" w:rsidP="00014D95">
            <w:pPr>
              <w:spacing w:line="240" w:lineRule="auto"/>
              <w:rPr>
                <w:rFonts w:cstheme="minorHAnsi"/>
                <w:sz w:val="20"/>
                <w:szCs w:val="20"/>
              </w:rPr>
            </w:pPr>
            <w:r w:rsidRPr="00F5339C">
              <w:rPr>
                <w:rFonts w:cstheme="minorHAnsi"/>
                <w:sz w:val="20"/>
                <w:szCs w:val="20"/>
              </w:rPr>
              <w:t>ΕΠΤΑΝΗΣΙΑΚΗ ΣΧΟΛΗ</w:t>
            </w:r>
          </w:p>
        </w:tc>
      </w:tr>
      <w:tr w:rsidR="00754C0D" w:rsidRPr="00F5339C" w14:paraId="1AB7974F" w14:textId="77777777" w:rsidTr="00014D95">
        <w:trPr>
          <w:trHeight w:val="196"/>
        </w:trPr>
        <w:tc>
          <w:tcPr>
            <w:tcW w:w="5637" w:type="dxa"/>
            <w:gridSpan w:val="3"/>
            <w:shd w:val="clear" w:color="auto" w:fill="DDD9C3"/>
            <w:vAlign w:val="center"/>
          </w:tcPr>
          <w:p w14:paraId="48B923A2"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0198E1A9"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6115C1C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4CCF0C27" w14:textId="77777777" w:rsidTr="00014D95">
        <w:trPr>
          <w:trHeight w:val="194"/>
        </w:trPr>
        <w:tc>
          <w:tcPr>
            <w:tcW w:w="5637" w:type="dxa"/>
            <w:gridSpan w:val="3"/>
          </w:tcPr>
          <w:p w14:paraId="1034707E" w14:textId="77777777" w:rsidR="00754C0D" w:rsidRPr="00F5339C" w:rsidRDefault="00754C0D" w:rsidP="00014D95">
            <w:pPr>
              <w:spacing w:line="240" w:lineRule="auto"/>
              <w:jc w:val="center"/>
              <w:rPr>
                <w:rFonts w:cstheme="minorHAnsi"/>
                <w:sz w:val="20"/>
                <w:szCs w:val="20"/>
              </w:rPr>
            </w:pPr>
          </w:p>
        </w:tc>
        <w:tc>
          <w:tcPr>
            <w:tcW w:w="1559" w:type="dxa"/>
            <w:gridSpan w:val="2"/>
          </w:tcPr>
          <w:p w14:paraId="46CC4D7E"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26C5ABB3" w14:textId="77777777" w:rsidR="00754C0D" w:rsidRPr="00F5339C" w:rsidRDefault="00754C0D" w:rsidP="00014D95">
            <w:pPr>
              <w:spacing w:line="240" w:lineRule="auto"/>
              <w:jc w:val="center"/>
              <w:rPr>
                <w:rFonts w:cstheme="minorHAnsi"/>
                <w:color w:val="002060"/>
                <w:sz w:val="20"/>
                <w:szCs w:val="20"/>
              </w:rPr>
            </w:pPr>
          </w:p>
          <w:p w14:paraId="0858AC1A"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5</w:t>
            </w:r>
          </w:p>
        </w:tc>
      </w:tr>
      <w:tr w:rsidR="00754C0D" w:rsidRPr="00F5339C" w14:paraId="52CCE932" w14:textId="77777777" w:rsidTr="00014D95">
        <w:trPr>
          <w:trHeight w:val="194"/>
        </w:trPr>
        <w:tc>
          <w:tcPr>
            <w:tcW w:w="5637" w:type="dxa"/>
            <w:gridSpan w:val="3"/>
            <w:shd w:val="clear" w:color="auto" w:fill="DDD9C3"/>
          </w:tcPr>
          <w:p w14:paraId="3E12228A"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8C3D0F6" w14:textId="77777777" w:rsidR="00754C0D" w:rsidRPr="00F5339C" w:rsidRDefault="00754C0D" w:rsidP="00014D95">
            <w:pPr>
              <w:spacing w:line="240" w:lineRule="auto"/>
              <w:jc w:val="right"/>
              <w:rPr>
                <w:rFonts w:cstheme="minorHAnsi"/>
                <w:color w:val="002060"/>
                <w:sz w:val="20"/>
                <w:szCs w:val="20"/>
              </w:rPr>
            </w:pPr>
          </w:p>
        </w:tc>
        <w:tc>
          <w:tcPr>
            <w:tcW w:w="1240" w:type="dxa"/>
          </w:tcPr>
          <w:p w14:paraId="6B345C7C" w14:textId="77777777" w:rsidR="00754C0D" w:rsidRPr="00F5339C" w:rsidRDefault="00754C0D" w:rsidP="00014D95">
            <w:pPr>
              <w:spacing w:line="240" w:lineRule="auto"/>
              <w:rPr>
                <w:rFonts w:cstheme="minorHAnsi"/>
                <w:color w:val="002060"/>
                <w:sz w:val="20"/>
                <w:szCs w:val="20"/>
              </w:rPr>
            </w:pPr>
          </w:p>
        </w:tc>
      </w:tr>
      <w:tr w:rsidR="00754C0D" w:rsidRPr="00F5339C" w14:paraId="7098E706" w14:textId="77777777" w:rsidTr="00014D95">
        <w:trPr>
          <w:trHeight w:val="599"/>
        </w:trPr>
        <w:tc>
          <w:tcPr>
            <w:tcW w:w="3205" w:type="dxa"/>
            <w:shd w:val="clear" w:color="auto" w:fill="DDD9C3"/>
          </w:tcPr>
          <w:p w14:paraId="1A1B0F97"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1B31C0F7"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5EC4848B"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341DA6E8" w14:textId="2599C527" w:rsidR="00754C0D" w:rsidRPr="00F5339C" w:rsidRDefault="0036367E" w:rsidP="00014D95">
            <w:pPr>
              <w:spacing w:line="240" w:lineRule="auto"/>
              <w:rPr>
                <w:rFonts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w:t>
            </w:r>
          </w:p>
        </w:tc>
      </w:tr>
      <w:tr w:rsidR="00754C0D" w:rsidRPr="00F5339C" w14:paraId="29612BB3" w14:textId="77777777" w:rsidTr="00014D95">
        <w:tc>
          <w:tcPr>
            <w:tcW w:w="3205" w:type="dxa"/>
            <w:shd w:val="clear" w:color="auto" w:fill="DDD9C3"/>
          </w:tcPr>
          <w:p w14:paraId="34E3BBB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1FA5B3CD"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32EF8229" w14:textId="0A204D0C" w:rsidR="00754C0D" w:rsidRPr="00F5339C" w:rsidRDefault="00A4681D" w:rsidP="00AB5054">
            <w:pPr>
              <w:spacing w:line="240" w:lineRule="auto"/>
              <w:rPr>
                <w:rFonts w:cstheme="minorHAnsi"/>
                <w:sz w:val="20"/>
                <w:szCs w:val="20"/>
              </w:rPr>
            </w:pPr>
            <w:r>
              <w:rPr>
                <w:rFonts w:cstheme="minorHAnsi"/>
                <w:spacing w:val="-1"/>
                <w:sz w:val="20"/>
                <w:szCs w:val="20"/>
              </w:rPr>
              <w:t>-</w:t>
            </w:r>
          </w:p>
        </w:tc>
      </w:tr>
      <w:tr w:rsidR="00754C0D" w:rsidRPr="00F5339C" w14:paraId="6E7BB3FD" w14:textId="77777777" w:rsidTr="00014D95">
        <w:tc>
          <w:tcPr>
            <w:tcW w:w="3205" w:type="dxa"/>
            <w:shd w:val="clear" w:color="auto" w:fill="DDD9C3"/>
          </w:tcPr>
          <w:p w14:paraId="0FD62C7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2674EB82"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55FE9799" w14:textId="77777777" w:rsidTr="00014D95">
        <w:tc>
          <w:tcPr>
            <w:tcW w:w="3205" w:type="dxa"/>
            <w:shd w:val="clear" w:color="auto" w:fill="DDD9C3"/>
          </w:tcPr>
          <w:p w14:paraId="1AB4E1F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284E1168" w14:textId="2679DAD5" w:rsidR="00754C0D" w:rsidRPr="00F5339C" w:rsidRDefault="00754C0D" w:rsidP="00014D95">
            <w:pPr>
              <w:spacing w:line="240" w:lineRule="auto"/>
              <w:rPr>
                <w:rFonts w:cstheme="minorHAnsi"/>
                <w:sz w:val="20"/>
                <w:szCs w:val="20"/>
              </w:rPr>
            </w:pPr>
            <w:r w:rsidRPr="00F5339C">
              <w:rPr>
                <w:rFonts w:cstheme="minorHAnsi"/>
                <w:sz w:val="20"/>
                <w:szCs w:val="20"/>
              </w:rPr>
              <w:t xml:space="preserve"> ΝΑΙ</w:t>
            </w:r>
            <w:r>
              <w:rPr>
                <w:rFonts w:cstheme="minorHAnsi"/>
                <w:spacing w:val="-39"/>
                <w:sz w:val="20"/>
                <w:szCs w:val="20"/>
              </w:rPr>
              <w:t xml:space="preserve"> </w:t>
            </w:r>
            <w:r w:rsidR="00A4681D">
              <w:rPr>
                <w:rFonts w:cstheme="minorHAnsi"/>
                <w:spacing w:val="-39"/>
                <w:sz w:val="20"/>
                <w:szCs w:val="20"/>
              </w:rPr>
              <w:t xml:space="preserve">       </w:t>
            </w:r>
            <w:r w:rsidRPr="00F5339C">
              <w:rPr>
                <w:rFonts w:cstheme="minorHAnsi"/>
                <w:sz w:val="20"/>
                <w:szCs w:val="20"/>
              </w:rPr>
              <w:t>(ΑΓΓΛΟΦΩΝΟΥΣ,</w:t>
            </w:r>
            <w:r w:rsidRPr="00F5339C">
              <w:rPr>
                <w:rFonts w:cstheme="minorHAnsi"/>
                <w:spacing w:val="-36"/>
                <w:sz w:val="20"/>
                <w:szCs w:val="20"/>
              </w:rPr>
              <w:t xml:space="preserve"> </w:t>
            </w:r>
            <w:r w:rsidRPr="00F5339C">
              <w:rPr>
                <w:rFonts w:cstheme="minorHAnsi"/>
                <w:spacing w:val="-1"/>
                <w:sz w:val="20"/>
                <w:szCs w:val="20"/>
              </w:rPr>
              <w:t>ΓΑΛΛΟΦΩΝΟΥΣ)</w:t>
            </w:r>
          </w:p>
        </w:tc>
      </w:tr>
      <w:tr w:rsidR="00754C0D" w:rsidRPr="008465C6" w14:paraId="557DC7DC" w14:textId="77777777" w:rsidTr="00014D95">
        <w:tc>
          <w:tcPr>
            <w:tcW w:w="3205" w:type="dxa"/>
            <w:shd w:val="clear" w:color="auto" w:fill="DDD9C3"/>
          </w:tcPr>
          <w:p w14:paraId="230ABA1A"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6D923209" w14:textId="77777777" w:rsidR="00754C0D" w:rsidRPr="00F5339C" w:rsidRDefault="009D46CA" w:rsidP="00014D95">
            <w:pPr>
              <w:pStyle w:val="TableParagraph"/>
              <w:kinsoku w:val="0"/>
              <w:overflowPunct w:val="0"/>
              <w:spacing w:before="113"/>
              <w:ind w:left="102"/>
              <w:rPr>
                <w:rFonts w:asciiTheme="minorHAnsi" w:hAnsiTheme="minorHAnsi" w:cstheme="minorHAnsi"/>
                <w:sz w:val="20"/>
                <w:szCs w:val="20"/>
                <w:lang w:val="en-GB"/>
              </w:rPr>
            </w:pPr>
            <w:hyperlink r:id="rId87" w:history="1">
              <w:r w:rsidR="00754C0D" w:rsidRPr="00F5339C">
                <w:rPr>
                  <w:rStyle w:val="-"/>
                  <w:rFonts w:asciiTheme="minorHAnsi" w:hAnsiTheme="minorHAnsi" w:cstheme="minorHAnsi"/>
                  <w:sz w:val="20"/>
                  <w:szCs w:val="20"/>
                  <w:lang w:val="en-GB"/>
                </w:rPr>
                <w:t>https://eclass.uop.gr/courses/1628/</w:t>
              </w:r>
            </w:hyperlink>
          </w:p>
          <w:p w14:paraId="1C96851F" w14:textId="77777777" w:rsidR="00754C0D" w:rsidRPr="00F5339C" w:rsidRDefault="00754C0D" w:rsidP="00014D95">
            <w:pPr>
              <w:spacing w:after="200" w:line="240" w:lineRule="auto"/>
              <w:rPr>
                <w:rFonts w:eastAsia="Calibri" w:cstheme="minorHAnsi"/>
                <w:color w:val="002060"/>
                <w:sz w:val="20"/>
                <w:szCs w:val="20"/>
                <w:lang w:val="en-GB"/>
              </w:rPr>
            </w:pPr>
          </w:p>
        </w:tc>
      </w:tr>
    </w:tbl>
    <w:p w14:paraId="55691558" w14:textId="77777777" w:rsidR="00754C0D" w:rsidRPr="00F5339C" w:rsidRDefault="00754C0D" w:rsidP="00DB5B81">
      <w:pPr>
        <w:pStyle w:val="a6"/>
        <w:widowControl w:val="0"/>
        <w:numPr>
          <w:ilvl w:val="0"/>
          <w:numId w:val="15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1EDA25CE" w14:textId="77777777" w:rsidTr="00014D95">
        <w:tc>
          <w:tcPr>
            <w:tcW w:w="8472" w:type="dxa"/>
            <w:gridSpan w:val="2"/>
            <w:tcBorders>
              <w:bottom w:val="nil"/>
            </w:tcBorders>
            <w:shd w:val="clear" w:color="auto" w:fill="DDD9C3"/>
          </w:tcPr>
          <w:p w14:paraId="3B64A351"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06488514" w14:textId="77777777" w:rsidTr="00014D95">
        <w:tc>
          <w:tcPr>
            <w:tcW w:w="8472" w:type="dxa"/>
            <w:gridSpan w:val="2"/>
            <w:tcBorders>
              <w:top w:val="nil"/>
            </w:tcBorders>
            <w:shd w:val="clear" w:color="auto" w:fill="DDD9C3"/>
          </w:tcPr>
          <w:p w14:paraId="31E91F56"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lastRenderedPageBreak/>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5763F55E"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30C8E9CC"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6BDF80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60DFD70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698F05DA" w14:textId="77777777" w:rsidTr="00014D95">
        <w:tc>
          <w:tcPr>
            <w:tcW w:w="8472" w:type="dxa"/>
            <w:gridSpan w:val="2"/>
          </w:tcPr>
          <w:p w14:paraId="272614D4" w14:textId="77777777" w:rsidR="00754C0D" w:rsidRPr="00F5339C" w:rsidRDefault="00754C0D" w:rsidP="00014D95">
            <w:pPr>
              <w:pStyle w:val="TableParagraph"/>
              <w:kinsoku w:val="0"/>
              <w:overflowPunct w:val="0"/>
              <w:spacing w:after="120"/>
              <w:rPr>
                <w:rFonts w:asciiTheme="minorHAnsi" w:hAnsiTheme="minorHAnsi" w:cstheme="minorHAnsi"/>
                <w:sz w:val="20"/>
                <w:szCs w:val="20"/>
              </w:rPr>
            </w:pPr>
          </w:p>
          <w:p w14:paraId="7AF9C435" w14:textId="77777777" w:rsidR="00754C0D" w:rsidRPr="00F5339C" w:rsidRDefault="00754C0D" w:rsidP="00014D95">
            <w:pPr>
              <w:pStyle w:val="TableParagraph"/>
              <w:kinsoku w:val="0"/>
              <w:overflowPunct w:val="0"/>
              <w:spacing w:after="120"/>
              <w:rPr>
                <w:rFonts w:asciiTheme="minorHAnsi" w:hAnsiTheme="minorHAnsi" w:cstheme="minorHAnsi"/>
                <w:spacing w:val="-1"/>
                <w:sz w:val="20"/>
                <w:szCs w:val="20"/>
              </w:rPr>
            </w:pPr>
            <w:r w:rsidRPr="00F5339C">
              <w:rPr>
                <w:rFonts w:asciiTheme="minorHAnsi" w:hAnsiTheme="minorHAnsi" w:cstheme="minorHAnsi"/>
                <w:sz w:val="20"/>
                <w:szCs w:val="20"/>
              </w:rPr>
              <w:t xml:space="preserve">Μετά την </w:t>
            </w:r>
            <w:r w:rsidRPr="00F5339C">
              <w:rPr>
                <w:rFonts w:asciiTheme="minorHAnsi" w:hAnsiTheme="minorHAnsi" w:cstheme="minorHAnsi"/>
                <w:spacing w:val="-1"/>
                <w:sz w:val="20"/>
                <w:szCs w:val="20"/>
              </w:rPr>
              <w:t>επιτυχή</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ολοκλήρωση</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του</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μαθήματος, οι</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1"/>
                <w:sz w:val="20"/>
                <w:szCs w:val="20"/>
              </w:rPr>
              <w:t>φοιτητές</w:t>
            </w:r>
          </w:p>
          <w:p w14:paraId="5AE91220" w14:textId="77777777" w:rsidR="00754C0D" w:rsidRPr="00F5339C" w:rsidRDefault="00754C0D" w:rsidP="00DB5B81">
            <w:pPr>
              <w:pStyle w:val="a6"/>
              <w:widowControl w:val="0"/>
              <w:numPr>
                <w:ilvl w:val="0"/>
                <w:numId w:val="54"/>
              </w:numPr>
              <w:tabs>
                <w:tab w:val="left" w:pos="381"/>
              </w:tabs>
              <w:kinsoku w:val="0"/>
              <w:overflowPunct w:val="0"/>
              <w:autoSpaceDE w:val="0"/>
              <w:autoSpaceDN w:val="0"/>
              <w:adjustRightInd w:val="0"/>
              <w:spacing w:after="120" w:line="240" w:lineRule="auto"/>
              <w:ind w:left="314" w:right="101" w:firstLine="0"/>
              <w:contextualSpacing w:val="0"/>
              <w:rPr>
                <w:rFonts w:cstheme="minorHAnsi"/>
                <w:spacing w:val="-1"/>
                <w:sz w:val="20"/>
                <w:szCs w:val="20"/>
              </w:rPr>
            </w:pPr>
            <w:r w:rsidRPr="00F5339C">
              <w:rPr>
                <w:rFonts w:cstheme="minorHAnsi"/>
                <w:position w:val="2"/>
                <w:sz w:val="20"/>
                <w:szCs w:val="20"/>
              </w:rPr>
              <w:t xml:space="preserve">θα </w:t>
            </w:r>
            <w:r w:rsidRPr="00F5339C">
              <w:rPr>
                <w:rFonts w:cstheme="minorHAnsi"/>
                <w:spacing w:val="-1"/>
                <w:position w:val="2"/>
                <w:sz w:val="20"/>
                <w:szCs w:val="20"/>
              </w:rPr>
              <w:t>έχουν</w:t>
            </w:r>
            <w:r w:rsidRPr="00F5339C">
              <w:rPr>
                <w:rFonts w:cstheme="minorHAnsi"/>
                <w:position w:val="2"/>
                <w:sz w:val="20"/>
                <w:szCs w:val="20"/>
              </w:rPr>
              <w:t xml:space="preserve"> </w:t>
            </w:r>
            <w:r w:rsidRPr="00F5339C">
              <w:rPr>
                <w:rFonts w:cstheme="minorHAnsi"/>
                <w:spacing w:val="-1"/>
                <w:position w:val="2"/>
                <w:sz w:val="20"/>
                <w:szCs w:val="20"/>
              </w:rPr>
              <w:t xml:space="preserve">εξοικειωθεί με </w:t>
            </w:r>
            <w:r w:rsidRPr="00F5339C">
              <w:rPr>
                <w:rFonts w:cstheme="minorHAnsi"/>
                <w:position w:val="2"/>
                <w:sz w:val="20"/>
                <w:szCs w:val="20"/>
              </w:rPr>
              <w:t xml:space="preserve">την κουλτούρα </w:t>
            </w:r>
            <w:r w:rsidRPr="00F5339C">
              <w:rPr>
                <w:rFonts w:cstheme="minorHAnsi"/>
                <w:spacing w:val="-1"/>
                <w:position w:val="2"/>
                <w:sz w:val="20"/>
                <w:szCs w:val="20"/>
              </w:rPr>
              <w:t>των</w:t>
            </w:r>
            <w:r w:rsidRPr="00F5339C">
              <w:rPr>
                <w:rFonts w:cstheme="minorHAnsi"/>
                <w:position w:val="2"/>
                <w:sz w:val="20"/>
                <w:szCs w:val="20"/>
              </w:rPr>
              <w:t xml:space="preserve"> </w:t>
            </w:r>
            <w:r w:rsidRPr="00F5339C">
              <w:rPr>
                <w:rFonts w:cstheme="minorHAnsi"/>
                <w:spacing w:val="-1"/>
                <w:position w:val="2"/>
                <w:sz w:val="20"/>
                <w:szCs w:val="20"/>
              </w:rPr>
              <w:t>Επτανήσων</w:t>
            </w:r>
            <w:r w:rsidRPr="00F5339C">
              <w:rPr>
                <w:rFonts w:cstheme="minorHAnsi"/>
                <w:position w:val="2"/>
                <w:sz w:val="20"/>
                <w:szCs w:val="20"/>
              </w:rPr>
              <w:t xml:space="preserve"> </w:t>
            </w:r>
            <w:r w:rsidRPr="00F5339C">
              <w:rPr>
                <w:rFonts w:cstheme="minorHAnsi"/>
                <w:spacing w:val="-1"/>
                <w:position w:val="2"/>
                <w:sz w:val="20"/>
                <w:szCs w:val="20"/>
              </w:rPr>
              <w:t>και θα</w:t>
            </w:r>
            <w:r w:rsidRPr="00F5339C">
              <w:rPr>
                <w:rFonts w:cstheme="minorHAnsi"/>
                <w:position w:val="2"/>
                <w:sz w:val="20"/>
                <w:szCs w:val="20"/>
              </w:rPr>
              <w:t xml:space="preserve"> </w:t>
            </w:r>
            <w:r w:rsidRPr="00F5339C">
              <w:rPr>
                <w:rFonts w:cstheme="minorHAnsi"/>
                <w:spacing w:val="-1"/>
                <w:position w:val="2"/>
                <w:sz w:val="20"/>
                <w:szCs w:val="20"/>
              </w:rPr>
              <w:t>έχουν</w:t>
            </w:r>
            <w:r w:rsidRPr="00F5339C">
              <w:rPr>
                <w:rFonts w:cstheme="minorHAnsi"/>
                <w:position w:val="2"/>
                <w:sz w:val="20"/>
                <w:szCs w:val="20"/>
              </w:rPr>
              <w:t xml:space="preserve"> </w:t>
            </w:r>
            <w:r w:rsidRPr="00F5339C">
              <w:rPr>
                <w:rFonts w:cstheme="minorHAnsi"/>
                <w:spacing w:val="-1"/>
                <w:position w:val="2"/>
                <w:sz w:val="20"/>
                <w:szCs w:val="20"/>
              </w:rPr>
              <w:t xml:space="preserve">συνειδητοποιήσει </w:t>
            </w:r>
            <w:r w:rsidRPr="00F5339C">
              <w:rPr>
                <w:rFonts w:cstheme="minorHAnsi"/>
                <w:position w:val="2"/>
                <w:sz w:val="20"/>
                <w:szCs w:val="20"/>
              </w:rPr>
              <w:t xml:space="preserve">τη </w:t>
            </w:r>
            <w:r w:rsidRPr="00F5339C">
              <w:rPr>
                <w:rFonts w:cstheme="minorHAnsi"/>
                <w:spacing w:val="-1"/>
                <w:position w:val="2"/>
                <w:sz w:val="20"/>
                <w:szCs w:val="20"/>
              </w:rPr>
              <w:t>διασύνδεσή</w:t>
            </w:r>
            <w:r w:rsidRPr="00F5339C">
              <w:rPr>
                <w:rFonts w:cstheme="minorHAnsi"/>
                <w:spacing w:val="69"/>
                <w:position w:val="2"/>
                <w:sz w:val="20"/>
                <w:szCs w:val="20"/>
              </w:rPr>
              <w:t xml:space="preserve"> </w:t>
            </w:r>
            <w:r w:rsidRPr="00F5339C">
              <w:rPr>
                <w:rFonts w:cstheme="minorHAnsi"/>
                <w:sz w:val="20"/>
                <w:szCs w:val="20"/>
              </w:rPr>
              <w:t>της</w:t>
            </w:r>
            <w:r w:rsidRPr="00F5339C">
              <w:rPr>
                <w:rFonts w:cstheme="minorHAnsi"/>
                <w:spacing w:val="-2"/>
                <w:sz w:val="20"/>
                <w:szCs w:val="20"/>
              </w:rPr>
              <w:t xml:space="preserve"> </w:t>
            </w:r>
            <w:r w:rsidRPr="00F5339C">
              <w:rPr>
                <w:rFonts w:cstheme="minorHAnsi"/>
                <w:spacing w:val="-1"/>
                <w:sz w:val="20"/>
                <w:szCs w:val="20"/>
              </w:rPr>
              <w:t>με τον</w:t>
            </w:r>
            <w:r w:rsidRPr="00F5339C">
              <w:rPr>
                <w:rFonts w:cstheme="minorHAnsi"/>
                <w:sz w:val="20"/>
                <w:szCs w:val="20"/>
              </w:rPr>
              <w:t xml:space="preserve"> </w:t>
            </w:r>
            <w:r w:rsidRPr="00F5339C">
              <w:rPr>
                <w:rFonts w:cstheme="minorHAnsi"/>
                <w:spacing w:val="-1"/>
                <w:sz w:val="20"/>
                <w:szCs w:val="20"/>
              </w:rPr>
              <w:t>στοχασμό</w:t>
            </w:r>
            <w:r w:rsidRPr="00F5339C">
              <w:rPr>
                <w:rFonts w:cstheme="minorHAnsi"/>
                <w:spacing w:val="-2"/>
                <w:sz w:val="20"/>
                <w:szCs w:val="20"/>
              </w:rPr>
              <w:t xml:space="preserve"> </w:t>
            </w:r>
            <w:r w:rsidRPr="00F5339C">
              <w:rPr>
                <w:rFonts w:cstheme="minorHAnsi"/>
                <w:spacing w:val="-1"/>
                <w:sz w:val="20"/>
                <w:szCs w:val="20"/>
              </w:rPr>
              <w:t xml:space="preserve">και </w:t>
            </w:r>
            <w:r w:rsidRPr="00F5339C">
              <w:rPr>
                <w:rFonts w:cstheme="minorHAnsi"/>
                <w:sz w:val="20"/>
                <w:szCs w:val="20"/>
              </w:rPr>
              <w:t xml:space="preserve">την </w:t>
            </w:r>
            <w:r w:rsidRPr="00F5339C">
              <w:rPr>
                <w:rFonts w:cstheme="minorHAnsi"/>
                <w:spacing w:val="-1"/>
                <w:sz w:val="20"/>
                <w:szCs w:val="20"/>
              </w:rPr>
              <w:t>πολιτική</w:t>
            </w:r>
            <w:r w:rsidRPr="00F5339C">
              <w:rPr>
                <w:rFonts w:cstheme="minorHAnsi"/>
                <w:sz w:val="20"/>
                <w:szCs w:val="20"/>
              </w:rPr>
              <w:t xml:space="preserve"> </w:t>
            </w:r>
            <w:r w:rsidRPr="00F5339C">
              <w:rPr>
                <w:rFonts w:cstheme="minorHAnsi"/>
                <w:spacing w:val="-1"/>
                <w:sz w:val="20"/>
                <w:szCs w:val="20"/>
              </w:rPr>
              <w:t>στον</w:t>
            </w:r>
            <w:r w:rsidRPr="00F5339C">
              <w:rPr>
                <w:rFonts w:cstheme="minorHAnsi"/>
                <w:sz w:val="20"/>
                <w:szCs w:val="20"/>
              </w:rPr>
              <w:t xml:space="preserve"> </w:t>
            </w:r>
            <w:r w:rsidRPr="00F5339C">
              <w:rPr>
                <w:rFonts w:cstheme="minorHAnsi"/>
                <w:spacing w:val="-1"/>
                <w:sz w:val="20"/>
                <w:szCs w:val="20"/>
              </w:rPr>
              <w:t>ευρωπαϊκό</w:t>
            </w:r>
            <w:r w:rsidRPr="00F5339C">
              <w:rPr>
                <w:rFonts w:cstheme="minorHAnsi"/>
                <w:spacing w:val="-2"/>
                <w:sz w:val="20"/>
                <w:szCs w:val="20"/>
              </w:rPr>
              <w:t xml:space="preserve"> </w:t>
            </w:r>
            <w:r w:rsidRPr="00F5339C">
              <w:rPr>
                <w:rFonts w:cstheme="minorHAnsi"/>
                <w:spacing w:val="-1"/>
                <w:sz w:val="20"/>
                <w:szCs w:val="20"/>
              </w:rPr>
              <w:t>χώρο.</w:t>
            </w:r>
          </w:p>
          <w:p w14:paraId="3A692C9E" w14:textId="77777777" w:rsidR="00754C0D" w:rsidRPr="00F5339C" w:rsidRDefault="00754C0D" w:rsidP="00DB5B81">
            <w:pPr>
              <w:pStyle w:val="a6"/>
              <w:widowControl w:val="0"/>
              <w:numPr>
                <w:ilvl w:val="0"/>
                <w:numId w:val="54"/>
              </w:numPr>
              <w:tabs>
                <w:tab w:val="left" w:pos="381"/>
              </w:tabs>
              <w:kinsoku w:val="0"/>
              <w:overflowPunct w:val="0"/>
              <w:autoSpaceDE w:val="0"/>
              <w:autoSpaceDN w:val="0"/>
              <w:adjustRightInd w:val="0"/>
              <w:spacing w:after="120" w:line="240" w:lineRule="auto"/>
              <w:ind w:left="314" w:right="101" w:firstLine="0"/>
              <w:contextualSpacing w:val="0"/>
              <w:jc w:val="both"/>
              <w:rPr>
                <w:rFonts w:cstheme="minorHAnsi"/>
                <w:spacing w:val="-1"/>
                <w:sz w:val="20"/>
                <w:szCs w:val="20"/>
              </w:rPr>
            </w:pPr>
            <w:r w:rsidRPr="00F5339C">
              <w:rPr>
                <w:rFonts w:cstheme="minorHAnsi"/>
                <w:spacing w:val="-1"/>
                <w:sz w:val="20"/>
                <w:szCs w:val="20"/>
              </w:rPr>
              <w:t>θ</w:t>
            </w:r>
            <w:r w:rsidRPr="00F5339C">
              <w:rPr>
                <w:rFonts w:cstheme="minorHAnsi"/>
                <w:sz w:val="20"/>
                <w:szCs w:val="20"/>
              </w:rPr>
              <w:t xml:space="preserve">α </w:t>
            </w:r>
            <w:r w:rsidRPr="00F5339C">
              <w:rPr>
                <w:rFonts w:cstheme="minorHAnsi"/>
                <w:spacing w:val="-1"/>
                <w:sz w:val="20"/>
                <w:szCs w:val="20"/>
              </w:rPr>
              <w:t>έχουν</w:t>
            </w:r>
            <w:r w:rsidRPr="00F5339C">
              <w:rPr>
                <w:rFonts w:cstheme="minorHAnsi"/>
                <w:sz w:val="20"/>
                <w:szCs w:val="20"/>
              </w:rPr>
              <w:t xml:space="preserve"> </w:t>
            </w:r>
            <w:r w:rsidRPr="00F5339C">
              <w:rPr>
                <w:rFonts w:cstheme="minorHAnsi"/>
                <w:spacing w:val="-1"/>
                <w:sz w:val="20"/>
                <w:szCs w:val="20"/>
              </w:rPr>
              <w:t xml:space="preserve">εμβαθύνει </w:t>
            </w:r>
            <w:r w:rsidRPr="00F5339C">
              <w:rPr>
                <w:rFonts w:cstheme="minorHAnsi"/>
                <w:sz w:val="20"/>
                <w:szCs w:val="20"/>
              </w:rPr>
              <w:t xml:space="preserve">στα </w:t>
            </w:r>
            <w:r w:rsidRPr="00F5339C">
              <w:rPr>
                <w:rFonts w:cstheme="minorHAnsi"/>
                <w:spacing w:val="-1"/>
                <w:sz w:val="20"/>
                <w:szCs w:val="20"/>
              </w:rPr>
              <w:t>χαρακτηριστικά</w:t>
            </w:r>
            <w:r w:rsidRPr="00F5339C">
              <w:rPr>
                <w:rFonts w:cstheme="minorHAnsi"/>
                <w:sz w:val="20"/>
                <w:szCs w:val="20"/>
              </w:rPr>
              <w:t xml:space="preserve"> της</w:t>
            </w:r>
            <w:r w:rsidRPr="00F5339C">
              <w:rPr>
                <w:rFonts w:cstheme="minorHAnsi"/>
                <w:spacing w:val="-2"/>
                <w:sz w:val="20"/>
                <w:szCs w:val="20"/>
              </w:rPr>
              <w:t xml:space="preserve"> </w:t>
            </w:r>
            <w:r w:rsidRPr="00F5339C">
              <w:rPr>
                <w:rFonts w:cstheme="minorHAnsi"/>
                <w:spacing w:val="-1"/>
                <w:sz w:val="20"/>
                <w:szCs w:val="20"/>
              </w:rPr>
              <w:t>Επτανησιακής</w:t>
            </w:r>
            <w:r w:rsidRPr="00F5339C">
              <w:rPr>
                <w:rFonts w:cstheme="minorHAnsi"/>
                <w:spacing w:val="-2"/>
                <w:sz w:val="20"/>
                <w:szCs w:val="20"/>
              </w:rPr>
              <w:t xml:space="preserve"> </w:t>
            </w:r>
            <w:r w:rsidRPr="00F5339C">
              <w:rPr>
                <w:rFonts w:cstheme="minorHAnsi"/>
                <w:spacing w:val="-1"/>
                <w:sz w:val="20"/>
                <w:szCs w:val="20"/>
              </w:rPr>
              <w:t>Σχολής</w:t>
            </w:r>
            <w:r w:rsidRPr="00F5339C">
              <w:rPr>
                <w:rFonts w:cstheme="minorHAnsi"/>
                <w:spacing w:val="-2"/>
                <w:sz w:val="20"/>
                <w:szCs w:val="20"/>
              </w:rPr>
              <w:t xml:space="preserve"> </w:t>
            </w:r>
            <w:r w:rsidRPr="00F5339C">
              <w:rPr>
                <w:rFonts w:cstheme="minorHAnsi"/>
                <w:spacing w:val="-1"/>
                <w:sz w:val="20"/>
                <w:szCs w:val="20"/>
              </w:rPr>
              <w:t xml:space="preserve">και </w:t>
            </w:r>
            <w:r w:rsidRPr="00F5339C">
              <w:rPr>
                <w:rFonts w:cstheme="minorHAnsi"/>
                <w:sz w:val="20"/>
                <w:szCs w:val="20"/>
              </w:rPr>
              <w:t xml:space="preserve">τη </w:t>
            </w:r>
            <w:r w:rsidRPr="00F5339C">
              <w:rPr>
                <w:rFonts w:cstheme="minorHAnsi"/>
                <w:spacing w:val="-1"/>
                <w:sz w:val="20"/>
                <w:szCs w:val="20"/>
              </w:rPr>
              <w:t>συμβολή</w:t>
            </w:r>
            <w:r w:rsidRPr="00F5339C">
              <w:rPr>
                <w:rFonts w:cstheme="minorHAnsi"/>
                <w:sz w:val="20"/>
                <w:szCs w:val="20"/>
              </w:rPr>
              <w:t xml:space="preserve"> της</w:t>
            </w:r>
            <w:r w:rsidRPr="00F5339C">
              <w:rPr>
                <w:rFonts w:cstheme="minorHAnsi"/>
                <w:spacing w:val="-2"/>
                <w:sz w:val="20"/>
                <w:szCs w:val="20"/>
              </w:rPr>
              <w:t xml:space="preserve"> </w:t>
            </w:r>
            <w:r w:rsidRPr="00F5339C">
              <w:rPr>
                <w:rFonts w:cstheme="minorHAnsi"/>
                <w:sz w:val="20"/>
                <w:szCs w:val="20"/>
              </w:rPr>
              <w:t xml:space="preserve">στο </w:t>
            </w:r>
            <w:r w:rsidRPr="00F5339C">
              <w:rPr>
                <w:rFonts w:cstheme="minorHAnsi"/>
                <w:spacing w:val="-1"/>
                <w:sz w:val="20"/>
                <w:szCs w:val="20"/>
              </w:rPr>
              <w:t>νεοελληνικό</w:t>
            </w:r>
            <w:r w:rsidRPr="00F5339C">
              <w:rPr>
                <w:rFonts w:cstheme="minorHAnsi"/>
                <w:spacing w:val="-2"/>
                <w:sz w:val="20"/>
                <w:szCs w:val="20"/>
              </w:rPr>
              <w:t xml:space="preserve"> </w:t>
            </w:r>
            <w:r w:rsidRPr="00F5339C">
              <w:rPr>
                <w:rFonts w:cstheme="minorHAnsi"/>
                <w:spacing w:val="-1"/>
                <w:sz w:val="20"/>
                <w:szCs w:val="20"/>
              </w:rPr>
              <w:t>πολιτισμικό</w:t>
            </w:r>
            <w:r w:rsidRPr="00F5339C">
              <w:rPr>
                <w:rFonts w:cstheme="minorHAnsi"/>
                <w:spacing w:val="-2"/>
                <w:sz w:val="20"/>
                <w:szCs w:val="20"/>
              </w:rPr>
              <w:t xml:space="preserve"> </w:t>
            </w:r>
            <w:r w:rsidRPr="00F5339C">
              <w:rPr>
                <w:rFonts w:cstheme="minorHAnsi"/>
                <w:sz w:val="20"/>
                <w:szCs w:val="20"/>
              </w:rPr>
              <w:t>γίγνεσθαι.</w:t>
            </w:r>
          </w:p>
          <w:p w14:paraId="6FE17ED0" w14:textId="77777777" w:rsidR="00754C0D" w:rsidRPr="00F5339C" w:rsidRDefault="00754C0D" w:rsidP="00DB5B81">
            <w:pPr>
              <w:pStyle w:val="a6"/>
              <w:widowControl w:val="0"/>
              <w:numPr>
                <w:ilvl w:val="0"/>
                <w:numId w:val="54"/>
              </w:numPr>
              <w:tabs>
                <w:tab w:val="left" w:pos="369"/>
              </w:tabs>
              <w:kinsoku w:val="0"/>
              <w:overflowPunct w:val="0"/>
              <w:autoSpaceDE w:val="0"/>
              <w:autoSpaceDN w:val="0"/>
              <w:adjustRightInd w:val="0"/>
              <w:spacing w:after="120" w:line="240" w:lineRule="auto"/>
              <w:ind w:left="314" w:right="105" w:firstLine="0"/>
              <w:contextualSpacing w:val="0"/>
              <w:jc w:val="both"/>
              <w:rPr>
                <w:rFonts w:cstheme="minorHAnsi"/>
                <w:spacing w:val="-1"/>
                <w:sz w:val="20"/>
                <w:szCs w:val="20"/>
              </w:rPr>
            </w:pPr>
            <w:r w:rsidRPr="00F5339C">
              <w:rPr>
                <w:rFonts w:cstheme="minorHAnsi"/>
                <w:sz w:val="20"/>
                <w:szCs w:val="20"/>
              </w:rPr>
              <w:t xml:space="preserve">θα </w:t>
            </w:r>
            <w:r w:rsidRPr="00F5339C">
              <w:rPr>
                <w:rFonts w:cstheme="minorHAnsi"/>
                <w:spacing w:val="-1"/>
                <w:sz w:val="20"/>
                <w:szCs w:val="20"/>
              </w:rPr>
              <w:t xml:space="preserve">είναι </w:t>
            </w:r>
            <w:r w:rsidRPr="00F5339C">
              <w:rPr>
                <w:rFonts w:cstheme="minorHAnsi"/>
                <w:sz w:val="20"/>
                <w:szCs w:val="20"/>
              </w:rPr>
              <w:t>σε</w:t>
            </w:r>
            <w:r w:rsidRPr="00F5339C">
              <w:rPr>
                <w:rFonts w:cstheme="minorHAnsi"/>
                <w:spacing w:val="-1"/>
                <w:sz w:val="20"/>
                <w:szCs w:val="20"/>
              </w:rPr>
              <w:t xml:space="preserve"> θέση</w:t>
            </w:r>
            <w:r w:rsidRPr="00F5339C">
              <w:rPr>
                <w:rFonts w:cstheme="minorHAnsi"/>
                <w:sz w:val="20"/>
                <w:szCs w:val="20"/>
              </w:rPr>
              <w:t xml:space="preserve"> να </w:t>
            </w:r>
            <w:r w:rsidRPr="00F5339C">
              <w:rPr>
                <w:rFonts w:cstheme="minorHAnsi"/>
                <w:spacing w:val="-1"/>
                <w:sz w:val="20"/>
                <w:szCs w:val="20"/>
              </w:rPr>
              <w:t>εξετάσουν</w:t>
            </w:r>
            <w:r w:rsidRPr="00F5339C">
              <w:rPr>
                <w:rFonts w:cstheme="minorHAnsi"/>
                <w:spacing w:val="-2"/>
                <w:sz w:val="20"/>
                <w:szCs w:val="20"/>
              </w:rPr>
              <w:t xml:space="preserve"> </w:t>
            </w:r>
            <w:r w:rsidRPr="00F5339C">
              <w:rPr>
                <w:rFonts w:cstheme="minorHAnsi"/>
                <w:spacing w:val="-1"/>
                <w:sz w:val="20"/>
                <w:szCs w:val="20"/>
              </w:rPr>
              <w:t xml:space="preserve">και </w:t>
            </w:r>
            <w:r w:rsidRPr="00F5339C">
              <w:rPr>
                <w:rFonts w:cstheme="minorHAnsi"/>
                <w:sz w:val="20"/>
                <w:szCs w:val="20"/>
              </w:rPr>
              <w:t xml:space="preserve">να αναλύσουν </w:t>
            </w:r>
            <w:r w:rsidRPr="00F5339C">
              <w:rPr>
                <w:rFonts w:cstheme="minorHAnsi"/>
                <w:spacing w:val="-1"/>
                <w:sz w:val="20"/>
                <w:szCs w:val="20"/>
              </w:rPr>
              <w:t>κείμενα</w:t>
            </w:r>
            <w:r w:rsidRPr="00F5339C">
              <w:rPr>
                <w:rFonts w:cstheme="minorHAnsi"/>
                <w:sz w:val="20"/>
                <w:szCs w:val="20"/>
              </w:rPr>
              <w:t xml:space="preserve"> </w:t>
            </w:r>
            <w:r w:rsidRPr="00F5339C">
              <w:rPr>
                <w:rFonts w:cstheme="minorHAnsi"/>
                <w:spacing w:val="-1"/>
                <w:sz w:val="20"/>
                <w:szCs w:val="20"/>
              </w:rPr>
              <w:t>των</w:t>
            </w:r>
            <w:r w:rsidRPr="00F5339C">
              <w:rPr>
                <w:rFonts w:cstheme="minorHAnsi"/>
                <w:sz w:val="20"/>
                <w:szCs w:val="20"/>
              </w:rPr>
              <w:t xml:space="preserve"> </w:t>
            </w:r>
            <w:r w:rsidRPr="00F5339C">
              <w:rPr>
                <w:rFonts w:cstheme="minorHAnsi"/>
                <w:spacing w:val="-1"/>
                <w:sz w:val="20"/>
                <w:szCs w:val="20"/>
              </w:rPr>
              <w:t>εκπροσώπων</w:t>
            </w:r>
            <w:r w:rsidRPr="00F5339C">
              <w:rPr>
                <w:rFonts w:cstheme="minorHAnsi"/>
                <w:sz w:val="20"/>
                <w:szCs w:val="20"/>
              </w:rPr>
              <w:t xml:space="preserve"> της</w:t>
            </w:r>
            <w:r w:rsidRPr="00F5339C">
              <w:rPr>
                <w:rFonts w:cstheme="minorHAnsi"/>
                <w:spacing w:val="-2"/>
                <w:sz w:val="20"/>
                <w:szCs w:val="20"/>
              </w:rPr>
              <w:t xml:space="preserve"> </w:t>
            </w:r>
            <w:r w:rsidRPr="00F5339C">
              <w:rPr>
                <w:rFonts w:cstheme="minorHAnsi"/>
                <w:spacing w:val="-1"/>
                <w:sz w:val="20"/>
                <w:szCs w:val="20"/>
              </w:rPr>
              <w:t>Επτανησιακής</w:t>
            </w:r>
            <w:r w:rsidRPr="00F5339C">
              <w:rPr>
                <w:rFonts w:cstheme="minorHAnsi"/>
                <w:spacing w:val="-2"/>
                <w:sz w:val="20"/>
                <w:szCs w:val="20"/>
              </w:rPr>
              <w:t xml:space="preserve"> </w:t>
            </w:r>
            <w:r w:rsidRPr="00F5339C">
              <w:rPr>
                <w:rFonts w:cstheme="minorHAnsi"/>
                <w:spacing w:val="-1"/>
                <w:sz w:val="20"/>
                <w:szCs w:val="20"/>
              </w:rPr>
              <w:t>Σχολής</w:t>
            </w:r>
            <w:r w:rsidRPr="00F5339C">
              <w:rPr>
                <w:rFonts w:cstheme="minorHAnsi"/>
                <w:spacing w:val="69"/>
                <w:sz w:val="20"/>
                <w:szCs w:val="20"/>
              </w:rPr>
              <w:t xml:space="preserve"> </w:t>
            </w:r>
            <w:r w:rsidRPr="00F5339C">
              <w:rPr>
                <w:rFonts w:cstheme="minorHAnsi"/>
                <w:spacing w:val="-1"/>
                <w:sz w:val="20"/>
                <w:szCs w:val="20"/>
              </w:rPr>
              <w:t>αξιοποιώντας</w:t>
            </w:r>
            <w:r>
              <w:rPr>
                <w:rFonts w:cstheme="minorHAnsi"/>
                <w:sz w:val="20"/>
                <w:szCs w:val="20"/>
              </w:rPr>
              <w:t xml:space="preserve"> </w:t>
            </w:r>
            <w:r w:rsidRPr="00F5339C">
              <w:rPr>
                <w:rFonts w:cstheme="minorHAnsi"/>
                <w:spacing w:val="-1"/>
                <w:sz w:val="20"/>
                <w:szCs w:val="20"/>
              </w:rPr>
              <w:t>έννοιες,</w:t>
            </w:r>
            <w:r>
              <w:rPr>
                <w:rFonts w:cstheme="minorHAnsi"/>
                <w:sz w:val="20"/>
                <w:szCs w:val="20"/>
              </w:rPr>
              <w:t xml:space="preserve"> </w:t>
            </w:r>
            <w:r w:rsidRPr="00F5339C">
              <w:rPr>
                <w:rFonts w:cstheme="minorHAnsi"/>
                <w:spacing w:val="-1"/>
                <w:sz w:val="20"/>
                <w:szCs w:val="20"/>
              </w:rPr>
              <w:t>μεθόδους</w:t>
            </w:r>
            <w:r>
              <w:rPr>
                <w:rFonts w:cstheme="minorHAnsi"/>
                <w:sz w:val="20"/>
                <w:szCs w:val="20"/>
              </w:rPr>
              <w:t xml:space="preserve"> </w:t>
            </w:r>
            <w:r w:rsidRPr="00F5339C">
              <w:rPr>
                <w:rFonts w:cstheme="minorHAnsi"/>
                <w:spacing w:val="-1"/>
                <w:sz w:val="20"/>
                <w:szCs w:val="20"/>
              </w:rPr>
              <w:t>και</w:t>
            </w:r>
            <w:r>
              <w:rPr>
                <w:rFonts w:cstheme="minorHAnsi"/>
                <w:sz w:val="20"/>
                <w:szCs w:val="20"/>
              </w:rPr>
              <w:t xml:space="preserve"> </w:t>
            </w:r>
            <w:r w:rsidRPr="00F5339C">
              <w:rPr>
                <w:rFonts w:cstheme="minorHAnsi"/>
                <w:spacing w:val="-1"/>
                <w:sz w:val="20"/>
                <w:szCs w:val="20"/>
              </w:rPr>
              <w:t>πρότυπα</w:t>
            </w:r>
            <w:r>
              <w:rPr>
                <w:rFonts w:cstheme="minorHAnsi"/>
                <w:sz w:val="20"/>
                <w:szCs w:val="20"/>
              </w:rPr>
              <w:t xml:space="preserve"> </w:t>
            </w:r>
            <w:r w:rsidRPr="00F5339C">
              <w:rPr>
                <w:rFonts w:cstheme="minorHAnsi"/>
                <w:spacing w:val="-1"/>
                <w:sz w:val="20"/>
                <w:szCs w:val="20"/>
              </w:rPr>
              <w:t>που</w:t>
            </w:r>
            <w:r>
              <w:rPr>
                <w:rFonts w:cstheme="minorHAnsi"/>
                <w:sz w:val="20"/>
                <w:szCs w:val="20"/>
              </w:rPr>
              <w:t xml:space="preserve"> </w:t>
            </w:r>
            <w:r w:rsidRPr="00F5339C">
              <w:rPr>
                <w:rFonts w:cstheme="minorHAnsi"/>
                <w:spacing w:val="-1"/>
                <w:sz w:val="20"/>
                <w:szCs w:val="20"/>
              </w:rPr>
              <w:t>εισήγαγε</w:t>
            </w:r>
            <w:r>
              <w:rPr>
                <w:rFonts w:cstheme="minorHAnsi"/>
                <w:sz w:val="20"/>
                <w:szCs w:val="20"/>
              </w:rPr>
              <w:t xml:space="preserve"> </w:t>
            </w:r>
            <w:r w:rsidRPr="00F5339C">
              <w:rPr>
                <w:rFonts w:cstheme="minorHAnsi"/>
                <w:spacing w:val="-1"/>
                <w:sz w:val="20"/>
                <w:szCs w:val="20"/>
              </w:rPr>
              <w:t>και</w:t>
            </w:r>
            <w:r>
              <w:rPr>
                <w:rFonts w:cstheme="minorHAnsi"/>
                <w:sz w:val="20"/>
                <w:szCs w:val="20"/>
              </w:rPr>
              <w:t xml:space="preserve"> </w:t>
            </w:r>
            <w:r w:rsidRPr="00F5339C">
              <w:rPr>
                <w:rFonts w:cstheme="minorHAnsi"/>
                <w:spacing w:val="-1"/>
                <w:sz w:val="20"/>
                <w:szCs w:val="20"/>
              </w:rPr>
              <w:t>συστηματοποίησε</w:t>
            </w:r>
            <w:r>
              <w:rPr>
                <w:rFonts w:cstheme="minorHAnsi"/>
                <w:sz w:val="20"/>
                <w:szCs w:val="20"/>
              </w:rPr>
              <w:t xml:space="preserve"> </w:t>
            </w:r>
            <w:r w:rsidRPr="00F5339C">
              <w:rPr>
                <w:rFonts w:cstheme="minorHAnsi"/>
                <w:sz w:val="20"/>
                <w:szCs w:val="20"/>
              </w:rPr>
              <w:t>η</w:t>
            </w:r>
            <w:r w:rsidRPr="00F5339C">
              <w:rPr>
                <w:rFonts w:cstheme="minorHAnsi"/>
                <w:spacing w:val="63"/>
                <w:sz w:val="20"/>
                <w:szCs w:val="20"/>
              </w:rPr>
              <w:t xml:space="preserve"> </w:t>
            </w:r>
            <w:r w:rsidRPr="00F5339C">
              <w:rPr>
                <w:rFonts w:cstheme="minorHAnsi"/>
                <w:spacing w:val="-1"/>
                <w:sz w:val="20"/>
                <w:szCs w:val="20"/>
              </w:rPr>
              <w:t>Θεωρία</w:t>
            </w:r>
            <w:r w:rsidRPr="00F5339C">
              <w:rPr>
                <w:rFonts w:cstheme="minorHAnsi"/>
                <w:sz w:val="20"/>
                <w:szCs w:val="20"/>
              </w:rPr>
              <w:t xml:space="preserve"> της</w:t>
            </w:r>
            <w:r w:rsidRPr="00F5339C">
              <w:rPr>
                <w:rFonts w:cstheme="minorHAnsi"/>
                <w:spacing w:val="-2"/>
                <w:sz w:val="20"/>
                <w:szCs w:val="20"/>
              </w:rPr>
              <w:t xml:space="preserve"> </w:t>
            </w:r>
            <w:r w:rsidRPr="00F5339C">
              <w:rPr>
                <w:rFonts w:cstheme="minorHAnsi"/>
                <w:spacing w:val="-1"/>
                <w:sz w:val="20"/>
                <w:szCs w:val="20"/>
              </w:rPr>
              <w:t>Λογοτεχνίας.</w:t>
            </w:r>
          </w:p>
          <w:p w14:paraId="38CAF477" w14:textId="77777777" w:rsidR="00754C0D" w:rsidRPr="00F5339C" w:rsidRDefault="00754C0D" w:rsidP="00DB5B81">
            <w:pPr>
              <w:pStyle w:val="a6"/>
              <w:widowControl w:val="0"/>
              <w:numPr>
                <w:ilvl w:val="0"/>
                <w:numId w:val="54"/>
              </w:numPr>
              <w:tabs>
                <w:tab w:val="left" w:pos="386"/>
              </w:tabs>
              <w:kinsoku w:val="0"/>
              <w:overflowPunct w:val="0"/>
              <w:autoSpaceDE w:val="0"/>
              <w:autoSpaceDN w:val="0"/>
              <w:adjustRightInd w:val="0"/>
              <w:spacing w:after="120" w:line="240" w:lineRule="auto"/>
              <w:ind w:left="314" w:right="93" w:firstLine="0"/>
              <w:contextualSpacing w:val="0"/>
              <w:jc w:val="both"/>
              <w:rPr>
                <w:rFonts w:cstheme="minorHAnsi"/>
                <w:spacing w:val="-1"/>
                <w:sz w:val="20"/>
                <w:szCs w:val="20"/>
              </w:rPr>
            </w:pPr>
            <w:r w:rsidRPr="00F5339C">
              <w:rPr>
                <w:rFonts w:cstheme="minorHAnsi"/>
                <w:sz w:val="20"/>
                <w:szCs w:val="20"/>
              </w:rPr>
              <w:t>θα</w:t>
            </w:r>
            <w:r w:rsidRPr="00F5339C">
              <w:rPr>
                <w:rFonts w:cstheme="minorHAnsi"/>
                <w:spacing w:val="23"/>
                <w:sz w:val="20"/>
                <w:szCs w:val="20"/>
              </w:rPr>
              <w:t xml:space="preserve"> </w:t>
            </w:r>
            <w:r w:rsidRPr="00F5339C">
              <w:rPr>
                <w:rFonts w:cstheme="minorHAnsi"/>
                <w:spacing w:val="-1"/>
                <w:sz w:val="20"/>
                <w:szCs w:val="20"/>
              </w:rPr>
              <w:t>μπορούν</w:t>
            </w:r>
            <w:r w:rsidRPr="00F5339C">
              <w:rPr>
                <w:rFonts w:cstheme="minorHAnsi"/>
                <w:spacing w:val="24"/>
                <w:sz w:val="20"/>
                <w:szCs w:val="20"/>
              </w:rPr>
              <w:t xml:space="preserve"> </w:t>
            </w:r>
            <w:r w:rsidRPr="00F5339C">
              <w:rPr>
                <w:rFonts w:cstheme="minorHAnsi"/>
                <w:sz w:val="20"/>
                <w:szCs w:val="20"/>
              </w:rPr>
              <w:t>να</w:t>
            </w:r>
            <w:r w:rsidRPr="00F5339C">
              <w:rPr>
                <w:rFonts w:cstheme="minorHAnsi"/>
                <w:spacing w:val="27"/>
                <w:sz w:val="20"/>
                <w:szCs w:val="20"/>
              </w:rPr>
              <w:t xml:space="preserve"> </w:t>
            </w:r>
            <w:r w:rsidRPr="00F5339C">
              <w:rPr>
                <w:rFonts w:cstheme="minorHAnsi"/>
                <w:spacing w:val="-1"/>
                <w:sz w:val="20"/>
                <w:szCs w:val="20"/>
              </w:rPr>
              <w:t>συνδέσουν</w:t>
            </w:r>
            <w:r w:rsidRPr="00F5339C">
              <w:rPr>
                <w:rFonts w:cstheme="minorHAnsi"/>
                <w:spacing w:val="24"/>
                <w:sz w:val="20"/>
                <w:szCs w:val="20"/>
              </w:rPr>
              <w:t xml:space="preserve"> </w:t>
            </w:r>
            <w:r w:rsidRPr="00F5339C">
              <w:rPr>
                <w:rFonts w:cstheme="minorHAnsi"/>
                <w:sz w:val="20"/>
                <w:szCs w:val="20"/>
              </w:rPr>
              <w:t>τη</w:t>
            </w:r>
            <w:r w:rsidRPr="00F5339C">
              <w:rPr>
                <w:rFonts w:cstheme="minorHAnsi"/>
                <w:spacing w:val="26"/>
                <w:sz w:val="20"/>
                <w:szCs w:val="20"/>
              </w:rPr>
              <w:t xml:space="preserve"> </w:t>
            </w:r>
            <w:r w:rsidRPr="00F5339C">
              <w:rPr>
                <w:rFonts w:cstheme="minorHAnsi"/>
                <w:spacing w:val="-1"/>
                <w:sz w:val="20"/>
                <w:szCs w:val="20"/>
              </w:rPr>
              <w:t>λογοτεχνία</w:t>
            </w:r>
            <w:r w:rsidRPr="00F5339C">
              <w:rPr>
                <w:rFonts w:cstheme="minorHAnsi"/>
                <w:spacing w:val="27"/>
                <w:sz w:val="20"/>
                <w:szCs w:val="20"/>
              </w:rPr>
              <w:t xml:space="preserve"> </w:t>
            </w:r>
            <w:r w:rsidRPr="00F5339C">
              <w:rPr>
                <w:rFonts w:cstheme="minorHAnsi"/>
                <w:spacing w:val="-1"/>
                <w:sz w:val="20"/>
                <w:szCs w:val="20"/>
              </w:rPr>
              <w:t>των</w:t>
            </w:r>
            <w:r w:rsidRPr="00F5339C">
              <w:rPr>
                <w:rFonts w:cstheme="minorHAnsi"/>
                <w:spacing w:val="24"/>
                <w:sz w:val="20"/>
                <w:szCs w:val="20"/>
              </w:rPr>
              <w:t xml:space="preserve"> </w:t>
            </w:r>
            <w:r w:rsidRPr="00F5339C">
              <w:rPr>
                <w:rFonts w:cstheme="minorHAnsi"/>
                <w:spacing w:val="-1"/>
                <w:sz w:val="20"/>
                <w:szCs w:val="20"/>
              </w:rPr>
              <w:t>εκπροσώπων</w:t>
            </w:r>
            <w:r w:rsidRPr="00F5339C">
              <w:rPr>
                <w:rFonts w:cstheme="minorHAnsi"/>
                <w:spacing w:val="27"/>
                <w:sz w:val="20"/>
                <w:szCs w:val="20"/>
              </w:rPr>
              <w:t xml:space="preserve"> </w:t>
            </w:r>
            <w:r w:rsidRPr="00F5339C">
              <w:rPr>
                <w:rFonts w:cstheme="minorHAnsi"/>
                <w:sz w:val="20"/>
                <w:szCs w:val="20"/>
              </w:rPr>
              <w:t>της</w:t>
            </w:r>
            <w:r w:rsidRPr="00F5339C">
              <w:rPr>
                <w:rFonts w:cstheme="minorHAnsi"/>
                <w:spacing w:val="24"/>
                <w:sz w:val="20"/>
                <w:szCs w:val="20"/>
              </w:rPr>
              <w:t xml:space="preserve"> </w:t>
            </w:r>
            <w:r w:rsidRPr="00F5339C">
              <w:rPr>
                <w:rFonts w:cstheme="minorHAnsi"/>
                <w:spacing w:val="-1"/>
                <w:sz w:val="20"/>
                <w:szCs w:val="20"/>
              </w:rPr>
              <w:t>Επτανησιακής</w:t>
            </w:r>
            <w:r w:rsidRPr="00F5339C">
              <w:rPr>
                <w:rFonts w:cstheme="minorHAnsi"/>
                <w:spacing w:val="22"/>
                <w:sz w:val="20"/>
                <w:szCs w:val="20"/>
              </w:rPr>
              <w:t xml:space="preserve"> </w:t>
            </w:r>
            <w:r w:rsidRPr="00F5339C">
              <w:rPr>
                <w:rFonts w:cstheme="minorHAnsi"/>
                <w:sz w:val="20"/>
                <w:szCs w:val="20"/>
              </w:rPr>
              <w:t>Σχολής</w:t>
            </w:r>
            <w:r w:rsidRPr="00F5339C">
              <w:rPr>
                <w:rFonts w:cstheme="minorHAnsi"/>
                <w:spacing w:val="23"/>
                <w:sz w:val="20"/>
                <w:szCs w:val="20"/>
              </w:rPr>
              <w:t xml:space="preserve"> </w:t>
            </w:r>
            <w:r w:rsidRPr="00F5339C">
              <w:rPr>
                <w:rFonts w:cstheme="minorHAnsi"/>
                <w:spacing w:val="-1"/>
                <w:sz w:val="20"/>
                <w:szCs w:val="20"/>
              </w:rPr>
              <w:t>με</w:t>
            </w:r>
            <w:r w:rsidRPr="00F5339C">
              <w:rPr>
                <w:rFonts w:cstheme="minorHAnsi"/>
                <w:spacing w:val="25"/>
                <w:sz w:val="20"/>
                <w:szCs w:val="20"/>
              </w:rPr>
              <w:t xml:space="preserve"> </w:t>
            </w:r>
            <w:r w:rsidRPr="00F5339C">
              <w:rPr>
                <w:rFonts w:cstheme="minorHAnsi"/>
                <w:spacing w:val="-2"/>
                <w:sz w:val="20"/>
                <w:szCs w:val="20"/>
              </w:rPr>
              <w:t>τον</w:t>
            </w:r>
            <w:r w:rsidRPr="00F5339C">
              <w:rPr>
                <w:rFonts w:cstheme="minorHAnsi"/>
                <w:spacing w:val="63"/>
                <w:sz w:val="20"/>
                <w:szCs w:val="20"/>
              </w:rPr>
              <w:t xml:space="preserve"> </w:t>
            </w:r>
            <w:r w:rsidRPr="00F5339C">
              <w:rPr>
                <w:rFonts w:cstheme="minorHAnsi"/>
                <w:spacing w:val="-1"/>
                <w:sz w:val="20"/>
                <w:szCs w:val="20"/>
              </w:rPr>
              <w:t>θεωρητικό</w:t>
            </w:r>
            <w:r w:rsidRPr="00F5339C">
              <w:rPr>
                <w:rFonts w:cstheme="minorHAnsi"/>
                <w:spacing w:val="1"/>
                <w:sz w:val="20"/>
                <w:szCs w:val="20"/>
              </w:rPr>
              <w:t xml:space="preserve"> </w:t>
            </w:r>
            <w:r w:rsidRPr="00F5339C">
              <w:rPr>
                <w:rFonts w:cstheme="minorHAnsi"/>
                <w:spacing w:val="-1"/>
                <w:sz w:val="20"/>
                <w:szCs w:val="20"/>
              </w:rPr>
              <w:t>στοχασμό</w:t>
            </w:r>
            <w:r w:rsidRPr="00F5339C">
              <w:rPr>
                <w:rFonts w:cstheme="minorHAnsi"/>
                <w:spacing w:val="3"/>
                <w:sz w:val="20"/>
                <w:szCs w:val="20"/>
              </w:rPr>
              <w:t xml:space="preserve"> </w:t>
            </w:r>
            <w:r w:rsidRPr="00F5339C">
              <w:rPr>
                <w:rFonts w:cstheme="minorHAnsi"/>
                <w:spacing w:val="-1"/>
                <w:sz w:val="20"/>
                <w:szCs w:val="20"/>
              </w:rPr>
              <w:t>που</w:t>
            </w:r>
            <w:r w:rsidRPr="00F5339C">
              <w:rPr>
                <w:rFonts w:cstheme="minorHAnsi"/>
                <w:spacing w:val="3"/>
                <w:sz w:val="20"/>
                <w:szCs w:val="20"/>
              </w:rPr>
              <w:t xml:space="preserve"> </w:t>
            </w:r>
            <w:r w:rsidRPr="00F5339C">
              <w:rPr>
                <w:rFonts w:cstheme="minorHAnsi"/>
                <w:spacing w:val="-1"/>
                <w:sz w:val="20"/>
                <w:szCs w:val="20"/>
              </w:rPr>
              <w:t>έχει</w:t>
            </w:r>
            <w:r w:rsidRPr="00F5339C">
              <w:rPr>
                <w:rFonts w:cstheme="minorHAnsi"/>
                <w:spacing w:val="6"/>
                <w:sz w:val="20"/>
                <w:szCs w:val="20"/>
              </w:rPr>
              <w:t xml:space="preserve"> </w:t>
            </w:r>
            <w:r w:rsidRPr="00F5339C">
              <w:rPr>
                <w:rFonts w:cstheme="minorHAnsi"/>
                <w:spacing w:val="-1"/>
                <w:sz w:val="20"/>
                <w:szCs w:val="20"/>
              </w:rPr>
              <w:t>αναπτυχθεί</w:t>
            </w:r>
            <w:r w:rsidRPr="00F5339C">
              <w:rPr>
                <w:rFonts w:cstheme="minorHAnsi"/>
                <w:spacing w:val="1"/>
                <w:sz w:val="20"/>
                <w:szCs w:val="20"/>
              </w:rPr>
              <w:t xml:space="preserve"> </w:t>
            </w:r>
            <w:r w:rsidRPr="00F5339C">
              <w:rPr>
                <w:rFonts w:cstheme="minorHAnsi"/>
                <w:spacing w:val="-1"/>
                <w:sz w:val="20"/>
                <w:szCs w:val="20"/>
              </w:rPr>
              <w:t>στον</w:t>
            </w:r>
            <w:r w:rsidRPr="00F5339C">
              <w:rPr>
                <w:rFonts w:cstheme="minorHAnsi"/>
                <w:spacing w:val="3"/>
                <w:sz w:val="20"/>
                <w:szCs w:val="20"/>
              </w:rPr>
              <w:t xml:space="preserve"> </w:t>
            </w:r>
            <w:r w:rsidRPr="00F5339C">
              <w:rPr>
                <w:rFonts w:cstheme="minorHAnsi"/>
                <w:sz w:val="20"/>
                <w:szCs w:val="20"/>
              </w:rPr>
              <w:t>χώρο</w:t>
            </w:r>
            <w:r w:rsidRPr="00F5339C">
              <w:rPr>
                <w:rFonts w:cstheme="minorHAnsi"/>
                <w:spacing w:val="1"/>
                <w:sz w:val="20"/>
                <w:szCs w:val="20"/>
              </w:rPr>
              <w:t xml:space="preserve"> </w:t>
            </w:r>
            <w:r w:rsidRPr="00F5339C">
              <w:rPr>
                <w:rFonts w:cstheme="minorHAnsi"/>
                <w:sz w:val="20"/>
                <w:szCs w:val="20"/>
              </w:rPr>
              <w:t>της</w:t>
            </w:r>
            <w:r w:rsidRPr="00F5339C">
              <w:rPr>
                <w:rFonts w:cstheme="minorHAnsi"/>
                <w:spacing w:val="3"/>
                <w:sz w:val="20"/>
                <w:szCs w:val="20"/>
              </w:rPr>
              <w:t xml:space="preserve"> </w:t>
            </w:r>
            <w:r w:rsidRPr="00F5339C">
              <w:rPr>
                <w:rFonts w:cstheme="minorHAnsi"/>
                <w:sz w:val="20"/>
                <w:szCs w:val="20"/>
              </w:rPr>
              <w:t>Σύγχρονης</w:t>
            </w:r>
            <w:r w:rsidRPr="00F5339C">
              <w:rPr>
                <w:rFonts w:cstheme="minorHAnsi"/>
                <w:spacing w:val="1"/>
                <w:sz w:val="20"/>
                <w:szCs w:val="20"/>
              </w:rPr>
              <w:t xml:space="preserve"> </w:t>
            </w:r>
            <w:r w:rsidRPr="00F5339C">
              <w:rPr>
                <w:rFonts w:cstheme="minorHAnsi"/>
                <w:spacing w:val="-1"/>
                <w:sz w:val="20"/>
                <w:szCs w:val="20"/>
              </w:rPr>
              <w:t>Πολιτισμικής</w:t>
            </w:r>
            <w:r w:rsidRPr="00F5339C">
              <w:rPr>
                <w:rFonts w:cstheme="minorHAnsi"/>
                <w:spacing w:val="1"/>
                <w:sz w:val="20"/>
                <w:szCs w:val="20"/>
              </w:rPr>
              <w:t xml:space="preserve"> </w:t>
            </w:r>
            <w:r w:rsidRPr="00F5339C">
              <w:rPr>
                <w:rFonts w:cstheme="minorHAnsi"/>
                <w:spacing w:val="-1"/>
                <w:sz w:val="20"/>
                <w:szCs w:val="20"/>
              </w:rPr>
              <w:t>Κριτικής</w:t>
            </w:r>
            <w:r w:rsidRPr="00F5339C">
              <w:rPr>
                <w:rFonts w:cstheme="minorHAnsi"/>
                <w:spacing w:val="1"/>
                <w:sz w:val="20"/>
                <w:szCs w:val="20"/>
              </w:rPr>
              <w:t xml:space="preserve"> </w:t>
            </w:r>
            <w:r w:rsidRPr="00F5339C">
              <w:rPr>
                <w:rFonts w:cstheme="minorHAnsi"/>
                <w:sz w:val="20"/>
                <w:szCs w:val="20"/>
              </w:rPr>
              <w:t>σε</w:t>
            </w:r>
            <w:r w:rsidRPr="00F5339C">
              <w:rPr>
                <w:rFonts w:cstheme="minorHAnsi"/>
                <w:spacing w:val="4"/>
                <w:sz w:val="20"/>
                <w:szCs w:val="20"/>
              </w:rPr>
              <w:t xml:space="preserve"> </w:t>
            </w:r>
            <w:r w:rsidRPr="00F5339C">
              <w:rPr>
                <w:rFonts w:cstheme="minorHAnsi"/>
                <w:spacing w:val="-1"/>
                <w:sz w:val="20"/>
                <w:szCs w:val="20"/>
              </w:rPr>
              <w:t>θέματα</w:t>
            </w:r>
            <w:r w:rsidRPr="00F5339C">
              <w:rPr>
                <w:rFonts w:cstheme="minorHAnsi"/>
                <w:spacing w:val="75"/>
                <w:sz w:val="20"/>
                <w:szCs w:val="20"/>
              </w:rPr>
              <w:t xml:space="preserve"> </w:t>
            </w:r>
            <w:r w:rsidRPr="00F5339C">
              <w:rPr>
                <w:rFonts w:cstheme="minorHAnsi"/>
                <w:sz w:val="20"/>
                <w:szCs w:val="20"/>
              </w:rPr>
              <w:t>φύλου,</w:t>
            </w:r>
            <w:r w:rsidRPr="00F5339C">
              <w:rPr>
                <w:rFonts w:cstheme="minorHAnsi"/>
                <w:spacing w:val="-1"/>
                <w:sz w:val="20"/>
                <w:szCs w:val="20"/>
              </w:rPr>
              <w:t xml:space="preserve"> έθνους</w:t>
            </w:r>
            <w:r w:rsidRPr="00F5339C">
              <w:rPr>
                <w:rFonts w:cstheme="minorHAnsi"/>
                <w:spacing w:val="-2"/>
                <w:sz w:val="20"/>
                <w:szCs w:val="20"/>
              </w:rPr>
              <w:t xml:space="preserve"> </w:t>
            </w:r>
            <w:r w:rsidRPr="00F5339C">
              <w:rPr>
                <w:rFonts w:cstheme="minorHAnsi"/>
                <w:spacing w:val="-1"/>
                <w:sz w:val="20"/>
                <w:szCs w:val="20"/>
              </w:rPr>
              <w:t>και πολιτισμικής</w:t>
            </w:r>
            <w:r w:rsidRPr="00F5339C">
              <w:rPr>
                <w:rFonts w:cstheme="minorHAnsi"/>
                <w:spacing w:val="-2"/>
                <w:sz w:val="20"/>
                <w:szCs w:val="20"/>
              </w:rPr>
              <w:t xml:space="preserve"> </w:t>
            </w:r>
            <w:r w:rsidRPr="00F5339C">
              <w:rPr>
                <w:rFonts w:cstheme="minorHAnsi"/>
                <w:spacing w:val="-1"/>
                <w:sz w:val="20"/>
                <w:szCs w:val="20"/>
              </w:rPr>
              <w:t>ταυτότητας.</w:t>
            </w:r>
          </w:p>
          <w:p w14:paraId="5D11394B" w14:textId="77777777" w:rsidR="00754C0D" w:rsidRPr="00F5339C" w:rsidRDefault="00754C0D" w:rsidP="00014D95">
            <w:pPr>
              <w:pStyle w:val="TableParagraph"/>
              <w:kinsoku w:val="0"/>
              <w:overflowPunct w:val="0"/>
              <w:spacing w:after="120"/>
              <w:ind w:left="314"/>
              <w:rPr>
                <w:rFonts w:asciiTheme="minorHAnsi" w:hAnsiTheme="minorHAnsi" w:cstheme="minorHAnsi"/>
                <w:sz w:val="20"/>
                <w:szCs w:val="20"/>
              </w:rPr>
            </w:pPr>
            <w:r w:rsidRPr="00F5339C">
              <w:rPr>
                <w:rFonts w:asciiTheme="minorHAnsi" w:hAnsiTheme="minorHAnsi" w:cstheme="minorHAnsi"/>
                <w:spacing w:val="-1"/>
                <w:sz w:val="20"/>
                <w:szCs w:val="20"/>
              </w:rPr>
              <w:t>ΓΝΩΣΕΙΣ</w:t>
            </w:r>
          </w:p>
          <w:p w14:paraId="78CFD7B2" w14:textId="77777777" w:rsidR="00754C0D" w:rsidRPr="00F5339C" w:rsidRDefault="00754C0D" w:rsidP="00014D95">
            <w:pPr>
              <w:widowControl w:val="0"/>
              <w:kinsoku w:val="0"/>
              <w:overflowPunct w:val="0"/>
              <w:autoSpaceDE w:val="0"/>
              <w:autoSpaceDN w:val="0"/>
              <w:adjustRightInd w:val="0"/>
              <w:spacing w:after="120" w:line="240" w:lineRule="auto"/>
              <w:ind w:left="314" w:right="190"/>
              <w:jc w:val="both"/>
              <w:rPr>
                <w:rFonts w:cstheme="minorHAnsi"/>
                <w:spacing w:val="-1"/>
                <w:sz w:val="20"/>
                <w:szCs w:val="20"/>
              </w:rPr>
            </w:pPr>
            <w:r w:rsidRPr="00F5339C">
              <w:rPr>
                <w:rFonts w:cstheme="minorHAnsi"/>
                <w:spacing w:val="-2"/>
                <w:sz w:val="20"/>
                <w:szCs w:val="20"/>
              </w:rPr>
              <w:t>Εξειδικευμένες</w:t>
            </w:r>
            <w:r w:rsidRPr="00F5339C">
              <w:rPr>
                <w:rFonts w:cstheme="minorHAnsi"/>
                <w:spacing w:val="22"/>
                <w:sz w:val="20"/>
                <w:szCs w:val="20"/>
              </w:rPr>
              <w:t xml:space="preserve"> </w:t>
            </w:r>
            <w:r w:rsidRPr="00F5339C">
              <w:rPr>
                <w:rFonts w:cstheme="minorHAnsi"/>
                <w:spacing w:val="-2"/>
                <w:sz w:val="20"/>
                <w:szCs w:val="20"/>
              </w:rPr>
              <w:t>γνώσεις,</w:t>
            </w:r>
            <w:r w:rsidRPr="00F5339C">
              <w:rPr>
                <w:rFonts w:cstheme="minorHAnsi"/>
                <w:spacing w:val="27"/>
                <w:sz w:val="20"/>
                <w:szCs w:val="20"/>
              </w:rPr>
              <w:t xml:space="preserve"> </w:t>
            </w:r>
            <w:r w:rsidRPr="00F5339C">
              <w:rPr>
                <w:rFonts w:cstheme="minorHAnsi"/>
                <w:spacing w:val="-2"/>
                <w:sz w:val="20"/>
                <w:szCs w:val="20"/>
              </w:rPr>
              <w:t>μερικές</w:t>
            </w:r>
            <w:r w:rsidRPr="00F5339C">
              <w:rPr>
                <w:rFonts w:cstheme="minorHAnsi"/>
                <w:spacing w:val="28"/>
                <w:sz w:val="20"/>
                <w:szCs w:val="20"/>
              </w:rPr>
              <w:t xml:space="preserve"> </w:t>
            </w:r>
            <w:r w:rsidRPr="00F5339C">
              <w:rPr>
                <w:rFonts w:cstheme="minorHAnsi"/>
                <w:spacing w:val="-1"/>
                <w:sz w:val="20"/>
                <w:szCs w:val="20"/>
              </w:rPr>
              <w:t>από</w:t>
            </w:r>
            <w:r w:rsidRPr="00F5339C">
              <w:rPr>
                <w:rFonts w:cstheme="minorHAnsi"/>
                <w:spacing w:val="24"/>
                <w:sz w:val="20"/>
                <w:szCs w:val="20"/>
              </w:rPr>
              <w:t xml:space="preserve"> </w:t>
            </w:r>
            <w:r w:rsidRPr="00F5339C">
              <w:rPr>
                <w:rFonts w:cstheme="minorHAnsi"/>
                <w:spacing w:val="-1"/>
                <w:sz w:val="20"/>
                <w:szCs w:val="20"/>
              </w:rPr>
              <w:t>τις</w:t>
            </w:r>
            <w:r w:rsidRPr="00F5339C">
              <w:rPr>
                <w:rFonts w:cstheme="minorHAnsi"/>
                <w:spacing w:val="27"/>
                <w:sz w:val="20"/>
                <w:szCs w:val="20"/>
              </w:rPr>
              <w:t xml:space="preserve"> </w:t>
            </w:r>
            <w:r w:rsidRPr="00F5339C">
              <w:rPr>
                <w:rFonts w:cstheme="minorHAnsi"/>
                <w:spacing w:val="-2"/>
                <w:sz w:val="20"/>
                <w:szCs w:val="20"/>
              </w:rPr>
              <w:t>οποίες</w:t>
            </w:r>
            <w:r w:rsidRPr="00F5339C">
              <w:rPr>
                <w:rFonts w:cstheme="minorHAnsi"/>
                <w:spacing w:val="28"/>
                <w:sz w:val="20"/>
                <w:szCs w:val="20"/>
              </w:rPr>
              <w:t xml:space="preserve"> </w:t>
            </w:r>
            <w:r w:rsidRPr="00F5339C">
              <w:rPr>
                <w:rFonts w:cstheme="minorHAnsi"/>
                <w:spacing w:val="-1"/>
                <w:sz w:val="20"/>
                <w:szCs w:val="20"/>
              </w:rPr>
              <w:t>αιχμής</w:t>
            </w:r>
            <w:r w:rsidRPr="00F5339C">
              <w:rPr>
                <w:rFonts w:cstheme="minorHAnsi"/>
                <w:spacing w:val="24"/>
                <w:sz w:val="20"/>
                <w:szCs w:val="20"/>
              </w:rPr>
              <w:t xml:space="preserve"> </w:t>
            </w:r>
            <w:r w:rsidRPr="00F5339C">
              <w:rPr>
                <w:rFonts w:cstheme="minorHAnsi"/>
                <w:sz w:val="20"/>
                <w:szCs w:val="20"/>
              </w:rPr>
              <w:t>στο</w:t>
            </w:r>
            <w:r w:rsidRPr="00F5339C">
              <w:rPr>
                <w:rFonts w:cstheme="minorHAnsi"/>
                <w:spacing w:val="30"/>
                <w:sz w:val="20"/>
                <w:szCs w:val="20"/>
              </w:rPr>
              <w:t xml:space="preserve"> </w:t>
            </w:r>
            <w:r w:rsidRPr="00F5339C">
              <w:rPr>
                <w:rFonts w:cstheme="minorHAnsi"/>
                <w:spacing w:val="-1"/>
                <w:sz w:val="20"/>
                <w:szCs w:val="20"/>
              </w:rPr>
              <w:t>πεδίο</w:t>
            </w:r>
            <w:r w:rsidRPr="00F5339C">
              <w:rPr>
                <w:rFonts w:cstheme="minorHAnsi"/>
                <w:spacing w:val="27"/>
                <w:sz w:val="20"/>
                <w:szCs w:val="20"/>
              </w:rPr>
              <w:t xml:space="preserve"> </w:t>
            </w:r>
            <w:r w:rsidRPr="00F5339C">
              <w:rPr>
                <w:rFonts w:cstheme="minorHAnsi"/>
                <w:sz w:val="20"/>
                <w:szCs w:val="20"/>
              </w:rPr>
              <w:t>της</w:t>
            </w:r>
            <w:r w:rsidRPr="00F5339C">
              <w:rPr>
                <w:rFonts w:cstheme="minorHAnsi"/>
                <w:spacing w:val="22"/>
                <w:sz w:val="20"/>
                <w:szCs w:val="20"/>
              </w:rPr>
              <w:t xml:space="preserve"> </w:t>
            </w:r>
            <w:r w:rsidRPr="00F5339C">
              <w:rPr>
                <w:rFonts w:cstheme="minorHAnsi"/>
                <w:spacing w:val="-1"/>
                <w:sz w:val="20"/>
                <w:szCs w:val="20"/>
              </w:rPr>
              <w:t>Νεοελληνικής</w:t>
            </w:r>
            <w:r w:rsidRPr="00F5339C">
              <w:rPr>
                <w:rFonts w:cstheme="minorHAnsi"/>
                <w:spacing w:val="25"/>
                <w:sz w:val="20"/>
                <w:szCs w:val="20"/>
              </w:rPr>
              <w:t xml:space="preserve"> </w:t>
            </w:r>
            <w:r w:rsidRPr="00F5339C">
              <w:rPr>
                <w:rFonts w:cstheme="minorHAnsi"/>
                <w:spacing w:val="-2"/>
                <w:sz w:val="20"/>
                <w:szCs w:val="20"/>
              </w:rPr>
              <w:t>Φιλολογίας,</w:t>
            </w:r>
            <w:r w:rsidRPr="00F5339C">
              <w:rPr>
                <w:rFonts w:cstheme="minorHAnsi"/>
                <w:spacing w:val="25"/>
                <w:sz w:val="20"/>
                <w:szCs w:val="20"/>
              </w:rPr>
              <w:t xml:space="preserve"> </w:t>
            </w:r>
            <w:r w:rsidRPr="00F5339C">
              <w:rPr>
                <w:rFonts w:cstheme="minorHAnsi"/>
                <w:spacing w:val="-3"/>
                <w:sz w:val="20"/>
                <w:szCs w:val="20"/>
              </w:rPr>
              <w:t>που</w:t>
            </w:r>
            <w:r w:rsidRPr="00F5339C">
              <w:rPr>
                <w:rFonts w:cstheme="minorHAnsi"/>
                <w:spacing w:val="81"/>
                <w:sz w:val="20"/>
                <w:szCs w:val="20"/>
              </w:rPr>
              <w:t xml:space="preserve"> </w:t>
            </w:r>
            <w:r w:rsidRPr="00F5339C">
              <w:rPr>
                <w:rFonts w:cstheme="minorHAnsi"/>
                <w:spacing w:val="-2"/>
                <w:sz w:val="20"/>
                <w:szCs w:val="20"/>
              </w:rPr>
              <w:t>αποτελούν</w:t>
            </w:r>
            <w:r w:rsidRPr="00F5339C">
              <w:rPr>
                <w:rFonts w:cstheme="minorHAnsi"/>
                <w:sz w:val="20"/>
                <w:szCs w:val="20"/>
              </w:rPr>
              <w:t xml:space="preserve"> </w:t>
            </w:r>
            <w:r w:rsidRPr="00F5339C">
              <w:rPr>
                <w:rFonts w:cstheme="minorHAnsi"/>
                <w:spacing w:val="-1"/>
                <w:sz w:val="20"/>
                <w:szCs w:val="20"/>
              </w:rPr>
              <w:t>τη</w:t>
            </w:r>
            <w:r w:rsidRPr="00F5339C">
              <w:rPr>
                <w:rFonts w:cstheme="minorHAnsi"/>
                <w:sz w:val="20"/>
                <w:szCs w:val="20"/>
              </w:rPr>
              <w:t xml:space="preserve"> </w:t>
            </w:r>
            <w:r w:rsidRPr="00F5339C">
              <w:rPr>
                <w:rFonts w:cstheme="minorHAnsi"/>
                <w:spacing w:val="-1"/>
                <w:sz w:val="20"/>
                <w:szCs w:val="20"/>
              </w:rPr>
              <w:t>βάση</w:t>
            </w:r>
            <w:r w:rsidRPr="00F5339C">
              <w:rPr>
                <w:rFonts w:cstheme="minorHAnsi"/>
                <w:spacing w:val="-3"/>
                <w:sz w:val="20"/>
                <w:szCs w:val="20"/>
              </w:rPr>
              <w:t xml:space="preserve"> </w:t>
            </w:r>
            <w:r w:rsidRPr="00F5339C">
              <w:rPr>
                <w:rFonts w:cstheme="minorHAnsi"/>
                <w:sz w:val="20"/>
                <w:szCs w:val="20"/>
              </w:rPr>
              <w:t xml:space="preserve">για </w:t>
            </w:r>
            <w:r w:rsidRPr="00F5339C">
              <w:rPr>
                <w:rFonts w:cstheme="minorHAnsi"/>
                <w:spacing w:val="-2"/>
                <w:sz w:val="20"/>
                <w:szCs w:val="20"/>
              </w:rPr>
              <w:t>πρωτότυπη</w:t>
            </w:r>
            <w:r w:rsidRPr="00F5339C">
              <w:rPr>
                <w:rFonts w:cstheme="minorHAnsi"/>
                <w:sz w:val="20"/>
                <w:szCs w:val="20"/>
              </w:rPr>
              <w:t xml:space="preserve"> </w:t>
            </w:r>
            <w:r w:rsidRPr="00F5339C">
              <w:rPr>
                <w:rFonts w:cstheme="minorHAnsi"/>
                <w:spacing w:val="-2"/>
                <w:sz w:val="20"/>
                <w:szCs w:val="20"/>
              </w:rPr>
              <w:t>σκέψη</w:t>
            </w:r>
            <w:r w:rsidRPr="00F5339C">
              <w:rPr>
                <w:rFonts w:cstheme="minorHAnsi"/>
                <w:sz w:val="20"/>
                <w:szCs w:val="20"/>
              </w:rPr>
              <w:t xml:space="preserve"> </w:t>
            </w:r>
            <w:r w:rsidRPr="00F5339C">
              <w:rPr>
                <w:rFonts w:cstheme="minorHAnsi"/>
                <w:spacing w:val="-2"/>
                <w:sz w:val="20"/>
                <w:szCs w:val="20"/>
              </w:rPr>
              <w:t>ή/και</w:t>
            </w:r>
            <w:r w:rsidRPr="00F5339C">
              <w:rPr>
                <w:rFonts w:cstheme="minorHAnsi"/>
                <w:spacing w:val="-1"/>
                <w:sz w:val="20"/>
                <w:szCs w:val="20"/>
              </w:rPr>
              <w:t xml:space="preserve"> έρευνα</w:t>
            </w:r>
          </w:p>
          <w:p w14:paraId="5892C59E" w14:textId="77777777" w:rsidR="00754C0D" w:rsidRPr="00F5339C" w:rsidRDefault="00754C0D" w:rsidP="00014D95">
            <w:pPr>
              <w:widowControl w:val="0"/>
              <w:kinsoku w:val="0"/>
              <w:overflowPunct w:val="0"/>
              <w:autoSpaceDE w:val="0"/>
              <w:autoSpaceDN w:val="0"/>
              <w:adjustRightInd w:val="0"/>
              <w:spacing w:after="120" w:line="240" w:lineRule="auto"/>
              <w:ind w:left="314" w:right="157"/>
              <w:jc w:val="both"/>
              <w:rPr>
                <w:rFonts w:cstheme="minorHAnsi"/>
                <w:spacing w:val="-1"/>
                <w:sz w:val="20"/>
                <w:szCs w:val="20"/>
              </w:rPr>
            </w:pPr>
            <w:r w:rsidRPr="00F5339C">
              <w:rPr>
                <w:rFonts w:cstheme="minorHAnsi"/>
                <w:spacing w:val="-1"/>
                <w:sz w:val="20"/>
                <w:szCs w:val="20"/>
              </w:rPr>
              <w:t>Κριτική</w:t>
            </w:r>
            <w:r w:rsidRPr="00F5339C">
              <w:rPr>
                <w:rFonts w:cstheme="minorHAnsi"/>
                <w:spacing w:val="17"/>
                <w:sz w:val="20"/>
                <w:szCs w:val="20"/>
              </w:rPr>
              <w:t xml:space="preserve"> </w:t>
            </w:r>
            <w:r w:rsidRPr="00F5339C">
              <w:rPr>
                <w:rFonts w:cstheme="minorHAnsi"/>
                <w:spacing w:val="-1"/>
                <w:sz w:val="20"/>
                <w:szCs w:val="20"/>
              </w:rPr>
              <w:t>επίγνωση</w:t>
            </w:r>
            <w:r w:rsidRPr="00F5339C">
              <w:rPr>
                <w:rFonts w:cstheme="minorHAnsi"/>
                <w:spacing w:val="14"/>
                <w:sz w:val="20"/>
                <w:szCs w:val="20"/>
              </w:rPr>
              <w:t xml:space="preserve"> </w:t>
            </w:r>
            <w:r w:rsidRPr="00F5339C">
              <w:rPr>
                <w:rFonts w:cstheme="minorHAnsi"/>
                <w:spacing w:val="-1"/>
                <w:sz w:val="20"/>
                <w:szCs w:val="20"/>
              </w:rPr>
              <w:t>των</w:t>
            </w:r>
            <w:r w:rsidRPr="00F5339C">
              <w:rPr>
                <w:rFonts w:cstheme="minorHAnsi"/>
                <w:spacing w:val="17"/>
                <w:sz w:val="20"/>
                <w:szCs w:val="20"/>
              </w:rPr>
              <w:t xml:space="preserve"> </w:t>
            </w:r>
            <w:r w:rsidRPr="00F5339C">
              <w:rPr>
                <w:rFonts w:cstheme="minorHAnsi"/>
                <w:spacing w:val="-1"/>
                <w:sz w:val="20"/>
                <w:szCs w:val="20"/>
              </w:rPr>
              <w:t>ζητημάτων</w:t>
            </w:r>
            <w:r w:rsidRPr="00F5339C">
              <w:rPr>
                <w:rFonts w:cstheme="minorHAnsi"/>
                <w:spacing w:val="15"/>
                <w:sz w:val="20"/>
                <w:szCs w:val="20"/>
              </w:rPr>
              <w:t xml:space="preserve"> </w:t>
            </w:r>
            <w:r w:rsidRPr="00F5339C">
              <w:rPr>
                <w:rFonts w:cstheme="minorHAnsi"/>
                <w:spacing w:val="-1"/>
                <w:sz w:val="20"/>
                <w:szCs w:val="20"/>
              </w:rPr>
              <w:t>γνώσης</w:t>
            </w:r>
            <w:r w:rsidRPr="00F5339C">
              <w:rPr>
                <w:rFonts w:cstheme="minorHAnsi"/>
                <w:spacing w:val="15"/>
                <w:sz w:val="20"/>
                <w:szCs w:val="20"/>
              </w:rPr>
              <w:t xml:space="preserve"> </w:t>
            </w:r>
            <w:r w:rsidRPr="00F5339C">
              <w:rPr>
                <w:rFonts w:cstheme="minorHAnsi"/>
                <w:sz w:val="20"/>
                <w:szCs w:val="20"/>
              </w:rPr>
              <w:t>στο</w:t>
            </w:r>
            <w:r w:rsidRPr="00F5339C">
              <w:rPr>
                <w:rFonts w:cstheme="minorHAnsi"/>
                <w:spacing w:val="15"/>
                <w:sz w:val="20"/>
                <w:szCs w:val="20"/>
              </w:rPr>
              <w:t xml:space="preserve"> </w:t>
            </w:r>
            <w:r w:rsidRPr="00F5339C">
              <w:rPr>
                <w:rFonts w:cstheme="minorHAnsi"/>
                <w:spacing w:val="-1"/>
                <w:sz w:val="20"/>
                <w:szCs w:val="20"/>
              </w:rPr>
              <w:t>εν</w:t>
            </w:r>
            <w:r w:rsidRPr="00F5339C">
              <w:rPr>
                <w:rFonts w:cstheme="minorHAnsi"/>
                <w:spacing w:val="17"/>
                <w:sz w:val="20"/>
                <w:szCs w:val="20"/>
              </w:rPr>
              <w:t xml:space="preserve"> </w:t>
            </w:r>
            <w:r w:rsidRPr="00F5339C">
              <w:rPr>
                <w:rFonts w:cstheme="minorHAnsi"/>
                <w:spacing w:val="-1"/>
                <w:sz w:val="20"/>
                <w:szCs w:val="20"/>
              </w:rPr>
              <w:t>λόγω</w:t>
            </w:r>
            <w:r w:rsidRPr="00F5339C">
              <w:rPr>
                <w:rFonts w:cstheme="minorHAnsi"/>
                <w:spacing w:val="17"/>
                <w:sz w:val="20"/>
                <w:szCs w:val="20"/>
              </w:rPr>
              <w:t xml:space="preserve"> </w:t>
            </w:r>
            <w:r w:rsidRPr="00F5339C">
              <w:rPr>
                <w:rFonts w:cstheme="minorHAnsi"/>
                <w:spacing w:val="-1"/>
                <w:sz w:val="20"/>
                <w:szCs w:val="20"/>
              </w:rPr>
              <w:t>πεδίο</w:t>
            </w:r>
            <w:r w:rsidRPr="00F5339C">
              <w:rPr>
                <w:rFonts w:cstheme="minorHAnsi"/>
                <w:spacing w:val="15"/>
                <w:sz w:val="20"/>
                <w:szCs w:val="20"/>
              </w:rPr>
              <w:t xml:space="preserve"> </w:t>
            </w:r>
            <w:r w:rsidRPr="00F5339C">
              <w:rPr>
                <w:rFonts w:cstheme="minorHAnsi"/>
                <w:spacing w:val="-1"/>
                <w:sz w:val="20"/>
                <w:szCs w:val="20"/>
              </w:rPr>
              <w:t>και</w:t>
            </w:r>
            <w:r w:rsidRPr="00F5339C">
              <w:rPr>
                <w:rFonts w:cstheme="minorHAnsi"/>
                <w:spacing w:val="16"/>
                <w:sz w:val="20"/>
                <w:szCs w:val="20"/>
              </w:rPr>
              <w:t xml:space="preserve"> </w:t>
            </w:r>
            <w:r w:rsidRPr="00F5339C">
              <w:rPr>
                <w:rFonts w:cstheme="minorHAnsi"/>
                <w:sz w:val="20"/>
                <w:szCs w:val="20"/>
              </w:rPr>
              <w:t>στη</w:t>
            </w:r>
            <w:r w:rsidRPr="00F5339C">
              <w:rPr>
                <w:rFonts w:cstheme="minorHAnsi"/>
                <w:spacing w:val="16"/>
                <w:sz w:val="20"/>
                <w:szCs w:val="20"/>
              </w:rPr>
              <w:t xml:space="preserve"> </w:t>
            </w:r>
            <w:r w:rsidRPr="00F5339C">
              <w:rPr>
                <w:rFonts w:cstheme="minorHAnsi"/>
                <w:spacing w:val="-1"/>
                <w:sz w:val="20"/>
                <w:szCs w:val="20"/>
              </w:rPr>
              <w:t>διασύνδεσή</w:t>
            </w:r>
            <w:r w:rsidRPr="00F5339C">
              <w:rPr>
                <w:rFonts w:cstheme="minorHAnsi"/>
                <w:spacing w:val="17"/>
                <w:sz w:val="20"/>
                <w:szCs w:val="20"/>
              </w:rPr>
              <w:t xml:space="preserve"> </w:t>
            </w:r>
            <w:r w:rsidRPr="00F5339C">
              <w:rPr>
                <w:rFonts w:cstheme="minorHAnsi"/>
                <w:spacing w:val="-1"/>
                <w:sz w:val="20"/>
                <w:szCs w:val="20"/>
              </w:rPr>
              <w:t>του</w:t>
            </w:r>
            <w:r w:rsidRPr="00F5339C">
              <w:rPr>
                <w:rFonts w:cstheme="minorHAnsi"/>
                <w:spacing w:val="17"/>
                <w:sz w:val="20"/>
                <w:szCs w:val="20"/>
              </w:rPr>
              <w:t xml:space="preserve"> </w:t>
            </w:r>
            <w:r w:rsidRPr="00F5339C">
              <w:rPr>
                <w:rFonts w:cstheme="minorHAnsi"/>
                <w:spacing w:val="-1"/>
                <w:sz w:val="20"/>
                <w:szCs w:val="20"/>
              </w:rPr>
              <w:t>με</w:t>
            </w:r>
            <w:r w:rsidRPr="00F5339C">
              <w:rPr>
                <w:rFonts w:cstheme="minorHAnsi"/>
                <w:spacing w:val="14"/>
                <w:sz w:val="20"/>
                <w:szCs w:val="20"/>
              </w:rPr>
              <w:t xml:space="preserve"> </w:t>
            </w:r>
            <w:r w:rsidRPr="00F5339C">
              <w:rPr>
                <w:rFonts w:cstheme="minorHAnsi"/>
                <w:sz w:val="20"/>
                <w:szCs w:val="20"/>
              </w:rPr>
              <w:t>το</w:t>
            </w:r>
            <w:r w:rsidRPr="00F5339C">
              <w:rPr>
                <w:rFonts w:cstheme="minorHAnsi"/>
                <w:spacing w:val="15"/>
                <w:sz w:val="20"/>
                <w:szCs w:val="20"/>
              </w:rPr>
              <w:t xml:space="preserve"> </w:t>
            </w:r>
            <w:r w:rsidRPr="00F5339C">
              <w:rPr>
                <w:rFonts w:cstheme="minorHAnsi"/>
                <w:spacing w:val="-1"/>
                <w:sz w:val="20"/>
                <w:szCs w:val="20"/>
              </w:rPr>
              <w:t>πεδίο</w:t>
            </w:r>
            <w:r w:rsidRPr="00F5339C">
              <w:rPr>
                <w:rFonts w:cstheme="minorHAnsi"/>
                <w:spacing w:val="15"/>
                <w:sz w:val="20"/>
                <w:szCs w:val="20"/>
              </w:rPr>
              <w:t xml:space="preserve"> </w:t>
            </w:r>
            <w:r w:rsidRPr="00F5339C">
              <w:rPr>
                <w:rFonts w:cstheme="minorHAnsi"/>
                <w:sz w:val="20"/>
                <w:szCs w:val="20"/>
              </w:rPr>
              <w:t>της</w:t>
            </w:r>
            <w:r w:rsidRPr="00F5339C">
              <w:rPr>
                <w:rFonts w:cstheme="minorHAnsi"/>
                <w:spacing w:val="61"/>
                <w:sz w:val="20"/>
                <w:szCs w:val="20"/>
              </w:rPr>
              <w:t xml:space="preserve"> </w:t>
            </w:r>
            <w:r w:rsidRPr="00F5339C">
              <w:rPr>
                <w:rFonts w:cstheme="minorHAnsi"/>
                <w:spacing w:val="-1"/>
                <w:sz w:val="20"/>
                <w:szCs w:val="20"/>
              </w:rPr>
              <w:t>Θεωρίας</w:t>
            </w:r>
            <w:r w:rsidRPr="00F5339C">
              <w:rPr>
                <w:rFonts w:cstheme="minorHAnsi"/>
                <w:spacing w:val="-2"/>
                <w:sz w:val="20"/>
                <w:szCs w:val="20"/>
              </w:rPr>
              <w:t xml:space="preserve"> </w:t>
            </w:r>
            <w:r w:rsidRPr="00F5339C">
              <w:rPr>
                <w:rFonts w:cstheme="minorHAnsi"/>
                <w:sz w:val="20"/>
                <w:szCs w:val="20"/>
              </w:rPr>
              <w:t>της</w:t>
            </w:r>
            <w:r w:rsidRPr="00F5339C">
              <w:rPr>
                <w:rFonts w:cstheme="minorHAnsi"/>
                <w:spacing w:val="41"/>
                <w:sz w:val="20"/>
                <w:szCs w:val="20"/>
              </w:rPr>
              <w:t xml:space="preserve"> </w:t>
            </w:r>
            <w:r w:rsidRPr="00F5339C">
              <w:rPr>
                <w:rFonts w:cstheme="minorHAnsi"/>
                <w:spacing w:val="-1"/>
                <w:sz w:val="20"/>
                <w:szCs w:val="20"/>
              </w:rPr>
              <w:t>Λογοτεχνίας</w:t>
            </w:r>
            <w:r w:rsidRPr="00F5339C">
              <w:rPr>
                <w:rFonts w:cstheme="minorHAnsi"/>
                <w:spacing w:val="-2"/>
                <w:sz w:val="20"/>
                <w:szCs w:val="20"/>
              </w:rPr>
              <w:t xml:space="preserve"> </w:t>
            </w:r>
            <w:r w:rsidRPr="00F5339C">
              <w:rPr>
                <w:rFonts w:cstheme="minorHAnsi"/>
                <w:spacing w:val="-1"/>
                <w:sz w:val="20"/>
                <w:szCs w:val="20"/>
              </w:rPr>
              <w:t>καθώς</w:t>
            </w:r>
            <w:r w:rsidRPr="00F5339C">
              <w:rPr>
                <w:rFonts w:cstheme="minorHAnsi"/>
                <w:spacing w:val="-2"/>
                <w:sz w:val="20"/>
                <w:szCs w:val="20"/>
              </w:rPr>
              <w:t xml:space="preserve"> </w:t>
            </w:r>
            <w:r w:rsidRPr="00F5339C">
              <w:rPr>
                <w:rFonts w:cstheme="minorHAnsi"/>
                <w:spacing w:val="-1"/>
                <w:sz w:val="20"/>
                <w:szCs w:val="20"/>
              </w:rPr>
              <w:t xml:space="preserve">και </w:t>
            </w:r>
            <w:r w:rsidRPr="00F5339C">
              <w:rPr>
                <w:rFonts w:cstheme="minorHAnsi"/>
                <w:sz w:val="20"/>
                <w:szCs w:val="20"/>
              </w:rPr>
              <w:t>της</w:t>
            </w:r>
            <w:r w:rsidRPr="00F5339C">
              <w:rPr>
                <w:rFonts w:cstheme="minorHAnsi"/>
                <w:spacing w:val="-2"/>
                <w:sz w:val="20"/>
                <w:szCs w:val="20"/>
              </w:rPr>
              <w:t xml:space="preserve"> </w:t>
            </w:r>
            <w:r w:rsidRPr="00F5339C">
              <w:rPr>
                <w:rFonts w:cstheme="minorHAnsi"/>
                <w:spacing w:val="-1"/>
                <w:sz w:val="20"/>
                <w:szCs w:val="20"/>
              </w:rPr>
              <w:t>Πολιτισμικής</w:t>
            </w:r>
            <w:r w:rsidRPr="00F5339C">
              <w:rPr>
                <w:rFonts w:cstheme="minorHAnsi"/>
                <w:spacing w:val="1"/>
                <w:sz w:val="20"/>
                <w:szCs w:val="20"/>
              </w:rPr>
              <w:t xml:space="preserve"> </w:t>
            </w:r>
            <w:r w:rsidRPr="00F5339C">
              <w:rPr>
                <w:rFonts w:cstheme="minorHAnsi"/>
                <w:spacing w:val="-1"/>
                <w:sz w:val="20"/>
                <w:szCs w:val="20"/>
              </w:rPr>
              <w:t>Κριτικής</w:t>
            </w:r>
          </w:p>
          <w:p w14:paraId="11B42547" w14:textId="77777777" w:rsidR="00754C0D" w:rsidRPr="00F5339C" w:rsidRDefault="00754C0D" w:rsidP="00014D95">
            <w:pPr>
              <w:pStyle w:val="TableParagraph"/>
              <w:kinsoku w:val="0"/>
              <w:overflowPunct w:val="0"/>
              <w:spacing w:after="120"/>
              <w:ind w:left="314"/>
              <w:rPr>
                <w:rFonts w:asciiTheme="minorHAnsi" w:hAnsiTheme="minorHAnsi" w:cstheme="minorHAnsi"/>
                <w:spacing w:val="-2"/>
                <w:sz w:val="20"/>
                <w:szCs w:val="20"/>
              </w:rPr>
            </w:pPr>
            <w:r w:rsidRPr="00F5339C">
              <w:rPr>
                <w:rFonts w:asciiTheme="minorHAnsi" w:hAnsiTheme="minorHAnsi" w:cstheme="minorHAnsi"/>
                <w:spacing w:val="-2"/>
                <w:sz w:val="20"/>
                <w:szCs w:val="20"/>
              </w:rPr>
              <w:t>ΙΚΑΝΟΤΗΤΕΣ</w:t>
            </w:r>
          </w:p>
          <w:p w14:paraId="4706D754" w14:textId="77777777" w:rsidR="00754C0D" w:rsidRPr="00F5339C" w:rsidRDefault="00754C0D" w:rsidP="00014D95">
            <w:pPr>
              <w:pStyle w:val="a6"/>
              <w:widowControl w:val="0"/>
              <w:kinsoku w:val="0"/>
              <w:overflowPunct w:val="0"/>
              <w:autoSpaceDE w:val="0"/>
              <w:autoSpaceDN w:val="0"/>
              <w:adjustRightInd w:val="0"/>
              <w:spacing w:after="120" w:line="240" w:lineRule="auto"/>
              <w:ind w:left="314" w:right="169"/>
              <w:contextualSpacing w:val="0"/>
              <w:jc w:val="both"/>
              <w:rPr>
                <w:rFonts w:cstheme="minorHAnsi"/>
                <w:spacing w:val="-2"/>
                <w:sz w:val="20"/>
                <w:szCs w:val="20"/>
              </w:rPr>
            </w:pPr>
            <w:r w:rsidRPr="00F5339C">
              <w:rPr>
                <w:rFonts w:cstheme="minorHAnsi"/>
                <w:spacing w:val="-2"/>
                <w:sz w:val="20"/>
                <w:szCs w:val="20"/>
              </w:rPr>
              <w:t>Εξειδικευμένες</w:t>
            </w:r>
            <w:r>
              <w:rPr>
                <w:rFonts w:cstheme="minorHAnsi"/>
                <w:sz w:val="20"/>
                <w:szCs w:val="20"/>
              </w:rPr>
              <w:t xml:space="preserve"> </w:t>
            </w:r>
            <w:r w:rsidRPr="00F5339C">
              <w:rPr>
                <w:rFonts w:cstheme="minorHAnsi"/>
                <w:spacing w:val="-2"/>
                <w:sz w:val="20"/>
                <w:szCs w:val="20"/>
              </w:rPr>
              <w:t>δεξιότητες</w:t>
            </w:r>
            <w:r>
              <w:rPr>
                <w:rFonts w:cstheme="minorHAnsi"/>
                <w:sz w:val="20"/>
                <w:szCs w:val="20"/>
              </w:rPr>
              <w:t xml:space="preserve"> </w:t>
            </w:r>
            <w:r w:rsidRPr="00F5339C">
              <w:rPr>
                <w:rFonts w:cstheme="minorHAnsi"/>
                <w:spacing w:val="-1"/>
                <w:sz w:val="20"/>
                <w:szCs w:val="20"/>
              </w:rPr>
              <w:t>που</w:t>
            </w:r>
            <w:r>
              <w:rPr>
                <w:rFonts w:cstheme="minorHAnsi"/>
                <w:sz w:val="20"/>
                <w:szCs w:val="20"/>
              </w:rPr>
              <w:t xml:space="preserve"> </w:t>
            </w:r>
            <w:r w:rsidRPr="00F5339C">
              <w:rPr>
                <w:rFonts w:cstheme="minorHAnsi"/>
                <w:spacing w:val="-2"/>
                <w:sz w:val="20"/>
                <w:szCs w:val="20"/>
              </w:rPr>
              <w:t>απαιτούνται</w:t>
            </w:r>
            <w:r>
              <w:rPr>
                <w:rFonts w:cstheme="minorHAnsi"/>
                <w:sz w:val="20"/>
                <w:szCs w:val="20"/>
              </w:rPr>
              <w:t xml:space="preserve"> </w:t>
            </w:r>
            <w:r w:rsidRPr="00F5339C">
              <w:rPr>
                <w:rFonts w:cstheme="minorHAnsi"/>
                <w:spacing w:val="-2"/>
                <w:sz w:val="20"/>
                <w:szCs w:val="20"/>
              </w:rPr>
              <w:t>στην</w:t>
            </w:r>
            <w:r w:rsidRPr="00F5339C">
              <w:rPr>
                <w:rFonts w:cstheme="minorHAnsi"/>
                <w:sz w:val="20"/>
                <w:szCs w:val="20"/>
              </w:rPr>
              <w:t xml:space="preserve"> </w:t>
            </w:r>
            <w:r w:rsidRPr="00F5339C">
              <w:rPr>
                <w:rFonts w:cstheme="minorHAnsi"/>
                <w:spacing w:val="-2"/>
                <w:sz w:val="20"/>
                <w:szCs w:val="20"/>
              </w:rPr>
              <w:t>έρευνα</w:t>
            </w:r>
            <w:r>
              <w:rPr>
                <w:rFonts w:cstheme="minorHAnsi"/>
                <w:sz w:val="20"/>
                <w:szCs w:val="20"/>
              </w:rPr>
              <w:t xml:space="preserve"> </w:t>
            </w:r>
            <w:r w:rsidRPr="00F5339C">
              <w:rPr>
                <w:rFonts w:cstheme="minorHAnsi"/>
                <w:spacing w:val="-1"/>
                <w:sz w:val="20"/>
                <w:szCs w:val="20"/>
              </w:rPr>
              <w:t>τόσο</w:t>
            </w:r>
            <w:r>
              <w:rPr>
                <w:rFonts w:cstheme="minorHAnsi"/>
                <w:sz w:val="20"/>
                <w:szCs w:val="20"/>
              </w:rPr>
              <w:t xml:space="preserve"> </w:t>
            </w:r>
            <w:r w:rsidRPr="00F5339C">
              <w:rPr>
                <w:rFonts w:cstheme="minorHAnsi"/>
                <w:sz w:val="20"/>
                <w:szCs w:val="20"/>
              </w:rPr>
              <w:t>για</w:t>
            </w:r>
            <w:r>
              <w:rPr>
                <w:rFonts w:cstheme="minorHAnsi"/>
                <w:sz w:val="20"/>
                <w:szCs w:val="20"/>
              </w:rPr>
              <w:t xml:space="preserve"> </w:t>
            </w:r>
            <w:r w:rsidRPr="00F5339C">
              <w:rPr>
                <w:rFonts w:cstheme="minorHAnsi"/>
                <w:spacing w:val="-1"/>
                <w:sz w:val="20"/>
                <w:szCs w:val="20"/>
              </w:rPr>
              <w:t>την</w:t>
            </w:r>
            <w:r>
              <w:rPr>
                <w:rFonts w:cstheme="minorHAnsi"/>
                <w:sz w:val="20"/>
                <w:szCs w:val="20"/>
              </w:rPr>
              <w:t xml:space="preserve"> </w:t>
            </w:r>
            <w:r w:rsidRPr="00F5339C">
              <w:rPr>
                <w:rFonts w:cstheme="minorHAnsi"/>
                <w:spacing w:val="-2"/>
                <w:sz w:val="20"/>
                <w:szCs w:val="20"/>
              </w:rPr>
              <w:t>ενσωμάτωση</w:t>
            </w:r>
            <w:r>
              <w:rPr>
                <w:rFonts w:cstheme="minorHAnsi"/>
                <w:sz w:val="20"/>
                <w:szCs w:val="20"/>
              </w:rPr>
              <w:t xml:space="preserve"> </w:t>
            </w:r>
            <w:r w:rsidRPr="00F5339C">
              <w:rPr>
                <w:rFonts w:cstheme="minorHAnsi"/>
                <w:spacing w:val="-2"/>
                <w:sz w:val="20"/>
                <w:szCs w:val="20"/>
              </w:rPr>
              <w:t>γνώσεων</w:t>
            </w:r>
            <w:r>
              <w:rPr>
                <w:rFonts w:cstheme="minorHAnsi"/>
                <w:sz w:val="20"/>
                <w:szCs w:val="20"/>
              </w:rPr>
              <w:t xml:space="preserve"> </w:t>
            </w:r>
            <w:r w:rsidRPr="00F5339C">
              <w:rPr>
                <w:rFonts w:cstheme="minorHAnsi"/>
                <w:spacing w:val="-1"/>
                <w:sz w:val="20"/>
                <w:szCs w:val="20"/>
              </w:rPr>
              <w:t>από</w:t>
            </w:r>
            <w:r w:rsidRPr="00F5339C">
              <w:rPr>
                <w:rFonts w:cstheme="minorHAnsi"/>
                <w:spacing w:val="90"/>
                <w:sz w:val="20"/>
                <w:szCs w:val="20"/>
              </w:rPr>
              <w:t xml:space="preserve"> </w:t>
            </w:r>
            <w:r w:rsidRPr="00F5339C">
              <w:rPr>
                <w:rFonts w:cstheme="minorHAnsi"/>
                <w:spacing w:val="-2"/>
                <w:sz w:val="20"/>
                <w:szCs w:val="20"/>
              </w:rPr>
              <w:t>διαφορετικά</w:t>
            </w:r>
            <w:r w:rsidRPr="00F5339C">
              <w:rPr>
                <w:rFonts w:cstheme="minorHAnsi"/>
                <w:sz w:val="20"/>
                <w:szCs w:val="20"/>
              </w:rPr>
              <w:t xml:space="preserve"> </w:t>
            </w:r>
            <w:r w:rsidRPr="00F5339C">
              <w:rPr>
                <w:rFonts w:cstheme="minorHAnsi"/>
                <w:spacing w:val="-2"/>
                <w:sz w:val="20"/>
                <w:szCs w:val="20"/>
              </w:rPr>
              <w:t>πεδία</w:t>
            </w:r>
            <w:r w:rsidRPr="00F5339C">
              <w:rPr>
                <w:rFonts w:cstheme="minorHAnsi"/>
                <w:sz w:val="20"/>
                <w:szCs w:val="20"/>
              </w:rPr>
              <w:t xml:space="preserve"> </w:t>
            </w:r>
            <w:r w:rsidRPr="00F5339C">
              <w:rPr>
                <w:rFonts w:cstheme="minorHAnsi"/>
                <w:spacing w:val="-2"/>
                <w:sz w:val="20"/>
                <w:szCs w:val="20"/>
              </w:rPr>
              <w:t>(</w:t>
            </w:r>
            <w:r w:rsidRPr="00F5339C">
              <w:rPr>
                <w:rFonts w:cstheme="minorHAnsi"/>
                <w:i/>
                <w:iCs/>
                <w:spacing w:val="-2"/>
                <w:sz w:val="20"/>
                <w:szCs w:val="20"/>
              </w:rPr>
              <w:t>διεπιστημονικότητα</w:t>
            </w:r>
            <w:r w:rsidRPr="00F5339C">
              <w:rPr>
                <w:rFonts w:cstheme="minorHAnsi"/>
                <w:spacing w:val="-2"/>
                <w:sz w:val="20"/>
                <w:szCs w:val="20"/>
              </w:rPr>
              <w:t>)</w:t>
            </w:r>
            <w:r w:rsidRPr="00F5339C">
              <w:rPr>
                <w:rFonts w:cstheme="minorHAnsi"/>
                <w:spacing w:val="-1"/>
                <w:sz w:val="20"/>
                <w:szCs w:val="20"/>
              </w:rPr>
              <w:t xml:space="preserve"> όσο</w:t>
            </w:r>
            <w:r w:rsidRPr="00F5339C">
              <w:rPr>
                <w:rFonts w:cstheme="minorHAnsi"/>
                <w:spacing w:val="-2"/>
                <w:sz w:val="20"/>
                <w:szCs w:val="20"/>
              </w:rPr>
              <w:t xml:space="preserve"> </w:t>
            </w:r>
            <w:r w:rsidRPr="00F5339C">
              <w:rPr>
                <w:rFonts w:cstheme="minorHAnsi"/>
                <w:spacing w:val="-1"/>
                <w:sz w:val="20"/>
                <w:szCs w:val="20"/>
              </w:rPr>
              <w:t>και</w:t>
            </w:r>
            <w:r w:rsidRPr="00F5339C">
              <w:rPr>
                <w:rFonts w:cstheme="minorHAnsi"/>
                <w:spacing w:val="-3"/>
                <w:sz w:val="20"/>
                <w:szCs w:val="20"/>
              </w:rPr>
              <w:t xml:space="preserve"> </w:t>
            </w:r>
            <w:r w:rsidRPr="00F5339C">
              <w:rPr>
                <w:rFonts w:cstheme="minorHAnsi"/>
                <w:sz w:val="20"/>
                <w:szCs w:val="20"/>
              </w:rPr>
              <w:t>για την</w:t>
            </w:r>
            <w:r w:rsidRPr="00F5339C">
              <w:rPr>
                <w:rFonts w:cstheme="minorHAnsi"/>
                <w:spacing w:val="-2"/>
                <w:sz w:val="20"/>
                <w:szCs w:val="20"/>
              </w:rPr>
              <w:t xml:space="preserve"> ανάπτυξη</w:t>
            </w:r>
            <w:r w:rsidRPr="00F5339C">
              <w:rPr>
                <w:rFonts w:cstheme="minorHAnsi"/>
                <w:spacing w:val="40"/>
                <w:sz w:val="20"/>
                <w:szCs w:val="20"/>
              </w:rPr>
              <w:t xml:space="preserve"> </w:t>
            </w:r>
            <w:r w:rsidRPr="00F5339C">
              <w:rPr>
                <w:rFonts w:cstheme="minorHAnsi"/>
                <w:spacing w:val="-1"/>
                <w:sz w:val="20"/>
                <w:szCs w:val="20"/>
              </w:rPr>
              <w:t>νέων</w:t>
            </w:r>
            <w:r w:rsidRPr="00F5339C">
              <w:rPr>
                <w:rFonts w:cstheme="minorHAnsi"/>
                <w:spacing w:val="-2"/>
                <w:sz w:val="20"/>
                <w:szCs w:val="20"/>
              </w:rPr>
              <w:t xml:space="preserve"> γνώσεων</w:t>
            </w:r>
            <w:r w:rsidRPr="00F5339C">
              <w:rPr>
                <w:rFonts w:cstheme="minorHAnsi"/>
                <w:sz w:val="20"/>
                <w:szCs w:val="20"/>
              </w:rPr>
              <w:t xml:space="preserve"> </w:t>
            </w:r>
            <w:r w:rsidRPr="00F5339C">
              <w:rPr>
                <w:rFonts w:cstheme="minorHAnsi"/>
                <w:spacing w:val="-2"/>
                <w:sz w:val="20"/>
                <w:szCs w:val="20"/>
              </w:rPr>
              <w:t>(</w:t>
            </w:r>
            <w:r w:rsidRPr="00F5339C">
              <w:rPr>
                <w:rFonts w:cstheme="minorHAnsi"/>
                <w:i/>
                <w:iCs/>
                <w:spacing w:val="-2"/>
                <w:sz w:val="20"/>
                <w:szCs w:val="20"/>
              </w:rPr>
              <w:t>καινοτομία</w:t>
            </w:r>
            <w:r w:rsidRPr="00F5339C">
              <w:rPr>
                <w:rFonts w:cstheme="minorHAnsi"/>
                <w:spacing w:val="-2"/>
                <w:sz w:val="20"/>
                <w:szCs w:val="20"/>
              </w:rPr>
              <w:t>)</w:t>
            </w:r>
          </w:p>
          <w:p w14:paraId="6C7F96BE" w14:textId="77777777" w:rsidR="00754C0D" w:rsidRPr="00F5339C" w:rsidRDefault="00754C0D" w:rsidP="00014D95">
            <w:pPr>
              <w:pStyle w:val="TableParagraph"/>
              <w:kinsoku w:val="0"/>
              <w:overflowPunct w:val="0"/>
              <w:spacing w:after="120"/>
              <w:ind w:left="314"/>
              <w:rPr>
                <w:rFonts w:asciiTheme="minorHAnsi" w:hAnsiTheme="minorHAnsi" w:cstheme="minorHAnsi"/>
                <w:spacing w:val="-1"/>
                <w:sz w:val="20"/>
                <w:szCs w:val="20"/>
              </w:rPr>
            </w:pPr>
            <w:r w:rsidRPr="00F5339C">
              <w:rPr>
                <w:rFonts w:asciiTheme="minorHAnsi" w:hAnsiTheme="minorHAnsi" w:cstheme="minorHAnsi"/>
                <w:spacing w:val="-1"/>
                <w:sz w:val="20"/>
                <w:szCs w:val="20"/>
              </w:rPr>
              <w:t>ΔΕΞΙΟΤΗΤΕΣ</w:t>
            </w:r>
          </w:p>
          <w:p w14:paraId="75C6E012" w14:textId="77777777" w:rsidR="00754C0D" w:rsidRPr="00F5339C" w:rsidRDefault="00754C0D" w:rsidP="00014D95">
            <w:pPr>
              <w:widowControl w:val="0"/>
              <w:autoSpaceDE w:val="0"/>
              <w:autoSpaceDN w:val="0"/>
              <w:adjustRightInd w:val="0"/>
              <w:spacing w:after="120" w:line="240" w:lineRule="auto"/>
              <w:ind w:left="314"/>
              <w:rPr>
                <w:rFonts w:eastAsia="Calibri" w:cstheme="minorHAnsi"/>
                <w:sz w:val="20"/>
                <w:szCs w:val="20"/>
              </w:rPr>
            </w:pPr>
            <w:r w:rsidRPr="00F5339C">
              <w:rPr>
                <w:rFonts w:cstheme="minorHAnsi"/>
                <w:sz w:val="20"/>
                <w:szCs w:val="20"/>
              </w:rPr>
              <w:t xml:space="preserve">Ανάληψη </w:t>
            </w:r>
            <w:r w:rsidRPr="00F5339C">
              <w:rPr>
                <w:rFonts w:cstheme="minorHAnsi"/>
                <w:spacing w:val="-2"/>
                <w:sz w:val="20"/>
                <w:szCs w:val="20"/>
              </w:rPr>
              <w:t>ευθύνης</w:t>
            </w:r>
            <w:r w:rsidRPr="00F5339C">
              <w:rPr>
                <w:rFonts w:cstheme="minorHAnsi"/>
                <w:spacing w:val="-4"/>
                <w:sz w:val="20"/>
                <w:szCs w:val="20"/>
              </w:rPr>
              <w:t xml:space="preserve"> </w:t>
            </w:r>
            <w:r w:rsidRPr="00F5339C">
              <w:rPr>
                <w:rFonts w:cstheme="minorHAnsi"/>
                <w:sz w:val="20"/>
                <w:szCs w:val="20"/>
              </w:rPr>
              <w:t>για τη</w:t>
            </w:r>
            <w:r w:rsidRPr="00F5339C">
              <w:rPr>
                <w:rFonts w:cstheme="minorHAnsi"/>
                <w:spacing w:val="-3"/>
                <w:sz w:val="20"/>
                <w:szCs w:val="20"/>
              </w:rPr>
              <w:t xml:space="preserve"> </w:t>
            </w:r>
            <w:r w:rsidRPr="00F5339C">
              <w:rPr>
                <w:rFonts w:cstheme="minorHAnsi"/>
                <w:spacing w:val="-2"/>
                <w:sz w:val="20"/>
                <w:szCs w:val="20"/>
              </w:rPr>
              <w:t>συνεισφορά</w:t>
            </w:r>
            <w:r w:rsidRPr="00F5339C">
              <w:rPr>
                <w:rFonts w:cstheme="minorHAnsi"/>
                <w:sz w:val="20"/>
                <w:szCs w:val="20"/>
              </w:rPr>
              <w:t xml:space="preserve"> σε</w:t>
            </w:r>
            <w:r w:rsidRPr="00F5339C">
              <w:rPr>
                <w:rFonts w:cstheme="minorHAnsi"/>
                <w:spacing w:val="42"/>
                <w:sz w:val="20"/>
                <w:szCs w:val="20"/>
              </w:rPr>
              <w:t xml:space="preserve"> </w:t>
            </w:r>
            <w:r w:rsidRPr="00F5339C">
              <w:rPr>
                <w:rFonts w:cstheme="minorHAnsi"/>
                <w:spacing w:val="-2"/>
                <w:sz w:val="20"/>
                <w:szCs w:val="20"/>
              </w:rPr>
              <w:t>επιστημονικές</w:t>
            </w:r>
            <w:r w:rsidRPr="00F5339C">
              <w:rPr>
                <w:rFonts w:cstheme="minorHAnsi"/>
                <w:spacing w:val="-4"/>
                <w:sz w:val="20"/>
                <w:szCs w:val="20"/>
              </w:rPr>
              <w:t xml:space="preserve"> </w:t>
            </w:r>
            <w:r w:rsidRPr="00F5339C">
              <w:rPr>
                <w:rFonts w:cstheme="minorHAnsi"/>
                <w:spacing w:val="-1"/>
                <w:sz w:val="20"/>
                <w:szCs w:val="20"/>
              </w:rPr>
              <w:t>γνώσεις</w:t>
            </w:r>
            <w:r w:rsidRPr="00F5339C">
              <w:rPr>
                <w:rFonts w:cstheme="minorHAnsi"/>
                <w:spacing w:val="-4"/>
                <w:sz w:val="20"/>
                <w:szCs w:val="20"/>
              </w:rPr>
              <w:t xml:space="preserve"> </w:t>
            </w:r>
            <w:r w:rsidRPr="00F5339C">
              <w:rPr>
                <w:rFonts w:cstheme="minorHAnsi"/>
                <w:spacing w:val="-1"/>
                <w:sz w:val="20"/>
                <w:szCs w:val="20"/>
              </w:rPr>
              <w:t>και πρακτικές</w:t>
            </w:r>
          </w:p>
        </w:tc>
      </w:tr>
      <w:tr w:rsidR="00754C0D" w:rsidRPr="00F5339C" w14:paraId="727644BA"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EE06B0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74A8AA9F" w14:textId="77777777" w:rsidTr="00014D95">
        <w:tc>
          <w:tcPr>
            <w:tcW w:w="8472" w:type="dxa"/>
            <w:gridSpan w:val="2"/>
            <w:tcBorders>
              <w:top w:val="nil"/>
              <w:bottom w:val="nil"/>
            </w:tcBorders>
            <w:shd w:val="clear" w:color="auto" w:fill="DDD9C3"/>
          </w:tcPr>
          <w:p w14:paraId="3E379054"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5E4060A2"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5A69A3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6377CF0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64E3A9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0229FCF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FDB126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25D145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37E23D2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Εργασία σε διεπιστημονικό περιβάλλον </w:t>
            </w:r>
          </w:p>
          <w:p w14:paraId="7D51AC9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4156A3A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Σχεδιασμός και διαχείριση έργων </w:t>
            </w:r>
          </w:p>
          <w:p w14:paraId="33D1EBB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174C39A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624C664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27FD7F6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430C52D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lastRenderedPageBreak/>
              <w:t>Προαγωγή της ελεύθερης, δημιουργικής και επαγωγικής σκέψης</w:t>
            </w:r>
          </w:p>
          <w:p w14:paraId="4AD2576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026FA95E"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10C12F4D"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4256FF74" w14:textId="77777777" w:rsidTr="00014D95">
        <w:tc>
          <w:tcPr>
            <w:tcW w:w="8472" w:type="dxa"/>
            <w:gridSpan w:val="2"/>
            <w:tcBorders>
              <w:bottom w:val="single" w:sz="4" w:space="0" w:color="auto"/>
            </w:tcBorders>
          </w:tcPr>
          <w:p w14:paraId="66C81884" w14:textId="77777777" w:rsidR="00754C0D" w:rsidRPr="00F5339C" w:rsidRDefault="00754C0D" w:rsidP="00014D95">
            <w:pPr>
              <w:spacing w:line="240" w:lineRule="auto"/>
              <w:jc w:val="both"/>
              <w:rPr>
                <w:rFonts w:cstheme="minorHAnsi"/>
                <w:color w:val="002060"/>
                <w:sz w:val="20"/>
                <w:szCs w:val="20"/>
              </w:rPr>
            </w:pPr>
          </w:p>
          <w:p w14:paraId="25616ED9" w14:textId="77777777" w:rsidR="00754C0D" w:rsidRPr="00F5339C" w:rsidRDefault="00754C0D" w:rsidP="00014D95">
            <w:pPr>
              <w:pStyle w:val="TableParagraph"/>
              <w:kinsoku w:val="0"/>
              <w:overflowPunct w:val="0"/>
              <w:spacing w:before="120" w:after="60"/>
              <w:ind w:left="108"/>
              <w:rPr>
                <w:rFonts w:asciiTheme="minorHAnsi" w:hAnsiTheme="minorHAnsi" w:cstheme="minorHAnsi"/>
                <w:sz w:val="20"/>
                <w:szCs w:val="20"/>
              </w:rPr>
            </w:pPr>
            <w:r w:rsidRPr="00F5339C">
              <w:rPr>
                <w:rFonts w:asciiTheme="minorHAnsi" w:hAnsiTheme="minorHAnsi" w:cstheme="minorHAnsi"/>
                <w:i/>
                <w:iCs/>
                <w:spacing w:val="-1"/>
                <w:sz w:val="20"/>
                <w:szCs w:val="20"/>
              </w:rPr>
              <w:t xml:space="preserve"> </w:t>
            </w:r>
            <w:r w:rsidRPr="00F5339C">
              <w:rPr>
                <w:rFonts w:asciiTheme="minorHAnsi" w:hAnsiTheme="minorHAnsi" w:cstheme="minorHAnsi"/>
                <w:spacing w:val="-1"/>
                <w:sz w:val="20"/>
                <w:szCs w:val="20"/>
              </w:rPr>
              <w:t>Προαγωγή</w:t>
            </w:r>
            <w:r w:rsidRPr="00F5339C">
              <w:rPr>
                <w:rFonts w:asciiTheme="minorHAnsi" w:hAnsiTheme="minorHAnsi" w:cstheme="minorHAnsi"/>
                <w:sz w:val="20"/>
                <w:szCs w:val="20"/>
              </w:rPr>
              <w:t xml:space="preserve"> της</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ελεύθερης, δημιουργικής</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 xml:space="preserve">και επαγωγικής </w:t>
            </w:r>
            <w:r w:rsidRPr="00F5339C">
              <w:rPr>
                <w:rFonts w:asciiTheme="minorHAnsi" w:hAnsiTheme="minorHAnsi" w:cstheme="minorHAnsi"/>
                <w:sz w:val="20"/>
                <w:szCs w:val="20"/>
              </w:rPr>
              <w:t>σκέψης</w:t>
            </w:r>
          </w:p>
          <w:p w14:paraId="25E64E14" w14:textId="77777777" w:rsidR="00754C0D" w:rsidRPr="00F5339C" w:rsidRDefault="00754C0D" w:rsidP="00014D95">
            <w:pPr>
              <w:pStyle w:val="a6"/>
              <w:widowControl w:val="0"/>
              <w:tabs>
                <w:tab w:val="left" w:pos="218"/>
              </w:tabs>
              <w:kinsoku w:val="0"/>
              <w:overflowPunct w:val="0"/>
              <w:autoSpaceDE w:val="0"/>
              <w:autoSpaceDN w:val="0"/>
              <w:adjustRightInd w:val="0"/>
              <w:spacing w:after="60" w:line="240" w:lineRule="auto"/>
              <w:ind w:left="217"/>
              <w:contextualSpacing w:val="0"/>
              <w:rPr>
                <w:rFonts w:cstheme="minorHAnsi"/>
                <w:spacing w:val="-1"/>
                <w:sz w:val="20"/>
                <w:szCs w:val="20"/>
              </w:rPr>
            </w:pPr>
            <w:r w:rsidRPr="00F5339C">
              <w:rPr>
                <w:rFonts w:cstheme="minorHAnsi"/>
                <w:spacing w:val="-1"/>
                <w:sz w:val="20"/>
                <w:szCs w:val="20"/>
              </w:rPr>
              <w:t>Παράγωγή</w:t>
            </w:r>
            <w:r w:rsidRPr="00F5339C">
              <w:rPr>
                <w:rFonts w:cstheme="minorHAnsi"/>
                <w:spacing w:val="-3"/>
                <w:sz w:val="20"/>
                <w:szCs w:val="20"/>
              </w:rPr>
              <w:t xml:space="preserve"> </w:t>
            </w:r>
            <w:r w:rsidRPr="00F5339C">
              <w:rPr>
                <w:rFonts w:cstheme="minorHAnsi"/>
                <w:sz w:val="20"/>
                <w:szCs w:val="20"/>
              </w:rPr>
              <w:t xml:space="preserve">νέων </w:t>
            </w:r>
            <w:r w:rsidRPr="00F5339C">
              <w:rPr>
                <w:rFonts w:cstheme="minorHAnsi"/>
                <w:spacing w:val="-1"/>
                <w:sz w:val="20"/>
                <w:szCs w:val="20"/>
              </w:rPr>
              <w:t>ερευνητικών</w:t>
            </w:r>
            <w:r w:rsidRPr="00F5339C">
              <w:rPr>
                <w:rFonts w:cstheme="minorHAnsi"/>
                <w:spacing w:val="-2"/>
                <w:sz w:val="20"/>
                <w:szCs w:val="20"/>
              </w:rPr>
              <w:t xml:space="preserve"> </w:t>
            </w:r>
            <w:r w:rsidRPr="00F5339C">
              <w:rPr>
                <w:rFonts w:cstheme="minorHAnsi"/>
                <w:spacing w:val="-1"/>
                <w:sz w:val="20"/>
                <w:szCs w:val="20"/>
              </w:rPr>
              <w:t>ιδεών</w:t>
            </w:r>
          </w:p>
          <w:p w14:paraId="0F4E278A" w14:textId="77777777" w:rsidR="00754C0D" w:rsidRPr="00F5339C" w:rsidRDefault="00754C0D" w:rsidP="00014D95">
            <w:pPr>
              <w:pStyle w:val="a6"/>
              <w:widowControl w:val="0"/>
              <w:tabs>
                <w:tab w:val="left" w:pos="218"/>
              </w:tabs>
              <w:kinsoku w:val="0"/>
              <w:overflowPunct w:val="0"/>
              <w:autoSpaceDE w:val="0"/>
              <w:autoSpaceDN w:val="0"/>
              <w:adjustRightInd w:val="0"/>
              <w:spacing w:after="60" w:line="240" w:lineRule="auto"/>
              <w:ind w:left="217"/>
              <w:contextualSpacing w:val="0"/>
              <w:rPr>
                <w:rFonts w:cstheme="minorHAnsi"/>
                <w:spacing w:val="-1"/>
                <w:sz w:val="20"/>
                <w:szCs w:val="20"/>
              </w:rPr>
            </w:pPr>
            <w:r w:rsidRPr="00F5339C">
              <w:rPr>
                <w:rFonts w:cstheme="minorHAnsi"/>
                <w:spacing w:val="-1"/>
                <w:sz w:val="20"/>
                <w:szCs w:val="20"/>
              </w:rPr>
              <w:t>Άσκηση</w:t>
            </w:r>
            <w:r w:rsidRPr="00F5339C">
              <w:rPr>
                <w:rFonts w:cstheme="minorHAnsi"/>
                <w:sz w:val="20"/>
                <w:szCs w:val="20"/>
              </w:rPr>
              <w:t xml:space="preserve"> </w:t>
            </w:r>
            <w:r w:rsidRPr="00F5339C">
              <w:rPr>
                <w:rFonts w:cstheme="minorHAnsi"/>
                <w:spacing w:val="-1"/>
                <w:sz w:val="20"/>
                <w:szCs w:val="20"/>
              </w:rPr>
              <w:t>κριτικής</w:t>
            </w:r>
          </w:p>
          <w:p w14:paraId="444F9D8B" w14:textId="77777777" w:rsidR="00754C0D" w:rsidRPr="00F5339C" w:rsidRDefault="00754C0D" w:rsidP="00014D95">
            <w:pPr>
              <w:widowControl w:val="0"/>
              <w:tabs>
                <w:tab w:val="left" w:pos="218"/>
              </w:tabs>
              <w:kinsoku w:val="0"/>
              <w:overflowPunct w:val="0"/>
              <w:autoSpaceDE w:val="0"/>
              <w:autoSpaceDN w:val="0"/>
              <w:adjustRightInd w:val="0"/>
              <w:spacing w:after="60" w:line="240" w:lineRule="auto"/>
              <w:ind w:left="106"/>
              <w:rPr>
                <w:rFonts w:cstheme="minorHAnsi"/>
                <w:spacing w:val="-1"/>
                <w:sz w:val="20"/>
                <w:szCs w:val="20"/>
              </w:rPr>
            </w:pPr>
            <w:r w:rsidRPr="00F5339C">
              <w:rPr>
                <w:rFonts w:cstheme="minorHAnsi"/>
                <w:spacing w:val="-1"/>
                <w:sz w:val="20"/>
                <w:szCs w:val="20"/>
              </w:rPr>
              <w:t>Αναζήτηση, ανάλυση</w:t>
            </w:r>
            <w:r w:rsidRPr="00F5339C">
              <w:rPr>
                <w:rFonts w:cstheme="minorHAnsi"/>
                <w:sz w:val="20"/>
                <w:szCs w:val="20"/>
              </w:rPr>
              <w:t xml:space="preserve"> </w:t>
            </w:r>
            <w:r w:rsidRPr="00F5339C">
              <w:rPr>
                <w:rFonts w:cstheme="minorHAnsi"/>
                <w:spacing w:val="-1"/>
                <w:sz w:val="20"/>
                <w:szCs w:val="20"/>
              </w:rPr>
              <w:t>και σύνθεση</w:t>
            </w:r>
            <w:r w:rsidRPr="00F5339C">
              <w:rPr>
                <w:rFonts w:cstheme="minorHAnsi"/>
                <w:sz w:val="20"/>
                <w:szCs w:val="20"/>
              </w:rPr>
              <w:t xml:space="preserve"> </w:t>
            </w:r>
            <w:r w:rsidRPr="00F5339C">
              <w:rPr>
                <w:rFonts w:cstheme="minorHAnsi"/>
                <w:spacing w:val="-1"/>
                <w:sz w:val="20"/>
                <w:szCs w:val="20"/>
              </w:rPr>
              <w:t>δεδομένων</w:t>
            </w:r>
            <w:r w:rsidRPr="00F5339C">
              <w:rPr>
                <w:rFonts w:cstheme="minorHAnsi"/>
                <w:sz w:val="20"/>
                <w:szCs w:val="20"/>
              </w:rPr>
              <w:t xml:space="preserve"> </w:t>
            </w:r>
            <w:r w:rsidRPr="00F5339C">
              <w:rPr>
                <w:rFonts w:cstheme="minorHAnsi"/>
                <w:spacing w:val="-1"/>
                <w:sz w:val="20"/>
                <w:szCs w:val="20"/>
              </w:rPr>
              <w:t>και πληροφοριών</w:t>
            </w:r>
            <w:r w:rsidRPr="00F5339C">
              <w:rPr>
                <w:rFonts w:cstheme="minorHAnsi"/>
                <w:sz w:val="20"/>
                <w:szCs w:val="20"/>
              </w:rPr>
              <w:t xml:space="preserve"> </w:t>
            </w:r>
            <w:r w:rsidRPr="00F5339C">
              <w:rPr>
                <w:rFonts w:cstheme="minorHAnsi"/>
                <w:spacing w:val="-1"/>
                <w:sz w:val="20"/>
                <w:szCs w:val="20"/>
              </w:rPr>
              <w:t xml:space="preserve">και με </w:t>
            </w:r>
            <w:r w:rsidRPr="00F5339C">
              <w:rPr>
                <w:rFonts w:cstheme="minorHAnsi"/>
                <w:sz w:val="20"/>
                <w:szCs w:val="20"/>
              </w:rPr>
              <w:t xml:space="preserve">τη χρήση </w:t>
            </w:r>
            <w:r w:rsidRPr="00F5339C">
              <w:rPr>
                <w:rFonts w:cstheme="minorHAnsi"/>
                <w:spacing w:val="-1"/>
                <w:sz w:val="20"/>
                <w:szCs w:val="20"/>
              </w:rPr>
              <w:t>νέων</w:t>
            </w:r>
            <w:r w:rsidRPr="00F5339C">
              <w:rPr>
                <w:rFonts w:cstheme="minorHAnsi"/>
                <w:sz w:val="20"/>
                <w:szCs w:val="20"/>
              </w:rPr>
              <w:t xml:space="preserve"> </w:t>
            </w:r>
            <w:r w:rsidRPr="00F5339C">
              <w:rPr>
                <w:rFonts w:cstheme="minorHAnsi"/>
                <w:spacing w:val="-1"/>
                <w:sz w:val="20"/>
                <w:szCs w:val="20"/>
              </w:rPr>
              <w:t>τεχνολογιών</w:t>
            </w:r>
          </w:p>
          <w:p w14:paraId="3D5BB11E" w14:textId="77777777" w:rsidR="00754C0D" w:rsidRPr="00F5339C" w:rsidRDefault="00754C0D" w:rsidP="00014D95">
            <w:pPr>
              <w:pStyle w:val="a6"/>
              <w:widowControl w:val="0"/>
              <w:tabs>
                <w:tab w:val="left" w:pos="218"/>
              </w:tabs>
              <w:kinsoku w:val="0"/>
              <w:overflowPunct w:val="0"/>
              <w:autoSpaceDE w:val="0"/>
              <w:autoSpaceDN w:val="0"/>
              <w:adjustRightInd w:val="0"/>
              <w:spacing w:after="60" w:line="240" w:lineRule="auto"/>
              <w:ind w:left="217"/>
              <w:contextualSpacing w:val="0"/>
              <w:rPr>
                <w:rFonts w:cstheme="minorHAnsi"/>
                <w:sz w:val="20"/>
                <w:szCs w:val="20"/>
              </w:rPr>
            </w:pPr>
            <w:r w:rsidRPr="00F5339C">
              <w:rPr>
                <w:rFonts w:cstheme="minorHAnsi"/>
                <w:spacing w:val="-1"/>
                <w:sz w:val="20"/>
                <w:szCs w:val="20"/>
              </w:rPr>
              <w:t>Αυτόνομη</w:t>
            </w:r>
            <w:r w:rsidRPr="00F5339C">
              <w:rPr>
                <w:rFonts w:cstheme="minorHAnsi"/>
                <w:sz w:val="20"/>
                <w:szCs w:val="20"/>
              </w:rPr>
              <w:t xml:space="preserve"> </w:t>
            </w:r>
            <w:r w:rsidRPr="00F5339C">
              <w:rPr>
                <w:rFonts w:cstheme="minorHAnsi"/>
                <w:spacing w:val="-1"/>
                <w:sz w:val="20"/>
                <w:szCs w:val="20"/>
              </w:rPr>
              <w:t>και ομαδική</w:t>
            </w:r>
            <w:r w:rsidRPr="00F5339C">
              <w:rPr>
                <w:rFonts w:cstheme="minorHAnsi"/>
                <w:sz w:val="20"/>
                <w:szCs w:val="20"/>
              </w:rPr>
              <w:t xml:space="preserve"> εργασία</w:t>
            </w:r>
          </w:p>
          <w:p w14:paraId="01A69AA7" w14:textId="77777777" w:rsidR="00754C0D" w:rsidRPr="00F5339C" w:rsidRDefault="00754C0D" w:rsidP="00014D95">
            <w:pPr>
              <w:pStyle w:val="a6"/>
              <w:widowControl w:val="0"/>
              <w:tabs>
                <w:tab w:val="left" w:pos="218"/>
              </w:tabs>
              <w:kinsoku w:val="0"/>
              <w:overflowPunct w:val="0"/>
              <w:autoSpaceDE w:val="0"/>
              <w:autoSpaceDN w:val="0"/>
              <w:adjustRightInd w:val="0"/>
              <w:spacing w:after="60" w:line="240" w:lineRule="auto"/>
              <w:ind w:left="217"/>
              <w:contextualSpacing w:val="0"/>
              <w:rPr>
                <w:rFonts w:cstheme="minorHAnsi"/>
                <w:sz w:val="20"/>
                <w:szCs w:val="20"/>
              </w:rPr>
            </w:pPr>
            <w:r w:rsidRPr="00F5339C">
              <w:rPr>
                <w:rFonts w:cstheme="minorHAnsi"/>
                <w:spacing w:val="-1"/>
                <w:sz w:val="20"/>
                <w:szCs w:val="20"/>
              </w:rPr>
              <w:t>Επίδειξη</w:t>
            </w:r>
            <w:r w:rsidRPr="00F5339C">
              <w:rPr>
                <w:rFonts w:cstheme="minorHAnsi"/>
                <w:sz w:val="20"/>
                <w:szCs w:val="20"/>
              </w:rPr>
              <w:t xml:space="preserve"> </w:t>
            </w:r>
            <w:r w:rsidRPr="00F5339C">
              <w:rPr>
                <w:rFonts w:cstheme="minorHAnsi"/>
                <w:spacing w:val="-1"/>
                <w:sz w:val="20"/>
                <w:szCs w:val="20"/>
              </w:rPr>
              <w:t>ηθικής</w:t>
            </w:r>
            <w:r w:rsidRPr="00F5339C">
              <w:rPr>
                <w:rFonts w:cstheme="minorHAnsi"/>
                <w:spacing w:val="-2"/>
                <w:sz w:val="20"/>
                <w:szCs w:val="20"/>
              </w:rPr>
              <w:t xml:space="preserve"> </w:t>
            </w:r>
            <w:r w:rsidRPr="00F5339C">
              <w:rPr>
                <w:rFonts w:cstheme="minorHAnsi"/>
                <w:spacing w:val="-1"/>
                <w:sz w:val="20"/>
                <w:szCs w:val="20"/>
              </w:rPr>
              <w:t>υπευθυνότητας</w:t>
            </w:r>
            <w:r w:rsidRPr="00F5339C">
              <w:rPr>
                <w:rFonts w:cstheme="minorHAnsi"/>
                <w:spacing w:val="-2"/>
                <w:sz w:val="20"/>
                <w:szCs w:val="20"/>
              </w:rPr>
              <w:t xml:space="preserve"> </w:t>
            </w:r>
            <w:r w:rsidRPr="00F5339C">
              <w:rPr>
                <w:rFonts w:cstheme="minorHAnsi"/>
                <w:spacing w:val="-1"/>
                <w:sz w:val="20"/>
                <w:szCs w:val="20"/>
              </w:rPr>
              <w:t>και ευαισθησίας</w:t>
            </w:r>
            <w:r w:rsidRPr="00F5339C">
              <w:rPr>
                <w:rFonts w:cstheme="minorHAnsi"/>
                <w:spacing w:val="-2"/>
                <w:sz w:val="20"/>
                <w:szCs w:val="20"/>
              </w:rPr>
              <w:t xml:space="preserve"> </w:t>
            </w:r>
            <w:r w:rsidRPr="00F5339C">
              <w:rPr>
                <w:rFonts w:cstheme="minorHAnsi"/>
                <w:sz w:val="20"/>
                <w:szCs w:val="20"/>
              </w:rPr>
              <w:t>σε</w:t>
            </w:r>
            <w:r w:rsidRPr="00F5339C">
              <w:rPr>
                <w:rFonts w:cstheme="minorHAnsi"/>
                <w:spacing w:val="-1"/>
                <w:sz w:val="20"/>
                <w:szCs w:val="20"/>
              </w:rPr>
              <w:t xml:space="preserve"> θέματα</w:t>
            </w:r>
            <w:r w:rsidRPr="00F5339C">
              <w:rPr>
                <w:rFonts w:cstheme="minorHAnsi"/>
                <w:sz w:val="20"/>
                <w:szCs w:val="20"/>
              </w:rPr>
              <w:t xml:space="preserve"> </w:t>
            </w:r>
            <w:r w:rsidRPr="00F5339C">
              <w:rPr>
                <w:rFonts w:cstheme="minorHAnsi"/>
                <w:spacing w:val="-1"/>
                <w:sz w:val="20"/>
                <w:szCs w:val="20"/>
              </w:rPr>
              <w:t xml:space="preserve">φύλου, </w:t>
            </w:r>
            <w:r w:rsidRPr="00F5339C">
              <w:rPr>
                <w:rFonts w:cstheme="minorHAnsi"/>
                <w:sz w:val="20"/>
                <w:szCs w:val="20"/>
              </w:rPr>
              <w:t>έθνους</w:t>
            </w:r>
            <w:r w:rsidRPr="00F5339C">
              <w:rPr>
                <w:rFonts w:cstheme="minorHAnsi"/>
                <w:spacing w:val="-2"/>
                <w:sz w:val="20"/>
                <w:szCs w:val="20"/>
              </w:rPr>
              <w:t xml:space="preserve"> </w:t>
            </w:r>
            <w:r w:rsidRPr="00F5339C">
              <w:rPr>
                <w:rFonts w:cstheme="minorHAnsi"/>
                <w:spacing w:val="-1"/>
                <w:sz w:val="20"/>
                <w:szCs w:val="20"/>
              </w:rPr>
              <w:t>και πολιτισμικής</w:t>
            </w:r>
            <w:r w:rsidRPr="00F5339C">
              <w:rPr>
                <w:rFonts w:cstheme="minorHAnsi"/>
                <w:spacing w:val="-2"/>
                <w:sz w:val="20"/>
                <w:szCs w:val="20"/>
              </w:rPr>
              <w:t xml:space="preserve"> </w:t>
            </w:r>
            <w:r w:rsidRPr="00F5339C">
              <w:rPr>
                <w:rFonts w:cstheme="minorHAnsi"/>
                <w:spacing w:val="-1"/>
                <w:sz w:val="20"/>
                <w:szCs w:val="20"/>
              </w:rPr>
              <w:t>ταυτότητας</w:t>
            </w:r>
          </w:p>
          <w:p w14:paraId="6F87A878" w14:textId="77777777" w:rsidR="00754C0D" w:rsidRPr="00F5339C" w:rsidRDefault="00754C0D" w:rsidP="00014D95">
            <w:pPr>
              <w:spacing w:line="240" w:lineRule="auto"/>
              <w:jc w:val="both"/>
              <w:rPr>
                <w:rFonts w:cstheme="minorHAnsi"/>
                <w:i/>
                <w:sz w:val="20"/>
                <w:szCs w:val="20"/>
              </w:rPr>
            </w:pPr>
            <w:r w:rsidRPr="00F5339C">
              <w:rPr>
                <w:rFonts w:eastAsia="Calibri" w:cstheme="minorHAnsi"/>
                <w:sz w:val="20"/>
                <w:szCs w:val="20"/>
              </w:rPr>
              <w:t xml:space="preserve"> </w:t>
            </w:r>
          </w:p>
        </w:tc>
      </w:tr>
    </w:tbl>
    <w:p w14:paraId="1E92CDE6" w14:textId="77777777" w:rsidR="00754C0D" w:rsidRPr="00F5339C" w:rsidRDefault="00754C0D" w:rsidP="00DB5B81">
      <w:pPr>
        <w:pStyle w:val="a6"/>
        <w:widowControl w:val="0"/>
        <w:numPr>
          <w:ilvl w:val="0"/>
          <w:numId w:val="15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53187D78" w14:textId="77777777" w:rsidTr="00AE38B3">
        <w:trPr>
          <w:trHeight w:val="1266"/>
        </w:trPr>
        <w:tc>
          <w:tcPr>
            <w:tcW w:w="8472" w:type="dxa"/>
          </w:tcPr>
          <w:p w14:paraId="00F1B259"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Σύντομη Περιγραφή Μαθήματος</w:t>
            </w:r>
          </w:p>
          <w:p w14:paraId="53539FE0"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AB5054"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193"/>
              <w:gridCol w:w="3248"/>
            </w:tblGrid>
            <w:tr w:rsidR="00754C0D" w:rsidRPr="00F5339C" w14:paraId="4233D5D5" w14:textId="77777777" w:rsidTr="00014D95">
              <w:tc>
                <w:tcPr>
                  <w:tcW w:w="3328" w:type="dxa"/>
                  <w:shd w:val="clear" w:color="auto" w:fill="auto"/>
                </w:tcPr>
                <w:p w14:paraId="4A29404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240" w:type="dxa"/>
                  <w:shd w:val="clear" w:color="auto" w:fill="auto"/>
                </w:tcPr>
                <w:p w14:paraId="2B9391F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p w14:paraId="5752ECEB" w14:textId="77777777" w:rsidR="00754C0D" w:rsidRPr="00F5339C" w:rsidRDefault="00754C0D" w:rsidP="00014D95">
                  <w:pPr>
                    <w:spacing w:line="240" w:lineRule="auto"/>
                    <w:rPr>
                      <w:rFonts w:cstheme="minorHAnsi"/>
                      <w:b/>
                      <w:sz w:val="20"/>
                      <w:szCs w:val="20"/>
                    </w:rPr>
                  </w:pPr>
                  <w:r w:rsidRPr="00F5339C">
                    <w:rPr>
                      <w:rFonts w:cstheme="minorHAnsi"/>
                      <w:iCs/>
                      <w:sz w:val="20"/>
                      <w:szCs w:val="20"/>
                    </w:rPr>
                    <w:t>(για τις πλήρεις βιβλιογραφικές παραπομπές, βλ. την ενότητα ΕΝΔΕΙΚΤΙΚΗ ΒΙΒΛΙΟΓΡΑΦΙΑ ΜΑΘΗΜΑΤΟΣ)</w:t>
                  </w:r>
                </w:p>
                <w:p w14:paraId="2357E4D1" w14:textId="77777777" w:rsidR="00754C0D" w:rsidRPr="00F5339C" w:rsidRDefault="00754C0D" w:rsidP="00014D95">
                  <w:pPr>
                    <w:spacing w:line="240" w:lineRule="auto"/>
                    <w:rPr>
                      <w:rFonts w:cstheme="minorHAnsi"/>
                      <w:b/>
                      <w:sz w:val="20"/>
                      <w:szCs w:val="20"/>
                    </w:rPr>
                  </w:pPr>
                </w:p>
              </w:tc>
              <w:tc>
                <w:tcPr>
                  <w:tcW w:w="2678" w:type="dxa"/>
                  <w:shd w:val="clear" w:color="auto" w:fill="auto"/>
                </w:tcPr>
                <w:p w14:paraId="7DF1D98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711C31F2" w14:textId="77777777" w:rsidTr="00014D95">
              <w:tc>
                <w:tcPr>
                  <w:tcW w:w="3328" w:type="dxa"/>
                  <w:shd w:val="clear" w:color="auto" w:fill="auto"/>
                </w:tcPr>
                <w:p w14:paraId="599F1D86" w14:textId="77777777" w:rsidR="00754C0D" w:rsidRPr="00F5339C" w:rsidRDefault="00754C0D" w:rsidP="00014D95">
                  <w:pPr>
                    <w:pStyle w:val="TableParagraph"/>
                    <w:kinsoku w:val="0"/>
                    <w:overflowPunct w:val="0"/>
                    <w:spacing w:before="100" w:beforeAutospacing="1"/>
                    <w:ind w:left="227" w:right="420" w:hanging="227"/>
                    <w:rPr>
                      <w:rFonts w:asciiTheme="minorHAnsi" w:hAnsiTheme="minorHAnsi" w:cstheme="minorHAnsi"/>
                      <w:sz w:val="20"/>
                      <w:szCs w:val="20"/>
                    </w:rPr>
                  </w:pPr>
                  <w:r w:rsidRPr="00F5339C">
                    <w:rPr>
                      <w:rFonts w:asciiTheme="minorHAnsi" w:hAnsiTheme="minorHAnsi" w:cstheme="minorHAnsi"/>
                      <w:spacing w:val="36"/>
                      <w:sz w:val="20"/>
                      <w:szCs w:val="20"/>
                    </w:rPr>
                    <w:t xml:space="preserve"> 1</w:t>
                  </w:r>
                  <w:r w:rsidRPr="00F5339C">
                    <w:rPr>
                      <w:rFonts w:asciiTheme="minorHAnsi" w:hAnsiTheme="minorHAnsi" w:cstheme="minorHAnsi"/>
                      <w:b/>
                      <w:bCs/>
                      <w:spacing w:val="-1"/>
                      <w:sz w:val="20"/>
                      <w:szCs w:val="20"/>
                    </w:rPr>
                    <w:t xml:space="preserve"> </w:t>
                  </w:r>
                  <w:r w:rsidRPr="00F5339C">
                    <w:rPr>
                      <w:rFonts w:asciiTheme="minorHAnsi" w:hAnsiTheme="minorHAnsi" w:cstheme="minorHAnsi"/>
                      <w:b/>
                      <w:bCs/>
                      <w:spacing w:val="-2"/>
                      <w:sz w:val="20"/>
                      <w:szCs w:val="20"/>
                    </w:rPr>
                    <w:t>«Επτανησιακός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Πολιτισμός»</w:t>
                  </w:r>
                  <w:r w:rsidRPr="00F5339C">
                    <w:rPr>
                      <w:rFonts w:asciiTheme="minorHAnsi" w:hAnsiTheme="minorHAnsi" w:cstheme="minorHAnsi"/>
                      <w:b/>
                      <w:bCs/>
                      <w:spacing w:val="19"/>
                      <w:sz w:val="20"/>
                      <w:szCs w:val="20"/>
                    </w:rPr>
                    <w:t xml:space="preserve"> </w:t>
                  </w:r>
                  <w:r w:rsidRPr="00F5339C">
                    <w:rPr>
                      <w:rFonts w:asciiTheme="minorHAnsi" w:hAnsiTheme="minorHAnsi" w:cstheme="minorHAnsi"/>
                      <w:b/>
                      <w:bCs/>
                      <w:spacing w:val="-1"/>
                      <w:sz w:val="20"/>
                      <w:szCs w:val="20"/>
                    </w:rPr>
                    <w:t>και Επτανησιακή</w:t>
                  </w:r>
                  <w:r w:rsidRPr="00F5339C">
                    <w:rPr>
                      <w:rFonts w:asciiTheme="minorHAnsi" w:hAnsiTheme="minorHAnsi" w:cstheme="minorHAnsi"/>
                      <w:b/>
                      <w:bCs/>
                      <w:sz w:val="20"/>
                      <w:szCs w:val="20"/>
                    </w:rPr>
                    <w:t xml:space="preserve"> </w:t>
                  </w:r>
                  <w:r w:rsidRPr="00F5339C">
                    <w:rPr>
                      <w:rFonts w:asciiTheme="minorHAnsi" w:hAnsiTheme="minorHAnsi" w:cstheme="minorHAnsi"/>
                      <w:b/>
                      <w:bCs/>
                      <w:spacing w:val="-1"/>
                      <w:sz w:val="20"/>
                      <w:szCs w:val="20"/>
                    </w:rPr>
                    <w:t>Σχολή.</w:t>
                  </w:r>
                </w:p>
                <w:p w14:paraId="483C9304" w14:textId="77777777" w:rsidR="00754C0D" w:rsidRPr="00F5339C" w:rsidRDefault="00754C0D" w:rsidP="00014D95">
                  <w:pPr>
                    <w:pStyle w:val="a6"/>
                    <w:spacing w:after="0" w:line="240" w:lineRule="auto"/>
                    <w:rPr>
                      <w:rFonts w:cstheme="minorHAnsi"/>
                      <w:sz w:val="20"/>
                      <w:szCs w:val="20"/>
                    </w:rPr>
                  </w:pPr>
                  <w:r w:rsidRPr="00F5339C">
                    <w:rPr>
                      <w:rFonts w:cstheme="minorHAnsi"/>
                      <w:sz w:val="20"/>
                      <w:szCs w:val="20"/>
                    </w:rPr>
                    <w:t xml:space="preserve">Η </w:t>
                  </w:r>
                  <w:r w:rsidRPr="00F5339C">
                    <w:rPr>
                      <w:rFonts w:cstheme="minorHAnsi"/>
                      <w:spacing w:val="-2"/>
                      <w:sz w:val="20"/>
                      <w:szCs w:val="20"/>
                    </w:rPr>
                    <w:t>παρακαταθήκη</w:t>
                  </w:r>
                  <w:r w:rsidRPr="00F5339C">
                    <w:rPr>
                      <w:rFonts w:cstheme="minorHAnsi"/>
                      <w:sz w:val="20"/>
                      <w:szCs w:val="20"/>
                    </w:rPr>
                    <w:t xml:space="preserve"> της </w:t>
                  </w:r>
                  <w:r w:rsidRPr="00F5339C">
                    <w:rPr>
                      <w:rFonts w:cstheme="minorHAnsi"/>
                      <w:spacing w:val="-2"/>
                      <w:sz w:val="20"/>
                      <w:szCs w:val="20"/>
                    </w:rPr>
                    <w:t>Ενετοκρατίας.</w:t>
                  </w:r>
                  <w:r w:rsidRPr="00F5339C">
                    <w:rPr>
                      <w:rFonts w:cstheme="minorHAnsi"/>
                      <w:spacing w:val="27"/>
                      <w:sz w:val="20"/>
                      <w:szCs w:val="20"/>
                    </w:rPr>
                    <w:t xml:space="preserve"> </w:t>
                  </w:r>
                  <w:r w:rsidRPr="00F5339C">
                    <w:rPr>
                      <w:rFonts w:cstheme="minorHAnsi"/>
                      <w:sz w:val="20"/>
                      <w:szCs w:val="20"/>
                    </w:rPr>
                    <w:t xml:space="preserve">Η </w:t>
                  </w:r>
                  <w:r w:rsidRPr="00F5339C">
                    <w:rPr>
                      <w:rFonts w:cstheme="minorHAnsi"/>
                      <w:spacing w:val="-2"/>
                      <w:sz w:val="20"/>
                      <w:szCs w:val="20"/>
                    </w:rPr>
                    <w:t>περίοδος 1997-1864.</w:t>
                  </w:r>
                  <w:r>
                    <w:rPr>
                      <w:rFonts w:cstheme="minorHAnsi"/>
                      <w:spacing w:val="-1"/>
                      <w:sz w:val="20"/>
                      <w:szCs w:val="20"/>
                    </w:rPr>
                    <w:t xml:space="preserve"> </w:t>
                  </w:r>
                  <w:r w:rsidRPr="00F5339C">
                    <w:rPr>
                      <w:rFonts w:cstheme="minorHAnsi"/>
                      <w:sz w:val="20"/>
                      <w:szCs w:val="20"/>
                    </w:rPr>
                    <w:t>Η</w:t>
                  </w:r>
                  <w:r w:rsidRPr="00F5339C">
                    <w:rPr>
                      <w:rFonts w:cstheme="minorHAnsi"/>
                      <w:spacing w:val="23"/>
                      <w:sz w:val="20"/>
                      <w:szCs w:val="20"/>
                    </w:rPr>
                    <w:t xml:space="preserve"> </w:t>
                  </w:r>
                  <w:r w:rsidRPr="00F5339C">
                    <w:rPr>
                      <w:rFonts w:cstheme="minorHAnsi"/>
                      <w:spacing w:val="-2"/>
                      <w:sz w:val="20"/>
                      <w:szCs w:val="20"/>
                    </w:rPr>
                    <w:t>Επτανησιακή</w:t>
                  </w:r>
                  <w:r w:rsidRPr="00F5339C">
                    <w:rPr>
                      <w:rFonts w:cstheme="minorHAnsi"/>
                      <w:sz w:val="20"/>
                      <w:szCs w:val="20"/>
                    </w:rPr>
                    <w:t xml:space="preserve"> </w:t>
                  </w:r>
                  <w:r w:rsidRPr="00F5339C">
                    <w:rPr>
                      <w:rFonts w:cstheme="minorHAnsi"/>
                      <w:spacing w:val="-2"/>
                      <w:sz w:val="20"/>
                      <w:szCs w:val="20"/>
                    </w:rPr>
                    <w:t>Σχολή:</w:t>
                  </w:r>
                  <w:r w:rsidRPr="00F5339C">
                    <w:rPr>
                      <w:rFonts w:cstheme="minorHAnsi"/>
                      <w:spacing w:val="-4"/>
                      <w:sz w:val="20"/>
                      <w:szCs w:val="20"/>
                    </w:rPr>
                    <w:t xml:space="preserve"> </w:t>
                  </w:r>
                  <w:r w:rsidRPr="00F5339C">
                    <w:rPr>
                      <w:rFonts w:cstheme="minorHAnsi"/>
                      <w:spacing w:val="-2"/>
                      <w:sz w:val="20"/>
                      <w:szCs w:val="20"/>
                    </w:rPr>
                    <w:t>Γραμματολογικό</w:t>
                  </w:r>
                  <w:r w:rsidRPr="00F5339C">
                    <w:rPr>
                      <w:rFonts w:cstheme="minorHAnsi"/>
                      <w:spacing w:val="29"/>
                      <w:sz w:val="20"/>
                      <w:szCs w:val="20"/>
                    </w:rPr>
                    <w:t xml:space="preserve"> </w:t>
                  </w:r>
                  <w:r w:rsidRPr="00F5339C">
                    <w:rPr>
                      <w:rFonts w:cstheme="minorHAnsi"/>
                      <w:sz w:val="20"/>
                      <w:szCs w:val="20"/>
                    </w:rPr>
                    <w:t>σχήμα</w:t>
                  </w:r>
                  <w:r w:rsidRPr="00F5339C">
                    <w:rPr>
                      <w:rFonts w:cstheme="minorHAnsi"/>
                      <w:spacing w:val="36"/>
                      <w:sz w:val="20"/>
                      <w:szCs w:val="20"/>
                    </w:rPr>
                    <w:t xml:space="preserve"> </w:t>
                  </w:r>
                  <w:r w:rsidRPr="00F5339C">
                    <w:rPr>
                      <w:rFonts w:cstheme="minorHAnsi"/>
                      <w:spacing w:val="-2"/>
                      <w:sz w:val="20"/>
                      <w:szCs w:val="20"/>
                    </w:rPr>
                    <w:t>χαρακτηριστικά,</w:t>
                  </w:r>
                  <w:r w:rsidRPr="00F5339C">
                    <w:rPr>
                      <w:rFonts w:cstheme="minorHAnsi"/>
                      <w:spacing w:val="-3"/>
                      <w:sz w:val="20"/>
                      <w:szCs w:val="20"/>
                    </w:rPr>
                    <w:t xml:space="preserve"> </w:t>
                  </w:r>
                  <w:r w:rsidRPr="00F5339C">
                    <w:rPr>
                      <w:rFonts w:cstheme="minorHAnsi"/>
                      <w:spacing w:val="-2"/>
                      <w:sz w:val="20"/>
                      <w:szCs w:val="20"/>
                    </w:rPr>
                    <w:t>εκπρόσωποι</w:t>
                  </w:r>
                </w:p>
              </w:tc>
              <w:tc>
                <w:tcPr>
                  <w:tcW w:w="2240" w:type="dxa"/>
                  <w:shd w:val="clear" w:color="auto" w:fill="auto"/>
                </w:tcPr>
                <w:p w14:paraId="56E0EB86" w14:textId="77777777" w:rsidR="00754C0D" w:rsidRPr="00F5339C" w:rsidRDefault="00754C0D" w:rsidP="00014D95">
                  <w:pPr>
                    <w:pStyle w:val="TableParagraph"/>
                    <w:kinsoku w:val="0"/>
                    <w:overflowPunct w:val="0"/>
                    <w:spacing w:before="100" w:beforeAutospacing="1"/>
                    <w:ind w:left="102" w:right="142"/>
                    <w:rPr>
                      <w:rFonts w:asciiTheme="minorHAnsi" w:hAnsiTheme="minorHAnsi" w:cstheme="minorHAnsi"/>
                      <w:spacing w:val="24"/>
                      <w:sz w:val="20"/>
                      <w:szCs w:val="20"/>
                    </w:rPr>
                  </w:pPr>
                  <w:r w:rsidRPr="00F5339C">
                    <w:rPr>
                      <w:rFonts w:asciiTheme="minorHAnsi" w:hAnsiTheme="minorHAnsi" w:cstheme="minorHAnsi"/>
                      <w:spacing w:val="-3"/>
                      <w:sz w:val="20"/>
                      <w:szCs w:val="20"/>
                    </w:rPr>
                    <w:t>ΑΝΔΡΕΙΩΜΕΝΟΣ 2016·</w:t>
                  </w:r>
                  <w:r w:rsidRPr="00F5339C">
                    <w:rPr>
                      <w:rFonts w:asciiTheme="minorHAnsi" w:hAnsiTheme="minorHAnsi" w:cstheme="minorHAnsi"/>
                      <w:spacing w:val="24"/>
                      <w:sz w:val="20"/>
                      <w:szCs w:val="20"/>
                    </w:rPr>
                    <w:t xml:space="preserve"> </w:t>
                  </w:r>
                </w:p>
                <w:p w14:paraId="0DB8632D" w14:textId="77777777" w:rsidR="00754C0D" w:rsidRPr="00F5339C" w:rsidRDefault="00754C0D" w:rsidP="00014D95">
                  <w:pPr>
                    <w:pStyle w:val="TableParagraph"/>
                    <w:kinsoku w:val="0"/>
                    <w:overflowPunct w:val="0"/>
                    <w:spacing w:before="15"/>
                    <w:ind w:left="102" w:right="142"/>
                    <w:rPr>
                      <w:rFonts w:asciiTheme="minorHAnsi" w:hAnsiTheme="minorHAnsi" w:cstheme="minorHAnsi"/>
                      <w:spacing w:val="-3"/>
                      <w:sz w:val="20"/>
                      <w:szCs w:val="20"/>
                    </w:rPr>
                  </w:pPr>
                  <w:r w:rsidRPr="00F5339C">
                    <w:rPr>
                      <w:rFonts w:asciiTheme="minorHAnsi" w:hAnsiTheme="minorHAnsi" w:cstheme="minorHAnsi"/>
                      <w:spacing w:val="-2"/>
                      <w:sz w:val="20"/>
                      <w:szCs w:val="20"/>
                    </w:rPr>
                    <w:t>ΖΩΡΑΣ</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1953,</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3"/>
                      <w:sz w:val="20"/>
                      <w:szCs w:val="20"/>
                    </w:rPr>
                    <w:t>1960·</w:t>
                  </w:r>
                  <w:r w:rsidRPr="00F5339C">
                    <w:rPr>
                      <w:rFonts w:asciiTheme="minorHAnsi" w:hAnsiTheme="minorHAnsi" w:cstheme="minorHAnsi"/>
                      <w:spacing w:val="24"/>
                      <w:sz w:val="20"/>
                      <w:szCs w:val="20"/>
                    </w:rPr>
                    <w:t xml:space="preserve"> </w:t>
                  </w:r>
                  <w:r w:rsidRPr="00F5339C">
                    <w:rPr>
                      <w:rFonts w:asciiTheme="minorHAnsi" w:hAnsiTheme="minorHAnsi" w:cstheme="minorHAnsi"/>
                      <w:spacing w:val="-4"/>
                      <w:sz w:val="20"/>
                      <w:szCs w:val="20"/>
                    </w:rPr>
                    <w:t>ΜΑΣΤΡΟΔΗΜΗΤΡΗΣ</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3"/>
                      <w:sz w:val="20"/>
                      <w:szCs w:val="20"/>
                    </w:rPr>
                    <w:t>2006</w:t>
                  </w:r>
                </w:p>
                <w:p w14:paraId="75C1739C" w14:textId="77777777" w:rsidR="00754C0D" w:rsidRPr="00F5339C" w:rsidRDefault="00754C0D" w:rsidP="00014D95">
                  <w:pPr>
                    <w:spacing w:line="240" w:lineRule="auto"/>
                    <w:rPr>
                      <w:rFonts w:cstheme="minorHAnsi"/>
                      <w:sz w:val="20"/>
                      <w:szCs w:val="20"/>
                    </w:rPr>
                  </w:pPr>
                  <w:r w:rsidRPr="00F5339C">
                    <w:rPr>
                      <w:rFonts w:cstheme="minorHAnsi"/>
                      <w:sz w:val="20"/>
                      <w:szCs w:val="20"/>
                    </w:rPr>
                    <w:t>ΑΝΔΡΕΙΩΜΕΝΟΣ 2019</w:t>
                  </w:r>
                </w:p>
              </w:tc>
              <w:tc>
                <w:tcPr>
                  <w:tcW w:w="2678" w:type="dxa"/>
                  <w:shd w:val="clear" w:color="auto" w:fill="auto"/>
                </w:tcPr>
                <w:p w14:paraId="197D25B4"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0FFB4DC4" w14:textId="77777777" w:rsidTr="00014D95">
              <w:tc>
                <w:tcPr>
                  <w:tcW w:w="3328" w:type="dxa"/>
                  <w:shd w:val="clear" w:color="auto" w:fill="auto"/>
                </w:tcPr>
                <w:p w14:paraId="61B4FCA9" w14:textId="77777777" w:rsidR="00754C0D" w:rsidRPr="00F5339C" w:rsidRDefault="00754C0D" w:rsidP="00014D95">
                  <w:pPr>
                    <w:pStyle w:val="a6"/>
                    <w:spacing w:after="0" w:line="240" w:lineRule="auto"/>
                    <w:ind w:left="0"/>
                    <w:rPr>
                      <w:rFonts w:cstheme="minorHAnsi"/>
                      <w:sz w:val="20"/>
                      <w:szCs w:val="20"/>
                    </w:rPr>
                  </w:pPr>
                  <w:r w:rsidRPr="00F5339C">
                    <w:rPr>
                      <w:rFonts w:cstheme="minorHAnsi"/>
                      <w:b/>
                      <w:bCs/>
                      <w:spacing w:val="-1"/>
                      <w:sz w:val="20"/>
                      <w:szCs w:val="20"/>
                    </w:rPr>
                    <w:t>2 Οι</w:t>
                  </w:r>
                  <w:r w:rsidRPr="00F5339C">
                    <w:rPr>
                      <w:rFonts w:cstheme="minorHAnsi"/>
                      <w:b/>
                      <w:bCs/>
                      <w:spacing w:val="-4"/>
                      <w:sz w:val="20"/>
                      <w:szCs w:val="20"/>
                    </w:rPr>
                    <w:t xml:space="preserve"> </w:t>
                  </w:r>
                  <w:proofErr w:type="spellStart"/>
                  <w:r w:rsidRPr="00F5339C">
                    <w:rPr>
                      <w:rFonts w:cstheme="minorHAnsi"/>
                      <w:b/>
                      <w:bCs/>
                      <w:spacing w:val="-2"/>
                      <w:sz w:val="20"/>
                      <w:szCs w:val="20"/>
                    </w:rPr>
                    <w:t>προσολωμικοί</w:t>
                  </w:r>
                  <w:proofErr w:type="spellEnd"/>
                  <w:r w:rsidRPr="00F5339C">
                    <w:rPr>
                      <w:rFonts w:cstheme="minorHAnsi"/>
                      <w:b/>
                      <w:bCs/>
                      <w:spacing w:val="-4"/>
                      <w:sz w:val="20"/>
                      <w:szCs w:val="20"/>
                    </w:rPr>
                    <w:t xml:space="preserve"> </w:t>
                  </w:r>
                  <w:r w:rsidRPr="00F5339C">
                    <w:rPr>
                      <w:rFonts w:cstheme="minorHAnsi"/>
                      <w:b/>
                      <w:bCs/>
                      <w:spacing w:val="-2"/>
                      <w:sz w:val="20"/>
                      <w:szCs w:val="20"/>
                    </w:rPr>
                    <w:t>ποιητές.</w:t>
                  </w:r>
                  <w:r w:rsidRPr="00F5339C">
                    <w:rPr>
                      <w:rFonts w:cstheme="minorHAnsi"/>
                      <w:b/>
                      <w:bCs/>
                      <w:spacing w:val="23"/>
                      <w:sz w:val="20"/>
                      <w:szCs w:val="20"/>
                    </w:rPr>
                    <w:t xml:space="preserve"> </w:t>
                  </w:r>
                  <w:r w:rsidRPr="00F5339C">
                    <w:rPr>
                      <w:rFonts w:cstheme="minorHAnsi"/>
                      <w:spacing w:val="-1"/>
                      <w:sz w:val="20"/>
                      <w:szCs w:val="20"/>
                    </w:rPr>
                    <w:t>Ορισμός.</w:t>
                  </w:r>
                  <w:r w:rsidRPr="00F5339C">
                    <w:rPr>
                      <w:rFonts w:cstheme="minorHAnsi"/>
                      <w:spacing w:val="-4"/>
                      <w:sz w:val="20"/>
                      <w:szCs w:val="20"/>
                    </w:rPr>
                    <w:t xml:space="preserve"> </w:t>
                  </w:r>
                  <w:r w:rsidRPr="00F5339C">
                    <w:rPr>
                      <w:rFonts w:cstheme="minorHAnsi"/>
                      <w:spacing w:val="-2"/>
                      <w:sz w:val="20"/>
                      <w:szCs w:val="20"/>
                    </w:rPr>
                    <w:t>Χαρακτηριστικά.</w:t>
                  </w:r>
                  <w:r w:rsidRPr="00F5339C">
                    <w:rPr>
                      <w:rFonts w:cstheme="minorHAnsi"/>
                      <w:spacing w:val="23"/>
                      <w:sz w:val="20"/>
                      <w:szCs w:val="20"/>
                    </w:rPr>
                    <w:t xml:space="preserve"> </w:t>
                  </w:r>
                  <w:r w:rsidRPr="00F5339C">
                    <w:rPr>
                      <w:rFonts w:cstheme="minorHAnsi"/>
                      <w:spacing w:val="-2"/>
                      <w:sz w:val="20"/>
                      <w:szCs w:val="20"/>
                    </w:rPr>
                    <w:t>Εκπρόσωποι (α’)</w:t>
                  </w:r>
                </w:p>
              </w:tc>
              <w:tc>
                <w:tcPr>
                  <w:tcW w:w="2240" w:type="dxa"/>
                  <w:shd w:val="clear" w:color="auto" w:fill="auto"/>
                </w:tcPr>
                <w:p w14:paraId="774DC106" w14:textId="77777777" w:rsidR="00754C0D" w:rsidRPr="00F5339C" w:rsidRDefault="00754C0D" w:rsidP="00014D95">
                  <w:pPr>
                    <w:pStyle w:val="TableParagraph"/>
                    <w:kinsoku w:val="0"/>
                    <w:overflowPunct w:val="0"/>
                    <w:spacing w:before="100" w:beforeAutospacing="1"/>
                    <w:ind w:left="102" w:right="142"/>
                    <w:rPr>
                      <w:rFonts w:asciiTheme="minorHAnsi" w:hAnsiTheme="minorHAnsi" w:cstheme="minorHAnsi"/>
                      <w:sz w:val="20"/>
                      <w:szCs w:val="20"/>
                    </w:rPr>
                  </w:pPr>
                  <w:r w:rsidRPr="00F5339C">
                    <w:rPr>
                      <w:rFonts w:asciiTheme="minorHAnsi" w:hAnsiTheme="minorHAnsi" w:cstheme="minorHAnsi"/>
                      <w:spacing w:val="-3"/>
                      <w:sz w:val="20"/>
                      <w:szCs w:val="20"/>
                    </w:rPr>
                    <w:t>ΑΝΔΡΕΙΩΜΕΝΟΣ 2016·</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2"/>
                      <w:sz w:val="20"/>
                      <w:szCs w:val="20"/>
                    </w:rPr>
                    <w:t>ΒΟΥΤΙΕΡΙΔΗΣ</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1927·</w:t>
                  </w:r>
                  <w:r w:rsidRPr="00F5339C">
                    <w:rPr>
                      <w:rFonts w:asciiTheme="minorHAnsi" w:hAnsiTheme="minorHAnsi" w:cstheme="minorHAnsi"/>
                      <w:spacing w:val="25"/>
                      <w:sz w:val="20"/>
                      <w:szCs w:val="20"/>
                    </w:rPr>
                    <w:t xml:space="preserve"> </w:t>
                  </w:r>
                  <w:r w:rsidRPr="00F5339C">
                    <w:rPr>
                      <w:rFonts w:asciiTheme="minorHAnsi" w:hAnsiTheme="minorHAnsi" w:cstheme="minorHAnsi"/>
                      <w:spacing w:val="-3"/>
                      <w:sz w:val="20"/>
                      <w:szCs w:val="20"/>
                    </w:rPr>
                    <w:t>ΖΩΡΑΣ, ΜΠΟΥΜΠΟΥΛΙΔΗΣ 1953</w:t>
                  </w:r>
                </w:p>
              </w:tc>
              <w:tc>
                <w:tcPr>
                  <w:tcW w:w="2678" w:type="dxa"/>
                  <w:shd w:val="clear" w:color="auto" w:fill="auto"/>
                </w:tcPr>
                <w:p w14:paraId="7CF2F704"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76209290" w14:textId="77777777" w:rsidTr="00014D95">
              <w:tc>
                <w:tcPr>
                  <w:tcW w:w="3328" w:type="dxa"/>
                  <w:shd w:val="clear" w:color="auto" w:fill="auto"/>
                </w:tcPr>
                <w:p w14:paraId="36E30EAD" w14:textId="77777777" w:rsidR="00754C0D" w:rsidRPr="00F5339C" w:rsidRDefault="00754C0D" w:rsidP="00014D95">
                  <w:pPr>
                    <w:pStyle w:val="TableParagraph"/>
                    <w:kinsoku w:val="0"/>
                    <w:overflowPunct w:val="0"/>
                    <w:spacing w:before="100" w:beforeAutospacing="1"/>
                    <w:ind w:left="227" w:right="539" w:hanging="227"/>
                    <w:rPr>
                      <w:rFonts w:asciiTheme="minorHAnsi" w:hAnsiTheme="minorHAnsi" w:cstheme="minorHAnsi"/>
                      <w:sz w:val="20"/>
                      <w:szCs w:val="20"/>
                    </w:rPr>
                  </w:pPr>
                  <w:r w:rsidRPr="00F5339C">
                    <w:rPr>
                      <w:rFonts w:asciiTheme="minorHAnsi" w:hAnsiTheme="minorHAnsi" w:cstheme="minorHAnsi"/>
                      <w:b/>
                      <w:bCs/>
                      <w:spacing w:val="-1"/>
                      <w:sz w:val="20"/>
                      <w:szCs w:val="20"/>
                    </w:rPr>
                    <w:t>3 Οι</w:t>
                  </w:r>
                  <w:r w:rsidRPr="00F5339C">
                    <w:rPr>
                      <w:rFonts w:asciiTheme="minorHAnsi" w:hAnsiTheme="minorHAnsi" w:cstheme="minorHAnsi"/>
                      <w:b/>
                      <w:bCs/>
                      <w:spacing w:val="-4"/>
                      <w:sz w:val="20"/>
                      <w:szCs w:val="20"/>
                    </w:rPr>
                    <w:t xml:space="preserve"> </w:t>
                  </w:r>
                  <w:proofErr w:type="spellStart"/>
                  <w:r w:rsidRPr="00F5339C">
                    <w:rPr>
                      <w:rFonts w:asciiTheme="minorHAnsi" w:hAnsiTheme="minorHAnsi" w:cstheme="minorHAnsi"/>
                      <w:b/>
                      <w:bCs/>
                      <w:spacing w:val="-2"/>
                      <w:sz w:val="20"/>
                      <w:szCs w:val="20"/>
                    </w:rPr>
                    <w:t>προσολωμικοί</w:t>
                  </w:r>
                  <w:proofErr w:type="spellEnd"/>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 xml:space="preserve">ποιητές. </w:t>
                  </w:r>
                  <w:r w:rsidRPr="00F5339C">
                    <w:rPr>
                      <w:rFonts w:asciiTheme="minorHAnsi" w:hAnsiTheme="minorHAnsi" w:cstheme="minorHAnsi"/>
                      <w:spacing w:val="-2"/>
                      <w:sz w:val="20"/>
                      <w:szCs w:val="20"/>
                    </w:rPr>
                    <w:lastRenderedPageBreak/>
                    <w:t>Εκπρόσωποι (β’)</w:t>
                  </w:r>
                </w:p>
                <w:p w14:paraId="3FB6DEB6" w14:textId="77777777" w:rsidR="00754C0D" w:rsidRPr="00F5339C" w:rsidRDefault="00754C0D" w:rsidP="00014D95">
                  <w:pPr>
                    <w:pStyle w:val="TableParagraph"/>
                    <w:kinsoku w:val="0"/>
                    <w:overflowPunct w:val="0"/>
                    <w:spacing w:before="11"/>
                    <w:ind w:left="226"/>
                    <w:rPr>
                      <w:rFonts w:asciiTheme="minorHAnsi" w:hAnsiTheme="minorHAnsi" w:cstheme="minorHAnsi"/>
                      <w:b/>
                      <w:sz w:val="20"/>
                      <w:szCs w:val="20"/>
                    </w:rPr>
                  </w:pPr>
                </w:p>
                <w:p w14:paraId="658ABA1E" w14:textId="77777777" w:rsidR="00754C0D" w:rsidRPr="00F5339C" w:rsidRDefault="00754C0D" w:rsidP="00014D95">
                  <w:pPr>
                    <w:pStyle w:val="TableParagraph"/>
                    <w:kinsoku w:val="0"/>
                    <w:overflowPunct w:val="0"/>
                    <w:spacing w:before="11"/>
                    <w:ind w:left="226"/>
                    <w:rPr>
                      <w:rFonts w:asciiTheme="minorHAnsi" w:hAnsiTheme="minorHAnsi" w:cstheme="minorHAnsi"/>
                      <w:spacing w:val="-2"/>
                      <w:sz w:val="20"/>
                      <w:szCs w:val="20"/>
                    </w:rPr>
                  </w:pPr>
                  <w:r w:rsidRPr="00F5339C">
                    <w:rPr>
                      <w:rFonts w:asciiTheme="minorHAnsi" w:hAnsiTheme="minorHAnsi" w:cstheme="minorHAnsi"/>
                      <w:b/>
                      <w:sz w:val="20"/>
                      <w:szCs w:val="20"/>
                    </w:rPr>
                    <w:t>Διονύσιος Σολωμός</w:t>
                  </w:r>
                  <w:r w:rsidRPr="00F5339C">
                    <w:rPr>
                      <w:rFonts w:asciiTheme="minorHAnsi" w:hAnsiTheme="minorHAnsi" w:cstheme="minorHAnsi"/>
                      <w:sz w:val="20"/>
                      <w:szCs w:val="20"/>
                    </w:rPr>
                    <w:t>.</w:t>
                  </w:r>
                  <w:r w:rsidRPr="00F5339C">
                    <w:rPr>
                      <w:rFonts w:asciiTheme="minorHAnsi" w:hAnsiTheme="minorHAnsi" w:cstheme="minorHAnsi"/>
                      <w:spacing w:val="-2"/>
                      <w:sz w:val="20"/>
                      <w:szCs w:val="20"/>
                    </w:rPr>
                    <w:t xml:space="preserve"> </w:t>
                  </w:r>
                </w:p>
                <w:p w14:paraId="1612EE1D"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2"/>
                      <w:sz w:val="20"/>
                      <w:szCs w:val="20"/>
                    </w:rPr>
                    <w:t xml:space="preserve">Εισαγωγή </w:t>
                  </w:r>
                  <w:r w:rsidRPr="00F5339C">
                    <w:rPr>
                      <w:rFonts w:cstheme="minorHAnsi"/>
                      <w:spacing w:val="-1"/>
                      <w:sz w:val="20"/>
                      <w:szCs w:val="20"/>
                    </w:rPr>
                    <w:t xml:space="preserve">στο </w:t>
                  </w:r>
                  <w:r w:rsidRPr="00F5339C">
                    <w:rPr>
                      <w:rFonts w:cstheme="minorHAnsi"/>
                      <w:spacing w:val="-2"/>
                      <w:sz w:val="20"/>
                      <w:szCs w:val="20"/>
                    </w:rPr>
                    <w:t>έργο</w:t>
                  </w:r>
                  <w:r w:rsidRPr="00F5339C">
                    <w:rPr>
                      <w:rFonts w:cstheme="minorHAnsi"/>
                      <w:spacing w:val="-4"/>
                      <w:sz w:val="20"/>
                      <w:szCs w:val="20"/>
                    </w:rPr>
                    <w:t xml:space="preserve"> </w:t>
                  </w:r>
                  <w:r w:rsidRPr="00F5339C">
                    <w:rPr>
                      <w:rFonts w:cstheme="minorHAnsi"/>
                      <w:spacing w:val="-1"/>
                      <w:sz w:val="20"/>
                      <w:szCs w:val="20"/>
                    </w:rPr>
                    <w:t>του.</w:t>
                  </w:r>
                  <w:r w:rsidRPr="00F5339C">
                    <w:rPr>
                      <w:rFonts w:cstheme="minorHAnsi"/>
                      <w:spacing w:val="-4"/>
                      <w:sz w:val="20"/>
                      <w:szCs w:val="20"/>
                    </w:rPr>
                    <w:t xml:space="preserve"> Ν</w:t>
                  </w:r>
                  <w:r w:rsidRPr="00F5339C">
                    <w:rPr>
                      <w:rFonts w:cstheme="minorHAnsi"/>
                      <w:spacing w:val="-1"/>
                      <w:sz w:val="20"/>
                      <w:szCs w:val="20"/>
                    </w:rPr>
                    <w:t>εανικά</w:t>
                  </w:r>
                  <w:r w:rsidRPr="00F5339C">
                    <w:rPr>
                      <w:rFonts w:cstheme="minorHAnsi"/>
                      <w:spacing w:val="27"/>
                      <w:sz w:val="20"/>
                      <w:szCs w:val="20"/>
                    </w:rPr>
                    <w:t xml:space="preserve"> </w:t>
                  </w:r>
                  <w:r w:rsidRPr="00F5339C">
                    <w:rPr>
                      <w:rFonts w:cstheme="minorHAnsi"/>
                      <w:spacing w:val="-2"/>
                      <w:sz w:val="20"/>
                      <w:szCs w:val="20"/>
                    </w:rPr>
                    <w:t>ποιήματα.</w:t>
                  </w:r>
                  <w:r w:rsidRPr="00F5339C">
                    <w:rPr>
                      <w:rFonts w:cstheme="minorHAnsi"/>
                      <w:spacing w:val="-1"/>
                      <w:sz w:val="20"/>
                      <w:szCs w:val="20"/>
                    </w:rPr>
                    <w:t xml:space="preserve"> «</w:t>
                  </w:r>
                  <w:r w:rsidRPr="00F5339C">
                    <w:rPr>
                      <w:rFonts w:cstheme="minorHAnsi"/>
                      <w:spacing w:val="-3"/>
                      <w:sz w:val="20"/>
                      <w:szCs w:val="20"/>
                    </w:rPr>
                    <w:t>Ύμνος</w:t>
                  </w:r>
                  <w:r>
                    <w:rPr>
                      <w:rFonts w:cstheme="minorHAnsi"/>
                      <w:spacing w:val="-3"/>
                      <w:sz w:val="20"/>
                      <w:szCs w:val="20"/>
                    </w:rPr>
                    <w:t xml:space="preserve"> </w:t>
                  </w:r>
                  <w:r w:rsidRPr="00F5339C">
                    <w:rPr>
                      <w:rFonts w:cstheme="minorHAnsi"/>
                      <w:spacing w:val="-2"/>
                      <w:sz w:val="20"/>
                      <w:szCs w:val="20"/>
                    </w:rPr>
                    <w:t>εις</w:t>
                  </w:r>
                  <w:r w:rsidRPr="00F5339C">
                    <w:rPr>
                      <w:rFonts w:cstheme="minorHAnsi"/>
                      <w:sz w:val="20"/>
                      <w:szCs w:val="20"/>
                    </w:rPr>
                    <w:t xml:space="preserve"> </w:t>
                  </w:r>
                  <w:r w:rsidRPr="00F5339C">
                    <w:rPr>
                      <w:rFonts w:cstheme="minorHAnsi"/>
                      <w:spacing w:val="-2"/>
                      <w:sz w:val="20"/>
                      <w:szCs w:val="20"/>
                    </w:rPr>
                    <w:t xml:space="preserve">την </w:t>
                  </w:r>
                  <w:proofErr w:type="spellStart"/>
                  <w:r w:rsidRPr="00F5339C">
                    <w:rPr>
                      <w:rFonts w:cstheme="minorHAnsi"/>
                      <w:spacing w:val="-2"/>
                      <w:sz w:val="20"/>
                      <w:szCs w:val="20"/>
                    </w:rPr>
                    <w:t>Ελευθερίαν</w:t>
                  </w:r>
                  <w:proofErr w:type="spellEnd"/>
                  <w:r w:rsidRPr="00F5339C">
                    <w:rPr>
                      <w:rFonts w:cstheme="minorHAnsi"/>
                      <w:spacing w:val="-2"/>
                      <w:sz w:val="20"/>
                      <w:szCs w:val="20"/>
                    </w:rPr>
                    <w:t>»</w:t>
                  </w:r>
                </w:p>
              </w:tc>
              <w:tc>
                <w:tcPr>
                  <w:tcW w:w="2240" w:type="dxa"/>
                  <w:shd w:val="clear" w:color="auto" w:fill="auto"/>
                </w:tcPr>
                <w:p w14:paraId="6F458083" w14:textId="77777777" w:rsidR="00754C0D" w:rsidRPr="00F5339C" w:rsidRDefault="00754C0D" w:rsidP="00014D95">
                  <w:pPr>
                    <w:pStyle w:val="TableParagraph"/>
                    <w:kinsoku w:val="0"/>
                    <w:overflowPunct w:val="0"/>
                    <w:spacing w:before="100" w:beforeAutospacing="1" w:after="100" w:afterAutospacing="1"/>
                    <w:ind w:left="102" w:right="142"/>
                    <w:rPr>
                      <w:rFonts w:asciiTheme="minorHAnsi" w:hAnsiTheme="minorHAnsi" w:cstheme="minorHAnsi"/>
                      <w:sz w:val="20"/>
                      <w:szCs w:val="20"/>
                    </w:rPr>
                  </w:pPr>
                  <w:r w:rsidRPr="00F5339C">
                    <w:rPr>
                      <w:rFonts w:asciiTheme="minorHAnsi" w:hAnsiTheme="minorHAnsi" w:cstheme="minorHAnsi"/>
                      <w:spacing w:val="-2"/>
                      <w:sz w:val="20"/>
                      <w:szCs w:val="20"/>
                    </w:rPr>
                    <w:lastRenderedPageBreak/>
                    <w:t>ΑΓΓΕΛΑΤΟΣ</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5"/>
                      <w:sz w:val="20"/>
                      <w:szCs w:val="20"/>
                    </w:rPr>
                    <w:t>2009·</w:t>
                  </w:r>
                  <w:r w:rsidRPr="00F5339C">
                    <w:rPr>
                      <w:rFonts w:asciiTheme="minorHAnsi" w:hAnsiTheme="minorHAnsi" w:cstheme="minorHAnsi"/>
                      <w:spacing w:val="22"/>
                      <w:sz w:val="20"/>
                      <w:szCs w:val="20"/>
                    </w:rPr>
                    <w:t xml:space="preserve"> </w:t>
                  </w:r>
                  <w:r w:rsidRPr="00F5339C">
                    <w:rPr>
                      <w:rFonts w:asciiTheme="minorHAnsi" w:hAnsiTheme="minorHAnsi" w:cstheme="minorHAnsi"/>
                      <w:spacing w:val="-3"/>
                      <w:sz w:val="20"/>
                      <w:szCs w:val="20"/>
                    </w:rPr>
                    <w:t>ΑΘΑΝΑΣΟΠΟΥΛΟΣ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3"/>
                      <w:sz w:val="20"/>
                      <w:szCs w:val="20"/>
                    </w:rPr>
                    <w:lastRenderedPageBreak/>
                    <w:t>1995·</w:t>
                  </w:r>
                  <w:r w:rsidRPr="00F5339C">
                    <w:rPr>
                      <w:rFonts w:asciiTheme="minorHAnsi" w:hAnsiTheme="minorHAnsi" w:cstheme="minorHAnsi"/>
                      <w:spacing w:val="27"/>
                      <w:sz w:val="20"/>
                      <w:szCs w:val="20"/>
                    </w:rPr>
                    <w:t xml:space="preserve"> </w:t>
                  </w:r>
                  <w:r w:rsidRPr="00F5339C">
                    <w:rPr>
                      <w:rFonts w:asciiTheme="minorHAnsi" w:hAnsiTheme="minorHAnsi" w:cstheme="minorHAnsi"/>
                      <w:spacing w:val="-3"/>
                      <w:sz w:val="20"/>
                      <w:szCs w:val="20"/>
                    </w:rPr>
                    <w:t>ΑΝΔΡΕΙΩΜΕΝΟΣ 2016·</w:t>
                  </w:r>
                  <w:r w:rsidRPr="00F5339C">
                    <w:rPr>
                      <w:rFonts w:asciiTheme="minorHAnsi" w:hAnsiTheme="minorHAnsi" w:cstheme="minorHAnsi"/>
                      <w:spacing w:val="24"/>
                      <w:sz w:val="20"/>
                      <w:szCs w:val="20"/>
                    </w:rPr>
                    <w:t xml:space="preserve"> </w:t>
                  </w:r>
                  <w:r w:rsidRPr="00F5339C">
                    <w:rPr>
                      <w:rFonts w:asciiTheme="minorHAnsi" w:hAnsiTheme="minorHAnsi" w:cstheme="minorHAnsi"/>
                      <w:spacing w:val="-2"/>
                      <w:sz w:val="20"/>
                      <w:szCs w:val="20"/>
                    </w:rPr>
                    <w:t>ΒΟΥΤΙΕΡΙΔΗΣ</w:t>
                  </w:r>
                  <w:r w:rsidRPr="00F5339C">
                    <w:rPr>
                      <w:rFonts w:asciiTheme="minorHAnsi" w:hAnsiTheme="minorHAnsi" w:cstheme="minorHAnsi"/>
                      <w:spacing w:val="-3"/>
                      <w:sz w:val="20"/>
                      <w:szCs w:val="20"/>
                    </w:rPr>
                    <w:t xml:space="preserve"> 1927·</w:t>
                  </w:r>
                  <w:r w:rsidRPr="00F5339C">
                    <w:rPr>
                      <w:rFonts w:asciiTheme="minorHAnsi" w:hAnsiTheme="minorHAnsi" w:cstheme="minorHAnsi"/>
                      <w:spacing w:val="20"/>
                      <w:sz w:val="20"/>
                      <w:szCs w:val="20"/>
                    </w:rPr>
                    <w:t xml:space="preserve"> </w:t>
                  </w:r>
                  <w:r w:rsidRPr="00F5339C">
                    <w:rPr>
                      <w:rFonts w:asciiTheme="minorHAnsi" w:hAnsiTheme="minorHAnsi" w:cstheme="minorHAnsi"/>
                      <w:spacing w:val="-4"/>
                      <w:sz w:val="20"/>
                      <w:szCs w:val="20"/>
                    </w:rPr>
                    <w:t>ΚΑΨΩΜΕΝΟΣ</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5"/>
                      <w:sz w:val="20"/>
                      <w:szCs w:val="20"/>
                    </w:rPr>
                    <w:t>1998·</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4"/>
                      <w:sz w:val="20"/>
                      <w:szCs w:val="20"/>
                    </w:rPr>
                    <w:t>ΚΑΨΩΜΕΝΟΣ,</w:t>
                  </w:r>
                  <w:r w:rsidRPr="00F5339C">
                    <w:rPr>
                      <w:rFonts w:asciiTheme="minorHAnsi" w:hAnsiTheme="minorHAnsi" w:cstheme="minorHAnsi"/>
                      <w:spacing w:val="-7"/>
                      <w:sz w:val="20"/>
                      <w:szCs w:val="20"/>
                    </w:rPr>
                    <w:t xml:space="preserve"> </w:t>
                  </w:r>
                  <w:r w:rsidRPr="00F5339C">
                    <w:rPr>
                      <w:rFonts w:asciiTheme="minorHAnsi" w:hAnsiTheme="minorHAnsi" w:cstheme="minorHAnsi"/>
                      <w:spacing w:val="-4"/>
                      <w:sz w:val="20"/>
                      <w:szCs w:val="20"/>
                    </w:rPr>
                    <w:t>XΑΛΙΑΣΟΥ,</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4"/>
                      <w:sz w:val="20"/>
                      <w:szCs w:val="20"/>
                    </w:rPr>
                    <w:t>ΖΗΣΗΣ 1998· ΜΠΟΥΜΠΟΥΛΙΔΗΣ</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4"/>
                      <w:sz w:val="20"/>
                      <w:szCs w:val="20"/>
                    </w:rPr>
                    <w:t>1953</w:t>
                  </w:r>
                </w:p>
              </w:tc>
              <w:tc>
                <w:tcPr>
                  <w:tcW w:w="2678" w:type="dxa"/>
                  <w:shd w:val="clear" w:color="auto" w:fill="auto"/>
                </w:tcPr>
                <w:p w14:paraId="58600159"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lastRenderedPageBreak/>
                    <w:t>https://eclass.uop.gr/courses/1628/</w:t>
                  </w:r>
                </w:p>
              </w:tc>
            </w:tr>
            <w:tr w:rsidR="00754C0D" w:rsidRPr="00F5339C" w14:paraId="53A7E82E" w14:textId="77777777" w:rsidTr="00014D95">
              <w:tc>
                <w:tcPr>
                  <w:tcW w:w="3328" w:type="dxa"/>
                  <w:shd w:val="clear" w:color="auto" w:fill="auto"/>
                </w:tcPr>
                <w:p w14:paraId="5AA39958" w14:textId="77777777" w:rsidR="00754C0D" w:rsidRPr="00F5339C" w:rsidRDefault="00754C0D" w:rsidP="00014D95">
                  <w:pPr>
                    <w:pStyle w:val="TableParagraph"/>
                    <w:kinsoku w:val="0"/>
                    <w:overflowPunct w:val="0"/>
                    <w:spacing w:before="100" w:beforeAutospacing="1"/>
                    <w:ind w:left="227" w:hanging="227"/>
                    <w:rPr>
                      <w:rFonts w:asciiTheme="minorHAnsi" w:hAnsiTheme="minorHAnsi" w:cstheme="minorHAnsi"/>
                      <w:b/>
                      <w:bCs/>
                      <w:spacing w:val="-2"/>
                      <w:sz w:val="20"/>
                      <w:szCs w:val="20"/>
                    </w:rPr>
                  </w:pPr>
                  <w:r w:rsidRPr="00F5339C">
                    <w:rPr>
                      <w:rFonts w:asciiTheme="minorHAnsi" w:hAnsiTheme="minorHAnsi" w:cstheme="minorHAnsi"/>
                      <w:b/>
                      <w:bCs/>
                      <w:spacing w:val="-2"/>
                      <w:sz w:val="20"/>
                      <w:szCs w:val="20"/>
                    </w:rPr>
                    <w:t>4 Διονύσιος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 xml:space="preserve">Σολωμός. </w:t>
                  </w:r>
                </w:p>
                <w:p w14:paraId="513EA8B3" w14:textId="77777777" w:rsidR="00754C0D" w:rsidRPr="00F5339C" w:rsidRDefault="00754C0D" w:rsidP="00014D95">
                  <w:pPr>
                    <w:pStyle w:val="a6"/>
                    <w:spacing w:after="0" w:line="240" w:lineRule="auto"/>
                    <w:ind w:left="0"/>
                    <w:rPr>
                      <w:rFonts w:cstheme="minorHAnsi"/>
                      <w:sz w:val="20"/>
                      <w:szCs w:val="20"/>
                    </w:rPr>
                  </w:pPr>
                  <w:r>
                    <w:rPr>
                      <w:rFonts w:cstheme="minorHAnsi"/>
                      <w:b/>
                      <w:bCs/>
                      <w:spacing w:val="-2"/>
                      <w:sz w:val="20"/>
                      <w:szCs w:val="20"/>
                    </w:rPr>
                    <w:t xml:space="preserve"> </w:t>
                  </w:r>
                  <w:r w:rsidRPr="00F5339C">
                    <w:rPr>
                      <w:rFonts w:cstheme="minorHAnsi"/>
                      <w:b/>
                      <w:bCs/>
                      <w:spacing w:val="-2"/>
                      <w:sz w:val="20"/>
                      <w:szCs w:val="20"/>
                    </w:rPr>
                    <w:t xml:space="preserve"> </w:t>
                  </w:r>
                  <w:r w:rsidRPr="00F5339C">
                    <w:rPr>
                      <w:rFonts w:cstheme="minorHAnsi"/>
                      <w:i/>
                      <w:iCs/>
                      <w:spacing w:val="-2"/>
                      <w:sz w:val="20"/>
                      <w:szCs w:val="20"/>
                    </w:rPr>
                    <w:t>Διάλογος,</w:t>
                  </w:r>
                  <w:r w:rsidRPr="00F5339C">
                    <w:rPr>
                      <w:rFonts w:cstheme="minorHAnsi"/>
                      <w:i/>
                      <w:iCs/>
                      <w:spacing w:val="-3"/>
                      <w:sz w:val="20"/>
                      <w:szCs w:val="20"/>
                    </w:rPr>
                    <w:t xml:space="preserve"> </w:t>
                  </w:r>
                  <w:r w:rsidRPr="00F5339C">
                    <w:rPr>
                      <w:rFonts w:cstheme="minorHAnsi"/>
                      <w:sz w:val="20"/>
                      <w:szCs w:val="20"/>
                    </w:rPr>
                    <w:t xml:space="preserve">Ο </w:t>
                  </w:r>
                  <w:r w:rsidRPr="00F5339C">
                    <w:rPr>
                      <w:rFonts w:cstheme="minorHAnsi"/>
                      <w:i/>
                      <w:iCs/>
                      <w:spacing w:val="-2"/>
                      <w:sz w:val="20"/>
                      <w:szCs w:val="20"/>
                    </w:rPr>
                    <w:t>Λάμπρος</w:t>
                  </w:r>
                </w:p>
              </w:tc>
              <w:tc>
                <w:tcPr>
                  <w:tcW w:w="2240" w:type="dxa"/>
                  <w:shd w:val="clear" w:color="auto" w:fill="auto"/>
                </w:tcPr>
                <w:p w14:paraId="6BDAABCC" w14:textId="77777777" w:rsidR="00754C0D" w:rsidRPr="00F5339C" w:rsidRDefault="00754C0D" w:rsidP="00014D95">
                  <w:pPr>
                    <w:pStyle w:val="TableParagraph"/>
                    <w:kinsoku w:val="0"/>
                    <w:overflowPunct w:val="0"/>
                    <w:spacing w:before="100" w:beforeAutospacing="1"/>
                    <w:ind w:left="51" w:right="142" w:firstLine="91"/>
                    <w:rPr>
                      <w:rFonts w:asciiTheme="minorHAnsi" w:hAnsiTheme="minorHAnsi" w:cstheme="minorHAnsi"/>
                      <w:spacing w:val="20"/>
                      <w:sz w:val="20"/>
                      <w:szCs w:val="20"/>
                    </w:rPr>
                  </w:pPr>
                  <w:r w:rsidRPr="00F5339C">
                    <w:rPr>
                      <w:rFonts w:asciiTheme="minorHAnsi" w:hAnsiTheme="minorHAnsi" w:cstheme="minorHAnsi"/>
                      <w:spacing w:val="-2"/>
                      <w:sz w:val="20"/>
                      <w:szCs w:val="20"/>
                    </w:rPr>
                    <w:t>ΑΓΓΕΛΑΤΟΣ</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4"/>
                      <w:sz w:val="20"/>
                      <w:szCs w:val="20"/>
                    </w:rPr>
                    <w:t>2009·</w:t>
                  </w:r>
                  <w:r w:rsidRPr="00F5339C">
                    <w:rPr>
                      <w:rFonts w:asciiTheme="minorHAnsi" w:hAnsiTheme="minorHAnsi" w:cstheme="minorHAnsi"/>
                      <w:spacing w:val="20"/>
                      <w:sz w:val="20"/>
                      <w:szCs w:val="20"/>
                    </w:rPr>
                    <w:t xml:space="preserve"> </w:t>
                  </w:r>
                </w:p>
                <w:p w14:paraId="3EFDA9F8" w14:textId="77777777" w:rsidR="00754C0D" w:rsidRPr="00F5339C" w:rsidRDefault="00754C0D" w:rsidP="00014D95">
                  <w:pPr>
                    <w:pStyle w:val="TableParagraph"/>
                    <w:kinsoku w:val="0"/>
                    <w:overflowPunct w:val="0"/>
                    <w:spacing w:before="15"/>
                    <w:ind w:left="51" w:right="142" w:firstLine="90"/>
                    <w:rPr>
                      <w:rFonts w:asciiTheme="minorHAnsi" w:hAnsiTheme="minorHAnsi" w:cstheme="minorHAnsi"/>
                      <w:spacing w:val="29"/>
                      <w:sz w:val="20"/>
                      <w:szCs w:val="20"/>
                    </w:rPr>
                  </w:pPr>
                  <w:r w:rsidRPr="00F5339C">
                    <w:rPr>
                      <w:rFonts w:asciiTheme="minorHAnsi" w:hAnsiTheme="minorHAnsi" w:cstheme="minorHAnsi"/>
                      <w:spacing w:val="-3"/>
                      <w:sz w:val="20"/>
                      <w:szCs w:val="20"/>
                    </w:rPr>
                    <w:t>ΒΕΛΟΥΔΗΣ</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3"/>
                      <w:sz w:val="20"/>
                      <w:szCs w:val="20"/>
                    </w:rPr>
                    <w:t>2008·</w:t>
                  </w:r>
                  <w:r w:rsidRPr="00F5339C">
                    <w:rPr>
                      <w:rFonts w:asciiTheme="minorHAnsi" w:hAnsiTheme="minorHAnsi" w:cstheme="minorHAnsi"/>
                      <w:spacing w:val="29"/>
                      <w:sz w:val="20"/>
                      <w:szCs w:val="20"/>
                    </w:rPr>
                    <w:t xml:space="preserve"> </w:t>
                  </w:r>
                </w:p>
                <w:p w14:paraId="246E687C" w14:textId="77777777" w:rsidR="00754C0D" w:rsidRPr="00F5339C" w:rsidRDefault="00754C0D" w:rsidP="00014D95">
                  <w:pPr>
                    <w:pStyle w:val="TableParagraph"/>
                    <w:kinsoku w:val="0"/>
                    <w:overflowPunct w:val="0"/>
                    <w:spacing w:before="15"/>
                    <w:ind w:left="51" w:right="142" w:firstLine="90"/>
                    <w:rPr>
                      <w:rFonts w:asciiTheme="minorHAnsi" w:hAnsiTheme="minorHAnsi" w:cstheme="minorHAnsi"/>
                      <w:sz w:val="20"/>
                      <w:szCs w:val="20"/>
                    </w:rPr>
                  </w:pPr>
                  <w:r w:rsidRPr="00F5339C">
                    <w:rPr>
                      <w:rFonts w:asciiTheme="minorHAnsi" w:hAnsiTheme="minorHAnsi" w:cstheme="minorHAnsi"/>
                      <w:spacing w:val="-2"/>
                      <w:sz w:val="20"/>
                      <w:szCs w:val="20"/>
                    </w:rPr>
                    <w:t>TRAVERS</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2005</w:t>
                  </w:r>
                </w:p>
              </w:tc>
              <w:tc>
                <w:tcPr>
                  <w:tcW w:w="2678" w:type="dxa"/>
                  <w:shd w:val="clear" w:color="auto" w:fill="auto"/>
                </w:tcPr>
                <w:p w14:paraId="3AAB2B46"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53C8E65D" w14:textId="77777777" w:rsidTr="00014D95">
              <w:tc>
                <w:tcPr>
                  <w:tcW w:w="3328" w:type="dxa"/>
                  <w:shd w:val="clear" w:color="auto" w:fill="auto"/>
                </w:tcPr>
                <w:p w14:paraId="6B831F0D" w14:textId="77777777" w:rsidR="00754C0D" w:rsidRPr="00F5339C" w:rsidRDefault="00754C0D" w:rsidP="00014D95">
                  <w:pPr>
                    <w:pStyle w:val="TableParagraph"/>
                    <w:kinsoku w:val="0"/>
                    <w:overflowPunct w:val="0"/>
                    <w:spacing w:before="100" w:beforeAutospacing="1"/>
                    <w:ind w:left="227" w:hanging="227"/>
                    <w:rPr>
                      <w:rFonts w:asciiTheme="minorHAnsi" w:hAnsiTheme="minorHAnsi" w:cstheme="minorHAnsi"/>
                      <w:b/>
                      <w:bCs/>
                      <w:spacing w:val="-2"/>
                      <w:sz w:val="20"/>
                      <w:szCs w:val="20"/>
                    </w:rPr>
                  </w:pPr>
                  <w:r w:rsidRPr="00F5339C">
                    <w:rPr>
                      <w:rFonts w:asciiTheme="minorHAnsi" w:hAnsiTheme="minorHAnsi" w:cstheme="minorHAnsi"/>
                      <w:b/>
                      <w:bCs/>
                      <w:spacing w:val="-2"/>
                      <w:sz w:val="20"/>
                      <w:szCs w:val="20"/>
                    </w:rPr>
                    <w:t>5 Διονύσιος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 xml:space="preserve">Σολωμός. </w:t>
                  </w:r>
                </w:p>
                <w:p w14:paraId="204B169B" w14:textId="77777777" w:rsidR="00754C0D" w:rsidRPr="00F5339C" w:rsidRDefault="00754C0D" w:rsidP="00014D95">
                  <w:pPr>
                    <w:pStyle w:val="a6"/>
                    <w:spacing w:after="0" w:line="240" w:lineRule="auto"/>
                    <w:ind w:left="0"/>
                    <w:rPr>
                      <w:rFonts w:cstheme="minorHAnsi"/>
                      <w:sz w:val="20"/>
                      <w:szCs w:val="20"/>
                    </w:rPr>
                  </w:pPr>
                  <w:r>
                    <w:rPr>
                      <w:rFonts w:cstheme="minorHAnsi"/>
                      <w:b/>
                      <w:bCs/>
                      <w:spacing w:val="-2"/>
                      <w:sz w:val="20"/>
                      <w:szCs w:val="20"/>
                    </w:rPr>
                    <w:t xml:space="preserve"> </w:t>
                  </w:r>
                  <w:r w:rsidRPr="00F5339C">
                    <w:rPr>
                      <w:rFonts w:cstheme="minorHAnsi"/>
                      <w:b/>
                      <w:bCs/>
                      <w:spacing w:val="-2"/>
                      <w:sz w:val="20"/>
                      <w:szCs w:val="20"/>
                    </w:rPr>
                    <w:t xml:space="preserve"> </w:t>
                  </w:r>
                  <w:r w:rsidRPr="00F5339C">
                    <w:rPr>
                      <w:rFonts w:cstheme="minorHAnsi"/>
                      <w:i/>
                      <w:iCs/>
                      <w:sz w:val="20"/>
                      <w:szCs w:val="20"/>
                    </w:rPr>
                    <w:t xml:space="preserve">Η </w:t>
                  </w:r>
                  <w:r w:rsidRPr="00F5339C">
                    <w:rPr>
                      <w:rFonts w:cstheme="minorHAnsi"/>
                      <w:i/>
                      <w:iCs/>
                      <w:spacing w:val="-2"/>
                      <w:sz w:val="20"/>
                      <w:szCs w:val="20"/>
                    </w:rPr>
                    <w:t>Γυναίκα</w:t>
                  </w:r>
                  <w:r w:rsidRPr="00F5339C">
                    <w:rPr>
                      <w:rFonts w:cstheme="minorHAnsi"/>
                      <w:i/>
                      <w:iCs/>
                      <w:spacing w:val="-4"/>
                      <w:sz w:val="20"/>
                      <w:szCs w:val="20"/>
                    </w:rPr>
                    <w:t xml:space="preserve"> </w:t>
                  </w:r>
                  <w:r w:rsidRPr="00F5339C">
                    <w:rPr>
                      <w:rFonts w:cstheme="minorHAnsi"/>
                      <w:i/>
                      <w:iCs/>
                      <w:spacing w:val="-1"/>
                      <w:sz w:val="20"/>
                      <w:szCs w:val="20"/>
                    </w:rPr>
                    <w:t>της</w:t>
                  </w:r>
                  <w:r w:rsidRPr="00F5339C">
                    <w:rPr>
                      <w:rFonts w:cstheme="minorHAnsi"/>
                      <w:i/>
                      <w:iCs/>
                      <w:spacing w:val="-4"/>
                      <w:sz w:val="20"/>
                      <w:szCs w:val="20"/>
                    </w:rPr>
                    <w:t xml:space="preserve"> </w:t>
                  </w:r>
                  <w:proofErr w:type="spellStart"/>
                  <w:r w:rsidRPr="00F5339C">
                    <w:rPr>
                      <w:rFonts w:cstheme="minorHAnsi"/>
                      <w:i/>
                      <w:iCs/>
                      <w:spacing w:val="-2"/>
                      <w:sz w:val="20"/>
                      <w:szCs w:val="20"/>
                    </w:rPr>
                    <w:t>Ζάκυθος</w:t>
                  </w:r>
                  <w:proofErr w:type="spellEnd"/>
                  <w:r w:rsidRPr="00F5339C">
                    <w:rPr>
                      <w:rFonts w:cstheme="minorHAnsi"/>
                      <w:i/>
                      <w:iCs/>
                      <w:sz w:val="20"/>
                      <w:szCs w:val="20"/>
                    </w:rPr>
                    <w:t xml:space="preserve">, Ο </w:t>
                  </w:r>
                  <w:r w:rsidRPr="00F5339C">
                    <w:rPr>
                      <w:rFonts w:cstheme="minorHAnsi"/>
                      <w:i/>
                      <w:iCs/>
                      <w:spacing w:val="-2"/>
                      <w:sz w:val="20"/>
                      <w:szCs w:val="20"/>
                    </w:rPr>
                    <w:t>Κρητικός</w:t>
                  </w:r>
                </w:p>
              </w:tc>
              <w:tc>
                <w:tcPr>
                  <w:tcW w:w="2240" w:type="dxa"/>
                  <w:shd w:val="clear" w:color="auto" w:fill="auto"/>
                </w:tcPr>
                <w:p w14:paraId="7BAF0CE6" w14:textId="77777777" w:rsidR="00754C0D" w:rsidRPr="00F5339C" w:rsidRDefault="00754C0D" w:rsidP="00014D95">
                  <w:pPr>
                    <w:pStyle w:val="TableParagraph"/>
                    <w:kinsoku w:val="0"/>
                    <w:overflowPunct w:val="0"/>
                    <w:spacing w:before="100" w:beforeAutospacing="1"/>
                    <w:ind w:left="102" w:right="142"/>
                    <w:rPr>
                      <w:rFonts w:asciiTheme="minorHAnsi" w:hAnsiTheme="minorHAnsi" w:cstheme="minorHAnsi"/>
                      <w:sz w:val="20"/>
                      <w:szCs w:val="20"/>
                    </w:rPr>
                  </w:pPr>
                  <w:r w:rsidRPr="00F5339C">
                    <w:rPr>
                      <w:rFonts w:asciiTheme="minorHAnsi" w:hAnsiTheme="minorHAnsi" w:cstheme="minorHAnsi"/>
                      <w:spacing w:val="-1"/>
                      <w:sz w:val="20"/>
                      <w:szCs w:val="20"/>
                    </w:rPr>
                    <w:t xml:space="preserve">ΑΓΓΕΛΑΤΟΣ </w:t>
                  </w:r>
                  <w:r w:rsidRPr="00F5339C">
                    <w:rPr>
                      <w:rFonts w:asciiTheme="minorHAnsi" w:hAnsiTheme="minorHAnsi" w:cstheme="minorHAnsi"/>
                      <w:spacing w:val="-2"/>
                      <w:sz w:val="20"/>
                      <w:szCs w:val="20"/>
                    </w:rPr>
                    <w:t>2009·</w:t>
                  </w:r>
                  <w:r w:rsidRPr="00F5339C">
                    <w:rPr>
                      <w:rFonts w:asciiTheme="minorHAnsi" w:hAnsiTheme="minorHAnsi" w:cstheme="minorHAnsi"/>
                      <w:spacing w:val="25"/>
                      <w:sz w:val="20"/>
                      <w:szCs w:val="20"/>
                    </w:rPr>
                    <w:t xml:space="preserve"> </w:t>
                  </w:r>
                  <w:r w:rsidRPr="00F5339C">
                    <w:rPr>
                      <w:rFonts w:asciiTheme="minorHAnsi" w:hAnsiTheme="minorHAnsi" w:cstheme="minorHAnsi"/>
                      <w:spacing w:val="-2"/>
                      <w:sz w:val="20"/>
                      <w:szCs w:val="20"/>
                    </w:rPr>
                    <w:t>ΑΘΑΝΑΣΟΠΟΥΛΟΣ</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1"/>
                      <w:sz w:val="20"/>
                      <w:szCs w:val="20"/>
                    </w:rPr>
                    <w:t>1995·</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BEATON 2015·</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1"/>
                      <w:sz w:val="20"/>
                      <w:szCs w:val="20"/>
                    </w:rPr>
                    <w:t>MΑΚΡΙΤΖ</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2008·</w:t>
                  </w:r>
                  <w:r w:rsidRPr="00F5339C">
                    <w:rPr>
                      <w:rFonts w:asciiTheme="minorHAnsi" w:hAnsiTheme="minorHAnsi" w:cstheme="minorHAnsi"/>
                      <w:spacing w:val="36"/>
                      <w:sz w:val="20"/>
                      <w:szCs w:val="20"/>
                    </w:rPr>
                    <w:t xml:space="preserve"> </w:t>
                  </w:r>
                  <w:r w:rsidRPr="00F5339C">
                    <w:rPr>
                      <w:rFonts w:asciiTheme="minorHAnsi" w:hAnsiTheme="minorHAnsi" w:cstheme="minorHAnsi"/>
                      <w:spacing w:val="-1"/>
                      <w:sz w:val="20"/>
                      <w:szCs w:val="20"/>
                    </w:rPr>
                    <w:t>PERI 2016</w:t>
                  </w:r>
                </w:p>
              </w:tc>
              <w:tc>
                <w:tcPr>
                  <w:tcW w:w="2678" w:type="dxa"/>
                  <w:shd w:val="clear" w:color="auto" w:fill="auto"/>
                </w:tcPr>
                <w:p w14:paraId="058ED689"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289D1BE8" w14:textId="77777777" w:rsidTr="00014D95">
              <w:tc>
                <w:tcPr>
                  <w:tcW w:w="3328" w:type="dxa"/>
                  <w:shd w:val="clear" w:color="auto" w:fill="auto"/>
                </w:tcPr>
                <w:p w14:paraId="5D3A5826" w14:textId="77777777" w:rsidR="00754C0D" w:rsidRPr="00F5339C" w:rsidRDefault="00754C0D" w:rsidP="00014D95">
                  <w:pPr>
                    <w:pStyle w:val="TableParagraph"/>
                    <w:kinsoku w:val="0"/>
                    <w:overflowPunct w:val="0"/>
                    <w:spacing w:before="100" w:beforeAutospacing="1"/>
                    <w:ind w:left="227" w:hanging="227"/>
                    <w:rPr>
                      <w:rFonts w:asciiTheme="minorHAnsi" w:hAnsiTheme="minorHAnsi" w:cstheme="minorHAnsi"/>
                      <w:b/>
                      <w:bCs/>
                      <w:spacing w:val="-2"/>
                      <w:sz w:val="20"/>
                      <w:szCs w:val="20"/>
                    </w:rPr>
                  </w:pPr>
                  <w:r w:rsidRPr="00F5339C">
                    <w:rPr>
                      <w:rFonts w:asciiTheme="minorHAnsi" w:hAnsiTheme="minorHAnsi" w:cstheme="minorHAnsi"/>
                      <w:b/>
                      <w:bCs/>
                      <w:spacing w:val="-2"/>
                      <w:sz w:val="20"/>
                      <w:szCs w:val="20"/>
                    </w:rPr>
                    <w:t>6 Διονύσιος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 xml:space="preserve">Σολωμός. </w:t>
                  </w:r>
                </w:p>
                <w:p w14:paraId="225485E5" w14:textId="77777777" w:rsidR="00754C0D" w:rsidRPr="00F5339C" w:rsidRDefault="00754C0D" w:rsidP="00014D95">
                  <w:pPr>
                    <w:pStyle w:val="a6"/>
                    <w:spacing w:after="0" w:line="240" w:lineRule="auto"/>
                    <w:ind w:left="0"/>
                    <w:rPr>
                      <w:rFonts w:cstheme="minorHAnsi"/>
                      <w:sz w:val="20"/>
                      <w:szCs w:val="20"/>
                    </w:rPr>
                  </w:pPr>
                  <w:r>
                    <w:rPr>
                      <w:rFonts w:cstheme="minorHAnsi"/>
                      <w:b/>
                      <w:bCs/>
                      <w:spacing w:val="-2"/>
                      <w:sz w:val="20"/>
                      <w:szCs w:val="20"/>
                    </w:rPr>
                    <w:t xml:space="preserve"> </w:t>
                  </w:r>
                  <w:r w:rsidRPr="00F5339C">
                    <w:rPr>
                      <w:rFonts w:cstheme="minorHAnsi"/>
                      <w:b/>
                      <w:bCs/>
                      <w:spacing w:val="-2"/>
                      <w:sz w:val="20"/>
                      <w:szCs w:val="20"/>
                    </w:rPr>
                    <w:t xml:space="preserve"> </w:t>
                  </w:r>
                  <w:r w:rsidRPr="00F5339C">
                    <w:rPr>
                      <w:rFonts w:cstheme="minorHAnsi"/>
                      <w:i/>
                      <w:iCs/>
                      <w:spacing w:val="-2"/>
                      <w:sz w:val="20"/>
                      <w:szCs w:val="20"/>
                    </w:rPr>
                    <w:t>Ελεύθεροι</w:t>
                  </w:r>
                  <w:r w:rsidRPr="00F5339C">
                    <w:rPr>
                      <w:rFonts w:cstheme="minorHAnsi"/>
                      <w:i/>
                      <w:iCs/>
                      <w:spacing w:val="-3"/>
                      <w:sz w:val="20"/>
                      <w:szCs w:val="20"/>
                    </w:rPr>
                    <w:t xml:space="preserve"> </w:t>
                  </w:r>
                  <w:proofErr w:type="spellStart"/>
                  <w:r w:rsidRPr="00F5339C">
                    <w:rPr>
                      <w:rFonts w:cstheme="minorHAnsi"/>
                      <w:i/>
                      <w:iCs/>
                      <w:spacing w:val="-2"/>
                      <w:sz w:val="20"/>
                      <w:szCs w:val="20"/>
                    </w:rPr>
                    <w:t>Πολιορκισμένοι</w:t>
                  </w:r>
                  <w:proofErr w:type="spellEnd"/>
                  <w:r w:rsidRPr="00F5339C">
                    <w:rPr>
                      <w:rFonts w:cstheme="minorHAnsi"/>
                      <w:i/>
                      <w:iCs/>
                      <w:spacing w:val="-2"/>
                      <w:sz w:val="20"/>
                      <w:szCs w:val="20"/>
                    </w:rPr>
                    <w:t>,</w:t>
                  </w:r>
                  <w:r w:rsidRPr="00F5339C">
                    <w:rPr>
                      <w:rFonts w:cstheme="minorHAnsi"/>
                      <w:i/>
                      <w:iCs/>
                      <w:spacing w:val="-6"/>
                      <w:sz w:val="20"/>
                      <w:szCs w:val="20"/>
                    </w:rPr>
                    <w:t xml:space="preserve"> </w:t>
                  </w:r>
                  <w:r w:rsidRPr="00F5339C">
                    <w:rPr>
                      <w:rFonts w:cstheme="minorHAnsi"/>
                      <w:i/>
                      <w:iCs/>
                      <w:spacing w:val="-2"/>
                      <w:sz w:val="20"/>
                      <w:szCs w:val="20"/>
                    </w:rPr>
                    <w:t>Στοχασμοί</w:t>
                  </w:r>
                </w:p>
              </w:tc>
              <w:tc>
                <w:tcPr>
                  <w:tcW w:w="2240" w:type="dxa"/>
                  <w:shd w:val="clear" w:color="auto" w:fill="auto"/>
                </w:tcPr>
                <w:p w14:paraId="1FA15EBC" w14:textId="77777777" w:rsidR="00754C0D" w:rsidRPr="00F5339C" w:rsidRDefault="00754C0D" w:rsidP="00014D95">
                  <w:pPr>
                    <w:pStyle w:val="TableParagraph"/>
                    <w:kinsoku w:val="0"/>
                    <w:overflowPunct w:val="0"/>
                    <w:spacing w:before="100" w:beforeAutospacing="1"/>
                    <w:ind w:left="102" w:right="142"/>
                    <w:rPr>
                      <w:rFonts w:asciiTheme="minorHAnsi" w:hAnsiTheme="minorHAnsi" w:cstheme="minorHAnsi"/>
                      <w:sz w:val="20"/>
                      <w:szCs w:val="20"/>
                    </w:rPr>
                  </w:pPr>
                  <w:r w:rsidRPr="00F5339C">
                    <w:rPr>
                      <w:rFonts w:asciiTheme="minorHAnsi" w:hAnsiTheme="minorHAnsi" w:cstheme="minorHAnsi"/>
                      <w:spacing w:val="-3"/>
                      <w:sz w:val="20"/>
                      <w:szCs w:val="20"/>
                    </w:rPr>
                    <w:t>ΑΝΔΡΕΙΩΜΕΝΟΣ 2016·</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2"/>
                      <w:sz w:val="20"/>
                      <w:szCs w:val="20"/>
                    </w:rPr>
                    <w:t>ΒΟΥΤΙΕΡΙΔΗΣ</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1927·</w:t>
                  </w:r>
                  <w:r w:rsidRPr="00F5339C">
                    <w:rPr>
                      <w:rFonts w:asciiTheme="minorHAnsi" w:hAnsiTheme="minorHAnsi" w:cstheme="minorHAnsi"/>
                      <w:spacing w:val="25"/>
                      <w:sz w:val="20"/>
                      <w:szCs w:val="20"/>
                    </w:rPr>
                    <w:t xml:space="preserve"> </w:t>
                  </w:r>
                  <w:r w:rsidRPr="00F5339C">
                    <w:rPr>
                      <w:rFonts w:asciiTheme="minorHAnsi" w:hAnsiTheme="minorHAnsi" w:cstheme="minorHAnsi"/>
                      <w:spacing w:val="-3"/>
                      <w:sz w:val="20"/>
                      <w:szCs w:val="20"/>
                    </w:rPr>
                    <w:t>ΖΩΡΑΣ, ΜΠΟΥΜΠΟΥΛΙΔΗΣ 1953</w:t>
                  </w:r>
                </w:p>
              </w:tc>
              <w:tc>
                <w:tcPr>
                  <w:tcW w:w="2678" w:type="dxa"/>
                  <w:shd w:val="clear" w:color="auto" w:fill="auto"/>
                </w:tcPr>
                <w:p w14:paraId="0CBC2326"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6E84B547" w14:textId="77777777" w:rsidTr="00014D95">
              <w:tc>
                <w:tcPr>
                  <w:tcW w:w="3328" w:type="dxa"/>
                  <w:shd w:val="clear" w:color="auto" w:fill="auto"/>
                </w:tcPr>
                <w:p w14:paraId="2E44687A" w14:textId="77777777" w:rsidR="00754C0D" w:rsidRPr="00F5339C" w:rsidRDefault="00754C0D" w:rsidP="00014D95">
                  <w:pPr>
                    <w:pStyle w:val="TableParagraph"/>
                    <w:kinsoku w:val="0"/>
                    <w:overflowPunct w:val="0"/>
                    <w:spacing w:before="100" w:beforeAutospacing="1"/>
                    <w:ind w:left="102"/>
                    <w:rPr>
                      <w:rFonts w:asciiTheme="minorHAnsi" w:hAnsiTheme="minorHAnsi" w:cstheme="minorHAnsi"/>
                      <w:bCs/>
                      <w:spacing w:val="21"/>
                      <w:sz w:val="20"/>
                      <w:szCs w:val="20"/>
                    </w:rPr>
                  </w:pPr>
                  <w:r w:rsidRPr="00F5339C">
                    <w:rPr>
                      <w:rFonts w:asciiTheme="minorHAnsi" w:hAnsiTheme="minorHAnsi" w:cstheme="minorHAnsi"/>
                      <w:b/>
                      <w:bCs/>
                      <w:spacing w:val="-2"/>
                      <w:sz w:val="20"/>
                      <w:szCs w:val="20"/>
                    </w:rPr>
                    <w:t>7 Ανδρέας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Κάλβος</w:t>
                  </w:r>
                  <w:r w:rsidRPr="00F5339C">
                    <w:rPr>
                      <w:rFonts w:asciiTheme="minorHAnsi" w:hAnsiTheme="minorHAnsi" w:cstheme="minorHAnsi"/>
                      <w:bCs/>
                      <w:spacing w:val="21"/>
                      <w:sz w:val="20"/>
                      <w:szCs w:val="20"/>
                    </w:rPr>
                    <w:t xml:space="preserve"> </w:t>
                  </w:r>
                </w:p>
                <w:p w14:paraId="1168D7F4"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2"/>
                      <w:sz w:val="20"/>
                      <w:szCs w:val="20"/>
                    </w:rPr>
                    <w:t xml:space="preserve">Εισαγωγή </w:t>
                  </w:r>
                  <w:r w:rsidRPr="00F5339C">
                    <w:rPr>
                      <w:rFonts w:cstheme="minorHAnsi"/>
                      <w:spacing w:val="-1"/>
                      <w:sz w:val="20"/>
                      <w:szCs w:val="20"/>
                    </w:rPr>
                    <w:t xml:space="preserve">στο </w:t>
                  </w:r>
                  <w:r w:rsidRPr="00F5339C">
                    <w:rPr>
                      <w:rFonts w:cstheme="minorHAnsi"/>
                      <w:spacing w:val="-2"/>
                      <w:sz w:val="20"/>
                      <w:szCs w:val="20"/>
                    </w:rPr>
                    <w:t>έργο</w:t>
                  </w:r>
                  <w:r w:rsidRPr="00F5339C">
                    <w:rPr>
                      <w:rFonts w:cstheme="minorHAnsi"/>
                      <w:spacing w:val="-4"/>
                      <w:sz w:val="20"/>
                      <w:szCs w:val="20"/>
                    </w:rPr>
                    <w:t xml:space="preserve"> </w:t>
                  </w:r>
                  <w:r w:rsidRPr="00F5339C">
                    <w:rPr>
                      <w:rFonts w:cstheme="minorHAnsi"/>
                      <w:spacing w:val="-1"/>
                      <w:sz w:val="20"/>
                      <w:szCs w:val="20"/>
                    </w:rPr>
                    <w:t>του.</w:t>
                  </w:r>
                  <w:r w:rsidRPr="00F5339C">
                    <w:rPr>
                      <w:rFonts w:cstheme="minorHAnsi"/>
                      <w:spacing w:val="-4"/>
                      <w:sz w:val="20"/>
                      <w:szCs w:val="20"/>
                    </w:rPr>
                    <w:t xml:space="preserve"> </w:t>
                  </w:r>
                  <w:proofErr w:type="spellStart"/>
                  <w:r w:rsidRPr="00F5339C">
                    <w:rPr>
                      <w:rFonts w:cstheme="minorHAnsi"/>
                      <w:i/>
                      <w:iCs/>
                      <w:spacing w:val="-2"/>
                      <w:sz w:val="20"/>
                      <w:szCs w:val="20"/>
                    </w:rPr>
                    <w:t>Ωδαί</w:t>
                  </w:r>
                  <w:proofErr w:type="spellEnd"/>
                  <w:r w:rsidRPr="00F5339C">
                    <w:rPr>
                      <w:rFonts w:cstheme="minorHAnsi"/>
                      <w:spacing w:val="-2"/>
                      <w:sz w:val="20"/>
                      <w:szCs w:val="20"/>
                    </w:rPr>
                    <w:t>:</w:t>
                  </w:r>
                  <w:r w:rsidRPr="00F5339C">
                    <w:rPr>
                      <w:rFonts w:cstheme="minorHAnsi"/>
                      <w:spacing w:val="29"/>
                      <w:sz w:val="20"/>
                      <w:szCs w:val="20"/>
                    </w:rPr>
                    <w:t xml:space="preserve"> </w:t>
                  </w:r>
                  <w:r w:rsidRPr="00F5339C">
                    <w:rPr>
                      <w:rFonts w:cstheme="minorHAnsi"/>
                      <w:spacing w:val="-2"/>
                      <w:sz w:val="20"/>
                      <w:szCs w:val="20"/>
                    </w:rPr>
                    <w:t>[Πρόλογος]</w:t>
                  </w:r>
                </w:p>
              </w:tc>
              <w:tc>
                <w:tcPr>
                  <w:tcW w:w="2240" w:type="dxa"/>
                  <w:shd w:val="clear" w:color="auto" w:fill="auto"/>
                </w:tcPr>
                <w:p w14:paraId="7E3177FD" w14:textId="77777777" w:rsidR="00754C0D" w:rsidRPr="00F5339C" w:rsidRDefault="00754C0D" w:rsidP="00014D95">
                  <w:pPr>
                    <w:spacing w:line="240" w:lineRule="auto"/>
                    <w:rPr>
                      <w:rFonts w:cstheme="minorHAnsi"/>
                      <w:sz w:val="20"/>
                      <w:szCs w:val="20"/>
                    </w:rPr>
                  </w:pPr>
                  <w:r w:rsidRPr="00F5339C">
                    <w:rPr>
                      <w:rFonts w:cstheme="minorHAnsi"/>
                      <w:spacing w:val="-3"/>
                      <w:sz w:val="20"/>
                      <w:szCs w:val="20"/>
                    </w:rPr>
                    <w:t>ΑΝΔΡΕΙΩΜΕΝΟΣ</w:t>
                  </w:r>
                  <w:r w:rsidRPr="00F5339C">
                    <w:rPr>
                      <w:rFonts w:cstheme="minorHAnsi"/>
                      <w:spacing w:val="30"/>
                      <w:sz w:val="20"/>
                      <w:szCs w:val="20"/>
                    </w:rPr>
                    <w:t xml:space="preserve"> </w:t>
                  </w:r>
                  <w:r w:rsidRPr="00F5339C">
                    <w:rPr>
                      <w:rFonts w:cstheme="minorHAnsi"/>
                      <w:spacing w:val="-2"/>
                      <w:sz w:val="20"/>
                      <w:szCs w:val="20"/>
                    </w:rPr>
                    <w:t>2019·</w:t>
                  </w:r>
                  <w:r w:rsidRPr="00F5339C">
                    <w:rPr>
                      <w:rFonts w:cstheme="minorHAnsi"/>
                      <w:spacing w:val="34"/>
                      <w:sz w:val="20"/>
                      <w:szCs w:val="20"/>
                    </w:rPr>
                    <w:t xml:space="preserve"> </w:t>
                  </w:r>
                  <w:r w:rsidRPr="00F5339C">
                    <w:rPr>
                      <w:rFonts w:cstheme="minorHAnsi"/>
                      <w:spacing w:val="-2"/>
                      <w:sz w:val="20"/>
                      <w:szCs w:val="20"/>
                    </w:rPr>
                    <w:t xml:space="preserve">ΔΑΛΛΑΣ 1994· </w:t>
                  </w:r>
                  <w:r w:rsidRPr="00F5339C">
                    <w:rPr>
                      <w:rFonts w:cstheme="minorHAnsi"/>
                      <w:spacing w:val="-3"/>
                      <w:sz w:val="20"/>
                      <w:szCs w:val="20"/>
                    </w:rPr>
                    <w:t xml:space="preserve">ΖΑΦΕΙΡΙΟΥ </w:t>
                  </w:r>
                  <w:r w:rsidRPr="00F5339C">
                    <w:rPr>
                      <w:rFonts w:cstheme="minorHAnsi"/>
                      <w:spacing w:val="-2"/>
                      <w:sz w:val="20"/>
                      <w:szCs w:val="20"/>
                    </w:rPr>
                    <w:t>2004·</w:t>
                  </w:r>
                  <w:r w:rsidRPr="00F5339C">
                    <w:rPr>
                      <w:rFonts w:cstheme="minorHAnsi"/>
                      <w:spacing w:val="19"/>
                      <w:sz w:val="20"/>
                      <w:szCs w:val="20"/>
                    </w:rPr>
                    <w:t xml:space="preserve"> </w:t>
                  </w:r>
                  <w:r w:rsidRPr="00F5339C">
                    <w:rPr>
                      <w:rFonts w:cstheme="minorHAnsi"/>
                      <w:spacing w:val="-2"/>
                      <w:sz w:val="20"/>
                      <w:szCs w:val="20"/>
                    </w:rPr>
                    <w:t>ΤΖΙΟΒΑΣ 2005</w:t>
                  </w:r>
                </w:p>
              </w:tc>
              <w:tc>
                <w:tcPr>
                  <w:tcW w:w="2678" w:type="dxa"/>
                  <w:shd w:val="clear" w:color="auto" w:fill="auto"/>
                </w:tcPr>
                <w:p w14:paraId="4AD528A2"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2B570F73" w14:textId="77777777" w:rsidTr="00014D95">
              <w:tc>
                <w:tcPr>
                  <w:tcW w:w="3328" w:type="dxa"/>
                  <w:shd w:val="clear" w:color="auto" w:fill="auto"/>
                </w:tcPr>
                <w:p w14:paraId="742B4A3E" w14:textId="77777777" w:rsidR="00754C0D" w:rsidRPr="00F5339C" w:rsidRDefault="00754C0D" w:rsidP="00014D95">
                  <w:pPr>
                    <w:pStyle w:val="TableParagraph"/>
                    <w:kinsoku w:val="0"/>
                    <w:overflowPunct w:val="0"/>
                    <w:spacing w:before="100" w:beforeAutospacing="1"/>
                    <w:ind w:left="102"/>
                    <w:rPr>
                      <w:rFonts w:asciiTheme="minorHAnsi" w:hAnsiTheme="minorHAnsi" w:cstheme="minorHAnsi"/>
                      <w:b/>
                      <w:sz w:val="20"/>
                      <w:szCs w:val="20"/>
                    </w:rPr>
                  </w:pPr>
                  <w:r w:rsidRPr="00F5339C">
                    <w:rPr>
                      <w:rFonts w:asciiTheme="minorHAnsi" w:hAnsiTheme="minorHAnsi" w:cstheme="minorHAnsi"/>
                      <w:b/>
                      <w:bCs/>
                      <w:spacing w:val="-2"/>
                      <w:sz w:val="20"/>
                      <w:szCs w:val="20"/>
                    </w:rPr>
                    <w:t>8 Ανδρέας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1"/>
                      <w:sz w:val="20"/>
                      <w:szCs w:val="20"/>
                    </w:rPr>
                    <w:t>Κάλβος</w:t>
                  </w:r>
                </w:p>
                <w:p w14:paraId="3BCC2AA1"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1"/>
                      <w:sz w:val="20"/>
                      <w:szCs w:val="20"/>
                    </w:rPr>
                    <w:t xml:space="preserve"> «Ο</w:t>
                  </w:r>
                  <w:r w:rsidRPr="00F5339C">
                    <w:rPr>
                      <w:rFonts w:cstheme="minorHAnsi"/>
                      <w:sz w:val="20"/>
                      <w:szCs w:val="20"/>
                    </w:rPr>
                    <w:t xml:space="preserve"> </w:t>
                  </w:r>
                  <w:r w:rsidRPr="00F5339C">
                    <w:rPr>
                      <w:rFonts w:cstheme="minorHAnsi"/>
                      <w:spacing w:val="-2"/>
                      <w:sz w:val="20"/>
                      <w:szCs w:val="20"/>
                    </w:rPr>
                    <w:t>φιλόπατρις»,</w:t>
                  </w:r>
                  <w:r w:rsidRPr="00F5339C">
                    <w:rPr>
                      <w:rFonts w:cstheme="minorHAnsi"/>
                      <w:spacing w:val="-1"/>
                      <w:sz w:val="20"/>
                      <w:szCs w:val="20"/>
                    </w:rPr>
                    <w:t xml:space="preserve"> </w:t>
                  </w:r>
                  <w:r w:rsidRPr="00F5339C">
                    <w:rPr>
                      <w:rFonts w:cstheme="minorHAnsi"/>
                      <w:spacing w:val="-2"/>
                      <w:sz w:val="20"/>
                      <w:szCs w:val="20"/>
                    </w:rPr>
                    <w:t>«Εις</w:t>
                  </w:r>
                  <w:r w:rsidRPr="00F5339C">
                    <w:rPr>
                      <w:rFonts w:cstheme="minorHAnsi"/>
                      <w:sz w:val="20"/>
                      <w:szCs w:val="20"/>
                    </w:rPr>
                    <w:t xml:space="preserve"> </w:t>
                  </w:r>
                  <w:r w:rsidRPr="00F5339C">
                    <w:rPr>
                      <w:rFonts w:cstheme="minorHAnsi"/>
                      <w:spacing w:val="-2"/>
                      <w:sz w:val="20"/>
                      <w:szCs w:val="20"/>
                    </w:rPr>
                    <w:t>θάνατον»</w:t>
                  </w:r>
                </w:p>
              </w:tc>
              <w:tc>
                <w:tcPr>
                  <w:tcW w:w="2240" w:type="dxa"/>
                  <w:shd w:val="clear" w:color="auto" w:fill="auto"/>
                </w:tcPr>
                <w:p w14:paraId="228C30F1" w14:textId="77777777" w:rsidR="00754C0D" w:rsidRPr="00F5339C" w:rsidRDefault="00754C0D" w:rsidP="00014D95">
                  <w:pPr>
                    <w:spacing w:line="240" w:lineRule="auto"/>
                    <w:rPr>
                      <w:rFonts w:cstheme="minorHAnsi"/>
                      <w:sz w:val="20"/>
                      <w:szCs w:val="20"/>
                    </w:rPr>
                  </w:pPr>
                  <w:r w:rsidRPr="00F5339C">
                    <w:rPr>
                      <w:rFonts w:cstheme="minorHAnsi"/>
                      <w:spacing w:val="-3"/>
                      <w:sz w:val="20"/>
                      <w:szCs w:val="20"/>
                    </w:rPr>
                    <w:t xml:space="preserve">ΑΘΑΝΑΣΟΠΟΥΛΟΣ </w:t>
                  </w:r>
                  <w:r w:rsidRPr="00F5339C">
                    <w:rPr>
                      <w:rFonts w:cstheme="minorHAnsi"/>
                      <w:spacing w:val="-2"/>
                      <w:sz w:val="20"/>
                      <w:szCs w:val="20"/>
                    </w:rPr>
                    <w:t>1995·</w:t>
                  </w:r>
                  <w:r w:rsidRPr="00F5339C">
                    <w:rPr>
                      <w:rFonts w:cstheme="minorHAnsi"/>
                      <w:spacing w:val="21"/>
                      <w:sz w:val="20"/>
                      <w:szCs w:val="20"/>
                    </w:rPr>
                    <w:t xml:space="preserve"> </w:t>
                  </w:r>
                  <w:r w:rsidRPr="00F5339C">
                    <w:rPr>
                      <w:rFonts w:cstheme="minorHAnsi"/>
                      <w:spacing w:val="-2"/>
                      <w:sz w:val="20"/>
                      <w:szCs w:val="20"/>
                    </w:rPr>
                    <w:t>ΚΑΨΩΜΕΝΟΣ</w:t>
                  </w:r>
                  <w:r w:rsidRPr="00F5339C">
                    <w:rPr>
                      <w:rFonts w:cstheme="minorHAnsi"/>
                      <w:spacing w:val="-1"/>
                      <w:sz w:val="20"/>
                      <w:szCs w:val="20"/>
                    </w:rPr>
                    <w:t xml:space="preserve"> </w:t>
                  </w:r>
                  <w:r w:rsidRPr="00F5339C">
                    <w:rPr>
                      <w:rFonts w:cstheme="minorHAnsi"/>
                      <w:spacing w:val="-3"/>
                      <w:sz w:val="20"/>
                      <w:szCs w:val="20"/>
                    </w:rPr>
                    <w:t>2002</w:t>
                  </w:r>
                </w:p>
              </w:tc>
              <w:tc>
                <w:tcPr>
                  <w:tcW w:w="2678" w:type="dxa"/>
                  <w:shd w:val="clear" w:color="auto" w:fill="auto"/>
                </w:tcPr>
                <w:p w14:paraId="773E47D8"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0961375B" w14:textId="77777777" w:rsidTr="00014D95">
              <w:tc>
                <w:tcPr>
                  <w:tcW w:w="3328" w:type="dxa"/>
                  <w:shd w:val="clear" w:color="auto" w:fill="auto"/>
                </w:tcPr>
                <w:p w14:paraId="45F86A7F" w14:textId="77777777" w:rsidR="00754C0D" w:rsidRPr="00F5339C" w:rsidRDefault="00754C0D" w:rsidP="00014D95">
                  <w:pPr>
                    <w:pStyle w:val="TableParagraph"/>
                    <w:kinsoku w:val="0"/>
                    <w:overflowPunct w:val="0"/>
                    <w:spacing w:before="120"/>
                    <w:ind w:left="102"/>
                    <w:rPr>
                      <w:rFonts w:asciiTheme="minorHAnsi" w:hAnsiTheme="minorHAnsi" w:cstheme="minorHAnsi"/>
                      <w:sz w:val="20"/>
                      <w:szCs w:val="20"/>
                    </w:rPr>
                  </w:pPr>
                  <w:r w:rsidRPr="00F5339C">
                    <w:rPr>
                      <w:rFonts w:asciiTheme="minorHAnsi" w:hAnsiTheme="minorHAnsi" w:cstheme="minorHAnsi"/>
                      <w:bCs/>
                      <w:sz w:val="20"/>
                      <w:szCs w:val="20"/>
                    </w:rPr>
                    <w:t>.</w:t>
                  </w:r>
                  <w:r w:rsidRPr="00F5339C">
                    <w:rPr>
                      <w:rFonts w:asciiTheme="minorHAnsi" w:hAnsiTheme="minorHAnsi" w:cstheme="minorHAnsi"/>
                      <w:bCs/>
                      <w:spacing w:val="-4"/>
                      <w:sz w:val="20"/>
                      <w:szCs w:val="20"/>
                    </w:rPr>
                    <w:t xml:space="preserve"> 9 </w:t>
                  </w:r>
                  <w:r w:rsidRPr="00F5339C">
                    <w:rPr>
                      <w:rFonts w:asciiTheme="minorHAnsi" w:hAnsiTheme="minorHAnsi" w:cstheme="minorHAnsi"/>
                      <w:b/>
                      <w:bCs/>
                      <w:spacing w:val="-2"/>
                      <w:sz w:val="20"/>
                      <w:szCs w:val="20"/>
                    </w:rPr>
                    <w:t>Ανδρέας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Κάλβος</w:t>
                  </w:r>
                </w:p>
                <w:p w14:paraId="661A5B0F"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2"/>
                      <w:sz w:val="20"/>
                      <w:szCs w:val="20"/>
                    </w:rPr>
                    <w:t>«Εις</w:t>
                  </w:r>
                  <w:r w:rsidRPr="00F5339C">
                    <w:rPr>
                      <w:rFonts w:cstheme="minorHAnsi"/>
                      <w:sz w:val="20"/>
                      <w:szCs w:val="20"/>
                    </w:rPr>
                    <w:t xml:space="preserve"> </w:t>
                  </w:r>
                  <w:r w:rsidRPr="00F5339C">
                    <w:rPr>
                      <w:rFonts w:cstheme="minorHAnsi"/>
                      <w:spacing w:val="-2"/>
                      <w:sz w:val="20"/>
                      <w:szCs w:val="20"/>
                    </w:rPr>
                    <w:t>Μούσας»</w:t>
                  </w:r>
                </w:p>
              </w:tc>
              <w:tc>
                <w:tcPr>
                  <w:tcW w:w="2240" w:type="dxa"/>
                  <w:shd w:val="clear" w:color="auto" w:fill="auto"/>
                </w:tcPr>
                <w:p w14:paraId="1C242EE2" w14:textId="77777777" w:rsidR="00754C0D" w:rsidRPr="00F5339C" w:rsidRDefault="00754C0D" w:rsidP="00014D95">
                  <w:pPr>
                    <w:spacing w:line="240" w:lineRule="auto"/>
                    <w:rPr>
                      <w:rFonts w:cstheme="minorHAnsi"/>
                      <w:sz w:val="20"/>
                      <w:szCs w:val="20"/>
                    </w:rPr>
                  </w:pPr>
                  <w:r w:rsidRPr="00F5339C">
                    <w:rPr>
                      <w:rFonts w:cstheme="minorHAnsi"/>
                      <w:spacing w:val="-2"/>
                      <w:sz w:val="20"/>
                      <w:szCs w:val="20"/>
                    </w:rPr>
                    <w:t>ΔΑΛΛΑΣ</w:t>
                  </w:r>
                  <w:r w:rsidRPr="00F5339C">
                    <w:rPr>
                      <w:rFonts w:cstheme="minorHAnsi"/>
                      <w:spacing w:val="-3"/>
                      <w:sz w:val="20"/>
                      <w:szCs w:val="20"/>
                    </w:rPr>
                    <w:t xml:space="preserve"> 1999</w:t>
                  </w:r>
                </w:p>
              </w:tc>
              <w:tc>
                <w:tcPr>
                  <w:tcW w:w="2678" w:type="dxa"/>
                  <w:shd w:val="clear" w:color="auto" w:fill="auto"/>
                </w:tcPr>
                <w:p w14:paraId="3327652D"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0C002C9A" w14:textId="77777777" w:rsidTr="00014D95">
              <w:tc>
                <w:tcPr>
                  <w:tcW w:w="3328" w:type="dxa"/>
                  <w:shd w:val="clear" w:color="auto" w:fill="auto"/>
                </w:tcPr>
                <w:p w14:paraId="719566E3" w14:textId="77777777" w:rsidR="00754C0D" w:rsidRPr="00F5339C" w:rsidRDefault="00754C0D" w:rsidP="00014D95">
                  <w:pPr>
                    <w:pStyle w:val="TableParagraph"/>
                    <w:kinsoku w:val="0"/>
                    <w:overflowPunct w:val="0"/>
                    <w:spacing w:before="100" w:beforeAutospacing="1"/>
                    <w:ind w:left="102"/>
                    <w:rPr>
                      <w:rFonts w:asciiTheme="minorHAnsi" w:hAnsiTheme="minorHAnsi" w:cstheme="minorHAnsi"/>
                      <w:sz w:val="20"/>
                      <w:szCs w:val="20"/>
                    </w:rPr>
                  </w:pPr>
                  <w:r w:rsidRPr="00F5339C">
                    <w:rPr>
                      <w:rFonts w:asciiTheme="minorHAnsi" w:hAnsiTheme="minorHAnsi" w:cstheme="minorHAnsi"/>
                      <w:b/>
                      <w:bCs/>
                      <w:spacing w:val="-2"/>
                      <w:sz w:val="20"/>
                      <w:szCs w:val="20"/>
                    </w:rPr>
                    <w:t>10 Ανδρέας</w:t>
                  </w:r>
                  <w:r w:rsidRPr="00F5339C">
                    <w:rPr>
                      <w:rFonts w:asciiTheme="minorHAnsi" w:hAnsiTheme="minorHAnsi" w:cstheme="minorHAnsi"/>
                      <w:b/>
                      <w:bCs/>
                      <w:spacing w:val="-4"/>
                      <w:sz w:val="20"/>
                      <w:szCs w:val="20"/>
                    </w:rPr>
                    <w:t xml:space="preserve"> </w:t>
                  </w:r>
                  <w:r w:rsidRPr="00F5339C">
                    <w:rPr>
                      <w:rFonts w:asciiTheme="minorHAnsi" w:hAnsiTheme="minorHAnsi" w:cstheme="minorHAnsi"/>
                      <w:b/>
                      <w:bCs/>
                      <w:spacing w:val="-2"/>
                      <w:sz w:val="20"/>
                      <w:szCs w:val="20"/>
                    </w:rPr>
                    <w:t>Κάλβος</w:t>
                  </w:r>
                </w:p>
                <w:p w14:paraId="0B990196"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pacing w:val="-2"/>
                      <w:sz w:val="20"/>
                      <w:szCs w:val="20"/>
                    </w:rPr>
                    <w:t>«Αι</w:t>
                  </w:r>
                  <w:r w:rsidRPr="00F5339C">
                    <w:rPr>
                      <w:rFonts w:cstheme="minorHAnsi"/>
                      <w:spacing w:val="-1"/>
                      <w:sz w:val="20"/>
                      <w:szCs w:val="20"/>
                    </w:rPr>
                    <w:t xml:space="preserve"> </w:t>
                  </w:r>
                  <w:proofErr w:type="spellStart"/>
                  <w:r w:rsidRPr="00F5339C">
                    <w:rPr>
                      <w:rFonts w:cstheme="minorHAnsi"/>
                      <w:spacing w:val="-2"/>
                      <w:sz w:val="20"/>
                      <w:szCs w:val="20"/>
                    </w:rPr>
                    <w:t>ευχαί</w:t>
                  </w:r>
                  <w:proofErr w:type="spellEnd"/>
                  <w:r w:rsidRPr="00F5339C">
                    <w:rPr>
                      <w:rFonts w:cstheme="minorHAnsi"/>
                      <w:spacing w:val="-2"/>
                      <w:sz w:val="20"/>
                      <w:szCs w:val="20"/>
                    </w:rPr>
                    <w:t>», Εις</w:t>
                  </w:r>
                  <w:r w:rsidRPr="00F5339C">
                    <w:rPr>
                      <w:rFonts w:cstheme="minorHAnsi"/>
                      <w:sz w:val="20"/>
                      <w:szCs w:val="20"/>
                    </w:rPr>
                    <w:t xml:space="preserve"> </w:t>
                  </w:r>
                  <w:proofErr w:type="spellStart"/>
                  <w:r w:rsidRPr="00F5339C">
                    <w:rPr>
                      <w:rFonts w:cstheme="minorHAnsi"/>
                      <w:spacing w:val="-2"/>
                      <w:sz w:val="20"/>
                      <w:szCs w:val="20"/>
                    </w:rPr>
                    <w:t>δόξαν</w:t>
                  </w:r>
                  <w:proofErr w:type="spellEnd"/>
                  <w:r w:rsidRPr="00F5339C">
                    <w:rPr>
                      <w:rFonts w:cstheme="minorHAnsi"/>
                      <w:spacing w:val="-2"/>
                      <w:sz w:val="20"/>
                      <w:szCs w:val="20"/>
                    </w:rPr>
                    <w:t>»</w:t>
                  </w:r>
                </w:p>
              </w:tc>
              <w:tc>
                <w:tcPr>
                  <w:tcW w:w="2240" w:type="dxa"/>
                  <w:shd w:val="clear" w:color="auto" w:fill="auto"/>
                </w:tcPr>
                <w:p w14:paraId="07DE995C" w14:textId="77777777" w:rsidR="00754C0D" w:rsidRPr="00F5339C" w:rsidRDefault="00754C0D" w:rsidP="00014D95">
                  <w:pPr>
                    <w:spacing w:line="240" w:lineRule="auto"/>
                    <w:rPr>
                      <w:rFonts w:cstheme="minorHAnsi"/>
                      <w:sz w:val="20"/>
                      <w:szCs w:val="20"/>
                    </w:rPr>
                  </w:pPr>
                  <w:r w:rsidRPr="00F5339C">
                    <w:rPr>
                      <w:rFonts w:cstheme="minorHAnsi"/>
                      <w:spacing w:val="-3"/>
                      <w:sz w:val="20"/>
                      <w:szCs w:val="20"/>
                    </w:rPr>
                    <w:t xml:space="preserve">ΑΝΔΡΕΙΩΜΕΝΟΣ </w:t>
                  </w:r>
                  <w:r w:rsidRPr="00F5339C">
                    <w:rPr>
                      <w:rFonts w:cstheme="minorHAnsi"/>
                      <w:spacing w:val="-2"/>
                      <w:sz w:val="20"/>
                      <w:szCs w:val="20"/>
                    </w:rPr>
                    <w:t>2019·</w:t>
                  </w:r>
                  <w:r w:rsidRPr="00F5339C">
                    <w:rPr>
                      <w:rFonts w:cstheme="minorHAnsi"/>
                      <w:spacing w:val="23"/>
                      <w:sz w:val="20"/>
                      <w:szCs w:val="20"/>
                    </w:rPr>
                    <w:t xml:space="preserve"> </w:t>
                  </w:r>
                  <w:r w:rsidRPr="00F5339C">
                    <w:rPr>
                      <w:rFonts w:cstheme="minorHAnsi"/>
                      <w:spacing w:val="-4"/>
                      <w:sz w:val="20"/>
                      <w:szCs w:val="20"/>
                    </w:rPr>
                    <w:t>ΑΘΑΝΑΣΟΠΟΥΛΟΣ</w:t>
                  </w:r>
                  <w:r w:rsidRPr="00F5339C">
                    <w:rPr>
                      <w:rFonts w:cstheme="minorHAnsi"/>
                      <w:spacing w:val="-3"/>
                      <w:sz w:val="20"/>
                      <w:szCs w:val="20"/>
                    </w:rPr>
                    <w:t xml:space="preserve"> </w:t>
                  </w:r>
                  <w:r w:rsidRPr="00F5339C">
                    <w:rPr>
                      <w:rFonts w:cstheme="minorHAnsi"/>
                      <w:spacing w:val="-2"/>
                      <w:sz w:val="20"/>
                      <w:szCs w:val="20"/>
                    </w:rPr>
                    <w:t>1986</w:t>
                  </w:r>
                </w:p>
              </w:tc>
              <w:tc>
                <w:tcPr>
                  <w:tcW w:w="2678" w:type="dxa"/>
                  <w:shd w:val="clear" w:color="auto" w:fill="auto"/>
                </w:tcPr>
                <w:p w14:paraId="01AE04F0"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148D131C" w14:textId="77777777" w:rsidTr="00014D95">
              <w:tc>
                <w:tcPr>
                  <w:tcW w:w="3328" w:type="dxa"/>
                  <w:shd w:val="clear" w:color="auto" w:fill="auto"/>
                </w:tcPr>
                <w:p w14:paraId="7DBBD960" w14:textId="77777777" w:rsidR="00754C0D" w:rsidRPr="00F5339C" w:rsidRDefault="00754C0D" w:rsidP="00014D95">
                  <w:pPr>
                    <w:pStyle w:val="a6"/>
                    <w:spacing w:after="0" w:line="240" w:lineRule="auto"/>
                    <w:ind w:left="0"/>
                    <w:rPr>
                      <w:rFonts w:cstheme="minorHAnsi"/>
                      <w:sz w:val="20"/>
                      <w:szCs w:val="20"/>
                    </w:rPr>
                  </w:pPr>
                  <w:r w:rsidRPr="00F5339C">
                    <w:rPr>
                      <w:rFonts w:cstheme="minorHAnsi"/>
                      <w:b/>
                      <w:sz w:val="20"/>
                      <w:szCs w:val="20"/>
                    </w:rPr>
                    <w:t>11Αριστοτέλης Βαλαωρίτης</w:t>
                  </w:r>
                </w:p>
              </w:tc>
              <w:tc>
                <w:tcPr>
                  <w:tcW w:w="2240" w:type="dxa"/>
                  <w:shd w:val="clear" w:color="auto" w:fill="auto"/>
                </w:tcPr>
                <w:p w14:paraId="2A8F2902" w14:textId="77777777" w:rsidR="00754C0D" w:rsidRPr="00F5339C" w:rsidRDefault="00754C0D" w:rsidP="00014D95">
                  <w:pPr>
                    <w:spacing w:line="240" w:lineRule="auto"/>
                    <w:rPr>
                      <w:rFonts w:cstheme="minorHAnsi"/>
                      <w:sz w:val="20"/>
                      <w:szCs w:val="20"/>
                    </w:rPr>
                  </w:pPr>
                  <w:r w:rsidRPr="00F5339C">
                    <w:rPr>
                      <w:rFonts w:cstheme="minorHAnsi"/>
                      <w:sz w:val="20"/>
                      <w:szCs w:val="20"/>
                    </w:rPr>
                    <w:t>ΠΑΠΑΘΕΟΔΩΡΟΥ 2009</w:t>
                  </w:r>
                </w:p>
              </w:tc>
              <w:tc>
                <w:tcPr>
                  <w:tcW w:w="2678" w:type="dxa"/>
                  <w:shd w:val="clear" w:color="auto" w:fill="auto"/>
                </w:tcPr>
                <w:p w14:paraId="51250712"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66BC8EDB" w14:textId="77777777" w:rsidTr="00014D95">
              <w:tc>
                <w:tcPr>
                  <w:tcW w:w="3328" w:type="dxa"/>
                  <w:shd w:val="clear" w:color="auto" w:fill="auto"/>
                </w:tcPr>
                <w:p w14:paraId="0322DD49" w14:textId="77777777" w:rsidR="00754C0D" w:rsidRPr="00F5339C" w:rsidRDefault="00754C0D" w:rsidP="00014D95">
                  <w:pPr>
                    <w:pStyle w:val="a6"/>
                    <w:spacing w:after="0" w:line="240" w:lineRule="auto"/>
                    <w:ind w:left="0"/>
                    <w:rPr>
                      <w:rFonts w:cstheme="minorHAnsi"/>
                      <w:sz w:val="20"/>
                      <w:szCs w:val="20"/>
                    </w:rPr>
                  </w:pPr>
                  <w:r w:rsidRPr="00F5339C">
                    <w:rPr>
                      <w:rFonts w:cstheme="minorHAnsi"/>
                      <w:b/>
                      <w:bCs/>
                      <w:spacing w:val="-2"/>
                      <w:sz w:val="20"/>
                      <w:szCs w:val="20"/>
                    </w:rPr>
                    <w:t>12 Ανδρέας</w:t>
                  </w:r>
                  <w:r w:rsidRPr="00F5339C">
                    <w:rPr>
                      <w:rFonts w:cstheme="minorHAnsi"/>
                      <w:b/>
                      <w:bCs/>
                      <w:spacing w:val="21"/>
                      <w:sz w:val="20"/>
                      <w:szCs w:val="20"/>
                    </w:rPr>
                    <w:t xml:space="preserve"> </w:t>
                  </w:r>
                  <w:proofErr w:type="spellStart"/>
                  <w:r w:rsidRPr="00F5339C">
                    <w:rPr>
                      <w:rFonts w:cstheme="minorHAnsi"/>
                      <w:b/>
                      <w:bCs/>
                      <w:spacing w:val="-2"/>
                      <w:sz w:val="20"/>
                      <w:szCs w:val="20"/>
                    </w:rPr>
                    <w:t>Λασκαράτος</w:t>
                  </w:r>
                  <w:proofErr w:type="spellEnd"/>
                </w:p>
              </w:tc>
              <w:tc>
                <w:tcPr>
                  <w:tcW w:w="2240" w:type="dxa"/>
                  <w:shd w:val="clear" w:color="auto" w:fill="auto"/>
                </w:tcPr>
                <w:p w14:paraId="6B8FF144" w14:textId="77777777" w:rsidR="00754C0D" w:rsidRPr="00F5339C" w:rsidRDefault="00754C0D" w:rsidP="00014D95">
                  <w:pPr>
                    <w:spacing w:line="240" w:lineRule="auto"/>
                    <w:rPr>
                      <w:rFonts w:cstheme="minorHAnsi"/>
                      <w:sz w:val="20"/>
                      <w:szCs w:val="20"/>
                    </w:rPr>
                  </w:pPr>
                  <w:r w:rsidRPr="00F5339C">
                    <w:rPr>
                      <w:rFonts w:cstheme="minorHAnsi"/>
                      <w:spacing w:val="-4"/>
                      <w:sz w:val="20"/>
                      <w:szCs w:val="20"/>
                    </w:rPr>
                    <w:t>ΜΑΣΤΡΟΔΗΜΗΤΡΗΣ</w:t>
                  </w:r>
                  <w:r w:rsidRPr="00F5339C">
                    <w:rPr>
                      <w:rFonts w:cstheme="minorHAnsi"/>
                      <w:spacing w:val="23"/>
                      <w:sz w:val="20"/>
                      <w:szCs w:val="20"/>
                    </w:rPr>
                    <w:t xml:space="preserve"> </w:t>
                  </w:r>
                  <w:r w:rsidRPr="00F5339C">
                    <w:rPr>
                      <w:rFonts w:cstheme="minorHAnsi"/>
                      <w:spacing w:val="-3"/>
                      <w:sz w:val="20"/>
                      <w:szCs w:val="20"/>
                    </w:rPr>
                    <w:t>2006</w:t>
                  </w:r>
                </w:p>
              </w:tc>
              <w:tc>
                <w:tcPr>
                  <w:tcW w:w="2678" w:type="dxa"/>
                  <w:shd w:val="clear" w:color="auto" w:fill="auto"/>
                </w:tcPr>
                <w:p w14:paraId="0C279CF1"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4C6C6C3C" w14:textId="77777777" w:rsidTr="00014D95">
              <w:tc>
                <w:tcPr>
                  <w:tcW w:w="3328" w:type="dxa"/>
                  <w:shd w:val="clear" w:color="auto" w:fill="auto"/>
                </w:tcPr>
                <w:p w14:paraId="6AC1686F" w14:textId="77777777" w:rsidR="00754C0D" w:rsidRPr="00F5339C" w:rsidRDefault="00754C0D" w:rsidP="00014D95">
                  <w:pPr>
                    <w:pStyle w:val="a6"/>
                    <w:spacing w:after="0" w:line="240" w:lineRule="auto"/>
                    <w:ind w:left="0"/>
                    <w:rPr>
                      <w:rFonts w:cstheme="minorHAnsi"/>
                      <w:sz w:val="20"/>
                      <w:szCs w:val="20"/>
                    </w:rPr>
                  </w:pPr>
                  <w:r w:rsidRPr="00F5339C">
                    <w:rPr>
                      <w:rFonts w:cstheme="minorHAnsi"/>
                      <w:b/>
                      <w:bCs/>
                      <w:spacing w:val="-4"/>
                      <w:sz w:val="20"/>
                      <w:szCs w:val="20"/>
                    </w:rPr>
                    <w:t xml:space="preserve">13 Ελισάβετ </w:t>
                  </w:r>
                  <w:proofErr w:type="spellStart"/>
                  <w:r w:rsidRPr="00F5339C">
                    <w:rPr>
                      <w:rFonts w:cstheme="minorHAnsi"/>
                      <w:b/>
                      <w:bCs/>
                      <w:spacing w:val="-4"/>
                      <w:sz w:val="20"/>
                      <w:szCs w:val="20"/>
                    </w:rPr>
                    <w:t>Μουτζάν</w:t>
                  </w:r>
                  <w:proofErr w:type="spellEnd"/>
                  <w:r w:rsidRPr="00F5339C">
                    <w:rPr>
                      <w:rFonts w:cstheme="minorHAnsi"/>
                      <w:b/>
                      <w:bCs/>
                      <w:spacing w:val="-4"/>
                      <w:sz w:val="20"/>
                      <w:szCs w:val="20"/>
                    </w:rPr>
                    <w:t xml:space="preserve">- </w:t>
                  </w:r>
                  <w:proofErr w:type="spellStart"/>
                  <w:r w:rsidRPr="00F5339C">
                    <w:rPr>
                      <w:rFonts w:cstheme="minorHAnsi"/>
                      <w:b/>
                      <w:bCs/>
                      <w:spacing w:val="-4"/>
                      <w:sz w:val="20"/>
                      <w:szCs w:val="20"/>
                    </w:rPr>
                    <w:t>Μαρτινέγκου</w:t>
                  </w:r>
                  <w:proofErr w:type="spellEnd"/>
                </w:p>
              </w:tc>
              <w:tc>
                <w:tcPr>
                  <w:tcW w:w="2240" w:type="dxa"/>
                  <w:shd w:val="clear" w:color="auto" w:fill="auto"/>
                </w:tcPr>
                <w:p w14:paraId="18D0545A" w14:textId="77777777" w:rsidR="00754C0D" w:rsidRPr="00F5339C" w:rsidRDefault="00754C0D" w:rsidP="00014D95">
                  <w:pPr>
                    <w:spacing w:line="240" w:lineRule="auto"/>
                    <w:rPr>
                      <w:rFonts w:cstheme="minorHAnsi"/>
                      <w:sz w:val="20"/>
                      <w:szCs w:val="20"/>
                    </w:rPr>
                  </w:pPr>
                  <w:r w:rsidRPr="00F5339C">
                    <w:rPr>
                      <w:rFonts w:cstheme="minorHAnsi"/>
                      <w:spacing w:val="-4"/>
                      <w:sz w:val="20"/>
                      <w:szCs w:val="20"/>
                    </w:rPr>
                    <w:t>ΑΘΑΝΑΣΟΠΟΥΛΟΣ</w:t>
                  </w:r>
                  <w:r w:rsidRPr="00F5339C">
                    <w:rPr>
                      <w:rFonts w:cstheme="minorHAnsi"/>
                      <w:spacing w:val="-10"/>
                      <w:sz w:val="20"/>
                      <w:szCs w:val="20"/>
                    </w:rPr>
                    <w:t xml:space="preserve"> </w:t>
                  </w:r>
                  <w:r w:rsidRPr="00F5339C">
                    <w:rPr>
                      <w:rFonts w:cstheme="minorHAnsi"/>
                      <w:spacing w:val="-2"/>
                      <w:sz w:val="20"/>
                      <w:szCs w:val="20"/>
                    </w:rPr>
                    <w:t>1997</w:t>
                  </w:r>
                </w:p>
              </w:tc>
              <w:tc>
                <w:tcPr>
                  <w:tcW w:w="2678" w:type="dxa"/>
                  <w:shd w:val="clear" w:color="auto" w:fill="auto"/>
                </w:tcPr>
                <w:p w14:paraId="0B40B500" w14:textId="77777777" w:rsidR="00754C0D" w:rsidRPr="00F5339C" w:rsidRDefault="00754C0D" w:rsidP="00014D95">
                  <w:pPr>
                    <w:spacing w:line="240" w:lineRule="auto"/>
                    <w:rPr>
                      <w:rFonts w:cstheme="minorHAnsi"/>
                      <w:sz w:val="20"/>
                      <w:szCs w:val="20"/>
                    </w:rPr>
                  </w:pPr>
                  <w:r w:rsidRPr="00F5339C">
                    <w:rPr>
                      <w:rFonts w:cstheme="minorHAnsi"/>
                      <w:color w:val="001F5F"/>
                      <w:spacing w:val="-2"/>
                      <w:sz w:val="20"/>
                      <w:szCs w:val="20"/>
                    </w:rPr>
                    <w:t>https://eclass.uop.gr/courses/1628/</w:t>
                  </w:r>
                </w:p>
              </w:tc>
            </w:tr>
            <w:tr w:rsidR="00754C0D" w:rsidRPr="00F5339C" w14:paraId="0AE2D196" w14:textId="77777777" w:rsidTr="00014D95">
              <w:tc>
                <w:tcPr>
                  <w:tcW w:w="3328" w:type="dxa"/>
                  <w:shd w:val="clear" w:color="auto" w:fill="auto"/>
                </w:tcPr>
                <w:p w14:paraId="76810C37"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918" w:type="dxa"/>
                  <w:gridSpan w:val="2"/>
                  <w:shd w:val="clear" w:color="auto" w:fill="auto"/>
                </w:tcPr>
                <w:p w14:paraId="4FBE92B0" w14:textId="77777777" w:rsidR="00754C0D" w:rsidRPr="00F5339C" w:rsidRDefault="00754C0D" w:rsidP="00014D95">
                  <w:pPr>
                    <w:pStyle w:val="TableParagraph"/>
                    <w:kinsoku w:val="0"/>
                    <w:overflowPunct w:val="0"/>
                    <w:spacing w:before="60"/>
                    <w:ind w:left="136"/>
                    <w:rPr>
                      <w:rFonts w:asciiTheme="minorHAnsi" w:hAnsiTheme="minorHAnsi" w:cstheme="minorHAnsi"/>
                      <w:bCs/>
                      <w:iCs/>
                      <w:spacing w:val="-1"/>
                      <w:sz w:val="20"/>
                      <w:szCs w:val="20"/>
                    </w:rPr>
                  </w:pPr>
                  <w:r w:rsidRPr="00F5339C">
                    <w:rPr>
                      <w:rFonts w:asciiTheme="minorHAnsi" w:hAnsiTheme="minorHAnsi" w:cstheme="minorHAnsi"/>
                      <w:iCs/>
                      <w:sz w:val="20"/>
                      <w:szCs w:val="20"/>
                    </w:rPr>
                    <w:t>Βλ.</w:t>
                  </w:r>
                  <w:r w:rsidRPr="00F5339C">
                    <w:rPr>
                      <w:rFonts w:asciiTheme="minorHAnsi" w:hAnsiTheme="minorHAnsi" w:cstheme="minorHAnsi"/>
                      <w:iCs/>
                      <w:spacing w:val="-18"/>
                      <w:sz w:val="20"/>
                      <w:szCs w:val="20"/>
                    </w:rPr>
                    <w:t xml:space="preserve"> </w:t>
                  </w:r>
                  <w:r w:rsidRPr="00F5339C">
                    <w:rPr>
                      <w:rFonts w:asciiTheme="minorHAnsi" w:hAnsiTheme="minorHAnsi" w:cstheme="minorHAnsi"/>
                      <w:iCs/>
                      <w:spacing w:val="-1"/>
                      <w:sz w:val="20"/>
                      <w:szCs w:val="20"/>
                    </w:rPr>
                    <w:t>την</w:t>
                  </w:r>
                  <w:r w:rsidRPr="00F5339C">
                    <w:rPr>
                      <w:rFonts w:asciiTheme="minorHAnsi" w:hAnsiTheme="minorHAnsi" w:cstheme="minorHAnsi"/>
                      <w:iCs/>
                      <w:spacing w:val="-12"/>
                      <w:sz w:val="20"/>
                      <w:szCs w:val="20"/>
                    </w:rPr>
                    <w:t xml:space="preserve"> </w:t>
                  </w:r>
                  <w:r w:rsidRPr="00F5339C">
                    <w:rPr>
                      <w:rFonts w:asciiTheme="minorHAnsi" w:hAnsiTheme="minorHAnsi" w:cstheme="minorHAnsi"/>
                      <w:iCs/>
                      <w:spacing w:val="-1"/>
                      <w:sz w:val="20"/>
                      <w:szCs w:val="20"/>
                    </w:rPr>
                    <w:t>ενότητα</w:t>
                  </w:r>
                  <w:r>
                    <w:rPr>
                      <w:rFonts w:asciiTheme="minorHAnsi" w:hAnsiTheme="minorHAnsi" w:cstheme="minorHAnsi"/>
                      <w:iCs/>
                      <w:spacing w:val="-1"/>
                      <w:sz w:val="20"/>
                      <w:szCs w:val="20"/>
                    </w:rPr>
                    <w:t xml:space="preserve"> </w:t>
                  </w:r>
                  <w:r w:rsidRPr="00F5339C">
                    <w:rPr>
                      <w:rFonts w:asciiTheme="minorHAnsi" w:hAnsiTheme="minorHAnsi" w:cstheme="minorHAnsi"/>
                      <w:iCs/>
                      <w:spacing w:val="-1"/>
                      <w:sz w:val="20"/>
                      <w:szCs w:val="20"/>
                    </w:rPr>
                    <w:t>«</w:t>
                  </w:r>
                  <w:r w:rsidRPr="00F5339C">
                    <w:rPr>
                      <w:rFonts w:asciiTheme="minorHAnsi" w:hAnsiTheme="minorHAnsi" w:cstheme="minorHAnsi"/>
                      <w:bCs/>
                      <w:iCs/>
                      <w:spacing w:val="-1"/>
                      <w:sz w:val="20"/>
                      <w:szCs w:val="20"/>
                    </w:rPr>
                    <w:t>ΔΙΔΑΚΤΙΚΕΣ</w:t>
                  </w:r>
                  <w:r w:rsidRPr="00F5339C">
                    <w:rPr>
                      <w:rFonts w:asciiTheme="minorHAnsi" w:hAnsiTheme="minorHAnsi" w:cstheme="minorHAnsi"/>
                      <w:bCs/>
                      <w:iCs/>
                      <w:spacing w:val="-19"/>
                      <w:sz w:val="20"/>
                      <w:szCs w:val="20"/>
                    </w:rPr>
                    <w:t xml:space="preserve"> </w:t>
                  </w:r>
                  <w:r w:rsidRPr="00F5339C">
                    <w:rPr>
                      <w:rFonts w:asciiTheme="minorHAnsi" w:hAnsiTheme="minorHAnsi" w:cstheme="minorHAnsi"/>
                      <w:bCs/>
                      <w:iCs/>
                      <w:spacing w:val="-1"/>
                      <w:sz w:val="20"/>
                      <w:szCs w:val="20"/>
                    </w:rPr>
                    <w:t>και</w:t>
                  </w:r>
                  <w:r w:rsidRPr="00F5339C">
                    <w:rPr>
                      <w:rFonts w:asciiTheme="minorHAnsi" w:hAnsiTheme="minorHAnsi" w:cstheme="minorHAnsi"/>
                      <w:bCs/>
                      <w:iCs/>
                      <w:spacing w:val="-16"/>
                      <w:sz w:val="20"/>
                      <w:szCs w:val="20"/>
                    </w:rPr>
                    <w:t xml:space="preserve"> </w:t>
                  </w:r>
                  <w:r w:rsidRPr="00F5339C">
                    <w:rPr>
                      <w:rFonts w:asciiTheme="minorHAnsi" w:hAnsiTheme="minorHAnsi" w:cstheme="minorHAnsi"/>
                      <w:bCs/>
                      <w:iCs/>
                      <w:spacing w:val="-1"/>
                      <w:sz w:val="20"/>
                      <w:szCs w:val="20"/>
                    </w:rPr>
                    <w:t>ΜΑΘΗΣΙΑΚΕΣ</w:t>
                  </w:r>
                  <w:r w:rsidRPr="00F5339C">
                    <w:rPr>
                      <w:rFonts w:asciiTheme="minorHAnsi" w:hAnsiTheme="minorHAnsi" w:cstheme="minorHAnsi"/>
                      <w:bCs/>
                      <w:iCs/>
                      <w:spacing w:val="-14"/>
                      <w:sz w:val="20"/>
                      <w:szCs w:val="20"/>
                    </w:rPr>
                    <w:t xml:space="preserve"> </w:t>
                  </w:r>
                  <w:r w:rsidRPr="00F5339C">
                    <w:rPr>
                      <w:rFonts w:asciiTheme="minorHAnsi" w:hAnsiTheme="minorHAnsi" w:cstheme="minorHAnsi"/>
                      <w:bCs/>
                      <w:iCs/>
                      <w:spacing w:val="-1"/>
                      <w:sz w:val="20"/>
                      <w:szCs w:val="20"/>
                    </w:rPr>
                    <w:t>ΜΕΘΟΔΟΙ</w:t>
                  </w:r>
                  <w:r w:rsidRPr="00F5339C">
                    <w:rPr>
                      <w:rFonts w:asciiTheme="minorHAnsi" w:hAnsiTheme="minorHAnsi" w:cstheme="minorHAnsi"/>
                      <w:bCs/>
                      <w:iCs/>
                      <w:spacing w:val="-17"/>
                      <w:sz w:val="20"/>
                      <w:szCs w:val="20"/>
                    </w:rPr>
                    <w:t xml:space="preserve"> </w:t>
                  </w:r>
                  <w:r w:rsidRPr="00F5339C">
                    <w:rPr>
                      <w:rFonts w:asciiTheme="minorHAnsi" w:hAnsiTheme="minorHAnsi" w:cstheme="minorHAnsi"/>
                      <w:bCs/>
                      <w:iCs/>
                      <w:sz w:val="20"/>
                      <w:szCs w:val="20"/>
                    </w:rPr>
                    <w:t>–</w:t>
                  </w:r>
                  <w:r w:rsidRPr="00F5339C">
                    <w:rPr>
                      <w:rFonts w:asciiTheme="minorHAnsi" w:hAnsiTheme="minorHAnsi" w:cstheme="minorHAnsi"/>
                      <w:bCs/>
                      <w:iCs/>
                      <w:spacing w:val="-16"/>
                      <w:sz w:val="20"/>
                      <w:szCs w:val="20"/>
                    </w:rPr>
                    <w:t xml:space="preserve"> </w:t>
                  </w:r>
                  <w:r w:rsidRPr="00F5339C">
                    <w:rPr>
                      <w:rFonts w:asciiTheme="minorHAnsi" w:hAnsiTheme="minorHAnsi" w:cstheme="minorHAnsi"/>
                      <w:bCs/>
                      <w:iCs/>
                      <w:spacing w:val="-1"/>
                      <w:sz w:val="20"/>
                      <w:szCs w:val="20"/>
                    </w:rPr>
                    <w:t>ΑΞΙΟΛΟΓΗΣΗ»</w:t>
                  </w:r>
                </w:p>
                <w:p w14:paraId="5D0E5BC1" w14:textId="77777777" w:rsidR="00754C0D" w:rsidRPr="00F5339C" w:rsidRDefault="00754C0D" w:rsidP="00014D95">
                  <w:pPr>
                    <w:spacing w:line="240" w:lineRule="auto"/>
                    <w:rPr>
                      <w:rFonts w:cstheme="minorHAnsi"/>
                      <w:sz w:val="20"/>
                      <w:szCs w:val="20"/>
                    </w:rPr>
                  </w:pPr>
                </w:p>
              </w:tc>
            </w:tr>
            <w:tr w:rsidR="00754C0D" w:rsidRPr="00F5339C" w14:paraId="23ABEB3E" w14:textId="77777777" w:rsidTr="00014D95">
              <w:tc>
                <w:tcPr>
                  <w:tcW w:w="3328" w:type="dxa"/>
                  <w:shd w:val="clear" w:color="auto" w:fill="auto"/>
                </w:tcPr>
                <w:p w14:paraId="3A8F0C2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918" w:type="dxa"/>
                  <w:gridSpan w:val="2"/>
                  <w:shd w:val="clear" w:color="auto" w:fill="auto"/>
                </w:tcPr>
                <w:p w14:paraId="1CD14760"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791E4D1F" w14:textId="77777777" w:rsidTr="00014D95">
              <w:tc>
                <w:tcPr>
                  <w:tcW w:w="3328" w:type="dxa"/>
                  <w:shd w:val="clear" w:color="auto" w:fill="auto"/>
                </w:tcPr>
                <w:p w14:paraId="156C7A4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918" w:type="dxa"/>
                  <w:gridSpan w:val="2"/>
                  <w:shd w:val="clear" w:color="auto" w:fill="auto"/>
                </w:tcPr>
                <w:p w14:paraId="7D9C881A"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12D1E4C" w14:textId="77777777" w:rsidTr="00014D95">
              <w:tc>
                <w:tcPr>
                  <w:tcW w:w="3328" w:type="dxa"/>
                  <w:shd w:val="clear" w:color="auto" w:fill="auto"/>
                </w:tcPr>
                <w:p w14:paraId="1A818BE2"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918" w:type="dxa"/>
                  <w:gridSpan w:val="2"/>
                  <w:shd w:val="clear" w:color="auto" w:fill="auto"/>
                </w:tcPr>
                <w:p w14:paraId="76E02D0C"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43B9E787" w14:textId="77777777" w:rsidTr="00014D95">
              <w:tc>
                <w:tcPr>
                  <w:tcW w:w="3328" w:type="dxa"/>
                  <w:shd w:val="clear" w:color="auto" w:fill="auto"/>
                </w:tcPr>
                <w:p w14:paraId="0AF003A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918" w:type="dxa"/>
                  <w:gridSpan w:val="2"/>
                  <w:shd w:val="clear" w:color="auto" w:fill="auto"/>
                </w:tcPr>
                <w:p w14:paraId="34C9FB49"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39806A24" w14:textId="77777777" w:rsidTr="00014D95">
              <w:tc>
                <w:tcPr>
                  <w:tcW w:w="3328" w:type="dxa"/>
                  <w:shd w:val="clear" w:color="auto" w:fill="auto"/>
                </w:tcPr>
                <w:p w14:paraId="4DF3EEDF" w14:textId="77777777" w:rsidR="00754C0D" w:rsidRPr="00F5339C" w:rsidRDefault="00754C0D" w:rsidP="00014D95">
                  <w:pPr>
                    <w:spacing w:line="240" w:lineRule="auto"/>
                    <w:rPr>
                      <w:rFonts w:cstheme="minorHAnsi"/>
                      <w:sz w:val="20"/>
                      <w:szCs w:val="20"/>
                    </w:rPr>
                  </w:pPr>
                  <w:r w:rsidRPr="00F5339C">
                    <w:rPr>
                      <w:rFonts w:cstheme="minorHAnsi"/>
                      <w:sz w:val="20"/>
                      <w:szCs w:val="20"/>
                    </w:rPr>
                    <w:lastRenderedPageBreak/>
                    <w:t>Άλλο</w:t>
                  </w:r>
                </w:p>
              </w:tc>
              <w:tc>
                <w:tcPr>
                  <w:tcW w:w="4918" w:type="dxa"/>
                  <w:gridSpan w:val="2"/>
                  <w:shd w:val="clear" w:color="auto" w:fill="auto"/>
                </w:tcPr>
                <w:p w14:paraId="221FD022"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0E74ACFD"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p>
          <w:p w14:paraId="2D1D2B72"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6D924240" w14:textId="77777777" w:rsidR="00754C0D" w:rsidRPr="00F5339C" w:rsidRDefault="00754C0D" w:rsidP="00DB5B81">
      <w:pPr>
        <w:pStyle w:val="a6"/>
        <w:widowControl w:val="0"/>
        <w:numPr>
          <w:ilvl w:val="0"/>
          <w:numId w:val="15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0C8305FC" w14:textId="77777777" w:rsidTr="00014D95">
        <w:tc>
          <w:tcPr>
            <w:tcW w:w="3306" w:type="dxa"/>
            <w:shd w:val="clear" w:color="auto" w:fill="DDD9C3"/>
          </w:tcPr>
          <w:p w14:paraId="1F04936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0D979D87" w14:textId="77777777" w:rsidR="00754C0D" w:rsidRPr="00F5339C" w:rsidRDefault="00754C0D" w:rsidP="00014D95">
            <w:pPr>
              <w:spacing w:after="200" w:line="240" w:lineRule="auto"/>
              <w:rPr>
                <w:rFonts w:eastAsia="Calibri" w:cstheme="minorHAnsi"/>
                <w:iCs/>
                <w:color w:val="002060"/>
                <w:sz w:val="20"/>
                <w:szCs w:val="20"/>
              </w:rPr>
            </w:pPr>
            <w:r w:rsidRPr="00F5339C">
              <w:rPr>
                <w:rFonts w:cstheme="minorHAnsi"/>
                <w:spacing w:val="-1"/>
                <w:sz w:val="20"/>
                <w:szCs w:val="20"/>
              </w:rPr>
              <w:t>Πρόσωπο</w:t>
            </w:r>
            <w:r w:rsidRPr="00F5339C">
              <w:rPr>
                <w:rFonts w:cstheme="minorHAnsi"/>
                <w:spacing w:val="-20"/>
                <w:sz w:val="20"/>
                <w:szCs w:val="20"/>
              </w:rPr>
              <w:t xml:space="preserve"> </w:t>
            </w:r>
            <w:r w:rsidRPr="00F5339C">
              <w:rPr>
                <w:rFonts w:cstheme="minorHAnsi"/>
                <w:spacing w:val="-1"/>
                <w:sz w:val="20"/>
                <w:szCs w:val="20"/>
              </w:rPr>
              <w:t>με</w:t>
            </w:r>
            <w:r w:rsidRPr="00F5339C">
              <w:rPr>
                <w:rFonts w:cstheme="minorHAnsi"/>
                <w:spacing w:val="-16"/>
                <w:sz w:val="20"/>
                <w:szCs w:val="20"/>
              </w:rPr>
              <w:t xml:space="preserve"> </w:t>
            </w:r>
            <w:r w:rsidRPr="00F5339C">
              <w:rPr>
                <w:rFonts w:cstheme="minorHAnsi"/>
                <w:spacing w:val="-1"/>
                <w:sz w:val="20"/>
                <w:szCs w:val="20"/>
              </w:rPr>
              <w:t>πρόσωπο</w:t>
            </w:r>
          </w:p>
        </w:tc>
      </w:tr>
      <w:tr w:rsidR="00754C0D" w:rsidRPr="00F5339C" w14:paraId="3339437F" w14:textId="77777777" w:rsidTr="00014D95">
        <w:tc>
          <w:tcPr>
            <w:tcW w:w="3306" w:type="dxa"/>
            <w:shd w:val="clear" w:color="auto" w:fill="DDD9C3"/>
          </w:tcPr>
          <w:p w14:paraId="1989420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1B6EA33" w14:textId="77777777" w:rsidR="00754C0D" w:rsidRPr="00F5339C" w:rsidRDefault="00754C0D" w:rsidP="00014D95">
            <w:pPr>
              <w:pStyle w:val="af1"/>
              <w:kinsoku w:val="0"/>
              <w:overflowPunct w:val="0"/>
              <w:spacing w:before="31"/>
              <w:ind w:left="102" w:right="292" w:firstLine="0"/>
              <w:rPr>
                <w:rFonts w:asciiTheme="minorHAnsi" w:hAnsiTheme="minorHAnsi" w:cstheme="minorHAnsi"/>
                <w:spacing w:val="-9"/>
                <w:sz w:val="20"/>
                <w:szCs w:val="20"/>
              </w:rPr>
            </w:pPr>
            <w:r w:rsidRPr="00F5339C">
              <w:rPr>
                <w:rFonts w:asciiTheme="minorHAnsi" w:hAnsiTheme="minorHAnsi" w:cstheme="minorHAnsi"/>
                <w:sz w:val="20"/>
                <w:szCs w:val="20"/>
              </w:rPr>
              <w:t>Χρήση</w:t>
            </w:r>
            <w:r w:rsidRPr="00F5339C">
              <w:rPr>
                <w:rFonts w:asciiTheme="minorHAnsi" w:hAnsiTheme="minorHAnsi" w:cstheme="minorHAnsi"/>
                <w:spacing w:val="-15"/>
                <w:sz w:val="20"/>
                <w:szCs w:val="20"/>
              </w:rPr>
              <w:t xml:space="preserve"> </w:t>
            </w:r>
            <w:r w:rsidRPr="00F5339C">
              <w:rPr>
                <w:rFonts w:asciiTheme="minorHAnsi" w:hAnsiTheme="minorHAnsi" w:cstheme="minorHAnsi"/>
                <w:spacing w:val="-1"/>
                <w:sz w:val="20"/>
                <w:szCs w:val="20"/>
              </w:rPr>
              <w:t>Τ.Π.Ε.</w:t>
            </w:r>
            <w:r w:rsidRPr="00F5339C">
              <w:rPr>
                <w:rFonts w:asciiTheme="minorHAnsi" w:hAnsiTheme="minorHAnsi" w:cstheme="minorHAnsi"/>
                <w:spacing w:val="-11"/>
                <w:sz w:val="20"/>
                <w:szCs w:val="20"/>
              </w:rPr>
              <w:t xml:space="preserve"> </w:t>
            </w:r>
            <w:r w:rsidRPr="00F5339C">
              <w:rPr>
                <w:rFonts w:asciiTheme="minorHAnsi" w:hAnsiTheme="minorHAnsi" w:cstheme="minorHAnsi"/>
                <w:sz w:val="20"/>
                <w:szCs w:val="20"/>
              </w:rPr>
              <w:t>στη</w:t>
            </w:r>
            <w:r w:rsidRPr="00F5339C">
              <w:rPr>
                <w:rFonts w:asciiTheme="minorHAnsi" w:hAnsiTheme="minorHAnsi" w:cstheme="minorHAnsi"/>
                <w:spacing w:val="-12"/>
                <w:sz w:val="20"/>
                <w:szCs w:val="20"/>
              </w:rPr>
              <w:t xml:space="preserve"> </w:t>
            </w:r>
            <w:r w:rsidRPr="00F5339C">
              <w:rPr>
                <w:rFonts w:asciiTheme="minorHAnsi" w:hAnsiTheme="minorHAnsi" w:cstheme="minorHAnsi"/>
                <w:spacing w:val="-1"/>
                <w:sz w:val="20"/>
                <w:szCs w:val="20"/>
              </w:rPr>
              <w:t>Διδασκαλία</w:t>
            </w:r>
            <w:r w:rsidRPr="00F5339C">
              <w:rPr>
                <w:rFonts w:asciiTheme="minorHAnsi" w:hAnsiTheme="minorHAnsi" w:cstheme="minorHAnsi"/>
                <w:spacing w:val="-10"/>
                <w:sz w:val="20"/>
                <w:szCs w:val="20"/>
              </w:rPr>
              <w:t xml:space="preserve"> </w:t>
            </w:r>
            <w:r w:rsidRPr="00F5339C">
              <w:rPr>
                <w:rFonts w:asciiTheme="minorHAnsi" w:hAnsiTheme="minorHAnsi" w:cstheme="minorHAnsi"/>
                <w:spacing w:val="-2"/>
                <w:sz w:val="20"/>
                <w:szCs w:val="20"/>
              </w:rPr>
              <w:t>και</w:t>
            </w:r>
            <w:r w:rsidRPr="00F5339C">
              <w:rPr>
                <w:rFonts w:asciiTheme="minorHAnsi" w:hAnsiTheme="minorHAnsi" w:cstheme="minorHAnsi"/>
                <w:spacing w:val="25"/>
                <w:sz w:val="20"/>
                <w:szCs w:val="20"/>
              </w:rPr>
              <w:t xml:space="preserve"> </w:t>
            </w:r>
            <w:r w:rsidRPr="00F5339C">
              <w:rPr>
                <w:rFonts w:asciiTheme="minorHAnsi" w:hAnsiTheme="minorHAnsi" w:cstheme="minorHAnsi"/>
                <w:spacing w:val="-2"/>
                <w:sz w:val="20"/>
                <w:szCs w:val="20"/>
              </w:rPr>
              <w:t>στην</w:t>
            </w:r>
            <w:r w:rsidRPr="00F5339C">
              <w:rPr>
                <w:rFonts w:asciiTheme="minorHAnsi" w:hAnsiTheme="minorHAnsi" w:cstheme="minorHAnsi"/>
                <w:spacing w:val="-10"/>
                <w:sz w:val="20"/>
                <w:szCs w:val="20"/>
              </w:rPr>
              <w:t xml:space="preserve"> </w:t>
            </w:r>
            <w:r w:rsidRPr="00F5339C">
              <w:rPr>
                <w:rFonts w:asciiTheme="minorHAnsi" w:hAnsiTheme="minorHAnsi" w:cstheme="minorHAnsi"/>
                <w:spacing w:val="-1"/>
                <w:sz w:val="20"/>
                <w:szCs w:val="20"/>
              </w:rPr>
              <w:t>Επικοινωνία</w:t>
            </w:r>
            <w:r w:rsidRPr="00F5339C">
              <w:rPr>
                <w:rFonts w:asciiTheme="minorHAnsi" w:hAnsiTheme="minorHAnsi" w:cstheme="minorHAnsi"/>
                <w:spacing w:val="-9"/>
                <w:sz w:val="20"/>
                <w:szCs w:val="20"/>
              </w:rPr>
              <w:t xml:space="preserve"> </w:t>
            </w:r>
          </w:p>
          <w:p w14:paraId="21437055" w14:textId="77777777" w:rsidR="00754C0D" w:rsidRPr="00F5339C" w:rsidRDefault="00754C0D" w:rsidP="00014D95">
            <w:pPr>
              <w:pStyle w:val="Default"/>
              <w:rPr>
                <w:rFonts w:asciiTheme="minorHAnsi" w:hAnsiTheme="minorHAnsi" w:cstheme="minorHAnsi"/>
                <w:b/>
                <w:color w:val="002060"/>
                <w:sz w:val="20"/>
                <w:szCs w:val="20"/>
                <w:lang w:val="el-GR"/>
              </w:rPr>
            </w:pPr>
            <w:proofErr w:type="spellStart"/>
            <w:r w:rsidRPr="00F5339C">
              <w:rPr>
                <w:rFonts w:asciiTheme="minorHAnsi" w:hAnsiTheme="minorHAnsi" w:cstheme="minorHAnsi"/>
                <w:spacing w:val="-1"/>
                <w:sz w:val="20"/>
                <w:szCs w:val="20"/>
              </w:rPr>
              <w:t>με</w:t>
            </w:r>
            <w:proofErr w:type="spellEnd"/>
            <w:r w:rsidRPr="00F5339C">
              <w:rPr>
                <w:rFonts w:asciiTheme="minorHAnsi" w:hAnsiTheme="minorHAnsi" w:cstheme="minorHAnsi"/>
                <w:spacing w:val="-13"/>
                <w:sz w:val="20"/>
                <w:szCs w:val="20"/>
              </w:rPr>
              <w:t xml:space="preserve"> </w:t>
            </w:r>
            <w:proofErr w:type="spellStart"/>
            <w:r w:rsidRPr="00F5339C">
              <w:rPr>
                <w:rFonts w:asciiTheme="minorHAnsi" w:hAnsiTheme="minorHAnsi" w:cstheme="minorHAnsi"/>
                <w:spacing w:val="-1"/>
                <w:sz w:val="20"/>
                <w:szCs w:val="20"/>
              </w:rPr>
              <w:t>τους</w:t>
            </w:r>
            <w:proofErr w:type="spellEnd"/>
            <w:r w:rsidRPr="00F5339C">
              <w:rPr>
                <w:rFonts w:asciiTheme="minorHAnsi" w:hAnsiTheme="minorHAnsi" w:cstheme="minorHAnsi"/>
                <w:spacing w:val="43"/>
                <w:w w:val="99"/>
                <w:sz w:val="20"/>
                <w:szCs w:val="20"/>
              </w:rPr>
              <w:t xml:space="preserve"> </w:t>
            </w:r>
            <w:proofErr w:type="spellStart"/>
            <w:r w:rsidRPr="00F5339C">
              <w:rPr>
                <w:rFonts w:asciiTheme="minorHAnsi" w:hAnsiTheme="minorHAnsi" w:cstheme="minorHAnsi"/>
                <w:spacing w:val="-1"/>
                <w:sz w:val="20"/>
                <w:szCs w:val="20"/>
              </w:rPr>
              <w:t>φοιτητές</w:t>
            </w:r>
            <w:proofErr w:type="spellEnd"/>
          </w:p>
        </w:tc>
      </w:tr>
      <w:tr w:rsidR="00754C0D" w:rsidRPr="00F5339C" w14:paraId="6EBC56CD" w14:textId="77777777" w:rsidTr="00014D95">
        <w:tc>
          <w:tcPr>
            <w:tcW w:w="3306" w:type="dxa"/>
            <w:shd w:val="clear" w:color="auto" w:fill="DDD9C3"/>
          </w:tcPr>
          <w:p w14:paraId="36DF381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2C77220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7161E47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5386E60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72D3B6F4" w14:textId="77777777" w:rsidTr="00014D95">
              <w:tc>
                <w:tcPr>
                  <w:tcW w:w="2467" w:type="dxa"/>
                  <w:shd w:val="clear" w:color="auto" w:fill="DDD9C3"/>
                  <w:vAlign w:val="center"/>
                </w:tcPr>
                <w:p w14:paraId="7934505E"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66FC2992"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33806130" w14:textId="77777777" w:rsidTr="00014D95">
              <w:tc>
                <w:tcPr>
                  <w:tcW w:w="2467" w:type="dxa"/>
                  <w:shd w:val="clear" w:color="auto" w:fill="auto"/>
                </w:tcPr>
                <w:p w14:paraId="3F1EA494"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159C9803"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 x 2)</w:t>
                  </w:r>
                  <w:r>
                    <w:rPr>
                      <w:rFonts w:cstheme="minorHAnsi"/>
                      <w:sz w:val="20"/>
                      <w:szCs w:val="20"/>
                    </w:rPr>
                    <w:t xml:space="preserve"> </w:t>
                  </w:r>
                  <w:r w:rsidRPr="00F5339C">
                    <w:rPr>
                      <w:rFonts w:cstheme="minorHAnsi"/>
                      <w:sz w:val="20"/>
                      <w:szCs w:val="20"/>
                    </w:rPr>
                    <w:t>26</w:t>
                  </w:r>
                  <w:r w:rsidR="00AB5054">
                    <w:rPr>
                      <w:rFonts w:cstheme="minorHAnsi"/>
                      <w:sz w:val="20"/>
                      <w:szCs w:val="20"/>
                    </w:rPr>
                    <w:t xml:space="preserve"> ώρες</w:t>
                  </w:r>
                </w:p>
              </w:tc>
            </w:tr>
            <w:tr w:rsidR="00754C0D" w:rsidRPr="00F5339C" w14:paraId="52825387" w14:textId="77777777" w:rsidTr="00014D95">
              <w:tc>
                <w:tcPr>
                  <w:tcW w:w="2467" w:type="dxa"/>
                  <w:shd w:val="clear" w:color="auto" w:fill="auto"/>
                </w:tcPr>
                <w:p w14:paraId="5F1D4DD2"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Ανάλυση κειμένου</w:t>
                  </w:r>
                </w:p>
              </w:tc>
              <w:tc>
                <w:tcPr>
                  <w:tcW w:w="2468" w:type="dxa"/>
                  <w:shd w:val="clear" w:color="auto" w:fill="auto"/>
                </w:tcPr>
                <w:p w14:paraId="023F53E6"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(13 x 1)</w:t>
                  </w:r>
                  <w:r>
                    <w:rPr>
                      <w:rFonts w:cstheme="minorHAnsi"/>
                      <w:sz w:val="20"/>
                      <w:szCs w:val="20"/>
                    </w:rPr>
                    <w:t xml:space="preserve"> </w:t>
                  </w:r>
                  <w:r w:rsidRPr="00F5339C">
                    <w:rPr>
                      <w:rFonts w:cstheme="minorHAnsi"/>
                      <w:sz w:val="20"/>
                      <w:szCs w:val="20"/>
                    </w:rPr>
                    <w:t>13</w:t>
                  </w:r>
                  <w:r w:rsidR="00AB5054">
                    <w:rPr>
                      <w:rFonts w:cstheme="minorHAnsi"/>
                      <w:sz w:val="20"/>
                      <w:szCs w:val="20"/>
                    </w:rPr>
                    <w:t xml:space="preserve"> ώρες</w:t>
                  </w:r>
                </w:p>
              </w:tc>
            </w:tr>
            <w:tr w:rsidR="00754C0D" w:rsidRPr="00F5339C" w14:paraId="04CFD21D" w14:textId="77777777" w:rsidTr="00014D95">
              <w:tc>
                <w:tcPr>
                  <w:tcW w:w="2467" w:type="dxa"/>
                  <w:shd w:val="clear" w:color="auto" w:fill="auto"/>
                </w:tcPr>
                <w:p w14:paraId="6CCB4BFE" w14:textId="77777777" w:rsidR="00754C0D" w:rsidRPr="00F5339C" w:rsidRDefault="00754C0D" w:rsidP="00014D95">
                  <w:pPr>
                    <w:spacing w:line="240" w:lineRule="auto"/>
                    <w:jc w:val="center"/>
                    <w:rPr>
                      <w:rFonts w:cstheme="minorHAnsi"/>
                      <w:b/>
                      <w:iCs/>
                      <w:sz w:val="20"/>
                      <w:szCs w:val="20"/>
                    </w:rPr>
                  </w:pPr>
                  <w:r w:rsidRPr="00F5339C">
                    <w:rPr>
                      <w:rFonts w:cstheme="minorHAnsi"/>
                      <w:spacing w:val="-1"/>
                      <w:sz w:val="20"/>
                      <w:szCs w:val="20"/>
                    </w:rPr>
                    <w:t>Αυτοτελής</w:t>
                  </w:r>
                  <w:r w:rsidRPr="00F5339C">
                    <w:rPr>
                      <w:rFonts w:cstheme="minorHAnsi"/>
                      <w:spacing w:val="-20"/>
                      <w:sz w:val="20"/>
                      <w:szCs w:val="20"/>
                    </w:rPr>
                    <w:t xml:space="preserve"> </w:t>
                  </w:r>
                  <w:r w:rsidRPr="00F5339C">
                    <w:rPr>
                      <w:rFonts w:cstheme="minorHAnsi"/>
                      <w:spacing w:val="-1"/>
                      <w:sz w:val="20"/>
                      <w:szCs w:val="20"/>
                    </w:rPr>
                    <w:t>μελέτη</w:t>
                  </w:r>
                  <w:r w:rsidRPr="00F5339C">
                    <w:rPr>
                      <w:rFonts w:cstheme="minorHAnsi"/>
                      <w:spacing w:val="-23"/>
                      <w:sz w:val="20"/>
                      <w:szCs w:val="20"/>
                    </w:rPr>
                    <w:t xml:space="preserve"> </w:t>
                  </w:r>
                  <w:r w:rsidRPr="00F5339C">
                    <w:rPr>
                      <w:rFonts w:cstheme="minorHAnsi"/>
                      <w:spacing w:val="-1"/>
                      <w:sz w:val="20"/>
                      <w:szCs w:val="20"/>
                    </w:rPr>
                    <w:t>και</w:t>
                  </w:r>
                  <w:r w:rsidRPr="00F5339C">
                    <w:rPr>
                      <w:rFonts w:cstheme="minorHAnsi"/>
                      <w:spacing w:val="30"/>
                      <w:w w:val="99"/>
                      <w:sz w:val="20"/>
                      <w:szCs w:val="20"/>
                    </w:rPr>
                    <w:t xml:space="preserve"> </w:t>
                  </w:r>
                  <w:r w:rsidRPr="00F5339C">
                    <w:rPr>
                      <w:rFonts w:cstheme="minorHAnsi"/>
                      <w:spacing w:val="-1"/>
                      <w:sz w:val="20"/>
                      <w:szCs w:val="20"/>
                    </w:rPr>
                    <w:t>προετοιμασία</w:t>
                  </w:r>
                  <w:r w:rsidRPr="00F5339C">
                    <w:rPr>
                      <w:rFonts w:cstheme="minorHAnsi"/>
                      <w:spacing w:val="-18"/>
                      <w:sz w:val="20"/>
                      <w:szCs w:val="20"/>
                    </w:rPr>
                    <w:t xml:space="preserve"> </w:t>
                  </w:r>
                  <w:r w:rsidRPr="00F5339C">
                    <w:rPr>
                      <w:rFonts w:cstheme="minorHAnsi"/>
                      <w:sz w:val="20"/>
                      <w:szCs w:val="20"/>
                    </w:rPr>
                    <w:t>για</w:t>
                  </w:r>
                  <w:r w:rsidRPr="00F5339C">
                    <w:rPr>
                      <w:rFonts w:cstheme="minorHAnsi"/>
                      <w:spacing w:val="-18"/>
                      <w:sz w:val="20"/>
                      <w:szCs w:val="20"/>
                    </w:rPr>
                    <w:t xml:space="preserve"> </w:t>
                  </w:r>
                  <w:r w:rsidRPr="00F5339C">
                    <w:rPr>
                      <w:rFonts w:cstheme="minorHAnsi"/>
                      <w:sz w:val="20"/>
                      <w:szCs w:val="20"/>
                    </w:rPr>
                    <w:t>τις</w:t>
                  </w:r>
                  <w:r w:rsidRPr="00F5339C">
                    <w:rPr>
                      <w:rFonts w:cstheme="minorHAnsi"/>
                      <w:spacing w:val="-18"/>
                      <w:sz w:val="20"/>
                      <w:szCs w:val="20"/>
                    </w:rPr>
                    <w:t xml:space="preserve"> </w:t>
                  </w:r>
                  <w:r w:rsidRPr="00F5339C">
                    <w:rPr>
                      <w:rFonts w:cstheme="minorHAnsi"/>
                      <w:sz w:val="20"/>
                      <w:szCs w:val="20"/>
                    </w:rPr>
                    <w:t>εξετάσεις</w:t>
                  </w:r>
                </w:p>
              </w:tc>
              <w:tc>
                <w:tcPr>
                  <w:tcW w:w="2468" w:type="dxa"/>
                  <w:shd w:val="clear" w:color="auto" w:fill="auto"/>
                </w:tcPr>
                <w:p w14:paraId="4E2F39F9" w14:textId="77777777" w:rsidR="00754C0D" w:rsidRPr="00F5339C" w:rsidRDefault="00754C0D" w:rsidP="00014D95">
                  <w:pPr>
                    <w:spacing w:line="240" w:lineRule="auto"/>
                    <w:ind w:left="68"/>
                    <w:jc w:val="center"/>
                    <w:rPr>
                      <w:rFonts w:cstheme="minorHAnsi"/>
                      <w:b/>
                      <w:sz w:val="20"/>
                      <w:szCs w:val="20"/>
                    </w:rPr>
                  </w:pPr>
                  <w:r w:rsidRPr="00F5339C">
                    <w:rPr>
                      <w:rFonts w:cstheme="minorHAnsi"/>
                      <w:b/>
                      <w:sz w:val="20"/>
                      <w:szCs w:val="20"/>
                    </w:rPr>
                    <w:t>83</w:t>
                  </w:r>
                  <w:r w:rsidR="00AB5054">
                    <w:rPr>
                      <w:rFonts w:cstheme="minorHAnsi"/>
                      <w:b/>
                      <w:sz w:val="20"/>
                      <w:szCs w:val="20"/>
                    </w:rPr>
                    <w:t xml:space="preserve"> ώρες</w:t>
                  </w:r>
                </w:p>
              </w:tc>
            </w:tr>
            <w:tr w:rsidR="00754C0D" w:rsidRPr="00F5339C" w14:paraId="2BDCD466" w14:textId="77777777" w:rsidTr="00014D95">
              <w:tc>
                <w:tcPr>
                  <w:tcW w:w="2467" w:type="dxa"/>
                  <w:shd w:val="clear" w:color="auto" w:fill="auto"/>
                </w:tcPr>
                <w:p w14:paraId="33BC4F0B" w14:textId="77777777" w:rsidR="00754C0D" w:rsidRPr="00F5339C" w:rsidRDefault="00754C0D" w:rsidP="00014D95">
                  <w:pPr>
                    <w:spacing w:line="240" w:lineRule="auto"/>
                    <w:jc w:val="center"/>
                    <w:rPr>
                      <w:rFonts w:cstheme="minorHAnsi"/>
                      <w:iCs/>
                      <w:sz w:val="20"/>
                      <w:szCs w:val="20"/>
                    </w:rPr>
                  </w:pPr>
                  <w:r w:rsidRPr="00F5339C">
                    <w:rPr>
                      <w:rFonts w:cstheme="minorHAnsi"/>
                      <w:spacing w:val="-1"/>
                      <w:sz w:val="20"/>
                      <w:szCs w:val="20"/>
                    </w:rPr>
                    <w:t>Τελική</w:t>
                  </w:r>
                  <w:r w:rsidRPr="00F5339C">
                    <w:rPr>
                      <w:rFonts w:cstheme="minorHAnsi"/>
                      <w:spacing w:val="-32"/>
                      <w:sz w:val="20"/>
                      <w:szCs w:val="20"/>
                    </w:rPr>
                    <w:t xml:space="preserve"> </w:t>
                  </w:r>
                  <w:r w:rsidRPr="00F5339C">
                    <w:rPr>
                      <w:rFonts w:cstheme="minorHAnsi"/>
                      <w:spacing w:val="-1"/>
                      <w:sz w:val="20"/>
                      <w:szCs w:val="20"/>
                    </w:rPr>
                    <w:t>εξέταση</w:t>
                  </w:r>
                </w:p>
              </w:tc>
              <w:tc>
                <w:tcPr>
                  <w:tcW w:w="2468" w:type="dxa"/>
                  <w:shd w:val="clear" w:color="auto" w:fill="auto"/>
                </w:tcPr>
                <w:p w14:paraId="5A312ECA"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r w:rsidR="00AB5054">
                    <w:rPr>
                      <w:rFonts w:cstheme="minorHAnsi"/>
                      <w:sz w:val="20"/>
                      <w:szCs w:val="20"/>
                    </w:rPr>
                    <w:t xml:space="preserve"> ώρες</w:t>
                  </w:r>
                </w:p>
              </w:tc>
            </w:tr>
            <w:tr w:rsidR="00754C0D" w:rsidRPr="00F5339C" w14:paraId="7DC57B7B" w14:textId="77777777" w:rsidTr="00014D95">
              <w:tc>
                <w:tcPr>
                  <w:tcW w:w="2467" w:type="dxa"/>
                  <w:shd w:val="clear" w:color="auto" w:fill="auto"/>
                </w:tcPr>
                <w:p w14:paraId="51CD1ECD" w14:textId="77777777" w:rsidR="00754C0D" w:rsidRPr="00F5339C" w:rsidRDefault="00754C0D" w:rsidP="00014D95">
                  <w:pPr>
                    <w:spacing w:line="240" w:lineRule="auto"/>
                    <w:jc w:val="center"/>
                    <w:rPr>
                      <w:rFonts w:cstheme="minorHAnsi"/>
                      <w:iCs/>
                      <w:sz w:val="20"/>
                      <w:szCs w:val="20"/>
                    </w:rPr>
                  </w:pPr>
                  <w:r w:rsidRPr="00F5339C">
                    <w:rPr>
                      <w:rFonts w:cstheme="minorHAnsi"/>
                      <w:b/>
                      <w:bCs/>
                      <w:spacing w:val="-2"/>
                      <w:sz w:val="20"/>
                      <w:szCs w:val="20"/>
                    </w:rPr>
                    <w:t>Σύνολο Μαθήματος</w:t>
                  </w:r>
                </w:p>
              </w:tc>
              <w:tc>
                <w:tcPr>
                  <w:tcW w:w="2468" w:type="dxa"/>
                  <w:shd w:val="clear" w:color="auto" w:fill="auto"/>
                </w:tcPr>
                <w:p w14:paraId="45237ED5"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125</w:t>
                  </w:r>
                  <w:r w:rsidR="00AB5054">
                    <w:rPr>
                      <w:rFonts w:cstheme="minorHAnsi"/>
                      <w:sz w:val="20"/>
                      <w:szCs w:val="20"/>
                    </w:rPr>
                    <w:t xml:space="preserve"> (5Χ25 ώρες φόρτος εργασίας ανά πιστωτική μονάδα)</w:t>
                  </w:r>
                </w:p>
              </w:tc>
            </w:tr>
          </w:tbl>
          <w:p w14:paraId="1C1F102D" w14:textId="77777777" w:rsidR="00754C0D" w:rsidRPr="00F5339C" w:rsidRDefault="00754C0D" w:rsidP="00014D95">
            <w:pPr>
              <w:spacing w:line="240" w:lineRule="auto"/>
              <w:rPr>
                <w:rFonts w:cstheme="minorHAnsi"/>
                <w:sz w:val="20"/>
                <w:szCs w:val="20"/>
              </w:rPr>
            </w:pPr>
          </w:p>
        </w:tc>
      </w:tr>
      <w:tr w:rsidR="00754C0D" w:rsidRPr="00F5339C" w14:paraId="6CD8B9C8" w14:textId="77777777" w:rsidTr="00014D95">
        <w:tc>
          <w:tcPr>
            <w:tcW w:w="3306" w:type="dxa"/>
          </w:tcPr>
          <w:p w14:paraId="4A5AE91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1CADD41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53ADD53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EDA540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8D7A78E" w14:textId="77777777" w:rsidR="00754C0D" w:rsidRPr="00F5339C" w:rsidRDefault="00754C0D" w:rsidP="00014D95">
            <w:pPr>
              <w:pStyle w:val="af1"/>
              <w:kinsoku w:val="0"/>
              <w:overflowPunct w:val="0"/>
              <w:spacing w:before="130"/>
              <w:ind w:left="0" w:firstLine="0"/>
              <w:rPr>
                <w:rFonts w:asciiTheme="minorHAnsi" w:hAnsiTheme="minorHAnsi" w:cstheme="minorHAnsi"/>
                <w:sz w:val="20"/>
                <w:szCs w:val="20"/>
              </w:rPr>
            </w:pPr>
            <w:r w:rsidRPr="00F5339C">
              <w:rPr>
                <w:rFonts w:asciiTheme="minorHAnsi" w:hAnsiTheme="minorHAnsi" w:cstheme="minorHAnsi"/>
                <w:b/>
                <w:bCs/>
                <w:sz w:val="20"/>
                <w:szCs w:val="20"/>
              </w:rPr>
              <w:lastRenderedPageBreak/>
              <w:t>Γλώσσα</w:t>
            </w:r>
            <w:r w:rsidRPr="00F5339C">
              <w:rPr>
                <w:rFonts w:asciiTheme="minorHAnsi" w:hAnsiTheme="minorHAnsi" w:cstheme="minorHAnsi"/>
                <w:b/>
                <w:bCs/>
                <w:spacing w:val="-34"/>
                <w:sz w:val="20"/>
                <w:szCs w:val="20"/>
              </w:rPr>
              <w:t xml:space="preserve"> </w:t>
            </w:r>
            <w:r w:rsidRPr="00F5339C">
              <w:rPr>
                <w:rFonts w:asciiTheme="minorHAnsi" w:hAnsiTheme="minorHAnsi" w:cstheme="minorHAnsi"/>
                <w:b/>
                <w:bCs/>
                <w:spacing w:val="-1"/>
                <w:sz w:val="20"/>
                <w:szCs w:val="20"/>
              </w:rPr>
              <w:t>αξιολόγησης</w:t>
            </w:r>
            <w:r w:rsidRPr="00F5339C">
              <w:rPr>
                <w:rFonts w:asciiTheme="minorHAnsi" w:hAnsiTheme="minorHAnsi" w:cstheme="minorHAnsi"/>
                <w:spacing w:val="-1"/>
                <w:sz w:val="20"/>
                <w:szCs w:val="20"/>
              </w:rPr>
              <w:t>:</w:t>
            </w:r>
            <w:r w:rsidRPr="00F5339C">
              <w:rPr>
                <w:rFonts w:asciiTheme="minorHAnsi" w:hAnsiTheme="minorHAnsi" w:cstheme="minorHAnsi"/>
                <w:spacing w:val="-30"/>
                <w:sz w:val="20"/>
                <w:szCs w:val="20"/>
              </w:rPr>
              <w:t xml:space="preserve"> </w:t>
            </w:r>
            <w:r w:rsidRPr="00F5339C">
              <w:rPr>
                <w:rFonts w:asciiTheme="minorHAnsi" w:hAnsiTheme="minorHAnsi" w:cstheme="minorHAnsi"/>
                <w:spacing w:val="-1"/>
                <w:sz w:val="20"/>
                <w:szCs w:val="20"/>
              </w:rPr>
              <w:t>ελληνική</w:t>
            </w:r>
          </w:p>
          <w:p w14:paraId="7443BFD6" w14:textId="77777777" w:rsidR="00754C0D" w:rsidRPr="00F5339C" w:rsidRDefault="00754C0D" w:rsidP="00014D95">
            <w:pPr>
              <w:spacing w:line="240" w:lineRule="auto"/>
              <w:rPr>
                <w:rFonts w:cstheme="minorHAnsi"/>
                <w:color w:val="002060"/>
                <w:sz w:val="20"/>
                <w:szCs w:val="20"/>
              </w:rPr>
            </w:pPr>
            <w:r w:rsidRPr="00F5339C">
              <w:rPr>
                <w:rFonts w:cstheme="minorHAnsi"/>
                <w:b/>
                <w:bCs/>
                <w:spacing w:val="-1"/>
                <w:sz w:val="20"/>
                <w:szCs w:val="20"/>
              </w:rPr>
              <w:t>Μέθοδος</w:t>
            </w:r>
            <w:r w:rsidRPr="00F5339C">
              <w:rPr>
                <w:rFonts w:cstheme="minorHAnsi"/>
                <w:b/>
                <w:bCs/>
                <w:spacing w:val="-20"/>
                <w:sz w:val="20"/>
                <w:szCs w:val="20"/>
              </w:rPr>
              <w:t xml:space="preserve"> </w:t>
            </w:r>
            <w:r w:rsidRPr="00F5339C">
              <w:rPr>
                <w:rFonts w:cstheme="minorHAnsi"/>
                <w:b/>
                <w:bCs/>
                <w:sz w:val="20"/>
                <w:szCs w:val="20"/>
              </w:rPr>
              <w:t>αξιολόγησης:</w:t>
            </w:r>
            <w:r w:rsidRPr="00F5339C">
              <w:rPr>
                <w:rFonts w:cstheme="minorHAnsi"/>
                <w:b/>
                <w:bCs/>
                <w:spacing w:val="-27"/>
                <w:sz w:val="20"/>
                <w:szCs w:val="20"/>
              </w:rPr>
              <w:t xml:space="preserve"> </w:t>
            </w:r>
            <w:r w:rsidRPr="00F5339C">
              <w:rPr>
                <w:rFonts w:cstheme="minorHAnsi"/>
                <w:sz w:val="20"/>
                <w:szCs w:val="20"/>
              </w:rPr>
              <w:t>γραπτή</w:t>
            </w:r>
            <w:r w:rsidRPr="00F5339C">
              <w:rPr>
                <w:rFonts w:cstheme="minorHAnsi"/>
                <w:spacing w:val="-21"/>
                <w:sz w:val="20"/>
                <w:szCs w:val="20"/>
              </w:rPr>
              <w:t xml:space="preserve"> </w:t>
            </w:r>
            <w:r w:rsidRPr="00F5339C">
              <w:rPr>
                <w:rFonts w:cstheme="minorHAnsi"/>
                <w:sz w:val="20"/>
                <w:szCs w:val="20"/>
              </w:rPr>
              <w:t>ή</w:t>
            </w:r>
            <w:r w:rsidRPr="00F5339C">
              <w:rPr>
                <w:rFonts w:cstheme="minorHAnsi"/>
                <w:spacing w:val="-20"/>
                <w:sz w:val="20"/>
                <w:szCs w:val="20"/>
              </w:rPr>
              <w:t xml:space="preserve"> </w:t>
            </w:r>
            <w:r w:rsidRPr="00F5339C">
              <w:rPr>
                <w:rFonts w:cstheme="minorHAnsi"/>
                <w:spacing w:val="-1"/>
                <w:sz w:val="20"/>
                <w:szCs w:val="20"/>
              </w:rPr>
              <w:t>προφορική</w:t>
            </w:r>
            <w:r w:rsidRPr="00F5339C">
              <w:rPr>
                <w:rFonts w:cstheme="minorHAnsi"/>
                <w:spacing w:val="-21"/>
                <w:sz w:val="20"/>
                <w:szCs w:val="20"/>
              </w:rPr>
              <w:t xml:space="preserve"> </w:t>
            </w:r>
            <w:r w:rsidRPr="00F5339C">
              <w:rPr>
                <w:rFonts w:cstheme="minorHAnsi"/>
                <w:sz w:val="20"/>
                <w:szCs w:val="20"/>
              </w:rPr>
              <w:t>εξέταση</w:t>
            </w:r>
          </w:p>
          <w:p w14:paraId="662358FF" w14:textId="77777777" w:rsidR="00754C0D" w:rsidRPr="00F5339C" w:rsidRDefault="00754C0D" w:rsidP="00014D95">
            <w:pPr>
              <w:pStyle w:val="af1"/>
              <w:kinsoku w:val="0"/>
              <w:overflowPunct w:val="0"/>
              <w:spacing w:before="0"/>
              <w:ind w:left="109" w:right="99" w:firstLine="0"/>
              <w:jc w:val="both"/>
              <w:rPr>
                <w:rFonts w:asciiTheme="minorHAnsi" w:hAnsiTheme="minorHAnsi" w:cstheme="minorHAnsi"/>
                <w:spacing w:val="-2"/>
                <w:sz w:val="20"/>
                <w:szCs w:val="20"/>
              </w:rPr>
            </w:pPr>
            <w:r w:rsidRPr="00F5339C">
              <w:rPr>
                <w:rFonts w:asciiTheme="minorHAnsi" w:hAnsiTheme="minorHAnsi" w:cstheme="minorHAnsi"/>
                <w:sz w:val="20"/>
                <w:szCs w:val="20"/>
              </w:rPr>
              <w:t>Οι</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φοιτητές</w:t>
            </w:r>
            <w:r w:rsidRPr="00F5339C">
              <w:rPr>
                <w:rFonts w:asciiTheme="minorHAnsi" w:hAnsiTheme="minorHAnsi" w:cstheme="minorHAnsi"/>
                <w:spacing w:val="15"/>
                <w:sz w:val="20"/>
                <w:szCs w:val="20"/>
              </w:rPr>
              <w:t xml:space="preserve"> </w:t>
            </w:r>
            <w:r w:rsidRPr="00F5339C">
              <w:rPr>
                <w:rFonts w:asciiTheme="minorHAnsi" w:hAnsiTheme="minorHAnsi" w:cstheme="minorHAnsi"/>
                <w:spacing w:val="-2"/>
                <w:sz w:val="20"/>
                <w:szCs w:val="20"/>
              </w:rPr>
              <w:t>ενημερώνονται</w:t>
            </w:r>
            <w:r w:rsidRPr="00F5339C">
              <w:rPr>
                <w:rFonts w:asciiTheme="minorHAnsi" w:hAnsiTheme="minorHAnsi" w:cstheme="minorHAnsi"/>
                <w:spacing w:val="13"/>
                <w:sz w:val="20"/>
                <w:szCs w:val="20"/>
              </w:rPr>
              <w:t xml:space="preserve"> </w:t>
            </w:r>
            <w:r w:rsidRPr="00F5339C">
              <w:rPr>
                <w:rFonts w:asciiTheme="minorHAnsi" w:hAnsiTheme="minorHAnsi" w:cstheme="minorHAnsi"/>
                <w:spacing w:val="-1"/>
                <w:sz w:val="20"/>
                <w:szCs w:val="20"/>
              </w:rPr>
              <w:t>για</w:t>
            </w:r>
            <w:r w:rsidRPr="00F5339C">
              <w:rPr>
                <w:rFonts w:asciiTheme="minorHAnsi" w:hAnsiTheme="minorHAnsi" w:cstheme="minorHAnsi"/>
                <w:spacing w:val="16"/>
                <w:sz w:val="20"/>
                <w:szCs w:val="20"/>
              </w:rPr>
              <w:t xml:space="preserve"> </w:t>
            </w:r>
            <w:r w:rsidRPr="00F5339C">
              <w:rPr>
                <w:rFonts w:asciiTheme="minorHAnsi" w:hAnsiTheme="minorHAnsi" w:cstheme="minorHAnsi"/>
                <w:sz w:val="20"/>
                <w:szCs w:val="20"/>
              </w:rPr>
              <w:t>τη</w:t>
            </w:r>
            <w:r w:rsidRPr="00F5339C">
              <w:rPr>
                <w:rFonts w:asciiTheme="minorHAnsi" w:hAnsiTheme="minorHAnsi" w:cstheme="minorHAnsi"/>
                <w:spacing w:val="17"/>
                <w:sz w:val="20"/>
                <w:szCs w:val="20"/>
              </w:rPr>
              <w:t xml:space="preserve"> </w:t>
            </w:r>
            <w:r w:rsidRPr="00F5339C">
              <w:rPr>
                <w:rFonts w:asciiTheme="minorHAnsi" w:hAnsiTheme="minorHAnsi" w:cstheme="minorHAnsi"/>
                <w:spacing w:val="-2"/>
                <w:sz w:val="20"/>
                <w:szCs w:val="20"/>
              </w:rPr>
              <w:t>διάρθρωση</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και</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τη</w:t>
            </w:r>
            <w:r w:rsidRPr="00F5339C">
              <w:rPr>
                <w:rFonts w:asciiTheme="minorHAnsi" w:hAnsiTheme="minorHAnsi" w:cstheme="minorHAnsi"/>
                <w:spacing w:val="19"/>
                <w:sz w:val="20"/>
                <w:szCs w:val="20"/>
              </w:rPr>
              <w:t xml:space="preserve"> </w:t>
            </w:r>
            <w:r w:rsidRPr="00F5339C">
              <w:rPr>
                <w:rFonts w:asciiTheme="minorHAnsi" w:hAnsiTheme="minorHAnsi" w:cstheme="minorHAnsi"/>
                <w:spacing w:val="-2"/>
                <w:sz w:val="20"/>
                <w:szCs w:val="20"/>
              </w:rPr>
              <w:t>φιλοσοφία</w:t>
            </w:r>
            <w:r w:rsidRPr="00F5339C">
              <w:rPr>
                <w:rFonts w:asciiTheme="minorHAnsi" w:hAnsiTheme="minorHAnsi" w:cstheme="minorHAnsi"/>
                <w:spacing w:val="17"/>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47"/>
                <w:sz w:val="20"/>
                <w:szCs w:val="20"/>
              </w:rPr>
              <w:t xml:space="preserve"> </w:t>
            </w:r>
            <w:r w:rsidRPr="00F5339C">
              <w:rPr>
                <w:rFonts w:asciiTheme="minorHAnsi" w:hAnsiTheme="minorHAnsi" w:cstheme="minorHAnsi"/>
                <w:spacing w:val="-1"/>
                <w:sz w:val="20"/>
                <w:szCs w:val="20"/>
              </w:rPr>
              <w:t>εξέτασης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1"/>
                <w:sz w:val="20"/>
                <w:szCs w:val="20"/>
              </w:rPr>
              <w:t>κατά</w:t>
            </w:r>
            <w:r w:rsidRPr="00F5339C">
              <w:rPr>
                <w:rFonts w:asciiTheme="minorHAnsi" w:hAnsiTheme="minorHAnsi" w:cstheme="minorHAnsi"/>
                <w:spacing w:val="-3"/>
                <w:sz w:val="20"/>
                <w:szCs w:val="20"/>
              </w:rPr>
              <w:t xml:space="preserve"> </w:t>
            </w:r>
            <w:r w:rsidRPr="00F5339C">
              <w:rPr>
                <w:rFonts w:asciiTheme="minorHAnsi" w:hAnsiTheme="minorHAnsi" w:cstheme="minorHAnsi"/>
                <w:sz w:val="20"/>
                <w:szCs w:val="20"/>
              </w:rPr>
              <w:t xml:space="preserve">τη </w:t>
            </w:r>
            <w:r w:rsidRPr="00F5339C">
              <w:rPr>
                <w:rFonts w:asciiTheme="minorHAnsi" w:hAnsiTheme="minorHAnsi" w:cstheme="minorHAnsi"/>
                <w:spacing w:val="-2"/>
                <w:sz w:val="20"/>
                <w:szCs w:val="20"/>
              </w:rPr>
              <w:t>διάρκεια</w:t>
            </w:r>
            <w:r w:rsidRPr="00F5339C">
              <w:rPr>
                <w:rFonts w:asciiTheme="minorHAnsi" w:hAnsiTheme="minorHAnsi" w:cstheme="minorHAnsi"/>
                <w:spacing w:val="-3"/>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1ης</w:t>
            </w:r>
            <w:r w:rsidRPr="00F5339C">
              <w:rPr>
                <w:rFonts w:asciiTheme="minorHAnsi" w:hAnsiTheme="minorHAnsi" w:cstheme="minorHAnsi"/>
                <w:spacing w:val="-2"/>
                <w:sz w:val="20"/>
                <w:szCs w:val="20"/>
              </w:rPr>
              <w:t xml:space="preserve"> παράδοσης.</w:t>
            </w:r>
          </w:p>
          <w:p w14:paraId="751A09F9" w14:textId="77777777" w:rsidR="00754C0D" w:rsidRPr="00F5339C" w:rsidRDefault="00754C0D" w:rsidP="00014D95">
            <w:pPr>
              <w:pStyle w:val="af1"/>
              <w:kinsoku w:val="0"/>
              <w:overflowPunct w:val="0"/>
              <w:spacing w:before="0"/>
              <w:ind w:left="109" w:right="99" w:firstLine="0"/>
              <w:jc w:val="both"/>
              <w:rPr>
                <w:rFonts w:asciiTheme="minorHAnsi" w:hAnsiTheme="minorHAnsi" w:cstheme="minorHAnsi"/>
                <w:sz w:val="20"/>
                <w:szCs w:val="20"/>
              </w:rPr>
            </w:pPr>
          </w:p>
          <w:p w14:paraId="02FD7F69" w14:textId="77777777" w:rsidR="00754C0D" w:rsidRPr="00F5339C" w:rsidRDefault="00754C0D" w:rsidP="00014D95">
            <w:pPr>
              <w:pStyle w:val="af1"/>
              <w:kinsoku w:val="0"/>
              <w:overflowPunct w:val="0"/>
              <w:spacing w:before="0"/>
              <w:ind w:left="109" w:right="99" w:firstLine="0"/>
              <w:jc w:val="both"/>
              <w:rPr>
                <w:rFonts w:asciiTheme="minorHAnsi" w:hAnsiTheme="minorHAnsi" w:cstheme="minorHAnsi"/>
                <w:sz w:val="20"/>
                <w:szCs w:val="20"/>
              </w:rPr>
            </w:pPr>
            <w:r w:rsidRPr="00F5339C">
              <w:rPr>
                <w:rFonts w:asciiTheme="minorHAnsi" w:hAnsiTheme="minorHAnsi" w:cstheme="minorHAnsi"/>
                <w:spacing w:val="-1"/>
                <w:sz w:val="20"/>
                <w:szCs w:val="20"/>
              </w:rPr>
              <w:t>Στο</w:t>
            </w:r>
            <w:r w:rsidRPr="00F5339C">
              <w:rPr>
                <w:rFonts w:asciiTheme="minorHAnsi" w:hAnsiTheme="minorHAnsi" w:cstheme="minorHAnsi"/>
                <w:spacing w:val="8"/>
                <w:sz w:val="20"/>
                <w:szCs w:val="20"/>
              </w:rPr>
              <w:t xml:space="preserve"> </w:t>
            </w:r>
            <w:r w:rsidRPr="00F5339C">
              <w:rPr>
                <w:rFonts w:asciiTheme="minorHAnsi" w:hAnsiTheme="minorHAnsi" w:cstheme="minorHAnsi"/>
                <w:spacing w:val="-2"/>
                <w:sz w:val="20"/>
                <w:szCs w:val="20"/>
              </w:rPr>
              <w:t>πλαίσιο</w:t>
            </w:r>
            <w:r w:rsidRPr="00F5339C">
              <w:rPr>
                <w:rFonts w:asciiTheme="minorHAnsi" w:hAnsiTheme="minorHAnsi" w:cstheme="minorHAnsi"/>
                <w:spacing w:val="6"/>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5"/>
                <w:sz w:val="20"/>
                <w:szCs w:val="20"/>
              </w:rPr>
              <w:t xml:space="preserve"> </w:t>
            </w:r>
            <w:r w:rsidRPr="00F5339C">
              <w:rPr>
                <w:rFonts w:asciiTheme="minorHAnsi" w:hAnsiTheme="minorHAnsi" w:cstheme="minorHAnsi"/>
                <w:spacing w:val="-2"/>
                <w:sz w:val="20"/>
                <w:szCs w:val="20"/>
              </w:rPr>
              <w:t>αξιολόγησης</w:t>
            </w:r>
            <w:r w:rsidRPr="00F5339C">
              <w:rPr>
                <w:rFonts w:asciiTheme="minorHAnsi" w:hAnsiTheme="minorHAnsi" w:cstheme="minorHAnsi"/>
                <w:spacing w:val="5"/>
                <w:sz w:val="20"/>
                <w:szCs w:val="20"/>
              </w:rPr>
              <w:t xml:space="preserve"> </w:t>
            </w:r>
            <w:r w:rsidRPr="00F5339C">
              <w:rPr>
                <w:rFonts w:asciiTheme="minorHAnsi" w:hAnsiTheme="minorHAnsi" w:cstheme="minorHAnsi"/>
                <w:spacing w:val="-2"/>
                <w:sz w:val="20"/>
                <w:szCs w:val="20"/>
              </w:rPr>
              <w:t>των</w:t>
            </w:r>
            <w:r w:rsidRPr="00F5339C">
              <w:rPr>
                <w:rFonts w:asciiTheme="minorHAnsi" w:hAnsiTheme="minorHAnsi" w:cstheme="minorHAnsi"/>
                <w:spacing w:val="10"/>
                <w:sz w:val="20"/>
                <w:szCs w:val="20"/>
              </w:rPr>
              <w:t xml:space="preserve"> </w:t>
            </w:r>
            <w:r w:rsidRPr="00F5339C">
              <w:rPr>
                <w:rFonts w:asciiTheme="minorHAnsi" w:hAnsiTheme="minorHAnsi" w:cstheme="minorHAnsi"/>
                <w:spacing w:val="-2"/>
                <w:sz w:val="20"/>
                <w:szCs w:val="20"/>
              </w:rPr>
              <w:t>φοιτητών,</w:t>
            </w:r>
            <w:r w:rsidRPr="00F5339C">
              <w:rPr>
                <w:rFonts w:asciiTheme="minorHAnsi" w:hAnsiTheme="minorHAnsi" w:cstheme="minorHAnsi"/>
                <w:spacing w:val="6"/>
                <w:sz w:val="20"/>
                <w:szCs w:val="20"/>
              </w:rPr>
              <w:t xml:space="preserve"> </w:t>
            </w:r>
            <w:r w:rsidRPr="00F5339C">
              <w:rPr>
                <w:rFonts w:asciiTheme="minorHAnsi" w:hAnsiTheme="minorHAnsi" w:cstheme="minorHAnsi"/>
                <w:sz w:val="20"/>
                <w:szCs w:val="20"/>
              </w:rPr>
              <w:t>η</w:t>
            </w:r>
            <w:r w:rsidRPr="00F5339C">
              <w:rPr>
                <w:rFonts w:asciiTheme="minorHAnsi" w:hAnsiTheme="minorHAnsi" w:cstheme="minorHAnsi"/>
                <w:spacing w:val="7"/>
                <w:sz w:val="20"/>
                <w:szCs w:val="20"/>
              </w:rPr>
              <w:t xml:space="preserve"> </w:t>
            </w:r>
            <w:r w:rsidRPr="00F5339C">
              <w:rPr>
                <w:rFonts w:asciiTheme="minorHAnsi" w:hAnsiTheme="minorHAnsi" w:cstheme="minorHAnsi"/>
                <w:spacing w:val="-2"/>
                <w:sz w:val="20"/>
                <w:szCs w:val="20"/>
              </w:rPr>
              <w:t>διδάσκουσα</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4"/>
                <w:sz w:val="20"/>
                <w:szCs w:val="20"/>
              </w:rPr>
              <w:t>μπορεί να προχωρήσει σε ενδιάμεσο προαιρετικό διαγώνισμα</w:t>
            </w:r>
            <w:r w:rsidRPr="00F5339C">
              <w:rPr>
                <w:rFonts w:asciiTheme="minorHAnsi" w:hAnsiTheme="minorHAnsi" w:cstheme="minorHAnsi"/>
                <w:spacing w:val="28"/>
                <w:sz w:val="20"/>
                <w:szCs w:val="20"/>
              </w:rPr>
              <w:t xml:space="preserve"> </w:t>
            </w:r>
            <w:r w:rsidRPr="00F5339C">
              <w:rPr>
                <w:rFonts w:asciiTheme="minorHAnsi" w:hAnsiTheme="minorHAnsi" w:cstheme="minorHAnsi"/>
                <w:spacing w:val="-2"/>
                <w:sz w:val="20"/>
                <w:szCs w:val="20"/>
              </w:rPr>
              <w:t>(πρόοδο),</w:t>
            </w:r>
            <w:r w:rsidRPr="00F5339C">
              <w:rPr>
                <w:rFonts w:asciiTheme="minorHAnsi" w:hAnsiTheme="minorHAnsi" w:cstheme="minorHAnsi"/>
                <w:spacing w:val="28"/>
                <w:sz w:val="20"/>
                <w:szCs w:val="20"/>
              </w:rPr>
              <w:t xml:space="preserve"> </w:t>
            </w:r>
            <w:r w:rsidRPr="00F5339C">
              <w:rPr>
                <w:rFonts w:asciiTheme="minorHAnsi" w:hAnsiTheme="minorHAnsi" w:cstheme="minorHAnsi"/>
                <w:sz w:val="20"/>
                <w:szCs w:val="20"/>
              </w:rPr>
              <w:t>το</w:t>
            </w:r>
            <w:r w:rsidRPr="00F5339C">
              <w:rPr>
                <w:rFonts w:asciiTheme="minorHAnsi" w:hAnsiTheme="minorHAnsi" w:cstheme="minorHAnsi"/>
                <w:spacing w:val="63"/>
                <w:sz w:val="20"/>
                <w:szCs w:val="20"/>
              </w:rPr>
              <w:t xml:space="preserve"> </w:t>
            </w:r>
            <w:r w:rsidRPr="00F5339C">
              <w:rPr>
                <w:rFonts w:asciiTheme="minorHAnsi" w:hAnsiTheme="minorHAnsi" w:cstheme="minorHAnsi"/>
                <w:spacing w:val="-2"/>
                <w:sz w:val="20"/>
                <w:szCs w:val="20"/>
              </w:rPr>
              <w:t>οποίο</w:t>
            </w:r>
            <w:r w:rsidRPr="00F5339C">
              <w:rPr>
                <w:rFonts w:asciiTheme="minorHAnsi" w:hAnsiTheme="minorHAnsi" w:cstheme="minorHAnsi"/>
                <w:spacing w:val="38"/>
                <w:sz w:val="20"/>
                <w:szCs w:val="20"/>
              </w:rPr>
              <w:t xml:space="preserve"> </w:t>
            </w:r>
            <w:r w:rsidRPr="00F5339C">
              <w:rPr>
                <w:rFonts w:asciiTheme="minorHAnsi" w:hAnsiTheme="minorHAnsi" w:cstheme="minorHAnsi"/>
                <w:spacing w:val="-2"/>
                <w:sz w:val="20"/>
                <w:szCs w:val="20"/>
              </w:rPr>
              <w:t>διαμορφώνει</w:t>
            </w:r>
            <w:r w:rsidRPr="00F5339C">
              <w:rPr>
                <w:rFonts w:asciiTheme="minorHAnsi" w:hAnsiTheme="minorHAnsi" w:cstheme="minorHAnsi"/>
                <w:spacing w:val="37"/>
                <w:sz w:val="20"/>
                <w:szCs w:val="20"/>
              </w:rPr>
              <w:t xml:space="preserve"> </w:t>
            </w:r>
            <w:r w:rsidRPr="00F5339C">
              <w:rPr>
                <w:rFonts w:asciiTheme="minorHAnsi" w:hAnsiTheme="minorHAnsi" w:cstheme="minorHAnsi"/>
                <w:sz w:val="20"/>
                <w:szCs w:val="20"/>
              </w:rPr>
              <w:t>το</w:t>
            </w:r>
            <w:r w:rsidRPr="00F5339C">
              <w:rPr>
                <w:rFonts w:asciiTheme="minorHAnsi" w:hAnsiTheme="minorHAnsi" w:cstheme="minorHAnsi"/>
                <w:spacing w:val="35"/>
                <w:sz w:val="20"/>
                <w:szCs w:val="20"/>
              </w:rPr>
              <w:t xml:space="preserve"> </w:t>
            </w:r>
            <w:r w:rsidRPr="00F5339C">
              <w:rPr>
                <w:rFonts w:asciiTheme="minorHAnsi" w:hAnsiTheme="minorHAnsi" w:cstheme="minorHAnsi"/>
                <w:spacing w:val="-1"/>
                <w:sz w:val="20"/>
                <w:szCs w:val="20"/>
              </w:rPr>
              <w:t>20%</w:t>
            </w:r>
            <w:r w:rsidRPr="00F5339C">
              <w:rPr>
                <w:rFonts w:asciiTheme="minorHAnsi" w:hAnsiTheme="minorHAnsi" w:cstheme="minorHAnsi"/>
                <w:spacing w:val="39"/>
                <w:sz w:val="20"/>
                <w:szCs w:val="20"/>
              </w:rPr>
              <w:t xml:space="preserve"> </w:t>
            </w:r>
            <w:r w:rsidRPr="00F5339C">
              <w:rPr>
                <w:rFonts w:asciiTheme="minorHAnsi" w:hAnsiTheme="minorHAnsi" w:cstheme="minorHAnsi"/>
                <w:spacing w:val="-1"/>
                <w:sz w:val="20"/>
                <w:szCs w:val="20"/>
              </w:rPr>
              <w:t>της</w:t>
            </w:r>
            <w:r w:rsidRPr="00F5339C">
              <w:rPr>
                <w:rFonts w:asciiTheme="minorHAnsi" w:hAnsiTheme="minorHAnsi" w:cstheme="minorHAnsi"/>
                <w:spacing w:val="36"/>
                <w:sz w:val="20"/>
                <w:szCs w:val="20"/>
              </w:rPr>
              <w:t xml:space="preserve"> </w:t>
            </w:r>
            <w:r w:rsidRPr="00F5339C">
              <w:rPr>
                <w:rFonts w:asciiTheme="minorHAnsi" w:hAnsiTheme="minorHAnsi" w:cstheme="minorHAnsi"/>
                <w:spacing w:val="-2"/>
                <w:sz w:val="20"/>
                <w:szCs w:val="20"/>
              </w:rPr>
              <w:t>τελικής</w:t>
            </w:r>
            <w:r w:rsidRPr="00F5339C">
              <w:rPr>
                <w:rFonts w:asciiTheme="minorHAnsi" w:hAnsiTheme="minorHAnsi" w:cstheme="minorHAnsi"/>
                <w:spacing w:val="39"/>
                <w:sz w:val="20"/>
                <w:szCs w:val="20"/>
              </w:rPr>
              <w:t xml:space="preserve"> </w:t>
            </w:r>
            <w:r w:rsidRPr="00F5339C">
              <w:rPr>
                <w:rFonts w:asciiTheme="minorHAnsi" w:hAnsiTheme="minorHAnsi" w:cstheme="minorHAnsi"/>
                <w:spacing w:val="-2"/>
                <w:sz w:val="20"/>
                <w:szCs w:val="20"/>
              </w:rPr>
              <w:t>βαθμολόγησης</w:t>
            </w:r>
            <w:r w:rsidRPr="00F5339C">
              <w:rPr>
                <w:rFonts w:asciiTheme="minorHAnsi" w:hAnsiTheme="minorHAnsi" w:cstheme="minorHAnsi"/>
                <w:spacing w:val="36"/>
                <w:sz w:val="20"/>
                <w:szCs w:val="20"/>
              </w:rPr>
              <w:t xml:space="preserve"> </w:t>
            </w:r>
            <w:r w:rsidRPr="00F5339C">
              <w:rPr>
                <w:rFonts w:asciiTheme="minorHAnsi" w:hAnsiTheme="minorHAnsi" w:cstheme="minorHAnsi"/>
                <w:spacing w:val="-2"/>
                <w:sz w:val="20"/>
                <w:szCs w:val="20"/>
              </w:rPr>
              <w:t>των</w:t>
            </w:r>
            <w:r w:rsidRPr="00F5339C">
              <w:rPr>
                <w:rFonts w:asciiTheme="minorHAnsi" w:hAnsiTheme="minorHAnsi" w:cstheme="minorHAnsi"/>
                <w:spacing w:val="51"/>
                <w:sz w:val="20"/>
                <w:szCs w:val="20"/>
              </w:rPr>
              <w:t xml:space="preserve"> </w:t>
            </w:r>
            <w:r w:rsidRPr="00F5339C">
              <w:rPr>
                <w:rFonts w:asciiTheme="minorHAnsi" w:hAnsiTheme="minorHAnsi" w:cstheme="minorHAnsi"/>
                <w:spacing w:val="-2"/>
                <w:sz w:val="20"/>
                <w:szCs w:val="20"/>
              </w:rPr>
              <w:t xml:space="preserve">συμμετεχόντων </w:t>
            </w:r>
            <w:r w:rsidRPr="00F5339C">
              <w:rPr>
                <w:rFonts w:asciiTheme="minorHAnsi" w:hAnsiTheme="minorHAnsi" w:cstheme="minorHAnsi"/>
                <w:sz w:val="20"/>
                <w:szCs w:val="20"/>
              </w:rPr>
              <w:t>σε</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αυτό.</w:t>
            </w:r>
          </w:p>
          <w:p w14:paraId="520D8CA0" w14:textId="77777777" w:rsidR="00754C0D" w:rsidRPr="00F5339C" w:rsidRDefault="00754C0D" w:rsidP="00014D95">
            <w:pPr>
              <w:spacing w:line="240" w:lineRule="auto"/>
              <w:rPr>
                <w:rFonts w:cstheme="minorHAnsi"/>
                <w:color w:val="002060"/>
                <w:sz w:val="20"/>
                <w:szCs w:val="20"/>
              </w:rPr>
            </w:pPr>
          </w:p>
        </w:tc>
      </w:tr>
    </w:tbl>
    <w:p w14:paraId="515C0E76" w14:textId="77777777" w:rsidR="00754C0D" w:rsidRPr="00F5339C" w:rsidRDefault="00754C0D" w:rsidP="00DB5B81">
      <w:pPr>
        <w:pStyle w:val="a6"/>
        <w:widowControl w:val="0"/>
        <w:numPr>
          <w:ilvl w:val="0"/>
          <w:numId w:val="15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816CB17" w14:textId="77777777" w:rsidTr="00014D95">
        <w:tc>
          <w:tcPr>
            <w:tcW w:w="8472" w:type="dxa"/>
          </w:tcPr>
          <w:p w14:paraId="0B2DABAB" w14:textId="77777777" w:rsidR="0006385A" w:rsidRDefault="0006385A" w:rsidP="00014D95">
            <w:pPr>
              <w:pStyle w:val="af1"/>
              <w:kinsoku w:val="0"/>
              <w:overflowPunct w:val="0"/>
              <w:spacing w:before="0" w:after="120"/>
              <w:ind w:left="0" w:right="-34" w:firstLine="0"/>
              <w:jc w:val="both"/>
              <w:rPr>
                <w:rFonts w:asciiTheme="minorHAnsi" w:hAnsiTheme="minorHAnsi" w:cstheme="minorHAnsi"/>
                <w:b/>
                <w:bCs/>
                <w:sz w:val="20"/>
                <w:szCs w:val="20"/>
              </w:rPr>
            </w:pPr>
          </w:p>
          <w:p w14:paraId="53A3B8C8" w14:textId="4C3E4018" w:rsidR="00754C0D" w:rsidRPr="00F5339C" w:rsidRDefault="00754C0D" w:rsidP="00014D95">
            <w:pPr>
              <w:pStyle w:val="af1"/>
              <w:kinsoku w:val="0"/>
              <w:overflowPunct w:val="0"/>
              <w:spacing w:before="0" w:after="120"/>
              <w:ind w:left="0" w:right="-34" w:firstLine="0"/>
              <w:jc w:val="both"/>
              <w:rPr>
                <w:rFonts w:asciiTheme="minorHAnsi" w:hAnsiTheme="minorHAnsi" w:cstheme="minorHAnsi"/>
                <w:b/>
                <w:bCs/>
                <w:sz w:val="20"/>
                <w:szCs w:val="20"/>
              </w:rPr>
            </w:pPr>
            <w:r w:rsidRPr="00F5339C">
              <w:rPr>
                <w:rFonts w:asciiTheme="minorHAnsi" w:hAnsiTheme="minorHAnsi" w:cstheme="minorHAnsi"/>
                <w:b/>
                <w:bCs/>
                <w:sz w:val="20"/>
                <w:szCs w:val="20"/>
              </w:rPr>
              <w:t>Προτεινόμενα Συγγράμματα</w:t>
            </w:r>
          </w:p>
          <w:p w14:paraId="4AF4AA6C"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ΑΓΓΕΛΑΤΟΣ</w:t>
            </w:r>
            <w:r w:rsidRPr="00F5339C">
              <w:rPr>
                <w:rFonts w:asciiTheme="minorHAnsi" w:hAnsiTheme="minorHAnsi" w:cstheme="minorHAnsi"/>
                <w:spacing w:val="1"/>
                <w:sz w:val="20"/>
                <w:szCs w:val="20"/>
              </w:rPr>
              <w:t xml:space="preserve"> </w:t>
            </w:r>
            <w:r w:rsidRPr="00F5339C">
              <w:rPr>
                <w:rFonts w:asciiTheme="minorHAnsi" w:hAnsiTheme="minorHAnsi" w:cstheme="minorHAnsi"/>
                <w:sz w:val="20"/>
                <w:szCs w:val="20"/>
              </w:rPr>
              <w:t>Δημήτρης</w:t>
            </w:r>
            <w:r w:rsidRPr="00F5339C">
              <w:rPr>
                <w:rFonts w:asciiTheme="minorHAnsi" w:hAnsiTheme="minorHAnsi" w:cstheme="minorHAnsi"/>
                <w:spacing w:val="-2"/>
                <w:sz w:val="20"/>
                <w:szCs w:val="20"/>
              </w:rPr>
              <w:t xml:space="preserve"> </w:t>
            </w:r>
            <w:r w:rsidRPr="00F5339C">
              <w:rPr>
                <w:rFonts w:asciiTheme="minorHAnsi" w:hAnsiTheme="minorHAnsi" w:cstheme="minorHAnsi"/>
                <w:sz w:val="20"/>
                <w:szCs w:val="20"/>
              </w:rPr>
              <w:t>2009:</w:t>
            </w:r>
            <w:r w:rsidRPr="00F5339C">
              <w:rPr>
                <w:rFonts w:asciiTheme="minorHAnsi" w:hAnsiTheme="minorHAnsi" w:cstheme="minorHAnsi"/>
                <w:spacing w:val="1"/>
                <w:sz w:val="20"/>
                <w:szCs w:val="20"/>
              </w:rPr>
              <w:t xml:space="preserve"> </w:t>
            </w:r>
            <w:r w:rsidRPr="00F5339C">
              <w:rPr>
                <w:rFonts w:asciiTheme="minorHAnsi" w:hAnsiTheme="minorHAnsi" w:cstheme="minorHAnsi"/>
                <w:i/>
                <w:iCs/>
                <w:spacing w:val="-1"/>
                <w:sz w:val="20"/>
                <w:szCs w:val="20"/>
              </w:rPr>
              <w:t>Το</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έργο</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του</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Διονυσίου</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Σολωμού</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και</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z w:val="20"/>
                <w:szCs w:val="20"/>
              </w:rPr>
              <w:t>ο</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κόσμος</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των</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λογοτεχνικών</w:t>
            </w:r>
            <w:r w:rsidRPr="00F5339C">
              <w:rPr>
                <w:rFonts w:asciiTheme="minorHAnsi" w:hAnsiTheme="minorHAnsi" w:cstheme="minorHAnsi"/>
                <w:i/>
                <w:iCs/>
                <w:spacing w:val="-2"/>
                <w:sz w:val="20"/>
                <w:szCs w:val="20"/>
              </w:rPr>
              <w:t xml:space="preserve"> </w:t>
            </w:r>
            <w:r w:rsidRPr="00F5339C">
              <w:rPr>
                <w:rFonts w:asciiTheme="minorHAnsi" w:hAnsiTheme="minorHAnsi" w:cstheme="minorHAnsi"/>
                <w:i/>
                <w:iCs/>
                <w:spacing w:val="-1"/>
                <w:sz w:val="20"/>
                <w:szCs w:val="20"/>
              </w:rPr>
              <w:t>ειδών</w:t>
            </w:r>
            <w:r w:rsidRPr="00F5339C">
              <w:rPr>
                <w:rFonts w:asciiTheme="minorHAnsi" w:hAnsiTheme="minorHAnsi" w:cstheme="minorHAnsi"/>
                <w:spacing w:val="-1"/>
                <w:sz w:val="20"/>
                <w:szCs w:val="20"/>
              </w:rPr>
              <w:t>,</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1"/>
                <w:sz w:val="20"/>
                <w:szCs w:val="20"/>
              </w:rPr>
              <w:t>Αθήνα:</w:t>
            </w:r>
            <w:r w:rsidRPr="00F5339C">
              <w:rPr>
                <w:rFonts w:asciiTheme="minorHAnsi" w:hAnsiTheme="minorHAnsi" w:cstheme="minorHAnsi"/>
                <w:spacing w:val="-2"/>
                <w:sz w:val="20"/>
                <w:szCs w:val="20"/>
              </w:rPr>
              <w:t xml:space="preserve"> </w:t>
            </w:r>
            <w:proofErr w:type="spellStart"/>
            <w:r w:rsidRPr="00F5339C">
              <w:rPr>
                <w:rFonts w:asciiTheme="minorHAnsi" w:hAnsiTheme="minorHAnsi" w:cstheme="minorHAnsi"/>
                <w:spacing w:val="-1"/>
                <w:sz w:val="20"/>
                <w:szCs w:val="20"/>
              </w:rPr>
              <w:t>Gutenberg</w:t>
            </w:r>
            <w:proofErr w:type="spellEnd"/>
            <w:r w:rsidRPr="00F5339C">
              <w:rPr>
                <w:rFonts w:asciiTheme="minorHAnsi" w:hAnsiTheme="minorHAnsi" w:cstheme="minorHAnsi"/>
                <w:spacing w:val="-1"/>
                <w:sz w:val="20"/>
                <w:szCs w:val="20"/>
              </w:rPr>
              <w:t>.</w:t>
            </w:r>
          </w:p>
          <w:p w14:paraId="273ABBF1"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i/>
                <w:iCs/>
                <w:spacing w:val="-5"/>
                <w:sz w:val="20"/>
                <w:szCs w:val="20"/>
              </w:rPr>
            </w:pPr>
            <w:r w:rsidRPr="00F5339C">
              <w:rPr>
                <w:rFonts w:asciiTheme="minorHAnsi" w:hAnsiTheme="minorHAnsi" w:cstheme="minorHAnsi"/>
                <w:spacing w:val="-5"/>
                <w:sz w:val="20"/>
                <w:szCs w:val="20"/>
              </w:rPr>
              <w:t xml:space="preserve">ΑΘΑΝΑΣΟΠΟΥΛΟΣ </w:t>
            </w:r>
            <w:r w:rsidRPr="00F5339C">
              <w:rPr>
                <w:rFonts w:asciiTheme="minorHAnsi" w:hAnsiTheme="minorHAnsi" w:cstheme="minorHAnsi"/>
                <w:spacing w:val="-7"/>
                <w:sz w:val="20"/>
                <w:szCs w:val="20"/>
              </w:rPr>
              <w:t>Βαγγέλης</w:t>
            </w:r>
            <w:r w:rsidRPr="00F5339C">
              <w:rPr>
                <w:rFonts w:asciiTheme="minorHAnsi" w:hAnsiTheme="minorHAnsi" w:cstheme="minorHAnsi"/>
                <w:spacing w:val="27"/>
                <w:sz w:val="20"/>
                <w:szCs w:val="20"/>
              </w:rPr>
              <w:t xml:space="preserve"> </w:t>
            </w:r>
            <w:r w:rsidRPr="00F5339C">
              <w:rPr>
                <w:rFonts w:asciiTheme="minorHAnsi" w:hAnsiTheme="minorHAnsi" w:cstheme="minorHAnsi"/>
                <w:spacing w:val="-5"/>
                <w:sz w:val="20"/>
                <w:szCs w:val="20"/>
              </w:rPr>
              <w:t>1995:</w:t>
            </w:r>
            <w:r w:rsidRPr="00F5339C">
              <w:rPr>
                <w:rFonts w:asciiTheme="minorHAnsi" w:hAnsiTheme="minorHAnsi" w:cstheme="minorHAnsi"/>
                <w:spacing w:val="-17"/>
                <w:sz w:val="20"/>
                <w:szCs w:val="20"/>
              </w:rPr>
              <w:t xml:space="preserve"> </w:t>
            </w:r>
            <w:r w:rsidRPr="00F5339C">
              <w:rPr>
                <w:rFonts w:asciiTheme="minorHAnsi" w:hAnsiTheme="minorHAnsi" w:cstheme="minorHAnsi"/>
                <w:i/>
                <w:iCs/>
                <w:spacing w:val="-3"/>
                <w:sz w:val="20"/>
                <w:szCs w:val="20"/>
              </w:rPr>
              <w:t>Το</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6"/>
                <w:sz w:val="20"/>
                <w:szCs w:val="20"/>
              </w:rPr>
              <w:t>ποιητικό</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5"/>
                <w:sz w:val="20"/>
                <w:szCs w:val="20"/>
              </w:rPr>
              <w:t>τοπίο</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4"/>
                <w:sz w:val="20"/>
                <w:szCs w:val="20"/>
              </w:rPr>
              <w:t>του</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6"/>
                <w:sz w:val="20"/>
                <w:szCs w:val="20"/>
              </w:rPr>
              <w:t>ελληνικού</w:t>
            </w:r>
            <w:r w:rsidRPr="00F5339C">
              <w:rPr>
                <w:rFonts w:asciiTheme="minorHAnsi" w:hAnsiTheme="minorHAnsi" w:cstheme="minorHAnsi"/>
                <w:i/>
                <w:iCs/>
                <w:spacing w:val="-11"/>
                <w:sz w:val="20"/>
                <w:szCs w:val="20"/>
              </w:rPr>
              <w:t xml:space="preserve"> </w:t>
            </w:r>
            <w:r w:rsidRPr="00F5339C">
              <w:rPr>
                <w:rFonts w:asciiTheme="minorHAnsi" w:hAnsiTheme="minorHAnsi" w:cstheme="minorHAnsi"/>
                <w:i/>
                <w:iCs/>
                <w:spacing w:val="-5"/>
                <w:sz w:val="20"/>
                <w:szCs w:val="20"/>
              </w:rPr>
              <w:t xml:space="preserve">19ου </w:t>
            </w:r>
            <w:r w:rsidRPr="00F5339C">
              <w:rPr>
                <w:rFonts w:asciiTheme="minorHAnsi" w:hAnsiTheme="minorHAnsi" w:cstheme="minorHAnsi"/>
                <w:i/>
                <w:iCs/>
                <w:spacing w:val="-6"/>
                <w:sz w:val="20"/>
                <w:szCs w:val="20"/>
              </w:rPr>
              <w:t>και</w:t>
            </w:r>
            <w:r w:rsidRPr="00F5339C">
              <w:rPr>
                <w:rFonts w:asciiTheme="minorHAnsi" w:hAnsiTheme="minorHAnsi" w:cstheme="minorHAnsi"/>
                <w:i/>
                <w:iCs/>
                <w:spacing w:val="-15"/>
                <w:sz w:val="20"/>
                <w:szCs w:val="20"/>
              </w:rPr>
              <w:t xml:space="preserve"> </w:t>
            </w:r>
            <w:r w:rsidRPr="00F5339C">
              <w:rPr>
                <w:rFonts w:asciiTheme="minorHAnsi" w:hAnsiTheme="minorHAnsi" w:cstheme="minorHAnsi"/>
                <w:i/>
                <w:iCs/>
                <w:spacing w:val="-6"/>
                <w:sz w:val="20"/>
                <w:szCs w:val="20"/>
              </w:rPr>
              <w:t>20ού</w:t>
            </w:r>
            <w:r w:rsidRPr="00F5339C">
              <w:rPr>
                <w:rFonts w:asciiTheme="minorHAnsi" w:hAnsiTheme="minorHAnsi" w:cstheme="minorHAnsi"/>
                <w:i/>
                <w:iCs/>
                <w:spacing w:val="-9"/>
                <w:sz w:val="20"/>
                <w:szCs w:val="20"/>
              </w:rPr>
              <w:t xml:space="preserve"> </w:t>
            </w:r>
            <w:r w:rsidRPr="00F5339C">
              <w:rPr>
                <w:rFonts w:asciiTheme="minorHAnsi" w:hAnsiTheme="minorHAnsi" w:cstheme="minorHAnsi"/>
                <w:i/>
                <w:iCs/>
                <w:spacing w:val="-5"/>
                <w:sz w:val="20"/>
                <w:szCs w:val="20"/>
              </w:rPr>
              <w:t>αιώνα.</w:t>
            </w:r>
            <w:r w:rsidRPr="00F5339C">
              <w:rPr>
                <w:rFonts w:asciiTheme="minorHAnsi" w:hAnsiTheme="minorHAnsi" w:cstheme="minorHAnsi"/>
                <w:i/>
                <w:iCs/>
                <w:spacing w:val="33"/>
                <w:sz w:val="20"/>
                <w:szCs w:val="20"/>
              </w:rPr>
              <w:t xml:space="preserve"> </w:t>
            </w:r>
            <w:r w:rsidRPr="00F5339C">
              <w:rPr>
                <w:rFonts w:asciiTheme="minorHAnsi" w:hAnsiTheme="minorHAnsi" w:cstheme="minorHAnsi"/>
                <w:i/>
                <w:iCs/>
                <w:sz w:val="20"/>
                <w:szCs w:val="20"/>
              </w:rPr>
              <w:t xml:space="preserve">Α’ </w:t>
            </w:r>
            <w:r w:rsidRPr="00F5339C">
              <w:rPr>
                <w:rFonts w:asciiTheme="minorHAnsi" w:hAnsiTheme="minorHAnsi" w:cstheme="minorHAnsi"/>
                <w:i/>
                <w:iCs/>
                <w:spacing w:val="-6"/>
                <w:sz w:val="20"/>
                <w:szCs w:val="20"/>
              </w:rPr>
              <w:t>Κάλβος,</w:t>
            </w:r>
            <w:r w:rsidRPr="00F5339C">
              <w:rPr>
                <w:rFonts w:asciiTheme="minorHAnsi" w:hAnsiTheme="minorHAnsi" w:cstheme="minorHAnsi"/>
                <w:i/>
                <w:iCs/>
                <w:spacing w:val="33"/>
                <w:sz w:val="20"/>
                <w:szCs w:val="20"/>
              </w:rPr>
              <w:t xml:space="preserve"> </w:t>
            </w:r>
            <w:r w:rsidRPr="00F5339C">
              <w:rPr>
                <w:rFonts w:asciiTheme="minorHAnsi" w:hAnsiTheme="minorHAnsi" w:cstheme="minorHAnsi"/>
                <w:i/>
                <w:iCs/>
                <w:spacing w:val="-7"/>
                <w:sz w:val="20"/>
                <w:szCs w:val="20"/>
              </w:rPr>
              <w:t>Σολωμός,</w:t>
            </w:r>
            <w:r w:rsidRPr="00F5339C">
              <w:rPr>
                <w:rFonts w:asciiTheme="minorHAnsi" w:hAnsiTheme="minorHAnsi" w:cstheme="minorHAnsi"/>
                <w:i/>
                <w:iCs/>
                <w:spacing w:val="87"/>
                <w:sz w:val="20"/>
                <w:szCs w:val="20"/>
              </w:rPr>
              <w:t xml:space="preserve"> </w:t>
            </w:r>
            <w:r w:rsidRPr="00F5339C">
              <w:rPr>
                <w:rFonts w:asciiTheme="minorHAnsi" w:hAnsiTheme="minorHAnsi" w:cstheme="minorHAnsi"/>
                <w:i/>
                <w:iCs/>
                <w:spacing w:val="-5"/>
                <w:sz w:val="20"/>
                <w:szCs w:val="20"/>
              </w:rPr>
              <w:t>Παλαμάς</w:t>
            </w:r>
            <w:r w:rsidRPr="00F5339C">
              <w:rPr>
                <w:rFonts w:asciiTheme="minorHAnsi" w:hAnsiTheme="minorHAnsi" w:cstheme="minorHAnsi"/>
                <w:spacing w:val="-5"/>
                <w:sz w:val="20"/>
                <w:szCs w:val="20"/>
              </w:rPr>
              <w:t>,</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5"/>
                <w:sz w:val="20"/>
                <w:szCs w:val="20"/>
              </w:rPr>
              <w:t>Αθήνα:</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5"/>
                <w:sz w:val="20"/>
                <w:szCs w:val="20"/>
              </w:rPr>
              <w:t>Καστανιώτης.</w:t>
            </w:r>
          </w:p>
          <w:p w14:paraId="1348C3B3"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pacing w:val="-1"/>
                <w:sz w:val="20"/>
                <w:szCs w:val="20"/>
              </w:rPr>
            </w:pPr>
            <w:r w:rsidRPr="00F5339C">
              <w:rPr>
                <w:rFonts w:asciiTheme="minorHAnsi" w:hAnsiTheme="minorHAnsi" w:cstheme="minorHAnsi"/>
                <w:spacing w:val="-7"/>
                <w:sz w:val="20"/>
                <w:szCs w:val="20"/>
              </w:rPr>
              <w:t>ΑΝΔΡΕΙΩΜΕΝΟΣ</w:t>
            </w:r>
            <w:r w:rsidRPr="00F5339C">
              <w:rPr>
                <w:rFonts w:asciiTheme="minorHAnsi" w:hAnsiTheme="minorHAnsi" w:cstheme="minorHAnsi"/>
                <w:spacing w:val="-13"/>
                <w:sz w:val="20"/>
                <w:szCs w:val="20"/>
              </w:rPr>
              <w:t xml:space="preserve"> </w:t>
            </w:r>
            <w:r w:rsidRPr="00F5339C">
              <w:rPr>
                <w:rFonts w:asciiTheme="minorHAnsi" w:hAnsiTheme="minorHAnsi" w:cstheme="minorHAnsi"/>
                <w:spacing w:val="-8"/>
                <w:sz w:val="20"/>
                <w:szCs w:val="20"/>
              </w:rPr>
              <w:t>Γιώργος</w:t>
            </w:r>
            <w:r w:rsidRPr="00F5339C">
              <w:rPr>
                <w:rFonts w:asciiTheme="minorHAnsi" w:hAnsiTheme="minorHAnsi" w:cstheme="minorHAnsi"/>
                <w:spacing w:val="19"/>
                <w:sz w:val="20"/>
                <w:szCs w:val="20"/>
              </w:rPr>
              <w:t xml:space="preserve"> </w:t>
            </w:r>
            <w:r w:rsidRPr="00F5339C">
              <w:rPr>
                <w:rFonts w:asciiTheme="minorHAnsi" w:hAnsiTheme="minorHAnsi" w:cstheme="minorHAnsi"/>
                <w:spacing w:val="-5"/>
                <w:sz w:val="20"/>
                <w:szCs w:val="20"/>
              </w:rPr>
              <w:t>2019:</w:t>
            </w:r>
            <w:r w:rsidRPr="00F5339C">
              <w:rPr>
                <w:rFonts w:asciiTheme="minorHAnsi" w:hAnsiTheme="minorHAnsi" w:cstheme="minorHAnsi"/>
                <w:spacing w:val="18"/>
                <w:sz w:val="20"/>
                <w:szCs w:val="20"/>
              </w:rPr>
              <w:t xml:space="preserve"> </w:t>
            </w:r>
            <w:r w:rsidRPr="00F5339C">
              <w:rPr>
                <w:rFonts w:asciiTheme="minorHAnsi" w:hAnsiTheme="minorHAnsi" w:cstheme="minorHAnsi"/>
                <w:i/>
                <w:iCs/>
                <w:spacing w:val="-8"/>
                <w:sz w:val="20"/>
                <w:szCs w:val="20"/>
              </w:rPr>
              <w:t xml:space="preserve">Βιογραφικά </w:t>
            </w:r>
            <w:r w:rsidRPr="00F5339C">
              <w:rPr>
                <w:rFonts w:asciiTheme="minorHAnsi" w:hAnsiTheme="minorHAnsi" w:cstheme="minorHAnsi"/>
                <w:i/>
                <w:iCs/>
                <w:spacing w:val="-6"/>
                <w:sz w:val="20"/>
                <w:szCs w:val="20"/>
              </w:rPr>
              <w:t>στον</w:t>
            </w:r>
            <w:r w:rsidRPr="00F5339C">
              <w:rPr>
                <w:rFonts w:asciiTheme="minorHAnsi" w:hAnsiTheme="minorHAnsi" w:cstheme="minorHAnsi"/>
                <w:i/>
                <w:iCs/>
                <w:spacing w:val="-13"/>
                <w:sz w:val="20"/>
                <w:szCs w:val="20"/>
              </w:rPr>
              <w:t xml:space="preserve"> </w:t>
            </w:r>
            <w:r w:rsidRPr="00F5339C">
              <w:rPr>
                <w:rFonts w:asciiTheme="minorHAnsi" w:hAnsiTheme="minorHAnsi" w:cstheme="minorHAnsi"/>
                <w:i/>
                <w:iCs/>
                <w:spacing w:val="-8"/>
                <w:sz w:val="20"/>
                <w:szCs w:val="20"/>
              </w:rPr>
              <w:t xml:space="preserve">Ανδρέα </w:t>
            </w:r>
            <w:r w:rsidRPr="00F5339C">
              <w:rPr>
                <w:rFonts w:asciiTheme="minorHAnsi" w:hAnsiTheme="minorHAnsi" w:cstheme="minorHAnsi"/>
                <w:i/>
                <w:iCs/>
                <w:spacing w:val="-4"/>
                <w:sz w:val="20"/>
                <w:szCs w:val="20"/>
              </w:rPr>
              <w:t>Κάλβο</w:t>
            </w:r>
            <w:r w:rsidRPr="00F5339C">
              <w:rPr>
                <w:rFonts w:asciiTheme="minorHAnsi" w:hAnsiTheme="minorHAnsi" w:cstheme="minorHAnsi"/>
                <w:i/>
                <w:iCs/>
                <w:spacing w:val="-9"/>
                <w:sz w:val="20"/>
                <w:szCs w:val="20"/>
              </w:rPr>
              <w:t xml:space="preserve"> </w:t>
            </w:r>
            <w:r w:rsidRPr="00F5339C">
              <w:rPr>
                <w:rFonts w:asciiTheme="minorHAnsi" w:hAnsiTheme="minorHAnsi" w:cstheme="minorHAnsi"/>
                <w:i/>
                <w:iCs/>
                <w:spacing w:val="-1"/>
                <w:sz w:val="20"/>
                <w:szCs w:val="20"/>
              </w:rPr>
              <w:t>(με αφορμή τα 150 χρόνια από τον θάνατό</w:t>
            </w:r>
            <w:r w:rsidRPr="00F5339C">
              <w:rPr>
                <w:rFonts w:asciiTheme="minorHAnsi" w:hAnsiTheme="minorHAnsi" w:cstheme="minorHAnsi"/>
                <w:i/>
                <w:iCs/>
                <w:spacing w:val="75"/>
                <w:sz w:val="20"/>
                <w:szCs w:val="20"/>
              </w:rPr>
              <w:t xml:space="preserve"> </w:t>
            </w:r>
            <w:r w:rsidRPr="00F5339C">
              <w:rPr>
                <w:rFonts w:asciiTheme="minorHAnsi" w:hAnsiTheme="minorHAnsi" w:cstheme="minorHAnsi"/>
                <w:i/>
                <w:iCs/>
                <w:spacing w:val="-1"/>
                <w:sz w:val="20"/>
                <w:szCs w:val="20"/>
              </w:rPr>
              <w:t>του)</w:t>
            </w:r>
            <w:r w:rsidRPr="00F5339C">
              <w:rPr>
                <w:rFonts w:asciiTheme="minorHAnsi" w:hAnsiTheme="minorHAnsi" w:cstheme="minorHAnsi"/>
                <w:spacing w:val="-1"/>
                <w:sz w:val="20"/>
                <w:szCs w:val="20"/>
              </w:rPr>
              <w:t xml:space="preserve">, </w:t>
            </w:r>
            <w:r w:rsidRPr="00F5339C">
              <w:rPr>
                <w:rFonts w:asciiTheme="minorHAnsi" w:hAnsiTheme="minorHAnsi" w:cstheme="minorHAnsi"/>
                <w:sz w:val="20"/>
                <w:szCs w:val="20"/>
              </w:rPr>
              <w:t>Αθήνα:</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Ι. Σιδέρης.</w:t>
            </w:r>
          </w:p>
          <w:p w14:paraId="336BC203" w14:textId="4AF70BF6" w:rsidR="00754C0D" w:rsidRPr="00F5339C" w:rsidRDefault="00754C0D" w:rsidP="00AE38B3">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pacing w:val="-1"/>
                <w:sz w:val="20"/>
                <w:szCs w:val="20"/>
              </w:rPr>
              <w:t>ΣΥΛΛΟΓΙΚΟ</w:t>
            </w:r>
            <w:r w:rsidRPr="00F5339C">
              <w:rPr>
                <w:rFonts w:asciiTheme="minorHAnsi" w:hAnsiTheme="minorHAnsi" w:cstheme="minorHAnsi"/>
                <w:spacing w:val="-15"/>
                <w:sz w:val="20"/>
                <w:szCs w:val="20"/>
              </w:rPr>
              <w:t xml:space="preserve"> </w:t>
            </w:r>
            <w:r w:rsidRPr="00F5339C">
              <w:rPr>
                <w:rFonts w:asciiTheme="minorHAnsi" w:hAnsiTheme="minorHAnsi" w:cstheme="minorHAnsi"/>
                <w:spacing w:val="-2"/>
                <w:position w:val="5"/>
                <w:sz w:val="20"/>
                <w:szCs w:val="20"/>
              </w:rPr>
              <w:t>2</w:t>
            </w:r>
            <w:r w:rsidRPr="00F5339C">
              <w:rPr>
                <w:rFonts w:asciiTheme="minorHAnsi" w:hAnsiTheme="minorHAnsi" w:cstheme="minorHAnsi"/>
                <w:spacing w:val="-2"/>
                <w:sz w:val="20"/>
                <w:szCs w:val="20"/>
              </w:rPr>
              <w:t xml:space="preserve">2000: </w:t>
            </w:r>
            <w:r w:rsidRPr="00F5339C">
              <w:rPr>
                <w:rFonts w:asciiTheme="minorHAnsi" w:hAnsiTheme="minorHAnsi" w:cstheme="minorHAnsi"/>
                <w:i/>
                <w:iCs/>
                <w:sz w:val="20"/>
                <w:szCs w:val="20"/>
              </w:rPr>
              <w:t>Η</w:t>
            </w:r>
            <w:r w:rsidRPr="00F5339C">
              <w:rPr>
                <w:rFonts w:asciiTheme="minorHAnsi" w:hAnsiTheme="minorHAnsi" w:cstheme="minorHAnsi"/>
                <w:i/>
                <w:iCs/>
                <w:spacing w:val="-1"/>
                <w:sz w:val="20"/>
                <w:szCs w:val="20"/>
              </w:rPr>
              <w:t xml:space="preserve"> ελληνική ποίηση. Ανθολογία-Γραμματολογία</w:t>
            </w:r>
            <w:r w:rsidRPr="00F5339C">
              <w:rPr>
                <w:rFonts w:asciiTheme="minorHAnsi" w:hAnsiTheme="minorHAnsi" w:cstheme="minorHAnsi"/>
                <w:spacing w:val="-1"/>
                <w:sz w:val="20"/>
                <w:szCs w:val="20"/>
              </w:rPr>
              <w:t xml:space="preserve">, </w:t>
            </w:r>
            <w:proofErr w:type="spellStart"/>
            <w:r w:rsidRPr="00F5339C">
              <w:rPr>
                <w:rFonts w:asciiTheme="minorHAnsi" w:hAnsiTheme="minorHAnsi" w:cstheme="minorHAnsi"/>
                <w:spacing w:val="-1"/>
                <w:sz w:val="20"/>
                <w:szCs w:val="20"/>
              </w:rPr>
              <w:t>τόμ</w:t>
            </w:r>
            <w:proofErr w:type="spellEnd"/>
            <w:r w:rsidRPr="00F5339C">
              <w:rPr>
                <w:rFonts w:asciiTheme="minorHAnsi" w:hAnsiTheme="minorHAnsi" w:cstheme="minorHAnsi"/>
                <w:spacing w:val="-1"/>
                <w:sz w:val="20"/>
                <w:szCs w:val="20"/>
              </w:rPr>
              <w:t>.</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1"/>
                <w:sz w:val="20"/>
                <w:szCs w:val="20"/>
              </w:rPr>
              <w:t xml:space="preserve">Α’, </w:t>
            </w:r>
            <w:r w:rsidRPr="00F5339C">
              <w:rPr>
                <w:rFonts w:asciiTheme="minorHAnsi" w:hAnsiTheme="minorHAnsi" w:cstheme="minorHAnsi"/>
                <w:sz w:val="20"/>
                <w:szCs w:val="20"/>
              </w:rPr>
              <w:t>Αθήνα:</w:t>
            </w:r>
            <w:r w:rsidRPr="00F5339C">
              <w:rPr>
                <w:rFonts w:asciiTheme="minorHAnsi" w:hAnsiTheme="minorHAnsi" w:cstheme="minorHAnsi"/>
                <w:spacing w:val="-2"/>
                <w:sz w:val="20"/>
                <w:szCs w:val="20"/>
              </w:rPr>
              <w:t xml:space="preserve"> </w:t>
            </w:r>
            <w:proofErr w:type="spellStart"/>
            <w:r w:rsidRPr="00F5339C">
              <w:rPr>
                <w:rFonts w:asciiTheme="minorHAnsi" w:hAnsiTheme="minorHAnsi" w:cstheme="minorHAnsi"/>
                <w:spacing w:val="-1"/>
                <w:sz w:val="20"/>
                <w:szCs w:val="20"/>
              </w:rPr>
              <w:t>Σοκόλης</w:t>
            </w:r>
            <w:proofErr w:type="spellEnd"/>
            <w:r w:rsidRPr="00F5339C">
              <w:rPr>
                <w:rFonts w:asciiTheme="minorHAnsi" w:hAnsiTheme="minorHAnsi" w:cstheme="minorHAnsi"/>
                <w:spacing w:val="-1"/>
                <w:sz w:val="20"/>
                <w:szCs w:val="20"/>
              </w:rPr>
              <w:t>.</w:t>
            </w:r>
          </w:p>
          <w:p w14:paraId="0176F915" w14:textId="77777777" w:rsidR="0006385A" w:rsidRDefault="0006385A" w:rsidP="00014D95">
            <w:pPr>
              <w:pStyle w:val="af1"/>
              <w:kinsoku w:val="0"/>
              <w:overflowPunct w:val="0"/>
              <w:spacing w:before="0" w:after="120"/>
              <w:ind w:left="567" w:right="-34" w:hanging="425"/>
              <w:jc w:val="both"/>
              <w:rPr>
                <w:rFonts w:asciiTheme="minorHAnsi" w:hAnsiTheme="minorHAnsi" w:cstheme="minorHAnsi"/>
                <w:b/>
                <w:bCs/>
                <w:i/>
                <w:iCs/>
                <w:spacing w:val="-1"/>
                <w:sz w:val="20"/>
                <w:szCs w:val="20"/>
              </w:rPr>
            </w:pPr>
          </w:p>
          <w:p w14:paraId="47FECDAC" w14:textId="255D2591"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b/>
                <w:bCs/>
                <w:i/>
                <w:iCs/>
                <w:spacing w:val="-1"/>
                <w:sz w:val="20"/>
                <w:szCs w:val="20"/>
              </w:rPr>
              <w:t>Ενδεικτική</w:t>
            </w:r>
            <w:r>
              <w:rPr>
                <w:rFonts w:asciiTheme="minorHAnsi" w:hAnsiTheme="minorHAnsi" w:cstheme="minorHAnsi"/>
                <w:b/>
                <w:bCs/>
                <w:i/>
                <w:iCs/>
                <w:spacing w:val="-1"/>
                <w:sz w:val="20"/>
                <w:szCs w:val="20"/>
              </w:rPr>
              <w:t xml:space="preserve"> </w:t>
            </w:r>
            <w:r w:rsidRPr="00F5339C">
              <w:rPr>
                <w:rFonts w:asciiTheme="minorHAnsi" w:hAnsiTheme="minorHAnsi" w:cstheme="minorHAnsi"/>
                <w:b/>
                <w:bCs/>
                <w:i/>
                <w:iCs/>
                <w:spacing w:val="-2"/>
                <w:sz w:val="20"/>
                <w:szCs w:val="20"/>
              </w:rPr>
              <w:t>βιβλιογραφία</w:t>
            </w:r>
          </w:p>
          <w:p w14:paraId="15251E7F"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ΑΘΑΝΑΣΟΠΟΥΛΟΣ Βαγγέλης (1986): </w:t>
            </w:r>
            <w:r w:rsidRPr="00F5339C">
              <w:rPr>
                <w:rFonts w:asciiTheme="minorHAnsi" w:hAnsiTheme="minorHAnsi" w:cstheme="minorHAnsi"/>
                <w:i/>
                <w:iCs/>
                <w:sz w:val="20"/>
                <w:szCs w:val="20"/>
              </w:rPr>
              <w:t xml:space="preserve">Η Ιεροτελεστία της Επανάστασης: χρονικές σχέσεις και χρονική υπέρβαση στις </w:t>
            </w:r>
            <w:r w:rsidRPr="00F5339C">
              <w:rPr>
                <w:rFonts w:asciiTheme="minorHAnsi" w:hAnsiTheme="minorHAnsi" w:cstheme="minorHAnsi"/>
                <w:sz w:val="20"/>
                <w:szCs w:val="20"/>
              </w:rPr>
              <w:t xml:space="preserve">Ωδές </w:t>
            </w:r>
            <w:r w:rsidRPr="00F5339C">
              <w:rPr>
                <w:rFonts w:asciiTheme="minorHAnsi" w:hAnsiTheme="minorHAnsi" w:cstheme="minorHAnsi"/>
                <w:i/>
                <w:iCs/>
                <w:sz w:val="20"/>
                <w:szCs w:val="20"/>
              </w:rPr>
              <w:t>του Κάλβου</w:t>
            </w:r>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Καρδαμίτσα</w:t>
            </w:r>
            <w:proofErr w:type="spellEnd"/>
            <w:r w:rsidRPr="00F5339C">
              <w:rPr>
                <w:rFonts w:asciiTheme="minorHAnsi" w:hAnsiTheme="minorHAnsi" w:cstheme="minorHAnsi"/>
                <w:sz w:val="20"/>
                <w:szCs w:val="20"/>
              </w:rPr>
              <w:t>.</w:t>
            </w:r>
          </w:p>
          <w:p w14:paraId="4C0FADE6"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ΑΘΑΝΑΣΟΠΟΥΛΟΣ Βαγγέλης (1997): «Εισαγωγή: Το “</w:t>
            </w:r>
            <w:proofErr w:type="spellStart"/>
            <w:r w:rsidRPr="00F5339C">
              <w:rPr>
                <w:rFonts w:asciiTheme="minorHAnsi" w:hAnsiTheme="minorHAnsi" w:cstheme="minorHAnsi"/>
                <w:sz w:val="20"/>
                <w:szCs w:val="20"/>
              </w:rPr>
              <w:t>αμαθήτευτον</w:t>
            </w:r>
            <w:proofErr w:type="spellEnd"/>
            <w:r w:rsidRPr="00F5339C">
              <w:rPr>
                <w:rFonts w:asciiTheme="minorHAnsi" w:hAnsiTheme="minorHAnsi" w:cstheme="minorHAnsi"/>
                <w:sz w:val="20"/>
                <w:szCs w:val="20"/>
              </w:rPr>
              <w:t xml:space="preserve"> μάθημα” μιας ζωής» στο Ελισάβετ </w:t>
            </w:r>
            <w:proofErr w:type="spellStart"/>
            <w:r w:rsidRPr="00F5339C">
              <w:rPr>
                <w:rFonts w:asciiTheme="minorHAnsi" w:hAnsiTheme="minorHAnsi" w:cstheme="minorHAnsi"/>
                <w:sz w:val="20"/>
                <w:szCs w:val="20"/>
              </w:rPr>
              <w:t>Μουτζάν-Μαρτινέγκου</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Αυτοβιογραφία</w:t>
            </w:r>
            <w:r w:rsidRPr="00F5339C">
              <w:rPr>
                <w:rFonts w:asciiTheme="minorHAnsi" w:hAnsiTheme="minorHAnsi" w:cstheme="minorHAnsi"/>
                <w:spacing w:val="-10"/>
                <w:sz w:val="20"/>
                <w:szCs w:val="20"/>
              </w:rPr>
              <w:t>, φιλολογική επιμέλεια Βαγγέλης Αθανασόπουλος,</w:t>
            </w:r>
            <w:r w:rsidRPr="00F5339C">
              <w:rPr>
                <w:rFonts w:asciiTheme="minorHAnsi" w:hAnsiTheme="minorHAnsi" w:cstheme="minorHAnsi"/>
                <w:sz w:val="20"/>
                <w:szCs w:val="20"/>
              </w:rPr>
              <w:t xml:space="preserve"> Αθήνα: Ωκεανίδα, σ. 9-76.</w:t>
            </w:r>
          </w:p>
          <w:p w14:paraId="108F4080" w14:textId="77777777" w:rsidR="00754C0D" w:rsidRPr="00F5339C" w:rsidRDefault="00754C0D" w:rsidP="00014D95">
            <w:pPr>
              <w:pStyle w:val="af1"/>
              <w:tabs>
                <w:tab w:val="left" w:pos="8789"/>
              </w:tabs>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pacing w:val="-6"/>
                <w:sz w:val="20"/>
                <w:szCs w:val="20"/>
              </w:rPr>
              <w:t>ΑΝΔΡΕΙΩΜΕΝΟΣ</w:t>
            </w:r>
            <w:r>
              <w:rPr>
                <w:rFonts w:asciiTheme="minorHAnsi" w:hAnsiTheme="minorHAnsi" w:cstheme="minorHAnsi"/>
                <w:spacing w:val="-6"/>
                <w:sz w:val="20"/>
                <w:szCs w:val="20"/>
              </w:rPr>
              <w:t xml:space="preserve"> </w:t>
            </w:r>
            <w:r w:rsidRPr="00F5339C">
              <w:rPr>
                <w:rFonts w:asciiTheme="minorHAnsi" w:hAnsiTheme="minorHAnsi" w:cstheme="minorHAnsi"/>
                <w:spacing w:val="-6"/>
                <w:sz w:val="20"/>
                <w:szCs w:val="20"/>
              </w:rPr>
              <w:t>Γιώργος</w:t>
            </w:r>
            <w:r>
              <w:rPr>
                <w:rFonts w:asciiTheme="minorHAnsi" w:hAnsiTheme="minorHAnsi" w:cstheme="minorHAnsi"/>
                <w:spacing w:val="-6"/>
                <w:sz w:val="20"/>
                <w:szCs w:val="20"/>
              </w:rPr>
              <w:t xml:space="preserve"> </w:t>
            </w:r>
            <w:r w:rsidRPr="00F5339C">
              <w:rPr>
                <w:rFonts w:asciiTheme="minorHAnsi" w:hAnsiTheme="minorHAnsi" w:cstheme="minorHAnsi"/>
                <w:spacing w:val="-6"/>
                <w:sz w:val="20"/>
                <w:szCs w:val="20"/>
              </w:rPr>
              <w:t>(2016):</w:t>
            </w:r>
            <w:r>
              <w:rPr>
                <w:rFonts w:asciiTheme="minorHAnsi" w:hAnsiTheme="minorHAnsi" w:cstheme="minorHAnsi"/>
                <w:spacing w:val="-6"/>
                <w:sz w:val="20"/>
                <w:szCs w:val="20"/>
              </w:rPr>
              <w:t xml:space="preserve"> </w:t>
            </w:r>
            <w:r w:rsidRPr="00F5339C">
              <w:rPr>
                <w:rFonts w:asciiTheme="minorHAnsi" w:hAnsiTheme="minorHAnsi" w:cstheme="minorHAnsi"/>
                <w:i/>
                <w:iCs/>
                <w:spacing w:val="-6"/>
                <w:sz w:val="20"/>
                <w:szCs w:val="20"/>
              </w:rPr>
              <w:t>Η</w:t>
            </w:r>
            <w:r>
              <w:rPr>
                <w:rFonts w:asciiTheme="minorHAnsi" w:hAnsiTheme="minorHAnsi" w:cstheme="minorHAnsi"/>
                <w:i/>
                <w:iCs/>
                <w:spacing w:val="-6"/>
                <w:sz w:val="20"/>
                <w:szCs w:val="20"/>
              </w:rPr>
              <w:t xml:space="preserve"> </w:t>
            </w:r>
            <w:r w:rsidRPr="00F5339C">
              <w:rPr>
                <w:rFonts w:asciiTheme="minorHAnsi" w:hAnsiTheme="minorHAnsi" w:cstheme="minorHAnsi"/>
                <w:i/>
                <w:iCs/>
                <w:spacing w:val="-6"/>
                <w:sz w:val="20"/>
                <w:szCs w:val="20"/>
              </w:rPr>
              <w:t>«Μασσαλιώτιδα»</w:t>
            </w:r>
            <w:r>
              <w:rPr>
                <w:rFonts w:asciiTheme="minorHAnsi" w:hAnsiTheme="minorHAnsi" w:cstheme="minorHAnsi"/>
                <w:i/>
                <w:iCs/>
                <w:spacing w:val="-6"/>
                <w:sz w:val="20"/>
                <w:szCs w:val="20"/>
              </w:rPr>
              <w:t xml:space="preserve"> </w:t>
            </w:r>
            <w:r w:rsidRPr="00F5339C">
              <w:rPr>
                <w:rFonts w:asciiTheme="minorHAnsi" w:hAnsiTheme="minorHAnsi" w:cstheme="minorHAnsi"/>
                <w:i/>
                <w:iCs/>
                <w:spacing w:val="-6"/>
                <w:sz w:val="20"/>
                <w:szCs w:val="20"/>
              </w:rPr>
              <w:t>στα Επτάνησα:</w:t>
            </w:r>
            <w:r>
              <w:rPr>
                <w:rFonts w:asciiTheme="minorHAnsi" w:hAnsiTheme="minorHAnsi" w:cstheme="minorHAnsi"/>
                <w:i/>
                <w:iCs/>
                <w:spacing w:val="-6"/>
                <w:sz w:val="20"/>
                <w:szCs w:val="20"/>
              </w:rPr>
              <w:t xml:space="preserve"> </w:t>
            </w:r>
            <w:r w:rsidRPr="00F5339C">
              <w:rPr>
                <w:rFonts w:asciiTheme="minorHAnsi" w:hAnsiTheme="minorHAnsi" w:cstheme="minorHAnsi"/>
                <w:i/>
                <w:iCs/>
                <w:spacing w:val="-6"/>
                <w:sz w:val="20"/>
                <w:szCs w:val="20"/>
              </w:rPr>
              <w:t>Ξαναδιαβάζοντας</w:t>
            </w:r>
            <w:r>
              <w:rPr>
                <w:rFonts w:asciiTheme="minorHAnsi" w:hAnsiTheme="minorHAnsi" w:cstheme="minorHAnsi"/>
                <w:i/>
                <w:iCs/>
                <w:spacing w:val="-6"/>
                <w:sz w:val="20"/>
                <w:szCs w:val="20"/>
              </w:rPr>
              <w:t xml:space="preserve"> </w:t>
            </w:r>
            <w:r w:rsidRPr="00F5339C">
              <w:rPr>
                <w:rFonts w:asciiTheme="minorHAnsi" w:hAnsiTheme="minorHAnsi" w:cstheme="minorHAnsi"/>
                <w:i/>
                <w:iCs/>
                <w:spacing w:val="-6"/>
                <w:sz w:val="20"/>
                <w:szCs w:val="20"/>
              </w:rPr>
              <w:t>τους</w:t>
            </w:r>
            <w:r w:rsidRPr="00F5339C">
              <w:rPr>
                <w:rFonts w:asciiTheme="minorHAnsi" w:hAnsiTheme="minorHAnsi" w:cstheme="minorHAnsi"/>
                <w:i/>
                <w:iCs/>
                <w:sz w:val="20"/>
                <w:szCs w:val="20"/>
              </w:rPr>
              <w:t xml:space="preserve"> «</w:t>
            </w:r>
            <w:proofErr w:type="spellStart"/>
            <w:r w:rsidRPr="00F5339C">
              <w:rPr>
                <w:rFonts w:asciiTheme="minorHAnsi" w:hAnsiTheme="minorHAnsi" w:cstheme="minorHAnsi"/>
                <w:i/>
                <w:iCs/>
                <w:sz w:val="20"/>
                <w:szCs w:val="20"/>
              </w:rPr>
              <w:t>προσολωμικούς</w:t>
            </w:r>
            <w:proofErr w:type="spellEnd"/>
            <w:r w:rsidRPr="00F5339C">
              <w:rPr>
                <w:rFonts w:asciiTheme="minorHAnsi" w:hAnsiTheme="minorHAnsi" w:cstheme="minorHAnsi"/>
                <w:i/>
                <w:iCs/>
                <w:sz w:val="20"/>
                <w:szCs w:val="20"/>
              </w:rPr>
              <w:t>» ποιητές</w:t>
            </w:r>
            <w:r w:rsidRPr="00F5339C">
              <w:rPr>
                <w:rFonts w:asciiTheme="minorHAnsi" w:hAnsiTheme="minorHAnsi" w:cstheme="minorHAnsi"/>
                <w:sz w:val="20"/>
                <w:szCs w:val="20"/>
              </w:rPr>
              <w:t xml:space="preserve">, Αθήνα: Ίδρυμα Κώστα και Ελένης </w:t>
            </w:r>
            <w:proofErr w:type="spellStart"/>
            <w:r w:rsidRPr="00F5339C">
              <w:rPr>
                <w:rFonts w:asciiTheme="minorHAnsi" w:hAnsiTheme="minorHAnsi" w:cstheme="minorHAnsi"/>
                <w:sz w:val="20"/>
                <w:szCs w:val="20"/>
              </w:rPr>
              <w:t>Ουράνη</w:t>
            </w:r>
            <w:proofErr w:type="spellEnd"/>
            <w:r w:rsidRPr="00F5339C">
              <w:rPr>
                <w:rFonts w:asciiTheme="minorHAnsi" w:hAnsiTheme="minorHAnsi" w:cstheme="minorHAnsi"/>
                <w:sz w:val="20"/>
                <w:szCs w:val="20"/>
              </w:rPr>
              <w:t>.</w:t>
            </w:r>
          </w:p>
          <w:p w14:paraId="62AA3036"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ΑΝΔΡΕΙΩΜΕΝΟΣ Γιώργος (2019): «</w:t>
            </w:r>
            <w:r w:rsidRPr="00F5339C">
              <w:rPr>
                <w:rFonts w:asciiTheme="minorHAnsi" w:hAnsiTheme="minorHAnsi" w:cstheme="minorHAnsi"/>
                <w:sz w:val="20"/>
                <w:szCs w:val="20"/>
                <w:lang w:val="fr-CA"/>
              </w:rPr>
              <w:t>O</w:t>
            </w:r>
            <w:r w:rsidRPr="00F5339C">
              <w:rPr>
                <w:rFonts w:asciiTheme="minorHAnsi" w:hAnsiTheme="minorHAnsi" w:cstheme="minorHAnsi"/>
                <w:sz w:val="20"/>
                <w:szCs w:val="20"/>
              </w:rPr>
              <w:t xml:space="preserve"> πολιτισμός και η τέχνη των αστικών κέντρων. </w:t>
            </w:r>
            <w:r w:rsidRPr="00F5339C">
              <w:rPr>
                <w:rFonts w:asciiTheme="minorHAnsi" w:hAnsiTheme="minorHAnsi" w:cstheme="minorHAnsi"/>
                <w:sz w:val="20"/>
                <w:szCs w:val="20"/>
                <w:lang w:val="fr-CA"/>
              </w:rPr>
              <w:t>IV</w:t>
            </w:r>
            <w:r w:rsidRPr="00F5339C">
              <w:rPr>
                <w:rFonts w:asciiTheme="minorHAnsi" w:hAnsiTheme="minorHAnsi" w:cstheme="minorHAnsi"/>
                <w:sz w:val="20"/>
                <w:szCs w:val="20"/>
              </w:rPr>
              <w:t xml:space="preserve">. Επτανησιακή </w:t>
            </w:r>
            <w:proofErr w:type="gramStart"/>
            <w:r w:rsidRPr="00F5339C">
              <w:rPr>
                <w:rFonts w:asciiTheme="minorHAnsi" w:hAnsiTheme="minorHAnsi" w:cstheme="minorHAnsi"/>
                <w:sz w:val="20"/>
                <w:szCs w:val="20"/>
              </w:rPr>
              <w:t>Λογοτεχνία»</w:t>
            </w:r>
            <w:proofErr w:type="gramEnd"/>
            <w:r w:rsidRPr="00F5339C">
              <w:rPr>
                <w:rFonts w:asciiTheme="minorHAnsi" w:hAnsiTheme="minorHAnsi" w:cstheme="minorHAnsi"/>
                <w:sz w:val="20"/>
                <w:szCs w:val="20"/>
              </w:rPr>
              <w:t xml:space="preserve"> στο Θεόδωρος Γ. Παππάς (</w:t>
            </w:r>
            <w:proofErr w:type="spellStart"/>
            <w:r w:rsidRPr="00F5339C">
              <w:rPr>
                <w:rFonts w:asciiTheme="minorHAnsi" w:hAnsiTheme="minorHAnsi" w:cstheme="minorHAnsi"/>
                <w:sz w:val="20"/>
                <w:szCs w:val="20"/>
              </w:rPr>
              <w:t>επιμ</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sz w:val="20"/>
                <w:szCs w:val="20"/>
              </w:rPr>
              <w:t>Εγχειρίδιο Ιστορίας Ιονίων Νήσων</w:t>
            </w:r>
            <w:r w:rsidRPr="00F5339C">
              <w:rPr>
                <w:rFonts w:asciiTheme="minorHAnsi" w:hAnsiTheme="minorHAnsi" w:cstheme="minorHAnsi"/>
                <w:sz w:val="20"/>
                <w:szCs w:val="20"/>
              </w:rPr>
              <w:t xml:space="preserve">, Κέρκυρα: Περιφέρεια Ιονίων Νήσων και Ιόνιο Πανεπιστήμιο, σ. 385-425 (σε συνεργασία με τους Περικλή </w:t>
            </w:r>
            <w:proofErr w:type="spellStart"/>
            <w:r w:rsidRPr="00F5339C">
              <w:rPr>
                <w:rFonts w:asciiTheme="minorHAnsi" w:hAnsiTheme="minorHAnsi" w:cstheme="minorHAnsi"/>
                <w:sz w:val="20"/>
                <w:szCs w:val="20"/>
              </w:rPr>
              <w:t>Παγκράτη</w:t>
            </w:r>
            <w:proofErr w:type="spellEnd"/>
            <w:r w:rsidRPr="00F5339C">
              <w:rPr>
                <w:rFonts w:asciiTheme="minorHAnsi" w:hAnsiTheme="minorHAnsi" w:cstheme="minorHAnsi"/>
                <w:sz w:val="20"/>
                <w:szCs w:val="20"/>
              </w:rPr>
              <w:t xml:space="preserve"> και Δημήτρη Κονιδάρη).</w:t>
            </w:r>
          </w:p>
          <w:p w14:paraId="36086CEC"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BEATON </w:t>
            </w:r>
            <w:proofErr w:type="spellStart"/>
            <w:r w:rsidRPr="00F5339C">
              <w:rPr>
                <w:rFonts w:asciiTheme="minorHAnsi" w:hAnsiTheme="minorHAnsi" w:cstheme="minorHAnsi"/>
                <w:sz w:val="20"/>
                <w:szCs w:val="20"/>
              </w:rPr>
              <w:t>Roderick</w:t>
            </w:r>
            <w:proofErr w:type="spellEnd"/>
            <w:r w:rsidRPr="00F5339C">
              <w:rPr>
                <w:rFonts w:asciiTheme="minorHAnsi" w:hAnsiTheme="minorHAnsi" w:cstheme="minorHAnsi"/>
                <w:sz w:val="20"/>
                <w:szCs w:val="20"/>
              </w:rPr>
              <w:t xml:space="preserve"> (2015): “O Σολωμός ρομαντικός: Οι διακειμενικές σχέσεις του </w:t>
            </w:r>
            <w:r w:rsidRPr="00F5339C">
              <w:rPr>
                <w:rFonts w:asciiTheme="minorHAnsi" w:hAnsiTheme="minorHAnsi" w:cstheme="minorHAnsi"/>
                <w:i/>
                <w:iCs/>
                <w:sz w:val="20"/>
                <w:szCs w:val="20"/>
              </w:rPr>
              <w:t xml:space="preserve">Κρητικού </w:t>
            </w:r>
            <w:r w:rsidRPr="00F5339C">
              <w:rPr>
                <w:rFonts w:asciiTheme="minorHAnsi" w:hAnsiTheme="minorHAnsi" w:cstheme="minorHAnsi"/>
                <w:sz w:val="20"/>
                <w:szCs w:val="20"/>
              </w:rPr>
              <w:t xml:space="preserve">και του </w:t>
            </w:r>
            <w:proofErr w:type="spellStart"/>
            <w:r w:rsidRPr="00F5339C">
              <w:rPr>
                <w:rFonts w:asciiTheme="minorHAnsi" w:hAnsiTheme="minorHAnsi" w:cstheme="minorHAnsi"/>
                <w:i/>
                <w:iCs/>
                <w:sz w:val="20"/>
                <w:szCs w:val="20"/>
              </w:rPr>
              <w:t>Πόρφυρα</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Η ιδέα του έθνους στην ελληνική λογοτεχνία. Από το Βυζάντιο στη σύγχρονη Ελλάδα</w:t>
            </w:r>
            <w:r w:rsidRPr="00F5339C">
              <w:rPr>
                <w:rFonts w:asciiTheme="minorHAnsi" w:hAnsiTheme="minorHAnsi" w:cstheme="minorHAnsi"/>
                <w:sz w:val="20"/>
                <w:szCs w:val="20"/>
              </w:rPr>
              <w:t>, Ηράκλειο: Πανεπιστημιακές εκδόσεις Κρήτης, σ. 235-259.</w:t>
            </w:r>
          </w:p>
          <w:p w14:paraId="7C476363"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ΒΕΛΟΥΔΗΣ Γ. (2008): «Διονύσιος Σολωμός. Ρομαντική ποίηση και ποιητική. Οι γερμανικές πηγές (</w:t>
            </w:r>
            <w:proofErr w:type="spellStart"/>
            <w:r w:rsidRPr="00F5339C">
              <w:rPr>
                <w:rFonts w:asciiTheme="minorHAnsi" w:hAnsiTheme="minorHAnsi" w:cstheme="minorHAnsi"/>
                <w:sz w:val="20"/>
                <w:szCs w:val="20"/>
              </w:rPr>
              <w:t>αποσπασμ</w:t>
            </w:r>
            <w:proofErr w:type="spellEnd"/>
            <w:r w:rsidRPr="00F5339C">
              <w:rPr>
                <w:rFonts w:asciiTheme="minorHAnsi" w:hAnsiTheme="minorHAnsi" w:cstheme="minorHAnsi"/>
                <w:sz w:val="20"/>
                <w:szCs w:val="20"/>
              </w:rPr>
              <w:t xml:space="preserve">.)» στο Γ. </w:t>
            </w:r>
            <w:proofErr w:type="spellStart"/>
            <w:r w:rsidRPr="00F5339C">
              <w:rPr>
                <w:rFonts w:asciiTheme="minorHAnsi" w:hAnsiTheme="minorHAnsi" w:cstheme="minorHAnsi"/>
                <w:sz w:val="20"/>
                <w:szCs w:val="20"/>
              </w:rPr>
              <w:t>Κεχαγιόγλου</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επιμ</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Εισαγωγή στην ποίηση του Σολωμού. Επιλογή κριτικών κειμένων</w:t>
            </w:r>
            <w:r w:rsidRPr="00F5339C">
              <w:rPr>
                <w:rFonts w:asciiTheme="minorHAnsi" w:hAnsiTheme="minorHAnsi" w:cstheme="minorHAnsi"/>
                <w:sz w:val="20"/>
                <w:szCs w:val="20"/>
              </w:rPr>
              <w:t>, Ηράκλειο: Πανεπιστημιακές εκδόσεις Κρήτης, σ. 363-386.</w:t>
            </w:r>
          </w:p>
          <w:p w14:paraId="59BCBC02"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ΒΟΥΤΙΕΡΙΔΗΣ Ηλίας (1927): </w:t>
            </w:r>
            <w:r w:rsidRPr="00F5339C">
              <w:rPr>
                <w:rFonts w:asciiTheme="minorHAnsi" w:hAnsiTheme="minorHAnsi" w:cstheme="minorHAnsi"/>
                <w:i/>
                <w:iCs/>
                <w:sz w:val="20"/>
                <w:szCs w:val="20"/>
              </w:rPr>
              <w:t xml:space="preserve">Ιστορία της Νεοελληνικής Λογοτεχνίας από των μέσων του ΙΕ’ αι. μέχρι των </w:t>
            </w:r>
            <w:proofErr w:type="spellStart"/>
            <w:r w:rsidRPr="00F5339C">
              <w:rPr>
                <w:rFonts w:asciiTheme="minorHAnsi" w:hAnsiTheme="minorHAnsi" w:cstheme="minorHAnsi"/>
                <w:i/>
                <w:iCs/>
                <w:sz w:val="20"/>
                <w:szCs w:val="20"/>
              </w:rPr>
              <w:t>νεωτάτων</w:t>
            </w:r>
            <w:proofErr w:type="spellEnd"/>
            <w:r w:rsidRPr="00F5339C">
              <w:rPr>
                <w:rFonts w:asciiTheme="minorHAnsi" w:hAnsiTheme="minorHAnsi" w:cstheme="minorHAnsi"/>
                <w:i/>
                <w:iCs/>
                <w:sz w:val="20"/>
                <w:szCs w:val="20"/>
              </w:rPr>
              <w:t xml:space="preserve"> χρόνων</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τόμ</w:t>
            </w:r>
            <w:proofErr w:type="spellEnd"/>
            <w:r w:rsidRPr="00F5339C">
              <w:rPr>
                <w:rFonts w:asciiTheme="minorHAnsi" w:hAnsiTheme="minorHAnsi" w:cstheme="minorHAnsi"/>
                <w:sz w:val="20"/>
                <w:szCs w:val="20"/>
              </w:rPr>
              <w:t xml:space="preserve">. Β’, Αθήναι: </w:t>
            </w:r>
            <w:proofErr w:type="spellStart"/>
            <w:r w:rsidRPr="00F5339C">
              <w:rPr>
                <w:rFonts w:asciiTheme="minorHAnsi" w:hAnsiTheme="minorHAnsi" w:cstheme="minorHAnsi"/>
                <w:sz w:val="20"/>
                <w:szCs w:val="20"/>
              </w:rPr>
              <w:t>εκδ</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Ζηκάκη</w:t>
            </w:r>
            <w:proofErr w:type="spellEnd"/>
            <w:r w:rsidRPr="00F5339C">
              <w:rPr>
                <w:rFonts w:asciiTheme="minorHAnsi" w:hAnsiTheme="minorHAnsi" w:cstheme="minorHAnsi"/>
                <w:sz w:val="20"/>
                <w:szCs w:val="20"/>
              </w:rPr>
              <w:t>, σ. 114-128.</w:t>
            </w:r>
          </w:p>
          <w:p w14:paraId="38857A0F" w14:textId="77777777" w:rsidR="00754C0D" w:rsidRPr="00F5339C" w:rsidRDefault="00754C0D" w:rsidP="00014D95">
            <w:pPr>
              <w:pStyle w:val="af1"/>
              <w:widowControl/>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ΔΑΛΛΑΣ Γιάννης (1994): </w:t>
            </w:r>
            <w:r w:rsidRPr="00F5339C">
              <w:rPr>
                <w:rFonts w:asciiTheme="minorHAnsi" w:hAnsiTheme="minorHAnsi" w:cstheme="minorHAnsi"/>
                <w:i/>
                <w:iCs/>
                <w:sz w:val="20"/>
                <w:szCs w:val="20"/>
              </w:rPr>
              <w:t xml:space="preserve">Η ποιητική του Ανδρέα Κάλβου. Η πνευματική συγκρότηση και η τεχνική των Ωδών, </w:t>
            </w:r>
            <w:r w:rsidRPr="00F5339C">
              <w:rPr>
                <w:rFonts w:asciiTheme="minorHAnsi" w:hAnsiTheme="minorHAnsi" w:cstheme="minorHAnsi"/>
                <w:sz w:val="20"/>
                <w:szCs w:val="20"/>
              </w:rPr>
              <w:t>Αθήνα: Συνέχεια.</w:t>
            </w:r>
          </w:p>
          <w:p w14:paraId="73A8696A"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i/>
                <w:iCs/>
                <w:sz w:val="20"/>
                <w:szCs w:val="20"/>
              </w:rPr>
            </w:pPr>
            <w:r w:rsidRPr="00F5339C">
              <w:rPr>
                <w:rFonts w:asciiTheme="minorHAnsi" w:hAnsiTheme="minorHAnsi" w:cstheme="minorHAnsi"/>
                <w:sz w:val="20"/>
                <w:szCs w:val="20"/>
              </w:rPr>
              <w:t xml:space="preserve">ΔΑΛΛΑΣ Γιάννης (1999): </w:t>
            </w:r>
            <w:r w:rsidRPr="00F5339C">
              <w:rPr>
                <w:rFonts w:asciiTheme="minorHAnsi" w:hAnsiTheme="minorHAnsi" w:cstheme="minorHAnsi"/>
                <w:i/>
                <w:sz w:val="20"/>
                <w:szCs w:val="20"/>
              </w:rPr>
              <w:t xml:space="preserve">Ο κλασικισμός </w:t>
            </w:r>
            <w:r w:rsidRPr="00F5339C">
              <w:rPr>
                <w:rFonts w:asciiTheme="minorHAnsi" w:hAnsiTheme="minorHAnsi" w:cstheme="minorHAnsi"/>
                <w:i/>
                <w:iCs/>
                <w:sz w:val="20"/>
                <w:szCs w:val="20"/>
              </w:rPr>
              <w:t xml:space="preserve">του Ανδρέα Κάλβου. Η αρχαία βάση και η υπέρβασή της. </w:t>
            </w:r>
            <w:r w:rsidRPr="00F5339C">
              <w:rPr>
                <w:rFonts w:asciiTheme="minorHAnsi" w:hAnsiTheme="minorHAnsi" w:cstheme="minorHAnsi"/>
                <w:iCs/>
                <w:sz w:val="20"/>
                <w:szCs w:val="20"/>
              </w:rPr>
              <w:t xml:space="preserve">Αθήνα: </w:t>
            </w:r>
            <w:proofErr w:type="spellStart"/>
            <w:r w:rsidRPr="00F5339C">
              <w:rPr>
                <w:rFonts w:asciiTheme="minorHAnsi" w:hAnsiTheme="minorHAnsi" w:cstheme="minorHAnsi"/>
                <w:iCs/>
                <w:sz w:val="20"/>
                <w:szCs w:val="20"/>
              </w:rPr>
              <w:t>Σοκόλης</w:t>
            </w:r>
            <w:proofErr w:type="spellEnd"/>
            <w:r w:rsidRPr="00F5339C">
              <w:rPr>
                <w:rFonts w:asciiTheme="minorHAnsi" w:hAnsiTheme="minorHAnsi" w:cstheme="minorHAnsi"/>
                <w:iCs/>
                <w:sz w:val="20"/>
                <w:szCs w:val="20"/>
              </w:rPr>
              <w:t>.</w:t>
            </w:r>
            <w:r>
              <w:rPr>
                <w:rFonts w:asciiTheme="minorHAnsi" w:hAnsiTheme="minorHAnsi" w:cstheme="minorHAnsi"/>
                <w:i/>
                <w:iCs/>
                <w:sz w:val="20"/>
                <w:szCs w:val="20"/>
              </w:rPr>
              <w:t xml:space="preserve"> </w:t>
            </w:r>
          </w:p>
          <w:p w14:paraId="1EE0EACA"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ΔΗΜΗΡΟΥΛΗΣ Δημήτρης (2003): </w:t>
            </w:r>
            <w:r w:rsidRPr="00F5339C">
              <w:rPr>
                <w:rFonts w:asciiTheme="minorHAnsi" w:hAnsiTheme="minorHAnsi" w:cstheme="minorHAnsi"/>
                <w:i/>
                <w:iCs/>
                <w:sz w:val="20"/>
                <w:szCs w:val="20"/>
              </w:rPr>
              <w:t>Φάκελος «Διονύσιος Σολωμός»: Ανατομία ενός εθνικού θρίλερ</w:t>
            </w:r>
            <w:r w:rsidRPr="00F5339C">
              <w:rPr>
                <w:rFonts w:asciiTheme="minorHAnsi" w:hAnsiTheme="minorHAnsi" w:cstheme="minorHAnsi"/>
                <w:sz w:val="20"/>
                <w:szCs w:val="20"/>
              </w:rPr>
              <w:t>, Αθήνα: Μεταίχμιο.</w:t>
            </w:r>
          </w:p>
          <w:p w14:paraId="359C14C9"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ΖΑΦΕΙΡΙΟΥ Λεύκιος (2004): </w:t>
            </w:r>
            <w:r w:rsidRPr="00F5339C">
              <w:rPr>
                <w:rFonts w:asciiTheme="minorHAnsi" w:hAnsiTheme="minorHAnsi" w:cstheme="minorHAnsi"/>
                <w:i/>
                <w:iCs/>
                <w:sz w:val="20"/>
                <w:szCs w:val="20"/>
              </w:rPr>
              <w:t xml:space="preserve">Ο βίος και το έργο του Ανδρέα Κάλβου (1792-1869), </w:t>
            </w:r>
            <w:r w:rsidRPr="00F5339C">
              <w:rPr>
                <w:rFonts w:asciiTheme="minorHAnsi" w:hAnsiTheme="minorHAnsi" w:cstheme="minorHAnsi"/>
                <w:sz w:val="20"/>
                <w:szCs w:val="20"/>
              </w:rPr>
              <w:t xml:space="preserve">Αθήνα: Μεταίχμιο. </w:t>
            </w:r>
          </w:p>
          <w:p w14:paraId="3FD62ED9"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ΖΩΡΑΣ Γ.Θ. (1953): </w:t>
            </w:r>
            <w:proofErr w:type="spellStart"/>
            <w:r w:rsidRPr="00F5339C">
              <w:rPr>
                <w:rFonts w:asciiTheme="minorHAnsi" w:hAnsiTheme="minorHAnsi" w:cstheme="minorHAnsi"/>
                <w:i/>
                <w:iCs/>
                <w:sz w:val="20"/>
                <w:szCs w:val="20"/>
              </w:rPr>
              <w:t>Ποίησις</w:t>
            </w:r>
            <w:proofErr w:type="spellEnd"/>
            <w:r w:rsidRPr="00F5339C">
              <w:rPr>
                <w:rFonts w:asciiTheme="minorHAnsi" w:hAnsiTheme="minorHAnsi" w:cstheme="minorHAnsi"/>
                <w:i/>
                <w:iCs/>
                <w:sz w:val="20"/>
                <w:szCs w:val="20"/>
              </w:rPr>
              <w:t xml:space="preserve"> και Πεζογραφία της Επτανήσου, </w:t>
            </w:r>
            <w:r w:rsidRPr="00F5339C">
              <w:rPr>
                <w:rFonts w:asciiTheme="minorHAnsi" w:hAnsiTheme="minorHAnsi" w:cstheme="minorHAnsi"/>
                <w:sz w:val="20"/>
                <w:szCs w:val="20"/>
              </w:rPr>
              <w:t xml:space="preserve">«Βασική Βιβλιοθήκη 14», Αθήναι: </w:t>
            </w:r>
            <w:r w:rsidRPr="00F5339C">
              <w:rPr>
                <w:rFonts w:asciiTheme="minorHAnsi" w:hAnsiTheme="minorHAnsi" w:cstheme="minorHAnsi"/>
                <w:sz w:val="20"/>
                <w:szCs w:val="20"/>
              </w:rPr>
              <w:lastRenderedPageBreak/>
              <w:t xml:space="preserve">Αετός. </w:t>
            </w:r>
          </w:p>
          <w:p w14:paraId="16D00DC8"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ΖΩΡΑΣ</w:t>
            </w:r>
            <w:r>
              <w:rPr>
                <w:rFonts w:asciiTheme="minorHAnsi" w:hAnsiTheme="minorHAnsi" w:cstheme="minorHAnsi"/>
                <w:sz w:val="20"/>
                <w:szCs w:val="20"/>
              </w:rPr>
              <w:t xml:space="preserve"> </w:t>
            </w:r>
            <w:r w:rsidRPr="00F5339C">
              <w:rPr>
                <w:rFonts w:asciiTheme="minorHAnsi" w:hAnsiTheme="minorHAnsi" w:cstheme="minorHAnsi"/>
                <w:sz w:val="20"/>
                <w:szCs w:val="20"/>
              </w:rPr>
              <w:t>Γεώργιος</w:t>
            </w:r>
            <w:r>
              <w:rPr>
                <w:rFonts w:asciiTheme="minorHAnsi" w:hAnsiTheme="minorHAnsi" w:cstheme="minorHAnsi"/>
                <w:sz w:val="20"/>
                <w:szCs w:val="20"/>
              </w:rPr>
              <w:t xml:space="preserve"> </w:t>
            </w:r>
            <w:r w:rsidRPr="00F5339C">
              <w:rPr>
                <w:rFonts w:asciiTheme="minorHAnsi" w:hAnsiTheme="minorHAnsi" w:cstheme="minorHAnsi"/>
                <w:sz w:val="20"/>
                <w:szCs w:val="20"/>
              </w:rPr>
              <w:t xml:space="preserve">Θ. (1960): </w:t>
            </w:r>
            <w:r w:rsidRPr="00F5339C">
              <w:rPr>
                <w:rFonts w:asciiTheme="minorHAnsi" w:hAnsiTheme="minorHAnsi" w:cstheme="minorHAnsi"/>
                <w:i/>
                <w:iCs/>
                <w:sz w:val="20"/>
                <w:szCs w:val="20"/>
              </w:rPr>
              <w:t>Επτανησιακά μελετήματα</w:t>
            </w:r>
            <w:r w:rsidRPr="00F5339C">
              <w:rPr>
                <w:rFonts w:asciiTheme="minorHAnsi" w:hAnsiTheme="minorHAnsi" w:cstheme="minorHAnsi"/>
                <w:sz w:val="20"/>
                <w:szCs w:val="20"/>
              </w:rPr>
              <w:t xml:space="preserve">, Αθήναι: </w:t>
            </w:r>
            <w:proofErr w:type="spellStart"/>
            <w:r w:rsidRPr="00F5339C">
              <w:rPr>
                <w:rFonts w:asciiTheme="minorHAnsi" w:hAnsiTheme="minorHAnsi" w:cstheme="minorHAnsi"/>
                <w:sz w:val="20"/>
                <w:szCs w:val="20"/>
              </w:rPr>
              <w:t>Σπουδαστήριον</w:t>
            </w:r>
            <w:proofErr w:type="spellEnd"/>
            <w:r w:rsidRPr="00F5339C">
              <w:rPr>
                <w:rFonts w:asciiTheme="minorHAnsi" w:hAnsiTheme="minorHAnsi" w:cstheme="minorHAnsi"/>
                <w:sz w:val="20"/>
                <w:szCs w:val="20"/>
              </w:rPr>
              <w:t xml:space="preserve"> Βυζαντινής</w:t>
            </w:r>
            <w:r>
              <w:rPr>
                <w:rFonts w:asciiTheme="minorHAnsi" w:hAnsiTheme="minorHAnsi" w:cstheme="minorHAnsi"/>
                <w:sz w:val="20"/>
                <w:szCs w:val="20"/>
              </w:rPr>
              <w:t xml:space="preserve"> </w:t>
            </w:r>
            <w:r w:rsidRPr="00F5339C">
              <w:rPr>
                <w:rFonts w:asciiTheme="minorHAnsi" w:hAnsiTheme="minorHAnsi" w:cstheme="minorHAnsi"/>
                <w:sz w:val="20"/>
                <w:szCs w:val="20"/>
              </w:rPr>
              <w:t>και</w:t>
            </w:r>
            <w:r>
              <w:rPr>
                <w:rFonts w:asciiTheme="minorHAnsi" w:hAnsiTheme="minorHAnsi" w:cstheme="minorHAnsi"/>
                <w:sz w:val="20"/>
                <w:szCs w:val="20"/>
              </w:rPr>
              <w:t xml:space="preserve"> </w:t>
            </w:r>
            <w:r w:rsidRPr="00F5339C">
              <w:rPr>
                <w:rFonts w:asciiTheme="minorHAnsi" w:hAnsiTheme="minorHAnsi" w:cstheme="minorHAnsi"/>
                <w:sz w:val="20"/>
                <w:szCs w:val="20"/>
              </w:rPr>
              <w:t>Νεοελληνικής Φιλολογίας του Πανεπιστημίου Αθηνών.</w:t>
            </w:r>
          </w:p>
          <w:p w14:paraId="46AD680E"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ΖΩΡΑΣ Γ.Θ. – ΜΠΟΥΜΠΟΥΛΙΔΗΣ Φ.Κ. (1953): </w:t>
            </w:r>
            <w:r w:rsidRPr="00F5339C">
              <w:rPr>
                <w:rFonts w:asciiTheme="minorHAnsi" w:hAnsiTheme="minorHAnsi" w:cstheme="minorHAnsi"/>
                <w:i/>
                <w:iCs/>
                <w:sz w:val="20"/>
                <w:szCs w:val="20"/>
              </w:rPr>
              <w:t xml:space="preserve">Επτανήσιοι </w:t>
            </w:r>
            <w:proofErr w:type="spellStart"/>
            <w:r w:rsidRPr="00F5339C">
              <w:rPr>
                <w:rFonts w:asciiTheme="minorHAnsi" w:hAnsiTheme="minorHAnsi" w:cstheme="minorHAnsi"/>
                <w:i/>
                <w:iCs/>
                <w:sz w:val="20"/>
                <w:szCs w:val="20"/>
              </w:rPr>
              <w:t>προσολωμικοί</w:t>
            </w:r>
            <w:proofErr w:type="spellEnd"/>
            <w:r w:rsidRPr="00F5339C">
              <w:rPr>
                <w:rFonts w:asciiTheme="minorHAnsi" w:hAnsiTheme="minorHAnsi" w:cstheme="minorHAnsi"/>
                <w:i/>
                <w:iCs/>
                <w:sz w:val="20"/>
                <w:szCs w:val="20"/>
              </w:rPr>
              <w:t xml:space="preserve"> </w:t>
            </w:r>
            <w:proofErr w:type="spellStart"/>
            <w:r w:rsidRPr="00F5339C">
              <w:rPr>
                <w:rFonts w:asciiTheme="minorHAnsi" w:hAnsiTheme="minorHAnsi" w:cstheme="minorHAnsi"/>
                <w:i/>
                <w:iCs/>
                <w:sz w:val="20"/>
                <w:szCs w:val="20"/>
              </w:rPr>
              <w:t>ποιηταί</w:t>
            </w:r>
            <w:proofErr w:type="spellEnd"/>
            <w:r w:rsidRPr="00F5339C">
              <w:rPr>
                <w:rFonts w:asciiTheme="minorHAnsi" w:hAnsiTheme="minorHAnsi" w:cstheme="minorHAnsi"/>
                <w:sz w:val="20"/>
                <w:szCs w:val="20"/>
              </w:rPr>
              <w:t xml:space="preserve">, Αθήναι: </w:t>
            </w:r>
            <w:proofErr w:type="spellStart"/>
            <w:r w:rsidRPr="00F5339C">
              <w:rPr>
                <w:rFonts w:asciiTheme="minorHAnsi" w:hAnsiTheme="minorHAnsi" w:cstheme="minorHAnsi"/>
                <w:sz w:val="20"/>
                <w:szCs w:val="20"/>
              </w:rPr>
              <w:t>Σπουδαστήριον</w:t>
            </w:r>
            <w:proofErr w:type="spellEnd"/>
            <w:r w:rsidRPr="00F5339C">
              <w:rPr>
                <w:rFonts w:asciiTheme="minorHAnsi" w:hAnsiTheme="minorHAnsi" w:cstheme="minorHAnsi"/>
                <w:sz w:val="20"/>
                <w:szCs w:val="20"/>
              </w:rPr>
              <w:t xml:space="preserve"> Βυζαντινής και Νεοελληνικής Φιλολογίας του Πανεπιστημίου Αθηνών.</w:t>
            </w:r>
          </w:p>
          <w:p w14:paraId="057DB5FC"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ΙΕΡΩΝΥΜΑΚΗ Θάλεια (2017): </w:t>
            </w:r>
            <w:r w:rsidRPr="00F5339C">
              <w:rPr>
                <w:rFonts w:asciiTheme="minorHAnsi" w:hAnsiTheme="minorHAnsi" w:cstheme="minorHAnsi"/>
                <w:i/>
                <w:sz w:val="20"/>
                <w:szCs w:val="20"/>
              </w:rPr>
              <w:t>Η νεοελληνική ωδή έως το 1880. Ιστορική διαμόρφωση και θεωρία του είδους</w:t>
            </w:r>
            <w:r w:rsidRPr="00F5339C">
              <w:rPr>
                <w:rFonts w:asciiTheme="minorHAnsi" w:hAnsiTheme="minorHAnsi" w:cstheme="minorHAnsi"/>
                <w:sz w:val="20"/>
                <w:szCs w:val="20"/>
              </w:rPr>
              <w:t xml:space="preserve">, Αθήνα: Σμίλη. </w:t>
            </w:r>
          </w:p>
          <w:p w14:paraId="42BB304E"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ΚΑΨΩΜΕΝΟΣ Ερατοσθένης Γ. (1998): </w:t>
            </w:r>
            <w:r w:rsidRPr="00F5339C">
              <w:rPr>
                <w:rFonts w:asciiTheme="minorHAnsi" w:hAnsiTheme="minorHAnsi" w:cstheme="minorHAnsi"/>
                <w:i/>
                <w:iCs/>
                <w:sz w:val="20"/>
                <w:szCs w:val="20"/>
              </w:rPr>
              <w:t>Ο Σολωμός και η ελληνική πολιτισμική παράδοση</w:t>
            </w:r>
            <w:r w:rsidRPr="00F5339C">
              <w:rPr>
                <w:rFonts w:asciiTheme="minorHAnsi" w:hAnsiTheme="minorHAnsi" w:cstheme="minorHAnsi"/>
                <w:sz w:val="20"/>
                <w:szCs w:val="20"/>
              </w:rPr>
              <w:t>, Αθήνα: Βουλή των Ελλήνων.</w:t>
            </w:r>
          </w:p>
          <w:p w14:paraId="2238FD2D"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ΚΑΨΩΜΕΝΟΣ Ερατοσθένης Γ. (2002): «“</w:t>
            </w:r>
            <w:proofErr w:type="spellStart"/>
            <w:r w:rsidRPr="00F5339C">
              <w:rPr>
                <w:rFonts w:asciiTheme="minorHAnsi" w:hAnsiTheme="minorHAnsi" w:cstheme="minorHAnsi"/>
                <w:sz w:val="20"/>
                <w:szCs w:val="20"/>
              </w:rPr>
              <w:t>Kαι</w:t>
            </w:r>
            <w:proofErr w:type="spellEnd"/>
            <w:r w:rsidRPr="00F5339C">
              <w:rPr>
                <w:rFonts w:asciiTheme="minorHAnsi" w:hAnsiTheme="minorHAnsi" w:cstheme="minorHAnsi"/>
                <w:sz w:val="20"/>
                <w:szCs w:val="20"/>
              </w:rPr>
              <w:t xml:space="preserve"> με φως και με θάνατον”. Η αντίφαση στο ποιητικό έργο του Κάλβου», </w:t>
            </w:r>
            <w:r w:rsidRPr="00F5339C">
              <w:rPr>
                <w:rFonts w:asciiTheme="minorHAnsi" w:hAnsiTheme="minorHAnsi" w:cstheme="minorHAnsi"/>
                <w:i/>
                <w:iCs/>
                <w:sz w:val="20"/>
                <w:szCs w:val="20"/>
              </w:rPr>
              <w:t>Αναζητώντας το χαμένο ευρωπαϊκό πολιτισμό, Α΄ Νεοελληνική ποίηση και πολιτισμική παράδοση</w:t>
            </w:r>
            <w:r w:rsidRPr="00F5339C">
              <w:rPr>
                <w:rFonts w:asciiTheme="minorHAnsi" w:hAnsiTheme="minorHAnsi" w:cstheme="minorHAnsi"/>
                <w:sz w:val="20"/>
                <w:szCs w:val="20"/>
              </w:rPr>
              <w:t>, Αθήνα: Πατάκης, σ. 82-96.</w:t>
            </w:r>
          </w:p>
          <w:p w14:paraId="7F555CD8"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ΚΑΨΩΜΕΝΟΣ Ε.Γ. – ΧΑΛΙΑΣΟΥ Κωνσταντίνα – ΖΗΣΗΣ Αθανάσιος (1998): </w:t>
            </w:r>
            <w:r w:rsidRPr="00F5339C">
              <w:rPr>
                <w:rFonts w:asciiTheme="minorHAnsi" w:hAnsiTheme="minorHAnsi" w:cstheme="minorHAnsi"/>
                <w:i/>
                <w:iCs/>
                <w:sz w:val="20"/>
                <w:szCs w:val="20"/>
              </w:rPr>
              <w:t>Διονύσιος Σολωμός. Ανθολόγιο θεμάτων της σολωμικής ποίησης</w:t>
            </w:r>
            <w:r w:rsidRPr="00F5339C">
              <w:rPr>
                <w:rFonts w:asciiTheme="minorHAnsi" w:hAnsiTheme="minorHAnsi" w:cstheme="minorHAnsi"/>
                <w:sz w:val="20"/>
                <w:szCs w:val="20"/>
              </w:rPr>
              <w:t>, εισαγωγή-σχόλια Ερατοσθένης Γ. Καψωμένος, Αθήνα: Βουλή των Ελλήνων.</w:t>
            </w:r>
          </w:p>
          <w:p w14:paraId="08D7BED6"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ΛΑΜΠΡΟΠΟΥΛΟΣ Βασίλης (2008): «Το ημιτελές ως καταδίκη: η ποιητική του ρομαντικού αποσπάσματος στους “Ελεύθερους </w:t>
            </w:r>
            <w:proofErr w:type="spellStart"/>
            <w:r w:rsidRPr="00F5339C">
              <w:rPr>
                <w:rFonts w:asciiTheme="minorHAnsi" w:hAnsiTheme="minorHAnsi" w:cstheme="minorHAnsi"/>
                <w:sz w:val="20"/>
                <w:szCs w:val="20"/>
              </w:rPr>
              <w:t>Πολιορκημένους</w:t>
            </w:r>
            <w:proofErr w:type="spellEnd"/>
            <w:r w:rsidRPr="00F5339C">
              <w:rPr>
                <w:rFonts w:asciiTheme="minorHAnsi" w:hAnsiTheme="minorHAnsi" w:cstheme="minorHAnsi"/>
                <w:sz w:val="20"/>
                <w:szCs w:val="20"/>
              </w:rPr>
              <w:t xml:space="preserve">” του Διονύσιου Σολωμού» στο Γ. </w:t>
            </w:r>
            <w:proofErr w:type="spellStart"/>
            <w:r w:rsidRPr="00F5339C">
              <w:rPr>
                <w:rFonts w:asciiTheme="minorHAnsi" w:hAnsiTheme="minorHAnsi" w:cstheme="minorHAnsi"/>
                <w:sz w:val="20"/>
                <w:szCs w:val="20"/>
              </w:rPr>
              <w:t>Κεχαγιόγλου</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επιμ</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Εισαγωγή στην ποίηση του Σολωμού. Επιλογή κριτικών κειμένων</w:t>
            </w:r>
            <w:r w:rsidRPr="00F5339C">
              <w:rPr>
                <w:rFonts w:asciiTheme="minorHAnsi" w:hAnsiTheme="minorHAnsi" w:cstheme="minorHAnsi"/>
                <w:sz w:val="20"/>
                <w:szCs w:val="20"/>
              </w:rPr>
              <w:t>, Ηράκλειο: Πανεπιστημιακές εκδόσεις Κρήτης, σ. 327-341.</w:t>
            </w:r>
          </w:p>
          <w:p w14:paraId="57C0CEAA"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MΑΚΡΙΤΖ </w:t>
            </w:r>
            <w:proofErr w:type="spellStart"/>
            <w:r w:rsidRPr="00F5339C">
              <w:rPr>
                <w:rFonts w:asciiTheme="minorHAnsi" w:hAnsiTheme="minorHAnsi" w:cstheme="minorHAnsi"/>
                <w:sz w:val="20"/>
                <w:szCs w:val="20"/>
              </w:rPr>
              <w:t>Πήτερ</w:t>
            </w:r>
            <w:proofErr w:type="spellEnd"/>
            <w:r w:rsidRPr="00F5339C">
              <w:rPr>
                <w:rFonts w:asciiTheme="minorHAnsi" w:hAnsiTheme="minorHAnsi" w:cstheme="minorHAnsi"/>
                <w:sz w:val="20"/>
                <w:szCs w:val="20"/>
              </w:rPr>
              <w:t xml:space="preserve"> (2008): «Σωματικός και ψυχικός χρόνος: η σχέση ιστορίας και αφήγησης στον “</w:t>
            </w:r>
            <w:proofErr w:type="spellStart"/>
            <w:r w:rsidRPr="00F5339C">
              <w:rPr>
                <w:rFonts w:asciiTheme="minorHAnsi" w:hAnsiTheme="minorHAnsi" w:cstheme="minorHAnsi"/>
                <w:sz w:val="20"/>
                <w:szCs w:val="20"/>
              </w:rPr>
              <w:t>Kρητικό</w:t>
            </w:r>
            <w:proofErr w:type="spellEnd"/>
            <w:r w:rsidRPr="00F5339C">
              <w:rPr>
                <w:rFonts w:asciiTheme="minorHAnsi" w:hAnsiTheme="minorHAnsi" w:cstheme="minorHAnsi"/>
                <w:sz w:val="20"/>
                <w:szCs w:val="20"/>
              </w:rPr>
              <w:t xml:space="preserve">”», </w:t>
            </w:r>
            <w:r w:rsidRPr="00F5339C">
              <w:rPr>
                <w:rFonts w:asciiTheme="minorHAnsi" w:hAnsiTheme="minorHAnsi" w:cstheme="minorHAnsi"/>
                <w:i/>
                <w:iCs/>
                <w:sz w:val="20"/>
                <w:szCs w:val="20"/>
              </w:rPr>
              <w:t>Εκμαγεία της ποίησης: Σολωμός, Καβάφης, Σεφέρης</w:t>
            </w:r>
            <w:r w:rsidRPr="00F5339C">
              <w:rPr>
                <w:rFonts w:asciiTheme="minorHAnsi" w:hAnsiTheme="minorHAnsi" w:cstheme="minorHAnsi"/>
                <w:sz w:val="20"/>
                <w:szCs w:val="20"/>
              </w:rPr>
              <w:t>, Αθήνα: Εστία, σ. 103-138.</w:t>
            </w:r>
          </w:p>
          <w:p w14:paraId="1AC52F12"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ΜΑΣΤΡΟΔΗΜΗΤΡΗΣ Π.Δ. (2006): </w:t>
            </w:r>
            <w:r w:rsidRPr="00F5339C">
              <w:rPr>
                <w:rFonts w:asciiTheme="minorHAnsi" w:hAnsiTheme="minorHAnsi" w:cstheme="minorHAnsi"/>
                <w:i/>
                <w:iCs/>
                <w:sz w:val="20"/>
                <w:szCs w:val="20"/>
              </w:rPr>
              <w:t>Επτανησιακά. Μελετήματα για την επτανησιακή λογοτεχνία και κριτική</w:t>
            </w:r>
            <w:r w:rsidRPr="00F5339C">
              <w:rPr>
                <w:rFonts w:asciiTheme="minorHAnsi" w:hAnsiTheme="minorHAnsi" w:cstheme="minorHAnsi"/>
                <w:sz w:val="20"/>
                <w:szCs w:val="20"/>
              </w:rPr>
              <w:t>, Αθήνα: Πορεία.</w:t>
            </w:r>
          </w:p>
          <w:p w14:paraId="19AB7AD1"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ΜΠΟΥΜΠΟΥΛΙΔΗΣ Φαίδων Κ. (1966): </w:t>
            </w:r>
            <w:proofErr w:type="spellStart"/>
            <w:r w:rsidRPr="00F5339C">
              <w:rPr>
                <w:rFonts w:asciiTheme="minorHAnsi" w:hAnsiTheme="minorHAnsi" w:cstheme="minorHAnsi"/>
                <w:i/>
                <w:iCs/>
                <w:sz w:val="20"/>
                <w:szCs w:val="20"/>
              </w:rPr>
              <w:t>Προσολωμικοί</w:t>
            </w:r>
            <w:proofErr w:type="spellEnd"/>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τόμ</w:t>
            </w:r>
            <w:proofErr w:type="spellEnd"/>
            <w:r w:rsidRPr="00F5339C">
              <w:rPr>
                <w:rFonts w:asciiTheme="minorHAnsi" w:hAnsiTheme="minorHAnsi" w:cstheme="minorHAnsi"/>
                <w:sz w:val="20"/>
                <w:szCs w:val="20"/>
              </w:rPr>
              <w:t xml:space="preserve">. Β’: Νικόλαος </w:t>
            </w:r>
            <w:proofErr w:type="spellStart"/>
            <w:r w:rsidRPr="00F5339C">
              <w:rPr>
                <w:rFonts w:asciiTheme="minorHAnsi" w:hAnsiTheme="minorHAnsi" w:cstheme="minorHAnsi"/>
                <w:sz w:val="20"/>
                <w:szCs w:val="20"/>
              </w:rPr>
              <w:t>Κουτούζης</w:t>
            </w:r>
            <w:proofErr w:type="spellEnd"/>
            <w:r w:rsidRPr="00F5339C">
              <w:rPr>
                <w:rFonts w:asciiTheme="minorHAnsi" w:hAnsiTheme="minorHAnsi" w:cstheme="minorHAnsi"/>
                <w:sz w:val="20"/>
                <w:szCs w:val="20"/>
              </w:rPr>
              <w:t>, Αθήναι.</w:t>
            </w:r>
          </w:p>
          <w:p w14:paraId="62935D05"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ΠΑΠΑΘΕΟΔΩΡΟΥ Γιάννης (2009): </w:t>
            </w:r>
            <w:r w:rsidRPr="00F5339C">
              <w:rPr>
                <w:rFonts w:asciiTheme="minorHAnsi" w:hAnsiTheme="minorHAnsi" w:cstheme="minorHAnsi"/>
                <w:i/>
                <w:iCs/>
                <w:sz w:val="20"/>
                <w:szCs w:val="20"/>
              </w:rPr>
              <w:t>Ρομαντικά πεπρωμένα. Ο Αριστοτέλης Βαλαωρίτης ως «εθνικός ποιητής»</w:t>
            </w:r>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Βιβλιόραμα</w:t>
            </w:r>
            <w:proofErr w:type="spellEnd"/>
            <w:r w:rsidRPr="00F5339C">
              <w:rPr>
                <w:rFonts w:asciiTheme="minorHAnsi" w:hAnsiTheme="minorHAnsi" w:cstheme="minorHAnsi"/>
                <w:sz w:val="20"/>
                <w:szCs w:val="20"/>
              </w:rPr>
              <w:t>.</w:t>
            </w:r>
          </w:p>
          <w:p w14:paraId="4A647264"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PERI </w:t>
            </w:r>
            <w:proofErr w:type="spellStart"/>
            <w:r w:rsidRPr="00F5339C">
              <w:rPr>
                <w:rFonts w:asciiTheme="minorHAnsi" w:hAnsiTheme="minorHAnsi" w:cstheme="minorHAnsi"/>
                <w:sz w:val="20"/>
                <w:szCs w:val="20"/>
              </w:rPr>
              <w:t>Massimo</w:t>
            </w:r>
            <w:proofErr w:type="spellEnd"/>
            <w:r w:rsidRPr="00F5339C">
              <w:rPr>
                <w:rFonts w:asciiTheme="minorHAnsi" w:hAnsiTheme="minorHAnsi" w:cstheme="minorHAnsi"/>
                <w:sz w:val="20"/>
                <w:szCs w:val="20"/>
              </w:rPr>
              <w:t xml:space="preserve"> (2016): </w:t>
            </w:r>
            <w:r w:rsidRPr="00F5339C">
              <w:rPr>
                <w:rFonts w:asciiTheme="minorHAnsi" w:hAnsiTheme="minorHAnsi" w:cstheme="minorHAnsi"/>
                <w:i/>
                <w:iCs/>
                <w:sz w:val="20"/>
                <w:szCs w:val="20"/>
              </w:rPr>
              <w:t>H Φεγγαροντυμένη του Σολωμού. Ένας άγνωστος x που πρέπει να</w:t>
            </w:r>
            <w:r>
              <w:rPr>
                <w:rFonts w:asciiTheme="minorHAnsi" w:hAnsiTheme="minorHAnsi" w:cstheme="minorHAnsi"/>
                <w:i/>
                <w:iCs/>
                <w:sz w:val="20"/>
                <w:szCs w:val="20"/>
              </w:rPr>
              <w:t xml:space="preserve"> </w:t>
            </w:r>
            <w:r w:rsidRPr="00F5339C">
              <w:rPr>
                <w:rFonts w:asciiTheme="minorHAnsi" w:hAnsiTheme="minorHAnsi" w:cstheme="minorHAnsi"/>
                <w:i/>
                <w:iCs/>
                <w:sz w:val="20"/>
                <w:szCs w:val="20"/>
              </w:rPr>
              <w:t>παραμείνει άγνωστος</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μτφρ</w:t>
            </w:r>
            <w:proofErr w:type="spellEnd"/>
            <w:r w:rsidRPr="00F5339C">
              <w:rPr>
                <w:rFonts w:asciiTheme="minorHAnsi" w:hAnsiTheme="minorHAnsi" w:cstheme="minorHAnsi"/>
                <w:sz w:val="20"/>
                <w:szCs w:val="20"/>
              </w:rPr>
              <w:t xml:space="preserve">. Κωστής Παύλου, </w:t>
            </w:r>
            <w:proofErr w:type="spellStart"/>
            <w:r w:rsidRPr="00F5339C">
              <w:rPr>
                <w:rFonts w:asciiTheme="minorHAnsi" w:hAnsiTheme="minorHAnsi" w:cstheme="minorHAnsi"/>
                <w:sz w:val="20"/>
                <w:szCs w:val="20"/>
              </w:rPr>
              <w:t>επιμ</w:t>
            </w:r>
            <w:proofErr w:type="spellEnd"/>
            <w:r w:rsidRPr="00F5339C">
              <w:rPr>
                <w:rFonts w:asciiTheme="minorHAnsi" w:hAnsiTheme="minorHAnsi" w:cstheme="minorHAnsi"/>
                <w:sz w:val="20"/>
                <w:szCs w:val="20"/>
              </w:rPr>
              <w:t xml:space="preserve">. Μαρία </w:t>
            </w:r>
            <w:proofErr w:type="spellStart"/>
            <w:r w:rsidRPr="00F5339C">
              <w:rPr>
                <w:rFonts w:asciiTheme="minorHAnsi" w:hAnsiTheme="minorHAnsi" w:cstheme="minorHAnsi"/>
                <w:sz w:val="20"/>
                <w:szCs w:val="20"/>
              </w:rPr>
              <w:t>Σπυριδοπούλου</w:t>
            </w:r>
            <w:proofErr w:type="spellEnd"/>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Gutenberg</w:t>
            </w:r>
            <w:proofErr w:type="spellEnd"/>
            <w:r w:rsidRPr="00F5339C">
              <w:rPr>
                <w:rFonts w:asciiTheme="minorHAnsi" w:hAnsiTheme="minorHAnsi" w:cstheme="minorHAnsi"/>
                <w:sz w:val="20"/>
                <w:szCs w:val="20"/>
              </w:rPr>
              <w:t>.</w:t>
            </w:r>
          </w:p>
          <w:p w14:paraId="0A853D8C"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ΠΟΛΙΤΗΣ </w:t>
            </w:r>
            <w:proofErr w:type="spellStart"/>
            <w:r w:rsidRPr="00F5339C">
              <w:rPr>
                <w:rFonts w:asciiTheme="minorHAnsi" w:hAnsiTheme="minorHAnsi" w:cstheme="minorHAnsi"/>
                <w:sz w:val="20"/>
                <w:szCs w:val="20"/>
              </w:rPr>
              <w:t>Λίνος</w:t>
            </w:r>
            <w:proofErr w:type="spellEnd"/>
            <w:r w:rsidRPr="00F5339C">
              <w:rPr>
                <w:rFonts w:asciiTheme="minorHAnsi" w:hAnsiTheme="minorHAnsi" w:cstheme="minorHAnsi"/>
                <w:sz w:val="20"/>
                <w:szCs w:val="20"/>
              </w:rPr>
              <w:t xml:space="preserve"> (1995): </w:t>
            </w:r>
            <w:r w:rsidRPr="00F5339C">
              <w:rPr>
                <w:rFonts w:asciiTheme="minorHAnsi" w:hAnsiTheme="minorHAnsi" w:cstheme="minorHAnsi"/>
                <w:i/>
                <w:iCs/>
                <w:sz w:val="20"/>
                <w:szCs w:val="20"/>
              </w:rPr>
              <w:t>Γύρω στον Σολωμό. Μελέτες και άρθρα (1938-1982)</w:t>
            </w:r>
            <w:r w:rsidRPr="00F5339C">
              <w:rPr>
                <w:rFonts w:asciiTheme="minorHAnsi" w:hAnsiTheme="minorHAnsi" w:cstheme="minorHAnsi"/>
                <w:sz w:val="20"/>
                <w:szCs w:val="20"/>
              </w:rPr>
              <w:t xml:space="preserve">, Αθήνα: ΜΙΕΤ. </w:t>
            </w:r>
          </w:p>
          <w:p w14:paraId="3496E7D2"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ΡΟΖΑΝΗΣ Στέφανος (2000): </w:t>
            </w:r>
            <w:r w:rsidRPr="00F5339C">
              <w:rPr>
                <w:rFonts w:asciiTheme="minorHAnsi" w:hAnsiTheme="minorHAnsi" w:cstheme="minorHAnsi"/>
                <w:i/>
                <w:iCs/>
                <w:sz w:val="20"/>
                <w:szCs w:val="20"/>
              </w:rPr>
              <w:t>Σολωμικά</w:t>
            </w:r>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Ίνδικτος</w:t>
            </w:r>
            <w:proofErr w:type="spellEnd"/>
            <w:r w:rsidRPr="00F5339C">
              <w:rPr>
                <w:rFonts w:asciiTheme="minorHAnsi" w:hAnsiTheme="minorHAnsi" w:cstheme="minorHAnsi"/>
                <w:sz w:val="20"/>
                <w:szCs w:val="20"/>
              </w:rPr>
              <w:t>.</w:t>
            </w:r>
          </w:p>
          <w:p w14:paraId="1C483377"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ΤΖΙΟΒΑΣ Δημήτρης (2005): «Ο Κάλβος και η ποιητική της διαφοράς», </w:t>
            </w:r>
            <w:r w:rsidRPr="00F5339C">
              <w:rPr>
                <w:rFonts w:asciiTheme="minorHAnsi" w:hAnsiTheme="minorHAnsi" w:cstheme="minorHAnsi"/>
                <w:i/>
                <w:iCs/>
                <w:sz w:val="20"/>
                <w:szCs w:val="20"/>
              </w:rPr>
              <w:t>Από το λυρισμό στο μοντερνισμό. Πρόσληψη, ρητορική και ιστορία στη νεοελληνική ποίηση</w:t>
            </w:r>
            <w:r w:rsidRPr="00F5339C">
              <w:rPr>
                <w:rFonts w:asciiTheme="minorHAnsi" w:hAnsiTheme="minorHAnsi" w:cstheme="minorHAnsi"/>
                <w:sz w:val="20"/>
                <w:szCs w:val="20"/>
              </w:rPr>
              <w:t>, Αθήνα: Νεφέλη, σ. 77-91.</w:t>
            </w:r>
          </w:p>
          <w:p w14:paraId="18EB1D59" w14:textId="77777777" w:rsidR="00754C0D" w:rsidRPr="00F5339C" w:rsidRDefault="00754C0D" w:rsidP="00014D95">
            <w:pPr>
              <w:pStyle w:val="af1"/>
              <w:kinsoku w:val="0"/>
              <w:overflowPunct w:val="0"/>
              <w:spacing w:before="0" w:after="120"/>
              <w:ind w:left="567" w:right="-34" w:hanging="425"/>
              <w:jc w:val="both"/>
              <w:rPr>
                <w:rFonts w:asciiTheme="minorHAnsi" w:hAnsiTheme="minorHAnsi" w:cstheme="minorHAnsi"/>
                <w:sz w:val="20"/>
                <w:szCs w:val="20"/>
              </w:rPr>
            </w:pPr>
            <w:r w:rsidRPr="00F5339C">
              <w:rPr>
                <w:rFonts w:asciiTheme="minorHAnsi" w:hAnsiTheme="minorHAnsi" w:cstheme="minorHAnsi"/>
                <w:sz w:val="20"/>
                <w:szCs w:val="20"/>
              </w:rPr>
              <w:t xml:space="preserve">TRAVERS </w:t>
            </w:r>
            <w:proofErr w:type="spellStart"/>
            <w:r w:rsidRPr="00F5339C">
              <w:rPr>
                <w:rFonts w:asciiTheme="minorHAnsi" w:hAnsiTheme="minorHAnsi" w:cstheme="minorHAnsi"/>
                <w:sz w:val="20"/>
                <w:szCs w:val="20"/>
              </w:rPr>
              <w:t>Μartin</w:t>
            </w:r>
            <w:proofErr w:type="spellEnd"/>
            <w:r w:rsidRPr="00F5339C">
              <w:rPr>
                <w:rFonts w:asciiTheme="minorHAnsi" w:hAnsiTheme="minorHAnsi" w:cstheme="minorHAnsi"/>
                <w:sz w:val="20"/>
                <w:szCs w:val="20"/>
              </w:rPr>
              <w:t xml:space="preserve"> 2005: «Ρομαντισμός», </w:t>
            </w:r>
            <w:r w:rsidRPr="00F5339C">
              <w:rPr>
                <w:rFonts w:asciiTheme="minorHAnsi" w:hAnsiTheme="minorHAnsi" w:cstheme="minorHAnsi"/>
                <w:i/>
                <w:iCs/>
                <w:sz w:val="20"/>
                <w:szCs w:val="20"/>
              </w:rPr>
              <w:t>Εισαγωγή στη νεότερη ευρωπαϊκή λογοτεχνία από τον ρομαντισμό ως το μεταμοντέρνο</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z w:val="20"/>
                <w:szCs w:val="20"/>
              </w:rPr>
              <w:t>μτφρ</w:t>
            </w:r>
            <w:proofErr w:type="spellEnd"/>
            <w:r w:rsidRPr="00F5339C">
              <w:rPr>
                <w:rFonts w:asciiTheme="minorHAnsi" w:hAnsiTheme="minorHAnsi" w:cstheme="minorHAnsi"/>
                <w:sz w:val="20"/>
                <w:szCs w:val="20"/>
              </w:rPr>
              <w:t xml:space="preserve">. Ιωάννα </w:t>
            </w:r>
            <w:proofErr w:type="spellStart"/>
            <w:r w:rsidRPr="00F5339C">
              <w:rPr>
                <w:rFonts w:asciiTheme="minorHAnsi" w:hAnsiTheme="minorHAnsi" w:cstheme="minorHAnsi"/>
                <w:sz w:val="20"/>
                <w:szCs w:val="20"/>
              </w:rPr>
              <w:t>Ναούμ</w:t>
            </w:r>
            <w:proofErr w:type="spellEnd"/>
            <w:r w:rsidRPr="00F5339C">
              <w:rPr>
                <w:rFonts w:asciiTheme="minorHAnsi" w:hAnsiTheme="minorHAnsi" w:cstheme="minorHAnsi"/>
                <w:sz w:val="20"/>
                <w:szCs w:val="20"/>
              </w:rPr>
              <w:t xml:space="preserve"> και Μαρία </w:t>
            </w:r>
            <w:proofErr w:type="spellStart"/>
            <w:r w:rsidRPr="00F5339C">
              <w:rPr>
                <w:rFonts w:asciiTheme="minorHAnsi" w:hAnsiTheme="minorHAnsi" w:cstheme="minorHAnsi"/>
                <w:sz w:val="20"/>
                <w:szCs w:val="20"/>
              </w:rPr>
              <w:t>Παπαηλιάδη</w:t>
            </w:r>
            <w:proofErr w:type="spellEnd"/>
            <w:r w:rsidRPr="00F5339C">
              <w:rPr>
                <w:rFonts w:asciiTheme="minorHAnsi" w:hAnsiTheme="minorHAnsi" w:cstheme="minorHAnsi"/>
                <w:sz w:val="20"/>
                <w:szCs w:val="20"/>
              </w:rPr>
              <w:t xml:space="preserve">, επιστημονική επιμέλεια - εισαγωγή Τάκης </w:t>
            </w:r>
            <w:proofErr w:type="spellStart"/>
            <w:r w:rsidRPr="00F5339C">
              <w:rPr>
                <w:rFonts w:asciiTheme="minorHAnsi" w:hAnsiTheme="minorHAnsi" w:cstheme="minorHAnsi"/>
                <w:sz w:val="20"/>
                <w:szCs w:val="20"/>
              </w:rPr>
              <w:t>Καγιαλής</w:t>
            </w:r>
            <w:proofErr w:type="spellEnd"/>
            <w:r w:rsidRPr="00F5339C">
              <w:rPr>
                <w:rFonts w:asciiTheme="minorHAnsi" w:hAnsiTheme="minorHAnsi" w:cstheme="minorHAnsi"/>
                <w:sz w:val="20"/>
                <w:szCs w:val="20"/>
              </w:rPr>
              <w:t xml:space="preserve">, Αθήνα: </w:t>
            </w:r>
            <w:proofErr w:type="spellStart"/>
            <w:r w:rsidRPr="00F5339C">
              <w:rPr>
                <w:rFonts w:asciiTheme="minorHAnsi" w:hAnsiTheme="minorHAnsi" w:cstheme="minorHAnsi"/>
                <w:sz w:val="20"/>
                <w:szCs w:val="20"/>
              </w:rPr>
              <w:t>Βιβλιόραμα</w:t>
            </w:r>
            <w:proofErr w:type="spellEnd"/>
            <w:r w:rsidRPr="00F5339C">
              <w:rPr>
                <w:rFonts w:asciiTheme="minorHAnsi" w:hAnsiTheme="minorHAnsi" w:cstheme="minorHAnsi"/>
                <w:sz w:val="20"/>
                <w:szCs w:val="20"/>
              </w:rPr>
              <w:t>, σ. 39-105.</w:t>
            </w:r>
          </w:p>
          <w:p w14:paraId="0ED18CE4" w14:textId="77777777" w:rsidR="00754C0D" w:rsidRPr="00F5339C" w:rsidRDefault="00754C0D" w:rsidP="00014D95">
            <w:pPr>
              <w:autoSpaceDE w:val="0"/>
              <w:autoSpaceDN w:val="0"/>
              <w:spacing w:line="240" w:lineRule="auto"/>
              <w:jc w:val="both"/>
              <w:rPr>
                <w:rFonts w:cstheme="minorHAnsi"/>
                <w:sz w:val="20"/>
                <w:szCs w:val="20"/>
              </w:rPr>
            </w:pPr>
          </w:p>
        </w:tc>
      </w:tr>
    </w:tbl>
    <w:p w14:paraId="0B0711A1" w14:textId="77777777" w:rsidR="00754C0D" w:rsidRPr="00F5339C" w:rsidRDefault="00754C0D" w:rsidP="0006385A">
      <w:pPr>
        <w:spacing w:line="240" w:lineRule="auto"/>
        <w:rPr>
          <w:rFonts w:cstheme="minorHAnsi"/>
          <w:b/>
          <w:sz w:val="20"/>
          <w:szCs w:val="20"/>
        </w:rPr>
      </w:pPr>
      <w:r w:rsidRPr="00F5339C">
        <w:rPr>
          <w:rFonts w:cstheme="minorHAnsi"/>
          <w:b/>
          <w:sz w:val="20"/>
          <w:szCs w:val="20"/>
        </w:rPr>
        <w:lastRenderedPageBreak/>
        <w:br w:type="page"/>
      </w:r>
    </w:p>
    <w:p w14:paraId="293BFC8C" w14:textId="77777777" w:rsidR="00754C0D" w:rsidRPr="00F5339C" w:rsidRDefault="00754C0D" w:rsidP="00754C0D">
      <w:pPr>
        <w:pStyle w:val="2"/>
        <w:spacing w:before="240" w:after="240"/>
        <w:jc w:val="center"/>
        <w:rPr>
          <w:rFonts w:asciiTheme="minorHAnsi" w:hAnsiTheme="minorHAnsi" w:cstheme="minorHAnsi"/>
          <w:sz w:val="28"/>
          <w:szCs w:val="28"/>
        </w:rPr>
      </w:pPr>
      <w:bookmarkStart w:id="91" w:name="_Toc168241094"/>
      <w:r w:rsidRPr="00F5339C">
        <w:rPr>
          <w:rFonts w:asciiTheme="minorHAnsi" w:hAnsiTheme="minorHAnsi" w:cstheme="minorHAnsi"/>
          <w:sz w:val="28"/>
          <w:szCs w:val="28"/>
        </w:rPr>
        <w:lastRenderedPageBreak/>
        <w:t>Ζ΄ ΕΞΑΜΗΝΟ ΣΠΟΥΔΩΝ</w:t>
      </w:r>
      <w:bookmarkEnd w:id="91"/>
    </w:p>
    <w:p w14:paraId="7D543D07" w14:textId="41B60069" w:rsidR="00AB5054" w:rsidRPr="00F5339C" w:rsidRDefault="00AB5054" w:rsidP="00AB5054">
      <w:pPr>
        <w:pStyle w:val="3"/>
        <w:spacing w:before="600" w:after="240"/>
        <w:jc w:val="center"/>
        <w:rPr>
          <w:rFonts w:cstheme="minorHAnsi"/>
          <w:sz w:val="24"/>
          <w:szCs w:val="24"/>
        </w:rPr>
      </w:pPr>
      <w:bookmarkStart w:id="92" w:name="_Toc163163901"/>
      <w:bookmarkStart w:id="93" w:name="_Toc168241095"/>
      <w:r w:rsidRPr="00F5339C">
        <w:rPr>
          <w:rFonts w:cstheme="minorHAnsi"/>
          <w:sz w:val="24"/>
          <w:szCs w:val="24"/>
        </w:rPr>
        <w:t>13ΓΛ</w:t>
      </w:r>
      <w:r w:rsidR="008C4C09">
        <w:rPr>
          <w:rFonts w:cstheme="minorHAnsi"/>
          <w:sz w:val="24"/>
          <w:szCs w:val="24"/>
        </w:rPr>
        <w:t>3</w:t>
      </w:r>
      <w:r w:rsidRPr="00F5339C">
        <w:rPr>
          <w:rFonts w:cstheme="minorHAnsi"/>
          <w:sz w:val="24"/>
          <w:szCs w:val="24"/>
        </w:rPr>
        <w:t xml:space="preserve"> Η ετυμολογία στην εκμάθηση της γλώσσας</w:t>
      </w:r>
      <w:bookmarkEnd w:id="92"/>
      <w:bookmarkEnd w:id="93"/>
      <w:r w:rsidRPr="00F5339C">
        <w:rPr>
          <w:rFonts w:cstheme="minorHAnsi"/>
          <w:sz w:val="24"/>
          <w:szCs w:val="24"/>
        </w:rPr>
        <w:t xml:space="preserve"> </w:t>
      </w:r>
    </w:p>
    <w:p w14:paraId="23B64243" w14:textId="77777777" w:rsidR="00AB5054" w:rsidRPr="00F5339C" w:rsidRDefault="00AB5054" w:rsidP="00AB5054">
      <w:pPr>
        <w:jc w:val="center"/>
        <w:rPr>
          <w:b/>
          <w:bCs/>
        </w:rPr>
      </w:pPr>
      <w:r w:rsidRPr="00F5339C">
        <w:rPr>
          <w:b/>
          <w:bCs/>
        </w:rPr>
        <w:t>(Δ. ΔΕΛΛΗ)</w:t>
      </w:r>
    </w:p>
    <w:p w14:paraId="2218BC9D" w14:textId="77777777" w:rsidR="00AB5054" w:rsidRPr="00F5339C" w:rsidRDefault="00AB5054" w:rsidP="00AB5054">
      <w:pPr>
        <w:spacing w:line="240" w:lineRule="auto"/>
        <w:rPr>
          <w:rFonts w:cstheme="minorHAnsi"/>
          <w:b/>
          <w:bCs/>
        </w:rPr>
      </w:pPr>
      <w:r w:rsidRPr="00F5339C">
        <w:rPr>
          <w:rFonts w:cstheme="minorHAnsi"/>
          <w:b/>
          <w:bCs/>
        </w:rPr>
        <w:t>ΠΕΡΙΓΡΑΜΜΑ ΜΑΘΗΜΑΤΟΣ</w:t>
      </w:r>
    </w:p>
    <w:p w14:paraId="2A089653" w14:textId="77777777" w:rsidR="00AB5054" w:rsidRPr="00F5339C" w:rsidRDefault="00AB5054" w:rsidP="00AB5054">
      <w:pPr>
        <w:pStyle w:val="a6"/>
        <w:widowControl w:val="0"/>
        <w:numPr>
          <w:ilvl w:val="0"/>
          <w:numId w:val="13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1083"/>
        <w:gridCol w:w="1227"/>
        <w:gridCol w:w="1316"/>
        <w:gridCol w:w="343"/>
        <w:gridCol w:w="1279"/>
      </w:tblGrid>
      <w:tr w:rsidR="00AB5054" w:rsidRPr="00F5339C" w14:paraId="0B4D4EF2" w14:textId="77777777" w:rsidTr="00AB5054">
        <w:tc>
          <w:tcPr>
            <w:tcW w:w="3205" w:type="dxa"/>
            <w:shd w:val="clear" w:color="auto" w:fill="DDD9C3"/>
          </w:tcPr>
          <w:p w14:paraId="267BA5FA"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09B27A8" w14:textId="77777777" w:rsidR="00AB5054" w:rsidRPr="00F5339C" w:rsidRDefault="00AB5054" w:rsidP="00AB5054">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AB5054" w:rsidRPr="00F5339C" w14:paraId="5A626585" w14:textId="77777777" w:rsidTr="00AB5054">
        <w:tc>
          <w:tcPr>
            <w:tcW w:w="3205" w:type="dxa"/>
            <w:shd w:val="clear" w:color="auto" w:fill="DDD9C3"/>
          </w:tcPr>
          <w:p w14:paraId="2FDA5795"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665EB569" w14:textId="77777777" w:rsidR="00AB5054" w:rsidRPr="00F5339C" w:rsidRDefault="00AB5054" w:rsidP="00AB5054">
            <w:pPr>
              <w:spacing w:line="240" w:lineRule="auto"/>
              <w:rPr>
                <w:rFonts w:cstheme="minorHAnsi"/>
                <w:sz w:val="20"/>
                <w:szCs w:val="20"/>
              </w:rPr>
            </w:pPr>
            <w:r w:rsidRPr="00F5339C">
              <w:rPr>
                <w:rFonts w:cstheme="minorHAnsi"/>
                <w:sz w:val="20"/>
                <w:szCs w:val="20"/>
              </w:rPr>
              <w:t>ΦΙΛΟΛΟΓΙΑΣ</w:t>
            </w:r>
          </w:p>
        </w:tc>
      </w:tr>
      <w:tr w:rsidR="00AB5054" w:rsidRPr="00F5339C" w14:paraId="6F9695DB" w14:textId="77777777" w:rsidTr="00AB5054">
        <w:tc>
          <w:tcPr>
            <w:tcW w:w="3205" w:type="dxa"/>
            <w:shd w:val="clear" w:color="auto" w:fill="DDD9C3"/>
          </w:tcPr>
          <w:p w14:paraId="0BDD7A22"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4AA32386" w14:textId="77777777" w:rsidR="00AB5054" w:rsidRPr="00F5339C" w:rsidRDefault="00AB5054" w:rsidP="00AB5054">
            <w:pPr>
              <w:spacing w:line="240" w:lineRule="auto"/>
              <w:rPr>
                <w:rFonts w:cstheme="minorHAnsi"/>
                <w:sz w:val="20"/>
                <w:szCs w:val="20"/>
              </w:rPr>
            </w:pPr>
            <w:r w:rsidRPr="00F5339C">
              <w:rPr>
                <w:rFonts w:cstheme="minorHAnsi"/>
                <w:sz w:val="20"/>
                <w:szCs w:val="20"/>
              </w:rPr>
              <w:t>ΠΡΟΠΤΥΧΙΑΚΟ</w:t>
            </w:r>
          </w:p>
        </w:tc>
      </w:tr>
      <w:tr w:rsidR="00AB5054" w:rsidRPr="00F5339C" w14:paraId="68DCF7C7" w14:textId="77777777" w:rsidTr="00AB5054">
        <w:tc>
          <w:tcPr>
            <w:tcW w:w="3205" w:type="dxa"/>
            <w:shd w:val="clear" w:color="auto" w:fill="DDD9C3"/>
          </w:tcPr>
          <w:p w14:paraId="7EFFEC04"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3B0E403A" w14:textId="27008896" w:rsidR="00AB5054" w:rsidRPr="00F5339C" w:rsidRDefault="00AB5054" w:rsidP="00AB5054">
            <w:pPr>
              <w:spacing w:line="240" w:lineRule="auto"/>
              <w:rPr>
                <w:rFonts w:cstheme="minorHAnsi"/>
                <w:sz w:val="20"/>
                <w:szCs w:val="20"/>
              </w:rPr>
            </w:pPr>
            <w:r w:rsidRPr="00F5339C">
              <w:rPr>
                <w:rFonts w:cstheme="minorHAnsi"/>
                <w:sz w:val="20"/>
                <w:szCs w:val="20"/>
              </w:rPr>
              <w:t>13ΓΛ</w:t>
            </w:r>
            <w:r w:rsidR="008C4C09">
              <w:rPr>
                <w:rFonts w:cstheme="minorHAnsi"/>
                <w:sz w:val="20"/>
                <w:szCs w:val="20"/>
              </w:rPr>
              <w:t>3</w:t>
            </w:r>
          </w:p>
        </w:tc>
        <w:tc>
          <w:tcPr>
            <w:tcW w:w="2505" w:type="dxa"/>
            <w:gridSpan w:val="2"/>
            <w:shd w:val="clear" w:color="auto" w:fill="DDD9C3"/>
          </w:tcPr>
          <w:p w14:paraId="2CC2C4C4"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470368EC" w14:textId="77777777" w:rsidR="00AB5054" w:rsidRPr="00F5339C" w:rsidRDefault="00AB5054" w:rsidP="00AB5054">
            <w:pPr>
              <w:spacing w:line="240" w:lineRule="auto"/>
              <w:rPr>
                <w:rFonts w:cstheme="minorHAnsi"/>
                <w:sz w:val="20"/>
                <w:szCs w:val="20"/>
              </w:rPr>
            </w:pPr>
            <w:r>
              <w:rPr>
                <w:rFonts w:cstheme="minorHAnsi"/>
                <w:sz w:val="20"/>
                <w:szCs w:val="20"/>
              </w:rPr>
              <w:t>Ζ΄</w:t>
            </w:r>
          </w:p>
        </w:tc>
      </w:tr>
      <w:tr w:rsidR="00AB5054" w:rsidRPr="00F5339C" w14:paraId="3D517C63" w14:textId="77777777" w:rsidTr="00AB5054">
        <w:trPr>
          <w:trHeight w:val="375"/>
        </w:trPr>
        <w:tc>
          <w:tcPr>
            <w:tcW w:w="3205" w:type="dxa"/>
            <w:shd w:val="clear" w:color="auto" w:fill="DDD9C3"/>
            <w:vAlign w:val="center"/>
          </w:tcPr>
          <w:p w14:paraId="001A8987"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151AB9AA" w14:textId="77777777" w:rsidR="00AB5054" w:rsidRPr="00F5339C" w:rsidRDefault="00AB5054" w:rsidP="00AB5054">
            <w:pPr>
              <w:spacing w:line="240" w:lineRule="auto"/>
              <w:rPr>
                <w:rFonts w:cstheme="minorHAnsi"/>
                <w:sz w:val="20"/>
                <w:szCs w:val="20"/>
              </w:rPr>
            </w:pPr>
            <w:r w:rsidRPr="00F5339C">
              <w:rPr>
                <w:rFonts w:cstheme="minorHAnsi"/>
                <w:sz w:val="20"/>
                <w:szCs w:val="20"/>
              </w:rPr>
              <w:t>Η ΕΤΥΜΟΛΟΓΙΑ ΣΤΗΝ ΕΚΜΑΘΗΣΗ ΤΗΣ ΓΛΩΣΣΑΣ</w:t>
            </w:r>
          </w:p>
        </w:tc>
      </w:tr>
      <w:tr w:rsidR="00AB5054" w:rsidRPr="00F5339C" w14:paraId="710ECEAF" w14:textId="77777777" w:rsidTr="00AB5054">
        <w:trPr>
          <w:trHeight w:val="196"/>
        </w:trPr>
        <w:tc>
          <w:tcPr>
            <w:tcW w:w="5637" w:type="dxa"/>
            <w:gridSpan w:val="3"/>
            <w:shd w:val="clear" w:color="auto" w:fill="DDD9C3"/>
            <w:vAlign w:val="center"/>
          </w:tcPr>
          <w:p w14:paraId="7A1DAAB3" w14:textId="77777777" w:rsidR="00AB5054" w:rsidRPr="00F5339C" w:rsidRDefault="00AB5054" w:rsidP="00AB5054">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F2A850B" w14:textId="77777777" w:rsidR="00AB5054" w:rsidRPr="00F5339C" w:rsidRDefault="00AB5054" w:rsidP="00AB5054">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7D3EE61D" w14:textId="77777777" w:rsidR="00AB5054" w:rsidRPr="00F5339C" w:rsidRDefault="00AB5054" w:rsidP="00AB5054">
            <w:pPr>
              <w:spacing w:line="240" w:lineRule="auto"/>
              <w:jc w:val="center"/>
              <w:rPr>
                <w:rFonts w:cstheme="minorHAnsi"/>
                <w:b/>
                <w:sz w:val="20"/>
                <w:szCs w:val="20"/>
              </w:rPr>
            </w:pPr>
            <w:r w:rsidRPr="00F5339C">
              <w:rPr>
                <w:rFonts w:cstheme="minorHAnsi"/>
                <w:b/>
                <w:sz w:val="20"/>
                <w:szCs w:val="20"/>
              </w:rPr>
              <w:t>ΠΙΣΤΩΤΙΚΕΣ ΜΟΝΑΔΕΣ</w:t>
            </w:r>
          </w:p>
        </w:tc>
      </w:tr>
      <w:tr w:rsidR="00AB5054" w:rsidRPr="00F5339C" w14:paraId="13647807" w14:textId="77777777" w:rsidTr="00AB5054">
        <w:trPr>
          <w:trHeight w:val="194"/>
        </w:trPr>
        <w:tc>
          <w:tcPr>
            <w:tcW w:w="5637" w:type="dxa"/>
            <w:gridSpan w:val="3"/>
          </w:tcPr>
          <w:p w14:paraId="601BFBFE" w14:textId="77777777" w:rsidR="00AB5054" w:rsidRPr="00F5339C" w:rsidRDefault="00AB5054" w:rsidP="00AB5054">
            <w:pPr>
              <w:spacing w:line="240" w:lineRule="auto"/>
              <w:jc w:val="center"/>
              <w:rPr>
                <w:rFonts w:cstheme="minorHAnsi"/>
                <w:sz w:val="20"/>
                <w:szCs w:val="20"/>
              </w:rPr>
            </w:pPr>
          </w:p>
        </w:tc>
        <w:tc>
          <w:tcPr>
            <w:tcW w:w="1559" w:type="dxa"/>
            <w:gridSpan w:val="2"/>
          </w:tcPr>
          <w:p w14:paraId="2C9F392F" w14:textId="77777777" w:rsidR="00AB5054" w:rsidRPr="00F5339C" w:rsidRDefault="00AB5054" w:rsidP="00AB5054">
            <w:pPr>
              <w:spacing w:line="240" w:lineRule="auto"/>
              <w:jc w:val="center"/>
              <w:rPr>
                <w:rFonts w:cstheme="minorHAnsi"/>
                <w:sz w:val="20"/>
                <w:szCs w:val="20"/>
              </w:rPr>
            </w:pPr>
            <w:r w:rsidRPr="00F5339C">
              <w:rPr>
                <w:rFonts w:cstheme="minorHAnsi"/>
                <w:sz w:val="20"/>
                <w:szCs w:val="20"/>
              </w:rPr>
              <w:t>3</w:t>
            </w:r>
          </w:p>
        </w:tc>
        <w:tc>
          <w:tcPr>
            <w:tcW w:w="1240" w:type="dxa"/>
          </w:tcPr>
          <w:p w14:paraId="736187DA" w14:textId="77777777" w:rsidR="00AB5054" w:rsidRPr="00F5339C" w:rsidRDefault="00AB5054" w:rsidP="00AB5054">
            <w:pPr>
              <w:spacing w:line="240" w:lineRule="auto"/>
              <w:jc w:val="center"/>
              <w:rPr>
                <w:rFonts w:cstheme="minorHAnsi"/>
                <w:sz w:val="20"/>
                <w:szCs w:val="20"/>
              </w:rPr>
            </w:pPr>
            <w:r w:rsidRPr="00F5339C">
              <w:rPr>
                <w:rFonts w:cstheme="minorHAnsi"/>
                <w:sz w:val="20"/>
                <w:szCs w:val="20"/>
              </w:rPr>
              <w:t>4</w:t>
            </w:r>
          </w:p>
          <w:p w14:paraId="7FA5B6D8" w14:textId="77777777" w:rsidR="00AB5054" w:rsidRPr="00F5339C" w:rsidRDefault="00AB5054" w:rsidP="00AB5054">
            <w:pPr>
              <w:spacing w:line="240" w:lineRule="auto"/>
              <w:jc w:val="center"/>
              <w:rPr>
                <w:rFonts w:cstheme="minorHAnsi"/>
                <w:sz w:val="20"/>
                <w:szCs w:val="20"/>
              </w:rPr>
            </w:pPr>
          </w:p>
        </w:tc>
      </w:tr>
      <w:tr w:rsidR="00AB5054" w:rsidRPr="00F5339C" w14:paraId="575F7285" w14:textId="77777777" w:rsidTr="00AB5054">
        <w:trPr>
          <w:trHeight w:val="194"/>
        </w:trPr>
        <w:tc>
          <w:tcPr>
            <w:tcW w:w="5637" w:type="dxa"/>
            <w:gridSpan w:val="3"/>
            <w:shd w:val="clear" w:color="auto" w:fill="DDD9C3"/>
          </w:tcPr>
          <w:p w14:paraId="105D6C41" w14:textId="77777777" w:rsidR="00AB5054" w:rsidRPr="00F5339C" w:rsidRDefault="00AB5054" w:rsidP="00AB5054">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B0EA691" w14:textId="77777777" w:rsidR="00AB5054" w:rsidRPr="00F5339C" w:rsidRDefault="00AB5054" w:rsidP="00AB5054">
            <w:pPr>
              <w:spacing w:line="240" w:lineRule="auto"/>
              <w:jc w:val="right"/>
              <w:rPr>
                <w:rFonts w:cstheme="minorHAnsi"/>
                <w:sz w:val="20"/>
                <w:szCs w:val="20"/>
              </w:rPr>
            </w:pPr>
          </w:p>
        </w:tc>
        <w:tc>
          <w:tcPr>
            <w:tcW w:w="1240" w:type="dxa"/>
          </w:tcPr>
          <w:p w14:paraId="2C190848" w14:textId="77777777" w:rsidR="00AB5054" w:rsidRPr="00F5339C" w:rsidRDefault="00AB5054" w:rsidP="00AB5054">
            <w:pPr>
              <w:spacing w:line="240" w:lineRule="auto"/>
              <w:rPr>
                <w:rFonts w:cstheme="minorHAnsi"/>
                <w:sz w:val="20"/>
                <w:szCs w:val="20"/>
              </w:rPr>
            </w:pPr>
          </w:p>
        </w:tc>
      </w:tr>
      <w:tr w:rsidR="00AB5054" w:rsidRPr="00F5339C" w14:paraId="4DD2AFA2" w14:textId="77777777" w:rsidTr="00AB5054">
        <w:trPr>
          <w:trHeight w:val="599"/>
        </w:trPr>
        <w:tc>
          <w:tcPr>
            <w:tcW w:w="3205" w:type="dxa"/>
            <w:shd w:val="clear" w:color="auto" w:fill="DDD9C3"/>
          </w:tcPr>
          <w:p w14:paraId="03B93349" w14:textId="77777777" w:rsidR="00AB5054" w:rsidRPr="00F5339C" w:rsidRDefault="00AB5054" w:rsidP="00AB5054">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72F11843" w14:textId="77777777" w:rsidR="00AB5054" w:rsidRPr="00F5339C" w:rsidRDefault="00AB5054" w:rsidP="00AB5054">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63CAAA4" w14:textId="77777777" w:rsidR="00AB5054" w:rsidRPr="00F5339C" w:rsidRDefault="00AB5054" w:rsidP="00AB5054">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006B296D" w14:textId="77777777" w:rsidR="00AB5054" w:rsidRDefault="00AB5054" w:rsidP="00AB5054">
            <w:pPr>
              <w:spacing w:line="240" w:lineRule="auto"/>
              <w:rPr>
                <w:rFonts w:cstheme="minorHAnsi"/>
                <w:sz w:val="20"/>
                <w:szCs w:val="20"/>
              </w:rPr>
            </w:pPr>
          </w:p>
          <w:p w14:paraId="2A20F7E4" w14:textId="74519F91" w:rsidR="00AB5054" w:rsidRPr="00F5339C" w:rsidRDefault="002D3D47" w:rsidP="00AB5054">
            <w:pPr>
              <w:spacing w:line="240" w:lineRule="auto"/>
              <w:rPr>
                <w:rFonts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(ΘΕΜΑΤΙΚΟΣ ΚΥΚΛΟΣ ΓΛΩΣΣΟΛΟΓΙΑΣ)</w:t>
            </w:r>
            <w:r w:rsidR="00AB5054" w:rsidRPr="00F5339C">
              <w:rPr>
                <w:rFonts w:cstheme="minorHAnsi"/>
                <w:sz w:val="20"/>
                <w:szCs w:val="20"/>
              </w:rPr>
              <w:t>)</w:t>
            </w:r>
          </w:p>
        </w:tc>
      </w:tr>
      <w:tr w:rsidR="00AB5054" w:rsidRPr="00F5339C" w14:paraId="400B6F85" w14:textId="77777777" w:rsidTr="00AB5054">
        <w:tc>
          <w:tcPr>
            <w:tcW w:w="3205" w:type="dxa"/>
            <w:shd w:val="clear" w:color="auto" w:fill="DDD9C3"/>
          </w:tcPr>
          <w:p w14:paraId="26A8BBF9"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ΠΡΟΑΠΑΙΤΟΥΜΕΝΑ ΜΑΘΗΜΑΤΑ:</w:t>
            </w:r>
          </w:p>
          <w:p w14:paraId="324000A5" w14:textId="77777777" w:rsidR="00AB5054" w:rsidRPr="00F5339C" w:rsidRDefault="00AB5054" w:rsidP="00AB5054">
            <w:pPr>
              <w:spacing w:line="240" w:lineRule="auto"/>
              <w:jc w:val="right"/>
              <w:rPr>
                <w:rFonts w:cstheme="minorHAnsi"/>
                <w:b/>
                <w:sz w:val="20"/>
                <w:szCs w:val="20"/>
              </w:rPr>
            </w:pPr>
          </w:p>
        </w:tc>
        <w:tc>
          <w:tcPr>
            <w:tcW w:w="5231" w:type="dxa"/>
            <w:gridSpan w:val="5"/>
          </w:tcPr>
          <w:p w14:paraId="5C6594D4" w14:textId="7CB6A7E5" w:rsidR="00AB5054" w:rsidRPr="00F5339C" w:rsidRDefault="002A1E9F" w:rsidP="00AB5054">
            <w:pPr>
              <w:spacing w:line="240" w:lineRule="auto"/>
              <w:rPr>
                <w:rFonts w:cstheme="minorHAnsi"/>
                <w:sz w:val="20"/>
                <w:szCs w:val="20"/>
              </w:rPr>
            </w:pPr>
            <w:r>
              <w:rPr>
                <w:rFonts w:cstheme="minorHAnsi"/>
                <w:sz w:val="20"/>
                <w:szCs w:val="20"/>
              </w:rPr>
              <w:t>-</w:t>
            </w:r>
          </w:p>
        </w:tc>
      </w:tr>
      <w:tr w:rsidR="00AB5054" w:rsidRPr="00F5339C" w14:paraId="67833425" w14:textId="77777777" w:rsidTr="00AB5054">
        <w:tc>
          <w:tcPr>
            <w:tcW w:w="3205" w:type="dxa"/>
            <w:shd w:val="clear" w:color="auto" w:fill="DDD9C3"/>
          </w:tcPr>
          <w:p w14:paraId="11C20761"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5BA1C158" w14:textId="77777777" w:rsidR="00AB5054" w:rsidRPr="00F5339C" w:rsidRDefault="00AB5054" w:rsidP="00AB5054">
            <w:pPr>
              <w:spacing w:line="240" w:lineRule="auto"/>
              <w:rPr>
                <w:rFonts w:cstheme="minorHAnsi"/>
                <w:sz w:val="20"/>
                <w:szCs w:val="20"/>
              </w:rPr>
            </w:pPr>
            <w:r w:rsidRPr="00F5339C">
              <w:rPr>
                <w:rFonts w:cstheme="minorHAnsi"/>
                <w:sz w:val="20"/>
                <w:szCs w:val="20"/>
              </w:rPr>
              <w:t>ΕΛΛΗΝΙΚΗ</w:t>
            </w:r>
          </w:p>
        </w:tc>
      </w:tr>
      <w:tr w:rsidR="00AB5054" w:rsidRPr="00F5339C" w14:paraId="4DBB79BC" w14:textId="77777777" w:rsidTr="00AB5054">
        <w:tc>
          <w:tcPr>
            <w:tcW w:w="3205" w:type="dxa"/>
            <w:shd w:val="clear" w:color="auto" w:fill="DDD9C3"/>
          </w:tcPr>
          <w:p w14:paraId="2F744DDA"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1BDB78F1" w14:textId="77777777" w:rsidR="00AB5054" w:rsidRPr="00F5339C" w:rsidRDefault="00AB5054" w:rsidP="00AB5054">
            <w:pPr>
              <w:spacing w:line="240" w:lineRule="auto"/>
              <w:rPr>
                <w:rFonts w:cstheme="minorHAnsi"/>
                <w:sz w:val="20"/>
                <w:szCs w:val="20"/>
              </w:rPr>
            </w:pPr>
            <w:r w:rsidRPr="00F5339C">
              <w:rPr>
                <w:rFonts w:cstheme="minorHAnsi"/>
                <w:sz w:val="20"/>
                <w:szCs w:val="20"/>
              </w:rPr>
              <w:t>ΟΧΙ</w:t>
            </w:r>
          </w:p>
        </w:tc>
      </w:tr>
      <w:tr w:rsidR="00AB5054" w:rsidRPr="008465C6" w14:paraId="09229DF5" w14:textId="77777777" w:rsidTr="00AB5054">
        <w:tc>
          <w:tcPr>
            <w:tcW w:w="3205" w:type="dxa"/>
            <w:shd w:val="clear" w:color="auto" w:fill="DDD9C3"/>
          </w:tcPr>
          <w:p w14:paraId="2C3A0660" w14:textId="77777777" w:rsidR="00AB5054" w:rsidRPr="00F5339C" w:rsidRDefault="00AB5054" w:rsidP="00AB5054">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49136BFD" w14:textId="77777777" w:rsidR="00AB5054" w:rsidRPr="00F5339C" w:rsidRDefault="009D46CA" w:rsidP="00AB5054">
            <w:pPr>
              <w:spacing w:after="200" w:line="240" w:lineRule="auto"/>
              <w:rPr>
                <w:rFonts w:eastAsia="Calibri" w:cstheme="minorHAnsi"/>
                <w:color w:val="002060"/>
                <w:sz w:val="20"/>
                <w:szCs w:val="20"/>
                <w:lang w:val="en-GB"/>
              </w:rPr>
            </w:pPr>
            <w:hyperlink r:id="rId88" w:history="1">
              <w:r w:rsidR="00AB5054" w:rsidRPr="004D0335">
                <w:rPr>
                  <w:rStyle w:val="-"/>
                  <w:rFonts w:eastAsia="Calibri" w:cstheme="minorHAnsi"/>
                  <w:sz w:val="20"/>
                  <w:szCs w:val="20"/>
                  <w:lang w:val="en-GB"/>
                </w:rPr>
                <w:t>https://eclass.uop.gr/courses/1595/</w:t>
              </w:r>
            </w:hyperlink>
          </w:p>
        </w:tc>
      </w:tr>
    </w:tbl>
    <w:p w14:paraId="101279B4" w14:textId="77777777" w:rsidR="00AB5054" w:rsidRPr="005B7777" w:rsidRDefault="00AB5054" w:rsidP="00AB5054">
      <w:pPr>
        <w:widowControl w:val="0"/>
        <w:autoSpaceDE w:val="0"/>
        <w:autoSpaceDN w:val="0"/>
        <w:adjustRightInd w:val="0"/>
        <w:spacing w:before="120" w:after="200" w:line="240" w:lineRule="auto"/>
        <w:rPr>
          <w:rFonts w:cstheme="minorHAnsi"/>
          <w:b/>
          <w:color w:val="000000"/>
          <w:sz w:val="20"/>
          <w:szCs w:val="20"/>
          <w:lang w:val="en-GB"/>
        </w:rPr>
      </w:pPr>
    </w:p>
    <w:p w14:paraId="2FD39C9F" w14:textId="77777777" w:rsidR="00AB5054" w:rsidRPr="00F5339C" w:rsidRDefault="00AB5054" w:rsidP="00AB5054">
      <w:pPr>
        <w:pStyle w:val="a6"/>
        <w:widowControl w:val="0"/>
        <w:numPr>
          <w:ilvl w:val="0"/>
          <w:numId w:val="13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AB5054" w:rsidRPr="00F5339C" w14:paraId="14E095D6" w14:textId="77777777" w:rsidTr="00AB5054">
        <w:tc>
          <w:tcPr>
            <w:tcW w:w="8472" w:type="dxa"/>
            <w:gridSpan w:val="2"/>
            <w:tcBorders>
              <w:bottom w:val="nil"/>
            </w:tcBorders>
            <w:shd w:val="clear" w:color="auto" w:fill="DDD9C3"/>
          </w:tcPr>
          <w:p w14:paraId="642C5C5F" w14:textId="77777777" w:rsidR="00AB5054" w:rsidRPr="00F5339C" w:rsidRDefault="00AB5054" w:rsidP="00AB5054">
            <w:pPr>
              <w:spacing w:line="240" w:lineRule="auto"/>
              <w:rPr>
                <w:rFonts w:cstheme="minorHAnsi"/>
                <w:i/>
                <w:sz w:val="20"/>
                <w:szCs w:val="20"/>
              </w:rPr>
            </w:pPr>
            <w:r w:rsidRPr="00F5339C">
              <w:rPr>
                <w:rFonts w:cstheme="minorHAnsi"/>
                <w:b/>
                <w:sz w:val="20"/>
                <w:szCs w:val="20"/>
              </w:rPr>
              <w:t>Μαθησιακά Αποτελέσματα</w:t>
            </w:r>
          </w:p>
        </w:tc>
      </w:tr>
      <w:tr w:rsidR="00AB5054" w:rsidRPr="00F5339C" w14:paraId="2B8044CC" w14:textId="77777777" w:rsidTr="00AB5054">
        <w:tc>
          <w:tcPr>
            <w:tcW w:w="8472" w:type="dxa"/>
            <w:gridSpan w:val="2"/>
            <w:tcBorders>
              <w:top w:val="nil"/>
            </w:tcBorders>
            <w:shd w:val="clear" w:color="auto" w:fill="DDD9C3"/>
          </w:tcPr>
          <w:p w14:paraId="06E0E6BF" w14:textId="77777777" w:rsidR="00AB5054" w:rsidRPr="00F5339C" w:rsidRDefault="00AB5054" w:rsidP="00AB5054">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D00E31B" w14:textId="77777777" w:rsidR="00AB5054" w:rsidRPr="00F5339C" w:rsidRDefault="00AB5054" w:rsidP="00AB5054">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6158C14" w14:textId="77777777" w:rsidR="00AB5054" w:rsidRPr="00F5339C" w:rsidRDefault="00AB5054" w:rsidP="00AB5054">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3ABAC1E" w14:textId="77777777" w:rsidR="00AB5054" w:rsidRPr="00F5339C" w:rsidRDefault="00AB5054" w:rsidP="00AB5054">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0BF6AE01" w14:textId="77777777" w:rsidR="00AB5054" w:rsidRPr="00F5339C" w:rsidRDefault="00AB5054" w:rsidP="00AB5054">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p w14:paraId="117E0B32" w14:textId="77777777" w:rsidR="00AB5054" w:rsidRPr="00F5339C" w:rsidRDefault="00AB5054" w:rsidP="00AB5054">
            <w:pPr>
              <w:widowControl w:val="0"/>
              <w:autoSpaceDE w:val="0"/>
              <w:autoSpaceDN w:val="0"/>
              <w:adjustRightInd w:val="0"/>
              <w:spacing w:after="200" w:line="240" w:lineRule="auto"/>
              <w:ind w:left="313"/>
              <w:contextualSpacing/>
              <w:rPr>
                <w:rFonts w:cstheme="minorHAnsi"/>
                <w:i/>
                <w:sz w:val="20"/>
                <w:szCs w:val="20"/>
              </w:rPr>
            </w:pPr>
          </w:p>
        </w:tc>
      </w:tr>
      <w:tr w:rsidR="00AB5054" w:rsidRPr="00F5339C" w14:paraId="4F2D44F5" w14:textId="77777777" w:rsidTr="00AB5054">
        <w:tc>
          <w:tcPr>
            <w:tcW w:w="8472" w:type="dxa"/>
            <w:gridSpan w:val="2"/>
          </w:tcPr>
          <w:p w14:paraId="72DC1275" w14:textId="77777777" w:rsidR="00AB5054" w:rsidRPr="00F5339C" w:rsidRDefault="00AB5054" w:rsidP="00AB5054">
            <w:pPr>
              <w:spacing w:line="240" w:lineRule="auto"/>
              <w:ind w:left="709"/>
              <w:rPr>
                <w:rFonts w:cstheme="minorHAnsi"/>
                <w:sz w:val="20"/>
                <w:szCs w:val="20"/>
              </w:rPr>
            </w:pPr>
          </w:p>
          <w:p w14:paraId="7FBD1639" w14:textId="77777777" w:rsidR="00AB5054" w:rsidRPr="00F5339C" w:rsidRDefault="00AB5054" w:rsidP="00AB5054">
            <w:pPr>
              <w:spacing w:after="0" w:line="240" w:lineRule="auto"/>
              <w:ind w:left="284"/>
              <w:rPr>
                <w:rFonts w:cstheme="minorHAnsi"/>
                <w:sz w:val="20"/>
                <w:szCs w:val="20"/>
              </w:rPr>
            </w:pPr>
            <w:r w:rsidRPr="00F5339C">
              <w:rPr>
                <w:rFonts w:cstheme="minorHAnsi"/>
                <w:sz w:val="20"/>
                <w:szCs w:val="20"/>
              </w:rPr>
              <w:t xml:space="preserve">Εμβάθυνσή </w:t>
            </w:r>
            <w:r>
              <w:rPr>
                <w:rFonts w:cstheme="minorHAnsi"/>
                <w:sz w:val="20"/>
                <w:szCs w:val="20"/>
              </w:rPr>
              <w:t xml:space="preserve">στη </w:t>
            </w:r>
            <w:r w:rsidRPr="00F5339C">
              <w:rPr>
                <w:rFonts w:cstheme="minorHAnsi"/>
                <w:sz w:val="20"/>
                <w:szCs w:val="20"/>
              </w:rPr>
              <w:t>γνώση του λεξιλογίου της νέας ελληνικής γλώσσας.</w:t>
            </w:r>
          </w:p>
          <w:p w14:paraId="140A9580" w14:textId="77777777" w:rsidR="00AB5054" w:rsidRPr="00F5339C" w:rsidRDefault="00AB5054" w:rsidP="00AB5054">
            <w:pPr>
              <w:spacing w:after="0" w:line="240" w:lineRule="auto"/>
              <w:ind w:left="284"/>
              <w:rPr>
                <w:rFonts w:cstheme="minorHAnsi"/>
                <w:sz w:val="20"/>
                <w:szCs w:val="20"/>
              </w:rPr>
            </w:pPr>
            <w:r w:rsidRPr="00F5339C">
              <w:rPr>
                <w:rFonts w:cstheme="minorHAnsi"/>
                <w:sz w:val="20"/>
                <w:szCs w:val="20"/>
              </w:rPr>
              <w:t>Εμπέδωση των αρχών και μεθόδων της ιστορικής και συγκριτικής γλωσσολογίας.</w:t>
            </w:r>
          </w:p>
          <w:p w14:paraId="75160EA9" w14:textId="77777777" w:rsidR="00AB5054" w:rsidRPr="00F5339C" w:rsidRDefault="00AB5054" w:rsidP="00AB5054">
            <w:pPr>
              <w:spacing w:after="0" w:line="240" w:lineRule="auto"/>
              <w:ind w:left="284"/>
              <w:rPr>
                <w:rFonts w:cstheme="minorHAnsi"/>
                <w:sz w:val="20"/>
                <w:szCs w:val="20"/>
              </w:rPr>
            </w:pPr>
            <w:r w:rsidRPr="00F5339C">
              <w:rPr>
                <w:rFonts w:cstheme="minorHAnsi"/>
                <w:sz w:val="20"/>
                <w:szCs w:val="20"/>
              </w:rPr>
              <w:t xml:space="preserve">Αξιοποίηση γνώσεων του αντικειμένου για άμεση επαφή με το λεξιλόγιο και την διαχρονικότητα της ελληνικής γλώσσας και του γλωσσικού πολιτισμού μας. </w:t>
            </w:r>
          </w:p>
          <w:p w14:paraId="6A3D6E51" w14:textId="77777777" w:rsidR="00AB5054" w:rsidRPr="00F5339C" w:rsidRDefault="00AB5054" w:rsidP="00AB5054">
            <w:pPr>
              <w:spacing w:after="0" w:line="240" w:lineRule="auto"/>
              <w:ind w:left="284"/>
              <w:rPr>
                <w:rFonts w:cstheme="minorHAnsi"/>
                <w:sz w:val="20"/>
                <w:szCs w:val="20"/>
              </w:rPr>
            </w:pPr>
            <w:r w:rsidRPr="00F5339C">
              <w:rPr>
                <w:rFonts w:cstheme="minorHAnsi"/>
                <w:sz w:val="20"/>
                <w:szCs w:val="20"/>
              </w:rPr>
              <w:t>Δυνατότητα αναζήτησης, ανάλυσης και σύνθεσης γνώσεων και πληροφοριών προκειμένου να διαμορφώνουν κρίσεις σχετικές με επιστημονικά ζητήματα του γνωστικού πεδίου τους.</w:t>
            </w:r>
          </w:p>
          <w:p w14:paraId="51BDFC41" w14:textId="77777777" w:rsidR="00AB5054" w:rsidRPr="00F5339C" w:rsidRDefault="00AB5054" w:rsidP="00AB5054">
            <w:pPr>
              <w:spacing w:after="0" w:line="240" w:lineRule="auto"/>
              <w:ind w:left="284"/>
              <w:rPr>
                <w:rFonts w:cstheme="minorHAnsi"/>
                <w:sz w:val="20"/>
                <w:szCs w:val="20"/>
              </w:rPr>
            </w:pPr>
            <w:r w:rsidRPr="00F5339C">
              <w:rPr>
                <w:rFonts w:cstheme="minorHAnsi"/>
                <w:sz w:val="20"/>
                <w:szCs w:val="20"/>
              </w:rPr>
              <w:t>Ικανότητα κοινοποίησης πληροφοριών, προβλημάτων και λύσεων σε εξειδικευμένο και μη κοινό.</w:t>
            </w:r>
          </w:p>
          <w:p w14:paraId="008339DC" w14:textId="77777777" w:rsidR="00AB5054" w:rsidRPr="00F5339C" w:rsidRDefault="00AB5054" w:rsidP="00AB5054">
            <w:pPr>
              <w:spacing w:after="0" w:line="240" w:lineRule="auto"/>
              <w:ind w:left="284"/>
              <w:rPr>
                <w:rFonts w:cstheme="minorHAnsi"/>
                <w:sz w:val="20"/>
                <w:szCs w:val="20"/>
              </w:rPr>
            </w:pPr>
            <w:r w:rsidRPr="00F5339C">
              <w:rPr>
                <w:rFonts w:cstheme="minorHAnsi"/>
                <w:sz w:val="20"/>
                <w:szCs w:val="20"/>
              </w:rPr>
              <w:t>Ανάπτυξη δεξιοτήτων απόκτησης γνώσεων για περαιτέρω σπουδές.</w:t>
            </w:r>
          </w:p>
          <w:p w14:paraId="454F6425" w14:textId="77777777" w:rsidR="00AB5054" w:rsidRPr="00F5339C" w:rsidRDefault="00AB5054" w:rsidP="00AB5054">
            <w:pPr>
              <w:spacing w:after="0" w:line="240" w:lineRule="auto"/>
              <w:ind w:left="284"/>
              <w:rPr>
                <w:rFonts w:cstheme="minorHAnsi"/>
                <w:sz w:val="20"/>
                <w:szCs w:val="20"/>
              </w:rPr>
            </w:pPr>
            <w:r w:rsidRPr="00F5339C">
              <w:rPr>
                <w:rFonts w:cstheme="minorHAnsi"/>
                <w:sz w:val="20"/>
                <w:szCs w:val="20"/>
              </w:rPr>
              <w:t>Δυνατότητα χρήσης της γνώσης κατά την επαγγελματική διαδρομή τους.</w:t>
            </w:r>
          </w:p>
          <w:p w14:paraId="11C1B444" w14:textId="77777777" w:rsidR="00AB5054" w:rsidRPr="00F5339C" w:rsidRDefault="00AB5054" w:rsidP="00AB5054">
            <w:pPr>
              <w:spacing w:after="0" w:line="240" w:lineRule="auto"/>
              <w:ind w:left="709"/>
              <w:rPr>
                <w:rFonts w:cstheme="minorHAnsi"/>
                <w:sz w:val="20"/>
                <w:szCs w:val="20"/>
              </w:rPr>
            </w:pPr>
          </w:p>
        </w:tc>
      </w:tr>
      <w:tr w:rsidR="00AB5054" w:rsidRPr="00F5339C" w14:paraId="292A65B2" w14:textId="77777777" w:rsidTr="00AB5054">
        <w:tblPrEx>
          <w:tblLook w:val="0000" w:firstRow="0" w:lastRow="0" w:firstColumn="0" w:lastColumn="0" w:noHBand="0" w:noVBand="0"/>
        </w:tblPrEx>
        <w:tc>
          <w:tcPr>
            <w:tcW w:w="8472" w:type="dxa"/>
            <w:gridSpan w:val="2"/>
            <w:tcBorders>
              <w:bottom w:val="nil"/>
            </w:tcBorders>
            <w:shd w:val="clear" w:color="auto" w:fill="DDD9C3"/>
          </w:tcPr>
          <w:p w14:paraId="16BB43F2" w14:textId="77777777" w:rsidR="00AB5054" w:rsidRPr="00F5339C" w:rsidRDefault="00AB5054" w:rsidP="00AB5054">
            <w:pPr>
              <w:spacing w:line="240" w:lineRule="auto"/>
              <w:rPr>
                <w:rFonts w:cstheme="minorHAnsi"/>
                <w:b/>
                <w:sz w:val="20"/>
                <w:szCs w:val="20"/>
              </w:rPr>
            </w:pPr>
            <w:r w:rsidRPr="00F5339C">
              <w:rPr>
                <w:rFonts w:cstheme="minorHAnsi"/>
                <w:b/>
                <w:sz w:val="20"/>
                <w:szCs w:val="20"/>
              </w:rPr>
              <w:t>Γενικές Ικανότητες</w:t>
            </w:r>
          </w:p>
        </w:tc>
      </w:tr>
      <w:tr w:rsidR="00AB5054" w:rsidRPr="00F5339C" w14:paraId="4C129163" w14:textId="77777777" w:rsidTr="00AB5054">
        <w:tc>
          <w:tcPr>
            <w:tcW w:w="8472" w:type="dxa"/>
            <w:gridSpan w:val="2"/>
            <w:tcBorders>
              <w:top w:val="nil"/>
              <w:bottom w:val="nil"/>
            </w:tcBorders>
            <w:shd w:val="clear" w:color="auto" w:fill="DDD9C3"/>
          </w:tcPr>
          <w:p w14:paraId="5A8C1BC7" w14:textId="77777777" w:rsidR="00AB5054" w:rsidRPr="00F5339C" w:rsidRDefault="00AB5054" w:rsidP="00AB5054">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AB5054" w:rsidRPr="00F5339C" w14:paraId="03704D1D" w14:textId="77777777" w:rsidTr="00AB5054">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F60529C"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2D4E2E19"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2B4B3FA3"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00D51FCB"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B315E7B"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00023CDA"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70E51D98"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20AD40BA"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3198E9FA"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5254DD75"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1CC0AFD7"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272698E2"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EC3DE69" w14:textId="77777777" w:rsidR="00AB5054" w:rsidRPr="00F5339C" w:rsidRDefault="00AB5054" w:rsidP="00AB5054">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0B38207D" w14:textId="77777777" w:rsidR="00AB5054" w:rsidRPr="00F5339C" w:rsidRDefault="00AB5054" w:rsidP="00AB5054">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034313AF" w14:textId="77777777" w:rsidR="00AB5054" w:rsidRPr="00F5339C" w:rsidRDefault="00AB5054" w:rsidP="00AB5054">
            <w:pPr>
              <w:spacing w:line="240" w:lineRule="auto"/>
              <w:rPr>
                <w:rFonts w:cstheme="minorHAnsi"/>
                <w:i/>
                <w:sz w:val="20"/>
                <w:szCs w:val="20"/>
              </w:rPr>
            </w:pPr>
            <w:r w:rsidRPr="00F5339C">
              <w:rPr>
                <w:rFonts w:cstheme="minorHAnsi"/>
                <w:i/>
                <w:sz w:val="20"/>
                <w:szCs w:val="20"/>
              </w:rPr>
              <w:t>……</w:t>
            </w:r>
          </w:p>
          <w:p w14:paraId="3F56E3DC" w14:textId="77777777" w:rsidR="00AB5054" w:rsidRPr="00F5339C" w:rsidRDefault="00AB5054" w:rsidP="00AB5054">
            <w:pPr>
              <w:spacing w:line="240" w:lineRule="auto"/>
              <w:rPr>
                <w:rFonts w:cstheme="minorHAnsi"/>
                <w:i/>
                <w:sz w:val="20"/>
                <w:szCs w:val="20"/>
              </w:rPr>
            </w:pPr>
            <w:r w:rsidRPr="00F5339C">
              <w:rPr>
                <w:rFonts w:cstheme="minorHAnsi"/>
                <w:i/>
                <w:sz w:val="20"/>
                <w:szCs w:val="20"/>
              </w:rPr>
              <w:t>Άλλες…</w:t>
            </w:r>
          </w:p>
        </w:tc>
      </w:tr>
      <w:tr w:rsidR="00AB5054" w:rsidRPr="00F5339C" w14:paraId="46B07EBA" w14:textId="77777777" w:rsidTr="00AB5054">
        <w:tc>
          <w:tcPr>
            <w:tcW w:w="8472" w:type="dxa"/>
            <w:gridSpan w:val="2"/>
          </w:tcPr>
          <w:p w14:paraId="064B0205" w14:textId="77777777" w:rsidR="00AB5054" w:rsidRPr="00F5339C" w:rsidRDefault="00AB5054" w:rsidP="00AB5054">
            <w:pPr>
              <w:widowControl w:val="0"/>
              <w:autoSpaceDE w:val="0"/>
              <w:autoSpaceDN w:val="0"/>
              <w:adjustRightInd w:val="0"/>
              <w:spacing w:after="0" w:line="240" w:lineRule="auto"/>
              <w:rPr>
                <w:rFonts w:cstheme="minorHAnsi"/>
                <w:sz w:val="20"/>
                <w:szCs w:val="20"/>
              </w:rPr>
            </w:pPr>
            <w:r w:rsidRPr="00F5339C">
              <w:rPr>
                <w:rFonts w:cstheme="minorHAnsi"/>
                <w:sz w:val="20"/>
                <w:szCs w:val="20"/>
              </w:rPr>
              <w:t xml:space="preserve">Αναζήτηση, ανάλυση και σύνθεση δεδομένων και πληροφοριών </w:t>
            </w:r>
          </w:p>
          <w:p w14:paraId="06991AF0" w14:textId="77777777" w:rsidR="00AB5054" w:rsidRPr="00F5339C" w:rsidRDefault="00AB5054" w:rsidP="00AB5054">
            <w:pPr>
              <w:widowControl w:val="0"/>
              <w:autoSpaceDE w:val="0"/>
              <w:autoSpaceDN w:val="0"/>
              <w:adjustRightInd w:val="0"/>
              <w:spacing w:after="0" w:line="240" w:lineRule="auto"/>
              <w:rPr>
                <w:rFonts w:cstheme="minorHAnsi"/>
                <w:sz w:val="20"/>
                <w:szCs w:val="20"/>
              </w:rPr>
            </w:pPr>
            <w:r w:rsidRPr="00F5339C">
              <w:rPr>
                <w:rFonts w:cstheme="minorHAnsi"/>
                <w:sz w:val="20"/>
                <w:szCs w:val="20"/>
              </w:rPr>
              <w:t xml:space="preserve">Ομαδική εργασία </w:t>
            </w:r>
          </w:p>
          <w:p w14:paraId="3AAB279A" w14:textId="77777777" w:rsidR="00AB5054" w:rsidRPr="00F5339C" w:rsidRDefault="00AB5054" w:rsidP="00AB5054">
            <w:pPr>
              <w:widowControl w:val="0"/>
              <w:autoSpaceDE w:val="0"/>
              <w:autoSpaceDN w:val="0"/>
              <w:adjustRightInd w:val="0"/>
              <w:spacing w:after="0" w:line="240" w:lineRule="auto"/>
              <w:rPr>
                <w:rFonts w:cstheme="minorHAnsi"/>
                <w:sz w:val="20"/>
                <w:szCs w:val="20"/>
              </w:rPr>
            </w:pPr>
            <w:r w:rsidRPr="00F5339C">
              <w:rPr>
                <w:rFonts w:cstheme="minorHAnsi"/>
                <w:sz w:val="20"/>
                <w:szCs w:val="20"/>
              </w:rPr>
              <w:t xml:space="preserve">Εργασία σε διεπιστημονικό περιβάλλον </w:t>
            </w:r>
          </w:p>
          <w:p w14:paraId="531B248C" w14:textId="77777777" w:rsidR="00AB5054" w:rsidRPr="00F5339C" w:rsidRDefault="00AB5054" w:rsidP="00AB5054">
            <w:pPr>
              <w:widowControl w:val="0"/>
              <w:autoSpaceDE w:val="0"/>
              <w:autoSpaceDN w:val="0"/>
              <w:adjustRightInd w:val="0"/>
              <w:spacing w:after="0" w:line="240" w:lineRule="auto"/>
              <w:rPr>
                <w:rFonts w:eastAsia="Calibri" w:cstheme="minorHAnsi"/>
                <w:b/>
                <w:sz w:val="20"/>
                <w:szCs w:val="20"/>
              </w:rPr>
            </w:pPr>
            <w:r w:rsidRPr="00F5339C">
              <w:rPr>
                <w:rFonts w:cstheme="minorHAnsi"/>
                <w:sz w:val="20"/>
                <w:szCs w:val="20"/>
              </w:rPr>
              <w:t>Προαγωγή της ελεύθερης, δημιουργικής και επαγωγικής σκέψης</w:t>
            </w:r>
          </w:p>
          <w:p w14:paraId="5355F463" w14:textId="77777777" w:rsidR="00AB5054" w:rsidRPr="00F5339C" w:rsidRDefault="00AB5054" w:rsidP="00AB5054">
            <w:pPr>
              <w:widowControl w:val="0"/>
              <w:autoSpaceDE w:val="0"/>
              <w:autoSpaceDN w:val="0"/>
              <w:adjustRightInd w:val="0"/>
              <w:spacing w:after="0" w:line="240" w:lineRule="auto"/>
              <w:rPr>
                <w:rFonts w:cstheme="minorHAnsi"/>
                <w:sz w:val="20"/>
                <w:szCs w:val="20"/>
              </w:rPr>
            </w:pPr>
            <w:r w:rsidRPr="00F5339C">
              <w:rPr>
                <w:rFonts w:cstheme="minorHAnsi"/>
                <w:sz w:val="20"/>
                <w:szCs w:val="20"/>
              </w:rPr>
              <w:t xml:space="preserve">Εργασία σε διεθνές περιβάλλον </w:t>
            </w:r>
          </w:p>
          <w:p w14:paraId="238D5887" w14:textId="77777777" w:rsidR="00AB5054" w:rsidRPr="00F5339C" w:rsidRDefault="00AB5054" w:rsidP="00AB5054">
            <w:pPr>
              <w:widowControl w:val="0"/>
              <w:autoSpaceDE w:val="0"/>
              <w:autoSpaceDN w:val="0"/>
              <w:adjustRightInd w:val="0"/>
              <w:spacing w:after="0" w:line="240" w:lineRule="auto"/>
              <w:rPr>
                <w:rFonts w:cstheme="minorHAnsi"/>
                <w:sz w:val="20"/>
                <w:szCs w:val="20"/>
              </w:rPr>
            </w:pPr>
            <w:r w:rsidRPr="00F5339C">
              <w:rPr>
                <w:rFonts w:cstheme="minorHAnsi"/>
                <w:sz w:val="20"/>
                <w:szCs w:val="20"/>
              </w:rPr>
              <w:t xml:space="preserve">Σεβασμός στην </w:t>
            </w:r>
            <w:proofErr w:type="spellStart"/>
            <w:r w:rsidRPr="00F5339C">
              <w:rPr>
                <w:rFonts w:cstheme="minorHAnsi"/>
                <w:sz w:val="20"/>
                <w:szCs w:val="20"/>
              </w:rPr>
              <w:t>πολυπολιτισμικότητα</w:t>
            </w:r>
            <w:proofErr w:type="spellEnd"/>
            <w:r w:rsidRPr="00F5339C">
              <w:rPr>
                <w:rFonts w:cstheme="minorHAnsi"/>
                <w:sz w:val="20"/>
                <w:szCs w:val="20"/>
              </w:rPr>
              <w:t xml:space="preserve"> </w:t>
            </w:r>
          </w:p>
          <w:p w14:paraId="0089EF5D" w14:textId="77777777" w:rsidR="00AB5054" w:rsidRPr="00F5339C" w:rsidRDefault="00AB5054" w:rsidP="00AB5054">
            <w:pPr>
              <w:widowControl w:val="0"/>
              <w:autoSpaceDE w:val="0"/>
              <w:autoSpaceDN w:val="0"/>
              <w:adjustRightInd w:val="0"/>
              <w:spacing w:after="0" w:line="240" w:lineRule="auto"/>
              <w:rPr>
                <w:rFonts w:cstheme="minorHAnsi"/>
                <w:sz w:val="20"/>
                <w:szCs w:val="20"/>
              </w:rPr>
            </w:pPr>
          </w:p>
        </w:tc>
      </w:tr>
    </w:tbl>
    <w:p w14:paraId="7BFA8B65" w14:textId="77777777" w:rsidR="00AB5054" w:rsidRDefault="00AB5054" w:rsidP="00AB5054">
      <w:pPr>
        <w:pStyle w:val="a6"/>
        <w:widowControl w:val="0"/>
        <w:autoSpaceDE w:val="0"/>
        <w:autoSpaceDN w:val="0"/>
        <w:adjustRightInd w:val="0"/>
        <w:spacing w:before="120" w:after="200" w:line="240" w:lineRule="auto"/>
        <w:rPr>
          <w:rFonts w:cstheme="minorHAnsi"/>
          <w:b/>
          <w:color w:val="000000"/>
          <w:sz w:val="20"/>
          <w:szCs w:val="20"/>
        </w:rPr>
      </w:pPr>
    </w:p>
    <w:p w14:paraId="55C2A796" w14:textId="77777777" w:rsidR="00AB5054" w:rsidRPr="00F5339C" w:rsidRDefault="00AB5054" w:rsidP="00AB5054">
      <w:pPr>
        <w:pStyle w:val="a6"/>
        <w:widowControl w:val="0"/>
        <w:numPr>
          <w:ilvl w:val="0"/>
          <w:numId w:val="13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AB5054" w:rsidRPr="00F5339C" w14:paraId="43FFB696" w14:textId="77777777" w:rsidTr="00AB5054">
        <w:trPr>
          <w:trHeight w:val="1833"/>
        </w:trPr>
        <w:tc>
          <w:tcPr>
            <w:tcW w:w="8472" w:type="dxa"/>
          </w:tcPr>
          <w:p w14:paraId="27A4161C" w14:textId="77777777" w:rsidR="00AB5054" w:rsidRPr="00F5339C" w:rsidRDefault="00AB5054" w:rsidP="00AB5054">
            <w:pPr>
              <w:widowControl w:val="0"/>
              <w:autoSpaceDE w:val="0"/>
              <w:autoSpaceDN w:val="0"/>
              <w:adjustRightInd w:val="0"/>
              <w:spacing w:line="240" w:lineRule="auto"/>
              <w:jc w:val="both"/>
              <w:rPr>
                <w:rFonts w:eastAsia="Calibri" w:cstheme="minorHAnsi"/>
                <w:b/>
                <w:bCs/>
                <w:iCs/>
                <w:sz w:val="20"/>
                <w:szCs w:val="20"/>
              </w:rPr>
            </w:pPr>
            <w:r w:rsidRPr="00F5339C">
              <w:rPr>
                <w:rFonts w:eastAsia="Calibri" w:cstheme="minorHAnsi"/>
                <w:b/>
                <w:bCs/>
                <w:iCs/>
                <w:sz w:val="20"/>
                <w:szCs w:val="20"/>
              </w:rPr>
              <w:t>Σύντομη Περιγραφή Μαθήματος</w:t>
            </w:r>
          </w:p>
          <w:p w14:paraId="5CF10A3C" w14:textId="77777777" w:rsidR="00AB5054" w:rsidRPr="009E2A81" w:rsidRDefault="00AB5054" w:rsidP="00AB5054">
            <w:pPr>
              <w:spacing w:line="240" w:lineRule="auto"/>
              <w:jc w:val="both"/>
              <w:rPr>
                <w:rFonts w:cstheme="minorHAnsi"/>
                <w:b/>
                <w:iCs/>
                <w:sz w:val="20"/>
                <w:szCs w:val="20"/>
              </w:rPr>
            </w:pPr>
            <w:r w:rsidRPr="009E2A81">
              <w:rPr>
                <w:rFonts w:cstheme="minorHAnsi"/>
                <w:sz w:val="20"/>
                <w:szCs w:val="20"/>
              </w:rPr>
              <w:t xml:space="preserve">Το μάθημα εστιάζει στην σκιαγράφηση της ιστορίας λέξεων από την διαχρονία της ελληνικής γλώσσας. Δίνεται βαρύτητα στον ρόλο που παίζει η σημασία των λέξεων στον προσδιορισμό της ετυμολογικής τους αρχής αλλά και στην ανάγκη να εντοπιστεί η πρώτη εμφάνιση κάθε λέξης, απαραίτητη προκειμένου να </w:t>
            </w:r>
            <w:proofErr w:type="spellStart"/>
            <w:r w:rsidRPr="009E2A81">
              <w:rPr>
                <w:rFonts w:cstheme="minorHAnsi"/>
                <w:sz w:val="20"/>
                <w:szCs w:val="20"/>
              </w:rPr>
              <w:t>περιγραφούν</w:t>
            </w:r>
            <w:proofErr w:type="spellEnd"/>
            <w:r w:rsidRPr="009E2A81">
              <w:rPr>
                <w:rFonts w:cstheme="minorHAnsi"/>
                <w:sz w:val="20"/>
                <w:szCs w:val="20"/>
              </w:rPr>
              <w:t xml:space="preserve"> οι τυχόν αλλαγές στη μορφή τους βάσει φωνητικών ή άλλων κριτηρίων ή/και στη σημασία τους λόγω ποικίλων </w:t>
            </w:r>
            <w:proofErr w:type="spellStart"/>
            <w:r w:rsidRPr="009E2A81">
              <w:rPr>
                <w:rFonts w:cstheme="minorHAnsi"/>
                <w:sz w:val="20"/>
                <w:szCs w:val="20"/>
              </w:rPr>
              <w:t>εξωγλωσσικών</w:t>
            </w:r>
            <w:proofErr w:type="spellEnd"/>
            <w:r w:rsidRPr="009E2A81">
              <w:rPr>
                <w:rFonts w:cstheme="minorHAnsi"/>
                <w:sz w:val="20"/>
                <w:szCs w:val="20"/>
              </w:rPr>
              <w:t xml:space="preserve"> παραγόντων. </w:t>
            </w:r>
            <w:r w:rsidRPr="009E2A81">
              <w:rPr>
                <w:rFonts w:cstheme="minorHAnsi"/>
                <w:iCs/>
                <w:sz w:val="20"/>
                <w:szCs w:val="20"/>
              </w:rPr>
              <w:t xml:space="preserve">Το μάθημα </w:t>
            </w:r>
            <w:r w:rsidRPr="009E2A81">
              <w:rPr>
                <w:rFonts w:cstheme="minorHAnsi"/>
                <w:sz w:val="20"/>
                <w:szCs w:val="20"/>
              </w:rPr>
              <w:t xml:space="preserve">στοχεύει επίσης στην αποκατάσταση της σχέσης μεταξύ της ετυμολογίας και ιστορικής γλωσσολογίας </w:t>
            </w:r>
            <w:r w:rsidRPr="009E2A81">
              <w:rPr>
                <w:rFonts w:cstheme="minorHAnsi"/>
                <w:iCs/>
                <w:sz w:val="20"/>
                <w:szCs w:val="20"/>
              </w:rPr>
              <w:t xml:space="preserve">δεδομένου ότι τα φαινόμενα που σχετίζονται με την υπόσταση και εξέλιξη των λέξεων μιας γλώσσας αποκτούν την σημασία τους αν εξεταστούν διατοπικά, διαχρονικά και </w:t>
            </w:r>
            <w:proofErr w:type="spellStart"/>
            <w:r w:rsidRPr="009E2A81">
              <w:rPr>
                <w:rFonts w:cstheme="minorHAnsi"/>
                <w:iCs/>
                <w:sz w:val="20"/>
                <w:szCs w:val="20"/>
              </w:rPr>
              <w:t>διαστρωματικά</w:t>
            </w:r>
            <w:proofErr w:type="spellEnd"/>
            <w:r w:rsidRPr="009E2A81">
              <w:rPr>
                <w:rFonts w:cstheme="minorHAnsi"/>
                <w:iCs/>
                <w:sz w:val="20"/>
                <w:szCs w:val="20"/>
              </w:rPr>
              <w:t>.</w:t>
            </w:r>
            <w:r w:rsidRPr="009E2A81">
              <w:rPr>
                <w:rFonts w:cstheme="minorHAnsi"/>
                <w:b/>
                <w:iCs/>
                <w:sz w:val="20"/>
                <w:szCs w:val="20"/>
              </w:rPr>
              <w:t xml:space="preserve"> </w:t>
            </w:r>
          </w:p>
          <w:p w14:paraId="26228660" w14:textId="77777777" w:rsidR="00AB5054" w:rsidRPr="009E2A81" w:rsidRDefault="00AB5054" w:rsidP="00AB5054">
            <w:pPr>
              <w:spacing w:line="240" w:lineRule="auto"/>
              <w:jc w:val="both"/>
              <w:rPr>
                <w:rFonts w:cstheme="minorHAnsi"/>
                <w:b/>
                <w:iCs/>
                <w:sz w:val="20"/>
                <w:szCs w:val="20"/>
              </w:rPr>
            </w:pPr>
            <w:r w:rsidRPr="009E2A81">
              <w:rPr>
                <w:rFonts w:cstheme="minorHAnsi"/>
                <w:iCs/>
                <w:sz w:val="20"/>
                <w:szCs w:val="20"/>
              </w:rPr>
              <w:t xml:space="preserve">Με την συστηματική αξιοποίηση των λεξικών της ελληνικής γλώσσας θα επισημανθούν τα ακόλουθα σημεία: </w:t>
            </w:r>
          </w:p>
          <w:p w14:paraId="1589DDE7" w14:textId="77777777" w:rsidR="00AB5054" w:rsidRPr="009E2A81" w:rsidRDefault="00AB5054" w:rsidP="00AB5054">
            <w:pPr>
              <w:pStyle w:val="a6"/>
              <w:numPr>
                <w:ilvl w:val="0"/>
                <w:numId w:val="66"/>
              </w:numPr>
              <w:spacing w:line="240" w:lineRule="auto"/>
              <w:jc w:val="both"/>
              <w:rPr>
                <w:rFonts w:cstheme="minorHAnsi"/>
                <w:iCs/>
                <w:sz w:val="20"/>
                <w:szCs w:val="20"/>
              </w:rPr>
            </w:pPr>
            <w:r w:rsidRPr="009E2A81">
              <w:rPr>
                <w:rFonts w:cstheme="minorHAnsi"/>
                <w:iCs/>
                <w:sz w:val="20"/>
                <w:szCs w:val="20"/>
              </w:rPr>
              <w:t>Ο καθορισμός της αρχικής μορφής της ρίζας και της βασικής σημασίας των ελληνικών λέξεων, η ιστορική εξέλιξη τους και η τυχόν επιβίωσή τους σε διαλέκτους καθώς και η σχέση τους με άλλες λέξεις γλωσσών της ίδιας κυρίως οικογένειας.</w:t>
            </w:r>
          </w:p>
          <w:p w14:paraId="6512B644" w14:textId="77777777" w:rsidR="00AB5054" w:rsidRPr="009E2A81" w:rsidRDefault="00AB5054" w:rsidP="00AB5054">
            <w:pPr>
              <w:pStyle w:val="a6"/>
              <w:numPr>
                <w:ilvl w:val="0"/>
                <w:numId w:val="66"/>
              </w:numPr>
              <w:spacing w:line="240" w:lineRule="auto"/>
              <w:jc w:val="both"/>
              <w:rPr>
                <w:rFonts w:cstheme="minorHAnsi"/>
                <w:iCs/>
                <w:sz w:val="20"/>
                <w:szCs w:val="20"/>
              </w:rPr>
            </w:pPr>
            <w:r w:rsidRPr="009E2A81">
              <w:rPr>
                <w:rFonts w:cstheme="minorHAnsi"/>
                <w:iCs/>
                <w:sz w:val="20"/>
                <w:szCs w:val="20"/>
              </w:rPr>
              <w:t>Ο καθορισμός της σημερινής υπόστασης των λέξεων της ελληνικής γλώσσας σε σχέση με άλλες λέξεις και έμφαση στις δυνατότητες διδασκαλίας του συστημικού χαρακτήρα της γλώσσας μέσω της ετυμολογικής προσέγγισης (εκμάθηση γλωσσικών συνόλων και υποσυνόλων με σκοπό την άμεση ανάκλησή τους στην επικοινωνία).</w:t>
            </w:r>
          </w:p>
          <w:p w14:paraId="19E73642" w14:textId="77777777" w:rsidR="00AB5054" w:rsidRPr="009E2A81" w:rsidRDefault="00AB5054" w:rsidP="00AB5054">
            <w:pPr>
              <w:pStyle w:val="a6"/>
              <w:numPr>
                <w:ilvl w:val="0"/>
                <w:numId w:val="66"/>
              </w:numPr>
              <w:spacing w:line="240" w:lineRule="auto"/>
              <w:jc w:val="both"/>
              <w:rPr>
                <w:rFonts w:cstheme="minorHAnsi"/>
                <w:iCs/>
                <w:sz w:val="20"/>
                <w:szCs w:val="20"/>
              </w:rPr>
            </w:pPr>
            <w:r w:rsidRPr="009E2A81">
              <w:rPr>
                <w:rFonts w:cstheme="minorHAnsi"/>
                <w:iCs/>
                <w:sz w:val="20"/>
                <w:szCs w:val="20"/>
              </w:rPr>
              <w:t>Η παράλληλη αξιοποίηση -πέρα από την ετυμολογική- των λοιπών λεξικογραφικών προσεγγίσεων (εννοιολογική, σημασιολογική, συγκριτική) για μια δημιουργική διδασκαλία της γλώσσας.</w:t>
            </w:r>
          </w:p>
          <w:p w14:paraId="56193680" w14:textId="77777777" w:rsidR="00AB5054" w:rsidRPr="00F5339C" w:rsidRDefault="00AB5054" w:rsidP="00AB5054">
            <w:pPr>
              <w:widowControl w:val="0"/>
              <w:autoSpaceDE w:val="0"/>
              <w:autoSpaceDN w:val="0"/>
              <w:adjustRightInd w:val="0"/>
              <w:spacing w:line="240" w:lineRule="auto"/>
              <w:jc w:val="both"/>
              <w:rPr>
                <w:rFonts w:eastAsia="Calibri" w:cstheme="minorHAnsi"/>
                <w:bCs/>
                <w:iCs/>
                <w:sz w:val="20"/>
                <w:szCs w:val="20"/>
              </w:rPr>
            </w:pPr>
            <w:r w:rsidRPr="009E2A81">
              <w:rPr>
                <w:rFonts w:eastAsia="Calibri" w:cstheme="minorHAnsi"/>
                <w:bCs/>
                <w:iCs/>
                <w:sz w:val="20"/>
                <w:szCs w:val="20"/>
              </w:rPr>
              <w:t>Το μάθημα αναπτύσσεται σε 13 ενότητες.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8"/>
              <w:gridCol w:w="1718"/>
              <w:gridCol w:w="1580"/>
            </w:tblGrid>
            <w:tr w:rsidR="00AB5054" w:rsidRPr="00F5339C" w14:paraId="34B66591" w14:textId="77777777" w:rsidTr="00AB5054">
              <w:tc>
                <w:tcPr>
                  <w:tcW w:w="5019" w:type="dxa"/>
                  <w:shd w:val="clear" w:color="auto" w:fill="auto"/>
                </w:tcPr>
                <w:p w14:paraId="204CB301" w14:textId="77777777" w:rsidR="00AB5054" w:rsidRPr="00F5339C" w:rsidRDefault="00AB5054" w:rsidP="00AB5054">
                  <w:pPr>
                    <w:spacing w:line="240" w:lineRule="auto"/>
                    <w:rPr>
                      <w:rFonts w:cstheme="minorHAnsi"/>
                      <w:b/>
                      <w:sz w:val="20"/>
                      <w:szCs w:val="20"/>
                    </w:rPr>
                  </w:pPr>
                  <w:r w:rsidRPr="00F5339C">
                    <w:rPr>
                      <w:rFonts w:cstheme="minorHAnsi"/>
                      <w:b/>
                      <w:sz w:val="20"/>
                      <w:szCs w:val="20"/>
                    </w:rPr>
                    <w:t>Τίτλος ενότητας</w:t>
                  </w:r>
                </w:p>
              </w:tc>
              <w:tc>
                <w:tcPr>
                  <w:tcW w:w="1642" w:type="dxa"/>
                  <w:shd w:val="clear" w:color="auto" w:fill="auto"/>
                </w:tcPr>
                <w:p w14:paraId="397BF36C" w14:textId="77777777" w:rsidR="00AB5054" w:rsidRPr="00F5339C" w:rsidRDefault="00AB5054" w:rsidP="00AB5054">
                  <w:pPr>
                    <w:spacing w:line="240" w:lineRule="auto"/>
                    <w:rPr>
                      <w:rFonts w:cstheme="minorHAnsi"/>
                      <w:b/>
                      <w:sz w:val="20"/>
                      <w:szCs w:val="20"/>
                    </w:rPr>
                  </w:pPr>
                  <w:r w:rsidRPr="00F5339C">
                    <w:rPr>
                      <w:rFonts w:cstheme="minorHAnsi"/>
                      <w:b/>
                      <w:sz w:val="20"/>
                      <w:szCs w:val="20"/>
                    </w:rPr>
                    <w:t>Βιβλιογραφία</w:t>
                  </w:r>
                </w:p>
              </w:tc>
              <w:tc>
                <w:tcPr>
                  <w:tcW w:w="1585" w:type="dxa"/>
                  <w:shd w:val="clear" w:color="auto" w:fill="auto"/>
                </w:tcPr>
                <w:p w14:paraId="633649B4" w14:textId="77777777" w:rsidR="00AB5054" w:rsidRPr="00F5339C" w:rsidRDefault="00AB5054" w:rsidP="00AB5054">
                  <w:pPr>
                    <w:spacing w:line="240" w:lineRule="auto"/>
                    <w:rPr>
                      <w:rFonts w:cstheme="minorHAnsi"/>
                      <w:b/>
                      <w:sz w:val="20"/>
                      <w:szCs w:val="20"/>
                    </w:rPr>
                  </w:pPr>
                  <w:r w:rsidRPr="00F5339C">
                    <w:rPr>
                      <w:rFonts w:cstheme="minorHAnsi"/>
                      <w:b/>
                      <w:sz w:val="20"/>
                      <w:szCs w:val="20"/>
                    </w:rPr>
                    <w:t>Σύνδεσμος παρουσίασης</w:t>
                  </w:r>
                </w:p>
              </w:tc>
            </w:tr>
            <w:tr w:rsidR="00AB5054" w:rsidRPr="00F5339C" w14:paraId="5D2B8B57" w14:textId="77777777" w:rsidTr="00AB5054">
              <w:tc>
                <w:tcPr>
                  <w:tcW w:w="5019" w:type="dxa"/>
                  <w:shd w:val="clear" w:color="auto" w:fill="auto"/>
                </w:tcPr>
                <w:p w14:paraId="54634A16" w14:textId="77777777" w:rsidR="00AB5054" w:rsidRPr="00F5339C" w:rsidRDefault="00AB5054" w:rsidP="00AB5054">
                  <w:pPr>
                    <w:pStyle w:val="a6"/>
                    <w:numPr>
                      <w:ilvl w:val="0"/>
                      <w:numId w:val="67"/>
                    </w:numPr>
                    <w:spacing w:after="0" w:line="240" w:lineRule="auto"/>
                    <w:rPr>
                      <w:rFonts w:cstheme="minorHAnsi"/>
                      <w:sz w:val="20"/>
                      <w:szCs w:val="20"/>
                    </w:rPr>
                  </w:pPr>
                  <w:r w:rsidRPr="00F5339C">
                    <w:rPr>
                      <w:rFonts w:cstheme="minorHAnsi"/>
                      <w:sz w:val="20"/>
                      <w:szCs w:val="20"/>
                    </w:rPr>
                    <w:t xml:space="preserve">Επιστημονική ετυμολογία. Παρετυμολογία και λαϊκή ετυμολογία. Ετυμολογική πλάνη. </w:t>
                  </w:r>
                </w:p>
                <w:p w14:paraId="001E02BE" w14:textId="77777777" w:rsidR="00AB5054" w:rsidRPr="00F5339C" w:rsidRDefault="00AB5054" w:rsidP="00AB5054">
                  <w:pPr>
                    <w:pStyle w:val="a6"/>
                    <w:numPr>
                      <w:ilvl w:val="1"/>
                      <w:numId w:val="67"/>
                    </w:numPr>
                    <w:spacing w:after="0" w:line="240" w:lineRule="auto"/>
                    <w:rPr>
                      <w:rFonts w:cstheme="minorHAnsi"/>
                      <w:sz w:val="20"/>
                      <w:szCs w:val="20"/>
                    </w:rPr>
                  </w:pPr>
                  <w:r w:rsidRPr="00F5339C">
                    <w:rPr>
                      <w:rFonts w:cstheme="minorHAnsi"/>
                      <w:sz w:val="20"/>
                      <w:szCs w:val="20"/>
                    </w:rPr>
                    <w:t>Ετυμολογική ορθογραφία και απλοποίηση ορθογραφίας.</w:t>
                  </w:r>
                </w:p>
              </w:tc>
              <w:tc>
                <w:tcPr>
                  <w:tcW w:w="1642" w:type="dxa"/>
                  <w:shd w:val="clear" w:color="auto" w:fill="auto"/>
                </w:tcPr>
                <w:p w14:paraId="1A5BD0D9" w14:textId="77777777" w:rsidR="00AB5054" w:rsidRPr="00F5339C" w:rsidRDefault="00AB5054" w:rsidP="00AB5054">
                  <w:pPr>
                    <w:spacing w:line="240" w:lineRule="auto"/>
                    <w:rPr>
                      <w:rFonts w:cstheme="minorHAnsi"/>
                      <w:sz w:val="20"/>
                      <w:szCs w:val="20"/>
                    </w:rPr>
                  </w:pPr>
                  <w:r w:rsidRPr="00F5339C">
                    <w:rPr>
                      <w:rFonts w:cstheme="minorHAnsi"/>
                      <w:sz w:val="20"/>
                      <w:szCs w:val="20"/>
                    </w:rPr>
                    <w:t>Βλ. συγγράμματα και συμπληρωματική βιβλιογραφία</w:t>
                  </w:r>
                </w:p>
              </w:tc>
              <w:tc>
                <w:tcPr>
                  <w:tcW w:w="1585" w:type="dxa"/>
                  <w:shd w:val="clear" w:color="auto" w:fill="auto"/>
                </w:tcPr>
                <w:p w14:paraId="4F67D38C" w14:textId="77777777" w:rsidR="00AB5054" w:rsidRPr="00F5339C" w:rsidRDefault="00AB5054" w:rsidP="00AB5054">
                  <w:pPr>
                    <w:spacing w:line="240" w:lineRule="auto"/>
                    <w:rPr>
                      <w:rFonts w:cstheme="minorHAnsi"/>
                      <w:sz w:val="20"/>
                      <w:szCs w:val="20"/>
                    </w:rPr>
                  </w:pPr>
                </w:p>
              </w:tc>
            </w:tr>
            <w:tr w:rsidR="00AB5054" w:rsidRPr="00F5339C" w14:paraId="0FF4032B" w14:textId="77777777" w:rsidTr="00AB5054">
              <w:tc>
                <w:tcPr>
                  <w:tcW w:w="5019" w:type="dxa"/>
                  <w:shd w:val="clear" w:color="auto" w:fill="auto"/>
                </w:tcPr>
                <w:p w14:paraId="6A8D60B8" w14:textId="77777777" w:rsidR="00AB5054" w:rsidRPr="00F5339C" w:rsidRDefault="00AB5054" w:rsidP="00AB5054">
                  <w:pPr>
                    <w:pStyle w:val="a6"/>
                    <w:numPr>
                      <w:ilvl w:val="0"/>
                      <w:numId w:val="67"/>
                    </w:numPr>
                    <w:spacing w:after="0" w:line="240" w:lineRule="auto"/>
                    <w:rPr>
                      <w:rFonts w:cstheme="minorHAnsi"/>
                      <w:sz w:val="20"/>
                      <w:szCs w:val="20"/>
                    </w:rPr>
                  </w:pPr>
                  <w:r w:rsidRPr="00F5339C">
                    <w:rPr>
                      <w:rFonts w:cstheme="minorHAnsi"/>
                      <w:sz w:val="20"/>
                      <w:szCs w:val="20"/>
                    </w:rPr>
                    <w:t xml:space="preserve">Σχέσεις ετυμολογίας και </w:t>
                  </w:r>
                  <w:proofErr w:type="spellStart"/>
                  <w:r w:rsidRPr="00F5339C">
                    <w:rPr>
                      <w:rFonts w:cstheme="minorHAnsi"/>
                      <w:sz w:val="20"/>
                      <w:szCs w:val="20"/>
                    </w:rPr>
                    <w:t>ιστορικοσυγκριτικής</w:t>
                  </w:r>
                  <w:proofErr w:type="spellEnd"/>
                  <w:r w:rsidRPr="00F5339C">
                    <w:rPr>
                      <w:rFonts w:cstheme="minorHAnsi"/>
                      <w:sz w:val="20"/>
                      <w:szCs w:val="20"/>
                    </w:rPr>
                    <w:t xml:space="preserve"> γλωσσολογίας. Γενετική συγγένεια της Ελληνικής με άλλες γλώσσες και αναγωγή στις αρχικές ρίζες της «</w:t>
                  </w:r>
                  <w:proofErr w:type="spellStart"/>
                  <w:r w:rsidRPr="00F5339C">
                    <w:rPr>
                      <w:rFonts w:cstheme="minorHAnsi"/>
                      <w:sz w:val="20"/>
                      <w:szCs w:val="20"/>
                    </w:rPr>
                    <w:t>πρωτογλώσσας</w:t>
                  </w:r>
                  <w:proofErr w:type="spellEnd"/>
                  <w:r w:rsidRPr="00F5339C">
                    <w:rPr>
                      <w:rFonts w:cstheme="minorHAnsi"/>
                      <w:sz w:val="20"/>
                      <w:szCs w:val="20"/>
                    </w:rPr>
                    <w:t>».</w:t>
                  </w:r>
                </w:p>
              </w:tc>
              <w:tc>
                <w:tcPr>
                  <w:tcW w:w="1642" w:type="dxa"/>
                  <w:shd w:val="clear" w:color="auto" w:fill="auto"/>
                </w:tcPr>
                <w:p w14:paraId="4CC4640F"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253F7EE6" w14:textId="77777777" w:rsidR="00AB5054" w:rsidRPr="00F5339C" w:rsidRDefault="00AB5054" w:rsidP="00AB5054">
                  <w:pPr>
                    <w:spacing w:line="240" w:lineRule="auto"/>
                    <w:rPr>
                      <w:rFonts w:cstheme="minorHAnsi"/>
                      <w:sz w:val="20"/>
                      <w:szCs w:val="20"/>
                    </w:rPr>
                  </w:pPr>
                </w:p>
              </w:tc>
            </w:tr>
            <w:tr w:rsidR="00AB5054" w:rsidRPr="00F5339C" w14:paraId="7581E586" w14:textId="77777777" w:rsidTr="00AB5054">
              <w:tc>
                <w:tcPr>
                  <w:tcW w:w="5019" w:type="dxa"/>
                  <w:shd w:val="clear" w:color="auto" w:fill="auto"/>
                </w:tcPr>
                <w:p w14:paraId="1F2A3249" w14:textId="77777777" w:rsidR="00AB5054" w:rsidRPr="00F5339C" w:rsidRDefault="00AB5054" w:rsidP="00AB5054">
                  <w:pPr>
                    <w:pStyle w:val="a6"/>
                    <w:numPr>
                      <w:ilvl w:val="0"/>
                      <w:numId w:val="67"/>
                    </w:numPr>
                    <w:spacing w:after="0" w:line="240" w:lineRule="auto"/>
                    <w:rPr>
                      <w:rFonts w:cstheme="minorHAnsi"/>
                      <w:sz w:val="20"/>
                      <w:szCs w:val="20"/>
                    </w:rPr>
                  </w:pPr>
                  <w:r w:rsidRPr="00F5339C">
                    <w:rPr>
                      <w:rFonts w:cstheme="minorHAnsi"/>
                      <w:sz w:val="20"/>
                      <w:szCs w:val="20"/>
                    </w:rPr>
                    <w:t>Βασικά κριτήρια της σύγχρονης ετυμολογικής έρευνας (φωνολογικό, μορφολογικό, σημασιολογικό, κ.ά.).</w:t>
                  </w:r>
                </w:p>
              </w:tc>
              <w:tc>
                <w:tcPr>
                  <w:tcW w:w="1642" w:type="dxa"/>
                  <w:shd w:val="clear" w:color="auto" w:fill="auto"/>
                </w:tcPr>
                <w:p w14:paraId="30D7CDB2"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61FB01D3" w14:textId="77777777" w:rsidR="00AB5054" w:rsidRPr="00F5339C" w:rsidRDefault="00AB5054" w:rsidP="00AB5054">
                  <w:pPr>
                    <w:spacing w:line="240" w:lineRule="auto"/>
                    <w:rPr>
                      <w:rFonts w:cstheme="minorHAnsi"/>
                      <w:sz w:val="20"/>
                      <w:szCs w:val="20"/>
                    </w:rPr>
                  </w:pPr>
                </w:p>
              </w:tc>
            </w:tr>
            <w:tr w:rsidR="00AB5054" w:rsidRPr="00F5339C" w14:paraId="156D5588" w14:textId="77777777" w:rsidTr="00AB5054">
              <w:tc>
                <w:tcPr>
                  <w:tcW w:w="5019" w:type="dxa"/>
                  <w:shd w:val="clear" w:color="auto" w:fill="auto"/>
                </w:tcPr>
                <w:p w14:paraId="134F38C6" w14:textId="77777777" w:rsidR="00AB5054" w:rsidRPr="00F5339C" w:rsidRDefault="00AB5054" w:rsidP="00AB5054">
                  <w:pPr>
                    <w:pStyle w:val="a6"/>
                    <w:numPr>
                      <w:ilvl w:val="0"/>
                      <w:numId w:val="67"/>
                    </w:numPr>
                    <w:spacing w:after="0" w:line="240" w:lineRule="auto"/>
                    <w:rPr>
                      <w:rFonts w:cstheme="minorHAnsi"/>
                      <w:sz w:val="20"/>
                      <w:szCs w:val="20"/>
                    </w:rPr>
                  </w:pPr>
                  <w:r w:rsidRPr="00F5339C">
                    <w:rPr>
                      <w:rFonts w:cstheme="minorHAnsi"/>
                      <w:sz w:val="20"/>
                      <w:szCs w:val="20"/>
                    </w:rPr>
                    <w:t>Τα λεξικά στην διδασκαλία της γλώσσας (εννοιολογική, σημασιολογική, συγκριτική και ετυμολογική προσέγγιση).</w:t>
                  </w:r>
                </w:p>
              </w:tc>
              <w:tc>
                <w:tcPr>
                  <w:tcW w:w="1642" w:type="dxa"/>
                  <w:shd w:val="clear" w:color="auto" w:fill="auto"/>
                </w:tcPr>
                <w:p w14:paraId="6141B767"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3125E274" w14:textId="77777777" w:rsidR="00AB5054" w:rsidRPr="00F5339C" w:rsidRDefault="00AB5054" w:rsidP="00AB5054">
                  <w:pPr>
                    <w:spacing w:line="240" w:lineRule="auto"/>
                    <w:rPr>
                      <w:rFonts w:cstheme="minorHAnsi"/>
                      <w:sz w:val="20"/>
                      <w:szCs w:val="20"/>
                    </w:rPr>
                  </w:pPr>
                </w:p>
              </w:tc>
            </w:tr>
            <w:tr w:rsidR="00AB5054" w:rsidRPr="00F5339C" w14:paraId="394A7167" w14:textId="77777777" w:rsidTr="00AB5054">
              <w:tc>
                <w:tcPr>
                  <w:tcW w:w="5019" w:type="dxa"/>
                  <w:shd w:val="clear" w:color="auto" w:fill="auto"/>
                </w:tcPr>
                <w:p w14:paraId="1E7710A2" w14:textId="77777777" w:rsidR="00AB5054" w:rsidRPr="00F5339C" w:rsidRDefault="00AB5054" w:rsidP="00AB5054">
                  <w:pPr>
                    <w:pStyle w:val="a6"/>
                    <w:numPr>
                      <w:ilvl w:val="0"/>
                      <w:numId w:val="67"/>
                    </w:numPr>
                    <w:spacing w:after="0" w:line="240" w:lineRule="auto"/>
                    <w:rPr>
                      <w:rFonts w:cstheme="minorHAnsi"/>
                      <w:sz w:val="20"/>
                      <w:szCs w:val="20"/>
                    </w:rPr>
                  </w:pPr>
                  <w:r w:rsidRPr="00F5339C">
                    <w:rPr>
                      <w:rFonts w:cstheme="minorHAnsi"/>
                      <w:sz w:val="20"/>
                      <w:szCs w:val="20"/>
                    </w:rPr>
                    <w:t>Τα ετυμολογικά λεξικά της ελληνικής γλώσσας.</w:t>
                  </w:r>
                </w:p>
              </w:tc>
              <w:tc>
                <w:tcPr>
                  <w:tcW w:w="1642" w:type="dxa"/>
                  <w:shd w:val="clear" w:color="auto" w:fill="auto"/>
                </w:tcPr>
                <w:p w14:paraId="58C5E29A"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3A932049" w14:textId="77777777" w:rsidR="00AB5054" w:rsidRPr="00F5339C" w:rsidRDefault="00AB5054" w:rsidP="00AB5054">
                  <w:pPr>
                    <w:spacing w:line="240" w:lineRule="auto"/>
                    <w:rPr>
                      <w:rFonts w:cstheme="minorHAnsi"/>
                      <w:sz w:val="20"/>
                      <w:szCs w:val="20"/>
                    </w:rPr>
                  </w:pPr>
                </w:p>
              </w:tc>
            </w:tr>
            <w:tr w:rsidR="00AB5054" w:rsidRPr="00F5339C" w14:paraId="5F721C5D" w14:textId="77777777" w:rsidTr="00AB5054">
              <w:tc>
                <w:tcPr>
                  <w:tcW w:w="5019" w:type="dxa"/>
                  <w:shd w:val="clear" w:color="auto" w:fill="auto"/>
                </w:tcPr>
                <w:p w14:paraId="77ED50EF" w14:textId="77777777" w:rsidR="00AB5054" w:rsidRPr="00F5339C" w:rsidRDefault="00AB5054" w:rsidP="00AB5054">
                  <w:pPr>
                    <w:pStyle w:val="a6"/>
                    <w:numPr>
                      <w:ilvl w:val="0"/>
                      <w:numId w:val="67"/>
                    </w:numPr>
                    <w:spacing w:after="0" w:line="240" w:lineRule="auto"/>
                    <w:rPr>
                      <w:rFonts w:cstheme="minorHAnsi"/>
                      <w:sz w:val="20"/>
                      <w:szCs w:val="20"/>
                    </w:rPr>
                  </w:pPr>
                  <w:r w:rsidRPr="00F5339C">
                    <w:rPr>
                      <w:rFonts w:cstheme="minorHAnsi"/>
                      <w:sz w:val="20"/>
                      <w:szCs w:val="20"/>
                    </w:rPr>
                    <w:t xml:space="preserve">Ετυμολογικές σχέσεις των ελληνικών λέξεων. </w:t>
                  </w:r>
                  <w:proofErr w:type="spellStart"/>
                  <w:r w:rsidRPr="00F5339C">
                    <w:rPr>
                      <w:rFonts w:cstheme="minorHAnsi"/>
                      <w:sz w:val="20"/>
                      <w:szCs w:val="20"/>
                    </w:rPr>
                    <w:t>Ομόρριζα</w:t>
                  </w:r>
                  <w:proofErr w:type="spellEnd"/>
                  <w:r w:rsidRPr="00F5339C">
                    <w:rPr>
                      <w:rFonts w:cstheme="minorHAnsi"/>
                      <w:sz w:val="20"/>
                      <w:szCs w:val="20"/>
                    </w:rPr>
                    <w:t>.</w:t>
                  </w:r>
                </w:p>
              </w:tc>
              <w:tc>
                <w:tcPr>
                  <w:tcW w:w="1642" w:type="dxa"/>
                  <w:shd w:val="clear" w:color="auto" w:fill="auto"/>
                </w:tcPr>
                <w:p w14:paraId="6646DCD4"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4792A288" w14:textId="77777777" w:rsidR="00AB5054" w:rsidRPr="00F5339C" w:rsidRDefault="00AB5054" w:rsidP="00AB5054">
                  <w:pPr>
                    <w:spacing w:line="240" w:lineRule="auto"/>
                    <w:rPr>
                      <w:rFonts w:cstheme="minorHAnsi"/>
                      <w:sz w:val="20"/>
                      <w:szCs w:val="20"/>
                    </w:rPr>
                  </w:pPr>
                </w:p>
              </w:tc>
            </w:tr>
            <w:tr w:rsidR="00AB5054" w:rsidRPr="00F5339C" w14:paraId="1813EC31" w14:textId="77777777" w:rsidTr="00AB5054">
              <w:tc>
                <w:tcPr>
                  <w:tcW w:w="5019" w:type="dxa"/>
                  <w:shd w:val="clear" w:color="auto" w:fill="auto"/>
                </w:tcPr>
                <w:p w14:paraId="37B6F746" w14:textId="77777777" w:rsidR="00AB5054" w:rsidRPr="00F5339C" w:rsidRDefault="00AB5054" w:rsidP="00AB5054">
                  <w:pPr>
                    <w:pStyle w:val="a6"/>
                    <w:numPr>
                      <w:ilvl w:val="0"/>
                      <w:numId w:val="67"/>
                    </w:numPr>
                    <w:spacing w:after="0" w:line="240" w:lineRule="auto"/>
                    <w:rPr>
                      <w:rFonts w:cstheme="minorHAnsi"/>
                      <w:sz w:val="20"/>
                      <w:szCs w:val="20"/>
                    </w:rPr>
                  </w:pPr>
                  <w:r w:rsidRPr="00F5339C">
                    <w:rPr>
                      <w:rFonts w:cstheme="minorHAnsi"/>
                      <w:iCs/>
                      <w:sz w:val="20"/>
                      <w:szCs w:val="20"/>
                    </w:rPr>
                    <w:t>Καθορισμός της σημερινής υπόστασης των λέξεων της ελληνικής γλώσσας σε σχέση με άλλες λέξεις που συναπαρτίζουν γλωσσικά σύνολα ή υποσύνολα μέσω των γλωσσικών μηχανισμών της παραγωγής και της σύνθεσης.</w:t>
                  </w:r>
                  <w:r w:rsidRPr="00F5339C">
                    <w:rPr>
                      <w:rFonts w:cstheme="minorHAnsi"/>
                      <w:sz w:val="20"/>
                      <w:szCs w:val="20"/>
                    </w:rPr>
                    <w:t xml:space="preserve"> </w:t>
                  </w:r>
                  <w:r w:rsidRPr="00F5339C">
                    <w:rPr>
                      <w:rFonts w:cstheme="minorHAnsi"/>
                      <w:sz w:val="20"/>
                      <w:szCs w:val="20"/>
                    </w:rPr>
                    <w:lastRenderedPageBreak/>
                    <w:t>«Ετυμολογικά πεδία». Η ετυμολογία στην εκμάθηση της γλώσσας.</w:t>
                  </w:r>
                </w:p>
              </w:tc>
              <w:tc>
                <w:tcPr>
                  <w:tcW w:w="1642" w:type="dxa"/>
                  <w:shd w:val="clear" w:color="auto" w:fill="auto"/>
                </w:tcPr>
                <w:p w14:paraId="013909F5"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043FA119" w14:textId="77777777" w:rsidR="00AB5054" w:rsidRPr="00F5339C" w:rsidRDefault="00AB5054" w:rsidP="00AB5054">
                  <w:pPr>
                    <w:spacing w:line="240" w:lineRule="auto"/>
                    <w:rPr>
                      <w:rFonts w:cstheme="minorHAnsi"/>
                      <w:sz w:val="20"/>
                      <w:szCs w:val="20"/>
                    </w:rPr>
                  </w:pPr>
                </w:p>
              </w:tc>
            </w:tr>
            <w:tr w:rsidR="00AB5054" w:rsidRPr="00F5339C" w14:paraId="1E0A008A" w14:textId="77777777" w:rsidTr="00AB5054">
              <w:tc>
                <w:tcPr>
                  <w:tcW w:w="5019" w:type="dxa"/>
                  <w:shd w:val="clear" w:color="auto" w:fill="auto"/>
                </w:tcPr>
                <w:p w14:paraId="4F58C3F0" w14:textId="77777777" w:rsidR="00AB5054" w:rsidRPr="00F5339C" w:rsidRDefault="00AB5054" w:rsidP="00AB5054">
                  <w:pPr>
                    <w:pStyle w:val="a6"/>
                    <w:numPr>
                      <w:ilvl w:val="0"/>
                      <w:numId w:val="67"/>
                    </w:numPr>
                    <w:spacing w:line="240" w:lineRule="auto"/>
                    <w:jc w:val="both"/>
                    <w:rPr>
                      <w:rFonts w:cstheme="minorHAnsi"/>
                      <w:iCs/>
                      <w:sz w:val="20"/>
                      <w:szCs w:val="20"/>
                    </w:rPr>
                  </w:pPr>
                  <w:r w:rsidRPr="00F5339C">
                    <w:rPr>
                      <w:rFonts w:cstheme="minorHAnsi"/>
                      <w:iCs/>
                      <w:sz w:val="20"/>
                      <w:szCs w:val="20"/>
                    </w:rPr>
                    <w:t>Γενικά χαρακτηριστικά του λεξιλογίου της αρχαίας Ελληνικής. Μεταβολές στη μορφή και στη σημασία των λέξεων.</w:t>
                  </w:r>
                  <w:r w:rsidRPr="00F5339C">
                    <w:rPr>
                      <w:rFonts w:cstheme="minorHAnsi"/>
                      <w:sz w:val="20"/>
                      <w:szCs w:val="20"/>
                      <w:lang w:eastAsia="el-GR"/>
                    </w:rPr>
                    <w:t xml:space="preserve"> </w:t>
                  </w:r>
                </w:p>
              </w:tc>
              <w:tc>
                <w:tcPr>
                  <w:tcW w:w="1642" w:type="dxa"/>
                  <w:shd w:val="clear" w:color="auto" w:fill="auto"/>
                </w:tcPr>
                <w:p w14:paraId="1B61A83C"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0C7FCDE2" w14:textId="77777777" w:rsidR="00AB5054" w:rsidRPr="00F5339C" w:rsidRDefault="00AB5054" w:rsidP="00AB5054">
                  <w:pPr>
                    <w:spacing w:line="240" w:lineRule="auto"/>
                    <w:rPr>
                      <w:rFonts w:cstheme="minorHAnsi"/>
                      <w:sz w:val="20"/>
                      <w:szCs w:val="20"/>
                    </w:rPr>
                  </w:pPr>
                </w:p>
              </w:tc>
            </w:tr>
            <w:tr w:rsidR="00AB5054" w:rsidRPr="00F5339C" w14:paraId="3517CD8C" w14:textId="77777777" w:rsidTr="00AB5054">
              <w:trPr>
                <w:trHeight w:val="414"/>
              </w:trPr>
              <w:tc>
                <w:tcPr>
                  <w:tcW w:w="5019" w:type="dxa"/>
                  <w:shd w:val="clear" w:color="auto" w:fill="auto"/>
                </w:tcPr>
                <w:p w14:paraId="00C372C5" w14:textId="77777777" w:rsidR="00AB5054" w:rsidRPr="00F5339C" w:rsidRDefault="00AB5054" w:rsidP="00AB5054">
                  <w:pPr>
                    <w:pStyle w:val="a6"/>
                    <w:numPr>
                      <w:ilvl w:val="0"/>
                      <w:numId w:val="67"/>
                    </w:numPr>
                    <w:spacing w:line="240" w:lineRule="auto"/>
                    <w:jc w:val="both"/>
                    <w:rPr>
                      <w:rFonts w:cstheme="minorHAnsi"/>
                      <w:iCs/>
                      <w:sz w:val="20"/>
                      <w:szCs w:val="20"/>
                    </w:rPr>
                  </w:pPr>
                  <w:r w:rsidRPr="00F5339C">
                    <w:rPr>
                      <w:rFonts w:cstheme="minorHAnsi"/>
                      <w:sz w:val="20"/>
                      <w:szCs w:val="20"/>
                      <w:lang w:eastAsia="el-GR"/>
                    </w:rPr>
                    <w:t>Σύσταση του νεοελληνικού λεξιλογίου.</w:t>
                  </w:r>
                </w:p>
              </w:tc>
              <w:tc>
                <w:tcPr>
                  <w:tcW w:w="1642" w:type="dxa"/>
                  <w:shd w:val="clear" w:color="auto" w:fill="auto"/>
                </w:tcPr>
                <w:p w14:paraId="6516B1BA"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32AD1553" w14:textId="77777777" w:rsidR="00AB5054" w:rsidRPr="00F5339C" w:rsidRDefault="00AB5054" w:rsidP="00AB5054">
                  <w:pPr>
                    <w:spacing w:line="240" w:lineRule="auto"/>
                    <w:rPr>
                      <w:rFonts w:cstheme="minorHAnsi"/>
                      <w:sz w:val="20"/>
                      <w:szCs w:val="20"/>
                    </w:rPr>
                  </w:pPr>
                </w:p>
              </w:tc>
            </w:tr>
            <w:tr w:rsidR="00AB5054" w:rsidRPr="00F5339C" w14:paraId="1A3CBA0D" w14:textId="77777777" w:rsidTr="00AB5054">
              <w:tc>
                <w:tcPr>
                  <w:tcW w:w="5019" w:type="dxa"/>
                  <w:shd w:val="clear" w:color="auto" w:fill="auto"/>
                </w:tcPr>
                <w:p w14:paraId="6D3536C5" w14:textId="77777777" w:rsidR="00AB5054" w:rsidRPr="00F5339C" w:rsidRDefault="00AB5054" w:rsidP="00AB5054">
                  <w:pPr>
                    <w:pStyle w:val="a6"/>
                    <w:numPr>
                      <w:ilvl w:val="0"/>
                      <w:numId w:val="67"/>
                    </w:numPr>
                    <w:spacing w:line="240" w:lineRule="auto"/>
                    <w:jc w:val="both"/>
                    <w:rPr>
                      <w:rFonts w:cstheme="minorHAnsi"/>
                      <w:iCs/>
                      <w:sz w:val="20"/>
                      <w:szCs w:val="20"/>
                    </w:rPr>
                  </w:pPr>
                  <w:r w:rsidRPr="00F5339C">
                    <w:rPr>
                      <w:rFonts w:cstheme="minorHAnsi"/>
                      <w:iCs/>
                      <w:sz w:val="20"/>
                      <w:szCs w:val="20"/>
                    </w:rPr>
                    <w:t>Γλωσσική επαφή και γλωσσικός δανεισμός</w:t>
                  </w:r>
                  <w:r w:rsidRPr="00F5339C">
                    <w:rPr>
                      <w:rFonts w:cstheme="minorHAnsi"/>
                      <w:sz w:val="20"/>
                      <w:szCs w:val="20"/>
                    </w:rPr>
                    <w:t xml:space="preserve"> από και προς την Ελληνική. Προσαρμογή των δανείων.</w:t>
                  </w:r>
                </w:p>
              </w:tc>
              <w:tc>
                <w:tcPr>
                  <w:tcW w:w="1642" w:type="dxa"/>
                  <w:shd w:val="clear" w:color="auto" w:fill="auto"/>
                </w:tcPr>
                <w:p w14:paraId="2D830546"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166E22E0" w14:textId="77777777" w:rsidR="00AB5054" w:rsidRPr="00F5339C" w:rsidRDefault="00AB5054" w:rsidP="00AB5054">
                  <w:pPr>
                    <w:spacing w:line="240" w:lineRule="auto"/>
                    <w:rPr>
                      <w:rFonts w:cstheme="minorHAnsi"/>
                      <w:sz w:val="20"/>
                      <w:szCs w:val="20"/>
                    </w:rPr>
                  </w:pPr>
                </w:p>
              </w:tc>
            </w:tr>
            <w:tr w:rsidR="00AB5054" w:rsidRPr="00F5339C" w14:paraId="0E0D17A0" w14:textId="77777777" w:rsidTr="00AB5054">
              <w:tc>
                <w:tcPr>
                  <w:tcW w:w="5019" w:type="dxa"/>
                  <w:shd w:val="clear" w:color="auto" w:fill="auto"/>
                </w:tcPr>
                <w:p w14:paraId="26BA53EC" w14:textId="77777777" w:rsidR="00AB5054" w:rsidRPr="00F5339C" w:rsidRDefault="00AB5054" w:rsidP="00AB5054">
                  <w:pPr>
                    <w:pStyle w:val="a6"/>
                    <w:numPr>
                      <w:ilvl w:val="0"/>
                      <w:numId w:val="67"/>
                    </w:numPr>
                    <w:spacing w:line="240" w:lineRule="auto"/>
                    <w:jc w:val="both"/>
                    <w:rPr>
                      <w:rFonts w:cstheme="minorHAnsi"/>
                      <w:iCs/>
                      <w:sz w:val="20"/>
                      <w:szCs w:val="20"/>
                    </w:rPr>
                  </w:pPr>
                  <w:r w:rsidRPr="00F5339C">
                    <w:rPr>
                      <w:rFonts w:cstheme="minorHAnsi"/>
                      <w:sz w:val="20"/>
                      <w:szCs w:val="20"/>
                    </w:rPr>
                    <w:t>Οι τύχες των αρχαίων ελληνικών λέξεων στον νεότερο κόσμο: λεξιλόγιο και διαχρονικότητα της ελληνικής γλώσσας.</w:t>
                  </w:r>
                </w:p>
              </w:tc>
              <w:tc>
                <w:tcPr>
                  <w:tcW w:w="1642" w:type="dxa"/>
                  <w:shd w:val="clear" w:color="auto" w:fill="auto"/>
                </w:tcPr>
                <w:p w14:paraId="55325E59"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085A5F77" w14:textId="77777777" w:rsidR="00AB5054" w:rsidRPr="00F5339C" w:rsidRDefault="00AB5054" w:rsidP="00AB5054">
                  <w:pPr>
                    <w:spacing w:line="240" w:lineRule="auto"/>
                    <w:rPr>
                      <w:rFonts w:cstheme="minorHAnsi"/>
                      <w:sz w:val="20"/>
                      <w:szCs w:val="20"/>
                    </w:rPr>
                  </w:pPr>
                </w:p>
              </w:tc>
            </w:tr>
            <w:tr w:rsidR="00AB5054" w:rsidRPr="00F5339C" w14:paraId="3FB67423" w14:textId="77777777" w:rsidTr="00AB5054">
              <w:tc>
                <w:tcPr>
                  <w:tcW w:w="5019" w:type="dxa"/>
                  <w:shd w:val="clear" w:color="auto" w:fill="auto"/>
                </w:tcPr>
                <w:p w14:paraId="274FFBDD" w14:textId="77777777" w:rsidR="00AB5054" w:rsidRPr="00F5339C" w:rsidRDefault="00AB5054" w:rsidP="00AB5054">
                  <w:pPr>
                    <w:pStyle w:val="a6"/>
                    <w:numPr>
                      <w:ilvl w:val="0"/>
                      <w:numId w:val="67"/>
                    </w:numPr>
                    <w:spacing w:line="240" w:lineRule="auto"/>
                    <w:jc w:val="both"/>
                    <w:rPr>
                      <w:rFonts w:cstheme="minorHAnsi"/>
                      <w:iCs/>
                      <w:sz w:val="20"/>
                      <w:szCs w:val="20"/>
                    </w:rPr>
                  </w:pPr>
                  <w:r w:rsidRPr="00F5339C">
                    <w:rPr>
                      <w:rFonts w:cstheme="minorHAnsi"/>
                      <w:iCs/>
                      <w:sz w:val="20"/>
                      <w:szCs w:val="20"/>
                    </w:rPr>
                    <w:t xml:space="preserve">Εφαρμογές της ετυμολογίας στα διδακτικά βιβλία της Δευτεροβάθμιας Εκπαίδευσης. </w:t>
                  </w:r>
                </w:p>
              </w:tc>
              <w:tc>
                <w:tcPr>
                  <w:tcW w:w="1642" w:type="dxa"/>
                  <w:shd w:val="clear" w:color="auto" w:fill="auto"/>
                </w:tcPr>
                <w:p w14:paraId="427E239A"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7C28AE5F" w14:textId="77777777" w:rsidR="00AB5054" w:rsidRPr="00F5339C" w:rsidRDefault="00AB5054" w:rsidP="00AB5054">
                  <w:pPr>
                    <w:spacing w:line="240" w:lineRule="auto"/>
                    <w:rPr>
                      <w:rFonts w:cstheme="minorHAnsi"/>
                      <w:sz w:val="20"/>
                      <w:szCs w:val="20"/>
                    </w:rPr>
                  </w:pPr>
                </w:p>
              </w:tc>
            </w:tr>
            <w:tr w:rsidR="00AB5054" w:rsidRPr="00F5339C" w14:paraId="6B583384" w14:textId="77777777" w:rsidTr="00AB5054">
              <w:tc>
                <w:tcPr>
                  <w:tcW w:w="5019" w:type="dxa"/>
                  <w:shd w:val="clear" w:color="auto" w:fill="auto"/>
                </w:tcPr>
                <w:p w14:paraId="559245D8" w14:textId="77777777" w:rsidR="00AB5054" w:rsidRPr="00F5339C" w:rsidRDefault="00AB5054" w:rsidP="00AB5054">
                  <w:pPr>
                    <w:pStyle w:val="a6"/>
                    <w:numPr>
                      <w:ilvl w:val="0"/>
                      <w:numId w:val="67"/>
                    </w:numPr>
                    <w:spacing w:after="0" w:line="240" w:lineRule="auto"/>
                    <w:rPr>
                      <w:rFonts w:cstheme="minorHAnsi"/>
                      <w:sz w:val="20"/>
                      <w:szCs w:val="20"/>
                    </w:rPr>
                  </w:pPr>
                  <w:r w:rsidRPr="00F5339C">
                    <w:rPr>
                      <w:rFonts w:cstheme="minorHAnsi"/>
                      <w:sz w:val="20"/>
                      <w:szCs w:val="20"/>
                    </w:rPr>
                    <w:t>Συμπεράσματα και απολογισμός.</w:t>
                  </w:r>
                </w:p>
              </w:tc>
              <w:tc>
                <w:tcPr>
                  <w:tcW w:w="1642" w:type="dxa"/>
                  <w:shd w:val="clear" w:color="auto" w:fill="auto"/>
                </w:tcPr>
                <w:p w14:paraId="678E5538" w14:textId="77777777" w:rsidR="00AB5054" w:rsidRPr="00F5339C" w:rsidRDefault="00AB5054" w:rsidP="00AB5054">
                  <w:pPr>
                    <w:spacing w:line="240" w:lineRule="auto"/>
                    <w:rPr>
                      <w:rFonts w:cstheme="minorHAnsi"/>
                      <w:sz w:val="20"/>
                      <w:szCs w:val="20"/>
                    </w:rPr>
                  </w:pPr>
                </w:p>
              </w:tc>
              <w:tc>
                <w:tcPr>
                  <w:tcW w:w="1585" w:type="dxa"/>
                  <w:shd w:val="clear" w:color="auto" w:fill="auto"/>
                </w:tcPr>
                <w:p w14:paraId="5A6838CF" w14:textId="77777777" w:rsidR="00AB5054" w:rsidRPr="00F5339C" w:rsidRDefault="00AB5054" w:rsidP="00AB5054">
                  <w:pPr>
                    <w:spacing w:line="240" w:lineRule="auto"/>
                    <w:rPr>
                      <w:rFonts w:cstheme="minorHAnsi"/>
                      <w:sz w:val="20"/>
                      <w:szCs w:val="20"/>
                    </w:rPr>
                  </w:pPr>
                </w:p>
              </w:tc>
            </w:tr>
            <w:tr w:rsidR="00AB5054" w:rsidRPr="00F5339C" w14:paraId="14244524" w14:textId="77777777" w:rsidTr="00AB5054">
              <w:tc>
                <w:tcPr>
                  <w:tcW w:w="5019" w:type="dxa"/>
                  <w:shd w:val="clear" w:color="auto" w:fill="auto"/>
                </w:tcPr>
                <w:p w14:paraId="31BD3262" w14:textId="77777777" w:rsidR="00AB5054" w:rsidRPr="00F5339C" w:rsidRDefault="00AB5054" w:rsidP="00AB5054">
                  <w:pPr>
                    <w:spacing w:line="240" w:lineRule="auto"/>
                    <w:rPr>
                      <w:rFonts w:cstheme="minorHAnsi"/>
                      <w:b/>
                      <w:sz w:val="20"/>
                      <w:szCs w:val="20"/>
                    </w:rPr>
                  </w:pPr>
                  <w:r w:rsidRPr="00F5339C">
                    <w:rPr>
                      <w:rFonts w:cstheme="minorHAnsi"/>
                      <w:b/>
                      <w:sz w:val="20"/>
                      <w:szCs w:val="20"/>
                    </w:rPr>
                    <w:t>Τρόποι αξιολόγησης φοιτητή:</w:t>
                  </w:r>
                </w:p>
              </w:tc>
              <w:tc>
                <w:tcPr>
                  <w:tcW w:w="3227" w:type="dxa"/>
                  <w:gridSpan w:val="2"/>
                  <w:shd w:val="clear" w:color="auto" w:fill="auto"/>
                </w:tcPr>
                <w:p w14:paraId="4242B4F0" w14:textId="77777777" w:rsidR="00AB5054" w:rsidRPr="00F5339C" w:rsidRDefault="00AB5054" w:rsidP="00AB5054">
                  <w:pPr>
                    <w:spacing w:line="240" w:lineRule="auto"/>
                    <w:rPr>
                      <w:rFonts w:cstheme="minorHAnsi"/>
                      <w:sz w:val="20"/>
                      <w:szCs w:val="20"/>
                    </w:rPr>
                  </w:pPr>
                </w:p>
              </w:tc>
            </w:tr>
            <w:tr w:rsidR="00AB5054" w:rsidRPr="00F5339C" w14:paraId="522C1855" w14:textId="77777777" w:rsidTr="00AB5054">
              <w:tc>
                <w:tcPr>
                  <w:tcW w:w="5019" w:type="dxa"/>
                  <w:shd w:val="clear" w:color="auto" w:fill="auto"/>
                </w:tcPr>
                <w:p w14:paraId="4E7D2369" w14:textId="77777777" w:rsidR="00AB5054" w:rsidRPr="00F5339C" w:rsidRDefault="00AB5054" w:rsidP="00AB5054">
                  <w:pPr>
                    <w:spacing w:line="240" w:lineRule="auto"/>
                    <w:rPr>
                      <w:rFonts w:cstheme="minorHAnsi"/>
                      <w:sz w:val="20"/>
                      <w:szCs w:val="20"/>
                    </w:rPr>
                  </w:pPr>
                  <w:r w:rsidRPr="00F5339C">
                    <w:rPr>
                      <w:rFonts w:cstheme="minorHAnsi"/>
                      <w:sz w:val="20"/>
                      <w:szCs w:val="20"/>
                    </w:rPr>
                    <w:t>Πρόταση 1</w:t>
                  </w:r>
                </w:p>
              </w:tc>
              <w:tc>
                <w:tcPr>
                  <w:tcW w:w="3227" w:type="dxa"/>
                  <w:gridSpan w:val="2"/>
                  <w:shd w:val="clear" w:color="auto" w:fill="auto"/>
                </w:tcPr>
                <w:p w14:paraId="31C448DD" w14:textId="77777777" w:rsidR="00AB5054" w:rsidRPr="00F5339C" w:rsidRDefault="00AB5054" w:rsidP="00AB5054">
                  <w:pPr>
                    <w:spacing w:line="240" w:lineRule="auto"/>
                    <w:rPr>
                      <w:rFonts w:cstheme="minorHAnsi"/>
                      <w:sz w:val="20"/>
                      <w:szCs w:val="20"/>
                    </w:rPr>
                  </w:pPr>
                  <w:r w:rsidRPr="00F5339C">
                    <w:rPr>
                      <w:rFonts w:cstheme="minorHAnsi"/>
                      <w:sz w:val="20"/>
                      <w:szCs w:val="20"/>
                    </w:rPr>
                    <w:t>Γραπτή εξέταση στο τέλος του εξαμήνου</w:t>
                  </w:r>
                </w:p>
              </w:tc>
            </w:tr>
            <w:tr w:rsidR="00AB5054" w:rsidRPr="00F5339C" w14:paraId="0D824724" w14:textId="77777777" w:rsidTr="00AB5054">
              <w:tc>
                <w:tcPr>
                  <w:tcW w:w="5019" w:type="dxa"/>
                  <w:shd w:val="clear" w:color="auto" w:fill="auto"/>
                </w:tcPr>
                <w:p w14:paraId="00AE4AC0" w14:textId="77777777" w:rsidR="00AB5054" w:rsidRPr="00F5339C" w:rsidRDefault="00AB5054" w:rsidP="00AB5054">
                  <w:pPr>
                    <w:spacing w:line="240" w:lineRule="auto"/>
                    <w:rPr>
                      <w:rFonts w:cstheme="minorHAnsi"/>
                      <w:sz w:val="20"/>
                      <w:szCs w:val="20"/>
                    </w:rPr>
                  </w:pPr>
                  <w:r w:rsidRPr="00F5339C">
                    <w:rPr>
                      <w:rFonts w:cstheme="minorHAnsi"/>
                      <w:sz w:val="20"/>
                      <w:szCs w:val="20"/>
                    </w:rPr>
                    <w:t>Πρόταση 2</w:t>
                  </w:r>
                </w:p>
              </w:tc>
              <w:tc>
                <w:tcPr>
                  <w:tcW w:w="3227" w:type="dxa"/>
                  <w:gridSpan w:val="2"/>
                  <w:shd w:val="clear" w:color="auto" w:fill="auto"/>
                </w:tcPr>
                <w:p w14:paraId="3976615F" w14:textId="77777777" w:rsidR="00AB5054" w:rsidRPr="00F5339C" w:rsidRDefault="00AB5054" w:rsidP="00AB5054">
                  <w:pPr>
                    <w:spacing w:line="240" w:lineRule="auto"/>
                    <w:rPr>
                      <w:rFonts w:cstheme="minorHAnsi"/>
                      <w:sz w:val="20"/>
                      <w:szCs w:val="20"/>
                    </w:rPr>
                  </w:pPr>
                </w:p>
              </w:tc>
            </w:tr>
            <w:tr w:rsidR="00AB5054" w:rsidRPr="00F5339C" w14:paraId="24836495" w14:textId="77777777" w:rsidTr="00AB5054">
              <w:tc>
                <w:tcPr>
                  <w:tcW w:w="5019" w:type="dxa"/>
                  <w:shd w:val="clear" w:color="auto" w:fill="auto"/>
                </w:tcPr>
                <w:p w14:paraId="59EFF5E9" w14:textId="77777777" w:rsidR="00AB5054" w:rsidRPr="00F5339C" w:rsidRDefault="00AB5054" w:rsidP="00AB5054">
                  <w:pPr>
                    <w:spacing w:line="240" w:lineRule="auto"/>
                    <w:rPr>
                      <w:rFonts w:cstheme="minorHAnsi"/>
                      <w:sz w:val="20"/>
                      <w:szCs w:val="20"/>
                    </w:rPr>
                  </w:pPr>
                  <w:r w:rsidRPr="00F5339C">
                    <w:rPr>
                      <w:rFonts w:cstheme="minorHAnsi"/>
                      <w:sz w:val="20"/>
                      <w:szCs w:val="20"/>
                    </w:rPr>
                    <w:t>Πρόταση 3</w:t>
                  </w:r>
                </w:p>
              </w:tc>
              <w:tc>
                <w:tcPr>
                  <w:tcW w:w="3227" w:type="dxa"/>
                  <w:gridSpan w:val="2"/>
                  <w:shd w:val="clear" w:color="auto" w:fill="auto"/>
                </w:tcPr>
                <w:p w14:paraId="65B9D092" w14:textId="77777777" w:rsidR="00AB5054" w:rsidRPr="00F5339C" w:rsidRDefault="00AB5054" w:rsidP="00AB5054">
                  <w:pPr>
                    <w:spacing w:line="240" w:lineRule="auto"/>
                    <w:rPr>
                      <w:rFonts w:cstheme="minorHAnsi"/>
                      <w:sz w:val="20"/>
                      <w:szCs w:val="20"/>
                    </w:rPr>
                  </w:pPr>
                  <w:r w:rsidRPr="00F5339C">
                    <w:rPr>
                      <w:rFonts w:cstheme="minorHAnsi"/>
                      <w:sz w:val="20"/>
                      <w:szCs w:val="20"/>
                    </w:rPr>
                    <w:t>………………………….</w:t>
                  </w:r>
                </w:p>
              </w:tc>
            </w:tr>
            <w:tr w:rsidR="00AB5054" w:rsidRPr="00F5339C" w14:paraId="4DEFEF8B" w14:textId="77777777" w:rsidTr="00AB5054">
              <w:tc>
                <w:tcPr>
                  <w:tcW w:w="5019" w:type="dxa"/>
                  <w:shd w:val="clear" w:color="auto" w:fill="auto"/>
                </w:tcPr>
                <w:p w14:paraId="5FB65F0D" w14:textId="77777777" w:rsidR="00AB5054" w:rsidRPr="00F5339C" w:rsidRDefault="00AB5054" w:rsidP="00AB5054">
                  <w:pPr>
                    <w:spacing w:line="240" w:lineRule="auto"/>
                    <w:rPr>
                      <w:rFonts w:cstheme="minorHAnsi"/>
                      <w:sz w:val="20"/>
                      <w:szCs w:val="20"/>
                    </w:rPr>
                  </w:pPr>
                  <w:r w:rsidRPr="00F5339C">
                    <w:rPr>
                      <w:rFonts w:cstheme="minorHAnsi"/>
                      <w:sz w:val="20"/>
                      <w:szCs w:val="20"/>
                    </w:rPr>
                    <w:t>Πρόταση 4</w:t>
                  </w:r>
                </w:p>
              </w:tc>
              <w:tc>
                <w:tcPr>
                  <w:tcW w:w="3227" w:type="dxa"/>
                  <w:gridSpan w:val="2"/>
                  <w:shd w:val="clear" w:color="auto" w:fill="auto"/>
                </w:tcPr>
                <w:p w14:paraId="72695507" w14:textId="77777777" w:rsidR="00AB5054" w:rsidRPr="00F5339C" w:rsidRDefault="00AB5054" w:rsidP="00AB5054">
                  <w:pPr>
                    <w:spacing w:line="240" w:lineRule="auto"/>
                    <w:rPr>
                      <w:rFonts w:cstheme="minorHAnsi"/>
                      <w:sz w:val="20"/>
                      <w:szCs w:val="20"/>
                    </w:rPr>
                  </w:pPr>
                  <w:r w:rsidRPr="00F5339C">
                    <w:rPr>
                      <w:rFonts w:cstheme="minorHAnsi"/>
                      <w:sz w:val="20"/>
                      <w:szCs w:val="20"/>
                    </w:rPr>
                    <w:t>………………………….</w:t>
                  </w:r>
                </w:p>
              </w:tc>
            </w:tr>
            <w:tr w:rsidR="00AB5054" w:rsidRPr="00F5339C" w14:paraId="73750716" w14:textId="77777777" w:rsidTr="00AB5054">
              <w:tc>
                <w:tcPr>
                  <w:tcW w:w="5019" w:type="dxa"/>
                  <w:shd w:val="clear" w:color="auto" w:fill="auto"/>
                </w:tcPr>
                <w:p w14:paraId="08C58709" w14:textId="77777777" w:rsidR="00AB5054" w:rsidRPr="00F5339C" w:rsidRDefault="00AB5054" w:rsidP="00AB5054">
                  <w:pPr>
                    <w:spacing w:line="240" w:lineRule="auto"/>
                    <w:rPr>
                      <w:rFonts w:cstheme="minorHAnsi"/>
                      <w:sz w:val="20"/>
                      <w:szCs w:val="20"/>
                    </w:rPr>
                  </w:pPr>
                  <w:r w:rsidRPr="00F5339C">
                    <w:rPr>
                      <w:rFonts w:cstheme="minorHAnsi"/>
                      <w:sz w:val="20"/>
                      <w:szCs w:val="20"/>
                    </w:rPr>
                    <w:t>Άλλο</w:t>
                  </w:r>
                </w:p>
              </w:tc>
              <w:tc>
                <w:tcPr>
                  <w:tcW w:w="3227" w:type="dxa"/>
                  <w:gridSpan w:val="2"/>
                  <w:shd w:val="clear" w:color="auto" w:fill="auto"/>
                </w:tcPr>
                <w:p w14:paraId="1CDA0816" w14:textId="77777777" w:rsidR="00AB5054" w:rsidRPr="00F5339C" w:rsidRDefault="00AB5054" w:rsidP="00AB5054">
                  <w:pPr>
                    <w:spacing w:line="240" w:lineRule="auto"/>
                    <w:rPr>
                      <w:rFonts w:cstheme="minorHAnsi"/>
                      <w:sz w:val="20"/>
                      <w:szCs w:val="20"/>
                    </w:rPr>
                  </w:pPr>
                  <w:r w:rsidRPr="00F5339C">
                    <w:rPr>
                      <w:rFonts w:cstheme="minorHAnsi"/>
                      <w:sz w:val="20"/>
                      <w:szCs w:val="20"/>
                    </w:rPr>
                    <w:t>………………………….</w:t>
                  </w:r>
                </w:p>
              </w:tc>
            </w:tr>
          </w:tbl>
          <w:p w14:paraId="6B9DC1B0" w14:textId="77777777" w:rsidR="00AB5054" w:rsidRPr="00F5339C" w:rsidRDefault="00AB5054" w:rsidP="00AB5054">
            <w:pPr>
              <w:widowControl w:val="0"/>
              <w:autoSpaceDE w:val="0"/>
              <w:autoSpaceDN w:val="0"/>
              <w:adjustRightInd w:val="0"/>
              <w:spacing w:line="240" w:lineRule="auto"/>
              <w:jc w:val="both"/>
              <w:rPr>
                <w:rFonts w:eastAsia="Calibri" w:cstheme="minorHAnsi"/>
                <w:bCs/>
                <w:iCs/>
                <w:sz w:val="20"/>
                <w:szCs w:val="20"/>
              </w:rPr>
            </w:pPr>
          </w:p>
          <w:p w14:paraId="1E1C6FF4" w14:textId="77777777" w:rsidR="00AB5054" w:rsidRPr="00F5339C" w:rsidRDefault="00AB5054" w:rsidP="00AB5054">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440C7541" w14:textId="77777777" w:rsidR="00AB5054" w:rsidRPr="00F5339C" w:rsidRDefault="00AB5054" w:rsidP="00AB5054">
      <w:pPr>
        <w:pStyle w:val="a6"/>
        <w:widowControl w:val="0"/>
        <w:numPr>
          <w:ilvl w:val="0"/>
          <w:numId w:val="13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AB5054" w:rsidRPr="00F5339C" w14:paraId="1C6D172C" w14:textId="77777777" w:rsidTr="00AB5054">
        <w:tc>
          <w:tcPr>
            <w:tcW w:w="3306" w:type="dxa"/>
            <w:shd w:val="clear" w:color="auto" w:fill="DDD9C3"/>
          </w:tcPr>
          <w:p w14:paraId="2CFB1382"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37283459" w14:textId="77777777" w:rsidR="00AB5054" w:rsidRPr="00F5339C" w:rsidRDefault="00AB5054" w:rsidP="00AB5054">
            <w:pPr>
              <w:spacing w:after="200" w:line="240" w:lineRule="auto"/>
              <w:rPr>
                <w:rFonts w:eastAsia="Calibri" w:cstheme="minorHAnsi"/>
                <w:iCs/>
                <w:color w:val="002060"/>
                <w:sz w:val="20"/>
                <w:szCs w:val="20"/>
              </w:rPr>
            </w:pPr>
            <w:r w:rsidRPr="00F5339C">
              <w:rPr>
                <w:rFonts w:eastAsia="Calibri" w:cstheme="minorHAnsi"/>
                <w:iCs/>
                <w:sz w:val="20"/>
                <w:szCs w:val="20"/>
              </w:rPr>
              <w:t>Στην τάξη, πρόσωπο με πρόσωπο</w:t>
            </w:r>
          </w:p>
        </w:tc>
      </w:tr>
      <w:tr w:rsidR="00AB5054" w:rsidRPr="00F5339C" w14:paraId="7D212160" w14:textId="77777777" w:rsidTr="00AB5054">
        <w:tc>
          <w:tcPr>
            <w:tcW w:w="3306" w:type="dxa"/>
            <w:shd w:val="clear" w:color="auto" w:fill="DDD9C3"/>
          </w:tcPr>
          <w:p w14:paraId="201EA87C" w14:textId="77777777" w:rsidR="00AB5054" w:rsidRPr="00F5339C" w:rsidRDefault="00AB5054" w:rsidP="00AB5054">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53326B0C" w14:textId="77777777" w:rsidR="00AB5054" w:rsidRPr="00F5339C" w:rsidRDefault="00AB5054" w:rsidP="00AB5054">
            <w:pPr>
              <w:pStyle w:val="Default"/>
              <w:rPr>
                <w:rFonts w:asciiTheme="minorHAnsi" w:hAnsiTheme="minorHAnsi" w:cstheme="minorHAnsi"/>
                <w:color w:val="002060"/>
                <w:sz w:val="20"/>
                <w:szCs w:val="20"/>
                <w:lang w:val="el-GR"/>
              </w:rPr>
            </w:pPr>
            <w:r w:rsidRPr="00F5339C">
              <w:rPr>
                <w:rFonts w:asciiTheme="minorHAnsi" w:hAnsiTheme="minorHAnsi" w:cstheme="minorHAnsi"/>
                <w:color w:val="002060"/>
                <w:sz w:val="20"/>
                <w:szCs w:val="20"/>
                <w:lang w:val="el-GR"/>
              </w:rPr>
              <w:t>ΝΑΙ</w:t>
            </w:r>
          </w:p>
          <w:p w14:paraId="50418892" w14:textId="77777777" w:rsidR="00AB5054" w:rsidRPr="00F5339C" w:rsidRDefault="00AB5054" w:rsidP="00AB5054">
            <w:pPr>
              <w:pStyle w:val="Default"/>
              <w:jc w:val="both"/>
              <w:rPr>
                <w:rFonts w:asciiTheme="minorHAnsi" w:hAnsiTheme="minorHAnsi" w:cstheme="minorHAnsi"/>
                <w:color w:val="002060"/>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w:t>
            </w:r>
            <w:proofErr w:type="spellStart"/>
            <w:r w:rsidRPr="00F5339C">
              <w:rPr>
                <w:rFonts w:asciiTheme="minorHAnsi" w:hAnsiTheme="minorHAnsi" w:cstheme="minorHAnsi"/>
                <w:color w:val="auto"/>
                <w:sz w:val="20"/>
                <w:szCs w:val="20"/>
                <w:lang w:val="el-GR"/>
              </w:rPr>
              <w:t>τριες</w:t>
            </w:r>
            <w:proofErr w:type="spellEnd"/>
            <w:r w:rsidRPr="00F5339C">
              <w:rPr>
                <w:rFonts w:asciiTheme="minorHAnsi" w:hAnsiTheme="minorHAnsi" w:cstheme="minorHAnsi"/>
                <w:color w:val="auto"/>
                <w:sz w:val="20"/>
                <w:szCs w:val="20"/>
                <w:lang w:val="el-GR"/>
              </w:rPr>
              <w:t>.</w:t>
            </w:r>
          </w:p>
        </w:tc>
      </w:tr>
      <w:tr w:rsidR="00AB5054" w:rsidRPr="00F5339C" w14:paraId="383D4E76" w14:textId="77777777" w:rsidTr="00AB5054">
        <w:tc>
          <w:tcPr>
            <w:tcW w:w="3306" w:type="dxa"/>
            <w:shd w:val="clear" w:color="auto" w:fill="DDD9C3"/>
          </w:tcPr>
          <w:p w14:paraId="7B0A65FE"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t>ΟΡΓΑΝΩΣΗ ΔΙΔΑΣΚΑΛΙΑΣ</w:t>
            </w:r>
          </w:p>
          <w:p w14:paraId="58F7C6DF" w14:textId="77777777" w:rsidR="00AB5054" w:rsidRPr="00F5339C" w:rsidRDefault="00AB5054" w:rsidP="00AB5054">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34952DC2" w14:textId="77777777" w:rsidR="00AB5054" w:rsidRPr="00F5339C" w:rsidRDefault="00AB5054" w:rsidP="00AB5054">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lastRenderedPageBreak/>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5A092FA9" w14:textId="77777777" w:rsidR="00AB5054" w:rsidRPr="00F5339C" w:rsidRDefault="00AB5054" w:rsidP="00AB5054">
            <w:pPr>
              <w:spacing w:line="240" w:lineRule="auto"/>
              <w:jc w:val="both"/>
              <w:rPr>
                <w:rFonts w:cstheme="minorHAnsi"/>
                <w:i/>
                <w:sz w:val="20"/>
                <w:szCs w:val="20"/>
              </w:rPr>
            </w:pPr>
          </w:p>
          <w:p w14:paraId="2D764B79" w14:textId="77777777" w:rsidR="00AB5054" w:rsidRPr="00F5339C" w:rsidRDefault="00AB5054" w:rsidP="00AB5054">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AB5054" w:rsidRPr="00F5339C" w14:paraId="4BD65B30" w14:textId="77777777" w:rsidTr="00AB5054">
              <w:tc>
                <w:tcPr>
                  <w:tcW w:w="2467" w:type="dxa"/>
                  <w:shd w:val="clear" w:color="auto" w:fill="DDD9C3"/>
                  <w:vAlign w:val="center"/>
                </w:tcPr>
                <w:p w14:paraId="2E3A3C12" w14:textId="77777777" w:rsidR="00AB5054" w:rsidRPr="00F5339C" w:rsidRDefault="00AB5054" w:rsidP="00AB5054">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0B1F5396" w14:textId="77777777" w:rsidR="00AB5054" w:rsidRPr="00F5339C" w:rsidRDefault="00AB5054" w:rsidP="00AB5054">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AB5054" w:rsidRPr="00F5339C" w14:paraId="7DE4A545" w14:textId="77777777" w:rsidTr="00AB5054">
              <w:tc>
                <w:tcPr>
                  <w:tcW w:w="2467" w:type="dxa"/>
                  <w:shd w:val="clear" w:color="auto" w:fill="auto"/>
                </w:tcPr>
                <w:p w14:paraId="79751507" w14:textId="77777777" w:rsidR="00AB5054" w:rsidRPr="00F5339C" w:rsidRDefault="00AB5054" w:rsidP="00AB5054">
                  <w:pPr>
                    <w:spacing w:line="240" w:lineRule="auto"/>
                    <w:rPr>
                      <w:rFonts w:cstheme="minorHAnsi"/>
                      <w:iCs/>
                      <w:sz w:val="20"/>
                      <w:szCs w:val="20"/>
                    </w:rPr>
                  </w:pPr>
                  <w:r w:rsidRPr="00F5339C">
                    <w:rPr>
                      <w:rFonts w:cstheme="minorHAnsi"/>
                      <w:iCs/>
                      <w:sz w:val="20"/>
                      <w:szCs w:val="20"/>
                    </w:rPr>
                    <w:t>Διαλέξεις (2Χ13) και εφαρμογές / ασκήσεις θεωρίας (1Χ13)</w:t>
                  </w:r>
                </w:p>
              </w:tc>
              <w:tc>
                <w:tcPr>
                  <w:tcW w:w="2468" w:type="dxa"/>
                  <w:shd w:val="clear" w:color="auto" w:fill="auto"/>
                </w:tcPr>
                <w:p w14:paraId="1BB4B085" w14:textId="77777777" w:rsidR="00AB5054" w:rsidRPr="00F5339C" w:rsidRDefault="00AB5054" w:rsidP="00AB5054">
                  <w:pPr>
                    <w:spacing w:line="240" w:lineRule="auto"/>
                    <w:jc w:val="center"/>
                    <w:rPr>
                      <w:rFonts w:cstheme="minorHAnsi"/>
                      <w:sz w:val="20"/>
                      <w:szCs w:val="20"/>
                    </w:rPr>
                  </w:pPr>
                  <w:r w:rsidRPr="00F5339C">
                    <w:rPr>
                      <w:rFonts w:cstheme="minorHAnsi"/>
                      <w:sz w:val="20"/>
                      <w:szCs w:val="20"/>
                    </w:rPr>
                    <w:t>39 ώρες (26+13 ώρες αντιστοίχως)</w:t>
                  </w:r>
                </w:p>
              </w:tc>
            </w:tr>
            <w:tr w:rsidR="00AB5054" w:rsidRPr="00F5339C" w14:paraId="6BE5EDF3" w14:textId="77777777" w:rsidTr="00AB5054">
              <w:tc>
                <w:tcPr>
                  <w:tcW w:w="2467" w:type="dxa"/>
                  <w:shd w:val="clear" w:color="auto" w:fill="auto"/>
                </w:tcPr>
                <w:p w14:paraId="47A548CB" w14:textId="77777777" w:rsidR="00AB5054" w:rsidRPr="00F5339C" w:rsidRDefault="00AB5054" w:rsidP="00AB5054">
                  <w:pPr>
                    <w:spacing w:line="240" w:lineRule="auto"/>
                    <w:rPr>
                      <w:rFonts w:cstheme="minorHAnsi"/>
                      <w:iCs/>
                      <w:sz w:val="20"/>
                      <w:szCs w:val="20"/>
                    </w:rPr>
                  </w:pPr>
                  <w:r w:rsidRPr="00F5339C">
                    <w:rPr>
                      <w:rFonts w:cstheme="minorHAnsi"/>
                      <w:iCs/>
                      <w:sz w:val="20"/>
                      <w:szCs w:val="20"/>
                    </w:rPr>
                    <w:t xml:space="preserve">Αυτοτελής μελέτη </w:t>
                  </w:r>
                </w:p>
                <w:p w14:paraId="2AE66FFC" w14:textId="77777777" w:rsidR="00AB5054" w:rsidRPr="00F5339C" w:rsidRDefault="00AB5054" w:rsidP="00AB5054">
                  <w:pPr>
                    <w:spacing w:line="240" w:lineRule="auto"/>
                    <w:rPr>
                      <w:rFonts w:cstheme="minorHAnsi"/>
                      <w:iCs/>
                      <w:sz w:val="20"/>
                      <w:szCs w:val="20"/>
                    </w:rPr>
                  </w:pPr>
                  <w:r w:rsidRPr="00F5339C">
                    <w:rPr>
                      <w:rFonts w:cstheme="minorHAnsi"/>
                      <w:iCs/>
                      <w:sz w:val="20"/>
                      <w:szCs w:val="20"/>
                    </w:rPr>
                    <w:lastRenderedPageBreak/>
                    <w:t>Προετοιμασία ασκήσεων για την τάξη</w:t>
                  </w:r>
                </w:p>
                <w:p w14:paraId="6562E106" w14:textId="77777777" w:rsidR="00AB5054" w:rsidRPr="00F5339C" w:rsidRDefault="00AB5054" w:rsidP="00AB5054">
                  <w:pPr>
                    <w:spacing w:line="240" w:lineRule="auto"/>
                    <w:rPr>
                      <w:rFonts w:cstheme="minorHAnsi"/>
                      <w:iCs/>
                      <w:sz w:val="20"/>
                      <w:szCs w:val="20"/>
                    </w:rPr>
                  </w:pPr>
                  <w:r w:rsidRPr="00F5339C">
                    <w:rPr>
                      <w:rFonts w:cstheme="minorHAnsi"/>
                      <w:iCs/>
                      <w:sz w:val="20"/>
                      <w:szCs w:val="20"/>
                    </w:rPr>
                    <w:t xml:space="preserve">Προετοιμασία για την διαδικασία αξιολόγησης </w:t>
                  </w:r>
                </w:p>
                <w:p w14:paraId="1D5F9227" w14:textId="77777777" w:rsidR="00AB5054" w:rsidRPr="00F5339C" w:rsidRDefault="00AB5054" w:rsidP="00AB5054">
                  <w:pPr>
                    <w:spacing w:line="240" w:lineRule="auto"/>
                    <w:rPr>
                      <w:rFonts w:cstheme="minorHAnsi"/>
                      <w:iCs/>
                      <w:sz w:val="20"/>
                      <w:szCs w:val="20"/>
                    </w:rPr>
                  </w:pPr>
                  <w:r w:rsidRPr="00F5339C">
                    <w:rPr>
                      <w:rFonts w:cstheme="minorHAnsi"/>
                      <w:iCs/>
                      <w:sz w:val="20"/>
                      <w:szCs w:val="20"/>
                    </w:rPr>
                    <w:t>(γραπτές Εξετάσεις)</w:t>
                  </w:r>
                </w:p>
                <w:p w14:paraId="76769604" w14:textId="77777777" w:rsidR="00AB5054" w:rsidRPr="00F5339C" w:rsidRDefault="00AB5054" w:rsidP="00AB5054">
                  <w:pPr>
                    <w:spacing w:line="240" w:lineRule="auto"/>
                    <w:jc w:val="center"/>
                    <w:rPr>
                      <w:rFonts w:cstheme="minorHAnsi"/>
                      <w:iCs/>
                      <w:sz w:val="20"/>
                      <w:szCs w:val="20"/>
                    </w:rPr>
                  </w:pPr>
                </w:p>
              </w:tc>
              <w:tc>
                <w:tcPr>
                  <w:tcW w:w="2468" w:type="dxa"/>
                  <w:shd w:val="clear" w:color="auto" w:fill="auto"/>
                </w:tcPr>
                <w:p w14:paraId="3E660BF8" w14:textId="77777777" w:rsidR="00AB5054" w:rsidRPr="00F5339C" w:rsidRDefault="00AB5054" w:rsidP="00AB5054">
                  <w:pPr>
                    <w:spacing w:line="240" w:lineRule="auto"/>
                    <w:ind w:left="-74"/>
                    <w:jc w:val="center"/>
                    <w:rPr>
                      <w:rFonts w:cstheme="minorHAnsi"/>
                      <w:sz w:val="20"/>
                      <w:szCs w:val="20"/>
                    </w:rPr>
                  </w:pPr>
                  <w:r w:rsidRPr="00F5339C">
                    <w:rPr>
                      <w:rFonts w:cstheme="minorHAnsi"/>
                      <w:sz w:val="20"/>
                      <w:szCs w:val="20"/>
                    </w:rPr>
                    <w:lastRenderedPageBreak/>
                    <w:t>58 ώρες</w:t>
                  </w:r>
                </w:p>
              </w:tc>
            </w:tr>
            <w:tr w:rsidR="00AB5054" w:rsidRPr="00F5339C" w14:paraId="27810950" w14:textId="77777777" w:rsidTr="00AB5054">
              <w:tc>
                <w:tcPr>
                  <w:tcW w:w="2467" w:type="dxa"/>
                  <w:shd w:val="clear" w:color="auto" w:fill="auto"/>
                </w:tcPr>
                <w:p w14:paraId="6EE680B4" w14:textId="77777777" w:rsidR="00AB5054" w:rsidRPr="00F5339C" w:rsidRDefault="00AB5054" w:rsidP="00AB5054">
                  <w:pPr>
                    <w:spacing w:line="240" w:lineRule="auto"/>
                    <w:jc w:val="center"/>
                    <w:rPr>
                      <w:rFonts w:cstheme="minorHAnsi"/>
                      <w:iCs/>
                      <w:sz w:val="20"/>
                      <w:szCs w:val="20"/>
                    </w:rPr>
                  </w:pPr>
                  <w:r w:rsidRPr="00F5339C">
                    <w:rPr>
                      <w:rFonts w:cstheme="minorHAnsi"/>
                      <w:iCs/>
                      <w:sz w:val="20"/>
                      <w:szCs w:val="20"/>
                    </w:rPr>
                    <w:t>Εξετάσεις</w:t>
                  </w:r>
                </w:p>
              </w:tc>
              <w:tc>
                <w:tcPr>
                  <w:tcW w:w="2468" w:type="dxa"/>
                  <w:shd w:val="clear" w:color="auto" w:fill="auto"/>
                </w:tcPr>
                <w:p w14:paraId="1BE47C4B" w14:textId="77777777" w:rsidR="00AB5054" w:rsidRPr="00F5339C" w:rsidRDefault="00AB5054" w:rsidP="00AB5054">
                  <w:pPr>
                    <w:spacing w:line="240" w:lineRule="auto"/>
                    <w:ind w:left="68"/>
                    <w:jc w:val="center"/>
                    <w:rPr>
                      <w:rFonts w:cstheme="minorHAnsi"/>
                      <w:sz w:val="20"/>
                      <w:szCs w:val="20"/>
                    </w:rPr>
                  </w:pPr>
                  <w:r w:rsidRPr="00F5339C">
                    <w:rPr>
                      <w:rFonts w:cstheme="minorHAnsi"/>
                      <w:sz w:val="20"/>
                      <w:szCs w:val="20"/>
                    </w:rPr>
                    <w:t>3 ώρες</w:t>
                  </w:r>
                </w:p>
              </w:tc>
            </w:tr>
            <w:tr w:rsidR="00AB5054" w:rsidRPr="00F5339C" w14:paraId="03B25548" w14:textId="77777777" w:rsidTr="00AB5054">
              <w:tc>
                <w:tcPr>
                  <w:tcW w:w="2467" w:type="dxa"/>
                  <w:shd w:val="clear" w:color="auto" w:fill="auto"/>
                </w:tcPr>
                <w:p w14:paraId="1C4F0128" w14:textId="77777777" w:rsidR="00AB5054" w:rsidRPr="00F5339C" w:rsidRDefault="00AB5054" w:rsidP="00AB5054">
                  <w:pPr>
                    <w:spacing w:line="240" w:lineRule="auto"/>
                    <w:jc w:val="center"/>
                    <w:rPr>
                      <w:rFonts w:cstheme="minorHAnsi"/>
                      <w:iCs/>
                      <w:sz w:val="20"/>
                      <w:szCs w:val="20"/>
                    </w:rPr>
                  </w:pPr>
                  <w:r w:rsidRPr="00F5339C">
                    <w:rPr>
                      <w:rFonts w:cstheme="minorHAnsi"/>
                      <w:iCs/>
                      <w:sz w:val="20"/>
                      <w:szCs w:val="20"/>
                    </w:rPr>
                    <w:t>Σύνολο</w:t>
                  </w:r>
                </w:p>
              </w:tc>
              <w:tc>
                <w:tcPr>
                  <w:tcW w:w="2468" w:type="dxa"/>
                  <w:shd w:val="clear" w:color="auto" w:fill="auto"/>
                </w:tcPr>
                <w:p w14:paraId="1DEC0CC3" w14:textId="77777777" w:rsidR="00AB5054" w:rsidRPr="00F5339C" w:rsidRDefault="00AB5054" w:rsidP="00AB5054">
                  <w:pPr>
                    <w:spacing w:line="240" w:lineRule="auto"/>
                    <w:jc w:val="center"/>
                    <w:rPr>
                      <w:rFonts w:cstheme="minorHAnsi"/>
                      <w:sz w:val="20"/>
                      <w:szCs w:val="20"/>
                    </w:rPr>
                  </w:pPr>
                  <w:r w:rsidRPr="00F5339C">
                    <w:rPr>
                      <w:rFonts w:cstheme="minorHAnsi"/>
                      <w:sz w:val="20"/>
                      <w:szCs w:val="20"/>
                    </w:rPr>
                    <w:t>100</w:t>
                  </w:r>
                  <w:r>
                    <w:rPr>
                      <w:rFonts w:cstheme="minorHAnsi"/>
                      <w:sz w:val="20"/>
                      <w:szCs w:val="20"/>
                    </w:rPr>
                    <w:t xml:space="preserve"> </w:t>
                  </w:r>
                  <w:r w:rsidRPr="00F5339C">
                    <w:rPr>
                      <w:rFonts w:cstheme="minorHAnsi"/>
                      <w:sz w:val="20"/>
                      <w:szCs w:val="20"/>
                    </w:rPr>
                    <w:t>ώρες</w:t>
                  </w:r>
                  <w:r>
                    <w:rPr>
                      <w:rFonts w:cstheme="minorHAnsi"/>
                      <w:sz w:val="20"/>
                      <w:szCs w:val="20"/>
                    </w:rPr>
                    <w:t xml:space="preserve"> (4Χ25 ώρες φόρτος εργασίας ανά πιστωτική μονάδα)</w:t>
                  </w:r>
                </w:p>
              </w:tc>
            </w:tr>
            <w:tr w:rsidR="00AB5054" w:rsidRPr="00F5339C" w14:paraId="527D2069" w14:textId="77777777" w:rsidTr="00AB5054">
              <w:tc>
                <w:tcPr>
                  <w:tcW w:w="2467" w:type="dxa"/>
                  <w:shd w:val="clear" w:color="auto" w:fill="auto"/>
                </w:tcPr>
                <w:p w14:paraId="6B7E66B9" w14:textId="77777777" w:rsidR="00AB5054" w:rsidRPr="00F5339C" w:rsidRDefault="00AB5054" w:rsidP="00AB5054">
                  <w:pPr>
                    <w:spacing w:line="240" w:lineRule="auto"/>
                    <w:jc w:val="center"/>
                    <w:rPr>
                      <w:rFonts w:cstheme="minorHAnsi"/>
                      <w:iCs/>
                      <w:sz w:val="20"/>
                      <w:szCs w:val="20"/>
                    </w:rPr>
                  </w:pPr>
                </w:p>
              </w:tc>
              <w:tc>
                <w:tcPr>
                  <w:tcW w:w="2468" w:type="dxa"/>
                  <w:shd w:val="clear" w:color="auto" w:fill="auto"/>
                </w:tcPr>
                <w:p w14:paraId="6B37B08E" w14:textId="77777777" w:rsidR="00AB5054" w:rsidRPr="00F5339C" w:rsidRDefault="00AB5054" w:rsidP="00AB5054">
                  <w:pPr>
                    <w:spacing w:line="240" w:lineRule="auto"/>
                    <w:jc w:val="center"/>
                    <w:rPr>
                      <w:rFonts w:cstheme="minorHAnsi"/>
                      <w:sz w:val="20"/>
                      <w:szCs w:val="20"/>
                    </w:rPr>
                  </w:pPr>
                </w:p>
              </w:tc>
            </w:tr>
          </w:tbl>
          <w:p w14:paraId="25513A7B" w14:textId="77777777" w:rsidR="00AB5054" w:rsidRPr="00F5339C" w:rsidRDefault="00AB5054" w:rsidP="00AB5054">
            <w:pPr>
              <w:spacing w:line="240" w:lineRule="auto"/>
              <w:rPr>
                <w:rFonts w:cstheme="minorHAnsi"/>
                <w:sz w:val="20"/>
                <w:szCs w:val="20"/>
              </w:rPr>
            </w:pPr>
          </w:p>
        </w:tc>
      </w:tr>
      <w:tr w:rsidR="00AB5054" w:rsidRPr="00F5339C" w14:paraId="42DB0E59" w14:textId="77777777" w:rsidTr="00AB5054">
        <w:tc>
          <w:tcPr>
            <w:tcW w:w="3306" w:type="dxa"/>
          </w:tcPr>
          <w:p w14:paraId="22F7CD2D" w14:textId="77777777" w:rsidR="00AB5054" w:rsidRPr="00F5339C" w:rsidRDefault="00AB5054" w:rsidP="00AB5054">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1786F5B1" w14:textId="77777777" w:rsidR="00AB5054" w:rsidRPr="00F5339C" w:rsidRDefault="00AB5054" w:rsidP="00AB5054">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2F8C3F93" w14:textId="77777777" w:rsidR="00AB5054" w:rsidRPr="00F5339C" w:rsidRDefault="00AB5054" w:rsidP="00AB5054">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326FADB0" w14:textId="77777777" w:rsidR="00AB5054" w:rsidRPr="00F5339C" w:rsidRDefault="00AB5054" w:rsidP="00AB5054">
            <w:pPr>
              <w:spacing w:line="240" w:lineRule="auto"/>
              <w:jc w:val="both"/>
              <w:rPr>
                <w:rFonts w:cstheme="minorHAnsi"/>
                <w:i/>
                <w:sz w:val="20"/>
                <w:szCs w:val="20"/>
              </w:rPr>
            </w:pPr>
            <w:r w:rsidRPr="00F5339C">
              <w:rPr>
                <w:rFonts w:cstheme="minorHAnsi"/>
                <w:i/>
                <w:sz w:val="20"/>
                <w:szCs w:val="20"/>
              </w:rPr>
              <w:t xml:space="preserve">Αναφέρονται 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01671720" w14:textId="77777777" w:rsidR="00AB5054" w:rsidRPr="00F5339C" w:rsidRDefault="00AB5054" w:rsidP="00AB5054">
            <w:pPr>
              <w:spacing w:line="240" w:lineRule="auto"/>
              <w:rPr>
                <w:rFonts w:cstheme="minorHAnsi"/>
                <w:sz w:val="20"/>
                <w:szCs w:val="20"/>
              </w:rPr>
            </w:pPr>
          </w:p>
          <w:p w14:paraId="6AEEE676" w14:textId="77777777" w:rsidR="00AB5054" w:rsidRPr="00F5339C" w:rsidRDefault="00AB5054" w:rsidP="00AB5054">
            <w:pPr>
              <w:spacing w:line="240" w:lineRule="auto"/>
              <w:rPr>
                <w:rFonts w:cstheme="minorHAnsi"/>
                <w:sz w:val="20"/>
                <w:szCs w:val="20"/>
              </w:rPr>
            </w:pPr>
            <w:r w:rsidRPr="00F5339C">
              <w:rPr>
                <w:rFonts w:cstheme="minorHAnsi"/>
                <w:sz w:val="20"/>
                <w:szCs w:val="20"/>
              </w:rPr>
              <w:t>Γραπτή εξέταση στο τέλος του εξαμήνου στην ελληνική γλώσσα. Η εξέταση περιλαμβάνει:</w:t>
            </w:r>
          </w:p>
          <w:p w14:paraId="6A0C33C7" w14:textId="77777777" w:rsidR="00AB5054" w:rsidRPr="00F5339C" w:rsidRDefault="00AB5054" w:rsidP="00AB5054">
            <w:pPr>
              <w:spacing w:after="0" w:line="240" w:lineRule="auto"/>
              <w:ind w:left="360"/>
              <w:rPr>
                <w:rFonts w:cstheme="minorHAnsi"/>
                <w:sz w:val="20"/>
                <w:szCs w:val="20"/>
              </w:rPr>
            </w:pPr>
            <w:r w:rsidRPr="00F5339C">
              <w:rPr>
                <w:rFonts w:cstheme="minorHAnsi"/>
                <w:sz w:val="20"/>
                <w:szCs w:val="20"/>
              </w:rPr>
              <w:t xml:space="preserve">Ερωτήσεις σύντομης απάντησης </w:t>
            </w:r>
          </w:p>
          <w:p w14:paraId="712B48DC" w14:textId="77777777" w:rsidR="00AB5054" w:rsidRPr="00F5339C" w:rsidRDefault="00AB5054" w:rsidP="00AB5054">
            <w:pPr>
              <w:spacing w:after="0" w:line="240" w:lineRule="auto"/>
              <w:ind w:left="360"/>
              <w:rPr>
                <w:rFonts w:cstheme="minorHAnsi"/>
                <w:sz w:val="20"/>
                <w:szCs w:val="20"/>
              </w:rPr>
            </w:pPr>
            <w:r w:rsidRPr="00F5339C">
              <w:rPr>
                <w:rFonts w:cstheme="minorHAnsi"/>
                <w:sz w:val="20"/>
                <w:szCs w:val="20"/>
              </w:rPr>
              <w:t>Ερωτήσεις ανάπτυξης θεμάτων</w:t>
            </w:r>
          </w:p>
          <w:p w14:paraId="24970B85" w14:textId="77777777" w:rsidR="00AB5054" w:rsidRPr="00F5339C" w:rsidRDefault="00AB5054" w:rsidP="00AB5054">
            <w:pPr>
              <w:spacing w:after="0" w:line="240" w:lineRule="auto"/>
              <w:ind w:left="360"/>
              <w:rPr>
                <w:rFonts w:cstheme="minorHAnsi"/>
                <w:sz w:val="20"/>
                <w:szCs w:val="20"/>
              </w:rPr>
            </w:pPr>
            <w:r w:rsidRPr="00F5339C">
              <w:rPr>
                <w:rFonts w:cstheme="minorHAnsi"/>
                <w:sz w:val="20"/>
                <w:szCs w:val="20"/>
              </w:rPr>
              <w:t>Εφαρμογή θεωρίας σε επίλυση ασκήσεων</w:t>
            </w:r>
          </w:p>
          <w:p w14:paraId="51A1C0DC" w14:textId="77777777" w:rsidR="00AB5054" w:rsidRPr="00F5339C" w:rsidRDefault="00AB5054" w:rsidP="00AB5054">
            <w:pPr>
              <w:spacing w:line="240" w:lineRule="auto"/>
              <w:rPr>
                <w:rFonts w:cstheme="minorHAnsi"/>
                <w:sz w:val="20"/>
                <w:szCs w:val="20"/>
              </w:rPr>
            </w:pPr>
          </w:p>
          <w:p w14:paraId="4570A611" w14:textId="77777777" w:rsidR="00AB5054" w:rsidRPr="00F5339C" w:rsidRDefault="00AB5054" w:rsidP="00AB5054">
            <w:pPr>
              <w:spacing w:line="240" w:lineRule="auto"/>
              <w:rPr>
                <w:rFonts w:cstheme="minorHAnsi"/>
                <w:sz w:val="20"/>
                <w:szCs w:val="20"/>
              </w:rPr>
            </w:pPr>
            <w:r w:rsidRPr="00F5339C">
              <w:rPr>
                <w:rFonts w:cstheme="minorHAnsi"/>
                <w:sz w:val="20"/>
                <w:szCs w:val="20"/>
              </w:rPr>
              <w:t>Γλώσσα: Ελληνική</w:t>
            </w:r>
          </w:p>
          <w:p w14:paraId="0D9FB478" w14:textId="77777777" w:rsidR="00AB5054" w:rsidRPr="00F5339C" w:rsidRDefault="00AB5054" w:rsidP="00AB5054">
            <w:pPr>
              <w:spacing w:line="240" w:lineRule="auto"/>
              <w:rPr>
                <w:rFonts w:cstheme="minorHAnsi"/>
                <w:sz w:val="20"/>
                <w:szCs w:val="20"/>
              </w:rPr>
            </w:pPr>
          </w:p>
        </w:tc>
      </w:tr>
    </w:tbl>
    <w:p w14:paraId="68C2535B" w14:textId="77777777" w:rsidR="00AB5054" w:rsidRPr="00F5339C" w:rsidRDefault="00AB5054" w:rsidP="00AB5054">
      <w:pPr>
        <w:pStyle w:val="a6"/>
        <w:widowControl w:val="0"/>
        <w:numPr>
          <w:ilvl w:val="0"/>
          <w:numId w:val="13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AB5054" w:rsidRPr="00F5339C" w14:paraId="6A5D9F85" w14:textId="77777777" w:rsidTr="00AB5054">
        <w:tc>
          <w:tcPr>
            <w:tcW w:w="8472" w:type="dxa"/>
          </w:tcPr>
          <w:p w14:paraId="0204C0E6" w14:textId="77777777" w:rsidR="00AB5054" w:rsidRPr="00F5339C" w:rsidRDefault="00AB5054" w:rsidP="00AB5054">
            <w:pPr>
              <w:spacing w:after="240" w:line="240" w:lineRule="auto"/>
              <w:jc w:val="both"/>
              <w:rPr>
                <w:rFonts w:cstheme="minorHAnsi"/>
                <w:sz w:val="20"/>
                <w:szCs w:val="20"/>
              </w:rPr>
            </w:pPr>
            <w:r w:rsidRPr="00F5339C">
              <w:rPr>
                <w:rFonts w:cstheme="minorHAnsi"/>
                <w:sz w:val="20"/>
                <w:szCs w:val="20"/>
              </w:rPr>
              <w:t>ΣΥΓΓΡΑΜΜΑΤΑ</w:t>
            </w:r>
          </w:p>
          <w:p w14:paraId="0B68EE2E" w14:textId="77777777" w:rsidR="00AB5054" w:rsidRPr="00F5339C" w:rsidRDefault="00AB5054" w:rsidP="00AB5054">
            <w:pPr>
              <w:spacing w:after="120" w:line="240" w:lineRule="auto"/>
              <w:ind w:left="567" w:hanging="567"/>
              <w:jc w:val="both"/>
              <w:rPr>
                <w:rFonts w:cstheme="minorHAnsi"/>
                <w:sz w:val="20"/>
                <w:szCs w:val="20"/>
              </w:rPr>
            </w:pPr>
            <w:proofErr w:type="spellStart"/>
            <w:r w:rsidRPr="00F5339C">
              <w:rPr>
                <w:rFonts w:cstheme="minorHAnsi"/>
                <w:sz w:val="20"/>
                <w:szCs w:val="20"/>
              </w:rPr>
              <w:t>Μπαμπινιώτης</w:t>
            </w:r>
            <w:proofErr w:type="spellEnd"/>
            <w:r w:rsidRPr="00F5339C">
              <w:rPr>
                <w:rFonts w:cstheme="minorHAnsi"/>
                <w:sz w:val="20"/>
                <w:szCs w:val="20"/>
              </w:rPr>
              <w:t xml:space="preserve">, Γ. 2009. </w:t>
            </w:r>
            <w:r w:rsidRPr="00F5339C">
              <w:rPr>
                <w:rFonts w:cstheme="minorHAnsi"/>
                <w:i/>
                <w:sz w:val="20"/>
                <w:szCs w:val="20"/>
              </w:rPr>
              <w:t>Ετυμολογικό λεξικό της νέας ελληνικής</w:t>
            </w:r>
            <w:r w:rsidRPr="00F5339C">
              <w:rPr>
                <w:rFonts w:cstheme="minorHAnsi"/>
                <w:sz w:val="20"/>
                <w:szCs w:val="20"/>
              </w:rPr>
              <w:t>. Αθήνα: Κέντρο Λεξικολογίας.</w:t>
            </w:r>
          </w:p>
          <w:p w14:paraId="53861E26" w14:textId="77777777" w:rsidR="00AB5054" w:rsidRPr="00F5339C" w:rsidRDefault="00AB5054" w:rsidP="00AB5054">
            <w:pPr>
              <w:autoSpaceDE w:val="0"/>
              <w:autoSpaceDN w:val="0"/>
              <w:spacing w:after="120" w:line="240" w:lineRule="auto"/>
              <w:jc w:val="both"/>
              <w:rPr>
                <w:rFonts w:eastAsia="Times New Roman" w:cstheme="minorHAnsi"/>
                <w:sz w:val="20"/>
                <w:szCs w:val="20"/>
                <w:lang w:eastAsia="el-GR"/>
              </w:rPr>
            </w:pPr>
            <w:proofErr w:type="spellStart"/>
            <w:r w:rsidRPr="00F5339C">
              <w:rPr>
                <w:rFonts w:eastAsia="Times New Roman" w:cstheme="minorHAnsi"/>
                <w:sz w:val="20"/>
                <w:szCs w:val="20"/>
                <w:lang w:eastAsia="el-GR"/>
              </w:rPr>
              <w:t>Chantraine</w:t>
            </w:r>
            <w:proofErr w:type="spellEnd"/>
            <w:r w:rsidRPr="00F5339C">
              <w:rPr>
                <w:rFonts w:eastAsia="Times New Roman" w:cstheme="minorHAnsi"/>
                <w:sz w:val="20"/>
                <w:szCs w:val="20"/>
                <w:lang w:eastAsia="el-GR"/>
              </w:rPr>
              <w:t xml:space="preserve">, P. 2022. </w:t>
            </w:r>
            <w:r w:rsidRPr="00F5339C">
              <w:rPr>
                <w:rFonts w:eastAsia="Times New Roman" w:cstheme="minorHAnsi"/>
                <w:i/>
                <w:iCs/>
                <w:sz w:val="20"/>
                <w:szCs w:val="20"/>
                <w:lang w:eastAsia="el-GR"/>
              </w:rPr>
              <w:t>Ετυμολογικό λεξικό της αρχαίας ελληνικής. Θεσσαλονίκη.</w:t>
            </w:r>
            <w:r>
              <w:rPr>
                <w:rFonts w:eastAsia="Times New Roman" w:cstheme="minorHAnsi"/>
                <w:i/>
                <w:iCs/>
                <w:sz w:val="20"/>
                <w:szCs w:val="20"/>
                <w:lang w:eastAsia="el-GR"/>
              </w:rPr>
              <w:t xml:space="preserve"> </w:t>
            </w:r>
            <w:r w:rsidRPr="00F5339C">
              <w:rPr>
                <w:rFonts w:eastAsia="Times New Roman" w:cstheme="minorHAnsi"/>
                <w:sz w:val="20"/>
                <w:szCs w:val="20"/>
                <w:lang w:eastAsia="el-GR"/>
              </w:rPr>
              <w:t>Ινστιτούτο Νεοελληνικών Σπουδών</w:t>
            </w:r>
          </w:p>
          <w:p w14:paraId="5B3F748E" w14:textId="77777777" w:rsidR="00AB5054" w:rsidRPr="00F5339C" w:rsidRDefault="00AB5054" w:rsidP="00AB5054">
            <w:pPr>
              <w:spacing w:after="120" w:line="240" w:lineRule="auto"/>
              <w:ind w:left="567" w:hanging="567"/>
              <w:jc w:val="both"/>
              <w:rPr>
                <w:rFonts w:cstheme="minorHAnsi"/>
                <w:sz w:val="20"/>
                <w:szCs w:val="20"/>
              </w:rPr>
            </w:pPr>
            <w:r w:rsidRPr="00F5339C">
              <w:rPr>
                <w:rFonts w:cstheme="minorHAnsi"/>
                <w:sz w:val="20"/>
                <w:szCs w:val="20"/>
              </w:rPr>
              <w:t xml:space="preserve">Ανδριώτης, Ν. 1983. </w:t>
            </w:r>
            <w:r w:rsidRPr="00F5339C">
              <w:rPr>
                <w:rFonts w:cstheme="minorHAnsi"/>
                <w:i/>
                <w:sz w:val="20"/>
                <w:szCs w:val="20"/>
              </w:rPr>
              <w:t>Ετυμολογικό λεξικό της κοινής Νεοελληνικής</w:t>
            </w:r>
            <w:r w:rsidRPr="00F5339C">
              <w:rPr>
                <w:rFonts w:cstheme="minorHAnsi"/>
                <w:sz w:val="20"/>
                <w:szCs w:val="20"/>
              </w:rPr>
              <w:t>. 3</w:t>
            </w:r>
            <w:r w:rsidRPr="00F5339C">
              <w:rPr>
                <w:rFonts w:cstheme="minorHAnsi"/>
                <w:sz w:val="20"/>
                <w:szCs w:val="20"/>
                <w:vertAlign w:val="superscript"/>
              </w:rPr>
              <w:t>η</w:t>
            </w:r>
            <w:r w:rsidRPr="00F5339C">
              <w:rPr>
                <w:rFonts w:cstheme="minorHAnsi"/>
                <w:sz w:val="20"/>
                <w:szCs w:val="20"/>
              </w:rPr>
              <w:t xml:space="preserve"> έκδοση. Θεσσαλονίκη: Ινστιτούτο Νεοελληνικών Σπουδών (Ίδρυμα Μανόλη Τριανταφυλλίδη). </w:t>
            </w:r>
          </w:p>
          <w:p w14:paraId="2C67578F" w14:textId="77777777" w:rsidR="00AB5054" w:rsidRPr="003D6F85" w:rsidRDefault="00AB5054" w:rsidP="00AB5054">
            <w:pPr>
              <w:autoSpaceDE w:val="0"/>
              <w:autoSpaceDN w:val="0"/>
              <w:spacing w:before="240" w:after="240" w:line="240" w:lineRule="auto"/>
              <w:jc w:val="both"/>
              <w:rPr>
                <w:rFonts w:cstheme="minorHAnsi"/>
                <w:sz w:val="20"/>
                <w:szCs w:val="20"/>
              </w:rPr>
            </w:pPr>
            <w:r w:rsidRPr="00F5339C">
              <w:rPr>
                <w:rFonts w:cstheme="minorHAnsi"/>
                <w:sz w:val="20"/>
                <w:szCs w:val="20"/>
              </w:rPr>
              <w:t>ΣΥΜΠΛΗΡΩΜΑΤΙΚΗ</w:t>
            </w:r>
            <w:r w:rsidRPr="003D6F85">
              <w:rPr>
                <w:rFonts w:cstheme="minorHAnsi"/>
                <w:sz w:val="20"/>
                <w:szCs w:val="20"/>
              </w:rPr>
              <w:t xml:space="preserve"> </w:t>
            </w:r>
            <w:r w:rsidRPr="00F5339C">
              <w:rPr>
                <w:rFonts w:cstheme="minorHAnsi"/>
                <w:sz w:val="20"/>
                <w:szCs w:val="20"/>
              </w:rPr>
              <w:t>ΒΙΒΛΙΟΓΡΑΦΙΑ</w:t>
            </w:r>
          </w:p>
          <w:p w14:paraId="1396D8FA" w14:textId="77777777" w:rsidR="00AB5054" w:rsidRPr="00C16E4A" w:rsidRDefault="00AB5054" w:rsidP="00AB5054">
            <w:pPr>
              <w:spacing w:after="120" w:line="240" w:lineRule="auto"/>
              <w:ind w:left="567" w:hanging="567"/>
              <w:jc w:val="both"/>
              <w:rPr>
                <w:rFonts w:cstheme="minorHAnsi"/>
                <w:sz w:val="20"/>
                <w:szCs w:val="20"/>
              </w:rPr>
            </w:pPr>
            <w:r w:rsidRPr="00F5339C">
              <w:rPr>
                <w:rFonts w:cstheme="minorHAnsi"/>
                <w:sz w:val="20"/>
                <w:szCs w:val="20"/>
                <w:lang w:val="en-US"/>
              </w:rPr>
              <w:t>LSJ</w:t>
            </w:r>
            <w:r w:rsidRPr="003D6F85">
              <w:rPr>
                <w:rFonts w:cstheme="minorHAnsi"/>
                <w:sz w:val="20"/>
                <w:szCs w:val="20"/>
              </w:rPr>
              <w:t xml:space="preserve"> = </w:t>
            </w:r>
            <w:r w:rsidRPr="00F5339C">
              <w:rPr>
                <w:rFonts w:cstheme="minorHAnsi"/>
                <w:sz w:val="20"/>
                <w:szCs w:val="20"/>
                <w:lang w:val="en-US"/>
              </w:rPr>
              <w:t>Liddell</w:t>
            </w:r>
            <w:r w:rsidRPr="003D6F85">
              <w:rPr>
                <w:rFonts w:cstheme="minorHAnsi"/>
                <w:sz w:val="20"/>
                <w:szCs w:val="20"/>
              </w:rPr>
              <w:t xml:space="preserve">, </w:t>
            </w:r>
            <w:r w:rsidRPr="00F5339C">
              <w:rPr>
                <w:rFonts w:cstheme="minorHAnsi"/>
                <w:sz w:val="20"/>
                <w:szCs w:val="20"/>
                <w:lang w:val="en-US"/>
              </w:rPr>
              <w:t>H</w:t>
            </w:r>
            <w:r w:rsidRPr="003D6F85">
              <w:rPr>
                <w:rFonts w:cstheme="minorHAnsi"/>
                <w:sz w:val="20"/>
                <w:szCs w:val="20"/>
              </w:rPr>
              <w:t>.</w:t>
            </w:r>
            <w:r w:rsidRPr="00F5339C">
              <w:rPr>
                <w:rFonts w:cstheme="minorHAnsi"/>
                <w:sz w:val="20"/>
                <w:szCs w:val="20"/>
                <w:lang w:val="en-US"/>
              </w:rPr>
              <w:t>G</w:t>
            </w:r>
            <w:r w:rsidRPr="003D6F85">
              <w:rPr>
                <w:rFonts w:cstheme="minorHAnsi"/>
                <w:sz w:val="20"/>
                <w:szCs w:val="20"/>
              </w:rPr>
              <w:t xml:space="preserve">., </w:t>
            </w:r>
            <w:r w:rsidRPr="00F5339C">
              <w:rPr>
                <w:rFonts w:cstheme="minorHAnsi"/>
                <w:sz w:val="20"/>
                <w:szCs w:val="20"/>
                <w:lang w:val="en-US"/>
              </w:rPr>
              <w:t>R</w:t>
            </w:r>
            <w:r w:rsidRPr="003D6F85">
              <w:rPr>
                <w:rFonts w:cstheme="minorHAnsi"/>
                <w:sz w:val="20"/>
                <w:szCs w:val="20"/>
              </w:rPr>
              <w:t xml:space="preserve">. </w:t>
            </w:r>
            <w:r w:rsidRPr="00F5339C">
              <w:rPr>
                <w:rFonts w:cstheme="minorHAnsi"/>
                <w:sz w:val="20"/>
                <w:szCs w:val="20"/>
                <w:lang w:val="en-US"/>
              </w:rPr>
              <w:t>Scott</w:t>
            </w:r>
            <w:r w:rsidRPr="003D6F85">
              <w:rPr>
                <w:rFonts w:cstheme="minorHAnsi"/>
                <w:sz w:val="20"/>
                <w:szCs w:val="20"/>
              </w:rPr>
              <w:t xml:space="preserve">, </w:t>
            </w:r>
            <w:r w:rsidRPr="00F5339C">
              <w:rPr>
                <w:rFonts w:cstheme="minorHAnsi"/>
                <w:sz w:val="20"/>
                <w:szCs w:val="20"/>
                <w:lang w:val="en-US"/>
              </w:rPr>
              <w:t>H</w:t>
            </w:r>
            <w:r w:rsidRPr="003D6F85">
              <w:rPr>
                <w:rFonts w:cstheme="minorHAnsi"/>
                <w:sz w:val="20"/>
                <w:szCs w:val="20"/>
              </w:rPr>
              <w:t>.</w:t>
            </w:r>
            <w:r w:rsidRPr="00F5339C">
              <w:rPr>
                <w:rFonts w:cstheme="minorHAnsi"/>
                <w:sz w:val="20"/>
                <w:szCs w:val="20"/>
                <w:lang w:val="en-US"/>
              </w:rPr>
              <w:t>S</w:t>
            </w:r>
            <w:r w:rsidRPr="003D6F85">
              <w:rPr>
                <w:rFonts w:cstheme="minorHAnsi"/>
                <w:sz w:val="20"/>
                <w:szCs w:val="20"/>
              </w:rPr>
              <w:t xml:space="preserve">. </w:t>
            </w:r>
            <w:r w:rsidRPr="00F5339C">
              <w:rPr>
                <w:rFonts w:cstheme="minorHAnsi"/>
                <w:sz w:val="20"/>
                <w:szCs w:val="20"/>
                <w:lang w:val="en-US"/>
              </w:rPr>
              <w:t>Jones</w:t>
            </w:r>
            <w:r w:rsidRPr="003D6F85">
              <w:rPr>
                <w:rFonts w:cstheme="minorHAnsi"/>
                <w:sz w:val="20"/>
                <w:szCs w:val="20"/>
              </w:rPr>
              <w:t xml:space="preserve"> &amp; </w:t>
            </w:r>
            <w:r w:rsidRPr="00F5339C">
              <w:rPr>
                <w:rFonts w:cstheme="minorHAnsi"/>
                <w:sz w:val="20"/>
                <w:szCs w:val="20"/>
                <w:lang w:val="en-US"/>
              </w:rPr>
              <w:t>R</w:t>
            </w:r>
            <w:r w:rsidRPr="003D6F85">
              <w:rPr>
                <w:rFonts w:cstheme="minorHAnsi"/>
                <w:sz w:val="20"/>
                <w:szCs w:val="20"/>
              </w:rPr>
              <w:t xml:space="preserve">. </w:t>
            </w:r>
            <w:r w:rsidRPr="00F5339C">
              <w:rPr>
                <w:rFonts w:cstheme="minorHAnsi"/>
                <w:sz w:val="20"/>
                <w:szCs w:val="20"/>
                <w:lang w:val="en-US"/>
              </w:rPr>
              <w:t>Mackenzie</w:t>
            </w:r>
            <w:r w:rsidRPr="003D6F85">
              <w:rPr>
                <w:rFonts w:cstheme="minorHAnsi"/>
                <w:sz w:val="20"/>
                <w:szCs w:val="20"/>
              </w:rPr>
              <w:t xml:space="preserve">. </w:t>
            </w:r>
            <w:r w:rsidRPr="00F5339C">
              <w:rPr>
                <w:rFonts w:cstheme="minorHAnsi"/>
                <w:sz w:val="20"/>
                <w:szCs w:val="20"/>
                <w:lang w:val="en-US"/>
              </w:rPr>
              <w:t xml:space="preserve">1996. </w:t>
            </w:r>
            <w:r w:rsidRPr="00F5339C">
              <w:rPr>
                <w:rFonts w:cstheme="minorHAnsi"/>
                <w:i/>
                <w:sz w:val="20"/>
                <w:szCs w:val="20"/>
                <w:lang w:val="en-US"/>
              </w:rPr>
              <w:t>A Greek-Englisch Lexicon</w:t>
            </w:r>
            <w:r w:rsidRPr="00F5339C">
              <w:rPr>
                <w:rFonts w:cstheme="minorHAnsi"/>
                <w:sz w:val="20"/>
                <w:szCs w:val="20"/>
                <w:lang w:val="en-US"/>
              </w:rPr>
              <w:t>. With a Revised Supplement. Oxford</w:t>
            </w:r>
            <w:r w:rsidRPr="00C16E4A">
              <w:rPr>
                <w:rFonts w:cstheme="minorHAnsi"/>
                <w:sz w:val="20"/>
                <w:szCs w:val="20"/>
              </w:rPr>
              <w:t xml:space="preserve"> &amp; </w:t>
            </w:r>
            <w:r w:rsidRPr="00F5339C">
              <w:rPr>
                <w:rFonts w:cstheme="minorHAnsi"/>
                <w:sz w:val="20"/>
                <w:szCs w:val="20"/>
                <w:lang w:val="en-US"/>
              </w:rPr>
              <w:t>New</w:t>
            </w:r>
            <w:r w:rsidRPr="00C16E4A">
              <w:rPr>
                <w:rFonts w:cstheme="minorHAnsi"/>
                <w:sz w:val="20"/>
                <w:szCs w:val="20"/>
              </w:rPr>
              <w:t xml:space="preserve"> </w:t>
            </w:r>
            <w:r w:rsidRPr="00F5339C">
              <w:rPr>
                <w:rFonts w:cstheme="minorHAnsi"/>
                <w:sz w:val="20"/>
                <w:szCs w:val="20"/>
                <w:lang w:val="en-US"/>
              </w:rPr>
              <w:t>York</w:t>
            </w:r>
            <w:r w:rsidRPr="00C16E4A">
              <w:rPr>
                <w:rFonts w:cstheme="minorHAnsi"/>
                <w:sz w:val="20"/>
                <w:szCs w:val="20"/>
              </w:rPr>
              <w:t xml:space="preserve">: </w:t>
            </w:r>
            <w:r w:rsidRPr="00F5339C">
              <w:rPr>
                <w:rFonts w:cstheme="minorHAnsi"/>
                <w:sz w:val="20"/>
                <w:szCs w:val="20"/>
                <w:lang w:val="en-US"/>
              </w:rPr>
              <w:t>Clarendon</w:t>
            </w:r>
            <w:r w:rsidRPr="00C16E4A">
              <w:rPr>
                <w:rFonts w:cstheme="minorHAnsi"/>
                <w:sz w:val="20"/>
                <w:szCs w:val="20"/>
              </w:rPr>
              <w:t xml:space="preserve"> </w:t>
            </w:r>
            <w:r w:rsidRPr="00F5339C">
              <w:rPr>
                <w:rFonts w:cstheme="minorHAnsi"/>
                <w:sz w:val="20"/>
                <w:szCs w:val="20"/>
                <w:lang w:val="en-US"/>
              </w:rPr>
              <w:t>Press</w:t>
            </w:r>
            <w:r w:rsidRPr="00C16E4A">
              <w:rPr>
                <w:rFonts w:cstheme="minorHAnsi"/>
                <w:sz w:val="20"/>
                <w:szCs w:val="20"/>
              </w:rPr>
              <w:t>.</w:t>
            </w:r>
          </w:p>
          <w:p w14:paraId="1D0EA200" w14:textId="77777777" w:rsidR="00AB5054" w:rsidRPr="00F5339C" w:rsidRDefault="00AB5054" w:rsidP="00AB5054">
            <w:pPr>
              <w:spacing w:after="120" w:line="240" w:lineRule="auto"/>
              <w:ind w:left="567" w:hanging="567"/>
              <w:jc w:val="both"/>
              <w:rPr>
                <w:rFonts w:cstheme="minorHAnsi"/>
                <w:bCs/>
                <w:sz w:val="20"/>
                <w:szCs w:val="20"/>
              </w:rPr>
            </w:pPr>
            <w:r w:rsidRPr="00F5339C">
              <w:rPr>
                <w:rFonts w:cstheme="minorHAnsi"/>
                <w:i/>
                <w:sz w:val="20"/>
                <w:szCs w:val="20"/>
              </w:rPr>
              <w:t>Επιτομή</w:t>
            </w:r>
            <w:r w:rsidRPr="00C16E4A">
              <w:rPr>
                <w:rFonts w:cstheme="minorHAnsi"/>
                <w:i/>
                <w:sz w:val="20"/>
                <w:szCs w:val="20"/>
              </w:rPr>
              <w:t xml:space="preserve"> </w:t>
            </w:r>
            <w:r w:rsidRPr="00F5339C">
              <w:rPr>
                <w:rFonts w:cstheme="minorHAnsi"/>
                <w:i/>
                <w:sz w:val="20"/>
                <w:szCs w:val="20"/>
              </w:rPr>
              <w:t>του</w:t>
            </w:r>
            <w:r w:rsidRPr="00C16E4A">
              <w:rPr>
                <w:rFonts w:cstheme="minorHAnsi"/>
                <w:i/>
                <w:sz w:val="20"/>
                <w:szCs w:val="20"/>
              </w:rPr>
              <w:t xml:space="preserve"> </w:t>
            </w:r>
            <w:r w:rsidRPr="00F5339C">
              <w:rPr>
                <w:rFonts w:cstheme="minorHAnsi"/>
                <w:i/>
                <w:sz w:val="20"/>
                <w:szCs w:val="20"/>
              </w:rPr>
              <w:t>λεξικού</w:t>
            </w:r>
            <w:r w:rsidRPr="00C16E4A">
              <w:rPr>
                <w:rFonts w:cstheme="minorHAnsi"/>
                <w:i/>
                <w:sz w:val="20"/>
                <w:szCs w:val="20"/>
              </w:rPr>
              <w:t xml:space="preserve"> </w:t>
            </w:r>
            <w:r w:rsidRPr="00F5339C">
              <w:rPr>
                <w:rFonts w:cstheme="minorHAnsi"/>
                <w:i/>
                <w:sz w:val="20"/>
                <w:szCs w:val="20"/>
              </w:rPr>
              <w:t>της</w:t>
            </w:r>
            <w:r w:rsidRPr="00C16E4A">
              <w:rPr>
                <w:rFonts w:cstheme="minorHAnsi"/>
                <w:i/>
                <w:sz w:val="20"/>
                <w:szCs w:val="20"/>
              </w:rPr>
              <w:t xml:space="preserve"> </w:t>
            </w:r>
            <w:r w:rsidRPr="00F5339C">
              <w:rPr>
                <w:rFonts w:cstheme="minorHAnsi"/>
                <w:i/>
                <w:sz w:val="20"/>
                <w:szCs w:val="20"/>
              </w:rPr>
              <w:t>μεσαιωνικής</w:t>
            </w:r>
            <w:r w:rsidRPr="00C16E4A">
              <w:rPr>
                <w:rFonts w:cstheme="minorHAnsi"/>
                <w:i/>
                <w:sz w:val="20"/>
                <w:szCs w:val="20"/>
              </w:rPr>
              <w:t xml:space="preserve"> </w:t>
            </w:r>
            <w:r w:rsidRPr="00F5339C">
              <w:rPr>
                <w:rFonts w:cstheme="minorHAnsi"/>
                <w:i/>
                <w:sz w:val="20"/>
                <w:szCs w:val="20"/>
              </w:rPr>
              <w:t>ελληνικής</w:t>
            </w:r>
            <w:r w:rsidRPr="00C16E4A">
              <w:rPr>
                <w:rFonts w:cstheme="minorHAnsi"/>
                <w:i/>
                <w:sz w:val="20"/>
                <w:szCs w:val="20"/>
              </w:rPr>
              <w:t xml:space="preserve"> </w:t>
            </w:r>
            <w:r w:rsidRPr="00F5339C">
              <w:rPr>
                <w:rFonts w:cstheme="minorHAnsi"/>
                <w:i/>
                <w:sz w:val="20"/>
                <w:szCs w:val="20"/>
              </w:rPr>
              <w:t>δημώδους</w:t>
            </w:r>
            <w:r w:rsidRPr="00C16E4A">
              <w:rPr>
                <w:rFonts w:cstheme="minorHAnsi"/>
                <w:i/>
                <w:sz w:val="20"/>
                <w:szCs w:val="20"/>
              </w:rPr>
              <w:t xml:space="preserve"> </w:t>
            </w:r>
            <w:r w:rsidRPr="00F5339C">
              <w:rPr>
                <w:rFonts w:cstheme="minorHAnsi"/>
                <w:i/>
                <w:sz w:val="20"/>
                <w:szCs w:val="20"/>
              </w:rPr>
              <w:t>γραμματείας</w:t>
            </w:r>
            <w:r w:rsidRPr="00C16E4A">
              <w:rPr>
                <w:rFonts w:cstheme="minorHAnsi"/>
                <w:i/>
                <w:sz w:val="20"/>
                <w:szCs w:val="20"/>
              </w:rPr>
              <w:t xml:space="preserve"> (1100-1669) </w:t>
            </w:r>
            <w:r w:rsidRPr="00F5339C">
              <w:rPr>
                <w:rFonts w:cstheme="minorHAnsi"/>
                <w:i/>
                <w:sz w:val="20"/>
                <w:szCs w:val="20"/>
              </w:rPr>
              <w:t>του</w:t>
            </w:r>
            <w:r w:rsidRPr="00C16E4A">
              <w:rPr>
                <w:rFonts w:cstheme="minorHAnsi"/>
                <w:i/>
                <w:sz w:val="20"/>
                <w:szCs w:val="20"/>
              </w:rPr>
              <w:t xml:space="preserve"> </w:t>
            </w:r>
            <w:r w:rsidRPr="00F5339C">
              <w:rPr>
                <w:rFonts w:cstheme="minorHAnsi"/>
                <w:i/>
                <w:sz w:val="20"/>
                <w:szCs w:val="20"/>
              </w:rPr>
              <w:t>Εμμανουήλ</w:t>
            </w:r>
            <w:r w:rsidRPr="00C16E4A">
              <w:rPr>
                <w:rFonts w:cstheme="minorHAnsi"/>
                <w:i/>
                <w:sz w:val="20"/>
                <w:szCs w:val="20"/>
              </w:rPr>
              <w:t xml:space="preserve"> </w:t>
            </w:r>
            <w:proofErr w:type="spellStart"/>
            <w:r w:rsidRPr="00F5339C">
              <w:rPr>
                <w:rFonts w:cstheme="minorHAnsi"/>
                <w:i/>
                <w:sz w:val="20"/>
                <w:szCs w:val="20"/>
              </w:rPr>
              <w:t>Κριαρά</w:t>
            </w:r>
            <w:proofErr w:type="spellEnd"/>
            <w:r w:rsidRPr="00C16E4A">
              <w:rPr>
                <w:rFonts w:cstheme="minorHAnsi"/>
                <w:bCs/>
                <w:i/>
                <w:sz w:val="20"/>
                <w:szCs w:val="20"/>
              </w:rPr>
              <w:t>.</w:t>
            </w:r>
            <w:r w:rsidRPr="00C16E4A">
              <w:rPr>
                <w:rFonts w:cstheme="minorHAnsi"/>
                <w:bCs/>
                <w:sz w:val="20"/>
                <w:szCs w:val="20"/>
              </w:rPr>
              <w:t xml:space="preserve"> </w:t>
            </w:r>
            <w:r w:rsidRPr="00F5339C">
              <w:rPr>
                <w:rFonts w:cstheme="minorHAnsi"/>
                <w:bCs/>
                <w:sz w:val="20"/>
                <w:szCs w:val="20"/>
              </w:rPr>
              <w:t xml:space="preserve">2001. Θεσσαλονίκη: Κέντρο Ελληνικής Γλώσσας. </w:t>
            </w:r>
          </w:p>
          <w:p w14:paraId="55698FCC" w14:textId="77777777" w:rsidR="00AB5054" w:rsidRPr="00F5339C" w:rsidRDefault="00AB5054" w:rsidP="00AB5054">
            <w:pPr>
              <w:spacing w:after="120" w:line="240" w:lineRule="auto"/>
              <w:ind w:left="567" w:hanging="567"/>
              <w:jc w:val="both"/>
              <w:rPr>
                <w:rFonts w:cstheme="minorHAnsi"/>
                <w:sz w:val="20"/>
                <w:szCs w:val="20"/>
              </w:rPr>
            </w:pPr>
            <w:r w:rsidRPr="00F5339C">
              <w:rPr>
                <w:rFonts w:cstheme="minorHAnsi"/>
                <w:sz w:val="20"/>
                <w:szCs w:val="20"/>
              </w:rPr>
              <w:lastRenderedPageBreak/>
              <w:t xml:space="preserve">ΙΛΝΕ = </w:t>
            </w:r>
            <w:r w:rsidRPr="00F5339C">
              <w:rPr>
                <w:rFonts w:cstheme="minorHAnsi"/>
                <w:i/>
                <w:sz w:val="20"/>
                <w:szCs w:val="20"/>
              </w:rPr>
              <w:t xml:space="preserve">Ιστορικόν </w:t>
            </w:r>
            <w:proofErr w:type="spellStart"/>
            <w:r w:rsidRPr="00F5339C">
              <w:rPr>
                <w:rFonts w:cstheme="minorHAnsi"/>
                <w:i/>
                <w:sz w:val="20"/>
                <w:szCs w:val="20"/>
              </w:rPr>
              <w:t>Λεξικόν</w:t>
            </w:r>
            <w:proofErr w:type="spellEnd"/>
            <w:r w:rsidRPr="00F5339C">
              <w:rPr>
                <w:rFonts w:cstheme="minorHAnsi"/>
                <w:i/>
                <w:sz w:val="20"/>
                <w:szCs w:val="20"/>
              </w:rPr>
              <w:t xml:space="preserve"> της νέας ελληνικής, της τε κοινώς </w:t>
            </w:r>
            <w:proofErr w:type="spellStart"/>
            <w:r w:rsidRPr="00F5339C">
              <w:rPr>
                <w:rFonts w:cstheme="minorHAnsi"/>
                <w:i/>
                <w:sz w:val="20"/>
                <w:szCs w:val="20"/>
              </w:rPr>
              <w:t>ομιλουμένης</w:t>
            </w:r>
            <w:proofErr w:type="spellEnd"/>
            <w:r w:rsidRPr="00F5339C">
              <w:rPr>
                <w:rFonts w:cstheme="minorHAnsi"/>
                <w:i/>
                <w:sz w:val="20"/>
                <w:szCs w:val="20"/>
              </w:rPr>
              <w:t xml:space="preserve"> και των ιδιωμάτων</w:t>
            </w:r>
            <w:r w:rsidRPr="00F5339C">
              <w:rPr>
                <w:rFonts w:cstheme="minorHAnsi"/>
                <w:sz w:val="20"/>
                <w:szCs w:val="20"/>
              </w:rPr>
              <w:t xml:space="preserve">. 6 τ. 1933-2016. Αθήνα: Ακαδημία Αθηνών. Κέντρο </w:t>
            </w:r>
            <w:proofErr w:type="spellStart"/>
            <w:r w:rsidRPr="00F5339C">
              <w:rPr>
                <w:rFonts w:cstheme="minorHAnsi"/>
                <w:sz w:val="20"/>
                <w:szCs w:val="20"/>
              </w:rPr>
              <w:t>Ερεύνης</w:t>
            </w:r>
            <w:proofErr w:type="spellEnd"/>
            <w:r w:rsidRPr="00F5339C">
              <w:rPr>
                <w:rFonts w:cstheme="minorHAnsi"/>
                <w:sz w:val="20"/>
                <w:szCs w:val="20"/>
              </w:rPr>
              <w:t xml:space="preserve"> των Νεοελληνικών Διαλέκτων και Ιδιωμάτων – Ι.Λ.Ν.Ε </w:t>
            </w:r>
          </w:p>
          <w:p w14:paraId="4DBE6EFC" w14:textId="77777777" w:rsidR="00AB5054" w:rsidRPr="00F5339C" w:rsidRDefault="00AB5054" w:rsidP="00AB5054">
            <w:pPr>
              <w:spacing w:after="120" w:line="240" w:lineRule="auto"/>
              <w:ind w:left="596" w:hanging="567"/>
              <w:jc w:val="both"/>
              <w:rPr>
                <w:rFonts w:cstheme="minorHAnsi"/>
                <w:color w:val="0000FF"/>
                <w:sz w:val="20"/>
                <w:szCs w:val="20"/>
                <w:u w:val="single"/>
              </w:rPr>
            </w:pPr>
            <w:r w:rsidRPr="00F5339C">
              <w:rPr>
                <w:rFonts w:cstheme="minorHAnsi"/>
                <w:caps/>
                <w:sz w:val="20"/>
                <w:szCs w:val="20"/>
              </w:rPr>
              <w:t>Κέντρο ελληνικής Γλώσσας</w:t>
            </w:r>
            <w:r w:rsidRPr="00F5339C">
              <w:rPr>
                <w:rFonts w:cstheme="minorHAnsi"/>
                <w:sz w:val="20"/>
                <w:szCs w:val="20"/>
              </w:rPr>
              <w:t xml:space="preserve"> (Η Πύλη για την Ελληνική Γλώσσα): </w:t>
            </w:r>
            <w:hyperlink r:id="rId89" w:history="1">
              <w:r w:rsidRPr="00F5339C">
                <w:rPr>
                  <w:rStyle w:val="-"/>
                  <w:rFonts w:cstheme="minorHAnsi"/>
                  <w:sz w:val="20"/>
                  <w:szCs w:val="20"/>
                </w:rPr>
                <w:t>http://www.greek-language.gr/greekLang/index.html</w:t>
              </w:r>
            </w:hyperlink>
          </w:p>
          <w:p w14:paraId="1DB48647" w14:textId="77777777" w:rsidR="00AB5054" w:rsidRPr="00F5339C" w:rsidRDefault="00AB5054" w:rsidP="00AB5054">
            <w:pPr>
              <w:spacing w:after="120" w:line="240" w:lineRule="auto"/>
              <w:ind w:left="540" w:hanging="540"/>
              <w:jc w:val="both"/>
              <w:rPr>
                <w:rFonts w:cstheme="minorHAnsi"/>
                <w:sz w:val="20"/>
                <w:szCs w:val="20"/>
              </w:rPr>
            </w:pPr>
            <w:r w:rsidRPr="00F5339C">
              <w:rPr>
                <w:rFonts w:cstheme="minorHAnsi"/>
                <w:sz w:val="20"/>
                <w:szCs w:val="20"/>
              </w:rPr>
              <w:t xml:space="preserve">Κλαίρης, Χ, &amp; </w:t>
            </w:r>
            <w:proofErr w:type="spellStart"/>
            <w:r w:rsidRPr="00F5339C">
              <w:rPr>
                <w:rFonts w:cstheme="minorHAnsi"/>
                <w:sz w:val="20"/>
                <w:szCs w:val="20"/>
              </w:rPr>
              <w:t>Μπαμπινιώτης</w:t>
            </w:r>
            <w:proofErr w:type="spellEnd"/>
            <w:r w:rsidRPr="00F5339C">
              <w:rPr>
                <w:rFonts w:cstheme="minorHAnsi"/>
                <w:sz w:val="20"/>
                <w:szCs w:val="20"/>
              </w:rPr>
              <w:t>, Γ. 2005.</w:t>
            </w:r>
            <w:r w:rsidRPr="00F5339C">
              <w:rPr>
                <w:rFonts w:cstheme="minorHAnsi"/>
                <w:i/>
                <w:sz w:val="20"/>
                <w:szCs w:val="20"/>
              </w:rPr>
              <w:t xml:space="preserve"> Γραμματική της νέας ελληνικής. </w:t>
            </w:r>
            <w:proofErr w:type="spellStart"/>
            <w:r w:rsidRPr="00F5339C">
              <w:rPr>
                <w:rFonts w:cstheme="minorHAnsi"/>
                <w:i/>
                <w:sz w:val="20"/>
                <w:szCs w:val="20"/>
              </w:rPr>
              <w:t>Δομολειτουργική</w:t>
            </w:r>
            <w:proofErr w:type="spellEnd"/>
            <w:r w:rsidRPr="00F5339C">
              <w:rPr>
                <w:rFonts w:cstheme="minorHAnsi"/>
                <w:i/>
                <w:sz w:val="20"/>
                <w:szCs w:val="20"/>
              </w:rPr>
              <w:t xml:space="preserve"> - επικοινωνιακή.</w:t>
            </w:r>
            <w:r w:rsidRPr="00F5339C">
              <w:rPr>
                <w:rFonts w:cstheme="minorHAnsi"/>
                <w:sz w:val="20"/>
                <w:szCs w:val="20"/>
              </w:rPr>
              <w:t xml:space="preserve"> Αθήνα: ελληνικά Γράμματα.</w:t>
            </w:r>
          </w:p>
          <w:p w14:paraId="31900545" w14:textId="77777777" w:rsidR="00AB5054" w:rsidRPr="00F5339C" w:rsidRDefault="00AB5054" w:rsidP="00AB5054">
            <w:pPr>
              <w:spacing w:after="120" w:line="240" w:lineRule="auto"/>
              <w:ind w:left="284" w:hanging="284"/>
              <w:jc w:val="both"/>
              <w:rPr>
                <w:rFonts w:cstheme="minorHAnsi"/>
                <w:bCs/>
                <w:sz w:val="20"/>
                <w:szCs w:val="20"/>
              </w:rPr>
            </w:pPr>
            <w:proofErr w:type="spellStart"/>
            <w:r w:rsidRPr="00F5339C">
              <w:rPr>
                <w:rFonts w:cstheme="minorHAnsi"/>
                <w:sz w:val="20"/>
                <w:szCs w:val="20"/>
              </w:rPr>
              <w:t>Κριαράς</w:t>
            </w:r>
            <w:proofErr w:type="spellEnd"/>
            <w:r w:rsidRPr="00F5339C">
              <w:rPr>
                <w:rFonts w:cstheme="minorHAnsi"/>
                <w:caps/>
                <w:sz w:val="20"/>
                <w:szCs w:val="20"/>
              </w:rPr>
              <w:t>,</w:t>
            </w:r>
            <w:r w:rsidRPr="00F5339C">
              <w:rPr>
                <w:rFonts w:cstheme="minorHAnsi"/>
                <w:sz w:val="20"/>
                <w:szCs w:val="20"/>
              </w:rPr>
              <w:t xml:space="preserve"> Ε. 1968-. </w:t>
            </w:r>
            <w:r w:rsidRPr="00F5339C">
              <w:rPr>
                <w:rFonts w:cstheme="minorHAnsi"/>
                <w:i/>
                <w:sz w:val="20"/>
                <w:szCs w:val="20"/>
              </w:rPr>
              <w:t>Λεξικό της μεσαιωνικής ελληνικής δημώδους γραμματείας (1100-1669).</w:t>
            </w:r>
            <w:r w:rsidRPr="00F5339C">
              <w:rPr>
                <w:rFonts w:cstheme="minorHAnsi"/>
                <w:bCs/>
                <w:sz w:val="20"/>
                <w:szCs w:val="20"/>
              </w:rPr>
              <w:t xml:space="preserve"> Τ. 20. Θεσσαλονίκη.</w:t>
            </w:r>
          </w:p>
          <w:p w14:paraId="7D26F9BC" w14:textId="77777777" w:rsidR="00AB5054" w:rsidRPr="00F5339C" w:rsidRDefault="00AB5054" w:rsidP="00AB5054">
            <w:pPr>
              <w:spacing w:after="120" w:line="240" w:lineRule="auto"/>
              <w:ind w:left="567" w:hanging="567"/>
              <w:jc w:val="both"/>
              <w:rPr>
                <w:rFonts w:cstheme="minorHAnsi"/>
                <w:bCs/>
                <w:sz w:val="20"/>
                <w:szCs w:val="20"/>
              </w:rPr>
            </w:pPr>
            <w:r w:rsidRPr="00F5339C">
              <w:rPr>
                <w:rFonts w:cstheme="minorHAnsi"/>
                <w:sz w:val="20"/>
                <w:szCs w:val="20"/>
              </w:rPr>
              <w:t xml:space="preserve">ΛΚΝ = </w:t>
            </w:r>
            <w:r w:rsidRPr="00F5339C">
              <w:rPr>
                <w:rFonts w:cstheme="minorHAnsi"/>
                <w:i/>
                <w:sz w:val="20"/>
                <w:szCs w:val="20"/>
              </w:rPr>
              <w:t>Λεξικό της Κοινής Νεοελληνικής.</w:t>
            </w:r>
            <w:r w:rsidRPr="00F5339C">
              <w:rPr>
                <w:rFonts w:cstheme="minorHAnsi"/>
                <w:sz w:val="20"/>
                <w:szCs w:val="20"/>
              </w:rPr>
              <w:t xml:space="preserve"> 1998. </w:t>
            </w:r>
            <w:r w:rsidRPr="00F5339C">
              <w:rPr>
                <w:rFonts w:cstheme="minorHAnsi"/>
                <w:bCs/>
                <w:sz w:val="20"/>
                <w:szCs w:val="20"/>
              </w:rPr>
              <w:t>Θεσσαλονίκη: Ινστιτούτο Νεοελληνικών Σπουδών (Ίδρυμα Μανόλη Τριανταφυλλίδη).</w:t>
            </w:r>
          </w:p>
          <w:p w14:paraId="5B47A10C" w14:textId="77777777" w:rsidR="00AB5054" w:rsidRPr="00F5339C" w:rsidRDefault="00AB5054" w:rsidP="00AB5054">
            <w:pPr>
              <w:spacing w:after="120" w:line="240" w:lineRule="auto"/>
              <w:ind w:left="567" w:hanging="567"/>
              <w:jc w:val="both"/>
              <w:rPr>
                <w:rFonts w:cstheme="minorHAnsi"/>
                <w:bCs/>
                <w:kern w:val="36"/>
                <w:sz w:val="20"/>
                <w:szCs w:val="20"/>
                <w:lang w:eastAsia="el-GR"/>
              </w:rPr>
            </w:pPr>
            <w:proofErr w:type="spellStart"/>
            <w:r w:rsidRPr="00F5339C">
              <w:rPr>
                <w:rFonts w:cstheme="minorHAnsi"/>
                <w:sz w:val="20"/>
                <w:szCs w:val="20"/>
              </w:rPr>
              <w:t>Μωϋσιάδης</w:t>
            </w:r>
            <w:proofErr w:type="spellEnd"/>
            <w:r w:rsidRPr="00F5339C">
              <w:rPr>
                <w:rFonts w:cstheme="minorHAnsi"/>
                <w:sz w:val="20"/>
                <w:szCs w:val="20"/>
              </w:rPr>
              <w:t xml:space="preserve">, Θ. 2005. </w:t>
            </w:r>
            <w:r w:rsidRPr="00F5339C">
              <w:rPr>
                <w:rFonts w:cstheme="minorHAnsi"/>
                <w:i/>
                <w:sz w:val="20"/>
                <w:szCs w:val="20"/>
              </w:rPr>
              <w:t>Εισαγωγή στη μεσαιωνική και νεοελληνική ετυμολογία</w:t>
            </w:r>
            <w:r w:rsidRPr="00F5339C">
              <w:rPr>
                <w:rFonts w:cstheme="minorHAnsi"/>
                <w:sz w:val="20"/>
                <w:szCs w:val="20"/>
              </w:rPr>
              <w:t>. Αθήνα: Ελληνικά</w:t>
            </w:r>
            <w:r>
              <w:rPr>
                <w:rFonts w:cstheme="minorHAnsi"/>
                <w:sz w:val="20"/>
                <w:szCs w:val="20"/>
              </w:rPr>
              <w:t xml:space="preserve"> </w:t>
            </w:r>
            <w:r w:rsidRPr="00F5339C">
              <w:rPr>
                <w:rFonts w:cstheme="minorHAnsi"/>
                <w:sz w:val="20"/>
                <w:szCs w:val="20"/>
              </w:rPr>
              <w:t>Γράμματα.</w:t>
            </w:r>
            <w:r w:rsidRPr="00F5339C">
              <w:rPr>
                <w:rFonts w:cstheme="minorHAnsi"/>
                <w:bCs/>
                <w:kern w:val="36"/>
                <w:sz w:val="20"/>
                <w:szCs w:val="20"/>
                <w:lang w:eastAsia="el-GR"/>
              </w:rPr>
              <w:t xml:space="preserve"> </w:t>
            </w:r>
          </w:p>
          <w:p w14:paraId="65FA3E05" w14:textId="77777777" w:rsidR="00AB5054" w:rsidRPr="00F5339C" w:rsidRDefault="00AB5054" w:rsidP="00AB5054">
            <w:pPr>
              <w:spacing w:after="120" w:line="240" w:lineRule="auto"/>
              <w:ind w:left="567" w:hanging="567"/>
              <w:jc w:val="both"/>
              <w:rPr>
                <w:rFonts w:cstheme="minorHAnsi"/>
                <w:bCs/>
                <w:kern w:val="36"/>
                <w:sz w:val="20"/>
                <w:szCs w:val="20"/>
                <w:lang w:eastAsia="el-GR"/>
              </w:rPr>
            </w:pPr>
            <w:r w:rsidRPr="00F5339C">
              <w:rPr>
                <w:rFonts w:cstheme="minorHAnsi"/>
                <w:sz w:val="20"/>
                <w:szCs w:val="20"/>
              </w:rPr>
              <w:t xml:space="preserve">Παπαναστασίου, Γ. 2008. </w:t>
            </w:r>
            <w:r w:rsidRPr="00F5339C">
              <w:rPr>
                <w:rFonts w:cstheme="minorHAnsi"/>
                <w:i/>
                <w:sz w:val="20"/>
                <w:szCs w:val="20"/>
              </w:rPr>
              <w:t>Νεοελληνική ορθογραφία: ιστορία, θεωρία, εφαρμογή.</w:t>
            </w:r>
            <w:r w:rsidRPr="00F5339C">
              <w:rPr>
                <w:rFonts w:cstheme="minorHAnsi"/>
                <w:sz w:val="20"/>
                <w:szCs w:val="20"/>
              </w:rPr>
              <w:t xml:space="preserve"> Θεσσαλονίκη: Ινστιτούτο Νεοελληνικών Σπουδών (Ίδρυμα Μανόλη Τριανταφυλλίδη).</w:t>
            </w:r>
          </w:p>
          <w:p w14:paraId="4C2A3EE6" w14:textId="77777777" w:rsidR="00AB5054" w:rsidRPr="00F5339C" w:rsidRDefault="00AB5054" w:rsidP="00AB5054">
            <w:pPr>
              <w:spacing w:after="120" w:line="240" w:lineRule="auto"/>
              <w:ind w:left="567" w:hanging="567"/>
              <w:jc w:val="both"/>
              <w:rPr>
                <w:rFonts w:cstheme="minorHAnsi"/>
                <w:bCs/>
                <w:kern w:val="36"/>
                <w:sz w:val="20"/>
                <w:szCs w:val="20"/>
                <w:lang w:eastAsia="el-GR"/>
              </w:rPr>
            </w:pPr>
            <w:proofErr w:type="spellStart"/>
            <w:r w:rsidRPr="00F5339C">
              <w:rPr>
                <w:rFonts w:cstheme="minorHAnsi"/>
                <w:bCs/>
                <w:kern w:val="36"/>
                <w:sz w:val="20"/>
                <w:szCs w:val="20"/>
                <w:lang w:eastAsia="el-GR"/>
              </w:rPr>
              <w:t>Πετρούνιας</w:t>
            </w:r>
            <w:proofErr w:type="spellEnd"/>
            <w:r w:rsidRPr="00F5339C">
              <w:rPr>
                <w:rFonts w:cstheme="minorHAnsi"/>
                <w:bCs/>
                <w:kern w:val="36"/>
                <w:sz w:val="20"/>
                <w:szCs w:val="20"/>
                <w:lang w:eastAsia="el-GR"/>
              </w:rPr>
              <w:t xml:space="preserve"> Ε. 1996. Γλωσσικές σχέσεις Ελλάδας και Δύσης: Λεξιλόγιο και διαχρονικότητα της ελληνικής γλώσσας. Στο </w:t>
            </w:r>
            <w:r w:rsidRPr="00F5339C">
              <w:rPr>
                <w:rFonts w:cstheme="minorHAnsi"/>
                <w:bCs/>
                <w:i/>
                <w:kern w:val="36"/>
                <w:sz w:val="20"/>
                <w:szCs w:val="20"/>
                <w:lang w:eastAsia="el-GR"/>
              </w:rPr>
              <w:t>Η ελληνική γλώσσα</w:t>
            </w:r>
            <w:r w:rsidRPr="00F5339C">
              <w:rPr>
                <w:rFonts w:cstheme="minorHAnsi"/>
                <w:bCs/>
                <w:kern w:val="36"/>
                <w:sz w:val="20"/>
                <w:szCs w:val="20"/>
                <w:lang w:eastAsia="el-GR"/>
              </w:rPr>
              <w:t xml:space="preserve">. Αθήνα: Υπουργείο Εθνικής Παιδείας και Θρησκευμάτων </w:t>
            </w:r>
            <w:r w:rsidRPr="00F5339C">
              <w:rPr>
                <w:rFonts w:cstheme="minorHAnsi"/>
                <w:sz w:val="20"/>
                <w:szCs w:val="20"/>
              </w:rPr>
              <w:t>/ Κέντρο Ελληνικής Γλώσσας</w:t>
            </w:r>
            <w:r w:rsidRPr="00F5339C">
              <w:rPr>
                <w:rFonts w:cstheme="minorHAnsi"/>
                <w:bCs/>
                <w:kern w:val="36"/>
                <w:sz w:val="20"/>
                <w:szCs w:val="20"/>
                <w:lang w:eastAsia="el-GR"/>
              </w:rPr>
              <w:t>, 37-40.</w:t>
            </w:r>
          </w:p>
          <w:p w14:paraId="0BBBEBC7" w14:textId="77777777" w:rsidR="00AB5054" w:rsidRPr="00F5339C" w:rsidRDefault="00AB5054" w:rsidP="00AB5054">
            <w:pPr>
              <w:spacing w:after="120" w:line="240" w:lineRule="auto"/>
              <w:ind w:left="567" w:hanging="567"/>
              <w:jc w:val="both"/>
              <w:rPr>
                <w:rFonts w:cstheme="minorHAnsi"/>
                <w:sz w:val="20"/>
                <w:szCs w:val="20"/>
              </w:rPr>
            </w:pPr>
            <w:proofErr w:type="spellStart"/>
            <w:r w:rsidRPr="00F5339C">
              <w:rPr>
                <w:rFonts w:cstheme="minorHAnsi"/>
                <w:bCs/>
                <w:kern w:val="36"/>
                <w:sz w:val="20"/>
                <w:szCs w:val="20"/>
                <w:lang w:eastAsia="el-GR"/>
              </w:rPr>
              <w:t>Πετρούνιας</w:t>
            </w:r>
            <w:proofErr w:type="spellEnd"/>
            <w:r w:rsidRPr="00F5339C">
              <w:rPr>
                <w:rFonts w:cstheme="minorHAnsi"/>
                <w:bCs/>
                <w:kern w:val="36"/>
                <w:sz w:val="20"/>
                <w:szCs w:val="20"/>
                <w:lang w:eastAsia="el-GR"/>
              </w:rPr>
              <w:t xml:space="preserve"> Ε. 2007. </w:t>
            </w:r>
            <w:r w:rsidRPr="00F5339C">
              <w:rPr>
                <w:rFonts w:cstheme="minorHAnsi"/>
                <w:bCs/>
                <w:sz w:val="20"/>
                <w:szCs w:val="20"/>
                <w:lang w:eastAsia="el-GR"/>
              </w:rPr>
              <w:t xml:space="preserve">Οι τύχες των αρχαίων ελληνικών λέξεων στο νεότερο κόσμο: Λεξιλόγιο και διαχρονικότητα της ελληνικής γλώσσας. </w:t>
            </w:r>
            <w:hyperlink r:id="rId90" w:history="1">
              <w:r w:rsidRPr="00F5339C">
                <w:rPr>
                  <w:rStyle w:val="-"/>
                  <w:rFonts w:cstheme="minorHAnsi"/>
                  <w:kern w:val="36"/>
                  <w:sz w:val="20"/>
                  <w:szCs w:val="20"/>
                  <w:lang w:eastAsia="el-GR"/>
                </w:rPr>
                <w:t>http://www.greek-language.gr/greekLang/studies/history/thema_16/index.html</w:t>
              </w:r>
            </w:hyperlink>
          </w:p>
          <w:p w14:paraId="4350EC30" w14:textId="77777777" w:rsidR="00AB5054" w:rsidRPr="00F5339C" w:rsidRDefault="00AB5054" w:rsidP="00AB5054">
            <w:pPr>
              <w:spacing w:after="120" w:line="240" w:lineRule="auto"/>
              <w:ind w:left="540" w:hanging="540"/>
              <w:jc w:val="both"/>
              <w:rPr>
                <w:rFonts w:cstheme="minorHAnsi"/>
                <w:sz w:val="20"/>
                <w:szCs w:val="20"/>
              </w:rPr>
            </w:pPr>
            <w:r w:rsidRPr="00F5339C">
              <w:rPr>
                <w:rFonts w:cstheme="minorHAnsi"/>
                <w:sz w:val="20"/>
                <w:szCs w:val="20"/>
              </w:rPr>
              <w:t xml:space="preserve">Ράλλη, Α. 2011. </w:t>
            </w:r>
            <w:r w:rsidRPr="00F5339C">
              <w:rPr>
                <w:rFonts w:cstheme="minorHAnsi"/>
                <w:i/>
                <w:sz w:val="20"/>
                <w:szCs w:val="20"/>
              </w:rPr>
              <w:t>Η σύνθεση λέξεων: Διαγλωσσική μορφολογική προσέγγιση</w:t>
            </w:r>
            <w:r w:rsidRPr="00F5339C">
              <w:rPr>
                <w:rFonts w:cstheme="minorHAnsi"/>
                <w:sz w:val="20"/>
                <w:szCs w:val="20"/>
              </w:rPr>
              <w:t>. Αθήνα : Πατάκης.</w:t>
            </w:r>
          </w:p>
          <w:p w14:paraId="1281BE70" w14:textId="77777777" w:rsidR="00AB5054" w:rsidRPr="00F5339C" w:rsidRDefault="00AB5054" w:rsidP="00AB5054">
            <w:pPr>
              <w:spacing w:after="120" w:line="240" w:lineRule="auto"/>
              <w:ind w:left="567" w:hanging="567"/>
              <w:jc w:val="both"/>
              <w:rPr>
                <w:rFonts w:cstheme="minorHAnsi"/>
                <w:sz w:val="20"/>
                <w:szCs w:val="20"/>
              </w:rPr>
            </w:pPr>
            <w:proofErr w:type="spellStart"/>
            <w:r w:rsidRPr="00F5339C">
              <w:rPr>
                <w:rFonts w:cstheme="minorHAnsi"/>
                <w:sz w:val="20"/>
                <w:szCs w:val="20"/>
              </w:rPr>
              <w:t>Τζιτζιλής</w:t>
            </w:r>
            <w:proofErr w:type="spellEnd"/>
            <w:r w:rsidRPr="00F5339C">
              <w:rPr>
                <w:rFonts w:cstheme="minorHAnsi"/>
                <w:sz w:val="20"/>
                <w:szCs w:val="20"/>
              </w:rPr>
              <w:t>, Χρ. &amp; Γ. Παπαναστασίου (</w:t>
            </w:r>
            <w:proofErr w:type="spellStart"/>
            <w:r w:rsidRPr="00F5339C">
              <w:rPr>
                <w:rFonts w:cstheme="minorHAnsi"/>
                <w:sz w:val="20"/>
                <w:szCs w:val="20"/>
              </w:rPr>
              <w:t>επιμ</w:t>
            </w:r>
            <w:proofErr w:type="spellEnd"/>
            <w:r w:rsidRPr="00F5339C">
              <w:rPr>
                <w:rFonts w:cstheme="minorHAnsi"/>
                <w:sz w:val="20"/>
                <w:szCs w:val="20"/>
              </w:rPr>
              <w:t xml:space="preserve">.). 2017. </w:t>
            </w:r>
            <w:r w:rsidRPr="00F5339C">
              <w:rPr>
                <w:rFonts w:cstheme="minorHAnsi"/>
                <w:i/>
                <w:sz w:val="20"/>
                <w:szCs w:val="20"/>
              </w:rPr>
              <w:t xml:space="preserve">Ελληνική ετυμολογία / Greek </w:t>
            </w:r>
            <w:proofErr w:type="spellStart"/>
            <w:r w:rsidRPr="00F5339C">
              <w:rPr>
                <w:rFonts w:cstheme="minorHAnsi"/>
                <w:i/>
                <w:sz w:val="20"/>
                <w:szCs w:val="20"/>
              </w:rPr>
              <w:t>etymology</w:t>
            </w:r>
            <w:proofErr w:type="spellEnd"/>
            <w:r w:rsidRPr="00F5339C">
              <w:rPr>
                <w:rFonts w:cstheme="minorHAnsi"/>
                <w:i/>
                <w:sz w:val="20"/>
                <w:szCs w:val="20"/>
              </w:rPr>
              <w:t>.</w:t>
            </w:r>
            <w:r w:rsidRPr="00F5339C">
              <w:rPr>
                <w:rFonts w:cstheme="minorHAnsi"/>
                <w:sz w:val="20"/>
                <w:szCs w:val="20"/>
              </w:rPr>
              <w:t xml:space="preserve"> Ελληνική γλώσσα: συγχρονία και διαχρονία 1 / Greek </w:t>
            </w:r>
            <w:proofErr w:type="spellStart"/>
            <w:r w:rsidRPr="00F5339C">
              <w:rPr>
                <w:rFonts w:cstheme="minorHAnsi"/>
                <w:sz w:val="20"/>
                <w:szCs w:val="20"/>
              </w:rPr>
              <w:t>language</w:t>
            </w:r>
            <w:proofErr w:type="spellEnd"/>
            <w:r w:rsidRPr="00F5339C">
              <w:rPr>
                <w:rFonts w:cstheme="minorHAnsi"/>
                <w:sz w:val="20"/>
                <w:szCs w:val="20"/>
              </w:rPr>
              <w:t xml:space="preserve">: </w:t>
            </w:r>
            <w:proofErr w:type="spellStart"/>
            <w:r w:rsidRPr="00F5339C">
              <w:rPr>
                <w:rFonts w:cstheme="minorHAnsi"/>
                <w:sz w:val="20"/>
                <w:szCs w:val="20"/>
              </w:rPr>
              <w:t>Synchrony</w:t>
            </w:r>
            <w:proofErr w:type="spellEnd"/>
            <w:r w:rsidRPr="00F5339C">
              <w:rPr>
                <w:rFonts w:cstheme="minorHAnsi"/>
                <w:sz w:val="20"/>
                <w:szCs w:val="20"/>
              </w:rPr>
              <w:t xml:space="preserve"> and </w:t>
            </w:r>
            <w:proofErr w:type="spellStart"/>
            <w:r w:rsidRPr="00F5339C">
              <w:rPr>
                <w:rFonts w:cstheme="minorHAnsi"/>
                <w:sz w:val="20"/>
                <w:szCs w:val="20"/>
              </w:rPr>
              <w:t>diachrony</w:t>
            </w:r>
            <w:proofErr w:type="spellEnd"/>
            <w:r w:rsidRPr="00F5339C">
              <w:rPr>
                <w:rFonts w:cstheme="minorHAnsi"/>
                <w:sz w:val="20"/>
                <w:szCs w:val="20"/>
              </w:rPr>
              <w:t>. Θεσσαλονίκη: Ινστιτούτο Νεοελληνικών Σπουδών / Ίδρυμα Μανόλη Τριανταφυλλίδη.</w:t>
            </w:r>
          </w:p>
          <w:p w14:paraId="16738FBA" w14:textId="77777777" w:rsidR="00AB5054" w:rsidRPr="00F5339C" w:rsidRDefault="00AB5054" w:rsidP="00AB5054">
            <w:pPr>
              <w:spacing w:after="120" w:line="240" w:lineRule="auto"/>
              <w:ind w:left="567" w:hanging="567"/>
              <w:jc w:val="both"/>
              <w:rPr>
                <w:rFonts w:cstheme="minorHAnsi"/>
                <w:sz w:val="20"/>
                <w:szCs w:val="20"/>
              </w:rPr>
            </w:pPr>
            <w:r w:rsidRPr="00F5339C">
              <w:rPr>
                <w:rFonts w:cstheme="minorHAnsi"/>
                <w:sz w:val="20"/>
                <w:szCs w:val="20"/>
              </w:rPr>
              <w:t xml:space="preserve">ΧΛΝΓ= </w:t>
            </w:r>
            <w:r w:rsidRPr="00F5339C">
              <w:rPr>
                <w:rFonts w:cstheme="minorHAnsi"/>
                <w:i/>
                <w:sz w:val="20"/>
                <w:szCs w:val="20"/>
              </w:rPr>
              <w:t>Χρηστικό Λεξικό της Νεοελληνικής γλώσσας.</w:t>
            </w:r>
            <w:r w:rsidRPr="00F5339C">
              <w:rPr>
                <w:rFonts w:cstheme="minorHAnsi"/>
                <w:sz w:val="20"/>
                <w:szCs w:val="20"/>
              </w:rPr>
              <w:t xml:space="preserve"> 2014. Επιστ. Συντ. Χρ. </w:t>
            </w:r>
            <w:proofErr w:type="spellStart"/>
            <w:r w:rsidRPr="00F5339C">
              <w:rPr>
                <w:rFonts w:cstheme="minorHAnsi"/>
                <w:sz w:val="20"/>
                <w:szCs w:val="20"/>
              </w:rPr>
              <w:t>Χαραλαμπάκης</w:t>
            </w:r>
            <w:proofErr w:type="spellEnd"/>
            <w:r w:rsidRPr="00F5339C">
              <w:rPr>
                <w:rFonts w:cstheme="minorHAnsi"/>
                <w:sz w:val="20"/>
                <w:szCs w:val="20"/>
              </w:rPr>
              <w:t>. Αθήνα: Ακαδημία Αθηνών &amp; Εθνικό Τυπογραφείο.</w:t>
            </w:r>
          </w:p>
        </w:tc>
      </w:tr>
    </w:tbl>
    <w:p w14:paraId="19B24B20" w14:textId="77777777" w:rsidR="00754C0D" w:rsidRPr="00F5339C" w:rsidRDefault="00754C0D" w:rsidP="00754C0D">
      <w:pPr>
        <w:spacing w:line="240" w:lineRule="auto"/>
        <w:rPr>
          <w:rFonts w:cstheme="minorHAnsi"/>
          <w:sz w:val="20"/>
          <w:szCs w:val="20"/>
        </w:rPr>
      </w:pPr>
      <w:r w:rsidRPr="00F5339C">
        <w:rPr>
          <w:rFonts w:cstheme="minorHAnsi"/>
          <w:sz w:val="20"/>
          <w:szCs w:val="20"/>
        </w:rPr>
        <w:lastRenderedPageBreak/>
        <w:br w:type="page"/>
      </w:r>
    </w:p>
    <w:p w14:paraId="67F8BEC6" w14:textId="624A5FEC" w:rsidR="00754C0D" w:rsidRPr="00F5339C" w:rsidRDefault="00754C0D" w:rsidP="00754C0D">
      <w:pPr>
        <w:pStyle w:val="3"/>
        <w:spacing w:before="600" w:after="240"/>
        <w:jc w:val="center"/>
        <w:rPr>
          <w:rFonts w:cstheme="minorHAnsi"/>
          <w:sz w:val="24"/>
          <w:szCs w:val="24"/>
        </w:rPr>
      </w:pPr>
      <w:bookmarkStart w:id="94" w:name="_Toc168241096"/>
      <w:r w:rsidRPr="00F5339C">
        <w:rPr>
          <w:rFonts w:cstheme="minorHAnsi"/>
          <w:sz w:val="24"/>
          <w:szCs w:val="24"/>
        </w:rPr>
        <w:lastRenderedPageBreak/>
        <w:t>13ΓΛ</w:t>
      </w:r>
      <w:r w:rsidR="00D2683C">
        <w:rPr>
          <w:rFonts w:cstheme="minorHAnsi"/>
          <w:sz w:val="24"/>
          <w:szCs w:val="24"/>
        </w:rPr>
        <w:t>7</w:t>
      </w:r>
      <w:r w:rsidRPr="00F5339C">
        <w:rPr>
          <w:rFonts w:cstheme="minorHAnsi"/>
          <w:sz w:val="24"/>
          <w:szCs w:val="24"/>
        </w:rPr>
        <w:t xml:space="preserve"> Επίπεδα γλωσσικής ανάλυσης</w:t>
      </w:r>
      <w:bookmarkEnd w:id="94"/>
      <w:r w:rsidRPr="00F5339C">
        <w:rPr>
          <w:rFonts w:cstheme="minorHAnsi"/>
          <w:sz w:val="24"/>
          <w:szCs w:val="24"/>
        </w:rPr>
        <w:t xml:space="preserve"> </w:t>
      </w:r>
    </w:p>
    <w:p w14:paraId="4CBB9BF4" w14:textId="77777777" w:rsidR="00754C0D" w:rsidRPr="00F5339C" w:rsidRDefault="00754C0D" w:rsidP="00754C0D">
      <w:pPr>
        <w:jc w:val="center"/>
        <w:rPr>
          <w:b/>
          <w:bCs/>
        </w:rPr>
      </w:pPr>
      <w:r w:rsidRPr="00F5339C">
        <w:rPr>
          <w:b/>
          <w:bCs/>
        </w:rPr>
        <w:t>(</w:t>
      </w:r>
      <w:r w:rsidR="00AB5054">
        <w:rPr>
          <w:b/>
          <w:bCs/>
        </w:rPr>
        <w:t>Π</w:t>
      </w:r>
      <w:r w:rsidRPr="00F5339C">
        <w:rPr>
          <w:b/>
          <w:bCs/>
        </w:rPr>
        <w:t xml:space="preserve">. </w:t>
      </w:r>
      <w:r w:rsidR="00AB5054">
        <w:rPr>
          <w:b/>
          <w:bCs/>
        </w:rPr>
        <w:t>ΓΑΚΗΣ</w:t>
      </w:r>
      <w:r w:rsidRPr="00F5339C">
        <w:rPr>
          <w:b/>
          <w:bCs/>
        </w:rPr>
        <w:t>)</w:t>
      </w:r>
    </w:p>
    <w:p w14:paraId="545ABA4E" w14:textId="77777777" w:rsidR="00754C0D" w:rsidRPr="00F5339C" w:rsidRDefault="00754C0D" w:rsidP="00754C0D">
      <w:pPr>
        <w:rPr>
          <w:b/>
          <w:bCs/>
        </w:rPr>
      </w:pPr>
      <w:r w:rsidRPr="00F5339C">
        <w:rPr>
          <w:b/>
          <w:bCs/>
        </w:rPr>
        <w:t>ΠΕΡΙΓΡΑΜΜΑ ΜΑΘΗΜΑΤΟΣ</w:t>
      </w:r>
    </w:p>
    <w:p w14:paraId="37AA13EF" w14:textId="77777777" w:rsidR="00754C0D" w:rsidRPr="00F5339C" w:rsidRDefault="00754C0D" w:rsidP="00DB5B81">
      <w:pPr>
        <w:widowControl w:val="0"/>
        <w:numPr>
          <w:ilvl w:val="0"/>
          <w:numId w:val="158"/>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1083"/>
        <w:gridCol w:w="1227"/>
        <w:gridCol w:w="1316"/>
        <w:gridCol w:w="343"/>
        <w:gridCol w:w="1279"/>
      </w:tblGrid>
      <w:tr w:rsidR="00754C0D" w:rsidRPr="00F5339C" w14:paraId="3CCF7A2D" w14:textId="77777777" w:rsidTr="00014D95">
        <w:tc>
          <w:tcPr>
            <w:tcW w:w="3205" w:type="dxa"/>
            <w:shd w:val="clear" w:color="auto" w:fill="DDD9C3"/>
          </w:tcPr>
          <w:p w14:paraId="12CB8A40"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231" w:type="dxa"/>
            <w:gridSpan w:val="5"/>
          </w:tcPr>
          <w:p w14:paraId="2583653C" w14:textId="77777777" w:rsidR="00754C0D" w:rsidRPr="00F5339C" w:rsidRDefault="00754C0D" w:rsidP="00014D95">
            <w:pPr>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6ECAC7A6" w14:textId="77777777" w:rsidTr="00014D95">
        <w:tc>
          <w:tcPr>
            <w:tcW w:w="3205" w:type="dxa"/>
            <w:shd w:val="clear" w:color="auto" w:fill="DDD9C3"/>
          </w:tcPr>
          <w:p w14:paraId="7E8EDFD8"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231" w:type="dxa"/>
            <w:gridSpan w:val="5"/>
          </w:tcPr>
          <w:p w14:paraId="4A2E56F5" w14:textId="77777777" w:rsidR="00754C0D" w:rsidRPr="00F5339C" w:rsidRDefault="00754C0D" w:rsidP="00014D95">
            <w:pPr>
              <w:rPr>
                <w:rFonts w:cstheme="minorHAnsi"/>
                <w:sz w:val="20"/>
                <w:szCs w:val="20"/>
              </w:rPr>
            </w:pPr>
            <w:r w:rsidRPr="00F5339C">
              <w:rPr>
                <w:rFonts w:cstheme="minorHAnsi"/>
                <w:sz w:val="20"/>
                <w:szCs w:val="20"/>
              </w:rPr>
              <w:t>ΦΙΛΟΛΟΓΙΑΣ</w:t>
            </w:r>
          </w:p>
        </w:tc>
      </w:tr>
      <w:tr w:rsidR="00754C0D" w:rsidRPr="00F5339C" w14:paraId="512BB22B" w14:textId="77777777" w:rsidTr="00014D95">
        <w:tc>
          <w:tcPr>
            <w:tcW w:w="3205" w:type="dxa"/>
            <w:shd w:val="clear" w:color="auto" w:fill="DDD9C3"/>
          </w:tcPr>
          <w:p w14:paraId="745A128E"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3E86B71D" w14:textId="77777777" w:rsidR="00754C0D" w:rsidRPr="00F5339C" w:rsidRDefault="00754C0D" w:rsidP="00014D95">
            <w:pPr>
              <w:rPr>
                <w:rFonts w:cstheme="minorHAnsi"/>
                <w:color w:val="00B0F0"/>
                <w:sz w:val="20"/>
                <w:szCs w:val="20"/>
              </w:rPr>
            </w:pPr>
            <w:r w:rsidRPr="00F5339C">
              <w:rPr>
                <w:rFonts w:cstheme="minorHAnsi"/>
                <w:sz w:val="20"/>
                <w:szCs w:val="20"/>
              </w:rPr>
              <w:t>ΠΡΟΠΤΥΧΙΑΚΟ</w:t>
            </w:r>
          </w:p>
        </w:tc>
      </w:tr>
      <w:tr w:rsidR="00754C0D" w:rsidRPr="00F5339C" w14:paraId="66EEB0E4" w14:textId="77777777" w:rsidTr="00014D95">
        <w:tc>
          <w:tcPr>
            <w:tcW w:w="3205" w:type="dxa"/>
            <w:shd w:val="clear" w:color="auto" w:fill="DDD9C3"/>
          </w:tcPr>
          <w:p w14:paraId="145F0546"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135" w:type="dxa"/>
          </w:tcPr>
          <w:p w14:paraId="1C5A0641" w14:textId="77777777" w:rsidR="00754C0D" w:rsidRPr="00AB5054" w:rsidRDefault="00754C0D" w:rsidP="00014D95">
            <w:pPr>
              <w:rPr>
                <w:rFonts w:cstheme="minorHAnsi"/>
                <w:sz w:val="20"/>
                <w:szCs w:val="20"/>
              </w:rPr>
            </w:pPr>
            <w:r w:rsidRPr="00AB5054">
              <w:rPr>
                <w:rFonts w:cstheme="minorHAnsi"/>
                <w:sz w:val="20"/>
                <w:szCs w:val="20"/>
              </w:rPr>
              <w:t>13ΓΛ7</w:t>
            </w:r>
          </w:p>
        </w:tc>
        <w:tc>
          <w:tcPr>
            <w:tcW w:w="2505" w:type="dxa"/>
            <w:gridSpan w:val="2"/>
            <w:shd w:val="clear" w:color="auto" w:fill="DDD9C3"/>
          </w:tcPr>
          <w:p w14:paraId="44AEAB74"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1591" w:type="dxa"/>
            <w:gridSpan w:val="2"/>
          </w:tcPr>
          <w:p w14:paraId="7BF451AF" w14:textId="77777777" w:rsidR="00754C0D" w:rsidRPr="00F5339C" w:rsidRDefault="00AB5054" w:rsidP="00014D95">
            <w:pPr>
              <w:rPr>
                <w:rFonts w:cstheme="minorHAnsi"/>
                <w:sz w:val="20"/>
                <w:szCs w:val="20"/>
              </w:rPr>
            </w:pPr>
            <w:r>
              <w:rPr>
                <w:rFonts w:cstheme="minorHAnsi"/>
                <w:sz w:val="20"/>
                <w:szCs w:val="20"/>
              </w:rPr>
              <w:t>Ζ΄</w:t>
            </w:r>
          </w:p>
        </w:tc>
      </w:tr>
      <w:tr w:rsidR="00754C0D" w:rsidRPr="00F5339C" w14:paraId="18147B20" w14:textId="77777777" w:rsidTr="00014D95">
        <w:trPr>
          <w:trHeight w:val="375"/>
        </w:trPr>
        <w:tc>
          <w:tcPr>
            <w:tcW w:w="3205" w:type="dxa"/>
            <w:shd w:val="clear" w:color="auto" w:fill="DDD9C3"/>
            <w:vAlign w:val="center"/>
          </w:tcPr>
          <w:p w14:paraId="6E0500A7"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0F7011A" w14:textId="77777777" w:rsidR="00754C0D" w:rsidRPr="00F5339C" w:rsidRDefault="00754C0D" w:rsidP="00014D95">
            <w:pPr>
              <w:rPr>
                <w:rFonts w:cstheme="minorHAnsi"/>
                <w:b/>
                <w:bCs/>
                <w:sz w:val="20"/>
                <w:szCs w:val="20"/>
              </w:rPr>
            </w:pPr>
          </w:p>
          <w:p w14:paraId="2EF214CB" w14:textId="77777777" w:rsidR="00754C0D" w:rsidRPr="00F5339C" w:rsidRDefault="00754C0D" w:rsidP="00014D95">
            <w:pPr>
              <w:rPr>
                <w:rFonts w:cstheme="minorHAnsi"/>
                <w:caps/>
                <w:sz w:val="20"/>
                <w:szCs w:val="20"/>
              </w:rPr>
            </w:pPr>
            <w:r w:rsidRPr="00F5339C">
              <w:rPr>
                <w:rFonts w:cstheme="minorHAnsi"/>
                <w:bCs/>
                <w:caps/>
                <w:sz w:val="20"/>
                <w:szCs w:val="20"/>
              </w:rPr>
              <w:t>ΕΠΙΠΕΔΑ ΑΝΑΛΥΣΗΣ της ΓΛΩΣΣΑΣ</w:t>
            </w:r>
          </w:p>
        </w:tc>
      </w:tr>
      <w:tr w:rsidR="00754C0D" w:rsidRPr="00F5339C" w14:paraId="1AF19DF2" w14:textId="77777777" w:rsidTr="00014D95">
        <w:trPr>
          <w:trHeight w:val="196"/>
        </w:trPr>
        <w:tc>
          <w:tcPr>
            <w:tcW w:w="5637" w:type="dxa"/>
            <w:gridSpan w:val="3"/>
            <w:shd w:val="clear" w:color="auto" w:fill="DDD9C3"/>
            <w:vAlign w:val="center"/>
          </w:tcPr>
          <w:p w14:paraId="64C44A1F"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95C7CC0"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4C2AA465"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07496B12" w14:textId="77777777" w:rsidTr="00014D95">
        <w:trPr>
          <w:trHeight w:val="194"/>
        </w:trPr>
        <w:tc>
          <w:tcPr>
            <w:tcW w:w="5637" w:type="dxa"/>
            <w:gridSpan w:val="3"/>
          </w:tcPr>
          <w:p w14:paraId="42450BEE" w14:textId="77777777" w:rsidR="00754C0D" w:rsidRPr="00F5339C" w:rsidRDefault="00754C0D" w:rsidP="00014D95">
            <w:pPr>
              <w:jc w:val="center"/>
              <w:rPr>
                <w:rFonts w:cstheme="minorHAnsi"/>
                <w:sz w:val="20"/>
                <w:szCs w:val="20"/>
              </w:rPr>
            </w:pPr>
          </w:p>
        </w:tc>
        <w:tc>
          <w:tcPr>
            <w:tcW w:w="1559" w:type="dxa"/>
            <w:gridSpan w:val="2"/>
          </w:tcPr>
          <w:p w14:paraId="6DE77A15" w14:textId="77777777" w:rsidR="00754C0D" w:rsidRPr="00F5339C" w:rsidRDefault="00754C0D" w:rsidP="00014D95">
            <w:pPr>
              <w:jc w:val="center"/>
              <w:rPr>
                <w:rFonts w:cstheme="minorHAnsi"/>
                <w:color w:val="002060"/>
                <w:sz w:val="20"/>
                <w:szCs w:val="20"/>
              </w:rPr>
            </w:pPr>
          </w:p>
          <w:p w14:paraId="6443628D"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3</w:t>
            </w:r>
          </w:p>
        </w:tc>
        <w:tc>
          <w:tcPr>
            <w:tcW w:w="1240" w:type="dxa"/>
          </w:tcPr>
          <w:p w14:paraId="08289CDC" w14:textId="77777777" w:rsidR="00754C0D" w:rsidRPr="00F5339C" w:rsidRDefault="00754C0D" w:rsidP="00014D95">
            <w:pPr>
              <w:jc w:val="center"/>
              <w:rPr>
                <w:rFonts w:cstheme="minorHAnsi"/>
                <w:color w:val="002060"/>
                <w:sz w:val="20"/>
                <w:szCs w:val="20"/>
              </w:rPr>
            </w:pPr>
          </w:p>
          <w:p w14:paraId="19164B0A"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4</w:t>
            </w:r>
          </w:p>
        </w:tc>
      </w:tr>
      <w:tr w:rsidR="00754C0D" w:rsidRPr="00F5339C" w14:paraId="22A4A706" w14:textId="77777777" w:rsidTr="00014D95">
        <w:trPr>
          <w:trHeight w:val="194"/>
        </w:trPr>
        <w:tc>
          <w:tcPr>
            <w:tcW w:w="5637" w:type="dxa"/>
            <w:gridSpan w:val="3"/>
            <w:shd w:val="clear" w:color="auto" w:fill="DDD9C3"/>
          </w:tcPr>
          <w:p w14:paraId="269D3A01"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78C6EF22" w14:textId="77777777" w:rsidR="00754C0D" w:rsidRPr="00F5339C" w:rsidRDefault="00754C0D" w:rsidP="00014D95">
            <w:pPr>
              <w:jc w:val="right"/>
              <w:rPr>
                <w:rFonts w:cstheme="minorHAnsi"/>
                <w:color w:val="002060"/>
                <w:sz w:val="20"/>
                <w:szCs w:val="20"/>
              </w:rPr>
            </w:pPr>
          </w:p>
        </w:tc>
        <w:tc>
          <w:tcPr>
            <w:tcW w:w="1240" w:type="dxa"/>
          </w:tcPr>
          <w:p w14:paraId="02D0E317" w14:textId="77777777" w:rsidR="00754C0D" w:rsidRPr="00F5339C" w:rsidRDefault="00754C0D" w:rsidP="00014D95">
            <w:pPr>
              <w:rPr>
                <w:rFonts w:cstheme="minorHAnsi"/>
                <w:color w:val="002060"/>
                <w:sz w:val="20"/>
                <w:szCs w:val="20"/>
              </w:rPr>
            </w:pPr>
          </w:p>
        </w:tc>
      </w:tr>
      <w:tr w:rsidR="00754C0D" w:rsidRPr="00F5339C" w14:paraId="59E4C455" w14:textId="77777777" w:rsidTr="00014D95">
        <w:trPr>
          <w:trHeight w:val="599"/>
        </w:trPr>
        <w:tc>
          <w:tcPr>
            <w:tcW w:w="3205" w:type="dxa"/>
            <w:shd w:val="clear" w:color="auto" w:fill="DDD9C3"/>
          </w:tcPr>
          <w:p w14:paraId="21A85778"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p>
          <w:p w14:paraId="5230493F"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176C7A3"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64D57235" w14:textId="77777777" w:rsidR="00754C0D" w:rsidRPr="00F5339C" w:rsidRDefault="00754C0D" w:rsidP="00014D95">
            <w:pPr>
              <w:rPr>
                <w:rFonts w:cstheme="minorHAnsi"/>
                <w:sz w:val="20"/>
                <w:szCs w:val="20"/>
              </w:rPr>
            </w:pPr>
          </w:p>
          <w:p w14:paraId="6B8B4BB8" w14:textId="3B767408" w:rsidR="00754C0D" w:rsidRPr="00F5339C" w:rsidRDefault="002D3D47" w:rsidP="00014D95">
            <w:pPr>
              <w:rPr>
                <w:rFonts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(ΘΕΜΑΤΙΚΟΣ ΚΥΚΛΟΣ ΓΛΩΣΣΟΛΟΓΙΑΣ)</w:t>
            </w:r>
            <w:r w:rsidRPr="00F5339C">
              <w:rPr>
                <w:rFonts w:cstheme="minorHAnsi"/>
                <w:sz w:val="20"/>
                <w:szCs w:val="20"/>
              </w:rPr>
              <w:t xml:space="preserve"> </w:t>
            </w:r>
          </w:p>
        </w:tc>
      </w:tr>
      <w:tr w:rsidR="00754C0D" w:rsidRPr="00F5339C" w14:paraId="3F2CAA0B" w14:textId="77777777" w:rsidTr="00014D95">
        <w:tc>
          <w:tcPr>
            <w:tcW w:w="3205" w:type="dxa"/>
            <w:shd w:val="clear" w:color="auto" w:fill="DDD9C3"/>
          </w:tcPr>
          <w:p w14:paraId="384CDFB3"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782EA24D" w14:textId="77777777" w:rsidR="00754C0D" w:rsidRPr="00F5339C" w:rsidRDefault="00754C0D" w:rsidP="00014D95">
            <w:pPr>
              <w:jc w:val="right"/>
              <w:rPr>
                <w:rFonts w:cstheme="minorHAnsi"/>
                <w:b/>
                <w:sz w:val="20"/>
                <w:szCs w:val="20"/>
              </w:rPr>
            </w:pPr>
          </w:p>
        </w:tc>
        <w:tc>
          <w:tcPr>
            <w:tcW w:w="5231" w:type="dxa"/>
            <w:gridSpan w:val="5"/>
          </w:tcPr>
          <w:p w14:paraId="301560BB" w14:textId="77777777" w:rsidR="00754C0D" w:rsidRPr="00F5339C" w:rsidRDefault="00754C0D" w:rsidP="00014D95">
            <w:pPr>
              <w:rPr>
                <w:rFonts w:cstheme="minorHAnsi"/>
                <w:sz w:val="20"/>
                <w:szCs w:val="20"/>
              </w:rPr>
            </w:pPr>
            <w:r w:rsidRPr="00F5339C">
              <w:rPr>
                <w:rFonts w:cstheme="minorHAnsi"/>
                <w:sz w:val="20"/>
                <w:szCs w:val="20"/>
              </w:rPr>
              <w:t xml:space="preserve"> -</w:t>
            </w:r>
          </w:p>
        </w:tc>
      </w:tr>
      <w:tr w:rsidR="00754C0D" w:rsidRPr="00F5339C" w14:paraId="239ECFAB" w14:textId="77777777" w:rsidTr="00014D95">
        <w:tc>
          <w:tcPr>
            <w:tcW w:w="3205" w:type="dxa"/>
            <w:shd w:val="clear" w:color="auto" w:fill="DDD9C3"/>
          </w:tcPr>
          <w:p w14:paraId="2F84461B"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082590C" w14:textId="77777777" w:rsidR="00754C0D" w:rsidRPr="00F5339C" w:rsidRDefault="00754C0D" w:rsidP="00014D95">
            <w:pPr>
              <w:rPr>
                <w:rFonts w:cstheme="minorHAnsi"/>
                <w:sz w:val="20"/>
                <w:szCs w:val="20"/>
              </w:rPr>
            </w:pPr>
            <w:r w:rsidRPr="00F5339C">
              <w:rPr>
                <w:rFonts w:cstheme="minorHAnsi"/>
                <w:sz w:val="20"/>
                <w:szCs w:val="20"/>
              </w:rPr>
              <w:t>ΕΛΛΗΝΙΚΗ</w:t>
            </w:r>
          </w:p>
        </w:tc>
      </w:tr>
      <w:tr w:rsidR="00754C0D" w:rsidRPr="00F5339C" w14:paraId="311831F0" w14:textId="77777777" w:rsidTr="00014D95">
        <w:tc>
          <w:tcPr>
            <w:tcW w:w="3205" w:type="dxa"/>
            <w:shd w:val="clear" w:color="auto" w:fill="DDD9C3"/>
          </w:tcPr>
          <w:p w14:paraId="1E919057" w14:textId="77777777" w:rsidR="00754C0D" w:rsidRPr="00F5339C" w:rsidRDefault="00754C0D" w:rsidP="00014D95">
            <w:pPr>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p>
        </w:tc>
        <w:tc>
          <w:tcPr>
            <w:tcW w:w="5231" w:type="dxa"/>
            <w:gridSpan w:val="5"/>
          </w:tcPr>
          <w:p w14:paraId="515B27F1" w14:textId="77777777" w:rsidR="00754C0D" w:rsidRPr="00F5339C" w:rsidRDefault="00754C0D" w:rsidP="00014D95">
            <w:pPr>
              <w:rPr>
                <w:rFonts w:cstheme="minorHAnsi"/>
                <w:sz w:val="20"/>
                <w:szCs w:val="20"/>
              </w:rPr>
            </w:pPr>
            <w:r w:rsidRPr="00F5339C">
              <w:rPr>
                <w:rFonts w:cstheme="minorHAnsi"/>
                <w:sz w:val="20"/>
                <w:szCs w:val="20"/>
              </w:rPr>
              <w:t>ΟΧΙ</w:t>
            </w:r>
          </w:p>
        </w:tc>
      </w:tr>
      <w:tr w:rsidR="00754C0D" w:rsidRPr="008465C6" w14:paraId="526E3E92" w14:textId="77777777" w:rsidTr="00014D95">
        <w:tc>
          <w:tcPr>
            <w:tcW w:w="3205" w:type="dxa"/>
            <w:shd w:val="clear" w:color="auto" w:fill="DDD9C3"/>
          </w:tcPr>
          <w:p w14:paraId="08409D35" w14:textId="77777777" w:rsidR="00754C0D" w:rsidRPr="00F5339C" w:rsidRDefault="00754C0D" w:rsidP="00014D95">
            <w:pPr>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31DBA5A3" w14:textId="77777777" w:rsidR="00754C0D" w:rsidRPr="00F5339C" w:rsidRDefault="00754C0D" w:rsidP="00014D95">
            <w:pPr>
              <w:spacing w:after="200" w:line="276"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https://eclass.uop.gr/courses/2415/</w:t>
            </w:r>
          </w:p>
        </w:tc>
      </w:tr>
    </w:tbl>
    <w:p w14:paraId="6A635781" w14:textId="77777777" w:rsidR="00754C0D" w:rsidRPr="00F5339C" w:rsidRDefault="00754C0D" w:rsidP="00DB5B81">
      <w:pPr>
        <w:widowControl w:val="0"/>
        <w:numPr>
          <w:ilvl w:val="0"/>
          <w:numId w:val="158"/>
        </w:numPr>
        <w:autoSpaceDE w:val="0"/>
        <w:autoSpaceDN w:val="0"/>
        <w:adjustRightInd w:val="0"/>
        <w:spacing w:before="120" w:after="200" w:line="276" w:lineRule="auto"/>
        <w:ind w:left="357" w:hanging="357"/>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8988585" w14:textId="77777777" w:rsidTr="00014D95">
        <w:tc>
          <w:tcPr>
            <w:tcW w:w="8472" w:type="dxa"/>
            <w:gridSpan w:val="2"/>
            <w:tcBorders>
              <w:bottom w:val="nil"/>
            </w:tcBorders>
            <w:shd w:val="clear" w:color="auto" w:fill="DDD9C3"/>
          </w:tcPr>
          <w:p w14:paraId="0020E25C" w14:textId="77777777" w:rsidR="00754C0D" w:rsidRPr="00F5339C" w:rsidRDefault="00754C0D" w:rsidP="00014D95">
            <w:pPr>
              <w:rPr>
                <w:rFonts w:cstheme="minorHAnsi"/>
                <w:i/>
                <w:sz w:val="20"/>
                <w:szCs w:val="20"/>
              </w:rPr>
            </w:pPr>
            <w:r w:rsidRPr="00F5339C">
              <w:rPr>
                <w:rFonts w:cstheme="minorHAnsi"/>
                <w:b/>
                <w:sz w:val="20"/>
                <w:szCs w:val="20"/>
              </w:rPr>
              <w:t>Μαθησιακά Αποτελέσματα</w:t>
            </w:r>
          </w:p>
        </w:tc>
      </w:tr>
      <w:tr w:rsidR="00754C0D" w:rsidRPr="00F5339C" w14:paraId="46954EB9" w14:textId="77777777" w:rsidTr="00014D95">
        <w:tc>
          <w:tcPr>
            <w:tcW w:w="8472" w:type="dxa"/>
            <w:gridSpan w:val="2"/>
            <w:tcBorders>
              <w:top w:val="nil"/>
            </w:tcBorders>
            <w:shd w:val="clear" w:color="auto" w:fill="DDD9C3"/>
          </w:tcPr>
          <w:p w14:paraId="5E46E53B"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60D4ED33"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639CBA35"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EA066B0"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A9022D6"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21A04653" w14:textId="77777777" w:rsidTr="00014D95">
        <w:tc>
          <w:tcPr>
            <w:tcW w:w="8472" w:type="dxa"/>
            <w:gridSpan w:val="2"/>
          </w:tcPr>
          <w:p w14:paraId="68F9E705"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Με την επιτυχή ολοκλήρωση αυτού του μαθήματος οι φοιτητές/φοιτήτριες θα αποκτήσουν:</w:t>
            </w:r>
          </w:p>
          <w:p w14:paraId="5620A686" w14:textId="77777777" w:rsidR="00754C0D" w:rsidRPr="00F5339C" w:rsidRDefault="00754C0D" w:rsidP="00373283">
            <w:pPr>
              <w:numPr>
                <w:ilvl w:val="1"/>
                <w:numId w:val="1"/>
              </w:numPr>
              <w:tabs>
                <w:tab w:val="num" w:pos="284"/>
              </w:tabs>
              <w:spacing w:after="0" w:line="240" w:lineRule="exact"/>
              <w:ind w:left="709" w:hanging="425"/>
              <w:rPr>
                <w:rFonts w:eastAsia="Calibri" w:cstheme="minorHAnsi"/>
                <w:sz w:val="20"/>
                <w:szCs w:val="20"/>
              </w:rPr>
            </w:pPr>
            <w:r w:rsidRPr="00F5339C">
              <w:rPr>
                <w:rFonts w:eastAsia="Calibri" w:cstheme="minorHAnsi"/>
                <w:sz w:val="20"/>
                <w:szCs w:val="20"/>
              </w:rPr>
              <w:t xml:space="preserve">καλή γνώση της δομής της νέας ελληνικής </w:t>
            </w:r>
          </w:p>
          <w:p w14:paraId="3DA13840" w14:textId="77777777" w:rsidR="00754C0D" w:rsidRPr="00F5339C" w:rsidRDefault="00754C0D" w:rsidP="00373283">
            <w:pPr>
              <w:numPr>
                <w:ilvl w:val="1"/>
                <w:numId w:val="1"/>
              </w:numPr>
              <w:tabs>
                <w:tab w:val="num" w:pos="284"/>
              </w:tabs>
              <w:spacing w:after="0" w:line="240" w:lineRule="exact"/>
              <w:ind w:left="709" w:hanging="425"/>
              <w:rPr>
                <w:rFonts w:eastAsia="Calibri" w:cstheme="minorHAnsi"/>
                <w:sz w:val="20"/>
                <w:szCs w:val="20"/>
              </w:rPr>
            </w:pPr>
            <w:r w:rsidRPr="00F5339C">
              <w:rPr>
                <w:rFonts w:eastAsia="Calibri" w:cstheme="minorHAnsi"/>
                <w:sz w:val="20"/>
                <w:szCs w:val="20"/>
              </w:rPr>
              <w:t xml:space="preserve">ειδικότερες γνώσεις για τα επίπεδα ανάλυσης της νέας ελληνικής </w:t>
            </w:r>
          </w:p>
          <w:p w14:paraId="6CF7B35B" w14:textId="77777777" w:rsidR="00754C0D" w:rsidRPr="00F5339C" w:rsidRDefault="00754C0D" w:rsidP="00373283">
            <w:pPr>
              <w:numPr>
                <w:ilvl w:val="1"/>
                <w:numId w:val="1"/>
              </w:numPr>
              <w:tabs>
                <w:tab w:val="num" w:pos="284"/>
              </w:tabs>
              <w:spacing w:after="0" w:line="240" w:lineRule="exact"/>
              <w:ind w:left="709" w:hanging="425"/>
              <w:rPr>
                <w:rFonts w:eastAsia="Calibri" w:cstheme="minorHAnsi"/>
                <w:sz w:val="20"/>
                <w:szCs w:val="20"/>
              </w:rPr>
            </w:pPr>
            <w:r w:rsidRPr="00F5339C">
              <w:rPr>
                <w:rFonts w:eastAsia="Calibri" w:cstheme="minorHAnsi"/>
                <w:sz w:val="20"/>
                <w:szCs w:val="20"/>
              </w:rPr>
              <w:t xml:space="preserve">αντίληψη της </w:t>
            </w:r>
            <w:proofErr w:type="spellStart"/>
            <w:r w:rsidRPr="00F5339C">
              <w:rPr>
                <w:rFonts w:eastAsia="Calibri" w:cstheme="minorHAnsi"/>
                <w:sz w:val="20"/>
                <w:szCs w:val="20"/>
              </w:rPr>
              <w:t>διεπαφής</w:t>
            </w:r>
            <w:proofErr w:type="spellEnd"/>
            <w:r w:rsidRPr="00F5339C">
              <w:rPr>
                <w:rFonts w:eastAsia="Calibri" w:cstheme="minorHAnsi"/>
                <w:sz w:val="20"/>
                <w:szCs w:val="20"/>
              </w:rPr>
              <w:t xml:space="preserve"> των επιπέδων ανάλυσης της νέας ελληνικής</w:t>
            </w:r>
          </w:p>
          <w:p w14:paraId="75A8AE87" w14:textId="77777777" w:rsidR="00754C0D" w:rsidRPr="00F5339C" w:rsidRDefault="00754C0D" w:rsidP="00373283">
            <w:pPr>
              <w:numPr>
                <w:ilvl w:val="1"/>
                <w:numId w:val="1"/>
              </w:numPr>
              <w:tabs>
                <w:tab w:val="num" w:pos="284"/>
              </w:tabs>
              <w:spacing w:after="0" w:line="240" w:lineRule="exact"/>
              <w:ind w:left="709" w:hanging="425"/>
              <w:rPr>
                <w:rFonts w:eastAsia="Calibri" w:cstheme="minorHAnsi"/>
                <w:sz w:val="20"/>
                <w:szCs w:val="20"/>
              </w:rPr>
            </w:pPr>
            <w:r w:rsidRPr="00F5339C">
              <w:rPr>
                <w:rFonts w:eastAsia="Calibri" w:cstheme="minorHAnsi"/>
                <w:sz w:val="20"/>
                <w:szCs w:val="20"/>
              </w:rPr>
              <w:t>εξοικείωση με έργα αναφοράς για τη νέα ελληνική γλώσσα</w:t>
            </w:r>
          </w:p>
          <w:p w14:paraId="633C76A3" w14:textId="77777777" w:rsidR="00754C0D" w:rsidRPr="00F5339C" w:rsidRDefault="00754C0D" w:rsidP="00014D95">
            <w:pPr>
              <w:spacing w:line="240" w:lineRule="exact"/>
              <w:ind w:left="709"/>
              <w:rPr>
                <w:rFonts w:eastAsia="Calibri" w:cstheme="minorHAnsi"/>
                <w:sz w:val="20"/>
                <w:szCs w:val="20"/>
              </w:rPr>
            </w:pPr>
          </w:p>
        </w:tc>
      </w:tr>
      <w:tr w:rsidR="00754C0D" w:rsidRPr="00F5339C" w14:paraId="257EA253"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1CB6A257" w14:textId="77777777" w:rsidR="00754C0D" w:rsidRPr="00F5339C" w:rsidRDefault="00754C0D" w:rsidP="00014D95">
            <w:pPr>
              <w:rPr>
                <w:rFonts w:cstheme="minorHAnsi"/>
                <w:b/>
                <w:sz w:val="20"/>
                <w:szCs w:val="20"/>
              </w:rPr>
            </w:pPr>
            <w:r w:rsidRPr="00F5339C">
              <w:rPr>
                <w:rFonts w:cstheme="minorHAnsi"/>
                <w:b/>
                <w:sz w:val="20"/>
                <w:szCs w:val="20"/>
              </w:rPr>
              <w:t>Γενικές Ικανότητες</w:t>
            </w:r>
          </w:p>
        </w:tc>
      </w:tr>
      <w:tr w:rsidR="00754C0D" w:rsidRPr="00F5339C" w14:paraId="7AB0B8F5" w14:textId="77777777" w:rsidTr="00014D95">
        <w:tc>
          <w:tcPr>
            <w:tcW w:w="8472" w:type="dxa"/>
            <w:gridSpan w:val="2"/>
            <w:tcBorders>
              <w:top w:val="nil"/>
              <w:bottom w:val="nil"/>
            </w:tcBorders>
            <w:shd w:val="clear" w:color="auto" w:fill="DDD9C3"/>
          </w:tcPr>
          <w:p w14:paraId="0625FEE8"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25F509F7"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68B4956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72D54B5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7BB8332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648F4465"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Αυτόνομη εργασία </w:t>
            </w:r>
          </w:p>
          <w:p w14:paraId="673FBFD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Ομαδική εργασία </w:t>
            </w:r>
          </w:p>
          <w:p w14:paraId="13AE88B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29BEF15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1D3DD7A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6885C50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Σχεδιασμός και διαχείριση έργων </w:t>
            </w:r>
          </w:p>
          <w:p w14:paraId="6EE393D2"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p>
          <w:p w14:paraId="2BAAE50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56216CF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5B5D8895"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Άσκηση κριτικής και αυτοκριτικής </w:t>
            </w:r>
          </w:p>
          <w:p w14:paraId="2E4DA1F5"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734B0812" w14:textId="77777777" w:rsidR="00754C0D" w:rsidRPr="00F5339C" w:rsidRDefault="00754C0D" w:rsidP="00014D95">
            <w:pPr>
              <w:rPr>
                <w:rFonts w:cstheme="minorHAnsi"/>
                <w:i/>
                <w:sz w:val="20"/>
                <w:szCs w:val="20"/>
              </w:rPr>
            </w:pPr>
            <w:r w:rsidRPr="00F5339C">
              <w:rPr>
                <w:rFonts w:cstheme="minorHAnsi"/>
                <w:i/>
                <w:sz w:val="20"/>
                <w:szCs w:val="20"/>
              </w:rPr>
              <w:t>……</w:t>
            </w:r>
          </w:p>
          <w:p w14:paraId="2081931A" w14:textId="77777777" w:rsidR="00754C0D" w:rsidRPr="00F5339C" w:rsidRDefault="00754C0D" w:rsidP="00014D95">
            <w:pPr>
              <w:rPr>
                <w:rFonts w:cstheme="minorHAnsi"/>
                <w:i/>
                <w:sz w:val="20"/>
                <w:szCs w:val="20"/>
              </w:rPr>
            </w:pPr>
            <w:r w:rsidRPr="00F5339C">
              <w:rPr>
                <w:rFonts w:cstheme="minorHAnsi"/>
                <w:i/>
                <w:sz w:val="20"/>
                <w:szCs w:val="20"/>
              </w:rPr>
              <w:t>Άλλες…</w:t>
            </w:r>
          </w:p>
        </w:tc>
      </w:tr>
      <w:tr w:rsidR="00754C0D" w:rsidRPr="00F5339C" w14:paraId="1E378377" w14:textId="77777777" w:rsidTr="00014D95">
        <w:tc>
          <w:tcPr>
            <w:tcW w:w="8472" w:type="dxa"/>
            <w:gridSpan w:val="2"/>
            <w:tcBorders>
              <w:bottom w:val="single" w:sz="4" w:space="0" w:color="auto"/>
            </w:tcBorders>
          </w:tcPr>
          <w:p w14:paraId="448C0114" w14:textId="77777777" w:rsidR="00754C0D" w:rsidRPr="00F5339C" w:rsidRDefault="00754C0D" w:rsidP="00014D95">
            <w:pPr>
              <w:jc w:val="both"/>
              <w:rPr>
                <w:rFonts w:eastAsia="Calibri" w:cstheme="minorHAnsi"/>
                <w:sz w:val="20"/>
                <w:szCs w:val="20"/>
              </w:rPr>
            </w:pPr>
          </w:p>
          <w:p w14:paraId="4A122685"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Αναζήτηση, ανάλυση και σύνθεση δεδομένων και πληροφοριών</w:t>
            </w:r>
          </w:p>
          <w:p w14:paraId="355C9662"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Εργασία σε διεπιστημονικό περιβάλλον</w:t>
            </w:r>
          </w:p>
          <w:p w14:paraId="3C01EDD1"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Παραγωγή νέων ερευνητικών ιδεών</w:t>
            </w:r>
          </w:p>
          <w:p w14:paraId="310D37F4"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Προαγωγή δημιουργικής και επαγωγικής σκέψης</w:t>
            </w:r>
          </w:p>
          <w:p w14:paraId="63285AFD" w14:textId="77777777" w:rsidR="00754C0D" w:rsidRPr="00F5339C" w:rsidRDefault="00754C0D" w:rsidP="00014D95">
            <w:pPr>
              <w:widowControl w:val="0"/>
              <w:autoSpaceDE w:val="0"/>
              <w:autoSpaceDN w:val="0"/>
              <w:adjustRightInd w:val="0"/>
              <w:ind w:left="567"/>
              <w:rPr>
                <w:rFonts w:cstheme="minorHAnsi"/>
                <w:i/>
                <w:sz w:val="20"/>
                <w:szCs w:val="20"/>
              </w:rPr>
            </w:pPr>
          </w:p>
        </w:tc>
      </w:tr>
    </w:tbl>
    <w:p w14:paraId="52BB20C1" w14:textId="77777777" w:rsidR="00754C0D" w:rsidRPr="00F5339C" w:rsidRDefault="00754C0D" w:rsidP="00DB5B81">
      <w:pPr>
        <w:widowControl w:val="0"/>
        <w:numPr>
          <w:ilvl w:val="0"/>
          <w:numId w:val="158"/>
        </w:numPr>
        <w:autoSpaceDE w:val="0"/>
        <w:autoSpaceDN w:val="0"/>
        <w:adjustRightInd w:val="0"/>
        <w:spacing w:before="120" w:after="200" w:line="276" w:lineRule="auto"/>
        <w:ind w:left="357" w:hanging="357"/>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6C568D8" w14:textId="77777777" w:rsidTr="00014D95">
        <w:trPr>
          <w:trHeight w:val="960"/>
        </w:trPr>
        <w:tc>
          <w:tcPr>
            <w:tcW w:w="8472" w:type="dxa"/>
          </w:tcPr>
          <w:p w14:paraId="6FE4729D" w14:textId="77777777" w:rsidR="00754C0D" w:rsidRPr="00F5339C" w:rsidRDefault="00754C0D" w:rsidP="00014D95">
            <w:pPr>
              <w:jc w:val="both"/>
              <w:rPr>
                <w:rFonts w:cstheme="minorHAnsi"/>
                <w:sz w:val="20"/>
                <w:szCs w:val="20"/>
              </w:rPr>
            </w:pPr>
            <w:r w:rsidRPr="00F5339C">
              <w:rPr>
                <w:rFonts w:cstheme="minorHAnsi"/>
                <w:sz w:val="20"/>
                <w:szCs w:val="20"/>
              </w:rPr>
              <w:lastRenderedPageBreak/>
              <w:t xml:space="preserve">Στόχος του μαθήματος είναι η εμβάθυνση στα επίπεδα ανάλυσης της γλώσσας (φωνητική/φωνολογία, μορφολογία, σύνταξη, σημασιολογία/λεξιλόγιο) μέσα από την παρουσίαση κεντρικών εννοιών και φαινομένων που αφορούν τη νέα ελληνική. Ενδεικτικά θα συζητηθούν ζητήματα όπως: </w:t>
            </w:r>
          </w:p>
          <w:p w14:paraId="2A0DDD75" w14:textId="77777777" w:rsidR="00754C0D" w:rsidRPr="00F5339C" w:rsidRDefault="00754C0D" w:rsidP="00014D95">
            <w:pPr>
              <w:jc w:val="both"/>
              <w:rPr>
                <w:rFonts w:cstheme="minorHAnsi"/>
                <w:sz w:val="20"/>
                <w:szCs w:val="20"/>
              </w:rPr>
            </w:pPr>
            <w:r w:rsidRPr="00F5339C">
              <w:rPr>
                <w:rFonts w:cstheme="minorHAnsi"/>
                <w:sz w:val="20"/>
                <w:szCs w:val="20"/>
              </w:rPr>
              <w:t xml:space="preserve">α) </w:t>
            </w:r>
            <w:proofErr w:type="spellStart"/>
            <w:r w:rsidRPr="00F5339C">
              <w:rPr>
                <w:rFonts w:cstheme="minorHAnsi"/>
                <w:sz w:val="20"/>
                <w:szCs w:val="20"/>
              </w:rPr>
              <w:t>τεμαχιακά</w:t>
            </w:r>
            <w:proofErr w:type="spellEnd"/>
            <w:r w:rsidRPr="00F5339C">
              <w:rPr>
                <w:rFonts w:cstheme="minorHAnsi"/>
                <w:sz w:val="20"/>
                <w:szCs w:val="20"/>
              </w:rPr>
              <w:t xml:space="preserve"> και </w:t>
            </w:r>
            <w:proofErr w:type="spellStart"/>
            <w:r w:rsidRPr="00F5339C">
              <w:rPr>
                <w:rFonts w:cstheme="minorHAnsi"/>
                <w:sz w:val="20"/>
                <w:szCs w:val="20"/>
              </w:rPr>
              <w:t>υπερτεμαχιακά</w:t>
            </w:r>
            <w:proofErr w:type="spellEnd"/>
            <w:r w:rsidRPr="00F5339C">
              <w:rPr>
                <w:rFonts w:cstheme="minorHAnsi"/>
                <w:sz w:val="20"/>
                <w:szCs w:val="20"/>
              </w:rPr>
              <w:t xml:space="preserve"> φαινόμενα της νέας ελληνικής (π.χ. φωνήματα, επιτονισμός)</w:t>
            </w:r>
          </w:p>
          <w:p w14:paraId="70F5A50C" w14:textId="77777777" w:rsidR="00754C0D" w:rsidRPr="00F5339C" w:rsidRDefault="00754C0D" w:rsidP="00014D95">
            <w:pPr>
              <w:jc w:val="both"/>
              <w:rPr>
                <w:rFonts w:cstheme="minorHAnsi"/>
                <w:sz w:val="20"/>
                <w:szCs w:val="20"/>
              </w:rPr>
            </w:pPr>
            <w:r w:rsidRPr="00F5339C">
              <w:rPr>
                <w:rFonts w:cstheme="minorHAnsi"/>
                <w:sz w:val="20"/>
                <w:szCs w:val="20"/>
              </w:rPr>
              <w:t>β) μορφολογική ανάλυση της νέας ελληνικής (π.χ. σύνθεση, παραγωγή, κλίση)</w:t>
            </w:r>
          </w:p>
          <w:p w14:paraId="1AC9AB82" w14:textId="77777777" w:rsidR="00754C0D" w:rsidRPr="00F5339C" w:rsidRDefault="00754C0D" w:rsidP="00014D95">
            <w:pPr>
              <w:jc w:val="both"/>
              <w:rPr>
                <w:rFonts w:cstheme="minorHAnsi"/>
                <w:sz w:val="20"/>
                <w:szCs w:val="20"/>
              </w:rPr>
            </w:pPr>
            <w:r w:rsidRPr="00F5339C">
              <w:rPr>
                <w:rFonts w:cstheme="minorHAnsi"/>
                <w:sz w:val="20"/>
                <w:szCs w:val="20"/>
              </w:rPr>
              <w:t>γ) συντακτική ανάλυση της νέας ελληνικής (π.χ. πρόταση, φράσεις, σημασιολογικοί ρόλοι)</w:t>
            </w:r>
          </w:p>
          <w:p w14:paraId="45C54E4D" w14:textId="77777777" w:rsidR="00754C0D" w:rsidRPr="00F5339C" w:rsidRDefault="00754C0D" w:rsidP="00014D95">
            <w:pPr>
              <w:jc w:val="both"/>
              <w:rPr>
                <w:rFonts w:cstheme="minorHAnsi"/>
                <w:sz w:val="20"/>
                <w:szCs w:val="20"/>
              </w:rPr>
            </w:pPr>
            <w:r w:rsidRPr="00F5339C">
              <w:rPr>
                <w:rFonts w:cstheme="minorHAnsi"/>
                <w:sz w:val="20"/>
                <w:szCs w:val="20"/>
              </w:rPr>
              <w:t xml:space="preserve">δ) γραμματικές κατηγορίες (π.χ. χρόνος, άποψη, </w:t>
            </w:r>
            <w:proofErr w:type="spellStart"/>
            <w:r w:rsidRPr="00F5339C">
              <w:rPr>
                <w:rFonts w:cstheme="minorHAnsi"/>
                <w:sz w:val="20"/>
                <w:szCs w:val="20"/>
              </w:rPr>
              <w:t>τροπικότητα</w:t>
            </w:r>
            <w:proofErr w:type="spellEnd"/>
            <w:r w:rsidRPr="00F5339C">
              <w:rPr>
                <w:rFonts w:cstheme="minorHAnsi"/>
                <w:sz w:val="20"/>
                <w:szCs w:val="20"/>
              </w:rPr>
              <w:t>)</w:t>
            </w:r>
          </w:p>
          <w:p w14:paraId="3D59C307" w14:textId="77777777" w:rsidR="00754C0D" w:rsidRPr="00F5339C" w:rsidRDefault="00754C0D" w:rsidP="00014D95">
            <w:pPr>
              <w:jc w:val="both"/>
              <w:rPr>
                <w:rFonts w:cstheme="minorHAnsi"/>
                <w:sz w:val="20"/>
                <w:szCs w:val="20"/>
              </w:rPr>
            </w:pPr>
            <w:r w:rsidRPr="00F5339C">
              <w:rPr>
                <w:rFonts w:cstheme="minorHAnsi"/>
                <w:sz w:val="20"/>
                <w:szCs w:val="20"/>
              </w:rPr>
              <w:t>ε) λεξιλογική ανάλυση της νέας ελληνικής (π.χ. οργάνωση του λεξιλογίου, δανεισμός, νεολογισμοί)</w:t>
            </w:r>
          </w:p>
          <w:p w14:paraId="379BC254" w14:textId="77777777" w:rsidR="00754C0D" w:rsidRPr="00F5339C" w:rsidRDefault="00754C0D" w:rsidP="00014D95">
            <w:pPr>
              <w:jc w:val="both"/>
              <w:rPr>
                <w:rFonts w:cstheme="minorHAnsi"/>
                <w:sz w:val="20"/>
                <w:szCs w:val="20"/>
              </w:rPr>
            </w:pPr>
            <w:r w:rsidRPr="00F5339C">
              <w:rPr>
                <w:rFonts w:cstheme="minorHAnsi"/>
                <w:sz w:val="20"/>
                <w:szCs w:val="20"/>
              </w:rPr>
              <w:t xml:space="preserve">Θα συζητηθεί η πραγμάτευση των ζητημάτων αυτών σε έργα αναφοράς της νέας ελληνικής (π.χ. γραμματικές και λεξικά) και θα γίνει αναφορά στη </w:t>
            </w:r>
            <w:proofErr w:type="spellStart"/>
            <w:r w:rsidRPr="00F5339C">
              <w:rPr>
                <w:rFonts w:cstheme="minorHAnsi"/>
                <w:sz w:val="20"/>
                <w:szCs w:val="20"/>
              </w:rPr>
              <w:t>διεπαφή</w:t>
            </w:r>
            <w:proofErr w:type="spellEnd"/>
            <w:r w:rsidRPr="00F5339C">
              <w:rPr>
                <w:rFonts w:cstheme="minorHAnsi"/>
                <w:sz w:val="20"/>
                <w:szCs w:val="20"/>
              </w:rPr>
              <w:t xml:space="preserve"> μεταξύ των επιπέδων ανάλυσης της γλώσσας.</w:t>
            </w:r>
          </w:p>
          <w:p w14:paraId="6D7AE1BC" w14:textId="77777777" w:rsidR="00754C0D" w:rsidRPr="00F5339C" w:rsidRDefault="00754C0D" w:rsidP="00014D95">
            <w:pPr>
              <w:widowControl w:val="0"/>
              <w:autoSpaceDE w:val="0"/>
              <w:autoSpaceDN w:val="0"/>
              <w:adjustRightInd w:val="0"/>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00455E"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6ADDEA72" w14:textId="77777777" w:rsidTr="00014D95">
              <w:tc>
                <w:tcPr>
                  <w:tcW w:w="3995" w:type="dxa"/>
                  <w:shd w:val="clear" w:color="auto" w:fill="auto"/>
                </w:tcPr>
                <w:p w14:paraId="1E32E59B" w14:textId="77777777" w:rsidR="00754C0D" w:rsidRPr="00F5339C" w:rsidRDefault="00754C0D" w:rsidP="00014D95">
                  <w:pPr>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219F2BF9" w14:textId="77777777" w:rsidR="00754C0D" w:rsidRPr="00F5339C" w:rsidRDefault="00754C0D" w:rsidP="00014D95">
                  <w:pPr>
                    <w:rPr>
                      <w:rFonts w:cstheme="minorHAnsi"/>
                      <w:b/>
                      <w:sz w:val="20"/>
                      <w:szCs w:val="20"/>
                    </w:rPr>
                  </w:pPr>
                  <w:r w:rsidRPr="00F5339C">
                    <w:rPr>
                      <w:rFonts w:cstheme="minorHAnsi"/>
                      <w:b/>
                      <w:sz w:val="20"/>
                      <w:szCs w:val="20"/>
                    </w:rPr>
                    <w:t>Βιβλιογραφία</w:t>
                  </w:r>
                </w:p>
              </w:tc>
              <w:tc>
                <w:tcPr>
                  <w:tcW w:w="1765" w:type="dxa"/>
                  <w:shd w:val="clear" w:color="auto" w:fill="auto"/>
                </w:tcPr>
                <w:p w14:paraId="7266BFED" w14:textId="77777777" w:rsidR="00754C0D" w:rsidRPr="00F5339C" w:rsidRDefault="00754C0D" w:rsidP="00014D95">
                  <w:pPr>
                    <w:rPr>
                      <w:rFonts w:cstheme="minorHAnsi"/>
                      <w:b/>
                      <w:sz w:val="20"/>
                      <w:szCs w:val="20"/>
                    </w:rPr>
                  </w:pPr>
                  <w:r w:rsidRPr="00F5339C">
                    <w:rPr>
                      <w:rFonts w:cstheme="minorHAnsi"/>
                      <w:b/>
                      <w:sz w:val="20"/>
                      <w:szCs w:val="20"/>
                    </w:rPr>
                    <w:t>Σύνδεσμος παρουσίασης</w:t>
                  </w:r>
                </w:p>
              </w:tc>
            </w:tr>
            <w:tr w:rsidR="00754C0D" w:rsidRPr="00F5339C" w14:paraId="77A42F26" w14:textId="77777777" w:rsidTr="00014D95">
              <w:tc>
                <w:tcPr>
                  <w:tcW w:w="3995" w:type="dxa"/>
                  <w:shd w:val="clear" w:color="auto" w:fill="auto"/>
                </w:tcPr>
                <w:p w14:paraId="5E780149" w14:textId="77777777" w:rsidR="00754C0D" w:rsidRPr="00F5339C" w:rsidRDefault="00754C0D" w:rsidP="00DB5B81">
                  <w:pPr>
                    <w:pStyle w:val="a6"/>
                    <w:numPr>
                      <w:ilvl w:val="0"/>
                      <w:numId w:val="185"/>
                    </w:numPr>
                    <w:spacing w:after="0" w:line="240" w:lineRule="auto"/>
                    <w:rPr>
                      <w:rFonts w:cstheme="minorHAnsi"/>
                      <w:sz w:val="20"/>
                      <w:szCs w:val="20"/>
                    </w:rPr>
                  </w:pPr>
                  <w:r w:rsidRPr="00F5339C">
                    <w:rPr>
                      <w:rFonts w:cstheme="minorHAnsi"/>
                      <w:sz w:val="20"/>
                      <w:szCs w:val="20"/>
                    </w:rPr>
                    <w:t xml:space="preserve">Εισαγωγή στα επίπεδα ανάλυσης της γλώσσας </w:t>
                  </w:r>
                </w:p>
              </w:tc>
              <w:tc>
                <w:tcPr>
                  <w:tcW w:w="2486" w:type="dxa"/>
                  <w:shd w:val="clear" w:color="auto" w:fill="auto"/>
                </w:tcPr>
                <w:p w14:paraId="3CD640AF" w14:textId="77777777" w:rsidR="00754C0D" w:rsidRPr="00F5339C" w:rsidRDefault="00754C0D" w:rsidP="00014D95">
                  <w:pPr>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027C5A63" w14:textId="77777777" w:rsidR="00754C0D" w:rsidRPr="00F5339C" w:rsidRDefault="00754C0D" w:rsidP="00014D95">
                  <w:pPr>
                    <w:rPr>
                      <w:rFonts w:cstheme="minorHAnsi"/>
                      <w:sz w:val="20"/>
                      <w:szCs w:val="20"/>
                    </w:rPr>
                  </w:pPr>
                </w:p>
              </w:tc>
            </w:tr>
            <w:tr w:rsidR="00754C0D" w:rsidRPr="00F5339C" w14:paraId="0DA39AB6" w14:textId="77777777" w:rsidTr="00014D95">
              <w:tc>
                <w:tcPr>
                  <w:tcW w:w="3995" w:type="dxa"/>
                  <w:shd w:val="clear" w:color="auto" w:fill="auto"/>
                </w:tcPr>
                <w:p w14:paraId="70B1C4EF"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Το σύστημα της νέας ελληνικής στα επίπεδα ανάλυσης της γλώσσας</w:t>
                  </w:r>
                </w:p>
              </w:tc>
              <w:tc>
                <w:tcPr>
                  <w:tcW w:w="2486" w:type="dxa"/>
                  <w:shd w:val="clear" w:color="auto" w:fill="auto"/>
                </w:tcPr>
                <w:p w14:paraId="6EDCE69A" w14:textId="77777777" w:rsidR="00754C0D" w:rsidRPr="00F5339C" w:rsidRDefault="00754C0D" w:rsidP="00014D95">
                  <w:pPr>
                    <w:rPr>
                      <w:rFonts w:cstheme="minorHAnsi"/>
                      <w:sz w:val="20"/>
                      <w:szCs w:val="20"/>
                    </w:rPr>
                  </w:pPr>
                </w:p>
              </w:tc>
              <w:tc>
                <w:tcPr>
                  <w:tcW w:w="1765" w:type="dxa"/>
                  <w:shd w:val="clear" w:color="auto" w:fill="auto"/>
                </w:tcPr>
                <w:p w14:paraId="2B87A3CC" w14:textId="77777777" w:rsidR="00754C0D" w:rsidRPr="00F5339C" w:rsidRDefault="00754C0D" w:rsidP="00014D95">
                  <w:pPr>
                    <w:rPr>
                      <w:rFonts w:cstheme="minorHAnsi"/>
                      <w:sz w:val="20"/>
                      <w:szCs w:val="20"/>
                    </w:rPr>
                  </w:pPr>
                </w:p>
              </w:tc>
            </w:tr>
            <w:tr w:rsidR="00754C0D" w:rsidRPr="00F5339C" w14:paraId="603F917E" w14:textId="77777777" w:rsidTr="00014D95">
              <w:tc>
                <w:tcPr>
                  <w:tcW w:w="3995" w:type="dxa"/>
                  <w:shd w:val="clear" w:color="auto" w:fill="auto"/>
                </w:tcPr>
                <w:p w14:paraId="5872E42D"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Φωνητική/Φωνολογία 1</w:t>
                  </w:r>
                </w:p>
              </w:tc>
              <w:tc>
                <w:tcPr>
                  <w:tcW w:w="2486" w:type="dxa"/>
                  <w:shd w:val="clear" w:color="auto" w:fill="auto"/>
                </w:tcPr>
                <w:p w14:paraId="4AA864B2" w14:textId="77777777" w:rsidR="00754C0D" w:rsidRPr="00F5339C" w:rsidRDefault="00754C0D" w:rsidP="00014D95">
                  <w:pPr>
                    <w:rPr>
                      <w:rFonts w:cstheme="minorHAnsi"/>
                      <w:sz w:val="20"/>
                      <w:szCs w:val="20"/>
                    </w:rPr>
                  </w:pPr>
                </w:p>
              </w:tc>
              <w:tc>
                <w:tcPr>
                  <w:tcW w:w="1765" w:type="dxa"/>
                  <w:shd w:val="clear" w:color="auto" w:fill="auto"/>
                </w:tcPr>
                <w:p w14:paraId="392BCC0B" w14:textId="77777777" w:rsidR="00754C0D" w:rsidRPr="00F5339C" w:rsidRDefault="00754C0D" w:rsidP="00014D95">
                  <w:pPr>
                    <w:rPr>
                      <w:rFonts w:cstheme="minorHAnsi"/>
                      <w:sz w:val="20"/>
                      <w:szCs w:val="20"/>
                    </w:rPr>
                  </w:pPr>
                </w:p>
              </w:tc>
            </w:tr>
            <w:tr w:rsidR="00754C0D" w:rsidRPr="00F5339C" w14:paraId="2F01A07E" w14:textId="77777777" w:rsidTr="00014D95">
              <w:tc>
                <w:tcPr>
                  <w:tcW w:w="3995" w:type="dxa"/>
                  <w:shd w:val="clear" w:color="auto" w:fill="auto"/>
                </w:tcPr>
                <w:p w14:paraId="01BD8444"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Φωνητική/Φωνολογία 2</w:t>
                  </w:r>
                </w:p>
              </w:tc>
              <w:tc>
                <w:tcPr>
                  <w:tcW w:w="2486" w:type="dxa"/>
                  <w:shd w:val="clear" w:color="auto" w:fill="auto"/>
                </w:tcPr>
                <w:p w14:paraId="5E87D0FC" w14:textId="77777777" w:rsidR="00754C0D" w:rsidRPr="00F5339C" w:rsidRDefault="00754C0D" w:rsidP="00014D95">
                  <w:pPr>
                    <w:rPr>
                      <w:rFonts w:cstheme="minorHAnsi"/>
                      <w:sz w:val="20"/>
                      <w:szCs w:val="20"/>
                    </w:rPr>
                  </w:pPr>
                </w:p>
              </w:tc>
              <w:tc>
                <w:tcPr>
                  <w:tcW w:w="1765" w:type="dxa"/>
                  <w:shd w:val="clear" w:color="auto" w:fill="auto"/>
                </w:tcPr>
                <w:p w14:paraId="1B693ACE" w14:textId="77777777" w:rsidR="00754C0D" w:rsidRPr="00F5339C" w:rsidRDefault="00754C0D" w:rsidP="00014D95">
                  <w:pPr>
                    <w:rPr>
                      <w:rFonts w:cstheme="minorHAnsi"/>
                      <w:sz w:val="20"/>
                      <w:szCs w:val="20"/>
                    </w:rPr>
                  </w:pPr>
                </w:p>
              </w:tc>
            </w:tr>
            <w:tr w:rsidR="00754C0D" w:rsidRPr="00F5339C" w14:paraId="09C27BF0" w14:textId="77777777" w:rsidTr="00014D95">
              <w:tc>
                <w:tcPr>
                  <w:tcW w:w="3995" w:type="dxa"/>
                  <w:shd w:val="clear" w:color="auto" w:fill="auto"/>
                </w:tcPr>
                <w:p w14:paraId="6C76C954"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Μορφολογία 1</w:t>
                  </w:r>
                </w:p>
              </w:tc>
              <w:tc>
                <w:tcPr>
                  <w:tcW w:w="2486" w:type="dxa"/>
                  <w:shd w:val="clear" w:color="auto" w:fill="auto"/>
                </w:tcPr>
                <w:p w14:paraId="24168744" w14:textId="77777777" w:rsidR="00754C0D" w:rsidRPr="00F5339C" w:rsidRDefault="00754C0D" w:rsidP="00014D95">
                  <w:pPr>
                    <w:rPr>
                      <w:rFonts w:cstheme="minorHAnsi"/>
                      <w:sz w:val="20"/>
                      <w:szCs w:val="20"/>
                    </w:rPr>
                  </w:pPr>
                </w:p>
              </w:tc>
              <w:tc>
                <w:tcPr>
                  <w:tcW w:w="1765" w:type="dxa"/>
                  <w:shd w:val="clear" w:color="auto" w:fill="auto"/>
                </w:tcPr>
                <w:p w14:paraId="0F4FF6FA" w14:textId="77777777" w:rsidR="00754C0D" w:rsidRPr="00F5339C" w:rsidRDefault="00754C0D" w:rsidP="00014D95">
                  <w:pPr>
                    <w:rPr>
                      <w:rFonts w:cstheme="minorHAnsi"/>
                      <w:sz w:val="20"/>
                      <w:szCs w:val="20"/>
                    </w:rPr>
                  </w:pPr>
                </w:p>
              </w:tc>
            </w:tr>
            <w:tr w:rsidR="00754C0D" w:rsidRPr="00F5339C" w14:paraId="66D158DC" w14:textId="77777777" w:rsidTr="00014D95">
              <w:tc>
                <w:tcPr>
                  <w:tcW w:w="3995" w:type="dxa"/>
                  <w:shd w:val="clear" w:color="auto" w:fill="auto"/>
                </w:tcPr>
                <w:p w14:paraId="051952A0"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Μορφολογία 2</w:t>
                  </w:r>
                </w:p>
              </w:tc>
              <w:tc>
                <w:tcPr>
                  <w:tcW w:w="2486" w:type="dxa"/>
                  <w:shd w:val="clear" w:color="auto" w:fill="auto"/>
                </w:tcPr>
                <w:p w14:paraId="37836C96" w14:textId="77777777" w:rsidR="00754C0D" w:rsidRPr="00F5339C" w:rsidRDefault="00754C0D" w:rsidP="00014D95">
                  <w:pPr>
                    <w:rPr>
                      <w:rFonts w:cstheme="minorHAnsi"/>
                      <w:sz w:val="20"/>
                      <w:szCs w:val="20"/>
                    </w:rPr>
                  </w:pPr>
                </w:p>
              </w:tc>
              <w:tc>
                <w:tcPr>
                  <w:tcW w:w="1765" w:type="dxa"/>
                  <w:shd w:val="clear" w:color="auto" w:fill="auto"/>
                </w:tcPr>
                <w:p w14:paraId="47E993A1" w14:textId="77777777" w:rsidR="00754C0D" w:rsidRPr="00F5339C" w:rsidRDefault="00754C0D" w:rsidP="00014D95">
                  <w:pPr>
                    <w:rPr>
                      <w:rFonts w:cstheme="minorHAnsi"/>
                      <w:sz w:val="20"/>
                      <w:szCs w:val="20"/>
                    </w:rPr>
                  </w:pPr>
                </w:p>
              </w:tc>
            </w:tr>
            <w:tr w:rsidR="00754C0D" w:rsidRPr="00F5339C" w14:paraId="16EE7F95" w14:textId="77777777" w:rsidTr="00014D95">
              <w:tc>
                <w:tcPr>
                  <w:tcW w:w="3995" w:type="dxa"/>
                  <w:shd w:val="clear" w:color="auto" w:fill="auto"/>
                </w:tcPr>
                <w:p w14:paraId="084AD3CE"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Σύνταξη</w:t>
                  </w:r>
                </w:p>
              </w:tc>
              <w:tc>
                <w:tcPr>
                  <w:tcW w:w="2486" w:type="dxa"/>
                  <w:shd w:val="clear" w:color="auto" w:fill="auto"/>
                </w:tcPr>
                <w:p w14:paraId="39AC3E2F" w14:textId="77777777" w:rsidR="00754C0D" w:rsidRPr="00F5339C" w:rsidRDefault="00754C0D" w:rsidP="00014D95">
                  <w:pPr>
                    <w:rPr>
                      <w:rFonts w:cstheme="minorHAnsi"/>
                      <w:sz w:val="20"/>
                      <w:szCs w:val="20"/>
                    </w:rPr>
                  </w:pPr>
                </w:p>
              </w:tc>
              <w:tc>
                <w:tcPr>
                  <w:tcW w:w="1765" w:type="dxa"/>
                  <w:shd w:val="clear" w:color="auto" w:fill="auto"/>
                </w:tcPr>
                <w:p w14:paraId="1FDA5B55" w14:textId="77777777" w:rsidR="00754C0D" w:rsidRPr="00F5339C" w:rsidRDefault="00754C0D" w:rsidP="00014D95">
                  <w:pPr>
                    <w:rPr>
                      <w:rFonts w:cstheme="minorHAnsi"/>
                      <w:sz w:val="20"/>
                      <w:szCs w:val="20"/>
                    </w:rPr>
                  </w:pPr>
                </w:p>
              </w:tc>
            </w:tr>
            <w:tr w:rsidR="00754C0D" w:rsidRPr="00F5339C" w14:paraId="030A6B1B" w14:textId="77777777" w:rsidTr="00014D95">
              <w:tc>
                <w:tcPr>
                  <w:tcW w:w="3995" w:type="dxa"/>
                  <w:shd w:val="clear" w:color="auto" w:fill="auto"/>
                </w:tcPr>
                <w:p w14:paraId="56A13757" w14:textId="77777777" w:rsidR="00754C0D" w:rsidRPr="00F5339C" w:rsidRDefault="00754C0D" w:rsidP="00DB5B81">
                  <w:pPr>
                    <w:pStyle w:val="a6"/>
                    <w:numPr>
                      <w:ilvl w:val="0"/>
                      <w:numId w:val="185"/>
                    </w:numPr>
                    <w:ind w:left="720"/>
                    <w:rPr>
                      <w:rFonts w:cstheme="minorHAnsi"/>
                      <w:sz w:val="20"/>
                      <w:szCs w:val="20"/>
                    </w:rPr>
                  </w:pPr>
                  <w:r w:rsidRPr="00F5339C">
                    <w:rPr>
                      <w:rFonts w:cstheme="minorHAnsi"/>
                      <w:sz w:val="20"/>
                      <w:szCs w:val="20"/>
                    </w:rPr>
                    <w:t>Γραμματικές κατηγορίες 1</w:t>
                  </w:r>
                </w:p>
              </w:tc>
              <w:tc>
                <w:tcPr>
                  <w:tcW w:w="2486" w:type="dxa"/>
                  <w:shd w:val="clear" w:color="auto" w:fill="auto"/>
                </w:tcPr>
                <w:p w14:paraId="01D4F800" w14:textId="77777777" w:rsidR="00754C0D" w:rsidRPr="00F5339C" w:rsidRDefault="00754C0D" w:rsidP="00014D95">
                  <w:pPr>
                    <w:rPr>
                      <w:rFonts w:cstheme="minorHAnsi"/>
                      <w:sz w:val="20"/>
                      <w:szCs w:val="20"/>
                    </w:rPr>
                  </w:pPr>
                </w:p>
              </w:tc>
              <w:tc>
                <w:tcPr>
                  <w:tcW w:w="1765" w:type="dxa"/>
                  <w:shd w:val="clear" w:color="auto" w:fill="auto"/>
                </w:tcPr>
                <w:p w14:paraId="623AC0FC" w14:textId="77777777" w:rsidR="00754C0D" w:rsidRPr="00F5339C" w:rsidRDefault="00754C0D" w:rsidP="00014D95">
                  <w:pPr>
                    <w:rPr>
                      <w:rFonts w:cstheme="minorHAnsi"/>
                      <w:sz w:val="20"/>
                      <w:szCs w:val="20"/>
                    </w:rPr>
                  </w:pPr>
                </w:p>
              </w:tc>
            </w:tr>
            <w:tr w:rsidR="00754C0D" w:rsidRPr="00F5339C" w14:paraId="222DFC99" w14:textId="77777777" w:rsidTr="00014D95">
              <w:tc>
                <w:tcPr>
                  <w:tcW w:w="3995" w:type="dxa"/>
                  <w:shd w:val="clear" w:color="auto" w:fill="auto"/>
                </w:tcPr>
                <w:p w14:paraId="41BB8FF9" w14:textId="77777777" w:rsidR="00754C0D" w:rsidRPr="00F5339C" w:rsidRDefault="00754C0D" w:rsidP="00DB5B81">
                  <w:pPr>
                    <w:pStyle w:val="a6"/>
                    <w:numPr>
                      <w:ilvl w:val="0"/>
                      <w:numId w:val="185"/>
                    </w:numPr>
                    <w:ind w:left="720"/>
                    <w:rPr>
                      <w:rFonts w:cstheme="minorHAnsi"/>
                      <w:sz w:val="20"/>
                      <w:szCs w:val="20"/>
                    </w:rPr>
                  </w:pPr>
                  <w:r w:rsidRPr="00F5339C">
                    <w:rPr>
                      <w:rFonts w:cstheme="minorHAnsi"/>
                      <w:sz w:val="20"/>
                      <w:szCs w:val="20"/>
                    </w:rPr>
                    <w:t>Γραμματικές κατηγορίες 2</w:t>
                  </w:r>
                </w:p>
              </w:tc>
              <w:tc>
                <w:tcPr>
                  <w:tcW w:w="2486" w:type="dxa"/>
                  <w:shd w:val="clear" w:color="auto" w:fill="auto"/>
                </w:tcPr>
                <w:p w14:paraId="538F20E5" w14:textId="77777777" w:rsidR="00754C0D" w:rsidRPr="00F5339C" w:rsidRDefault="00754C0D" w:rsidP="00014D95">
                  <w:pPr>
                    <w:rPr>
                      <w:rFonts w:cstheme="minorHAnsi"/>
                      <w:sz w:val="20"/>
                      <w:szCs w:val="20"/>
                    </w:rPr>
                  </w:pPr>
                </w:p>
              </w:tc>
              <w:tc>
                <w:tcPr>
                  <w:tcW w:w="1765" w:type="dxa"/>
                  <w:shd w:val="clear" w:color="auto" w:fill="auto"/>
                </w:tcPr>
                <w:p w14:paraId="34EDCF14" w14:textId="77777777" w:rsidR="00754C0D" w:rsidRPr="00F5339C" w:rsidRDefault="00754C0D" w:rsidP="00014D95">
                  <w:pPr>
                    <w:rPr>
                      <w:rFonts w:cstheme="minorHAnsi"/>
                      <w:sz w:val="20"/>
                      <w:szCs w:val="20"/>
                    </w:rPr>
                  </w:pPr>
                </w:p>
              </w:tc>
            </w:tr>
            <w:tr w:rsidR="00754C0D" w:rsidRPr="00F5339C" w14:paraId="4B9CE85C" w14:textId="77777777" w:rsidTr="00014D95">
              <w:tc>
                <w:tcPr>
                  <w:tcW w:w="3995" w:type="dxa"/>
                  <w:shd w:val="clear" w:color="auto" w:fill="auto"/>
                </w:tcPr>
                <w:p w14:paraId="59403440"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Γραμματικές κατηγορίες 3</w:t>
                  </w:r>
                </w:p>
              </w:tc>
              <w:tc>
                <w:tcPr>
                  <w:tcW w:w="2486" w:type="dxa"/>
                  <w:shd w:val="clear" w:color="auto" w:fill="auto"/>
                </w:tcPr>
                <w:p w14:paraId="0F215DB6" w14:textId="77777777" w:rsidR="00754C0D" w:rsidRPr="00F5339C" w:rsidRDefault="00754C0D" w:rsidP="00014D95">
                  <w:pPr>
                    <w:rPr>
                      <w:rFonts w:cstheme="minorHAnsi"/>
                      <w:sz w:val="20"/>
                      <w:szCs w:val="20"/>
                    </w:rPr>
                  </w:pPr>
                </w:p>
              </w:tc>
              <w:tc>
                <w:tcPr>
                  <w:tcW w:w="1765" w:type="dxa"/>
                  <w:shd w:val="clear" w:color="auto" w:fill="auto"/>
                </w:tcPr>
                <w:p w14:paraId="0E14B629" w14:textId="77777777" w:rsidR="00754C0D" w:rsidRPr="00F5339C" w:rsidRDefault="00754C0D" w:rsidP="00014D95">
                  <w:pPr>
                    <w:rPr>
                      <w:rFonts w:cstheme="minorHAnsi"/>
                      <w:sz w:val="20"/>
                      <w:szCs w:val="20"/>
                    </w:rPr>
                  </w:pPr>
                </w:p>
              </w:tc>
            </w:tr>
            <w:tr w:rsidR="00754C0D" w:rsidRPr="00F5339C" w14:paraId="0E7C5942" w14:textId="77777777" w:rsidTr="00014D95">
              <w:tc>
                <w:tcPr>
                  <w:tcW w:w="3995" w:type="dxa"/>
                  <w:shd w:val="clear" w:color="auto" w:fill="auto"/>
                </w:tcPr>
                <w:p w14:paraId="5D8AE45E"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Λεξιλόγιο 1</w:t>
                  </w:r>
                </w:p>
              </w:tc>
              <w:tc>
                <w:tcPr>
                  <w:tcW w:w="2486" w:type="dxa"/>
                  <w:shd w:val="clear" w:color="auto" w:fill="auto"/>
                </w:tcPr>
                <w:p w14:paraId="3467C6E9" w14:textId="77777777" w:rsidR="00754C0D" w:rsidRPr="00F5339C" w:rsidRDefault="00754C0D" w:rsidP="00014D95">
                  <w:pPr>
                    <w:rPr>
                      <w:rFonts w:cstheme="minorHAnsi"/>
                      <w:sz w:val="20"/>
                      <w:szCs w:val="20"/>
                    </w:rPr>
                  </w:pPr>
                </w:p>
              </w:tc>
              <w:tc>
                <w:tcPr>
                  <w:tcW w:w="1765" w:type="dxa"/>
                  <w:shd w:val="clear" w:color="auto" w:fill="auto"/>
                </w:tcPr>
                <w:p w14:paraId="0C46AD8B" w14:textId="77777777" w:rsidR="00754C0D" w:rsidRPr="00F5339C" w:rsidRDefault="00754C0D" w:rsidP="00014D95">
                  <w:pPr>
                    <w:rPr>
                      <w:rFonts w:cstheme="minorHAnsi"/>
                      <w:sz w:val="20"/>
                      <w:szCs w:val="20"/>
                    </w:rPr>
                  </w:pPr>
                </w:p>
              </w:tc>
            </w:tr>
            <w:tr w:rsidR="00754C0D" w:rsidRPr="00F5339C" w14:paraId="47CD01FA" w14:textId="77777777" w:rsidTr="00014D95">
              <w:tc>
                <w:tcPr>
                  <w:tcW w:w="3995" w:type="dxa"/>
                  <w:shd w:val="clear" w:color="auto" w:fill="auto"/>
                </w:tcPr>
                <w:p w14:paraId="5378EF73"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Λεξιλόγιο 2</w:t>
                  </w:r>
                </w:p>
              </w:tc>
              <w:tc>
                <w:tcPr>
                  <w:tcW w:w="2486" w:type="dxa"/>
                  <w:shd w:val="clear" w:color="auto" w:fill="auto"/>
                </w:tcPr>
                <w:p w14:paraId="6186EAA3" w14:textId="77777777" w:rsidR="00754C0D" w:rsidRPr="00F5339C" w:rsidRDefault="00754C0D" w:rsidP="00014D95">
                  <w:pPr>
                    <w:rPr>
                      <w:rFonts w:cstheme="minorHAnsi"/>
                      <w:sz w:val="20"/>
                      <w:szCs w:val="20"/>
                    </w:rPr>
                  </w:pPr>
                </w:p>
              </w:tc>
              <w:tc>
                <w:tcPr>
                  <w:tcW w:w="1765" w:type="dxa"/>
                  <w:shd w:val="clear" w:color="auto" w:fill="auto"/>
                </w:tcPr>
                <w:p w14:paraId="0FE46395" w14:textId="77777777" w:rsidR="00754C0D" w:rsidRPr="00F5339C" w:rsidRDefault="00754C0D" w:rsidP="00014D95">
                  <w:pPr>
                    <w:rPr>
                      <w:rFonts w:cstheme="minorHAnsi"/>
                      <w:sz w:val="20"/>
                      <w:szCs w:val="20"/>
                    </w:rPr>
                  </w:pPr>
                </w:p>
              </w:tc>
            </w:tr>
            <w:tr w:rsidR="00754C0D" w:rsidRPr="00F5339C" w14:paraId="0C4663ED" w14:textId="77777777" w:rsidTr="00014D95">
              <w:tc>
                <w:tcPr>
                  <w:tcW w:w="3995" w:type="dxa"/>
                  <w:shd w:val="clear" w:color="auto" w:fill="auto"/>
                </w:tcPr>
                <w:p w14:paraId="1ED1AC2A" w14:textId="77777777" w:rsidR="00754C0D" w:rsidRPr="00F5339C" w:rsidRDefault="00754C0D" w:rsidP="00DB5B81">
                  <w:pPr>
                    <w:pStyle w:val="a6"/>
                    <w:numPr>
                      <w:ilvl w:val="0"/>
                      <w:numId w:val="185"/>
                    </w:numPr>
                    <w:spacing w:after="0" w:line="240" w:lineRule="auto"/>
                    <w:ind w:left="720"/>
                    <w:rPr>
                      <w:rFonts w:cstheme="minorHAnsi"/>
                      <w:sz w:val="20"/>
                      <w:szCs w:val="20"/>
                    </w:rPr>
                  </w:pPr>
                  <w:r w:rsidRPr="00F5339C">
                    <w:rPr>
                      <w:rFonts w:cstheme="minorHAnsi"/>
                      <w:sz w:val="20"/>
                      <w:szCs w:val="20"/>
                    </w:rPr>
                    <w:t>Επανάληψη βασικών εννοιών μαθήματος</w:t>
                  </w:r>
                </w:p>
              </w:tc>
              <w:tc>
                <w:tcPr>
                  <w:tcW w:w="2486" w:type="dxa"/>
                  <w:shd w:val="clear" w:color="auto" w:fill="auto"/>
                </w:tcPr>
                <w:p w14:paraId="6CC680A7" w14:textId="77777777" w:rsidR="00754C0D" w:rsidRPr="00F5339C" w:rsidRDefault="00754C0D" w:rsidP="00014D95">
                  <w:pPr>
                    <w:rPr>
                      <w:rFonts w:cstheme="minorHAnsi"/>
                      <w:sz w:val="20"/>
                      <w:szCs w:val="20"/>
                    </w:rPr>
                  </w:pPr>
                </w:p>
              </w:tc>
              <w:tc>
                <w:tcPr>
                  <w:tcW w:w="1765" w:type="dxa"/>
                  <w:shd w:val="clear" w:color="auto" w:fill="auto"/>
                </w:tcPr>
                <w:p w14:paraId="164265C1" w14:textId="77777777" w:rsidR="00754C0D" w:rsidRPr="00F5339C" w:rsidRDefault="00754C0D" w:rsidP="00014D95">
                  <w:pPr>
                    <w:rPr>
                      <w:rFonts w:cstheme="minorHAnsi"/>
                      <w:sz w:val="20"/>
                      <w:szCs w:val="20"/>
                    </w:rPr>
                  </w:pPr>
                </w:p>
              </w:tc>
            </w:tr>
            <w:tr w:rsidR="00754C0D" w:rsidRPr="00F5339C" w14:paraId="55E09ADD" w14:textId="77777777" w:rsidTr="00014D95">
              <w:tc>
                <w:tcPr>
                  <w:tcW w:w="3995" w:type="dxa"/>
                  <w:shd w:val="clear" w:color="auto" w:fill="auto"/>
                </w:tcPr>
                <w:p w14:paraId="0374212A" w14:textId="77777777" w:rsidR="00754C0D" w:rsidRPr="00F5339C" w:rsidRDefault="00754C0D" w:rsidP="00014D95">
                  <w:pPr>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1929063A" w14:textId="77777777" w:rsidR="00754C0D" w:rsidRPr="00F5339C" w:rsidRDefault="00754C0D" w:rsidP="00014D95">
                  <w:pPr>
                    <w:rPr>
                      <w:rFonts w:cstheme="minorHAnsi"/>
                      <w:sz w:val="20"/>
                      <w:szCs w:val="20"/>
                    </w:rPr>
                  </w:pPr>
                </w:p>
              </w:tc>
            </w:tr>
            <w:tr w:rsidR="00754C0D" w:rsidRPr="00F5339C" w14:paraId="3D883ED8" w14:textId="77777777" w:rsidTr="00014D95">
              <w:tc>
                <w:tcPr>
                  <w:tcW w:w="3995" w:type="dxa"/>
                  <w:shd w:val="clear" w:color="auto" w:fill="auto"/>
                </w:tcPr>
                <w:p w14:paraId="24A1E82E"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7254E2A8" w14:textId="77777777" w:rsidR="00754C0D" w:rsidRPr="00F5339C" w:rsidRDefault="00754C0D" w:rsidP="00014D95">
                  <w:pPr>
                    <w:rPr>
                      <w:rFonts w:cstheme="minorHAnsi"/>
                      <w:sz w:val="20"/>
                      <w:szCs w:val="20"/>
                    </w:rPr>
                  </w:pPr>
                  <w:r w:rsidRPr="00F5339C">
                    <w:rPr>
                      <w:rFonts w:cstheme="minorHAnsi"/>
                      <w:sz w:val="20"/>
                      <w:szCs w:val="20"/>
                    </w:rPr>
                    <w:t>Γραπτή εξέταση</w:t>
                  </w:r>
                </w:p>
              </w:tc>
            </w:tr>
            <w:tr w:rsidR="00754C0D" w:rsidRPr="00F5339C" w14:paraId="04D4D2F5" w14:textId="77777777" w:rsidTr="00014D95">
              <w:tc>
                <w:tcPr>
                  <w:tcW w:w="3995" w:type="dxa"/>
                  <w:shd w:val="clear" w:color="auto" w:fill="auto"/>
                </w:tcPr>
                <w:p w14:paraId="2EDFA908"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55645319"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2980EECA" w14:textId="77777777" w:rsidTr="00014D95">
              <w:tc>
                <w:tcPr>
                  <w:tcW w:w="3995" w:type="dxa"/>
                  <w:shd w:val="clear" w:color="auto" w:fill="auto"/>
                </w:tcPr>
                <w:p w14:paraId="73ADB18E"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69818966"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68087DBA" w14:textId="77777777" w:rsidTr="00014D95">
              <w:tc>
                <w:tcPr>
                  <w:tcW w:w="3995" w:type="dxa"/>
                  <w:shd w:val="clear" w:color="auto" w:fill="auto"/>
                </w:tcPr>
                <w:p w14:paraId="525581F7" w14:textId="77777777" w:rsidR="00754C0D" w:rsidRPr="00F5339C" w:rsidRDefault="00754C0D" w:rsidP="00014D95">
                  <w:pPr>
                    <w:rPr>
                      <w:rFonts w:cstheme="minorHAnsi"/>
                      <w:sz w:val="20"/>
                      <w:szCs w:val="20"/>
                    </w:rPr>
                  </w:pPr>
                  <w:r w:rsidRPr="00F5339C">
                    <w:rPr>
                      <w:rFonts w:cstheme="minorHAnsi"/>
                      <w:sz w:val="20"/>
                      <w:szCs w:val="20"/>
                    </w:rPr>
                    <w:lastRenderedPageBreak/>
                    <w:t>Πρόταση 4</w:t>
                  </w:r>
                </w:p>
              </w:tc>
              <w:tc>
                <w:tcPr>
                  <w:tcW w:w="4251" w:type="dxa"/>
                  <w:gridSpan w:val="2"/>
                  <w:shd w:val="clear" w:color="auto" w:fill="auto"/>
                </w:tcPr>
                <w:p w14:paraId="3567BE9E"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2741CBD2" w14:textId="77777777" w:rsidTr="00014D95">
              <w:tc>
                <w:tcPr>
                  <w:tcW w:w="3995" w:type="dxa"/>
                  <w:shd w:val="clear" w:color="auto" w:fill="auto"/>
                </w:tcPr>
                <w:p w14:paraId="28CC299B" w14:textId="77777777" w:rsidR="00754C0D" w:rsidRPr="00F5339C" w:rsidRDefault="00754C0D" w:rsidP="00014D95">
                  <w:pPr>
                    <w:rPr>
                      <w:rFonts w:cstheme="minorHAnsi"/>
                      <w:sz w:val="20"/>
                      <w:szCs w:val="20"/>
                    </w:rPr>
                  </w:pPr>
                  <w:r w:rsidRPr="00F5339C">
                    <w:rPr>
                      <w:rFonts w:cstheme="minorHAnsi"/>
                      <w:sz w:val="20"/>
                      <w:szCs w:val="20"/>
                    </w:rPr>
                    <w:t>Άλλο</w:t>
                  </w:r>
                </w:p>
              </w:tc>
              <w:tc>
                <w:tcPr>
                  <w:tcW w:w="4251" w:type="dxa"/>
                  <w:gridSpan w:val="2"/>
                  <w:shd w:val="clear" w:color="auto" w:fill="auto"/>
                </w:tcPr>
                <w:p w14:paraId="3B64DB67" w14:textId="77777777" w:rsidR="00754C0D" w:rsidRPr="00F5339C" w:rsidRDefault="00754C0D" w:rsidP="00014D95">
                  <w:pPr>
                    <w:rPr>
                      <w:rFonts w:cstheme="minorHAnsi"/>
                      <w:sz w:val="20"/>
                      <w:szCs w:val="20"/>
                    </w:rPr>
                  </w:pPr>
                  <w:r w:rsidRPr="00F5339C">
                    <w:rPr>
                      <w:rFonts w:cstheme="minorHAnsi"/>
                      <w:sz w:val="20"/>
                      <w:szCs w:val="20"/>
                    </w:rPr>
                    <w:t>………………………….</w:t>
                  </w:r>
                </w:p>
              </w:tc>
            </w:tr>
          </w:tbl>
          <w:p w14:paraId="2235031E" w14:textId="77777777" w:rsidR="00754C0D" w:rsidRPr="00F5339C" w:rsidRDefault="00754C0D" w:rsidP="00014D95">
            <w:pPr>
              <w:rPr>
                <w:rFonts w:cstheme="minorHAnsi"/>
                <w:sz w:val="20"/>
                <w:szCs w:val="20"/>
              </w:rPr>
            </w:pPr>
          </w:p>
        </w:tc>
      </w:tr>
    </w:tbl>
    <w:p w14:paraId="3E54033B" w14:textId="77777777" w:rsidR="00754C0D" w:rsidRPr="00F5339C" w:rsidRDefault="00754C0D" w:rsidP="00DB5B81">
      <w:pPr>
        <w:widowControl w:val="0"/>
        <w:numPr>
          <w:ilvl w:val="0"/>
          <w:numId w:val="158"/>
        </w:numPr>
        <w:autoSpaceDE w:val="0"/>
        <w:autoSpaceDN w:val="0"/>
        <w:adjustRightInd w:val="0"/>
        <w:spacing w:before="120" w:after="200" w:line="276" w:lineRule="auto"/>
        <w:ind w:left="357" w:hanging="357"/>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23CC2D0E" w14:textId="77777777" w:rsidTr="00014D95">
        <w:tc>
          <w:tcPr>
            <w:tcW w:w="3306" w:type="dxa"/>
            <w:shd w:val="clear" w:color="auto" w:fill="DDD9C3"/>
          </w:tcPr>
          <w:p w14:paraId="380CC354"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5CAE3FA3" w14:textId="77777777" w:rsidR="00754C0D" w:rsidRPr="00F5339C" w:rsidRDefault="00754C0D" w:rsidP="00014D95">
            <w:pPr>
              <w:spacing w:after="200" w:line="276" w:lineRule="auto"/>
              <w:rPr>
                <w:rFonts w:eastAsia="Calibri" w:cstheme="minorHAnsi"/>
                <w:iCs/>
                <w:color w:val="002060"/>
                <w:sz w:val="20"/>
                <w:szCs w:val="20"/>
              </w:rPr>
            </w:pPr>
            <w:r w:rsidRPr="00F5339C">
              <w:rPr>
                <w:rFonts w:eastAsia="Calibri" w:cstheme="minorHAnsi"/>
                <w:iCs/>
                <w:sz w:val="20"/>
                <w:szCs w:val="20"/>
              </w:rPr>
              <w:t>Πρόσωπο με πρόσωπο</w:t>
            </w:r>
          </w:p>
        </w:tc>
      </w:tr>
      <w:tr w:rsidR="00754C0D" w:rsidRPr="00F5339C" w14:paraId="5F7B860F" w14:textId="77777777" w:rsidTr="00014D95">
        <w:tc>
          <w:tcPr>
            <w:tcW w:w="3306" w:type="dxa"/>
            <w:shd w:val="clear" w:color="auto" w:fill="DDD9C3"/>
          </w:tcPr>
          <w:p w14:paraId="6AE92795" w14:textId="77777777" w:rsidR="00754C0D" w:rsidRPr="00F5339C" w:rsidRDefault="00754C0D" w:rsidP="00014D95">
            <w:pPr>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0DA0737F"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φοιτητές/φοιτήτριες.</w:t>
            </w:r>
          </w:p>
        </w:tc>
      </w:tr>
      <w:tr w:rsidR="00754C0D" w:rsidRPr="00F5339C" w14:paraId="76AB62F2" w14:textId="77777777" w:rsidTr="00014D95">
        <w:tc>
          <w:tcPr>
            <w:tcW w:w="3306" w:type="dxa"/>
            <w:shd w:val="clear" w:color="auto" w:fill="DDD9C3"/>
          </w:tcPr>
          <w:p w14:paraId="20D2CCC3"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52060A1D" w14:textId="77777777" w:rsidR="00754C0D" w:rsidRPr="00F5339C" w:rsidRDefault="00754C0D" w:rsidP="00014D95">
            <w:pPr>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4CBED9FE" w14:textId="77777777" w:rsidR="00754C0D" w:rsidRPr="00F5339C" w:rsidRDefault="00754C0D" w:rsidP="00014D95">
            <w:pPr>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50BDCED9" w14:textId="77777777" w:rsidR="00754C0D" w:rsidRPr="00F5339C" w:rsidRDefault="00754C0D" w:rsidP="00014D95">
            <w:pPr>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3CB169BF" w14:textId="77777777" w:rsidTr="00014D95">
              <w:tc>
                <w:tcPr>
                  <w:tcW w:w="2467" w:type="dxa"/>
                  <w:shd w:val="clear" w:color="auto" w:fill="DDD9C3"/>
                  <w:vAlign w:val="center"/>
                </w:tcPr>
                <w:p w14:paraId="1CB5320D" w14:textId="77777777" w:rsidR="00754C0D" w:rsidRPr="00F5339C" w:rsidRDefault="00754C0D" w:rsidP="00014D95">
                  <w:pPr>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6E4DE0AE" w14:textId="77777777" w:rsidR="00754C0D" w:rsidRPr="00F5339C" w:rsidRDefault="00754C0D" w:rsidP="00014D95">
                  <w:pPr>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7345B671" w14:textId="77777777" w:rsidTr="00014D95">
              <w:tc>
                <w:tcPr>
                  <w:tcW w:w="2467" w:type="dxa"/>
                  <w:shd w:val="clear" w:color="auto" w:fill="auto"/>
                </w:tcPr>
                <w:p w14:paraId="7D32AC02" w14:textId="77777777" w:rsidR="00754C0D" w:rsidRPr="00F5339C" w:rsidRDefault="00754C0D" w:rsidP="00014D95">
                  <w:pPr>
                    <w:rPr>
                      <w:rFonts w:cstheme="minorHAnsi"/>
                      <w:iCs/>
                      <w:sz w:val="20"/>
                      <w:szCs w:val="20"/>
                    </w:rPr>
                  </w:pPr>
                  <w:r w:rsidRPr="00F5339C">
                    <w:rPr>
                      <w:rFonts w:cstheme="minorHAnsi"/>
                      <w:iCs/>
                      <w:sz w:val="20"/>
                      <w:szCs w:val="20"/>
                    </w:rPr>
                    <w:t>Διαλέξεις</w:t>
                  </w:r>
                </w:p>
              </w:tc>
              <w:tc>
                <w:tcPr>
                  <w:tcW w:w="2468" w:type="dxa"/>
                  <w:shd w:val="clear" w:color="auto" w:fill="auto"/>
                </w:tcPr>
                <w:p w14:paraId="1BFDD0F3" w14:textId="77777777" w:rsidR="00754C0D" w:rsidRPr="00F5339C" w:rsidRDefault="00754C0D" w:rsidP="00014D95">
                  <w:pPr>
                    <w:jc w:val="center"/>
                    <w:rPr>
                      <w:rFonts w:cstheme="minorHAnsi"/>
                      <w:sz w:val="20"/>
                      <w:szCs w:val="20"/>
                    </w:rPr>
                  </w:pPr>
                  <w:r w:rsidRPr="00F5339C">
                    <w:rPr>
                      <w:rFonts w:cstheme="minorHAnsi"/>
                      <w:sz w:val="20"/>
                      <w:szCs w:val="20"/>
                    </w:rPr>
                    <w:t>39 ώρες</w:t>
                  </w:r>
                </w:p>
              </w:tc>
            </w:tr>
            <w:tr w:rsidR="00754C0D" w:rsidRPr="00F5339C" w14:paraId="12840539" w14:textId="77777777" w:rsidTr="00014D95">
              <w:tc>
                <w:tcPr>
                  <w:tcW w:w="2467" w:type="dxa"/>
                  <w:shd w:val="clear" w:color="auto" w:fill="auto"/>
                </w:tcPr>
                <w:p w14:paraId="547507C8" w14:textId="77777777" w:rsidR="00754C0D" w:rsidRPr="00F5339C" w:rsidRDefault="00754C0D" w:rsidP="00014D95">
                  <w:pPr>
                    <w:jc w:val="center"/>
                    <w:rPr>
                      <w:rFonts w:cstheme="minorHAnsi"/>
                      <w:iCs/>
                      <w:sz w:val="20"/>
                      <w:szCs w:val="20"/>
                    </w:rPr>
                  </w:pPr>
                </w:p>
                <w:p w14:paraId="28B871E1" w14:textId="77777777" w:rsidR="00754C0D" w:rsidRPr="00F5339C" w:rsidRDefault="00754C0D" w:rsidP="00014D95">
                  <w:pPr>
                    <w:rPr>
                      <w:rFonts w:cstheme="minorHAnsi"/>
                      <w:iCs/>
                      <w:sz w:val="20"/>
                      <w:szCs w:val="20"/>
                    </w:rPr>
                  </w:pPr>
                  <w:r w:rsidRPr="00F5339C">
                    <w:rPr>
                      <w:rFonts w:cstheme="minorHAnsi"/>
                      <w:iCs/>
                      <w:sz w:val="20"/>
                      <w:szCs w:val="20"/>
                    </w:rPr>
                    <w:t>Αυτοτελής μελέτη</w:t>
                  </w:r>
                </w:p>
                <w:p w14:paraId="46F57FA2" w14:textId="77777777" w:rsidR="00754C0D" w:rsidRPr="00F5339C" w:rsidRDefault="00754C0D" w:rsidP="00014D95">
                  <w:pPr>
                    <w:rPr>
                      <w:rFonts w:cstheme="minorHAnsi"/>
                      <w:iCs/>
                      <w:sz w:val="20"/>
                      <w:szCs w:val="20"/>
                    </w:rPr>
                  </w:pPr>
                  <w:r w:rsidRPr="00F5339C">
                    <w:rPr>
                      <w:rFonts w:cstheme="minorHAnsi"/>
                      <w:iCs/>
                      <w:sz w:val="20"/>
                      <w:szCs w:val="20"/>
                    </w:rPr>
                    <w:t>Προετοιμασία για την διαδικασία αξιολόγησης</w:t>
                  </w:r>
                </w:p>
                <w:p w14:paraId="532E3AD9" w14:textId="77777777" w:rsidR="00754C0D" w:rsidRPr="00F5339C" w:rsidRDefault="00754C0D" w:rsidP="00014D95">
                  <w:pPr>
                    <w:rPr>
                      <w:rFonts w:cstheme="minorHAnsi"/>
                      <w:iCs/>
                      <w:sz w:val="20"/>
                      <w:szCs w:val="20"/>
                    </w:rPr>
                  </w:pPr>
                  <w:r w:rsidRPr="00F5339C">
                    <w:rPr>
                      <w:rFonts w:cstheme="minorHAnsi"/>
                      <w:iCs/>
                      <w:sz w:val="20"/>
                      <w:szCs w:val="20"/>
                    </w:rPr>
                    <w:t>(γραπτές εξετάσεις)</w:t>
                  </w:r>
                </w:p>
                <w:p w14:paraId="2F947E3C" w14:textId="77777777" w:rsidR="00754C0D" w:rsidRPr="00F5339C" w:rsidRDefault="00754C0D" w:rsidP="00014D95">
                  <w:pPr>
                    <w:jc w:val="center"/>
                    <w:rPr>
                      <w:rFonts w:cstheme="minorHAnsi"/>
                      <w:iCs/>
                      <w:sz w:val="20"/>
                      <w:szCs w:val="20"/>
                    </w:rPr>
                  </w:pPr>
                </w:p>
                <w:p w14:paraId="6EBB90BF" w14:textId="77777777" w:rsidR="00754C0D" w:rsidRPr="00F5339C" w:rsidRDefault="00754C0D" w:rsidP="00014D95">
                  <w:pPr>
                    <w:jc w:val="center"/>
                    <w:rPr>
                      <w:rFonts w:cstheme="minorHAnsi"/>
                      <w:iCs/>
                      <w:sz w:val="20"/>
                      <w:szCs w:val="20"/>
                    </w:rPr>
                  </w:pPr>
                </w:p>
                <w:p w14:paraId="2CACDE22" w14:textId="77777777" w:rsidR="00754C0D" w:rsidRPr="00F5339C" w:rsidRDefault="00754C0D" w:rsidP="00014D95">
                  <w:pPr>
                    <w:jc w:val="center"/>
                    <w:rPr>
                      <w:rFonts w:cstheme="minorHAnsi"/>
                      <w:iCs/>
                      <w:sz w:val="20"/>
                      <w:szCs w:val="20"/>
                    </w:rPr>
                  </w:pPr>
                </w:p>
              </w:tc>
              <w:tc>
                <w:tcPr>
                  <w:tcW w:w="2468" w:type="dxa"/>
                  <w:shd w:val="clear" w:color="auto" w:fill="auto"/>
                </w:tcPr>
                <w:p w14:paraId="7ED283CE" w14:textId="77777777" w:rsidR="00754C0D" w:rsidRPr="00F5339C" w:rsidRDefault="00754C0D" w:rsidP="00014D95">
                  <w:pPr>
                    <w:ind w:left="-74"/>
                    <w:jc w:val="center"/>
                    <w:rPr>
                      <w:rFonts w:cstheme="minorHAnsi"/>
                      <w:sz w:val="20"/>
                      <w:szCs w:val="20"/>
                    </w:rPr>
                  </w:pPr>
                </w:p>
                <w:p w14:paraId="6D1784A6" w14:textId="77777777" w:rsidR="00754C0D" w:rsidRPr="00F5339C" w:rsidRDefault="00754C0D" w:rsidP="00014D95">
                  <w:pPr>
                    <w:ind w:left="-74"/>
                    <w:jc w:val="center"/>
                    <w:rPr>
                      <w:rFonts w:cstheme="minorHAnsi"/>
                      <w:sz w:val="20"/>
                      <w:szCs w:val="20"/>
                    </w:rPr>
                  </w:pPr>
                </w:p>
                <w:p w14:paraId="3A48B63D" w14:textId="77777777" w:rsidR="00754C0D" w:rsidRPr="00F5339C" w:rsidRDefault="00754C0D" w:rsidP="00014D95">
                  <w:pPr>
                    <w:ind w:left="-74"/>
                    <w:jc w:val="center"/>
                    <w:rPr>
                      <w:rFonts w:cstheme="minorHAnsi"/>
                      <w:sz w:val="20"/>
                      <w:szCs w:val="20"/>
                    </w:rPr>
                  </w:pPr>
                  <w:r w:rsidRPr="00F5339C">
                    <w:rPr>
                      <w:rFonts w:cstheme="minorHAnsi"/>
                      <w:sz w:val="20"/>
                      <w:szCs w:val="20"/>
                    </w:rPr>
                    <w:t>58 ώρες</w:t>
                  </w:r>
                </w:p>
              </w:tc>
            </w:tr>
            <w:tr w:rsidR="00754C0D" w:rsidRPr="00F5339C" w14:paraId="12028A0A" w14:textId="77777777" w:rsidTr="00014D95">
              <w:tc>
                <w:tcPr>
                  <w:tcW w:w="2467" w:type="dxa"/>
                  <w:shd w:val="clear" w:color="auto" w:fill="auto"/>
                </w:tcPr>
                <w:p w14:paraId="6DC924FC" w14:textId="77777777" w:rsidR="00754C0D" w:rsidRPr="00F5339C" w:rsidRDefault="00754C0D" w:rsidP="00014D95">
                  <w:pPr>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589CCA1C" w14:textId="77777777" w:rsidR="00754C0D" w:rsidRPr="00F5339C" w:rsidRDefault="00754C0D" w:rsidP="00014D95">
                  <w:pPr>
                    <w:ind w:left="68"/>
                    <w:jc w:val="center"/>
                    <w:rPr>
                      <w:rFonts w:cstheme="minorHAnsi"/>
                      <w:sz w:val="20"/>
                      <w:szCs w:val="20"/>
                    </w:rPr>
                  </w:pPr>
                  <w:r w:rsidRPr="00F5339C">
                    <w:rPr>
                      <w:rFonts w:cstheme="minorHAnsi"/>
                      <w:sz w:val="20"/>
                      <w:szCs w:val="20"/>
                    </w:rPr>
                    <w:t>3 ώρες</w:t>
                  </w:r>
                </w:p>
              </w:tc>
            </w:tr>
            <w:tr w:rsidR="00754C0D" w:rsidRPr="00F5339C" w14:paraId="3821E57F" w14:textId="77777777" w:rsidTr="00014D95">
              <w:tc>
                <w:tcPr>
                  <w:tcW w:w="2467" w:type="dxa"/>
                  <w:shd w:val="clear" w:color="auto" w:fill="auto"/>
                </w:tcPr>
                <w:p w14:paraId="06764A66" w14:textId="77777777" w:rsidR="00754C0D" w:rsidRPr="00F5339C" w:rsidRDefault="00754C0D" w:rsidP="00014D95">
                  <w:pPr>
                    <w:rPr>
                      <w:rFonts w:cstheme="minorHAnsi"/>
                      <w:iCs/>
                      <w:sz w:val="20"/>
                      <w:szCs w:val="20"/>
                    </w:rPr>
                  </w:pPr>
                  <w:r w:rsidRPr="00F5339C">
                    <w:rPr>
                      <w:rFonts w:cstheme="minorHAnsi"/>
                      <w:iCs/>
                      <w:sz w:val="20"/>
                      <w:szCs w:val="20"/>
                    </w:rPr>
                    <w:t>Σύνολο</w:t>
                  </w:r>
                </w:p>
              </w:tc>
              <w:tc>
                <w:tcPr>
                  <w:tcW w:w="2468" w:type="dxa"/>
                  <w:shd w:val="clear" w:color="auto" w:fill="auto"/>
                </w:tcPr>
                <w:p w14:paraId="0310D757" w14:textId="77777777" w:rsidR="00754C0D" w:rsidRPr="00F5339C" w:rsidRDefault="00754C0D" w:rsidP="00B815DF">
                  <w:pPr>
                    <w:jc w:val="center"/>
                    <w:rPr>
                      <w:rFonts w:cstheme="minorHAnsi"/>
                      <w:sz w:val="20"/>
                      <w:szCs w:val="20"/>
                    </w:rPr>
                  </w:pPr>
                  <w:r w:rsidRPr="00F5339C">
                    <w:rPr>
                      <w:rFonts w:cstheme="minorHAnsi"/>
                      <w:sz w:val="20"/>
                      <w:szCs w:val="20"/>
                    </w:rPr>
                    <w:t>100 ώρες</w:t>
                  </w:r>
                  <w:r w:rsidR="0000455E">
                    <w:rPr>
                      <w:rFonts w:cstheme="minorHAnsi"/>
                      <w:sz w:val="20"/>
                      <w:szCs w:val="20"/>
                    </w:rPr>
                    <w:t xml:space="preserve"> (4Χ 25 ώρες φόρτο</w:t>
                  </w:r>
                  <w:r w:rsidR="00B815DF">
                    <w:rPr>
                      <w:rFonts w:cstheme="minorHAnsi"/>
                      <w:sz w:val="20"/>
                      <w:szCs w:val="20"/>
                    </w:rPr>
                    <w:t>ς</w:t>
                  </w:r>
                  <w:r w:rsidR="0000455E">
                    <w:rPr>
                      <w:rFonts w:cstheme="minorHAnsi"/>
                      <w:sz w:val="20"/>
                      <w:szCs w:val="20"/>
                    </w:rPr>
                    <w:t xml:space="preserve"> εργασίας ανά πιστωτική μονάδα)</w:t>
                  </w:r>
                </w:p>
              </w:tc>
            </w:tr>
            <w:tr w:rsidR="00754C0D" w:rsidRPr="00F5339C" w14:paraId="46C4689A" w14:textId="77777777" w:rsidTr="00014D95">
              <w:tc>
                <w:tcPr>
                  <w:tcW w:w="2467" w:type="dxa"/>
                  <w:shd w:val="clear" w:color="auto" w:fill="auto"/>
                </w:tcPr>
                <w:p w14:paraId="076DF828" w14:textId="77777777" w:rsidR="00754C0D" w:rsidRPr="00F5339C" w:rsidRDefault="00754C0D" w:rsidP="00014D95">
                  <w:pPr>
                    <w:jc w:val="center"/>
                    <w:rPr>
                      <w:rFonts w:cstheme="minorHAnsi"/>
                      <w:iCs/>
                      <w:sz w:val="20"/>
                      <w:szCs w:val="20"/>
                    </w:rPr>
                  </w:pPr>
                </w:p>
              </w:tc>
              <w:tc>
                <w:tcPr>
                  <w:tcW w:w="2468" w:type="dxa"/>
                  <w:shd w:val="clear" w:color="auto" w:fill="auto"/>
                </w:tcPr>
                <w:p w14:paraId="20D5D7CC" w14:textId="77777777" w:rsidR="00754C0D" w:rsidRPr="00F5339C" w:rsidRDefault="00754C0D" w:rsidP="00014D95">
                  <w:pPr>
                    <w:jc w:val="center"/>
                    <w:rPr>
                      <w:rFonts w:cstheme="minorHAnsi"/>
                      <w:sz w:val="20"/>
                      <w:szCs w:val="20"/>
                    </w:rPr>
                  </w:pPr>
                </w:p>
              </w:tc>
            </w:tr>
          </w:tbl>
          <w:p w14:paraId="77EDBE53" w14:textId="77777777" w:rsidR="00754C0D" w:rsidRPr="00F5339C" w:rsidRDefault="00754C0D" w:rsidP="00014D95">
            <w:pPr>
              <w:rPr>
                <w:rFonts w:cstheme="minorHAnsi"/>
                <w:sz w:val="20"/>
                <w:szCs w:val="20"/>
              </w:rPr>
            </w:pPr>
          </w:p>
        </w:tc>
      </w:tr>
      <w:tr w:rsidR="00754C0D" w:rsidRPr="00F5339C" w14:paraId="100D6093" w14:textId="77777777" w:rsidTr="00014D95">
        <w:tc>
          <w:tcPr>
            <w:tcW w:w="3306" w:type="dxa"/>
          </w:tcPr>
          <w:p w14:paraId="27FFD43A"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ΑΞΙΟΛΟΓΗΣΗ ΦΟΙΤΗΤΩΝ </w:t>
            </w:r>
          </w:p>
          <w:p w14:paraId="1C7D87B8" w14:textId="77777777" w:rsidR="00754C0D" w:rsidRPr="00F5339C" w:rsidRDefault="00754C0D" w:rsidP="00014D95">
            <w:pPr>
              <w:jc w:val="both"/>
              <w:rPr>
                <w:rFonts w:cstheme="minorHAnsi"/>
                <w:i/>
                <w:sz w:val="20"/>
                <w:szCs w:val="20"/>
              </w:rPr>
            </w:pPr>
            <w:r w:rsidRPr="00F5339C">
              <w:rPr>
                <w:rFonts w:cstheme="minorHAnsi"/>
                <w:i/>
                <w:sz w:val="20"/>
                <w:szCs w:val="20"/>
              </w:rPr>
              <w:t>Περιγραφή της διαδικασίας αξιολόγησης</w:t>
            </w:r>
          </w:p>
          <w:p w14:paraId="16CC5EBC" w14:textId="77777777" w:rsidR="00754C0D" w:rsidRPr="00F5339C" w:rsidRDefault="00754C0D" w:rsidP="00014D95">
            <w:pPr>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 xml:space="preserve">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w:t>
            </w:r>
            <w:r w:rsidRPr="00F5339C">
              <w:rPr>
                <w:rFonts w:cstheme="minorHAnsi"/>
                <w:i/>
                <w:sz w:val="20"/>
                <w:szCs w:val="20"/>
              </w:rPr>
              <w:lastRenderedPageBreak/>
              <w:t>Εξέταση, Δημόσια Παρουσίαση, Εργαστηριακή Εργασία, Κλινική Εξέταση Ασθενούς, Καλλιτεχνική Ερμηνεία, Άλλη / Άλλες</w:t>
            </w:r>
          </w:p>
          <w:p w14:paraId="395B1150" w14:textId="77777777" w:rsidR="00754C0D" w:rsidRPr="00F5339C" w:rsidRDefault="00754C0D" w:rsidP="00014D95">
            <w:pPr>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5B3FAAF" w14:textId="77777777" w:rsidR="00754C0D" w:rsidRPr="00F5339C" w:rsidRDefault="00754C0D" w:rsidP="00014D95">
            <w:pPr>
              <w:rPr>
                <w:rFonts w:cstheme="minorHAnsi"/>
                <w:color w:val="002060"/>
                <w:sz w:val="20"/>
                <w:szCs w:val="20"/>
              </w:rPr>
            </w:pPr>
          </w:p>
          <w:p w14:paraId="14A4F680" w14:textId="77777777" w:rsidR="00754C0D" w:rsidRPr="00F5339C" w:rsidRDefault="00754C0D" w:rsidP="00014D95">
            <w:pPr>
              <w:rPr>
                <w:rFonts w:cstheme="minorHAnsi"/>
                <w:sz w:val="20"/>
                <w:szCs w:val="20"/>
              </w:rPr>
            </w:pPr>
            <w:r w:rsidRPr="00F5339C">
              <w:rPr>
                <w:rFonts w:cstheme="minorHAnsi"/>
                <w:sz w:val="20"/>
                <w:szCs w:val="20"/>
              </w:rPr>
              <w:t>Γραπτή εξέταση στο τέλος του εξαμήνου στην ελληνική γλώσσα.</w:t>
            </w:r>
          </w:p>
          <w:p w14:paraId="179147C5" w14:textId="77777777" w:rsidR="00754C0D" w:rsidRPr="00F5339C" w:rsidRDefault="00754C0D" w:rsidP="00014D95">
            <w:pPr>
              <w:rPr>
                <w:rFonts w:cstheme="minorHAnsi"/>
                <w:color w:val="002060"/>
                <w:sz w:val="20"/>
                <w:szCs w:val="20"/>
              </w:rPr>
            </w:pPr>
          </w:p>
          <w:p w14:paraId="3B7B1E0B" w14:textId="77777777" w:rsidR="00754C0D" w:rsidRPr="00F5339C" w:rsidRDefault="00754C0D" w:rsidP="00014D95">
            <w:pPr>
              <w:rPr>
                <w:rFonts w:cstheme="minorHAnsi"/>
                <w:color w:val="002060"/>
                <w:sz w:val="20"/>
                <w:szCs w:val="20"/>
              </w:rPr>
            </w:pPr>
          </w:p>
          <w:p w14:paraId="7D3C5ECA" w14:textId="77777777" w:rsidR="00754C0D" w:rsidRPr="00F5339C" w:rsidRDefault="00754C0D" w:rsidP="00014D95">
            <w:pPr>
              <w:rPr>
                <w:rFonts w:cstheme="minorHAnsi"/>
                <w:color w:val="002060"/>
                <w:sz w:val="20"/>
                <w:szCs w:val="20"/>
              </w:rPr>
            </w:pPr>
          </w:p>
        </w:tc>
      </w:tr>
    </w:tbl>
    <w:p w14:paraId="6C3E9E2C" w14:textId="77777777" w:rsidR="00754C0D" w:rsidRPr="00F5339C" w:rsidRDefault="00754C0D" w:rsidP="00DB5B81">
      <w:pPr>
        <w:widowControl w:val="0"/>
        <w:numPr>
          <w:ilvl w:val="0"/>
          <w:numId w:val="158"/>
        </w:numPr>
        <w:autoSpaceDE w:val="0"/>
        <w:autoSpaceDN w:val="0"/>
        <w:adjustRightInd w:val="0"/>
        <w:spacing w:before="120" w:after="200" w:line="276" w:lineRule="auto"/>
        <w:ind w:left="357" w:hanging="357"/>
        <w:rPr>
          <w:rFonts w:cstheme="minorHAnsi"/>
          <w:b/>
          <w:color w:val="000000"/>
          <w:sz w:val="20"/>
          <w:szCs w:val="20"/>
        </w:rPr>
      </w:pPr>
      <w:r w:rsidRPr="00F5339C">
        <w:rPr>
          <w:rFonts w:cstheme="minorHAnsi"/>
          <w:b/>
          <w:color w:val="000000"/>
          <w:sz w:val="20"/>
          <w:szCs w:val="20"/>
        </w:rPr>
        <w:t>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700B8188" w14:textId="77777777" w:rsidTr="00014D95">
        <w:tc>
          <w:tcPr>
            <w:tcW w:w="8472" w:type="dxa"/>
          </w:tcPr>
          <w:p w14:paraId="3946F5B8" w14:textId="77777777" w:rsidR="00754C0D" w:rsidRPr="00F5339C" w:rsidRDefault="00754C0D" w:rsidP="00014D95">
            <w:pPr>
              <w:autoSpaceDE w:val="0"/>
              <w:autoSpaceDN w:val="0"/>
              <w:jc w:val="both"/>
              <w:rPr>
                <w:rFonts w:cstheme="minorHAnsi"/>
                <w:sz w:val="20"/>
                <w:szCs w:val="20"/>
              </w:rPr>
            </w:pPr>
            <w:r w:rsidRPr="00F5339C">
              <w:rPr>
                <w:rFonts w:cstheme="minorHAnsi"/>
                <w:sz w:val="20"/>
                <w:szCs w:val="20"/>
              </w:rPr>
              <w:t>ΣΥΓΓΡΑΜΜΑΤΑ</w:t>
            </w:r>
          </w:p>
          <w:p w14:paraId="724D77DF" w14:textId="77777777" w:rsidR="00754C0D" w:rsidRPr="00F5339C" w:rsidRDefault="00754C0D" w:rsidP="00014D95">
            <w:pPr>
              <w:ind w:left="360" w:hanging="360"/>
              <w:jc w:val="both"/>
              <w:rPr>
                <w:rFonts w:eastAsia="Calibri" w:cstheme="minorHAnsi"/>
                <w:sz w:val="20"/>
                <w:szCs w:val="20"/>
              </w:rPr>
            </w:pPr>
            <w:r w:rsidRPr="00F5339C">
              <w:rPr>
                <w:rFonts w:eastAsia="Calibri" w:cstheme="minorHAnsi"/>
                <w:sz w:val="20"/>
                <w:szCs w:val="20"/>
              </w:rPr>
              <w:t xml:space="preserve">Κλαίρης, Χρ. &amp; </w:t>
            </w:r>
            <w:proofErr w:type="spellStart"/>
            <w:r w:rsidRPr="00F5339C">
              <w:rPr>
                <w:rFonts w:eastAsia="Calibri" w:cstheme="minorHAnsi"/>
                <w:sz w:val="20"/>
                <w:szCs w:val="20"/>
              </w:rPr>
              <w:t>Μπαμπινιώτης</w:t>
            </w:r>
            <w:proofErr w:type="spellEnd"/>
            <w:r w:rsidRPr="00F5339C">
              <w:rPr>
                <w:rFonts w:eastAsia="Calibri" w:cstheme="minorHAnsi"/>
                <w:sz w:val="20"/>
                <w:szCs w:val="20"/>
              </w:rPr>
              <w:t xml:space="preserve">, Γ. 2011. </w:t>
            </w:r>
            <w:r w:rsidRPr="00F5339C">
              <w:rPr>
                <w:rFonts w:eastAsia="Calibri" w:cstheme="minorHAnsi"/>
                <w:i/>
                <w:sz w:val="20"/>
                <w:szCs w:val="20"/>
              </w:rPr>
              <w:t>Γραμματική της νέας ελληνικής γλώσσας</w:t>
            </w:r>
            <w:r w:rsidRPr="00F5339C">
              <w:rPr>
                <w:rFonts w:eastAsia="Calibri" w:cstheme="minorHAnsi"/>
                <w:sz w:val="20"/>
                <w:szCs w:val="20"/>
              </w:rPr>
              <w:t xml:space="preserve">. Αθήνα: Κέντρο Λεξικολογίας. </w:t>
            </w:r>
          </w:p>
          <w:p w14:paraId="20FC92A9" w14:textId="77777777" w:rsidR="00754C0D" w:rsidRPr="00F5339C" w:rsidRDefault="00754C0D" w:rsidP="00014D95">
            <w:pPr>
              <w:ind w:left="360" w:hanging="360"/>
              <w:jc w:val="both"/>
              <w:rPr>
                <w:rFonts w:eastAsia="Calibri" w:cstheme="minorHAnsi"/>
                <w:sz w:val="20"/>
                <w:szCs w:val="20"/>
              </w:rPr>
            </w:pPr>
            <w:proofErr w:type="spellStart"/>
            <w:r w:rsidRPr="00F5339C">
              <w:rPr>
                <w:rFonts w:eastAsia="Calibri" w:cstheme="minorHAnsi"/>
                <w:sz w:val="20"/>
                <w:szCs w:val="20"/>
              </w:rPr>
              <w:t>Μποτίνης</w:t>
            </w:r>
            <w:proofErr w:type="spellEnd"/>
            <w:r w:rsidRPr="00F5339C">
              <w:rPr>
                <w:rFonts w:eastAsia="Calibri" w:cstheme="minorHAnsi"/>
                <w:sz w:val="20"/>
                <w:szCs w:val="20"/>
              </w:rPr>
              <w:t xml:space="preserve">, Α. 2011. </w:t>
            </w:r>
            <w:r w:rsidRPr="00F5339C">
              <w:rPr>
                <w:rFonts w:eastAsia="Calibri" w:cstheme="minorHAnsi"/>
                <w:i/>
                <w:sz w:val="20"/>
                <w:szCs w:val="20"/>
              </w:rPr>
              <w:t>Φωνητική της ελληνικής</w:t>
            </w:r>
            <w:r w:rsidRPr="00F5339C">
              <w:rPr>
                <w:rFonts w:eastAsia="Calibri" w:cstheme="minorHAnsi"/>
                <w:sz w:val="20"/>
                <w:szCs w:val="20"/>
              </w:rPr>
              <w:t>. 2</w:t>
            </w:r>
            <w:r w:rsidRPr="00F5339C">
              <w:rPr>
                <w:rFonts w:eastAsia="Calibri" w:cstheme="minorHAnsi"/>
                <w:sz w:val="20"/>
                <w:szCs w:val="20"/>
                <w:vertAlign w:val="superscript"/>
              </w:rPr>
              <w:t>η</w:t>
            </w:r>
            <w:r w:rsidRPr="00F5339C">
              <w:rPr>
                <w:rFonts w:eastAsia="Calibri" w:cstheme="minorHAnsi"/>
                <w:sz w:val="20"/>
                <w:szCs w:val="20"/>
              </w:rPr>
              <w:t xml:space="preserve"> έκδοση. Αθήνα: Εταιρεία αξιοποίησης και διαχείρισης της περιουσίας του Πανεπιστημίου Αθηνών.</w:t>
            </w:r>
          </w:p>
          <w:p w14:paraId="14931F8F" w14:textId="77777777" w:rsidR="00754C0D" w:rsidRPr="00F5339C" w:rsidRDefault="00754C0D" w:rsidP="00014D95">
            <w:pPr>
              <w:ind w:left="360" w:hanging="360"/>
              <w:jc w:val="both"/>
              <w:rPr>
                <w:rFonts w:eastAsia="Calibri" w:cstheme="minorHAnsi"/>
                <w:sz w:val="20"/>
                <w:szCs w:val="20"/>
              </w:rPr>
            </w:pPr>
            <w:proofErr w:type="spellStart"/>
            <w:r w:rsidRPr="00F5339C">
              <w:rPr>
                <w:rFonts w:eastAsia="Calibri" w:cstheme="minorHAnsi"/>
                <w:sz w:val="20"/>
                <w:szCs w:val="20"/>
              </w:rPr>
              <w:t>Ξυδόπουλος</w:t>
            </w:r>
            <w:proofErr w:type="spellEnd"/>
            <w:r w:rsidRPr="00F5339C">
              <w:rPr>
                <w:rFonts w:eastAsia="Calibri" w:cstheme="minorHAnsi"/>
                <w:sz w:val="20"/>
                <w:szCs w:val="20"/>
              </w:rPr>
              <w:t xml:space="preserve">, Γ. Ι. </w:t>
            </w:r>
            <w:r w:rsidRPr="00F5339C">
              <w:rPr>
                <w:rFonts w:eastAsia="Calibri" w:cstheme="minorHAnsi"/>
                <w:i/>
                <w:sz w:val="20"/>
                <w:szCs w:val="20"/>
              </w:rPr>
              <w:t>Λεξικολογία: Εισαγωγή στην ανάλυση της λέξης και του λεξικού</w:t>
            </w:r>
            <w:r w:rsidRPr="00F5339C">
              <w:rPr>
                <w:rFonts w:eastAsia="Calibri" w:cstheme="minorHAnsi"/>
                <w:sz w:val="20"/>
                <w:szCs w:val="20"/>
              </w:rPr>
              <w:t>. Αθήνα: Πατάκης.</w:t>
            </w:r>
          </w:p>
          <w:p w14:paraId="6B2E7355" w14:textId="77777777" w:rsidR="00754C0D" w:rsidRPr="00F5339C" w:rsidRDefault="00754C0D" w:rsidP="00014D95">
            <w:pPr>
              <w:ind w:left="360" w:hanging="360"/>
              <w:jc w:val="both"/>
              <w:rPr>
                <w:rFonts w:eastAsia="Calibri" w:cstheme="minorHAnsi"/>
                <w:sz w:val="20"/>
                <w:szCs w:val="20"/>
              </w:rPr>
            </w:pPr>
            <w:r w:rsidRPr="00F5339C">
              <w:rPr>
                <w:rFonts w:eastAsia="Calibri" w:cstheme="minorHAnsi"/>
                <w:sz w:val="20"/>
                <w:szCs w:val="20"/>
              </w:rPr>
              <w:t xml:space="preserve">Ράλλη, Α. 2005. </w:t>
            </w:r>
            <w:r w:rsidRPr="00F5339C">
              <w:rPr>
                <w:rFonts w:eastAsia="Calibri" w:cstheme="minorHAnsi"/>
                <w:i/>
                <w:sz w:val="20"/>
                <w:szCs w:val="20"/>
              </w:rPr>
              <w:t>Μορφολογία</w:t>
            </w:r>
            <w:r w:rsidRPr="00F5339C">
              <w:rPr>
                <w:rFonts w:eastAsia="Calibri" w:cstheme="minorHAnsi"/>
                <w:sz w:val="20"/>
                <w:szCs w:val="20"/>
              </w:rPr>
              <w:t>. Αθήνα: Πατάκης.</w:t>
            </w:r>
          </w:p>
        </w:tc>
      </w:tr>
    </w:tbl>
    <w:p w14:paraId="5135B664" w14:textId="77777777" w:rsidR="00754C0D" w:rsidRPr="00F5339C" w:rsidRDefault="00754C0D" w:rsidP="0006385A">
      <w:r w:rsidRPr="00F5339C">
        <w:br w:type="page"/>
      </w:r>
    </w:p>
    <w:p w14:paraId="14A2ED34" w14:textId="77777777" w:rsidR="00754C0D" w:rsidRPr="00F5339C" w:rsidRDefault="00754C0D" w:rsidP="00754C0D">
      <w:pPr>
        <w:pStyle w:val="3"/>
        <w:spacing w:before="240" w:after="240"/>
        <w:jc w:val="center"/>
        <w:rPr>
          <w:rFonts w:cstheme="minorHAnsi"/>
          <w:sz w:val="24"/>
          <w:szCs w:val="24"/>
        </w:rPr>
      </w:pPr>
      <w:bookmarkStart w:id="95" w:name="_Toc168241097"/>
      <w:r w:rsidRPr="00F5339C">
        <w:rPr>
          <w:rFonts w:cstheme="minorHAnsi"/>
          <w:sz w:val="24"/>
          <w:szCs w:val="24"/>
        </w:rPr>
        <w:lastRenderedPageBreak/>
        <w:t>13ΚΦ9_15 Αριστοτέλης</w:t>
      </w:r>
      <w:bookmarkEnd w:id="95"/>
    </w:p>
    <w:p w14:paraId="49729352" w14:textId="77777777" w:rsidR="0000455E" w:rsidRPr="00F5339C" w:rsidRDefault="0000455E" w:rsidP="0000455E">
      <w:pPr>
        <w:jc w:val="center"/>
        <w:rPr>
          <w:b/>
          <w:bCs/>
        </w:rPr>
      </w:pPr>
      <w:r w:rsidRPr="00F5339C">
        <w:rPr>
          <w:b/>
          <w:bCs/>
        </w:rPr>
        <w:t>(Β. ΛΙΟΤΣΑΚΗΣ)</w:t>
      </w:r>
    </w:p>
    <w:p w14:paraId="4B8A89CE" w14:textId="77777777" w:rsidR="0000455E" w:rsidRPr="00044F5C" w:rsidRDefault="0000455E" w:rsidP="0000455E">
      <w:pPr>
        <w:spacing w:line="240" w:lineRule="auto"/>
        <w:rPr>
          <w:rFonts w:cstheme="minorHAnsi"/>
          <w:b/>
          <w:bCs/>
        </w:rPr>
      </w:pPr>
      <w:r w:rsidRPr="00044F5C">
        <w:rPr>
          <w:rFonts w:cstheme="minorHAnsi"/>
          <w:b/>
          <w:bCs/>
        </w:rPr>
        <w:t>ΠΕΡΙΓΡΑΜΜΑ ΜΑΘΗΜΑΤΟΣ</w:t>
      </w:r>
    </w:p>
    <w:p w14:paraId="1CD57596" w14:textId="77777777" w:rsidR="0000455E" w:rsidRPr="00044F5C" w:rsidRDefault="0000455E" w:rsidP="0000455E">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6"/>
        <w:gridCol w:w="1132"/>
        <w:gridCol w:w="1212"/>
        <w:gridCol w:w="1316"/>
        <w:gridCol w:w="341"/>
        <w:gridCol w:w="1279"/>
      </w:tblGrid>
      <w:tr w:rsidR="0000455E" w:rsidRPr="00044F5C" w14:paraId="7DED0214" w14:textId="77777777" w:rsidTr="0000455E">
        <w:tc>
          <w:tcPr>
            <w:tcW w:w="3205" w:type="dxa"/>
            <w:shd w:val="clear" w:color="auto" w:fill="DDD9C3"/>
          </w:tcPr>
          <w:p w14:paraId="440CB57D" w14:textId="77777777" w:rsidR="0000455E" w:rsidRPr="00044F5C" w:rsidRDefault="0000455E" w:rsidP="0000455E">
            <w:pPr>
              <w:spacing w:line="240" w:lineRule="auto"/>
              <w:jc w:val="right"/>
              <w:rPr>
                <w:rFonts w:cs="Calibri"/>
                <w:b/>
                <w:sz w:val="20"/>
                <w:szCs w:val="20"/>
              </w:rPr>
            </w:pPr>
            <w:r w:rsidRPr="00044F5C">
              <w:rPr>
                <w:rFonts w:cs="Calibri"/>
                <w:b/>
                <w:sz w:val="20"/>
                <w:szCs w:val="20"/>
              </w:rPr>
              <w:t>ΣΧΟΛΗ</w:t>
            </w:r>
          </w:p>
        </w:tc>
        <w:tc>
          <w:tcPr>
            <w:tcW w:w="5231" w:type="dxa"/>
            <w:gridSpan w:val="5"/>
          </w:tcPr>
          <w:p w14:paraId="369B4684" w14:textId="77777777" w:rsidR="0000455E" w:rsidRPr="00044F5C" w:rsidRDefault="0000455E" w:rsidP="0000455E">
            <w:pPr>
              <w:spacing w:line="240" w:lineRule="auto"/>
              <w:rPr>
                <w:rFonts w:cs="Calibri"/>
                <w:sz w:val="20"/>
                <w:szCs w:val="20"/>
              </w:rPr>
            </w:pPr>
            <w:r w:rsidRPr="00044F5C">
              <w:rPr>
                <w:rFonts w:cs="Calibri"/>
                <w:sz w:val="20"/>
                <w:szCs w:val="20"/>
              </w:rPr>
              <w:t>ΑΝΘΡΩΠΙΣΤΙΚΩΝ ΕΠΙΣΤΗΜΩΝ ΚΑΙ ΠΟΛΙΤΙΣΜΙΚΩΝ ΣΠΟΥΔΩΝ</w:t>
            </w:r>
          </w:p>
        </w:tc>
      </w:tr>
      <w:tr w:rsidR="0000455E" w:rsidRPr="00044F5C" w14:paraId="2CEBAD55" w14:textId="77777777" w:rsidTr="0000455E">
        <w:tc>
          <w:tcPr>
            <w:tcW w:w="3205" w:type="dxa"/>
            <w:shd w:val="clear" w:color="auto" w:fill="DDD9C3"/>
          </w:tcPr>
          <w:p w14:paraId="0875A817" w14:textId="77777777" w:rsidR="0000455E" w:rsidRPr="00044F5C" w:rsidRDefault="0000455E" w:rsidP="0000455E">
            <w:pPr>
              <w:spacing w:line="240" w:lineRule="auto"/>
              <w:jc w:val="right"/>
              <w:rPr>
                <w:rFonts w:cs="Calibri"/>
                <w:b/>
                <w:sz w:val="20"/>
                <w:szCs w:val="20"/>
              </w:rPr>
            </w:pPr>
            <w:r w:rsidRPr="00044F5C">
              <w:rPr>
                <w:rFonts w:cs="Calibri"/>
                <w:b/>
                <w:sz w:val="20"/>
                <w:szCs w:val="20"/>
              </w:rPr>
              <w:t>ΤΜΗΜΑ</w:t>
            </w:r>
          </w:p>
        </w:tc>
        <w:tc>
          <w:tcPr>
            <w:tcW w:w="5231" w:type="dxa"/>
            <w:gridSpan w:val="5"/>
          </w:tcPr>
          <w:p w14:paraId="24BE2059" w14:textId="77777777" w:rsidR="0000455E" w:rsidRPr="00044F5C" w:rsidRDefault="0000455E" w:rsidP="0000455E">
            <w:pPr>
              <w:spacing w:line="240" w:lineRule="auto"/>
              <w:rPr>
                <w:rFonts w:cs="Calibri"/>
                <w:sz w:val="20"/>
                <w:szCs w:val="20"/>
              </w:rPr>
            </w:pPr>
            <w:r w:rsidRPr="00044F5C">
              <w:rPr>
                <w:rFonts w:cs="Calibri"/>
                <w:sz w:val="20"/>
                <w:szCs w:val="20"/>
              </w:rPr>
              <w:t>ΦΙΛΟΛΟΓΙΑΣ</w:t>
            </w:r>
          </w:p>
        </w:tc>
      </w:tr>
      <w:tr w:rsidR="0000455E" w:rsidRPr="00044F5C" w14:paraId="1810FE2D" w14:textId="77777777" w:rsidTr="0000455E">
        <w:tc>
          <w:tcPr>
            <w:tcW w:w="3205" w:type="dxa"/>
            <w:shd w:val="clear" w:color="auto" w:fill="DDD9C3"/>
          </w:tcPr>
          <w:p w14:paraId="686555CA" w14:textId="77777777" w:rsidR="0000455E" w:rsidRPr="00044F5C" w:rsidRDefault="0000455E" w:rsidP="0000455E">
            <w:pPr>
              <w:spacing w:line="240" w:lineRule="auto"/>
              <w:jc w:val="right"/>
              <w:rPr>
                <w:rFonts w:cs="Calibri"/>
                <w:b/>
                <w:sz w:val="20"/>
                <w:szCs w:val="20"/>
              </w:rPr>
            </w:pPr>
            <w:r w:rsidRPr="00044F5C">
              <w:rPr>
                <w:rFonts w:cs="Calibri"/>
                <w:b/>
                <w:sz w:val="20"/>
                <w:szCs w:val="20"/>
              </w:rPr>
              <w:t xml:space="preserve">ΕΠΙΠΕΔΟ ΣΠΟΥΔΩΝ </w:t>
            </w:r>
          </w:p>
        </w:tc>
        <w:tc>
          <w:tcPr>
            <w:tcW w:w="5231" w:type="dxa"/>
            <w:gridSpan w:val="5"/>
          </w:tcPr>
          <w:p w14:paraId="12992444" w14:textId="77777777" w:rsidR="0000455E" w:rsidRPr="00044F5C" w:rsidRDefault="0000455E" w:rsidP="0000455E">
            <w:pPr>
              <w:spacing w:line="240" w:lineRule="auto"/>
              <w:rPr>
                <w:rFonts w:cs="Calibri"/>
                <w:sz w:val="20"/>
                <w:szCs w:val="20"/>
              </w:rPr>
            </w:pPr>
            <w:r w:rsidRPr="00044F5C">
              <w:rPr>
                <w:rFonts w:cs="Calibri"/>
                <w:sz w:val="20"/>
                <w:szCs w:val="20"/>
              </w:rPr>
              <w:t>ΠΡΟΠΤΥΧΙΑΚΟ</w:t>
            </w:r>
          </w:p>
        </w:tc>
      </w:tr>
      <w:tr w:rsidR="0000455E" w:rsidRPr="00044F5C" w14:paraId="188C681C" w14:textId="77777777" w:rsidTr="0000455E">
        <w:tc>
          <w:tcPr>
            <w:tcW w:w="3205" w:type="dxa"/>
            <w:shd w:val="clear" w:color="auto" w:fill="DDD9C3"/>
          </w:tcPr>
          <w:p w14:paraId="5EF3C409" w14:textId="77777777" w:rsidR="0000455E" w:rsidRPr="00044F5C" w:rsidRDefault="0000455E" w:rsidP="0000455E">
            <w:pPr>
              <w:spacing w:line="240" w:lineRule="auto"/>
              <w:jc w:val="right"/>
              <w:rPr>
                <w:rFonts w:cs="Calibri"/>
                <w:b/>
                <w:sz w:val="20"/>
                <w:szCs w:val="20"/>
              </w:rPr>
            </w:pPr>
            <w:r w:rsidRPr="00044F5C">
              <w:rPr>
                <w:rFonts w:cs="Calibri"/>
                <w:b/>
                <w:sz w:val="20"/>
                <w:szCs w:val="20"/>
              </w:rPr>
              <w:t>ΚΩΔΙΚΟΣ ΜΑΘΗΜΑΤΟΣ</w:t>
            </w:r>
          </w:p>
        </w:tc>
        <w:tc>
          <w:tcPr>
            <w:tcW w:w="1135" w:type="dxa"/>
          </w:tcPr>
          <w:p w14:paraId="48B4763E" w14:textId="77777777" w:rsidR="0000455E" w:rsidRPr="00044F5C" w:rsidRDefault="0000455E" w:rsidP="0000455E">
            <w:pPr>
              <w:spacing w:line="240" w:lineRule="auto"/>
              <w:rPr>
                <w:rFonts w:cs="Calibri"/>
                <w:b/>
                <w:sz w:val="20"/>
                <w:szCs w:val="20"/>
              </w:rPr>
            </w:pPr>
            <w:r w:rsidRPr="00044F5C">
              <w:rPr>
                <w:rFonts w:cs="Calibri"/>
                <w:b/>
                <w:sz w:val="20"/>
                <w:szCs w:val="20"/>
              </w:rPr>
              <w:t>13ΚΦ9_15</w:t>
            </w:r>
          </w:p>
        </w:tc>
        <w:tc>
          <w:tcPr>
            <w:tcW w:w="2505" w:type="dxa"/>
            <w:gridSpan w:val="2"/>
            <w:shd w:val="clear" w:color="auto" w:fill="DDD9C3"/>
          </w:tcPr>
          <w:p w14:paraId="4E2914B8" w14:textId="77777777" w:rsidR="0000455E" w:rsidRPr="00044F5C" w:rsidRDefault="0000455E" w:rsidP="0000455E">
            <w:pPr>
              <w:spacing w:line="240" w:lineRule="auto"/>
              <w:jc w:val="right"/>
              <w:rPr>
                <w:rFonts w:cs="Calibri"/>
                <w:b/>
                <w:sz w:val="20"/>
                <w:szCs w:val="20"/>
              </w:rPr>
            </w:pPr>
            <w:r w:rsidRPr="00044F5C">
              <w:rPr>
                <w:rFonts w:cs="Calibri"/>
                <w:b/>
                <w:sz w:val="20"/>
                <w:szCs w:val="20"/>
              </w:rPr>
              <w:t>ΕΞΑΜΗΝΟ ΣΠΟΥΔΩΝ</w:t>
            </w:r>
          </w:p>
        </w:tc>
        <w:tc>
          <w:tcPr>
            <w:tcW w:w="1591" w:type="dxa"/>
            <w:gridSpan w:val="2"/>
          </w:tcPr>
          <w:p w14:paraId="190CBBC6" w14:textId="77777777" w:rsidR="0000455E" w:rsidRPr="00044F5C" w:rsidRDefault="0000455E" w:rsidP="0000455E">
            <w:pPr>
              <w:spacing w:line="240" w:lineRule="auto"/>
              <w:rPr>
                <w:rFonts w:cs="Calibri"/>
                <w:sz w:val="20"/>
                <w:szCs w:val="20"/>
              </w:rPr>
            </w:pPr>
            <w:r w:rsidRPr="00044F5C">
              <w:rPr>
                <w:rFonts w:cs="Calibri"/>
                <w:sz w:val="20"/>
                <w:szCs w:val="20"/>
              </w:rPr>
              <w:t>Ζ΄</w:t>
            </w:r>
          </w:p>
        </w:tc>
      </w:tr>
      <w:tr w:rsidR="0000455E" w:rsidRPr="00044F5C" w14:paraId="5923792E" w14:textId="77777777" w:rsidTr="0000455E">
        <w:trPr>
          <w:trHeight w:val="375"/>
        </w:trPr>
        <w:tc>
          <w:tcPr>
            <w:tcW w:w="3205" w:type="dxa"/>
            <w:shd w:val="clear" w:color="auto" w:fill="DDD9C3"/>
            <w:vAlign w:val="center"/>
          </w:tcPr>
          <w:p w14:paraId="5D82B118" w14:textId="77777777" w:rsidR="0000455E" w:rsidRPr="00044F5C" w:rsidRDefault="0000455E" w:rsidP="0000455E">
            <w:pPr>
              <w:spacing w:line="240" w:lineRule="auto"/>
              <w:jc w:val="right"/>
              <w:rPr>
                <w:rFonts w:cs="Calibri"/>
                <w:b/>
                <w:sz w:val="20"/>
                <w:szCs w:val="20"/>
              </w:rPr>
            </w:pPr>
            <w:r w:rsidRPr="00044F5C">
              <w:rPr>
                <w:rFonts w:cs="Calibri"/>
                <w:b/>
                <w:sz w:val="20"/>
                <w:szCs w:val="20"/>
              </w:rPr>
              <w:t>ΤΙΤΛΟΣ ΜΑΘΗΜΑΤΟΣ</w:t>
            </w:r>
          </w:p>
        </w:tc>
        <w:tc>
          <w:tcPr>
            <w:tcW w:w="5231" w:type="dxa"/>
            <w:gridSpan w:val="5"/>
            <w:vAlign w:val="center"/>
          </w:tcPr>
          <w:p w14:paraId="79D0C506" w14:textId="77777777" w:rsidR="0000455E" w:rsidRPr="00044F5C" w:rsidRDefault="0000455E" w:rsidP="0000455E">
            <w:pPr>
              <w:spacing w:line="240" w:lineRule="auto"/>
              <w:rPr>
                <w:rFonts w:cs="Calibri"/>
                <w:sz w:val="20"/>
                <w:szCs w:val="20"/>
              </w:rPr>
            </w:pPr>
            <w:r w:rsidRPr="00044F5C">
              <w:rPr>
                <w:rFonts w:cs="Calibri"/>
                <w:sz w:val="20"/>
                <w:szCs w:val="20"/>
              </w:rPr>
              <w:t>ΑΡΙΣΤΟΤΕΛΗΣ</w:t>
            </w:r>
          </w:p>
        </w:tc>
      </w:tr>
      <w:tr w:rsidR="0000455E" w:rsidRPr="00044F5C" w14:paraId="1AF1B4C4" w14:textId="77777777" w:rsidTr="0000455E">
        <w:trPr>
          <w:trHeight w:val="196"/>
        </w:trPr>
        <w:tc>
          <w:tcPr>
            <w:tcW w:w="5637" w:type="dxa"/>
            <w:gridSpan w:val="3"/>
            <w:shd w:val="clear" w:color="auto" w:fill="DDD9C3"/>
            <w:vAlign w:val="center"/>
          </w:tcPr>
          <w:p w14:paraId="40ECB93F" w14:textId="77777777" w:rsidR="0000455E" w:rsidRPr="00044F5C" w:rsidRDefault="0000455E" w:rsidP="0000455E">
            <w:pPr>
              <w:spacing w:line="240" w:lineRule="auto"/>
              <w:jc w:val="center"/>
              <w:rPr>
                <w:rFonts w:cs="Calibri"/>
                <w:b/>
                <w:sz w:val="20"/>
                <w:szCs w:val="20"/>
              </w:rPr>
            </w:pPr>
            <w:r w:rsidRPr="00044F5C">
              <w:rPr>
                <w:rFonts w:cs="Calibri"/>
                <w:b/>
                <w:sz w:val="20"/>
                <w:szCs w:val="20"/>
              </w:rPr>
              <w:t xml:space="preserve">ΑΥΤΟΤΕΛΕΙΣ ΔΙΔΑΚΤΙΚΕΣ ΔΡΑΣΤΗΡΙΟΤΗΤΕΣ </w:t>
            </w:r>
            <w:r w:rsidRPr="00044F5C">
              <w:rPr>
                <w:rFonts w:cs="Calibri"/>
                <w:b/>
                <w:sz w:val="20"/>
                <w:szCs w:val="20"/>
              </w:rPr>
              <w:br/>
            </w:r>
            <w:r w:rsidRPr="00044F5C">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48B7011" w14:textId="77777777" w:rsidR="0000455E" w:rsidRPr="00044F5C" w:rsidRDefault="0000455E" w:rsidP="0000455E">
            <w:pPr>
              <w:spacing w:line="240" w:lineRule="auto"/>
              <w:jc w:val="center"/>
              <w:rPr>
                <w:rFonts w:cs="Calibri"/>
                <w:b/>
                <w:sz w:val="20"/>
                <w:szCs w:val="20"/>
              </w:rPr>
            </w:pPr>
            <w:r w:rsidRPr="00044F5C">
              <w:rPr>
                <w:rFonts w:cs="Calibri"/>
                <w:b/>
                <w:sz w:val="20"/>
                <w:szCs w:val="20"/>
              </w:rPr>
              <w:t>ΕΒΔΟΜΑΔΙΑΙΕΣ</w:t>
            </w:r>
            <w:r w:rsidRPr="00044F5C">
              <w:rPr>
                <w:rFonts w:cs="Calibri"/>
                <w:b/>
                <w:sz w:val="20"/>
                <w:szCs w:val="20"/>
              </w:rPr>
              <w:br/>
              <w:t>ΩΡΕΣ Δ</w:t>
            </w:r>
            <w:r w:rsidRPr="00044F5C">
              <w:rPr>
                <w:rFonts w:cs="Calibri"/>
                <w:b/>
                <w:sz w:val="20"/>
                <w:szCs w:val="20"/>
                <w:shd w:val="clear" w:color="auto" w:fill="DDD9C3"/>
              </w:rPr>
              <w:t>ΙΔ</w:t>
            </w:r>
            <w:r w:rsidRPr="00044F5C">
              <w:rPr>
                <w:rFonts w:cs="Calibri"/>
                <w:b/>
                <w:sz w:val="20"/>
                <w:szCs w:val="20"/>
              </w:rPr>
              <w:t>ΑΣΚΑΛΙΑΣ</w:t>
            </w:r>
          </w:p>
        </w:tc>
        <w:tc>
          <w:tcPr>
            <w:tcW w:w="1240" w:type="dxa"/>
            <w:shd w:val="clear" w:color="auto" w:fill="DDD9C3"/>
            <w:vAlign w:val="center"/>
          </w:tcPr>
          <w:p w14:paraId="04570F46" w14:textId="77777777" w:rsidR="0000455E" w:rsidRPr="00044F5C" w:rsidRDefault="0000455E" w:rsidP="0000455E">
            <w:pPr>
              <w:spacing w:line="240" w:lineRule="auto"/>
              <w:jc w:val="center"/>
              <w:rPr>
                <w:rFonts w:cs="Calibri"/>
                <w:b/>
                <w:sz w:val="20"/>
                <w:szCs w:val="20"/>
              </w:rPr>
            </w:pPr>
            <w:r w:rsidRPr="00044F5C">
              <w:rPr>
                <w:rFonts w:cs="Calibri"/>
                <w:b/>
                <w:sz w:val="20"/>
                <w:szCs w:val="20"/>
              </w:rPr>
              <w:t>ΠΙΣΤΩΤΙΚΕΣ ΜΟΝΑΔΕΣ</w:t>
            </w:r>
          </w:p>
        </w:tc>
      </w:tr>
      <w:tr w:rsidR="0000455E" w:rsidRPr="00044F5C" w14:paraId="34FFE0BD" w14:textId="77777777" w:rsidTr="0000455E">
        <w:trPr>
          <w:trHeight w:val="194"/>
        </w:trPr>
        <w:tc>
          <w:tcPr>
            <w:tcW w:w="5637" w:type="dxa"/>
            <w:gridSpan w:val="3"/>
          </w:tcPr>
          <w:p w14:paraId="45B08FDB" w14:textId="77777777" w:rsidR="0000455E" w:rsidRPr="00044F5C" w:rsidRDefault="0000455E" w:rsidP="0000455E">
            <w:pPr>
              <w:spacing w:line="240" w:lineRule="auto"/>
              <w:jc w:val="center"/>
              <w:rPr>
                <w:rFonts w:cs="Calibri"/>
                <w:sz w:val="20"/>
                <w:szCs w:val="20"/>
              </w:rPr>
            </w:pPr>
          </w:p>
        </w:tc>
        <w:tc>
          <w:tcPr>
            <w:tcW w:w="1559" w:type="dxa"/>
            <w:gridSpan w:val="2"/>
          </w:tcPr>
          <w:p w14:paraId="218B976E" w14:textId="77777777" w:rsidR="0000455E" w:rsidRPr="00044F5C" w:rsidRDefault="0000455E" w:rsidP="0000455E">
            <w:pPr>
              <w:spacing w:line="240" w:lineRule="auto"/>
              <w:jc w:val="center"/>
              <w:rPr>
                <w:rFonts w:cs="Calibri"/>
                <w:sz w:val="20"/>
                <w:szCs w:val="20"/>
              </w:rPr>
            </w:pPr>
            <w:r w:rsidRPr="00044F5C">
              <w:rPr>
                <w:rFonts w:cs="Calibri"/>
                <w:sz w:val="20"/>
                <w:szCs w:val="20"/>
              </w:rPr>
              <w:t>3</w:t>
            </w:r>
          </w:p>
        </w:tc>
        <w:tc>
          <w:tcPr>
            <w:tcW w:w="1240" w:type="dxa"/>
          </w:tcPr>
          <w:p w14:paraId="033D2CC2" w14:textId="77777777" w:rsidR="0000455E" w:rsidRPr="00044F5C" w:rsidRDefault="0000455E" w:rsidP="0000455E">
            <w:pPr>
              <w:spacing w:line="240" w:lineRule="auto"/>
              <w:jc w:val="center"/>
              <w:rPr>
                <w:rFonts w:cs="Calibri"/>
                <w:sz w:val="20"/>
                <w:szCs w:val="20"/>
              </w:rPr>
            </w:pPr>
            <w:r w:rsidRPr="00044F5C">
              <w:rPr>
                <w:rFonts w:cs="Calibri"/>
                <w:sz w:val="20"/>
                <w:szCs w:val="20"/>
              </w:rPr>
              <w:t>4</w:t>
            </w:r>
          </w:p>
          <w:p w14:paraId="5CEAC120" w14:textId="77777777" w:rsidR="0000455E" w:rsidRPr="00044F5C" w:rsidRDefault="0000455E" w:rsidP="0000455E">
            <w:pPr>
              <w:spacing w:line="240" w:lineRule="auto"/>
              <w:jc w:val="center"/>
              <w:rPr>
                <w:rFonts w:cs="Calibri"/>
                <w:sz w:val="20"/>
                <w:szCs w:val="20"/>
              </w:rPr>
            </w:pPr>
          </w:p>
        </w:tc>
      </w:tr>
      <w:tr w:rsidR="0000455E" w:rsidRPr="00044F5C" w14:paraId="6918022C" w14:textId="77777777" w:rsidTr="0000455E">
        <w:trPr>
          <w:trHeight w:val="194"/>
        </w:trPr>
        <w:tc>
          <w:tcPr>
            <w:tcW w:w="5637" w:type="dxa"/>
            <w:gridSpan w:val="3"/>
            <w:shd w:val="clear" w:color="auto" w:fill="DDD9C3"/>
          </w:tcPr>
          <w:p w14:paraId="575D83A8" w14:textId="77777777" w:rsidR="0000455E" w:rsidRPr="00044F5C" w:rsidRDefault="0000455E" w:rsidP="0000455E">
            <w:pPr>
              <w:spacing w:line="240" w:lineRule="auto"/>
              <w:rPr>
                <w:rFonts w:cs="Calibri"/>
                <w:i/>
                <w:sz w:val="20"/>
                <w:szCs w:val="20"/>
              </w:rPr>
            </w:pPr>
            <w:r w:rsidRPr="00044F5C">
              <w:rPr>
                <w:rFonts w:cs="Calibr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3990AB6F" w14:textId="77777777" w:rsidR="0000455E" w:rsidRPr="00044F5C" w:rsidRDefault="0000455E" w:rsidP="0000455E">
            <w:pPr>
              <w:spacing w:line="240" w:lineRule="auto"/>
              <w:jc w:val="right"/>
              <w:rPr>
                <w:rFonts w:cs="Calibri"/>
                <w:sz w:val="20"/>
                <w:szCs w:val="20"/>
              </w:rPr>
            </w:pPr>
          </w:p>
        </w:tc>
        <w:tc>
          <w:tcPr>
            <w:tcW w:w="1240" w:type="dxa"/>
          </w:tcPr>
          <w:p w14:paraId="7E0D8E46" w14:textId="77777777" w:rsidR="0000455E" w:rsidRPr="00044F5C" w:rsidRDefault="0000455E" w:rsidP="0000455E">
            <w:pPr>
              <w:spacing w:line="240" w:lineRule="auto"/>
              <w:rPr>
                <w:rFonts w:cs="Calibri"/>
                <w:sz w:val="20"/>
                <w:szCs w:val="20"/>
              </w:rPr>
            </w:pPr>
          </w:p>
        </w:tc>
      </w:tr>
      <w:tr w:rsidR="0000455E" w:rsidRPr="00044F5C" w14:paraId="795BE384" w14:textId="77777777" w:rsidTr="0000455E">
        <w:trPr>
          <w:trHeight w:val="599"/>
        </w:trPr>
        <w:tc>
          <w:tcPr>
            <w:tcW w:w="3205" w:type="dxa"/>
            <w:shd w:val="clear" w:color="auto" w:fill="DDD9C3"/>
          </w:tcPr>
          <w:p w14:paraId="59183DCE" w14:textId="77777777" w:rsidR="0000455E" w:rsidRPr="00044F5C" w:rsidRDefault="0000455E" w:rsidP="0000455E">
            <w:pPr>
              <w:spacing w:line="240" w:lineRule="auto"/>
              <w:jc w:val="right"/>
              <w:rPr>
                <w:rFonts w:cs="Calibri"/>
                <w:i/>
                <w:sz w:val="20"/>
                <w:szCs w:val="20"/>
              </w:rPr>
            </w:pPr>
            <w:r w:rsidRPr="00044F5C">
              <w:rPr>
                <w:rFonts w:cs="Calibri"/>
                <w:b/>
                <w:sz w:val="20"/>
                <w:szCs w:val="20"/>
              </w:rPr>
              <w:t>ΤΥΠΟΣ ΜΑΘΗΜΑΤΟΣ</w:t>
            </w:r>
            <w:r w:rsidRPr="00044F5C">
              <w:rPr>
                <w:rFonts w:cs="Calibri"/>
                <w:i/>
                <w:sz w:val="20"/>
                <w:szCs w:val="20"/>
              </w:rPr>
              <w:t xml:space="preserve"> </w:t>
            </w:r>
          </w:p>
          <w:p w14:paraId="1207F04A" w14:textId="77777777" w:rsidR="0000455E" w:rsidRPr="00044F5C" w:rsidRDefault="0000455E" w:rsidP="0000455E">
            <w:pPr>
              <w:spacing w:line="240" w:lineRule="auto"/>
              <w:jc w:val="right"/>
              <w:rPr>
                <w:rFonts w:cs="Calibri"/>
                <w:i/>
                <w:sz w:val="20"/>
                <w:szCs w:val="20"/>
              </w:rPr>
            </w:pPr>
            <w:r w:rsidRPr="00044F5C">
              <w:rPr>
                <w:rFonts w:cs="Calibri"/>
                <w:i/>
                <w:sz w:val="20"/>
                <w:szCs w:val="20"/>
              </w:rPr>
              <w:t xml:space="preserve">γενικού υποβάθρου, </w:t>
            </w:r>
            <w:r w:rsidRPr="00044F5C">
              <w:rPr>
                <w:rFonts w:cs="Calibri"/>
                <w:i/>
                <w:sz w:val="20"/>
                <w:szCs w:val="20"/>
              </w:rPr>
              <w:br/>
              <w:t xml:space="preserve">ειδικού υποβάθρου, ειδίκευσης </w:t>
            </w:r>
          </w:p>
          <w:p w14:paraId="559A024D" w14:textId="77777777" w:rsidR="0000455E" w:rsidRPr="00044F5C" w:rsidRDefault="0000455E" w:rsidP="0000455E">
            <w:pPr>
              <w:spacing w:line="240" w:lineRule="auto"/>
              <w:jc w:val="right"/>
              <w:rPr>
                <w:rFonts w:cs="Calibri"/>
                <w:b/>
                <w:sz w:val="20"/>
                <w:szCs w:val="20"/>
              </w:rPr>
            </w:pPr>
            <w:r w:rsidRPr="00044F5C">
              <w:rPr>
                <w:rFonts w:cs="Calibri"/>
                <w:i/>
                <w:sz w:val="20"/>
                <w:szCs w:val="20"/>
              </w:rPr>
              <w:t>γενικών γνώσεων, ανάπτυξης δεξιοτήτων</w:t>
            </w:r>
          </w:p>
        </w:tc>
        <w:tc>
          <w:tcPr>
            <w:tcW w:w="5231" w:type="dxa"/>
            <w:gridSpan w:val="5"/>
          </w:tcPr>
          <w:p w14:paraId="10571F63" w14:textId="341BD136" w:rsidR="0000455E" w:rsidRPr="00044F5C" w:rsidRDefault="002D3D47" w:rsidP="0000455E">
            <w:pPr>
              <w:spacing w:line="240" w:lineRule="auto"/>
              <w:rPr>
                <w:rFonts w:cs="Calibri"/>
                <w:sz w:val="20"/>
                <w:szCs w:val="20"/>
              </w:rPr>
            </w:pPr>
            <w:r>
              <w:rPr>
                <w:rFonts w:cstheme="minorHAnsi"/>
                <w:color w:val="000000"/>
                <w:sz w:val="20"/>
                <w:szCs w:val="20"/>
              </w:rPr>
              <w:t>ΚΑΤ΄ΕΠΙΛΟΓΗΝ ΥΠΟΧΡΕΩΤΙΚΟ</w:t>
            </w:r>
            <w:r w:rsidRPr="00F5339C">
              <w:rPr>
                <w:rFonts w:cstheme="minorHAnsi"/>
                <w:sz w:val="20"/>
                <w:szCs w:val="20"/>
              </w:rPr>
              <w:t xml:space="preserve"> </w:t>
            </w:r>
          </w:p>
        </w:tc>
      </w:tr>
      <w:tr w:rsidR="0000455E" w:rsidRPr="00044F5C" w14:paraId="58379F62" w14:textId="77777777" w:rsidTr="0000455E">
        <w:tc>
          <w:tcPr>
            <w:tcW w:w="3205" w:type="dxa"/>
            <w:shd w:val="clear" w:color="auto" w:fill="DDD9C3"/>
          </w:tcPr>
          <w:p w14:paraId="553434E4" w14:textId="77777777" w:rsidR="0000455E" w:rsidRPr="00044F5C" w:rsidRDefault="0000455E" w:rsidP="0000455E">
            <w:pPr>
              <w:spacing w:line="240" w:lineRule="auto"/>
              <w:jc w:val="right"/>
              <w:rPr>
                <w:rFonts w:cs="Calibri"/>
                <w:b/>
                <w:sz w:val="20"/>
                <w:szCs w:val="20"/>
              </w:rPr>
            </w:pPr>
            <w:r w:rsidRPr="00044F5C">
              <w:rPr>
                <w:rFonts w:cs="Calibri"/>
                <w:b/>
                <w:sz w:val="20"/>
                <w:szCs w:val="20"/>
              </w:rPr>
              <w:t>ΠΡΟΑΠΑΙΤΟΥΜΕΝΑ ΜΑΘΗΜΑΤΑ:</w:t>
            </w:r>
          </w:p>
          <w:p w14:paraId="4EDDE512" w14:textId="77777777" w:rsidR="0000455E" w:rsidRPr="00044F5C" w:rsidRDefault="0000455E" w:rsidP="0000455E">
            <w:pPr>
              <w:spacing w:line="240" w:lineRule="auto"/>
              <w:jc w:val="right"/>
              <w:rPr>
                <w:rFonts w:cs="Calibri"/>
                <w:b/>
                <w:sz w:val="20"/>
                <w:szCs w:val="20"/>
              </w:rPr>
            </w:pPr>
          </w:p>
        </w:tc>
        <w:tc>
          <w:tcPr>
            <w:tcW w:w="5231" w:type="dxa"/>
            <w:gridSpan w:val="5"/>
          </w:tcPr>
          <w:p w14:paraId="31A9C000" w14:textId="5C4BFFCA" w:rsidR="0000455E" w:rsidRPr="00044F5C" w:rsidRDefault="002A1E9F" w:rsidP="0000455E">
            <w:pPr>
              <w:spacing w:line="240" w:lineRule="auto"/>
              <w:rPr>
                <w:rFonts w:cs="Calibri"/>
                <w:sz w:val="20"/>
                <w:szCs w:val="20"/>
              </w:rPr>
            </w:pPr>
            <w:r>
              <w:rPr>
                <w:rFonts w:cs="Calibri"/>
                <w:sz w:val="20"/>
                <w:szCs w:val="20"/>
              </w:rPr>
              <w:t>-</w:t>
            </w:r>
          </w:p>
        </w:tc>
      </w:tr>
      <w:tr w:rsidR="0000455E" w:rsidRPr="00044F5C" w14:paraId="53B763CE" w14:textId="77777777" w:rsidTr="0000455E">
        <w:tc>
          <w:tcPr>
            <w:tcW w:w="3205" w:type="dxa"/>
            <w:shd w:val="clear" w:color="auto" w:fill="DDD9C3"/>
          </w:tcPr>
          <w:p w14:paraId="68EA5534" w14:textId="77777777" w:rsidR="0000455E" w:rsidRPr="00044F5C" w:rsidRDefault="0000455E" w:rsidP="0000455E">
            <w:pPr>
              <w:spacing w:line="240" w:lineRule="auto"/>
              <w:jc w:val="right"/>
              <w:rPr>
                <w:rFonts w:cs="Calibri"/>
                <w:b/>
                <w:sz w:val="20"/>
                <w:szCs w:val="20"/>
              </w:rPr>
            </w:pPr>
            <w:r w:rsidRPr="00044F5C">
              <w:rPr>
                <w:rFonts w:cs="Calibri"/>
                <w:b/>
                <w:sz w:val="20"/>
                <w:szCs w:val="20"/>
              </w:rPr>
              <w:t>ΓΛΩΣΣΑ ΔΙΔΑΣΚΑΛΙΑΣ και ΕΞΕΤΑΣΕΩΝ:</w:t>
            </w:r>
          </w:p>
        </w:tc>
        <w:tc>
          <w:tcPr>
            <w:tcW w:w="5231" w:type="dxa"/>
            <w:gridSpan w:val="5"/>
          </w:tcPr>
          <w:p w14:paraId="00D3AD98" w14:textId="77777777" w:rsidR="0000455E" w:rsidRPr="00044F5C" w:rsidRDefault="0000455E" w:rsidP="0000455E">
            <w:pPr>
              <w:spacing w:line="240" w:lineRule="auto"/>
              <w:rPr>
                <w:rFonts w:cs="Calibri"/>
                <w:sz w:val="20"/>
                <w:szCs w:val="20"/>
              </w:rPr>
            </w:pPr>
            <w:r w:rsidRPr="00044F5C">
              <w:rPr>
                <w:rFonts w:cs="Calibri"/>
                <w:sz w:val="20"/>
                <w:szCs w:val="20"/>
              </w:rPr>
              <w:t>ΕΛΛΗΝΙΚΗ</w:t>
            </w:r>
          </w:p>
        </w:tc>
      </w:tr>
      <w:tr w:rsidR="0000455E" w:rsidRPr="00044F5C" w14:paraId="4CAA15E2" w14:textId="77777777" w:rsidTr="0000455E">
        <w:tc>
          <w:tcPr>
            <w:tcW w:w="3205" w:type="dxa"/>
            <w:shd w:val="clear" w:color="auto" w:fill="DDD9C3"/>
          </w:tcPr>
          <w:p w14:paraId="3D7CA988" w14:textId="77777777" w:rsidR="0000455E" w:rsidRPr="00044F5C" w:rsidRDefault="0000455E" w:rsidP="0000455E">
            <w:pPr>
              <w:spacing w:line="240" w:lineRule="auto"/>
              <w:jc w:val="right"/>
              <w:rPr>
                <w:rFonts w:cs="Calibri"/>
                <w:b/>
                <w:sz w:val="20"/>
                <w:szCs w:val="20"/>
              </w:rPr>
            </w:pPr>
            <w:r w:rsidRPr="00044F5C">
              <w:rPr>
                <w:rFonts w:cs="Calibri"/>
                <w:b/>
                <w:sz w:val="20"/>
                <w:szCs w:val="20"/>
              </w:rPr>
              <w:t xml:space="preserve">ΤΟ ΜΑΘΗΜΑ ΠΡΟΣΦΕΡΕΤΑΙ ΣΕ ΦΟΙΤΗΤΕΣ </w:t>
            </w:r>
            <w:r w:rsidRPr="00044F5C">
              <w:rPr>
                <w:rFonts w:cs="Calibri"/>
                <w:b/>
                <w:sz w:val="20"/>
                <w:szCs w:val="20"/>
                <w:lang w:val="en-GB"/>
              </w:rPr>
              <w:t>ERASMUS</w:t>
            </w:r>
            <w:r w:rsidRPr="00044F5C">
              <w:rPr>
                <w:rFonts w:cs="Calibri"/>
                <w:b/>
                <w:sz w:val="20"/>
                <w:szCs w:val="20"/>
              </w:rPr>
              <w:t xml:space="preserve"> </w:t>
            </w:r>
          </w:p>
        </w:tc>
        <w:tc>
          <w:tcPr>
            <w:tcW w:w="5231" w:type="dxa"/>
            <w:gridSpan w:val="5"/>
          </w:tcPr>
          <w:p w14:paraId="7280A796" w14:textId="77777777" w:rsidR="0000455E" w:rsidRPr="00044F5C" w:rsidRDefault="0000455E" w:rsidP="0000455E">
            <w:pPr>
              <w:spacing w:line="240" w:lineRule="auto"/>
              <w:rPr>
                <w:rFonts w:cs="Calibri"/>
                <w:sz w:val="20"/>
                <w:szCs w:val="20"/>
              </w:rPr>
            </w:pPr>
            <w:r w:rsidRPr="00044F5C">
              <w:rPr>
                <w:rFonts w:cs="Calibri"/>
                <w:sz w:val="20"/>
                <w:szCs w:val="20"/>
              </w:rPr>
              <w:t>ΝΑΙ</w:t>
            </w:r>
          </w:p>
        </w:tc>
      </w:tr>
      <w:tr w:rsidR="0000455E" w:rsidRPr="008465C6" w14:paraId="74C2ED4A" w14:textId="77777777" w:rsidTr="0000455E">
        <w:tc>
          <w:tcPr>
            <w:tcW w:w="3205" w:type="dxa"/>
            <w:shd w:val="clear" w:color="auto" w:fill="DDD9C3"/>
          </w:tcPr>
          <w:p w14:paraId="34166AA0" w14:textId="77777777" w:rsidR="0000455E" w:rsidRPr="00044F5C" w:rsidRDefault="0000455E" w:rsidP="0000455E">
            <w:pPr>
              <w:spacing w:line="240" w:lineRule="auto"/>
              <w:jc w:val="right"/>
              <w:rPr>
                <w:rFonts w:cs="Calibri"/>
                <w:b/>
                <w:sz w:val="20"/>
                <w:szCs w:val="20"/>
                <w:lang w:val="en-GB"/>
              </w:rPr>
            </w:pPr>
            <w:r w:rsidRPr="00044F5C">
              <w:rPr>
                <w:rFonts w:cs="Calibri"/>
                <w:b/>
                <w:sz w:val="20"/>
                <w:szCs w:val="20"/>
              </w:rPr>
              <w:t>ΗΛΕΚΤΡΟΝΙΚΗ ΣΕΛΙΔΑ ΜΑΘΗΜΑΤΟΣ (</w:t>
            </w:r>
            <w:r w:rsidRPr="00044F5C">
              <w:rPr>
                <w:rFonts w:cs="Calibri"/>
                <w:b/>
                <w:sz w:val="20"/>
                <w:szCs w:val="20"/>
                <w:lang w:val="en-GB"/>
              </w:rPr>
              <w:t>URL)</w:t>
            </w:r>
          </w:p>
        </w:tc>
        <w:tc>
          <w:tcPr>
            <w:tcW w:w="5231" w:type="dxa"/>
            <w:gridSpan w:val="5"/>
          </w:tcPr>
          <w:p w14:paraId="5B0548B3" w14:textId="77777777" w:rsidR="0000455E" w:rsidRPr="00044F5C" w:rsidRDefault="0000455E" w:rsidP="0000455E">
            <w:pPr>
              <w:spacing w:after="200" w:line="240" w:lineRule="auto"/>
              <w:rPr>
                <w:rFonts w:eastAsia="Calibri" w:cs="Calibri"/>
                <w:sz w:val="20"/>
                <w:szCs w:val="20"/>
                <w:lang w:val="en-GB"/>
              </w:rPr>
            </w:pPr>
            <w:r w:rsidRPr="00044F5C">
              <w:rPr>
                <w:rFonts w:eastAsia="Calibri" w:cs="Calibri"/>
                <w:sz w:val="20"/>
                <w:szCs w:val="20"/>
                <w:lang w:val="en-GB"/>
              </w:rPr>
              <w:t>https://eclass.uop.gr/courses/LITD258/</w:t>
            </w:r>
          </w:p>
        </w:tc>
      </w:tr>
    </w:tbl>
    <w:p w14:paraId="75163028" w14:textId="77777777" w:rsidR="0000455E" w:rsidRPr="00044F5C" w:rsidRDefault="0000455E" w:rsidP="0000455E">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00455E" w:rsidRPr="00044F5C" w14:paraId="6270F61C" w14:textId="77777777" w:rsidTr="0000455E">
        <w:tc>
          <w:tcPr>
            <w:tcW w:w="8472" w:type="dxa"/>
            <w:gridSpan w:val="2"/>
            <w:tcBorders>
              <w:bottom w:val="nil"/>
            </w:tcBorders>
            <w:shd w:val="clear" w:color="auto" w:fill="DDD9C3"/>
          </w:tcPr>
          <w:p w14:paraId="6F426D88" w14:textId="77777777" w:rsidR="0000455E" w:rsidRPr="00044F5C" w:rsidRDefault="0000455E" w:rsidP="0000455E">
            <w:pPr>
              <w:spacing w:line="240" w:lineRule="auto"/>
              <w:rPr>
                <w:rFonts w:cs="Calibri"/>
                <w:i/>
                <w:sz w:val="20"/>
                <w:szCs w:val="20"/>
              </w:rPr>
            </w:pPr>
            <w:r w:rsidRPr="00044F5C">
              <w:rPr>
                <w:rFonts w:cs="Calibri"/>
                <w:b/>
                <w:sz w:val="20"/>
                <w:szCs w:val="20"/>
              </w:rPr>
              <w:t>Μαθησιακά Αποτελέσματα</w:t>
            </w:r>
          </w:p>
        </w:tc>
      </w:tr>
      <w:tr w:rsidR="0000455E" w:rsidRPr="00044F5C" w14:paraId="070F7B1F" w14:textId="77777777" w:rsidTr="0000455E">
        <w:tc>
          <w:tcPr>
            <w:tcW w:w="8472" w:type="dxa"/>
            <w:gridSpan w:val="2"/>
            <w:tcBorders>
              <w:top w:val="nil"/>
            </w:tcBorders>
            <w:shd w:val="clear" w:color="auto" w:fill="DDD9C3"/>
          </w:tcPr>
          <w:p w14:paraId="229E8C2E" w14:textId="77777777" w:rsidR="0000455E" w:rsidRPr="00044F5C" w:rsidRDefault="0000455E" w:rsidP="0000455E">
            <w:pPr>
              <w:widowControl w:val="0"/>
              <w:autoSpaceDE w:val="0"/>
              <w:autoSpaceDN w:val="0"/>
              <w:adjustRightInd w:val="0"/>
              <w:spacing w:after="60" w:line="240" w:lineRule="auto"/>
              <w:rPr>
                <w:rFonts w:cs="Calibri"/>
                <w:i/>
                <w:sz w:val="20"/>
                <w:szCs w:val="20"/>
              </w:rPr>
            </w:pPr>
            <w:r w:rsidRPr="00044F5C">
              <w:rPr>
                <w:rFonts w:cs="Calibri"/>
                <w:i/>
                <w:sz w:val="20"/>
                <w:szCs w:val="20"/>
              </w:rPr>
              <w:t xml:space="preserve">Περιγράφονται τα μαθησιακά αποτελέσματα του μαθήματος οι συγκεκριμένες γνώσεις, </w:t>
            </w:r>
            <w:r w:rsidRPr="00044F5C">
              <w:rPr>
                <w:rFonts w:cs="Calibr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37748BCA" w14:textId="77777777" w:rsidR="0000455E" w:rsidRPr="00044F5C" w:rsidRDefault="0000455E" w:rsidP="0000455E">
            <w:pPr>
              <w:autoSpaceDE w:val="0"/>
              <w:autoSpaceDN w:val="0"/>
              <w:adjustRightInd w:val="0"/>
              <w:spacing w:line="240" w:lineRule="auto"/>
              <w:rPr>
                <w:rFonts w:cs="Calibri"/>
                <w:i/>
                <w:sz w:val="20"/>
                <w:szCs w:val="20"/>
              </w:rPr>
            </w:pPr>
            <w:r w:rsidRPr="00044F5C">
              <w:rPr>
                <w:rFonts w:cs="Calibri"/>
                <w:i/>
                <w:sz w:val="20"/>
                <w:szCs w:val="20"/>
              </w:rPr>
              <w:t xml:space="preserve">Συμβουλευτείτε το Παράρτημα Α </w:t>
            </w:r>
          </w:p>
          <w:p w14:paraId="0D239E60" w14:textId="77777777" w:rsidR="0000455E" w:rsidRPr="00044F5C" w:rsidRDefault="0000455E" w:rsidP="0000455E">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044F5C">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A7F821F" w14:textId="77777777" w:rsidR="0000455E" w:rsidRPr="00044F5C" w:rsidRDefault="0000455E" w:rsidP="0000455E">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044F5C">
              <w:rPr>
                <w:rFonts w:cs="Calibri"/>
                <w:i/>
                <w:sz w:val="20"/>
                <w:szCs w:val="20"/>
              </w:rPr>
              <w:t>Περιγραφικοί Δείκτες Επιπέδων 6, 7 &amp; 8 του Ευρωπαϊκού Πλαισίου Προσόντων Διά Βίου Μάθησης και το Παράρτημα Β</w:t>
            </w:r>
          </w:p>
          <w:p w14:paraId="78AFB068" w14:textId="77777777" w:rsidR="0000455E" w:rsidRPr="00044F5C" w:rsidRDefault="0000455E" w:rsidP="0000455E">
            <w:pPr>
              <w:widowControl w:val="0"/>
              <w:numPr>
                <w:ilvl w:val="0"/>
                <w:numId w:val="1"/>
              </w:numPr>
              <w:autoSpaceDE w:val="0"/>
              <w:autoSpaceDN w:val="0"/>
              <w:adjustRightInd w:val="0"/>
              <w:spacing w:after="200" w:line="240" w:lineRule="auto"/>
              <w:ind w:left="313" w:hanging="219"/>
              <w:contextualSpacing/>
              <w:rPr>
                <w:rFonts w:cs="Calibri"/>
                <w:i/>
                <w:sz w:val="20"/>
                <w:szCs w:val="20"/>
              </w:rPr>
            </w:pPr>
            <w:r w:rsidRPr="00044F5C">
              <w:rPr>
                <w:rFonts w:cs="Calibri"/>
                <w:i/>
                <w:sz w:val="20"/>
                <w:szCs w:val="20"/>
              </w:rPr>
              <w:t>Περιληπτικός Οδηγός συγγραφής Μαθησιακών Αποτελεσμάτων</w:t>
            </w:r>
          </w:p>
        </w:tc>
      </w:tr>
      <w:tr w:rsidR="0000455E" w:rsidRPr="00044F5C" w14:paraId="45ED7913" w14:textId="77777777" w:rsidTr="0000455E">
        <w:tc>
          <w:tcPr>
            <w:tcW w:w="8472" w:type="dxa"/>
            <w:gridSpan w:val="2"/>
          </w:tcPr>
          <w:p w14:paraId="77F3191E" w14:textId="77777777" w:rsidR="0000455E" w:rsidRPr="00044F5C" w:rsidRDefault="0000455E" w:rsidP="0000455E">
            <w:pPr>
              <w:widowControl w:val="0"/>
              <w:autoSpaceDE w:val="0"/>
              <w:autoSpaceDN w:val="0"/>
              <w:adjustRightInd w:val="0"/>
              <w:spacing w:line="240" w:lineRule="auto"/>
              <w:jc w:val="both"/>
              <w:rPr>
                <w:rFonts w:eastAsia="Calibri" w:cs="Calibri"/>
                <w:sz w:val="20"/>
                <w:szCs w:val="20"/>
              </w:rPr>
            </w:pPr>
          </w:p>
          <w:p w14:paraId="44179154" w14:textId="77777777" w:rsidR="0000455E" w:rsidRPr="00044F5C" w:rsidRDefault="0000455E" w:rsidP="0000455E">
            <w:pPr>
              <w:widowControl w:val="0"/>
              <w:autoSpaceDE w:val="0"/>
              <w:autoSpaceDN w:val="0"/>
              <w:adjustRightInd w:val="0"/>
              <w:spacing w:line="240" w:lineRule="auto"/>
              <w:jc w:val="both"/>
              <w:rPr>
                <w:rFonts w:eastAsia="Calibri" w:cs="Calibri"/>
                <w:sz w:val="20"/>
                <w:szCs w:val="20"/>
              </w:rPr>
            </w:pPr>
            <w:r w:rsidRPr="00044F5C">
              <w:rPr>
                <w:rFonts w:eastAsia="Calibri" w:cs="Calibri"/>
                <w:sz w:val="20"/>
                <w:szCs w:val="20"/>
              </w:rPr>
              <w:t xml:space="preserve">Σκοπός του μαθήματος είναι να μάθουν και να εμβαθύνουν οι φοιτητές στο έργο του Αριστοτέλη </w:t>
            </w:r>
            <w:r w:rsidRPr="00044F5C">
              <w:rPr>
                <w:rFonts w:eastAsia="Calibri" w:cs="Calibri"/>
                <w:i/>
                <w:sz w:val="20"/>
                <w:szCs w:val="20"/>
              </w:rPr>
              <w:t>Περί Ποιητικής</w:t>
            </w:r>
            <w:r w:rsidRPr="00044F5C">
              <w:rPr>
                <w:rFonts w:eastAsia="Calibri" w:cs="Calibri"/>
                <w:sz w:val="20"/>
                <w:szCs w:val="20"/>
              </w:rPr>
              <w:t xml:space="preserve">. Επίσης, θα γνωρίσουν την εποχή στην οποία δημιουργήθηκε αυτό το αριστούργημα της παγκόσμιας διανόησης και λογοτεχνικής κριτικής, αλλά και την εποχή που περιγράφεται και αντανακλάται μέσα στο ίδιο το κριτικό αυτό πόνημα. Στους μαθησιακούς στόχους επίσης συμπεριλαμβάνεται η σε βάθος εμπέδωση του αυτόχθονος αυτού αθηναϊκού γραμματειακού είδους. Η εκμάθηση επίσης της δημιουργίας της και της θεατρικής της απόδοσης. Η σκηνική παρουσία και η εξέλιξη στη διάρθρωση των λυρικών και των αφηγηματικών μερών της τραγωδίας. Ο ρόλος των ηθοποιών και του χορού και η μεγάλη παιδαγωγική σημασία της. Τυπικά θέματα και χαρακτηριστικά γνωρίσματα δομής, επιχειρηματολογίας, ρητορικής και ύφους θα βρίσκονται στο επίκεντρο της ερμηνευτικής προσέγγισης και ανάλυσης αυτής της αριστοτελικής πραγματείας. Έχοντας ολοκληρώσει το μάθημα αυτό οι φοιτητές θα είναι σε θέση: Α) να κατανοούν τις συνθήκες και την εποχή στην οποία διαμορφώθηκε το εν λόγω έργο, καθώς επίσης και τις προσδοκίες του κοινού στο οποίο απευθυνόταν ο Αριστοτέλης. Β) Να εξοικειωθούν με τον απώτερο κριτικό στόχο της ως άνω πραγματείας, επίσης με το περιεχόμενο, τα θεματικά μοτίβα, τη γλώσσα, τη δομή, το ύφος, και να μπορούν να διακρίνουν τις αλληλεπιδράσεις του Αριστοτέλη με το πνευματικό περιβάλλον του. Γ) Να ερμηνεύουν κειμενοκεντρικά το περιεχόμενο, καθώς και τα λογοτεχνικά, αφηγηματικά και ρητορικά μέσα που χρησιμοποιεί ο Αριστοτέλης, προκειμένου να πείσει τους ακροατές/αναγνώστες του και να προσελκύσει το ενδιαφέρον τους. Δ) Να εξηγήσουν την απήχηση του αριστοτέλειου </w:t>
            </w:r>
            <w:proofErr w:type="spellStart"/>
            <w:r w:rsidRPr="00044F5C">
              <w:rPr>
                <w:rFonts w:eastAsia="Calibri" w:cs="Calibri"/>
                <w:sz w:val="20"/>
                <w:szCs w:val="20"/>
              </w:rPr>
              <w:t>corpus</w:t>
            </w:r>
            <w:proofErr w:type="spellEnd"/>
            <w:r w:rsidRPr="00044F5C">
              <w:rPr>
                <w:rFonts w:eastAsia="Calibri" w:cs="Calibri"/>
                <w:sz w:val="20"/>
                <w:szCs w:val="20"/>
              </w:rPr>
              <w:t xml:space="preserve"> και ειδικότερα του έργου </w:t>
            </w:r>
            <w:r w:rsidRPr="00044F5C">
              <w:rPr>
                <w:rFonts w:eastAsia="Calibri" w:cs="Calibri"/>
                <w:i/>
                <w:sz w:val="20"/>
                <w:szCs w:val="20"/>
              </w:rPr>
              <w:t>Περί Ποιητικής</w:t>
            </w:r>
            <w:r w:rsidRPr="00044F5C">
              <w:rPr>
                <w:rFonts w:eastAsia="Calibri" w:cs="Calibri"/>
                <w:sz w:val="20"/>
                <w:szCs w:val="20"/>
              </w:rPr>
              <w:t xml:space="preserve"> από την εποχή που συντέθηκε μέχρι και τη σημερινή εποχή καθώς και την πρόσληψή του από τους κυριότερους εκπροσώπους των σύγχρονων ρευμάτων λογοτεχνικής θεωρίας. </w:t>
            </w:r>
          </w:p>
          <w:p w14:paraId="572F200D" w14:textId="77777777" w:rsidR="0000455E" w:rsidRPr="00044F5C" w:rsidRDefault="0000455E" w:rsidP="0000455E">
            <w:pPr>
              <w:widowControl w:val="0"/>
              <w:autoSpaceDE w:val="0"/>
              <w:autoSpaceDN w:val="0"/>
              <w:adjustRightInd w:val="0"/>
              <w:spacing w:line="240" w:lineRule="auto"/>
              <w:jc w:val="both"/>
              <w:rPr>
                <w:rFonts w:eastAsia="Calibri" w:cs="Calibri"/>
                <w:sz w:val="20"/>
                <w:szCs w:val="20"/>
              </w:rPr>
            </w:pPr>
          </w:p>
        </w:tc>
      </w:tr>
      <w:tr w:rsidR="0000455E" w:rsidRPr="00044F5C" w14:paraId="45C42DAD" w14:textId="77777777" w:rsidTr="0000455E">
        <w:tblPrEx>
          <w:tblLook w:val="0000" w:firstRow="0" w:lastRow="0" w:firstColumn="0" w:lastColumn="0" w:noHBand="0" w:noVBand="0"/>
        </w:tblPrEx>
        <w:tc>
          <w:tcPr>
            <w:tcW w:w="8472" w:type="dxa"/>
            <w:gridSpan w:val="2"/>
            <w:tcBorders>
              <w:bottom w:val="nil"/>
            </w:tcBorders>
            <w:shd w:val="clear" w:color="auto" w:fill="DDD9C3"/>
          </w:tcPr>
          <w:p w14:paraId="424AAC63" w14:textId="77777777" w:rsidR="0000455E" w:rsidRPr="00044F5C" w:rsidRDefault="0000455E" w:rsidP="0000455E">
            <w:pPr>
              <w:spacing w:line="240" w:lineRule="auto"/>
              <w:rPr>
                <w:rFonts w:cs="Calibri"/>
                <w:b/>
                <w:sz w:val="20"/>
                <w:szCs w:val="20"/>
              </w:rPr>
            </w:pPr>
            <w:r w:rsidRPr="00044F5C">
              <w:rPr>
                <w:rFonts w:cs="Calibri"/>
                <w:b/>
                <w:sz w:val="20"/>
                <w:szCs w:val="20"/>
              </w:rPr>
              <w:t>Γενικές Ικανότητες</w:t>
            </w:r>
          </w:p>
        </w:tc>
      </w:tr>
      <w:tr w:rsidR="0000455E" w:rsidRPr="00044F5C" w14:paraId="6AC45EE1" w14:textId="77777777" w:rsidTr="0000455E">
        <w:tc>
          <w:tcPr>
            <w:tcW w:w="8472" w:type="dxa"/>
            <w:gridSpan w:val="2"/>
            <w:tcBorders>
              <w:top w:val="nil"/>
              <w:bottom w:val="nil"/>
            </w:tcBorders>
            <w:shd w:val="clear" w:color="auto" w:fill="DDD9C3"/>
          </w:tcPr>
          <w:p w14:paraId="12192C47" w14:textId="77777777" w:rsidR="0000455E" w:rsidRPr="00044F5C" w:rsidRDefault="0000455E" w:rsidP="0000455E">
            <w:pPr>
              <w:widowControl w:val="0"/>
              <w:autoSpaceDE w:val="0"/>
              <w:autoSpaceDN w:val="0"/>
              <w:adjustRightInd w:val="0"/>
              <w:spacing w:after="60" w:line="240" w:lineRule="auto"/>
              <w:rPr>
                <w:rFonts w:cs="Calibri"/>
                <w:i/>
                <w:sz w:val="20"/>
                <w:szCs w:val="20"/>
              </w:rPr>
            </w:pPr>
            <w:r w:rsidRPr="00044F5C">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0455E" w:rsidRPr="00044F5C" w14:paraId="042CD1F2" w14:textId="77777777" w:rsidTr="0000455E">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0A78DBB2"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5990FC2D"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Προσαρμογή σε νέες καταστάσεις </w:t>
            </w:r>
          </w:p>
          <w:p w14:paraId="2A273340"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Λήψη αποφάσεων </w:t>
            </w:r>
          </w:p>
          <w:p w14:paraId="3CE5DD1E"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Αυτόνομη εργασία </w:t>
            </w:r>
          </w:p>
          <w:p w14:paraId="59608A95"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Ομαδική εργασία </w:t>
            </w:r>
          </w:p>
          <w:p w14:paraId="67B1694B"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Εργασία σε διεθνές περιβάλλον </w:t>
            </w:r>
          </w:p>
          <w:p w14:paraId="1C21430E"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Εργασία σε διεπιστημονικό περιβάλλον </w:t>
            </w:r>
          </w:p>
          <w:p w14:paraId="43163DA3"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47476FFB"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Σχεδιασμός και διαχείριση έργων </w:t>
            </w:r>
          </w:p>
          <w:p w14:paraId="1A9FBAE4"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Σεβασμός στη διαφορετικότητα και στην </w:t>
            </w:r>
            <w:proofErr w:type="spellStart"/>
            <w:r w:rsidRPr="00044F5C">
              <w:rPr>
                <w:rFonts w:cs="Calibri"/>
                <w:i/>
                <w:sz w:val="20"/>
                <w:szCs w:val="20"/>
              </w:rPr>
              <w:t>πολυπολιτισμικότητα</w:t>
            </w:r>
            <w:proofErr w:type="spellEnd"/>
            <w:r w:rsidRPr="00044F5C">
              <w:rPr>
                <w:rFonts w:cs="Calibri"/>
                <w:i/>
                <w:sz w:val="20"/>
                <w:szCs w:val="20"/>
              </w:rPr>
              <w:t xml:space="preserve"> </w:t>
            </w:r>
          </w:p>
          <w:p w14:paraId="7CD173F9"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Σεβασμός στο φυσικό περιβάλλον </w:t>
            </w:r>
          </w:p>
          <w:p w14:paraId="0A5B0BAD"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Επίδειξη κοινωνικής, επαγγελματικής και ηθικής υπευθυνότητας και ευαισθησίας σε θέματα φύλου </w:t>
            </w:r>
          </w:p>
          <w:p w14:paraId="61DB94D5" w14:textId="77777777" w:rsidR="0000455E" w:rsidRPr="00044F5C" w:rsidRDefault="0000455E" w:rsidP="0000455E">
            <w:pPr>
              <w:widowControl w:val="0"/>
              <w:autoSpaceDE w:val="0"/>
              <w:autoSpaceDN w:val="0"/>
              <w:adjustRightInd w:val="0"/>
              <w:spacing w:line="240" w:lineRule="auto"/>
              <w:rPr>
                <w:rFonts w:cs="Calibri"/>
                <w:i/>
                <w:sz w:val="20"/>
                <w:szCs w:val="20"/>
              </w:rPr>
            </w:pPr>
            <w:r w:rsidRPr="00044F5C">
              <w:rPr>
                <w:rFonts w:cs="Calibri"/>
                <w:i/>
                <w:sz w:val="20"/>
                <w:szCs w:val="20"/>
              </w:rPr>
              <w:t xml:space="preserve">Άσκηση κριτικής και αυτοκριτικής </w:t>
            </w:r>
          </w:p>
          <w:p w14:paraId="3FE996EE" w14:textId="77777777" w:rsidR="0000455E" w:rsidRPr="00044F5C" w:rsidRDefault="0000455E" w:rsidP="0000455E">
            <w:pPr>
              <w:spacing w:line="240" w:lineRule="auto"/>
              <w:rPr>
                <w:rFonts w:cs="Calibri"/>
                <w:i/>
                <w:sz w:val="20"/>
                <w:szCs w:val="20"/>
              </w:rPr>
            </w:pPr>
            <w:r w:rsidRPr="00044F5C">
              <w:rPr>
                <w:rFonts w:cs="Calibri"/>
                <w:i/>
                <w:sz w:val="20"/>
                <w:szCs w:val="20"/>
              </w:rPr>
              <w:t>Προαγωγή της ελεύθερης, δημιουργικής και επαγωγικής σκέψης</w:t>
            </w:r>
          </w:p>
          <w:p w14:paraId="7F500358" w14:textId="77777777" w:rsidR="0000455E" w:rsidRPr="00044F5C" w:rsidRDefault="0000455E" w:rsidP="0000455E">
            <w:pPr>
              <w:spacing w:line="240" w:lineRule="auto"/>
              <w:rPr>
                <w:rFonts w:cs="Calibri"/>
                <w:i/>
                <w:sz w:val="20"/>
                <w:szCs w:val="20"/>
              </w:rPr>
            </w:pPr>
            <w:r w:rsidRPr="00044F5C">
              <w:rPr>
                <w:rFonts w:cs="Calibri"/>
                <w:i/>
                <w:sz w:val="20"/>
                <w:szCs w:val="20"/>
              </w:rPr>
              <w:t>……</w:t>
            </w:r>
          </w:p>
          <w:p w14:paraId="3B9D53D6" w14:textId="77777777" w:rsidR="0000455E" w:rsidRPr="00044F5C" w:rsidRDefault="0000455E" w:rsidP="0000455E">
            <w:pPr>
              <w:spacing w:line="240" w:lineRule="auto"/>
              <w:rPr>
                <w:rFonts w:cs="Calibri"/>
                <w:i/>
                <w:sz w:val="20"/>
                <w:szCs w:val="20"/>
              </w:rPr>
            </w:pPr>
            <w:r w:rsidRPr="00044F5C">
              <w:rPr>
                <w:rFonts w:cs="Calibri"/>
                <w:i/>
                <w:sz w:val="20"/>
                <w:szCs w:val="20"/>
              </w:rPr>
              <w:t>Άλλες…</w:t>
            </w:r>
          </w:p>
          <w:p w14:paraId="1DA5FECD" w14:textId="77777777" w:rsidR="0000455E" w:rsidRPr="00044F5C" w:rsidRDefault="0000455E" w:rsidP="0000455E">
            <w:pPr>
              <w:spacing w:line="240" w:lineRule="auto"/>
              <w:rPr>
                <w:rFonts w:cs="Calibri"/>
                <w:b/>
                <w:sz w:val="20"/>
                <w:szCs w:val="20"/>
              </w:rPr>
            </w:pPr>
            <w:r w:rsidRPr="00044F5C">
              <w:rPr>
                <w:rFonts w:cs="Calibri"/>
                <w:i/>
                <w:sz w:val="20"/>
                <w:szCs w:val="20"/>
              </w:rPr>
              <w:lastRenderedPageBreak/>
              <w:t>…….</w:t>
            </w:r>
          </w:p>
        </w:tc>
      </w:tr>
      <w:tr w:rsidR="0000455E" w:rsidRPr="00044F5C" w14:paraId="142A3182" w14:textId="77777777" w:rsidTr="0000455E">
        <w:tc>
          <w:tcPr>
            <w:tcW w:w="8472" w:type="dxa"/>
            <w:gridSpan w:val="2"/>
            <w:tcBorders>
              <w:bottom w:val="single" w:sz="4" w:space="0" w:color="auto"/>
            </w:tcBorders>
          </w:tcPr>
          <w:p w14:paraId="467EF1BA" w14:textId="77777777" w:rsidR="0000455E" w:rsidRPr="00044F5C" w:rsidRDefault="0000455E" w:rsidP="0000455E">
            <w:pPr>
              <w:spacing w:after="0" w:line="240" w:lineRule="auto"/>
              <w:jc w:val="both"/>
              <w:rPr>
                <w:rFonts w:cs="Calibri"/>
                <w:sz w:val="20"/>
                <w:szCs w:val="20"/>
              </w:rPr>
            </w:pPr>
          </w:p>
          <w:p w14:paraId="0F0C4AFC" w14:textId="77777777" w:rsidR="0000455E" w:rsidRPr="00044F5C" w:rsidRDefault="0000455E" w:rsidP="0000455E">
            <w:pPr>
              <w:spacing w:after="0" w:line="240" w:lineRule="auto"/>
              <w:jc w:val="both"/>
              <w:rPr>
                <w:rFonts w:cs="Calibri"/>
                <w:sz w:val="20"/>
                <w:szCs w:val="20"/>
              </w:rPr>
            </w:pPr>
            <w:r w:rsidRPr="00044F5C">
              <w:rPr>
                <w:rFonts w:cs="Calibri"/>
                <w:sz w:val="20"/>
                <w:szCs w:val="20"/>
              </w:rPr>
              <w:t>Αυτόνομη εργασία</w:t>
            </w:r>
          </w:p>
          <w:p w14:paraId="65A553ED" w14:textId="77777777" w:rsidR="0000455E" w:rsidRPr="00044F5C" w:rsidRDefault="0000455E" w:rsidP="0000455E">
            <w:pPr>
              <w:spacing w:after="0" w:line="240" w:lineRule="auto"/>
              <w:jc w:val="both"/>
              <w:rPr>
                <w:rFonts w:cs="Calibri"/>
                <w:sz w:val="20"/>
                <w:szCs w:val="20"/>
              </w:rPr>
            </w:pPr>
            <w:r w:rsidRPr="00044F5C">
              <w:rPr>
                <w:rFonts w:cs="Calibri"/>
                <w:sz w:val="20"/>
                <w:szCs w:val="20"/>
              </w:rPr>
              <w:t>Εργασία σε διεπιστημονικό περιβάλλον</w:t>
            </w:r>
          </w:p>
          <w:p w14:paraId="129195A6" w14:textId="77777777" w:rsidR="0000455E" w:rsidRPr="00044F5C" w:rsidRDefault="0000455E" w:rsidP="0000455E">
            <w:pPr>
              <w:spacing w:after="0" w:line="240" w:lineRule="auto"/>
              <w:jc w:val="both"/>
              <w:rPr>
                <w:rFonts w:cs="Calibri"/>
                <w:sz w:val="20"/>
                <w:szCs w:val="20"/>
              </w:rPr>
            </w:pPr>
            <w:r w:rsidRPr="00044F5C">
              <w:rPr>
                <w:rFonts w:cs="Calibri"/>
                <w:sz w:val="20"/>
                <w:szCs w:val="20"/>
              </w:rPr>
              <w:t>Παραγωγή νέων ερευνητικών ιδεών</w:t>
            </w:r>
          </w:p>
          <w:p w14:paraId="7626C004" w14:textId="77777777" w:rsidR="0000455E" w:rsidRPr="00044F5C" w:rsidRDefault="0000455E" w:rsidP="0000455E">
            <w:pPr>
              <w:spacing w:after="0" w:line="240" w:lineRule="auto"/>
              <w:jc w:val="both"/>
              <w:rPr>
                <w:rFonts w:eastAsia="Calibri" w:cs="Calibri"/>
                <w:sz w:val="20"/>
                <w:szCs w:val="20"/>
              </w:rPr>
            </w:pPr>
            <w:r w:rsidRPr="00044F5C">
              <w:rPr>
                <w:rFonts w:cs="Calibri"/>
                <w:sz w:val="20"/>
                <w:szCs w:val="20"/>
              </w:rPr>
              <w:t>Προαγωγή της ελεύθερης, δημιουργικής και επαγωγικής σκέψης</w:t>
            </w:r>
            <w:r w:rsidRPr="00044F5C">
              <w:rPr>
                <w:rFonts w:eastAsia="Calibri" w:cs="Calibri"/>
                <w:sz w:val="20"/>
                <w:szCs w:val="20"/>
              </w:rPr>
              <w:t xml:space="preserve"> </w:t>
            </w:r>
          </w:p>
          <w:p w14:paraId="47A15AEE" w14:textId="77777777" w:rsidR="0000455E" w:rsidRPr="00044F5C" w:rsidRDefault="0000455E" w:rsidP="0000455E">
            <w:pPr>
              <w:spacing w:after="0" w:line="240" w:lineRule="auto"/>
              <w:jc w:val="both"/>
              <w:rPr>
                <w:rFonts w:cs="Calibri"/>
                <w:i/>
                <w:sz w:val="20"/>
                <w:szCs w:val="20"/>
              </w:rPr>
            </w:pPr>
          </w:p>
        </w:tc>
      </w:tr>
    </w:tbl>
    <w:p w14:paraId="31BA01EC" w14:textId="77777777" w:rsidR="0000455E" w:rsidRPr="00044F5C" w:rsidRDefault="0000455E" w:rsidP="0000455E">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0455E" w:rsidRPr="00044F5C" w14:paraId="797A7BE0" w14:textId="77777777" w:rsidTr="0000455E">
        <w:trPr>
          <w:trHeight w:val="3647"/>
        </w:trPr>
        <w:tc>
          <w:tcPr>
            <w:tcW w:w="8472" w:type="dxa"/>
          </w:tcPr>
          <w:p w14:paraId="47E88F54" w14:textId="77777777" w:rsidR="0000455E" w:rsidRPr="00044F5C" w:rsidRDefault="0000455E" w:rsidP="0000455E">
            <w:pPr>
              <w:widowControl w:val="0"/>
              <w:autoSpaceDE w:val="0"/>
              <w:autoSpaceDN w:val="0"/>
              <w:adjustRightInd w:val="0"/>
              <w:spacing w:line="240" w:lineRule="auto"/>
              <w:jc w:val="both"/>
              <w:rPr>
                <w:rFonts w:eastAsia="Calibri" w:cs="Calibri"/>
                <w:bCs/>
                <w:iCs/>
                <w:sz w:val="20"/>
                <w:szCs w:val="20"/>
              </w:rPr>
            </w:pPr>
          </w:p>
          <w:p w14:paraId="3FCF6621" w14:textId="77777777" w:rsidR="0000455E" w:rsidRPr="00044F5C" w:rsidRDefault="0000455E" w:rsidP="0000455E">
            <w:pPr>
              <w:widowControl w:val="0"/>
              <w:autoSpaceDE w:val="0"/>
              <w:autoSpaceDN w:val="0"/>
              <w:adjustRightInd w:val="0"/>
              <w:spacing w:line="240" w:lineRule="auto"/>
              <w:jc w:val="both"/>
              <w:rPr>
                <w:rFonts w:eastAsia="Calibri" w:cs="Calibri"/>
                <w:bCs/>
                <w:iCs/>
                <w:sz w:val="20"/>
                <w:szCs w:val="20"/>
              </w:rPr>
            </w:pPr>
            <w:r w:rsidRPr="00044F5C">
              <w:rPr>
                <w:rFonts w:eastAsia="Calibri" w:cs="Calibri"/>
                <w:bCs/>
                <w:iCs/>
                <w:sz w:val="20"/>
                <w:szCs w:val="20"/>
              </w:rPr>
              <w:t xml:space="preserve">Ο λόγος ανήκει στους λεγόμενους εσωτερικούς λόγους του Αριστοτέλη και </w:t>
            </w:r>
            <w:proofErr w:type="spellStart"/>
            <w:r w:rsidRPr="00044F5C">
              <w:rPr>
                <w:rFonts w:eastAsia="Calibri" w:cs="Calibri"/>
                <w:bCs/>
                <w:iCs/>
                <w:sz w:val="20"/>
                <w:szCs w:val="20"/>
              </w:rPr>
              <w:t>περιελάμβανε</w:t>
            </w:r>
            <w:proofErr w:type="spellEnd"/>
            <w:r w:rsidRPr="00044F5C">
              <w:rPr>
                <w:rFonts w:eastAsia="Calibri" w:cs="Calibri"/>
                <w:bCs/>
                <w:iCs/>
                <w:sz w:val="20"/>
                <w:szCs w:val="20"/>
              </w:rPr>
              <w:t xml:space="preserve"> όχι θεωρία περί ποιήσεως αλλά παρουσίαση της ποιητικής τέχνης. Από τα δύο βιβλία σώζεται μόνο το ένα και πιο συγκεκριμένα το πρώτο, στο οποίο παρουσιάζεται η επική ποίηση και η τραγωδία με τις θεωρίες περί των καταβολών της, τον ορισμό της τραγωδίας και την ανάλυσή του, καθώς και την παρουσίαση και περιγραφή των κατά ποιόν και κατά ποσόν μερών της.</w:t>
            </w:r>
          </w:p>
          <w:p w14:paraId="128DC6F3" w14:textId="77777777" w:rsidR="0000455E" w:rsidRPr="00044F5C" w:rsidRDefault="0000455E" w:rsidP="0000455E">
            <w:pPr>
              <w:widowControl w:val="0"/>
              <w:autoSpaceDE w:val="0"/>
              <w:autoSpaceDN w:val="0"/>
              <w:adjustRightInd w:val="0"/>
              <w:spacing w:line="240" w:lineRule="auto"/>
              <w:jc w:val="both"/>
              <w:rPr>
                <w:rFonts w:eastAsia="Calibri" w:cs="Calibri"/>
                <w:bCs/>
                <w:iCs/>
                <w:sz w:val="20"/>
                <w:szCs w:val="20"/>
              </w:rPr>
            </w:pPr>
            <w:r w:rsidRPr="00044F5C">
              <w:rPr>
                <w:rFonts w:eastAsia="Calibri" w:cs="Calibri"/>
                <w:bCs/>
                <w:iCs/>
                <w:sz w:val="20"/>
                <w:szCs w:val="20"/>
              </w:rPr>
              <w:t>Το μάθημα αναπτύσσεται σε 13 μαθήματα.</w:t>
            </w:r>
            <w:r w:rsidRPr="00044F5C">
              <w:rPr>
                <w:rFonts w:cs="Calibr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1841"/>
              <w:gridCol w:w="3626"/>
            </w:tblGrid>
            <w:tr w:rsidR="0000455E" w:rsidRPr="00044F5C" w14:paraId="56F36FCA" w14:textId="77777777" w:rsidTr="0000455E">
              <w:tc>
                <w:tcPr>
                  <w:tcW w:w="3995" w:type="dxa"/>
                  <w:shd w:val="clear" w:color="auto" w:fill="auto"/>
                </w:tcPr>
                <w:p w14:paraId="64160C47" w14:textId="77777777" w:rsidR="0000455E" w:rsidRPr="00044F5C" w:rsidRDefault="0000455E" w:rsidP="0000455E">
                  <w:pPr>
                    <w:spacing w:line="240" w:lineRule="auto"/>
                    <w:rPr>
                      <w:rFonts w:cs="Calibri"/>
                      <w:b/>
                      <w:sz w:val="20"/>
                      <w:szCs w:val="20"/>
                    </w:rPr>
                  </w:pPr>
                  <w:r w:rsidRPr="00044F5C">
                    <w:rPr>
                      <w:rFonts w:cs="Calibri"/>
                      <w:b/>
                      <w:sz w:val="20"/>
                      <w:szCs w:val="20"/>
                    </w:rPr>
                    <w:t>Τίτλος ενότητας</w:t>
                  </w:r>
                </w:p>
              </w:tc>
              <w:tc>
                <w:tcPr>
                  <w:tcW w:w="2486" w:type="dxa"/>
                  <w:shd w:val="clear" w:color="auto" w:fill="auto"/>
                </w:tcPr>
                <w:p w14:paraId="3CE1DBE1" w14:textId="77777777" w:rsidR="0000455E" w:rsidRPr="00044F5C" w:rsidRDefault="0000455E" w:rsidP="0000455E">
                  <w:pPr>
                    <w:spacing w:line="240" w:lineRule="auto"/>
                    <w:rPr>
                      <w:rFonts w:cs="Calibri"/>
                      <w:b/>
                      <w:sz w:val="20"/>
                      <w:szCs w:val="20"/>
                    </w:rPr>
                  </w:pPr>
                  <w:r w:rsidRPr="00044F5C">
                    <w:rPr>
                      <w:rFonts w:cs="Calibri"/>
                      <w:b/>
                      <w:sz w:val="20"/>
                      <w:szCs w:val="20"/>
                    </w:rPr>
                    <w:t>Βιβλιογραφία</w:t>
                  </w:r>
                </w:p>
              </w:tc>
              <w:tc>
                <w:tcPr>
                  <w:tcW w:w="1765" w:type="dxa"/>
                  <w:shd w:val="clear" w:color="auto" w:fill="auto"/>
                </w:tcPr>
                <w:p w14:paraId="3FBD29A5" w14:textId="77777777" w:rsidR="0000455E" w:rsidRPr="00044F5C" w:rsidRDefault="0000455E" w:rsidP="0000455E">
                  <w:pPr>
                    <w:spacing w:line="240" w:lineRule="auto"/>
                    <w:rPr>
                      <w:rFonts w:cs="Calibri"/>
                      <w:b/>
                      <w:sz w:val="20"/>
                      <w:szCs w:val="20"/>
                    </w:rPr>
                  </w:pPr>
                  <w:r w:rsidRPr="00044F5C">
                    <w:rPr>
                      <w:rFonts w:cs="Calibri"/>
                      <w:b/>
                      <w:sz w:val="20"/>
                      <w:szCs w:val="20"/>
                    </w:rPr>
                    <w:t>Σύνδεσμος παρουσίασης</w:t>
                  </w:r>
                </w:p>
              </w:tc>
            </w:tr>
            <w:tr w:rsidR="0000455E" w:rsidRPr="00044F5C" w14:paraId="32473549" w14:textId="77777777" w:rsidTr="0000455E">
              <w:tc>
                <w:tcPr>
                  <w:tcW w:w="3995" w:type="dxa"/>
                  <w:shd w:val="clear" w:color="auto" w:fill="auto"/>
                </w:tcPr>
                <w:p w14:paraId="541471D9" w14:textId="77777777" w:rsidR="0000455E" w:rsidRPr="00044F5C" w:rsidRDefault="0000455E" w:rsidP="0000455E">
                  <w:pPr>
                    <w:pStyle w:val="a6"/>
                    <w:numPr>
                      <w:ilvl w:val="0"/>
                      <w:numId w:val="117"/>
                    </w:numPr>
                    <w:spacing w:after="0" w:line="240" w:lineRule="auto"/>
                    <w:jc w:val="both"/>
                    <w:rPr>
                      <w:rFonts w:cs="Calibri"/>
                      <w:sz w:val="20"/>
                      <w:szCs w:val="20"/>
                    </w:rPr>
                  </w:pPr>
                  <w:r w:rsidRPr="00044F5C">
                    <w:rPr>
                      <w:rFonts w:cs="Calibri"/>
                      <w:sz w:val="20"/>
                      <w:szCs w:val="20"/>
                    </w:rPr>
                    <w:t>Εισαγωγή στον Αριστοτέλη και στο έργο του Περί Ποιητικής</w:t>
                  </w:r>
                </w:p>
              </w:tc>
              <w:tc>
                <w:tcPr>
                  <w:tcW w:w="2486" w:type="dxa"/>
                  <w:shd w:val="clear" w:color="auto" w:fill="auto"/>
                </w:tcPr>
                <w:p w14:paraId="2F606707" w14:textId="77777777" w:rsidR="0000455E" w:rsidRPr="00044F5C" w:rsidRDefault="0000455E" w:rsidP="0000455E">
                  <w:pPr>
                    <w:autoSpaceDE w:val="0"/>
                    <w:autoSpaceDN w:val="0"/>
                    <w:spacing w:line="240" w:lineRule="auto"/>
                    <w:jc w:val="both"/>
                    <w:rPr>
                      <w:rFonts w:cs="Calibri"/>
                      <w:sz w:val="20"/>
                      <w:szCs w:val="20"/>
                    </w:rPr>
                  </w:pPr>
                  <w:proofErr w:type="spellStart"/>
                  <w:r w:rsidRPr="00044F5C">
                    <w:rPr>
                      <w:rFonts w:cs="Calibri"/>
                      <w:sz w:val="20"/>
                      <w:szCs w:val="20"/>
                    </w:rPr>
                    <w:t>Δρομάζου</w:t>
                  </w:r>
                  <w:proofErr w:type="spellEnd"/>
                  <w:r w:rsidRPr="00044F5C">
                    <w:rPr>
                      <w:rFonts w:cs="Calibri"/>
                      <w:sz w:val="20"/>
                      <w:szCs w:val="20"/>
                    </w:rPr>
                    <w:t xml:space="preserve">, Σ. (1982), </w:t>
                  </w:r>
                  <w:r w:rsidRPr="00044F5C">
                    <w:rPr>
                      <w:rFonts w:cs="Calibri"/>
                      <w:i/>
                      <w:sz w:val="20"/>
                      <w:szCs w:val="20"/>
                    </w:rPr>
                    <w:t>Αριστοτέλους Ποιητική</w:t>
                  </w:r>
                  <w:r w:rsidRPr="00044F5C">
                    <w:rPr>
                      <w:rFonts w:cs="Calibri"/>
                      <w:sz w:val="20"/>
                      <w:szCs w:val="20"/>
                    </w:rPr>
                    <w:t xml:space="preserve"> (Αθήνα)</w:t>
                  </w:r>
                </w:p>
                <w:p w14:paraId="205D3F2D" w14:textId="77777777" w:rsidR="0000455E" w:rsidRPr="00044F5C" w:rsidRDefault="0000455E" w:rsidP="0000455E">
                  <w:pPr>
                    <w:autoSpaceDE w:val="0"/>
                    <w:autoSpaceDN w:val="0"/>
                    <w:spacing w:line="240" w:lineRule="auto"/>
                    <w:jc w:val="both"/>
                    <w:rPr>
                      <w:rFonts w:cs="Calibri"/>
                      <w:sz w:val="20"/>
                      <w:szCs w:val="20"/>
                      <w:lang w:val="en-GB"/>
                    </w:rPr>
                  </w:pPr>
                  <w:proofErr w:type="spellStart"/>
                  <w:r w:rsidRPr="00044F5C">
                    <w:rPr>
                      <w:rFonts w:cs="Calibri"/>
                      <w:sz w:val="20"/>
                      <w:szCs w:val="20"/>
                      <w:lang w:val="en-US"/>
                    </w:rPr>
                    <w:t>Furhmann</w:t>
                  </w:r>
                  <w:proofErr w:type="spellEnd"/>
                  <w:r w:rsidRPr="00044F5C">
                    <w:rPr>
                      <w:rFonts w:cs="Calibri"/>
                      <w:sz w:val="20"/>
                      <w:szCs w:val="20"/>
                      <w:lang w:val="en-GB"/>
                    </w:rPr>
                    <w:t xml:space="preserve">, </w:t>
                  </w:r>
                  <w:r w:rsidRPr="00044F5C">
                    <w:rPr>
                      <w:rFonts w:cs="Calibri"/>
                      <w:sz w:val="20"/>
                      <w:szCs w:val="20"/>
                      <w:lang w:val="en-US"/>
                    </w:rPr>
                    <w:t>M</w:t>
                  </w:r>
                  <w:r w:rsidRPr="00044F5C">
                    <w:rPr>
                      <w:rFonts w:cs="Calibri"/>
                      <w:sz w:val="20"/>
                      <w:szCs w:val="20"/>
                      <w:lang w:val="en-GB"/>
                    </w:rPr>
                    <w:t xml:space="preserve">. (1976), </w:t>
                  </w:r>
                  <w:r w:rsidRPr="00044F5C">
                    <w:rPr>
                      <w:rFonts w:cs="Calibri"/>
                      <w:i/>
                      <w:sz w:val="20"/>
                      <w:szCs w:val="20"/>
                      <w:lang w:val="en-US"/>
                    </w:rPr>
                    <w:t>Aristoteles</w:t>
                  </w:r>
                  <w:r w:rsidRPr="00044F5C">
                    <w:rPr>
                      <w:rFonts w:cs="Calibri"/>
                      <w:i/>
                      <w:sz w:val="20"/>
                      <w:szCs w:val="20"/>
                      <w:lang w:val="en-GB"/>
                    </w:rPr>
                    <w:t xml:space="preserve">’ </w:t>
                  </w:r>
                  <w:proofErr w:type="spellStart"/>
                  <w:r w:rsidRPr="00044F5C">
                    <w:rPr>
                      <w:rFonts w:cs="Calibri"/>
                      <w:i/>
                      <w:sz w:val="20"/>
                      <w:szCs w:val="20"/>
                      <w:lang w:val="en-US"/>
                    </w:rPr>
                    <w:t>Poetik</w:t>
                  </w:r>
                  <w:proofErr w:type="spellEnd"/>
                  <w:r w:rsidRPr="00044F5C">
                    <w:rPr>
                      <w:rFonts w:cs="Calibri"/>
                      <w:sz w:val="20"/>
                      <w:szCs w:val="20"/>
                      <w:lang w:val="en-GB"/>
                    </w:rPr>
                    <w:t xml:space="preserve"> (</w:t>
                  </w:r>
                  <w:r w:rsidRPr="00044F5C">
                    <w:rPr>
                      <w:rFonts w:cs="Calibri"/>
                      <w:sz w:val="20"/>
                      <w:szCs w:val="20"/>
                    </w:rPr>
                    <w:t>Μόναχο</w:t>
                  </w:r>
                  <w:r w:rsidRPr="00044F5C">
                    <w:rPr>
                      <w:rFonts w:cs="Calibri"/>
                      <w:sz w:val="20"/>
                      <w:szCs w:val="20"/>
                      <w:lang w:val="en-GB"/>
                    </w:rPr>
                    <w:t>)</w:t>
                  </w:r>
                </w:p>
                <w:p w14:paraId="344D6DB3" w14:textId="77777777" w:rsidR="0000455E" w:rsidRPr="00044F5C" w:rsidRDefault="0000455E" w:rsidP="0000455E">
                  <w:pPr>
                    <w:autoSpaceDE w:val="0"/>
                    <w:autoSpaceDN w:val="0"/>
                    <w:spacing w:line="240" w:lineRule="auto"/>
                    <w:jc w:val="both"/>
                    <w:rPr>
                      <w:rFonts w:cs="Calibri"/>
                      <w:sz w:val="20"/>
                      <w:szCs w:val="20"/>
                      <w:lang w:val="en-GB"/>
                    </w:rPr>
                  </w:pPr>
                  <w:r w:rsidRPr="00044F5C">
                    <w:rPr>
                      <w:rFonts w:cs="Calibri"/>
                      <w:sz w:val="20"/>
                      <w:szCs w:val="20"/>
                      <w:lang w:val="en-US"/>
                    </w:rPr>
                    <w:t>Lucas</w:t>
                  </w:r>
                  <w:r w:rsidRPr="00044F5C">
                    <w:rPr>
                      <w:rFonts w:cs="Calibri"/>
                      <w:sz w:val="20"/>
                      <w:szCs w:val="20"/>
                      <w:lang w:val="en-GB"/>
                    </w:rPr>
                    <w:t xml:space="preserve">, </w:t>
                  </w:r>
                  <w:r w:rsidRPr="00044F5C">
                    <w:rPr>
                      <w:rFonts w:cs="Calibri"/>
                      <w:sz w:val="20"/>
                      <w:szCs w:val="20"/>
                      <w:lang w:val="en-US"/>
                    </w:rPr>
                    <w:t>D</w:t>
                  </w:r>
                  <w:r w:rsidRPr="00044F5C">
                    <w:rPr>
                      <w:rFonts w:cs="Calibri"/>
                      <w:sz w:val="20"/>
                      <w:szCs w:val="20"/>
                      <w:lang w:val="en-GB"/>
                    </w:rPr>
                    <w:t xml:space="preserve">. </w:t>
                  </w:r>
                  <w:r w:rsidRPr="00044F5C">
                    <w:rPr>
                      <w:rFonts w:cs="Calibri"/>
                      <w:sz w:val="20"/>
                      <w:szCs w:val="20"/>
                      <w:lang w:val="en-US"/>
                    </w:rPr>
                    <w:t>W</w:t>
                  </w:r>
                  <w:r w:rsidRPr="00044F5C">
                    <w:rPr>
                      <w:rFonts w:cs="Calibri"/>
                      <w:sz w:val="20"/>
                      <w:szCs w:val="20"/>
                      <w:lang w:val="en-GB"/>
                    </w:rPr>
                    <w:t xml:space="preserve">. (1968), </w:t>
                  </w:r>
                  <w:r w:rsidRPr="00044F5C">
                    <w:rPr>
                      <w:rFonts w:cs="Calibri"/>
                      <w:i/>
                      <w:sz w:val="20"/>
                      <w:szCs w:val="20"/>
                      <w:lang w:val="en-US"/>
                    </w:rPr>
                    <w:t>Aristotle</w:t>
                  </w:r>
                  <w:r w:rsidRPr="00044F5C">
                    <w:rPr>
                      <w:rFonts w:cs="Calibri"/>
                      <w:i/>
                      <w:sz w:val="20"/>
                      <w:szCs w:val="20"/>
                      <w:lang w:val="en-GB"/>
                    </w:rPr>
                    <w:t xml:space="preserve">, </w:t>
                  </w:r>
                  <w:r w:rsidRPr="00044F5C">
                    <w:rPr>
                      <w:rFonts w:cs="Calibri"/>
                      <w:i/>
                      <w:sz w:val="20"/>
                      <w:szCs w:val="20"/>
                      <w:lang w:val="en-US"/>
                    </w:rPr>
                    <w:t>Poetics</w:t>
                  </w:r>
                  <w:r w:rsidRPr="00044F5C">
                    <w:rPr>
                      <w:rFonts w:cs="Calibri"/>
                      <w:sz w:val="20"/>
                      <w:szCs w:val="20"/>
                      <w:lang w:val="en-GB"/>
                    </w:rPr>
                    <w:t xml:space="preserve"> (</w:t>
                  </w:r>
                  <w:r w:rsidRPr="00044F5C">
                    <w:rPr>
                      <w:rFonts w:cs="Calibri"/>
                      <w:sz w:val="20"/>
                      <w:szCs w:val="20"/>
                    </w:rPr>
                    <w:t>Οξφόρδη</w:t>
                  </w:r>
                  <w:r w:rsidRPr="00044F5C">
                    <w:rPr>
                      <w:rFonts w:cs="Calibri"/>
                      <w:sz w:val="20"/>
                      <w:szCs w:val="20"/>
                      <w:lang w:val="en-GB"/>
                    </w:rPr>
                    <w:t>)</w:t>
                  </w:r>
                </w:p>
                <w:p w14:paraId="19764964" w14:textId="77777777" w:rsidR="0000455E" w:rsidRPr="00044F5C" w:rsidRDefault="0000455E" w:rsidP="0000455E">
                  <w:pPr>
                    <w:autoSpaceDE w:val="0"/>
                    <w:autoSpaceDN w:val="0"/>
                    <w:spacing w:line="240" w:lineRule="auto"/>
                    <w:jc w:val="both"/>
                    <w:rPr>
                      <w:rFonts w:cs="Calibri"/>
                      <w:sz w:val="20"/>
                      <w:szCs w:val="20"/>
                    </w:rPr>
                  </w:pPr>
                  <w:proofErr w:type="spellStart"/>
                  <w:r w:rsidRPr="00044F5C">
                    <w:rPr>
                      <w:rFonts w:cs="Calibri"/>
                      <w:sz w:val="20"/>
                      <w:szCs w:val="20"/>
                    </w:rPr>
                    <w:t>Λυπουρλής</w:t>
                  </w:r>
                  <w:proofErr w:type="spellEnd"/>
                  <w:r w:rsidRPr="00044F5C">
                    <w:rPr>
                      <w:rFonts w:cs="Calibri"/>
                      <w:sz w:val="20"/>
                      <w:szCs w:val="20"/>
                    </w:rPr>
                    <w:t xml:space="preserve">, Δ. (2008), </w:t>
                  </w:r>
                  <w:r w:rsidRPr="00044F5C">
                    <w:rPr>
                      <w:rFonts w:cs="Calibri"/>
                      <w:i/>
                      <w:sz w:val="20"/>
                      <w:szCs w:val="20"/>
                    </w:rPr>
                    <w:t>Αριστοτέλης. Ποιητική</w:t>
                  </w:r>
                  <w:r w:rsidRPr="00044F5C">
                    <w:rPr>
                      <w:rFonts w:cs="Calibri"/>
                      <w:sz w:val="20"/>
                      <w:szCs w:val="20"/>
                    </w:rPr>
                    <w:t xml:space="preserve"> (Θεσσαλονίκη)</w:t>
                  </w:r>
                </w:p>
                <w:p w14:paraId="69EA413D" w14:textId="77777777" w:rsidR="0000455E" w:rsidRPr="00044F5C" w:rsidRDefault="0000455E" w:rsidP="0000455E">
                  <w:pPr>
                    <w:autoSpaceDE w:val="0"/>
                    <w:autoSpaceDN w:val="0"/>
                    <w:spacing w:line="240" w:lineRule="auto"/>
                    <w:jc w:val="both"/>
                    <w:rPr>
                      <w:rFonts w:cs="Calibri"/>
                      <w:sz w:val="20"/>
                      <w:szCs w:val="20"/>
                    </w:rPr>
                  </w:pPr>
                  <w:proofErr w:type="spellStart"/>
                  <w:r w:rsidRPr="00044F5C">
                    <w:rPr>
                      <w:rFonts w:cs="Calibri"/>
                      <w:sz w:val="20"/>
                      <w:szCs w:val="20"/>
                    </w:rPr>
                    <w:t>Ross</w:t>
                  </w:r>
                  <w:proofErr w:type="spellEnd"/>
                  <w:r w:rsidRPr="00044F5C">
                    <w:rPr>
                      <w:rFonts w:cs="Calibri"/>
                      <w:sz w:val="20"/>
                      <w:szCs w:val="20"/>
                    </w:rPr>
                    <w:t xml:space="preserve">, D. (2010), </w:t>
                  </w:r>
                  <w:r w:rsidRPr="00044F5C">
                    <w:rPr>
                      <w:rFonts w:cs="Calibri"/>
                      <w:i/>
                      <w:sz w:val="20"/>
                      <w:szCs w:val="20"/>
                    </w:rPr>
                    <w:t>Αριστοτέλης</w:t>
                  </w:r>
                  <w:r w:rsidRPr="00044F5C">
                    <w:rPr>
                      <w:rFonts w:cs="Calibri"/>
                      <w:sz w:val="20"/>
                      <w:szCs w:val="20"/>
                    </w:rPr>
                    <w:t>, (ελλ. μετ. ΜΙΕΤ, Αθήνα)</w:t>
                  </w:r>
                </w:p>
                <w:p w14:paraId="5AD5BF0A" w14:textId="77777777" w:rsidR="0000455E" w:rsidRPr="00044F5C" w:rsidRDefault="0000455E" w:rsidP="0000455E">
                  <w:pPr>
                    <w:spacing w:line="240" w:lineRule="auto"/>
                    <w:rPr>
                      <w:rFonts w:cs="Calibri"/>
                      <w:sz w:val="20"/>
                      <w:szCs w:val="20"/>
                    </w:rPr>
                  </w:pPr>
                  <w:r w:rsidRPr="00044F5C">
                    <w:rPr>
                      <w:rFonts w:cs="Calibri"/>
                      <w:sz w:val="20"/>
                      <w:szCs w:val="20"/>
                    </w:rPr>
                    <w:t xml:space="preserve">Συκουτρής, Ι. (1937), </w:t>
                  </w:r>
                  <w:r w:rsidRPr="00044F5C">
                    <w:rPr>
                      <w:rFonts w:cs="Calibri"/>
                      <w:i/>
                      <w:sz w:val="20"/>
                      <w:szCs w:val="20"/>
                    </w:rPr>
                    <w:t>Αριστοτέλους Περί Ποιητικής</w:t>
                  </w:r>
                  <w:r w:rsidRPr="00044F5C">
                    <w:rPr>
                      <w:rFonts w:cs="Calibri"/>
                      <w:sz w:val="20"/>
                      <w:szCs w:val="20"/>
                    </w:rPr>
                    <w:t xml:space="preserve">, </w:t>
                  </w:r>
                  <w:proofErr w:type="spellStart"/>
                  <w:r w:rsidRPr="00044F5C">
                    <w:rPr>
                      <w:rFonts w:cs="Calibri"/>
                      <w:sz w:val="20"/>
                      <w:szCs w:val="20"/>
                    </w:rPr>
                    <w:t>μτφρ</w:t>
                  </w:r>
                  <w:proofErr w:type="spellEnd"/>
                  <w:r w:rsidRPr="00044F5C">
                    <w:rPr>
                      <w:rFonts w:cs="Calibri"/>
                      <w:sz w:val="20"/>
                      <w:szCs w:val="20"/>
                    </w:rPr>
                    <w:t xml:space="preserve">. Σ. </w:t>
                  </w:r>
                  <w:proofErr w:type="spellStart"/>
                  <w:r w:rsidRPr="00044F5C">
                    <w:rPr>
                      <w:rFonts w:cs="Calibri"/>
                      <w:sz w:val="20"/>
                      <w:szCs w:val="20"/>
                    </w:rPr>
                    <w:t>Μενάρδου</w:t>
                  </w:r>
                  <w:proofErr w:type="spellEnd"/>
                  <w:r w:rsidRPr="00044F5C">
                    <w:rPr>
                      <w:rFonts w:cs="Calibri"/>
                      <w:sz w:val="20"/>
                      <w:szCs w:val="20"/>
                    </w:rPr>
                    <w:t xml:space="preserve"> (Αθήνα)</w:t>
                  </w:r>
                </w:p>
              </w:tc>
              <w:tc>
                <w:tcPr>
                  <w:tcW w:w="1765" w:type="dxa"/>
                  <w:shd w:val="clear" w:color="auto" w:fill="auto"/>
                </w:tcPr>
                <w:p w14:paraId="550EC277" w14:textId="77777777" w:rsidR="0000455E" w:rsidRPr="00044F5C" w:rsidRDefault="0000455E" w:rsidP="0000455E">
                  <w:pPr>
                    <w:spacing w:line="240" w:lineRule="auto"/>
                    <w:rPr>
                      <w:rFonts w:cs="Calibri"/>
                      <w:sz w:val="20"/>
                      <w:szCs w:val="20"/>
                    </w:rPr>
                  </w:pPr>
                  <w:r w:rsidRPr="00044F5C">
                    <w:rPr>
                      <w:rFonts w:eastAsia="Calibri" w:cs="Calibri"/>
                      <w:sz w:val="20"/>
                      <w:szCs w:val="20"/>
                      <w:lang w:val="en-GB"/>
                    </w:rPr>
                    <w:t>https</w:t>
                  </w:r>
                  <w:r w:rsidRPr="00044F5C">
                    <w:rPr>
                      <w:rFonts w:eastAsia="Calibri" w:cs="Calibri"/>
                      <w:sz w:val="20"/>
                      <w:szCs w:val="20"/>
                    </w:rPr>
                    <w:t>://</w:t>
                  </w:r>
                  <w:proofErr w:type="spellStart"/>
                  <w:r w:rsidRPr="00044F5C">
                    <w:rPr>
                      <w:rFonts w:eastAsia="Calibri" w:cs="Calibri"/>
                      <w:sz w:val="20"/>
                      <w:szCs w:val="20"/>
                      <w:lang w:val="en-GB"/>
                    </w:rPr>
                    <w:t>eclass</w:t>
                  </w:r>
                  <w:proofErr w:type="spellEnd"/>
                  <w:r w:rsidRPr="00044F5C">
                    <w:rPr>
                      <w:rFonts w:eastAsia="Calibri" w:cs="Calibri"/>
                      <w:sz w:val="20"/>
                      <w:szCs w:val="20"/>
                    </w:rPr>
                    <w:t>.</w:t>
                  </w:r>
                  <w:proofErr w:type="spellStart"/>
                  <w:r w:rsidRPr="00044F5C">
                    <w:rPr>
                      <w:rFonts w:eastAsia="Calibri" w:cs="Calibri"/>
                      <w:sz w:val="20"/>
                      <w:szCs w:val="20"/>
                      <w:lang w:val="en-GB"/>
                    </w:rPr>
                    <w:t>uop</w:t>
                  </w:r>
                  <w:proofErr w:type="spellEnd"/>
                  <w:r w:rsidRPr="00044F5C">
                    <w:rPr>
                      <w:rFonts w:eastAsia="Calibri" w:cs="Calibri"/>
                      <w:sz w:val="20"/>
                      <w:szCs w:val="20"/>
                    </w:rPr>
                    <w:t>.</w:t>
                  </w:r>
                  <w:r w:rsidRPr="00044F5C">
                    <w:rPr>
                      <w:rFonts w:eastAsia="Calibri" w:cs="Calibri"/>
                      <w:sz w:val="20"/>
                      <w:szCs w:val="20"/>
                      <w:lang w:val="en-GB"/>
                    </w:rPr>
                    <w:t>gr</w:t>
                  </w:r>
                  <w:r w:rsidRPr="00044F5C">
                    <w:rPr>
                      <w:rFonts w:eastAsia="Calibri" w:cs="Calibri"/>
                      <w:sz w:val="20"/>
                      <w:szCs w:val="20"/>
                    </w:rPr>
                    <w:t>/</w:t>
                  </w:r>
                  <w:r w:rsidRPr="00044F5C">
                    <w:rPr>
                      <w:rFonts w:eastAsia="Calibri" w:cs="Calibri"/>
                      <w:sz w:val="20"/>
                      <w:szCs w:val="20"/>
                      <w:lang w:val="en-GB"/>
                    </w:rPr>
                    <w:t>courses</w:t>
                  </w:r>
                  <w:r w:rsidRPr="00044F5C">
                    <w:rPr>
                      <w:rFonts w:eastAsia="Calibri" w:cs="Calibri"/>
                      <w:sz w:val="20"/>
                      <w:szCs w:val="20"/>
                    </w:rPr>
                    <w:t>/</w:t>
                  </w:r>
                  <w:r w:rsidRPr="00044F5C">
                    <w:rPr>
                      <w:rFonts w:eastAsia="Calibri" w:cs="Calibri"/>
                      <w:sz w:val="20"/>
                      <w:szCs w:val="20"/>
                      <w:lang w:val="en-GB"/>
                    </w:rPr>
                    <w:t>LITD</w:t>
                  </w:r>
                  <w:r w:rsidRPr="00044F5C">
                    <w:rPr>
                      <w:rFonts w:eastAsia="Calibri" w:cs="Calibri"/>
                      <w:sz w:val="20"/>
                      <w:szCs w:val="20"/>
                    </w:rPr>
                    <w:t>258/</w:t>
                  </w:r>
                </w:p>
              </w:tc>
            </w:tr>
            <w:tr w:rsidR="0000455E" w:rsidRPr="00044F5C" w14:paraId="619C358A" w14:textId="77777777" w:rsidTr="0000455E">
              <w:tc>
                <w:tcPr>
                  <w:tcW w:w="3995" w:type="dxa"/>
                  <w:shd w:val="clear" w:color="auto" w:fill="auto"/>
                </w:tcPr>
                <w:p w14:paraId="70D3F421" w14:textId="77777777" w:rsidR="0000455E" w:rsidRPr="00044F5C" w:rsidRDefault="0000455E" w:rsidP="0000455E">
                  <w:pPr>
                    <w:pStyle w:val="a6"/>
                    <w:numPr>
                      <w:ilvl w:val="0"/>
                      <w:numId w:val="117"/>
                    </w:numPr>
                    <w:spacing w:after="0" w:line="240" w:lineRule="auto"/>
                    <w:jc w:val="both"/>
                    <w:rPr>
                      <w:rFonts w:cs="Calibri"/>
                      <w:sz w:val="20"/>
                      <w:szCs w:val="20"/>
                    </w:rPr>
                  </w:pPr>
                  <w:r w:rsidRPr="00044F5C">
                    <w:rPr>
                      <w:rFonts w:cs="Calibri"/>
                      <w:sz w:val="20"/>
                      <w:szCs w:val="20"/>
                    </w:rPr>
                    <w:t xml:space="preserve">Η </w:t>
                  </w:r>
                  <w:r w:rsidRPr="00044F5C">
                    <w:rPr>
                      <w:rFonts w:cs="Calibri"/>
                      <w:i/>
                      <w:sz w:val="20"/>
                      <w:szCs w:val="20"/>
                    </w:rPr>
                    <w:t xml:space="preserve">Ποιητική </w:t>
                  </w:r>
                  <w:r w:rsidRPr="00044F5C">
                    <w:rPr>
                      <w:rFonts w:cs="Calibri"/>
                      <w:sz w:val="20"/>
                      <w:szCs w:val="20"/>
                    </w:rPr>
                    <w:t>του Αριστοτέλη και οι σύγχρονες λογοτεχνικές θεωρίες</w:t>
                  </w:r>
                </w:p>
              </w:tc>
              <w:tc>
                <w:tcPr>
                  <w:tcW w:w="2486" w:type="dxa"/>
                  <w:shd w:val="clear" w:color="auto" w:fill="auto"/>
                </w:tcPr>
                <w:p w14:paraId="0E498230"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35142A01"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0FDB19DE" w14:textId="77777777" w:rsidTr="0000455E">
              <w:tc>
                <w:tcPr>
                  <w:tcW w:w="3995" w:type="dxa"/>
                  <w:shd w:val="clear" w:color="auto" w:fill="auto"/>
                </w:tcPr>
                <w:p w14:paraId="40BECC6B" w14:textId="77777777" w:rsidR="0000455E" w:rsidRPr="00044F5C" w:rsidRDefault="0000455E" w:rsidP="0000455E">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παραγράφων 1-3</w:t>
                  </w:r>
                </w:p>
              </w:tc>
              <w:tc>
                <w:tcPr>
                  <w:tcW w:w="2486" w:type="dxa"/>
                  <w:shd w:val="clear" w:color="auto" w:fill="auto"/>
                </w:tcPr>
                <w:p w14:paraId="72B5042D"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256E345A"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6A8D6AA9" w14:textId="77777777" w:rsidTr="0000455E">
              <w:tc>
                <w:tcPr>
                  <w:tcW w:w="3995" w:type="dxa"/>
                  <w:shd w:val="clear" w:color="auto" w:fill="auto"/>
                </w:tcPr>
                <w:p w14:paraId="637C23D3" w14:textId="77777777" w:rsidR="0000455E" w:rsidRPr="00044F5C" w:rsidRDefault="0000455E" w:rsidP="0000455E">
                  <w:pPr>
                    <w:pStyle w:val="a6"/>
                    <w:numPr>
                      <w:ilvl w:val="0"/>
                      <w:numId w:val="117"/>
                    </w:numPr>
                    <w:spacing w:after="0" w:line="240" w:lineRule="auto"/>
                    <w:jc w:val="both"/>
                    <w:rPr>
                      <w:rFonts w:cs="Calibri"/>
                      <w:sz w:val="20"/>
                      <w:szCs w:val="20"/>
                      <w:lang w:val="en-US"/>
                    </w:rPr>
                  </w:pPr>
                  <w:r w:rsidRPr="00044F5C">
                    <w:rPr>
                      <w:rFonts w:cs="Calibri"/>
                      <w:sz w:val="20"/>
                      <w:szCs w:val="20"/>
                    </w:rPr>
                    <w:lastRenderedPageBreak/>
                    <w:t>Ανάλυση παραγράφων 4-5</w:t>
                  </w:r>
                </w:p>
              </w:tc>
              <w:tc>
                <w:tcPr>
                  <w:tcW w:w="2486" w:type="dxa"/>
                  <w:shd w:val="clear" w:color="auto" w:fill="auto"/>
                </w:tcPr>
                <w:p w14:paraId="2C774F1D"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7822CFDE"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56041CEF" w14:textId="77777777" w:rsidTr="0000455E">
              <w:tc>
                <w:tcPr>
                  <w:tcW w:w="3995" w:type="dxa"/>
                  <w:shd w:val="clear" w:color="auto" w:fill="auto"/>
                </w:tcPr>
                <w:p w14:paraId="4E41CEB4" w14:textId="77777777" w:rsidR="0000455E" w:rsidRPr="00044F5C" w:rsidRDefault="0000455E" w:rsidP="0000455E">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παραγράφων 6-7</w:t>
                  </w:r>
                </w:p>
              </w:tc>
              <w:tc>
                <w:tcPr>
                  <w:tcW w:w="2486" w:type="dxa"/>
                  <w:shd w:val="clear" w:color="auto" w:fill="auto"/>
                </w:tcPr>
                <w:p w14:paraId="4DA3AC27"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1B102910"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6A2484C5" w14:textId="77777777" w:rsidTr="0000455E">
              <w:tc>
                <w:tcPr>
                  <w:tcW w:w="3995" w:type="dxa"/>
                  <w:shd w:val="clear" w:color="auto" w:fill="auto"/>
                </w:tcPr>
                <w:p w14:paraId="76D6D9A8" w14:textId="77777777" w:rsidR="0000455E" w:rsidRPr="00044F5C" w:rsidRDefault="0000455E" w:rsidP="0000455E">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παραγράφων 8-9</w:t>
                  </w:r>
                </w:p>
              </w:tc>
              <w:tc>
                <w:tcPr>
                  <w:tcW w:w="2486" w:type="dxa"/>
                  <w:shd w:val="clear" w:color="auto" w:fill="auto"/>
                </w:tcPr>
                <w:p w14:paraId="2B690442"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76D52620"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46A66A7E" w14:textId="77777777" w:rsidTr="0000455E">
              <w:tc>
                <w:tcPr>
                  <w:tcW w:w="3995" w:type="dxa"/>
                  <w:shd w:val="clear" w:color="auto" w:fill="auto"/>
                </w:tcPr>
                <w:p w14:paraId="1606702E" w14:textId="77777777" w:rsidR="0000455E" w:rsidRPr="00044F5C" w:rsidRDefault="0000455E" w:rsidP="0000455E">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παραγράφων 10-11</w:t>
                  </w:r>
                </w:p>
              </w:tc>
              <w:tc>
                <w:tcPr>
                  <w:tcW w:w="2486" w:type="dxa"/>
                  <w:shd w:val="clear" w:color="auto" w:fill="auto"/>
                </w:tcPr>
                <w:p w14:paraId="100A5CCC"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7896A78B"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0FBB3F27" w14:textId="77777777" w:rsidTr="0000455E">
              <w:tc>
                <w:tcPr>
                  <w:tcW w:w="3995" w:type="dxa"/>
                  <w:shd w:val="clear" w:color="auto" w:fill="auto"/>
                </w:tcPr>
                <w:p w14:paraId="79504C4C" w14:textId="77777777" w:rsidR="0000455E" w:rsidRPr="00044F5C" w:rsidRDefault="0000455E" w:rsidP="0000455E">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παραγράφου 12</w:t>
                  </w:r>
                </w:p>
              </w:tc>
              <w:tc>
                <w:tcPr>
                  <w:tcW w:w="2486" w:type="dxa"/>
                  <w:shd w:val="clear" w:color="auto" w:fill="auto"/>
                </w:tcPr>
                <w:p w14:paraId="188BE85D"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4A5DE8DD"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0CD59908" w14:textId="77777777" w:rsidTr="0000455E">
              <w:tc>
                <w:tcPr>
                  <w:tcW w:w="3995" w:type="dxa"/>
                  <w:shd w:val="clear" w:color="auto" w:fill="auto"/>
                </w:tcPr>
                <w:p w14:paraId="1D727EFB" w14:textId="77777777" w:rsidR="0000455E" w:rsidRPr="00044F5C" w:rsidRDefault="0000455E" w:rsidP="0000455E">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παραγράφου 13</w:t>
                  </w:r>
                </w:p>
              </w:tc>
              <w:tc>
                <w:tcPr>
                  <w:tcW w:w="2486" w:type="dxa"/>
                  <w:shd w:val="clear" w:color="auto" w:fill="auto"/>
                </w:tcPr>
                <w:p w14:paraId="4C7E256B"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1E6E6997"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3F516D2E" w14:textId="77777777" w:rsidTr="0000455E">
              <w:tc>
                <w:tcPr>
                  <w:tcW w:w="3995" w:type="dxa"/>
                  <w:shd w:val="clear" w:color="auto" w:fill="auto"/>
                </w:tcPr>
                <w:p w14:paraId="795C6CD8" w14:textId="77777777" w:rsidR="0000455E" w:rsidRPr="00044F5C" w:rsidRDefault="0000455E" w:rsidP="0000455E">
                  <w:pPr>
                    <w:pStyle w:val="a6"/>
                    <w:numPr>
                      <w:ilvl w:val="0"/>
                      <w:numId w:val="117"/>
                    </w:numPr>
                    <w:spacing w:after="0" w:line="240" w:lineRule="auto"/>
                    <w:jc w:val="both"/>
                    <w:rPr>
                      <w:rFonts w:cs="Calibri"/>
                      <w:sz w:val="20"/>
                      <w:szCs w:val="20"/>
                      <w:lang w:val="en-US"/>
                    </w:rPr>
                  </w:pPr>
                  <w:r w:rsidRPr="00044F5C">
                    <w:rPr>
                      <w:rFonts w:cs="Calibri"/>
                      <w:sz w:val="20"/>
                      <w:szCs w:val="20"/>
                    </w:rPr>
                    <w:t>Ανάλυση παραγράφου 14</w:t>
                  </w:r>
                </w:p>
              </w:tc>
              <w:tc>
                <w:tcPr>
                  <w:tcW w:w="2486" w:type="dxa"/>
                  <w:shd w:val="clear" w:color="auto" w:fill="auto"/>
                </w:tcPr>
                <w:p w14:paraId="69C8895C"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4D4A8808"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59B87F5D" w14:textId="77777777" w:rsidTr="0000455E">
              <w:tc>
                <w:tcPr>
                  <w:tcW w:w="3995" w:type="dxa"/>
                  <w:shd w:val="clear" w:color="auto" w:fill="auto"/>
                </w:tcPr>
                <w:p w14:paraId="31D6421F" w14:textId="77777777" w:rsidR="0000455E" w:rsidRPr="00044F5C" w:rsidRDefault="0000455E" w:rsidP="0000455E">
                  <w:pPr>
                    <w:pStyle w:val="a6"/>
                    <w:numPr>
                      <w:ilvl w:val="0"/>
                      <w:numId w:val="117"/>
                    </w:numPr>
                    <w:spacing w:after="0" w:line="240" w:lineRule="auto"/>
                    <w:jc w:val="both"/>
                    <w:rPr>
                      <w:rFonts w:cs="Calibri"/>
                      <w:sz w:val="20"/>
                      <w:szCs w:val="20"/>
                    </w:rPr>
                  </w:pPr>
                  <w:r w:rsidRPr="00044F5C">
                    <w:rPr>
                      <w:rFonts w:cs="Calibri"/>
                      <w:sz w:val="20"/>
                      <w:szCs w:val="20"/>
                    </w:rPr>
                    <w:t>Ανάλυση παραγράφου 15</w:t>
                  </w:r>
                </w:p>
              </w:tc>
              <w:tc>
                <w:tcPr>
                  <w:tcW w:w="2486" w:type="dxa"/>
                  <w:shd w:val="clear" w:color="auto" w:fill="auto"/>
                </w:tcPr>
                <w:p w14:paraId="03B372E3"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164B16DB"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1586AEF8" w14:textId="77777777" w:rsidTr="0000455E">
              <w:tc>
                <w:tcPr>
                  <w:tcW w:w="3995" w:type="dxa"/>
                  <w:shd w:val="clear" w:color="auto" w:fill="auto"/>
                </w:tcPr>
                <w:p w14:paraId="15FAE848" w14:textId="77777777" w:rsidR="0000455E" w:rsidRPr="00044F5C" w:rsidRDefault="0000455E" w:rsidP="0000455E">
                  <w:pPr>
                    <w:pStyle w:val="a6"/>
                    <w:numPr>
                      <w:ilvl w:val="0"/>
                      <w:numId w:val="117"/>
                    </w:numPr>
                    <w:spacing w:after="0" w:line="240" w:lineRule="auto"/>
                    <w:jc w:val="both"/>
                    <w:rPr>
                      <w:rFonts w:cs="Calibri"/>
                      <w:sz w:val="20"/>
                      <w:szCs w:val="20"/>
                    </w:rPr>
                  </w:pPr>
                  <w:r w:rsidRPr="00044F5C">
                    <w:rPr>
                      <w:rFonts w:cs="Calibri"/>
                      <w:sz w:val="20"/>
                      <w:szCs w:val="20"/>
                    </w:rPr>
                    <w:t>Ανάλυση παραγράφου 16</w:t>
                  </w:r>
                </w:p>
              </w:tc>
              <w:tc>
                <w:tcPr>
                  <w:tcW w:w="2486" w:type="dxa"/>
                  <w:shd w:val="clear" w:color="auto" w:fill="auto"/>
                </w:tcPr>
                <w:p w14:paraId="55ADCF4C"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07F678D8"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04FDC8FF" w14:textId="77777777" w:rsidTr="0000455E">
              <w:tc>
                <w:tcPr>
                  <w:tcW w:w="3995" w:type="dxa"/>
                  <w:shd w:val="clear" w:color="auto" w:fill="auto"/>
                </w:tcPr>
                <w:p w14:paraId="6AF311EB" w14:textId="77777777" w:rsidR="0000455E" w:rsidRPr="00044F5C" w:rsidRDefault="0000455E" w:rsidP="0000455E">
                  <w:pPr>
                    <w:pStyle w:val="a6"/>
                    <w:numPr>
                      <w:ilvl w:val="0"/>
                      <w:numId w:val="117"/>
                    </w:numPr>
                    <w:spacing w:after="0" w:line="240" w:lineRule="auto"/>
                    <w:jc w:val="both"/>
                    <w:rPr>
                      <w:rFonts w:cs="Calibri"/>
                      <w:sz w:val="20"/>
                      <w:szCs w:val="20"/>
                    </w:rPr>
                  </w:pPr>
                  <w:r w:rsidRPr="00044F5C">
                    <w:rPr>
                      <w:rFonts w:cs="Calibri"/>
                      <w:sz w:val="20"/>
                      <w:szCs w:val="20"/>
                    </w:rPr>
                    <w:t>Ανάλυση παραγράφων 17-18</w:t>
                  </w:r>
                </w:p>
              </w:tc>
              <w:tc>
                <w:tcPr>
                  <w:tcW w:w="2486" w:type="dxa"/>
                  <w:shd w:val="clear" w:color="auto" w:fill="auto"/>
                </w:tcPr>
                <w:p w14:paraId="0A035C8F" w14:textId="77777777" w:rsidR="0000455E" w:rsidRPr="00044F5C" w:rsidRDefault="0000455E" w:rsidP="0000455E">
                  <w:pPr>
                    <w:spacing w:line="240" w:lineRule="auto"/>
                    <w:jc w:val="both"/>
                    <w:rPr>
                      <w:rFonts w:cs="Calibri"/>
                      <w:sz w:val="20"/>
                      <w:szCs w:val="20"/>
                    </w:rPr>
                  </w:pPr>
                  <w:r w:rsidRPr="00044F5C">
                    <w:rPr>
                      <w:rFonts w:cs="Calibri"/>
                      <w:sz w:val="20"/>
                      <w:szCs w:val="20"/>
                    </w:rPr>
                    <w:t>Η αυτή</w:t>
                  </w:r>
                </w:p>
              </w:tc>
              <w:tc>
                <w:tcPr>
                  <w:tcW w:w="1765" w:type="dxa"/>
                  <w:shd w:val="clear" w:color="auto" w:fill="auto"/>
                </w:tcPr>
                <w:p w14:paraId="3E029AEA" w14:textId="77777777" w:rsidR="0000455E" w:rsidRPr="00044F5C" w:rsidRDefault="0000455E" w:rsidP="0000455E">
                  <w:pPr>
                    <w:spacing w:line="240" w:lineRule="auto"/>
                    <w:rPr>
                      <w:rFonts w:cs="Calibri"/>
                      <w:sz w:val="20"/>
                      <w:szCs w:val="20"/>
                    </w:rPr>
                  </w:pPr>
                  <w:r w:rsidRPr="00044F5C">
                    <w:rPr>
                      <w:rFonts w:cs="Calibri"/>
                      <w:sz w:val="20"/>
                      <w:szCs w:val="20"/>
                    </w:rPr>
                    <w:t>Ο αυτός</w:t>
                  </w:r>
                </w:p>
              </w:tc>
            </w:tr>
            <w:tr w:rsidR="0000455E" w:rsidRPr="00044F5C" w14:paraId="0C880E1C" w14:textId="77777777" w:rsidTr="0000455E">
              <w:tc>
                <w:tcPr>
                  <w:tcW w:w="3995" w:type="dxa"/>
                  <w:shd w:val="clear" w:color="auto" w:fill="auto"/>
                </w:tcPr>
                <w:p w14:paraId="171484C7" w14:textId="77777777" w:rsidR="0000455E" w:rsidRPr="00044F5C" w:rsidRDefault="0000455E" w:rsidP="0000455E">
                  <w:pPr>
                    <w:spacing w:line="240" w:lineRule="auto"/>
                    <w:rPr>
                      <w:rFonts w:cs="Calibri"/>
                      <w:b/>
                      <w:sz w:val="20"/>
                      <w:szCs w:val="20"/>
                    </w:rPr>
                  </w:pPr>
                  <w:r w:rsidRPr="00044F5C">
                    <w:rPr>
                      <w:rFonts w:cs="Calibri"/>
                      <w:b/>
                      <w:sz w:val="20"/>
                      <w:szCs w:val="20"/>
                    </w:rPr>
                    <w:t>Τρόποι αξιολόγησης φοιτητή:</w:t>
                  </w:r>
                </w:p>
              </w:tc>
              <w:tc>
                <w:tcPr>
                  <w:tcW w:w="4251" w:type="dxa"/>
                  <w:gridSpan w:val="2"/>
                  <w:shd w:val="clear" w:color="auto" w:fill="auto"/>
                </w:tcPr>
                <w:p w14:paraId="09368B3B" w14:textId="77777777" w:rsidR="0000455E" w:rsidRPr="00044F5C" w:rsidRDefault="0000455E" w:rsidP="0000455E">
                  <w:pPr>
                    <w:spacing w:line="240" w:lineRule="auto"/>
                    <w:rPr>
                      <w:rFonts w:cs="Calibri"/>
                      <w:sz w:val="20"/>
                      <w:szCs w:val="20"/>
                    </w:rPr>
                  </w:pPr>
                </w:p>
              </w:tc>
            </w:tr>
            <w:tr w:rsidR="0000455E" w:rsidRPr="00044F5C" w14:paraId="2C500082" w14:textId="77777777" w:rsidTr="0000455E">
              <w:tc>
                <w:tcPr>
                  <w:tcW w:w="3995" w:type="dxa"/>
                  <w:shd w:val="clear" w:color="auto" w:fill="auto"/>
                </w:tcPr>
                <w:p w14:paraId="5A91FA13" w14:textId="77777777" w:rsidR="0000455E" w:rsidRPr="00044F5C" w:rsidRDefault="0000455E" w:rsidP="0000455E">
                  <w:pPr>
                    <w:spacing w:line="240" w:lineRule="auto"/>
                    <w:rPr>
                      <w:rFonts w:cs="Calibri"/>
                      <w:sz w:val="20"/>
                      <w:szCs w:val="20"/>
                    </w:rPr>
                  </w:pPr>
                  <w:r w:rsidRPr="00044F5C">
                    <w:rPr>
                      <w:rFonts w:cs="Calibri"/>
                      <w:sz w:val="20"/>
                      <w:szCs w:val="20"/>
                    </w:rPr>
                    <w:t>Πρόταση 1</w:t>
                  </w:r>
                </w:p>
              </w:tc>
              <w:tc>
                <w:tcPr>
                  <w:tcW w:w="4251" w:type="dxa"/>
                  <w:gridSpan w:val="2"/>
                  <w:shd w:val="clear" w:color="auto" w:fill="auto"/>
                </w:tcPr>
                <w:p w14:paraId="2D3383B2" w14:textId="77777777" w:rsidR="0000455E" w:rsidRPr="00044F5C" w:rsidRDefault="0000455E" w:rsidP="0000455E">
                  <w:pPr>
                    <w:spacing w:line="240" w:lineRule="auto"/>
                    <w:rPr>
                      <w:rFonts w:cs="Calibri"/>
                      <w:sz w:val="20"/>
                      <w:szCs w:val="20"/>
                    </w:rPr>
                  </w:pPr>
                  <w:r w:rsidRPr="00044F5C">
                    <w:rPr>
                      <w:rFonts w:cs="Calibri"/>
                      <w:sz w:val="20"/>
                      <w:szCs w:val="20"/>
                    </w:rPr>
                    <w:t>Εξέταση γραπτή στο τέλος του εξαμήνου</w:t>
                  </w:r>
                </w:p>
              </w:tc>
            </w:tr>
            <w:tr w:rsidR="0000455E" w:rsidRPr="00044F5C" w14:paraId="2BC058A7" w14:textId="77777777" w:rsidTr="0000455E">
              <w:tc>
                <w:tcPr>
                  <w:tcW w:w="3995" w:type="dxa"/>
                  <w:shd w:val="clear" w:color="auto" w:fill="auto"/>
                </w:tcPr>
                <w:p w14:paraId="14304196" w14:textId="77777777" w:rsidR="0000455E" w:rsidRPr="00044F5C" w:rsidRDefault="0000455E" w:rsidP="0000455E">
                  <w:pPr>
                    <w:spacing w:line="240" w:lineRule="auto"/>
                    <w:rPr>
                      <w:rFonts w:cs="Calibri"/>
                      <w:sz w:val="20"/>
                      <w:szCs w:val="20"/>
                    </w:rPr>
                  </w:pPr>
                  <w:r w:rsidRPr="00044F5C">
                    <w:rPr>
                      <w:rFonts w:cs="Calibri"/>
                      <w:sz w:val="20"/>
                      <w:szCs w:val="20"/>
                    </w:rPr>
                    <w:t>Πρόταση 2</w:t>
                  </w:r>
                </w:p>
              </w:tc>
              <w:tc>
                <w:tcPr>
                  <w:tcW w:w="4251" w:type="dxa"/>
                  <w:gridSpan w:val="2"/>
                  <w:shd w:val="clear" w:color="auto" w:fill="auto"/>
                </w:tcPr>
                <w:p w14:paraId="1A50E07A" w14:textId="77777777" w:rsidR="0000455E" w:rsidRPr="00044F5C" w:rsidRDefault="0000455E" w:rsidP="0000455E">
                  <w:pPr>
                    <w:spacing w:line="240" w:lineRule="auto"/>
                    <w:rPr>
                      <w:rFonts w:cs="Calibri"/>
                      <w:sz w:val="20"/>
                      <w:szCs w:val="20"/>
                    </w:rPr>
                  </w:pPr>
                  <w:r w:rsidRPr="00044F5C">
                    <w:rPr>
                      <w:rFonts w:cs="Calibri"/>
                      <w:sz w:val="20"/>
                      <w:szCs w:val="20"/>
                    </w:rPr>
                    <w:t xml:space="preserve">Κατ’ </w:t>
                  </w:r>
                  <w:proofErr w:type="spellStart"/>
                  <w:r w:rsidRPr="00044F5C">
                    <w:rPr>
                      <w:rFonts w:cs="Calibri"/>
                      <w:sz w:val="20"/>
                      <w:szCs w:val="20"/>
                    </w:rPr>
                    <w:t>οίκον</w:t>
                  </w:r>
                  <w:proofErr w:type="spellEnd"/>
                  <w:r w:rsidRPr="00044F5C">
                    <w:rPr>
                      <w:rFonts w:cs="Calibri"/>
                      <w:sz w:val="20"/>
                      <w:szCs w:val="20"/>
                    </w:rPr>
                    <w:t xml:space="preserve"> εργασία στο τέλος του εξαμήνου</w:t>
                  </w:r>
                </w:p>
              </w:tc>
            </w:tr>
            <w:tr w:rsidR="0000455E" w:rsidRPr="00044F5C" w14:paraId="27453E12" w14:textId="77777777" w:rsidTr="0000455E">
              <w:tc>
                <w:tcPr>
                  <w:tcW w:w="3995" w:type="dxa"/>
                  <w:shd w:val="clear" w:color="auto" w:fill="auto"/>
                </w:tcPr>
                <w:p w14:paraId="0D15B837" w14:textId="77777777" w:rsidR="0000455E" w:rsidRPr="00044F5C" w:rsidRDefault="0000455E" w:rsidP="0000455E">
                  <w:pPr>
                    <w:spacing w:line="240" w:lineRule="auto"/>
                    <w:rPr>
                      <w:rFonts w:cs="Calibri"/>
                      <w:sz w:val="20"/>
                      <w:szCs w:val="20"/>
                    </w:rPr>
                  </w:pPr>
                  <w:r w:rsidRPr="00044F5C">
                    <w:rPr>
                      <w:rFonts w:cs="Calibri"/>
                      <w:sz w:val="20"/>
                      <w:szCs w:val="20"/>
                    </w:rPr>
                    <w:t>Πρόταση 3</w:t>
                  </w:r>
                </w:p>
              </w:tc>
              <w:tc>
                <w:tcPr>
                  <w:tcW w:w="4251" w:type="dxa"/>
                  <w:gridSpan w:val="2"/>
                  <w:shd w:val="clear" w:color="auto" w:fill="auto"/>
                </w:tcPr>
                <w:p w14:paraId="1548DCA4" w14:textId="77777777" w:rsidR="0000455E" w:rsidRPr="00044F5C" w:rsidRDefault="0000455E" w:rsidP="0000455E">
                  <w:pPr>
                    <w:spacing w:line="240" w:lineRule="auto"/>
                    <w:jc w:val="both"/>
                    <w:rPr>
                      <w:rFonts w:cs="Calibri"/>
                      <w:sz w:val="20"/>
                      <w:szCs w:val="20"/>
                    </w:rPr>
                  </w:pPr>
                  <w:r w:rsidRPr="00044F5C">
                    <w:rPr>
                      <w:rFonts w:cs="Calibri"/>
                      <w:sz w:val="20"/>
                      <w:szCs w:val="20"/>
                    </w:rPr>
                    <w:t>Προφορική παρουσίαση εργασίας κάθε φορά που ολοκληρώνεται μια εργασία</w:t>
                  </w:r>
                </w:p>
              </w:tc>
            </w:tr>
            <w:tr w:rsidR="0000455E" w:rsidRPr="00044F5C" w14:paraId="4BC638AE" w14:textId="77777777" w:rsidTr="0000455E">
              <w:tc>
                <w:tcPr>
                  <w:tcW w:w="3995" w:type="dxa"/>
                  <w:shd w:val="clear" w:color="auto" w:fill="auto"/>
                </w:tcPr>
                <w:p w14:paraId="266AFEC0" w14:textId="77777777" w:rsidR="0000455E" w:rsidRPr="00044F5C" w:rsidRDefault="0000455E" w:rsidP="0000455E">
                  <w:pPr>
                    <w:spacing w:line="240" w:lineRule="auto"/>
                    <w:rPr>
                      <w:rFonts w:cs="Calibri"/>
                      <w:sz w:val="20"/>
                      <w:szCs w:val="20"/>
                    </w:rPr>
                  </w:pPr>
                  <w:r w:rsidRPr="00044F5C">
                    <w:rPr>
                      <w:rFonts w:cs="Calibri"/>
                      <w:sz w:val="20"/>
                      <w:szCs w:val="20"/>
                    </w:rPr>
                    <w:t>Πρόταση 4</w:t>
                  </w:r>
                </w:p>
              </w:tc>
              <w:tc>
                <w:tcPr>
                  <w:tcW w:w="4251" w:type="dxa"/>
                  <w:gridSpan w:val="2"/>
                  <w:shd w:val="clear" w:color="auto" w:fill="auto"/>
                </w:tcPr>
                <w:p w14:paraId="71BBC6CA" w14:textId="77777777" w:rsidR="0000455E" w:rsidRPr="00044F5C" w:rsidRDefault="0000455E" w:rsidP="0000455E">
                  <w:pPr>
                    <w:spacing w:line="240" w:lineRule="auto"/>
                    <w:rPr>
                      <w:rFonts w:cs="Calibri"/>
                      <w:sz w:val="20"/>
                      <w:szCs w:val="20"/>
                    </w:rPr>
                  </w:pPr>
                  <w:r w:rsidRPr="00044F5C">
                    <w:rPr>
                      <w:rFonts w:cs="Calibri"/>
                      <w:sz w:val="20"/>
                      <w:szCs w:val="20"/>
                    </w:rPr>
                    <w:t>………………………….</w:t>
                  </w:r>
                </w:p>
              </w:tc>
            </w:tr>
            <w:tr w:rsidR="0000455E" w:rsidRPr="00044F5C" w14:paraId="04872536" w14:textId="77777777" w:rsidTr="0000455E">
              <w:tc>
                <w:tcPr>
                  <w:tcW w:w="3995" w:type="dxa"/>
                  <w:shd w:val="clear" w:color="auto" w:fill="auto"/>
                </w:tcPr>
                <w:p w14:paraId="0E794A73" w14:textId="77777777" w:rsidR="0000455E" w:rsidRPr="00044F5C" w:rsidRDefault="0000455E" w:rsidP="0000455E">
                  <w:pPr>
                    <w:spacing w:line="240" w:lineRule="auto"/>
                    <w:rPr>
                      <w:rFonts w:cs="Calibri"/>
                      <w:sz w:val="20"/>
                      <w:szCs w:val="20"/>
                    </w:rPr>
                  </w:pPr>
                  <w:r w:rsidRPr="00044F5C">
                    <w:rPr>
                      <w:rFonts w:cs="Calibri"/>
                      <w:sz w:val="20"/>
                      <w:szCs w:val="20"/>
                    </w:rPr>
                    <w:t>Άλλο</w:t>
                  </w:r>
                </w:p>
              </w:tc>
              <w:tc>
                <w:tcPr>
                  <w:tcW w:w="4251" w:type="dxa"/>
                  <w:gridSpan w:val="2"/>
                  <w:shd w:val="clear" w:color="auto" w:fill="auto"/>
                </w:tcPr>
                <w:p w14:paraId="5E29CC15" w14:textId="77777777" w:rsidR="0000455E" w:rsidRPr="00044F5C" w:rsidRDefault="0000455E" w:rsidP="0000455E">
                  <w:pPr>
                    <w:spacing w:line="240" w:lineRule="auto"/>
                    <w:rPr>
                      <w:rFonts w:cs="Calibri"/>
                      <w:sz w:val="20"/>
                      <w:szCs w:val="20"/>
                    </w:rPr>
                  </w:pPr>
                  <w:r w:rsidRPr="00044F5C">
                    <w:rPr>
                      <w:rFonts w:cs="Calibri"/>
                      <w:sz w:val="20"/>
                      <w:szCs w:val="20"/>
                    </w:rPr>
                    <w:t>………………………….</w:t>
                  </w:r>
                </w:p>
              </w:tc>
            </w:tr>
          </w:tbl>
          <w:p w14:paraId="4FAB4B74" w14:textId="77777777" w:rsidR="0000455E" w:rsidRPr="00044F5C" w:rsidRDefault="0000455E" w:rsidP="0000455E">
            <w:pPr>
              <w:spacing w:line="240" w:lineRule="auto"/>
              <w:rPr>
                <w:rFonts w:cs="Calibri"/>
                <w:sz w:val="20"/>
                <w:szCs w:val="20"/>
              </w:rPr>
            </w:pPr>
          </w:p>
        </w:tc>
      </w:tr>
    </w:tbl>
    <w:p w14:paraId="6AEF3F4D" w14:textId="77777777" w:rsidR="0000455E" w:rsidRPr="00044F5C" w:rsidRDefault="0000455E" w:rsidP="0000455E">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0455E" w:rsidRPr="00044F5C" w14:paraId="25C77EC6" w14:textId="77777777" w:rsidTr="0000455E">
        <w:tc>
          <w:tcPr>
            <w:tcW w:w="3306" w:type="dxa"/>
            <w:shd w:val="clear" w:color="auto" w:fill="DDD9C3"/>
          </w:tcPr>
          <w:p w14:paraId="775C61C8" w14:textId="77777777" w:rsidR="0000455E" w:rsidRPr="00044F5C" w:rsidRDefault="0000455E" w:rsidP="0000455E">
            <w:pPr>
              <w:spacing w:line="240" w:lineRule="auto"/>
              <w:jc w:val="right"/>
              <w:rPr>
                <w:rFonts w:cs="Calibri"/>
                <w:b/>
                <w:sz w:val="20"/>
                <w:szCs w:val="20"/>
              </w:rPr>
            </w:pPr>
            <w:r w:rsidRPr="00044F5C">
              <w:rPr>
                <w:rFonts w:cs="Calibri"/>
                <w:b/>
                <w:sz w:val="20"/>
                <w:szCs w:val="20"/>
              </w:rPr>
              <w:t>ΤΡΟΠΟΣ ΠΑΡΑΔΟΣΗΣ</w:t>
            </w:r>
            <w:r w:rsidRPr="00044F5C">
              <w:rPr>
                <w:rFonts w:cs="Calibri"/>
                <w:b/>
                <w:sz w:val="20"/>
                <w:szCs w:val="20"/>
              </w:rPr>
              <w:br/>
            </w:r>
            <w:r w:rsidRPr="00044F5C">
              <w:rPr>
                <w:rFonts w:cs="Calibri"/>
                <w:i/>
                <w:sz w:val="20"/>
                <w:szCs w:val="20"/>
              </w:rPr>
              <w:t>Πρόσωπο με πρόσωπο, Εξ αποστάσεως εκπαίδευση κ.λπ.</w:t>
            </w:r>
          </w:p>
        </w:tc>
        <w:tc>
          <w:tcPr>
            <w:tcW w:w="5166" w:type="dxa"/>
          </w:tcPr>
          <w:p w14:paraId="2E203CC1" w14:textId="77777777" w:rsidR="0000455E" w:rsidRPr="00044F5C" w:rsidRDefault="0000455E" w:rsidP="0000455E">
            <w:pPr>
              <w:spacing w:after="200" w:line="240" w:lineRule="auto"/>
              <w:rPr>
                <w:rFonts w:eastAsia="Calibri" w:cs="Calibri"/>
                <w:iCs/>
                <w:sz w:val="20"/>
                <w:szCs w:val="20"/>
              </w:rPr>
            </w:pPr>
            <w:r w:rsidRPr="00044F5C">
              <w:rPr>
                <w:rFonts w:eastAsia="Calibri" w:cs="Calibri"/>
                <w:iCs/>
                <w:sz w:val="20"/>
                <w:szCs w:val="20"/>
              </w:rPr>
              <w:t>Διά ζώσης</w:t>
            </w:r>
          </w:p>
        </w:tc>
      </w:tr>
      <w:tr w:rsidR="0000455E" w:rsidRPr="00044F5C" w14:paraId="3BA7244F" w14:textId="77777777" w:rsidTr="0000455E">
        <w:tc>
          <w:tcPr>
            <w:tcW w:w="3306" w:type="dxa"/>
            <w:shd w:val="clear" w:color="auto" w:fill="DDD9C3"/>
          </w:tcPr>
          <w:p w14:paraId="7157306B" w14:textId="77777777" w:rsidR="0000455E" w:rsidRPr="00044F5C" w:rsidRDefault="0000455E" w:rsidP="0000455E">
            <w:pPr>
              <w:spacing w:line="240" w:lineRule="auto"/>
              <w:jc w:val="right"/>
              <w:rPr>
                <w:rFonts w:cs="Calibri"/>
                <w:i/>
                <w:sz w:val="20"/>
                <w:szCs w:val="20"/>
              </w:rPr>
            </w:pPr>
            <w:r w:rsidRPr="00044F5C">
              <w:rPr>
                <w:rFonts w:cs="Calibri"/>
                <w:b/>
                <w:sz w:val="20"/>
                <w:szCs w:val="20"/>
              </w:rPr>
              <w:t>ΧΡΗΣΗ ΤΕΧΝΟΛΟΓΙΩΝ ΠΛΗΡΟΦΟΡΙΑΣ ΚΑΙ ΕΠΙΚΟΙΝΩΝΙΩΝ</w:t>
            </w:r>
            <w:r w:rsidRPr="00044F5C">
              <w:rPr>
                <w:rFonts w:cs="Calibri"/>
                <w:b/>
                <w:sz w:val="20"/>
                <w:szCs w:val="20"/>
              </w:rPr>
              <w:br/>
            </w:r>
            <w:r w:rsidRPr="00044F5C">
              <w:rPr>
                <w:rFonts w:cs="Calibr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8E96571" w14:textId="77777777" w:rsidR="0000455E" w:rsidRPr="00044F5C" w:rsidRDefault="0000455E" w:rsidP="0000455E">
            <w:pPr>
              <w:spacing w:line="240" w:lineRule="auto"/>
              <w:rPr>
                <w:rFonts w:cs="Calibri"/>
                <w:sz w:val="20"/>
                <w:szCs w:val="20"/>
              </w:rPr>
            </w:pPr>
            <w:r w:rsidRPr="00044F5C">
              <w:rPr>
                <w:rFonts w:cs="Calibri"/>
                <w:sz w:val="20"/>
                <w:szCs w:val="20"/>
              </w:rPr>
              <w:t>Χρήση σύγχρονης τεχνολογίας ως εποπτικού μέσου διδασκαλίας</w:t>
            </w:r>
          </w:p>
          <w:p w14:paraId="6CE58188" w14:textId="77777777" w:rsidR="0000455E" w:rsidRPr="00044F5C" w:rsidRDefault="0000455E" w:rsidP="0000455E">
            <w:pPr>
              <w:pStyle w:val="Default"/>
              <w:rPr>
                <w:rFonts w:asciiTheme="minorHAnsi" w:hAnsiTheme="minorHAnsi" w:cs="Calibri"/>
                <w:b/>
                <w:color w:val="auto"/>
                <w:sz w:val="20"/>
                <w:szCs w:val="20"/>
                <w:lang w:val="el-GR"/>
              </w:rPr>
            </w:pPr>
            <w:r w:rsidRPr="00044F5C">
              <w:rPr>
                <w:rFonts w:asciiTheme="minorHAnsi" w:hAnsiTheme="minorHAnsi" w:cs="Calibri"/>
                <w:color w:val="auto"/>
                <w:sz w:val="20"/>
                <w:szCs w:val="20"/>
                <w:lang w:val="el-GR"/>
              </w:rPr>
              <w:t xml:space="preserve">Υποστήριξη μαθησιακής διδασκαλίας μέσω της ηλεκτρονικής πλατφόρμας </w:t>
            </w:r>
            <w:proofErr w:type="spellStart"/>
            <w:r w:rsidRPr="00044F5C">
              <w:rPr>
                <w:rFonts w:asciiTheme="minorHAnsi" w:hAnsiTheme="minorHAnsi" w:cs="Calibri"/>
                <w:color w:val="auto"/>
                <w:sz w:val="20"/>
                <w:szCs w:val="20"/>
              </w:rPr>
              <w:t>eClass</w:t>
            </w:r>
            <w:proofErr w:type="spellEnd"/>
          </w:p>
        </w:tc>
      </w:tr>
      <w:tr w:rsidR="0000455E" w:rsidRPr="00044F5C" w14:paraId="3A47A897" w14:textId="77777777" w:rsidTr="0000455E">
        <w:tc>
          <w:tcPr>
            <w:tcW w:w="3306" w:type="dxa"/>
            <w:shd w:val="clear" w:color="auto" w:fill="DDD9C3"/>
          </w:tcPr>
          <w:p w14:paraId="1628C5BD" w14:textId="77777777" w:rsidR="0000455E" w:rsidRPr="00044F5C" w:rsidRDefault="0000455E" w:rsidP="0000455E">
            <w:pPr>
              <w:spacing w:line="240" w:lineRule="auto"/>
              <w:jc w:val="right"/>
              <w:rPr>
                <w:rFonts w:cs="Calibri"/>
                <w:b/>
                <w:sz w:val="20"/>
                <w:szCs w:val="20"/>
              </w:rPr>
            </w:pPr>
            <w:r w:rsidRPr="00044F5C">
              <w:rPr>
                <w:rFonts w:cs="Calibri"/>
                <w:b/>
                <w:sz w:val="20"/>
                <w:szCs w:val="20"/>
              </w:rPr>
              <w:t>ΟΡΓΑΝΩΣΗ ΔΙΔΑΣΚΑΛΙΑΣ</w:t>
            </w:r>
          </w:p>
          <w:p w14:paraId="3536B1BD" w14:textId="77777777" w:rsidR="0000455E" w:rsidRPr="00044F5C" w:rsidRDefault="0000455E" w:rsidP="0000455E">
            <w:pPr>
              <w:spacing w:line="240" w:lineRule="auto"/>
              <w:jc w:val="both"/>
              <w:rPr>
                <w:rFonts w:cs="Calibri"/>
                <w:i/>
                <w:sz w:val="20"/>
                <w:szCs w:val="20"/>
              </w:rPr>
            </w:pPr>
            <w:r w:rsidRPr="00044F5C">
              <w:rPr>
                <w:rFonts w:cs="Calibri"/>
                <w:i/>
                <w:sz w:val="20"/>
                <w:szCs w:val="20"/>
              </w:rPr>
              <w:t>Περιγράφονται αναλυτικά ο τρόπος και μέθοδοι διδασκαλίας.</w:t>
            </w:r>
          </w:p>
          <w:p w14:paraId="0E4D5D7B" w14:textId="77777777" w:rsidR="0000455E" w:rsidRPr="00044F5C" w:rsidRDefault="0000455E" w:rsidP="0000455E">
            <w:pPr>
              <w:spacing w:line="240" w:lineRule="auto"/>
              <w:jc w:val="both"/>
              <w:rPr>
                <w:rFonts w:cs="Calibri"/>
                <w:i/>
                <w:sz w:val="20"/>
                <w:szCs w:val="20"/>
              </w:rPr>
            </w:pPr>
            <w:r w:rsidRPr="00044F5C">
              <w:rPr>
                <w:rFonts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44F5C">
              <w:rPr>
                <w:rFonts w:cs="Calibri"/>
                <w:i/>
                <w:sz w:val="20"/>
                <w:szCs w:val="20"/>
              </w:rPr>
              <w:t>Διαδραστική</w:t>
            </w:r>
            <w:proofErr w:type="spellEnd"/>
            <w:r w:rsidRPr="00044F5C">
              <w:rPr>
                <w:rFonts w:cs="Calibri"/>
                <w:i/>
                <w:sz w:val="20"/>
                <w:szCs w:val="20"/>
              </w:rPr>
              <w:t xml:space="preserve"> διδασκαλία, </w:t>
            </w:r>
            <w:r w:rsidRPr="00044F5C">
              <w:rPr>
                <w:rFonts w:cs="Calibri"/>
                <w:i/>
                <w:sz w:val="20"/>
                <w:szCs w:val="20"/>
              </w:rPr>
              <w:lastRenderedPageBreak/>
              <w:t>Εκπαιδευτικές επισκέψεις, Εκπόνηση μελέτης (</w:t>
            </w:r>
            <w:proofErr w:type="spellStart"/>
            <w:r w:rsidRPr="00044F5C">
              <w:rPr>
                <w:rFonts w:cs="Calibri"/>
                <w:i/>
                <w:sz w:val="20"/>
                <w:szCs w:val="20"/>
              </w:rPr>
              <w:t>project</w:t>
            </w:r>
            <w:proofErr w:type="spellEnd"/>
            <w:r w:rsidRPr="00044F5C">
              <w:rPr>
                <w:rFonts w:cs="Calibri"/>
                <w:i/>
                <w:sz w:val="20"/>
                <w:szCs w:val="20"/>
              </w:rPr>
              <w:t>), Συγγραφή εργασίας / εργασιών, Καλλιτεχνική δημιουργία, κ.λπ.</w:t>
            </w:r>
          </w:p>
          <w:p w14:paraId="4907E58A" w14:textId="77777777" w:rsidR="0000455E" w:rsidRPr="00044F5C" w:rsidRDefault="0000455E" w:rsidP="0000455E">
            <w:pPr>
              <w:spacing w:line="240" w:lineRule="auto"/>
              <w:jc w:val="both"/>
              <w:rPr>
                <w:rFonts w:cs="Calibri"/>
                <w:i/>
                <w:sz w:val="20"/>
                <w:szCs w:val="20"/>
              </w:rPr>
            </w:pPr>
            <w:r w:rsidRPr="00044F5C">
              <w:rPr>
                <w:rFonts w:cs="Calibr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00455E" w:rsidRPr="00044F5C" w14:paraId="3A7C5C32" w14:textId="77777777" w:rsidTr="0000455E">
              <w:tc>
                <w:tcPr>
                  <w:tcW w:w="2467" w:type="dxa"/>
                  <w:shd w:val="clear" w:color="auto" w:fill="DDD9C3"/>
                  <w:vAlign w:val="center"/>
                </w:tcPr>
                <w:p w14:paraId="4EFDBF44" w14:textId="77777777" w:rsidR="0000455E" w:rsidRPr="00044F5C" w:rsidRDefault="0000455E" w:rsidP="0000455E">
                  <w:pPr>
                    <w:spacing w:line="240" w:lineRule="auto"/>
                    <w:jc w:val="center"/>
                    <w:rPr>
                      <w:rFonts w:cs="Calibri"/>
                      <w:b/>
                      <w:i/>
                      <w:sz w:val="20"/>
                      <w:szCs w:val="20"/>
                    </w:rPr>
                  </w:pPr>
                  <w:r w:rsidRPr="00044F5C">
                    <w:rPr>
                      <w:rFonts w:cs="Calibri"/>
                      <w:b/>
                      <w:i/>
                      <w:sz w:val="20"/>
                      <w:szCs w:val="20"/>
                    </w:rPr>
                    <w:lastRenderedPageBreak/>
                    <w:t>Δραστηριότητα</w:t>
                  </w:r>
                </w:p>
              </w:tc>
              <w:tc>
                <w:tcPr>
                  <w:tcW w:w="2468" w:type="dxa"/>
                  <w:shd w:val="clear" w:color="auto" w:fill="DDD9C3"/>
                  <w:vAlign w:val="center"/>
                </w:tcPr>
                <w:p w14:paraId="779F6F43" w14:textId="77777777" w:rsidR="0000455E" w:rsidRPr="00044F5C" w:rsidRDefault="0000455E" w:rsidP="0000455E">
                  <w:pPr>
                    <w:spacing w:line="240" w:lineRule="auto"/>
                    <w:jc w:val="center"/>
                    <w:rPr>
                      <w:rFonts w:cs="Calibri"/>
                      <w:b/>
                      <w:i/>
                      <w:sz w:val="20"/>
                      <w:szCs w:val="20"/>
                    </w:rPr>
                  </w:pPr>
                  <w:r w:rsidRPr="00044F5C">
                    <w:rPr>
                      <w:rFonts w:cs="Calibri"/>
                      <w:b/>
                      <w:i/>
                      <w:sz w:val="20"/>
                      <w:szCs w:val="20"/>
                    </w:rPr>
                    <w:t>Φόρτος Εργασίας Εξαμήνου</w:t>
                  </w:r>
                </w:p>
              </w:tc>
            </w:tr>
            <w:tr w:rsidR="0000455E" w:rsidRPr="00044F5C" w14:paraId="74296D8E" w14:textId="77777777" w:rsidTr="0000455E">
              <w:tc>
                <w:tcPr>
                  <w:tcW w:w="2467" w:type="dxa"/>
                  <w:shd w:val="clear" w:color="auto" w:fill="auto"/>
                </w:tcPr>
                <w:p w14:paraId="4FE9B192" w14:textId="77777777" w:rsidR="0000455E" w:rsidRPr="00044F5C" w:rsidRDefault="0000455E" w:rsidP="0000455E">
                  <w:pPr>
                    <w:spacing w:line="240" w:lineRule="auto"/>
                    <w:jc w:val="both"/>
                    <w:rPr>
                      <w:rFonts w:cs="Calibri"/>
                      <w:iCs/>
                      <w:sz w:val="20"/>
                      <w:szCs w:val="20"/>
                    </w:rPr>
                  </w:pPr>
                  <w:r w:rsidRPr="00044F5C">
                    <w:rPr>
                      <w:rFonts w:cs="Calibri"/>
                      <w:iCs/>
                      <w:sz w:val="20"/>
                      <w:szCs w:val="20"/>
                    </w:rPr>
                    <w:t>Αναλυτική-συνθετική μέθοδος διδασκαλίας με παράλληλη υποβολή εξαμηνιαίων εργασιών σε διάφορα ζητήματα της διδακτέας ύλης με χρήση σχετικής βιβλιογραφίας</w:t>
                  </w:r>
                </w:p>
              </w:tc>
              <w:tc>
                <w:tcPr>
                  <w:tcW w:w="2468" w:type="dxa"/>
                  <w:shd w:val="clear" w:color="auto" w:fill="auto"/>
                </w:tcPr>
                <w:p w14:paraId="534E0BD9" w14:textId="77777777" w:rsidR="0000455E" w:rsidRPr="00044F5C" w:rsidRDefault="0000455E" w:rsidP="0000455E">
                  <w:pPr>
                    <w:spacing w:line="240" w:lineRule="auto"/>
                    <w:jc w:val="both"/>
                    <w:rPr>
                      <w:rFonts w:cs="Calibri"/>
                      <w:sz w:val="20"/>
                      <w:szCs w:val="20"/>
                    </w:rPr>
                  </w:pPr>
                  <w:r w:rsidRPr="00044F5C">
                    <w:rPr>
                      <w:rFonts w:cs="Calibri"/>
                      <w:sz w:val="20"/>
                      <w:szCs w:val="20"/>
                    </w:rPr>
                    <w:t xml:space="preserve">39 ώρες διδασκαλίας, </w:t>
                  </w:r>
                </w:p>
              </w:tc>
            </w:tr>
            <w:tr w:rsidR="0000455E" w:rsidRPr="00044F5C" w14:paraId="6C269AC3" w14:textId="77777777" w:rsidTr="0000455E">
              <w:tc>
                <w:tcPr>
                  <w:tcW w:w="2467" w:type="dxa"/>
                  <w:shd w:val="clear" w:color="auto" w:fill="auto"/>
                </w:tcPr>
                <w:p w14:paraId="745CC5BC" w14:textId="77777777" w:rsidR="0000455E" w:rsidRPr="00044F5C" w:rsidRDefault="0000455E" w:rsidP="0000455E">
                  <w:pPr>
                    <w:spacing w:line="240" w:lineRule="auto"/>
                    <w:jc w:val="center"/>
                    <w:rPr>
                      <w:rFonts w:cs="Calibri"/>
                      <w:iCs/>
                      <w:sz w:val="20"/>
                      <w:szCs w:val="20"/>
                    </w:rPr>
                  </w:pPr>
                  <w:r>
                    <w:rPr>
                      <w:rFonts w:cs="Calibri"/>
                      <w:iCs/>
                      <w:sz w:val="20"/>
                      <w:szCs w:val="20"/>
                    </w:rPr>
                    <w:lastRenderedPageBreak/>
                    <w:t xml:space="preserve">Εργασία </w:t>
                  </w:r>
                </w:p>
              </w:tc>
              <w:tc>
                <w:tcPr>
                  <w:tcW w:w="2468" w:type="dxa"/>
                  <w:shd w:val="clear" w:color="auto" w:fill="auto"/>
                </w:tcPr>
                <w:p w14:paraId="261AC5E5" w14:textId="77777777" w:rsidR="0000455E" w:rsidRPr="00044F5C" w:rsidRDefault="0000455E" w:rsidP="0000455E">
                  <w:pPr>
                    <w:spacing w:line="240" w:lineRule="auto"/>
                    <w:ind w:left="-74"/>
                    <w:jc w:val="center"/>
                    <w:rPr>
                      <w:rFonts w:cs="Calibri"/>
                      <w:sz w:val="20"/>
                      <w:szCs w:val="20"/>
                    </w:rPr>
                  </w:pPr>
                  <w:r>
                    <w:rPr>
                      <w:rFonts w:cs="Calibri"/>
                      <w:sz w:val="20"/>
                      <w:szCs w:val="20"/>
                    </w:rPr>
                    <w:t>20 ώρες</w:t>
                  </w:r>
                </w:p>
              </w:tc>
            </w:tr>
            <w:tr w:rsidR="0000455E" w:rsidRPr="00044F5C" w14:paraId="5817CD78" w14:textId="77777777" w:rsidTr="0000455E">
              <w:tc>
                <w:tcPr>
                  <w:tcW w:w="2467" w:type="dxa"/>
                  <w:shd w:val="clear" w:color="auto" w:fill="auto"/>
                </w:tcPr>
                <w:p w14:paraId="200C0A00" w14:textId="77777777" w:rsidR="0000455E" w:rsidRPr="00044F5C" w:rsidRDefault="0000455E" w:rsidP="0000455E">
                  <w:pPr>
                    <w:spacing w:line="240" w:lineRule="auto"/>
                    <w:jc w:val="center"/>
                    <w:rPr>
                      <w:rFonts w:cs="Calibri"/>
                      <w:iCs/>
                      <w:sz w:val="20"/>
                      <w:szCs w:val="20"/>
                    </w:rPr>
                  </w:pPr>
                  <w:r w:rsidRPr="00044F5C">
                    <w:rPr>
                      <w:rFonts w:cs="Calibri"/>
                      <w:iCs/>
                      <w:sz w:val="20"/>
                      <w:szCs w:val="20"/>
                    </w:rPr>
                    <w:t>Αυτοτελής μελέτη</w:t>
                  </w:r>
                </w:p>
              </w:tc>
              <w:tc>
                <w:tcPr>
                  <w:tcW w:w="2468" w:type="dxa"/>
                  <w:shd w:val="clear" w:color="auto" w:fill="auto"/>
                </w:tcPr>
                <w:p w14:paraId="08E86FDB" w14:textId="77777777" w:rsidR="0000455E" w:rsidRPr="00044F5C" w:rsidRDefault="0000455E" w:rsidP="0000455E">
                  <w:pPr>
                    <w:spacing w:line="240" w:lineRule="auto"/>
                    <w:ind w:left="-74"/>
                    <w:jc w:val="center"/>
                    <w:rPr>
                      <w:rFonts w:cs="Calibri"/>
                      <w:sz w:val="20"/>
                      <w:szCs w:val="20"/>
                    </w:rPr>
                  </w:pPr>
                  <w:r>
                    <w:rPr>
                      <w:rFonts w:cs="Calibri"/>
                      <w:sz w:val="20"/>
                      <w:szCs w:val="20"/>
                    </w:rPr>
                    <w:t>41</w:t>
                  </w:r>
                  <w:r w:rsidRPr="00044F5C">
                    <w:rPr>
                      <w:rFonts w:cs="Calibri"/>
                      <w:sz w:val="20"/>
                      <w:szCs w:val="20"/>
                    </w:rPr>
                    <w:t xml:space="preserve"> ώρες</w:t>
                  </w:r>
                </w:p>
              </w:tc>
            </w:tr>
            <w:tr w:rsidR="0000455E" w:rsidRPr="00044F5C" w14:paraId="59CE4F2F" w14:textId="77777777" w:rsidTr="0000455E">
              <w:tc>
                <w:tcPr>
                  <w:tcW w:w="2467" w:type="dxa"/>
                  <w:shd w:val="clear" w:color="auto" w:fill="auto"/>
                </w:tcPr>
                <w:p w14:paraId="2432552E" w14:textId="77777777" w:rsidR="0000455E" w:rsidRPr="00044F5C" w:rsidRDefault="0000455E" w:rsidP="0000455E">
                  <w:pPr>
                    <w:spacing w:line="240" w:lineRule="auto"/>
                    <w:jc w:val="center"/>
                    <w:rPr>
                      <w:rFonts w:cs="Calibri"/>
                      <w:iCs/>
                      <w:sz w:val="20"/>
                      <w:szCs w:val="20"/>
                    </w:rPr>
                  </w:pPr>
                </w:p>
              </w:tc>
              <w:tc>
                <w:tcPr>
                  <w:tcW w:w="2468" w:type="dxa"/>
                  <w:shd w:val="clear" w:color="auto" w:fill="auto"/>
                </w:tcPr>
                <w:p w14:paraId="39FA7E5C" w14:textId="77777777" w:rsidR="0000455E" w:rsidRPr="00044F5C" w:rsidRDefault="0000455E" w:rsidP="0000455E">
                  <w:pPr>
                    <w:spacing w:line="240" w:lineRule="auto"/>
                    <w:jc w:val="center"/>
                    <w:rPr>
                      <w:rFonts w:cs="Calibri"/>
                      <w:sz w:val="20"/>
                      <w:szCs w:val="20"/>
                    </w:rPr>
                  </w:pPr>
                </w:p>
              </w:tc>
            </w:tr>
            <w:tr w:rsidR="0000455E" w:rsidRPr="00044F5C" w14:paraId="43ED9B59" w14:textId="77777777" w:rsidTr="0000455E">
              <w:tc>
                <w:tcPr>
                  <w:tcW w:w="2467" w:type="dxa"/>
                  <w:shd w:val="clear" w:color="auto" w:fill="auto"/>
                </w:tcPr>
                <w:p w14:paraId="5AC0AE04" w14:textId="77777777" w:rsidR="0000455E" w:rsidRPr="00044F5C" w:rsidRDefault="0000455E" w:rsidP="0000455E">
                  <w:pPr>
                    <w:spacing w:line="240" w:lineRule="auto"/>
                    <w:jc w:val="center"/>
                    <w:rPr>
                      <w:rFonts w:cs="Calibri"/>
                      <w:iCs/>
                      <w:sz w:val="20"/>
                      <w:szCs w:val="20"/>
                    </w:rPr>
                  </w:pPr>
                  <w:r w:rsidRPr="00044F5C">
                    <w:rPr>
                      <w:rFonts w:cs="Calibri"/>
                      <w:iCs/>
                      <w:sz w:val="20"/>
                      <w:szCs w:val="20"/>
                    </w:rPr>
                    <w:t>Σύνολο Μαθήματος</w:t>
                  </w:r>
                </w:p>
              </w:tc>
              <w:tc>
                <w:tcPr>
                  <w:tcW w:w="2468" w:type="dxa"/>
                  <w:shd w:val="clear" w:color="auto" w:fill="auto"/>
                </w:tcPr>
                <w:p w14:paraId="2CE0B788" w14:textId="77777777" w:rsidR="0000455E" w:rsidRPr="00044F5C" w:rsidRDefault="0000455E" w:rsidP="00B815DF">
                  <w:pPr>
                    <w:spacing w:line="240" w:lineRule="auto"/>
                    <w:jc w:val="center"/>
                    <w:rPr>
                      <w:rFonts w:cs="Calibri"/>
                      <w:sz w:val="20"/>
                      <w:szCs w:val="20"/>
                    </w:rPr>
                  </w:pPr>
                  <w:r w:rsidRPr="00044F5C">
                    <w:rPr>
                      <w:rFonts w:cs="Calibri"/>
                      <w:sz w:val="20"/>
                      <w:szCs w:val="20"/>
                    </w:rPr>
                    <w:t>100</w:t>
                  </w:r>
                  <w:r>
                    <w:rPr>
                      <w:rFonts w:cs="Calibri"/>
                      <w:sz w:val="20"/>
                      <w:szCs w:val="20"/>
                    </w:rPr>
                    <w:t xml:space="preserve"> </w:t>
                  </w:r>
                  <w:r w:rsidRPr="00044F5C">
                    <w:rPr>
                      <w:rFonts w:cs="Calibri"/>
                      <w:sz w:val="20"/>
                      <w:szCs w:val="20"/>
                    </w:rPr>
                    <w:t>ώρες</w:t>
                  </w:r>
                  <w:r>
                    <w:rPr>
                      <w:rFonts w:cs="Calibri"/>
                      <w:sz w:val="20"/>
                      <w:szCs w:val="20"/>
                    </w:rPr>
                    <w:t xml:space="preserve"> (4Χ25 ώρες φόρτο</w:t>
                  </w:r>
                  <w:r w:rsidR="00B815DF">
                    <w:rPr>
                      <w:rFonts w:cs="Calibri"/>
                      <w:sz w:val="20"/>
                      <w:szCs w:val="20"/>
                    </w:rPr>
                    <w:t>ς</w:t>
                  </w:r>
                  <w:r>
                    <w:rPr>
                      <w:rFonts w:cs="Calibri"/>
                      <w:sz w:val="20"/>
                      <w:szCs w:val="20"/>
                    </w:rPr>
                    <w:t xml:space="preserve"> εργασίας ανά πιστωτική μονάδα)</w:t>
                  </w:r>
                </w:p>
              </w:tc>
            </w:tr>
          </w:tbl>
          <w:p w14:paraId="0D6D6EFD" w14:textId="77777777" w:rsidR="0000455E" w:rsidRPr="00044F5C" w:rsidRDefault="0000455E" w:rsidP="0000455E">
            <w:pPr>
              <w:spacing w:line="240" w:lineRule="auto"/>
              <w:rPr>
                <w:rFonts w:cs="Calibri"/>
                <w:sz w:val="20"/>
                <w:szCs w:val="20"/>
              </w:rPr>
            </w:pPr>
          </w:p>
        </w:tc>
      </w:tr>
      <w:tr w:rsidR="0000455E" w:rsidRPr="00044F5C" w14:paraId="0C9950E6" w14:textId="77777777" w:rsidTr="0000455E">
        <w:tc>
          <w:tcPr>
            <w:tcW w:w="3306" w:type="dxa"/>
          </w:tcPr>
          <w:p w14:paraId="6A1B8A09" w14:textId="77777777" w:rsidR="0000455E" w:rsidRPr="00044F5C" w:rsidRDefault="0000455E" w:rsidP="0000455E">
            <w:pPr>
              <w:spacing w:line="240" w:lineRule="auto"/>
              <w:jc w:val="right"/>
              <w:rPr>
                <w:rFonts w:cs="Calibri"/>
                <w:b/>
                <w:sz w:val="20"/>
                <w:szCs w:val="20"/>
              </w:rPr>
            </w:pPr>
            <w:r w:rsidRPr="00044F5C">
              <w:rPr>
                <w:rFonts w:cs="Calibri"/>
                <w:b/>
                <w:sz w:val="20"/>
                <w:szCs w:val="20"/>
              </w:rPr>
              <w:lastRenderedPageBreak/>
              <w:t xml:space="preserve">ΑΞΙΟΛΟΓΗΣΗ ΦΟΙΤΗΤΩΝ </w:t>
            </w:r>
          </w:p>
          <w:p w14:paraId="3D8B6BAA" w14:textId="77777777" w:rsidR="0000455E" w:rsidRPr="00044F5C" w:rsidRDefault="0000455E" w:rsidP="0000455E">
            <w:pPr>
              <w:spacing w:line="240" w:lineRule="auto"/>
              <w:jc w:val="both"/>
              <w:rPr>
                <w:rFonts w:cs="Calibri"/>
                <w:i/>
                <w:sz w:val="20"/>
                <w:szCs w:val="20"/>
              </w:rPr>
            </w:pPr>
            <w:r w:rsidRPr="00044F5C">
              <w:rPr>
                <w:rFonts w:cs="Calibri"/>
                <w:i/>
                <w:sz w:val="20"/>
                <w:szCs w:val="20"/>
              </w:rPr>
              <w:t>Περιγραφή της διαδικασίας αξιολόγησης</w:t>
            </w:r>
          </w:p>
          <w:p w14:paraId="28AE1DEB" w14:textId="77777777" w:rsidR="0000455E" w:rsidRPr="00044F5C" w:rsidRDefault="0000455E" w:rsidP="0000455E">
            <w:pPr>
              <w:spacing w:line="240" w:lineRule="auto"/>
              <w:jc w:val="both"/>
              <w:rPr>
                <w:rFonts w:cs="Calibri"/>
                <w:i/>
                <w:sz w:val="20"/>
                <w:szCs w:val="20"/>
              </w:rPr>
            </w:pPr>
            <w:r w:rsidRPr="00044F5C">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3ABE8CF3" w14:textId="77777777" w:rsidR="0000455E" w:rsidRPr="00044F5C" w:rsidRDefault="0000455E" w:rsidP="0000455E">
            <w:pPr>
              <w:spacing w:line="240" w:lineRule="auto"/>
              <w:jc w:val="both"/>
              <w:rPr>
                <w:rFonts w:cs="Calibri"/>
                <w:i/>
                <w:sz w:val="20"/>
                <w:szCs w:val="20"/>
              </w:rPr>
            </w:pPr>
            <w:r w:rsidRPr="00044F5C">
              <w:rPr>
                <w:rFonts w:cs="Calibri"/>
                <w:i/>
                <w:sz w:val="20"/>
                <w:szCs w:val="20"/>
              </w:rPr>
              <w:t xml:space="preserve">Αναφέρονται ρητά προσδιορισμένα κριτήρια αξιολόγησης και εάν και που είναι </w:t>
            </w:r>
            <w:proofErr w:type="spellStart"/>
            <w:r w:rsidRPr="00044F5C">
              <w:rPr>
                <w:rFonts w:cs="Calibri"/>
                <w:i/>
                <w:sz w:val="20"/>
                <w:szCs w:val="20"/>
              </w:rPr>
              <w:t>προσβάσιμα</w:t>
            </w:r>
            <w:proofErr w:type="spellEnd"/>
            <w:r w:rsidRPr="00044F5C">
              <w:rPr>
                <w:rFonts w:cs="Calibri"/>
                <w:i/>
                <w:sz w:val="20"/>
                <w:szCs w:val="20"/>
              </w:rPr>
              <w:t xml:space="preserve"> από τους φοιτητές.</w:t>
            </w:r>
          </w:p>
        </w:tc>
        <w:tc>
          <w:tcPr>
            <w:tcW w:w="5166" w:type="dxa"/>
            <w:tcBorders>
              <w:bottom w:val="single" w:sz="4" w:space="0" w:color="auto"/>
            </w:tcBorders>
          </w:tcPr>
          <w:p w14:paraId="3B32122E" w14:textId="77777777" w:rsidR="0000455E" w:rsidRPr="00044F5C" w:rsidRDefault="0000455E" w:rsidP="0000455E">
            <w:pPr>
              <w:spacing w:line="240" w:lineRule="auto"/>
              <w:rPr>
                <w:rFonts w:cs="Calibri"/>
                <w:sz w:val="20"/>
                <w:szCs w:val="20"/>
              </w:rPr>
            </w:pPr>
            <w:r w:rsidRPr="00044F5C">
              <w:rPr>
                <w:rFonts w:cs="Calibri"/>
                <w:sz w:val="20"/>
                <w:szCs w:val="20"/>
              </w:rPr>
              <w:t>Υποβολή γραπτής εργασίας (20%)</w:t>
            </w:r>
          </w:p>
          <w:p w14:paraId="0AF048A1" w14:textId="77777777" w:rsidR="0000455E" w:rsidRPr="00044F5C" w:rsidRDefault="0000455E" w:rsidP="0000455E">
            <w:pPr>
              <w:spacing w:line="240" w:lineRule="auto"/>
              <w:jc w:val="both"/>
              <w:rPr>
                <w:rFonts w:cs="Calibri"/>
                <w:sz w:val="20"/>
                <w:szCs w:val="20"/>
              </w:rPr>
            </w:pPr>
            <w:r w:rsidRPr="00044F5C">
              <w:rPr>
                <w:rFonts w:cs="Calibri"/>
                <w:sz w:val="20"/>
                <w:szCs w:val="20"/>
              </w:rPr>
              <w:t>3ωρη γραπτή εξέταση (80%) που περιλαμβάνει ερωτήσεις:</w:t>
            </w:r>
          </w:p>
          <w:p w14:paraId="3F1EFAC4" w14:textId="77777777" w:rsidR="0000455E" w:rsidRPr="00044F5C" w:rsidRDefault="0000455E" w:rsidP="0000455E">
            <w:pPr>
              <w:numPr>
                <w:ilvl w:val="0"/>
                <w:numId w:val="33"/>
              </w:numPr>
              <w:tabs>
                <w:tab w:val="clear" w:pos="720"/>
                <w:tab w:val="num" w:pos="294"/>
              </w:tabs>
              <w:spacing w:after="0" w:line="240" w:lineRule="auto"/>
              <w:ind w:left="294" w:firstLine="66"/>
              <w:jc w:val="both"/>
              <w:rPr>
                <w:rFonts w:cs="Calibri"/>
                <w:sz w:val="20"/>
                <w:szCs w:val="20"/>
              </w:rPr>
            </w:pPr>
            <w:r w:rsidRPr="00044F5C">
              <w:rPr>
                <w:rFonts w:cs="Calibri"/>
                <w:sz w:val="20"/>
                <w:szCs w:val="20"/>
              </w:rPr>
              <w:t xml:space="preserve">μετάφραση πρωτότυπου κειμένου που δίδεται καθ’ </w:t>
            </w:r>
            <w:proofErr w:type="spellStart"/>
            <w:r w:rsidRPr="00044F5C">
              <w:rPr>
                <w:rFonts w:cs="Calibri"/>
                <w:sz w:val="20"/>
                <w:szCs w:val="20"/>
              </w:rPr>
              <w:t>υπαγόρευσιν</w:t>
            </w:r>
            <w:proofErr w:type="spellEnd"/>
          </w:p>
          <w:p w14:paraId="22870679" w14:textId="77777777" w:rsidR="0000455E" w:rsidRPr="00044F5C" w:rsidRDefault="0000455E" w:rsidP="0000455E">
            <w:pPr>
              <w:numPr>
                <w:ilvl w:val="0"/>
                <w:numId w:val="33"/>
              </w:numPr>
              <w:tabs>
                <w:tab w:val="clear" w:pos="720"/>
                <w:tab w:val="num" w:pos="294"/>
              </w:tabs>
              <w:spacing w:after="0" w:line="240" w:lineRule="auto"/>
              <w:ind w:left="294" w:firstLine="66"/>
              <w:jc w:val="both"/>
              <w:rPr>
                <w:rFonts w:cs="Calibri"/>
                <w:sz w:val="20"/>
                <w:szCs w:val="20"/>
              </w:rPr>
            </w:pPr>
            <w:r w:rsidRPr="00044F5C">
              <w:rPr>
                <w:rFonts w:cs="Calibri"/>
                <w:sz w:val="20"/>
                <w:szCs w:val="20"/>
              </w:rPr>
              <w:t>τύπου ανάπτυξης θέματος από τη θεωρία του μαθήματος</w:t>
            </w:r>
          </w:p>
          <w:p w14:paraId="31101E8F" w14:textId="77777777" w:rsidR="0000455E" w:rsidRPr="00044F5C" w:rsidRDefault="0000455E" w:rsidP="0000455E">
            <w:pPr>
              <w:numPr>
                <w:ilvl w:val="0"/>
                <w:numId w:val="33"/>
              </w:numPr>
              <w:spacing w:after="0" w:line="240" w:lineRule="auto"/>
              <w:jc w:val="both"/>
              <w:rPr>
                <w:rFonts w:cs="Calibri"/>
                <w:sz w:val="20"/>
                <w:szCs w:val="20"/>
              </w:rPr>
            </w:pPr>
            <w:r w:rsidRPr="00044F5C">
              <w:rPr>
                <w:rFonts w:cs="Calibri"/>
                <w:sz w:val="20"/>
                <w:szCs w:val="20"/>
              </w:rPr>
              <w:t>λύσεις ασκήσεων γραμματικής και συντακτικού</w:t>
            </w:r>
          </w:p>
          <w:p w14:paraId="52711C2E" w14:textId="77777777" w:rsidR="0000455E" w:rsidRPr="00044F5C" w:rsidRDefault="0000455E" w:rsidP="0000455E">
            <w:pPr>
              <w:numPr>
                <w:ilvl w:val="0"/>
                <w:numId w:val="33"/>
              </w:numPr>
              <w:spacing w:after="0" w:line="240" w:lineRule="auto"/>
              <w:jc w:val="both"/>
              <w:rPr>
                <w:rFonts w:cs="Calibri"/>
                <w:sz w:val="20"/>
                <w:szCs w:val="20"/>
              </w:rPr>
            </w:pPr>
            <w:r w:rsidRPr="00044F5C">
              <w:rPr>
                <w:rFonts w:cs="Calibri"/>
                <w:sz w:val="20"/>
                <w:szCs w:val="20"/>
              </w:rPr>
              <w:t>κριτικής διερεύνησης χωρίου αρχαίου κειμένου</w:t>
            </w:r>
          </w:p>
          <w:p w14:paraId="5852EE72" w14:textId="77777777" w:rsidR="0000455E" w:rsidRPr="00044F5C" w:rsidRDefault="0000455E" w:rsidP="0000455E">
            <w:pPr>
              <w:numPr>
                <w:ilvl w:val="0"/>
                <w:numId w:val="33"/>
              </w:numPr>
              <w:spacing w:after="0" w:line="240" w:lineRule="auto"/>
              <w:jc w:val="both"/>
              <w:rPr>
                <w:rFonts w:cs="Calibri"/>
                <w:sz w:val="20"/>
                <w:szCs w:val="20"/>
              </w:rPr>
            </w:pPr>
            <w:r w:rsidRPr="00044F5C">
              <w:rPr>
                <w:rFonts w:cs="Calibri"/>
                <w:sz w:val="20"/>
                <w:szCs w:val="20"/>
              </w:rPr>
              <w:t>βιβλιογραφικής ενημέρωσης</w:t>
            </w:r>
          </w:p>
          <w:p w14:paraId="00926E2C" w14:textId="77777777" w:rsidR="0000455E" w:rsidRPr="00044F5C" w:rsidRDefault="0000455E" w:rsidP="0000455E">
            <w:pPr>
              <w:spacing w:line="240" w:lineRule="auto"/>
              <w:rPr>
                <w:rFonts w:cs="Calibri"/>
                <w:sz w:val="20"/>
                <w:szCs w:val="20"/>
              </w:rPr>
            </w:pPr>
          </w:p>
        </w:tc>
      </w:tr>
    </w:tbl>
    <w:p w14:paraId="70C142E5" w14:textId="77777777" w:rsidR="0000455E" w:rsidRPr="00044F5C" w:rsidRDefault="0000455E" w:rsidP="0000455E">
      <w:pPr>
        <w:pStyle w:val="a6"/>
        <w:widowControl w:val="0"/>
        <w:numPr>
          <w:ilvl w:val="1"/>
          <w:numId w:val="151"/>
        </w:numPr>
        <w:autoSpaceDE w:val="0"/>
        <w:autoSpaceDN w:val="0"/>
        <w:adjustRightInd w:val="0"/>
        <w:spacing w:before="120" w:after="200" w:line="240" w:lineRule="auto"/>
        <w:ind w:left="567" w:hanging="283"/>
        <w:rPr>
          <w:rFonts w:cs="Calibri"/>
          <w:b/>
          <w:sz w:val="20"/>
          <w:szCs w:val="20"/>
        </w:rPr>
      </w:pPr>
      <w:r w:rsidRPr="00044F5C">
        <w:rPr>
          <w:rFonts w:cs="Calibr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0455E" w:rsidRPr="00044F5C" w14:paraId="1280E4BD" w14:textId="77777777" w:rsidTr="0000455E">
        <w:tc>
          <w:tcPr>
            <w:tcW w:w="8472" w:type="dxa"/>
          </w:tcPr>
          <w:p w14:paraId="41305180" w14:textId="77777777" w:rsidR="0000455E" w:rsidRPr="00044F5C" w:rsidRDefault="0000455E" w:rsidP="0000455E">
            <w:pPr>
              <w:autoSpaceDE w:val="0"/>
              <w:autoSpaceDN w:val="0"/>
              <w:spacing w:line="240" w:lineRule="auto"/>
              <w:jc w:val="both"/>
              <w:rPr>
                <w:rFonts w:cs="Calibri"/>
                <w:sz w:val="20"/>
                <w:szCs w:val="20"/>
              </w:rPr>
            </w:pPr>
          </w:p>
          <w:p w14:paraId="75B378EF" w14:textId="77777777" w:rsidR="0000455E" w:rsidRPr="00044F5C" w:rsidRDefault="0000455E" w:rsidP="0000455E">
            <w:pPr>
              <w:autoSpaceDE w:val="0"/>
              <w:autoSpaceDN w:val="0"/>
              <w:spacing w:after="120" w:line="240" w:lineRule="auto"/>
              <w:jc w:val="both"/>
              <w:rPr>
                <w:rFonts w:cs="Calibri"/>
                <w:sz w:val="20"/>
                <w:szCs w:val="20"/>
              </w:rPr>
            </w:pPr>
            <w:proofErr w:type="spellStart"/>
            <w:r w:rsidRPr="00044F5C">
              <w:rPr>
                <w:rFonts w:cs="Calibri"/>
                <w:sz w:val="20"/>
                <w:szCs w:val="20"/>
              </w:rPr>
              <w:t>Δρομάζου</w:t>
            </w:r>
            <w:proofErr w:type="spellEnd"/>
            <w:r w:rsidRPr="00044F5C">
              <w:rPr>
                <w:rFonts w:cs="Calibri"/>
                <w:sz w:val="20"/>
                <w:szCs w:val="20"/>
              </w:rPr>
              <w:t xml:space="preserve">, Σ. (1982), </w:t>
            </w:r>
            <w:r w:rsidRPr="00044F5C">
              <w:rPr>
                <w:rFonts w:cs="Calibri"/>
                <w:i/>
                <w:sz w:val="20"/>
                <w:szCs w:val="20"/>
              </w:rPr>
              <w:t>Αριστοτέλους Ποιητική</w:t>
            </w:r>
            <w:r w:rsidRPr="00044F5C">
              <w:rPr>
                <w:rFonts w:cs="Calibri"/>
                <w:sz w:val="20"/>
                <w:szCs w:val="20"/>
              </w:rPr>
              <w:t xml:space="preserve"> (Αθήνα)</w:t>
            </w:r>
          </w:p>
          <w:p w14:paraId="01335613" w14:textId="77777777" w:rsidR="0000455E" w:rsidRPr="00044F5C" w:rsidRDefault="0000455E" w:rsidP="0000455E">
            <w:pPr>
              <w:autoSpaceDE w:val="0"/>
              <w:autoSpaceDN w:val="0"/>
              <w:spacing w:after="120" w:line="240" w:lineRule="auto"/>
              <w:jc w:val="both"/>
              <w:rPr>
                <w:rFonts w:cs="Calibri"/>
                <w:sz w:val="20"/>
                <w:szCs w:val="20"/>
                <w:lang w:val="en-GB"/>
              </w:rPr>
            </w:pPr>
            <w:proofErr w:type="spellStart"/>
            <w:r w:rsidRPr="00044F5C">
              <w:rPr>
                <w:rFonts w:cs="Calibri"/>
                <w:sz w:val="20"/>
                <w:szCs w:val="20"/>
                <w:lang w:val="en-US"/>
              </w:rPr>
              <w:t>Furhmann</w:t>
            </w:r>
            <w:proofErr w:type="spellEnd"/>
            <w:r w:rsidRPr="00044F5C">
              <w:rPr>
                <w:rFonts w:cs="Calibri"/>
                <w:sz w:val="20"/>
                <w:szCs w:val="20"/>
                <w:lang w:val="en-GB"/>
              </w:rPr>
              <w:t xml:space="preserve">, </w:t>
            </w:r>
            <w:r w:rsidRPr="00044F5C">
              <w:rPr>
                <w:rFonts w:cs="Calibri"/>
                <w:sz w:val="20"/>
                <w:szCs w:val="20"/>
                <w:lang w:val="en-US"/>
              </w:rPr>
              <w:t>M</w:t>
            </w:r>
            <w:r w:rsidRPr="00044F5C">
              <w:rPr>
                <w:rFonts w:cs="Calibri"/>
                <w:sz w:val="20"/>
                <w:szCs w:val="20"/>
                <w:lang w:val="en-GB"/>
              </w:rPr>
              <w:t xml:space="preserve">. (1976), </w:t>
            </w:r>
            <w:r w:rsidRPr="00044F5C">
              <w:rPr>
                <w:rFonts w:cs="Calibri"/>
                <w:i/>
                <w:sz w:val="20"/>
                <w:szCs w:val="20"/>
                <w:lang w:val="en-US"/>
              </w:rPr>
              <w:t>Aristoteles</w:t>
            </w:r>
            <w:r w:rsidRPr="00044F5C">
              <w:rPr>
                <w:rFonts w:cs="Calibri"/>
                <w:i/>
                <w:sz w:val="20"/>
                <w:szCs w:val="20"/>
                <w:lang w:val="en-GB"/>
              </w:rPr>
              <w:t xml:space="preserve">’ </w:t>
            </w:r>
            <w:proofErr w:type="spellStart"/>
            <w:r w:rsidRPr="00044F5C">
              <w:rPr>
                <w:rFonts w:cs="Calibri"/>
                <w:i/>
                <w:sz w:val="20"/>
                <w:szCs w:val="20"/>
                <w:lang w:val="en-US"/>
              </w:rPr>
              <w:t>Poetik</w:t>
            </w:r>
            <w:proofErr w:type="spellEnd"/>
            <w:r w:rsidRPr="00044F5C">
              <w:rPr>
                <w:rFonts w:cs="Calibri"/>
                <w:sz w:val="20"/>
                <w:szCs w:val="20"/>
                <w:lang w:val="en-GB"/>
              </w:rPr>
              <w:t xml:space="preserve"> (</w:t>
            </w:r>
            <w:r w:rsidRPr="00044F5C">
              <w:rPr>
                <w:rFonts w:cs="Calibri"/>
                <w:sz w:val="20"/>
                <w:szCs w:val="20"/>
              </w:rPr>
              <w:t>Μόναχο</w:t>
            </w:r>
            <w:r w:rsidRPr="00044F5C">
              <w:rPr>
                <w:rFonts w:cs="Calibri"/>
                <w:sz w:val="20"/>
                <w:szCs w:val="20"/>
                <w:lang w:val="en-GB"/>
              </w:rPr>
              <w:t>)</w:t>
            </w:r>
          </w:p>
          <w:p w14:paraId="2979C416" w14:textId="77777777" w:rsidR="0000455E" w:rsidRPr="00044F5C" w:rsidRDefault="0000455E" w:rsidP="0000455E">
            <w:pPr>
              <w:autoSpaceDE w:val="0"/>
              <w:autoSpaceDN w:val="0"/>
              <w:spacing w:after="120" w:line="240" w:lineRule="auto"/>
              <w:jc w:val="both"/>
              <w:rPr>
                <w:rFonts w:cs="Calibri"/>
                <w:sz w:val="20"/>
                <w:szCs w:val="20"/>
                <w:lang w:val="en-GB"/>
              </w:rPr>
            </w:pPr>
            <w:r w:rsidRPr="00044F5C">
              <w:rPr>
                <w:rFonts w:cs="Calibri"/>
                <w:sz w:val="20"/>
                <w:szCs w:val="20"/>
                <w:lang w:val="en-US"/>
              </w:rPr>
              <w:t>Lucas</w:t>
            </w:r>
            <w:r w:rsidRPr="00044F5C">
              <w:rPr>
                <w:rFonts w:cs="Calibri"/>
                <w:sz w:val="20"/>
                <w:szCs w:val="20"/>
                <w:lang w:val="en-GB"/>
              </w:rPr>
              <w:t xml:space="preserve">, </w:t>
            </w:r>
            <w:r w:rsidRPr="00044F5C">
              <w:rPr>
                <w:rFonts w:cs="Calibri"/>
                <w:sz w:val="20"/>
                <w:szCs w:val="20"/>
                <w:lang w:val="en-US"/>
              </w:rPr>
              <w:t>D</w:t>
            </w:r>
            <w:r w:rsidRPr="00044F5C">
              <w:rPr>
                <w:rFonts w:cs="Calibri"/>
                <w:sz w:val="20"/>
                <w:szCs w:val="20"/>
                <w:lang w:val="en-GB"/>
              </w:rPr>
              <w:t xml:space="preserve">. </w:t>
            </w:r>
            <w:r w:rsidRPr="00044F5C">
              <w:rPr>
                <w:rFonts w:cs="Calibri"/>
                <w:sz w:val="20"/>
                <w:szCs w:val="20"/>
                <w:lang w:val="en-US"/>
              </w:rPr>
              <w:t>W</w:t>
            </w:r>
            <w:r w:rsidRPr="00044F5C">
              <w:rPr>
                <w:rFonts w:cs="Calibri"/>
                <w:sz w:val="20"/>
                <w:szCs w:val="20"/>
                <w:lang w:val="en-GB"/>
              </w:rPr>
              <w:t xml:space="preserve">. (1968), </w:t>
            </w:r>
            <w:r w:rsidRPr="00044F5C">
              <w:rPr>
                <w:rFonts w:cs="Calibri"/>
                <w:i/>
                <w:sz w:val="20"/>
                <w:szCs w:val="20"/>
                <w:lang w:val="en-US"/>
              </w:rPr>
              <w:t>Aristotle</w:t>
            </w:r>
            <w:r w:rsidRPr="00044F5C">
              <w:rPr>
                <w:rFonts w:cs="Calibri"/>
                <w:i/>
                <w:sz w:val="20"/>
                <w:szCs w:val="20"/>
                <w:lang w:val="en-GB"/>
              </w:rPr>
              <w:t xml:space="preserve">, </w:t>
            </w:r>
            <w:r w:rsidRPr="00044F5C">
              <w:rPr>
                <w:rFonts w:cs="Calibri"/>
                <w:i/>
                <w:sz w:val="20"/>
                <w:szCs w:val="20"/>
                <w:lang w:val="en-US"/>
              </w:rPr>
              <w:t>Poetics</w:t>
            </w:r>
            <w:r w:rsidRPr="00044F5C">
              <w:rPr>
                <w:rFonts w:cs="Calibri"/>
                <w:sz w:val="20"/>
                <w:szCs w:val="20"/>
                <w:lang w:val="en-GB"/>
              </w:rPr>
              <w:t xml:space="preserve"> (</w:t>
            </w:r>
            <w:r w:rsidRPr="00044F5C">
              <w:rPr>
                <w:rFonts w:cs="Calibri"/>
                <w:sz w:val="20"/>
                <w:szCs w:val="20"/>
              </w:rPr>
              <w:t>Οξφόρδη</w:t>
            </w:r>
            <w:r w:rsidRPr="00044F5C">
              <w:rPr>
                <w:rFonts w:cs="Calibri"/>
                <w:sz w:val="20"/>
                <w:szCs w:val="20"/>
                <w:lang w:val="en-GB"/>
              </w:rPr>
              <w:t>)</w:t>
            </w:r>
          </w:p>
          <w:p w14:paraId="3F6447C6" w14:textId="77777777" w:rsidR="0000455E" w:rsidRPr="00044F5C" w:rsidRDefault="0000455E" w:rsidP="0000455E">
            <w:pPr>
              <w:autoSpaceDE w:val="0"/>
              <w:autoSpaceDN w:val="0"/>
              <w:spacing w:after="120" w:line="240" w:lineRule="auto"/>
              <w:jc w:val="both"/>
              <w:rPr>
                <w:rFonts w:cs="Calibri"/>
                <w:sz w:val="20"/>
                <w:szCs w:val="20"/>
              </w:rPr>
            </w:pPr>
            <w:proofErr w:type="spellStart"/>
            <w:r w:rsidRPr="00044F5C">
              <w:rPr>
                <w:rFonts w:cs="Calibri"/>
                <w:sz w:val="20"/>
                <w:szCs w:val="20"/>
              </w:rPr>
              <w:t>Λυπουρλής</w:t>
            </w:r>
            <w:proofErr w:type="spellEnd"/>
            <w:r w:rsidRPr="00044F5C">
              <w:rPr>
                <w:rFonts w:cs="Calibri"/>
                <w:sz w:val="20"/>
                <w:szCs w:val="20"/>
              </w:rPr>
              <w:t xml:space="preserve">, Δ. (2008), </w:t>
            </w:r>
            <w:r w:rsidRPr="00044F5C">
              <w:rPr>
                <w:rFonts w:cs="Calibri"/>
                <w:i/>
                <w:sz w:val="20"/>
                <w:szCs w:val="20"/>
              </w:rPr>
              <w:t>Αριστοτέλης. Ποιητική</w:t>
            </w:r>
            <w:r w:rsidRPr="00044F5C">
              <w:rPr>
                <w:rFonts w:cs="Calibri"/>
                <w:sz w:val="20"/>
                <w:szCs w:val="20"/>
              </w:rPr>
              <w:t xml:space="preserve"> (Θεσσαλονίκη)</w:t>
            </w:r>
          </w:p>
          <w:p w14:paraId="05225CB9" w14:textId="77777777" w:rsidR="0000455E" w:rsidRPr="00044F5C" w:rsidRDefault="0000455E" w:rsidP="0000455E">
            <w:pPr>
              <w:autoSpaceDE w:val="0"/>
              <w:autoSpaceDN w:val="0"/>
              <w:spacing w:after="120" w:line="240" w:lineRule="auto"/>
              <w:jc w:val="both"/>
              <w:rPr>
                <w:rFonts w:cs="Calibri"/>
                <w:sz w:val="20"/>
                <w:szCs w:val="20"/>
              </w:rPr>
            </w:pPr>
            <w:proofErr w:type="spellStart"/>
            <w:r w:rsidRPr="00044F5C">
              <w:rPr>
                <w:rFonts w:cs="Calibri"/>
                <w:sz w:val="20"/>
                <w:szCs w:val="20"/>
              </w:rPr>
              <w:t>Ross</w:t>
            </w:r>
            <w:proofErr w:type="spellEnd"/>
            <w:r w:rsidRPr="00044F5C">
              <w:rPr>
                <w:rFonts w:cs="Calibri"/>
                <w:sz w:val="20"/>
                <w:szCs w:val="20"/>
              </w:rPr>
              <w:t xml:space="preserve">, D. (2010), </w:t>
            </w:r>
            <w:r w:rsidRPr="00044F5C">
              <w:rPr>
                <w:rFonts w:cs="Calibri"/>
                <w:i/>
                <w:sz w:val="20"/>
                <w:szCs w:val="20"/>
              </w:rPr>
              <w:t>Αριστοτέλης</w:t>
            </w:r>
            <w:r w:rsidRPr="00044F5C">
              <w:rPr>
                <w:rFonts w:cs="Calibri"/>
                <w:sz w:val="20"/>
                <w:szCs w:val="20"/>
              </w:rPr>
              <w:t>, (ελλ. μετ. ΜΙΕΤ, Αθήνα)</w:t>
            </w:r>
          </w:p>
          <w:p w14:paraId="124BE2A7" w14:textId="77777777" w:rsidR="0000455E" w:rsidRPr="00044F5C" w:rsidRDefault="0000455E" w:rsidP="0000455E">
            <w:pPr>
              <w:autoSpaceDE w:val="0"/>
              <w:autoSpaceDN w:val="0"/>
              <w:spacing w:after="120" w:line="240" w:lineRule="auto"/>
              <w:jc w:val="both"/>
              <w:rPr>
                <w:rFonts w:cs="Calibri"/>
                <w:sz w:val="20"/>
                <w:szCs w:val="20"/>
              </w:rPr>
            </w:pPr>
            <w:r w:rsidRPr="00044F5C">
              <w:rPr>
                <w:rFonts w:cs="Calibri"/>
                <w:sz w:val="20"/>
                <w:szCs w:val="20"/>
              </w:rPr>
              <w:t xml:space="preserve">Συκουτρής, Ι. (1937), </w:t>
            </w:r>
            <w:r w:rsidRPr="00044F5C">
              <w:rPr>
                <w:rFonts w:cs="Calibri"/>
                <w:i/>
                <w:sz w:val="20"/>
                <w:szCs w:val="20"/>
              </w:rPr>
              <w:t>Αριστοτέλους Περί Ποιητικής</w:t>
            </w:r>
            <w:r w:rsidRPr="00044F5C">
              <w:rPr>
                <w:rFonts w:cs="Calibri"/>
                <w:sz w:val="20"/>
                <w:szCs w:val="20"/>
              </w:rPr>
              <w:t>, (</w:t>
            </w:r>
            <w:proofErr w:type="spellStart"/>
            <w:r w:rsidRPr="00044F5C">
              <w:rPr>
                <w:rFonts w:cs="Calibri"/>
                <w:sz w:val="20"/>
                <w:szCs w:val="20"/>
              </w:rPr>
              <w:t>μτφρ</w:t>
            </w:r>
            <w:proofErr w:type="spellEnd"/>
            <w:r w:rsidRPr="00044F5C">
              <w:rPr>
                <w:rFonts w:cs="Calibri"/>
                <w:sz w:val="20"/>
                <w:szCs w:val="20"/>
              </w:rPr>
              <w:t xml:space="preserve">.) Σ. </w:t>
            </w:r>
            <w:proofErr w:type="spellStart"/>
            <w:r w:rsidRPr="00044F5C">
              <w:rPr>
                <w:rFonts w:cs="Calibri"/>
                <w:sz w:val="20"/>
                <w:szCs w:val="20"/>
              </w:rPr>
              <w:t>Μενάρδου</w:t>
            </w:r>
            <w:proofErr w:type="spellEnd"/>
            <w:r w:rsidRPr="00044F5C">
              <w:rPr>
                <w:rFonts w:cs="Calibri"/>
                <w:sz w:val="20"/>
                <w:szCs w:val="20"/>
              </w:rPr>
              <w:t xml:space="preserve"> (Αθήνα)</w:t>
            </w:r>
          </w:p>
          <w:p w14:paraId="0442D20D" w14:textId="77777777" w:rsidR="0000455E" w:rsidRPr="00044F5C" w:rsidRDefault="0000455E" w:rsidP="0000455E">
            <w:pPr>
              <w:autoSpaceDE w:val="0"/>
              <w:autoSpaceDN w:val="0"/>
              <w:spacing w:line="240" w:lineRule="auto"/>
              <w:jc w:val="both"/>
              <w:rPr>
                <w:rFonts w:cs="Calibri"/>
                <w:sz w:val="20"/>
                <w:szCs w:val="20"/>
              </w:rPr>
            </w:pPr>
          </w:p>
        </w:tc>
      </w:tr>
    </w:tbl>
    <w:p w14:paraId="5B5E82A5" w14:textId="77777777" w:rsidR="00754C0D" w:rsidRPr="00F5339C" w:rsidRDefault="00754C0D" w:rsidP="0006385A">
      <w:r w:rsidRPr="00F5339C">
        <w:br w:type="page"/>
      </w:r>
    </w:p>
    <w:p w14:paraId="53C6D592" w14:textId="77777777" w:rsidR="00754C0D" w:rsidRPr="00F5339C" w:rsidRDefault="00754C0D" w:rsidP="00754C0D">
      <w:pPr>
        <w:pStyle w:val="2"/>
        <w:spacing w:before="240" w:after="240"/>
        <w:jc w:val="center"/>
        <w:rPr>
          <w:rFonts w:asciiTheme="minorHAnsi" w:hAnsiTheme="minorHAnsi" w:cstheme="minorHAnsi"/>
          <w:sz w:val="28"/>
          <w:szCs w:val="28"/>
        </w:rPr>
      </w:pPr>
      <w:bookmarkStart w:id="96" w:name="_Toc168241098"/>
      <w:r w:rsidRPr="00F5339C">
        <w:rPr>
          <w:rFonts w:asciiTheme="minorHAnsi" w:hAnsiTheme="minorHAnsi" w:cstheme="minorHAnsi"/>
          <w:sz w:val="28"/>
          <w:szCs w:val="28"/>
        </w:rPr>
        <w:lastRenderedPageBreak/>
        <w:t>Η΄ ΕΞΑΜΗΝΟ ΣΠΟΥΔΩΝ</w:t>
      </w:r>
      <w:bookmarkEnd w:id="96"/>
    </w:p>
    <w:p w14:paraId="0DFC35E2" w14:textId="77777777" w:rsidR="00754C0D" w:rsidRPr="00F5339C" w:rsidRDefault="00754C0D" w:rsidP="00754C0D">
      <w:pPr>
        <w:pStyle w:val="3"/>
        <w:spacing w:before="600" w:after="240"/>
        <w:jc w:val="center"/>
        <w:rPr>
          <w:rFonts w:cstheme="minorHAnsi"/>
          <w:sz w:val="24"/>
          <w:szCs w:val="24"/>
        </w:rPr>
      </w:pPr>
      <w:bookmarkStart w:id="97" w:name="_Toc168241099"/>
      <w:r w:rsidRPr="00F5339C">
        <w:rPr>
          <w:rFonts w:cstheme="minorHAnsi"/>
          <w:sz w:val="24"/>
          <w:szCs w:val="24"/>
        </w:rPr>
        <w:t>13ΓΛ4 Θέματα εφαρμοσμένης γλωσσολογίας</w:t>
      </w:r>
      <w:bookmarkEnd w:id="97"/>
    </w:p>
    <w:p w14:paraId="1FABCB89" w14:textId="77777777" w:rsidR="00754C0D" w:rsidRPr="00F5339C" w:rsidRDefault="00754C0D" w:rsidP="00754C0D">
      <w:pPr>
        <w:jc w:val="center"/>
        <w:rPr>
          <w:b/>
          <w:bCs/>
        </w:rPr>
      </w:pPr>
      <w:r w:rsidRPr="00F5339C">
        <w:rPr>
          <w:b/>
          <w:bCs/>
        </w:rPr>
        <w:t>(Γ. ΦΡΑΓΚΑΚΗ)</w:t>
      </w:r>
    </w:p>
    <w:p w14:paraId="1CAC1599"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10C5455C" w14:textId="77777777" w:rsidR="00754C0D" w:rsidRPr="00F5339C" w:rsidRDefault="00754C0D" w:rsidP="00DB5B81">
      <w:pPr>
        <w:pStyle w:val="a6"/>
        <w:widowControl w:val="0"/>
        <w:numPr>
          <w:ilvl w:val="1"/>
          <w:numId w:val="188"/>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8"/>
        <w:gridCol w:w="1083"/>
        <w:gridCol w:w="1227"/>
        <w:gridCol w:w="1316"/>
        <w:gridCol w:w="343"/>
        <w:gridCol w:w="1279"/>
      </w:tblGrid>
      <w:tr w:rsidR="00754C0D" w:rsidRPr="00F5339C" w14:paraId="7D1E06E3" w14:textId="77777777" w:rsidTr="00014D95">
        <w:tc>
          <w:tcPr>
            <w:tcW w:w="3205" w:type="dxa"/>
            <w:shd w:val="clear" w:color="auto" w:fill="DDD9C3"/>
          </w:tcPr>
          <w:p w14:paraId="7B02856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2AC5B0D8"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056B02B7" w14:textId="77777777" w:rsidTr="00014D95">
        <w:tc>
          <w:tcPr>
            <w:tcW w:w="3205" w:type="dxa"/>
            <w:shd w:val="clear" w:color="auto" w:fill="DDD9C3"/>
          </w:tcPr>
          <w:p w14:paraId="03FB2A0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55890AAA"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5B696312" w14:textId="77777777" w:rsidTr="00014D95">
        <w:tc>
          <w:tcPr>
            <w:tcW w:w="3205" w:type="dxa"/>
            <w:shd w:val="clear" w:color="auto" w:fill="DDD9C3"/>
          </w:tcPr>
          <w:p w14:paraId="7553C99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2A6AB9DF" w14:textId="77777777" w:rsidR="00754C0D" w:rsidRPr="00F5339C" w:rsidRDefault="00754C0D" w:rsidP="00014D95">
            <w:pPr>
              <w:spacing w:line="240" w:lineRule="auto"/>
              <w:rPr>
                <w:rFonts w:cstheme="minorHAnsi"/>
                <w:color w:val="00B0F0"/>
                <w:sz w:val="20"/>
                <w:szCs w:val="20"/>
              </w:rPr>
            </w:pPr>
            <w:r w:rsidRPr="00F5339C">
              <w:rPr>
                <w:rFonts w:cstheme="minorHAnsi"/>
                <w:sz w:val="20"/>
                <w:szCs w:val="20"/>
              </w:rPr>
              <w:t>ΠΡΟΠΤΥΧΙΑΚΟ</w:t>
            </w:r>
          </w:p>
        </w:tc>
      </w:tr>
      <w:tr w:rsidR="00754C0D" w:rsidRPr="00F5339C" w14:paraId="1480D229" w14:textId="77777777" w:rsidTr="00014D95">
        <w:tc>
          <w:tcPr>
            <w:tcW w:w="3205" w:type="dxa"/>
            <w:shd w:val="clear" w:color="auto" w:fill="DDD9C3"/>
          </w:tcPr>
          <w:p w14:paraId="750A992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32A36C47" w14:textId="77777777" w:rsidR="00754C0D" w:rsidRPr="0000455E" w:rsidRDefault="00754C0D" w:rsidP="00014D95">
            <w:pPr>
              <w:spacing w:line="240" w:lineRule="auto"/>
              <w:rPr>
                <w:rFonts w:cstheme="minorHAnsi"/>
                <w:sz w:val="20"/>
                <w:szCs w:val="20"/>
              </w:rPr>
            </w:pPr>
            <w:r w:rsidRPr="0000455E">
              <w:rPr>
                <w:rFonts w:cstheme="minorHAnsi"/>
                <w:sz w:val="20"/>
                <w:szCs w:val="20"/>
              </w:rPr>
              <w:t>13ΓΛ4</w:t>
            </w:r>
          </w:p>
        </w:tc>
        <w:tc>
          <w:tcPr>
            <w:tcW w:w="2505" w:type="dxa"/>
            <w:gridSpan w:val="2"/>
            <w:shd w:val="clear" w:color="auto" w:fill="DDD9C3"/>
          </w:tcPr>
          <w:p w14:paraId="427DAF4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6ABA9F5E" w14:textId="77777777" w:rsidR="00754C0D" w:rsidRPr="00F5339C" w:rsidRDefault="0000455E" w:rsidP="00014D95">
            <w:pPr>
              <w:spacing w:line="240" w:lineRule="auto"/>
              <w:rPr>
                <w:rFonts w:cstheme="minorHAnsi"/>
                <w:sz w:val="20"/>
                <w:szCs w:val="20"/>
              </w:rPr>
            </w:pPr>
            <w:r>
              <w:rPr>
                <w:rFonts w:cstheme="minorHAnsi"/>
                <w:sz w:val="20"/>
                <w:szCs w:val="20"/>
              </w:rPr>
              <w:t>Η΄</w:t>
            </w:r>
          </w:p>
        </w:tc>
      </w:tr>
      <w:tr w:rsidR="00754C0D" w:rsidRPr="00F5339C" w14:paraId="070FB6E5" w14:textId="77777777" w:rsidTr="00014D95">
        <w:trPr>
          <w:trHeight w:val="375"/>
        </w:trPr>
        <w:tc>
          <w:tcPr>
            <w:tcW w:w="3205" w:type="dxa"/>
            <w:shd w:val="clear" w:color="auto" w:fill="DDD9C3"/>
            <w:vAlign w:val="center"/>
          </w:tcPr>
          <w:p w14:paraId="2D0B2FC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2134F109" w14:textId="77777777" w:rsidR="00754C0D" w:rsidRPr="00F5339C" w:rsidRDefault="00754C0D" w:rsidP="00014D95">
            <w:pPr>
              <w:spacing w:line="240" w:lineRule="auto"/>
              <w:rPr>
                <w:rFonts w:cstheme="minorHAnsi"/>
                <w:caps/>
                <w:sz w:val="20"/>
                <w:szCs w:val="20"/>
              </w:rPr>
            </w:pPr>
            <w:r w:rsidRPr="00F5339C">
              <w:rPr>
                <w:rFonts w:cstheme="minorHAnsi"/>
                <w:bCs/>
                <w:caps/>
                <w:sz w:val="20"/>
                <w:szCs w:val="20"/>
              </w:rPr>
              <w:t>ΘΕΜΑΤΑ ΕΦΑΡΜΟΣΜΕΝΗΣ ΓΛΩΣΣΟΛΟΓΙΑΣ</w:t>
            </w:r>
          </w:p>
        </w:tc>
      </w:tr>
      <w:tr w:rsidR="00754C0D" w:rsidRPr="00F5339C" w14:paraId="3CB3FAA3" w14:textId="77777777" w:rsidTr="00014D95">
        <w:trPr>
          <w:trHeight w:val="196"/>
        </w:trPr>
        <w:tc>
          <w:tcPr>
            <w:tcW w:w="5637" w:type="dxa"/>
            <w:gridSpan w:val="3"/>
            <w:shd w:val="clear" w:color="auto" w:fill="DDD9C3"/>
            <w:vAlign w:val="center"/>
          </w:tcPr>
          <w:p w14:paraId="00E833C1"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7162E4E"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58FB5335"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03CEBE34" w14:textId="77777777" w:rsidTr="00014D95">
        <w:trPr>
          <w:trHeight w:val="194"/>
        </w:trPr>
        <w:tc>
          <w:tcPr>
            <w:tcW w:w="5637" w:type="dxa"/>
            <w:gridSpan w:val="3"/>
          </w:tcPr>
          <w:p w14:paraId="5FA305A5" w14:textId="77777777" w:rsidR="00754C0D" w:rsidRPr="00F5339C" w:rsidRDefault="00754C0D" w:rsidP="00014D95">
            <w:pPr>
              <w:spacing w:line="240" w:lineRule="auto"/>
              <w:rPr>
                <w:rFonts w:cstheme="minorHAnsi"/>
                <w:sz w:val="20"/>
                <w:szCs w:val="20"/>
              </w:rPr>
            </w:pPr>
          </w:p>
        </w:tc>
        <w:tc>
          <w:tcPr>
            <w:tcW w:w="1559" w:type="dxa"/>
            <w:gridSpan w:val="2"/>
          </w:tcPr>
          <w:p w14:paraId="0C1C8142" w14:textId="77777777" w:rsidR="00754C0D" w:rsidRPr="00F5339C" w:rsidRDefault="00754C0D" w:rsidP="00014D95">
            <w:pPr>
              <w:spacing w:line="240" w:lineRule="auto"/>
              <w:rPr>
                <w:rFonts w:cstheme="minorHAnsi"/>
                <w:sz w:val="20"/>
                <w:szCs w:val="20"/>
              </w:rPr>
            </w:pPr>
          </w:p>
          <w:p w14:paraId="3C976D2F"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1844845C" w14:textId="77777777" w:rsidR="00754C0D" w:rsidRPr="00F5339C" w:rsidRDefault="00754C0D" w:rsidP="00014D95">
            <w:pPr>
              <w:spacing w:line="240" w:lineRule="auto"/>
              <w:jc w:val="center"/>
              <w:rPr>
                <w:rFonts w:cstheme="minorHAnsi"/>
                <w:sz w:val="20"/>
                <w:szCs w:val="20"/>
              </w:rPr>
            </w:pPr>
          </w:p>
          <w:p w14:paraId="1796808F"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4</w:t>
            </w:r>
          </w:p>
        </w:tc>
      </w:tr>
      <w:tr w:rsidR="00754C0D" w:rsidRPr="00F5339C" w14:paraId="6C5C0161" w14:textId="77777777" w:rsidTr="00014D95">
        <w:trPr>
          <w:trHeight w:val="194"/>
        </w:trPr>
        <w:tc>
          <w:tcPr>
            <w:tcW w:w="5637" w:type="dxa"/>
            <w:gridSpan w:val="3"/>
            <w:shd w:val="clear" w:color="auto" w:fill="DDD9C3"/>
          </w:tcPr>
          <w:p w14:paraId="2D63729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B309A78" w14:textId="77777777" w:rsidR="00754C0D" w:rsidRPr="00F5339C" w:rsidRDefault="00754C0D" w:rsidP="00014D95">
            <w:pPr>
              <w:spacing w:line="240" w:lineRule="auto"/>
              <w:jc w:val="right"/>
              <w:rPr>
                <w:rFonts w:cstheme="minorHAnsi"/>
                <w:color w:val="002060"/>
                <w:sz w:val="20"/>
                <w:szCs w:val="20"/>
              </w:rPr>
            </w:pPr>
          </w:p>
        </w:tc>
        <w:tc>
          <w:tcPr>
            <w:tcW w:w="1240" w:type="dxa"/>
          </w:tcPr>
          <w:p w14:paraId="72A2D897" w14:textId="77777777" w:rsidR="00754C0D" w:rsidRPr="00F5339C" w:rsidRDefault="00754C0D" w:rsidP="00014D95">
            <w:pPr>
              <w:spacing w:line="240" w:lineRule="auto"/>
              <w:rPr>
                <w:rFonts w:cstheme="minorHAnsi"/>
                <w:color w:val="002060"/>
                <w:sz w:val="20"/>
                <w:szCs w:val="20"/>
              </w:rPr>
            </w:pPr>
          </w:p>
        </w:tc>
      </w:tr>
      <w:tr w:rsidR="00754C0D" w:rsidRPr="00F5339C" w14:paraId="6F62942D" w14:textId="77777777" w:rsidTr="00014D95">
        <w:trPr>
          <w:trHeight w:val="599"/>
        </w:trPr>
        <w:tc>
          <w:tcPr>
            <w:tcW w:w="3205" w:type="dxa"/>
            <w:shd w:val="clear" w:color="auto" w:fill="DDD9C3"/>
          </w:tcPr>
          <w:p w14:paraId="20ADCF11"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p>
          <w:p w14:paraId="46ED7726"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1F00BA95"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A02AE6E" w14:textId="77777777" w:rsidR="00754C0D" w:rsidRPr="00F5339C" w:rsidRDefault="00754C0D" w:rsidP="00014D95">
            <w:pPr>
              <w:spacing w:line="240" w:lineRule="auto"/>
              <w:rPr>
                <w:rFonts w:cstheme="minorHAnsi"/>
                <w:sz w:val="20"/>
                <w:szCs w:val="20"/>
              </w:rPr>
            </w:pPr>
          </w:p>
          <w:p w14:paraId="53EABD07" w14:textId="6DCF7541" w:rsidR="00754C0D" w:rsidRPr="00F5339C" w:rsidRDefault="002D3D47" w:rsidP="00014D95">
            <w:pPr>
              <w:spacing w:line="240" w:lineRule="auto"/>
              <w:rPr>
                <w:rFonts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(ΘΕΜΑΤΙΚΟΣ ΚΥΚΛΟΣ ΓΛΩΣΣΟΛΟΓΙΑΣ)</w:t>
            </w:r>
          </w:p>
        </w:tc>
      </w:tr>
      <w:tr w:rsidR="00754C0D" w:rsidRPr="00F5339C" w14:paraId="097E771B" w14:textId="77777777" w:rsidTr="00014D95">
        <w:tc>
          <w:tcPr>
            <w:tcW w:w="3205" w:type="dxa"/>
            <w:shd w:val="clear" w:color="auto" w:fill="DDD9C3"/>
          </w:tcPr>
          <w:p w14:paraId="33DB6BF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03CAF3FA"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1BFE653C"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 -</w:t>
            </w:r>
          </w:p>
        </w:tc>
      </w:tr>
      <w:tr w:rsidR="00754C0D" w:rsidRPr="00F5339C" w14:paraId="1EFCEF57" w14:textId="77777777" w:rsidTr="00014D95">
        <w:tc>
          <w:tcPr>
            <w:tcW w:w="3205" w:type="dxa"/>
            <w:shd w:val="clear" w:color="auto" w:fill="DDD9C3"/>
          </w:tcPr>
          <w:p w14:paraId="53AC052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94E6171"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47EA2C05" w14:textId="77777777" w:rsidTr="00014D95">
        <w:tc>
          <w:tcPr>
            <w:tcW w:w="3205" w:type="dxa"/>
            <w:shd w:val="clear" w:color="auto" w:fill="DDD9C3"/>
          </w:tcPr>
          <w:p w14:paraId="6876946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p>
        </w:tc>
        <w:tc>
          <w:tcPr>
            <w:tcW w:w="5231" w:type="dxa"/>
            <w:gridSpan w:val="5"/>
          </w:tcPr>
          <w:p w14:paraId="2828FFCD"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F5339C" w14:paraId="4F5FED18" w14:textId="77777777" w:rsidTr="00014D95">
        <w:tc>
          <w:tcPr>
            <w:tcW w:w="3205" w:type="dxa"/>
            <w:shd w:val="clear" w:color="auto" w:fill="DDD9C3"/>
          </w:tcPr>
          <w:p w14:paraId="7DA79FC4"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22A92E3F" w14:textId="77777777" w:rsidR="00754C0D" w:rsidRPr="00F5339C" w:rsidRDefault="00754C0D" w:rsidP="00014D95">
            <w:pPr>
              <w:spacing w:after="200" w:line="240" w:lineRule="auto"/>
              <w:rPr>
                <w:rFonts w:eastAsia="Calibri" w:cstheme="minorHAnsi"/>
                <w:color w:val="002060"/>
                <w:sz w:val="20"/>
                <w:szCs w:val="20"/>
                <w:lang w:val="en-GB"/>
              </w:rPr>
            </w:pPr>
          </w:p>
        </w:tc>
      </w:tr>
    </w:tbl>
    <w:p w14:paraId="2E179320" w14:textId="77777777" w:rsidR="00754C0D" w:rsidRPr="00DB778B" w:rsidRDefault="00754C0D" w:rsidP="00DB5B81">
      <w:pPr>
        <w:pStyle w:val="a6"/>
        <w:widowControl w:val="0"/>
        <w:numPr>
          <w:ilvl w:val="1"/>
          <w:numId w:val="188"/>
        </w:numPr>
        <w:autoSpaceDE w:val="0"/>
        <w:autoSpaceDN w:val="0"/>
        <w:adjustRightInd w:val="0"/>
        <w:spacing w:before="120" w:after="200" w:line="240" w:lineRule="auto"/>
        <w:ind w:left="567" w:hanging="283"/>
        <w:rPr>
          <w:rFonts w:cstheme="minorHAnsi"/>
          <w:b/>
          <w:color w:val="000000"/>
          <w:sz w:val="20"/>
          <w:szCs w:val="20"/>
        </w:rPr>
      </w:pPr>
      <w:r w:rsidRPr="00DB778B">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4D27A1B" w14:textId="77777777" w:rsidTr="00014D95">
        <w:tc>
          <w:tcPr>
            <w:tcW w:w="8472" w:type="dxa"/>
            <w:gridSpan w:val="2"/>
            <w:tcBorders>
              <w:bottom w:val="nil"/>
            </w:tcBorders>
            <w:shd w:val="clear" w:color="auto" w:fill="DDD9C3"/>
          </w:tcPr>
          <w:p w14:paraId="5974118F" w14:textId="77777777" w:rsidR="00754C0D" w:rsidRPr="00F5339C" w:rsidRDefault="00754C0D" w:rsidP="00014D95">
            <w:pPr>
              <w:spacing w:line="240" w:lineRule="auto"/>
              <w:rPr>
                <w:rFonts w:cstheme="minorHAnsi"/>
                <w:i/>
                <w:sz w:val="20"/>
                <w:szCs w:val="20"/>
              </w:rPr>
            </w:pPr>
            <w:r w:rsidRPr="00F5339C">
              <w:rPr>
                <w:rFonts w:cstheme="minorHAnsi"/>
                <w:b/>
                <w:sz w:val="20"/>
                <w:szCs w:val="20"/>
              </w:rPr>
              <w:lastRenderedPageBreak/>
              <w:t>Μαθησιακά Αποτελέσματα</w:t>
            </w:r>
          </w:p>
        </w:tc>
      </w:tr>
      <w:tr w:rsidR="00754C0D" w:rsidRPr="00F5339C" w14:paraId="293E44D5" w14:textId="77777777" w:rsidTr="00014D95">
        <w:tc>
          <w:tcPr>
            <w:tcW w:w="8472" w:type="dxa"/>
            <w:gridSpan w:val="2"/>
            <w:tcBorders>
              <w:top w:val="nil"/>
            </w:tcBorders>
            <w:shd w:val="clear" w:color="auto" w:fill="DDD9C3"/>
          </w:tcPr>
          <w:p w14:paraId="29A351E0"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988BFB6"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0E2F91F2"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1FEA8E2"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1A1DA3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63C9B290" w14:textId="77777777" w:rsidTr="00014D95">
        <w:tc>
          <w:tcPr>
            <w:tcW w:w="8472" w:type="dxa"/>
            <w:gridSpan w:val="2"/>
          </w:tcPr>
          <w:p w14:paraId="54E35DB8"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318F3A7B"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Μετά την ολοκλήρωση του μαθήματος οι φοιτητές/-</w:t>
            </w:r>
            <w:proofErr w:type="spellStart"/>
            <w:r w:rsidRPr="00F5339C">
              <w:rPr>
                <w:rFonts w:eastAsia="Calibri" w:cstheme="minorHAnsi"/>
                <w:sz w:val="20"/>
                <w:szCs w:val="20"/>
              </w:rPr>
              <w:t>τριες</w:t>
            </w:r>
            <w:proofErr w:type="spellEnd"/>
            <w:r w:rsidRPr="00F5339C">
              <w:rPr>
                <w:rFonts w:eastAsia="Calibri" w:cstheme="minorHAnsi"/>
                <w:sz w:val="20"/>
                <w:szCs w:val="20"/>
              </w:rPr>
              <w:t xml:space="preserve"> θα έχουν αποκτήσει:</w:t>
            </w:r>
          </w:p>
          <w:p w14:paraId="5EC343F8" w14:textId="77777777" w:rsidR="00754C0D" w:rsidRPr="00B91AC3" w:rsidRDefault="00754C0D" w:rsidP="00DB5B81">
            <w:pPr>
              <w:pStyle w:val="a6"/>
              <w:numPr>
                <w:ilvl w:val="0"/>
                <w:numId w:val="191"/>
              </w:numPr>
              <w:spacing w:after="0" w:line="240" w:lineRule="auto"/>
              <w:ind w:left="744" w:hanging="425"/>
              <w:rPr>
                <w:rFonts w:cstheme="minorHAnsi"/>
                <w:sz w:val="20"/>
                <w:szCs w:val="20"/>
              </w:rPr>
            </w:pPr>
            <w:r w:rsidRPr="00B91AC3">
              <w:rPr>
                <w:rFonts w:cstheme="minorHAnsi"/>
                <w:sz w:val="20"/>
                <w:szCs w:val="20"/>
              </w:rPr>
              <w:t>Γνώση νεότερων προσεγγίσεων για τη διδασκαλία της γλώσσας και της εφαρμογής της γλωσσολογίας στη διδασκαλία της γλώσσας</w:t>
            </w:r>
          </w:p>
          <w:p w14:paraId="04135F48" w14:textId="77777777" w:rsidR="00754C0D" w:rsidRPr="00B91AC3" w:rsidRDefault="00754C0D" w:rsidP="00DB5B81">
            <w:pPr>
              <w:pStyle w:val="a6"/>
              <w:numPr>
                <w:ilvl w:val="0"/>
                <w:numId w:val="191"/>
              </w:numPr>
              <w:spacing w:after="0" w:line="240" w:lineRule="auto"/>
              <w:ind w:left="744" w:hanging="425"/>
              <w:rPr>
                <w:rFonts w:cstheme="minorHAnsi"/>
                <w:sz w:val="20"/>
                <w:szCs w:val="20"/>
              </w:rPr>
            </w:pPr>
            <w:r w:rsidRPr="00B91AC3">
              <w:rPr>
                <w:rFonts w:cstheme="minorHAnsi"/>
                <w:sz w:val="20"/>
                <w:szCs w:val="20"/>
              </w:rPr>
              <w:t>Δυνατότητα αναζήτησης, ανάλυσης και σύνθεσης γνώσεων και πληροφοριών προκειμένου να διαμορφώνουν κρίσεις σχετικές με επιστημονικά ζητήματα του γνωστικού πεδίου τους.</w:t>
            </w:r>
          </w:p>
          <w:p w14:paraId="763B0CFE" w14:textId="77777777" w:rsidR="00754C0D" w:rsidRPr="00B91AC3" w:rsidRDefault="00754C0D" w:rsidP="00DB5B81">
            <w:pPr>
              <w:pStyle w:val="a6"/>
              <w:numPr>
                <w:ilvl w:val="0"/>
                <w:numId w:val="191"/>
              </w:numPr>
              <w:spacing w:after="0" w:line="240" w:lineRule="auto"/>
              <w:ind w:left="744" w:hanging="425"/>
              <w:rPr>
                <w:rFonts w:cstheme="minorHAnsi"/>
                <w:sz w:val="20"/>
                <w:szCs w:val="20"/>
              </w:rPr>
            </w:pPr>
            <w:r w:rsidRPr="00B91AC3">
              <w:rPr>
                <w:rFonts w:cstheme="minorHAnsi"/>
                <w:sz w:val="20"/>
                <w:szCs w:val="20"/>
              </w:rPr>
              <w:t>Εξοικείωση με τις δυνατότητες δημιουργίας συμπληρωματικού υλικού για τη γλωσσική διδασκαλία</w:t>
            </w:r>
          </w:p>
          <w:p w14:paraId="526E632F" w14:textId="77777777" w:rsidR="00754C0D" w:rsidRPr="00B91AC3" w:rsidRDefault="00754C0D" w:rsidP="00DB5B81">
            <w:pPr>
              <w:pStyle w:val="a6"/>
              <w:numPr>
                <w:ilvl w:val="0"/>
                <w:numId w:val="191"/>
              </w:numPr>
              <w:spacing w:after="0" w:line="240" w:lineRule="auto"/>
              <w:ind w:left="744" w:hanging="425"/>
              <w:rPr>
                <w:rFonts w:cstheme="minorHAnsi"/>
                <w:sz w:val="20"/>
                <w:szCs w:val="20"/>
              </w:rPr>
            </w:pPr>
            <w:r w:rsidRPr="00B91AC3">
              <w:rPr>
                <w:rFonts w:cstheme="minorHAnsi"/>
                <w:sz w:val="20"/>
                <w:szCs w:val="20"/>
              </w:rPr>
              <w:t>Δυνατότητα αξιοποίησης των νέων τεχνολογιών για τη δημιουργία διδακτικού υλικού και για τη χρήση τους μέσα στην τάξη.</w:t>
            </w:r>
          </w:p>
          <w:p w14:paraId="6FDFE61A" w14:textId="77777777" w:rsidR="00754C0D" w:rsidRPr="00B91AC3" w:rsidRDefault="00754C0D" w:rsidP="00DB5B81">
            <w:pPr>
              <w:pStyle w:val="a6"/>
              <w:numPr>
                <w:ilvl w:val="0"/>
                <w:numId w:val="191"/>
              </w:numPr>
              <w:spacing w:after="0" w:line="240" w:lineRule="auto"/>
              <w:ind w:left="744" w:hanging="425"/>
              <w:rPr>
                <w:rFonts w:cstheme="minorHAnsi"/>
                <w:sz w:val="20"/>
                <w:szCs w:val="20"/>
              </w:rPr>
            </w:pPr>
            <w:r w:rsidRPr="00B91AC3">
              <w:rPr>
                <w:rFonts w:cstheme="minorHAnsi"/>
                <w:sz w:val="20"/>
                <w:szCs w:val="20"/>
              </w:rPr>
              <w:t>Ανάπτυξη δεξιοτήτων απόκτησης γνώσεων για περαιτέρω σπουδές.</w:t>
            </w:r>
          </w:p>
          <w:p w14:paraId="7B8B6017" w14:textId="77777777" w:rsidR="00754C0D" w:rsidRPr="00B91AC3" w:rsidRDefault="00754C0D" w:rsidP="00DB5B81">
            <w:pPr>
              <w:pStyle w:val="a6"/>
              <w:numPr>
                <w:ilvl w:val="0"/>
                <w:numId w:val="191"/>
              </w:numPr>
              <w:spacing w:after="0" w:line="240" w:lineRule="auto"/>
              <w:ind w:left="744" w:hanging="425"/>
              <w:rPr>
                <w:rFonts w:cstheme="minorHAnsi"/>
                <w:sz w:val="20"/>
                <w:szCs w:val="20"/>
              </w:rPr>
            </w:pPr>
            <w:r w:rsidRPr="00B91AC3">
              <w:rPr>
                <w:rFonts w:cstheme="minorHAnsi"/>
                <w:sz w:val="20"/>
                <w:szCs w:val="20"/>
              </w:rPr>
              <w:t>Δυνατότητα χρήσης της γνώσης κατά την επαγγελματική διαδρομή τους.</w:t>
            </w:r>
          </w:p>
          <w:p w14:paraId="2CF23AE2"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2358FA36"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4BD41C92"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02EBA854" w14:textId="77777777" w:rsidTr="00014D95">
        <w:tc>
          <w:tcPr>
            <w:tcW w:w="8472" w:type="dxa"/>
            <w:gridSpan w:val="2"/>
            <w:tcBorders>
              <w:top w:val="nil"/>
              <w:bottom w:val="nil"/>
            </w:tcBorders>
            <w:shd w:val="clear" w:color="auto" w:fill="DDD9C3"/>
          </w:tcPr>
          <w:p w14:paraId="2783B60C"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3723EE8C"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5A55A4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5386609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6534742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2859845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D37CF7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311E960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7D6E017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003B7FF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5A9B84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5B0FF59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p>
          <w:p w14:paraId="0E4E13C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6459DCD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67AD1C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0CE30FC"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5139F2C9"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06845C28" w14:textId="77777777" w:rsidTr="00014D95">
        <w:tc>
          <w:tcPr>
            <w:tcW w:w="8472" w:type="dxa"/>
            <w:gridSpan w:val="2"/>
            <w:tcBorders>
              <w:bottom w:val="single" w:sz="4" w:space="0" w:color="auto"/>
            </w:tcBorders>
          </w:tcPr>
          <w:p w14:paraId="78834F6A"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p w14:paraId="608A9E8D"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Αναζήτηση, ανάλυση και σύνθεση δεδομένων και πληροφοριών, με τη χρήση και των απαραίτητων τεχνολογιών</w:t>
            </w:r>
          </w:p>
          <w:p w14:paraId="40F1699B"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Αυτόνομη και ομαδική εργασία </w:t>
            </w:r>
          </w:p>
          <w:p w14:paraId="086D25BF"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Εργασία σε διεπιστημονικό περιβάλλον </w:t>
            </w:r>
          </w:p>
          <w:p w14:paraId="5E4DB9F8" w14:textId="77777777" w:rsidR="00754C0D" w:rsidRPr="00F5339C" w:rsidRDefault="00754C0D" w:rsidP="00014D95">
            <w:pPr>
              <w:widowControl w:val="0"/>
              <w:autoSpaceDE w:val="0"/>
              <w:autoSpaceDN w:val="0"/>
              <w:adjustRightInd w:val="0"/>
              <w:spacing w:after="0" w:line="240" w:lineRule="auto"/>
              <w:ind w:left="567"/>
              <w:rPr>
                <w:rFonts w:eastAsia="Calibri" w:cstheme="minorHAnsi"/>
                <w:sz w:val="20"/>
                <w:szCs w:val="20"/>
              </w:rPr>
            </w:pPr>
            <w:r w:rsidRPr="00F5339C">
              <w:rPr>
                <w:rFonts w:cstheme="minorHAnsi"/>
                <w:sz w:val="20"/>
                <w:szCs w:val="20"/>
              </w:rPr>
              <w:t>Προαγωγή της ελεύθερης, δημιουργικής και επαγωγικής σκέψης</w:t>
            </w:r>
          </w:p>
          <w:p w14:paraId="66E45807" w14:textId="77777777" w:rsidR="00754C0D" w:rsidRPr="00F5339C" w:rsidRDefault="00754C0D" w:rsidP="00014D95">
            <w:pPr>
              <w:widowControl w:val="0"/>
              <w:autoSpaceDE w:val="0"/>
              <w:autoSpaceDN w:val="0"/>
              <w:adjustRightInd w:val="0"/>
              <w:spacing w:after="0" w:line="240" w:lineRule="auto"/>
              <w:ind w:left="567"/>
              <w:rPr>
                <w:rFonts w:eastAsia="Calibri" w:cstheme="minorHAnsi"/>
                <w:sz w:val="20"/>
                <w:szCs w:val="20"/>
              </w:rPr>
            </w:pPr>
            <w:r w:rsidRPr="00F5339C">
              <w:rPr>
                <w:rFonts w:eastAsia="Calibri" w:cstheme="minorHAnsi"/>
                <w:sz w:val="20"/>
                <w:szCs w:val="20"/>
              </w:rPr>
              <w:t>Άσκηση κριτικής και αυτοκριτικής</w:t>
            </w:r>
          </w:p>
          <w:p w14:paraId="6111E4D3" w14:textId="77777777" w:rsidR="00754C0D" w:rsidRPr="00F5339C" w:rsidRDefault="00754C0D" w:rsidP="00014D95">
            <w:pPr>
              <w:spacing w:line="240" w:lineRule="auto"/>
              <w:jc w:val="both"/>
              <w:rPr>
                <w:rFonts w:cstheme="minorHAnsi"/>
                <w:i/>
                <w:sz w:val="20"/>
                <w:szCs w:val="20"/>
              </w:rPr>
            </w:pPr>
          </w:p>
        </w:tc>
      </w:tr>
    </w:tbl>
    <w:p w14:paraId="1ED0146B" w14:textId="77777777" w:rsidR="00754C0D" w:rsidRPr="00DB778B" w:rsidRDefault="00754C0D" w:rsidP="00DB5B81">
      <w:pPr>
        <w:pStyle w:val="a6"/>
        <w:widowControl w:val="0"/>
        <w:numPr>
          <w:ilvl w:val="1"/>
          <w:numId w:val="188"/>
        </w:numPr>
        <w:autoSpaceDE w:val="0"/>
        <w:autoSpaceDN w:val="0"/>
        <w:adjustRightInd w:val="0"/>
        <w:spacing w:before="120" w:after="200" w:line="240" w:lineRule="auto"/>
        <w:ind w:left="567" w:hanging="283"/>
        <w:rPr>
          <w:rFonts w:cstheme="minorHAnsi"/>
          <w:b/>
          <w:color w:val="000000"/>
          <w:sz w:val="20"/>
          <w:szCs w:val="20"/>
        </w:rPr>
      </w:pPr>
      <w:r w:rsidRPr="00DB778B">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7EE367CE" w14:textId="77777777" w:rsidTr="00014D95">
        <w:trPr>
          <w:trHeight w:val="3647"/>
        </w:trPr>
        <w:tc>
          <w:tcPr>
            <w:tcW w:w="8472" w:type="dxa"/>
          </w:tcPr>
          <w:p w14:paraId="2FAC14F4" w14:textId="77777777" w:rsidR="00754C0D" w:rsidRPr="00F5339C" w:rsidRDefault="00754C0D" w:rsidP="00014D95">
            <w:pPr>
              <w:spacing w:line="240" w:lineRule="auto"/>
              <w:jc w:val="both"/>
              <w:rPr>
                <w:rFonts w:cstheme="minorHAnsi"/>
                <w:sz w:val="20"/>
                <w:szCs w:val="20"/>
              </w:rPr>
            </w:pPr>
          </w:p>
          <w:p w14:paraId="77ACA470"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Το μάθημα διερευνά τις εφαρμογές της γλωσσολογίας κυρίως στην εκπαίδευση με αναφορές και σε άλλους χώρους όπως η λεξικογραφία. Οι φοιτητές και οι φοιτήτριες εξοικειώνονται με τις νέες προσεγγίσεις στη διδασκαλία της μητρικής γλώσσας και αποκτούν μια σφαιρική εικόνα για τη διδασκαλία της γραμματικής, του λεξιλογίου, των κειμένων και των γλωσσικών ποικιλιών στο μάθημα της γλώσσας κυρίως στη Δευτεροβάθμια εκπαίδευση. Η συζήτηση ξεκινά σε κάθε περίπτωση από τις κατευθύνσεις των αναλυτικών προγραμμάτων, το περιεχόμενο και την οργάνωση των σχολικών βιβλίων, αλλά και των σχολικών γραμματικών και λεξικών, και προχωρά σε προτάσεις ανάπτυξης συμπληρωματικού υλικού για τη διδασκαλία, ενεργού εμπλοκής των μαθητών και των μαθητριών στην εκπαιδευτική διεργασία και καλλιέργειας του κριτικού </w:t>
            </w:r>
            <w:proofErr w:type="spellStart"/>
            <w:r w:rsidRPr="00F5339C">
              <w:rPr>
                <w:rFonts w:cstheme="minorHAnsi"/>
                <w:sz w:val="20"/>
                <w:szCs w:val="20"/>
              </w:rPr>
              <w:t>γραμματισμού</w:t>
            </w:r>
            <w:proofErr w:type="spellEnd"/>
            <w:r w:rsidRPr="00F5339C">
              <w:rPr>
                <w:rFonts w:cstheme="minorHAnsi"/>
                <w:sz w:val="20"/>
                <w:szCs w:val="20"/>
              </w:rPr>
              <w:t>. Ιδιαίτερη έμφαση δίνεται στην αξιοποίηση άλλων πηγών, όπως τα λεξικά, και των νέων τεχνολογιών, κυρίως με τη χρήση σωμάτων κειμένων. Τέλος, γίνεται σύντομη αναφορά και σε άλλα πεδία εφαρμογής της γλωσσολογίας.</w:t>
            </w:r>
          </w:p>
          <w:p w14:paraId="352D47B0"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656ECB7C" w14:textId="77777777" w:rsidTr="00014D95">
              <w:tc>
                <w:tcPr>
                  <w:tcW w:w="3995" w:type="dxa"/>
                  <w:shd w:val="clear" w:color="auto" w:fill="auto"/>
                </w:tcPr>
                <w:p w14:paraId="2523ED1A"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6E4BC0D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6B3182A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2871AE9A" w14:textId="77777777" w:rsidTr="00014D95">
              <w:tc>
                <w:tcPr>
                  <w:tcW w:w="3995" w:type="dxa"/>
                  <w:shd w:val="clear" w:color="auto" w:fill="auto"/>
                </w:tcPr>
                <w:p w14:paraId="66814D81" w14:textId="77777777" w:rsidR="00754C0D" w:rsidRPr="00F5339C"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Γλωσσολογία και εκπαίδευση: Προσεγγίσεις στη διδασκαλία της μητρικής γλώσσας</w:t>
                  </w:r>
                </w:p>
              </w:tc>
              <w:tc>
                <w:tcPr>
                  <w:tcW w:w="2486" w:type="dxa"/>
                  <w:shd w:val="clear" w:color="auto" w:fill="auto"/>
                </w:tcPr>
                <w:p w14:paraId="09873891" w14:textId="77777777" w:rsidR="00754C0D" w:rsidRPr="00F5339C" w:rsidRDefault="00754C0D" w:rsidP="00014D95">
                  <w:pPr>
                    <w:spacing w:line="240" w:lineRule="auto"/>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2391B8F7" w14:textId="77777777" w:rsidR="00754C0D" w:rsidRPr="00F5339C" w:rsidRDefault="00754C0D" w:rsidP="00014D95">
                  <w:pPr>
                    <w:spacing w:line="240" w:lineRule="auto"/>
                    <w:rPr>
                      <w:rFonts w:cstheme="minorHAnsi"/>
                      <w:sz w:val="20"/>
                      <w:szCs w:val="20"/>
                    </w:rPr>
                  </w:pPr>
                </w:p>
              </w:tc>
            </w:tr>
            <w:tr w:rsidR="00754C0D" w:rsidRPr="00F5339C" w14:paraId="7E0DF6DE" w14:textId="77777777" w:rsidTr="00014D95">
              <w:tc>
                <w:tcPr>
                  <w:tcW w:w="3995" w:type="dxa"/>
                  <w:shd w:val="clear" w:color="auto" w:fill="auto"/>
                </w:tcPr>
                <w:p w14:paraId="2C441FBD"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Διδασκαλία της γραμματικής: Σχολικές γραμματικές</w:t>
                  </w:r>
                </w:p>
                <w:p w14:paraId="4C826EAD"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42DCB49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28090B94" w14:textId="77777777" w:rsidR="00754C0D" w:rsidRPr="00F5339C" w:rsidRDefault="00754C0D" w:rsidP="00014D95">
                  <w:pPr>
                    <w:spacing w:line="240" w:lineRule="auto"/>
                    <w:rPr>
                      <w:rFonts w:cstheme="minorHAnsi"/>
                      <w:sz w:val="20"/>
                      <w:szCs w:val="20"/>
                    </w:rPr>
                  </w:pPr>
                </w:p>
              </w:tc>
            </w:tr>
            <w:tr w:rsidR="00754C0D" w:rsidRPr="00F5339C" w14:paraId="3FEF6E0A" w14:textId="77777777" w:rsidTr="00014D95">
              <w:tc>
                <w:tcPr>
                  <w:tcW w:w="3995" w:type="dxa"/>
                  <w:shd w:val="clear" w:color="auto" w:fill="auto"/>
                </w:tcPr>
                <w:p w14:paraId="78C49523"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Διδασκαλία της γραμματικής: Αναλυτικά προγράμματα και σχολικά εγχειρίδια</w:t>
                  </w:r>
                </w:p>
                <w:p w14:paraId="289A4E89"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42C3AA1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762449F" w14:textId="77777777" w:rsidR="00754C0D" w:rsidRPr="00F5339C" w:rsidRDefault="00754C0D" w:rsidP="00014D95">
                  <w:pPr>
                    <w:spacing w:line="240" w:lineRule="auto"/>
                    <w:rPr>
                      <w:rFonts w:cstheme="minorHAnsi"/>
                      <w:sz w:val="20"/>
                      <w:szCs w:val="20"/>
                    </w:rPr>
                  </w:pPr>
                </w:p>
              </w:tc>
            </w:tr>
            <w:tr w:rsidR="00754C0D" w:rsidRPr="00F5339C" w14:paraId="3CA1CB0B" w14:textId="77777777" w:rsidTr="00014D95">
              <w:tc>
                <w:tcPr>
                  <w:tcW w:w="3995" w:type="dxa"/>
                  <w:shd w:val="clear" w:color="auto" w:fill="auto"/>
                </w:tcPr>
                <w:p w14:paraId="5F5D4D26"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Διδασκαλία της γραμματικής με τη χρήση σωμάτων κειμένων</w:t>
                  </w:r>
                </w:p>
                <w:p w14:paraId="19658AA4"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67847544"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F939AAD" w14:textId="77777777" w:rsidR="00754C0D" w:rsidRPr="00F5339C" w:rsidRDefault="00754C0D" w:rsidP="00014D95">
                  <w:pPr>
                    <w:spacing w:line="240" w:lineRule="auto"/>
                    <w:rPr>
                      <w:rFonts w:cstheme="minorHAnsi"/>
                      <w:sz w:val="20"/>
                      <w:szCs w:val="20"/>
                    </w:rPr>
                  </w:pPr>
                </w:p>
              </w:tc>
            </w:tr>
            <w:tr w:rsidR="00754C0D" w:rsidRPr="00F5339C" w14:paraId="44333805" w14:textId="77777777" w:rsidTr="00014D95">
              <w:tc>
                <w:tcPr>
                  <w:tcW w:w="3995" w:type="dxa"/>
                  <w:shd w:val="clear" w:color="auto" w:fill="auto"/>
                </w:tcPr>
                <w:p w14:paraId="25F749ED"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Διδασκαλία του λεξιλογίου: Αναλυτικά προγράμματα και σχολικά εγχειρίδια</w:t>
                  </w:r>
                </w:p>
                <w:p w14:paraId="1ADBD647"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7EB818B6"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79903C9" w14:textId="77777777" w:rsidR="00754C0D" w:rsidRPr="00F5339C" w:rsidRDefault="00754C0D" w:rsidP="00014D95">
                  <w:pPr>
                    <w:spacing w:line="240" w:lineRule="auto"/>
                    <w:rPr>
                      <w:rFonts w:cstheme="minorHAnsi"/>
                      <w:sz w:val="20"/>
                      <w:szCs w:val="20"/>
                    </w:rPr>
                  </w:pPr>
                </w:p>
              </w:tc>
            </w:tr>
            <w:tr w:rsidR="00754C0D" w:rsidRPr="00F5339C" w14:paraId="1D18F4AE" w14:textId="77777777" w:rsidTr="00014D95">
              <w:tc>
                <w:tcPr>
                  <w:tcW w:w="3995" w:type="dxa"/>
                  <w:shd w:val="clear" w:color="auto" w:fill="auto"/>
                </w:tcPr>
                <w:p w14:paraId="7BF8F759"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Διδασκαλία του λεξιλογίου: Βασικές αρχές λεξικογραφίας</w:t>
                  </w:r>
                </w:p>
                <w:p w14:paraId="193601E1"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47F2C19F"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6FAC308" w14:textId="77777777" w:rsidR="00754C0D" w:rsidRPr="00F5339C" w:rsidRDefault="00754C0D" w:rsidP="00014D95">
                  <w:pPr>
                    <w:spacing w:line="240" w:lineRule="auto"/>
                    <w:rPr>
                      <w:rFonts w:cstheme="minorHAnsi"/>
                      <w:sz w:val="20"/>
                      <w:szCs w:val="20"/>
                    </w:rPr>
                  </w:pPr>
                </w:p>
              </w:tc>
            </w:tr>
            <w:tr w:rsidR="00754C0D" w:rsidRPr="00F5339C" w14:paraId="49C021C2" w14:textId="77777777" w:rsidTr="00014D95">
              <w:tc>
                <w:tcPr>
                  <w:tcW w:w="3995" w:type="dxa"/>
                  <w:shd w:val="clear" w:color="auto" w:fill="auto"/>
                </w:tcPr>
                <w:p w14:paraId="616F8AD4"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Διδασκαλία του λεξιλογίου: Η αξιοποίηση των λεξικών στη σχολική τάξη</w:t>
                  </w:r>
                </w:p>
                <w:p w14:paraId="0F2DDC22"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6D62B427"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EA63805" w14:textId="77777777" w:rsidR="00754C0D" w:rsidRPr="00F5339C" w:rsidRDefault="00754C0D" w:rsidP="00014D95">
                  <w:pPr>
                    <w:spacing w:line="240" w:lineRule="auto"/>
                    <w:rPr>
                      <w:rFonts w:cstheme="minorHAnsi"/>
                      <w:sz w:val="20"/>
                      <w:szCs w:val="20"/>
                    </w:rPr>
                  </w:pPr>
                </w:p>
              </w:tc>
            </w:tr>
            <w:tr w:rsidR="00754C0D" w:rsidRPr="00F5339C" w14:paraId="18CAAEFE" w14:textId="77777777" w:rsidTr="00014D95">
              <w:tc>
                <w:tcPr>
                  <w:tcW w:w="3995" w:type="dxa"/>
                  <w:shd w:val="clear" w:color="auto" w:fill="auto"/>
                </w:tcPr>
                <w:p w14:paraId="6ADBF8C0"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Διδασκαλία του λεξιλογίου με ηλεκτρονικά λεξικά και σώματα κειμένων</w:t>
                  </w:r>
                </w:p>
                <w:p w14:paraId="13E2BF76"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7CD7BFF2"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BEB9BF3" w14:textId="77777777" w:rsidR="00754C0D" w:rsidRPr="00F5339C" w:rsidRDefault="00754C0D" w:rsidP="00014D95">
                  <w:pPr>
                    <w:spacing w:line="240" w:lineRule="auto"/>
                    <w:rPr>
                      <w:rFonts w:cstheme="minorHAnsi"/>
                      <w:sz w:val="20"/>
                      <w:szCs w:val="20"/>
                    </w:rPr>
                  </w:pPr>
                </w:p>
              </w:tc>
            </w:tr>
            <w:tr w:rsidR="00754C0D" w:rsidRPr="00F5339C" w14:paraId="6C912049" w14:textId="77777777" w:rsidTr="00014D95">
              <w:tc>
                <w:tcPr>
                  <w:tcW w:w="3995" w:type="dxa"/>
                  <w:shd w:val="clear" w:color="auto" w:fill="auto"/>
                </w:tcPr>
                <w:p w14:paraId="32A8078A"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Κείμενο και γλωσσική διδασκαλία: Αναλυτικά προγράμματα και σχολικά εγχειρίδια. Διδακτικές προτάσεις με τη χρήση σωμάτων κειμένων</w:t>
                  </w:r>
                </w:p>
                <w:p w14:paraId="7335F4A0"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77F68081"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46ACC1BC" w14:textId="77777777" w:rsidR="00754C0D" w:rsidRPr="00F5339C" w:rsidRDefault="00754C0D" w:rsidP="00014D95">
                  <w:pPr>
                    <w:spacing w:line="240" w:lineRule="auto"/>
                    <w:rPr>
                      <w:rFonts w:cstheme="minorHAnsi"/>
                      <w:sz w:val="20"/>
                      <w:szCs w:val="20"/>
                    </w:rPr>
                  </w:pPr>
                </w:p>
              </w:tc>
            </w:tr>
            <w:tr w:rsidR="00754C0D" w:rsidRPr="00F5339C" w14:paraId="7B234209" w14:textId="77777777" w:rsidTr="00014D95">
              <w:tc>
                <w:tcPr>
                  <w:tcW w:w="3995" w:type="dxa"/>
                  <w:shd w:val="clear" w:color="auto" w:fill="auto"/>
                </w:tcPr>
                <w:p w14:paraId="16908C4E"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 xml:space="preserve">Κείμενο και γλωσσική διδασκαλία: Προβλήματα στην παραγωγή λόγου των </w:t>
                  </w:r>
                  <w:r w:rsidRPr="00F5339C">
                    <w:rPr>
                      <w:rFonts w:cstheme="minorHAnsi"/>
                      <w:sz w:val="20"/>
                      <w:szCs w:val="20"/>
                    </w:rPr>
                    <w:lastRenderedPageBreak/>
                    <w:t xml:space="preserve">μαθητών και προτάσεις για την αντιμετώπισή </w:t>
                  </w:r>
                  <w:r>
                    <w:rPr>
                      <w:rFonts w:cstheme="minorHAnsi"/>
                      <w:sz w:val="20"/>
                      <w:szCs w:val="20"/>
                    </w:rPr>
                    <w:t>τους</w:t>
                  </w:r>
                </w:p>
                <w:p w14:paraId="42634282"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74FB5B9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9F51B3F" w14:textId="77777777" w:rsidR="00754C0D" w:rsidRPr="00F5339C" w:rsidRDefault="00754C0D" w:rsidP="00014D95">
                  <w:pPr>
                    <w:spacing w:line="240" w:lineRule="auto"/>
                    <w:rPr>
                      <w:rFonts w:cstheme="minorHAnsi"/>
                      <w:sz w:val="20"/>
                      <w:szCs w:val="20"/>
                    </w:rPr>
                  </w:pPr>
                </w:p>
              </w:tc>
            </w:tr>
            <w:tr w:rsidR="00754C0D" w:rsidRPr="00F5339C" w14:paraId="011410DD" w14:textId="77777777" w:rsidTr="00014D95">
              <w:tc>
                <w:tcPr>
                  <w:tcW w:w="3995" w:type="dxa"/>
                  <w:shd w:val="clear" w:color="auto" w:fill="auto"/>
                </w:tcPr>
                <w:p w14:paraId="12A940AB"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 xml:space="preserve">Γεωγραφικές ποικιλίες και εκπαίδευση: αναλυτικά προγράμματα και σχολικά βιβλία. Διδακτικές προτάσεις με τη χρήση σωμάτων κειμένων και για την ανάπτυξη κριτικού </w:t>
                  </w:r>
                  <w:proofErr w:type="spellStart"/>
                  <w:r w:rsidRPr="00F5339C">
                    <w:rPr>
                      <w:rFonts w:cstheme="minorHAnsi"/>
                      <w:sz w:val="20"/>
                      <w:szCs w:val="20"/>
                    </w:rPr>
                    <w:t>γραμματισμού</w:t>
                  </w:r>
                  <w:proofErr w:type="spellEnd"/>
                </w:p>
                <w:p w14:paraId="02229B18"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04A4995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99AC212" w14:textId="77777777" w:rsidR="00754C0D" w:rsidRPr="00F5339C" w:rsidRDefault="00754C0D" w:rsidP="00014D95">
                  <w:pPr>
                    <w:spacing w:line="240" w:lineRule="auto"/>
                    <w:rPr>
                      <w:rFonts w:cstheme="minorHAnsi"/>
                      <w:sz w:val="20"/>
                      <w:szCs w:val="20"/>
                    </w:rPr>
                  </w:pPr>
                </w:p>
              </w:tc>
            </w:tr>
            <w:tr w:rsidR="00754C0D" w:rsidRPr="00F5339C" w14:paraId="1988B3A3" w14:textId="77777777" w:rsidTr="00014D95">
              <w:tc>
                <w:tcPr>
                  <w:tcW w:w="3995" w:type="dxa"/>
                  <w:shd w:val="clear" w:color="auto" w:fill="auto"/>
                </w:tcPr>
                <w:p w14:paraId="79D79ACA"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 xml:space="preserve">Κοινωνικές ποικιλίες και εκπαίδευση: Αναλυτικά προγράμματα και σχολικά βιβλία. Διδακτικές προτάσεις για την ανάπτυξη κριτικού </w:t>
                  </w:r>
                  <w:proofErr w:type="spellStart"/>
                  <w:r w:rsidRPr="00F5339C">
                    <w:rPr>
                      <w:rFonts w:cstheme="minorHAnsi"/>
                      <w:sz w:val="20"/>
                      <w:szCs w:val="20"/>
                    </w:rPr>
                    <w:t>γραμματισμού</w:t>
                  </w:r>
                  <w:proofErr w:type="spellEnd"/>
                </w:p>
                <w:p w14:paraId="5F5A338A"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227819C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4812581" w14:textId="77777777" w:rsidR="00754C0D" w:rsidRPr="00F5339C" w:rsidRDefault="00754C0D" w:rsidP="00014D95">
                  <w:pPr>
                    <w:spacing w:line="240" w:lineRule="auto"/>
                    <w:rPr>
                      <w:rFonts w:cstheme="minorHAnsi"/>
                      <w:sz w:val="20"/>
                      <w:szCs w:val="20"/>
                    </w:rPr>
                  </w:pPr>
                </w:p>
              </w:tc>
            </w:tr>
            <w:tr w:rsidR="00754C0D" w:rsidRPr="00F5339C" w14:paraId="575A66AA" w14:textId="77777777" w:rsidTr="00014D95">
              <w:tc>
                <w:tcPr>
                  <w:tcW w:w="3995" w:type="dxa"/>
                  <w:shd w:val="clear" w:color="auto" w:fill="auto"/>
                </w:tcPr>
                <w:p w14:paraId="2C602BBD" w14:textId="77777777" w:rsidR="00754C0D" w:rsidRDefault="00754C0D" w:rsidP="00DB5B81">
                  <w:pPr>
                    <w:pStyle w:val="a6"/>
                    <w:numPr>
                      <w:ilvl w:val="0"/>
                      <w:numId w:val="69"/>
                    </w:numPr>
                    <w:spacing w:after="0" w:line="240" w:lineRule="auto"/>
                    <w:rPr>
                      <w:rFonts w:cstheme="minorHAnsi"/>
                      <w:sz w:val="20"/>
                      <w:szCs w:val="20"/>
                    </w:rPr>
                  </w:pPr>
                  <w:r w:rsidRPr="00F5339C">
                    <w:rPr>
                      <w:rFonts w:cstheme="minorHAnsi"/>
                      <w:sz w:val="20"/>
                      <w:szCs w:val="20"/>
                    </w:rPr>
                    <w:t>Προεκτάσεις και άλλα πεδία εφαρμογής της γλωσσολογίας</w:t>
                  </w:r>
                </w:p>
                <w:p w14:paraId="007ABBFE"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7F8AB9F0"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80C3503" w14:textId="77777777" w:rsidR="00754C0D" w:rsidRPr="00F5339C" w:rsidRDefault="00754C0D" w:rsidP="00014D95">
                  <w:pPr>
                    <w:spacing w:line="240" w:lineRule="auto"/>
                    <w:rPr>
                      <w:rFonts w:cstheme="minorHAnsi"/>
                      <w:sz w:val="20"/>
                      <w:szCs w:val="20"/>
                    </w:rPr>
                  </w:pPr>
                </w:p>
              </w:tc>
            </w:tr>
            <w:tr w:rsidR="00754C0D" w:rsidRPr="00F5339C" w14:paraId="2CC9C700" w14:textId="77777777" w:rsidTr="00014D95">
              <w:tc>
                <w:tcPr>
                  <w:tcW w:w="3995" w:type="dxa"/>
                  <w:shd w:val="clear" w:color="auto" w:fill="auto"/>
                </w:tcPr>
                <w:p w14:paraId="422178E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1927F409" w14:textId="77777777" w:rsidR="00754C0D" w:rsidRPr="00F5339C" w:rsidRDefault="00754C0D" w:rsidP="00014D95">
                  <w:pPr>
                    <w:spacing w:line="240" w:lineRule="auto"/>
                    <w:rPr>
                      <w:rFonts w:cstheme="minorHAnsi"/>
                      <w:sz w:val="20"/>
                      <w:szCs w:val="20"/>
                    </w:rPr>
                  </w:pPr>
                </w:p>
              </w:tc>
            </w:tr>
            <w:tr w:rsidR="00754C0D" w:rsidRPr="00F5339C" w14:paraId="3D28F38E" w14:textId="77777777" w:rsidTr="00014D95">
              <w:tc>
                <w:tcPr>
                  <w:tcW w:w="3995" w:type="dxa"/>
                  <w:shd w:val="clear" w:color="auto" w:fill="auto"/>
                </w:tcPr>
                <w:p w14:paraId="53E41AA6"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70DF2F5D" w14:textId="77777777" w:rsidR="00754C0D" w:rsidRPr="0000455E" w:rsidRDefault="0000455E" w:rsidP="00014D95">
                  <w:pPr>
                    <w:spacing w:line="240" w:lineRule="auto"/>
                    <w:rPr>
                      <w:rFonts w:cstheme="minorHAnsi"/>
                      <w:sz w:val="20"/>
                      <w:szCs w:val="20"/>
                    </w:rPr>
                  </w:pPr>
                  <w:r w:rsidRPr="0000455E">
                    <w:rPr>
                      <w:sz w:val="20"/>
                      <w:szCs w:val="20"/>
                    </w:rPr>
                    <w:t>Γραπτή εξέταση</w:t>
                  </w:r>
                </w:p>
              </w:tc>
            </w:tr>
            <w:tr w:rsidR="00754C0D" w:rsidRPr="00F5339C" w14:paraId="2BB4D2AA" w14:textId="77777777" w:rsidTr="00014D95">
              <w:tc>
                <w:tcPr>
                  <w:tcW w:w="3995" w:type="dxa"/>
                  <w:shd w:val="clear" w:color="auto" w:fill="auto"/>
                </w:tcPr>
                <w:p w14:paraId="6714504C"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115958EA" w14:textId="77777777" w:rsidR="00754C0D" w:rsidRPr="00F5339C" w:rsidRDefault="00754C0D" w:rsidP="00014D95">
                  <w:pPr>
                    <w:spacing w:line="240" w:lineRule="auto"/>
                    <w:rPr>
                      <w:rFonts w:cstheme="minorHAnsi"/>
                      <w:sz w:val="20"/>
                      <w:szCs w:val="20"/>
                    </w:rPr>
                  </w:pPr>
                </w:p>
              </w:tc>
            </w:tr>
            <w:tr w:rsidR="00754C0D" w:rsidRPr="00F5339C" w14:paraId="5E66860A" w14:textId="77777777" w:rsidTr="00014D95">
              <w:tc>
                <w:tcPr>
                  <w:tcW w:w="3995" w:type="dxa"/>
                  <w:shd w:val="clear" w:color="auto" w:fill="auto"/>
                </w:tcPr>
                <w:p w14:paraId="53028C7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23D285DF" w14:textId="77777777" w:rsidR="00754C0D" w:rsidRPr="00F5339C" w:rsidRDefault="00754C0D" w:rsidP="00014D95">
                  <w:pPr>
                    <w:spacing w:line="240" w:lineRule="auto"/>
                    <w:rPr>
                      <w:rFonts w:cstheme="minorHAnsi"/>
                      <w:sz w:val="20"/>
                      <w:szCs w:val="20"/>
                    </w:rPr>
                  </w:pPr>
                </w:p>
              </w:tc>
            </w:tr>
            <w:tr w:rsidR="00754C0D" w:rsidRPr="00F5339C" w14:paraId="56085E13" w14:textId="77777777" w:rsidTr="00014D95">
              <w:tc>
                <w:tcPr>
                  <w:tcW w:w="3995" w:type="dxa"/>
                  <w:shd w:val="clear" w:color="auto" w:fill="auto"/>
                </w:tcPr>
                <w:p w14:paraId="1E31192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5C9EE01B" w14:textId="77777777" w:rsidR="00754C0D" w:rsidRPr="00F5339C" w:rsidRDefault="00754C0D" w:rsidP="00014D95">
                  <w:pPr>
                    <w:spacing w:line="240" w:lineRule="auto"/>
                    <w:rPr>
                      <w:rFonts w:cstheme="minorHAnsi"/>
                      <w:sz w:val="20"/>
                      <w:szCs w:val="20"/>
                    </w:rPr>
                  </w:pPr>
                </w:p>
              </w:tc>
            </w:tr>
            <w:tr w:rsidR="00754C0D" w:rsidRPr="00F5339C" w14:paraId="5DC069F1" w14:textId="77777777" w:rsidTr="00014D95">
              <w:tc>
                <w:tcPr>
                  <w:tcW w:w="3995" w:type="dxa"/>
                  <w:shd w:val="clear" w:color="auto" w:fill="auto"/>
                </w:tcPr>
                <w:p w14:paraId="1A0DD8D2"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2043A291"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39AD3784"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p>
          <w:p w14:paraId="45378B2F"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751252F4" w14:textId="77777777" w:rsidR="00754C0D" w:rsidRPr="00DB778B" w:rsidRDefault="00754C0D" w:rsidP="00DB5B81">
      <w:pPr>
        <w:pStyle w:val="a6"/>
        <w:widowControl w:val="0"/>
        <w:numPr>
          <w:ilvl w:val="1"/>
          <w:numId w:val="188"/>
        </w:numPr>
        <w:autoSpaceDE w:val="0"/>
        <w:autoSpaceDN w:val="0"/>
        <w:adjustRightInd w:val="0"/>
        <w:spacing w:before="120" w:after="200" w:line="240" w:lineRule="auto"/>
        <w:ind w:left="567" w:hanging="283"/>
        <w:rPr>
          <w:rFonts w:cstheme="minorHAnsi"/>
          <w:b/>
          <w:color w:val="000000"/>
          <w:sz w:val="20"/>
          <w:szCs w:val="20"/>
        </w:rPr>
      </w:pPr>
      <w:r w:rsidRPr="00DB778B">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CA77994" w14:textId="77777777" w:rsidTr="00014D95">
        <w:tc>
          <w:tcPr>
            <w:tcW w:w="3306" w:type="dxa"/>
            <w:shd w:val="clear" w:color="auto" w:fill="DDD9C3"/>
          </w:tcPr>
          <w:p w14:paraId="5B05441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74110987" w14:textId="77777777" w:rsidR="00754C0D" w:rsidRPr="00F5339C" w:rsidRDefault="00754C0D" w:rsidP="00014D95">
            <w:pPr>
              <w:spacing w:after="200" w:line="240" w:lineRule="auto"/>
              <w:rPr>
                <w:rFonts w:eastAsia="Calibri" w:cstheme="minorHAnsi"/>
                <w:iCs/>
                <w:color w:val="002060"/>
                <w:sz w:val="20"/>
                <w:szCs w:val="20"/>
              </w:rPr>
            </w:pPr>
            <w:r w:rsidRPr="00F5339C">
              <w:rPr>
                <w:rFonts w:eastAsia="Calibri" w:cstheme="minorHAnsi"/>
                <w:iCs/>
                <w:sz w:val="20"/>
                <w:szCs w:val="20"/>
              </w:rPr>
              <w:t>Στην τάξη, πρόσωπο με πρόσωπο</w:t>
            </w:r>
          </w:p>
        </w:tc>
      </w:tr>
      <w:tr w:rsidR="00754C0D" w:rsidRPr="00F5339C" w14:paraId="1095E692" w14:textId="77777777" w:rsidTr="00014D95">
        <w:tc>
          <w:tcPr>
            <w:tcW w:w="3306" w:type="dxa"/>
            <w:shd w:val="clear" w:color="auto" w:fill="DDD9C3"/>
          </w:tcPr>
          <w:p w14:paraId="4FEFEE38"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292B0D0"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w:t>
            </w:r>
            <w:proofErr w:type="spellStart"/>
            <w:r w:rsidRPr="00F5339C">
              <w:rPr>
                <w:rFonts w:asciiTheme="minorHAnsi" w:hAnsiTheme="minorHAnsi" w:cstheme="minorHAnsi"/>
                <w:color w:val="auto"/>
                <w:sz w:val="20"/>
                <w:szCs w:val="20"/>
                <w:lang w:val="el-GR"/>
              </w:rPr>
              <w:t>τριες</w:t>
            </w:r>
            <w:proofErr w:type="spellEnd"/>
            <w:r w:rsidRPr="00F5339C">
              <w:rPr>
                <w:rFonts w:asciiTheme="minorHAnsi" w:hAnsiTheme="minorHAnsi" w:cstheme="minorHAnsi"/>
                <w:color w:val="auto"/>
                <w:sz w:val="20"/>
                <w:szCs w:val="20"/>
                <w:lang w:val="el-GR"/>
              </w:rPr>
              <w:t>.</w:t>
            </w:r>
          </w:p>
        </w:tc>
      </w:tr>
      <w:tr w:rsidR="00754C0D" w:rsidRPr="00F5339C" w14:paraId="47EE2FCB" w14:textId="77777777" w:rsidTr="00014D95">
        <w:tc>
          <w:tcPr>
            <w:tcW w:w="3306" w:type="dxa"/>
            <w:shd w:val="clear" w:color="auto" w:fill="DDD9C3"/>
          </w:tcPr>
          <w:p w14:paraId="61BB1BB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62225F64"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BB2767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xml:space="preserve">), </w:t>
            </w:r>
            <w:r w:rsidRPr="00F5339C">
              <w:rPr>
                <w:rFonts w:cstheme="minorHAnsi"/>
                <w:i/>
                <w:sz w:val="20"/>
                <w:szCs w:val="20"/>
              </w:rPr>
              <w:lastRenderedPageBreak/>
              <w:t>Συγγραφή εργασίας / εργασιών, Καλλιτεχνική δημιουργία, κ.λπ.</w:t>
            </w:r>
          </w:p>
          <w:p w14:paraId="687785B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21585915" w14:textId="77777777" w:rsidTr="00014D95">
              <w:tc>
                <w:tcPr>
                  <w:tcW w:w="2467" w:type="dxa"/>
                  <w:shd w:val="clear" w:color="auto" w:fill="DDD9C3"/>
                  <w:vAlign w:val="center"/>
                </w:tcPr>
                <w:p w14:paraId="4C5209E2"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025210BA"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09F9582B" w14:textId="77777777" w:rsidTr="00014D95">
              <w:tc>
                <w:tcPr>
                  <w:tcW w:w="2467" w:type="dxa"/>
                  <w:shd w:val="clear" w:color="auto" w:fill="auto"/>
                </w:tcPr>
                <w:p w14:paraId="555E463C"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Διαλέξεις</w:t>
                  </w:r>
                </w:p>
              </w:tc>
              <w:tc>
                <w:tcPr>
                  <w:tcW w:w="2468" w:type="dxa"/>
                  <w:shd w:val="clear" w:color="auto" w:fill="auto"/>
                </w:tcPr>
                <w:p w14:paraId="1CB940D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39 ώρες</w:t>
                  </w:r>
                </w:p>
              </w:tc>
            </w:tr>
            <w:tr w:rsidR="00754C0D" w:rsidRPr="00F5339C" w14:paraId="7804789A" w14:textId="77777777" w:rsidTr="00014D95">
              <w:tc>
                <w:tcPr>
                  <w:tcW w:w="2467" w:type="dxa"/>
                  <w:shd w:val="clear" w:color="auto" w:fill="auto"/>
                </w:tcPr>
                <w:p w14:paraId="3DB817DA" w14:textId="77777777" w:rsidR="00754C0D" w:rsidRPr="00F5339C" w:rsidRDefault="00754C0D" w:rsidP="00014D95">
                  <w:pPr>
                    <w:spacing w:line="240" w:lineRule="auto"/>
                    <w:jc w:val="center"/>
                    <w:rPr>
                      <w:rFonts w:cstheme="minorHAnsi"/>
                      <w:iCs/>
                      <w:sz w:val="20"/>
                      <w:szCs w:val="20"/>
                    </w:rPr>
                  </w:pPr>
                </w:p>
                <w:p w14:paraId="5A77E2CE"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Αυτοτελής μελέτη</w:t>
                  </w:r>
                </w:p>
                <w:p w14:paraId="4444E628"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Προετοιμασία για την διαδικασία αξιολόγησης</w:t>
                  </w:r>
                </w:p>
                <w:p w14:paraId="223E66E6"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lastRenderedPageBreak/>
                    <w:t>(παρουσίαση στην τάξη, εργασία ή/και γραπτές εξετάσεις)</w:t>
                  </w:r>
                </w:p>
                <w:p w14:paraId="4EFE3B47" w14:textId="77777777" w:rsidR="00754C0D" w:rsidRPr="00F5339C" w:rsidRDefault="00754C0D" w:rsidP="00014D95">
                  <w:pPr>
                    <w:spacing w:line="240" w:lineRule="auto"/>
                    <w:jc w:val="center"/>
                    <w:rPr>
                      <w:rFonts w:cstheme="minorHAnsi"/>
                      <w:iCs/>
                      <w:sz w:val="20"/>
                      <w:szCs w:val="20"/>
                    </w:rPr>
                  </w:pPr>
                </w:p>
                <w:p w14:paraId="0A34F5B4" w14:textId="77777777" w:rsidR="00754C0D" w:rsidRPr="00F5339C" w:rsidRDefault="00754C0D" w:rsidP="00014D95">
                  <w:pPr>
                    <w:spacing w:line="240" w:lineRule="auto"/>
                    <w:rPr>
                      <w:rFonts w:cstheme="minorHAnsi"/>
                      <w:iCs/>
                      <w:sz w:val="20"/>
                      <w:szCs w:val="20"/>
                    </w:rPr>
                  </w:pPr>
                </w:p>
              </w:tc>
              <w:tc>
                <w:tcPr>
                  <w:tcW w:w="2468" w:type="dxa"/>
                  <w:shd w:val="clear" w:color="auto" w:fill="auto"/>
                </w:tcPr>
                <w:p w14:paraId="2CC2A4E0" w14:textId="77777777" w:rsidR="00754C0D" w:rsidRPr="00F5339C" w:rsidRDefault="00754C0D" w:rsidP="00014D95">
                  <w:pPr>
                    <w:spacing w:line="240" w:lineRule="auto"/>
                    <w:ind w:left="-74"/>
                    <w:jc w:val="center"/>
                    <w:rPr>
                      <w:rFonts w:cstheme="minorHAnsi"/>
                      <w:sz w:val="20"/>
                      <w:szCs w:val="20"/>
                    </w:rPr>
                  </w:pPr>
                </w:p>
                <w:p w14:paraId="423BFED7" w14:textId="77777777" w:rsidR="00754C0D" w:rsidRPr="00F5339C" w:rsidRDefault="00754C0D" w:rsidP="00014D95">
                  <w:pPr>
                    <w:spacing w:line="240" w:lineRule="auto"/>
                    <w:ind w:left="-74"/>
                    <w:jc w:val="center"/>
                    <w:rPr>
                      <w:rFonts w:cstheme="minorHAnsi"/>
                      <w:sz w:val="20"/>
                      <w:szCs w:val="20"/>
                    </w:rPr>
                  </w:pPr>
                </w:p>
                <w:p w14:paraId="12AC534D" w14:textId="77777777" w:rsidR="00754C0D" w:rsidRPr="00F5339C" w:rsidRDefault="0000455E" w:rsidP="00014D95">
                  <w:pPr>
                    <w:spacing w:line="240" w:lineRule="auto"/>
                    <w:ind w:left="-74"/>
                    <w:jc w:val="center"/>
                    <w:rPr>
                      <w:rFonts w:cstheme="minorHAnsi"/>
                      <w:sz w:val="20"/>
                      <w:szCs w:val="20"/>
                    </w:rPr>
                  </w:pPr>
                  <w:r>
                    <w:rPr>
                      <w:rFonts w:cstheme="minorHAnsi"/>
                      <w:sz w:val="20"/>
                      <w:szCs w:val="20"/>
                    </w:rPr>
                    <w:t>5</w:t>
                  </w:r>
                  <w:r w:rsidR="00754C0D" w:rsidRPr="00F5339C">
                    <w:rPr>
                      <w:rFonts w:cstheme="minorHAnsi"/>
                      <w:sz w:val="20"/>
                      <w:szCs w:val="20"/>
                    </w:rPr>
                    <w:t>8 ώρες</w:t>
                  </w:r>
                </w:p>
              </w:tc>
            </w:tr>
            <w:tr w:rsidR="00754C0D" w:rsidRPr="00F5339C" w14:paraId="42B93043" w14:textId="77777777" w:rsidTr="00014D95">
              <w:tc>
                <w:tcPr>
                  <w:tcW w:w="2467" w:type="dxa"/>
                  <w:shd w:val="clear" w:color="auto" w:fill="auto"/>
                </w:tcPr>
                <w:p w14:paraId="5E939EA9"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603A96D4"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3 ώρες</w:t>
                  </w:r>
                </w:p>
              </w:tc>
            </w:tr>
            <w:tr w:rsidR="00754C0D" w:rsidRPr="00F5339C" w14:paraId="250C0865" w14:textId="77777777" w:rsidTr="00014D95">
              <w:tc>
                <w:tcPr>
                  <w:tcW w:w="2467" w:type="dxa"/>
                  <w:shd w:val="clear" w:color="auto" w:fill="auto"/>
                </w:tcPr>
                <w:p w14:paraId="557D4DBC" w14:textId="77777777" w:rsidR="00754C0D" w:rsidRPr="00F5339C" w:rsidRDefault="00754C0D" w:rsidP="00014D95">
                  <w:pPr>
                    <w:spacing w:line="240" w:lineRule="auto"/>
                    <w:rPr>
                      <w:rFonts w:cstheme="minorHAnsi"/>
                      <w:iCs/>
                      <w:sz w:val="20"/>
                      <w:szCs w:val="20"/>
                    </w:rPr>
                  </w:pPr>
                  <w:r w:rsidRPr="00F5339C">
                    <w:rPr>
                      <w:rFonts w:cstheme="minorHAnsi"/>
                      <w:iCs/>
                      <w:sz w:val="20"/>
                      <w:szCs w:val="20"/>
                    </w:rPr>
                    <w:t>Σύνολο</w:t>
                  </w:r>
                </w:p>
              </w:tc>
              <w:tc>
                <w:tcPr>
                  <w:tcW w:w="2468" w:type="dxa"/>
                  <w:shd w:val="clear" w:color="auto" w:fill="auto"/>
                </w:tcPr>
                <w:p w14:paraId="431C0581" w14:textId="77777777" w:rsidR="00754C0D" w:rsidRPr="00F5339C" w:rsidRDefault="0000455E" w:rsidP="00014D95">
                  <w:pPr>
                    <w:spacing w:line="240" w:lineRule="auto"/>
                    <w:jc w:val="center"/>
                    <w:rPr>
                      <w:rFonts w:cstheme="minorHAnsi"/>
                      <w:sz w:val="20"/>
                      <w:szCs w:val="20"/>
                    </w:rPr>
                  </w:pPr>
                  <w:r>
                    <w:rPr>
                      <w:rFonts w:cstheme="minorHAnsi"/>
                      <w:sz w:val="20"/>
                      <w:szCs w:val="20"/>
                    </w:rPr>
                    <w:t>10</w:t>
                  </w:r>
                  <w:r w:rsidR="00754C0D" w:rsidRPr="00F5339C">
                    <w:rPr>
                      <w:rFonts w:cstheme="minorHAnsi"/>
                      <w:sz w:val="20"/>
                      <w:szCs w:val="20"/>
                    </w:rPr>
                    <w:t>0 ώρες</w:t>
                  </w:r>
                  <w:r>
                    <w:rPr>
                      <w:rFonts w:cstheme="minorHAnsi"/>
                      <w:sz w:val="20"/>
                      <w:szCs w:val="20"/>
                    </w:rPr>
                    <w:t xml:space="preserve"> (4Χ25 ώρες φόρτος εργασίας ανά πιστωτική μονάδα)</w:t>
                  </w:r>
                </w:p>
              </w:tc>
            </w:tr>
            <w:tr w:rsidR="00754C0D" w:rsidRPr="00F5339C" w14:paraId="1F1E31A4" w14:textId="77777777" w:rsidTr="00014D95">
              <w:tc>
                <w:tcPr>
                  <w:tcW w:w="2467" w:type="dxa"/>
                  <w:shd w:val="clear" w:color="auto" w:fill="auto"/>
                </w:tcPr>
                <w:p w14:paraId="59AADF0F"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0B3C3086" w14:textId="77777777" w:rsidR="00754C0D" w:rsidRPr="00F5339C" w:rsidRDefault="00754C0D" w:rsidP="00014D95">
                  <w:pPr>
                    <w:spacing w:line="240" w:lineRule="auto"/>
                    <w:jc w:val="center"/>
                    <w:rPr>
                      <w:rFonts w:cstheme="minorHAnsi"/>
                      <w:sz w:val="20"/>
                      <w:szCs w:val="20"/>
                    </w:rPr>
                  </w:pPr>
                </w:p>
              </w:tc>
            </w:tr>
          </w:tbl>
          <w:p w14:paraId="64631374" w14:textId="77777777" w:rsidR="00754C0D" w:rsidRPr="00F5339C" w:rsidRDefault="00754C0D" w:rsidP="00014D95">
            <w:pPr>
              <w:spacing w:line="240" w:lineRule="auto"/>
              <w:rPr>
                <w:rFonts w:cstheme="minorHAnsi"/>
                <w:sz w:val="20"/>
                <w:szCs w:val="20"/>
              </w:rPr>
            </w:pPr>
          </w:p>
        </w:tc>
      </w:tr>
      <w:tr w:rsidR="00754C0D" w:rsidRPr="00F5339C" w14:paraId="187F3C46" w14:textId="77777777" w:rsidTr="00014D95">
        <w:tc>
          <w:tcPr>
            <w:tcW w:w="3306" w:type="dxa"/>
          </w:tcPr>
          <w:p w14:paraId="17AC52B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ΑΞΙΟΛΟΓΗΣΗ ΦΟΙΤΗΤΩΝ </w:t>
            </w:r>
          </w:p>
          <w:p w14:paraId="48EF0E4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1602952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7C21B6B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346B5C61" w14:textId="77777777" w:rsidR="00754C0D" w:rsidRPr="00F5339C" w:rsidRDefault="00754C0D" w:rsidP="00014D95">
            <w:pPr>
              <w:spacing w:line="240" w:lineRule="auto"/>
              <w:rPr>
                <w:rFonts w:cstheme="minorHAnsi"/>
                <w:color w:val="002060"/>
                <w:sz w:val="20"/>
                <w:szCs w:val="20"/>
              </w:rPr>
            </w:pPr>
          </w:p>
          <w:p w14:paraId="15C3BD3F" w14:textId="77777777" w:rsidR="0000455E" w:rsidRPr="0000455E" w:rsidRDefault="0000455E" w:rsidP="0000455E">
            <w:pPr>
              <w:pStyle w:val="a6"/>
              <w:rPr>
                <w:sz w:val="20"/>
                <w:szCs w:val="20"/>
              </w:rPr>
            </w:pPr>
            <w:r w:rsidRPr="0000455E">
              <w:rPr>
                <w:sz w:val="20"/>
                <w:szCs w:val="20"/>
              </w:rPr>
              <w:t>Γραπτή εξέταση στο τέλος του εξαμήνου στην ελληνική γλώσσα. Η εξέταση μπορεί να περιλαμβάνει:</w:t>
            </w:r>
          </w:p>
          <w:p w14:paraId="113FE2B8" w14:textId="77777777" w:rsidR="0000455E" w:rsidRPr="0000455E" w:rsidRDefault="0000455E" w:rsidP="0000455E">
            <w:pPr>
              <w:ind w:left="720"/>
              <w:rPr>
                <w:sz w:val="20"/>
                <w:szCs w:val="20"/>
              </w:rPr>
            </w:pPr>
            <w:r w:rsidRPr="0000455E">
              <w:rPr>
                <w:sz w:val="20"/>
                <w:szCs w:val="20"/>
              </w:rPr>
              <w:t>Ερωτήσεις σύντομης απάντησης</w:t>
            </w:r>
          </w:p>
          <w:p w14:paraId="5AE97599" w14:textId="77777777" w:rsidR="0000455E" w:rsidRPr="0000455E" w:rsidRDefault="0000455E" w:rsidP="0000455E">
            <w:pPr>
              <w:ind w:left="720"/>
              <w:rPr>
                <w:sz w:val="20"/>
                <w:szCs w:val="20"/>
              </w:rPr>
            </w:pPr>
            <w:r w:rsidRPr="0000455E">
              <w:rPr>
                <w:sz w:val="20"/>
                <w:szCs w:val="20"/>
              </w:rPr>
              <w:t>Ερωτήσεις ανάπτυξης θεμάτων</w:t>
            </w:r>
          </w:p>
          <w:p w14:paraId="495156BB" w14:textId="77777777" w:rsidR="0000455E" w:rsidRPr="0000455E" w:rsidRDefault="0000455E" w:rsidP="0000455E">
            <w:pPr>
              <w:ind w:left="720"/>
              <w:rPr>
                <w:sz w:val="20"/>
                <w:szCs w:val="20"/>
              </w:rPr>
            </w:pPr>
            <w:r w:rsidRPr="0000455E">
              <w:rPr>
                <w:sz w:val="20"/>
                <w:szCs w:val="20"/>
              </w:rPr>
              <w:t>Επίλυση προβλημάτων</w:t>
            </w:r>
          </w:p>
          <w:p w14:paraId="50793034" w14:textId="77777777" w:rsidR="0000455E" w:rsidRPr="0000455E" w:rsidRDefault="0000455E" w:rsidP="0000455E">
            <w:pPr>
              <w:pStyle w:val="Default"/>
              <w:rPr>
                <w:rFonts w:ascii="Times New Roman" w:eastAsia="Times New Roman" w:hAnsi="Times New Roman" w:cs="Times New Roman"/>
                <w:color w:val="auto"/>
                <w:sz w:val="20"/>
                <w:szCs w:val="20"/>
                <w:lang w:val="el-GR" w:eastAsia="el-GR"/>
              </w:rPr>
            </w:pPr>
          </w:p>
          <w:p w14:paraId="543B26C9" w14:textId="77777777" w:rsidR="00754C0D" w:rsidRPr="0000455E" w:rsidRDefault="00754C0D" w:rsidP="00014D95">
            <w:pPr>
              <w:spacing w:line="240" w:lineRule="auto"/>
              <w:rPr>
                <w:rFonts w:cstheme="minorHAnsi"/>
                <w:color w:val="002060"/>
                <w:sz w:val="20"/>
                <w:szCs w:val="20"/>
              </w:rPr>
            </w:pPr>
          </w:p>
          <w:p w14:paraId="7C4BDC6F" w14:textId="77777777" w:rsidR="00754C0D" w:rsidRPr="00F5339C" w:rsidRDefault="00754C0D" w:rsidP="00014D95">
            <w:pPr>
              <w:spacing w:line="240" w:lineRule="auto"/>
              <w:rPr>
                <w:rFonts w:cstheme="minorHAnsi"/>
                <w:color w:val="002060"/>
                <w:sz w:val="20"/>
                <w:szCs w:val="20"/>
              </w:rPr>
            </w:pPr>
          </w:p>
          <w:p w14:paraId="0554925A" w14:textId="77777777" w:rsidR="00754C0D" w:rsidRPr="00F5339C" w:rsidRDefault="00754C0D" w:rsidP="00014D95">
            <w:pPr>
              <w:spacing w:line="240" w:lineRule="auto"/>
              <w:rPr>
                <w:rFonts w:cstheme="minorHAnsi"/>
                <w:color w:val="002060"/>
                <w:sz w:val="20"/>
                <w:szCs w:val="20"/>
              </w:rPr>
            </w:pPr>
          </w:p>
        </w:tc>
      </w:tr>
    </w:tbl>
    <w:p w14:paraId="6437F809" w14:textId="77777777" w:rsidR="00754C0D" w:rsidRPr="00DB778B" w:rsidRDefault="00754C0D" w:rsidP="00DB5B81">
      <w:pPr>
        <w:pStyle w:val="a6"/>
        <w:widowControl w:val="0"/>
        <w:numPr>
          <w:ilvl w:val="1"/>
          <w:numId w:val="188"/>
        </w:numPr>
        <w:autoSpaceDE w:val="0"/>
        <w:autoSpaceDN w:val="0"/>
        <w:adjustRightInd w:val="0"/>
        <w:spacing w:before="120" w:after="200" w:line="240" w:lineRule="auto"/>
        <w:ind w:left="567" w:hanging="283"/>
        <w:rPr>
          <w:rFonts w:cstheme="minorHAnsi"/>
          <w:b/>
          <w:color w:val="000000"/>
          <w:sz w:val="20"/>
          <w:szCs w:val="20"/>
        </w:rPr>
      </w:pPr>
      <w:r w:rsidRPr="00DB778B">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52"/>
      </w:tblGrid>
      <w:tr w:rsidR="00754C0D" w:rsidRPr="00F5339C" w14:paraId="529037D7" w14:textId="77777777" w:rsidTr="00014D95">
        <w:tc>
          <w:tcPr>
            <w:tcW w:w="8472" w:type="dxa"/>
          </w:tcPr>
          <w:p w14:paraId="52334A5C" w14:textId="77777777" w:rsidR="00754C0D" w:rsidRPr="0000455E" w:rsidRDefault="00754C0D" w:rsidP="00014D95">
            <w:pPr>
              <w:autoSpaceDE w:val="0"/>
              <w:autoSpaceDN w:val="0"/>
              <w:jc w:val="both"/>
              <w:rPr>
                <w:rFonts w:cstheme="minorHAnsi"/>
                <w:sz w:val="20"/>
                <w:szCs w:val="20"/>
              </w:rPr>
            </w:pPr>
            <w:r w:rsidRPr="0000455E">
              <w:rPr>
                <w:rFonts w:cstheme="minorHAnsi"/>
                <w:sz w:val="20"/>
                <w:szCs w:val="20"/>
              </w:rPr>
              <w:t>ΣΥΓΓΡΑΜΜΑΤΑ</w:t>
            </w:r>
          </w:p>
          <w:p w14:paraId="14B88424" w14:textId="77777777" w:rsidR="00754C0D" w:rsidRPr="0000455E" w:rsidRDefault="00754C0D" w:rsidP="00014D95">
            <w:pPr>
              <w:rPr>
                <w:b/>
                <w:sz w:val="20"/>
                <w:szCs w:val="20"/>
              </w:rPr>
            </w:pPr>
            <w:r w:rsidRPr="0000455E">
              <w:rPr>
                <w:sz w:val="20"/>
                <w:szCs w:val="20"/>
                <w:lang w:val="en-GB"/>
              </w:rPr>
              <w:t>Kalantzis</w:t>
            </w:r>
            <w:r w:rsidRPr="0000455E">
              <w:rPr>
                <w:sz w:val="20"/>
                <w:szCs w:val="20"/>
              </w:rPr>
              <w:t xml:space="preserve">, </w:t>
            </w:r>
            <w:r w:rsidRPr="0000455E">
              <w:rPr>
                <w:sz w:val="20"/>
                <w:szCs w:val="20"/>
                <w:lang w:val="en-GB"/>
              </w:rPr>
              <w:t>M</w:t>
            </w:r>
            <w:r w:rsidRPr="0000455E">
              <w:rPr>
                <w:sz w:val="20"/>
                <w:szCs w:val="20"/>
              </w:rPr>
              <w:t xml:space="preserve">., </w:t>
            </w:r>
            <w:r w:rsidRPr="0000455E">
              <w:rPr>
                <w:sz w:val="20"/>
                <w:szCs w:val="20"/>
                <w:lang w:val="en-GB"/>
              </w:rPr>
              <w:t>Cope</w:t>
            </w:r>
            <w:r w:rsidRPr="0000455E">
              <w:rPr>
                <w:sz w:val="20"/>
                <w:szCs w:val="20"/>
              </w:rPr>
              <w:t xml:space="preserve">, </w:t>
            </w:r>
            <w:r w:rsidRPr="0000455E">
              <w:rPr>
                <w:sz w:val="20"/>
                <w:szCs w:val="20"/>
                <w:lang w:val="en-GB"/>
              </w:rPr>
              <w:t>B</w:t>
            </w:r>
            <w:r w:rsidRPr="0000455E">
              <w:rPr>
                <w:sz w:val="20"/>
                <w:szCs w:val="20"/>
              </w:rPr>
              <w:t xml:space="preserve">., Αρβανίτη, Ε. &amp; Ν. </w:t>
            </w:r>
            <w:proofErr w:type="spellStart"/>
            <w:r w:rsidRPr="0000455E">
              <w:rPr>
                <w:sz w:val="20"/>
                <w:szCs w:val="20"/>
              </w:rPr>
              <w:t>Στελλάκης</w:t>
            </w:r>
            <w:proofErr w:type="spellEnd"/>
            <w:r w:rsidRPr="0000455E">
              <w:rPr>
                <w:sz w:val="20"/>
                <w:szCs w:val="20"/>
              </w:rPr>
              <w:t xml:space="preserve">. (2019). </w:t>
            </w:r>
            <w:proofErr w:type="spellStart"/>
            <w:r w:rsidRPr="0000455E">
              <w:rPr>
                <w:sz w:val="20"/>
                <w:szCs w:val="20"/>
              </w:rPr>
              <w:t>Γραμματισμοί</w:t>
            </w:r>
            <w:proofErr w:type="spellEnd"/>
            <w:r w:rsidRPr="0000455E">
              <w:rPr>
                <w:sz w:val="20"/>
                <w:szCs w:val="20"/>
              </w:rPr>
              <w:t xml:space="preserve">: Μια παιδαγωγική διαφοροποιημένου σχεδιασμού και </w:t>
            </w:r>
            <w:proofErr w:type="spellStart"/>
            <w:r w:rsidRPr="0000455E">
              <w:rPr>
                <w:sz w:val="20"/>
                <w:szCs w:val="20"/>
              </w:rPr>
              <w:t>πολυτροπικών</w:t>
            </w:r>
            <w:proofErr w:type="spellEnd"/>
            <w:r w:rsidRPr="0000455E">
              <w:rPr>
                <w:sz w:val="20"/>
                <w:szCs w:val="20"/>
              </w:rPr>
              <w:t xml:space="preserve"> </w:t>
            </w:r>
            <w:proofErr w:type="spellStart"/>
            <w:r w:rsidRPr="0000455E">
              <w:rPr>
                <w:sz w:val="20"/>
                <w:szCs w:val="20"/>
              </w:rPr>
              <w:t>νοηματοδοτήσεων</w:t>
            </w:r>
            <w:proofErr w:type="spellEnd"/>
            <w:r w:rsidRPr="0000455E">
              <w:rPr>
                <w:sz w:val="20"/>
                <w:szCs w:val="20"/>
              </w:rPr>
              <w:t>. Αθήνα: Κριτική.</w:t>
            </w:r>
          </w:p>
          <w:p w14:paraId="05B20EF5" w14:textId="77777777" w:rsidR="00754C0D" w:rsidRPr="0000455E" w:rsidRDefault="00754C0D" w:rsidP="00014D95">
            <w:pPr>
              <w:rPr>
                <w:b/>
                <w:sz w:val="20"/>
                <w:szCs w:val="20"/>
              </w:rPr>
            </w:pPr>
            <w:proofErr w:type="spellStart"/>
            <w:r w:rsidRPr="0000455E">
              <w:rPr>
                <w:sz w:val="20"/>
                <w:szCs w:val="20"/>
              </w:rPr>
              <w:t>Κατσιμαλή</w:t>
            </w:r>
            <w:proofErr w:type="spellEnd"/>
            <w:r w:rsidRPr="0000455E">
              <w:rPr>
                <w:sz w:val="20"/>
                <w:szCs w:val="20"/>
              </w:rPr>
              <w:t xml:space="preserve">, Γ. (2007). Γλωσσολογία σε εφαρμογή. Αθήνα: </w:t>
            </w:r>
            <w:proofErr w:type="spellStart"/>
            <w:r w:rsidRPr="0000455E">
              <w:rPr>
                <w:sz w:val="20"/>
                <w:szCs w:val="20"/>
              </w:rPr>
              <w:t>Καρδαμίτσα</w:t>
            </w:r>
            <w:proofErr w:type="spellEnd"/>
            <w:r w:rsidRPr="0000455E">
              <w:rPr>
                <w:sz w:val="20"/>
                <w:szCs w:val="20"/>
              </w:rPr>
              <w:t>.</w:t>
            </w:r>
          </w:p>
          <w:p w14:paraId="1AF4711F" w14:textId="77777777" w:rsidR="00754C0D" w:rsidRPr="0000455E" w:rsidRDefault="00754C0D" w:rsidP="00014D95">
            <w:pPr>
              <w:rPr>
                <w:b/>
                <w:sz w:val="20"/>
                <w:szCs w:val="20"/>
              </w:rPr>
            </w:pPr>
            <w:r w:rsidRPr="0000455E">
              <w:rPr>
                <w:sz w:val="20"/>
                <w:szCs w:val="20"/>
              </w:rPr>
              <w:t xml:space="preserve">Μιχάλης, Α. (2020). Γλωσσική διδασκαλία και πρακτικές </w:t>
            </w:r>
            <w:proofErr w:type="spellStart"/>
            <w:r w:rsidRPr="0000455E">
              <w:rPr>
                <w:sz w:val="20"/>
                <w:szCs w:val="20"/>
              </w:rPr>
              <w:t>γραμματισμού</w:t>
            </w:r>
            <w:proofErr w:type="spellEnd"/>
            <w:r w:rsidRPr="0000455E">
              <w:rPr>
                <w:sz w:val="20"/>
                <w:szCs w:val="20"/>
              </w:rPr>
              <w:t xml:space="preserve"> στη Δευτεροβάθμια Εκπαίδευση</w:t>
            </w:r>
            <w:r w:rsidRPr="0000455E">
              <w:rPr>
                <w:kern w:val="0"/>
                <w:sz w:val="20"/>
                <w:szCs w:val="20"/>
              </w:rPr>
              <w:t xml:space="preserve">. Αθήνα: </w:t>
            </w:r>
            <w:r w:rsidRPr="0000455E">
              <w:rPr>
                <w:kern w:val="0"/>
                <w:sz w:val="20"/>
                <w:szCs w:val="20"/>
                <w:lang w:val="en-GB"/>
              </w:rPr>
              <w:t>Gutenberg</w:t>
            </w:r>
            <w:r w:rsidRPr="0000455E">
              <w:rPr>
                <w:kern w:val="0"/>
                <w:sz w:val="20"/>
                <w:szCs w:val="20"/>
              </w:rPr>
              <w:t>.</w:t>
            </w:r>
          </w:p>
          <w:p w14:paraId="2EA47ADE" w14:textId="77777777" w:rsidR="00754C0D" w:rsidRPr="0000455E" w:rsidRDefault="00754C0D" w:rsidP="00014D95">
            <w:pPr>
              <w:rPr>
                <w:b/>
                <w:sz w:val="20"/>
                <w:szCs w:val="20"/>
              </w:rPr>
            </w:pPr>
            <w:proofErr w:type="spellStart"/>
            <w:r w:rsidRPr="0000455E">
              <w:rPr>
                <w:sz w:val="20"/>
                <w:szCs w:val="20"/>
              </w:rPr>
              <w:t>Χαραλαμπόπουλος</w:t>
            </w:r>
            <w:proofErr w:type="spellEnd"/>
            <w:r w:rsidRPr="0000455E">
              <w:rPr>
                <w:sz w:val="20"/>
                <w:szCs w:val="20"/>
              </w:rPr>
              <w:t>, Α. (</w:t>
            </w:r>
            <w:proofErr w:type="spellStart"/>
            <w:r w:rsidRPr="0000455E">
              <w:rPr>
                <w:sz w:val="20"/>
                <w:szCs w:val="20"/>
              </w:rPr>
              <w:t>επιμ</w:t>
            </w:r>
            <w:proofErr w:type="spellEnd"/>
            <w:r w:rsidRPr="0000455E">
              <w:rPr>
                <w:sz w:val="20"/>
                <w:szCs w:val="20"/>
              </w:rPr>
              <w:t xml:space="preserve">.) (2006). </w:t>
            </w:r>
            <w:proofErr w:type="spellStart"/>
            <w:r w:rsidRPr="0000455E">
              <w:rPr>
                <w:sz w:val="20"/>
                <w:szCs w:val="20"/>
              </w:rPr>
              <w:t>Γραμματισμός</w:t>
            </w:r>
            <w:proofErr w:type="spellEnd"/>
            <w:r w:rsidRPr="0000455E">
              <w:rPr>
                <w:sz w:val="20"/>
                <w:szCs w:val="20"/>
              </w:rPr>
              <w:t>, κοινωνία και εκπαίδευση. Θεσσαλονίκη: Ινστιτούτο Νεοελληνικών Σπουδών/Ίδρυμα Μανόλη Τριανταφυλλίδη.</w:t>
            </w:r>
          </w:p>
          <w:p w14:paraId="770A70DC" w14:textId="77777777" w:rsidR="00754C0D" w:rsidRPr="0000455E" w:rsidRDefault="00754C0D" w:rsidP="00014D95">
            <w:pPr>
              <w:jc w:val="both"/>
              <w:rPr>
                <w:rFonts w:cstheme="minorHAnsi"/>
                <w:sz w:val="20"/>
                <w:szCs w:val="20"/>
              </w:rPr>
            </w:pPr>
          </w:p>
          <w:p w14:paraId="66989C6F" w14:textId="77777777" w:rsidR="00754C0D" w:rsidRPr="0000455E" w:rsidRDefault="00754C0D" w:rsidP="00014D95">
            <w:pPr>
              <w:jc w:val="both"/>
              <w:rPr>
                <w:rFonts w:cstheme="minorHAnsi"/>
                <w:sz w:val="20"/>
                <w:szCs w:val="20"/>
              </w:rPr>
            </w:pPr>
            <w:r w:rsidRPr="0000455E">
              <w:rPr>
                <w:rFonts w:cstheme="minorHAnsi"/>
                <w:sz w:val="20"/>
                <w:szCs w:val="20"/>
              </w:rPr>
              <w:t>ΣΥΜΠΛΗΡΩΜΑΤΙΚΗ ΒΙΒΛΙΟΓΡΑΦΙΑ</w:t>
            </w:r>
          </w:p>
          <w:p w14:paraId="07B6398D" w14:textId="77777777" w:rsidR="00754C0D" w:rsidRPr="0000455E" w:rsidRDefault="00754C0D" w:rsidP="00014D95">
            <w:pPr>
              <w:rPr>
                <w:sz w:val="20"/>
                <w:szCs w:val="20"/>
              </w:rPr>
            </w:pPr>
            <w:r w:rsidRPr="0000455E">
              <w:rPr>
                <w:sz w:val="20"/>
                <w:szCs w:val="20"/>
              </w:rPr>
              <w:t xml:space="preserve">Αναστασιάδη-Συμεωνίδη, Ά., Αποστολίδου, Β., Ιορδανίδου, Ά., </w:t>
            </w:r>
            <w:proofErr w:type="spellStart"/>
            <w:r w:rsidRPr="0000455E">
              <w:rPr>
                <w:sz w:val="20"/>
                <w:szCs w:val="20"/>
              </w:rPr>
              <w:t>Καραντζόλα</w:t>
            </w:r>
            <w:proofErr w:type="spellEnd"/>
            <w:r w:rsidRPr="0000455E">
              <w:rPr>
                <w:sz w:val="20"/>
                <w:szCs w:val="20"/>
              </w:rPr>
              <w:t xml:space="preserve">, Ε., </w:t>
            </w:r>
            <w:proofErr w:type="spellStart"/>
            <w:r w:rsidRPr="0000455E">
              <w:rPr>
                <w:sz w:val="20"/>
                <w:szCs w:val="20"/>
              </w:rPr>
              <w:t>Κοσεγιάν</w:t>
            </w:r>
            <w:proofErr w:type="spellEnd"/>
            <w:r w:rsidRPr="0000455E">
              <w:rPr>
                <w:sz w:val="20"/>
                <w:szCs w:val="20"/>
              </w:rPr>
              <w:t xml:space="preserve">, Χ., </w:t>
            </w:r>
            <w:proofErr w:type="spellStart"/>
            <w:r w:rsidRPr="0000455E">
              <w:rPr>
                <w:sz w:val="20"/>
                <w:szCs w:val="20"/>
              </w:rPr>
              <w:t>Μητσιάκη</w:t>
            </w:r>
            <w:proofErr w:type="spellEnd"/>
            <w:r w:rsidRPr="0000455E">
              <w:rPr>
                <w:sz w:val="20"/>
                <w:szCs w:val="20"/>
              </w:rPr>
              <w:t xml:space="preserve">, Μ., Παπαδοπούλου, Μ., </w:t>
            </w:r>
            <w:proofErr w:type="spellStart"/>
            <w:r w:rsidRPr="0000455E">
              <w:rPr>
                <w:sz w:val="20"/>
                <w:szCs w:val="20"/>
              </w:rPr>
              <w:t>Φλιάτουρας</w:t>
            </w:r>
            <w:proofErr w:type="spellEnd"/>
            <w:r w:rsidRPr="0000455E">
              <w:rPr>
                <w:sz w:val="20"/>
                <w:szCs w:val="20"/>
              </w:rPr>
              <w:t xml:space="preserve">, Α., </w:t>
            </w:r>
            <w:proofErr w:type="spellStart"/>
            <w:r w:rsidRPr="0000455E">
              <w:rPr>
                <w:sz w:val="20"/>
                <w:szCs w:val="20"/>
              </w:rPr>
              <w:t>Χατζησαββίδης</w:t>
            </w:r>
            <w:proofErr w:type="spellEnd"/>
            <w:r w:rsidRPr="0000455E">
              <w:rPr>
                <w:sz w:val="20"/>
                <w:szCs w:val="20"/>
              </w:rPr>
              <w:t xml:space="preserve">, Σ. &amp; Ε. </w:t>
            </w:r>
            <w:proofErr w:type="spellStart"/>
            <w:r w:rsidRPr="0000455E">
              <w:rPr>
                <w:sz w:val="20"/>
                <w:szCs w:val="20"/>
              </w:rPr>
              <w:t>Χοντολίδου</w:t>
            </w:r>
            <w:proofErr w:type="spellEnd"/>
            <w:r w:rsidRPr="0000455E">
              <w:rPr>
                <w:sz w:val="20"/>
                <w:szCs w:val="20"/>
              </w:rPr>
              <w:t xml:space="preserve"> (2015). Οι καινοτομίες του νέου Προγράμματος Σπουδών για τη γλώσσα στην υποχρεωτική εκπαίδευση. </w:t>
            </w:r>
            <w:r w:rsidRPr="0000455E">
              <w:rPr>
                <w:i/>
                <w:sz w:val="20"/>
                <w:szCs w:val="20"/>
              </w:rPr>
              <w:t xml:space="preserve">Μελέτες για την ελληνική </w:t>
            </w:r>
            <w:r w:rsidRPr="0000455E">
              <w:rPr>
                <w:i/>
                <w:sz w:val="20"/>
                <w:szCs w:val="20"/>
              </w:rPr>
              <w:lastRenderedPageBreak/>
              <w:t>γλώσσα</w:t>
            </w:r>
            <w:r w:rsidRPr="0000455E">
              <w:rPr>
                <w:sz w:val="20"/>
                <w:szCs w:val="20"/>
              </w:rPr>
              <w:t xml:space="preserve"> 35, 55-66. Διαθέσιμο στο: </w:t>
            </w:r>
            <w:hyperlink r:id="rId91" w:history="1">
              <w:r w:rsidRPr="0000455E">
                <w:rPr>
                  <w:rStyle w:val="-"/>
                  <w:rFonts w:cstheme="minorHAnsi"/>
                  <w:sz w:val="20"/>
                  <w:szCs w:val="20"/>
                </w:rPr>
                <w:t>http://ins.web.auth.gr/index.php?option=com_content&amp;view=article&amp;id=992&amp;Itemid=360&amp;lang=el</w:t>
              </w:r>
            </w:hyperlink>
          </w:p>
          <w:p w14:paraId="74CA86EC" w14:textId="77777777" w:rsidR="00754C0D" w:rsidRPr="0000455E" w:rsidRDefault="00754C0D" w:rsidP="00014D95">
            <w:pPr>
              <w:rPr>
                <w:sz w:val="20"/>
                <w:szCs w:val="20"/>
              </w:rPr>
            </w:pPr>
            <w:r w:rsidRPr="0000455E">
              <w:rPr>
                <w:sz w:val="20"/>
                <w:szCs w:val="20"/>
              </w:rPr>
              <w:t xml:space="preserve">Αντωνίου-Κρητικού, Ι., Γιάγκου, Μ., </w:t>
            </w:r>
            <w:proofErr w:type="spellStart"/>
            <w:r w:rsidRPr="0000455E">
              <w:rPr>
                <w:sz w:val="20"/>
                <w:szCs w:val="20"/>
              </w:rPr>
              <w:t>Κάντζου</w:t>
            </w:r>
            <w:proofErr w:type="spellEnd"/>
            <w:r w:rsidRPr="0000455E">
              <w:rPr>
                <w:sz w:val="20"/>
                <w:szCs w:val="20"/>
              </w:rPr>
              <w:t xml:space="preserve">, Β. &amp; Σ. Σταμούλη (2010). Ο μαθητής ως ερευνητής: αξιοποίηση σωμάτων κειμένων στη γλωσσική διδασκαλία. </w:t>
            </w:r>
            <w:r w:rsidRPr="0000455E">
              <w:rPr>
                <w:i/>
                <w:sz w:val="20"/>
                <w:szCs w:val="20"/>
              </w:rPr>
              <w:t>Μελέτες για την ελληνική γλώσσα</w:t>
            </w:r>
            <w:r w:rsidRPr="0000455E">
              <w:rPr>
                <w:sz w:val="20"/>
                <w:szCs w:val="20"/>
              </w:rPr>
              <w:t xml:space="preserve"> 30, 98-111. Διαθέσιμο στο: </w:t>
            </w:r>
            <w:hyperlink r:id="rId92" w:history="1">
              <w:r w:rsidRPr="0000455E">
                <w:rPr>
                  <w:rStyle w:val="-"/>
                  <w:rFonts w:cstheme="minorHAnsi"/>
                  <w:sz w:val="20"/>
                  <w:szCs w:val="20"/>
                </w:rPr>
                <w:t>http://ins.web.auth.gr/index.php?option=com_content&amp;view=article&amp;id=522&amp;Itemid=179&amp;lang=el</w:t>
              </w:r>
            </w:hyperlink>
          </w:p>
          <w:p w14:paraId="18A70E7D" w14:textId="77777777" w:rsidR="00754C0D" w:rsidRPr="0000455E" w:rsidRDefault="00754C0D" w:rsidP="00014D95">
            <w:pPr>
              <w:rPr>
                <w:sz w:val="20"/>
                <w:szCs w:val="20"/>
              </w:rPr>
            </w:pPr>
            <w:proofErr w:type="spellStart"/>
            <w:r w:rsidRPr="0000455E">
              <w:rPr>
                <w:sz w:val="20"/>
                <w:szCs w:val="20"/>
              </w:rPr>
              <w:t>Αρχάκης</w:t>
            </w:r>
            <w:proofErr w:type="spellEnd"/>
            <w:r w:rsidRPr="0000455E">
              <w:rPr>
                <w:sz w:val="20"/>
                <w:szCs w:val="20"/>
              </w:rPr>
              <w:t xml:space="preserve">, Α. (2005). </w:t>
            </w:r>
            <w:r w:rsidRPr="0000455E">
              <w:rPr>
                <w:rStyle w:val="ac"/>
                <w:rFonts w:cstheme="minorHAnsi"/>
                <w:sz w:val="20"/>
                <w:szCs w:val="20"/>
              </w:rPr>
              <w:t>Γλωσσική διδασκαλία και σύσταση των κειμένων</w:t>
            </w:r>
            <w:r w:rsidRPr="0000455E">
              <w:rPr>
                <w:sz w:val="20"/>
                <w:szCs w:val="20"/>
              </w:rPr>
              <w:t xml:space="preserve">. Αθήνα: Πατάκης. </w:t>
            </w:r>
          </w:p>
          <w:p w14:paraId="5BE38389" w14:textId="77777777" w:rsidR="00754C0D" w:rsidRPr="0000455E" w:rsidRDefault="00754C0D" w:rsidP="00014D95">
            <w:pPr>
              <w:rPr>
                <w:i/>
                <w:iCs/>
                <w:sz w:val="20"/>
                <w:szCs w:val="20"/>
              </w:rPr>
            </w:pPr>
            <w:proofErr w:type="spellStart"/>
            <w:r w:rsidRPr="0000455E">
              <w:rPr>
                <w:sz w:val="20"/>
                <w:szCs w:val="20"/>
              </w:rPr>
              <w:t>Αρχάκης</w:t>
            </w:r>
            <w:proofErr w:type="spellEnd"/>
            <w:r w:rsidRPr="0000455E">
              <w:rPr>
                <w:sz w:val="20"/>
                <w:szCs w:val="20"/>
              </w:rPr>
              <w:t xml:space="preserve">, Α. (2008). Η διδασκαλία του προφορικού λόγου στην υποχρεωτική εκπαίδευση: Ζητήματα, ζητούμενα και προοπτικές. Στο Α. </w:t>
            </w:r>
            <w:proofErr w:type="spellStart"/>
            <w:r w:rsidRPr="0000455E">
              <w:rPr>
                <w:sz w:val="20"/>
                <w:szCs w:val="20"/>
              </w:rPr>
              <w:t>Μόζερ</w:t>
            </w:r>
            <w:proofErr w:type="spellEnd"/>
            <w:r w:rsidRPr="0000455E">
              <w:rPr>
                <w:sz w:val="20"/>
                <w:szCs w:val="20"/>
              </w:rPr>
              <w:t xml:space="preserve">, </w:t>
            </w:r>
            <w:proofErr w:type="spellStart"/>
            <w:r w:rsidRPr="0000455E">
              <w:rPr>
                <w:sz w:val="20"/>
                <w:szCs w:val="20"/>
              </w:rPr>
              <w:t>Αικ</w:t>
            </w:r>
            <w:proofErr w:type="spellEnd"/>
            <w:r w:rsidRPr="0000455E">
              <w:rPr>
                <w:sz w:val="20"/>
                <w:szCs w:val="20"/>
              </w:rPr>
              <w:t xml:space="preserve">. Μπακάκου- Ορφανού, Χρ. </w:t>
            </w:r>
            <w:proofErr w:type="spellStart"/>
            <w:r w:rsidRPr="0000455E">
              <w:rPr>
                <w:sz w:val="20"/>
                <w:szCs w:val="20"/>
              </w:rPr>
              <w:t>Χαραλαμπάκης</w:t>
            </w:r>
            <w:proofErr w:type="spellEnd"/>
            <w:r w:rsidRPr="0000455E">
              <w:rPr>
                <w:sz w:val="20"/>
                <w:szCs w:val="20"/>
              </w:rPr>
              <w:t xml:space="preserve"> &amp; Δ. Χειλά-Μαρκοπούλου (</w:t>
            </w:r>
            <w:proofErr w:type="spellStart"/>
            <w:r w:rsidRPr="0000455E">
              <w:rPr>
                <w:sz w:val="20"/>
                <w:szCs w:val="20"/>
              </w:rPr>
              <w:t>επιμ</w:t>
            </w:r>
            <w:proofErr w:type="spellEnd"/>
            <w:r w:rsidRPr="0000455E">
              <w:rPr>
                <w:sz w:val="20"/>
                <w:szCs w:val="20"/>
              </w:rPr>
              <w:t xml:space="preserve">.) </w:t>
            </w:r>
            <w:r w:rsidRPr="0000455E">
              <w:rPr>
                <w:i/>
                <w:iCs/>
                <w:sz w:val="20"/>
                <w:szCs w:val="20"/>
              </w:rPr>
              <w:t xml:space="preserve">Γλώσσης χάριν. Τόμος αφιερωμένος από τον Τομέα Γλωσσολογίας στον Καθηγητή Γεώργιο </w:t>
            </w:r>
            <w:proofErr w:type="spellStart"/>
            <w:r w:rsidRPr="0000455E">
              <w:rPr>
                <w:i/>
                <w:iCs/>
                <w:sz w:val="20"/>
                <w:szCs w:val="20"/>
              </w:rPr>
              <w:t>Μπαμπινιώτη</w:t>
            </w:r>
            <w:proofErr w:type="spellEnd"/>
            <w:r w:rsidRPr="0000455E">
              <w:rPr>
                <w:i/>
                <w:iCs/>
                <w:sz w:val="20"/>
                <w:szCs w:val="20"/>
              </w:rPr>
              <w:t>.</w:t>
            </w:r>
            <w:r w:rsidRPr="0000455E">
              <w:rPr>
                <w:sz w:val="20"/>
                <w:szCs w:val="20"/>
              </w:rPr>
              <w:t xml:space="preserve"> Αθήνα: Ελληνικά Γράμματα.</w:t>
            </w:r>
            <w:r w:rsidRPr="0000455E">
              <w:rPr>
                <w:i/>
                <w:iCs/>
                <w:sz w:val="20"/>
                <w:szCs w:val="20"/>
              </w:rPr>
              <w:t xml:space="preserve"> </w:t>
            </w:r>
          </w:p>
          <w:p w14:paraId="423A0C77" w14:textId="77777777" w:rsidR="00754C0D" w:rsidRPr="0000455E" w:rsidRDefault="00754C0D" w:rsidP="00014D95">
            <w:pPr>
              <w:rPr>
                <w:sz w:val="20"/>
                <w:szCs w:val="20"/>
              </w:rPr>
            </w:pPr>
            <w:proofErr w:type="spellStart"/>
            <w:r w:rsidRPr="0000455E">
              <w:rPr>
                <w:sz w:val="20"/>
                <w:szCs w:val="20"/>
              </w:rPr>
              <w:t>Αρχάκης</w:t>
            </w:r>
            <w:proofErr w:type="spellEnd"/>
            <w:r w:rsidRPr="0000455E">
              <w:rPr>
                <w:sz w:val="20"/>
                <w:szCs w:val="20"/>
              </w:rPr>
              <w:t xml:space="preserve">, Α. &amp; Ά. Ιορδανίδου (2001). Ανάλυση μαθητικού λόγου: Στοιχεία </w:t>
            </w:r>
            <w:proofErr w:type="spellStart"/>
            <w:r w:rsidRPr="0000455E">
              <w:rPr>
                <w:sz w:val="20"/>
                <w:szCs w:val="20"/>
              </w:rPr>
              <w:t>προφορικότητας</w:t>
            </w:r>
            <w:proofErr w:type="spellEnd"/>
            <w:r w:rsidRPr="0000455E">
              <w:rPr>
                <w:sz w:val="20"/>
                <w:szCs w:val="20"/>
              </w:rPr>
              <w:t xml:space="preserve"> σε μαθητικά γραπτά. . </w:t>
            </w:r>
            <w:r w:rsidRPr="0000455E">
              <w:rPr>
                <w:i/>
                <w:iCs/>
                <w:sz w:val="20"/>
                <w:szCs w:val="20"/>
              </w:rPr>
              <w:t>Πρακτικά 4ου Διεθνούς Συνεδρίου Ελληνικής Γλωσσολογίας</w:t>
            </w:r>
            <w:r w:rsidRPr="0000455E">
              <w:rPr>
                <w:sz w:val="20"/>
                <w:szCs w:val="20"/>
              </w:rPr>
              <w:t>, Πανεπιστήμιο Κύπρου, 17-19 Σεπτεμβρίου, 543-550.</w:t>
            </w:r>
          </w:p>
          <w:p w14:paraId="47FD0812" w14:textId="77777777" w:rsidR="00754C0D" w:rsidRPr="0000455E" w:rsidRDefault="00754C0D" w:rsidP="00014D95">
            <w:pPr>
              <w:rPr>
                <w:rStyle w:val="-"/>
                <w:rFonts w:cstheme="minorHAnsi"/>
                <w:sz w:val="20"/>
                <w:szCs w:val="20"/>
              </w:rPr>
            </w:pPr>
            <w:proofErr w:type="spellStart"/>
            <w:r w:rsidRPr="0000455E">
              <w:rPr>
                <w:sz w:val="20"/>
                <w:szCs w:val="20"/>
              </w:rPr>
              <w:t>Αρχάκης</w:t>
            </w:r>
            <w:proofErr w:type="spellEnd"/>
            <w:r w:rsidRPr="0000455E">
              <w:rPr>
                <w:sz w:val="20"/>
                <w:szCs w:val="20"/>
              </w:rPr>
              <w:t xml:space="preserve">, Α. &amp; Β. Τσάκωνα (2010). Προσεγγίζοντας τον κριτικό </w:t>
            </w:r>
            <w:proofErr w:type="spellStart"/>
            <w:r w:rsidRPr="0000455E">
              <w:rPr>
                <w:sz w:val="20"/>
                <w:szCs w:val="20"/>
              </w:rPr>
              <w:t>γραμματισμό</w:t>
            </w:r>
            <w:proofErr w:type="spellEnd"/>
            <w:r w:rsidRPr="0000455E">
              <w:rPr>
                <w:sz w:val="20"/>
                <w:szCs w:val="20"/>
              </w:rPr>
              <w:t xml:space="preserve"> μέσα από το πρίσμα της αφήγησης. </w:t>
            </w:r>
            <w:r w:rsidRPr="0000455E">
              <w:rPr>
                <w:i/>
                <w:sz w:val="20"/>
                <w:szCs w:val="20"/>
              </w:rPr>
              <w:t>Μελέτες για την ελληνική γλώσσα</w:t>
            </w:r>
            <w:r w:rsidRPr="0000455E">
              <w:rPr>
                <w:sz w:val="20"/>
                <w:szCs w:val="20"/>
              </w:rPr>
              <w:t xml:space="preserve"> 30, 112-122. Διαθέσιμο στο: </w:t>
            </w:r>
            <w:hyperlink r:id="rId93" w:history="1">
              <w:r w:rsidRPr="0000455E">
                <w:rPr>
                  <w:rStyle w:val="-"/>
                  <w:rFonts w:cstheme="minorHAnsi"/>
                  <w:sz w:val="20"/>
                  <w:szCs w:val="20"/>
                </w:rPr>
                <w:t>http://ins.web.auth.gr/index.php?option=com_content&amp;view=article&amp;id=522&amp;Itemid=179&amp;lang=el</w:t>
              </w:r>
            </w:hyperlink>
          </w:p>
          <w:p w14:paraId="512B8862" w14:textId="77777777" w:rsidR="00754C0D" w:rsidRPr="0000455E" w:rsidRDefault="00754C0D" w:rsidP="00014D95">
            <w:pPr>
              <w:rPr>
                <w:sz w:val="20"/>
                <w:szCs w:val="20"/>
              </w:rPr>
            </w:pPr>
            <w:r w:rsidRPr="0000455E">
              <w:rPr>
                <w:sz w:val="20"/>
                <w:szCs w:val="20"/>
                <w:lang w:val="en-GB"/>
              </w:rPr>
              <w:t xml:space="preserve">Atkins, S. B. T. &amp; M. Rundell. (2008). </w:t>
            </w:r>
            <w:r w:rsidRPr="0000455E">
              <w:rPr>
                <w:i/>
                <w:iCs/>
                <w:sz w:val="20"/>
                <w:szCs w:val="20"/>
                <w:lang w:val="en-GB"/>
              </w:rPr>
              <w:t>The Oxford Guide to Practical Lexicography</w:t>
            </w:r>
            <w:r w:rsidRPr="0000455E">
              <w:rPr>
                <w:sz w:val="20"/>
                <w:szCs w:val="20"/>
                <w:lang w:val="en-GB"/>
              </w:rPr>
              <w:t>. Oxford</w:t>
            </w:r>
            <w:r w:rsidRPr="0000455E">
              <w:rPr>
                <w:sz w:val="20"/>
                <w:szCs w:val="20"/>
              </w:rPr>
              <w:t xml:space="preserve">: </w:t>
            </w:r>
            <w:r w:rsidRPr="0000455E">
              <w:rPr>
                <w:sz w:val="20"/>
                <w:szCs w:val="20"/>
                <w:lang w:val="en-GB"/>
              </w:rPr>
              <w:t>Oxford</w:t>
            </w:r>
            <w:r w:rsidRPr="0000455E">
              <w:rPr>
                <w:sz w:val="20"/>
                <w:szCs w:val="20"/>
              </w:rPr>
              <w:t xml:space="preserve"> </w:t>
            </w:r>
            <w:r w:rsidRPr="0000455E">
              <w:rPr>
                <w:sz w:val="20"/>
                <w:szCs w:val="20"/>
                <w:lang w:val="en-GB"/>
              </w:rPr>
              <w:t>University</w:t>
            </w:r>
            <w:r w:rsidRPr="0000455E">
              <w:rPr>
                <w:sz w:val="20"/>
                <w:szCs w:val="20"/>
              </w:rPr>
              <w:t xml:space="preserve"> </w:t>
            </w:r>
            <w:r w:rsidRPr="0000455E">
              <w:rPr>
                <w:sz w:val="20"/>
                <w:szCs w:val="20"/>
                <w:lang w:val="en-GB"/>
              </w:rPr>
              <w:t>Press</w:t>
            </w:r>
            <w:r w:rsidRPr="0000455E">
              <w:rPr>
                <w:sz w:val="20"/>
                <w:szCs w:val="20"/>
              </w:rPr>
              <w:t xml:space="preserve">. </w:t>
            </w:r>
          </w:p>
          <w:p w14:paraId="0E1BFC62" w14:textId="77777777" w:rsidR="00754C0D" w:rsidRPr="0000455E" w:rsidRDefault="00754C0D" w:rsidP="00014D95">
            <w:pPr>
              <w:rPr>
                <w:sz w:val="20"/>
                <w:szCs w:val="20"/>
              </w:rPr>
            </w:pPr>
            <w:r w:rsidRPr="0000455E">
              <w:rPr>
                <w:sz w:val="20"/>
                <w:szCs w:val="20"/>
              </w:rPr>
              <w:t xml:space="preserve">Γεωργακοπούλου, Α. &amp; Δ. Γούτσος (2001). Εφαρμοσμένη ανάλυση λόγου στα ελληνικά: από τη θεωρία στην πράξη. </w:t>
            </w:r>
            <w:r w:rsidRPr="0000455E">
              <w:rPr>
                <w:i/>
                <w:iCs/>
                <w:sz w:val="20"/>
                <w:szCs w:val="20"/>
              </w:rPr>
              <w:t>Πρακτικά 4ου Διεθνούς Συνεδρίου Ελληνικής Γλωσσολογίας</w:t>
            </w:r>
            <w:r w:rsidRPr="0000455E">
              <w:rPr>
                <w:sz w:val="20"/>
                <w:szCs w:val="20"/>
              </w:rPr>
              <w:t>, Πανεπιστήμιο Κύπρου, 17-19 Σεπτεμβρίου, 551-557.</w:t>
            </w:r>
          </w:p>
          <w:p w14:paraId="62ADFAD7" w14:textId="77777777" w:rsidR="00754C0D" w:rsidRPr="0000455E" w:rsidRDefault="00754C0D" w:rsidP="00014D95">
            <w:pPr>
              <w:rPr>
                <w:sz w:val="20"/>
                <w:szCs w:val="20"/>
              </w:rPr>
            </w:pPr>
            <w:r w:rsidRPr="0000455E">
              <w:rPr>
                <w:sz w:val="20"/>
                <w:szCs w:val="20"/>
              </w:rPr>
              <w:t xml:space="preserve">Γεωργακοπούλου, Α. &amp; Δ. Γούτσος (2011). </w:t>
            </w:r>
            <w:r w:rsidRPr="0000455E">
              <w:rPr>
                <w:rStyle w:val="ac"/>
                <w:rFonts w:cstheme="minorHAnsi"/>
                <w:sz w:val="20"/>
                <w:szCs w:val="20"/>
              </w:rPr>
              <w:t>Κείμενο και επικοινωνία.</w:t>
            </w:r>
            <w:r w:rsidRPr="0000455E">
              <w:rPr>
                <w:sz w:val="20"/>
                <w:szCs w:val="20"/>
              </w:rPr>
              <w:t xml:space="preserve"> Ανανεωμένη έκδοση. Αθήνα: Πατάκης. </w:t>
            </w:r>
          </w:p>
          <w:p w14:paraId="477CEFA2" w14:textId="77777777" w:rsidR="00754C0D" w:rsidRPr="0000455E" w:rsidRDefault="00754C0D" w:rsidP="00014D95">
            <w:pPr>
              <w:rPr>
                <w:sz w:val="20"/>
                <w:szCs w:val="20"/>
              </w:rPr>
            </w:pPr>
            <w:proofErr w:type="spellStart"/>
            <w:r w:rsidRPr="0000455E">
              <w:rPr>
                <w:sz w:val="20"/>
                <w:szCs w:val="20"/>
              </w:rPr>
              <w:t>Γεωργιαφέντης</w:t>
            </w:r>
            <w:proofErr w:type="spellEnd"/>
            <w:r w:rsidRPr="0000455E">
              <w:rPr>
                <w:sz w:val="20"/>
                <w:szCs w:val="20"/>
              </w:rPr>
              <w:t xml:space="preserve">, Μ., </w:t>
            </w:r>
            <w:proofErr w:type="spellStart"/>
            <w:r w:rsidRPr="0000455E">
              <w:rPr>
                <w:sz w:val="20"/>
                <w:szCs w:val="20"/>
              </w:rPr>
              <w:t>Κοτζόγλου</w:t>
            </w:r>
            <w:proofErr w:type="spellEnd"/>
            <w:r w:rsidRPr="0000455E">
              <w:rPr>
                <w:sz w:val="20"/>
                <w:szCs w:val="20"/>
              </w:rPr>
              <w:t xml:space="preserve">, Γ. &amp; Ε. </w:t>
            </w:r>
            <w:proofErr w:type="spellStart"/>
            <w:r w:rsidRPr="0000455E">
              <w:rPr>
                <w:sz w:val="20"/>
                <w:szCs w:val="20"/>
              </w:rPr>
              <w:t>Φιλιππάκη-Warburton</w:t>
            </w:r>
            <w:proofErr w:type="spellEnd"/>
            <w:r w:rsidRPr="0000455E">
              <w:rPr>
                <w:sz w:val="20"/>
                <w:szCs w:val="20"/>
              </w:rPr>
              <w:t>. (2011). Η συμβολή της γλωσσολογικής έρευνας στη σχολική γραμματική: Ζητήματα ανάλυσης της γλώσσας στη Γραμματική Ε΄ και ΣΤ΄ Δημοτικού.</w:t>
            </w:r>
            <w:r w:rsidRPr="0000455E">
              <w:rPr>
                <w:i/>
                <w:sz w:val="20"/>
                <w:szCs w:val="20"/>
              </w:rPr>
              <w:t xml:space="preserve"> Μελέτες για την ελληνική γλώσσα</w:t>
            </w:r>
            <w:r w:rsidRPr="0000455E">
              <w:rPr>
                <w:sz w:val="20"/>
                <w:szCs w:val="20"/>
              </w:rPr>
              <w:t xml:space="preserve"> 31, 76-88. Διαθέσιμο στο: </w:t>
            </w:r>
            <w:hyperlink r:id="rId94" w:history="1">
              <w:r w:rsidRPr="0000455E">
                <w:rPr>
                  <w:rStyle w:val="-"/>
                  <w:rFonts w:cstheme="minorHAnsi"/>
                  <w:sz w:val="20"/>
                  <w:szCs w:val="20"/>
                </w:rPr>
                <w:t>http://ins.web.auth.gr/index.php?option=com_content&amp;view=article&amp;id=520&amp;Itemid=180&amp;lang=el</w:t>
              </w:r>
            </w:hyperlink>
          </w:p>
          <w:p w14:paraId="1F01F86A" w14:textId="77777777" w:rsidR="00754C0D" w:rsidRPr="0000455E" w:rsidRDefault="00754C0D" w:rsidP="00014D95">
            <w:pPr>
              <w:rPr>
                <w:sz w:val="20"/>
                <w:szCs w:val="20"/>
              </w:rPr>
            </w:pPr>
            <w:r w:rsidRPr="0000455E">
              <w:rPr>
                <w:sz w:val="20"/>
                <w:szCs w:val="20"/>
              </w:rPr>
              <w:t xml:space="preserve">Γούτσος, Δ. (2007). Τα </w:t>
            </w:r>
            <w:proofErr w:type="spellStart"/>
            <w:r w:rsidRPr="0000455E">
              <w:rPr>
                <w:sz w:val="20"/>
                <w:szCs w:val="20"/>
              </w:rPr>
              <w:t>κειμενικά</w:t>
            </w:r>
            <w:proofErr w:type="spellEnd"/>
            <w:r w:rsidRPr="0000455E">
              <w:rPr>
                <w:sz w:val="20"/>
                <w:szCs w:val="20"/>
              </w:rPr>
              <w:t xml:space="preserve"> «λάθη» των μαθητών Γυμνασίου και η σημασία τους. </w:t>
            </w:r>
            <w:r w:rsidRPr="0000455E">
              <w:rPr>
                <w:i/>
                <w:sz w:val="20"/>
                <w:szCs w:val="20"/>
              </w:rPr>
              <w:t>Πρακτικά του συνεδρίου του Κέντρου Εκπαιδευτικής Έρευνας «Τα λάθη των μαθητών: δείκτες αποτελεσματικότητας ή κλειδιά για τη βελτίωση της ποιότητας της εκπαίδευσης», Αθήνα 1-2 Νοεμβρίου 2007</w:t>
            </w:r>
            <w:r w:rsidRPr="0000455E">
              <w:rPr>
                <w:sz w:val="20"/>
                <w:szCs w:val="20"/>
              </w:rPr>
              <w:t xml:space="preserve">. Διαθέσιμο στο: </w:t>
            </w:r>
            <w:hyperlink r:id="rId95" w:history="1">
              <w:r w:rsidRPr="0000455E">
                <w:rPr>
                  <w:rStyle w:val="-"/>
                  <w:rFonts w:cstheme="minorHAnsi"/>
                  <w:sz w:val="20"/>
                  <w:szCs w:val="20"/>
                  <w:lang w:val="en-GB"/>
                </w:rPr>
                <w:t>http</w:t>
              </w:r>
              <w:r w:rsidRPr="0000455E">
                <w:rPr>
                  <w:rStyle w:val="-"/>
                  <w:rFonts w:cstheme="minorHAnsi"/>
                  <w:sz w:val="20"/>
                  <w:szCs w:val="20"/>
                </w:rPr>
                <w:t>://</w:t>
              </w:r>
              <w:r w:rsidRPr="0000455E">
                <w:rPr>
                  <w:rStyle w:val="-"/>
                  <w:rFonts w:cstheme="minorHAnsi"/>
                  <w:sz w:val="20"/>
                  <w:szCs w:val="20"/>
                  <w:lang w:val="en-GB"/>
                </w:rPr>
                <w:t>www</w:t>
              </w:r>
              <w:r w:rsidRPr="0000455E">
                <w:rPr>
                  <w:rStyle w:val="-"/>
                  <w:rFonts w:cstheme="minorHAnsi"/>
                  <w:sz w:val="20"/>
                  <w:szCs w:val="20"/>
                </w:rPr>
                <w:t>.</w:t>
              </w:r>
              <w:proofErr w:type="spellStart"/>
              <w:r w:rsidRPr="0000455E">
                <w:rPr>
                  <w:rStyle w:val="-"/>
                  <w:rFonts w:cstheme="minorHAnsi"/>
                  <w:sz w:val="20"/>
                  <w:szCs w:val="20"/>
                  <w:lang w:val="en-GB"/>
                </w:rPr>
                <w:t>kee</w:t>
              </w:r>
              <w:proofErr w:type="spellEnd"/>
              <w:r w:rsidRPr="0000455E">
                <w:rPr>
                  <w:rStyle w:val="-"/>
                  <w:rFonts w:cstheme="minorHAnsi"/>
                  <w:sz w:val="20"/>
                  <w:szCs w:val="20"/>
                </w:rPr>
                <w:t>.</w:t>
              </w:r>
              <w:r w:rsidRPr="0000455E">
                <w:rPr>
                  <w:rStyle w:val="-"/>
                  <w:rFonts w:cstheme="minorHAnsi"/>
                  <w:sz w:val="20"/>
                  <w:szCs w:val="20"/>
                  <w:lang w:val="en-GB"/>
                </w:rPr>
                <w:t>gr</w:t>
              </w:r>
              <w:r w:rsidRPr="0000455E">
                <w:rPr>
                  <w:rStyle w:val="-"/>
                  <w:rFonts w:cstheme="minorHAnsi"/>
                  <w:sz w:val="20"/>
                  <w:szCs w:val="20"/>
                </w:rPr>
                <w:t>/</w:t>
              </w:r>
              <w:r w:rsidRPr="0000455E">
                <w:rPr>
                  <w:rStyle w:val="-"/>
                  <w:rFonts w:cstheme="minorHAnsi"/>
                  <w:sz w:val="20"/>
                  <w:szCs w:val="20"/>
                  <w:lang w:val="en-GB"/>
                </w:rPr>
                <w:t>attachments</w:t>
              </w:r>
              <w:r w:rsidRPr="0000455E">
                <w:rPr>
                  <w:rStyle w:val="-"/>
                  <w:rFonts w:cstheme="minorHAnsi"/>
                  <w:sz w:val="20"/>
                  <w:szCs w:val="20"/>
                </w:rPr>
                <w:t>/</w:t>
              </w:r>
              <w:r w:rsidRPr="0000455E">
                <w:rPr>
                  <w:rStyle w:val="-"/>
                  <w:rFonts w:cstheme="minorHAnsi"/>
                  <w:sz w:val="20"/>
                  <w:szCs w:val="20"/>
                  <w:lang w:val="en-GB"/>
                </w:rPr>
                <w:t>file</w:t>
              </w:r>
              <w:r w:rsidRPr="0000455E">
                <w:rPr>
                  <w:rStyle w:val="-"/>
                  <w:rFonts w:cstheme="minorHAnsi"/>
                  <w:sz w:val="20"/>
                  <w:szCs w:val="20"/>
                </w:rPr>
                <w:t>/</w:t>
              </w:r>
              <w:proofErr w:type="spellStart"/>
              <w:r w:rsidRPr="0000455E">
                <w:rPr>
                  <w:rStyle w:val="-"/>
                  <w:rFonts w:cstheme="minorHAnsi"/>
                  <w:sz w:val="20"/>
                  <w:szCs w:val="20"/>
                  <w:lang w:val="en-GB"/>
                </w:rPr>
                <w:t>praktika</w:t>
              </w:r>
              <w:proofErr w:type="spellEnd"/>
              <w:r w:rsidRPr="0000455E">
                <w:rPr>
                  <w:rStyle w:val="-"/>
                  <w:rFonts w:cstheme="minorHAnsi"/>
                  <w:sz w:val="20"/>
                  <w:szCs w:val="20"/>
                </w:rPr>
                <w:t>/</w:t>
              </w:r>
              <w:proofErr w:type="spellStart"/>
              <w:r w:rsidRPr="0000455E">
                <w:rPr>
                  <w:rStyle w:val="-"/>
                  <w:rFonts w:cstheme="minorHAnsi"/>
                  <w:sz w:val="20"/>
                  <w:szCs w:val="20"/>
                  <w:lang w:val="en-GB"/>
                </w:rPr>
                <w:t>praktika</w:t>
              </w:r>
              <w:proofErr w:type="spellEnd"/>
              <w:r w:rsidRPr="0000455E">
                <w:rPr>
                  <w:rStyle w:val="-"/>
                  <w:rFonts w:cstheme="minorHAnsi"/>
                  <w:sz w:val="20"/>
                  <w:szCs w:val="20"/>
                </w:rPr>
                <w:t>_</w:t>
              </w:r>
              <w:r w:rsidRPr="0000455E">
                <w:rPr>
                  <w:rStyle w:val="-"/>
                  <w:rFonts w:cstheme="minorHAnsi"/>
                  <w:sz w:val="20"/>
                  <w:szCs w:val="20"/>
                  <w:lang w:val="en-GB"/>
                </w:rPr>
                <w:t>lathi</w:t>
              </w:r>
              <w:r w:rsidRPr="0000455E">
                <w:rPr>
                  <w:rStyle w:val="-"/>
                  <w:rFonts w:cstheme="minorHAnsi"/>
                  <w:sz w:val="20"/>
                  <w:szCs w:val="20"/>
                </w:rPr>
                <w:t>.</w:t>
              </w:r>
              <w:r w:rsidRPr="0000455E">
                <w:rPr>
                  <w:rStyle w:val="-"/>
                  <w:rFonts w:cstheme="minorHAnsi"/>
                  <w:sz w:val="20"/>
                  <w:szCs w:val="20"/>
                  <w:lang w:val="en-GB"/>
                </w:rPr>
                <w:t>pdf</w:t>
              </w:r>
            </w:hyperlink>
            <w:r w:rsidRPr="0000455E">
              <w:rPr>
                <w:sz w:val="20"/>
                <w:szCs w:val="20"/>
              </w:rPr>
              <w:t xml:space="preserve"> </w:t>
            </w:r>
          </w:p>
          <w:p w14:paraId="29A3B6D4" w14:textId="77777777" w:rsidR="00754C0D" w:rsidRPr="0000455E" w:rsidRDefault="00754C0D" w:rsidP="00014D95">
            <w:pPr>
              <w:rPr>
                <w:sz w:val="20"/>
                <w:szCs w:val="20"/>
              </w:rPr>
            </w:pPr>
            <w:r w:rsidRPr="0000455E">
              <w:rPr>
                <w:sz w:val="20"/>
                <w:szCs w:val="20"/>
              </w:rPr>
              <w:t xml:space="preserve">Γούτσος, Δ. &amp; Γ. </w:t>
            </w:r>
            <w:proofErr w:type="spellStart"/>
            <w:r w:rsidRPr="0000455E">
              <w:rPr>
                <w:sz w:val="20"/>
                <w:szCs w:val="20"/>
              </w:rPr>
              <w:t>Φραγκάκη</w:t>
            </w:r>
            <w:proofErr w:type="spellEnd"/>
            <w:r w:rsidRPr="0000455E">
              <w:rPr>
                <w:sz w:val="20"/>
                <w:szCs w:val="20"/>
              </w:rPr>
              <w:t xml:space="preserve"> (2015). </w:t>
            </w:r>
            <w:r w:rsidRPr="0000455E">
              <w:rPr>
                <w:rStyle w:val="ac"/>
                <w:rFonts w:cstheme="minorHAnsi"/>
                <w:sz w:val="20"/>
                <w:szCs w:val="20"/>
              </w:rPr>
              <w:t>Εισαγωγή στη γλωσσολογία σωμάτων κειμένων</w:t>
            </w:r>
            <w:r w:rsidRPr="0000455E">
              <w:rPr>
                <w:sz w:val="20"/>
                <w:szCs w:val="20"/>
              </w:rPr>
              <w:t xml:space="preserve">. Ηλεκτρονικό βιβλίο. Αθήνα: Σύνδεσμος Ελληνικών Ακαδημαϊκών Βιβλιοθηκών. Διαθέσιμο στην ηλεκτρονική διεύθυνση: </w:t>
            </w:r>
            <w:hyperlink r:id="rId96" w:history="1">
              <w:r w:rsidRPr="0000455E">
                <w:rPr>
                  <w:rStyle w:val="-"/>
                  <w:rFonts w:cstheme="minorHAnsi"/>
                  <w:sz w:val="20"/>
                  <w:szCs w:val="20"/>
                </w:rPr>
                <w:t>http://hdl.handle.net/11419/1932</w:t>
              </w:r>
            </w:hyperlink>
            <w:r w:rsidRPr="0000455E">
              <w:rPr>
                <w:sz w:val="20"/>
                <w:szCs w:val="20"/>
              </w:rPr>
              <w:t xml:space="preserve"> </w:t>
            </w:r>
          </w:p>
          <w:p w14:paraId="08A99EF6" w14:textId="77777777" w:rsidR="00754C0D" w:rsidRPr="0000455E" w:rsidRDefault="00754C0D" w:rsidP="00014D95">
            <w:pPr>
              <w:rPr>
                <w:sz w:val="20"/>
                <w:szCs w:val="20"/>
              </w:rPr>
            </w:pPr>
            <w:r w:rsidRPr="0000455E">
              <w:rPr>
                <w:sz w:val="20"/>
                <w:szCs w:val="20"/>
              </w:rPr>
              <w:t xml:space="preserve">Γούτσος, Δ. &amp; Γ. </w:t>
            </w:r>
            <w:proofErr w:type="spellStart"/>
            <w:r w:rsidRPr="0000455E">
              <w:rPr>
                <w:sz w:val="20"/>
                <w:szCs w:val="20"/>
              </w:rPr>
              <w:t>Φραγκάκη</w:t>
            </w:r>
            <w:proofErr w:type="spellEnd"/>
            <w:r w:rsidRPr="0000455E">
              <w:rPr>
                <w:sz w:val="20"/>
                <w:szCs w:val="20"/>
              </w:rPr>
              <w:t xml:space="preserve"> (2017). Η συμβολή των σωμάτων κειμένων στη λεξικογραφία: Παρατηρήσεις και παραδείγματα από τα Ελληνικά. Στο Αναστασία Χριστοφίδου (</w:t>
            </w:r>
            <w:proofErr w:type="spellStart"/>
            <w:r w:rsidRPr="0000455E">
              <w:rPr>
                <w:sz w:val="20"/>
                <w:szCs w:val="20"/>
              </w:rPr>
              <w:t>επιμ</w:t>
            </w:r>
            <w:proofErr w:type="spellEnd"/>
            <w:r w:rsidRPr="0000455E">
              <w:rPr>
                <w:sz w:val="20"/>
                <w:szCs w:val="20"/>
              </w:rPr>
              <w:t xml:space="preserve">.) </w:t>
            </w:r>
            <w:r w:rsidRPr="0000455E">
              <w:rPr>
                <w:i/>
                <w:iCs/>
                <w:sz w:val="20"/>
                <w:szCs w:val="20"/>
              </w:rPr>
              <w:t>Δελτίο Επιστημονικής Ορολογίας και Νεολογισμών 14</w:t>
            </w:r>
            <w:r w:rsidRPr="0000455E">
              <w:rPr>
                <w:sz w:val="20"/>
                <w:szCs w:val="20"/>
              </w:rPr>
              <w:t xml:space="preserve">: </w:t>
            </w:r>
            <w:r w:rsidRPr="0000455E">
              <w:rPr>
                <w:i/>
                <w:iCs/>
                <w:sz w:val="20"/>
                <w:szCs w:val="20"/>
              </w:rPr>
              <w:t xml:space="preserve">Όψεις της </w:t>
            </w:r>
            <w:proofErr w:type="spellStart"/>
            <w:r w:rsidRPr="0000455E">
              <w:rPr>
                <w:i/>
                <w:iCs/>
                <w:sz w:val="20"/>
                <w:szCs w:val="20"/>
              </w:rPr>
              <w:t>Σωματοκειμενικής</w:t>
            </w:r>
            <w:proofErr w:type="spellEnd"/>
            <w:r w:rsidRPr="0000455E">
              <w:rPr>
                <w:i/>
                <w:iCs/>
                <w:sz w:val="20"/>
                <w:szCs w:val="20"/>
              </w:rPr>
              <w:t xml:space="preserve"> Γλωσσολογίας: Αρχές, εφαρμογές, προκλήσεις</w:t>
            </w:r>
            <w:r w:rsidRPr="0000455E">
              <w:rPr>
                <w:sz w:val="20"/>
                <w:szCs w:val="20"/>
              </w:rPr>
              <w:t>. Αθήνα: Εθνικό Τυπογραφείο, 207-235.</w:t>
            </w:r>
          </w:p>
          <w:p w14:paraId="6E4402D4" w14:textId="77777777" w:rsidR="00754C0D" w:rsidRPr="0000455E" w:rsidRDefault="00754C0D" w:rsidP="00014D95">
            <w:pPr>
              <w:rPr>
                <w:sz w:val="20"/>
                <w:szCs w:val="20"/>
              </w:rPr>
            </w:pPr>
            <w:r w:rsidRPr="0000455E">
              <w:rPr>
                <w:sz w:val="20"/>
                <w:szCs w:val="20"/>
              </w:rPr>
              <w:t xml:space="preserve">Γρίβα, Ε., Κουτσογιάννης, Δ., Ντίνας, Κ., Στάμου, Α., Χατζηπαναγιωτίδη, Ά. &amp; </w:t>
            </w:r>
            <w:proofErr w:type="spellStart"/>
            <w:r w:rsidRPr="0000455E">
              <w:rPr>
                <w:sz w:val="20"/>
                <w:szCs w:val="20"/>
              </w:rPr>
              <w:t>Χατζησαββίδης</w:t>
            </w:r>
            <w:proofErr w:type="spellEnd"/>
            <w:r w:rsidRPr="0000455E">
              <w:rPr>
                <w:sz w:val="20"/>
                <w:szCs w:val="20"/>
              </w:rPr>
              <w:t>, Σ. (</w:t>
            </w:r>
            <w:proofErr w:type="spellStart"/>
            <w:r w:rsidRPr="0000455E">
              <w:rPr>
                <w:sz w:val="20"/>
                <w:szCs w:val="20"/>
              </w:rPr>
              <w:t>επιμ</w:t>
            </w:r>
            <w:proofErr w:type="spellEnd"/>
            <w:r w:rsidRPr="0000455E">
              <w:rPr>
                <w:sz w:val="20"/>
                <w:szCs w:val="20"/>
              </w:rPr>
              <w:t xml:space="preserve">.). (2014). </w:t>
            </w:r>
            <w:r w:rsidRPr="0000455E">
              <w:rPr>
                <w:i/>
                <w:sz w:val="20"/>
                <w:szCs w:val="20"/>
              </w:rPr>
              <w:t xml:space="preserve">Πρακτικά Πανελλήνιου Συνεδρίου «Ο κριτικός </w:t>
            </w:r>
            <w:proofErr w:type="spellStart"/>
            <w:r w:rsidRPr="0000455E">
              <w:rPr>
                <w:i/>
                <w:sz w:val="20"/>
                <w:szCs w:val="20"/>
              </w:rPr>
              <w:t>γραμματισμός</w:t>
            </w:r>
            <w:proofErr w:type="spellEnd"/>
            <w:r w:rsidRPr="0000455E">
              <w:rPr>
                <w:i/>
                <w:sz w:val="20"/>
                <w:szCs w:val="20"/>
              </w:rPr>
              <w:t xml:space="preserve"> στη σχολική πράξη». </w:t>
            </w:r>
            <w:r w:rsidRPr="0000455E">
              <w:rPr>
                <w:sz w:val="20"/>
                <w:szCs w:val="20"/>
              </w:rPr>
              <w:t xml:space="preserve">Διαθέσιμο στο: </w:t>
            </w:r>
            <w:hyperlink r:id="rId97" w:history="1">
              <w:r w:rsidRPr="0000455E">
                <w:rPr>
                  <w:rStyle w:val="-"/>
                  <w:rFonts w:cstheme="minorHAnsi"/>
                  <w:sz w:val="20"/>
                  <w:szCs w:val="20"/>
                </w:rPr>
                <w:t>http://www.nured.uowm.gr/drama/PRAKTIKA.html</w:t>
              </w:r>
            </w:hyperlink>
          </w:p>
          <w:p w14:paraId="422D7973" w14:textId="77777777" w:rsidR="00754C0D" w:rsidRPr="0000455E" w:rsidRDefault="00754C0D" w:rsidP="00014D95">
            <w:pPr>
              <w:rPr>
                <w:sz w:val="20"/>
                <w:szCs w:val="20"/>
              </w:rPr>
            </w:pPr>
            <w:proofErr w:type="spellStart"/>
            <w:r w:rsidRPr="0000455E">
              <w:rPr>
                <w:sz w:val="20"/>
                <w:szCs w:val="20"/>
              </w:rPr>
              <w:lastRenderedPageBreak/>
              <w:t>Calantzis</w:t>
            </w:r>
            <w:proofErr w:type="spellEnd"/>
            <w:r w:rsidRPr="0000455E">
              <w:rPr>
                <w:sz w:val="20"/>
                <w:szCs w:val="20"/>
              </w:rPr>
              <w:t xml:space="preserve">, M. &amp; B. </w:t>
            </w:r>
            <w:proofErr w:type="spellStart"/>
            <w:r w:rsidRPr="0000455E">
              <w:rPr>
                <w:sz w:val="20"/>
                <w:szCs w:val="20"/>
              </w:rPr>
              <w:t>Cope</w:t>
            </w:r>
            <w:proofErr w:type="spellEnd"/>
            <w:r w:rsidRPr="0000455E">
              <w:rPr>
                <w:sz w:val="20"/>
                <w:szCs w:val="20"/>
              </w:rPr>
              <w:t xml:space="preserve">. (2001). </w:t>
            </w:r>
            <w:proofErr w:type="spellStart"/>
            <w:r w:rsidRPr="0000455E">
              <w:rPr>
                <w:sz w:val="20"/>
                <w:szCs w:val="20"/>
              </w:rPr>
              <w:t>Πολυγραμματισμοί</w:t>
            </w:r>
            <w:proofErr w:type="spellEnd"/>
            <w:r w:rsidRPr="0000455E">
              <w:rPr>
                <w:sz w:val="20"/>
                <w:szCs w:val="20"/>
              </w:rPr>
              <w:t>. Στο Α.-Φ. Χριστίδης (</w:t>
            </w:r>
            <w:proofErr w:type="spellStart"/>
            <w:r w:rsidRPr="0000455E">
              <w:rPr>
                <w:sz w:val="20"/>
                <w:szCs w:val="20"/>
              </w:rPr>
              <w:t>επιμ</w:t>
            </w:r>
            <w:proofErr w:type="spellEnd"/>
            <w:r w:rsidRPr="0000455E">
              <w:rPr>
                <w:sz w:val="20"/>
                <w:szCs w:val="20"/>
              </w:rPr>
              <w:t xml:space="preserve">.). </w:t>
            </w:r>
            <w:r w:rsidRPr="0000455E">
              <w:rPr>
                <w:rStyle w:val="ac"/>
                <w:rFonts w:cstheme="minorHAnsi"/>
                <w:sz w:val="20"/>
                <w:szCs w:val="20"/>
              </w:rPr>
              <w:t>Εγκυκλοπαιδικός οδηγός για τη γλώσσα</w:t>
            </w:r>
            <w:r w:rsidRPr="0000455E">
              <w:rPr>
                <w:sz w:val="20"/>
                <w:szCs w:val="20"/>
              </w:rPr>
              <w:t xml:space="preserve">. Θεσσαλονίκη: Κέντρο Ελληνικής Γλώσσας. Διαθέσιμο στο: </w:t>
            </w:r>
            <w:hyperlink r:id="rId98" w:history="1">
              <w:r w:rsidRPr="0000455E">
                <w:rPr>
                  <w:rStyle w:val="-"/>
                  <w:rFonts w:cstheme="minorHAnsi"/>
                  <w:sz w:val="20"/>
                  <w:szCs w:val="20"/>
                </w:rPr>
                <w:t>http://www.greek-language.gr/greekLang/studies/guide/thema_e2/index.html</w:t>
              </w:r>
            </w:hyperlink>
          </w:p>
          <w:p w14:paraId="6599031F" w14:textId="77777777" w:rsidR="00754C0D" w:rsidRPr="0000455E" w:rsidRDefault="00754C0D" w:rsidP="00014D95">
            <w:pPr>
              <w:rPr>
                <w:sz w:val="20"/>
                <w:szCs w:val="20"/>
              </w:rPr>
            </w:pPr>
            <w:r w:rsidRPr="0000455E">
              <w:rPr>
                <w:sz w:val="20"/>
                <w:szCs w:val="20"/>
              </w:rPr>
              <w:t>Δενδρινού, Β. (2001). Η διδασκαλία της μητρικής γλώσσας. Στο Α.-Φ. Χριστίδης (</w:t>
            </w:r>
            <w:proofErr w:type="spellStart"/>
            <w:r w:rsidRPr="0000455E">
              <w:rPr>
                <w:sz w:val="20"/>
                <w:szCs w:val="20"/>
              </w:rPr>
              <w:t>επιμ</w:t>
            </w:r>
            <w:proofErr w:type="spellEnd"/>
            <w:r w:rsidRPr="0000455E">
              <w:rPr>
                <w:sz w:val="20"/>
                <w:szCs w:val="20"/>
              </w:rPr>
              <w:t xml:space="preserve">.). </w:t>
            </w:r>
            <w:r w:rsidRPr="0000455E">
              <w:rPr>
                <w:rStyle w:val="ac"/>
                <w:rFonts w:cstheme="minorHAnsi"/>
                <w:sz w:val="20"/>
                <w:szCs w:val="20"/>
              </w:rPr>
              <w:t>Εγκυκλοπαιδικός οδηγός για τη γλώσσα</w:t>
            </w:r>
            <w:r w:rsidRPr="0000455E">
              <w:rPr>
                <w:sz w:val="20"/>
                <w:szCs w:val="20"/>
              </w:rPr>
              <w:t xml:space="preserve">. Θεσσαλονίκη: Κέντρο Ελληνικής Γλώσσας. Διαθέσιμο στο: </w:t>
            </w:r>
            <w:hyperlink r:id="rId99" w:history="1">
              <w:r w:rsidRPr="0000455E">
                <w:rPr>
                  <w:rStyle w:val="-"/>
                  <w:rFonts w:cstheme="minorHAnsi"/>
                  <w:sz w:val="20"/>
                  <w:szCs w:val="20"/>
                </w:rPr>
                <w:t>http://www.greek-language.gr/greekLang/studies/guide/thema_e3/index.html</w:t>
              </w:r>
            </w:hyperlink>
          </w:p>
          <w:p w14:paraId="3A19AE01" w14:textId="77777777" w:rsidR="00754C0D" w:rsidRPr="0000455E" w:rsidRDefault="00754C0D" w:rsidP="00014D95">
            <w:pPr>
              <w:rPr>
                <w:sz w:val="20"/>
                <w:szCs w:val="20"/>
              </w:rPr>
            </w:pPr>
            <w:proofErr w:type="spellStart"/>
            <w:r w:rsidRPr="0000455E">
              <w:rPr>
                <w:sz w:val="20"/>
                <w:szCs w:val="20"/>
              </w:rPr>
              <w:t>Κλειδή</w:t>
            </w:r>
            <w:proofErr w:type="spellEnd"/>
            <w:r w:rsidRPr="0000455E">
              <w:rPr>
                <w:sz w:val="20"/>
                <w:szCs w:val="20"/>
              </w:rPr>
              <w:t xml:space="preserve">, Σ. &amp; Α. </w:t>
            </w:r>
            <w:proofErr w:type="spellStart"/>
            <w:r w:rsidRPr="0000455E">
              <w:rPr>
                <w:sz w:val="20"/>
                <w:szCs w:val="20"/>
              </w:rPr>
              <w:t>Τσόκογλου</w:t>
            </w:r>
            <w:proofErr w:type="spellEnd"/>
            <w:r w:rsidRPr="0000455E">
              <w:rPr>
                <w:sz w:val="20"/>
                <w:szCs w:val="20"/>
              </w:rPr>
              <w:t xml:space="preserve">. (2014). Η σύγχρονη γλωσσολογία στη διδασκαλία της γραμματικής στη δευτεροβάθμια εκπαίδευση. </w:t>
            </w:r>
            <w:r w:rsidRPr="0000455E">
              <w:rPr>
                <w:i/>
                <w:sz w:val="20"/>
                <w:szCs w:val="20"/>
              </w:rPr>
              <w:t>Μελέτες για την ελληνική γλώσσα</w:t>
            </w:r>
            <w:r w:rsidRPr="0000455E">
              <w:rPr>
                <w:sz w:val="20"/>
                <w:szCs w:val="20"/>
              </w:rPr>
              <w:t xml:space="preserve"> 34, 231-243. Διαθέσιμο στο: </w:t>
            </w:r>
            <w:hyperlink r:id="rId100" w:history="1">
              <w:r w:rsidRPr="0000455E">
                <w:rPr>
                  <w:rStyle w:val="-"/>
                  <w:rFonts w:cstheme="minorHAnsi"/>
                  <w:sz w:val="20"/>
                  <w:szCs w:val="20"/>
                </w:rPr>
                <w:t>http://ins.web.auth.gr/index.php?option=com_content&amp;view=article&amp;id=888&amp;Itemid=354&amp;lang=el</w:t>
              </w:r>
            </w:hyperlink>
          </w:p>
          <w:p w14:paraId="06352BDE" w14:textId="77777777" w:rsidR="00754C0D" w:rsidRPr="0000455E" w:rsidRDefault="00754C0D" w:rsidP="00014D95">
            <w:pPr>
              <w:rPr>
                <w:sz w:val="20"/>
                <w:szCs w:val="20"/>
              </w:rPr>
            </w:pPr>
            <w:r w:rsidRPr="0000455E">
              <w:rPr>
                <w:sz w:val="20"/>
                <w:szCs w:val="20"/>
              </w:rPr>
              <w:t xml:space="preserve">Κουτσογιάννης, Δ. Διδακτική αξιοποίηση των ηλεκτρονικών λεξικών και σωμάτων κειμένων: θεωρητικό πλαίσιο. Διαθέσιμο στο: </w:t>
            </w:r>
            <w:hyperlink r:id="rId101" w:history="1">
              <w:r w:rsidRPr="0000455E">
                <w:rPr>
                  <w:rStyle w:val="-"/>
                  <w:rFonts w:cstheme="minorHAnsi"/>
                  <w:sz w:val="20"/>
                  <w:szCs w:val="20"/>
                </w:rPr>
                <w:t>http://www.greek-language.gr/greekLang/modern_greek/education/cbt/utilization/theory.html</w:t>
              </w:r>
            </w:hyperlink>
            <w:r w:rsidRPr="0000455E">
              <w:rPr>
                <w:sz w:val="20"/>
                <w:szCs w:val="20"/>
              </w:rPr>
              <w:t xml:space="preserve"> </w:t>
            </w:r>
          </w:p>
          <w:p w14:paraId="40E08C69" w14:textId="77777777" w:rsidR="00754C0D" w:rsidRPr="0000455E" w:rsidRDefault="00754C0D" w:rsidP="00014D95">
            <w:pPr>
              <w:rPr>
                <w:sz w:val="20"/>
                <w:szCs w:val="20"/>
              </w:rPr>
            </w:pPr>
            <w:r w:rsidRPr="0000455E">
              <w:rPr>
                <w:sz w:val="20"/>
                <w:szCs w:val="20"/>
              </w:rPr>
              <w:t>Κουτσογιάννης, Δ. (2001). Η γλωσσική αγωγή: νέες τεχνολογίες. Στο Α.-Φ. Χριστίδης (</w:t>
            </w:r>
            <w:proofErr w:type="spellStart"/>
            <w:r w:rsidRPr="0000455E">
              <w:rPr>
                <w:sz w:val="20"/>
                <w:szCs w:val="20"/>
              </w:rPr>
              <w:t>επιμ</w:t>
            </w:r>
            <w:proofErr w:type="spellEnd"/>
            <w:r w:rsidRPr="0000455E">
              <w:rPr>
                <w:sz w:val="20"/>
                <w:szCs w:val="20"/>
              </w:rPr>
              <w:t xml:space="preserve">.). </w:t>
            </w:r>
            <w:r w:rsidRPr="0000455E">
              <w:rPr>
                <w:rStyle w:val="ac"/>
                <w:rFonts w:cstheme="minorHAnsi"/>
                <w:sz w:val="20"/>
                <w:szCs w:val="20"/>
              </w:rPr>
              <w:t>Εγκυκλοπαιδικός οδηγός για τη γλώσσα</w:t>
            </w:r>
            <w:r w:rsidRPr="0000455E">
              <w:rPr>
                <w:sz w:val="20"/>
                <w:szCs w:val="20"/>
              </w:rPr>
              <w:t xml:space="preserve">. Θεσσαλονίκη: Κέντρο Ελληνικής Γλώσσας. Διαθέσιμο στο: </w:t>
            </w:r>
            <w:hyperlink r:id="rId102" w:history="1">
              <w:r w:rsidRPr="0000455E">
                <w:rPr>
                  <w:rStyle w:val="-"/>
                  <w:rFonts w:cstheme="minorHAnsi"/>
                  <w:sz w:val="20"/>
                  <w:szCs w:val="20"/>
                </w:rPr>
                <w:t>http://www.greek-language.gr/greekLang/studies/guide/thema_e13/index.html</w:t>
              </w:r>
            </w:hyperlink>
            <w:r w:rsidRPr="0000455E">
              <w:rPr>
                <w:sz w:val="20"/>
                <w:szCs w:val="20"/>
              </w:rPr>
              <w:t xml:space="preserve"> </w:t>
            </w:r>
          </w:p>
          <w:p w14:paraId="01776ACB" w14:textId="77777777" w:rsidR="00754C0D" w:rsidRPr="0000455E" w:rsidRDefault="00754C0D" w:rsidP="00014D95">
            <w:pPr>
              <w:rPr>
                <w:sz w:val="20"/>
                <w:szCs w:val="20"/>
              </w:rPr>
            </w:pPr>
            <w:r w:rsidRPr="0000455E">
              <w:rPr>
                <w:sz w:val="20"/>
                <w:szCs w:val="20"/>
              </w:rPr>
              <w:t xml:space="preserve">Κουτσογιάννης, Δ. (2006). Διδασκαλία της ελληνικής σήμερα: δεδομένα και ζητούμενα. </w:t>
            </w:r>
            <w:r w:rsidRPr="0000455E">
              <w:rPr>
                <w:i/>
                <w:sz w:val="20"/>
                <w:szCs w:val="20"/>
              </w:rPr>
              <w:t>Πρακτικά της 26ης Ετήσιας Συνάντησης του Τομέα Γλωσσολογίας του Α.Π.Θ.</w:t>
            </w:r>
            <w:r w:rsidRPr="0000455E">
              <w:rPr>
                <w:sz w:val="20"/>
                <w:szCs w:val="20"/>
              </w:rPr>
              <w:t>, 233-251.</w:t>
            </w:r>
          </w:p>
          <w:p w14:paraId="5D48AEA2" w14:textId="77777777" w:rsidR="00754C0D" w:rsidRPr="0000455E" w:rsidRDefault="00754C0D" w:rsidP="00014D95">
            <w:pPr>
              <w:spacing w:after="120"/>
              <w:ind w:left="357"/>
              <w:rPr>
                <w:rFonts w:cstheme="minorHAnsi"/>
                <w:sz w:val="20"/>
                <w:szCs w:val="20"/>
              </w:rPr>
            </w:pPr>
            <w:proofErr w:type="spellStart"/>
            <w:r w:rsidRPr="0000455E">
              <w:rPr>
                <w:rFonts w:cstheme="minorHAnsi"/>
                <w:sz w:val="20"/>
                <w:szCs w:val="20"/>
              </w:rPr>
              <w:t>Μητσικοπούλου</w:t>
            </w:r>
            <w:proofErr w:type="spellEnd"/>
            <w:r w:rsidRPr="0000455E">
              <w:rPr>
                <w:rFonts w:cstheme="minorHAnsi"/>
                <w:sz w:val="20"/>
                <w:szCs w:val="20"/>
              </w:rPr>
              <w:t xml:space="preserve">, Β. (2001). </w:t>
            </w:r>
            <w:proofErr w:type="spellStart"/>
            <w:r w:rsidRPr="0000455E">
              <w:rPr>
                <w:rFonts w:cstheme="minorHAnsi"/>
                <w:sz w:val="20"/>
                <w:szCs w:val="20"/>
              </w:rPr>
              <w:t>Γραμματισμός</w:t>
            </w:r>
            <w:proofErr w:type="spellEnd"/>
            <w:r w:rsidRPr="0000455E">
              <w:rPr>
                <w:rFonts w:cstheme="minorHAnsi"/>
                <w:sz w:val="20"/>
                <w:szCs w:val="20"/>
              </w:rPr>
              <w:t>. Στο Α.-Φ. Χριστίδης (</w:t>
            </w:r>
            <w:proofErr w:type="spellStart"/>
            <w:r w:rsidRPr="0000455E">
              <w:rPr>
                <w:rFonts w:cstheme="minorHAnsi"/>
                <w:sz w:val="20"/>
                <w:szCs w:val="20"/>
              </w:rPr>
              <w:t>επιμ</w:t>
            </w:r>
            <w:proofErr w:type="spellEnd"/>
            <w:r w:rsidRPr="0000455E">
              <w:rPr>
                <w:rFonts w:cstheme="minorHAnsi"/>
                <w:sz w:val="20"/>
                <w:szCs w:val="20"/>
              </w:rPr>
              <w:t xml:space="preserve">.). </w:t>
            </w:r>
            <w:r w:rsidRPr="0000455E">
              <w:rPr>
                <w:rStyle w:val="ac"/>
                <w:rFonts w:cstheme="minorHAnsi"/>
                <w:sz w:val="20"/>
                <w:szCs w:val="20"/>
              </w:rPr>
              <w:t>Εγκυκλοπαιδικός οδηγός για τη γλώσσα</w:t>
            </w:r>
            <w:r w:rsidRPr="0000455E">
              <w:rPr>
                <w:rFonts w:cstheme="minorHAnsi"/>
                <w:sz w:val="20"/>
                <w:szCs w:val="20"/>
              </w:rPr>
              <w:t xml:space="preserve">. Θεσσαλονίκη: Κέντρο Ελληνικής Γλώσσας. Διαθέσιμο στο: </w:t>
            </w:r>
            <w:hyperlink r:id="rId103" w:history="1">
              <w:r w:rsidRPr="0000455E">
                <w:rPr>
                  <w:rStyle w:val="-"/>
                  <w:rFonts w:cstheme="minorHAnsi"/>
                  <w:sz w:val="20"/>
                  <w:szCs w:val="20"/>
                </w:rPr>
                <w:t>http://www.greek-language.gr/greekLang/studies/guide/thema_e1/index.html</w:t>
              </w:r>
            </w:hyperlink>
          </w:p>
          <w:p w14:paraId="4860623B" w14:textId="77777777" w:rsidR="00754C0D" w:rsidRPr="0000455E" w:rsidRDefault="00754C0D" w:rsidP="00014D95">
            <w:pPr>
              <w:spacing w:after="120"/>
              <w:ind w:left="357"/>
              <w:rPr>
                <w:rFonts w:cstheme="minorHAnsi"/>
                <w:sz w:val="20"/>
                <w:szCs w:val="20"/>
              </w:rPr>
            </w:pPr>
            <w:r w:rsidRPr="0000455E">
              <w:rPr>
                <w:rFonts w:cstheme="minorHAnsi"/>
                <w:sz w:val="20"/>
                <w:szCs w:val="20"/>
              </w:rPr>
              <w:t xml:space="preserve">Μιχάλης, Α. (2013). Αξιοποίηση των ηλεκτρονικών σωμάτων κειμένων στη διδασκαλία της γραμματικής: μεθοδολογικές αρχές και πρακτική εφαρμογή. Στο Ν. </w:t>
            </w:r>
            <w:proofErr w:type="spellStart"/>
            <w:r w:rsidRPr="0000455E">
              <w:rPr>
                <w:rFonts w:cstheme="minorHAnsi"/>
                <w:sz w:val="20"/>
                <w:szCs w:val="20"/>
              </w:rPr>
              <w:t>Τσιτσανούδη-Μαλλίδη</w:t>
            </w:r>
            <w:proofErr w:type="spellEnd"/>
            <w:r w:rsidRPr="0000455E">
              <w:rPr>
                <w:rFonts w:cstheme="minorHAnsi"/>
                <w:sz w:val="20"/>
                <w:szCs w:val="20"/>
              </w:rPr>
              <w:t xml:space="preserve"> (</w:t>
            </w:r>
            <w:proofErr w:type="spellStart"/>
            <w:r w:rsidRPr="0000455E">
              <w:rPr>
                <w:rFonts w:cstheme="minorHAnsi"/>
                <w:sz w:val="20"/>
                <w:szCs w:val="20"/>
              </w:rPr>
              <w:t>επιμ</w:t>
            </w:r>
            <w:proofErr w:type="spellEnd"/>
            <w:r w:rsidRPr="0000455E">
              <w:rPr>
                <w:rFonts w:cstheme="minorHAnsi"/>
                <w:sz w:val="20"/>
                <w:szCs w:val="20"/>
              </w:rPr>
              <w:t xml:space="preserve">.) </w:t>
            </w:r>
            <w:r w:rsidRPr="0000455E">
              <w:rPr>
                <w:rFonts w:cstheme="minorHAnsi"/>
                <w:i/>
                <w:sz w:val="20"/>
                <w:szCs w:val="20"/>
              </w:rPr>
              <w:t>Γλώσσα και σύγχρονη (</w:t>
            </w:r>
            <w:proofErr w:type="spellStart"/>
            <w:r w:rsidRPr="0000455E">
              <w:rPr>
                <w:rFonts w:cstheme="minorHAnsi"/>
                <w:i/>
                <w:sz w:val="20"/>
                <w:szCs w:val="20"/>
              </w:rPr>
              <w:t>πρωτο</w:t>
            </w:r>
            <w:proofErr w:type="spellEnd"/>
            <w:r w:rsidRPr="0000455E">
              <w:rPr>
                <w:rFonts w:cstheme="minorHAnsi"/>
                <w:i/>
                <w:sz w:val="20"/>
                <w:szCs w:val="20"/>
              </w:rPr>
              <w:t>)σχολική εκπαίδευση: Επίκαιρες προκλήσεις και προοπτικές</w:t>
            </w:r>
            <w:r w:rsidRPr="0000455E">
              <w:rPr>
                <w:rFonts w:cstheme="minorHAnsi"/>
                <w:sz w:val="20"/>
                <w:szCs w:val="20"/>
              </w:rPr>
              <w:t xml:space="preserve">. Αθήνα: </w:t>
            </w:r>
            <w:proofErr w:type="spellStart"/>
            <w:r w:rsidRPr="0000455E">
              <w:rPr>
                <w:rFonts w:cstheme="minorHAnsi"/>
                <w:sz w:val="20"/>
                <w:szCs w:val="20"/>
              </w:rPr>
              <w:t>Gutenberg</w:t>
            </w:r>
            <w:proofErr w:type="spellEnd"/>
            <w:r w:rsidRPr="0000455E">
              <w:rPr>
                <w:rFonts w:cstheme="minorHAnsi"/>
                <w:sz w:val="20"/>
                <w:szCs w:val="20"/>
              </w:rPr>
              <w:t>, 241-262.</w:t>
            </w:r>
          </w:p>
          <w:p w14:paraId="34A54D85" w14:textId="77777777" w:rsidR="00754C0D" w:rsidRPr="0000455E" w:rsidRDefault="00754C0D" w:rsidP="00014D95">
            <w:pPr>
              <w:spacing w:after="120"/>
              <w:ind w:left="357"/>
              <w:rPr>
                <w:rFonts w:cstheme="minorHAnsi"/>
                <w:sz w:val="20"/>
                <w:szCs w:val="20"/>
              </w:rPr>
            </w:pPr>
            <w:r w:rsidRPr="0000455E">
              <w:rPr>
                <w:rFonts w:cstheme="minorHAnsi"/>
                <w:sz w:val="20"/>
                <w:szCs w:val="20"/>
              </w:rPr>
              <w:t>Μπακογιάννης, Α. (2014). Η διδασκαλία του προφορικού λόγου στο Γυμνάσιο: Προβλήματα και προτάσεις. Στο Δ. Γούτσος (</w:t>
            </w:r>
            <w:proofErr w:type="spellStart"/>
            <w:r w:rsidRPr="0000455E">
              <w:rPr>
                <w:rFonts w:cstheme="minorHAnsi"/>
                <w:sz w:val="20"/>
                <w:szCs w:val="20"/>
              </w:rPr>
              <w:t>επιμ</w:t>
            </w:r>
            <w:proofErr w:type="spellEnd"/>
            <w:r w:rsidRPr="0000455E">
              <w:rPr>
                <w:rFonts w:cstheme="minorHAnsi"/>
                <w:sz w:val="20"/>
                <w:szCs w:val="20"/>
              </w:rPr>
              <w:t xml:space="preserve">.) </w:t>
            </w:r>
            <w:r w:rsidRPr="0000455E">
              <w:rPr>
                <w:rStyle w:val="ac"/>
                <w:rFonts w:cstheme="minorHAnsi"/>
                <w:sz w:val="20"/>
                <w:szCs w:val="20"/>
              </w:rPr>
              <w:t>Ο προφορικός λόγος στα ελληνικά</w:t>
            </w:r>
            <w:r w:rsidRPr="0000455E">
              <w:rPr>
                <w:rFonts w:cstheme="minorHAnsi"/>
                <w:sz w:val="20"/>
                <w:szCs w:val="20"/>
              </w:rPr>
              <w:t xml:space="preserve">. Καβάλα: Σαΐτα. Διαθέσιμο στο: </w:t>
            </w:r>
            <w:hyperlink r:id="rId104" w:history="1">
              <w:r w:rsidRPr="0000455E">
                <w:rPr>
                  <w:rStyle w:val="-"/>
                  <w:rFonts w:cstheme="minorHAnsi"/>
                  <w:sz w:val="20"/>
                  <w:szCs w:val="20"/>
                </w:rPr>
                <w:t>http://www.saitapublications.gr/2014/04/ebook.90.html</w:t>
              </w:r>
            </w:hyperlink>
            <w:r w:rsidRPr="0000455E">
              <w:rPr>
                <w:rFonts w:cstheme="minorHAnsi"/>
                <w:sz w:val="20"/>
                <w:szCs w:val="20"/>
              </w:rPr>
              <w:t xml:space="preserve"> </w:t>
            </w:r>
          </w:p>
          <w:p w14:paraId="449BCA39" w14:textId="77777777" w:rsidR="00754C0D" w:rsidRPr="0000455E" w:rsidRDefault="00754C0D" w:rsidP="00014D95">
            <w:pPr>
              <w:autoSpaceDE w:val="0"/>
              <w:autoSpaceDN w:val="0"/>
              <w:adjustRightInd w:val="0"/>
              <w:spacing w:after="120"/>
              <w:ind w:left="357"/>
              <w:rPr>
                <w:rFonts w:cstheme="minorHAnsi"/>
                <w:sz w:val="20"/>
                <w:szCs w:val="20"/>
                <w:lang w:val="en-US"/>
              </w:rPr>
            </w:pPr>
            <w:r w:rsidRPr="0000455E">
              <w:rPr>
                <w:rFonts w:cstheme="minorHAnsi"/>
                <w:sz w:val="20"/>
                <w:szCs w:val="20"/>
                <w:lang w:eastAsia="el-GR"/>
              </w:rPr>
              <w:t xml:space="preserve">Πολίτης, Π. &amp; </w:t>
            </w:r>
            <w:proofErr w:type="spellStart"/>
            <w:r w:rsidRPr="0000455E">
              <w:rPr>
                <w:rFonts w:cstheme="minorHAnsi"/>
                <w:sz w:val="20"/>
                <w:szCs w:val="20"/>
                <w:lang w:eastAsia="el-GR"/>
              </w:rPr>
              <w:t>Κουρδής</w:t>
            </w:r>
            <w:proofErr w:type="spellEnd"/>
            <w:r w:rsidRPr="0000455E">
              <w:rPr>
                <w:rFonts w:cstheme="minorHAnsi"/>
                <w:sz w:val="20"/>
                <w:szCs w:val="20"/>
                <w:lang w:eastAsia="el-GR"/>
              </w:rPr>
              <w:t xml:space="preserve">, Ε. (2014). Η χρήση γεωγραφικών διαλέκτων σε τηλεοπτικές διαφημίσεις: Μια πρόταση για τη διδακτική τους αξιοποίηση. </w:t>
            </w:r>
            <w:r w:rsidRPr="0000455E">
              <w:rPr>
                <w:rFonts w:cstheme="minorHAnsi"/>
                <w:sz w:val="20"/>
                <w:szCs w:val="20"/>
                <w:lang w:val="en-US" w:eastAsia="el-GR"/>
              </w:rPr>
              <w:t xml:space="preserve">In G. </w:t>
            </w:r>
            <w:proofErr w:type="spellStart"/>
            <w:r w:rsidRPr="0000455E">
              <w:rPr>
                <w:rFonts w:cstheme="minorHAnsi"/>
                <w:sz w:val="20"/>
                <w:szCs w:val="20"/>
                <w:lang w:val="en-US" w:eastAsia="el-GR"/>
              </w:rPr>
              <w:t>Kotzoglou</w:t>
            </w:r>
            <w:proofErr w:type="spellEnd"/>
            <w:r w:rsidRPr="0000455E">
              <w:rPr>
                <w:rFonts w:cstheme="minorHAnsi"/>
                <w:sz w:val="20"/>
                <w:szCs w:val="20"/>
                <w:lang w:val="en-US" w:eastAsia="el-GR"/>
              </w:rPr>
              <w:t xml:space="preserve"> et al. (eds) </w:t>
            </w:r>
            <w:r w:rsidRPr="0000455E">
              <w:rPr>
                <w:rFonts w:cstheme="minorHAnsi"/>
                <w:i/>
                <w:sz w:val="20"/>
                <w:szCs w:val="20"/>
                <w:lang w:val="en-US" w:eastAsia="el-GR"/>
              </w:rPr>
              <w:t>Selected Papers of the 11th International Conference on Greek Linguistics</w:t>
            </w:r>
            <w:r w:rsidRPr="0000455E">
              <w:rPr>
                <w:rFonts w:cstheme="minorHAnsi"/>
                <w:sz w:val="20"/>
                <w:szCs w:val="20"/>
                <w:lang w:val="en-US" w:eastAsia="el-GR"/>
              </w:rPr>
              <w:t xml:space="preserve">. </w:t>
            </w:r>
            <w:r w:rsidRPr="0000455E">
              <w:rPr>
                <w:rFonts w:cstheme="minorHAnsi"/>
                <w:sz w:val="20"/>
                <w:szCs w:val="20"/>
                <w:lang w:val="en-US"/>
              </w:rPr>
              <w:t xml:space="preserve">Rhodes: University of the Aegean, 1377-1389. </w:t>
            </w:r>
            <w:r w:rsidRPr="0000455E">
              <w:rPr>
                <w:rFonts w:cstheme="minorHAnsi"/>
                <w:sz w:val="20"/>
                <w:szCs w:val="20"/>
              </w:rPr>
              <w:t>Διαθέσιμο</w:t>
            </w:r>
            <w:r w:rsidRPr="0000455E">
              <w:rPr>
                <w:rFonts w:cstheme="minorHAnsi"/>
                <w:sz w:val="20"/>
                <w:szCs w:val="20"/>
                <w:lang w:val="en-US"/>
              </w:rPr>
              <w:t xml:space="preserve"> </w:t>
            </w:r>
            <w:r w:rsidRPr="0000455E">
              <w:rPr>
                <w:rFonts w:cstheme="minorHAnsi"/>
                <w:sz w:val="20"/>
                <w:szCs w:val="20"/>
              </w:rPr>
              <w:t>στο</w:t>
            </w:r>
            <w:r w:rsidRPr="0000455E">
              <w:rPr>
                <w:rFonts w:cstheme="minorHAnsi"/>
                <w:sz w:val="20"/>
                <w:szCs w:val="20"/>
                <w:lang w:val="en-US"/>
              </w:rPr>
              <w:t xml:space="preserve">: </w:t>
            </w:r>
            <w:hyperlink r:id="rId105" w:history="1">
              <w:r w:rsidRPr="0000455E">
                <w:rPr>
                  <w:rStyle w:val="-"/>
                  <w:rFonts w:cstheme="minorHAnsi"/>
                  <w:sz w:val="20"/>
                  <w:szCs w:val="20"/>
                  <w:lang w:val="en-US"/>
                </w:rPr>
                <w:t>http://ikee.lib.auth.gr/record/269832/files/ICGL_11_selected_papers.pdf</w:t>
              </w:r>
            </w:hyperlink>
          </w:p>
          <w:p w14:paraId="27A9BD8E" w14:textId="77777777" w:rsidR="00754C0D" w:rsidRPr="0000455E" w:rsidRDefault="00754C0D" w:rsidP="00754C0D">
            <w:pPr>
              <w:pStyle w:val="Web"/>
              <w:spacing w:before="0" w:beforeAutospacing="0" w:after="120" w:afterAutospacing="0"/>
              <w:ind w:left="357"/>
              <w:rPr>
                <w:rFonts w:asciiTheme="minorHAnsi" w:hAnsiTheme="minorHAnsi" w:cstheme="minorHAnsi"/>
                <w:sz w:val="20"/>
                <w:szCs w:val="20"/>
                <w:lang w:val="el-GR"/>
              </w:rPr>
            </w:pPr>
            <w:r w:rsidRPr="0000455E">
              <w:rPr>
                <w:rFonts w:asciiTheme="minorHAnsi" w:hAnsiTheme="minorHAnsi" w:cstheme="minorHAnsi"/>
                <w:sz w:val="20"/>
                <w:szCs w:val="20"/>
                <w:lang w:val="el-GR"/>
              </w:rPr>
              <w:t xml:space="preserve">Στάμου, Α.Γ. &amp; Γρίβα, Ε. (2011). Διερεύνηση στοιχείων </w:t>
            </w:r>
            <w:proofErr w:type="spellStart"/>
            <w:r w:rsidRPr="0000455E">
              <w:rPr>
                <w:rFonts w:asciiTheme="minorHAnsi" w:hAnsiTheme="minorHAnsi" w:cstheme="minorHAnsi"/>
                <w:sz w:val="20"/>
                <w:szCs w:val="20"/>
                <w:lang w:val="el-GR"/>
              </w:rPr>
              <w:t>προφορικότητας</w:t>
            </w:r>
            <w:proofErr w:type="spellEnd"/>
            <w:r w:rsidRPr="0000455E">
              <w:rPr>
                <w:rFonts w:asciiTheme="minorHAnsi" w:hAnsiTheme="minorHAnsi" w:cstheme="minorHAnsi"/>
                <w:sz w:val="20"/>
                <w:szCs w:val="20"/>
                <w:lang w:val="el-GR"/>
              </w:rPr>
              <w:t xml:space="preserve"> στα γραπτά κείμενα Κύπριων μαθητών/μαθητριών του Δημοτικού. </w:t>
            </w:r>
            <w:r w:rsidRPr="0000455E">
              <w:rPr>
                <w:rFonts w:asciiTheme="minorHAnsi" w:hAnsiTheme="minorHAnsi" w:cstheme="minorHAnsi"/>
                <w:i/>
                <w:sz w:val="20"/>
                <w:szCs w:val="20"/>
                <w:lang w:val="el-GR"/>
              </w:rPr>
              <w:t>Μελέτες για την ελληνική γλώσσα</w:t>
            </w:r>
            <w:r w:rsidRPr="0000455E">
              <w:rPr>
                <w:rFonts w:asciiTheme="minorHAnsi" w:hAnsiTheme="minorHAnsi" w:cstheme="minorHAnsi"/>
                <w:sz w:val="20"/>
                <w:szCs w:val="20"/>
                <w:lang w:val="el-GR"/>
              </w:rPr>
              <w:t xml:space="preserve"> 31, 472-484. Διαθέσιμο στο: </w:t>
            </w:r>
            <w:hyperlink r:id="rId106" w:history="1">
              <w:r w:rsidRPr="0000455E">
                <w:rPr>
                  <w:rStyle w:val="-"/>
                  <w:rFonts w:asciiTheme="minorHAnsi" w:hAnsiTheme="minorHAnsi" w:cstheme="minorHAnsi"/>
                  <w:sz w:val="20"/>
                  <w:szCs w:val="20"/>
                </w:rPr>
                <w:t>http</w:t>
              </w:r>
              <w:r w:rsidRPr="0000455E">
                <w:rPr>
                  <w:rStyle w:val="-"/>
                  <w:rFonts w:asciiTheme="minorHAnsi" w:hAnsiTheme="minorHAnsi" w:cstheme="minorHAnsi"/>
                  <w:sz w:val="20"/>
                  <w:szCs w:val="20"/>
                  <w:lang w:val="el-GR"/>
                </w:rPr>
                <w:t>://</w:t>
              </w:r>
              <w:r w:rsidRPr="0000455E">
                <w:rPr>
                  <w:rStyle w:val="-"/>
                  <w:rFonts w:asciiTheme="minorHAnsi" w:hAnsiTheme="minorHAnsi" w:cstheme="minorHAnsi"/>
                  <w:sz w:val="20"/>
                  <w:szCs w:val="20"/>
                </w:rPr>
                <w:t>ins</w:t>
              </w:r>
              <w:r w:rsidRPr="0000455E">
                <w:rPr>
                  <w:rStyle w:val="-"/>
                  <w:rFonts w:asciiTheme="minorHAnsi" w:hAnsiTheme="minorHAnsi" w:cstheme="minorHAnsi"/>
                  <w:sz w:val="20"/>
                  <w:szCs w:val="20"/>
                  <w:lang w:val="el-GR"/>
                </w:rPr>
                <w:t>.</w:t>
              </w:r>
              <w:r w:rsidRPr="0000455E">
                <w:rPr>
                  <w:rStyle w:val="-"/>
                  <w:rFonts w:asciiTheme="minorHAnsi" w:hAnsiTheme="minorHAnsi" w:cstheme="minorHAnsi"/>
                  <w:sz w:val="20"/>
                  <w:szCs w:val="20"/>
                </w:rPr>
                <w:t>web</w:t>
              </w:r>
              <w:r w:rsidRPr="0000455E">
                <w:rPr>
                  <w:rStyle w:val="-"/>
                  <w:rFonts w:asciiTheme="minorHAnsi" w:hAnsiTheme="minorHAnsi" w:cstheme="minorHAnsi"/>
                  <w:sz w:val="20"/>
                  <w:szCs w:val="20"/>
                  <w:lang w:val="el-GR"/>
                </w:rPr>
                <w:t>.</w:t>
              </w:r>
              <w:r w:rsidRPr="0000455E">
                <w:rPr>
                  <w:rStyle w:val="-"/>
                  <w:rFonts w:asciiTheme="minorHAnsi" w:hAnsiTheme="minorHAnsi" w:cstheme="minorHAnsi"/>
                  <w:sz w:val="20"/>
                  <w:szCs w:val="20"/>
                </w:rPr>
                <w:t>auth</w:t>
              </w:r>
              <w:r w:rsidRPr="0000455E">
                <w:rPr>
                  <w:rStyle w:val="-"/>
                  <w:rFonts w:asciiTheme="minorHAnsi" w:hAnsiTheme="minorHAnsi" w:cstheme="minorHAnsi"/>
                  <w:sz w:val="20"/>
                  <w:szCs w:val="20"/>
                  <w:lang w:val="el-GR"/>
                </w:rPr>
                <w:t>.</w:t>
              </w:r>
              <w:r w:rsidRPr="0000455E">
                <w:rPr>
                  <w:rStyle w:val="-"/>
                  <w:rFonts w:asciiTheme="minorHAnsi" w:hAnsiTheme="minorHAnsi" w:cstheme="minorHAnsi"/>
                  <w:sz w:val="20"/>
                  <w:szCs w:val="20"/>
                </w:rPr>
                <w:t>gr</w:t>
              </w:r>
              <w:r w:rsidRPr="0000455E">
                <w:rPr>
                  <w:rStyle w:val="-"/>
                  <w:rFonts w:asciiTheme="minorHAnsi" w:hAnsiTheme="minorHAnsi" w:cstheme="minorHAnsi"/>
                  <w:sz w:val="20"/>
                  <w:szCs w:val="20"/>
                  <w:lang w:val="el-GR"/>
                </w:rPr>
                <w:t>/</w:t>
              </w:r>
              <w:r w:rsidRPr="0000455E">
                <w:rPr>
                  <w:rStyle w:val="-"/>
                  <w:rFonts w:asciiTheme="minorHAnsi" w:hAnsiTheme="minorHAnsi" w:cstheme="minorHAnsi"/>
                  <w:sz w:val="20"/>
                  <w:szCs w:val="20"/>
                </w:rPr>
                <w:t>index</w:t>
              </w:r>
              <w:r w:rsidRPr="0000455E">
                <w:rPr>
                  <w:rStyle w:val="-"/>
                  <w:rFonts w:asciiTheme="minorHAnsi" w:hAnsiTheme="minorHAnsi" w:cstheme="minorHAnsi"/>
                  <w:sz w:val="20"/>
                  <w:szCs w:val="20"/>
                  <w:lang w:val="el-GR"/>
                </w:rPr>
                <w:t>.</w:t>
              </w:r>
              <w:proofErr w:type="spellStart"/>
              <w:r w:rsidRPr="0000455E">
                <w:rPr>
                  <w:rStyle w:val="-"/>
                  <w:rFonts w:asciiTheme="minorHAnsi" w:hAnsiTheme="minorHAnsi" w:cstheme="minorHAnsi"/>
                  <w:sz w:val="20"/>
                  <w:szCs w:val="20"/>
                </w:rPr>
                <w:t>php</w:t>
              </w:r>
              <w:proofErr w:type="spellEnd"/>
              <w:r w:rsidRPr="0000455E">
                <w:rPr>
                  <w:rStyle w:val="-"/>
                  <w:rFonts w:asciiTheme="minorHAnsi" w:hAnsiTheme="minorHAnsi" w:cstheme="minorHAnsi"/>
                  <w:sz w:val="20"/>
                  <w:szCs w:val="20"/>
                  <w:lang w:val="el-GR"/>
                </w:rPr>
                <w:t>?</w:t>
              </w:r>
              <w:r w:rsidRPr="0000455E">
                <w:rPr>
                  <w:rStyle w:val="-"/>
                  <w:rFonts w:asciiTheme="minorHAnsi" w:hAnsiTheme="minorHAnsi" w:cstheme="minorHAnsi"/>
                  <w:sz w:val="20"/>
                  <w:szCs w:val="20"/>
                </w:rPr>
                <w:t>option</w:t>
              </w:r>
              <w:r w:rsidRPr="0000455E">
                <w:rPr>
                  <w:rStyle w:val="-"/>
                  <w:rFonts w:asciiTheme="minorHAnsi" w:hAnsiTheme="minorHAnsi" w:cstheme="minorHAnsi"/>
                  <w:sz w:val="20"/>
                  <w:szCs w:val="20"/>
                  <w:lang w:val="el-GR"/>
                </w:rPr>
                <w:t>=</w:t>
              </w:r>
              <w:r w:rsidRPr="0000455E">
                <w:rPr>
                  <w:rStyle w:val="-"/>
                  <w:rFonts w:asciiTheme="minorHAnsi" w:hAnsiTheme="minorHAnsi" w:cstheme="minorHAnsi"/>
                  <w:sz w:val="20"/>
                  <w:szCs w:val="20"/>
                </w:rPr>
                <w:t>com</w:t>
              </w:r>
              <w:r w:rsidRPr="0000455E">
                <w:rPr>
                  <w:rStyle w:val="-"/>
                  <w:rFonts w:asciiTheme="minorHAnsi" w:hAnsiTheme="minorHAnsi" w:cstheme="minorHAnsi"/>
                  <w:sz w:val="20"/>
                  <w:szCs w:val="20"/>
                  <w:lang w:val="el-GR"/>
                </w:rPr>
                <w:t>_</w:t>
              </w:r>
              <w:r w:rsidRPr="0000455E">
                <w:rPr>
                  <w:rStyle w:val="-"/>
                  <w:rFonts w:asciiTheme="minorHAnsi" w:hAnsiTheme="minorHAnsi" w:cstheme="minorHAnsi"/>
                  <w:sz w:val="20"/>
                  <w:szCs w:val="20"/>
                </w:rPr>
                <w:t>content</w:t>
              </w:r>
              <w:r w:rsidRPr="0000455E">
                <w:rPr>
                  <w:rStyle w:val="-"/>
                  <w:rFonts w:asciiTheme="minorHAnsi" w:hAnsiTheme="minorHAnsi" w:cstheme="minorHAnsi"/>
                  <w:sz w:val="20"/>
                  <w:szCs w:val="20"/>
                  <w:lang w:val="el-GR"/>
                </w:rPr>
                <w:t>&amp;</w:t>
              </w:r>
              <w:r w:rsidRPr="0000455E">
                <w:rPr>
                  <w:rStyle w:val="-"/>
                  <w:rFonts w:asciiTheme="minorHAnsi" w:hAnsiTheme="minorHAnsi" w:cstheme="minorHAnsi"/>
                  <w:sz w:val="20"/>
                  <w:szCs w:val="20"/>
                </w:rPr>
                <w:t>view</w:t>
              </w:r>
              <w:r w:rsidRPr="0000455E">
                <w:rPr>
                  <w:rStyle w:val="-"/>
                  <w:rFonts w:asciiTheme="minorHAnsi" w:hAnsiTheme="minorHAnsi" w:cstheme="minorHAnsi"/>
                  <w:sz w:val="20"/>
                  <w:szCs w:val="20"/>
                  <w:lang w:val="el-GR"/>
                </w:rPr>
                <w:t>=</w:t>
              </w:r>
              <w:r w:rsidRPr="0000455E">
                <w:rPr>
                  <w:rStyle w:val="-"/>
                  <w:rFonts w:asciiTheme="minorHAnsi" w:hAnsiTheme="minorHAnsi" w:cstheme="minorHAnsi"/>
                  <w:sz w:val="20"/>
                  <w:szCs w:val="20"/>
                </w:rPr>
                <w:t>article</w:t>
              </w:r>
              <w:r w:rsidRPr="0000455E">
                <w:rPr>
                  <w:rStyle w:val="-"/>
                  <w:rFonts w:asciiTheme="minorHAnsi" w:hAnsiTheme="minorHAnsi" w:cstheme="minorHAnsi"/>
                  <w:sz w:val="20"/>
                  <w:szCs w:val="20"/>
                  <w:lang w:val="el-GR"/>
                </w:rPr>
                <w:t>&amp;</w:t>
              </w:r>
              <w:r w:rsidRPr="0000455E">
                <w:rPr>
                  <w:rStyle w:val="-"/>
                  <w:rFonts w:asciiTheme="minorHAnsi" w:hAnsiTheme="minorHAnsi" w:cstheme="minorHAnsi"/>
                  <w:sz w:val="20"/>
                  <w:szCs w:val="20"/>
                </w:rPr>
                <w:t>id</w:t>
              </w:r>
              <w:r w:rsidRPr="0000455E">
                <w:rPr>
                  <w:rStyle w:val="-"/>
                  <w:rFonts w:asciiTheme="minorHAnsi" w:hAnsiTheme="minorHAnsi" w:cstheme="minorHAnsi"/>
                  <w:sz w:val="20"/>
                  <w:szCs w:val="20"/>
                  <w:lang w:val="el-GR"/>
                </w:rPr>
                <w:t>=520&amp;</w:t>
              </w:r>
              <w:proofErr w:type="spellStart"/>
              <w:r w:rsidRPr="0000455E">
                <w:rPr>
                  <w:rStyle w:val="-"/>
                  <w:rFonts w:asciiTheme="minorHAnsi" w:hAnsiTheme="minorHAnsi" w:cstheme="minorHAnsi"/>
                  <w:sz w:val="20"/>
                  <w:szCs w:val="20"/>
                </w:rPr>
                <w:t>Itemid</w:t>
              </w:r>
              <w:proofErr w:type="spellEnd"/>
              <w:r w:rsidRPr="0000455E">
                <w:rPr>
                  <w:rStyle w:val="-"/>
                  <w:rFonts w:asciiTheme="minorHAnsi" w:hAnsiTheme="minorHAnsi" w:cstheme="minorHAnsi"/>
                  <w:sz w:val="20"/>
                  <w:szCs w:val="20"/>
                  <w:lang w:val="el-GR"/>
                </w:rPr>
                <w:t>=180&amp;</w:t>
              </w:r>
              <w:r w:rsidRPr="0000455E">
                <w:rPr>
                  <w:rStyle w:val="-"/>
                  <w:rFonts w:asciiTheme="minorHAnsi" w:hAnsiTheme="minorHAnsi" w:cstheme="minorHAnsi"/>
                  <w:sz w:val="20"/>
                  <w:szCs w:val="20"/>
                </w:rPr>
                <w:t>lang</w:t>
              </w:r>
              <w:r w:rsidRPr="0000455E">
                <w:rPr>
                  <w:rStyle w:val="-"/>
                  <w:rFonts w:asciiTheme="minorHAnsi" w:hAnsiTheme="minorHAnsi" w:cstheme="minorHAnsi"/>
                  <w:sz w:val="20"/>
                  <w:szCs w:val="20"/>
                  <w:lang w:val="el-GR"/>
                </w:rPr>
                <w:t>=</w:t>
              </w:r>
              <w:proofErr w:type="spellStart"/>
              <w:r w:rsidRPr="0000455E">
                <w:rPr>
                  <w:rStyle w:val="-"/>
                  <w:rFonts w:asciiTheme="minorHAnsi" w:hAnsiTheme="minorHAnsi" w:cstheme="minorHAnsi"/>
                  <w:sz w:val="20"/>
                  <w:szCs w:val="20"/>
                </w:rPr>
                <w:t>el</w:t>
              </w:r>
              <w:proofErr w:type="spellEnd"/>
            </w:hyperlink>
          </w:p>
          <w:p w14:paraId="35D9CA0D" w14:textId="77777777" w:rsidR="00754C0D" w:rsidRPr="0000455E" w:rsidRDefault="00754C0D" w:rsidP="00014D95">
            <w:pPr>
              <w:spacing w:after="120"/>
              <w:ind w:left="357"/>
              <w:rPr>
                <w:rFonts w:cstheme="minorHAnsi"/>
                <w:sz w:val="20"/>
                <w:szCs w:val="20"/>
                <w:lang w:eastAsia="el-GR"/>
              </w:rPr>
            </w:pPr>
            <w:r w:rsidRPr="0000455E">
              <w:rPr>
                <w:rFonts w:cstheme="minorHAnsi"/>
                <w:sz w:val="20"/>
                <w:szCs w:val="20"/>
                <w:lang w:eastAsia="el-GR"/>
              </w:rPr>
              <w:t xml:space="preserve">Στάμου, Α.Γ., Πολίτης, Π. &amp; Α. </w:t>
            </w:r>
            <w:proofErr w:type="spellStart"/>
            <w:r w:rsidRPr="0000455E">
              <w:rPr>
                <w:rFonts w:cstheme="minorHAnsi"/>
                <w:sz w:val="20"/>
                <w:szCs w:val="20"/>
                <w:lang w:eastAsia="el-GR"/>
              </w:rPr>
              <w:t>Αρχάκης</w:t>
            </w:r>
            <w:proofErr w:type="spellEnd"/>
            <w:r w:rsidRPr="0000455E">
              <w:rPr>
                <w:rFonts w:cstheme="minorHAnsi"/>
                <w:sz w:val="20"/>
                <w:szCs w:val="20"/>
                <w:lang w:eastAsia="el-GR"/>
              </w:rPr>
              <w:t xml:space="preserve"> (</w:t>
            </w:r>
            <w:proofErr w:type="spellStart"/>
            <w:r w:rsidRPr="0000455E">
              <w:rPr>
                <w:rFonts w:cstheme="minorHAnsi"/>
                <w:sz w:val="20"/>
                <w:szCs w:val="20"/>
                <w:lang w:eastAsia="el-GR"/>
              </w:rPr>
              <w:t>επιμ</w:t>
            </w:r>
            <w:proofErr w:type="spellEnd"/>
            <w:r w:rsidRPr="0000455E">
              <w:rPr>
                <w:rFonts w:cstheme="minorHAnsi"/>
                <w:sz w:val="20"/>
                <w:szCs w:val="20"/>
                <w:lang w:eastAsia="el-GR"/>
              </w:rPr>
              <w:t xml:space="preserve">.) (2016). </w:t>
            </w:r>
            <w:r w:rsidRPr="0000455E">
              <w:rPr>
                <w:rFonts w:cstheme="minorHAnsi"/>
                <w:i/>
                <w:sz w:val="20"/>
                <w:szCs w:val="20"/>
                <w:lang w:eastAsia="el-GR"/>
              </w:rPr>
              <w:t xml:space="preserve">Γλωσσική ποικιλότητα και κριτικοί </w:t>
            </w:r>
            <w:proofErr w:type="spellStart"/>
            <w:r w:rsidRPr="0000455E">
              <w:rPr>
                <w:rFonts w:cstheme="minorHAnsi"/>
                <w:i/>
                <w:sz w:val="20"/>
                <w:szCs w:val="20"/>
                <w:lang w:eastAsia="el-GR"/>
              </w:rPr>
              <w:t>γραμματισμοί</w:t>
            </w:r>
            <w:proofErr w:type="spellEnd"/>
            <w:r w:rsidRPr="0000455E">
              <w:rPr>
                <w:rFonts w:cstheme="minorHAnsi"/>
                <w:i/>
                <w:sz w:val="20"/>
                <w:szCs w:val="20"/>
                <w:lang w:eastAsia="el-GR"/>
              </w:rPr>
              <w:t xml:space="preserve"> στον λόγο της μαζικής κουλτούρας: Εκπαιδευτικές προτάσεις για το γλωσσικό μάθημα</w:t>
            </w:r>
            <w:r w:rsidRPr="0000455E">
              <w:rPr>
                <w:rFonts w:cstheme="minorHAnsi"/>
                <w:sz w:val="20"/>
                <w:szCs w:val="20"/>
                <w:lang w:eastAsia="el-GR"/>
              </w:rPr>
              <w:t xml:space="preserve">. Καβάλα: Σαΐτα. Διαθέσιμο στο: </w:t>
            </w:r>
            <w:hyperlink r:id="rId107" w:history="1">
              <w:r w:rsidRPr="0000455E">
                <w:rPr>
                  <w:rStyle w:val="-"/>
                  <w:rFonts w:cstheme="minorHAnsi"/>
                  <w:sz w:val="20"/>
                  <w:szCs w:val="20"/>
                  <w:lang w:eastAsia="el-GR"/>
                </w:rPr>
                <w:t>http://www.saitapublications.gr/2016/05/ebook.202.html</w:t>
              </w:r>
            </w:hyperlink>
            <w:r w:rsidRPr="0000455E">
              <w:rPr>
                <w:rFonts w:cstheme="minorHAnsi"/>
                <w:sz w:val="20"/>
                <w:szCs w:val="20"/>
                <w:lang w:eastAsia="el-GR"/>
              </w:rPr>
              <w:t xml:space="preserve"> </w:t>
            </w:r>
          </w:p>
          <w:p w14:paraId="7F2929EA" w14:textId="77777777" w:rsidR="00754C0D" w:rsidRPr="0000455E" w:rsidRDefault="00754C0D" w:rsidP="00014D95">
            <w:pPr>
              <w:spacing w:after="120"/>
              <w:ind w:left="357"/>
              <w:rPr>
                <w:rFonts w:cstheme="minorHAnsi"/>
                <w:sz w:val="20"/>
                <w:szCs w:val="20"/>
                <w:lang w:eastAsia="el-GR"/>
              </w:rPr>
            </w:pPr>
            <w:proofErr w:type="spellStart"/>
            <w:r w:rsidRPr="0000455E">
              <w:rPr>
                <w:rFonts w:cstheme="minorHAnsi"/>
                <w:sz w:val="20"/>
                <w:szCs w:val="20"/>
                <w:lang w:eastAsia="el-GR"/>
              </w:rPr>
              <w:t>Τσίπου</w:t>
            </w:r>
            <w:proofErr w:type="spellEnd"/>
            <w:r w:rsidRPr="0000455E">
              <w:rPr>
                <w:rFonts w:cstheme="minorHAnsi"/>
                <w:sz w:val="20"/>
                <w:szCs w:val="20"/>
                <w:lang w:eastAsia="el-GR"/>
              </w:rPr>
              <w:t xml:space="preserve">, Δ. (2004). Πρότυπα οργάνωσης και πύκνωση κειμένου: Μια διδακτική προσέγγιση. </w:t>
            </w:r>
            <w:r w:rsidRPr="0000455E">
              <w:rPr>
                <w:rFonts w:cstheme="minorHAnsi"/>
                <w:i/>
                <w:iCs/>
                <w:sz w:val="20"/>
                <w:szCs w:val="20"/>
                <w:lang w:eastAsia="el-GR"/>
              </w:rPr>
              <w:t>Μελέτες για την ελληνική γλώσσα</w:t>
            </w:r>
            <w:r w:rsidRPr="0000455E">
              <w:rPr>
                <w:rFonts w:cstheme="minorHAnsi"/>
                <w:sz w:val="20"/>
                <w:szCs w:val="20"/>
                <w:lang w:eastAsia="el-GR"/>
              </w:rPr>
              <w:t xml:space="preserve"> 24, 705-716.</w:t>
            </w:r>
          </w:p>
          <w:p w14:paraId="6939E400" w14:textId="77777777" w:rsidR="00754C0D" w:rsidRPr="0000455E" w:rsidRDefault="00754C0D" w:rsidP="00014D95">
            <w:pPr>
              <w:spacing w:after="120"/>
              <w:ind w:left="357"/>
              <w:rPr>
                <w:rFonts w:cstheme="minorHAnsi"/>
                <w:sz w:val="20"/>
                <w:szCs w:val="20"/>
              </w:rPr>
            </w:pPr>
            <w:proofErr w:type="spellStart"/>
            <w:r w:rsidRPr="0000455E">
              <w:rPr>
                <w:rFonts w:cstheme="minorHAnsi"/>
                <w:sz w:val="20"/>
                <w:szCs w:val="20"/>
              </w:rPr>
              <w:t>Χατζησαββίδης</w:t>
            </w:r>
            <w:proofErr w:type="spellEnd"/>
            <w:r w:rsidRPr="0000455E">
              <w:rPr>
                <w:rFonts w:cstheme="minorHAnsi"/>
                <w:sz w:val="20"/>
                <w:szCs w:val="20"/>
              </w:rPr>
              <w:t>, Σ. (2010). (</w:t>
            </w:r>
            <w:proofErr w:type="spellStart"/>
            <w:r w:rsidRPr="0000455E">
              <w:rPr>
                <w:rFonts w:cstheme="minorHAnsi"/>
                <w:sz w:val="20"/>
                <w:szCs w:val="20"/>
              </w:rPr>
              <w:t>Ξανα</w:t>
            </w:r>
            <w:proofErr w:type="spellEnd"/>
            <w:r w:rsidRPr="0000455E">
              <w:rPr>
                <w:rFonts w:cstheme="minorHAnsi"/>
                <w:sz w:val="20"/>
                <w:szCs w:val="20"/>
              </w:rPr>
              <w:t xml:space="preserve">)γράφοντας σήμερα μια σχολική γραμματική με βάση τη Νεοελληνική γραμματική (της δημοτικής)του Μανόλη Τριανταφυλλίδη (1941). </w:t>
            </w:r>
            <w:r w:rsidRPr="0000455E">
              <w:rPr>
                <w:rFonts w:cstheme="minorHAnsi"/>
                <w:i/>
                <w:sz w:val="20"/>
                <w:szCs w:val="20"/>
              </w:rPr>
              <w:t>Μελέτες για την ελληνική γλώσσα</w:t>
            </w:r>
            <w:r w:rsidRPr="0000455E">
              <w:rPr>
                <w:rFonts w:cstheme="minorHAnsi"/>
                <w:sz w:val="20"/>
                <w:szCs w:val="20"/>
              </w:rPr>
              <w:t xml:space="preserve"> 30, 678-689.</w:t>
            </w:r>
            <w:r w:rsidRPr="0000455E">
              <w:rPr>
                <w:sz w:val="20"/>
                <w:szCs w:val="20"/>
              </w:rPr>
              <w:t xml:space="preserve"> Διαθέσιμο στο: </w:t>
            </w:r>
            <w:hyperlink r:id="rId108" w:history="1">
              <w:r w:rsidRPr="0000455E">
                <w:rPr>
                  <w:rStyle w:val="-"/>
                  <w:rFonts w:cstheme="minorHAnsi"/>
                  <w:sz w:val="20"/>
                  <w:szCs w:val="20"/>
                </w:rPr>
                <w:t>http://ins.web.auth.gr/index.php?option=com_content&amp;view=article&amp;id=522&amp;Itemid=179&amp;lang=el</w:t>
              </w:r>
            </w:hyperlink>
          </w:p>
          <w:p w14:paraId="6CECC6B6" w14:textId="77777777" w:rsidR="00754C0D" w:rsidRPr="0000455E" w:rsidRDefault="00754C0D" w:rsidP="00014D95">
            <w:pPr>
              <w:spacing w:after="120" w:line="240" w:lineRule="auto"/>
              <w:rPr>
                <w:rFonts w:cstheme="minorHAnsi"/>
                <w:sz w:val="20"/>
                <w:szCs w:val="20"/>
              </w:rPr>
            </w:pPr>
          </w:p>
        </w:tc>
      </w:tr>
    </w:tbl>
    <w:p w14:paraId="01BB1989" w14:textId="77777777" w:rsidR="00754C0D" w:rsidRPr="00F5339C" w:rsidRDefault="00754C0D" w:rsidP="00FC3B75">
      <w:pPr>
        <w:pStyle w:val="3"/>
        <w:spacing w:before="240" w:after="240"/>
        <w:jc w:val="center"/>
        <w:rPr>
          <w:rFonts w:cstheme="minorHAnsi"/>
          <w:sz w:val="24"/>
          <w:szCs w:val="24"/>
        </w:rPr>
      </w:pPr>
      <w:r w:rsidRPr="00F5339C">
        <w:rPr>
          <w:rFonts w:cstheme="minorHAnsi"/>
          <w:sz w:val="24"/>
          <w:szCs w:val="24"/>
        </w:rPr>
        <w:lastRenderedPageBreak/>
        <w:br w:type="page"/>
      </w:r>
      <w:bookmarkStart w:id="98" w:name="_Toc168241100"/>
      <w:r w:rsidRPr="00F5339C">
        <w:rPr>
          <w:rFonts w:cstheme="minorHAnsi"/>
          <w:sz w:val="24"/>
          <w:szCs w:val="24"/>
        </w:rPr>
        <w:lastRenderedPageBreak/>
        <w:t>13ΓΛ8 Γλωσσολογικές θεωρίες</w:t>
      </w:r>
      <w:bookmarkEnd w:id="98"/>
    </w:p>
    <w:p w14:paraId="01CF5BDD" w14:textId="77777777" w:rsidR="00754C0D" w:rsidRPr="00F5339C" w:rsidRDefault="0000455E" w:rsidP="00754C0D">
      <w:pPr>
        <w:jc w:val="center"/>
        <w:rPr>
          <w:b/>
          <w:bCs/>
        </w:rPr>
      </w:pPr>
      <w:r>
        <w:rPr>
          <w:b/>
          <w:bCs/>
        </w:rPr>
        <w:t>(Π</w:t>
      </w:r>
      <w:r w:rsidR="00754C0D" w:rsidRPr="00F5339C">
        <w:rPr>
          <w:b/>
          <w:bCs/>
        </w:rPr>
        <w:t xml:space="preserve">. </w:t>
      </w:r>
      <w:r>
        <w:rPr>
          <w:b/>
          <w:bCs/>
        </w:rPr>
        <w:t>ΓΑΚΗΣ</w:t>
      </w:r>
      <w:r w:rsidR="00754C0D" w:rsidRPr="00F5339C">
        <w:rPr>
          <w:b/>
          <w:bCs/>
        </w:rPr>
        <w:t>)</w:t>
      </w:r>
    </w:p>
    <w:p w14:paraId="0B03DE85" w14:textId="77777777" w:rsidR="00754C0D" w:rsidRPr="00F5339C" w:rsidRDefault="00754C0D" w:rsidP="00754C0D">
      <w:pPr>
        <w:rPr>
          <w:b/>
          <w:bCs/>
        </w:rPr>
      </w:pPr>
      <w:r w:rsidRPr="00F5339C">
        <w:rPr>
          <w:b/>
          <w:bCs/>
        </w:rPr>
        <w:t>ΠΕΡΙΓΡΑΜΜΑ ΜΑΘΗΜΑΤΟΣ</w:t>
      </w:r>
    </w:p>
    <w:p w14:paraId="2E7C4564" w14:textId="77777777" w:rsidR="00754C0D" w:rsidRPr="00F5339C" w:rsidRDefault="00754C0D" w:rsidP="00DB5B81">
      <w:pPr>
        <w:widowControl w:val="0"/>
        <w:numPr>
          <w:ilvl w:val="0"/>
          <w:numId w:val="160"/>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45"/>
        <w:gridCol w:w="1088"/>
        <w:gridCol w:w="1225"/>
        <w:gridCol w:w="1316"/>
        <w:gridCol w:w="343"/>
        <w:gridCol w:w="1279"/>
      </w:tblGrid>
      <w:tr w:rsidR="00754C0D" w:rsidRPr="00F5339C" w14:paraId="43B18971" w14:textId="77777777" w:rsidTr="00014D95">
        <w:tc>
          <w:tcPr>
            <w:tcW w:w="3205" w:type="dxa"/>
            <w:shd w:val="clear" w:color="auto" w:fill="DDD9C3"/>
          </w:tcPr>
          <w:p w14:paraId="707EDE91"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231" w:type="dxa"/>
            <w:gridSpan w:val="5"/>
          </w:tcPr>
          <w:p w14:paraId="4E2D551D" w14:textId="77777777" w:rsidR="00754C0D" w:rsidRPr="00F5339C" w:rsidRDefault="00754C0D" w:rsidP="00014D95">
            <w:pPr>
              <w:rPr>
                <w:rFonts w:cstheme="minorHAnsi"/>
                <w:sz w:val="20"/>
                <w:szCs w:val="20"/>
              </w:rPr>
            </w:pPr>
            <w:r w:rsidRPr="00F5339C">
              <w:rPr>
                <w:rFonts w:cstheme="minorHAnsi"/>
                <w:sz w:val="20"/>
                <w:szCs w:val="20"/>
              </w:rPr>
              <w:t>ΑΝΘΡΩΠΙΣΤΙΚΩΝ ΕΠΙΣΤΗΜΩΝ ΚΑΙ ΠΟΛΙΤΙΣΜΙΚΩΝ ΣΠΟΥΔΩΝ</w:t>
            </w:r>
          </w:p>
          <w:p w14:paraId="3C271DDD" w14:textId="77777777" w:rsidR="00754C0D" w:rsidRPr="00F5339C" w:rsidRDefault="00754C0D" w:rsidP="00014D95">
            <w:pPr>
              <w:rPr>
                <w:rFonts w:cstheme="minorHAnsi"/>
                <w:sz w:val="20"/>
                <w:szCs w:val="20"/>
              </w:rPr>
            </w:pPr>
          </w:p>
        </w:tc>
      </w:tr>
      <w:tr w:rsidR="00754C0D" w:rsidRPr="00F5339C" w14:paraId="30FC87BC" w14:textId="77777777" w:rsidTr="00014D95">
        <w:tc>
          <w:tcPr>
            <w:tcW w:w="3205" w:type="dxa"/>
            <w:shd w:val="clear" w:color="auto" w:fill="DDD9C3"/>
          </w:tcPr>
          <w:p w14:paraId="0CF28BF2"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231" w:type="dxa"/>
            <w:gridSpan w:val="5"/>
          </w:tcPr>
          <w:p w14:paraId="4FEF78DD" w14:textId="77777777" w:rsidR="00754C0D" w:rsidRPr="00F5339C" w:rsidRDefault="00754C0D" w:rsidP="00014D95">
            <w:pPr>
              <w:rPr>
                <w:rFonts w:cstheme="minorHAnsi"/>
                <w:sz w:val="20"/>
                <w:szCs w:val="20"/>
              </w:rPr>
            </w:pPr>
            <w:r w:rsidRPr="00F5339C">
              <w:rPr>
                <w:rFonts w:cstheme="minorHAnsi"/>
                <w:sz w:val="20"/>
                <w:szCs w:val="20"/>
              </w:rPr>
              <w:t>ΦΙΛΟΛΟΓΙΑΣ</w:t>
            </w:r>
          </w:p>
        </w:tc>
      </w:tr>
      <w:tr w:rsidR="00754C0D" w:rsidRPr="00F5339C" w14:paraId="74B1F583" w14:textId="77777777" w:rsidTr="00014D95">
        <w:tc>
          <w:tcPr>
            <w:tcW w:w="3205" w:type="dxa"/>
            <w:shd w:val="clear" w:color="auto" w:fill="DDD9C3"/>
          </w:tcPr>
          <w:p w14:paraId="62EFFBC8"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2B9B023F" w14:textId="77777777" w:rsidR="00754C0D" w:rsidRPr="00F5339C" w:rsidRDefault="00754C0D" w:rsidP="00014D95">
            <w:pPr>
              <w:rPr>
                <w:rFonts w:cstheme="minorHAnsi"/>
                <w:color w:val="00B0F0"/>
                <w:sz w:val="20"/>
                <w:szCs w:val="20"/>
              </w:rPr>
            </w:pPr>
            <w:r w:rsidRPr="00F5339C">
              <w:rPr>
                <w:rFonts w:cstheme="minorHAnsi"/>
                <w:sz w:val="20"/>
                <w:szCs w:val="20"/>
              </w:rPr>
              <w:t>ΠΡΟΠΤΥΧΙΑΚΟ</w:t>
            </w:r>
          </w:p>
        </w:tc>
      </w:tr>
      <w:tr w:rsidR="00754C0D" w:rsidRPr="00F5339C" w14:paraId="2C442F66" w14:textId="77777777" w:rsidTr="00014D95">
        <w:tc>
          <w:tcPr>
            <w:tcW w:w="3205" w:type="dxa"/>
            <w:shd w:val="clear" w:color="auto" w:fill="DDD9C3"/>
          </w:tcPr>
          <w:p w14:paraId="6A249F7E"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135" w:type="dxa"/>
          </w:tcPr>
          <w:p w14:paraId="1A079D30" w14:textId="77777777" w:rsidR="00754C0D" w:rsidRPr="00F5339C" w:rsidRDefault="00754C0D" w:rsidP="00014D95">
            <w:r w:rsidRPr="00F5339C">
              <w:t>13ΓΛ8</w:t>
            </w:r>
          </w:p>
        </w:tc>
        <w:tc>
          <w:tcPr>
            <w:tcW w:w="2505" w:type="dxa"/>
            <w:gridSpan w:val="2"/>
            <w:shd w:val="clear" w:color="auto" w:fill="DDD9C3"/>
          </w:tcPr>
          <w:p w14:paraId="3125E9F1"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1591" w:type="dxa"/>
            <w:gridSpan w:val="2"/>
          </w:tcPr>
          <w:p w14:paraId="168CA289" w14:textId="77777777" w:rsidR="00754C0D" w:rsidRPr="00F5339C" w:rsidRDefault="0000455E" w:rsidP="00014D95">
            <w:pPr>
              <w:rPr>
                <w:rFonts w:cstheme="minorHAnsi"/>
                <w:sz w:val="20"/>
                <w:szCs w:val="20"/>
              </w:rPr>
            </w:pPr>
            <w:r>
              <w:rPr>
                <w:rFonts w:cstheme="minorHAnsi"/>
                <w:sz w:val="20"/>
                <w:szCs w:val="20"/>
              </w:rPr>
              <w:t>Η΄</w:t>
            </w:r>
          </w:p>
        </w:tc>
      </w:tr>
      <w:tr w:rsidR="00754C0D" w:rsidRPr="00F5339C" w14:paraId="611B9BE9" w14:textId="77777777" w:rsidTr="00014D95">
        <w:trPr>
          <w:trHeight w:val="375"/>
        </w:trPr>
        <w:tc>
          <w:tcPr>
            <w:tcW w:w="3205" w:type="dxa"/>
            <w:shd w:val="clear" w:color="auto" w:fill="DDD9C3"/>
            <w:vAlign w:val="center"/>
          </w:tcPr>
          <w:p w14:paraId="4EDB166C"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45F81A2E" w14:textId="77777777" w:rsidR="00754C0D" w:rsidRPr="00F5339C" w:rsidRDefault="00754C0D" w:rsidP="00014D95">
            <w:pPr>
              <w:rPr>
                <w:rFonts w:cstheme="minorHAnsi"/>
                <w:b/>
                <w:bCs/>
                <w:sz w:val="20"/>
                <w:szCs w:val="20"/>
              </w:rPr>
            </w:pPr>
          </w:p>
          <w:p w14:paraId="5A113498" w14:textId="77777777" w:rsidR="00754C0D" w:rsidRPr="00F5339C" w:rsidRDefault="00754C0D" w:rsidP="00014D95">
            <w:pPr>
              <w:rPr>
                <w:rFonts w:cstheme="minorHAnsi"/>
                <w:caps/>
                <w:sz w:val="20"/>
                <w:szCs w:val="20"/>
              </w:rPr>
            </w:pPr>
            <w:r w:rsidRPr="00F5339C">
              <w:rPr>
                <w:rFonts w:cstheme="minorHAnsi"/>
                <w:bCs/>
                <w:caps/>
                <w:sz w:val="20"/>
                <w:szCs w:val="20"/>
              </w:rPr>
              <w:t>ΓΛΩΣΣΟΛΟΓΙΚΕΣ ΘΕΩΡΙΕΣ</w:t>
            </w:r>
          </w:p>
        </w:tc>
      </w:tr>
      <w:tr w:rsidR="00754C0D" w:rsidRPr="00F5339C" w14:paraId="715B503A" w14:textId="77777777" w:rsidTr="00014D95">
        <w:trPr>
          <w:trHeight w:val="196"/>
        </w:trPr>
        <w:tc>
          <w:tcPr>
            <w:tcW w:w="5637" w:type="dxa"/>
            <w:gridSpan w:val="3"/>
            <w:shd w:val="clear" w:color="auto" w:fill="DDD9C3"/>
            <w:vAlign w:val="center"/>
          </w:tcPr>
          <w:p w14:paraId="7B391AAC"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8C1414D"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08F31AE4"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5B0F5713" w14:textId="77777777" w:rsidTr="00014D95">
        <w:trPr>
          <w:trHeight w:val="194"/>
        </w:trPr>
        <w:tc>
          <w:tcPr>
            <w:tcW w:w="5637" w:type="dxa"/>
            <w:gridSpan w:val="3"/>
          </w:tcPr>
          <w:p w14:paraId="5721B223" w14:textId="77777777" w:rsidR="00754C0D" w:rsidRPr="00F5339C" w:rsidRDefault="00754C0D" w:rsidP="00014D95">
            <w:pPr>
              <w:jc w:val="center"/>
              <w:rPr>
                <w:rFonts w:cstheme="minorHAnsi"/>
                <w:sz w:val="20"/>
                <w:szCs w:val="20"/>
              </w:rPr>
            </w:pPr>
          </w:p>
        </w:tc>
        <w:tc>
          <w:tcPr>
            <w:tcW w:w="1559" w:type="dxa"/>
            <w:gridSpan w:val="2"/>
          </w:tcPr>
          <w:p w14:paraId="42BBC64D" w14:textId="77777777" w:rsidR="00754C0D" w:rsidRPr="00F5339C" w:rsidRDefault="00754C0D" w:rsidP="00014D95">
            <w:pPr>
              <w:jc w:val="center"/>
              <w:rPr>
                <w:rFonts w:cstheme="minorHAnsi"/>
                <w:color w:val="002060"/>
                <w:sz w:val="20"/>
                <w:szCs w:val="20"/>
              </w:rPr>
            </w:pPr>
          </w:p>
          <w:p w14:paraId="38B34CCB"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3</w:t>
            </w:r>
          </w:p>
        </w:tc>
        <w:tc>
          <w:tcPr>
            <w:tcW w:w="1240" w:type="dxa"/>
          </w:tcPr>
          <w:p w14:paraId="5195D2E6" w14:textId="77777777" w:rsidR="00754C0D" w:rsidRPr="00F5339C" w:rsidRDefault="00754C0D" w:rsidP="00014D95">
            <w:pPr>
              <w:jc w:val="center"/>
              <w:rPr>
                <w:rFonts w:cstheme="minorHAnsi"/>
                <w:color w:val="002060"/>
                <w:sz w:val="20"/>
                <w:szCs w:val="20"/>
              </w:rPr>
            </w:pPr>
          </w:p>
          <w:p w14:paraId="7BC8A282"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4</w:t>
            </w:r>
          </w:p>
        </w:tc>
      </w:tr>
      <w:tr w:rsidR="00754C0D" w:rsidRPr="00F5339C" w14:paraId="6D1721D2" w14:textId="77777777" w:rsidTr="00014D95">
        <w:trPr>
          <w:trHeight w:val="194"/>
        </w:trPr>
        <w:tc>
          <w:tcPr>
            <w:tcW w:w="5637" w:type="dxa"/>
            <w:gridSpan w:val="3"/>
            <w:shd w:val="clear" w:color="auto" w:fill="DDD9C3"/>
          </w:tcPr>
          <w:p w14:paraId="768C6BDC"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0412CFB6" w14:textId="77777777" w:rsidR="00754C0D" w:rsidRPr="00F5339C" w:rsidRDefault="00754C0D" w:rsidP="00014D95">
            <w:pPr>
              <w:jc w:val="right"/>
              <w:rPr>
                <w:rFonts w:cstheme="minorHAnsi"/>
                <w:color w:val="002060"/>
                <w:sz w:val="20"/>
                <w:szCs w:val="20"/>
              </w:rPr>
            </w:pPr>
          </w:p>
        </w:tc>
        <w:tc>
          <w:tcPr>
            <w:tcW w:w="1240" w:type="dxa"/>
          </w:tcPr>
          <w:p w14:paraId="60B72519" w14:textId="77777777" w:rsidR="00754C0D" w:rsidRPr="00F5339C" w:rsidRDefault="00754C0D" w:rsidP="00014D95">
            <w:pPr>
              <w:rPr>
                <w:rFonts w:cstheme="minorHAnsi"/>
                <w:color w:val="002060"/>
                <w:sz w:val="20"/>
                <w:szCs w:val="20"/>
              </w:rPr>
            </w:pPr>
          </w:p>
        </w:tc>
      </w:tr>
      <w:tr w:rsidR="00754C0D" w:rsidRPr="00F5339C" w14:paraId="7BD84EE1" w14:textId="77777777" w:rsidTr="00014D95">
        <w:trPr>
          <w:trHeight w:val="599"/>
        </w:trPr>
        <w:tc>
          <w:tcPr>
            <w:tcW w:w="3205" w:type="dxa"/>
            <w:shd w:val="clear" w:color="auto" w:fill="DDD9C3"/>
          </w:tcPr>
          <w:p w14:paraId="2B796B27"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p>
          <w:p w14:paraId="6C10865D"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50FF9DC3"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795424F8" w14:textId="77777777" w:rsidR="00754C0D" w:rsidRPr="00F5339C" w:rsidRDefault="00754C0D" w:rsidP="00014D95">
            <w:pPr>
              <w:rPr>
                <w:rFonts w:cstheme="minorHAnsi"/>
                <w:sz w:val="20"/>
                <w:szCs w:val="20"/>
              </w:rPr>
            </w:pPr>
          </w:p>
          <w:p w14:paraId="2C1B23D9" w14:textId="37F49B97" w:rsidR="00754C0D" w:rsidRPr="00F5339C" w:rsidRDefault="00B37B16" w:rsidP="00014D95">
            <w:pPr>
              <w:rPr>
                <w:rFonts w:cstheme="minorHAnsi"/>
                <w:sz w:val="20"/>
                <w:szCs w:val="20"/>
              </w:rPr>
            </w:pPr>
            <w:r>
              <w:rPr>
                <w:rFonts w:cstheme="minorHAnsi"/>
                <w:color w:val="000000"/>
                <w:sz w:val="20"/>
                <w:szCs w:val="20"/>
              </w:rPr>
              <w:t>ΚΑΤ΄ΕΠΙΛΟΓΗΝ ΥΠΟΧΡΕΩΤΙΚΟ</w:t>
            </w:r>
            <w:r w:rsidRPr="00F5339C">
              <w:rPr>
                <w:rFonts w:cstheme="minorHAnsi"/>
                <w:sz w:val="20"/>
                <w:szCs w:val="20"/>
              </w:rPr>
              <w:t xml:space="preserve"> (ΘΕΜΑΤΙΚΟΣ ΚΥΚΛΟΣ ΓΛΩΣΣΟΛΟΓΙΑΣ)</w:t>
            </w:r>
            <w:r w:rsidR="00754C0D" w:rsidRPr="00F5339C">
              <w:rPr>
                <w:rFonts w:cstheme="minorHAnsi"/>
                <w:sz w:val="20"/>
                <w:szCs w:val="20"/>
              </w:rPr>
              <w:t xml:space="preserve"> </w:t>
            </w:r>
          </w:p>
          <w:p w14:paraId="283B0916" w14:textId="77777777" w:rsidR="00754C0D" w:rsidRPr="00F5339C" w:rsidRDefault="00754C0D" w:rsidP="00014D95">
            <w:pPr>
              <w:rPr>
                <w:rFonts w:cstheme="minorHAnsi"/>
                <w:sz w:val="20"/>
                <w:szCs w:val="20"/>
              </w:rPr>
            </w:pPr>
          </w:p>
        </w:tc>
      </w:tr>
      <w:tr w:rsidR="00754C0D" w:rsidRPr="00F5339C" w14:paraId="520BD6D9" w14:textId="77777777" w:rsidTr="00014D95">
        <w:tc>
          <w:tcPr>
            <w:tcW w:w="3205" w:type="dxa"/>
            <w:shd w:val="clear" w:color="auto" w:fill="DDD9C3"/>
          </w:tcPr>
          <w:p w14:paraId="34570F4A"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0AF265F9" w14:textId="77777777" w:rsidR="00754C0D" w:rsidRPr="00F5339C" w:rsidRDefault="00754C0D" w:rsidP="00014D95">
            <w:pPr>
              <w:jc w:val="right"/>
              <w:rPr>
                <w:rFonts w:cstheme="minorHAnsi"/>
                <w:b/>
                <w:sz w:val="20"/>
                <w:szCs w:val="20"/>
              </w:rPr>
            </w:pPr>
          </w:p>
        </w:tc>
        <w:tc>
          <w:tcPr>
            <w:tcW w:w="5231" w:type="dxa"/>
            <w:gridSpan w:val="5"/>
          </w:tcPr>
          <w:p w14:paraId="103EBE01" w14:textId="77777777" w:rsidR="00754C0D" w:rsidRPr="00F5339C" w:rsidRDefault="00754C0D" w:rsidP="00014D95">
            <w:pPr>
              <w:rPr>
                <w:rFonts w:cstheme="minorHAnsi"/>
                <w:sz w:val="20"/>
                <w:szCs w:val="20"/>
              </w:rPr>
            </w:pPr>
            <w:r w:rsidRPr="00F5339C">
              <w:rPr>
                <w:rFonts w:cstheme="minorHAnsi"/>
                <w:sz w:val="20"/>
                <w:szCs w:val="20"/>
              </w:rPr>
              <w:t xml:space="preserve"> -</w:t>
            </w:r>
          </w:p>
        </w:tc>
      </w:tr>
      <w:tr w:rsidR="00754C0D" w:rsidRPr="00F5339C" w14:paraId="3DB7FA78" w14:textId="77777777" w:rsidTr="00014D95">
        <w:tc>
          <w:tcPr>
            <w:tcW w:w="3205" w:type="dxa"/>
            <w:shd w:val="clear" w:color="auto" w:fill="DDD9C3"/>
          </w:tcPr>
          <w:p w14:paraId="2B3E1C4C"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8D064CE" w14:textId="77777777" w:rsidR="00754C0D" w:rsidRPr="00F5339C" w:rsidRDefault="00754C0D" w:rsidP="00014D95">
            <w:pPr>
              <w:rPr>
                <w:rFonts w:cstheme="minorHAnsi"/>
                <w:sz w:val="20"/>
                <w:szCs w:val="20"/>
              </w:rPr>
            </w:pPr>
            <w:r w:rsidRPr="00F5339C">
              <w:rPr>
                <w:rFonts w:cstheme="minorHAnsi"/>
                <w:sz w:val="20"/>
                <w:szCs w:val="20"/>
              </w:rPr>
              <w:t>ΕΛΛΗΝΙΚΗ</w:t>
            </w:r>
          </w:p>
        </w:tc>
      </w:tr>
      <w:tr w:rsidR="00754C0D" w:rsidRPr="00F5339C" w14:paraId="41D381B5" w14:textId="77777777" w:rsidTr="00014D95">
        <w:tc>
          <w:tcPr>
            <w:tcW w:w="3205" w:type="dxa"/>
            <w:shd w:val="clear" w:color="auto" w:fill="DDD9C3"/>
          </w:tcPr>
          <w:p w14:paraId="561099F2" w14:textId="77777777" w:rsidR="00754C0D" w:rsidRPr="00F5339C" w:rsidRDefault="00754C0D" w:rsidP="00014D95">
            <w:pPr>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p>
        </w:tc>
        <w:tc>
          <w:tcPr>
            <w:tcW w:w="5231" w:type="dxa"/>
            <w:gridSpan w:val="5"/>
          </w:tcPr>
          <w:p w14:paraId="55EEB646" w14:textId="77777777" w:rsidR="00754C0D" w:rsidRPr="00F5339C" w:rsidRDefault="00754C0D" w:rsidP="00014D95">
            <w:pPr>
              <w:rPr>
                <w:rFonts w:cstheme="minorHAnsi"/>
                <w:sz w:val="20"/>
                <w:szCs w:val="20"/>
              </w:rPr>
            </w:pPr>
            <w:r w:rsidRPr="00F5339C">
              <w:rPr>
                <w:rFonts w:cstheme="minorHAnsi"/>
                <w:sz w:val="20"/>
                <w:szCs w:val="20"/>
              </w:rPr>
              <w:t>ΟΧΙ</w:t>
            </w:r>
          </w:p>
        </w:tc>
      </w:tr>
      <w:tr w:rsidR="00754C0D" w:rsidRPr="008465C6" w14:paraId="5A476F9B" w14:textId="77777777" w:rsidTr="00014D95">
        <w:tc>
          <w:tcPr>
            <w:tcW w:w="3205" w:type="dxa"/>
            <w:shd w:val="clear" w:color="auto" w:fill="DDD9C3"/>
          </w:tcPr>
          <w:p w14:paraId="6A23D445" w14:textId="77777777" w:rsidR="00754C0D" w:rsidRPr="00F5339C" w:rsidRDefault="00754C0D" w:rsidP="00014D95">
            <w:pPr>
              <w:jc w:val="right"/>
              <w:rPr>
                <w:rFonts w:cstheme="minorHAnsi"/>
                <w:b/>
                <w:sz w:val="20"/>
                <w:szCs w:val="20"/>
                <w:lang w:val="en-GB"/>
              </w:rPr>
            </w:pPr>
            <w:r w:rsidRPr="00F5339C">
              <w:rPr>
                <w:rFonts w:cstheme="minorHAnsi"/>
                <w:b/>
                <w:sz w:val="20"/>
                <w:szCs w:val="20"/>
              </w:rPr>
              <w:lastRenderedPageBreak/>
              <w:t>ΗΛΕΚΤΡΟΝΙΚΗ ΣΕΛΙΔΑ ΜΑΘΗΜΑΤΟΣ (</w:t>
            </w:r>
            <w:r w:rsidRPr="00F5339C">
              <w:rPr>
                <w:rFonts w:cstheme="minorHAnsi"/>
                <w:b/>
                <w:sz w:val="20"/>
                <w:szCs w:val="20"/>
                <w:lang w:val="en-GB"/>
              </w:rPr>
              <w:t>URL)</w:t>
            </w:r>
          </w:p>
        </w:tc>
        <w:tc>
          <w:tcPr>
            <w:tcW w:w="5231" w:type="dxa"/>
            <w:gridSpan w:val="5"/>
          </w:tcPr>
          <w:p w14:paraId="7B933AE5" w14:textId="77777777" w:rsidR="00754C0D" w:rsidRPr="00F5339C" w:rsidRDefault="00754C0D" w:rsidP="00014D95">
            <w:pPr>
              <w:spacing w:after="200" w:line="276"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https://eclass.uop.gr/courses/2507/</w:t>
            </w:r>
          </w:p>
        </w:tc>
      </w:tr>
    </w:tbl>
    <w:p w14:paraId="01917670" w14:textId="77777777" w:rsidR="00754C0D" w:rsidRPr="00F5339C" w:rsidRDefault="00754C0D" w:rsidP="00DB5B81">
      <w:pPr>
        <w:widowControl w:val="0"/>
        <w:numPr>
          <w:ilvl w:val="0"/>
          <w:numId w:val="160"/>
        </w:numPr>
        <w:autoSpaceDE w:val="0"/>
        <w:autoSpaceDN w:val="0"/>
        <w:adjustRightInd w:val="0"/>
        <w:spacing w:before="120" w:after="200" w:line="276" w:lineRule="auto"/>
        <w:ind w:left="357" w:hanging="357"/>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7D9BF967" w14:textId="77777777" w:rsidTr="00014D95">
        <w:tc>
          <w:tcPr>
            <w:tcW w:w="8472" w:type="dxa"/>
            <w:gridSpan w:val="2"/>
            <w:tcBorders>
              <w:bottom w:val="nil"/>
            </w:tcBorders>
            <w:shd w:val="clear" w:color="auto" w:fill="DDD9C3"/>
          </w:tcPr>
          <w:p w14:paraId="44795418" w14:textId="77777777" w:rsidR="00754C0D" w:rsidRPr="00F5339C" w:rsidRDefault="00754C0D" w:rsidP="00014D95">
            <w:pPr>
              <w:rPr>
                <w:rFonts w:cstheme="minorHAnsi"/>
                <w:i/>
                <w:sz w:val="20"/>
                <w:szCs w:val="20"/>
              </w:rPr>
            </w:pPr>
            <w:r w:rsidRPr="00F5339C">
              <w:rPr>
                <w:rFonts w:cstheme="minorHAnsi"/>
                <w:b/>
                <w:sz w:val="20"/>
                <w:szCs w:val="20"/>
              </w:rPr>
              <w:t>Μαθησιακά Αποτελέσματα</w:t>
            </w:r>
          </w:p>
        </w:tc>
      </w:tr>
      <w:tr w:rsidR="00754C0D" w:rsidRPr="00F5339C" w14:paraId="45838601" w14:textId="77777777" w:rsidTr="00014D95">
        <w:tc>
          <w:tcPr>
            <w:tcW w:w="8472" w:type="dxa"/>
            <w:gridSpan w:val="2"/>
            <w:tcBorders>
              <w:top w:val="nil"/>
            </w:tcBorders>
            <w:shd w:val="clear" w:color="auto" w:fill="DDD9C3"/>
          </w:tcPr>
          <w:p w14:paraId="63BBE42B"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3A2D3A49"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7421D53D"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50FE7361"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C9D3192"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9A0DEC9" w14:textId="77777777" w:rsidTr="00014D95">
        <w:tc>
          <w:tcPr>
            <w:tcW w:w="8472" w:type="dxa"/>
            <w:gridSpan w:val="2"/>
          </w:tcPr>
          <w:p w14:paraId="61B8B7A4"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Με την επιτυχή ολοκλήρωση αυτού του μαθήματος οι φοιτητές/φοιτήτριες θα έχουν αποκτήσει:</w:t>
            </w:r>
          </w:p>
          <w:p w14:paraId="066A0245" w14:textId="77777777" w:rsidR="00754C0D" w:rsidRPr="00F5339C" w:rsidRDefault="00754C0D" w:rsidP="00DB5B81">
            <w:pPr>
              <w:numPr>
                <w:ilvl w:val="1"/>
                <w:numId w:val="190"/>
              </w:numPr>
              <w:spacing w:after="0" w:line="240" w:lineRule="exact"/>
              <w:ind w:left="886" w:hanging="284"/>
              <w:rPr>
                <w:rFonts w:eastAsia="Calibri" w:cstheme="minorHAnsi"/>
                <w:sz w:val="20"/>
                <w:szCs w:val="20"/>
              </w:rPr>
            </w:pPr>
            <w:r w:rsidRPr="00F5339C">
              <w:rPr>
                <w:rFonts w:eastAsia="Calibri" w:cstheme="minorHAnsi"/>
                <w:sz w:val="20"/>
                <w:szCs w:val="20"/>
              </w:rPr>
              <w:t xml:space="preserve">γνώσεις για διαφορετικές θεωρητικές προσεγγίσεις στην ανάλυση της γλώσσας </w:t>
            </w:r>
          </w:p>
          <w:p w14:paraId="2BE5D5ED" w14:textId="77777777" w:rsidR="00754C0D" w:rsidRPr="00F5339C" w:rsidRDefault="00754C0D" w:rsidP="00DB5B81">
            <w:pPr>
              <w:numPr>
                <w:ilvl w:val="1"/>
                <w:numId w:val="190"/>
              </w:numPr>
              <w:spacing w:after="0" w:line="240" w:lineRule="exact"/>
              <w:ind w:left="886" w:hanging="284"/>
              <w:rPr>
                <w:rFonts w:eastAsia="Calibri" w:cstheme="minorHAnsi"/>
                <w:sz w:val="20"/>
                <w:szCs w:val="20"/>
              </w:rPr>
            </w:pPr>
            <w:r w:rsidRPr="00F5339C">
              <w:rPr>
                <w:rFonts w:eastAsia="Calibri" w:cstheme="minorHAnsi"/>
                <w:sz w:val="20"/>
                <w:szCs w:val="20"/>
              </w:rPr>
              <w:t>αντίληψη για την εξέλιξη της θεωρητικής σκέψης στη γλωσσολογία και την ανάπτυξή της σε διαφορετικές περιοχές</w:t>
            </w:r>
          </w:p>
          <w:p w14:paraId="2B4CBC2A" w14:textId="77777777" w:rsidR="00754C0D" w:rsidRPr="00F5339C" w:rsidRDefault="00754C0D" w:rsidP="00DB5B81">
            <w:pPr>
              <w:numPr>
                <w:ilvl w:val="1"/>
                <w:numId w:val="190"/>
              </w:numPr>
              <w:spacing w:after="0" w:line="240" w:lineRule="exact"/>
              <w:ind w:left="886" w:hanging="284"/>
              <w:rPr>
                <w:rFonts w:eastAsia="Calibri" w:cstheme="minorHAnsi"/>
                <w:sz w:val="20"/>
                <w:szCs w:val="20"/>
              </w:rPr>
            </w:pPr>
            <w:r w:rsidRPr="00F5339C">
              <w:rPr>
                <w:rFonts w:eastAsia="Calibri" w:cstheme="minorHAnsi"/>
                <w:sz w:val="20"/>
                <w:szCs w:val="20"/>
              </w:rPr>
              <w:t>τη δυνατότητα σύνδεσης των γλωσσολογικών θεωριών με ευρύτερες θεωρητικές τοποθετήσεις</w:t>
            </w:r>
          </w:p>
          <w:p w14:paraId="39DB73A5" w14:textId="77777777" w:rsidR="00754C0D" w:rsidRPr="00F5339C" w:rsidRDefault="00754C0D" w:rsidP="00DB5B81">
            <w:pPr>
              <w:numPr>
                <w:ilvl w:val="1"/>
                <w:numId w:val="190"/>
              </w:numPr>
              <w:spacing w:after="0" w:line="240" w:lineRule="exact"/>
              <w:ind w:left="886" w:hanging="284"/>
              <w:rPr>
                <w:rFonts w:eastAsia="Calibri" w:cstheme="minorHAnsi"/>
                <w:sz w:val="20"/>
                <w:szCs w:val="20"/>
              </w:rPr>
            </w:pPr>
            <w:r w:rsidRPr="00F5339C">
              <w:rPr>
                <w:rFonts w:eastAsia="Calibri" w:cstheme="minorHAnsi"/>
                <w:sz w:val="20"/>
                <w:szCs w:val="20"/>
              </w:rPr>
              <w:t>εξοικείωση με διαφορετικές μεθοδολογίες ανάλυσης της γλώσσας και σύνδεση της μεθοδολογίας με τη θεωρία</w:t>
            </w:r>
          </w:p>
          <w:p w14:paraId="32F0595C" w14:textId="77777777" w:rsidR="00754C0D" w:rsidRPr="00F5339C" w:rsidRDefault="00754C0D" w:rsidP="00014D95">
            <w:pPr>
              <w:spacing w:line="240" w:lineRule="exact"/>
              <w:rPr>
                <w:rFonts w:eastAsia="Calibri" w:cstheme="minorHAnsi"/>
                <w:sz w:val="20"/>
                <w:szCs w:val="20"/>
              </w:rPr>
            </w:pPr>
          </w:p>
        </w:tc>
      </w:tr>
      <w:tr w:rsidR="00754C0D" w:rsidRPr="00F5339C" w14:paraId="0FF94DA8"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3B8F9FFC" w14:textId="77777777" w:rsidR="00754C0D" w:rsidRPr="00F5339C" w:rsidRDefault="00754C0D" w:rsidP="00014D95">
            <w:pPr>
              <w:rPr>
                <w:rFonts w:cstheme="minorHAnsi"/>
                <w:b/>
                <w:sz w:val="20"/>
                <w:szCs w:val="20"/>
              </w:rPr>
            </w:pPr>
            <w:r w:rsidRPr="00F5339C">
              <w:rPr>
                <w:rFonts w:cstheme="minorHAnsi"/>
                <w:b/>
                <w:sz w:val="20"/>
                <w:szCs w:val="20"/>
              </w:rPr>
              <w:t>Γενικές Ικανότητες</w:t>
            </w:r>
          </w:p>
        </w:tc>
      </w:tr>
      <w:tr w:rsidR="00754C0D" w:rsidRPr="00F5339C" w14:paraId="24E3E8F1" w14:textId="77777777" w:rsidTr="00014D95">
        <w:tc>
          <w:tcPr>
            <w:tcW w:w="8472" w:type="dxa"/>
            <w:gridSpan w:val="2"/>
            <w:tcBorders>
              <w:top w:val="nil"/>
              <w:bottom w:val="nil"/>
            </w:tcBorders>
            <w:shd w:val="clear" w:color="auto" w:fill="DDD9C3"/>
          </w:tcPr>
          <w:p w14:paraId="6A24E7F7"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A8EAD38"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566C22D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0D81824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3C6F8E0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1EA93B4D"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Αυτόνομη εργασία </w:t>
            </w:r>
          </w:p>
          <w:p w14:paraId="5D54C3C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Ομαδική εργασία </w:t>
            </w:r>
          </w:p>
          <w:p w14:paraId="17E6813B"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00F87E2B"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580CE0E8"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11D0159"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Σχεδιασμός και διαχείριση έργων </w:t>
            </w:r>
          </w:p>
          <w:p w14:paraId="50C962D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p>
          <w:p w14:paraId="58E18BB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5FBA37A9"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05F6271D"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Άσκηση κριτικής και αυτοκριτικής </w:t>
            </w:r>
          </w:p>
          <w:p w14:paraId="4F473968"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7A723B9F" w14:textId="77777777" w:rsidR="00754C0D" w:rsidRPr="00F5339C" w:rsidRDefault="00754C0D" w:rsidP="00014D95">
            <w:pPr>
              <w:rPr>
                <w:rFonts w:cstheme="minorHAnsi"/>
                <w:i/>
                <w:sz w:val="20"/>
                <w:szCs w:val="20"/>
              </w:rPr>
            </w:pPr>
            <w:r w:rsidRPr="00F5339C">
              <w:rPr>
                <w:rFonts w:cstheme="minorHAnsi"/>
                <w:i/>
                <w:sz w:val="20"/>
                <w:szCs w:val="20"/>
              </w:rPr>
              <w:t>……</w:t>
            </w:r>
          </w:p>
          <w:p w14:paraId="0B6631BC" w14:textId="77777777" w:rsidR="00754C0D" w:rsidRPr="00C0172C" w:rsidRDefault="00754C0D" w:rsidP="00014D95">
            <w:pPr>
              <w:rPr>
                <w:rFonts w:cstheme="minorHAnsi"/>
                <w:i/>
                <w:sz w:val="20"/>
                <w:szCs w:val="20"/>
              </w:rPr>
            </w:pPr>
            <w:r w:rsidRPr="00F5339C">
              <w:rPr>
                <w:rFonts w:cstheme="minorHAnsi"/>
                <w:i/>
                <w:sz w:val="20"/>
                <w:szCs w:val="20"/>
              </w:rPr>
              <w:t>Άλλες…</w:t>
            </w:r>
          </w:p>
        </w:tc>
      </w:tr>
      <w:tr w:rsidR="00754C0D" w:rsidRPr="00F5339C" w14:paraId="00F4588F" w14:textId="77777777" w:rsidTr="00014D95">
        <w:tc>
          <w:tcPr>
            <w:tcW w:w="8472" w:type="dxa"/>
            <w:gridSpan w:val="2"/>
            <w:tcBorders>
              <w:bottom w:val="single" w:sz="4" w:space="0" w:color="auto"/>
            </w:tcBorders>
          </w:tcPr>
          <w:p w14:paraId="7E9838D2" w14:textId="77777777" w:rsidR="00754C0D" w:rsidRPr="00F5339C" w:rsidRDefault="00754C0D" w:rsidP="00014D95">
            <w:pPr>
              <w:jc w:val="both"/>
              <w:rPr>
                <w:rFonts w:eastAsia="Calibri" w:cstheme="minorHAnsi"/>
                <w:sz w:val="20"/>
                <w:szCs w:val="20"/>
              </w:rPr>
            </w:pPr>
          </w:p>
          <w:p w14:paraId="30C8DDAE"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Εργασία σε διεθνές περιβάλλον</w:t>
            </w:r>
          </w:p>
          <w:p w14:paraId="24ED2CC3"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Εργασία σε διεπιστημονικό περιβάλλον</w:t>
            </w:r>
          </w:p>
          <w:p w14:paraId="39DAF26E"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t xml:space="preserve">Σεβασμός στη διαφορετικότητα και στην </w:t>
            </w:r>
            <w:proofErr w:type="spellStart"/>
            <w:r w:rsidRPr="00F5339C">
              <w:rPr>
                <w:rFonts w:cstheme="minorHAnsi"/>
                <w:sz w:val="20"/>
                <w:szCs w:val="20"/>
              </w:rPr>
              <w:t>πολυπολιτισμικότητα</w:t>
            </w:r>
            <w:proofErr w:type="spellEnd"/>
          </w:p>
          <w:p w14:paraId="1F934BA4" w14:textId="77777777" w:rsidR="00754C0D" w:rsidRPr="00F5339C" w:rsidRDefault="00754C0D" w:rsidP="00014D95">
            <w:pPr>
              <w:widowControl w:val="0"/>
              <w:autoSpaceDE w:val="0"/>
              <w:autoSpaceDN w:val="0"/>
              <w:adjustRightInd w:val="0"/>
              <w:spacing w:after="0" w:line="240" w:lineRule="auto"/>
              <w:ind w:left="567"/>
              <w:rPr>
                <w:rFonts w:cstheme="minorHAnsi"/>
                <w:sz w:val="20"/>
                <w:szCs w:val="20"/>
              </w:rPr>
            </w:pPr>
            <w:r w:rsidRPr="00F5339C">
              <w:rPr>
                <w:rFonts w:cstheme="minorHAnsi"/>
                <w:sz w:val="20"/>
                <w:szCs w:val="20"/>
              </w:rPr>
              <w:lastRenderedPageBreak/>
              <w:t>Παραγωγή δημιουργικής και επαγωγικής σκέψης</w:t>
            </w:r>
          </w:p>
          <w:p w14:paraId="70C998B5" w14:textId="77777777" w:rsidR="00754C0D" w:rsidRPr="00F5339C" w:rsidRDefault="00754C0D" w:rsidP="00014D95">
            <w:pPr>
              <w:widowControl w:val="0"/>
              <w:autoSpaceDE w:val="0"/>
              <w:autoSpaceDN w:val="0"/>
              <w:adjustRightInd w:val="0"/>
              <w:ind w:left="567"/>
              <w:rPr>
                <w:rFonts w:cstheme="minorHAnsi"/>
                <w:sz w:val="20"/>
                <w:szCs w:val="20"/>
              </w:rPr>
            </w:pPr>
          </w:p>
        </w:tc>
      </w:tr>
    </w:tbl>
    <w:p w14:paraId="38F622B8" w14:textId="77777777" w:rsidR="00754C0D" w:rsidRPr="00F5339C" w:rsidRDefault="00754C0D" w:rsidP="00DB5B81">
      <w:pPr>
        <w:widowControl w:val="0"/>
        <w:numPr>
          <w:ilvl w:val="0"/>
          <w:numId w:val="160"/>
        </w:numPr>
        <w:autoSpaceDE w:val="0"/>
        <w:autoSpaceDN w:val="0"/>
        <w:adjustRightInd w:val="0"/>
        <w:spacing w:before="120" w:after="200" w:line="276" w:lineRule="auto"/>
        <w:ind w:left="357" w:hanging="357"/>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5A55FA6D" w14:textId="77777777" w:rsidTr="00014D95">
        <w:trPr>
          <w:trHeight w:val="1692"/>
        </w:trPr>
        <w:tc>
          <w:tcPr>
            <w:tcW w:w="8472" w:type="dxa"/>
          </w:tcPr>
          <w:p w14:paraId="559EAC3C" w14:textId="77777777" w:rsidR="00754C0D" w:rsidRDefault="00754C0D" w:rsidP="00014D95">
            <w:pPr>
              <w:widowControl w:val="0"/>
              <w:autoSpaceDE w:val="0"/>
              <w:autoSpaceDN w:val="0"/>
              <w:adjustRightInd w:val="0"/>
              <w:jc w:val="both"/>
              <w:rPr>
                <w:rFonts w:eastAsia="Calibri" w:cstheme="minorHAnsi"/>
                <w:bCs/>
                <w:iCs/>
                <w:sz w:val="20"/>
                <w:szCs w:val="20"/>
              </w:rPr>
            </w:pPr>
          </w:p>
          <w:p w14:paraId="4342525D" w14:textId="77777777" w:rsidR="00754C0D" w:rsidRPr="00F5339C" w:rsidRDefault="00754C0D" w:rsidP="00014D95">
            <w:pPr>
              <w:widowControl w:val="0"/>
              <w:autoSpaceDE w:val="0"/>
              <w:autoSpaceDN w:val="0"/>
              <w:adjustRightInd w:val="0"/>
              <w:jc w:val="both"/>
              <w:rPr>
                <w:rFonts w:eastAsia="Calibri" w:cstheme="minorHAnsi"/>
                <w:bCs/>
                <w:iCs/>
                <w:sz w:val="20"/>
                <w:szCs w:val="20"/>
              </w:rPr>
            </w:pPr>
            <w:r w:rsidRPr="00F5339C">
              <w:rPr>
                <w:rFonts w:eastAsia="Calibri" w:cstheme="minorHAnsi"/>
                <w:bCs/>
                <w:iCs/>
                <w:sz w:val="20"/>
                <w:szCs w:val="20"/>
              </w:rPr>
              <w:t>Στόχος του μαθήματος είναι η παρουσίαση βασικών γλωσσολογικών θεωριών που έχουν αναπτυχθεί στη σύγχρονη γλωσσολογία. Πιο συγκεκριμένα, θα γίνει λόγος για τις απαρχές της σύγχρονης γλωσσολογίας, τον δομισμό και τις διαφορετικές σχολές του (αμερικάνικος και ευρωπαϊκός δομισμός), τη γενετική θεωρία, τη λειτουργική θεωρία, τη συστημική λειτουργική γραμματική, τη γνωσιακή γλωσσολογία, την αναδυόμενη γραμματική, εμπειρικές προσεγγίσεις στη γλώσσα κ.ά. Θα δοθεί μια γενική εικόνα της ανάπτυξης των θεωριών αυτών ιστορικά, αλλά και της σύνδεσης μεταξύ τους, καθώς και με ευρύτερες θεωρίες. Με αυτόν τον τρόπο θα αναδειχθεί η διεπιστημονικότητα που χαρακτηρίζει κατεξοχήν τη γλωσσολογία ως επιστήμη.</w:t>
            </w:r>
          </w:p>
          <w:p w14:paraId="625E8815" w14:textId="77777777" w:rsidR="00754C0D" w:rsidRPr="00F5339C" w:rsidRDefault="00754C0D" w:rsidP="00014D95">
            <w:pPr>
              <w:widowControl w:val="0"/>
              <w:autoSpaceDE w:val="0"/>
              <w:autoSpaceDN w:val="0"/>
              <w:adjustRightInd w:val="0"/>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00455E" w:rsidRPr="00F5339C">
              <w:rPr>
                <w:rFonts w:cstheme="minorHAns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442EA57F" w14:textId="77777777" w:rsidTr="00014D95">
              <w:tc>
                <w:tcPr>
                  <w:tcW w:w="3995" w:type="dxa"/>
                  <w:shd w:val="clear" w:color="auto" w:fill="auto"/>
                </w:tcPr>
                <w:p w14:paraId="5F9786B6" w14:textId="77777777" w:rsidR="00754C0D" w:rsidRPr="00F5339C" w:rsidRDefault="00754C0D" w:rsidP="00014D95">
                  <w:pPr>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5317E256" w14:textId="77777777" w:rsidR="00754C0D" w:rsidRPr="00F5339C" w:rsidRDefault="00754C0D" w:rsidP="00014D95">
                  <w:pPr>
                    <w:rPr>
                      <w:rFonts w:cstheme="minorHAnsi"/>
                      <w:b/>
                      <w:sz w:val="20"/>
                      <w:szCs w:val="20"/>
                    </w:rPr>
                  </w:pPr>
                  <w:r w:rsidRPr="00F5339C">
                    <w:rPr>
                      <w:rFonts w:cstheme="minorHAnsi"/>
                      <w:b/>
                      <w:sz w:val="20"/>
                      <w:szCs w:val="20"/>
                    </w:rPr>
                    <w:t>Βιβλιογραφία</w:t>
                  </w:r>
                </w:p>
              </w:tc>
              <w:tc>
                <w:tcPr>
                  <w:tcW w:w="1765" w:type="dxa"/>
                  <w:shd w:val="clear" w:color="auto" w:fill="auto"/>
                </w:tcPr>
                <w:p w14:paraId="5652DE80" w14:textId="77777777" w:rsidR="00754C0D" w:rsidRPr="00F5339C" w:rsidRDefault="00754C0D" w:rsidP="00014D95">
                  <w:pPr>
                    <w:rPr>
                      <w:rFonts w:cstheme="minorHAnsi"/>
                      <w:b/>
                      <w:sz w:val="20"/>
                      <w:szCs w:val="20"/>
                    </w:rPr>
                  </w:pPr>
                  <w:r w:rsidRPr="00F5339C">
                    <w:rPr>
                      <w:rFonts w:cstheme="minorHAnsi"/>
                      <w:b/>
                      <w:sz w:val="20"/>
                      <w:szCs w:val="20"/>
                    </w:rPr>
                    <w:t>Σύνδεσμος παρουσίασης</w:t>
                  </w:r>
                </w:p>
              </w:tc>
            </w:tr>
            <w:tr w:rsidR="00754C0D" w:rsidRPr="00F5339C" w14:paraId="22D25F30" w14:textId="77777777" w:rsidTr="00014D95">
              <w:tc>
                <w:tcPr>
                  <w:tcW w:w="3995" w:type="dxa"/>
                  <w:shd w:val="clear" w:color="auto" w:fill="auto"/>
                </w:tcPr>
                <w:p w14:paraId="4C8FE08A"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 xml:space="preserve">Εισαγωγή στις γλωσσολογικές θεωρίες </w:t>
                  </w:r>
                </w:p>
              </w:tc>
              <w:tc>
                <w:tcPr>
                  <w:tcW w:w="2486" w:type="dxa"/>
                  <w:shd w:val="clear" w:color="auto" w:fill="auto"/>
                </w:tcPr>
                <w:p w14:paraId="46A5DB16" w14:textId="77777777" w:rsidR="00754C0D" w:rsidRPr="00F5339C" w:rsidRDefault="00754C0D" w:rsidP="00014D95">
                  <w:pPr>
                    <w:rPr>
                      <w:rFonts w:cstheme="minorHAnsi"/>
                      <w:sz w:val="20"/>
                      <w:szCs w:val="20"/>
                    </w:rPr>
                  </w:pPr>
                  <w:r w:rsidRPr="00F5339C">
                    <w:rPr>
                      <w:rFonts w:cstheme="minorHAnsi"/>
                      <w:sz w:val="20"/>
                      <w:szCs w:val="20"/>
                    </w:rPr>
                    <w:t>Βλ. συγγράμματα και συμπληρωματική βιβλιογραφία</w:t>
                  </w:r>
                </w:p>
              </w:tc>
              <w:tc>
                <w:tcPr>
                  <w:tcW w:w="1765" w:type="dxa"/>
                  <w:shd w:val="clear" w:color="auto" w:fill="auto"/>
                </w:tcPr>
                <w:p w14:paraId="63D2A35F" w14:textId="77777777" w:rsidR="00754C0D" w:rsidRPr="00F5339C" w:rsidRDefault="00754C0D" w:rsidP="00014D95">
                  <w:pPr>
                    <w:rPr>
                      <w:rFonts w:cstheme="minorHAnsi"/>
                      <w:sz w:val="20"/>
                      <w:szCs w:val="20"/>
                    </w:rPr>
                  </w:pPr>
                </w:p>
              </w:tc>
            </w:tr>
            <w:tr w:rsidR="00754C0D" w:rsidRPr="00F5339C" w14:paraId="1CEFC4F2" w14:textId="77777777" w:rsidTr="00014D95">
              <w:tc>
                <w:tcPr>
                  <w:tcW w:w="3995" w:type="dxa"/>
                  <w:shd w:val="clear" w:color="auto" w:fill="auto"/>
                </w:tcPr>
                <w:p w14:paraId="7B9A6896"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Ιστορικό πλαίσιο</w:t>
                  </w:r>
                </w:p>
              </w:tc>
              <w:tc>
                <w:tcPr>
                  <w:tcW w:w="2486" w:type="dxa"/>
                  <w:shd w:val="clear" w:color="auto" w:fill="auto"/>
                </w:tcPr>
                <w:p w14:paraId="6DAB2C83" w14:textId="77777777" w:rsidR="00754C0D" w:rsidRPr="00F5339C" w:rsidRDefault="00754C0D" w:rsidP="00014D95">
                  <w:pPr>
                    <w:rPr>
                      <w:rFonts w:cstheme="minorHAnsi"/>
                      <w:sz w:val="20"/>
                      <w:szCs w:val="20"/>
                    </w:rPr>
                  </w:pPr>
                </w:p>
              </w:tc>
              <w:tc>
                <w:tcPr>
                  <w:tcW w:w="1765" w:type="dxa"/>
                  <w:shd w:val="clear" w:color="auto" w:fill="auto"/>
                </w:tcPr>
                <w:p w14:paraId="5AD79EB1" w14:textId="77777777" w:rsidR="00754C0D" w:rsidRPr="00F5339C" w:rsidRDefault="00754C0D" w:rsidP="00014D95">
                  <w:pPr>
                    <w:rPr>
                      <w:rFonts w:cstheme="minorHAnsi"/>
                      <w:sz w:val="20"/>
                      <w:szCs w:val="20"/>
                    </w:rPr>
                  </w:pPr>
                </w:p>
              </w:tc>
            </w:tr>
            <w:tr w:rsidR="00754C0D" w:rsidRPr="00F5339C" w14:paraId="05401830" w14:textId="77777777" w:rsidTr="00014D95">
              <w:tc>
                <w:tcPr>
                  <w:tcW w:w="3995" w:type="dxa"/>
                  <w:shd w:val="clear" w:color="auto" w:fill="auto"/>
                </w:tcPr>
                <w:p w14:paraId="356326D2"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Δομισμός 1</w:t>
                  </w:r>
                </w:p>
              </w:tc>
              <w:tc>
                <w:tcPr>
                  <w:tcW w:w="2486" w:type="dxa"/>
                  <w:shd w:val="clear" w:color="auto" w:fill="auto"/>
                </w:tcPr>
                <w:p w14:paraId="37D514E4" w14:textId="77777777" w:rsidR="00754C0D" w:rsidRPr="00F5339C" w:rsidRDefault="00754C0D" w:rsidP="00014D95">
                  <w:pPr>
                    <w:rPr>
                      <w:rFonts w:cstheme="minorHAnsi"/>
                      <w:sz w:val="20"/>
                      <w:szCs w:val="20"/>
                    </w:rPr>
                  </w:pPr>
                </w:p>
              </w:tc>
              <w:tc>
                <w:tcPr>
                  <w:tcW w:w="1765" w:type="dxa"/>
                  <w:shd w:val="clear" w:color="auto" w:fill="auto"/>
                </w:tcPr>
                <w:p w14:paraId="048F3710" w14:textId="77777777" w:rsidR="00754C0D" w:rsidRPr="00F5339C" w:rsidRDefault="00754C0D" w:rsidP="00014D95">
                  <w:pPr>
                    <w:rPr>
                      <w:rFonts w:cstheme="minorHAnsi"/>
                      <w:sz w:val="20"/>
                      <w:szCs w:val="20"/>
                    </w:rPr>
                  </w:pPr>
                </w:p>
              </w:tc>
            </w:tr>
            <w:tr w:rsidR="00754C0D" w:rsidRPr="00F5339C" w14:paraId="28BA644D" w14:textId="77777777" w:rsidTr="00014D95">
              <w:tc>
                <w:tcPr>
                  <w:tcW w:w="3995" w:type="dxa"/>
                  <w:shd w:val="clear" w:color="auto" w:fill="auto"/>
                </w:tcPr>
                <w:p w14:paraId="06ECA5D5"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Δομισμός 2</w:t>
                  </w:r>
                </w:p>
              </w:tc>
              <w:tc>
                <w:tcPr>
                  <w:tcW w:w="2486" w:type="dxa"/>
                  <w:shd w:val="clear" w:color="auto" w:fill="auto"/>
                </w:tcPr>
                <w:p w14:paraId="3FA29F4A" w14:textId="77777777" w:rsidR="00754C0D" w:rsidRPr="00F5339C" w:rsidRDefault="00754C0D" w:rsidP="00014D95">
                  <w:pPr>
                    <w:rPr>
                      <w:rFonts w:cstheme="minorHAnsi"/>
                      <w:sz w:val="20"/>
                      <w:szCs w:val="20"/>
                    </w:rPr>
                  </w:pPr>
                </w:p>
              </w:tc>
              <w:tc>
                <w:tcPr>
                  <w:tcW w:w="1765" w:type="dxa"/>
                  <w:shd w:val="clear" w:color="auto" w:fill="auto"/>
                </w:tcPr>
                <w:p w14:paraId="5CC5BB96" w14:textId="77777777" w:rsidR="00754C0D" w:rsidRPr="00F5339C" w:rsidRDefault="00754C0D" w:rsidP="00014D95">
                  <w:pPr>
                    <w:rPr>
                      <w:rFonts w:cstheme="minorHAnsi"/>
                      <w:sz w:val="20"/>
                      <w:szCs w:val="20"/>
                    </w:rPr>
                  </w:pPr>
                </w:p>
              </w:tc>
            </w:tr>
            <w:tr w:rsidR="00754C0D" w:rsidRPr="00F5339C" w14:paraId="430EA473" w14:textId="77777777" w:rsidTr="00014D95">
              <w:tc>
                <w:tcPr>
                  <w:tcW w:w="3995" w:type="dxa"/>
                  <w:shd w:val="clear" w:color="auto" w:fill="auto"/>
                </w:tcPr>
                <w:p w14:paraId="11A6ACA7"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Γενετική θεωρία 1</w:t>
                  </w:r>
                </w:p>
              </w:tc>
              <w:tc>
                <w:tcPr>
                  <w:tcW w:w="2486" w:type="dxa"/>
                  <w:shd w:val="clear" w:color="auto" w:fill="auto"/>
                </w:tcPr>
                <w:p w14:paraId="423A2B81" w14:textId="77777777" w:rsidR="00754C0D" w:rsidRPr="00F5339C" w:rsidRDefault="00754C0D" w:rsidP="00014D95">
                  <w:pPr>
                    <w:rPr>
                      <w:rFonts w:cstheme="minorHAnsi"/>
                      <w:sz w:val="20"/>
                      <w:szCs w:val="20"/>
                    </w:rPr>
                  </w:pPr>
                </w:p>
              </w:tc>
              <w:tc>
                <w:tcPr>
                  <w:tcW w:w="1765" w:type="dxa"/>
                  <w:shd w:val="clear" w:color="auto" w:fill="auto"/>
                </w:tcPr>
                <w:p w14:paraId="4CA3CD7A" w14:textId="77777777" w:rsidR="00754C0D" w:rsidRPr="00F5339C" w:rsidRDefault="00754C0D" w:rsidP="00014D95">
                  <w:pPr>
                    <w:rPr>
                      <w:rFonts w:cstheme="minorHAnsi"/>
                      <w:sz w:val="20"/>
                      <w:szCs w:val="20"/>
                    </w:rPr>
                  </w:pPr>
                </w:p>
              </w:tc>
            </w:tr>
            <w:tr w:rsidR="00754C0D" w:rsidRPr="00F5339C" w14:paraId="4736CBED" w14:textId="77777777" w:rsidTr="00014D95">
              <w:tc>
                <w:tcPr>
                  <w:tcW w:w="3995" w:type="dxa"/>
                  <w:shd w:val="clear" w:color="auto" w:fill="auto"/>
                </w:tcPr>
                <w:p w14:paraId="23C7B588"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Γενετική θεωρία 2</w:t>
                  </w:r>
                </w:p>
              </w:tc>
              <w:tc>
                <w:tcPr>
                  <w:tcW w:w="2486" w:type="dxa"/>
                  <w:shd w:val="clear" w:color="auto" w:fill="auto"/>
                </w:tcPr>
                <w:p w14:paraId="3F8BEF82" w14:textId="77777777" w:rsidR="00754C0D" w:rsidRPr="00F5339C" w:rsidRDefault="00754C0D" w:rsidP="00014D95">
                  <w:pPr>
                    <w:rPr>
                      <w:rFonts w:cstheme="minorHAnsi"/>
                      <w:sz w:val="20"/>
                      <w:szCs w:val="20"/>
                    </w:rPr>
                  </w:pPr>
                </w:p>
              </w:tc>
              <w:tc>
                <w:tcPr>
                  <w:tcW w:w="1765" w:type="dxa"/>
                  <w:shd w:val="clear" w:color="auto" w:fill="auto"/>
                </w:tcPr>
                <w:p w14:paraId="7670248A" w14:textId="77777777" w:rsidR="00754C0D" w:rsidRPr="00F5339C" w:rsidRDefault="00754C0D" w:rsidP="00014D95">
                  <w:pPr>
                    <w:rPr>
                      <w:rFonts w:cstheme="minorHAnsi"/>
                      <w:sz w:val="20"/>
                      <w:szCs w:val="20"/>
                    </w:rPr>
                  </w:pPr>
                </w:p>
              </w:tc>
            </w:tr>
            <w:tr w:rsidR="00754C0D" w:rsidRPr="00F5339C" w14:paraId="25B1906B" w14:textId="77777777" w:rsidTr="00014D95">
              <w:tc>
                <w:tcPr>
                  <w:tcW w:w="3995" w:type="dxa"/>
                  <w:shd w:val="clear" w:color="auto" w:fill="auto"/>
                </w:tcPr>
                <w:p w14:paraId="1C3A1E70"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Γνωσιακή γλωσσολογία 1</w:t>
                  </w:r>
                </w:p>
              </w:tc>
              <w:tc>
                <w:tcPr>
                  <w:tcW w:w="2486" w:type="dxa"/>
                  <w:shd w:val="clear" w:color="auto" w:fill="auto"/>
                </w:tcPr>
                <w:p w14:paraId="7CAE7245" w14:textId="77777777" w:rsidR="00754C0D" w:rsidRPr="00F5339C" w:rsidRDefault="00754C0D" w:rsidP="00014D95">
                  <w:pPr>
                    <w:rPr>
                      <w:rFonts w:cstheme="minorHAnsi"/>
                      <w:sz w:val="20"/>
                      <w:szCs w:val="20"/>
                    </w:rPr>
                  </w:pPr>
                </w:p>
              </w:tc>
              <w:tc>
                <w:tcPr>
                  <w:tcW w:w="1765" w:type="dxa"/>
                  <w:shd w:val="clear" w:color="auto" w:fill="auto"/>
                </w:tcPr>
                <w:p w14:paraId="4B62BB20" w14:textId="77777777" w:rsidR="00754C0D" w:rsidRPr="00F5339C" w:rsidRDefault="00754C0D" w:rsidP="00014D95">
                  <w:pPr>
                    <w:rPr>
                      <w:rFonts w:cstheme="minorHAnsi"/>
                      <w:sz w:val="20"/>
                      <w:szCs w:val="20"/>
                    </w:rPr>
                  </w:pPr>
                </w:p>
              </w:tc>
            </w:tr>
            <w:tr w:rsidR="00754C0D" w:rsidRPr="00F5339C" w14:paraId="657CF6EC" w14:textId="77777777" w:rsidTr="00014D95">
              <w:trPr>
                <w:trHeight w:val="297"/>
              </w:trPr>
              <w:tc>
                <w:tcPr>
                  <w:tcW w:w="3995" w:type="dxa"/>
                  <w:shd w:val="clear" w:color="auto" w:fill="auto"/>
                </w:tcPr>
                <w:p w14:paraId="27FE31E3" w14:textId="77777777" w:rsidR="00754C0D" w:rsidRPr="00DF2B86" w:rsidRDefault="00754C0D" w:rsidP="00DB5B81">
                  <w:pPr>
                    <w:pStyle w:val="a6"/>
                    <w:numPr>
                      <w:ilvl w:val="0"/>
                      <w:numId w:val="189"/>
                    </w:numPr>
                    <w:spacing w:line="254" w:lineRule="auto"/>
                    <w:rPr>
                      <w:rFonts w:cstheme="minorHAnsi"/>
                      <w:sz w:val="20"/>
                      <w:szCs w:val="20"/>
                    </w:rPr>
                  </w:pPr>
                  <w:r w:rsidRPr="00DF2B86">
                    <w:rPr>
                      <w:rFonts w:cstheme="minorHAnsi"/>
                      <w:sz w:val="20"/>
                      <w:szCs w:val="20"/>
                    </w:rPr>
                    <w:t>Γνωσιακή γλωσσολογία 2</w:t>
                  </w:r>
                </w:p>
              </w:tc>
              <w:tc>
                <w:tcPr>
                  <w:tcW w:w="2486" w:type="dxa"/>
                  <w:shd w:val="clear" w:color="auto" w:fill="auto"/>
                </w:tcPr>
                <w:p w14:paraId="5DCCA336" w14:textId="77777777" w:rsidR="00754C0D" w:rsidRPr="00F5339C" w:rsidRDefault="00754C0D" w:rsidP="00014D95">
                  <w:pPr>
                    <w:rPr>
                      <w:rFonts w:cstheme="minorHAnsi"/>
                      <w:sz w:val="20"/>
                      <w:szCs w:val="20"/>
                    </w:rPr>
                  </w:pPr>
                </w:p>
              </w:tc>
              <w:tc>
                <w:tcPr>
                  <w:tcW w:w="1765" w:type="dxa"/>
                  <w:shd w:val="clear" w:color="auto" w:fill="auto"/>
                </w:tcPr>
                <w:p w14:paraId="0E9E2EFA" w14:textId="77777777" w:rsidR="00754C0D" w:rsidRPr="00F5339C" w:rsidRDefault="00754C0D" w:rsidP="00014D95">
                  <w:pPr>
                    <w:rPr>
                      <w:rFonts w:cstheme="minorHAnsi"/>
                      <w:sz w:val="20"/>
                      <w:szCs w:val="20"/>
                    </w:rPr>
                  </w:pPr>
                </w:p>
              </w:tc>
            </w:tr>
            <w:tr w:rsidR="00754C0D" w:rsidRPr="00F5339C" w14:paraId="5AC4122E" w14:textId="77777777" w:rsidTr="00014D95">
              <w:trPr>
                <w:trHeight w:val="260"/>
              </w:trPr>
              <w:tc>
                <w:tcPr>
                  <w:tcW w:w="3995" w:type="dxa"/>
                  <w:shd w:val="clear" w:color="auto" w:fill="auto"/>
                </w:tcPr>
                <w:p w14:paraId="0619AE3B" w14:textId="77777777" w:rsidR="00754C0D" w:rsidRPr="00DF2B86" w:rsidRDefault="00754C0D" w:rsidP="00DB5B81">
                  <w:pPr>
                    <w:pStyle w:val="a6"/>
                    <w:numPr>
                      <w:ilvl w:val="0"/>
                      <w:numId w:val="189"/>
                    </w:numPr>
                    <w:spacing w:line="254" w:lineRule="auto"/>
                    <w:rPr>
                      <w:rFonts w:cstheme="minorHAnsi"/>
                      <w:sz w:val="20"/>
                      <w:szCs w:val="20"/>
                    </w:rPr>
                  </w:pPr>
                  <w:r w:rsidRPr="00DF2B86">
                    <w:rPr>
                      <w:rFonts w:cstheme="minorHAnsi"/>
                      <w:sz w:val="20"/>
                      <w:szCs w:val="20"/>
                    </w:rPr>
                    <w:t>Λειτουργική θεωρία</w:t>
                  </w:r>
                </w:p>
              </w:tc>
              <w:tc>
                <w:tcPr>
                  <w:tcW w:w="2486" w:type="dxa"/>
                  <w:shd w:val="clear" w:color="auto" w:fill="auto"/>
                </w:tcPr>
                <w:p w14:paraId="223DAF87" w14:textId="77777777" w:rsidR="00754C0D" w:rsidRPr="00F5339C" w:rsidRDefault="00754C0D" w:rsidP="00014D95">
                  <w:pPr>
                    <w:rPr>
                      <w:rFonts w:cstheme="minorHAnsi"/>
                      <w:sz w:val="20"/>
                      <w:szCs w:val="20"/>
                    </w:rPr>
                  </w:pPr>
                </w:p>
              </w:tc>
              <w:tc>
                <w:tcPr>
                  <w:tcW w:w="1765" w:type="dxa"/>
                  <w:shd w:val="clear" w:color="auto" w:fill="auto"/>
                </w:tcPr>
                <w:p w14:paraId="33839A52" w14:textId="77777777" w:rsidR="00754C0D" w:rsidRPr="00F5339C" w:rsidRDefault="00754C0D" w:rsidP="00014D95">
                  <w:pPr>
                    <w:rPr>
                      <w:rFonts w:cstheme="minorHAnsi"/>
                      <w:sz w:val="20"/>
                      <w:szCs w:val="20"/>
                    </w:rPr>
                  </w:pPr>
                </w:p>
              </w:tc>
            </w:tr>
            <w:tr w:rsidR="00754C0D" w:rsidRPr="00F5339C" w14:paraId="0AD70B2B" w14:textId="77777777" w:rsidTr="00014D95">
              <w:tc>
                <w:tcPr>
                  <w:tcW w:w="3995" w:type="dxa"/>
                  <w:shd w:val="clear" w:color="auto" w:fill="auto"/>
                </w:tcPr>
                <w:p w14:paraId="2EFA591C"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Συστημική λειτουργική γραμματική</w:t>
                  </w:r>
                </w:p>
              </w:tc>
              <w:tc>
                <w:tcPr>
                  <w:tcW w:w="2486" w:type="dxa"/>
                  <w:shd w:val="clear" w:color="auto" w:fill="auto"/>
                </w:tcPr>
                <w:p w14:paraId="55395E50" w14:textId="77777777" w:rsidR="00754C0D" w:rsidRPr="00F5339C" w:rsidRDefault="00754C0D" w:rsidP="00014D95">
                  <w:pPr>
                    <w:rPr>
                      <w:rFonts w:cstheme="minorHAnsi"/>
                      <w:sz w:val="20"/>
                      <w:szCs w:val="20"/>
                    </w:rPr>
                  </w:pPr>
                </w:p>
              </w:tc>
              <w:tc>
                <w:tcPr>
                  <w:tcW w:w="1765" w:type="dxa"/>
                  <w:shd w:val="clear" w:color="auto" w:fill="auto"/>
                </w:tcPr>
                <w:p w14:paraId="14E4066C" w14:textId="77777777" w:rsidR="00754C0D" w:rsidRPr="00F5339C" w:rsidRDefault="00754C0D" w:rsidP="00014D95">
                  <w:pPr>
                    <w:rPr>
                      <w:rFonts w:cstheme="minorHAnsi"/>
                      <w:sz w:val="20"/>
                      <w:szCs w:val="20"/>
                    </w:rPr>
                  </w:pPr>
                </w:p>
              </w:tc>
            </w:tr>
            <w:tr w:rsidR="00754C0D" w:rsidRPr="00F5339C" w14:paraId="18E6CBDA" w14:textId="77777777" w:rsidTr="00014D95">
              <w:tc>
                <w:tcPr>
                  <w:tcW w:w="3995" w:type="dxa"/>
                  <w:shd w:val="clear" w:color="auto" w:fill="auto"/>
                </w:tcPr>
                <w:p w14:paraId="76D4315B"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Εμπειρικές προσεγγίσεις</w:t>
                  </w:r>
                </w:p>
              </w:tc>
              <w:tc>
                <w:tcPr>
                  <w:tcW w:w="2486" w:type="dxa"/>
                  <w:shd w:val="clear" w:color="auto" w:fill="auto"/>
                </w:tcPr>
                <w:p w14:paraId="45766DDD" w14:textId="77777777" w:rsidR="00754C0D" w:rsidRPr="00F5339C" w:rsidRDefault="00754C0D" w:rsidP="00014D95">
                  <w:pPr>
                    <w:rPr>
                      <w:rFonts w:cstheme="minorHAnsi"/>
                      <w:sz w:val="20"/>
                      <w:szCs w:val="20"/>
                    </w:rPr>
                  </w:pPr>
                </w:p>
              </w:tc>
              <w:tc>
                <w:tcPr>
                  <w:tcW w:w="1765" w:type="dxa"/>
                  <w:shd w:val="clear" w:color="auto" w:fill="auto"/>
                </w:tcPr>
                <w:p w14:paraId="6B619039" w14:textId="77777777" w:rsidR="00754C0D" w:rsidRPr="00F5339C" w:rsidRDefault="00754C0D" w:rsidP="00014D95">
                  <w:pPr>
                    <w:rPr>
                      <w:rFonts w:cstheme="minorHAnsi"/>
                      <w:sz w:val="20"/>
                      <w:szCs w:val="20"/>
                    </w:rPr>
                  </w:pPr>
                </w:p>
              </w:tc>
            </w:tr>
            <w:tr w:rsidR="00754C0D" w:rsidRPr="00F5339C" w14:paraId="52D04D28" w14:textId="77777777" w:rsidTr="00014D95">
              <w:tc>
                <w:tcPr>
                  <w:tcW w:w="3995" w:type="dxa"/>
                  <w:shd w:val="clear" w:color="auto" w:fill="auto"/>
                </w:tcPr>
                <w:p w14:paraId="69272875"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Σύγχρονες τάσεις, θεωρητικά παραδείγματα και σχολές</w:t>
                  </w:r>
                </w:p>
              </w:tc>
              <w:tc>
                <w:tcPr>
                  <w:tcW w:w="2486" w:type="dxa"/>
                  <w:shd w:val="clear" w:color="auto" w:fill="auto"/>
                </w:tcPr>
                <w:p w14:paraId="1E480E89" w14:textId="77777777" w:rsidR="00754C0D" w:rsidRPr="00F5339C" w:rsidRDefault="00754C0D" w:rsidP="00014D95">
                  <w:pPr>
                    <w:rPr>
                      <w:rFonts w:cstheme="minorHAnsi"/>
                      <w:sz w:val="20"/>
                      <w:szCs w:val="20"/>
                    </w:rPr>
                  </w:pPr>
                </w:p>
              </w:tc>
              <w:tc>
                <w:tcPr>
                  <w:tcW w:w="1765" w:type="dxa"/>
                  <w:shd w:val="clear" w:color="auto" w:fill="auto"/>
                </w:tcPr>
                <w:p w14:paraId="4D62652D" w14:textId="77777777" w:rsidR="00754C0D" w:rsidRPr="00F5339C" w:rsidRDefault="00754C0D" w:rsidP="00014D95">
                  <w:pPr>
                    <w:rPr>
                      <w:rFonts w:cstheme="minorHAnsi"/>
                      <w:sz w:val="20"/>
                      <w:szCs w:val="20"/>
                    </w:rPr>
                  </w:pPr>
                </w:p>
              </w:tc>
            </w:tr>
            <w:tr w:rsidR="00754C0D" w:rsidRPr="00F5339C" w14:paraId="271EF572" w14:textId="77777777" w:rsidTr="00014D95">
              <w:tc>
                <w:tcPr>
                  <w:tcW w:w="3995" w:type="dxa"/>
                  <w:shd w:val="clear" w:color="auto" w:fill="auto"/>
                </w:tcPr>
                <w:p w14:paraId="1C2CE142" w14:textId="77777777" w:rsidR="00754C0D" w:rsidRPr="00DF2B86" w:rsidRDefault="00754C0D" w:rsidP="00DB5B81">
                  <w:pPr>
                    <w:pStyle w:val="a6"/>
                    <w:numPr>
                      <w:ilvl w:val="0"/>
                      <w:numId w:val="189"/>
                    </w:numPr>
                    <w:spacing w:after="0" w:line="240" w:lineRule="auto"/>
                    <w:rPr>
                      <w:rFonts w:cstheme="minorHAnsi"/>
                      <w:sz w:val="20"/>
                      <w:szCs w:val="20"/>
                    </w:rPr>
                  </w:pPr>
                  <w:r w:rsidRPr="00DF2B86">
                    <w:rPr>
                      <w:rFonts w:cstheme="minorHAnsi"/>
                      <w:sz w:val="20"/>
                      <w:szCs w:val="20"/>
                    </w:rPr>
                    <w:t>Επανάληψη βασικών εννοιών μαθήματος</w:t>
                  </w:r>
                </w:p>
              </w:tc>
              <w:tc>
                <w:tcPr>
                  <w:tcW w:w="2486" w:type="dxa"/>
                  <w:shd w:val="clear" w:color="auto" w:fill="auto"/>
                </w:tcPr>
                <w:p w14:paraId="00CA5FC5" w14:textId="77777777" w:rsidR="00754C0D" w:rsidRPr="00F5339C" w:rsidRDefault="00754C0D" w:rsidP="00014D95">
                  <w:pPr>
                    <w:rPr>
                      <w:rFonts w:cstheme="minorHAnsi"/>
                      <w:sz w:val="20"/>
                      <w:szCs w:val="20"/>
                    </w:rPr>
                  </w:pPr>
                </w:p>
              </w:tc>
              <w:tc>
                <w:tcPr>
                  <w:tcW w:w="1765" w:type="dxa"/>
                  <w:shd w:val="clear" w:color="auto" w:fill="auto"/>
                </w:tcPr>
                <w:p w14:paraId="6EC8C448" w14:textId="77777777" w:rsidR="00754C0D" w:rsidRPr="00F5339C" w:rsidRDefault="00754C0D" w:rsidP="00014D95">
                  <w:pPr>
                    <w:rPr>
                      <w:rFonts w:cstheme="minorHAnsi"/>
                      <w:sz w:val="20"/>
                      <w:szCs w:val="20"/>
                    </w:rPr>
                  </w:pPr>
                </w:p>
              </w:tc>
            </w:tr>
            <w:tr w:rsidR="00754C0D" w:rsidRPr="00F5339C" w14:paraId="14367E6F" w14:textId="77777777" w:rsidTr="00014D95">
              <w:tc>
                <w:tcPr>
                  <w:tcW w:w="3995" w:type="dxa"/>
                  <w:shd w:val="clear" w:color="auto" w:fill="auto"/>
                </w:tcPr>
                <w:p w14:paraId="69BADC05" w14:textId="77777777" w:rsidR="00754C0D" w:rsidRPr="00F5339C" w:rsidRDefault="00754C0D" w:rsidP="00014D95">
                  <w:pPr>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4097A234" w14:textId="77777777" w:rsidR="00754C0D" w:rsidRPr="00F5339C" w:rsidRDefault="00754C0D" w:rsidP="00014D95">
                  <w:pPr>
                    <w:rPr>
                      <w:rFonts w:cstheme="minorHAnsi"/>
                      <w:sz w:val="20"/>
                      <w:szCs w:val="20"/>
                    </w:rPr>
                  </w:pPr>
                </w:p>
              </w:tc>
            </w:tr>
            <w:tr w:rsidR="00754C0D" w:rsidRPr="00F5339C" w14:paraId="792F8C70" w14:textId="77777777" w:rsidTr="00014D95">
              <w:tc>
                <w:tcPr>
                  <w:tcW w:w="3995" w:type="dxa"/>
                  <w:shd w:val="clear" w:color="auto" w:fill="auto"/>
                </w:tcPr>
                <w:p w14:paraId="099D1E20"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6B997522" w14:textId="77777777" w:rsidR="00754C0D" w:rsidRPr="00F5339C" w:rsidRDefault="00754C0D" w:rsidP="00014D95">
                  <w:pPr>
                    <w:rPr>
                      <w:rFonts w:cstheme="minorHAnsi"/>
                      <w:sz w:val="20"/>
                      <w:szCs w:val="20"/>
                    </w:rPr>
                  </w:pPr>
                  <w:r w:rsidRPr="00F5339C">
                    <w:rPr>
                      <w:rFonts w:cstheme="minorHAnsi"/>
                      <w:sz w:val="20"/>
                      <w:szCs w:val="20"/>
                    </w:rPr>
                    <w:t>Γραπτή εξέταση</w:t>
                  </w:r>
                </w:p>
              </w:tc>
            </w:tr>
            <w:tr w:rsidR="00754C0D" w:rsidRPr="00F5339C" w14:paraId="5AF437C2" w14:textId="77777777" w:rsidTr="00014D95">
              <w:tc>
                <w:tcPr>
                  <w:tcW w:w="3995" w:type="dxa"/>
                  <w:shd w:val="clear" w:color="auto" w:fill="auto"/>
                </w:tcPr>
                <w:p w14:paraId="302BA4E4"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15619094"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0073E375" w14:textId="77777777" w:rsidTr="00014D95">
              <w:tc>
                <w:tcPr>
                  <w:tcW w:w="3995" w:type="dxa"/>
                  <w:shd w:val="clear" w:color="auto" w:fill="auto"/>
                </w:tcPr>
                <w:p w14:paraId="660BFDF1"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7519F90A"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3537FA2B" w14:textId="77777777" w:rsidTr="00014D95">
              <w:tc>
                <w:tcPr>
                  <w:tcW w:w="3995" w:type="dxa"/>
                  <w:shd w:val="clear" w:color="auto" w:fill="auto"/>
                </w:tcPr>
                <w:p w14:paraId="78E9A57D" w14:textId="77777777" w:rsidR="00754C0D" w:rsidRPr="00F5339C" w:rsidRDefault="00754C0D" w:rsidP="00014D95">
                  <w:pPr>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367EB023"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62C22F71" w14:textId="77777777" w:rsidTr="00014D95">
              <w:tc>
                <w:tcPr>
                  <w:tcW w:w="3995" w:type="dxa"/>
                  <w:shd w:val="clear" w:color="auto" w:fill="auto"/>
                </w:tcPr>
                <w:p w14:paraId="3F851A17" w14:textId="77777777" w:rsidR="00754C0D" w:rsidRPr="00F5339C" w:rsidRDefault="00754C0D" w:rsidP="00014D95">
                  <w:pPr>
                    <w:rPr>
                      <w:rFonts w:cstheme="minorHAnsi"/>
                      <w:sz w:val="20"/>
                      <w:szCs w:val="20"/>
                    </w:rPr>
                  </w:pPr>
                  <w:r w:rsidRPr="00F5339C">
                    <w:rPr>
                      <w:rFonts w:cstheme="minorHAnsi"/>
                      <w:sz w:val="20"/>
                      <w:szCs w:val="20"/>
                    </w:rPr>
                    <w:lastRenderedPageBreak/>
                    <w:t>Άλλο</w:t>
                  </w:r>
                </w:p>
              </w:tc>
              <w:tc>
                <w:tcPr>
                  <w:tcW w:w="4251" w:type="dxa"/>
                  <w:gridSpan w:val="2"/>
                  <w:shd w:val="clear" w:color="auto" w:fill="auto"/>
                </w:tcPr>
                <w:p w14:paraId="7046AF5B" w14:textId="77777777" w:rsidR="00754C0D" w:rsidRPr="00F5339C" w:rsidRDefault="00754C0D" w:rsidP="00014D95">
                  <w:pPr>
                    <w:rPr>
                      <w:rFonts w:cstheme="minorHAnsi"/>
                      <w:sz w:val="20"/>
                      <w:szCs w:val="20"/>
                    </w:rPr>
                  </w:pPr>
                  <w:r w:rsidRPr="00F5339C">
                    <w:rPr>
                      <w:rFonts w:cstheme="minorHAnsi"/>
                      <w:sz w:val="20"/>
                      <w:szCs w:val="20"/>
                    </w:rPr>
                    <w:t>………………………….</w:t>
                  </w:r>
                </w:p>
              </w:tc>
            </w:tr>
          </w:tbl>
          <w:p w14:paraId="4EA2E5C8" w14:textId="77777777" w:rsidR="00754C0D" w:rsidRPr="00F5339C" w:rsidRDefault="00754C0D" w:rsidP="00014D95">
            <w:pPr>
              <w:rPr>
                <w:rFonts w:cstheme="minorHAnsi"/>
                <w:sz w:val="20"/>
                <w:szCs w:val="20"/>
              </w:rPr>
            </w:pPr>
          </w:p>
        </w:tc>
      </w:tr>
    </w:tbl>
    <w:p w14:paraId="2F752075" w14:textId="77777777" w:rsidR="00754C0D" w:rsidRPr="00F5339C" w:rsidRDefault="00754C0D" w:rsidP="00754C0D">
      <w:pPr>
        <w:widowControl w:val="0"/>
        <w:autoSpaceDE w:val="0"/>
        <w:autoSpaceDN w:val="0"/>
        <w:adjustRightInd w:val="0"/>
        <w:spacing w:before="120" w:after="200" w:line="276" w:lineRule="auto"/>
        <w:ind w:left="357"/>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714F76BB" w14:textId="77777777" w:rsidTr="00014D95">
        <w:tc>
          <w:tcPr>
            <w:tcW w:w="3306" w:type="dxa"/>
            <w:shd w:val="clear" w:color="auto" w:fill="DDD9C3"/>
          </w:tcPr>
          <w:p w14:paraId="3B6B01D2"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13319C8D" w14:textId="77777777" w:rsidR="00754C0D" w:rsidRPr="00F5339C" w:rsidRDefault="00754C0D" w:rsidP="00014D95">
            <w:pPr>
              <w:spacing w:after="200" w:line="276" w:lineRule="auto"/>
              <w:rPr>
                <w:rFonts w:eastAsia="Calibri" w:cstheme="minorHAnsi"/>
                <w:iCs/>
                <w:color w:val="002060"/>
                <w:sz w:val="20"/>
                <w:szCs w:val="20"/>
              </w:rPr>
            </w:pPr>
            <w:r w:rsidRPr="00F5339C">
              <w:rPr>
                <w:rFonts w:eastAsia="Calibri" w:cstheme="minorHAnsi"/>
                <w:iCs/>
                <w:sz w:val="20"/>
                <w:szCs w:val="20"/>
              </w:rPr>
              <w:t>Πρόσωπο με πρόσωπο</w:t>
            </w:r>
          </w:p>
        </w:tc>
      </w:tr>
      <w:tr w:rsidR="00754C0D" w:rsidRPr="00F5339C" w14:paraId="6A2CCBFF" w14:textId="77777777" w:rsidTr="00014D95">
        <w:tc>
          <w:tcPr>
            <w:tcW w:w="3306" w:type="dxa"/>
            <w:shd w:val="clear" w:color="auto" w:fill="DDD9C3"/>
          </w:tcPr>
          <w:p w14:paraId="108AD5E7" w14:textId="77777777" w:rsidR="00754C0D" w:rsidRPr="00F5339C" w:rsidRDefault="00754C0D" w:rsidP="00014D95">
            <w:pPr>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93CBD09" w14:textId="77777777" w:rsidR="00754C0D" w:rsidRPr="00F5339C" w:rsidRDefault="00754C0D" w:rsidP="00014D95">
            <w:pPr>
              <w:pStyle w:val="Default"/>
              <w:rPr>
                <w:rFonts w:asciiTheme="minorHAnsi" w:hAnsiTheme="minorHAnsi" w:cstheme="minorHAnsi"/>
                <w:color w:val="auto"/>
                <w:sz w:val="20"/>
                <w:szCs w:val="20"/>
                <w:lang w:val="el-GR"/>
              </w:rPr>
            </w:pPr>
            <w:r w:rsidRPr="00F5339C">
              <w:rPr>
                <w:rFonts w:asciiTheme="minorHAnsi" w:hAnsiTheme="minorHAnsi" w:cstheme="minorHAnsi"/>
                <w:color w:val="auto"/>
                <w:sz w:val="20"/>
                <w:szCs w:val="20"/>
                <w:lang w:val="el-GR"/>
              </w:rPr>
              <w:t>Χρήση εποπτικών μέσων και του συστήματος ασύγχρονης τηλεκπαίδευσης (ηλεκτρονική τάξη). Επικοινωνία με τους/τις φοιτητές/φοιτήτριες.</w:t>
            </w:r>
          </w:p>
        </w:tc>
      </w:tr>
      <w:tr w:rsidR="00754C0D" w:rsidRPr="00F5339C" w14:paraId="47A4C195" w14:textId="77777777" w:rsidTr="00014D95">
        <w:tc>
          <w:tcPr>
            <w:tcW w:w="3306" w:type="dxa"/>
            <w:shd w:val="clear" w:color="auto" w:fill="DDD9C3"/>
          </w:tcPr>
          <w:p w14:paraId="539AEBA6"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794F1C5D" w14:textId="77777777" w:rsidR="00754C0D" w:rsidRPr="00F5339C" w:rsidRDefault="00754C0D" w:rsidP="00014D95">
            <w:pPr>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6B000C8D" w14:textId="77777777" w:rsidR="00754C0D" w:rsidRPr="00F5339C" w:rsidRDefault="00754C0D" w:rsidP="00014D95">
            <w:pPr>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7BEE654B" w14:textId="77777777" w:rsidR="00754C0D" w:rsidRPr="00F5339C" w:rsidRDefault="00754C0D" w:rsidP="00014D95">
            <w:pPr>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8F63F33" w14:textId="77777777" w:rsidTr="00014D95">
              <w:tc>
                <w:tcPr>
                  <w:tcW w:w="2467" w:type="dxa"/>
                  <w:shd w:val="clear" w:color="auto" w:fill="DDD9C3"/>
                  <w:vAlign w:val="center"/>
                </w:tcPr>
                <w:p w14:paraId="03B0F9FE" w14:textId="77777777" w:rsidR="00754C0D" w:rsidRPr="00F5339C" w:rsidRDefault="00754C0D" w:rsidP="00014D95">
                  <w:pPr>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37732F9C" w14:textId="77777777" w:rsidR="00754C0D" w:rsidRPr="00F5339C" w:rsidRDefault="00754C0D" w:rsidP="00014D95">
                  <w:pPr>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10944095" w14:textId="77777777" w:rsidTr="00014D95">
              <w:tc>
                <w:tcPr>
                  <w:tcW w:w="2467" w:type="dxa"/>
                  <w:shd w:val="clear" w:color="auto" w:fill="auto"/>
                </w:tcPr>
                <w:p w14:paraId="79E364F6" w14:textId="77777777" w:rsidR="00754C0D" w:rsidRPr="00F5339C" w:rsidRDefault="00754C0D" w:rsidP="00014D95">
                  <w:pPr>
                    <w:rPr>
                      <w:rFonts w:cstheme="minorHAnsi"/>
                      <w:iCs/>
                      <w:sz w:val="20"/>
                      <w:szCs w:val="20"/>
                    </w:rPr>
                  </w:pPr>
                  <w:r w:rsidRPr="00F5339C">
                    <w:rPr>
                      <w:rFonts w:cstheme="minorHAnsi"/>
                      <w:iCs/>
                      <w:sz w:val="20"/>
                      <w:szCs w:val="20"/>
                    </w:rPr>
                    <w:t>Διαλέξεις</w:t>
                  </w:r>
                </w:p>
              </w:tc>
              <w:tc>
                <w:tcPr>
                  <w:tcW w:w="2468" w:type="dxa"/>
                  <w:shd w:val="clear" w:color="auto" w:fill="auto"/>
                </w:tcPr>
                <w:p w14:paraId="23A51E9D" w14:textId="77777777" w:rsidR="00754C0D" w:rsidRPr="00F5339C" w:rsidRDefault="00754C0D" w:rsidP="00014D95">
                  <w:pPr>
                    <w:jc w:val="center"/>
                    <w:rPr>
                      <w:rFonts w:cstheme="minorHAnsi"/>
                      <w:sz w:val="20"/>
                      <w:szCs w:val="20"/>
                    </w:rPr>
                  </w:pPr>
                  <w:r w:rsidRPr="00F5339C">
                    <w:rPr>
                      <w:rFonts w:cstheme="minorHAnsi"/>
                      <w:sz w:val="20"/>
                      <w:szCs w:val="20"/>
                    </w:rPr>
                    <w:t>39 ώρες</w:t>
                  </w:r>
                </w:p>
              </w:tc>
            </w:tr>
            <w:tr w:rsidR="00754C0D" w:rsidRPr="00F5339C" w14:paraId="4E2376EF" w14:textId="77777777" w:rsidTr="00014D95">
              <w:tc>
                <w:tcPr>
                  <w:tcW w:w="2467" w:type="dxa"/>
                  <w:shd w:val="clear" w:color="auto" w:fill="auto"/>
                </w:tcPr>
                <w:p w14:paraId="227E5BEA" w14:textId="77777777" w:rsidR="00754C0D" w:rsidRPr="00F5339C" w:rsidRDefault="00754C0D" w:rsidP="00014D95">
                  <w:pPr>
                    <w:jc w:val="center"/>
                    <w:rPr>
                      <w:rFonts w:cstheme="minorHAnsi"/>
                      <w:iCs/>
                      <w:sz w:val="20"/>
                      <w:szCs w:val="20"/>
                    </w:rPr>
                  </w:pPr>
                </w:p>
                <w:p w14:paraId="6498D3EE" w14:textId="77777777" w:rsidR="00754C0D" w:rsidRPr="00F5339C" w:rsidRDefault="00754C0D" w:rsidP="00014D95">
                  <w:pPr>
                    <w:rPr>
                      <w:rFonts w:cstheme="minorHAnsi"/>
                      <w:iCs/>
                      <w:sz w:val="20"/>
                      <w:szCs w:val="20"/>
                    </w:rPr>
                  </w:pPr>
                  <w:r w:rsidRPr="00F5339C">
                    <w:rPr>
                      <w:rFonts w:cstheme="minorHAnsi"/>
                      <w:iCs/>
                      <w:sz w:val="20"/>
                      <w:szCs w:val="20"/>
                    </w:rPr>
                    <w:t>Αυτοτελής μελέτη</w:t>
                  </w:r>
                </w:p>
                <w:p w14:paraId="56074CF1" w14:textId="77777777" w:rsidR="00754C0D" w:rsidRPr="00F5339C" w:rsidRDefault="00754C0D" w:rsidP="00014D95">
                  <w:pPr>
                    <w:rPr>
                      <w:rFonts w:cstheme="minorHAnsi"/>
                      <w:iCs/>
                      <w:sz w:val="20"/>
                      <w:szCs w:val="20"/>
                    </w:rPr>
                  </w:pPr>
                  <w:r w:rsidRPr="00F5339C">
                    <w:rPr>
                      <w:rFonts w:cstheme="minorHAnsi"/>
                      <w:iCs/>
                      <w:sz w:val="20"/>
                      <w:szCs w:val="20"/>
                    </w:rPr>
                    <w:t>Προετοιμασία για την διαδικασία αξιολόγησης</w:t>
                  </w:r>
                </w:p>
                <w:p w14:paraId="711FA093" w14:textId="77777777" w:rsidR="00754C0D" w:rsidRPr="00F5339C" w:rsidRDefault="00754C0D" w:rsidP="00014D95">
                  <w:pPr>
                    <w:rPr>
                      <w:rFonts w:cstheme="minorHAnsi"/>
                      <w:iCs/>
                      <w:sz w:val="20"/>
                      <w:szCs w:val="20"/>
                    </w:rPr>
                  </w:pPr>
                  <w:r w:rsidRPr="00F5339C">
                    <w:rPr>
                      <w:rFonts w:cstheme="minorHAnsi"/>
                      <w:iCs/>
                      <w:sz w:val="20"/>
                      <w:szCs w:val="20"/>
                    </w:rPr>
                    <w:t>(γραπτές εξετάσεις)</w:t>
                  </w:r>
                </w:p>
                <w:p w14:paraId="65601E3D" w14:textId="77777777" w:rsidR="00754C0D" w:rsidRPr="00F5339C" w:rsidRDefault="00754C0D" w:rsidP="00014D95">
                  <w:pPr>
                    <w:rPr>
                      <w:rFonts w:cstheme="minorHAnsi"/>
                      <w:iCs/>
                      <w:sz w:val="20"/>
                      <w:szCs w:val="20"/>
                    </w:rPr>
                  </w:pPr>
                </w:p>
                <w:p w14:paraId="3374E74C" w14:textId="77777777" w:rsidR="00754C0D" w:rsidRPr="00F5339C" w:rsidRDefault="00754C0D" w:rsidP="00014D95">
                  <w:pPr>
                    <w:jc w:val="center"/>
                    <w:rPr>
                      <w:rFonts w:cstheme="minorHAnsi"/>
                      <w:iCs/>
                      <w:sz w:val="20"/>
                      <w:szCs w:val="20"/>
                    </w:rPr>
                  </w:pPr>
                </w:p>
              </w:tc>
              <w:tc>
                <w:tcPr>
                  <w:tcW w:w="2468" w:type="dxa"/>
                  <w:shd w:val="clear" w:color="auto" w:fill="auto"/>
                </w:tcPr>
                <w:p w14:paraId="26DA1FFC" w14:textId="77777777" w:rsidR="00754C0D" w:rsidRPr="00F5339C" w:rsidRDefault="00754C0D" w:rsidP="00014D95">
                  <w:pPr>
                    <w:ind w:left="-74"/>
                    <w:jc w:val="center"/>
                    <w:rPr>
                      <w:rFonts w:cstheme="minorHAnsi"/>
                      <w:sz w:val="20"/>
                      <w:szCs w:val="20"/>
                    </w:rPr>
                  </w:pPr>
                </w:p>
                <w:p w14:paraId="1909C411" w14:textId="77777777" w:rsidR="00754C0D" w:rsidRPr="00F5339C" w:rsidRDefault="00754C0D" w:rsidP="00014D95">
                  <w:pPr>
                    <w:ind w:left="-74"/>
                    <w:jc w:val="center"/>
                    <w:rPr>
                      <w:rFonts w:cstheme="minorHAnsi"/>
                      <w:sz w:val="20"/>
                      <w:szCs w:val="20"/>
                    </w:rPr>
                  </w:pPr>
                </w:p>
                <w:p w14:paraId="26B37886" w14:textId="77777777" w:rsidR="00754C0D" w:rsidRPr="00F5339C" w:rsidRDefault="00754C0D" w:rsidP="00014D95">
                  <w:pPr>
                    <w:ind w:left="-74"/>
                    <w:jc w:val="center"/>
                    <w:rPr>
                      <w:rFonts w:cstheme="minorHAnsi"/>
                      <w:sz w:val="20"/>
                      <w:szCs w:val="20"/>
                    </w:rPr>
                  </w:pPr>
                  <w:r w:rsidRPr="00F5339C">
                    <w:rPr>
                      <w:rFonts w:cstheme="minorHAnsi"/>
                      <w:sz w:val="20"/>
                      <w:szCs w:val="20"/>
                    </w:rPr>
                    <w:t>58 ώρες</w:t>
                  </w:r>
                </w:p>
              </w:tc>
            </w:tr>
            <w:tr w:rsidR="00754C0D" w:rsidRPr="00F5339C" w14:paraId="0B949A07" w14:textId="77777777" w:rsidTr="00014D95">
              <w:tc>
                <w:tcPr>
                  <w:tcW w:w="2467" w:type="dxa"/>
                  <w:shd w:val="clear" w:color="auto" w:fill="auto"/>
                </w:tcPr>
                <w:p w14:paraId="419688E3" w14:textId="77777777" w:rsidR="00754C0D" w:rsidRPr="00F5339C" w:rsidRDefault="00754C0D" w:rsidP="00014D95">
                  <w:pPr>
                    <w:rPr>
                      <w:rFonts w:cstheme="minorHAnsi"/>
                      <w:iCs/>
                      <w:sz w:val="20"/>
                      <w:szCs w:val="20"/>
                    </w:rPr>
                  </w:pPr>
                  <w:r w:rsidRPr="00F5339C">
                    <w:rPr>
                      <w:rFonts w:cstheme="minorHAnsi"/>
                      <w:iCs/>
                      <w:sz w:val="20"/>
                      <w:szCs w:val="20"/>
                    </w:rPr>
                    <w:t xml:space="preserve">Εξετάσεις </w:t>
                  </w:r>
                </w:p>
              </w:tc>
              <w:tc>
                <w:tcPr>
                  <w:tcW w:w="2468" w:type="dxa"/>
                  <w:shd w:val="clear" w:color="auto" w:fill="auto"/>
                </w:tcPr>
                <w:p w14:paraId="470E530B" w14:textId="77777777" w:rsidR="00754C0D" w:rsidRPr="00F5339C" w:rsidRDefault="00754C0D" w:rsidP="00014D95">
                  <w:pPr>
                    <w:ind w:left="68"/>
                    <w:jc w:val="center"/>
                    <w:rPr>
                      <w:rFonts w:cstheme="minorHAnsi"/>
                      <w:sz w:val="20"/>
                      <w:szCs w:val="20"/>
                    </w:rPr>
                  </w:pPr>
                  <w:r w:rsidRPr="00F5339C">
                    <w:rPr>
                      <w:rFonts w:cstheme="minorHAnsi"/>
                      <w:sz w:val="20"/>
                      <w:szCs w:val="20"/>
                    </w:rPr>
                    <w:t>3 ώρες</w:t>
                  </w:r>
                </w:p>
              </w:tc>
            </w:tr>
            <w:tr w:rsidR="00754C0D" w:rsidRPr="00F5339C" w14:paraId="08D41B1C" w14:textId="77777777" w:rsidTr="00014D95">
              <w:tc>
                <w:tcPr>
                  <w:tcW w:w="2467" w:type="dxa"/>
                  <w:shd w:val="clear" w:color="auto" w:fill="auto"/>
                </w:tcPr>
                <w:p w14:paraId="5EE5A787" w14:textId="77777777" w:rsidR="00754C0D" w:rsidRPr="00F5339C" w:rsidRDefault="00754C0D" w:rsidP="00014D95">
                  <w:pPr>
                    <w:rPr>
                      <w:rFonts w:cstheme="minorHAnsi"/>
                      <w:iCs/>
                      <w:sz w:val="20"/>
                      <w:szCs w:val="20"/>
                    </w:rPr>
                  </w:pPr>
                  <w:r w:rsidRPr="00F5339C">
                    <w:rPr>
                      <w:rFonts w:cstheme="minorHAnsi"/>
                      <w:iCs/>
                      <w:sz w:val="20"/>
                      <w:szCs w:val="20"/>
                    </w:rPr>
                    <w:t>Σύνολο</w:t>
                  </w:r>
                </w:p>
              </w:tc>
              <w:tc>
                <w:tcPr>
                  <w:tcW w:w="2468" w:type="dxa"/>
                  <w:shd w:val="clear" w:color="auto" w:fill="auto"/>
                </w:tcPr>
                <w:p w14:paraId="2B58CD98" w14:textId="77777777" w:rsidR="00754C0D" w:rsidRPr="00F5339C" w:rsidRDefault="00754C0D" w:rsidP="00014D95">
                  <w:pPr>
                    <w:jc w:val="center"/>
                    <w:rPr>
                      <w:rFonts w:cstheme="minorHAnsi"/>
                      <w:sz w:val="20"/>
                      <w:szCs w:val="20"/>
                    </w:rPr>
                  </w:pPr>
                  <w:r w:rsidRPr="00F5339C">
                    <w:rPr>
                      <w:rFonts w:cstheme="minorHAnsi"/>
                      <w:sz w:val="20"/>
                      <w:szCs w:val="20"/>
                    </w:rPr>
                    <w:t>100 ώρες</w:t>
                  </w:r>
                  <w:r w:rsidR="0000455E">
                    <w:rPr>
                      <w:rFonts w:cstheme="minorHAnsi"/>
                      <w:sz w:val="20"/>
                      <w:szCs w:val="20"/>
                    </w:rPr>
                    <w:t xml:space="preserve"> (4Χ 25 ώρες φόρτος εργασίας ανά πιστωτική μονάδα)</w:t>
                  </w:r>
                </w:p>
              </w:tc>
            </w:tr>
            <w:tr w:rsidR="00754C0D" w:rsidRPr="00F5339C" w14:paraId="1336D8BC" w14:textId="77777777" w:rsidTr="00014D95">
              <w:tc>
                <w:tcPr>
                  <w:tcW w:w="2467" w:type="dxa"/>
                  <w:shd w:val="clear" w:color="auto" w:fill="auto"/>
                </w:tcPr>
                <w:p w14:paraId="4C20C14F" w14:textId="77777777" w:rsidR="00754C0D" w:rsidRPr="00F5339C" w:rsidRDefault="00754C0D" w:rsidP="00014D95">
                  <w:pPr>
                    <w:jc w:val="center"/>
                    <w:rPr>
                      <w:rFonts w:cstheme="minorHAnsi"/>
                      <w:iCs/>
                      <w:sz w:val="20"/>
                      <w:szCs w:val="20"/>
                    </w:rPr>
                  </w:pPr>
                </w:p>
              </w:tc>
              <w:tc>
                <w:tcPr>
                  <w:tcW w:w="2468" w:type="dxa"/>
                  <w:shd w:val="clear" w:color="auto" w:fill="auto"/>
                </w:tcPr>
                <w:p w14:paraId="1FA4E01F" w14:textId="77777777" w:rsidR="00754C0D" w:rsidRPr="00F5339C" w:rsidRDefault="00754C0D" w:rsidP="00014D95">
                  <w:pPr>
                    <w:jc w:val="center"/>
                    <w:rPr>
                      <w:rFonts w:cstheme="minorHAnsi"/>
                      <w:sz w:val="20"/>
                      <w:szCs w:val="20"/>
                    </w:rPr>
                  </w:pPr>
                </w:p>
              </w:tc>
            </w:tr>
          </w:tbl>
          <w:p w14:paraId="3A25651C" w14:textId="77777777" w:rsidR="00754C0D" w:rsidRPr="00F5339C" w:rsidRDefault="00754C0D" w:rsidP="00014D95">
            <w:pPr>
              <w:rPr>
                <w:rFonts w:cstheme="minorHAnsi"/>
                <w:sz w:val="20"/>
                <w:szCs w:val="20"/>
              </w:rPr>
            </w:pPr>
          </w:p>
        </w:tc>
      </w:tr>
      <w:tr w:rsidR="00754C0D" w:rsidRPr="00F5339C" w14:paraId="5D4DED0D" w14:textId="77777777" w:rsidTr="00014D95">
        <w:tc>
          <w:tcPr>
            <w:tcW w:w="3306" w:type="dxa"/>
          </w:tcPr>
          <w:p w14:paraId="16A345E0"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ΑΞΙΟΛΟΓΗΣΗ ΦΟΙΤΗΤΩΝ </w:t>
            </w:r>
          </w:p>
          <w:p w14:paraId="10BC6690" w14:textId="77777777" w:rsidR="00754C0D" w:rsidRPr="00F5339C" w:rsidRDefault="00754C0D" w:rsidP="00014D95">
            <w:pPr>
              <w:jc w:val="both"/>
              <w:rPr>
                <w:rFonts w:cstheme="minorHAnsi"/>
                <w:i/>
                <w:sz w:val="20"/>
                <w:szCs w:val="20"/>
              </w:rPr>
            </w:pPr>
            <w:r w:rsidRPr="00F5339C">
              <w:rPr>
                <w:rFonts w:cstheme="minorHAnsi"/>
                <w:i/>
                <w:sz w:val="20"/>
                <w:szCs w:val="20"/>
              </w:rPr>
              <w:t>Περιγραφή της διαδικασίας αξιολόγησης</w:t>
            </w:r>
          </w:p>
          <w:p w14:paraId="26B76108" w14:textId="77777777" w:rsidR="00754C0D" w:rsidRPr="00F5339C" w:rsidRDefault="00754C0D" w:rsidP="00014D95">
            <w:pPr>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 xml:space="preserve">ή Συμπερασματική, Δοκιμασία Πολλαπλής Επιλογής, Ερωτήσεις Σύντομης Απάντησης, Ερωτήσεις Ανάπτυξης Δοκιμίων, Επίλυση Προβλημάτων, Γραπτή Εργασία, </w:t>
            </w:r>
            <w:r w:rsidRPr="00F5339C">
              <w:rPr>
                <w:rFonts w:cstheme="minorHAnsi"/>
                <w:i/>
                <w:sz w:val="20"/>
                <w:szCs w:val="20"/>
              </w:rPr>
              <w:lastRenderedPageBreak/>
              <w:t>Έκθεση / Αναφορά, Προφορική Εξέταση, Δημόσια Παρουσίαση, Εργαστηριακή Εργασία, Κλινική Εξέταση Ασθενούς, Καλλιτεχνική Ερμηνεία, Άλλη / Άλλες</w:t>
            </w:r>
          </w:p>
          <w:p w14:paraId="641224A7" w14:textId="77777777" w:rsidR="00754C0D" w:rsidRPr="00F5339C" w:rsidRDefault="00754C0D" w:rsidP="00014D95">
            <w:pPr>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7151614" w14:textId="77777777" w:rsidR="00754C0D" w:rsidRPr="00F5339C" w:rsidRDefault="00754C0D" w:rsidP="00014D95">
            <w:pPr>
              <w:rPr>
                <w:rFonts w:cstheme="minorHAnsi"/>
                <w:color w:val="002060"/>
                <w:sz w:val="20"/>
                <w:szCs w:val="20"/>
              </w:rPr>
            </w:pPr>
          </w:p>
          <w:p w14:paraId="6EFCB6F5" w14:textId="77777777" w:rsidR="00754C0D" w:rsidRPr="00F5339C" w:rsidRDefault="00754C0D" w:rsidP="00014D95">
            <w:pPr>
              <w:rPr>
                <w:rFonts w:cstheme="minorHAnsi"/>
                <w:sz w:val="20"/>
                <w:szCs w:val="20"/>
              </w:rPr>
            </w:pPr>
            <w:r w:rsidRPr="00F5339C">
              <w:rPr>
                <w:rFonts w:cstheme="minorHAnsi"/>
                <w:sz w:val="20"/>
                <w:szCs w:val="20"/>
              </w:rPr>
              <w:t>Γραπτή εξέταση στο τέλος του εξαμήνου στην ελληνική γλώσσα.</w:t>
            </w:r>
          </w:p>
          <w:p w14:paraId="7003CFF5" w14:textId="77777777" w:rsidR="00754C0D" w:rsidRPr="00F5339C" w:rsidRDefault="00754C0D" w:rsidP="00014D95">
            <w:pPr>
              <w:rPr>
                <w:rFonts w:cstheme="minorHAnsi"/>
                <w:color w:val="002060"/>
                <w:sz w:val="20"/>
                <w:szCs w:val="20"/>
              </w:rPr>
            </w:pPr>
          </w:p>
        </w:tc>
      </w:tr>
    </w:tbl>
    <w:p w14:paraId="118C0017" w14:textId="77777777" w:rsidR="00754C0D" w:rsidRPr="00F5339C" w:rsidRDefault="00754C0D" w:rsidP="00DB5B81">
      <w:pPr>
        <w:widowControl w:val="0"/>
        <w:numPr>
          <w:ilvl w:val="0"/>
          <w:numId w:val="160"/>
        </w:numPr>
        <w:autoSpaceDE w:val="0"/>
        <w:autoSpaceDN w:val="0"/>
        <w:adjustRightInd w:val="0"/>
        <w:spacing w:before="240" w:after="200" w:line="276" w:lineRule="auto"/>
        <w:ind w:left="357" w:hanging="357"/>
        <w:rPr>
          <w:rFonts w:cstheme="minorHAnsi"/>
          <w:b/>
          <w:color w:val="000000"/>
          <w:sz w:val="20"/>
          <w:szCs w:val="20"/>
        </w:rPr>
      </w:pPr>
      <w:r w:rsidRPr="00F5339C">
        <w:rPr>
          <w:rFonts w:cstheme="minorHAnsi"/>
          <w:b/>
          <w:color w:val="000000"/>
          <w:sz w:val="20"/>
          <w:szCs w:val="20"/>
        </w:rPr>
        <w:t>ΣΥΝΙΣΤΩΜΕΝΗ 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C9D0A14" w14:textId="77777777" w:rsidTr="00014D95">
        <w:tc>
          <w:tcPr>
            <w:tcW w:w="8472" w:type="dxa"/>
          </w:tcPr>
          <w:p w14:paraId="42EC2934" w14:textId="77777777" w:rsidR="00754C0D" w:rsidRPr="00F5339C" w:rsidRDefault="00754C0D" w:rsidP="00014D95">
            <w:pPr>
              <w:autoSpaceDE w:val="0"/>
              <w:autoSpaceDN w:val="0"/>
              <w:spacing w:after="120"/>
              <w:jc w:val="both"/>
              <w:rPr>
                <w:rFonts w:cstheme="minorHAnsi"/>
                <w:sz w:val="20"/>
                <w:szCs w:val="20"/>
              </w:rPr>
            </w:pPr>
            <w:r w:rsidRPr="00F5339C">
              <w:rPr>
                <w:rFonts w:cstheme="minorHAnsi"/>
                <w:sz w:val="20"/>
                <w:szCs w:val="20"/>
              </w:rPr>
              <w:t>ΣΥΓΓΡΑΜΜΑΤΑ</w:t>
            </w:r>
          </w:p>
          <w:p w14:paraId="78F5883A" w14:textId="77777777" w:rsidR="00754C0D" w:rsidRPr="00F5339C" w:rsidRDefault="00754C0D" w:rsidP="00014D95">
            <w:pPr>
              <w:spacing w:after="120"/>
              <w:ind w:left="360" w:hanging="360"/>
              <w:jc w:val="both"/>
              <w:rPr>
                <w:rFonts w:eastAsia="Calibri" w:cstheme="minorHAnsi"/>
                <w:sz w:val="20"/>
                <w:szCs w:val="20"/>
              </w:rPr>
            </w:pPr>
            <w:r w:rsidRPr="00F5339C">
              <w:rPr>
                <w:rFonts w:eastAsia="Calibri" w:cstheme="minorHAnsi"/>
                <w:sz w:val="20"/>
                <w:szCs w:val="20"/>
                <w:lang w:val="en-GB"/>
              </w:rPr>
              <w:t>Robins</w:t>
            </w:r>
            <w:r w:rsidRPr="00F5339C">
              <w:rPr>
                <w:rFonts w:eastAsia="Calibri" w:cstheme="minorHAnsi"/>
                <w:sz w:val="20"/>
                <w:szCs w:val="20"/>
              </w:rPr>
              <w:t xml:space="preserve">, </w:t>
            </w:r>
            <w:r w:rsidRPr="00F5339C">
              <w:rPr>
                <w:rFonts w:eastAsia="Calibri" w:cstheme="minorHAnsi"/>
                <w:sz w:val="20"/>
                <w:szCs w:val="20"/>
                <w:lang w:val="en-GB"/>
              </w:rPr>
              <w:t>R</w:t>
            </w:r>
            <w:r w:rsidRPr="00F5339C">
              <w:rPr>
                <w:rFonts w:eastAsia="Calibri" w:cstheme="minorHAnsi"/>
                <w:sz w:val="20"/>
                <w:szCs w:val="20"/>
              </w:rPr>
              <w:t xml:space="preserve">. </w:t>
            </w:r>
            <w:r w:rsidRPr="00F5339C">
              <w:rPr>
                <w:rFonts w:eastAsia="Calibri" w:cstheme="minorHAnsi"/>
                <w:sz w:val="20"/>
                <w:szCs w:val="20"/>
                <w:lang w:val="en-GB"/>
              </w:rPr>
              <w:t>H</w:t>
            </w:r>
            <w:r w:rsidRPr="00F5339C">
              <w:rPr>
                <w:rFonts w:eastAsia="Calibri" w:cstheme="minorHAnsi"/>
                <w:sz w:val="20"/>
                <w:szCs w:val="20"/>
              </w:rPr>
              <w:t xml:space="preserve">. 1989. </w:t>
            </w:r>
            <w:r w:rsidRPr="00F5339C">
              <w:rPr>
                <w:rFonts w:eastAsia="Calibri" w:cstheme="minorHAnsi"/>
                <w:i/>
                <w:sz w:val="20"/>
                <w:szCs w:val="20"/>
              </w:rPr>
              <w:t>Σύντομη ιστορία της γλωσσολογίας. Επισκόπηση άγνωστων ρευμάτων γλωσσικής σκέψης</w:t>
            </w:r>
            <w:r w:rsidRPr="00F5339C">
              <w:rPr>
                <w:rFonts w:eastAsia="Calibri" w:cstheme="minorHAnsi"/>
                <w:sz w:val="20"/>
                <w:szCs w:val="20"/>
              </w:rPr>
              <w:t>. Αθήνα: Νεφέλη.</w:t>
            </w:r>
          </w:p>
          <w:p w14:paraId="7E781F30" w14:textId="77777777" w:rsidR="00754C0D" w:rsidRPr="00F5339C" w:rsidRDefault="00754C0D" w:rsidP="00014D95">
            <w:pPr>
              <w:spacing w:after="120"/>
              <w:ind w:left="360" w:hanging="360"/>
              <w:jc w:val="both"/>
              <w:rPr>
                <w:rFonts w:eastAsia="Calibri" w:cstheme="minorHAnsi"/>
                <w:sz w:val="20"/>
                <w:szCs w:val="20"/>
              </w:rPr>
            </w:pPr>
            <w:r w:rsidRPr="00F5339C">
              <w:rPr>
                <w:rFonts w:eastAsia="Calibri" w:cstheme="minorHAnsi"/>
                <w:sz w:val="20"/>
                <w:szCs w:val="20"/>
              </w:rPr>
              <w:t xml:space="preserve">Μαγουλάς, Γ. &amp; Μαγουλά Ε. 2017. </w:t>
            </w:r>
            <w:r w:rsidRPr="00F5339C">
              <w:rPr>
                <w:rFonts w:eastAsia="Calibri" w:cstheme="minorHAnsi"/>
                <w:i/>
                <w:sz w:val="20"/>
                <w:szCs w:val="20"/>
              </w:rPr>
              <w:t>Θέματα συγχρονικής και διαχρονικής γλωσσολογίας: Βασικές έννοιες και παραδείγματα από την ελληνική και άλλες γλώσσες</w:t>
            </w:r>
            <w:r w:rsidRPr="00F5339C">
              <w:rPr>
                <w:rFonts w:eastAsia="Calibri" w:cstheme="minorHAnsi"/>
                <w:sz w:val="20"/>
                <w:szCs w:val="20"/>
              </w:rPr>
              <w:t>.</w:t>
            </w:r>
            <w:r>
              <w:rPr>
                <w:rFonts w:eastAsia="Calibri" w:cstheme="minorHAnsi"/>
                <w:sz w:val="20"/>
                <w:szCs w:val="20"/>
              </w:rPr>
              <w:t xml:space="preserve"> </w:t>
            </w:r>
            <w:r w:rsidRPr="00F5339C">
              <w:rPr>
                <w:rFonts w:eastAsia="Calibri" w:cstheme="minorHAnsi"/>
                <w:sz w:val="20"/>
                <w:szCs w:val="20"/>
              </w:rPr>
              <w:t>Αθήνα: Σύνδεσμος Ελληνικών Ακαδημαϊκών Βιβλιοθηκών. Διαθέσιμο στο: http://hdl.handle.net/11419/6509</w:t>
            </w:r>
          </w:p>
          <w:p w14:paraId="61517A08" w14:textId="77777777" w:rsidR="00754C0D" w:rsidRPr="00F5339C" w:rsidRDefault="00754C0D" w:rsidP="00014D95">
            <w:pPr>
              <w:spacing w:after="120"/>
              <w:ind w:left="360" w:hanging="360"/>
              <w:jc w:val="both"/>
              <w:rPr>
                <w:rFonts w:eastAsia="Calibri" w:cstheme="minorHAnsi"/>
                <w:sz w:val="20"/>
                <w:szCs w:val="20"/>
              </w:rPr>
            </w:pPr>
            <w:proofErr w:type="spellStart"/>
            <w:r w:rsidRPr="00F5339C">
              <w:rPr>
                <w:rFonts w:eastAsia="Calibri" w:cstheme="minorHAnsi"/>
                <w:sz w:val="20"/>
                <w:szCs w:val="20"/>
              </w:rPr>
              <w:t>Μπαμπινιώτης</w:t>
            </w:r>
            <w:proofErr w:type="spellEnd"/>
            <w:r w:rsidRPr="00F5339C">
              <w:rPr>
                <w:rFonts w:eastAsia="Calibri" w:cstheme="minorHAnsi"/>
                <w:sz w:val="20"/>
                <w:szCs w:val="20"/>
              </w:rPr>
              <w:t xml:space="preserve">, Γ. 2021. </w:t>
            </w:r>
            <w:r w:rsidRPr="00F5339C">
              <w:rPr>
                <w:rFonts w:eastAsia="Calibri" w:cstheme="minorHAnsi"/>
                <w:i/>
                <w:sz w:val="20"/>
                <w:szCs w:val="20"/>
              </w:rPr>
              <w:t>Θεωρητική γλωσσολογία</w:t>
            </w:r>
            <w:r w:rsidRPr="00F5339C">
              <w:rPr>
                <w:rFonts w:eastAsia="Calibri" w:cstheme="minorHAnsi"/>
                <w:sz w:val="20"/>
                <w:szCs w:val="20"/>
              </w:rPr>
              <w:t>. Αθήνα: Κέντρο Λεξικολογίας.</w:t>
            </w:r>
          </w:p>
          <w:p w14:paraId="0DC38004" w14:textId="77777777" w:rsidR="00754C0D" w:rsidRPr="00F5339C" w:rsidRDefault="00754C0D" w:rsidP="00014D95">
            <w:pPr>
              <w:spacing w:after="120"/>
              <w:ind w:left="540" w:hanging="540"/>
              <w:jc w:val="both"/>
              <w:rPr>
                <w:rFonts w:cstheme="minorHAnsi"/>
                <w:sz w:val="20"/>
                <w:szCs w:val="20"/>
              </w:rPr>
            </w:pPr>
          </w:p>
          <w:p w14:paraId="2012DDA4" w14:textId="77777777" w:rsidR="00754C0D" w:rsidRPr="00F5339C" w:rsidRDefault="00754C0D" w:rsidP="00014D95">
            <w:pPr>
              <w:spacing w:after="120"/>
              <w:ind w:left="540" w:hanging="540"/>
              <w:jc w:val="both"/>
              <w:rPr>
                <w:rFonts w:eastAsia="Calibri" w:cstheme="minorHAnsi"/>
                <w:sz w:val="20"/>
                <w:szCs w:val="20"/>
              </w:rPr>
            </w:pPr>
            <w:r w:rsidRPr="00F5339C">
              <w:rPr>
                <w:rFonts w:eastAsia="Calibri" w:cstheme="minorHAnsi"/>
                <w:sz w:val="20"/>
                <w:szCs w:val="20"/>
              </w:rPr>
              <w:t>ΣΥΜΠΛΗΡΩΜΑΤΙΚΗ ΒΙΒΛΙΟΓΡΑΦΙΑ</w:t>
            </w:r>
          </w:p>
          <w:p w14:paraId="0ECD9B4C" w14:textId="77777777" w:rsidR="00754C0D" w:rsidRPr="00F5339C" w:rsidRDefault="00754C0D" w:rsidP="00014D95">
            <w:pPr>
              <w:spacing w:after="120"/>
              <w:ind w:left="360" w:hanging="360"/>
              <w:jc w:val="both"/>
              <w:rPr>
                <w:rFonts w:eastAsia="Calibri" w:cstheme="minorHAnsi"/>
                <w:sz w:val="20"/>
                <w:szCs w:val="20"/>
              </w:rPr>
            </w:pPr>
            <w:r w:rsidRPr="00F5339C">
              <w:rPr>
                <w:rFonts w:eastAsia="Calibri" w:cstheme="minorHAnsi"/>
                <w:sz w:val="20"/>
                <w:szCs w:val="20"/>
                <w:lang w:val="en-GB"/>
              </w:rPr>
              <w:t>Halliday</w:t>
            </w:r>
            <w:r w:rsidRPr="00F5339C">
              <w:rPr>
                <w:rFonts w:eastAsia="Calibri" w:cstheme="minorHAnsi"/>
                <w:sz w:val="20"/>
                <w:szCs w:val="20"/>
              </w:rPr>
              <w:t xml:space="preserve">, </w:t>
            </w:r>
            <w:r w:rsidRPr="00F5339C">
              <w:rPr>
                <w:rFonts w:eastAsia="Calibri" w:cstheme="minorHAnsi"/>
                <w:sz w:val="20"/>
                <w:szCs w:val="20"/>
                <w:lang w:val="en-GB"/>
              </w:rPr>
              <w:t>M</w:t>
            </w:r>
            <w:r w:rsidRPr="00F5339C">
              <w:rPr>
                <w:rFonts w:eastAsia="Calibri" w:cstheme="minorHAnsi"/>
                <w:sz w:val="20"/>
                <w:szCs w:val="20"/>
              </w:rPr>
              <w:t>.</w:t>
            </w:r>
            <w:r w:rsidRPr="00F5339C">
              <w:rPr>
                <w:rFonts w:eastAsia="Calibri" w:cstheme="minorHAnsi"/>
                <w:sz w:val="20"/>
                <w:szCs w:val="20"/>
                <w:lang w:val="en-GB"/>
              </w:rPr>
              <w:t>A</w:t>
            </w:r>
            <w:r w:rsidRPr="00F5339C">
              <w:rPr>
                <w:rFonts w:eastAsia="Calibri" w:cstheme="minorHAnsi"/>
                <w:sz w:val="20"/>
                <w:szCs w:val="20"/>
              </w:rPr>
              <w:t>.</w:t>
            </w:r>
            <w:r w:rsidRPr="00F5339C">
              <w:rPr>
                <w:rFonts w:eastAsia="Calibri" w:cstheme="minorHAnsi"/>
                <w:sz w:val="20"/>
                <w:szCs w:val="20"/>
                <w:lang w:val="en-GB"/>
              </w:rPr>
              <w:t>K</w:t>
            </w:r>
            <w:r w:rsidRPr="00F5339C">
              <w:rPr>
                <w:rFonts w:eastAsia="Calibri" w:cstheme="minorHAnsi"/>
                <w:sz w:val="20"/>
                <w:szCs w:val="20"/>
              </w:rPr>
              <w:t xml:space="preserve">. &amp; </w:t>
            </w:r>
            <w:r w:rsidRPr="00F5339C">
              <w:rPr>
                <w:rFonts w:eastAsia="Calibri" w:cstheme="minorHAnsi"/>
                <w:sz w:val="20"/>
                <w:szCs w:val="20"/>
                <w:lang w:val="en-GB"/>
              </w:rPr>
              <w:t>Martin</w:t>
            </w:r>
            <w:r w:rsidRPr="00F5339C">
              <w:rPr>
                <w:rFonts w:eastAsia="Calibri" w:cstheme="minorHAnsi"/>
                <w:sz w:val="20"/>
                <w:szCs w:val="20"/>
              </w:rPr>
              <w:t xml:space="preserve">, </w:t>
            </w:r>
            <w:r w:rsidRPr="00F5339C">
              <w:rPr>
                <w:rFonts w:eastAsia="Calibri" w:cstheme="minorHAnsi"/>
                <w:sz w:val="20"/>
                <w:szCs w:val="20"/>
                <w:lang w:val="en-GB"/>
              </w:rPr>
              <w:t>J</w:t>
            </w:r>
            <w:r w:rsidRPr="00F5339C">
              <w:rPr>
                <w:rFonts w:eastAsia="Calibri" w:cstheme="minorHAnsi"/>
                <w:sz w:val="20"/>
                <w:szCs w:val="20"/>
              </w:rPr>
              <w:t>.</w:t>
            </w:r>
            <w:r w:rsidRPr="00F5339C">
              <w:rPr>
                <w:rFonts w:eastAsia="Calibri" w:cstheme="minorHAnsi"/>
                <w:sz w:val="20"/>
                <w:szCs w:val="20"/>
                <w:lang w:val="en-GB"/>
              </w:rPr>
              <w:t>R</w:t>
            </w:r>
            <w:r w:rsidRPr="00F5339C">
              <w:rPr>
                <w:rFonts w:eastAsia="Calibri" w:cstheme="minorHAnsi"/>
                <w:sz w:val="20"/>
                <w:szCs w:val="20"/>
              </w:rPr>
              <w:t xml:space="preserve">. 2004. </w:t>
            </w:r>
            <w:r w:rsidRPr="00F5339C">
              <w:rPr>
                <w:rFonts w:eastAsia="Calibri" w:cstheme="minorHAnsi"/>
                <w:i/>
                <w:sz w:val="20"/>
                <w:szCs w:val="20"/>
              </w:rPr>
              <w:t>Η γλώσσα της επιστήμης</w:t>
            </w:r>
            <w:r w:rsidRPr="00F5339C">
              <w:rPr>
                <w:rFonts w:eastAsia="Calibri" w:cstheme="minorHAnsi"/>
                <w:sz w:val="20"/>
                <w:szCs w:val="20"/>
              </w:rPr>
              <w:t>. Αθήνα: Μεταίχμιο.</w:t>
            </w:r>
          </w:p>
          <w:p w14:paraId="00CB675D" w14:textId="77777777" w:rsidR="00754C0D" w:rsidRPr="00F5339C" w:rsidRDefault="00754C0D" w:rsidP="00014D95">
            <w:pPr>
              <w:spacing w:after="120"/>
              <w:ind w:left="567" w:hanging="567"/>
              <w:jc w:val="both"/>
              <w:rPr>
                <w:rFonts w:eastAsia="Calibri" w:cstheme="minorHAnsi"/>
                <w:sz w:val="20"/>
                <w:szCs w:val="20"/>
                <w:lang w:val="en-GB"/>
              </w:rPr>
            </w:pPr>
            <w:r w:rsidRPr="00F5339C">
              <w:rPr>
                <w:rFonts w:eastAsia="Calibri" w:cstheme="minorHAnsi"/>
                <w:sz w:val="20"/>
                <w:szCs w:val="20"/>
                <w:lang w:val="en-GB"/>
              </w:rPr>
              <w:t xml:space="preserve">Halliday, M.A.K. &amp; Matthiessen, C. 2004. </w:t>
            </w:r>
            <w:r w:rsidRPr="00F5339C">
              <w:rPr>
                <w:rFonts w:eastAsia="Calibri" w:cstheme="minorHAnsi"/>
                <w:i/>
                <w:sz w:val="20"/>
                <w:szCs w:val="20"/>
                <w:lang w:val="en-GB"/>
              </w:rPr>
              <w:t>An Introduction to Functional Grammar</w:t>
            </w:r>
            <w:r w:rsidRPr="00F5339C">
              <w:rPr>
                <w:rFonts w:eastAsia="Calibri" w:cstheme="minorHAnsi"/>
                <w:sz w:val="20"/>
                <w:szCs w:val="20"/>
                <w:lang w:val="en-GB"/>
              </w:rPr>
              <w:t>. Third Edition. London: Hodder Arnold.</w:t>
            </w:r>
          </w:p>
          <w:p w14:paraId="16490978" w14:textId="77777777" w:rsidR="00754C0D" w:rsidRPr="00F5339C" w:rsidRDefault="00754C0D" w:rsidP="00014D95">
            <w:pPr>
              <w:spacing w:after="120"/>
              <w:ind w:left="360" w:hanging="360"/>
              <w:jc w:val="both"/>
              <w:rPr>
                <w:rFonts w:eastAsia="Calibri" w:cstheme="minorHAnsi"/>
                <w:sz w:val="20"/>
                <w:szCs w:val="20"/>
              </w:rPr>
            </w:pPr>
            <w:r w:rsidRPr="00F5339C">
              <w:rPr>
                <w:rFonts w:eastAsia="Calibri" w:cstheme="minorHAnsi"/>
                <w:sz w:val="20"/>
                <w:szCs w:val="20"/>
                <w:lang w:val="en-GB"/>
              </w:rPr>
              <w:t xml:space="preserve">Martinet, A. 1997. </w:t>
            </w:r>
            <w:r w:rsidRPr="00F5339C">
              <w:rPr>
                <w:rFonts w:eastAsia="Calibri" w:cstheme="minorHAnsi"/>
                <w:i/>
                <w:sz w:val="20"/>
                <w:szCs w:val="20"/>
              </w:rPr>
              <w:t>Στοιχεία</w:t>
            </w:r>
            <w:r w:rsidRPr="00F5339C">
              <w:rPr>
                <w:rFonts w:eastAsia="Calibri" w:cstheme="minorHAnsi"/>
                <w:i/>
                <w:sz w:val="20"/>
                <w:szCs w:val="20"/>
                <w:lang w:val="en-GB"/>
              </w:rPr>
              <w:t xml:space="preserve"> </w:t>
            </w:r>
            <w:r w:rsidRPr="00F5339C">
              <w:rPr>
                <w:rFonts w:eastAsia="Calibri" w:cstheme="minorHAnsi"/>
                <w:i/>
                <w:sz w:val="20"/>
                <w:szCs w:val="20"/>
              </w:rPr>
              <w:t>γενικής</w:t>
            </w:r>
            <w:r w:rsidRPr="00F5339C">
              <w:rPr>
                <w:rFonts w:eastAsia="Calibri" w:cstheme="minorHAnsi"/>
                <w:i/>
                <w:sz w:val="20"/>
                <w:szCs w:val="20"/>
                <w:lang w:val="en-GB"/>
              </w:rPr>
              <w:t xml:space="preserve"> </w:t>
            </w:r>
            <w:r w:rsidRPr="00F5339C">
              <w:rPr>
                <w:rFonts w:eastAsia="Calibri" w:cstheme="minorHAnsi"/>
                <w:i/>
                <w:sz w:val="20"/>
                <w:szCs w:val="20"/>
              </w:rPr>
              <w:t>γλωσσολογίας</w:t>
            </w:r>
            <w:r w:rsidRPr="00F5339C">
              <w:rPr>
                <w:rFonts w:eastAsia="Calibri" w:cstheme="minorHAnsi"/>
                <w:sz w:val="20"/>
                <w:szCs w:val="20"/>
                <w:lang w:val="en-GB"/>
              </w:rPr>
              <w:t xml:space="preserve">. </w:t>
            </w:r>
            <w:r w:rsidRPr="00F5339C">
              <w:rPr>
                <w:rFonts w:eastAsia="Calibri" w:cstheme="minorHAnsi"/>
                <w:sz w:val="20"/>
                <w:szCs w:val="20"/>
              </w:rPr>
              <w:t>Θεσσαλονίκη: Ινστιτούτο Νεοελληνικών Σπουδών.</w:t>
            </w:r>
          </w:p>
          <w:p w14:paraId="0AFCFA4B" w14:textId="77777777" w:rsidR="00754C0D" w:rsidRPr="00F5339C" w:rsidRDefault="00754C0D" w:rsidP="00014D95">
            <w:pPr>
              <w:spacing w:after="120"/>
              <w:ind w:left="360" w:hanging="360"/>
              <w:jc w:val="both"/>
              <w:rPr>
                <w:rFonts w:eastAsia="Calibri" w:cstheme="minorHAnsi"/>
                <w:sz w:val="20"/>
                <w:szCs w:val="20"/>
              </w:rPr>
            </w:pPr>
            <w:r w:rsidRPr="00F5339C">
              <w:rPr>
                <w:rFonts w:eastAsia="Calibri" w:cstheme="minorHAnsi"/>
                <w:sz w:val="20"/>
                <w:szCs w:val="20"/>
              </w:rPr>
              <w:t xml:space="preserve">Παναρέτου, Ε. 2010. </w:t>
            </w:r>
            <w:r w:rsidRPr="00F5339C">
              <w:rPr>
                <w:rFonts w:eastAsia="Calibri" w:cstheme="minorHAnsi"/>
                <w:i/>
                <w:sz w:val="20"/>
                <w:szCs w:val="20"/>
              </w:rPr>
              <w:t>Θέματα γνωσιακής γλωσσολογίας</w:t>
            </w:r>
            <w:r w:rsidRPr="00F5339C">
              <w:rPr>
                <w:rFonts w:eastAsia="Calibri" w:cstheme="minorHAnsi"/>
                <w:sz w:val="20"/>
                <w:szCs w:val="20"/>
              </w:rPr>
              <w:t xml:space="preserve">. Αθήνα: </w:t>
            </w:r>
            <w:proofErr w:type="spellStart"/>
            <w:r w:rsidRPr="00F5339C">
              <w:rPr>
                <w:rFonts w:eastAsia="Calibri" w:cstheme="minorHAnsi"/>
                <w:sz w:val="20"/>
                <w:szCs w:val="20"/>
              </w:rPr>
              <w:t>Παπαζήσης</w:t>
            </w:r>
            <w:proofErr w:type="spellEnd"/>
            <w:r w:rsidRPr="00F5339C">
              <w:rPr>
                <w:rFonts w:eastAsia="Calibri" w:cstheme="minorHAnsi"/>
                <w:sz w:val="20"/>
                <w:szCs w:val="20"/>
              </w:rPr>
              <w:t>.</w:t>
            </w:r>
          </w:p>
          <w:p w14:paraId="261AC8FB" w14:textId="77777777" w:rsidR="00754C0D" w:rsidRPr="00F5339C" w:rsidRDefault="00754C0D" w:rsidP="00014D95">
            <w:pPr>
              <w:spacing w:after="120"/>
              <w:ind w:left="360" w:hanging="360"/>
              <w:jc w:val="both"/>
              <w:rPr>
                <w:rFonts w:eastAsia="Calibri" w:cstheme="minorHAnsi"/>
                <w:sz w:val="20"/>
                <w:szCs w:val="20"/>
              </w:rPr>
            </w:pPr>
            <w:r w:rsidRPr="00F5339C">
              <w:rPr>
                <w:rFonts w:eastAsia="Calibri" w:cstheme="minorHAnsi"/>
                <w:sz w:val="20"/>
                <w:szCs w:val="20"/>
                <w:lang w:val="en-GB"/>
              </w:rPr>
              <w:t>Pinker</w:t>
            </w:r>
            <w:r w:rsidRPr="00F5339C">
              <w:rPr>
                <w:rFonts w:eastAsia="Calibri" w:cstheme="minorHAnsi"/>
                <w:sz w:val="20"/>
                <w:szCs w:val="20"/>
              </w:rPr>
              <w:t xml:space="preserve">, </w:t>
            </w:r>
            <w:r w:rsidRPr="00F5339C">
              <w:rPr>
                <w:rFonts w:eastAsia="Calibri" w:cstheme="minorHAnsi"/>
                <w:sz w:val="20"/>
                <w:szCs w:val="20"/>
                <w:lang w:val="en-GB"/>
              </w:rPr>
              <w:t>S</w:t>
            </w:r>
            <w:r w:rsidRPr="00F5339C">
              <w:rPr>
                <w:rFonts w:eastAsia="Calibri" w:cstheme="minorHAnsi"/>
                <w:sz w:val="20"/>
                <w:szCs w:val="20"/>
              </w:rPr>
              <w:t>. 2000.</w:t>
            </w:r>
            <w:r w:rsidRPr="00F5339C">
              <w:rPr>
                <w:rFonts w:eastAsia="Calibri" w:cstheme="minorHAnsi"/>
                <w:i/>
                <w:sz w:val="20"/>
                <w:szCs w:val="20"/>
              </w:rPr>
              <w:t xml:space="preserve"> Το γλωσσικό ένστικτο</w:t>
            </w:r>
            <w:r w:rsidRPr="00F5339C">
              <w:rPr>
                <w:rFonts w:eastAsia="Calibri" w:cstheme="minorHAnsi"/>
                <w:sz w:val="20"/>
                <w:szCs w:val="20"/>
              </w:rPr>
              <w:t>. Αθήνα: Κάτοπτρο.</w:t>
            </w:r>
          </w:p>
        </w:tc>
      </w:tr>
    </w:tbl>
    <w:p w14:paraId="7AB2BA41" w14:textId="77777777" w:rsidR="00754C0D" w:rsidRPr="00F5339C" w:rsidRDefault="00754C0D" w:rsidP="004E51EC">
      <w:r w:rsidRPr="00F5339C">
        <w:br w:type="page"/>
      </w:r>
    </w:p>
    <w:p w14:paraId="35A045DA" w14:textId="77777777" w:rsidR="00673384" w:rsidRPr="00F5339C" w:rsidRDefault="00673384" w:rsidP="00673384">
      <w:pPr>
        <w:pStyle w:val="3"/>
        <w:spacing w:before="600" w:after="240"/>
        <w:jc w:val="center"/>
        <w:rPr>
          <w:rFonts w:cstheme="minorHAnsi"/>
          <w:sz w:val="24"/>
          <w:szCs w:val="24"/>
        </w:rPr>
      </w:pPr>
      <w:bookmarkStart w:id="99" w:name="_Toc168241101"/>
      <w:r w:rsidRPr="00F5339C">
        <w:rPr>
          <w:rFonts w:cstheme="minorHAnsi"/>
          <w:sz w:val="24"/>
          <w:szCs w:val="24"/>
        </w:rPr>
        <w:lastRenderedPageBreak/>
        <w:t>13ΚΦ10_12 Πίνδαρος – Βακχυλίδης</w:t>
      </w:r>
      <w:bookmarkEnd w:id="99"/>
    </w:p>
    <w:p w14:paraId="60A487F2" w14:textId="77777777" w:rsidR="00673384" w:rsidRPr="00F5339C" w:rsidRDefault="00673384" w:rsidP="00673384">
      <w:pPr>
        <w:jc w:val="center"/>
        <w:rPr>
          <w:b/>
          <w:bCs/>
        </w:rPr>
      </w:pPr>
      <w:r w:rsidRPr="00F5339C">
        <w:rPr>
          <w:b/>
          <w:bCs/>
        </w:rPr>
        <w:t>(Μ. ΣΩΤΗΡΙΟΥ)</w:t>
      </w:r>
    </w:p>
    <w:p w14:paraId="23004142" w14:textId="77777777" w:rsidR="00673384" w:rsidRPr="00D4114A" w:rsidRDefault="00673384" w:rsidP="00673384">
      <w:pPr>
        <w:spacing w:line="240" w:lineRule="auto"/>
        <w:rPr>
          <w:rFonts w:cstheme="minorHAnsi"/>
          <w:b/>
          <w:bCs/>
        </w:rPr>
      </w:pPr>
      <w:r w:rsidRPr="00D4114A">
        <w:rPr>
          <w:rFonts w:cstheme="minorHAnsi"/>
          <w:b/>
          <w:bCs/>
        </w:rPr>
        <w:t>ΠΕΡΙΓΡΑΜΜΑ ΜΑΘΗΜΑΤΟΣ</w:t>
      </w:r>
    </w:p>
    <w:p w14:paraId="5BD43B7F" w14:textId="77777777" w:rsidR="00673384" w:rsidRPr="00D4114A" w:rsidRDefault="00673384" w:rsidP="00673384">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1202"/>
        <w:gridCol w:w="1191"/>
        <w:gridCol w:w="1316"/>
        <w:gridCol w:w="339"/>
        <w:gridCol w:w="1279"/>
      </w:tblGrid>
      <w:tr w:rsidR="00673384" w:rsidRPr="00D4114A" w14:paraId="4BEE5500" w14:textId="77777777" w:rsidTr="002A3BF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77FB4BA7" w14:textId="77777777" w:rsidR="00673384" w:rsidRPr="00D4114A" w:rsidRDefault="00673384" w:rsidP="002A3BFD">
            <w:pPr>
              <w:spacing w:line="240" w:lineRule="auto"/>
              <w:jc w:val="right"/>
              <w:rPr>
                <w:rFonts w:cs="Calibri"/>
                <w:b/>
                <w:sz w:val="20"/>
                <w:szCs w:val="20"/>
              </w:rPr>
            </w:pPr>
            <w:r w:rsidRPr="00D4114A">
              <w:rPr>
                <w:rFonts w:cs="Calibr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14:paraId="7E9241AC" w14:textId="77777777" w:rsidR="00673384" w:rsidRPr="00D4114A" w:rsidRDefault="00673384" w:rsidP="002A3BFD">
            <w:pPr>
              <w:spacing w:line="240" w:lineRule="auto"/>
              <w:rPr>
                <w:rFonts w:cs="Calibri"/>
                <w:sz w:val="20"/>
                <w:szCs w:val="20"/>
              </w:rPr>
            </w:pPr>
            <w:r w:rsidRPr="00D4114A">
              <w:rPr>
                <w:rFonts w:cs="Calibri"/>
                <w:sz w:val="20"/>
                <w:szCs w:val="20"/>
              </w:rPr>
              <w:t>ΑΝΘΡΩΠΙΣΤΙΚΩΝ ΕΠΙΣΤΗΜΩΝ ΚΑΙ ΠΟΛΙΤΙΣΜΙΚΩΝ ΣΠΟΥΔΩΝ</w:t>
            </w:r>
          </w:p>
        </w:tc>
      </w:tr>
      <w:tr w:rsidR="00673384" w:rsidRPr="00D4114A" w14:paraId="619FB02F" w14:textId="77777777" w:rsidTr="002A3BF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13FC209" w14:textId="77777777" w:rsidR="00673384" w:rsidRPr="00D4114A" w:rsidRDefault="00673384" w:rsidP="002A3BFD">
            <w:pPr>
              <w:spacing w:line="240" w:lineRule="auto"/>
              <w:jc w:val="right"/>
              <w:rPr>
                <w:rFonts w:cs="Calibri"/>
                <w:b/>
                <w:sz w:val="20"/>
                <w:szCs w:val="20"/>
              </w:rPr>
            </w:pPr>
            <w:r w:rsidRPr="00D4114A">
              <w:rPr>
                <w:rFonts w:cs="Calibr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14:paraId="56038F5C" w14:textId="77777777" w:rsidR="00673384" w:rsidRPr="00D4114A" w:rsidRDefault="00673384" w:rsidP="002A3BFD">
            <w:pPr>
              <w:spacing w:line="240" w:lineRule="auto"/>
              <w:rPr>
                <w:rFonts w:cs="Calibri"/>
                <w:sz w:val="20"/>
                <w:szCs w:val="20"/>
              </w:rPr>
            </w:pPr>
            <w:r w:rsidRPr="00D4114A">
              <w:rPr>
                <w:rFonts w:cs="Calibri"/>
                <w:sz w:val="20"/>
                <w:szCs w:val="20"/>
              </w:rPr>
              <w:t>ΦΙΛΟΛΟΓΙΑΣ</w:t>
            </w:r>
          </w:p>
        </w:tc>
      </w:tr>
      <w:tr w:rsidR="00673384" w:rsidRPr="00D4114A" w14:paraId="5E0CE910" w14:textId="77777777" w:rsidTr="002A3BF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636ED44" w14:textId="77777777" w:rsidR="00673384" w:rsidRPr="00D4114A" w:rsidRDefault="00673384" w:rsidP="002A3BFD">
            <w:pPr>
              <w:spacing w:line="240" w:lineRule="auto"/>
              <w:jc w:val="right"/>
              <w:rPr>
                <w:rFonts w:cs="Calibri"/>
                <w:b/>
                <w:sz w:val="20"/>
                <w:szCs w:val="20"/>
              </w:rPr>
            </w:pPr>
            <w:r w:rsidRPr="00D4114A">
              <w:rPr>
                <w:rFonts w:cs="Calibr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14:paraId="44391CA6" w14:textId="77777777" w:rsidR="00673384" w:rsidRPr="00D4114A" w:rsidRDefault="00673384" w:rsidP="002A3BFD">
            <w:pPr>
              <w:spacing w:line="240" w:lineRule="auto"/>
              <w:rPr>
                <w:rFonts w:cs="Calibri"/>
                <w:sz w:val="20"/>
                <w:szCs w:val="20"/>
              </w:rPr>
            </w:pPr>
            <w:r w:rsidRPr="00D4114A">
              <w:rPr>
                <w:rFonts w:cs="Calibri"/>
                <w:sz w:val="20"/>
                <w:szCs w:val="20"/>
              </w:rPr>
              <w:t>ΠΡΟΠΤΥΧΙΑΚΟ</w:t>
            </w:r>
          </w:p>
        </w:tc>
      </w:tr>
      <w:tr w:rsidR="00673384" w:rsidRPr="00D4114A" w14:paraId="420D427B" w14:textId="77777777" w:rsidTr="002A3BF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30560612" w14:textId="77777777" w:rsidR="00673384" w:rsidRPr="00D4114A" w:rsidRDefault="00673384" w:rsidP="002A3BFD">
            <w:pPr>
              <w:spacing w:line="240" w:lineRule="auto"/>
              <w:jc w:val="right"/>
              <w:rPr>
                <w:rFonts w:cs="Calibri"/>
                <w:b/>
                <w:sz w:val="20"/>
                <w:szCs w:val="20"/>
              </w:rPr>
            </w:pPr>
            <w:r w:rsidRPr="00D4114A">
              <w:rPr>
                <w:rFonts w:cs="Calibr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14:paraId="6F33B2A8" w14:textId="77777777" w:rsidR="00673384" w:rsidRPr="00D4114A" w:rsidRDefault="00673384" w:rsidP="002A3BFD">
            <w:pPr>
              <w:spacing w:line="240" w:lineRule="auto"/>
              <w:rPr>
                <w:rFonts w:cs="Calibri"/>
                <w:bCs/>
                <w:sz w:val="20"/>
                <w:szCs w:val="20"/>
              </w:rPr>
            </w:pPr>
            <w:r w:rsidRPr="00D4114A">
              <w:rPr>
                <w:rFonts w:cs="Calibri"/>
                <w:bCs/>
                <w:sz w:val="20"/>
                <w:szCs w:val="20"/>
              </w:rPr>
              <w:t>13ΚΦ10_12</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2D59DA3B" w14:textId="77777777" w:rsidR="00673384" w:rsidRPr="00D4114A" w:rsidRDefault="00673384" w:rsidP="002A3BFD">
            <w:pPr>
              <w:spacing w:line="240" w:lineRule="auto"/>
              <w:jc w:val="right"/>
              <w:rPr>
                <w:rFonts w:cs="Calibri"/>
                <w:b/>
                <w:sz w:val="20"/>
                <w:szCs w:val="20"/>
              </w:rPr>
            </w:pPr>
            <w:r w:rsidRPr="00D4114A">
              <w:rPr>
                <w:rFonts w:cs="Calibri"/>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14:paraId="6B15E55E" w14:textId="77777777" w:rsidR="00673384" w:rsidRPr="00D4114A" w:rsidRDefault="00673384" w:rsidP="002A3BFD">
            <w:pPr>
              <w:spacing w:line="240" w:lineRule="auto"/>
              <w:rPr>
                <w:rFonts w:cs="Calibri"/>
                <w:sz w:val="20"/>
                <w:szCs w:val="20"/>
              </w:rPr>
            </w:pPr>
            <w:r w:rsidRPr="00D4114A">
              <w:rPr>
                <w:rFonts w:cs="Calibri"/>
                <w:sz w:val="20"/>
                <w:szCs w:val="20"/>
              </w:rPr>
              <w:t>Η’</w:t>
            </w:r>
          </w:p>
        </w:tc>
      </w:tr>
      <w:tr w:rsidR="00673384" w:rsidRPr="00D4114A" w14:paraId="0D8866F6" w14:textId="77777777" w:rsidTr="002A3BFD">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1BC41ED" w14:textId="77777777" w:rsidR="00673384" w:rsidRPr="00D4114A" w:rsidRDefault="00673384" w:rsidP="002A3BFD">
            <w:pPr>
              <w:spacing w:line="240" w:lineRule="auto"/>
              <w:jc w:val="right"/>
              <w:rPr>
                <w:rFonts w:cs="Calibri"/>
                <w:b/>
                <w:sz w:val="20"/>
                <w:szCs w:val="20"/>
              </w:rPr>
            </w:pPr>
            <w:r w:rsidRPr="00D4114A">
              <w:rPr>
                <w:rFonts w:cs="Calibr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14:paraId="7E39E162" w14:textId="77777777" w:rsidR="00673384" w:rsidRPr="00D4114A" w:rsidRDefault="00673384" w:rsidP="002A3BFD">
            <w:pPr>
              <w:spacing w:line="240" w:lineRule="auto"/>
              <w:jc w:val="both"/>
              <w:rPr>
                <w:rFonts w:cs="Calibri"/>
                <w:sz w:val="20"/>
                <w:szCs w:val="20"/>
              </w:rPr>
            </w:pPr>
            <w:r w:rsidRPr="00D4114A">
              <w:rPr>
                <w:rFonts w:cs="Calibri"/>
                <w:sz w:val="20"/>
                <w:szCs w:val="20"/>
              </w:rPr>
              <w:t>ΠΙΝΔΑΡΟΣ - ΒΑΚΧΥΛΙΔΗΣ</w:t>
            </w:r>
          </w:p>
        </w:tc>
      </w:tr>
      <w:tr w:rsidR="00673384" w:rsidRPr="00D4114A" w14:paraId="5F86B64C" w14:textId="77777777" w:rsidTr="002A3BFD">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44E2B6AC" w14:textId="77777777" w:rsidR="00673384" w:rsidRPr="00D4114A" w:rsidRDefault="00673384" w:rsidP="002A3BFD">
            <w:pPr>
              <w:spacing w:line="240" w:lineRule="auto"/>
              <w:jc w:val="center"/>
              <w:rPr>
                <w:rFonts w:cs="Calibri"/>
                <w:b/>
                <w:sz w:val="20"/>
                <w:szCs w:val="20"/>
              </w:rPr>
            </w:pPr>
            <w:r w:rsidRPr="00D4114A">
              <w:rPr>
                <w:rFonts w:cs="Calibri"/>
                <w:b/>
                <w:sz w:val="20"/>
                <w:szCs w:val="20"/>
              </w:rPr>
              <w:t xml:space="preserve">ΑΥΤΟΤΕΛΕΙΣ ΔΙΔΑΚΤΙΚΕΣ ΔΡΑΣΤΗΡΙΟΤΗΤΕΣ </w:t>
            </w:r>
            <w:r w:rsidRPr="00D4114A">
              <w:rPr>
                <w:rFonts w:cs="Calibri"/>
                <w:b/>
                <w:sz w:val="20"/>
                <w:szCs w:val="20"/>
              </w:rPr>
              <w:br/>
            </w:r>
            <w:r w:rsidRPr="00D4114A">
              <w:rPr>
                <w:rFonts w:cs="Calibr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4886AD04" w14:textId="77777777" w:rsidR="00673384" w:rsidRPr="00D4114A" w:rsidRDefault="00673384" w:rsidP="002A3BFD">
            <w:pPr>
              <w:spacing w:line="240" w:lineRule="auto"/>
              <w:jc w:val="center"/>
              <w:rPr>
                <w:rFonts w:cs="Calibri"/>
                <w:b/>
                <w:sz w:val="20"/>
                <w:szCs w:val="20"/>
              </w:rPr>
            </w:pPr>
            <w:r w:rsidRPr="00D4114A">
              <w:rPr>
                <w:rFonts w:cs="Calibri"/>
                <w:b/>
                <w:sz w:val="20"/>
                <w:szCs w:val="20"/>
              </w:rPr>
              <w:t>ΕΒΔΟΜΑΔΙΑΙΕΣ</w:t>
            </w:r>
            <w:r w:rsidRPr="00D4114A">
              <w:rPr>
                <w:rFonts w:cs="Calibri"/>
                <w:b/>
                <w:sz w:val="20"/>
                <w:szCs w:val="20"/>
              </w:rPr>
              <w:br/>
              <w:t>ΩΡΕΣ Δ</w:t>
            </w:r>
            <w:r w:rsidRPr="00D4114A">
              <w:rPr>
                <w:rFonts w:cs="Calibri"/>
                <w:b/>
                <w:sz w:val="20"/>
                <w:szCs w:val="20"/>
                <w:shd w:val="clear" w:color="auto" w:fill="DDD9C3"/>
              </w:rPr>
              <w:t>ΙΔ</w:t>
            </w:r>
            <w:r w:rsidRPr="00D4114A">
              <w:rPr>
                <w:rFonts w:cs="Calibr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71A845B2" w14:textId="77777777" w:rsidR="00673384" w:rsidRPr="00D4114A" w:rsidRDefault="00673384" w:rsidP="002A3BFD">
            <w:pPr>
              <w:spacing w:line="240" w:lineRule="auto"/>
              <w:jc w:val="center"/>
              <w:rPr>
                <w:rFonts w:cs="Calibri"/>
                <w:b/>
                <w:sz w:val="20"/>
                <w:szCs w:val="20"/>
              </w:rPr>
            </w:pPr>
            <w:r w:rsidRPr="00D4114A">
              <w:rPr>
                <w:rFonts w:cs="Calibri"/>
                <w:b/>
                <w:sz w:val="20"/>
                <w:szCs w:val="20"/>
              </w:rPr>
              <w:t>ΠΙΣΤΩΤΙΚΕΣ ΜΟΝΑΔΕΣ</w:t>
            </w:r>
          </w:p>
        </w:tc>
      </w:tr>
      <w:tr w:rsidR="00673384" w:rsidRPr="00D4114A" w14:paraId="379D4B14" w14:textId="77777777" w:rsidTr="002A3BFD">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4E0C6C88" w14:textId="77777777" w:rsidR="00673384" w:rsidRPr="00D4114A" w:rsidRDefault="00673384" w:rsidP="002A3BFD">
            <w:pPr>
              <w:spacing w:line="240" w:lineRule="auto"/>
              <w:jc w:val="center"/>
              <w:rPr>
                <w:rFonts w:cs="Calibri"/>
                <w:sz w:val="20"/>
                <w:szCs w:val="20"/>
              </w:rPr>
            </w:pPr>
          </w:p>
        </w:tc>
        <w:tc>
          <w:tcPr>
            <w:tcW w:w="1559" w:type="dxa"/>
            <w:gridSpan w:val="2"/>
            <w:tcBorders>
              <w:top w:val="single" w:sz="4" w:space="0" w:color="auto"/>
              <w:left w:val="single" w:sz="4" w:space="0" w:color="auto"/>
              <w:bottom w:val="single" w:sz="4" w:space="0" w:color="auto"/>
              <w:right w:val="single" w:sz="4" w:space="0" w:color="auto"/>
            </w:tcBorders>
            <w:hideMark/>
          </w:tcPr>
          <w:p w14:paraId="4DAC7EF6" w14:textId="77777777" w:rsidR="00673384" w:rsidRPr="00D4114A" w:rsidRDefault="00673384" w:rsidP="002A3BFD">
            <w:pPr>
              <w:spacing w:line="240" w:lineRule="auto"/>
              <w:jc w:val="center"/>
              <w:rPr>
                <w:rFonts w:cs="Calibri"/>
                <w:sz w:val="20"/>
                <w:szCs w:val="20"/>
              </w:rPr>
            </w:pPr>
            <w:r w:rsidRPr="00D4114A">
              <w:rPr>
                <w:rFonts w:cs="Calibri"/>
                <w:sz w:val="20"/>
                <w:szCs w:val="20"/>
              </w:rPr>
              <w:t>3</w:t>
            </w:r>
          </w:p>
        </w:tc>
        <w:tc>
          <w:tcPr>
            <w:tcW w:w="1240" w:type="dxa"/>
            <w:tcBorders>
              <w:top w:val="single" w:sz="4" w:space="0" w:color="auto"/>
              <w:left w:val="single" w:sz="4" w:space="0" w:color="auto"/>
              <w:bottom w:val="single" w:sz="4" w:space="0" w:color="auto"/>
              <w:right w:val="single" w:sz="4" w:space="0" w:color="auto"/>
            </w:tcBorders>
          </w:tcPr>
          <w:p w14:paraId="6D8F903C" w14:textId="77777777" w:rsidR="00673384" w:rsidRPr="00D4114A" w:rsidRDefault="00673384" w:rsidP="002A3BFD">
            <w:pPr>
              <w:spacing w:line="240" w:lineRule="auto"/>
              <w:jc w:val="center"/>
              <w:rPr>
                <w:rFonts w:cs="Calibri"/>
                <w:sz w:val="20"/>
                <w:szCs w:val="20"/>
              </w:rPr>
            </w:pPr>
            <w:r w:rsidRPr="00D4114A">
              <w:rPr>
                <w:rFonts w:cs="Calibri"/>
                <w:sz w:val="20"/>
                <w:szCs w:val="20"/>
              </w:rPr>
              <w:t>5</w:t>
            </w:r>
          </w:p>
        </w:tc>
      </w:tr>
      <w:tr w:rsidR="00673384" w:rsidRPr="00D4114A" w14:paraId="0FA22D4F" w14:textId="77777777" w:rsidTr="002A3BFD">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28560CB8" w14:textId="77777777" w:rsidR="00673384" w:rsidRPr="00D4114A" w:rsidRDefault="00673384" w:rsidP="002A3BFD">
            <w:pPr>
              <w:spacing w:line="240" w:lineRule="auto"/>
              <w:rPr>
                <w:rFonts w:cs="Calibri"/>
                <w:i/>
                <w:sz w:val="20"/>
                <w:szCs w:val="20"/>
              </w:rPr>
            </w:pPr>
            <w:r w:rsidRPr="00D4114A">
              <w:rPr>
                <w:rFonts w:cs="Calibr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0832A924" w14:textId="77777777" w:rsidR="00673384" w:rsidRPr="00D4114A" w:rsidRDefault="00673384" w:rsidP="002A3BFD">
            <w:pPr>
              <w:spacing w:line="240" w:lineRule="auto"/>
              <w:jc w:val="right"/>
              <w:rPr>
                <w:rFonts w:cs="Calibr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1A8F89B2" w14:textId="77777777" w:rsidR="00673384" w:rsidRPr="00D4114A" w:rsidRDefault="00673384" w:rsidP="002A3BFD">
            <w:pPr>
              <w:spacing w:line="240" w:lineRule="auto"/>
              <w:rPr>
                <w:rFonts w:cs="Calibri"/>
                <w:sz w:val="20"/>
                <w:szCs w:val="20"/>
              </w:rPr>
            </w:pPr>
          </w:p>
        </w:tc>
      </w:tr>
      <w:tr w:rsidR="00673384" w:rsidRPr="00D4114A" w14:paraId="1FC14423" w14:textId="77777777" w:rsidTr="002A3BFD">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5BB0F9A7" w14:textId="77777777" w:rsidR="00673384" w:rsidRPr="00D4114A" w:rsidRDefault="00673384" w:rsidP="002A3BFD">
            <w:pPr>
              <w:spacing w:line="240" w:lineRule="auto"/>
              <w:jc w:val="right"/>
              <w:rPr>
                <w:rFonts w:cs="Calibri"/>
                <w:i/>
                <w:sz w:val="20"/>
                <w:szCs w:val="20"/>
              </w:rPr>
            </w:pPr>
            <w:r w:rsidRPr="00D4114A">
              <w:rPr>
                <w:rFonts w:cs="Calibri"/>
                <w:b/>
                <w:sz w:val="20"/>
                <w:szCs w:val="20"/>
              </w:rPr>
              <w:t>ΤΥΠΟΣ ΜΑΘΗΜΑΤΟΣ</w:t>
            </w:r>
            <w:r w:rsidRPr="00D4114A">
              <w:rPr>
                <w:rFonts w:cs="Calibri"/>
                <w:i/>
                <w:sz w:val="20"/>
                <w:szCs w:val="20"/>
              </w:rPr>
              <w:t xml:space="preserve"> </w:t>
            </w:r>
          </w:p>
          <w:p w14:paraId="2F666039" w14:textId="77777777" w:rsidR="00673384" w:rsidRPr="00D4114A" w:rsidRDefault="00673384" w:rsidP="002A3BFD">
            <w:pPr>
              <w:spacing w:line="240" w:lineRule="auto"/>
              <w:jc w:val="right"/>
              <w:rPr>
                <w:rFonts w:cs="Calibri"/>
                <w:i/>
                <w:sz w:val="20"/>
                <w:szCs w:val="20"/>
              </w:rPr>
            </w:pPr>
            <w:r w:rsidRPr="00D4114A">
              <w:rPr>
                <w:rFonts w:cs="Calibri"/>
                <w:i/>
                <w:sz w:val="20"/>
                <w:szCs w:val="20"/>
              </w:rPr>
              <w:t xml:space="preserve">γενικού υποβάθρου, </w:t>
            </w:r>
            <w:r w:rsidRPr="00D4114A">
              <w:rPr>
                <w:rFonts w:cs="Calibri"/>
                <w:i/>
                <w:sz w:val="20"/>
                <w:szCs w:val="20"/>
              </w:rPr>
              <w:br/>
              <w:t xml:space="preserve">ειδικού υποβάθρου, ειδίκευσης </w:t>
            </w:r>
          </w:p>
          <w:p w14:paraId="05863B69" w14:textId="77777777" w:rsidR="00673384" w:rsidRPr="00D4114A" w:rsidRDefault="00673384" w:rsidP="002A3BFD">
            <w:pPr>
              <w:spacing w:line="240" w:lineRule="auto"/>
              <w:jc w:val="right"/>
              <w:rPr>
                <w:rFonts w:cs="Calibri"/>
                <w:b/>
                <w:sz w:val="20"/>
                <w:szCs w:val="20"/>
              </w:rPr>
            </w:pPr>
            <w:r w:rsidRPr="00D4114A">
              <w:rPr>
                <w:rFonts w:cs="Calibr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09A1D050" w14:textId="777D30AC" w:rsidR="00673384" w:rsidRPr="00D4114A" w:rsidRDefault="00B37B16" w:rsidP="002A3BFD">
            <w:pPr>
              <w:spacing w:line="240" w:lineRule="auto"/>
              <w:rPr>
                <w:rFonts w:cs="Calibri"/>
                <w:sz w:val="20"/>
                <w:szCs w:val="20"/>
              </w:rPr>
            </w:pPr>
            <w:r>
              <w:rPr>
                <w:rFonts w:cstheme="minorHAnsi"/>
                <w:color w:val="000000"/>
                <w:sz w:val="20"/>
                <w:szCs w:val="20"/>
              </w:rPr>
              <w:t>ΚΑΤ΄ΕΠΙΛΟΓΗΝ ΥΠΟΧΡΕΩΤΙΚΟ</w:t>
            </w:r>
            <w:r w:rsidRPr="00F5339C">
              <w:rPr>
                <w:rFonts w:cstheme="minorHAnsi"/>
                <w:sz w:val="20"/>
                <w:szCs w:val="20"/>
              </w:rPr>
              <w:t xml:space="preserve"> (ΘΕΜΑΤΙΚΟΣ ΚΥΚΛΟΣ ΓΛΩΣΣΟΛΟΓΙΑΣ)</w:t>
            </w:r>
            <w:r w:rsidRPr="00D4114A">
              <w:rPr>
                <w:rFonts w:cs="Calibri"/>
                <w:sz w:val="20"/>
                <w:szCs w:val="20"/>
              </w:rPr>
              <w:t xml:space="preserve"> </w:t>
            </w:r>
          </w:p>
        </w:tc>
      </w:tr>
      <w:tr w:rsidR="00673384" w:rsidRPr="00D4114A" w14:paraId="5279E713" w14:textId="77777777" w:rsidTr="002A3BFD">
        <w:tc>
          <w:tcPr>
            <w:tcW w:w="3205" w:type="dxa"/>
            <w:tcBorders>
              <w:top w:val="single" w:sz="4" w:space="0" w:color="auto"/>
              <w:left w:val="single" w:sz="4" w:space="0" w:color="auto"/>
              <w:bottom w:val="single" w:sz="4" w:space="0" w:color="auto"/>
              <w:right w:val="single" w:sz="4" w:space="0" w:color="auto"/>
            </w:tcBorders>
            <w:shd w:val="clear" w:color="auto" w:fill="DDD9C3"/>
          </w:tcPr>
          <w:p w14:paraId="545FB999" w14:textId="77777777" w:rsidR="00673384" w:rsidRPr="00D4114A" w:rsidRDefault="00673384" w:rsidP="002A3BFD">
            <w:pPr>
              <w:spacing w:line="240" w:lineRule="auto"/>
              <w:jc w:val="right"/>
              <w:rPr>
                <w:rFonts w:cs="Calibri"/>
                <w:b/>
                <w:sz w:val="20"/>
                <w:szCs w:val="20"/>
              </w:rPr>
            </w:pPr>
            <w:r w:rsidRPr="00D4114A">
              <w:rPr>
                <w:rFonts w:cs="Calibri"/>
                <w:b/>
                <w:sz w:val="20"/>
                <w:szCs w:val="20"/>
              </w:rPr>
              <w:t>ΠΡΟΑΠΑΙΤΟΥΜΕΝΑ ΜΑΘΗΜΑΤΑ:</w:t>
            </w:r>
          </w:p>
          <w:p w14:paraId="775FF5F9" w14:textId="77777777" w:rsidR="00673384" w:rsidRPr="00D4114A" w:rsidRDefault="00673384" w:rsidP="002A3BFD">
            <w:pPr>
              <w:spacing w:line="240" w:lineRule="auto"/>
              <w:jc w:val="right"/>
              <w:rPr>
                <w:rFonts w:cs="Calibr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376C5807" w14:textId="5EE8A370" w:rsidR="00673384" w:rsidRPr="00D4114A" w:rsidRDefault="00421F14" w:rsidP="002A3BFD">
            <w:pPr>
              <w:spacing w:line="240" w:lineRule="auto"/>
              <w:rPr>
                <w:rFonts w:cs="Calibri"/>
                <w:sz w:val="20"/>
                <w:szCs w:val="20"/>
              </w:rPr>
            </w:pPr>
            <w:r>
              <w:rPr>
                <w:rFonts w:cs="Calibri"/>
                <w:sz w:val="20"/>
                <w:szCs w:val="20"/>
              </w:rPr>
              <w:t>-</w:t>
            </w:r>
          </w:p>
        </w:tc>
      </w:tr>
      <w:tr w:rsidR="00673384" w:rsidRPr="00D4114A" w14:paraId="09A57B0A" w14:textId="77777777" w:rsidTr="002A3BF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9A29846" w14:textId="77777777" w:rsidR="00673384" w:rsidRPr="00D4114A" w:rsidRDefault="00673384" w:rsidP="002A3BFD">
            <w:pPr>
              <w:spacing w:line="240" w:lineRule="auto"/>
              <w:jc w:val="right"/>
              <w:rPr>
                <w:rFonts w:cs="Calibri"/>
                <w:b/>
                <w:sz w:val="20"/>
                <w:szCs w:val="20"/>
              </w:rPr>
            </w:pPr>
            <w:r w:rsidRPr="00D4114A">
              <w:rPr>
                <w:rFonts w:cs="Calibr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5DB87D22" w14:textId="77777777" w:rsidR="00673384" w:rsidRPr="00D4114A" w:rsidRDefault="00673384" w:rsidP="002A3BFD">
            <w:pPr>
              <w:spacing w:line="240" w:lineRule="auto"/>
              <w:rPr>
                <w:rFonts w:cs="Calibri"/>
                <w:sz w:val="20"/>
                <w:szCs w:val="20"/>
              </w:rPr>
            </w:pPr>
            <w:r w:rsidRPr="00D4114A">
              <w:rPr>
                <w:rFonts w:cs="Calibri"/>
                <w:sz w:val="20"/>
                <w:szCs w:val="20"/>
              </w:rPr>
              <w:t>ΕΛΛΗΝΙΚΗ</w:t>
            </w:r>
          </w:p>
        </w:tc>
      </w:tr>
      <w:tr w:rsidR="00673384" w:rsidRPr="00D4114A" w14:paraId="24BA71BC" w14:textId="77777777" w:rsidTr="002A3BF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C6DE183" w14:textId="77777777" w:rsidR="00673384" w:rsidRPr="00D4114A" w:rsidRDefault="00673384" w:rsidP="002A3BFD">
            <w:pPr>
              <w:spacing w:line="240" w:lineRule="auto"/>
              <w:jc w:val="right"/>
              <w:rPr>
                <w:rFonts w:cs="Calibri"/>
                <w:b/>
                <w:sz w:val="20"/>
                <w:szCs w:val="20"/>
              </w:rPr>
            </w:pPr>
            <w:r w:rsidRPr="00D4114A">
              <w:rPr>
                <w:rFonts w:cs="Calibri"/>
                <w:b/>
                <w:sz w:val="20"/>
                <w:szCs w:val="20"/>
              </w:rPr>
              <w:t xml:space="preserve">ΤΟ ΜΑΘΗΜΑ ΠΡΟΣΦΕΡΕΤΑΙ ΣΕ ΦΟΙΤΗΤΕΣ </w:t>
            </w:r>
            <w:r w:rsidRPr="00D4114A">
              <w:rPr>
                <w:rFonts w:cs="Calibri"/>
                <w:b/>
                <w:sz w:val="20"/>
                <w:szCs w:val="20"/>
                <w:lang w:val="en-GB"/>
              </w:rPr>
              <w:t>ERASMUS</w:t>
            </w:r>
            <w:r w:rsidRPr="00D4114A">
              <w:rPr>
                <w:rFonts w:cs="Calibr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hideMark/>
          </w:tcPr>
          <w:p w14:paraId="0E711EE2" w14:textId="77777777" w:rsidR="00673384" w:rsidRPr="00D4114A" w:rsidRDefault="00673384" w:rsidP="002A3BFD">
            <w:pPr>
              <w:spacing w:line="240" w:lineRule="auto"/>
              <w:rPr>
                <w:rFonts w:cs="Calibri"/>
                <w:sz w:val="20"/>
                <w:szCs w:val="20"/>
              </w:rPr>
            </w:pPr>
            <w:r w:rsidRPr="00D4114A">
              <w:rPr>
                <w:rFonts w:cs="Calibri"/>
                <w:sz w:val="20"/>
                <w:szCs w:val="20"/>
              </w:rPr>
              <w:t>ΟΧΙ</w:t>
            </w:r>
          </w:p>
        </w:tc>
      </w:tr>
      <w:tr w:rsidR="00673384" w:rsidRPr="008465C6" w14:paraId="38F8C1AD" w14:textId="77777777" w:rsidTr="002A3BFD">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FAA0487" w14:textId="77777777" w:rsidR="00673384" w:rsidRPr="00D4114A" w:rsidRDefault="00673384" w:rsidP="002A3BFD">
            <w:pPr>
              <w:spacing w:line="240" w:lineRule="auto"/>
              <w:jc w:val="right"/>
              <w:rPr>
                <w:rFonts w:cs="Calibri"/>
                <w:b/>
                <w:sz w:val="20"/>
                <w:szCs w:val="20"/>
                <w:lang w:val="en-GB"/>
              </w:rPr>
            </w:pPr>
            <w:r w:rsidRPr="00D4114A">
              <w:rPr>
                <w:rFonts w:cs="Calibri"/>
                <w:b/>
                <w:sz w:val="20"/>
                <w:szCs w:val="20"/>
              </w:rPr>
              <w:t>ΗΛΕΚΤΡΟΝΙΚΗ ΣΕΛΙΔΑ ΜΑΘΗΜΑΤΟΣ (</w:t>
            </w:r>
            <w:r w:rsidRPr="00D4114A">
              <w:rPr>
                <w:rFonts w:cs="Calibr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14:paraId="587C709B" w14:textId="77777777" w:rsidR="00673384" w:rsidRPr="00D4114A" w:rsidRDefault="00673384" w:rsidP="002A3BFD">
            <w:pPr>
              <w:spacing w:after="200" w:line="240" w:lineRule="auto"/>
              <w:rPr>
                <w:rFonts w:eastAsia="Calibri" w:cs="Calibri"/>
                <w:sz w:val="20"/>
                <w:szCs w:val="20"/>
                <w:lang w:val="en-GB"/>
              </w:rPr>
            </w:pPr>
            <w:r w:rsidRPr="00D4114A">
              <w:rPr>
                <w:rFonts w:cs="Calibri"/>
                <w:sz w:val="20"/>
                <w:szCs w:val="20"/>
                <w:lang w:val="en-GB"/>
              </w:rPr>
              <w:t>https://eclass.uop.gr/courses/LITD254/</w:t>
            </w:r>
          </w:p>
        </w:tc>
      </w:tr>
    </w:tbl>
    <w:p w14:paraId="3A2ADBBF" w14:textId="77777777" w:rsidR="00673384" w:rsidRPr="00D4114A" w:rsidRDefault="00673384" w:rsidP="00673384">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t>ΜΑΘΗΣΙΑΚΑ ΑΠΟΤΕΛΕΣΜΑΤΑ</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933"/>
      </w:tblGrid>
      <w:tr w:rsidR="00673384" w:rsidRPr="00D4114A" w14:paraId="52C269A6" w14:textId="77777777" w:rsidTr="00673384">
        <w:tc>
          <w:tcPr>
            <w:tcW w:w="8897" w:type="dxa"/>
            <w:gridSpan w:val="2"/>
            <w:tcBorders>
              <w:top w:val="single" w:sz="4" w:space="0" w:color="auto"/>
              <w:left w:val="single" w:sz="4" w:space="0" w:color="auto"/>
              <w:bottom w:val="nil"/>
              <w:right w:val="single" w:sz="4" w:space="0" w:color="auto"/>
            </w:tcBorders>
            <w:shd w:val="clear" w:color="auto" w:fill="DDD9C3"/>
            <w:hideMark/>
          </w:tcPr>
          <w:p w14:paraId="193CF652" w14:textId="77777777" w:rsidR="00673384" w:rsidRPr="00D4114A" w:rsidRDefault="00673384" w:rsidP="002A3BFD">
            <w:pPr>
              <w:spacing w:line="240" w:lineRule="auto"/>
              <w:rPr>
                <w:rFonts w:cs="Calibri"/>
                <w:i/>
                <w:sz w:val="20"/>
                <w:szCs w:val="20"/>
              </w:rPr>
            </w:pPr>
            <w:r w:rsidRPr="00D4114A">
              <w:rPr>
                <w:rFonts w:cs="Calibri"/>
                <w:b/>
                <w:sz w:val="20"/>
                <w:szCs w:val="20"/>
              </w:rPr>
              <w:t>Μαθησιακά Αποτελέσματα</w:t>
            </w:r>
          </w:p>
        </w:tc>
      </w:tr>
      <w:tr w:rsidR="00673384" w:rsidRPr="00D4114A" w14:paraId="14D94F8B" w14:textId="77777777" w:rsidTr="00673384">
        <w:tc>
          <w:tcPr>
            <w:tcW w:w="8897" w:type="dxa"/>
            <w:gridSpan w:val="2"/>
            <w:tcBorders>
              <w:top w:val="nil"/>
              <w:left w:val="single" w:sz="4" w:space="0" w:color="auto"/>
              <w:bottom w:val="single" w:sz="4" w:space="0" w:color="auto"/>
              <w:right w:val="single" w:sz="4" w:space="0" w:color="auto"/>
            </w:tcBorders>
            <w:shd w:val="clear" w:color="auto" w:fill="DDD9C3"/>
            <w:hideMark/>
          </w:tcPr>
          <w:p w14:paraId="075BF88C" w14:textId="77777777" w:rsidR="00673384" w:rsidRPr="00D4114A" w:rsidRDefault="00673384" w:rsidP="002A3BFD">
            <w:pPr>
              <w:widowControl w:val="0"/>
              <w:autoSpaceDE w:val="0"/>
              <w:autoSpaceDN w:val="0"/>
              <w:adjustRightInd w:val="0"/>
              <w:spacing w:after="60" w:line="240" w:lineRule="auto"/>
              <w:rPr>
                <w:rFonts w:cs="Calibri"/>
                <w:i/>
                <w:sz w:val="20"/>
                <w:szCs w:val="20"/>
              </w:rPr>
            </w:pPr>
            <w:r w:rsidRPr="00D4114A">
              <w:rPr>
                <w:rFonts w:cs="Calibri"/>
                <w:i/>
                <w:sz w:val="20"/>
                <w:szCs w:val="20"/>
              </w:rPr>
              <w:t xml:space="preserve">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w:t>
            </w:r>
            <w:r w:rsidRPr="00D4114A">
              <w:rPr>
                <w:rFonts w:cs="Calibri"/>
                <w:i/>
                <w:sz w:val="20"/>
                <w:szCs w:val="20"/>
              </w:rPr>
              <w:lastRenderedPageBreak/>
              <w:t>του μαθήματος.</w:t>
            </w:r>
          </w:p>
          <w:p w14:paraId="6E5AD445" w14:textId="77777777" w:rsidR="00673384" w:rsidRPr="00D4114A" w:rsidRDefault="00673384" w:rsidP="002A3BFD">
            <w:pPr>
              <w:autoSpaceDE w:val="0"/>
              <w:autoSpaceDN w:val="0"/>
              <w:adjustRightInd w:val="0"/>
              <w:spacing w:line="240" w:lineRule="auto"/>
              <w:rPr>
                <w:rFonts w:cs="Calibri"/>
                <w:i/>
                <w:sz w:val="20"/>
                <w:szCs w:val="20"/>
              </w:rPr>
            </w:pPr>
            <w:r w:rsidRPr="00D4114A">
              <w:rPr>
                <w:rFonts w:cs="Calibri"/>
                <w:i/>
                <w:sz w:val="20"/>
                <w:szCs w:val="20"/>
              </w:rPr>
              <w:t xml:space="preserve">Συμβουλευτείτε το Παράρτημα Α </w:t>
            </w:r>
          </w:p>
          <w:p w14:paraId="2D8E4ADC" w14:textId="77777777" w:rsidR="00673384" w:rsidRPr="00D4114A" w:rsidRDefault="00673384" w:rsidP="002A3BFD">
            <w:pPr>
              <w:widowControl w:val="0"/>
              <w:numPr>
                <w:ilvl w:val="0"/>
                <w:numId w:val="1"/>
              </w:numPr>
              <w:autoSpaceDE w:val="0"/>
              <w:autoSpaceDN w:val="0"/>
              <w:adjustRightInd w:val="0"/>
              <w:spacing w:after="0" w:line="240" w:lineRule="auto"/>
              <w:ind w:left="313" w:hanging="219"/>
              <w:contextualSpacing/>
              <w:rPr>
                <w:rFonts w:cs="Calibri"/>
                <w:i/>
                <w:sz w:val="20"/>
                <w:szCs w:val="20"/>
              </w:rPr>
            </w:pPr>
            <w:r w:rsidRPr="00D4114A">
              <w:rPr>
                <w:rFonts w:cs="Calibr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6DAB40F" w14:textId="77777777" w:rsidR="00673384" w:rsidRPr="00D4114A" w:rsidRDefault="00673384" w:rsidP="002A3BFD">
            <w:pPr>
              <w:widowControl w:val="0"/>
              <w:numPr>
                <w:ilvl w:val="0"/>
                <w:numId w:val="1"/>
              </w:numPr>
              <w:autoSpaceDE w:val="0"/>
              <w:autoSpaceDN w:val="0"/>
              <w:adjustRightInd w:val="0"/>
              <w:spacing w:after="0" w:line="240" w:lineRule="auto"/>
              <w:ind w:left="313" w:hanging="219"/>
              <w:contextualSpacing/>
              <w:rPr>
                <w:rFonts w:cs="Calibri"/>
                <w:i/>
                <w:sz w:val="20"/>
                <w:szCs w:val="20"/>
              </w:rPr>
            </w:pPr>
            <w:r w:rsidRPr="00D4114A">
              <w:rPr>
                <w:rFonts w:cs="Calibri"/>
                <w:i/>
                <w:sz w:val="20"/>
                <w:szCs w:val="20"/>
              </w:rPr>
              <w:t>Περιγραφικοί Δείκτες Επιπέδων 6, 7 &amp; 8 του Ευρωπαϊκού Πλαισίου Προσόντων Διά Βίου Μάθησης και το Παράρτημα Β</w:t>
            </w:r>
          </w:p>
          <w:p w14:paraId="4F3A90FE" w14:textId="77777777" w:rsidR="00673384" w:rsidRPr="00D4114A" w:rsidRDefault="00673384" w:rsidP="002A3BFD">
            <w:pPr>
              <w:widowControl w:val="0"/>
              <w:numPr>
                <w:ilvl w:val="0"/>
                <w:numId w:val="1"/>
              </w:numPr>
              <w:autoSpaceDE w:val="0"/>
              <w:autoSpaceDN w:val="0"/>
              <w:adjustRightInd w:val="0"/>
              <w:spacing w:after="0" w:line="240" w:lineRule="auto"/>
              <w:ind w:left="313" w:hanging="219"/>
              <w:contextualSpacing/>
              <w:rPr>
                <w:rFonts w:cs="Calibri"/>
                <w:i/>
                <w:sz w:val="20"/>
                <w:szCs w:val="20"/>
              </w:rPr>
            </w:pPr>
            <w:r w:rsidRPr="00D4114A">
              <w:rPr>
                <w:rFonts w:cs="Calibri"/>
                <w:i/>
                <w:sz w:val="20"/>
                <w:szCs w:val="20"/>
              </w:rPr>
              <w:t>Περιληπτικός Οδηγός συγγραφής Μαθησιακών Αποτελεσμάτων</w:t>
            </w:r>
          </w:p>
        </w:tc>
      </w:tr>
      <w:tr w:rsidR="00673384" w:rsidRPr="00D4114A" w14:paraId="7DE1E6C6" w14:textId="77777777" w:rsidTr="00673384">
        <w:tc>
          <w:tcPr>
            <w:tcW w:w="8897" w:type="dxa"/>
            <w:gridSpan w:val="2"/>
            <w:tcBorders>
              <w:top w:val="single" w:sz="4" w:space="0" w:color="auto"/>
              <w:left w:val="single" w:sz="4" w:space="0" w:color="auto"/>
              <w:bottom w:val="single" w:sz="4" w:space="0" w:color="auto"/>
              <w:right w:val="single" w:sz="4" w:space="0" w:color="auto"/>
            </w:tcBorders>
            <w:hideMark/>
          </w:tcPr>
          <w:p w14:paraId="6FCD5738" w14:textId="77777777" w:rsidR="00673384" w:rsidRPr="00D4114A" w:rsidRDefault="00673384" w:rsidP="002A3BFD">
            <w:pPr>
              <w:widowControl w:val="0"/>
              <w:autoSpaceDE w:val="0"/>
              <w:autoSpaceDN w:val="0"/>
              <w:adjustRightInd w:val="0"/>
              <w:spacing w:line="240" w:lineRule="auto"/>
              <w:jc w:val="both"/>
              <w:rPr>
                <w:rFonts w:cs="Calibri"/>
                <w:sz w:val="20"/>
                <w:szCs w:val="20"/>
              </w:rPr>
            </w:pPr>
          </w:p>
          <w:p w14:paraId="3397E360" w14:textId="77777777" w:rsidR="00673384" w:rsidRPr="00D4114A" w:rsidRDefault="00673384" w:rsidP="002A3BFD">
            <w:pPr>
              <w:widowControl w:val="0"/>
              <w:autoSpaceDE w:val="0"/>
              <w:autoSpaceDN w:val="0"/>
              <w:adjustRightInd w:val="0"/>
              <w:spacing w:line="240" w:lineRule="auto"/>
              <w:jc w:val="both"/>
              <w:rPr>
                <w:rFonts w:cs="Calibri"/>
                <w:sz w:val="20"/>
                <w:szCs w:val="20"/>
              </w:rPr>
            </w:pPr>
            <w:r w:rsidRPr="00D4114A">
              <w:rPr>
                <w:rFonts w:cs="Calibri"/>
                <w:sz w:val="20"/>
                <w:szCs w:val="20"/>
              </w:rPr>
              <w:t xml:space="preserve">Στόχος του μαθήματος είναι να εξοικειωθούν οι φοιτητές με τις βασικές αρχές που διέπουν την επινίκια </w:t>
            </w:r>
            <w:proofErr w:type="spellStart"/>
            <w:r w:rsidRPr="00D4114A">
              <w:rPr>
                <w:rFonts w:cs="Calibri"/>
                <w:sz w:val="20"/>
                <w:szCs w:val="20"/>
              </w:rPr>
              <w:t>ειδογραφία</w:t>
            </w:r>
            <w:proofErr w:type="spellEnd"/>
            <w:r w:rsidRPr="00D4114A">
              <w:rPr>
                <w:rFonts w:cs="Calibri"/>
                <w:sz w:val="20"/>
                <w:szCs w:val="20"/>
              </w:rPr>
              <w:t xml:space="preserve"> μέσα από τη μελέτη επιλεγμένων (και διαφορετικών κάθε φορά) επινίκιων ωδών του Πινδάρου και του Βακχυλίδη.</w:t>
            </w:r>
          </w:p>
          <w:p w14:paraId="64FAA03B" w14:textId="77777777" w:rsidR="00673384" w:rsidRPr="00D4114A" w:rsidRDefault="00673384" w:rsidP="002A3BFD">
            <w:pPr>
              <w:widowControl w:val="0"/>
              <w:autoSpaceDE w:val="0"/>
              <w:autoSpaceDN w:val="0"/>
              <w:adjustRightInd w:val="0"/>
              <w:spacing w:line="240" w:lineRule="auto"/>
              <w:jc w:val="both"/>
              <w:rPr>
                <w:rFonts w:eastAsia="Calibri" w:cs="Calibri"/>
                <w:sz w:val="20"/>
                <w:szCs w:val="20"/>
              </w:rPr>
            </w:pPr>
          </w:p>
        </w:tc>
      </w:tr>
      <w:tr w:rsidR="00673384" w:rsidRPr="00D4114A" w14:paraId="05CD4189" w14:textId="77777777" w:rsidTr="00673384">
        <w:tc>
          <w:tcPr>
            <w:tcW w:w="8897" w:type="dxa"/>
            <w:gridSpan w:val="2"/>
            <w:tcBorders>
              <w:top w:val="single" w:sz="4" w:space="0" w:color="auto"/>
              <w:left w:val="single" w:sz="4" w:space="0" w:color="auto"/>
              <w:bottom w:val="nil"/>
              <w:right w:val="single" w:sz="4" w:space="0" w:color="auto"/>
            </w:tcBorders>
            <w:shd w:val="clear" w:color="auto" w:fill="DDD9C3"/>
            <w:hideMark/>
          </w:tcPr>
          <w:p w14:paraId="5E5F36FC" w14:textId="77777777" w:rsidR="00673384" w:rsidRPr="00D4114A" w:rsidRDefault="00673384" w:rsidP="002A3BFD">
            <w:pPr>
              <w:spacing w:line="240" w:lineRule="auto"/>
              <w:rPr>
                <w:rFonts w:cs="Calibri"/>
                <w:b/>
                <w:sz w:val="20"/>
                <w:szCs w:val="20"/>
              </w:rPr>
            </w:pPr>
            <w:r w:rsidRPr="00D4114A">
              <w:rPr>
                <w:rFonts w:cs="Calibri"/>
                <w:b/>
                <w:sz w:val="20"/>
                <w:szCs w:val="20"/>
              </w:rPr>
              <w:t>Γενικές Ικανότητες</w:t>
            </w:r>
          </w:p>
        </w:tc>
      </w:tr>
      <w:tr w:rsidR="00673384" w:rsidRPr="00D4114A" w14:paraId="793B2FA3" w14:textId="77777777" w:rsidTr="00673384">
        <w:tc>
          <w:tcPr>
            <w:tcW w:w="8897" w:type="dxa"/>
            <w:gridSpan w:val="2"/>
            <w:tcBorders>
              <w:top w:val="nil"/>
              <w:left w:val="single" w:sz="4" w:space="0" w:color="auto"/>
              <w:bottom w:val="nil"/>
              <w:right w:val="single" w:sz="4" w:space="0" w:color="auto"/>
            </w:tcBorders>
            <w:shd w:val="clear" w:color="auto" w:fill="DDD9C3"/>
            <w:hideMark/>
          </w:tcPr>
          <w:p w14:paraId="2E57CC09" w14:textId="77777777" w:rsidR="00673384" w:rsidRPr="00D4114A" w:rsidRDefault="00673384" w:rsidP="002A3BFD">
            <w:pPr>
              <w:widowControl w:val="0"/>
              <w:autoSpaceDE w:val="0"/>
              <w:autoSpaceDN w:val="0"/>
              <w:adjustRightInd w:val="0"/>
              <w:spacing w:after="60" w:line="240" w:lineRule="auto"/>
              <w:rPr>
                <w:rFonts w:cs="Calibri"/>
                <w:i/>
                <w:sz w:val="20"/>
                <w:szCs w:val="20"/>
              </w:rPr>
            </w:pPr>
            <w:r w:rsidRPr="00D4114A">
              <w:rPr>
                <w:rFonts w:cs="Calibr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673384" w:rsidRPr="00D4114A" w14:paraId="320C6E84" w14:textId="77777777" w:rsidTr="00673384">
        <w:tc>
          <w:tcPr>
            <w:tcW w:w="3964" w:type="dxa"/>
            <w:tcBorders>
              <w:top w:val="nil"/>
              <w:left w:val="single" w:sz="4" w:space="0" w:color="auto"/>
              <w:bottom w:val="single" w:sz="4" w:space="0" w:color="auto"/>
              <w:right w:val="nil"/>
            </w:tcBorders>
            <w:shd w:val="clear" w:color="auto" w:fill="DDD9C3"/>
            <w:hideMark/>
          </w:tcPr>
          <w:p w14:paraId="6E9F6D28"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Αναζήτηση, ανάλυση και σύνθεση δεδομένων και πληροφοριών, με τη χρήση και των απαραίτητων τεχνολογιών </w:t>
            </w:r>
          </w:p>
          <w:p w14:paraId="752B9BED"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Προσαρμογή σε νέες καταστάσεις </w:t>
            </w:r>
          </w:p>
          <w:p w14:paraId="2509D1CE"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Λήψη αποφάσεων </w:t>
            </w:r>
          </w:p>
          <w:p w14:paraId="04C2854F"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Αυτόνομη εργασία </w:t>
            </w:r>
          </w:p>
          <w:p w14:paraId="3580E764"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Ομαδική εργασία </w:t>
            </w:r>
          </w:p>
          <w:p w14:paraId="2D39A9F1"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Εργασία σε διεθνές περιβάλλον </w:t>
            </w:r>
          </w:p>
          <w:p w14:paraId="18394863"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Εργασία σε διεπιστημονικό περιβάλλον </w:t>
            </w:r>
          </w:p>
          <w:p w14:paraId="689ABC87"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Παράγωγή νέων ερευνητικών ιδεών </w:t>
            </w:r>
          </w:p>
        </w:tc>
        <w:tc>
          <w:tcPr>
            <w:tcW w:w="4933" w:type="dxa"/>
            <w:tcBorders>
              <w:top w:val="nil"/>
              <w:left w:val="nil"/>
              <w:bottom w:val="single" w:sz="4" w:space="0" w:color="auto"/>
              <w:right w:val="single" w:sz="4" w:space="0" w:color="auto"/>
            </w:tcBorders>
            <w:shd w:val="clear" w:color="auto" w:fill="DDD9C3"/>
            <w:hideMark/>
          </w:tcPr>
          <w:p w14:paraId="133F7A96"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Σχεδιασμός και διαχείριση έργων </w:t>
            </w:r>
          </w:p>
          <w:p w14:paraId="054E836B"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Σεβασμός στη διαφορετικότητα και στην </w:t>
            </w:r>
            <w:proofErr w:type="spellStart"/>
            <w:r w:rsidRPr="00D4114A">
              <w:rPr>
                <w:rFonts w:cs="Calibri"/>
                <w:i/>
                <w:sz w:val="20"/>
                <w:szCs w:val="20"/>
              </w:rPr>
              <w:t>πολυπολιτισμικότητα</w:t>
            </w:r>
            <w:proofErr w:type="spellEnd"/>
            <w:r w:rsidRPr="00D4114A">
              <w:rPr>
                <w:rFonts w:cs="Calibri"/>
                <w:i/>
                <w:sz w:val="20"/>
                <w:szCs w:val="20"/>
              </w:rPr>
              <w:t xml:space="preserve"> </w:t>
            </w:r>
          </w:p>
          <w:p w14:paraId="301458D1"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Σεβασμός στο φυσικό περιβάλλον </w:t>
            </w:r>
          </w:p>
          <w:p w14:paraId="17A02591"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Επίδειξη κοινωνικής, επαγγελματικής και ηθικής υπευθυνότητας και ευαισθησίας σε θέματα φύλου </w:t>
            </w:r>
          </w:p>
          <w:p w14:paraId="75CDE4C5" w14:textId="77777777" w:rsidR="00673384" w:rsidRPr="00D4114A" w:rsidRDefault="00673384" w:rsidP="002A3BFD">
            <w:pPr>
              <w:widowControl w:val="0"/>
              <w:autoSpaceDE w:val="0"/>
              <w:autoSpaceDN w:val="0"/>
              <w:adjustRightInd w:val="0"/>
              <w:spacing w:line="240" w:lineRule="auto"/>
              <w:rPr>
                <w:rFonts w:cs="Calibri"/>
                <w:i/>
                <w:sz w:val="20"/>
                <w:szCs w:val="20"/>
              </w:rPr>
            </w:pPr>
            <w:r w:rsidRPr="00D4114A">
              <w:rPr>
                <w:rFonts w:cs="Calibri"/>
                <w:i/>
                <w:sz w:val="20"/>
                <w:szCs w:val="20"/>
              </w:rPr>
              <w:t xml:space="preserve">Άσκηση κριτικής και αυτοκριτικής </w:t>
            </w:r>
          </w:p>
          <w:p w14:paraId="76CE4323" w14:textId="77777777" w:rsidR="00673384" w:rsidRPr="00D4114A" w:rsidRDefault="00673384" w:rsidP="002A3BFD">
            <w:pPr>
              <w:spacing w:line="240" w:lineRule="auto"/>
              <w:rPr>
                <w:rFonts w:cs="Calibri"/>
                <w:i/>
                <w:sz w:val="20"/>
                <w:szCs w:val="20"/>
              </w:rPr>
            </w:pPr>
            <w:r w:rsidRPr="00D4114A">
              <w:rPr>
                <w:rFonts w:cs="Calibri"/>
                <w:i/>
                <w:sz w:val="20"/>
                <w:szCs w:val="20"/>
              </w:rPr>
              <w:t>Προαγωγή της ελεύθερης, δημιουργικής και επαγωγικής σκέψης</w:t>
            </w:r>
          </w:p>
          <w:p w14:paraId="61F2935E" w14:textId="77777777" w:rsidR="00673384" w:rsidRPr="00D4114A" w:rsidRDefault="00673384" w:rsidP="002A3BFD">
            <w:pPr>
              <w:spacing w:line="240" w:lineRule="auto"/>
              <w:rPr>
                <w:rFonts w:cs="Calibri"/>
                <w:i/>
                <w:sz w:val="20"/>
                <w:szCs w:val="20"/>
              </w:rPr>
            </w:pPr>
            <w:r w:rsidRPr="00D4114A">
              <w:rPr>
                <w:rFonts w:cs="Calibri"/>
                <w:i/>
                <w:sz w:val="20"/>
                <w:szCs w:val="20"/>
              </w:rPr>
              <w:t>Άλλες…</w:t>
            </w:r>
          </w:p>
        </w:tc>
      </w:tr>
      <w:tr w:rsidR="00673384" w:rsidRPr="00D4114A" w14:paraId="58857D17" w14:textId="77777777" w:rsidTr="00673384">
        <w:tc>
          <w:tcPr>
            <w:tcW w:w="8897" w:type="dxa"/>
            <w:gridSpan w:val="2"/>
            <w:tcBorders>
              <w:top w:val="single" w:sz="4" w:space="0" w:color="auto"/>
              <w:left w:val="single" w:sz="4" w:space="0" w:color="auto"/>
              <w:bottom w:val="single" w:sz="4" w:space="0" w:color="auto"/>
              <w:right w:val="single" w:sz="4" w:space="0" w:color="auto"/>
            </w:tcBorders>
            <w:hideMark/>
          </w:tcPr>
          <w:p w14:paraId="21F890FA" w14:textId="77777777" w:rsidR="00673384" w:rsidRPr="00D4114A" w:rsidRDefault="00673384" w:rsidP="002A3BFD">
            <w:pPr>
              <w:spacing w:after="0" w:line="240" w:lineRule="auto"/>
              <w:jc w:val="both"/>
              <w:rPr>
                <w:rFonts w:cs="Calibri"/>
                <w:sz w:val="20"/>
                <w:szCs w:val="20"/>
              </w:rPr>
            </w:pPr>
          </w:p>
          <w:p w14:paraId="57DE842F" w14:textId="77777777" w:rsidR="00673384" w:rsidRPr="00D4114A" w:rsidRDefault="00673384" w:rsidP="002A3BFD">
            <w:pPr>
              <w:spacing w:after="0" w:line="240" w:lineRule="auto"/>
              <w:jc w:val="both"/>
              <w:rPr>
                <w:rFonts w:cs="Calibri"/>
                <w:sz w:val="20"/>
                <w:szCs w:val="20"/>
              </w:rPr>
            </w:pPr>
            <w:r w:rsidRPr="00D4114A">
              <w:rPr>
                <w:rFonts w:cs="Calibri"/>
                <w:sz w:val="20"/>
                <w:szCs w:val="20"/>
              </w:rPr>
              <w:t>Αυτόνομη εργασία</w:t>
            </w:r>
          </w:p>
          <w:p w14:paraId="0E81F637" w14:textId="77777777" w:rsidR="00673384" w:rsidRPr="00D4114A" w:rsidRDefault="00673384" w:rsidP="002A3BFD">
            <w:pPr>
              <w:spacing w:after="0" w:line="240" w:lineRule="auto"/>
              <w:jc w:val="both"/>
              <w:rPr>
                <w:rFonts w:cs="Calibri"/>
                <w:sz w:val="20"/>
                <w:szCs w:val="20"/>
              </w:rPr>
            </w:pPr>
            <w:r w:rsidRPr="00D4114A">
              <w:rPr>
                <w:rFonts w:cs="Calibri"/>
                <w:sz w:val="20"/>
                <w:szCs w:val="20"/>
              </w:rPr>
              <w:t>Εργασία σε διεπιστημονικό περιβάλλον</w:t>
            </w:r>
          </w:p>
          <w:p w14:paraId="2ACF481D" w14:textId="77777777" w:rsidR="00673384" w:rsidRPr="00D4114A" w:rsidRDefault="00673384" w:rsidP="002A3BFD">
            <w:pPr>
              <w:spacing w:after="0" w:line="240" w:lineRule="auto"/>
              <w:jc w:val="both"/>
              <w:rPr>
                <w:rFonts w:cs="Calibri"/>
                <w:sz w:val="20"/>
                <w:szCs w:val="20"/>
              </w:rPr>
            </w:pPr>
            <w:r w:rsidRPr="00D4114A">
              <w:rPr>
                <w:rFonts w:cs="Calibri"/>
                <w:sz w:val="20"/>
                <w:szCs w:val="20"/>
              </w:rPr>
              <w:t>Παραγωγή νέων ερευνητικών ιδεών</w:t>
            </w:r>
          </w:p>
          <w:p w14:paraId="6D0E59D9" w14:textId="77777777" w:rsidR="00673384" w:rsidRPr="00D4114A" w:rsidRDefault="00673384" w:rsidP="002A3BFD">
            <w:pPr>
              <w:spacing w:after="0" w:line="240" w:lineRule="auto"/>
              <w:jc w:val="both"/>
              <w:rPr>
                <w:rFonts w:eastAsia="Calibri" w:cs="Calibri"/>
                <w:sz w:val="20"/>
                <w:szCs w:val="20"/>
              </w:rPr>
            </w:pPr>
            <w:r w:rsidRPr="00D4114A">
              <w:rPr>
                <w:rFonts w:cs="Calibri"/>
                <w:sz w:val="20"/>
                <w:szCs w:val="20"/>
              </w:rPr>
              <w:t>Προαγωγή της ελεύθερης, δημιουργικής και επαγωγικής σκέψης</w:t>
            </w:r>
            <w:r w:rsidRPr="00D4114A">
              <w:rPr>
                <w:rFonts w:eastAsia="Calibri" w:cs="Calibri"/>
                <w:sz w:val="20"/>
                <w:szCs w:val="20"/>
              </w:rPr>
              <w:t xml:space="preserve"> </w:t>
            </w:r>
          </w:p>
          <w:p w14:paraId="5A99C773" w14:textId="77777777" w:rsidR="00673384" w:rsidRPr="00D4114A" w:rsidRDefault="00673384" w:rsidP="002A3BFD">
            <w:pPr>
              <w:spacing w:after="0" w:line="240" w:lineRule="auto"/>
              <w:jc w:val="both"/>
              <w:rPr>
                <w:rFonts w:cs="Calibri"/>
                <w:i/>
                <w:sz w:val="20"/>
                <w:szCs w:val="20"/>
              </w:rPr>
            </w:pPr>
          </w:p>
        </w:tc>
      </w:tr>
    </w:tbl>
    <w:p w14:paraId="141CADEE" w14:textId="77777777" w:rsidR="00673384" w:rsidRPr="00D4114A" w:rsidRDefault="00673384" w:rsidP="00673384">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t>ΠΕΡΙΕΧΟΜΕΝΟ ΜΑΘΗΜΑΤΟΣ</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89"/>
      </w:tblGrid>
      <w:tr w:rsidR="00673384" w:rsidRPr="00D4114A" w14:paraId="1FEB9B88" w14:textId="77777777" w:rsidTr="00673384">
        <w:trPr>
          <w:trHeight w:val="2263"/>
        </w:trPr>
        <w:tc>
          <w:tcPr>
            <w:tcW w:w="8789" w:type="dxa"/>
            <w:tcBorders>
              <w:top w:val="single" w:sz="4" w:space="0" w:color="auto"/>
              <w:left w:val="single" w:sz="4" w:space="0" w:color="auto"/>
              <w:bottom w:val="single" w:sz="4" w:space="0" w:color="auto"/>
              <w:right w:val="single" w:sz="4" w:space="0" w:color="auto"/>
            </w:tcBorders>
          </w:tcPr>
          <w:p w14:paraId="2B493D62" w14:textId="77777777" w:rsidR="00673384" w:rsidRPr="00D4114A" w:rsidRDefault="00673384" w:rsidP="002A3BFD">
            <w:pPr>
              <w:widowControl w:val="0"/>
              <w:autoSpaceDE w:val="0"/>
              <w:autoSpaceDN w:val="0"/>
              <w:adjustRightInd w:val="0"/>
              <w:spacing w:line="240" w:lineRule="auto"/>
              <w:jc w:val="both"/>
              <w:rPr>
                <w:rFonts w:cs="Calibri"/>
                <w:sz w:val="20"/>
                <w:szCs w:val="20"/>
              </w:rPr>
            </w:pPr>
          </w:p>
          <w:p w14:paraId="33C49BBD" w14:textId="77777777" w:rsidR="00673384" w:rsidRPr="00D4114A" w:rsidRDefault="00673384" w:rsidP="002A3BFD">
            <w:pPr>
              <w:widowControl w:val="0"/>
              <w:autoSpaceDE w:val="0"/>
              <w:autoSpaceDN w:val="0"/>
              <w:adjustRightInd w:val="0"/>
              <w:spacing w:line="240" w:lineRule="auto"/>
              <w:jc w:val="both"/>
              <w:rPr>
                <w:rFonts w:cs="Calibri"/>
                <w:sz w:val="20"/>
                <w:szCs w:val="20"/>
              </w:rPr>
            </w:pPr>
            <w:r w:rsidRPr="00D4114A">
              <w:rPr>
                <w:rFonts w:cs="Calibri"/>
                <w:sz w:val="20"/>
                <w:szCs w:val="20"/>
              </w:rPr>
              <w:t>Στόχος του μαθήματος είναι να εξοικειωθούν οι φοιτητές με τις βασικές αρχές που διέπουν το επινίκιο είδος μέσα από τη μελέτη επιλεγμένων επινίκιων ωδών του Πινδάρου και του Βακχυλίδη.</w:t>
            </w:r>
          </w:p>
          <w:p w14:paraId="189771E9" w14:textId="77777777" w:rsidR="00673384" w:rsidRPr="00D4114A" w:rsidRDefault="00673384" w:rsidP="002A3BFD">
            <w:pPr>
              <w:widowControl w:val="0"/>
              <w:autoSpaceDE w:val="0"/>
              <w:autoSpaceDN w:val="0"/>
              <w:adjustRightInd w:val="0"/>
              <w:spacing w:line="240" w:lineRule="auto"/>
              <w:jc w:val="both"/>
              <w:rPr>
                <w:rFonts w:eastAsia="Calibri" w:cs="Calibri"/>
                <w:bCs/>
                <w:iCs/>
                <w:sz w:val="20"/>
                <w:szCs w:val="20"/>
              </w:rPr>
            </w:pPr>
            <w:r w:rsidRPr="00D4114A">
              <w:rPr>
                <w:rFonts w:eastAsia="Calibri" w:cs="Calibri"/>
                <w:bCs/>
                <w:iCs/>
                <w:sz w:val="20"/>
                <w:szCs w:val="20"/>
              </w:rPr>
              <w:t>Το μάθημα αναπτύσσεται σε 13 μαθήματα.</w:t>
            </w:r>
            <w:r w:rsidRPr="00D4114A">
              <w:rPr>
                <w:rFonts w:cs="Calibri"/>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673384" w:rsidRPr="00D4114A" w14:paraId="0644F2F8"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04F9BFBB" w14:textId="77777777" w:rsidR="00673384" w:rsidRPr="00D4114A" w:rsidRDefault="00673384" w:rsidP="002A3BFD">
                  <w:pPr>
                    <w:spacing w:line="240" w:lineRule="auto"/>
                    <w:rPr>
                      <w:rFonts w:cs="Calibri"/>
                      <w:b/>
                      <w:sz w:val="20"/>
                      <w:szCs w:val="20"/>
                    </w:rPr>
                  </w:pPr>
                  <w:r w:rsidRPr="00D4114A">
                    <w:rPr>
                      <w:rFonts w:cs="Calibri"/>
                      <w:b/>
                      <w:sz w:val="20"/>
                      <w:szCs w:val="20"/>
                    </w:rPr>
                    <w:t>Τίτλος ενότητας</w:t>
                  </w:r>
                </w:p>
              </w:tc>
              <w:tc>
                <w:tcPr>
                  <w:tcW w:w="2486" w:type="dxa"/>
                  <w:tcBorders>
                    <w:top w:val="single" w:sz="4" w:space="0" w:color="auto"/>
                    <w:left w:val="single" w:sz="4" w:space="0" w:color="auto"/>
                    <w:bottom w:val="single" w:sz="4" w:space="0" w:color="auto"/>
                    <w:right w:val="single" w:sz="4" w:space="0" w:color="auto"/>
                  </w:tcBorders>
                  <w:hideMark/>
                </w:tcPr>
                <w:p w14:paraId="7C3D125E" w14:textId="77777777" w:rsidR="00673384" w:rsidRPr="00D4114A" w:rsidRDefault="00673384" w:rsidP="002A3BFD">
                  <w:pPr>
                    <w:spacing w:line="240" w:lineRule="auto"/>
                    <w:rPr>
                      <w:rFonts w:cs="Calibri"/>
                      <w:b/>
                      <w:sz w:val="20"/>
                      <w:szCs w:val="20"/>
                    </w:rPr>
                  </w:pPr>
                  <w:r w:rsidRPr="00D4114A">
                    <w:rPr>
                      <w:rFonts w:cs="Calibri"/>
                      <w:b/>
                      <w:sz w:val="20"/>
                      <w:szCs w:val="20"/>
                    </w:rPr>
                    <w:t>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4DF68B25" w14:textId="77777777" w:rsidR="00673384" w:rsidRPr="00D4114A" w:rsidRDefault="00673384" w:rsidP="002A3BFD">
                  <w:pPr>
                    <w:spacing w:line="240" w:lineRule="auto"/>
                    <w:rPr>
                      <w:rFonts w:cs="Calibri"/>
                      <w:b/>
                      <w:sz w:val="20"/>
                      <w:szCs w:val="20"/>
                    </w:rPr>
                  </w:pPr>
                  <w:r w:rsidRPr="00D4114A">
                    <w:rPr>
                      <w:rFonts w:cs="Calibri"/>
                      <w:b/>
                      <w:sz w:val="20"/>
                      <w:szCs w:val="20"/>
                    </w:rPr>
                    <w:t>Σύνδεσμος παρουσίασης</w:t>
                  </w:r>
                </w:p>
              </w:tc>
            </w:tr>
            <w:tr w:rsidR="00673384" w:rsidRPr="00D4114A" w14:paraId="769089CD"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1E29D67C" w14:textId="77777777" w:rsidR="00673384" w:rsidRPr="00D4114A" w:rsidRDefault="00673384" w:rsidP="002A3BFD">
                  <w:pPr>
                    <w:pStyle w:val="a6"/>
                    <w:numPr>
                      <w:ilvl w:val="0"/>
                      <w:numId w:val="118"/>
                    </w:numPr>
                    <w:spacing w:after="0" w:line="240" w:lineRule="auto"/>
                    <w:jc w:val="both"/>
                    <w:rPr>
                      <w:rFonts w:cs="Calibri"/>
                      <w:sz w:val="20"/>
                      <w:szCs w:val="20"/>
                    </w:rPr>
                  </w:pPr>
                  <w:r w:rsidRPr="00D4114A">
                    <w:rPr>
                      <w:rFonts w:cs="Calibri"/>
                      <w:sz w:val="20"/>
                      <w:szCs w:val="20"/>
                    </w:rPr>
                    <w:t>Εισαγωγή στον όψιμο χορικό λυρισμό</w:t>
                  </w:r>
                </w:p>
              </w:tc>
              <w:tc>
                <w:tcPr>
                  <w:tcW w:w="2486" w:type="dxa"/>
                  <w:tcBorders>
                    <w:top w:val="single" w:sz="4" w:space="0" w:color="auto"/>
                    <w:left w:val="single" w:sz="4" w:space="0" w:color="auto"/>
                    <w:bottom w:val="single" w:sz="4" w:space="0" w:color="auto"/>
                    <w:right w:val="single" w:sz="4" w:space="0" w:color="auto"/>
                  </w:tcBorders>
                  <w:hideMark/>
                </w:tcPr>
                <w:p w14:paraId="461603FA" w14:textId="77777777" w:rsidR="00673384" w:rsidRPr="00D4114A" w:rsidRDefault="00673384" w:rsidP="002A3BFD">
                  <w:pPr>
                    <w:spacing w:line="240" w:lineRule="auto"/>
                    <w:jc w:val="both"/>
                    <w:rPr>
                      <w:rFonts w:cs="Calibri"/>
                      <w:sz w:val="20"/>
                      <w:szCs w:val="20"/>
                    </w:rPr>
                  </w:pPr>
                  <w:r w:rsidRPr="00D4114A">
                    <w:rPr>
                      <w:rFonts w:cs="Calibri"/>
                      <w:sz w:val="20"/>
                      <w:szCs w:val="20"/>
                    </w:rPr>
                    <w:t>Βλ. ενδεικτική βιβλιογραφία</w:t>
                  </w:r>
                </w:p>
              </w:tc>
              <w:tc>
                <w:tcPr>
                  <w:tcW w:w="1765" w:type="dxa"/>
                  <w:tcBorders>
                    <w:top w:val="single" w:sz="4" w:space="0" w:color="auto"/>
                    <w:left w:val="single" w:sz="4" w:space="0" w:color="auto"/>
                    <w:bottom w:val="single" w:sz="4" w:space="0" w:color="auto"/>
                    <w:right w:val="single" w:sz="4" w:space="0" w:color="auto"/>
                  </w:tcBorders>
                  <w:hideMark/>
                </w:tcPr>
                <w:p w14:paraId="55A358BF" w14:textId="77777777" w:rsidR="00673384" w:rsidRPr="00D4114A" w:rsidRDefault="00673384" w:rsidP="002A3BFD">
                  <w:pPr>
                    <w:spacing w:line="240" w:lineRule="auto"/>
                    <w:rPr>
                      <w:rFonts w:cs="Calibri"/>
                      <w:sz w:val="20"/>
                      <w:szCs w:val="20"/>
                    </w:rPr>
                  </w:pPr>
                </w:p>
              </w:tc>
            </w:tr>
            <w:tr w:rsidR="00673384" w:rsidRPr="00D4114A" w14:paraId="18AFDA04"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22036553" w14:textId="77777777" w:rsidR="00673384" w:rsidRPr="00D4114A" w:rsidRDefault="00673384" w:rsidP="002A3BFD">
                  <w:pPr>
                    <w:pStyle w:val="a6"/>
                    <w:numPr>
                      <w:ilvl w:val="0"/>
                      <w:numId w:val="118"/>
                    </w:numPr>
                    <w:spacing w:after="0" w:line="240" w:lineRule="auto"/>
                    <w:jc w:val="both"/>
                    <w:rPr>
                      <w:rFonts w:cs="Calibri"/>
                      <w:sz w:val="20"/>
                      <w:szCs w:val="20"/>
                    </w:rPr>
                  </w:pPr>
                  <w:r w:rsidRPr="00D4114A">
                    <w:rPr>
                      <w:rFonts w:cs="Calibri"/>
                      <w:sz w:val="20"/>
                      <w:szCs w:val="20"/>
                    </w:rPr>
                    <w:t>Εισαγωγή στον όψιμο χορικό λυρισμό με έμφαση στο επινίκιο είδος</w:t>
                  </w:r>
                </w:p>
              </w:tc>
              <w:tc>
                <w:tcPr>
                  <w:tcW w:w="2486" w:type="dxa"/>
                  <w:tcBorders>
                    <w:top w:val="single" w:sz="4" w:space="0" w:color="auto"/>
                    <w:left w:val="single" w:sz="4" w:space="0" w:color="auto"/>
                    <w:bottom w:val="single" w:sz="4" w:space="0" w:color="auto"/>
                    <w:right w:val="single" w:sz="4" w:space="0" w:color="auto"/>
                  </w:tcBorders>
                  <w:hideMark/>
                </w:tcPr>
                <w:p w14:paraId="7752F1B2"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440F43FB" w14:textId="77777777" w:rsidR="00673384" w:rsidRPr="00D4114A" w:rsidRDefault="00673384" w:rsidP="002A3BFD">
                  <w:pPr>
                    <w:spacing w:line="240" w:lineRule="auto"/>
                    <w:rPr>
                      <w:rFonts w:cs="Calibri"/>
                      <w:sz w:val="20"/>
                      <w:szCs w:val="20"/>
                    </w:rPr>
                  </w:pPr>
                </w:p>
              </w:tc>
            </w:tr>
            <w:tr w:rsidR="00673384" w:rsidRPr="00D4114A" w14:paraId="7C0686A2"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2D4B7929" w14:textId="77777777" w:rsidR="00673384" w:rsidRPr="00D4114A" w:rsidRDefault="00673384" w:rsidP="002A3BFD">
                  <w:pPr>
                    <w:pStyle w:val="a6"/>
                    <w:numPr>
                      <w:ilvl w:val="0"/>
                      <w:numId w:val="118"/>
                    </w:numPr>
                    <w:spacing w:after="0" w:line="240" w:lineRule="auto"/>
                    <w:rPr>
                      <w:rFonts w:cs="Calibri"/>
                      <w:sz w:val="20"/>
                      <w:szCs w:val="20"/>
                      <w:lang w:val="en-US"/>
                    </w:rPr>
                  </w:pPr>
                  <w:r w:rsidRPr="00D4114A">
                    <w:rPr>
                      <w:rFonts w:cs="Calibri"/>
                      <w:sz w:val="20"/>
                      <w:szCs w:val="20"/>
                    </w:rPr>
                    <w:lastRenderedPageBreak/>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4373EC17"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51351229" w14:textId="77777777" w:rsidR="00673384" w:rsidRPr="00D4114A" w:rsidRDefault="00673384" w:rsidP="002A3BFD">
                  <w:pPr>
                    <w:spacing w:line="240" w:lineRule="auto"/>
                    <w:rPr>
                      <w:rFonts w:cs="Calibri"/>
                      <w:sz w:val="20"/>
                      <w:szCs w:val="20"/>
                    </w:rPr>
                  </w:pPr>
                </w:p>
              </w:tc>
            </w:tr>
            <w:tr w:rsidR="00673384" w:rsidRPr="00D4114A" w14:paraId="3B22D9A2"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2167E998" w14:textId="77777777" w:rsidR="00673384" w:rsidRPr="00D4114A" w:rsidRDefault="00673384" w:rsidP="002A3BFD">
                  <w:pPr>
                    <w:pStyle w:val="a6"/>
                    <w:numPr>
                      <w:ilvl w:val="0"/>
                      <w:numId w:val="118"/>
                    </w:numPr>
                    <w:spacing w:after="0" w:line="240" w:lineRule="auto"/>
                    <w:rPr>
                      <w:rFonts w:cs="Calibri"/>
                      <w:sz w:val="20"/>
                      <w:szCs w:val="20"/>
                      <w:lang w:val="en-US"/>
                    </w:rPr>
                  </w:pPr>
                  <w:r w:rsidRPr="00D4114A">
                    <w:rPr>
                      <w:rFonts w:cs="Calibri"/>
                      <w:sz w:val="20"/>
                      <w:szCs w:val="20"/>
                    </w:rPr>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2A791FB2"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03C1C157" w14:textId="77777777" w:rsidR="00673384" w:rsidRPr="00D4114A" w:rsidRDefault="00673384" w:rsidP="002A3BFD">
                  <w:pPr>
                    <w:spacing w:line="240" w:lineRule="auto"/>
                    <w:rPr>
                      <w:rFonts w:cs="Calibri"/>
                      <w:sz w:val="20"/>
                      <w:szCs w:val="20"/>
                    </w:rPr>
                  </w:pPr>
                </w:p>
              </w:tc>
            </w:tr>
            <w:tr w:rsidR="00673384" w:rsidRPr="00D4114A" w14:paraId="0AE1C0A2"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4303EA14" w14:textId="77777777" w:rsidR="00673384" w:rsidRPr="00D4114A" w:rsidRDefault="00673384" w:rsidP="002A3BFD">
                  <w:pPr>
                    <w:pStyle w:val="a6"/>
                    <w:numPr>
                      <w:ilvl w:val="0"/>
                      <w:numId w:val="118"/>
                    </w:numPr>
                    <w:spacing w:after="0" w:line="240" w:lineRule="auto"/>
                    <w:rPr>
                      <w:rFonts w:cs="Calibri"/>
                      <w:sz w:val="20"/>
                      <w:szCs w:val="20"/>
                      <w:lang w:val="en-US"/>
                    </w:rPr>
                  </w:pPr>
                  <w:r w:rsidRPr="00D4114A">
                    <w:rPr>
                      <w:rFonts w:cs="Calibri"/>
                      <w:sz w:val="20"/>
                      <w:szCs w:val="20"/>
                    </w:rPr>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0837CD06"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5FC104CB" w14:textId="77777777" w:rsidR="00673384" w:rsidRPr="00D4114A" w:rsidRDefault="00673384" w:rsidP="002A3BFD">
                  <w:pPr>
                    <w:spacing w:line="240" w:lineRule="auto"/>
                    <w:rPr>
                      <w:rFonts w:cs="Calibri"/>
                      <w:sz w:val="20"/>
                      <w:szCs w:val="20"/>
                    </w:rPr>
                  </w:pPr>
                </w:p>
              </w:tc>
            </w:tr>
            <w:tr w:rsidR="00673384" w:rsidRPr="00D4114A" w14:paraId="511740D8"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11A7B503" w14:textId="77777777" w:rsidR="00673384" w:rsidRPr="00D4114A" w:rsidRDefault="00673384" w:rsidP="002A3BFD">
                  <w:pPr>
                    <w:pStyle w:val="a6"/>
                    <w:numPr>
                      <w:ilvl w:val="0"/>
                      <w:numId w:val="118"/>
                    </w:numPr>
                    <w:spacing w:after="0" w:line="240" w:lineRule="auto"/>
                    <w:rPr>
                      <w:rFonts w:cs="Calibri"/>
                      <w:sz w:val="20"/>
                      <w:szCs w:val="20"/>
                      <w:lang w:val="en-US"/>
                    </w:rPr>
                  </w:pPr>
                  <w:r w:rsidRPr="00D4114A">
                    <w:rPr>
                      <w:rFonts w:cs="Calibri"/>
                      <w:sz w:val="20"/>
                      <w:szCs w:val="20"/>
                    </w:rPr>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69D7E35E"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1A3A7E98" w14:textId="77777777" w:rsidR="00673384" w:rsidRPr="00D4114A" w:rsidRDefault="00673384" w:rsidP="002A3BFD">
                  <w:pPr>
                    <w:spacing w:line="240" w:lineRule="auto"/>
                    <w:rPr>
                      <w:rFonts w:cs="Calibri"/>
                      <w:sz w:val="20"/>
                      <w:szCs w:val="20"/>
                    </w:rPr>
                  </w:pPr>
                </w:p>
              </w:tc>
            </w:tr>
            <w:tr w:rsidR="00673384" w:rsidRPr="00D4114A" w14:paraId="5BD96CC1"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041F7E15" w14:textId="77777777" w:rsidR="00673384" w:rsidRPr="00D4114A" w:rsidRDefault="00673384" w:rsidP="002A3BFD">
                  <w:pPr>
                    <w:pStyle w:val="a6"/>
                    <w:numPr>
                      <w:ilvl w:val="0"/>
                      <w:numId w:val="118"/>
                    </w:numPr>
                    <w:spacing w:after="0" w:line="240" w:lineRule="auto"/>
                    <w:rPr>
                      <w:rFonts w:cs="Calibri"/>
                      <w:sz w:val="20"/>
                      <w:szCs w:val="20"/>
                      <w:lang w:val="en-US"/>
                    </w:rPr>
                  </w:pPr>
                  <w:r w:rsidRPr="00D4114A">
                    <w:rPr>
                      <w:rFonts w:cs="Calibri"/>
                      <w:sz w:val="20"/>
                      <w:szCs w:val="20"/>
                    </w:rPr>
                    <w:t>Βακχυλίδης</w:t>
                  </w:r>
                </w:p>
              </w:tc>
              <w:tc>
                <w:tcPr>
                  <w:tcW w:w="2486" w:type="dxa"/>
                  <w:tcBorders>
                    <w:top w:val="single" w:sz="4" w:space="0" w:color="auto"/>
                    <w:left w:val="single" w:sz="4" w:space="0" w:color="auto"/>
                    <w:bottom w:val="single" w:sz="4" w:space="0" w:color="auto"/>
                    <w:right w:val="single" w:sz="4" w:space="0" w:color="auto"/>
                  </w:tcBorders>
                  <w:hideMark/>
                </w:tcPr>
                <w:p w14:paraId="4734966A"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477B2F7B" w14:textId="77777777" w:rsidR="00673384" w:rsidRPr="00D4114A" w:rsidRDefault="00673384" w:rsidP="002A3BFD">
                  <w:pPr>
                    <w:spacing w:line="240" w:lineRule="auto"/>
                    <w:rPr>
                      <w:rFonts w:cs="Calibri"/>
                      <w:sz w:val="20"/>
                      <w:szCs w:val="20"/>
                    </w:rPr>
                  </w:pPr>
                </w:p>
              </w:tc>
            </w:tr>
            <w:tr w:rsidR="00673384" w:rsidRPr="00D4114A" w14:paraId="48DC6FF7"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3F2E179B" w14:textId="77777777" w:rsidR="00673384" w:rsidRPr="00D4114A" w:rsidRDefault="00673384" w:rsidP="002A3BFD">
                  <w:pPr>
                    <w:pStyle w:val="a6"/>
                    <w:numPr>
                      <w:ilvl w:val="0"/>
                      <w:numId w:val="118"/>
                    </w:numPr>
                    <w:spacing w:after="0" w:line="240" w:lineRule="auto"/>
                    <w:rPr>
                      <w:rFonts w:cs="Calibri"/>
                      <w:sz w:val="20"/>
                      <w:szCs w:val="20"/>
                      <w:lang w:val="en-US"/>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664C79EF"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1EEEC3DB" w14:textId="77777777" w:rsidR="00673384" w:rsidRPr="00D4114A" w:rsidRDefault="00673384" w:rsidP="002A3BFD">
                  <w:pPr>
                    <w:spacing w:line="240" w:lineRule="auto"/>
                    <w:rPr>
                      <w:rFonts w:cs="Calibri"/>
                      <w:sz w:val="20"/>
                      <w:szCs w:val="20"/>
                    </w:rPr>
                  </w:pPr>
                </w:p>
              </w:tc>
            </w:tr>
            <w:tr w:rsidR="00673384" w:rsidRPr="00D4114A" w14:paraId="0602D934"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4BC0348A" w14:textId="77777777" w:rsidR="00673384" w:rsidRPr="00D4114A" w:rsidRDefault="00673384" w:rsidP="002A3BFD">
                  <w:pPr>
                    <w:pStyle w:val="a6"/>
                    <w:numPr>
                      <w:ilvl w:val="0"/>
                      <w:numId w:val="118"/>
                    </w:numPr>
                    <w:spacing w:after="0" w:line="240" w:lineRule="auto"/>
                    <w:rPr>
                      <w:rFonts w:cs="Calibri"/>
                      <w:sz w:val="20"/>
                      <w:szCs w:val="20"/>
                      <w:lang w:val="en-US"/>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27AC7BDC"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1F1865B7" w14:textId="77777777" w:rsidR="00673384" w:rsidRPr="00D4114A" w:rsidRDefault="00673384" w:rsidP="002A3BFD">
                  <w:pPr>
                    <w:spacing w:line="240" w:lineRule="auto"/>
                    <w:rPr>
                      <w:rFonts w:cs="Calibri"/>
                      <w:sz w:val="20"/>
                      <w:szCs w:val="20"/>
                    </w:rPr>
                  </w:pPr>
                </w:p>
              </w:tc>
            </w:tr>
            <w:tr w:rsidR="00673384" w:rsidRPr="00D4114A" w14:paraId="14F0044F"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36534A73" w14:textId="77777777" w:rsidR="00673384" w:rsidRPr="00D4114A" w:rsidRDefault="00673384" w:rsidP="002A3BFD">
                  <w:pPr>
                    <w:pStyle w:val="a6"/>
                    <w:numPr>
                      <w:ilvl w:val="0"/>
                      <w:numId w:val="118"/>
                    </w:numPr>
                    <w:spacing w:after="0" w:line="240" w:lineRule="auto"/>
                    <w:rPr>
                      <w:rFonts w:cs="Calibri"/>
                      <w:sz w:val="20"/>
                      <w:szCs w:val="20"/>
                      <w:lang w:val="en-US"/>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345BFE36"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48342EB0" w14:textId="77777777" w:rsidR="00673384" w:rsidRPr="00D4114A" w:rsidRDefault="00673384" w:rsidP="002A3BFD">
                  <w:pPr>
                    <w:spacing w:line="240" w:lineRule="auto"/>
                    <w:rPr>
                      <w:rFonts w:cs="Calibri"/>
                      <w:sz w:val="20"/>
                      <w:szCs w:val="20"/>
                    </w:rPr>
                  </w:pPr>
                </w:p>
              </w:tc>
            </w:tr>
            <w:tr w:rsidR="00673384" w:rsidRPr="00D4114A" w14:paraId="5E36A444"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56E21387" w14:textId="77777777" w:rsidR="00673384" w:rsidRPr="00D4114A" w:rsidRDefault="00673384" w:rsidP="002A3BFD">
                  <w:pPr>
                    <w:pStyle w:val="a6"/>
                    <w:numPr>
                      <w:ilvl w:val="0"/>
                      <w:numId w:val="118"/>
                    </w:numPr>
                    <w:spacing w:after="0" w:line="240" w:lineRule="auto"/>
                    <w:rPr>
                      <w:rFonts w:cs="Calibri"/>
                      <w:sz w:val="20"/>
                      <w:szCs w:val="20"/>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3A14112A"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2EE33A0C" w14:textId="77777777" w:rsidR="00673384" w:rsidRPr="00D4114A" w:rsidRDefault="00673384" w:rsidP="002A3BFD">
                  <w:pPr>
                    <w:spacing w:line="240" w:lineRule="auto"/>
                    <w:rPr>
                      <w:rFonts w:cs="Calibri"/>
                      <w:sz w:val="20"/>
                      <w:szCs w:val="20"/>
                    </w:rPr>
                  </w:pPr>
                </w:p>
              </w:tc>
            </w:tr>
            <w:tr w:rsidR="00673384" w:rsidRPr="00D4114A" w14:paraId="13E04D0E"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7148B099" w14:textId="77777777" w:rsidR="00673384" w:rsidRPr="00D4114A" w:rsidRDefault="00673384" w:rsidP="002A3BFD">
                  <w:pPr>
                    <w:pStyle w:val="a6"/>
                    <w:numPr>
                      <w:ilvl w:val="0"/>
                      <w:numId w:val="118"/>
                    </w:numPr>
                    <w:spacing w:after="0" w:line="240" w:lineRule="auto"/>
                    <w:rPr>
                      <w:rFonts w:cs="Calibri"/>
                      <w:sz w:val="20"/>
                      <w:szCs w:val="20"/>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0CABCD01"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35E456BC" w14:textId="77777777" w:rsidR="00673384" w:rsidRPr="00D4114A" w:rsidRDefault="00673384" w:rsidP="002A3BFD">
                  <w:pPr>
                    <w:spacing w:line="240" w:lineRule="auto"/>
                    <w:rPr>
                      <w:rFonts w:cs="Calibri"/>
                      <w:sz w:val="20"/>
                      <w:szCs w:val="20"/>
                    </w:rPr>
                  </w:pPr>
                </w:p>
              </w:tc>
            </w:tr>
            <w:tr w:rsidR="00673384" w:rsidRPr="00D4114A" w14:paraId="087A2130"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1EF8D500" w14:textId="77777777" w:rsidR="00673384" w:rsidRPr="00D4114A" w:rsidRDefault="00673384" w:rsidP="002A3BFD">
                  <w:pPr>
                    <w:pStyle w:val="a6"/>
                    <w:numPr>
                      <w:ilvl w:val="0"/>
                      <w:numId w:val="118"/>
                    </w:numPr>
                    <w:spacing w:after="0" w:line="240" w:lineRule="auto"/>
                    <w:rPr>
                      <w:rFonts w:cs="Calibri"/>
                      <w:sz w:val="20"/>
                      <w:szCs w:val="20"/>
                    </w:rPr>
                  </w:pPr>
                  <w:r w:rsidRPr="00D4114A">
                    <w:rPr>
                      <w:rFonts w:cs="Calibri"/>
                      <w:sz w:val="20"/>
                      <w:szCs w:val="20"/>
                    </w:rPr>
                    <w:t>Πίνδαρος</w:t>
                  </w:r>
                </w:p>
              </w:tc>
              <w:tc>
                <w:tcPr>
                  <w:tcW w:w="2486" w:type="dxa"/>
                  <w:tcBorders>
                    <w:top w:val="single" w:sz="4" w:space="0" w:color="auto"/>
                    <w:left w:val="single" w:sz="4" w:space="0" w:color="auto"/>
                    <w:bottom w:val="single" w:sz="4" w:space="0" w:color="auto"/>
                    <w:right w:val="single" w:sz="4" w:space="0" w:color="auto"/>
                  </w:tcBorders>
                  <w:hideMark/>
                </w:tcPr>
                <w:p w14:paraId="4B101C58" w14:textId="77777777" w:rsidR="00673384" w:rsidRPr="00D4114A" w:rsidRDefault="00673384" w:rsidP="002A3BFD">
                  <w:pPr>
                    <w:spacing w:line="240" w:lineRule="auto"/>
                    <w:rPr>
                      <w:rFonts w:cs="Calibri"/>
                      <w:sz w:val="20"/>
                      <w:szCs w:val="20"/>
                    </w:rPr>
                  </w:pPr>
                </w:p>
              </w:tc>
              <w:tc>
                <w:tcPr>
                  <w:tcW w:w="1765" w:type="dxa"/>
                  <w:tcBorders>
                    <w:top w:val="single" w:sz="4" w:space="0" w:color="auto"/>
                    <w:left w:val="single" w:sz="4" w:space="0" w:color="auto"/>
                    <w:bottom w:val="single" w:sz="4" w:space="0" w:color="auto"/>
                    <w:right w:val="single" w:sz="4" w:space="0" w:color="auto"/>
                  </w:tcBorders>
                  <w:hideMark/>
                </w:tcPr>
                <w:p w14:paraId="441C306A" w14:textId="77777777" w:rsidR="00673384" w:rsidRPr="00D4114A" w:rsidRDefault="00673384" w:rsidP="002A3BFD">
                  <w:pPr>
                    <w:spacing w:line="240" w:lineRule="auto"/>
                    <w:rPr>
                      <w:rFonts w:cs="Calibri"/>
                      <w:sz w:val="20"/>
                      <w:szCs w:val="20"/>
                    </w:rPr>
                  </w:pPr>
                </w:p>
              </w:tc>
            </w:tr>
            <w:tr w:rsidR="00673384" w:rsidRPr="00D4114A" w14:paraId="4125F320"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5057D746" w14:textId="77777777" w:rsidR="00673384" w:rsidRPr="00D4114A" w:rsidRDefault="00673384" w:rsidP="002A3BFD">
                  <w:pPr>
                    <w:spacing w:line="240" w:lineRule="auto"/>
                    <w:rPr>
                      <w:rFonts w:cs="Calibri"/>
                      <w:b/>
                      <w:sz w:val="20"/>
                      <w:szCs w:val="20"/>
                    </w:rPr>
                  </w:pPr>
                  <w:r w:rsidRPr="00D4114A">
                    <w:rPr>
                      <w:rFonts w:cs="Calibri"/>
                      <w:b/>
                      <w:sz w:val="20"/>
                      <w:szCs w:val="20"/>
                    </w:rPr>
                    <w:t>Τρόποι αξιολόγησης φοιτητή:</w:t>
                  </w:r>
                </w:p>
              </w:tc>
              <w:tc>
                <w:tcPr>
                  <w:tcW w:w="4251" w:type="dxa"/>
                  <w:gridSpan w:val="2"/>
                  <w:tcBorders>
                    <w:top w:val="single" w:sz="4" w:space="0" w:color="auto"/>
                    <w:left w:val="single" w:sz="4" w:space="0" w:color="auto"/>
                    <w:bottom w:val="single" w:sz="4" w:space="0" w:color="auto"/>
                    <w:right w:val="single" w:sz="4" w:space="0" w:color="auto"/>
                  </w:tcBorders>
                </w:tcPr>
                <w:p w14:paraId="54EA720B" w14:textId="77777777" w:rsidR="00673384" w:rsidRPr="00D4114A" w:rsidRDefault="00673384" w:rsidP="002A3BFD">
                  <w:pPr>
                    <w:spacing w:line="240" w:lineRule="auto"/>
                    <w:rPr>
                      <w:rFonts w:cs="Calibri"/>
                      <w:sz w:val="20"/>
                      <w:szCs w:val="20"/>
                    </w:rPr>
                  </w:pPr>
                </w:p>
              </w:tc>
            </w:tr>
            <w:tr w:rsidR="00673384" w:rsidRPr="00D4114A" w14:paraId="16F2D5ED"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67ECF860" w14:textId="77777777" w:rsidR="00673384" w:rsidRPr="00D4114A" w:rsidRDefault="00673384" w:rsidP="002A3BFD">
                  <w:pPr>
                    <w:spacing w:line="240" w:lineRule="auto"/>
                    <w:rPr>
                      <w:rFonts w:cs="Calibri"/>
                      <w:sz w:val="20"/>
                      <w:szCs w:val="20"/>
                    </w:rPr>
                  </w:pPr>
                  <w:r w:rsidRPr="00D4114A">
                    <w:rPr>
                      <w:rFonts w:cs="Calibri"/>
                      <w:sz w:val="20"/>
                      <w:szCs w:val="20"/>
                    </w:rPr>
                    <w:t>Πρόταση 1</w:t>
                  </w:r>
                </w:p>
              </w:tc>
              <w:tc>
                <w:tcPr>
                  <w:tcW w:w="4251" w:type="dxa"/>
                  <w:gridSpan w:val="2"/>
                  <w:tcBorders>
                    <w:top w:val="single" w:sz="4" w:space="0" w:color="auto"/>
                    <w:left w:val="single" w:sz="4" w:space="0" w:color="auto"/>
                    <w:bottom w:val="single" w:sz="4" w:space="0" w:color="auto"/>
                    <w:right w:val="single" w:sz="4" w:space="0" w:color="auto"/>
                  </w:tcBorders>
                  <w:hideMark/>
                </w:tcPr>
                <w:p w14:paraId="09016E58" w14:textId="77777777" w:rsidR="00673384" w:rsidRPr="00D4114A" w:rsidRDefault="00673384" w:rsidP="002A3BFD">
                  <w:pPr>
                    <w:spacing w:line="240" w:lineRule="auto"/>
                    <w:rPr>
                      <w:rFonts w:cs="Calibri"/>
                      <w:sz w:val="20"/>
                      <w:szCs w:val="20"/>
                    </w:rPr>
                  </w:pPr>
                  <w:r w:rsidRPr="00D4114A">
                    <w:rPr>
                      <w:rFonts w:cs="Calibri"/>
                      <w:sz w:val="20"/>
                      <w:szCs w:val="20"/>
                    </w:rPr>
                    <w:t>Εξέταση γραπτή στο τέλος του εξαμήνου</w:t>
                  </w:r>
                </w:p>
              </w:tc>
            </w:tr>
            <w:tr w:rsidR="00673384" w:rsidRPr="00D4114A" w14:paraId="78BFD172"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7D05A229" w14:textId="77777777" w:rsidR="00673384" w:rsidRPr="00D4114A" w:rsidRDefault="00673384" w:rsidP="002A3BFD">
                  <w:pPr>
                    <w:spacing w:line="240" w:lineRule="auto"/>
                    <w:rPr>
                      <w:rFonts w:cs="Calibri"/>
                      <w:sz w:val="20"/>
                      <w:szCs w:val="20"/>
                    </w:rPr>
                  </w:pPr>
                  <w:r w:rsidRPr="00D4114A">
                    <w:rPr>
                      <w:rFonts w:cs="Calibri"/>
                      <w:sz w:val="20"/>
                      <w:szCs w:val="20"/>
                    </w:rPr>
                    <w:t>Πρόταση 2</w:t>
                  </w:r>
                </w:p>
              </w:tc>
              <w:tc>
                <w:tcPr>
                  <w:tcW w:w="4251" w:type="dxa"/>
                  <w:gridSpan w:val="2"/>
                  <w:tcBorders>
                    <w:top w:val="single" w:sz="4" w:space="0" w:color="auto"/>
                    <w:left w:val="single" w:sz="4" w:space="0" w:color="auto"/>
                    <w:bottom w:val="single" w:sz="4" w:space="0" w:color="auto"/>
                    <w:right w:val="single" w:sz="4" w:space="0" w:color="auto"/>
                  </w:tcBorders>
                  <w:hideMark/>
                </w:tcPr>
                <w:p w14:paraId="5C2B0085" w14:textId="77777777" w:rsidR="00673384" w:rsidRPr="00D4114A" w:rsidRDefault="00673384" w:rsidP="002A3BFD">
                  <w:pPr>
                    <w:spacing w:line="240" w:lineRule="auto"/>
                    <w:rPr>
                      <w:rFonts w:cs="Calibri"/>
                      <w:sz w:val="20"/>
                      <w:szCs w:val="20"/>
                    </w:rPr>
                  </w:pPr>
                </w:p>
              </w:tc>
            </w:tr>
            <w:tr w:rsidR="00673384" w:rsidRPr="00D4114A" w14:paraId="783FFD56"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71D2E82A" w14:textId="77777777" w:rsidR="00673384" w:rsidRPr="00D4114A" w:rsidRDefault="00673384" w:rsidP="002A3BFD">
                  <w:pPr>
                    <w:spacing w:line="240" w:lineRule="auto"/>
                    <w:rPr>
                      <w:rFonts w:cs="Calibri"/>
                      <w:sz w:val="20"/>
                      <w:szCs w:val="20"/>
                    </w:rPr>
                  </w:pPr>
                  <w:r w:rsidRPr="00D4114A">
                    <w:rPr>
                      <w:rFonts w:cs="Calibri"/>
                      <w:sz w:val="20"/>
                      <w:szCs w:val="20"/>
                    </w:rPr>
                    <w:t>Πρόταση 3</w:t>
                  </w:r>
                </w:p>
              </w:tc>
              <w:tc>
                <w:tcPr>
                  <w:tcW w:w="4251" w:type="dxa"/>
                  <w:gridSpan w:val="2"/>
                  <w:tcBorders>
                    <w:top w:val="single" w:sz="4" w:space="0" w:color="auto"/>
                    <w:left w:val="single" w:sz="4" w:space="0" w:color="auto"/>
                    <w:bottom w:val="single" w:sz="4" w:space="0" w:color="auto"/>
                    <w:right w:val="single" w:sz="4" w:space="0" w:color="auto"/>
                  </w:tcBorders>
                  <w:hideMark/>
                </w:tcPr>
                <w:p w14:paraId="432186DF" w14:textId="77777777" w:rsidR="00673384" w:rsidRPr="00D4114A" w:rsidRDefault="00673384" w:rsidP="002A3BFD">
                  <w:pPr>
                    <w:spacing w:line="240" w:lineRule="auto"/>
                    <w:rPr>
                      <w:rFonts w:cs="Calibri"/>
                      <w:sz w:val="20"/>
                      <w:szCs w:val="20"/>
                    </w:rPr>
                  </w:pPr>
                </w:p>
              </w:tc>
            </w:tr>
            <w:tr w:rsidR="00673384" w:rsidRPr="00D4114A" w14:paraId="5496E5FC"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49E6D4C3" w14:textId="77777777" w:rsidR="00673384" w:rsidRPr="00D4114A" w:rsidRDefault="00673384" w:rsidP="002A3BFD">
                  <w:pPr>
                    <w:spacing w:line="240" w:lineRule="auto"/>
                    <w:rPr>
                      <w:rFonts w:cs="Calibri"/>
                      <w:sz w:val="20"/>
                      <w:szCs w:val="20"/>
                    </w:rPr>
                  </w:pPr>
                  <w:r w:rsidRPr="00D4114A">
                    <w:rPr>
                      <w:rFonts w:cs="Calibri"/>
                      <w:sz w:val="20"/>
                      <w:szCs w:val="20"/>
                    </w:rPr>
                    <w:t>Πρόταση 4</w:t>
                  </w:r>
                </w:p>
              </w:tc>
              <w:tc>
                <w:tcPr>
                  <w:tcW w:w="4251" w:type="dxa"/>
                  <w:gridSpan w:val="2"/>
                  <w:tcBorders>
                    <w:top w:val="single" w:sz="4" w:space="0" w:color="auto"/>
                    <w:left w:val="single" w:sz="4" w:space="0" w:color="auto"/>
                    <w:bottom w:val="single" w:sz="4" w:space="0" w:color="auto"/>
                    <w:right w:val="single" w:sz="4" w:space="0" w:color="auto"/>
                  </w:tcBorders>
                  <w:hideMark/>
                </w:tcPr>
                <w:p w14:paraId="377D14E2" w14:textId="77777777" w:rsidR="00673384" w:rsidRPr="00D4114A" w:rsidRDefault="00673384" w:rsidP="002A3BFD">
                  <w:pPr>
                    <w:spacing w:line="240" w:lineRule="auto"/>
                    <w:rPr>
                      <w:rFonts w:cs="Calibri"/>
                      <w:sz w:val="20"/>
                      <w:szCs w:val="20"/>
                    </w:rPr>
                  </w:pPr>
                </w:p>
              </w:tc>
            </w:tr>
            <w:tr w:rsidR="00673384" w:rsidRPr="00D4114A" w14:paraId="1F3FA3E6" w14:textId="77777777" w:rsidTr="002A3BFD">
              <w:tc>
                <w:tcPr>
                  <w:tcW w:w="3995" w:type="dxa"/>
                  <w:tcBorders>
                    <w:top w:val="single" w:sz="4" w:space="0" w:color="auto"/>
                    <w:left w:val="single" w:sz="4" w:space="0" w:color="auto"/>
                    <w:bottom w:val="single" w:sz="4" w:space="0" w:color="auto"/>
                    <w:right w:val="single" w:sz="4" w:space="0" w:color="auto"/>
                  </w:tcBorders>
                  <w:hideMark/>
                </w:tcPr>
                <w:p w14:paraId="3C01E41E" w14:textId="77777777" w:rsidR="00673384" w:rsidRPr="00D4114A" w:rsidRDefault="00673384" w:rsidP="002A3BFD">
                  <w:pPr>
                    <w:spacing w:line="240" w:lineRule="auto"/>
                    <w:rPr>
                      <w:rFonts w:cs="Calibri"/>
                      <w:sz w:val="20"/>
                      <w:szCs w:val="20"/>
                    </w:rPr>
                  </w:pPr>
                  <w:r w:rsidRPr="00D4114A">
                    <w:rPr>
                      <w:rFonts w:cs="Calibri"/>
                      <w:sz w:val="20"/>
                      <w:szCs w:val="20"/>
                    </w:rPr>
                    <w:t>Άλλο</w:t>
                  </w:r>
                </w:p>
              </w:tc>
              <w:tc>
                <w:tcPr>
                  <w:tcW w:w="4251" w:type="dxa"/>
                  <w:gridSpan w:val="2"/>
                  <w:tcBorders>
                    <w:top w:val="single" w:sz="4" w:space="0" w:color="auto"/>
                    <w:left w:val="single" w:sz="4" w:space="0" w:color="auto"/>
                    <w:bottom w:val="single" w:sz="4" w:space="0" w:color="auto"/>
                    <w:right w:val="single" w:sz="4" w:space="0" w:color="auto"/>
                  </w:tcBorders>
                  <w:hideMark/>
                </w:tcPr>
                <w:p w14:paraId="2F991822" w14:textId="77777777" w:rsidR="00673384" w:rsidRPr="00D4114A" w:rsidRDefault="00673384" w:rsidP="002A3BFD">
                  <w:pPr>
                    <w:spacing w:line="240" w:lineRule="auto"/>
                    <w:rPr>
                      <w:rFonts w:cs="Calibri"/>
                      <w:sz w:val="20"/>
                      <w:szCs w:val="20"/>
                    </w:rPr>
                  </w:pPr>
                </w:p>
              </w:tc>
            </w:tr>
          </w:tbl>
          <w:p w14:paraId="677F7655" w14:textId="77777777" w:rsidR="00673384" w:rsidRPr="00D4114A" w:rsidRDefault="00673384" w:rsidP="002A3BFD">
            <w:pPr>
              <w:spacing w:line="240" w:lineRule="auto"/>
              <w:rPr>
                <w:rFonts w:cs="Calibri"/>
                <w:sz w:val="20"/>
                <w:szCs w:val="20"/>
              </w:rPr>
            </w:pPr>
          </w:p>
        </w:tc>
      </w:tr>
    </w:tbl>
    <w:p w14:paraId="2CBA8587" w14:textId="77777777" w:rsidR="00673384" w:rsidRPr="00D4114A" w:rsidRDefault="00673384" w:rsidP="00673384">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lastRenderedPageBreak/>
        <w:t>ΔΙΔΑΚΤΙΚΕΣ και ΜΑΘΗΣΙΑΚΕΣ ΜΕΘΟΔΟΙ - ΑΞΙΟΛΟΓΗΣΗ</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591"/>
      </w:tblGrid>
      <w:tr w:rsidR="00673384" w:rsidRPr="00D4114A" w14:paraId="07F86A0F" w14:textId="77777777" w:rsidTr="00673384">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0AA14CB6" w14:textId="77777777" w:rsidR="00673384" w:rsidRPr="00D4114A" w:rsidRDefault="00673384" w:rsidP="002A3BFD">
            <w:pPr>
              <w:spacing w:line="240" w:lineRule="auto"/>
              <w:jc w:val="right"/>
              <w:rPr>
                <w:rFonts w:cs="Calibri"/>
                <w:b/>
                <w:sz w:val="20"/>
                <w:szCs w:val="20"/>
              </w:rPr>
            </w:pPr>
            <w:r w:rsidRPr="00D4114A">
              <w:rPr>
                <w:rFonts w:cs="Calibri"/>
                <w:b/>
                <w:sz w:val="20"/>
                <w:szCs w:val="20"/>
              </w:rPr>
              <w:t>ΤΡΟΠΟΣ ΠΑΡΑΔΟΣΗΣ</w:t>
            </w:r>
            <w:r w:rsidRPr="00D4114A">
              <w:rPr>
                <w:rFonts w:cs="Calibri"/>
                <w:b/>
                <w:sz w:val="20"/>
                <w:szCs w:val="20"/>
              </w:rPr>
              <w:br/>
            </w:r>
            <w:r w:rsidRPr="00D4114A">
              <w:rPr>
                <w:rFonts w:cs="Calibri"/>
                <w:i/>
                <w:sz w:val="20"/>
                <w:szCs w:val="20"/>
              </w:rPr>
              <w:t>Πρόσωπο με πρόσωπο, Εξ αποστάσεως εκπαίδευση κ.λπ.</w:t>
            </w:r>
          </w:p>
        </w:tc>
        <w:tc>
          <w:tcPr>
            <w:tcW w:w="5591" w:type="dxa"/>
            <w:tcBorders>
              <w:top w:val="single" w:sz="4" w:space="0" w:color="auto"/>
              <w:left w:val="single" w:sz="4" w:space="0" w:color="auto"/>
              <w:bottom w:val="single" w:sz="4" w:space="0" w:color="auto"/>
              <w:right w:val="single" w:sz="4" w:space="0" w:color="auto"/>
            </w:tcBorders>
            <w:hideMark/>
          </w:tcPr>
          <w:p w14:paraId="69088C3A" w14:textId="77777777" w:rsidR="00673384" w:rsidRPr="00D4114A" w:rsidRDefault="00673384" w:rsidP="002A3BFD">
            <w:pPr>
              <w:spacing w:after="200" w:line="240" w:lineRule="auto"/>
              <w:rPr>
                <w:rFonts w:eastAsia="Calibri" w:cs="Calibri"/>
                <w:iCs/>
                <w:sz w:val="20"/>
                <w:szCs w:val="20"/>
              </w:rPr>
            </w:pPr>
            <w:r w:rsidRPr="00D4114A">
              <w:rPr>
                <w:rFonts w:eastAsia="Calibri" w:cs="Calibri"/>
                <w:iCs/>
                <w:sz w:val="20"/>
                <w:szCs w:val="20"/>
              </w:rPr>
              <w:t>Διά ζώσης</w:t>
            </w:r>
          </w:p>
        </w:tc>
      </w:tr>
      <w:tr w:rsidR="00673384" w:rsidRPr="00D4114A" w14:paraId="538B676B" w14:textId="77777777" w:rsidTr="00673384">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600984E2" w14:textId="77777777" w:rsidR="00673384" w:rsidRPr="00D4114A" w:rsidRDefault="00673384" w:rsidP="002A3BFD">
            <w:pPr>
              <w:spacing w:line="240" w:lineRule="auto"/>
              <w:jc w:val="right"/>
              <w:rPr>
                <w:rFonts w:cs="Calibri"/>
                <w:i/>
                <w:sz w:val="20"/>
                <w:szCs w:val="20"/>
              </w:rPr>
            </w:pPr>
            <w:r w:rsidRPr="00D4114A">
              <w:rPr>
                <w:rFonts w:cs="Calibri"/>
                <w:b/>
                <w:sz w:val="20"/>
                <w:szCs w:val="20"/>
              </w:rPr>
              <w:t>ΧΡΗΣΗ ΤΕΧΝΟΛΟΓΙΩΝ ΠΛΗΡΟΦΟΡΙΑΣ ΚΑΙ ΕΠΙΚΟΙΝΩΝΙΩΝ</w:t>
            </w:r>
            <w:r w:rsidRPr="00D4114A">
              <w:rPr>
                <w:rFonts w:cs="Calibri"/>
                <w:b/>
                <w:sz w:val="20"/>
                <w:szCs w:val="20"/>
              </w:rPr>
              <w:br/>
            </w:r>
            <w:r w:rsidRPr="00D4114A">
              <w:rPr>
                <w:rFonts w:cs="Calibri"/>
                <w:i/>
                <w:sz w:val="20"/>
                <w:szCs w:val="20"/>
              </w:rPr>
              <w:t>Χρήση Τ.Π.Ε. στη Διδασκαλία, στην Εργαστηριακή Εκπαίδευση, στην Επικοινωνία με τους φοιτητές</w:t>
            </w:r>
          </w:p>
        </w:tc>
        <w:tc>
          <w:tcPr>
            <w:tcW w:w="5591" w:type="dxa"/>
            <w:tcBorders>
              <w:top w:val="single" w:sz="4" w:space="0" w:color="auto"/>
              <w:left w:val="single" w:sz="4" w:space="0" w:color="auto"/>
              <w:bottom w:val="single" w:sz="4" w:space="0" w:color="auto"/>
              <w:right w:val="single" w:sz="4" w:space="0" w:color="auto"/>
            </w:tcBorders>
            <w:hideMark/>
          </w:tcPr>
          <w:p w14:paraId="683BBE39" w14:textId="77777777" w:rsidR="00673384" w:rsidRPr="00D4114A" w:rsidRDefault="00673384" w:rsidP="002A3BFD">
            <w:pPr>
              <w:spacing w:line="240" w:lineRule="auto"/>
              <w:rPr>
                <w:rFonts w:cs="Calibri"/>
                <w:sz w:val="20"/>
                <w:szCs w:val="20"/>
              </w:rPr>
            </w:pPr>
            <w:r w:rsidRPr="00D4114A">
              <w:rPr>
                <w:rFonts w:cs="Calibri"/>
                <w:sz w:val="20"/>
                <w:szCs w:val="20"/>
              </w:rPr>
              <w:t>Χρήση σύγχρονης τεχνολογίας ως εποπτικού μέσου διδασκαλίας</w:t>
            </w:r>
          </w:p>
          <w:p w14:paraId="56FD6EAB" w14:textId="77777777" w:rsidR="00673384" w:rsidRPr="00D4114A" w:rsidRDefault="00673384" w:rsidP="002A3BFD">
            <w:pPr>
              <w:pStyle w:val="Default"/>
              <w:rPr>
                <w:rFonts w:asciiTheme="minorHAnsi" w:hAnsiTheme="minorHAnsi" w:cs="Calibri"/>
                <w:b/>
                <w:color w:val="auto"/>
                <w:sz w:val="20"/>
                <w:szCs w:val="20"/>
                <w:lang w:val="el-GR"/>
              </w:rPr>
            </w:pPr>
            <w:r w:rsidRPr="00D4114A">
              <w:rPr>
                <w:rFonts w:asciiTheme="minorHAnsi" w:hAnsiTheme="minorHAnsi" w:cs="Calibri"/>
                <w:color w:val="auto"/>
                <w:sz w:val="20"/>
                <w:szCs w:val="20"/>
                <w:lang w:val="el-GR"/>
              </w:rPr>
              <w:t xml:space="preserve">Υποστήριξη μαθησιακής διδασκαλίας μέσω της ηλεκτρονικής πλατφόρμας </w:t>
            </w:r>
            <w:proofErr w:type="spellStart"/>
            <w:r w:rsidRPr="00D4114A">
              <w:rPr>
                <w:rFonts w:asciiTheme="minorHAnsi" w:hAnsiTheme="minorHAnsi" w:cs="Calibri"/>
                <w:color w:val="auto"/>
                <w:sz w:val="20"/>
                <w:szCs w:val="20"/>
              </w:rPr>
              <w:t>eClass</w:t>
            </w:r>
            <w:proofErr w:type="spellEnd"/>
          </w:p>
        </w:tc>
      </w:tr>
      <w:tr w:rsidR="00673384" w:rsidRPr="00D4114A" w14:paraId="3ADF7740" w14:textId="77777777" w:rsidTr="00673384">
        <w:tc>
          <w:tcPr>
            <w:tcW w:w="3306" w:type="dxa"/>
            <w:tcBorders>
              <w:top w:val="single" w:sz="4" w:space="0" w:color="auto"/>
              <w:left w:val="single" w:sz="4" w:space="0" w:color="auto"/>
              <w:bottom w:val="single" w:sz="4" w:space="0" w:color="auto"/>
              <w:right w:val="single" w:sz="4" w:space="0" w:color="auto"/>
            </w:tcBorders>
            <w:shd w:val="clear" w:color="auto" w:fill="DDD9C3"/>
          </w:tcPr>
          <w:p w14:paraId="260B50C9" w14:textId="77777777" w:rsidR="00673384" w:rsidRPr="00D4114A" w:rsidRDefault="00673384" w:rsidP="002A3BFD">
            <w:pPr>
              <w:spacing w:line="240" w:lineRule="auto"/>
              <w:jc w:val="right"/>
              <w:rPr>
                <w:rFonts w:cs="Calibri"/>
                <w:b/>
                <w:sz w:val="20"/>
                <w:szCs w:val="20"/>
              </w:rPr>
            </w:pPr>
            <w:r w:rsidRPr="00D4114A">
              <w:rPr>
                <w:rFonts w:cs="Calibri"/>
                <w:b/>
                <w:sz w:val="20"/>
                <w:szCs w:val="20"/>
              </w:rPr>
              <w:t>ΟΡΓΑΝΩΣΗ ΔΙΔΑΣΚΑΛΙΑΣ</w:t>
            </w:r>
          </w:p>
          <w:p w14:paraId="1B26EB7D" w14:textId="77777777" w:rsidR="00673384" w:rsidRPr="00D4114A" w:rsidRDefault="00673384" w:rsidP="002A3BFD">
            <w:pPr>
              <w:spacing w:line="240" w:lineRule="auto"/>
              <w:jc w:val="both"/>
              <w:rPr>
                <w:rFonts w:cs="Calibri"/>
                <w:i/>
                <w:sz w:val="20"/>
                <w:szCs w:val="20"/>
              </w:rPr>
            </w:pPr>
            <w:r w:rsidRPr="00D4114A">
              <w:rPr>
                <w:rFonts w:cs="Calibri"/>
                <w:i/>
                <w:sz w:val="20"/>
                <w:szCs w:val="20"/>
              </w:rPr>
              <w:t>Περιγράφονται αναλυτικά ο τρόπος και μέθοδοι διδασκαλίας.</w:t>
            </w:r>
          </w:p>
          <w:p w14:paraId="3F24E44A" w14:textId="77777777" w:rsidR="00673384" w:rsidRPr="00D4114A" w:rsidRDefault="00673384" w:rsidP="002A3BFD">
            <w:pPr>
              <w:spacing w:line="240" w:lineRule="auto"/>
              <w:jc w:val="both"/>
              <w:rPr>
                <w:rFonts w:cs="Calibri"/>
                <w:i/>
                <w:sz w:val="20"/>
                <w:szCs w:val="20"/>
              </w:rPr>
            </w:pPr>
            <w:r w:rsidRPr="00D4114A">
              <w:rPr>
                <w:rFonts w:cs="Calibr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D4114A">
              <w:rPr>
                <w:rFonts w:cs="Calibri"/>
                <w:i/>
                <w:sz w:val="20"/>
                <w:szCs w:val="20"/>
              </w:rPr>
              <w:t>Διαδραστική</w:t>
            </w:r>
            <w:proofErr w:type="spellEnd"/>
            <w:r w:rsidRPr="00D4114A">
              <w:rPr>
                <w:rFonts w:cs="Calibri"/>
                <w:i/>
                <w:sz w:val="20"/>
                <w:szCs w:val="20"/>
              </w:rPr>
              <w:t xml:space="preserve"> διδασκαλία, Εκπαιδευτικές επισκέψεις, Εκπόνηση μελέτης (</w:t>
            </w:r>
            <w:proofErr w:type="spellStart"/>
            <w:r w:rsidRPr="00D4114A">
              <w:rPr>
                <w:rFonts w:cs="Calibri"/>
                <w:i/>
                <w:sz w:val="20"/>
                <w:szCs w:val="20"/>
              </w:rPr>
              <w:t>project</w:t>
            </w:r>
            <w:proofErr w:type="spellEnd"/>
            <w:r w:rsidRPr="00D4114A">
              <w:rPr>
                <w:rFonts w:cs="Calibri"/>
                <w:i/>
                <w:sz w:val="20"/>
                <w:szCs w:val="20"/>
              </w:rPr>
              <w:t>), Συγγραφή εργασίας / εργασιών, Καλλιτεχνική δημιουργία, κ.λπ.</w:t>
            </w:r>
          </w:p>
          <w:p w14:paraId="0556C879" w14:textId="77777777" w:rsidR="00673384" w:rsidRPr="00D4114A" w:rsidRDefault="00673384" w:rsidP="002A3BFD">
            <w:pPr>
              <w:spacing w:line="240" w:lineRule="auto"/>
              <w:jc w:val="both"/>
              <w:rPr>
                <w:rFonts w:cs="Calibri"/>
                <w:i/>
                <w:sz w:val="20"/>
                <w:szCs w:val="20"/>
              </w:rPr>
            </w:pPr>
            <w:r w:rsidRPr="00D4114A">
              <w:rPr>
                <w:rFonts w:cs="Calibr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591"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673384" w:rsidRPr="00D4114A" w14:paraId="2FF2456E" w14:textId="77777777" w:rsidTr="002A3BFD">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D557869" w14:textId="77777777" w:rsidR="00673384" w:rsidRPr="00D4114A" w:rsidRDefault="00673384" w:rsidP="002A3BFD">
                  <w:pPr>
                    <w:spacing w:line="240" w:lineRule="auto"/>
                    <w:jc w:val="center"/>
                    <w:rPr>
                      <w:rFonts w:cs="Calibri"/>
                      <w:b/>
                      <w:i/>
                      <w:sz w:val="20"/>
                      <w:szCs w:val="20"/>
                    </w:rPr>
                  </w:pPr>
                  <w:r w:rsidRPr="00D4114A">
                    <w:rPr>
                      <w:rFonts w:cs="Calibri"/>
                      <w:b/>
                      <w:i/>
                      <w:sz w:val="20"/>
                      <w:szCs w:val="20"/>
                    </w:rPr>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2F945AA" w14:textId="77777777" w:rsidR="00673384" w:rsidRPr="00D4114A" w:rsidRDefault="00673384" w:rsidP="002A3BFD">
                  <w:pPr>
                    <w:spacing w:line="240" w:lineRule="auto"/>
                    <w:jc w:val="center"/>
                    <w:rPr>
                      <w:rFonts w:cs="Calibri"/>
                      <w:b/>
                      <w:i/>
                      <w:sz w:val="20"/>
                      <w:szCs w:val="20"/>
                    </w:rPr>
                  </w:pPr>
                  <w:r w:rsidRPr="00D4114A">
                    <w:rPr>
                      <w:rFonts w:cs="Calibri"/>
                      <w:b/>
                      <w:i/>
                      <w:sz w:val="20"/>
                      <w:szCs w:val="20"/>
                    </w:rPr>
                    <w:t>Φόρτος Εργασίας Εξαμήνου</w:t>
                  </w:r>
                </w:p>
              </w:tc>
            </w:tr>
            <w:tr w:rsidR="00673384" w:rsidRPr="00D4114A" w14:paraId="620BDE88" w14:textId="77777777" w:rsidTr="002A3BFD">
              <w:tc>
                <w:tcPr>
                  <w:tcW w:w="2467" w:type="dxa"/>
                  <w:tcBorders>
                    <w:top w:val="single" w:sz="4" w:space="0" w:color="auto"/>
                    <w:left w:val="single" w:sz="4" w:space="0" w:color="auto"/>
                    <w:bottom w:val="single" w:sz="4" w:space="0" w:color="auto"/>
                    <w:right w:val="single" w:sz="4" w:space="0" w:color="auto"/>
                  </w:tcBorders>
                  <w:hideMark/>
                </w:tcPr>
                <w:p w14:paraId="7C5E490D" w14:textId="77777777" w:rsidR="00673384" w:rsidRPr="00D4114A" w:rsidRDefault="00673384" w:rsidP="002A3BFD">
                  <w:pPr>
                    <w:spacing w:line="240" w:lineRule="auto"/>
                    <w:jc w:val="both"/>
                    <w:rPr>
                      <w:rFonts w:cs="Calibri"/>
                      <w:iCs/>
                      <w:sz w:val="20"/>
                      <w:szCs w:val="20"/>
                    </w:rPr>
                  </w:pPr>
                  <w:r w:rsidRPr="00D4114A">
                    <w:rPr>
                      <w:rFonts w:cs="Calibri"/>
                      <w:iCs/>
                      <w:sz w:val="20"/>
                      <w:szCs w:val="20"/>
                    </w:rPr>
                    <w:t>Αναλυτική-συνθετική μέθοδος διδασκαλίας με παράλληλη υποβολή εξαμηνιαίων εργασιών σε διάφορα ζητήματα της διδακτέας ύλης με χρήση σχετικής βιβλιογραφίας</w:t>
                  </w:r>
                </w:p>
              </w:tc>
              <w:tc>
                <w:tcPr>
                  <w:tcW w:w="2468" w:type="dxa"/>
                  <w:tcBorders>
                    <w:top w:val="single" w:sz="4" w:space="0" w:color="auto"/>
                    <w:left w:val="single" w:sz="4" w:space="0" w:color="auto"/>
                    <w:bottom w:val="single" w:sz="4" w:space="0" w:color="auto"/>
                    <w:right w:val="single" w:sz="4" w:space="0" w:color="auto"/>
                  </w:tcBorders>
                  <w:hideMark/>
                </w:tcPr>
                <w:p w14:paraId="4825827D" w14:textId="77777777" w:rsidR="00673384" w:rsidRPr="00D4114A" w:rsidRDefault="00673384" w:rsidP="002A3BFD">
                  <w:pPr>
                    <w:spacing w:line="240" w:lineRule="auto"/>
                    <w:jc w:val="both"/>
                    <w:rPr>
                      <w:rFonts w:cs="Calibri"/>
                      <w:sz w:val="20"/>
                      <w:szCs w:val="20"/>
                    </w:rPr>
                  </w:pPr>
                  <w:r>
                    <w:rPr>
                      <w:rFonts w:cs="Calibri"/>
                      <w:sz w:val="20"/>
                      <w:szCs w:val="20"/>
                    </w:rPr>
                    <w:t>39 ώρες διδασκαλίας</w:t>
                  </w:r>
                </w:p>
              </w:tc>
            </w:tr>
            <w:tr w:rsidR="00673384" w:rsidRPr="00D4114A" w14:paraId="6CE23149" w14:textId="77777777" w:rsidTr="002A3BFD">
              <w:tc>
                <w:tcPr>
                  <w:tcW w:w="2467" w:type="dxa"/>
                  <w:tcBorders>
                    <w:top w:val="single" w:sz="4" w:space="0" w:color="auto"/>
                    <w:left w:val="single" w:sz="4" w:space="0" w:color="auto"/>
                    <w:bottom w:val="single" w:sz="4" w:space="0" w:color="auto"/>
                    <w:right w:val="single" w:sz="4" w:space="0" w:color="auto"/>
                  </w:tcBorders>
                  <w:hideMark/>
                </w:tcPr>
                <w:p w14:paraId="7C650189" w14:textId="77777777" w:rsidR="00673384" w:rsidRPr="00D4114A" w:rsidRDefault="00673384" w:rsidP="002A3BFD">
                  <w:pPr>
                    <w:spacing w:line="240" w:lineRule="auto"/>
                    <w:jc w:val="both"/>
                    <w:rPr>
                      <w:rFonts w:cs="Calibri"/>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49F8E7D2" w14:textId="77777777" w:rsidR="00673384" w:rsidRPr="00D4114A" w:rsidRDefault="00673384" w:rsidP="002A3BFD">
                  <w:pPr>
                    <w:spacing w:line="240" w:lineRule="auto"/>
                    <w:ind w:left="-74"/>
                    <w:jc w:val="both"/>
                    <w:rPr>
                      <w:rFonts w:cs="Calibri"/>
                      <w:sz w:val="20"/>
                      <w:szCs w:val="20"/>
                    </w:rPr>
                  </w:pPr>
                </w:p>
              </w:tc>
            </w:tr>
            <w:tr w:rsidR="00673384" w:rsidRPr="00D4114A" w14:paraId="1B73B536" w14:textId="77777777" w:rsidTr="002A3BFD">
              <w:tc>
                <w:tcPr>
                  <w:tcW w:w="2467" w:type="dxa"/>
                  <w:tcBorders>
                    <w:top w:val="single" w:sz="4" w:space="0" w:color="auto"/>
                    <w:left w:val="single" w:sz="4" w:space="0" w:color="auto"/>
                    <w:bottom w:val="single" w:sz="4" w:space="0" w:color="auto"/>
                    <w:right w:val="single" w:sz="4" w:space="0" w:color="auto"/>
                  </w:tcBorders>
                </w:tcPr>
                <w:p w14:paraId="3C89C118" w14:textId="77777777" w:rsidR="00673384" w:rsidRPr="00D4114A" w:rsidRDefault="00673384" w:rsidP="002A3BFD">
                  <w:pPr>
                    <w:spacing w:line="240" w:lineRule="auto"/>
                    <w:jc w:val="both"/>
                    <w:rPr>
                      <w:rFonts w:cs="Calibri"/>
                      <w:iCs/>
                      <w:sz w:val="20"/>
                      <w:szCs w:val="20"/>
                    </w:rPr>
                  </w:pPr>
                  <w:r>
                    <w:rPr>
                      <w:rFonts w:cs="Calibri"/>
                      <w:iCs/>
                      <w:sz w:val="20"/>
                      <w:szCs w:val="20"/>
                    </w:rPr>
                    <w:t>Εργασία</w:t>
                  </w:r>
                </w:p>
              </w:tc>
              <w:tc>
                <w:tcPr>
                  <w:tcW w:w="2468" w:type="dxa"/>
                  <w:tcBorders>
                    <w:top w:val="single" w:sz="4" w:space="0" w:color="auto"/>
                    <w:left w:val="single" w:sz="4" w:space="0" w:color="auto"/>
                    <w:bottom w:val="single" w:sz="4" w:space="0" w:color="auto"/>
                    <w:right w:val="single" w:sz="4" w:space="0" w:color="auto"/>
                  </w:tcBorders>
                </w:tcPr>
                <w:p w14:paraId="0BC18E10" w14:textId="77777777" w:rsidR="00673384" w:rsidRPr="00D4114A" w:rsidRDefault="00673384" w:rsidP="002A3BFD">
                  <w:pPr>
                    <w:spacing w:line="240" w:lineRule="auto"/>
                    <w:ind w:left="-74"/>
                    <w:jc w:val="center"/>
                    <w:rPr>
                      <w:rFonts w:cs="Calibri"/>
                      <w:sz w:val="20"/>
                      <w:szCs w:val="20"/>
                    </w:rPr>
                  </w:pPr>
                  <w:r>
                    <w:rPr>
                      <w:rFonts w:cs="Calibri"/>
                      <w:sz w:val="20"/>
                      <w:szCs w:val="20"/>
                    </w:rPr>
                    <w:t>20 ώρες</w:t>
                  </w:r>
                </w:p>
              </w:tc>
            </w:tr>
            <w:tr w:rsidR="00673384" w:rsidRPr="00D4114A" w14:paraId="36EC3811" w14:textId="77777777" w:rsidTr="002A3BFD">
              <w:tc>
                <w:tcPr>
                  <w:tcW w:w="2467" w:type="dxa"/>
                  <w:tcBorders>
                    <w:top w:val="single" w:sz="4" w:space="0" w:color="auto"/>
                    <w:left w:val="single" w:sz="4" w:space="0" w:color="auto"/>
                    <w:bottom w:val="single" w:sz="4" w:space="0" w:color="auto"/>
                    <w:right w:val="single" w:sz="4" w:space="0" w:color="auto"/>
                  </w:tcBorders>
                </w:tcPr>
                <w:p w14:paraId="40FB9157" w14:textId="77777777" w:rsidR="00673384" w:rsidRPr="00D4114A" w:rsidRDefault="00673384" w:rsidP="002A3BFD">
                  <w:pPr>
                    <w:spacing w:line="240" w:lineRule="auto"/>
                    <w:jc w:val="both"/>
                    <w:rPr>
                      <w:rFonts w:cs="Calibri"/>
                      <w:iCs/>
                      <w:sz w:val="20"/>
                      <w:szCs w:val="20"/>
                    </w:rPr>
                  </w:pPr>
                  <w:r w:rsidRPr="00D4114A">
                    <w:rPr>
                      <w:rFonts w:cs="Calibri"/>
                      <w:iCs/>
                      <w:sz w:val="20"/>
                      <w:szCs w:val="20"/>
                    </w:rPr>
                    <w:t>Αυτοτελής μελέτη</w:t>
                  </w:r>
                </w:p>
              </w:tc>
              <w:tc>
                <w:tcPr>
                  <w:tcW w:w="2468" w:type="dxa"/>
                  <w:tcBorders>
                    <w:top w:val="single" w:sz="4" w:space="0" w:color="auto"/>
                    <w:left w:val="single" w:sz="4" w:space="0" w:color="auto"/>
                    <w:bottom w:val="single" w:sz="4" w:space="0" w:color="auto"/>
                    <w:right w:val="single" w:sz="4" w:space="0" w:color="auto"/>
                  </w:tcBorders>
                </w:tcPr>
                <w:p w14:paraId="0E037D57" w14:textId="77777777" w:rsidR="00673384" w:rsidRPr="00D4114A" w:rsidRDefault="00673384" w:rsidP="002A3BFD">
                  <w:pPr>
                    <w:spacing w:line="240" w:lineRule="auto"/>
                    <w:ind w:left="-74"/>
                    <w:jc w:val="center"/>
                    <w:rPr>
                      <w:rFonts w:cs="Calibri"/>
                      <w:sz w:val="20"/>
                      <w:szCs w:val="20"/>
                    </w:rPr>
                  </w:pPr>
                  <w:r>
                    <w:rPr>
                      <w:rFonts w:cs="Calibri"/>
                      <w:sz w:val="20"/>
                      <w:szCs w:val="20"/>
                    </w:rPr>
                    <w:t xml:space="preserve">52 </w:t>
                  </w:r>
                  <w:r w:rsidRPr="00D4114A">
                    <w:rPr>
                      <w:rFonts w:cs="Calibri"/>
                      <w:sz w:val="20"/>
                      <w:szCs w:val="20"/>
                    </w:rPr>
                    <w:t>ώρες</w:t>
                  </w:r>
                </w:p>
              </w:tc>
            </w:tr>
            <w:tr w:rsidR="00673384" w:rsidRPr="00D4114A" w14:paraId="5D6492AC" w14:textId="77777777" w:rsidTr="002A3BFD">
              <w:tc>
                <w:tcPr>
                  <w:tcW w:w="2467" w:type="dxa"/>
                  <w:tcBorders>
                    <w:top w:val="single" w:sz="4" w:space="0" w:color="auto"/>
                    <w:left w:val="single" w:sz="4" w:space="0" w:color="auto"/>
                    <w:bottom w:val="single" w:sz="4" w:space="0" w:color="auto"/>
                    <w:right w:val="single" w:sz="4" w:space="0" w:color="auto"/>
                  </w:tcBorders>
                </w:tcPr>
                <w:p w14:paraId="1F2FA644" w14:textId="77777777" w:rsidR="00673384" w:rsidRPr="00D4114A" w:rsidRDefault="00673384" w:rsidP="002A3BFD">
                  <w:pPr>
                    <w:spacing w:line="240" w:lineRule="auto"/>
                    <w:jc w:val="both"/>
                    <w:rPr>
                      <w:rFonts w:cs="Calibri"/>
                      <w:iCs/>
                      <w:sz w:val="20"/>
                      <w:szCs w:val="20"/>
                    </w:rPr>
                  </w:pPr>
                  <w:r>
                    <w:rPr>
                      <w:rFonts w:cs="Calibri"/>
                      <w:iCs/>
                      <w:sz w:val="20"/>
                      <w:szCs w:val="20"/>
                    </w:rPr>
                    <w:t>Εξετάσεις</w:t>
                  </w:r>
                </w:p>
              </w:tc>
              <w:tc>
                <w:tcPr>
                  <w:tcW w:w="2468" w:type="dxa"/>
                  <w:tcBorders>
                    <w:top w:val="single" w:sz="4" w:space="0" w:color="auto"/>
                    <w:left w:val="single" w:sz="4" w:space="0" w:color="auto"/>
                    <w:bottom w:val="single" w:sz="4" w:space="0" w:color="auto"/>
                    <w:right w:val="single" w:sz="4" w:space="0" w:color="auto"/>
                  </w:tcBorders>
                </w:tcPr>
                <w:p w14:paraId="020A3A20" w14:textId="77777777" w:rsidR="00673384" w:rsidRPr="00D4114A" w:rsidRDefault="00673384" w:rsidP="002A3BFD">
                  <w:pPr>
                    <w:spacing w:line="240" w:lineRule="auto"/>
                    <w:ind w:left="-74"/>
                    <w:jc w:val="center"/>
                    <w:rPr>
                      <w:rFonts w:cs="Calibri"/>
                      <w:sz w:val="20"/>
                      <w:szCs w:val="20"/>
                    </w:rPr>
                  </w:pPr>
                  <w:r>
                    <w:rPr>
                      <w:rFonts w:cs="Calibri"/>
                      <w:sz w:val="20"/>
                      <w:szCs w:val="20"/>
                    </w:rPr>
                    <w:t>3 ώρες</w:t>
                  </w:r>
                </w:p>
              </w:tc>
            </w:tr>
            <w:tr w:rsidR="00673384" w:rsidRPr="00D4114A" w14:paraId="53A36DBD" w14:textId="77777777" w:rsidTr="002A3BFD">
              <w:tc>
                <w:tcPr>
                  <w:tcW w:w="2467" w:type="dxa"/>
                  <w:tcBorders>
                    <w:top w:val="single" w:sz="4" w:space="0" w:color="auto"/>
                    <w:left w:val="single" w:sz="4" w:space="0" w:color="auto"/>
                    <w:bottom w:val="single" w:sz="4" w:space="0" w:color="auto"/>
                    <w:right w:val="single" w:sz="4" w:space="0" w:color="auto"/>
                  </w:tcBorders>
                  <w:hideMark/>
                </w:tcPr>
                <w:p w14:paraId="765BC167" w14:textId="77777777" w:rsidR="00673384" w:rsidRPr="00D4114A" w:rsidRDefault="00673384" w:rsidP="002A3BFD">
                  <w:pPr>
                    <w:spacing w:line="240" w:lineRule="auto"/>
                    <w:jc w:val="center"/>
                    <w:rPr>
                      <w:rFonts w:cs="Calibri"/>
                      <w:iCs/>
                      <w:sz w:val="20"/>
                      <w:szCs w:val="20"/>
                    </w:rPr>
                  </w:pPr>
                  <w:r w:rsidRPr="00D4114A">
                    <w:rPr>
                      <w:rFonts w:cs="Calibri"/>
                      <w:iCs/>
                      <w:sz w:val="20"/>
                      <w:szCs w:val="20"/>
                    </w:rPr>
                    <w:t>Σύνολο Μαθήματος</w:t>
                  </w:r>
                </w:p>
              </w:tc>
              <w:tc>
                <w:tcPr>
                  <w:tcW w:w="2468" w:type="dxa"/>
                  <w:tcBorders>
                    <w:top w:val="single" w:sz="4" w:space="0" w:color="auto"/>
                    <w:left w:val="single" w:sz="4" w:space="0" w:color="auto"/>
                    <w:bottom w:val="single" w:sz="4" w:space="0" w:color="auto"/>
                    <w:right w:val="single" w:sz="4" w:space="0" w:color="auto"/>
                  </w:tcBorders>
                  <w:hideMark/>
                </w:tcPr>
                <w:p w14:paraId="391772FF" w14:textId="77777777" w:rsidR="00673384" w:rsidRPr="00D4114A" w:rsidRDefault="00673384" w:rsidP="00B815DF">
                  <w:pPr>
                    <w:spacing w:line="240" w:lineRule="auto"/>
                    <w:jc w:val="center"/>
                    <w:rPr>
                      <w:rFonts w:cs="Calibri"/>
                      <w:sz w:val="20"/>
                      <w:szCs w:val="20"/>
                    </w:rPr>
                  </w:pPr>
                  <w:r w:rsidRPr="00D4114A">
                    <w:rPr>
                      <w:rFonts w:cs="Calibri"/>
                      <w:sz w:val="20"/>
                      <w:szCs w:val="20"/>
                    </w:rPr>
                    <w:t>1</w:t>
                  </w:r>
                  <w:r>
                    <w:rPr>
                      <w:rFonts w:cs="Calibri"/>
                      <w:sz w:val="20"/>
                      <w:szCs w:val="20"/>
                    </w:rPr>
                    <w:t>00</w:t>
                  </w:r>
                  <w:r w:rsidRPr="00D4114A">
                    <w:rPr>
                      <w:rFonts w:cs="Calibri"/>
                      <w:sz w:val="20"/>
                      <w:szCs w:val="20"/>
                    </w:rPr>
                    <w:t xml:space="preserve"> ώρες</w:t>
                  </w:r>
                  <w:r>
                    <w:rPr>
                      <w:rFonts w:cs="Calibri"/>
                      <w:sz w:val="20"/>
                      <w:szCs w:val="20"/>
                    </w:rPr>
                    <w:t xml:space="preserve"> (4Χ25 ώρες φόρτο</w:t>
                  </w:r>
                  <w:r w:rsidR="00B815DF">
                    <w:rPr>
                      <w:rFonts w:cs="Calibri"/>
                      <w:sz w:val="20"/>
                      <w:szCs w:val="20"/>
                    </w:rPr>
                    <w:t>ς</w:t>
                  </w:r>
                  <w:r>
                    <w:rPr>
                      <w:rFonts w:cs="Calibri"/>
                      <w:sz w:val="20"/>
                      <w:szCs w:val="20"/>
                    </w:rPr>
                    <w:t xml:space="preserve"> εργασίας ανά πιστωτική μονάδα) </w:t>
                  </w:r>
                </w:p>
              </w:tc>
            </w:tr>
          </w:tbl>
          <w:p w14:paraId="3FB5C1FA" w14:textId="77777777" w:rsidR="00673384" w:rsidRPr="00D4114A" w:rsidRDefault="00673384" w:rsidP="002A3BFD">
            <w:pPr>
              <w:spacing w:line="240" w:lineRule="auto"/>
              <w:rPr>
                <w:rFonts w:cs="Calibri"/>
                <w:sz w:val="20"/>
                <w:szCs w:val="20"/>
              </w:rPr>
            </w:pPr>
          </w:p>
        </w:tc>
      </w:tr>
      <w:tr w:rsidR="00673384" w:rsidRPr="00D4114A" w14:paraId="7CB83350" w14:textId="77777777" w:rsidTr="00673384">
        <w:tc>
          <w:tcPr>
            <w:tcW w:w="3306" w:type="dxa"/>
            <w:tcBorders>
              <w:top w:val="single" w:sz="4" w:space="0" w:color="auto"/>
              <w:left w:val="single" w:sz="4" w:space="0" w:color="auto"/>
              <w:bottom w:val="single" w:sz="4" w:space="0" w:color="auto"/>
              <w:right w:val="single" w:sz="4" w:space="0" w:color="auto"/>
            </w:tcBorders>
          </w:tcPr>
          <w:p w14:paraId="29EEAD84" w14:textId="77777777" w:rsidR="00673384" w:rsidRPr="00D4114A" w:rsidRDefault="00673384" w:rsidP="002A3BFD">
            <w:pPr>
              <w:spacing w:line="240" w:lineRule="auto"/>
              <w:jc w:val="right"/>
              <w:rPr>
                <w:rFonts w:cs="Calibri"/>
                <w:b/>
                <w:sz w:val="20"/>
                <w:szCs w:val="20"/>
              </w:rPr>
            </w:pPr>
            <w:r w:rsidRPr="00D4114A">
              <w:rPr>
                <w:rFonts w:cs="Calibri"/>
                <w:b/>
                <w:sz w:val="20"/>
                <w:szCs w:val="20"/>
              </w:rPr>
              <w:lastRenderedPageBreak/>
              <w:t xml:space="preserve">ΑΞΙΟΛΟΓΗΣΗ ΦΟΙΤΗΤΩΝ </w:t>
            </w:r>
          </w:p>
          <w:p w14:paraId="44835D92" w14:textId="77777777" w:rsidR="00673384" w:rsidRPr="00D4114A" w:rsidRDefault="00673384" w:rsidP="002A3BFD">
            <w:pPr>
              <w:spacing w:line="240" w:lineRule="auto"/>
              <w:jc w:val="both"/>
              <w:rPr>
                <w:rFonts w:cs="Calibri"/>
                <w:i/>
                <w:sz w:val="20"/>
                <w:szCs w:val="20"/>
              </w:rPr>
            </w:pPr>
            <w:r w:rsidRPr="00D4114A">
              <w:rPr>
                <w:rFonts w:cs="Calibri"/>
                <w:i/>
                <w:sz w:val="20"/>
                <w:szCs w:val="20"/>
              </w:rPr>
              <w:t>Περιγραφή της διαδικασίας αξιολόγησης</w:t>
            </w:r>
          </w:p>
          <w:p w14:paraId="7EA981DA" w14:textId="77777777" w:rsidR="00673384" w:rsidRPr="00D4114A" w:rsidRDefault="00673384" w:rsidP="002A3BFD">
            <w:pPr>
              <w:spacing w:line="240" w:lineRule="auto"/>
              <w:jc w:val="both"/>
              <w:rPr>
                <w:rFonts w:cs="Calibri"/>
                <w:i/>
                <w:sz w:val="20"/>
                <w:szCs w:val="20"/>
              </w:rPr>
            </w:pPr>
            <w:r w:rsidRPr="00D4114A">
              <w:rPr>
                <w:rFonts w:cs="Calibri"/>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7E783E7" w14:textId="77777777" w:rsidR="00673384" w:rsidRPr="00D4114A" w:rsidRDefault="00673384" w:rsidP="002A3BFD">
            <w:pPr>
              <w:spacing w:line="240" w:lineRule="auto"/>
              <w:jc w:val="both"/>
              <w:rPr>
                <w:rFonts w:cs="Calibri"/>
                <w:i/>
                <w:sz w:val="20"/>
                <w:szCs w:val="20"/>
              </w:rPr>
            </w:pPr>
            <w:r w:rsidRPr="00D4114A">
              <w:rPr>
                <w:rFonts w:cs="Calibri"/>
                <w:i/>
                <w:sz w:val="20"/>
                <w:szCs w:val="20"/>
              </w:rPr>
              <w:t xml:space="preserve">Αναφέρονται ρητά προσδιορισμένα κριτήρια αξιολόγησης και εάν και που είναι </w:t>
            </w:r>
            <w:proofErr w:type="spellStart"/>
            <w:r w:rsidRPr="00D4114A">
              <w:rPr>
                <w:rFonts w:cs="Calibri"/>
                <w:i/>
                <w:sz w:val="20"/>
                <w:szCs w:val="20"/>
              </w:rPr>
              <w:t>προσβάσιμα</w:t>
            </w:r>
            <w:proofErr w:type="spellEnd"/>
            <w:r w:rsidRPr="00D4114A">
              <w:rPr>
                <w:rFonts w:cs="Calibri"/>
                <w:i/>
                <w:sz w:val="20"/>
                <w:szCs w:val="20"/>
              </w:rPr>
              <w:t xml:space="preserve"> από τους φοιτητές.</w:t>
            </w:r>
          </w:p>
        </w:tc>
        <w:tc>
          <w:tcPr>
            <w:tcW w:w="5591" w:type="dxa"/>
            <w:tcBorders>
              <w:top w:val="single" w:sz="4" w:space="0" w:color="auto"/>
              <w:left w:val="single" w:sz="4" w:space="0" w:color="auto"/>
              <w:bottom w:val="single" w:sz="4" w:space="0" w:color="auto"/>
              <w:right w:val="single" w:sz="4" w:space="0" w:color="auto"/>
            </w:tcBorders>
          </w:tcPr>
          <w:p w14:paraId="17BC0A90" w14:textId="77777777" w:rsidR="00673384" w:rsidRPr="00D4114A" w:rsidRDefault="00673384" w:rsidP="002A3BFD">
            <w:pPr>
              <w:spacing w:line="240" w:lineRule="auto"/>
              <w:rPr>
                <w:rFonts w:cs="Calibri"/>
                <w:sz w:val="20"/>
                <w:szCs w:val="20"/>
              </w:rPr>
            </w:pPr>
          </w:p>
          <w:p w14:paraId="23EE0165" w14:textId="77777777" w:rsidR="00673384" w:rsidRPr="00D4114A" w:rsidRDefault="00673384" w:rsidP="002A3BFD">
            <w:pPr>
              <w:spacing w:line="240" w:lineRule="auto"/>
              <w:rPr>
                <w:rFonts w:cs="Calibri"/>
                <w:sz w:val="20"/>
                <w:szCs w:val="20"/>
              </w:rPr>
            </w:pPr>
            <w:r w:rsidRPr="00D4114A">
              <w:rPr>
                <w:rFonts w:cs="Calibri"/>
                <w:sz w:val="20"/>
                <w:szCs w:val="20"/>
              </w:rPr>
              <w:t>3ωρη γραπτή εξέταση (100%)</w:t>
            </w:r>
          </w:p>
        </w:tc>
      </w:tr>
    </w:tbl>
    <w:p w14:paraId="41958A09" w14:textId="77777777" w:rsidR="00673384" w:rsidRPr="00D4114A" w:rsidRDefault="00673384" w:rsidP="00673384">
      <w:pPr>
        <w:pStyle w:val="a6"/>
        <w:widowControl w:val="0"/>
        <w:numPr>
          <w:ilvl w:val="0"/>
          <w:numId w:val="119"/>
        </w:numPr>
        <w:autoSpaceDE w:val="0"/>
        <w:autoSpaceDN w:val="0"/>
        <w:adjustRightInd w:val="0"/>
        <w:spacing w:before="120" w:after="200" w:line="240" w:lineRule="auto"/>
        <w:rPr>
          <w:rFonts w:cs="Calibri"/>
          <w:b/>
          <w:sz w:val="20"/>
          <w:szCs w:val="20"/>
        </w:rPr>
      </w:pPr>
      <w:r w:rsidRPr="00D4114A">
        <w:rPr>
          <w:rFonts w:cs="Calibri"/>
          <w:b/>
          <w:sz w:val="20"/>
          <w:szCs w:val="20"/>
        </w:rPr>
        <w:t>ΣΥΝΙΣΤΩΜΕΝΗ-ΒΙΒΛΙΟΓΡΑΦΙΑ</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7"/>
      </w:tblGrid>
      <w:tr w:rsidR="00673384" w:rsidRPr="00D4114A" w14:paraId="7B75FEC7" w14:textId="77777777" w:rsidTr="00673384">
        <w:tc>
          <w:tcPr>
            <w:tcW w:w="8897" w:type="dxa"/>
            <w:tcBorders>
              <w:top w:val="single" w:sz="4" w:space="0" w:color="auto"/>
              <w:left w:val="single" w:sz="4" w:space="0" w:color="auto"/>
              <w:bottom w:val="single" w:sz="4" w:space="0" w:color="auto"/>
              <w:right w:val="single" w:sz="4" w:space="0" w:color="auto"/>
            </w:tcBorders>
            <w:hideMark/>
          </w:tcPr>
          <w:p w14:paraId="20DD4C6B" w14:textId="77777777" w:rsidR="00673384" w:rsidRPr="00D4114A" w:rsidRDefault="00673384" w:rsidP="002A3BFD">
            <w:pPr>
              <w:autoSpaceDE w:val="0"/>
              <w:autoSpaceDN w:val="0"/>
              <w:spacing w:line="240" w:lineRule="auto"/>
              <w:jc w:val="both"/>
              <w:rPr>
                <w:rFonts w:cs="Calibri"/>
                <w:sz w:val="20"/>
                <w:szCs w:val="20"/>
              </w:rPr>
            </w:pPr>
          </w:p>
          <w:p w14:paraId="64C973D8" w14:textId="77777777" w:rsidR="00673384" w:rsidRPr="00D4114A" w:rsidRDefault="00673384" w:rsidP="002A3BFD">
            <w:pPr>
              <w:autoSpaceDE w:val="0"/>
              <w:autoSpaceDN w:val="0"/>
              <w:spacing w:after="120" w:line="240" w:lineRule="auto"/>
              <w:jc w:val="both"/>
              <w:rPr>
                <w:rFonts w:cs="Calibri"/>
                <w:sz w:val="20"/>
                <w:szCs w:val="20"/>
              </w:rPr>
            </w:pPr>
            <w:r w:rsidRPr="00D4114A">
              <w:rPr>
                <w:rFonts w:cs="Calibri"/>
                <w:sz w:val="20"/>
                <w:szCs w:val="20"/>
              </w:rPr>
              <w:t xml:space="preserve">D.C. </w:t>
            </w:r>
            <w:proofErr w:type="spellStart"/>
            <w:r w:rsidRPr="00D4114A">
              <w:rPr>
                <w:rFonts w:cs="Calibri"/>
                <w:sz w:val="20"/>
                <w:szCs w:val="20"/>
              </w:rPr>
              <w:t>Carne</w:t>
            </w:r>
            <w:proofErr w:type="spellEnd"/>
            <w:r w:rsidRPr="00D4114A">
              <w:rPr>
                <w:rFonts w:cs="Calibri"/>
                <w:sz w:val="20"/>
                <w:szCs w:val="20"/>
              </w:rPr>
              <w:t xml:space="preserve"> </w:t>
            </w:r>
            <w:proofErr w:type="spellStart"/>
            <w:r w:rsidRPr="00D4114A">
              <w:rPr>
                <w:rFonts w:cs="Calibri"/>
                <w:sz w:val="20"/>
                <w:szCs w:val="20"/>
              </w:rPr>
              <w:t>Ross</w:t>
            </w:r>
            <w:proofErr w:type="spellEnd"/>
            <w:r w:rsidRPr="00D4114A">
              <w:rPr>
                <w:rFonts w:cs="Calibri"/>
                <w:sz w:val="20"/>
                <w:szCs w:val="20"/>
              </w:rPr>
              <w:t xml:space="preserve">, Λυρική Ποίηση τ. Β’: Πίνδαρος, Αθήνα 1985. </w:t>
            </w:r>
          </w:p>
          <w:p w14:paraId="1F6E108B" w14:textId="77777777" w:rsidR="00673384" w:rsidRPr="00D4114A" w:rsidRDefault="00673384" w:rsidP="002A3BFD">
            <w:pPr>
              <w:autoSpaceDE w:val="0"/>
              <w:autoSpaceDN w:val="0"/>
              <w:spacing w:after="120" w:line="240" w:lineRule="auto"/>
              <w:jc w:val="both"/>
              <w:rPr>
                <w:rFonts w:cs="Calibri"/>
                <w:sz w:val="20"/>
                <w:szCs w:val="20"/>
              </w:rPr>
            </w:pPr>
            <w:r w:rsidRPr="00D4114A">
              <w:rPr>
                <w:rFonts w:cs="Calibri"/>
                <w:sz w:val="20"/>
                <w:szCs w:val="20"/>
              </w:rPr>
              <w:t xml:space="preserve">W. H. </w:t>
            </w:r>
            <w:proofErr w:type="spellStart"/>
            <w:r w:rsidRPr="00D4114A">
              <w:rPr>
                <w:rFonts w:cs="Calibri"/>
                <w:sz w:val="20"/>
                <w:szCs w:val="20"/>
              </w:rPr>
              <w:t>Race</w:t>
            </w:r>
            <w:proofErr w:type="spellEnd"/>
            <w:r w:rsidRPr="00D4114A">
              <w:rPr>
                <w:rFonts w:cs="Calibri"/>
                <w:sz w:val="20"/>
                <w:szCs w:val="20"/>
              </w:rPr>
              <w:t>, Πίνδαρος, Αθήνα 2006.</w:t>
            </w:r>
          </w:p>
          <w:p w14:paraId="5C7D6DA0" w14:textId="77777777" w:rsidR="00673384" w:rsidRPr="00D4114A" w:rsidRDefault="00673384" w:rsidP="002A3BFD">
            <w:pPr>
              <w:autoSpaceDE w:val="0"/>
              <w:autoSpaceDN w:val="0"/>
              <w:spacing w:after="120" w:line="240" w:lineRule="auto"/>
              <w:jc w:val="both"/>
              <w:rPr>
                <w:rFonts w:cs="Calibri"/>
                <w:sz w:val="20"/>
                <w:szCs w:val="20"/>
              </w:rPr>
            </w:pPr>
            <w:r w:rsidRPr="00D4114A">
              <w:rPr>
                <w:rFonts w:cs="Calibri"/>
                <w:sz w:val="20"/>
                <w:szCs w:val="20"/>
              </w:rPr>
              <w:t>Κ. Αλεξοπούλου, Πίνδαρος – Βακχυλίδης. Ανθολογία Σχολιασμένων Αποσπασμάτων, Αθήνα 2010.</w:t>
            </w:r>
          </w:p>
          <w:p w14:paraId="52E377C1" w14:textId="77777777" w:rsidR="00673384" w:rsidRPr="00D4114A" w:rsidRDefault="00673384" w:rsidP="00673384">
            <w:pPr>
              <w:autoSpaceDE w:val="0"/>
              <w:autoSpaceDN w:val="0"/>
              <w:spacing w:after="120" w:line="240" w:lineRule="auto"/>
              <w:jc w:val="both"/>
              <w:rPr>
                <w:rFonts w:cs="Calibri"/>
                <w:sz w:val="20"/>
                <w:szCs w:val="20"/>
              </w:rPr>
            </w:pPr>
            <w:r w:rsidRPr="00D4114A">
              <w:rPr>
                <w:rFonts w:cs="Calibri"/>
                <w:sz w:val="20"/>
                <w:szCs w:val="20"/>
              </w:rPr>
              <w:t xml:space="preserve">Μ. Σωτηρίου, Βακχυλίδης ο </w:t>
            </w:r>
            <w:proofErr w:type="spellStart"/>
            <w:r w:rsidRPr="00D4114A">
              <w:rPr>
                <w:rFonts w:cs="Calibri"/>
                <w:sz w:val="20"/>
                <w:szCs w:val="20"/>
              </w:rPr>
              <w:t>Κείος</w:t>
            </w:r>
            <w:proofErr w:type="spellEnd"/>
            <w:r w:rsidRPr="00D4114A">
              <w:rPr>
                <w:rFonts w:cs="Calibri"/>
                <w:sz w:val="20"/>
                <w:szCs w:val="20"/>
              </w:rPr>
              <w:t>.</w:t>
            </w:r>
            <w:r>
              <w:rPr>
                <w:rFonts w:cs="Calibri"/>
                <w:sz w:val="20"/>
                <w:szCs w:val="20"/>
              </w:rPr>
              <w:t xml:space="preserve"> Οι Επινίκιες Ωδές, Αθήνα 2021.</w:t>
            </w:r>
          </w:p>
        </w:tc>
      </w:tr>
    </w:tbl>
    <w:p w14:paraId="78BC060F" w14:textId="77777777" w:rsidR="00754C0D" w:rsidRPr="00F5339C" w:rsidRDefault="00754C0D" w:rsidP="004E51EC">
      <w:pPr>
        <w:rPr>
          <w:sz w:val="24"/>
          <w:szCs w:val="24"/>
        </w:rPr>
      </w:pPr>
      <w:r w:rsidRPr="00F5339C">
        <w:br w:type="page"/>
      </w:r>
    </w:p>
    <w:p w14:paraId="604171B2" w14:textId="77777777" w:rsidR="00754C0D" w:rsidRPr="00F5339C" w:rsidRDefault="00754C0D" w:rsidP="00754C0D">
      <w:pPr>
        <w:pStyle w:val="1"/>
        <w:spacing w:after="240" w:line="240" w:lineRule="auto"/>
        <w:jc w:val="center"/>
        <w:rPr>
          <w:rFonts w:asciiTheme="minorHAnsi" w:hAnsiTheme="minorHAnsi" w:cstheme="minorHAnsi"/>
          <w:b/>
          <w:bCs/>
          <w:color w:val="336600"/>
          <w:sz w:val="36"/>
          <w:szCs w:val="36"/>
        </w:rPr>
      </w:pPr>
      <w:bookmarkStart w:id="100" w:name="_Toc168241102"/>
      <w:r w:rsidRPr="00F5339C">
        <w:rPr>
          <w:rFonts w:asciiTheme="minorHAnsi" w:hAnsiTheme="minorHAnsi" w:cstheme="minorHAnsi"/>
          <w:b/>
          <w:bCs/>
          <w:color w:val="336600"/>
          <w:sz w:val="36"/>
          <w:szCs w:val="36"/>
        </w:rPr>
        <w:lastRenderedPageBreak/>
        <w:t>ΜΑΘΗΜΑΤΑ ΕΠΙΛΟΓΗΣ</w:t>
      </w:r>
      <w:bookmarkEnd w:id="100"/>
    </w:p>
    <w:p w14:paraId="49B3AA6E" w14:textId="77777777" w:rsidR="00754C0D" w:rsidRPr="00F5339C" w:rsidRDefault="00754C0D" w:rsidP="00754C0D">
      <w:pPr>
        <w:pStyle w:val="2"/>
        <w:spacing w:before="240" w:after="240"/>
        <w:jc w:val="center"/>
        <w:rPr>
          <w:rFonts w:asciiTheme="minorHAnsi" w:hAnsiTheme="minorHAnsi" w:cstheme="minorHAnsi"/>
          <w:sz w:val="28"/>
          <w:szCs w:val="28"/>
        </w:rPr>
      </w:pPr>
      <w:bookmarkStart w:id="101" w:name="_Toc168241103"/>
      <w:r w:rsidRPr="00F5339C">
        <w:rPr>
          <w:rFonts w:asciiTheme="minorHAnsi" w:hAnsiTheme="minorHAnsi" w:cstheme="minorHAnsi"/>
          <w:sz w:val="28"/>
          <w:szCs w:val="28"/>
        </w:rPr>
        <w:t>Ε΄ ΕΞΑΜΗΝΟ ΣΠΟΥΔΩΝ</w:t>
      </w:r>
      <w:bookmarkEnd w:id="101"/>
    </w:p>
    <w:p w14:paraId="0C9E25F7" w14:textId="77777777" w:rsidR="00754C0D" w:rsidRPr="00F5339C" w:rsidRDefault="00056A6F" w:rsidP="00754C0D">
      <w:pPr>
        <w:pStyle w:val="3"/>
        <w:spacing w:before="240" w:after="240"/>
        <w:jc w:val="center"/>
        <w:rPr>
          <w:rFonts w:cstheme="minorHAnsi"/>
          <w:sz w:val="24"/>
          <w:szCs w:val="24"/>
        </w:rPr>
      </w:pPr>
      <w:bookmarkStart w:id="102" w:name="_Toc168241104"/>
      <w:r w:rsidRPr="000B4A96">
        <w:rPr>
          <w:rFonts w:cstheme="minorHAnsi"/>
          <w:sz w:val="24"/>
          <w:szCs w:val="24"/>
        </w:rPr>
        <w:t>1</w:t>
      </w:r>
      <w:r w:rsidR="00754C0D" w:rsidRPr="000B4A96">
        <w:rPr>
          <w:rFonts w:cstheme="minorHAnsi"/>
          <w:sz w:val="24"/>
          <w:szCs w:val="24"/>
        </w:rPr>
        <w:t>3Ε64_15 Διδ</w:t>
      </w:r>
      <w:r w:rsidR="00754C0D" w:rsidRPr="00F5339C">
        <w:rPr>
          <w:rFonts w:cstheme="minorHAnsi"/>
          <w:sz w:val="24"/>
          <w:szCs w:val="24"/>
        </w:rPr>
        <w:t>ακτική μαθητών με ειδικές μαθησιακές δυσκολίες (δυσλεξία)</w:t>
      </w:r>
      <w:bookmarkEnd w:id="102"/>
    </w:p>
    <w:p w14:paraId="2A232CB4" w14:textId="77777777" w:rsidR="00754C0D" w:rsidRPr="00F5339C" w:rsidRDefault="00754C0D" w:rsidP="00754C0D">
      <w:pPr>
        <w:jc w:val="center"/>
        <w:rPr>
          <w:rFonts w:cstheme="minorHAnsi"/>
          <w:b/>
          <w:bCs/>
          <w:sz w:val="24"/>
          <w:szCs w:val="24"/>
        </w:rPr>
      </w:pPr>
      <w:r w:rsidRPr="00F5339C">
        <w:rPr>
          <w:rFonts w:cstheme="minorHAnsi"/>
          <w:b/>
          <w:bCs/>
          <w:sz w:val="24"/>
          <w:szCs w:val="24"/>
        </w:rPr>
        <w:t>(</w:t>
      </w:r>
      <w:r w:rsidRPr="00F5339C">
        <w:rPr>
          <w:b/>
          <w:bCs/>
        </w:rPr>
        <w:t>Μ. ΔΡΟΣΙΝΟΥ)</w:t>
      </w:r>
    </w:p>
    <w:p w14:paraId="2276C32B"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412A10ED" w14:textId="77777777" w:rsidR="00754C0D" w:rsidRPr="00F5339C" w:rsidRDefault="00754C0D" w:rsidP="00DB5B81">
      <w:pPr>
        <w:pStyle w:val="a6"/>
        <w:widowControl w:val="0"/>
        <w:numPr>
          <w:ilvl w:val="0"/>
          <w:numId w:val="140"/>
        </w:numPr>
        <w:autoSpaceDE w:val="0"/>
        <w:autoSpaceDN w:val="0"/>
        <w:adjustRightInd w:val="0"/>
        <w:spacing w:before="120" w:after="200" w:line="276" w:lineRule="auto"/>
        <w:jc w:val="both"/>
        <w:rPr>
          <w:rFonts w:cstheme="minorHAnsi"/>
          <w:b/>
          <w:color w:val="000000"/>
          <w:sz w:val="20"/>
          <w:szCs w:val="20"/>
        </w:rPr>
      </w:pPr>
      <w:bookmarkStart w:id="103" w:name="_Hlk134974274"/>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04"/>
        <w:gridCol w:w="1452"/>
        <w:gridCol w:w="832"/>
        <w:gridCol w:w="1441"/>
        <w:gridCol w:w="304"/>
        <w:gridCol w:w="1363"/>
      </w:tblGrid>
      <w:tr w:rsidR="00754C0D" w:rsidRPr="00F5339C" w14:paraId="726CC874" w14:textId="77777777" w:rsidTr="001C21CE">
        <w:tc>
          <w:tcPr>
            <w:tcW w:w="3205" w:type="dxa"/>
            <w:shd w:val="clear" w:color="auto" w:fill="DDD9C3"/>
          </w:tcPr>
          <w:p w14:paraId="05D838CE"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675" w:type="dxa"/>
            <w:gridSpan w:val="5"/>
          </w:tcPr>
          <w:p w14:paraId="5307EF1B" w14:textId="77777777" w:rsidR="00754C0D" w:rsidRPr="00F5339C" w:rsidRDefault="001C21CE" w:rsidP="00014D95">
            <w:pPr>
              <w:rPr>
                <w:rFonts w:cstheme="minorHAnsi"/>
                <w:sz w:val="20"/>
                <w:szCs w:val="20"/>
              </w:rPr>
            </w:pPr>
            <w:r w:rsidRPr="00F5339C">
              <w:rPr>
                <w:rFonts w:cstheme="minorHAnsi"/>
                <w:sz w:val="20"/>
                <w:szCs w:val="20"/>
              </w:rPr>
              <w:t>ΑΝΘΡΩΠΙΣΤΙΚΩΝ ΕΠΙΣΤΗΜΩΝ</w:t>
            </w:r>
            <w:r>
              <w:rPr>
                <w:rFonts w:cstheme="minorHAnsi"/>
                <w:sz w:val="20"/>
                <w:szCs w:val="20"/>
              </w:rPr>
              <w:t xml:space="preserve"> </w:t>
            </w:r>
            <w:r w:rsidRPr="00F5339C">
              <w:rPr>
                <w:rFonts w:cstheme="minorHAnsi"/>
                <w:sz w:val="20"/>
                <w:szCs w:val="20"/>
              </w:rPr>
              <w:t>ΚΑΙ ΠΟΛΙΤΙΣΜΙΚΩΝ ΣΠΟΥΔΩΝ</w:t>
            </w:r>
          </w:p>
        </w:tc>
      </w:tr>
      <w:tr w:rsidR="00754C0D" w:rsidRPr="00F5339C" w14:paraId="3349817F" w14:textId="77777777" w:rsidTr="001C21CE">
        <w:tc>
          <w:tcPr>
            <w:tcW w:w="3205" w:type="dxa"/>
            <w:shd w:val="clear" w:color="auto" w:fill="DDD9C3"/>
          </w:tcPr>
          <w:p w14:paraId="52530EB0"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675" w:type="dxa"/>
            <w:gridSpan w:val="5"/>
          </w:tcPr>
          <w:p w14:paraId="57675C37" w14:textId="77777777" w:rsidR="00754C0D" w:rsidRPr="00F5339C" w:rsidRDefault="001C21CE" w:rsidP="00014D95">
            <w:pPr>
              <w:rPr>
                <w:rFonts w:cstheme="minorHAnsi"/>
                <w:sz w:val="20"/>
                <w:szCs w:val="20"/>
              </w:rPr>
            </w:pPr>
            <w:r w:rsidRPr="00F5339C">
              <w:rPr>
                <w:rFonts w:cstheme="minorHAnsi"/>
                <w:sz w:val="20"/>
                <w:szCs w:val="20"/>
              </w:rPr>
              <w:t>ΦΙΛΟΛΟΓΙΑΣ</w:t>
            </w:r>
          </w:p>
        </w:tc>
      </w:tr>
      <w:tr w:rsidR="00754C0D" w:rsidRPr="00F5339C" w14:paraId="5D71286A" w14:textId="77777777" w:rsidTr="001C21CE">
        <w:tc>
          <w:tcPr>
            <w:tcW w:w="3205" w:type="dxa"/>
            <w:shd w:val="clear" w:color="auto" w:fill="DDD9C3"/>
          </w:tcPr>
          <w:p w14:paraId="25F9C4F9"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675" w:type="dxa"/>
            <w:gridSpan w:val="5"/>
          </w:tcPr>
          <w:p w14:paraId="7A064425" w14:textId="77777777" w:rsidR="00754C0D" w:rsidRPr="00F5339C" w:rsidRDefault="001C21CE" w:rsidP="00014D95">
            <w:pPr>
              <w:rPr>
                <w:rFonts w:cstheme="minorHAnsi"/>
                <w:sz w:val="20"/>
                <w:szCs w:val="20"/>
              </w:rPr>
            </w:pPr>
            <w:r w:rsidRPr="00F5339C">
              <w:rPr>
                <w:rFonts w:cstheme="minorHAnsi"/>
                <w:sz w:val="20"/>
                <w:szCs w:val="20"/>
              </w:rPr>
              <w:t>ΠΡΟΠΤΥΧΙΑΚΟ</w:t>
            </w:r>
          </w:p>
        </w:tc>
      </w:tr>
      <w:tr w:rsidR="00754C0D" w:rsidRPr="00F5339C" w14:paraId="0BE5BF01" w14:textId="77777777" w:rsidTr="001C21CE">
        <w:tc>
          <w:tcPr>
            <w:tcW w:w="3205" w:type="dxa"/>
            <w:shd w:val="clear" w:color="auto" w:fill="DDD9C3"/>
          </w:tcPr>
          <w:p w14:paraId="592856C7"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581" w:type="dxa"/>
          </w:tcPr>
          <w:p w14:paraId="7B95FC30" w14:textId="4CBBBA09" w:rsidR="00754C0D" w:rsidRPr="000B4A96" w:rsidRDefault="001C21CE" w:rsidP="00014D95">
            <w:pPr>
              <w:rPr>
                <w:rFonts w:cstheme="minorHAnsi"/>
                <w:b/>
                <w:sz w:val="20"/>
                <w:szCs w:val="20"/>
              </w:rPr>
            </w:pPr>
            <w:r w:rsidRPr="000B4A96">
              <w:rPr>
                <w:rFonts w:cstheme="minorHAnsi"/>
                <w:sz w:val="20"/>
                <w:szCs w:val="20"/>
              </w:rPr>
              <w:t>13Ε64_15</w:t>
            </w:r>
          </w:p>
        </w:tc>
        <w:tc>
          <w:tcPr>
            <w:tcW w:w="2352" w:type="dxa"/>
            <w:gridSpan w:val="2"/>
            <w:shd w:val="clear" w:color="auto" w:fill="DDD9C3"/>
          </w:tcPr>
          <w:p w14:paraId="43F8ACDB"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1742" w:type="dxa"/>
            <w:gridSpan w:val="2"/>
          </w:tcPr>
          <w:p w14:paraId="360C2B4B" w14:textId="77777777" w:rsidR="00754C0D" w:rsidRPr="00F5339C" w:rsidRDefault="001C21CE" w:rsidP="00014D95">
            <w:pPr>
              <w:rPr>
                <w:rFonts w:cstheme="minorHAnsi"/>
                <w:sz w:val="20"/>
                <w:szCs w:val="20"/>
              </w:rPr>
            </w:pPr>
            <w:r>
              <w:rPr>
                <w:rFonts w:cstheme="minorHAnsi"/>
                <w:sz w:val="20"/>
                <w:szCs w:val="20"/>
              </w:rPr>
              <w:t>Ε΄</w:t>
            </w:r>
          </w:p>
        </w:tc>
      </w:tr>
      <w:tr w:rsidR="00754C0D" w:rsidRPr="00F5339C" w14:paraId="2C864229" w14:textId="77777777" w:rsidTr="001C21CE">
        <w:trPr>
          <w:trHeight w:val="375"/>
        </w:trPr>
        <w:tc>
          <w:tcPr>
            <w:tcW w:w="3205" w:type="dxa"/>
            <w:shd w:val="clear" w:color="auto" w:fill="DDD9C3"/>
            <w:vAlign w:val="center"/>
          </w:tcPr>
          <w:p w14:paraId="07DD4C47"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675" w:type="dxa"/>
            <w:gridSpan w:val="5"/>
            <w:vAlign w:val="center"/>
          </w:tcPr>
          <w:p w14:paraId="4FC3FB23" w14:textId="77777777" w:rsidR="00754C0D" w:rsidRPr="00F5339C" w:rsidRDefault="001C21CE" w:rsidP="00014D95">
            <w:pPr>
              <w:rPr>
                <w:rFonts w:cstheme="minorHAnsi"/>
                <w:sz w:val="20"/>
                <w:szCs w:val="20"/>
              </w:rPr>
            </w:pPr>
            <w:r w:rsidRPr="00F5339C">
              <w:rPr>
                <w:rFonts w:cstheme="minorHAnsi"/>
                <w:sz w:val="20"/>
                <w:szCs w:val="20"/>
              </w:rPr>
              <w:t>ΔΙΔΑΚΤΙΚΗ ΜΑΘΗΤΩΝ ΜΕ ΕΙΔΙΚΕΣ ΜΑΘΗΣΙΑΚΕΣ ΔΥΣΚΟΛΙΕΣ (ΔΥΣΛΕΞΙΑ) Ι</w:t>
            </w:r>
          </w:p>
        </w:tc>
      </w:tr>
      <w:tr w:rsidR="00754C0D" w:rsidRPr="00F5339C" w14:paraId="2C424910" w14:textId="77777777" w:rsidTr="001C21CE">
        <w:trPr>
          <w:trHeight w:val="196"/>
        </w:trPr>
        <w:tc>
          <w:tcPr>
            <w:tcW w:w="5697" w:type="dxa"/>
            <w:gridSpan w:val="3"/>
            <w:shd w:val="clear" w:color="auto" w:fill="DDD9C3"/>
            <w:vAlign w:val="center"/>
          </w:tcPr>
          <w:p w14:paraId="35A4ED92"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792" w:type="dxa"/>
            <w:gridSpan w:val="2"/>
            <w:shd w:val="clear" w:color="auto" w:fill="DDD9C3"/>
            <w:vAlign w:val="center"/>
          </w:tcPr>
          <w:p w14:paraId="133AC93E"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391" w:type="dxa"/>
            <w:shd w:val="clear" w:color="auto" w:fill="DDD9C3"/>
            <w:vAlign w:val="center"/>
          </w:tcPr>
          <w:p w14:paraId="514702C6"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6BF412C8" w14:textId="77777777" w:rsidTr="001C21CE">
        <w:trPr>
          <w:trHeight w:val="194"/>
        </w:trPr>
        <w:tc>
          <w:tcPr>
            <w:tcW w:w="5697" w:type="dxa"/>
            <w:gridSpan w:val="3"/>
          </w:tcPr>
          <w:p w14:paraId="05F9AA35" w14:textId="77777777" w:rsidR="00754C0D" w:rsidRPr="00F5339C" w:rsidRDefault="00754C0D" w:rsidP="00014D95">
            <w:pPr>
              <w:jc w:val="center"/>
              <w:rPr>
                <w:rFonts w:cstheme="minorHAnsi"/>
                <w:sz w:val="20"/>
                <w:szCs w:val="20"/>
              </w:rPr>
            </w:pPr>
          </w:p>
        </w:tc>
        <w:tc>
          <w:tcPr>
            <w:tcW w:w="1792" w:type="dxa"/>
            <w:gridSpan w:val="2"/>
          </w:tcPr>
          <w:p w14:paraId="560359FE" w14:textId="77777777" w:rsidR="00754C0D" w:rsidRPr="001C21CE" w:rsidRDefault="00754C0D" w:rsidP="00014D95">
            <w:pPr>
              <w:jc w:val="center"/>
              <w:rPr>
                <w:rFonts w:cstheme="minorHAnsi"/>
                <w:sz w:val="20"/>
                <w:szCs w:val="20"/>
              </w:rPr>
            </w:pPr>
            <w:r w:rsidRPr="001C21CE">
              <w:rPr>
                <w:rFonts w:cstheme="minorHAnsi"/>
                <w:sz w:val="20"/>
                <w:szCs w:val="20"/>
              </w:rPr>
              <w:t>3</w:t>
            </w:r>
          </w:p>
        </w:tc>
        <w:tc>
          <w:tcPr>
            <w:tcW w:w="1391" w:type="dxa"/>
          </w:tcPr>
          <w:p w14:paraId="731AF348" w14:textId="73179038" w:rsidR="00754C0D" w:rsidRPr="001C21CE" w:rsidRDefault="00754C0D" w:rsidP="006E10FC">
            <w:pPr>
              <w:jc w:val="center"/>
              <w:rPr>
                <w:rFonts w:cstheme="minorHAnsi"/>
                <w:sz w:val="20"/>
                <w:szCs w:val="20"/>
              </w:rPr>
            </w:pPr>
            <w:r w:rsidRPr="001C21CE">
              <w:rPr>
                <w:rFonts w:cstheme="minorHAnsi"/>
                <w:sz w:val="20"/>
                <w:szCs w:val="20"/>
              </w:rPr>
              <w:t>3</w:t>
            </w:r>
          </w:p>
        </w:tc>
      </w:tr>
      <w:tr w:rsidR="00754C0D" w:rsidRPr="00F5339C" w14:paraId="61E1851D" w14:textId="77777777" w:rsidTr="001C21CE">
        <w:trPr>
          <w:trHeight w:val="194"/>
        </w:trPr>
        <w:tc>
          <w:tcPr>
            <w:tcW w:w="5697" w:type="dxa"/>
            <w:gridSpan w:val="3"/>
            <w:shd w:val="clear" w:color="auto" w:fill="DDD9C3"/>
          </w:tcPr>
          <w:p w14:paraId="0D8165CA"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792" w:type="dxa"/>
            <w:gridSpan w:val="2"/>
          </w:tcPr>
          <w:p w14:paraId="382AB5D9" w14:textId="77777777" w:rsidR="00754C0D" w:rsidRPr="00F5339C" w:rsidRDefault="00754C0D" w:rsidP="00014D95">
            <w:pPr>
              <w:jc w:val="right"/>
              <w:rPr>
                <w:rFonts w:cstheme="minorHAnsi"/>
                <w:color w:val="002060"/>
                <w:sz w:val="20"/>
                <w:szCs w:val="20"/>
              </w:rPr>
            </w:pPr>
          </w:p>
        </w:tc>
        <w:tc>
          <w:tcPr>
            <w:tcW w:w="1391" w:type="dxa"/>
          </w:tcPr>
          <w:p w14:paraId="598F19E6" w14:textId="77777777" w:rsidR="00754C0D" w:rsidRPr="00F5339C" w:rsidRDefault="00754C0D" w:rsidP="00014D95">
            <w:pPr>
              <w:rPr>
                <w:rFonts w:cstheme="minorHAnsi"/>
                <w:color w:val="002060"/>
                <w:sz w:val="20"/>
                <w:szCs w:val="20"/>
              </w:rPr>
            </w:pPr>
          </w:p>
        </w:tc>
      </w:tr>
      <w:tr w:rsidR="00754C0D" w:rsidRPr="00F5339C" w14:paraId="33A71426" w14:textId="77777777" w:rsidTr="001C21CE">
        <w:trPr>
          <w:trHeight w:val="599"/>
        </w:trPr>
        <w:tc>
          <w:tcPr>
            <w:tcW w:w="3205" w:type="dxa"/>
            <w:shd w:val="clear" w:color="auto" w:fill="DDD9C3"/>
          </w:tcPr>
          <w:p w14:paraId="23BC8D57"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13871A59"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10A96B5"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675" w:type="dxa"/>
            <w:gridSpan w:val="5"/>
          </w:tcPr>
          <w:p w14:paraId="4E447771" w14:textId="2E60BDF6" w:rsidR="00754C0D" w:rsidRPr="00F5339C" w:rsidRDefault="004F5B20" w:rsidP="00014D95">
            <w:pPr>
              <w:rPr>
                <w:rFonts w:cstheme="minorHAnsi"/>
                <w:sz w:val="20"/>
                <w:szCs w:val="20"/>
              </w:rPr>
            </w:pPr>
            <w:r>
              <w:rPr>
                <w:rFonts w:cstheme="minorHAnsi"/>
                <w:sz w:val="20"/>
                <w:szCs w:val="20"/>
              </w:rPr>
              <w:t>Ε</w:t>
            </w:r>
            <w:r w:rsidR="00440492">
              <w:rPr>
                <w:rFonts w:cstheme="minorHAnsi"/>
                <w:sz w:val="20"/>
                <w:szCs w:val="20"/>
              </w:rPr>
              <w:t xml:space="preserve">ΛΕΥΘΕΡΗΣ </w:t>
            </w:r>
            <w:r w:rsidR="00923A2E">
              <w:rPr>
                <w:rFonts w:cstheme="minorHAnsi"/>
                <w:sz w:val="20"/>
                <w:szCs w:val="20"/>
              </w:rPr>
              <w:t>ΕΠΙΛΟΓΗΣ</w:t>
            </w:r>
          </w:p>
        </w:tc>
      </w:tr>
      <w:tr w:rsidR="00754C0D" w:rsidRPr="00F5339C" w14:paraId="6B15C6E8" w14:textId="77777777" w:rsidTr="001C21CE">
        <w:tc>
          <w:tcPr>
            <w:tcW w:w="3205" w:type="dxa"/>
            <w:shd w:val="clear" w:color="auto" w:fill="DDD9C3"/>
          </w:tcPr>
          <w:p w14:paraId="2BBCD770"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06A1B12B" w14:textId="77777777" w:rsidR="00754C0D" w:rsidRPr="00F5339C" w:rsidRDefault="00754C0D" w:rsidP="00014D95">
            <w:pPr>
              <w:jc w:val="right"/>
              <w:rPr>
                <w:rFonts w:cstheme="minorHAnsi"/>
                <w:b/>
                <w:sz w:val="20"/>
                <w:szCs w:val="20"/>
              </w:rPr>
            </w:pPr>
          </w:p>
        </w:tc>
        <w:tc>
          <w:tcPr>
            <w:tcW w:w="5675" w:type="dxa"/>
            <w:gridSpan w:val="5"/>
          </w:tcPr>
          <w:p w14:paraId="04166B0F" w14:textId="77777777" w:rsidR="00754C0D" w:rsidRPr="00F5339C" w:rsidRDefault="001C21CE" w:rsidP="00014D95">
            <w:pPr>
              <w:rPr>
                <w:rFonts w:cstheme="minorHAnsi"/>
                <w:sz w:val="20"/>
                <w:szCs w:val="20"/>
              </w:rPr>
            </w:pPr>
            <w:r>
              <w:rPr>
                <w:rFonts w:cstheme="minorHAnsi"/>
                <w:sz w:val="20"/>
                <w:szCs w:val="20"/>
              </w:rPr>
              <w:t>-</w:t>
            </w:r>
          </w:p>
        </w:tc>
      </w:tr>
      <w:tr w:rsidR="00754C0D" w:rsidRPr="00F5339C" w14:paraId="37234F4B" w14:textId="77777777" w:rsidTr="001C21CE">
        <w:tc>
          <w:tcPr>
            <w:tcW w:w="3205" w:type="dxa"/>
            <w:shd w:val="clear" w:color="auto" w:fill="DDD9C3"/>
          </w:tcPr>
          <w:p w14:paraId="3D7CB5C8"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675" w:type="dxa"/>
            <w:gridSpan w:val="5"/>
          </w:tcPr>
          <w:p w14:paraId="74568B1A" w14:textId="77777777" w:rsidR="00754C0D" w:rsidRPr="00F5339C" w:rsidRDefault="001C21CE" w:rsidP="00014D95">
            <w:pPr>
              <w:rPr>
                <w:rFonts w:cstheme="minorHAnsi"/>
                <w:sz w:val="20"/>
                <w:szCs w:val="20"/>
              </w:rPr>
            </w:pPr>
            <w:r w:rsidRPr="00F5339C">
              <w:rPr>
                <w:rFonts w:cstheme="minorHAnsi"/>
                <w:sz w:val="20"/>
                <w:szCs w:val="20"/>
              </w:rPr>
              <w:t>ΕΛΛΗΝΙΚΗ</w:t>
            </w:r>
          </w:p>
        </w:tc>
      </w:tr>
      <w:tr w:rsidR="00754C0D" w:rsidRPr="00F5339C" w14:paraId="7DE96CD5" w14:textId="77777777" w:rsidTr="001C21CE">
        <w:tc>
          <w:tcPr>
            <w:tcW w:w="3205" w:type="dxa"/>
            <w:shd w:val="clear" w:color="auto" w:fill="DDD9C3"/>
          </w:tcPr>
          <w:p w14:paraId="60A5CAFC" w14:textId="77777777" w:rsidR="00754C0D" w:rsidRPr="00F5339C" w:rsidRDefault="00754C0D" w:rsidP="00014D95">
            <w:pPr>
              <w:jc w:val="right"/>
              <w:rPr>
                <w:rFonts w:cstheme="minorHAnsi"/>
                <w:b/>
                <w:sz w:val="20"/>
                <w:szCs w:val="20"/>
              </w:rPr>
            </w:pPr>
            <w:r w:rsidRPr="00F5339C">
              <w:rPr>
                <w:rFonts w:cstheme="minorHAnsi"/>
                <w:b/>
                <w:sz w:val="20"/>
                <w:szCs w:val="20"/>
              </w:rPr>
              <w:lastRenderedPageBreak/>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675" w:type="dxa"/>
            <w:gridSpan w:val="5"/>
          </w:tcPr>
          <w:p w14:paraId="5368FE1C" w14:textId="77777777" w:rsidR="00754C0D" w:rsidRPr="00F5339C" w:rsidRDefault="001C21CE" w:rsidP="00014D95">
            <w:pPr>
              <w:rPr>
                <w:rFonts w:cstheme="minorHAnsi"/>
                <w:sz w:val="20"/>
                <w:szCs w:val="20"/>
              </w:rPr>
            </w:pPr>
            <w:r w:rsidRPr="00F5339C">
              <w:rPr>
                <w:rFonts w:cstheme="minorHAnsi"/>
                <w:sz w:val="20"/>
                <w:szCs w:val="20"/>
              </w:rPr>
              <w:t>ΝΑΙ</w:t>
            </w:r>
          </w:p>
        </w:tc>
      </w:tr>
      <w:tr w:rsidR="00754C0D" w:rsidRPr="008465C6" w14:paraId="6CFF5652" w14:textId="77777777" w:rsidTr="001C21CE">
        <w:tc>
          <w:tcPr>
            <w:tcW w:w="3205" w:type="dxa"/>
            <w:shd w:val="clear" w:color="auto" w:fill="DDD9C3"/>
          </w:tcPr>
          <w:p w14:paraId="7F012076" w14:textId="77777777" w:rsidR="00754C0D" w:rsidRPr="00F5339C" w:rsidRDefault="00754C0D" w:rsidP="00014D95">
            <w:pPr>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675" w:type="dxa"/>
            <w:gridSpan w:val="5"/>
          </w:tcPr>
          <w:p w14:paraId="69473D16" w14:textId="77777777" w:rsidR="00754C0D" w:rsidRPr="00F5339C" w:rsidRDefault="00754C0D" w:rsidP="00014D95">
            <w:pPr>
              <w:spacing w:after="200" w:line="276" w:lineRule="auto"/>
              <w:rPr>
                <w:rFonts w:eastAsia="Calibri" w:cstheme="minorHAnsi"/>
                <w:sz w:val="20"/>
                <w:szCs w:val="20"/>
                <w:lang w:val="en-GB"/>
              </w:rPr>
            </w:pPr>
            <w:r w:rsidRPr="00F5339C">
              <w:rPr>
                <w:rFonts w:eastAsia="Calibri" w:cstheme="minorHAnsi"/>
                <w:sz w:val="20"/>
                <w:szCs w:val="20"/>
                <w:lang w:val="en-GB"/>
              </w:rPr>
              <w:t>https://eclass.uop.gr/courses/PHI104/</w:t>
            </w:r>
          </w:p>
        </w:tc>
      </w:tr>
    </w:tbl>
    <w:p w14:paraId="1A9F861F" w14:textId="77777777" w:rsidR="00754C0D" w:rsidRPr="00F5339C" w:rsidRDefault="00754C0D" w:rsidP="00DB5B81">
      <w:pPr>
        <w:pStyle w:val="a6"/>
        <w:widowControl w:val="0"/>
        <w:numPr>
          <w:ilvl w:val="0"/>
          <w:numId w:val="140"/>
        </w:numPr>
        <w:autoSpaceDE w:val="0"/>
        <w:autoSpaceDN w:val="0"/>
        <w:adjustRightInd w:val="0"/>
        <w:spacing w:before="120" w:after="200" w:line="276" w:lineRule="auto"/>
        <w:jc w:val="both"/>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2C2441C8" w14:textId="77777777" w:rsidTr="00014D95">
        <w:tc>
          <w:tcPr>
            <w:tcW w:w="8472" w:type="dxa"/>
            <w:gridSpan w:val="2"/>
            <w:tcBorders>
              <w:bottom w:val="nil"/>
            </w:tcBorders>
            <w:shd w:val="clear" w:color="auto" w:fill="DDD9C3"/>
          </w:tcPr>
          <w:p w14:paraId="74E91053" w14:textId="77777777" w:rsidR="00754C0D" w:rsidRPr="00F5339C" w:rsidRDefault="00754C0D" w:rsidP="00014D95">
            <w:pPr>
              <w:rPr>
                <w:rFonts w:cstheme="minorHAnsi"/>
                <w:i/>
                <w:sz w:val="20"/>
                <w:szCs w:val="20"/>
              </w:rPr>
            </w:pPr>
            <w:r w:rsidRPr="00F5339C">
              <w:rPr>
                <w:rFonts w:cstheme="minorHAnsi"/>
                <w:b/>
                <w:sz w:val="20"/>
                <w:szCs w:val="20"/>
              </w:rPr>
              <w:t>Μαθησιακά Αποτελέσματα</w:t>
            </w:r>
          </w:p>
        </w:tc>
      </w:tr>
      <w:tr w:rsidR="00754C0D" w:rsidRPr="00F5339C" w14:paraId="164509E2" w14:textId="77777777" w:rsidTr="00014D95">
        <w:tc>
          <w:tcPr>
            <w:tcW w:w="8472" w:type="dxa"/>
            <w:gridSpan w:val="2"/>
            <w:tcBorders>
              <w:top w:val="nil"/>
            </w:tcBorders>
            <w:shd w:val="clear" w:color="auto" w:fill="DDD9C3"/>
          </w:tcPr>
          <w:p w14:paraId="05FC526D"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3BF2DEFD"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6F615D02"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53A1269"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1FE10337"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054950FE" w14:textId="77777777" w:rsidTr="00014D95">
        <w:tc>
          <w:tcPr>
            <w:tcW w:w="8472" w:type="dxa"/>
            <w:gridSpan w:val="2"/>
          </w:tcPr>
          <w:p w14:paraId="7198DFB7"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Το μάθημα είναι βασικό εισαγωγικό στις έννοιες της ειδικής διδακτικής μεθοδολογίας στην δυσλεξία. Ο γενικός σκοπός και οι αντικειμενικοί στόχοι του μαθήματος εστιάζονται στη μελέτη του προβλήματος των ειδικών μαθησιακών δυσκολιών, αξιοποιώντας τη θεωρητική και ερευνητική γνώση.</w:t>
            </w:r>
          </w:p>
          <w:p w14:paraId="10CB6DAA"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ΕΠΙΜΕΡΟΥΣ ΣΤΟΧΟΙ:</w:t>
            </w:r>
          </w:p>
          <w:p w14:paraId="673AC1BC"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Α. Σε επίπεδο γνώσεων, οι προπτυχιακοί φοιτητές θα μπορούν να:</w:t>
            </w:r>
          </w:p>
          <w:p w14:paraId="5427453A"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1. Κατανοήσουν την έννοια των ειδικών μαθησιακών δυσκολιών.</w:t>
            </w:r>
          </w:p>
          <w:p w14:paraId="0197AC8C"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2. Χρησιμοποιήσουν τις παιδαγωγικές αρχές που διέπουν το ‘’ </w:t>
            </w:r>
            <w:proofErr w:type="spellStart"/>
            <w:r w:rsidRPr="00F5339C">
              <w:rPr>
                <w:rFonts w:eastAsia="Calibri" w:cstheme="minorHAnsi"/>
                <w:sz w:val="20"/>
                <w:szCs w:val="20"/>
              </w:rPr>
              <w:t>Στοχευμένο</w:t>
            </w:r>
            <w:proofErr w:type="spellEnd"/>
            <w:r w:rsidRPr="00F5339C">
              <w:rPr>
                <w:rFonts w:eastAsia="Calibri" w:cstheme="minorHAnsi"/>
                <w:sz w:val="20"/>
                <w:szCs w:val="20"/>
              </w:rPr>
              <w:t xml:space="preserve"> Ατομικό διδακτικά δομημένο και διαφοροποιημένο Ενταξιακό Πρόγραμμα Παρέμβασης στις Ειδικές μαθησιακές δυσκολίες (ΣΑΔΕΠ ΕΜΔ)΄΄στο να κάνουν πιο σύγχρονη και καινοτόμα τη διδασκαλία</w:t>
            </w:r>
            <w:r>
              <w:rPr>
                <w:rFonts w:eastAsia="Calibri" w:cstheme="minorHAnsi"/>
                <w:sz w:val="20"/>
                <w:szCs w:val="20"/>
              </w:rPr>
              <w:t xml:space="preserve"> </w:t>
            </w:r>
            <w:r w:rsidRPr="00F5339C">
              <w:rPr>
                <w:rFonts w:eastAsia="Calibri" w:cstheme="minorHAnsi"/>
                <w:sz w:val="20"/>
                <w:szCs w:val="20"/>
              </w:rPr>
              <w:t>των αναγνωστικών δεξιοτήτων.</w:t>
            </w:r>
            <w:r w:rsidRPr="00F5339C">
              <w:rPr>
                <w:rFonts w:cstheme="minorHAnsi"/>
                <w:sz w:val="20"/>
                <w:szCs w:val="20"/>
              </w:rPr>
              <w:t xml:space="preserve"> </w:t>
            </w:r>
          </w:p>
          <w:p w14:paraId="32C32E9B"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3. Συνειδητοποιήσουν τις διαφορές ανάμεσα στην δυσλεξία, </w:t>
            </w:r>
            <w:proofErr w:type="spellStart"/>
            <w:r w:rsidRPr="00F5339C">
              <w:rPr>
                <w:rFonts w:eastAsia="Calibri" w:cstheme="minorHAnsi"/>
                <w:sz w:val="20"/>
                <w:szCs w:val="20"/>
              </w:rPr>
              <w:t>δυσαναγνωσία</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δυγραφία</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δυσορθογραφία</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δυσαριθμησία</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δυσπραξία</w:t>
            </w:r>
            <w:proofErr w:type="spellEnd"/>
            <w:r w:rsidRPr="00F5339C">
              <w:rPr>
                <w:rFonts w:eastAsia="Calibri" w:cstheme="minorHAnsi"/>
                <w:sz w:val="20"/>
                <w:szCs w:val="20"/>
              </w:rPr>
              <w:t xml:space="preserve"> στη διαμόρφωση του μαθησιακού περιβάλλοντος</w:t>
            </w:r>
          </w:p>
          <w:p w14:paraId="04DFCF8C"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4. Κατανοήσουν τις αρχές της διδασκαλίας σύμφωνα με</w:t>
            </w:r>
            <w:r>
              <w:rPr>
                <w:rFonts w:eastAsia="Calibri" w:cstheme="minorHAnsi"/>
                <w:sz w:val="20"/>
                <w:szCs w:val="20"/>
              </w:rPr>
              <w:t xml:space="preserve"> </w:t>
            </w:r>
            <w:r w:rsidRPr="00F5339C">
              <w:rPr>
                <w:rFonts w:eastAsia="Calibri" w:cstheme="minorHAnsi"/>
                <w:sz w:val="20"/>
                <w:szCs w:val="20"/>
              </w:rPr>
              <w:t xml:space="preserve">τις </w:t>
            </w:r>
            <w:proofErr w:type="spellStart"/>
            <w:r w:rsidRPr="00F5339C">
              <w:rPr>
                <w:rFonts w:eastAsia="Calibri" w:cstheme="minorHAnsi"/>
                <w:sz w:val="20"/>
                <w:szCs w:val="20"/>
              </w:rPr>
              <w:t>νευροεκπαιδευτικές</w:t>
            </w:r>
            <w:proofErr w:type="spellEnd"/>
            <w:r w:rsidRPr="00F5339C">
              <w:rPr>
                <w:rFonts w:eastAsia="Calibri" w:cstheme="minorHAnsi"/>
                <w:sz w:val="20"/>
                <w:szCs w:val="20"/>
              </w:rPr>
              <w:t xml:space="preserve"> θεωρίες μάθησης.</w:t>
            </w:r>
          </w:p>
          <w:p w14:paraId="1929E7AB"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Β. Σε επίπεδο ικανοτήτων οι προπτυχιακοί φοιτητές θα μπορούν να: </w:t>
            </w:r>
          </w:p>
          <w:p w14:paraId="77A956FC"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5. Συμμετέχουν στην ειδική διδακτική μεθοδολογία των γλωσσικών μαθημάτων με την εφαρμογή καινοτόμων παιδαγωγικών δράσεων </w:t>
            </w:r>
          </w:p>
          <w:p w14:paraId="367AEB29"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6. Διαχειριστούν ζητήματα κατανόησης γενικών μαθησιακών δυσκολιών</w:t>
            </w:r>
            <w:r>
              <w:rPr>
                <w:rFonts w:eastAsia="Calibri" w:cstheme="minorHAnsi"/>
                <w:sz w:val="20"/>
                <w:szCs w:val="20"/>
              </w:rPr>
              <w:t xml:space="preserve"> </w:t>
            </w:r>
            <w:r w:rsidRPr="00F5339C">
              <w:rPr>
                <w:rFonts w:eastAsia="Calibri" w:cstheme="minorHAnsi"/>
                <w:sz w:val="20"/>
                <w:szCs w:val="20"/>
              </w:rPr>
              <w:t>και</w:t>
            </w:r>
            <w:r>
              <w:rPr>
                <w:rFonts w:eastAsia="Calibri" w:cstheme="minorHAnsi"/>
                <w:sz w:val="20"/>
                <w:szCs w:val="20"/>
              </w:rPr>
              <w:t xml:space="preserve"> </w:t>
            </w:r>
            <w:r w:rsidRPr="00F5339C">
              <w:rPr>
                <w:rFonts w:eastAsia="Calibri" w:cstheme="minorHAnsi"/>
                <w:sz w:val="20"/>
                <w:szCs w:val="20"/>
              </w:rPr>
              <w:t>ειδικών μαθησιακών δυσκολιών όπως η</w:t>
            </w:r>
            <w:r>
              <w:rPr>
                <w:rFonts w:eastAsia="Calibri" w:cstheme="minorHAnsi"/>
                <w:sz w:val="20"/>
                <w:szCs w:val="20"/>
              </w:rPr>
              <w:t xml:space="preserve"> </w:t>
            </w:r>
            <w:r w:rsidRPr="00F5339C">
              <w:rPr>
                <w:rFonts w:eastAsia="Calibri" w:cstheme="minorHAnsi"/>
                <w:sz w:val="20"/>
                <w:szCs w:val="20"/>
              </w:rPr>
              <w:t xml:space="preserve">δυσλεξία. </w:t>
            </w:r>
          </w:p>
          <w:p w14:paraId="249C4B74"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Γ. Σε επίπεδο πρακτικών δεξιοτήτων, οι προπτυχιακοί φοιτητές θα μπορούν να:</w:t>
            </w:r>
          </w:p>
          <w:p w14:paraId="1B076687"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7. Παρατηρούν εμπειρικά τους μαθητές με ειδικές μαθησιακές δυσκολίες</w:t>
            </w:r>
            <w:r>
              <w:rPr>
                <w:rFonts w:eastAsia="Calibri" w:cstheme="minorHAnsi"/>
                <w:sz w:val="20"/>
                <w:szCs w:val="20"/>
              </w:rPr>
              <w:t xml:space="preserve"> </w:t>
            </w:r>
          </w:p>
          <w:p w14:paraId="05F5042A"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8. Πραγματοποιούν την Άτυπη Παιδαγωγική Αξιολόγηση των ειδικών μαθησιακών δυσκολιών </w:t>
            </w:r>
          </w:p>
          <w:p w14:paraId="23AD7ECD"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9. Σχεδιάζουν παιδαγωγικό πρόγραμμα παρέμβασης στην κατανόηση κειμένων.</w:t>
            </w:r>
          </w:p>
          <w:p w14:paraId="51E63325"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lastRenderedPageBreak/>
              <w:t>10.Διαφοροποιούν τη διδασκαλία σε μαθητές/</w:t>
            </w:r>
            <w:proofErr w:type="spellStart"/>
            <w:r w:rsidRPr="00F5339C">
              <w:rPr>
                <w:rFonts w:eastAsia="Calibri" w:cstheme="minorHAnsi"/>
                <w:sz w:val="20"/>
                <w:szCs w:val="20"/>
              </w:rPr>
              <w:t>τριες</w:t>
            </w:r>
            <w:proofErr w:type="spellEnd"/>
            <w:r w:rsidRPr="00F5339C">
              <w:rPr>
                <w:rFonts w:eastAsia="Calibri" w:cstheme="minorHAnsi"/>
                <w:sz w:val="20"/>
                <w:szCs w:val="20"/>
              </w:rPr>
              <w:t xml:space="preserve"> με δυσλεξία. </w:t>
            </w:r>
          </w:p>
          <w:p w14:paraId="074506E2"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11. Αξιολογούν τις διδακτικές παρεμβάσεις στην δυσλεξία.</w:t>
            </w:r>
          </w:p>
          <w:p w14:paraId="7E25C9EA"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12. Συνεργάζονται σε κλίμα εποικοδομητικής αλληλεπίδρασης</w:t>
            </w:r>
          </w:p>
          <w:p w14:paraId="0AC01098"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13. Εκτιμήσουν τις </w:t>
            </w:r>
            <w:proofErr w:type="spellStart"/>
            <w:r w:rsidRPr="00F5339C">
              <w:rPr>
                <w:rFonts w:eastAsia="Calibri" w:cstheme="minorHAnsi"/>
                <w:sz w:val="20"/>
                <w:szCs w:val="20"/>
              </w:rPr>
              <w:t>συνισταμένες</w:t>
            </w:r>
            <w:proofErr w:type="spellEnd"/>
            <w:r>
              <w:rPr>
                <w:rFonts w:eastAsia="Calibri" w:cstheme="minorHAnsi"/>
                <w:sz w:val="20"/>
                <w:szCs w:val="20"/>
              </w:rPr>
              <w:t xml:space="preserve"> </w:t>
            </w:r>
            <w:r w:rsidRPr="00F5339C">
              <w:rPr>
                <w:rFonts w:eastAsia="Calibri" w:cstheme="minorHAnsi"/>
                <w:sz w:val="20"/>
                <w:szCs w:val="20"/>
              </w:rPr>
              <w:t>ανάγκες της επαγγελματικής τους ανάπτυξης</w:t>
            </w:r>
          </w:p>
        </w:tc>
      </w:tr>
      <w:tr w:rsidR="00754C0D" w:rsidRPr="00F5339C" w14:paraId="7C6E5B72"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68B4D578" w14:textId="77777777" w:rsidR="00754C0D" w:rsidRPr="00F5339C" w:rsidRDefault="00754C0D" w:rsidP="00014D95">
            <w:pPr>
              <w:rPr>
                <w:rFonts w:cstheme="minorHAnsi"/>
                <w:b/>
                <w:sz w:val="20"/>
                <w:szCs w:val="20"/>
              </w:rPr>
            </w:pPr>
            <w:r w:rsidRPr="00F5339C">
              <w:rPr>
                <w:rFonts w:cstheme="minorHAnsi"/>
                <w:b/>
                <w:sz w:val="20"/>
                <w:szCs w:val="20"/>
              </w:rPr>
              <w:lastRenderedPageBreak/>
              <w:t>Γενικές Ικανότητες</w:t>
            </w:r>
          </w:p>
        </w:tc>
      </w:tr>
      <w:tr w:rsidR="00754C0D" w:rsidRPr="00F5339C" w14:paraId="7A3E9303" w14:textId="77777777" w:rsidTr="00014D95">
        <w:tc>
          <w:tcPr>
            <w:tcW w:w="8472" w:type="dxa"/>
            <w:gridSpan w:val="2"/>
            <w:tcBorders>
              <w:top w:val="nil"/>
              <w:bottom w:val="nil"/>
            </w:tcBorders>
            <w:shd w:val="clear" w:color="auto" w:fill="DDD9C3"/>
          </w:tcPr>
          <w:p w14:paraId="30B7121C"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53FA6C50"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4D9AC7E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45F500C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632AB94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7913292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Αυτόνομη εργασία </w:t>
            </w:r>
          </w:p>
          <w:p w14:paraId="6F1F35ED"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Ομαδική εργασία </w:t>
            </w:r>
          </w:p>
          <w:p w14:paraId="1B64C71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0436E99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49AD1C94"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12E2CDD"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Σχεδιασμός και διαχείριση έργων </w:t>
            </w:r>
          </w:p>
          <w:p w14:paraId="337BDE9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218466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6852236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32241608"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Άσκηση κριτικής και αυτοκριτικής </w:t>
            </w:r>
          </w:p>
          <w:p w14:paraId="2D6E09EC"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717F747A" w14:textId="77777777" w:rsidR="00754C0D" w:rsidRPr="00F5339C" w:rsidRDefault="00754C0D" w:rsidP="00014D95">
            <w:pPr>
              <w:rPr>
                <w:rFonts w:cstheme="minorHAnsi"/>
                <w:i/>
                <w:sz w:val="20"/>
                <w:szCs w:val="20"/>
              </w:rPr>
            </w:pPr>
            <w:r w:rsidRPr="00F5339C">
              <w:rPr>
                <w:rFonts w:cstheme="minorHAnsi"/>
                <w:i/>
                <w:sz w:val="20"/>
                <w:szCs w:val="20"/>
              </w:rPr>
              <w:t>……</w:t>
            </w:r>
          </w:p>
          <w:p w14:paraId="41A4730B" w14:textId="77777777" w:rsidR="00754C0D" w:rsidRPr="00F5339C" w:rsidRDefault="00754C0D" w:rsidP="00014D95">
            <w:pPr>
              <w:rPr>
                <w:rFonts w:cstheme="minorHAnsi"/>
                <w:i/>
                <w:sz w:val="20"/>
                <w:szCs w:val="20"/>
              </w:rPr>
            </w:pPr>
            <w:r w:rsidRPr="00F5339C">
              <w:rPr>
                <w:rFonts w:cstheme="minorHAnsi"/>
                <w:i/>
                <w:sz w:val="20"/>
                <w:szCs w:val="20"/>
              </w:rPr>
              <w:t>Άλλες…</w:t>
            </w:r>
          </w:p>
          <w:p w14:paraId="5CDE3740" w14:textId="77777777" w:rsidR="00754C0D" w:rsidRPr="00F5339C" w:rsidRDefault="00754C0D" w:rsidP="00014D95">
            <w:pPr>
              <w:rPr>
                <w:rFonts w:cstheme="minorHAnsi"/>
                <w:b/>
                <w:sz w:val="20"/>
                <w:szCs w:val="20"/>
              </w:rPr>
            </w:pPr>
            <w:r w:rsidRPr="00F5339C">
              <w:rPr>
                <w:rFonts w:cstheme="minorHAnsi"/>
                <w:i/>
                <w:sz w:val="20"/>
                <w:szCs w:val="20"/>
              </w:rPr>
              <w:t>…….</w:t>
            </w:r>
          </w:p>
        </w:tc>
      </w:tr>
      <w:tr w:rsidR="00754C0D" w:rsidRPr="00F5339C" w14:paraId="0A3CA39C" w14:textId="77777777" w:rsidTr="00014D95">
        <w:tc>
          <w:tcPr>
            <w:tcW w:w="8472" w:type="dxa"/>
            <w:gridSpan w:val="2"/>
            <w:tcBorders>
              <w:bottom w:val="single" w:sz="4" w:space="0" w:color="auto"/>
            </w:tcBorders>
          </w:tcPr>
          <w:p w14:paraId="491A1FA4" w14:textId="77777777" w:rsidR="00754C0D" w:rsidRPr="00F5339C" w:rsidRDefault="00754C0D" w:rsidP="00014D95">
            <w:pPr>
              <w:rPr>
                <w:rFonts w:cstheme="minorHAnsi"/>
                <w:i/>
                <w:sz w:val="20"/>
                <w:szCs w:val="20"/>
              </w:rPr>
            </w:pPr>
          </w:p>
        </w:tc>
      </w:tr>
    </w:tbl>
    <w:p w14:paraId="535D40A8" w14:textId="77777777" w:rsidR="00754C0D" w:rsidRPr="00F5339C" w:rsidRDefault="00754C0D" w:rsidP="00DB5B81">
      <w:pPr>
        <w:pStyle w:val="a6"/>
        <w:widowControl w:val="0"/>
        <w:numPr>
          <w:ilvl w:val="0"/>
          <w:numId w:val="140"/>
        </w:numPr>
        <w:autoSpaceDE w:val="0"/>
        <w:autoSpaceDN w:val="0"/>
        <w:adjustRightInd w:val="0"/>
        <w:spacing w:before="120" w:after="200" w:line="276" w:lineRule="auto"/>
        <w:jc w:val="both"/>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2"/>
      </w:tblGrid>
      <w:tr w:rsidR="00754C0D" w:rsidRPr="00F5339C" w14:paraId="3ACCFF8F" w14:textId="77777777" w:rsidTr="00014D95">
        <w:trPr>
          <w:trHeight w:val="3647"/>
        </w:trPr>
        <w:tc>
          <w:tcPr>
            <w:tcW w:w="8472" w:type="dxa"/>
          </w:tcPr>
          <w:p w14:paraId="3B865495"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Σε θεωρητικό επίπεδο, οι έννοιες της διδακτικής των μαθητών με ειδικές μαθησιακές δυσκολίες (δυσλεξία)</w:t>
            </w:r>
            <w:r>
              <w:rPr>
                <w:rFonts w:eastAsia="Calibri" w:cstheme="minorHAnsi"/>
                <w:bCs/>
                <w:iCs/>
                <w:sz w:val="20"/>
                <w:szCs w:val="20"/>
              </w:rPr>
              <w:t xml:space="preserve"> </w:t>
            </w:r>
            <w:r w:rsidRPr="00F5339C">
              <w:rPr>
                <w:rFonts w:eastAsia="Calibri" w:cstheme="minorHAnsi"/>
                <w:bCs/>
                <w:iCs/>
                <w:sz w:val="20"/>
                <w:szCs w:val="20"/>
              </w:rPr>
              <w:t xml:space="preserve">προσεγγίζονται με την αναγνώριση, κατηγοριοποίηση και διάκριση των γενικών από αυτές των ειδικών μαθησιακών δυσκολιών. Σύμφωνα με τα κατηγορικά ταξινομικά συστήματα, συζητούνται η φύση και η διαχείριση των προβλημάτων διδασκαλίας σε μαθητές με δυσλεξία, </w:t>
            </w:r>
            <w:proofErr w:type="spellStart"/>
            <w:r w:rsidRPr="00F5339C">
              <w:rPr>
                <w:rFonts w:eastAsia="Calibri" w:cstheme="minorHAnsi"/>
                <w:bCs/>
                <w:iCs/>
                <w:sz w:val="20"/>
                <w:szCs w:val="20"/>
              </w:rPr>
              <w:t>δυσαναγνωσία</w:t>
            </w:r>
            <w:proofErr w:type="spellEnd"/>
            <w:r w:rsidRPr="00F5339C">
              <w:rPr>
                <w:rFonts w:eastAsia="Calibri" w:cstheme="minorHAnsi"/>
                <w:bCs/>
                <w:iCs/>
                <w:sz w:val="20"/>
                <w:szCs w:val="20"/>
              </w:rPr>
              <w:t xml:space="preserve">, </w:t>
            </w:r>
            <w:proofErr w:type="spellStart"/>
            <w:r w:rsidRPr="00F5339C">
              <w:rPr>
                <w:rFonts w:eastAsia="Calibri" w:cstheme="minorHAnsi"/>
                <w:bCs/>
                <w:iCs/>
                <w:sz w:val="20"/>
                <w:szCs w:val="20"/>
              </w:rPr>
              <w:t>δυσορθογραφία</w:t>
            </w:r>
            <w:proofErr w:type="spellEnd"/>
            <w:r w:rsidRPr="00F5339C">
              <w:rPr>
                <w:rFonts w:eastAsia="Calibri" w:cstheme="minorHAnsi"/>
                <w:bCs/>
                <w:iCs/>
                <w:sz w:val="20"/>
                <w:szCs w:val="20"/>
              </w:rPr>
              <w:t xml:space="preserve">, </w:t>
            </w:r>
            <w:proofErr w:type="spellStart"/>
            <w:r w:rsidRPr="00F5339C">
              <w:rPr>
                <w:rFonts w:eastAsia="Calibri" w:cstheme="minorHAnsi"/>
                <w:bCs/>
                <w:iCs/>
                <w:sz w:val="20"/>
                <w:szCs w:val="20"/>
              </w:rPr>
              <w:t>δυσγραφία</w:t>
            </w:r>
            <w:proofErr w:type="spellEnd"/>
            <w:r w:rsidRPr="00F5339C">
              <w:rPr>
                <w:rFonts w:eastAsia="Calibri" w:cstheme="minorHAnsi"/>
                <w:bCs/>
                <w:iCs/>
                <w:sz w:val="20"/>
                <w:szCs w:val="20"/>
              </w:rPr>
              <w:t xml:space="preserve">, </w:t>
            </w:r>
            <w:proofErr w:type="spellStart"/>
            <w:r w:rsidRPr="00F5339C">
              <w:rPr>
                <w:rFonts w:eastAsia="Calibri" w:cstheme="minorHAnsi"/>
                <w:bCs/>
                <w:iCs/>
                <w:sz w:val="20"/>
                <w:szCs w:val="20"/>
              </w:rPr>
              <w:t>δυσπραξία</w:t>
            </w:r>
            <w:proofErr w:type="spellEnd"/>
            <w:r w:rsidRPr="00F5339C">
              <w:rPr>
                <w:rFonts w:eastAsia="Calibri" w:cstheme="minorHAnsi"/>
                <w:bCs/>
                <w:iCs/>
                <w:sz w:val="20"/>
                <w:szCs w:val="20"/>
              </w:rPr>
              <w:t xml:space="preserve">, </w:t>
            </w:r>
            <w:proofErr w:type="spellStart"/>
            <w:r w:rsidRPr="00F5339C">
              <w:rPr>
                <w:rFonts w:eastAsia="Calibri" w:cstheme="minorHAnsi"/>
                <w:bCs/>
                <w:iCs/>
                <w:sz w:val="20"/>
                <w:szCs w:val="20"/>
              </w:rPr>
              <w:t>δυσαριθμησία</w:t>
            </w:r>
            <w:proofErr w:type="spellEnd"/>
            <w:r w:rsidRPr="00F5339C">
              <w:rPr>
                <w:rFonts w:eastAsia="Calibri" w:cstheme="minorHAnsi"/>
                <w:bCs/>
                <w:iCs/>
                <w:sz w:val="20"/>
                <w:szCs w:val="20"/>
              </w:rPr>
              <w:t xml:space="preserve">. </w:t>
            </w:r>
          </w:p>
          <w:p w14:paraId="2B67B305"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Οι ειδικές μαθησιακές δυσκολίες ‘’</w:t>
            </w:r>
            <w:proofErr w:type="spellStart"/>
            <w:r w:rsidRPr="00F5339C">
              <w:rPr>
                <w:rFonts w:eastAsia="Calibri" w:cstheme="minorHAnsi"/>
                <w:bCs/>
                <w:iCs/>
                <w:sz w:val="20"/>
                <w:szCs w:val="20"/>
              </w:rPr>
              <w:t>specific</w:t>
            </w:r>
            <w:proofErr w:type="spellEnd"/>
            <w:r w:rsidRPr="00F5339C">
              <w:rPr>
                <w:rFonts w:eastAsia="Calibri" w:cstheme="minorHAnsi"/>
                <w:bCs/>
                <w:iCs/>
                <w:sz w:val="20"/>
                <w:szCs w:val="20"/>
              </w:rPr>
              <w:t xml:space="preserve"> </w:t>
            </w:r>
            <w:proofErr w:type="spellStart"/>
            <w:r w:rsidRPr="00F5339C">
              <w:rPr>
                <w:rFonts w:eastAsia="Calibri" w:cstheme="minorHAnsi"/>
                <w:bCs/>
                <w:iCs/>
                <w:sz w:val="20"/>
                <w:szCs w:val="20"/>
              </w:rPr>
              <w:t>learning</w:t>
            </w:r>
            <w:proofErr w:type="spellEnd"/>
            <w:r w:rsidRPr="00F5339C">
              <w:rPr>
                <w:rFonts w:eastAsia="Calibri" w:cstheme="minorHAnsi"/>
                <w:bCs/>
                <w:iCs/>
                <w:sz w:val="20"/>
                <w:szCs w:val="20"/>
              </w:rPr>
              <w:t xml:space="preserve"> </w:t>
            </w:r>
            <w:proofErr w:type="spellStart"/>
            <w:r w:rsidRPr="00F5339C">
              <w:rPr>
                <w:rFonts w:eastAsia="Calibri" w:cstheme="minorHAnsi"/>
                <w:bCs/>
                <w:iCs/>
                <w:sz w:val="20"/>
                <w:szCs w:val="20"/>
              </w:rPr>
              <w:t>difficulties</w:t>
            </w:r>
            <w:proofErr w:type="spellEnd"/>
            <w:r w:rsidRPr="00F5339C">
              <w:rPr>
                <w:rFonts w:eastAsia="Calibri" w:cstheme="minorHAnsi"/>
                <w:bCs/>
                <w:iCs/>
                <w:sz w:val="20"/>
                <w:szCs w:val="20"/>
              </w:rPr>
              <w:t>’’- d y s</w:t>
            </w:r>
            <w:r>
              <w:rPr>
                <w:rFonts w:eastAsia="Calibri" w:cstheme="minorHAnsi"/>
                <w:bCs/>
                <w:iCs/>
                <w:sz w:val="20"/>
                <w:szCs w:val="20"/>
              </w:rPr>
              <w:t xml:space="preserve"> </w:t>
            </w:r>
            <w:r w:rsidRPr="00F5339C">
              <w:rPr>
                <w:rFonts w:eastAsia="Calibri" w:cstheme="minorHAnsi"/>
                <w:bCs/>
                <w:iCs/>
                <w:sz w:val="20"/>
                <w:szCs w:val="20"/>
              </w:rPr>
              <w:t>σύμφωνα με το εκπαιδευτικό μοντέλο υποστηρίζονται οι τομείς: (1) των αντιληπτικών δεξιοτήτων, (2) των μνημονικών δεξιοτήτων , (3) του γραφικού χώρου, (4) των βασικών αναγνωστικών δεξιοτήτων, (5) των μαθηματικών δεξιοτήτων, (6) ων δεξιοτήτων της αναγνωστικής συμπεριφοράς.</w:t>
            </w:r>
          </w:p>
          <w:p w14:paraId="444B86F5"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Το μάθημα αναπτύσσεται σε 13 μαθήματα.</w:t>
            </w:r>
            <w:r w:rsidR="001C21CE" w:rsidRPr="00F5339C">
              <w:rPr>
                <w:rFonts w:cstheme="minorHAnsi"/>
                <w:sz w:val="20"/>
                <w:szCs w:val="20"/>
              </w:rPr>
              <w:t xml:space="preserve"> Η αρίθμηση αναφέρεται στην αντίστοιχη εβδομάδα του μαθήματος.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3"/>
              <w:gridCol w:w="2749"/>
              <w:gridCol w:w="2744"/>
            </w:tblGrid>
            <w:tr w:rsidR="00754C0D" w:rsidRPr="00F5339C" w14:paraId="1735804B" w14:textId="77777777" w:rsidTr="00014D95">
              <w:tc>
                <w:tcPr>
                  <w:tcW w:w="1667" w:type="pct"/>
                  <w:shd w:val="clear" w:color="auto" w:fill="auto"/>
                </w:tcPr>
                <w:p w14:paraId="20852B10" w14:textId="77777777" w:rsidR="00754C0D" w:rsidRPr="00F5339C" w:rsidRDefault="00754C0D" w:rsidP="00014D95">
                  <w:pPr>
                    <w:rPr>
                      <w:rFonts w:cstheme="minorHAnsi"/>
                      <w:b/>
                      <w:sz w:val="20"/>
                      <w:szCs w:val="20"/>
                    </w:rPr>
                  </w:pPr>
                  <w:r w:rsidRPr="00F5339C">
                    <w:rPr>
                      <w:rFonts w:cstheme="minorHAnsi"/>
                      <w:b/>
                      <w:sz w:val="20"/>
                      <w:szCs w:val="20"/>
                    </w:rPr>
                    <w:t>Τίτλος ενότητας</w:t>
                  </w:r>
                </w:p>
              </w:tc>
              <w:tc>
                <w:tcPr>
                  <w:tcW w:w="1667" w:type="pct"/>
                  <w:shd w:val="clear" w:color="auto" w:fill="auto"/>
                </w:tcPr>
                <w:p w14:paraId="2FD1D849" w14:textId="77777777" w:rsidR="00754C0D" w:rsidRPr="00F5339C" w:rsidRDefault="00754C0D" w:rsidP="00014D95">
                  <w:pPr>
                    <w:rPr>
                      <w:rFonts w:cstheme="minorHAnsi"/>
                      <w:b/>
                      <w:sz w:val="20"/>
                      <w:szCs w:val="20"/>
                    </w:rPr>
                  </w:pPr>
                  <w:r w:rsidRPr="00F5339C">
                    <w:rPr>
                      <w:rFonts w:cstheme="minorHAnsi"/>
                      <w:b/>
                      <w:sz w:val="20"/>
                      <w:szCs w:val="20"/>
                    </w:rPr>
                    <w:t>Βιβλιογραφία</w:t>
                  </w:r>
                </w:p>
              </w:tc>
              <w:tc>
                <w:tcPr>
                  <w:tcW w:w="1666" w:type="pct"/>
                  <w:shd w:val="clear" w:color="auto" w:fill="auto"/>
                </w:tcPr>
                <w:p w14:paraId="20632956" w14:textId="77777777" w:rsidR="00754C0D" w:rsidRPr="00F5339C" w:rsidRDefault="00754C0D" w:rsidP="00014D95">
                  <w:pPr>
                    <w:rPr>
                      <w:rFonts w:cstheme="minorHAnsi"/>
                      <w:b/>
                      <w:sz w:val="20"/>
                      <w:szCs w:val="20"/>
                    </w:rPr>
                  </w:pPr>
                  <w:r w:rsidRPr="00F5339C">
                    <w:rPr>
                      <w:rFonts w:cstheme="minorHAnsi"/>
                      <w:b/>
                      <w:sz w:val="20"/>
                      <w:szCs w:val="20"/>
                    </w:rPr>
                    <w:t>Σύνδεσμος παρουσίασης</w:t>
                  </w:r>
                </w:p>
              </w:tc>
            </w:tr>
            <w:tr w:rsidR="00754C0D" w:rsidRPr="00F5339C" w14:paraId="3F1E692B" w14:textId="77777777" w:rsidTr="00014D95">
              <w:tc>
                <w:tcPr>
                  <w:tcW w:w="1667" w:type="pct"/>
                  <w:shd w:val="clear" w:color="auto" w:fill="auto"/>
                </w:tcPr>
                <w:p w14:paraId="7A876BA0"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[1] Γνωριμία με τα χαρακτηριστικά των ειδικών μαθησιακών δυσκολιών.</w:t>
                  </w:r>
                </w:p>
              </w:tc>
              <w:tc>
                <w:tcPr>
                  <w:tcW w:w="1667" w:type="pct"/>
                  <w:shd w:val="clear" w:color="auto" w:fill="auto"/>
                </w:tcPr>
                <w:p w14:paraId="3838C3AD" w14:textId="77777777" w:rsidR="00754C0D" w:rsidRPr="00F5339C" w:rsidRDefault="00754C0D" w:rsidP="00014D95">
                  <w:pPr>
                    <w:rPr>
                      <w:rFonts w:cstheme="minorHAnsi"/>
                      <w:sz w:val="20"/>
                      <w:szCs w:val="20"/>
                    </w:rPr>
                  </w:pPr>
                  <w:r w:rsidRPr="00F5339C">
                    <w:rPr>
                      <w:rFonts w:cstheme="minorHAnsi"/>
                      <w:sz w:val="20"/>
                      <w:szCs w:val="20"/>
                    </w:rPr>
                    <w:t xml:space="preserve">Δυσλεξία, </w:t>
                  </w:r>
                  <w:proofErr w:type="spellStart"/>
                  <w:r w:rsidRPr="00F5339C">
                    <w:rPr>
                      <w:rFonts w:cstheme="minorHAnsi"/>
                      <w:sz w:val="20"/>
                      <w:szCs w:val="20"/>
                    </w:rPr>
                    <w:t>Elliott</w:t>
                  </w:r>
                  <w:proofErr w:type="spellEnd"/>
                  <w:r w:rsidRPr="00F5339C">
                    <w:rPr>
                      <w:rFonts w:cstheme="minorHAnsi"/>
                      <w:sz w:val="20"/>
                      <w:szCs w:val="20"/>
                    </w:rPr>
                    <w:t xml:space="preserve">, </w:t>
                  </w:r>
                  <w:proofErr w:type="spellStart"/>
                  <w:r w:rsidRPr="00F5339C">
                    <w:rPr>
                      <w:rFonts w:cstheme="minorHAnsi"/>
                      <w:sz w:val="20"/>
                      <w:szCs w:val="20"/>
                    </w:rPr>
                    <w:t>Grigorenko</w:t>
                  </w:r>
                  <w:proofErr w:type="spellEnd"/>
                </w:p>
              </w:tc>
              <w:tc>
                <w:tcPr>
                  <w:tcW w:w="1666" w:type="pct"/>
                  <w:shd w:val="clear" w:color="auto" w:fill="auto"/>
                </w:tcPr>
                <w:p w14:paraId="74B782B6"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w:t>
                  </w:r>
                  <w:r w:rsidRPr="00F5339C">
                    <w:rPr>
                      <w:rFonts w:cstheme="minorHAnsi"/>
                      <w:sz w:val="20"/>
                      <w:szCs w:val="20"/>
                    </w:rPr>
                    <w:lastRenderedPageBreak/>
                    <w:t>se=PHI104&amp;openDir=/5f85d87c0acB</w:t>
                  </w:r>
                </w:p>
              </w:tc>
            </w:tr>
            <w:tr w:rsidR="00754C0D" w:rsidRPr="00F5339C" w14:paraId="5790BB07" w14:textId="77777777" w:rsidTr="00014D95">
              <w:tc>
                <w:tcPr>
                  <w:tcW w:w="1667" w:type="pct"/>
                  <w:shd w:val="clear" w:color="auto" w:fill="auto"/>
                </w:tcPr>
                <w:p w14:paraId="0CB56393"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lastRenderedPageBreak/>
                    <w:t>[2] Θεωρίες κατανόησης των ειδικών μαθησιακών δυσκολιών (δυσλεξία).</w:t>
                  </w:r>
                </w:p>
              </w:tc>
              <w:tc>
                <w:tcPr>
                  <w:tcW w:w="1667" w:type="pct"/>
                  <w:shd w:val="clear" w:color="auto" w:fill="auto"/>
                </w:tcPr>
                <w:p w14:paraId="25B9C6C9" w14:textId="77777777" w:rsidR="00754C0D" w:rsidRPr="00F5339C" w:rsidRDefault="00754C0D" w:rsidP="00014D95">
                  <w:pPr>
                    <w:rPr>
                      <w:rFonts w:cstheme="minorHAnsi"/>
                      <w:sz w:val="20"/>
                      <w:szCs w:val="20"/>
                    </w:rPr>
                  </w:pPr>
                  <w:r w:rsidRPr="00F5339C">
                    <w:rPr>
                      <w:rFonts w:cstheme="minorHAnsi"/>
                      <w:sz w:val="20"/>
                      <w:szCs w:val="20"/>
                    </w:rPr>
                    <w:t xml:space="preserve">Η Ανάγνωση, </w:t>
                  </w:r>
                  <w:proofErr w:type="spellStart"/>
                  <w:r w:rsidRPr="00F5339C">
                    <w:rPr>
                      <w:rFonts w:cstheme="minorHAnsi"/>
                      <w:sz w:val="20"/>
                      <w:szCs w:val="20"/>
                    </w:rPr>
                    <w:t>Κωνσταντινος</w:t>
                  </w:r>
                  <w:proofErr w:type="spellEnd"/>
                  <w:r w:rsidRPr="00F5339C">
                    <w:rPr>
                      <w:rFonts w:cstheme="minorHAnsi"/>
                      <w:sz w:val="20"/>
                      <w:szCs w:val="20"/>
                    </w:rPr>
                    <w:t xml:space="preserve"> </w:t>
                  </w:r>
                  <w:proofErr w:type="spellStart"/>
                  <w:r w:rsidRPr="00F5339C">
                    <w:rPr>
                      <w:rFonts w:cstheme="minorHAnsi"/>
                      <w:sz w:val="20"/>
                      <w:szCs w:val="20"/>
                    </w:rPr>
                    <w:t>Δ.Πορποδας</w:t>
                  </w:r>
                  <w:proofErr w:type="spellEnd"/>
                </w:p>
              </w:tc>
              <w:tc>
                <w:tcPr>
                  <w:tcW w:w="1666" w:type="pct"/>
                  <w:shd w:val="clear" w:color="auto" w:fill="auto"/>
                </w:tcPr>
                <w:p w14:paraId="630BD254"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https://eclass.uop.gr/modules/document/index.php?course=PHI104&amp;openDir=/5f85d891N7C1</w:t>
                  </w:r>
                </w:p>
              </w:tc>
            </w:tr>
            <w:tr w:rsidR="00754C0D" w:rsidRPr="00F5339C" w14:paraId="14FEA251" w14:textId="77777777" w:rsidTr="00014D95">
              <w:tc>
                <w:tcPr>
                  <w:tcW w:w="1667" w:type="pct"/>
                  <w:shd w:val="clear" w:color="auto" w:fill="auto"/>
                </w:tcPr>
                <w:p w14:paraId="6663E591"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[3] Αναγνωστική μαθησιακή ετοιμότητα και </w:t>
                  </w:r>
                  <w:proofErr w:type="spellStart"/>
                  <w:r w:rsidRPr="00F5339C">
                    <w:rPr>
                      <w:rFonts w:cstheme="minorHAnsi"/>
                      <w:sz w:val="20"/>
                      <w:szCs w:val="20"/>
                    </w:rPr>
                    <w:t>νευροαναπτυξιακές</w:t>
                  </w:r>
                  <w:proofErr w:type="spellEnd"/>
                  <w:r w:rsidRPr="00F5339C">
                    <w:rPr>
                      <w:rFonts w:cstheme="minorHAnsi"/>
                      <w:sz w:val="20"/>
                      <w:szCs w:val="20"/>
                    </w:rPr>
                    <w:t xml:space="preserve"> περιοχές.</w:t>
                  </w:r>
                </w:p>
              </w:tc>
              <w:tc>
                <w:tcPr>
                  <w:tcW w:w="1667" w:type="pct"/>
                  <w:shd w:val="clear" w:color="auto" w:fill="auto"/>
                </w:tcPr>
                <w:p w14:paraId="216AC657" w14:textId="77777777" w:rsidR="00754C0D" w:rsidRPr="00F5339C" w:rsidRDefault="00754C0D" w:rsidP="00014D95">
                  <w:pPr>
                    <w:rPr>
                      <w:rFonts w:cstheme="minorHAnsi"/>
                      <w:sz w:val="20"/>
                      <w:szCs w:val="20"/>
                    </w:rPr>
                  </w:pPr>
                  <w:r w:rsidRPr="00F5339C">
                    <w:rPr>
                      <w:rFonts w:cstheme="minorHAnsi"/>
                      <w:sz w:val="20"/>
                      <w:szCs w:val="20"/>
                    </w:rPr>
                    <w:t>Δραστηριότητές Μαθησιακής ετοιμότητας. Βιβλίο για τον εκπαιδευτικό ειδικής αγωγής και εκπαίδευσης</w:t>
                  </w:r>
                  <w:r>
                    <w:rPr>
                      <w:rFonts w:cstheme="minorHAnsi"/>
                      <w:sz w:val="20"/>
                      <w:szCs w:val="20"/>
                    </w:rPr>
                    <w:t xml:space="preserve"> </w:t>
                  </w:r>
                  <w:r w:rsidRPr="00F5339C">
                    <w:rPr>
                      <w:rFonts w:cstheme="minorHAnsi"/>
                      <w:sz w:val="20"/>
                      <w:szCs w:val="20"/>
                    </w:rPr>
                    <w:t>http://edu-gate.minedu.gov.gr/amea/Vivlio_PI/downloads/Vivlio_Ekp/kefalaia/VivlioEkp_EAE.pdf</w:t>
                  </w:r>
                </w:p>
              </w:tc>
              <w:tc>
                <w:tcPr>
                  <w:tcW w:w="1666" w:type="pct"/>
                  <w:shd w:val="clear" w:color="auto" w:fill="auto"/>
                </w:tcPr>
                <w:p w14:paraId="1847C935"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https://eclass.uop.gr/modules/document/index.php?course=PHI104&amp;openDir=/5f85d8a7rC0A</w:t>
                  </w:r>
                </w:p>
              </w:tc>
            </w:tr>
            <w:tr w:rsidR="00754C0D" w:rsidRPr="00F5339C" w14:paraId="4733D3E9" w14:textId="77777777" w:rsidTr="00014D95">
              <w:tc>
                <w:tcPr>
                  <w:tcW w:w="1667" w:type="pct"/>
                  <w:shd w:val="clear" w:color="auto" w:fill="auto"/>
                </w:tcPr>
                <w:p w14:paraId="07A5A96A"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[4] Διδακτική μαθητών/τριών με ειδικές εκπαιδευτικές ανάγκες όπως αυτές αποτυπώνονται στο Πλαίσιο Αναλυτικού Προγράμματος της Ειδικής Αγωγής (ΠΑΠΕΑ).</w:t>
                  </w:r>
                </w:p>
              </w:tc>
              <w:tc>
                <w:tcPr>
                  <w:tcW w:w="1667" w:type="pct"/>
                  <w:shd w:val="clear" w:color="auto" w:fill="auto"/>
                </w:tcPr>
                <w:p w14:paraId="7960EC85" w14:textId="77777777" w:rsidR="00754C0D" w:rsidRPr="00F5339C" w:rsidRDefault="00754C0D" w:rsidP="00014D95">
                  <w:pPr>
                    <w:rPr>
                      <w:rFonts w:cstheme="minorHAnsi"/>
                      <w:sz w:val="20"/>
                      <w:szCs w:val="20"/>
                    </w:rPr>
                  </w:pPr>
                  <w:r w:rsidRPr="00F5339C">
                    <w:rPr>
                      <w:rFonts w:cstheme="minorHAnsi"/>
                      <w:sz w:val="20"/>
                      <w:szCs w:val="20"/>
                    </w:rPr>
                    <w:t xml:space="preserve">Προγράμματα και στρατηγικές διδασκαλίας για άτομα με ειδικές εκπαιδευτικές ανάγκες και σοβαρές δυσκολίες μάθησης, </w:t>
                  </w:r>
                  <w:proofErr w:type="spellStart"/>
                  <w:r w:rsidRPr="00F5339C">
                    <w:rPr>
                      <w:rFonts w:cstheme="minorHAnsi"/>
                      <w:sz w:val="20"/>
                      <w:szCs w:val="20"/>
                    </w:rPr>
                    <w:t>Κ.Χρηστάκης</w:t>
                  </w:r>
                  <w:proofErr w:type="spellEnd"/>
                </w:p>
              </w:tc>
              <w:tc>
                <w:tcPr>
                  <w:tcW w:w="1666" w:type="pct"/>
                  <w:shd w:val="clear" w:color="auto" w:fill="auto"/>
                </w:tcPr>
                <w:p w14:paraId="165EA02E"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https://eclass.uop.gr/modules/document/index.php?course=PHI104&amp;openDir=/5f85d8b7SAvE</w:t>
                  </w:r>
                </w:p>
              </w:tc>
            </w:tr>
            <w:tr w:rsidR="00754C0D" w:rsidRPr="00F5339C" w14:paraId="4320446A" w14:textId="77777777" w:rsidTr="00014D95">
              <w:tc>
                <w:tcPr>
                  <w:tcW w:w="1667" w:type="pct"/>
                  <w:shd w:val="clear" w:color="auto" w:fill="auto"/>
                </w:tcPr>
                <w:p w14:paraId="2A556B43"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[5] Άτυπη παιδαγωγική αξιολόγηση της δυσλεξίας στην εκπαιδευτική πράξη σύμφωνα με την Γνωστική </w:t>
                  </w:r>
                  <w:proofErr w:type="spellStart"/>
                  <w:r w:rsidRPr="00F5339C">
                    <w:rPr>
                      <w:rFonts w:cstheme="minorHAnsi"/>
                      <w:sz w:val="20"/>
                      <w:szCs w:val="20"/>
                    </w:rPr>
                    <w:t>Νευροεπιστήμη</w:t>
                  </w:r>
                  <w:proofErr w:type="spellEnd"/>
                  <w:r w:rsidRPr="00F5339C">
                    <w:rPr>
                      <w:rFonts w:cstheme="minorHAnsi"/>
                      <w:sz w:val="20"/>
                      <w:szCs w:val="20"/>
                    </w:rPr>
                    <w:t>.</w:t>
                  </w:r>
                </w:p>
              </w:tc>
              <w:tc>
                <w:tcPr>
                  <w:tcW w:w="1667" w:type="pct"/>
                  <w:shd w:val="clear" w:color="auto" w:fill="auto"/>
                </w:tcPr>
                <w:p w14:paraId="2A00A61C" w14:textId="77777777" w:rsidR="00754C0D" w:rsidRPr="00F5339C" w:rsidRDefault="00754C0D" w:rsidP="00014D95">
                  <w:pPr>
                    <w:rPr>
                      <w:rFonts w:cstheme="minorHAnsi"/>
                      <w:sz w:val="20"/>
                      <w:szCs w:val="20"/>
                    </w:rPr>
                  </w:pPr>
                  <w:r w:rsidRPr="00F5339C">
                    <w:rPr>
                      <w:rFonts w:cstheme="minorHAnsi"/>
                      <w:sz w:val="20"/>
                      <w:szCs w:val="20"/>
                    </w:rPr>
                    <w:t>Ιδιαίτερες δυσκολίες και ανάγκες στο δημοτικό σχολείο. Χρηστάκης, Κ.</w:t>
                  </w:r>
                </w:p>
              </w:tc>
              <w:tc>
                <w:tcPr>
                  <w:tcW w:w="1666" w:type="pct"/>
                  <w:shd w:val="clear" w:color="auto" w:fill="auto"/>
                </w:tcPr>
                <w:p w14:paraId="75F13F8F"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https://eclass.uop.gr/modules/document/index.php?course=PHI104&amp;openDir=/5f85d9b5I4tE</w:t>
                  </w:r>
                </w:p>
              </w:tc>
            </w:tr>
            <w:tr w:rsidR="00754C0D" w:rsidRPr="00F5339C" w14:paraId="6B3A8C15" w14:textId="77777777" w:rsidTr="00014D95">
              <w:tc>
                <w:tcPr>
                  <w:tcW w:w="1667" w:type="pct"/>
                  <w:shd w:val="clear" w:color="auto" w:fill="auto"/>
                </w:tcPr>
                <w:p w14:paraId="47ED6CE6"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[6] Πειραματικό Πρόγραμμα και στρατηγικές διδασκαλίας σε μαθητές με ειδικές μαθησιακές δυσκολίες ‘’</w:t>
                  </w:r>
                  <w:proofErr w:type="spellStart"/>
                  <w:r w:rsidRPr="00F5339C">
                    <w:rPr>
                      <w:rFonts w:cstheme="minorHAnsi"/>
                      <w:sz w:val="20"/>
                      <w:szCs w:val="20"/>
                    </w:rPr>
                    <w:t>specific</w:t>
                  </w:r>
                  <w:proofErr w:type="spellEnd"/>
                  <w:r w:rsidRPr="00F5339C">
                    <w:rPr>
                      <w:rFonts w:cstheme="minorHAnsi"/>
                      <w:sz w:val="20"/>
                      <w:szCs w:val="20"/>
                    </w:rPr>
                    <w:t xml:space="preserve"> </w:t>
                  </w:r>
                  <w:proofErr w:type="spellStart"/>
                  <w:r w:rsidRPr="00F5339C">
                    <w:rPr>
                      <w:rFonts w:cstheme="minorHAnsi"/>
                      <w:sz w:val="20"/>
                      <w:szCs w:val="20"/>
                    </w:rPr>
                    <w:t>learning</w:t>
                  </w:r>
                  <w:proofErr w:type="spellEnd"/>
                  <w:r w:rsidRPr="00F5339C">
                    <w:rPr>
                      <w:rFonts w:cstheme="minorHAnsi"/>
                      <w:sz w:val="20"/>
                      <w:szCs w:val="20"/>
                    </w:rPr>
                    <w:t xml:space="preserve"> </w:t>
                  </w:r>
                  <w:proofErr w:type="spellStart"/>
                  <w:r w:rsidRPr="00F5339C">
                    <w:rPr>
                      <w:rFonts w:cstheme="minorHAnsi"/>
                      <w:sz w:val="20"/>
                      <w:szCs w:val="20"/>
                    </w:rPr>
                    <w:t>difficulties</w:t>
                  </w:r>
                  <w:proofErr w:type="spellEnd"/>
                  <w:r w:rsidRPr="00F5339C">
                    <w:rPr>
                      <w:rFonts w:cstheme="minorHAnsi"/>
                      <w:sz w:val="20"/>
                      <w:szCs w:val="20"/>
                    </w:rPr>
                    <w:t>’’- d y s.</w:t>
                  </w:r>
                  <w:r>
                    <w:rPr>
                      <w:rFonts w:cstheme="minorHAnsi"/>
                      <w:sz w:val="20"/>
                      <w:szCs w:val="20"/>
                    </w:rPr>
                    <w:t xml:space="preserve"> </w:t>
                  </w:r>
                </w:p>
              </w:tc>
              <w:tc>
                <w:tcPr>
                  <w:tcW w:w="1667" w:type="pct"/>
                  <w:shd w:val="clear" w:color="auto" w:fill="auto"/>
                </w:tcPr>
                <w:p w14:paraId="7A779DF3" w14:textId="77777777" w:rsidR="00754C0D" w:rsidRPr="00F5339C" w:rsidRDefault="00754C0D" w:rsidP="00014D95">
                  <w:pPr>
                    <w:rPr>
                      <w:rFonts w:cstheme="minorHAnsi"/>
                      <w:sz w:val="20"/>
                      <w:szCs w:val="20"/>
                    </w:rPr>
                  </w:pPr>
                  <w:r w:rsidRPr="00F5339C">
                    <w:rPr>
                      <w:rFonts w:cstheme="minorHAnsi"/>
                      <w:sz w:val="20"/>
                      <w:szCs w:val="20"/>
                    </w:rPr>
                    <w:t xml:space="preserve">Μαρκάκης </w:t>
                  </w:r>
                  <w:proofErr w:type="spellStart"/>
                  <w:r w:rsidRPr="00F5339C">
                    <w:rPr>
                      <w:rFonts w:cstheme="minorHAnsi"/>
                      <w:sz w:val="20"/>
                      <w:szCs w:val="20"/>
                    </w:rPr>
                    <w:t>Εμ</w:t>
                  </w:r>
                  <w:proofErr w:type="spellEnd"/>
                  <w:r w:rsidRPr="00F5339C">
                    <w:rPr>
                      <w:rFonts w:cstheme="minorHAnsi"/>
                      <w:sz w:val="20"/>
                      <w:szCs w:val="20"/>
                    </w:rPr>
                    <w:t xml:space="preserve">. και </w:t>
                  </w:r>
                  <w:proofErr w:type="spellStart"/>
                  <w:r w:rsidRPr="00F5339C">
                    <w:rPr>
                      <w:rFonts w:cstheme="minorHAnsi"/>
                      <w:sz w:val="20"/>
                      <w:szCs w:val="20"/>
                    </w:rPr>
                    <w:t>Δροσινού</w:t>
                  </w:r>
                  <w:proofErr w:type="spellEnd"/>
                  <w:r w:rsidRPr="00F5339C">
                    <w:rPr>
                      <w:rFonts w:cstheme="minorHAnsi"/>
                      <w:sz w:val="20"/>
                      <w:szCs w:val="20"/>
                    </w:rPr>
                    <w:t xml:space="preserve"> Μ. (2001). Πειραματικό Αναλυτικό Πρόγραμμα για τις Ειδικές Μαθησιακές Δυσκολίες (Δυσλεξία) Τμήμα Ειδικής Αγωγής στο Παιδαγωγικό Ινστιτούτο. Στο ,. Κ. Χρηστάκης, Παιδιά με ιδιαίτερες ανάγκες στο δημοτικό σχολείο: Θεωρητική και Πρακτική Προσέγγιση (</w:t>
                  </w:r>
                  <w:proofErr w:type="spellStart"/>
                  <w:r w:rsidRPr="00F5339C">
                    <w:rPr>
                      <w:rFonts w:cstheme="minorHAnsi"/>
                      <w:sz w:val="20"/>
                      <w:szCs w:val="20"/>
                    </w:rPr>
                    <w:t>σσ</w:t>
                  </w:r>
                  <w:proofErr w:type="spellEnd"/>
                  <w:r w:rsidRPr="00F5339C">
                    <w:rPr>
                      <w:rFonts w:cstheme="minorHAnsi"/>
                      <w:sz w:val="20"/>
                      <w:szCs w:val="20"/>
                    </w:rPr>
                    <w:t>. 321-350</w:t>
                  </w:r>
                </w:p>
              </w:tc>
              <w:tc>
                <w:tcPr>
                  <w:tcW w:w="1666" w:type="pct"/>
                  <w:shd w:val="clear" w:color="auto" w:fill="auto"/>
                </w:tcPr>
                <w:p w14:paraId="59F370C8"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https://eclass.uop.gr/modules/document/index.php?course=PHI104&amp;openDir=/5f85d8dfNjAV</w:t>
                  </w:r>
                </w:p>
              </w:tc>
            </w:tr>
            <w:tr w:rsidR="00754C0D" w:rsidRPr="00F5339C" w14:paraId="59F27465" w14:textId="77777777" w:rsidTr="00014D95">
              <w:tc>
                <w:tcPr>
                  <w:tcW w:w="1667" w:type="pct"/>
                  <w:shd w:val="clear" w:color="auto" w:fill="auto"/>
                </w:tcPr>
                <w:p w14:paraId="401D0341"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[7] Σύνταξη </w:t>
                  </w:r>
                  <w:proofErr w:type="spellStart"/>
                  <w:r w:rsidRPr="00F5339C">
                    <w:rPr>
                      <w:rFonts w:cstheme="minorHAnsi"/>
                      <w:sz w:val="20"/>
                      <w:szCs w:val="20"/>
                    </w:rPr>
                    <w:t>Στοχευμένου</w:t>
                  </w:r>
                  <w:proofErr w:type="spellEnd"/>
                  <w:r w:rsidRPr="00F5339C">
                    <w:rPr>
                      <w:rFonts w:cstheme="minorHAnsi"/>
                      <w:sz w:val="20"/>
                      <w:szCs w:val="20"/>
                    </w:rPr>
                    <w:t xml:space="preserve"> Ατομικού Διαφοροποιημένου Ενταξιακού Προγράμματος Παρεμβάσεων στην ανάγνωση με έμφαση στην ατομική μέθοδο μελέτης και την κατανόηση κειμένων.</w:t>
                  </w:r>
                </w:p>
              </w:tc>
              <w:tc>
                <w:tcPr>
                  <w:tcW w:w="1667" w:type="pct"/>
                  <w:shd w:val="clear" w:color="auto" w:fill="auto"/>
                </w:tcPr>
                <w:p w14:paraId="3412B7BF" w14:textId="77777777" w:rsidR="00754C0D" w:rsidRPr="00F5339C" w:rsidRDefault="00754C0D" w:rsidP="00014D95">
                  <w:pPr>
                    <w:rPr>
                      <w:rFonts w:cstheme="minorHAnsi"/>
                      <w:sz w:val="20"/>
                      <w:szCs w:val="20"/>
                    </w:rPr>
                  </w:pPr>
                  <w:r w:rsidRPr="00F5339C">
                    <w:rPr>
                      <w:rFonts w:cstheme="minorHAnsi"/>
                      <w:sz w:val="20"/>
                      <w:szCs w:val="20"/>
                    </w:rPr>
                    <w:t xml:space="preserve">Ειδική αγωγή και εκπαίδευση </w:t>
                  </w:r>
                  <w:proofErr w:type="spellStart"/>
                  <w:r w:rsidRPr="00F5339C">
                    <w:rPr>
                      <w:rFonts w:cstheme="minorHAnsi"/>
                      <w:sz w:val="20"/>
                      <w:szCs w:val="20"/>
                    </w:rPr>
                    <w:t>Δροσινού</w:t>
                  </w:r>
                  <w:proofErr w:type="spellEnd"/>
                  <w:r w:rsidRPr="00F5339C">
                    <w:rPr>
                      <w:rFonts w:cstheme="minorHAnsi"/>
                      <w:sz w:val="20"/>
                      <w:szCs w:val="20"/>
                    </w:rPr>
                    <w:t>-Κορέα, Μ</w:t>
                  </w:r>
                </w:p>
              </w:tc>
              <w:tc>
                <w:tcPr>
                  <w:tcW w:w="1666" w:type="pct"/>
                  <w:shd w:val="clear" w:color="auto" w:fill="auto"/>
                </w:tcPr>
                <w:p w14:paraId="4D1FD9C7"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https://eclass.uop.gr/modules/document/index.php?course=PHI104&amp;openDir=/5f85d8eck0XW</w:t>
                  </w:r>
                </w:p>
              </w:tc>
            </w:tr>
            <w:tr w:rsidR="00754C0D" w:rsidRPr="00F5339C" w14:paraId="1FB564BB" w14:textId="77777777" w:rsidTr="00014D95">
              <w:tc>
                <w:tcPr>
                  <w:tcW w:w="1667" w:type="pct"/>
                  <w:shd w:val="clear" w:color="auto" w:fill="auto"/>
                </w:tcPr>
                <w:p w14:paraId="45681D02"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[8] Εκτίμηση της εξελικτικής δυσλεξίας και διδακτικές παρεμβάσεις στην ορθογραφία.</w:t>
                  </w:r>
                </w:p>
              </w:tc>
              <w:tc>
                <w:tcPr>
                  <w:tcW w:w="1667" w:type="pct"/>
                  <w:shd w:val="clear" w:color="auto" w:fill="auto"/>
                </w:tcPr>
                <w:p w14:paraId="462DB928"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1666" w:type="pct"/>
                  <w:shd w:val="clear" w:color="auto" w:fill="auto"/>
                </w:tcPr>
                <w:p w14:paraId="63250ECB"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https://eclass.uop.gr/modules/document/index.php?course=PHI104&amp;openDir=/5f85d900evvz</w:t>
                  </w:r>
                </w:p>
              </w:tc>
            </w:tr>
            <w:tr w:rsidR="00754C0D" w:rsidRPr="00F5339C" w14:paraId="71A41153" w14:textId="77777777" w:rsidTr="00014D95">
              <w:tc>
                <w:tcPr>
                  <w:tcW w:w="1667" w:type="pct"/>
                  <w:shd w:val="clear" w:color="auto" w:fill="auto"/>
                </w:tcPr>
                <w:p w14:paraId="0CE60B64"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lastRenderedPageBreak/>
                    <w:t>[9] Ανίχνευση, διερεύνηση και εντοπισμός της δυσλεξίας.</w:t>
                  </w:r>
                </w:p>
              </w:tc>
              <w:tc>
                <w:tcPr>
                  <w:tcW w:w="1667" w:type="pct"/>
                  <w:shd w:val="clear" w:color="auto" w:fill="auto"/>
                </w:tcPr>
                <w:p w14:paraId="704FAA4E" w14:textId="77777777" w:rsidR="00754C0D" w:rsidRPr="00F5339C" w:rsidRDefault="00754C0D" w:rsidP="00014D95">
                  <w:pPr>
                    <w:rPr>
                      <w:rFonts w:cstheme="minorHAnsi"/>
                      <w:sz w:val="20"/>
                      <w:szCs w:val="20"/>
                    </w:rPr>
                  </w:pPr>
                  <w:r w:rsidRPr="00F5339C">
                    <w:rPr>
                      <w:rFonts w:cstheme="minorHAnsi"/>
                      <w:sz w:val="20"/>
                      <w:szCs w:val="20"/>
                    </w:rPr>
                    <w:t xml:space="preserve">Η δυσλεξία ή «ειδική μαθησιακή δυσκολία» </w:t>
                  </w:r>
                  <w:proofErr w:type="spellStart"/>
                  <w:r w:rsidRPr="00F5339C">
                    <w:rPr>
                      <w:rFonts w:cstheme="minorHAnsi"/>
                      <w:sz w:val="20"/>
                      <w:szCs w:val="20"/>
                    </w:rPr>
                    <w:t>Τανός</w:t>
                  </w:r>
                  <w:proofErr w:type="spellEnd"/>
                  <w:r w:rsidRPr="00F5339C">
                    <w:rPr>
                      <w:rFonts w:cstheme="minorHAnsi"/>
                      <w:sz w:val="20"/>
                      <w:szCs w:val="20"/>
                    </w:rPr>
                    <w:t>, Χ.</w:t>
                  </w:r>
                  <w:r>
                    <w:rPr>
                      <w:rFonts w:cstheme="minorHAnsi"/>
                      <w:sz w:val="20"/>
                      <w:szCs w:val="20"/>
                    </w:rPr>
                    <w:t xml:space="preserve"> </w:t>
                  </w:r>
                </w:p>
              </w:tc>
              <w:tc>
                <w:tcPr>
                  <w:tcW w:w="1666" w:type="pct"/>
                  <w:shd w:val="clear" w:color="auto" w:fill="auto"/>
                </w:tcPr>
                <w:p w14:paraId="3B456E45"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https://eclass.uop.gr/modules/document/index.php?course=PHI104&amp;openDir=/5f85d92086wt</w:t>
                  </w:r>
                </w:p>
              </w:tc>
            </w:tr>
            <w:tr w:rsidR="00754C0D" w:rsidRPr="00F5339C" w14:paraId="6B99F39D" w14:textId="77777777" w:rsidTr="00014D95">
              <w:tc>
                <w:tcPr>
                  <w:tcW w:w="1667" w:type="pct"/>
                  <w:shd w:val="clear" w:color="auto" w:fill="auto"/>
                </w:tcPr>
                <w:p w14:paraId="3E398933"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[10] Διαφοροποιημένες διδακτικές παρεμβάσεις στην δυσλεξία με έμφαση την αντιμετώπιση των δυσκολιών στην μνήμη και στην ανάγνωση.</w:t>
                  </w:r>
                </w:p>
              </w:tc>
              <w:tc>
                <w:tcPr>
                  <w:tcW w:w="1667" w:type="pct"/>
                  <w:shd w:val="clear" w:color="auto" w:fill="auto"/>
                </w:tcPr>
                <w:p w14:paraId="405140AB" w14:textId="77777777" w:rsidR="00754C0D" w:rsidRPr="00F5339C" w:rsidRDefault="00754C0D" w:rsidP="00014D95">
                  <w:pPr>
                    <w:rPr>
                      <w:rFonts w:cstheme="minorHAnsi"/>
                      <w:sz w:val="20"/>
                      <w:szCs w:val="20"/>
                    </w:rPr>
                  </w:pPr>
                  <w:r w:rsidRPr="00F5339C">
                    <w:rPr>
                      <w:rFonts w:cstheme="minorHAnsi"/>
                      <w:sz w:val="20"/>
                      <w:szCs w:val="20"/>
                    </w:rPr>
                    <w:t>Ειδική Παιδαγωγική των προβλημάτων λόγου και ομιλίας, Γεώργιος Δ. Δράκος</w:t>
                  </w:r>
                </w:p>
              </w:tc>
              <w:tc>
                <w:tcPr>
                  <w:tcW w:w="1666" w:type="pct"/>
                  <w:shd w:val="clear" w:color="auto" w:fill="auto"/>
                </w:tcPr>
                <w:p w14:paraId="082AC37B"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https://eclass.uop.gr/modules/document/index.php?course=PHI104&amp;openDir=/5f85d937kyTt</w:t>
                  </w:r>
                </w:p>
              </w:tc>
            </w:tr>
            <w:tr w:rsidR="00754C0D" w:rsidRPr="00F5339C" w14:paraId="1369F6DE" w14:textId="77777777" w:rsidTr="00014D95">
              <w:tc>
                <w:tcPr>
                  <w:tcW w:w="1667" w:type="pct"/>
                  <w:shd w:val="clear" w:color="auto" w:fill="auto"/>
                </w:tcPr>
                <w:p w14:paraId="0C23B524"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[11] Η αξιολόγηση των αναγνωστικών συμπεριφορών στην εφηβεία.</w:t>
                  </w:r>
                </w:p>
              </w:tc>
              <w:tc>
                <w:tcPr>
                  <w:tcW w:w="1667" w:type="pct"/>
                  <w:shd w:val="clear" w:color="auto" w:fill="auto"/>
                </w:tcPr>
                <w:p w14:paraId="50E8D728" w14:textId="77777777" w:rsidR="00754C0D" w:rsidRPr="00F5339C" w:rsidRDefault="00754C0D" w:rsidP="00014D95">
                  <w:pPr>
                    <w:rPr>
                      <w:rFonts w:cstheme="minorHAnsi"/>
                      <w:sz w:val="20"/>
                      <w:szCs w:val="20"/>
                    </w:rPr>
                  </w:pPr>
                  <w:r w:rsidRPr="00F5339C">
                    <w:rPr>
                      <w:rFonts w:cstheme="minorHAnsi"/>
                      <w:sz w:val="20"/>
                      <w:szCs w:val="20"/>
                    </w:rPr>
                    <w:t xml:space="preserve">Ψυχολογία του λόγου και της γλώσσας, </w:t>
                  </w:r>
                  <w:proofErr w:type="spellStart"/>
                  <w:r w:rsidRPr="00F5339C">
                    <w:rPr>
                      <w:rFonts w:cstheme="minorHAnsi"/>
                      <w:sz w:val="20"/>
                      <w:szCs w:val="20"/>
                    </w:rPr>
                    <w:t>Στασινός</w:t>
                  </w:r>
                  <w:proofErr w:type="spellEnd"/>
                  <w:r w:rsidRPr="00F5339C">
                    <w:rPr>
                      <w:rFonts w:cstheme="minorHAnsi"/>
                      <w:sz w:val="20"/>
                      <w:szCs w:val="20"/>
                    </w:rPr>
                    <w:t xml:space="preserve"> Δημήτρης</w:t>
                  </w:r>
                </w:p>
              </w:tc>
              <w:tc>
                <w:tcPr>
                  <w:tcW w:w="1666" w:type="pct"/>
                  <w:shd w:val="clear" w:color="auto" w:fill="auto"/>
                </w:tcPr>
                <w:p w14:paraId="0F92F266"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https://eclass.uop.gr/modules/document/index.php?course=PHI104&amp;openDir=/5f85d980g2vd</w:t>
                  </w:r>
                </w:p>
              </w:tc>
            </w:tr>
            <w:tr w:rsidR="00754C0D" w:rsidRPr="00F5339C" w14:paraId="0F81A22C" w14:textId="77777777" w:rsidTr="00014D95">
              <w:tc>
                <w:tcPr>
                  <w:tcW w:w="1667" w:type="pct"/>
                  <w:shd w:val="clear" w:color="auto" w:fill="auto"/>
                </w:tcPr>
                <w:p w14:paraId="633064E2"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[12] Διδασκαλία της ανάγνωσης σε μαθητές/</w:t>
                  </w:r>
                  <w:proofErr w:type="spellStart"/>
                  <w:r w:rsidRPr="00F5339C">
                    <w:rPr>
                      <w:rFonts w:cstheme="minorHAnsi"/>
                      <w:sz w:val="20"/>
                      <w:szCs w:val="20"/>
                    </w:rPr>
                    <w:t>τριες</w:t>
                  </w:r>
                  <w:proofErr w:type="spellEnd"/>
                  <w:r w:rsidRPr="00F5339C">
                    <w:rPr>
                      <w:rFonts w:cstheme="minorHAnsi"/>
                      <w:sz w:val="20"/>
                      <w:szCs w:val="20"/>
                    </w:rPr>
                    <w:t xml:space="preserve"> με ειδική αναγνωστική δυσκολία (Δυσλεξία) και Διαταραχή Ελλειμματικής Προσοχής με </w:t>
                  </w:r>
                  <w:proofErr w:type="spellStart"/>
                  <w:r w:rsidRPr="00F5339C">
                    <w:rPr>
                      <w:rFonts w:cstheme="minorHAnsi"/>
                      <w:sz w:val="20"/>
                      <w:szCs w:val="20"/>
                    </w:rPr>
                    <w:t>υπερκινητικότητα</w:t>
                  </w:r>
                  <w:proofErr w:type="spellEnd"/>
                  <w:r w:rsidRPr="00F5339C">
                    <w:rPr>
                      <w:rFonts w:cstheme="minorHAnsi"/>
                      <w:sz w:val="20"/>
                      <w:szCs w:val="20"/>
                    </w:rPr>
                    <w:t xml:space="preserve"> (ΔΕΠΥ).</w:t>
                  </w:r>
                </w:p>
              </w:tc>
              <w:tc>
                <w:tcPr>
                  <w:tcW w:w="1667" w:type="pct"/>
                  <w:shd w:val="clear" w:color="auto" w:fill="auto"/>
                </w:tcPr>
                <w:p w14:paraId="529B21D2"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1666" w:type="pct"/>
                  <w:shd w:val="clear" w:color="auto" w:fill="auto"/>
                </w:tcPr>
                <w:p w14:paraId="246D4876"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https://eclass.uop.gr/modules/document/index.php?course=PHI104&amp;openDir=/5f85d965zFqP</w:t>
                  </w:r>
                </w:p>
              </w:tc>
            </w:tr>
            <w:tr w:rsidR="00754C0D" w:rsidRPr="00F5339C" w14:paraId="5A8E0FC0" w14:textId="77777777" w:rsidTr="00014D95">
              <w:tc>
                <w:tcPr>
                  <w:tcW w:w="1667" w:type="pct"/>
                  <w:shd w:val="clear" w:color="auto" w:fill="auto"/>
                </w:tcPr>
                <w:p w14:paraId="7B373A83"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13] Προφορική αξιολόγηση μαθητών/</w:t>
                  </w:r>
                  <w:proofErr w:type="spellStart"/>
                  <w:r w:rsidRPr="00F5339C">
                    <w:rPr>
                      <w:rFonts w:cstheme="minorHAnsi"/>
                      <w:sz w:val="20"/>
                      <w:szCs w:val="20"/>
                    </w:rPr>
                    <w:t>τριων</w:t>
                  </w:r>
                  <w:proofErr w:type="spellEnd"/>
                  <w:r w:rsidRPr="00F5339C">
                    <w:rPr>
                      <w:rFonts w:cstheme="minorHAnsi"/>
                      <w:sz w:val="20"/>
                      <w:szCs w:val="20"/>
                    </w:rPr>
                    <w:t xml:space="preserve"> με δυσλεξία.</w:t>
                  </w:r>
                  <w:r>
                    <w:rPr>
                      <w:rFonts w:cstheme="minorHAnsi"/>
                      <w:sz w:val="20"/>
                      <w:szCs w:val="20"/>
                    </w:rPr>
                    <w:t xml:space="preserve"> </w:t>
                  </w:r>
                </w:p>
              </w:tc>
              <w:tc>
                <w:tcPr>
                  <w:tcW w:w="1667" w:type="pct"/>
                  <w:shd w:val="clear" w:color="auto" w:fill="auto"/>
                </w:tcPr>
                <w:p w14:paraId="10CCAD34" w14:textId="77777777" w:rsidR="00754C0D" w:rsidRPr="00F5339C" w:rsidRDefault="00754C0D" w:rsidP="00014D95">
                  <w:pPr>
                    <w:rPr>
                      <w:rFonts w:cstheme="minorHAnsi"/>
                      <w:sz w:val="20"/>
                      <w:szCs w:val="20"/>
                    </w:rPr>
                  </w:pP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Τριτοβάθμια εκπαίδευση. Ατομική μέθοδος μελέτης και κατανόηση κειμένων, Μαρία </w:t>
                  </w:r>
                  <w:proofErr w:type="spellStart"/>
                  <w:r w:rsidRPr="00F5339C">
                    <w:rPr>
                      <w:rFonts w:cstheme="minorHAnsi"/>
                      <w:sz w:val="20"/>
                      <w:szCs w:val="20"/>
                    </w:rPr>
                    <w:t>Δροσινού</w:t>
                  </w:r>
                  <w:proofErr w:type="spellEnd"/>
                </w:p>
              </w:tc>
              <w:tc>
                <w:tcPr>
                  <w:tcW w:w="1666" w:type="pct"/>
                  <w:shd w:val="clear" w:color="auto" w:fill="auto"/>
                </w:tcPr>
                <w:p w14:paraId="171D4FE0"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https://eclass.uop.gr/modules/document/index.php?course=PHI104&amp;openDir=/5f85d94bDAhd</w:t>
                  </w:r>
                </w:p>
              </w:tc>
            </w:tr>
            <w:tr w:rsidR="00754C0D" w:rsidRPr="00F5339C" w14:paraId="215B538B" w14:textId="77777777" w:rsidTr="00014D95">
              <w:tc>
                <w:tcPr>
                  <w:tcW w:w="1669" w:type="pct"/>
                  <w:shd w:val="clear" w:color="auto" w:fill="auto"/>
                </w:tcPr>
                <w:p w14:paraId="16FF2E9D" w14:textId="77777777" w:rsidR="00754C0D" w:rsidRPr="00F5339C" w:rsidRDefault="00754C0D" w:rsidP="00014D95">
                  <w:pPr>
                    <w:rPr>
                      <w:rFonts w:cstheme="minorHAnsi"/>
                      <w:b/>
                      <w:sz w:val="20"/>
                      <w:szCs w:val="20"/>
                    </w:rPr>
                  </w:pPr>
                  <w:r w:rsidRPr="00F5339C">
                    <w:rPr>
                      <w:rFonts w:cstheme="minorHAnsi"/>
                      <w:b/>
                      <w:sz w:val="20"/>
                      <w:szCs w:val="20"/>
                    </w:rPr>
                    <w:t>Τρόποι αξιολόγησης φοιτητή:</w:t>
                  </w:r>
                </w:p>
              </w:tc>
              <w:tc>
                <w:tcPr>
                  <w:tcW w:w="3331" w:type="pct"/>
                  <w:gridSpan w:val="2"/>
                  <w:shd w:val="clear" w:color="auto" w:fill="auto"/>
                </w:tcPr>
                <w:p w14:paraId="56AC0C29" w14:textId="77777777" w:rsidR="00754C0D" w:rsidRPr="00F5339C" w:rsidRDefault="00754C0D" w:rsidP="00014D95">
                  <w:pPr>
                    <w:rPr>
                      <w:rFonts w:cstheme="minorHAnsi"/>
                      <w:sz w:val="20"/>
                      <w:szCs w:val="20"/>
                    </w:rPr>
                  </w:pPr>
                </w:p>
              </w:tc>
            </w:tr>
            <w:tr w:rsidR="00754C0D" w:rsidRPr="00F5339C" w14:paraId="382ECDCF" w14:textId="77777777" w:rsidTr="00014D95">
              <w:tc>
                <w:tcPr>
                  <w:tcW w:w="1669" w:type="pct"/>
                  <w:shd w:val="clear" w:color="auto" w:fill="auto"/>
                </w:tcPr>
                <w:p w14:paraId="47A0BC62"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3331" w:type="pct"/>
                  <w:gridSpan w:val="2"/>
                  <w:shd w:val="clear" w:color="auto" w:fill="auto"/>
                </w:tcPr>
                <w:p w14:paraId="7C67E0FA" w14:textId="77777777" w:rsidR="00754C0D" w:rsidRPr="00F5339C" w:rsidRDefault="00754C0D" w:rsidP="00014D95">
                  <w:pPr>
                    <w:rPr>
                      <w:rFonts w:cstheme="minorHAnsi"/>
                      <w:sz w:val="20"/>
                      <w:szCs w:val="20"/>
                    </w:rPr>
                  </w:pPr>
                  <w:r w:rsidRPr="00F5339C">
                    <w:rPr>
                      <w:rFonts w:cstheme="minorHAnsi"/>
                      <w:sz w:val="20"/>
                      <w:szCs w:val="20"/>
                    </w:rPr>
                    <w:t>Ασκήσεις με έμφαση τις πρακτικές δεξιότητες</w:t>
                  </w:r>
                  <w:r>
                    <w:rPr>
                      <w:rFonts w:cstheme="minorHAnsi"/>
                      <w:sz w:val="20"/>
                      <w:szCs w:val="20"/>
                    </w:rPr>
                    <w:t xml:space="preserve"> </w:t>
                  </w:r>
                  <w:r w:rsidRPr="00F5339C">
                    <w:rPr>
                      <w:rFonts w:cstheme="minorHAnsi"/>
                      <w:sz w:val="20"/>
                      <w:szCs w:val="20"/>
                    </w:rPr>
                    <w:t>στην ποιοτική ανάλυση του λάθους</w:t>
                  </w:r>
                </w:p>
              </w:tc>
            </w:tr>
            <w:tr w:rsidR="00754C0D" w:rsidRPr="00F5339C" w14:paraId="1B9389F4" w14:textId="77777777" w:rsidTr="00014D95">
              <w:tc>
                <w:tcPr>
                  <w:tcW w:w="1669" w:type="pct"/>
                  <w:shd w:val="clear" w:color="auto" w:fill="auto"/>
                </w:tcPr>
                <w:p w14:paraId="769A42C1"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3331" w:type="pct"/>
                  <w:gridSpan w:val="2"/>
                  <w:shd w:val="clear" w:color="auto" w:fill="auto"/>
                </w:tcPr>
                <w:p w14:paraId="16FFEE09" w14:textId="77777777" w:rsidR="00754C0D" w:rsidRPr="00F5339C" w:rsidRDefault="00754C0D" w:rsidP="00014D95">
                  <w:pPr>
                    <w:rPr>
                      <w:rFonts w:cstheme="minorHAnsi"/>
                      <w:sz w:val="20"/>
                      <w:szCs w:val="20"/>
                    </w:rPr>
                  </w:pPr>
                  <w:r w:rsidRPr="00F5339C">
                    <w:rPr>
                      <w:rFonts w:cstheme="minorHAnsi"/>
                      <w:sz w:val="20"/>
                      <w:szCs w:val="20"/>
                    </w:rPr>
                    <w:t>Ατομική Εργασία-</w:t>
                  </w:r>
                  <w:proofErr w:type="spellStart"/>
                  <w:r w:rsidRPr="00F5339C">
                    <w:rPr>
                      <w:rFonts w:cstheme="minorHAnsi"/>
                      <w:sz w:val="20"/>
                      <w:szCs w:val="20"/>
                    </w:rPr>
                    <w:t>πορτοφόλιο</w:t>
                  </w:r>
                  <w:proofErr w:type="spellEnd"/>
                  <w:r w:rsidRPr="00F5339C">
                    <w:rPr>
                      <w:rFonts w:cstheme="minorHAnsi"/>
                      <w:sz w:val="20"/>
                      <w:szCs w:val="20"/>
                    </w:rPr>
                    <w:t xml:space="preserve"> με ανάπτυξη σύντομου δοκιμίου</w:t>
                  </w:r>
                </w:p>
                <w:p w14:paraId="735B95ED" w14:textId="77777777" w:rsidR="00754C0D" w:rsidRPr="00F5339C" w:rsidRDefault="00754C0D" w:rsidP="00014D95">
                  <w:pPr>
                    <w:rPr>
                      <w:rFonts w:cstheme="minorHAnsi"/>
                      <w:sz w:val="20"/>
                      <w:szCs w:val="20"/>
                    </w:rPr>
                  </w:pPr>
                  <w:r w:rsidRPr="00F5339C">
                    <w:rPr>
                      <w:rFonts w:cstheme="minorHAnsi"/>
                      <w:sz w:val="20"/>
                      <w:szCs w:val="20"/>
                    </w:rPr>
                    <w:t xml:space="preserve"> με ορισμένα ζητήματα δυσλεξίας [3000 λέξεις]- θεωρητική</w:t>
                  </w:r>
                </w:p>
              </w:tc>
            </w:tr>
            <w:tr w:rsidR="00754C0D" w:rsidRPr="00F5339C" w14:paraId="3C6917E0" w14:textId="77777777" w:rsidTr="00014D95">
              <w:tc>
                <w:tcPr>
                  <w:tcW w:w="1669" w:type="pct"/>
                  <w:shd w:val="clear" w:color="auto" w:fill="auto"/>
                </w:tcPr>
                <w:p w14:paraId="06201C01"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3331" w:type="pct"/>
                  <w:gridSpan w:val="2"/>
                  <w:shd w:val="clear" w:color="auto" w:fill="auto"/>
                </w:tcPr>
                <w:p w14:paraId="18DEF4FC" w14:textId="77777777" w:rsidR="00754C0D" w:rsidRPr="00F5339C" w:rsidRDefault="00754C0D" w:rsidP="00014D95">
                  <w:pPr>
                    <w:rPr>
                      <w:rFonts w:cstheme="minorHAnsi"/>
                      <w:sz w:val="20"/>
                      <w:szCs w:val="20"/>
                    </w:rPr>
                  </w:pPr>
                  <w:r w:rsidRPr="00F5339C">
                    <w:rPr>
                      <w:rFonts w:cstheme="minorHAnsi"/>
                      <w:sz w:val="20"/>
                      <w:szCs w:val="20"/>
                    </w:rPr>
                    <w:t>Ερωτηματολόγια- κριτική σκέψη</w:t>
                  </w:r>
                </w:p>
              </w:tc>
            </w:tr>
            <w:tr w:rsidR="00754C0D" w:rsidRPr="00F5339C" w14:paraId="24C44A34" w14:textId="77777777" w:rsidTr="00014D95">
              <w:tc>
                <w:tcPr>
                  <w:tcW w:w="1669" w:type="pct"/>
                  <w:shd w:val="clear" w:color="auto" w:fill="auto"/>
                </w:tcPr>
                <w:p w14:paraId="26C5CC49" w14:textId="77777777" w:rsidR="00754C0D" w:rsidRPr="00F5339C" w:rsidRDefault="00754C0D" w:rsidP="00014D95">
                  <w:pPr>
                    <w:rPr>
                      <w:rFonts w:cstheme="minorHAnsi"/>
                      <w:sz w:val="20"/>
                      <w:szCs w:val="20"/>
                    </w:rPr>
                  </w:pPr>
                  <w:r w:rsidRPr="00F5339C">
                    <w:rPr>
                      <w:rFonts w:cstheme="minorHAnsi"/>
                      <w:sz w:val="20"/>
                      <w:szCs w:val="20"/>
                    </w:rPr>
                    <w:t>Πρόταση 4</w:t>
                  </w:r>
                </w:p>
              </w:tc>
              <w:tc>
                <w:tcPr>
                  <w:tcW w:w="3331" w:type="pct"/>
                  <w:gridSpan w:val="2"/>
                  <w:shd w:val="clear" w:color="auto" w:fill="auto"/>
                </w:tcPr>
                <w:p w14:paraId="0D3AD32E" w14:textId="77777777" w:rsidR="00754C0D" w:rsidRPr="00F5339C" w:rsidRDefault="00754C0D" w:rsidP="00014D95">
                  <w:pPr>
                    <w:rPr>
                      <w:rFonts w:cstheme="minorHAnsi"/>
                      <w:sz w:val="20"/>
                      <w:szCs w:val="20"/>
                    </w:rPr>
                  </w:pPr>
                  <w:proofErr w:type="spellStart"/>
                  <w:r w:rsidRPr="00F5339C">
                    <w:rPr>
                      <w:rFonts w:cstheme="minorHAnsi"/>
                      <w:sz w:val="20"/>
                      <w:szCs w:val="20"/>
                    </w:rPr>
                    <w:t>Μικροομαδική</w:t>
                  </w:r>
                  <w:proofErr w:type="spellEnd"/>
                  <w:r w:rsidRPr="00F5339C">
                    <w:rPr>
                      <w:rFonts w:cstheme="minorHAnsi"/>
                      <w:sz w:val="20"/>
                      <w:szCs w:val="20"/>
                    </w:rPr>
                    <w:t xml:space="preserve"> γραπτή εργασία (</w:t>
                  </w:r>
                  <w:proofErr w:type="spellStart"/>
                  <w:r w:rsidRPr="00F5339C">
                    <w:rPr>
                      <w:rFonts w:cstheme="minorHAnsi"/>
                      <w:sz w:val="20"/>
                      <w:szCs w:val="20"/>
                    </w:rPr>
                    <w:t>πορτοφόλιο</w:t>
                  </w:r>
                  <w:proofErr w:type="spellEnd"/>
                  <w:r w:rsidRPr="00F5339C">
                    <w:rPr>
                      <w:rFonts w:cstheme="minorHAnsi"/>
                      <w:sz w:val="20"/>
                      <w:szCs w:val="20"/>
                    </w:rPr>
                    <w:t>)</w:t>
                  </w:r>
                </w:p>
              </w:tc>
            </w:tr>
            <w:tr w:rsidR="00754C0D" w:rsidRPr="00F5339C" w14:paraId="18C20559" w14:textId="77777777" w:rsidTr="00014D95">
              <w:tc>
                <w:tcPr>
                  <w:tcW w:w="1669" w:type="pct"/>
                  <w:shd w:val="clear" w:color="auto" w:fill="auto"/>
                </w:tcPr>
                <w:p w14:paraId="195F731A" w14:textId="77777777" w:rsidR="00754C0D" w:rsidRPr="00F5339C" w:rsidRDefault="00754C0D" w:rsidP="00014D95">
                  <w:pPr>
                    <w:rPr>
                      <w:rFonts w:cstheme="minorHAnsi"/>
                      <w:sz w:val="20"/>
                      <w:szCs w:val="20"/>
                    </w:rPr>
                  </w:pPr>
                  <w:r w:rsidRPr="00F5339C">
                    <w:rPr>
                      <w:rFonts w:cstheme="minorHAnsi"/>
                      <w:sz w:val="20"/>
                      <w:szCs w:val="20"/>
                    </w:rPr>
                    <w:t>Άλλο</w:t>
                  </w:r>
                </w:p>
              </w:tc>
              <w:tc>
                <w:tcPr>
                  <w:tcW w:w="3331" w:type="pct"/>
                  <w:gridSpan w:val="2"/>
                  <w:shd w:val="clear" w:color="auto" w:fill="auto"/>
                </w:tcPr>
                <w:p w14:paraId="7DCF677C" w14:textId="77777777" w:rsidR="00754C0D" w:rsidRPr="00F5339C" w:rsidRDefault="00754C0D" w:rsidP="00014D95">
                  <w:pPr>
                    <w:rPr>
                      <w:rFonts w:cstheme="minorHAnsi"/>
                      <w:sz w:val="20"/>
                      <w:szCs w:val="20"/>
                    </w:rPr>
                  </w:pPr>
                  <w:proofErr w:type="spellStart"/>
                  <w:r w:rsidRPr="00F5339C">
                    <w:rPr>
                      <w:rFonts w:cstheme="minorHAnsi"/>
                      <w:sz w:val="20"/>
                      <w:szCs w:val="20"/>
                    </w:rPr>
                    <w:t>Μικροομαδική</w:t>
                  </w:r>
                  <w:proofErr w:type="spellEnd"/>
                  <w:r w:rsidRPr="00F5339C">
                    <w:rPr>
                      <w:rFonts w:cstheme="minorHAnsi"/>
                      <w:sz w:val="20"/>
                      <w:szCs w:val="20"/>
                    </w:rPr>
                    <w:t xml:space="preserve"> παρουσίαση ανάλυση στόχου διδακτικών παρεμβάσεων</w:t>
                  </w:r>
                  <w:r>
                    <w:rPr>
                      <w:rFonts w:cstheme="minorHAnsi"/>
                      <w:sz w:val="20"/>
                      <w:szCs w:val="20"/>
                    </w:rPr>
                    <w:t xml:space="preserve"> </w:t>
                  </w:r>
                </w:p>
              </w:tc>
            </w:tr>
          </w:tbl>
          <w:p w14:paraId="6653E033" w14:textId="77777777" w:rsidR="00754C0D" w:rsidRPr="00F5339C" w:rsidRDefault="00754C0D" w:rsidP="00014D95">
            <w:pPr>
              <w:rPr>
                <w:rFonts w:cstheme="minorHAnsi"/>
                <w:sz w:val="20"/>
                <w:szCs w:val="20"/>
              </w:rPr>
            </w:pPr>
          </w:p>
        </w:tc>
      </w:tr>
    </w:tbl>
    <w:p w14:paraId="6574F487" w14:textId="77777777" w:rsidR="00754C0D" w:rsidRPr="00F5339C" w:rsidRDefault="00754C0D" w:rsidP="00DB5B81">
      <w:pPr>
        <w:pStyle w:val="a6"/>
        <w:widowControl w:val="0"/>
        <w:numPr>
          <w:ilvl w:val="0"/>
          <w:numId w:val="140"/>
        </w:numPr>
        <w:autoSpaceDE w:val="0"/>
        <w:autoSpaceDN w:val="0"/>
        <w:adjustRightInd w:val="0"/>
        <w:spacing w:before="120" w:after="200" w:line="276" w:lineRule="auto"/>
        <w:jc w:val="both"/>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52225BE8" w14:textId="77777777" w:rsidTr="00014D95">
        <w:tc>
          <w:tcPr>
            <w:tcW w:w="3306" w:type="dxa"/>
            <w:shd w:val="clear" w:color="auto" w:fill="DDD9C3"/>
          </w:tcPr>
          <w:p w14:paraId="52D5C83E"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E6FCD42" w14:textId="77777777" w:rsidR="00754C0D" w:rsidRPr="00F5339C" w:rsidRDefault="00754C0D" w:rsidP="00014D95">
            <w:pPr>
              <w:rPr>
                <w:rFonts w:eastAsia="Calibri" w:cstheme="minorHAnsi"/>
                <w:color w:val="002060"/>
                <w:sz w:val="20"/>
                <w:szCs w:val="20"/>
              </w:rPr>
            </w:pPr>
            <w:r w:rsidRPr="00F5339C">
              <w:rPr>
                <w:rFonts w:eastAsia="Calibri" w:cstheme="minorHAnsi"/>
                <w:sz w:val="20"/>
                <w:szCs w:val="20"/>
              </w:rPr>
              <w:t>Πρόσωπο με πρόσωπο</w:t>
            </w:r>
          </w:p>
        </w:tc>
      </w:tr>
      <w:tr w:rsidR="00754C0D" w:rsidRPr="00F5339C" w14:paraId="630A7DD5" w14:textId="77777777" w:rsidTr="00014D95">
        <w:tc>
          <w:tcPr>
            <w:tcW w:w="3306" w:type="dxa"/>
            <w:shd w:val="clear" w:color="auto" w:fill="DDD9C3"/>
          </w:tcPr>
          <w:p w14:paraId="0B2CA1BC" w14:textId="77777777" w:rsidR="00754C0D" w:rsidRPr="00F5339C" w:rsidRDefault="00754C0D" w:rsidP="00014D95">
            <w:pPr>
              <w:jc w:val="right"/>
              <w:rPr>
                <w:rFonts w:cstheme="minorHAnsi"/>
                <w:i/>
                <w:sz w:val="20"/>
                <w:szCs w:val="20"/>
              </w:rPr>
            </w:pPr>
            <w:r w:rsidRPr="00F5339C">
              <w:rPr>
                <w:rFonts w:cstheme="minorHAnsi"/>
                <w:b/>
                <w:sz w:val="20"/>
                <w:szCs w:val="20"/>
              </w:rPr>
              <w:lastRenderedPageBreak/>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A456397" w14:textId="77777777" w:rsidR="00754C0D" w:rsidRPr="00F5339C" w:rsidRDefault="00754C0D" w:rsidP="00014D95">
            <w:pPr>
              <w:rPr>
                <w:rFonts w:cstheme="minorHAnsi"/>
                <w:b/>
                <w:color w:val="002060"/>
                <w:sz w:val="20"/>
                <w:szCs w:val="20"/>
              </w:rPr>
            </w:pPr>
            <w:r w:rsidRPr="00F5339C">
              <w:rPr>
                <w:rFonts w:cstheme="minorHAnsi"/>
                <w:sz w:val="20"/>
                <w:szCs w:val="20"/>
              </w:rPr>
              <w:t>Χρήση Τ.Π.Ε. στη Διδασκαλία, και στην Επικοινωνία με τους φοιτητές, ταινίες με ειδικές μαθησιακές δυσκολίες σε άτομα με δυσλεξία.</w:t>
            </w:r>
          </w:p>
        </w:tc>
      </w:tr>
      <w:tr w:rsidR="00754C0D" w:rsidRPr="00F5339C" w14:paraId="52DF233E" w14:textId="77777777" w:rsidTr="00014D95">
        <w:tc>
          <w:tcPr>
            <w:tcW w:w="3306" w:type="dxa"/>
            <w:shd w:val="clear" w:color="auto" w:fill="DDD9C3"/>
          </w:tcPr>
          <w:p w14:paraId="248A3663"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65553DEB" w14:textId="77777777" w:rsidR="00754C0D" w:rsidRPr="00F5339C" w:rsidRDefault="00754C0D" w:rsidP="00014D95">
            <w:pPr>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23544EE" w14:textId="77777777" w:rsidR="00754C0D" w:rsidRPr="00F5339C" w:rsidRDefault="00754C0D" w:rsidP="00014D95">
            <w:pPr>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20A208CC" w14:textId="77777777" w:rsidR="00754C0D" w:rsidRPr="00F5339C" w:rsidRDefault="00754C0D" w:rsidP="00014D95">
            <w:pPr>
              <w:rPr>
                <w:rFonts w:cstheme="minorHAnsi"/>
                <w:i/>
                <w:sz w:val="20"/>
                <w:szCs w:val="20"/>
              </w:rPr>
            </w:pPr>
          </w:p>
          <w:p w14:paraId="033845A4" w14:textId="77777777" w:rsidR="00754C0D" w:rsidRPr="00F5339C" w:rsidRDefault="00754C0D" w:rsidP="00014D95">
            <w:pPr>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719"/>
            </w:tblGrid>
            <w:tr w:rsidR="00754C0D" w:rsidRPr="00F5339C" w14:paraId="3C6965E7" w14:textId="77777777" w:rsidTr="00014D95">
              <w:tc>
                <w:tcPr>
                  <w:tcW w:w="3216" w:type="dxa"/>
                  <w:shd w:val="clear" w:color="auto" w:fill="DDD9C3"/>
                  <w:vAlign w:val="center"/>
                </w:tcPr>
                <w:p w14:paraId="20D45BA7" w14:textId="77777777" w:rsidR="00754C0D" w:rsidRPr="00F5339C" w:rsidRDefault="00754C0D" w:rsidP="00014D95">
                  <w:pPr>
                    <w:jc w:val="center"/>
                    <w:rPr>
                      <w:rFonts w:cstheme="minorHAnsi"/>
                      <w:b/>
                      <w:i/>
                      <w:sz w:val="20"/>
                      <w:szCs w:val="20"/>
                    </w:rPr>
                  </w:pPr>
                  <w:r w:rsidRPr="00F5339C">
                    <w:rPr>
                      <w:rFonts w:cstheme="minorHAnsi"/>
                      <w:b/>
                      <w:i/>
                      <w:sz w:val="20"/>
                      <w:szCs w:val="20"/>
                    </w:rPr>
                    <w:t>Δραστηριότητα</w:t>
                  </w:r>
                </w:p>
              </w:tc>
              <w:tc>
                <w:tcPr>
                  <w:tcW w:w="1719" w:type="dxa"/>
                  <w:shd w:val="clear" w:color="auto" w:fill="DDD9C3"/>
                  <w:vAlign w:val="center"/>
                </w:tcPr>
                <w:p w14:paraId="0DCCDC8E" w14:textId="77777777" w:rsidR="00754C0D" w:rsidRPr="00F5339C" w:rsidRDefault="00754C0D" w:rsidP="00014D95">
                  <w:pPr>
                    <w:jc w:val="center"/>
                    <w:rPr>
                      <w:rFonts w:cstheme="minorHAnsi"/>
                      <w:b/>
                      <w:i/>
                      <w:sz w:val="20"/>
                      <w:szCs w:val="20"/>
                    </w:rPr>
                  </w:pPr>
                  <w:r w:rsidRPr="00F5339C">
                    <w:rPr>
                      <w:rFonts w:cstheme="minorHAnsi"/>
                      <w:b/>
                      <w:i/>
                      <w:sz w:val="20"/>
                      <w:szCs w:val="20"/>
                    </w:rPr>
                    <w:t xml:space="preserve">Φόρτος Εργασίας Εξαμήνου </w:t>
                  </w:r>
                </w:p>
                <w:p w14:paraId="0735F7A0" w14:textId="77777777" w:rsidR="00754C0D" w:rsidRPr="00F5339C" w:rsidRDefault="00754C0D" w:rsidP="00014D95">
                  <w:pPr>
                    <w:jc w:val="center"/>
                    <w:rPr>
                      <w:rFonts w:cstheme="minorHAnsi"/>
                      <w:b/>
                      <w:i/>
                      <w:sz w:val="20"/>
                      <w:szCs w:val="20"/>
                    </w:rPr>
                  </w:pPr>
                  <w:r w:rsidRPr="00F5339C">
                    <w:rPr>
                      <w:rFonts w:cstheme="minorHAnsi"/>
                      <w:b/>
                      <w:i/>
                      <w:sz w:val="20"/>
                      <w:szCs w:val="20"/>
                    </w:rPr>
                    <w:t>75ώρες (25 Χ3)</w:t>
                  </w:r>
                </w:p>
              </w:tc>
            </w:tr>
            <w:tr w:rsidR="00754C0D" w:rsidRPr="00F5339C" w14:paraId="56274F4F" w14:textId="77777777" w:rsidTr="00014D95">
              <w:tc>
                <w:tcPr>
                  <w:tcW w:w="3216" w:type="dxa"/>
                  <w:shd w:val="clear" w:color="auto" w:fill="auto"/>
                </w:tcPr>
                <w:p w14:paraId="32773246" w14:textId="77777777" w:rsidR="00754C0D" w:rsidRPr="00F5339C" w:rsidRDefault="00754C0D" w:rsidP="00014D95">
                  <w:pPr>
                    <w:rPr>
                      <w:rFonts w:cstheme="minorHAnsi"/>
                      <w:iCs/>
                      <w:sz w:val="20"/>
                      <w:szCs w:val="20"/>
                    </w:rPr>
                  </w:pPr>
                  <w:r w:rsidRPr="00F5339C">
                    <w:rPr>
                      <w:rFonts w:cstheme="minorHAnsi"/>
                      <w:sz w:val="20"/>
                      <w:szCs w:val="20"/>
                    </w:rPr>
                    <w:t>Διαλέξεις - Μελέτη &amp; ανάλυση βιβλιογραφίας</w:t>
                  </w:r>
                </w:p>
              </w:tc>
              <w:tc>
                <w:tcPr>
                  <w:tcW w:w="1719" w:type="dxa"/>
                  <w:shd w:val="clear" w:color="auto" w:fill="auto"/>
                </w:tcPr>
                <w:p w14:paraId="21D07BBA" w14:textId="77777777" w:rsidR="00754C0D" w:rsidRPr="00F5339C" w:rsidRDefault="00754C0D" w:rsidP="00014D95">
                  <w:pPr>
                    <w:rPr>
                      <w:rFonts w:cstheme="minorHAnsi"/>
                      <w:sz w:val="20"/>
                      <w:szCs w:val="20"/>
                    </w:rPr>
                  </w:pPr>
                  <w:r w:rsidRPr="00F5339C">
                    <w:rPr>
                      <w:rFonts w:cstheme="minorHAnsi"/>
                      <w:sz w:val="20"/>
                      <w:szCs w:val="20"/>
                    </w:rPr>
                    <w:t>13Χ3=39 ώρες</w:t>
                  </w:r>
                </w:p>
              </w:tc>
            </w:tr>
            <w:tr w:rsidR="00754C0D" w:rsidRPr="00F5339C" w14:paraId="783259B9"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3D1A6124" w14:textId="77777777" w:rsidR="00754C0D" w:rsidRPr="00F5339C" w:rsidRDefault="00754C0D" w:rsidP="00014D95">
                  <w:pPr>
                    <w:rPr>
                      <w:rFonts w:cstheme="minorHAnsi"/>
                      <w:iCs/>
                      <w:sz w:val="20"/>
                      <w:szCs w:val="20"/>
                    </w:rPr>
                  </w:pPr>
                  <w:r w:rsidRPr="00F5339C">
                    <w:rPr>
                      <w:rFonts w:cstheme="minorHAnsi"/>
                      <w:sz w:val="20"/>
                      <w:szCs w:val="20"/>
                    </w:rPr>
                    <w:t>Ατομικές πρακτικές ασκήσεις Πεδίου στην ποιοτική ανάλυση λάθους.</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380D7AF2" w14:textId="77777777" w:rsidR="00754C0D" w:rsidRPr="00F5339C" w:rsidRDefault="00754C0D" w:rsidP="00014D95">
                  <w:pPr>
                    <w:rPr>
                      <w:rFonts w:cstheme="minorHAnsi"/>
                      <w:sz w:val="20"/>
                      <w:szCs w:val="20"/>
                    </w:rPr>
                  </w:pPr>
                  <w:r w:rsidRPr="00F5339C">
                    <w:rPr>
                      <w:rFonts w:cstheme="minorHAnsi"/>
                      <w:sz w:val="20"/>
                      <w:szCs w:val="20"/>
                    </w:rPr>
                    <w:t>7</w:t>
                  </w:r>
                  <w:r w:rsidR="007F66F6">
                    <w:rPr>
                      <w:rFonts w:cstheme="minorHAnsi"/>
                      <w:sz w:val="20"/>
                      <w:szCs w:val="20"/>
                    </w:rPr>
                    <w:t xml:space="preserve"> ώρες</w:t>
                  </w:r>
                </w:p>
              </w:tc>
            </w:tr>
            <w:tr w:rsidR="00754C0D" w:rsidRPr="00F5339C" w14:paraId="74E716C1"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3EA8F6CF" w14:textId="77777777" w:rsidR="00754C0D" w:rsidRPr="00F5339C" w:rsidRDefault="00754C0D" w:rsidP="00014D95">
                  <w:pPr>
                    <w:rPr>
                      <w:rFonts w:cstheme="minorHAnsi"/>
                      <w:b/>
                      <w:iCs/>
                      <w:sz w:val="20"/>
                      <w:szCs w:val="20"/>
                    </w:rPr>
                  </w:pPr>
                  <w:r w:rsidRPr="00F5339C">
                    <w:rPr>
                      <w:rFonts w:cstheme="minorHAnsi"/>
                      <w:sz w:val="20"/>
                      <w:szCs w:val="20"/>
                    </w:rPr>
                    <w:t xml:space="preserve">Σύνταξη </w:t>
                  </w:r>
                  <w:proofErr w:type="spellStart"/>
                  <w:r w:rsidRPr="00F5339C">
                    <w:rPr>
                      <w:rFonts w:cstheme="minorHAnsi"/>
                      <w:sz w:val="20"/>
                      <w:szCs w:val="20"/>
                    </w:rPr>
                    <w:t>στοχευμένων</w:t>
                  </w:r>
                  <w:proofErr w:type="spellEnd"/>
                  <w:r w:rsidRPr="00F5339C">
                    <w:rPr>
                      <w:rFonts w:cstheme="minorHAnsi"/>
                      <w:sz w:val="20"/>
                      <w:szCs w:val="20"/>
                    </w:rPr>
                    <w:t xml:space="preserve"> ατομικών δομημένων διδακτικών και ενταξιακών παρεμβάσεων .</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73112C8D" w14:textId="77777777" w:rsidR="00754C0D" w:rsidRPr="00F5339C" w:rsidRDefault="00754C0D" w:rsidP="00014D95">
                  <w:pPr>
                    <w:rPr>
                      <w:rFonts w:cstheme="minorHAnsi"/>
                      <w:b/>
                      <w:sz w:val="20"/>
                      <w:szCs w:val="20"/>
                    </w:rPr>
                  </w:pPr>
                  <w:r w:rsidRPr="00F5339C">
                    <w:rPr>
                      <w:rFonts w:cstheme="minorHAnsi"/>
                      <w:sz w:val="20"/>
                      <w:szCs w:val="20"/>
                    </w:rPr>
                    <w:t>10</w:t>
                  </w:r>
                  <w:r w:rsidR="007F66F6">
                    <w:rPr>
                      <w:rFonts w:cstheme="minorHAnsi"/>
                      <w:sz w:val="20"/>
                      <w:szCs w:val="20"/>
                    </w:rPr>
                    <w:t xml:space="preserve"> ώρες</w:t>
                  </w:r>
                </w:p>
              </w:tc>
            </w:tr>
            <w:tr w:rsidR="00754C0D" w:rsidRPr="00F5339C" w14:paraId="418CC856"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6060DBED" w14:textId="77777777" w:rsidR="00754C0D" w:rsidRPr="00F5339C" w:rsidRDefault="00754C0D" w:rsidP="00014D95">
                  <w:pPr>
                    <w:rPr>
                      <w:rFonts w:cstheme="minorHAnsi"/>
                      <w:iCs/>
                      <w:sz w:val="20"/>
                      <w:szCs w:val="20"/>
                    </w:rPr>
                  </w:pPr>
                  <w:r w:rsidRPr="00F5339C">
                    <w:rPr>
                      <w:rFonts w:cstheme="minorHAnsi"/>
                      <w:sz w:val="20"/>
                      <w:szCs w:val="20"/>
                    </w:rPr>
                    <w:t>Εκπαιδευτικές επισκέψεις,</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7EE21000" w14:textId="77777777" w:rsidR="00754C0D" w:rsidRPr="00F5339C" w:rsidRDefault="00754C0D" w:rsidP="00014D95">
                  <w:pPr>
                    <w:rPr>
                      <w:rFonts w:cstheme="minorHAnsi"/>
                      <w:sz w:val="20"/>
                      <w:szCs w:val="20"/>
                    </w:rPr>
                  </w:pPr>
                  <w:r w:rsidRPr="00F5339C">
                    <w:rPr>
                      <w:rFonts w:cstheme="minorHAnsi"/>
                      <w:sz w:val="20"/>
                      <w:szCs w:val="20"/>
                    </w:rPr>
                    <w:t>1</w:t>
                  </w:r>
                  <w:r w:rsidR="007F66F6">
                    <w:rPr>
                      <w:rFonts w:cstheme="minorHAnsi"/>
                      <w:sz w:val="20"/>
                      <w:szCs w:val="20"/>
                    </w:rPr>
                    <w:t xml:space="preserve"> ώρα</w:t>
                  </w:r>
                </w:p>
              </w:tc>
            </w:tr>
            <w:tr w:rsidR="00754C0D" w:rsidRPr="00F5339C" w14:paraId="2DB1DB1C"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50EE5A4A" w14:textId="77777777" w:rsidR="00754C0D" w:rsidRPr="00F5339C" w:rsidRDefault="00754C0D" w:rsidP="00014D95">
                  <w:pPr>
                    <w:rPr>
                      <w:rFonts w:cstheme="minorHAnsi"/>
                      <w:iCs/>
                      <w:sz w:val="20"/>
                      <w:szCs w:val="20"/>
                    </w:rPr>
                  </w:pPr>
                  <w:r w:rsidRPr="00F5339C">
                    <w:rPr>
                      <w:rFonts w:cstheme="minorHAnsi"/>
                      <w:sz w:val="20"/>
                      <w:szCs w:val="20"/>
                    </w:rPr>
                    <w:t xml:space="preserve">Συγγραφή </w:t>
                  </w:r>
                  <w:proofErr w:type="spellStart"/>
                  <w:r w:rsidRPr="00F5339C">
                    <w:rPr>
                      <w:rFonts w:cstheme="minorHAnsi"/>
                      <w:sz w:val="20"/>
                      <w:szCs w:val="20"/>
                    </w:rPr>
                    <w:t>μικροομαδικής</w:t>
                  </w:r>
                  <w:proofErr w:type="spellEnd"/>
                  <w:r w:rsidRPr="00F5339C">
                    <w:rPr>
                      <w:rFonts w:cstheme="minorHAnsi"/>
                      <w:sz w:val="20"/>
                      <w:szCs w:val="20"/>
                    </w:rPr>
                    <w:t xml:space="preserve"> εργασίας </w:t>
                  </w:r>
                  <w:proofErr w:type="spellStart"/>
                  <w:r w:rsidRPr="00F5339C">
                    <w:rPr>
                      <w:rFonts w:cstheme="minorHAnsi"/>
                      <w:sz w:val="20"/>
                      <w:szCs w:val="20"/>
                    </w:rPr>
                    <w:t>πορτοφόλιο</w:t>
                  </w:r>
                  <w:proofErr w:type="spellEnd"/>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630ABAEC" w14:textId="77777777" w:rsidR="00754C0D" w:rsidRPr="00F5339C" w:rsidRDefault="00754C0D" w:rsidP="00014D95">
                  <w:pPr>
                    <w:rPr>
                      <w:rFonts w:cstheme="minorHAnsi"/>
                      <w:sz w:val="20"/>
                      <w:szCs w:val="20"/>
                    </w:rPr>
                  </w:pPr>
                  <w:r w:rsidRPr="00F5339C">
                    <w:rPr>
                      <w:rFonts w:cstheme="minorHAnsi"/>
                      <w:sz w:val="20"/>
                      <w:szCs w:val="20"/>
                    </w:rPr>
                    <w:t>10</w:t>
                  </w:r>
                  <w:r w:rsidR="007F66F6">
                    <w:rPr>
                      <w:rFonts w:cstheme="minorHAnsi"/>
                      <w:sz w:val="20"/>
                      <w:szCs w:val="20"/>
                    </w:rPr>
                    <w:t xml:space="preserve"> ώρες</w:t>
                  </w:r>
                </w:p>
              </w:tc>
            </w:tr>
            <w:tr w:rsidR="00754C0D" w:rsidRPr="00F5339C" w14:paraId="2C0B52EC"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1B2F7FD1" w14:textId="77777777" w:rsidR="00754C0D" w:rsidRPr="00F5339C" w:rsidRDefault="00754C0D" w:rsidP="00014D95">
                  <w:pPr>
                    <w:rPr>
                      <w:rFonts w:cstheme="minorHAnsi"/>
                      <w:sz w:val="20"/>
                      <w:szCs w:val="20"/>
                    </w:rPr>
                  </w:pPr>
                  <w:r w:rsidRPr="00F5339C">
                    <w:rPr>
                      <w:rFonts w:cstheme="minorHAnsi"/>
                      <w:sz w:val="20"/>
                      <w:szCs w:val="20"/>
                    </w:rPr>
                    <w:t>Προσωπική μελέτη και προετοιμασία εξετάσεων</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084722B6" w14:textId="77777777" w:rsidR="00754C0D" w:rsidRPr="00F5339C" w:rsidRDefault="00754C0D" w:rsidP="00014D95">
                  <w:pPr>
                    <w:rPr>
                      <w:rFonts w:cstheme="minorHAnsi"/>
                      <w:sz w:val="20"/>
                      <w:szCs w:val="20"/>
                    </w:rPr>
                  </w:pPr>
                  <w:r w:rsidRPr="00F5339C">
                    <w:rPr>
                      <w:rFonts w:cstheme="minorHAnsi"/>
                      <w:sz w:val="20"/>
                      <w:szCs w:val="20"/>
                    </w:rPr>
                    <w:t>5</w:t>
                  </w:r>
                  <w:r w:rsidR="007F66F6">
                    <w:rPr>
                      <w:rFonts w:cstheme="minorHAnsi"/>
                      <w:sz w:val="20"/>
                      <w:szCs w:val="20"/>
                    </w:rPr>
                    <w:t xml:space="preserve"> ώρες</w:t>
                  </w:r>
                </w:p>
              </w:tc>
            </w:tr>
            <w:tr w:rsidR="007F66F6" w:rsidRPr="00F5339C" w14:paraId="744DCBBE"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4978E10E" w14:textId="77777777" w:rsidR="007F66F6" w:rsidRPr="00F5339C" w:rsidRDefault="007F66F6" w:rsidP="00014D95">
                  <w:pPr>
                    <w:rPr>
                      <w:rFonts w:cstheme="minorHAnsi"/>
                      <w:sz w:val="20"/>
                      <w:szCs w:val="20"/>
                    </w:rPr>
                  </w:pPr>
                  <w:r w:rsidRPr="00F5339C">
                    <w:rPr>
                      <w:rFonts w:cstheme="minorHAnsi"/>
                      <w:sz w:val="20"/>
                      <w:szCs w:val="20"/>
                    </w:rPr>
                    <w:t>Τελική εξέταση</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3D5EAE34" w14:textId="77777777" w:rsidR="007F66F6" w:rsidRPr="00F5339C" w:rsidRDefault="007F66F6" w:rsidP="00014D95">
                  <w:pPr>
                    <w:rPr>
                      <w:rFonts w:cstheme="minorHAnsi"/>
                      <w:sz w:val="20"/>
                      <w:szCs w:val="20"/>
                    </w:rPr>
                  </w:pPr>
                  <w:r w:rsidRPr="00F5339C">
                    <w:rPr>
                      <w:rFonts w:cstheme="minorHAnsi"/>
                      <w:sz w:val="20"/>
                      <w:szCs w:val="20"/>
                    </w:rPr>
                    <w:t>3 ώρες</w:t>
                  </w:r>
                </w:p>
              </w:tc>
            </w:tr>
            <w:tr w:rsidR="00754C0D" w:rsidRPr="00F5339C" w14:paraId="671CB070"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678E2378" w14:textId="77777777" w:rsidR="00754C0D" w:rsidRPr="00F5339C" w:rsidRDefault="007F66F6" w:rsidP="00014D95">
                  <w:pPr>
                    <w:rPr>
                      <w:rFonts w:cstheme="minorHAnsi"/>
                      <w:sz w:val="20"/>
                      <w:szCs w:val="20"/>
                    </w:rPr>
                  </w:pPr>
                  <w:r>
                    <w:rPr>
                      <w:rFonts w:cstheme="minorHAnsi"/>
                      <w:sz w:val="20"/>
                      <w:szCs w:val="20"/>
                    </w:rPr>
                    <w:t>Σύνολο</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52F39EB7" w14:textId="77777777" w:rsidR="00754C0D" w:rsidRPr="00F5339C" w:rsidRDefault="007F66F6" w:rsidP="00014D95">
                  <w:pPr>
                    <w:rPr>
                      <w:rFonts w:cstheme="minorHAnsi"/>
                      <w:sz w:val="20"/>
                      <w:szCs w:val="20"/>
                    </w:rPr>
                  </w:pPr>
                  <w:r>
                    <w:rPr>
                      <w:rFonts w:cstheme="minorHAnsi"/>
                      <w:sz w:val="20"/>
                      <w:szCs w:val="20"/>
                    </w:rPr>
                    <w:t>75 ώρες (3Χ25 ώρες φόρτος εργασίας ανά πιστωτική μονάδα)</w:t>
                  </w:r>
                </w:p>
              </w:tc>
            </w:tr>
          </w:tbl>
          <w:p w14:paraId="52A9B059" w14:textId="77777777" w:rsidR="00754C0D" w:rsidRPr="00F5339C" w:rsidRDefault="00754C0D" w:rsidP="00014D95">
            <w:pPr>
              <w:rPr>
                <w:rFonts w:cstheme="minorHAnsi"/>
                <w:sz w:val="20"/>
                <w:szCs w:val="20"/>
              </w:rPr>
            </w:pPr>
          </w:p>
        </w:tc>
      </w:tr>
      <w:tr w:rsidR="00754C0D" w:rsidRPr="00F5339C" w14:paraId="09D393C6" w14:textId="77777777" w:rsidTr="00014D95">
        <w:tc>
          <w:tcPr>
            <w:tcW w:w="3306" w:type="dxa"/>
          </w:tcPr>
          <w:p w14:paraId="5557E45A"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ΑΞΙΟΛΟΓΗΣΗ ΦΟΙΤΗΤΩΝ </w:t>
            </w:r>
          </w:p>
          <w:p w14:paraId="27E040F1" w14:textId="77777777" w:rsidR="00754C0D" w:rsidRPr="00F5339C" w:rsidRDefault="00754C0D" w:rsidP="00014D95">
            <w:pPr>
              <w:rPr>
                <w:rFonts w:cstheme="minorHAnsi"/>
                <w:i/>
                <w:sz w:val="20"/>
                <w:szCs w:val="20"/>
              </w:rPr>
            </w:pPr>
            <w:r w:rsidRPr="00F5339C">
              <w:rPr>
                <w:rFonts w:cstheme="minorHAnsi"/>
                <w:i/>
                <w:sz w:val="20"/>
                <w:szCs w:val="20"/>
              </w:rPr>
              <w:t>Περιγραφή της διαδικασίας αξιολόγησης</w:t>
            </w:r>
          </w:p>
          <w:p w14:paraId="612814C5" w14:textId="77777777" w:rsidR="00754C0D" w:rsidRPr="00F5339C" w:rsidRDefault="00754C0D" w:rsidP="00014D95">
            <w:pPr>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 xml:space="preserve">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w:t>
            </w:r>
            <w:r w:rsidRPr="00F5339C">
              <w:rPr>
                <w:rFonts w:cstheme="minorHAnsi"/>
                <w:i/>
                <w:sz w:val="20"/>
                <w:szCs w:val="20"/>
              </w:rPr>
              <w:lastRenderedPageBreak/>
              <w:t>Εξέταση Ασθενούς, Καλλιτεχνική Ερμηνεία, Άλλη / Άλλες</w:t>
            </w:r>
          </w:p>
          <w:p w14:paraId="59B1C4BF" w14:textId="77777777" w:rsidR="00754C0D" w:rsidRPr="00F5339C" w:rsidRDefault="00754C0D" w:rsidP="00014D95">
            <w:pPr>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13D5C4E8" w14:textId="77777777" w:rsidR="00754C0D" w:rsidRPr="00F5339C" w:rsidRDefault="00754C0D" w:rsidP="00014D95">
            <w:pPr>
              <w:widowControl w:val="0"/>
              <w:autoSpaceDE w:val="0"/>
              <w:autoSpaceDN w:val="0"/>
              <w:adjustRightInd w:val="0"/>
              <w:rPr>
                <w:rFonts w:cstheme="minorHAnsi"/>
                <w:color w:val="002060"/>
                <w:sz w:val="20"/>
                <w:szCs w:val="20"/>
              </w:rPr>
            </w:pPr>
          </w:p>
          <w:p w14:paraId="0AEFB2E1" w14:textId="77777777" w:rsidR="00754C0D" w:rsidRPr="00F5339C" w:rsidRDefault="00754C0D" w:rsidP="00014D95">
            <w:pPr>
              <w:rPr>
                <w:rFonts w:cstheme="minorHAnsi"/>
                <w:sz w:val="20"/>
                <w:szCs w:val="20"/>
              </w:rPr>
            </w:pPr>
            <w:r w:rsidRPr="00F5339C">
              <w:rPr>
                <w:rFonts w:cstheme="minorHAnsi"/>
                <w:sz w:val="20"/>
                <w:szCs w:val="20"/>
              </w:rPr>
              <w:t xml:space="preserve">Προφορική εξέταση με </w:t>
            </w:r>
          </w:p>
          <w:p w14:paraId="28AE16DD" w14:textId="77777777" w:rsidR="00754C0D" w:rsidRPr="00F5339C" w:rsidRDefault="00754C0D" w:rsidP="00014D95">
            <w:pPr>
              <w:rPr>
                <w:rFonts w:cstheme="minorHAnsi"/>
                <w:sz w:val="20"/>
                <w:szCs w:val="20"/>
              </w:rPr>
            </w:pPr>
            <w:r w:rsidRPr="00F5339C">
              <w:rPr>
                <w:rFonts w:cstheme="minorHAnsi"/>
                <w:sz w:val="20"/>
                <w:szCs w:val="20"/>
              </w:rPr>
              <w:t xml:space="preserve">- την υποστήριξη των ατομικών ασκήσεων [1] και </w:t>
            </w:r>
          </w:p>
          <w:p w14:paraId="39AFEDCF" w14:textId="77777777" w:rsidR="00754C0D" w:rsidRPr="00F5339C" w:rsidRDefault="00754C0D" w:rsidP="00014D95">
            <w:pPr>
              <w:rPr>
                <w:rFonts w:cstheme="minorHAnsi"/>
                <w:sz w:val="20"/>
                <w:szCs w:val="20"/>
              </w:rPr>
            </w:pPr>
            <w:r w:rsidRPr="00F5339C">
              <w:rPr>
                <w:rFonts w:cstheme="minorHAnsi"/>
                <w:sz w:val="20"/>
                <w:szCs w:val="20"/>
              </w:rPr>
              <w:t xml:space="preserve">-της γραπτή </w:t>
            </w:r>
            <w:proofErr w:type="spellStart"/>
            <w:r w:rsidRPr="00F5339C">
              <w:rPr>
                <w:rFonts w:cstheme="minorHAnsi"/>
                <w:sz w:val="20"/>
                <w:szCs w:val="20"/>
              </w:rPr>
              <w:t>μικροομαδική</w:t>
            </w:r>
            <w:proofErr w:type="spellEnd"/>
            <w:r w:rsidRPr="00F5339C">
              <w:rPr>
                <w:rFonts w:cstheme="minorHAnsi"/>
                <w:sz w:val="20"/>
                <w:szCs w:val="20"/>
              </w:rPr>
              <w:t xml:space="preserve"> εργασία </w:t>
            </w:r>
            <w:proofErr w:type="spellStart"/>
            <w:r w:rsidRPr="00F5339C">
              <w:rPr>
                <w:rFonts w:cstheme="minorHAnsi"/>
                <w:sz w:val="20"/>
                <w:szCs w:val="20"/>
              </w:rPr>
              <w:t>πορτοφόλιο</w:t>
            </w:r>
            <w:proofErr w:type="spellEnd"/>
            <w:r w:rsidRPr="00F5339C">
              <w:rPr>
                <w:rFonts w:cstheme="minorHAnsi"/>
                <w:sz w:val="20"/>
                <w:szCs w:val="20"/>
              </w:rPr>
              <w:t xml:space="preserve"> [2] εφαρμόζοντας τις παιδαγωγικές αρχές της </w:t>
            </w:r>
            <w:proofErr w:type="spellStart"/>
            <w:r w:rsidRPr="00F5339C">
              <w:rPr>
                <w:rFonts w:cstheme="minorHAnsi"/>
                <w:sz w:val="20"/>
                <w:szCs w:val="20"/>
              </w:rPr>
              <w:t>ομαδοσυνεργατικότητας</w:t>
            </w:r>
            <w:proofErr w:type="spellEnd"/>
            <w:r w:rsidRPr="00F5339C">
              <w:rPr>
                <w:rFonts w:cstheme="minorHAnsi"/>
                <w:sz w:val="20"/>
                <w:szCs w:val="20"/>
              </w:rPr>
              <w:t xml:space="preserve"> και της </w:t>
            </w:r>
            <w:proofErr w:type="spellStart"/>
            <w:r w:rsidRPr="00F5339C">
              <w:rPr>
                <w:rFonts w:cstheme="minorHAnsi"/>
                <w:sz w:val="20"/>
                <w:szCs w:val="20"/>
              </w:rPr>
              <w:t>μαθητοκεντρικότητας</w:t>
            </w:r>
            <w:proofErr w:type="spellEnd"/>
          </w:p>
          <w:p w14:paraId="2D42E9A7" w14:textId="77777777" w:rsidR="00754C0D" w:rsidRPr="00F5339C" w:rsidRDefault="00754C0D" w:rsidP="00014D95">
            <w:pPr>
              <w:rPr>
                <w:rFonts w:cstheme="minorHAnsi"/>
                <w:color w:val="002060"/>
                <w:sz w:val="20"/>
                <w:szCs w:val="20"/>
              </w:rPr>
            </w:pPr>
          </w:p>
          <w:p w14:paraId="7B0A8222" w14:textId="77777777" w:rsidR="00754C0D" w:rsidRPr="00F5339C" w:rsidRDefault="00754C0D" w:rsidP="00014D95">
            <w:pPr>
              <w:rPr>
                <w:rFonts w:cstheme="minorHAnsi"/>
                <w:color w:val="002060"/>
                <w:sz w:val="20"/>
                <w:szCs w:val="20"/>
              </w:rPr>
            </w:pPr>
          </w:p>
          <w:p w14:paraId="5D2F43B7" w14:textId="77777777" w:rsidR="00754C0D" w:rsidRPr="00F5339C" w:rsidRDefault="00754C0D" w:rsidP="00014D95">
            <w:pPr>
              <w:rPr>
                <w:rFonts w:cstheme="minorHAnsi"/>
                <w:color w:val="002060"/>
                <w:sz w:val="20"/>
                <w:szCs w:val="20"/>
              </w:rPr>
            </w:pPr>
          </w:p>
          <w:p w14:paraId="7945BCF0" w14:textId="77777777" w:rsidR="00754C0D" w:rsidRPr="00F5339C" w:rsidRDefault="00754C0D" w:rsidP="00014D95">
            <w:pPr>
              <w:rPr>
                <w:rFonts w:cstheme="minorHAnsi"/>
                <w:color w:val="002060"/>
                <w:sz w:val="20"/>
                <w:szCs w:val="20"/>
              </w:rPr>
            </w:pPr>
          </w:p>
          <w:p w14:paraId="036E2DE4" w14:textId="77777777" w:rsidR="00754C0D" w:rsidRPr="00F5339C" w:rsidRDefault="00754C0D" w:rsidP="00014D95">
            <w:pPr>
              <w:rPr>
                <w:rFonts w:cstheme="minorHAnsi"/>
                <w:color w:val="002060"/>
                <w:sz w:val="20"/>
                <w:szCs w:val="20"/>
              </w:rPr>
            </w:pPr>
          </w:p>
          <w:p w14:paraId="34E32A1E" w14:textId="77777777" w:rsidR="00754C0D" w:rsidRPr="00F5339C" w:rsidRDefault="00754C0D" w:rsidP="00014D95">
            <w:pPr>
              <w:rPr>
                <w:rFonts w:cstheme="minorHAnsi"/>
                <w:color w:val="002060"/>
                <w:sz w:val="20"/>
                <w:szCs w:val="20"/>
              </w:rPr>
            </w:pPr>
          </w:p>
        </w:tc>
      </w:tr>
    </w:tbl>
    <w:p w14:paraId="14D8C25D" w14:textId="77777777" w:rsidR="00754C0D" w:rsidRPr="00F5339C" w:rsidRDefault="00754C0D" w:rsidP="00DB5B81">
      <w:pPr>
        <w:pStyle w:val="a6"/>
        <w:widowControl w:val="0"/>
        <w:numPr>
          <w:ilvl w:val="0"/>
          <w:numId w:val="140"/>
        </w:numPr>
        <w:autoSpaceDE w:val="0"/>
        <w:autoSpaceDN w:val="0"/>
        <w:adjustRightInd w:val="0"/>
        <w:spacing w:before="120" w:after="200" w:line="276" w:lineRule="auto"/>
        <w:jc w:val="both"/>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53DA600F" w14:textId="77777777" w:rsidTr="00014D95">
        <w:tc>
          <w:tcPr>
            <w:tcW w:w="8472" w:type="dxa"/>
          </w:tcPr>
          <w:p w14:paraId="5AA51C6F" w14:textId="77777777" w:rsidR="00754C0D" w:rsidRPr="00F5339C" w:rsidRDefault="00754C0D" w:rsidP="00014D95">
            <w:pPr>
              <w:autoSpaceDE w:val="0"/>
              <w:autoSpaceDN w:val="0"/>
              <w:spacing w:after="120"/>
              <w:jc w:val="both"/>
              <w:rPr>
                <w:rFonts w:cstheme="minorHAnsi"/>
                <w:sz w:val="20"/>
                <w:szCs w:val="20"/>
              </w:rPr>
            </w:pPr>
            <w:r w:rsidRPr="00F5339C">
              <w:rPr>
                <w:rFonts w:cstheme="minorHAnsi"/>
                <w:sz w:val="20"/>
                <w:szCs w:val="20"/>
                <w:lang w:val="en-US"/>
              </w:rPr>
              <w:t>Elliott</w:t>
            </w:r>
            <w:r w:rsidRPr="008B1D34">
              <w:rPr>
                <w:rFonts w:cstheme="minorHAnsi"/>
                <w:sz w:val="20"/>
                <w:szCs w:val="20"/>
              </w:rPr>
              <w:t xml:space="preserve">, </w:t>
            </w:r>
            <w:proofErr w:type="gramStart"/>
            <w:r w:rsidRPr="00F5339C">
              <w:rPr>
                <w:rFonts w:cstheme="minorHAnsi"/>
                <w:sz w:val="20"/>
                <w:szCs w:val="20"/>
                <w:lang w:val="en-US"/>
              </w:rPr>
              <w:t>J</w:t>
            </w:r>
            <w:r w:rsidRPr="008B1D34">
              <w:rPr>
                <w:rFonts w:cstheme="minorHAnsi"/>
                <w:sz w:val="20"/>
                <w:szCs w:val="20"/>
              </w:rPr>
              <w:t>.</w:t>
            </w:r>
            <w:r w:rsidRPr="00F5339C">
              <w:rPr>
                <w:rFonts w:cstheme="minorHAnsi"/>
                <w:sz w:val="20"/>
                <w:szCs w:val="20"/>
                <w:lang w:val="en-US"/>
              </w:rPr>
              <w:t>G</w:t>
            </w:r>
            <w:r w:rsidRPr="008B1D34">
              <w:rPr>
                <w:rFonts w:cstheme="minorHAnsi"/>
                <w:sz w:val="20"/>
                <w:szCs w:val="20"/>
              </w:rPr>
              <w:t>. .</w:t>
            </w:r>
            <w:proofErr w:type="gramEnd"/>
            <w:r w:rsidRPr="008B1D34">
              <w:rPr>
                <w:rFonts w:cstheme="minorHAnsi"/>
                <w:sz w:val="20"/>
                <w:szCs w:val="20"/>
              </w:rPr>
              <w:t xml:space="preserve"> &amp; </w:t>
            </w:r>
            <w:r w:rsidRPr="00F5339C">
              <w:rPr>
                <w:rFonts w:cstheme="minorHAnsi"/>
                <w:sz w:val="20"/>
                <w:szCs w:val="20"/>
                <w:lang w:val="en-US"/>
              </w:rPr>
              <w:t>Grigorenko</w:t>
            </w:r>
            <w:r w:rsidRPr="008B1D34">
              <w:rPr>
                <w:rFonts w:cstheme="minorHAnsi"/>
                <w:sz w:val="20"/>
                <w:szCs w:val="20"/>
              </w:rPr>
              <w:t xml:space="preserve"> </w:t>
            </w:r>
            <w:proofErr w:type="spellStart"/>
            <w:r w:rsidRPr="00F5339C">
              <w:rPr>
                <w:rFonts w:cstheme="minorHAnsi"/>
                <w:sz w:val="20"/>
                <w:szCs w:val="20"/>
                <w:lang w:val="en-US"/>
              </w:rPr>
              <w:t>eL</w:t>
            </w:r>
            <w:proofErr w:type="spellEnd"/>
            <w:r w:rsidRPr="008B1D34">
              <w:rPr>
                <w:rFonts w:cstheme="minorHAnsi"/>
                <w:sz w:val="20"/>
                <w:szCs w:val="20"/>
              </w:rPr>
              <w:t xml:space="preserve">. </w:t>
            </w:r>
            <w:r w:rsidRPr="00F5339C">
              <w:rPr>
                <w:rFonts w:cstheme="minorHAnsi"/>
                <w:sz w:val="20"/>
                <w:szCs w:val="20"/>
              </w:rPr>
              <w:t xml:space="preserve">L. (2015). </w:t>
            </w:r>
            <w:r w:rsidRPr="00F5339C">
              <w:rPr>
                <w:rFonts w:cstheme="minorHAnsi"/>
                <w:i/>
                <w:iCs/>
                <w:sz w:val="20"/>
                <w:szCs w:val="20"/>
              </w:rPr>
              <w:t>Δυσλεξία: Νέες προσεγγίσεις- νέες προοπτικές.</w:t>
            </w:r>
            <w:r w:rsidRPr="00F5339C">
              <w:rPr>
                <w:rFonts w:cstheme="minorHAnsi"/>
                <w:sz w:val="20"/>
                <w:szCs w:val="20"/>
              </w:rPr>
              <w:t xml:space="preserve"> (Β. </w:t>
            </w:r>
            <w:proofErr w:type="spellStart"/>
            <w:r w:rsidRPr="00F5339C">
              <w:rPr>
                <w:rFonts w:cstheme="minorHAnsi"/>
                <w:sz w:val="20"/>
                <w:szCs w:val="20"/>
              </w:rPr>
              <w:t>Ζακοπούλου</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&amp; Π. &amp;. Χριστοδουλίδης, </w:t>
            </w:r>
            <w:proofErr w:type="spellStart"/>
            <w:r w:rsidRPr="00F5339C">
              <w:rPr>
                <w:rFonts w:cstheme="minorHAnsi"/>
                <w:sz w:val="20"/>
                <w:szCs w:val="20"/>
              </w:rPr>
              <w:t>Μεταφρ</w:t>
            </w:r>
            <w:proofErr w:type="spellEnd"/>
            <w:r w:rsidRPr="00F5339C">
              <w:rPr>
                <w:rFonts w:cstheme="minorHAnsi"/>
                <w:sz w:val="20"/>
                <w:szCs w:val="20"/>
              </w:rPr>
              <w:t>.) Πάτρα: GOTSIS.</w:t>
            </w:r>
          </w:p>
          <w:p w14:paraId="0B40C670" w14:textId="77777777" w:rsidR="00754C0D" w:rsidRPr="00F5339C" w:rsidRDefault="00754C0D" w:rsidP="00014D95">
            <w:pPr>
              <w:autoSpaceDE w:val="0"/>
              <w:autoSpaceDN w:val="0"/>
              <w:spacing w:after="120"/>
              <w:jc w:val="both"/>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Μ.[2020]. </w:t>
            </w:r>
            <w:r w:rsidRPr="00F5339C">
              <w:rPr>
                <w:rFonts w:cstheme="minorHAnsi"/>
                <w:i/>
                <w:iCs/>
                <w:sz w:val="20"/>
                <w:szCs w:val="20"/>
              </w:rPr>
              <w:t xml:space="preserve">Εγχειρίδιο ειδικής αγωγής και αφηγήματα εκπαίδευσης, </w:t>
            </w:r>
            <w:r w:rsidRPr="00F5339C">
              <w:rPr>
                <w:rFonts w:cstheme="minorHAnsi"/>
                <w:sz w:val="20"/>
                <w:szCs w:val="20"/>
              </w:rPr>
              <w:t>Πάτρα ΟPPORTUNA</w:t>
            </w:r>
          </w:p>
          <w:p w14:paraId="4F0970AE" w14:textId="77777777" w:rsidR="00754C0D" w:rsidRPr="00F5339C" w:rsidRDefault="00754C0D" w:rsidP="00014D95">
            <w:pPr>
              <w:autoSpaceDE w:val="0"/>
              <w:autoSpaceDN w:val="0"/>
              <w:spacing w:after="120"/>
              <w:jc w:val="both"/>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Μ.[2022]. </w:t>
            </w:r>
            <w:proofErr w:type="spellStart"/>
            <w:r w:rsidRPr="00F5339C">
              <w:rPr>
                <w:rFonts w:cstheme="minorHAnsi"/>
                <w:i/>
                <w:iCs/>
                <w:sz w:val="20"/>
                <w:szCs w:val="20"/>
              </w:rPr>
              <w:t>Πορτοφόλιο</w:t>
            </w:r>
            <w:proofErr w:type="spellEnd"/>
            <w:r w:rsidRPr="00F5339C">
              <w:rPr>
                <w:rFonts w:cstheme="minorHAnsi"/>
                <w:i/>
                <w:iCs/>
                <w:sz w:val="20"/>
                <w:szCs w:val="20"/>
              </w:rPr>
              <w:t xml:space="preserve"> ειδικής αγωγής και παρεμβάσεις στην Τριτοβάθμια εκπαίδευση. Ατομική μέθοδος μελέτης και κατανόηση κειμένων, </w:t>
            </w:r>
            <w:r w:rsidRPr="00F5339C">
              <w:rPr>
                <w:rFonts w:cstheme="minorHAnsi"/>
                <w:sz w:val="20"/>
                <w:szCs w:val="20"/>
              </w:rPr>
              <w:t>Πάτρα ΟPPORTUNA</w:t>
            </w:r>
          </w:p>
          <w:p w14:paraId="3834B3AE" w14:textId="77777777" w:rsidR="00754C0D" w:rsidRPr="00F5339C" w:rsidRDefault="00754C0D" w:rsidP="00014D95">
            <w:pPr>
              <w:autoSpaceDE w:val="0"/>
              <w:autoSpaceDN w:val="0"/>
              <w:spacing w:after="120"/>
              <w:jc w:val="both"/>
              <w:rPr>
                <w:rFonts w:cstheme="minorHAnsi"/>
                <w:sz w:val="20"/>
                <w:szCs w:val="20"/>
              </w:rPr>
            </w:pPr>
            <w:r w:rsidRPr="00F5339C">
              <w:rPr>
                <w:rFonts w:cstheme="minorHAnsi"/>
                <w:sz w:val="20"/>
                <w:szCs w:val="20"/>
              </w:rPr>
              <w:t xml:space="preserve">ΥΠΕΠΘ-Παιδαγωγικό Ινστιτούτο. (2009). </w:t>
            </w:r>
            <w:r w:rsidRPr="00F5339C">
              <w:rPr>
                <w:rFonts w:cstheme="minorHAnsi"/>
                <w:i/>
                <w:iCs/>
                <w:sz w:val="20"/>
                <w:szCs w:val="20"/>
              </w:rPr>
              <w:t xml:space="preserve">Δραστηριότητες Μαθησιακής Ετοιμότητας. Προφορικός Λόγος, </w:t>
            </w:r>
            <w:proofErr w:type="spellStart"/>
            <w:r w:rsidRPr="00F5339C">
              <w:rPr>
                <w:rFonts w:cstheme="minorHAnsi"/>
                <w:i/>
                <w:iCs/>
                <w:sz w:val="20"/>
                <w:szCs w:val="20"/>
              </w:rPr>
              <w:t>Ψυχοκινητικότητα</w:t>
            </w:r>
            <w:proofErr w:type="spellEnd"/>
            <w:r w:rsidRPr="00F5339C">
              <w:rPr>
                <w:rFonts w:cstheme="minorHAnsi"/>
                <w:i/>
                <w:iCs/>
                <w:sz w:val="20"/>
                <w:szCs w:val="20"/>
              </w:rPr>
              <w:t>, Νοητικές Ικανότητες, Συναισθηματική Οργάνωση.</w:t>
            </w:r>
            <w:r w:rsidRPr="00F5339C">
              <w:rPr>
                <w:rFonts w:cstheme="minorHAnsi"/>
                <w:sz w:val="20"/>
                <w:szCs w:val="20"/>
              </w:rPr>
              <w:t xml:space="preserve"> Βιβλίο για τον εκπαιδευτικό Ειδικής Αγωγής και Εκπαίδευσης. Αθήνα: Παιδαγωγικό Ινστιτούτο, Οργανισμός Εκδόσεων Διδακτικών Βιβλίων.</w:t>
            </w:r>
          </w:p>
          <w:p w14:paraId="58DDE656" w14:textId="77777777" w:rsidR="00754C0D" w:rsidRPr="00F5339C" w:rsidRDefault="00754C0D" w:rsidP="00014D95">
            <w:pPr>
              <w:autoSpaceDE w:val="0"/>
              <w:autoSpaceDN w:val="0"/>
              <w:spacing w:after="120"/>
              <w:jc w:val="both"/>
              <w:rPr>
                <w:rFonts w:cstheme="minorHAnsi"/>
                <w:sz w:val="20"/>
                <w:szCs w:val="20"/>
              </w:rPr>
            </w:pPr>
            <w:r w:rsidRPr="00F5339C">
              <w:rPr>
                <w:rFonts w:cstheme="minorHAnsi"/>
                <w:sz w:val="20"/>
                <w:szCs w:val="20"/>
              </w:rPr>
              <w:t xml:space="preserve">Χρηστάκης, Κ. (2000). </w:t>
            </w:r>
            <w:r w:rsidRPr="00F5339C">
              <w:rPr>
                <w:rFonts w:cstheme="minorHAnsi"/>
                <w:i/>
                <w:iCs/>
                <w:sz w:val="20"/>
                <w:szCs w:val="20"/>
              </w:rPr>
              <w:t>Ιδιαίτερες δυσκολίες και Ανάγκες στο Δημοτικό Σχολείο.</w:t>
            </w:r>
            <w:r w:rsidRPr="00F5339C">
              <w:rPr>
                <w:rFonts w:cstheme="minorHAnsi"/>
                <w:sz w:val="20"/>
                <w:szCs w:val="20"/>
              </w:rPr>
              <w:t xml:space="preserve"> Αθήνα: Ατραπός. Χρηστάκης, Κ. (2013). </w:t>
            </w:r>
            <w:r w:rsidRPr="00F5339C">
              <w:rPr>
                <w:rFonts w:cstheme="minorHAnsi"/>
                <w:i/>
                <w:iCs/>
                <w:sz w:val="20"/>
                <w:szCs w:val="20"/>
              </w:rPr>
              <w:t>Προγράμματα και στρατηγικές διδασκαλίας για άτομα με ειδικές εκπαιδευτικές ανάγκες και σοβαρές δυσκολίες μάθησης,</w:t>
            </w:r>
            <w:r w:rsidRPr="00F5339C">
              <w:rPr>
                <w:rFonts w:cstheme="minorHAnsi"/>
                <w:sz w:val="20"/>
                <w:szCs w:val="20"/>
              </w:rPr>
              <w:t xml:space="preserve"> Αθήνα: </w:t>
            </w:r>
            <w:proofErr w:type="spellStart"/>
            <w:r w:rsidRPr="00F5339C">
              <w:rPr>
                <w:rFonts w:cstheme="minorHAnsi"/>
                <w:sz w:val="20"/>
                <w:szCs w:val="20"/>
              </w:rPr>
              <w:t>Διάδραση</w:t>
            </w:r>
            <w:proofErr w:type="spellEnd"/>
            <w:r w:rsidRPr="00F5339C">
              <w:rPr>
                <w:rFonts w:cstheme="minorHAnsi"/>
                <w:sz w:val="20"/>
                <w:szCs w:val="20"/>
              </w:rPr>
              <w:t>.</w:t>
            </w:r>
          </w:p>
        </w:tc>
      </w:tr>
      <w:bookmarkEnd w:id="103"/>
    </w:tbl>
    <w:p w14:paraId="12CE8931" w14:textId="77777777" w:rsidR="00A706E7" w:rsidRDefault="00A706E7" w:rsidP="00A706E7">
      <w:r>
        <w:br w:type="page"/>
      </w:r>
    </w:p>
    <w:p w14:paraId="158118EF" w14:textId="5F1A662C" w:rsidR="00754C0D" w:rsidRPr="00F5339C" w:rsidRDefault="00754C0D" w:rsidP="00754C0D">
      <w:pPr>
        <w:pStyle w:val="3"/>
        <w:spacing w:before="240" w:after="240"/>
        <w:jc w:val="center"/>
        <w:rPr>
          <w:rFonts w:cstheme="minorHAnsi"/>
          <w:sz w:val="24"/>
          <w:szCs w:val="24"/>
        </w:rPr>
      </w:pPr>
      <w:bookmarkStart w:id="104" w:name="_Toc168241105"/>
      <w:r w:rsidRPr="00F5339C">
        <w:rPr>
          <w:rFonts w:cstheme="minorHAnsi"/>
          <w:sz w:val="24"/>
          <w:szCs w:val="24"/>
        </w:rPr>
        <w:lastRenderedPageBreak/>
        <w:t>13Ε69_16 Θεωρί</w:t>
      </w:r>
      <w:r w:rsidR="007F66F6">
        <w:rPr>
          <w:rFonts w:cstheme="minorHAnsi"/>
          <w:sz w:val="24"/>
          <w:szCs w:val="24"/>
        </w:rPr>
        <w:t>α</w:t>
      </w:r>
      <w:r w:rsidRPr="00F5339C">
        <w:rPr>
          <w:rFonts w:cstheme="minorHAnsi"/>
          <w:sz w:val="24"/>
          <w:szCs w:val="24"/>
        </w:rPr>
        <w:t xml:space="preserve"> της Αφήγησης</w:t>
      </w:r>
      <w:bookmarkEnd w:id="104"/>
    </w:p>
    <w:p w14:paraId="14A64572" w14:textId="77777777" w:rsidR="00754C0D" w:rsidRPr="00F5339C" w:rsidRDefault="00754C0D" w:rsidP="00754C0D">
      <w:pPr>
        <w:jc w:val="center"/>
        <w:rPr>
          <w:b/>
          <w:bCs/>
        </w:rPr>
      </w:pPr>
      <w:r w:rsidRPr="00F5339C">
        <w:rPr>
          <w:b/>
          <w:bCs/>
        </w:rPr>
        <w:t>(Π. ΚΑΡΑΒΙΑ)</w:t>
      </w:r>
    </w:p>
    <w:p w14:paraId="49C2D7DE" w14:textId="77777777" w:rsidR="00754C0D" w:rsidRPr="007F66F6" w:rsidRDefault="00754C0D" w:rsidP="00754C0D">
      <w:pPr>
        <w:spacing w:line="240" w:lineRule="auto"/>
        <w:rPr>
          <w:rFonts w:eastAsia="Calibri" w:cstheme="minorHAnsi"/>
          <w:b/>
          <w:bCs/>
          <w:sz w:val="20"/>
          <w:szCs w:val="20"/>
        </w:rPr>
      </w:pPr>
      <w:r w:rsidRPr="007F66F6">
        <w:rPr>
          <w:rFonts w:cstheme="minorHAnsi"/>
          <w:b/>
          <w:bCs/>
          <w:sz w:val="20"/>
          <w:szCs w:val="20"/>
        </w:rPr>
        <w:t>ΠΕΡΙΓΡΑΜΜΑ</w:t>
      </w:r>
      <w:r w:rsidRPr="007F66F6">
        <w:rPr>
          <w:rFonts w:cstheme="minorHAnsi"/>
          <w:b/>
          <w:bCs/>
          <w:spacing w:val="-1"/>
          <w:sz w:val="20"/>
          <w:szCs w:val="20"/>
        </w:rPr>
        <w:t xml:space="preserve"> </w:t>
      </w:r>
      <w:r w:rsidRPr="007F66F6">
        <w:rPr>
          <w:rFonts w:cstheme="minorHAnsi"/>
          <w:b/>
          <w:bCs/>
          <w:sz w:val="20"/>
          <w:szCs w:val="20"/>
        </w:rPr>
        <w:t>ΜΑΘΗΜΑΤΟΣ</w:t>
      </w:r>
    </w:p>
    <w:p w14:paraId="52E034FE" w14:textId="77777777" w:rsidR="007F66F6" w:rsidRPr="007F66F6" w:rsidRDefault="00754C0D" w:rsidP="007F66F6">
      <w:pPr>
        <w:pStyle w:val="a6"/>
        <w:widowControl w:val="0"/>
        <w:numPr>
          <w:ilvl w:val="1"/>
          <w:numId w:val="162"/>
        </w:numPr>
        <w:autoSpaceDE w:val="0"/>
        <w:autoSpaceDN w:val="0"/>
        <w:adjustRightInd w:val="0"/>
        <w:spacing w:before="120" w:after="200" w:line="240" w:lineRule="auto"/>
        <w:rPr>
          <w:rFonts w:cstheme="minorHAnsi"/>
          <w:b/>
          <w:sz w:val="20"/>
          <w:szCs w:val="20"/>
        </w:rPr>
      </w:pPr>
      <w:r w:rsidRPr="007F66F6">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4"/>
        <w:gridCol w:w="1121"/>
        <w:gridCol w:w="1215"/>
        <w:gridCol w:w="1316"/>
        <w:gridCol w:w="341"/>
        <w:gridCol w:w="1279"/>
      </w:tblGrid>
      <w:tr w:rsidR="007F66F6" w:rsidRPr="007F66F6" w14:paraId="199C36F4" w14:textId="77777777" w:rsidTr="002A3BFD">
        <w:tc>
          <w:tcPr>
            <w:tcW w:w="3205" w:type="dxa"/>
            <w:shd w:val="clear" w:color="auto" w:fill="DDD9C3"/>
          </w:tcPr>
          <w:p w14:paraId="7E5DC9D7" w14:textId="77777777" w:rsidR="007F66F6" w:rsidRPr="007F66F6" w:rsidRDefault="007F66F6" w:rsidP="002A3BFD">
            <w:pPr>
              <w:jc w:val="right"/>
              <w:rPr>
                <w:rFonts w:cs="Arial"/>
                <w:b/>
                <w:sz w:val="20"/>
                <w:szCs w:val="20"/>
              </w:rPr>
            </w:pPr>
            <w:r w:rsidRPr="007F66F6">
              <w:rPr>
                <w:rFonts w:cs="Arial"/>
                <w:b/>
                <w:sz w:val="20"/>
                <w:szCs w:val="20"/>
              </w:rPr>
              <w:t>ΣΧΟΛΗ</w:t>
            </w:r>
          </w:p>
        </w:tc>
        <w:tc>
          <w:tcPr>
            <w:tcW w:w="5231" w:type="dxa"/>
            <w:gridSpan w:val="5"/>
          </w:tcPr>
          <w:p w14:paraId="6F152793" w14:textId="77777777" w:rsidR="007F66F6" w:rsidRPr="007F66F6" w:rsidRDefault="007F66F6" w:rsidP="002A3BFD">
            <w:pPr>
              <w:rPr>
                <w:sz w:val="20"/>
                <w:szCs w:val="20"/>
              </w:rPr>
            </w:pPr>
            <w:r w:rsidRPr="00F5339C">
              <w:rPr>
                <w:rFonts w:cstheme="minorHAnsi"/>
                <w:spacing w:val="-2"/>
                <w:sz w:val="20"/>
                <w:szCs w:val="20"/>
              </w:rPr>
              <w:t>ΑΝΘΡΩΠΙΣΤΙΚΩΝ</w:t>
            </w:r>
            <w:r w:rsidRPr="00F5339C">
              <w:rPr>
                <w:rFonts w:cstheme="minorHAnsi"/>
                <w:sz w:val="20"/>
                <w:szCs w:val="20"/>
              </w:rPr>
              <w:t xml:space="preserve"> </w:t>
            </w:r>
            <w:r w:rsidRPr="00F5339C">
              <w:rPr>
                <w:rFonts w:cstheme="minorHAnsi"/>
                <w:spacing w:val="-2"/>
                <w:sz w:val="20"/>
                <w:szCs w:val="20"/>
              </w:rPr>
              <w:t>ΕΠΙΣΤΗΜΩΝ</w:t>
            </w:r>
            <w:r w:rsidRPr="00F5339C">
              <w:rPr>
                <w:rFonts w:cstheme="minorHAnsi"/>
                <w:sz w:val="20"/>
                <w:szCs w:val="20"/>
              </w:rPr>
              <w:t xml:space="preserve"> </w:t>
            </w:r>
            <w:r w:rsidRPr="00F5339C">
              <w:rPr>
                <w:rFonts w:cstheme="minorHAnsi"/>
                <w:spacing w:val="-1"/>
                <w:sz w:val="20"/>
                <w:szCs w:val="20"/>
              </w:rPr>
              <w:t>ΚΑΙ</w:t>
            </w:r>
            <w:r w:rsidRPr="00F5339C">
              <w:rPr>
                <w:rFonts w:cstheme="minorHAnsi"/>
                <w:spacing w:val="-6"/>
                <w:sz w:val="20"/>
                <w:szCs w:val="20"/>
              </w:rPr>
              <w:t xml:space="preserve"> </w:t>
            </w:r>
            <w:r w:rsidRPr="00F5339C">
              <w:rPr>
                <w:rFonts w:cstheme="minorHAnsi"/>
                <w:spacing w:val="-2"/>
                <w:sz w:val="20"/>
                <w:szCs w:val="20"/>
              </w:rPr>
              <w:t>ΠΟΛΙΤΙΣΜΙΚΩΝ</w:t>
            </w:r>
            <w:r w:rsidRPr="00F5339C">
              <w:rPr>
                <w:rFonts w:cstheme="minorHAnsi"/>
                <w:sz w:val="20"/>
                <w:szCs w:val="20"/>
              </w:rPr>
              <w:t xml:space="preserve"> </w:t>
            </w:r>
            <w:r w:rsidRPr="00F5339C">
              <w:rPr>
                <w:rFonts w:cstheme="minorHAnsi"/>
                <w:spacing w:val="-1"/>
                <w:sz w:val="20"/>
                <w:szCs w:val="20"/>
              </w:rPr>
              <w:t>ΣΠΟΥΔΩΝ</w:t>
            </w:r>
          </w:p>
        </w:tc>
      </w:tr>
      <w:tr w:rsidR="007F66F6" w:rsidRPr="007F66F6" w14:paraId="0514E648" w14:textId="77777777" w:rsidTr="002A3BFD">
        <w:tc>
          <w:tcPr>
            <w:tcW w:w="3205" w:type="dxa"/>
            <w:shd w:val="clear" w:color="auto" w:fill="DDD9C3"/>
          </w:tcPr>
          <w:p w14:paraId="18F4EE8F" w14:textId="77777777" w:rsidR="007F66F6" w:rsidRPr="007F66F6" w:rsidRDefault="007F66F6" w:rsidP="002A3BFD">
            <w:pPr>
              <w:jc w:val="right"/>
              <w:rPr>
                <w:rFonts w:cs="Arial"/>
                <w:b/>
                <w:sz w:val="20"/>
                <w:szCs w:val="20"/>
              </w:rPr>
            </w:pPr>
            <w:r w:rsidRPr="007F66F6">
              <w:rPr>
                <w:rFonts w:cs="Arial"/>
                <w:b/>
                <w:sz w:val="20"/>
                <w:szCs w:val="20"/>
              </w:rPr>
              <w:t>ΤΜΗΜΑ</w:t>
            </w:r>
          </w:p>
        </w:tc>
        <w:tc>
          <w:tcPr>
            <w:tcW w:w="5231" w:type="dxa"/>
            <w:gridSpan w:val="5"/>
          </w:tcPr>
          <w:p w14:paraId="0770951B" w14:textId="77777777" w:rsidR="007F66F6" w:rsidRPr="007F66F6" w:rsidRDefault="007F66F6" w:rsidP="002A3BFD">
            <w:pPr>
              <w:rPr>
                <w:sz w:val="20"/>
                <w:szCs w:val="20"/>
              </w:rPr>
            </w:pPr>
            <w:r>
              <w:rPr>
                <w:sz w:val="20"/>
                <w:szCs w:val="20"/>
              </w:rPr>
              <w:t>ΦΙΛΟΛΟΓΙΑΣ</w:t>
            </w:r>
          </w:p>
        </w:tc>
      </w:tr>
      <w:tr w:rsidR="007F66F6" w:rsidRPr="007F66F6" w14:paraId="0ED2B540" w14:textId="77777777" w:rsidTr="002A3BFD">
        <w:tc>
          <w:tcPr>
            <w:tcW w:w="3205" w:type="dxa"/>
            <w:shd w:val="clear" w:color="auto" w:fill="DDD9C3"/>
          </w:tcPr>
          <w:p w14:paraId="0DD317D9" w14:textId="77777777" w:rsidR="007F66F6" w:rsidRPr="007F66F6" w:rsidRDefault="007F66F6" w:rsidP="002A3BFD">
            <w:pPr>
              <w:jc w:val="right"/>
              <w:rPr>
                <w:rFonts w:cs="Arial"/>
                <w:b/>
                <w:sz w:val="20"/>
                <w:szCs w:val="20"/>
              </w:rPr>
            </w:pPr>
            <w:r w:rsidRPr="007F66F6">
              <w:rPr>
                <w:rFonts w:cs="Arial"/>
                <w:b/>
                <w:sz w:val="20"/>
                <w:szCs w:val="20"/>
              </w:rPr>
              <w:t xml:space="preserve">ΕΠΙΠΕΔΟ ΣΠΟΥΔΩΝ </w:t>
            </w:r>
          </w:p>
        </w:tc>
        <w:tc>
          <w:tcPr>
            <w:tcW w:w="5231" w:type="dxa"/>
            <w:gridSpan w:val="5"/>
          </w:tcPr>
          <w:p w14:paraId="7646A271" w14:textId="77777777" w:rsidR="007F66F6" w:rsidRPr="007F66F6" w:rsidRDefault="007F66F6" w:rsidP="002A3BFD">
            <w:pPr>
              <w:rPr>
                <w:sz w:val="20"/>
                <w:szCs w:val="20"/>
              </w:rPr>
            </w:pPr>
            <w:r w:rsidRPr="007F66F6">
              <w:rPr>
                <w:sz w:val="20"/>
                <w:szCs w:val="20"/>
              </w:rPr>
              <w:t>ΠΡΟΠΤΥΧΙΑΚΟ</w:t>
            </w:r>
          </w:p>
        </w:tc>
      </w:tr>
      <w:tr w:rsidR="007F66F6" w:rsidRPr="007F66F6" w14:paraId="2AD245A0" w14:textId="77777777" w:rsidTr="002A3BFD">
        <w:tc>
          <w:tcPr>
            <w:tcW w:w="3205" w:type="dxa"/>
            <w:shd w:val="clear" w:color="auto" w:fill="DDD9C3"/>
          </w:tcPr>
          <w:p w14:paraId="448016D1" w14:textId="77777777" w:rsidR="007F66F6" w:rsidRPr="007F66F6" w:rsidRDefault="007F66F6" w:rsidP="002A3BFD">
            <w:pPr>
              <w:jc w:val="right"/>
              <w:rPr>
                <w:rFonts w:cs="Arial"/>
                <w:b/>
                <w:sz w:val="20"/>
                <w:szCs w:val="20"/>
              </w:rPr>
            </w:pPr>
            <w:r w:rsidRPr="007F66F6">
              <w:rPr>
                <w:rFonts w:cs="Arial"/>
                <w:b/>
                <w:sz w:val="20"/>
                <w:szCs w:val="20"/>
              </w:rPr>
              <w:t>ΚΩΔΙΚΟΣ ΜΑΘΗΜΑΤΟΣ</w:t>
            </w:r>
          </w:p>
        </w:tc>
        <w:tc>
          <w:tcPr>
            <w:tcW w:w="1135" w:type="dxa"/>
          </w:tcPr>
          <w:p w14:paraId="00F81D1B" w14:textId="77777777" w:rsidR="007F66F6" w:rsidRPr="007F66F6" w:rsidRDefault="007F66F6" w:rsidP="002A3BFD">
            <w:pPr>
              <w:rPr>
                <w:rFonts w:cs="Arial"/>
                <w:b/>
                <w:sz w:val="20"/>
                <w:szCs w:val="20"/>
              </w:rPr>
            </w:pPr>
            <w:r w:rsidRPr="00F5339C">
              <w:rPr>
                <w:rFonts w:cstheme="minorHAnsi"/>
                <w:spacing w:val="-2"/>
                <w:sz w:val="20"/>
                <w:szCs w:val="20"/>
              </w:rPr>
              <w:t>13Ε69_16</w:t>
            </w:r>
          </w:p>
        </w:tc>
        <w:tc>
          <w:tcPr>
            <w:tcW w:w="2505" w:type="dxa"/>
            <w:gridSpan w:val="2"/>
            <w:shd w:val="clear" w:color="auto" w:fill="DDD9C3"/>
          </w:tcPr>
          <w:p w14:paraId="49814BBB" w14:textId="77777777" w:rsidR="007F66F6" w:rsidRPr="007F66F6" w:rsidRDefault="007F66F6" w:rsidP="002A3BFD">
            <w:pPr>
              <w:jc w:val="right"/>
              <w:rPr>
                <w:rFonts w:cs="Arial"/>
                <w:b/>
                <w:sz w:val="20"/>
                <w:szCs w:val="20"/>
              </w:rPr>
            </w:pPr>
            <w:r w:rsidRPr="007F66F6">
              <w:rPr>
                <w:rFonts w:cs="Arial"/>
                <w:b/>
                <w:sz w:val="20"/>
                <w:szCs w:val="20"/>
              </w:rPr>
              <w:t>ΕΞΑΜΗΝΟ ΣΠΟΥΔΩΝ</w:t>
            </w:r>
          </w:p>
        </w:tc>
        <w:tc>
          <w:tcPr>
            <w:tcW w:w="1591" w:type="dxa"/>
            <w:gridSpan w:val="2"/>
          </w:tcPr>
          <w:p w14:paraId="0043243F" w14:textId="77777777" w:rsidR="007F66F6" w:rsidRPr="007F66F6" w:rsidRDefault="007F66F6" w:rsidP="002A3BFD">
            <w:pPr>
              <w:rPr>
                <w:sz w:val="20"/>
                <w:szCs w:val="20"/>
              </w:rPr>
            </w:pPr>
            <w:r>
              <w:rPr>
                <w:sz w:val="20"/>
                <w:szCs w:val="20"/>
              </w:rPr>
              <w:t>Ε΄</w:t>
            </w:r>
          </w:p>
        </w:tc>
      </w:tr>
      <w:tr w:rsidR="007F66F6" w:rsidRPr="007F66F6" w14:paraId="02E3587B" w14:textId="77777777" w:rsidTr="002A3BFD">
        <w:trPr>
          <w:trHeight w:val="375"/>
        </w:trPr>
        <w:tc>
          <w:tcPr>
            <w:tcW w:w="3205" w:type="dxa"/>
            <w:shd w:val="clear" w:color="auto" w:fill="DDD9C3"/>
            <w:vAlign w:val="center"/>
          </w:tcPr>
          <w:p w14:paraId="5FC5E291" w14:textId="77777777" w:rsidR="007F66F6" w:rsidRPr="007F66F6" w:rsidRDefault="007F66F6" w:rsidP="002A3BFD">
            <w:pPr>
              <w:jc w:val="right"/>
              <w:rPr>
                <w:rFonts w:cs="Arial"/>
                <w:b/>
                <w:sz w:val="20"/>
                <w:szCs w:val="20"/>
              </w:rPr>
            </w:pPr>
            <w:r w:rsidRPr="007F66F6">
              <w:rPr>
                <w:rFonts w:cs="Arial"/>
                <w:b/>
                <w:sz w:val="20"/>
                <w:szCs w:val="20"/>
              </w:rPr>
              <w:t>ΤΙΤΛΟΣ ΜΑΘΗΜΑΤΟΣ</w:t>
            </w:r>
          </w:p>
        </w:tc>
        <w:tc>
          <w:tcPr>
            <w:tcW w:w="5231" w:type="dxa"/>
            <w:gridSpan w:val="5"/>
            <w:vAlign w:val="center"/>
          </w:tcPr>
          <w:p w14:paraId="4591BBED" w14:textId="77777777" w:rsidR="007F66F6" w:rsidRPr="007F66F6" w:rsidRDefault="007F66F6" w:rsidP="002A3BFD">
            <w:pPr>
              <w:rPr>
                <w:rFonts w:cs="Arial"/>
                <w:sz w:val="20"/>
                <w:szCs w:val="20"/>
              </w:rPr>
            </w:pPr>
            <w:r>
              <w:rPr>
                <w:rFonts w:cs="Arial"/>
                <w:sz w:val="20"/>
                <w:szCs w:val="20"/>
              </w:rPr>
              <w:t>ΘΕΩΡΙΑ ΤΗΣ ΑΦΗΓΗΣΗΣ</w:t>
            </w:r>
          </w:p>
        </w:tc>
      </w:tr>
      <w:tr w:rsidR="007F66F6" w:rsidRPr="007F66F6" w14:paraId="060EB5C3" w14:textId="77777777" w:rsidTr="002A3BFD">
        <w:trPr>
          <w:trHeight w:val="196"/>
        </w:trPr>
        <w:tc>
          <w:tcPr>
            <w:tcW w:w="5637" w:type="dxa"/>
            <w:gridSpan w:val="3"/>
            <w:shd w:val="clear" w:color="auto" w:fill="DDD9C3"/>
            <w:vAlign w:val="center"/>
          </w:tcPr>
          <w:p w14:paraId="66C610F1" w14:textId="77777777" w:rsidR="007F66F6" w:rsidRPr="007F66F6" w:rsidRDefault="007F66F6" w:rsidP="002A3BFD">
            <w:pPr>
              <w:jc w:val="center"/>
              <w:rPr>
                <w:rFonts w:cs="Arial"/>
                <w:b/>
                <w:sz w:val="20"/>
                <w:szCs w:val="20"/>
              </w:rPr>
            </w:pPr>
            <w:r w:rsidRPr="007F66F6">
              <w:rPr>
                <w:rFonts w:cs="Arial"/>
                <w:b/>
                <w:sz w:val="20"/>
                <w:szCs w:val="20"/>
              </w:rPr>
              <w:t xml:space="preserve">ΑΥΤΟΤΕΛΕΙΣ ΔΙΔΑΚΤΙΚΕΣ ΔΡΑΣΤΗΡΙΟΤΗΤΕΣ </w:t>
            </w:r>
            <w:r w:rsidRPr="007F66F6">
              <w:rPr>
                <w:rFonts w:cs="Arial"/>
                <w:b/>
                <w:sz w:val="20"/>
                <w:szCs w:val="20"/>
              </w:rPr>
              <w:br/>
            </w:r>
            <w:r w:rsidRPr="007F66F6">
              <w:rPr>
                <w:rFonts w:cs="Arial"/>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784D87A" w14:textId="77777777" w:rsidR="007F66F6" w:rsidRPr="007F66F6" w:rsidRDefault="007F66F6" w:rsidP="002A3BFD">
            <w:pPr>
              <w:jc w:val="center"/>
              <w:rPr>
                <w:rFonts w:cs="Arial"/>
                <w:b/>
                <w:sz w:val="20"/>
                <w:szCs w:val="20"/>
              </w:rPr>
            </w:pPr>
            <w:r w:rsidRPr="007F66F6">
              <w:rPr>
                <w:rFonts w:cs="Arial"/>
                <w:b/>
                <w:sz w:val="20"/>
                <w:szCs w:val="20"/>
              </w:rPr>
              <w:t>ΕΒΔΟΜΑΔΙΑΙΕΣ</w:t>
            </w:r>
            <w:r w:rsidRPr="007F66F6">
              <w:rPr>
                <w:rFonts w:cs="Arial"/>
                <w:b/>
                <w:sz w:val="20"/>
                <w:szCs w:val="20"/>
              </w:rPr>
              <w:br/>
              <w:t>ΩΡΕΣ Δ</w:t>
            </w:r>
            <w:r w:rsidRPr="007F66F6">
              <w:rPr>
                <w:rFonts w:cs="Arial"/>
                <w:b/>
                <w:sz w:val="20"/>
                <w:szCs w:val="20"/>
                <w:shd w:val="clear" w:color="auto" w:fill="DDD9C3"/>
              </w:rPr>
              <w:t>ΙΔ</w:t>
            </w:r>
            <w:r w:rsidRPr="007F66F6">
              <w:rPr>
                <w:rFonts w:cs="Arial"/>
                <w:b/>
                <w:sz w:val="20"/>
                <w:szCs w:val="20"/>
              </w:rPr>
              <w:t>ΑΣΚΑΛΙΑΣ</w:t>
            </w:r>
          </w:p>
        </w:tc>
        <w:tc>
          <w:tcPr>
            <w:tcW w:w="1240" w:type="dxa"/>
            <w:shd w:val="clear" w:color="auto" w:fill="DDD9C3"/>
            <w:vAlign w:val="center"/>
          </w:tcPr>
          <w:p w14:paraId="1E719285" w14:textId="77777777" w:rsidR="007F66F6" w:rsidRPr="007F66F6" w:rsidRDefault="007F66F6" w:rsidP="002A3BFD">
            <w:pPr>
              <w:jc w:val="center"/>
              <w:rPr>
                <w:rFonts w:cs="Arial"/>
                <w:b/>
                <w:sz w:val="20"/>
                <w:szCs w:val="20"/>
              </w:rPr>
            </w:pPr>
            <w:r w:rsidRPr="007F66F6">
              <w:rPr>
                <w:rFonts w:cs="Arial"/>
                <w:b/>
                <w:sz w:val="20"/>
                <w:szCs w:val="20"/>
              </w:rPr>
              <w:t>ΠΙΣΤΩΤΙΚΕΣ ΜΟΝΑΔΕΣ</w:t>
            </w:r>
          </w:p>
        </w:tc>
      </w:tr>
      <w:tr w:rsidR="007F66F6" w:rsidRPr="007F66F6" w14:paraId="07C1AA48" w14:textId="77777777" w:rsidTr="002A3BFD">
        <w:trPr>
          <w:trHeight w:val="194"/>
        </w:trPr>
        <w:tc>
          <w:tcPr>
            <w:tcW w:w="5637" w:type="dxa"/>
            <w:gridSpan w:val="3"/>
          </w:tcPr>
          <w:p w14:paraId="7D5FAB37" w14:textId="77777777" w:rsidR="007F66F6" w:rsidRPr="007F66F6" w:rsidRDefault="007F66F6" w:rsidP="002A3BFD">
            <w:pPr>
              <w:jc w:val="center"/>
              <w:rPr>
                <w:sz w:val="20"/>
                <w:szCs w:val="20"/>
              </w:rPr>
            </w:pPr>
          </w:p>
        </w:tc>
        <w:tc>
          <w:tcPr>
            <w:tcW w:w="1559" w:type="dxa"/>
            <w:gridSpan w:val="2"/>
          </w:tcPr>
          <w:p w14:paraId="5A3851B8" w14:textId="77777777" w:rsidR="007F66F6" w:rsidRPr="007F66F6" w:rsidRDefault="007F66F6" w:rsidP="002A3BFD">
            <w:pPr>
              <w:jc w:val="center"/>
              <w:rPr>
                <w:color w:val="002060"/>
                <w:sz w:val="20"/>
                <w:szCs w:val="20"/>
              </w:rPr>
            </w:pPr>
            <w:r>
              <w:rPr>
                <w:color w:val="002060"/>
                <w:sz w:val="20"/>
                <w:szCs w:val="20"/>
              </w:rPr>
              <w:t>3</w:t>
            </w:r>
          </w:p>
        </w:tc>
        <w:tc>
          <w:tcPr>
            <w:tcW w:w="1240" w:type="dxa"/>
          </w:tcPr>
          <w:p w14:paraId="3DA3D9AF" w14:textId="77777777" w:rsidR="007F66F6" w:rsidRPr="007F66F6" w:rsidRDefault="007F66F6" w:rsidP="002A3BFD">
            <w:pPr>
              <w:jc w:val="center"/>
              <w:rPr>
                <w:sz w:val="20"/>
                <w:szCs w:val="20"/>
              </w:rPr>
            </w:pPr>
            <w:r w:rsidRPr="007F66F6">
              <w:rPr>
                <w:sz w:val="20"/>
                <w:szCs w:val="20"/>
              </w:rPr>
              <w:t>3</w:t>
            </w:r>
          </w:p>
          <w:p w14:paraId="51E2E03F" w14:textId="77777777" w:rsidR="007F66F6" w:rsidRPr="007F66F6" w:rsidRDefault="007F66F6" w:rsidP="002A3BFD">
            <w:pPr>
              <w:jc w:val="center"/>
              <w:rPr>
                <w:color w:val="002060"/>
                <w:sz w:val="20"/>
                <w:szCs w:val="20"/>
              </w:rPr>
            </w:pPr>
          </w:p>
        </w:tc>
      </w:tr>
      <w:tr w:rsidR="007F66F6" w:rsidRPr="007F66F6" w14:paraId="5D9C7A55" w14:textId="77777777" w:rsidTr="002A3BFD">
        <w:trPr>
          <w:trHeight w:val="194"/>
        </w:trPr>
        <w:tc>
          <w:tcPr>
            <w:tcW w:w="5637" w:type="dxa"/>
            <w:gridSpan w:val="3"/>
            <w:shd w:val="clear" w:color="auto" w:fill="DDD9C3"/>
          </w:tcPr>
          <w:p w14:paraId="2BAE3405" w14:textId="77777777" w:rsidR="007F66F6" w:rsidRPr="007F66F6" w:rsidRDefault="007F66F6" w:rsidP="002A3BFD">
            <w:pPr>
              <w:rPr>
                <w:rFonts w:cs="Arial"/>
                <w:i/>
                <w:sz w:val="20"/>
                <w:szCs w:val="20"/>
              </w:rPr>
            </w:pPr>
            <w:r w:rsidRPr="007F66F6">
              <w:rPr>
                <w:rFonts w:cs="Arial"/>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50E6F91" w14:textId="77777777" w:rsidR="007F66F6" w:rsidRPr="007F66F6" w:rsidRDefault="007F66F6" w:rsidP="002A3BFD">
            <w:pPr>
              <w:jc w:val="right"/>
              <w:rPr>
                <w:rFonts w:cs="Arial"/>
                <w:color w:val="002060"/>
                <w:sz w:val="20"/>
                <w:szCs w:val="20"/>
              </w:rPr>
            </w:pPr>
          </w:p>
        </w:tc>
        <w:tc>
          <w:tcPr>
            <w:tcW w:w="1240" w:type="dxa"/>
          </w:tcPr>
          <w:p w14:paraId="25DB0005" w14:textId="77777777" w:rsidR="007F66F6" w:rsidRPr="007F66F6" w:rsidRDefault="007F66F6" w:rsidP="002A3BFD">
            <w:pPr>
              <w:rPr>
                <w:rFonts w:cs="Arial"/>
                <w:color w:val="002060"/>
                <w:sz w:val="20"/>
                <w:szCs w:val="20"/>
              </w:rPr>
            </w:pPr>
          </w:p>
        </w:tc>
      </w:tr>
      <w:tr w:rsidR="007F66F6" w:rsidRPr="007F66F6" w14:paraId="696456A4" w14:textId="77777777" w:rsidTr="002A3BFD">
        <w:trPr>
          <w:trHeight w:val="599"/>
        </w:trPr>
        <w:tc>
          <w:tcPr>
            <w:tcW w:w="3205" w:type="dxa"/>
            <w:shd w:val="clear" w:color="auto" w:fill="DDD9C3"/>
          </w:tcPr>
          <w:p w14:paraId="570E09C3" w14:textId="77777777" w:rsidR="007F66F6" w:rsidRPr="007F66F6" w:rsidRDefault="007F66F6" w:rsidP="002A3BFD">
            <w:pPr>
              <w:jc w:val="right"/>
              <w:rPr>
                <w:rFonts w:cs="Arial"/>
                <w:i/>
                <w:sz w:val="20"/>
                <w:szCs w:val="20"/>
              </w:rPr>
            </w:pPr>
            <w:r w:rsidRPr="007F66F6">
              <w:rPr>
                <w:rFonts w:cs="Arial"/>
                <w:b/>
                <w:sz w:val="20"/>
                <w:szCs w:val="20"/>
              </w:rPr>
              <w:t>ΤΥΠΟΣ ΜΑΘΗΜΑΤΟΣ</w:t>
            </w:r>
            <w:r w:rsidRPr="007F66F6">
              <w:rPr>
                <w:rFonts w:cs="Arial"/>
                <w:i/>
                <w:sz w:val="20"/>
                <w:szCs w:val="20"/>
              </w:rPr>
              <w:t xml:space="preserve"> </w:t>
            </w:r>
          </w:p>
          <w:p w14:paraId="5099537B" w14:textId="77777777" w:rsidR="007F66F6" w:rsidRPr="007F66F6" w:rsidRDefault="007F66F6" w:rsidP="002A3BFD">
            <w:pPr>
              <w:jc w:val="right"/>
              <w:rPr>
                <w:rFonts w:cs="Arial"/>
                <w:i/>
                <w:sz w:val="20"/>
                <w:szCs w:val="20"/>
              </w:rPr>
            </w:pPr>
            <w:r w:rsidRPr="007F66F6">
              <w:rPr>
                <w:rFonts w:cs="Arial"/>
                <w:i/>
                <w:sz w:val="20"/>
                <w:szCs w:val="20"/>
              </w:rPr>
              <w:t xml:space="preserve">γενικού υποβάθρου, </w:t>
            </w:r>
            <w:r w:rsidRPr="007F66F6">
              <w:rPr>
                <w:rFonts w:cs="Arial"/>
                <w:i/>
                <w:sz w:val="20"/>
                <w:szCs w:val="20"/>
              </w:rPr>
              <w:br/>
              <w:t xml:space="preserve">ειδικού υποβάθρου, ειδίκευσης </w:t>
            </w:r>
          </w:p>
          <w:p w14:paraId="25248721" w14:textId="77777777" w:rsidR="007F66F6" w:rsidRPr="007F66F6" w:rsidRDefault="007F66F6" w:rsidP="002A3BFD">
            <w:pPr>
              <w:jc w:val="right"/>
              <w:rPr>
                <w:rFonts w:cs="Arial"/>
                <w:b/>
                <w:sz w:val="20"/>
                <w:szCs w:val="20"/>
              </w:rPr>
            </w:pPr>
            <w:r w:rsidRPr="007F66F6">
              <w:rPr>
                <w:rFonts w:cs="Arial"/>
                <w:i/>
                <w:sz w:val="20"/>
                <w:szCs w:val="20"/>
              </w:rPr>
              <w:t>γενικών γνώσεων, ανάπτυξης δεξιοτήτων</w:t>
            </w:r>
          </w:p>
        </w:tc>
        <w:tc>
          <w:tcPr>
            <w:tcW w:w="5231" w:type="dxa"/>
            <w:gridSpan w:val="5"/>
          </w:tcPr>
          <w:p w14:paraId="0560B09E" w14:textId="6B440934" w:rsidR="007F66F6" w:rsidRPr="007F66F6" w:rsidRDefault="00EE2B5A" w:rsidP="002A3BFD">
            <w:pPr>
              <w:rPr>
                <w:sz w:val="20"/>
                <w:szCs w:val="20"/>
              </w:rPr>
            </w:pPr>
            <w:r>
              <w:rPr>
                <w:rFonts w:cstheme="minorHAnsi"/>
                <w:sz w:val="20"/>
                <w:szCs w:val="20"/>
              </w:rPr>
              <w:t>ΕΛΕΥΘΕΡΗΣ ΕΠΙΛΟΓΗΣ</w:t>
            </w:r>
          </w:p>
        </w:tc>
      </w:tr>
      <w:tr w:rsidR="007F66F6" w:rsidRPr="007F66F6" w14:paraId="12253CFD" w14:textId="77777777" w:rsidTr="002A3BFD">
        <w:tc>
          <w:tcPr>
            <w:tcW w:w="3205" w:type="dxa"/>
            <w:shd w:val="clear" w:color="auto" w:fill="DDD9C3"/>
          </w:tcPr>
          <w:p w14:paraId="495CC917" w14:textId="77777777" w:rsidR="007F66F6" w:rsidRPr="007F66F6" w:rsidRDefault="007F66F6" w:rsidP="002A3BFD">
            <w:pPr>
              <w:jc w:val="right"/>
              <w:rPr>
                <w:rFonts w:cs="Arial"/>
                <w:b/>
                <w:sz w:val="20"/>
                <w:szCs w:val="20"/>
              </w:rPr>
            </w:pPr>
            <w:r w:rsidRPr="007F66F6">
              <w:rPr>
                <w:rFonts w:cs="Arial"/>
                <w:b/>
                <w:sz w:val="20"/>
                <w:szCs w:val="20"/>
              </w:rPr>
              <w:t>ΠΡΟΑΠΑΙΤΟΥΜΕΝΑ ΜΑΘΗΜΑΤΑ:</w:t>
            </w:r>
          </w:p>
          <w:p w14:paraId="079B4655" w14:textId="77777777" w:rsidR="007F66F6" w:rsidRPr="007F66F6" w:rsidRDefault="007F66F6" w:rsidP="002A3BFD">
            <w:pPr>
              <w:jc w:val="right"/>
              <w:rPr>
                <w:rFonts w:cs="Arial"/>
                <w:b/>
                <w:sz w:val="20"/>
                <w:szCs w:val="20"/>
              </w:rPr>
            </w:pPr>
          </w:p>
        </w:tc>
        <w:tc>
          <w:tcPr>
            <w:tcW w:w="5231" w:type="dxa"/>
            <w:gridSpan w:val="5"/>
          </w:tcPr>
          <w:p w14:paraId="6AE5EF96" w14:textId="4E0C33AA" w:rsidR="007F66F6" w:rsidRPr="007F66F6" w:rsidRDefault="00421F14" w:rsidP="002A3BFD">
            <w:pPr>
              <w:rPr>
                <w:sz w:val="20"/>
                <w:szCs w:val="20"/>
              </w:rPr>
            </w:pPr>
            <w:r>
              <w:rPr>
                <w:sz w:val="20"/>
                <w:szCs w:val="20"/>
              </w:rPr>
              <w:t>-</w:t>
            </w:r>
          </w:p>
        </w:tc>
      </w:tr>
      <w:tr w:rsidR="007F66F6" w:rsidRPr="007F66F6" w14:paraId="57D6F2DC" w14:textId="77777777" w:rsidTr="002A3BFD">
        <w:tc>
          <w:tcPr>
            <w:tcW w:w="3205" w:type="dxa"/>
            <w:shd w:val="clear" w:color="auto" w:fill="DDD9C3"/>
          </w:tcPr>
          <w:p w14:paraId="39A1742D" w14:textId="77777777" w:rsidR="007F66F6" w:rsidRPr="007F66F6" w:rsidRDefault="007F66F6" w:rsidP="002A3BFD">
            <w:pPr>
              <w:jc w:val="right"/>
              <w:rPr>
                <w:rFonts w:cs="Arial"/>
                <w:b/>
                <w:sz w:val="20"/>
                <w:szCs w:val="20"/>
              </w:rPr>
            </w:pPr>
            <w:r w:rsidRPr="007F66F6">
              <w:rPr>
                <w:rFonts w:cs="Arial"/>
                <w:b/>
                <w:sz w:val="20"/>
                <w:szCs w:val="20"/>
              </w:rPr>
              <w:t>ΓΛΩΣΣΑ ΔΙΔΑΣΚΑΛΙΑΣ και ΕΞΕΤΑΣΕΩΝ:</w:t>
            </w:r>
          </w:p>
        </w:tc>
        <w:tc>
          <w:tcPr>
            <w:tcW w:w="5231" w:type="dxa"/>
            <w:gridSpan w:val="5"/>
          </w:tcPr>
          <w:p w14:paraId="01F2BA05" w14:textId="77777777" w:rsidR="007F66F6" w:rsidRPr="007F66F6" w:rsidRDefault="007F66F6" w:rsidP="002A3BFD">
            <w:pPr>
              <w:rPr>
                <w:sz w:val="20"/>
                <w:szCs w:val="20"/>
              </w:rPr>
            </w:pPr>
            <w:r>
              <w:rPr>
                <w:sz w:val="20"/>
                <w:szCs w:val="20"/>
              </w:rPr>
              <w:t>ΕΛΛΗΝΙΚΗ</w:t>
            </w:r>
          </w:p>
        </w:tc>
      </w:tr>
      <w:tr w:rsidR="007F66F6" w:rsidRPr="007F66F6" w14:paraId="427154A2" w14:textId="77777777" w:rsidTr="002A3BFD">
        <w:tc>
          <w:tcPr>
            <w:tcW w:w="3205" w:type="dxa"/>
            <w:shd w:val="clear" w:color="auto" w:fill="DDD9C3"/>
          </w:tcPr>
          <w:p w14:paraId="6C2FBFBB" w14:textId="77777777" w:rsidR="007F66F6" w:rsidRPr="007F66F6" w:rsidRDefault="007F66F6" w:rsidP="002A3BFD">
            <w:pPr>
              <w:jc w:val="right"/>
              <w:rPr>
                <w:rFonts w:cs="Arial"/>
                <w:b/>
                <w:sz w:val="20"/>
                <w:szCs w:val="20"/>
              </w:rPr>
            </w:pPr>
            <w:r w:rsidRPr="007F66F6">
              <w:rPr>
                <w:rFonts w:cs="Arial"/>
                <w:b/>
                <w:sz w:val="20"/>
                <w:szCs w:val="20"/>
              </w:rPr>
              <w:t xml:space="preserve">ΤΟ ΜΑΘΗΜΑ ΠΡΟΣΦΕΡΕΤΑΙ ΣΕ ΦΟΙΤΗΤΕΣ </w:t>
            </w:r>
            <w:r w:rsidRPr="007F66F6">
              <w:rPr>
                <w:rFonts w:cs="Arial"/>
                <w:b/>
                <w:sz w:val="20"/>
                <w:szCs w:val="20"/>
                <w:lang w:val="en-GB"/>
              </w:rPr>
              <w:t>ERASMUS</w:t>
            </w:r>
            <w:r w:rsidRPr="007F66F6">
              <w:rPr>
                <w:rFonts w:cs="Arial"/>
                <w:b/>
                <w:sz w:val="20"/>
                <w:szCs w:val="20"/>
              </w:rPr>
              <w:t xml:space="preserve"> </w:t>
            </w:r>
          </w:p>
        </w:tc>
        <w:tc>
          <w:tcPr>
            <w:tcW w:w="5231" w:type="dxa"/>
            <w:gridSpan w:val="5"/>
          </w:tcPr>
          <w:p w14:paraId="7EDB69A8" w14:textId="77777777" w:rsidR="007F66F6" w:rsidRPr="007F66F6" w:rsidRDefault="007F66F6" w:rsidP="002A3BFD">
            <w:pPr>
              <w:rPr>
                <w:sz w:val="20"/>
                <w:szCs w:val="20"/>
              </w:rPr>
            </w:pPr>
            <w:r w:rsidRPr="00F5339C">
              <w:rPr>
                <w:rFonts w:cstheme="minorHAnsi"/>
                <w:sz w:val="20"/>
                <w:szCs w:val="20"/>
              </w:rPr>
              <w:t>ΝΑΙ</w:t>
            </w:r>
            <w:r>
              <w:rPr>
                <w:rFonts w:cstheme="minorHAnsi"/>
                <w:sz w:val="20"/>
                <w:szCs w:val="20"/>
              </w:rPr>
              <w:t xml:space="preserve"> </w:t>
            </w:r>
            <w:r w:rsidRPr="00F5339C">
              <w:rPr>
                <w:rFonts w:cstheme="minorHAnsi"/>
                <w:spacing w:val="-1"/>
                <w:sz w:val="20"/>
                <w:szCs w:val="20"/>
              </w:rPr>
              <w:t>(ΑΓΓΛΟΦΩΝΟΥΣ,</w:t>
            </w:r>
            <w:r w:rsidRPr="00F5339C">
              <w:rPr>
                <w:rFonts w:cstheme="minorHAnsi"/>
                <w:spacing w:val="-30"/>
                <w:sz w:val="20"/>
                <w:szCs w:val="20"/>
              </w:rPr>
              <w:t xml:space="preserve"> </w:t>
            </w:r>
            <w:r w:rsidRPr="00F5339C">
              <w:rPr>
                <w:rFonts w:cstheme="minorHAnsi"/>
                <w:spacing w:val="-1"/>
                <w:sz w:val="20"/>
                <w:szCs w:val="20"/>
              </w:rPr>
              <w:t>ΓΑΛΛΟΦΩΝΟΥΣ)</w:t>
            </w:r>
          </w:p>
        </w:tc>
      </w:tr>
      <w:tr w:rsidR="007F66F6" w:rsidRPr="008465C6" w14:paraId="53D5D1C4" w14:textId="77777777" w:rsidTr="002A3BFD">
        <w:tc>
          <w:tcPr>
            <w:tcW w:w="3205" w:type="dxa"/>
            <w:shd w:val="clear" w:color="auto" w:fill="DDD9C3"/>
          </w:tcPr>
          <w:p w14:paraId="10C89569" w14:textId="77777777" w:rsidR="007F66F6" w:rsidRPr="007F66F6" w:rsidRDefault="007F66F6" w:rsidP="002A3BFD">
            <w:pPr>
              <w:jc w:val="right"/>
              <w:rPr>
                <w:rFonts w:cs="Arial"/>
                <w:b/>
                <w:sz w:val="20"/>
                <w:szCs w:val="20"/>
                <w:lang w:val="en-GB"/>
              </w:rPr>
            </w:pPr>
            <w:r w:rsidRPr="007F66F6">
              <w:rPr>
                <w:rFonts w:cs="Arial"/>
                <w:b/>
                <w:sz w:val="20"/>
                <w:szCs w:val="20"/>
              </w:rPr>
              <w:t>ΗΛΕΚΤΡΟΝΙΚΗ ΣΕΛΙΔΑ ΜΑΘΗΜΑΤΟΣ (</w:t>
            </w:r>
            <w:r w:rsidRPr="007F66F6">
              <w:rPr>
                <w:rFonts w:cs="Arial"/>
                <w:b/>
                <w:sz w:val="20"/>
                <w:szCs w:val="20"/>
                <w:lang w:val="en-GB"/>
              </w:rPr>
              <w:t>URL)</w:t>
            </w:r>
          </w:p>
        </w:tc>
        <w:tc>
          <w:tcPr>
            <w:tcW w:w="5231" w:type="dxa"/>
            <w:gridSpan w:val="5"/>
          </w:tcPr>
          <w:p w14:paraId="7A18865A" w14:textId="77777777" w:rsidR="007F66F6" w:rsidRPr="007F66F6" w:rsidRDefault="009D46CA" w:rsidP="007F66F6">
            <w:pPr>
              <w:pStyle w:val="TableParagraph"/>
              <w:spacing w:before="113"/>
              <w:ind w:left="104"/>
              <w:rPr>
                <w:rFonts w:asciiTheme="minorHAnsi" w:hAnsiTheme="minorHAnsi" w:cstheme="minorHAnsi"/>
                <w:spacing w:val="-2"/>
                <w:sz w:val="20"/>
                <w:szCs w:val="20"/>
                <w:lang w:val="en-GB"/>
              </w:rPr>
            </w:pPr>
            <w:hyperlink r:id="rId109" w:history="1">
              <w:r w:rsidR="007F66F6" w:rsidRPr="007F66F6">
                <w:rPr>
                  <w:rStyle w:val="-"/>
                  <w:rFonts w:asciiTheme="minorHAnsi" w:hAnsiTheme="minorHAnsi" w:cstheme="minorHAnsi"/>
                  <w:spacing w:val="-2"/>
                  <w:sz w:val="20"/>
                  <w:szCs w:val="20"/>
                  <w:lang w:val="en-GB"/>
                </w:rPr>
                <w:t>https://eclass.uop.gr/courses/339/</w:t>
              </w:r>
            </w:hyperlink>
          </w:p>
          <w:p w14:paraId="19E72727" w14:textId="77777777" w:rsidR="007F66F6" w:rsidRPr="007F66F6" w:rsidRDefault="007F66F6" w:rsidP="002A3BFD">
            <w:pPr>
              <w:spacing w:after="200" w:line="276" w:lineRule="auto"/>
              <w:rPr>
                <w:rFonts w:eastAsia="Calibri"/>
                <w:color w:val="002060"/>
                <w:sz w:val="20"/>
                <w:szCs w:val="20"/>
                <w:lang w:val="en-GB"/>
              </w:rPr>
            </w:pPr>
          </w:p>
        </w:tc>
      </w:tr>
    </w:tbl>
    <w:p w14:paraId="4CDD3ACC" w14:textId="77777777" w:rsidR="007F66F6" w:rsidRPr="007F66F6" w:rsidRDefault="007F66F6" w:rsidP="007F66F6">
      <w:pPr>
        <w:rPr>
          <w:sz w:val="20"/>
          <w:szCs w:val="20"/>
          <w:lang w:val="en-GB"/>
        </w:rPr>
      </w:pPr>
      <w:r w:rsidRPr="007F66F6">
        <w:rPr>
          <w:sz w:val="20"/>
          <w:szCs w:val="20"/>
          <w:lang w:val="en-GB"/>
        </w:rPr>
        <w:br w:type="page"/>
      </w:r>
    </w:p>
    <w:p w14:paraId="5E2581D8" w14:textId="77777777" w:rsidR="007F66F6" w:rsidRPr="007F66F6" w:rsidRDefault="007F66F6" w:rsidP="007F66F6">
      <w:pPr>
        <w:pStyle w:val="a6"/>
        <w:widowControl w:val="0"/>
        <w:numPr>
          <w:ilvl w:val="1"/>
          <w:numId w:val="162"/>
        </w:numPr>
        <w:autoSpaceDE w:val="0"/>
        <w:autoSpaceDN w:val="0"/>
        <w:adjustRightInd w:val="0"/>
        <w:spacing w:before="120" w:after="200" w:line="276" w:lineRule="auto"/>
        <w:rPr>
          <w:rFonts w:cs="Arial"/>
          <w:b/>
          <w:color w:val="000000"/>
          <w:sz w:val="20"/>
          <w:szCs w:val="20"/>
        </w:rPr>
      </w:pPr>
      <w:r w:rsidRPr="007F66F6">
        <w:rPr>
          <w:rFonts w:cs="Arial"/>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F66F6" w:rsidRPr="007F66F6" w14:paraId="0CDB59FC" w14:textId="77777777" w:rsidTr="002A3BFD">
        <w:tc>
          <w:tcPr>
            <w:tcW w:w="8472" w:type="dxa"/>
            <w:gridSpan w:val="2"/>
            <w:tcBorders>
              <w:bottom w:val="nil"/>
            </w:tcBorders>
            <w:shd w:val="clear" w:color="auto" w:fill="DDD9C3"/>
          </w:tcPr>
          <w:p w14:paraId="5FF31E39" w14:textId="77777777" w:rsidR="007F66F6" w:rsidRPr="007F66F6" w:rsidRDefault="007F66F6" w:rsidP="002A3BFD">
            <w:pPr>
              <w:rPr>
                <w:rFonts w:cs="Arial"/>
                <w:i/>
                <w:sz w:val="20"/>
                <w:szCs w:val="20"/>
              </w:rPr>
            </w:pPr>
            <w:r w:rsidRPr="007F66F6">
              <w:rPr>
                <w:rFonts w:cs="Arial"/>
                <w:b/>
                <w:sz w:val="20"/>
                <w:szCs w:val="20"/>
              </w:rPr>
              <w:t>Μαθησιακά Αποτελέσματα</w:t>
            </w:r>
          </w:p>
        </w:tc>
      </w:tr>
      <w:tr w:rsidR="007F66F6" w:rsidRPr="007F66F6" w14:paraId="4BCA8384" w14:textId="77777777" w:rsidTr="002A3BFD">
        <w:tc>
          <w:tcPr>
            <w:tcW w:w="8472" w:type="dxa"/>
            <w:gridSpan w:val="2"/>
            <w:tcBorders>
              <w:top w:val="nil"/>
            </w:tcBorders>
            <w:shd w:val="clear" w:color="auto" w:fill="DDD9C3"/>
          </w:tcPr>
          <w:p w14:paraId="5617D3E4" w14:textId="77777777" w:rsidR="007F66F6" w:rsidRPr="007F66F6" w:rsidRDefault="007F66F6" w:rsidP="002A3BFD">
            <w:pPr>
              <w:widowControl w:val="0"/>
              <w:autoSpaceDE w:val="0"/>
              <w:autoSpaceDN w:val="0"/>
              <w:adjustRightInd w:val="0"/>
              <w:spacing w:after="60"/>
              <w:rPr>
                <w:rFonts w:cs="Arial"/>
                <w:i/>
                <w:sz w:val="20"/>
                <w:szCs w:val="20"/>
              </w:rPr>
            </w:pPr>
            <w:r w:rsidRPr="007F66F6">
              <w:rPr>
                <w:rFonts w:cs="Arial"/>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6B28A645" w14:textId="77777777" w:rsidR="007F66F6" w:rsidRPr="007F66F6" w:rsidRDefault="007F66F6" w:rsidP="002A3BFD">
            <w:pPr>
              <w:autoSpaceDE w:val="0"/>
              <w:autoSpaceDN w:val="0"/>
              <w:adjustRightInd w:val="0"/>
              <w:rPr>
                <w:rFonts w:cs="Arial"/>
                <w:i/>
                <w:sz w:val="20"/>
                <w:szCs w:val="20"/>
              </w:rPr>
            </w:pPr>
            <w:r w:rsidRPr="007F66F6">
              <w:rPr>
                <w:rFonts w:cs="Arial"/>
                <w:i/>
                <w:sz w:val="20"/>
                <w:szCs w:val="20"/>
              </w:rPr>
              <w:t xml:space="preserve">Συμβουλευτείτε το Παράρτημα Α </w:t>
            </w:r>
          </w:p>
          <w:p w14:paraId="117F9A1C" w14:textId="77777777" w:rsidR="007F66F6" w:rsidRPr="007F66F6" w:rsidRDefault="007F66F6" w:rsidP="007F66F6">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7F66F6">
              <w:rPr>
                <w:rFonts w:cs="Arial"/>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747CD28" w14:textId="77777777" w:rsidR="007F66F6" w:rsidRPr="007F66F6" w:rsidRDefault="007F66F6" w:rsidP="007F66F6">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7F66F6">
              <w:rPr>
                <w:rFonts w:cs="Arial"/>
                <w:i/>
                <w:sz w:val="20"/>
                <w:szCs w:val="20"/>
              </w:rPr>
              <w:t>Περιγραφικοί Δείκτες Επιπέδων 6, 7 &amp; 8 του Ευρωπαϊκού Πλαισίου Προσόντων Διά Βίου Μάθησης και το Παράρτημα Β</w:t>
            </w:r>
          </w:p>
          <w:p w14:paraId="48965F15" w14:textId="77777777" w:rsidR="007F66F6" w:rsidRPr="007F66F6" w:rsidRDefault="007F66F6" w:rsidP="007F66F6">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7F66F6">
              <w:rPr>
                <w:rFonts w:cs="Arial"/>
                <w:i/>
                <w:sz w:val="20"/>
                <w:szCs w:val="20"/>
              </w:rPr>
              <w:t>Περιληπτικός Οδηγός συγγραφής Μαθησιακών Αποτελεσμάτων</w:t>
            </w:r>
          </w:p>
        </w:tc>
      </w:tr>
      <w:tr w:rsidR="007F66F6" w:rsidRPr="007F66F6" w14:paraId="680FC2F7" w14:textId="77777777" w:rsidTr="002A3BFD">
        <w:tc>
          <w:tcPr>
            <w:tcW w:w="8472" w:type="dxa"/>
            <w:gridSpan w:val="2"/>
          </w:tcPr>
          <w:p w14:paraId="33244575" w14:textId="77777777" w:rsidR="007F66F6" w:rsidRPr="00F5339C" w:rsidRDefault="007F66F6" w:rsidP="007F66F6">
            <w:pPr>
              <w:pStyle w:val="TableParagraph"/>
              <w:spacing w:after="120"/>
              <w:ind w:left="334" w:hanging="232"/>
              <w:jc w:val="both"/>
              <w:rPr>
                <w:rFonts w:asciiTheme="minorHAnsi" w:eastAsia="Georgia" w:hAnsiTheme="minorHAnsi" w:cstheme="minorHAnsi"/>
                <w:sz w:val="20"/>
                <w:szCs w:val="20"/>
              </w:rPr>
            </w:pPr>
            <w:r w:rsidRPr="00F5339C">
              <w:rPr>
                <w:rFonts w:asciiTheme="minorHAnsi" w:hAnsiTheme="minorHAnsi" w:cstheme="minorHAnsi"/>
                <w:spacing w:val="-1"/>
                <w:sz w:val="20"/>
                <w:szCs w:val="20"/>
              </w:rPr>
              <w:t>Το</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1"/>
                <w:sz w:val="20"/>
                <w:szCs w:val="20"/>
              </w:rPr>
              <w:t>μάθημα</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2"/>
                <w:sz w:val="20"/>
                <w:szCs w:val="20"/>
              </w:rPr>
              <w:t>μελετά</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διεξοδικά</w:t>
            </w:r>
            <w:r>
              <w:rPr>
                <w:rFonts w:asciiTheme="minorHAnsi" w:hAnsiTheme="minorHAnsi" w:cstheme="minorHAnsi"/>
                <w:sz w:val="20"/>
                <w:szCs w:val="20"/>
              </w:rPr>
              <w:t xml:space="preserve"> </w:t>
            </w:r>
            <w:r w:rsidRPr="00F5339C">
              <w:rPr>
                <w:rFonts w:asciiTheme="minorHAnsi" w:hAnsiTheme="minorHAnsi" w:cstheme="minorHAnsi"/>
                <w:spacing w:val="-2"/>
                <w:sz w:val="20"/>
                <w:szCs w:val="20"/>
              </w:rPr>
              <w:t>θεωρητικές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προσεγγίσεις</w:t>
            </w:r>
            <w:r w:rsidRPr="00F5339C">
              <w:rPr>
                <w:rFonts w:asciiTheme="minorHAnsi" w:hAnsiTheme="minorHAnsi" w:cstheme="minorHAnsi"/>
                <w:spacing w:val="39"/>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2"/>
                <w:sz w:val="20"/>
                <w:szCs w:val="20"/>
              </w:rPr>
              <w:t xml:space="preserve"> αφήγησης.</w:t>
            </w:r>
          </w:p>
          <w:p w14:paraId="11895F91" w14:textId="77777777" w:rsidR="007F66F6" w:rsidRPr="00F5339C" w:rsidRDefault="007F66F6" w:rsidP="007F66F6">
            <w:pPr>
              <w:pStyle w:val="TableParagraph"/>
              <w:spacing w:after="120"/>
              <w:ind w:left="334" w:hanging="232"/>
              <w:jc w:val="both"/>
              <w:rPr>
                <w:rFonts w:asciiTheme="minorHAnsi" w:eastAsia="Georgia" w:hAnsiTheme="minorHAnsi" w:cstheme="minorHAnsi"/>
                <w:sz w:val="20"/>
                <w:szCs w:val="20"/>
              </w:rPr>
            </w:pPr>
            <w:r w:rsidRPr="00F5339C">
              <w:rPr>
                <w:rFonts w:asciiTheme="minorHAnsi" w:hAnsiTheme="minorHAnsi" w:cstheme="minorHAnsi"/>
                <w:sz w:val="20"/>
                <w:szCs w:val="20"/>
              </w:rPr>
              <w:t>Με</w:t>
            </w:r>
            <w:r w:rsidRPr="00F5339C">
              <w:rPr>
                <w:rFonts w:asciiTheme="minorHAnsi" w:hAnsiTheme="minorHAnsi" w:cstheme="minorHAnsi"/>
                <w:spacing w:val="-1"/>
                <w:sz w:val="20"/>
                <w:szCs w:val="20"/>
              </w:rPr>
              <w:t xml:space="preserve"> </w:t>
            </w:r>
            <w:r w:rsidRPr="00F5339C">
              <w:rPr>
                <w:rFonts w:asciiTheme="minorHAnsi" w:hAnsiTheme="minorHAnsi" w:cstheme="minorHAnsi"/>
                <w:sz w:val="20"/>
                <w:szCs w:val="20"/>
              </w:rPr>
              <w:t>την</w:t>
            </w:r>
            <w:r w:rsidRPr="00F5339C">
              <w:rPr>
                <w:rFonts w:asciiTheme="minorHAnsi" w:hAnsiTheme="minorHAnsi" w:cstheme="minorHAnsi"/>
                <w:spacing w:val="-2"/>
                <w:sz w:val="20"/>
                <w:szCs w:val="20"/>
              </w:rPr>
              <w:t xml:space="preserve"> επιτυχή</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ολοκλήρωσή</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 xml:space="preserve">του, </w:t>
            </w:r>
            <w:r w:rsidRPr="00F5339C">
              <w:rPr>
                <w:rFonts w:asciiTheme="minorHAnsi" w:hAnsiTheme="minorHAnsi" w:cstheme="minorHAnsi"/>
                <w:sz w:val="20"/>
                <w:szCs w:val="20"/>
              </w:rPr>
              <w:t>ο</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φοιτητής/η</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φοιτήτρια</w:t>
            </w:r>
            <w:r w:rsidRPr="00F5339C">
              <w:rPr>
                <w:rFonts w:asciiTheme="minorHAnsi" w:hAnsiTheme="minorHAnsi" w:cstheme="minorHAnsi"/>
                <w:sz w:val="20"/>
                <w:szCs w:val="20"/>
              </w:rPr>
              <w:t xml:space="preserve"> θα</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1"/>
                <w:sz w:val="20"/>
                <w:szCs w:val="20"/>
              </w:rPr>
              <w:t>είναι</w:t>
            </w:r>
            <w:r w:rsidRPr="00F5339C">
              <w:rPr>
                <w:rFonts w:asciiTheme="minorHAnsi" w:hAnsiTheme="minorHAnsi" w:cstheme="minorHAnsi"/>
                <w:spacing w:val="-3"/>
                <w:sz w:val="20"/>
                <w:szCs w:val="20"/>
              </w:rPr>
              <w:t xml:space="preserve"> </w:t>
            </w:r>
            <w:r w:rsidRPr="00F5339C">
              <w:rPr>
                <w:rFonts w:asciiTheme="minorHAnsi" w:hAnsiTheme="minorHAnsi" w:cstheme="minorHAnsi"/>
                <w:sz w:val="20"/>
                <w:szCs w:val="20"/>
              </w:rPr>
              <w:t>σε</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2"/>
                <w:sz w:val="20"/>
                <w:szCs w:val="20"/>
              </w:rPr>
              <w:t>θέση:</w:t>
            </w:r>
          </w:p>
          <w:p w14:paraId="5E23EAC8" w14:textId="77777777" w:rsidR="007F66F6" w:rsidRPr="00F5339C" w:rsidRDefault="007F66F6" w:rsidP="007F66F6">
            <w:pPr>
              <w:pStyle w:val="a6"/>
              <w:numPr>
                <w:ilvl w:val="0"/>
                <w:numId w:val="74"/>
              </w:numPr>
              <w:tabs>
                <w:tab w:val="left" w:pos="389"/>
              </w:tabs>
              <w:spacing w:after="120"/>
              <w:ind w:left="334" w:right="92" w:hanging="232"/>
              <w:contextualSpacing w:val="0"/>
              <w:jc w:val="both"/>
              <w:rPr>
                <w:rFonts w:eastAsia="Georgia" w:cstheme="minorHAnsi"/>
                <w:sz w:val="20"/>
                <w:szCs w:val="20"/>
              </w:rPr>
            </w:pPr>
            <w:r w:rsidRPr="00F5339C">
              <w:rPr>
                <w:rFonts w:cstheme="minorHAnsi"/>
                <w:sz w:val="20"/>
                <w:szCs w:val="20"/>
              </w:rPr>
              <w:t>να</w:t>
            </w:r>
            <w:r w:rsidRPr="00F5339C">
              <w:rPr>
                <w:rFonts w:cstheme="minorHAnsi"/>
                <w:spacing w:val="35"/>
                <w:sz w:val="20"/>
                <w:szCs w:val="20"/>
              </w:rPr>
              <w:t xml:space="preserve"> </w:t>
            </w:r>
            <w:r w:rsidRPr="00F5339C">
              <w:rPr>
                <w:rFonts w:cstheme="minorHAnsi"/>
                <w:spacing w:val="-2"/>
                <w:sz w:val="20"/>
                <w:szCs w:val="20"/>
              </w:rPr>
              <w:t>εντοπίζει</w:t>
            </w:r>
            <w:r w:rsidRPr="00F5339C">
              <w:rPr>
                <w:rFonts w:cstheme="minorHAnsi"/>
                <w:spacing w:val="35"/>
                <w:sz w:val="20"/>
                <w:szCs w:val="20"/>
              </w:rPr>
              <w:t xml:space="preserve"> </w:t>
            </w:r>
            <w:r w:rsidRPr="00F5339C">
              <w:rPr>
                <w:rFonts w:cstheme="minorHAnsi"/>
                <w:spacing w:val="-1"/>
                <w:sz w:val="20"/>
                <w:szCs w:val="20"/>
              </w:rPr>
              <w:t>τα</w:t>
            </w:r>
            <w:r w:rsidRPr="00F5339C">
              <w:rPr>
                <w:rFonts w:cstheme="minorHAnsi"/>
                <w:spacing w:val="36"/>
                <w:sz w:val="20"/>
                <w:szCs w:val="20"/>
              </w:rPr>
              <w:t xml:space="preserve"> </w:t>
            </w:r>
            <w:r w:rsidRPr="00F5339C">
              <w:rPr>
                <w:rFonts w:cstheme="minorHAnsi"/>
                <w:spacing w:val="-1"/>
                <w:sz w:val="20"/>
                <w:szCs w:val="20"/>
              </w:rPr>
              <w:t>βασικά</w:t>
            </w:r>
            <w:r w:rsidRPr="00F5339C">
              <w:rPr>
                <w:rFonts w:cstheme="minorHAnsi"/>
                <w:spacing w:val="35"/>
                <w:sz w:val="20"/>
                <w:szCs w:val="20"/>
              </w:rPr>
              <w:t xml:space="preserve"> </w:t>
            </w:r>
            <w:r w:rsidRPr="00F5339C">
              <w:rPr>
                <w:rFonts w:cstheme="minorHAnsi"/>
                <w:spacing w:val="-1"/>
                <w:sz w:val="20"/>
                <w:szCs w:val="20"/>
              </w:rPr>
              <w:t>και</w:t>
            </w:r>
            <w:r w:rsidRPr="00F5339C">
              <w:rPr>
                <w:rFonts w:cstheme="minorHAnsi"/>
                <w:spacing w:val="35"/>
                <w:sz w:val="20"/>
                <w:szCs w:val="20"/>
              </w:rPr>
              <w:t xml:space="preserve"> </w:t>
            </w:r>
            <w:r w:rsidRPr="00F5339C">
              <w:rPr>
                <w:rFonts w:cstheme="minorHAnsi"/>
                <w:spacing w:val="-2"/>
                <w:sz w:val="20"/>
                <w:szCs w:val="20"/>
              </w:rPr>
              <w:t>κρίσιμα</w:t>
            </w:r>
            <w:r w:rsidRPr="00F5339C">
              <w:rPr>
                <w:rFonts w:cstheme="minorHAnsi"/>
                <w:spacing w:val="36"/>
                <w:sz w:val="20"/>
                <w:szCs w:val="20"/>
              </w:rPr>
              <w:t xml:space="preserve"> </w:t>
            </w:r>
            <w:r w:rsidRPr="00F5339C">
              <w:rPr>
                <w:rFonts w:cstheme="minorHAnsi"/>
                <w:spacing w:val="-2"/>
                <w:sz w:val="20"/>
                <w:szCs w:val="20"/>
              </w:rPr>
              <w:t>χαρακτηριστικά</w:t>
            </w:r>
            <w:r w:rsidRPr="00F5339C">
              <w:rPr>
                <w:rFonts w:cstheme="minorHAnsi"/>
                <w:spacing w:val="35"/>
                <w:sz w:val="20"/>
                <w:szCs w:val="20"/>
              </w:rPr>
              <w:t xml:space="preserve"> </w:t>
            </w:r>
            <w:r w:rsidRPr="00F5339C">
              <w:rPr>
                <w:rFonts w:cstheme="minorHAnsi"/>
                <w:spacing w:val="-1"/>
                <w:sz w:val="20"/>
                <w:szCs w:val="20"/>
              </w:rPr>
              <w:t>των</w:t>
            </w:r>
            <w:r w:rsidRPr="00F5339C">
              <w:rPr>
                <w:rFonts w:cstheme="minorHAnsi"/>
                <w:spacing w:val="37"/>
                <w:sz w:val="20"/>
                <w:szCs w:val="20"/>
              </w:rPr>
              <w:t xml:space="preserve"> </w:t>
            </w:r>
            <w:r w:rsidRPr="00F5339C">
              <w:rPr>
                <w:rFonts w:cstheme="minorHAnsi"/>
                <w:spacing w:val="-2"/>
                <w:sz w:val="20"/>
                <w:szCs w:val="20"/>
              </w:rPr>
              <w:t>αφηγηματικών</w:t>
            </w:r>
            <w:r w:rsidRPr="00F5339C">
              <w:rPr>
                <w:rFonts w:cstheme="minorHAnsi"/>
                <w:spacing w:val="36"/>
                <w:sz w:val="20"/>
                <w:szCs w:val="20"/>
              </w:rPr>
              <w:t xml:space="preserve"> </w:t>
            </w:r>
            <w:r w:rsidRPr="00F5339C">
              <w:rPr>
                <w:rFonts w:cstheme="minorHAnsi"/>
                <w:spacing w:val="-2"/>
                <w:sz w:val="20"/>
                <w:szCs w:val="20"/>
              </w:rPr>
              <w:t>θεωριών,</w:t>
            </w:r>
            <w:r w:rsidRPr="00F5339C">
              <w:rPr>
                <w:rFonts w:cstheme="minorHAnsi"/>
                <w:spacing w:val="34"/>
                <w:sz w:val="20"/>
                <w:szCs w:val="20"/>
              </w:rPr>
              <w:t xml:space="preserve"> </w:t>
            </w:r>
            <w:r w:rsidRPr="00F5339C">
              <w:rPr>
                <w:rFonts w:cstheme="minorHAnsi"/>
                <w:spacing w:val="-1"/>
                <w:sz w:val="20"/>
                <w:szCs w:val="20"/>
              </w:rPr>
              <w:t>να</w:t>
            </w:r>
            <w:r w:rsidRPr="00F5339C">
              <w:rPr>
                <w:rFonts w:cstheme="minorHAnsi"/>
                <w:spacing w:val="36"/>
                <w:sz w:val="20"/>
                <w:szCs w:val="20"/>
              </w:rPr>
              <w:t xml:space="preserve"> </w:t>
            </w:r>
            <w:r w:rsidRPr="00F5339C">
              <w:rPr>
                <w:rFonts w:cstheme="minorHAnsi"/>
                <w:spacing w:val="-2"/>
                <w:sz w:val="20"/>
                <w:szCs w:val="20"/>
              </w:rPr>
              <w:t>κατανοεί</w:t>
            </w:r>
            <w:r w:rsidRPr="00F5339C">
              <w:rPr>
                <w:rFonts w:cstheme="minorHAnsi"/>
                <w:spacing w:val="35"/>
                <w:sz w:val="20"/>
                <w:szCs w:val="20"/>
              </w:rPr>
              <w:t xml:space="preserve"> </w:t>
            </w:r>
            <w:r w:rsidRPr="00F5339C">
              <w:rPr>
                <w:rFonts w:cstheme="minorHAnsi"/>
                <w:spacing w:val="-2"/>
                <w:sz w:val="20"/>
                <w:szCs w:val="20"/>
              </w:rPr>
              <w:t>τη</w:t>
            </w:r>
            <w:r w:rsidRPr="00F5339C">
              <w:rPr>
                <w:rFonts w:cstheme="minorHAnsi"/>
                <w:spacing w:val="93"/>
                <w:sz w:val="20"/>
                <w:szCs w:val="20"/>
              </w:rPr>
              <w:t xml:space="preserve"> </w:t>
            </w:r>
            <w:r w:rsidRPr="00F5339C">
              <w:rPr>
                <w:rFonts w:cstheme="minorHAnsi"/>
                <w:spacing w:val="-1"/>
                <w:sz w:val="20"/>
                <w:szCs w:val="20"/>
              </w:rPr>
              <w:t>σύνδεσή</w:t>
            </w:r>
            <w:r w:rsidRPr="00F5339C">
              <w:rPr>
                <w:rFonts w:cstheme="minorHAnsi"/>
                <w:spacing w:val="40"/>
                <w:sz w:val="20"/>
                <w:szCs w:val="20"/>
              </w:rPr>
              <w:t xml:space="preserve"> </w:t>
            </w:r>
            <w:r w:rsidRPr="00F5339C">
              <w:rPr>
                <w:rFonts w:cstheme="minorHAnsi"/>
                <w:spacing w:val="-1"/>
                <w:sz w:val="20"/>
                <w:szCs w:val="20"/>
              </w:rPr>
              <w:t>τους</w:t>
            </w:r>
            <w:r w:rsidRPr="00F5339C">
              <w:rPr>
                <w:rFonts w:cstheme="minorHAnsi"/>
                <w:spacing w:val="41"/>
                <w:sz w:val="20"/>
                <w:szCs w:val="20"/>
              </w:rPr>
              <w:t xml:space="preserve"> </w:t>
            </w:r>
            <w:r w:rsidRPr="00F5339C">
              <w:rPr>
                <w:rFonts w:cstheme="minorHAnsi"/>
                <w:spacing w:val="-2"/>
                <w:sz w:val="20"/>
                <w:szCs w:val="20"/>
              </w:rPr>
              <w:t>με</w:t>
            </w:r>
            <w:r w:rsidRPr="00F5339C">
              <w:rPr>
                <w:rFonts w:cstheme="minorHAnsi"/>
                <w:spacing w:val="43"/>
                <w:sz w:val="20"/>
                <w:szCs w:val="20"/>
              </w:rPr>
              <w:t xml:space="preserve"> </w:t>
            </w:r>
            <w:r w:rsidRPr="00F5339C">
              <w:rPr>
                <w:rFonts w:cstheme="minorHAnsi"/>
                <w:spacing w:val="-2"/>
                <w:sz w:val="20"/>
                <w:szCs w:val="20"/>
              </w:rPr>
              <w:t>γενικότερες</w:t>
            </w:r>
            <w:r w:rsidRPr="00F5339C">
              <w:rPr>
                <w:rFonts w:cstheme="minorHAnsi"/>
                <w:spacing w:val="39"/>
                <w:sz w:val="20"/>
                <w:szCs w:val="20"/>
              </w:rPr>
              <w:t xml:space="preserve"> </w:t>
            </w:r>
            <w:r w:rsidRPr="00F5339C">
              <w:rPr>
                <w:rFonts w:cstheme="minorHAnsi"/>
                <w:spacing w:val="-2"/>
                <w:sz w:val="20"/>
                <w:szCs w:val="20"/>
              </w:rPr>
              <w:t>πολιτισμικές</w:t>
            </w:r>
            <w:r w:rsidRPr="00F5339C">
              <w:rPr>
                <w:rFonts w:cstheme="minorHAnsi"/>
                <w:spacing w:val="41"/>
                <w:sz w:val="20"/>
                <w:szCs w:val="20"/>
              </w:rPr>
              <w:t xml:space="preserve"> </w:t>
            </w:r>
            <w:r w:rsidRPr="00F5339C">
              <w:rPr>
                <w:rFonts w:cstheme="minorHAnsi"/>
                <w:spacing w:val="-2"/>
                <w:sz w:val="20"/>
                <w:szCs w:val="20"/>
              </w:rPr>
              <w:t>παραμέτρους</w:t>
            </w:r>
            <w:r w:rsidRPr="00F5339C">
              <w:rPr>
                <w:rFonts w:cstheme="minorHAnsi"/>
                <w:spacing w:val="42"/>
                <w:sz w:val="20"/>
                <w:szCs w:val="20"/>
              </w:rPr>
              <w:t xml:space="preserve"> </w:t>
            </w:r>
            <w:r w:rsidRPr="00F5339C">
              <w:rPr>
                <w:rFonts w:cstheme="minorHAnsi"/>
                <w:spacing w:val="-1"/>
                <w:sz w:val="20"/>
                <w:szCs w:val="20"/>
              </w:rPr>
              <w:t>και</w:t>
            </w:r>
            <w:r w:rsidRPr="00F5339C">
              <w:rPr>
                <w:rFonts w:cstheme="minorHAnsi"/>
                <w:spacing w:val="1"/>
                <w:sz w:val="20"/>
                <w:szCs w:val="20"/>
              </w:rPr>
              <w:t xml:space="preserve"> </w:t>
            </w:r>
            <w:r w:rsidRPr="00F5339C">
              <w:rPr>
                <w:rFonts w:cstheme="minorHAnsi"/>
                <w:sz w:val="20"/>
                <w:szCs w:val="20"/>
              </w:rPr>
              <w:t>να</w:t>
            </w:r>
            <w:r>
              <w:rPr>
                <w:rFonts w:cstheme="minorHAnsi"/>
                <w:sz w:val="20"/>
                <w:szCs w:val="20"/>
              </w:rPr>
              <w:t xml:space="preserve"> </w:t>
            </w:r>
            <w:r w:rsidRPr="00F5339C">
              <w:rPr>
                <w:rFonts w:cstheme="minorHAnsi"/>
                <w:spacing w:val="-2"/>
                <w:sz w:val="20"/>
                <w:szCs w:val="20"/>
              </w:rPr>
              <w:t>αξιοποιεί</w:t>
            </w:r>
            <w:r w:rsidRPr="00F5339C">
              <w:rPr>
                <w:rFonts w:cstheme="minorHAnsi"/>
                <w:spacing w:val="42"/>
                <w:sz w:val="20"/>
                <w:szCs w:val="20"/>
              </w:rPr>
              <w:t xml:space="preserve"> </w:t>
            </w:r>
            <w:r w:rsidRPr="00F5339C">
              <w:rPr>
                <w:rFonts w:cstheme="minorHAnsi"/>
                <w:spacing w:val="-2"/>
                <w:sz w:val="20"/>
                <w:szCs w:val="20"/>
              </w:rPr>
              <w:t>έννοιες,</w:t>
            </w:r>
            <w:r w:rsidRPr="00F5339C">
              <w:rPr>
                <w:rFonts w:cstheme="minorHAnsi"/>
                <w:spacing w:val="43"/>
                <w:sz w:val="20"/>
                <w:szCs w:val="20"/>
              </w:rPr>
              <w:t xml:space="preserve"> </w:t>
            </w:r>
            <w:r w:rsidRPr="00F5339C">
              <w:rPr>
                <w:rFonts w:cstheme="minorHAnsi"/>
                <w:spacing w:val="-1"/>
                <w:sz w:val="20"/>
                <w:szCs w:val="20"/>
              </w:rPr>
              <w:t>τεχνικές</w:t>
            </w:r>
            <w:r>
              <w:rPr>
                <w:rFonts w:cstheme="minorHAnsi"/>
                <w:sz w:val="20"/>
                <w:szCs w:val="20"/>
              </w:rPr>
              <w:t xml:space="preserve"> </w:t>
            </w:r>
            <w:r w:rsidRPr="00F5339C">
              <w:rPr>
                <w:rFonts w:cstheme="minorHAnsi"/>
                <w:sz w:val="20"/>
                <w:szCs w:val="20"/>
              </w:rPr>
              <w:t>ή</w:t>
            </w:r>
            <w:r>
              <w:rPr>
                <w:rFonts w:cstheme="minorHAnsi"/>
                <w:sz w:val="20"/>
                <w:szCs w:val="20"/>
              </w:rPr>
              <w:t xml:space="preserve"> </w:t>
            </w:r>
            <w:r w:rsidRPr="00F5339C">
              <w:rPr>
                <w:rFonts w:cstheme="minorHAnsi"/>
                <w:spacing w:val="-1"/>
                <w:sz w:val="20"/>
                <w:szCs w:val="20"/>
              </w:rPr>
              <w:t>και</w:t>
            </w:r>
            <w:r w:rsidRPr="00F5339C">
              <w:rPr>
                <w:rFonts w:cstheme="minorHAnsi"/>
                <w:spacing w:val="95"/>
                <w:sz w:val="20"/>
                <w:szCs w:val="20"/>
              </w:rPr>
              <w:t xml:space="preserve"> </w:t>
            </w:r>
            <w:r w:rsidRPr="00F5339C">
              <w:rPr>
                <w:rFonts w:cstheme="minorHAnsi"/>
                <w:spacing w:val="-1"/>
                <w:sz w:val="20"/>
                <w:szCs w:val="20"/>
              </w:rPr>
              <w:t>πρότυπα.</w:t>
            </w:r>
          </w:p>
          <w:p w14:paraId="22F2E1D6" w14:textId="77777777" w:rsidR="007F66F6" w:rsidRPr="00F5339C" w:rsidRDefault="007F66F6" w:rsidP="007F66F6">
            <w:pPr>
              <w:pStyle w:val="a6"/>
              <w:numPr>
                <w:ilvl w:val="0"/>
                <w:numId w:val="74"/>
              </w:numPr>
              <w:tabs>
                <w:tab w:val="left" w:pos="388"/>
              </w:tabs>
              <w:spacing w:after="120"/>
              <w:ind w:left="334" w:right="133" w:hanging="232"/>
              <w:contextualSpacing w:val="0"/>
              <w:jc w:val="both"/>
              <w:rPr>
                <w:rFonts w:eastAsia="Georgia" w:cstheme="minorHAnsi"/>
                <w:sz w:val="20"/>
                <w:szCs w:val="20"/>
              </w:rPr>
            </w:pPr>
            <w:r w:rsidRPr="00F5339C">
              <w:rPr>
                <w:rFonts w:cstheme="minorHAnsi"/>
                <w:sz w:val="20"/>
                <w:szCs w:val="20"/>
              </w:rPr>
              <w:t xml:space="preserve">να </w:t>
            </w:r>
            <w:r w:rsidRPr="00F5339C">
              <w:rPr>
                <w:rFonts w:cstheme="minorHAnsi"/>
                <w:spacing w:val="-2"/>
                <w:sz w:val="20"/>
                <w:szCs w:val="20"/>
              </w:rPr>
              <w:t>επιλέγει</w:t>
            </w:r>
            <w:r w:rsidRPr="00F5339C">
              <w:rPr>
                <w:rFonts w:cstheme="minorHAnsi"/>
                <w:spacing w:val="-1"/>
                <w:sz w:val="20"/>
                <w:szCs w:val="20"/>
              </w:rPr>
              <w:t xml:space="preserve"> τα</w:t>
            </w:r>
            <w:r w:rsidRPr="00F5339C">
              <w:rPr>
                <w:rFonts w:cstheme="minorHAnsi"/>
                <w:sz w:val="20"/>
                <w:szCs w:val="20"/>
              </w:rPr>
              <w:t xml:space="preserve"> </w:t>
            </w:r>
            <w:r w:rsidRPr="00F5339C">
              <w:rPr>
                <w:rFonts w:cstheme="minorHAnsi"/>
                <w:spacing w:val="-2"/>
                <w:sz w:val="20"/>
                <w:szCs w:val="20"/>
              </w:rPr>
              <w:t>κατάλληλα</w:t>
            </w:r>
            <w:r w:rsidRPr="00F5339C">
              <w:rPr>
                <w:rFonts w:cstheme="minorHAnsi"/>
                <w:sz w:val="20"/>
                <w:szCs w:val="20"/>
              </w:rPr>
              <w:t xml:space="preserve"> </w:t>
            </w:r>
            <w:r w:rsidRPr="00F5339C">
              <w:rPr>
                <w:rFonts w:cstheme="minorHAnsi"/>
                <w:spacing w:val="-2"/>
                <w:sz w:val="20"/>
                <w:szCs w:val="20"/>
              </w:rPr>
              <w:t>μεθοδολογικά</w:t>
            </w:r>
            <w:r w:rsidRPr="00F5339C">
              <w:rPr>
                <w:rFonts w:cstheme="minorHAnsi"/>
                <w:sz w:val="20"/>
                <w:szCs w:val="20"/>
              </w:rPr>
              <w:t xml:space="preserve"> </w:t>
            </w:r>
            <w:r w:rsidRPr="00F5339C">
              <w:rPr>
                <w:rFonts w:cstheme="minorHAnsi"/>
                <w:spacing w:val="-2"/>
                <w:sz w:val="20"/>
                <w:szCs w:val="20"/>
              </w:rPr>
              <w:t>εργαλεία</w:t>
            </w:r>
            <w:r w:rsidRPr="00F5339C">
              <w:rPr>
                <w:rFonts w:cstheme="minorHAnsi"/>
                <w:sz w:val="20"/>
                <w:szCs w:val="20"/>
              </w:rPr>
              <w:t xml:space="preserve"> </w:t>
            </w:r>
            <w:r w:rsidRPr="00F5339C">
              <w:rPr>
                <w:rFonts w:cstheme="minorHAnsi"/>
                <w:spacing w:val="-1"/>
                <w:sz w:val="20"/>
                <w:szCs w:val="20"/>
              </w:rPr>
              <w:t>και</w:t>
            </w:r>
            <w:r w:rsidRPr="00F5339C">
              <w:rPr>
                <w:rFonts w:cstheme="minorHAnsi"/>
                <w:spacing w:val="-3"/>
                <w:sz w:val="20"/>
                <w:szCs w:val="20"/>
              </w:rPr>
              <w:t xml:space="preserve"> </w:t>
            </w:r>
            <w:r w:rsidRPr="00F5339C">
              <w:rPr>
                <w:rFonts w:cstheme="minorHAnsi"/>
                <w:sz w:val="20"/>
                <w:szCs w:val="20"/>
              </w:rPr>
              <w:t>να τα</w:t>
            </w:r>
            <w:r w:rsidRPr="00F5339C">
              <w:rPr>
                <w:rFonts w:cstheme="minorHAnsi"/>
                <w:spacing w:val="-3"/>
                <w:sz w:val="20"/>
                <w:szCs w:val="20"/>
              </w:rPr>
              <w:t xml:space="preserve"> </w:t>
            </w:r>
            <w:r w:rsidRPr="00F5339C">
              <w:rPr>
                <w:rFonts w:cstheme="minorHAnsi"/>
                <w:spacing w:val="-2"/>
                <w:sz w:val="20"/>
                <w:szCs w:val="20"/>
              </w:rPr>
              <w:t>αξιοποιεί</w:t>
            </w:r>
            <w:r w:rsidRPr="00F5339C">
              <w:rPr>
                <w:rFonts w:cstheme="minorHAnsi"/>
                <w:spacing w:val="-1"/>
                <w:sz w:val="20"/>
                <w:szCs w:val="20"/>
              </w:rPr>
              <w:t xml:space="preserve"> </w:t>
            </w:r>
            <w:r w:rsidRPr="00F5339C">
              <w:rPr>
                <w:rFonts w:cstheme="minorHAnsi"/>
                <w:sz w:val="20"/>
                <w:szCs w:val="20"/>
              </w:rPr>
              <w:t xml:space="preserve">στη </w:t>
            </w:r>
            <w:r w:rsidRPr="00F5339C">
              <w:rPr>
                <w:rFonts w:cstheme="minorHAnsi"/>
                <w:spacing w:val="-2"/>
                <w:sz w:val="20"/>
                <w:szCs w:val="20"/>
              </w:rPr>
              <w:t>διδακτική</w:t>
            </w:r>
            <w:r w:rsidRPr="00F5339C">
              <w:rPr>
                <w:rFonts w:cstheme="minorHAnsi"/>
                <w:sz w:val="20"/>
                <w:szCs w:val="20"/>
              </w:rPr>
              <w:t xml:space="preserve"> </w:t>
            </w:r>
            <w:r w:rsidRPr="00F5339C">
              <w:rPr>
                <w:rFonts w:cstheme="minorHAnsi"/>
                <w:spacing w:val="-1"/>
                <w:sz w:val="20"/>
                <w:szCs w:val="20"/>
              </w:rPr>
              <w:t>της</w:t>
            </w:r>
            <w:r w:rsidRPr="00F5339C">
              <w:rPr>
                <w:rFonts w:cstheme="minorHAnsi"/>
                <w:spacing w:val="-2"/>
                <w:sz w:val="20"/>
                <w:szCs w:val="20"/>
              </w:rPr>
              <w:t xml:space="preserve"> λογοτεχνίας</w:t>
            </w:r>
            <w:r w:rsidRPr="00F5339C">
              <w:rPr>
                <w:rFonts w:cstheme="minorHAnsi"/>
                <w:spacing w:val="85"/>
                <w:sz w:val="20"/>
                <w:szCs w:val="20"/>
              </w:rPr>
              <w:t xml:space="preserve"> </w:t>
            </w:r>
            <w:r w:rsidRPr="00F5339C">
              <w:rPr>
                <w:rFonts w:cstheme="minorHAnsi"/>
                <w:sz w:val="20"/>
                <w:szCs w:val="20"/>
              </w:rPr>
              <w:t xml:space="preserve">στη </w:t>
            </w:r>
            <w:r w:rsidRPr="00F5339C">
              <w:rPr>
                <w:rFonts w:cstheme="minorHAnsi"/>
                <w:spacing w:val="-2"/>
                <w:sz w:val="20"/>
                <w:szCs w:val="20"/>
              </w:rPr>
              <w:t>δευτεροβάθμια</w:t>
            </w:r>
            <w:r w:rsidRPr="00F5339C">
              <w:rPr>
                <w:rFonts w:cstheme="minorHAnsi"/>
                <w:sz w:val="20"/>
                <w:szCs w:val="20"/>
              </w:rPr>
              <w:t xml:space="preserve"> </w:t>
            </w:r>
            <w:r w:rsidRPr="00F5339C">
              <w:rPr>
                <w:rFonts w:cstheme="minorHAnsi"/>
                <w:spacing w:val="-2"/>
                <w:sz w:val="20"/>
                <w:szCs w:val="20"/>
              </w:rPr>
              <w:t>εκπαίδευση.</w:t>
            </w:r>
          </w:p>
          <w:p w14:paraId="5ACE86CA" w14:textId="77777777" w:rsidR="007F66F6" w:rsidRPr="00F5339C" w:rsidRDefault="007F66F6" w:rsidP="007F66F6">
            <w:pPr>
              <w:pStyle w:val="a6"/>
              <w:numPr>
                <w:ilvl w:val="0"/>
                <w:numId w:val="73"/>
              </w:numPr>
              <w:tabs>
                <w:tab w:val="left" w:pos="388"/>
              </w:tabs>
              <w:spacing w:after="120"/>
              <w:ind w:left="334" w:right="133" w:hanging="232"/>
              <w:contextualSpacing w:val="0"/>
              <w:jc w:val="both"/>
              <w:rPr>
                <w:rFonts w:eastAsia="Georgia" w:cstheme="minorHAnsi"/>
                <w:sz w:val="20"/>
                <w:szCs w:val="20"/>
              </w:rPr>
            </w:pPr>
            <w:r w:rsidRPr="00F5339C">
              <w:rPr>
                <w:rFonts w:cstheme="minorHAnsi"/>
                <w:sz w:val="20"/>
                <w:szCs w:val="20"/>
              </w:rPr>
              <w:t>να</w:t>
            </w:r>
            <w:r w:rsidRPr="00F5339C">
              <w:rPr>
                <w:rFonts w:cstheme="minorHAnsi"/>
                <w:spacing w:val="7"/>
                <w:sz w:val="20"/>
                <w:szCs w:val="20"/>
              </w:rPr>
              <w:t xml:space="preserve"> </w:t>
            </w:r>
            <w:r w:rsidRPr="00F5339C">
              <w:rPr>
                <w:rFonts w:cstheme="minorHAnsi"/>
                <w:spacing w:val="-2"/>
                <w:sz w:val="20"/>
                <w:szCs w:val="20"/>
              </w:rPr>
              <w:t>χρησιμοποιεί</w:t>
            </w:r>
            <w:r w:rsidRPr="00F5339C">
              <w:rPr>
                <w:rFonts w:cstheme="minorHAnsi"/>
                <w:spacing w:val="4"/>
                <w:sz w:val="20"/>
                <w:szCs w:val="20"/>
              </w:rPr>
              <w:t xml:space="preserve"> </w:t>
            </w:r>
            <w:r w:rsidRPr="00F5339C">
              <w:rPr>
                <w:rFonts w:cstheme="minorHAnsi"/>
                <w:spacing w:val="-1"/>
                <w:sz w:val="20"/>
                <w:szCs w:val="20"/>
              </w:rPr>
              <w:t>τις</w:t>
            </w:r>
            <w:r w:rsidRPr="00F5339C">
              <w:rPr>
                <w:rFonts w:cstheme="minorHAnsi"/>
                <w:spacing w:val="3"/>
                <w:sz w:val="20"/>
                <w:szCs w:val="20"/>
              </w:rPr>
              <w:t xml:space="preserve"> </w:t>
            </w:r>
            <w:r w:rsidRPr="00F5339C">
              <w:rPr>
                <w:rFonts w:cstheme="minorHAnsi"/>
                <w:spacing w:val="-2"/>
                <w:sz w:val="20"/>
                <w:szCs w:val="20"/>
              </w:rPr>
              <w:t>μεθοδολογίες</w:t>
            </w:r>
            <w:r w:rsidRPr="00F5339C">
              <w:rPr>
                <w:rFonts w:cstheme="minorHAnsi"/>
                <w:spacing w:val="3"/>
                <w:sz w:val="20"/>
                <w:szCs w:val="20"/>
              </w:rPr>
              <w:t xml:space="preserve"> </w:t>
            </w:r>
            <w:r w:rsidRPr="00F5339C">
              <w:rPr>
                <w:rFonts w:cstheme="minorHAnsi"/>
                <w:sz w:val="20"/>
                <w:szCs w:val="20"/>
              </w:rPr>
              <w:t>στο</w:t>
            </w:r>
            <w:r w:rsidRPr="00F5339C">
              <w:rPr>
                <w:rFonts w:cstheme="minorHAnsi"/>
                <w:spacing w:val="6"/>
                <w:sz w:val="20"/>
                <w:szCs w:val="20"/>
              </w:rPr>
              <w:t xml:space="preserve"> </w:t>
            </w:r>
            <w:r w:rsidRPr="00F5339C">
              <w:rPr>
                <w:rFonts w:cstheme="minorHAnsi"/>
                <w:spacing w:val="-2"/>
                <w:sz w:val="20"/>
                <w:szCs w:val="20"/>
              </w:rPr>
              <w:t>πλαίσιο</w:t>
            </w:r>
            <w:r w:rsidRPr="00F5339C">
              <w:rPr>
                <w:rFonts w:cstheme="minorHAnsi"/>
                <w:spacing w:val="3"/>
                <w:sz w:val="20"/>
                <w:szCs w:val="20"/>
              </w:rPr>
              <w:t xml:space="preserve"> </w:t>
            </w:r>
            <w:r w:rsidRPr="00F5339C">
              <w:rPr>
                <w:rFonts w:cstheme="minorHAnsi"/>
                <w:spacing w:val="-2"/>
                <w:sz w:val="20"/>
                <w:szCs w:val="20"/>
              </w:rPr>
              <w:t>συλλογικών</w:t>
            </w:r>
            <w:r w:rsidRPr="00F5339C">
              <w:rPr>
                <w:rFonts w:cstheme="minorHAnsi"/>
                <w:spacing w:val="7"/>
                <w:sz w:val="20"/>
                <w:szCs w:val="20"/>
              </w:rPr>
              <w:t xml:space="preserve"> </w:t>
            </w:r>
            <w:r w:rsidRPr="00F5339C">
              <w:rPr>
                <w:rFonts w:cstheme="minorHAnsi"/>
                <w:sz w:val="20"/>
                <w:szCs w:val="20"/>
              </w:rPr>
              <w:t>έργων</w:t>
            </w:r>
            <w:r w:rsidRPr="00F5339C">
              <w:rPr>
                <w:rFonts w:cstheme="minorHAnsi"/>
                <w:spacing w:val="3"/>
                <w:sz w:val="20"/>
                <w:szCs w:val="20"/>
              </w:rPr>
              <w:t xml:space="preserve"> </w:t>
            </w:r>
            <w:r w:rsidRPr="00F5339C">
              <w:rPr>
                <w:rFonts w:cstheme="minorHAnsi"/>
                <w:sz w:val="20"/>
                <w:szCs w:val="20"/>
              </w:rPr>
              <w:t>για</w:t>
            </w:r>
            <w:r w:rsidRPr="00F5339C">
              <w:rPr>
                <w:rFonts w:cstheme="minorHAnsi"/>
                <w:spacing w:val="7"/>
                <w:sz w:val="20"/>
                <w:szCs w:val="20"/>
              </w:rPr>
              <w:t xml:space="preserve"> </w:t>
            </w:r>
            <w:r w:rsidRPr="00F5339C">
              <w:rPr>
                <w:rFonts w:cstheme="minorHAnsi"/>
                <w:sz w:val="20"/>
                <w:szCs w:val="20"/>
              </w:rPr>
              <w:t>τη</w:t>
            </w:r>
            <w:r w:rsidRPr="00F5339C">
              <w:rPr>
                <w:rFonts w:cstheme="minorHAnsi"/>
                <w:spacing w:val="7"/>
                <w:sz w:val="20"/>
                <w:szCs w:val="20"/>
              </w:rPr>
              <w:t xml:space="preserve"> </w:t>
            </w:r>
            <w:r w:rsidRPr="00F5339C">
              <w:rPr>
                <w:rFonts w:cstheme="minorHAnsi"/>
                <w:spacing w:val="-2"/>
                <w:sz w:val="20"/>
                <w:szCs w:val="20"/>
              </w:rPr>
              <w:t>διαχείριση</w:t>
            </w:r>
            <w:r w:rsidRPr="00F5339C">
              <w:rPr>
                <w:rFonts w:cstheme="minorHAnsi"/>
                <w:spacing w:val="7"/>
                <w:sz w:val="20"/>
                <w:szCs w:val="20"/>
              </w:rPr>
              <w:t xml:space="preserve"> </w:t>
            </w:r>
            <w:r w:rsidRPr="00F5339C">
              <w:rPr>
                <w:rFonts w:cstheme="minorHAnsi"/>
                <w:spacing w:val="-1"/>
                <w:sz w:val="20"/>
                <w:szCs w:val="20"/>
              </w:rPr>
              <w:t>και</w:t>
            </w:r>
            <w:r w:rsidRPr="00F5339C">
              <w:rPr>
                <w:rFonts w:cstheme="minorHAnsi"/>
                <w:spacing w:val="6"/>
                <w:sz w:val="20"/>
                <w:szCs w:val="20"/>
              </w:rPr>
              <w:t xml:space="preserve"> </w:t>
            </w:r>
            <w:r w:rsidRPr="00F5339C">
              <w:rPr>
                <w:rFonts w:cstheme="minorHAnsi"/>
                <w:spacing w:val="-1"/>
                <w:sz w:val="20"/>
                <w:szCs w:val="20"/>
              </w:rPr>
              <w:t>διάχυση</w:t>
            </w:r>
            <w:r w:rsidRPr="00F5339C">
              <w:rPr>
                <w:rFonts w:cstheme="minorHAnsi"/>
                <w:spacing w:val="7"/>
                <w:sz w:val="20"/>
                <w:szCs w:val="20"/>
              </w:rPr>
              <w:t xml:space="preserve"> </w:t>
            </w:r>
            <w:r w:rsidRPr="00F5339C">
              <w:rPr>
                <w:rFonts w:cstheme="minorHAnsi"/>
                <w:sz w:val="20"/>
                <w:szCs w:val="20"/>
              </w:rPr>
              <w:t>της</w:t>
            </w:r>
            <w:r w:rsidRPr="00F5339C">
              <w:rPr>
                <w:rFonts w:cstheme="minorHAnsi"/>
                <w:spacing w:val="67"/>
                <w:sz w:val="20"/>
                <w:szCs w:val="20"/>
              </w:rPr>
              <w:t xml:space="preserve"> </w:t>
            </w:r>
            <w:r w:rsidRPr="00F5339C">
              <w:rPr>
                <w:rFonts w:cstheme="minorHAnsi"/>
                <w:spacing w:val="-2"/>
                <w:sz w:val="20"/>
                <w:szCs w:val="20"/>
              </w:rPr>
              <w:t>λογοτεχνίας</w:t>
            </w:r>
            <w:r w:rsidRPr="00F5339C">
              <w:rPr>
                <w:rFonts w:cstheme="minorHAnsi"/>
                <w:spacing w:val="-4"/>
                <w:sz w:val="20"/>
                <w:szCs w:val="20"/>
              </w:rPr>
              <w:t xml:space="preserve"> </w:t>
            </w:r>
            <w:r w:rsidRPr="00F5339C">
              <w:rPr>
                <w:rFonts w:cstheme="minorHAnsi"/>
                <w:sz w:val="20"/>
                <w:szCs w:val="20"/>
              </w:rPr>
              <w:t>σε</w:t>
            </w:r>
            <w:r w:rsidRPr="00F5339C">
              <w:rPr>
                <w:rFonts w:cstheme="minorHAnsi"/>
                <w:spacing w:val="-1"/>
                <w:sz w:val="20"/>
                <w:szCs w:val="20"/>
              </w:rPr>
              <w:t xml:space="preserve"> συνθήκες</w:t>
            </w:r>
            <w:r w:rsidRPr="00F5339C">
              <w:rPr>
                <w:rFonts w:cstheme="minorHAnsi"/>
                <w:spacing w:val="-4"/>
                <w:sz w:val="20"/>
                <w:szCs w:val="20"/>
              </w:rPr>
              <w:t xml:space="preserve"> </w:t>
            </w:r>
            <w:r w:rsidRPr="00F5339C">
              <w:rPr>
                <w:rFonts w:cstheme="minorHAnsi"/>
                <w:spacing w:val="-2"/>
                <w:sz w:val="20"/>
                <w:szCs w:val="20"/>
              </w:rPr>
              <w:t>παγκοσμιοποίησης.</w:t>
            </w:r>
          </w:p>
          <w:p w14:paraId="4015C821" w14:textId="77777777" w:rsidR="007F66F6" w:rsidRPr="00F5339C" w:rsidRDefault="007F66F6" w:rsidP="007F66F6">
            <w:pPr>
              <w:pStyle w:val="TableParagraph"/>
              <w:spacing w:after="120"/>
              <w:ind w:left="334" w:right="133" w:hanging="232"/>
              <w:jc w:val="both"/>
              <w:rPr>
                <w:rFonts w:asciiTheme="minorHAnsi" w:eastAsia="Georgia" w:hAnsiTheme="minorHAnsi" w:cstheme="minorHAnsi"/>
                <w:sz w:val="20"/>
                <w:szCs w:val="20"/>
              </w:rPr>
            </w:pPr>
            <w:r w:rsidRPr="00F5339C">
              <w:rPr>
                <w:rFonts w:asciiTheme="minorHAnsi" w:hAnsiTheme="minorHAnsi" w:cstheme="minorHAnsi"/>
                <w:spacing w:val="-1"/>
                <w:sz w:val="20"/>
                <w:szCs w:val="20"/>
              </w:rPr>
              <w:t>ΓΝΩΣΕΙΣ</w:t>
            </w:r>
          </w:p>
          <w:p w14:paraId="1EAB5E2D" w14:textId="77777777" w:rsidR="007F66F6" w:rsidRPr="00F5339C" w:rsidRDefault="007F66F6" w:rsidP="007F66F6">
            <w:pPr>
              <w:pStyle w:val="a6"/>
              <w:spacing w:after="120"/>
              <w:ind w:left="334" w:right="133"/>
              <w:contextualSpacing w:val="0"/>
              <w:jc w:val="both"/>
              <w:rPr>
                <w:rFonts w:eastAsia="Georgia" w:cstheme="minorHAnsi"/>
                <w:sz w:val="20"/>
                <w:szCs w:val="20"/>
              </w:rPr>
            </w:pPr>
            <w:r w:rsidRPr="00F5339C">
              <w:rPr>
                <w:rFonts w:cstheme="minorHAnsi"/>
                <w:spacing w:val="-2"/>
                <w:sz w:val="20"/>
                <w:szCs w:val="20"/>
              </w:rPr>
              <w:t>Εξειδικευμένες</w:t>
            </w:r>
            <w:r w:rsidRPr="00F5339C">
              <w:rPr>
                <w:rFonts w:cstheme="minorHAnsi"/>
                <w:spacing w:val="8"/>
                <w:sz w:val="20"/>
                <w:szCs w:val="20"/>
              </w:rPr>
              <w:t xml:space="preserve"> </w:t>
            </w:r>
            <w:r w:rsidRPr="00F5339C">
              <w:rPr>
                <w:rFonts w:cstheme="minorHAnsi"/>
                <w:spacing w:val="-1"/>
                <w:sz w:val="20"/>
                <w:szCs w:val="20"/>
              </w:rPr>
              <w:t>γνώσεις,</w:t>
            </w:r>
            <w:r w:rsidRPr="00F5339C">
              <w:rPr>
                <w:rFonts w:cstheme="minorHAnsi"/>
                <w:spacing w:val="11"/>
                <w:sz w:val="20"/>
                <w:szCs w:val="20"/>
              </w:rPr>
              <w:t xml:space="preserve"> </w:t>
            </w:r>
            <w:r w:rsidRPr="00F5339C">
              <w:rPr>
                <w:rFonts w:cstheme="minorHAnsi"/>
                <w:spacing w:val="-2"/>
                <w:sz w:val="20"/>
                <w:szCs w:val="20"/>
              </w:rPr>
              <w:t>μερικές</w:t>
            </w:r>
            <w:r w:rsidRPr="00F5339C">
              <w:rPr>
                <w:rFonts w:cstheme="minorHAnsi"/>
                <w:spacing w:val="10"/>
                <w:sz w:val="20"/>
                <w:szCs w:val="20"/>
              </w:rPr>
              <w:t xml:space="preserve"> </w:t>
            </w:r>
            <w:r w:rsidRPr="00F5339C">
              <w:rPr>
                <w:rFonts w:cstheme="minorHAnsi"/>
                <w:spacing w:val="-1"/>
                <w:sz w:val="20"/>
                <w:szCs w:val="20"/>
              </w:rPr>
              <w:t>από</w:t>
            </w:r>
            <w:r w:rsidRPr="00F5339C">
              <w:rPr>
                <w:rFonts w:cstheme="minorHAnsi"/>
                <w:spacing w:val="10"/>
                <w:sz w:val="20"/>
                <w:szCs w:val="20"/>
              </w:rPr>
              <w:t xml:space="preserve"> </w:t>
            </w:r>
            <w:r w:rsidRPr="00F5339C">
              <w:rPr>
                <w:rFonts w:cstheme="minorHAnsi"/>
                <w:spacing w:val="-1"/>
                <w:sz w:val="20"/>
                <w:szCs w:val="20"/>
              </w:rPr>
              <w:t>τις</w:t>
            </w:r>
            <w:r w:rsidRPr="00F5339C">
              <w:rPr>
                <w:rFonts w:cstheme="minorHAnsi"/>
                <w:spacing w:val="10"/>
                <w:sz w:val="20"/>
                <w:szCs w:val="20"/>
              </w:rPr>
              <w:t xml:space="preserve"> </w:t>
            </w:r>
            <w:r w:rsidRPr="00F5339C">
              <w:rPr>
                <w:rFonts w:cstheme="minorHAnsi"/>
                <w:spacing w:val="-2"/>
                <w:sz w:val="20"/>
                <w:szCs w:val="20"/>
              </w:rPr>
              <w:t>οποίες</w:t>
            </w:r>
            <w:r w:rsidRPr="00F5339C">
              <w:rPr>
                <w:rFonts w:cstheme="minorHAnsi"/>
                <w:spacing w:val="13"/>
                <w:sz w:val="20"/>
                <w:szCs w:val="20"/>
              </w:rPr>
              <w:t xml:space="preserve"> </w:t>
            </w:r>
            <w:r w:rsidRPr="00F5339C">
              <w:rPr>
                <w:rFonts w:cstheme="minorHAnsi"/>
                <w:spacing w:val="-1"/>
                <w:sz w:val="20"/>
                <w:szCs w:val="20"/>
              </w:rPr>
              <w:t>αιχμής</w:t>
            </w:r>
            <w:r w:rsidRPr="00F5339C">
              <w:rPr>
                <w:rFonts w:cstheme="minorHAnsi"/>
                <w:spacing w:val="10"/>
                <w:sz w:val="20"/>
                <w:szCs w:val="20"/>
              </w:rPr>
              <w:t xml:space="preserve"> </w:t>
            </w:r>
            <w:r w:rsidRPr="00F5339C">
              <w:rPr>
                <w:rFonts w:cstheme="minorHAnsi"/>
                <w:sz w:val="20"/>
                <w:szCs w:val="20"/>
              </w:rPr>
              <w:t>στο</w:t>
            </w:r>
            <w:r w:rsidRPr="00F5339C">
              <w:rPr>
                <w:rFonts w:cstheme="minorHAnsi"/>
                <w:spacing w:val="13"/>
                <w:sz w:val="20"/>
                <w:szCs w:val="20"/>
              </w:rPr>
              <w:t xml:space="preserve"> </w:t>
            </w:r>
            <w:r w:rsidRPr="00F5339C">
              <w:rPr>
                <w:rFonts w:cstheme="minorHAnsi"/>
                <w:spacing w:val="-1"/>
                <w:sz w:val="20"/>
                <w:szCs w:val="20"/>
              </w:rPr>
              <w:t>πεδίο</w:t>
            </w:r>
            <w:r w:rsidRPr="00F5339C">
              <w:rPr>
                <w:rFonts w:cstheme="minorHAnsi"/>
                <w:spacing w:val="10"/>
                <w:sz w:val="20"/>
                <w:szCs w:val="20"/>
              </w:rPr>
              <w:t xml:space="preserve"> </w:t>
            </w:r>
            <w:r w:rsidRPr="00F5339C">
              <w:rPr>
                <w:rFonts w:cstheme="minorHAnsi"/>
                <w:sz w:val="20"/>
                <w:szCs w:val="20"/>
              </w:rPr>
              <w:t>της</w:t>
            </w:r>
            <w:r w:rsidRPr="00F5339C">
              <w:rPr>
                <w:rFonts w:cstheme="minorHAnsi"/>
                <w:spacing w:val="15"/>
                <w:sz w:val="20"/>
                <w:szCs w:val="20"/>
              </w:rPr>
              <w:t xml:space="preserve"> </w:t>
            </w:r>
            <w:r w:rsidRPr="00F5339C">
              <w:rPr>
                <w:rFonts w:cstheme="minorHAnsi"/>
                <w:spacing w:val="-2"/>
                <w:sz w:val="20"/>
                <w:szCs w:val="20"/>
              </w:rPr>
              <w:t>Θεωρίας</w:t>
            </w:r>
            <w:r w:rsidRPr="00F5339C">
              <w:rPr>
                <w:rFonts w:cstheme="minorHAnsi"/>
                <w:spacing w:val="10"/>
                <w:sz w:val="20"/>
                <w:szCs w:val="20"/>
              </w:rPr>
              <w:t xml:space="preserve"> </w:t>
            </w:r>
            <w:r w:rsidRPr="00F5339C">
              <w:rPr>
                <w:rFonts w:cstheme="minorHAnsi"/>
                <w:sz w:val="20"/>
                <w:szCs w:val="20"/>
              </w:rPr>
              <w:t>της</w:t>
            </w:r>
            <w:r w:rsidRPr="00F5339C">
              <w:rPr>
                <w:rFonts w:cstheme="minorHAnsi"/>
                <w:spacing w:val="10"/>
                <w:sz w:val="20"/>
                <w:szCs w:val="20"/>
              </w:rPr>
              <w:t xml:space="preserve"> </w:t>
            </w:r>
            <w:r w:rsidRPr="00F5339C">
              <w:rPr>
                <w:rFonts w:cstheme="minorHAnsi"/>
                <w:spacing w:val="-1"/>
                <w:sz w:val="20"/>
                <w:szCs w:val="20"/>
              </w:rPr>
              <w:t>Λογοτεχνίας,</w:t>
            </w:r>
            <w:r w:rsidRPr="00F5339C">
              <w:rPr>
                <w:rFonts w:cstheme="minorHAnsi"/>
                <w:spacing w:val="11"/>
                <w:sz w:val="20"/>
                <w:szCs w:val="20"/>
              </w:rPr>
              <w:t xml:space="preserve"> </w:t>
            </w:r>
            <w:r w:rsidRPr="00F5339C">
              <w:rPr>
                <w:rFonts w:cstheme="minorHAnsi"/>
                <w:spacing w:val="-4"/>
                <w:sz w:val="20"/>
                <w:szCs w:val="20"/>
              </w:rPr>
              <w:t>που</w:t>
            </w:r>
            <w:r w:rsidRPr="00F5339C">
              <w:rPr>
                <w:rFonts w:cstheme="minorHAnsi"/>
                <w:spacing w:val="65"/>
                <w:sz w:val="20"/>
                <w:szCs w:val="20"/>
              </w:rPr>
              <w:t xml:space="preserve"> </w:t>
            </w:r>
            <w:r w:rsidRPr="00F5339C">
              <w:rPr>
                <w:rFonts w:cstheme="minorHAnsi"/>
                <w:spacing w:val="-2"/>
                <w:sz w:val="20"/>
                <w:szCs w:val="20"/>
              </w:rPr>
              <w:t>αποτελούν</w:t>
            </w:r>
            <w:r w:rsidRPr="00F5339C">
              <w:rPr>
                <w:rFonts w:cstheme="minorHAnsi"/>
                <w:sz w:val="20"/>
                <w:szCs w:val="20"/>
              </w:rPr>
              <w:t xml:space="preserve"> </w:t>
            </w:r>
            <w:r w:rsidRPr="00F5339C">
              <w:rPr>
                <w:rFonts w:cstheme="minorHAnsi"/>
                <w:spacing w:val="-1"/>
                <w:sz w:val="20"/>
                <w:szCs w:val="20"/>
              </w:rPr>
              <w:t>τη</w:t>
            </w:r>
            <w:r w:rsidRPr="00F5339C">
              <w:rPr>
                <w:rFonts w:cstheme="minorHAnsi"/>
                <w:sz w:val="20"/>
                <w:szCs w:val="20"/>
              </w:rPr>
              <w:t xml:space="preserve"> </w:t>
            </w:r>
            <w:r w:rsidRPr="00F5339C">
              <w:rPr>
                <w:rFonts w:cstheme="minorHAnsi"/>
                <w:spacing w:val="-1"/>
                <w:sz w:val="20"/>
                <w:szCs w:val="20"/>
              </w:rPr>
              <w:t>βάση</w:t>
            </w:r>
            <w:r w:rsidRPr="00F5339C">
              <w:rPr>
                <w:rFonts w:cstheme="minorHAnsi"/>
                <w:spacing w:val="-3"/>
                <w:sz w:val="20"/>
                <w:szCs w:val="20"/>
              </w:rPr>
              <w:t xml:space="preserve"> </w:t>
            </w:r>
            <w:r w:rsidRPr="00F5339C">
              <w:rPr>
                <w:rFonts w:cstheme="minorHAnsi"/>
                <w:sz w:val="20"/>
                <w:szCs w:val="20"/>
              </w:rPr>
              <w:t xml:space="preserve">για </w:t>
            </w:r>
            <w:r w:rsidRPr="00F5339C">
              <w:rPr>
                <w:rFonts w:cstheme="minorHAnsi"/>
                <w:spacing w:val="-2"/>
                <w:sz w:val="20"/>
                <w:szCs w:val="20"/>
              </w:rPr>
              <w:t>πρωτότυπη</w:t>
            </w:r>
            <w:r w:rsidRPr="00F5339C">
              <w:rPr>
                <w:rFonts w:cstheme="minorHAnsi"/>
                <w:sz w:val="20"/>
                <w:szCs w:val="20"/>
              </w:rPr>
              <w:t xml:space="preserve"> </w:t>
            </w:r>
            <w:r w:rsidRPr="00F5339C">
              <w:rPr>
                <w:rFonts w:cstheme="minorHAnsi"/>
                <w:spacing w:val="-2"/>
                <w:sz w:val="20"/>
                <w:szCs w:val="20"/>
              </w:rPr>
              <w:t>σκέψη</w:t>
            </w:r>
            <w:r w:rsidRPr="00F5339C">
              <w:rPr>
                <w:rFonts w:cstheme="minorHAnsi"/>
                <w:sz w:val="20"/>
                <w:szCs w:val="20"/>
              </w:rPr>
              <w:t xml:space="preserve"> </w:t>
            </w:r>
            <w:r w:rsidRPr="00F5339C">
              <w:rPr>
                <w:rFonts w:cstheme="minorHAnsi"/>
                <w:spacing w:val="-2"/>
                <w:sz w:val="20"/>
                <w:szCs w:val="20"/>
              </w:rPr>
              <w:t>ή/και</w:t>
            </w:r>
            <w:r w:rsidRPr="00F5339C">
              <w:rPr>
                <w:rFonts w:cstheme="minorHAnsi"/>
                <w:spacing w:val="-1"/>
                <w:sz w:val="20"/>
                <w:szCs w:val="20"/>
              </w:rPr>
              <w:t xml:space="preserve"> έρευνα</w:t>
            </w:r>
          </w:p>
          <w:p w14:paraId="2F48A310" w14:textId="77777777" w:rsidR="007F66F6" w:rsidRPr="00F5339C" w:rsidRDefault="007F66F6" w:rsidP="007F66F6">
            <w:pPr>
              <w:pStyle w:val="a6"/>
              <w:spacing w:after="120"/>
              <w:ind w:left="334" w:right="133"/>
              <w:contextualSpacing w:val="0"/>
              <w:jc w:val="both"/>
              <w:rPr>
                <w:rFonts w:eastAsia="Georgia" w:cstheme="minorHAnsi"/>
                <w:sz w:val="20"/>
                <w:szCs w:val="20"/>
              </w:rPr>
            </w:pPr>
            <w:r w:rsidRPr="00F5339C">
              <w:rPr>
                <w:rFonts w:cstheme="minorHAnsi"/>
                <w:spacing w:val="-2"/>
                <w:sz w:val="20"/>
                <w:szCs w:val="20"/>
              </w:rPr>
              <w:t>Κριτική</w:t>
            </w:r>
            <w:r w:rsidRPr="00F5339C">
              <w:rPr>
                <w:rFonts w:cstheme="minorHAnsi"/>
                <w:spacing w:val="2"/>
                <w:sz w:val="20"/>
                <w:szCs w:val="20"/>
              </w:rPr>
              <w:t xml:space="preserve"> </w:t>
            </w:r>
            <w:r w:rsidRPr="00F5339C">
              <w:rPr>
                <w:rFonts w:cstheme="minorHAnsi"/>
                <w:spacing w:val="-2"/>
                <w:sz w:val="20"/>
                <w:szCs w:val="20"/>
              </w:rPr>
              <w:t>επίγνωση</w:t>
            </w:r>
            <w:r w:rsidRPr="00F5339C">
              <w:rPr>
                <w:rFonts w:cstheme="minorHAnsi"/>
                <w:spacing w:val="-3"/>
                <w:sz w:val="20"/>
                <w:szCs w:val="20"/>
              </w:rPr>
              <w:t xml:space="preserve"> </w:t>
            </w:r>
            <w:r w:rsidRPr="00F5339C">
              <w:rPr>
                <w:rFonts w:cstheme="minorHAnsi"/>
                <w:spacing w:val="-2"/>
                <w:sz w:val="20"/>
                <w:szCs w:val="20"/>
              </w:rPr>
              <w:t>των</w:t>
            </w:r>
            <w:r w:rsidRPr="00F5339C">
              <w:rPr>
                <w:rFonts w:cstheme="minorHAnsi"/>
                <w:spacing w:val="3"/>
                <w:sz w:val="20"/>
                <w:szCs w:val="20"/>
              </w:rPr>
              <w:t xml:space="preserve"> </w:t>
            </w:r>
            <w:r w:rsidRPr="00F5339C">
              <w:rPr>
                <w:rFonts w:cstheme="minorHAnsi"/>
                <w:spacing w:val="-2"/>
                <w:sz w:val="20"/>
                <w:szCs w:val="20"/>
              </w:rPr>
              <w:t>ζητημάτων</w:t>
            </w:r>
            <w:r w:rsidRPr="00F5339C">
              <w:rPr>
                <w:rFonts w:cstheme="minorHAnsi"/>
                <w:sz w:val="20"/>
                <w:szCs w:val="20"/>
              </w:rPr>
              <w:t xml:space="preserve"> </w:t>
            </w:r>
            <w:r w:rsidRPr="00F5339C">
              <w:rPr>
                <w:rFonts w:cstheme="minorHAnsi"/>
                <w:spacing w:val="-2"/>
                <w:sz w:val="20"/>
                <w:szCs w:val="20"/>
              </w:rPr>
              <w:t xml:space="preserve">γνώσης </w:t>
            </w:r>
            <w:r w:rsidRPr="00F5339C">
              <w:rPr>
                <w:rFonts w:cstheme="minorHAnsi"/>
                <w:sz w:val="20"/>
                <w:szCs w:val="20"/>
              </w:rPr>
              <w:t>στο</w:t>
            </w:r>
            <w:r w:rsidRPr="00F5339C">
              <w:rPr>
                <w:rFonts w:cstheme="minorHAnsi"/>
                <w:spacing w:val="-2"/>
                <w:sz w:val="20"/>
                <w:szCs w:val="20"/>
              </w:rPr>
              <w:t xml:space="preserve"> </w:t>
            </w:r>
            <w:r w:rsidRPr="00F5339C">
              <w:rPr>
                <w:rFonts w:cstheme="minorHAnsi"/>
                <w:spacing w:val="-1"/>
                <w:sz w:val="20"/>
                <w:szCs w:val="20"/>
              </w:rPr>
              <w:t>εν</w:t>
            </w:r>
            <w:r w:rsidRPr="00F5339C">
              <w:rPr>
                <w:rFonts w:cstheme="minorHAnsi"/>
                <w:spacing w:val="-2"/>
                <w:sz w:val="20"/>
                <w:szCs w:val="20"/>
              </w:rPr>
              <w:t xml:space="preserve"> </w:t>
            </w:r>
            <w:r w:rsidRPr="00F5339C">
              <w:rPr>
                <w:rFonts w:cstheme="minorHAnsi"/>
                <w:spacing w:val="-1"/>
                <w:sz w:val="20"/>
                <w:szCs w:val="20"/>
              </w:rPr>
              <w:t>λόγω</w:t>
            </w:r>
            <w:r w:rsidRPr="00F5339C">
              <w:rPr>
                <w:rFonts w:cstheme="minorHAnsi"/>
                <w:spacing w:val="3"/>
                <w:sz w:val="20"/>
                <w:szCs w:val="20"/>
              </w:rPr>
              <w:t xml:space="preserve"> </w:t>
            </w:r>
            <w:r w:rsidRPr="00F5339C">
              <w:rPr>
                <w:rFonts w:cstheme="minorHAnsi"/>
                <w:spacing w:val="-2"/>
                <w:sz w:val="20"/>
                <w:szCs w:val="20"/>
              </w:rPr>
              <w:t xml:space="preserve">πεδίο </w:t>
            </w:r>
            <w:r w:rsidRPr="00F5339C">
              <w:rPr>
                <w:rFonts w:cstheme="minorHAnsi"/>
                <w:spacing w:val="-1"/>
                <w:sz w:val="20"/>
                <w:szCs w:val="20"/>
              </w:rPr>
              <w:t xml:space="preserve">και </w:t>
            </w:r>
            <w:r w:rsidRPr="00F5339C">
              <w:rPr>
                <w:rFonts w:cstheme="minorHAnsi"/>
                <w:spacing w:val="-2"/>
                <w:sz w:val="20"/>
                <w:szCs w:val="20"/>
              </w:rPr>
              <w:t>διασύνδεσή</w:t>
            </w:r>
            <w:r w:rsidRPr="00F5339C">
              <w:rPr>
                <w:rFonts w:cstheme="minorHAnsi"/>
                <w:spacing w:val="2"/>
                <w:sz w:val="20"/>
                <w:szCs w:val="20"/>
              </w:rPr>
              <w:t xml:space="preserve"> </w:t>
            </w:r>
            <w:r w:rsidRPr="00F5339C">
              <w:rPr>
                <w:rFonts w:cstheme="minorHAnsi"/>
                <w:spacing w:val="-1"/>
                <w:sz w:val="20"/>
                <w:szCs w:val="20"/>
              </w:rPr>
              <w:t>τους</w:t>
            </w:r>
            <w:r w:rsidRPr="00F5339C">
              <w:rPr>
                <w:rFonts w:cstheme="minorHAnsi"/>
                <w:spacing w:val="-2"/>
                <w:sz w:val="20"/>
                <w:szCs w:val="20"/>
              </w:rPr>
              <w:t xml:space="preserve"> </w:t>
            </w:r>
            <w:r w:rsidRPr="00F5339C">
              <w:rPr>
                <w:rFonts w:cstheme="minorHAnsi"/>
                <w:spacing w:val="-1"/>
                <w:sz w:val="20"/>
                <w:szCs w:val="20"/>
              </w:rPr>
              <w:t>με</w:t>
            </w:r>
            <w:r w:rsidRPr="00F5339C">
              <w:rPr>
                <w:rFonts w:cstheme="minorHAnsi"/>
                <w:spacing w:val="1"/>
                <w:sz w:val="20"/>
                <w:szCs w:val="20"/>
              </w:rPr>
              <w:t xml:space="preserve"> </w:t>
            </w:r>
            <w:r w:rsidRPr="00F5339C">
              <w:rPr>
                <w:rFonts w:cstheme="minorHAnsi"/>
                <w:sz w:val="20"/>
                <w:szCs w:val="20"/>
              </w:rPr>
              <w:t>τη</w:t>
            </w:r>
            <w:r w:rsidRPr="00F5339C">
              <w:rPr>
                <w:rFonts w:cstheme="minorHAnsi"/>
                <w:spacing w:val="2"/>
                <w:sz w:val="20"/>
                <w:szCs w:val="20"/>
              </w:rPr>
              <w:t xml:space="preserve"> </w:t>
            </w:r>
            <w:r w:rsidRPr="00F5339C">
              <w:rPr>
                <w:rFonts w:cstheme="minorHAnsi"/>
                <w:spacing w:val="-3"/>
                <w:sz w:val="20"/>
                <w:szCs w:val="20"/>
              </w:rPr>
              <w:t>διδακτική</w:t>
            </w:r>
            <w:r w:rsidRPr="00F5339C">
              <w:rPr>
                <w:rFonts w:cstheme="minorHAnsi"/>
                <w:sz w:val="20"/>
                <w:szCs w:val="20"/>
              </w:rPr>
              <w:t xml:space="preserve"> των</w:t>
            </w:r>
            <w:r w:rsidRPr="00F5339C">
              <w:rPr>
                <w:rFonts w:cstheme="minorHAnsi"/>
                <w:spacing w:val="93"/>
                <w:sz w:val="20"/>
                <w:szCs w:val="20"/>
              </w:rPr>
              <w:t xml:space="preserve"> </w:t>
            </w:r>
            <w:r w:rsidRPr="00F5339C">
              <w:rPr>
                <w:rFonts w:cstheme="minorHAnsi"/>
                <w:spacing w:val="-2"/>
                <w:sz w:val="20"/>
                <w:szCs w:val="20"/>
              </w:rPr>
              <w:t>νεοελληνικών</w:t>
            </w:r>
            <w:r w:rsidRPr="00F5339C">
              <w:rPr>
                <w:rFonts w:cstheme="minorHAnsi"/>
                <w:sz w:val="20"/>
                <w:szCs w:val="20"/>
              </w:rPr>
              <w:t xml:space="preserve"> </w:t>
            </w:r>
            <w:r w:rsidRPr="00F5339C">
              <w:rPr>
                <w:rFonts w:cstheme="minorHAnsi"/>
                <w:spacing w:val="-2"/>
                <w:sz w:val="20"/>
                <w:szCs w:val="20"/>
              </w:rPr>
              <w:t>λογοτεχνικών</w:t>
            </w:r>
            <w:r w:rsidRPr="00F5339C">
              <w:rPr>
                <w:rFonts w:cstheme="minorHAnsi"/>
                <w:sz w:val="20"/>
                <w:szCs w:val="20"/>
              </w:rPr>
              <w:t xml:space="preserve"> </w:t>
            </w:r>
            <w:r w:rsidRPr="00F5339C">
              <w:rPr>
                <w:rFonts w:cstheme="minorHAnsi"/>
                <w:spacing w:val="-2"/>
                <w:sz w:val="20"/>
                <w:szCs w:val="20"/>
              </w:rPr>
              <w:t>κειμένων</w:t>
            </w:r>
          </w:p>
          <w:p w14:paraId="10A477EE" w14:textId="77777777" w:rsidR="007F66F6" w:rsidRPr="00F5339C" w:rsidRDefault="007F66F6" w:rsidP="007F66F6">
            <w:pPr>
              <w:pStyle w:val="TableParagraph"/>
              <w:spacing w:after="120"/>
              <w:ind w:left="334" w:hanging="232"/>
              <w:jc w:val="both"/>
              <w:rPr>
                <w:rFonts w:asciiTheme="minorHAnsi" w:eastAsia="Georgia" w:hAnsiTheme="minorHAnsi" w:cstheme="minorHAnsi"/>
                <w:sz w:val="20"/>
                <w:szCs w:val="20"/>
              </w:rPr>
            </w:pPr>
            <w:r w:rsidRPr="00F5339C">
              <w:rPr>
                <w:rFonts w:asciiTheme="minorHAnsi" w:hAnsiTheme="minorHAnsi" w:cstheme="minorHAnsi"/>
                <w:spacing w:val="-2"/>
                <w:sz w:val="20"/>
                <w:szCs w:val="20"/>
              </w:rPr>
              <w:t>ΙΚΑΝΟΤΗΤΕΣ</w:t>
            </w:r>
          </w:p>
          <w:p w14:paraId="10999425" w14:textId="77777777" w:rsidR="007F66F6" w:rsidRPr="00F5339C" w:rsidRDefault="007F66F6" w:rsidP="007F66F6">
            <w:pPr>
              <w:pStyle w:val="a6"/>
              <w:tabs>
                <w:tab w:val="left" w:pos="247"/>
              </w:tabs>
              <w:spacing w:after="120"/>
              <w:ind w:left="334" w:right="133"/>
              <w:contextualSpacing w:val="0"/>
              <w:jc w:val="both"/>
              <w:rPr>
                <w:rFonts w:eastAsia="Georgia" w:cstheme="minorHAnsi"/>
                <w:sz w:val="20"/>
                <w:szCs w:val="20"/>
              </w:rPr>
            </w:pPr>
            <w:r w:rsidRPr="00F5339C">
              <w:rPr>
                <w:rFonts w:cstheme="minorHAnsi"/>
                <w:spacing w:val="-2"/>
                <w:sz w:val="20"/>
                <w:szCs w:val="20"/>
              </w:rPr>
              <w:t>Εξειδικευμένες</w:t>
            </w:r>
            <w:r w:rsidRPr="00F5339C">
              <w:rPr>
                <w:rFonts w:cstheme="minorHAnsi"/>
                <w:spacing w:val="32"/>
                <w:sz w:val="20"/>
                <w:szCs w:val="20"/>
              </w:rPr>
              <w:t xml:space="preserve"> </w:t>
            </w:r>
            <w:r w:rsidRPr="00F5339C">
              <w:rPr>
                <w:rFonts w:cstheme="minorHAnsi"/>
                <w:spacing w:val="-2"/>
                <w:sz w:val="20"/>
                <w:szCs w:val="20"/>
              </w:rPr>
              <w:t>δεξιότητες</w:t>
            </w:r>
            <w:r w:rsidRPr="00F5339C">
              <w:rPr>
                <w:rFonts w:cstheme="minorHAnsi"/>
                <w:spacing w:val="31"/>
                <w:sz w:val="20"/>
                <w:szCs w:val="20"/>
              </w:rPr>
              <w:t xml:space="preserve"> </w:t>
            </w:r>
            <w:r w:rsidRPr="00F5339C">
              <w:rPr>
                <w:rFonts w:cstheme="minorHAnsi"/>
                <w:spacing w:val="-1"/>
                <w:sz w:val="20"/>
                <w:szCs w:val="20"/>
              </w:rPr>
              <w:t>που</w:t>
            </w:r>
            <w:r w:rsidRPr="00F5339C">
              <w:rPr>
                <w:rFonts w:cstheme="minorHAnsi"/>
                <w:spacing w:val="37"/>
                <w:sz w:val="20"/>
                <w:szCs w:val="20"/>
              </w:rPr>
              <w:t xml:space="preserve"> </w:t>
            </w:r>
            <w:r w:rsidRPr="00F5339C">
              <w:rPr>
                <w:rFonts w:cstheme="minorHAnsi"/>
                <w:spacing w:val="-2"/>
                <w:sz w:val="20"/>
                <w:szCs w:val="20"/>
              </w:rPr>
              <w:t>απαιτούνται</w:t>
            </w:r>
            <w:r w:rsidRPr="00F5339C">
              <w:rPr>
                <w:rFonts w:cstheme="minorHAnsi"/>
                <w:spacing w:val="32"/>
                <w:sz w:val="20"/>
                <w:szCs w:val="20"/>
              </w:rPr>
              <w:t xml:space="preserve"> </w:t>
            </w:r>
            <w:r w:rsidRPr="00F5339C">
              <w:rPr>
                <w:rFonts w:cstheme="minorHAnsi"/>
                <w:spacing w:val="-1"/>
                <w:sz w:val="20"/>
                <w:szCs w:val="20"/>
              </w:rPr>
              <w:t>στην</w:t>
            </w:r>
            <w:r w:rsidRPr="00F5339C">
              <w:rPr>
                <w:rFonts w:cstheme="minorHAnsi"/>
                <w:spacing w:val="36"/>
                <w:sz w:val="20"/>
                <w:szCs w:val="20"/>
              </w:rPr>
              <w:t xml:space="preserve"> </w:t>
            </w:r>
            <w:r w:rsidRPr="00F5339C">
              <w:rPr>
                <w:rFonts w:cstheme="minorHAnsi"/>
                <w:spacing w:val="-2"/>
                <w:sz w:val="20"/>
                <w:szCs w:val="20"/>
              </w:rPr>
              <w:t>έρευνα</w:t>
            </w:r>
            <w:r w:rsidRPr="00F5339C">
              <w:rPr>
                <w:rFonts w:cstheme="minorHAnsi"/>
                <w:spacing w:val="36"/>
                <w:sz w:val="20"/>
                <w:szCs w:val="20"/>
              </w:rPr>
              <w:t xml:space="preserve"> </w:t>
            </w:r>
            <w:r w:rsidRPr="00F5339C">
              <w:rPr>
                <w:rFonts w:cstheme="minorHAnsi"/>
                <w:spacing w:val="-1"/>
                <w:sz w:val="20"/>
                <w:szCs w:val="20"/>
              </w:rPr>
              <w:t>τόσο</w:t>
            </w:r>
            <w:r w:rsidRPr="00F5339C">
              <w:rPr>
                <w:rFonts w:cstheme="minorHAnsi"/>
                <w:spacing w:val="32"/>
                <w:sz w:val="20"/>
                <w:szCs w:val="20"/>
              </w:rPr>
              <w:t xml:space="preserve"> </w:t>
            </w:r>
            <w:r w:rsidRPr="00F5339C">
              <w:rPr>
                <w:rFonts w:cstheme="minorHAnsi"/>
                <w:sz w:val="20"/>
                <w:szCs w:val="20"/>
              </w:rPr>
              <w:t>για</w:t>
            </w:r>
            <w:r w:rsidRPr="00F5339C">
              <w:rPr>
                <w:rFonts w:cstheme="minorHAnsi"/>
                <w:spacing w:val="36"/>
                <w:sz w:val="20"/>
                <w:szCs w:val="20"/>
              </w:rPr>
              <w:t xml:space="preserve"> </w:t>
            </w:r>
            <w:r w:rsidRPr="00F5339C">
              <w:rPr>
                <w:rFonts w:cstheme="minorHAnsi"/>
                <w:sz w:val="20"/>
                <w:szCs w:val="20"/>
              </w:rPr>
              <w:t>την</w:t>
            </w:r>
            <w:r w:rsidRPr="00F5339C">
              <w:rPr>
                <w:rFonts w:cstheme="minorHAnsi"/>
                <w:spacing w:val="34"/>
                <w:sz w:val="20"/>
                <w:szCs w:val="20"/>
              </w:rPr>
              <w:t xml:space="preserve"> </w:t>
            </w:r>
            <w:r w:rsidRPr="00F5339C">
              <w:rPr>
                <w:rFonts w:cstheme="minorHAnsi"/>
                <w:spacing w:val="-2"/>
                <w:sz w:val="20"/>
                <w:szCs w:val="20"/>
              </w:rPr>
              <w:t>ενσωμάτωση</w:t>
            </w:r>
            <w:r w:rsidRPr="00F5339C">
              <w:rPr>
                <w:rFonts w:cstheme="minorHAnsi"/>
                <w:spacing w:val="33"/>
                <w:sz w:val="20"/>
                <w:szCs w:val="20"/>
              </w:rPr>
              <w:t xml:space="preserve"> </w:t>
            </w:r>
            <w:r w:rsidRPr="00F5339C">
              <w:rPr>
                <w:rFonts w:cstheme="minorHAnsi"/>
                <w:spacing w:val="-2"/>
                <w:sz w:val="20"/>
                <w:szCs w:val="20"/>
              </w:rPr>
              <w:t>γνώσεων</w:t>
            </w:r>
            <w:r w:rsidRPr="00F5339C">
              <w:rPr>
                <w:rFonts w:cstheme="minorHAnsi"/>
                <w:spacing w:val="37"/>
                <w:sz w:val="20"/>
                <w:szCs w:val="20"/>
              </w:rPr>
              <w:t xml:space="preserve"> </w:t>
            </w:r>
            <w:r w:rsidRPr="00F5339C">
              <w:rPr>
                <w:rFonts w:cstheme="minorHAnsi"/>
                <w:spacing w:val="-1"/>
                <w:sz w:val="20"/>
                <w:szCs w:val="20"/>
              </w:rPr>
              <w:t>από</w:t>
            </w:r>
            <w:r w:rsidRPr="00F5339C">
              <w:rPr>
                <w:rFonts w:cstheme="minorHAnsi"/>
                <w:spacing w:val="83"/>
                <w:sz w:val="20"/>
                <w:szCs w:val="20"/>
              </w:rPr>
              <w:t xml:space="preserve"> </w:t>
            </w:r>
            <w:r w:rsidRPr="00F5339C">
              <w:rPr>
                <w:rFonts w:cstheme="minorHAnsi"/>
                <w:spacing w:val="-2"/>
                <w:sz w:val="20"/>
                <w:szCs w:val="20"/>
              </w:rPr>
              <w:t>διαφορετικά</w:t>
            </w:r>
            <w:r w:rsidRPr="00F5339C">
              <w:rPr>
                <w:rFonts w:cstheme="minorHAnsi"/>
                <w:sz w:val="20"/>
                <w:szCs w:val="20"/>
              </w:rPr>
              <w:t xml:space="preserve"> </w:t>
            </w:r>
            <w:r w:rsidRPr="00F5339C">
              <w:rPr>
                <w:rFonts w:cstheme="minorHAnsi"/>
                <w:spacing w:val="-2"/>
                <w:sz w:val="20"/>
                <w:szCs w:val="20"/>
              </w:rPr>
              <w:t>πεδία</w:t>
            </w:r>
            <w:r w:rsidRPr="00F5339C">
              <w:rPr>
                <w:rFonts w:cstheme="minorHAnsi"/>
                <w:sz w:val="20"/>
                <w:szCs w:val="20"/>
              </w:rPr>
              <w:t xml:space="preserve"> </w:t>
            </w:r>
            <w:r w:rsidRPr="00F5339C">
              <w:rPr>
                <w:rFonts w:cstheme="minorHAnsi"/>
                <w:spacing w:val="-2"/>
                <w:sz w:val="20"/>
                <w:szCs w:val="20"/>
              </w:rPr>
              <w:t>(</w:t>
            </w:r>
            <w:r w:rsidRPr="00F5339C">
              <w:rPr>
                <w:rFonts w:cstheme="minorHAnsi"/>
                <w:i/>
                <w:spacing w:val="-2"/>
                <w:sz w:val="20"/>
                <w:szCs w:val="20"/>
              </w:rPr>
              <w:t>διεπιστημονικότητα</w:t>
            </w:r>
            <w:r w:rsidRPr="00F5339C">
              <w:rPr>
                <w:rFonts w:cstheme="minorHAnsi"/>
                <w:spacing w:val="-2"/>
                <w:sz w:val="20"/>
                <w:szCs w:val="20"/>
              </w:rPr>
              <w:t>)</w:t>
            </w:r>
            <w:r w:rsidRPr="00F5339C">
              <w:rPr>
                <w:rFonts w:cstheme="minorHAnsi"/>
                <w:spacing w:val="-1"/>
                <w:sz w:val="20"/>
                <w:szCs w:val="20"/>
              </w:rPr>
              <w:t xml:space="preserve"> όσο</w:t>
            </w:r>
            <w:r w:rsidRPr="00F5339C">
              <w:rPr>
                <w:rFonts w:cstheme="minorHAnsi"/>
                <w:spacing w:val="-4"/>
                <w:sz w:val="20"/>
                <w:szCs w:val="20"/>
              </w:rPr>
              <w:t xml:space="preserve"> </w:t>
            </w:r>
            <w:r w:rsidRPr="00F5339C">
              <w:rPr>
                <w:rFonts w:cstheme="minorHAnsi"/>
                <w:spacing w:val="-1"/>
                <w:sz w:val="20"/>
                <w:szCs w:val="20"/>
              </w:rPr>
              <w:t>και</w:t>
            </w:r>
            <w:r w:rsidRPr="00F5339C">
              <w:rPr>
                <w:rFonts w:cstheme="minorHAnsi"/>
                <w:spacing w:val="-3"/>
                <w:sz w:val="20"/>
                <w:szCs w:val="20"/>
              </w:rPr>
              <w:t xml:space="preserve"> </w:t>
            </w:r>
            <w:r w:rsidRPr="00F5339C">
              <w:rPr>
                <w:rFonts w:cstheme="minorHAnsi"/>
                <w:sz w:val="20"/>
                <w:szCs w:val="20"/>
              </w:rPr>
              <w:t xml:space="preserve">για </w:t>
            </w:r>
            <w:r w:rsidRPr="00F5339C">
              <w:rPr>
                <w:rFonts w:cstheme="minorHAnsi"/>
                <w:spacing w:val="-1"/>
                <w:sz w:val="20"/>
                <w:szCs w:val="20"/>
              </w:rPr>
              <w:t>την</w:t>
            </w:r>
            <w:r w:rsidRPr="00F5339C">
              <w:rPr>
                <w:rFonts w:cstheme="minorHAnsi"/>
                <w:sz w:val="20"/>
                <w:szCs w:val="20"/>
              </w:rPr>
              <w:t xml:space="preserve"> </w:t>
            </w:r>
            <w:r w:rsidRPr="00F5339C">
              <w:rPr>
                <w:rFonts w:cstheme="minorHAnsi"/>
                <w:spacing w:val="-2"/>
                <w:sz w:val="20"/>
                <w:szCs w:val="20"/>
              </w:rPr>
              <w:t xml:space="preserve">ανάπτυξη </w:t>
            </w:r>
            <w:r w:rsidRPr="00F5339C">
              <w:rPr>
                <w:rFonts w:cstheme="minorHAnsi"/>
                <w:spacing w:val="-1"/>
                <w:sz w:val="20"/>
                <w:szCs w:val="20"/>
              </w:rPr>
              <w:t>νέων</w:t>
            </w:r>
            <w:r w:rsidRPr="00F5339C">
              <w:rPr>
                <w:rFonts w:cstheme="minorHAnsi"/>
                <w:spacing w:val="-2"/>
                <w:sz w:val="20"/>
                <w:szCs w:val="20"/>
              </w:rPr>
              <w:t xml:space="preserve"> γνώσεων</w:t>
            </w:r>
            <w:r w:rsidRPr="00F5339C">
              <w:rPr>
                <w:rFonts w:cstheme="minorHAnsi"/>
                <w:sz w:val="20"/>
                <w:szCs w:val="20"/>
              </w:rPr>
              <w:t xml:space="preserve"> </w:t>
            </w:r>
            <w:r w:rsidRPr="00F5339C">
              <w:rPr>
                <w:rFonts w:cstheme="minorHAnsi"/>
                <w:spacing w:val="-2"/>
                <w:sz w:val="20"/>
                <w:szCs w:val="20"/>
              </w:rPr>
              <w:t>(</w:t>
            </w:r>
            <w:r w:rsidRPr="00F5339C">
              <w:rPr>
                <w:rFonts w:cstheme="minorHAnsi"/>
                <w:i/>
                <w:spacing w:val="-2"/>
                <w:sz w:val="20"/>
                <w:szCs w:val="20"/>
              </w:rPr>
              <w:t>καινοτομία</w:t>
            </w:r>
            <w:r w:rsidRPr="00F5339C">
              <w:rPr>
                <w:rFonts w:cstheme="minorHAnsi"/>
                <w:spacing w:val="-2"/>
                <w:sz w:val="20"/>
                <w:szCs w:val="20"/>
              </w:rPr>
              <w:t>)</w:t>
            </w:r>
          </w:p>
          <w:p w14:paraId="6ED50922" w14:textId="77777777" w:rsidR="007F66F6" w:rsidRPr="00F5339C" w:rsidRDefault="007F66F6" w:rsidP="007F66F6">
            <w:pPr>
              <w:pStyle w:val="TableParagraph"/>
              <w:spacing w:after="120"/>
              <w:ind w:left="334" w:hanging="232"/>
              <w:jc w:val="both"/>
              <w:rPr>
                <w:rFonts w:asciiTheme="minorHAnsi" w:hAnsiTheme="minorHAnsi" w:cstheme="minorHAnsi"/>
                <w:spacing w:val="-1"/>
                <w:sz w:val="20"/>
                <w:szCs w:val="20"/>
              </w:rPr>
            </w:pPr>
            <w:r w:rsidRPr="00F5339C">
              <w:rPr>
                <w:rFonts w:asciiTheme="minorHAnsi" w:hAnsiTheme="minorHAnsi" w:cstheme="minorHAnsi"/>
                <w:spacing w:val="-1"/>
                <w:sz w:val="20"/>
                <w:szCs w:val="20"/>
              </w:rPr>
              <w:t>ΔΕΞΙΟΤΗΤΕΣ</w:t>
            </w:r>
          </w:p>
          <w:p w14:paraId="7DCC584E" w14:textId="77777777" w:rsidR="007F66F6" w:rsidRPr="00C27B22" w:rsidRDefault="00C27B22" w:rsidP="002A3BFD">
            <w:pPr>
              <w:widowControl w:val="0"/>
              <w:autoSpaceDE w:val="0"/>
              <w:autoSpaceDN w:val="0"/>
              <w:adjustRightInd w:val="0"/>
              <w:rPr>
                <w:rFonts w:eastAsia="Calibri"/>
                <w:sz w:val="20"/>
                <w:szCs w:val="20"/>
              </w:rPr>
            </w:pPr>
            <w:r>
              <w:rPr>
                <w:rFonts w:eastAsia="MetaPro-Book" w:cs="MetaPro-Book"/>
                <w:sz w:val="18"/>
                <w:szCs w:val="18"/>
                <w:lang w:eastAsia="el-GR"/>
              </w:rPr>
              <w:t xml:space="preserve">       </w:t>
            </w:r>
            <w:r w:rsidRPr="00C27B22">
              <w:rPr>
                <w:rFonts w:ascii="Aptos" w:eastAsia="MetaPro-Book" w:hAnsi="Aptos" w:cs="MetaPro-Book"/>
                <w:sz w:val="18"/>
                <w:szCs w:val="18"/>
                <w:lang w:eastAsia="el-GR"/>
              </w:rPr>
              <w:t>Ανάληψη ευθύνης για τη συνεισφορά σε  επιστημονικές γνώσεις και πρακτικές</w:t>
            </w:r>
          </w:p>
          <w:p w14:paraId="2364AB63" w14:textId="77777777" w:rsidR="007F66F6" w:rsidRPr="007F66F6" w:rsidRDefault="007F66F6" w:rsidP="002A3BFD">
            <w:pPr>
              <w:widowControl w:val="0"/>
              <w:autoSpaceDE w:val="0"/>
              <w:autoSpaceDN w:val="0"/>
              <w:adjustRightInd w:val="0"/>
              <w:rPr>
                <w:rFonts w:eastAsia="Calibri"/>
                <w:sz w:val="20"/>
                <w:szCs w:val="20"/>
              </w:rPr>
            </w:pPr>
          </w:p>
        </w:tc>
      </w:tr>
      <w:tr w:rsidR="007F66F6" w:rsidRPr="007F66F6" w14:paraId="7828A7E3" w14:textId="77777777" w:rsidTr="002A3BFD">
        <w:tblPrEx>
          <w:tblLook w:val="0000" w:firstRow="0" w:lastRow="0" w:firstColumn="0" w:lastColumn="0" w:noHBand="0" w:noVBand="0"/>
        </w:tblPrEx>
        <w:tc>
          <w:tcPr>
            <w:tcW w:w="8472" w:type="dxa"/>
            <w:gridSpan w:val="2"/>
            <w:tcBorders>
              <w:bottom w:val="nil"/>
            </w:tcBorders>
            <w:shd w:val="clear" w:color="auto" w:fill="DDD9C3"/>
          </w:tcPr>
          <w:p w14:paraId="3FB75AF1" w14:textId="77777777" w:rsidR="007F66F6" w:rsidRPr="007F66F6" w:rsidRDefault="007F66F6" w:rsidP="002A3BFD">
            <w:pPr>
              <w:rPr>
                <w:rFonts w:cs="Arial"/>
                <w:b/>
                <w:sz w:val="20"/>
                <w:szCs w:val="20"/>
              </w:rPr>
            </w:pPr>
            <w:r w:rsidRPr="007F66F6">
              <w:rPr>
                <w:rFonts w:cs="Arial"/>
                <w:b/>
                <w:sz w:val="20"/>
                <w:szCs w:val="20"/>
              </w:rPr>
              <w:t>Γενικές Ικανότητες</w:t>
            </w:r>
          </w:p>
        </w:tc>
      </w:tr>
      <w:tr w:rsidR="007F66F6" w:rsidRPr="007F66F6" w14:paraId="6AEC1AB9" w14:textId="77777777" w:rsidTr="002A3BFD">
        <w:tc>
          <w:tcPr>
            <w:tcW w:w="8472" w:type="dxa"/>
            <w:gridSpan w:val="2"/>
            <w:tcBorders>
              <w:top w:val="nil"/>
              <w:bottom w:val="nil"/>
            </w:tcBorders>
            <w:shd w:val="clear" w:color="auto" w:fill="DDD9C3"/>
          </w:tcPr>
          <w:p w14:paraId="4ABDB596" w14:textId="77777777" w:rsidR="007F66F6" w:rsidRPr="007F66F6" w:rsidRDefault="007F66F6" w:rsidP="002A3BFD">
            <w:pPr>
              <w:widowControl w:val="0"/>
              <w:autoSpaceDE w:val="0"/>
              <w:autoSpaceDN w:val="0"/>
              <w:adjustRightInd w:val="0"/>
              <w:spacing w:after="60"/>
              <w:rPr>
                <w:rFonts w:cs="Arial"/>
                <w:i/>
                <w:sz w:val="20"/>
                <w:szCs w:val="20"/>
              </w:rPr>
            </w:pPr>
            <w:r w:rsidRPr="007F66F6">
              <w:rPr>
                <w:rFonts w:cs="Arial"/>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F66F6" w:rsidRPr="007F66F6" w14:paraId="69DDFA6F" w14:textId="77777777" w:rsidTr="002A3BFD">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ECA263C"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Αναζήτηση, ανάλυση και σύνθεση δεδομένων και πληροφοριών, με τη χρήση και των απαραίτητων τεχνολογιών </w:t>
            </w:r>
          </w:p>
          <w:p w14:paraId="2C29D5E4"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Προσαρμογή σε νέες καταστάσεις </w:t>
            </w:r>
          </w:p>
          <w:p w14:paraId="5BFF5CAD"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Λήψη αποφάσεων </w:t>
            </w:r>
          </w:p>
          <w:p w14:paraId="6E93324F"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lastRenderedPageBreak/>
              <w:t xml:space="preserve">Αυτόνομη εργασία </w:t>
            </w:r>
          </w:p>
          <w:p w14:paraId="1FFDFC42"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Ομαδική εργασία </w:t>
            </w:r>
          </w:p>
          <w:p w14:paraId="6DC337AE"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Εργασία σε διεθνές περιβάλλον </w:t>
            </w:r>
          </w:p>
          <w:p w14:paraId="753C07E4"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Εργασία σε διεπιστημονικό περιβάλλον </w:t>
            </w:r>
          </w:p>
          <w:p w14:paraId="1B07B56F"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1C823B1"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lastRenderedPageBreak/>
              <w:t xml:space="preserve">Σχεδιασμός και διαχείριση έργων </w:t>
            </w:r>
          </w:p>
          <w:p w14:paraId="460DF1E7"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Σεβασμός στη διαφορετικότητα και στην </w:t>
            </w:r>
            <w:proofErr w:type="spellStart"/>
            <w:r w:rsidRPr="007F66F6">
              <w:rPr>
                <w:rFonts w:cs="Arial"/>
                <w:i/>
                <w:sz w:val="20"/>
                <w:szCs w:val="20"/>
              </w:rPr>
              <w:t>πολυπολιτισμικότητα</w:t>
            </w:r>
            <w:proofErr w:type="spellEnd"/>
            <w:r w:rsidRPr="007F66F6">
              <w:rPr>
                <w:rFonts w:cs="Arial"/>
                <w:i/>
                <w:sz w:val="20"/>
                <w:szCs w:val="20"/>
              </w:rPr>
              <w:t xml:space="preserve"> </w:t>
            </w:r>
          </w:p>
          <w:p w14:paraId="2005F207"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Σεβασμός στο φυσικό περιβάλλον </w:t>
            </w:r>
          </w:p>
          <w:p w14:paraId="1F22B87B"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Επίδειξη κοινωνικής, επαγγελματικής και ηθικής </w:t>
            </w:r>
            <w:r w:rsidRPr="007F66F6">
              <w:rPr>
                <w:rFonts w:cs="Arial"/>
                <w:i/>
                <w:sz w:val="20"/>
                <w:szCs w:val="20"/>
              </w:rPr>
              <w:lastRenderedPageBreak/>
              <w:t xml:space="preserve">υπευθυνότητας και ευαισθησίας σε θέματα φύλου </w:t>
            </w:r>
          </w:p>
          <w:p w14:paraId="120C1A88" w14:textId="77777777" w:rsidR="007F66F6" w:rsidRPr="007F66F6" w:rsidRDefault="007F66F6" w:rsidP="002A3BFD">
            <w:pPr>
              <w:widowControl w:val="0"/>
              <w:autoSpaceDE w:val="0"/>
              <w:autoSpaceDN w:val="0"/>
              <w:adjustRightInd w:val="0"/>
              <w:rPr>
                <w:rFonts w:cs="Arial"/>
                <w:i/>
                <w:sz w:val="20"/>
                <w:szCs w:val="20"/>
              </w:rPr>
            </w:pPr>
            <w:r w:rsidRPr="007F66F6">
              <w:rPr>
                <w:rFonts w:cs="Arial"/>
                <w:i/>
                <w:sz w:val="20"/>
                <w:szCs w:val="20"/>
              </w:rPr>
              <w:t xml:space="preserve">Άσκηση κριτικής και αυτοκριτικής </w:t>
            </w:r>
          </w:p>
          <w:p w14:paraId="756290B2" w14:textId="77777777" w:rsidR="007F66F6" w:rsidRPr="007F66F6" w:rsidRDefault="007F66F6" w:rsidP="002A3BFD">
            <w:pPr>
              <w:rPr>
                <w:rFonts w:cs="Arial"/>
                <w:i/>
                <w:sz w:val="20"/>
                <w:szCs w:val="20"/>
              </w:rPr>
            </w:pPr>
            <w:r w:rsidRPr="007F66F6">
              <w:rPr>
                <w:rFonts w:cs="Arial"/>
                <w:i/>
                <w:sz w:val="20"/>
                <w:szCs w:val="20"/>
              </w:rPr>
              <w:t>Προαγωγή της ελεύθερης, δημιουργικής και επαγωγικής σκέψης</w:t>
            </w:r>
          </w:p>
          <w:p w14:paraId="6155ECD4" w14:textId="77777777" w:rsidR="007F66F6" w:rsidRPr="007F66F6" w:rsidRDefault="007F66F6" w:rsidP="002A3BFD">
            <w:pPr>
              <w:rPr>
                <w:rFonts w:cs="Arial"/>
                <w:i/>
                <w:sz w:val="20"/>
                <w:szCs w:val="20"/>
              </w:rPr>
            </w:pPr>
            <w:r w:rsidRPr="007F66F6">
              <w:rPr>
                <w:rFonts w:cs="Arial"/>
                <w:i/>
                <w:sz w:val="20"/>
                <w:szCs w:val="20"/>
              </w:rPr>
              <w:t>……</w:t>
            </w:r>
          </w:p>
          <w:p w14:paraId="386B7E12" w14:textId="77777777" w:rsidR="007F66F6" w:rsidRPr="007F66F6" w:rsidRDefault="007F66F6" w:rsidP="002A3BFD">
            <w:pPr>
              <w:rPr>
                <w:rFonts w:cs="Arial"/>
                <w:i/>
                <w:sz w:val="20"/>
                <w:szCs w:val="20"/>
              </w:rPr>
            </w:pPr>
            <w:r w:rsidRPr="007F66F6">
              <w:rPr>
                <w:rFonts w:cs="Arial"/>
                <w:i/>
                <w:sz w:val="20"/>
                <w:szCs w:val="20"/>
              </w:rPr>
              <w:t>Άλλες…</w:t>
            </w:r>
          </w:p>
          <w:p w14:paraId="0ED05873" w14:textId="77777777" w:rsidR="007F66F6" w:rsidRPr="007F66F6" w:rsidRDefault="007F66F6" w:rsidP="002A3BFD">
            <w:pPr>
              <w:rPr>
                <w:rFonts w:cs="Arial"/>
                <w:b/>
                <w:sz w:val="20"/>
                <w:szCs w:val="20"/>
              </w:rPr>
            </w:pPr>
            <w:r w:rsidRPr="007F66F6">
              <w:rPr>
                <w:rFonts w:cs="Arial"/>
                <w:i/>
                <w:sz w:val="20"/>
                <w:szCs w:val="20"/>
              </w:rPr>
              <w:t>…….</w:t>
            </w:r>
          </w:p>
        </w:tc>
      </w:tr>
      <w:tr w:rsidR="007F66F6" w:rsidRPr="007F66F6" w14:paraId="53E89522" w14:textId="77777777" w:rsidTr="002A3BFD">
        <w:tc>
          <w:tcPr>
            <w:tcW w:w="8472" w:type="dxa"/>
            <w:gridSpan w:val="2"/>
            <w:tcBorders>
              <w:bottom w:val="single" w:sz="4" w:space="0" w:color="auto"/>
            </w:tcBorders>
          </w:tcPr>
          <w:p w14:paraId="03DD592F" w14:textId="77777777" w:rsidR="007F66F6" w:rsidRPr="00F5339C" w:rsidRDefault="007F66F6" w:rsidP="007F66F6">
            <w:pPr>
              <w:pStyle w:val="a6"/>
              <w:tabs>
                <w:tab w:val="left" w:pos="215"/>
              </w:tabs>
              <w:ind w:left="214"/>
              <w:contextualSpacing w:val="0"/>
              <w:rPr>
                <w:rFonts w:eastAsia="Georgia" w:cstheme="minorHAnsi"/>
                <w:sz w:val="20"/>
                <w:szCs w:val="20"/>
              </w:rPr>
            </w:pPr>
            <w:r w:rsidRPr="00F5339C">
              <w:rPr>
                <w:rFonts w:cstheme="minorHAnsi"/>
                <w:spacing w:val="-2"/>
                <w:sz w:val="20"/>
                <w:szCs w:val="20"/>
              </w:rPr>
              <w:lastRenderedPageBreak/>
              <w:t>Προαγωγή</w:t>
            </w:r>
            <w:r w:rsidRPr="00F5339C">
              <w:rPr>
                <w:rFonts w:cstheme="minorHAnsi"/>
                <w:sz w:val="20"/>
                <w:szCs w:val="20"/>
              </w:rPr>
              <w:t xml:space="preserve"> της</w:t>
            </w:r>
            <w:r w:rsidRPr="00F5339C">
              <w:rPr>
                <w:rFonts w:cstheme="minorHAnsi"/>
                <w:spacing w:val="-4"/>
                <w:sz w:val="20"/>
                <w:szCs w:val="20"/>
              </w:rPr>
              <w:t xml:space="preserve"> </w:t>
            </w:r>
            <w:r w:rsidRPr="00F5339C">
              <w:rPr>
                <w:rFonts w:cstheme="minorHAnsi"/>
                <w:spacing w:val="-2"/>
                <w:sz w:val="20"/>
                <w:szCs w:val="20"/>
              </w:rPr>
              <w:t>ελεύθερης,</w:t>
            </w:r>
            <w:r w:rsidRPr="00F5339C">
              <w:rPr>
                <w:rFonts w:cstheme="minorHAnsi"/>
                <w:spacing w:val="-4"/>
                <w:sz w:val="20"/>
                <w:szCs w:val="20"/>
              </w:rPr>
              <w:t xml:space="preserve"> </w:t>
            </w:r>
            <w:r w:rsidRPr="00F5339C">
              <w:rPr>
                <w:rFonts w:cstheme="minorHAnsi"/>
                <w:spacing w:val="-2"/>
                <w:sz w:val="20"/>
                <w:szCs w:val="20"/>
              </w:rPr>
              <w:t>δημιουργικής</w:t>
            </w:r>
            <w:r w:rsidRPr="00F5339C">
              <w:rPr>
                <w:rFonts w:cstheme="minorHAnsi"/>
                <w:spacing w:val="-4"/>
                <w:sz w:val="20"/>
                <w:szCs w:val="20"/>
              </w:rPr>
              <w:t xml:space="preserve"> </w:t>
            </w:r>
            <w:r w:rsidRPr="00F5339C">
              <w:rPr>
                <w:rFonts w:cstheme="minorHAnsi"/>
                <w:spacing w:val="-1"/>
                <w:sz w:val="20"/>
                <w:szCs w:val="20"/>
              </w:rPr>
              <w:t>και</w:t>
            </w:r>
            <w:r w:rsidRPr="00F5339C">
              <w:rPr>
                <w:rFonts w:cstheme="minorHAnsi"/>
                <w:spacing w:val="-3"/>
                <w:sz w:val="20"/>
                <w:szCs w:val="20"/>
              </w:rPr>
              <w:t xml:space="preserve"> </w:t>
            </w:r>
            <w:r w:rsidRPr="00F5339C">
              <w:rPr>
                <w:rFonts w:cstheme="minorHAnsi"/>
                <w:spacing w:val="-2"/>
                <w:sz w:val="20"/>
                <w:szCs w:val="20"/>
              </w:rPr>
              <w:t>επαγωγικής</w:t>
            </w:r>
            <w:r w:rsidRPr="00F5339C">
              <w:rPr>
                <w:rFonts w:cstheme="minorHAnsi"/>
                <w:spacing w:val="-4"/>
                <w:sz w:val="20"/>
                <w:szCs w:val="20"/>
              </w:rPr>
              <w:t xml:space="preserve"> </w:t>
            </w:r>
            <w:r w:rsidRPr="00F5339C">
              <w:rPr>
                <w:rFonts w:cstheme="minorHAnsi"/>
                <w:spacing w:val="-1"/>
                <w:sz w:val="20"/>
                <w:szCs w:val="20"/>
              </w:rPr>
              <w:t>σκέψης</w:t>
            </w:r>
          </w:p>
          <w:p w14:paraId="5DB2FFEB" w14:textId="77777777" w:rsidR="007F66F6" w:rsidRPr="00F5339C" w:rsidRDefault="007F66F6" w:rsidP="007F66F6">
            <w:pPr>
              <w:pStyle w:val="a6"/>
              <w:tabs>
                <w:tab w:val="left" w:pos="216"/>
              </w:tabs>
              <w:ind w:left="215"/>
              <w:contextualSpacing w:val="0"/>
              <w:rPr>
                <w:rFonts w:eastAsia="Georgia" w:cstheme="minorHAnsi"/>
                <w:sz w:val="20"/>
                <w:szCs w:val="20"/>
              </w:rPr>
            </w:pPr>
            <w:r w:rsidRPr="00F5339C">
              <w:rPr>
                <w:rFonts w:cstheme="minorHAnsi"/>
                <w:spacing w:val="-2"/>
                <w:sz w:val="20"/>
                <w:szCs w:val="20"/>
              </w:rPr>
              <w:t>Παραγωγή</w:t>
            </w:r>
            <w:r w:rsidRPr="00F5339C">
              <w:rPr>
                <w:rFonts w:cstheme="minorHAnsi"/>
                <w:spacing w:val="-3"/>
                <w:sz w:val="20"/>
                <w:szCs w:val="20"/>
              </w:rPr>
              <w:t xml:space="preserve"> </w:t>
            </w:r>
            <w:r w:rsidRPr="00F5339C">
              <w:rPr>
                <w:rFonts w:cstheme="minorHAnsi"/>
                <w:spacing w:val="-1"/>
                <w:sz w:val="20"/>
                <w:szCs w:val="20"/>
              </w:rPr>
              <w:t>νέων</w:t>
            </w:r>
            <w:r w:rsidRPr="00F5339C">
              <w:rPr>
                <w:rFonts w:cstheme="minorHAnsi"/>
                <w:sz w:val="20"/>
                <w:szCs w:val="20"/>
              </w:rPr>
              <w:t xml:space="preserve"> </w:t>
            </w:r>
            <w:r w:rsidRPr="00F5339C">
              <w:rPr>
                <w:rFonts w:cstheme="minorHAnsi"/>
                <w:spacing w:val="-2"/>
                <w:sz w:val="20"/>
                <w:szCs w:val="20"/>
              </w:rPr>
              <w:t>ερευνητικών</w:t>
            </w:r>
            <w:r w:rsidRPr="00F5339C">
              <w:rPr>
                <w:rFonts w:cstheme="minorHAnsi"/>
                <w:spacing w:val="1"/>
                <w:sz w:val="20"/>
                <w:szCs w:val="20"/>
              </w:rPr>
              <w:t xml:space="preserve"> </w:t>
            </w:r>
            <w:r w:rsidRPr="00F5339C">
              <w:rPr>
                <w:rFonts w:cstheme="minorHAnsi"/>
                <w:spacing w:val="-2"/>
                <w:sz w:val="20"/>
                <w:szCs w:val="20"/>
              </w:rPr>
              <w:t>ιδεών</w:t>
            </w:r>
          </w:p>
          <w:p w14:paraId="3710BBC7" w14:textId="77777777" w:rsidR="007F66F6" w:rsidRPr="00F5339C" w:rsidRDefault="007F66F6" w:rsidP="007F66F6">
            <w:pPr>
              <w:pStyle w:val="a6"/>
              <w:tabs>
                <w:tab w:val="left" w:pos="216"/>
              </w:tabs>
              <w:ind w:left="215"/>
              <w:contextualSpacing w:val="0"/>
              <w:rPr>
                <w:rFonts w:eastAsia="Georgia" w:cstheme="minorHAnsi"/>
                <w:sz w:val="20"/>
                <w:szCs w:val="20"/>
              </w:rPr>
            </w:pPr>
            <w:r w:rsidRPr="00F5339C">
              <w:rPr>
                <w:rFonts w:cstheme="minorHAnsi"/>
                <w:spacing w:val="-1"/>
                <w:sz w:val="20"/>
                <w:szCs w:val="20"/>
              </w:rPr>
              <w:t>Άσκηση</w:t>
            </w:r>
            <w:r w:rsidRPr="00F5339C">
              <w:rPr>
                <w:rFonts w:cstheme="minorHAnsi"/>
                <w:sz w:val="20"/>
                <w:szCs w:val="20"/>
              </w:rPr>
              <w:t xml:space="preserve"> </w:t>
            </w:r>
            <w:r w:rsidRPr="00F5339C">
              <w:rPr>
                <w:rFonts w:cstheme="minorHAnsi"/>
                <w:spacing w:val="-2"/>
                <w:sz w:val="20"/>
                <w:szCs w:val="20"/>
              </w:rPr>
              <w:t>κριτικής</w:t>
            </w:r>
          </w:p>
          <w:p w14:paraId="1800A03B" w14:textId="77777777" w:rsidR="007F66F6" w:rsidRPr="00F5339C" w:rsidRDefault="007F66F6" w:rsidP="007F66F6">
            <w:pPr>
              <w:pStyle w:val="a6"/>
              <w:tabs>
                <w:tab w:val="left" w:pos="216"/>
              </w:tabs>
              <w:ind w:left="215"/>
              <w:contextualSpacing w:val="0"/>
              <w:rPr>
                <w:rFonts w:eastAsia="Georgia" w:cstheme="minorHAnsi"/>
                <w:sz w:val="20"/>
                <w:szCs w:val="20"/>
              </w:rPr>
            </w:pPr>
            <w:r w:rsidRPr="00F5339C">
              <w:rPr>
                <w:rFonts w:cstheme="minorHAnsi"/>
                <w:spacing w:val="-1"/>
                <w:sz w:val="20"/>
                <w:szCs w:val="20"/>
              </w:rPr>
              <w:t>Αναζήτηση, ανάλυση</w:t>
            </w:r>
            <w:r w:rsidRPr="00F5339C">
              <w:rPr>
                <w:rFonts w:cstheme="minorHAnsi"/>
                <w:sz w:val="20"/>
                <w:szCs w:val="20"/>
              </w:rPr>
              <w:t xml:space="preserve"> </w:t>
            </w:r>
            <w:r w:rsidRPr="00F5339C">
              <w:rPr>
                <w:rFonts w:cstheme="minorHAnsi"/>
                <w:spacing w:val="-1"/>
                <w:sz w:val="20"/>
                <w:szCs w:val="20"/>
              </w:rPr>
              <w:t>και</w:t>
            </w:r>
            <w:r w:rsidRPr="00F5339C">
              <w:rPr>
                <w:rFonts w:cstheme="minorHAnsi"/>
                <w:spacing w:val="-3"/>
                <w:sz w:val="20"/>
                <w:szCs w:val="20"/>
              </w:rPr>
              <w:t xml:space="preserve"> </w:t>
            </w:r>
            <w:r w:rsidRPr="00F5339C">
              <w:rPr>
                <w:rFonts w:cstheme="minorHAnsi"/>
                <w:spacing w:val="-1"/>
                <w:sz w:val="20"/>
                <w:szCs w:val="20"/>
              </w:rPr>
              <w:t>σύνθεση</w:t>
            </w:r>
            <w:r w:rsidRPr="00F5339C">
              <w:rPr>
                <w:rFonts w:cstheme="minorHAnsi"/>
                <w:sz w:val="20"/>
                <w:szCs w:val="20"/>
              </w:rPr>
              <w:t xml:space="preserve"> </w:t>
            </w:r>
            <w:r w:rsidRPr="00F5339C">
              <w:rPr>
                <w:rFonts w:cstheme="minorHAnsi"/>
                <w:spacing w:val="-2"/>
                <w:sz w:val="20"/>
                <w:szCs w:val="20"/>
              </w:rPr>
              <w:t>δεδομένων</w:t>
            </w:r>
            <w:r w:rsidRPr="00F5339C">
              <w:rPr>
                <w:rFonts w:cstheme="minorHAnsi"/>
                <w:spacing w:val="1"/>
                <w:sz w:val="20"/>
                <w:szCs w:val="20"/>
              </w:rPr>
              <w:t xml:space="preserve"> </w:t>
            </w:r>
            <w:r w:rsidRPr="00F5339C">
              <w:rPr>
                <w:rFonts w:cstheme="minorHAnsi"/>
                <w:spacing w:val="-1"/>
                <w:sz w:val="20"/>
                <w:szCs w:val="20"/>
              </w:rPr>
              <w:t>και</w:t>
            </w:r>
            <w:r w:rsidRPr="00F5339C">
              <w:rPr>
                <w:rFonts w:cstheme="minorHAnsi"/>
                <w:spacing w:val="-3"/>
                <w:sz w:val="20"/>
                <w:szCs w:val="20"/>
              </w:rPr>
              <w:t xml:space="preserve"> </w:t>
            </w:r>
            <w:r w:rsidRPr="00F5339C">
              <w:rPr>
                <w:rFonts w:cstheme="minorHAnsi"/>
                <w:spacing w:val="-2"/>
                <w:sz w:val="20"/>
                <w:szCs w:val="20"/>
              </w:rPr>
              <w:t>πληροφοριών</w:t>
            </w:r>
            <w:r w:rsidRPr="00F5339C">
              <w:rPr>
                <w:rFonts w:cstheme="minorHAnsi"/>
                <w:sz w:val="20"/>
                <w:szCs w:val="20"/>
              </w:rPr>
              <w:t xml:space="preserve"> </w:t>
            </w:r>
            <w:r w:rsidRPr="00F5339C">
              <w:rPr>
                <w:rFonts w:cstheme="minorHAnsi"/>
                <w:spacing w:val="-2"/>
                <w:sz w:val="20"/>
                <w:szCs w:val="20"/>
              </w:rPr>
              <w:t>και</w:t>
            </w:r>
            <w:r w:rsidRPr="00F5339C">
              <w:rPr>
                <w:rFonts w:cstheme="minorHAnsi"/>
                <w:spacing w:val="-1"/>
                <w:sz w:val="20"/>
                <w:szCs w:val="20"/>
              </w:rPr>
              <w:t xml:space="preserve"> με</w:t>
            </w:r>
            <w:r w:rsidRPr="00F5339C">
              <w:rPr>
                <w:rFonts w:cstheme="minorHAnsi"/>
                <w:spacing w:val="-3"/>
                <w:sz w:val="20"/>
                <w:szCs w:val="20"/>
              </w:rPr>
              <w:t xml:space="preserve"> </w:t>
            </w:r>
            <w:r w:rsidRPr="00F5339C">
              <w:rPr>
                <w:rFonts w:cstheme="minorHAnsi"/>
                <w:sz w:val="20"/>
                <w:szCs w:val="20"/>
              </w:rPr>
              <w:t>τη χρήση</w:t>
            </w:r>
            <w:r w:rsidRPr="00F5339C">
              <w:rPr>
                <w:rFonts w:cstheme="minorHAnsi"/>
                <w:spacing w:val="-3"/>
                <w:sz w:val="20"/>
                <w:szCs w:val="20"/>
              </w:rPr>
              <w:t xml:space="preserve"> </w:t>
            </w:r>
            <w:r w:rsidRPr="00F5339C">
              <w:rPr>
                <w:rFonts w:cstheme="minorHAnsi"/>
                <w:spacing w:val="-1"/>
                <w:sz w:val="20"/>
                <w:szCs w:val="20"/>
              </w:rPr>
              <w:t>νέων</w:t>
            </w:r>
            <w:r w:rsidRPr="00F5339C">
              <w:rPr>
                <w:rFonts w:cstheme="minorHAnsi"/>
                <w:spacing w:val="-2"/>
                <w:sz w:val="20"/>
                <w:szCs w:val="20"/>
              </w:rPr>
              <w:t xml:space="preserve"> τεχνολογιών</w:t>
            </w:r>
          </w:p>
          <w:p w14:paraId="6B0FB03A" w14:textId="77777777" w:rsidR="007F66F6" w:rsidRPr="007F66F6" w:rsidRDefault="002A3BFD" w:rsidP="002A3BFD">
            <w:pPr>
              <w:jc w:val="both"/>
              <w:rPr>
                <w:rFonts w:cs="Arial"/>
                <w:color w:val="002060"/>
                <w:sz w:val="20"/>
                <w:szCs w:val="20"/>
              </w:rPr>
            </w:pPr>
            <w:r>
              <w:rPr>
                <w:rFonts w:cstheme="minorHAnsi"/>
                <w:spacing w:val="-2"/>
                <w:sz w:val="20"/>
                <w:szCs w:val="20"/>
              </w:rPr>
              <w:t xml:space="preserve">    </w:t>
            </w:r>
            <w:r w:rsidR="007F66F6" w:rsidRPr="00F5339C">
              <w:rPr>
                <w:rFonts w:cstheme="minorHAnsi"/>
                <w:spacing w:val="-2"/>
                <w:sz w:val="20"/>
                <w:szCs w:val="20"/>
              </w:rPr>
              <w:t>Αυτόνομη</w:t>
            </w:r>
            <w:r w:rsidR="007F66F6" w:rsidRPr="00F5339C">
              <w:rPr>
                <w:rFonts w:cstheme="minorHAnsi"/>
                <w:sz w:val="20"/>
                <w:szCs w:val="20"/>
              </w:rPr>
              <w:t xml:space="preserve"> </w:t>
            </w:r>
            <w:r w:rsidR="007F66F6" w:rsidRPr="00F5339C">
              <w:rPr>
                <w:rFonts w:cstheme="minorHAnsi"/>
                <w:spacing w:val="-1"/>
                <w:sz w:val="20"/>
                <w:szCs w:val="20"/>
              </w:rPr>
              <w:t xml:space="preserve">και </w:t>
            </w:r>
            <w:r w:rsidR="007F66F6" w:rsidRPr="00F5339C">
              <w:rPr>
                <w:rFonts w:cstheme="minorHAnsi"/>
                <w:spacing w:val="-2"/>
                <w:sz w:val="20"/>
                <w:szCs w:val="20"/>
              </w:rPr>
              <w:t>ομαδική</w:t>
            </w:r>
            <w:r w:rsidR="007F66F6" w:rsidRPr="00F5339C">
              <w:rPr>
                <w:rFonts w:cstheme="minorHAnsi"/>
                <w:sz w:val="20"/>
                <w:szCs w:val="20"/>
              </w:rPr>
              <w:t xml:space="preserve"> </w:t>
            </w:r>
            <w:r w:rsidR="007F66F6" w:rsidRPr="00F5339C">
              <w:rPr>
                <w:rFonts w:cstheme="minorHAnsi"/>
                <w:spacing w:val="-1"/>
                <w:sz w:val="20"/>
                <w:szCs w:val="20"/>
              </w:rPr>
              <w:t>εργασία</w:t>
            </w:r>
          </w:p>
        </w:tc>
      </w:tr>
    </w:tbl>
    <w:p w14:paraId="1CAE2121" w14:textId="77777777" w:rsidR="007F66F6" w:rsidRPr="007F66F6" w:rsidRDefault="007F66F6" w:rsidP="007F66F6">
      <w:pPr>
        <w:pStyle w:val="a6"/>
        <w:widowControl w:val="0"/>
        <w:numPr>
          <w:ilvl w:val="1"/>
          <w:numId w:val="162"/>
        </w:numPr>
        <w:autoSpaceDE w:val="0"/>
        <w:autoSpaceDN w:val="0"/>
        <w:adjustRightInd w:val="0"/>
        <w:spacing w:before="120" w:after="200" w:line="276" w:lineRule="auto"/>
        <w:rPr>
          <w:rFonts w:cs="Arial"/>
          <w:b/>
          <w:color w:val="000000"/>
          <w:sz w:val="20"/>
          <w:szCs w:val="20"/>
        </w:rPr>
      </w:pPr>
      <w:r w:rsidRPr="007F66F6">
        <w:rPr>
          <w:rFonts w:cs="Arial"/>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F66F6" w:rsidRPr="007F66F6" w14:paraId="1DBA0806" w14:textId="77777777" w:rsidTr="002A3BFD">
        <w:trPr>
          <w:trHeight w:val="3647"/>
        </w:trPr>
        <w:tc>
          <w:tcPr>
            <w:tcW w:w="8472" w:type="dxa"/>
          </w:tcPr>
          <w:p w14:paraId="5F39B86B" w14:textId="77777777" w:rsidR="007F66F6" w:rsidRPr="00F5339C" w:rsidRDefault="007F66F6" w:rsidP="007F66F6">
            <w:pPr>
              <w:pStyle w:val="a6"/>
              <w:numPr>
                <w:ilvl w:val="0"/>
                <w:numId w:val="71"/>
              </w:numPr>
              <w:tabs>
                <w:tab w:val="left" w:pos="386"/>
              </w:tabs>
              <w:ind w:hanging="283"/>
              <w:contextualSpacing w:val="0"/>
              <w:rPr>
                <w:rFonts w:eastAsia="Georgia" w:cstheme="minorHAnsi"/>
                <w:sz w:val="20"/>
                <w:szCs w:val="20"/>
              </w:rPr>
            </w:pPr>
            <w:r w:rsidRPr="00F5339C">
              <w:rPr>
                <w:rFonts w:cstheme="minorHAnsi"/>
                <w:spacing w:val="-1"/>
                <w:sz w:val="20"/>
                <w:szCs w:val="20"/>
              </w:rPr>
              <w:t>Αφήγηση</w:t>
            </w:r>
            <w:r w:rsidRPr="00F5339C">
              <w:rPr>
                <w:rFonts w:cstheme="minorHAnsi"/>
                <w:spacing w:val="-24"/>
                <w:sz w:val="20"/>
                <w:szCs w:val="20"/>
              </w:rPr>
              <w:t xml:space="preserve"> </w:t>
            </w:r>
            <w:r w:rsidRPr="00F5339C">
              <w:rPr>
                <w:rFonts w:cstheme="minorHAnsi"/>
                <w:spacing w:val="-2"/>
                <w:sz w:val="20"/>
                <w:szCs w:val="20"/>
              </w:rPr>
              <w:t>ιστοριών</w:t>
            </w:r>
            <w:r w:rsidRPr="00F5339C">
              <w:rPr>
                <w:rFonts w:cstheme="minorHAnsi"/>
                <w:spacing w:val="-24"/>
                <w:sz w:val="20"/>
                <w:szCs w:val="20"/>
              </w:rPr>
              <w:t xml:space="preserve"> </w:t>
            </w:r>
            <w:r w:rsidRPr="00F5339C">
              <w:rPr>
                <w:rFonts w:cstheme="minorHAnsi"/>
                <w:spacing w:val="-1"/>
                <w:sz w:val="20"/>
                <w:szCs w:val="20"/>
              </w:rPr>
              <w:t>και</w:t>
            </w:r>
            <w:r w:rsidRPr="00F5339C">
              <w:rPr>
                <w:rFonts w:cstheme="minorHAnsi"/>
                <w:spacing w:val="-24"/>
                <w:sz w:val="20"/>
                <w:szCs w:val="20"/>
              </w:rPr>
              <w:t xml:space="preserve"> </w:t>
            </w:r>
            <w:r w:rsidRPr="00F5339C">
              <w:rPr>
                <w:rFonts w:cstheme="minorHAnsi"/>
                <w:spacing w:val="-2"/>
                <w:sz w:val="20"/>
                <w:szCs w:val="20"/>
              </w:rPr>
              <w:t>αφηγηματικότητα</w:t>
            </w:r>
          </w:p>
          <w:p w14:paraId="4464BB03" w14:textId="77777777" w:rsidR="007F66F6" w:rsidRPr="00F5339C" w:rsidRDefault="007F66F6" w:rsidP="007F66F6">
            <w:pPr>
              <w:pStyle w:val="a6"/>
              <w:numPr>
                <w:ilvl w:val="0"/>
                <w:numId w:val="71"/>
              </w:numPr>
              <w:tabs>
                <w:tab w:val="left" w:pos="386"/>
              </w:tabs>
              <w:spacing w:before="60"/>
              <w:ind w:hanging="283"/>
              <w:contextualSpacing w:val="0"/>
              <w:rPr>
                <w:rFonts w:eastAsia="Georgia" w:cstheme="minorHAnsi"/>
                <w:sz w:val="20"/>
                <w:szCs w:val="20"/>
              </w:rPr>
            </w:pPr>
            <w:r w:rsidRPr="00F5339C">
              <w:rPr>
                <w:rFonts w:cstheme="minorHAnsi"/>
                <w:sz w:val="20"/>
                <w:szCs w:val="20"/>
              </w:rPr>
              <w:t>Η</w:t>
            </w:r>
            <w:r w:rsidRPr="00F5339C">
              <w:rPr>
                <w:rFonts w:cstheme="minorHAnsi"/>
                <w:spacing w:val="-18"/>
                <w:sz w:val="20"/>
                <w:szCs w:val="20"/>
              </w:rPr>
              <w:t xml:space="preserve"> </w:t>
            </w:r>
            <w:proofErr w:type="spellStart"/>
            <w:r w:rsidRPr="00F5339C">
              <w:rPr>
                <w:rFonts w:cstheme="minorHAnsi"/>
                <w:spacing w:val="-2"/>
                <w:sz w:val="20"/>
                <w:szCs w:val="20"/>
              </w:rPr>
              <w:t>Αφηγηματολογία</w:t>
            </w:r>
            <w:proofErr w:type="spellEnd"/>
            <w:r w:rsidRPr="00F5339C">
              <w:rPr>
                <w:rFonts w:cstheme="minorHAnsi"/>
                <w:spacing w:val="-15"/>
                <w:sz w:val="20"/>
                <w:szCs w:val="20"/>
              </w:rPr>
              <w:t xml:space="preserve"> </w:t>
            </w:r>
            <w:r w:rsidRPr="00F5339C">
              <w:rPr>
                <w:rFonts w:cstheme="minorHAnsi"/>
                <w:spacing w:val="-1"/>
                <w:sz w:val="20"/>
                <w:szCs w:val="20"/>
              </w:rPr>
              <w:t>ως</w:t>
            </w:r>
            <w:r w:rsidRPr="00F5339C">
              <w:rPr>
                <w:rFonts w:cstheme="minorHAnsi"/>
                <w:spacing w:val="-15"/>
                <w:sz w:val="20"/>
                <w:szCs w:val="20"/>
              </w:rPr>
              <w:t xml:space="preserve"> </w:t>
            </w:r>
            <w:r w:rsidRPr="00F5339C">
              <w:rPr>
                <w:rFonts w:cstheme="minorHAnsi"/>
                <w:spacing w:val="-1"/>
                <w:sz w:val="20"/>
                <w:szCs w:val="20"/>
              </w:rPr>
              <w:t>μελέτη</w:t>
            </w:r>
            <w:r w:rsidRPr="00F5339C">
              <w:rPr>
                <w:rFonts w:cstheme="minorHAnsi"/>
                <w:spacing w:val="-14"/>
                <w:sz w:val="20"/>
                <w:szCs w:val="20"/>
              </w:rPr>
              <w:t xml:space="preserve"> </w:t>
            </w:r>
            <w:r w:rsidRPr="00F5339C">
              <w:rPr>
                <w:rFonts w:cstheme="minorHAnsi"/>
                <w:spacing w:val="-1"/>
                <w:sz w:val="20"/>
                <w:szCs w:val="20"/>
              </w:rPr>
              <w:t>των</w:t>
            </w:r>
            <w:r w:rsidRPr="00F5339C">
              <w:rPr>
                <w:rFonts w:cstheme="minorHAnsi"/>
                <w:spacing w:val="-15"/>
                <w:sz w:val="20"/>
                <w:szCs w:val="20"/>
              </w:rPr>
              <w:t xml:space="preserve"> </w:t>
            </w:r>
            <w:r w:rsidRPr="00F5339C">
              <w:rPr>
                <w:rFonts w:cstheme="minorHAnsi"/>
                <w:spacing w:val="-2"/>
                <w:sz w:val="20"/>
                <w:szCs w:val="20"/>
              </w:rPr>
              <w:t>αφηγηματικών</w:t>
            </w:r>
            <w:r w:rsidRPr="00F5339C">
              <w:rPr>
                <w:rFonts w:cstheme="minorHAnsi"/>
                <w:spacing w:val="-14"/>
                <w:sz w:val="20"/>
                <w:szCs w:val="20"/>
              </w:rPr>
              <w:t xml:space="preserve"> </w:t>
            </w:r>
            <w:r w:rsidRPr="00F5339C">
              <w:rPr>
                <w:rFonts w:cstheme="minorHAnsi"/>
                <w:spacing w:val="-2"/>
                <w:sz w:val="20"/>
                <w:szCs w:val="20"/>
              </w:rPr>
              <w:t>δομών</w:t>
            </w:r>
            <w:r w:rsidRPr="00F5339C">
              <w:rPr>
                <w:rFonts w:cstheme="minorHAnsi"/>
                <w:spacing w:val="-12"/>
                <w:sz w:val="20"/>
                <w:szCs w:val="20"/>
              </w:rPr>
              <w:t xml:space="preserve"> </w:t>
            </w:r>
            <w:r w:rsidRPr="00F5339C">
              <w:rPr>
                <w:rFonts w:cstheme="minorHAnsi"/>
                <w:spacing w:val="-1"/>
                <w:sz w:val="20"/>
                <w:szCs w:val="20"/>
              </w:rPr>
              <w:t>του</w:t>
            </w:r>
            <w:r w:rsidRPr="00F5339C">
              <w:rPr>
                <w:rFonts w:cstheme="minorHAnsi"/>
                <w:spacing w:val="-14"/>
                <w:sz w:val="20"/>
                <w:szCs w:val="20"/>
              </w:rPr>
              <w:t xml:space="preserve"> </w:t>
            </w:r>
            <w:r w:rsidRPr="00F5339C">
              <w:rPr>
                <w:rFonts w:cstheme="minorHAnsi"/>
                <w:spacing w:val="-1"/>
                <w:sz w:val="20"/>
                <w:szCs w:val="20"/>
              </w:rPr>
              <w:t>κειμένου</w:t>
            </w:r>
          </w:p>
          <w:p w14:paraId="67672945" w14:textId="77777777" w:rsidR="007F66F6" w:rsidRPr="00F5339C" w:rsidRDefault="007F66F6" w:rsidP="007F66F6">
            <w:pPr>
              <w:pStyle w:val="a6"/>
              <w:numPr>
                <w:ilvl w:val="0"/>
                <w:numId w:val="71"/>
              </w:numPr>
              <w:tabs>
                <w:tab w:val="left" w:pos="386"/>
              </w:tabs>
              <w:spacing w:before="57"/>
              <w:ind w:right="663" w:hanging="283"/>
              <w:contextualSpacing w:val="0"/>
              <w:rPr>
                <w:rFonts w:eastAsia="Georgia" w:cstheme="minorHAnsi"/>
                <w:sz w:val="20"/>
                <w:szCs w:val="20"/>
              </w:rPr>
            </w:pPr>
            <w:r w:rsidRPr="00F5339C">
              <w:rPr>
                <w:rFonts w:cstheme="minorHAnsi"/>
                <w:sz w:val="20"/>
                <w:szCs w:val="20"/>
              </w:rPr>
              <w:t>Ο</w:t>
            </w:r>
            <w:r w:rsidRPr="00F5339C">
              <w:rPr>
                <w:rFonts w:cstheme="minorHAnsi"/>
                <w:spacing w:val="-13"/>
                <w:sz w:val="20"/>
                <w:szCs w:val="20"/>
              </w:rPr>
              <w:t xml:space="preserve"> </w:t>
            </w:r>
            <w:r w:rsidRPr="00F5339C">
              <w:rPr>
                <w:rFonts w:cstheme="minorHAnsi"/>
                <w:spacing w:val="-1"/>
                <w:sz w:val="20"/>
                <w:szCs w:val="20"/>
              </w:rPr>
              <w:t>προδρομικός</w:t>
            </w:r>
            <w:r w:rsidRPr="00F5339C">
              <w:rPr>
                <w:rFonts w:cstheme="minorHAnsi"/>
                <w:spacing w:val="-14"/>
                <w:sz w:val="20"/>
                <w:szCs w:val="20"/>
              </w:rPr>
              <w:t xml:space="preserve"> </w:t>
            </w:r>
            <w:r w:rsidRPr="00F5339C">
              <w:rPr>
                <w:rFonts w:cstheme="minorHAnsi"/>
                <w:spacing w:val="-1"/>
                <w:sz w:val="20"/>
                <w:szCs w:val="20"/>
              </w:rPr>
              <w:t>ρόλος</w:t>
            </w:r>
            <w:r w:rsidRPr="00F5339C">
              <w:rPr>
                <w:rFonts w:cstheme="minorHAnsi"/>
                <w:spacing w:val="-14"/>
                <w:sz w:val="20"/>
                <w:szCs w:val="20"/>
              </w:rPr>
              <w:t xml:space="preserve"> </w:t>
            </w:r>
            <w:r w:rsidRPr="00F5339C">
              <w:rPr>
                <w:rFonts w:cstheme="minorHAnsi"/>
                <w:spacing w:val="-2"/>
                <w:sz w:val="20"/>
                <w:szCs w:val="20"/>
              </w:rPr>
              <w:t>των</w:t>
            </w:r>
            <w:r w:rsidRPr="00F5339C">
              <w:rPr>
                <w:rFonts w:cstheme="minorHAnsi"/>
                <w:spacing w:val="-13"/>
                <w:sz w:val="20"/>
                <w:szCs w:val="20"/>
              </w:rPr>
              <w:t xml:space="preserve"> </w:t>
            </w:r>
            <w:r w:rsidRPr="00F5339C">
              <w:rPr>
                <w:rFonts w:cstheme="minorHAnsi"/>
                <w:spacing w:val="-2"/>
                <w:sz w:val="20"/>
                <w:szCs w:val="20"/>
              </w:rPr>
              <w:t>Ρώσων</w:t>
            </w:r>
            <w:r w:rsidRPr="00F5339C">
              <w:rPr>
                <w:rFonts w:cstheme="minorHAnsi"/>
                <w:spacing w:val="-11"/>
                <w:sz w:val="20"/>
                <w:szCs w:val="20"/>
              </w:rPr>
              <w:t xml:space="preserve"> </w:t>
            </w:r>
            <w:r w:rsidRPr="00F5339C">
              <w:rPr>
                <w:rFonts w:cstheme="minorHAnsi"/>
                <w:spacing w:val="-2"/>
                <w:sz w:val="20"/>
                <w:szCs w:val="20"/>
              </w:rPr>
              <w:t>φορμαλιστών.</w:t>
            </w:r>
            <w:r w:rsidRPr="00F5339C">
              <w:rPr>
                <w:rFonts w:cstheme="minorHAnsi"/>
                <w:spacing w:val="-14"/>
                <w:sz w:val="20"/>
                <w:szCs w:val="20"/>
              </w:rPr>
              <w:t xml:space="preserve"> </w:t>
            </w:r>
            <w:r w:rsidRPr="00F5339C">
              <w:rPr>
                <w:rFonts w:cstheme="minorHAnsi"/>
                <w:sz w:val="20"/>
                <w:szCs w:val="20"/>
              </w:rPr>
              <w:t>Ο</w:t>
            </w:r>
            <w:r w:rsidRPr="00F5339C">
              <w:rPr>
                <w:rFonts w:cstheme="minorHAnsi"/>
                <w:spacing w:val="-13"/>
                <w:sz w:val="20"/>
                <w:szCs w:val="20"/>
              </w:rPr>
              <w:t xml:space="preserve"> </w:t>
            </w:r>
            <w:proofErr w:type="spellStart"/>
            <w:r w:rsidRPr="00F5339C">
              <w:rPr>
                <w:rFonts w:cstheme="minorHAnsi"/>
                <w:spacing w:val="-1"/>
                <w:sz w:val="20"/>
                <w:szCs w:val="20"/>
              </w:rPr>
              <w:t>Vladimir</w:t>
            </w:r>
            <w:proofErr w:type="spellEnd"/>
            <w:r w:rsidRPr="00F5339C">
              <w:rPr>
                <w:rFonts w:cstheme="minorHAnsi"/>
                <w:spacing w:val="-15"/>
                <w:sz w:val="20"/>
                <w:szCs w:val="20"/>
              </w:rPr>
              <w:t xml:space="preserve"> </w:t>
            </w:r>
            <w:proofErr w:type="spellStart"/>
            <w:r w:rsidRPr="00F5339C">
              <w:rPr>
                <w:rFonts w:cstheme="minorHAnsi"/>
                <w:spacing w:val="-1"/>
                <w:sz w:val="20"/>
                <w:szCs w:val="20"/>
              </w:rPr>
              <w:t>Propp</w:t>
            </w:r>
            <w:proofErr w:type="spellEnd"/>
            <w:r w:rsidRPr="00F5339C">
              <w:rPr>
                <w:rFonts w:cstheme="minorHAnsi"/>
                <w:spacing w:val="-12"/>
                <w:sz w:val="20"/>
                <w:szCs w:val="20"/>
              </w:rPr>
              <w:t xml:space="preserve"> </w:t>
            </w:r>
            <w:r w:rsidRPr="00F5339C">
              <w:rPr>
                <w:rFonts w:cstheme="minorHAnsi"/>
                <w:spacing w:val="-1"/>
                <w:sz w:val="20"/>
                <w:szCs w:val="20"/>
              </w:rPr>
              <w:t>και</w:t>
            </w:r>
            <w:r w:rsidRPr="00F5339C">
              <w:rPr>
                <w:rFonts w:cstheme="minorHAnsi"/>
                <w:spacing w:val="-14"/>
                <w:sz w:val="20"/>
                <w:szCs w:val="20"/>
              </w:rPr>
              <w:t xml:space="preserve"> </w:t>
            </w:r>
            <w:r w:rsidRPr="00F5339C">
              <w:rPr>
                <w:rFonts w:cstheme="minorHAnsi"/>
                <w:sz w:val="20"/>
                <w:szCs w:val="20"/>
              </w:rPr>
              <w:t>η</w:t>
            </w:r>
            <w:r w:rsidRPr="00F5339C">
              <w:rPr>
                <w:rFonts w:cstheme="minorHAnsi"/>
                <w:spacing w:val="-14"/>
                <w:sz w:val="20"/>
                <w:szCs w:val="20"/>
              </w:rPr>
              <w:t xml:space="preserve"> </w:t>
            </w:r>
            <w:r w:rsidRPr="00F5339C">
              <w:rPr>
                <w:rFonts w:cstheme="minorHAnsi"/>
                <w:spacing w:val="-1"/>
                <w:sz w:val="20"/>
                <w:szCs w:val="20"/>
              </w:rPr>
              <w:t>μορφολογία</w:t>
            </w:r>
            <w:r w:rsidRPr="00F5339C">
              <w:rPr>
                <w:rFonts w:cstheme="minorHAnsi"/>
                <w:spacing w:val="-13"/>
                <w:sz w:val="20"/>
                <w:szCs w:val="20"/>
              </w:rPr>
              <w:t xml:space="preserve"> </w:t>
            </w:r>
            <w:r w:rsidRPr="00F5339C">
              <w:rPr>
                <w:rFonts w:cstheme="minorHAnsi"/>
                <w:spacing w:val="-2"/>
                <w:sz w:val="20"/>
                <w:szCs w:val="20"/>
              </w:rPr>
              <w:t>του</w:t>
            </w:r>
            <w:r w:rsidRPr="00F5339C">
              <w:rPr>
                <w:rFonts w:cstheme="minorHAnsi"/>
                <w:spacing w:val="63"/>
                <w:w w:val="99"/>
                <w:sz w:val="20"/>
                <w:szCs w:val="20"/>
              </w:rPr>
              <w:t xml:space="preserve"> </w:t>
            </w:r>
            <w:r w:rsidRPr="00F5339C">
              <w:rPr>
                <w:rFonts w:cstheme="minorHAnsi"/>
                <w:spacing w:val="-1"/>
                <w:sz w:val="20"/>
                <w:szCs w:val="20"/>
              </w:rPr>
              <w:t>παραμυθιού</w:t>
            </w:r>
          </w:p>
          <w:p w14:paraId="7BA72B55" w14:textId="77777777" w:rsidR="007F66F6" w:rsidRPr="00F5339C" w:rsidRDefault="007F66F6" w:rsidP="007F66F6">
            <w:pPr>
              <w:pStyle w:val="a6"/>
              <w:numPr>
                <w:ilvl w:val="0"/>
                <w:numId w:val="71"/>
              </w:numPr>
              <w:tabs>
                <w:tab w:val="left" w:pos="386"/>
              </w:tabs>
              <w:spacing w:before="60"/>
              <w:ind w:hanging="286"/>
              <w:contextualSpacing w:val="0"/>
              <w:rPr>
                <w:rFonts w:eastAsia="Georgia" w:cstheme="minorHAnsi"/>
                <w:sz w:val="20"/>
                <w:szCs w:val="20"/>
              </w:rPr>
            </w:pPr>
            <w:proofErr w:type="spellStart"/>
            <w:r w:rsidRPr="00F5339C">
              <w:rPr>
                <w:rFonts w:cstheme="minorHAnsi"/>
                <w:spacing w:val="-1"/>
                <w:sz w:val="20"/>
                <w:szCs w:val="20"/>
              </w:rPr>
              <w:t>Αφηγηματολογία</w:t>
            </w:r>
            <w:proofErr w:type="spellEnd"/>
          </w:p>
          <w:p w14:paraId="573651F7" w14:textId="77777777" w:rsidR="007F66F6" w:rsidRPr="00F5339C" w:rsidRDefault="007F66F6" w:rsidP="007F66F6">
            <w:pPr>
              <w:pStyle w:val="a6"/>
              <w:numPr>
                <w:ilvl w:val="1"/>
                <w:numId w:val="71"/>
              </w:numPr>
              <w:tabs>
                <w:tab w:val="left" w:pos="652"/>
              </w:tabs>
              <w:spacing w:before="60"/>
              <w:ind w:hanging="232"/>
              <w:contextualSpacing w:val="0"/>
              <w:rPr>
                <w:rFonts w:eastAsia="Georgia" w:cstheme="minorHAnsi"/>
                <w:sz w:val="20"/>
                <w:szCs w:val="20"/>
              </w:rPr>
            </w:pPr>
            <w:r w:rsidRPr="00F5339C">
              <w:rPr>
                <w:rFonts w:cstheme="minorHAnsi"/>
                <w:sz w:val="20"/>
                <w:szCs w:val="20"/>
              </w:rPr>
              <w:t>Η</w:t>
            </w:r>
            <w:r w:rsidRPr="00F5339C">
              <w:rPr>
                <w:rFonts w:cstheme="minorHAnsi"/>
                <w:spacing w:val="-12"/>
                <w:sz w:val="20"/>
                <w:szCs w:val="20"/>
              </w:rPr>
              <w:t xml:space="preserve"> </w:t>
            </w:r>
            <w:r w:rsidRPr="00F5339C">
              <w:rPr>
                <w:rFonts w:cstheme="minorHAnsi"/>
                <w:spacing w:val="-1"/>
                <w:sz w:val="20"/>
                <w:szCs w:val="20"/>
              </w:rPr>
              <w:t>ανάλυση</w:t>
            </w:r>
            <w:r w:rsidRPr="00F5339C">
              <w:rPr>
                <w:rFonts w:cstheme="minorHAnsi"/>
                <w:spacing w:val="-11"/>
                <w:sz w:val="20"/>
                <w:szCs w:val="20"/>
              </w:rPr>
              <w:t xml:space="preserve"> </w:t>
            </w:r>
            <w:r w:rsidRPr="00F5339C">
              <w:rPr>
                <w:rFonts w:cstheme="minorHAnsi"/>
                <w:sz w:val="20"/>
                <w:szCs w:val="20"/>
              </w:rPr>
              <w:t>του</w:t>
            </w:r>
            <w:r w:rsidRPr="00F5339C">
              <w:rPr>
                <w:rFonts w:cstheme="minorHAnsi"/>
                <w:spacing w:val="-11"/>
                <w:sz w:val="20"/>
                <w:szCs w:val="20"/>
              </w:rPr>
              <w:t xml:space="preserve"> </w:t>
            </w:r>
            <w:r w:rsidRPr="00F5339C">
              <w:rPr>
                <w:rFonts w:cstheme="minorHAnsi"/>
                <w:sz w:val="20"/>
                <w:szCs w:val="20"/>
              </w:rPr>
              <w:t>μύθου</w:t>
            </w:r>
            <w:r w:rsidRPr="00F5339C">
              <w:rPr>
                <w:rFonts w:cstheme="minorHAnsi"/>
                <w:spacing w:val="-11"/>
                <w:sz w:val="20"/>
                <w:szCs w:val="20"/>
              </w:rPr>
              <w:t xml:space="preserve"> </w:t>
            </w:r>
            <w:r w:rsidRPr="00F5339C">
              <w:rPr>
                <w:rFonts w:cstheme="minorHAnsi"/>
                <w:sz w:val="20"/>
                <w:szCs w:val="20"/>
              </w:rPr>
              <w:t>του</w:t>
            </w:r>
            <w:r w:rsidRPr="00F5339C">
              <w:rPr>
                <w:rFonts w:cstheme="minorHAnsi"/>
                <w:spacing w:val="-10"/>
                <w:sz w:val="20"/>
                <w:szCs w:val="20"/>
              </w:rPr>
              <w:t xml:space="preserve"> </w:t>
            </w:r>
            <w:proofErr w:type="spellStart"/>
            <w:r w:rsidRPr="00F5339C">
              <w:rPr>
                <w:rFonts w:cstheme="minorHAnsi"/>
                <w:spacing w:val="-1"/>
                <w:sz w:val="20"/>
                <w:szCs w:val="20"/>
              </w:rPr>
              <w:t>Οιδίποδα</w:t>
            </w:r>
            <w:proofErr w:type="spellEnd"/>
            <w:r w:rsidRPr="00F5339C">
              <w:rPr>
                <w:rFonts w:cstheme="minorHAnsi"/>
                <w:spacing w:val="-12"/>
                <w:sz w:val="20"/>
                <w:szCs w:val="20"/>
              </w:rPr>
              <w:t xml:space="preserve"> </w:t>
            </w:r>
            <w:r w:rsidRPr="00F5339C">
              <w:rPr>
                <w:rFonts w:cstheme="minorHAnsi"/>
                <w:spacing w:val="-1"/>
                <w:sz w:val="20"/>
                <w:szCs w:val="20"/>
              </w:rPr>
              <w:t>από</w:t>
            </w:r>
            <w:r w:rsidRPr="00F5339C">
              <w:rPr>
                <w:rFonts w:cstheme="minorHAnsi"/>
                <w:spacing w:val="-10"/>
                <w:sz w:val="20"/>
                <w:szCs w:val="20"/>
              </w:rPr>
              <w:t xml:space="preserve"> </w:t>
            </w:r>
            <w:r w:rsidRPr="00F5339C">
              <w:rPr>
                <w:rFonts w:cstheme="minorHAnsi"/>
                <w:sz w:val="20"/>
                <w:szCs w:val="20"/>
              </w:rPr>
              <w:t>τον</w:t>
            </w:r>
            <w:r w:rsidRPr="00F5339C">
              <w:rPr>
                <w:rFonts w:cstheme="minorHAnsi"/>
                <w:spacing w:val="-10"/>
                <w:sz w:val="20"/>
                <w:szCs w:val="20"/>
              </w:rPr>
              <w:t xml:space="preserve"> </w:t>
            </w:r>
            <w:proofErr w:type="spellStart"/>
            <w:r w:rsidRPr="00F5339C">
              <w:rPr>
                <w:rFonts w:cstheme="minorHAnsi"/>
                <w:spacing w:val="-1"/>
                <w:sz w:val="20"/>
                <w:szCs w:val="20"/>
              </w:rPr>
              <w:t>Claude</w:t>
            </w:r>
            <w:proofErr w:type="spellEnd"/>
            <w:r w:rsidRPr="00F5339C">
              <w:rPr>
                <w:rFonts w:cstheme="minorHAnsi"/>
                <w:spacing w:val="-13"/>
                <w:sz w:val="20"/>
                <w:szCs w:val="20"/>
              </w:rPr>
              <w:t xml:space="preserve"> </w:t>
            </w:r>
            <w:proofErr w:type="spellStart"/>
            <w:r w:rsidRPr="00F5339C">
              <w:rPr>
                <w:rFonts w:cstheme="minorHAnsi"/>
                <w:spacing w:val="-3"/>
                <w:sz w:val="20"/>
                <w:szCs w:val="20"/>
              </w:rPr>
              <w:t>Lévi-Strauss</w:t>
            </w:r>
            <w:proofErr w:type="spellEnd"/>
          </w:p>
          <w:p w14:paraId="59F354C2" w14:textId="77777777" w:rsidR="007F66F6" w:rsidRPr="00F5339C" w:rsidRDefault="007F66F6" w:rsidP="007F66F6">
            <w:pPr>
              <w:pStyle w:val="a6"/>
              <w:numPr>
                <w:ilvl w:val="1"/>
                <w:numId w:val="71"/>
              </w:numPr>
              <w:tabs>
                <w:tab w:val="left" w:pos="652"/>
              </w:tabs>
              <w:spacing w:before="60"/>
              <w:ind w:hanging="232"/>
              <w:contextualSpacing w:val="0"/>
              <w:rPr>
                <w:rFonts w:eastAsia="Georgia" w:cstheme="minorHAnsi"/>
                <w:sz w:val="20"/>
                <w:szCs w:val="20"/>
              </w:rPr>
            </w:pPr>
            <w:r w:rsidRPr="00F5339C">
              <w:rPr>
                <w:rFonts w:cstheme="minorHAnsi"/>
                <w:sz w:val="20"/>
                <w:szCs w:val="20"/>
              </w:rPr>
              <w:t>H</w:t>
            </w:r>
            <w:r w:rsidRPr="00F5339C">
              <w:rPr>
                <w:rFonts w:cstheme="minorHAnsi"/>
                <w:spacing w:val="-15"/>
                <w:sz w:val="20"/>
                <w:szCs w:val="20"/>
              </w:rPr>
              <w:t xml:space="preserve"> </w:t>
            </w:r>
            <w:r w:rsidRPr="00F5339C">
              <w:rPr>
                <w:rFonts w:cstheme="minorHAnsi"/>
                <w:spacing w:val="-1"/>
                <w:sz w:val="20"/>
                <w:szCs w:val="20"/>
              </w:rPr>
              <w:t>λογική</w:t>
            </w:r>
            <w:r w:rsidRPr="00F5339C">
              <w:rPr>
                <w:rFonts w:cstheme="minorHAnsi"/>
                <w:spacing w:val="-13"/>
                <w:sz w:val="20"/>
                <w:szCs w:val="20"/>
              </w:rPr>
              <w:t xml:space="preserve"> </w:t>
            </w:r>
            <w:r w:rsidRPr="00F5339C">
              <w:rPr>
                <w:rFonts w:cstheme="minorHAnsi"/>
                <w:sz w:val="20"/>
                <w:szCs w:val="20"/>
              </w:rPr>
              <w:t>του</w:t>
            </w:r>
            <w:r w:rsidRPr="00F5339C">
              <w:rPr>
                <w:rFonts w:cstheme="minorHAnsi"/>
                <w:spacing w:val="-13"/>
                <w:sz w:val="20"/>
                <w:szCs w:val="20"/>
              </w:rPr>
              <w:t xml:space="preserve"> </w:t>
            </w:r>
            <w:r w:rsidRPr="00F5339C">
              <w:rPr>
                <w:rFonts w:cstheme="minorHAnsi"/>
                <w:spacing w:val="-2"/>
                <w:sz w:val="20"/>
                <w:szCs w:val="20"/>
              </w:rPr>
              <w:t>αφηγήματος</w:t>
            </w:r>
            <w:r w:rsidRPr="00F5339C">
              <w:rPr>
                <w:rFonts w:cstheme="minorHAnsi"/>
                <w:spacing w:val="-13"/>
                <w:sz w:val="20"/>
                <w:szCs w:val="20"/>
              </w:rPr>
              <w:t xml:space="preserve"> </w:t>
            </w:r>
            <w:r w:rsidRPr="00F5339C">
              <w:rPr>
                <w:rFonts w:cstheme="minorHAnsi"/>
                <w:spacing w:val="-1"/>
                <w:sz w:val="20"/>
                <w:szCs w:val="20"/>
              </w:rPr>
              <w:t>κατά</w:t>
            </w:r>
            <w:r w:rsidRPr="00F5339C">
              <w:rPr>
                <w:rFonts w:cstheme="minorHAnsi"/>
                <w:spacing w:val="-13"/>
                <w:sz w:val="20"/>
                <w:szCs w:val="20"/>
              </w:rPr>
              <w:t xml:space="preserve"> </w:t>
            </w:r>
            <w:r w:rsidRPr="00F5339C">
              <w:rPr>
                <w:rFonts w:cstheme="minorHAnsi"/>
                <w:sz w:val="20"/>
                <w:szCs w:val="20"/>
              </w:rPr>
              <w:t>τον</w:t>
            </w:r>
            <w:r w:rsidRPr="00F5339C">
              <w:rPr>
                <w:rFonts w:cstheme="minorHAnsi"/>
                <w:spacing w:val="-13"/>
                <w:sz w:val="20"/>
                <w:szCs w:val="20"/>
              </w:rPr>
              <w:t xml:space="preserve"> </w:t>
            </w:r>
            <w:proofErr w:type="spellStart"/>
            <w:r w:rsidRPr="00F5339C">
              <w:rPr>
                <w:rFonts w:cstheme="minorHAnsi"/>
                <w:spacing w:val="-1"/>
                <w:sz w:val="20"/>
                <w:szCs w:val="20"/>
              </w:rPr>
              <w:t>Claude</w:t>
            </w:r>
            <w:proofErr w:type="spellEnd"/>
            <w:r w:rsidRPr="00F5339C">
              <w:rPr>
                <w:rFonts w:cstheme="minorHAnsi"/>
                <w:spacing w:val="-13"/>
                <w:sz w:val="20"/>
                <w:szCs w:val="20"/>
              </w:rPr>
              <w:t xml:space="preserve"> </w:t>
            </w:r>
            <w:proofErr w:type="spellStart"/>
            <w:r w:rsidRPr="00F5339C">
              <w:rPr>
                <w:rFonts w:cstheme="minorHAnsi"/>
                <w:spacing w:val="-2"/>
                <w:sz w:val="20"/>
                <w:szCs w:val="20"/>
              </w:rPr>
              <w:t>Bremond</w:t>
            </w:r>
            <w:proofErr w:type="spellEnd"/>
            <w:r w:rsidRPr="00F5339C">
              <w:rPr>
                <w:rFonts w:cstheme="minorHAnsi"/>
                <w:spacing w:val="-8"/>
                <w:sz w:val="20"/>
                <w:szCs w:val="20"/>
              </w:rPr>
              <w:t xml:space="preserve"> </w:t>
            </w:r>
            <w:r w:rsidRPr="00F5339C">
              <w:rPr>
                <w:rFonts w:cstheme="minorHAnsi"/>
                <w:spacing w:val="-1"/>
                <w:sz w:val="20"/>
                <w:szCs w:val="20"/>
              </w:rPr>
              <w:t>και</w:t>
            </w:r>
          </w:p>
          <w:p w14:paraId="6707831F" w14:textId="77777777" w:rsidR="007F66F6" w:rsidRPr="00F5339C" w:rsidRDefault="007F66F6" w:rsidP="007F66F6">
            <w:pPr>
              <w:pStyle w:val="a6"/>
              <w:numPr>
                <w:ilvl w:val="1"/>
                <w:numId w:val="71"/>
              </w:numPr>
              <w:tabs>
                <w:tab w:val="left" w:pos="652"/>
              </w:tabs>
              <w:spacing w:before="60"/>
              <w:ind w:hanging="232"/>
              <w:contextualSpacing w:val="0"/>
              <w:rPr>
                <w:rFonts w:eastAsia="Georgia" w:cstheme="minorHAnsi"/>
                <w:sz w:val="20"/>
                <w:szCs w:val="20"/>
              </w:rPr>
            </w:pPr>
            <w:r w:rsidRPr="00F5339C">
              <w:rPr>
                <w:rFonts w:cstheme="minorHAnsi"/>
                <w:sz w:val="20"/>
                <w:szCs w:val="20"/>
              </w:rPr>
              <w:t>Η</w:t>
            </w:r>
            <w:r w:rsidRPr="00F5339C">
              <w:rPr>
                <w:rFonts w:cstheme="minorHAnsi"/>
                <w:spacing w:val="-17"/>
                <w:sz w:val="20"/>
                <w:szCs w:val="20"/>
              </w:rPr>
              <w:t xml:space="preserve"> </w:t>
            </w:r>
            <w:r w:rsidRPr="00F5339C">
              <w:rPr>
                <w:rFonts w:cstheme="minorHAnsi"/>
                <w:sz w:val="20"/>
                <w:szCs w:val="20"/>
              </w:rPr>
              <w:t>δομική</w:t>
            </w:r>
            <w:r w:rsidRPr="00F5339C">
              <w:rPr>
                <w:rFonts w:cstheme="minorHAnsi"/>
                <w:spacing w:val="-15"/>
                <w:sz w:val="20"/>
                <w:szCs w:val="20"/>
              </w:rPr>
              <w:t xml:space="preserve"> </w:t>
            </w:r>
            <w:r w:rsidRPr="00F5339C">
              <w:rPr>
                <w:rFonts w:cstheme="minorHAnsi"/>
                <w:spacing w:val="-2"/>
                <w:sz w:val="20"/>
                <w:szCs w:val="20"/>
              </w:rPr>
              <w:t>σημασιολογία</w:t>
            </w:r>
            <w:r w:rsidRPr="00F5339C">
              <w:rPr>
                <w:rFonts w:cstheme="minorHAnsi"/>
                <w:spacing w:val="-17"/>
                <w:sz w:val="20"/>
                <w:szCs w:val="20"/>
              </w:rPr>
              <w:t xml:space="preserve"> </w:t>
            </w:r>
            <w:r w:rsidRPr="00F5339C">
              <w:rPr>
                <w:rFonts w:cstheme="minorHAnsi"/>
                <w:sz w:val="20"/>
                <w:szCs w:val="20"/>
              </w:rPr>
              <w:t>του</w:t>
            </w:r>
            <w:r w:rsidRPr="00F5339C">
              <w:rPr>
                <w:rFonts w:cstheme="minorHAnsi"/>
                <w:spacing w:val="-16"/>
                <w:sz w:val="20"/>
                <w:szCs w:val="20"/>
              </w:rPr>
              <w:t xml:space="preserve"> </w:t>
            </w:r>
            <w:proofErr w:type="spellStart"/>
            <w:r w:rsidRPr="00F5339C">
              <w:rPr>
                <w:rFonts w:cstheme="minorHAnsi"/>
                <w:spacing w:val="-1"/>
                <w:sz w:val="20"/>
                <w:szCs w:val="20"/>
              </w:rPr>
              <w:t>Algirdas</w:t>
            </w:r>
            <w:proofErr w:type="spellEnd"/>
            <w:r w:rsidRPr="00F5339C">
              <w:rPr>
                <w:rFonts w:cstheme="minorHAnsi"/>
                <w:spacing w:val="-15"/>
                <w:sz w:val="20"/>
                <w:szCs w:val="20"/>
              </w:rPr>
              <w:t xml:space="preserve"> </w:t>
            </w:r>
            <w:r w:rsidRPr="00F5339C">
              <w:rPr>
                <w:rFonts w:cstheme="minorHAnsi"/>
                <w:sz w:val="20"/>
                <w:szCs w:val="20"/>
              </w:rPr>
              <w:t>J.</w:t>
            </w:r>
            <w:r w:rsidRPr="00F5339C">
              <w:rPr>
                <w:rFonts w:cstheme="minorHAnsi"/>
                <w:spacing w:val="-15"/>
                <w:sz w:val="20"/>
                <w:szCs w:val="20"/>
              </w:rPr>
              <w:t xml:space="preserve"> </w:t>
            </w:r>
            <w:proofErr w:type="spellStart"/>
            <w:r w:rsidRPr="00F5339C">
              <w:rPr>
                <w:rFonts w:cstheme="minorHAnsi"/>
                <w:spacing w:val="-1"/>
                <w:sz w:val="20"/>
                <w:szCs w:val="20"/>
              </w:rPr>
              <w:t>Greimas</w:t>
            </w:r>
            <w:proofErr w:type="spellEnd"/>
          </w:p>
          <w:p w14:paraId="263E24A4" w14:textId="77777777" w:rsidR="007F66F6" w:rsidRPr="00F5339C" w:rsidRDefault="007F66F6" w:rsidP="007F66F6">
            <w:pPr>
              <w:pStyle w:val="a6"/>
              <w:numPr>
                <w:ilvl w:val="1"/>
                <w:numId w:val="71"/>
              </w:numPr>
              <w:tabs>
                <w:tab w:val="left" w:pos="652"/>
              </w:tabs>
              <w:spacing w:before="60"/>
              <w:ind w:hanging="232"/>
              <w:contextualSpacing w:val="0"/>
              <w:rPr>
                <w:rFonts w:eastAsia="Georgia" w:cstheme="minorHAnsi"/>
                <w:sz w:val="20"/>
                <w:szCs w:val="20"/>
              </w:rPr>
            </w:pPr>
            <w:r w:rsidRPr="00F5339C">
              <w:rPr>
                <w:rFonts w:cstheme="minorHAnsi"/>
                <w:sz w:val="20"/>
                <w:szCs w:val="20"/>
              </w:rPr>
              <w:t>H</w:t>
            </w:r>
            <w:r w:rsidRPr="00F5339C">
              <w:rPr>
                <w:rFonts w:cstheme="minorHAnsi"/>
                <w:spacing w:val="-15"/>
                <w:sz w:val="20"/>
                <w:szCs w:val="20"/>
              </w:rPr>
              <w:t xml:space="preserve"> </w:t>
            </w:r>
            <w:r w:rsidRPr="00F5339C">
              <w:rPr>
                <w:rFonts w:cstheme="minorHAnsi"/>
                <w:spacing w:val="-1"/>
                <w:sz w:val="20"/>
                <w:szCs w:val="20"/>
              </w:rPr>
              <w:t>θεωρία</w:t>
            </w:r>
            <w:r w:rsidRPr="00F5339C">
              <w:rPr>
                <w:rFonts w:cstheme="minorHAnsi"/>
                <w:spacing w:val="-15"/>
                <w:sz w:val="20"/>
                <w:szCs w:val="20"/>
              </w:rPr>
              <w:t xml:space="preserve"> </w:t>
            </w:r>
            <w:r w:rsidRPr="00F5339C">
              <w:rPr>
                <w:rFonts w:cstheme="minorHAnsi"/>
                <w:sz w:val="20"/>
                <w:szCs w:val="20"/>
              </w:rPr>
              <w:t>του</w:t>
            </w:r>
            <w:r w:rsidRPr="00F5339C">
              <w:rPr>
                <w:rFonts w:cstheme="minorHAnsi"/>
                <w:spacing w:val="-13"/>
                <w:sz w:val="20"/>
                <w:szCs w:val="20"/>
              </w:rPr>
              <w:t xml:space="preserve"> </w:t>
            </w:r>
            <w:r w:rsidRPr="00F5339C">
              <w:rPr>
                <w:rFonts w:cstheme="minorHAnsi"/>
                <w:spacing w:val="-2"/>
                <w:sz w:val="20"/>
                <w:szCs w:val="20"/>
              </w:rPr>
              <w:t>αφηγηματικού</w:t>
            </w:r>
            <w:r w:rsidRPr="00F5339C">
              <w:rPr>
                <w:rFonts w:cstheme="minorHAnsi"/>
                <w:spacing w:val="-13"/>
                <w:sz w:val="20"/>
                <w:szCs w:val="20"/>
              </w:rPr>
              <w:t xml:space="preserve"> </w:t>
            </w:r>
            <w:r w:rsidRPr="00F5339C">
              <w:rPr>
                <w:rFonts w:cstheme="minorHAnsi"/>
                <w:spacing w:val="-1"/>
                <w:sz w:val="20"/>
                <w:szCs w:val="20"/>
              </w:rPr>
              <w:t>λόγου</w:t>
            </w:r>
            <w:r w:rsidRPr="00F5339C">
              <w:rPr>
                <w:rFonts w:cstheme="minorHAnsi"/>
                <w:spacing w:val="-13"/>
                <w:sz w:val="20"/>
                <w:szCs w:val="20"/>
              </w:rPr>
              <w:t xml:space="preserve"> </w:t>
            </w:r>
            <w:r w:rsidRPr="00F5339C">
              <w:rPr>
                <w:rFonts w:cstheme="minorHAnsi"/>
                <w:sz w:val="20"/>
                <w:szCs w:val="20"/>
              </w:rPr>
              <w:t>του</w:t>
            </w:r>
            <w:r w:rsidRPr="00F5339C">
              <w:rPr>
                <w:rFonts w:cstheme="minorHAnsi"/>
                <w:spacing w:val="-14"/>
                <w:sz w:val="20"/>
                <w:szCs w:val="20"/>
              </w:rPr>
              <w:t xml:space="preserve"> </w:t>
            </w:r>
            <w:proofErr w:type="spellStart"/>
            <w:r w:rsidRPr="00F5339C">
              <w:rPr>
                <w:rFonts w:cstheme="minorHAnsi"/>
                <w:spacing w:val="-1"/>
                <w:sz w:val="20"/>
                <w:szCs w:val="20"/>
              </w:rPr>
              <w:t>Gérard</w:t>
            </w:r>
            <w:proofErr w:type="spellEnd"/>
            <w:r w:rsidRPr="00F5339C">
              <w:rPr>
                <w:rFonts w:cstheme="minorHAnsi"/>
                <w:spacing w:val="-15"/>
                <w:sz w:val="20"/>
                <w:szCs w:val="20"/>
              </w:rPr>
              <w:t xml:space="preserve"> </w:t>
            </w:r>
            <w:proofErr w:type="spellStart"/>
            <w:r w:rsidRPr="00F5339C">
              <w:rPr>
                <w:rFonts w:cstheme="minorHAnsi"/>
                <w:spacing w:val="-2"/>
                <w:sz w:val="20"/>
                <w:szCs w:val="20"/>
              </w:rPr>
              <w:t>Genette</w:t>
            </w:r>
            <w:proofErr w:type="spellEnd"/>
          </w:p>
          <w:p w14:paraId="39105C07" w14:textId="77777777" w:rsidR="007F66F6" w:rsidRPr="00F5339C" w:rsidRDefault="007F66F6" w:rsidP="007F66F6">
            <w:pPr>
              <w:pStyle w:val="a6"/>
              <w:numPr>
                <w:ilvl w:val="1"/>
                <w:numId w:val="71"/>
              </w:numPr>
              <w:tabs>
                <w:tab w:val="left" w:pos="652"/>
              </w:tabs>
              <w:spacing w:before="60"/>
              <w:ind w:hanging="232"/>
              <w:contextualSpacing w:val="0"/>
              <w:rPr>
                <w:rFonts w:eastAsia="Georgia" w:cstheme="minorHAnsi"/>
                <w:sz w:val="20"/>
                <w:szCs w:val="20"/>
              </w:rPr>
            </w:pPr>
            <w:r w:rsidRPr="00F5339C">
              <w:rPr>
                <w:rFonts w:cstheme="minorHAnsi"/>
                <w:sz w:val="20"/>
                <w:szCs w:val="20"/>
              </w:rPr>
              <w:t>H</w:t>
            </w:r>
            <w:r w:rsidRPr="00F5339C">
              <w:rPr>
                <w:rFonts w:cstheme="minorHAnsi"/>
                <w:spacing w:val="-14"/>
                <w:sz w:val="20"/>
                <w:szCs w:val="20"/>
              </w:rPr>
              <w:t xml:space="preserve"> </w:t>
            </w:r>
            <w:r w:rsidRPr="00F5339C">
              <w:rPr>
                <w:rFonts w:cstheme="minorHAnsi"/>
                <w:spacing w:val="-1"/>
                <w:sz w:val="20"/>
                <w:szCs w:val="20"/>
              </w:rPr>
              <w:t>θεώρηση</w:t>
            </w:r>
            <w:r w:rsidRPr="00F5339C">
              <w:rPr>
                <w:rFonts w:cstheme="minorHAnsi"/>
                <w:spacing w:val="25"/>
                <w:sz w:val="20"/>
                <w:szCs w:val="20"/>
              </w:rPr>
              <w:t xml:space="preserve"> </w:t>
            </w:r>
            <w:r w:rsidRPr="00F5339C">
              <w:rPr>
                <w:rFonts w:cstheme="minorHAnsi"/>
                <w:sz w:val="20"/>
                <w:szCs w:val="20"/>
              </w:rPr>
              <w:t>του</w:t>
            </w:r>
            <w:r w:rsidRPr="00F5339C">
              <w:rPr>
                <w:rFonts w:cstheme="minorHAnsi"/>
                <w:spacing w:val="-10"/>
                <w:sz w:val="20"/>
                <w:szCs w:val="20"/>
              </w:rPr>
              <w:t xml:space="preserve"> </w:t>
            </w:r>
            <w:r w:rsidRPr="00F5339C">
              <w:rPr>
                <w:rFonts w:cstheme="minorHAnsi"/>
                <w:spacing w:val="-2"/>
                <w:sz w:val="20"/>
                <w:szCs w:val="20"/>
              </w:rPr>
              <w:t>αποδέκτη</w:t>
            </w:r>
            <w:r w:rsidRPr="00F5339C">
              <w:rPr>
                <w:rFonts w:cstheme="minorHAnsi"/>
                <w:spacing w:val="-13"/>
                <w:sz w:val="20"/>
                <w:szCs w:val="20"/>
              </w:rPr>
              <w:t xml:space="preserve"> </w:t>
            </w:r>
            <w:r w:rsidRPr="00F5339C">
              <w:rPr>
                <w:rFonts w:cstheme="minorHAnsi"/>
                <w:spacing w:val="-2"/>
                <w:sz w:val="20"/>
                <w:szCs w:val="20"/>
              </w:rPr>
              <w:t>της</w:t>
            </w:r>
            <w:r w:rsidRPr="00F5339C">
              <w:rPr>
                <w:rFonts w:cstheme="minorHAnsi"/>
                <w:spacing w:val="-13"/>
                <w:sz w:val="20"/>
                <w:szCs w:val="20"/>
              </w:rPr>
              <w:t xml:space="preserve"> </w:t>
            </w:r>
            <w:r w:rsidRPr="00F5339C">
              <w:rPr>
                <w:rFonts w:cstheme="minorHAnsi"/>
                <w:spacing w:val="-1"/>
                <w:sz w:val="20"/>
                <w:szCs w:val="20"/>
              </w:rPr>
              <w:t>αφήγησης</w:t>
            </w:r>
            <w:r w:rsidRPr="00F5339C">
              <w:rPr>
                <w:rFonts w:cstheme="minorHAnsi"/>
                <w:spacing w:val="-12"/>
                <w:sz w:val="20"/>
                <w:szCs w:val="20"/>
              </w:rPr>
              <w:t xml:space="preserve"> </w:t>
            </w:r>
            <w:r w:rsidRPr="00F5339C">
              <w:rPr>
                <w:rFonts w:cstheme="minorHAnsi"/>
                <w:spacing w:val="-1"/>
                <w:sz w:val="20"/>
                <w:szCs w:val="20"/>
              </w:rPr>
              <w:t>από</w:t>
            </w:r>
            <w:r w:rsidRPr="00F5339C">
              <w:rPr>
                <w:rFonts w:cstheme="minorHAnsi"/>
                <w:spacing w:val="-11"/>
                <w:sz w:val="20"/>
                <w:szCs w:val="20"/>
              </w:rPr>
              <w:t xml:space="preserve"> </w:t>
            </w:r>
            <w:r w:rsidRPr="00F5339C">
              <w:rPr>
                <w:rFonts w:cstheme="minorHAnsi"/>
                <w:spacing w:val="-1"/>
                <w:sz w:val="20"/>
                <w:szCs w:val="20"/>
              </w:rPr>
              <w:t>τον</w:t>
            </w:r>
            <w:r w:rsidRPr="00F5339C">
              <w:rPr>
                <w:rFonts w:cstheme="minorHAnsi"/>
                <w:spacing w:val="-10"/>
                <w:sz w:val="20"/>
                <w:szCs w:val="20"/>
              </w:rPr>
              <w:t xml:space="preserve"> </w:t>
            </w:r>
            <w:proofErr w:type="spellStart"/>
            <w:r w:rsidRPr="00F5339C">
              <w:rPr>
                <w:rFonts w:cstheme="minorHAnsi"/>
                <w:spacing w:val="-1"/>
                <w:sz w:val="20"/>
                <w:szCs w:val="20"/>
              </w:rPr>
              <w:t>Gerald</w:t>
            </w:r>
            <w:proofErr w:type="spellEnd"/>
            <w:r w:rsidRPr="00F5339C">
              <w:rPr>
                <w:rFonts w:cstheme="minorHAnsi"/>
                <w:spacing w:val="-11"/>
                <w:sz w:val="20"/>
                <w:szCs w:val="20"/>
              </w:rPr>
              <w:t xml:space="preserve"> </w:t>
            </w:r>
            <w:proofErr w:type="spellStart"/>
            <w:r w:rsidRPr="00F5339C">
              <w:rPr>
                <w:rFonts w:cstheme="minorHAnsi"/>
                <w:spacing w:val="-1"/>
                <w:sz w:val="20"/>
                <w:szCs w:val="20"/>
              </w:rPr>
              <w:t>Prince</w:t>
            </w:r>
            <w:proofErr w:type="spellEnd"/>
          </w:p>
          <w:p w14:paraId="43A75814" w14:textId="77777777" w:rsidR="007F66F6" w:rsidRPr="00F5339C" w:rsidRDefault="007F66F6" w:rsidP="007F66F6">
            <w:pPr>
              <w:pStyle w:val="a6"/>
              <w:numPr>
                <w:ilvl w:val="1"/>
                <w:numId w:val="71"/>
              </w:numPr>
              <w:tabs>
                <w:tab w:val="left" w:pos="652"/>
              </w:tabs>
              <w:spacing w:before="60"/>
              <w:ind w:hanging="232"/>
              <w:contextualSpacing w:val="0"/>
              <w:rPr>
                <w:rFonts w:eastAsia="Georgia" w:cstheme="minorHAnsi"/>
                <w:sz w:val="20"/>
                <w:szCs w:val="20"/>
              </w:rPr>
            </w:pPr>
            <w:r w:rsidRPr="00F5339C">
              <w:rPr>
                <w:rFonts w:cstheme="minorHAnsi"/>
                <w:spacing w:val="-1"/>
                <w:sz w:val="20"/>
                <w:szCs w:val="20"/>
              </w:rPr>
              <w:t>Αφηγηματικοί</w:t>
            </w:r>
            <w:r w:rsidRPr="00F5339C">
              <w:rPr>
                <w:rFonts w:cstheme="minorHAnsi"/>
                <w:spacing w:val="-18"/>
                <w:sz w:val="20"/>
                <w:szCs w:val="20"/>
              </w:rPr>
              <w:t xml:space="preserve"> </w:t>
            </w:r>
            <w:r w:rsidRPr="00F5339C">
              <w:rPr>
                <w:rFonts w:cstheme="minorHAnsi"/>
                <w:spacing w:val="-2"/>
                <w:sz w:val="20"/>
                <w:szCs w:val="20"/>
              </w:rPr>
              <w:t>τρόποι</w:t>
            </w:r>
            <w:r w:rsidRPr="00F5339C">
              <w:rPr>
                <w:rFonts w:cstheme="minorHAnsi"/>
                <w:spacing w:val="-15"/>
                <w:sz w:val="20"/>
                <w:szCs w:val="20"/>
              </w:rPr>
              <w:t xml:space="preserve"> </w:t>
            </w:r>
            <w:r w:rsidRPr="00F5339C">
              <w:rPr>
                <w:rFonts w:cstheme="minorHAnsi"/>
                <w:spacing w:val="-1"/>
                <w:sz w:val="20"/>
                <w:szCs w:val="20"/>
              </w:rPr>
              <w:t>απόδοσης</w:t>
            </w:r>
            <w:r w:rsidRPr="00F5339C">
              <w:rPr>
                <w:rFonts w:cstheme="minorHAnsi"/>
                <w:spacing w:val="-15"/>
                <w:sz w:val="20"/>
                <w:szCs w:val="20"/>
              </w:rPr>
              <w:t xml:space="preserve"> </w:t>
            </w:r>
            <w:r w:rsidRPr="00F5339C">
              <w:rPr>
                <w:rFonts w:cstheme="minorHAnsi"/>
                <w:spacing w:val="-1"/>
                <w:sz w:val="20"/>
                <w:szCs w:val="20"/>
              </w:rPr>
              <w:t>της</w:t>
            </w:r>
            <w:r w:rsidRPr="00F5339C">
              <w:rPr>
                <w:rFonts w:cstheme="minorHAnsi"/>
                <w:spacing w:val="-15"/>
                <w:sz w:val="20"/>
                <w:szCs w:val="20"/>
              </w:rPr>
              <w:t xml:space="preserve"> </w:t>
            </w:r>
            <w:r w:rsidRPr="00F5339C">
              <w:rPr>
                <w:rFonts w:cstheme="minorHAnsi"/>
                <w:spacing w:val="-2"/>
                <w:sz w:val="20"/>
                <w:szCs w:val="20"/>
              </w:rPr>
              <w:t>συνείδησης</w:t>
            </w:r>
            <w:r w:rsidRPr="00F5339C">
              <w:rPr>
                <w:rFonts w:cstheme="minorHAnsi"/>
                <w:spacing w:val="-16"/>
                <w:sz w:val="20"/>
                <w:szCs w:val="20"/>
              </w:rPr>
              <w:t xml:space="preserve"> </w:t>
            </w:r>
            <w:r w:rsidRPr="00F5339C">
              <w:rPr>
                <w:rFonts w:cstheme="minorHAnsi"/>
                <w:spacing w:val="-2"/>
                <w:sz w:val="20"/>
                <w:szCs w:val="20"/>
              </w:rPr>
              <w:t>στη</w:t>
            </w:r>
            <w:r w:rsidRPr="00F5339C">
              <w:rPr>
                <w:rFonts w:cstheme="minorHAnsi"/>
                <w:spacing w:val="-14"/>
                <w:sz w:val="20"/>
                <w:szCs w:val="20"/>
              </w:rPr>
              <w:t xml:space="preserve"> </w:t>
            </w:r>
            <w:r w:rsidRPr="00F5339C">
              <w:rPr>
                <w:rFonts w:cstheme="minorHAnsi"/>
                <w:spacing w:val="-2"/>
                <w:sz w:val="20"/>
                <w:szCs w:val="20"/>
              </w:rPr>
              <w:t>μυθοπλασία</w:t>
            </w:r>
            <w:r w:rsidRPr="00F5339C">
              <w:rPr>
                <w:rFonts w:cstheme="minorHAnsi"/>
                <w:spacing w:val="-15"/>
                <w:sz w:val="20"/>
                <w:szCs w:val="20"/>
              </w:rPr>
              <w:t xml:space="preserve"> </w:t>
            </w:r>
            <w:r w:rsidRPr="00F5339C">
              <w:rPr>
                <w:rFonts w:cstheme="minorHAnsi"/>
                <w:spacing w:val="-1"/>
                <w:sz w:val="20"/>
                <w:szCs w:val="20"/>
              </w:rPr>
              <w:t>κατά</w:t>
            </w:r>
            <w:r w:rsidRPr="00F5339C">
              <w:rPr>
                <w:rFonts w:cstheme="minorHAnsi"/>
                <w:spacing w:val="-18"/>
                <w:sz w:val="20"/>
                <w:szCs w:val="20"/>
              </w:rPr>
              <w:t xml:space="preserve"> </w:t>
            </w:r>
            <w:r w:rsidRPr="00F5339C">
              <w:rPr>
                <w:rFonts w:cstheme="minorHAnsi"/>
                <w:spacing w:val="-1"/>
                <w:sz w:val="20"/>
                <w:szCs w:val="20"/>
              </w:rPr>
              <w:t>την</w:t>
            </w:r>
            <w:r w:rsidRPr="00F5339C">
              <w:rPr>
                <w:rFonts w:cstheme="minorHAnsi"/>
                <w:spacing w:val="-14"/>
                <w:sz w:val="20"/>
                <w:szCs w:val="20"/>
              </w:rPr>
              <w:t xml:space="preserve"> </w:t>
            </w:r>
            <w:proofErr w:type="spellStart"/>
            <w:r w:rsidRPr="00F5339C">
              <w:rPr>
                <w:rFonts w:cstheme="minorHAnsi"/>
                <w:spacing w:val="-1"/>
                <w:sz w:val="20"/>
                <w:szCs w:val="20"/>
              </w:rPr>
              <w:t>Dorrit</w:t>
            </w:r>
            <w:proofErr w:type="spellEnd"/>
            <w:r w:rsidRPr="00F5339C">
              <w:rPr>
                <w:rFonts w:cstheme="minorHAnsi"/>
                <w:spacing w:val="-15"/>
                <w:sz w:val="20"/>
                <w:szCs w:val="20"/>
              </w:rPr>
              <w:t xml:space="preserve"> </w:t>
            </w:r>
            <w:proofErr w:type="spellStart"/>
            <w:r w:rsidRPr="00F5339C">
              <w:rPr>
                <w:rFonts w:cstheme="minorHAnsi"/>
                <w:spacing w:val="-1"/>
                <w:sz w:val="20"/>
                <w:szCs w:val="20"/>
              </w:rPr>
              <w:t>Cohn</w:t>
            </w:r>
            <w:proofErr w:type="spellEnd"/>
          </w:p>
          <w:p w14:paraId="05EAC173" w14:textId="77777777" w:rsidR="007F66F6" w:rsidRPr="00F5339C" w:rsidRDefault="007F66F6" w:rsidP="007F66F6">
            <w:pPr>
              <w:pStyle w:val="a6"/>
              <w:numPr>
                <w:ilvl w:val="0"/>
                <w:numId w:val="71"/>
              </w:numPr>
              <w:tabs>
                <w:tab w:val="left" w:pos="419"/>
              </w:tabs>
              <w:spacing w:before="141"/>
              <w:ind w:left="419" w:hanging="317"/>
              <w:contextualSpacing w:val="0"/>
              <w:rPr>
                <w:rFonts w:eastAsia="Georgia" w:cstheme="minorHAnsi"/>
                <w:sz w:val="20"/>
                <w:szCs w:val="20"/>
              </w:rPr>
            </w:pPr>
            <w:r w:rsidRPr="00F5339C">
              <w:rPr>
                <w:rFonts w:cstheme="minorHAnsi"/>
                <w:spacing w:val="-1"/>
                <w:sz w:val="20"/>
                <w:szCs w:val="20"/>
              </w:rPr>
              <w:t>Αφηγηματική</w:t>
            </w:r>
            <w:r w:rsidRPr="00F5339C">
              <w:rPr>
                <w:rFonts w:cstheme="minorHAnsi"/>
                <w:spacing w:val="-19"/>
                <w:sz w:val="20"/>
                <w:szCs w:val="20"/>
              </w:rPr>
              <w:t xml:space="preserve"> </w:t>
            </w:r>
            <w:r w:rsidRPr="00F5339C">
              <w:rPr>
                <w:rFonts w:cstheme="minorHAnsi"/>
                <w:spacing w:val="-1"/>
                <w:sz w:val="20"/>
                <w:szCs w:val="20"/>
              </w:rPr>
              <w:t>θεωρία</w:t>
            </w:r>
            <w:r w:rsidRPr="00F5339C">
              <w:rPr>
                <w:rFonts w:cstheme="minorHAnsi"/>
                <w:spacing w:val="-19"/>
                <w:sz w:val="20"/>
                <w:szCs w:val="20"/>
              </w:rPr>
              <w:t xml:space="preserve"> </w:t>
            </w:r>
            <w:r w:rsidRPr="00F5339C">
              <w:rPr>
                <w:rFonts w:cstheme="minorHAnsi"/>
                <w:sz w:val="20"/>
                <w:szCs w:val="20"/>
              </w:rPr>
              <w:t>και</w:t>
            </w:r>
            <w:r w:rsidRPr="00F5339C">
              <w:rPr>
                <w:rFonts w:cstheme="minorHAnsi"/>
                <w:spacing w:val="-19"/>
                <w:sz w:val="20"/>
                <w:szCs w:val="20"/>
              </w:rPr>
              <w:t xml:space="preserve"> </w:t>
            </w:r>
            <w:r w:rsidRPr="00F5339C">
              <w:rPr>
                <w:rFonts w:cstheme="minorHAnsi"/>
                <w:sz w:val="20"/>
                <w:szCs w:val="20"/>
              </w:rPr>
              <w:t>ψυχανάλυση</w:t>
            </w:r>
            <w:r w:rsidRPr="00F5339C">
              <w:rPr>
                <w:rFonts w:cstheme="minorHAnsi"/>
                <w:spacing w:val="-19"/>
                <w:sz w:val="20"/>
                <w:szCs w:val="20"/>
              </w:rPr>
              <w:t xml:space="preserve"> </w:t>
            </w:r>
            <w:r w:rsidRPr="00F5339C">
              <w:rPr>
                <w:rFonts w:cstheme="minorHAnsi"/>
                <w:spacing w:val="-1"/>
                <w:sz w:val="20"/>
                <w:szCs w:val="20"/>
              </w:rPr>
              <w:t>(</w:t>
            </w:r>
            <w:proofErr w:type="spellStart"/>
            <w:r w:rsidRPr="00F5339C">
              <w:rPr>
                <w:rFonts w:cstheme="minorHAnsi"/>
                <w:spacing w:val="-1"/>
                <w:sz w:val="20"/>
                <w:szCs w:val="20"/>
              </w:rPr>
              <w:t>Sigmund</w:t>
            </w:r>
            <w:proofErr w:type="spellEnd"/>
            <w:r w:rsidRPr="00F5339C">
              <w:rPr>
                <w:rFonts w:cstheme="minorHAnsi"/>
                <w:spacing w:val="-19"/>
                <w:sz w:val="20"/>
                <w:szCs w:val="20"/>
              </w:rPr>
              <w:t xml:space="preserve"> </w:t>
            </w:r>
            <w:proofErr w:type="spellStart"/>
            <w:r w:rsidRPr="00F5339C">
              <w:rPr>
                <w:rFonts w:cstheme="minorHAnsi"/>
                <w:spacing w:val="-1"/>
                <w:sz w:val="20"/>
                <w:szCs w:val="20"/>
              </w:rPr>
              <w:t>Freud</w:t>
            </w:r>
            <w:proofErr w:type="spellEnd"/>
            <w:r w:rsidRPr="00F5339C">
              <w:rPr>
                <w:rFonts w:cstheme="minorHAnsi"/>
                <w:spacing w:val="-1"/>
                <w:sz w:val="20"/>
                <w:szCs w:val="20"/>
              </w:rPr>
              <w:t>,</w:t>
            </w:r>
            <w:r w:rsidRPr="00F5339C">
              <w:rPr>
                <w:rFonts w:cstheme="minorHAnsi"/>
                <w:spacing w:val="-19"/>
                <w:sz w:val="20"/>
                <w:szCs w:val="20"/>
              </w:rPr>
              <w:t xml:space="preserve"> </w:t>
            </w:r>
            <w:proofErr w:type="spellStart"/>
            <w:r w:rsidRPr="00F5339C">
              <w:rPr>
                <w:rFonts w:cstheme="minorHAnsi"/>
                <w:spacing w:val="-1"/>
                <w:sz w:val="20"/>
                <w:szCs w:val="20"/>
              </w:rPr>
              <w:t>Jacques</w:t>
            </w:r>
            <w:proofErr w:type="spellEnd"/>
            <w:r w:rsidRPr="00F5339C">
              <w:rPr>
                <w:rFonts w:cstheme="minorHAnsi"/>
                <w:spacing w:val="-19"/>
                <w:sz w:val="20"/>
                <w:szCs w:val="20"/>
              </w:rPr>
              <w:t xml:space="preserve"> </w:t>
            </w:r>
            <w:proofErr w:type="spellStart"/>
            <w:r w:rsidRPr="00F5339C">
              <w:rPr>
                <w:rFonts w:cstheme="minorHAnsi"/>
                <w:spacing w:val="-1"/>
                <w:sz w:val="20"/>
                <w:szCs w:val="20"/>
              </w:rPr>
              <w:t>Lacan</w:t>
            </w:r>
            <w:proofErr w:type="spellEnd"/>
            <w:r w:rsidRPr="00F5339C">
              <w:rPr>
                <w:rFonts w:cstheme="minorHAnsi"/>
                <w:spacing w:val="-1"/>
                <w:sz w:val="20"/>
                <w:szCs w:val="20"/>
              </w:rPr>
              <w:t>,</w:t>
            </w:r>
            <w:r w:rsidRPr="00F5339C">
              <w:rPr>
                <w:rFonts w:cstheme="minorHAnsi"/>
                <w:spacing w:val="-19"/>
                <w:sz w:val="20"/>
                <w:szCs w:val="20"/>
              </w:rPr>
              <w:t xml:space="preserve"> </w:t>
            </w:r>
            <w:proofErr w:type="spellStart"/>
            <w:r w:rsidRPr="00F5339C">
              <w:rPr>
                <w:rFonts w:cstheme="minorHAnsi"/>
                <w:spacing w:val="-1"/>
                <w:sz w:val="20"/>
                <w:szCs w:val="20"/>
              </w:rPr>
              <w:t>Bruno</w:t>
            </w:r>
            <w:proofErr w:type="spellEnd"/>
            <w:r w:rsidRPr="00F5339C">
              <w:rPr>
                <w:rFonts w:cstheme="minorHAnsi"/>
                <w:spacing w:val="-16"/>
                <w:sz w:val="20"/>
                <w:szCs w:val="20"/>
              </w:rPr>
              <w:t xml:space="preserve"> </w:t>
            </w:r>
            <w:proofErr w:type="spellStart"/>
            <w:r w:rsidRPr="00F5339C">
              <w:rPr>
                <w:rFonts w:cstheme="minorHAnsi"/>
                <w:spacing w:val="-1"/>
                <w:sz w:val="20"/>
                <w:szCs w:val="20"/>
              </w:rPr>
              <w:t>Bettelheim</w:t>
            </w:r>
            <w:proofErr w:type="spellEnd"/>
            <w:r w:rsidRPr="00F5339C">
              <w:rPr>
                <w:rFonts w:cstheme="minorHAnsi"/>
                <w:spacing w:val="-1"/>
                <w:sz w:val="20"/>
                <w:szCs w:val="20"/>
              </w:rPr>
              <w:t>)</w:t>
            </w:r>
          </w:p>
          <w:p w14:paraId="1A0C0583" w14:textId="77777777" w:rsidR="007F66F6" w:rsidRPr="00F5339C" w:rsidRDefault="007F66F6" w:rsidP="007F66F6">
            <w:pPr>
              <w:pStyle w:val="a6"/>
              <w:numPr>
                <w:ilvl w:val="0"/>
                <w:numId w:val="71"/>
              </w:numPr>
              <w:tabs>
                <w:tab w:val="left" w:pos="422"/>
              </w:tabs>
              <w:spacing w:before="60"/>
              <w:ind w:left="421" w:hanging="319"/>
              <w:contextualSpacing w:val="0"/>
              <w:rPr>
                <w:rFonts w:eastAsia="Georgia" w:cstheme="minorHAnsi"/>
                <w:sz w:val="20"/>
                <w:szCs w:val="20"/>
              </w:rPr>
            </w:pPr>
            <w:r w:rsidRPr="00F5339C">
              <w:rPr>
                <w:rFonts w:cstheme="minorHAnsi"/>
                <w:spacing w:val="-2"/>
                <w:sz w:val="20"/>
                <w:szCs w:val="20"/>
              </w:rPr>
              <w:t>Διαλογικότητα</w:t>
            </w:r>
            <w:r w:rsidRPr="00F5339C">
              <w:rPr>
                <w:rFonts w:cstheme="minorHAnsi"/>
                <w:spacing w:val="-22"/>
                <w:sz w:val="20"/>
                <w:szCs w:val="20"/>
              </w:rPr>
              <w:t xml:space="preserve"> </w:t>
            </w:r>
            <w:r w:rsidRPr="00F5339C">
              <w:rPr>
                <w:rFonts w:cstheme="minorHAnsi"/>
                <w:spacing w:val="-1"/>
                <w:sz w:val="20"/>
                <w:szCs w:val="20"/>
              </w:rPr>
              <w:t>και</w:t>
            </w:r>
            <w:r w:rsidRPr="00F5339C">
              <w:rPr>
                <w:rFonts w:cstheme="minorHAnsi"/>
                <w:spacing w:val="-21"/>
                <w:sz w:val="20"/>
                <w:szCs w:val="20"/>
              </w:rPr>
              <w:t xml:space="preserve"> </w:t>
            </w:r>
            <w:r w:rsidRPr="00F5339C">
              <w:rPr>
                <w:rFonts w:cstheme="minorHAnsi"/>
                <w:spacing w:val="-1"/>
                <w:sz w:val="20"/>
                <w:szCs w:val="20"/>
              </w:rPr>
              <w:t>αφήγηση</w:t>
            </w:r>
            <w:r w:rsidRPr="00F5339C">
              <w:rPr>
                <w:rFonts w:cstheme="minorHAnsi"/>
                <w:spacing w:val="-20"/>
                <w:sz w:val="20"/>
                <w:szCs w:val="20"/>
              </w:rPr>
              <w:t xml:space="preserve"> </w:t>
            </w:r>
            <w:r w:rsidRPr="00F5339C">
              <w:rPr>
                <w:rFonts w:cstheme="minorHAnsi"/>
                <w:spacing w:val="-1"/>
                <w:sz w:val="20"/>
                <w:szCs w:val="20"/>
              </w:rPr>
              <w:t>(</w:t>
            </w:r>
            <w:proofErr w:type="spellStart"/>
            <w:r w:rsidRPr="00F5339C">
              <w:rPr>
                <w:rFonts w:cstheme="minorHAnsi"/>
                <w:spacing w:val="-1"/>
                <w:sz w:val="20"/>
                <w:szCs w:val="20"/>
              </w:rPr>
              <w:t>Mikhail</w:t>
            </w:r>
            <w:proofErr w:type="spellEnd"/>
            <w:r w:rsidRPr="00F5339C">
              <w:rPr>
                <w:rFonts w:cstheme="minorHAnsi"/>
                <w:spacing w:val="-19"/>
                <w:sz w:val="20"/>
                <w:szCs w:val="20"/>
              </w:rPr>
              <w:t xml:space="preserve"> </w:t>
            </w:r>
            <w:proofErr w:type="spellStart"/>
            <w:r w:rsidRPr="00F5339C">
              <w:rPr>
                <w:rFonts w:cstheme="minorHAnsi"/>
                <w:spacing w:val="-2"/>
                <w:sz w:val="20"/>
                <w:szCs w:val="20"/>
              </w:rPr>
              <w:t>Bakhtin</w:t>
            </w:r>
            <w:proofErr w:type="spellEnd"/>
            <w:r w:rsidRPr="00F5339C">
              <w:rPr>
                <w:rFonts w:cstheme="minorHAnsi"/>
                <w:spacing w:val="-2"/>
                <w:sz w:val="20"/>
                <w:szCs w:val="20"/>
              </w:rPr>
              <w:t>)</w:t>
            </w:r>
          </w:p>
          <w:p w14:paraId="5A3C36EC" w14:textId="77777777" w:rsidR="007F66F6" w:rsidRPr="00F5339C" w:rsidRDefault="007F66F6" w:rsidP="007F66F6">
            <w:pPr>
              <w:pStyle w:val="a6"/>
              <w:numPr>
                <w:ilvl w:val="0"/>
                <w:numId w:val="71"/>
              </w:numPr>
              <w:tabs>
                <w:tab w:val="left" w:pos="388"/>
              </w:tabs>
              <w:spacing w:before="60"/>
              <w:ind w:left="387" w:hanging="285"/>
              <w:contextualSpacing w:val="0"/>
              <w:rPr>
                <w:rFonts w:eastAsia="Georgia" w:cstheme="minorHAnsi"/>
                <w:sz w:val="20"/>
                <w:szCs w:val="20"/>
              </w:rPr>
            </w:pPr>
            <w:r w:rsidRPr="00F5339C">
              <w:rPr>
                <w:rFonts w:cstheme="minorHAnsi"/>
                <w:spacing w:val="-1"/>
                <w:sz w:val="20"/>
                <w:szCs w:val="20"/>
              </w:rPr>
              <w:t>Αφήγηση</w:t>
            </w:r>
            <w:r w:rsidRPr="00F5339C">
              <w:rPr>
                <w:rFonts w:cstheme="minorHAnsi"/>
                <w:spacing w:val="-20"/>
                <w:sz w:val="20"/>
                <w:szCs w:val="20"/>
              </w:rPr>
              <w:t xml:space="preserve"> </w:t>
            </w:r>
            <w:r w:rsidRPr="00F5339C">
              <w:rPr>
                <w:rFonts w:cstheme="minorHAnsi"/>
                <w:spacing w:val="-1"/>
                <w:sz w:val="20"/>
                <w:szCs w:val="20"/>
              </w:rPr>
              <w:t>και</w:t>
            </w:r>
            <w:r w:rsidRPr="00F5339C">
              <w:rPr>
                <w:rFonts w:cstheme="minorHAnsi"/>
                <w:spacing w:val="-19"/>
                <w:sz w:val="20"/>
                <w:szCs w:val="20"/>
              </w:rPr>
              <w:t xml:space="preserve"> </w:t>
            </w:r>
            <w:proofErr w:type="spellStart"/>
            <w:r w:rsidRPr="00F5339C">
              <w:rPr>
                <w:rFonts w:cstheme="minorHAnsi"/>
                <w:spacing w:val="-1"/>
                <w:sz w:val="20"/>
                <w:szCs w:val="20"/>
              </w:rPr>
              <w:t>μετανεωτερική</w:t>
            </w:r>
            <w:proofErr w:type="spellEnd"/>
            <w:r w:rsidRPr="00F5339C">
              <w:rPr>
                <w:rFonts w:cstheme="minorHAnsi"/>
                <w:spacing w:val="-22"/>
                <w:sz w:val="20"/>
                <w:szCs w:val="20"/>
              </w:rPr>
              <w:t xml:space="preserve"> </w:t>
            </w:r>
            <w:r w:rsidRPr="00F5339C">
              <w:rPr>
                <w:rFonts w:cstheme="minorHAnsi"/>
                <w:spacing w:val="-1"/>
                <w:sz w:val="20"/>
                <w:szCs w:val="20"/>
              </w:rPr>
              <w:t>λογοτεχνία</w:t>
            </w:r>
            <w:r w:rsidRPr="00F5339C">
              <w:rPr>
                <w:rFonts w:cstheme="minorHAnsi"/>
                <w:spacing w:val="-21"/>
                <w:sz w:val="20"/>
                <w:szCs w:val="20"/>
              </w:rPr>
              <w:t xml:space="preserve"> </w:t>
            </w:r>
            <w:r w:rsidRPr="00F5339C">
              <w:rPr>
                <w:rFonts w:cstheme="minorHAnsi"/>
                <w:spacing w:val="-1"/>
                <w:sz w:val="20"/>
                <w:szCs w:val="20"/>
              </w:rPr>
              <w:t>(</w:t>
            </w:r>
            <w:proofErr w:type="spellStart"/>
            <w:r w:rsidRPr="00F5339C">
              <w:rPr>
                <w:rFonts w:cstheme="minorHAnsi"/>
                <w:spacing w:val="-1"/>
                <w:sz w:val="20"/>
                <w:szCs w:val="20"/>
              </w:rPr>
              <w:t>Linda</w:t>
            </w:r>
            <w:proofErr w:type="spellEnd"/>
            <w:r w:rsidRPr="00F5339C">
              <w:rPr>
                <w:rFonts w:cstheme="minorHAnsi"/>
                <w:spacing w:val="-17"/>
                <w:sz w:val="20"/>
                <w:szCs w:val="20"/>
              </w:rPr>
              <w:t xml:space="preserve"> </w:t>
            </w:r>
            <w:proofErr w:type="spellStart"/>
            <w:r w:rsidRPr="00F5339C">
              <w:rPr>
                <w:rFonts w:cstheme="minorHAnsi"/>
                <w:spacing w:val="-2"/>
                <w:sz w:val="20"/>
                <w:szCs w:val="20"/>
              </w:rPr>
              <w:t>Hutcheon</w:t>
            </w:r>
            <w:proofErr w:type="spellEnd"/>
            <w:r w:rsidRPr="00F5339C">
              <w:rPr>
                <w:rFonts w:cstheme="minorHAnsi"/>
                <w:spacing w:val="-2"/>
                <w:sz w:val="20"/>
                <w:szCs w:val="20"/>
              </w:rPr>
              <w:t>,</w:t>
            </w:r>
            <w:r w:rsidRPr="00F5339C">
              <w:rPr>
                <w:rFonts w:cstheme="minorHAnsi"/>
                <w:spacing w:val="-24"/>
                <w:sz w:val="20"/>
                <w:szCs w:val="20"/>
              </w:rPr>
              <w:t xml:space="preserve"> </w:t>
            </w:r>
            <w:proofErr w:type="spellStart"/>
            <w:r w:rsidRPr="00F5339C">
              <w:rPr>
                <w:rFonts w:cstheme="minorHAnsi"/>
                <w:spacing w:val="-1"/>
                <w:sz w:val="20"/>
                <w:szCs w:val="20"/>
              </w:rPr>
              <w:t>Fredric</w:t>
            </w:r>
            <w:proofErr w:type="spellEnd"/>
            <w:r w:rsidRPr="00F5339C">
              <w:rPr>
                <w:rFonts w:cstheme="minorHAnsi"/>
                <w:spacing w:val="-19"/>
                <w:sz w:val="20"/>
                <w:szCs w:val="20"/>
              </w:rPr>
              <w:t xml:space="preserve"> </w:t>
            </w:r>
            <w:proofErr w:type="spellStart"/>
            <w:r w:rsidRPr="00F5339C">
              <w:rPr>
                <w:rFonts w:cstheme="minorHAnsi"/>
                <w:spacing w:val="-1"/>
                <w:sz w:val="20"/>
                <w:szCs w:val="20"/>
              </w:rPr>
              <w:t>Jameson</w:t>
            </w:r>
            <w:proofErr w:type="spellEnd"/>
            <w:r w:rsidRPr="00F5339C">
              <w:rPr>
                <w:rFonts w:cstheme="minorHAnsi"/>
                <w:spacing w:val="-1"/>
                <w:sz w:val="20"/>
                <w:szCs w:val="20"/>
              </w:rPr>
              <w:t>)</w:t>
            </w:r>
          </w:p>
          <w:p w14:paraId="5313EEC0" w14:textId="77777777" w:rsidR="007F66F6" w:rsidRPr="00F5339C" w:rsidRDefault="007F66F6" w:rsidP="007F66F6">
            <w:pPr>
              <w:pStyle w:val="TableParagraph"/>
              <w:rPr>
                <w:rFonts w:asciiTheme="minorHAnsi" w:eastAsia="Calibri" w:hAnsiTheme="minorHAnsi" w:cstheme="minorHAnsi"/>
                <w:b/>
                <w:bCs/>
                <w:sz w:val="20"/>
                <w:szCs w:val="20"/>
              </w:rPr>
            </w:pPr>
          </w:p>
          <w:p w14:paraId="3EBB0E9F" w14:textId="77777777" w:rsidR="007F66F6" w:rsidRPr="00F5339C" w:rsidRDefault="007F66F6" w:rsidP="007F66F6">
            <w:pPr>
              <w:pStyle w:val="TableParagraph"/>
              <w:ind w:left="102" w:right="277"/>
              <w:rPr>
                <w:rFonts w:asciiTheme="minorHAnsi" w:eastAsia="Georgia" w:hAnsiTheme="minorHAnsi" w:cstheme="minorHAnsi"/>
                <w:sz w:val="20"/>
                <w:szCs w:val="20"/>
              </w:rPr>
            </w:pPr>
            <w:r w:rsidRPr="00F5339C">
              <w:rPr>
                <w:rFonts w:asciiTheme="minorHAnsi" w:hAnsiTheme="minorHAnsi" w:cstheme="minorHAnsi"/>
                <w:sz w:val="20"/>
                <w:szCs w:val="20"/>
              </w:rPr>
              <w:t>H</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παρουσίαση</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και</w:t>
            </w:r>
            <w:r w:rsidRPr="00F5339C">
              <w:rPr>
                <w:rFonts w:asciiTheme="minorHAnsi" w:hAnsiTheme="minorHAnsi" w:cstheme="minorHAnsi"/>
                <w:spacing w:val="-15"/>
                <w:sz w:val="20"/>
                <w:szCs w:val="20"/>
              </w:rPr>
              <w:t xml:space="preserve"> </w:t>
            </w:r>
            <w:r w:rsidRPr="00F5339C">
              <w:rPr>
                <w:rFonts w:asciiTheme="minorHAnsi" w:hAnsiTheme="minorHAnsi" w:cstheme="minorHAnsi"/>
                <w:spacing w:val="-2"/>
                <w:sz w:val="20"/>
                <w:szCs w:val="20"/>
              </w:rPr>
              <w:t>κριτική</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2"/>
                <w:sz w:val="20"/>
                <w:szCs w:val="20"/>
              </w:rPr>
              <w:t>αποτίμηση</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των</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επιμέρους</w:t>
            </w:r>
            <w:r w:rsidRPr="00F5339C">
              <w:rPr>
                <w:rFonts w:asciiTheme="minorHAnsi" w:hAnsiTheme="minorHAnsi" w:cstheme="minorHAnsi"/>
                <w:spacing w:val="-18"/>
                <w:sz w:val="20"/>
                <w:szCs w:val="20"/>
              </w:rPr>
              <w:t xml:space="preserve"> </w:t>
            </w:r>
            <w:r w:rsidRPr="00F5339C">
              <w:rPr>
                <w:rFonts w:asciiTheme="minorHAnsi" w:hAnsiTheme="minorHAnsi" w:cstheme="minorHAnsi"/>
                <w:spacing w:val="-1"/>
                <w:sz w:val="20"/>
                <w:szCs w:val="20"/>
              </w:rPr>
              <w:t>τυπολογιών</w:t>
            </w:r>
            <w:r w:rsidRPr="00F5339C">
              <w:rPr>
                <w:rFonts w:asciiTheme="minorHAnsi" w:hAnsiTheme="minorHAnsi" w:cstheme="minorHAnsi"/>
                <w:spacing w:val="-14"/>
                <w:sz w:val="20"/>
                <w:szCs w:val="20"/>
              </w:rPr>
              <w:t xml:space="preserve"> </w:t>
            </w:r>
            <w:r w:rsidRPr="00F5339C">
              <w:rPr>
                <w:rFonts w:asciiTheme="minorHAnsi" w:hAnsiTheme="minorHAnsi" w:cstheme="minorHAnsi"/>
                <w:spacing w:val="-1"/>
                <w:sz w:val="20"/>
                <w:szCs w:val="20"/>
              </w:rPr>
              <w:t>και</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1"/>
                <w:sz w:val="20"/>
                <w:szCs w:val="20"/>
              </w:rPr>
              <w:t>θεωρήσεων</w:t>
            </w:r>
            <w:r w:rsidRPr="00F5339C">
              <w:rPr>
                <w:rFonts w:asciiTheme="minorHAnsi" w:hAnsiTheme="minorHAnsi" w:cstheme="minorHAnsi"/>
                <w:spacing w:val="-14"/>
                <w:sz w:val="20"/>
                <w:szCs w:val="20"/>
              </w:rPr>
              <w:t xml:space="preserve"> </w:t>
            </w:r>
            <w:r w:rsidRPr="00F5339C">
              <w:rPr>
                <w:rFonts w:asciiTheme="minorHAnsi" w:hAnsiTheme="minorHAnsi" w:cstheme="minorHAnsi"/>
                <w:spacing w:val="-1"/>
                <w:sz w:val="20"/>
                <w:szCs w:val="20"/>
              </w:rPr>
              <w:t>συνδυάζεται</w:t>
            </w:r>
            <w:r w:rsidRPr="00F5339C">
              <w:rPr>
                <w:rFonts w:asciiTheme="minorHAnsi" w:hAnsiTheme="minorHAnsi" w:cstheme="minorHAnsi"/>
                <w:spacing w:val="-18"/>
                <w:sz w:val="20"/>
                <w:szCs w:val="20"/>
              </w:rPr>
              <w:t xml:space="preserve"> </w:t>
            </w:r>
            <w:r w:rsidRPr="00F5339C">
              <w:rPr>
                <w:rFonts w:asciiTheme="minorHAnsi" w:hAnsiTheme="minorHAnsi" w:cstheme="minorHAnsi"/>
                <w:sz w:val="20"/>
                <w:szCs w:val="20"/>
              </w:rPr>
              <w:t>με</w:t>
            </w:r>
            <w:r w:rsidRPr="00F5339C">
              <w:rPr>
                <w:rFonts w:asciiTheme="minorHAnsi" w:hAnsiTheme="minorHAnsi" w:cstheme="minorHAnsi"/>
                <w:spacing w:val="51"/>
                <w:w w:val="99"/>
                <w:sz w:val="20"/>
                <w:szCs w:val="20"/>
              </w:rPr>
              <w:t xml:space="preserve"> </w:t>
            </w:r>
            <w:r w:rsidRPr="00F5339C">
              <w:rPr>
                <w:rFonts w:asciiTheme="minorHAnsi" w:hAnsiTheme="minorHAnsi" w:cstheme="minorHAnsi"/>
                <w:spacing w:val="-1"/>
                <w:sz w:val="20"/>
                <w:szCs w:val="20"/>
              </w:rPr>
              <w:t>ανάλυση</w:t>
            </w:r>
            <w:r w:rsidRPr="00F5339C">
              <w:rPr>
                <w:rFonts w:asciiTheme="minorHAnsi" w:hAnsiTheme="minorHAnsi" w:cstheme="minorHAnsi"/>
                <w:spacing w:val="2"/>
                <w:sz w:val="20"/>
                <w:szCs w:val="20"/>
              </w:rPr>
              <w:t xml:space="preserve"> </w:t>
            </w:r>
            <w:r w:rsidRPr="00F5339C">
              <w:rPr>
                <w:rFonts w:asciiTheme="minorHAnsi" w:hAnsiTheme="minorHAnsi" w:cstheme="minorHAnsi"/>
                <w:spacing w:val="-2"/>
                <w:sz w:val="20"/>
                <w:szCs w:val="20"/>
              </w:rPr>
              <w:t>συγκεκριμένων</w:t>
            </w:r>
            <w:r w:rsidRPr="00F5339C">
              <w:rPr>
                <w:rFonts w:asciiTheme="minorHAnsi" w:hAnsiTheme="minorHAnsi" w:cstheme="minorHAnsi"/>
                <w:spacing w:val="-22"/>
                <w:sz w:val="20"/>
                <w:szCs w:val="20"/>
              </w:rPr>
              <w:t xml:space="preserve"> </w:t>
            </w:r>
            <w:r w:rsidRPr="00F5339C">
              <w:rPr>
                <w:rFonts w:asciiTheme="minorHAnsi" w:hAnsiTheme="minorHAnsi" w:cstheme="minorHAnsi"/>
                <w:spacing w:val="-2"/>
                <w:sz w:val="20"/>
                <w:szCs w:val="20"/>
              </w:rPr>
              <w:t>λογοτεχνικών</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2"/>
                <w:sz w:val="20"/>
                <w:szCs w:val="20"/>
              </w:rPr>
              <w:t>κειμένων.</w:t>
            </w:r>
          </w:p>
          <w:p w14:paraId="292CBF8E" w14:textId="77777777" w:rsidR="007F66F6" w:rsidRPr="007F66F6" w:rsidRDefault="007F66F6" w:rsidP="007F66F6">
            <w:pPr>
              <w:widowControl w:val="0"/>
              <w:autoSpaceDE w:val="0"/>
              <w:autoSpaceDN w:val="0"/>
              <w:adjustRightInd w:val="0"/>
              <w:jc w:val="both"/>
              <w:rPr>
                <w:rFonts w:eastAsia="Calibri"/>
                <w:bCs/>
                <w:iCs/>
                <w:sz w:val="20"/>
                <w:szCs w:val="20"/>
              </w:rPr>
            </w:pPr>
            <w:r w:rsidRPr="00F5339C">
              <w:rPr>
                <w:rFonts w:cstheme="minorHAnsi"/>
                <w:sz w:val="20"/>
                <w:szCs w:val="20"/>
              </w:rPr>
              <w:t>Το</w:t>
            </w:r>
            <w:r w:rsidRPr="00F5339C">
              <w:rPr>
                <w:rFonts w:cstheme="minorHAnsi"/>
                <w:spacing w:val="-16"/>
                <w:sz w:val="20"/>
                <w:szCs w:val="20"/>
              </w:rPr>
              <w:t xml:space="preserve"> </w:t>
            </w:r>
            <w:r w:rsidRPr="00F5339C">
              <w:rPr>
                <w:rFonts w:cstheme="minorHAnsi"/>
                <w:spacing w:val="-1"/>
                <w:sz w:val="20"/>
                <w:szCs w:val="20"/>
              </w:rPr>
              <w:t>μάθημα</w:t>
            </w:r>
            <w:r w:rsidRPr="00F5339C">
              <w:rPr>
                <w:rFonts w:cstheme="minorHAnsi"/>
                <w:spacing w:val="-16"/>
                <w:sz w:val="20"/>
                <w:szCs w:val="20"/>
              </w:rPr>
              <w:t xml:space="preserve"> </w:t>
            </w:r>
            <w:r w:rsidRPr="00F5339C">
              <w:rPr>
                <w:rFonts w:cstheme="minorHAnsi"/>
                <w:spacing w:val="-1"/>
                <w:sz w:val="20"/>
                <w:szCs w:val="20"/>
              </w:rPr>
              <w:t>αναπτύσσεται</w:t>
            </w:r>
            <w:r w:rsidRPr="00F5339C">
              <w:rPr>
                <w:rFonts w:cstheme="minorHAnsi"/>
                <w:spacing w:val="-15"/>
                <w:sz w:val="20"/>
                <w:szCs w:val="20"/>
              </w:rPr>
              <w:t xml:space="preserve"> </w:t>
            </w:r>
            <w:r w:rsidRPr="00F5339C">
              <w:rPr>
                <w:rFonts w:cstheme="minorHAnsi"/>
                <w:spacing w:val="-1"/>
                <w:sz w:val="20"/>
                <w:szCs w:val="20"/>
              </w:rPr>
              <w:t>σε</w:t>
            </w:r>
            <w:r w:rsidRPr="00F5339C">
              <w:rPr>
                <w:rFonts w:cstheme="minorHAnsi"/>
                <w:spacing w:val="-15"/>
                <w:sz w:val="20"/>
                <w:szCs w:val="20"/>
              </w:rPr>
              <w:t xml:space="preserve"> </w:t>
            </w:r>
            <w:r w:rsidRPr="00F5339C">
              <w:rPr>
                <w:rFonts w:cstheme="minorHAnsi"/>
                <w:sz w:val="20"/>
                <w:szCs w:val="20"/>
              </w:rPr>
              <w:t>13</w:t>
            </w:r>
            <w:r w:rsidRPr="00F5339C">
              <w:rPr>
                <w:rFonts w:cstheme="minorHAnsi"/>
                <w:spacing w:val="-16"/>
                <w:sz w:val="20"/>
                <w:szCs w:val="20"/>
              </w:rPr>
              <w:t xml:space="preserve"> </w:t>
            </w:r>
            <w:r w:rsidRPr="00F5339C">
              <w:rPr>
                <w:rFonts w:cstheme="minorHAnsi"/>
                <w:spacing w:val="-2"/>
                <w:sz w:val="20"/>
                <w:szCs w:val="20"/>
              </w:rPr>
              <w:t>ενότητες-παραδόσεις.</w:t>
            </w:r>
          </w:p>
          <w:p w14:paraId="34BD839A" w14:textId="77777777" w:rsidR="007F66F6" w:rsidRPr="00A57A3E" w:rsidRDefault="007F66F6" w:rsidP="002A3BFD">
            <w:pPr>
              <w:widowControl w:val="0"/>
              <w:autoSpaceDE w:val="0"/>
              <w:autoSpaceDN w:val="0"/>
              <w:adjustRightInd w:val="0"/>
              <w:jc w:val="both"/>
              <w:rPr>
                <w:rFonts w:eastAsia="Calibri"/>
                <w:sz w:val="20"/>
                <w:szCs w:val="20"/>
              </w:rPr>
            </w:pPr>
            <w:r w:rsidRPr="007F66F6">
              <w:rPr>
                <w:rFonts w:eastAsia="Calibri"/>
                <w:bCs/>
                <w:iCs/>
                <w:sz w:val="20"/>
                <w:szCs w:val="20"/>
              </w:rPr>
              <w:t>Το μάθημα αναπτύσσεται σε 13 μαθήματα.</w:t>
            </w:r>
            <w:r>
              <w:rPr>
                <w:rFonts w:eastAsia="Calibri"/>
                <w:sz w:val="20"/>
                <w:szCs w:val="20"/>
              </w:rPr>
              <w:t xml:space="preserve"> </w:t>
            </w:r>
            <w:r w:rsidRPr="007F66F6">
              <w:rPr>
                <w:rFonts w:cs="Arial"/>
                <w:sz w:val="20"/>
                <w:szCs w:val="20"/>
              </w:rPr>
              <w:t>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8"/>
              <w:gridCol w:w="2277"/>
              <w:gridCol w:w="2541"/>
            </w:tblGrid>
            <w:tr w:rsidR="007F66F6" w:rsidRPr="007F66F6" w14:paraId="228C05A1" w14:textId="77777777" w:rsidTr="002A3BFD">
              <w:tc>
                <w:tcPr>
                  <w:tcW w:w="3599" w:type="dxa"/>
                  <w:shd w:val="clear" w:color="auto" w:fill="auto"/>
                </w:tcPr>
                <w:p w14:paraId="656E7CB1" w14:textId="77777777" w:rsidR="007F66F6" w:rsidRPr="007F66F6" w:rsidRDefault="007F66F6" w:rsidP="002A3BFD">
                  <w:pPr>
                    <w:rPr>
                      <w:b/>
                      <w:sz w:val="20"/>
                      <w:szCs w:val="20"/>
                    </w:rPr>
                  </w:pPr>
                  <w:r w:rsidRPr="007F66F6">
                    <w:rPr>
                      <w:b/>
                      <w:sz w:val="20"/>
                      <w:szCs w:val="20"/>
                    </w:rPr>
                    <w:lastRenderedPageBreak/>
                    <w:t>Τίτλος ενότητας</w:t>
                  </w:r>
                </w:p>
              </w:tc>
              <w:tc>
                <w:tcPr>
                  <w:tcW w:w="2106" w:type="dxa"/>
                  <w:shd w:val="clear" w:color="auto" w:fill="auto"/>
                </w:tcPr>
                <w:p w14:paraId="5AB272A8" w14:textId="77777777" w:rsidR="007F66F6" w:rsidRPr="007F66F6" w:rsidRDefault="007F66F6" w:rsidP="002A3BFD">
                  <w:pPr>
                    <w:rPr>
                      <w:b/>
                      <w:sz w:val="20"/>
                      <w:szCs w:val="20"/>
                    </w:rPr>
                  </w:pPr>
                  <w:r w:rsidRPr="007F66F6">
                    <w:rPr>
                      <w:b/>
                      <w:sz w:val="20"/>
                      <w:szCs w:val="20"/>
                    </w:rPr>
                    <w:t>Βιβλιογραφία</w:t>
                  </w:r>
                </w:p>
              </w:tc>
              <w:tc>
                <w:tcPr>
                  <w:tcW w:w="2541" w:type="dxa"/>
                  <w:shd w:val="clear" w:color="auto" w:fill="auto"/>
                </w:tcPr>
                <w:p w14:paraId="0AE58781" w14:textId="77777777" w:rsidR="007F66F6" w:rsidRPr="007F66F6" w:rsidRDefault="007F66F6" w:rsidP="002A3BFD">
                  <w:pPr>
                    <w:rPr>
                      <w:b/>
                      <w:sz w:val="20"/>
                      <w:szCs w:val="20"/>
                    </w:rPr>
                  </w:pPr>
                  <w:r w:rsidRPr="007F66F6">
                    <w:rPr>
                      <w:b/>
                      <w:sz w:val="20"/>
                      <w:szCs w:val="20"/>
                    </w:rPr>
                    <w:t>Σύνδεσμος παρουσίασης</w:t>
                  </w:r>
                </w:p>
              </w:tc>
            </w:tr>
            <w:tr w:rsidR="007F66F6" w:rsidRPr="008465C6" w14:paraId="411796F3" w14:textId="77777777" w:rsidTr="002A3BFD">
              <w:tc>
                <w:tcPr>
                  <w:tcW w:w="3599" w:type="dxa"/>
                  <w:shd w:val="clear" w:color="auto" w:fill="auto"/>
                </w:tcPr>
                <w:p w14:paraId="70C0B9F1" w14:textId="77777777" w:rsidR="00624C44" w:rsidRDefault="00624C44" w:rsidP="00624C44">
                  <w:pPr>
                    <w:pStyle w:val="TableParagraph"/>
                    <w:spacing w:line="276" w:lineRule="auto"/>
                    <w:ind w:right="244"/>
                    <w:rPr>
                      <w:rFonts w:asciiTheme="minorHAnsi" w:hAnsiTheme="minorHAnsi" w:cs="Arial"/>
                      <w:sz w:val="18"/>
                      <w:szCs w:val="18"/>
                    </w:rPr>
                  </w:pPr>
                  <w:r>
                    <w:rPr>
                      <w:rFonts w:asciiTheme="minorHAnsi" w:hAnsiTheme="minorHAnsi" w:cs="Arial"/>
                      <w:sz w:val="18"/>
                      <w:szCs w:val="18"/>
                    </w:rPr>
                    <w:t xml:space="preserve"> 1.   Α</w:t>
                  </w:r>
                  <w:r w:rsidR="002A3BFD" w:rsidRPr="002A3BFD">
                    <w:rPr>
                      <w:rFonts w:asciiTheme="minorHAnsi" w:hAnsiTheme="minorHAnsi" w:cs="Arial"/>
                      <w:sz w:val="18"/>
                      <w:szCs w:val="18"/>
                    </w:rPr>
                    <w:t>φήγηση ιστοριών και</w:t>
                  </w:r>
                </w:p>
                <w:p w14:paraId="2CAA4531" w14:textId="77777777" w:rsidR="007F66F6" w:rsidRPr="002A3BFD" w:rsidRDefault="002A3BFD" w:rsidP="00624C44">
                  <w:pPr>
                    <w:pStyle w:val="TableParagraph"/>
                    <w:spacing w:line="276" w:lineRule="auto"/>
                    <w:ind w:right="244"/>
                    <w:rPr>
                      <w:rFonts w:asciiTheme="minorHAnsi" w:eastAsia="Georgia" w:hAnsiTheme="minorHAnsi" w:cs="Arial"/>
                      <w:sz w:val="18"/>
                      <w:szCs w:val="18"/>
                    </w:rPr>
                  </w:pPr>
                  <w:r w:rsidRPr="002A3BFD">
                    <w:rPr>
                      <w:rFonts w:asciiTheme="minorHAnsi" w:hAnsiTheme="minorHAnsi" w:cs="Arial"/>
                      <w:sz w:val="18"/>
                      <w:szCs w:val="18"/>
                    </w:rPr>
                    <w:t xml:space="preserve"> αφηγηματικότητα</w:t>
                  </w:r>
                  <w:r>
                    <w:rPr>
                      <w:rFonts w:asciiTheme="minorHAnsi" w:hAnsiTheme="minorHAnsi" w:cs="Arial"/>
                      <w:sz w:val="18"/>
                      <w:szCs w:val="18"/>
                    </w:rPr>
                    <w:t xml:space="preserve">. </w:t>
                  </w:r>
                  <w:r w:rsidRPr="002A3BFD">
                    <w:rPr>
                      <w:rFonts w:asciiTheme="minorHAnsi" w:hAnsiTheme="minorHAnsi" w:cs="Arial"/>
                      <w:sz w:val="18"/>
                      <w:szCs w:val="18"/>
                    </w:rPr>
                    <w:t xml:space="preserve">Η </w:t>
                  </w:r>
                  <w:proofErr w:type="spellStart"/>
                  <w:r w:rsidRPr="002A3BFD">
                    <w:rPr>
                      <w:rFonts w:asciiTheme="minorHAnsi" w:hAnsiTheme="minorHAnsi" w:cs="Arial"/>
                      <w:sz w:val="18"/>
                      <w:szCs w:val="18"/>
                    </w:rPr>
                    <w:t>Αφηγηματολογία</w:t>
                  </w:r>
                  <w:proofErr w:type="spellEnd"/>
                  <w:r w:rsidRPr="002A3BFD">
                    <w:rPr>
                      <w:rFonts w:asciiTheme="minorHAnsi" w:hAnsiTheme="minorHAnsi" w:cs="Arial"/>
                      <w:sz w:val="18"/>
                      <w:szCs w:val="18"/>
                    </w:rPr>
                    <w:t xml:space="preserve"> ως μελέτη των αφηγηματικών δομών</w:t>
                  </w:r>
                  <w:r>
                    <w:rPr>
                      <w:rFonts w:asciiTheme="minorHAnsi" w:hAnsiTheme="minorHAnsi" w:cs="Arial"/>
                      <w:sz w:val="18"/>
                      <w:szCs w:val="18"/>
                    </w:rPr>
                    <w:t xml:space="preserve"> </w:t>
                  </w:r>
                  <w:r w:rsidRPr="002A3BFD">
                    <w:rPr>
                      <w:rFonts w:asciiTheme="minorHAnsi" w:hAnsiTheme="minorHAnsi" w:cs="Arial"/>
                      <w:sz w:val="18"/>
                      <w:szCs w:val="18"/>
                    </w:rPr>
                    <w:t>του κειμένου</w:t>
                  </w:r>
                  <w:r>
                    <w:rPr>
                      <w:rFonts w:asciiTheme="minorHAnsi" w:hAnsiTheme="minorHAnsi" w:cs="Arial"/>
                      <w:sz w:val="18"/>
                      <w:szCs w:val="18"/>
                    </w:rPr>
                    <w:t>.</w:t>
                  </w:r>
                </w:p>
              </w:tc>
              <w:tc>
                <w:tcPr>
                  <w:tcW w:w="2106" w:type="dxa"/>
                  <w:shd w:val="clear" w:color="auto" w:fill="auto"/>
                </w:tcPr>
                <w:p w14:paraId="1B2D3F58" w14:textId="77777777" w:rsidR="002A3BFD" w:rsidRPr="002A3BFD" w:rsidRDefault="002A3BFD" w:rsidP="002A3BFD">
                  <w:pPr>
                    <w:pStyle w:val="TableParagraph"/>
                    <w:spacing w:before="116"/>
                    <w:ind w:left="180"/>
                    <w:rPr>
                      <w:rFonts w:asciiTheme="minorHAnsi" w:eastAsia="Georgia" w:hAnsiTheme="minorHAnsi" w:cs="Arial"/>
                      <w:sz w:val="20"/>
                      <w:szCs w:val="20"/>
                    </w:rPr>
                  </w:pPr>
                  <w:r w:rsidRPr="002A3BFD">
                    <w:rPr>
                      <w:rFonts w:asciiTheme="minorHAnsi" w:hAnsiTheme="minorHAnsi" w:cs="Arial"/>
                      <w:spacing w:val="-2"/>
                      <w:sz w:val="20"/>
                      <w:szCs w:val="20"/>
                    </w:rPr>
                    <w:t>BARRY</w:t>
                  </w:r>
                  <w:r w:rsidRPr="002A3BFD">
                    <w:rPr>
                      <w:rFonts w:asciiTheme="minorHAnsi" w:hAnsiTheme="minorHAnsi" w:cs="Arial"/>
                      <w:spacing w:val="-4"/>
                      <w:sz w:val="20"/>
                      <w:szCs w:val="20"/>
                    </w:rPr>
                    <w:t xml:space="preserve"> </w:t>
                  </w:r>
                  <w:r w:rsidRPr="002A3BFD">
                    <w:rPr>
                      <w:rFonts w:asciiTheme="minorHAnsi" w:hAnsiTheme="minorHAnsi" w:cs="Arial"/>
                      <w:spacing w:val="-3"/>
                      <w:sz w:val="20"/>
                      <w:szCs w:val="20"/>
                    </w:rPr>
                    <w:t>2013</w:t>
                  </w:r>
                </w:p>
                <w:p w14:paraId="31E3E4F1" w14:textId="77777777" w:rsidR="002A3BFD" w:rsidRDefault="002A3BFD" w:rsidP="002A3BFD">
                  <w:pPr>
                    <w:pStyle w:val="TableParagraph"/>
                    <w:spacing w:before="22"/>
                    <w:ind w:left="180"/>
                    <w:rPr>
                      <w:rFonts w:asciiTheme="minorHAnsi" w:hAnsiTheme="minorHAnsi" w:cs="Arial"/>
                      <w:spacing w:val="-4"/>
                      <w:sz w:val="20"/>
                      <w:szCs w:val="20"/>
                    </w:rPr>
                  </w:pPr>
                  <w:r w:rsidRPr="002A3BFD">
                    <w:rPr>
                      <w:rFonts w:asciiTheme="minorHAnsi" w:hAnsiTheme="minorHAnsi" w:cs="Arial"/>
                      <w:spacing w:val="-2"/>
                      <w:sz w:val="20"/>
                      <w:szCs w:val="20"/>
                    </w:rPr>
                    <w:t>BRUNER</w:t>
                  </w:r>
                  <w:r w:rsidRPr="002A3BFD">
                    <w:rPr>
                      <w:rFonts w:asciiTheme="minorHAnsi" w:hAnsiTheme="minorHAnsi" w:cs="Arial"/>
                      <w:spacing w:val="-3"/>
                      <w:sz w:val="20"/>
                      <w:szCs w:val="20"/>
                    </w:rPr>
                    <w:t xml:space="preserve"> </w:t>
                  </w:r>
                  <w:r w:rsidRPr="002A3BFD">
                    <w:rPr>
                      <w:rFonts w:asciiTheme="minorHAnsi" w:hAnsiTheme="minorHAnsi" w:cs="Arial"/>
                      <w:spacing w:val="-4"/>
                      <w:sz w:val="20"/>
                      <w:szCs w:val="20"/>
                    </w:rPr>
                    <w:t>2004</w:t>
                  </w:r>
                </w:p>
                <w:p w14:paraId="0ED2C074" w14:textId="77777777" w:rsidR="002A3BFD" w:rsidRPr="002A3BFD" w:rsidRDefault="002A3BFD" w:rsidP="002A3BFD">
                  <w:pPr>
                    <w:pStyle w:val="TableParagraph"/>
                    <w:spacing w:before="22"/>
                    <w:ind w:left="180"/>
                    <w:rPr>
                      <w:rFonts w:asciiTheme="minorHAnsi" w:eastAsia="Georgia" w:hAnsiTheme="minorHAnsi" w:cs="Arial"/>
                      <w:sz w:val="20"/>
                      <w:szCs w:val="20"/>
                      <w:lang w:val="en-US"/>
                    </w:rPr>
                  </w:pPr>
                  <w:r>
                    <w:rPr>
                      <w:rFonts w:asciiTheme="minorHAnsi" w:hAnsiTheme="minorHAnsi" w:cs="Arial"/>
                      <w:spacing w:val="-4"/>
                      <w:sz w:val="20"/>
                      <w:szCs w:val="20"/>
                      <w:lang w:val="en-US"/>
                    </w:rPr>
                    <w:t>RICOEUR 1990</w:t>
                  </w:r>
                </w:p>
                <w:p w14:paraId="462DDFE2" w14:textId="77777777" w:rsidR="007F66F6" w:rsidRPr="002A3BFD" w:rsidRDefault="002A3BFD" w:rsidP="002A3BFD">
                  <w:pPr>
                    <w:rPr>
                      <w:sz w:val="20"/>
                      <w:szCs w:val="20"/>
                      <w:lang w:val="en-US"/>
                    </w:rPr>
                  </w:pPr>
                  <w:r w:rsidRPr="002A3BFD">
                    <w:rPr>
                      <w:rFonts w:cs="Arial"/>
                      <w:spacing w:val="-2"/>
                      <w:sz w:val="20"/>
                      <w:szCs w:val="20"/>
                    </w:rPr>
                    <w:t xml:space="preserve">    </w:t>
                  </w:r>
                </w:p>
              </w:tc>
              <w:tc>
                <w:tcPr>
                  <w:tcW w:w="2541" w:type="dxa"/>
                  <w:shd w:val="clear" w:color="auto" w:fill="auto"/>
                </w:tcPr>
                <w:p w14:paraId="68F2AE5A" w14:textId="77777777" w:rsidR="007F66F6" w:rsidRPr="002A3BFD" w:rsidRDefault="009D46CA" w:rsidP="002A3BFD">
                  <w:pPr>
                    <w:rPr>
                      <w:sz w:val="20"/>
                      <w:szCs w:val="20"/>
                      <w:lang w:val="en-US"/>
                    </w:rPr>
                  </w:pPr>
                  <w:hyperlink r:id="rId110" w:history="1">
                    <w:r w:rsidR="002A3BFD" w:rsidRPr="002A3BFD">
                      <w:rPr>
                        <w:rStyle w:val="-"/>
                        <w:rFonts w:ascii="Arial" w:hAnsi="Arial" w:cs="Arial"/>
                        <w:spacing w:val="-2"/>
                        <w:sz w:val="16"/>
                        <w:szCs w:val="16"/>
                        <w:lang w:val="en-US"/>
                      </w:rPr>
                      <w:t>https://eclass.uop.gr/courses/339/</w:t>
                    </w:r>
                  </w:hyperlink>
                </w:p>
              </w:tc>
            </w:tr>
            <w:tr w:rsidR="007F66F6" w:rsidRPr="007F66F6" w14:paraId="0901FFD6" w14:textId="77777777" w:rsidTr="002A3BFD">
              <w:tc>
                <w:tcPr>
                  <w:tcW w:w="3599" w:type="dxa"/>
                  <w:shd w:val="clear" w:color="auto" w:fill="auto"/>
                </w:tcPr>
                <w:p w14:paraId="4106C377" w14:textId="77777777" w:rsidR="007F66F6" w:rsidRPr="002A3BFD" w:rsidRDefault="002A3BFD" w:rsidP="002A3BFD">
                  <w:pPr>
                    <w:pStyle w:val="TableParagraph"/>
                    <w:spacing w:before="114"/>
                    <w:ind w:left="351" w:right="332" w:hanging="331"/>
                    <w:jc w:val="both"/>
                    <w:rPr>
                      <w:rFonts w:asciiTheme="minorHAnsi" w:eastAsia="Georgia" w:hAnsiTheme="minorHAnsi" w:cstheme="minorHAnsi"/>
                      <w:sz w:val="20"/>
                      <w:szCs w:val="20"/>
                    </w:rPr>
                  </w:pPr>
                  <w:r>
                    <w:rPr>
                      <w:sz w:val="20"/>
                      <w:szCs w:val="20"/>
                    </w:rPr>
                    <w:t>2</w:t>
                  </w:r>
                  <w:r w:rsidRPr="002A3BFD">
                    <w:rPr>
                      <w:sz w:val="20"/>
                      <w:szCs w:val="20"/>
                    </w:rPr>
                    <w:t>.</w:t>
                  </w:r>
                  <w:r>
                    <w:rPr>
                      <w:sz w:val="20"/>
                      <w:szCs w:val="20"/>
                    </w:rPr>
                    <w:t xml:space="preserve"> </w:t>
                  </w:r>
                  <w:r w:rsidRPr="00F5339C">
                    <w:rPr>
                      <w:rFonts w:asciiTheme="minorHAnsi" w:hAnsiTheme="minorHAnsi" w:cstheme="minorHAnsi"/>
                      <w:sz w:val="20"/>
                      <w:szCs w:val="20"/>
                    </w:rPr>
                    <w:t xml:space="preserve">Ο </w:t>
                  </w:r>
                  <w:r w:rsidRPr="00F5339C">
                    <w:rPr>
                      <w:rFonts w:asciiTheme="minorHAnsi" w:hAnsiTheme="minorHAnsi" w:cstheme="minorHAnsi"/>
                      <w:spacing w:val="-2"/>
                      <w:sz w:val="20"/>
                      <w:szCs w:val="20"/>
                    </w:rPr>
                    <w:t>προδρομικός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1"/>
                      <w:sz w:val="20"/>
                      <w:szCs w:val="20"/>
                    </w:rPr>
                    <w:t>ρόλος</w:t>
                  </w:r>
                  <w:r w:rsidRPr="00F5339C">
                    <w:rPr>
                      <w:rFonts w:asciiTheme="minorHAnsi" w:hAnsiTheme="minorHAnsi" w:cstheme="minorHAnsi"/>
                      <w:spacing w:val="-4"/>
                      <w:sz w:val="20"/>
                      <w:szCs w:val="20"/>
                    </w:rPr>
                    <w:t xml:space="preserve"> </w:t>
                  </w:r>
                  <w:r w:rsidRPr="00F5339C">
                    <w:rPr>
                      <w:rFonts w:asciiTheme="minorHAnsi" w:hAnsiTheme="minorHAnsi" w:cstheme="minorHAnsi"/>
                      <w:sz w:val="20"/>
                      <w:szCs w:val="20"/>
                    </w:rPr>
                    <w:t>των</w:t>
                  </w:r>
                  <w:r w:rsidRPr="00F5339C">
                    <w:rPr>
                      <w:rFonts w:asciiTheme="minorHAnsi" w:hAnsiTheme="minorHAnsi" w:cstheme="minorHAnsi"/>
                      <w:spacing w:val="-2"/>
                      <w:sz w:val="20"/>
                      <w:szCs w:val="20"/>
                    </w:rPr>
                    <w:t xml:space="preserve"> </w:t>
                  </w:r>
                  <w:r w:rsidRPr="00F5339C">
                    <w:rPr>
                      <w:rFonts w:asciiTheme="minorHAnsi" w:hAnsiTheme="minorHAnsi" w:cstheme="minorHAnsi"/>
                      <w:sz w:val="20"/>
                      <w:szCs w:val="20"/>
                    </w:rPr>
                    <w:t>Ρώσων</w:t>
                  </w:r>
                  <w:r w:rsidRPr="00F5339C">
                    <w:rPr>
                      <w:rFonts w:asciiTheme="minorHAnsi" w:hAnsiTheme="minorHAnsi" w:cstheme="minorHAnsi"/>
                      <w:spacing w:val="28"/>
                      <w:sz w:val="20"/>
                      <w:szCs w:val="20"/>
                    </w:rPr>
                    <w:t xml:space="preserve"> </w:t>
                  </w:r>
                  <w:r w:rsidRPr="00F5339C">
                    <w:rPr>
                      <w:rFonts w:asciiTheme="minorHAnsi" w:hAnsiTheme="minorHAnsi" w:cstheme="minorHAnsi"/>
                      <w:spacing w:val="-2"/>
                      <w:sz w:val="20"/>
                      <w:szCs w:val="20"/>
                    </w:rPr>
                    <w:t>φορμαλιστών</w:t>
                  </w:r>
                  <w:r w:rsidRPr="002A3BFD">
                    <w:rPr>
                      <w:rFonts w:asciiTheme="minorHAnsi" w:hAnsiTheme="minorHAnsi" w:cstheme="minorHAnsi"/>
                      <w:spacing w:val="-2"/>
                      <w:sz w:val="20"/>
                      <w:szCs w:val="20"/>
                    </w:rPr>
                    <w:t xml:space="preserve">. </w:t>
                  </w:r>
                  <w:r w:rsidRPr="00F5339C">
                    <w:rPr>
                      <w:rFonts w:asciiTheme="minorHAnsi" w:hAnsiTheme="minorHAnsi" w:cstheme="minorHAnsi"/>
                      <w:sz w:val="20"/>
                      <w:szCs w:val="20"/>
                    </w:rPr>
                    <w:t xml:space="preserve">Ο </w:t>
                  </w:r>
                  <w:proofErr w:type="spellStart"/>
                  <w:r w:rsidRPr="00F5339C">
                    <w:rPr>
                      <w:rFonts w:asciiTheme="minorHAnsi" w:hAnsiTheme="minorHAnsi" w:cstheme="minorHAnsi"/>
                      <w:spacing w:val="-1"/>
                      <w:sz w:val="20"/>
                      <w:szCs w:val="20"/>
                    </w:rPr>
                    <w:t>Vladimir</w:t>
                  </w:r>
                  <w:proofErr w:type="spellEnd"/>
                  <w:r w:rsidRPr="00F5339C">
                    <w:rPr>
                      <w:rFonts w:asciiTheme="minorHAnsi" w:hAnsiTheme="minorHAnsi" w:cstheme="minorHAnsi"/>
                      <w:spacing w:val="-2"/>
                      <w:sz w:val="20"/>
                      <w:szCs w:val="20"/>
                    </w:rPr>
                    <w:t xml:space="preserve"> </w:t>
                  </w:r>
                  <w:proofErr w:type="spellStart"/>
                  <w:r w:rsidRPr="00F5339C">
                    <w:rPr>
                      <w:rFonts w:asciiTheme="minorHAnsi" w:hAnsiTheme="minorHAnsi" w:cstheme="minorHAnsi"/>
                      <w:spacing w:val="-1"/>
                      <w:sz w:val="20"/>
                      <w:szCs w:val="20"/>
                    </w:rPr>
                    <w:t>Propp</w:t>
                  </w:r>
                  <w:proofErr w:type="spellEnd"/>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 xml:space="preserve">και </w:t>
                  </w:r>
                  <w:r w:rsidRPr="00F5339C">
                    <w:rPr>
                      <w:rFonts w:asciiTheme="minorHAnsi" w:hAnsiTheme="minorHAnsi" w:cstheme="minorHAnsi"/>
                      <w:sz w:val="20"/>
                      <w:szCs w:val="20"/>
                    </w:rPr>
                    <w:t>η</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2"/>
                      <w:sz w:val="20"/>
                      <w:szCs w:val="20"/>
                    </w:rPr>
                    <w:t>μορφολογία του</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pacing w:val="-2"/>
                      <w:sz w:val="20"/>
                      <w:szCs w:val="20"/>
                    </w:rPr>
                    <w:t>παραμυθιoύ</w:t>
                  </w:r>
                  <w:proofErr w:type="spellEnd"/>
                </w:p>
              </w:tc>
              <w:tc>
                <w:tcPr>
                  <w:tcW w:w="2106" w:type="dxa"/>
                  <w:shd w:val="clear" w:color="auto" w:fill="auto"/>
                </w:tcPr>
                <w:p w14:paraId="3B85883E" w14:textId="77777777" w:rsidR="00624C44" w:rsidRDefault="002A3BFD" w:rsidP="00624C44">
                  <w:pPr>
                    <w:spacing w:after="0"/>
                    <w:rPr>
                      <w:sz w:val="20"/>
                      <w:szCs w:val="20"/>
                    </w:rPr>
                  </w:pPr>
                  <w:r w:rsidRPr="002A3BFD">
                    <w:rPr>
                      <w:sz w:val="20"/>
                      <w:szCs w:val="20"/>
                    </w:rPr>
                    <w:t>ΚΑΨΩΜΕΝΟΣ</w:t>
                  </w:r>
                  <w:r>
                    <w:rPr>
                      <w:sz w:val="20"/>
                      <w:szCs w:val="20"/>
                    </w:rPr>
                    <w:t xml:space="preserve"> 2003</w:t>
                  </w:r>
                </w:p>
                <w:p w14:paraId="0CC88E77" w14:textId="77777777" w:rsidR="002A3BFD" w:rsidRPr="007F66F6" w:rsidRDefault="002A3BFD" w:rsidP="00624C44">
                  <w:pPr>
                    <w:spacing w:after="0"/>
                    <w:rPr>
                      <w:sz w:val="20"/>
                      <w:szCs w:val="20"/>
                    </w:rPr>
                  </w:pPr>
                  <w:r w:rsidRPr="002A3BFD">
                    <w:rPr>
                      <w:rFonts w:ascii="Arial" w:hAnsi="Arial" w:cs="Arial"/>
                      <w:spacing w:val="-2"/>
                      <w:sz w:val="20"/>
                      <w:szCs w:val="20"/>
                    </w:rPr>
                    <w:t>ΠΡΟΠ</w:t>
                  </w:r>
                  <w:r w:rsidRPr="002A3BFD">
                    <w:rPr>
                      <w:rFonts w:ascii="Arial" w:hAnsi="Arial" w:cs="Arial"/>
                      <w:spacing w:val="-1"/>
                      <w:sz w:val="20"/>
                      <w:szCs w:val="20"/>
                    </w:rPr>
                    <w:t xml:space="preserve"> </w:t>
                  </w:r>
                  <w:r w:rsidRPr="002A3BFD">
                    <w:rPr>
                      <w:rFonts w:ascii="Arial" w:hAnsi="Arial" w:cs="Arial"/>
                      <w:position w:val="4"/>
                      <w:sz w:val="20"/>
                      <w:szCs w:val="20"/>
                    </w:rPr>
                    <w:t>2</w:t>
                  </w:r>
                  <w:r w:rsidRPr="002A3BFD">
                    <w:rPr>
                      <w:rFonts w:ascii="Arial" w:hAnsi="Arial" w:cs="Arial"/>
                      <w:spacing w:val="-4"/>
                      <w:position w:val="4"/>
                      <w:sz w:val="20"/>
                      <w:szCs w:val="20"/>
                    </w:rPr>
                    <w:t xml:space="preserve"> </w:t>
                  </w:r>
                  <w:r w:rsidRPr="002A3BFD">
                    <w:rPr>
                      <w:rFonts w:ascii="Arial" w:hAnsi="Arial" w:cs="Arial"/>
                      <w:spacing w:val="-3"/>
                      <w:sz w:val="20"/>
                      <w:szCs w:val="20"/>
                    </w:rPr>
                    <w:t>1991</w:t>
                  </w:r>
                </w:p>
              </w:tc>
              <w:tc>
                <w:tcPr>
                  <w:tcW w:w="2541" w:type="dxa"/>
                  <w:shd w:val="clear" w:color="auto" w:fill="auto"/>
                </w:tcPr>
                <w:p w14:paraId="050E19D7" w14:textId="77777777" w:rsidR="007F66F6" w:rsidRPr="007F66F6" w:rsidRDefault="009D46CA" w:rsidP="002A3BFD">
                  <w:pPr>
                    <w:rPr>
                      <w:sz w:val="20"/>
                      <w:szCs w:val="20"/>
                    </w:rPr>
                  </w:pPr>
                  <w:hyperlink r:id="rId111" w:history="1">
                    <w:r w:rsidR="002A3BFD" w:rsidRPr="002A3BFD">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7F66F6" w:rsidRPr="007F66F6" w14:paraId="44A47908" w14:textId="77777777" w:rsidTr="002A3BFD">
              <w:tc>
                <w:tcPr>
                  <w:tcW w:w="3599" w:type="dxa"/>
                  <w:shd w:val="clear" w:color="auto" w:fill="auto"/>
                </w:tcPr>
                <w:p w14:paraId="2CC06718" w14:textId="77777777" w:rsidR="002A3BFD" w:rsidRDefault="002A3BFD" w:rsidP="002A3BFD">
                  <w:pPr>
                    <w:spacing w:after="0" w:line="240" w:lineRule="auto"/>
                    <w:rPr>
                      <w:rFonts w:cstheme="minorHAnsi"/>
                      <w:spacing w:val="-2"/>
                      <w:sz w:val="20"/>
                      <w:szCs w:val="20"/>
                    </w:rPr>
                  </w:pPr>
                  <w:r>
                    <w:rPr>
                      <w:rFonts w:cstheme="minorHAnsi"/>
                      <w:sz w:val="20"/>
                      <w:szCs w:val="20"/>
                    </w:rPr>
                    <w:t xml:space="preserve">3.  </w:t>
                  </w:r>
                  <w:r w:rsidRPr="002A3BFD">
                    <w:rPr>
                      <w:rFonts w:cstheme="minorHAnsi"/>
                      <w:sz w:val="20"/>
                      <w:szCs w:val="20"/>
                    </w:rPr>
                    <w:t>Η</w:t>
                  </w:r>
                  <w:r w:rsidRPr="002A3BFD">
                    <w:rPr>
                      <w:rFonts w:cstheme="minorHAnsi"/>
                      <w:spacing w:val="-1"/>
                      <w:sz w:val="20"/>
                      <w:szCs w:val="20"/>
                    </w:rPr>
                    <w:t xml:space="preserve"> ανάλυση</w:t>
                  </w:r>
                  <w:r w:rsidRPr="002A3BFD">
                    <w:rPr>
                      <w:rFonts w:cstheme="minorHAnsi"/>
                      <w:spacing w:val="-3"/>
                      <w:sz w:val="20"/>
                      <w:szCs w:val="20"/>
                    </w:rPr>
                    <w:t xml:space="preserve"> </w:t>
                  </w:r>
                  <w:r w:rsidRPr="002A3BFD">
                    <w:rPr>
                      <w:rFonts w:cstheme="minorHAnsi"/>
                      <w:spacing w:val="-2"/>
                      <w:sz w:val="20"/>
                      <w:szCs w:val="20"/>
                    </w:rPr>
                    <w:t>του μύθου του</w:t>
                  </w:r>
                </w:p>
                <w:p w14:paraId="6C3FDFF4" w14:textId="77777777" w:rsidR="007F66F6" w:rsidRPr="002A3BFD" w:rsidRDefault="002A3BFD" w:rsidP="002A3BFD">
                  <w:pPr>
                    <w:spacing w:after="0" w:line="240" w:lineRule="auto"/>
                    <w:rPr>
                      <w:sz w:val="20"/>
                      <w:szCs w:val="20"/>
                    </w:rPr>
                  </w:pPr>
                  <w:r>
                    <w:rPr>
                      <w:rFonts w:cstheme="minorHAnsi"/>
                      <w:spacing w:val="-2"/>
                      <w:sz w:val="20"/>
                      <w:szCs w:val="20"/>
                    </w:rPr>
                    <w:t xml:space="preserve">  </w:t>
                  </w:r>
                  <w:r w:rsidRPr="002A3BFD">
                    <w:rPr>
                      <w:rFonts w:cstheme="minorHAnsi"/>
                      <w:spacing w:val="28"/>
                      <w:sz w:val="20"/>
                      <w:szCs w:val="20"/>
                    </w:rPr>
                    <w:t xml:space="preserve"> </w:t>
                  </w:r>
                  <w:r>
                    <w:rPr>
                      <w:rFonts w:cstheme="minorHAnsi"/>
                      <w:spacing w:val="28"/>
                      <w:sz w:val="20"/>
                      <w:szCs w:val="20"/>
                    </w:rPr>
                    <w:t xml:space="preserve"> </w:t>
                  </w:r>
                  <w:proofErr w:type="spellStart"/>
                  <w:r w:rsidRPr="002A3BFD">
                    <w:rPr>
                      <w:rFonts w:cstheme="minorHAnsi"/>
                      <w:spacing w:val="-2"/>
                      <w:sz w:val="20"/>
                      <w:szCs w:val="20"/>
                    </w:rPr>
                    <w:t>Οιδίποδα</w:t>
                  </w:r>
                  <w:proofErr w:type="spellEnd"/>
                  <w:r w:rsidRPr="002A3BFD">
                    <w:rPr>
                      <w:rFonts w:cstheme="minorHAnsi"/>
                      <w:spacing w:val="-3"/>
                      <w:sz w:val="20"/>
                      <w:szCs w:val="20"/>
                    </w:rPr>
                    <w:t xml:space="preserve"> </w:t>
                  </w:r>
                  <w:r w:rsidRPr="002A3BFD">
                    <w:rPr>
                      <w:rFonts w:cstheme="minorHAnsi"/>
                      <w:spacing w:val="-1"/>
                      <w:sz w:val="20"/>
                      <w:szCs w:val="20"/>
                    </w:rPr>
                    <w:t>από</w:t>
                  </w:r>
                  <w:r w:rsidRPr="002A3BFD">
                    <w:rPr>
                      <w:rFonts w:cstheme="minorHAnsi"/>
                      <w:spacing w:val="-4"/>
                      <w:sz w:val="20"/>
                      <w:szCs w:val="20"/>
                    </w:rPr>
                    <w:t xml:space="preserve"> </w:t>
                  </w:r>
                  <w:r w:rsidRPr="002A3BFD">
                    <w:rPr>
                      <w:rFonts w:cstheme="minorHAnsi"/>
                      <w:spacing w:val="-2"/>
                      <w:sz w:val="20"/>
                      <w:szCs w:val="20"/>
                    </w:rPr>
                    <w:t>τον</w:t>
                  </w:r>
                  <w:r w:rsidRPr="002A3BFD">
                    <w:rPr>
                      <w:rFonts w:cstheme="minorHAnsi"/>
                      <w:sz w:val="20"/>
                      <w:szCs w:val="20"/>
                    </w:rPr>
                    <w:t xml:space="preserve"> </w:t>
                  </w:r>
                  <w:proofErr w:type="spellStart"/>
                  <w:r w:rsidRPr="002A3BFD">
                    <w:rPr>
                      <w:rFonts w:cstheme="minorHAnsi"/>
                      <w:spacing w:val="-1"/>
                      <w:sz w:val="20"/>
                      <w:szCs w:val="20"/>
                    </w:rPr>
                    <w:t>Cl</w:t>
                  </w:r>
                  <w:proofErr w:type="spellEnd"/>
                  <w:r w:rsidRPr="002A3BFD">
                    <w:rPr>
                      <w:rFonts w:cstheme="minorHAnsi"/>
                      <w:spacing w:val="-1"/>
                      <w:sz w:val="20"/>
                      <w:szCs w:val="20"/>
                    </w:rPr>
                    <w:t xml:space="preserve">. </w:t>
                  </w:r>
                  <w:proofErr w:type="spellStart"/>
                  <w:r w:rsidRPr="002A3BFD">
                    <w:rPr>
                      <w:rFonts w:cstheme="minorHAnsi"/>
                      <w:spacing w:val="-2"/>
                      <w:sz w:val="20"/>
                      <w:szCs w:val="20"/>
                    </w:rPr>
                    <w:t>Lévi-Strauss</w:t>
                  </w:r>
                  <w:proofErr w:type="spellEnd"/>
                </w:p>
              </w:tc>
              <w:tc>
                <w:tcPr>
                  <w:tcW w:w="2106" w:type="dxa"/>
                  <w:shd w:val="clear" w:color="auto" w:fill="auto"/>
                </w:tcPr>
                <w:p w14:paraId="697F847B" w14:textId="77777777" w:rsidR="002A3BFD" w:rsidRPr="00F5339C" w:rsidRDefault="002A3BFD" w:rsidP="002A3BFD">
                  <w:pPr>
                    <w:pStyle w:val="TableParagraph"/>
                    <w:spacing w:before="114"/>
                    <w:rPr>
                      <w:rFonts w:asciiTheme="minorHAnsi" w:eastAsia="Georgia" w:hAnsiTheme="minorHAnsi" w:cstheme="minorHAnsi"/>
                      <w:sz w:val="20"/>
                      <w:szCs w:val="20"/>
                    </w:rPr>
                  </w:pPr>
                  <w:r w:rsidRPr="00F5339C">
                    <w:rPr>
                      <w:rFonts w:asciiTheme="minorHAnsi" w:hAnsiTheme="minorHAnsi" w:cstheme="minorHAnsi"/>
                      <w:spacing w:val="-2"/>
                      <w:sz w:val="20"/>
                      <w:szCs w:val="20"/>
                    </w:rPr>
                    <w:t>ΚΑΨΩΜΕΝΟΣ</w:t>
                  </w:r>
                  <w:r w:rsidRPr="00F5339C">
                    <w:rPr>
                      <w:rFonts w:asciiTheme="minorHAnsi" w:hAnsiTheme="minorHAnsi" w:cstheme="minorHAnsi"/>
                      <w:spacing w:val="-4"/>
                      <w:sz w:val="20"/>
                      <w:szCs w:val="20"/>
                    </w:rPr>
                    <w:t xml:space="preserve"> 2003</w:t>
                  </w:r>
                </w:p>
                <w:p w14:paraId="5C0A51CD" w14:textId="77777777" w:rsidR="007F66F6" w:rsidRPr="007F66F6" w:rsidRDefault="002A3BFD" w:rsidP="002A3BFD">
                  <w:pPr>
                    <w:rPr>
                      <w:sz w:val="20"/>
                      <w:szCs w:val="20"/>
                    </w:rPr>
                  </w:pPr>
                  <w:r w:rsidRPr="00F5339C">
                    <w:rPr>
                      <w:rFonts w:cstheme="minorHAnsi"/>
                      <w:spacing w:val="-2"/>
                      <w:sz w:val="20"/>
                      <w:szCs w:val="20"/>
                    </w:rPr>
                    <w:t>LÉVI-STRAUSS</w:t>
                  </w:r>
                  <w:r w:rsidRPr="00F5339C">
                    <w:rPr>
                      <w:rFonts w:cstheme="minorHAnsi"/>
                      <w:sz w:val="20"/>
                      <w:szCs w:val="20"/>
                    </w:rPr>
                    <w:t xml:space="preserve"> </w:t>
                  </w:r>
                  <w:r w:rsidRPr="00F5339C">
                    <w:rPr>
                      <w:rFonts w:cstheme="minorHAnsi"/>
                      <w:spacing w:val="-3"/>
                      <w:sz w:val="20"/>
                      <w:szCs w:val="20"/>
                    </w:rPr>
                    <w:t>2010</w:t>
                  </w:r>
                </w:p>
              </w:tc>
              <w:tc>
                <w:tcPr>
                  <w:tcW w:w="2541" w:type="dxa"/>
                  <w:shd w:val="clear" w:color="auto" w:fill="auto"/>
                </w:tcPr>
                <w:p w14:paraId="12F10DA0" w14:textId="77777777" w:rsidR="007F66F6" w:rsidRPr="007F66F6" w:rsidRDefault="009D46CA" w:rsidP="002A3BFD">
                  <w:pPr>
                    <w:rPr>
                      <w:sz w:val="20"/>
                      <w:szCs w:val="20"/>
                    </w:rPr>
                  </w:pPr>
                  <w:hyperlink r:id="rId112" w:history="1">
                    <w:r w:rsidR="002A3BFD" w:rsidRPr="002A3BFD">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7F66F6" w:rsidRPr="007F66F6" w14:paraId="55C7207D" w14:textId="77777777" w:rsidTr="002A3BFD">
              <w:tc>
                <w:tcPr>
                  <w:tcW w:w="3599" w:type="dxa"/>
                  <w:shd w:val="clear" w:color="auto" w:fill="auto"/>
                </w:tcPr>
                <w:p w14:paraId="74C413CD" w14:textId="77777777" w:rsidR="007F66F6" w:rsidRPr="00624C44" w:rsidRDefault="00624C44" w:rsidP="00624C44">
                  <w:pPr>
                    <w:pStyle w:val="TableParagraph"/>
                    <w:spacing w:before="114"/>
                    <w:ind w:left="351" w:right="104" w:hanging="331"/>
                    <w:rPr>
                      <w:rFonts w:asciiTheme="minorHAnsi" w:eastAsia="Georgia" w:hAnsiTheme="minorHAnsi" w:cstheme="minorHAnsi"/>
                      <w:sz w:val="20"/>
                      <w:szCs w:val="20"/>
                    </w:rPr>
                  </w:pPr>
                  <w:r>
                    <w:rPr>
                      <w:sz w:val="20"/>
                      <w:szCs w:val="20"/>
                    </w:rPr>
                    <w:t xml:space="preserve">4.     </w:t>
                  </w:r>
                  <w:r w:rsidRPr="00F5339C">
                    <w:rPr>
                      <w:rFonts w:asciiTheme="minorHAnsi" w:hAnsiTheme="minorHAnsi" w:cstheme="minorHAnsi"/>
                      <w:sz w:val="20"/>
                      <w:szCs w:val="20"/>
                    </w:rPr>
                    <w:t>Η</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2"/>
                      <w:sz w:val="20"/>
                      <w:szCs w:val="20"/>
                    </w:rPr>
                    <w:t>λογική</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των</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αφηγηματικών</w:t>
                  </w:r>
                  <w:r w:rsidRPr="00F5339C">
                    <w:rPr>
                      <w:rFonts w:asciiTheme="minorHAnsi" w:hAnsiTheme="minorHAnsi" w:cstheme="minorHAnsi"/>
                      <w:spacing w:val="29"/>
                      <w:sz w:val="20"/>
                      <w:szCs w:val="20"/>
                    </w:rPr>
                    <w:t xml:space="preserve"> </w:t>
                  </w:r>
                  <w:r w:rsidRPr="00F5339C">
                    <w:rPr>
                      <w:rFonts w:asciiTheme="minorHAnsi" w:hAnsiTheme="minorHAnsi" w:cstheme="minorHAnsi"/>
                      <w:spacing w:val="-2"/>
                      <w:sz w:val="20"/>
                      <w:szCs w:val="20"/>
                    </w:rPr>
                    <w:t>πιθανοτήτων</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κατά</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1"/>
                      <w:sz w:val="20"/>
                      <w:szCs w:val="20"/>
                    </w:rPr>
                    <w:t>τον</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pacing w:val="-2"/>
                      <w:sz w:val="20"/>
                      <w:szCs w:val="20"/>
                    </w:rPr>
                    <w:t>Cl</w:t>
                  </w:r>
                  <w:proofErr w:type="spellEnd"/>
                  <w:r w:rsidRPr="00F5339C">
                    <w:rPr>
                      <w:rFonts w:asciiTheme="minorHAnsi" w:hAnsiTheme="minorHAnsi" w:cstheme="minorHAnsi"/>
                      <w:spacing w:val="-2"/>
                      <w:sz w:val="20"/>
                      <w:szCs w:val="20"/>
                    </w:rPr>
                    <w:t>.</w:t>
                  </w:r>
                  <w:r w:rsidRPr="00F5339C">
                    <w:rPr>
                      <w:rFonts w:asciiTheme="minorHAnsi" w:hAnsiTheme="minorHAnsi" w:cstheme="minorHAnsi"/>
                      <w:spacing w:val="-1"/>
                      <w:sz w:val="20"/>
                      <w:szCs w:val="20"/>
                    </w:rPr>
                    <w:t xml:space="preserve"> </w:t>
                  </w:r>
                  <w:proofErr w:type="spellStart"/>
                  <w:r w:rsidRPr="00F5339C">
                    <w:rPr>
                      <w:rFonts w:asciiTheme="minorHAnsi" w:hAnsiTheme="minorHAnsi" w:cstheme="minorHAnsi"/>
                      <w:spacing w:val="-2"/>
                      <w:sz w:val="20"/>
                      <w:szCs w:val="20"/>
                    </w:rPr>
                    <w:t>Bremond</w:t>
                  </w:r>
                  <w:proofErr w:type="spellEnd"/>
                  <w:r>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Το</w:t>
                  </w:r>
                  <w:r w:rsidRPr="00F5339C">
                    <w:rPr>
                      <w:rFonts w:asciiTheme="minorHAnsi" w:hAnsiTheme="minorHAnsi" w:cstheme="minorHAnsi"/>
                      <w:spacing w:val="-2"/>
                      <w:sz w:val="20"/>
                      <w:szCs w:val="20"/>
                    </w:rPr>
                    <w:t xml:space="preserve"> σημειωτικό</w:t>
                  </w:r>
                  <w:r>
                    <w:rPr>
                      <w:rFonts w:asciiTheme="minorHAnsi" w:hAnsiTheme="minorHAnsi" w:cstheme="minorHAnsi"/>
                      <w:spacing w:val="-2"/>
                      <w:sz w:val="20"/>
                      <w:szCs w:val="20"/>
                    </w:rPr>
                    <w:t xml:space="preserve"> </w:t>
                  </w:r>
                  <w:r w:rsidRPr="00F5339C">
                    <w:rPr>
                      <w:rFonts w:asciiTheme="minorHAnsi" w:hAnsiTheme="minorHAnsi" w:cstheme="minorHAnsi"/>
                      <w:spacing w:val="-2"/>
                      <w:sz w:val="20"/>
                      <w:szCs w:val="20"/>
                    </w:rPr>
                    <w:t>τ</w:t>
                  </w:r>
                  <w:r w:rsidRPr="00F5339C">
                    <w:rPr>
                      <w:rFonts w:asciiTheme="minorHAnsi" w:hAnsiTheme="minorHAnsi" w:cstheme="minorHAnsi"/>
                      <w:spacing w:val="-1"/>
                      <w:sz w:val="20"/>
                      <w:szCs w:val="20"/>
                    </w:rPr>
                    <w:t>ετράγωνο</w:t>
                  </w:r>
                  <w:r w:rsidRPr="00F5339C">
                    <w:rPr>
                      <w:rFonts w:asciiTheme="minorHAnsi" w:hAnsiTheme="minorHAnsi" w:cstheme="minorHAnsi"/>
                      <w:spacing w:val="31"/>
                      <w:sz w:val="20"/>
                      <w:szCs w:val="20"/>
                    </w:rPr>
                    <w:t xml:space="preserve"> </w:t>
                  </w:r>
                  <w:r w:rsidRPr="00F5339C">
                    <w:rPr>
                      <w:rFonts w:asciiTheme="minorHAnsi" w:hAnsiTheme="minorHAnsi" w:cstheme="minorHAnsi"/>
                      <w:spacing w:val="-2"/>
                      <w:sz w:val="20"/>
                      <w:szCs w:val="20"/>
                    </w:rPr>
                    <w:t>του</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1"/>
                      <w:sz w:val="20"/>
                      <w:szCs w:val="20"/>
                    </w:rPr>
                    <w:t>A.J.</w:t>
                  </w:r>
                  <w:r w:rsidRPr="00F5339C">
                    <w:rPr>
                      <w:rFonts w:asciiTheme="minorHAnsi" w:hAnsiTheme="minorHAnsi" w:cstheme="minorHAnsi"/>
                      <w:spacing w:val="-4"/>
                      <w:sz w:val="20"/>
                      <w:szCs w:val="20"/>
                    </w:rPr>
                    <w:t xml:space="preserve"> </w:t>
                  </w:r>
                  <w:proofErr w:type="spellStart"/>
                  <w:r w:rsidRPr="00F5339C">
                    <w:rPr>
                      <w:rFonts w:asciiTheme="minorHAnsi" w:hAnsiTheme="minorHAnsi" w:cstheme="minorHAnsi"/>
                      <w:spacing w:val="-1"/>
                      <w:sz w:val="20"/>
                      <w:szCs w:val="20"/>
                    </w:rPr>
                    <w:t>Greimas</w:t>
                  </w:r>
                  <w:proofErr w:type="spellEnd"/>
                </w:p>
              </w:tc>
              <w:tc>
                <w:tcPr>
                  <w:tcW w:w="2106" w:type="dxa"/>
                  <w:shd w:val="clear" w:color="auto" w:fill="auto"/>
                </w:tcPr>
                <w:p w14:paraId="21388EE5" w14:textId="77777777" w:rsidR="00624C44" w:rsidRPr="00F5339C" w:rsidRDefault="00624C44" w:rsidP="00624C44">
                  <w:pPr>
                    <w:pStyle w:val="TableParagraph"/>
                    <w:spacing w:before="116"/>
                    <w:ind w:left="180" w:right="319" w:hanging="47"/>
                    <w:rPr>
                      <w:rFonts w:asciiTheme="minorHAnsi" w:eastAsia="Georgia" w:hAnsiTheme="minorHAnsi" w:cstheme="minorHAnsi"/>
                      <w:sz w:val="20"/>
                      <w:szCs w:val="20"/>
                    </w:rPr>
                  </w:pPr>
                  <w:r w:rsidRPr="00F5339C">
                    <w:rPr>
                      <w:rFonts w:asciiTheme="minorHAnsi" w:hAnsiTheme="minorHAnsi" w:cstheme="minorHAnsi"/>
                      <w:spacing w:val="-2"/>
                      <w:sz w:val="20"/>
                      <w:szCs w:val="20"/>
                    </w:rPr>
                    <w:t>BREMOND</w:t>
                  </w:r>
                  <w:r w:rsidRPr="00F5339C">
                    <w:rPr>
                      <w:rFonts w:asciiTheme="minorHAnsi" w:hAnsiTheme="minorHAnsi" w:cstheme="minorHAnsi"/>
                      <w:spacing w:val="-4"/>
                      <w:sz w:val="20"/>
                      <w:szCs w:val="20"/>
                    </w:rPr>
                    <w:t xml:space="preserve"> [ΣΤΟ</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2"/>
                      <w:sz w:val="20"/>
                      <w:szCs w:val="20"/>
                    </w:rPr>
                    <w:t>ΚΑΛΛΙΠΟΛΙΤΗΣ</w:t>
                  </w:r>
                  <w:r w:rsidRPr="00F5339C">
                    <w:rPr>
                      <w:rFonts w:asciiTheme="minorHAnsi" w:eastAsia="Georgia" w:hAnsiTheme="minorHAnsi" w:cstheme="minorHAnsi"/>
                      <w:sz w:val="20"/>
                      <w:szCs w:val="20"/>
                    </w:rPr>
                    <w:t xml:space="preserve"> </w:t>
                  </w:r>
                  <w:r w:rsidRPr="00F5339C">
                    <w:rPr>
                      <w:rFonts w:asciiTheme="minorHAnsi" w:hAnsiTheme="minorHAnsi" w:cstheme="minorHAnsi"/>
                      <w:spacing w:val="-2"/>
                      <w:sz w:val="20"/>
                      <w:szCs w:val="20"/>
                    </w:rPr>
                    <w:t>(</w:t>
                  </w:r>
                  <w:proofErr w:type="spellStart"/>
                  <w:r w:rsidRPr="00F5339C">
                    <w:rPr>
                      <w:rFonts w:asciiTheme="minorHAnsi" w:hAnsiTheme="minorHAnsi" w:cstheme="minorHAnsi"/>
                      <w:spacing w:val="-2"/>
                      <w:sz w:val="20"/>
                      <w:szCs w:val="20"/>
                    </w:rPr>
                    <w:t>επιμ</w:t>
                  </w:r>
                  <w:proofErr w:type="spellEnd"/>
                  <w:r w:rsidRPr="00F5339C">
                    <w:rPr>
                      <w:rFonts w:asciiTheme="minorHAnsi" w:hAnsiTheme="minorHAnsi" w:cstheme="minorHAnsi"/>
                      <w:spacing w:val="-2"/>
                      <w:sz w:val="20"/>
                      <w:szCs w:val="20"/>
                    </w:rPr>
                    <w:t>.)</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1991]</w:t>
                  </w:r>
                </w:p>
                <w:p w14:paraId="11CE9E91" w14:textId="77777777" w:rsidR="00624C44" w:rsidRPr="00F5339C" w:rsidRDefault="00624C44" w:rsidP="00624C44">
                  <w:pPr>
                    <w:pStyle w:val="TableParagraph"/>
                    <w:spacing w:before="58"/>
                    <w:ind w:left="180" w:right="319" w:hanging="47"/>
                    <w:rPr>
                      <w:rFonts w:asciiTheme="minorHAnsi" w:eastAsia="Georgia" w:hAnsiTheme="minorHAnsi" w:cstheme="minorHAnsi"/>
                      <w:sz w:val="20"/>
                      <w:szCs w:val="20"/>
                    </w:rPr>
                  </w:pPr>
                  <w:r w:rsidRPr="00F5339C">
                    <w:rPr>
                      <w:rFonts w:asciiTheme="minorHAnsi" w:hAnsiTheme="minorHAnsi" w:cstheme="minorHAnsi"/>
                      <w:spacing w:val="-2"/>
                      <w:sz w:val="20"/>
                      <w:szCs w:val="20"/>
                    </w:rPr>
                    <w:t xml:space="preserve"> GREIMAS</w:t>
                  </w:r>
                  <w:r w:rsidRPr="00F5339C">
                    <w:rPr>
                      <w:rFonts w:asciiTheme="minorHAnsi" w:hAnsiTheme="minorHAnsi" w:cstheme="minorHAnsi"/>
                      <w:sz w:val="20"/>
                      <w:szCs w:val="20"/>
                    </w:rPr>
                    <w:t xml:space="preserve"> </w:t>
                  </w:r>
                  <w:r w:rsidRPr="00F5339C">
                    <w:rPr>
                      <w:rFonts w:asciiTheme="minorHAnsi" w:hAnsiTheme="minorHAnsi" w:cstheme="minorHAnsi"/>
                      <w:spacing w:val="-4"/>
                      <w:sz w:val="20"/>
                      <w:szCs w:val="20"/>
                    </w:rPr>
                    <w:t>[ΣΤΟ</w:t>
                  </w:r>
                  <w:r w:rsidRPr="00F5339C">
                    <w:rPr>
                      <w:rFonts w:asciiTheme="minorHAnsi" w:hAnsiTheme="minorHAnsi" w:cstheme="minorHAnsi"/>
                      <w:spacing w:val="20"/>
                      <w:sz w:val="20"/>
                      <w:szCs w:val="20"/>
                    </w:rPr>
                    <w:t xml:space="preserve"> </w:t>
                  </w:r>
                  <w:r w:rsidRPr="00F5339C">
                    <w:rPr>
                      <w:rFonts w:asciiTheme="minorHAnsi" w:hAnsiTheme="minorHAnsi" w:cstheme="minorHAnsi"/>
                      <w:spacing w:val="-2"/>
                      <w:sz w:val="20"/>
                      <w:szCs w:val="20"/>
                    </w:rPr>
                    <w:t>ΚΑΛΛΙΠΟΛΙΤΗΣ (</w:t>
                  </w:r>
                  <w:proofErr w:type="spellStart"/>
                  <w:r w:rsidRPr="00F5339C">
                    <w:rPr>
                      <w:rFonts w:asciiTheme="minorHAnsi" w:hAnsiTheme="minorHAnsi" w:cstheme="minorHAnsi"/>
                      <w:spacing w:val="-2"/>
                      <w:sz w:val="20"/>
                      <w:szCs w:val="20"/>
                    </w:rPr>
                    <w:t>επιμ</w:t>
                  </w:r>
                  <w:proofErr w:type="spellEnd"/>
                  <w:r w:rsidRPr="00F5339C">
                    <w:rPr>
                      <w:rFonts w:asciiTheme="minorHAnsi" w:hAnsiTheme="minorHAnsi" w:cstheme="minorHAnsi"/>
                      <w:spacing w:val="-2"/>
                      <w:sz w:val="20"/>
                      <w:szCs w:val="20"/>
                    </w:rPr>
                    <w:t>.)</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1991]</w:t>
                  </w:r>
                </w:p>
                <w:p w14:paraId="3EA5DD12" w14:textId="77777777" w:rsidR="00624C44" w:rsidRPr="00F5339C" w:rsidRDefault="00624C44" w:rsidP="00624C44">
                  <w:pPr>
                    <w:pStyle w:val="TableParagraph"/>
                    <w:spacing w:before="58"/>
                    <w:ind w:left="180" w:hanging="47"/>
                    <w:rPr>
                      <w:rFonts w:asciiTheme="minorHAnsi" w:eastAsia="Georgia" w:hAnsiTheme="minorHAnsi" w:cstheme="minorHAnsi"/>
                      <w:sz w:val="20"/>
                      <w:szCs w:val="20"/>
                    </w:rPr>
                  </w:pPr>
                  <w:r w:rsidRPr="00F5339C">
                    <w:rPr>
                      <w:rFonts w:asciiTheme="minorHAnsi" w:hAnsiTheme="minorHAnsi" w:cstheme="minorHAnsi"/>
                      <w:spacing w:val="-2"/>
                      <w:sz w:val="20"/>
                      <w:szCs w:val="20"/>
                    </w:rPr>
                    <w:t xml:space="preserve"> GREIMAS</w:t>
                  </w:r>
                  <w:r w:rsidRPr="00F5339C">
                    <w:rPr>
                      <w:rFonts w:asciiTheme="minorHAnsi" w:hAnsiTheme="minorHAnsi" w:cstheme="minorHAnsi"/>
                      <w:sz w:val="20"/>
                      <w:szCs w:val="20"/>
                    </w:rPr>
                    <w:t xml:space="preserve"> </w:t>
                  </w:r>
                  <w:r w:rsidRPr="00F5339C">
                    <w:rPr>
                      <w:rFonts w:asciiTheme="minorHAnsi" w:hAnsiTheme="minorHAnsi" w:cstheme="minorHAnsi"/>
                      <w:spacing w:val="-4"/>
                      <w:sz w:val="20"/>
                      <w:szCs w:val="20"/>
                    </w:rPr>
                    <w:t>2005</w:t>
                  </w:r>
                </w:p>
                <w:p w14:paraId="7C1EBE72" w14:textId="77777777" w:rsidR="007F66F6" w:rsidRPr="007F66F6" w:rsidRDefault="00624C44" w:rsidP="00624C44">
                  <w:pPr>
                    <w:rPr>
                      <w:sz w:val="20"/>
                      <w:szCs w:val="20"/>
                    </w:rPr>
                  </w:pPr>
                  <w:r w:rsidRPr="00F5339C">
                    <w:rPr>
                      <w:rFonts w:cstheme="minorHAnsi"/>
                      <w:spacing w:val="-2"/>
                      <w:sz w:val="20"/>
                      <w:szCs w:val="20"/>
                    </w:rPr>
                    <w:t xml:space="preserve"> ΚΑΨΩΜΕΝΟΣ</w:t>
                  </w:r>
                  <w:r w:rsidRPr="00F5339C">
                    <w:rPr>
                      <w:rFonts w:cstheme="minorHAnsi"/>
                      <w:spacing w:val="-4"/>
                      <w:sz w:val="20"/>
                      <w:szCs w:val="20"/>
                    </w:rPr>
                    <w:t xml:space="preserve"> 2003</w:t>
                  </w:r>
                </w:p>
              </w:tc>
              <w:tc>
                <w:tcPr>
                  <w:tcW w:w="2541" w:type="dxa"/>
                  <w:shd w:val="clear" w:color="auto" w:fill="auto"/>
                </w:tcPr>
                <w:p w14:paraId="427D237C" w14:textId="77777777" w:rsidR="007F66F6" w:rsidRPr="007F66F6" w:rsidRDefault="009D46CA" w:rsidP="002A3BFD">
                  <w:pPr>
                    <w:rPr>
                      <w:sz w:val="20"/>
                      <w:szCs w:val="20"/>
                    </w:rPr>
                  </w:pPr>
                  <w:hyperlink r:id="rId113" w:history="1">
                    <w:r w:rsidR="002A3BFD" w:rsidRPr="002A3BFD">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7F66F6" w:rsidRPr="007F66F6" w14:paraId="5027204B" w14:textId="77777777" w:rsidTr="002A3BFD">
              <w:tc>
                <w:tcPr>
                  <w:tcW w:w="3599" w:type="dxa"/>
                  <w:shd w:val="clear" w:color="auto" w:fill="auto"/>
                </w:tcPr>
                <w:p w14:paraId="53365073" w14:textId="77777777" w:rsidR="00624C44" w:rsidRPr="00624C44" w:rsidRDefault="00624C44" w:rsidP="00624C44">
                  <w:pPr>
                    <w:spacing w:after="0" w:line="240" w:lineRule="auto"/>
                    <w:rPr>
                      <w:rFonts w:cstheme="minorHAnsi"/>
                      <w:spacing w:val="-2"/>
                      <w:sz w:val="20"/>
                      <w:szCs w:val="20"/>
                    </w:rPr>
                  </w:pPr>
                  <w:r>
                    <w:rPr>
                      <w:rFonts w:cstheme="minorHAnsi"/>
                      <w:sz w:val="20"/>
                      <w:szCs w:val="20"/>
                    </w:rPr>
                    <w:t xml:space="preserve">5.      </w:t>
                  </w:r>
                  <w:r w:rsidRPr="00624C44">
                    <w:rPr>
                      <w:rFonts w:cstheme="minorHAnsi"/>
                      <w:sz w:val="20"/>
                      <w:szCs w:val="20"/>
                    </w:rPr>
                    <w:t>H</w:t>
                  </w:r>
                  <w:r w:rsidRPr="00624C44">
                    <w:rPr>
                      <w:rFonts w:cstheme="minorHAnsi"/>
                      <w:spacing w:val="-1"/>
                      <w:sz w:val="20"/>
                      <w:szCs w:val="20"/>
                    </w:rPr>
                    <w:t xml:space="preserve"> </w:t>
                  </w:r>
                  <w:r w:rsidRPr="00624C44">
                    <w:rPr>
                      <w:rFonts w:cstheme="minorHAnsi"/>
                      <w:spacing w:val="-2"/>
                      <w:sz w:val="20"/>
                      <w:szCs w:val="20"/>
                    </w:rPr>
                    <w:t>θεωρία</w:t>
                  </w:r>
                  <w:r w:rsidRPr="00624C44">
                    <w:rPr>
                      <w:rFonts w:cstheme="minorHAnsi"/>
                      <w:spacing w:val="-3"/>
                      <w:sz w:val="20"/>
                      <w:szCs w:val="20"/>
                    </w:rPr>
                    <w:t xml:space="preserve"> </w:t>
                  </w:r>
                  <w:r w:rsidRPr="00624C44">
                    <w:rPr>
                      <w:rFonts w:cstheme="minorHAnsi"/>
                      <w:spacing w:val="-2"/>
                      <w:sz w:val="20"/>
                      <w:szCs w:val="20"/>
                    </w:rPr>
                    <w:t>του</w:t>
                  </w:r>
                  <w:r w:rsidRPr="00624C44">
                    <w:rPr>
                      <w:rFonts w:cstheme="minorHAnsi"/>
                      <w:sz w:val="20"/>
                      <w:szCs w:val="20"/>
                    </w:rPr>
                    <w:t xml:space="preserve"> </w:t>
                  </w:r>
                  <w:r w:rsidRPr="00624C44">
                    <w:rPr>
                      <w:rFonts w:cstheme="minorHAnsi"/>
                      <w:spacing w:val="-2"/>
                      <w:sz w:val="20"/>
                      <w:szCs w:val="20"/>
                    </w:rPr>
                    <w:t>αφηγηματικού</w:t>
                  </w:r>
                </w:p>
                <w:p w14:paraId="65B91AF9" w14:textId="77777777" w:rsidR="007F66F6" w:rsidRPr="00624C44" w:rsidRDefault="00624C44" w:rsidP="00624C44">
                  <w:pPr>
                    <w:spacing w:after="0" w:line="240" w:lineRule="auto"/>
                    <w:rPr>
                      <w:sz w:val="20"/>
                      <w:szCs w:val="20"/>
                    </w:rPr>
                  </w:pPr>
                  <w:r w:rsidRPr="00624C44">
                    <w:rPr>
                      <w:rFonts w:cstheme="minorHAnsi"/>
                      <w:spacing w:val="-2"/>
                      <w:sz w:val="20"/>
                      <w:szCs w:val="20"/>
                    </w:rPr>
                    <w:t xml:space="preserve"> </w:t>
                  </w:r>
                  <w:r w:rsidRPr="00624C44">
                    <w:rPr>
                      <w:rFonts w:cstheme="minorHAnsi"/>
                      <w:spacing w:val="-1"/>
                      <w:sz w:val="20"/>
                      <w:szCs w:val="20"/>
                    </w:rPr>
                    <w:t>λόγου</w:t>
                  </w:r>
                  <w:r w:rsidRPr="00624C44">
                    <w:rPr>
                      <w:rFonts w:cstheme="minorHAnsi"/>
                      <w:spacing w:val="31"/>
                      <w:sz w:val="20"/>
                      <w:szCs w:val="20"/>
                    </w:rPr>
                    <w:t xml:space="preserve"> </w:t>
                  </w:r>
                  <w:r w:rsidRPr="00624C44">
                    <w:rPr>
                      <w:rFonts w:cstheme="minorHAnsi"/>
                      <w:spacing w:val="-1"/>
                      <w:sz w:val="20"/>
                      <w:szCs w:val="20"/>
                    </w:rPr>
                    <w:t>του</w:t>
                  </w:r>
                  <w:r w:rsidRPr="00624C44">
                    <w:rPr>
                      <w:rFonts w:cstheme="minorHAnsi"/>
                      <w:sz w:val="20"/>
                      <w:szCs w:val="20"/>
                    </w:rPr>
                    <w:t xml:space="preserve"> </w:t>
                  </w:r>
                  <w:r w:rsidRPr="00624C44">
                    <w:rPr>
                      <w:rFonts w:cstheme="minorHAnsi"/>
                      <w:spacing w:val="-2"/>
                      <w:sz w:val="20"/>
                      <w:szCs w:val="20"/>
                    </w:rPr>
                    <w:t>G.</w:t>
                  </w:r>
                  <w:r w:rsidRPr="00624C44">
                    <w:rPr>
                      <w:rFonts w:cstheme="minorHAnsi"/>
                      <w:spacing w:val="-1"/>
                      <w:sz w:val="20"/>
                      <w:szCs w:val="20"/>
                    </w:rPr>
                    <w:t xml:space="preserve"> </w:t>
                  </w:r>
                  <w:proofErr w:type="spellStart"/>
                  <w:r w:rsidRPr="00624C44">
                    <w:rPr>
                      <w:rFonts w:cstheme="minorHAnsi"/>
                      <w:spacing w:val="-2"/>
                      <w:sz w:val="20"/>
                      <w:szCs w:val="20"/>
                    </w:rPr>
                    <w:t>Genette</w:t>
                  </w:r>
                  <w:proofErr w:type="spellEnd"/>
                  <w:r w:rsidRPr="00624C44">
                    <w:rPr>
                      <w:rFonts w:cstheme="minorHAnsi"/>
                      <w:spacing w:val="-1"/>
                      <w:sz w:val="20"/>
                      <w:szCs w:val="20"/>
                    </w:rPr>
                    <w:t xml:space="preserve"> </w:t>
                  </w:r>
                  <w:r w:rsidRPr="00624C44">
                    <w:rPr>
                      <w:rFonts w:cstheme="minorHAnsi"/>
                      <w:spacing w:val="-2"/>
                      <w:sz w:val="20"/>
                      <w:szCs w:val="20"/>
                    </w:rPr>
                    <w:t>(1)</w:t>
                  </w:r>
                </w:p>
              </w:tc>
              <w:tc>
                <w:tcPr>
                  <w:tcW w:w="2106" w:type="dxa"/>
                  <w:shd w:val="clear" w:color="auto" w:fill="auto"/>
                </w:tcPr>
                <w:p w14:paraId="094CC270" w14:textId="77777777" w:rsidR="00624C44" w:rsidRPr="00F5339C" w:rsidRDefault="00624C44" w:rsidP="00624C44">
                  <w:pPr>
                    <w:pStyle w:val="TableParagraph"/>
                    <w:spacing w:before="116"/>
                    <w:rPr>
                      <w:rFonts w:asciiTheme="minorHAnsi" w:eastAsia="Georgia" w:hAnsiTheme="minorHAnsi" w:cstheme="minorHAnsi"/>
                      <w:sz w:val="20"/>
                      <w:szCs w:val="20"/>
                    </w:rPr>
                  </w:pPr>
                  <w:r w:rsidRPr="00F5339C">
                    <w:rPr>
                      <w:rFonts w:asciiTheme="minorHAnsi" w:hAnsiTheme="minorHAnsi" w:cstheme="minorHAnsi"/>
                      <w:spacing w:val="-2"/>
                      <w:sz w:val="20"/>
                      <w:szCs w:val="20"/>
                    </w:rPr>
                    <w:t>GENETTE</w:t>
                  </w:r>
                  <w:r w:rsidRPr="00F5339C">
                    <w:rPr>
                      <w:rFonts w:asciiTheme="minorHAnsi" w:hAnsiTheme="minorHAnsi" w:cstheme="minorHAnsi"/>
                      <w:sz w:val="20"/>
                      <w:szCs w:val="20"/>
                    </w:rPr>
                    <w:t xml:space="preserve"> </w:t>
                  </w:r>
                  <w:r w:rsidRPr="00F5339C">
                    <w:rPr>
                      <w:rFonts w:asciiTheme="minorHAnsi" w:hAnsiTheme="minorHAnsi" w:cstheme="minorHAnsi"/>
                      <w:spacing w:val="-4"/>
                      <w:sz w:val="20"/>
                      <w:szCs w:val="20"/>
                    </w:rPr>
                    <w:t>2007</w:t>
                  </w:r>
                </w:p>
                <w:p w14:paraId="60CBFF74" w14:textId="77777777" w:rsidR="007F66F6" w:rsidRPr="007F66F6" w:rsidRDefault="00624C44" w:rsidP="00624C44">
                  <w:pPr>
                    <w:rPr>
                      <w:sz w:val="20"/>
                      <w:szCs w:val="20"/>
                    </w:rPr>
                  </w:pPr>
                  <w:r w:rsidRPr="00F5339C">
                    <w:rPr>
                      <w:rFonts w:cstheme="minorHAnsi"/>
                      <w:spacing w:val="-2"/>
                      <w:sz w:val="20"/>
                      <w:szCs w:val="20"/>
                    </w:rPr>
                    <w:t>ΤΖΟΥΜΑ</w:t>
                  </w:r>
                  <w:r w:rsidRPr="00F5339C">
                    <w:rPr>
                      <w:rFonts w:cstheme="minorHAnsi"/>
                      <w:spacing w:val="-3"/>
                      <w:sz w:val="20"/>
                      <w:szCs w:val="20"/>
                    </w:rPr>
                    <w:t xml:space="preserve"> </w:t>
                  </w:r>
                  <w:r w:rsidRPr="00F5339C">
                    <w:rPr>
                      <w:rFonts w:cstheme="minorHAnsi"/>
                      <w:spacing w:val="-2"/>
                      <w:sz w:val="20"/>
                      <w:szCs w:val="20"/>
                    </w:rPr>
                    <w:t>1997</w:t>
                  </w:r>
                </w:p>
              </w:tc>
              <w:tc>
                <w:tcPr>
                  <w:tcW w:w="2541" w:type="dxa"/>
                  <w:shd w:val="clear" w:color="auto" w:fill="auto"/>
                </w:tcPr>
                <w:p w14:paraId="0D13EAE6" w14:textId="77777777" w:rsidR="007F66F6" w:rsidRPr="007F66F6" w:rsidRDefault="009D46CA" w:rsidP="002A3BFD">
                  <w:pPr>
                    <w:rPr>
                      <w:sz w:val="20"/>
                      <w:szCs w:val="20"/>
                    </w:rPr>
                  </w:pPr>
                  <w:hyperlink r:id="rId114" w:history="1">
                    <w:r w:rsidR="002A3BFD" w:rsidRPr="002A3BFD">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7F66F6" w:rsidRPr="007F66F6" w14:paraId="663A1750" w14:textId="77777777" w:rsidTr="002A3BFD">
              <w:tc>
                <w:tcPr>
                  <w:tcW w:w="3599" w:type="dxa"/>
                  <w:shd w:val="clear" w:color="auto" w:fill="auto"/>
                </w:tcPr>
                <w:p w14:paraId="080EB391" w14:textId="77777777" w:rsidR="007F66F6" w:rsidRPr="00624C44" w:rsidRDefault="00624C44" w:rsidP="00624C44">
                  <w:pPr>
                    <w:spacing w:after="0" w:line="240" w:lineRule="auto"/>
                    <w:rPr>
                      <w:sz w:val="20"/>
                      <w:szCs w:val="20"/>
                    </w:rPr>
                  </w:pPr>
                  <w:r w:rsidRPr="00624C44">
                    <w:rPr>
                      <w:sz w:val="20"/>
                      <w:szCs w:val="20"/>
                    </w:rPr>
                    <w:t>6</w:t>
                  </w:r>
                  <w:r>
                    <w:rPr>
                      <w:sz w:val="20"/>
                      <w:szCs w:val="20"/>
                    </w:rPr>
                    <w:t>.</w:t>
                  </w:r>
                  <w:r w:rsidRPr="00624C44">
                    <w:rPr>
                      <w:rFonts w:cstheme="minorHAnsi"/>
                      <w:sz w:val="20"/>
                      <w:szCs w:val="20"/>
                    </w:rPr>
                    <w:t xml:space="preserve"> </w:t>
                  </w:r>
                  <w:r>
                    <w:rPr>
                      <w:rFonts w:cstheme="minorHAnsi"/>
                      <w:sz w:val="20"/>
                      <w:szCs w:val="20"/>
                    </w:rPr>
                    <w:t xml:space="preserve">    </w:t>
                  </w:r>
                  <w:r w:rsidRPr="00624C44">
                    <w:rPr>
                      <w:rFonts w:cstheme="minorHAnsi"/>
                      <w:sz w:val="20"/>
                      <w:szCs w:val="20"/>
                    </w:rPr>
                    <w:t>H</w:t>
                  </w:r>
                  <w:r w:rsidRPr="00624C44">
                    <w:rPr>
                      <w:rFonts w:cstheme="minorHAnsi"/>
                      <w:spacing w:val="-1"/>
                      <w:sz w:val="20"/>
                      <w:szCs w:val="20"/>
                    </w:rPr>
                    <w:t xml:space="preserve"> </w:t>
                  </w:r>
                  <w:r w:rsidRPr="00624C44">
                    <w:rPr>
                      <w:rFonts w:cstheme="minorHAnsi"/>
                      <w:spacing w:val="-2"/>
                      <w:sz w:val="20"/>
                      <w:szCs w:val="20"/>
                    </w:rPr>
                    <w:t>θεωρία</w:t>
                  </w:r>
                  <w:r w:rsidRPr="00624C44">
                    <w:rPr>
                      <w:rFonts w:cstheme="minorHAnsi"/>
                      <w:spacing w:val="-3"/>
                      <w:sz w:val="20"/>
                      <w:szCs w:val="20"/>
                    </w:rPr>
                    <w:t xml:space="preserve"> </w:t>
                  </w:r>
                  <w:r w:rsidRPr="00624C44">
                    <w:rPr>
                      <w:rFonts w:cstheme="minorHAnsi"/>
                      <w:spacing w:val="-2"/>
                      <w:sz w:val="20"/>
                      <w:szCs w:val="20"/>
                    </w:rPr>
                    <w:t>του</w:t>
                  </w:r>
                  <w:r w:rsidRPr="00624C44">
                    <w:rPr>
                      <w:rFonts w:cstheme="minorHAnsi"/>
                      <w:sz w:val="20"/>
                      <w:szCs w:val="20"/>
                    </w:rPr>
                    <w:t xml:space="preserve"> </w:t>
                  </w:r>
                  <w:r w:rsidRPr="00624C44">
                    <w:rPr>
                      <w:rFonts w:cstheme="minorHAnsi"/>
                      <w:spacing w:val="-2"/>
                      <w:sz w:val="20"/>
                      <w:szCs w:val="20"/>
                    </w:rPr>
                    <w:t xml:space="preserve">αφηγηματικού </w:t>
                  </w:r>
                  <w:r w:rsidRPr="00624C44">
                    <w:rPr>
                      <w:rFonts w:cstheme="minorHAnsi"/>
                      <w:spacing w:val="-1"/>
                      <w:sz w:val="20"/>
                      <w:szCs w:val="20"/>
                    </w:rPr>
                    <w:t>λόγου</w:t>
                  </w:r>
                  <w:r w:rsidRPr="00624C44">
                    <w:rPr>
                      <w:rFonts w:cstheme="minorHAnsi"/>
                      <w:spacing w:val="31"/>
                      <w:sz w:val="20"/>
                      <w:szCs w:val="20"/>
                    </w:rPr>
                    <w:t xml:space="preserve"> </w:t>
                  </w:r>
                  <w:r w:rsidRPr="00624C44">
                    <w:rPr>
                      <w:rFonts w:cstheme="minorHAnsi"/>
                      <w:spacing w:val="-1"/>
                      <w:sz w:val="20"/>
                      <w:szCs w:val="20"/>
                    </w:rPr>
                    <w:t>του</w:t>
                  </w:r>
                  <w:r w:rsidRPr="00624C44">
                    <w:rPr>
                      <w:rFonts w:cstheme="minorHAnsi"/>
                      <w:sz w:val="20"/>
                      <w:szCs w:val="20"/>
                    </w:rPr>
                    <w:t xml:space="preserve"> </w:t>
                  </w:r>
                  <w:r w:rsidRPr="00624C44">
                    <w:rPr>
                      <w:rFonts w:cstheme="minorHAnsi"/>
                      <w:spacing w:val="-2"/>
                      <w:sz w:val="20"/>
                      <w:szCs w:val="20"/>
                    </w:rPr>
                    <w:t>G.</w:t>
                  </w:r>
                  <w:r w:rsidRPr="00624C44">
                    <w:rPr>
                      <w:rFonts w:cstheme="minorHAnsi"/>
                      <w:spacing w:val="-1"/>
                      <w:sz w:val="20"/>
                      <w:szCs w:val="20"/>
                    </w:rPr>
                    <w:t xml:space="preserve"> </w:t>
                  </w:r>
                  <w:proofErr w:type="spellStart"/>
                  <w:r w:rsidRPr="00624C44">
                    <w:rPr>
                      <w:rFonts w:cstheme="minorHAnsi"/>
                      <w:spacing w:val="-2"/>
                      <w:sz w:val="20"/>
                      <w:szCs w:val="20"/>
                    </w:rPr>
                    <w:t>Genette</w:t>
                  </w:r>
                  <w:proofErr w:type="spellEnd"/>
                  <w:r w:rsidRPr="00624C44">
                    <w:rPr>
                      <w:rFonts w:cstheme="minorHAnsi"/>
                      <w:spacing w:val="-1"/>
                      <w:sz w:val="20"/>
                      <w:szCs w:val="20"/>
                    </w:rPr>
                    <w:t xml:space="preserve"> (2)</w:t>
                  </w:r>
                </w:p>
              </w:tc>
              <w:tc>
                <w:tcPr>
                  <w:tcW w:w="2106" w:type="dxa"/>
                  <w:shd w:val="clear" w:color="auto" w:fill="auto"/>
                </w:tcPr>
                <w:p w14:paraId="370B7EBE" w14:textId="77777777" w:rsidR="00624C44" w:rsidRPr="00F5339C" w:rsidRDefault="00624C44" w:rsidP="00624C44">
                  <w:pPr>
                    <w:pStyle w:val="TableParagraph"/>
                    <w:spacing w:before="116"/>
                    <w:rPr>
                      <w:rFonts w:asciiTheme="minorHAnsi" w:eastAsia="Georgia" w:hAnsiTheme="minorHAnsi" w:cstheme="minorHAnsi"/>
                      <w:sz w:val="20"/>
                      <w:szCs w:val="20"/>
                    </w:rPr>
                  </w:pPr>
                  <w:r w:rsidRPr="00F5339C">
                    <w:rPr>
                      <w:rFonts w:asciiTheme="minorHAnsi" w:hAnsiTheme="minorHAnsi" w:cstheme="minorHAnsi"/>
                      <w:spacing w:val="-2"/>
                      <w:sz w:val="20"/>
                      <w:szCs w:val="20"/>
                    </w:rPr>
                    <w:t>GENETTE</w:t>
                  </w:r>
                  <w:r w:rsidRPr="00F5339C">
                    <w:rPr>
                      <w:rFonts w:asciiTheme="minorHAnsi" w:hAnsiTheme="minorHAnsi" w:cstheme="minorHAnsi"/>
                      <w:sz w:val="20"/>
                      <w:szCs w:val="20"/>
                    </w:rPr>
                    <w:t xml:space="preserve"> </w:t>
                  </w:r>
                  <w:r w:rsidRPr="00F5339C">
                    <w:rPr>
                      <w:rFonts w:asciiTheme="minorHAnsi" w:hAnsiTheme="minorHAnsi" w:cstheme="minorHAnsi"/>
                      <w:spacing w:val="-4"/>
                      <w:sz w:val="20"/>
                      <w:szCs w:val="20"/>
                    </w:rPr>
                    <w:t>2007</w:t>
                  </w:r>
                </w:p>
                <w:p w14:paraId="4F0A1A49" w14:textId="77777777" w:rsidR="007F66F6" w:rsidRPr="007F66F6" w:rsidRDefault="00624C44" w:rsidP="00624C44">
                  <w:pPr>
                    <w:rPr>
                      <w:sz w:val="20"/>
                      <w:szCs w:val="20"/>
                    </w:rPr>
                  </w:pPr>
                  <w:r w:rsidRPr="00F5339C">
                    <w:rPr>
                      <w:rFonts w:cstheme="minorHAnsi"/>
                      <w:spacing w:val="-2"/>
                      <w:sz w:val="20"/>
                      <w:szCs w:val="20"/>
                    </w:rPr>
                    <w:t>ΤΖΟΥΜΑ</w:t>
                  </w:r>
                  <w:r w:rsidRPr="00F5339C">
                    <w:rPr>
                      <w:rFonts w:cstheme="minorHAnsi"/>
                      <w:spacing w:val="-3"/>
                      <w:sz w:val="20"/>
                      <w:szCs w:val="20"/>
                    </w:rPr>
                    <w:t xml:space="preserve"> </w:t>
                  </w:r>
                  <w:r w:rsidRPr="00F5339C">
                    <w:rPr>
                      <w:rFonts w:cstheme="minorHAnsi"/>
                      <w:spacing w:val="-2"/>
                      <w:sz w:val="20"/>
                      <w:szCs w:val="20"/>
                    </w:rPr>
                    <w:t>1997</w:t>
                  </w:r>
                </w:p>
              </w:tc>
              <w:tc>
                <w:tcPr>
                  <w:tcW w:w="2541" w:type="dxa"/>
                  <w:shd w:val="clear" w:color="auto" w:fill="auto"/>
                </w:tcPr>
                <w:p w14:paraId="519F4580" w14:textId="77777777" w:rsidR="007F66F6" w:rsidRPr="007F66F6" w:rsidRDefault="009D46CA" w:rsidP="002A3BFD">
                  <w:pPr>
                    <w:rPr>
                      <w:sz w:val="20"/>
                      <w:szCs w:val="20"/>
                    </w:rPr>
                  </w:pPr>
                  <w:hyperlink r:id="rId115" w:history="1">
                    <w:r w:rsidR="002A3BFD" w:rsidRPr="002A3BFD">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2A3BFD">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2A3BFD">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2A3BFD" w:rsidRPr="007F66F6" w14:paraId="4D5F5776" w14:textId="77777777" w:rsidTr="002A3BFD">
              <w:tc>
                <w:tcPr>
                  <w:tcW w:w="3599" w:type="dxa"/>
                  <w:shd w:val="clear" w:color="auto" w:fill="auto"/>
                </w:tcPr>
                <w:p w14:paraId="5D9D53C5" w14:textId="77777777" w:rsidR="00624C44" w:rsidRDefault="00624C44" w:rsidP="00624C44">
                  <w:pPr>
                    <w:pStyle w:val="TableParagraph"/>
                    <w:numPr>
                      <w:ilvl w:val="0"/>
                      <w:numId w:val="58"/>
                    </w:numPr>
                    <w:spacing w:before="114" w:after="120"/>
                    <w:ind w:right="403"/>
                    <w:jc w:val="both"/>
                    <w:rPr>
                      <w:rFonts w:asciiTheme="minorHAnsi" w:hAnsiTheme="minorHAnsi" w:cstheme="minorHAnsi"/>
                      <w:spacing w:val="-2"/>
                      <w:sz w:val="20"/>
                      <w:szCs w:val="20"/>
                    </w:rPr>
                  </w:pPr>
                  <w:r w:rsidRPr="00F5339C">
                    <w:rPr>
                      <w:rFonts w:asciiTheme="minorHAnsi" w:hAnsiTheme="minorHAnsi" w:cstheme="minorHAnsi"/>
                      <w:sz w:val="20"/>
                      <w:szCs w:val="20"/>
                    </w:rPr>
                    <w:t>H</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2"/>
                      <w:sz w:val="20"/>
                      <w:szCs w:val="20"/>
                    </w:rPr>
                    <w:t>θεώρηση</w:t>
                  </w:r>
                  <w:r w:rsidRPr="00F5339C">
                    <w:rPr>
                      <w:rFonts w:asciiTheme="minorHAnsi" w:hAnsiTheme="minorHAnsi" w:cstheme="minorHAnsi"/>
                      <w:spacing w:val="43"/>
                      <w:sz w:val="20"/>
                      <w:szCs w:val="20"/>
                    </w:rPr>
                    <w:t xml:space="preserve"> </w:t>
                  </w:r>
                  <w:r w:rsidRPr="00F5339C">
                    <w:rPr>
                      <w:rFonts w:asciiTheme="minorHAnsi" w:hAnsiTheme="minorHAnsi" w:cstheme="minorHAnsi"/>
                      <w:spacing w:val="-2"/>
                      <w:sz w:val="20"/>
                      <w:szCs w:val="20"/>
                    </w:rPr>
                    <w:t xml:space="preserve">του αποδέκτη </w:t>
                  </w:r>
                  <w:r w:rsidRPr="00F5339C">
                    <w:rPr>
                      <w:rFonts w:asciiTheme="minorHAnsi" w:hAnsiTheme="minorHAnsi" w:cstheme="minorHAnsi"/>
                      <w:sz w:val="20"/>
                      <w:szCs w:val="20"/>
                    </w:rPr>
                    <w:t>της</w:t>
                  </w:r>
                  <w:r w:rsidRPr="00F5339C">
                    <w:rPr>
                      <w:rFonts w:asciiTheme="minorHAnsi" w:hAnsiTheme="minorHAnsi" w:cstheme="minorHAnsi"/>
                      <w:spacing w:val="25"/>
                      <w:sz w:val="20"/>
                      <w:szCs w:val="20"/>
                    </w:rPr>
                    <w:t xml:space="preserve"> </w:t>
                  </w:r>
                  <w:r w:rsidRPr="00F5339C">
                    <w:rPr>
                      <w:rFonts w:asciiTheme="minorHAnsi" w:hAnsiTheme="minorHAnsi" w:cstheme="minorHAnsi"/>
                      <w:sz w:val="20"/>
                      <w:szCs w:val="20"/>
                    </w:rPr>
                    <w:t>αφήγησης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1"/>
                      <w:sz w:val="20"/>
                      <w:szCs w:val="20"/>
                    </w:rPr>
                    <w:t>από</w:t>
                  </w:r>
                  <w:r w:rsidRPr="00F5339C">
                    <w:rPr>
                      <w:rFonts w:asciiTheme="minorHAnsi" w:hAnsiTheme="minorHAnsi" w:cstheme="minorHAnsi"/>
                      <w:spacing w:val="-7"/>
                      <w:sz w:val="20"/>
                      <w:szCs w:val="20"/>
                    </w:rPr>
                    <w:t xml:space="preserve"> </w:t>
                  </w:r>
                  <w:r w:rsidRPr="00F5339C">
                    <w:rPr>
                      <w:rFonts w:asciiTheme="minorHAnsi" w:hAnsiTheme="minorHAnsi" w:cstheme="minorHAnsi"/>
                      <w:spacing w:val="-1"/>
                      <w:sz w:val="20"/>
                      <w:szCs w:val="20"/>
                    </w:rPr>
                    <w:t>τον</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G.</w:t>
                  </w:r>
                  <w:r w:rsidRPr="00F5339C">
                    <w:rPr>
                      <w:rFonts w:asciiTheme="minorHAnsi" w:hAnsiTheme="minorHAnsi" w:cstheme="minorHAnsi"/>
                      <w:spacing w:val="-4"/>
                      <w:sz w:val="20"/>
                      <w:szCs w:val="20"/>
                    </w:rPr>
                    <w:t xml:space="preserve"> </w:t>
                  </w:r>
                  <w:proofErr w:type="spellStart"/>
                  <w:r w:rsidRPr="00F5339C">
                    <w:rPr>
                      <w:rFonts w:asciiTheme="minorHAnsi" w:hAnsiTheme="minorHAnsi" w:cstheme="minorHAnsi"/>
                      <w:spacing w:val="-2"/>
                      <w:sz w:val="20"/>
                      <w:szCs w:val="20"/>
                    </w:rPr>
                    <w:t>Prince</w:t>
                  </w:r>
                  <w:proofErr w:type="spellEnd"/>
                  <w:r>
                    <w:rPr>
                      <w:rFonts w:asciiTheme="minorHAnsi" w:hAnsiTheme="minorHAnsi" w:cstheme="minorHAnsi"/>
                      <w:spacing w:val="-2"/>
                      <w:sz w:val="20"/>
                      <w:szCs w:val="20"/>
                    </w:rPr>
                    <w:t xml:space="preserve">. </w:t>
                  </w:r>
                </w:p>
                <w:p w14:paraId="77A38222" w14:textId="77777777" w:rsidR="002A3BFD" w:rsidRPr="00624C44" w:rsidRDefault="00624C44" w:rsidP="00624C44">
                  <w:pPr>
                    <w:pStyle w:val="TableParagraph"/>
                    <w:spacing w:before="114" w:after="120"/>
                    <w:ind w:right="403"/>
                    <w:jc w:val="both"/>
                    <w:rPr>
                      <w:rFonts w:asciiTheme="minorHAnsi" w:eastAsia="Georgia" w:hAnsiTheme="minorHAnsi" w:cstheme="minorHAnsi"/>
                      <w:sz w:val="20"/>
                      <w:szCs w:val="20"/>
                    </w:rPr>
                  </w:pPr>
                  <w:r w:rsidRPr="00F5339C">
                    <w:rPr>
                      <w:rFonts w:asciiTheme="minorHAnsi" w:hAnsiTheme="minorHAnsi" w:cstheme="minorHAnsi"/>
                      <w:spacing w:val="-2"/>
                      <w:sz w:val="20"/>
                      <w:szCs w:val="20"/>
                    </w:rPr>
                    <w:t>Αφηγηματικοί</w:t>
                  </w:r>
                  <w:r w:rsidRPr="00F5339C">
                    <w:rPr>
                      <w:rFonts w:asciiTheme="minorHAnsi" w:hAnsiTheme="minorHAnsi" w:cstheme="minorHAnsi"/>
                      <w:spacing w:val="16"/>
                      <w:sz w:val="20"/>
                      <w:szCs w:val="20"/>
                    </w:rPr>
                    <w:t xml:space="preserve"> </w:t>
                  </w:r>
                  <w:r w:rsidRPr="00F5339C">
                    <w:rPr>
                      <w:rFonts w:asciiTheme="minorHAnsi" w:hAnsiTheme="minorHAnsi" w:cstheme="minorHAnsi"/>
                      <w:spacing w:val="-2"/>
                      <w:sz w:val="20"/>
                      <w:szCs w:val="20"/>
                    </w:rPr>
                    <w:t>τρόποι</w:t>
                  </w:r>
                  <w:r w:rsidRPr="00F5339C">
                    <w:rPr>
                      <w:rFonts w:asciiTheme="minorHAnsi" w:hAnsiTheme="minorHAnsi" w:cstheme="minorHAnsi"/>
                      <w:spacing w:val="18"/>
                      <w:sz w:val="20"/>
                      <w:szCs w:val="20"/>
                    </w:rPr>
                    <w:t xml:space="preserve"> </w:t>
                  </w:r>
                  <w:r w:rsidRPr="00F5339C">
                    <w:rPr>
                      <w:rFonts w:asciiTheme="minorHAnsi" w:hAnsiTheme="minorHAnsi" w:cstheme="minorHAnsi"/>
                      <w:spacing w:val="-2"/>
                      <w:sz w:val="20"/>
                      <w:szCs w:val="20"/>
                    </w:rPr>
                    <w:t>απόδοσης</w:t>
                  </w:r>
                  <w:r w:rsidRPr="00F5339C">
                    <w:rPr>
                      <w:rFonts w:asciiTheme="minorHAnsi" w:hAnsiTheme="minorHAnsi" w:cstheme="minorHAnsi"/>
                      <w:spacing w:val="37"/>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6"/>
                      <w:sz w:val="20"/>
                      <w:szCs w:val="20"/>
                    </w:rPr>
                    <w:t xml:space="preserve"> </w:t>
                  </w:r>
                  <w:r w:rsidRPr="00F5339C">
                    <w:rPr>
                      <w:rFonts w:asciiTheme="minorHAnsi" w:hAnsiTheme="minorHAnsi" w:cstheme="minorHAnsi"/>
                      <w:spacing w:val="-1"/>
                      <w:sz w:val="20"/>
                      <w:szCs w:val="20"/>
                    </w:rPr>
                    <w:t>συνείδησης</w:t>
                  </w:r>
                  <w:r w:rsidRPr="00F5339C">
                    <w:rPr>
                      <w:rFonts w:asciiTheme="minorHAnsi" w:hAnsiTheme="minorHAnsi" w:cstheme="minorHAnsi"/>
                      <w:spacing w:val="6"/>
                      <w:sz w:val="20"/>
                      <w:szCs w:val="20"/>
                    </w:rPr>
                    <w:t xml:space="preserve"> </w:t>
                  </w:r>
                  <w:r w:rsidRPr="00F5339C">
                    <w:rPr>
                      <w:rFonts w:asciiTheme="minorHAnsi" w:hAnsiTheme="minorHAnsi" w:cstheme="minorHAnsi"/>
                      <w:sz w:val="20"/>
                      <w:szCs w:val="20"/>
                    </w:rPr>
                    <w:t>στη</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2"/>
                      <w:sz w:val="20"/>
                      <w:szCs w:val="20"/>
                    </w:rPr>
                    <w:t>μυθοπλασία</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1"/>
                      <w:sz w:val="20"/>
                      <w:szCs w:val="20"/>
                    </w:rPr>
                    <w:t>κατά</w:t>
                  </w:r>
                  <w:r w:rsidRPr="00F5339C">
                    <w:rPr>
                      <w:rFonts w:asciiTheme="minorHAnsi" w:hAnsiTheme="minorHAnsi" w:cstheme="minorHAnsi"/>
                      <w:sz w:val="20"/>
                      <w:szCs w:val="20"/>
                    </w:rPr>
                    <w:t xml:space="preserve"> </w:t>
                  </w:r>
                  <w:r w:rsidRPr="00F5339C">
                    <w:rPr>
                      <w:rFonts w:asciiTheme="minorHAnsi" w:hAnsiTheme="minorHAnsi" w:cstheme="minorHAnsi"/>
                      <w:spacing w:val="-1"/>
                      <w:sz w:val="20"/>
                      <w:szCs w:val="20"/>
                    </w:rPr>
                    <w:t>την</w:t>
                  </w:r>
                  <w:r w:rsidRPr="00F5339C">
                    <w:rPr>
                      <w:rFonts w:asciiTheme="minorHAnsi" w:hAnsiTheme="minorHAnsi" w:cstheme="minorHAnsi"/>
                      <w:sz w:val="20"/>
                      <w:szCs w:val="20"/>
                    </w:rPr>
                    <w:t xml:space="preserve"> </w:t>
                  </w:r>
                  <w:proofErr w:type="spellStart"/>
                  <w:r w:rsidRPr="00F5339C">
                    <w:rPr>
                      <w:rFonts w:asciiTheme="minorHAnsi" w:hAnsiTheme="minorHAnsi" w:cstheme="minorHAnsi"/>
                      <w:spacing w:val="-2"/>
                      <w:sz w:val="20"/>
                      <w:szCs w:val="20"/>
                    </w:rPr>
                    <w:t>Dorrit</w:t>
                  </w:r>
                  <w:proofErr w:type="spellEnd"/>
                  <w:r>
                    <w:rPr>
                      <w:rFonts w:asciiTheme="minorHAnsi" w:hAnsiTheme="minorHAnsi" w:cstheme="minorHAnsi"/>
                      <w:sz w:val="20"/>
                      <w:szCs w:val="20"/>
                    </w:rPr>
                    <w:t xml:space="preserve"> </w:t>
                  </w:r>
                  <w:r w:rsidRPr="00F5339C">
                    <w:rPr>
                      <w:rFonts w:asciiTheme="minorHAnsi" w:hAnsiTheme="minorHAnsi" w:cstheme="minorHAnsi"/>
                      <w:sz w:val="20"/>
                      <w:szCs w:val="20"/>
                      <w:lang w:val="fr-CA"/>
                    </w:rPr>
                    <w:t>C</w:t>
                  </w:r>
                  <w:proofErr w:type="spellStart"/>
                  <w:r w:rsidRPr="00F5339C">
                    <w:rPr>
                      <w:rFonts w:asciiTheme="minorHAnsi" w:hAnsiTheme="minorHAnsi" w:cstheme="minorHAnsi"/>
                      <w:spacing w:val="-2"/>
                      <w:sz w:val="20"/>
                      <w:szCs w:val="20"/>
                    </w:rPr>
                    <w:t>ohn</w:t>
                  </w:r>
                  <w:proofErr w:type="spellEnd"/>
                </w:p>
              </w:tc>
              <w:tc>
                <w:tcPr>
                  <w:tcW w:w="2106" w:type="dxa"/>
                  <w:shd w:val="clear" w:color="auto" w:fill="auto"/>
                </w:tcPr>
                <w:p w14:paraId="56C43CD3" w14:textId="77777777" w:rsidR="00624C44" w:rsidRPr="00F5339C" w:rsidRDefault="00624C44" w:rsidP="00624C44">
                  <w:pPr>
                    <w:pStyle w:val="TableParagraph"/>
                    <w:spacing w:before="116"/>
                    <w:ind w:left="133" w:right="654"/>
                    <w:rPr>
                      <w:rFonts w:asciiTheme="minorHAnsi" w:eastAsia="Georgia" w:hAnsiTheme="minorHAnsi" w:cstheme="minorHAnsi"/>
                      <w:sz w:val="20"/>
                      <w:szCs w:val="20"/>
                    </w:rPr>
                  </w:pPr>
                  <w:r w:rsidRPr="00F5339C">
                    <w:rPr>
                      <w:rFonts w:asciiTheme="minorHAnsi" w:hAnsiTheme="minorHAnsi" w:cstheme="minorHAnsi"/>
                      <w:sz w:val="20"/>
                      <w:szCs w:val="20"/>
                    </w:rPr>
                    <w:t>COHN</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2001</w:t>
                  </w:r>
                  <w:r w:rsidRPr="00F5339C">
                    <w:rPr>
                      <w:rFonts w:asciiTheme="minorHAnsi" w:hAnsiTheme="minorHAnsi" w:cstheme="minorHAnsi"/>
                      <w:spacing w:val="20"/>
                      <w:sz w:val="20"/>
                      <w:szCs w:val="20"/>
                    </w:rPr>
                    <w:t xml:space="preserve"> </w:t>
                  </w:r>
                  <w:r w:rsidRPr="00F5339C">
                    <w:rPr>
                      <w:rFonts w:asciiTheme="minorHAnsi" w:hAnsiTheme="minorHAnsi" w:cstheme="minorHAnsi"/>
                      <w:spacing w:val="-1"/>
                      <w:sz w:val="20"/>
                      <w:szCs w:val="20"/>
                    </w:rPr>
                    <w:t>PRINCE</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 xml:space="preserve">[ΣΤΟ </w:t>
                  </w:r>
                  <w:r w:rsidRPr="00F5339C">
                    <w:rPr>
                      <w:rFonts w:asciiTheme="minorHAnsi" w:hAnsiTheme="minorHAnsi" w:cstheme="minorHAnsi"/>
                      <w:spacing w:val="-3"/>
                      <w:sz w:val="20"/>
                      <w:szCs w:val="20"/>
                    </w:rPr>
                    <w:t>ΚΑΛΛΙΠΟΛΙΤΗΣ</w:t>
                  </w:r>
                </w:p>
                <w:p w14:paraId="415E48D6" w14:textId="77777777" w:rsidR="002A3BFD" w:rsidRPr="007F66F6" w:rsidRDefault="00624C44" w:rsidP="00624C44">
                  <w:pPr>
                    <w:rPr>
                      <w:sz w:val="20"/>
                      <w:szCs w:val="20"/>
                    </w:rPr>
                  </w:pPr>
                  <w:r w:rsidRPr="00F5339C">
                    <w:rPr>
                      <w:rFonts w:cstheme="minorHAnsi"/>
                      <w:spacing w:val="-2"/>
                      <w:sz w:val="20"/>
                      <w:szCs w:val="20"/>
                    </w:rPr>
                    <w:t>(</w:t>
                  </w:r>
                  <w:proofErr w:type="spellStart"/>
                  <w:r w:rsidRPr="00F5339C">
                    <w:rPr>
                      <w:rFonts w:cstheme="minorHAnsi"/>
                      <w:spacing w:val="-2"/>
                      <w:sz w:val="20"/>
                      <w:szCs w:val="20"/>
                    </w:rPr>
                    <w:t>επιμ</w:t>
                  </w:r>
                  <w:proofErr w:type="spellEnd"/>
                  <w:r w:rsidRPr="00F5339C">
                    <w:rPr>
                      <w:rFonts w:cstheme="minorHAnsi"/>
                      <w:spacing w:val="-2"/>
                      <w:sz w:val="20"/>
                      <w:szCs w:val="20"/>
                    </w:rPr>
                    <w:t xml:space="preserve">.) </w:t>
                  </w:r>
                  <w:r w:rsidRPr="00F5339C">
                    <w:rPr>
                      <w:rFonts w:cstheme="minorHAnsi"/>
                      <w:spacing w:val="-1"/>
                      <w:sz w:val="20"/>
                      <w:szCs w:val="20"/>
                    </w:rPr>
                    <w:t>1991]</w:t>
                  </w:r>
                </w:p>
              </w:tc>
              <w:tc>
                <w:tcPr>
                  <w:tcW w:w="2541" w:type="dxa"/>
                  <w:shd w:val="clear" w:color="auto" w:fill="auto"/>
                </w:tcPr>
                <w:p w14:paraId="591D1FF1" w14:textId="77777777" w:rsidR="002A3BFD" w:rsidRDefault="009D46CA">
                  <w:hyperlink r:id="rId116" w:history="1">
                    <w:r w:rsidR="002A3BFD" w:rsidRPr="00722B63">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2A3BFD" w:rsidRPr="007F66F6" w14:paraId="0F86E9C7" w14:textId="77777777" w:rsidTr="002A3BFD">
              <w:tc>
                <w:tcPr>
                  <w:tcW w:w="3599" w:type="dxa"/>
                  <w:shd w:val="clear" w:color="auto" w:fill="auto"/>
                </w:tcPr>
                <w:p w14:paraId="5DAB2DD2" w14:textId="77777777" w:rsidR="002A3BFD" w:rsidRPr="00624C44" w:rsidRDefault="00624C44" w:rsidP="00624C44">
                  <w:pPr>
                    <w:pStyle w:val="a6"/>
                    <w:numPr>
                      <w:ilvl w:val="0"/>
                      <w:numId w:val="58"/>
                    </w:numPr>
                    <w:spacing w:after="0" w:line="240" w:lineRule="auto"/>
                    <w:rPr>
                      <w:sz w:val="20"/>
                      <w:szCs w:val="20"/>
                    </w:rPr>
                  </w:pPr>
                  <w:r w:rsidRPr="00624C44">
                    <w:rPr>
                      <w:rFonts w:cstheme="minorHAnsi"/>
                      <w:spacing w:val="-2"/>
                      <w:sz w:val="20"/>
                      <w:szCs w:val="20"/>
                    </w:rPr>
                    <w:t xml:space="preserve"> Αφηγηματική</w:t>
                  </w:r>
                  <w:r w:rsidRPr="00624C44">
                    <w:rPr>
                      <w:rFonts w:cstheme="minorHAnsi"/>
                      <w:sz w:val="20"/>
                      <w:szCs w:val="20"/>
                    </w:rPr>
                    <w:t xml:space="preserve"> </w:t>
                  </w:r>
                  <w:r w:rsidRPr="00624C44">
                    <w:rPr>
                      <w:rFonts w:cstheme="minorHAnsi"/>
                      <w:spacing w:val="-2"/>
                      <w:sz w:val="20"/>
                      <w:szCs w:val="20"/>
                    </w:rPr>
                    <w:t>θεωρία</w:t>
                  </w:r>
                  <w:r w:rsidRPr="00624C44">
                    <w:rPr>
                      <w:rFonts w:cstheme="minorHAnsi"/>
                      <w:sz w:val="20"/>
                      <w:szCs w:val="20"/>
                    </w:rPr>
                    <w:t xml:space="preserve"> </w:t>
                  </w:r>
                  <w:r w:rsidRPr="00624C44">
                    <w:rPr>
                      <w:rFonts w:cstheme="minorHAnsi"/>
                      <w:spacing w:val="-2"/>
                      <w:sz w:val="20"/>
                      <w:szCs w:val="20"/>
                    </w:rPr>
                    <w:t>και</w:t>
                  </w:r>
                  <w:r w:rsidRPr="00624C44">
                    <w:rPr>
                      <w:rFonts w:cstheme="minorHAnsi"/>
                      <w:spacing w:val="29"/>
                      <w:sz w:val="20"/>
                      <w:szCs w:val="20"/>
                    </w:rPr>
                    <w:t xml:space="preserve"> </w:t>
                  </w:r>
                  <w:r w:rsidRPr="00624C44">
                    <w:rPr>
                      <w:rFonts w:cstheme="minorHAnsi"/>
                      <w:sz w:val="20"/>
                      <w:szCs w:val="20"/>
                    </w:rPr>
                    <w:t>ψυχανάλυση</w:t>
                  </w:r>
                  <w:r w:rsidRPr="00624C44">
                    <w:rPr>
                      <w:rFonts w:cstheme="minorHAnsi"/>
                      <w:spacing w:val="-3"/>
                      <w:sz w:val="20"/>
                      <w:szCs w:val="20"/>
                    </w:rPr>
                    <w:t xml:space="preserve"> </w:t>
                  </w:r>
                  <w:r w:rsidRPr="00624C44">
                    <w:rPr>
                      <w:rFonts w:cstheme="minorHAnsi"/>
                      <w:spacing w:val="-1"/>
                      <w:sz w:val="20"/>
                      <w:szCs w:val="20"/>
                    </w:rPr>
                    <w:t>(1)</w:t>
                  </w:r>
                </w:p>
              </w:tc>
              <w:tc>
                <w:tcPr>
                  <w:tcW w:w="2106" w:type="dxa"/>
                  <w:shd w:val="clear" w:color="auto" w:fill="auto"/>
                </w:tcPr>
                <w:p w14:paraId="0B09B6F8" w14:textId="77777777" w:rsidR="00624C44" w:rsidRPr="00F5339C" w:rsidRDefault="00624C44" w:rsidP="00624C44">
                  <w:pPr>
                    <w:pStyle w:val="TableParagraph"/>
                    <w:spacing w:before="56"/>
                    <w:ind w:left="133"/>
                    <w:rPr>
                      <w:rFonts w:asciiTheme="minorHAnsi" w:eastAsia="Georgia" w:hAnsiTheme="minorHAnsi" w:cstheme="minorHAnsi"/>
                      <w:sz w:val="20"/>
                      <w:szCs w:val="20"/>
                    </w:rPr>
                  </w:pPr>
                  <w:r w:rsidRPr="00F5339C">
                    <w:rPr>
                      <w:rFonts w:asciiTheme="minorHAnsi" w:hAnsiTheme="minorHAnsi" w:cstheme="minorHAnsi"/>
                      <w:spacing w:val="-2"/>
                      <w:sz w:val="20"/>
                      <w:szCs w:val="20"/>
                    </w:rPr>
                    <w:t>BARRY</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3"/>
                      <w:sz w:val="20"/>
                      <w:szCs w:val="20"/>
                    </w:rPr>
                    <w:t>2013</w:t>
                  </w:r>
                </w:p>
                <w:p w14:paraId="0EBD0E3B" w14:textId="77777777" w:rsidR="00624C44" w:rsidRPr="00F5339C" w:rsidRDefault="00624C44" w:rsidP="00624C44">
                  <w:pPr>
                    <w:pStyle w:val="TableParagraph"/>
                    <w:spacing w:before="12"/>
                    <w:ind w:left="133"/>
                    <w:rPr>
                      <w:rFonts w:asciiTheme="minorHAnsi" w:eastAsia="Georgia" w:hAnsiTheme="minorHAnsi" w:cstheme="minorHAnsi"/>
                      <w:sz w:val="20"/>
                      <w:szCs w:val="20"/>
                    </w:rPr>
                  </w:pPr>
                  <w:r w:rsidRPr="00F5339C">
                    <w:rPr>
                      <w:rFonts w:asciiTheme="minorHAnsi" w:hAnsiTheme="minorHAnsi" w:cstheme="minorHAnsi"/>
                      <w:spacing w:val="-1"/>
                      <w:sz w:val="20"/>
                      <w:szCs w:val="20"/>
                    </w:rPr>
                    <w:t>LACAN</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2010</w:t>
                  </w:r>
                </w:p>
                <w:p w14:paraId="05D7A183" w14:textId="77777777" w:rsidR="00624C44" w:rsidRPr="00F5339C" w:rsidRDefault="00624C44" w:rsidP="00624C44">
                  <w:pPr>
                    <w:pStyle w:val="TableParagraph"/>
                    <w:ind w:left="130"/>
                    <w:rPr>
                      <w:rFonts w:asciiTheme="minorHAnsi" w:eastAsia="Georgia" w:hAnsiTheme="minorHAnsi" w:cstheme="minorHAnsi"/>
                      <w:sz w:val="20"/>
                      <w:szCs w:val="20"/>
                    </w:rPr>
                  </w:pPr>
                  <w:r w:rsidRPr="00F5339C">
                    <w:rPr>
                      <w:rFonts w:asciiTheme="minorHAnsi" w:hAnsiTheme="minorHAnsi" w:cstheme="minorHAnsi"/>
                      <w:spacing w:val="-2"/>
                      <w:sz w:val="20"/>
                      <w:szCs w:val="20"/>
                    </w:rPr>
                    <w:t>ΤΖΙΟΒΑΣ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position w:val="4"/>
                      <w:sz w:val="20"/>
                      <w:szCs w:val="20"/>
                    </w:rPr>
                    <w:t>2</w:t>
                  </w:r>
                  <w:r w:rsidRPr="00F5339C">
                    <w:rPr>
                      <w:rFonts w:asciiTheme="minorHAnsi" w:hAnsiTheme="minorHAnsi" w:cstheme="minorHAnsi"/>
                      <w:spacing w:val="-2"/>
                      <w:sz w:val="20"/>
                      <w:szCs w:val="20"/>
                    </w:rPr>
                    <w:t>2002</w:t>
                  </w:r>
                </w:p>
                <w:p w14:paraId="3C5BDB48" w14:textId="77777777" w:rsidR="002A3BFD" w:rsidRPr="007F66F6" w:rsidRDefault="00624C44" w:rsidP="00624C44">
                  <w:pPr>
                    <w:rPr>
                      <w:sz w:val="20"/>
                      <w:szCs w:val="20"/>
                    </w:rPr>
                  </w:pPr>
                  <w:r>
                    <w:rPr>
                      <w:rFonts w:cstheme="minorHAnsi"/>
                      <w:spacing w:val="-1"/>
                      <w:sz w:val="20"/>
                      <w:szCs w:val="20"/>
                    </w:rPr>
                    <w:t xml:space="preserve">   </w:t>
                  </w:r>
                  <w:r w:rsidRPr="00F5339C">
                    <w:rPr>
                      <w:rFonts w:cstheme="minorHAnsi"/>
                      <w:spacing w:val="-1"/>
                      <w:sz w:val="20"/>
                      <w:szCs w:val="20"/>
                    </w:rPr>
                    <w:t>ΦΡΟΫΝΤ</w:t>
                  </w:r>
                  <w:r w:rsidRPr="00F5339C">
                    <w:rPr>
                      <w:rFonts w:cstheme="minorHAnsi"/>
                      <w:spacing w:val="-2"/>
                      <w:sz w:val="20"/>
                      <w:szCs w:val="20"/>
                    </w:rPr>
                    <w:t xml:space="preserve"> </w:t>
                  </w:r>
                  <w:r w:rsidRPr="00F5339C">
                    <w:rPr>
                      <w:rFonts w:cstheme="minorHAnsi"/>
                      <w:sz w:val="20"/>
                      <w:szCs w:val="20"/>
                    </w:rPr>
                    <w:t>1993</w:t>
                  </w:r>
                </w:p>
              </w:tc>
              <w:tc>
                <w:tcPr>
                  <w:tcW w:w="2541" w:type="dxa"/>
                  <w:shd w:val="clear" w:color="auto" w:fill="auto"/>
                </w:tcPr>
                <w:p w14:paraId="2AF837F1" w14:textId="77777777" w:rsidR="002A3BFD" w:rsidRDefault="009D46CA">
                  <w:hyperlink r:id="rId117" w:history="1">
                    <w:r w:rsidR="002A3BFD" w:rsidRPr="00722B63">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2A3BFD" w:rsidRPr="007F66F6" w14:paraId="2893A253" w14:textId="77777777" w:rsidTr="002A3BFD">
              <w:tc>
                <w:tcPr>
                  <w:tcW w:w="3599" w:type="dxa"/>
                  <w:shd w:val="clear" w:color="auto" w:fill="auto"/>
                </w:tcPr>
                <w:p w14:paraId="45C326DF" w14:textId="77777777" w:rsidR="002A3BFD" w:rsidRPr="00624C44" w:rsidRDefault="00624C44" w:rsidP="00624C44">
                  <w:pPr>
                    <w:spacing w:after="0" w:line="240" w:lineRule="auto"/>
                    <w:rPr>
                      <w:sz w:val="20"/>
                      <w:szCs w:val="20"/>
                    </w:rPr>
                  </w:pPr>
                  <w:r w:rsidRPr="00624C44">
                    <w:rPr>
                      <w:sz w:val="20"/>
                      <w:szCs w:val="20"/>
                    </w:rPr>
                    <w:t>9.</w:t>
                  </w:r>
                  <w:r w:rsidRPr="00624C44">
                    <w:rPr>
                      <w:rFonts w:cstheme="minorHAnsi"/>
                      <w:sz w:val="20"/>
                      <w:szCs w:val="20"/>
                    </w:rPr>
                    <w:t xml:space="preserve"> </w:t>
                  </w:r>
                  <w:r w:rsidRPr="00624C44">
                    <w:rPr>
                      <w:rFonts w:cstheme="minorHAnsi"/>
                      <w:spacing w:val="-2"/>
                      <w:sz w:val="20"/>
                      <w:szCs w:val="20"/>
                    </w:rPr>
                    <w:t>Αφηγηματική</w:t>
                  </w:r>
                  <w:r w:rsidRPr="00624C44">
                    <w:rPr>
                      <w:rFonts w:cstheme="minorHAnsi"/>
                      <w:sz w:val="20"/>
                      <w:szCs w:val="20"/>
                    </w:rPr>
                    <w:t xml:space="preserve"> </w:t>
                  </w:r>
                  <w:r w:rsidRPr="00624C44">
                    <w:rPr>
                      <w:rFonts w:cstheme="minorHAnsi"/>
                      <w:spacing w:val="-2"/>
                      <w:sz w:val="20"/>
                      <w:szCs w:val="20"/>
                    </w:rPr>
                    <w:t>θεωρία</w:t>
                  </w:r>
                  <w:r w:rsidRPr="00624C44">
                    <w:rPr>
                      <w:rFonts w:cstheme="minorHAnsi"/>
                      <w:sz w:val="20"/>
                      <w:szCs w:val="20"/>
                    </w:rPr>
                    <w:t xml:space="preserve"> </w:t>
                  </w:r>
                  <w:r w:rsidRPr="00624C44">
                    <w:rPr>
                      <w:rFonts w:cstheme="minorHAnsi"/>
                      <w:spacing w:val="-2"/>
                      <w:sz w:val="20"/>
                      <w:szCs w:val="20"/>
                    </w:rPr>
                    <w:t>και</w:t>
                  </w:r>
                  <w:r w:rsidRPr="00624C44">
                    <w:rPr>
                      <w:rFonts w:cstheme="minorHAnsi"/>
                      <w:spacing w:val="25"/>
                      <w:sz w:val="20"/>
                      <w:szCs w:val="20"/>
                    </w:rPr>
                    <w:t xml:space="preserve"> </w:t>
                  </w:r>
                  <w:r w:rsidRPr="00624C44">
                    <w:rPr>
                      <w:rFonts w:cstheme="minorHAnsi"/>
                      <w:sz w:val="20"/>
                      <w:szCs w:val="20"/>
                    </w:rPr>
                    <w:t>ψυχανάλυση</w:t>
                  </w:r>
                  <w:r w:rsidRPr="00624C44">
                    <w:rPr>
                      <w:rFonts w:cstheme="minorHAnsi"/>
                      <w:spacing w:val="-3"/>
                      <w:sz w:val="20"/>
                      <w:szCs w:val="20"/>
                    </w:rPr>
                    <w:t xml:space="preserve"> </w:t>
                  </w:r>
                  <w:r w:rsidRPr="00624C44">
                    <w:rPr>
                      <w:rFonts w:cstheme="minorHAnsi"/>
                      <w:spacing w:val="-1"/>
                      <w:sz w:val="20"/>
                      <w:szCs w:val="20"/>
                    </w:rPr>
                    <w:t>(2)</w:t>
                  </w:r>
                </w:p>
              </w:tc>
              <w:tc>
                <w:tcPr>
                  <w:tcW w:w="2106" w:type="dxa"/>
                  <w:shd w:val="clear" w:color="auto" w:fill="auto"/>
                </w:tcPr>
                <w:p w14:paraId="6AB71FF6" w14:textId="77777777" w:rsidR="00624C44" w:rsidRPr="00F5339C" w:rsidRDefault="00624C44" w:rsidP="00624C44">
                  <w:pPr>
                    <w:pStyle w:val="TableParagraph"/>
                    <w:spacing w:before="56"/>
                    <w:ind w:left="133" w:right="245"/>
                    <w:rPr>
                      <w:rFonts w:asciiTheme="minorHAnsi" w:hAnsiTheme="minorHAnsi" w:cstheme="minorHAnsi"/>
                      <w:spacing w:val="26"/>
                      <w:sz w:val="20"/>
                      <w:szCs w:val="20"/>
                    </w:rPr>
                  </w:pPr>
                  <w:r w:rsidRPr="00F5339C">
                    <w:rPr>
                      <w:rFonts w:asciiTheme="minorHAnsi" w:hAnsiTheme="minorHAnsi" w:cstheme="minorHAnsi"/>
                      <w:spacing w:val="-2"/>
                      <w:sz w:val="20"/>
                      <w:szCs w:val="20"/>
                    </w:rPr>
                    <w:t>BARRY</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3"/>
                      <w:sz w:val="20"/>
                      <w:szCs w:val="20"/>
                    </w:rPr>
                    <w:t>2013</w:t>
                  </w:r>
                  <w:r w:rsidRPr="00F5339C">
                    <w:rPr>
                      <w:rFonts w:asciiTheme="minorHAnsi" w:hAnsiTheme="minorHAnsi" w:cstheme="minorHAnsi"/>
                      <w:spacing w:val="26"/>
                      <w:sz w:val="20"/>
                      <w:szCs w:val="20"/>
                    </w:rPr>
                    <w:t xml:space="preserve"> </w:t>
                  </w:r>
                </w:p>
                <w:p w14:paraId="0E52103D" w14:textId="77777777" w:rsidR="00624C44" w:rsidRPr="00F5339C" w:rsidRDefault="00624C44" w:rsidP="00624C44">
                  <w:pPr>
                    <w:pStyle w:val="TableParagraph"/>
                    <w:spacing w:before="56"/>
                    <w:ind w:left="133" w:right="245"/>
                    <w:rPr>
                      <w:rFonts w:asciiTheme="minorHAnsi" w:eastAsia="Georgia" w:hAnsiTheme="minorHAnsi" w:cstheme="minorHAnsi"/>
                      <w:sz w:val="20"/>
                      <w:szCs w:val="20"/>
                    </w:rPr>
                  </w:pPr>
                  <w:r w:rsidRPr="00F5339C">
                    <w:rPr>
                      <w:rFonts w:asciiTheme="minorHAnsi" w:hAnsiTheme="minorHAnsi" w:cstheme="minorHAnsi"/>
                      <w:spacing w:val="-2"/>
                      <w:sz w:val="20"/>
                      <w:szCs w:val="20"/>
                    </w:rPr>
                    <w:t>BETTELHEIM</w:t>
                  </w:r>
                  <w:r w:rsidRPr="00F5339C">
                    <w:rPr>
                      <w:rFonts w:asciiTheme="minorHAnsi" w:hAnsiTheme="minorHAnsi" w:cstheme="minorHAnsi"/>
                      <w:spacing w:val="-1"/>
                      <w:sz w:val="20"/>
                      <w:szCs w:val="20"/>
                    </w:rPr>
                    <w:t xml:space="preserve"> </w:t>
                  </w:r>
                  <w:r w:rsidRPr="00F5339C">
                    <w:rPr>
                      <w:rFonts w:asciiTheme="minorHAnsi" w:hAnsiTheme="minorHAnsi" w:cstheme="minorHAnsi"/>
                      <w:spacing w:val="-4"/>
                      <w:sz w:val="20"/>
                      <w:szCs w:val="20"/>
                    </w:rPr>
                    <w:t xml:space="preserve">[ΣΤΟ </w:t>
                  </w:r>
                  <w:r w:rsidRPr="00F5339C">
                    <w:rPr>
                      <w:rFonts w:asciiTheme="minorHAnsi" w:hAnsiTheme="minorHAnsi" w:cstheme="minorHAnsi"/>
                      <w:spacing w:val="-2"/>
                      <w:sz w:val="20"/>
                      <w:szCs w:val="20"/>
                    </w:rPr>
                    <w:t>ΒΙΔΑΛΗ</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w:t>
                  </w:r>
                  <w:proofErr w:type="spellStart"/>
                  <w:r w:rsidRPr="00F5339C">
                    <w:rPr>
                      <w:rFonts w:asciiTheme="minorHAnsi" w:hAnsiTheme="minorHAnsi" w:cstheme="minorHAnsi"/>
                      <w:spacing w:val="-2"/>
                      <w:sz w:val="20"/>
                      <w:szCs w:val="20"/>
                    </w:rPr>
                    <w:t>επιμ</w:t>
                  </w:r>
                  <w:proofErr w:type="spellEnd"/>
                  <w:r w:rsidRPr="00F5339C">
                    <w:rPr>
                      <w:rFonts w:asciiTheme="minorHAnsi" w:hAnsiTheme="minorHAnsi" w:cstheme="minorHAnsi"/>
                      <w:spacing w:val="-2"/>
                      <w:sz w:val="20"/>
                      <w:szCs w:val="20"/>
                    </w:rPr>
                    <w:t>.)</w:t>
                  </w:r>
                  <w:r w:rsidRPr="00F5339C">
                    <w:rPr>
                      <w:rFonts w:asciiTheme="minorHAnsi" w:hAnsiTheme="minorHAnsi" w:cstheme="minorHAnsi"/>
                      <w:spacing w:val="26"/>
                      <w:sz w:val="20"/>
                      <w:szCs w:val="20"/>
                    </w:rPr>
                    <w:t xml:space="preserve"> </w:t>
                  </w:r>
                  <w:r w:rsidRPr="00F5339C">
                    <w:rPr>
                      <w:rFonts w:asciiTheme="minorHAnsi" w:hAnsiTheme="minorHAnsi" w:cstheme="minorHAnsi"/>
                      <w:spacing w:val="-2"/>
                      <w:sz w:val="20"/>
                      <w:szCs w:val="20"/>
                    </w:rPr>
                    <w:t>2001]</w:t>
                  </w:r>
                </w:p>
                <w:p w14:paraId="7D45AEE7" w14:textId="77777777" w:rsidR="002A3BFD" w:rsidRPr="007F66F6" w:rsidRDefault="00624C44" w:rsidP="00624C44">
                  <w:pPr>
                    <w:rPr>
                      <w:sz w:val="20"/>
                      <w:szCs w:val="20"/>
                    </w:rPr>
                  </w:pPr>
                  <w:r>
                    <w:rPr>
                      <w:rFonts w:cstheme="minorHAnsi"/>
                      <w:spacing w:val="-2"/>
                      <w:sz w:val="20"/>
                      <w:szCs w:val="20"/>
                    </w:rPr>
                    <w:t xml:space="preserve">  </w:t>
                  </w:r>
                  <w:r w:rsidRPr="00F5339C">
                    <w:rPr>
                      <w:rFonts w:cstheme="minorHAnsi"/>
                      <w:spacing w:val="-2"/>
                      <w:sz w:val="20"/>
                      <w:szCs w:val="20"/>
                    </w:rPr>
                    <w:t>ΜΠΕΤΕΛΧΑΙΜ</w:t>
                  </w:r>
                  <w:r w:rsidRPr="00624C44">
                    <w:rPr>
                      <w:rFonts w:cstheme="minorHAnsi"/>
                      <w:spacing w:val="-3"/>
                      <w:sz w:val="20"/>
                      <w:szCs w:val="20"/>
                    </w:rPr>
                    <w:t xml:space="preserve"> </w:t>
                  </w:r>
                  <w:r w:rsidRPr="00624C44">
                    <w:rPr>
                      <w:rFonts w:cstheme="minorHAnsi"/>
                      <w:spacing w:val="-2"/>
                      <w:sz w:val="20"/>
                      <w:szCs w:val="20"/>
                    </w:rPr>
                    <w:t>1995</w:t>
                  </w:r>
                  <w:r w:rsidRPr="00624C44">
                    <w:rPr>
                      <w:rFonts w:cstheme="minorHAnsi"/>
                      <w:spacing w:val="28"/>
                      <w:sz w:val="20"/>
                      <w:szCs w:val="20"/>
                    </w:rPr>
                    <w:t xml:space="preserve"> </w:t>
                  </w:r>
                  <w:r>
                    <w:rPr>
                      <w:rFonts w:cstheme="minorHAnsi"/>
                      <w:spacing w:val="28"/>
                      <w:sz w:val="20"/>
                      <w:szCs w:val="20"/>
                    </w:rPr>
                    <w:t xml:space="preserve">    </w:t>
                  </w:r>
                  <w:r w:rsidRPr="00F5339C">
                    <w:rPr>
                      <w:rFonts w:cstheme="minorHAnsi"/>
                      <w:spacing w:val="-2"/>
                      <w:sz w:val="20"/>
                      <w:szCs w:val="20"/>
                    </w:rPr>
                    <w:t>ROSE</w:t>
                  </w:r>
                  <w:r w:rsidRPr="00624C44">
                    <w:rPr>
                      <w:rFonts w:cstheme="minorHAnsi"/>
                      <w:sz w:val="20"/>
                      <w:szCs w:val="20"/>
                    </w:rPr>
                    <w:t xml:space="preserve"> </w:t>
                  </w:r>
                  <w:r w:rsidRPr="00624C44">
                    <w:rPr>
                      <w:rFonts w:cstheme="minorHAnsi"/>
                      <w:spacing w:val="-3"/>
                      <w:sz w:val="20"/>
                      <w:szCs w:val="20"/>
                    </w:rPr>
                    <w:t>[</w:t>
                  </w:r>
                  <w:r w:rsidRPr="00F5339C">
                    <w:rPr>
                      <w:rFonts w:cstheme="minorHAnsi"/>
                      <w:spacing w:val="-3"/>
                      <w:sz w:val="20"/>
                      <w:szCs w:val="20"/>
                    </w:rPr>
                    <w:t>ΣΤΟ</w:t>
                  </w:r>
                  <w:r w:rsidRPr="00624C44">
                    <w:rPr>
                      <w:rFonts w:cstheme="minorHAnsi"/>
                      <w:spacing w:val="-3"/>
                      <w:sz w:val="20"/>
                      <w:szCs w:val="20"/>
                    </w:rPr>
                    <w:t xml:space="preserve"> </w:t>
                  </w:r>
                  <w:r w:rsidRPr="00F5339C">
                    <w:rPr>
                      <w:rFonts w:cstheme="minorHAnsi"/>
                      <w:spacing w:val="-2"/>
                      <w:sz w:val="20"/>
                      <w:szCs w:val="20"/>
                    </w:rPr>
                    <w:t>ΒΙΔΑΛΗ</w:t>
                  </w:r>
                  <w:r w:rsidRPr="00624C44">
                    <w:rPr>
                      <w:rFonts w:cstheme="minorHAnsi"/>
                      <w:spacing w:val="-2"/>
                      <w:sz w:val="20"/>
                      <w:szCs w:val="20"/>
                    </w:rPr>
                    <w:t xml:space="preserve"> (</w:t>
                  </w:r>
                  <w:proofErr w:type="spellStart"/>
                  <w:r w:rsidRPr="00F5339C">
                    <w:rPr>
                      <w:rFonts w:cstheme="minorHAnsi"/>
                      <w:spacing w:val="-2"/>
                      <w:sz w:val="20"/>
                      <w:szCs w:val="20"/>
                    </w:rPr>
                    <w:t>επιμ</w:t>
                  </w:r>
                  <w:proofErr w:type="spellEnd"/>
                  <w:r w:rsidRPr="00624C44">
                    <w:rPr>
                      <w:rFonts w:cstheme="minorHAnsi"/>
                      <w:spacing w:val="-2"/>
                      <w:sz w:val="20"/>
                      <w:szCs w:val="20"/>
                    </w:rPr>
                    <w:t>.)</w:t>
                  </w:r>
                  <w:r w:rsidRPr="00624C44">
                    <w:rPr>
                      <w:rFonts w:cstheme="minorHAnsi"/>
                      <w:spacing w:val="-3"/>
                      <w:sz w:val="20"/>
                      <w:szCs w:val="20"/>
                    </w:rPr>
                    <w:t xml:space="preserve"> </w:t>
                  </w:r>
                  <w:r w:rsidRPr="00624C44">
                    <w:rPr>
                      <w:rFonts w:cstheme="minorHAnsi"/>
                      <w:spacing w:val="-2"/>
                      <w:sz w:val="20"/>
                      <w:szCs w:val="20"/>
                    </w:rPr>
                    <w:t>2001]</w:t>
                  </w:r>
                </w:p>
              </w:tc>
              <w:tc>
                <w:tcPr>
                  <w:tcW w:w="2541" w:type="dxa"/>
                  <w:shd w:val="clear" w:color="auto" w:fill="auto"/>
                </w:tcPr>
                <w:p w14:paraId="7553BD57" w14:textId="77777777" w:rsidR="002A3BFD" w:rsidRDefault="009D46CA">
                  <w:hyperlink r:id="rId118" w:history="1">
                    <w:r w:rsidR="002A3BFD" w:rsidRPr="00722B63">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2A3BFD" w:rsidRPr="007F66F6" w14:paraId="4DA42EA9" w14:textId="77777777" w:rsidTr="002A3BFD">
              <w:tc>
                <w:tcPr>
                  <w:tcW w:w="3599" w:type="dxa"/>
                  <w:shd w:val="clear" w:color="auto" w:fill="auto"/>
                </w:tcPr>
                <w:p w14:paraId="42C71D66" w14:textId="77777777" w:rsidR="002A3BFD" w:rsidRPr="002A3BFD" w:rsidRDefault="00624C44" w:rsidP="007F66F6">
                  <w:pPr>
                    <w:spacing w:after="0" w:line="240" w:lineRule="auto"/>
                    <w:rPr>
                      <w:sz w:val="20"/>
                      <w:szCs w:val="20"/>
                    </w:rPr>
                  </w:pPr>
                  <w:r>
                    <w:rPr>
                      <w:sz w:val="20"/>
                      <w:szCs w:val="20"/>
                    </w:rPr>
                    <w:t>10.</w:t>
                  </w:r>
                  <w:r w:rsidRPr="00F5339C">
                    <w:rPr>
                      <w:rFonts w:cstheme="minorHAnsi"/>
                      <w:spacing w:val="-2"/>
                      <w:sz w:val="20"/>
                      <w:szCs w:val="20"/>
                    </w:rPr>
                    <w:t xml:space="preserve"> Διαλογικότητα</w:t>
                  </w:r>
                  <w:r w:rsidRPr="00F5339C">
                    <w:rPr>
                      <w:rFonts w:cstheme="minorHAnsi"/>
                      <w:sz w:val="20"/>
                      <w:szCs w:val="20"/>
                    </w:rPr>
                    <w:t xml:space="preserve"> </w:t>
                  </w:r>
                  <w:r w:rsidRPr="00F5339C">
                    <w:rPr>
                      <w:rFonts w:cstheme="minorHAnsi"/>
                      <w:spacing w:val="-1"/>
                      <w:sz w:val="20"/>
                      <w:szCs w:val="20"/>
                    </w:rPr>
                    <w:t>και αφήγηση</w:t>
                  </w:r>
                  <w:r w:rsidRPr="00F5339C">
                    <w:rPr>
                      <w:rFonts w:cstheme="minorHAnsi"/>
                      <w:sz w:val="20"/>
                      <w:szCs w:val="20"/>
                    </w:rPr>
                    <w:t xml:space="preserve"> </w:t>
                  </w:r>
                  <w:r w:rsidRPr="00F5339C">
                    <w:rPr>
                      <w:rFonts w:cstheme="minorHAnsi"/>
                      <w:spacing w:val="-2"/>
                      <w:sz w:val="20"/>
                      <w:szCs w:val="20"/>
                    </w:rPr>
                    <w:t>(1)</w:t>
                  </w:r>
                </w:p>
              </w:tc>
              <w:tc>
                <w:tcPr>
                  <w:tcW w:w="2106" w:type="dxa"/>
                  <w:shd w:val="clear" w:color="auto" w:fill="auto"/>
                </w:tcPr>
                <w:p w14:paraId="6BBFA453" w14:textId="77777777" w:rsidR="00624C44" w:rsidRPr="00F5339C" w:rsidRDefault="00624C44" w:rsidP="00624C44">
                  <w:pPr>
                    <w:pStyle w:val="TableParagraph"/>
                    <w:spacing w:before="114"/>
                    <w:ind w:left="133"/>
                    <w:rPr>
                      <w:rFonts w:asciiTheme="minorHAnsi" w:eastAsia="Georgia" w:hAnsiTheme="minorHAnsi" w:cstheme="minorHAnsi"/>
                      <w:sz w:val="20"/>
                      <w:szCs w:val="20"/>
                    </w:rPr>
                  </w:pPr>
                  <w:r w:rsidRPr="00F5339C">
                    <w:rPr>
                      <w:rFonts w:asciiTheme="minorHAnsi" w:hAnsiTheme="minorHAnsi" w:cstheme="minorHAnsi"/>
                      <w:spacing w:val="-2"/>
                      <w:sz w:val="20"/>
                      <w:szCs w:val="20"/>
                    </w:rPr>
                    <w:t xml:space="preserve">BAKHTIN </w:t>
                  </w:r>
                  <w:r w:rsidRPr="00F5339C">
                    <w:rPr>
                      <w:rFonts w:asciiTheme="minorHAnsi" w:hAnsiTheme="minorHAnsi" w:cstheme="minorHAnsi"/>
                      <w:spacing w:val="-3"/>
                      <w:sz w:val="20"/>
                      <w:szCs w:val="20"/>
                    </w:rPr>
                    <w:t>1980</w:t>
                  </w:r>
                </w:p>
                <w:p w14:paraId="320FEEED" w14:textId="77777777" w:rsidR="00624C44" w:rsidRPr="00F5339C" w:rsidRDefault="00624C44" w:rsidP="00624C44">
                  <w:pPr>
                    <w:pStyle w:val="TableParagraph"/>
                    <w:spacing w:before="2"/>
                    <w:ind w:left="133"/>
                    <w:rPr>
                      <w:rFonts w:asciiTheme="minorHAnsi" w:eastAsia="Constantia" w:hAnsiTheme="minorHAnsi" w:cstheme="minorHAnsi"/>
                      <w:sz w:val="20"/>
                      <w:szCs w:val="20"/>
                    </w:rPr>
                  </w:pPr>
                  <w:r w:rsidRPr="00F5339C">
                    <w:rPr>
                      <w:rFonts w:asciiTheme="minorHAnsi" w:hAnsiTheme="minorHAnsi" w:cstheme="minorHAnsi"/>
                      <w:spacing w:val="-1"/>
                      <w:sz w:val="20"/>
                      <w:szCs w:val="20"/>
                    </w:rPr>
                    <w:t>HOLQUIST</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2013</w:t>
                  </w:r>
                </w:p>
                <w:p w14:paraId="284DCDCB" w14:textId="77777777" w:rsidR="00624C44" w:rsidRPr="00F5339C" w:rsidRDefault="00624C44" w:rsidP="00624C44">
                  <w:pPr>
                    <w:pStyle w:val="TableParagraph"/>
                    <w:spacing w:before="19"/>
                    <w:ind w:left="133"/>
                    <w:rPr>
                      <w:rFonts w:asciiTheme="minorHAnsi" w:eastAsia="Georgia" w:hAnsiTheme="minorHAnsi" w:cstheme="minorHAnsi"/>
                      <w:sz w:val="20"/>
                      <w:szCs w:val="20"/>
                    </w:rPr>
                  </w:pPr>
                  <w:r w:rsidRPr="00F5339C">
                    <w:rPr>
                      <w:rFonts w:asciiTheme="minorHAnsi" w:hAnsiTheme="minorHAnsi" w:cstheme="minorHAnsi"/>
                      <w:spacing w:val="-2"/>
                      <w:sz w:val="20"/>
                      <w:szCs w:val="20"/>
                    </w:rPr>
                    <w:t>ΜΠΑΧΤΙΝ</w:t>
                  </w:r>
                  <w:r w:rsidRPr="00F5339C">
                    <w:rPr>
                      <w:rFonts w:asciiTheme="minorHAnsi" w:hAnsiTheme="minorHAnsi" w:cstheme="minorHAnsi"/>
                      <w:spacing w:val="-4"/>
                      <w:sz w:val="20"/>
                      <w:szCs w:val="20"/>
                    </w:rPr>
                    <w:t xml:space="preserve"> 2000</w:t>
                  </w:r>
                </w:p>
                <w:p w14:paraId="4BDCBA77" w14:textId="77777777" w:rsidR="002A3BFD" w:rsidRPr="007F66F6" w:rsidRDefault="00624C44" w:rsidP="002A3BFD">
                  <w:pPr>
                    <w:rPr>
                      <w:sz w:val="20"/>
                      <w:szCs w:val="20"/>
                    </w:rPr>
                  </w:pPr>
                  <w:r>
                    <w:rPr>
                      <w:rFonts w:cstheme="minorHAnsi"/>
                      <w:spacing w:val="-2"/>
                      <w:sz w:val="20"/>
                      <w:szCs w:val="20"/>
                    </w:rPr>
                    <w:lastRenderedPageBreak/>
                    <w:t xml:space="preserve">   </w:t>
                  </w:r>
                  <w:r w:rsidRPr="00F5339C">
                    <w:rPr>
                      <w:rFonts w:cstheme="minorHAnsi"/>
                      <w:spacing w:val="-2"/>
                      <w:sz w:val="20"/>
                      <w:szCs w:val="20"/>
                    </w:rPr>
                    <w:t>ΤΖΙΟΒΑΣ</w:t>
                  </w:r>
                  <w:r w:rsidRPr="00F5339C">
                    <w:rPr>
                      <w:rFonts w:cstheme="minorHAnsi"/>
                      <w:spacing w:val="-4"/>
                      <w:sz w:val="20"/>
                      <w:szCs w:val="20"/>
                    </w:rPr>
                    <w:t xml:space="preserve"> </w:t>
                  </w:r>
                  <w:r w:rsidRPr="00F5339C">
                    <w:rPr>
                      <w:rFonts w:cstheme="minorHAnsi"/>
                      <w:spacing w:val="-4"/>
                      <w:position w:val="4"/>
                      <w:sz w:val="20"/>
                      <w:szCs w:val="20"/>
                    </w:rPr>
                    <w:t>2</w:t>
                  </w:r>
                  <w:r w:rsidRPr="00F5339C">
                    <w:rPr>
                      <w:rFonts w:cstheme="minorHAnsi"/>
                      <w:spacing w:val="-4"/>
                      <w:sz w:val="20"/>
                      <w:szCs w:val="20"/>
                    </w:rPr>
                    <w:t>2002</w:t>
                  </w:r>
                </w:p>
              </w:tc>
              <w:tc>
                <w:tcPr>
                  <w:tcW w:w="2541" w:type="dxa"/>
                  <w:shd w:val="clear" w:color="auto" w:fill="auto"/>
                </w:tcPr>
                <w:p w14:paraId="6DEA3946" w14:textId="77777777" w:rsidR="002A3BFD" w:rsidRDefault="009D46CA">
                  <w:hyperlink r:id="rId119" w:history="1">
                    <w:r w:rsidR="002A3BFD" w:rsidRPr="00722B63">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2A3BFD" w:rsidRPr="007F66F6" w14:paraId="12F3063B" w14:textId="77777777" w:rsidTr="002A3BFD">
              <w:tc>
                <w:tcPr>
                  <w:tcW w:w="3599" w:type="dxa"/>
                  <w:shd w:val="clear" w:color="auto" w:fill="auto"/>
                </w:tcPr>
                <w:p w14:paraId="2E9EE987" w14:textId="77777777" w:rsidR="002A3BFD" w:rsidRPr="007F66F6" w:rsidRDefault="00624C44" w:rsidP="00624C44">
                  <w:pPr>
                    <w:spacing w:after="0" w:line="240" w:lineRule="auto"/>
                    <w:rPr>
                      <w:sz w:val="20"/>
                      <w:szCs w:val="20"/>
                    </w:rPr>
                  </w:pPr>
                  <w:r>
                    <w:rPr>
                      <w:sz w:val="20"/>
                      <w:szCs w:val="20"/>
                    </w:rPr>
                    <w:t>11.</w:t>
                  </w:r>
                  <w:r w:rsidRPr="00F5339C">
                    <w:rPr>
                      <w:rFonts w:cstheme="minorHAnsi"/>
                      <w:spacing w:val="-2"/>
                      <w:sz w:val="20"/>
                      <w:szCs w:val="20"/>
                    </w:rPr>
                    <w:t xml:space="preserve"> Διαλογικότητα</w:t>
                  </w:r>
                  <w:r w:rsidRPr="00F5339C">
                    <w:rPr>
                      <w:rFonts w:cstheme="minorHAnsi"/>
                      <w:sz w:val="20"/>
                      <w:szCs w:val="20"/>
                    </w:rPr>
                    <w:t xml:space="preserve"> </w:t>
                  </w:r>
                  <w:r w:rsidRPr="00F5339C">
                    <w:rPr>
                      <w:rFonts w:cstheme="minorHAnsi"/>
                      <w:spacing w:val="-1"/>
                      <w:sz w:val="20"/>
                      <w:szCs w:val="20"/>
                    </w:rPr>
                    <w:t>και αφήγηση</w:t>
                  </w:r>
                  <w:r w:rsidRPr="00F5339C">
                    <w:rPr>
                      <w:rFonts w:cstheme="minorHAnsi"/>
                      <w:sz w:val="20"/>
                      <w:szCs w:val="20"/>
                    </w:rPr>
                    <w:t xml:space="preserve"> </w:t>
                  </w:r>
                  <w:r w:rsidRPr="00F5339C">
                    <w:rPr>
                      <w:rFonts w:cstheme="minorHAnsi"/>
                      <w:spacing w:val="-2"/>
                      <w:sz w:val="20"/>
                      <w:szCs w:val="20"/>
                    </w:rPr>
                    <w:t>(1)</w:t>
                  </w:r>
                </w:p>
              </w:tc>
              <w:tc>
                <w:tcPr>
                  <w:tcW w:w="2106" w:type="dxa"/>
                  <w:shd w:val="clear" w:color="auto" w:fill="auto"/>
                </w:tcPr>
                <w:p w14:paraId="2171BB9C" w14:textId="77777777" w:rsidR="00624C44" w:rsidRPr="00F5339C" w:rsidRDefault="00624C44" w:rsidP="00624C44">
                  <w:pPr>
                    <w:pStyle w:val="TableParagraph"/>
                    <w:spacing w:before="114"/>
                    <w:ind w:left="133"/>
                    <w:rPr>
                      <w:rFonts w:asciiTheme="minorHAnsi" w:eastAsia="Georgia" w:hAnsiTheme="minorHAnsi" w:cstheme="minorHAnsi"/>
                      <w:sz w:val="20"/>
                      <w:szCs w:val="20"/>
                    </w:rPr>
                  </w:pPr>
                  <w:r w:rsidRPr="00F5339C">
                    <w:rPr>
                      <w:rFonts w:asciiTheme="minorHAnsi" w:hAnsiTheme="minorHAnsi" w:cstheme="minorHAnsi"/>
                      <w:spacing w:val="-2"/>
                      <w:sz w:val="20"/>
                      <w:szCs w:val="20"/>
                    </w:rPr>
                    <w:t xml:space="preserve">BAKHTIN </w:t>
                  </w:r>
                  <w:r w:rsidRPr="00F5339C">
                    <w:rPr>
                      <w:rFonts w:asciiTheme="minorHAnsi" w:hAnsiTheme="minorHAnsi" w:cstheme="minorHAnsi"/>
                      <w:spacing w:val="-3"/>
                      <w:sz w:val="20"/>
                      <w:szCs w:val="20"/>
                    </w:rPr>
                    <w:t>1980</w:t>
                  </w:r>
                </w:p>
                <w:p w14:paraId="233701CD" w14:textId="77777777" w:rsidR="00624C44" w:rsidRPr="00F5339C" w:rsidRDefault="00624C44" w:rsidP="00624C44">
                  <w:pPr>
                    <w:pStyle w:val="TableParagraph"/>
                    <w:spacing w:before="2"/>
                    <w:ind w:left="133"/>
                    <w:rPr>
                      <w:rFonts w:asciiTheme="minorHAnsi" w:eastAsia="Constantia" w:hAnsiTheme="minorHAnsi" w:cstheme="minorHAnsi"/>
                      <w:sz w:val="20"/>
                      <w:szCs w:val="20"/>
                    </w:rPr>
                  </w:pPr>
                  <w:r w:rsidRPr="00F5339C">
                    <w:rPr>
                      <w:rFonts w:asciiTheme="minorHAnsi" w:hAnsiTheme="minorHAnsi" w:cstheme="minorHAnsi"/>
                      <w:spacing w:val="-1"/>
                      <w:sz w:val="20"/>
                      <w:szCs w:val="20"/>
                    </w:rPr>
                    <w:t>HOLQUIST</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2013</w:t>
                  </w:r>
                </w:p>
                <w:p w14:paraId="104CDCCF" w14:textId="77777777" w:rsidR="00624C44" w:rsidRPr="00F5339C" w:rsidRDefault="00624C44" w:rsidP="00624C44">
                  <w:pPr>
                    <w:pStyle w:val="TableParagraph"/>
                    <w:spacing w:before="19"/>
                    <w:ind w:left="133"/>
                    <w:rPr>
                      <w:rFonts w:asciiTheme="minorHAnsi" w:eastAsia="Georgia" w:hAnsiTheme="minorHAnsi" w:cstheme="minorHAnsi"/>
                      <w:sz w:val="20"/>
                      <w:szCs w:val="20"/>
                    </w:rPr>
                  </w:pPr>
                  <w:r w:rsidRPr="00F5339C">
                    <w:rPr>
                      <w:rFonts w:asciiTheme="minorHAnsi" w:hAnsiTheme="minorHAnsi" w:cstheme="minorHAnsi"/>
                      <w:spacing w:val="-2"/>
                      <w:sz w:val="20"/>
                      <w:szCs w:val="20"/>
                    </w:rPr>
                    <w:t>ΜΠΑΧΤΙΝ</w:t>
                  </w:r>
                  <w:r w:rsidRPr="00F5339C">
                    <w:rPr>
                      <w:rFonts w:asciiTheme="minorHAnsi" w:hAnsiTheme="minorHAnsi" w:cstheme="minorHAnsi"/>
                      <w:spacing w:val="-4"/>
                      <w:sz w:val="20"/>
                      <w:szCs w:val="20"/>
                    </w:rPr>
                    <w:t xml:space="preserve"> 2000</w:t>
                  </w:r>
                </w:p>
                <w:p w14:paraId="6FBFA1AD" w14:textId="77777777" w:rsidR="002A3BFD" w:rsidRPr="007F66F6" w:rsidRDefault="00624C44" w:rsidP="00624C44">
                  <w:pPr>
                    <w:rPr>
                      <w:sz w:val="20"/>
                      <w:szCs w:val="20"/>
                    </w:rPr>
                  </w:pPr>
                  <w:r>
                    <w:rPr>
                      <w:rFonts w:cstheme="minorHAnsi"/>
                      <w:spacing w:val="-2"/>
                      <w:sz w:val="20"/>
                      <w:szCs w:val="20"/>
                    </w:rPr>
                    <w:t xml:space="preserve">   </w:t>
                  </w:r>
                  <w:r w:rsidRPr="00F5339C">
                    <w:rPr>
                      <w:rFonts w:cstheme="minorHAnsi"/>
                      <w:spacing w:val="-2"/>
                      <w:sz w:val="20"/>
                      <w:szCs w:val="20"/>
                    </w:rPr>
                    <w:t>ΤΖΙΟΒΑΣ</w:t>
                  </w:r>
                  <w:r w:rsidRPr="00F5339C">
                    <w:rPr>
                      <w:rFonts w:cstheme="minorHAnsi"/>
                      <w:spacing w:val="-4"/>
                      <w:sz w:val="20"/>
                      <w:szCs w:val="20"/>
                    </w:rPr>
                    <w:t xml:space="preserve"> </w:t>
                  </w:r>
                  <w:r w:rsidRPr="00F5339C">
                    <w:rPr>
                      <w:rFonts w:cstheme="minorHAnsi"/>
                      <w:spacing w:val="-4"/>
                      <w:position w:val="4"/>
                      <w:sz w:val="20"/>
                      <w:szCs w:val="20"/>
                    </w:rPr>
                    <w:t>2</w:t>
                  </w:r>
                  <w:r w:rsidRPr="00F5339C">
                    <w:rPr>
                      <w:rFonts w:cstheme="minorHAnsi"/>
                      <w:spacing w:val="-4"/>
                      <w:sz w:val="20"/>
                      <w:szCs w:val="20"/>
                    </w:rPr>
                    <w:t>2002</w:t>
                  </w:r>
                </w:p>
              </w:tc>
              <w:tc>
                <w:tcPr>
                  <w:tcW w:w="2541" w:type="dxa"/>
                  <w:shd w:val="clear" w:color="auto" w:fill="auto"/>
                </w:tcPr>
                <w:p w14:paraId="25AA57B2" w14:textId="77777777" w:rsidR="002A3BFD" w:rsidRDefault="009D46CA">
                  <w:hyperlink r:id="rId120" w:history="1">
                    <w:r w:rsidR="002A3BFD" w:rsidRPr="00722B63">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2A3BFD" w:rsidRPr="007F66F6" w14:paraId="1DF9F025" w14:textId="77777777" w:rsidTr="002A3BFD">
              <w:tc>
                <w:tcPr>
                  <w:tcW w:w="3599" w:type="dxa"/>
                  <w:shd w:val="clear" w:color="auto" w:fill="auto"/>
                </w:tcPr>
                <w:p w14:paraId="1042D29D" w14:textId="77777777" w:rsidR="002A3BFD" w:rsidRPr="007F66F6" w:rsidRDefault="00624C44" w:rsidP="00624C44">
                  <w:pPr>
                    <w:spacing w:after="0" w:line="240" w:lineRule="auto"/>
                    <w:rPr>
                      <w:sz w:val="20"/>
                      <w:szCs w:val="20"/>
                    </w:rPr>
                  </w:pPr>
                  <w:r>
                    <w:rPr>
                      <w:sz w:val="20"/>
                      <w:szCs w:val="20"/>
                    </w:rPr>
                    <w:t>12.</w:t>
                  </w:r>
                  <w:r w:rsidRPr="00F5339C">
                    <w:rPr>
                      <w:rFonts w:cstheme="minorHAnsi"/>
                      <w:spacing w:val="-1"/>
                      <w:sz w:val="20"/>
                      <w:szCs w:val="20"/>
                    </w:rPr>
                    <w:t xml:space="preserve"> Αφήγηση</w:t>
                  </w:r>
                  <w:r w:rsidRPr="00F5339C">
                    <w:rPr>
                      <w:rFonts w:cstheme="minorHAnsi"/>
                      <w:sz w:val="20"/>
                      <w:szCs w:val="20"/>
                    </w:rPr>
                    <w:t xml:space="preserve"> </w:t>
                  </w:r>
                  <w:r w:rsidRPr="00F5339C">
                    <w:rPr>
                      <w:rFonts w:cstheme="minorHAnsi"/>
                      <w:spacing w:val="-1"/>
                      <w:sz w:val="20"/>
                      <w:szCs w:val="20"/>
                    </w:rPr>
                    <w:t>και</w:t>
                  </w:r>
                  <w:r w:rsidRPr="00F5339C">
                    <w:rPr>
                      <w:rFonts w:cstheme="minorHAnsi"/>
                      <w:spacing w:val="-3"/>
                      <w:sz w:val="20"/>
                      <w:szCs w:val="20"/>
                    </w:rPr>
                    <w:t xml:space="preserve"> </w:t>
                  </w:r>
                  <w:proofErr w:type="spellStart"/>
                  <w:r w:rsidRPr="00F5339C">
                    <w:rPr>
                      <w:rFonts w:cstheme="minorHAnsi"/>
                      <w:spacing w:val="-2"/>
                      <w:sz w:val="20"/>
                      <w:szCs w:val="20"/>
                    </w:rPr>
                    <w:t>μετανεωτερική</w:t>
                  </w:r>
                  <w:proofErr w:type="spellEnd"/>
                  <w:r w:rsidRPr="00F5339C">
                    <w:rPr>
                      <w:rFonts w:cstheme="minorHAnsi"/>
                      <w:spacing w:val="30"/>
                      <w:sz w:val="20"/>
                      <w:szCs w:val="20"/>
                    </w:rPr>
                    <w:t xml:space="preserve"> </w:t>
                  </w:r>
                  <w:r w:rsidRPr="00F5339C">
                    <w:rPr>
                      <w:rFonts w:cstheme="minorHAnsi"/>
                      <w:spacing w:val="-2"/>
                      <w:sz w:val="20"/>
                      <w:szCs w:val="20"/>
                    </w:rPr>
                    <w:t>λογοτεχνία</w:t>
                  </w:r>
                </w:p>
              </w:tc>
              <w:tc>
                <w:tcPr>
                  <w:tcW w:w="2106" w:type="dxa"/>
                  <w:shd w:val="clear" w:color="auto" w:fill="auto"/>
                </w:tcPr>
                <w:p w14:paraId="6E9687F5" w14:textId="77777777" w:rsidR="00624C44" w:rsidRPr="00F5339C" w:rsidRDefault="00624C44" w:rsidP="00624C44">
                  <w:pPr>
                    <w:pStyle w:val="TableParagraph"/>
                    <w:ind w:left="130" w:right="382"/>
                    <w:rPr>
                      <w:rFonts w:asciiTheme="minorHAnsi" w:hAnsiTheme="minorHAnsi" w:cstheme="minorHAnsi"/>
                      <w:spacing w:val="26"/>
                      <w:sz w:val="20"/>
                      <w:szCs w:val="20"/>
                    </w:rPr>
                  </w:pPr>
                  <w:r w:rsidRPr="00F5339C">
                    <w:rPr>
                      <w:rFonts w:asciiTheme="minorHAnsi" w:hAnsiTheme="minorHAnsi" w:cstheme="minorHAnsi"/>
                      <w:spacing w:val="-2"/>
                      <w:sz w:val="20"/>
                      <w:szCs w:val="20"/>
                    </w:rPr>
                    <w:t>BARRY</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3"/>
                      <w:sz w:val="20"/>
                      <w:szCs w:val="20"/>
                    </w:rPr>
                    <w:t>2013</w:t>
                  </w:r>
                  <w:r w:rsidRPr="00F5339C">
                    <w:rPr>
                      <w:rFonts w:asciiTheme="minorHAnsi" w:hAnsiTheme="minorHAnsi" w:cstheme="minorHAnsi"/>
                      <w:spacing w:val="26"/>
                      <w:sz w:val="20"/>
                      <w:szCs w:val="20"/>
                    </w:rPr>
                    <w:t xml:space="preserve"> </w:t>
                  </w:r>
                </w:p>
                <w:p w14:paraId="1FEAA151" w14:textId="77777777" w:rsidR="002A3BFD" w:rsidRDefault="00624C44" w:rsidP="00624C44">
                  <w:pPr>
                    <w:pStyle w:val="TableParagraph"/>
                    <w:ind w:left="130" w:right="382"/>
                    <w:rPr>
                      <w:rFonts w:asciiTheme="minorHAnsi" w:hAnsiTheme="minorHAnsi" w:cstheme="minorHAnsi"/>
                      <w:spacing w:val="-1"/>
                      <w:sz w:val="20"/>
                      <w:szCs w:val="20"/>
                    </w:rPr>
                  </w:pPr>
                  <w:r w:rsidRPr="00F5339C">
                    <w:rPr>
                      <w:rFonts w:asciiTheme="minorHAnsi" w:hAnsiTheme="minorHAnsi" w:cstheme="minorHAnsi"/>
                      <w:spacing w:val="-2"/>
                      <w:sz w:val="20"/>
                      <w:szCs w:val="20"/>
                    </w:rPr>
                    <w:t>ΤΖΕΗΜΣΟΝ</w:t>
                  </w:r>
                  <w:r w:rsidRPr="00F5339C">
                    <w:rPr>
                      <w:rFonts w:asciiTheme="minorHAnsi" w:hAnsiTheme="minorHAnsi" w:cstheme="minorHAnsi"/>
                      <w:spacing w:val="-4"/>
                      <w:sz w:val="20"/>
                      <w:szCs w:val="20"/>
                    </w:rPr>
                    <w:t xml:space="preserve"> [ΣΤΟ </w:t>
                  </w:r>
                  <w:r w:rsidRPr="00F5339C">
                    <w:rPr>
                      <w:rFonts w:asciiTheme="minorHAnsi" w:hAnsiTheme="minorHAnsi" w:cstheme="minorHAnsi"/>
                      <w:spacing w:val="-2"/>
                      <w:sz w:val="20"/>
                      <w:szCs w:val="20"/>
                    </w:rPr>
                    <w:t>NEWTON</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w:t>
                  </w:r>
                  <w:proofErr w:type="spellStart"/>
                  <w:r w:rsidRPr="00F5339C">
                    <w:rPr>
                      <w:rFonts w:asciiTheme="minorHAnsi" w:hAnsiTheme="minorHAnsi" w:cstheme="minorHAnsi"/>
                      <w:spacing w:val="-2"/>
                      <w:sz w:val="20"/>
                      <w:szCs w:val="20"/>
                    </w:rPr>
                    <w:t>επιμ</w:t>
                  </w:r>
                  <w:proofErr w:type="spellEnd"/>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2013]</w:t>
                  </w:r>
                </w:p>
                <w:p w14:paraId="073B55B4" w14:textId="77777777" w:rsidR="00624C44" w:rsidRPr="00F5339C" w:rsidRDefault="00624C44" w:rsidP="00624C44">
                  <w:pPr>
                    <w:pStyle w:val="TableParagraph"/>
                    <w:ind w:left="130"/>
                    <w:rPr>
                      <w:rFonts w:asciiTheme="minorHAnsi" w:hAnsiTheme="minorHAnsi" w:cstheme="minorHAnsi"/>
                      <w:spacing w:val="26"/>
                      <w:sz w:val="20"/>
                      <w:szCs w:val="20"/>
                    </w:rPr>
                  </w:pPr>
                  <w:r w:rsidRPr="00F5339C">
                    <w:rPr>
                      <w:rFonts w:asciiTheme="minorHAnsi" w:hAnsiTheme="minorHAnsi" w:cstheme="minorHAnsi"/>
                      <w:spacing w:val="-2"/>
                      <w:sz w:val="20"/>
                      <w:szCs w:val="20"/>
                    </w:rPr>
                    <w:t>ΤΖΙΟΒΑΣ</w:t>
                  </w:r>
                  <w:r>
                    <w:rPr>
                      <w:rFonts w:asciiTheme="minorHAnsi" w:hAnsiTheme="minorHAnsi" w:cstheme="minorHAnsi"/>
                      <w:spacing w:val="-4"/>
                      <w:sz w:val="20"/>
                      <w:szCs w:val="20"/>
                    </w:rPr>
                    <w:t xml:space="preserve"> </w:t>
                  </w:r>
                  <w:r w:rsidRPr="00F5339C">
                    <w:rPr>
                      <w:rFonts w:asciiTheme="minorHAnsi" w:hAnsiTheme="minorHAnsi" w:cstheme="minorHAnsi"/>
                      <w:spacing w:val="-4"/>
                      <w:sz w:val="20"/>
                      <w:szCs w:val="20"/>
                    </w:rPr>
                    <w:t>2002</w:t>
                  </w:r>
                  <w:r w:rsidRPr="00F5339C">
                    <w:rPr>
                      <w:rFonts w:asciiTheme="minorHAnsi" w:hAnsiTheme="minorHAnsi" w:cstheme="minorHAnsi"/>
                      <w:spacing w:val="26"/>
                      <w:sz w:val="20"/>
                      <w:szCs w:val="20"/>
                    </w:rPr>
                    <w:t xml:space="preserve"> </w:t>
                  </w:r>
                </w:p>
                <w:p w14:paraId="0A53937D" w14:textId="77777777" w:rsidR="00624C44" w:rsidRPr="00F5339C" w:rsidRDefault="00624C44" w:rsidP="00624C44">
                  <w:pPr>
                    <w:pStyle w:val="TableParagraph"/>
                    <w:ind w:left="130"/>
                    <w:rPr>
                      <w:rFonts w:asciiTheme="minorHAnsi" w:eastAsia="Georgia" w:hAnsiTheme="minorHAnsi" w:cstheme="minorHAnsi"/>
                      <w:sz w:val="20"/>
                      <w:szCs w:val="20"/>
                    </w:rPr>
                  </w:pPr>
                  <w:r w:rsidRPr="00F5339C">
                    <w:rPr>
                      <w:rFonts w:asciiTheme="minorHAnsi" w:hAnsiTheme="minorHAnsi" w:cstheme="minorHAnsi"/>
                      <w:spacing w:val="-2"/>
                      <w:sz w:val="20"/>
                      <w:szCs w:val="20"/>
                    </w:rPr>
                    <w:t xml:space="preserve">ΧΑΤΣΙΟΝ </w:t>
                  </w:r>
                  <w:r w:rsidRPr="00F5339C">
                    <w:rPr>
                      <w:rFonts w:asciiTheme="minorHAnsi" w:hAnsiTheme="minorHAnsi" w:cstheme="minorHAnsi"/>
                      <w:spacing w:val="-4"/>
                      <w:sz w:val="20"/>
                      <w:szCs w:val="20"/>
                    </w:rPr>
                    <w:t xml:space="preserve">[ΣΤΟ </w:t>
                  </w:r>
                  <w:r w:rsidRPr="00F5339C">
                    <w:rPr>
                      <w:rFonts w:asciiTheme="minorHAnsi" w:hAnsiTheme="minorHAnsi" w:cstheme="minorHAnsi"/>
                      <w:spacing w:val="-2"/>
                      <w:sz w:val="20"/>
                      <w:szCs w:val="20"/>
                    </w:rPr>
                    <w:t>NEWTON</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w:t>
                  </w:r>
                  <w:proofErr w:type="spellStart"/>
                  <w:r w:rsidRPr="00F5339C">
                    <w:rPr>
                      <w:rFonts w:asciiTheme="minorHAnsi" w:hAnsiTheme="minorHAnsi" w:cstheme="minorHAnsi"/>
                      <w:spacing w:val="-2"/>
                      <w:sz w:val="20"/>
                      <w:szCs w:val="20"/>
                    </w:rPr>
                    <w:t>επιμ</w:t>
                  </w:r>
                  <w:proofErr w:type="spellEnd"/>
                  <w:r w:rsidRPr="00F5339C">
                    <w:rPr>
                      <w:rFonts w:asciiTheme="minorHAnsi" w:hAnsiTheme="minorHAnsi" w:cstheme="minorHAnsi"/>
                      <w:spacing w:val="-2"/>
                      <w:sz w:val="20"/>
                      <w:szCs w:val="20"/>
                    </w:rPr>
                    <w:t>.)</w:t>
                  </w:r>
                </w:p>
                <w:p w14:paraId="434DE59F" w14:textId="77777777" w:rsidR="00624C44" w:rsidRPr="00624C44" w:rsidRDefault="00624C44" w:rsidP="00624C44">
                  <w:pPr>
                    <w:pStyle w:val="TableParagraph"/>
                    <w:ind w:left="130" w:right="382"/>
                    <w:rPr>
                      <w:rFonts w:asciiTheme="minorHAnsi" w:eastAsia="Georgia" w:hAnsiTheme="minorHAnsi" w:cstheme="minorHAnsi"/>
                      <w:sz w:val="20"/>
                      <w:szCs w:val="20"/>
                    </w:rPr>
                  </w:pPr>
                  <w:r w:rsidRPr="00F5339C">
                    <w:rPr>
                      <w:rFonts w:asciiTheme="minorHAnsi" w:hAnsiTheme="minorHAnsi" w:cstheme="minorHAnsi"/>
                      <w:spacing w:val="-1"/>
                      <w:sz w:val="20"/>
                      <w:szCs w:val="20"/>
                    </w:rPr>
                    <w:t>2013]</w:t>
                  </w:r>
                </w:p>
              </w:tc>
              <w:tc>
                <w:tcPr>
                  <w:tcW w:w="2541" w:type="dxa"/>
                  <w:shd w:val="clear" w:color="auto" w:fill="auto"/>
                </w:tcPr>
                <w:p w14:paraId="1E6EDBFB" w14:textId="77777777" w:rsidR="002A3BFD" w:rsidRDefault="009D46CA">
                  <w:hyperlink r:id="rId121" w:history="1">
                    <w:r w:rsidR="002A3BFD" w:rsidRPr="00722B63">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2A3BFD" w:rsidRPr="007F66F6" w14:paraId="220A5504" w14:textId="77777777" w:rsidTr="002A3BFD">
              <w:tc>
                <w:tcPr>
                  <w:tcW w:w="3599" w:type="dxa"/>
                  <w:shd w:val="clear" w:color="auto" w:fill="auto"/>
                </w:tcPr>
                <w:p w14:paraId="187E8B9E" w14:textId="77777777" w:rsidR="002A3BFD" w:rsidRPr="007F66F6" w:rsidRDefault="00624C44" w:rsidP="00624C44">
                  <w:pPr>
                    <w:spacing w:after="0" w:line="240" w:lineRule="auto"/>
                    <w:rPr>
                      <w:sz w:val="20"/>
                      <w:szCs w:val="20"/>
                    </w:rPr>
                  </w:pPr>
                  <w:r>
                    <w:rPr>
                      <w:sz w:val="20"/>
                      <w:szCs w:val="20"/>
                    </w:rPr>
                    <w:t>13.</w:t>
                  </w:r>
                  <w:r w:rsidRPr="00F5339C">
                    <w:rPr>
                      <w:rFonts w:cstheme="minorHAnsi"/>
                      <w:spacing w:val="-1"/>
                      <w:sz w:val="20"/>
                      <w:szCs w:val="20"/>
                    </w:rPr>
                    <w:t xml:space="preserve"> Αφήγηση</w:t>
                  </w:r>
                  <w:r w:rsidRPr="00F5339C">
                    <w:rPr>
                      <w:rFonts w:cstheme="minorHAnsi"/>
                      <w:sz w:val="20"/>
                      <w:szCs w:val="20"/>
                    </w:rPr>
                    <w:t xml:space="preserve"> </w:t>
                  </w:r>
                  <w:r w:rsidRPr="00F5339C">
                    <w:rPr>
                      <w:rFonts w:cstheme="minorHAnsi"/>
                      <w:spacing w:val="-1"/>
                      <w:sz w:val="20"/>
                      <w:szCs w:val="20"/>
                    </w:rPr>
                    <w:t>και</w:t>
                  </w:r>
                  <w:r w:rsidRPr="00F5339C">
                    <w:rPr>
                      <w:rFonts w:cstheme="minorHAnsi"/>
                      <w:spacing w:val="-3"/>
                      <w:sz w:val="20"/>
                      <w:szCs w:val="20"/>
                    </w:rPr>
                    <w:t xml:space="preserve"> </w:t>
                  </w:r>
                  <w:proofErr w:type="spellStart"/>
                  <w:r w:rsidRPr="00F5339C">
                    <w:rPr>
                      <w:rFonts w:cstheme="minorHAnsi"/>
                      <w:spacing w:val="-2"/>
                      <w:sz w:val="20"/>
                      <w:szCs w:val="20"/>
                    </w:rPr>
                    <w:t>μετανεωτερική</w:t>
                  </w:r>
                  <w:proofErr w:type="spellEnd"/>
                  <w:r w:rsidRPr="00F5339C">
                    <w:rPr>
                      <w:rFonts w:cstheme="minorHAnsi"/>
                      <w:spacing w:val="30"/>
                      <w:sz w:val="20"/>
                      <w:szCs w:val="20"/>
                    </w:rPr>
                    <w:t xml:space="preserve"> </w:t>
                  </w:r>
                  <w:r w:rsidRPr="00F5339C">
                    <w:rPr>
                      <w:rFonts w:cstheme="minorHAnsi"/>
                      <w:spacing w:val="-2"/>
                      <w:sz w:val="20"/>
                      <w:szCs w:val="20"/>
                    </w:rPr>
                    <w:t>λογοτεχνία</w:t>
                  </w:r>
                </w:p>
              </w:tc>
              <w:tc>
                <w:tcPr>
                  <w:tcW w:w="2106" w:type="dxa"/>
                  <w:shd w:val="clear" w:color="auto" w:fill="auto"/>
                </w:tcPr>
                <w:p w14:paraId="49BEED83" w14:textId="77777777" w:rsidR="00624C44" w:rsidRPr="00F5339C" w:rsidRDefault="00624C44" w:rsidP="00624C44">
                  <w:pPr>
                    <w:pStyle w:val="TableParagraph"/>
                    <w:ind w:left="130" w:right="382"/>
                    <w:rPr>
                      <w:rFonts w:asciiTheme="minorHAnsi" w:hAnsiTheme="minorHAnsi" w:cstheme="minorHAnsi"/>
                      <w:spacing w:val="26"/>
                      <w:sz w:val="20"/>
                      <w:szCs w:val="20"/>
                    </w:rPr>
                  </w:pPr>
                  <w:r w:rsidRPr="00F5339C">
                    <w:rPr>
                      <w:rFonts w:asciiTheme="minorHAnsi" w:hAnsiTheme="minorHAnsi" w:cstheme="minorHAnsi"/>
                      <w:spacing w:val="-2"/>
                      <w:sz w:val="20"/>
                      <w:szCs w:val="20"/>
                    </w:rPr>
                    <w:t>BARRY</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3"/>
                      <w:sz w:val="20"/>
                      <w:szCs w:val="20"/>
                    </w:rPr>
                    <w:t>2013</w:t>
                  </w:r>
                  <w:r w:rsidRPr="00F5339C">
                    <w:rPr>
                      <w:rFonts w:asciiTheme="minorHAnsi" w:hAnsiTheme="minorHAnsi" w:cstheme="minorHAnsi"/>
                      <w:spacing w:val="26"/>
                      <w:sz w:val="20"/>
                      <w:szCs w:val="20"/>
                    </w:rPr>
                    <w:t xml:space="preserve"> </w:t>
                  </w:r>
                </w:p>
                <w:p w14:paraId="3CAA8E83" w14:textId="77777777" w:rsidR="00624C44" w:rsidRPr="00F5339C" w:rsidRDefault="00624C44" w:rsidP="00624C44">
                  <w:pPr>
                    <w:pStyle w:val="TableParagraph"/>
                    <w:ind w:left="130" w:right="382"/>
                    <w:rPr>
                      <w:rFonts w:asciiTheme="minorHAnsi" w:hAnsiTheme="minorHAnsi" w:cstheme="minorHAnsi"/>
                      <w:spacing w:val="-1"/>
                      <w:sz w:val="20"/>
                      <w:szCs w:val="20"/>
                    </w:rPr>
                  </w:pPr>
                  <w:r w:rsidRPr="00F5339C">
                    <w:rPr>
                      <w:rFonts w:asciiTheme="minorHAnsi" w:hAnsiTheme="minorHAnsi" w:cstheme="minorHAnsi"/>
                      <w:spacing w:val="-2"/>
                      <w:sz w:val="20"/>
                      <w:szCs w:val="20"/>
                    </w:rPr>
                    <w:t>ΤΖΕΗΜΣΟΝ</w:t>
                  </w:r>
                  <w:r w:rsidRPr="00F5339C">
                    <w:rPr>
                      <w:rFonts w:asciiTheme="minorHAnsi" w:hAnsiTheme="minorHAnsi" w:cstheme="minorHAnsi"/>
                      <w:spacing w:val="-4"/>
                      <w:sz w:val="20"/>
                      <w:szCs w:val="20"/>
                    </w:rPr>
                    <w:t xml:space="preserve"> [ΣΤΟ </w:t>
                  </w:r>
                  <w:r w:rsidRPr="00F5339C">
                    <w:rPr>
                      <w:rFonts w:asciiTheme="minorHAnsi" w:hAnsiTheme="minorHAnsi" w:cstheme="minorHAnsi"/>
                      <w:spacing w:val="-2"/>
                      <w:sz w:val="20"/>
                      <w:szCs w:val="20"/>
                    </w:rPr>
                    <w:t>NEWTON</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w:t>
                  </w:r>
                  <w:proofErr w:type="spellStart"/>
                  <w:r w:rsidRPr="00F5339C">
                    <w:rPr>
                      <w:rFonts w:asciiTheme="minorHAnsi" w:hAnsiTheme="minorHAnsi" w:cstheme="minorHAnsi"/>
                      <w:spacing w:val="-2"/>
                      <w:sz w:val="20"/>
                      <w:szCs w:val="20"/>
                    </w:rPr>
                    <w:t>επιμ</w:t>
                  </w:r>
                  <w:proofErr w:type="spellEnd"/>
                  <w:r w:rsidRPr="00F5339C">
                    <w:rPr>
                      <w:rFonts w:asciiTheme="minorHAnsi" w:hAnsiTheme="minorHAnsi" w:cstheme="minorHAnsi"/>
                      <w:spacing w:val="-2"/>
                      <w:sz w:val="20"/>
                      <w:szCs w:val="20"/>
                    </w:rPr>
                    <w:t xml:space="preserve">.) </w:t>
                  </w:r>
                  <w:r w:rsidRPr="00F5339C">
                    <w:rPr>
                      <w:rFonts w:asciiTheme="minorHAnsi" w:hAnsiTheme="minorHAnsi" w:cstheme="minorHAnsi"/>
                      <w:spacing w:val="-1"/>
                      <w:sz w:val="20"/>
                      <w:szCs w:val="20"/>
                    </w:rPr>
                    <w:t xml:space="preserve">2013] </w:t>
                  </w:r>
                </w:p>
                <w:p w14:paraId="7629FBD9" w14:textId="77777777" w:rsidR="00624C44" w:rsidRPr="00F5339C" w:rsidRDefault="00624C44" w:rsidP="00624C44">
                  <w:pPr>
                    <w:pStyle w:val="TableParagraph"/>
                    <w:ind w:left="130"/>
                    <w:rPr>
                      <w:rFonts w:asciiTheme="minorHAnsi" w:hAnsiTheme="minorHAnsi" w:cstheme="minorHAnsi"/>
                      <w:spacing w:val="26"/>
                      <w:sz w:val="20"/>
                      <w:szCs w:val="20"/>
                    </w:rPr>
                  </w:pPr>
                  <w:r w:rsidRPr="00F5339C">
                    <w:rPr>
                      <w:rFonts w:asciiTheme="minorHAnsi" w:hAnsiTheme="minorHAnsi" w:cstheme="minorHAnsi"/>
                      <w:spacing w:val="-2"/>
                      <w:sz w:val="20"/>
                      <w:szCs w:val="20"/>
                    </w:rPr>
                    <w:t>ΤΖΙΟΒΑΣ</w:t>
                  </w:r>
                  <w:r>
                    <w:rPr>
                      <w:rFonts w:asciiTheme="minorHAnsi" w:hAnsiTheme="minorHAnsi" w:cstheme="minorHAnsi"/>
                      <w:spacing w:val="-4"/>
                      <w:sz w:val="20"/>
                      <w:szCs w:val="20"/>
                    </w:rPr>
                    <w:t xml:space="preserve"> </w:t>
                  </w:r>
                  <w:r w:rsidRPr="00F5339C">
                    <w:rPr>
                      <w:rFonts w:asciiTheme="minorHAnsi" w:hAnsiTheme="minorHAnsi" w:cstheme="minorHAnsi"/>
                      <w:spacing w:val="-4"/>
                      <w:sz w:val="20"/>
                      <w:szCs w:val="20"/>
                    </w:rPr>
                    <w:t>2002</w:t>
                  </w:r>
                  <w:r w:rsidRPr="00F5339C">
                    <w:rPr>
                      <w:rFonts w:asciiTheme="minorHAnsi" w:hAnsiTheme="minorHAnsi" w:cstheme="minorHAnsi"/>
                      <w:spacing w:val="26"/>
                      <w:sz w:val="20"/>
                      <w:szCs w:val="20"/>
                    </w:rPr>
                    <w:t xml:space="preserve"> </w:t>
                  </w:r>
                </w:p>
                <w:p w14:paraId="43AF9FE1" w14:textId="77777777" w:rsidR="00624C44" w:rsidRPr="00F5339C" w:rsidRDefault="00624C44" w:rsidP="00624C44">
                  <w:pPr>
                    <w:pStyle w:val="TableParagraph"/>
                    <w:ind w:left="130"/>
                    <w:rPr>
                      <w:rFonts w:asciiTheme="minorHAnsi" w:eastAsia="Georgia" w:hAnsiTheme="minorHAnsi" w:cstheme="minorHAnsi"/>
                      <w:sz w:val="20"/>
                      <w:szCs w:val="20"/>
                    </w:rPr>
                  </w:pPr>
                  <w:r w:rsidRPr="00F5339C">
                    <w:rPr>
                      <w:rFonts w:asciiTheme="minorHAnsi" w:hAnsiTheme="minorHAnsi" w:cstheme="minorHAnsi"/>
                      <w:spacing w:val="-2"/>
                      <w:sz w:val="20"/>
                      <w:szCs w:val="20"/>
                    </w:rPr>
                    <w:t xml:space="preserve">ΧΑΤΣΙΟΝ </w:t>
                  </w:r>
                  <w:r w:rsidRPr="00F5339C">
                    <w:rPr>
                      <w:rFonts w:asciiTheme="minorHAnsi" w:hAnsiTheme="minorHAnsi" w:cstheme="minorHAnsi"/>
                      <w:spacing w:val="-4"/>
                      <w:sz w:val="20"/>
                      <w:szCs w:val="20"/>
                    </w:rPr>
                    <w:t xml:space="preserve">[ΣΤΟ </w:t>
                  </w:r>
                  <w:r w:rsidRPr="00F5339C">
                    <w:rPr>
                      <w:rFonts w:asciiTheme="minorHAnsi" w:hAnsiTheme="minorHAnsi" w:cstheme="minorHAnsi"/>
                      <w:spacing w:val="-2"/>
                      <w:sz w:val="20"/>
                      <w:szCs w:val="20"/>
                    </w:rPr>
                    <w:t>NEWTON</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w:t>
                  </w:r>
                  <w:proofErr w:type="spellStart"/>
                  <w:r w:rsidRPr="00F5339C">
                    <w:rPr>
                      <w:rFonts w:asciiTheme="minorHAnsi" w:hAnsiTheme="minorHAnsi" w:cstheme="minorHAnsi"/>
                      <w:spacing w:val="-2"/>
                      <w:sz w:val="20"/>
                      <w:szCs w:val="20"/>
                    </w:rPr>
                    <w:t>επιμ</w:t>
                  </w:r>
                  <w:proofErr w:type="spellEnd"/>
                  <w:r w:rsidRPr="00F5339C">
                    <w:rPr>
                      <w:rFonts w:asciiTheme="minorHAnsi" w:hAnsiTheme="minorHAnsi" w:cstheme="minorHAnsi"/>
                      <w:spacing w:val="-2"/>
                      <w:sz w:val="20"/>
                      <w:szCs w:val="20"/>
                    </w:rPr>
                    <w:t>.)</w:t>
                  </w:r>
                </w:p>
                <w:p w14:paraId="439551E1" w14:textId="77777777" w:rsidR="002A3BFD" w:rsidRPr="007F66F6" w:rsidRDefault="00624C44" w:rsidP="00624C44">
                  <w:pPr>
                    <w:rPr>
                      <w:sz w:val="20"/>
                      <w:szCs w:val="20"/>
                    </w:rPr>
                  </w:pPr>
                  <w:r w:rsidRPr="00F5339C">
                    <w:rPr>
                      <w:rFonts w:cstheme="minorHAnsi"/>
                      <w:spacing w:val="-1"/>
                      <w:sz w:val="20"/>
                      <w:szCs w:val="20"/>
                    </w:rPr>
                    <w:t>2013]</w:t>
                  </w:r>
                </w:p>
              </w:tc>
              <w:tc>
                <w:tcPr>
                  <w:tcW w:w="2541" w:type="dxa"/>
                  <w:shd w:val="clear" w:color="auto" w:fill="auto"/>
                </w:tcPr>
                <w:p w14:paraId="52730818" w14:textId="77777777" w:rsidR="002A3BFD" w:rsidRDefault="009D46CA">
                  <w:hyperlink r:id="rId122" w:history="1">
                    <w:r w:rsidR="002A3BFD" w:rsidRPr="00722B63">
                      <w:rPr>
                        <w:rStyle w:val="-"/>
                        <w:rFonts w:ascii="Arial" w:hAnsi="Arial" w:cs="Arial"/>
                        <w:spacing w:val="-2"/>
                        <w:sz w:val="16"/>
                        <w:szCs w:val="16"/>
                        <w:lang w:val="en-US"/>
                      </w:rPr>
                      <w:t>https</w:t>
                    </w:r>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eclass</w:t>
                    </w:r>
                    <w:proofErr w:type="spellEnd"/>
                    <w:r w:rsidR="002A3BFD" w:rsidRPr="002A3BFD">
                      <w:rPr>
                        <w:rStyle w:val="-"/>
                        <w:rFonts w:ascii="Arial" w:hAnsi="Arial" w:cs="Arial"/>
                        <w:spacing w:val="-2"/>
                        <w:sz w:val="16"/>
                        <w:szCs w:val="16"/>
                      </w:rPr>
                      <w:t>.</w:t>
                    </w:r>
                    <w:proofErr w:type="spellStart"/>
                    <w:r w:rsidR="002A3BFD" w:rsidRPr="00722B63">
                      <w:rPr>
                        <w:rStyle w:val="-"/>
                        <w:rFonts w:ascii="Arial" w:hAnsi="Arial" w:cs="Arial"/>
                        <w:spacing w:val="-2"/>
                        <w:sz w:val="16"/>
                        <w:szCs w:val="16"/>
                        <w:lang w:val="en-US"/>
                      </w:rPr>
                      <w:t>uop</w:t>
                    </w:r>
                    <w:proofErr w:type="spellEnd"/>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gr</w:t>
                    </w:r>
                    <w:r w:rsidR="002A3BFD" w:rsidRPr="002A3BFD">
                      <w:rPr>
                        <w:rStyle w:val="-"/>
                        <w:rFonts w:ascii="Arial" w:hAnsi="Arial" w:cs="Arial"/>
                        <w:spacing w:val="-2"/>
                        <w:sz w:val="16"/>
                        <w:szCs w:val="16"/>
                      </w:rPr>
                      <w:t>/</w:t>
                    </w:r>
                    <w:r w:rsidR="002A3BFD" w:rsidRPr="00722B63">
                      <w:rPr>
                        <w:rStyle w:val="-"/>
                        <w:rFonts w:ascii="Arial" w:hAnsi="Arial" w:cs="Arial"/>
                        <w:spacing w:val="-2"/>
                        <w:sz w:val="16"/>
                        <w:szCs w:val="16"/>
                        <w:lang w:val="en-US"/>
                      </w:rPr>
                      <w:t>courses</w:t>
                    </w:r>
                    <w:r w:rsidR="002A3BFD" w:rsidRPr="002A3BFD">
                      <w:rPr>
                        <w:rStyle w:val="-"/>
                        <w:rFonts w:ascii="Arial" w:hAnsi="Arial" w:cs="Arial"/>
                        <w:spacing w:val="-2"/>
                        <w:sz w:val="16"/>
                        <w:szCs w:val="16"/>
                      </w:rPr>
                      <w:t>/339/</w:t>
                    </w:r>
                  </w:hyperlink>
                </w:p>
              </w:tc>
            </w:tr>
            <w:tr w:rsidR="007F66F6" w:rsidRPr="007F66F6" w14:paraId="2C1990A4" w14:textId="77777777" w:rsidTr="002A3BFD">
              <w:tc>
                <w:tcPr>
                  <w:tcW w:w="3599" w:type="dxa"/>
                  <w:shd w:val="clear" w:color="auto" w:fill="auto"/>
                </w:tcPr>
                <w:p w14:paraId="016C3B32" w14:textId="77777777" w:rsidR="007F66F6" w:rsidRPr="007F66F6" w:rsidRDefault="007F66F6" w:rsidP="002A3BFD">
                  <w:pPr>
                    <w:rPr>
                      <w:b/>
                      <w:sz w:val="20"/>
                      <w:szCs w:val="20"/>
                    </w:rPr>
                  </w:pPr>
                  <w:r w:rsidRPr="007F66F6">
                    <w:rPr>
                      <w:b/>
                      <w:sz w:val="20"/>
                      <w:szCs w:val="20"/>
                    </w:rPr>
                    <w:t>Τρόποι αξιολόγησης φοιτητή:</w:t>
                  </w:r>
                </w:p>
              </w:tc>
              <w:tc>
                <w:tcPr>
                  <w:tcW w:w="4647" w:type="dxa"/>
                  <w:gridSpan w:val="2"/>
                  <w:shd w:val="clear" w:color="auto" w:fill="auto"/>
                </w:tcPr>
                <w:p w14:paraId="30279E3E" w14:textId="77777777" w:rsidR="00624C44" w:rsidRPr="00F5339C" w:rsidRDefault="00624C44" w:rsidP="00624C44">
                  <w:pPr>
                    <w:pStyle w:val="TableParagraph"/>
                    <w:spacing w:before="52"/>
                    <w:ind w:left="133"/>
                    <w:rPr>
                      <w:rFonts w:asciiTheme="minorHAnsi" w:eastAsia="Georgia" w:hAnsiTheme="minorHAnsi" w:cstheme="minorHAnsi"/>
                      <w:sz w:val="20"/>
                      <w:szCs w:val="20"/>
                    </w:rPr>
                  </w:pPr>
                  <w:r w:rsidRPr="00F5339C">
                    <w:rPr>
                      <w:rFonts w:asciiTheme="minorHAnsi" w:hAnsiTheme="minorHAnsi" w:cstheme="minorHAnsi"/>
                      <w:spacing w:val="-1"/>
                      <w:sz w:val="20"/>
                      <w:szCs w:val="20"/>
                    </w:rPr>
                    <w:t>Βλ.</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1"/>
                      <w:sz w:val="20"/>
                      <w:szCs w:val="20"/>
                    </w:rPr>
                    <w:t>την</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ενότητα</w:t>
                  </w:r>
                </w:p>
                <w:p w14:paraId="7AEE8963" w14:textId="77777777" w:rsidR="007F66F6" w:rsidRPr="007F66F6" w:rsidRDefault="00624C44" w:rsidP="002A3BFD">
                  <w:pPr>
                    <w:rPr>
                      <w:sz w:val="20"/>
                      <w:szCs w:val="20"/>
                    </w:rPr>
                  </w:pPr>
                  <w:r w:rsidRPr="00624C44">
                    <w:rPr>
                      <w:rFonts w:eastAsia="Calibri" w:cstheme="minorHAnsi"/>
                      <w:bCs/>
                      <w:spacing w:val="-1"/>
                      <w:sz w:val="20"/>
                      <w:szCs w:val="20"/>
                    </w:rPr>
                    <w:t>ΔΙΔΑΚΤΙΚΕΣ</w:t>
                  </w:r>
                  <w:r w:rsidRPr="00624C44">
                    <w:rPr>
                      <w:rFonts w:eastAsia="Calibri" w:cstheme="minorHAnsi"/>
                      <w:bCs/>
                      <w:spacing w:val="-4"/>
                      <w:sz w:val="20"/>
                      <w:szCs w:val="20"/>
                    </w:rPr>
                    <w:t xml:space="preserve"> </w:t>
                  </w:r>
                  <w:r w:rsidRPr="00624C44">
                    <w:rPr>
                      <w:rFonts w:eastAsia="Calibri" w:cstheme="minorHAnsi"/>
                      <w:bCs/>
                      <w:spacing w:val="-1"/>
                      <w:sz w:val="20"/>
                      <w:szCs w:val="20"/>
                    </w:rPr>
                    <w:t xml:space="preserve">και </w:t>
                  </w:r>
                  <w:r w:rsidRPr="00624C44">
                    <w:rPr>
                      <w:rFonts w:eastAsia="Calibri" w:cstheme="minorHAnsi"/>
                      <w:bCs/>
                      <w:spacing w:val="-2"/>
                      <w:sz w:val="20"/>
                      <w:szCs w:val="20"/>
                    </w:rPr>
                    <w:t>ΜΑΘΗΣΙΑΚΕΣ</w:t>
                  </w:r>
                  <w:r w:rsidRPr="00624C44">
                    <w:rPr>
                      <w:rFonts w:eastAsia="Calibri" w:cstheme="minorHAnsi"/>
                      <w:bCs/>
                      <w:spacing w:val="-3"/>
                      <w:sz w:val="20"/>
                      <w:szCs w:val="20"/>
                    </w:rPr>
                    <w:t xml:space="preserve"> </w:t>
                  </w:r>
                  <w:r w:rsidRPr="00624C44">
                    <w:rPr>
                      <w:rFonts w:eastAsia="Calibri" w:cstheme="minorHAnsi"/>
                      <w:bCs/>
                      <w:spacing w:val="-1"/>
                      <w:sz w:val="20"/>
                      <w:szCs w:val="20"/>
                    </w:rPr>
                    <w:t>ΜΕΘΟΔΟΙ</w:t>
                  </w:r>
                  <w:r w:rsidRPr="00624C44">
                    <w:rPr>
                      <w:rFonts w:eastAsia="Calibri" w:cstheme="minorHAnsi"/>
                      <w:bCs/>
                      <w:sz w:val="20"/>
                      <w:szCs w:val="20"/>
                    </w:rPr>
                    <w:t xml:space="preserve"> –</w:t>
                  </w:r>
                  <w:r w:rsidRPr="00624C44">
                    <w:rPr>
                      <w:rFonts w:eastAsia="Calibri" w:cstheme="minorHAnsi"/>
                      <w:bCs/>
                      <w:spacing w:val="-1"/>
                      <w:sz w:val="20"/>
                      <w:szCs w:val="20"/>
                    </w:rPr>
                    <w:t xml:space="preserve"> </w:t>
                  </w:r>
                  <w:r w:rsidRPr="00624C44">
                    <w:rPr>
                      <w:rFonts w:eastAsia="Calibri" w:cstheme="minorHAnsi"/>
                      <w:bCs/>
                      <w:spacing w:val="-2"/>
                      <w:sz w:val="20"/>
                      <w:szCs w:val="20"/>
                    </w:rPr>
                    <w:t>ΑΞΙΟΛΟΓΗΣΗ</w:t>
                  </w:r>
                </w:p>
              </w:tc>
            </w:tr>
            <w:tr w:rsidR="007F66F6" w:rsidRPr="007F66F6" w14:paraId="325F75CA" w14:textId="77777777" w:rsidTr="002A3BFD">
              <w:tc>
                <w:tcPr>
                  <w:tcW w:w="3599" w:type="dxa"/>
                  <w:shd w:val="clear" w:color="auto" w:fill="auto"/>
                </w:tcPr>
                <w:p w14:paraId="6BCEB493" w14:textId="77777777" w:rsidR="007F66F6" w:rsidRPr="007F66F6" w:rsidRDefault="007F66F6" w:rsidP="002A3BFD">
                  <w:pPr>
                    <w:rPr>
                      <w:rFonts w:cs="Arial"/>
                      <w:sz w:val="20"/>
                      <w:szCs w:val="20"/>
                    </w:rPr>
                  </w:pPr>
                  <w:r w:rsidRPr="007F66F6">
                    <w:rPr>
                      <w:rFonts w:cs="Arial"/>
                      <w:sz w:val="20"/>
                      <w:szCs w:val="20"/>
                    </w:rPr>
                    <w:t>Πρόταση 1</w:t>
                  </w:r>
                </w:p>
              </w:tc>
              <w:tc>
                <w:tcPr>
                  <w:tcW w:w="4647" w:type="dxa"/>
                  <w:gridSpan w:val="2"/>
                  <w:shd w:val="clear" w:color="auto" w:fill="auto"/>
                </w:tcPr>
                <w:p w14:paraId="73F252CD" w14:textId="77777777" w:rsidR="007F66F6" w:rsidRPr="007F66F6" w:rsidRDefault="007F66F6" w:rsidP="002A3BFD">
                  <w:pPr>
                    <w:rPr>
                      <w:sz w:val="20"/>
                      <w:szCs w:val="20"/>
                    </w:rPr>
                  </w:pPr>
                  <w:r w:rsidRPr="007F66F6">
                    <w:rPr>
                      <w:sz w:val="20"/>
                      <w:szCs w:val="20"/>
                    </w:rPr>
                    <w:t>………………………….</w:t>
                  </w:r>
                </w:p>
              </w:tc>
            </w:tr>
            <w:tr w:rsidR="007F66F6" w:rsidRPr="007F66F6" w14:paraId="77B977FE" w14:textId="77777777" w:rsidTr="002A3BFD">
              <w:tc>
                <w:tcPr>
                  <w:tcW w:w="3599" w:type="dxa"/>
                  <w:shd w:val="clear" w:color="auto" w:fill="auto"/>
                </w:tcPr>
                <w:p w14:paraId="13368ED7" w14:textId="77777777" w:rsidR="007F66F6" w:rsidRPr="007F66F6" w:rsidRDefault="007F66F6" w:rsidP="002A3BFD">
                  <w:pPr>
                    <w:rPr>
                      <w:rFonts w:cs="Arial"/>
                      <w:sz w:val="20"/>
                      <w:szCs w:val="20"/>
                    </w:rPr>
                  </w:pPr>
                  <w:r w:rsidRPr="007F66F6">
                    <w:rPr>
                      <w:rFonts w:cs="Arial"/>
                      <w:sz w:val="20"/>
                      <w:szCs w:val="20"/>
                    </w:rPr>
                    <w:t>Πρόταση 2</w:t>
                  </w:r>
                </w:p>
              </w:tc>
              <w:tc>
                <w:tcPr>
                  <w:tcW w:w="4647" w:type="dxa"/>
                  <w:gridSpan w:val="2"/>
                  <w:shd w:val="clear" w:color="auto" w:fill="auto"/>
                </w:tcPr>
                <w:p w14:paraId="2F129A62" w14:textId="77777777" w:rsidR="007F66F6" w:rsidRPr="007F66F6" w:rsidRDefault="007F66F6" w:rsidP="002A3BFD">
                  <w:pPr>
                    <w:rPr>
                      <w:sz w:val="20"/>
                      <w:szCs w:val="20"/>
                    </w:rPr>
                  </w:pPr>
                  <w:r w:rsidRPr="007F66F6">
                    <w:rPr>
                      <w:sz w:val="20"/>
                      <w:szCs w:val="20"/>
                    </w:rPr>
                    <w:t>………………………….</w:t>
                  </w:r>
                </w:p>
              </w:tc>
            </w:tr>
            <w:tr w:rsidR="007F66F6" w:rsidRPr="007F66F6" w14:paraId="07A9837C" w14:textId="77777777" w:rsidTr="002A3BFD">
              <w:tc>
                <w:tcPr>
                  <w:tcW w:w="3599" w:type="dxa"/>
                  <w:shd w:val="clear" w:color="auto" w:fill="auto"/>
                </w:tcPr>
                <w:p w14:paraId="213D35AC" w14:textId="77777777" w:rsidR="007F66F6" w:rsidRPr="007F66F6" w:rsidRDefault="007F66F6" w:rsidP="002A3BFD">
                  <w:pPr>
                    <w:rPr>
                      <w:rFonts w:cs="Arial"/>
                      <w:sz w:val="20"/>
                      <w:szCs w:val="20"/>
                    </w:rPr>
                  </w:pPr>
                  <w:r w:rsidRPr="007F66F6">
                    <w:rPr>
                      <w:rFonts w:cs="Arial"/>
                      <w:sz w:val="20"/>
                      <w:szCs w:val="20"/>
                    </w:rPr>
                    <w:t>Πρόταση 3</w:t>
                  </w:r>
                </w:p>
              </w:tc>
              <w:tc>
                <w:tcPr>
                  <w:tcW w:w="4647" w:type="dxa"/>
                  <w:gridSpan w:val="2"/>
                  <w:shd w:val="clear" w:color="auto" w:fill="auto"/>
                </w:tcPr>
                <w:p w14:paraId="4440DEA0" w14:textId="77777777" w:rsidR="007F66F6" w:rsidRPr="007F66F6" w:rsidRDefault="007F66F6" w:rsidP="002A3BFD">
                  <w:pPr>
                    <w:rPr>
                      <w:sz w:val="20"/>
                      <w:szCs w:val="20"/>
                    </w:rPr>
                  </w:pPr>
                  <w:r w:rsidRPr="007F66F6">
                    <w:rPr>
                      <w:sz w:val="20"/>
                      <w:szCs w:val="20"/>
                    </w:rPr>
                    <w:t>………………………….</w:t>
                  </w:r>
                </w:p>
              </w:tc>
            </w:tr>
            <w:tr w:rsidR="007F66F6" w:rsidRPr="007F66F6" w14:paraId="21365F2E" w14:textId="77777777" w:rsidTr="002A3BFD">
              <w:tc>
                <w:tcPr>
                  <w:tcW w:w="3599" w:type="dxa"/>
                  <w:shd w:val="clear" w:color="auto" w:fill="auto"/>
                </w:tcPr>
                <w:p w14:paraId="0D25D9FB" w14:textId="77777777" w:rsidR="007F66F6" w:rsidRPr="007F66F6" w:rsidRDefault="007F66F6" w:rsidP="002A3BFD">
                  <w:pPr>
                    <w:rPr>
                      <w:rFonts w:cs="Arial"/>
                      <w:sz w:val="20"/>
                      <w:szCs w:val="20"/>
                    </w:rPr>
                  </w:pPr>
                  <w:r w:rsidRPr="007F66F6">
                    <w:rPr>
                      <w:rFonts w:cs="Arial"/>
                      <w:sz w:val="20"/>
                      <w:szCs w:val="20"/>
                    </w:rPr>
                    <w:t>Πρόταση 4</w:t>
                  </w:r>
                </w:p>
              </w:tc>
              <w:tc>
                <w:tcPr>
                  <w:tcW w:w="4647" w:type="dxa"/>
                  <w:gridSpan w:val="2"/>
                  <w:shd w:val="clear" w:color="auto" w:fill="auto"/>
                </w:tcPr>
                <w:p w14:paraId="002832ED" w14:textId="77777777" w:rsidR="007F66F6" w:rsidRPr="007F66F6" w:rsidRDefault="007F66F6" w:rsidP="002A3BFD">
                  <w:pPr>
                    <w:rPr>
                      <w:sz w:val="20"/>
                      <w:szCs w:val="20"/>
                    </w:rPr>
                  </w:pPr>
                  <w:r w:rsidRPr="007F66F6">
                    <w:rPr>
                      <w:sz w:val="20"/>
                      <w:szCs w:val="20"/>
                    </w:rPr>
                    <w:t>………………………….</w:t>
                  </w:r>
                </w:p>
              </w:tc>
            </w:tr>
            <w:tr w:rsidR="007F66F6" w:rsidRPr="007F66F6" w14:paraId="613EDC27" w14:textId="77777777" w:rsidTr="002A3BFD">
              <w:tc>
                <w:tcPr>
                  <w:tcW w:w="3599" w:type="dxa"/>
                  <w:shd w:val="clear" w:color="auto" w:fill="auto"/>
                </w:tcPr>
                <w:p w14:paraId="3DEE1A37" w14:textId="77777777" w:rsidR="007F66F6" w:rsidRPr="007F66F6" w:rsidRDefault="007F66F6" w:rsidP="002A3BFD">
                  <w:pPr>
                    <w:rPr>
                      <w:rFonts w:cs="Arial"/>
                      <w:sz w:val="20"/>
                      <w:szCs w:val="20"/>
                    </w:rPr>
                  </w:pPr>
                  <w:r w:rsidRPr="007F66F6">
                    <w:rPr>
                      <w:rFonts w:cs="Arial"/>
                      <w:sz w:val="20"/>
                      <w:szCs w:val="20"/>
                    </w:rPr>
                    <w:t>Άλλο</w:t>
                  </w:r>
                </w:p>
              </w:tc>
              <w:tc>
                <w:tcPr>
                  <w:tcW w:w="4647" w:type="dxa"/>
                  <w:gridSpan w:val="2"/>
                  <w:shd w:val="clear" w:color="auto" w:fill="auto"/>
                </w:tcPr>
                <w:p w14:paraId="7270822D" w14:textId="77777777" w:rsidR="007F66F6" w:rsidRPr="007F66F6" w:rsidRDefault="007F66F6" w:rsidP="002A3BFD">
                  <w:pPr>
                    <w:rPr>
                      <w:sz w:val="20"/>
                      <w:szCs w:val="20"/>
                    </w:rPr>
                  </w:pPr>
                  <w:r w:rsidRPr="007F66F6">
                    <w:rPr>
                      <w:sz w:val="20"/>
                      <w:szCs w:val="20"/>
                    </w:rPr>
                    <w:t>………………………….</w:t>
                  </w:r>
                </w:p>
              </w:tc>
            </w:tr>
          </w:tbl>
          <w:p w14:paraId="43909BE9" w14:textId="77777777" w:rsidR="007F66F6" w:rsidRPr="007F66F6" w:rsidRDefault="007F66F6" w:rsidP="002A3BFD">
            <w:pPr>
              <w:rPr>
                <w:rFonts w:cs="Arial"/>
                <w:sz w:val="20"/>
                <w:szCs w:val="20"/>
              </w:rPr>
            </w:pPr>
          </w:p>
        </w:tc>
      </w:tr>
    </w:tbl>
    <w:p w14:paraId="04D28182" w14:textId="77777777" w:rsidR="007F66F6" w:rsidRPr="00624C44" w:rsidRDefault="007F66F6" w:rsidP="00624C44">
      <w:pPr>
        <w:pStyle w:val="a6"/>
        <w:widowControl w:val="0"/>
        <w:numPr>
          <w:ilvl w:val="1"/>
          <w:numId w:val="162"/>
        </w:numPr>
        <w:autoSpaceDE w:val="0"/>
        <w:autoSpaceDN w:val="0"/>
        <w:adjustRightInd w:val="0"/>
        <w:spacing w:before="120" w:after="200" w:line="276" w:lineRule="auto"/>
        <w:rPr>
          <w:rFonts w:cs="Arial"/>
          <w:b/>
          <w:color w:val="000000"/>
          <w:sz w:val="20"/>
          <w:szCs w:val="20"/>
        </w:rPr>
      </w:pPr>
      <w:r w:rsidRPr="00624C44">
        <w:rPr>
          <w:rFonts w:cs="Arial"/>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F66F6" w:rsidRPr="007F66F6" w14:paraId="1A74637A" w14:textId="77777777" w:rsidTr="002A3BFD">
        <w:tc>
          <w:tcPr>
            <w:tcW w:w="3306" w:type="dxa"/>
            <w:shd w:val="clear" w:color="auto" w:fill="DDD9C3"/>
          </w:tcPr>
          <w:p w14:paraId="1ABF1BF7" w14:textId="77777777" w:rsidR="007F66F6" w:rsidRPr="007F66F6" w:rsidRDefault="007F66F6" w:rsidP="002A3BFD">
            <w:pPr>
              <w:jc w:val="right"/>
              <w:rPr>
                <w:rFonts w:cs="Arial"/>
                <w:b/>
                <w:sz w:val="20"/>
                <w:szCs w:val="20"/>
              </w:rPr>
            </w:pPr>
            <w:r w:rsidRPr="007F66F6">
              <w:rPr>
                <w:rFonts w:cs="Arial"/>
                <w:b/>
                <w:sz w:val="20"/>
                <w:szCs w:val="20"/>
              </w:rPr>
              <w:t>ΤΡΟΠΟΣ ΠΑΡΑΔΟΣΗΣ</w:t>
            </w:r>
            <w:r w:rsidRPr="007F66F6">
              <w:rPr>
                <w:rFonts w:cs="Arial"/>
                <w:b/>
                <w:sz w:val="20"/>
                <w:szCs w:val="20"/>
              </w:rPr>
              <w:br/>
            </w:r>
            <w:r w:rsidRPr="007F66F6">
              <w:rPr>
                <w:rFonts w:cs="Arial"/>
                <w:i/>
                <w:sz w:val="20"/>
                <w:szCs w:val="20"/>
              </w:rPr>
              <w:t>Πρόσωπο με πρόσωπο, Εξ αποστάσεως εκπαίδευση κ.λπ.</w:t>
            </w:r>
          </w:p>
        </w:tc>
        <w:tc>
          <w:tcPr>
            <w:tcW w:w="5166" w:type="dxa"/>
          </w:tcPr>
          <w:p w14:paraId="30A08E00" w14:textId="77777777" w:rsidR="007F66F6" w:rsidRPr="00B953AD" w:rsidRDefault="00B953AD" w:rsidP="002A3BFD">
            <w:pPr>
              <w:spacing w:after="200" w:line="276" w:lineRule="auto"/>
              <w:rPr>
                <w:rFonts w:eastAsia="Calibri"/>
                <w:iCs/>
                <w:sz w:val="20"/>
                <w:szCs w:val="20"/>
              </w:rPr>
            </w:pPr>
            <w:r w:rsidRPr="00B953AD">
              <w:rPr>
                <w:rFonts w:eastAsia="Calibri"/>
                <w:iCs/>
                <w:sz w:val="20"/>
                <w:szCs w:val="20"/>
              </w:rPr>
              <w:t>Πρόσωπο με πρόσωπο</w:t>
            </w:r>
          </w:p>
        </w:tc>
      </w:tr>
      <w:tr w:rsidR="007F66F6" w:rsidRPr="007F66F6" w14:paraId="73D8B157" w14:textId="77777777" w:rsidTr="002A3BFD">
        <w:tc>
          <w:tcPr>
            <w:tcW w:w="3306" w:type="dxa"/>
            <w:shd w:val="clear" w:color="auto" w:fill="DDD9C3"/>
          </w:tcPr>
          <w:p w14:paraId="7E19121D" w14:textId="77777777" w:rsidR="007F66F6" w:rsidRPr="007F66F6" w:rsidRDefault="007F66F6" w:rsidP="002A3BFD">
            <w:pPr>
              <w:jc w:val="right"/>
              <w:rPr>
                <w:rFonts w:cs="Arial"/>
                <w:i/>
                <w:sz w:val="20"/>
                <w:szCs w:val="20"/>
              </w:rPr>
            </w:pPr>
            <w:r w:rsidRPr="007F66F6">
              <w:rPr>
                <w:rFonts w:cs="Arial"/>
                <w:b/>
                <w:sz w:val="20"/>
                <w:szCs w:val="20"/>
              </w:rPr>
              <w:t>ΧΡΗΣΗ ΤΕΧΝΟΛΟΓΙΩΝ ΠΛΗΡΟΦΟΡΙΑΣ ΚΑΙ ΕΠΙΚΟΙΝΩΝΙΩΝ</w:t>
            </w:r>
            <w:r w:rsidRPr="007F66F6">
              <w:rPr>
                <w:rFonts w:cs="Arial"/>
                <w:b/>
                <w:sz w:val="20"/>
                <w:szCs w:val="20"/>
              </w:rPr>
              <w:br/>
            </w:r>
            <w:r w:rsidRPr="007F66F6">
              <w:rPr>
                <w:rFonts w:cs="Arial"/>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22D8D7BA" w14:textId="77777777" w:rsidR="007F66F6" w:rsidRPr="007F66F6" w:rsidRDefault="00B953AD" w:rsidP="002A3BFD">
            <w:pPr>
              <w:pStyle w:val="Default"/>
              <w:rPr>
                <w:rFonts w:asciiTheme="minorHAnsi" w:hAnsiTheme="minorHAnsi" w:cs="Arial"/>
                <w:b/>
                <w:color w:val="002060"/>
                <w:sz w:val="20"/>
                <w:szCs w:val="20"/>
                <w:lang w:val="el-GR"/>
              </w:rPr>
            </w:pPr>
            <w:r w:rsidRPr="00F5339C">
              <w:rPr>
                <w:rFonts w:asciiTheme="minorHAnsi" w:hAnsiTheme="minorHAnsi" w:cstheme="minorHAnsi"/>
                <w:sz w:val="20"/>
                <w:szCs w:val="20"/>
                <w:lang w:val="el-GR"/>
              </w:rPr>
              <w:t>Χρήση</w:t>
            </w:r>
            <w:r w:rsidRPr="00F5339C">
              <w:rPr>
                <w:rFonts w:asciiTheme="minorHAnsi" w:hAnsiTheme="minorHAnsi" w:cstheme="minorHAnsi"/>
                <w:spacing w:val="-15"/>
                <w:sz w:val="20"/>
                <w:szCs w:val="20"/>
                <w:lang w:val="el-GR"/>
              </w:rPr>
              <w:t xml:space="preserve"> </w:t>
            </w:r>
            <w:r w:rsidRPr="00F5339C">
              <w:rPr>
                <w:rFonts w:asciiTheme="minorHAnsi" w:hAnsiTheme="minorHAnsi" w:cstheme="minorHAnsi"/>
                <w:spacing w:val="-1"/>
                <w:sz w:val="20"/>
                <w:szCs w:val="20"/>
                <w:lang w:val="el-GR"/>
              </w:rPr>
              <w:t>Τ.Π.Ε.</w:t>
            </w:r>
            <w:r w:rsidRPr="00F5339C">
              <w:rPr>
                <w:rFonts w:asciiTheme="minorHAnsi" w:hAnsiTheme="minorHAnsi" w:cstheme="minorHAnsi"/>
                <w:spacing w:val="-12"/>
                <w:sz w:val="20"/>
                <w:szCs w:val="20"/>
                <w:lang w:val="el-GR"/>
              </w:rPr>
              <w:t xml:space="preserve"> </w:t>
            </w:r>
            <w:r w:rsidRPr="00F5339C">
              <w:rPr>
                <w:rFonts w:asciiTheme="minorHAnsi" w:hAnsiTheme="minorHAnsi" w:cstheme="minorHAnsi"/>
                <w:sz w:val="20"/>
                <w:szCs w:val="20"/>
                <w:lang w:val="el-GR"/>
              </w:rPr>
              <w:t>στη</w:t>
            </w:r>
            <w:r w:rsidRPr="00F5339C">
              <w:rPr>
                <w:rFonts w:asciiTheme="minorHAnsi" w:hAnsiTheme="minorHAnsi" w:cstheme="minorHAnsi"/>
                <w:spacing w:val="-13"/>
                <w:sz w:val="20"/>
                <w:szCs w:val="20"/>
                <w:lang w:val="el-GR"/>
              </w:rPr>
              <w:t xml:space="preserve"> </w:t>
            </w:r>
            <w:r w:rsidRPr="00F5339C">
              <w:rPr>
                <w:rFonts w:asciiTheme="minorHAnsi" w:hAnsiTheme="minorHAnsi" w:cstheme="minorHAnsi"/>
                <w:spacing w:val="-1"/>
                <w:sz w:val="20"/>
                <w:szCs w:val="20"/>
                <w:lang w:val="el-GR"/>
              </w:rPr>
              <w:t>Διδασκαλία</w:t>
            </w:r>
            <w:r w:rsidRPr="00F5339C">
              <w:rPr>
                <w:rFonts w:asciiTheme="minorHAnsi" w:hAnsiTheme="minorHAnsi" w:cstheme="minorHAnsi"/>
                <w:spacing w:val="-13"/>
                <w:sz w:val="20"/>
                <w:szCs w:val="20"/>
                <w:lang w:val="el-GR"/>
              </w:rPr>
              <w:t xml:space="preserve"> </w:t>
            </w:r>
            <w:r w:rsidRPr="00F5339C">
              <w:rPr>
                <w:rFonts w:asciiTheme="minorHAnsi" w:hAnsiTheme="minorHAnsi" w:cstheme="minorHAnsi"/>
                <w:spacing w:val="-2"/>
                <w:sz w:val="20"/>
                <w:szCs w:val="20"/>
                <w:lang w:val="el-GR"/>
              </w:rPr>
              <w:t>και</w:t>
            </w:r>
            <w:r w:rsidRPr="00F5339C">
              <w:rPr>
                <w:rFonts w:asciiTheme="minorHAnsi" w:hAnsiTheme="minorHAnsi" w:cstheme="minorHAnsi"/>
                <w:spacing w:val="25"/>
                <w:sz w:val="20"/>
                <w:szCs w:val="20"/>
                <w:lang w:val="el-GR"/>
              </w:rPr>
              <w:t xml:space="preserve"> </w:t>
            </w:r>
            <w:r w:rsidRPr="00F5339C">
              <w:rPr>
                <w:rFonts w:asciiTheme="minorHAnsi" w:hAnsiTheme="minorHAnsi" w:cstheme="minorHAnsi"/>
                <w:spacing w:val="-1"/>
                <w:sz w:val="20"/>
                <w:szCs w:val="20"/>
                <w:lang w:val="el-GR"/>
              </w:rPr>
              <w:t>στην</w:t>
            </w:r>
            <w:r w:rsidRPr="00F5339C">
              <w:rPr>
                <w:rFonts w:asciiTheme="minorHAnsi" w:hAnsiTheme="minorHAnsi" w:cstheme="minorHAnsi"/>
                <w:spacing w:val="-8"/>
                <w:sz w:val="20"/>
                <w:szCs w:val="20"/>
                <w:lang w:val="el-GR"/>
              </w:rPr>
              <w:t xml:space="preserve"> </w:t>
            </w:r>
            <w:r w:rsidRPr="00F5339C">
              <w:rPr>
                <w:rFonts w:asciiTheme="minorHAnsi" w:hAnsiTheme="minorHAnsi" w:cstheme="minorHAnsi"/>
                <w:sz w:val="20"/>
                <w:szCs w:val="20"/>
                <w:lang w:val="el-GR"/>
              </w:rPr>
              <w:t>Επικοινωνία</w:t>
            </w:r>
            <w:r w:rsidRPr="00F5339C">
              <w:rPr>
                <w:rFonts w:asciiTheme="minorHAnsi" w:hAnsiTheme="minorHAnsi" w:cstheme="minorHAnsi"/>
                <w:spacing w:val="-13"/>
                <w:sz w:val="20"/>
                <w:szCs w:val="20"/>
                <w:lang w:val="el-GR"/>
              </w:rPr>
              <w:t xml:space="preserve"> </w:t>
            </w:r>
            <w:r w:rsidRPr="00F5339C">
              <w:rPr>
                <w:rFonts w:asciiTheme="minorHAnsi" w:hAnsiTheme="minorHAnsi" w:cstheme="minorHAnsi"/>
                <w:spacing w:val="-1"/>
                <w:sz w:val="20"/>
                <w:szCs w:val="20"/>
                <w:lang w:val="el-GR"/>
              </w:rPr>
              <w:t>με</w:t>
            </w:r>
            <w:r w:rsidRPr="00F5339C">
              <w:rPr>
                <w:rFonts w:asciiTheme="minorHAnsi" w:hAnsiTheme="minorHAnsi" w:cstheme="minorHAnsi"/>
                <w:spacing w:val="22"/>
                <w:w w:val="99"/>
                <w:sz w:val="20"/>
                <w:szCs w:val="20"/>
                <w:lang w:val="el-GR"/>
              </w:rPr>
              <w:t xml:space="preserve"> </w:t>
            </w:r>
            <w:r w:rsidRPr="00F5339C">
              <w:rPr>
                <w:rFonts w:asciiTheme="minorHAnsi" w:hAnsiTheme="minorHAnsi" w:cstheme="minorHAnsi"/>
                <w:spacing w:val="-1"/>
                <w:sz w:val="20"/>
                <w:szCs w:val="20"/>
                <w:lang w:val="el-GR"/>
              </w:rPr>
              <w:t>τους</w:t>
            </w:r>
            <w:r w:rsidRPr="00F5339C">
              <w:rPr>
                <w:rFonts w:asciiTheme="minorHAnsi" w:hAnsiTheme="minorHAnsi" w:cstheme="minorHAnsi"/>
                <w:spacing w:val="-25"/>
                <w:sz w:val="20"/>
                <w:szCs w:val="20"/>
                <w:lang w:val="el-GR"/>
              </w:rPr>
              <w:t xml:space="preserve"> </w:t>
            </w:r>
            <w:r w:rsidRPr="00F5339C">
              <w:rPr>
                <w:rFonts w:asciiTheme="minorHAnsi" w:hAnsiTheme="minorHAnsi" w:cstheme="minorHAnsi"/>
                <w:spacing w:val="-1"/>
                <w:sz w:val="20"/>
                <w:szCs w:val="20"/>
                <w:lang w:val="el-GR"/>
              </w:rPr>
              <w:t>φοιτητές</w:t>
            </w:r>
          </w:p>
        </w:tc>
      </w:tr>
      <w:tr w:rsidR="007F66F6" w:rsidRPr="007F66F6" w14:paraId="4C3808D0" w14:textId="77777777" w:rsidTr="002A3BFD">
        <w:tc>
          <w:tcPr>
            <w:tcW w:w="3306" w:type="dxa"/>
            <w:shd w:val="clear" w:color="auto" w:fill="DDD9C3"/>
          </w:tcPr>
          <w:p w14:paraId="5B184E57" w14:textId="77777777" w:rsidR="007F66F6" w:rsidRPr="007F66F6" w:rsidRDefault="007F66F6" w:rsidP="002A3BFD">
            <w:pPr>
              <w:jc w:val="right"/>
              <w:rPr>
                <w:rFonts w:cs="Arial"/>
                <w:b/>
                <w:sz w:val="20"/>
                <w:szCs w:val="20"/>
              </w:rPr>
            </w:pPr>
            <w:r w:rsidRPr="007F66F6">
              <w:rPr>
                <w:rFonts w:cs="Arial"/>
                <w:b/>
                <w:sz w:val="20"/>
                <w:szCs w:val="20"/>
              </w:rPr>
              <w:t>ΟΡΓΑΝΩΣΗ ΔΙΔΑΣΚΑΛΙΑΣ</w:t>
            </w:r>
          </w:p>
          <w:p w14:paraId="4E8243A2" w14:textId="77777777" w:rsidR="007F66F6" w:rsidRPr="007F66F6" w:rsidRDefault="007F66F6" w:rsidP="002A3BFD">
            <w:pPr>
              <w:jc w:val="both"/>
              <w:rPr>
                <w:rFonts w:cs="Arial"/>
                <w:i/>
                <w:sz w:val="20"/>
                <w:szCs w:val="20"/>
              </w:rPr>
            </w:pPr>
            <w:r w:rsidRPr="007F66F6">
              <w:rPr>
                <w:rFonts w:cs="Arial"/>
                <w:i/>
                <w:sz w:val="20"/>
                <w:szCs w:val="20"/>
              </w:rPr>
              <w:t>Περιγράφονται αναλυτικά ο τρόπος και μέθοδοι διδασκαλίας.</w:t>
            </w:r>
          </w:p>
          <w:p w14:paraId="76698A7F" w14:textId="77777777" w:rsidR="007F66F6" w:rsidRPr="007F66F6" w:rsidRDefault="007F66F6" w:rsidP="002A3BFD">
            <w:pPr>
              <w:jc w:val="both"/>
              <w:rPr>
                <w:rFonts w:cs="Arial"/>
                <w:i/>
                <w:sz w:val="20"/>
                <w:szCs w:val="20"/>
              </w:rPr>
            </w:pPr>
            <w:r w:rsidRPr="007F66F6">
              <w:rPr>
                <w:rFonts w:cs="Arial"/>
                <w:i/>
                <w:sz w:val="20"/>
                <w:szCs w:val="20"/>
              </w:rPr>
              <w:lastRenderedPageBreak/>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7F66F6">
              <w:rPr>
                <w:rFonts w:cs="Arial"/>
                <w:i/>
                <w:sz w:val="20"/>
                <w:szCs w:val="20"/>
              </w:rPr>
              <w:t>Διαδραστική</w:t>
            </w:r>
            <w:proofErr w:type="spellEnd"/>
            <w:r w:rsidRPr="007F66F6">
              <w:rPr>
                <w:rFonts w:cs="Arial"/>
                <w:i/>
                <w:sz w:val="20"/>
                <w:szCs w:val="20"/>
              </w:rPr>
              <w:t xml:space="preserve"> διδασκαλία, Εκπαιδευτικές επισκέψεις, Εκπόνηση μελέτης (</w:t>
            </w:r>
            <w:proofErr w:type="spellStart"/>
            <w:r w:rsidRPr="007F66F6">
              <w:rPr>
                <w:rFonts w:cs="Arial"/>
                <w:i/>
                <w:sz w:val="20"/>
                <w:szCs w:val="20"/>
              </w:rPr>
              <w:t>project</w:t>
            </w:r>
            <w:proofErr w:type="spellEnd"/>
            <w:r w:rsidRPr="007F66F6">
              <w:rPr>
                <w:rFonts w:cs="Arial"/>
                <w:i/>
                <w:sz w:val="20"/>
                <w:szCs w:val="20"/>
              </w:rPr>
              <w:t>), Συγγραφή εργασίας / εργασιών, Καλλιτεχνική δημιουργία, κ.λπ.</w:t>
            </w:r>
          </w:p>
          <w:p w14:paraId="49F31283" w14:textId="77777777" w:rsidR="007F66F6" w:rsidRPr="007F66F6" w:rsidRDefault="007F66F6" w:rsidP="002A3BFD">
            <w:pPr>
              <w:jc w:val="both"/>
              <w:rPr>
                <w:rFonts w:cs="Arial"/>
                <w:i/>
                <w:sz w:val="20"/>
                <w:szCs w:val="20"/>
              </w:rPr>
            </w:pPr>
          </w:p>
          <w:p w14:paraId="0D1A067B" w14:textId="77777777" w:rsidR="007F66F6" w:rsidRPr="007F66F6" w:rsidRDefault="007F66F6" w:rsidP="002A3BFD">
            <w:pPr>
              <w:jc w:val="both"/>
              <w:rPr>
                <w:rFonts w:cs="Arial"/>
                <w:i/>
                <w:sz w:val="20"/>
                <w:szCs w:val="20"/>
              </w:rPr>
            </w:pPr>
            <w:r w:rsidRPr="007F66F6">
              <w:rPr>
                <w:rFonts w:cs="Arial"/>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F66F6" w:rsidRPr="007F66F6" w14:paraId="3BC3A996" w14:textId="77777777" w:rsidTr="002A3BFD">
              <w:tc>
                <w:tcPr>
                  <w:tcW w:w="2467" w:type="dxa"/>
                  <w:shd w:val="clear" w:color="auto" w:fill="DDD9C3"/>
                  <w:vAlign w:val="center"/>
                </w:tcPr>
                <w:p w14:paraId="3A775CD3" w14:textId="77777777" w:rsidR="007F66F6" w:rsidRPr="007F66F6" w:rsidRDefault="007F66F6" w:rsidP="002A3BFD">
                  <w:pPr>
                    <w:jc w:val="center"/>
                    <w:rPr>
                      <w:rFonts w:cs="Arial"/>
                      <w:b/>
                      <w:i/>
                      <w:sz w:val="20"/>
                      <w:szCs w:val="20"/>
                    </w:rPr>
                  </w:pPr>
                  <w:r w:rsidRPr="007F66F6">
                    <w:rPr>
                      <w:rFonts w:cs="Arial"/>
                      <w:b/>
                      <w:i/>
                      <w:sz w:val="20"/>
                      <w:szCs w:val="20"/>
                    </w:rPr>
                    <w:lastRenderedPageBreak/>
                    <w:t>Δραστηριότητα</w:t>
                  </w:r>
                </w:p>
              </w:tc>
              <w:tc>
                <w:tcPr>
                  <w:tcW w:w="2468" w:type="dxa"/>
                  <w:shd w:val="clear" w:color="auto" w:fill="DDD9C3"/>
                  <w:vAlign w:val="center"/>
                </w:tcPr>
                <w:p w14:paraId="1030D0B7" w14:textId="77777777" w:rsidR="007F66F6" w:rsidRPr="007F66F6" w:rsidRDefault="007F66F6" w:rsidP="002A3BFD">
                  <w:pPr>
                    <w:jc w:val="center"/>
                    <w:rPr>
                      <w:rFonts w:cs="Arial"/>
                      <w:b/>
                      <w:i/>
                      <w:sz w:val="20"/>
                      <w:szCs w:val="20"/>
                    </w:rPr>
                  </w:pPr>
                  <w:r w:rsidRPr="007F66F6">
                    <w:rPr>
                      <w:rFonts w:cs="Arial"/>
                      <w:b/>
                      <w:i/>
                      <w:sz w:val="20"/>
                      <w:szCs w:val="20"/>
                    </w:rPr>
                    <w:t>Φόρτος Εργασίας Εξαμήνου</w:t>
                  </w:r>
                </w:p>
              </w:tc>
            </w:tr>
            <w:tr w:rsidR="007F66F6" w:rsidRPr="007F66F6" w14:paraId="4D0F7226" w14:textId="77777777" w:rsidTr="002A3BFD">
              <w:tc>
                <w:tcPr>
                  <w:tcW w:w="2467" w:type="dxa"/>
                  <w:shd w:val="clear" w:color="auto" w:fill="auto"/>
                </w:tcPr>
                <w:p w14:paraId="5C4DC6AB" w14:textId="77777777" w:rsidR="007F66F6" w:rsidRPr="007F66F6" w:rsidRDefault="00B953AD" w:rsidP="002A3BFD">
                  <w:pPr>
                    <w:jc w:val="center"/>
                    <w:rPr>
                      <w:iCs/>
                      <w:sz w:val="20"/>
                      <w:szCs w:val="20"/>
                    </w:rPr>
                  </w:pPr>
                  <w:r>
                    <w:rPr>
                      <w:iCs/>
                      <w:sz w:val="20"/>
                      <w:szCs w:val="20"/>
                    </w:rPr>
                    <w:t>Διαλέξεις</w:t>
                  </w:r>
                </w:p>
              </w:tc>
              <w:tc>
                <w:tcPr>
                  <w:tcW w:w="2468" w:type="dxa"/>
                  <w:shd w:val="clear" w:color="auto" w:fill="auto"/>
                </w:tcPr>
                <w:p w14:paraId="2ECB6C88" w14:textId="77777777" w:rsidR="007F66F6" w:rsidRPr="007F66F6" w:rsidRDefault="00B953AD" w:rsidP="00B953AD">
                  <w:pPr>
                    <w:jc w:val="center"/>
                    <w:rPr>
                      <w:sz w:val="20"/>
                      <w:szCs w:val="20"/>
                    </w:rPr>
                  </w:pPr>
                  <w:r>
                    <w:rPr>
                      <w:sz w:val="20"/>
                      <w:szCs w:val="20"/>
                    </w:rPr>
                    <w:t>13</w:t>
                  </w:r>
                  <w:r w:rsidRPr="00F5339C">
                    <w:rPr>
                      <w:rFonts w:cstheme="minorHAnsi"/>
                      <w:sz w:val="20"/>
                      <w:szCs w:val="20"/>
                    </w:rPr>
                    <w:t xml:space="preserve"> x</w:t>
                  </w:r>
                  <w:r>
                    <w:rPr>
                      <w:rFonts w:cstheme="minorHAnsi"/>
                      <w:sz w:val="20"/>
                      <w:szCs w:val="20"/>
                    </w:rPr>
                    <w:t xml:space="preserve"> 2 = 26 ώρες</w:t>
                  </w:r>
                </w:p>
              </w:tc>
            </w:tr>
            <w:tr w:rsidR="007F66F6" w:rsidRPr="007F66F6" w14:paraId="494B7A0B" w14:textId="77777777" w:rsidTr="002A3BFD">
              <w:tc>
                <w:tcPr>
                  <w:tcW w:w="2467" w:type="dxa"/>
                  <w:shd w:val="clear" w:color="auto" w:fill="auto"/>
                </w:tcPr>
                <w:p w14:paraId="649B065A" w14:textId="77777777" w:rsidR="007F66F6" w:rsidRPr="007F66F6" w:rsidRDefault="00B953AD" w:rsidP="002A3BFD">
                  <w:pPr>
                    <w:jc w:val="center"/>
                    <w:rPr>
                      <w:iCs/>
                      <w:sz w:val="20"/>
                      <w:szCs w:val="20"/>
                    </w:rPr>
                  </w:pPr>
                  <w:r>
                    <w:rPr>
                      <w:iCs/>
                      <w:sz w:val="20"/>
                      <w:szCs w:val="20"/>
                    </w:rPr>
                    <w:lastRenderedPageBreak/>
                    <w:t>Ανάλυση κειμένων</w:t>
                  </w:r>
                </w:p>
              </w:tc>
              <w:tc>
                <w:tcPr>
                  <w:tcW w:w="2468" w:type="dxa"/>
                  <w:shd w:val="clear" w:color="auto" w:fill="auto"/>
                </w:tcPr>
                <w:p w14:paraId="2A4F8FC6" w14:textId="77777777" w:rsidR="007F66F6" w:rsidRPr="007F66F6" w:rsidRDefault="00B953AD" w:rsidP="00B953AD">
                  <w:pPr>
                    <w:ind w:left="-74"/>
                    <w:jc w:val="center"/>
                    <w:rPr>
                      <w:sz w:val="20"/>
                      <w:szCs w:val="20"/>
                    </w:rPr>
                  </w:pPr>
                  <w:r>
                    <w:rPr>
                      <w:sz w:val="20"/>
                      <w:szCs w:val="20"/>
                    </w:rPr>
                    <w:t>13</w:t>
                  </w:r>
                  <w:r w:rsidRPr="00F5339C">
                    <w:rPr>
                      <w:rFonts w:cstheme="minorHAnsi"/>
                      <w:sz w:val="20"/>
                      <w:szCs w:val="20"/>
                    </w:rPr>
                    <w:t xml:space="preserve"> x</w:t>
                  </w:r>
                  <w:r>
                    <w:rPr>
                      <w:rFonts w:cstheme="minorHAnsi"/>
                      <w:sz w:val="20"/>
                      <w:szCs w:val="20"/>
                    </w:rPr>
                    <w:t xml:space="preserve"> 1 = 13 ώρες</w:t>
                  </w:r>
                </w:p>
              </w:tc>
            </w:tr>
            <w:tr w:rsidR="007F66F6" w:rsidRPr="007F66F6" w14:paraId="3970D30C" w14:textId="77777777" w:rsidTr="002A3BFD">
              <w:tc>
                <w:tcPr>
                  <w:tcW w:w="2467" w:type="dxa"/>
                  <w:shd w:val="clear" w:color="auto" w:fill="auto"/>
                </w:tcPr>
                <w:p w14:paraId="6F95CD0A" w14:textId="77777777" w:rsidR="007F66F6" w:rsidRPr="00B953AD" w:rsidRDefault="00B953AD" w:rsidP="002A3BFD">
                  <w:pPr>
                    <w:jc w:val="center"/>
                    <w:rPr>
                      <w:iCs/>
                      <w:sz w:val="20"/>
                      <w:szCs w:val="20"/>
                    </w:rPr>
                  </w:pPr>
                  <w:r w:rsidRPr="00B953AD">
                    <w:rPr>
                      <w:iCs/>
                      <w:sz w:val="20"/>
                      <w:szCs w:val="20"/>
                    </w:rPr>
                    <w:t xml:space="preserve">Αυτοτελής μελέτη και </w:t>
                  </w:r>
                  <w:proofErr w:type="spellStart"/>
                  <w:r w:rsidRPr="00B953AD">
                    <w:rPr>
                      <w:iCs/>
                      <w:sz w:val="20"/>
                      <w:szCs w:val="20"/>
                    </w:rPr>
                    <w:t>προετιμασία</w:t>
                  </w:r>
                  <w:proofErr w:type="spellEnd"/>
                  <w:r w:rsidRPr="00B953AD">
                    <w:rPr>
                      <w:iCs/>
                      <w:sz w:val="20"/>
                      <w:szCs w:val="20"/>
                    </w:rPr>
                    <w:t xml:space="preserve"> για τις εξετάσεις</w:t>
                  </w:r>
                </w:p>
              </w:tc>
              <w:tc>
                <w:tcPr>
                  <w:tcW w:w="2468" w:type="dxa"/>
                  <w:shd w:val="clear" w:color="auto" w:fill="auto"/>
                </w:tcPr>
                <w:p w14:paraId="60E7D8B0" w14:textId="77777777" w:rsidR="007F66F6" w:rsidRPr="00B953AD" w:rsidRDefault="00B953AD" w:rsidP="002A3BFD">
                  <w:pPr>
                    <w:ind w:left="68"/>
                    <w:jc w:val="center"/>
                    <w:rPr>
                      <w:sz w:val="20"/>
                      <w:szCs w:val="20"/>
                    </w:rPr>
                  </w:pPr>
                  <w:r w:rsidRPr="00B953AD">
                    <w:rPr>
                      <w:sz w:val="20"/>
                      <w:szCs w:val="20"/>
                    </w:rPr>
                    <w:t>33 ώρες</w:t>
                  </w:r>
                </w:p>
              </w:tc>
            </w:tr>
            <w:tr w:rsidR="007F66F6" w:rsidRPr="007F66F6" w14:paraId="13A44685" w14:textId="77777777" w:rsidTr="002A3BFD">
              <w:tc>
                <w:tcPr>
                  <w:tcW w:w="2467" w:type="dxa"/>
                  <w:shd w:val="clear" w:color="auto" w:fill="auto"/>
                </w:tcPr>
                <w:p w14:paraId="385D378B" w14:textId="77777777" w:rsidR="007F66F6" w:rsidRPr="007F66F6" w:rsidRDefault="00B953AD" w:rsidP="002A3BFD">
                  <w:pPr>
                    <w:jc w:val="center"/>
                    <w:rPr>
                      <w:iCs/>
                      <w:sz w:val="20"/>
                      <w:szCs w:val="20"/>
                    </w:rPr>
                  </w:pPr>
                  <w:r>
                    <w:rPr>
                      <w:iCs/>
                      <w:sz w:val="20"/>
                      <w:szCs w:val="20"/>
                    </w:rPr>
                    <w:t>Σύνολο</w:t>
                  </w:r>
                </w:p>
              </w:tc>
              <w:tc>
                <w:tcPr>
                  <w:tcW w:w="2468" w:type="dxa"/>
                  <w:shd w:val="clear" w:color="auto" w:fill="auto"/>
                </w:tcPr>
                <w:p w14:paraId="6B28B492" w14:textId="77777777" w:rsidR="007F66F6" w:rsidRPr="007F66F6" w:rsidRDefault="00B953AD" w:rsidP="002A3BFD">
                  <w:pPr>
                    <w:jc w:val="center"/>
                    <w:rPr>
                      <w:rFonts w:cs="Arial"/>
                      <w:sz w:val="20"/>
                      <w:szCs w:val="20"/>
                    </w:rPr>
                  </w:pPr>
                  <w:r>
                    <w:rPr>
                      <w:rFonts w:cs="Arial"/>
                      <w:sz w:val="20"/>
                      <w:szCs w:val="20"/>
                    </w:rPr>
                    <w:t>75 (3Χ25 ώρες φόρτος εργασίας ανά πιστωτική μονάδα)</w:t>
                  </w:r>
                </w:p>
              </w:tc>
            </w:tr>
            <w:tr w:rsidR="007F66F6" w:rsidRPr="007F66F6" w14:paraId="40A65942" w14:textId="77777777" w:rsidTr="002A3BFD">
              <w:tc>
                <w:tcPr>
                  <w:tcW w:w="2467" w:type="dxa"/>
                  <w:shd w:val="clear" w:color="auto" w:fill="auto"/>
                </w:tcPr>
                <w:p w14:paraId="20320B00" w14:textId="77777777" w:rsidR="007F66F6" w:rsidRPr="007F66F6" w:rsidRDefault="007F66F6" w:rsidP="002A3BFD">
                  <w:pPr>
                    <w:jc w:val="center"/>
                    <w:rPr>
                      <w:iCs/>
                      <w:sz w:val="20"/>
                      <w:szCs w:val="20"/>
                    </w:rPr>
                  </w:pPr>
                </w:p>
              </w:tc>
              <w:tc>
                <w:tcPr>
                  <w:tcW w:w="2468" w:type="dxa"/>
                  <w:shd w:val="clear" w:color="auto" w:fill="auto"/>
                </w:tcPr>
                <w:p w14:paraId="3ADCB8B2" w14:textId="77777777" w:rsidR="007F66F6" w:rsidRPr="007F66F6" w:rsidRDefault="007F66F6" w:rsidP="002A3BFD">
                  <w:pPr>
                    <w:jc w:val="center"/>
                    <w:rPr>
                      <w:sz w:val="20"/>
                      <w:szCs w:val="20"/>
                    </w:rPr>
                  </w:pPr>
                </w:p>
              </w:tc>
            </w:tr>
          </w:tbl>
          <w:p w14:paraId="48BB1596" w14:textId="77777777" w:rsidR="007F66F6" w:rsidRPr="007F66F6" w:rsidRDefault="007F66F6" w:rsidP="002A3BFD">
            <w:pPr>
              <w:rPr>
                <w:rFonts w:cs="Tahoma"/>
                <w:sz w:val="20"/>
                <w:szCs w:val="20"/>
              </w:rPr>
            </w:pPr>
          </w:p>
        </w:tc>
      </w:tr>
      <w:tr w:rsidR="007F66F6" w:rsidRPr="007F66F6" w14:paraId="226820CD" w14:textId="77777777" w:rsidTr="002A3BFD">
        <w:tc>
          <w:tcPr>
            <w:tcW w:w="3306" w:type="dxa"/>
          </w:tcPr>
          <w:p w14:paraId="1CB6EDEE" w14:textId="77777777" w:rsidR="007F66F6" w:rsidRPr="007F66F6" w:rsidRDefault="007F66F6" w:rsidP="002A3BFD">
            <w:pPr>
              <w:jc w:val="right"/>
              <w:rPr>
                <w:rFonts w:cs="Arial"/>
                <w:b/>
                <w:sz w:val="20"/>
                <w:szCs w:val="20"/>
              </w:rPr>
            </w:pPr>
            <w:r w:rsidRPr="007F66F6">
              <w:rPr>
                <w:rFonts w:cs="Arial"/>
                <w:b/>
                <w:sz w:val="20"/>
                <w:szCs w:val="20"/>
              </w:rPr>
              <w:lastRenderedPageBreak/>
              <w:t xml:space="preserve">ΑΞΙΟΛΟΓΗΣΗ ΦΟΙΤΗΤΩΝ </w:t>
            </w:r>
          </w:p>
          <w:p w14:paraId="30D27930" w14:textId="77777777" w:rsidR="007F66F6" w:rsidRPr="007F66F6" w:rsidRDefault="007F66F6" w:rsidP="002A3BFD">
            <w:pPr>
              <w:jc w:val="both"/>
              <w:rPr>
                <w:rFonts w:cs="Arial"/>
                <w:i/>
                <w:sz w:val="20"/>
                <w:szCs w:val="20"/>
              </w:rPr>
            </w:pPr>
            <w:r w:rsidRPr="007F66F6">
              <w:rPr>
                <w:rFonts w:cs="Arial"/>
                <w:i/>
                <w:sz w:val="20"/>
                <w:szCs w:val="20"/>
              </w:rPr>
              <w:t>Περιγραφή της διαδικασίας αξιολόγησης</w:t>
            </w:r>
          </w:p>
          <w:p w14:paraId="157FE2FC" w14:textId="77777777" w:rsidR="007F66F6" w:rsidRPr="007F66F6" w:rsidRDefault="007F66F6" w:rsidP="002A3BFD">
            <w:pPr>
              <w:jc w:val="both"/>
              <w:rPr>
                <w:rFonts w:cs="Arial"/>
                <w:i/>
                <w:sz w:val="20"/>
                <w:szCs w:val="20"/>
              </w:rPr>
            </w:pPr>
          </w:p>
          <w:p w14:paraId="66338807" w14:textId="77777777" w:rsidR="007F66F6" w:rsidRPr="007F66F6" w:rsidRDefault="007F66F6" w:rsidP="002A3BFD">
            <w:pPr>
              <w:jc w:val="both"/>
              <w:rPr>
                <w:rFonts w:cs="Arial"/>
                <w:i/>
                <w:sz w:val="20"/>
                <w:szCs w:val="20"/>
              </w:rPr>
            </w:pPr>
            <w:r w:rsidRPr="007F66F6">
              <w:rPr>
                <w:rFonts w:cs="Arial"/>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1F6745E" w14:textId="77777777" w:rsidR="007F66F6" w:rsidRPr="007F66F6" w:rsidRDefault="007F66F6" w:rsidP="002A3BFD">
            <w:pPr>
              <w:jc w:val="both"/>
              <w:rPr>
                <w:rFonts w:cs="Arial"/>
                <w:i/>
                <w:sz w:val="20"/>
                <w:szCs w:val="20"/>
              </w:rPr>
            </w:pPr>
            <w:r w:rsidRPr="007F66F6">
              <w:rPr>
                <w:rFonts w:cs="Arial"/>
                <w:i/>
                <w:sz w:val="20"/>
                <w:szCs w:val="20"/>
              </w:rPr>
              <w:t xml:space="preserve">Αναφέρονται  ρητά προσδιορισμένα κριτήρια αξιολόγησης και εάν και που είναι </w:t>
            </w:r>
            <w:proofErr w:type="spellStart"/>
            <w:r w:rsidRPr="007F66F6">
              <w:rPr>
                <w:rFonts w:cs="Arial"/>
                <w:i/>
                <w:sz w:val="20"/>
                <w:szCs w:val="20"/>
              </w:rPr>
              <w:t>προσβάσιμα</w:t>
            </w:r>
            <w:proofErr w:type="spellEnd"/>
            <w:r w:rsidRPr="007F66F6">
              <w:rPr>
                <w:rFonts w:cs="Arial"/>
                <w:i/>
                <w:sz w:val="20"/>
                <w:szCs w:val="20"/>
              </w:rPr>
              <w:t xml:space="preserve"> από τους φοιτητές.</w:t>
            </w:r>
          </w:p>
        </w:tc>
        <w:tc>
          <w:tcPr>
            <w:tcW w:w="5166" w:type="dxa"/>
            <w:tcBorders>
              <w:bottom w:val="single" w:sz="4" w:space="0" w:color="auto"/>
            </w:tcBorders>
          </w:tcPr>
          <w:p w14:paraId="46DB35B5" w14:textId="77777777" w:rsidR="007F66F6" w:rsidRPr="007F66F6" w:rsidRDefault="007F66F6" w:rsidP="002A3BFD">
            <w:pPr>
              <w:widowControl w:val="0"/>
              <w:autoSpaceDE w:val="0"/>
              <w:autoSpaceDN w:val="0"/>
              <w:adjustRightInd w:val="0"/>
              <w:jc w:val="both"/>
              <w:rPr>
                <w:rFonts w:cs="Arial"/>
                <w:color w:val="002060"/>
                <w:sz w:val="20"/>
                <w:szCs w:val="20"/>
              </w:rPr>
            </w:pPr>
          </w:p>
          <w:p w14:paraId="62A82862" w14:textId="77777777" w:rsidR="00B953AD" w:rsidRPr="00F5339C" w:rsidRDefault="00B953AD" w:rsidP="00B953AD">
            <w:pPr>
              <w:pStyle w:val="TableParagraph"/>
              <w:spacing w:before="59"/>
              <w:ind w:left="53"/>
              <w:jc w:val="both"/>
              <w:rPr>
                <w:rFonts w:asciiTheme="minorHAnsi" w:eastAsia="Georgia" w:hAnsiTheme="minorHAnsi" w:cstheme="minorHAnsi"/>
                <w:sz w:val="20"/>
                <w:szCs w:val="20"/>
              </w:rPr>
            </w:pPr>
            <w:r w:rsidRPr="00F5339C">
              <w:rPr>
                <w:rFonts w:asciiTheme="minorHAnsi" w:hAnsiTheme="minorHAnsi" w:cstheme="minorHAnsi"/>
                <w:b/>
                <w:spacing w:val="-1"/>
                <w:sz w:val="20"/>
                <w:szCs w:val="20"/>
              </w:rPr>
              <w:t>Γλώσσα</w:t>
            </w:r>
            <w:r w:rsidRPr="00F5339C">
              <w:rPr>
                <w:rFonts w:asciiTheme="minorHAnsi" w:hAnsiTheme="minorHAnsi" w:cstheme="minorHAnsi"/>
                <w:b/>
                <w:spacing w:val="-31"/>
                <w:sz w:val="20"/>
                <w:szCs w:val="20"/>
              </w:rPr>
              <w:t xml:space="preserve"> </w:t>
            </w:r>
            <w:r w:rsidRPr="00F5339C">
              <w:rPr>
                <w:rFonts w:asciiTheme="minorHAnsi" w:hAnsiTheme="minorHAnsi" w:cstheme="minorHAnsi"/>
                <w:b/>
                <w:spacing w:val="-1"/>
                <w:sz w:val="20"/>
                <w:szCs w:val="20"/>
              </w:rPr>
              <w:t>αξιολόγησης</w:t>
            </w:r>
            <w:r w:rsidRPr="00F5339C">
              <w:rPr>
                <w:rFonts w:asciiTheme="minorHAnsi" w:hAnsiTheme="minorHAnsi" w:cstheme="minorHAnsi"/>
                <w:spacing w:val="-1"/>
                <w:sz w:val="20"/>
                <w:szCs w:val="20"/>
              </w:rPr>
              <w:t>:</w:t>
            </w:r>
            <w:r w:rsidRPr="00F5339C">
              <w:rPr>
                <w:rFonts w:asciiTheme="minorHAnsi" w:hAnsiTheme="minorHAnsi" w:cstheme="minorHAnsi"/>
                <w:spacing w:val="-30"/>
                <w:sz w:val="20"/>
                <w:szCs w:val="20"/>
              </w:rPr>
              <w:t xml:space="preserve"> </w:t>
            </w:r>
            <w:r w:rsidRPr="00F5339C">
              <w:rPr>
                <w:rFonts w:asciiTheme="minorHAnsi" w:hAnsiTheme="minorHAnsi" w:cstheme="minorHAnsi"/>
                <w:spacing w:val="-1"/>
                <w:sz w:val="20"/>
                <w:szCs w:val="20"/>
              </w:rPr>
              <w:t>ελληνική</w:t>
            </w:r>
          </w:p>
          <w:p w14:paraId="68222A51" w14:textId="77777777" w:rsidR="00B953AD" w:rsidRPr="00F5339C" w:rsidRDefault="00B953AD" w:rsidP="00B953AD">
            <w:pPr>
              <w:pStyle w:val="TableParagraph"/>
              <w:spacing w:before="135"/>
              <w:ind w:left="53"/>
              <w:jc w:val="both"/>
              <w:rPr>
                <w:rFonts w:asciiTheme="minorHAnsi" w:eastAsia="Georgia" w:hAnsiTheme="minorHAnsi" w:cstheme="minorHAnsi"/>
                <w:sz w:val="20"/>
                <w:szCs w:val="20"/>
              </w:rPr>
            </w:pPr>
            <w:r w:rsidRPr="00F5339C">
              <w:rPr>
                <w:rFonts w:asciiTheme="minorHAnsi" w:hAnsiTheme="minorHAnsi" w:cstheme="minorHAnsi"/>
                <w:b/>
                <w:spacing w:val="-1"/>
                <w:sz w:val="20"/>
                <w:szCs w:val="20"/>
              </w:rPr>
              <w:t>Μέθοδος</w:t>
            </w:r>
            <w:r w:rsidRPr="00F5339C">
              <w:rPr>
                <w:rFonts w:asciiTheme="minorHAnsi" w:hAnsiTheme="minorHAnsi" w:cstheme="minorHAnsi"/>
                <w:b/>
                <w:spacing w:val="-16"/>
                <w:sz w:val="20"/>
                <w:szCs w:val="20"/>
              </w:rPr>
              <w:t xml:space="preserve"> </w:t>
            </w:r>
            <w:r w:rsidRPr="00F5339C">
              <w:rPr>
                <w:rFonts w:asciiTheme="minorHAnsi" w:hAnsiTheme="minorHAnsi" w:cstheme="minorHAnsi"/>
                <w:b/>
                <w:spacing w:val="-1"/>
                <w:sz w:val="20"/>
                <w:szCs w:val="20"/>
              </w:rPr>
              <w:t>αξιολόγησης:</w:t>
            </w:r>
            <w:r w:rsidRPr="00F5339C">
              <w:rPr>
                <w:rFonts w:asciiTheme="minorHAnsi" w:hAnsiTheme="minorHAnsi" w:cstheme="minorHAnsi"/>
                <w:b/>
                <w:spacing w:val="-21"/>
                <w:sz w:val="20"/>
                <w:szCs w:val="20"/>
              </w:rPr>
              <w:t xml:space="preserve"> </w:t>
            </w:r>
            <w:r w:rsidRPr="00F5339C">
              <w:rPr>
                <w:rFonts w:asciiTheme="minorHAnsi" w:hAnsiTheme="minorHAnsi" w:cstheme="minorHAnsi"/>
                <w:sz w:val="20"/>
                <w:szCs w:val="20"/>
              </w:rPr>
              <w:t>γραπτή</w:t>
            </w:r>
            <w:r w:rsidRPr="00F5339C">
              <w:rPr>
                <w:rFonts w:asciiTheme="minorHAnsi" w:hAnsiTheme="minorHAnsi" w:cstheme="minorHAnsi"/>
                <w:spacing w:val="-14"/>
                <w:sz w:val="20"/>
                <w:szCs w:val="20"/>
              </w:rPr>
              <w:t xml:space="preserve"> </w:t>
            </w:r>
            <w:r w:rsidRPr="00F5339C">
              <w:rPr>
                <w:rFonts w:asciiTheme="minorHAnsi" w:hAnsiTheme="minorHAnsi" w:cstheme="minorHAnsi"/>
                <w:spacing w:val="-2"/>
                <w:sz w:val="20"/>
                <w:szCs w:val="20"/>
              </w:rPr>
              <w:t>εξέταση.</w:t>
            </w:r>
          </w:p>
          <w:p w14:paraId="01BE42CA" w14:textId="77777777" w:rsidR="00B953AD" w:rsidRPr="00F5339C" w:rsidRDefault="00B953AD" w:rsidP="00B953AD">
            <w:pPr>
              <w:pStyle w:val="TableParagraph"/>
              <w:spacing w:before="156"/>
              <w:ind w:left="53" w:right="89" w:hanging="1"/>
              <w:jc w:val="both"/>
              <w:rPr>
                <w:rFonts w:asciiTheme="minorHAnsi" w:eastAsia="Georgia" w:hAnsiTheme="minorHAnsi" w:cstheme="minorHAnsi"/>
                <w:sz w:val="20"/>
                <w:szCs w:val="20"/>
              </w:rPr>
            </w:pPr>
            <w:r w:rsidRPr="00F5339C">
              <w:rPr>
                <w:rFonts w:asciiTheme="minorHAnsi" w:hAnsiTheme="minorHAnsi" w:cstheme="minorHAnsi"/>
                <w:sz w:val="20"/>
                <w:szCs w:val="20"/>
              </w:rPr>
              <w:t>Οι</w:t>
            </w:r>
            <w:r w:rsidRPr="00F5339C">
              <w:rPr>
                <w:rFonts w:asciiTheme="minorHAnsi" w:hAnsiTheme="minorHAnsi" w:cstheme="minorHAnsi"/>
                <w:spacing w:val="39"/>
                <w:sz w:val="20"/>
                <w:szCs w:val="20"/>
              </w:rPr>
              <w:t xml:space="preserve"> </w:t>
            </w:r>
            <w:r w:rsidRPr="00F5339C">
              <w:rPr>
                <w:rFonts w:asciiTheme="minorHAnsi" w:hAnsiTheme="minorHAnsi" w:cstheme="minorHAnsi"/>
                <w:spacing w:val="-1"/>
                <w:sz w:val="20"/>
                <w:szCs w:val="20"/>
              </w:rPr>
              <w:t>φοιτητές</w:t>
            </w:r>
            <w:r w:rsidRPr="00F5339C">
              <w:rPr>
                <w:rFonts w:asciiTheme="minorHAnsi" w:hAnsiTheme="minorHAnsi" w:cstheme="minorHAnsi"/>
                <w:spacing w:val="39"/>
                <w:sz w:val="20"/>
                <w:szCs w:val="20"/>
              </w:rPr>
              <w:t xml:space="preserve"> </w:t>
            </w:r>
            <w:r w:rsidRPr="00F5339C">
              <w:rPr>
                <w:rFonts w:asciiTheme="minorHAnsi" w:hAnsiTheme="minorHAnsi" w:cstheme="minorHAnsi"/>
                <w:spacing w:val="-2"/>
                <w:sz w:val="20"/>
                <w:szCs w:val="20"/>
              </w:rPr>
              <w:t>ενημερώνονται</w:t>
            </w:r>
            <w:r w:rsidRPr="00F5339C">
              <w:rPr>
                <w:rFonts w:asciiTheme="minorHAnsi" w:hAnsiTheme="minorHAnsi" w:cstheme="minorHAnsi"/>
                <w:spacing w:val="41"/>
                <w:sz w:val="20"/>
                <w:szCs w:val="20"/>
              </w:rPr>
              <w:t xml:space="preserve"> </w:t>
            </w:r>
            <w:r w:rsidRPr="00F5339C">
              <w:rPr>
                <w:rFonts w:asciiTheme="minorHAnsi" w:hAnsiTheme="minorHAnsi" w:cstheme="minorHAnsi"/>
                <w:spacing w:val="-1"/>
                <w:sz w:val="20"/>
                <w:szCs w:val="20"/>
              </w:rPr>
              <w:t>για</w:t>
            </w:r>
            <w:r w:rsidRPr="00F5339C">
              <w:rPr>
                <w:rFonts w:asciiTheme="minorHAnsi" w:hAnsiTheme="minorHAnsi" w:cstheme="minorHAnsi"/>
                <w:spacing w:val="40"/>
                <w:sz w:val="20"/>
                <w:szCs w:val="20"/>
              </w:rPr>
              <w:t xml:space="preserve"> </w:t>
            </w:r>
            <w:r w:rsidRPr="00F5339C">
              <w:rPr>
                <w:rFonts w:asciiTheme="minorHAnsi" w:hAnsiTheme="minorHAnsi" w:cstheme="minorHAnsi"/>
                <w:sz w:val="20"/>
                <w:szCs w:val="20"/>
              </w:rPr>
              <w:t>τη</w:t>
            </w:r>
            <w:r w:rsidRPr="00F5339C">
              <w:rPr>
                <w:rFonts w:asciiTheme="minorHAnsi" w:hAnsiTheme="minorHAnsi" w:cstheme="minorHAnsi"/>
                <w:spacing w:val="40"/>
                <w:sz w:val="20"/>
                <w:szCs w:val="20"/>
              </w:rPr>
              <w:t xml:space="preserve"> </w:t>
            </w:r>
            <w:r w:rsidRPr="00F5339C">
              <w:rPr>
                <w:rFonts w:asciiTheme="minorHAnsi" w:hAnsiTheme="minorHAnsi" w:cstheme="minorHAnsi"/>
                <w:spacing w:val="-2"/>
                <w:sz w:val="20"/>
                <w:szCs w:val="20"/>
              </w:rPr>
              <w:t>διάρθρωση</w:t>
            </w:r>
            <w:r w:rsidRPr="00F5339C">
              <w:rPr>
                <w:rFonts w:asciiTheme="minorHAnsi" w:hAnsiTheme="minorHAnsi" w:cstheme="minorHAnsi"/>
                <w:spacing w:val="41"/>
                <w:sz w:val="20"/>
                <w:szCs w:val="20"/>
              </w:rPr>
              <w:t xml:space="preserve"> </w:t>
            </w:r>
            <w:r w:rsidRPr="00F5339C">
              <w:rPr>
                <w:rFonts w:asciiTheme="minorHAnsi" w:hAnsiTheme="minorHAnsi" w:cstheme="minorHAnsi"/>
                <w:spacing w:val="-1"/>
                <w:sz w:val="20"/>
                <w:szCs w:val="20"/>
              </w:rPr>
              <w:t>και</w:t>
            </w:r>
            <w:r w:rsidRPr="00F5339C">
              <w:rPr>
                <w:rFonts w:asciiTheme="minorHAnsi" w:hAnsiTheme="minorHAnsi" w:cstheme="minorHAnsi"/>
                <w:spacing w:val="39"/>
                <w:sz w:val="20"/>
                <w:szCs w:val="20"/>
              </w:rPr>
              <w:t xml:space="preserve"> </w:t>
            </w:r>
            <w:r w:rsidRPr="00F5339C">
              <w:rPr>
                <w:rFonts w:asciiTheme="minorHAnsi" w:hAnsiTheme="minorHAnsi" w:cstheme="minorHAnsi"/>
                <w:sz w:val="20"/>
                <w:szCs w:val="20"/>
              </w:rPr>
              <w:t>τη</w:t>
            </w:r>
            <w:r w:rsidRPr="00F5339C">
              <w:rPr>
                <w:rFonts w:asciiTheme="minorHAnsi" w:hAnsiTheme="minorHAnsi" w:cstheme="minorHAnsi"/>
                <w:spacing w:val="41"/>
                <w:sz w:val="20"/>
                <w:szCs w:val="20"/>
              </w:rPr>
              <w:t xml:space="preserve"> </w:t>
            </w:r>
            <w:r w:rsidRPr="00F5339C">
              <w:rPr>
                <w:rFonts w:asciiTheme="minorHAnsi" w:hAnsiTheme="minorHAnsi" w:cstheme="minorHAnsi"/>
                <w:spacing w:val="-3"/>
                <w:sz w:val="20"/>
                <w:szCs w:val="20"/>
              </w:rPr>
              <w:t>φιλοσοφία</w:t>
            </w:r>
            <w:r w:rsidRPr="00F5339C">
              <w:rPr>
                <w:rFonts w:asciiTheme="minorHAnsi" w:hAnsiTheme="minorHAnsi" w:cstheme="minorHAnsi"/>
                <w:spacing w:val="50"/>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1"/>
                <w:sz w:val="20"/>
                <w:szCs w:val="20"/>
              </w:rPr>
              <w:t>εξέτασης</w:t>
            </w:r>
            <w:r w:rsidRPr="00F5339C">
              <w:rPr>
                <w:rFonts w:asciiTheme="minorHAnsi" w:hAnsiTheme="minorHAnsi" w:cstheme="minorHAnsi"/>
                <w:spacing w:val="-4"/>
                <w:sz w:val="20"/>
                <w:szCs w:val="20"/>
              </w:rPr>
              <w:t xml:space="preserve"> </w:t>
            </w:r>
            <w:r w:rsidRPr="00F5339C">
              <w:rPr>
                <w:rFonts w:asciiTheme="minorHAnsi" w:hAnsiTheme="minorHAnsi" w:cstheme="minorHAnsi"/>
                <w:spacing w:val="-2"/>
                <w:sz w:val="20"/>
                <w:szCs w:val="20"/>
              </w:rPr>
              <w:t>κατά</w:t>
            </w:r>
            <w:r w:rsidRPr="00F5339C">
              <w:rPr>
                <w:rFonts w:asciiTheme="minorHAnsi" w:hAnsiTheme="minorHAnsi" w:cstheme="minorHAnsi"/>
                <w:sz w:val="20"/>
                <w:szCs w:val="20"/>
              </w:rPr>
              <w:t xml:space="preserve"> την </w:t>
            </w:r>
            <w:r w:rsidRPr="00F5339C">
              <w:rPr>
                <w:rFonts w:asciiTheme="minorHAnsi" w:hAnsiTheme="minorHAnsi" w:cstheme="minorHAnsi"/>
                <w:spacing w:val="-2"/>
                <w:sz w:val="20"/>
                <w:szCs w:val="20"/>
              </w:rPr>
              <w:t>εναρκτήρια</w:t>
            </w:r>
            <w:r w:rsidRPr="00F5339C">
              <w:rPr>
                <w:rFonts w:asciiTheme="minorHAnsi" w:hAnsiTheme="minorHAnsi" w:cstheme="minorHAnsi"/>
                <w:sz w:val="20"/>
                <w:szCs w:val="20"/>
              </w:rPr>
              <w:t xml:space="preserve"> </w:t>
            </w:r>
            <w:r w:rsidRPr="00F5339C">
              <w:rPr>
                <w:rFonts w:asciiTheme="minorHAnsi" w:hAnsiTheme="minorHAnsi" w:cstheme="minorHAnsi"/>
                <w:spacing w:val="-2"/>
                <w:sz w:val="20"/>
                <w:szCs w:val="20"/>
              </w:rPr>
              <w:t>παράδοση.</w:t>
            </w:r>
          </w:p>
          <w:p w14:paraId="7B14FF4B" w14:textId="77777777" w:rsidR="00B953AD" w:rsidRPr="00F5339C" w:rsidRDefault="00B953AD" w:rsidP="00B953AD">
            <w:pPr>
              <w:pStyle w:val="TableParagraph"/>
              <w:spacing w:before="4"/>
              <w:ind w:left="30" w:right="97"/>
              <w:jc w:val="both"/>
              <w:rPr>
                <w:rFonts w:asciiTheme="minorHAnsi" w:eastAsia="Georgia" w:hAnsiTheme="minorHAnsi" w:cstheme="minorHAnsi"/>
                <w:sz w:val="20"/>
                <w:szCs w:val="20"/>
              </w:rPr>
            </w:pPr>
            <w:r w:rsidRPr="00F5339C">
              <w:rPr>
                <w:rFonts w:asciiTheme="minorHAnsi" w:hAnsiTheme="minorHAnsi" w:cstheme="minorHAnsi"/>
                <w:spacing w:val="-1"/>
                <w:sz w:val="20"/>
                <w:szCs w:val="20"/>
              </w:rPr>
              <w:t>Στο</w:t>
            </w:r>
            <w:r w:rsidRPr="00F5339C">
              <w:rPr>
                <w:rFonts w:asciiTheme="minorHAnsi" w:hAnsiTheme="minorHAnsi" w:cstheme="minorHAnsi"/>
                <w:spacing w:val="22"/>
                <w:sz w:val="20"/>
                <w:szCs w:val="20"/>
              </w:rPr>
              <w:t xml:space="preserve"> </w:t>
            </w:r>
            <w:r w:rsidRPr="00F5339C">
              <w:rPr>
                <w:rFonts w:asciiTheme="minorHAnsi" w:hAnsiTheme="minorHAnsi" w:cstheme="minorHAnsi"/>
                <w:spacing w:val="-1"/>
                <w:sz w:val="20"/>
                <w:szCs w:val="20"/>
              </w:rPr>
              <w:t>πλαίσιο</w:t>
            </w:r>
            <w:r w:rsidRPr="00F5339C">
              <w:rPr>
                <w:rFonts w:asciiTheme="minorHAnsi" w:hAnsiTheme="minorHAnsi" w:cstheme="minorHAnsi"/>
                <w:spacing w:val="22"/>
                <w:sz w:val="20"/>
                <w:szCs w:val="20"/>
              </w:rPr>
              <w:t xml:space="preserve"> </w:t>
            </w:r>
            <w:r w:rsidRPr="00F5339C">
              <w:rPr>
                <w:rFonts w:asciiTheme="minorHAnsi" w:hAnsiTheme="minorHAnsi" w:cstheme="minorHAnsi"/>
                <w:spacing w:val="-1"/>
                <w:sz w:val="20"/>
                <w:szCs w:val="20"/>
              </w:rPr>
              <w:t>της</w:t>
            </w:r>
            <w:r w:rsidRPr="00F5339C">
              <w:rPr>
                <w:rFonts w:asciiTheme="minorHAnsi" w:hAnsiTheme="minorHAnsi" w:cstheme="minorHAnsi"/>
                <w:spacing w:val="23"/>
                <w:sz w:val="20"/>
                <w:szCs w:val="20"/>
              </w:rPr>
              <w:t xml:space="preserve"> </w:t>
            </w:r>
            <w:r w:rsidRPr="00F5339C">
              <w:rPr>
                <w:rFonts w:asciiTheme="minorHAnsi" w:hAnsiTheme="minorHAnsi" w:cstheme="minorHAnsi"/>
                <w:spacing w:val="-2"/>
                <w:sz w:val="20"/>
                <w:szCs w:val="20"/>
              </w:rPr>
              <w:t>αξιολόγησης</w:t>
            </w:r>
            <w:r w:rsidRPr="00F5339C">
              <w:rPr>
                <w:rFonts w:asciiTheme="minorHAnsi" w:hAnsiTheme="minorHAnsi" w:cstheme="minorHAnsi"/>
                <w:spacing w:val="20"/>
                <w:sz w:val="20"/>
                <w:szCs w:val="20"/>
              </w:rPr>
              <w:t xml:space="preserve"> </w:t>
            </w:r>
            <w:r w:rsidRPr="00F5339C">
              <w:rPr>
                <w:rFonts w:asciiTheme="minorHAnsi" w:hAnsiTheme="minorHAnsi" w:cstheme="minorHAnsi"/>
                <w:spacing w:val="-1"/>
                <w:sz w:val="20"/>
                <w:szCs w:val="20"/>
              </w:rPr>
              <w:t>των</w:t>
            </w:r>
            <w:r w:rsidRPr="00F5339C">
              <w:rPr>
                <w:rFonts w:asciiTheme="minorHAnsi" w:hAnsiTheme="minorHAnsi" w:cstheme="minorHAnsi"/>
                <w:spacing w:val="24"/>
                <w:sz w:val="20"/>
                <w:szCs w:val="20"/>
              </w:rPr>
              <w:t xml:space="preserve"> </w:t>
            </w:r>
            <w:r w:rsidRPr="00F5339C">
              <w:rPr>
                <w:rFonts w:asciiTheme="minorHAnsi" w:hAnsiTheme="minorHAnsi" w:cstheme="minorHAnsi"/>
                <w:spacing w:val="-2"/>
                <w:sz w:val="20"/>
                <w:szCs w:val="20"/>
              </w:rPr>
              <w:t>φοιτητών,</w:t>
            </w:r>
            <w:r w:rsidRPr="00F5339C">
              <w:rPr>
                <w:rFonts w:asciiTheme="minorHAnsi" w:hAnsiTheme="minorHAnsi" w:cstheme="minorHAnsi"/>
                <w:spacing w:val="22"/>
                <w:sz w:val="20"/>
                <w:szCs w:val="20"/>
              </w:rPr>
              <w:t xml:space="preserve"> </w:t>
            </w:r>
            <w:r w:rsidRPr="00F5339C">
              <w:rPr>
                <w:rFonts w:asciiTheme="minorHAnsi" w:hAnsiTheme="minorHAnsi" w:cstheme="minorHAnsi"/>
                <w:sz w:val="20"/>
                <w:szCs w:val="20"/>
              </w:rPr>
              <w:t>η</w:t>
            </w:r>
            <w:r w:rsidRPr="00F5339C">
              <w:rPr>
                <w:rFonts w:asciiTheme="minorHAnsi" w:hAnsiTheme="minorHAnsi" w:cstheme="minorHAnsi"/>
                <w:spacing w:val="24"/>
                <w:sz w:val="20"/>
                <w:szCs w:val="20"/>
              </w:rPr>
              <w:t xml:space="preserve"> </w:t>
            </w:r>
            <w:r w:rsidRPr="00F5339C">
              <w:rPr>
                <w:rFonts w:asciiTheme="minorHAnsi" w:hAnsiTheme="minorHAnsi" w:cstheme="minorHAnsi"/>
                <w:spacing w:val="-2"/>
                <w:sz w:val="20"/>
                <w:szCs w:val="20"/>
              </w:rPr>
              <w:t>διδάσκουσα</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2"/>
                <w:sz w:val="20"/>
                <w:szCs w:val="20"/>
              </w:rPr>
              <w:t>μπορεί</w:t>
            </w:r>
            <w:r w:rsidRPr="00F5339C">
              <w:rPr>
                <w:rFonts w:asciiTheme="minorHAnsi" w:hAnsiTheme="minorHAnsi" w:cstheme="minorHAnsi"/>
                <w:spacing w:val="56"/>
                <w:sz w:val="20"/>
                <w:szCs w:val="20"/>
              </w:rPr>
              <w:t xml:space="preserve"> </w:t>
            </w:r>
            <w:r w:rsidRPr="00F5339C">
              <w:rPr>
                <w:rFonts w:asciiTheme="minorHAnsi" w:hAnsiTheme="minorHAnsi" w:cstheme="minorHAnsi"/>
                <w:sz w:val="20"/>
                <w:szCs w:val="20"/>
              </w:rPr>
              <w:t>να</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2"/>
                <w:sz w:val="20"/>
                <w:szCs w:val="20"/>
              </w:rPr>
              <w:t>προχωρήσει</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2"/>
                <w:sz w:val="20"/>
                <w:szCs w:val="20"/>
              </w:rPr>
              <w:t>σε</w:t>
            </w:r>
            <w:r w:rsidRPr="00F5339C">
              <w:rPr>
                <w:rFonts w:asciiTheme="minorHAnsi" w:hAnsiTheme="minorHAnsi" w:cstheme="minorHAnsi"/>
                <w:spacing w:val="11"/>
                <w:sz w:val="20"/>
                <w:szCs w:val="20"/>
              </w:rPr>
              <w:t xml:space="preserve"> </w:t>
            </w:r>
            <w:r w:rsidRPr="00F5339C">
              <w:rPr>
                <w:rFonts w:asciiTheme="minorHAnsi" w:hAnsiTheme="minorHAnsi" w:cstheme="minorHAnsi"/>
                <w:spacing w:val="-2"/>
                <w:sz w:val="20"/>
                <w:szCs w:val="20"/>
              </w:rPr>
              <w:t>ενδιάμεσο</w:t>
            </w:r>
            <w:r w:rsidRPr="00F5339C">
              <w:rPr>
                <w:rFonts w:asciiTheme="minorHAnsi" w:hAnsiTheme="minorHAnsi" w:cstheme="minorHAnsi"/>
                <w:spacing w:val="8"/>
                <w:sz w:val="20"/>
                <w:szCs w:val="20"/>
              </w:rPr>
              <w:t xml:space="preserve"> </w:t>
            </w:r>
            <w:r w:rsidRPr="00F5339C">
              <w:rPr>
                <w:rFonts w:asciiTheme="minorHAnsi" w:hAnsiTheme="minorHAnsi" w:cstheme="minorHAnsi"/>
                <w:spacing w:val="-2"/>
                <w:sz w:val="20"/>
                <w:szCs w:val="20"/>
              </w:rPr>
              <w:t>προαιρετικό</w:t>
            </w:r>
            <w:r w:rsidRPr="00F5339C">
              <w:rPr>
                <w:rFonts w:asciiTheme="minorHAnsi" w:hAnsiTheme="minorHAnsi" w:cstheme="minorHAnsi"/>
                <w:spacing w:val="10"/>
                <w:sz w:val="20"/>
                <w:szCs w:val="20"/>
              </w:rPr>
              <w:t xml:space="preserve"> </w:t>
            </w:r>
            <w:r w:rsidRPr="00F5339C">
              <w:rPr>
                <w:rFonts w:asciiTheme="minorHAnsi" w:hAnsiTheme="minorHAnsi" w:cstheme="minorHAnsi"/>
                <w:spacing w:val="-2"/>
                <w:sz w:val="20"/>
                <w:szCs w:val="20"/>
              </w:rPr>
              <w:t>διαγώνισμα</w:t>
            </w:r>
            <w:r w:rsidRPr="00F5339C">
              <w:rPr>
                <w:rFonts w:asciiTheme="minorHAnsi" w:hAnsiTheme="minorHAnsi" w:cstheme="minorHAnsi"/>
                <w:spacing w:val="9"/>
                <w:sz w:val="20"/>
                <w:szCs w:val="20"/>
              </w:rPr>
              <w:t xml:space="preserve"> </w:t>
            </w:r>
            <w:r w:rsidRPr="00F5339C">
              <w:rPr>
                <w:rFonts w:asciiTheme="minorHAnsi" w:hAnsiTheme="minorHAnsi" w:cstheme="minorHAnsi"/>
                <w:spacing w:val="-2"/>
                <w:sz w:val="20"/>
                <w:szCs w:val="20"/>
              </w:rPr>
              <w:t>(πρόοδο),</w:t>
            </w:r>
            <w:r w:rsidRPr="00F5339C">
              <w:rPr>
                <w:rFonts w:asciiTheme="minorHAnsi" w:hAnsiTheme="minorHAnsi" w:cstheme="minorHAnsi"/>
                <w:spacing w:val="9"/>
                <w:sz w:val="20"/>
                <w:szCs w:val="20"/>
              </w:rPr>
              <w:t xml:space="preserve"> </w:t>
            </w:r>
            <w:r w:rsidRPr="00F5339C">
              <w:rPr>
                <w:rFonts w:asciiTheme="minorHAnsi" w:hAnsiTheme="minorHAnsi" w:cstheme="minorHAnsi"/>
                <w:sz w:val="20"/>
                <w:szCs w:val="20"/>
              </w:rPr>
              <w:t>το</w:t>
            </w:r>
            <w:r w:rsidRPr="00F5339C">
              <w:rPr>
                <w:rFonts w:asciiTheme="minorHAnsi" w:hAnsiTheme="minorHAnsi" w:cstheme="minorHAnsi"/>
                <w:spacing w:val="61"/>
                <w:sz w:val="20"/>
                <w:szCs w:val="20"/>
              </w:rPr>
              <w:t xml:space="preserve"> </w:t>
            </w:r>
            <w:r w:rsidRPr="00F5339C">
              <w:rPr>
                <w:rFonts w:asciiTheme="minorHAnsi" w:hAnsiTheme="minorHAnsi" w:cstheme="minorHAnsi"/>
                <w:spacing w:val="-2"/>
                <w:sz w:val="20"/>
                <w:szCs w:val="20"/>
              </w:rPr>
              <w:t>οποίο</w:t>
            </w:r>
            <w:r w:rsidRPr="00F5339C">
              <w:rPr>
                <w:rFonts w:asciiTheme="minorHAnsi" w:hAnsiTheme="minorHAnsi" w:cstheme="minorHAnsi"/>
                <w:spacing w:val="21"/>
                <w:sz w:val="20"/>
                <w:szCs w:val="20"/>
              </w:rPr>
              <w:t xml:space="preserve"> </w:t>
            </w:r>
            <w:r w:rsidRPr="00F5339C">
              <w:rPr>
                <w:rFonts w:asciiTheme="minorHAnsi" w:hAnsiTheme="minorHAnsi" w:cstheme="minorHAnsi"/>
                <w:spacing w:val="-2"/>
                <w:sz w:val="20"/>
                <w:szCs w:val="20"/>
              </w:rPr>
              <w:t>διαμορφώνει</w:t>
            </w:r>
            <w:r w:rsidRPr="00F5339C">
              <w:rPr>
                <w:rFonts w:asciiTheme="minorHAnsi" w:hAnsiTheme="minorHAnsi" w:cstheme="minorHAnsi"/>
                <w:spacing w:val="18"/>
                <w:sz w:val="20"/>
                <w:szCs w:val="20"/>
              </w:rPr>
              <w:t xml:space="preserve"> </w:t>
            </w:r>
            <w:r w:rsidRPr="00F5339C">
              <w:rPr>
                <w:rFonts w:asciiTheme="minorHAnsi" w:hAnsiTheme="minorHAnsi" w:cstheme="minorHAnsi"/>
                <w:sz w:val="20"/>
                <w:szCs w:val="20"/>
              </w:rPr>
              <w:t>το</w:t>
            </w:r>
            <w:r w:rsidRPr="00F5339C">
              <w:rPr>
                <w:rFonts w:asciiTheme="minorHAnsi" w:hAnsiTheme="minorHAnsi" w:cstheme="minorHAnsi"/>
                <w:spacing w:val="20"/>
                <w:sz w:val="20"/>
                <w:szCs w:val="20"/>
              </w:rPr>
              <w:t xml:space="preserve"> </w:t>
            </w:r>
            <w:r w:rsidRPr="00F5339C">
              <w:rPr>
                <w:rFonts w:asciiTheme="minorHAnsi" w:hAnsiTheme="minorHAnsi" w:cstheme="minorHAnsi"/>
                <w:spacing w:val="-1"/>
                <w:sz w:val="20"/>
                <w:szCs w:val="20"/>
              </w:rPr>
              <w:t>20%</w:t>
            </w:r>
            <w:r w:rsidRPr="00F5339C">
              <w:rPr>
                <w:rFonts w:asciiTheme="minorHAnsi" w:hAnsiTheme="minorHAnsi" w:cstheme="minorHAnsi"/>
                <w:spacing w:val="20"/>
                <w:sz w:val="20"/>
                <w:szCs w:val="20"/>
              </w:rPr>
              <w:t xml:space="preserve"> </w:t>
            </w:r>
            <w:r w:rsidRPr="00F5339C">
              <w:rPr>
                <w:rFonts w:asciiTheme="minorHAnsi" w:hAnsiTheme="minorHAnsi" w:cstheme="minorHAnsi"/>
                <w:sz w:val="20"/>
                <w:szCs w:val="20"/>
              </w:rPr>
              <w:t>της</w:t>
            </w:r>
            <w:r w:rsidRPr="00F5339C">
              <w:rPr>
                <w:rFonts w:asciiTheme="minorHAnsi" w:hAnsiTheme="minorHAnsi" w:cstheme="minorHAnsi"/>
                <w:spacing w:val="17"/>
                <w:sz w:val="20"/>
                <w:szCs w:val="20"/>
              </w:rPr>
              <w:t xml:space="preserve"> </w:t>
            </w:r>
            <w:r w:rsidRPr="00F5339C">
              <w:rPr>
                <w:rFonts w:asciiTheme="minorHAnsi" w:hAnsiTheme="minorHAnsi" w:cstheme="minorHAnsi"/>
                <w:spacing w:val="-1"/>
                <w:sz w:val="20"/>
                <w:szCs w:val="20"/>
              </w:rPr>
              <w:t>τελικής</w:t>
            </w:r>
            <w:r w:rsidRPr="00F5339C">
              <w:rPr>
                <w:rFonts w:asciiTheme="minorHAnsi" w:hAnsiTheme="minorHAnsi" w:cstheme="minorHAnsi"/>
                <w:spacing w:val="20"/>
                <w:sz w:val="20"/>
                <w:szCs w:val="20"/>
              </w:rPr>
              <w:t xml:space="preserve"> </w:t>
            </w:r>
            <w:r w:rsidRPr="00F5339C">
              <w:rPr>
                <w:rFonts w:asciiTheme="minorHAnsi" w:hAnsiTheme="minorHAnsi" w:cstheme="minorHAnsi"/>
                <w:spacing w:val="-2"/>
                <w:sz w:val="20"/>
                <w:szCs w:val="20"/>
              </w:rPr>
              <w:t>βαθμολόγησης</w:t>
            </w:r>
            <w:r w:rsidRPr="00F5339C">
              <w:rPr>
                <w:rFonts w:asciiTheme="minorHAnsi" w:hAnsiTheme="minorHAnsi" w:cstheme="minorHAnsi"/>
                <w:spacing w:val="20"/>
                <w:sz w:val="20"/>
                <w:szCs w:val="20"/>
              </w:rPr>
              <w:t xml:space="preserve"> </w:t>
            </w:r>
            <w:r w:rsidRPr="00F5339C">
              <w:rPr>
                <w:rFonts w:asciiTheme="minorHAnsi" w:hAnsiTheme="minorHAnsi" w:cstheme="minorHAnsi"/>
                <w:spacing w:val="-2"/>
                <w:sz w:val="20"/>
                <w:szCs w:val="20"/>
              </w:rPr>
              <w:t>των</w:t>
            </w:r>
            <w:r w:rsidRPr="00F5339C">
              <w:rPr>
                <w:rFonts w:asciiTheme="minorHAnsi" w:hAnsiTheme="minorHAnsi" w:cstheme="minorHAnsi"/>
                <w:spacing w:val="39"/>
                <w:sz w:val="20"/>
                <w:szCs w:val="20"/>
              </w:rPr>
              <w:t xml:space="preserve"> </w:t>
            </w:r>
            <w:r w:rsidRPr="00F5339C">
              <w:rPr>
                <w:rFonts w:asciiTheme="minorHAnsi" w:hAnsiTheme="minorHAnsi" w:cstheme="minorHAnsi"/>
                <w:spacing w:val="-2"/>
                <w:sz w:val="20"/>
                <w:szCs w:val="20"/>
              </w:rPr>
              <w:t xml:space="preserve">συμμετεχόντων </w:t>
            </w:r>
            <w:r w:rsidRPr="00F5339C">
              <w:rPr>
                <w:rFonts w:asciiTheme="minorHAnsi" w:hAnsiTheme="minorHAnsi" w:cstheme="minorHAnsi"/>
                <w:sz w:val="20"/>
                <w:szCs w:val="20"/>
              </w:rPr>
              <w:t>σε</w:t>
            </w:r>
            <w:r w:rsidRPr="00F5339C">
              <w:rPr>
                <w:rFonts w:asciiTheme="minorHAnsi" w:hAnsiTheme="minorHAnsi" w:cstheme="minorHAnsi"/>
                <w:spacing w:val="-3"/>
                <w:sz w:val="20"/>
                <w:szCs w:val="20"/>
              </w:rPr>
              <w:t xml:space="preserve"> </w:t>
            </w:r>
            <w:r w:rsidRPr="00F5339C">
              <w:rPr>
                <w:rFonts w:asciiTheme="minorHAnsi" w:hAnsiTheme="minorHAnsi" w:cstheme="minorHAnsi"/>
                <w:spacing w:val="-2"/>
                <w:sz w:val="20"/>
                <w:szCs w:val="20"/>
              </w:rPr>
              <w:t>αυτό.</w:t>
            </w:r>
          </w:p>
          <w:p w14:paraId="6F92DE20" w14:textId="77777777" w:rsidR="007F66F6" w:rsidRPr="007F66F6" w:rsidRDefault="007F66F6" w:rsidP="002A3BFD">
            <w:pPr>
              <w:rPr>
                <w:rFonts w:cs="Arial"/>
                <w:color w:val="002060"/>
                <w:sz w:val="20"/>
                <w:szCs w:val="20"/>
              </w:rPr>
            </w:pPr>
          </w:p>
          <w:p w14:paraId="70606889" w14:textId="77777777" w:rsidR="007F66F6" w:rsidRPr="007F66F6" w:rsidRDefault="007F66F6" w:rsidP="002A3BFD">
            <w:pPr>
              <w:rPr>
                <w:rFonts w:cs="Arial"/>
                <w:color w:val="002060"/>
                <w:sz w:val="20"/>
                <w:szCs w:val="20"/>
              </w:rPr>
            </w:pPr>
          </w:p>
          <w:p w14:paraId="3D9733CD" w14:textId="77777777" w:rsidR="007F66F6" w:rsidRPr="007F66F6" w:rsidRDefault="007F66F6" w:rsidP="002A3BFD">
            <w:pPr>
              <w:rPr>
                <w:rFonts w:cs="Arial"/>
                <w:color w:val="002060"/>
                <w:sz w:val="20"/>
                <w:szCs w:val="20"/>
              </w:rPr>
            </w:pPr>
          </w:p>
          <w:p w14:paraId="6CAB05D4" w14:textId="77777777" w:rsidR="007F66F6" w:rsidRPr="007F66F6" w:rsidRDefault="007F66F6" w:rsidP="002A3BFD">
            <w:pPr>
              <w:rPr>
                <w:rFonts w:cs="Arial"/>
                <w:color w:val="002060"/>
                <w:sz w:val="20"/>
                <w:szCs w:val="20"/>
              </w:rPr>
            </w:pPr>
          </w:p>
          <w:p w14:paraId="780B855B" w14:textId="77777777" w:rsidR="007F66F6" w:rsidRPr="007F66F6" w:rsidRDefault="007F66F6" w:rsidP="002A3BFD">
            <w:pPr>
              <w:rPr>
                <w:rFonts w:cs="Arial"/>
                <w:color w:val="002060"/>
                <w:sz w:val="20"/>
                <w:szCs w:val="20"/>
              </w:rPr>
            </w:pPr>
          </w:p>
          <w:p w14:paraId="6D07F143" w14:textId="77777777" w:rsidR="007F66F6" w:rsidRPr="007F66F6" w:rsidRDefault="007F66F6" w:rsidP="002A3BFD">
            <w:pPr>
              <w:rPr>
                <w:rFonts w:cs="Arial"/>
                <w:color w:val="002060"/>
                <w:sz w:val="20"/>
                <w:szCs w:val="20"/>
              </w:rPr>
            </w:pPr>
          </w:p>
          <w:p w14:paraId="64BF8542" w14:textId="77777777" w:rsidR="007F66F6" w:rsidRPr="007F66F6" w:rsidRDefault="007F66F6" w:rsidP="002A3BFD">
            <w:pPr>
              <w:rPr>
                <w:rFonts w:cs="Arial"/>
                <w:color w:val="002060"/>
                <w:sz w:val="20"/>
                <w:szCs w:val="20"/>
              </w:rPr>
            </w:pPr>
          </w:p>
        </w:tc>
      </w:tr>
    </w:tbl>
    <w:p w14:paraId="0FBF1A90" w14:textId="77777777" w:rsidR="007F66F6" w:rsidRPr="007F66F6" w:rsidRDefault="007F66F6" w:rsidP="00624C44">
      <w:pPr>
        <w:widowControl w:val="0"/>
        <w:numPr>
          <w:ilvl w:val="0"/>
          <w:numId w:val="203"/>
        </w:numPr>
        <w:autoSpaceDE w:val="0"/>
        <w:autoSpaceDN w:val="0"/>
        <w:adjustRightInd w:val="0"/>
        <w:spacing w:before="240" w:after="200" w:line="276" w:lineRule="auto"/>
        <w:ind w:left="357" w:hanging="357"/>
        <w:rPr>
          <w:rFonts w:cs="Arial"/>
          <w:b/>
          <w:color w:val="000000"/>
          <w:sz w:val="20"/>
          <w:szCs w:val="20"/>
        </w:rPr>
      </w:pPr>
      <w:r w:rsidRPr="007F66F6">
        <w:rPr>
          <w:rFonts w:cs="Arial"/>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F66F6" w:rsidRPr="007F66F6" w14:paraId="0165CC57" w14:textId="77777777" w:rsidTr="002A3BFD">
        <w:tc>
          <w:tcPr>
            <w:tcW w:w="8472" w:type="dxa"/>
          </w:tcPr>
          <w:p w14:paraId="316AC1BB" w14:textId="77777777" w:rsidR="00B953AD" w:rsidRPr="00F97FDA" w:rsidRDefault="00B953AD" w:rsidP="004E208B">
            <w:pPr>
              <w:spacing w:after="60"/>
              <w:ind w:left="306" w:hanging="284"/>
              <w:rPr>
                <w:rFonts w:cs="Arial"/>
                <w:b/>
                <w:i/>
                <w:sz w:val="20"/>
                <w:szCs w:val="20"/>
              </w:rPr>
            </w:pPr>
            <w:r w:rsidRPr="00F97FDA">
              <w:rPr>
                <w:rFonts w:cs="Arial"/>
                <w:b/>
                <w:i/>
                <w:sz w:val="20"/>
                <w:szCs w:val="20"/>
              </w:rPr>
              <w:t>Προτεινόμενα συγγράμματα</w:t>
            </w:r>
          </w:p>
          <w:p w14:paraId="6796FE58" w14:textId="2F9DAD4D" w:rsidR="00B953AD" w:rsidRPr="00F97FDA" w:rsidRDefault="00B953AD" w:rsidP="004E208B">
            <w:pPr>
              <w:spacing w:after="60" w:line="261" w:lineRule="auto"/>
              <w:ind w:left="306" w:hanging="284"/>
              <w:jc w:val="both"/>
              <w:rPr>
                <w:rFonts w:eastAsia="Georgia" w:cs="Arial"/>
                <w:sz w:val="20"/>
                <w:szCs w:val="20"/>
              </w:rPr>
            </w:pPr>
            <w:r w:rsidRPr="00F97FDA">
              <w:rPr>
                <w:rFonts w:cs="Arial"/>
                <w:spacing w:val="-6"/>
                <w:sz w:val="20"/>
                <w:szCs w:val="20"/>
              </w:rPr>
              <w:t>BARRY</w:t>
            </w:r>
            <w:r w:rsidRPr="00F97FDA">
              <w:rPr>
                <w:rFonts w:cs="Arial"/>
                <w:spacing w:val="47"/>
                <w:sz w:val="20"/>
                <w:szCs w:val="20"/>
              </w:rPr>
              <w:t xml:space="preserve"> </w:t>
            </w:r>
            <w:proofErr w:type="spellStart"/>
            <w:r w:rsidRPr="00F97FDA">
              <w:rPr>
                <w:rFonts w:cs="Arial"/>
                <w:spacing w:val="-2"/>
                <w:sz w:val="20"/>
                <w:szCs w:val="20"/>
              </w:rPr>
              <w:t>Peter</w:t>
            </w:r>
            <w:proofErr w:type="spellEnd"/>
            <w:r w:rsidRPr="00F97FDA">
              <w:rPr>
                <w:rFonts w:cs="Arial"/>
                <w:sz w:val="20"/>
                <w:szCs w:val="20"/>
              </w:rPr>
              <w:t xml:space="preserve"> </w:t>
            </w:r>
            <w:r w:rsidRPr="00F97FDA">
              <w:rPr>
                <w:rFonts w:cs="Arial"/>
                <w:spacing w:val="4"/>
                <w:sz w:val="20"/>
                <w:szCs w:val="20"/>
              </w:rPr>
              <w:t xml:space="preserve"> </w:t>
            </w:r>
            <w:r w:rsidRPr="00F97FDA">
              <w:rPr>
                <w:rFonts w:cs="Arial"/>
                <w:spacing w:val="-6"/>
                <w:sz w:val="20"/>
                <w:szCs w:val="20"/>
              </w:rPr>
              <w:t>2013:</w:t>
            </w:r>
            <w:r w:rsidRPr="00F97FDA">
              <w:rPr>
                <w:rFonts w:cs="Arial"/>
                <w:sz w:val="20"/>
                <w:szCs w:val="20"/>
              </w:rPr>
              <w:t xml:space="preserve"> </w:t>
            </w:r>
            <w:r w:rsidRPr="00F97FDA">
              <w:rPr>
                <w:rFonts w:cs="Arial"/>
                <w:i/>
                <w:spacing w:val="-6"/>
                <w:sz w:val="20"/>
                <w:szCs w:val="20"/>
              </w:rPr>
              <w:t>Γνωριμία</w:t>
            </w:r>
            <w:r w:rsidRPr="00F97FDA">
              <w:rPr>
                <w:rFonts w:cs="Arial"/>
                <w:i/>
                <w:sz w:val="20"/>
                <w:szCs w:val="20"/>
              </w:rPr>
              <w:t xml:space="preserve"> με </w:t>
            </w:r>
            <w:r w:rsidRPr="00F97FDA">
              <w:rPr>
                <w:rFonts w:cs="Arial"/>
                <w:i/>
                <w:spacing w:val="-2"/>
                <w:sz w:val="20"/>
                <w:szCs w:val="20"/>
              </w:rPr>
              <w:t>τη</w:t>
            </w:r>
            <w:r w:rsidRPr="00F97FDA">
              <w:rPr>
                <w:rFonts w:cs="Arial"/>
                <w:i/>
                <w:sz w:val="20"/>
                <w:szCs w:val="20"/>
              </w:rPr>
              <w:t xml:space="preserve"> </w:t>
            </w:r>
            <w:r w:rsidRPr="00F97FDA">
              <w:rPr>
                <w:rFonts w:cs="Arial"/>
                <w:i/>
                <w:spacing w:val="-6"/>
                <w:sz w:val="20"/>
                <w:szCs w:val="20"/>
              </w:rPr>
              <w:t>θεωρία.</w:t>
            </w:r>
            <w:r w:rsidRPr="00F97FDA">
              <w:rPr>
                <w:rFonts w:cs="Arial"/>
                <w:i/>
                <w:sz w:val="20"/>
                <w:szCs w:val="20"/>
              </w:rPr>
              <w:t xml:space="preserve"> </w:t>
            </w:r>
            <w:r w:rsidRPr="00F97FDA">
              <w:rPr>
                <w:rFonts w:cs="Arial"/>
                <w:i/>
                <w:spacing w:val="1"/>
                <w:sz w:val="20"/>
                <w:szCs w:val="20"/>
              </w:rPr>
              <w:t xml:space="preserve"> </w:t>
            </w:r>
            <w:r w:rsidRPr="00F97FDA">
              <w:rPr>
                <w:rFonts w:cs="Arial"/>
                <w:i/>
                <w:spacing w:val="-3"/>
                <w:sz w:val="20"/>
                <w:szCs w:val="20"/>
              </w:rPr>
              <w:t>Μια</w:t>
            </w:r>
            <w:r w:rsidRPr="00F97FDA">
              <w:rPr>
                <w:rFonts w:cs="Arial"/>
                <w:i/>
                <w:sz w:val="20"/>
                <w:szCs w:val="20"/>
              </w:rPr>
              <w:t xml:space="preserve"> </w:t>
            </w:r>
            <w:r w:rsidRPr="00F97FDA">
              <w:rPr>
                <w:rFonts w:cs="Arial"/>
                <w:i/>
                <w:spacing w:val="-6"/>
                <w:sz w:val="20"/>
                <w:szCs w:val="20"/>
              </w:rPr>
              <w:t>εισαγωγή</w:t>
            </w:r>
            <w:r w:rsidRPr="00F97FDA">
              <w:rPr>
                <w:rFonts w:cs="Arial"/>
                <w:i/>
                <w:sz w:val="20"/>
                <w:szCs w:val="20"/>
              </w:rPr>
              <w:t xml:space="preserve"> </w:t>
            </w:r>
            <w:r w:rsidRPr="00F97FDA">
              <w:rPr>
                <w:rFonts w:cs="Arial"/>
                <w:i/>
                <w:spacing w:val="-2"/>
                <w:sz w:val="20"/>
                <w:szCs w:val="20"/>
              </w:rPr>
              <w:t>στη</w:t>
            </w:r>
            <w:r w:rsidRPr="00F97FDA">
              <w:rPr>
                <w:rFonts w:cs="Arial"/>
                <w:i/>
                <w:sz w:val="20"/>
                <w:szCs w:val="20"/>
              </w:rPr>
              <w:t xml:space="preserve"> </w:t>
            </w:r>
            <w:r w:rsidRPr="00F97FDA">
              <w:rPr>
                <w:rFonts w:cs="Arial"/>
                <w:i/>
                <w:spacing w:val="-6"/>
                <w:sz w:val="20"/>
                <w:szCs w:val="20"/>
              </w:rPr>
              <w:t>λογοτεχνική</w:t>
            </w:r>
            <w:r w:rsidRPr="00F97FDA">
              <w:rPr>
                <w:rFonts w:cs="Arial"/>
                <w:i/>
                <w:spacing w:val="4"/>
                <w:sz w:val="20"/>
                <w:szCs w:val="20"/>
              </w:rPr>
              <w:t xml:space="preserve"> </w:t>
            </w:r>
            <w:r w:rsidRPr="00F97FDA">
              <w:rPr>
                <w:rFonts w:cs="Arial"/>
                <w:i/>
                <w:spacing w:val="-1"/>
                <w:sz w:val="20"/>
                <w:szCs w:val="20"/>
              </w:rPr>
              <w:t>και</w:t>
            </w:r>
            <w:r w:rsidRPr="00F97FDA">
              <w:rPr>
                <w:rFonts w:cs="Arial"/>
                <w:i/>
                <w:sz w:val="20"/>
                <w:szCs w:val="20"/>
              </w:rPr>
              <w:t xml:space="preserve"> </w:t>
            </w:r>
            <w:r w:rsidRPr="00F97FDA">
              <w:rPr>
                <w:rFonts w:cs="Arial"/>
                <w:i/>
                <w:spacing w:val="-6"/>
                <w:sz w:val="20"/>
                <w:szCs w:val="20"/>
              </w:rPr>
              <w:t>πολιτισμική</w:t>
            </w:r>
            <w:r w:rsidRPr="00F97FDA">
              <w:rPr>
                <w:rFonts w:cs="Arial"/>
                <w:i/>
                <w:spacing w:val="53"/>
                <w:w w:val="99"/>
                <w:sz w:val="20"/>
                <w:szCs w:val="20"/>
              </w:rPr>
              <w:t xml:space="preserve"> </w:t>
            </w:r>
            <w:r w:rsidRPr="00F97FDA">
              <w:rPr>
                <w:rFonts w:cs="Arial"/>
                <w:i/>
                <w:sz w:val="20"/>
                <w:szCs w:val="20"/>
              </w:rPr>
              <w:t>θεωρία</w:t>
            </w:r>
            <w:r w:rsidRPr="00F97FDA">
              <w:rPr>
                <w:rFonts w:cs="Arial"/>
                <w:sz w:val="20"/>
                <w:szCs w:val="20"/>
              </w:rPr>
              <w:t>,</w:t>
            </w:r>
            <w:r w:rsidRPr="00F97FDA">
              <w:rPr>
                <w:rFonts w:cs="Arial"/>
                <w:spacing w:val="-24"/>
                <w:sz w:val="20"/>
                <w:szCs w:val="20"/>
              </w:rPr>
              <w:t xml:space="preserve"> </w:t>
            </w:r>
            <w:proofErr w:type="spellStart"/>
            <w:r w:rsidRPr="00F97FDA">
              <w:rPr>
                <w:rFonts w:cs="Arial"/>
                <w:spacing w:val="-1"/>
                <w:sz w:val="20"/>
                <w:szCs w:val="20"/>
              </w:rPr>
              <w:t>μτφρ</w:t>
            </w:r>
            <w:proofErr w:type="spellEnd"/>
            <w:r w:rsidRPr="00F97FDA">
              <w:rPr>
                <w:rFonts w:cs="Arial"/>
                <w:spacing w:val="-1"/>
                <w:sz w:val="20"/>
                <w:szCs w:val="20"/>
              </w:rPr>
              <w:t>.</w:t>
            </w:r>
            <w:r w:rsidRPr="00F97FDA">
              <w:rPr>
                <w:rFonts w:cs="Arial"/>
                <w:spacing w:val="-20"/>
                <w:sz w:val="20"/>
                <w:szCs w:val="20"/>
              </w:rPr>
              <w:t xml:space="preserve"> </w:t>
            </w:r>
            <w:r w:rsidRPr="00F97FDA">
              <w:rPr>
                <w:rFonts w:cs="Arial"/>
                <w:sz w:val="20"/>
                <w:szCs w:val="20"/>
              </w:rPr>
              <w:t>Αναστασία</w:t>
            </w:r>
            <w:r w:rsidRPr="00F97FDA">
              <w:rPr>
                <w:rFonts w:cs="Arial"/>
                <w:spacing w:val="-22"/>
                <w:sz w:val="20"/>
                <w:szCs w:val="20"/>
              </w:rPr>
              <w:t xml:space="preserve"> </w:t>
            </w:r>
            <w:proofErr w:type="spellStart"/>
            <w:r w:rsidRPr="00F97FDA">
              <w:rPr>
                <w:rFonts w:cs="Arial"/>
                <w:sz w:val="20"/>
                <w:szCs w:val="20"/>
              </w:rPr>
              <w:t>Νάτσινα</w:t>
            </w:r>
            <w:proofErr w:type="spellEnd"/>
            <w:r w:rsidRPr="00F97FDA">
              <w:rPr>
                <w:rFonts w:cs="Arial"/>
                <w:sz w:val="20"/>
                <w:szCs w:val="20"/>
              </w:rPr>
              <w:t>,</w:t>
            </w:r>
            <w:r w:rsidRPr="00F97FDA">
              <w:rPr>
                <w:rFonts w:cs="Arial"/>
                <w:spacing w:val="-23"/>
                <w:sz w:val="20"/>
                <w:szCs w:val="20"/>
              </w:rPr>
              <w:t xml:space="preserve"> </w:t>
            </w:r>
            <w:r w:rsidRPr="00F97FDA">
              <w:rPr>
                <w:rFonts w:cs="Arial"/>
                <w:spacing w:val="-1"/>
                <w:sz w:val="20"/>
                <w:szCs w:val="20"/>
              </w:rPr>
              <w:t>Αθήνα:</w:t>
            </w:r>
            <w:r w:rsidRPr="00F97FDA">
              <w:rPr>
                <w:rFonts w:cs="Arial"/>
                <w:spacing w:val="-23"/>
                <w:sz w:val="20"/>
                <w:szCs w:val="20"/>
              </w:rPr>
              <w:t xml:space="preserve"> </w:t>
            </w:r>
            <w:proofErr w:type="spellStart"/>
            <w:r w:rsidRPr="00F97FDA">
              <w:rPr>
                <w:rFonts w:cs="Arial"/>
                <w:spacing w:val="-1"/>
                <w:sz w:val="20"/>
                <w:szCs w:val="20"/>
              </w:rPr>
              <w:t>Βιβλιόραμα</w:t>
            </w:r>
            <w:proofErr w:type="spellEnd"/>
            <w:r w:rsidRPr="00F97FDA">
              <w:rPr>
                <w:rFonts w:cs="Arial"/>
                <w:spacing w:val="-1"/>
                <w:sz w:val="20"/>
                <w:szCs w:val="20"/>
              </w:rPr>
              <w:t>.</w:t>
            </w:r>
          </w:p>
          <w:p w14:paraId="26A866E3" w14:textId="03B032EC" w:rsidR="00B953AD" w:rsidRPr="00F97FDA" w:rsidRDefault="00B953AD" w:rsidP="004E208B">
            <w:pPr>
              <w:spacing w:after="60" w:line="263" w:lineRule="auto"/>
              <w:ind w:left="306" w:hanging="284"/>
              <w:jc w:val="both"/>
              <w:rPr>
                <w:rFonts w:eastAsia="Georgia" w:cs="Arial"/>
                <w:spacing w:val="-1"/>
                <w:sz w:val="20"/>
                <w:szCs w:val="20"/>
              </w:rPr>
            </w:pPr>
            <w:r w:rsidRPr="00F97FDA">
              <w:rPr>
                <w:rFonts w:eastAsia="Georgia" w:cs="Arial"/>
                <w:spacing w:val="-1"/>
                <w:sz w:val="20"/>
                <w:szCs w:val="20"/>
              </w:rPr>
              <w:t>ΒΙΔΑΛΗ</w:t>
            </w:r>
            <w:r w:rsidRPr="00F97FDA">
              <w:rPr>
                <w:rFonts w:eastAsia="Georgia" w:cs="Arial"/>
                <w:sz w:val="20"/>
                <w:szCs w:val="20"/>
              </w:rPr>
              <w:t xml:space="preserve"> </w:t>
            </w:r>
            <w:r w:rsidRPr="00F97FDA">
              <w:rPr>
                <w:rFonts w:eastAsia="Georgia" w:cs="Arial"/>
                <w:spacing w:val="14"/>
                <w:sz w:val="20"/>
                <w:szCs w:val="20"/>
              </w:rPr>
              <w:t xml:space="preserve"> </w:t>
            </w:r>
            <w:r w:rsidRPr="00F97FDA">
              <w:rPr>
                <w:rFonts w:eastAsia="Georgia" w:cs="Arial"/>
                <w:sz w:val="20"/>
                <w:szCs w:val="20"/>
              </w:rPr>
              <w:t xml:space="preserve">Άννα </w:t>
            </w:r>
            <w:r w:rsidRPr="00F97FDA">
              <w:rPr>
                <w:rFonts w:eastAsia="Georgia" w:cs="Arial"/>
                <w:spacing w:val="-1"/>
                <w:sz w:val="20"/>
                <w:szCs w:val="20"/>
              </w:rPr>
              <w:t>(</w:t>
            </w:r>
            <w:proofErr w:type="spellStart"/>
            <w:r w:rsidRPr="00F97FDA">
              <w:rPr>
                <w:rFonts w:eastAsia="Georgia" w:cs="Arial"/>
                <w:spacing w:val="-1"/>
                <w:sz w:val="20"/>
                <w:szCs w:val="20"/>
              </w:rPr>
              <w:t>επιμ</w:t>
            </w:r>
            <w:proofErr w:type="spellEnd"/>
            <w:r w:rsidRPr="00F97FDA">
              <w:rPr>
                <w:rFonts w:eastAsia="Georgia" w:cs="Arial"/>
                <w:spacing w:val="-1"/>
                <w:sz w:val="20"/>
                <w:szCs w:val="20"/>
              </w:rPr>
              <w:t>.)</w:t>
            </w:r>
            <w:r w:rsidRPr="00F97FDA">
              <w:rPr>
                <w:rFonts w:eastAsia="Georgia" w:cs="Arial"/>
                <w:sz w:val="20"/>
                <w:szCs w:val="20"/>
              </w:rPr>
              <w:t xml:space="preserve"> </w:t>
            </w:r>
            <w:r w:rsidRPr="00F97FDA">
              <w:rPr>
                <w:rFonts w:eastAsia="Georgia" w:cs="Arial"/>
                <w:spacing w:val="16"/>
                <w:sz w:val="20"/>
                <w:szCs w:val="20"/>
              </w:rPr>
              <w:t xml:space="preserve"> </w:t>
            </w:r>
            <w:r w:rsidRPr="00F97FDA">
              <w:rPr>
                <w:rFonts w:eastAsia="Georgia" w:cs="Arial"/>
                <w:sz w:val="20"/>
                <w:szCs w:val="20"/>
              </w:rPr>
              <w:t xml:space="preserve">2001: </w:t>
            </w:r>
            <w:r w:rsidRPr="00F97FDA">
              <w:rPr>
                <w:rFonts w:eastAsia="Georgia" w:cs="Arial"/>
                <w:i/>
                <w:spacing w:val="-1"/>
                <w:sz w:val="20"/>
                <w:szCs w:val="20"/>
              </w:rPr>
              <w:t>Αφήγηση</w:t>
            </w:r>
            <w:r w:rsidRPr="00F97FDA">
              <w:rPr>
                <w:rFonts w:eastAsia="Georgia" w:cs="Arial"/>
                <w:i/>
                <w:sz w:val="20"/>
                <w:szCs w:val="20"/>
              </w:rPr>
              <w:t xml:space="preserve"> </w:t>
            </w:r>
            <w:r w:rsidRPr="00F97FDA">
              <w:rPr>
                <w:rFonts w:eastAsia="Georgia" w:cs="Arial"/>
                <w:i/>
                <w:spacing w:val="-1"/>
                <w:sz w:val="20"/>
                <w:szCs w:val="20"/>
              </w:rPr>
              <w:t>και</w:t>
            </w:r>
            <w:r w:rsidRPr="00F97FDA">
              <w:rPr>
                <w:rFonts w:eastAsia="Georgia" w:cs="Arial"/>
                <w:i/>
                <w:spacing w:val="19"/>
                <w:sz w:val="20"/>
                <w:szCs w:val="20"/>
              </w:rPr>
              <w:t xml:space="preserve"> </w:t>
            </w:r>
            <w:r w:rsidRPr="00F97FDA">
              <w:rPr>
                <w:rFonts w:eastAsia="Georgia" w:cs="Arial"/>
                <w:i/>
                <w:spacing w:val="-1"/>
                <w:sz w:val="20"/>
                <w:szCs w:val="20"/>
              </w:rPr>
              <w:t>φαντασίωση,</w:t>
            </w:r>
            <w:r w:rsidRPr="00F97FDA">
              <w:rPr>
                <w:rFonts w:eastAsia="Georgia" w:cs="Arial"/>
                <w:i/>
                <w:spacing w:val="18"/>
                <w:sz w:val="20"/>
                <w:szCs w:val="20"/>
              </w:rPr>
              <w:t xml:space="preserve"> </w:t>
            </w:r>
            <w:proofErr w:type="spellStart"/>
            <w:r w:rsidRPr="00F97FDA">
              <w:rPr>
                <w:rFonts w:eastAsia="Georgia" w:cs="Arial"/>
                <w:spacing w:val="-1"/>
                <w:sz w:val="20"/>
                <w:szCs w:val="20"/>
              </w:rPr>
              <w:t>μτφρ</w:t>
            </w:r>
            <w:proofErr w:type="spellEnd"/>
            <w:r w:rsidRPr="00F97FDA">
              <w:rPr>
                <w:rFonts w:eastAsia="Georgia" w:cs="Arial"/>
                <w:spacing w:val="-1"/>
                <w:sz w:val="20"/>
                <w:szCs w:val="20"/>
              </w:rPr>
              <w:t>.</w:t>
            </w:r>
            <w:r w:rsidRPr="00F97FDA">
              <w:rPr>
                <w:rFonts w:eastAsia="Georgia" w:cs="Arial"/>
                <w:sz w:val="20"/>
                <w:szCs w:val="20"/>
              </w:rPr>
              <w:t xml:space="preserve"> </w:t>
            </w:r>
            <w:proofErr w:type="spellStart"/>
            <w:r w:rsidRPr="00F97FDA">
              <w:rPr>
                <w:rFonts w:eastAsia="Georgia" w:cs="Arial"/>
                <w:sz w:val="20"/>
                <w:szCs w:val="20"/>
              </w:rPr>
              <w:t>Νίτα</w:t>
            </w:r>
            <w:proofErr w:type="spellEnd"/>
            <w:r w:rsidRPr="00F97FDA">
              <w:rPr>
                <w:rFonts w:eastAsia="Georgia" w:cs="Arial"/>
                <w:spacing w:val="18"/>
                <w:sz w:val="20"/>
                <w:szCs w:val="20"/>
              </w:rPr>
              <w:t xml:space="preserve"> </w:t>
            </w:r>
            <w:r w:rsidRPr="00F97FDA">
              <w:rPr>
                <w:rFonts w:eastAsia="Georgia" w:cs="Arial"/>
                <w:sz w:val="20"/>
                <w:szCs w:val="20"/>
              </w:rPr>
              <w:t>Γεωργούλη − Λένα</w:t>
            </w:r>
            <w:r w:rsidRPr="00F97FDA">
              <w:rPr>
                <w:rFonts w:eastAsia="Georgia" w:cs="Arial"/>
                <w:spacing w:val="53"/>
                <w:w w:val="99"/>
                <w:sz w:val="20"/>
                <w:szCs w:val="20"/>
              </w:rPr>
              <w:t xml:space="preserve"> </w:t>
            </w:r>
            <w:proofErr w:type="spellStart"/>
            <w:r w:rsidRPr="00F97FDA">
              <w:rPr>
                <w:rFonts w:eastAsia="Georgia" w:cs="Arial"/>
                <w:spacing w:val="-1"/>
                <w:sz w:val="20"/>
                <w:szCs w:val="20"/>
              </w:rPr>
              <w:t>Σακαλή</w:t>
            </w:r>
            <w:proofErr w:type="spellEnd"/>
            <w:r w:rsidRPr="00F97FDA">
              <w:rPr>
                <w:rFonts w:eastAsia="Georgia" w:cs="Arial"/>
                <w:spacing w:val="-1"/>
                <w:sz w:val="20"/>
                <w:szCs w:val="20"/>
              </w:rPr>
              <w:t>,</w:t>
            </w:r>
            <w:r w:rsidRPr="00F97FDA">
              <w:rPr>
                <w:rFonts w:eastAsia="Georgia" w:cs="Arial"/>
                <w:spacing w:val="-24"/>
                <w:sz w:val="20"/>
                <w:szCs w:val="20"/>
              </w:rPr>
              <w:t xml:space="preserve"> </w:t>
            </w:r>
            <w:r w:rsidRPr="00F97FDA">
              <w:rPr>
                <w:rFonts w:eastAsia="Georgia" w:cs="Arial"/>
                <w:spacing w:val="-1"/>
                <w:sz w:val="20"/>
                <w:szCs w:val="20"/>
              </w:rPr>
              <w:t>Αθήνα:</w:t>
            </w:r>
            <w:r w:rsidRPr="00F97FDA">
              <w:rPr>
                <w:rFonts w:eastAsia="Georgia" w:cs="Arial"/>
                <w:spacing w:val="-24"/>
                <w:sz w:val="20"/>
                <w:szCs w:val="20"/>
              </w:rPr>
              <w:t xml:space="preserve"> </w:t>
            </w:r>
            <w:r w:rsidRPr="00F97FDA">
              <w:rPr>
                <w:rFonts w:eastAsia="Georgia" w:cs="Arial"/>
                <w:spacing w:val="-1"/>
                <w:sz w:val="20"/>
                <w:szCs w:val="20"/>
              </w:rPr>
              <w:t>Νήσος.</w:t>
            </w:r>
          </w:p>
          <w:p w14:paraId="257FE20A" w14:textId="77777777" w:rsidR="00B953AD" w:rsidRPr="00F97FDA" w:rsidRDefault="00B953AD" w:rsidP="004E208B">
            <w:pPr>
              <w:spacing w:after="60"/>
              <w:ind w:left="306" w:hanging="284"/>
              <w:jc w:val="both"/>
              <w:rPr>
                <w:rFonts w:eastAsia="Georgia" w:cs="Arial"/>
                <w:sz w:val="20"/>
                <w:szCs w:val="20"/>
              </w:rPr>
            </w:pPr>
            <w:r w:rsidRPr="00F97FDA">
              <w:rPr>
                <w:rFonts w:cs="Arial"/>
                <w:spacing w:val="-8"/>
                <w:sz w:val="20"/>
                <w:szCs w:val="20"/>
              </w:rPr>
              <w:t>ΚΑΛΛΙΠΟΛΙΤΗΣ</w:t>
            </w:r>
            <w:r w:rsidRPr="00F97FDA">
              <w:rPr>
                <w:rFonts w:cs="Arial"/>
                <w:spacing w:val="-24"/>
                <w:sz w:val="20"/>
                <w:szCs w:val="20"/>
              </w:rPr>
              <w:t xml:space="preserve"> </w:t>
            </w:r>
            <w:r w:rsidRPr="00F97FDA">
              <w:rPr>
                <w:rFonts w:cs="Arial"/>
                <w:spacing w:val="-8"/>
                <w:sz w:val="20"/>
                <w:szCs w:val="20"/>
              </w:rPr>
              <w:t>Βασίλης</w:t>
            </w:r>
            <w:r w:rsidRPr="00F97FDA">
              <w:rPr>
                <w:rFonts w:cs="Arial"/>
                <w:spacing w:val="-26"/>
                <w:sz w:val="20"/>
                <w:szCs w:val="20"/>
              </w:rPr>
              <w:t xml:space="preserve"> </w:t>
            </w:r>
            <w:r w:rsidRPr="00F97FDA">
              <w:rPr>
                <w:rFonts w:cs="Arial"/>
                <w:spacing w:val="-8"/>
                <w:sz w:val="20"/>
                <w:szCs w:val="20"/>
              </w:rPr>
              <w:t>(</w:t>
            </w:r>
            <w:proofErr w:type="spellStart"/>
            <w:r w:rsidRPr="00F97FDA">
              <w:rPr>
                <w:rFonts w:cs="Arial"/>
                <w:spacing w:val="-8"/>
                <w:sz w:val="20"/>
                <w:szCs w:val="20"/>
              </w:rPr>
              <w:t>επιμ</w:t>
            </w:r>
            <w:proofErr w:type="spellEnd"/>
            <w:r w:rsidRPr="00F97FDA">
              <w:rPr>
                <w:rFonts w:cs="Arial"/>
                <w:spacing w:val="-8"/>
                <w:sz w:val="20"/>
                <w:szCs w:val="20"/>
              </w:rPr>
              <w:t>.)</w:t>
            </w:r>
            <w:r w:rsidRPr="00F97FDA">
              <w:rPr>
                <w:rFonts w:cs="Arial"/>
                <w:spacing w:val="-28"/>
                <w:sz w:val="20"/>
                <w:szCs w:val="20"/>
              </w:rPr>
              <w:t xml:space="preserve"> </w:t>
            </w:r>
            <w:r w:rsidRPr="00F97FDA">
              <w:rPr>
                <w:rFonts w:cs="Arial"/>
                <w:spacing w:val="-6"/>
                <w:sz w:val="20"/>
                <w:szCs w:val="20"/>
              </w:rPr>
              <w:t>1991:</w:t>
            </w:r>
            <w:r w:rsidRPr="00F97FDA">
              <w:rPr>
                <w:rFonts w:cs="Arial"/>
                <w:spacing w:val="-28"/>
                <w:sz w:val="20"/>
                <w:szCs w:val="20"/>
              </w:rPr>
              <w:t xml:space="preserve"> </w:t>
            </w:r>
            <w:r w:rsidRPr="00F97FDA">
              <w:rPr>
                <w:rFonts w:cs="Arial"/>
                <w:i/>
                <w:spacing w:val="-1"/>
                <w:sz w:val="20"/>
                <w:szCs w:val="20"/>
              </w:rPr>
              <w:t>Θεωρία</w:t>
            </w:r>
            <w:r w:rsidRPr="00F97FDA">
              <w:rPr>
                <w:rFonts w:cs="Arial"/>
                <w:i/>
                <w:spacing w:val="-8"/>
                <w:sz w:val="20"/>
                <w:szCs w:val="20"/>
              </w:rPr>
              <w:t xml:space="preserve"> </w:t>
            </w:r>
            <w:r w:rsidRPr="00F97FDA">
              <w:rPr>
                <w:rFonts w:cs="Arial"/>
                <w:i/>
                <w:spacing w:val="-1"/>
                <w:sz w:val="20"/>
                <w:szCs w:val="20"/>
              </w:rPr>
              <w:t>της</w:t>
            </w:r>
            <w:r w:rsidRPr="00F97FDA">
              <w:rPr>
                <w:rFonts w:cs="Arial"/>
                <w:i/>
                <w:spacing w:val="-12"/>
                <w:sz w:val="20"/>
                <w:szCs w:val="20"/>
              </w:rPr>
              <w:t xml:space="preserve"> </w:t>
            </w:r>
            <w:r w:rsidRPr="00F97FDA">
              <w:rPr>
                <w:rFonts w:cs="Arial"/>
                <w:i/>
                <w:spacing w:val="-1"/>
                <w:sz w:val="20"/>
                <w:szCs w:val="20"/>
              </w:rPr>
              <w:t>αφήγησης</w:t>
            </w:r>
            <w:r w:rsidRPr="00F97FDA">
              <w:rPr>
                <w:rFonts w:cs="Arial"/>
                <w:spacing w:val="-1"/>
                <w:sz w:val="20"/>
                <w:szCs w:val="20"/>
              </w:rPr>
              <w:t>,</w:t>
            </w:r>
            <w:r w:rsidRPr="00F97FDA">
              <w:rPr>
                <w:rFonts w:cs="Arial"/>
                <w:spacing w:val="-12"/>
                <w:sz w:val="20"/>
                <w:szCs w:val="20"/>
              </w:rPr>
              <w:t xml:space="preserve"> </w:t>
            </w:r>
            <w:r w:rsidRPr="00F97FDA">
              <w:rPr>
                <w:rFonts w:cs="Arial"/>
                <w:spacing w:val="-1"/>
                <w:sz w:val="20"/>
                <w:szCs w:val="20"/>
              </w:rPr>
              <w:t>Αθήνα:</w:t>
            </w:r>
            <w:r w:rsidRPr="00F97FDA">
              <w:rPr>
                <w:rFonts w:cs="Arial"/>
                <w:spacing w:val="-10"/>
                <w:sz w:val="20"/>
                <w:szCs w:val="20"/>
              </w:rPr>
              <w:t xml:space="preserve"> </w:t>
            </w:r>
            <w:r w:rsidRPr="00F97FDA">
              <w:rPr>
                <w:rFonts w:cs="Arial"/>
                <w:spacing w:val="-1"/>
                <w:sz w:val="20"/>
                <w:szCs w:val="20"/>
              </w:rPr>
              <w:t>Εξάντας.</w:t>
            </w:r>
          </w:p>
          <w:p w14:paraId="360F6FBA" w14:textId="77777777" w:rsidR="00B953AD" w:rsidRPr="00F97FDA" w:rsidRDefault="00B953AD" w:rsidP="004E208B">
            <w:pPr>
              <w:spacing w:after="60"/>
              <w:ind w:left="306" w:hanging="284"/>
              <w:jc w:val="both"/>
              <w:rPr>
                <w:rFonts w:eastAsia="Georgia" w:cs="Arial"/>
                <w:sz w:val="20"/>
                <w:szCs w:val="20"/>
              </w:rPr>
            </w:pPr>
            <w:r w:rsidRPr="00F97FDA">
              <w:rPr>
                <w:rFonts w:cs="Arial"/>
                <w:spacing w:val="-2"/>
                <w:sz w:val="20"/>
                <w:szCs w:val="20"/>
              </w:rPr>
              <w:lastRenderedPageBreak/>
              <w:t>HOLQUIST</w:t>
            </w:r>
            <w:r w:rsidRPr="00F97FDA">
              <w:rPr>
                <w:rFonts w:cs="Arial"/>
                <w:spacing w:val="23"/>
                <w:sz w:val="20"/>
                <w:szCs w:val="20"/>
              </w:rPr>
              <w:t xml:space="preserve"> </w:t>
            </w:r>
            <w:proofErr w:type="spellStart"/>
            <w:r w:rsidRPr="00F97FDA">
              <w:rPr>
                <w:rFonts w:cs="Arial"/>
                <w:spacing w:val="-2"/>
                <w:sz w:val="20"/>
                <w:szCs w:val="20"/>
              </w:rPr>
              <w:t>Michael</w:t>
            </w:r>
            <w:proofErr w:type="spellEnd"/>
            <w:r w:rsidRPr="00F97FDA">
              <w:rPr>
                <w:rFonts w:cs="Arial"/>
                <w:spacing w:val="11"/>
                <w:sz w:val="20"/>
                <w:szCs w:val="20"/>
              </w:rPr>
              <w:t xml:space="preserve"> </w:t>
            </w:r>
            <w:r w:rsidRPr="00F97FDA">
              <w:rPr>
                <w:rFonts w:cs="Arial"/>
                <w:spacing w:val="-2"/>
                <w:sz w:val="20"/>
                <w:szCs w:val="20"/>
              </w:rPr>
              <w:t>2013:</w:t>
            </w:r>
            <w:r w:rsidRPr="00F97FDA">
              <w:rPr>
                <w:rFonts w:cs="Arial"/>
                <w:spacing w:val="11"/>
                <w:sz w:val="20"/>
                <w:szCs w:val="20"/>
              </w:rPr>
              <w:t xml:space="preserve"> </w:t>
            </w:r>
            <w:r w:rsidRPr="00F97FDA">
              <w:rPr>
                <w:rFonts w:cs="Arial"/>
                <w:i/>
                <w:spacing w:val="-2"/>
                <w:sz w:val="20"/>
                <w:szCs w:val="20"/>
              </w:rPr>
              <w:t>Διαλογικότητα.</w:t>
            </w:r>
            <w:r w:rsidRPr="00F97FDA">
              <w:rPr>
                <w:rFonts w:cs="Arial"/>
                <w:i/>
                <w:spacing w:val="9"/>
                <w:sz w:val="20"/>
                <w:szCs w:val="20"/>
              </w:rPr>
              <w:t xml:space="preserve"> </w:t>
            </w:r>
            <w:r w:rsidRPr="00F97FDA">
              <w:rPr>
                <w:rFonts w:cs="Arial"/>
                <w:i/>
                <w:sz w:val="20"/>
                <w:szCs w:val="20"/>
              </w:rPr>
              <w:t>Ο</w:t>
            </w:r>
            <w:r w:rsidRPr="00F97FDA">
              <w:rPr>
                <w:rFonts w:cs="Arial"/>
                <w:i/>
                <w:spacing w:val="14"/>
                <w:sz w:val="20"/>
                <w:szCs w:val="20"/>
              </w:rPr>
              <w:t xml:space="preserve"> </w:t>
            </w:r>
            <w:proofErr w:type="spellStart"/>
            <w:r w:rsidRPr="00F97FDA">
              <w:rPr>
                <w:rFonts w:cs="Arial"/>
                <w:i/>
                <w:spacing w:val="-2"/>
                <w:sz w:val="20"/>
                <w:szCs w:val="20"/>
              </w:rPr>
              <w:t>Bakhtin</w:t>
            </w:r>
            <w:proofErr w:type="spellEnd"/>
            <w:r w:rsidRPr="00F97FDA">
              <w:rPr>
                <w:rFonts w:cs="Arial"/>
                <w:i/>
                <w:spacing w:val="10"/>
                <w:sz w:val="20"/>
                <w:szCs w:val="20"/>
              </w:rPr>
              <w:t xml:space="preserve"> </w:t>
            </w:r>
            <w:r w:rsidRPr="00F97FDA">
              <w:rPr>
                <w:rFonts w:cs="Arial"/>
                <w:i/>
                <w:spacing w:val="-1"/>
                <w:sz w:val="20"/>
                <w:szCs w:val="20"/>
              </w:rPr>
              <w:t>και</w:t>
            </w:r>
            <w:r w:rsidRPr="00F97FDA">
              <w:rPr>
                <w:rFonts w:cs="Arial"/>
                <w:i/>
                <w:spacing w:val="10"/>
                <w:sz w:val="20"/>
                <w:szCs w:val="20"/>
              </w:rPr>
              <w:t xml:space="preserve"> </w:t>
            </w:r>
            <w:r w:rsidRPr="00F97FDA">
              <w:rPr>
                <w:rFonts w:cs="Arial"/>
                <w:i/>
                <w:sz w:val="20"/>
                <w:szCs w:val="20"/>
              </w:rPr>
              <w:t>ο</w:t>
            </w:r>
            <w:r w:rsidRPr="00F97FDA">
              <w:rPr>
                <w:rFonts w:cs="Arial"/>
                <w:i/>
                <w:spacing w:val="13"/>
                <w:sz w:val="20"/>
                <w:szCs w:val="20"/>
              </w:rPr>
              <w:t xml:space="preserve"> </w:t>
            </w:r>
            <w:r w:rsidRPr="00F97FDA">
              <w:rPr>
                <w:rFonts w:cs="Arial"/>
                <w:i/>
                <w:spacing w:val="-2"/>
                <w:sz w:val="20"/>
                <w:szCs w:val="20"/>
              </w:rPr>
              <w:t>κόσμος</w:t>
            </w:r>
            <w:r w:rsidRPr="00F97FDA">
              <w:rPr>
                <w:rFonts w:cs="Arial"/>
                <w:i/>
                <w:spacing w:val="12"/>
                <w:sz w:val="20"/>
                <w:szCs w:val="20"/>
              </w:rPr>
              <w:t xml:space="preserve"> </w:t>
            </w:r>
            <w:r w:rsidRPr="00F97FDA">
              <w:rPr>
                <w:rFonts w:cs="Arial"/>
                <w:i/>
                <w:spacing w:val="-2"/>
                <w:sz w:val="20"/>
                <w:szCs w:val="20"/>
              </w:rPr>
              <w:t>του</w:t>
            </w:r>
            <w:r w:rsidRPr="00F97FDA">
              <w:rPr>
                <w:rFonts w:cs="Arial"/>
                <w:spacing w:val="-2"/>
                <w:sz w:val="20"/>
                <w:szCs w:val="20"/>
              </w:rPr>
              <w:t>,</w:t>
            </w:r>
            <w:r w:rsidRPr="00F97FDA">
              <w:rPr>
                <w:rFonts w:cs="Arial"/>
                <w:spacing w:val="9"/>
                <w:sz w:val="20"/>
                <w:szCs w:val="20"/>
              </w:rPr>
              <w:t xml:space="preserve"> </w:t>
            </w:r>
            <w:proofErr w:type="spellStart"/>
            <w:r w:rsidRPr="00F97FDA">
              <w:rPr>
                <w:rFonts w:cs="Arial"/>
                <w:spacing w:val="-1"/>
                <w:sz w:val="20"/>
                <w:szCs w:val="20"/>
              </w:rPr>
              <w:t>μτφρ</w:t>
            </w:r>
            <w:proofErr w:type="spellEnd"/>
            <w:r w:rsidRPr="00F97FDA">
              <w:rPr>
                <w:rFonts w:cs="Arial"/>
                <w:spacing w:val="-1"/>
                <w:sz w:val="20"/>
                <w:szCs w:val="20"/>
              </w:rPr>
              <w:t>.</w:t>
            </w:r>
            <w:r w:rsidRPr="00F97FDA">
              <w:rPr>
                <w:rFonts w:cs="Arial"/>
                <w:spacing w:val="10"/>
                <w:sz w:val="20"/>
                <w:szCs w:val="20"/>
              </w:rPr>
              <w:t xml:space="preserve"> </w:t>
            </w:r>
            <w:r w:rsidRPr="00F97FDA">
              <w:rPr>
                <w:rFonts w:cs="Arial"/>
                <w:spacing w:val="-3"/>
                <w:sz w:val="20"/>
                <w:szCs w:val="20"/>
              </w:rPr>
              <w:t>Ιωάννα</w:t>
            </w:r>
            <w:r w:rsidRPr="00F97FDA">
              <w:rPr>
                <w:rFonts w:cs="Arial"/>
                <w:spacing w:val="41"/>
                <w:w w:val="99"/>
                <w:sz w:val="20"/>
                <w:szCs w:val="20"/>
              </w:rPr>
              <w:t xml:space="preserve"> </w:t>
            </w:r>
            <w:r w:rsidRPr="00F97FDA">
              <w:rPr>
                <w:rFonts w:cs="Arial"/>
                <w:spacing w:val="-2"/>
                <w:sz w:val="20"/>
                <w:szCs w:val="20"/>
              </w:rPr>
              <w:t>Σταματάκη,</w:t>
            </w:r>
            <w:r w:rsidRPr="00F97FDA">
              <w:rPr>
                <w:rFonts w:cs="Arial"/>
                <w:spacing w:val="-19"/>
                <w:sz w:val="20"/>
                <w:szCs w:val="20"/>
              </w:rPr>
              <w:t xml:space="preserve"> </w:t>
            </w:r>
            <w:r w:rsidRPr="00F97FDA">
              <w:rPr>
                <w:rFonts w:cs="Arial"/>
                <w:spacing w:val="-2"/>
                <w:sz w:val="20"/>
                <w:szCs w:val="20"/>
              </w:rPr>
              <w:t>Αθήνα:</w:t>
            </w:r>
            <w:r w:rsidRPr="00F97FDA">
              <w:rPr>
                <w:rFonts w:cs="Arial"/>
                <w:spacing w:val="-17"/>
                <w:sz w:val="20"/>
                <w:szCs w:val="20"/>
              </w:rPr>
              <w:t xml:space="preserve"> </w:t>
            </w:r>
            <w:proofErr w:type="spellStart"/>
            <w:r w:rsidRPr="00F97FDA">
              <w:rPr>
                <w:rFonts w:cs="Arial"/>
                <w:spacing w:val="-2"/>
                <w:sz w:val="20"/>
                <w:szCs w:val="20"/>
              </w:rPr>
              <w:t>Gutenberg</w:t>
            </w:r>
            <w:proofErr w:type="spellEnd"/>
            <w:r w:rsidRPr="00F97FDA">
              <w:rPr>
                <w:rFonts w:cs="Arial"/>
                <w:spacing w:val="-2"/>
                <w:sz w:val="20"/>
                <w:szCs w:val="20"/>
              </w:rPr>
              <w:t>.</w:t>
            </w:r>
          </w:p>
          <w:p w14:paraId="093E0119" w14:textId="13BA5C60" w:rsidR="00B953AD" w:rsidRPr="00F97FDA" w:rsidRDefault="00B953AD" w:rsidP="004E208B">
            <w:pPr>
              <w:spacing w:after="60" w:line="263" w:lineRule="auto"/>
              <w:ind w:left="306" w:hanging="284"/>
              <w:jc w:val="both"/>
              <w:rPr>
                <w:rFonts w:eastAsia="Georgia" w:cs="Arial"/>
                <w:sz w:val="20"/>
                <w:szCs w:val="20"/>
              </w:rPr>
            </w:pPr>
            <w:r w:rsidRPr="00F97FDA">
              <w:rPr>
                <w:rFonts w:eastAsia="Georgia" w:cs="Arial"/>
                <w:spacing w:val="-1"/>
                <w:sz w:val="20"/>
                <w:szCs w:val="20"/>
              </w:rPr>
              <w:t>NEWTON</w:t>
            </w:r>
            <w:r w:rsidRPr="00F97FDA">
              <w:rPr>
                <w:rFonts w:eastAsia="Georgia" w:cs="Arial"/>
                <w:spacing w:val="23"/>
                <w:sz w:val="20"/>
                <w:szCs w:val="20"/>
              </w:rPr>
              <w:t xml:space="preserve"> </w:t>
            </w:r>
            <w:r w:rsidRPr="00F97FDA">
              <w:rPr>
                <w:rFonts w:eastAsia="Georgia" w:cs="Arial"/>
                <w:sz w:val="20"/>
                <w:szCs w:val="20"/>
              </w:rPr>
              <w:t>K.M.</w:t>
            </w:r>
            <w:r w:rsidRPr="00F97FDA">
              <w:rPr>
                <w:rFonts w:eastAsia="Georgia" w:cs="Arial"/>
                <w:spacing w:val="21"/>
                <w:sz w:val="20"/>
                <w:szCs w:val="20"/>
              </w:rPr>
              <w:t xml:space="preserve"> </w:t>
            </w:r>
            <w:r w:rsidRPr="00F97FDA">
              <w:rPr>
                <w:rFonts w:eastAsia="Georgia" w:cs="Arial"/>
                <w:sz w:val="20"/>
                <w:szCs w:val="20"/>
              </w:rPr>
              <w:t>(</w:t>
            </w:r>
            <w:proofErr w:type="spellStart"/>
            <w:r w:rsidRPr="00F97FDA">
              <w:rPr>
                <w:rFonts w:eastAsia="Georgia" w:cs="Arial"/>
                <w:sz w:val="20"/>
                <w:szCs w:val="20"/>
              </w:rPr>
              <w:t>επιμ</w:t>
            </w:r>
            <w:proofErr w:type="spellEnd"/>
            <w:r w:rsidRPr="00F97FDA">
              <w:rPr>
                <w:rFonts w:eastAsia="Georgia" w:cs="Arial"/>
                <w:sz w:val="20"/>
                <w:szCs w:val="20"/>
              </w:rPr>
              <w:t>.)</w:t>
            </w:r>
            <w:r w:rsidRPr="00F97FDA">
              <w:rPr>
                <w:rFonts w:eastAsia="Georgia" w:cs="Arial"/>
                <w:spacing w:val="22"/>
                <w:sz w:val="20"/>
                <w:szCs w:val="20"/>
              </w:rPr>
              <w:t xml:space="preserve"> </w:t>
            </w:r>
            <w:r w:rsidRPr="00F97FDA">
              <w:rPr>
                <w:rFonts w:eastAsia="Georgia" w:cs="Arial"/>
                <w:sz w:val="20"/>
                <w:szCs w:val="20"/>
              </w:rPr>
              <w:t>2013:</w:t>
            </w:r>
            <w:r w:rsidRPr="00F97FDA">
              <w:rPr>
                <w:rFonts w:eastAsia="Georgia" w:cs="Arial"/>
                <w:spacing w:val="23"/>
                <w:sz w:val="20"/>
                <w:szCs w:val="20"/>
              </w:rPr>
              <w:t xml:space="preserve"> </w:t>
            </w:r>
            <w:r w:rsidRPr="00F97FDA">
              <w:rPr>
                <w:rFonts w:eastAsia="Georgia" w:cs="Arial"/>
                <w:i/>
                <w:sz w:val="20"/>
                <w:szCs w:val="20"/>
              </w:rPr>
              <w:t>Η</w:t>
            </w:r>
            <w:r w:rsidRPr="00F97FDA">
              <w:rPr>
                <w:rFonts w:eastAsia="Georgia" w:cs="Arial"/>
                <w:i/>
                <w:spacing w:val="25"/>
                <w:sz w:val="20"/>
                <w:szCs w:val="20"/>
              </w:rPr>
              <w:t xml:space="preserve"> </w:t>
            </w:r>
            <w:r w:rsidRPr="00F97FDA">
              <w:rPr>
                <w:rFonts w:eastAsia="Georgia" w:cs="Arial"/>
                <w:i/>
                <w:spacing w:val="-1"/>
                <w:sz w:val="20"/>
                <w:szCs w:val="20"/>
              </w:rPr>
              <w:t>λογοτεχνική</w:t>
            </w:r>
            <w:r w:rsidRPr="00F97FDA">
              <w:rPr>
                <w:rFonts w:eastAsia="Georgia" w:cs="Arial"/>
                <w:i/>
                <w:spacing w:val="25"/>
                <w:sz w:val="20"/>
                <w:szCs w:val="20"/>
              </w:rPr>
              <w:t xml:space="preserve"> </w:t>
            </w:r>
            <w:r w:rsidRPr="00F97FDA">
              <w:rPr>
                <w:rFonts w:eastAsia="Georgia" w:cs="Arial"/>
                <w:i/>
                <w:sz w:val="20"/>
                <w:szCs w:val="20"/>
              </w:rPr>
              <w:t>θεωρία</w:t>
            </w:r>
            <w:r w:rsidRPr="00F97FDA">
              <w:rPr>
                <w:rFonts w:eastAsia="Georgia" w:cs="Arial"/>
                <w:i/>
                <w:spacing w:val="25"/>
                <w:sz w:val="20"/>
                <w:szCs w:val="20"/>
              </w:rPr>
              <w:t xml:space="preserve"> </w:t>
            </w:r>
            <w:r w:rsidRPr="00F97FDA">
              <w:rPr>
                <w:rFonts w:eastAsia="Georgia" w:cs="Arial"/>
                <w:i/>
                <w:sz w:val="20"/>
                <w:szCs w:val="20"/>
              </w:rPr>
              <w:t>του</w:t>
            </w:r>
            <w:r w:rsidRPr="00F97FDA">
              <w:rPr>
                <w:rFonts w:eastAsia="Georgia" w:cs="Arial"/>
                <w:i/>
                <w:spacing w:val="25"/>
                <w:sz w:val="20"/>
                <w:szCs w:val="20"/>
              </w:rPr>
              <w:t xml:space="preserve"> </w:t>
            </w:r>
            <w:r w:rsidRPr="00F97FDA">
              <w:rPr>
                <w:rFonts w:eastAsia="Georgia" w:cs="Arial"/>
                <w:i/>
                <w:spacing w:val="-1"/>
                <w:sz w:val="20"/>
                <w:szCs w:val="20"/>
              </w:rPr>
              <w:t>εικοστού</w:t>
            </w:r>
            <w:r w:rsidRPr="00F97FDA">
              <w:rPr>
                <w:rFonts w:eastAsia="Georgia" w:cs="Arial"/>
                <w:i/>
                <w:spacing w:val="25"/>
                <w:sz w:val="20"/>
                <w:szCs w:val="20"/>
              </w:rPr>
              <w:t xml:space="preserve"> </w:t>
            </w:r>
            <w:r w:rsidRPr="00F97FDA">
              <w:rPr>
                <w:rFonts w:eastAsia="Georgia" w:cs="Arial"/>
                <w:i/>
                <w:spacing w:val="-1"/>
                <w:sz w:val="20"/>
                <w:szCs w:val="20"/>
              </w:rPr>
              <w:t>αιώνα</w:t>
            </w:r>
            <w:r w:rsidRPr="00F97FDA">
              <w:rPr>
                <w:rFonts w:eastAsia="Georgia" w:cs="Arial"/>
                <w:spacing w:val="-1"/>
                <w:sz w:val="20"/>
                <w:szCs w:val="20"/>
              </w:rPr>
              <w:t>,</w:t>
            </w:r>
            <w:r w:rsidRPr="00F97FDA">
              <w:rPr>
                <w:rFonts w:eastAsia="Georgia" w:cs="Arial"/>
                <w:spacing w:val="21"/>
                <w:sz w:val="20"/>
                <w:szCs w:val="20"/>
              </w:rPr>
              <w:t xml:space="preserve"> </w:t>
            </w:r>
            <w:proofErr w:type="spellStart"/>
            <w:r w:rsidRPr="00F97FDA">
              <w:rPr>
                <w:rFonts w:eastAsia="Georgia" w:cs="Arial"/>
                <w:spacing w:val="-1"/>
                <w:sz w:val="20"/>
                <w:szCs w:val="20"/>
              </w:rPr>
              <w:t>μτφρ</w:t>
            </w:r>
            <w:proofErr w:type="spellEnd"/>
            <w:r w:rsidRPr="00F97FDA">
              <w:rPr>
                <w:rFonts w:eastAsia="Georgia" w:cs="Arial"/>
                <w:spacing w:val="-1"/>
                <w:sz w:val="20"/>
                <w:szCs w:val="20"/>
              </w:rPr>
              <w:t>.</w:t>
            </w:r>
            <w:r w:rsidRPr="00F97FDA">
              <w:rPr>
                <w:rFonts w:eastAsia="Georgia" w:cs="Arial"/>
                <w:spacing w:val="23"/>
                <w:sz w:val="20"/>
                <w:szCs w:val="20"/>
              </w:rPr>
              <w:t xml:space="preserve"> </w:t>
            </w:r>
            <w:r w:rsidRPr="00F97FDA">
              <w:rPr>
                <w:rFonts w:eastAsia="Georgia" w:cs="Arial"/>
                <w:spacing w:val="-1"/>
                <w:sz w:val="20"/>
                <w:szCs w:val="20"/>
              </w:rPr>
              <w:t>Αθανάσιος</w:t>
            </w:r>
            <w:r w:rsidRPr="00F97FDA">
              <w:rPr>
                <w:rFonts w:eastAsia="Georgia" w:cs="Arial"/>
                <w:spacing w:val="61"/>
                <w:w w:val="99"/>
                <w:sz w:val="20"/>
                <w:szCs w:val="20"/>
              </w:rPr>
              <w:t xml:space="preserve"> </w:t>
            </w:r>
            <w:proofErr w:type="spellStart"/>
            <w:r w:rsidRPr="00F97FDA">
              <w:rPr>
                <w:rFonts w:eastAsia="Georgia" w:cs="Arial"/>
                <w:spacing w:val="-1"/>
                <w:sz w:val="20"/>
                <w:szCs w:val="20"/>
              </w:rPr>
              <w:t>Κατσικερός</w:t>
            </w:r>
            <w:proofErr w:type="spellEnd"/>
            <w:r w:rsidRPr="00F97FDA">
              <w:rPr>
                <w:rFonts w:eastAsia="Georgia" w:cs="Arial"/>
                <w:spacing w:val="-10"/>
                <w:sz w:val="20"/>
                <w:szCs w:val="20"/>
              </w:rPr>
              <w:t xml:space="preserve"> </w:t>
            </w:r>
            <w:r w:rsidRPr="00F97FDA">
              <w:rPr>
                <w:rFonts w:eastAsia="Georgia" w:cs="Arial"/>
                <w:sz w:val="20"/>
                <w:szCs w:val="20"/>
              </w:rPr>
              <w:t>–</w:t>
            </w:r>
            <w:r w:rsidRPr="00F97FDA">
              <w:rPr>
                <w:rFonts w:eastAsia="Georgia" w:cs="Arial"/>
                <w:spacing w:val="20"/>
                <w:sz w:val="20"/>
                <w:szCs w:val="20"/>
              </w:rPr>
              <w:t xml:space="preserve"> </w:t>
            </w:r>
            <w:r w:rsidRPr="00F97FDA">
              <w:rPr>
                <w:rFonts w:eastAsia="Georgia" w:cs="Arial"/>
                <w:spacing w:val="-7"/>
                <w:sz w:val="20"/>
                <w:szCs w:val="20"/>
              </w:rPr>
              <w:t>Κώστας</w:t>
            </w:r>
            <w:r w:rsidRPr="00F97FDA">
              <w:rPr>
                <w:rFonts w:eastAsia="Georgia" w:cs="Arial"/>
                <w:spacing w:val="-20"/>
                <w:sz w:val="20"/>
                <w:szCs w:val="20"/>
              </w:rPr>
              <w:t xml:space="preserve">  </w:t>
            </w:r>
            <w:proofErr w:type="spellStart"/>
            <w:r w:rsidRPr="00F97FDA">
              <w:rPr>
                <w:rFonts w:eastAsia="Georgia" w:cs="Arial"/>
                <w:spacing w:val="-8"/>
                <w:sz w:val="20"/>
                <w:szCs w:val="20"/>
              </w:rPr>
              <w:t>Σπαθαράκης</w:t>
            </w:r>
            <w:proofErr w:type="spellEnd"/>
            <w:r w:rsidRPr="00F97FDA">
              <w:rPr>
                <w:rFonts w:eastAsia="Georgia" w:cs="Arial"/>
                <w:spacing w:val="-8"/>
                <w:sz w:val="20"/>
                <w:szCs w:val="20"/>
              </w:rPr>
              <w:t>,</w:t>
            </w:r>
            <w:r w:rsidRPr="00F97FDA">
              <w:rPr>
                <w:rFonts w:eastAsia="Georgia" w:cs="Arial"/>
                <w:spacing w:val="-21"/>
                <w:sz w:val="20"/>
                <w:szCs w:val="20"/>
              </w:rPr>
              <w:t xml:space="preserve"> </w:t>
            </w:r>
            <w:r w:rsidRPr="00F97FDA">
              <w:rPr>
                <w:rFonts w:eastAsia="Georgia" w:cs="Arial"/>
                <w:spacing w:val="-1"/>
                <w:sz w:val="20"/>
                <w:szCs w:val="20"/>
              </w:rPr>
              <w:t>Ηράκλειο:</w:t>
            </w:r>
            <w:r w:rsidRPr="00F97FDA">
              <w:rPr>
                <w:rFonts w:eastAsia="Georgia" w:cs="Arial"/>
                <w:spacing w:val="33"/>
                <w:sz w:val="20"/>
                <w:szCs w:val="20"/>
              </w:rPr>
              <w:t xml:space="preserve"> </w:t>
            </w:r>
            <w:r w:rsidRPr="00F97FDA">
              <w:rPr>
                <w:rFonts w:eastAsia="Georgia" w:cs="Arial"/>
                <w:spacing w:val="-2"/>
                <w:sz w:val="20"/>
                <w:szCs w:val="20"/>
              </w:rPr>
              <w:t>Πανεπιστημιακές</w:t>
            </w:r>
            <w:r w:rsidRPr="00F97FDA">
              <w:rPr>
                <w:rFonts w:eastAsia="Georgia" w:cs="Arial"/>
                <w:spacing w:val="-21"/>
                <w:sz w:val="20"/>
                <w:szCs w:val="20"/>
              </w:rPr>
              <w:t xml:space="preserve"> </w:t>
            </w:r>
            <w:r w:rsidRPr="00F97FDA">
              <w:rPr>
                <w:rFonts w:eastAsia="Georgia" w:cs="Arial"/>
                <w:sz w:val="20"/>
                <w:szCs w:val="20"/>
              </w:rPr>
              <w:t>εκδόσεις</w:t>
            </w:r>
            <w:r w:rsidRPr="00F97FDA">
              <w:rPr>
                <w:rFonts w:eastAsia="Georgia" w:cs="Arial"/>
                <w:spacing w:val="-22"/>
                <w:sz w:val="20"/>
                <w:szCs w:val="20"/>
              </w:rPr>
              <w:t xml:space="preserve"> </w:t>
            </w:r>
            <w:r w:rsidR="00224D27">
              <w:rPr>
                <w:rFonts w:eastAsia="Georgia" w:cs="Arial"/>
                <w:spacing w:val="-22"/>
                <w:sz w:val="20"/>
                <w:szCs w:val="20"/>
              </w:rPr>
              <w:t xml:space="preserve"> </w:t>
            </w:r>
            <w:r w:rsidRPr="00F97FDA">
              <w:rPr>
                <w:rFonts w:eastAsia="Georgia" w:cs="Arial"/>
                <w:spacing w:val="-1"/>
                <w:sz w:val="20"/>
                <w:szCs w:val="20"/>
              </w:rPr>
              <w:t>Κρήτης.</w:t>
            </w:r>
          </w:p>
          <w:p w14:paraId="2ABCDD59" w14:textId="77777777" w:rsidR="00B953AD" w:rsidRPr="00F5339C" w:rsidRDefault="00B953AD" w:rsidP="004E208B">
            <w:pPr>
              <w:spacing w:after="60" w:line="240" w:lineRule="auto"/>
              <w:ind w:left="306" w:hanging="284"/>
              <w:rPr>
                <w:rFonts w:eastAsia="Georgia" w:cstheme="minorHAnsi"/>
                <w:sz w:val="20"/>
                <w:szCs w:val="20"/>
              </w:rPr>
            </w:pPr>
            <w:r w:rsidRPr="00F5339C">
              <w:rPr>
                <w:rFonts w:cstheme="minorHAnsi"/>
                <w:b/>
                <w:i/>
                <w:spacing w:val="-1"/>
                <w:sz w:val="20"/>
                <w:szCs w:val="20"/>
              </w:rPr>
              <w:t>Συμπληρωματική</w:t>
            </w:r>
            <w:r w:rsidRPr="00F5339C">
              <w:rPr>
                <w:rFonts w:cstheme="minorHAnsi"/>
                <w:b/>
                <w:i/>
                <w:spacing w:val="-17"/>
                <w:sz w:val="20"/>
                <w:szCs w:val="20"/>
              </w:rPr>
              <w:t xml:space="preserve"> </w:t>
            </w:r>
            <w:r w:rsidRPr="00F5339C">
              <w:rPr>
                <w:rFonts w:cstheme="minorHAnsi"/>
                <w:b/>
                <w:i/>
                <w:spacing w:val="-1"/>
                <w:sz w:val="20"/>
                <w:szCs w:val="20"/>
              </w:rPr>
              <w:t>βιβλιογραφία</w:t>
            </w:r>
          </w:p>
          <w:p w14:paraId="2A845AD4"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1"/>
                <w:sz w:val="20"/>
                <w:szCs w:val="20"/>
              </w:rPr>
              <w:t>ΑΓΓΕΛΑΤΟΣ</w:t>
            </w:r>
            <w:r>
              <w:rPr>
                <w:rFonts w:cstheme="minorHAnsi"/>
                <w:sz w:val="20"/>
                <w:szCs w:val="20"/>
              </w:rPr>
              <w:t xml:space="preserve"> </w:t>
            </w:r>
            <w:r w:rsidRPr="00F5339C">
              <w:rPr>
                <w:rFonts w:cstheme="minorHAnsi"/>
                <w:spacing w:val="-1"/>
                <w:sz w:val="20"/>
                <w:szCs w:val="20"/>
              </w:rPr>
              <w:t>Δημήτρης</w:t>
            </w:r>
            <w:r>
              <w:rPr>
                <w:rFonts w:cstheme="minorHAnsi"/>
                <w:sz w:val="20"/>
                <w:szCs w:val="20"/>
              </w:rPr>
              <w:t xml:space="preserve"> </w:t>
            </w:r>
            <w:r w:rsidRPr="00F5339C">
              <w:rPr>
                <w:rFonts w:cstheme="minorHAnsi"/>
                <w:spacing w:val="-1"/>
                <w:sz w:val="20"/>
                <w:szCs w:val="20"/>
              </w:rPr>
              <w:t>2015:</w:t>
            </w:r>
            <w:r>
              <w:rPr>
                <w:rFonts w:cstheme="minorHAnsi"/>
                <w:sz w:val="20"/>
                <w:szCs w:val="20"/>
              </w:rPr>
              <w:t xml:space="preserve"> </w:t>
            </w:r>
            <w:r w:rsidRPr="00F5339C">
              <w:rPr>
                <w:rFonts w:cstheme="minorHAnsi"/>
                <w:i/>
                <w:spacing w:val="-1"/>
                <w:sz w:val="20"/>
                <w:szCs w:val="20"/>
              </w:rPr>
              <w:t>Όψεις</w:t>
            </w:r>
            <w:r>
              <w:rPr>
                <w:rFonts w:cstheme="minorHAnsi"/>
                <w:i/>
                <w:sz w:val="20"/>
                <w:szCs w:val="20"/>
              </w:rPr>
              <w:t xml:space="preserve"> </w:t>
            </w:r>
            <w:r w:rsidRPr="00F5339C">
              <w:rPr>
                <w:rFonts w:cstheme="minorHAnsi"/>
                <w:i/>
                <w:spacing w:val="-1"/>
                <w:sz w:val="20"/>
                <w:szCs w:val="20"/>
              </w:rPr>
              <w:t>και</w:t>
            </w:r>
            <w:r>
              <w:rPr>
                <w:rFonts w:cstheme="minorHAnsi"/>
                <w:i/>
                <w:sz w:val="20"/>
                <w:szCs w:val="20"/>
              </w:rPr>
              <w:t xml:space="preserve"> </w:t>
            </w:r>
            <w:r w:rsidRPr="00F5339C">
              <w:rPr>
                <w:rFonts w:cstheme="minorHAnsi"/>
                <w:i/>
                <w:sz w:val="20"/>
                <w:szCs w:val="20"/>
              </w:rPr>
              <w:t>εφαρμογές</w:t>
            </w:r>
            <w:r>
              <w:rPr>
                <w:rFonts w:cstheme="minorHAnsi"/>
                <w:i/>
                <w:sz w:val="20"/>
                <w:szCs w:val="20"/>
              </w:rPr>
              <w:t xml:space="preserve"> </w:t>
            </w:r>
            <w:r w:rsidRPr="00F5339C">
              <w:rPr>
                <w:rFonts w:cstheme="minorHAnsi"/>
                <w:i/>
                <w:spacing w:val="-1"/>
                <w:sz w:val="20"/>
                <w:szCs w:val="20"/>
              </w:rPr>
              <w:t>της</w:t>
            </w:r>
            <w:r>
              <w:rPr>
                <w:rFonts w:cstheme="minorHAnsi"/>
                <w:i/>
                <w:sz w:val="20"/>
                <w:szCs w:val="20"/>
              </w:rPr>
              <w:t xml:space="preserve"> </w:t>
            </w:r>
            <w:r w:rsidRPr="00F5339C">
              <w:rPr>
                <w:rFonts w:cstheme="minorHAnsi"/>
                <w:i/>
                <w:sz w:val="20"/>
                <w:szCs w:val="20"/>
              </w:rPr>
              <w:t>διαλογικότητας</w:t>
            </w:r>
            <w:r>
              <w:rPr>
                <w:rFonts w:cstheme="minorHAnsi"/>
                <w:i/>
                <w:sz w:val="20"/>
                <w:szCs w:val="20"/>
              </w:rPr>
              <w:t xml:space="preserve"> </w:t>
            </w:r>
            <w:r w:rsidRPr="00F5339C">
              <w:rPr>
                <w:rFonts w:cstheme="minorHAnsi"/>
                <w:i/>
                <w:spacing w:val="-1"/>
                <w:sz w:val="20"/>
                <w:szCs w:val="20"/>
              </w:rPr>
              <w:t>Από</w:t>
            </w:r>
            <w:r>
              <w:rPr>
                <w:rFonts w:cstheme="minorHAnsi"/>
                <w:i/>
                <w:sz w:val="20"/>
                <w:szCs w:val="20"/>
              </w:rPr>
              <w:t xml:space="preserve"> </w:t>
            </w:r>
            <w:r w:rsidRPr="00F5339C">
              <w:rPr>
                <w:rFonts w:cstheme="minorHAnsi"/>
                <w:i/>
                <w:sz w:val="20"/>
                <w:szCs w:val="20"/>
              </w:rPr>
              <w:t>τον</w:t>
            </w:r>
            <w:r>
              <w:rPr>
                <w:rFonts w:cstheme="minorHAnsi"/>
                <w:i/>
                <w:sz w:val="20"/>
                <w:szCs w:val="20"/>
              </w:rPr>
              <w:t xml:space="preserve"> </w:t>
            </w:r>
            <w:r w:rsidRPr="00F5339C">
              <w:rPr>
                <w:rFonts w:cstheme="minorHAnsi"/>
                <w:i/>
                <w:sz w:val="20"/>
                <w:szCs w:val="20"/>
              </w:rPr>
              <w:t>Κ.Γ.</w:t>
            </w:r>
            <w:r w:rsidRPr="00F5339C">
              <w:rPr>
                <w:rFonts w:cstheme="minorHAnsi"/>
                <w:i/>
                <w:spacing w:val="33"/>
                <w:w w:val="99"/>
                <w:sz w:val="20"/>
                <w:szCs w:val="20"/>
              </w:rPr>
              <w:t xml:space="preserve"> </w:t>
            </w:r>
            <w:r w:rsidRPr="00F5339C">
              <w:rPr>
                <w:rFonts w:cstheme="minorHAnsi"/>
                <w:i/>
                <w:spacing w:val="-1"/>
                <w:sz w:val="20"/>
                <w:szCs w:val="20"/>
              </w:rPr>
              <w:t>Καρυωτάκη</w:t>
            </w:r>
            <w:r>
              <w:rPr>
                <w:rFonts w:cstheme="minorHAnsi"/>
                <w:i/>
                <w:spacing w:val="-11"/>
                <w:sz w:val="20"/>
                <w:szCs w:val="20"/>
              </w:rPr>
              <w:t xml:space="preserve"> </w:t>
            </w:r>
            <w:r w:rsidRPr="00F5339C">
              <w:rPr>
                <w:rFonts w:cstheme="minorHAnsi"/>
                <w:i/>
                <w:sz w:val="20"/>
                <w:szCs w:val="20"/>
              </w:rPr>
              <w:t>στο</w:t>
            </w:r>
            <w:r w:rsidRPr="00F5339C">
              <w:rPr>
                <w:rFonts w:cstheme="minorHAnsi"/>
                <w:i/>
                <w:spacing w:val="-11"/>
                <w:sz w:val="20"/>
                <w:szCs w:val="20"/>
              </w:rPr>
              <w:t xml:space="preserve"> </w:t>
            </w:r>
            <w:r w:rsidRPr="00F5339C">
              <w:rPr>
                <w:rFonts w:cstheme="minorHAnsi"/>
                <w:i/>
                <w:sz w:val="20"/>
                <w:szCs w:val="20"/>
              </w:rPr>
              <w:t>νεοελληνικό</w:t>
            </w:r>
            <w:r w:rsidRPr="00F5339C">
              <w:rPr>
                <w:rFonts w:cstheme="minorHAnsi"/>
                <w:i/>
                <w:spacing w:val="-11"/>
                <w:sz w:val="20"/>
                <w:szCs w:val="20"/>
              </w:rPr>
              <w:t xml:space="preserve"> </w:t>
            </w:r>
            <w:r w:rsidRPr="00F5339C">
              <w:rPr>
                <w:rFonts w:cstheme="minorHAnsi"/>
                <w:i/>
                <w:spacing w:val="-1"/>
                <w:sz w:val="20"/>
                <w:szCs w:val="20"/>
              </w:rPr>
              <w:t>μυθιστόρημα,</w:t>
            </w:r>
            <w:r w:rsidRPr="00F5339C">
              <w:rPr>
                <w:rFonts w:cstheme="minorHAnsi"/>
                <w:i/>
                <w:spacing w:val="-13"/>
                <w:sz w:val="20"/>
                <w:szCs w:val="20"/>
              </w:rPr>
              <w:t xml:space="preserve"> </w:t>
            </w:r>
            <w:r w:rsidRPr="00F5339C">
              <w:rPr>
                <w:rFonts w:cstheme="minorHAnsi"/>
                <w:spacing w:val="-2"/>
                <w:sz w:val="20"/>
                <w:szCs w:val="20"/>
              </w:rPr>
              <w:t>Αθήνα:</w:t>
            </w:r>
            <w:r w:rsidRPr="00F5339C">
              <w:rPr>
                <w:rFonts w:cstheme="minorHAnsi"/>
                <w:spacing w:val="-14"/>
                <w:sz w:val="20"/>
                <w:szCs w:val="20"/>
              </w:rPr>
              <w:t xml:space="preserve"> </w:t>
            </w:r>
            <w:proofErr w:type="spellStart"/>
            <w:r w:rsidRPr="00F5339C">
              <w:rPr>
                <w:rFonts w:cstheme="minorHAnsi"/>
                <w:spacing w:val="-2"/>
                <w:sz w:val="20"/>
                <w:szCs w:val="20"/>
              </w:rPr>
              <w:t>Gutenberg</w:t>
            </w:r>
            <w:proofErr w:type="spellEnd"/>
            <w:r w:rsidRPr="00F5339C">
              <w:rPr>
                <w:rFonts w:cstheme="minorHAnsi"/>
                <w:spacing w:val="-2"/>
                <w:sz w:val="20"/>
                <w:szCs w:val="20"/>
              </w:rPr>
              <w:t>.</w:t>
            </w:r>
          </w:p>
          <w:p w14:paraId="329D3309"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1"/>
                <w:sz w:val="20"/>
                <w:szCs w:val="20"/>
              </w:rPr>
              <w:t>BAKHTIN</w:t>
            </w:r>
            <w:r w:rsidRPr="00F5339C">
              <w:rPr>
                <w:rFonts w:cstheme="minorHAnsi"/>
                <w:spacing w:val="18"/>
                <w:sz w:val="20"/>
                <w:szCs w:val="20"/>
              </w:rPr>
              <w:t xml:space="preserve"> </w:t>
            </w:r>
            <w:proofErr w:type="spellStart"/>
            <w:r w:rsidRPr="00F5339C">
              <w:rPr>
                <w:rFonts w:cstheme="minorHAnsi"/>
                <w:spacing w:val="-1"/>
                <w:sz w:val="20"/>
                <w:szCs w:val="20"/>
              </w:rPr>
              <w:t>Mikhail</w:t>
            </w:r>
            <w:proofErr w:type="spellEnd"/>
            <w:r w:rsidRPr="00F5339C">
              <w:rPr>
                <w:rFonts w:cstheme="minorHAnsi"/>
                <w:spacing w:val="17"/>
                <w:sz w:val="20"/>
                <w:szCs w:val="20"/>
              </w:rPr>
              <w:t xml:space="preserve"> </w:t>
            </w:r>
            <w:r w:rsidRPr="00F5339C">
              <w:rPr>
                <w:rFonts w:cstheme="minorHAnsi"/>
                <w:sz w:val="20"/>
                <w:szCs w:val="20"/>
              </w:rPr>
              <w:t>1980:</w:t>
            </w:r>
            <w:r w:rsidRPr="00F5339C">
              <w:rPr>
                <w:rFonts w:cstheme="minorHAnsi"/>
                <w:spacing w:val="18"/>
                <w:sz w:val="20"/>
                <w:szCs w:val="20"/>
              </w:rPr>
              <w:t xml:space="preserve"> </w:t>
            </w:r>
            <w:r w:rsidRPr="00F5339C">
              <w:rPr>
                <w:rFonts w:cstheme="minorHAnsi"/>
                <w:i/>
                <w:sz w:val="20"/>
                <w:szCs w:val="20"/>
              </w:rPr>
              <w:t>Προβλήματα</w:t>
            </w:r>
            <w:r w:rsidRPr="00F5339C">
              <w:rPr>
                <w:rFonts w:cstheme="minorHAnsi"/>
                <w:i/>
                <w:spacing w:val="19"/>
                <w:sz w:val="20"/>
                <w:szCs w:val="20"/>
              </w:rPr>
              <w:t xml:space="preserve"> </w:t>
            </w:r>
            <w:r w:rsidRPr="00F5339C">
              <w:rPr>
                <w:rFonts w:cstheme="minorHAnsi"/>
                <w:i/>
                <w:sz w:val="20"/>
                <w:szCs w:val="20"/>
              </w:rPr>
              <w:t>λογοτεχνίας</w:t>
            </w:r>
            <w:r w:rsidRPr="00F5339C">
              <w:rPr>
                <w:rFonts w:cstheme="minorHAnsi"/>
                <w:i/>
                <w:spacing w:val="18"/>
                <w:sz w:val="20"/>
                <w:szCs w:val="20"/>
              </w:rPr>
              <w:t xml:space="preserve"> </w:t>
            </w:r>
            <w:r w:rsidRPr="00F5339C">
              <w:rPr>
                <w:rFonts w:cstheme="minorHAnsi"/>
                <w:i/>
                <w:spacing w:val="-1"/>
                <w:sz w:val="20"/>
                <w:szCs w:val="20"/>
              </w:rPr>
              <w:t>και</w:t>
            </w:r>
            <w:r w:rsidRPr="00F5339C">
              <w:rPr>
                <w:rFonts w:cstheme="minorHAnsi"/>
                <w:i/>
                <w:spacing w:val="18"/>
                <w:sz w:val="20"/>
                <w:szCs w:val="20"/>
              </w:rPr>
              <w:t xml:space="preserve"> </w:t>
            </w:r>
            <w:r w:rsidRPr="00F5339C">
              <w:rPr>
                <w:rFonts w:cstheme="minorHAnsi"/>
                <w:i/>
                <w:sz w:val="20"/>
                <w:szCs w:val="20"/>
              </w:rPr>
              <w:t>αισθητικής</w:t>
            </w:r>
            <w:r w:rsidRPr="00F5339C">
              <w:rPr>
                <w:rFonts w:cstheme="minorHAnsi"/>
                <w:sz w:val="20"/>
                <w:szCs w:val="20"/>
              </w:rPr>
              <w:t>,</w:t>
            </w:r>
            <w:r w:rsidRPr="00F5339C">
              <w:rPr>
                <w:rFonts w:cstheme="minorHAnsi"/>
                <w:spacing w:val="15"/>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w:t>
            </w:r>
            <w:r w:rsidRPr="00F5339C">
              <w:rPr>
                <w:rFonts w:cstheme="minorHAnsi"/>
                <w:spacing w:val="17"/>
                <w:sz w:val="20"/>
                <w:szCs w:val="20"/>
              </w:rPr>
              <w:t xml:space="preserve"> </w:t>
            </w:r>
            <w:r w:rsidRPr="00F5339C">
              <w:rPr>
                <w:rFonts w:cstheme="minorHAnsi"/>
                <w:sz w:val="20"/>
                <w:szCs w:val="20"/>
              </w:rPr>
              <w:t>από</w:t>
            </w:r>
            <w:r w:rsidRPr="00F5339C">
              <w:rPr>
                <w:rFonts w:cstheme="minorHAnsi"/>
                <w:spacing w:val="17"/>
                <w:sz w:val="20"/>
                <w:szCs w:val="20"/>
              </w:rPr>
              <w:t xml:space="preserve"> </w:t>
            </w:r>
            <w:r w:rsidRPr="00F5339C">
              <w:rPr>
                <w:rFonts w:cstheme="minorHAnsi"/>
                <w:spacing w:val="-1"/>
                <w:sz w:val="20"/>
                <w:szCs w:val="20"/>
              </w:rPr>
              <w:t>γαλλικά</w:t>
            </w:r>
            <w:r w:rsidRPr="00F5339C">
              <w:rPr>
                <w:rFonts w:cstheme="minorHAnsi"/>
                <w:spacing w:val="33"/>
                <w:w w:val="99"/>
                <w:sz w:val="20"/>
                <w:szCs w:val="20"/>
              </w:rPr>
              <w:t xml:space="preserve"> </w:t>
            </w:r>
            <w:r w:rsidRPr="00F5339C">
              <w:rPr>
                <w:rFonts w:cstheme="minorHAnsi"/>
                <w:spacing w:val="-1"/>
                <w:sz w:val="20"/>
                <w:szCs w:val="20"/>
              </w:rPr>
              <w:t>Γιώργος</w:t>
            </w:r>
            <w:r w:rsidRPr="00F5339C">
              <w:rPr>
                <w:rFonts w:cstheme="minorHAnsi"/>
                <w:spacing w:val="35"/>
                <w:sz w:val="20"/>
                <w:szCs w:val="20"/>
              </w:rPr>
              <w:t xml:space="preserve"> </w:t>
            </w:r>
            <w:r w:rsidRPr="00F5339C">
              <w:rPr>
                <w:rFonts w:cstheme="minorHAnsi"/>
                <w:spacing w:val="-1"/>
                <w:sz w:val="20"/>
                <w:szCs w:val="20"/>
              </w:rPr>
              <w:t>Σπανός,</w:t>
            </w:r>
            <w:r w:rsidRPr="00F5339C">
              <w:rPr>
                <w:rFonts w:cstheme="minorHAnsi"/>
                <w:spacing w:val="-9"/>
                <w:sz w:val="20"/>
                <w:szCs w:val="20"/>
              </w:rPr>
              <w:t xml:space="preserve"> </w:t>
            </w:r>
            <w:r w:rsidRPr="00F5339C">
              <w:rPr>
                <w:rFonts w:cstheme="minorHAnsi"/>
                <w:sz w:val="20"/>
                <w:szCs w:val="20"/>
              </w:rPr>
              <w:t>Αθήνα:</w:t>
            </w:r>
            <w:r w:rsidRPr="00F5339C">
              <w:rPr>
                <w:rFonts w:cstheme="minorHAnsi"/>
                <w:spacing w:val="-8"/>
                <w:sz w:val="20"/>
                <w:szCs w:val="20"/>
              </w:rPr>
              <w:t xml:space="preserve"> </w:t>
            </w:r>
            <w:proofErr w:type="spellStart"/>
            <w:r w:rsidRPr="00F5339C">
              <w:rPr>
                <w:rFonts w:cstheme="minorHAnsi"/>
                <w:sz w:val="20"/>
                <w:szCs w:val="20"/>
              </w:rPr>
              <w:t>Πλέθρον</w:t>
            </w:r>
            <w:proofErr w:type="spellEnd"/>
            <w:r w:rsidRPr="00F5339C">
              <w:rPr>
                <w:rFonts w:cstheme="minorHAnsi"/>
                <w:sz w:val="20"/>
                <w:szCs w:val="20"/>
              </w:rPr>
              <w:t>.</w:t>
            </w:r>
          </w:p>
          <w:p w14:paraId="53BBA6B4"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eastAsia="Georgia" w:cstheme="minorHAnsi"/>
                <w:spacing w:val="-1"/>
                <w:sz w:val="20"/>
                <w:szCs w:val="20"/>
              </w:rPr>
              <w:t>BRUNER</w:t>
            </w:r>
            <w:r w:rsidRPr="00F5339C">
              <w:rPr>
                <w:rFonts w:eastAsia="Georgia" w:cstheme="minorHAnsi"/>
                <w:spacing w:val="17"/>
                <w:sz w:val="20"/>
                <w:szCs w:val="20"/>
              </w:rPr>
              <w:t xml:space="preserve"> </w:t>
            </w:r>
            <w:proofErr w:type="spellStart"/>
            <w:r w:rsidRPr="00F5339C">
              <w:rPr>
                <w:rFonts w:eastAsia="Georgia" w:cstheme="minorHAnsi"/>
                <w:spacing w:val="-1"/>
                <w:sz w:val="20"/>
                <w:szCs w:val="20"/>
              </w:rPr>
              <w:t>Jerome</w:t>
            </w:r>
            <w:proofErr w:type="spellEnd"/>
            <w:r w:rsidRPr="00F5339C">
              <w:rPr>
                <w:rFonts w:eastAsia="Georgia" w:cstheme="minorHAnsi"/>
                <w:spacing w:val="18"/>
                <w:sz w:val="20"/>
                <w:szCs w:val="20"/>
              </w:rPr>
              <w:t xml:space="preserve"> </w:t>
            </w:r>
            <w:r w:rsidRPr="00F5339C">
              <w:rPr>
                <w:rFonts w:eastAsia="Georgia" w:cstheme="minorHAnsi"/>
                <w:spacing w:val="-1"/>
                <w:sz w:val="20"/>
                <w:szCs w:val="20"/>
              </w:rPr>
              <w:t>2004:</w:t>
            </w:r>
            <w:r w:rsidRPr="00F5339C">
              <w:rPr>
                <w:rFonts w:eastAsia="Georgia" w:cstheme="minorHAnsi"/>
                <w:spacing w:val="19"/>
                <w:sz w:val="20"/>
                <w:szCs w:val="20"/>
              </w:rPr>
              <w:t xml:space="preserve"> </w:t>
            </w:r>
            <w:r w:rsidRPr="00F5339C">
              <w:rPr>
                <w:rFonts w:eastAsia="Georgia" w:cstheme="minorHAnsi"/>
                <w:i/>
                <w:spacing w:val="-1"/>
                <w:sz w:val="20"/>
                <w:szCs w:val="20"/>
              </w:rPr>
              <w:t>Δημιουργώντας</w:t>
            </w:r>
            <w:r w:rsidRPr="00F5339C">
              <w:rPr>
                <w:rFonts w:eastAsia="Georgia" w:cstheme="minorHAnsi"/>
                <w:i/>
                <w:spacing w:val="20"/>
                <w:sz w:val="20"/>
                <w:szCs w:val="20"/>
              </w:rPr>
              <w:t xml:space="preserve"> </w:t>
            </w:r>
            <w:r w:rsidRPr="00F5339C">
              <w:rPr>
                <w:rFonts w:eastAsia="Georgia" w:cstheme="minorHAnsi"/>
                <w:i/>
                <w:spacing w:val="-1"/>
                <w:sz w:val="20"/>
                <w:szCs w:val="20"/>
              </w:rPr>
              <w:t>ιστορίες.</w:t>
            </w:r>
            <w:r w:rsidRPr="00F5339C">
              <w:rPr>
                <w:rFonts w:eastAsia="Georgia" w:cstheme="minorHAnsi"/>
                <w:i/>
                <w:spacing w:val="18"/>
                <w:sz w:val="20"/>
                <w:szCs w:val="20"/>
              </w:rPr>
              <w:t xml:space="preserve"> </w:t>
            </w:r>
            <w:r w:rsidRPr="00F5339C">
              <w:rPr>
                <w:rFonts w:eastAsia="Georgia" w:cstheme="minorHAnsi"/>
                <w:i/>
                <w:sz w:val="20"/>
                <w:szCs w:val="20"/>
              </w:rPr>
              <w:t>Νόμος,</w:t>
            </w:r>
            <w:r w:rsidRPr="00F5339C">
              <w:rPr>
                <w:rFonts w:eastAsia="Georgia" w:cstheme="minorHAnsi"/>
                <w:i/>
                <w:spacing w:val="18"/>
                <w:sz w:val="20"/>
                <w:szCs w:val="20"/>
              </w:rPr>
              <w:t xml:space="preserve"> </w:t>
            </w:r>
            <w:r w:rsidRPr="00F5339C">
              <w:rPr>
                <w:rFonts w:eastAsia="Georgia" w:cstheme="minorHAnsi"/>
                <w:i/>
                <w:sz w:val="20"/>
                <w:szCs w:val="20"/>
              </w:rPr>
              <w:t>Λογοτεχνία,</w:t>
            </w:r>
            <w:r w:rsidRPr="00F5339C">
              <w:rPr>
                <w:rFonts w:eastAsia="Georgia" w:cstheme="minorHAnsi"/>
                <w:i/>
                <w:spacing w:val="19"/>
                <w:sz w:val="20"/>
                <w:szCs w:val="20"/>
              </w:rPr>
              <w:t xml:space="preserve"> </w:t>
            </w:r>
            <w:r w:rsidRPr="00F5339C">
              <w:rPr>
                <w:rFonts w:eastAsia="Georgia" w:cstheme="minorHAnsi"/>
                <w:i/>
                <w:sz w:val="20"/>
                <w:szCs w:val="20"/>
              </w:rPr>
              <w:t>Ζωή,</w:t>
            </w:r>
            <w:r w:rsidRPr="00F5339C">
              <w:rPr>
                <w:rFonts w:eastAsia="Georgia" w:cstheme="minorHAnsi"/>
                <w:i/>
                <w:spacing w:val="18"/>
                <w:sz w:val="20"/>
                <w:szCs w:val="20"/>
              </w:rPr>
              <w:t xml:space="preserve"> </w:t>
            </w:r>
            <w:proofErr w:type="spellStart"/>
            <w:r w:rsidRPr="00F5339C">
              <w:rPr>
                <w:rFonts w:eastAsia="Georgia" w:cstheme="minorHAnsi"/>
                <w:sz w:val="20"/>
                <w:szCs w:val="20"/>
              </w:rPr>
              <w:t>μτφρ</w:t>
            </w:r>
            <w:proofErr w:type="spellEnd"/>
            <w:r w:rsidRPr="00F5339C">
              <w:rPr>
                <w:rFonts w:eastAsia="Georgia" w:cstheme="minorHAnsi"/>
                <w:sz w:val="20"/>
                <w:szCs w:val="20"/>
              </w:rPr>
              <w:t>.</w:t>
            </w:r>
            <w:r w:rsidRPr="00F5339C">
              <w:rPr>
                <w:rFonts w:eastAsia="Georgia" w:cstheme="minorHAnsi"/>
                <w:spacing w:val="17"/>
                <w:sz w:val="20"/>
                <w:szCs w:val="20"/>
              </w:rPr>
              <w:t xml:space="preserve"> </w:t>
            </w:r>
            <w:r w:rsidRPr="00F5339C">
              <w:rPr>
                <w:rFonts w:eastAsia="Georgia" w:cstheme="minorHAnsi"/>
                <w:sz w:val="20"/>
                <w:szCs w:val="20"/>
              </w:rPr>
              <w:t>Βασιλική</w:t>
            </w:r>
            <w:r w:rsidRPr="00F5339C">
              <w:rPr>
                <w:rFonts w:eastAsia="Georgia" w:cstheme="minorHAnsi"/>
                <w:spacing w:val="64"/>
                <w:w w:val="99"/>
                <w:sz w:val="20"/>
                <w:szCs w:val="20"/>
              </w:rPr>
              <w:t xml:space="preserve"> </w:t>
            </w:r>
            <w:proofErr w:type="spellStart"/>
            <w:r w:rsidRPr="00F5339C">
              <w:rPr>
                <w:rFonts w:eastAsia="Georgia" w:cstheme="minorHAnsi"/>
                <w:spacing w:val="-1"/>
                <w:sz w:val="20"/>
                <w:szCs w:val="20"/>
              </w:rPr>
              <w:t>Τσούρτου</w:t>
            </w:r>
            <w:proofErr w:type="spellEnd"/>
            <w:r w:rsidRPr="00F5339C">
              <w:rPr>
                <w:rFonts w:eastAsia="Georgia" w:cstheme="minorHAnsi"/>
                <w:spacing w:val="4"/>
                <w:sz w:val="20"/>
                <w:szCs w:val="20"/>
              </w:rPr>
              <w:t xml:space="preserve"> </w:t>
            </w:r>
            <w:r w:rsidRPr="00F5339C">
              <w:rPr>
                <w:rFonts w:eastAsia="Georgia" w:cstheme="minorHAnsi"/>
                <w:sz w:val="20"/>
                <w:szCs w:val="20"/>
              </w:rPr>
              <w:t>–</w:t>
            </w:r>
            <w:r w:rsidRPr="00F5339C">
              <w:rPr>
                <w:rFonts w:eastAsia="Georgia" w:cstheme="minorHAnsi"/>
                <w:spacing w:val="2"/>
                <w:sz w:val="20"/>
                <w:szCs w:val="20"/>
              </w:rPr>
              <w:t xml:space="preserve"> </w:t>
            </w:r>
            <w:r w:rsidRPr="00F5339C">
              <w:rPr>
                <w:rFonts w:eastAsia="Georgia" w:cstheme="minorHAnsi"/>
                <w:sz w:val="20"/>
                <w:szCs w:val="20"/>
              </w:rPr>
              <w:t>Κατερίνα</w:t>
            </w:r>
            <w:r w:rsidRPr="00F5339C">
              <w:rPr>
                <w:rFonts w:eastAsia="Georgia" w:cstheme="minorHAnsi"/>
                <w:spacing w:val="6"/>
                <w:sz w:val="20"/>
                <w:szCs w:val="20"/>
              </w:rPr>
              <w:t xml:space="preserve"> </w:t>
            </w:r>
            <w:proofErr w:type="spellStart"/>
            <w:r w:rsidRPr="00F5339C">
              <w:rPr>
                <w:rFonts w:eastAsia="Georgia" w:cstheme="minorHAnsi"/>
                <w:spacing w:val="-1"/>
                <w:sz w:val="20"/>
                <w:szCs w:val="20"/>
              </w:rPr>
              <w:t>Πολυδάκη</w:t>
            </w:r>
            <w:proofErr w:type="spellEnd"/>
            <w:r w:rsidRPr="00F5339C">
              <w:rPr>
                <w:rFonts w:eastAsia="Georgia" w:cstheme="minorHAnsi"/>
                <w:spacing w:val="3"/>
                <w:sz w:val="20"/>
                <w:szCs w:val="20"/>
              </w:rPr>
              <w:t xml:space="preserve"> </w:t>
            </w:r>
            <w:r w:rsidRPr="00F5339C">
              <w:rPr>
                <w:rFonts w:eastAsia="Georgia" w:cstheme="minorHAnsi"/>
                <w:sz w:val="20"/>
                <w:szCs w:val="20"/>
              </w:rPr>
              <w:t>–</w:t>
            </w:r>
            <w:r w:rsidRPr="00F5339C">
              <w:rPr>
                <w:rFonts w:eastAsia="Georgia" w:cstheme="minorHAnsi"/>
                <w:spacing w:val="2"/>
                <w:sz w:val="20"/>
                <w:szCs w:val="20"/>
              </w:rPr>
              <w:t xml:space="preserve"> </w:t>
            </w:r>
            <w:r w:rsidRPr="00F5339C">
              <w:rPr>
                <w:rFonts w:eastAsia="Georgia" w:cstheme="minorHAnsi"/>
                <w:sz w:val="20"/>
                <w:szCs w:val="20"/>
              </w:rPr>
              <w:t>Γιάννης</w:t>
            </w:r>
            <w:r w:rsidRPr="00F5339C">
              <w:rPr>
                <w:rFonts w:eastAsia="Georgia" w:cstheme="minorHAnsi"/>
                <w:spacing w:val="5"/>
                <w:sz w:val="20"/>
                <w:szCs w:val="20"/>
              </w:rPr>
              <w:t xml:space="preserve"> </w:t>
            </w:r>
            <w:proofErr w:type="spellStart"/>
            <w:r w:rsidRPr="00F5339C">
              <w:rPr>
                <w:rFonts w:eastAsia="Georgia" w:cstheme="minorHAnsi"/>
                <w:spacing w:val="-1"/>
                <w:sz w:val="20"/>
                <w:szCs w:val="20"/>
              </w:rPr>
              <w:t>Κουγιουμτζάκης</w:t>
            </w:r>
            <w:proofErr w:type="spellEnd"/>
            <w:r w:rsidRPr="00F5339C">
              <w:rPr>
                <w:rFonts w:eastAsia="Georgia" w:cstheme="minorHAnsi"/>
                <w:spacing w:val="-1"/>
                <w:sz w:val="20"/>
                <w:szCs w:val="20"/>
              </w:rPr>
              <w:t>,</w:t>
            </w:r>
            <w:r w:rsidRPr="00F5339C">
              <w:rPr>
                <w:rFonts w:eastAsia="Georgia" w:cstheme="minorHAnsi"/>
                <w:spacing w:val="30"/>
                <w:sz w:val="20"/>
                <w:szCs w:val="20"/>
              </w:rPr>
              <w:t xml:space="preserve"> </w:t>
            </w:r>
            <w:r w:rsidRPr="00F5339C">
              <w:rPr>
                <w:rFonts w:eastAsia="Georgia" w:cstheme="minorHAnsi"/>
                <w:spacing w:val="-1"/>
                <w:sz w:val="20"/>
                <w:szCs w:val="20"/>
              </w:rPr>
              <w:t>επιστημονική</w:t>
            </w:r>
            <w:r w:rsidRPr="00F5339C">
              <w:rPr>
                <w:rFonts w:eastAsia="Georgia" w:cstheme="minorHAnsi"/>
                <w:spacing w:val="3"/>
                <w:sz w:val="20"/>
                <w:szCs w:val="20"/>
              </w:rPr>
              <w:t xml:space="preserve"> </w:t>
            </w:r>
            <w:proofErr w:type="spellStart"/>
            <w:r w:rsidRPr="00F5339C">
              <w:rPr>
                <w:rFonts w:eastAsia="Georgia" w:cstheme="minorHAnsi"/>
                <w:sz w:val="20"/>
                <w:szCs w:val="20"/>
              </w:rPr>
              <w:t>επιμ</w:t>
            </w:r>
            <w:proofErr w:type="spellEnd"/>
            <w:r w:rsidRPr="00F5339C">
              <w:rPr>
                <w:rFonts w:eastAsia="Georgia" w:cstheme="minorHAnsi"/>
                <w:sz w:val="20"/>
                <w:szCs w:val="20"/>
              </w:rPr>
              <w:t>.</w:t>
            </w:r>
            <w:r w:rsidRPr="00F5339C">
              <w:rPr>
                <w:rFonts w:eastAsia="Georgia" w:cstheme="minorHAnsi"/>
                <w:spacing w:val="35"/>
                <w:sz w:val="20"/>
                <w:szCs w:val="20"/>
              </w:rPr>
              <w:t xml:space="preserve"> </w:t>
            </w:r>
            <w:r w:rsidRPr="00F5339C">
              <w:rPr>
                <w:rFonts w:eastAsia="Georgia" w:cstheme="minorHAnsi"/>
                <w:spacing w:val="-2"/>
                <w:sz w:val="20"/>
                <w:szCs w:val="20"/>
              </w:rPr>
              <w:t>Γιάννης</w:t>
            </w:r>
            <w:r w:rsidRPr="00F5339C">
              <w:rPr>
                <w:rFonts w:eastAsia="Georgia" w:cstheme="minorHAnsi"/>
                <w:spacing w:val="45"/>
                <w:w w:val="99"/>
                <w:sz w:val="20"/>
                <w:szCs w:val="20"/>
              </w:rPr>
              <w:t xml:space="preserve"> </w:t>
            </w:r>
            <w:proofErr w:type="spellStart"/>
            <w:r w:rsidRPr="00F5339C">
              <w:rPr>
                <w:rFonts w:eastAsia="Georgia" w:cstheme="minorHAnsi"/>
                <w:spacing w:val="-1"/>
                <w:sz w:val="20"/>
                <w:szCs w:val="20"/>
              </w:rPr>
              <w:t>Κουγιουμτζάκης</w:t>
            </w:r>
            <w:proofErr w:type="spellEnd"/>
            <w:r w:rsidRPr="00F5339C">
              <w:rPr>
                <w:rFonts w:eastAsia="Georgia" w:cstheme="minorHAnsi"/>
                <w:spacing w:val="-1"/>
                <w:sz w:val="20"/>
                <w:szCs w:val="20"/>
              </w:rPr>
              <w:t>,</w:t>
            </w:r>
            <w:r w:rsidRPr="00F5339C">
              <w:rPr>
                <w:rFonts w:eastAsia="Georgia" w:cstheme="minorHAnsi"/>
                <w:spacing w:val="-27"/>
                <w:sz w:val="20"/>
                <w:szCs w:val="20"/>
              </w:rPr>
              <w:t xml:space="preserve"> </w:t>
            </w:r>
            <w:r w:rsidRPr="00F5339C">
              <w:rPr>
                <w:rFonts w:eastAsia="Georgia" w:cstheme="minorHAnsi"/>
                <w:spacing w:val="-1"/>
                <w:sz w:val="20"/>
                <w:szCs w:val="20"/>
              </w:rPr>
              <w:t>Αθήνα:</w:t>
            </w:r>
            <w:r w:rsidRPr="00F5339C">
              <w:rPr>
                <w:rFonts w:eastAsia="Georgia" w:cstheme="minorHAnsi"/>
                <w:spacing w:val="-25"/>
                <w:sz w:val="20"/>
                <w:szCs w:val="20"/>
              </w:rPr>
              <w:t xml:space="preserve"> </w:t>
            </w:r>
            <w:r w:rsidRPr="00F5339C">
              <w:rPr>
                <w:rFonts w:eastAsia="Georgia" w:cstheme="minorHAnsi"/>
                <w:spacing w:val="-1"/>
                <w:sz w:val="20"/>
                <w:szCs w:val="20"/>
              </w:rPr>
              <w:t>Ελληνικά</w:t>
            </w:r>
            <w:r w:rsidRPr="00F5339C">
              <w:rPr>
                <w:rFonts w:eastAsia="Georgia" w:cstheme="minorHAnsi"/>
                <w:spacing w:val="-26"/>
                <w:sz w:val="20"/>
                <w:szCs w:val="20"/>
              </w:rPr>
              <w:t xml:space="preserve"> </w:t>
            </w:r>
            <w:r w:rsidRPr="00F5339C">
              <w:rPr>
                <w:rFonts w:eastAsia="Georgia" w:cstheme="minorHAnsi"/>
                <w:spacing w:val="-2"/>
                <w:sz w:val="20"/>
                <w:szCs w:val="20"/>
              </w:rPr>
              <w:t>Γράμματα.</w:t>
            </w:r>
          </w:p>
          <w:p w14:paraId="60F71756"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1"/>
                <w:sz w:val="20"/>
                <w:szCs w:val="20"/>
              </w:rPr>
              <w:t>COHN</w:t>
            </w:r>
            <w:r w:rsidRPr="00F5339C">
              <w:rPr>
                <w:rFonts w:cstheme="minorHAnsi"/>
                <w:spacing w:val="12"/>
                <w:sz w:val="20"/>
                <w:szCs w:val="20"/>
              </w:rPr>
              <w:t xml:space="preserve"> </w:t>
            </w:r>
            <w:proofErr w:type="spellStart"/>
            <w:r w:rsidRPr="00F5339C">
              <w:rPr>
                <w:rFonts w:cstheme="minorHAnsi"/>
                <w:spacing w:val="-2"/>
                <w:sz w:val="20"/>
                <w:szCs w:val="20"/>
              </w:rPr>
              <w:t>Dorrit</w:t>
            </w:r>
            <w:proofErr w:type="spellEnd"/>
            <w:r w:rsidRPr="00F5339C">
              <w:rPr>
                <w:rFonts w:cstheme="minorHAnsi"/>
                <w:spacing w:val="12"/>
                <w:sz w:val="20"/>
                <w:szCs w:val="20"/>
              </w:rPr>
              <w:t xml:space="preserve"> </w:t>
            </w:r>
            <w:r w:rsidRPr="00F5339C">
              <w:rPr>
                <w:rFonts w:cstheme="minorHAnsi"/>
                <w:spacing w:val="-1"/>
                <w:sz w:val="20"/>
                <w:szCs w:val="20"/>
              </w:rPr>
              <w:t>2001:</w:t>
            </w:r>
            <w:r w:rsidRPr="00F5339C">
              <w:rPr>
                <w:rFonts w:cstheme="minorHAnsi"/>
                <w:spacing w:val="12"/>
                <w:sz w:val="20"/>
                <w:szCs w:val="20"/>
              </w:rPr>
              <w:t xml:space="preserve"> </w:t>
            </w:r>
            <w:r w:rsidRPr="00F5339C">
              <w:rPr>
                <w:rFonts w:cstheme="minorHAnsi"/>
                <w:i/>
                <w:sz w:val="20"/>
                <w:szCs w:val="20"/>
              </w:rPr>
              <w:t>Διαφανή</w:t>
            </w:r>
            <w:r w:rsidRPr="00F5339C">
              <w:rPr>
                <w:rFonts w:cstheme="minorHAnsi"/>
                <w:i/>
                <w:spacing w:val="14"/>
                <w:sz w:val="20"/>
                <w:szCs w:val="20"/>
              </w:rPr>
              <w:t xml:space="preserve"> </w:t>
            </w:r>
            <w:r w:rsidRPr="00F5339C">
              <w:rPr>
                <w:rFonts w:cstheme="minorHAnsi"/>
                <w:i/>
                <w:spacing w:val="-1"/>
                <w:sz w:val="20"/>
                <w:szCs w:val="20"/>
              </w:rPr>
              <w:t>πρόσωπα.</w:t>
            </w:r>
            <w:r w:rsidRPr="00F5339C">
              <w:rPr>
                <w:rFonts w:cstheme="minorHAnsi"/>
                <w:i/>
                <w:spacing w:val="14"/>
                <w:sz w:val="20"/>
                <w:szCs w:val="20"/>
              </w:rPr>
              <w:t xml:space="preserve"> </w:t>
            </w:r>
            <w:r w:rsidRPr="00F5339C">
              <w:rPr>
                <w:rFonts w:cstheme="minorHAnsi"/>
                <w:i/>
                <w:sz w:val="20"/>
                <w:szCs w:val="20"/>
              </w:rPr>
              <w:t>Αφηγηματικοί</w:t>
            </w:r>
            <w:r w:rsidRPr="00F5339C">
              <w:rPr>
                <w:rFonts w:cstheme="minorHAnsi"/>
                <w:i/>
                <w:spacing w:val="10"/>
                <w:sz w:val="20"/>
                <w:szCs w:val="20"/>
              </w:rPr>
              <w:t xml:space="preserve"> </w:t>
            </w:r>
            <w:r w:rsidRPr="00F5339C">
              <w:rPr>
                <w:rFonts w:cstheme="minorHAnsi"/>
                <w:i/>
                <w:sz w:val="20"/>
                <w:szCs w:val="20"/>
              </w:rPr>
              <w:t>τρόποι</w:t>
            </w:r>
            <w:r w:rsidRPr="00F5339C">
              <w:rPr>
                <w:rFonts w:cstheme="minorHAnsi"/>
                <w:i/>
                <w:spacing w:val="16"/>
                <w:sz w:val="20"/>
                <w:szCs w:val="20"/>
              </w:rPr>
              <w:t xml:space="preserve"> </w:t>
            </w:r>
            <w:r w:rsidRPr="00F5339C">
              <w:rPr>
                <w:rFonts w:cstheme="minorHAnsi"/>
                <w:i/>
                <w:sz w:val="20"/>
                <w:szCs w:val="20"/>
              </w:rPr>
              <w:t>για</w:t>
            </w:r>
            <w:r w:rsidRPr="00F5339C">
              <w:rPr>
                <w:rFonts w:cstheme="minorHAnsi"/>
                <w:i/>
                <w:spacing w:val="15"/>
                <w:sz w:val="20"/>
                <w:szCs w:val="20"/>
              </w:rPr>
              <w:t xml:space="preserve"> </w:t>
            </w:r>
            <w:r w:rsidRPr="00F5339C">
              <w:rPr>
                <w:rFonts w:cstheme="minorHAnsi"/>
                <w:i/>
                <w:spacing w:val="-1"/>
                <w:sz w:val="20"/>
                <w:szCs w:val="20"/>
              </w:rPr>
              <w:t>την</w:t>
            </w:r>
            <w:r w:rsidRPr="00F5339C">
              <w:rPr>
                <w:rFonts w:cstheme="minorHAnsi"/>
                <w:i/>
                <w:spacing w:val="15"/>
                <w:sz w:val="20"/>
                <w:szCs w:val="20"/>
              </w:rPr>
              <w:t xml:space="preserve"> </w:t>
            </w:r>
            <w:r w:rsidRPr="00F5339C">
              <w:rPr>
                <w:rFonts w:cstheme="minorHAnsi"/>
                <w:i/>
                <w:spacing w:val="-1"/>
                <w:sz w:val="20"/>
                <w:szCs w:val="20"/>
              </w:rPr>
              <w:t>παρουσίαση</w:t>
            </w:r>
            <w:r w:rsidRPr="00F5339C">
              <w:rPr>
                <w:rFonts w:cstheme="minorHAnsi"/>
                <w:i/>
                <w:spacing w:val="14"/>
                <w:sz w:val="20"/>
                <w:szCs w:val="20"/>
              </w:rPr>
              <w:t xml:space="preserve"> </w:t>
            </w:r>
            <w:r w:rsidRPr="00F5339C">
              <w:rPr>
                <w:rFonts w:cstheme="minorHAnsi"/>
                <w:i/>
                <w:spacing w:val="-2"/>
                <w:sz w:val="20"/>
                <w:szCs w:val="20"/>
              </w:rPr>
              <w:t>της</w:t>
            </w:r>
            <w:r w:rsidRPr="00F5339C">
              <w:rPr>
                <w:rFonts w:cstheme="minorHAnsi"/>
                <w:i/>
                <w:spacing w:val="47"/>
                <w:w w:val="99"/>
                <w:sz w:val="20"/>
                <w:szCs w:val="20"/>
              </w:rPr>
              <w:t xml:space="preserve"> </w:t>
            </w:r>
            <w:r w:rsidRPr="00F5339C">
              <w:rPr>
                <w:rFonts w:cstheme="minorHAnsi"/>
                <w:i/>
                <w:spacing w:val="-1"/>
                <w:sz w:val="20"/>
                <w:szCs w:val="20"/>
              </w:rPr>
              <w:t>συνείδησης</w:t>
            </w:r>
            <w:r w:rsidRPr="00F5339C">
              <w:rPr>
                <w:rFonts w:cstheme="minorHAnsi"/>
                <w:i/>
                <w:spacing w:val="-20"/>
                <w:sz w:val="20"/>
                <w:szCs w:val="20"/>
              </w:rPr>
              <w:t xml:space="preserve"> </w:t>
            </w:r>
            <w:r w:rsidRPr="00F5339C">
              <w:rPr>
                <w:rFonts w:cstheme="minorHAnsi"/>
                <w:i/>
                <w:spacing w:val="-1"/>
                <w:sz w:val="20"/>
                <w:szCs w:val="20"/>
              </w:rPr>
              <w:t>στη</w:t>
            </w:r>
            <w:r w:rsidRPr="00F5339C">
              <w:rPr>
                <w:rFonts w:cstheme="minorHAnsi"/>
                <w:i/>
                <w:spacing w:val="-22"/>
                <w:sz w:val="20"/>
                <w:szCs w:val="20"/>
              </w:rPr>
              <w:t xml:space="preserve"> </w:t>
            </w:r>
            <w:r w:rsidRPr="00F5339C">
              <w:rPr>
                <w:rFonts w:cstheme="minorHAnsi"/>
                <w:i/>
                <w:sz w:val="20"/>
                <w:szCs w:val="20"/>
              </w:rPr>
              <w:t>μυθοπλασία,</w:t>
            </w:r>
            <w:r w:rsidRPr="00F5339C">
              <w:rPr>
                <w:rFonts w:cstheme="minorHAnsi"/>
                <w:i/>
                <w:spacing w:val="-22"/>
                <w:sz w:val="20"/>
                <w:szCs w:val="20"/>
              </w:rPr>
              <w:t xml:space="preserve"> </w:t>
            </w:r>
            <w:proofErr w:type="spellStart"/>
            <w:r w:rsidRPr="00F5339C">
              <w:rPr>
                <w:rFonts w:cstheme="minorHAnsi"/>
                <w:spacing w:val="-1"/>
                <w:sz w:val="20"/>
                <w:szCs w:val="20"/>
              </w:rPr>
              <w:t>μτφρ</w:t>
            </w:r>
            <w:proofErr w:type="spellEnd"/>
            <w:r w:rsidRPr="00F5339C">
              <w:rPr>
                <w:rFonts w:cstheme="minorHAnsi"/>
                <w:spacing w:val="-1"/>
                <w:sz w:val="20"/>
                <w:szCs w:val="20"/>
              </w:rPr>
              <w:t>.</w:t>
            </w:r>
            <w:r w:rsidRPr="00F5339C">
              <w:rPr>
                <w:rFonts w:cstheme="minorHAnsi"/>
                <w:spacing w:val="-23"/>
                <w:sz w:val="20"/>
                <w:szCs w:val="20"/>
              </w:rPr>
              <w:t xml:space="preserve"> </w:t>
            </w:r>
            <w:r w:rsidRPr="00F5339C">
              <w:rPr>
                <w:rFonts w:cstheme="minorHAnsi"/>
                <w:sz w:val="20"/>
                <w:szCs w:val="20"/>
              </w:rPr>
              <w:t>Δήμητρα</w:t>
            </w:r>
            <w:r w:rsidRPr="00F5339C">
              <w:rPr>
                <w:rFonts w:cstheme="minorHAnsi"/>
                <w:spacing w:val="-20"/>
                <w:sz w:val="20"/>
                <w:szCs w:val="20"/>
              </w:rPr>
              <w:t xml:space="preserve"> </w:t>
            </w:r>
            <w:proofErr w:type="spellStart"/>
            <w:r w:rsidRPr="00F5339C">
              <w:rPr>
                <w:rFonts w:cstheme="minorHAnsi"/>
                <w:sz w:val="20"/>
                <w:szCs w:val="20"/>
              </w:rPr>
              <w:t>Μπεχλικούδη</w:t>
            </w:r>
            <w:proofErr w:type="spellEnd"/>
            <w:r w:rsidRPr="00F5339C">
              <w:rPr>
                <w:rFonts w:cstheme="minorHAnsi"/>
                <w:sz w:val="20"/>
                <w:szCs w:val="20"/>
              </w:rPr>
              <w:t>,</w:t>
            </w:r>
            <w:r w:rsidRPr="00F5339C">
              <w:rPr>
                <w:rFonts w:cstheme="minorHAnsi"/>
                <w:spacing w:val="-23"/>
                <w:sz w:val="20"/>
                <w:szCs w:val="20"/>
              </w:rPr>
              <w:t xml:space="preserve"> </w:t>
            </w:r>
            <w:r w:rsidRPr="00F5339C">
              <w:rPr>
                <w:rFonts w:cstheme="minorHAnsi"/>
                <w:sz w:val="20"/>
                <w:szCs w:val="20"/>
              </w:rPr>
              <w:t>Αθήνα:</w:t>
            </w:r>
            <w:r w:rsidRPr="00F5339C">
              <w:rPr>
                <w:rFonts w:cstheme="minorHAnsi"/>
                <w:spacing w:val="-20"/>
                <w:sz w:val="20"/>
                <w:szCs w:val="20"/>
              </w:rPr>
              <w:t xml:space="preserve"> </w:t>
            </w:r>
            <w:proofErr w:type="spellStart"/>
            <w:r w:rsidRPr="00F5339C">
              <w:rPr>
                <w:rFonts w:cstheme="minorHAnsi"/>
                <w:sz w:val="20"/>
                <w:szCs w:val="20"/>
              </w:rPr>
              <w:t>Παπαζήσης</w:t>
            </w:r>
            <w:proofErr w:type="spellEnd"/>
            <w:r w:rsidRPr="00F5339C">
              <w:rPr>
                <w:rFonts w:cstheme="minorHAnsi"/>
                <w:sz w:val="20"/>
                <w:szCs w:val="20"/>
              </w:rPr>
              <w:t>.</w:t>
            </w:r>
          </w:p>
          <w:p w14:paraId="0247372E"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1"/>
                <w:sz w:val="20"/>
                <w:szCs w:val="20"/>
              </w:rPr>
              <w:t xml:space="preserve">GENETTE </w:t>
            </w:r>
            <w:proofErr w:type="spellStart"/>
            <w:r w:rsidRPr="00F5339C">
              <w:rPr>
                <w:rFonts w:cstheme="minorHAnsi"/>
                <w:spacing w:val="-1"/>
                <w:sz w:val="20"/>
                <w:szCs w:val="20"/>
              </w:rPr>
              <w:t>Gérard</w:t>
            </w:r>
            <w:proofErr w:type="spellEnd"/>
            <w:r w:rsidRPr="00F5339C">
              <w:rPr>
                <w:rFonts w:cstheme="minorHAnsi"/>
                <w:spacing w:val="1"/>
                <w:sz w:val="20"/>
                <w:szCs w:val="20"/>
              </w:rPr>
              <w:t xml:space="preserve"> </w:t>
            </w:r>
            <w:r w:rsidRPr="00F5339C">
              <w:rPr>
                <w:rFonts w:cstheme="minorHAnsi"/>
                <w:spacing w:val="-1"/>
                <w:sz w:val="20"/>
                <w:szCs w:val="20"/>
              </w:rPr>
              <w:t>2007:</w:t>
            </w:r>
            <w:r w:rsidRPr="00F5339C">
              <w:rPr>
                <w:rFonts w:cstheme="minorHAnsi"/>
                <w:spacing w:val="1"/>
                <w:sz w:val="20"/>
                <w:szCs w:val="20"/>
              </w:rPr>
              <w:t xml:space="preserve"> </w:t>
            </w:r>
            <w:r w:rsidRPr="00F5339C">
              <w:rPr>
                <w:rFonts w:cstheme="minorHAnsi"/>
                <w:i/>
                <w:spacing w:val="-1"/>
                <w:sz w:val="20"/>
                <w:szCs w:val="20"/>
              </w:rPr>
              <w:t>Σχήματα</w:t>
            </w:r>
            <w:r w:rsidRPr="00F5339C">
              <w:rPr>
                <w:rFonts w:cstheme="minorHAnsi"/>
                <w:i/>
                <w:spacing w:val="2"/>
                <w:sz w:val="20"/>
                <w:szCs w:val="20"/>
              </w:rPr>
              <w:t xml:space="preserve"> </w:t>
            </w:r>
            <w:r w:rsidRPr="00F5339C">
              <w:rPr>
                <w:rFonts w:cstheme="minorHAnsi"/>
                <w:i/>
                <w:spacing w:val="-1"/>
                <w:sz w:val="20"/>
                <w:szCs w:val="20"/>
              </w:rPr>
              <w:t>ΙΙΙ.</w:t>
            </w:r>
            <w:r w:rsidRPr="00F5339C">
              <w:rPr>
                <w:rFonts w:cstheme="minorHAnsi"/>
                <w:i/>
                <w:spacing w:val="1"/>
                <w:sz w:val="20"/>
                <w:szCs w:val="20"/>
              </w:rPr>
              <w:t xml:space="preserve"> </w:t>
            </w:r>
            <w:r w:rsidRPr="00F5339C">
              <w:rPr>
                <w:rFonts w:cstheme="minorHAnsi"/>
                <w:i/>
                <w:sz w:val="20"/>
                <w:szCs w:val="20"/>
              </w:rPr>
              <w:t>Ο</w:t>
            </w:r>
            <w:r w:rsidRPr="00F5339C">
              <w:rPr>
                <w:rFonts w:cstheme="minorHAnsi"/>
                <w:i/>
                <w:spacing w:val="2"/>
                <w:sz w:val="20"/>
                <w:szCs w:val="20"/>
              </w:rPr>
              <w:t xml:space="preserve"> </w:t>
            </w:r>
            <w:r w:rsidRPr="00F5339C">
              <w:rPr>
                <w:rFonts w:cstheme="minorHAnsi"/>
                <w:i/>
                <w:spacing w:val="-1"/>
                <w:sz w:val="20"/>
                <w:szCs w:val="20"/>
              </w:rPr>
              <w:t>λόγος</w:t>
            </w:r>
            <w:r w:rsidRPr="00F5339C">
              <w:rPr>
                <w:rFonts w:cstheme="minorHAnsi"/>
                <w:i/>
                <w:spacing w:val="2"/>
                <w:sz w:val="20"/>
                <w:szCs w:val="20"/>
              </w:rPr>
              <w:t xml:space="preserve"> </w:t>
            </w:r>
            <w:r w:rsidRPr="00F5339C">
              <w:rPr>
                <w:rFonts w:cstheme="minorHAnsi"/>
                <w:i/>
                <w:spacing w:val="-2"/>
                <w:sz w:val="20"/>
                <w:szCs w:val="20"/>
              </w:rPr>
              <w:t>της</w:t>
            </w:r>
            <w:r w:rsidRPr="00F5339C">
              <w:rPr>
                <w:rFonts w:cstheme="minorHAnsi"/>
                <w:i/>
                <w:spacing w:val="3"/>
                <w:sz w:val="20"/>
                <w:szCs w:val="20"/>
              </w:rPr>
              <w:t xml:space="preserve"> </w:t>
            </w:r>
            <w:r w:rsidRPr="00F5339C">
              <w:rPr>
                <w:rFonts w:cstheme="minorHAnsi"/>
                <w:i/>
                <w:spacing w:val="-1"/>
                <w:sz w:val="20"/>
                <w:szCs w:val="20"/>
              </w:rPr>
              <w:t>αφήγησης:</w:t>
            </w:r>
            <w:r w:rsidRPr="00F5339C">
              <w:rPr>
                <w:rFonts w:cstheme="minorHAnsi"/>
                <w:i/>
                <w:spacing w:val="2"/>
                <w:sz w:val="20"/>
                <w:szCs w:val="20"/>
              </w:rPr>
              <w:t xml:space="preserve"> </w:t>
            </w:r>
            <w:r w:rsidRPr="00F5339C">
              <w:rPr>
                <w:rFonts w:cstheme="minorHAnsi"/>
                <w:i/>
                <w:spacing w:val="-1"/>
                <w:sz w:val="20"/>
                <w:szCs w:val="20"/>
              </w:rPr>
              <w:t>Δοκίμιο</w:t>
            </w:r>
            <w:r w:rsidRPr="00F5339C">
              <w:rPr>
                <w:rFonts w:cstheme="minorHAnsi"/>
                <w:i/>
                <w:spacing w:val="3"/>
                <w:sz w:val="20"/>
                <w:szCs w:val="20"/>
              </w:rPr>
              <w:t xml:space="preserve"> </w:t>
            </w:r>
            <w:r w:rsidRPr="00F5339C">
              <w:rPr>
                <w:rFonts w:cstheme="minorHAnsi"/>
                <w:i/>
                <w:spacing w:val="-2"/>
                <w:sz w:val="20"/>
                <w:szCs w:val="20"/>
              </w:rPr>
              <w:t>μεθοδολογίας</w:t>
            </w:r>
            <w:r w:rsidRPr="00F5339C">
              <w:rPr>
                <w:rFonts w:cstheme="minorHAnsi"/>
                <w:i/>
                <w:spacing w:val="1"/>
                <w:sz w:val="20"/>
                <w:szCs w:val="20"/>
              </w:rPr>
              <w:t xml:space="preserve"> </w:t>
            </w:r>
            <w:r w:rsidRPr="00F5339C">
              <w:rPr>
                <w:rFonts w:cstheme="minorHAnsi"/>
                <w:spacing w:val="-2"/>
                <w:sz w:val="20"/>
                <w:szCs w:val="20"/>
              </w:rPr>
              <w:t>και</w:t>
            </w:r>
            <w:r w:rsidRPr="00F5339C">
              <w:rPr>
                <w:rFonts w:cstheme="minorHAnsi"/>
                <w:sz w:val="20"/>
                <w:szCs w:val="20"/>
              </w:rPr>
              <w:t xml:space="preserve"> </w:t>
            </w:r>
            <w:r w:rsidRPr="00F5339C">
              <w:rPr>
                <w:rFonts w:cstheme="minorHAnsi"/>
                <w:spacing w:val="-5"/>
                <w:sz w:val="20"/>
                <w:szCs w:val="20"/>
              </w:rPr>
              <w:t>άλλα</w:t>
            </w:r>
            <w:r w:rsidRPr="00F5339C">
              <w:rPr>
                <w:rFonts w:cstheme="minorHAnsi"/>
                <w:spacing w:val="61"/>
                <w:w w:val="99"/>
                <w:sz w:val="20"/>
                <w:szCs w:val="20"/>
              </w:rPr>
              <w:t xml:space="preserve"> </w:t>
            </w:r>
            <w:r w:rsidRPr="00F5339C">
              <w:rPr>
                <w:rFonts w:cstheme="minorHAnsi"/>
                <w:spacing w:val="-1"/>
                <w:sz w:val="20"/>
                <w:szCs w:val="20"/>
              </w:rPr>
              <w:t>κείμενα,</w:t>
            </w:r>
            <w:r w:rsidRPr="00F5339C">
              <w:rPr>
                <w:rFonts w:cstheme="minorHAnsi"/>
                <w:spacing w:val="-23"/>
                <w:sz w:val="20"/>
                <w:szCs w:val="20"/>
              </w:rPr>
              <w:t xml:space="preserve"> </w:t>
            </w:r>
            <w:proofErr w:type="spellStart"/>
            <w:r w:rsidRPr="00F5339C">
              <w:rPr>
                <w:rFonts w:cstheme="minorHAnsi"/>
                <w:spacing w:val="-1"/>
                <w:sz w:val="20"/>
                <w:szCs w:val="20"/>
              </w:rPr>
              <w:t>μτφρ</w:t>
            </w:r>
            <w:proofErr w:type="spellEnd"/>
            <w:r w:rsidRPr="00F5339C">
              <w:rPr>
                <w:rFonts w:cstheme="minorHAnsi"/>
                <w:spacing w:val="-1"/>
                <w:sz w:val="20"/>
                <w:szCs w:val="20"/>
              </w:rPr>
              <w:t>.</w:t>
            </w:r>
            <w:r w:rsidRPr="00F5339C">
              <w:rPr>
                <w:rFonts w:cstheme="minorHAnsi"/>
                <w:spacing w:val="-22"/>
                <w:sz w:val="20"/>
                <w:szCs w:val="20"/>
              </w:rPr>
              <w:t xml:space="preserve"> </w:t>
            </w:r>
            <w:proofErr w:type="spellStart"/>
            <w:r w:rsidRPr="00F5339C">
              <w:rPr>
                <w:rFonts w:cstheme="minorHAnsi"/>
                <w:sz w:val="20"/>
                <w:szCs w:val="20"/>
              </w:rPr>
              <w:t>Μπάμπης</w:t>
            </w:r>
            <w:proofErr w:type="spellEnd"/>
            <w:r w:rsidRPr="00F5339C">
              <w:rPr>
                <w:rFonts w:cstheme="minorHAnsi"/>
                <w:spacing w:val="-20"/>
                <w:sz w:val="20"/>
                <w:szCs w:val="20"/>
              </w:rPr>
              <w:t xml:space="preserve"> </w:t>
            </w:r>
            <w:r w:rsidRPr="00F5339C">
              <w:rPr>
                <w:rFonts w:cstheme="minorHAnsi"/>
                <w:sz w:val="20"/>
                <w:szCs w:val="20"/>
              </w:rPr>
              <w:t>Λυκούδης,</w:t>
            </w:r>
            <w:r w:rsidRPr="00F5339C">
              <w:rPr>
                <w:rFonts w:cstheme="minorHAnsi"/>
                <w:spacing w:val="-20"/>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w:t>
            </w:r>
            <w:r w:rsidRPr="00F5339C">
              <w:rPr>
                <w:rFonts w:cstheme="minorHAnsi"/>
                <w:spacing w:val="-19"/>
                <w:sz w:val="20"/>
                <w:szCs w:val="20"/>
              </w:rPr>
              <w:t xml:space="preserve"> </w:t>
            </w:r>
            <w:r w:rsidRPr="00F5339C">
              <w:rPr>
                <w:rFonts w:cstheme="minorHAnsi"/>
                <w:sz w:val="20"/>
                <w:szCs w:val="20"/>
              </w:rPr>
              <w:t>Ερατοσθένης</w:t>
            </w:r>
            <w:r>
              <w:rPr>
                <w:rFonts w:cstheme="minorHAnsi"/>
                <w:spacing w:val="-19"/>
                <w:sz w:val="20"/>
                <w:szCs w:val="20"/>
              </w:rPr>
              <w:t xml:space="preserve"> </w:t>
            </w:r>
            <w:r w:rsidRPr="00F5339C">
              <w:rPr>
                <w:rFonts w:cstheme="minorHAnsi"/>
                <w:sz w:val="20"/>
                <w:szCs w:val="20"/>
              </w:rPr>
              <w:t>Καψωμένος.</w:t>
            </w:r>
            <w:r w:rsidRPr="00F5339C">
              <w:rPr>
                <w:rFonts w:cstheme="minorHAnsi"/>
                <w:spacing w:val="-23"/>
                <w:sz w:val="20"/>
                <w:szCs w:val="20"/>
              </w:rPr>
              <w:t xml:space="preserve"> </w:t>
            </w:r>
            <w:r w:rsidRPr="00F5339C">
              <w:rPr>
                <w:rFonts w:cstheme="minorHAnsi"/>
                <w:sz w:val="20"/>
                <w:szCs w:val="20"/>
              </w:rPr>
              <w:t>Αθήνα:</w:t>
            </w:r>
            <w:r w:rsidRPr="00F5339C">
              <w:rPr>
                <w:rFonts w:cstheme="minorHAnsi"/>
                <w:spacing w:val="-19"/>
                <w:sz w:val="20"/>
                <w:szCs w:val="20"/>
              </w:rPr>
              <w:t xml:space="preserve"> </w:t>
            </w:r>
            <w:r w:rsidRPr="00F5339C">
              <w:rPr>
                <w:rFonts w:cstheme="minorHAnsi"/>
                <w:spacing w:val="-1"/>
                <w:sz w:val="20"/>
                <w:szCs w:val="20"/>
              </w:rPr>
              <w:t>Πατάκης.</w:t>
            </w:r>
          </w:p>
          <w:p w14:paraId="011C99A2"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1"/>
                <w:sz w:val="20"/>
                <w:szCs w:val="20"/>
              </w:rPr>
              <w:t>GREIMAS</w:t>
            </w:r>
            <w:r w:rsidRPr="00F5339C">
              <w:rPr>
                <w:rFonts w:cstheme="minorHAnsi"/>
                <w:spacing w:val="20"/>
                <w:sz w:val="20"/>
                <w:szCs w:val="20"/>
              </w:rPr>
              <w:t xml:space="preserve"> </w:t>
            </w:r>
            <w:proofErr w:type="spellStart"/>
            <w:r w:rsidRPr="00F5339C">
              <w:rPr>
                <w:rFonts w:cstheme="minorHAnsi"/>
                <w:spacing w:val="-1"/>
                <w:sz w:val="20"/>
                <w:szCs w:val="20"/>
              </w:rPr>
              <w:t>Algirdas</w:t>
            </w:r>
            <w:proofErr w:type="spellEnd"/>
            <w:r w:rsidRPr="00F5339C">
              <w:rPr>
                <w:rFonts w:cstheme="minorHAnsi"/>
                <w:spacing w:val="22"/>
                <w:sz w:val="20"/>
                <w:szCs w:val="20"/>
              </w:rPr>
              <w:t xml:space="preserve"> </w:t>
            </w:r>
            <w:r w:rsidRPr="00F5339C">
              <w:rPr>
                <w:rFonts w:cstheme="minorHAnsi"/>
                <w:sz w:val="20"/>
                <w:szCs w:val="20"/>
              </w:rPr>
              <w:t>J.</w:t>
            </w:r>
            <w:r w:rsidRPr="00F5339C">
              <w:rPr>
                <w:rFonts w:cstheme="minorHAnsi"/>
                <w:spacing w:val="21"/>
                <w:sz w:val="20"/>
                <w:szCs w:val="20"/>
              </w:rPr>
              <w:t xml:space="preserve"> </w:t>
            </w:r>
            <w:r w:rsidRPr="00F5339C">
              <w:rPr>
                <w:rFonts w:cstheme="minorHAnsi"/>
                <w:sz w:val="20"/>
                <w:szCs w:val="20"/>
              </w:rPr>
              <w:t>2005:</w:t>
            </w:r>
            <w:r w:rsidRPr="00F5339C">
              <w:rPr>
                <w:rFonts w:cstheme="minorHAnsi"/>
                <w:spacing w:val="21"/>
                <w:sz w:val="20"/>
                <w:szCs w:val="20"/>
              </w:rPr>
              <w:t xml:space="preserve"> </w:t>
            </w:r>
            <w:r w:rsidRPr="00F5339C">
              <w:rPr>
                <w:rFonts w:cstheme="minorHAnsi"/>
                <w:i/>
                <w:spacing w:val="-1"/>
                <w:sz w:val="20"/>
                <w:szCs w:val="20"/>
              </w:rPr>
              <w:t>Δομική</w:t>
            </w:r>
            <w:r w:rsidRPr="00F5339C">
              <w:rPr>
                <w:rFonts w:cstheme="minorHAnsi"/>
                <w:i/>
                <w:spacing w:val="25"/>
                <w:sz w:val="20"/>
                <w:szCs w:val="20"/>
              </w:rPr>
              <w:t xml:space="preserve"> </w:t>
            </w:r>
            <w:r w:rsidRPr="00F5339C">
              <w:rPr>
                <w:rFonts w:cstheme="minorHAnsi"/>
                <w:i/>
                <w:spacing w:val="-2"/>
                <w:sz w:val="20"/>
                <w:szCs w:val="20"/>
              </w:rPr>
              <w:t>σημασιολογία.</w:t>
            </w:r>
            <w:r w:rsidRPr="00F5339C">
              <w:rPr>
                <w:rFonts w:cstheme="minorHAnsi"/>
                <w:i/>
                <w:spacing w:val="22"/>
                <w:sz w:val="20"/>
                <w:szCs w:val="20"/>
              </w:rPr>
              <w:t xml:space="preserve"> </w:t>
            </w:r>
            <w:r w:rsidRPr="00F5339C">
              <w:rPr>
                <w:rFonts w:cstheme="minorHAnsi"/>
                <w:i/>
                <w:spacing w:val="-1"/>
                <w:sz w:val="20"/>
                <w:szCs w:val="20"/>
              </w:rPr>
              <w:t>Αναζήτηση</w:t>
            </w:r>
            <w:r w:rsidRPr="00F5339C">
              <w:rPr>
                <w:rFonts w:cstheme="minorHAnsi"/>
                <w:i/>
                <w:spacing w:val="22"/>
                <w:sz w:val="20"/>
                <w:szCs w:val="20"/>
              </w:rPr>
              <w:t xml:space="preserve"> </w:t>
            </w:r>
            <w:r w:rsidRPr="00F5339C">
              <w:rPr>
                <w:rFonts w:cstheme="minorHAnsi"/>
                <w:i/>
                <w:sz w:val="20"/>
                <w:szCs w:val="20"/>
              </w:rPr>
              <w:t>μεθόδου,</w:t>
            </w:r>
            <w:r w:rsidRPr="00F5339C">
              <w:rPr>
                <w:rFonts w:cstheme="minorHAnsi"/>
                <w:i/>
                <w:spacing w:val="22"/>
                <w:sz w:val="20"/>
                <w:szCs w:val="20"/>
              </w:rPr>
              <w:t xml:space="preserve"> </w:t>
            </w:r>
            <w:proofErr w:type="spellStart"/>
            <w:r w:rsidRPr="00F5339C">
              <w:rPr>
                <w:rFonts w:cstheme="minorHAnsi"/>
                <w:spacing w:val="-1"/>
                <w:sz w:val="20"/>
                <w:szCs w:val="20"/>
              </w:rPr>
              <w:t>μτφρ</w:t>
            </w:r>
            <w:proofErr w:type="spellEnd"/>
            <w:r w:rsidRPr="00F5339C">
              <w:rPr>
                <w:rFonts w:cstheme="minorHAnsi"/>
                <w:spacing w:val="-1"/>
                <w:sz w:val="20"/>
                <w:szCs w:val="20"/>
              </w:rPr>
              <w:t>.</w:t>
            </w:r>
            <w:r w:rsidRPr="00F5339C">
              <w:rPr>
                <w:rFonts w:cstheme="minorHAnsi"/>
                <w:spacing w:val="23"/>
                <w:sz w:val="20"/>
                <w:szCs w:val="20"/>
              </w:rPr>
              <w:t xml:space="preserve"> </w:t>
            </w:r>
            <w:r w:rsidRPr="00F5339C">
              <w:rPr>
                <w:rFonts w:cstheme="minorHAnsi"/>
                <w:spacing w:val="-1"/>
                <w:sz w:val="20"/>
                <w:szCs w:val="20"/>
              </w:rPr>
              <w:t>Γ.</w:t>
            </w:r>
            <w:r w:rsidRPr="00F5339C">
              <w:rPr>
                <w:rFonts w:cstheme="minorHAnsi"/>
                <w:spacing w:val="21"/>
                <w:sz w:val="20"/>
                <w:szCs w:val="20"/>
              </w:rPr>
              <w:t xml:space="preserve"> </w:t>
            </w:r>
            <w:proofErr w:type="spellStart"/>
            <w:r w:rsidRPr="00F5339C">
              <w:rPr>
                <w:rFonts w:cstheme="minorHAnsi"/>
                <w:sz w:val="20"/>
                <w:szCs w:val="20"/>
              </w:rPr>
              <w:t>Παρίσης</w:t>
            </w:r>
            <w:proofErr w:type="spellEnd"/>
            <w:r w:rsidRPr="00F5339C">
              <w:rPr>
                <w:rFonts w:cstheme="minorHAnsi"/>
                <w:sz w:val="20"/>
                <w:szCs w:val="20"/>
              </w:rPr>
              <w:t>,</w:t>
            </w:r>
            <w:r w:rsidRPr="00F5339C">
              <w:rPr>
                <w:rFonts w:cstheme="minorHAnsi"/>
                <w:spacing w:val="69"/>
                <w:w w:val="99"/>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w:t>
            </w:r>
            <w:r w:rsidRPr="00F5339C">
              <w:rPr>
                <w:rFonts w:cstheme="minorHAnsi"/>
                <w:spacing w:val="-23"/>
                <w:sz w:val="20"/>
                <w:szCs w:val="20"/>
              </w:rPr>
              <w:t xml:space="preserve"> </w:t>
            </w:r>
            <w:r w:rsidRPr="00F5339C">
              <w:rPr>
                <w:rFonts w:cstheme="minorHAnsi"/>
                <w:spacing w:val="-1"/>
                <w:sz w:val="20"/>
                <w:szCs w:val="20"/>
              </w:rPr>
              <w:t>Ερατοσθένης</w:t>
            </w:r>
            <w:r>
              <w:rPr>
                <w:rFonts w:cstheme="minorHAnsi"/>
                <w:spacing w:val="-1"/>
                <w:sz w:val="20"/>
                <w:szCs w:val="20"/>
              </w:rPr>
              <w:t xml:space="preserve"> </w:t>
            </w:r>
            <w:r w:rsidRPr="00F5339C">
              <w:rPr>
                <w:rFonts w:cstheme="minorHAnsi"/>
                <w:spacing w:val="-1"/>
                <w:sz w:val="20"/>
                <w:szCs w:val="20"/>
              </w:rPr>
              <w:t>Γ.</w:t>
            </w:r>
            <w:r w:rsidRPr="00F5339C">
              <w:rPr>
                <w:rFonts w:cstheme="minorHAnsi"/>
                <w:spacing w:val="-22"/>
                <w:sz w:val="20"/>
                <w:szCs w:val="20"/>
              </w:rPr>
              <w:t xml:space="preserve"> </w:t>
            </w:r>
            <w:r w:rsidRPr="00F5339C">
              <w:rPr>
                <w:rFonts w:cstheme="minorHAnsi"/>
                <w:sz w:val="20"/>
                <w:szCs w:val="20"/>
              </w:rPr>
              <w:t>Καψωμένος,</w:t>
            </w:r>
            <w:r w:rsidRPr="00F5339C">
              <w:rPr>
                <w:rFonts w:cstheme="minorHAnsi"/>
                <w:spacing w:val="-22"/>
                <w:sz w:val="20"/>
                <w:szCs w:val="20"/>
              </w:rPr>
              <w:t xml:space="preserve"> </w:t>
            </w:r>
            <w:r w:rsidRPr="00F5339C">
              <w:rPr>
                <w:rFonts w:cstheme="minorHAnsi"/>
                <w:sz w:val="20"/>
                <w:szCs w:val="20"/>
              </w:rPr>
              <w:t>Αθήνα:</w:t>
            </w:r>
            <w:r w:rsidRPr="00F5339C">
              <w:rPr>
                <w:rFonts w:cstheme="minorHAnsi"/>
                <w:spacing w:val="-19"/>
                <w:sz w:val="20"/>
                <w:szCs w:val="20"/>
              </w:rPr>
              <w:t xml:space="preserve"> </w:t>
            </w:r>
            <w:r w:rsidRPr="00F5339C">
              <w:rPr>
                <w:rFonts w:cstheme="minorHAnsi"/>
                <w:sz w:val="20"/>
                <w:szCs w:val="20"/>
              </w:rPr>
              <w:t>Πατάκης.</w:t>
            </w:r>
          </w:p>
          <w:p w14:paraId="413E9EFD"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8"/>
                <w:sz w:val="20"/>
                <w:szCs w:val="20"/>
              </w:rPr>
              <w:t>ΚΑΨΩΜΕΝΟΣ</w:t>
            </w:r>
            <w:r w:rsidRPr="00F5339C">
              <w:rPr>
                <w:rFonts w:cstheme="minorHAnsi"/>
                <w:spacing w:val="41"/>
                <w:sz w:val="20"/>
                <w:szCs w:val="20"/>
              </w:rPr>
              <w:t xml:space="preserve"> </w:t>
            </w:r>
            <w:r w:rsidRPr="00F5339C">
              <w:rPr>
                <w:rFonts w:cstheme="minorHAnsi"/>
                <w:spacing w:val="-6"/>
                <w:sz w:val="20"/>
                <w:szCs w:val="20"/>
              </w:rPr>
              <w:t>Ε.Γ.</w:t>
            </w:r>
            <w:r w:rsidRPr="00F5339C">
              <w:rPr>
                <w:rFonts w:cstheme="minorHAnsi"/>
                <w:spacing w:val="41"/>
                <w:sz w:val="20"/>
                <w:szCs w:val="20"/>
              </w:rPr>
              <w:t xml:space="preserve"> </w:t>
            </w:r>
            <w:r w:rsidRPr="00F5339C">
              <w:rPr>
                <w:rFonts w:cstheme="minorHAnsi"/>
                <w:spacing w:val="-7"/>
                <w:sz w:val="20"/>
                <w:szCs w:val="20"/>
              </w:rPr>
              <w:t>2003:</w:t>
            </w:r>
            <w:r w:rsidRPr="00F5339C">
              <w:rPr>
                <w:rFonts w:cstheme="minorHAnsi"/>
                <w:spacing w:val="41"/>
                <w:sz w:val="20"/>
                <w:szCs w:val="20"/>
              </w:rPr>
              <w:t xml:space="preserve"> </w:t>
            </w:r>
            <w:proofErr w:type="spellStart"/>
            <w:r w:rsidRPr="00F5339C">
              <w:rPr>
                <w:rFonts w:cstheme="minorHAnsi"/>
                <w:i/>
                <w:spacing w:val="-8"/>
                <w:sz w:val="20"/>
                <w:szCs w:val="20"/>
              </w:rPr>
              <w:t>Αφηγηματολογία</w:t>
            </w:r>
            <w:proofErr w:type="spellEnd"/>
            <w:r w:rsidRPr="00F5339C">
              <w:rPr>
                <w:rFonts w:cstheme="minorHAnsi"/>
                <w:i/>
                <w:spacing w:val="-8"/>
                <w:sz w:val="20"/>
                <w:szCs w:val="20"/>
              </w:rPr>
              <w:t>.</w:t>
            </w:r>
            <w:r w:rsidRPr="00F5339C">
              <w:rPr>
                <w:rFonts w:cstheme="minorHAnsi"/>
                <w:i/>
                <w:spacing w:val="41"/>
                <w:sz w:val="20"/>
                <w:szCs w:val="20"/>
              </w:rPr>
              <w:t xml:space="preserve"> </w:t>
            </w:r>
            <w:r w:rsidRPr="00F5339C">
              <w:rPr>
                <w:rFonts w:cstheme="minorHAnsi"/>
                <w:i/>
                <w:spacing w:val="-6"/>
                <w:sz w:val="20"/>
                <w:szCs w:val="20"/>
              </w:rPr>
              <w:t>Θεωρία</w:t>
            </w:r>
            <w:r w:rsidRPr="00F5339C">
              <w:rPr>
                <w:rFonts w:cstheme="minorHAnsi"/>
                <w:i/>
                <w:spacing w:val="42"/>
                <w:sz w:val="20"/>
                <w:szCs w:val="20"/>
              </w:rPr>
              <w:t xml:space="preserve"> </w:t>
            </w:r>
            <w:r w:rsidRPr="00F5339C">
              <w:rPr>
                <w:rFonts w:cstheme="minorHAnsi"/>
                <w:i/>
                <w:spacing w:val="-6"/>
                <w:sz w:val="20"/>
                <w:szCs w:val="20"/>
              </w:rPr>
              <w:t>και</w:t>
            </w:r>
            <w:r w:rsidRPr="00F5339C">
              <w:rPr>
                <w:rFonts w:cstheme="minorHAnsi"/>
                <w:i/>
                <w:spacing w:val="42"/>
                <w:sz w:val="20"/>
                <w:szCs w:val="20"/>
              </w:rPr>
              <w:t xml:space="preserve"> </w:t>
            </w:r>
            <w:r w:rsidRPr="00F5339C">
              <w:rPr>
                <w:rFonts w:cstheme="minorHAnsi"/>
                <w:i/>
                <w:spacing w:val="-7"/>
                <w:sz w:val="20"/>
                <w:szCs w:val="20"/>
              </w:rPr>
              <w:t>μέθοδοι</w:t>
            </w:r>
            <w:r w:rsidRPr="00F5339C">
              <w:rPr>
                <w:rFonts w:cstheme="minorHAnsi"/>
                <w:i/>
                <w:spacing w:val="38"/>
                <w:sz w:val="20"/>
                <w:szCs w:val="20"/>
              </w:rPr>
              <w:t xml:space="preserve"> </w:t>
            </w:r>
            <w:r w:rsidRPr="00F5339C">
              <w:rPr>
                <w:rFonts w:cstheme="minorHAnsi"/>
                <w:i/>
                <w:spacing w:val="-7"/>
                <w:sz w:val="20"/>
                <w:szCs w:val="20"/>
              </w:rPr>
              <w:t>ανάλυσης</w:t>
            </w:r>
            <w:r w:rsidRPr="00F5339C">
              <w:rPr>
                <w:rFonts w:cstheme="minorHAnsi"/>
                <w:i/>
                <w:spacing w:val="43"/>
                <w:sz w:val="20"/>
                <w:szCs w:val="20"/>
              </w:rPr>
              <w:t xml:space="preserve"> </w:t>
            </w:r>
            <w:r w:rsidRPr="00F5339C">
              <w:rPr>
                <w:rFonts w:cstheme="minorHAnsi"/>
                <w:i/>
                <w:spacing w:val="-6"/>
                <w:sz w:val="20"/>
                <w:szCs w:val="20"/>
              </w:rPr>
              <w:t>της</w:t>
            </w:r>
            <w:r w:rsidRPr="00F5339C">
              <w:rPr>
                <w:rFonts w:cstheme="minorHAnsi"/>
                <w:i/>
                <w:spacing w:val="42"/>
                <w:sz w:val="20"/>
                <w:szCs w:val="20"/>
              </w:rPr>
              <w:t xml:space="preserve"> </w:t>
            </w:r>
            <w:r w:rsidRPr="00F5339C">
              <w:rPr>
                <w:rFonts w:cstheme="minorHAnsi"/>
                <w:i/>
                <w:spacing w:val="-9"/>
                <w:sz w:val="20"/>
                <w:szCs w:val="20"/>
              </w:rPr>
              <w:t>αφηγηματικής</w:t>
            </w:r>
            <w:r w:rsidRPr="00F5339C">
              <w:rPr>
                <w:rFonts w:cstheme="minorHAnsi"/>
                <w:i/>
                <w:spacing w:val="64"/>
                <w:w w:val="99"/>
                <w:sz w:val="20"/>
                <w:szCs w:val="20"/>
              </w:rPr>
              <w:t xml:space="preserve"> </w:t>
            </w:r>
            <w:r w:rsidRPr="00F5339C">
              <w:rPr>
                <w:rFonts w:cstheme="minorHAnsi"/>
                <w:i/>
                <w:spacing w:val="-1"/>
                <w:sz w:val="20"/>
                <w:szCs w:val="20"/>
              </w:rPr>
              <w:t>πεζογραφίας</w:t>
            </w:r>
            <w:r w:rsidRPr="00F5339C">
              <w:rPr>
                <w:rFonts w:cstheme="minorHAnsi"/>
                <w:spacing w:val="-1"/>
                <w:sz w:val="20"/>
                <w:szCs w:val="20"/>
              </w:rPr>
              <w:t>,</w:t>
            </w:r>
            <w:r w:rsidRPr="00F5339C">
              <w:rPr>
                <w:rFonts w:cstheme="minorHAnsi"/>
                <w:spacing w:val="-31"/>
                <w:sz w:val="20"/>
                <w:szCs w:val="20"/>
              </w:rPr>
              <w:t xml:space="preserve"> </w:t>
            </w:r>
            <w:r w:rsidRPr="00F5339C">
              <w:rPr>
                <w:rFonts w:cstheme="minorHAnsi"/>
                <w:spacing w:val="-1"/>
                <w:sz w:val="20"/>
                <w:szCs w:val="20"/>
              </w:rPr>
              <w:t>Αθήνα:</w:t>
            </w:r>
            <w:r w:rsidRPr="00F5339C">
              <w:rPr>
                <w:rFonts w:cstheme="minorHAnsi"/>
                <w:spacing w:val="-29"/>
                <w:sz w:val="20"/>
                <w:szCs w:val="20"/>
              </w:rPr>
              <w:t xml:space="preserve"> </w:t>
            </w:r>
            <w:r w:rsidRPr="00F5339C">
              <w:rPr>
                <w:rFonts w:cstheme="minorHAnsi"/>
                <w:spacing w:val="-2"/>
                <w:sz w:val="20"/>
                <w:szCs w:val="20"/>
              </w:rPr>
              <w:t>Πατάκης.</w:t>
            </w:r>
          </w:p>
          <w:p w14:paraId="1A663728" w14:textId="77777777" w:rsidR="00B953AD" w:rsidRPr="00F5339C" w:rsidRDefault="00B953AD" w:rsidP="004E208B">
            <w:pPr>
              <w:spacing w:after="60" w:line="240" w:lineRule="auto"/>
              <w:ind w:left="306" w:hanging="284"/>
              <w:jc w:val="both"/>
              <w:rPr>
                <w:rFonts w:eastAsia="Georgia" w:cstheme="minorHAnsi"/>
                <w:sz w:val="20"/>
                <w:szCs w:val="20"/>
              </w:rPr>
            </w:pPr>
            <w:r>
              <w:rPr>
                <w:rFonts w:eastAsia="Georgia" w:cstheme="minorHAnsi"/>
                <w:spacing w:val="-3"/>
                <w:sz w:val="20"/>
                <w:szCs w:val="20"/>
              </w:rPr>
              <w:t xml:space="preserve"> </w:t>
            </w:r>
            <w:r w:rsidRPr="00F5339C">
              <w:rPr>
                <w:rFonts w:eastAsia="Georgia" w:cstheme="minorHAnsi"/>
                <w:spacing w:val="-3"/>
                <w:sz w:val="20"/>
                <w:szCs w:val="20"/>
              </w:rPr>
              <w:t>LACAN</w:t>
            </w:r>
            <w:r w:rsidRPr="00F5339C">
              <w:rPr>
                <w:rFonts w:eastAsia="Georgia" w:cstheme="minorHAnsi"/>
                <w:spacing w:val="7"/>
                <w:sz w:val="20"/>
                <w:szCs w:val="20"/>
              </w:rPr>
              <w:t xml:space="preserve"> </w:t>
            </w:r>
            <w:proofErr w:type="spellStart"/>
            <w:r w:rsidRPr="00F5339C">
              <w:rPr>
                <w:rFonts w:eastAsia="Georgia" w:cstheme="minorHAnsi"/>
                <w:spacing w:val="-2"/>
                <w:sz w:val="20"/>
                <w:szCs w:val="20"/>
              </w:rPr>
              <w:t>Jacques</w:t>
            </w:r>
            <w:proofErr w:type="spellEnd"/>
            <w:r w:rsidRPr="00F5339C">
              <w:rPr>
                <w:rFonts w:eastAsia="Georgia" w:cstheme="minorHAnsi"/>
                <w:spacing w:val="10"/>
                <w:sz w:val="20"/>
                <w:szCs w:val="20"/>
              </w:rPr>
              <w:t xml:space="preserve"> </w:t>
            </w:r>
            <w:r w:rsidRPr="00F5339C">
              <w:rPr>
                <w:rFonts w:eastAsia="Georgia" w:cstheme="minorHAnsi"/>
                <w:spacing w:val="-2"/>
                <w:sz w:val="20"/>
                <w:szCs w:val="20"/>
              </w:rPr>
              <w:t>2010:</w:t>
            </w:r>
            <w:r w:rsidRPr="00F5339C">
              <w:rPr>
                <w:rFonts w:eastAsia="Georgia" w:cstheme="minorHAnsi"/>
                <w:spacing w:val="10"/>
                <w:sz w:val="20"/>
                <w:szCs w:val="20"/>
              </w:rPr>
              <w:t xml:space="preserve"> </w:t>
            </w:r>
            <w:r w:rsidRPr="00F5339C">
              <w:rPr>
                <w:rFonts w:eastAsia="Georgia" w:cstheme="minorHAnsi"/>
                <w:i/>
                <w:spacing w:val="-2"/>
                <w:sz w:val="20"/>
                <w:szCs w:val="20"/>
              </w:rPr>
              <w:t>Το</w:t>
            </w:r>
            <w:r w:rsidRPr="00F5339C">
              <w:rPr>
                <w:rFonts w:eastAsia="Georgia" w:cstheme="minorHAnsi"/>
                <w:i/>
                <w:spacing w:val="13"/>
                <w:sz w:val="20"/>
                <w:szCs w:val="20"/>
              </w:rPr>
              <w:t xml:space="preserve"> </w:t>
            </w:r>
            <w:r w:rsidRPr="00F5339C">
              <w:rPr>
                <w:rFonts w:eastAsia="Georgia" w:cstheme="minorHAnsi"/>
                <w:i/>
                <w:spacing w:val="-3"/>
                <w:sz w:val="20"/>
                <w:szCs w:val="20"/>
              </w:rPr>
              <w:t>σεμινάριο</w:t>
            </w:r>
            <w:r w:rsidRPr="00F5339C">
              <w:rPr>
                <w:rFonts w:eastAsia="Georgia" w:cstheme="minorHAnsi"/>
                <w:i/>
                <w:spacing w:val="11"/>
                <w:sz w:val="20"/>
                <w:szCs w:val="20"/>
              </w:rPr>
              <w:t xml:space="preserve"> </w:t>
            </w:r>
            <w:r w:rsidRPr="00F5339C">
              <w:rPr>
                <w:rFonts w:eastAsia="Georgia" w:cstheme="minorHAnsi"/>
                <w:i/>
                <w:spacing w:val="-3"/>
                <w:sz w:val="20"/>
                <w:szCs w:val="20"/>
              </w:rPr>
              <w:t>για</w:t>
            </w:r>
            <w:r w:rsidRPr="00F5339C">
              <w:rPr>
                <w:rFonts w:eastAsia="Georgia" w:cstheme="minorHAnsi"/>
                <w:i/>
                <w:spacing w:val="10"/>
                <w:sz w:val="20"/>
                <w:szCs w:val="20"/>
              </w:rPr>
              <w:t xml:space="preserve"> </w:t>
            </w:r>
            <w:r w:rsidRPr="00F5339C">
              <w:rPr>
                <w:rFonts w:eastAsia="Georgia" w:cstheme="minorHAnsi"/>
                <w:i/>
                <w:spacing w:val="-2"/>
                <w:sz w:val="20"/>
                <w:szCs w:val="20"/>
              </w:rPr>
              <w:t>το</w:t>
            </w:r>
            <w:r w:rsidRPr="00F5339C">
              <w:rPr>
                <w:rFonts w:eastAsia="Georgia" w:cstheme="minorHAnsi"/>
                <w:i/>
                <w:spacing w:val="11"/>
                <w:sz w:val="20"/>
                <w:szCs w:val="20"/>
              </w:rPr>
              <w:t xml:space="preserve"> </w:t>
            </w:r>
            <w:r w:rsidRPr="00F5339C">
              <w:rPr>
                <w:rFonts w:eastAsia="Georgia" w:cstheme="minorHAnsi"/>
                <w:i/>
                <w:spacing w:val="-2"/>
                <w:sz w:val="20"/>
                <w:szCs w:val="20"/>
              </w:rPr>
              <w:t>«Κλεμμένο</w:t>
            </w:r>
            <w:r w:rsidRPr="00F5339C">
              <w:rPr>
                <w:rFonts w:eastAsia="Georgia" w:cstheme="minorHAnsi"/>
                <w:i/>
                <w:spacing w:val="10"/>
                <w:sz w:val="20"/>
                <w:szCs w:val="20"/>
              </w:rPr>
              <w:t xml:space="preserve"> </w:t>
            </w:r>
            <w:r w:rsidRPr="00F5339C">
              <w:rPr>
                <w:rFonts w:eastAsia="Georgia" w:cstheme="minorHAnsi"/>
                <w:i/>
                <w:spacing w:val="-2"/>
                <w:sz w:val="20"/>
                <w:szCs w:val="20"/>
              </w:rPr>
              <w:t>γράμμα»</w:t>
            </w:r>
            <w:r w:rsidRPr="00F5339C">
              <w:rPr>
                <w:rFonts w:eastAsia="Georgia" w:cstheme="minorHAnsi"/>
                <w:spacing w:val="-2"/>
                <w:sz w:val="20"/>
                <w:szCs w:val="20"/>
              </w:rPr>
              <w:t>,</w:t>
            </w:r>
            <w:r w:rsidRPr="00F5339C">
              <w:rPr>
                <w:rFonts w:eastAsia="Georgia" w:cstheme="minorHAnsi"/>
                <w:spacing w:val="7"/>
                <w:sz w:val="20"/>
                <w:szCs w:val="20"/>
              </w:rPr>
              <w:t xml:space="preserve"> </w:t>
            </w:r>
            <w:proofErr w:type="spellStart"/>
            <w:r w:rsidRPr="00F5339C">
              <w:rPr>
                <w:rFonts w:eastAsia="Georgia" w:cstheme="minorHAnsi"/>
                <w:spacing w:val="-2"/>
                <w:sz w:val="20"/>
                <w:szCs w:val="20"/>
              </w:rPr>
              <w:t>μτφρ</w:t>
            </w:r>
            <w:proofErr w:type="spellEnd"/>
            <w:r w:rsidRPr="00F5339C">
              <w:rPr>
                <w:rFonts w:eastAsia="Georgia" w:cstheme="minorHAnsi"/>
                <w:spacing w:val="-2"/>
                <w:sz w:val="20"/>
                <w:szCs w:val="20"/>
              </w:rPr>
              <w:t>.</w:t>
            </w:r>
            <w:r w:rsidRPr="00F5339C">
              <w:rPr>
                <w:rFonts w:eastAsia="Georgia" w:cstheme="minorHAnsi"/>
                <w:spacing w:val="7"/>
                <w:sz w:val="20"/>
                <w:szCs w:val="20"/>
              </w:rPr>
              <w:t xml:space="preserve"> </w:t>
            </w:r>
            <w:proofErr w:type="spellStart"/>
            <w:r w:rsidRPr="00F5339C">
              <w:rPr>
                <w:rFonts w:eastAsia="Georgia" w:cstheme="minorHAnsi"/>
                <w:spacing w:val="-2"/>
                <w:sz w:val="20"/>
                <w:szCs w:val="20"/>
              </w:rPr>
              <w:t>Δημήτρις</w:t>
            </w:r>
            <w:proofErr w:type="spellEnd"/>
            <w:r w:rsidRPr="00F5339C">
              <w:rPr>
                <w:rFonts w:eastAsia="Georgia" w:cstheme="minorHAnsi"/>
                <w:spacing w:val="10"/>
                <w:sz w:val="20"/>
                <w:szCs w:val="20"/>
              </w:rPr>
              <w:t xml:space="preserve"> </w:t>
            </w:r>
            <w:proofErr w:type="spellStart"/>
            <w:r w:rsidRPr="00F5339C">
              <w:rPr>
                <w:rFonts w:eastAsia="Georgia" w:cstheme="minorHAnsi"/>
                <w:spacing w:val="-3"/>
                <w:sz w:val="20"/>
                <w:szCs w:val="20"/>
              </w:rPr>
              <w:t>Βεργέτης</w:t>
            </w:r>
            <w:proofErr w:type="spellEnd"/>
            <w:r w:rsidRPr="00F5339C">
              <w:rPr>
                <w:rFonts w:eastAsia="Georgia" w:cstheme="minorHAnsi"/>
                <w:spacing w:val="8"/>
                <w:sz w:val="20"/>
                <w:szCs w:val="20"/>
              </w:rPr>
              <w:t xml:space="preserve"> </w:t>
            </w:r>
            <w:r w:rsidRPr="00F5339C">
              <w:rPr>
                <w:rFonts w:eastAsia="Times New Roman" w:cstheme="minorHAnsi"/>
                <w:sz w:val="20"/>
                <w:szCs w:val="20"/>
              </w:rPr>
              <w:t xml:space="preserve">‒ </w:t>
            </w:r>
            <w:r w:rsidRPr="00F5339C">
              <w:rPr>
                <w:rFonts w:cstheme="minorHAnsi"/>
                <w:spacing w:val="-1"/>
                <w:sz w:val="20"/>
                <w:szCs w:val="20"/>
              </w:rPr>
              <w:t>Ειρήνη</w:t>
            </w:r>
            <w:r w:rsidRPr="00F5339C">
              <w:rPr>
                <w:rFonts w:cstheme="minorHAnsi"/>
                <w:spacing w:val="-22"/>
                <w:sz w:val="20"/>
                <w:szCs w:val="20"/>
              </w:rPr>
              <w:t xml:space="preserve"> </w:t>
            </w:r>
            <w:proofErr w:type="spellStart"/>
            <w:r w:rsidRPr="00F5339C">
              <w:rPr>
                <w:rFonts w:cstheme="minorHAnsi"/>
                <w:spacing w:val="-2"/>
                <w:sz w:val="20"/>
                <w:szCs w:val="20"/>
              </w:rPr>
              <w:t>Μαρκίδη</w:t>
            </w:r>
            <w:proofErr w:type="spellEnd"/>
            <w:r w:rsidRPr="00F5339C">
              <w:rPr>
                <w:rFonts w:cstheme="minorHAnsi"/>
                <w:spacing w:val="-2"/>
                <w:sz w:val="20"/>
                <w:szCs w:val="20"/>
              </w:rPr>
              <w:t>,</w:t>
            </w:r>
            <w:r w:rsidRPr="00F5339C">
              <w:rPr>
                <w:rFonts w:cstheme="minorHAnsi"/>
                <w:spacing w:val="-23"/>
                <w:sz w:val="20"/>
                <w:szCs w:val="20"/>
              </w:rPr>
              <w:t xml:space="preserve"> </w:t>
            </w:r>
            <w:r w:rsidRPr="00F5339C">
              <w:rPr>
                <w:rFonts w:cstheme="minorHAnsi"/>
                <w:spacing w:val="-1"/>
                <w:sz w:val="20"/>
                <w:szCs w:val="20"/>
              </w:rPr>
              <w:t>Αθήνα:</w:t>
            </w:r>
            <w:r w:rsidRPr="00F5339C">
              <w:rPr>
                <w:rFonts w:cstheme="minorHAnsi"/>
                <w:spacing w:val="-23"/>
                <w:sz w:val="20"/>
                <w:szCs w:val="20"/>
              </w:rPr>
              <w:t xml:space="preserve"> </w:t>
            </w:r>
            <w:r w:rsidRPr="00F5339C">
              <w:rPr>
                <w:rFonts w:cstheme="minorHAnsi"/>
                <w:spacing w:val="-1"/>
                <w:sz w:val="20"/>
                <w:szCs w:val="20"/>
              </w:rPr>
              <w:t>Πατάκης.</w:t>
            </w:r>
          </w:p>
          <w:p w14:paraId="5E5ECBCD"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z w:val="20"/>
                <w:szCs w:val="20"/>
              </w:rPr>
              <w:t>LÉVI-STRAUSS</w:t>
            </w:r>
            <w:r w:rsidRPr="00F5339C">
              <w:rPr>
                <w:rFonts w:cstheme="minorHAnsi"/>
                <w:spacing w:val="8"/>
                <w:sz w:val="20"/>
                <w:szCs w:val="20"/>
              </w:rPr>
              <w:t xml:space="preserve"> </w:t>
            </w:r>
            <w:proofErr w:type="spellStart"/>
            <w:r w:rsidRPr="00F5339C">
              <w:rPr>
                <w:rFonts w:cstheme="minorHAnsi"/>
                <w:spacing w:val="-1"/>
                <w:sz w:val="20"/>
                <w:szCs w:val="20"/>
              </w:rPr>
              <w:t>Claude</w:t>
            </w:r>
            <w:proofErr w:type="spellEnd"/>
            <w:r w:rsidRPr="00F5339C">
              <w:rPr>
                <w:rFonts w:cstheme="minorHAnsi"/>
                <w:spacing w:val="9"/>
                <w:sz w:val="20"/>
                <w:szCs w:val="20"/>
              </w:rPr>
              <w:t xml:space="preserve"> </w:t>
            </w:r>
            <w:r w:rsidRPr="00F5339C">
              <w:rPr>
                <w:rFonts w:cstheme="minorHAnsi"/>
                <w:spacing w:val="-1"/>
                <w:sz w:val="20"/>
                <w:szCs w:val="20"/>
              </w:rPr>
              <w:t>2010:</w:t>
            </w:r>
            <w:r w:rsidRPr="00F5339C">
              <w:rPr>
                <w:rFonts w:cstheme="minorHAnsi"/>
                <w:spacing w:val="8"/>
                <w:sz w:val="20"/>
                <w:szCs w:val="20"/>
              </w:rPr>
              <w:t xml:space="preserve"> </w:t>
            </w:r>
            <w:r w:rsidRPr="00F5339C">
              <w:rPr>
                <w:rFonts w:cstheme="minorHAnsi"/>
                <w:spacing w:val="-1"/>
                <w:sz w:val="20"/>
                <w:szCs w:val="20"/>
              </w:rPr>
              <w:t>«Η</w:t>
            </w:r>
            <w:r w:rsidRPr="00F5339C">
              <w:rPr>
                <w:rFonts w:cstheme="minorHAnsi"/>
                <w:spacing w:val="10"/>
                <w:sz w:val="20"/>
                <w:szCs w:val="20"/>
              </w:rPr>
              <w:t xml:space="preserve"> </w:t>
            </w:r>
            <w:r w:rsidRPr="00F5339C">
              <w:rPr>
                <w:rFonts w:cstheme="minorHAnsi"/>
                <w:spacing w:val="-1"/>
                <w:sz w:val="20"/>
                <w:szCs w:val="20"/>
              </w:rPr>
              <w:t>δομή</w:t>
            </w:r>
            <w:r w:rsidRPr="00F5339C">
              <w:rPr>
                <w:rFonts w:cstheme="minorHAnsi"/>
                <w:spacing w:val="9"/>
                <w:sz w:val="20"/>
                <w:szCs w:val="20"/>
              </w:rPr>
              <w:t xml:space="preserve"> </w:t>
            </w:r>
            <w:r w:rsidRPr="00F5339C">
              <w:rPr>
                <w:rFonts w:cstheme="minorHAnsi"/>
                <w:spacing w:val="-1"/>
                <w:sz w:val="20"/>
                <w:szCs w:val="20"/>
              </w:rPr>
              <w:t>των</w:t>
            </w:r>
            <w:r w:rsidRPr="00F5339C">
              <w:rPr>
                <w:rFonts w:cstheme="minorHAnsi"/>
                <w:spacing w:val="10"/>
                <w:sz w:val="20"/>
                <w:szCs w:val="20"/>
              </w:rPr>
              <w:t xml:space="preserve"> </w:t>
            </w:r>
            <w:r w:rsidRPr="00F5339C">
              <w:rPr>
                <w:rFonts w:cstheme="minorHAnsi"/>
                <w:spacing w:val="-1"/>
                <w:sz w:val="20"/>
                <w:szCs w:val="20"/>
              </w:rPr>
              <w:t>μύθων»,</w:t>
            </w:r>
            <w:r w:rsidRPr="00F5339C">
              <w:rPr>
                <w:rFonts w:cstheme="minorHAnsi"/>
                <w:spacing w:val="10"/>
                <w:sz w:val="20"/>
                <w:szCs w:val="20"/>
              </w:rPr>
              <w:t xml:space="preserve"> </w:t>
            </w:r>
            <w:r w:rsidRPr="00F5339C">
              <w:rPr>
                <w:rFonts w:cstheme="minorHAnsi"/>
                <w:i/>
                <w:spacing w:val="-1"/>
                <w:sz w:val="20"/>
                <w:szCs w:val="20"/>
              </w:rPr>
              <w:t>Δομική</w:t>
            </w:r>
            <w:r w:rsidRPr="00F5339C">
              <w:rPr>
                <w:rFonts w:cstheme="minorHAnsi"/>
                <w:i/>
                <w:spacing w:val="10"/>
                <w:sz w:val="20"/>
                <w:szCs w:val="20"/>
              </w:rPr>
              <w:t xml:space="preserve"> </w:t>
            </w:r>
            <w:r w:rsidRPr="00F5339C">
              <w:rPr>
                <w:rFonts w:cstheme="minorHAnsi"/>
                <w:i/>
                <w:spacing w:val="-1"/>
                <w:sz w:val="20"/>
                <w:szCs w:val="20"/>
              </w:rPr>
              <w:t>Ανθρωπολογία</w:t>
            </w:r>
            <w:r w:rsidRPr="00F5339C">
              <w:rPr>
                <w:rFonts w:cstheme="minorHAnsi"/>
                <w:spacing w:val="-1"/>
                <w:sz w:val="20"/>
                <w:szCs w:val="20"/>
              </w:rPr>
              <w:t>,</w:t>
            </w:r>
            <w:r w:rsidRPr="00F5339C">
              <w:rPr>
                <w:rFonts w:cstheme="minorHAnsi"/>
                <w:spacing w:val="8"/>
                <w:sz w:val="20"/>
                <w:szCs w:val="20"/>
              </w:rPr>
              <w:t xml:space="preserve"> </w:t>
            </w:r>
            <w:proofErr w:type="spellStart"/>
            <w:r w:rsidRPr="00F5339C">
              <w:rPr>
                <w:rFonts w:cstheme="minorHAnsi"/>
                <w:spacing w:val="-2"/>
                <w:sz w:val="20"/>
                <w:szCs w:val="20"/>
              </w:rPr>
              <w:t>μτφρ</w:t>
            </w:r>
            <w:proofErr w:type="spellEnd"/>
            <w:r w:rsidRPr="00F5339C">
              <w:rPr>
                <w:rFonts w:cstheme="minorHAnsi"/>
                <w:spacing w:val="-2"/>
                <w:sz w:val="20"/>
                <w:szCs w:val="20"/>
              </w:rPr>
              <w:t>.</w:t>
            </w:r>
            <w:r w:rsidRPr="00F5339C">
              <w:rPr>
                <w:rFonts w:cstheme="minorHAnsi"/>
                <w:spacing w:val="7"/>
                <w:sz w:val="20"/>
                <w:szCs w:val="20"/>
              </w:rPr>
              <w:t xml:space="preserve"> </w:t>
            </w:r>
            <w:r w:rsidRPr="00F5339C">
              <w:rPr>
                <w:rFonts w:cstheme="minorHAnsi"/>
                <w:sz w:val="20"/>
                <w:szCs w:val="20"/>
              </w:rPr>
              <w:t>Θόδωρος</w:t>
            </w:r>
            <w:r w:rsidRPr="00F5339C">
              <w:rPr>
                <w:rFonts w:cstheme="minorHAnsi"/>
                <w:spacing w:val="69"/>
                <w:w w:val="99"/>
                <w:sz w:val="20"/>
                <w:szCs w:val="20"/>
              </w:rPr>
              <w:t xml:space="preserve"> </w:t>
            </w:r>
            <w:proofErr w:type="spellStart"/>
            <w:r w:rsidRPr="00F5339C">
              <w:rPr>
                <w:rFonts w:cstheme="minorHAnsi"/>
                <w:spacing w:val="-1"/>
                <w:sz w:val="20"/>
                <w:szCs w:val="20"/>
              </w:rPr>
              <w:t>Παραδέλλης</w:t>
            </w:r>
            <w:proofErr w:type="spellEnd"/>
            <w:r w:rsidRPr="00F5339C">
              <w:rPr>
                <w:rFonts w:cstheme="minorHAnsi"/>
                <w:spacing w:val="-1"/>
                <w:sz w:val="20"/>
                <w:szCs w:val="20"/>
              </w:rPr>
              <w:t>,</w:t>
            </w:r>
            <w:r w:rsidRPr="00F5339C">
              <w:rPr>
                <w:rFonts w:cstheme="minorHAnsi"/>
                <w:spacing w:val="-23"/>
                <w:sz w:val="20"/>
                <w:szCs w:val="20"/>
              </w:rPr>
              <w:t xml:space="preserve"> </w:t>
            </w:r>
            <w:r w:rsidRPr="00F5339C">
              <w:rPr>
                <w:rFonts w:cstheme="minorHAnsi"/>
                <w:spacing w:val="-1"/>
                <w:sz w:val="20"/>
                <w:szCs w:val="20"/>
              </w:rPr>
              <w:t>Αθήνα:</w:t>
            </w:r>
            <w:r w:rsidRPr="00F5339C">
              <w:rPr>
                <w:rFonts w:cstheme="minorHAnsi"/>
                <w:spacing w:val="-19"/>
                <w:sz w:val="20"/>
                <w:szCs w:val="20"/>
              </w:rPr>
              <w:t xml:space="preserve"> </w:t>
            </w:r>
            <w:r w:rsidRPr="00F5339C">
              <w:rPr>
                <w:rFonts w:cstheme="minorHAnsi"/>
                <w:spacing w:val="-1"/>
                <w:sz w:val="20"/>
                <w:szCs w:val="20"/>
              </w:rPr>
              <w:t>Κέδρος,</w:t>
            </w:r>
            <w:r w:rsidRPr="00F5339C">
              <w:rPr>
                <w:rFonts w:cstheme="minorHAnsi"/>
                <w:spacing w:val="-22"/>
                <w:sz w:val="20"/>
                <w:szCs w:val="20"/>
              </w:rPr>
              <w:t xml:space="preserve"> </w:t>
            </w:r>
            <w:r w:rsidRPr="00F5339C">
              <w:rPr>
                <w:rFonts w:cstheme="minorHAnsi"/>
                <w:sz w:val="20"/>
                <w:szCs w:val="20"/>
              </w:rPr>
              <w:t>σ.</w:t>
            </w:r>
            <w:r w:rsidRPr="00F5339C">
              <w:rPr>
                <w:rFonts w:cstheme="minorHAnsi"/>
                <w:spacing w:val="-20"/>
                <w:sz w:val="20"/>
                <w:szCs w:val="20"/>
              </w:rPr>
              <w:t xml:space="preserve"> </w:t>
            </w:r>
            <w:r w:rsidRPr="00F5339C">
              <w:rPr>
                <w:rFonts w:cstheme="minorHAnsi"/>
                <w:spacing w:val="-1"/>
                <w:sz w:val="20"/>
                <w:szCs w:val="20"/>
              </w:rPr>
              <w:t>255-285.</w:t>
            </w:r>
          </w:p>
          <w:p w14:paraId="75BD623E"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1"/>
                <w:sz w:val="20"/>
                <w:szCs w:val="20"/>
              </w:rPr>
              <w:t>ΜΠΑΧΤΙΝ</w:t>
            </w:r>
            <w:r w:rsidRPr="00F5339C">
              <w:rPr>
                <w:rFonts w:cstheme="minorHAnsi"/>
                <w:spacing w:val="43"/>
                <w:sz w:val="20"/>
                <w:szCs w:val="20"/>
              </w:rPr>
              <w:t xml:space="preserve"> </w:t>
            </w:r>
            <w:r w:rsidRPr="00F5339C">
              <w:rPr>
                <w:rFonts w:cstheme="minorHAnsi"/>
                <w:sz w:val="20"/>
                <w:szCs w:val="20"/>
              </w:rPr>
              <w:t>Μιχαήλ</w:t>
            </w:r>
            <w:r w:rsidRPr="00F5339C">
              <w:rPr>
                <w:rFonts w:cstheme="minorHAnsi"/>
                <w:spacing w:val="43"/>
                <w:sz w:val="20"/>
                <w:szCs w:val="20"/>
              </w:rPr>
              <w:t xml:space="preserve"> </w:t>
            </w:r>
            <w:r w:rsidRPr="00F5339C">
              <w:rPr>
                <w:rFonts w:cstheme="minorHAnsi"/>
                <w:spacing w:val="-1"/>
                <w:sz w:val="20"/>
                <w:szCs w:val="20"/>
              </w:rPr>
              <w:t>2000:</w:t>
            </w:r>
            <w:r w:rsidRPr="00F5339C">
              <w:rPr>
                <w:rFonts w:cstheme="minorHAnsi"/>
                <w:spacing w:val="47"/>
                <w:sz w:val="20"/>
                <w:szCs w:val="20"/>
              </w:rPr>
              <w:t xml:space="preserve"> </w:t>
            </w:r>
            <w:r w:rsidRPr="00F5339C">
              <w:rPr>
                <w:rFonts w:cstheme="minorHAnsi"/>
                <w:i/>
                <w:spacing w:val="-1"/>
                <w:sz w:val="20"/>
                <w:szCs w:val="20"/>
              </w:rPr>
              <w:t>Ζητήματα</w:t>
            </w:r>
            <w:r>
              <w:rPr>
                <w:rFonts w:cstheme="minorHAnsi"/>
                <w:i/>
                <w:sz w:val="20"/>
                <w:szCs w:val="20"/>
              </w:rPr>
              <w:t xml:space="preserve"> </w:t>
            </w:r>
            <w:r w:rsidRPr="00F5339C">
              <w:rPr>
                <w:rFonts w:cstheme="minorHAnsi"/>
                <w:i/>
                <w:spacing w:val="-1"/>
                <w:sz w:val="20"/>
                <w:szCs w:val="20"/>
              </w:rPr>
              <w:t>της</w:t>
            </w:r>
            <w:r w:rsidRPr="00F5339C">
              <w:rPr>
                <w:rFonts w:cstheme="minorHAnsi"/>
                <w:i/>
                <w:spacing w:val="47"/>
                <w:sz w:val="20"/>
                <w:szCs w:val="20"/>
              </w:rPr>
              <w:t xml:space="preserve"> </w:t>
            </w:r>
            <w:r w:rsidRPr="00F5339C">
              <w:rPr>
                <w:rFonts w:cstheme="minorHAnsi"/>
                <w:i/>
                <w:spacing w:val="-1"/>
                <w:sz w:val="20"/>
                <w:szCs w:val="20"/>
              </w:rPr>
              <w:t>ποιητικής</w:t>
            </w:r>
            <w:r w:rsidRPr="00F5339C">
              <w:rPr>
                <w:rFonts w:cstheme="minorHAnsi"/>
                <w:i/>
                <w:spacing w:val="3"/>
                <w:sz w:val="20"/>
                <w:szCs w:val="20"/>
              </w:rPr>
              <w:t xml:space="preserve"> </w:t>
            </w:r>
            <w:r w:rsidRPr="00F5339C">
              <w:rPr>
                <w:rFonts w:cstheme="minorHAnsi"/>
                <w:i/>
                <w:sz w:val="20"/>
                <w:szCs w:val="20"/>
              </w:rPr>
              <w:t>του</w:t>
            </w:r>
            <w:r w:rsidRPr="00F5339C">
              <w:rPr>
                <w:rFonts w:cstheme="minorHAnsi"/>
                <w:i/>
                <w:spacing w:val="45"/>
                <w:sz w:val="20"/>
                <w:szCs w:val="20"/>
              </w:rPr>
              <w:t xml:space="preserve"> </w:t>
            </w:r>
            <w:r w:rsidRPr="00F5339C">
              <w:rPr>
                <w:rFonts w:cstheme="minorHAnsi"/>
                <w:i/>
                <w:spacing w:val="-1"/>
                <w:sz w:val="20"/>
                <w:szCs w:val="20"/>
              </w:rPr>
              <w:t>Ντοστογιέφσκι</w:t>
            </w:r>
            <w:r w:rsidRPr="00F5339C">
              <w:rPr>
                <w:rFonts w:cstheme="minorHAnsi"/>
                <w:spacing w:val="-1"/>
                <w:sz w:val="20"/>
                <w:szCs w:val="20"/>
              </w:rPr>
              <w:t>,</w:t>
            </w:r>
            <w:r w:rsidRPr="00F5339C">
              <w:rPr>
                <w:rFonts w:cstheme="minorHAnsi"/>
                <w:spacing w:val="44"/>
                <w:sz w:val="20"/>
                <w:szCs w:val="20"/>
              </w:rPr>
              <w:t xml:space="preserve"> </w:t>
            </w:r>
            <w:proofErr w:type="spellStart"/>
            <w:r w:rsidRPr="00F5339C">
              <w:rPr>
                <w:rFonts w:cstheme="minorHAnsi"/>
                <w:spacing w:val="-1"/>
                <w:sz w:val="20"/>
                <w:szCs w:val="20"/>
              </w:rPr>
              <w:t>μτφρ</w:t>
            </w:r>
            <w:proofErr w:type="spellEnd"/>
            <w:r w:rsidRPr="00F5339C">
              <w:rPr>
                <w:rFonts w:cstheme="minorHAnsi"/>
                <w:spacing w:val="-1"/>
                <w:sz w:val="20"/>
                <w:szCs w:val="20"/>
              </w:rPr>
              <w:t>.</w:t>
            </w:r>
            <w:r w:rsidRPr="00F5339C">
              <w:rPr>
                <w:rFonts w:cstheme="minorHAnsi"/>
                <w:spacing w:val="46"/>
                <w:sz w:val="20"/>
                <w:szCs w:val="20"/>
              </w:rPr>
              <w:t xml:space="preserve"> </w:t>
            </w:r>
            <w:r w:rsidRPr="00F5339C">
              <w:rPr>
                <w:rFonts w:cstheme="minorHAnsi"/>
                <w:spacing w:val="-1"/>
                <w:sz w:val="20"/>
                <w:szCs w:val="20"/>
              </w:rPr>
              <w:t>Αλεξάνδρα</w:t>
            </w:r>
            <w:r w:rsidRPr="00F5339C">
              <w:rPr>
                <w:rFonts w:cstheme="minorHAnsi"/>
                <w:spacing w:val="61"/>
                <w:w w:val="99"/>
                <w:sz w:val="20"/>
                <w:szCs w:val="20"/>
              </w:rPr>
              <w:t xml:space="preserve"> </w:t>
            </w:r>
            <w:r w:rsidRPr="00F5339C">
              <w:rPr>
                <w:rFonts w:cstheme="minorHAnsi"/>
                <w:sz w:val="20"/>
                <w:szCs w:val="20"/>
              </w:rPr>
              <w:t>Ιωαννίδου,</w:t>
            </w:r>
            <w:r w:rsidRPr="00F5339C">
              <w:rPr>
                <w:rFonts w:cstheme="minorHAnsi"/>
                <w:spacing w:val="-24"/>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w:t>
            </w:r>
            <w:r w:rsidRPr="00F5339C">
              <w:rPr>
                <w:rFonts w:cstheme="minorHAnsi"/>
                <w:spacing w:val="-21"/>
                <w:sz w:val="20"/>
                <w:szCs w:val="20"/>
              </w:rPr>
              <w:t xml:space="preserve"> </w:t>
            </w:r>
            <w:r w:rsidRPr="00F5339C">
              <w:rPr>
                <w:rFonts w:cstheme="minorHAnsi"/>
                <w:spacing w:val="-1"/>
                <w:sz w:val="20"/>
                <w:szCs w:val="20"/>
              </w:rPr>
              <w:t>Βαγγέλης</w:t>
            </w:r>
            <w:r w:rsidRPr="00F5339C">
              <w:rPr>
                <w:rFonts w:cstheme="minorHAnsi"/>
                <w:spacing w:val="-19"/>
                <w:sz w:val="20"/>
                <w:szCs w:val="20"/>
              </w:rPr>
              <w:t xml:space="preserve"> </w:t>
            </w:r>
            <w:r w:rsidRPr="00F5339C">
              <w:rPr>
                <w:rFonts w:cstheme="minorHAnsi"/>
                <w:spacing w:val="-1"/>
                <w:sz w:val="20"/>
                <w:szCs w:val="20"/>
              </w:rPr>
              <w:t>Χατζηβασιλείου,</w:t>
            </w:r>
            <w:r w:rsidRPr="00F5339C">
              <w:rPr>
                <w:rFonts w:cstheme="minorHAnsi"/>
                <w:spacing w:val="-23"/>
                <w:sz w:val="20"/>
                <w:szCs w:val="20"/>
              </w:rPr>
              <w:t xml:space="preserve"> </w:t>
            </w:r>
            <w:r w:rsidRPr="00F5339C">
              <w:rPr>
                <w:rFonts w:cstheme="minorHAnsi"/>
                <w:spacing w:val="-1"/>
                <w:sz w:val="20"/>
                <w:szCs w:val="20"/>
              </w:rPr>
              <w:t>Αθήνα:</w:t>
            </w:r>
            <w:r w:rsidRPr="00F5339C">
              <w:rPr>
                <w:rFonts w:cstheme="minorHAnsi"/>
                <w:spacing w:val="-23"/>
                <w:sz w:val="20"/>
                <w:szCs w:val="20"/>
              </w:rPr>
              <w:t xml:space="preserve"> </w:t>
            </w:r>
            <w:r w:rsidRPr="00F5339C">
              <w:rPr>
                <w:rFonts w:cstheme="minorHAnsi"/>
                <w:spacing w:val="-1"/>
                <w:sz w:val="20"/>
                <w:szCs w:val="20"/>
              </w:rPr>
              <w:t>Πόλις.</w:t>
            </w:r>
          </w:p>
          <w:p w14:paraId="7D6EDE81"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6"/>
                <w:sz w:val="20"/>
                <w:szCs w:val="20"/>
              </w:rPr>
              <w:t>ΜΠΕΤΕΛΧΑΪΜ</w:t>
            </w:r>
            <w:r w:rsidRPr="00F5339C">
              <w:rPr>
                <w:rFonts w:cstheme="minorHAnsi"/>
                <w:spacing w:val="36"/>
                <w:sz w:val="20"/>
                <w:szCs w:val="20"/>
              </w:rPr>
              <w:t xml:space="preserve"> </w:t>
            </w:r>
            <w:proofErr w:type="spellStart"/>
            <w:r w:rsidRPr="00F5339C">
              <w:rPr>
                <w:rFonts w:cstheme="minorHAnsi"/>
                <w:spacing w:val="-5"/>
                <w:sz w:val="20"/>
                <w:szCs w:val="20"/>
              </w:rPr>
              <w:t>Μπρούνο</w:t>
            </w:r>
            <w:proofErr w:type="spellEnd"/>
            <w:r w:rsidRPr="00F5339C">
              <w:rPr>
                <w:rFonts w:cstheme="minorHAnsi"/>
                <w:spacing w:val="34"/>
                <w:sz w:val="20"/>
                <w:szCs w:val="20"/>
              </w:rPr>
              <w:t xml:space="preserve"> </w:t>
            </w:r>
            <w:r w:rsidRPr="00F5339C">
              <w:rPr>
                <w:rFonts w:cstheme="minorHAnsi"/>
                <w:spacing w:val="-2"/>
                <w:sz w:val="20"/>
                <w:szCs w:val="20"/>
              </w:rPr>
              <w:t>1995:</w:t>
            </w:r>
            <w:r w:rsidRPr="00F5339C">
              <w:rPr>
                <w:rFonts w:cstheme="minorHAnsi"/>
                <w:spacing w:val="36"/>
                <w:sz w:val="20"/>
                <w:szCs w:val="20"/>
              </w:rPr>
              <w:t xml:space="preserve"> </w:t>
            </w:r>
            <w:r w:rsidRPr="00F5339C">
              <w:rPr>
                <w:rFonts w:cstheme="minorHAnsi"/>
                <w:i/>
                <w:sz w:val="20"/>
                <w:szCs w:val="20"/>
              </w:rPr>
              <w:t>Η</w:t>
            </w:r>
            <w:r w:rsidRPr="00F5339C">
              <w:rPr>
                <w:rFonts w:cstheme="minorHAnsi"/>
                <w:i/>
                <w:spacing w:val="44"/>
                <w:sz w:val="20"/>
                <w:szCs w:val="20"/>
              </w:rPr>
              <w:t xml:space="preserve"> </w:t>
            </w:r>
            <w:r w:rsidRPr="00F5339C">
              <w:rPr>
                <w:rFonts w:cstheme="minorHAnsi"/>
                <w:i/>
                <w:spacing w:val="-6"/>
                <w:sz w:val="20"/>
                <w:szCs w:val="20"/>
              </w:rPr>
              <w:t>γοητεία</w:t>
            </w:r>
            <w:r w:rsidRPr="00F5339C">
              <w:rPr>
                <w:rFonts w:cstheme="minorHAnsi"/>
                <w:i/>
                <w:spacing w:val="37"/>
                <w:sz w:val="20"/>
                <w:szCs w:val="20"/>
              </w:rPr>
              <w:t xml:space="preserve"> </w:t>
            </w:r>
            <w:r w:rsidRPr="00F5339C">
              <w:rPr>
                <w:rFonts w:cstheme="minorHAnsi"/>
                <w:i/>
                <w:spacing w:val="-2"/>
                <w:sz w:val="20"/>
                <w:szCs w:val="20"/>
              </w:rPr>
              <w:t>των</w:t>
            </w:r>
            <w:r w:rsidRPr="00F5339C">
              <w:rPr>
                <w:rFonts w:cstheme="minorHAnsi"/>
                <w:i/>
                <w:spacing w:val="41"/>
                <w:sz w:val="20"/>
                <w:szCs w:val="20"/>
              </w:rPr>
              <w:t xml:space="preserve"> </w:t>
            </w:r>
            <w:r w:rsidRPr="00F5339C">
              <w:rPr>
                <w:rFonts w:cstheme="minorHAnsi"/>
                <w:i/>
                <w:spacing w:val="-6"/>
                <w:sz w:val="20"/>
                <w:szCs w:val="20"/>
              </w:rPr>
              <w:t>παραμυθιών.</w:t>
            </w:r>
            <w:r w:rsidRPr="00F5339C">
              <w:rPr>
                <w:rFonts w:cstheme="minorHAnsi"/>
                <w:i/>
                <w:spacing w:val="35"/>
                <w:sz w:val="20"/>
                <w:szCs w:val="20"/>
              </w:rPr>
              <w:t xml:space="preserve"> </w:t>
            </w:r>
            <w:r w:rsidRPr="00F5339C">
              <w:rPr>
                <w:rFonts w:cstheme="minorHAnsi"/>
                <w:i/>
                <w:spacing w:val="-3"/>
                <w:sz w:val="20"/>
                <w:szCs w:val="20"/>
              </w:rPr>
              <w:t>Μια</w:t>
            </w:r>
            <w:r w:rsidRPr="00F5339C">
              <w:rPr>
                <w:rFonts w:cstheme="minorHAnsi"/>
                <w:i/>
                <w:spacing w:val="41"/>
                <w:sz w:val="20"/>
                <w:szCs w:val="20"/>
              </w:rPr>
              <w:t xml:space="preserve"> </w:t>
            </w:r>
            <w:r w:rsidRPr="00F5339C">
              <w:rPr>
                <w:rFonts w:cstheme="minorHAnsi"/>
                <w:i/>
                <w:spacing w:val="-6"/>
                <w:sz w:val="20"/>
                <w:szCs w:val="20"/>
              </w:rPr>
              <w:t>ψυχαναλυτική</w:t>
            </w:r>
            <w:r w:rsidRPr="00F5339C">
              <w:rPr>
                <w:rFonts w:cstheme="minorHAnsi"/>
                <w:i/>
                <w:spacing w:val="41"/>
                <w:sz w:val="20"/>
                <w:szCs w:val="20"/>
              </w:rPr>
              <w:t xml:space="preserve"> </w:t>
            </w:r>
            <w:r w:rsidRPr="00F5339C">
              <w:rPr>
                <w:rFonts w:cstheme="minorHAnsi"/>
                <w:i/>
                <w:spacing w:val="-6"/>
                <w:sz w:val="20"/>
                <w:szCs w:val="20"/>
              </w:rPr>
              <w:t>προσέγγιση</w:t>
            </w:r>
            <w:r w:rsidRPr="00F5339C">
              <w:rPr>
                <w:rFonts w:cstheme="minorHAnsi"/>
                <w:spacing w:val="-6"/>
                <w:sz w:val="20"/>
                <w:szCs w:val="20"/>
              </w:rPr>
              <w:t>,</w:t>
            </w:r>
            <w:r w:rsidRPr="00F5339C">
              <w:rPr>
                <w:rFonts w:cstheme="minorHAnsi"/>
                <w:spacing w:val="43"/>
                <w:w w:val="99"/>
                <w:sz w:val="20"/>
                <w:szCs w:val="20"/>
              </w:rPr>
              <w:t xml:space="preserve"> </w:t>
            </w:r>
            <w:proofErr w:type="spellStart"/>
            <w:r w:rsidRPr="00F5339C">
              <w:rPr>
                <w:rFonts w:cstheme="minorHAnsi"/>
                <w:spacing w:val="-1"/>
                <w:sz w:val="20"/>
                <w:szCs w:val="20"/>
              </w:rPr>
              <w:t>μτφρ</w:t>
            </w:r>
            <w:proofErr w:type="spellEnd"/>
            <w:r w:rsidRPr="00F5339C">
              <w:rPr>
                <w:rFonts w:cstheme="minorHAnsi"/>
                <w:spacing w:val="-1"/>
                <w:sz w:val="20"/>
                <w:szCs w:val="20"/>
              </w:rPr>
              <w:t>.</w:t>
            </w:r>
            <w:r w:rsidRPr="00F5339C">
              <w:rPr>
                <w:rFonts w:cstheme="minorHAnsi"/>
                <w:spacing w:val="-22"/>
                <w:sz w:val="20"/>
                <w:szCs w:val="20"/>
              </w:rPr>
              <w:t xml:space="preserve"> </w:t>
            </w:r>
            <w:r w:rsidRPr="00F5339C">
              <w:rPr>
                <w:rFonts w:cstheme="minorHAnsi"/>
                <w:sz w:val="20"/>
                <w:szCs w:val="20"/>
              </w:rPr>
              <w:t>Ελένη</w:t>
            </w:r>
            <w:r w:rsidRPr="00F5339C">
              <w:rPr>
                <w:rFonts w:cstheme="minorHAnsi"/>
                <w:spacing w:val="-19"/>
                <w:sz w:val="20"/>
                <w:szCs w:val="20"/>
              </w:rPr>
              <w:t xml:space="preserve"> </w:t>
            </w:r>
            <w:r w:rsidRPr="00F5339C">
              <w:rPr>
                <w:rFonts w:cstheme="minorHAnsi"/>
                <w:spacing w:val="-1"/>
                <w:sz w:val="20"/>
                <w:szCs w:val="20"/>
              </w:rPr>
              <w:t>Αστερίου,</w:t>
            </w:r>
            <w:r w:rsidRPr="00F5339C">
              <w:rPr>
                <w:rFonts w:cstheme="minorHAnsi"/>
                <w:spacing w:val="-20"/>
                <w:sz w:val="20"/>
                <w:szCs w:val="20"/>
              </w:rPr>
              <w:t xml:space="preserve"> </w:t>
            </w:r>
            <w:r w:rsidRPr="00F5339C">
              <w:rPr>
                <w:rFonts w:cstheme="minorHAnsi"/>
                <w:sz w:val="20"/>
                <w:szCs w:val="20"/>
              </w:rPr>
              <w:t>Αθήνα:</w:t>
            </w:r>
            <w:r w:rsidRPr="00F5339C">
              <w:rPr>
                <w:rFonts w:cstheme="minorHAnsi"/>
                <w:spacing w:val="-18"/>
                <w:sz w:val="20"/>
                <w:szCs w:val="20"/>
              </w:rPr>
              <w:t xml:space="preserve"> </w:t>
            </w:r>
            <w:r w:rsidRPr="00F5339C">
              <w:rPr>
                <w:rFonts w:cstheme="minorHAnsi"/>
                <w:spacing w:val="-1"/>
                <w:sz w:val="20"/>
                <w:szCs w:val="20"/>
              </w:rPr>
              <w:t>Γλάρος.</w:t>
            </w:r>
          </w:p>
          <w:p w14:paraId="215AEFFA"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1"/>
                <w:sz w:val="20"/>
                <w:szCs w:val="20"/>
              </w:rPr>
              <w:t>ΠΡΟΠ</w:t>
            </w:r>
            <w:r w:rsidRPr="00F5339C">
              <w:rPr>
                <w:rFonts w:cstheme="minorHAnsi"/>
                <w:spacing w:val="6"/>
                <w:sz w:val="20"/>
                <w:szCs w:val="20"/>
              </w:rPr>
              <w:t xml:space="preserve"> </w:t>
            </w:r>
            <w:r w:rsidRPr="00F5339C">
              <w:rPr>
                <w:rFonts w:cstheme="minorHAnsi"/>
                <w:spacing w:val="-1"/>
                <w:sz w:val="20"/>
                <w:szCs w:val="20"/>
              </w:rPr>
              <w:t>Β.Γ.</w:t>
            </w:r>
            <w:r w:rsidRPr="00F5339C">
              <w:rPr>
                <w:rFonts w:cstheme="minorHAnsi"/>
                <w:spacing w:val="5"/>
                <w:sz w:val="20"/>
                <w:szCs w:val="20"/>
              </w:rPr>
              <w:t xml:space="preserve"> </w:t>
            </w:r>
            <w:r w:rsidRPr="00F5339C">
              <w:rPr>
                <w:rFonts w:cstheme="minorHAnsi"/>
                <w:spacing w:val="-2"/>
                <w:position w:val="5"/>
                <w:sz w:val="20"/>
                <w:szCs w:val="20"/>
              </w:rPr>
              <w:t>2</w:t>
            </w:r>
            <w:r w:rsidRPr="00F5339C">
              <w:rPr>
                <w:rFonts w:cstheme="minorHAnsi"/>
                <w:spacing w:val="-2"/>
                <w:sz w:val="20"/>
                <w:szCs w:val="20"/>
              </w:rPr>
              <w:t>1991:</w:t>
            </w:r>
            <w:r w:rsidRPr="00F5339C">
              <w:rPr>
                <w:rFonts w:cstheme="minorHAnsi"/>
                <w:spacing w:val="6"/>
                <w:sz w:val="20"/>
                <w:szCs w:val="20"/>
              </w:rPr>
              <w:t xml:space="preserve"> </w:t>
            </w:r>
            <w:r w:rsidRPr="00F5339C">
              <w:rPr>
                <w:rFonts w:cstheme="minorHAnsi"/>
                <w:i/>
                <w:spacing w:val="-1"/>
                <w:sz w:val="20"/>
                <w:szCs w:val="20"/>
              </w:rPr>
              <w:t>Μορφολογία</w:t>
            </w:r>
            <w:r w:rsidRPr="00F5339C">
              <w:rPr>
                <w:rFonts w:cstheme="minorHAnsi"/>
                <w:i/>
                <w:spacing w:val="8"/>
                <w:sz w:val="20"/>
                <w:szCs w:val="20"/>
              </w:rPr>
              <w:t xml:space="preserve"> </w:t>
            </w:r>
            <w:r w:rsidRPr="00F5339C">
              <w:rPr>
                <w:rFonts w:cstheme="minorHAnsi"/>
                <w:i/>
                <w:sz w:val="20"/>
                <w:szCs w:val="20"/>
              </w:rPr>
              <w:t>του</w:t>
            </w:r>
            <w:r w:rsidRPr="00F5339C">
              <w:rPr>
                <w:rFonts w:cstheme="minorHAnsi"/>
                <w:i/>
                <w:spacing w:val="9"/>
                <w:sz w:val="20"/>
                <w:szCs w:val="20"/>
              </w:rPr>
              <w:t xml:space="preserve"> </w:t>
            </w:r>
            <w:r w:rsidRPr="00F5339C">
              <w:rPr>
                <w:rFonts w:cstheme="minorHAnsi"/>
                <w:i/>
                <w:spacing w:val="-1"/>
                <w:sz w:val="20"/>
                <w:szCs w:val="20"/>
              </w:rPr>
              <w:t>παραμυθιού</w:t>
            </w:r>
            <w:r w:rsidRPr="00F5339C">
              <w:rPr>
                <w:rFonts w:cstheme="minorHAnsi"/>
                <w:i/>
                <w:spacing w:val="7"/>
                <w:sz w:val="20"/>
                <w:szCs w:val="20"/>
              </w:rPr>
              <w:t xml:space="preserve"> </w:t>
            </w:r>
            <w:r w:rsidRPr="00F5339C">
              <w:rPr>
                <w:rFonts w:cstheme="minorHAnsi"/>
                <w:i/>
                <w:sz w:val="20"/>
                <w:szCs w:val="20"/>
              </w:rPr>
              <w:t>Η</w:t>
            </w:r>
            <w:r w:rsidRPr="00F5339C">
              <w:rPr>
                <w:rFonts w:cstheme="minorHAnsi"/>
                <w:i/>
                <w:spacing w:val="9"/>
                <w:sz w:val="20"/>
                <w:szCs w:val="20"/>
              </w:rPr>
              <w:t xml:space="preserve"> </w:t>
            </w:r>
            <w:r w:rsidRPr="00F5339C">
              <w:rPr>
                <w:rFonts w:cstheme="minorHAnsi"/>
                <w:i/>
                <w:spacing w:val="-1"/>
                <w:sz w:val="20"/>
                <w:szCs w:val="20"/>
              </w:rPr>
              <w:t>διαμάχη</w:t>
            </w:r>
            <w:r w:rsidRPr="00F5339C">
              <w:rPr>
                <w:rFonts w:cstheme="minorHAnsi"/>
                <w:i/>
                <w:spacing w:val="6"/>
                <w:sz w:val="20"/>
                <w:szCs w:val="20"/>
              </w:rPr>
              <w:t xml:space="preserve"> </w:t>
            </w:r>
            <w:r w:rsidRPr="00F5339C">
              <w:rPr>
                <w:rFonts w:cstheme="minorHAnsi"/>
                <w:i/>
                <w:sz w:val="20"/>
                <w:szCs w:val="20"/>
              </w:rPr>
              <w:t>με</w:t>
            </w:r>
            <w:r w:rsidRPr="00F5339C">
              <w:rPr>
                <w:rFonts w:cstheme="minorHAnsi"/>
                <w:i/>
                <w:spacing w:val="6"/>
                <w:sz w:val="20"/>
                <w:szCs w:val="20"/>
              </w:rPr>
              <w:t xml:space="preserve"> </w:t>
            </w:r>
            <w:r w:rsidRPr="00F5339C">
              <w:rPr>
                <w:rFonts w:cstheme="minorHAnsi"/>
                <w:i/>
                <w:sz w:val="20"/>
                <w:szCs w:val="20"/>
              </w:rPr>
              <w:t>τον</w:t>
            </w:r>
            <w:r w:rsidRPr="00F5339C">
              <w:rPr>
                <w:rFonts w:cstheme="minorHAnsi"/>
                <w:i/>
                <w:spacing w:val="10"/>
                <w:sz w:val="20"/>
                <w:szCs w:val="20"/>
              </w:rPr>
              <w:t xml:space="preserve"> </w:t>
            </w:r>
            <w:r w:rsidRPr="00F5339C">
              <w:rPr>
                <w:rFonts w:cstheme="minorHAnsi"/>
                <w:i/>
                <w:sz w:val="20"/>
                <w:szCs w:val="20"/>
              </w:rPr>
              <w:t>Κ.</w:t>
            </w:r>
            <w:r w:rsidRPr="00F5339C">
              <w:rPr>
                <w:rFonts w:cstheme="minorHAnsi"/>
                <w:i/>
                <w:spacing w:val="5"/>
                <w:sz w:val="20"/>
                <w:szCs w:val="20"/>
              </w:rPr>
              <w:t xml:space="preserve"> </w:t>
            </w:r>
            <w:proofErr w:type="spellStart"/>
            <w:r w:rsidRPr="00F5339C">
              <w:rPr>
                <w:rFonts w:cstheme="minorHAnsi"/>
                <w:i/>
                <w:spacing w:val="-1"/>
                <w:sz w:val="20"/>
                <w:szCs w:val="20"/>
              </w:rPr>
              <w:t>Λέβι-Στρως</w:t>
            </w:r>
            <w:proofErr w:type="spellEnd"/>
            <w:r w:rsidRPr="00F5339C">
              <w:rPr>
                <w:rFonts w:cstheme="minorHAnsi"/>
                <w:i/>
                <w:spacing w:val="7"/>
                <w:sz w:val="20"/>
                <w:szCs w:val="20"/>
              </w:rPr>
              <w:t xml:space="preserve"> </w:t>
            </w:r>
            <w:r w:rsidRPr="00F5339C">
              <w:rPr>
                <w:rFonts w:cstheme="minorHAnsi"/>
                <w:i/>
                <w:sz w:val="20"/>
                <w:szCs w:val="20"/>
              </w:rPr>
              <w:t>με</w:t>
            </w:r>
            <w:r w:rsidRPr="00F5339C">
              <w:rPr>
                <w:rFonts w:cstheme="minorHAnsi"/>
                <w:i/>
                <w:spacing w:val="8"/>
                <w:sz w:val="20"/>
                <w:szCs w:val="20"/>
              </w:rPr>
              <w:t xml:space="preserve"> </w:t>
            </w:r>
            <w:r w:rsidRPr="00F5339C">
              <w:rPr>
                <w:rFonts w:cstheme="minorHAnsi"/>
                <w:i/>
                <w:sz w:val="20"/>
                <w:szCs w:val="20"/>
              </w:rPr>
              <w:t>τον</w:t>
            </w:r>
            <w:r w:rsidRPr="00F5339C">
              <w:rPr>
                <w:rFonts w:cstheme="minorHAnsi"/>
                <w:i/>
                <w:spacing w:val="8"/>
                <w:sz w:val="20"/>
                <w:szCs w:val="20"/>
              </w:rPr>
              <w:t xml:space="preserve"> </w:t>
            </w:r>
            <w:r w:rsidRPr="00F5339C">
              <w:rPr>
                <w:rFonts w:cstheme="minorHAnsi"/>
                <w:i/>
                <w:spacing w:val="-1"/>
                <w:sz w:val="20"/>
                <w:szCs w:val="20"/>
              </w:rPr>
              <w:t>Β.Γ.</w:t>
            </w:r>
            <w:r w:rsidRPr="00F5339C">
              <w:rPr>
                <w:rFonts w:cstheme="minorHAnsi"/>
                <w:i/>
                <w:spacing w:val="46"/>
                <w:w w:val="99"/>
                <w:sz w:val="20"/>
                <w:szCs w:val="20"/>
              </w:rPr>
              <w:t xml:space="preserve"> </w:t>
            </w:r>
            <w:proofErr w:type="spellStart"/>
            <w:r w:rsidRPr="00F5339C">
              <w:rPr>
                <w:rFonts w:cstheme="minorHAnsi"/>
                <w:i/>
                <w:sz w:val="20"/>
                <w:szCs w:val="20"/>
              </w:rPr>
              <w:t>Προπ</w:t>
            </w:r>
            <w:proofErr w:type="spellEnd"/>
            <w:r w:rsidRPr="00F5339C">
              <w:rPr>
                <w:rFonts w:cstheme="minorHAnsi"/>
                <w:i/>
                <w:spacing w:val="-18"/>
                <w:sz w:val="20"/>
                <w:szCs w:val="20"/>
              </w:rPr>
              <w:t xml:space="preserve"> </w:t>
            </w:r>
            <w:r w:rsidRPr="00F5339C">
              <w:rPr>
                <w:rFonts w:cstheme="minorHAnsi"/>
                <w:i/>
                <w:spacing w:val="-1"/>
                <w:sz w:val="20"/>
                <w:szCs w:val="20"/>
              </w:rPr>
              <w:t>και</w:t>
            </w:r>
            <w:r w:rsidRPr="00F5339C">
              <w:rPr>
                <w:rFonts w:cstheme="minorHAnsi"/>
                <w:i/>
                <w:spacing w:val="-16"/>
                <w:sz w:val="20"/>
                <w:szCs w:val="20"/>
              </w:rPr>
              <w:t xml:space="preserve"> </w:t>
            </w:r>
            <w:r w:rsidRPr="00F5339C">
              <w:rPr>
                <w:rFonts w:cstheme="minorHAnsi"/>
                <w:i/>
                <w:spacing w:val="-1"/>
                <w:sz w:val="20"/>
                <w:szCs w:val="20"/>
              </w:rPr>
              <w:t>άλλα</w:t>
            </w:r>
            <w:r w:rsidRPr="00F5339C">
              <w:rPr>
                <w:rFonts w:cstheme="minorHAnsi"/>
                <w:i/>
                <w:spacing w:val="-15"/>
                <w:sz w:val="20"/>
                <w:szCs w:val="20"/>
              </w:rPr>
              <w:t xml:space="preserve"> </w:t>
            </w:r>
            <w:r w:rsidRPr="00F5339C">
              <w:rPr>
                <w:rFonts w:cstheme="minorHAnsi"/>
                <w:i/>
                <w:spacing w:val="-1"/>
                <w:sz w:val="20"/>
                <w:szCs w:val="20"/>
              </w:rPr>
              <w:t>κείμενα,</w:t>
            </w:r>
            <w:r w:rsidRPr="00F5339C">
              <w:rPr>
                <w:rFonts w:cstheme="minorHAnsi"/>
                <w:i/>
                <w:spacing w:val="-13"/>
                <w:sz w:val="20"/>
                <w:szCs w:val="20"/>
              </w:rPr>
              <w:t xml:space="preserve"> </w:t>
            </w:r>
            <w:proofErr w:type="spellStart"/>
            <w:r w:rsidRPr="00F5339C">
              <w:rPr>
                <w:rFonts w:cstheme="minorHAnsi"/>
                <w:spacing w:val="-1"/>
                <w:sz w:val="20"/>
                <w:szCs w:val="20"/>
              </w:rPr>
              <w:t>μτφρ</w:t>
            </w:r>
            <w:proofErr w:type="spellEnd"/>
            <w:r w:rsidRPr="00F5339C">
              <w:rPr>
                <w:rFonts w:cstheme="minorHAnsi"/>
                <w:spacing w:val="-1"/>
                <w:sz w:val="20"/>
                <w:szCs w:val="20"/>
              </w:rPr>
              <w:t>.</w:t>
            </w:r>
            <w:r w:rsidRPr="00F5339C">
              <w:rPr>
                <w:rFonts w:cstheme="minorHAnsi"/>
                <w:spacing w:val="-18"/>
                <w:sz w:val="20"/>
                <w:szCs w:val="20"/>
              </w:rPr>
              <w:t xml:space="preserve"> </w:t>
            </w:r>
            <w:r w:rsidRPr="00F5339C">
              <w:rPr>
                <w:rFonts w:cstheme="minorHAnsi"/>
                <w:spacing w:val="-1"/>
                <w:sz w:val="20"/>
                <w:szCs w:val="20"/>
              </w:rPr>
              <w:t>Αριστέα</w:t>
            </w:r>
            <w:r w:rsidRPr="00F5339C">
              <w:rPr>
                <w:rFonts w:cstheme="minorHAnsi"/>
                <w:spacing w:val="-13"/>
                <w:sz w:val="20"/>
                <w:szCs w:val="20"/>
              </w:rPr>
              <w:t xml:space="preserve"> </w:t>
            </w:r>
            <w:proofErr w:type="spellStart"/>
            <w:r w:rsidRPr="00F5339C">
              <w:rPr>
                <w:rFonts w:cstheme="minorHAnsi"/>
                <w:spacing w:val="-1"/>
                <w:sz w:val="20"/>
                <w:szCs w:val="20"/>
              </w:rPr>
              <w:t>Παρίση</w:t>
            </w:r>
            <w:proofErr w:type="spellEnd"/>
            <w:r w:rsidRPr="00F5339C">
              <w:rPr>
                <w:rFonts w:cstheme="minorHAnsi"/>
                <w:spacing w:val="-1"/>
                <w:sz w:val="20"/>
                <w:szCs w:val="20"/>
              </w:rPr>
              <w:t>,</w:t>
            </w:r>
            <w:r w:rsidRPr="00F5339C">
              <w:rPr>
                <w:rFonts w:cstheme="minorHAnsi"/>
                <w:spacing w:val="-17"/>
                <w:sz w:val="20"/>
                <w:szCs w:val="20"/>
              </w:rPr>
              <w:t xml:space="preserve"> </w:t>
            </w:r>
            <w:r w:rsidRPr="00F5339C">
              <w:rPr>
                <w:rFonts w:cstheme="minorHAnsi"/>
                <w:spacing w:val="-1"/>
                <w:sz w:val="20"/>
                <w:szCs w:val="20"/>
              </w:rPr>
              <w:t>Αθήνα:</w:t>
            </w:r>
            <w:r w:rsidRPr="00F5339C">
              <w:rPr>
                <w:rFonts w:cstheme="minorHAnsi"/>
                <w:spacing w:val="-16"/>
                <w:sz w:val="20"/>
                <w:szCs w:val="20"/>
              </w:rPr>
              <w:t xml:space="preserve"> </w:t>
            </w:r>
            <w:proofErr w:type="spellStart"/>
            <w:r w:rsidRPr="00F5339C">
              <w:rPr>
                <w:rFonts w:cstheme="minorHAnsi"/>
                <w:spacing w:val="-1"/>
                <w:sz w:val="20"/>
                <w:szCs w:val="20"/>
              </w:rPr>
              <w:t>Καρδαμίτσα</w:t>
            </w:r>
            <w:proofErr w:type="spellEnd"/>
            <w:r w:rsidRPr="00F5339C">
              <w:rPr>
                <w:rFonts w:cstheme="minorHAnsi"/>
                <w:spacing w:val="-1"/>
                <w:sz w:val="20"/>
                <w:szCs w:val="20"/>
              </w:rPr>
              <w:t>.</w:t>
            </w:r>
          </w:p>
          <w:p w14:paraId="38B52010"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6"/>
                <w:sz w:val="20"/>
                <w:szCs w:val="20"/>
              </w:rPr>
              <w:t>RICŒUR</w:t>
            </w:r>
            <w:r w:rsidRPr="00F5339C">
              <w:rPr>
                <w:rFonts w:cstheme="minorHAnsi"/>
                <w:spacing w:val="12"/>
                <w:sz w:val="20"/>
                <w:szCs w:val="20"/>
              </w:rPr>
              <w:t xml:space="preserve"> </w:t>
            </w:r>
            <w:proofErr w:type="spellStart"/>
            <w:r w:rsidRPr="00F5339C">
              <w:rPr>
                <w:rFonts w:cstheme="minorHAnsi"/>
                <w:spacing w:val="-2"/>
                <w:sz w:val="20"/>
                <w:szCs w:val="20"/>
              </w:rPr>
              <w:t>Paul</w:t>
            </w:r>
            <w:proofErr w:type="spellEnd"/>
            <w:r w:rsidRPr="00F5339C">
              <w:rPr>
                <w:rFonts w:cstheme="minorHAnsi"/>
                <w:spacing w:val="16"/>
                <w:sz w:val="20"/>
                <w:szCs w:val="20"/>
              </w:rPr>
              <w:t xml:space="preserve"> </w:t>
            </w:r>
            <w:r w:rsidRPr="00F5339C">
              <w:rPr>
                <w:rFonts w:cstheme="minorHAnsi"/>
                <w:spacing w:val="-5"/>
                <w:sz w:val="20"/>
                <w:szCs w:val="20"/>
              </w:rPr>
              <w:t>1990:</w:t>
            </w:r>
            <w:r w:rsidRPr="00F5339C">
              <w:rPr>
                <w:rFonts w:cstheme="minorHAnsi"/>
                <w:spacing w:val="13"/>
                <w:sz w:val="20"/>
                <w:szCs w:val="20"/>
              </w:rPr>
              <w:t xml:space="preserve"> </w:t>
            </w:r>
            <w:r w:rsidRPr="00F5339C">
              <w:rPr>
                <w:rFonts w:cstheme="minorHAnsi"/>
                <w:i/>
                <w:sz w:val="20"/>
                <w:szCs w:val="20"/>
              </w:rPr>
              <w:t>H</w:t>
            </w:r>
            <w:r w:rsidRPr="00F5339C">
              <w:rPr>
                <w:rFonts w:cstheme="minorHAnsi"/>
                <w:i/>
                <w:spacing w:val="23"/>
                <w:sz w:val="20"/>
                <w:szCs w:val="20"/>
              </w:rPr>
              <w:t xml:space="preserve"> </w:t>
            </w:r>
            <w:r w:rsidRPr="00F5339C">
              <w:rPr>
                <w:rFonts w:cstheme="minorHAnsi"/>
                <w:i/>
                <w:spacing w:val="-6"/>
                <w:sz w:val="20"/>
                <w:szCs w:val="20"/>
              </w:rPr>
              <w:t>αφηγηματική</w:t>
            </w:r>
            <w:r w:rsidRPr="00F5339C">
              <w:rPr>
                <w:rFonts w:cstheme="minorHAnsi"/>
                <w:i/>
                <w:spacing w:val="20"/>
                <w:sz w:val="20"/>
                <w:szCs w:val="20"/>
              </w:rPr>
              <w:t xml:space="preserve"> </w:t>
            </w:r>
            <w:r w:rsidRPr="00F5339C">
              <w:rPr>
                <w:rFonts w:cstheme="minorHAnsi"/>
                <w:i/>
                <w:spacing w:val="-6"/>
                <w:sz w:val="20"/>
                <w:szCs w:val="20"/>
              </w:rPr>
              <w:t>λειτουργία</w:t>
            </w:r>
            <w:r w:rsidRPr="00F5339C">
              <w:rPr>
                <w:rFonts w:cstheme="minorHAnsi"/>
                <w:spacing w:val="-6"/>
                <w:sz w:val="20"/>
                <w:szCs w:val="20"/>
              </w:rPr>
              <w:t>,</w:t>
            </w:r>
            <w:r w:rsidRPr="00F5339C">
              <w:rPr>
                <w:rFonts w:cstheme="minorHAnsi"/>
                <w:spacing w:val="14"/>
                <w:sz w:val="20"/>
                <w:szCs w:val="20"/>
              </w:rPr>
              <w:t xml:space="preserve"> </w:t>
            </w:r>
            <w:proofErr w:type="spellStart"/>
            <w:r w:rsidRPr="00F5339C">
              <w:rPr>
                <w:rFonts w:cstheme="minorHAnsi"/>
                <w:spacing w:val="-5"/>
                <w:sz w:val="20"/>
                <w:szCs w:val="20"/>
              </w:rPr>
              <w:t>μτφρ</w:t>
            </w:r>
            <w:proofErr w:type="spellEnd"/>
            <w:r w:rsidRPr="00F5339C">
              <w:rPr>
                <w:rFonts w:cstheme="minorHAnsi"/>
                <w:spacing w:val="-5"/>
                <w:sz w:val="20"/>
                <w:szCs w:val="20"/>
              </w:rPr>
              <w:t>.</w:t>
            </w:r>
            <w:r w:rsidRPr="00F5339C">
              <w:rPr>
                <w:rFonts w:cstheme="minorHAnsi"/>
                <w:spacing w:val="14"/>
                <w:sz w:val="20"/>
                <w:szCs w:val="20"/>
              </w:rPr>
              <w:t xml:space="preserve"> </w:t>
            </w:r>
            <w:r w:rsidRPr="00F5339C">
              <w:rPr>
                <w:rFonts w:cstheme="minorHAnsi"/>
                <w:spacing w:val="-6"/>
                <w:sz w:val="20"/>
                <w:szCs w:val="20"/>
              </w:rPr>
              <w:t>Βαγγέλης</w:t>
            </w:r>
            <w:r w:rsidRPr="00F5339C">
              <w:rPr>
                <w:rFonts w:cstheme="minorHAnsi"/>
                <w:spacing w:val="15"/>
                <w:sz w:val="20"/>
                <w:szCs w:val="20"/>
              </w:rPr>
              <w:t xml:space="preserve"> </w:t>
            </w:r>
            <w:r w:rsidRPr="00F5339C">
              <w:rPr>
                <w:rFonts w:cstheme="minorHAnsi"/>
                <w:spacing w:val="-6"/>
                <w:sz w:val="20"/>
                <w:szCs w:val="20"/>
              </w:rPr>
              <w:t>Αθανασόπουλος,</w:t>
            </w:r>
            <w:r w:rsidRPr="00F5339C">
              <w:rPr>
                <w:rFonts w:cstheme="minorHAnsi"/>
                <w:spacing w:val="12"/>
                <w:sz w:val="20"/>
                <w:szCs w:val="20"/>
              </w:rPr>
              <w:t xml:space="preserve"> </w:t>
            </w:r>
            <w:r w:rsidRPr="00F5339C">
              <w:rPr>
                <w:rFonts w:cstheme="minorHAnsi"/>
                <w:spacing w:val="-5"/>
                <w:sz w:val="20"/>
                <w:szCs w:val="20"/>
              </w:rPr>
              <w:t>Αθήνα:</w:t>
            </w:r>
            <w:r w:rsidRPr="00F5339C">
              <w:rPr>
                <w:rFonts w:cstheme="minorHAnsi"/>
                <w:spacing w:val="53"/>
                <w:w w:val="99"/>
                <w:sz w:val="20"/>
                <w:szCs w:val="20"/>
              </w:rPr>
              <w:t xml:space="preserve"> </w:t>
            </w:r>
            <w:proofErr w:type="spellStart"/>
            <w:r w:rsidRPr="00F5339C">
              <w:rPr>
                <w:rFonts w:cstheme="minorHAnsi"/>
                <w:spacing w:val="-1"/>
                <w:sz w:val="20"/>
                <w:szCs w:val="20"/>
              </w:rPr>
              <w:t>Καρδαμίτσα</w:t>
            </w:r>
            <w:proofErr w:type="spellEnd"/>
            <w:r w:rsidRPr="00F5339C">
              <w:rPr>
                <w:rFonts w:cstheme="minorHAnsi"/>
                <w:spacing w:val="-1"/>
                <w:sz w:val="20"/>
                <w:szCs w:val="20"/>
              </w:rPr>
              <w:t>.</w:t>
            </w:r>
          </w:p>
          <w:p w14:paraId="179BE247"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eastAsia="Georgia" w:cstheme="minorHAnsi"/>
                <w:spacing w:val="-1"/>
                <w:sz w:val="20"/>
                <w:szCs w:val="20"/>
              </w:rPr>
              <w:t>SELDEN</w:t>
            </w:r>
            <w:r w:rsidRPr="00F5339C">
              <w:rPr>
                <w:rFonts w:eastAsia="Georgia" w:cstheme="minorHAnsi"/>
                <w:spacing w:val="43"/>
                <w:sz w:val="20"/>
                <w:szCs w:val="20"/>
              </w:rPr>
              <w:t xml:space="preserve"> </w:t>
            </w:r>
            <w:proofErr w:type="spellStart"/>
            <w:r w:rsidRPr="00F5339C">
              <w:rPr>
                <w:rFonts w:eastAsia="Georgia" w:cstheme="minorHAnsi"/>
                <w:spacing w:val="-1"/>
                <w:sz w:val="20"/>
                <w:szCs w:val="20"/>
              </w:rPr>
              <w:t>Raman</w:t>
            </w:r>
            <w:proofErr w:type="spellEnd"/>
            <w:r w:rsidRPr="00F5339C">
              <w:rPr>
                <w:rFonts w:eastAsia="Georgia" w:cstheme="minorHAnsi"/>
                <w:spacing w:val="43"/>
                <w:sz w:val="20"/>
                <w:szCs w:val="20"/>
              </w:rPr>
              <w:t xml:space="preserve"> </w:t>
            </w:r>
            <w:r w:rsidRPr="00F5339C">
              <w:rPr>
                <w:rFonts w:eastAsia="Georgia" w:cstheme="minorHAnsi"/>
                <w:spacing w:val="-1"/>
                <w:sz w:val="20"/>
                <w:szCs w:val="20"/>
              </w:rPr>
              <w:t>(</w:t>
            </w:r>
            <w:proofErr w:type="spellStart"/>
            <w:r w:rsidRPr="00F5339C">
              <w:rPr>
                <w:rFonts w:eastAsia="Georgia" w:cstheme="minorHAnsi"/>
                <w:spacing w:val="-1"/>
                <w:sz w:val="20"/>
                <w:szCs w:val="20"/>
              </w:rPr>
              <w:t>επιμ</w:t>
            </w:r>
            <w:proofErr w:type="spellEnd"/>
            <w:r w:rsidRPr="00F5339C">
              <w:rPr>
                <w:rFonts w:eastAsia="Georgia" w:cstheme="minorHAnsi"/>
                <w:spacing w:val="-1"/>
                <w:sz w:val="20"/>
                <w:szCs w:val="20"/>
              </w:rPr>
              <w:t>.)</w:t>
            </w:r>
            <w:r w:rsidRPr="00F5339C">
              <w:rPr>
                <w:rFonts w:eastAsia="Georgia" w:cstheme="minorHAnsi"/>
                <w:spacing w:val="46"/>
                <w:sz w:val="20"/>
                <w:szCs w:val="20"/>
              </w:rPr>
              <w:t xml:space="preserve"> </w:t>
            </w:r>
            <w:r w:rsidRPr="00F5339C">
              <w:rPr>
                <w:rFonts w:eastAsia="Georgia" w:cstheme="minorHAnsi"/>
                <w:spacing w:val="-1"/>
                <w:sz w:val="20"/>
                <w:szCs w:val="20"/>
              </w:rPr>
              <w:t>2004:</w:t>
            </w:r>
            <w:r w:rsidRPr="00F5339C">
              <w:rPr>
                <w:rFonts w:eastAsia="Georgia" w:cstheme="minorHAnsi"/>
                <w:spacing w:val="41"/>
                <w:sz w:val="20"/>
                <w:szCs w:val="20"/>
              </w:rPr>
              <w:t xml:space="preserve"> </w:t>
            </w:r>
            <w:r w:rsidRPr="00F5339C">
              <w:rPr>
                <w:rFonts w:eastAsia="Georgia" w:cstheme="minorHAnsi"/>
                <w:i/>
                <w:spacing w:val="-1"/>
                <w:sz w:val="20"/>
                <w:szCs w:val="20"/>
              </w:rPr>
              <w:t>Θεωρίες</w:t>
            </w:r>
            <w:r w:rsidRPr="00F5339C">
              <w:rPr>
                <w:rFonts w:eastAsia="Georgia" w:cstheme="minorHAnsi"/>
                <w:i/>
                <w:spacing w:val="44"/>
                <w:sz w:val="20"/>
                <w:szCs w:val="20"/>
              </w:rPr>
              <w:t xml:space="preserve"> </w:t>
            </w:r>
            <w:r w:rsidRPr="00F5339C">
              <w:rPr>
                <w:rFonts w:eastAsia="Georgia" w:cstheme="minorHAnsi"/>
                <w:i/>
                <w:spacing w:val="-1"/>
                <w:sz w:val="20"/>
                <w:szCs w:val="20"/>
              </w:rPr>
              <w:t>της</w:t>
            </w:r>
            <w:r w:rsidRPr="00F5339C">
              <w:rPr>
                <w:rFonts w:eastAsia="Georgia" w:cstheme="minorHAnsi"/>
                <w:i/>
                <w:spacing w:val="43"/>
                <w:sz w:val="20"/>
                <w:szCs w:val="20"/>
              </w:rPr>
              <w:t xml:space="preserve"> </w:t>
            </w:r>
            <w:r w:rsidRPr="00F5339C">
              <w:rPr>
                <w:rFonts w:eastAsia="Georgia" w:cstheme="minorHAnsi"/>
                <w:i/>
                <w:spacing w:val="-1"/>
                <w:sz w:val="20"/>
                <w:szCs w:val="20"/>
              </w:rPr>
              <w:t>λογοτεχνίας:</w:t>
            </w:r>
            <w:r w:rsidRPr="00F5339C">
              <w:rPr>
                <w:rFonts w:eastAsia="Georgia" w:cstheme="minorHAnsi"/>
                <w:i/>
                <w:spacing w:val="44"/>
                <w:sz w:val="20"/>
                <w:szCs w:val="20"/>
              </w:rPr>
              <w:t xml:space="preserve"> </w:t>
            </w:r>
            <w:r w:rsidRPr="00F5339C">
              <w:rPr>
                <w:rFonts w:eastAsia="Georgia" w:cstheme="minorHAnsi"/>
                <w:i/>
                <w:spacing w:val="-1"/>
                <w:sz w:val="20"/>
                <w:szCs w:val="20"/>
              </w:rPr>
              <w:t>από</w:t>
            </w:r>
            <w:r w:rsidRPr="00F5339C">
              <w:rPr>
                <w:rFonts w:eastAsia="Georgia" w:cstheme="minorHAnsi"/>
                <w:i/>
                <w:spacing w:val="47"/>
                <w:sz w:val="20"/>
                <w:szCs w:val="20"/>
              </w:rPr>
              <w:t xml:space="preserve"> </w:t>
            </w:r>
            <w:r w:rsidRPr="00F5339C">
              <w:rPr>
                <w:rFonts w:eastAsia="Georgia" w:cstheme="minorHAnsi"/>
                <w:i/>
                <w:sz w:val="20"/>
                <w:szCs w:val="20"/>
              </w:rPr>
              <w:t>τον</w:t>
            </w:r>
            <w:r w:rsidRPr="00F5339C">
              <w:rPr>
                <w:rFonts w:eastAsia="Georgia" w:cstheme="minorHAnsi"/>
                <w:i/>
                <w:spacing w:val="46"/>
                <w:sz w:val="20"/>
                <w:szCs w:val="20"/>
              </w:rPr>
              <w:t xml:space="preserve"> </w:t>
            </w:r>
            <w:r w:rsidRPr="00F5339C">
              <w:rPr>
                <w:rFonts w:eastAsia="Georgia" w:cstheme="minorHAnsi"/>
                <w:i/>
                <w:spacing w:val="-1"/>
                <w:sz w:val="20"/>
                <w:szCs w:val="20"/>
              </w:rPr>
              <w:t>φορμαλισμό</w:t>
            </w:r>
            <w:r w:rsidRPr="00F5339C">
              <w:rPr>
                <w:rFonts w:eastAsia="Georgia" w:cstheme="minorHAnsi"/>
                <w:i/>
                <w:spacing w:val="47"/>
                <w:sz w:val="20"/>
                <w:szCs w:val="20"/>
              </w:rPr>
              <w:t xml:space="preserve"> </w:t>
            </w:r>
            <w:r w:rsidRPr="00F5339C">
              <w:rPr>
                <w:rFonts w:eastAsia="Georgia" w:cstheme="minorHAnsi"/>
                <w:i/>
                <w:spacing w:val="-1"/>
                <w:sz w:val="20"/>
                <w:szCs w:val="20"/>
              </w:rPr>
              <w:t>στον</w:t>
            </w:r>
            <w:r w:rsidRPr="00F5339C">
              <w:rPr>
                <w:rFonts w:eastAsia="Georgia" w:cstheme="minorHAnsi"/>
                <w:i/>
                <w:spacing w:val="59"/>
                <w:w w:val="99"/>
                <w:sz w:val="20"/>
                <w:szCs w:val="20"/>
              </w:rPr>
              <w:t xml:space="preserve"> </w:t>
            </w:r>
            <w:proofErr w:type="spellStart"/>
            <w:r w:rsidRPr="00F5339C">
              <w:rPr>
                <w:rFonts w:eastAsia="Georgia" w:cstheme="minorHAnsi"/>
                <w:i/>
                <w:spacing w:val="-1"/>
                <w:sz w:val="20"/>
                <w:szCs w:val="20"/>
              </w:rPr>
              <w:t>μεταδομισμό</w:t>
            </w:r>
            <w:proofErr w:type="spellEnd"/>
            <w:r w:rsidRPr="00F5339C">
              <w:rPr>
                <w:rFonts w:eastAsia="Georgia" w:cstheme="minorHAnsi"/>
                <w:i/>
                <w:spacing w:val="10"/>
                <w:sz w:val="20"/>
                <w:szCs w:val="20"/>
              </w:rPr>
              <w:t xml:space="preserve"> </w:t>
            </w:r>
            <w:r w:rsidRPr="00F5339C">
              <w:rPr>
                <w:rFonts w:eastAsia="Georgia" w:cstheme="minorHAnsi"/>
                <w:spacing w:val="-1"/>
                <w:sz w:val="20"/>
                <w:szCs w:val="20"/>
              </w:rPr>
              <w:t>[The</w:t>
            </w:r>
            <w:r w:rsidRPr="00F5339C">
              <w:rPr>
                <w:rFonts w:eastAsia="Georgia" w:cstheme="minorHAnsi"/>
                <w:spacing w:val="12"/>
                <w:sz w:val="20"/>
                <w:szCs w:val="20"/>
              </w:rPr>
              <w:t xml:space="preserve"> </w:t>
            </w:r>
            <w:proofErr w:type="spellStart"/>
            <w:r w:rsidRPr="00F5339C">
              <w:rPr>
                <w:rFonts w:eastAsia="Georgia" w:cstheme="minorHAnsi"/>
                <w:spacing w:val="-1"/>
                <w:sz w:val="20"/>
                <w:szCs w:val="20"/>
              </w:rPr>
              <w:t>Cambridge</w:t>
            </w:r>
            <w:proofErr w:type="spellEnd"/>
            <w:r w:rsidRPr="00F5339C">
              <w:rPr>
                <w:rFonts w:eastAsia="Georgia" w:cstheme="minorHAnsi"/>
                <w:spacing w:val="9"/>
                <w:sz w:val="20"/>
                <w:szCs w:val="20"/>
              </w:rPr>
              <w:t xml:space="preserve"> </w:t>
            </w:r>
            <w:proofErr w:type="spellStart"/>
            <w:r w:rsidRPr="00F5339C">
              <w:rPr>
                <w:rFonts w:eastAsia="Georgia" w:cstheme="minorHAnsi"/>
                <w:spacing w:val="-1"/>
                <w:sz w:val="20"/>
                <w:szCs w:val="20"/>
              </w:rPr>
              <w:t>History</w:t>
            </w:r>
            <w:proofErr w:type="spellEnd"/>
            <w:r w:rsidRPr="00F5339C">
              <w:rPr>
                <w:rFonts w:eastAsia="Georgia" w:cstheme="minorHAnsi"/>
                <w:spacing w:val="9"/>
                <w:sz w:val="20"/>
                <w:szCs w:val="20"/>
              </w:rPr>
              <w:t xml:space="preserve"> </w:t>
            </w:r>
            <w:r w:rsidRPr="00F5339C">
              <w:rPr>
                <w:rFonts w:eastAsia="Georgia" w:cstheme="minorHAnsi"/>
                <w:sz w:val="20"/>
                <w:szCs w:val="20"/>
              </w:rPr>
              <w:t>of</w:t>
            </w:r>
            <w:r w:rsidRPr="00F5339C">
              <w:rPr>
                <w:rFonts w:eastAsia="Georgia" w:cstheme="minorHAnsi"/>
                <w:spacing w:val="10"/>
                <w:sz w:val="20"/>
                <w:szCs w:val="20"/>
              </w:rPr>
              <w:t xml:space="preserve"> </w:t>
            </w:r>
            <w:proofErr w:type="spellStart"/>
            <w:r w:rsidRPr="00F5339C">
              <w:rPr>
                <w:rFonts w:eastAsia="Georgia" w:cstheme="minorHAnsi"/>
                <w:spacing w:val="-2"/>
                <w:sz w:val="20"/>
                <w:szCs w:val="20"/>
              </w:rPr>
              <w:t>Literary</w:t>
            </w:r>
            <w:proofErr w:type="spellEnd"/>
            <w:r w:rsidRPr="00F5339C">
              <w:rPr>
                <w:rFonts w:eastAsia="Georgia" w:cstheme="minorHAnsi"/>
                <w:spacing w:val="10"/>
                <w:sz w:val="20"/>
                <w:szCs w:val="20"/>
              </w:rPr>
              <w:t xml:space="preserve"> </w:t>
            </w:r>
            <w:proofErr w:type="spellStart"/>
            <w:r w:rsidRPr="00F5339C">
              <w:rPr>
                <w:rFonts w:eastAsia="Georgia" w:cstheme="minorHAnsi"/>
                <w:spacing w:val="-2"/>
                <w:sz w:val="20"/>
                <w:szCs w:val="20"/>
              </w:rPr>
              <w:t>Criticism</w:t>
            </w:r>
            <w:proofErr w:type="spellEnd"/>
            <w:r w:rsidRPr="00F5339C">
              <w:rPr>
                <w:rFonts w:eastAsia="Georgia" w:cstheme="minorHAnsi"/>
                <w:spacing w:val="-2"/>
                <w:sz w:val="20"/>
                <w:szCs w:val="20"/>
              </w:rPr>
              <w:t>,</w:t>
            </w:r>
            <w:r w:rsidRPr="00F5339C">
              <w:rPr>
                <w:rFonts w:eastAsia="Georgia" w:cstheme="minorHAnsi"/>
                <w:spacing w:val="9"/>
                <w:sz w:val="20"/>
                <w:szCs w:val="20"/>
              </w:rPr>
              <w:t xml:space="preserve"> </w:t>
            </w:r>
            <w:proofErr w:type="spellStart"/>
            <w:r w:rsidRPr="00F5339C">
              <w:rPr>
                <w:rFonts w:eastAsia="Georgia" w:cstheme="minorHAnsi"/>
                <w:spacing w:val="-1"/>
                <w:sz w:val="20"/>
                <w:szCs w:val="20"/>
              </w:rPr>
              <w:t>τόμ</w:t>
            </w:r>
            <w:proofErr w:type="spellEnd"/>
            <w:r w:rsidRPr="00F5339C">
              <w:rPr>
                <w:rFonts w:eastAsia="Georgia" w:cstheme="minorHAnsi"/>
                <w:spacing w:val="-1"/>
                <w:sz w:val="20"/>
                <w:szCs w:val="20"/>
              </w:rPr>
              <w:t>.</w:t>
            </w:r>
            <w:r w:rsidRPr="00F5339C">
              <w:rPr>
                <w:rFonts w:eastAsia="Georgia" w:cstheme="minorHAnsi"/>
                <w:spacing w:val="8"/>
                <w:sz w:val="20"/>
                <w:szCs w:val="20"/>
              </w:rPr>
              <w:t xml:space="preserve"> </w:t>
            </w:r>
            <w:r w:rsidRPr="00F5339C">
              <w:rPr>
                <w:rFonts w:eastAsia="Georgia" w:cstheme="minorHAnsi"/>
                <w:sz w:val="20"/>
                <w:szCs w:val="20"/>
              </w:rPr>
              <w:t>8],</w:t>
            </w:r>
            <w:r w:rsidRPr="00F5339C">
              <w:rPr>
                <w:rFonts w:eastAsia="Georgia" w:cstheme="minorHAnsi"/>
                <w:spacing w:val="9"/>
                <w:sz w:val="20"/>
                <w:szCs w:val="20"/>
              </w:rPr>
              <w:t xml:space="preserve"> </w:t>
            </w:r>
            <w:r w:rsidRPr="00F5339C">
              <w:rPr>
                <w:rFonts w:eastAsia="Georgia" w:cstheme="minorHAnsi"/>
                <w:sz w:val="20"/>
                <w:szCs w:val="20"/>
              </w:rPr>
              <w:t>θεώρηση</w:t>
            </w:r>
            <w:r w:rsidRPr="00F5339C">
              <w:rPr>
                <w:rFonts w:eastAsia="Georgia" w:cstheme="minorHAnsi"/>
                <w:spacing w:val="9"/>
                <w:sz w:val="20"/>
                <w:szCs w:val="20"/>
              </w:rPr>
              <w:t xml:space="preserve"> </w:t>
            </w:r>
            <w:proofErr w:type="spellStart"/>
            <w:r w:rsidRPr="00F5339C">
              <w:rPr>
                <w:rFonts w:eastAsia="Georgia" w:cstheme="minorHAnsi"/>
                <w:spacing w:val="-1"/>
                <w:sz w:val="20"/>
                <w:szCs w:val="20"/>
              </w:rPr>
              <w:t>μτφρ</w:t>
            </w:r>
            <w:proofErr w:type="spellEnd"/>
            <w:r w:rsidRPr="00F5339C">
              <w:rPr>
                <w:rFonts w:eastAsia="Georgia" w:cstheme="minorHAnsi"/>
                <w:spacing w:val="-1"/>
                <w:sz w:val="20"/>
                <w:szCs w:val="20"/>
              </w:rPr>
              <w:t>.</w:t>
            </w:r>
            <w:r w:rsidRPr="00F5339C">
              <w:rPr>
                <w:rFonts w:eastAsia="Georgia" w:cstheme="minorHAnsi"/>
                <w:spacing w:val="53"/>
                <w:w w:val="99"/>
                <w:sz w:val="20"/>
                <w:szCs w:val="20"/>
              </w:rPr>
              <w:t xml:space="preserve"> </w:t>
            </w:r>
            <w:r w:rsidRPr="00F5339C">
              <w:rPr>
                <w:rFonts w:eastAsia="Georgia" w:cstheme="minorHAnsi"/>
                <w:spacing w:val="-6"/>
                <w:sz w:val="20"/>
                <w:szCs w:val="20"/>
              </w:rPr>
              <w:t>Μίλτος</w:t>
            </w:r>
            <w:r w:rsidRPr="00F5339C">
              <w:rPr>
                <w:rFonts w:eastAsia="Georgia" w:cstheme="minorHAnsi"/>
                <w:spacing w:val="31"/>
                <w:sz w:val="20"/>
                <w:szCs w:val="20"/>
              </w:rPr>
              <w:t xml:space="preserve"> </w:t>
            </w:r>
            <w:proofErr w:type="spellStart"/>
            <w:r w:rsidRPr="00F5339C">
              <w:rPr>
                <w:rFonts w:eastAsia="Georgia" w:cstheme="minorHAnsi"/>
                <w:spacing w:val="-6"/>
                <w:sz w:val="20"/>
                <w:szCs w:val="20"/>
              </w:rPr>
              <w:t>Πεχλιβάνος</w:t>
            </w:r>
            <w:proofErr w:type="spellEnd"/>
            <w:r w:rsidRPr="00F5339C">
              <w:rPr>
                <w:rFonts w:eastAsia="Georgia" w:cstheme="minorHAnsi"/>
                <w:spacing w:val="33"/>
                <w:sz w:val="20"/>
                <w:szCs w:val="20"/>
              </w:rPr>
              <w:t xml:space="preserve"> </w:t>
            </w:r>
            <w:r w:rsidRPr="00F5339C">
              <w:rPr>
                <w:rFonts w:eastAsia="Georgia" w:cstheme="minorHAnsi"/>
                <w:sz w:val="20"/>
                <w:szCs w:val="20"/>
              </w:rPr>
              <w:t>–</w:t>
            </w:r>
            <w:r w:rsidRPr="00F5339C">
              <w:rPr>
                <w:rFonts w:eastAsia="Georgia" w:cstheme="minorHAnsi"/>
                <w:spacing w:val="36"/>
                <w:sz w:val="20"/>
                <w:szCs w:val="20"/>
              </w:rPr>
              <w:t xml:space="preserve"> </w:t>
            </w:r>
            <w:r w:rsidRPr="00F5339C">
              <w:rPr>
                <w:rFonts w:eastAsia="Georgia" w:cstheme="minorHAnsi"/>
                <w:spacing w:val="-6"/>
                <w:sz w:val="20"/>
                <w:szCs w:val="20"/>
              </w:rPr>
              <w:t>Μιχάλης</w:t>
            </w:r>
            <w:r w:rsidRPr="00F5339C">
              <w:rPr>
                <w:rFonts w:eastAsia="Georgia" w:cstheme="minorHAnsi"/>
                <w:spacing w:val="32"/>
                <w:sz w:val="20"/>
                <w:szCs w:val="20"/>
              </w:rPr>
              <w:t xml:space="preserve"> </w:t>
            </w:r>
            <w:proofErr w:type="spellStart"/>
            <w:r w:rsidRPr="00F5339C">
              <w:rPr>
                <w:rFonts w:eastAsia="Georgia" w:cstheme="minorHAnsi"/>
                <w:spacing w:val="-6"/>
                <w:sz w:val="20"/>
                <w:szCs w:val="20"/>
              </w:rPr>
              <w:t>Χρυσανθόπουλος</w:t>
            </w:r>
            <w:proofErr w:type="spellEnd"/>
            <w:r w:rsidRPr="00F5339C">
              <w:rPr>
                <w:rFonts w:eastAsia="Georgia" w:cstheme="minorHAnsi"/>
                <w:spacing w:val="-6"/>
                <w:sz w:val="20"/>
                <w:szCs w:val="20"/>
              </w:rPr>
              <w:t>,</w:t>
            </w:r>
            <w:r w:rsidRPr="00F5339C">
              <w:rPr>
                <w:rFonts w:eastAsia="Georgia" w:cstheme="minorHAnsi"/>
                <w:spacing w:val="28"/>
                <w:sz w:val="20"/>
                <w:szCs w:val="20"/>
              </w:rPr>
              <w:t xml:space="preserve"> </w:t>
            </w:r>
            <w:r w:rsidRPr="00F5339C">
              <w:rPr>
                <w:rFonts w:eastAsia="Georgia" w:cstheme="minorHAnsi"/>
                <w:spacing w:val="-6"/>
                <w:sz w:val="20"/>
                <w:szCs w:val="20"/>
              </w:rPr>
              <w:t>Θεσσαλονίκη:</w:t>
            </w:r>
            <w:r w:rsidRPr="00F5339C">
              <w:rPr>
                <w:rFonts w:eastAsia="Georgia" w:cstheme="minorHAnsi"/>
                <w:spacing w:val="33"/>
                <w:sz w:val="20"/>
                <w:szCs w:val="20"/>
              </w:rPr>
              <w:t xml:space="preserve"> </w:t>
            </w:r>
            <w:r w:rsidRPr="00F5339C">
              <w:rPr>
                <w:rFonts w:eastAsia="Georgia" w:cstheme="minorHAnsi"/>
                <w:spacing w:val="-6"/>
                <w:sz w:val="20"/>
                <w:szCs w:val="20"/>
              </w:rPr>
              <w:t>Ίδρυμα</w:t>
            </w:r>
            <w:r w:rsidRPr="00F5339C">
              <w:rPr>
                <w:rFonts w:eastAsia="Georgia" w:cstheme="minorHAnsi"/>
                <w:spacing w:val="32"/>
                <w:sz w:val="20"/>
                <w:szCs w:val="20"/>
              </w:rPr>
              <w:t xml:space="preserve"> </w:t>
            </w:r>
            <w:r w:rsidRPr="00F5339C">
              <w:rPr>
                <w:rFonts w:eastAsia="Georgia" w:cstheme="minorHAnsi"/>
                <w:spacing w:val="-6"/>
                <w:sz w:val="20"/>
                <w:szCs w:val="20"/>
              </w:rPr>
              <w:t>Νεοελληνικών</w:t>
            </w:r>
            <w:r w:rsidRPr="00F5339C">
              <w:rPr>
                <w:rFonts w:eastAsia="Georgia" w:cstheme="minorHAnsi"/>
                <w:spacing w:val="81"/>
                <w:w w:val="99"/>
                <w:sz w:val="20"/>
                <w:szCs w:val="20"/>
              </w:rPr>
              <w:t xml:space="preserve"> </w:t>
            </w:r>
            <w:r w:rsidRPr="00F5339C">
              <w:rPr>
                <w:rFonts w:eastAsia="Georgia" w:cstheme="minorHAnsi"/>
                <w:spacing w:val="-5"/>
                <w:sz w:val="20"/>
                <w:szCs w:val="20"/>
              </w:rPr>
              <w:t>Σπουδών/Ίδρυμα</w:t>
            </w:r>
            <w:r w:rsidRPr="00F5339C">
              <w:rPr>
                <w:rFonts w:eastAsia="Georgia" w:cstheme="minorHAnsi"/>
                <w:spacing w:val="-24"/>
                <w:sz w:val="20"/>
                <w:szCs w:val="20"/>
              </w:rPr>
              <w:t xml:space="preserve"> </w:t>
            </w:r>
            <w:r w:rsidRPr="00F5339C">
              <w:rPr>
                <w:rFonts w:eastAsia="Georgia" w:cstheme="minorHAnsi"/>
                <w:spacing w:val="-1"/>
                <w:sz w:val="20"/>
                <w:szCs w:val="20"/>
              </w:rPr>
              <w:t>Μανόλη</w:t>
            </w:r>
            <w:r w:rsidRPr="00F5339C">
              <w:rPr>
                <w:rFonts w:eastAsia="Georgia" w:cstheme="minorHAnsi"/>
                <w:spacing w:val="-23"/>
                <w:sz w:val="20"/>
                <w:szCs w:val="20"/>
              </w:rPr>
              <w:t xml:space="preserve"> </w:t>
            </w:r>
            <w:r w:rsidRPr="00F5339C">
              <w:rPr>
                <w:rFonts w:eastAsia="Georgia" w:cstheme="minorHAnsi"/>
                <w:spacing w:val="-1"/>
                <w:sz w:val="20"/>
                <w:szCs w:val="20"/>
              </w:rPr>
              <w:t>Τριανταφυλλίδη.</w:t>
            </w:r>
          </w:p>
          <w:p w14:paraId="524476D0"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8"/>
                <w:sz w:val="20"/>
                <w:szCs w:val="20"/>
              </w:rPr>
              <w:t>ΤΖΙΟΒΑΣ</w:t>
            </w:r>
            <w:r w:rsidRPr="00F5339C">
              <w:rPr>
                <w:rFonts w:cstheme="minorHAnsi"/>
                <w:spacing w:val="27"/>
                <w:sz w:val="20"/>
                <w:szCs w:val="20"/>
              </w:rPr>
              <w:t xml:space="preserve"> </w:t>
            </w:r>
            <w:r w:rsidRPr="00F5339C">
              <w:rPr>
                <w:rFonts w:cstheme="minorHAnsi"/>
                <w:spacing w:val="-6"/>
                <w:sz w:val="20"/>
                <w:szCs w:val="20"/>
              </w:rPr>
              <w:t>Δημήτρης</w:t>
            </w:r>
            <w:r w:rsidRPr="00F5339C">
              <w:rPr>
                <w:rFonts w:cstheme="minorHAnsi"/>
                <w:spacing w:val="25"/>
                <w:sz w:val="20"/>
                <w:szCs w:val="20"/>
              </w:rPr>
              <w:t xml:space="preserve"> </w:t>
            </w:r>
            <w:r w:rsidRPr="00F5339C">
              <w:rPr>
                <w:rFonts w:cstheme="minorHAnsi"/>
                <w:spacing w:val="-8"/>
                <w:position w:val="5"/>
                <w:sz w:val="20"/>
                <w:szCs w:val="20"/>
              </w:rPr>
              <w:t>2</w:t>
            </w:r>
            <w:r w:rsidRPr="00F5339C">
              <w:rPr>
                <w:rFonts w:cstheme="minorHAnsi"/>
                <w:spacing w:val="-8"/>
                <w:sz w:val="20"/>
                <w:szCs w:val="20"/>
              </w:rPr>
              <w:t>2002:</w:t>
            </w:r>
            <w:r w:rsidRPr="00F5339C">
              <w:rPr>
                <w:rFonts w:cstheme="minorHAnsi"/>
                <w:spacing w:val="28"/>
                <w:sz w:val="20"/>
                <w:szCs w:val="20"/>
              </w:rPr>
              <w:t xml:space="preserve"> </w:t>
            </w:r>
            <w:r w:rsidRPr="00F5339C">
              <w:rPr>
                <w:rFonts w:cstheme="minorHAnsi"/>
                <w:i/>
                <w:spacing w:val="-6"/>
                <w:sz w:val="20"/>
                <w:szCs w:val="20"/>
              </w:rPr>
              <w:t>Το</w:t>
            </w:r>
            <w:r w:rsidRPr="00F5339C">
              <w:rPr>
                <w:rFonts w:cstheme="minorHAnsi"/>
                <w:i/>
                <w:spacing w:val="30"/>
                <w:sz w:val="20"/>
                <w:szCs w:val="20"/>
              </w:rPr>
              <w:t xml:space="preserve"> </w:t>
            </w:r>
            <w:r w:rsidRPr="00F5339C">
              <w:rPr>
                <w:rFonts w:cstheme="minorHAnsi"/>
                <w:i/>
                <w:spacing w:val="-8"/>
                <w:sz w:val="20"/>
                <w:szCs w:val="20"/>
              </w:rPr>
              <w:t>παλίμψηστο</w:t>
            </w:r>
            <w:r w:rsidRPr="00F5339C">
              <w:rPr>
                <w:rFonts w:cstheme="minorHAnsi"/>
                <w:i/>
                <w:spacing w:val="29"/>
                <w:sz w:val="20"/>
                <w:szCs w:val="20"/>
              </w:rPr>
              <w:t xml:space="preserve"> </w:t>
            </w:r>
            <w:r w:rsidRPr="00F5339C">
              <w:rPr>
                <w:rFonts w:cstheme="minorHAnsi"/>
                <w:i/>
                <w:spacing w:val="-6"/>
                <w:sz w:val="20"/>
                <w:szCs w:val="20"/>
              </w:rPr>
              <w:t>της</w:t>
            </w:r>
            <w:r w:rsidRPr="00F5339C">
              <w:rPr>
                <w:rFonts w:cstheme="minorHAnsi"/>
                <w:i/>
                <w:spacing w:val="31"/>
                <w:sz w:val="20"/>
                <w:szCs w:val="20"/>
              </w:rPr>
              <w:t xml:space="preserve"> </w:t>
            </w:r>
            <w:r w:rsidRPr="00F5339C">
              <w:rPr>
                <w:rFonts w:cstheme="minorHAnsi"/>
                <w:i/>
                <w:spacing w:val="-8"/>
                <w:sz w:val="20"/>
                <w:szCs w:val="20"/>
              </w:rPr>
              <w:t>ελληνικής</w:t>
            </w:r>
            <w:r w:rsidRPr="00F5339C">
              <w:rPr>
                <w:rFonts w:cstheme="minorHAnsi"/>
                <w:i/>
                <w:spacing w:val="29"/>
                <w:sz w:val="20"/>
                <w:szCs w:val="20"/>
              </w:rPr>
              <w:t xml:space="preserve"> </w:t>
            </w:r>
            <w:r w:rsidRPr="00F5339C">
              <w:rPr>
                <w:rFonts w:cstheme="minorHAnsi"/>
                <w:i/>
                <w:spacing w:val="-8"/>
                <w:sz w:val="20"/>
                <w:szCs w:val="20"/>
              </w:rPr>
              <w:t>αφήγησης.</w:t>
            </w:r>
            <w:r w:rsidRPr="00F5339C">
              <w:rPr>
                <w:rFonts w:cstheme="minorHAnsi"/>
                <w:i/>
                <w:spacing w:val="26"/>
                <w:sz w:val="20"/>
                <w:szCs w:val="20"/>
              </w:rPr>
              <w:t xml:space="preserve"> </w:t>
            </w:r>
            <w:r w:rsidRPr="00F5339C">
              <w:rPr>
                <w:rFonts w:cstheme="minorHAnsi"/>
                <w:i/>
                <w:spacing w:val="-6"/>
                <w:sz w:val="20"/>
                <w:szCs w:val="20"/>
              </w:rPr>
              <w:t>Από</w:t>
            </w:r>
            <w:r w:rsidRPr="00F5339C">
              <w:rPr>
                <w:rFonts w:cstheme="minorHAnsi"/>
                <w:i/>
                <w:spacing w:val="31"/>
                <w:sz w:val="20"/>
                <w:szCs w:val="20"/>
              </w:rPr>
              <w:t xml:space="preserve"> </w:t>
            </w:r>
            <w:r w:rsidRPr="00F5339C">
              <w:rPr>
                <w:rFonts w:cstheme="minorHAnsi"/>
                <w:i/>
                <w:spacing w:val="-6"/>
                <w:sz w:val="20"/>
                <w:szCs w:val="20"/>
              </w:rPr>
              <w:t>την</w:t>
            </w:r>
            <w:r w:rsidRPr="00F5339C">
              <w:rPr>
                <w:rFonts w:cstheme="minorHAnsi"/>
                <w:i/>
                <w:spacing w:val="29"/>
                <w:sz w:val="20"/>
                <w:szCs w:val="20"/>
              </w:rPr>
              <w:t xml:space="preserve"> </w:t>
            </w:r>
            <w:proofErr w:type="spellStart"/>
            <w:r w:rsidRPr="00F5339C">
              <w:rPr>
                <w:rFonts w:cstheme="minorHAnsi"/>
                <w:i/>
                <w:spacing w:val="-9"/>
                <w:sz w:val="20"/>
                <w:szCs w:val="20"/>
              </w:rPr>
              <w:t>αφηγηματολογία</w:t>
            </w:r>
            <w:proofErr w:type="spellEnd"/>
            <w:r w:rsidRPr="00F5339C">
              <w:rPr>
                <w:rFonts w:cstheme="minorHAnsi"/>
                <w:i/>
                <w:spacing w:val="84"/>
                <w:w w:val="99"/>
                <w:sz w:val="20"/>
                <w:szCs w:val="20"/>
              </w:rPr>
              <w:t xml:space="preserve"> </w:t>
            </w:r>
            <w:r w:rsidRPr="00F5339C">
              <w:rPr>
                <w:rFonts w:cstheme="minorHAnsi"/>
                <w:i/>
                <w:spacing w:val="-1"/>
                <w:sz w:val="20"/>
                <w:szCs w:val="20"/>
              </w:rPr>
              <w:t>στη</w:t>
            </w:r>
            <w:r w:rsidRPr="00F5339C">
              <w:rPr>
                <w:rFonts w:cstheme="minorHAnsi"/>
                <w:i/>
                <w:spacing w:val="-24"/>
                <w:sz w:val="20"/>
                <w:szCs w:val="20"/>
              </w:rPr>
              <w:t xml:space="preserve"> </w:t>
            </w:r>
            <w:r w:rsidRPr="00F5339C">
              <w:rPr>
                <w:rFonts w:cstheme="minorHAnsi"/>
                <w:i/>
                <w:spacing w:val="-1"/>
                <w:sz w:val="20"/>
                <w:szCs w:val="20"/>
              </w:rPr>
              <w:t>διαλογικότητα</w:t>
            </w:r>
            <w:r w:rsidRPr="00F5339C">
              <w:rPr>
                <w:rFonts w:cstheme="minorHAnsi"/>
                <w:spacing w:val="-1"/>
                <w:sz w:val="20"/>
                <w:szCs w:val="20"/>
              </w:rPr>
              <w:t>,</w:t>
            </w:r>
            <w:r w:rsidRPr="00F5339C">
              <w:rPr>
                <w:rFonts w:cstheme="minorHAnsi"/>
                <w:spacing w:val="-24"/>
                <w:sz w:val="20"/>
                <w:szCs w:val="20"/>
              </w:rPr>
              <w:t xml:space="preserve"> </w:t>
            </w:r>
            <w:r w:rsidRPr="00F5339C">
              <w:rPr>
                <w:rFonts w:cstheme="minorHAnsi"/>
                <w:spacing w:val="-1"/>
                <w:sz w:val="20"/>
                <w:szCs w:val="20"/>
              </w:rPr>
              <w:t>Αθήνα:</w:t>
            </w:r>
            <w:r w:rsidRPr="00F5339C">
              <w:rPr>
                <w:rFonts w:cstheme="minorHAnsi"/>
                <w:spacing w:val="-20"/>
                <w:sz w:val="20"/>
                <w:szCs w:val="20"/>
              </w:rPr>
              <w:t xml:space="preserve"> </w:t>
            </w:r>
            <w:r w:rsidRPr="00F5339C">
              <w:rPr>
                <w:rFonts w:cstheme="minorHAnsi"/>
                <w:sz w:val="20"/>
                <w:szCs w:val="20"/>
              </w:rPr>
              <w:t>Οδυσσέας.</w:t>
            </w:r>
          </w:p>
          <w:p w14:paraId="278EEC2C"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cstheme="minorHAnsi"/>
                <w:spacing w:val="-8"/>
                <w:sz w:val="20"/>
                <w:szCs w:val="20"/>
              </w:rPr>
              <w:t>ΤΖΟΥΜΑ</w:t>
            </w:r>
            <w:r w:rsidRPr="00F5339C">
              <w:rPr>
                <w:rFonts w:cstheme="minorHAnsi"/>
                <w:spacing w:val="16"/>
                <w:sz w:val="20"/>
                <w:szCs w:val="20"/>
              </w:rPr>
              <w:t xml:space="preserve"> </w:t>
            </w:r>
            <w:r w:rsidRPr="00F5339C">
              <w:rPr>
                <w:rFonts w:cstheme="minorHAnsi"/>
                <w:spacing w:val="-6"/>
                <w:sz w:val="20"/>
                <w:szCs w:val="20"/>
              </w:rPr>
              <w:t>Άννα</w:t>
            </w:r>
            <w:r w:rsidRPr="00F5339C">
              <w:rPr>
                <w:rFonts w:cstheme="minorHAnsi"/>
                <w:spacing w:val="16"/>
                <w:sz w:val="20"/>
                <w:szCs w:val="20"/>
              </w:rPr>
              <w:t xml:space="preserve"> </w:t>
            </w:r>
            <w:r w:rsidRPr="00F5339C">
              <w:rPr>
                <w:rFonts w:cstheme="minorHAnsi"/>
                <w:spacing w:val="-6"/>
                <w:sz w:val="20"/>
                <w:szCs w:val="20"/>
              </w:rPr>
              <w:t>1997:</w:t>
            </w:r>
            <w:r w:rsidRPr="00F5339C">
              <w:rPr>
                <w:rFonts w:cstheme="minorHAnsi"/>
                <w:spacing w:val="16"/>
                <w:sz w:val="20"/>
                <w:szCs w:val="20"/>
              </w:rPr>
              <w:t xml:space="preserve"> </w:t>
            </w:r>
            <w:r w:rsidRPr="00F5339C">
              <w:rPr>
                <w:rFonts w:cstheme="minorHAnsi"/>
                <w:i/>
                <w:spacing w:val="-8"/>
                <w:sz w:val="20"/>
                <w:szCs w:val="20"/>
              </w:rPr>
              <w:t>Εισαγωγή</w:t>
            </w:r>
            <w:r w:rsidRPr="00F5339C">
              <w:rPr>
                <w:rFonts w:cstheme="minorHAnsi"/>
                <w:i/>
                <w:spacing w:val="18"/>
                <w:sz w:val="20"/>
                <w:szCs w:val="20"/>
              </w:rPr>
              <w:t xml:space="preserve"> </w:t>
            </w:r>
            <w:r w:rsidRPr="00F5339C">
              <w:rPr>
                <w:rFonts w:cstheme="minorHAnsi"/>
                <w:i/>
                <w:spacing w:val="-6"/>
                <w:sz w:val="20"/>
                <w:szCs w:val="20"/>
              </w:rPr>
              <w:t>στην</w:t>
            </w:r>
            <w:r w:rsidRPr="00F5339C">
              <w:rPr>
                <w:rFonts w:cstheme="minorHAnsi"/>
                <w:i/>
                <w:spacing w:val="17"/>
                <w:sz w:val="20"/>
                <w:szCs w:val="20"/>
              </w:rPr>
              <w:t xml:space="preserve"> </w:t>
            </w:r>
            <w:proofErr w:type="spellStart"/>
            <w:r w:rsidRPr="00F5339C">
              <w:rPr>
                <w:rFonts w:cstheme="minorHAnsi"/>
                <w:i/>
                <w:spacing w:val="-8"/>
                <w:sz w:val="20"/>
                <w:szCs w:val="20"/>
              </w:rPr>
              <w:t>αφηγηματολογία</w:t>
            </w:r>
            <w:proofErr w:type="spellEnd"/>
            <w:r w:rsidRPr="00F5339C">
              <w:rPr>
                <w:rFonts w:cstheme="minorHAnsi"/>
                <w:i/>
                <w:spacing w:val="-8"/>
                <w:sz w:val="20"/>
                <w:szCs w:val="20"/>
              </w:rPr>
              <w:t>.</w:t>
            </w:r>
            <w:r w:rsidRPr="00F5339C">
              <w:rPr>
                <w:rFonts w:cstheme="minorHAnsi"/>
                <w:i/>
                <w:spacing w:val="19"/>
                <w:sz w:val="20"/>
                <w:szCs w:val="20"/>
              </w:rPr>
              <w:t xml:space="preserve"> </w:t>
            </w:r>
            <w:r w:rsidRPr="00F5339C">
              <w:rPr>
                <w:rFonts w:cstheme="minorHAnsi"/>
                <w:i/>
                <w:spacing w:val="-8"/>
                <w:sz w:val="20"/>
                <w:szCs w:val="20"/>
              </w:rPr>
              <w:t>Θεωρία</w:t>
            </w:r>
            <w:r w:rsidRPr="00F5339C">
              <w:rPr>
                <w:rFonts w:cstheme="minorHAnsi"/>
                <w:i/>
                <w:spacing w:val="17"/>
                <w:sz w:val="20"/>
                <w:szCs w:val="20"/>
              </w:rPr>
              <w:t xml:space="preserve"> </w:t>
            </w:r>
            <w:r w:rsidRPr="00F5339C">
              <w:rPr>
                <w:rFonts w:cstheme="minorHAnsi"/>
                <w:i/>
                <w:spacing w:val="-5"/>
                <w:sz w:val="20"/>
                <w:szCs w:val="20"/>
              </w:rPr>
              <w:t>και</w:t>
            </w:r>
            <w:r w:rsidRPr="00F5339C">
              <w:rPr>
                <w:rFonts w:cstheme="minorHAnsi"/>
                <w:i/>
                <w:spacing w:val="19"/>
                <w:sz w:val="20"/>
                <w:szCs w:val="20"/>
              </w:rPr>
              <w:t xml:space="preserve"> </w:t>
            </w:r>
            <w:r w:rsidRPr="00F5339C">
              <w:rPr>
                <w:rFonts w:cstheme="minorHAnsi"/>
                <w:i/>
                <w:spacing w:val="-8"/>
                <w:sz w:val="20"/>
                <w:szCs w:val="20"/>
              </w:rPr>
              <w:t>εφαρμογή</w:t>
            </w:r>
            <w:r w:rsidRPr="00F5339C">
              <w:rPr>
                <w:rFonts w:cstheme="minorHAnsi"/>
                <w:i/>
                <w:spacing w:val="17"/>
                <w:sz w:val="20"/>
                <w:szCs w:val="20"/>
              </w:rPr>
              <w:t xml:space="preserve"> </w:t>
            </w:r>
            <w:r w:rsidRPr="00F5339C">
              <w:rPr>
                <w:rFonts w:cstheme="minorHAnsi"/>
                <w:i/>
                <w:spacing w:val="-6"/>
                <w:sz w:val="20"/>
                <w:szCs w:val="20"/>
              </w:rPr>
              <w:t>της</w:t>
            </w:r>
            <w:r w:rsidRPr="00F5339C">
              <w:rPr>
                <w:rFonts w:cstheme="minorHAnsi"/>
                <w:i/>
                <w:spacing w:val="17"/>
                <w:sz w:val="20"/>
                <w:szCs w:val="20"/>
              </w:rPr>
              <w:t xml:space="preserve"> </w:t>
            </w:r>
            <w:r w:rsidRPr="00F5339C">
              <w:rPr>
                <w:rFonts w:cstheme="minorHAnsi"/>
                <w:i/>
                <w:spacing w:val="-9"/>
                <w:sz w:val="20"/>
                <w:szCs w:val="20"/>
              </w:rPr>
              <w:t>αφηγηματικής</w:t>
            </w:r>
            <w:r w:rsidRPr="00F5339C">
              <w:rPr>
                <w:rFonts w:cstheme="minorHAnsi"/>
                <w:i/>
                <w:spacing w:val="94"/>
                <w:w w:val="99"/>
                <w:sz w:val="20"/>
                <w:szCs w:val="20"/>
              </w:rPr>
              <w:t xml:space="preserve"> </w:t>
            </w:r>
            <w:r w:rsidRPr="00F5339C">
              <w:rPr>
                <w:rFonts w:cstheme="minorHAnsi"/>
                <w:i/>
                <w:spacing w:val="-1"/>
                <w:sz w:val="20"/>
                <w:szCs w:val="20"/>
              </w:rPr>
              <w:t>τυπολογίας</w:t>
            </w:r>
            <w:r w:rsidRPr="00F5339C">
              <w:rPr>
                <w:rFonts w:cstheme="minorHAnsi"/>
                <w:i/>
                <w:spacing w:val="-15"/>
                <w:sz w:val="20"/>
                <w:szCs w:val="20"/>
              </w:rPr>
              <w:t xml:space="preserve"> </w:t>
            </w:r>
            <w:r w:rsidRPr="00F5339C">
              <w:rPr>
                <w:rFonts w:cstheme="minorHAnsi"/>
                <w:i/>
                <w:sz w:val="20"/>
                <w:szCs w:val="20"/>
              </w:rPr>
              <w:t>του</w:t>
            </w:r>
            <w:r w:rsidRPr="00F5339C">
              <w:rPr>
                <w:rFonts w:cstheme="minorHAnsi"/>
                <w:i/>
                <w:spacing w:val="-15"/>
                <w:sz w:val="20"/>
                <w:szCs w:val="20"/>
              </w:rPr>
              <w:t xml:space="preserve"> </w:t>
            </w:r>
            <w:r w:rsidRPr="00F5339C">
              <w:rPr>
                <w:rFonts w:cstheme="minorHAnsi"/>
                <w:i/>
                <w:spacing w:val="-1"/>
                <w:sz w:val="20"/>
                <w:szCs w:val="20"/>
              </w:rPr>
              <w:t>G.</w:t>
            </w:r>
            <w:r w:rsidRPr="00F5339C">
              <w:rPr>
                <w:rFonts w:cstheme="minorHAnsi"/>
                <w:i/>
                <w:spacing w:val="-17"/>
                <w:sz w:val="20"/>
                <w:szCs w:val="20"/>
              </w:rPr>
              <w:t xml:space="preserve"> </w:t>
            </w:r>
            <w:proofErr w:type="spellStart"/>
            <w:r w:rsidRPr="00F5339C">
              <w:rPr>
                <w:rFonts w:cstheme="minorHAnsi"/>
                <w:i/>
                <w:spacing w:val="-1"/>
                <w:sz w:val="20"/>
                <w:szCs w:val="20"/>
              </w:rPr>
              <w:t>Genette</w:t>
            </w:r>
            <w:proofErr w:type="spellEnd"/>
            <w:r w:rsidRPr="00F5339C">
              <w:rPr>
                <w:rFonts w:cstheme="minorHAnsi"/>
                <w:spacing w:val="-1"/>
                <w:sz w:val="20"/>
                <w:szCs w:val="20"/>
              </w:rPr>
              <w:t>,</w:t>
            </w:r>
            <w:r w:rsidRPr="00F5339C">
              <w:rPr>
                <w:rFonts w:cstheme="minorHAnsi"/>
                <w:spacing w:val="-16"/>
                <w:sz w:val="20"/>
                <w:szCs w:val="20"/>
              </w:rPr>
              <w:t xml:space="preserve"> </w:t>
            </w:r>
            <w:proofErr w:type="spellStart"/>
            <w:r w:rsidRPr="00F5339C">
              <w:rPr>
                <w:rFonts w:cstheme="minorHAnsi"/>
                <w:spacing w:val="-1"/>
                <w:sz w:val="20"/>
                <w:szCs w:val="20"/>
              </w:rPr>
              <w:t>Aθήνα</w:t>
            </w:r>
            <w:proofErr w:type="spellEnd"/>
            <w:r w:rsidRPr="00F5339C">
              <w:rPr>
                <w:rFonts w:cstheme="minorHAnsi"/>
                <w:spacing w:val="-1"/>
                <w:sz w:val="20"/>
                <w:szCs w:val="20"/>
              </w:rPr>
              <w:t>:</w:t>
            </w:r>
            <w:r w:rsidRPr="00F5339C">
              <w:rPr>
                <w:rFonts w:cstheme="minorHAnsi"/>
                <w:spacing w:val="-16"/>
                <w:sz w:val="20"/>
                <w:szCs w:val="20"/>
              </w:rPr>
              <w:t xml:space="preserve"> </w:t>
            </w:r>
            <w:r w:rsidRPr="00F5339C">
              <w:rPr>
                <w:rFonts w:cstheme="minorHAnsi"/>
                <w:spacing w:val="-1"/>
                <w:sz w:val="20"/>
                <w:szCs w:val="20"/>
              </w:rPr>
              <w:t>Συμμετρία.</w:t>
            </w:r>
          </w:p>
          <w:p w14:paraId="310708F6" w14:textId="77777777" w:rsidR="00B953AD" w:rsidRPr="00F5339C" w:rsidRDefault="00B953AD" w:rsidP="004E208B">
            <w:pPr>
              <w:spacing w:after="60" w:line="240" w:lineRule="auto"/>
              <w:ind w:left="306" w:hanging="284"/>
              <w:jc w:val="both"/>
              <w:rPr>
                <w:rFonts w:eastAsia="Georgia" w:cstheme="minorHAnsi"/>
                <w:sz w:val="20"/>
                <w:szCs w:val="20"/>
              </w:rPr>
            </w:pPr>
            <w:r w:rsidRPr="00F5339C">
              <w:rPr>
                <w:rFonts w:eastAsia="Georgia" w:cstheme="minorHAnsi"/>
                <w:spacing w:val="-1"/>
                <w:sz w:val="20"/>
                <w:szCs w:val="20"/>
              </w:rPr>
              <w:t>TZOYMA</w:t>
            </w:r>
            <w:r w:rsidRPr="00F5339C">
              <w:rPr>
                <w:rFonts w:eastAsia="Georgia" w:cstheme="minorHAnsi"/>
                <w:spacing w:val="3"/>
                <w:sz w:val="20"/>
                <w:szCs w:val="20"/>
              </w:rPr>
              <w:t xml:space="preserve"> </w:t>
            </w:r>
            <w:r w:rsidRPr="00F5339C">
              <w:rPr>
                <w:rFonts w:eastAsia="Georgia" w:cstheme="minorHAnsi"/>
                <w:sz w:val="20"/>
                <w:szCs w:val="20"/>
              </w:rPr>
              <w:t>Άννα</w:t>
            </w:r>
            <w:r w:rsidRPr="00F5339C">
              <w:rPr>
                <w:rFonts w:eastAsia="Georgia" w:cstheme="minorHAnsi"/>
                <w:spacing w:val="2"/>
                <w:sz w:val="20"/>
                <w:szCs w:val="20"/>
              </w:rPr>
              <w:t xml:space="preserve"> </w:t>
            </w:r>
            <w:r w:rsidRPr="00F5339C">
              <w:rPr>
                <w:rFonts w:eastAsia="Georgia" w:cstheme="minorHAnsi"/>
                <w:sz w:val="20"/>
                <w:szCs w:val="20"/>
              </w:rPr>
              <w:t>– ΚΑΡΑΒΙΑ</w:t>
            </w:r>
            <w:r w:rsidRPr="00F5339C">
              <w:rPr>
                <w:rFonts w:eastAsia="Georgia" w:cstheme="minorHAnsi"/>
                <w:spacing w:val="1"/>
                <w:sz w:val="20"/>
                <w:szCs w:val="20"/>
              </w:rPr>
              <w:t xml:space="preserve"> </w:t>
            </w:r>
            <w:proofErr w:type="spellStart"/>
            <w:r w:rsidRPr="00F5339C">
              <w:rPr>
                <w:rFonts w:eastAsia="Georgia" w:cstheme="minorHAnsi"/>
                <w:spacing w:val="-1"/>
                <w:sz w:val="20"/>
                <w:szCs w:val="20"/>
              </w:rPr>
              <w:t>Τιτίκα</w:t>
            </w:r>
            <w:proofErr w:type="spellEnd"/>
            <w:r w:rsidRPr="00F5339C">
              <w:rPr>
                <w:rFonts w:eastAsia="Georgia" w:cstheme="minorHAnsi"/>
                <w:spacing w:val="4"/>
                <w:sz w:val="20"/>
                <w:szCs w:val="20"/>
              </w:rPr>
              <w:t xml:space="preserve"> </w:t>
            </w:r>
            <w:r w:rsidRPr="00F5339C">
              <w:rPr>
                <w:rFonts w:eastAsia="Georgia" w:cstheme="minorHAnsi"/>
                <w:sz w:val="20"/>
                <w:szCs w:val="20"/>
              </w:rPr>
              <w:t xml:space="preserve">– </w:t>
            </w:r>
            <w:r w:rsidRPr="00F5339C">
              <w:rPr>
                <w:rFonts w:eastAsia="Georgia" w:cstheme="minorHAnsi"/>
                <w:spacing w:val="-1"/>
                <w:sz w:val="20"/>
                <w:szCs w:val="20"/>
              </w:rPr>
              <w:t>ΚΑΡΠΟΥΖΟΥ</w:t>
            </w:r>
            <w:r w:rsidRPr="00F5339C">
              <w:rPr>
                <w:rFonts w:eastAsia="Georgia" w:cstheme="minorHAnsi"/>
                <w:spacing w:val="3"/>
                <w:sz w:val="20"/>
                <w:szCs w:val="20"/>
              </w:rPr>
              <w:t xml:space="preserve"> </w:t>
            </w:r>
            <w:proofErr w:type="spellStart"/>
            <w:r w:rsidRPr="00F5339C">
              <w:rPr>
                <w:rFonts w:eastAsia="Georgia" w:cstheme="minorHAnsi"/>
                <w:sz w:val="20"/>
                <w:szCs w:val="20"/>
              </w:rPr>
              <w:t>Πέγκυ</w:t>
            </w:r>
            <w:proofErr w:type="spellEnd"/>
            <w:r w:rsidRPr="00F5339C">
              <w:rPr>
                <w:rFonts w:eastAsia="Georgia" w:cstheme="minorHAnsi"/>
                <w:spacing w:val="1"/>
                <w:sz w:val="20"/>
                <w:szCs w:val="20"/>
              </w:rPr>
              <w:t xml:space="preserve"> </w:t>
            </w:r>
            <w:r w:rsidRPr="00F5339C">
              <w:rPr>
                <w:rFonts w:eastAsia="Georgia" w:cstheme="minorHAnsi"/>
                <w:spacing w:val="-1"/>
                <w:sz w:val="20"/>
                <w:szCs w:val="20"/>
              </w:rPr>
              <w:t>2019:</w:t>
            </w:r>
            <w:r w:rsidRPr="00F5339C">
              <w:rPr>
                <w:rFonts w:eastAsia="Georgia" w:cstheme="minorHAnsi"/>
                <w:spacing w:val="3"/>
                <w:sz w:val="20"/>
                <w:szCs w:val="20"/>
              </w:rPr>
              <w:t xml:space="preserve"> </w:t>
            </w:r>
            <w:r w:rsidRPr="00F5339C">
              <w:rPr>
                <w:rFonts w:eastAsia="Georgia" w:cstheme="minorHAnsi"/>
                <w:i/>
                <w:spacing w:val="-1"/>
                <w:sz w:val="20"/>
                <w:szCs w:val="20"/>
              </w:rPr>
              <w:t>Ελληνική</w:t>
            </w:r>
            <w:r w:rsidRPr="00F5339C">
              <w:rPr>
                <w:rFonts w:eastAsia="Georgia" w:cstheme="minorHAnsi"/>
                <w:i/>
                <w:spacing w:val="3"/>
                <w:sz w:val="20"/>
                <w:szCs w:val="20"/>
              </w:rPr>
              <w:t xml:space="preserve"> </w:t>
            </w:r>
            <w:r w:rsidRPr="00F5339C">
              <w:rPr>
                <w:rFonts w:eastAsia="Georgia" w:cstheme="minorHAnsi"/>
                <w:i/>
                <w:sz w:val="20"/>
                <w:szCs w:val="20"/>
              </w:rPr>
              <w:t>και</w:t>
            </w:r>
            <w:r w:rsidRPr="00F5339C">
              <w:rPr>
                <w:rFonts w:eastAsia="Georgia" w:cstheme="minorHAnsi"/>
                <w:i/>
                <w:spacing w:val="2"/>
                <w:sz w:val="20"/>
                <w:szCs w:val="20"/>
              </w:rPr>
              <w:t xml:space="preserve"> </w:t>
            </w:r>
            <w:r w:rsidRPr="00F5339C">
              <w:rPr>
                <w:rFonts w:eastAsia="Georgia" w:cstheme="minorHAnsi"/>
                <w:i/>
                <w:sz w:val="20"/>
                <w:szCs w:val="20"/>
              </w:rPr>
              <w:t>ελληνόγλωσση</w:t>
            </w:r>
            <w:r w:rsidRPr="00F5339C">
              <w:rPr>
                <w:rFonts w:eastAsia="Georgia" w:cstheme="minorHAnsi"/>
                <w:i/>
                <w:spacing w:val="54"/>
                <w:w w:val="99"/>
                <w:sz w:val="20"/>
                <w:szCs w:val="20"/>
              </w:rPr>
              <w:t xml:space="preserve"> </w:t>
            </w:r>
            <w:r w:rsidRPr="00F5339C">
              <w:rPr>
                <w:rFonts w:eastAsia="Georgia" w:cstheme="minorHAnsi"/>
                <w:i/>
                <w:spacing w:val="-1"/>
                <w:sz w:val="20"/>
                <w:szCs w:val="20"/>
              </w:rPr>
              <w:t>βιβλιογραφία</w:t>
            </w:r>
            <w:r w:rsidRPr="00F5339C">
              <w:rPr>
                <w:rFonts w:eastAsia="Georgia" w:cstheme="minorHAnsi"/>
                <w:i/>
                <w:spacing w:val="38"/>
                <w:sz w:val="20"/>
                <w:szCs w:val="20"/>
              </w:rPr>
              <w:t xml:space="preserve"> </w:t>
            </w:r>
            <w:r w:rsidRPr="00F5339C">
              <w:rPr>
                <w:rFonts w:eastAsia="Georgia" w:cstheme="minorHAnsi"/>
                <w:i/>
                <w:sz w:val="20"/>
                <w:szCs w:val="20"/>
              </w:rPr>
              <w:t>θεωρίας</w:t>
            </w:r>
            <w:r w:rsidRPr="00F5339C">
              <w:rPr>
                <w:rFonts w:eastAsia="Georgia" w:cstheme="minorHAnsi"/>
                <w:i/>
                <w:spacing w:val="38"/>
                <w:sz w:val="20"/>
                <w:szCs w:val="20"/>
              </w:rPr>
              <w:t xml:space="preserve"> </w:t>
            </w:r>
            <w:r w:rsidRPr="00F5339C">
              <w:rPr>
                <w:rFonts w:eastAsia="Georgia" w:cstheme="minorHAnsi"/>
                <w:i/>
                <w:sz w:val="20"/>
                <w:szCs w:val="20"/>
              </w:rPr>
              <w:t>της</w:t>
            </w:r>
            <w:r w:rsidRPr="00F5339C">
              <w:rPr>
                <w:rFonts w:eastAsia="Georgia" w:cstheme="minorHAnsi"/>
                <w:i/>
                <w:spacing w:val="38"/>
                <w:sz w:val="20"/>
                <w:szCs w:val="20"/>
              </w:rPr>
              <w:t xml:space="preserve"> </w:t>
            </w:r>
            <w:r w:rsidRPr="00F5339C">
              <w:rPr>
                <w:rFonts w:eastAsia="Georgia" w:cstheme="minorHAnsi"/>
                <w:i/>
                <w:sz w:val="20"/>
                <w:szCs w:val="20"/>
              </w:rPr>
              <w:t>λογοτεχνία</w:t>
            </w:r>
            <w:r w:rsidRPr="00F5339C">
              <w:rPr>
                <w:rFonts w:eastAsia="Georgia" w:cstheme="minorHAnsi"/>
                <w:sz w:val="20"/>
                <w:szCs w:val="20"/>
              </w:rPr>
              <w:t>ς,</w:t>
            </w:r>
            <w:r w:rsidRPr="00F5339C">
              <w:rPr>
                <w:rFonts w:eastAsia="Georgia" w:cstheme="minorHAnsi"/>
                <w:spacing w:val="36"/>
                <w:sz w:val="20"/>
                <w:szCs w:val="20"/>
              </w:rPr>
              <w:t xml:space="preserve"> </w:t>
            </w:r>
            <w:r w:rsidRPr="00F5339C">
              <w:rPr>
                <w:rFonts w:eastAsia="Georgia" w:cstheme="minorHAnsi"/>
                <w:sz w:val="20"/>
                <w:szCs w:val="20"/>
              </w:rPr>
              <w:t>Αθήνα:</w:t>
            </w:r>
            <w:r w:rsidRPr="00F5339C">
              <w:rPr>
                <w:rFonts w:eastAsia="Georgia" w:cstheme="minorHAnsi"/>
                <w:spacing w:val="37"/>
                <w:sz w:val="20"/>
                <w:szCs w:val="20"/>
              </w:rPr>
              <w:t xml:space="preserve"> </w:t>
            </w:r>
            <w:r w:rsidRPr="00F5339C">
              <w:rPr>
                <w:rFonts w:eastAsia="Georgia" w:cstheme="minorHAnsi"/>
                <w:sz w:val="20"/>
                <w:szCs w:val="20"/>
              </w:rPr>
              <w:t>Βιβλιοθήκη</w:t>
            </w:r>
            <w:r w:rsidRPr="00F5339C">
              <w:rPr>
                <w:rFonts w:eastAsia="Georgia" w:cstheme="minorHAnsi"/>
                <w:spacing w:val="36"/>
                <w:sz w:val="20"/>
                <w:szCs w:val="20"/>
              </w:rPr>
              <w:t xml:space="preserve"> </w:t>
            </w:r>
            <w:r w:rsidRPr="00F5339C">
              <w:rPr>
                <w:rFonts w:eastAsia="Georgia" w:cstheme="minorHAnsi"/>
                <w:spacing w:val="-1"/>
                <w:sz w:val="20"/>
                <w:szCs w:val="20"/>
              </w:rPr>
              <w:t>Σ.</w:t>
            </w:r>
            <w:r w:rsidRPr="00F5339C">
              <w:rPr>
                <w:rFonts w:eastAsia="Georgia" w:cstheme="minorHAnsi"/>
                <w:spacing w:val="36"/>
                <w:sz w:val="20"/>
                <w:szCs w:val="20"/>
              </w:rPr>
              <w:t xml:space="preserve"> </w:t>
            </w:r>
            <w:proofErr w:type="spellStart"/>
            <w:r w:rsidRPr="00F5339C">
              <w:rPr>
                <w:rFonts w:eastAsia="Georgia" w:cstheme="minorHAnsi"/>
                <w:sz w:val="20"/>
                <w:szCs w:val="20"/>
              </w:rPr>
              <w:t>Σαριπόλου</w:t>
            </w:r>
            <w:proofErr w:type="spellEnd"/>
            <w:r w:rsidRPr="00F5339C">
              <w:rPr>
                <w:rFonts w:eastAsia="Georgia" w:cstheme="minorHAnsi"/>
                <w:sz w:val="20"/>
                <w:szCs w:val="20"/>
              </w:rPr>
              <w:t>,</w:t>
            </w:r>
            <w:r w:rsidRPr="00F5339C">
              <w:rPr>
                <w:rFonts w:eastAsia="Georgia" w:cstheme="minorHAnsi"/>
                <w:spacing w:val="37"/>
                <w:sz w:val="20"/>
                <w:szCs w:val="20"/>
              </w:rPr>
              <w:t xml:space="preserve"> </w:t>
            </w:r>
            <w:r w:rsidRPr="00F5339C">
              <w:rPr>
                <w:rFonts w:eastAsia="Georgia" w:cstheme="minorHAnsi"/>
                <w:sz w:val="20"/>
                <w:szCs w:val="20"/>
              </w:rPr>
              <w:t>Φιλοσοφική</w:t>
            </w:r>
            <w:r w:rsidRPr="00F5339C">
              <w:rPr>
                <w:rFonts w:eastAsia="Georgia" w:cstheme="minorHAnsi"/>
                <w:spacing w:val="42"/>
                <w:w w:val="99"/>
                <w:sz w:val="20"/>
                <w:szCs w:val="20"/>
              </w:rPr>
              <w:t xml:space="preserve"> </w:t>
            </w:r>
            <w:r w:rsidRPr="00F5339C">
              <w:rPr>
                <w:rFonts w:eastAsia="Georgia" w:cstheme="minorHAnsi"/>
                <w:spacing w:val="-1"/>
                <w:sz w:val="20"/>
                <w:szCs w:val="20"/>
              </w:rPr>
              <w:t>Σχολή,</w:t>
            </w:r>
            <w:r w:rsidRPr="00F5339C">
              <w:rPr>
                <w:rFonts w:eastAsia="Georgia" w:cstheme="minorHAnsi"/>
                <w:spacing w:val="-9"/>
                <w:sz w:val="20"/>
                <w:szCs w:val="20"/>
              </w:rPr>
              <w:t xml:space="preserve"> </w:t>
            </w:r>
            <w:r w:rsidRPr="00F5339C">
              <w:rPr>
                <w:rFonts w:eastAsia="Georgia" w:cstheme="minorHAnsi"/>
                <w:spacing w:val="-1"/>
                <w:sz w:val="20"/>
                <w:szCs w:val="20"/>
              </w:rPr>
              <w:t>Εθνικό</w:t>
            </w:r>
            <w:r w:rsidRPr="00F5339C">
              <w:rPr>
                <w:rFonts w:eastAsia="Georgia" w:cstheme="minorHAnsi"/>
                <w:spacing w:val="-8"/>
                <w:sz w:val="20"/>
                <w:szCs w:val="20"/>
              </w:rPr>
              <w:t xml:space="preserve"> </w:t>
            </w:r>
            <w:r w:rsidRPr="00F5339C">
              <w:rPr>
                <w:rFonts w:eastAsia="Georgia" w:cstheme="minorHAnsi"/>
                <w:spacing w:val="-1"/>
                <w:sz w:val="20"/>
                <w:szCs w:val="20"/>
              </w:rPr>
              <w:t>και</w:t>
            </w:r>
            <w:r w:rsidRPr="00F5339C">
              <w:rPr>
                <w:rFonts w:eastAsia="Georgia" w:cstheme="minorHAnsi"/>
                <w:spacing w:val="-9"/>
                <w:sz w:val="20"/>
                <w:szCs w:val="20"/>
              </w:rPr>
              <w:t xml:space="preserve"> </w:t>
            </w:r>
            <w:r w:rsidRPr="00F5339C">
              <w:rPr>
                <w:rFonts w:eastAsia="Georgia" w:cstheme="minorHAnsi"/>
                <w:spacing w:val="-1"/>
                <w:sz w:val="20"/>
                <w:szCs w:val="20"/>
              </w:rPr>
              <w:t>Καποδιστριακό</w:t>
            </w:r>
            <w:r w:rsidRPr="00F5339C">
              <w:rPr>
                <w:rFonts w:eastAsia="Georgia" w:cstheme="minorHAnsi"/>
                <w:spacing w:val="-8"/>
                <w:sz w:val="20"/>
                <w:szCs w:val="20"/>
              </w:rPr>
              <w:t xml:space="preserve"> </w:t>
            </w:r>
            <w:r w:rsidRPr="00F5339C">
              <w:rPr>
                <w:rFonts w:eastAsia="Georgia" w:cstheme="minorHAnsi"/>
                <w:sz w:val="20"/>
                <w:szCs w:val="20"/>
              </w:rPr>
              <w:t>Πανεπιστήμιο</w:t>
            </w:r>
            <w:r w:rsidRPr="00F5339C">
              <w:rPr>
                <w:rFonts w:eastAsia="Georgia" w:cstheme="minorHAnsi"/>
                <w:spacing w:val="-9"/>
                <w:sz w:val="20"/>
                <w:szCs w:val="20"/>
              </w:rPr>
              <w:t xml:space="preserve"> </w:t>
            </w:r>
            <w:r w:rsidRPr="00F5339C">
              <w:rPr>
                <w:rFonts w:eastAsia="Georgia" w:cstheme="minorHAnsi"/>
                <w:sz w:val="20"/>
                <w:szCs w:val="20"/>
              </w:rPr>
              <w:t>Αθηνών.</w:t>
            </w:r>
          </w:p>
          <w:p w14:paraId="75EF88F3" w14:textId="77777777" w:rsidR="007F66F6" w:rsidRPr="00B953AD" w:rsidRDefault="00B953AD" w:rsidP="005E2EEC">
            <w:pPr>
              <w:spacing w:after="60" w:line="240" w:lineRule="auto"/>
              <w:ind w:left="306" w:hanging="284"/>
              <w:rPr>
                <w:rFonts w:cstheme="minorHAnsi"/>
                <w:sz w:val="20"/>
                <w:szCs w:val="20"/>
              </w:rPr>
            </w:pPr>
            <w:r w:rsidRPr="00F5339C">
              <w:rPr>
                <w:rFonts w:cstheme="minorHAnsi"/>
                <w:spacing w:val="-1"/>
                <w:sz w:val="20"/>
                <w:szCs w:val="20"/>
              </w:rPr>
              <w:t>ΦΡΟΫΝΤ</w:t>
            </w:r>
            <w:r w:rsidRPr="00F5339C">
              <w:rPr>
                <w:rFonts w:cstheme="minorHAnsi"/>
                <w:spacing w:val="-10"/>
                <w:sz w:val="20"/>
                <w:szCs w:val="20"/>
              </w:rPr>
              <w:t xml:space="preserve"> </w:t>
            </w:r>
            <w:proofErr w:type="spellStart"/>
            <w:r w:rsidRPr="00F5339C">
              <w:rPr>
                <w:rFonts w:cstheme="minorHAnsi"/>
                <w:spacing w:val="-2"/>
                <w:sz w:val="20"/>
                <w:szCs w:val="20"/>
              </w:rPr>
              <w:t>Σίγκμουντ</w:t>
            </w:r>
            <w:proofErr w:type="spellEnd"/>
            <w:r w:rsidRPr="00F5339C">
              <w:rPr>
                <w:rFonts w:cstheme="minorHAnsi"/>
                <w:spacing w:val="-10"/>
                <w:sz w:val="20"/>
                <w:szCs w:val="20"/>
              </w:rPr>
              <w:t xml:space="preserve"> </w:t>
            </w:r>
            <w:r w:rsidRPr="00F5339C">
              <w:rPr>
                <w:rFonts w:cstheme="minorHAnsi"/>
                <w:sz w:val="20"/>
                <w:szCs w:val="20"/>
              </w:rPr>
              <w:t>1993:</w:t>
            </w:r>
            <w:r w:rsidRPr="00F5339C">
              <w:rPr>
                <w:rFonts w:cstheme="minorHAnsi"/>
                <w:spacing w:val="-5"/>
                <w:sz w:val="20"/>
                <w:szCs w:val="20"/>
              </w:rPr>
              <w:t xml:space="preserve"> </w:t>
            </w:r>
            <w:r w:rsidRPr="00F5339C">
              <w:rPr>
                <w:rFonts w:cstheme="minorHAnsi"/>
                <w:i/>
                <w:sz w:val="20"/>
                <w:szCs w:val="20"/>
              </w:rPr>
              <w:t>Η</w:t>
            </w:r>
            <w:r w:rsidRPr="00F5339C">
              <w:rPr>
                <w:rFonts w:cstheme="minorHAnsi"/>
                <w:i/>
                <w:spacing w:val="-4"/>
                <w:sz w:val="20"/>
                <w:szCs w:val="20"/>
              </w:rPr>
              <w:t xml:space="preserve"> </w:t>
            </w:r>
            <w:r w:rsidRPr="00F5339C">
              <w:rPr>
                <w:rFonts w:cstheme="minorHAnsi"/>
                <w:i/>
                <w:spacing w:val="-1"/>
                <w:sz w:val="20"/>
                <w:szCs w:val="20"/>
              </w:rPr>
              <w:t>ερμηνεία</w:t>
            </w:r>
            <w:r w:rsidRPr="00F5339C">
              <w:rPr>
                <w:rFonts w:cstheme="minorHAnsi"/>
                <w:i/>
                <w:spacing w:val="-4"/>
                <w:sz w:val="20"/>
                <w:szCs w:val="20"/>
              </w:rPr>
              <w:t xml:space="preserve"> </w:t>
            </w:r>
            <w:r w:rsidRPr="00F5339C">
              <w:rPr>
                <w:rFonts w:cstheme="minorHAnsi"/>
                <w:i/>
                <w:spacing w:val="-2"/>
                <w:sz w:val="20"/>
                <w:szCs w:val="20"/>
              </w:rPr>
              <w:t>των</w:t>
            </w:r>
            <w:r w:rsidRPr="00F5339C">
              <w:rPr>
                <w:rFonts w:cstheme="minorHAnsi"/>
                <w:i/>
                <w:spacing w:val="-7"/>
                <w:sz w:val="20"/>
                <w:szCs w:val="20"/>
              </w:rPr>
              <w:t xml:space="preserve"> </w:t>
            </w:r>
            <w:r w:rsidRPr="00F5339C">
              <w:rPr>
                <w:rFonts w:cstheme="minorHAnsi"/>
                <w:i/>
                <w:sz w:val="20"/>
                <w:szCs w:val="20"/>
              </w:rPr>
              <w:t>ονείρων,</w:t>
            </w:r>
            <w:r w:rsidRPr="00F5339C">
              <w:rPr>
                <w:rFonts w:cstheme="minorHAnsi"/>
                <w:i/>
                <w:spacing w:val="-8"/>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w:t>
            </w:r>
            <w:r w:rsidRPr="00F5339C">
              <w:rPr>
                <w:rFonts w:cstheme="minorHAnsi"/>
                <w:spacing w:val="-6"/>
                <w:sz w:val="20"/>
                <w:szCs w:val="20"/>
              </w:rPr>
              <w:t xml:space="preserve"> </w:t>
            </w:r>
            <w:r w:rsidRPr="00F5339C">
              <w:rPr>
                <w:rFonts w:cstheme="minorHAnsi"/>
                <w:spacing w:val="-1"/>
                <w:sz w:val="20"/>
                <w:szCs w:val="20"/>
              </w:rPr>
              <w:t>Λευτέρης</w:t>
            </w:r>
            <w:r w:rsidRPr="00F5339C">
              <w:rPr>
                <w:rFonts w:cstheme="minorHAnsi"/>
                <w:spacing w:val="-7"/>
                <w:sz w:val="20"/>
                <w:szCs w:val="20"/>
              </w:rPr>
              <w:t xml:space="preserve"> </w:t>
            </w:r>
            <w:r w:rsidRPr="00F5339C">
              <w:rPr>
                <w:rFonts w:cstheme="minorHAnsi"/>
                <w:sz w:val="20"/>
                <w:szCs w:val="20"/>
              </w:rPr>
              <w:t>Αναγνώστου,</w:t>
            </w:r>
            <w:r w:rsidRPr="00F5339C">
              <w:rPr>
                <w:rFonts w:cstheme="minorHAnsi"/>
                <w:spacing w:val="-7"/>
                <w:sz w:val="20"/>
                <w:szCs w:val="20"/>
              </w:rPr>
              <w:t xml:space="preserve"> </w:t>
            </w:r>
            <w:r w:rsidRPr="00F5339C">
              <w:rPr>
                <w:rFonts w:cstheme="minorHAnsi"/>
                <w:spacing w:val="-1"/>
                <w:sz w:val="20"/>
                <w:szCs w:val="20"/>
              </w:rPr>
              <w:t xml:space="preserve">Αθήνα: </w:t>
            </w:r>
            <w:proofErr w:type="spellStart"/>
            <w:r w:rsidRPr="00F5339C">
              <w:rPr>
                <w:rFonts w:cstheme="minorHAnsi"/>
                <w:spacing w:val="-1"/>
                <w:sz w:val="20"/>
                <w:szCs w:val="20"/>
              </w:rPr>
              <w:t>Επίκο</w:t>
            </w:r>
            <w:proofErr w:type="spellEnd"/>
            <w:r>
              <w:rPr>
                <w:rFonts w:cstheme="minorHAnsi"/>
                <w:sz w:val="20"/>
                <w:szCs w:val="20"/>
              </w:rPr>
              <w:t xml:space="preserve">    </w:t>
            </w:r>
          </w:p>
        </w:tc>
      </w:tr>
    </w:tbl>
    <w:p w14:paraId="6C03AB6F" w14:textId="3AF4D856" w:rsidR="00B953AD" w:rsidRPr="00B953AD" w:rsidRDefault="00F97FDA" w:rsidP="00B953AD">
      <w:r>
        <w:lastRenderedPageBreak/>
        <w:br w:type="page"/>
      </w:r>
    </w:p>
    <w:p w14:paraId="3683C246" w14:textId="5D5F99BA" w:rsidR="00754C0D" w:rsidRPr="00F5339C" w:rsidRDefault="00754C0D" w:rsidP="00754C0D">
      <w:pPr>
        <w:pStyle w:val="3"/>
        <w:spacing w:before="240" w:after="240"/>
        <w:jc w:val="center"/>
        <w:rPr>
          <w:rFonts w:cstheme="minorHAnsi"/>
          <w:sz w:val="24"/>
          <w:szCs w:val="24"/>
        </w:rPr>
      </w:pPr>
      <w:bookmarkStart w:id="105" w:name="_Toc168241106"/>
      <w:r w:rsidRPr="00F5339C">
        <w:rPr>
          <w:rFonts w:cstheme="minorHAnsi"/>
          <w:sz w:val="24"/>
          <w:szCs w:val="24"/>
        </w:rPr>
        <w:lastRenderedPageBreak/>
        <w:t xml:space="preserve">13Ε75_18 Εκπαιδευτική ένταξη </w:t>
      </w:r>
      <w:r w:rsidR="009D102B">
        <w:rPr>
          <w:rFonts w:cstheme="minorHAnsi"/>
          <w:sz w:val="24"/>
          <w:szCs w:val="24"/>
        </w:rPr>
        <w:t>και</w:t>
      </w:r>
      <w:r w:rsidRPr="00F5339C">
        <w:rPr>
          <w:rFonts w:cstheme="minorHAnsi"/>
          <w:sz w:val="24"/>
          <w:szCs w:val="24"/>
        </w:rPr>
        <w:t xml:space="preserve"> διδασκαλία κοινωνικών δεξιοτήτων σε μαθητές με αυτισμό</w:t>
      </w:r>
      <w:bookmarkEnd w:id="105"/>
      <w:r w:rsidRPr="00F5339C">
        <w:rPr>
          <w:rFonts w:cstheme="minorHAnsi"/>
          <w:sz w:val="24"/>
          <w:szCs w:val="24"/>
        </w:rPr>
        <w:t xml:space="preserve"> </w:t>
      </w:r>
    </w:p>
    <w:p w14:paraId="77C0D72F" w14:textId="77777777" w:rsidR="00754C0D" w:rsidRPr="00F5339C" w:rsidRDefault="00754C0D" w:rsidP="00754C0D">
      <w:pPr>
        <w:jc w:val="center"/>
        <w:rPr>
          <w:b/>
          <w:bCs/>
        </w:rPr>
      </w:pPr>
      <w:r w:rsidRPr="00F5339C">
        <w:rPr>
          <w:b/>
          <w:bCs/>
        </w:rPr>
        <w:t>(Μ. ΔΡΟΣΙΝΟΥ)</w:t>
      </w:r>
    </w:p>
    <w:p w14:paraId="3C0C2B86" w14:textId="77777777" w:rsidR="00754C0D" w:rsidRPr="00F5339C" w:rsidRDefault="00754C0D" w:rsidP="00754C0D">
      <w:pPr>
        <w:spacing w:before="120" w:line="276" w:lineRule="auto"/>
        <w:rPr>
          <w:rFonts w:cstheme="minorHAnsi"/>
        </w:rPr>
      </w:pPr>
      <w:r w:rsidRPr="00F5339C">
        <w:rPr>
          <w:rFonts w:cstheme="minorHAnsi"/>
          <w:b/>
        </w:rPr>
        <w:t xml:space="preserve">ΠΕΡΙΓΡΑΜΜΑ ΜΑΘΗΜΑΤΟΣ </w:t>
      </w:r>
    </w:p>
    <w:p w14:paraId="39EE7A7D" w14:textId="77777777" w:rsidR="00754C0D" w:rsidRPr="00F5339C" w:rsidRDefault="00754C0D" w:rsidP="00DB5B81">
      <w:pPr>
        <w:pStyle w:val="a6"/>
        <w:widowControl w:val="0"/>
        <w:numPr>
          <w:ilvl w:val="1"/>
          <w:numId w:val="161"/>
        </w:numPr>
        <w:autoSpaceDE w:val="0"/>
        <w:autoSpaceDN w:val="0"/>
        <w:adjustRightInd w:val="0"/>
        <w:spacing w:before="120" w:after="200" w:line="276" w:lineRule="auto"/>
        <w:ind w:left="709" w:hanging="425"/>
        <w:jc w:val="both"/>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8"/>
        <w:gridCol w:w="1483"/>
        <w:gridCol w:w="814"/>
        <w:gridCol w:w="1441"/>
        <w:gridCol w:w="322"/>
        <w:gridCol w:w="1378"/>
      </w:tblGrid>
      <w:tr w:rsidR="00754C0D" w:rsidRPr="00F5339C" w14:paraId="714D53B1" w14:textId="77777777" w:rsidTr="00056A6F">
        <w:tc>
          <w:tcPr>
            <w:tcW w:w="2967" w:type="dxa"/>
            <w:shd w:val="clear" w:color="auto" w:fill="DDD9C3"/>
          </w:tcPr>
          <w:p w14:paraId="0CDDD9D7"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555" w:type="dxa"/>
            <w:gridSpan w:val="5"/>
          </w:tcPr>
          <w:p w14:paraId="35FACB12" w14:textId="77777777" w:rsidR="00754C0D" w:rsidRPr="00F5339C" w:rsidRDefault="00056A6F" w:rsidP="00014D95">
            <w:pPr>
              <w:rPr>
                <w:rFonts w:cstheme="minorHAnsi"/>
                <w:sz w:val="20"/>
                <w:szCs w:val="20"/>
              </w:rPr>
            </w:pPr>
            <w:r w:rsidRPr="00F5339C">
              <w:rPr>
                <w:rFonts w:cstheme="minorHAnsi"/>
                <w:sz w:val="20"/>
                <w:szCs w:val="20"/>
              </w:rPr>
              <w:t>ΑΝΘΡΩΠΙΣΤΙΚΩΝ ΕΠΙΣΤΗΜΩΝ</w:t>
            </w:r>
            <w:r>
              <w:rPr>
                <w:rFonts w:cstheme="minorHAnsi"/>
                <w:sz w:val="20"/>
                <w:szCs w:val="20"/>
              </w:rPr>
              <w:t xml:space="preserve"> </w:t>
            </w:r>
            <w:r w:rsidRPr="00F5339C">
              <w:rPr>
                <w:rFonts w:cstheme="minorHAnsi"/>
                <w:sz w:val="20"/>
                <w:szCs w:val="20"/>
              </w:rPr>
              <w:t>ΚΑΙ ΠΟΛΙΤΙΣΜΙΚΩΝ ΣΠΟΥΔΩΝ</w:t>
            </w:r>
          </w:p>
        </w:tc>
      </w:tr>
      <w:tr w:rsidR="00754C0D" w:rsidRPr="00F5339C" w14:paraId="0AA022E0" w14:textId="77777777" w:rsidTr="00056A6F">
        <w:tc>
          <w:tcPr>
            <w:tcW w:w="2967" w:type="dxa"/>
            <w:shd w:val="clear" w:color="auto" w:fill="DDD9C3"/>
          </w:tcPr>
          <w:p w14:paraId="3E90AB8E"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555" w:type="dxa"/>
            <w:gridSpan w:val="5"/>
          </w:tcPr>
          <w:p w14:paraId="4F1242F9" w14:textId="77777777" w:rsidR="00754C0D" w:rsidRPr="00F5339C" w:rsidRDefault="00056A6F" w:rsidP="00014D95">
            <w:pPr>
              <w:rPr>
                <w:rFonts w:cstheme="minorHAnsi"/>
                <w:sz w:val="20"/>
                <w:szCs w:val="20"/>
              </w:rPr>
            </w:pPr>
            <w:r w:rsidRPr="00F5339C">
              <w:rPr>
                <w:rFonts w:cstheme="minorHAnsi"/>
                <w:sz w:val="20"/>
                <w:szCs w:val="20"/>
              </w:rPr>
              <w:t>ΦΙΛΟΛΟΓΙΑΣ</w:t>
            </w:r>
          </w:p>
        </w:tc>
      </w:tr>
      <w:tr w:rsidR="00754C0D" w:rsidRPr="00F5339C" w14:paraId="63A35D3B" w14:textId="77777777" w:rsidTr="00056A6F">
        <w:tc>
          <w:tcPr>
            <w:tcW w:w="2967" w:type="dxa"/>
            <w:shd w:val="clear" w:color="auto" w:fill="DDD9C3"/>
          </w:tcPr>
          <w:p w14:paraId="3C66ABBD"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555" w:type="dxa"/>
            <w:gridSpan w:val="5"/>
          </w:tcPr>
          <w:p w14:paraId="49D74C9F" w14:textId="77777777" w:rsidR="00754C0D" w:rsidRPr="00F5339C" w:rsidRDefault="00056A6F" w:rsidP="00014D95">
            <w:pPr>
              <w:rPr>
                <w:rFonts w:cstheme="minorHAnsi"/>
                <w:color w:val="00B0F0"/>
                <w:sz w:val="20"/>
                <w:szCs w:val="20"/>
              </w:rPr>
            </w:pPr>
            <w:r w:rsidRPr="00F5339C">
              <w:rPr>
                <w:rFonts w:cstheme="minorHAnsi"/>
                <w:sz w:val="20"/>
                <w:szCs w:val="20"/>
              </w:rPr>
              <w:t>ΠΡΟΠΤΥΧΙΑΚΟ</w:t>
            </w:r>
          </w:p>
        </w:tc>
      </w:tr>
      <w:tr w:rsidR="00754C0D" w:rsidRPr="00F5339C" w14:paraId="3EE8AA10" w14:textId="77777777" w:rsidTr="00056A6F">
        <w:tc>
          <w:tcPr>
            <w:tcW w:w="2967" w:type="dxa"/>
            <w:shd w:val="clear" w:color="auto" w:fill="DDD9C3"/>
          </w:tcPr>
          <w:p w14:paraId="0D3C88BD"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536" w:type="dxa"/>
          </w:tcPr>
          <w:p w14:paraId="66566824" w14:textId="599C94CC" w:rsidR="00754C0D" w:rsidRPr="00F5339C" w:rsidRDefault="00056A6F" w:rsidP="00014D95">
            <w:pPr>
              <w:rPr>
                <w:rFonts w:cstheme="minorHAnsi"/>
                <w:b/>
                <w:sz w:val="20"/>
                <w:szCs w:val="20"/>
              </w:rPr>
            </w:pPr>
            <w:r w:rsidRPr="00F5339C">
              <w:rPr>
                <w:rFonts w:cstheme="minorHAnsi"/>
                <w:sz w:val="20"/>
                <w:szCs w:val="20"/>
              </w:rPr>
              <w:t>13Ε75_18</w:t>
            </w:r>
            <w:r>
              <w:rPr>
                <w:rFonts w:cstheme="minorHAnsi"/>
                <w:sz w:val="20"/>
                <w:szCs w:val="20"/>
              </w:rPr>
              <w:t xml:space="preserve"> </w:t>
            </w:r>
          </w:p>
        </w:tc>
        <w:tc>
          <w:tcPr>
            <w:tcW w:w="2286" w:type="dxa"/>
            <w:gridSpan w:val="2"/>
            <w:shd w:val="clear" w:color="auto" w:fill="DDD9C3"/>
          </w:tcPr>
          <w:p w14:paraId="1BE610BC"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1733" w:type="dxa"/>
            <w:gridSpan w:val="2"/>
          </w:tcPr>
          <w:p w14:paraId="641CC619" w14:textId="77777777" w:rsidR="00754C0D" w:rsidRPr="00F5339C" w:rsidRDefault="00056A6F" w:rsidP="00014D95">
            <w:pPr>
              <w:rPr>
                <w:rFonts w:cstheme="minorHAnsi"/>
                <w:sz w:val="20"/>
                <w:szCs w:val="20"/>
              </w:rPr>
            </w:pPr>
            <w:r>
              <w:rPr>
                <w:rFonts w:cstheme="minorHAnsi"/>
                <w:sz w:val="20"/>
                <w:szCs w:val="20"/>
              </w:rPr>
              <w:t>Ε΄</w:t>
            </w:r>
          </w:p>
        </w:tc>
      </w:tr>
      <w:tr w:rsidR="00754C0D" w:rsidRPr="00F5339C" w14:paraId="09732D76" w14:textId="77777777" w:rsidTr="00056A6F">
        <w:trPr>
          <w:trHeight w:val="375"/>
        </w:trPr>
        <w:tc>
          <w:tcPr>
            <w:tcW w:w="2967" w:type="dxa"/>
            <w:shd w:val="clear" w:color="auto" w:fill="DDD9C3"/>
            <w:vAlign w:val="center"/>
          </w:tcPr>
          <w:p w14:paraId="7ED100C0"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555" w:type="dxa"/>
            <w:gridSpan w:val="5"/>
            <w:vAlign w:val="center"/>
          </w:tcPr>
          <w:p w14:paraId="3316B6E5" w14:textId="77777777" w:rsidR="00754C0D" w:rsidRPr="00F5339C" w:rsidRDefault="00056A6F" w:rsidP="00014D95">
            <w:pPr>
              <w:rPr>
                <w:rFonts w:cstheme="minorHAnsi"/>
                <w:sz w:val="20"/>
                <w:szCs w:val="20"/>
              </w:rPr>
            </w:pPr>
            <w:r w:rsidRPr="00F5339C">
              <w:rPr>
                <w:rFonts w:cstheme="minorHAnsi"/>
                <w:sz w:val="20"/>
                <w:szCs w:val="20"/>
              </w:rPr>
              <w:t>ΕΚΠΑΙΔΕΥΤΙΚΗ ΕΝΤΑΞΗ ΚΑΙ ΔΙΔΑΣΚΑΛΙΑ ΚΟΙΝΩΝΙΚΩΝ ΔΕΞΙΟΤΗΤΩΝ ΣΕ ΜΑΘΗΤΕΣ ΜΕ ΑΥΤΙΣΜΟ</w:t>
            </w:r>
          </w:p>
        </w:tc>
      </w:tr>
      <w:tr w:rsidR="00754C0D" w:rsidRPr="00F5339C" w14:paraId="179F8E71" w14:textId="77777777" w:rsidTr="00056A6F">
        <w:trPr>
          <w:trHeight w:val="196"/>
        </w:trPr>
        <w:tc>
          <w:tcPr>
            <w:tcW w:w="5348" w:type="dxa"/>
            <w:gridSpan w:val="3"/>
            <w:shd w:val="clear" w:color="auto" w:fill="DDD9C3"/>
            <w:vAlign w:val="center"/>
          </w:tcPr>
          <w:p w14:paraId="22A3B92C"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783" w:type="dxa"/>
            <w:gridSpan w:val="2"/>
            <w:shd w:val="clear" w:color="auto" w:fill="DDD9C3"/>
            <w:vAlign w:val="center"/>
          </w:tcPr>
          <w:p w14:paraId="7E039463"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391" w:type="dxa"/>
            <w:shd w:val="clear" w:color="auto" w:fill="DDD9C3"/>
            <w:vAlign w:val="center"/>
          </w:tcPr>
          <w:p w14:paraId="6A609E23"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6427CEA1" w14:textId="77777777" w:rsidTr="00056A6F">
        <w:trPr>
          <w:trHeight w:val="194"/>
        </w:trPr>
        <w:tc>
          <w:tcPr>
            <w:tcW w:w="5348" w:type="dxa"/>
            <w:gridSpan w:val="3"/>
          </w:tcPr>
          <w:p w14:paraId="5F2843D7" w14:textId="77777777" w:rsidR="00754C0D" w:rsidRPr="00F5339C" w:rsidRDefault="00754C0D" w:rsidP="00014D95">
            <w:pPr>
              <w:jc w:val="center"/>
              <w:rPr>
                <w:rFonts w:cstheme="minorHAnsi"/>
                <w:sz w:val="20"/>
                <w:szCs w:val="20"/>
              </w:rPr>
            </w:pPr>
          </w:p>
        </w:tc>
        <w:tc>
          <w:tcPr>
            <w:tcW w:w="1783" w:type="dxa"/>
            <w:gridSpan w:val="2"/>
          </w:tcPr>
          <w:p w14:paraId="26BF7130"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3</w:t>
            </w:r>
          </w:p>
        </w:tc>
        <w:tc>
          <w:tcPr>
            <w:tcW w:w="1391" w:type="dxa"/>
          </w:tcPr>
          <w:p w14:paraId="7B681CDA" w14:textId="6D8A17EB" w:rsidR="00754C0D" w:rsidRPr="00F5339C" w:rsidRDefault="00754C0D" w:rsidP="008B7BEB">
            <w:pPr>
              <w:jc w:val="center"/>
              <w:rPr>
                <w:rFonts w:cstheme="minorHAnsi"/>
                <w:color w:val="002060"/>
                <w:sz w:val="20"/>
                <w:szCs w:val="20"/>
              </w:rPr>
            </w:pPr>
            <w:r w:rsidRPr="00F5339C">
              <w:rPr>
                <w:rFonts w:cstheme="minorHAnsi"/>
                <w:color w:val="002060"/>
                <w:sz w:val="20"/>
                <w:szCs w:val="20"/>
              </w:rPr>
              <w:t>3</w:t>
            </w:r>
          </w:p>
        </w:tc>
      </w:tr>
      <w:tr w:rsidR="00754C0D" w:rsidRPr="00F5339C" w14:paraId="1B5B6535" w14:textId="77777777" w:rsidTr="00056A6F">
        <w:trPr>
          <w:trHeight w:val="194"/>
        </w:trPr>
        <w:tc>
          <w:tcPr>
            <w:tcW w:w="5348" w:type="dxa"/>
            <w:gridSpan w:val="3"/>
            <w:shd w:val="clear" w:color="auto" w:fill="DDD9C3"/>
          </w:tcPr>
          <w:p w14:paraId="662EE501"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783" w:type="dxa"/>
            <w:gridSpan w:val="2"/>
          </w:tcPr>
          <w:p w14:paraId="3014547F" w14:textId="77777777" w:rsidR="00754C0D" w:rsidRPr="00F5339C" w:rsidRDefault="00754C0D" w:rsidP="00014D95">
            <w:pPr>
              <w:jc w:val="right"/>
              <w:rPr>
                <w:rFonts w:cstheme="minorHAnsi"/>
                <w:color w:val="002060"/>
                <w:sz w:val="20"/>
                <w:szCs w:val="20"/>
              </w:rPr>
            </w:pPr>
          </w:p>
        </w:tc>
        <w:tc>
          <w:tcPr>
            <w:tcW w:w="1391" w:type="dxa"/>
          </w:tcPr>
          <w:p w14:paraId="16FA4CA7" w14:textId="77777777" w:rsidR="00754C0D" w:rsidRPr="00F5339C" w:rsidRDefault="00754C0D" w:rsidP="00014D95">
            <w:pPr>
              <w:rPr>
                <w:rFonts w:cstheme="minorHAnsi"/>
                <w:color w:val="002060"/>
                <w:sz w:val="20"/>
                <w:szCs w:val="20"/>
              </w:rPr>
            </w:pPr>
          </w:p>
        </w:tc>
      </w:tr>
      <w:tr w:rsidR="00754C0D" w:rsidRPr="00F5339C" w14:paraId="0E9E6975" w14:textId="77777777" w:rsidTr="00056A6F">
        <w:trPr>
          <w:trHeight w:val="599"/>
        </w:trPr>
        <w:tc>
          <w:tcPr>
            <w:tcW w:w="2967" w:type="dxa"/>
            <w:shd w:val="clear" w:color="auto" w:fill="DDD9C3"/>
          </w:tcPr>
          <w:p w14:paraId="1C46611F"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5308A4F2"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0DACCB15"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555" w:type="dxa"/>
            <w:gridSpan w:val="5"/>
          </w:tcPr>
          <w:p w14:paraId="38F79F13" w14:textId="25A81F78" w:rsidR="00754C0D" w:rsidRPr="00F5339C" w:rsidRDefault="00172F9E" w:rsidP="00014D95">
            <w:pPr>
              <w:rPr>
                <w:rFonts w:cstheme="minorHAnsi"/>
                <w:sz w:val="20"/>
                <w:szCs w:val="20"/>
              </w:rPr>
            </w:pPr>
            <w:r>
              <w:rPr>
                <w:rFonts w:cstheme="minorHAnsi"/>
                <w:sz w:val="20"/>
                <w:szCs w:val="20"/>
              </w:rPr>
              <w:t xml:space="preserve">ΕΙΔΙΚΟΥ </w:t>
            </w:r>
            <w:r w:rsidR="00056A6F" w:rsidRPr="00F5339C">
              <w:rPr>
                <w:rFonts w:cstheme="minorHAnsi"/>
                <w:sz w:val="20"/>
                <w:szCs w:val="20"/>
              </w:rPr>
              <w:t>ΥΠΟΒΑΘΡΟΥ ΚΑΙ ΑΝΑΠΤΥΞΗΣ ΔΕΞΙΟΤΗΤΩΝ</w:t>
            </w:r>
          </w:p>
        </w:tc>
      </w:tr>
      <w:tr w:rsidR="00754C0D" w:rsidRPr="00F5339C" w14:paraId="78CAC82B" w14:textId="77777777" w:rsidTr="00056A6F">
        <w:tc>
          <w:tcPr>
            <w:tcW w:w="2967" w:type="dxa"/>
            <w:shd w:val="clear" w:color="auto" w:fill="DDD9C3"/>
          </w:tcPr>
          <w:p w14:paraId="6E4060E7"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36D26EFC" w14:textId="77777777" w:rsidR="00754C0D" w:rsidRPr="00F5339C" w:rsidRDefault="00754C0D" w:rsidP="00014D95">
            <w:pPr>
              <w:jc w:val="right"/>
              <w:rPr>
                <w:rFonts w:cstheme="minorHAnsi"/>
                <w:b/>
                <w:sz w:val="20"/>
                <w:szCs w:val="20"/>
              </w:rPr>
            </w:pPr>
          </w:p>
        </w:tc>
        <w:tc>
          <w:tcPr>
            <w:tcW w:w="5555" w:type="dxa"/>
            <w:gridSpan w:val="5"/>
          </w:tcPr>
          <w:p w14:paraId="41F89722" w14:textId="4526D79A" w:rsidR="00754C0D" w:rsidRPr="00F5339C" w:rsidRDefault="00421F14" w:rsidP="00014D95">
            <w:pPr>
              <w:rPr>
                <w:rFonts w:cstheme="minorHAnsi"/>
                <w:sz w:val="20"/>
                <w:szCs w:val="20"/>
              </w:rPr>
            </w:pPr>
            <w:r>
              <w:rPr>
                <w:rFonts w:cstheme="minorHAnsi"/>
                <w:sz w:val="20"/>
                <w:szCs w:val="20"/>
              </w:rPr>
              <w:t>-</w:t>
            </w:r>
          </w:p>
        </w:tc>
      </w:tr>
      <w:tr w:rsidR="00754C0D" w:rsidRPr="00F5339C" w14:paraId="30DE67D8" w14:textId="77777777" w:rsidTr="00056A6F">
        <w:tc>
          <w:tcPr>
            <w:tcW w:w="2967" w:type="dxa"/>
            <w:shd w:val="clear" w:color="auto" w:fill="DDD9C3"/>
          </w:tcPr>
          <w:p w14:paraId="166E0B24"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555" w:type="dxa"/>
            <w:gridSpan w:val="5"/>
          </w:tcPr>
          <w:p w14:paraId="16AE1EC0" w14:textId="77777777" w:rsidR="00754C0D" w:rsidRPr="00F5339C" w:rsidRDefault="00056A6F" w:rsidP="00014D95">
            <w:pPr>
              <w:rPr>
                <w:rFonts w:cstheme="minorHAnsi"/>
                <w:sz w:val="20"/>
                <w:szCs w:val="20"/>
              </w:rPr>
            </w:pPr>
            <w:r w:rsidRPr="00F5339C">
              <w:rPr>
                <w:rFonts w:cstheme="minorHAnsi"/>
                <w:sz w:val="20"/>
                <w:szCs w:val="20"/>
              </w:rPr>
              <w:t>ΕΛΛΗΝΙΚΗ</w:t>
            </w:r>
          </w:p>
        </w:tc>
      </w:tr>
      <w:tr w:rsidR="00754C0D" w:rsidRPr="00F5339C" w14:paraId="35006F0D" w14:textId="77777777" w:rsidTr="00056A6F">
        <w:tc>
          <w:tcPr>
            <w:tcW w:w="2967" w:type="dxa"/>
            <w:shd w:val="clear" w:color="auto" w:fill="DDD9C3"/>
          </w:tcPr>
          <w:p w14:paraId="5F4296DE" w14:textId="77777777" w:rsidR="00754C0D" w:rsidRPr="00F5339C" w:rsidRDefault="00754C0D" w:rsidP="00014D95">
            <w:pPr>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555" w:type="dxa"/>
            <w:gridSpan w:val="5"/>
          </w:tcPr>
          <w:p w14:paraId="18A2B4D8" w14:textId="77777777" w:rsidR="00754C0D" w:rsidRPr="00F5339C" w:rsidRDefault="00056A6F" w:rsidP="00014D95">
            <w:pPr>
              <w:rPr>
                <w:rFonts w:cstheme="minorHAnsi"/>
                <w:sz w:val="20"/>
                <w:szCs w:val="20"/>
              </w:rPr>
            </w:pPr>
            <w:r w:rsidRPr="00F5339C">
              <w:rPr>
                <w:rFonts w:cstheme="minorHAnsi"/>
                <w:sz w:val="20"/>
                <w:szCs w:val="20"/>
              </w:rPr>
              <w:t>ΝΑΙ</w:t>
            </w:r>
          </w:p>
        </w:tc>
      </w:tr>
      <w:tr w:rsidR="00754C0D" w:rsidRPr="008465C6" w14:paraId="1A5DC6C0" w14:textId="77777777" w:rsidTr="00056A6F">
        <w:tc>
          <w:tcPr>
            <w:tcW w:w="2967" w:type="dxa"/>
            <w:shd w:val="clear" w:color="auto" w:fill="DDD9C3"/>
          </w:tcPr>
          <w:p w14:paraId="6CB1227B" w14:textId="77777777" w:rsidR="00754C0D" w:rsidRPr="00F5339C" w:rsidRDefault="00754C0D" w:rsidP="00014D95">
            <w:pPr>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555" w:type="dxa"/>
            <w:gridSpan w:val="5"/>
          </w:tcPr>
          <w:p w14:paraId="6284C3F0" w14:textId="77777777" w:rsidR="00754C0D" w:rsidRPr="00F5339C" w:rsidRDefault="00754C0D" w:rsidP="00014D95">
            <w:pPr>
              <w:spacing w:after="200" w:line="276" w:lineRule="auto"/>
              <w:rPr>
                <w:rFonts w:eastAsia="Calibri" w:cstheme="minorHAnsi"/>
                <w:sz w:val="20"/>
                <w:szCs w:val="20"/>
                <w:lang w:val="en-GB"/>
              </w:rPr>
            </w:pPr>
            <w:r w:rsidRPr="00F5339C">
              <w:rPr>
                <w:rFonts w:eastAsia="Calibri" w:cstheme="minorHAnsi"/>
                <w:sz w:val="20"/>
                <w:szCs w:val="20"/>
                <w:lang w:val="en-GB"/>
              </w:rPr>
              <w:t>https://eclass.uop.gr/courses/PHI105/</w:t>
            </w:r>
          </w:p>
        </w:tc>
      </w:tr>
    </w:tbl>
    <w:p w14:paraId="1A9E7132" w14:textId="77777777" w:rsidR="00754C0D" w:rsidRPr="00F5339C" w:rsidRDefault="00754C0D" w:rsidP="00DB5B81">
      <w:pPr>
        <w:pStyle w:val="a6"/>
        <w:widowControl w:val="0"/>
        <w:numPr>
          <w:ilvl w:val="1"/>
          <w:numId w:val="161"/>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1F446EE0" w14:textId="77777777" w:rsidTr="00014D95">
        <w:tc>
          <w:tcPr>
            <w:tcW w:w="8472" w:type="dxa"/>
            <w:gridSpan w:val="2"/>
            <w:tcBorders>
              <w:bottom w:val="nil"/>
            </w:tcBorders>
            <w:shd w:val="clear" w:color="auto" w:fill="DDD9C3"/>
          </w:tcPr>
          <w:p w14:paraId="4B693C8B" w14:textId="77777777" w:rsidR="00754C0D" w:rsidRPr="00F5339C" w:rsidRDefault="00754C0D" w:rsidP="00014D95">
            <w:pPr>
              <w:rPr>
                <w:rFonts w:cstheme="minorHAnsi"/>
                <w:i/>
                <w:sz w:val="20"/>
                <w:szCs w:val="20"/>
              </w:rPr>
            </w:pPr>
            <w:r w:rsidRPr="00F5339C">
              <w:rPr>
                <w:rFonts w:cstheme="minorHAnsi"/>
                <w:b/>
                <w:sz w:val="20"/>
                <w:szCs w:val="20"/>
              </w:rPr>
              <w:t>Μαθησιακά Αποτελέσματα</w:t>
            </w:r>
          </w:p>
        </w:tc>
      </w:tr>
      <w:tr w:rsidR="00754C0D" w:rsidRPr="00F5339C" w14:paraId="52766CE7" w14:textId="77777777" w:rsidTr="00014D95">
        <w:tc>
          <w:tcPr>
            <w:tcW w:w="8472" w:type="dxa"/>
            <w:gridSpan w:val="2"/>
            <w:tcBorders>
              <w:top w:val="nil"/>
            </w:tcBorders>
            <w:shd w:val="clear" w:color="auto" w:fill="DDD9C3"/>
          </w:tcPr>
          <w:p w14:paraId="1F5E3AB4"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CFECF1F"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565CE041"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4141187"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50F141CE"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0307056" w14:textId="77777777" w:rsidTr="00014D95">
        <w:tc>
          <w:tcPr>
            <w:tcW w:w="8472" w:type="dxa"/>
            <w:gridSpan w:val="2"/>
          </w:tcPr>
          <w:p w14:paraId="243CB76E"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Το μάθημα αποτελεί βασικό εισαγωγικό μάθημα στις έννοιες της</w:t>
            </w:r>
            <w:r>
              <w:rPr>
                <w:rFonts w:eastAsia="Calibri" w:cstheme="minorHAnsi"/>
                <w:sz w:val="20"/>
                <w:szCs w:val="20"/>
              </w:rPr>
              <w:t xml:space="preserve"> </w:t>
            </w:r>
            <w:r w:rsidRPr="00F5339C">
              <w:rPr>
                <w:rFonts w:eastAsia="Calibri" w:cstheme="minorHAnsi"/>
                <w:sz w:val="20"/>
                <w:szCs w:val="20"/>
              </w:rPr>
              <w:t>εκπαιδευτικής ένταξης των ατόμων με αυτισμό. Ο γενικός σκοπός και οι αντικειμενικοί στόχοι του μαθήματος εστιάζονται στη μελέτη του προβλήματος της εκπαιδευτικής ένταξης των ατόμων με αυτισμό και τις δυνατότητες προσβασιμότητας στην σχολική κοινότητα, αξιοποιώντας τη θεωρητική ερευνητική και πρακτική γνώση.</w:t>
            </w:r>
          </w:p>
          <w:p w14:paraId="4855C4D0"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ΕΠΙΜΕΡΟΥΣ ΣΤΟΧΟΙ:</w:t>
            </w:r>
          </w:p>
          <w:p w14:paraId="1D6C2ED7"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Α. Σε επίπεδο γνώσεων, οι προπτυχιακοί φοιτητές θα μπορούν να:</w:t>
            </w:r>
          </w:p>
          <w:p w14:paraId="5A4DA853"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1. Κατανοήσουν την έννοια των διαταραχών αυτιστικού φάσματος [ΔΑΦ] .</w:t>
            </w:r>
          </w:p>
          <w:p w14:paraId="703F5729"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2. Χρησιμοποιήσουν τις παιδαγωγικές αρχές που διέπουν το ΣΑΔΕΠΕΑΕ στο να κάνουν πιο σύγχρονη και καινοτόμα τη διδασκαλία</w:t>
            </w:r>
            <w:r>
              <w:rPr>
                <w:rFonts w:eastAsia="Calibri" w:cstheme="minorHAnsi"/>
                <w:sz w:val="20"/>
                <w:szCs w:val="20"/>
              </w:rPr>
              <w:t xml:space="preserve"> </w:t>
            </w:r>
            <w:r w:rsidRPr="00F5339C">
              <w:rPr>
                <w:rFonts w:eastAsia="Calibri" w:cstheme="minorHAnsi"/>
                <w:sz w:val="20"/>
                <w:szCs w:val="20"/>
              </w:rPr>
              <w:t>των κοινωνικών δεξιοτήτων.</w:t>
            </w:r>
          </w:p>
          <w:p w14:paraId="48FFA606"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3. Συνειδητοποιήσουν τη σημαντικότητα της κοινωνικής ένταξης στη διαμόρφωση ενός υγιούς και δημιουργικού μαθησιακού περιβάλλοντος</w:t>
            </w:r>
          </w:p>
          <w:p w14:paraId="1290FDD6"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4. Κατανοήσουν τη χρήση των απαραίτητων τεχνολογιών και παιδαγωγικών </w:t>
            </w:r>
            <w:proofErr w:type="spellStart"/>
            <w:r w:rsidRPr="00F5339C">
              <w:rPr>
                <w:rFonts w:eastAsia="Calibri" w:cstheme="minorHAnsi"/>
                <w:sz w:val="20"/>
                <w:szCs w:val="20"/>
              </w:rPr>
              <w:t>γνωσιοκατασκευών</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παπουτσόκουτα</w:t>
            </w:r>
            <w:proofErr w:type="spellEnd"/>
            <w:r w:rsidRPr="00F5339C">
              <w:rPr>
                <w:rFonts w:eastAsia="Calibri" w:cstheme="minorHAnsi"/>
                <w:sz w:val="20"/>
                <w:szCs w:val="20"/>
              </w:rPr>
              <w:t>-ντοσιέ).</w:t>
            </w:r>
          </w:p>
          <w:p w14:paraId="5F66C36C" w14:textId="77777777" w:rsidR="00754C0D" w:rsidRPr="00F5339C" w:rsidRDefault="00754C0D" w:rsidP="00014D95">
            <w:pPr>
              <w:widowControl w:val="0"/>
              <w:autoSpaceDE w:val="0"/>
              <w:autoSpaceDN w:val="0"/>
              <w:adjustRightInd w:val="0"/>
              <w:rPr>
                <w:rFonts w:cstheme="minorHAnsi"/>
                <w:sz w:val="20"/>
                <w:szCs w:val="20"/>
              </w:rPr>
            </w:pPr>
            <w:r w:rsidRPr="00F5339C">
              <w:rPr>
                <w:rFonts w:cstheme="minorHAnsi"/>
                <w:sz w:val="20"/>
                <w:szCs w:val="20"/>
              </w:rPr>
              <w:t xml:space="preserve">Β. Σε επίπεδο ικανοτήτων οι προπτυχιακοί φοιτητές θα μπορούν να: </w:t>
            </w:r>
          </w:p>
          <w:p w14:paraId="0463E76C" w14:textId="77777777" w:rsidR="00754C0D" w:rsidRPr="00F5339C" w:rsidRDefault="00754C0D" w:rsidP="00014D95">
            <w:pPr>
              <w:widowControl w:val="0"/>
              <w:autoSpaceDE w:val="0"/>
              <w:autoSpaceDN w:val="0"/>
              <w:adjustRightInd w:val="0"/>
              <w:rPr>
                <w:rFonts w:cstheme="minorHAnsi"/>
                <w:sz w:val="20"/>
                <w:szCs w:val="20"/>
              </w:rPr>
            </w:pPr>
            <w:r w:rsidRPr="00F5339C">
              <w:rPr>
                <w:rFonts w:cstheme="minorHAnsi"/>
                <w:sz w:val="20"/>
                <w:szCs w:val="20"/>
              </w:rPr>
              <w:t xml:space="preserve">5. Συμμετέχουν ενεργά στην εφαρμογή καινοτόμων παιδαγωγικών δράσεων </w:t>
            </w:r>
          </w:p>
          <w:p w14:paraId="07B1BDE7" w14:textId="77777777" w:rsidR="00754C0D" w:rsidRPr="00F5339C" w:rsidRDefault="00754C0D" w:rsidP="00014D95">
            <w:pPr>
              <w:widowControl w:val="0"/>
              <w:autoSpaceDE w:val="0"/>
              <w:autoSpaceDN w:val="0"/>
              <w:adjustRightInd w:val="0"/>
              <w:rPr>
                <w:rFonts w:cstheme="minorHAnsi"/>
                <w:sz w:val="20"/>
                <w:szCs w:val="20"/>
              </w:rPr>
            </w:pPr>
            <w:r w:rsidRPr="00F5339C">
              <w:rPr>
                <w:rFonts w:cstheme="minorHAnsi"/>
                <w:sz w:val="20"/>
                <w:szCs w:val="20"/>
              </w:rPr>
              <w:t xml:space="preserve">6. Διαχειριστούν ζητήματα κατανόησης αυτισμού </w:t>
            </w:r>
          </w:p>
          <w:p w14:paraId="48CF0C14" w14:textId="77777777" w:rsidR="00754C0D" w:rsidRPr="00F5339C" w:rsidRDefault="00754C0D" w:rsidP="00014D95">
            <w:pPr>
              <w:widowControl w:val="0"/>
              <w:autoSpaceDE w:val="0"/>
              <w:autoSpaceDN w:val="0"/>
              <w:adjustRightInd w:val="0"/>
              <w:rPr>
                <w:rFonts w:cstheme="minorHAnsi"/>
                <w:sz w:val="20"/>
                <w:szCs w:val="20"/>
              </w:rPr>
            </w:pPr>
            <w:r w:rsidRPr="00F5339C">
              <w:rPr>
                <w:rFonts w:cstheme="minorHAnsi"/>
                <w:sz w:val="20"/>
                <w:szCs w:val="20"/>
              </w:rPr>
              <w:t xml:space="preserve">7. Εμπλακούν δημιουργικά στην εκπαιδευτική διαδικασία </w:t>
            </w:r>
          </w:p>
          <w:p w14:paraId="4A0F27D8"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cstheme="minorHAnsi"/>
                <w:sz w:val="20"/>
                <w:szCs w:val="20"/>
              </w:rPr>
              <w:t>8. Π</w:t>
            </w:r>
            <w:r w:rsidRPr="00F5339C">
              <w:rPr>
                <w:rFonts w:eastAsia="Calibri" w:cstheme="minorHAnsi"/>
                <w:sz w:val="20"/>
                <w:szCs w:val="20"/>
              </w:rPr>
              <w:t>ροσαρμόζονται σε νέες καταστάσεις που απορρέουν από τις ειδικές μαθησιακές δυσκολίες των διαταραχών του αυτιστικού φάσματος (ΔΑΦ),</w:t>
            </w:r>
          </w:p>
          <w:p w14:paraId="4278555F"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Γ. Σε επίπεδο πρακτικών δεξιοτήτων, οι προπτυχιακοί φοιτητές θα μπορούν να:</w:t>
            </w:r>
          </w:p>
          <w:p w14:paraId="1D6FF76E"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9. Σχεδιάζουν</w:t>
            </w:r>
            <w:r>
              <w:rPr>
                <w:rFonts w:eastAsia="Calibri" w:cstheme="minorHAnsi"/>
                <w:sz w:val="20"/>
                <w:szCs w:val="20"/>
              </w:rPr>
              <w:t xml:space="preserve"> </w:t>
            </w:r>
            <w:r w:rsidRPr="00F5339C">
              <w:rPr>
                <w:rFonts w:eastAsia="Calibri" w:cstheme="minorHAnsi"/>
                <w:sz w:val="20"/>
                <w:szCs w:val="20"/>
              </w:rPr>
              <w:t xml:space="preserve">διδακτικά έργα με σεβασμό στη διαφορετικότητα και στην </w:t>
            </w:r>
            <w:proofErr w:type="spellStart"/>
            <w:r w:rsidRPr="00F5339C">
              <w:rPr>
                <w:rFonts w:eastAsia="Calibri" w:cstheme="minorHAnsi"/>
                <w:sz w:val="20"/>
                <w:szCs w:val="20"/>
              </w:rPr>
              <w:t>πολυπολιτισμικότητα</w:t>
            </w:r>
            <w:proofErr w:type="spellEnd"/>
            <w:r>
              <w:rPr>
                <w:rFonts w:eastAsia="Calibri" w:cstheme="minorHAnsi"/>
                <w:sz w:val="20"/>
                <w:szCs w:val="20"/>
              </w:rPr>
              <w:t xml:space="preserve"> </w:t>
            </w:r>
            <w:r w:rsidRPr="00F5339C">
              <w:rPr>
                <w:rFonts w:eastAsia="Calibri" w:cstheme="minorHAnsi"/>
                <w:sz w:val="20"/>
                <w:szCs w:val="20"/>
              </w:rPr>
              <w:t>και στο φυσικό περιβάλλον με</w:t>
            </w:r>
            <w:r>
              <w:rPr>
                <w:rFonts w:eastAsia="Calibri" w:cstheme="minorHAnsi"/>
                <w:sz w:val="20"/>
                <w:szCs w:val="20"/>
              </w:rPr>
              <w:t xml:space="preserve"> </w:t>
            </w:r>
            <w:r w:rsidRPr="00F5339C">
              <w:rPr>
                <w:rFonts w:eastAsia="Calibri" w:cstheme="minorHAnsi"/>
                <w:sz w:val="20"/>
                <w:szCs w:val="20"/>
              </w:rPr>
              <w:t>κοινωνική, επαγγελματική και ηθική υπευθυνότητα και ευαισθησία σε θέματα διαταραχών του αυτιστικού φάσματος (ΔΑΦ).</w:t>
            </w:r>
          </w:p>
          <w:p w14:paraId="6B73E93C"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10. Δημιουργούν διαφοροποιημένες γνωστικές μηχανές</w:t>
            </w:r>
            <w:r>
              <w:rPr>
                <w:rFonts w:eastAsia="Calibri" w:cstheme="minorHAnsi"/>
                <w:sz w:val="20"/>
                <w:szCs w:val="20"/>
              </w:rPr>
              <w:t xml:space="preserve"> </w:t>
            </w:r>
            <w:r w:rsidRPr="00F5339C">
              <w:rPr>
                <w:rFonts w:eastAsia="Calibri" w:cstheme="minorHAnsi"/>
                <w:sz w:val="20"/>
                <w:szCs w:val="20"/>
              </w:rPr>
              <w:t xml:space="preserve">με </w:t>
            </w:r>
            <w:proofErr w:type="spellStart"/>
            <w:r w:rsidRPr="00F5339C">
              <w:rPr>
                <w:rFonts w:eastAsia="Calibri" w:cstheme="minorHAnsi"/>
                <w:sz w:val="20"/>
                <w:szCs w:val="20"/>
              </w:rPr>
              <w:t>τρισδιάστα</w:t>
            </w:r>
            <w:proofErr w:type="spellEnd"/>
            <w:r w:rsidRPr="00F5339C">
              <w:rPr>
                <w:rFonts w:eastAsia="Calibri" w:cstheme="minorHAnsi"/>
                <w:sz w:val="20"/>
                <w:szCs w:val="20"/>
              </w:rPr>
              <w:t xml:space="preserve"> παιδαγωγικά υλικά [ντοσιέ, </w:t>
            </w:r>
            <w:proofErr w:type="spellStart"/>
            <w:r w:rsidRPr="00F5339C">
              <w:rPr>
                <w:rFonts w:eastAsia="Calibri" w:cstheme="minorHAnsi"/>
                <w:sz w:val="20"/>
                <w:szCs w:val="20"/>
              </w:rPr>
              <w:t>παπουτσόκουτα</w:t>
            </w:r>
            <w:proofErr w:type="spellEnd"/>
            <w:r w:rsidRPr="00F5339C">
              <w:rPr>
                <w:rFonts w:eastAsia="Calibri" w:cstheme="minorHAnsi"/>
                <w:sz w:val="20"/>
                <w:szCs w:val="20"/>
              </w:rPr>
              <w:t>[.</w:t>
            </w:r>
          </w:p>
          <w:p w14:paraId="58C79E6D"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11. Υιοθετήσουν</w:t>
            </w:r>
            <w:r>
              <w:rPr>
                <w:rFonts w:eastAsia="Calibri" w:cstheme="minorHAnsi"/>
                <w:sz w:val="20"/>
                <w:szCs w:val="20"/>
              </w:rPr>
              <w:t xml:space="preserve"> </w:t>
            </w:r>
            <w:r w:rsidRPr="00F5339C">
              <w:rPr>
                <w:rFonts w:eastAsia="Calibri" w:cstheme="minorHAnsi"/>
                <w:sz w:val="20"/>
                <w:szCs w:val="20"/>
              </w:rPr>
              <w:t>θετική στάση στη διδασκαλία σε μαθητές/</w:t>
            </w:r>
            <w:proofErr w:type="spellStart"/>
            <w:r w:rsidRPr="00F5339C">
              <w:rPr>
                <w:rFonts w:eastAsia="Calibri" w:cstheme="minorHAnsi"/>
                <w:sz w:val="20"/>
                <w:szCs w:val="20"/>
              </w:rPr>
              <w:t>τριες</w:t>
            </w:r>
            <w:proofErr w:type="spellEnd"/>
            <w:r w:rsidRPr="00F5339C">
              <w:rPr>
                <w:rFonts w:eastAsia="Calibri" w:cstheme="minorHAnsi"/>
                <w:sz w:val="20"/>
                <w:szCs w:val="20"/>
              </w:rPr>
              <w:t xml:space="preserve"> με αυτισμό</w:t>
            </w:r>
          </w:p>
          <w:p w14:paraId="7D15B0B5"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12.. Συνεργάζονται σε ένα κλίμα εποικοδομητικής αλληλεπίδρασης</w:t>
            </w:r>
          </w:p>
          <w:p w14:paraId="44290C49"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lastRenderedPageBreak/>
              <w:t xml:space="preserve">13. Αξιολογήσουν τις </w:t>
            </w:r>
            <w:proofErr w:type="spellStart"/>
            <w:r w:rsidRPr="00F5339C">
              <w:rPr>
                <w:rFonts w:eastAsia="Calibri" w:cstheme="minorHAnsi"/>
                <w:sz w:val="20"/>
                <w:szCs w:val="20"/>
              </w:rPr>
              <w:t>συνισταμένες</w:t>
            </w:r>
            <w:proofErr w:type="spellEnd"/>
            <w:r>
              <w:rPr>
                <w:rFonts w:eastAsia="Calibri" w:cstheme="minorHAnsi"/>
                <w:sz w:val="20"/>
                <w:szCs w:val="20"/>
              </w:rPr>
              <w:t xml:space="preserve"> </w:t>
            </w:r>
            <w:r w:rsidRPr="00F5339C">
              <w:rPr>
                <w:rFonts w:eastAsia="Calibri" w:cstheme="minorHAnsi"/>
                <w:sz w:val="20"/>
                <w:szCs w:val="20"/>
              </w:rPr>
              <w:t>ανάγκες της επαγγελματικής τους ανάπτυξης</w:t>
            </w:r>
          </w:p>
          <w:p w14:paraId="75C92229" w14:textId="77777777" w:rsidR="00754C0D" w:rsidRPr="00F5339C" w:rsidRDefault="00754C0D" w:rsidP="00014D95">
            <w:pPr>
              <w:widowControl w:val="0"/>
              <w:autoSpaceDE w:val="0"/>
              <w:autoSpaceDN w:val="0"/>
              <w:adjustRightInd w:val="0"/>
              <w:rPr>
                <w:rFonts w:eastAsia="Calibri" w:cstheme="minorHAnsi"/>
                <w:sz w:val="20"/>
                <w:szCs w:val="20"/>
              </w:rPr>
            </w:pPr>
          </w:p>
        </w:tc>
      </w:tr>
      <w:tr w:rsidR="00754C0D" w:rsidRPr="00F5339C" w14:paraId="7E3B0FC8"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1D526D62" w14:textId="77777777" w:rsidR="00754C0D" w:rsidRPr="00F5339C" w:rsidRDefault="00754C0D" w:rsidP="00014D95">
            <w:pPr>
              <w:rPr>
                <w:rFonts w:cstheme="minorHAnsi"/>
                <w:b/>
                <w:sz w:val="20"/>
                <w:szCs w:val="20"/>
              </w:rPr>
            </w:pPr>
            <w:r w:rsidRPr="00F5339C">
              <w:rPr>
                <w:rFonts w:cstheme="minorHAnsi"/>
                <w:b/>
                <w:sz w:val="20"/>
                <w:szCs w:val="20"/>
              </w:rPr>
              <w:lastRenderedPageBreak/>
              <w:t xml:space="preserve"> </w:t>
            </w:r>
          </w:p>
        </w:tc>
      </w:tr>
      <w:tr w:rsidR="00754C0D" w:rsidRPr="00F5339C" w14:paraId="3F8205E6" w14:textId="77777777" w:rsidTr="00014D95">
        <w:tc>
          <w:tcPr>
            <w:tcW w:w="8472" w:type="dxa"/>
            <w:gridSpan w:val="2"/>
            <w:tcBorders>
              <w:top w:val="nil"/>
              <w:bottom w:val="nil"/>
            </w:tcBorders>
            <w:shd w:val="clear" w:color="auto" w:fill="DDD9C3"/>
          </w:tcPr>
          <w:p w14:paraId="3AD95AED"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35E35DEC"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A290D3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13EBD2F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5909103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4BBF060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Αυτόνομη εργασία </w:t>
            </w:r>
          </w:p>
          <w:p w14:paraId="7A585A9E"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Ομαδική εργασία </w:t>
            </w:r>
          </w:p>
          <w:p w14:paraId="2A99523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56F2DFC4"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3E7F445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336E555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Σχεδιασμός και διαχείριση έργων </w:t>
            </w:r>
          </w:p>
          <w:p w14:paraId="2ACBBA6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4B9C652"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45FA22A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280FA1CE"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Άσκηση κριτικής και αυτοκριτικής </w:t>
            </w:r>
          </w:p>
          <w:p w14:paraId="7ABF2676"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123379C7" w14:textId="77777777" w:rsidR="00754C0D" w:rsidRPr="00F5339C" w:rsidRDefault="00754C0D" w:rsidP="00014D95">
            <w:pPr>
              <w:rPr>
                <w:rFonts w:cstheme="minorHAnsi"/>
                <w:i/>
                <w:sz w:val="20"/>
                <w:szCs w:val="20"/>
              </w:rPr>
            </w:pPr>
            <w:r w:rsidRPr="00F5339C">
              <w:rPr>
                <w:rFonts w:cstheme="minorHAnsi"/>
                <w:i/>
                <w:sz w:val="20"/>
                <w:szCs w:val="20"/>
              </w:rPr>
              <w:t>……</w:t>
            </w:r>
          </w:p>
          <w:p w14:paraId="5BD372FA" w14:textId="77777777" w:rsidR="00754C0D" w:rsidRPr="00F5339C" w:rsidRDefault="00754C0D" w:rsidP="00014D95">
            <w:pPr>
              <w:rPr>
                <w:rFonts w:cstheme="minorHAnsi"/>
                <w:i/>
                <w:sz w:val="20"/>
                <w:szCs w:val="20"/>
              </w:rPr>
            </w:pPr>
            <w:r w:rsidRPr="00F5339C">
              <w:rPr>
                <w:rFonts w:cstheme="minorHAnsi"/>
                <w:i/>
                <w:sz w:val="20"/>
                <w:szCs w:val="20"/>
              </w:rPr>
              <w:t>Άλλες…</w:t>
            </w:r>
          </w:p>
          <w:p w14:paraId="59EEB6B0" w14:textId="77777777" w:rsidR="00754C0D" w:rsidRPr="00F5339C" w:rsidRDefault="00754C0D" w:rsidP="00014D95">
            <w:pPr>
              <w:rPr>
                <w:rFonts w:cstheme="minorHAnsi"/>
                <w:b/>
                <w:sz w:val="20"/>
                <w:szCs w:val="20"/>
              </w:rPr>
            </w:pPr>
            <w:r w:rsidRPr="00F5339C">
              <w:rPr>
                <w:rFonts w:cstheme="minorHAnsi"/>
                <w:i/>
                <w:sz w:val="20"/>
                <w:szCs w:val="20"/>
              </w:rPr>
              <w:t>…….</w:t>
            </w:r>
          </w:p>
        </w:tc>
      </w:tr>
      <w:tr w:rsidR="00754C0D" w:rsidRPr="00F5339C" w14:paraId="30294E28" w14:textId="77777777" w:rsidTr="00014D95">
        <w:tc>
          <w:tcPr>
            <w:tcW w:w="8472" w:type="dxa"/>
            <w:gridSpan w:val="2"/>
            <w:tcBorders>
              <w:bottom w:val="single" w:sz="4" w:space="0" w:color="auto"/>
            </w:tcBorders>
          </w:tcPr>
          <w:p w14:paraId="6E96F45C" w14:textId="77777777" w:rsidR="00754C0D" w:rsidRPr="00F5339C" w:rsidRDefault="00754C0D" w:rsidP="00014D95">
            <w:pPr>
              <w:rPr>
                <w:rFonts w:cstheme="minorHAnsi"/>
                <w:i/>
                <w:sz w:val="20"/>
                <w:szCs w:val="20"/>
              </w:rPr>
            </w:pPr>
          </w:p>
        </w:tc>
      </w:tr>
    </w:tbl>
    <w:p w14:paraId="3BA81B30" w14:textId="77777777" w:rsidR="00754C0D" w:rsidRPr="00F5339C" w:rsidRDefault="00754C0D" w:rsidP="00DB5B81">
      <w:pPr>
        <w:pStyle w:val="a6"/>
        <w:widowControl w:val="0"/>
        <w:numPr>
          <w:ilvl w:val="1"/>
          <w:numId w:val="161"/>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2"/>
      </w:tblGrid>
      <w:tr w:rsidR="00754C0D" w:rsidRPr="00F5339C" w14:paraId="5152805E" w14:textId="77777777" w:rsidTr="00014D95">
        <w:trPr>
          <w:trHeight w:val="3647"/>
        </w:trPr>
        <w:tc>
          <w:tcPr>
            <w:tcW w:w="8472" w:type="dxa"/>
          </w:tcPr>
          <w:p w14:paraId="3B27E54B" w14:textId="77777777" w:rsidR="00754C0D" w:rsidRPr="00F5339C" w:rsidRDefault="00754C0D" w:rsidP="00014D95">
            <w:pPr>
              <w:widowControl w:val="0"/>
              <w:autoSpaceDE w:val="0"/>
              <w:autoSpaceDN w:val="0"/>
              <w:adjustRightInd w:val="0"/>
              <w:rPr>
                <w:rFonts w:eastAsia="Calibri" w:cstheme="minorHAnsi"/>
                <w:bCs/>
                <w:iCs/>
                <w:szCs w:val="20"/>
              </w:rPr>
            </w:pPr>
          </w:p>
          <w:p w14:paraId="04943475"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Σύντομη Περιγραφή Μαθήματος</w:t>
            </w:r>
          </w:p>
          <w:p w14:paraId="44AD278C"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Στο περιεχόμενο του μαθήματος περιλαμβάνεται η γνωριμία με τις διαταραχές στο αυτιστικό φάσμα (ΔΑΦ) και την λειτουργικότητα του/της μαθητή/</w:t>
            </w:r>
            <w:proofErr w:type="spellStart"/>
            <w:r w:rsidRPr="00F5339C">
              <w:rPr>
                <w:rFonts w:eastAsia="Calibri" w:cstheme="minorHAnsi"/>
                <w:bCs/>
                <w:iCs/>
                <w:sz w:val="20"/>
                <w:szCs w:val="20"/>
              </w:rPr>
              <w:t>τριας</w:t>
            </w:r>
            <w:proofErr w:type="spellEnd"/>
            <w:r w:rsidRPr="00F5339C">
              <w:rPr>
                <w:rFonts w:eastAsia="Calibri" w:cstheme="minorHAnsi"/>
                <w:bCs/>
                <w:iCs/>
                <w:sz w:val="20"/>
                <w:szCs w:val="20"/>
              </w:rPr>
              <w:t xml:space="preserve"> σύμφωνα με τα ταξινομικά συστήματα ψυχικών νοσημάτων. Η εκπαιδευτική ένταξη προσεγγίζεται με το ατομικό-ιατρικό μοντέλο[1], κοινωνικό[2] και το εκπαιδευτικό μοντέλο [3] της ειδικής αγωγής και εκπαίδευσης. Η διάγνωση του αυτισμού αναφέρεται: α) στην περιγραφή, κατηγοριοποίηση και ταξινόμηση β) στην πρόγνωση γ) στη θεραπεία δ) στον προσδιορισμό της θεραπείας και ε)την εκπαίδευση.</w:t>
            </w:r>
          </w:p>
          <w:p w14:paraId="41D304CB"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Η</w:t>
            </w:r>
            <w:r>
              <w:rPr>
                <w:rFonts w:eastAsia="Calibri" w:cstheme="minorHAnsi"/>
                <w:bCs/>
                <w:iCs/>
                <w:sz w:val="20"/>
                <w:szCs w:val="20"/>
              </w:rPr>
              <w:t xml:space="preserve"> </w:t>
            </w:r>
            <w:r w:rsidRPr="00F5339C">
              <w:rPr>
                <w:rFonts w:eastAsia="Calibri" w:cstheme="minorHAnsi"/>
                <w:bCs/>
                <w:iCs/>
                <w:sz w:val="20"/>
                <w:szCs w:val="20"/>
              </w:rPr>
              <w:t>εκπαίδευση των ατόμων με αυτισμό συσχετίζεται με το οικολογικό εκπαιδευτικό μοντέλο της ειδικής αγωγής και ενταξιακής εκπαίδευσης με έμφαση την συζήτηση των παιδαγωγικών θεωρήσεων που διέπουν το παιδαγωγικό εργαλείο ΣΑΔΕΠΕΑΕ.</w:t>
            </w:r>
            <w:r>
              <w:rPr>
                <w:rFonts w:eastAsia="Calibri" w:cstheme="minorHAnsi"/>
                <w:bCs/>
                <w:iCs/>
                <w:sz w:val="20"/>
                <w:szCs w:val="20"/>
              </w:rPr>
              <w:t xml:space="preserve"> </w:t>
            </w:r>
          </w:p>
          <w:p w14:paraId="576BBEE7" w14:textId="77777777" w:rsidR="00754C0D" w:rsidRPr="00F5339C" w:rsidRDefault="00754C0D" w:rsidP="00014D95">
            <w:pPr>
              <w:widowControl w:val="0"/>
              <w:autoSpaceDE w:val="0"/>
              <w:autoSpaceDN w:val="0"/>
              <w:adjustRightInd w:val="0"/>
              <w:rPr>
                <w:rFonts w:eastAsia="Calibri" w:cstheme="minorHAnsi"/>
                <w:bCs/>
                <w:iCs/>
                <w:szCs w:val="20"/>
              </w:rPr>
            </w:pPr>
            <w:r w:rsidRPr="00F5339C">
              <w:rPr>
                <w:rFonts w:eastAsia="Calibri" w:cstheme="minorHAnsi"/>
                <w:bCs/>
                <w:iCs/>
                <w:sz w:val="20"/>
                <w:szCs w:val="20"/>
              </w:rPr>
              <w:t>Επιπλέον, η κοινωνική ένταξη των παιδιών και νέων με αυτισμό συζητείται με τις διεπιστημονικές παρεμβάσεις στην τυπική και υποχρεωτική εκπαίδευση σε -Τμήματα Ένταξης Ειδικής Αγωγής και Εκπαίδευσης σε γενικά σχολεία, -Ενταξιακά Προγράμματα Παράλληλης Στήριξης,</w:t>
            </w:r>
            <w:r>
              <w:rPr>
                <w:rFonts w:eastAsia="Calibri" w:cstheme="minorHAnsi"/>
                <w:bCs/>
                <w:iCs/>
                <w:sz w:val="20"/>
                <w:szCs w:val="20"/>
              </w:rPr>
              <w:t xml:space="preserve"> </w:t>
            </w:r>
            <w:r w:rsidRPr="00F5339C">
              <w:rPr>
                <w:rFonts w:eastAsia="Calibri" w:cstheme="minorHAnsi"/>
                <w:bCs/>
                <w:iCs/>
                <w:sz w:val="20"/>
                <w:szCs w:val="20"/>
              </w:rPr>
              <w:t>-Ειδικά Σχολεία (νηπιαγωγεία, δημοτικά, γυμνάσια, επαγγελματικά λύκεια),</w:t>
            </w:r>
            <w:r>
              <w:rPr>
                <w:rFonts w:eastAsia="Calibri" w:cstheme="minorHAnsi"/>
                <w:bCs/>
                <w:iCs/>
                <w:sz w:val="20"/>
                <w:szCs w:val="20"/>
              </w:rPr>
              <w:t xml:space="preserve"> </w:t>
            </w:r>
            <w:r w:rsidRPr="00F5339C">
              <w:rPr>
                <w:rFonts w:eastAsia="Calibri" w:cstheme="minorHAnsi"/>
                <w:bCs/>
                <w:iCs/>
                <w:sz w:val="20"/>
                <w:szCs w:val="20"/>
              </w:rPr>
              <w:t>-Εργαστήρια Ειδικής Επαγγελματικής Εκπαίδευσης και Κατάρτισης (ΕΕΕΕΚ), σε -Ενιαία Ειδικά Επαγγελματικά Γυμνάσια και Λύκεια (ΕΝ.Ε.Ε.ΓΥ.Λ.).</w:t>
            </w:r>
          </w:p>
          <w:p w14:paraId="5B8797FB"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12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6"/>
              <w:gridCol w:w="2976"/>
              <w:gridCol w:w="6012"/>
            </w:tblGrid>
            <w:tr w:rsidR="00754C0D" w:rsidRPr="00F5339C" w14:paraId="36B45B1A" w14:textId="77777777" w:rsidTr="00014D95">
              <w:tc>
                <w:tcPr>
                  <w:tcW w:w="3156" w:type="dxa"/>
                  <w:shd w:val="clear" w:color="auto" w:fill="auto"/>
                </w:tcPr>
                <w:p w14:paraId="7BDE5FE2" w14:textId="77777777" w:rsidR="00754C0D" w:rsidRPr="00F5339C" w:rsidRDefault="00754C0D" w:rsidP="00014D95">
                  <w:pPr>
                    <w:rPr>
                      <w:rFonts w:cstheme="minorHAnsi"/>
                      <w:b/>
                      <w:sz w:val="20"/>
                      <w:szCs w:val="20"/>
                    </w:rPr>
                  </w:pPr>
                  <w:r w:rsidRPr="00F5339C">
                    <w:rPr>
                      <w:rFonts w:cstheme="minorHAnsi"/>
                      <w:b/>
                      <w:sz w:val="20"/>
                      <w:szCs w:val="20"/>
                    </w:rPr>
                    <w:lastRenderedPageBreak/>
                    <w:t>Τίτλος ενότητας</w:t>
                  </w:r>
                </w:p>
              </w:tc>
              <w:tc>
                <w:tcPr>
                  <w:tcW w:w="2976" w:type="dxa"/>
                  <w:shd w:val="clear" w:color="auto" w:fill="auto"/>
                </w:tcPr>
                <w:p w14:paraId="1D1149EE" w14:textId="77777777" w:rsidR="00754C0D" w:rsidRPr="00F5339C" w:rsidRDefault="00754C0D" w:rsidP="00014D95">
                  <w:pPr>
                    <w:rPr>
                      <w:rFonts w:cstheme="minorHAnsi"/>
                      <w:b/>
                      <w:sz w:val="20"/>
                      <w:szCs w:val="20"/>
                    </w:rPr>
                  </w:pPr>
                  <w:r w:rsidRPr="00F5339C">
                    <w:rPr>
                      <w:rFonts w:cstheme="minorHAnsi"/>
                      <w:b/>
                      <w:sz w:val="20"/>
                      <w:szCs w:val="20"/>
                    </w:rPr>
                    <w:t>Βιβλιογραφία</w:t>
                  </w:r>
                </w:p>
              </w:tc>
              <w:tc>
                <w:tcPr>
                  <w:tcW w:w="6012" w:type="dxa"/>
                  <w:shd w:val="clear" w:color="auto" w:fill="auto"/>
                </w:tcPr>
                <w:p w14:paraId="3B4DE76F" w14:textId="77777777" w:rsidR="00754C0D" w:rsidRPr="00F5339C" w:rsidRDefault="00754C0D" w:rsidP="00014D95">
                  <w:pPr>
                    <w:rPr>
                      <w:rFonts w:cstheme="minorHAnsi"/>
                      <w:b/>
                      <w:sz w:val="20"/>
                      <w:szCs w:val="20"/>
                    </w:rPr>
                  </w:pPr>
                  <w:r w:rsidRPr="00F5339C">
                    <w:rPr>
                      <w:rFonts w:cstheme="minorHAnsi"/>
                      <w:b/>
                      <w:sz w:val="20"/>
                      <w:szCs w:val="20"/>
                    </w:rPr>
                    <w:t>Σύνδεσμος παρουσίασης</w:t>
                  </w:r>
                </w:p>
              </w:tc>
            </w:tr>
            <w:tr w:rsidR="00754C0D" w:rsidRPr="00F5339C" w14:paraId="1E36FB95" w14:textId="77777777" w:rsidTr="00014D95">
              <w:tc>
                <w:tcPr>
                  <w:tcW w:w="3156" w:type="dxa"/>
                  <w:shd w:val="clear" w:color="auto" w:fill="auto"/>
                </w:tcPr>
                <w:p w14:paraId="4017BCC0" w14:textId="77777777" w:rsidR="00754C0D" w:rsidRPr="00F5339C" w:rsidRDefault="00754C0D" w:rsidP="00014D95">
                  <w:pPr>
                    <w:rPr>
                      <w:rFonts w:cstheme="minorHAnsi"/>
                      <w:sz w:val="20"/>
                      <w:szCs w:val="20"/>
                    </w:rPr>
                  </w:pPr>
                  <w:r w:rsidRPr="00F5339C">
                    <w:rPr>
                      <w:rFonts w:cstheme="minorHAnsi"/>
                      <w:sz w:val="20"/>
                      <w:szCs w:val="20"/>
                    </w:rPr>
                    <w:t>[1] Εννοιολογική θεώρηση των διαταραχών στο φάσμα του αυτισμού (ΔΑΦ): Προσεγγίσεις ενίσχυσης της κοινωνικής αλληλεπίδρασης.</w:t>
                  </w:r>
                </w:p>
              </w:tc>
              <w:tc>
                <w:tcPr>
                  <w:tcW w:w="2976" w:type="dxa"/>
                  <w:shd w:val="clear" w:color="auto" w:fill="auto"/>
                </w:tcPr>
                <w:p w14:paraId="69B0F674" w14:textId="77777777" w:rsidR="00754C0D" w:rsidRPr="00F5339C" w:rsidRDefault="00754C0D" w:rsidP="00014D95">
                  <w:pPr>
                    <w:rPr>
                      <w:rFonts w:cstheme="minorHAnsi"/>
                      <w:sz w:val="20"/>
                      <w:szCs w:val="20"/>
                    </w:rPr>
                  </w:pPr>
                  <w:r w:rsidRPr="00F5339C">
                    <w:rPr>
                      <w:rFonts w:cstheme="minorHAnsi"/>
                      <w:sz w:val="20"/>
                      <w:szCs w:val="20"/>
                    </w:rPr>
                    <w:t>Ο παιδικός αυτισμός, Συνοδινού Κλαίρη</w:t>
                  </w:r>
                </w:p>
              </w:tc>
              <w:tc>
                <w:tcPr>
                  <w:tcW w:w="6012" w:type="dxa"/>
                  <w:shd w:val="clear" w:color="auto" w:fill="auto"/>
                </w:tcPr>
                <w:p w14:paraId="44EB9EC6"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https://eclass.uop.gr/modules/document/index.php?course=PHI105&amp;openDir=/612efdf7F3S4</w:t>
                  </w:r>
                </w:p>
              </w:tc>
            </w:tr>
            <w:tr w:rsidR="00754C0D" w:rsidRPr="00F5339C" w14:paraId="2DB89064" w14:textId="77777777" w:rsidTr="00014D95">
              <w:tc>
                <w:tcPr>
                  <w:tcW w:w="3156" w:type="dxa"/>
                  <w:shd w:val="clear" w:color="auto" w:fill="auto"/>
                </w:tcPr>
                <w:p w14:paraId="3E5E3AF3" w14:textId="77777777" w:rsidR="00754C0D" w:rsidRPr="00F5339C" w:rsidRDefault="00754C0D" w:rsidP="00014D95">
                  <w:pPr>
                    <w:rPr>
                      <w:rFonts w:cstheme="minorHAnsi"/>
                      <w:sz w:val="20"/>
                      <w:szCs w:val="20"/>
                    </w:rPr>
                  </w:pPr>
                  <w:r w:rsidRPr="00F5339C">
                    <w:rPr>
                      <w:rFonts w:cstheme="minorHAnsi"/>
                      <w:sz w:val="20"/>
                      <w:szCs w:val="20"/>
                    </w:rPr>
                    <w:t>[2] Η έρευνα για τον αυτισμό: Παρατηρήσεις -ανάλυση γραπτών πηγών και ντοκουμέντων. Μελέτη περιπτώσεων- περιορισμοί.</w:t>
                  </w:r>
                </w:p>
              </w:tc>
              <w:tc>
                <w:tcPr>
                  <w:tcW w:w="2976" w:type="dxa"/>
                  <w:shd w:val="clear" w:color="auto" w:fill="auto"/>
                </w:tcPr>
                <w:p w14:paraId="4008627B" w14:textId="77777777" w:rsidR="00754C0D" w:rsidRPr="00F5339C" w:rsidRDefault="00754C0D" w:rsidP="00014D95">
                  <w:pPr>
                    <w:rPr>
                      <w:rFonts w:cstheme="minorHAnsi"/>
                      <w:sz w:val="20"/>
                      <w:szCs w:val="20"/>
                    </w:rPr>
                  </w:pPr>
                  <w:r w:rsidRPr="00F5339C">
                    <w:rPr>
                      <w:rFonts w:cstheme="minorHAnsi"/>
                      <w:sz w:val="20"/>
                      <w:szCs w:val="20"/>
                    </w:rPr>
                    <w:t xml:space="preserve">Αυτισμός, </w:t>
                  </w:r>
                  <w:proofErr w:type="spellStart"/>
                  <w:r w:rsidRPr="00F5339C">
                    <w:rPr>
                      <w:rFonts w:cstheme="minorHAnsi"/>
                      <w:sz w:val="20"/>
                      <w:szCs w:val="20"/>
                    </w:rPr>
                    <w:t>Καλυβα</w:t>
                  </w:r>
                  <w:proofErr w:type="spellEnd"/>
                  <w:r w:rsidRPr="00F5339C">
                    <w:rPr>
                      <w:rFonts w:cstheme="minorHAnsi"/>
                      <w:sz w:val="20"/>
                      <w:szCs w:val="20"/>
                    </w:rPr>
                    <w:t xml:space="preserve"> Ε.</w:t>
                  </w:r>
                </w:p>
              </w:tc>
              <w:tc>
                <w:tcPr>
                  <w:tcW w:w="6012" w:type="dxa"/>
                  <w:shd w:val="clear" w:color="auto" w:fill="auto"/>
                </w:tcPr>
                <w:p w14:paraId="1CB6D93C"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https://eclass.uop.gr/modules/document/index.php?course=PHI105&amp;openDir=/5f85dcc7B7gv</w:t>
                  </w:r>
                </w:p>
              </w:tc>
            </w:tr>
            <w:tr w:rsidR="00754C0D" w:rsidRPr="00F5339C" w14:paraId="2C91AAAA" w14:textId="77777777" w:rsidTr="00014D95">
              <w:tc>
                <w:tcPr>
                  <w:tcW w:w="3156" w:type="dxa"/>
                  <w:shd w:val="clear" w:color="auto" w:fill="auto"/>
                </w:tcPr>
                <w:p w14:paraId="1C880BA5"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[3] Ο παιδικός αυτισμός: Οι ψυχοθεραπευτικές αναφορές.</w:t>
                  </w:r>
                </w:p>
              </w:tc>
              <w:tc>
                <w:tcPr>
                  <w:tcW w:w="2976" w:type="dxa"/>
                  <w:shd w:val="clear" w:color="auto" w:fill="auto"/>
                </w:tcPr>
                <w:p w14:paraId="2A337F13" w14:textId="77777777" w:rsidR="00754C0D" w:rsidRPr="00F5339C" w:rsidRDefault="00754C0D" w:rsidP="00014D95">
                  <w:pPr>
                    <w:rPr>
                      <w:rFonts w:cstheme="minorHAnsi"/>
                      <w:sz w:val="20"/>
                      <w:szCs w:val="20"/>
                    </w:rPr>
                  </w:pPr>
                  <w:r w:rsidRPr="00F5339C">
                    <w:rPr>
                      <w:rFonts w:cstheme="minorHAnsi"/>
                      <w:sz w:val="20"/>
                      <w:szCs w:val="20"/>
                    </w:rPr>
                    <w:t>Τεχνικές Συναισθηματικής Οργάνωσης και Έκφρασης μέσω της Μουσικής στο Σχολείο, Ασπασία Φραγκούλη</w:t>
                  </w:r>
                </w:p>
              </w:tc>
              <w:tc>
                <w:tcPr>
                  <w:tcW w:w="6012" w:type="dxa"/>
                  <w:shd w:val="clear" w:color="auto" w:fill="auto"/>
                </w:tcPr>
                <w:p w14:paraId="149ED658"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w:t>
                  </w:r>
                </w:p>
              </w:tc>
            </w:tr>
            <w:tr w:rsidR="00754C0D" w:rsidRPr="00F5339C" w14:paraId="61B57528" w14:textId="77777777" w:rsidTr="00014D95">
              <w:tc>
                <w:tcPr>
                  <w:tcW w:w="3156" w:type="dxa"/>
                  <w:shd w:val="clear" w:color="auto" w:fill="auto"/>
                </w:tcPr>
                <w:p w14:paraId="6B4CF42D"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[4] Το παιδί και ο έφηβος με αυτισμό στην οικογένεια και στο σχολείο</w:t>
                  </w:r>
                </w:p>
              </w:tc>
              <w:tc>
                <w:tcPr>
                  <w:tcW w:w="2976" w:type="dxa"/>
                  <w:shd w:val="clear" w:color="auto" w:fill="auto"/>
                </w:tcPr>
                <w:p w14:paraId="024059F0" w14:textId="77777777" w:rsidR="00754C0D" w:rsidRPr="00F5339C" w:rsidRDefault="00754C0D" w:rsidP="00014D95">
                  <w:pPr>
                    <w:rPr>
                      <w:rFonts w:cstheme="minorHAnsi"/>
                      <w:sz w:val="20"/>
                      <w:szCs w:val="20"/>
                    </w:rPr>
                  </w:pPr>
                  <w:r w:rsidRPr="00F5339C">
                    <w:rPr>
                      <w:rFonts w:cstheme="minorHAnsi"/>
                      <w:sz w:val="20"/>
                      <w:szCs w:val="20"/>
                    </w:rPr>
                    <w:t>Το παιδί και ο έφηβος στην οικογένεια και στο σχολείο, Χρηστάκης Κωνσταντίνος</w:t>
                  </w:r>
                </w:p>
              </w:tc>
              <w:tc>
                <w:tcPr>
                  <w:tcW w:w="6012" w:type="dxa"/>
                  <w:shd w:val="clear" w:color="auto" w:fill="auto"/>
                </w:tcPr>
                <w:p w14:paraId="79C6FBC4"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https://eclass.uop.gr/modules/document/index.php?course=PHI105&amp;openDir=/5f85dcf7wsFE</w:t>
                  </w:r>
                </w:p>
              </w:tc>
            </w:tr>
            <w:tr w:rsidR="00754C0D" w:rsidRPr="00F5339C" w14:paraId="70EE64B4" w14:textId="77777777" w:rsidTr="00014D95">
              <w:tc>
                <w:tcPr>
                  <w:tcW w:w="3156" w:type="dxa"/>
                  <w:shd w:val="clear" w:color="auto" w:fill="auto"/>
                </w:tcPr>
                <w:p w14:paraId="095C601E"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[5] Μαθητές με αυτισμό: οι ιδιαιτερότητες στη γλωσσική ανάπτυξη και την κοινωνική αλληλεπίδραση</w:t>
                  </w:r>
                </w:p>
              </w:tc>
              <w:tc>
                <w:tcPr>
                  <w:tcW w:w="2976" w:type="dxa"/>
                  <w:shd w:val="clear" w:color="auto" w:fill="auto"/>
                </w:tcPr>
                <w:p w14:paraId="37E0178C" w14:textId="77777777" w:rsidR="00754C0D" w:rsidRPr="00F5339C" w:rsidRDefault="00754C0D" w:rsidP="00014D95">
                  <w:pPr>
                    <w:rPr>
                      <w:rFonts w:cstheme="minorHAnsi"/>
                      <w:sz w:val="20"/>
                      <w:szCs w:val="20"/>
                    </w:rPr>
                  </w:pPr>
                  <w:r w:rsidRPr="00F5339C">
                    <w:rPr>
                      <w:rFonts w:cstheme="minorHAnsi"/>
                      <w:sz w:val="20"/>
                      <w:szCs w:val="20"/>
                    </w:rPr>
                    <w:t xml:space="preserve">Μαθησιακές δυσκολίες-Αναπτυξιακές διαταραχές, Επιστ. </w:t>
                  </w:r>
                  <w:proofErr w:type="spellStart"/>
                  <w:r w:rsidRPr="00F5339C">
                    <w:rPr>
                      <w:rFonts w:cstheme="minorHAnsi"/>
                      <w:sz w:val="20"/>
                      <w:szCs w:val="20"/>
                    </w:rPr>
                    <w:t>επιμ</w:t>
                  </w:r>
                  <w:proofErr w:type="spellEnd"/>
                  <w:r w:rsidRPr="00F5339C">
                    <w:rPr>
                      <w:rFonts w:cstheme="minorHAnsi"/>
                      <w:sz w:val="20"/>
                      <w:szCs w:val="20"/>
                    </w:rPr>
                    <w:t>.: Δημήτρης Σαρρής</w:t>
                  </w:r>
                </w:p>
              </w:tc>
              <w:tc>
                <w:tcPr>
                  <w:tcW w:w="6012" w:type="dxa"/>
                  <w:shd w:val="clear" w:color="auto" w:fill="auto"/>
                </w:tcPr>
                <w:p w14:paraId="2AF415A0"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https://eclass.uop.gr/modules/document/index.php?course=PHI105&amp;openDir=/5f85dd055S44</w:t>
                  </w:r>
                </w:p>
              </w:tc>
            </w:tr>
            <w:tr w:rsidR="00754C0D" w:rsidRPr="00F5339C" w14:paraId="5661082B" w14:textId="77777777" w:rsidTr="00014D95">
              <w:tc>
                <w:tcPr>
                  <w:tcW w:w="3156" w:type="dxa"/>
                  <w:shd w:val="clear" w:color="auto" w:fill="auto"/>
                </w:tcPr>
                <w:p w14:paraId="049A3578"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[6] Αυτισμός, νοητικές αναπηρίες και παιδαγωγικές προσαρμογές</w:t>
                  </w:r>
                </w:p>
              </w:tc>
              <w:tc>
                <w:tcPr>
                  <w:tcW w:w="2976" w:type="dxa"/>
                  <w:shd w:val="clear" w:color="auto" w:fill="auto"/>
                </w:tcPr>
                <w:p w14:paraId="2B01FB9C"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6012" w:type="dxa"/>
                  <w:shd w:val="clear" w:color="auto" w:fill="auto"/>
                </w:tcPr>
                <w:p w14:paraId="061E604C"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https://eclass.uop.gr/modules/document/index.php?course=PHI105&amp;openDir=/5f85dd19fP2b</w:t>
                  </w:r>
                </w:p>
              </w:tc>
            </w:tr>
            <w:tr w:rsidR="00754C0D" w:rsidRPr="00F5339C" w14:paraId="0C9C730B" w14:textId="77777777" w:rsidTr="00014D95">
              <w:tc>
                <w:tcPr>
                  <w:tcW w:w="3156" w:type="dxa"/>
                  <w:shd w:val="clear" w:color="auto" w:fill="auto"/>
                </w:tcPr>
                <w:p w14:paraId="63833B2D"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[7] Εκπαιδευτική ένταξη και άτυπη παιδαγωγική αξιολόγηση μαθητών με αυτισμό: μεθοδολογία παρατήρησης</w:t>
                  </w:r>
                </w:p>
              </w:tc>
              <w:tc>
                <w:tcPr>
                  <w:tcW w:w="2976" w:type="dxa"/>
                  <w:shd w:val="clear" w:color="auto" w:fill="auto"/>
                </w:tcPr>
                <w:p w14:paraId="3C821A38" w14:textId="77777777" w:rsidR="00754C0D" w:rsidRPr="00F5339C" w:rsidRDefault="00754C0D" w:rsidP="00014D95">
                  <w:pPr>
                    <w:rPr>
                      <w:rFonts w:cstheme="minorHAnsi"/>
                      <w:sz w:val="20"/>
                      <w:szCs w:val="20"/>
                    </w:rPr>
                  </w:pPr>
                  <w:r w:rsidRPr="00F5339C">
                    <w:rPr>
                      <w:rFonts w:cstheme="minorHAnsi"/>
                      <w:sz w:val="20"/>
                      <w:szCs w:val="20"/>
                    </w:rPr>
                    <w:t xml:space="preserve">Δραστηριότητες Μαθησιακής Ετοιμότητας: Βιβλίο εκπαιδευτικού ειδικής αγωγής και εκπαίδευσης; </w:t>
                  </w:r>
                </w:p>
                <w:p w14:paraId="6634AD42" w14:textId="77777777" w:rsidR="00754C0D" w:rsidRPr="00F5339C" w:rsidRDefault="00754C0D" w:rsidP="00014D95">
                  <w:pPr>
                    <w:rPr>
                      <w:rFonts w:cstheme="minorHAnsi"/>
                      <w:sz w:val="20"/>
                      <w:szCs w:val="20"/>
                    </w:rPr>
                  </w:pPr>
                  <w:r>
                    <w:rPr>
                      <w:rFonts w:cstheme="minorHAnsi"/>
                      <w:sz w:val="20"/>
                      <w:szCs w:val="20"/>
                    </w:rPr>
                    <w:t xml:space="preserve"> </w:t>
                  </w:r>
                  <w:r w:rsidRPr="00F5339C">
                    <w:rPr>
                      <w:rFonts w:cstheme="minorHAnsi"/>
                      <w:sz w:val="20"/>
                      <w:szCs w:val="20"/>
                    </w:rPr>
                    <w:t>http://edu-gate.minedu.gov.gr/amea/Vivlio_PI/downloads/Vivlio_Ekp/kefalaia/VivlioEkp_EAE.pdf</w:t>
                  </w:r>
                </w:p>
              </w:tc>
              <w:tc>
                <w:tcPr>
                  <w:tcW w:w="6012" w:type="dxa"/>
                  <w:shd w:val="clear" w:color="auto" w:fill="auto"/>
                </w:tcPr>
                <w:p w14:paraId="0DE7B1CB"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https://eclass.uop.gr/modules/document/index.php?course=PHI105&amp;openDir=/5f85dd30VH36</w:t>
                  </w:r>
                </w:p>
              </w:tc>
            </w:tr>
            <w:tr w:rsidR="00754C0D" w:rsidRPr="00F5339C" w14:paraId="326026D0" w14:textId="77777777" w:rsidTr="00014D95">
              <w:tc>
                <w:tcPr>
                  <w:tcW w:w="3156" w:type="dxa"/>
                  <w:shd w:val="clear" w:color="auto" w:fill="auto"/>
                </w:tcPr>
                <w:p w14:paraId="68F62C9C"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[8] Εκπαιδευτική ένταξη και μεθοδολογία διδακτικών παρεμβάσεων.</w:t>
                  </w:r>
                </w:p>
              </w:tc>
              <w:tc>
                <w:tcPr>
                  <w:tcW w:w="2976" w:type="dxa"/>
                  <w:shd w:val="clear" w:color="auto" w:fill="auto"/>
                </w:tcPr>
                <w:p w14:paraId="471A3EAE"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6012" w:type="dxa"/>
                  <w:shd w:val="clear" w:color="auto" w:fill="auto"/>
                </w:tcPr>
                <w:p w14:paraId="54E3632A"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https://eclass.uop.gr/modules/document/index.php?course=PHI105&amp;openDir=/5f85dd40MkTT</w:t>
                  </w:r>
                </w:p>
              </w:tc>
            </w:tr>
            <w:tr w:rsidR="00754C0D" w:rsidRPr="00F5339C" w14:paraId="07919BE1" w14:textId="77777777" w:rsidTr="00014D95">
              <w:tc>
                <w:tcPr>
                  <w:tcW w:w="3156" w:type="dxa"/>
                  <w:shd w:val="clear" w:color="auto" w:fill="auto"/>
                </w:tcPr>
                <w:p w14:paraId="2DBDCA43"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[9] Αυτισμός και κατανόηση των γνωστικών λειτουργιών με έμφαση την θεωρία του Νου.</w:t>
                  </w:r>
                </w:p>
              </w:tc>
              <w:tc>
                <w:tcPr>
                  <w:tcW w:w="2976" w:type="dxa"/>
                  <w:shd w:val="clear" w:color="auto" w:fill="auto"/>
                </w:tcPr>
                <w:p w14:paraId="650537DE" w14:textId="77777777" w:rsidR="00754C0D" w:rsidRPr="00F5339C" w:rsidRDefault="00754C0D" w:rsidP="00014D95">
                  <w:pPr>
                    <w:rPr>
                      <w:rFonts w:cstheme="minorHAnsi"/>
                      <w:sz w:val="20"/>
                      <w:szCs w:val="20"/>
                    </w:rPr>
                  </w:pP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Τριτοβάθμια εκπαίδευση. Ατομική μέθοδος μελέτης και κατανόηση κειμένων, Μαρία </w:t>
                  </w:r>
                  <w:proofErr w:type="spellStart"/>
                  <w:r w:rsidRPr="00F5339C">
                    <w:rPr>
                      <w:rFonts w:cstheme="minorHAnsi"/>
                      <w:sz w:val="20"/>
                      <w:szCs w:val="20"/>
                    </w:rPr>
                    <w:t>Δροσινού</w:t>
                  </w:r>
                  <w:proofErr w:type="spellEnd"/>
                  <w:r w:rsidRPr="00F5339C">
                    <w:rPr>
                      <w:rFonts w:cstheme="minorHAnsi"/>
                      <w:sz w:val="20"/>
                      <w:szCs w:val="20"/>
                    </w:rPr>
                    <w:t>,</w:t>
                  </w:r>
                </w:p>
              </w:tc>
              <w:tc>
                <w:tcPr>
                  <w:tcW w:w="6012" w:type="dxa"/>
                  <w:shd w:val="clear" w:color="auto" w:fill="auto"/>
                </w:tcPr>
                <w:p w14:paraId="143D1D16"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https://eclass.uop.gr/modules/document/index.php?course=PHI105&amp;openDir=/5f85dd58KsI3</w:t>
                  </w:r>
                </w:p>
              </w:tc>
            </w:tr>
            <w:tr w:rsidR="00754C0D" w:rsidRPr="00F5339C" w14:paraId="1BC6E550" w14:textId="77777777" w:rsidTr="00014D95">
              <w:tc>
                <w:tcPr>
                  <w:tcW w:w="3156" w:type="dxa"/>
                  <w:shd w:val="clear" w:color="auto" w:fill="auto"/>
                </w:tcPr>
                <w:p w14:paraId="7815B3C4"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[10] Διδασκαλία κοινωνικών δεξιοτήτων σε μαθητές με αυτισμό με διαφοροποιήσεις</w:t>
                  </w:r>
                  <w:r>
                    <w:rPr>
                      <w:rFonts w:cstheme="minorHAnsi"/>
                      <w:sz w:val="20"/>
                      <w:szCs w:val="20"/>
                    </w:rPr>
                    <w:t xml:space="preserve"> </w:t>
                  </w:r>
                  <w:r w:rsidRPr="00F5339C">
                    <w:rPr>
                      <w:rFonts w:cstheme="minorHAnsi"/>
                      <w:sz w:val="20"/>
                      <w:szCs w:val="20"/>
                    </w:rPr>
                    <w:t>[γνωστικές μηχανές-ντοσιέ-</w:t>
                  </w:r>
                  <w:proofErr w:type="spellStart"/>
                  <w:r w:rsidRPr="00F5339C">
                    <w:rPr>
                      <w:rFonts w:cstheme="minorHAnsi"/>
                      <w:sz w:val="20"/>
                      <w:szCs w:val="20"/>
                    </w:rPr>
                    <w:t>παπουτσόκουτο</w:t>
                  </w:r>
                  <w:proofErr w:type="spellEnd"/>
                  <w:r w:rsidRPr="00F5339C">
                    <w:rPr>
                      <w:rFonts w:cstheme="minorHAnsi"/>
                      <w:sz w:val="20"/>
                      <w:szCs w:val="20"/>
                    </w:rPr>
                    <w:t>]</w:t>
                  </w:r>
                </w:p>
              </w:tc>
              <w:tc>
                <w:tcPr>
                  <w:tcW w:w="2976" w:type="dxa"/>
                  <w:shd w:val="clear" w:color="auto" w:fill="auto"/>
                </w:tcPr>
                <w:p w14:paraId="739E6CC6"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6012" w:type="dxa"/>
                  <w:shd w:val="clear" w:color="auto" w:fill="auto"/>
                </w:tcPr>
                <w:p w14:paraId="1FBFCA76"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https://eclass.uop.gr/modules/document/index.php?course=PHI105&amp;openDir=/5f85dc5d5hVA</w:t>
                  </w:r>
                </w:p>
              </w:tc>
            </w:tr>
            <w:tr w:rsidR="00754C0D" w:rsidRPr="00F5339C" w14:paraId="220C2CE7" w14:textId="77777777" w:rsidTr="00014D95">
              <w:tc>
                <w:tcPr>
                  <w:tcW w:w="3156" w:type="dxa"/>
                  <w:shd w:val="clear" w:color="auto" w:fill="auto"/>
                </w:tcPr>
                <w:p w14:paraId="3857FCBD"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lastRenderedPageBreak/>
                    <w:t xml:space="preserve">[11] Η </w:t>
                  </w:r>
                  <w:proofErr w:type="spellStart"/>
                  <w:r w:rsidRPr="00F5339C">
                    <w:rPr>
                      <w:rFonts w:cstheme="minorHAnsi"/>
                      <w:sz w:val="20"/>
                      <w:szCs w:val="20"/>
                    </w:rPr>
                    <w:t>διαβίου</w:t>
                  </w:r>
                  <w:proofErr w:type="spellEnd"/>
                  <w:r w:rsidRPr="00F5339C">
                    <w:rPr>
                      <w:rFonts w:cstheme="minorHAnsi"/>
                      <w:sz w:val="20"/>
                      <w:szCs w:val="20"/>
                    </w:rPr>
                    <w:t xml:space="preserve"> αναπηρία του αυτισμού και η διδασκαλία κοινωνικών δεξιοτήτων με</w:t>
                  </w:r>
                  <w:r>
                    <w:rPr>
                      <w:rFonts w:cstheme="minorHAnsi"/>
                      <w:sz w:val="20"/>
                      <w:szCs w:val="20"/>
                    </w:rPr>
                    <w:t xml:space="preserve"> </w:t>
                  </w:r>
                  <w:r w:rsidRPr="00F5339C">
                    <w:rPr>
                      <w:rFonts w:cstheme="minorHAnsi"/>
                      <w:sz w:val="20"/>
                      <w:szCs w:val="20"/>
                    </w:rPr>
                    <w:t xml:space="preserve">δραστηριότητες μαθησιακής και </w:t>
                  </w:r>
                  <w:proofErr w:type="spellStart"/>
                  <w:r w:rsidRPr="00F5339C">
                    <w:rPr>
                      <w:rFonts w:cstheme="minorHAnsi"/>
                      <w:sz w:val="20"/>
                      <w:szCs w:val="20"/>
                    </w:rPr>
                    <w:t>προεπαγγελματικής</w:t>
                  </w:r>
                  <w:proofErr w:type="spellEnd"/>
                  <w:r w:rsidRPr="00F5339C">
                    <w:rPr>
                      <w:rFonts w:cstheme="minorHAnsi"/>
                      <w:sz w:val="20"/>
                      <w:szCs w:val="20"/>
                    </w:rPr>
                    <w:t xml:space="preserve"> ετοιμότητας</w:t>
                  </w:r>
                  <w:r>
                    <w:rPr>
                      <w:rFonts w:cstheme="minorHAnsi"/>
                      <w:sz w:val="20"/>
                      <w:szCs w:val="20"/>
                    </w:rPr>
                    <w:t xml:space="preserve"> </w:t>
                  </w:r>
                </w:p>
              </w:tc>
              <w:tc>
                <w:tcPr>
                  <w:tcW w:w="2976" w:type="dxa"/>
                  <w:shd w:val="clear" w:color="auto" w:fill="auto"/>
                </w:tcPr>
                <w:p w14:paraId="2287ADDD" w14:textId="77777777" w:rsidR="00754C0D" w:rsidRPr="00F5339C" w:rsidRDefault="00754C0D" w:rsidP="00014D95">
                  <w:pPr>
                    <w:rPr>
                      <w:rFonts w:cstheme="minorHAnsi"/>
                      <w:sz w:val="20"/>
                      <w:szCs w:val="20"/>
                    </w:rPr>
                  </w:pP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Τριτοβάθμια εκπαίδευση. Ατομική μέθοδος μελέτης και κατανόηση κειμένων, Μαρία </w:t>
                  </w:r>
                  <w:proofErr w:type="spellStart"/>
                  <w:r w:rsidRPr="00F5339C">
                    <w:rPr>
                      <w:rFonts w:cstheme="minorHAnsi"/>
                      <w:sz w:val="20"/>
                      <w:szCs w:val="20"/>
                    </w:rPr>
                    <w:t>Δροσινού</w:t>
                  </w:r>
                  <w:proofErr w:type="spellEnd"/>
                  <w:r w:rsidRPr="00F5339C">
                    <w:rPr>
                      <w:rFonts w:cstheme="minorHAnsi"/>
                      <w:sz w:val="20"/>
                      <w:szCs w:val="20"/>
                    </w:rPr>
                    <w:t>,</w:t>
                  </w:r>
                </w:p>
              </w:tc>
              <w:tc>
                <w:tcPr>
                  <w:tcW w:w="6012" w:type="dxa"/>
                  <w:shd w:val="clear" w:color="auto" w:fill="auto"/>
                </w:tcPr>
                <w:p w14:paraId="4A25AA89"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https://eclass.uop.gr/modules/document/index.php?course=PHI105&amp;openDir=/5f85dc82HfmJ</w:t>
                  </w:r>
                </w:p>
              </w:tc>
            </w:tr>
            <w:tr w:rsidR="00754C0D" w:rsidRPr="00F5339C" w14:paraId="65F976D0" w14:textId="77777777" w:rsidTr="00014D95">
              <w:tc>
                <w:tcPr>
                  <w:tcW w:w="3156" w:type="dxa"/>
                  <w:shd w:val="clear" w:color="auto" w:fill="auto"/>
                </w:tcPr>
                <w:p w14:paraId="4823594F"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[12] Εκπαιδευτική ένταξη και διεπιστημονική παροχή ειδικών εκπαιδευτικών υπηρεσιών</w:t>
                  </w:r>
                </w:p>
              </w:tc>
              <w:tc>
                <w:tcPr>
                  <w:tcW w:w="2976" w:type="dxa"/>
                  <w:shd w:val="clear" w:color="auto" w:fill="auto"/>
                </w:tcPr>
                <w:p w14:paraId="0F25F8CE"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6012" w:type="dxa"/>
                  <w:shd w:val="clear" w:color="auto" w:fill="auto"/>
                </w:tcPr>
                <w:p w14:paraId="3EC6A6CA"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https://eclass.uop.gr/modules/document/index.php?course=PHI105&amp;openDir=/5f85dc9apjdc</w:t>
                  </w:r>
                </w:p>
              </w:tc>
            </w:tr>
            <w:tr w:rsidR="00754C0D" w:rsidRPr="00F5339C" w14:paraId="27F41877" w14:textId="77777777" w:rsidTr="00014D95">
              <w:tc>
                <w:tcPr>
                  <w:tcW w:w="3156" w:type="dxa"/>
                  <w:shd w:val="clear" w:color="auto" w:fill="auto"/>
                </w:tcPr>
                <w:p w14:paraId="2E4FE4D4" w14:textId="77777777" w:rsidR="00754C0D" w:rsidRPr="00F5339C" w:rsidRDefault="00754C0D" w:rsidP="00014D95">
                  <w:pPr>
                    <w:pStyle w:val="a6"/>
                    <w:spacing w:after="0" w:line="240" w:lineRule="auto"/>
                    <w:ind w:left="0"/>
                    <w:rPr>
                      <w:rFonts w:cstheme="minorHAnsi"/>
                      <w:sz w:val="20"/>
                      <w:szCs w:val="20"/>
                    </w:rPr>
                  </w:pPr>
                  <w:r w:rsidRPr="00F5339C">
                    <w:rPr>
                      <w:rFonts w:cstheme="minorHAnsi"/>
                      <w:sz w:val="20"/>
                      <w:szCs w:val="20"/>
                    </w:rPr>
                    <w:t xml:space="preserve">[13] Διδασκαλία κοινωνικών δεξιοτήτων και </w:t>
                  </w:r>
                  <w:proofErr w:type="spellStart"/>
                  <w:r w:rsidRPr="00F5339C">
                    <w:rPr>
                      <w:rFonts w:cstheme="minorHAnsi"/>
                      <w:sz w:val="20"/>
                      <w:szCs w:val="20"/>
                    </w:rPr>
                    <w:t>παραβατικές</w:t>
                  </w:r>
                  <w:proofErr w:type="spellEnd"/>
                  <w:r w:rsidRPr="00F5339C">
                    <w:rPr>
                      <w:rFonts w:cstheme="minorHAnsi"/>
                      <w:sz w:val="20"/>
                      <w:szCs w:val="20"/>
                    </w:rPr>
                    <w:t xml:space="preserve"> συμπεριφορές σε μαθητές με αυτισμό</w:t>
                  </w:r>
                </w:p>
              </w:tc>
              <w:tc>
                <w:tcPr>
                  <w:tcW w:w="2976" w:type="dxa"/>
                  <w:shd w:val="clear" w:color="auto" w:fill="auto"/>
                </w:tcPr>
                <w:p w14:paraId="4A0A55A2"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6012" w:type="dxa"/>
                  <w:shd w:val="clear" w:color="auto" w:fill="auto"/>
                </w:tcPr>
                <w:p w14:paraId="0983FFAC"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https://eclass.uop.gr/modules/document/index.php?course=PHI105&amp;openDir=/5f85dcb24kz0</w:t>
                  </w:r>
                </w:p>
              </w:tc>
            </w:tr>
            <w:tr w:rsidR="00754C0D" w:rsidRPr="00F5339C" w14:paraId="7571303C" w14:textId="77777777" w:rsidTr="00014D95">
              <w:tc>
                <w:tcPr>
                  <w:tcW w:w="3156" w:type="dxa"/>
                  <w:shd w:val="clear" w:color="auto" w:fill="auto"/>
                </w:tcPr>
                <w:p w14:paraId="5A5B62CC" w14:textId="77777777" w:rsidR="00754C0D" w:rsidRPr="00F5339C" w:rsidRDefault="00754C0D" w:rsidP="00014D95">
                  <w:pPr>
                    <w:rPr>
                      <w:rFonts w:cstheme="minorHAnsi"/>
                      <w:b/>
                      <w:sz w:val="20"/>
                      <w:szCs w:val="20"/>
                    </w:rPr>
                  </w:pPr>
                  <w:r w:rsidRPr="00F5339C">
                    <w:rPr>
                      <w:rFonts w:cstheme="minorHAnsi"/>
                      <w:b/>
                      <w:sz w:val="20"/>
                      <w:szCs w:val="20"/>
                    </w:rPr>
                    <w:t>Τρόποι αξιολόγησης φοιτητή:</w:t>
                  </w:r>
                </w:p>
              </w:tc>
              <w:tc>
                <w:tcPr>
                  <w:tcW w:w="8988" w:type="dxa"/>
                  <w:gridSpan w:val="2"/>
                  <w:shd w:val="clear" w:color="auto" w:fill="auto"/>
                </w:tcPr>
                <w:p w14:paraId="7EEA1694" w14:textId="77777777" w:rsidR="00754C0D" w:rsidRPr="00F5339C" w:rsidRDefault="00754C0D" w:rsidP="00014D95">
                  <w:pPr>
                    <w:rPr>
                      <w:rFonts w:cstheme="minorHAnsi"/>
                      <w:sz w:val="20"/>
                      <w:szCs w:val="20"/>
                    </w:rPr>
                  </w:pPr>
                </w:p>
              </w:tc>
            </w:tr>
            <w:tr w:rsidR="00754C0D" w:rsidRPr="00F5339C" w14:paraId="2D805A17" w14:textId="77777777" w:rsidTr="00014D95">
              <w:tc>
                <w:tcPr>
                  <w:tcW w:w="3156" w:type="dxa"/>
                  <w:shd w:val="clear" w:color="auto" w:fill="auto"/>
                </w:tcPr>
                <w:p w14:paraId="12547366"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8988" w:type="dxa"/>
                  <w:gridSpan w:val="2"/>
                  <w:shd w:val="clear" w:color="auto" w:fill="auto"/>
                </w:tcPr>
                <w:p w14:paraId="4CDBBE6F" w14:textId="77777777" w:rsidR="00754C0D" w:rsidRPr="00F5339C" w:rsidRDefault="00754C0D" w:rsidP="00014D95">
                  <w:pPr>
                    <w:rPr>
                      <w:rFonts w:cstheme="minorHAnsi"/>
                      <w:sz w:val="20"/>
                      <w:szCs w:val="20"/>
                    </w:rPr>
                  </w:pPr>
                  <w:r w:rsidRPr="00F5339C">
                    <w:rPr>
                      <w:rFonts w:cstheme="minorHAnsi"/>
                      <w:sz w:val="20"/>
                      <w:szCs w:val="20"/>
                    </w:rPr>
                    <w:t xml:space="preserve">Ατομικές ασκήσεις με έμφαση τις πρακτικές δεξιότητες με </w:t>
                  </w:r>
                </w:p>
                <w:p w14:paraId="252592E0" w14:textId="77777777" w:rsidR="00754C0D" w:rsidRPr="00F5339C" w:rsidRDefault="00754C0D" w:rsidP="00014D95">
                  <w:pPr>
                    <w:rPr>
                      <w:rFonts w:cstheme="minorHAnsi"/>
                      <w:sz w:val="20"/>
                      <w:szCs w:val="20"/>
                    </w:rPr>
                  </w:pPr>
                  <w:r w:rsidRPr="00F5339C">
                    <w:rPr>
                      <w:rFonts w:cstheme="minorHAnsi"/>
                      <w:sz w:val="20"/>
                      <w:szCs w:val="20"/>
                    </w:rPr>
                    <w:t>ορισμένο σενάριο</w:t>
                  </w:r>
                  <w:r>
                    <w:rPr>
                      <w:rFonts w:cstheme="minorHAnsi"/>
                      <w:sz w:val="20"/>
                      <w:szCs w:val="20"/>
                    </w:rPr>
                    <w:t xml:space="preserve"> </w:t>
                  </w:r>
                  <w:r w:rsidRPr="00F5339C">
                    <w:rPr>
                      <w:rFonts w:cstheme="minorHAnsi"/>
                      <w:sz w:val="20"/>
                      <w:szCs w:val="20"/>
                    </w:rPr>
                    <w:t>ατόμου με [ΔΑΦ]</w:t>
                  </w:r>
                </w:p>
              </w:tc>
            </w:tr>
            <w:tr w:rsidR="00754C0D" w:rsidRPr="00F5339C" w14:paraId="004C962E" w14:textId="77777777" w:rsidTr="00014D95">
              <w:tc>
                <w:tcPr>
                  <w:tcW w:w="3156" w:type="dxa"/>
                  <w:shd w:val="clear" w:color="auto" w:fill="auto"/>
                </w:tcPr>
                <w:p w14:paraId="300CFF78"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8988" w:type="dxa"/>
                  <w:gridSpan w:val="2"/>
                  <w:shd w:val="clear" w:color="auto" w:fill="auto"/>
                </w:tcPr>
                <w:p w14:paraId="7DB173A2" w14:textId="77777777" w:rsidR="00754C0D" w:rsidRPr="00F5339C" w:rsidRDefault="00754C0D" w:rsidP="00014D95">
                  <w:pPr>
                    <w:rPr>
                      <w:rFonts w:cstheme="minorHAnsi"/>
                      <w:sz w:val="20"/>
                      <w:szCs w:val="20"/>
                    </w:rPr>
                  </w:pPr>
                  <w:r w:rsidRPr="00F5339C">
                    <w:rPr>
                      <w:rFonts w:cstheme="minorHAnsi"/>
                      <w:sz w:val="20"/>
                      <w:szCs w:val="20"/>
                    </w:rPr>
                    <w:t>Ατομική Εργασία-</w:t>
                  </w:r>
                  <w:proofErr w:type="spellStart"/>
                  <w:r w:rsidRPr="00F5339C">
                    <w:rPr>
                      <w:rFonts w:cstheme="minorHAnsi"/>
                      <w:sz w:val="20"/>
                      <w:szCs w:val="20"/>
                    </w:rPr>
                    <w:t>πορτοφόλιο</w:t>
                  </w:r>
                  <w:proofErr w:type="spellEnd"/>
                  <w:r w:rsidRPr="00F5339C">
                    <w:rPr>
                      <w:rFonts w:cstheme="minorHAnsi"/>
                      <w:sz w:val="20"/>
                      <w:szCs w:val="20"/>
                    </w:rPr>
                    <w:t xml:space="preserve"> με ανάπτυξη σύντομου δοκιμίου</w:t>
                  </w:r>
                </w:p>
                <w:p w14:paraId="1BAE1447" w14:textId="77777777" w:rsidR="00754C0D" w:rsidRPr="00F5339C" w:rsidRDefault="00754C0D" w:rsidP="00014D95">
                  <w:pPr>
                    <w:rPr>
                      <w:rFonts w:cstheme="minorHAnsi"/>
                      <w:sz w:val="20"/>
                      <w:szCs w:val="20"/>
                    </w:rPr>
                  </w:pPr>
                  <w:r w:rsidRPr="00F5339C">
                    <w:rPr>
                      <w:rFonts w:cstheme="minorHAnsi"/>
                      <w:sz w:val="20"/>
                      <w:szCs w:val="20"/>
                    </w:rPr>
                    <w:t xml:space="preserve"> με ορισμένα ζητήματα αυτισμού [3000 λέξεις]- θεωρητική</w:t>
                  </w:r>
                </w:p>
              </w:tc>
            </w:tr>
            <w:tr w:rsidR="00754C0D" w:rsidRPr="00F5339C" w14:paraId="0693EC88" w14:textId="77777777" w:rsidTr="00014D95">
              <w:tc>
                <w:tcPr>
                  <w:tcW w:w="3156" w:type="dxa"/>
                  <w:shd w:val="clear" w:color="auto" w:fill="auto"/>
                </w:tcPr>
                <w:p w14:paraId="152A0089"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8988" w:type="dxa"/>
                  <w:gridSpan w:val="2"/>
                  <w:shd w:val="clear" w:color="auto" w:fill="auto"/>
                </w:tcPr>
                <w:p w14:paraId="0763467D" w14:textId="77777777" w:rsidR="00754C0D" w:rsidRPr="00F5339C" w:rsidRDefault="00754C0D" w:rsidP="00014D95">
                  <w:pPr>
                    <w:rPr>
                      <w:rFonts w:cstheme="minorHAnsi"/>
                      <w:sz w:val="20"/>
                      <w:szCs w:val="20"/>
                    </w:rPr>
                  </w:pPr>
                  <w:r w:rsidRPr="00F5339C">
                    <w:rPr>
                      <w:rFonts w:cstheme="minorHAnsi"/>
                      <w:sz w:val="20"/>
                      <w:szCs w:val="20"/>
                    </w:rPr>
                    <w:t>Ερωτηματολόγια- κριτική σκέψη</w:t>
                  </w:r>
                </w:p>
              </w:tc>
            </w:tr>
            <w:tr w:rsidR="00754C0D" w:rsidRPr="00F5339C" w14:paraId="3F354A75" w14:textId="77777777" w:rsidTr="00014D95">
              <w:tc>
                <w:tcPr>
                  <w:tcW w:w="3156" w:type="dxa"/>
                  <w:shd w:val="clear" w:color="auto" w:fill="auto"/>
                </w:tcPr>
                <w:p w14:paraId="73E5CF23" w14:textId="77777777" w:rsidR="00754C0D" w:rsidRPr="00F5339C" w:rsidRDefault="00754C0D" w:rsidP="00014D95">
                  <w:pPr>
                    <w:rPr>
                      <w:rFonts w:cstheme="minorHAnsi"/>
                      <w:sz w:val="20"/>
                      <w:szCs w:val="20"/>
                    </w:rPr>
                  </w:pPr>
                  <w:r w:rsidRPr="00F5339C">
                    <w:rPr>
                      <w:rFonts w:cstheme="minorHAnsi"/>
                      <w:sz w:val="20"/>
                      <w:szCs w:val="20"/>
                    </w:rPr>
                    <w:t>Πρόταση 4</w:t>
                  </w:r>
                </w:p>
              </w:tc>
              <w:tc>
                <w:tcPr>
                  <w:tcW w:w="8988" w:type="dxa"/>
                  <w:gridSpan w:val="2"/>
                  <w:shd w:val="clear" w:color="auto" w:fill="auto"/>
                </w:tcPr>
                <w:p w14:paraId="52486AC8" w14:textId="77777777" w:rsidR="00754C0D" w:rsidRPr="00F5339C" w:rsidRDefault="00754C0D" w:rsidP="00014D95">
                  <w:pPr>
                    <w:rPr>
                      <w:rFonts w:cstheme="minorHAnsi"/>
                      <w:sz w:val="20"/>
                      <w:szCs w:val="20"/>
                    </w:rPr>
                  </w:pPr>
                  <w:proofErr w:type="spellStart"/>
                  <w:r w:rsidRPr="00F5339C">
                    <w:rPr>
                      <w:rFonts w:cstheme="minorHAnsi"/>
                      <w:sz w:val="20"/>
                      <w:szCs w:val="20"/>
                    </w:rPr>
                    <w:t>Μικροομαδική</w:t>
                  </w:r>
                  <w:proofErr w:type="spellEnd"/>
                  <w:r w:rsidRPr="00F5339C">
                    <w:rPr>
                      <w:rFonts w:cstheme="minorHAnsi"/>
                      <w:sz w:val="20"/>
                      <w:szCs w:val="20"/>
                    </w:rPr>
                    <w:t xml:space="preserve"> γραπτή εργασία (</w:t>
                  </w:r>
                  <w:proofErr w:type="spellStart"/>
                  <w:r w:rsidRPr="00F5339C">
                    <w:rPr>
                      <w:rFonts w:cstheme="minorHAnsi"/>
                      <w:sz w:val="20"/>
                      <w:szCs w:val="20"/>
                    </w:rPr>
                    <w:t>πορτοφόλιο</w:t>
                  </w:r>
                  <w:proofErr w:type="spellEnd"/>
                  <w:r w:rsidRPr="00F5339C">
                    <w:rPr>
                      <w:rFonts w:cstheme="minorHAnsi"/>
                      <w:sz w:val="20"/>
                      <w:szCs w:val="20"/>
                    </w:rPr>
                    <w:t>)</w:t>
                  </w:r>
                </w:p>
              </w:tc>
            </w:tr>
            <w:tr w:rsidR="00754C0D" w:rsidRPr="00F5339C" w14:paraId="6F0F87CE" w14:textId="77777777" w:rsidTr="00014D95">
              <w:tc>
                <w:tcPr>
                  <w:tcW w:w="3156" w:type="dxa"/>
                  <w:shd w:val="clear" w:color="auto" w:fill="auto"/>
                </w:tcPr>
                <w:p w14:paraId="7A762F23" w14:textId="77777777" w:rsidR="00754C0D" w:rsidRPr="00F5339C" w:rsidRDefault="00754C0D" w:rsidP="00014D95">
                  <w:pPr>
                    <w:rPr>
                      <w:rFonts w:cstheme="minorHAnsi"/>
                      <w:sz w:val="20"/>
                      <w:szCs w:val="20"/>
                    </w:rPr>
                  </w:pPr>
                  <w:r w:rsidRPr="00F5339C">
                    <w:rPr>
                      <w:rFonts w:cstheme="minorHAnsi"/>
                      <w:sz w:val="20"/>
                      <w:szCs w:val="20"/>
                    </w:rPr>
                    <w:t>Άλλο</w:t>
                  </w:r>
                </w:p>
              </w:tc>
              <w:tc>
                <w:tcPr>
                  <w:tcW w:w="8988" w:type="dxa"/>
                  <w:gridSpan w:val="2"/>
                  <w:shd w:val="clear" w:color="auto" w:fill="auto"/>
                </w:tcPr>
                <w:p w14:paraId="22FB3A3E" w14:textId="77777777" w:rsidR="00754C0D" w:rsidRPr="00F5339C" w:rsidRDefault="00754C0D" w:rsidP="00014D95">
                  <w:pPr>
                    <w:rPr>
                      <w:rFonts w:cstheme="minorHAnsi"/>
                      <w:sz w:val="20"/>
                      <w:szCs w:val="20"/>
                    </w:rPr>
                  </w:pPr>
                  <w:proofErr w:type="spellStart"/>
                  <w:r w:rsidRPr="00F5339C">
                    <w:rPr>
                      <w:rFonts w:cstheme="minorHAnsi"/>
                      <w:sz w:val="20"/>
                      <w:szCs w:val="20"/>
                    </w:rPr>
                    <w:t>Μικροομαδική</w:t>
                  </w:r>
                  <w:proofErr w:type="spellEnd"/>
                  <w:r w:rsidRPr="00F5339C">
                    <w:rPr>
                      <w:rFonts w:cstheme="minorHAnsi"/>
                      <w:sz w:val="20"/>
                      <w:szCs w:val="20"/>
                    </w:rPr>
                    <w:t xml:space="preserve"> παρουσίαση κοινωνικής ιστορίας</w:t>
                  </w:r>
                </w:p>
                <w:p w14:paraId="1AF61EFD" w14:textId="77777777" w:rsidR="00754C0D" w:rsidRPr="00F5339C" w:rsidRDefault="00754C0D" w:rsidP="00014D95">
                  <w:pPr>
                    <w:rPr>
                      <w:rFonts w:cstheme="minorHAnsi"/>
                      <w:sz w:val="20"/>
                      <w:szCs w:val="20"/>
                    </w:rPr>
                  </w:pPr>
                  <w:r w:rsidRPr="00F5339C">
                    <w:rPr>
                      <w:rFonts w:cstheme="minorHAnsi"/>
                      <w:sz w:val="20"/>
                      <w:szCs w:val="20"/>
                    </w:rPr>
                    <w:t>[</w:t>
                  </w:r>
                  <w:proofErr w:type="spellStart"/>
                  <w:r w:rsidRPr="00F5339C">
                    <w:rPr>
                      <w:rFonts w:cstheme="minorHAnsi"/>
                      <w:sz w:val="20"/>
                      <w:szCs w:val="20"/>
                    </w:rPr>
                    <w:t>παπουτσόκουτο</w:t>
                  </w:r>
                  <w:proofErr w:type="spellEnd"/>
                  <w:r w:rsidRPr="00F5339C">
                    <w:rPr>
                      <w:rFonts w:cstheme="minorHAnsi"/>
                      <w:sz w:val="20"/>
                      <w:szCs w:val="20"/>
                    </w:rPr>
                    <w:t>]</w:t>
                  </w:r>
                </w:p>
              </w:tc>
            </w:tr>
          </w:tbl>
          <w:p w14:paraId="41D9D702" w14:textId="77777777" w:rsidR="00754C0D" w:rsidRPr="00F5339C" w:rsidRDefault="00754C0D" w:rsidP="00014D95">
            <w:pPr>
              <w:widowControl w:val="0"/>
              <w:autoSpaceDE w:val="0"/>
              <w:autoSpaceDN w:val="0"/>
              <w:adjustRightInd w:val="0"/>
              <w:rPr>
                <w:rFonts w:eastAsia="Calibri" w:cstheme="minorHAnsi"/>
                <w:bCs/>
                <w:iCs/>
                <w:sz w:val="20"/>
                <w:szCs w:val="20"/>
              </w:rPr>
            </w:pPr>
          </w:p>
          <w:p w14:paraId="5D1A343A" w14:textId="77777777" w:rsidR="00754C0D" w:rsidRPr="00F5339C" w:rsidRDefault="00754C0D" w:rsidP="00014D95">
            <w:pPr>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6513742E" w14:textId="77777777" w:rsidR="00754C0D" w:rsidRPr="00F5339C" w:rsidRDefault="00754C0D" w:rsidP="00DB5B81">
      <w:pPr>
        <w:pStyle w:val="a6"/>
        <w:widowControl w:val="0"/>
        <w:numPr>
          <w:ilvl w:val="1"/>
          <w:numId w:val="161"/>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1449EE5" w14:textId="77777777" w:rsidTr="00014D95">
        <w:tc>
          <w:tcPr>
            <w:tcW w:w="3306" w:type="dxa"/>
            <w:shd w:val="clear" w:color="auto" w:fill="DDD9C3"/>
          </w:tcPr>
          <w:p w14:paraId="365D0757"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29EF6D66" w14:textId="77777777" w:rsidR="00754C0D" w:rsidRPr="00F5339C" w:rsidRDefault="00754C0D" w:rsidP="00014D95">
            <w:pPr>
              <w:spacing w:after="200" w:line="276"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0CB1909B" w14:textId="77777777" w:rsidTr="00014D95">
        <w:tc>
          <w:tcPr>
            <w:tcW w:w="3306" w:type="dxa"/>
            <w:shd w:val="clear" w:color="auto" w:fill="DDD9C3"/>
          </w:tcPr>
          <w:p w14:paraId="2090A3EA" w14:textId="77777777" w:rsidR="00754C0D" w:rsidRPr="00F5339C" w:rsidRDefault="00754C0D" w:rsidP="00014D95">
            <w:pPr>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67ED10FC" w14:textId="77777777" w:rsidR="00754C0D" w:rsidRPr="00F5339C" w:rsidRDefault="00754C0D" w:rsidP="00014D95">
            <w:pPr>
              <w:rPr>
                <w:rFonts w:cstheme="minorHAnsi"/>
                <w:sz w:val="20"/>
                <w:szCs w:val="20"/>
              </w:rPr>
            </w:pPr>
            <w:r w:rsidRPr="00F5339C">
              <w:rPr>
                <w:rFonts w:cstheme="minorHAnsi"/>
                <w:sz w:val="20"/>
                <w:szCs w:val="20"/>
              </w:rPr>
              <w:t>Χρήση Τ.Π.Ε. στη Διδασκαλία, και στην Επικοινωνία με τους φοιτητές, ταινίες με θέματα κοινωνικών δεξιοτήτων σε άτομα με αυτισμό.</w:t>
            </w:r>
          </w:p>
        </w:tc>
      </w:tr>
      <w:tr w:rsidR="00754C0D" w:rsidRPr="00F5339C" w14:paraId="4521EFAA" w14:textId="77777777" w:rsidTr="00014D95">
        <w:tc>
          <w:tcPr>
            <w:tcW w:w="3306" w:type="dxa"/>
            <w:shd w:val="clear" w:color="auto" w:fill="DDD9C3"/>
          </w:tcPr>
          <w:p w14:paraId="130543DB"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4C08EF37" w14:textId="77777777" w:rsidR="00754C0D" w:rsidRPr="00F5339C" w:rsidRDefault="00754C0D" w:rsidP="00014D95">
            <w:pPr>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0DCDF5D6" w14:textId="77777777" w:rsidR="00754C0D" w:rsidRPr="00F5339C" w:rsidRDefault="00754C0D" w:rsidP="00014D95">
            <w:pPr>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w:t>
            </w:r>
            <w:r w:rsidRPr="00F5339C">
              <w:rPr>
                <w:rFonts w:cstheme="minorHAnsi"/>
                <w:i/>
                <w:sz w:val="20"/>
                <w:szCs w:val="20"/>
              </w:rPr>
              <w:lastRenderedPageBreak/>
              <w:t xml:space="preserve">(Τοποθέτηση),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w:t>
            </w:r>
          </w:p>
          <w:p w14:paraId="315CD8F4" w14:textId="77777777" w:rsidR="00754C0D" w:rsidRPr="00F5339C" w:rsidRDefault="00754C0D" w:rsidP="00014D95">
            <w:pPr>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719"/>
            </w:tblGrid>
            <w:tr w:rsidR="00754C0D" w:rsidRPr="00F5339C" w14:paraId="00872D64" w14:textId="77777777" w:rsidTr="00014D95">
              <w:tc>
                <w:tcPr>
                  <w:tcW w:w="3216" w:type="dxa"/>
                  <w:shd w:val="clear" w:color="auto" w:fill="DDD9C3"/>
                  <w:vAlign w:val="center"/>
                </w:tcPr>
                <w:p w14:paraId="51FBC3AF" w14:textId="77777777" w:rsidR="00754C0D" w:rsidRPr="00F5339C" w:rsidRDefault="00754C0D" w:rsidP="00014D95">
                  <w:pPr>
                    <w:jc w:val="center"/>
                    <w:rPr>
                      <w:rFonts w:cstheme="minorHAnsi"/>
                      <w:b/>
                      <w:i/>
                      <w:sz w:val="20"/>
                      <w:szCs w:val="20"/>
                    </w:rPr>
                  </w:pPr>
                  <w:r w:rsidRPr="00F5339C">
                    <w:rPr>
                      <w:rFonts w:cstheme="minorHAnsi"/>
                      <w:b/>
                      <w:i/>
                      <w:sz w:val="20"/>
                      <w:szCs w:val="20"/>
                    </w:rPr>
                    <w:lastRenderedPageBreak/>
                    <w:t>Δραστηριότητα</w:t>
                  </w:r>
                </w:p>
              </w:tc>
              <w:tc>
                <w:tcPr>
                  <w:tcW w:w="1719" w:type="dxa"/>
                  <w:shd w:val="clear" w:color="auto" w:fill="DDD9C3"/>
                  <w:vAlign w:val="center"/>
                </w:tcPr>
                <w:p w14:paraId="428EEF82" w14:textId="77777777" w:rsidR="00754C0D" w:rsidRPr="00F5339C" w:rsidRDefault="00754C0D" w:rsidP="00014D95">
                  <w:pPr>
                    <w:jc w:val="center"/>
                    <w:rPr>
                      <w:rFonts w:cstheme="minorHAnsi"/>
                      <w:b/>
                      <w:i/>
                      <w:sz w:val="20"/>
                      <w:szCs w:val="20"/>
                    </w:rPr>
                  </w:pPr>
                  <w:r w:rsidRPr="00F5339C">
                    <w:rPr>
                      <w:rFonts w:cstheme="minorHAnsi"/>
                      <w:b/>
                      <w:i/>
                      <w:sz w:val="20"/>
                      <w:szCs w:val="20"/>
                    </w:rPr>
                    <w:t>Φόρτος Εργασίας Εξαμήνου: 75ώρες (25 Χ3)</w:t>
                  </w:r>
                </w:p>
              </w:tc>
            </w:tr>
            <w:tr w:rsidR="00754C0D" w:rsidRPr="00F5339C" w14:paraId="2C4B95CB" w14:textId="77777777" w:rsidTr="00014D95">
              <w:tc>
                <w:tcPr>
                  <w:tcW w:w="3216" w:type="dxa"/>
                  <w:shd w:val="clear" w:color="auto" w:fill="auto"/>
                </w:tcPr>
                <w:p w14:paraId="5CE4FCAA" w14:textId="77777777" w:rsidR="00754C0D" w:rsidRPr="00F5339C" w:rsidRDefault="00754C0D" w:rsidP="00014D95">
                  <w:pPr>
                    <w:rPr>
                      <w:rFonts w:cstheme="minorHAnsi"/>
                      <w:sz w:val="20"/>
                      <w:szCs w:val="20"/>
                    </w:rPr>
                  </w:pPr>
                  <w:r w:rsidRPr="00F5339C">
                    <w:rPr>
                      <w:rFonts w:cstheme="minorHAnsi"/>
                      <w:sz w:val="20"/>
                      <w:szCs w:val="20"/>
                    </w:rPr>
                    <w:t>Διαλέξεις - Μελέτη &amp; ανάλυση βιβλιογραφίας</w:t>
                  </w:r>
                </w:p>
              </w:tc>
              <w:tc>
                <w:tcPr>
                  <w:tcW w:w="1719" w:type="dxa"/>
                  <w:shd w:val="clear" w:color="auto" w:fill="auto"/>
                </w:tcPr>
                <w:p w14:paraId="57BDED75" w14:textId="77777777" w:rsidR="00754C0D" w:rsidRPr="00F5339C" w:rsidRDefault="00754C0D" w:rsidP="00014D95">
                  <w:pPr>
                    <w:rPr>
                      <w:rFonts w:cstheme="minorHAnsi"/>
                      <w:sz w:val="20"/>
                      <w:szCs w:val="20"/>
                    </w:rPr>
                  </w:pPr>
                  <w:r w:rsidRPr="00F5339C">
                    <w:rPr>
                      <w:rFonts w:cstheme="minorHAnsi"/>
                      <w:sz w:val="20"/>
                      <w:szCs w:val="20"/>
                    </w:rPr>
                    <w:t>13Χ3=39 ώρες</w:t>
                  </w:r>
                </w:p>
              </w:tc>
            </w:tr>
            <w:tr w:rsidR="00754C0D" w:rsidRPr="00F5339C" w14:paraId="01C5FBE6"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6ABE62FC" w14:textId="77777777" w:rsidR="00754C0D" w:rsidRPr="00F5339C" w:rsidRDefault="00754C0D" w:rsidP="00014D95">
                  <w:pPr>
                    <w:rPr>
                      <w:rFonts w:cstheme="minorHAnsi"/>
                      <w:sz w:val="20"/>
                      <w:szCs w:val="20"/>
                    </w:rPr>
                  </w:pPr>
                  <w:r w:rsidRPr="00F5339C">
                    <w:rPr>
                      <w:rFonts w:cstheme="minorHAnsi"/>
                      <w:sz w:val="20"/>
                      <w:szCs w:val="20"/>
                    </w:rPr>
                    <w:lastRenderedPageBreak/>
                    <w:t>Ατομικές ασκήσεις Πεδίου με το παιδαγωγικό εργαλείο ΣΑΔΕΠΕΑΕ</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24E86060" w14:textId="77777777" w:rsidR="00754C0D" w:rsidRPr="00F5339C" w:rsidRDefault="00754C0D" w:rsidP="00014D95">
                  <w:pPr>
                    <w:rPr>
                      <w:rFonts w:cstheme="minorHAnsi"/>
                      <w:sz w:val="20"/>
                      <w:szCs w:val="20"/>
                    </w:rPr>
                  </w:pPr>
                  <w:r w:rsidRPr="00F5339C">
                    <w:rPr>
                      <w:rFonts w:cstheme="minorHAnsi"/>
                      <w:sz w:val="20"/>
                      <w:szCs w:val="20"/>
                    </w:rPr>
                    <w:t>7</w:t>
                  </w:r>
                  <w:r w:rsidR="00056A6F">
                    <w:rPr>
                      <w:rFonts w:cstheme="minorHAnsi"/>
                      <w:sz w:val="20"/>
                      <w:szCs w:val="20"/>
                    </w:rPr>
                    <w:t xml:space="preserve"> ώρες</w:t>
                  </w:r>
                </w:p>
              </w:tc>
            </w:tr>
            <w:tr w:rsidR="00754C0D" w:rsidRPr="00F5339C" w14:paraId="3FBEA15E" w14:textId="77777777" w:rsidTr="00014D95">
              <w:trPr>
                <w:trHeight w:val="605"/>
              </w:trPr>
              <w:tc>
                <w:tcPr>
                  <w:tcW w:w="3216" w:type="dxa"/>
                  <w:tcBorders>
                    <w:top w:val="single" w:sz="4" w:space="0" w:color="auto"/>
                    <w:left w:val="single" w:sz="4" w:space="0" w:color="auto"/>
                    <w:bottom w:val="single" w:sz="4" w:space="0" w:color="auto"/>
                    <w:right w:val="single" w:sz="4" w:space="0" w:color="auto"/>
                  </w:tcBorders>
                  <w:shd w:val="clear" w:color="auto" w:fill="auto"/>
                </w:tcPr>
                <w:p w14:paraId="235D62CD" w14:textId="77777777" w:rsidR="00754C0D" w:rsidRPr="00F5339C" w:rsidRDefault="00754C0D" w:rsidP="00014D95">
                  <w:pPr>
                    <w:rPr>
                      <w:rFonts w:cstheme="minorHAnsi"/>
                      <w:sz w:val="20"/>
                      <w:szCs w:val="20"/>
                    </w:rPr>
                  </w:pPr>
                  <w:r w:rsidRPr="00F5339C">
                    <w:rPr>
                      <w:rFonts w:cstheme="minorHAnsi"/>
                      <w:sz w:val="20"/>
                      <w:szCs w:val="20"/>
                    </w:rPr>
                    <w:t>Σύνταξη κοινωνικής ιστορίας– με διαφοροποιημένο παιδαγωγικό</w:t>
                  </w:r>
                  <w:r>
                    <w:rPr>
                      <w:rFonts w:cstheme="minorHAnsi"/>
                      <w:sz w:val="20"/>
                      <w:szCs w:val="20"/>
                    </w:rPr>
                    <w:t xml:space="preserve"> </w:t>
                  </w:r>
                  <w:r w:rsidRPr="00F5339C">
                    <w:rPr>
                      <w:rFonts w:cstheme="minorHAnsi"/>
                      <w:sz w:val="20"/>
                      <w:szCs w:val="20"/>
                    </w:rPr>
                    <w:t xml:space="preserve">υλικό </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50A40773" w14:textId="77777777" w:rsidR="00754C0D" w:rsidRPr="00F5339C" w:rsidRDefault="00754C0D" w:rsidP="00014D95">
                  <w:pPr>
                    <w:rPr>
                      <w:rFonts w:cstheme="minorHAnsi"/>
                      <w:sz w:val="20"/>
                      <w:szCs w:val="20"/>
                    </w:rPr>
                  </w:pPr>
                  <w:r w:rsidRPr="00F5339C">
                    <w:rPr>
                      <w:rFonts w:cstheme="minorHAnsi"/>
                      <w:sz w:val="20"/>
                      <w:szCs w:val="20"/>
                    </w:rPr>
                    <w:t>10</w:t>
                  </w:r>
                  <w:r w:rsidR="00056A6F">
                    <w:rPr>
                      <w:rFonts w:cstheme="minorHAnsi"/>
                      <w:sz w:val="20"/>
                      <w:szCs w:val="20"/>
                    </w:rPr>
                    <w:t xml:space="preserve"> ώρες</w:t>
                  </w:r>
                </w:p>
              </w:tc>
            </w:tr>
            <w:tr w:rsidR="00754C0D" w:rsidRPr="00F5339C" w14:paraId="6D96F0B6"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0F415DC8" w14:textId="77777777" w:rsidR="00754C0D" w:rsidRPr="00F5339C" w:rsidRDefault="00754C0D" w:rsidP="00014D95">
                  <w:pPr>
                    <w:rPr>
                      <w:rFonts w:cstheme="minorHAnsi"/>
                      <w:sz w:val="20"/>
                      <w:szCs w:val="20"/>
                    </w:rPr>
                  </w:pPr>
                  <w:r w:rsidRPr="00F5339C">
                    <w:rPr>
                      <w:rFonts w:cstheme="minorHAnsi"/>
                      <w:sz w:val="20"/>
                      <w:szCs w:val="20"/>
                    </w:rPr>
                    <w:t>Εκπαιδευτικές επισκέψεις,</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59B771D5" w14:textId="77777777" w:rsidR="00754C0D" w:rsidRPr="00F5339C" w:rsidRDefault="00754C0D" w:rsidP="00014D95">
                  <w:pPr>
                    <w:rPr>
                      <w:rFonts w:cstheme="minorHAnsi"/>
                      <w:sz w:val="20"/>
                      <w:szCs w:val="20"/>
                    </w:rPr>
                  </w:pPr>
                  <w:r w:rsidRPr="00F5339C">
                    <w:rPr>
                      <w:rFonts w:cstheme="minorHAnsi"/>
                      <w:sz w:val="20"/>
                      <w:szCs w:val="20"/>
                    </w:rPr>
                    <w:t>1</w:t>
                  </w:r>
                  <w:r w:rsidR="00056A6F">
                    <w:rPr>
                      <w:rFonts w:cstheme="minorHAnsi"/>
                      <w:sz w:val="20"/>
                      <w:szCs w:val="20"/>
                    </w:rPr>
                    <w:t xml:space="preserve"> ώρες</w:t>
                  </w:r>
                </w:p>
              </w:tc>
            </w:tr>
            <w:tr w:rsidR="00754C0D" w:rsidRPr="00F5339C" w14:paraId="70D97916"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529D6B61" w14:textId="77777777" w:rsidR="00754C0D" w:rsidRPr="00F5339C" w:rsidRDefault="00754C0D" w:rsidP="00014D95">
                  <w:pPr>
                    <w:rPr>
                      <w:rFonts w:cstheme="minorHAnsi"/>
                      <w:sz w:val="20"/>
                      <w:szCs w:val="20"/>
                    </w:rPr>
                  </w:pPr>
                  <w:r w:rsidRPr="00F5339C">
                    <w:rPr>
                      <w:rFonts w:cstheme="minorHAnsi"/>
                      <w:sz w:val="20"/>
                      <w:szCs w:val="20"/>
                    </w:rPr>
                    <w:t xml:space="preserve">Συγγραφή </w:t>
                  </w:r>
                  <w:proofErr w:type="spellStart"/>
                  <w:r w:rsidRPr="00F5339C">
                    <w:rPr>
                      <w:rFonts w:cstheme="minorHAnsi"/>
                      <w:sz w:val="20"/>
                      <w:szCs w:val="20"/>
                    </w:rPr>
                    <w:t>μικροομαδικής</w:t>
                  </w:r>
                  <w:proofErr w:type="spellEnd"/>
                  <w:r w:rsidRPr="00F5339C">
                    <w:rPr>
                      <w:rFonts w:cstheme="minorHAnsi"/>
                      <w:sz w:val="20"/>
                      <w:szCs w:val="20"/>
                    </w:rPr>
                    <w:t xml:space="preserve"> εργασίας </w:t>
                  </w:r>
                  <w:proofErr w:type="spellStart"/>
                  <w:r w:rsidRPr="00F5339C">
                    <w:rPr>
                      <w:rFonts w:cstheme="minorHAnsi"/>
                      <w:sz w:val="20"/>
                      <w:szCs w:val="20"/>
                    </w:rPr>
                    <w:t>πορτοφόλιο</w:t>
                  </w:r>
                  <w:proofErr w:type="spellEnd"/>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7C2D4C6A" w14:textId="77777777" w:rsidR="00754C0D" w:rsidRPr="00F5339C" w:rsidRDefault="00754C0D" w:rsidP="00014D95">
                  <w:pPr>
                    <w:rPr>
                      <w:rFonts w:cstheme="minorHAnsi"/>
                      <w:sz w:val="20"/>
                      <w:szCs w:val="20"/>
                    </w:rPr>
                  </w:pPr>
                  <w:r w:rsidRPr="00F5339C">
                    <w:rPr>
                      <w:rFonts w:cstheme="minorHAnsi"/>
                      <w:sz w:val="20"/>
                      <w:szCs w:val="20"/>
                    </w:rPr>
                    <w:t>10</w:t>
                  </w:r>
                  <w:r w:rsidR="00056A6F">
                    <w:rPr>
                      <w:rFonts w:cstheme="minorHAnsi"/>
                      <w:sz w:val="20"/>
                      <w:szCs w:val="20"/>
                    </w:rPr>
                    <w:t xml:space="preserve"> ώρες</w:t>
                  </w:r>
                </w:p>
              </w:tc>
            </w:tr>
            <w:tr w:rsidR="00754C0D" w:rsidRPr="00F5339C" w14:paraId="761445D1"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6207477D" w14:textId="77777777" w:rsidR="00754C0D" w:rsidRPr="00F5339C" w:rsidRDefault="00754C0D" w:rsidP="00014D95">
                  <w:pPr>
                    <w:rPr>
                      <w:rFonts w:cstheme="minorHAnsi"/>
                      <w:sz w:val="20"/>
                      <w:szCs w:val="20"/>
                    </w:rPr>
                  </w:pPr>
                  <w:r w:rsidRPr="00F5339C">
                    <w:rPr>
                      <w:rFonts w:cstheme="minorHAnsi"/>
                      <w:sz w:val="20"/>
                      <w:szCs w:val="20"/>
                    </w:rPr>
                    <w:t>Προσωπική μελέτη και προετοιμασία εξετάσεων</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4C4E620C" w14:textId="77777777" w:rsidR="00754C0D" w:rsidRPr="00F5339C" w:rsidRDefault="00754C0D" w:rsidP="00014D95">
                  <w:pPr>
                    <w:rPr>
                      <w:rFonts w:cstheme="minorHAnsi"/>
                      <w:sz w:val="20"/>
                      <w:szCs w:val="20"/>
                    </w:rPr>
                  </w:pPr>
                  <w:r w:rsidRPr="00F5339C">
                    <w:rPr>
                      <w:rFonts w:cstheme="minorHAnsi"/>
                      <w:sz w:val="20"/>
                      <w:szCs w:val="20"/>
                    </w:rPr>
                    <w:t>5</w:t>
                  </w:r>
                  <w:r w:rsidR="00056A6F">
                    <w:rPr>
                      <w:rFonts w:cstheme="minorHAnsi"/>
                      <w:sz w:val="20"/>
                      <w:szCs w:val="20"/>
                    </w:rPr>
                    <w:t xml:space="preserve"> ώρες</w:t>
                  </w:r>
                </w:p>
              </w:tc>
            </w:tr>
            <w:tr w:rsidR="00056A6F" w:rsidRPr="00F5339C" w14:paraId="3C21B3AD" w14:textId="77777777" w:rsidTr="00014D95">
              <w:tc>
                <w:tcPr>
                  <w:tcW w:w="3216" w:type="dxa"/>
                  <w:tcBorders>
                    <w:top w:val="single" w:sz="4" w:space="0" w:color="auto"/>
                    <w:left w:val="single" w:sz="4" w:space="0" w:color="auto"/>
                    <w:bottom w:val="single" w:sz="4" w:space="0" w:color="auto"/>
                    <w:right w:val="single" w:sz="4" w:space="0" w:color="auto"/>
                  </w:tcBorders>
                  <w:shd w:val="clear" w:color="auto" w:fill="auto"/>
                </w:tcPr>
                <w:p w14:paraId="02C74C81" w14:textId="77777777" w:rsidR="00056A6F" w:rsidRPr="00F5339C" w:rsidRDefault="00056A6F" w:rsidP="00014D95">
                  <w:pPr>
                    <w:rPr>
                      <w:rFonts w:cstheme="minorHAnsi"/>
                      <w:sz w:val="20"/>
                      <w:szCs w:val="20"/>
                    </w:rPr>
                  </w:pPr>
                  <w:r w:rsidRPr="00F5339C">
                    <w:rPr>
                      <w:rFonts w:cstheme="minorHAnsi"/>
                      <w:sz w:val="20"/>
                      <w:szCs w:val="20"/>
                    </w:rPr>
                    <w:t>Τελική εξέταση</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32CEA1CB" w14:textId="77777777" w:rsidR="00056A6F" w:rsidRPr="00F5339C" w:rsidRDefault="00056A6F" w:rsidP="00014D95">
                  <w:pPr>
                    <w:rPr>
                      <w:rFonts w:cstheme="minorHAnsi"/>
                      <w:sz w:val="20"/>
                      <w:szCs w:val="20"/>
                    </w:rPr>
                  </w:pPr>
                  <w:r w:rsidRPr="00F5339C">
                    <w:rPr>
                      <w:rFonts w:cstheme="minorHAnsi"/>
                      <w:sz w:val="20"/>
                      <w:szCs w:val="20"/>
                    </w:rPr>
                    <w:t>3 ώρες</w:t>
                  </w:r>
                </w:p>
              </w:tc>
            </w:tr>
            <w:tr w:rsidR="00754C0D" w:rsidRPr="00F5339C" w14:paraId="7A9BDCAF" w14:textId="77777777" w:rsidTr="00014D95">
              <w:trPr>
                <w:trHeight w:val="58"/>
              </w:trPr>
              <w:tc>
                <w:tcPr>
                  <w:tcW w:w="3216" w:type="dxa"/>
                  <w:tcBorders>
                    <w:top w:val="single" w:sz="4" w:space="0" w:color="auto"/>
                    <w:left w:val="single" w:sz="4" w:space="0" w:color="auto"/>
                    <w:bottom w:val="single" w:sz="4" w:space="0" w:color="auto"/>
                    <w:right w:val="single" w:sz="4" w:space="0" w:color="auto"/>
                  </w:tcBorders>
                  <w:shd w:val="clear" w:color="auto" w:fill="auto"/>
                </w:tcPr>
                <w:p w14:paraId="73F6D6E6" w14:textId="77777777" w:rsidR="00754C0D" w:rsidRPr="00F5339C" w:rsidRDefault="00056A6F" w:rsidP="00014D95">
                  <w:pPr>
                    <w:rPr>
                      <w:rFonts w:cstheme="minorHAnsi"/>
                      <w:sz w:val="20"/>
                      <w:szCs w:val="20"/>
                    </w:rPr>
                  </w:pPr>
                  <w:r>
                    <w:rPr>
                      <w:rFonts w:cstheme="minorHAnsi"/>
                      <w:sz w:val="20"/>
                      <w:szCs w:val="20"/>
                    </w:rPr>
                    <w:t>Σύνολο</w:t>
                  </w:r>
                </w:p>
              </w:tc>
              <w:tc>
                <w:tcPr>
                  <w:tcW w:w="1719" w:type="dxa"/>
                  <w:tcBorders>
                    <w:top w:val="single" w:sz="4" w:space="0" w:color="auto"/>
                    <w:left w:val="single" w:sz="4" w:space="0" w:color="auto"/>
                    <w:bottom w:val="single" w:sz="4" w:space="0" w:color="auto"/>
                    <w:right w:val="single" w:sz="4" w:space="0" w:color="auto"/>
                  </w:tcBorders>
                  <w:shd w:val="clear" w:color="auto" w:fill="auto"/>
                </w:tcPr>
                <w:p w14:paraId="5F9F3AB3" w14:textId="77777777" w:rsidR="00754C0D" w:rsidRPr="00F5339C" w:rsidRDefault="00056A6F" w:rsidP="00014D95">
                  <w:pPr>
                    <w:rPr>
                      <w:rFonts w:cstheme="minorHAnsi"/>
                      <w:sz w:val="20"/>
                      <w:szCs w:val="20"/>
                    </w:rPr>
                  </w:pPr>
                  <w:r>
                    <w:rPr>
                      <w:rFonts w:cstheme="minorHAnsi"/>
                      <w:sz w:val="20"/>
                      <w:szCs w:val="20"/>
                    </w:rPr>
                    <w:t>75 ώρες</w:t>
                  </w:r>
                  <w:r w:rsidR="00B815DF">
                    <w:rPr>
                      <w:rFonts w:cstheme="minorHAnsi"/>
                      <w:sz w:val="20"/>
                      <w:szCs w:val="20"/>
                    </w:rPr>
                    <w:t xml:space="preserve"> (3Χ25 ώρες φόρτος εργασίας ανά πιστωτική μονάδα)</w:t>
                  </w:r>
                </w:p>
              </w:tc>
            </w:tr>
          </w:tbl>
          <w:p w14:paraId="486E28D9" w14:textId="77777777" w:rsidR="00754C0D" w:rsidRPr="00F5339C" w:rsidRDefault="00754C0D" w:rsidP="00014D95">
            <w:pPr>
              <w:rPr>
                <w:rFonts w:cstheme="minorHAnsi"/>
                <w:sz w:val="20"/>
                <w:szCs w:val="20"/>
              </w:rPr>
            </w:pPr>
          </w:p>
        </w:tc>
      </w:tr>
      <w:tr w:rsidR="00754C0D" w:rsidRPr="00F5339C" w14:paraId="67575764" w14:textId="77777777" w:rsidTr="00014D95">
        <w:tc>
          <w:tcPr>
            <w:tcW w:w="3306" w:type="dxa"/>
          </w:tcPr>
          <w:p w14:paraId="41F416A3" w14:textId="77777777" w:rsidR="00754C0D" w:rsidRPr="00F5339C" w:rsidRDefault="00754C0D" w:rsidP="00014D95">
            <w:pPr>
              <w:jc w:val="right"/>
              <w:rPr>
                <w:rFonts w:cstheme="minorHAnsi"/>
                <w:b/>
                <w:sz w:val="20"/>
                <w:szCs w:val="20"/>
              </w:rPr>
            </w:pPr>
            <w:r w:rsidRPr="00F5339C">
              <w:rPr>
                <w:rFonts w:cstheme="minorHAnsi"/>
                <w:b/>
                <w:sz w:val="20"/>
                <w:szCs w:val="20"/>
              </w:rPr>
              <w:lastRenderedPageBreak/>
              <w:t xml:space="preserve">ΑΞΙΟΛΟΓΗΣΗ ΦΟΙΤΗΤΩΝ </w:t>
            </w:r>
          </w:p>
          <w:p w14:paraId="4C1548CD" w14:textId="77777777" w:rsidR="00754C0D" w:rsidRPr="00F5339C" w:rsidRDefault="00754C0D" w:rsidP="00014D95">
            <w:pPr>
              <w:rPr>
                <w:rFonts w:cstheme="minorHAnsi"/>
                <w:i/>
                <w:sz w:val="20"/>
                <w:szCs w:val="20"/>
              </w:rPr>
            </w:pPr>
            <w:r w:rsidRPr="00F5339C">
              <w:rPr>
                <w:rFonts w:cstheme="minorHAnsi"/>
                <w:i/>
                <w:sz w:val="20"/>
                <w:szCs w:val="20"/>
              </w:rPr>
              <w:t>Περιγραφή της διαδικασίας αξιολόγησης</w:t>
            </w:r>
          </w:p>
          <w:p w14:paraId="6796B54A" w14:textId="77777777" w:rsidR="00754C0D" w:rsidRPr="00F5339C" w:rsidRDefault="00754C0D" w:rsidP="00014D95">
            <w:pPr>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BB5C967" w14:textId="77777777" w:rsidR="00754C0D" w:rsidRPr="00F5339C" w:rsidRDefault="00754C0D" w:rsidP="00014D95">
            <w:pPr>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27FC2F04" w14:textId="77777777" w:rsidR="00754C0D" w:rsidRPr="00F5339C" w:rsidRDefault="00754C0D" w:rsidP="00014D95">
            <w:pPr>
              <w:rPr>
                <w:rFonts w:cstheme="minorHAnsi"/>
                <w:color w:val="002060"/>
                <w:sz w:val="20"/>
                <w:szCs w:val="20"/>
              </w:rPr>
            </w:pPr>
          </w:p>
          <w:p w14:paraId="10A46195" w14:textId="77777777" w:rsidR="00754C0D" w:rsidRPr="00F5339C" w:rsidRDefault="00754C0D" w:rsidP="00014D95">
            <w:pPr>
              <w:rPr>
                <w:rFonts w:cstheme="minorHAnsi"/>
                <w:sz w:val="20"/>
                <w:szCs w:val="20"/>
              </w:rPr>
            </w:pPr>
            <w:r w:rsidRPr="00F5339C">
              <w:rPr>
                <w:rFonts w:cstheme="minorHAnsi"/>
                <w:sz w:val="20"/>
                <w:szCs w:val="20"/>
              </w:rPr>
              <w:t xml:space="preserve">Προφορική εξέταση με </w:t>
            </w:r>
          </w:p>
          <w:p w14:paraId="0D403C4B" w14:textId="77777777" w:rsidR="00754C0D" w:rsidRPr="00F5339C" w:rsidRDefault="00754C0D" w:rsidP="00014D95">
            <w:pPr>
              <w:rPr>
                <w:rFonts w:cstheme="minorHAnsi"/>
                <w:sz w:val="20"/>
                <w:szCs w:val="20"/>
              </w:rPr>
            </w:pPr>
            <w:r w:rsidRPr="00F5339C">
              <w:rPr>
                <w:rFonts w:cstheme="minorHAnsi"/>
                <w:sz w:val="20"/>
                <w:szCs w:val="20"/>
              </w:rPr>
              <w:t xml:space="preserve">- την υποστήριξη των ατομικών ασκήσεων [1] και </w:t>
            </w:r>
          </w:p>
          <w:p w14:paraId="7FF7FAA4" w14:textId="004BED22" w:rsidR="00754C0D" w:rsidRPr="008E4A16" w:rsidRDefault="00754C0D" w:rsidP="00014D95">
            <w:pPr>
              <w:rPr>
                <w:rFonts w:cstheme="minorHAnsi"/>
                <w:sz w:val="20"/>
                <w:szCs w:val="20"/>
              </w:rPr>
            </w:pPr>
            <w:r w:rsidRPr="00F5339C">
              <w:rPr>
                <w:rFonts w:cstheme="minorHAnsi"/>
                <w:sz w:val="20"/>
                <w:szCs w:val="20"/>
              </w:rPr>
              <w:t xml:space="preserve">-της γραπτή </w:t>
            </w:r>
            <w:proofErr w:type="spellStart"/>
            <w:r w:rsidRPr="00F5339C">
              <w:rPr>
                <w:rFonts w:cstheme="minorHAnsi"/>
                <w:sz w:val="20"/>
                <w:szCs w:val="20"/>
              </w:rPr>
              <w:t>μικροομαδική</w:t>
            </w:r>
            <w:proofErr w:type="spellEnd"/>
            <w:r w:rsidRPr="00F5339C">
              <w:rPr>
                <w:rFonts w:cstheme="minorHAnsi"/>
                <w:sz w:val="20"/>
                <w:szCs w:val="20"/>
              </w:rPr>
              <w:t xml:space="preserve"> εργασία </w:t>
            </w:r>
            <w:proofErr w:type="spellStart"/>
            <w:r w:rsidRPr="00F5339C">
              <w:rPr>
                <w:rFonts w:cstheme="minorHAnsi"/>
                <w:sz w:val="20"/>
                <w:szCs w:val="20"/>
              </w:rPr>
              <w:t>πορτοφόλιο</w:t>
            </w:r>
            <w:proofErr w:type="spellEnd"/>
            <w:r w:rsidRPr="00F5339C">
              <w:rPr>
                <w:rFonts w:cstheme="minorHAnsi"/>
                <w:sz w:val="20"/>
                <w:szCs w:val="20"/>
              </w:rPr>
              <w:t xml:space="preserve"> [2] εφαρμόζοντας τις παιδαγωγικές αρχές της </w:t>
            </w:r>
            <w:proofErr w:type="spellStart"/>
            <w:r w:rsidRPr="00F5339C">
              <w:rPr>
                <w:rFonts w:cstheme="minorHAnsi"/>
                <w:sz w:val="20"/>
                <w:szCs w:val="20"/>
              </w:rPr>
              <w:t>ομαδοσυνεργατικότητας</w:t>
            </w:r>
            <w:proofErr w:type="spellEnd"/>
            <w:r w:rsidRPr="00F5339C">
              <w:rPr>
                <w:rFonts w:cstheme="minorHAnsi"/>
                <w:sz w:val="20"/>
                <w:szCs w:val="20"/>
              </w:rPr>
              <w:t xml:space="preserve"> και της </w:t>
            </w:r>
            <w:proofErr w:type="spellStart"/>
            <w:r w:rsidRPr="00F5339C">
              <w:rPr>
                <w:rFonts w:cstheme="minorHAnsi"/>
                <w:sz w:val="20"/>
                <w:szCs w:val="20"/>
              </w:rPr>
              <w:t>μαθητοκεντρικότητας</w:t>
            </w:r>
            <w:proofErr w:type="spellEnd"/>
            <w:r w:rsidRPr="00F5339C">
              <w:rPr>
                <w:rFonts w:cstheme="minorHAnsi"/>
                <w:sz w:val="20"/>
                <w:szCs w:val="20"/>
              </w:rPr>
              <w:t>.</w:t>
            </w:r>
          </w:p>
        </w:tc>
      </w:tr>
    </w:tbl>
    <w:p w14:paraId="1CC0943C" w14:textId="77777777" w:rsidR="00754C0D" w:rsidRPr="00F5339C" w:rsidRDefault="00754C0D" w:rsidP="00DB5B81">
      <w:pPr>
        <w:pStyle w:val="a6"/>
        <w:widowControl w:val="0"/>
        <w:numPr>
          <w:ilvl w:val="1"/>
          <w:numId w:val="161"/>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4778570E" w14:textId="77777777" w:rsidTr="00014D95">
        <w:tc>
          <w:tcPr>
            <w:tcW w:w="8472" w:type="dxa"/>
          </w:tcPr>
          <w:p w14:paraId="230393C5" w14:textId="77777777" w:rsidR="00754C0D" w:rsidRPr="00F5339C" w:rsidRDefault="00754C0D" w:rsidP="00014D95">
            <w:pPr>
              <w:autoSpaceDE w:val="0"/>
              <w:autoSpaceDN w:val="0"/>
              <w:rPr>
                <w:rFonts w:cstheme="minorHAnsi"/>
                <w:sz w:val="20"/>
                <w:szCs w:val="20"/>
                <w:lang w:val="en-GB"/>
              </w:rPr>
            </w:pPr>
          </w:p>
          <w:p w14:paraId="5B48BB77" w14:textId="77777777" w:rsidR="00754C0D" w:rsidRPr="00F5339C" w:rsidRDefault="00754C0D" w:rsidP="00014D95">
            <w:pPr>
              <w:autoSpaceDE w:val="0"/>
              <w:autoSpaceDN w:val="0"/>
              <w:spacing w:after="120"/>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Μ.[2020]. </w:t>
            </w:r>
            <w:r w:rsidRPr="00F5339C">
              <w:rPr>
                <w:rFonts w:cstheme="minorHAnsi"/>
                <w:i/>
                <w:iCs/>
                <w:sz w:val="20"/>
                <w:szCs w:val="20"/>
              </w:rPr>
              <w:t xml:space="preserve">Εγχειρίδιο ειδικής αγωγής και αφηγήματα εκπαίδευσης, </w:t>
            </w:r>
            <w:r w:rsidRPr="00F5339C">
              <w:rPr>
                <w:rFonts w:cstheme="minorHAnsi"/>
                <w:sz w:val="20"/>
                <w:szCs w:val="20"/>
              </w:rPr>
              <w:t>Πάτρα ΟPPORTUNA</w:t>
            </w:r>
          </w:p>
          <w:p w14:paraId="104CA857" w14:textId="77777777" w:rsidR="00754C0D" w:rsidRPr="00F5339C" w:rsidRDefault="00754C0D" w:rsidP="00014D95">
            <w:pPr>
              <w:autoSpaceDE w:val="0"/>
              <w:autoSpaceDN w:val="0"/>
              <w:spacing w:after="120"/>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Μ.[2022]. </w:t>
            </w:r>
            <w:proofErr w:type="spellStart"/>
            <w:r w:rsidRPr="00F5339C">
              <w:rPr>
                <w:rFonts w:cstheme="minorHAnsi"/>
                <w:i/>
                <w:iCs/>
                <w:sz w:val="20"/>
                <w:szCs w:val="20"/>
              </w:rPr>
              <w:t>Πορτοφόλιο</w:t>
            </w:r>
            <w:proofErr w:type="spellEnd"/>
            <w:r w:rsidRPr="00F5339C">
              <w:rPr>
                <w:rFonts w:cstheme="minorHAnsi"/>
                <w:i/>
                <w:iCs/>
                <w:sz w:val="20"/>
                <w:szCs w:val="20"/>
              </w:rPr>
              <w:t xml:space="preserve"> ειδικής αγωγής και παρεμβάσεις στην Τριτοβάθμια εκπαίδευση. Ατομική μέθοδος μελέτης και κατανόηση κειμένων, </w:t>
            </w:r>
            <w:r w:rsidRPr="00F5339C">
              <w:rPr>
                <w:rFonts w:cstheme="minorHAnsi"/>
                <w:sz w:val="20"/>
                <w:szCs w:val="20"/>
              </w:rPr>
              <w:t>Πάτρα ΟPPORTUNA</w:t>
            </w:r>
          </w:p>
          <w:p w14:paraId="67E2B87E" w14:textId="77777777" w:rsidR="00754C0D" w:rsidRPr="00F5339C" w:rsidRDefault="00754C0D" w:rsidP="00014D95">
            <w:pPr>
              <w:autoSpaceDE w:val="0"/>
              <w:autoSpaceDN w:val="0"/>
              <w:spacing w:after="120"/>
              <w:rPr>
                <w:rFonts w:cstheme="minorHAnsi"/>
                <w:sz w:val="20"/>
                <w:szCs w:val="20"/>
              </w:rPr>
            </w:pPr>
            <w:r w:rsidRPr="00F5339C">
              <w:rPr>
                <w:rFonts w:cstheme="minorHAnsi"/>
                <w:sz w:val="20"/>
                <w:szCs w:val="20"/>
              </w:rPr>
              <w:t xml:space="preserve">Σαρρής, </w:t>
            </w:r>
            <w:proofErr w:type="spellStart"/>
            <w:r w:rsidRPr="00F5339C">
              <w:rPr>
                <w:rFonts w:cstheme="minorHAnsi"/>
                <w:sz w:val="20"/>
                <w:szCs w:val="20"/>
              </w:rPr>
              <w:t>Δημ</w:t>
            </w:r>
            <w:proofErr w:type="spellEnd"/>
            <w:r w:rsidRPr="00F5339C">
              <w:rPr>
                <w:rFonts w:cstheme="minorHAnsi"/>
                <w:sz w:val="20"/>
                <w:szCs w:val="20"/>
              </w:rPr>
              <w:t xml:space="preserve">. (2020). </w:t>
            </w:r>
            <w:r w:rsidRPr="00F5339C">
              <w:rPr>
                <w:rFonts w:cstheme="minorHAnsi"/>
                <w:i/>
                <w:iCs/>
                <w:sz w:val="20"/>
                <w:szCs w:val="20"/>
              </w:rPr>
              <w:t xml:space="preserve">Μαθησιακές δυσκολίες-Αναπτυξιακές διαταραχές: Ο ρόλος του παιδικού σχεδίου και της </w:t>
            </w:r>
            <w:proofErr w:type="spellStart"/>
            <w:r w:rsidRPr="00F5339C">
              <w:rPr>
                <w:rFonts w:cstheme="minorHAnsi"/>
                <w:i/>
                <w:iCs/>
                <w:sz w:val="20"/>
                <w:szCs w:val="20"/>
              </w:rPr>
              <w:t>ψυχοκινητικότητας</w:t>
            </w:r>
            <w:proofErr w:type="spellEnd"/>
            <w:r w:rsidRPr="00F5339C">
              <w:rPr>
                <w:rFonts w:cstheme="minorHAnsi"/>
                <w:i/>
                <w:iCs/>
                <w:sz w:val="20"/>
                <w:szCs w:val="20"/>
              </w:rPr>
              <w:t xml:space="preserve"> παιδιών με και χωρίς τυπική ανάπτυξη</w:t>
            </w:r>
            <w:r w:rsidRPr="00F5339C">
              <w:rPr>
                <w:rFonts w:cstheme="minorHAnsi"/>
                <w:sz w:val="20"/>
                <w:szCs w:val="20"/>
              </w:rPr>
              <w:t>. Αθήνα: Πεδίο.</w:t>
            </w:r>
          </w:p>
          <w:p w14:paraId="7FCC9E06" w14:textId="77777777" w:rsidR="00754C0D" w:rsidRPr="00F5339C" w:rsidRDefault="00754C0D" w:rsidP="00014D95">
            <w:pPr>
              <w:autoSpaceDE w:val="0"/>
              <w:autoSpaceDN w:val="0"/>
              <w:spacing w:after="120"/>
              <w:rPr>
                <w:rFonts w:cstheme="minorHAnsi"/>
                <w:sz w:val="20"/>
                <w:szCs w:val="20"/>
              </w:rPr>
            </w:pPr>
            <w:r w:rsidRPr="00F5339C">
              <w:rPr>
                <w:rFonts w:cstheme="minorHAnsi"/>
                <w:sz w:val="20"/>
                <w:szCs w:val="20"/>
              </w:rPr>
              <w:lastRenderedPageBreak/>
              <w:t xml:space="preserve">Συνοδινού Κλ. (2017). </w:t>
            </w:r>
            <w:r w:rsidRPr="00F5339C">
              <w:rPr>
                <w:rFonts w:cstheme="minorHAnsi"/>
                <w:i/>
                <w:iCs/>
                <w:sz w:val="20"/>
                <w:szCs w:val="20"/>
              </w:rPr>
              <w:t>Ο παιδικός αυτισμός, :Θεραπευτική προσέγγιση.</w:t>
            </w:r>
            <w:r w:rsidRPr="00F5339C">
              <w:rPr>
                <w:rFonts w:cstheme="minorHAnsi"/>
                <w:sz w:val="20"/>
                <w:szCs w:val="20"/>
              </w:rPr>
              <w:t xml:space="preserve"> Αθήνα: Καστανιώτη.</w:t>
            </w:r>
          </w:p>
          <w:p w14:paraId="67D74DBB" w14:textId="77777777" w:rsidR="00754C0D" w:rsidRPr="00F5339C" w:rsidRDefault="00754C0D" w:rsidP="00014D95">
            <w:pPr>
              <w:autoSpaceDE w:val="0"/>
              <w:autoSpaceDN w:val="0"/>
              <w:spacing w:after="120"/>
              <w:rPr>
                <w:rFonts w:cstheme="minorHAnsi"/>
                <w:sz w:val="20"/>
                <w:szCs w:val="20"/>
              </w:rPr>
            </w:pPr>
            <w:r w:rsidRPr="00F5339C">
              <w:rPr>
                <w:rFonts w:cstheme="minorHAnsi"/>
                <w:sz w:val="20"/>
                <w:szCs w:val="20"/>
              </w:rPr>
              <w:t xml:space="preserve">ΥΠΕΠΘ-Παιδαγωγικό Ινστιτούτο. (2009). Δραστηριότητες Μαθησιακής Ετοιμότητας. Προφορικός Λόγος, </w:t>
            </w:r>
            <w:proofErr w:type="spellStart"/>
            <w:r w:rsidRPr="00F5339C">
              <w:rPr>
                <w:rFonts w:cstheme="minorHAnsi"/>
                <w:sz w:val="20"/>
                <w:szCs w:val="20"/>
              </w:rPr>
              <w:t>Ψυχοκινητικότητα</w:t>
            </w:r>
            <w:proofErr w:type="spellEnd"/>
            <w:r w:rsidRPr="00F5339C">
              <w:rPr>
                <w:rFonts w:cstheme="minorHAnsi"/>
                <w:sz w:val="20"/>
                <w:szCs w:val="20"/>
              </w:rPr>
              <w:t>, Νοητικές Ικανότητες, Συναισθηματική Οργάνωση. Βιβλίο για τον εκπαιδευτικό Ειδικής Αγωγής και Εκπαίδευσης. Αθήνα: Παιδαγωγικό Ινστιτούτο, Οργανισμός Εκδόσεων Διδακτικών Βιβλίων.</w:t>
            </w:r>
          </w:p>
          <w:p w14:paraId="49CDDB05" w14:textId="77777777" w:rsidR="00754C0D" w:rsidRPr="00F5339C" w:rsidRDefault="00754C0D" w:rsidP="00014D95">
            <w:pPr>
              <w:autoSpaceDE w:val="0"/>
              <w:autoSpaceDN w:val="0"/>
              <w:spacing w:after="120"/>
              <w:rPr>
                <w:rFonts w:cstheme="minorHAnsi"/>
                <w:sz w:val="20"/>
                <w:szCs w:val="20"/>
              </w:rPr>
            </w:pPr>
            <w:r w:rsidRPr="00F5339C">
              <w:rPr>
                <w:rFonts w:cstheme="minorHAnsi"/>
                <w:sz w:val="20"/>
                <w:szCs w:val="20"/>
              </w:rPr>
              <w:t xml:space="preserve">Φραγκούλη, Α. [2015]. </w:t>
            </w:r>
            <w:r w:rsidRPr="00F5339C">
              <w:rPr>
                <w:rFonts w:cstheme="minorHAnsi"/>
                <w:i/>
                <w:iCs/>
                <w:sz w:val="20"/>
                <w:szCs w:val="20"/>
              </w:rPr>
              <w:t xml:space="preserve">Τεχνικές Συναισθηματικής Οργάνωσης και Έκφρασης μέσω της Μουσικής στο </w:t>
            </w:r>
            <w:proofErr w:type="spellStart"/>
            <w:r w:rsidRPr="00F5339C">
              <w:rPr>
                <w:rFonts w:cstheme="minorHAnsi"/>
                <w:i/>
                <w:iCs/>
                <w:sz w:val="20"/>
                <w:szCs w:val="20"/>
              </w:rPr>
              <w:t>Σχολείο</w:t>
            </w:r>
            <w:r w:rsidRPr="00F5339C">
              <w:rPr>
                <w:rFonts w:cstheme="minorHAnsi"/>
                <w:sz w:val="20"/>
                <w:szCs w:val="20"/>
              </w:rPr>
              <w:t>,Αθήνα-Διάδραση</w:t>
            </w:r>
            <w:proofErr w:type="spellEnd"/>
          </w:p>
          <w:p w14:paraId="795831B8" w14:textId="77777777" w:rsidR="00754C0D" w:rsidRPr="00F5339C" w:rsidRDefault="00754C0D" w:rsidP="00014D95">
            <w:pPr>
              <w:autoSpaceDE w:val="0"/>
              <w:autoSpaceDN w:val="0"/>
              <w:spacing w:after="120"/>
              <w:rPr>
                <w:rFonts w:cstheme="minorHAnsi"/>
                <w:sz w:val="20"/>
                <w:szCs w:val="20"/>
                <w:lang w:val="en-GB"/>
              </w:rPr>
            </w:pPr>
            <w:r w:rsidRPr="00F5339C">
              <w:rPr>
                <w:rFonts w:cstheme="minorHAnsi"/>
                <w:sz w:val="20"/>
                <w:szCs w:val="20"/>
              </w:rPr>
              <w:t xml:space="preserve">Χρηστάκης, Κ. (2012). </w:t>
            </w:r>
            <w:r w:rsidRPr="00F5339C">
              <w:rPr>
                <w:rFonts w:cstheme="minorHAnsi"/>
                <w:i/>
                <w:iCs/>
                <w:sz w:val="20"/>
                <w:szCs w:val="20"/>
              </w:rPr>
              <w:t>Το παιδί κα</w:t>
            </w:r>
            <w:proofErr w:type="spellStart"/>
            <w:r w:rsidRPr="00F5339C">
              <w:rPr>
                <w:rFonts w:cstheme="minorHAnsi"/>
                <w:i/>
                <w:iCs/>
                <w:sz w:val="20"/>
                <w:szCs w:val="20"/>
                <w:lang w:val="en-GB"/>
              </w:rPr>
              <w:t>i</w:t>
            </w:r>
            <w:proofErr w:type="spellEnd"/>
            <w:r w:rsidRPr="00F5339C">
              <w:rPr>
                <w:rFonts w:cstheme="minorHAnsi"/>
                <w:i/>
                <w:iCs/>
                <w:sz w:val="20"/>
                <w:szCs w:val="20"/>
              </w:rPr>
              <w:t xml:space="preserve"> ο έφηβος στην οικογένεια και στο σχολείο,.</w:t>
            </w:r>
            <w:r w:rsidRPr="00F5339C">
              <w:rPr>
                <w:rFonts w:cstheme="minorHAnsi"/>
                <w:sz w:val="20"/>
                <w:szCs w:val="20"/>
              </w:rPr>
              <w:t xml:space="preserve"> </w:t>
            </w:r>
            <w:proofErr w:type="spellStart"/>
            <w:r w:rsidRPr="00F5339C">
              <w:rPr>
                <w:rFonts w:cstheme="minorHAnsi"/>
                <w:sz w:val="20"/>
                <w:szCs w:val="20"/>
                <w:lang w:val="en-GB"/>
              </w:rPr>
              <w:t>Αθήν</w:t>
            </w:r>
            <w:proofErr w:type="spellEnd"/>
            <w:r w:rsidRPr="00F5339C">
              <w:rPr>
                <w:rFonts w:cstheme="minorHAnsi"/>
                <w:sz w:val="20"/>
                <w:szCs w:val="20"/>
                <w:lang w:val="en-GB"/>
              </w:rPr>
              <w:t xml:space="preserve">α: </w:t>
            </w:r>
            <w:proofErr w:type="spellStart"/>
            <w:r w:rsidRPr="00F5339C">
              <w:rPr>
                <w:rFonts w:cstheme="minorHAnsi"/>
                <w:sz w:val="20"/>
                <w:szCs w:val="20"/>
                <w:lang w:val="en-GB"/>
              </w:rPr>
              <w:t>Γρηγόρη</w:t>
            </w:r>
            <w:proofErr w:type="spellEnd"/>
          </w:p>
        </w:tc>
      </w:tr>
    </w:tbl>
    <w:p w14:paraId="6EB08D9F" w14:textId="3041B75D" w:rsidR="008E4A16" w:rsidRDefault="008E4A16" w:rsidP="00754C0D">
      <w:pPr>
        <w:rPr>
          <w:rFonts w:cstheme="minorHAnsi"/>
          <w:sz w:val="20"/>
          <w:szCs w:val="20"/>
        </w:rPr>
      </w:pPr>
      <w:r>
        <w:rPr>
          <w:rFonts w:cstheme="minorHAnsi"/>
          <w:sz w:val="20"/>
          <w:szCs w:val="20"/>
        </w:rPr>
        <w:lastRenderedPageBreak/>
        <w:br w:type="page"/>
      </w:r>
    </w:p>
    <w:p w14:paraId="6424406D" w14:textId="77777777" w:rsidR="00754C0D" w:rsidRPr="00F5339C" w:rsidRDefault="00754C0D" w:rsidP="00754C0D">
      <w:pPr>
        <w:rPr>
          <w:rFonts w:cstheme="minorHAnsi"/>
          <w:sz w:val="20"/>
          <w:szCs w:val="20"/>
        </w:rPr>
      </w:pPr>
    </w:p>
    <w:p w14:paraId="06360F4A" w14:textId="77777777" w:rsidR="00754C0D" w:rsidRPr="00F5339C" w:rsidRDefault="00754C0D" w:rsidP="00754C0D">
      <w:pPr>
        <w:pStyle w:val="2"/>
        <w:spacing w:before="240" w:after="240"/>
        <w:jc w:val="center"/>
        <w:rPr>
          <w:rFonts w:asciiTheme="minorHAnsi" w:hAnsiTheme="minorHAnsi" w:cstheme="minorHAnsi"/>
          <w:sz w:val="28"/>
          <w:szCs w:val="28"/>
        </w:rPr>
      </w:pPr>
      <w:bookmarkStart w:id="106" w:name="_Toc168241107"/>
      <w:r w:rsidRPr="00F5339C">
        <w:rPr>
          <w:rFonts w:asciiTheme="minorHAnsi" w:hAnsiTheme="minorHAnsi" w:cstheme="minorHAnsi"/>
          <w:sz w:val="28"/>
          <w:szCs w:val="28"/>
        </w:rPr>
        <w:t>ΣΤ΄ ΕΞΑΜΗΝΟ ΣΠΟΥΔΩΝ</w:t>
      </w:r>
      <w:bookmarkEnd w:id="106"/>
    </w:p>
    <w:p w14:paraId="62F54D8B" w14:textId="77777777" w:rsidR="00754C0D" w:rsidRPr="00F5339C" w:rsidRDefault="00754C0D" w:rsidP="00754C0D">
      <w:pPr>
        <w:pStyle w:val="3"/>
        <w:spacing w:before="600" w:after="240"/>
        <w:jc w:val="center"/>
        <w:rPr>
          <w:rFonts w:cstheme="minorHAnsi"/>
          <w:sz w:val="24"/>
          <w:szCs w:val="24"/>
        </w:rPr>
      </w:pPr>
      <w:bookmarkStart w:id="107" w:name="_Toc168241108"/>
      <w:r w:rsidRPr="00F5339C">
        <w:rPr>
          <w:rFonts w:cstheme="minorHAnsi"/>
          <w:sz w:val="24"/>
          <w:szCs w:val="24"/>
        </w:rPr>
        <w:t>13Ε59_11_2 Πρακτική Άσκηση</w:t>
      </w:r>
      <w:bookmarkEnd w:id="107"/>
    </w:p>
    <w:p w14:paraId="77ACA828" w14:textId="77777777" w:rsidR="00754C0D" w:rsidRPr="00F5339C" w:rsidRDefault="00754C0D" w:rsidP="00754C0D">
      <w:pPr>
        <w:jc w:val="center"/>
        <w:rPr>
          <w:b/>
          <w:bCs/>
        </w:rPr>
      </w:pPr>
      <w:r w:rsidRPr="00F5339C">
        <w:rPr>
          <w:b/>
          <w:bCs/>
        </w:rPr>
        <w:t>(Σ. ΚΑΠΕΤΑΝΑΚΗ)</w:t>
      </w:r>
    </w:p>
    <w:p w14:paraId="35BBFE7E"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081EFA46" w14:textId="77777777" w:rsidR="00754C0D" w:rsidRPr="00F5339C" w:rsidRDefault="00754C0D" w:rsidP="00DB5B81">
      <w:pPr>
        <w:pStyle w:val="a6"/>
        <w:widowControl w:val="0"/>
        <w:numPr>
          <w:ilvl w:val="1"/>
          <w:numId w:val="164"/>
        </w:numPr>
        <w:autoSpaceDE w:val="0"/>
        <w:autoSpaceDN w:val="0"/>
        <w:adjustRightInd w:val="0"/>
        <w:spacing w:before="120" w:after="200" w:line="240" w:lineRule="auto"/>
        <w:ind w:left="851" w:hanging="284"/>
        <w:rPr>
          <w:rFonts w:cstheme="minorHAnsi"/>
          <w:b/>
          <w:sz w:val="20"/>
          <w:szCs w:val="20"/>
        </w:rPr>
      </w:pPr>
      <w:r w:rsidRPr="00F5339C">
        <w:rPr>
          <w:rFonts w:cstheme="minorHAnsi"/>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1260"/>
        <w:gridCol w:w="1174"/>
        <w:gridCol w:w="1316"/>
        <w:gridCol w:w="337"/>
        <w:gridCol w:w="1279"/>
      </w:tblGrid>
      <w:tr w:rsidR="00754C0D" w:rsidRPr="00F5339C" w14:paraId="253B37CC"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774026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14:paraId="288C30DC"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7CC93170"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BD858B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14:paraId="65D02285"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1097CF7E"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D7A8FD2"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14:paraId="71EC481F"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42B54D62"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AFFBC9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14:paraId="2FF1A519" w14:textId="77777777" w:rsidR="00754C0D" w:rsidRPr="00056A6F" w:rsidRDefault="00754C0D" w:rsidP="00014D95">
            <w:pPr>
              <w:spacing w:line="240" w:lineRule="auto"/>
              <w:rPr>
                <w:rFonts w:cstheme="minorHAnsi"/>
                <w:sz w:val="20"/>
                <w:szCs w:val="20"/>
              </w:rPr>
            </w:pPr>
            <w:r w:rsidRPr="00056A6F">
              <w:rPr>
                <w:rFonts w:cstheme="minorHAnsi"/>
                <w:sz w:val="20"/>
                <w:szCs w:val="20"/>
              </w:rPr>
              <w:t xml:space="preserve">13E59_11_2 </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6457802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14:paraId="0BDD4539"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E</w:t>
            </w:r>
            <w:r w:rsidR="00056A6F">
              <w:rPr>
                <w:rFonts w:cstheme="minorHAnsi"/>
                <w:b/>
                <w:sz w:val="20"/>
                <w:szCs w:val="20"/>
              </w:rPr>
              <w:t>΄</w:t>
            </w:r>
          </w:p>
        </w:tc>
      </w:tr>
      <w:tr w:rsidR="00754C0D" w:rsidRPr="00F5339C" w14:paraId="7229FAA6" w14:textId="77777777" w:rsidTr="00014D95">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406692D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14:paraId="3A1C7E67" w14:textId="77777777" w:rsidR="00754C0D" w:rsidRPr="00056A6F" w:rsidRDefault="00056A6F" w:rsidP="00014D95">
            <w:pPr>
              <w:spacing w:line="240" w:lineRule="auto"/>
              <w:jc w:val="both"/>
              <w:rPr>
                <w:rFonts w:cstheme="minorHAnsi"/>
                <w:sz w:val="20"/>
                <w:szCs w:val="20"/>
              </w:rPr>
            </w:pPr>
            <w:r w:rsidRPr="00056A6F">
              <w:rPr>
                <w:rFonts w:cstheme="minorHAnsi"/>
                <w:sz w:val="20"/>
                <w:szCs w:val="20"/>
              </w:rPr>
              <w:t>ΠΡΑΚΤΙΚΗ ΑΣΚΗΣΗ</w:t>
            </w:r>
          </w:p>
        </w:tc>
      </w:tr>
      <w:tr w:rsidR="00754C0D" w:rsidRPr="00F5339C" w14:paraId="498D60FF" w14:textId="77777777" w:rsidTr="00014D95">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4F81AC3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3CB881D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D59D001"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5299F2AF"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14:paraId="4FCEFE0A" w14:textId="77777777" w:rsidR="00754C0D" w:rsidRPr="00F5339C" w:rsidRDefault="00754C0D" w:rsidP="00014D95">
            <w:pPr>
              <w:spacing w:line="240" w:lineRule="auto"/>
              <w:rPr>
                <w:rFonts w:cstheme="minorHAnsi"/>
                <w:sz w:val="20"/>
                <w:szCs w:val="20"/>
              </w:rPr>
            </w:pPr>
            <w:r w:rsidRPr="00F5339C">
              <w:rPr>
                <w:rFonts w:cstheme="minorHAnsi"/>
                <w:b/>
                <w:sz w:val="20"/>
                <w:szCs w:val="20"/>
              </w:rPr>
              <w:t>Διάφορες μορφές διδασκαλίας, κυρίως άσκηση στον εργασιακό χώρο</w:t>
            </w:r>
          </w:p>
        </w:tc>
        <w:tc>
          <w:tcPr>
            <w:tcW w:w="1559" w:type="dxa"/>
            <w:gridSpan w:val="2"/>
            <w:tcBorders>
              <w:top w:val="single" w:sz="4" w:space="0" w:color="auto"/>
              <w:left w:val="single" w:sz="4" w:space="0" w:color="auto"/>
              <w:bottom w:val="single" w:sz="4" w:space="0" w:color="auto"/>
              <w:right w:val="single" w:sz="4" w:space="0" w:color="auto"/>
            </w:tcBorders>
            <w:hideMark/>
          </w:tcPr>
          <w:p w14:paraId="52F49295"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Borders>
              <w:top w:val="single" w:sz="4" w:space="0" w:color="auto"/>
              <w:left w:val="single" w:sz="4" w:space="0" w:color="auto"/>
              <w:bottom w:val="single" w:sz="4" w:space="0" w:color="auto"/>
              <w:right w:val="single" w:sz="4" w:space="0" w:color="auto"/>
            </w:tcBorders>
            <w:hideMark/>
          </w:tcPr>
          <w:p w14:paraId="0BA84CE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r>
      <w:tr w:rsidR="00754C0D" w:rsidRPr="00F5339C" w14:paraId="1B37B05E"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76FFFE16" w14:textId="77777777" w:rsidR="00754C0D" w:rsidRPr="00F5339C" w:rsidRDefault="00754C0D" w:rsidP="00014D95">
            <w:pPr>
              <w:spacing w:line="240" w:lineRule="auto"/>
              <w:jc w:val="right"/>
              <w:rPr>
                <w:rFonts w:cstheme="minorHAns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55C37C04"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47798031" w14:textId="77777777" w:rsidR="00754C0D" w:rsidRPr="00F5339C" w:rsidRDefault="00754C0D" w:rsidP="00014D95">
            <w:pPr>
              <w:spacing w:line="240" w:lineRule="auto"/>
              <w:rPr>
                <w:rFonts w:cstheme="minorHAnsi"/>
                <w:sz w:val="20"/>
                <w:szCs w:val="20"/>
              </w:rPr>
            </w:pPr>
          </w:p>
        </w:tc>
      </w:tr>
      <w:tr w:rsidR="00754C0D" w:rsidRPr="00F5339C" w14:paraId="37170451"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4275D473" w14:textId="77777777" w:rsidR="00754C0D" w:rsidRPr="00F5339C" w:rsidRDefault="00754C0D" w:rsidP="00014D95">
            <w:pPr>
              <w:spacing w:line="240" w:lineRule="auto"/>
              <w:rPr>
                <w:rFonts w:cstheme="minorHAnsi"/>
                <w:b/>
                <w:sz w:val="20"/>
                <w:szCs w:val="20"/>
              </w:rPr>
            </w:pPr>
          </w:p>
        </w:tc>
        <w:tc>
          <w:tcPr>
            <w:tcW w:w="1559" w:type="dxa"/>
            <w:gridSpan w:val="2"/>
            <w:tcBorders>
              <w:top w:val="single" w:sz="4" w:space="0" w:color="auto"/>
              <w:left w:val="single" w:sz="4" w:space="0" w:color="auto"/>
              <w:bottom w:val="single" w:sz="4" w:space="0" w:color="auto"/>
              <w:right w:val="single" w:sz="4" w:space="0" w:color="auto"/>
            </w:tcBorders>
          </w:tcPr>
          <w:p w14:paraId="3D641280"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4326805B" w14:textId="77777777" w:rsidR="00754C0D" w:rsidRPr="00F5339C" w:rsidRDefault="00754C0D" w:rsidP="00014D95">
            <w:pPr>
              <w:spacing w:line="240" w:lineRule="auto"/>
              <w:rPr>
                <w:rFonts w:cstheme="minorHAnsi"/>
                <w:sz w:val="20"/>
                <w:szCs w:val="20"/>
              </w:rPr>
            </w:pPr>
          </w:p>
        </w:tc>
      </w:tr>
      <w:tr w:rsidR="00754C0D" w:rsidRPr="00F5339C" w14:paraId="09CC9A01" w14:textId="77777777" w:rsidTr="00014D95">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090D686D"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626BDEA2" w14:textId="77777777" w:rsidR="00754C0D" w:rsidRPr="00F5339C" w:rsidRDefault="00754C0D" w:rsidP="00014D95">
            <w:pPr>
              <w:spacing w:line="240" w:lineRule="auto"/>
              <w:jc w:val="right"/>
              <w:rPr>
                <w:rFonts w:cstheme="minorHAnsi"/>
                <w:sz w:val="20"/>
                <w:szCs w:val="20"/>
              </w:rPr>
            </w:pPr>
          </w:p>
        </w:tc>
        <w:tc>
          <w:tcPr>
            <w:tcW w:w="1240" w:type="dxa"/>
            <w:tcBorders>
              <w:top w:val="single" w:sz="4" w:space="0" w:color="auto"/>
              <w:left w:val="single" w:sz="4" w:space="0" w:color="auto"/>
              <w:bottom w:val="single" w:sz="4" w:space="0" w:color="auto"/>
              <w:right w:val="single" w:sz="4" w:space="0" w:color="auto"/>
            </w:tcBorders>
          </w:tcPr>
          <w:p w14:paraId="5F48E02A" w14:textId="77777777" w:rsidR="00754C0D" w:rsidRPr="00F5339C" w:rsidRDefault="00754C0D" w:rsidP="00014D95">
            <w:pPr>
              <w:spacing w:line="240" w:lineRule="auto"/>
              <w:rPr>
                <w:rFonts w:cstheme="minorHAnsi"/>
                <w:sz w:val="20"/>
                <w:szCs w:val="20"/>
              </w:rPr>
            </w:pPr>
          </w:p>
        </w:tc>
      </w:tr>
      <w:tr w:rsidR="00754C0D" w:rsidRPr="00F5339C" w14:paraId="58E553EA" w14:textId="77777777" w:rsidTr="00014D95">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93CDDAD"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7F10E9FF"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6EDC5A9"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4B147E84" w14:textId="77777777" w:rsidR="00EE2B5A" w:rsidRDefault="00056A6F" w:rsidP="00014D95">
            <w:pPr>
              <w:spacing w:line="240" w:lineRule="auto"/>
              <w:rPr>
                <w:rFonts w:cstheme="minorHAnsi"/>
                <w:sz w:val="20"/>
                <w:szCs w:val="20"/>
              </w:rPr>
            </w:pPr>
            <w:r w:rsidRPr="00F5339C">
              <w:rPr>
                <w:rFonts w:cstheme="minorHAnsi"/>
                <w:sz w:val="20"/>
                <w:szCs w:val="20"/>
              </w:rPr>
              <w:t xml:space="preserve">ΕΙΔΙΚΕΥΣΗΣ ΓΕΝΙΚΩΝ ΓΝΩΣΕΩΝ ΚΑΙ ΑΝΑΠΤΥΞΗΣ ΔΙΔΑΚΤΙΚΩΝ ΔΕΞΙΟΤΗΤΩΝ. </w:t>
            </w:r>
          </w:p>
          <w:p w14:paraId="2AC4BF22" w14:textId="35103D82" w:rsidR="00754C0D" w:rsidRPr="00F5339C" w:rsidRDefault="00EE2B5A" w:rsidP="00014D95">
            <w:pPr>
              <w:spacing w:line="240" w:lineRule="auto"/>
              <w:rPr>
                <w:rFonts w:cstheme="minorHAnsi"/>
                <w:sz w:val="20"/>
                <w:szCs w:val="20"/>
              </w:rPr>
            </w:pPr>
            <w:r>
              <w:rPr>
                <w:rFonts w:cstheme="minorHAnsi"/>
                <w:sz w:val="20"/>
                <w:szCs w:val="20"/>
              </w:rPr>
              <w:t xml:space="preserve">ΜΑΘΗΜΑ </w:t>
            </w:r>
            <w:r>
              <w:rPr>
                <w:rFonts w:cstheme="minorHAnsi"/>
                <w:sz w:val="20"/>
                <w:szCs w:val="20"/>
              </w:rPr>
              <w:t>ΕΛΕΥΘΕΡΗΣ ΕΠΙΛΟΓΗΣ</w:t>
            </w:r>
          </w:p>
        </w:tc>
      </w:tr>
      <w:tr w:rsidR="00754C0D" w:rsidRPr="00F5339C" w14:paraId="5EC7456D"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70D12CA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23AB9535" w14:textId="77777777" w:rsidR="00754C0D" w:rsidRPr="00F5339C" w:rsidRDefault="00754C0D" w:rsidP="00014D95">
            <w:pPr>
              <w:spacing w:line="240" w:lineRule="auto"/>
              <w:jc w:val="right"/>
              <w:rPr>
                <w:rFonts w:cstheme="minorHAnsi"/>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0887DA1D"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F5339C" w14:paraId="5F7FCDBB"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DBF5DF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51846767" w14:textId="77777777" w:rsidR="00754C0D" w:rsidRPr="00F5339C" w:rsidRDefault="00056A6F"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043FD5D5"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45046DA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lastRenderedPageBreak/>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hideMark/>
          </w:tcPr>
          <w:p w14:paraId="55F07185"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779A7734"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FFB100B"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14:paraId="7DA32A4B" w14:textId="77777777" w:rsidR="00754C0D" w:rsidRPr="00F5339C" w:rsidRDefault="002940F5"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w:t>
            </w:r>
          </w:p>
        </w:tc>
      </w:tr>
    </w:tbl>
    <w:p w14:paraId="7BDBFEBF" w14:textId="77777777" w:rsidR="00754C0D" w:rsidRPr="00F5339C" w:rsidRDefault="00754C0D" w:rsidP="00DB5B81">
      <w:pPr>
        <w:pStyle w:val="a6"/>
        <w:widowControl w:val="0"/>
        <w:numPr>
          <w:ilvl w:val="1"/>
          <w:numId w:val="164"/>
        </w:numPr>
        <w:autoSpaceDE w:val="0"/>
        <w:autoSpaceDN w:val="0"/>
        <w:adjustRightInd w:val="0"/>
        <w:spacing w:before="120" w:after="200" w:line="240" w:lineRule="auto"/>
        <w:ind w:left="851" w:hanging="284"/>
        <w:rPr>
          <w:rFonts w:cstheme="minorHAnsi"/>
          <w:b/>
          <w:sz w:val="20"/>
          <w:szCs w:val="20"/>
        </w:rPr>
      </w:pPr>
      <w:r w:rsidRPr="00F5339C">
        <w:rPr>
          <w:rFonts w:cstheme="minorHAnsi"/>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530B6461"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41C8E524"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74C79E9C" w14:textId="77777777" w:rsidTr="00014D95">
        <w:tc>
          <w:tcPr>
            <w:tcW w:w="8472" w:type="dxa"/>
            <w:gridSpan w:val="2"/>
            <w:tcBorders>
              <w:top w:val="nil"/>
              <w:left w:val="single" w:sz="4" w:space="0" w:color="auto"/>
              <w:bottom w:val="single" w:sz="4" w:space="0" w:color="auto"/>
              <w:right w:val="single" w:sz="4" w:space="0" w:color="auto"/>
            </w:tcBorders>
            <w:shd w:val="clear" w:color="auto" w:fill="DDD9C3"/>
            <w:hideMark/>
          </w:tcPr>
          <w:p w14:paraId="7716AFF5"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3C693839"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B9EC40A"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4D38B9A"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429F4FDD" w14:textId="77777777" w:rsidR="00754C0D" w:rsidRPr="00F5339C" w:rsidRDefault="00754C0D" w:rsidP="00DB5B81">
            <w:pPr>
              <w:widowControl w:val="0"/>
              <w:numPr>
                <w:ilvl w:val="0"/>
                <w:numId w:val="17"/>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4565E929"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291CB1E5" w14:textId="77777777" w:rsidR="00754C0D" w:rsidRPr="00F5339C" w:rsidRDefault="00754C0D" w:rsidP="00014D95">
            <w:pPr>
              <w:widowControl w:val="0"/>
              <w:autoSpaceDE w:val="0"/>
              <w:autoSpaceDN w:val="0"/>
              <w:adjustRightInd w:val="0"/>
              <w:spacing w:line="240" w:lineRule="auto"/>
              <w:rPr>
                <w:rFonts w:eastAsia="Calibri" w:cstheme="minorHAnsi"/>
                <w:b/>
                <w:sz w:val="20"/>
                <w:szCs w:val="20"/>
              </w:rPr>
            </w:pPr>
          </w:p>
          <w:p w14:paraId="4CE17555" w14:textId="77777777" w:rsidR="00754C0D" w:rsidRPr="00F5339C" w:rsidRDefault="00754C0D" w:rsidP="00014D95">
            <w:pPr>
              <w:autoSpaceDE w:val="0"/>
              <w:autoSpaceDN w:val="0"/>
              <w:adjustRightInd w:val="0"/>
              <w:spacing w:line="240" w:lineRule="auto"/>
              <w:jc w:val="both"/>
              <w:rPr>
                <w:rFonts w:eastAsia="SymbolMT" w:cstheme="minorHAnsi"/>
                <w:sz w:val="20"/>
                <w:szCs w:val="20"/>
              </w:rPr>
            </w:pPr>
            <w:r w:rsidRPr="00F5339C">
              <w:rPr>
                <w:rFonts w:cstheme="minorHAnsi"/>
                <w:sz w:val="20"/>
                <w:szCs w:val="20"/>
              </w:rPr>
              <w:t>Η</w:t>
            </w:r>
            <w:r>
              <w:rPr>
                <w:rFonts w:cstheme="minorHAnsi"/>
                <w:sz w:val="20"/>
                <w:szCs w:val="20"/>
              </w:rPr>
              <w:t xml:space="preserve"> </w:t>
            </w:r>
            <w:r w:rsidRPr="00F5339C">
              <w:rPr>
                <w:rFonts w:cstheme="minorHAnsi"/>
                <w:sz w:val="20"/>
                <w:szCs w:val="20"/>
              </w:rPr>
              <w:t>Πρακτική άσκηση των φοιτητών / φοιτητριών του Τμήματος Φιλολογίας, έχει ως στόχο</w:t>
            </w:r>
            <w:r>
              <w:rPr>
                <w:rFonts w:cstheme="minorHAnsi"/>
                <w:sz w:val="20"/>
                <w:szCs w:val="20"/>
              </w:rPr>
              <w:t xml:space="preserve"> </w:t>
            </w:r>
            <w:r w:rsidRPr="00F5339C">
              <w:rPr>
                <w:rFonts w:cstheme="minorHAnsi"/>
                <w:sz w:val="20"/>
                <w:szCs w:val="20"/>
              </w:rPr>
              <w:t>να επιτευχθεί η διασύνδεσή τους με την αγορά εργασίας. στο πλαίσιο του διαχειριστικού προγράμματος ΕΣΠΑ 20</w:t>
            </w:r>
            <w:r w:rsidR="0003656B">
              <w:rPr>
                <w:rFonts w:cstheme="minorHAnsi"/>
                <w:sz w:val="20"/>
                <w:szCs w:val="20"/>
              </w:rPr>
              <w:t>21</w:t>
            </w:r>
            <w:r w:rsidRPr="00F5339C">
              <w:rPr>
                <w:rFonts w:cstheme="minorHAnsi"/>
                <w:sz w:val="20"/>
                <w:szCs w:val="20"/>
              </w:rPr>
              <w:t>-202</w:t>
            </w:r>
            <w:r w:rsidR="0003656B">
              <w:rPr>
                <w:rFonts w:cstheme="minorHAnsi"/>
                <w:sz w:val="20"/>
                <w:szCs w:val="20"/>
              </w:rPr>
              <w:t>7</w:t>
            </w:r>
            <w:r w:rsidRPr="00F5339C">
              <w:rPr>
                <w:rFonts w:cstheme="minorHAnsi"/>
                <w:sz w:val="20"/>
                <w:szCs w:val="20"/>
              </w:rPr>
              <w:t xml:space="preserve">, με κωδικό αριθμό: </w:t>
            </w:r>
            <w:r w:rsidR="00B312DD">
              <w:rPr>
                <w:rFonts w:cstheme="minorHAnsi"/>
                <w:sz w:val="20"/>
                <w:szCs w:val="20"/>
              </w:rPr>
              <w:t>ΟΠΣ (</w:t>
            </w:r>
            <w:r w:rsidR="00B312DD">
              <w:rPr>
                <w:rFonts w:cstheme="minorHAnsi"/>
                <w:sz w:val="20"/>
                <w:szCs w:val="20"/>
                <w:lang w:val="en-US"/>
              </w:rPr>
              <w:t>MIS</w:t>
            </w:r>
            <w:r w:rsidR="00B312DD">
              <w:rPr>
                <w:rFonts w:cstheme="minorHAnsi"/>
                <w:sz w:val="20"/>
                <w:szCs w:val="20"/>
              </w:rPr>
              <w:t>)</w:t>
            </w:r>
            <w:r w:rsidR="00B312DD" w:rsidRPr="00B312DD">
              <w:rPr>
                <w:rFonts w:cstheme="minorHAnsi"/>
                <w:sz w:val="20"/>
                <w:szCs w:val="20"/>
              </w:rPr>
              <w:t xml:space="preserve"> 600 4529</w:t>
            </w:r>
            <w:r>
              <w:rPr>
                <w:rFonts w:cstheme="minorHAnsi"/>
                <w:sz w:val="20"/>
                <w:szCs w:val="20"/>
              </w:rPr>
              <w:t xml:space="preserve"> </w:t>
            </w:r>
            <w:r w:rsidRPr="00F5339C">
              <w:rPr>
                <w:rFonts w:cstheme="minorHAnsi"/>
                <w:sz w:val="20"/>
                <w:szCs w:val="20"/>
              </w:rPr>
              <w:t xml:space="preserve">και τίτλο: “Πρακτική Άσκηση </w:t>
            </w:r>
            <w:r w:rsidR="00B312DD">
              <w:rPr>
                <w:rFonts w:cstheme="minorHAnsi"/>
                <w:sz w:val="20"/>
                <w:szCs w:val="20"/>
              </w:rPr>
              <w:t>Τριτοβάθμιας Εκπαίδε</w:t>
            </w:r>
            <w:r w:rsidR="00AB0AE5">
              <w:rPr>
                <w:rFonts w:cstheme="minorHAnsi"/>
                <w:sz w:val="20"/>
                <w:szCs w:val="20"/>
              </w:rPr>
              <w:t>υσης</w:t>
            </w:r>
            <w:r w:rsidR="00B312DD">
              <w:rPr>
                <w:rFonts w:cstheme="minorHAnsi"/>
                <w:sz w:val="20"/>
                <w:szCs w:val="20"/>
              </w:rPr>
              <w:t xml:space="preserve"> </w:t>
            </w:r>
            <w:r w:rsidRPr="00F5339C">
              <w:rPr>
                <w:rFonts w:cstheme="minorHAnsi"/>
                <w:sz w:val="20"/>
                <w:szCs w:val="20"/>
              </w:rPr>
              <w:t xml:space="preserve">Πανεπιστημίου Πελοποννήσου». </w:t>
            </w:r>
            <w:r w:rsidRPr="00F5339C">
              <w:rPr>
                <w:rFonts w:eastAsia="SymbolMT" w:cstheme="minorHAnsi"/>
                <w:sz w:val="20"/>
                <w:szCs w:val="20"/>
              </w:rPr>
              <w:t>Ο θεσμός της Πρακτικής Άσκησης συνδυάζει τη μαθητεία με την εμπειρική γνώση, τις επιστημονικές με τις κοινωνικές δεξιότητες. Προσφέρει το πολύτιμο αγαθό της άσκησης δίνοντας τη δυνατότητα στους φοιτητές μας να προγευτούν τη δημιουργική χαρά της εργασίας που χαρίζει στον άνθρωπο όχι μόνο υλικές απολαβές αλλά και ψυχική ισορροπία.</w:t>
            </w:r>
          </w:p>
          <w:p w14:paraId="005F213D" w14:textId="77777777" w:rsidR="00754C0D" w:rsidRPr="00F5339C" w:rsidRDefault="00754C0D" w:rsidP="00014D95">
            <w:pPr>
              <w:autoSpaceDE w:val="0"/>
              <w:autoSpaceDN w:val="0"/>
              <w:adjustRightInd w:val="0"/>
              <w:spacing w:line="240" w:lineRule="auto"/>
              <w:jc w:val="both"/>
              <w:rPr>
                <w:rFonts w:eastAsia="SymbolMT" w:cstheme="minorHAnsi"/>
                <w:sz w:val="20"/>
                <w:szCs w:val="20"/>
              </w:rPr>
            </w:pPr>
            <w:r w:rsidRPr="00F5339C">
              <w:rPr>
                <w:rFonts w:eastAsia="SymbolMT" w:cstheme="minorHAnsi"/>
                <w:sz w:val="20"/>
                <w:szCs w:val="20"/>
              </w:rPr>
              <w:t>Η διάρκεια της Πρακτικής Άσκησης είναι 3 μήνες. Συγκεκριμένα, οι φοιτητές απασχολούνται συνολικά</w:t>
            </w:r>
            <w:r>
              <w:rPr>
                <w:rFonts w:eastAsia="SymbolMT" w:cstheme="minorHAnsi"/>
                <w:sz w:val="20"/>
                <w:szCs w:val="20"/>
              </w:rPr>
              <w:t xml:space="preserve"> </w:t>
            </w:r>
            <w:r w:rsidRPr="00F5339C">
              <w:rPr>
                <w:rFonts w:eastAsia="SymbolMT" w:cstheme="minorHAnsi"/>
                <w:sz w:val="20"/>
                <w:szCs w:val="20"/>
              </w:rPr>
              <w:t>78 ώρες στο φορέα απασχόλησης. Η επιλογή των φοιτητών ανά φορέα γίνεται με κριτήριο επιλογής αλγόριθμο βαθμολογίας, προσωπικές επιλογές φοιτητών και δεξιότητες</w:t>
            </w:r>
            <w:r w:rsidR="004E033F">
              <w:rPr>
                <w:rFonts w:eastAsia="SymbolMT" w:cstheme="minorHAnsi"/>
                <w:sz w:val="20"/>
                <w:szCs w:val="20"/>
              </w:rPr>
              <w:t>.</w:t>
            </w:r>
          </w:p>
          <w:p w14:paraId="5C8ACF17"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Οι φοιτητές θα αποκτήσουν βασικές δεξιότητες για επαγγελματική τους σταδιοδρομία.</w:t>
            </w:r>
          </w:p>
          <w:p w14:paraId="54378C75" w14:textId="77777777" w:rsidR="00754C0D" w:rsidRPr="00F5339C" w:rsidRDefault="00754C0D" w:rsidP="00014D95">
            <w:pPr>
              <w:widowControl w:val="0"/>
              <w:autoSpaceDE w:val="0"/>
              <w:autoSpaceDN w:val="0"/>
              <w:adjustRightInd w:val="0"/>
              <w:spacing w:line="240" w:lineRule="auto"/>
              <w:rPr>
                <w:rFonts w:eastAsia="Calibri" w:cstheme="minorHAnsi"/>
                <w:bCs/>
                <w:sz w:val="20"/>
                <w:szCs w:val="20"/>
              </w:rPr>
            </w:pPr>
            <w:r w:rsidRPr="00F5339C">
              <w:rPr>
                <w:rFonts w:eastAsia="Calibri" w:cstheme="minorHAnsi"/>
                <w:bCs/>
                <w:sz w:val="20"/>
                <w:szCs w:val="20"/>
              </w:rPr>
              <w:t xml:space="preserve">Πιο συγκεκριμένα: </w:t>
            </w:r>
          </w:p>
          <w:p w14:paraId="72144A54" w14:textId="77777777" w:rsidR="00754C0D" w:rsidRPr="00F5339C" w:rsidRDefault="00754C0D" w:rsidP="00DB5B81">
            <w:pPr>
              <w:widowControl w:val="0"/>
              <w:numPr>
                <w:ilvl w:val="0"/>
                <w:numId w:val="18"/>
              </w:numPr>
              <w:autoSpaceDE w:val="0"/>
              <w:autoSpaceDN w:val="0"/>
              <w:adjustRightInd w:val="0"/>
              <w:spacing w:after="0" w:line="240" w:lineRule="auto"/>
              <w:jc w:val="both"/>
              <w:rPr>
                <w:rFonts w:eastAsia="Calibri" w:cstheme="minorHAnsi"/>
                <w:bCs/>
                <w:sz w:val="20"/>
                <w:szCs w:val="20"/>
              </w:rPr>
            </w:pPr>
            <w:r w:rsidRPr="00F5339C">
              <w:rPr>
                <w:rFonts w:cstheme="minorHAnsi"/>
                <w:bCs/>
                <w:sz w:val="20"/>
                <w:szCs w:val="20"/>
              </w:rPr>
              <w:t>Θα</w:t>
            </w:r>
            <w:r>
              <w:rPr>
                <w:rFonts w:cstheme="minorHAnsi"/>
                <w:bCs/>
                <w:sz w:val="20"/>
                <w:szCs w:val="20"/>
              </w:rPr>
              <w:t xml:space="preserve"> </w:t>
            </w:r>
            <w:r w:rsidRPr="00F5339C">
              <w:rPr>
                <w:rFonts w:cstheme="minorHAnsi"/>
                <w:bCs/>
                <w:sz w:val="20"/>
                <w:szCs w:val="20"/>
              </w:rPr>
              <w:t>αποκτήσουν εξοικείωση</w:t>
            </w:r>
            <w:r>
              <w:rPr>
                <w:rFonts w:cstheme="minorHAnsi"/>
                <w:bCs/>
                <w:sz w:val="20"/>
                <w:szCs w:val="20"/>
              </w:rPr>
              <w:t xml:space="preserve"> </w:t>
            </w:r>
            <w:r w:rsidRPr="00F5339C">
              <w:rPr>
                <w:rFonts w:cstheme="minorHAnsi"/>
                <w:bCs/>
                <w:sz w:val="20"/>
                <w:szCs w:val="20"/>
              </w:rPr>
              <w:t xml:space="preserve">με το αντικείμενο διαχείρισης των γραπτών και άλλων πηγών της πολιτιστικής κληρονομιάς. </w:t>
            </w:r>
          </w:p>
          <w:p w14:paraId="0F7472F4" w14:textId="77777777" w:rsidR="00754C0D" w:rsidRPr="00F5339C" w:rsidRDefault="00754C0D" w:rsidP="00DB5B81">
            <w:pPr>
              <w:widowControl w:val="0"/>
              <w:numPr>
                <w:ilvl w:val="0"/>
                <w:numId w:val="18"/>
              </w:numPr>
              <w:autoSpaceDE w:val="0"/>
              <w:autoSpaceDN w:val="0"/>
              <w:adjustRightInd w:val="0"/>
              <w:spacing w:after="0" w:line="240" w:lineRule="auto"/>
              <w:jc w:val="both"/>
              <w:rPr>
                <w:rFonts w:eastAsia="Calibri" w:cstheme="minorHAnsi"/>
                <w:bCs/>
                <w:sz w:val="20"/>
                <w:szCs w:val="20"/>
              </w:rPr>
            </w:pPr>
            <w:r w:rsidRPr="00F5339C">
              <w:rPr>
                <w:rFonts w:eastAsia="Calibri" w:cstheme="minorHAnsi"/>
                <w:bCs/>
                <w:sz w:val="20"/>
                <w:szCs w:val="20"/>
              </w:rPr>
              <w:t>Θα γνωρίσουν τις βασικές διδακτικές αρχές για τη διαμόρφωση σχεδίων/σεναρίων μαθήματος και θα αποκτήσουν εμπειρία</w:t>
            </w:r>
            <w:r>
              <w:rPr>
                <w:rFonts w:eastAsia="Calibri" w:cstheme="minorHAnsi"/>
                <w:bCs/>
                <w:sz w:val="20"/>
                <w:szCs w:val="20"/>
              </w:rPr>
              <w:t xml:space="preserve"> </w:t>
            </w:r>
            <w:r w:rsidRPr="00F5339C">
              <w:rPr>
                <w:rFonts w:eastAsia="Calibri" w:cstheme="minorHAnsi"/>
                <w:bCs/>
                <w:sz w:val="20"/>
                <w:szCs w:val="20"/>
              </w:rPr>
              <w:t xml:space="preserve">διδακτικής των φιλολογικών μαθημάτων της δευτεροβάθμιας εκπαίδευσης: της αρχαίας ελληνικής και νεοελληνικής γραμματείας και γλώσσας, της ιστορίας. </w:t>
            </w:r>
          </w:p>
          <w:p w14:paraId="016AA6A1" w14:textId="77777777" w:rsidR="00754C0D" w:rsidRPr="00F5339C" w:rsidRDefault="00754C0D" w:rsidP="00DB5B81">
            <w:pPr>
              <w:widowControl w:val="0"/>
              <w:numPr>
                <w:ilvl w:val="0"/>
                <w:numId w:val="18"/>
              </w:numPr>
              <w:autoSpaceDE w:val="0"/>
              <w:autoSpaceDN w:val="0"/>
              <w:adjustRightInd w:val="0"/>
              <w:spacing w:after="0" w:line="240" w:lineRule="auto"/>
              <w:jc w:val="both"/>
              <w:rPr>
                <w:rFonts w:eastAsia="Calibri" w:cstheme="minorHAnsi"/>
                <w:bCs/>
                <w:sz w:val="20"/>
                <w:szCs w:val="20"/>
              </w:rPr>
            </w:pPr>
            <w:r w:rsidRPr="00F5339C">
              <w:rPr>
                <w:rFonts w:eastAsia="Calibri" w:cstheme="minorHAnsi"/>
                <w:bCs/>
                <w:sz w:val="20"/>
                <w:szCs w:val="20"/>
              </w:rPr>
              <w:t>Θα έχουν εξοικείωση με θέματα γραφειοκρατικής διαχείρισης της σχολικής τάξης ή βιβλιοθήκης.</w:t>
            </w:r>
          </w:p>
          <w:p w14:paraId="73871380" w14:textId="77777777" w:rsidR="00754C0D" w:rsidRPr="00F5339C" w:rsidRDefault="00754C0D" w:rsidP="00DB5B81">
            <w:pPr>
              <w:widowControl w:val="0"/>
              <w:numPr>
                <w:ilvl w:val="0"/>
                <w:numId w:val="18"/>
              </w:numPr>
              <w:autoSpaceDE w:val="0"/>
              <w:autoSpaceDN w:val="0"/>
              <w:adjustRightInd w:val="0"/>
              <w:spacing w:after="0" w:line="240" w:lineRule="auto"/>
              <w:jc w:val="both"/>
              <w:rPr>
                <w:rFonts w:eastAsia="Calibri" w:cstheme="minorHAnsi"/>
                <w:bCs/>
                <w:sz w:val="20"/>
                <w:szCs w:val="20"/>
              </w:rPr>
            </w:pPr>
            <w:r w:rsidRPr="00F5339C">
              <w:rPr>
                <w:rFonts w:cstheme="minorHAnsi"/>
                <w:bCs/>
                <w:sz w:val="20"/>
                <w:szCs w:val="20"/>
              </w:rPr>
              <w:t>Θα καταρτιστούν στις επαγγελματικές μεθόδους βιβλιοθηκονομίας και τις διαδικασίες παραγωγής ψηφιακών δεδομένων και βιβλιογραφικής αρχειοθέτησης</w:t>
            </w:r>
          </w:p>
          <w:p w14:paraId="20040B5E" w14:textId="77777777" w:rsidR="00754C0D" w:rsidRPr="00F5339C" w:rsidRDefault="00754C0D" w:rsidP="00DB5B81">
            <w:pPr>
              <w:widowControl w:val="0"/>
              <w:numPr>
                <w:ilvl w:val="0"/>
                <w:numId w:val="18"/>
              </w:numPr>
              <w:autoSpaceDE w:val="0"/>
              <w:autoSpaceDN w:val="0"/>
              <w:adjustRightInd w:val="0"/>
              <w:spacing w:after="0" w:line="240" w:lineRule="auto"/>
              <w:jc w:val="both"/>
              <w:rPr>
                <w:rFonts w:eastAsia="Calibri" w:cstheme="minorHAnsi"/>
                <w:bCs/>
                <w:sz w:val="20"/>
                <w:szCs w:val="20"/>
              </w:rPr>
            </w:pPr>
            <w:r w:rsidRPr="00F5339C">
              <w:rPr>
                <w:rFonts w:eastAsia="Calibri" w:cstheme="minorHAnsi"/>
                <w:bCs/>
                <w:sz w:val="20"/>
                <w:szCs w:val="20"/>
              </w:rPr>
              <w:t xml:space="preserve">Θα αποκτήσουν </w:t>
            </w:r>
            <w:r w:rsidRPr="00F5339C">
              <w:rPr>
                <w:rFonts w:cstheme="minorHAnsi"/>
                <w:bCs/>
                <w:sz w:val="20"/>
                <w:szCs w:val="20"/>
              </w:rPr>
              <w:t xml:space="preserve">δεξιότητες σχετικά με τις φάσεις παραλαβής και αρχειοθέτησης βιβλίων, τη συλλογή και επεξεργασία πληροφορίας γύρω από το περιεχόμενο και το συγγραφέα, την επικοινωνία με το κοινό και την εξυπηρέτηση του ανάλογα με την ηλικία, το μορφωτικό επίπεδο και άλλα χαρακτηριστικά του. </w:t>
            </w:r>
          </w:p>
          <w:p w14:paraId="5634C986" w14:textId="77777777" w:rsidR="00754C0D" w:rsidRPr="00F5339C" w:rsidRDefault="00754C0D" w:rsidP="00DB5B81">
            <w:pPr>
              <w:widowControl w:val="0"/>
              <w:numPr>
                <w:ilvl w:val="0"/>
                <w:numId w:val="18"/>
              </w:numPr>
              <w:autoSpaceDE w:val="0"/>
              <w:autoSpaceDN w:val="0"/>
              <w:adjustRightInd w:val="0"/>
              <w:spacing w:after="0" w:line="240" w:lineRule="auto"/>
              <w:jc w:val="both"/>
              <w:rPr>
                <w:rFonts w:eastAsia="Calibri" w:cstheme="minorHAnsi"/>
                <w:bCs/>
                <w:sz w:val="20"/>
                <w:szCs w:val="20"/>
              </w:rPr>
            </w:pPr>
            <w:r w:rsidRPr="00F5339C">
              <w:rPr>
                <w:rFonts w:eastAsia="Calibri" w:cstheme="minorHAnsi"/>
                <w:bCs/>
                <w:sz w:val="20"/>
                <w:szCs w:val="20"/>
              </w:rPr>
              <w:t>Θα έχουν εξασκηθεί στη</w:t>
            </w:r>
            <w:r w:rsidRPr="00F5339C">
              <w:rPr>
                <w:rFonts w:cstheme="minorHAnsi"/>
                <w:bCs/>
                <w:sz w:val="20"/>
                <w:szCs w:val="20"/>
              </w:rPr>
              <w:t xml:space="preserve"> γλωσσική επιμέλεια και διόρθωση (ως επάγγελμα) και ειδικότερα θα γνωρίσουν: τις πρακτικές επιμέλειας και διόρθωσης κειμένων και το πλαίσιο που ισχύει για τους επαγγελματίες επιμελητές κειμένων.</w:t>
            </w:r>
          </w:p>
          <w:p w14:paraId="4223F23F" w14:textId="77777777" w:rsidR="00754C0D" w:rsidRPr="00F5339C" w:rsidRDefault="00754C0D" w:rsidP="00DB5B81">
            <w:pPr>
              <w:widowControl w:val="0"/>
              <w:numPr>
                <w:ilvl w:val="0"/>
                <w:numId w:val="18"/>
              </w:numPr>
              <w:autoSpaceDE w:val="0"/>
              <w:autoSpaceDN w:val="0"/>
              <w:adjustRightInd w:val="0"/>
              <w:spacing w:after="0" w:line="240" w:lineRule="auto"/>
              <w:jc w:val="both"/>
              <w:rPr>
                <w:rFonts w:cstheme="minorHAnsi"/>
                <w:bCs/>
                <w:sz w:val="20"/>
                <w:szCs w:val="20"/>
              </w:rPr>
            </w:pPr>
            <w:r w:rsidRPr="00F5339C">
              <w:rPr>
                <w:rFonts w:cstheme="minorHAnsi"/>
                <w:bCs/>
                <w:sz w:val="20"/>
                <w:szCs w:val="20"/>
              </w:rPr>
              <w:t>Θα ξέρουν να σχεδιάζουν και να παράγουν εκπαιδευτικό υλικό περιβαλλοντικής εκπαίδευσης.</w:t>
            </w:r>
          </w:p>
          <w:p w14:paraId="7811292F" w14:textId="77777777" w:rsidR="00754C0D" w:rsidRPr="00F5339C" w:rsidRDefault="00754C0D" w:rsidP="00014D95">
            <w:pPr>
              <w:widowControl w:val="0"/>
              <w:autoSpaceDE w:val="0"/>
              <w:autoSpaceDN w:val="0"/>
              <w:adjustRightInd w:val="0"/>
              <w:spacing w:line="240" w:lineRule="auto"/>
              <w:ind w:left="720"/>
              <w:rPr>
                <w:rFonts w:cstheme="minorHAnsi"/>
                <w:i/>
                <w:sz w:val="20"/>
                <w:szCs w:val="20"/>
              </w:rPr>
            </w:pPr>
          </w:p>
        </w:tc>
      </w:tr>
      <w:tr w:rsidR="00754C0D" w:rsidRPr="00F5339C" w14:paraId="511A5402" w14:textId="77777777" w:rsidTr="00014D95">
        <w:tc>
          <w:tcPr>
            <w:tcW w:w="8472" w:type="dxa"/>
            <w:gridSpan w:val="2"/>
            <w:tcBorders>
              <w:top w:val="single" w:sz="4" w:space="0" w:color="auto"/>
              <w:left w:val="single" w:sz="4" w:space="0" w:color="auto"/>
              <w:bottom w:val="nil"/>
              <w:right w:val="single" w:sz="4" w:space="0" w:color="auto"/>
            </w:tcBorders>
            <w:shd w:val="clear" w:color="auto" w:fill="DDD9C3"/>
            <w:hideMark/>
          </w:tcPr>
          <w:p w14:paraId="71AE91C0" w14:textId="77777777" w:rsidR="00754C0D" w:rsidRPr="00F5339C" w:rsidRDefault="00754C0D" w:rsidP="00014D95">
            <w:pPr>
              <w:spacing w:line="240" w:lineRule="auto"/>
              <w:rPr>
                <w:rFonts w:cstheme="minorHAnsi"/>
                <w:b/>
                <w:sz w:val="20"/>
                <w:szCs w:val="20"/>
              </w:rPr>
            </w:pPr>
            <w:r w:rsidRPr="00F5339C">
              <w:rPr>
                <w:rFonts w:cstheme="minorHAnsi"/>
                <w:b/>
                <w:sz w:val="20"/>
                <w:szCs w:val="20"/>
              </w:rPr>
              <w:lastRenderedPageBreak/>
              <w:t>Γενικές Ικανότητες</w:t>
            </w:r>
          </w:p>
        </w:tc>
      </w:tr>
      <w:tr w:rsidR="00754C0D" w:rsidRPr="00F5339C" w14:paraId="2AEFDD5A" w14:textId="77777777" w:rsidTr="00014D95">
        <w:tc>
          <w:tcPr>
            <w:tcW w:w="8472" w:type="dxa"/>
            <w:gridSpan w:val="2"/>
            <w:tcBorders>
              <w:top w:val="nil"/>
              <w:left w:val="single" w:sz="4" w:space="0" w:color="auto"/>
              <w:bottom w:val="nil"/>
              <w:right w:val="single" w:sz="4" w:space="0" w:color="auto"/>
            </w:tcBorders>
            <w:shd w:val="clear" w:color="auto" w:fill="DDD9C3"/>
            <w:hideMark/>
          </w:tcPr>
          <w:p w14:paraId="7A15A1DF"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86DA63D" w14:textId="77777777" w:rsidTr="00014D95">
        <w:tc>
          <w:tcPr>
            <w:tcW w:w="3964" w:type="dxa"/>
            <w:tcBorders>
              <w:top w:val="nil"/>
              <w:left w:val="single" w:sz="4" w:space="0" w:color="auto"/>
              <w:bottom w:val="single" w:sz="4" w:space="0" w:color="auto"/>
              <w:right w:val="nil"/>
            </w:tcBorders>
            <w:shd w:val="clear" w:color="auto" w:fill="DDD9C3"/>
            <w:hideMark/>
          </w:tcPr>
          <w:p w14:paraId="4F0B8A8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08CF40A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11F0230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47DA88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23B61D3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1C8C150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450FC16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087A682E"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5AFB5A3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77BFED7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19056B5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7FF28C6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1700B83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1A8C2D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1246B0C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3CF8AEDD"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2B5935B2"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0541B3A9" w14:textId="77777777" w:rsidTr="00014D95">
        <w:tc>
          <w:tcPr>
            <w:tcW w:w="8472" w:type="dxa"/>
            <w:gridSpan w:val="2"/>
            <w:tcBorders>
              <w:top w:val="single" w:sz="4" w:space="0" w:color="auto"/>
              <w:left w:val="single" w:sz="4" w:space="0" w:color="auto"/>
              <w:bottom w:val="single" w:sz="4" w:space="0" w:color="auto"/>
              <w:right w:val="single" w:sz="4" w:space="0" w:color="auto"/>
            </w:tcBorders>
          </w:tcPr>
          <w:p w14:paraId="418F2AF5" w14:textId="77777777" w:rsidR="00754C0D" w:rsidRPr="00F5339C" w:rsidRDefault="00754C0D" w:rsidP="00014D95">
            <w:pPr>
              <w:spacing w:line="240" w:lineRule="auto"/>
              <w:rPr>
                <w:rFonts w:cstheme="minorHAnsi"/>
                <w:sz w:val="20"/>
                <w:szCs w:val="20"/>
              </w:rPr>
            </w:pPr>
          </w:p>
          <w:p w14:paraId="2C6FC6B5"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Μαθητεία</w:t>
            </w:r>
          </w:p>
          <w:p w14:paraId="5726CF17"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Αυτόνομη εργασία των φοιτητών</w:t>
            </w:r>
          </w:p>
          <w:p w14:paraId="06E38E2F"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Εξατομικευμένη συμβουλευτική στήριξη</w:t>
            </w:r>
          </w:p>
          <w:p w14:paraId="62D258F8"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3AAC0F44"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Άσκηση κριτικής και αυτοκριτικής </w:t>
            </w:r>
          </w:p>
          <w:p w14:paraId="75D27021" w14:textId="77777777" w:rsidR="00754C0D" w:rsidRPr="00F5339C" w:rsidRDefault="00754C0D" w:rsidP="00014D95">
            <w:pPr>
              <w:widowControl w:val="0"/>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Εργασία σε επιχειρηματικό περιβάλλον</w:t>
            </w:r>
          </w:p>
          <w:p w14:paraId="2524865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p>
        </w:tc>
      </w:tr>
    </w:tbl>
    <w:p w14:paraId="449612E4" w14:textId="77777777" w:rsidR="00754C0D" w:rsidRPr="00F5339C" w:rsidRDefault="00754C0D" w:rsidP="00DB5B81">
      <w:pPr>
        <w:pStyle w:val="a6"/>
        <w:widowControl w:val="0"/>
        <w:numPr>
          <w:ilvl w:val="1"/>
          <w:numId w:val="164"/>
        </w:numPr>
        <w:autoSpaceDE w:val="0"/>
        <w:autoSpaceDN w:val="0"/>
        <w:adjustRightInd w:val="0"/>
        <w:spacing w:before="120" w:after="200" w:line="240" w:lineRule="auto"/>
        <w:ind w:left="851" w:hanging="284"/>
        <w:rPr>
          <w:rFonts w:cstheme="minorHAnsi"/>
          <w:b/>
          <w:sz w:val="20"/>
          <w:szCs w:val="20"/>
        </w:rPr>
      </w:pPr>
      <w:r w:rsidRPr="00F5339C">
        <w:rPr>
          <w:rFonts w:cstheme="minorHAnsi"/>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2"/>
      </w:tblGrid>
      <w:tr w:rsidR="00754C0D" w:rsidRPr="00F5339C" w14:paraId="53EF1579" w14:textId="77777777" w:rsidTr="00014D95">
        <w:tc>
          <w:tcPr>
            <w:tcW w:w="8472" w:type="dxa"/>
            <w:tcBorders>
              <w:top w:val="single" w:sz="4" w:space="0" w:color="auto"/>
              <w:left w:val="single" w:sz="4" w:space="0" w:color="auto"/>
              <w:bottom w:val="single" w:sz="4" w:space="0" w:color="auto"/>
              <w:right w:val="single" w:sz="4" w:space="0" w:color="auto"/>
            </w:tcBorders>
          </w:tcPr>
          <w:p w14:paraId="4C5F8D05" w14:textId="77777777" w:rsidR="00754C0D" w:rsidRPr="00F5339C" w:rsidRDefault="00754C0D" w:rsidP="00014D95">
            <w:pPr>
              <w:spacing w:line="240" w:lineRule="auto"/>
              <w:rPr>
                <w:rFonts w:cstheme="minorHAnsi"/>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2101"/>
              <w:gridCol w:w="4400"/>
            </w:tblGrid>
            <w:tr w:rsidR="00754C0D" w:rsidRPr="00F5339C" w14:paraId="0DCC1330" w14:textId="77777777" w:rsidTr="00014D95">
              <w:tc>
                <w:tcPr>
                  <w:tcW w:w="1795" w:type="dxa"/>
                  <w:shd w:val="clear" w:color="auto" w:fill="auto"/>
                </w:tcPr>
                <w:p w14:paraId="08B1CAA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101" w:type="dxa"/>
                  <w:shd w:val="clear" w:color="auto" w:fill="auto"/>
                </w:tcPr>
                <w:p w14:paraId="27B7B68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4400" w:type="dxa"/>
                  <w:shd w:val="clear" w:color="auto" w:fill="auto"/>
                </w:tcPr>
                <w:p w14:paraId="4DE2B87B"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4CFB066A" w14:textId="77777777" w:rsidTr="00014D95">
              <w:tc>
                <w:tcPr>
                  <w:tcW w:w="1795" w:type="dxa"/>
                  <w:shd w:val="clear" w:color="auto" w:fill="auto"/>
                </w:tcPr>
                <w:p w14:paraId="6908DD5F"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1421638D" w14:textId="77777777" w:rsidR="00754C0D" w:rsidRPr="00F5339C" w:rsidRDefault="00754C0D" w:rsidP="00BF38DF">
                  <w:pPr>
                    <w:spacing w:line="240" w:lineRule="auto"/>
                    <w:rPr>
                      <w:rFonts w:cstheme="minorHAnsi"/>
                      <w:sz w:val="20"/>
                      <w:szCs w:val="20"/>
                    </w:rPr>
                  </w:pPr>
                </w:p>
              </w:tc>
              <w:tc>
                <w:tcPr>
                  <w:tcW w:w="4400" w:type="dxa"/>
                  <w:shd w:val="clear" w:color="auto" w:fill="auto"/>
                </w:tcPr>
                <w:p w14:paraId="5FF4CA20" w14:textId="77777777" w:rsidR="00754C0D" w:rsidRPr="00F5339C" w:rsidRDefault="00754C0D" w:rsidP="00BF38DF">
                  <w:pPr>
                    <w:spacing w:line="240" w:lineRule="auto"/>
                    <w:rPr>
                      <w:rFonts w:cstheme="minorHAnsi"/>
                      <w:sz w:val="20"/>
                      <w:szCs w:val="20"/>
                    </w:rPr>
                  </w:pPr>
                </w:p>
              </w:tc>
            </w:tr>
            <w:tr w:rsidR="00754C0D" w:rsidRPr="00F5339C" w14:paraId="6EDA80D5" w14:textId="77777777" w:rsidTr="00014D95">
              <w:tc>
                <w:tcPr>
                  <w:tcW w:w="1795" w:type="dxa"/>
                  <w:shd w:val="clear" w:color="auto" w:fill="auto"/>
                </w:tcPr>
                <w:p w14:paraId="5531F3B6"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785F79D6" w14:textId="77777777" w:rsidR="00754C0D" w:rsidRPr="00F5339C" w:rsidRDefault="00754C0D" w:rsidP="00BF38DF">
                  <w:pPr>
                    <w:spacing w:line="240" w:lineRule="auto"/>
                    <w:rPr>
                      <w:rFonts w:cstheme="minorHAnsi"/>
                      <w:sz w:val="20"/>
                      <w:szCs w:val="20"/>
                    </w:rPr>
                  </w:pPr>
                </w:p>
              </w:tc>
              <w:tc>
                <w:tcPr>
                  <w:tcW w:w="4400" w:type="dxa"/>
                  <w:shd w:val="clear" w:color="auto" w:fill="auto"/>
                </w:tcPr>
                <w:p w14:paraId="01D1F617" w14:textId="77777777" w:rsidR="00754C0D" w:rsidRPr="00F5339C" w:rsidRDefault="00754C0D" w:rsidP="00014D95">
                  <w:pPr>
                    <w:spacing w:line="240" w:lineRule="auto"/>
                    <w:rPr>
                      <w:rFonts w:cstheme="minorHAnsi"/>
                      <w:sz w:val="20"/>
                      <w:szCs w:val="20"/>
                    </w:rPr>
                  </w:pPr>
                </w:p>
              </w:tc>
            </w:tr>
            <w:tr w:rsidR="00754C0D" w:rsidRPr="00F5339C" w14:paraId="4E147764" w14:textId="77777777" w:rsidTr="00014D95">
              <w:tc>
                <w:tcPr>
                  <w:tcW w:w="1795" w:type="dxa"/>
                  <w:shd w:val="clear" w:color="auto" w:fill="auto"/>
                </w:tcPr>
                <w:p w14:paraId="4F8D593A"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7CA4DB8F" w14:textId="77777777" w:rsidR="00BF38DF" w:rsidRPr="00F5339C" w:rsidRDefault="00BF38DF" w:rsidP="00BF38DF">
                  <w:pPr>
                    <w:spacing w:line="240" w:lineRule="auto"/>
                    <w:rPr>
                      <w:rFonts w:cstheme="minorHAnsi"/>
                      <w:sz w:val="20"/>
                      <w:szCs w:val="20"/>
                    </w:rPr>
                  </w:pPr>
                </w:p>
                <w:p w14:paraId="5B8806D1" w14:textId="77777777" w:rsidR="00754C0D" w:rsidRPr="00F5339C" w:rsidRDefault="00754C0D" w:rsidP="00014D95">
                  <w:pPr>
                    <w:spacing w:line="240" w:lineRule="auto"/>
                    <w:rPr>
                      <w:rFonts w:cstheme="minorHAnsi"/>
                      <w:sz w:val="20"/>
                      <w:szCs w:val="20"/>
                    </w:rPr>
                  </w:pPr>
                </w:p>
              </w:tc>
              <w:tc>
                <w:tcPr>
                  <w:tcW w:w="4400" w:type="dxa"/>
                  <w:shd w:val="clear" w:color="auto" w:fill="auto"/>
                </w:tcPr>
                <w:p w14:paraId="0C7A6229" w14:textId="77777777" w:rsidR="00754C0D" w:rsidRPr="00F5339C" w:rsidRDefault="00754C0D" w:rsidP="00014D95">
                  <w:pPr>
                    <w:spacing w:line="240" w:lineRule="auto"/>
                    <w:rPr>
                      <w:rFonts w:cstheme="minorHAnsi"/>
                      <w:sz w:val="20"/>
                      <w:szCs w:val="20"/>
                    </w:rPr>
                  </w:pPr>
                </w:p>
              </w:tc>
            </w:tr>
            <w:tr w:rsidR="00754C0D" w:rsidRPr="00F5339C" w14:paraId="7C0F960E" w14:textId="77777777" w:rsidTr="00014D95">
              <w:tc>
                <w:tcPr>
                  <w:tcW w:w="1795" w:type="dxa"/>
                  <w:shd w:val="clear" w:color="auto" w:fill="auto"/>
                </w:tcPr>
                <w:p w14:paraId="02350F86"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48A13323" w14:textId="77777777" w:rsidR="00754C0D" w:rsidRPr="00F5339C" w:rsidRDefault="00754C0D" w:rsidP="00014D95">
                  <w:pPr>
                    <w:spacing w:line="240" w:lineRule="auto"/>
                    <w:rPr>
                      <w:rFonts w:cstheme="minorHAnsi"/>
                      <w:sz w:val="20"/>
                      <w:szCs w:val="20"/>
                    </w:rPr>
                  </w:pPr>
                </w:p>
                <w:p w14:paraId="6B33AD0A" w14:textId="77777777" w:rsidR="00754C0D" w:rsidRPr="00F5339C" w:rsidRDefault="00754C0D" w:rsidP="00014D95">
                  <w:pPr>
                    <w:spacing w:line="240" w:lineRule="auto"/>
                    <w:rPr>
                      <w:rFonts w:cstheme="minorHAnsi"/>
                      <w:sz w:val="20"/>
                      <w:szCs w:val="20"/>
                    </w:rPr>
                  </w:pPr>
                </w:p>
              </w:tc>
              <w:tc>
                <w:tcPr>
                  <w:tcW w:w="4400" w:type="dxa"/>
                  <w:shd w:val="clear" w:color="auto" w:fill="auto"/>
                </w:tcPr>
                <w:p w14:paraId="38825BFC" w14:textId="77777777" w:rsidR="00754C0D" w:rsidRPr="00F5339C" w:rsidRDefault="00754C0D" w:rsidP="00014D95">
                  <w:pPr>
                    <w:spacing w:line="240" w:lineRule="auto"/>
                    <w:rPr>
                      <w:rFonts w:cstheme="minorHAnsi"/>
                      <w:sz w:val="20"/>
                      <w:szCs w:val="20"/>
                    </w:rPr>
                  </w:pPr>
                </w:p>
              </w:tc>
            </w:tr>
            <w:tr w:rsidR="00754C0D" w:rsidRPr="00F5339C" w14:paraId="244559FB" w14:textId="77777777" w:rsidTr="00014D95">
              <w:tc>
                <w:tcPr>
                  <w:tcW w:w="1795" w:type="dxa"/>
                  <w:shd w:val="clear" w:color="auto" w:fill="auto"/>
                </w:tcPr>
                <w:p w14:paraId="7CFC8A2C"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7F4DBA2F" w14:textId="77777777" w:rsidR="00BF38DF" w:rsidRPr="00F5339C" w:rsidRDefault="00BF38DF" w:rsidP="00BF38DF">
                  <w:pPr>
                    <w:spacing w:line="240" w:lineRule="auto"/>
                    <w:rPr>
                      <w:rFonts w:cstheme="minorHAnsi"/>
                      <w:sz w:val="20"/>
                      <w:szCs w:val="20"/>
                    </w:rPr>
                  </w:pPr>
                </w:p>
                <w:p w14:paraId="63EC952F" w14:textId="77777777" w:rsidR="00754C0D" w:rsidRPr="00F5339C" w:rsidRDefault="00754C0D" w:rsidP="00014D95">
                  <w:pPr>
                    <w:spacing w:line="240" w:lineRule="auto"/>
                    <w:rPr>
                      <w:rFonts w:cstheme="minorHAnsi"/>
                      <w:sz w:val="20"/>
                      <w:szCs w:val="20"/>
                    </w:rPr>
                  </w:pPr>
                </w:p>
              </w:tc>
              <w:tc>
                <w:tcPr>
                  <w:tcW w:w="4400" w:type="dxa"/>
                  <w:shd w:val="clear" w:color="auto" w:fill="auto"/>
                </w:tcPr>
                <w:p w14:paraId="06240C83" w14:textId="77777777" w:rsidR="00754C0D" w:rsidRPr="00F5339C" w:rsidRDefault="00754C0D" w:rsidP="00014D95">
                  <w:pPr>
                    <w:spacing w:line="240" w:lineRule="auto"/>
                    <w:rPr>
                      <w:rFonts w:cstheme="minorHAnsi"/>
                      <w:sz w:val="20"/>
                      <w:szCs w:val="20"/>
                    </w:rPr>
                  </w:pPr>
                </w:p>
                <w:p w14:paraId="3000A84D" w14:textId="77777777" w:rsidR="00754C0D" w:rsidRPr="00F5339C" w:rsidRDefault="00754C0D" w:rsidP="00014D95">
                  <w:pPr>
                    <w:spacing w:line="240" w:lineRule="auto"/>
                    <w:rPr>
                      <w:rFonts w:cstheme="minorHAnsi"/>
                      <w:sz w:val="20"/>
                      <w:szCs w:val="20"/>
                    </w:rPr>
                  </w:pPr>
                </w:p>
              </w:tc>
            </w:tr>
            <w:tr w:rsidR="00754C0D" w:rsidRPr="00F5339C" w14:paraId="63D9C9B0" w14:textId="77777777" w:rsidTr="00014D95">
              <w:tc>
                <w:tcPr>
                  <w:tcW w:w="1795" w:type="dxa"/>
                  <w:shd w:val="clear" w:color="auto" w:fill="auto"/>
                </w:tcPr>
                <w:p w14:paraId="1399BB04"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0BA85136" w14:textId="77777777" w:rsidR="00754C0D" w:rsidRPr="00F5339C" w:rsidRDefault="00754C0D" w:rsidP="00014D95">
                  <w:pPr>
                    <w:spacing w:line="240" w:lineRule="auto"/>
                    <w:rPr>
                      <w:rFonts w:cstheme="minorHAnsi"/>
                      <w:sz w:val="20"/>
                      <w:szCs w:val="20"/>
                    </w:rPr>
                  </w:pPr>
                </w:p>
              </w:tc>
              <w:tc>
                <w:tcPr>
                  <w:tcW w:w="4400" w:type="dxa"/>
                  <w:shd w:val="clear" w:color="auto" w:fill="auto"/>
                </w:tcPr>
                <w:p w14:paraId="53404667" w14:textId="77777777" w:rsidR="00754C0D" w:rsidRPr="00F5339C" w:rsidRDefault="00754C0D" w:rsidP="00014D95">
                  <w:pPr>
                    <w:spacing w:line="240" w:lineRule="auto"/>
                    <w:rPr>
                      <w:rFonts w:cstheme="minorHAnsi"/>
                      <w:sz w:val="20"/>
                      <w:szCs w:val="20"/>
                    </w:rPr>
                  </w:pPr>
                </w:p>
              </w:tc>
            </w:tr>
            <w:tr w:rsidR="00754C0D" w:rsidRPr="00774765" w14:paraId="13A51FD6" w14:textId="77777777" w:rsidTr="00014D95">
              <w:tc>
                <w:tcPr>
                  <w:tcW w:w="1795" w:type="dxa"/>
                  <w:shd w:val="clear" w:color="auto" w:fill="auto"/>
                </w:tcPr>
                <w:p w14:paraId="351B50D6"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73F8EACB" w14:textId="77777777" w:rsidR="00754C0D" w:rsidRPr="00F5339C" w:rsidRDefault="00754C0D" w:rsidP="00014D95">
                  <w:pPr>
                    <w:spacing w:line="240" w:lineRule="auto"/>
                    <w:rPr>
                      <w:rFonts w:cstheme="minorHAnsi"/>
                      <w:sz w:val="20"/>
                      <w:szCs w:val="20"/>
                      <w:lang w:val="en-US"/>
                    </w:rPr>
                  </w:pPr>
                  <w:r w:rsidRPr="00F5339C">
                    <w:rPr>
                      <w:rFonts w:cstheme="minorHAnsi"/>
                      <w:sz w:val="20"/>
                      <w:szCs w:val="20"/>
                      <w:lang w:val="en-US"/>
                    </w:rPr>
                    <w:tab/>
                  </w:r>
                  <w:r w:rsidRPr="00F5339C">
                    <w:rPr>
                      <w:rFonts w:cstheme="minorHAnsi"/>
                      <w:sz w:val="20"/>
                      <w:szCs w:val="20"/>
                      <w:lang w:val="en-US"/>
                    </w:rPr>
                    <w:tab/>
                  </w:r>
                </w:p>
                <w:p w14:paraId="2F5471C5" w14:textId="77777777" w:rsidR="00754C0D" w:rsidRPr="00F5339C" w:rsidRDefault="00754C0D" w:rsidP="00014D95">
                  <w:pPr>
                    <w:spacing w:line="240" w:lineRule="auto"/>
                    <w:rPr>
                      <w:rFonts w:cstheme="minorHAnsi"/>
                      <w:sz w:val="20"/>
                      <w:szCs w:val="20"/>
                      <w:lang w:val="en-US"/>
                    </w:rPr>
                  </w:pPr>
                  <w:r w:rsidRPr="00F5339C">
                    <w:rPr>
                      <w:rFonts w:cstheme="minorHAnsi"/>
                      <w:sz w:val="20"/>
                      <w:szCs w:val="20"/>
                      <w:lang w:val="en-US"/>
                    </w:rPr>
                    <w:tab/>
                  </w:r>
                </w:p>
              </w:tc>
              <w:tc>
                <w:tcPr>
                  <w:tcW w:w="4400" w:type="dxa"/>
                  <w:shd w:val="clear" w:color="auto" w:fill="auto"/>
                </w:tcPr>
                <w:p w14:paraId="559D6E81" w14:textId="77777777" w:rsidR="00754C0D" w:rsidRPr="00F5339C" w:rsidRDefault="00754C0D" w:rsidP="00014D95">
                  <w:pPr>
                    <w:spacing w:line="240" w:lineRule="auto"/>
                    <w:rPr>
                      <w:rFonts w:cstheme="minorHAnsi"/>
                      <w:sz w:val="20"/>
                      <w:szCs w:val="20"/>
                      <w:lang w:val="en-US"/>
                    </w:rPr>
                  </w:pPr>
                </w:p>
              </w:tc>
            </w:tr>
            <w:tr w:rsidR="00754C0D" w:rsidRPr="00774765" w14:paraId="3D9502AB" w14:textId="77777777" w:rsidTr="00014D95">
              <w:tc>
                <w:tcPr>
                  <w:tcW w:w="1795" w:type="dxa"/>
                  <w:shd w:val="clear" w:color="auto" w:fill="auto"/>
                </w:tcPr>
                <w:p w14:paraId="40C30778"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15025F50" w14:textId="77777777" w:rsidR="00754C0D" w:rsidRPr="00F5339C" w:rsidRDefault="00754C0D" w:rsidP="00014D95">
                  <w:pPr>
                    <w:spacing w:line="240" w:lineRule="auto"/>
                    <w:rPr>
                      <w:rFonts w:cstheme="minorHAnsi"/>
                      <w:sz w:val="20"/>
                      <w:szCs w:val="20"/>
                      <w:lang w:val="en-US"/>
                    </w:rPr>
                  </w:pPr>
                  <w:r w:rsidRPr="00F5339C">
                    <w:rPr>
                      <w:rFonts w:cstheme="minorHAnsi"/>
                      <w:sz w:val="20"/>
                      <w:szCs w:val="20"/>
                      <w:lang w:val="en-US"/>
                    </w:rPr>
                    <w:tab/>
                  </w:r>
                </w:p>
              </w:tc>
              <w:tc>
                <w:tcPr>
                  <w:tcW w:w="4400" w:type="dxa"/>
                  <w:shd w:val="clear" w:color="auto" w:fill="auto"/>
                </w:tcPr>
                <w:p w14:paraId="170F35F0" w14:textId="77777777" w:rsidR="00754C0D" w:rsidRPr="00F5339C" w:rsidRDefault="00754C0D" w:rsidP="00014D95">
                  <w:pPr>
                    <w:spacing w:line="240" w:lineRule="auto"/>
                    <w:rPr>
                      <w:rFonts w:cstheme="minorHAnsi"/>
                      <w:sz w:val="20"/>
                      <w:szCs w:val="20"/>
                      <w:lang w:val="en-US"/>
                    </w:rPr>
                  </w:pPr>
                </w:p>
              </w:tc>
            </w:tr>
            <w:tr w:rsidR="00754C0D" w:rsidRPr="00F5339C" w14:paraId="7EDC60C4" w14:textId="77777777" w:rsidTr="00014D95">
              <w:tc>
                <w:tcPr>
                  <w:tcW w:w="1795" w:type="dxa"/>
                  <w:shd w:val="clear" w:color="auto" w:fill="auto"/>
                </w:tcPr>
                <w:p w14:paraId="189422BB"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060513CA" w14:textId="77777777" w:rsidR="00754C0D" w:rsidRPr="00F5339C" w:rsidRDefault="00754C0D" w:rsidP="00014D95">
                  <w:pPr>
                    <w:spacing w:line="240" w:lineRule="auto"/>
                    <w:rPr>
                      <w:rFonts w:cstheme="minorHAnsi"/>
                      <w:sz w:val="20"/>
                      <w:szCs w:val="20"/>
                    </w:rPr>
                  </w:pPr>
                </w:p>
              </w:tc>
              <w:tc>
                <w:tcPr>
                  <w:tcW w:w="4400" w:type="dxa"/>
                  <w:shd w:val="clear" w:color="auto" w:fill="auto"/>
                </w:tcPr>
                <w:p w14:paraId="0BD4D42C" w14:textId="77777777" w:rsidR="00754C0D" w:rsidRPr="00F5339C" w:rsidRDefault="00754C0D" w:rsidP="00014D95">
                  <w:pPr>
                    <w:spacing w:line="240" w:lineRule="auto"/>
                    <w:rPr>
                      <w:rFonts w:cstheme="minorHAnsi"/>
                      <w:sz w:val="20"/>
                      <w:szCs w:val="20"/>
                    </w:rPr>
                  </w:pPr>
                </w:p>
              </w:tc>
            </w:tr>
            <w:tr w:rsidR="00754C0D" w:rsidRPr="00F5339C" w14:paraId="79526829" w14:textId="77777777" w:rsidTr="00014D95">
              <w:tc>
                <w:tcPr>
                  <w:tcW w:w="1795" w:type="dxa"/>
                  <w:shd w:val="clear" w:color="auto" w:fill="auto"/>
                </w:tcPr>
                <w:p w14:paraId="677935AA"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300C9B57" w14:textId="77777777" w:rsidR="00754C0D" w:rsidRPr="00F5339C" w:rsidRDefault="00754C0D" w:rsidP="00014D95">
                  <w:pPr>
                    <w:spacing w:line="240" w:lineRule="auto"/>
                    <w:rPr>
                      <w:rFonts w:cstheme="minorHAnsi"/>
                      <w:sz w:val="20"/>
                      <w:szCs w:val="20"/>
                    </w:rPr>
                  </w:pPr>
                </w:p>
              </w:tc>
              <w:tc>
                <w:tcPr>
                  <w:tcW w:w="4400" w:type="dxa"/>
                  <w:shd w:val="clear" w:color="auto" w:fill="auto"/>
                </w:tcPr>
                <w:p w14:paraId="6EB0379D" w14:textId="77777777" w:rsidR="00754C0D" w:rsidRPr="00F5339C" w:rsidRDefault="00754C0D" w:rsidP="00BF38DF">
                  <w:pPr>
                    <w:spacing w:line="240" w:lineRule="auto"/>
                    <w:rPr>
                      <w:rFonts w:cstheme="minorHAnsi"/>
                      <w:sz w:val="20"/>
                      <w:szCs w:val="20"/>
                    </w:rPr>
                  </w:pPr>
                </w:p>
              </w:tc>
            </w:tr>
            <w:tr w:rsidR="00754C0D" w:rsidRPr="00F5339C" w14:paraId="67C94759" w14:textId="77777777" w:rsidTr="00014D95">
              <w:tc>
                <w:tcPr>
                  <w:tcW w:w="1795" w:type="dxa"/>
                  <w:shd w:val="clear" w:color="auto" w:fill="auto"/>
                </w:tcPr>
                <w:p w14:paraId="6972DCE9"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7691C5C3" w14:textId="77777777" w:rsidR="00BF38DF" w:rsidRPr="00F5339C" w:rsidRDefault="00BF38DF" w:rsidP="00BF38DF">
                  <w:pPr>
                    <w:spacing w:line="240" w:lineRule="auto"/>
                    <w:rPr>
                      <w:rFonts w:cstheme="minorHAnsi"/>
                      <w:sz w:val="20"/>
                      <w:szCs w:val="20"/>
                    </w:rPr>
                  </w:pPr>
                </w:p>
                <w:p w14:paraId="515CB1FD" w14:textId="77777777" w:rsidR="00754C0D" w:rsidRPr="00F5339C" w:rsidRDefault="00754C0D" w:rsidP="00014D95">
                  <w:pPr>
                    <w:spacing w:line="240" w:lineRule="auto"/>
                    <w:rPr>
                      <w:rFonts w:cstheme="minorHAnsi"/>
                      <w:sz w:val="20"/>
                      <w:szCs w:val="20"/>
                    </w:rPr>
                  </w:pPr>
                </w:p>
              </w:tc>
              <w:tc>
                <w:tcPr>
                  <w:tcW w:w="4400" w:type="dxa"/>
                  <w:shd w:val="clear" w:color="auto" w:fill="auto"/>
                </w:tcPr>
                <w:p w14:paraId="6C252354" w14:textId="77777777" w:rsidR="00754C0D" w:rsidRPr="00F5339C" w:rsidRDefault="00754C0D" w:rsidP="00BF38DF">
                  <w:pPr>
                    <w:spacing w:line="240" w:lineRule="auto"/>
                    <w:rPr>
                      <w:rFonts w:cstheme="minorHAnsi"/>
                      <w:sz w:val="20"/>
                      <w:szCs w:val="20"/>
                    </w:rPr>
                  </w:pPr>
                </w:p>
              </w:tc>
            </w:tr>
            <w:tr w:rsidR="00754C0D" w:rsidRPr="00F5339C" w14:paraId="1121D7E7" w14:textId="77777777" w:rsidTr="00014D95">
              <w:tc>
                <w:tcPr>
                  <w:tcW w:w="1795" w:type="dxa"/>
                  <w:shd w:val="clear" w:color="auto" w:fill="auto"/>
                </w:tcPr>
                <w:p w14:paraId="2FC308A9"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68300160" w14:textId="77777777" w:rsidR="00BF38DF" w:rsidRPr="00F5339C" w:rsidRDefault="00BF38DF" w:rsidP="00BF38DF">
                  <w:pPr>
                    <w:spacing w:line="240" w:lineRule="auto"/>
                    <w:rPr>
                      <w:rFonts w:cstheme="minorHAnsi"/>
                      <w:sz w:val="20"/>
                      <w:szCs w:val="20"/>
                    </w:rPr>
                  </w:pPr>
                </w:p>
                <w:p w14:paraId="14B1B2BE" w14:textId="77777777" w:rsidR="00754C0D" w:rsidRPr="00F5339C" w:rsidRDefault="00754C0D" w:rsidP="00014D95">
                  <w:pPr>
                    <w:spacing w:line="240" w:lineRule="auto"/>
                    <w:rPr>
                      <w:rFonts w:cstheme="minorHAnsi"/>
                      <w:sz w:val="20"/>
                      <w:szCs w:val="20"/>
                    </w:rPr>
                  </w:pPr>
                </w:p>
              </w:tc>
              <w:tc>
                <w:tcPr>
                  <w:tcW w:w="4400" w:type="dxa"/>
                  <w:shd w:val="clear" w:color="auto" w:fill="auto"/>
                </w:tcPr>
                <w:p w14:paraId="0022E7F6" w14:textId="77777777" w:rsidR="00754C0D" w:rsidRPr="00F5339C" w:rsidRDefault="00754C0D" w:rsidP="00014D95">
                  <w:pPr>
                    <w:spacing w:line="240" w:lineRule="auto"/>
                    <w:rPr>
                      <w:rFonts w:cstheme="minorHAnsi"/>
                      <w:sz w:val="20"/>
                      <w:szCs w:val="20"/>
                    </w:rPr>
                  </w:pPr>
                </w:p>
                <w:p w14:paraId="5629800A" w14:textId="77777777" w:rsidR="00754C0D" w:rsidRPr="00F5339C" w:rsidRDefault="00754C0D" w:rsidP="00014D95">
                  <w:pPr>
                    <w:spacing w:line="240" w:lineRule="auto"/>
                    <w:rPr>
                      <w:rFonts w:cstheme="minorHAnsi"/>
                      <w:sz w:val="20"/>
                      <w:szCs w:val="20"/>
                    </w:rPr>
                  </w:pPr>
                </w:p>
              </w:tc>
            </w:tr>
            <w:tr w:rsidR="00754C0D" w:rsidRPr="00F5339C" w14:paraId="6D2105AA" w14:textId="77777777" w:rsidTr="00014D95">
              <w:tc>
                <w:tcPr>
                  <w:tcW w:w="1795" w:type="dxa"/>
                  <w:shd w:val="clear" w:color="auto" w:fill="auto"/>
                </w:tcPr>
                <w:p w14:paraId="5A6479BB" w14:textId="77777777" w:rsidR="00754C0D" w:rsidRPr="00F5339C" w:rsidRDefault="00754C0D" w:rsidP="00BF38DF">
                  <w:pPr>
                    <w:spacing w:after="0" w:line="240" w:lineRule="auto"/>
                    <w:ind w:left="360"/>
                    <w:rPr>
                      <w:rFonts w:cstheme="minorHAnsi"/>
                      <w:sz w:val="20"/>
                      <w:szCs w:val="20"/>
                    </w:rPr>
                  </w:pPr>
                </w:p>
              </w:tc>
              <w:tc>
                <w:tcPr>
                  <w:tcW w:w="2101" w:type="dxa"/>
                  <w:shd w:val="clear" w:color="auto" w:fill="auto"/>
                </w:tcPr>
                <w:p w14:paraId="5B9ED958" w14:textId="77777777" w:rsidR="00754C0D" w:rsidRPr="00F5339C" w:rsidRDefault="00754C0D" w:rsidP="00014D95">
                  <w:pPr>
                    <w:spacing w:line="240" w:lineRule="auto"/>
                    <w:rPr>
                      <w:rFonts w:cstheme="minorHAnsi"/>
                      <w:sz w:val="20"/>
                      <w:szCs w:val="20"/>
                    </w:rPr>
                  </w:pPr>
                </w:p>
              </w:tc>
              <w:tc>
                <w:tcPr>
                  <w:tcW w:w="4400" w:type="dxa"/>
                  <w:shd w:val="clear" w:color="auto" w:fill="auto"/>
                </w:tcPr>
                <w:p w14:paraId="7804D9B6" w14:textId="77777777" w:rsidR="00754C0D" w:rsidRPr="00F5339C" w:rsidRDefault="00754C0D" w:rsidP="00BF38DF">
                  <w:pPr>
                    <w:spacing w:line="240" w:lineRule="auto"/>
                    <w:rPr>
                      <w:rFonts w:cstheme="minorHAnsi"/>
                      <w:sz w:val="20"/>
                      <w:szCs w:val="20"/>
                    </w:rPr>
                  </w:pPr>
                </w:p>
              </w:tc>
            </w:tr>
            <w:tr w:rsidR="00754C0D" w:rsidRPr="00F5339C" w14:paraId="5529FD41" w14:textId="77777777" w:rsidTr="00014D95">
              <w:tc>
                <w:tcPr>
                  <w:tcW w:w="1795" w:type="dxa"/>
                  <w:shd w:val="clear" w:color="auto" w:fill="auto"/>
                </w:tcPr>
                <w:p w14:paraId="26E32FF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6501" w:type="dxa"/>
                  <w:gridSpan w:val="2"/>
                  <w:shd w:val="clear" w:color="auto" w:fill="auto"/>
                </w:tcPr>
                <w:p w14:paraId="74B4BFAB" w14:textId="77777777" w:rsidR="00754C0D" w:rsidRPr="00F5339C" w:rsidRDefault="00754C0D" w:rsidP="00014D95">
                  <w:pPr>
                    <w:spacing w:line="240" w:lineRule="auto"/>
                    <w:rPr>
                      <w:rFonts w:cstheme="minorHAnsi"/>
                      <w:sz w:val="20"/>
                      <w:szCs w:val="20"/>
                    </w:rPr>
                  </w:pPr>
                </w:p>
              </w:tc>
            </w:tr>
            <w:tr w:rsidR="00754C0D" w:rsidRPr="00F5339C" w14:paraId="45689794" w14:textId="77777777" w:rsidTr="00014D95">
              <w:tc>
                <w:tcPr>
                  <w:tcW w:w="1795" w:type="dxa"/>
                  <w:shd w:val="clear" w:color="auto" w:fill="auto"/>
                </w:tcPr>
                <w:p w14:paraId="46E58373"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6501" w:type="dxa"/>
                  <w:gridSpan w:val="2"/>
                  <w:shd w:val="clear" w:color="auto" w:fill="auto"/>
                </w:tcPr>
                <w:p w14:paraId="6DF0AEA3" w14:textId="77777777" w:rsidR="00754C0D" w:rsidRPr="00F5339C" w:rsidRDefault="00754C0D" w:rsidP="00014D95">
                  <w:pPr>
                    <w:spacing w:line="240" w:lineRule="auto"/>
                    <w:rPr>
                      <w:rFonts w:cstheme="minorHAnsi"/>
                      <w:sz w:val="20"/>
                      <w:szCs w:val="20"/>
                    </w:rPr>
                  </w:pPr>
                  <w:r w:rsidRPr="00F5339C">
                    <w:rPr>
                      <w:rFonts w:cstheme="minorHAnsi"/>
                      <w:sz w:val="20"/>
                      <w:szCs w:val="20"/>
                    </w:rPr>
                    <w:t>ΦΥΛΛΟ ΑΞΙΟΛΟΓΗΣΗΣ ΑΠΟ ΦΟΡΕΑ .</w:t>
                  </w:r>
                </w:p>
              </w:tc>
            </w:tr>
            <w:tr w:rsidR="00754C0D" w:rsidRPr="00F5339C" w14:paraId="0B41EE8C" w14:textId="77777777" w:rsidTr="00014D95">
              <w:tc>
                <w:tcPr>
                  <w:tcW w:w="1795" w:type="dxa"/>
                  <w:shd w:val="clear" w:color="auto" w:fill="auto"/>
                </w:tcPr>
                <w:p w14:paraId="588BE60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6501" w:type="dxa"/>
                  <w:gridSpan w:val="2"/>
                  <w:shd w:val="clear" w:color="auto" w:fill="auto"/>
                </w:tcPr>
                <w:p w14:paraId="0A056009" w14:textId="77777777" w:rsidR="00754C0D" w:rsidRPr="00F5339C" w:rsidRDefault="00754C0D" w:rsidP="00014D95">
                  <w:pPr>
                    <w:spacing w:line="240" w:lineRule="auto"/>
                    <w:rPr>
                      <w:rFonts w:cstheme="minorHAnsi"/>
                      <w:sz w:val="20"/>
                      <w:szCs w:val="20"/>
                    </w:rPr>
                  </w:pPr>
                  <w:r w:rsidRPr="00F5339C">
                    <w:rPr>
                      <w:rFonts w:cstheme="minorHAnsi"/>
                      <w:sz w:val="20"/>
                      <w:szCs w:val="20"/>
                    </w:rPr>
                    <w:t>ΦΥΛΛΟ ΑΥΤΟΑΞΙΟΛΟΓΗΣΗΣ</w:t>
                  </w:r>
                </w:p>
              </w:tc>
            </w:tr>
            <w:tr w:rsidR="00754C0D" w:rsidRPr="00F5339C" w14:paraId="74009845" w14:textId="77777777" w:rsidTr="00014D95">
              <w:tc>
                <w:tcPr>
                  <w:tcW w:w="1795" w:type="dxa"/>
                  <w:shd w:val="clear" w:color="auto" w:fill="auto"/>
                </w:tcPr>
                <w:p w14:paraId="7B6929F4"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6501" w:type="dxa"/>
                  <w:gridSpan w:val="2"/>
                  <w:shd w:val="clear" w:color="auto" w:fill="auto"/>
                </w:tcPr>
                <w:p w14:paraId="0C7B5F38" w14:textId="77777777" w:rsidR="00754C0D" w:rsidRPr="00F5339C" w:rsidRDefault="00754C0D" w:rsidP="00014D95">
                  <w:pPr>
                    <w:spacing w:line="240" w:lineRule="auto"/>
                    <w:rPr>
                      <w:rFonts w:cstheme="minorHAnsi"/>
                      <w:sz w:val="20"/>
                      <w:szCs w:val="20"/>
                    </w:rPr>
                  </w:pPr>
                  <w:r w:rsidRPr="00F5339C">
                    <w:rPr>
                      <w:rFonts w:cstheme="minorHAnsi"/>
                      <w:sz w:val="20"/>
                      <w:szCs w:val="20"/>
                    </w:rPr>
                    <w:t>ΑΞΙΟΛΟΓΗΣΗ ΑΠΟ ΕΠΙΒΛΕΠΟΝΤΑ ΚΑΘΗΓΗΤΗ.</w:t>
                  </w:r>
                </w:p>
              </w:tc>
            </w:tr>
          </w:tbl>
          <w:p w14:paraId="55DE805B" w14:textId="77777777" w:rsidR="00754C0D" w:rsidRPr="00F5339C" w:rsidRDefault="00754C0D" w:rsidP="00014D95">
            <w:pPr>
              <w:spacing w:line="240" w:lineRule="auto"/>
              <w:jc w:val="both"/>
              <w:rPr>
                <w:rFonts w:cstheme="minorHAnsi"/>
                <w:sz w:val="20"/>
                <w:szCs w:val="20"/>
              </w:rPr>
            </w:pPr>
          </w:p>
        </w:tc>
      </w:tr>
    </w:tbl>
    <w:p w14:paraId="1617AACF" w14:textId="77777777" w:rsidR="00754C0D" w:rsidRPr="00F5339C" w:rsidRDefault="00754C0D" w:rsidP="00DB5B81">
      <w:pPr>
        <w:pStyle w:val="a6"/>
        <w:widowControl w:val="0"/>
        <w:numPr>
          <w:ilvl w:val="1"/>
          <w:numId w:val="164"/>
        </w:numPr>
        <w:autoSpaceDE w:val="0"/>
        <w:autoSpaceDN w:val="0"/>
        <w:adjustRightInd w:val="0"/>
        <w:spacing w:before="120" w:after="200" w:line="240" w:lineRule="auto"/>
        <w:ind w:left="851" w:hanging="284"/>
        <w:rPr>
          <w:rFonts w:cstheme="minorHAnsi"/>
          <w:b/>
          <w:sz w:val="20"/>
          <w:szCs w:val="20"/>
        </w:rPr>
      </w:pPr>
      <w:r w:rsidRPr="00F5339C">
        <w:rPr>
          <w:rFonts w:cstheme="minorHAnsi"/>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754C0D" w:rsidRPr="00F5339C" w14:paraId="6C054180"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2500979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14:paraId="22C49E9A" w14:textId="77777777" w:rsidR="00754C0D" w:rsidRPr="00F5339C" w:rsidRDefault="00754C0D" w:rsidP="00014D95">
            <w:pPr>
              <w:spacing w:after="200" w:line="240" w:lineRule="auto"/>
              <w:rPr>
                <w:rFonts w:eastAsia="Calibri" w:cstheme="minorHAnsi"/>
                <w:iCs/>
                <w:sz w:val="20"/>
                <w:szCs w:val="20"/>
              </w:rPr>
            </w:pPr>
          </w:p>
        </w:tc>
      </w:tr>
      <w:tr w:rsidR="00754C0D" w:rsidRPr="00F5339C" w14:paraId="71B134CA"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20AEB740"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14:paraId="69B8CD84" w14:textId="77777777" w:rsidR="00754C0D" w:rsidRPr="009933E5" w:rsidRDefault="00754C0D" w:rsidP="00DD5A5E">
            <w:pPr>
              <w:pStyle w:val="Default"/>
              <w:jc w:val="both"/>
              <w:rPr>
                <w:rFonts w:cstheme="minorHAnsi"/>
                <w:b/>
                <w:sz w:val="20"/>
                <w:szCs w:val="20"/>
                <w:lang w:val="el-GR"/>
              </w:rPr>
            </w:pPr>
          </w:p>
        </w:tc>
      </w:tr>
      <w:tr w:rsidR="00754C0D" w:rsidRPr="00F5339C" w14:paraId="7F450715" w14:textId="77777777" w:rsidTr="00014D95">
        <w:tc>
          <w:tcPr>
            <w:tcW w:w="3306" w:type="dxa"/>
            <w:tcBorders>
              <w:top w:val="single" w:sz="4" w:space="0" w:color="auto"/>
              <w:left w:val="single" w:sz="4" w:space="0" w:color="auto"/>
              <w:bottom w:val="single" w:sz="4" w:space="0" w:color="auto"/>
              <w:right w:val="single" w:sz="4" w:space="0" w:color="auto"/>
            </w:tcBorders>
            <w:shd w:val="clear" w:color="auto" w:fill="DDD9C3"/>
          </w:tcPr>
          <w:p w14:paraId="3643228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4890FD6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7D55EFC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4DD325C" w14:textId="77777777" w:rsidR="00754C0D" w:rsidRPr="00F5339C" w:rsidRDefault="00754C0D" w:rsidP="00014D95">
            <w:pPr>
              <w:spacing w:line="240" w:lineRule="auto"/>
              <w:jc w:val="both"/>
              <w:rPr>
                <w:rFonts w:cstheme="minorHAnsi"/>
                <w:i/>
                <w:sz w:val="20"/>
                <w:szCs w:val="20"/>
              </w:rPr>
            </w:pPr>
          </w:p>
          <w:p w14:paraId="14E1D7C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2383"/>
            </w:tblGrid>
            <w:tr w:rsidR="00754C0D" w:rsidRPr="00F5339C" w14:paraId="46E7724C" w14:textId="77777777" w:rsidTr="00014D95">
              <w:tc>
                <w:tcPr>
                  <w:tcW w:w="255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71EC2E8"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383"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3228162C"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03CE996B" w14:textId="77777777" w:rsidTr="00014D95">
              <w:tc>
                <w:tcPr>
                  <w:tcW w:w="2557" w:type="dxa"/>
                  <w:tcBorders>
                    <w:top w:val="single" w:sz="4" w:space="0" w:color="auto"/>
                    <w:left w:val="single" w:sz="4" w:space="0" w:color="auto"/>
                    <w:bottom w:val="single" w:sz="4" w:space="0" w:color="auto"/>
                    <w:right w:val="single" w:sz="4" w:space="0" w:color="auto"/>
                  </w:tcBorders>
                  <w:hideMark/>
                </w:tcPr>
                <w:p w14:paraId="38189F0F" w14:textId="77777777" w:rsidR="00754C0D" w:rsidRPr="00F5339C" w:rsidRDefault="00754C0D" w:rsidP="00014D95">
                  <w:pPr>
                    <w:autoSpaceDE w:val="0"/>
                    <w:autoSpaceDN w:val="0"/>
                    <w:adjustRightInd w:val="0"/>
                    <w:spacing w:line="240" w:lineRule="auto"/>
                    <w:ind w:left="720"/>
                    <w:jc w:val="both"/>
                    <w:rPr>
                      <w:rFonts w:cstheme="minorHAnsi"/>
                      <w:iCs/>
                      <w:sz w:val="20"/>
                      <w:szCs w:val="20"/>
                    </w:rPr>
                  </w:pPr>
                </w:p>
              </w:tc>
              <w:tc>
                <w:tcPr>
                  <w:tcW w:w="2383" w:type="dxa"/>
                  <w:tcBorders>
                    <w:top w:val="single" w:sz="4" w:space="0" w:color="auto"/>
                    <w:left w:val="single" w:sz="4" w:space="0" w:color="auto"/>
                    <w:bottom w:val="single" w:sz="4" w:space="0" w:color="auto"/>
                    <w:right w:val="single" w:sz="4" w:space="0" w:color="auto"/>
                  </w:tcBorders>
                  <w:hideMark/>
                </w:tcPr>
                <w:p w14:paraId="239AC6F0" w14:textId="77777777" w:rsidR="00754C0D" w:rsidRPr="00056A6F" w:rsidRDefault="00754C0D" w:rsidP="00014D95">
                  <w:pPr>
                    <w:spacing w:line="240" w:lineRule="auto"/>
                    <w:jc w:val="center"/>
                    <w:rPr>
                      <w:rFonts w:cstheme="minorHAnsi"/>
                      <w:sz w:val="20"/>
                      <w:szCs w:val="20"/>
                    </w:rPr>
                  </w:pPr>
                  <w:r w:rsidRPr="00F5339C">
                    <w:rPr>
                      <w:rFonts w:cstheme="minorHAnsi"/>
                      <w:b/>
                      <w:sz w:val="20"/>
                      <w:szCs w:val="20"/>
                    </w:rPr>
                    <w:t xml:space="preserve"> </w:t>
                  </w:r>
                  <w:r w:rsidRPr="00056A6F">
                    <w:rPr>
                      <w:rFonts w:cstheme="minorHAnsi"/>
                      <w:sz w:val="20"/>
                      <w:szCs w:val="20"/>
                    </w:rPr>
                    <w:t>(13 εβδομάδες x 2 (τρίωρα)= 78 ώρες)</w:t>
                  </w:r>
                </w:p>
              </w:tc>
            </w:tr>
            <w:tr w:rsidR="00754C0D" w:rsidRPr="00F5339C" w14:paraId="3D9428F3" w14:textId="77777777" w:rsidTr="00014D95">
              <w:tc>
                <w:tcPr>
                  <w:tcW w:w="2557" w:type="dxa"/>
                  <w:tcBorders>
                    <w:top w:val="single" w:sz="4" w:space="0" w:color="auto"/>
                    <w:left w:val="single" w:sz="4" w:space="0" w:color="auto"/>
                    <w:bottom w:val="single" w:sz="4" w:space="0" w:color="auto"/>
                    <w:right w:val="single" w:sz="4" w:space="0" w:color="auto"/>
                  </w:tcBorders>
                  <w:hideMark/>
                </w:tcPr>
                <w:p w14:paraId="27E04223" w14:textId="77777777" w:rsidR="00754C0D" w:rsidRPr="00F5339C" w:rsidRDefault="00754C0D" w:rsidP="00014D95">
                  <w:pPr>
                    <w:autoSpaceDE w:val="0"/>
                    <w:autoSpaceDN w:val="0"/>
                    <w:adjustRightInd w:val="0"/>
                    <w:spacing w:line="240" w:lineRule="auto"/>
                    <w:ind w:left="720"/>
                    <w:jc w:val="both"/>
                    <w:rPr>
                      <w:rFonts w:cstheme="minorHAnsi"/>
                      <w:sz w:val="20"/>
                      <w:szCs w:val="20"/>
                    </w:rPr>
                  </w:pPr>
                </w:p>
              </w:tc>
              <w:tc>
                <w:tcPr>
                  <w:tcW w:w="2383" w:type="dxa"/>
                  <w:tcBorders>
                    <w:top w:val="single" w:sz="4" w:space="0" w:color="auto"/>
                    <w:left w:val="single" w:sz="4" w:space="0" w:color="auto"/>
                    <w:bottom w:val="single" w:sz="4" w:space="0" w:color="auto"/>
                    <w:right w:val="single" w:sz="4" w:space="0" w:color="auto"/>
                  </w:tcBorders>
                  <w:hideMark/>
                </w:tcPr>
                <w:p w14:paraId="61560F41" w14:textId="77777777" w:rsidR="00754C0D" w:rsidRPr="00F5339C" w:rsidRDefault="00754C0D" w:rsidP="00014D95">
                  <w:pPr>
                    <w:spacing w:line="240" w:lineRule="auto"/>
                    <w:jc w:val="center"/>
                    <w:rPr>
                      <w:rFonts w:cstheme="minorHAnsi"/>
                      <w:b/>
                      <w:sz w:val="20"/>
                      <w:szCs w:val="20"/>
                    </w:rPr>
                  </w:pPr>
                </w:p>
              </w:tc>
            </w:tr>
            <w:tr w:rsidR="00754C0D" w:rsidRPr="00F5339C" w14:paraId="7E2B9263" w14:textId="77777777" w:rsidTr="00014D95">
              <w:tc>
                <w:tcPr>
                  <w:tcW w:w="2557" w:type="dxa"/>
                  <w:tcBorders>
                    <w:top w:val="single" w:sz="4" w:space="0" w:color="auto"/>
                    <w:left w:val="single" w:sz="4" w:space="0" w:color="auto"/>
                    <w:bottom w:val="single" w:sz="4" w:space="0" w:color="auto"/>
                    <w:right w:val="single" w:sz="4" w:space="0" w:color="auto"/>
                  </w:tcBorders>
                  <w:hideMark/>
                </w:tcPr>
                <w:p w14:paraId="77F3C12C" w14:textId="77777777" w:rsidR="00754C0D" w:rsidRPr="00F5339C" w:rsidRDefault="00754C0D" w:rsidP="00014D95">
                  <w:pPr>
                    <w:spacing w:line="240" w:lineRule="auto"/>
                    <w:rPr>
                      <w:rFonts w:cstheme="minorHAnsi"/>
                      <w:sz w:val="20"/>
                      <w:szCs w:val="20"/>
                    </w:rPr>
                  </w:pPr>
                </w:p>
              </w:tc>
              <w:tc>
                <w:tcPr>
                  <w:tcW w:w="2383" w:type="dxa"/>
                  <w:tcBorders>
                    <w:top w:val="single" w:sz="4" w:space="0" w:color="auto"/>
                    <w:left w:val="single" w:sz="4" w:space="0" w:color="auto"/>
                    <w:bottom w:val="single" w:sz="4" w:space="0" w:color="auto"/>
                    <w:right w:val="single" w:sz="4" w:space="0" w:color="auto"/>
                  </w:tcBorders>
                  <w:hideMark/>
                </w:tcPr>
                <w:p w14:paraId="5D46BF73" w14:textId="77777777" w:rsidR="00754C0D" w:rsidRPr="00F5339C" w:rsidRDefault="00754C0D" w:rsidP="00014D95">
                  <w:pPr>
                    <w:spacing w:line="240" w:lineRule="auto"/>
                    <w:rPr>
                      <w:rFonts w:cstheme="minorHAnsi"/>
                      <w:sz w:val="20"/>
                      <w:szCs w:val="20"/>
                    </w:rPr>
                  </w:pPr>
                </w:p>
              </w:tc>
            </w:tr>
            <w:tr w:rsidR="00754C0D" w:rsidRPr="00F5339C" w14:paraId="16C79469" w14:textId="77777777" w:rsidTr="00014D95">
              <w:tc>
                <w:tcPr>
                  <w:tcW w:w="2557" w:type="dxa"/>
                  <w:tcBorders>
                    <w:top w:val="single" w:sz="4" w:space="0" w:color="auto"/>
                    <w:left w:val="single" w:sz="4" w:space="0" w:color="auto"/>
                    <w:bottom w:val="single" w:sz="4" w:space="0" w:color="auto"/>
                    <w:right w:val="single" w:sz="4" w:space="0" w:color="auto"/>
                  </w:tcBorders>
                  <w:hideMark/>
                </w:tcPr>
                <w:p w14:paraId="689BEA94" w14:textId="77777777" w:rsidR="00754C0D" w:rsidRPr="00056A6F" w:rsidRDefault="00754C0D" w:rsidP="00014D95">
                  <w:pPr>
                    <w:spacing w:line="240" w:lineRule="auto"/>
                    <w:jc w:val="center"/>
                    <w:rPr>
                      <w:rFonts w:cstheme="minorHAnsi"/>
                      <w:iCs/>
                      <w:sz w:val="20"/>
                      <w:szCs w:val="20"/>
                    </w:rPr>
                  </w:pPr>
                  <w:r w:rsidRPr="00056A6F">
                    <w:rPr>
                      <w:rFonts w:cstheme="minorHAnsi"/>
                      <w:iCs/>
                      <w:sz w:val="20"/>
                      <w:szCs w:val="20"/>
                    </w:rPr>
                    <w:t>ΣΥΝΟΛΟ μαθήματος</w:t>
                  </w:r>
                </w:p>
                <w:p w14:paraId="40833177" w14:textId="77777777" w:rsidR="00754C0D" w:rsidRPr="00F5339C" w:rsidRDefault="00754C0D" w:rsidP="00014D95">
                  <w:pPr>
                    <w:spacing w:line="240" w:lineRule="auto"/>
                    <w:jc w:val="center"/>
                    <w:rPr>
                      <w:rFonts w:cstheme="minorHAnsi"/>
                      <w:b/>
                      <w:iCs/>
                      <w:sz w:val="20"/>
                      <w:szCs w:val="20"/>
                    </w:rPr>
                  </w:pPr>
                  <w:r w:rsidRPr="00056A6F">
                    <w:rPr>
                      <w:rFonts w:cstheme="minorHAnsi"/>
                      <w:iCs/>
                      <w:sz w:val="20"/>
                      <w:szCs w:val="20"/>
                    </w:rPr>
                    <w:t>(25 ώρες φόρτου εργασίας ανά πιστωτική μονάδα)</w:t>
                  </w:r>
                  <w:r w:rsidRPr="00F5339C">
                    <w:rPr>
                      <w:rFonts w:cstheme="minorHAnsi"/>
                      <w:b/>
                      <w:iCs/>
                      <w:sz w:val="20"/>
                      <w:szCs w:val="20"/>
                    </w:rPr>
                    <w:t xml:space="preserve"> </w:t>
                  </w:r>
                </w:p>
              </w:tc>
              <w:tc>
                <w:tcPr>
                  <w:tcW w:w="2383" w:type="dxa"/>
                  <w:tcBorders>
                    <w:top w:val="single" w:sz="4" w:space="0" w:color="auto"/>
                    <w:left w:val="single" w:sz="4" w:space="0" w:color="auto"/>
                    <w:bottom w:val="single" w:sz="4" w:space="0" w:color="auto"/>
                    <w:right w:val="single" w:sz="4" w:space="0" w:color="auto"/>
                  </w:tcBorders>
                  <w:hideMark/>
                </w:tcPr>
                <w:p w14:paraId="040D8C2F" w14:textId="77777777" w:rsidR="00754C0D" w:rsidRPr="00056A6F" w:rsidRDefault="00754C0D" w:rsidP="00014D95">
                  <w:pPr>
                    <w:spacing w:line="240" w:lineRule="auto"/>
                    <w:ind w:left="68"/>
                    <w:jc w:val="center"/>
                    <w:rPr>
                      <w:rFonts w:cstheme="minorHAnsi"/>
                      <w:sz w:val="20"/>
                      <w:szCs w:val="20"/>
                    </w:rPr>
                  </w:pPr>
                  <w:r w:rsidRPr="00056A6F">
                    <w:rPr>
                      <w:rFonts w:cstheme="minorHAnsi"/>
                      <w:sz w:val="20"/>
                      <w:szCs w:val="20"/>
                    </w:rPr>
                    <w:t>78 ώρες</w:t>
                  </w:r>
                </w:p>
              </w:tc>
            </w:tr>
            <w:tr w:rsidR="00754C0D" w:rsidRPr="00F5339C" w14:paraId="39134605" w14:textId="77777777" w:rsidTr="00014D95">
              <w:tc>
                <w:tcPr>
                  <w:tcW w:w="2557" w:type="dxa"/>
                  <w:tcBorders>
                    <w:top w:val="single" w:sz="4" w:space="0" w:color="auto"/>
                    <w:left w:val="single" w:sz="4" w:space="0" w:color="auto"/>
                    <w:bottom w:val="single" w:sz="4" w:space="0" w:color="auto"/>
                    <w:right w:val="single" w:sz="4" w:space="0" w:color="auto"/>
                  </w:tcBorders>
                  <w:hideMark/>
                </w:tcPr>
                <w:p w14:paraId="01952F81" w14:textId="77777777" w:rsidR="00754C0D" w:rsidRPr="00F5339C" w:rsidRDefault="00754C0D" w:rsidP="00014D95">
                  <w:pPr>
                    <w:spacing w:line="240" w:lineRule="auto"/>
                    <w:jc w:val="center"/>
                    <w:rPr>
                      <w:rFonts w:cstheme="minorHAnsi"/>
                      <w:b/>
                      <w:iCs/>
                      <w:sz w:val="20"/>
                      <w:szCs w:val="20"/>
                    </w:rPr>
                  </w:pPr>
                </w:p>
                <w:p w14:paraId="534C138C" w14:textId="77777777" w:rsidR="00754C0D" w:rsidRPr="00F5339C" w:rsidRDefault="00754C0D" w:rsidP="00014D95">
                  <w:pPr>
                    <w:spacing w:line="240" w:lineRule="auto"/>
                    <w:jc w:val="center"/>
                    <w:rPr>
                      <w:rFonts w:cstheme="minorHAnsi"/>
                      <w:b/>
                      <w:iCs/>
                      <w:sz w:val="20"/>
                      <w:szCs w:val="20"/>
                    </w:rPr>
                  </w:pPr>
                </w:p>
              </w:tc>
              <w:tc>
                <w:tcPr>
                  <w:tcW w:w="2383" w:type="dxa"/>
                  <w:tcBorders>
                    <w:top w:val="single" w:sz="4" w:space="0" w:color="auto"/>
                    <w:left w:val="single" w:sz="4" w:space="0" w:color="auto"/>
                    <w:bottom w:val="single" w:sz="4" w:space="0" w:color="auto"/>
                    <w:right w:val="single" w:sz="4" w:space="0" w:color="auto"/>
                  </w:tcBorders>
                  <w:hideMark/>
                </w:tcPr>
                <w:p w14:paraId="2896B7BB" w14:textId="77777777" w:rsidR="00754C0D" w:rsidRPr="00F5339C" w:rsidRDefault="00754C0D" w:rsidP="00014D95">
                  <w:pPr>
                    <w:spacing w:line="240" w:lineRule="auto"/>
                    <w:ind w:left="68"/>
                    <w:jc w:val="center"/>
                    <w:rPr>
                      <w:rFonts w:cstheme="minorHAnsi"/>
                      <w:b/>
                      <w:sz w:val="20"/>
                      <w:szCs w:val="20"/>
                    </w:rPr>
                  </w:pPr>
                </w:p>
              </w:tc>
            </w:tr>
            <w:tr w:rsidR="00754C0D" w:rsidRPr="00F5339C" w14:paraId="1A17E94E" w14:textId="77777777" w:rsidTr="00014D95">
              <w:tc>
                <w:tcPr>
                  <w:tcW w:w="2557" w:type="dxa"/>
                  <w:tcBorders>
                    <w:top w:val="single" w:sz="4" w:space="0" w:color="auto"/>
                    <w:left w:val="single" w:sz="4" w:space="0" w:color="auto"/>
                    <w:bottom w:val="single" w:sz="4" w:space="0" w:color="auto"/>
                    <w:right w:val="single" w:sz="4" w:space="0" w:color="auto"/>
                  </w:tcBorders>
                  <w:hideMark/>
                </w:tcPr>
                <w:p w14:paraId="3371F36D" w14:textId="77777777" w:rsidR="00754C0D" w:rsidRPr="00F5339C" w:rsidRDefault="00754C0D" w:rsidP="00014D95">
                  <w:pPr>
                    <w:spacing w:line="240" w:lineRule="auto"/>
                    <w:rPr>
                      <w:rFonts w:cstheme="minorHAnsi"/>
                      <w:iCs/>
                      <w:sz w:val="20"/>
                      <w:szCs w:val="20"/>
                    </w:rPr>
                  </w:pPr>
                </w:p>
              </w:tc>
              <w:tc>
                <w:tcPr>
                  <w:tcW w:w="2383" w:type="dxa"/>
                  <w:tcBorders>
                    <w:top w:val="single" w:sz="4" w:space="0" w:color="auto"/>
                    <w:left w:val="single" w:sz="4" w:space="0" w:color="auto"/>
                    <w:bottom w:val="single" w:sz="4" w:space="0" w:color="auto"/>
                    <w:right w:val="single" w:sz="4" w:space="0" w:color="auto"/>
                  </w:tcBorders>
                  <w:hideMark/>
                </w:tcPr>
                <w:p w14:paraId="35946C9F" w14:textId="77777777" w:rsidR="00754C0D" w:rsidRPr="00F5339C" w:rsidRDefault="00754C0D" w:rsidP="00014D95">
                  <w:pPr>
                    <w:spacing w:line="240" w:lineRule="auto"/>
                    <w:ind w:left="-357"/>
                    <w:jc w:val="center"/>
                    <w:rPr>
                      <w:rFonts w:cstheme="minorHAnsi"/>
                      <w:sz w:val="20"/>
                      <w:szCs w:val="20"/>
                    </w:rPr>
                  </w:pPr>
                </w:p>
              </w:tc>
            </w:tr>
            <w:tr w:rsidR="00754C0D" w:rsidRPr="00F5339C" w14:paraId="3BE1DACC" w14:textId="77777777" w:rsidTr="00014D95">
              <w:tc>
                <w:tcPr>
                  <w:tcW w:w="2557" w:type="dxa"/>
                  <w:tcBorders>
                    <w:top w:val="single" w:sz="4" w:space="0" w:color="auto"/>
                    <w:left w:val="single" w:sz="4" w:space="0" w:color="auto"/>
                    <w:bottom w:val="single" w:sz="4" w:space="0" w:color="auto"/>
                    <w:right w:val="single" w:sz="4" w:space="0" w:color="auto"/>
                  </w:tcBorders>
                  <w:hideMark/>
                </w:tcPr>
                <w:p w14:paraId="225E0B23" w14:textId="77777777" w:rsidR="00754C0D" w:rsidRPr="00F5339C" w:rsidRDefault="00754C0D" w:rsidP="00014D95">
                  <w:pPr>
                    <w:spacing w:line="240" w:lineRule="auto"/>
                    <w:rPr>
                      <w:rFonts w:cstheme="minorHAnsi"/>
                      <w:iCs/>
                      <w:sz w:val="20"/>
                      <w:szCs w:val="20"/>
                    </w:rPr>
                  </w:pPr>
                </w:p>
              </w:tc>
              <w:tc>
                <w:tcPr>
                  <w:tcW w:w="2383" w:type="dxa"/>
                  <w:tcBorders>
                    <w:top w:val="single" w:sz="4" w:space="0" w:color="auto"/>
                    <w:left w:val="single" w:sz="4" w:space="0" w:color="auto"/>
                    <w:bottom w:val="single" w:sz="4" w:space="0" w:color="auto"/>
                    <w:right w:val="single" w:sz="4" w:space="0" w:color="auto"/>
                  </w:tcBorders>
                  <w:hideMark/>
                </w:tcPr>
                <w:p w14:paraId="0CDE013B" w14:textId="77777777" w:rsidR="00754C0D" w:rsidRPr="00F5339C" w:rsidRDefault="00754C0D" w:rsidP="00014D95">
                  <w:pPr>
                    <w:spacing w:line="240" w:lineRule="auto"/>
                    <w:jc w:val="center"/>
                    <w:rPr>
                      <w:rFonts w:cstheme="minorHAnsi"/>
                      <w:sz w:val="20"/>
                      <w:szCs w:val="20"/>
                    </w:rPr>
                  </w:pPr>
                </w:p>
              </w:tc>
            </w:tr>
            <w:tr w:rsidR="00754C0D" w:rsidRPr="00F5339C" w14:paraId="4EA4F7AB" w14:textId="77777777" w:rsidTr="00014D95">
              <w:tc>
                <w:tcPr>
                  <w:tcW w:w="2557" w:type="dxa"/>
                  <w:tcBorders>
                    <w:top w:val="single" w:sz="4" w:space="0" w:color="auto"/>
                    <w:left w:val="single" w:sz="4" w:space="0" w:color="auto"/>
                    <w:bottom w:val="single" w:sz="4" w:space="0" w:color="auto"/>
                    <w:right w:val="single" w:sz="4" w:space="0" w:color="auto"/>
                  </w:tcBorders>
                  <w:hideMark/>
                </w:tcPr>
                <w:p w14:paraId="62939DF2" w14:textId="77777777" w:rsidR="00754C0D" w:rsidRPr="00F5339C" w:rsidRDefault="00754C0D" w:rsidP="00014D95">
                  <w:pPr>
                    <w:spacing w:line="240" w:lineRule="auto"/>
                    <w:jc w:val="center"/>
                    <w:rPr>
                      <w:rFonts w:cstheme="minorHAnsi"/>
                      <w:iCs/>
                      <w:sz w:val="20"/>
                      <w:szCs w:val="20"/>
                    </w:rPr>
                  </w:pPr>
                  <w:r w:rsidRPr="00F5339C">
                    <w:rPr>
                      <w:rFonts w:cstheme="minorHAnsi"/>
                      <w:b/>
                      <w:iCs/>
                      <w:sz w:val="20"/>
                      <w:szCs w:val="20"/>
                    </w:rPr>
                    <w:t xml:space="preserve"> </w:t>
                  </w:r>
                </w:p>
              </w:tc>
              <w:tc>
                <w:tcPr>
                  <w:tcW w:w="2383" w:type="dxa"/>
                  <w:tcBorders>
                    <w:top w:val="single" w:sz="4" w:space="0" w:color="auto"/>
                    <w:left w:val="single" w:sz="4" w:space="0" w:color="auto"/>
                    <w:bottom w:val="single" w:sz="4" w:space="0" w:color="auto"/>
                    <w:right w:val="single" w:sz="4" w:space="0" w:color="auto"/>
                  </w:tcBorders>
                </w:tcPr>
                <w:p w14:paraId="541F44F3" w14:textId="77777777" w:rsidR="00754C0D" w:rsidRPr="00F5339C" w:rsidRDefault="00754C0D" w:rsidP="00014D95">
                  <w:pPr>
                    <w:spacing w:line="240" w:lineRule="auto"/>
                    <w:jc w:val="center"/>
                    <w:rPr>
                      <w:rFonts w:cstheme="minorHAnsi"/>
                      <w:sz w:val="20"/>
                      <w:szCs w:val="20"/>
                    </w:rPr>
                  </w:pPr>
                </w:p>
              </w:tc>
            </w:tr>
          </w:tbl>
          <w:p w14:paraId="29BE2959" w14:textId="77777777" w:rsidR="00754C0D" w:rsidRPr="00F5339C" w:rsidRDefault="00754C0D" w:rsidP="00014D95">
            <w:pPr>
              <w:spacing w:line="240" w:lineRule="auto"/>
              <w:rPr>
                <w:rFonts w:cstheme="minorHAnsi"/>
                <w:sz w:val="20"/>
                <w:szCs w:val="20"/>
              </w:rPr>
            </w:pPr>
          </w:p>
        </w:tc>
      </w:tr>
      <w:tr w:rsidR="00754C0D" w:rsidRPr="00F5339C" w14:paraId="0A58F15D" w14:textId="77777777" w:rsidTr="00014D95">
        <w:tc>
          <w:tcPr>
            <w:tcW w:w="3306" w:type="dxa"/>
            <w:tcBorders>
              <w:top w:val="single" w:sz="4" w:space="0" w:color="auto"/>
              <w:left w:val="single" w:sz="4" w:space="0" w:color="auto"/>
              <w:bottom w:val="single" w:sz="4" w:space="0" w:color="auto"/>
              <w:right w:val="single" w:sz="4" w:space="0" w:color="auto"/>
            </w:tcBorders>
          </w:tcPr>
          <w:p w14:paraId="162DA2F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6FD1E52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624FDF14" w14:textId="77777777" w:rsidR="00754C0D" w:rsidRPr="00F5339C" w:rsidRDefault="00754C0D" w:rsidP="00014D95">
            <w:pPr>
              <w:spacing w:line="240" w:lineRule="auto"/>
              <w:jc w:val="both"/>
              <w:rPr>
                <w:rFonts w:cstheme="minorHAnsi"/>
                <w:i/>
                <w:sz w:val="20"/>
                <w:szCs w:val="20"/>
              </w:rPr>
            </w:pPr>
          </w:p>
          <w:p w14:paraId="2D2DF62E"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574A1C79" w14:textId="77777777" w:rsidR="00754C0D" w:rsidRPr="00F5339C" w:rsidRDefault="00754C0D" w:rsidP="00014D95">
            <w:pPr>
              <w:spacing w:line="240" w:lineRule="auto"/>
              <w:jc w:val="both"/>
              <w:rPr>
                <w:rFonts w:cstheme="minorHAnsi"/>
                <w:i/>
                <w:sz w:val="20"/>
                <w:szCs w:val="20"/>
              </w:rPr>
            </w:pPr>
          </w:p>
          <w:p w14:paraId="51333F0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3605A6B1"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Γλώσσα αξιολόγησης, τα</w:t>
            </w:r>
            <w:r>
              <w:rPr>
                <w:rFonts w:eastAsia="Calibri" w:cstheme="minorHAnsi"/>
                <w:color w:val="000000"/>
                <w:sz w:val="20"/>
                <w:szCs w:val="20"/>
              </w:rPr>
              <w:t xml:space="preserve"> </w:t>
            </w:r>
            <w:r w:rsidRPr="00F5339C">
              <w:rPr>
                <w:rFonts w:eastAsia="Calibri" w:cstheme="minorHAnsi"/>
                <w:color w:val="000000"/>
                <w:sz w:val="20"/>
                <w:szCs w:val="20"/>
              </w:rPr>
              <w:t>ελληνικά.</w:t>
            </w:r>
          </w:p>
          <w:p w14:paraId="11D8A228" w14:textId="77777777" w:rsidR="00754C0D" w:rsidRPr="00F5339C" w:rsidRDefault="00754C0D" w:rsidP="00014D95">
            <w:pPr>
              <w:autoSpaceDE w:val="0"/>
              <w:autoSpaceDN w:val="0"/>
              <w:adjustRightInd w:val="0"/>
              <w:spacing w:line="240" w:lineRule="auto"/>
              <w:jc w:val="both"/>
              <w:rPr>
                <w:rFonts w:cstheme="minorHAnsi"/>
                <w:sz w:val="20"/>
                <w:szCs w:val="20"/>
              </w:rPr>
            </w:pPr>
            <w:r w:rsidRPr="00F5339C">
              <w:rPr>
                <w:rFonts w:cstheme="minorHAnsi"/>
                <w:sz w:val="20"/>
                <w:szCs w:val="20"/>
              </w:rPr>
              <w:t xml:space="preserve">Αξιολόγηση της επίδοσης: </w:t>
            </w:r>
          </w:p>
          <w:p w14:paraId="3ED18171" w14:textId="77777777" w:rsidR="00754C0D" w:rsidRPr="00F5339C" w:rsidRDefault="00754C0D" w:rsidP="00DB5B81">
            <w:pPr>
              <w:numPr>
                <w:ilvl w:val="0"/>
                <w:numId w:val="79"/>
              </w:numPr>
              <w:autoSpaceDE w:val="0"/>
              <w:autoSpaceDN w:val="0"/>
              <w:adjustRightInd w:val="0"/>
              <w:spacing w:after="0" w:line="240" w:lineRule="auto"/>
              <w:jc w:val="both"/>
              <w:rPr>
                <w:rFonts w:cstheme="minorHAnsi"/>
                <w:sz w:val="20"/>
                <w:szCs w:val="20"/>
              </w:rPr>
            </w:pPr>
            <w:r w:rsidRPr="00F5339C">
              <w:rPr>
                <w:rFonts w:cstheme="minorHAnsi"/>
                <w:sz w:val="20"/>
                <w:szCs w:val="20"/>
              </w:rPr>
              <w:t xml:space="preserve">με (i) ερωτηματολόγια αξιολόγησης από τον «εργοδότη» και τον/την «ασκούμενο/ασκούμενη», </w:t>
            </w:r>
          </w:p>
          <w:p w14:paraId="065FACA3" w14:textId="77777777" w:rsidR="00754C0D" w:rsidRPr="00F5339C" w:rsidRDefault="00754C0D" w:rsidP="00DB5B81">
            <w:pPr>
              <w:numPr>
                <w:ilvl w:val="0"/>
                <w:numId w:val="79"/>
              </w:numPr>
              <w:autoSpaceDE w:val="0"/>
              <w:autoSpaceDN w:val="0"/>
              <w:adjustRightInd w:val="0"/>
              <w:spacing w:after="0" w:line="240" w:lineRule="auto"/>
              <w:jc w:val="both"/>
              <w:rPr>
                <w:rFonts w:cstheme="minorHAnsi"/>
                <w:sz w:val="20"/>
                <w:szCs w:val="20"/>
              </w:rPr>
            </w:pPr>
            <w:r w:rsidRPr="00F5339C">
              <w:rPr>
                <w:rFonts w:cstheme="minorHAnsi"/>
                <w:sz w:val="20"/>
                <w:szCs w:val="20"/>
              </w:rPr>
              <w:t>(</w:t>
            </w:r>
            <w:proofErr w:type="spellStart"/>
            <w:r w:rsidRPr="00F5339C">
              <w:rPr>
                <w:rFonts w:cstheme="minorHAnsi"/>
                <w:sz w:val="20"/>
                <w:szCs w:val="20"/>
              </w:rPr>
              <w:t>ii</w:t>
            </w:r>
            <w:proofErr w:type="spellEnd"/>
            <w:r w:rsidRPr="00F5339C">
              <w:rPr>
                <w:rFonts w:cstheme="minorHAnsi"/>
                <w:sz w:val="20"/>
                <w:szCs w:val="20"/>
              </w:rPr>
              <w:t xml:space="preserve">) γραπτή παρουσίαση της εμπειρίας του/της «ασκούμενου/ασκούμενης» και κατάθεση ημερολογίου </w:t>
            </w:r>
          </w:p>
          <w:p w14:paraId="1F6EA1DD" w14:textId="77777777" w:rsidR="00754C0D" w:rsidRPr="00F5339C" w:rsidRDefault="00754C0D" w:rsidP="00DB5B81">
            <w:pPr>
              <w:numPr>
                <w:ilvl w:val="0"/>
                <w:numId w:val="79"/>
              </w:numPr>
              <w:autoSpaceDE w:val="0"/>
              <w:autoSpaceDN w:val="0"/>
              <w:adjustRightInd w:val="0"/>
              <w:spacing w:after="0" w:line="240" w:lineRule="auto"/>
              <w:jc w:val="both"/>
              <w:rPr>
                <w:rFonts w:cstheme="minorHAnsi"/>
                <w:sz w:val="20"/>
                <w:szCs w:val="20"/>
              </w:rPr>
            </w:pPr>
            <w:r w:rsidRPr="00F5339C">
              <w:rPr>
                <w:rFonts w:cstheme="minorHAnsi"/>
                <w:sz w:val="20"/>
                <w:szCs w:val="20"/>
              </w:rPr>
              <w:t>(</w:t>
            </w:r>
            <w:proofErr w:type="spellStart"/>
            <w:r w:rsidRPr="00F5339C">
              <w:rPr>
                <w:rFonts w:cstheme="minorHAnsi"/>
                <w:sz w:val="20"/>
                <w:szCs w:val="20"/>
              </w:rPr>
              <w:t>iii</w:t>
            </w:r>
            <w:proofErr w:type="spellEnd"/>
            <w:r w:rsidRPr="00F5339C">
              <w:rPr>
                <w:rFonts w:cstheme="minorHAnsi"/>
                <w:sz w:val="20"/>
                <w:szCs w:val="20"/>
              </w:rPr>
              <w:t>) συνολική αναφορά αξιολόγησης του/της «ασκούμενου/ασκούμενης», με βάση τα προηγούμενα, από τον επιστημονικό υπεύθυνο της πρακτικής άσκησης.</w:t>
            </w:r>
          </w:p>
          <w:p w14:paraId="72445B0C"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4365CB4D"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Για την επιτυχή ολοκλήρωση του μαθήματος απαιτείται τελικός βαθμός ίσος ή μεγαλύτερος του 5. </w:t>
            </w:r>
          </w:p>
          <w:p w14:paraId="33353133" w14:textId="77777777" w:rsidR="00754C0D" w:rsidRPr="00F5339C" w:rsidRDefault="00754C0D" w:rsidP="00014D95">
            <w:pPr>
              <w:spacing w:line="240" w:lineRule="auto"/>
              <w:rPr>
                <w:rFonts w:cstheme="minorHAnsi"/>
                <w:sz w:val="20"/>
                <w:szCs w:val="20"/>
              </w:rPr>
            </w:pPr>
          </w:p>
          <w:p w14:paraId="1AAD3E68" w14:textId="77777777" w:rsidR="00754C0D" w:rsidRPr="00F5339C" w:rsidRDefault="00754C0D" w:rsidP="00014D95">
            <w:pPr>
              <w:spacing w:line="240" w:lineRule="auto"/>
              <w:rPr>
                <w:rFonts w:cstheme="minorHAnsi"/>
                <w:sz w:val="20"/>
                <w:szCs w:val="20"/>
              </w:rPr>
            </w:pPr>
          </w:p>
          <w:p w14:paraId="033FDD33" w14:textId="77777777" w:rsidR="00754C0D" w:rsidRPr="00F5339C" w:rsidRDefault="00754C0D" w:rsidP="00014D95">
            <w:pPr>
              <w:spacing w:line="240" w:lineRule="auto"/>
              <w:rPr>
                <w:rFonts w:cstheme="minorHAnsi"/>
                <w:sz w:val="20"/>
                <w:szCs w:val="20"/>
              </w:rPr>
            </w:pPr>
          </w:p>
          <w:p w14:paraId="44159098" w14:textId="77777777" w:rsidR="00754C0D" w:rsidRPr="00F5339C" w:rsidRDefault="00754C0D" w:rsidP="00014D95">
            <w:pPr>
              <w:spacing w:line="240" w:lineRule="auto"/>
              <w:rPr>
                <w:rFonts w:cstheme="minorHAnsi"/>
                <w:sz w:val="20"/>
                <w:szCs w:val="20"/>
              </w:rPr>
            </w:pPr>
          </w:p>
        </w:tc>
      </w:tr>
    </w:tbl>
    <w:p w14:paraId="1130349C" w14:textId="77777777" w:rsidR="00754C0D" w:rsidRPr="00F5339C" w:rsidRDefault="00754C0D" w:rsidP="00DB5B81">
      <w:pPr>
        <w:pStyle w:val="a6"/>
        <w:widowControl w:val="0"/>
        <w:numPr>
          <w:ilvl w:val="1"/>
          <w:numId w:val="164"/>
        </w:numPr>
        <w:autoSpaceDE w:val="0"/>
        <w:autoSpaceDN w:val="0"/>
        <w:adjustRightInd w:val="0"/>
        <w:spacing w:before="120" w:after="200" w:line="240" w:lineRule="auto"/>
        <w:ind w:left="851" w:hanging="284"/>
        <w:rPr>
          <w:rFonts w:cstheme="minorHAnsi"/>
          <w:b/>
          <w:sz w:val="20"/>
          <w:szCs w:val="20"/>
        </w:rPr>
      </w:pPr>
      <w:r w:rsidRPr="00F5339C">
        <w:rPr>
          <w:rFonts w:cstheme="minorHAnsi"/>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774765" w14:paraId="7E67814C" w14:textId="77777777" w:rsidTr="00014D95">
        <w:tc>
          <w:tcPr>
            <w:tcW w:w="8472" w:type="dxa"/>
            <w:tcBorders>
              <w:top w:val="single" w:sz="4" w:space="0" w:color="auto"/>
              <w:left w:val="single" w:sz="4" w:space="0" w:color="auto"/>
              <w:bottom w:val="single" w:sz="4" w:space="0" w:color="auto"/>
              <w:right w:val="single" w:sz="4" w:space="0" w:color="auto"/>
            </w:tcBorders>
          </w:tcPr>
          <w:p w14:paraId="015F0484" w14:textId="77777777" w:rsidR="00754C0D" w:rsidRPr="00F5339C" w:rsidRDefault="00754C0D" w:rsidP="00014D95">
            <w:pPr>
              <w:spacing w:after="120" w:line="240" w:lineRule="auto"/>
              <w:jc w:val="both"/>
              <w:rPr>
                <w:rFonts w:cstheme="minorHAnsi"/>
                <w:b/>
                <w:sz w:val="20"/>
                <w:szCs w:val="20"/>
              </w:rPr>
            </w:pPr>
            <w:r w:rsidRPr="00F5339C">
              <w:rPr>
                <w:rFonts w:cstheme="minorHAnsi"/>
                <w:b/>
                <w:i/>
                <w:sz w:val="20"/>
                <w:szCs w:val="20"/>
              </w:rPr>
              <w:t>Προτεινόμενη Βιβλιογραφία:</w:t>
            </w:r>
            <w:r w:rsidRPr="00F5339C">
              <w:rPr>
                <w:rFonts w:cstheme="minorHAnsi"/>
                <w:b/>
                <w:sz w:val="20"/>
                <w:szCs w:val="20"/>
              </w:rPr>
              <w:t xml:space="preserve"> </w:t>
            </w:r>
          </w:p>
          <w:p w14:paraId="353CE624" w14:textId="77777777" w:rsidR="00754C0D" w:rsidRPr="00F5339C" w:rsidRDefault="00754C0D" w:rsidP="00014D95">
            <w:pPr>
              <w:spacing w:after="120" w:line="240" w:lineRule="auto"/>
              <w:jc w:val="both"/>
              <w:rPr>
                <w:rFonts w:cstheme="minorHAnsi"/>
                <w:i/>
                <w:sz w:val="20"/>
                <w:szCs w:val="20"/>
              </w:rPr>
            </w:pPr>
          </w:p>
          <w:p w14:paraId="7C55B0AB" w14:textId="77777777" w:rsidR="00754C0D" w:rsidRPr="00F5339C" w:rsidRDefault="00754C0D" w:rsidP="0038330C">
            <w:pPr>
              <w:spacing w:after="120" w:line="240" w:lineRule="auto"/>
              <w:jc w:val="both"/>
              <w:rPr>
                <w:rFonts w:cstheme="minorHAnsi"/>
                <w:sz w:val="20"/>
                <w:szCs w:val="20"/>
                <w:lang w:val="en-US"/>
              </w:rPr>
            </w:pPr>
          </w:p>
        </w:tc>
      </w:tr>
    </w:tbl>
    <w:p w14:paraId="7C12BC2B" w14:textId="77777777" w:rsidR="00754C0D" w:rsidRPr="00754C0D" w:rsidRDefault="00754C0D" w:rsidP="008E4A16">
      <w:pPr>
        <w:rPr>
          <w:lang w:val="en-US"/>
        </w:rPr>
      </w:pPr>
      <w:r w:rsidRPr="00754C0D">
        <w:rPr>
          <w:lang w:val="en-US"/>
        </w:rPr>
        <w:br w:type="page"/>
      </w:r>
    </w:p>
    <w:p w14:paraId="75C9B25B" w14:textId="77777777" w:rsidR="00754C0D" w:rsidRPr="00F5339C" w:rsidRDefault="00754C0D" w:rsidP="00754C0D">
      <w:pPr>
        <w:pStyle w:val="3"/>
        <w:spacing w:before="240" w:after="240"/>
        <w:jc w:val="center"/>
        <w:rPr>
          <w:rFonts w:cstheme="minorHAnsi"/>
          <w:sz w:val="24"/>
          <w:szCs w:val="24"/>
        </w:rPr>
      </w:pPr>
      <w:bookmarkStart w:id="108" w:name="_Toc168241109"/>
      <w:r w:rsidRPr="00F5339C">
        <w:rPr>
          <w:rFonts w:cstheme="minorHAnsi"/>
          <w:sz w:val="24"/>
          <w:szCs w:val="24"/>
        </w:rPr>
        <w:lastRenderedPageBreak/>
        <w:t>13Ε17_15 Θέματα Ελληνικής Παλαιογραφίας</w:t>
      </w:r>
      <w:bookmarkEnd w:id="108"/>
    </w:p>
    <w:p w14:paraId="55CC4D43" w14:textId="77777777" w:rsidR="00754C0D" w:rsidRPr="00F5339C" w:rsidRDefault="00754C0D" w:rsidP="00754C0D">
      <w:pPr>
        <w:jc w:val="center"/>
        <w:rPr>
          <w:b/>
          <w:bCs/>
        </w:rPr>
      </w:pPr>
      <w:r w:rsidRPr="00F5339C">
        <w:rPr>
          <w:b/>
          <w:bCs/>
        </w:rPr>
        <w:t>(Σ. ΚΑΠΕΤΑΝΑΚΗ)</w:t>
      </w:r>
    </w:p>
    <w:p w14:paraId="19BCD517"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7C478D59" w14:textId="77777777" w:rsidR="00754C0D" w:rsidRPr="00F5339C" w:rsidRDefault="00754C0D" w:rsidP="00DB5B81">
      <w:pPr>
        <w:pStyle w:val="a6"/>
        <w:widowControl w:val="0"/>
        <w:numPr>
          <w:ilvl w:val="1"/>
          <w:numId w:val="16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1124"/>
        <w:gridCol w:w="1215"/>
        <w:gridCol w:w="1316"/>
        <w:gridCol w:w="341"/>
        <w:gridCol w:w="1279"/>
      </w:tblGrid>
      <w:tr w:rsidR="00754C0D" w:rsidRPr="00F5339C" w14:paraId="616A6745" w14:textId="77777777" w:rsidTr="00014D95">
        <w:tc>
          <w:tcPr>
            <w:tcW w:w="3205" w:type="dxa"/>
            <w:shd w:val="clear" w:color="auto" w:fill="DDD9C3"/>
          </w:tcPr>
          <w:p w14:paraId="60067FC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461A7AC"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0FB367DB" w14:textId="77777777" w:rsidTr="00014D95">
        <w:tc>
          <w:tcPr>
            <w:tcW w:w="3205" w:type="dxa"/>
            <w:shd w:val="clear" w:color="auto" w:fill="DDD9C3"/>
          </w:tcPr>
          <w:p w14:paraId="4A08B09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4A6B4142"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7C2CD0A" w14:textId="77777777" w:rsidTr="00014D95">
        <w:tc>
          <w:tcPr>
            <w:tcW w:w="3205" w:type="dxa"/>
            <w:shd w:val="clear" w:color="auto" w:fill="DDD9C3"/>
          </w:tcPr>
          <w:p w14:paraId="70A3FF1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5E7E20F2"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49F1177C" w14:textId="77777777" w:rsidTr="00014D95">
        <w:tc>
          <w:tcPr>
            <w:tcW w:w="3205" w:type="dxa"/>
            <w:shd w:val="clear" w:color="auto" w:fill="DDD9C3"/>
          </w:tcPr>
          <w:p w14:paraId="7740CC6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0BEE681C" w14:textId="77777777" w:rsidR="00754C0D" w:rsidRPr="00F5339C" w:rsidRDefault="00754C0D" w:rsidP="00014D95">
            <w:pPr>
              <w:spacing w:line="240" w:lineRule="auto"/>
              <w:rPr>
                <w:rFonts w:cstheme="minorHAnsi"/>
                <w:sz w:val="20"/>
                <w:szCs w:val="20"/>
              </w:rPr>
            </w:pPr>
            <w:r w:rsidRPr="00F5339C">
              <w:rPr>
                <w:rFonts w:cstheme="minorHAnsi"/>
                <w:sz w:val="20"/>
                <w:szCs w:val="20"/>
              </w:rPr>
              <w:t>13Ε17_15</w:t>
            </w:r>
          </w:p>
        </w:tc>
        <w:tc>
          <w:tcPr>
            <w:tcW w:w="2505" w:type="dxa"/>
            <w:gridSpan w:val="2"/>
            <w:shd w:val="clear" w:color="auto" w:fill="DDD9C3"/>
          </w:tcPr>
          <w:p w14:paraId="541CA1C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69785F68" w14:textId="77777777" w:rsidR="00754C0D" w:rsidRPr="00F5339C" w:rsidRDefault="00754C0D" w:rsidP="00014D95">
            <w:pPr>
              <w:spacing w:line="240" w:lineRule="auto"/>
              <w:rPr>
                <w:rFonts w:cstheme="minorHAnsi"/>
                <w:sz w:val="20"/>
                <w:szCs w:val="20"/>
              </w:rPr>
            </w:pPr>
            <w:r w:rsidRPr="00F5339C">
              <w:rPr>
                <w:rFonts w:cstheme="minorHAnsi"/>
                <w:sz w:val="20"/>
                <w:szCs w:val="20"/>
              </w:rPr>
              <w:t>ΣΤ΄</w:t>
            </w:r>
          </w:p>
        </w:tc>
      </w:tr>
      <w:tr w:rsidR="00754C0D" w:rsidRPr="00F5339C" w14:paraId="49255477" w14:textId="77777777" w:rsidTr="00014D95">
        <w:trPr>
          <w:trHeight w:val="375"/>
        </w:trPr>
        <w:tc>
          <w:tcPr>
            <w:tcW w:w="3205" w:type="dxa"/>
            <w:shd w:val="clear" w:color="auto" w:fill="DDD9C3"/>
            <w:vAlign w:val="center"/>
          </w:tcPr>
          <w:p w14:paraId="411ECFCE"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5616F0EB" w14:textId="77777777" w:rsidR="00754C0D" w:rsidRPr="00F5339C" w:rsidRDefault="00754C0D" w:rsidP="00014D95">
            <w:pPr>
              <w:spacing w:line="240" w:lineRule="auto"/>
              <w:rPr>
                <w:rFonts w:cstheme="minorHAnsi"/>
                <w:sz w:val="20"/>
                <w:szCs w:val="20"/>
              </w:rPr>
            </w:pPr>
            <w:r w:rsidRPr="00F5339C">
              <w:rPr>
                <w:rFonts w:cstheme="minorHAnsi"/>
                <w:sz w:val="20"/>
                <w:szCs w:val="20"/>
              </w:rPr>
              <w:t>ΘΕΜΑΤΑ ΕΛΛΗΝΙΚΗΣ ΠΑΛΑΙΟΓΡΑΦΙΑΣ</w:t>
            </w:r>
          </w:p>
        </w:tc>
      </w:tr>
      <w:tr w:rsidR="00754C0D" w:rsidRPr="00F5339C" w14:paraId="4E337B9D" w14:textId="77777777" w:rsidTr="00014D95">
        <w:trPr>
          <w:trHeight w:val="196"/>
        </w:trPr>
        <w:tc>
          <w:tcPr>
            <w:tcW w:w="5637" w:type="dxa"/>
            <w:gridSpan w:val="3"/>
            <w:shd w:val="clear" w:color="auto" w:fill="DDD9C3"/>
            <w:vAlign w:val="center"/>
          </w:tcPr>
          <w:p w14:paraId="3826450E"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2F33EC2D"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75F835C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3F818239" w14:textId="77777777" w:rsidTr="00014D95">
        <w:trPr>
          <w:trHeight w:val="194"/>
        </w:trPr>
        <w:tc>
          <w:tcPr>
            <w:tcW w:w="5637" w:type="dxa"/>
            <w:gridSpan w:val="3"/>
          </w:tcPr>
          <w:p w14:paraId="281A26F4" w14:textId="77777777" w:rsidR="00754C0D" w:rsidRPr="00F5339C" w:rsidRDefault="00754C0D" w:rsidP="00014D95">
            <w:pPr>
              <w:spacing w:line="240" w:lineRule="auto"/>
              <w:jc w:val="center"/>
              <w:rPr>
                <w:rFonts w:cstheme="minorHAnsi"/>
                <w:sz w:val="20"/>
                <w:szCs w:val="20"/>
              </w:rPr>
            </w:pPr>
          </w:p>
        </w:tc>
        <w:tc>
          <w:tcPr>
            <w:tcW w:w="1559" w:type="dxa"/>
            <w:gridSpan w:val="2"/>
          </w:tcPr>
          <w:p w14:paraId="0E552E38"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tc>
        <w:tc>
          <w:tcPr>
            <w:tcW w:w="1240" w:type="dxa"/>
          </w:tcPr>
          <w:p w14:paraId="74DACA12" w14:textId="77777777" w:rsidR="00754C0D" w:rsidRPr="00F5339C" w:rsidRDefault="00754C0D" w:rsidP="00014D95">
            <w:pPr>
              <w:spacing w:line="240" w:lineRule="auto"/>
              <w:jc w:val="center"/>
              <w:rPr>
                <w:rFonts w:cstheme="minorHAnsi"/>
                <w:color w:val="002060"/>
                <w:sz w:val="20"/>
                <w:szCs w:val="20"/>
              </w:rPr>
            </w:pPr>
            <w:r w:rsidRPr="00F5339C">
              <w:rPr>
                <w:rFonts w:cstheme="minorHAnsi"/>
                <w:color w:val="002060"/>
                <w:sz w:val="20"/>
                <w:szCs w:val="20"/>
              </w:rPr>
              <w:t>3</w:t>
            </w:r>
          </w:p>
          <w:p w14:paraId="0887096E" w14:textId="77777777" w:rsidR="00754C0D" w:rsidRPr="00F5339C" w:rsidRDefault="00754C0D" w:rsidP="00014D95">
            <w:pPr>
              <w:spacing w:line="240" w:lineRule="auto"/>
              <w:jc w:val="center"/>
              <w:rPr>
                <w:rFonts w:cstheme="minorHAnsi"/>
                <w:color w:val="002060"/>
                <w:sz w:val="20"/>
                <w:szCs w:val="20"/>
              </w:rPr>
            </w:pPr>
          </w:p>
        </w:tc>
      </w:tr>
      <w:tr w:rsidR="00754C0D" w:rsidRPr="00F5339C" w14:paraId="18783A09" w14:textId="77777777" w:rsidTr="00014D95">
        <w:trPr>
          <w:trHeight w:val="194"/>
        </w:trPr>
        <w:tc>
          <w:tcPr>
            <w:tcW w:w="5637" w:type="dxa"/>
            <w:gridSpan w:val="3"/>
            <w:shd w:val="clear" w:color="auto" w:fill="DDD9C3"/>
          </w:tcPr>
          <w:p w14:paraId="666DA690"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179BC4B2" w14:textId="77777777" w:rsidR="00754C0D" w:rsidRPr="00F5339C" w:rsidRDefault="00754C0D" w:rsidP="00014D95">
            <w:pPr>
              <w:spacing w:line="240" w:lineRule="auto"/>
              <w:jc w:val="right"/>
              <w:rPr>
                <w:rFonts w:cstheme="minorHAnsi"/>
                <w:color w:val="002060"/>
                <w:sz w:val="20"/>
                <w:szCs w:val="20"/>
              </w:rPr>
            </w:pPr>
          </w:p>
        </w:tc>
        <w:tc>
          <w:tcPr>
            <w:tcW w:w="1240" w:type="dxa"/>
          </w:tcPr>
          <w:p w14:paraId="4DD5A719" w14:textId="77777777" w:rsidR="00754C0D" w:rsidRPr="00F5339C" w:rsidRDefault="00754C0D" w:rsidP="00014D95">
            <w:pPr>
              <w:spacing w:line="240" w:lineRule="auto"/>
              <w:rPr>
                <w:rFonts w:cstheme="minorHAnsi"/>
                <w:color w:val="002060"/>
                <w:sz w:val="20"/>
                <w:szCs w:val="20"/>
              </w:rPr>
            </w:pPr>
          </w:p>
        </w:tc>
      </w:tr>
      <w:tr w:rsidR="00754C0D" w:rsidRPr="00F5339C" w14:paraId="1841A6D7" w14:textId="77777777" w:rsidTr="00014D95">
        <w:trPr>
          <w:trHeight w:val="599"/>
        </w:trPr>
        <w:tc>
          <w:tcPr>
            <w:tcW w:w="3205" w:type="dxa"/>
            <w:shd w:val="clear" w:color="auto" w:fill="DDD9C3"/>
          </w:tcPr>
          <w:p w14:paraId="5757177A"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432C839A"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1DC19472"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2668A9AA" w14:textId="42B48837" w:rsidR="00754C0D" w:rsidRPr="00F5339C" w:rsidRDefault="00EE2B5A" w:rsidP="00014D95">
            <w:pPr>
              <w:spacing w:line="240" w:lineRule="auto"/>
              <w:rPr>
                <w:rFonts w:cstheme="minorHAnsi"/>
                <w:sz w:val="20"/>
                <w:szCs w:val="20"/>
              </w:rPr>
            </w:pPr>
            <w:r>
              <w:rPr>
                <w:rFonts w:cstheme="minorHAnsi"/>
                <w:sz w:val="20"/>
                <w:szCs w:val="20"/>
              </w:rPr>
              <w:t xml:space="preserve">ΜΑΘΗΜΑΤΑ </w:t>
            </w:r>
            <w:r>
              <w:rPr>
                <w:rFonts w:cstheme="minorHAnsi"/>
                <w:sz w:val="20"/>
                <w:szCs w:val="20"/>
              </w:rPr>
              <w:t>ΕΛΕΥΘΕΡΗΣ ΕΠΙΛΟΓΗΣ</w:t>
            </w:r>
          </w:p>
        </w:tc>
      </w:tr>
      <w:tr w:rsidR="00754C0D" w:rsidRPr="00F5339C" w14:paraId="73FA3027" w14:textId="77777777" w:rsidTr="00014D95">
        <w:tc>
          <w:tcPr>
            <w:tcW w:w="3205" w:type="dxa"/>
            <w:shd w:val="clear" w:color="auto" w:fill="DDD9C3"/>
          </w:tcPr>
          <w:p w14:paraId="29AA55E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06AE69EB"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6C221E88" w14:textId="77777777" w:rsidR="00754C0D" w:rsidRPr="00F5339C" w:rsidRDefault="00754C0D" w:rsidP="00014D95">
            <w:pPr>
              <w:spacing w:line="240" w:lineRule="auto"/>
              <w:rPr>
                <w:rFonts w:cstheme="minorHAnsi"/>
                <w:sz w:val="20"/>
                <w:szCs w:val="20"/>
              </w:rPr>
            </w:pPr>
            <w:r w:rsidRPr="00F5339C">
              <w:rPr>
                <w:rFonts w:cstheme="minorHAnsi"/>
                <w:sz w:val="20"/>
                <w:szCs w:val="20"/>
              </w:rPr>
              <w:t>ΕΙΣΑΓΩΓΗ ΣΤΗΝ ΠΑΛΑΙΟΓΡΑΦΙΑ, ΚΩΔΙΚΟΛΟΓΙΑ, ΕΚΔΟΤΙΚΗ</w:t>
            </w:r>
          </w:p>
        </w:tc>
      </w:tr>
      <w:tr w:rsidR="00754C0D" w:rsidRPr="00F5339C" w14:paraId="4BD825D5" w14:textId="77777777" w:rsidTr="00014D95">
        <w:tc>
          <w:tcPr>
            <w:tcW w:w="3205" w:type="dxa"/>
            <w:shd w:val="clear" w:color="auto" w:fill="DDD9C3"/>
          </w:tcPr>
          <w:p w14:paraId="601645F9"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51873A65"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788D3350" w14:textId="77777777" w:rsidTr="00014D95">
        <w:tc>
          <w:tcPr>
            <w:tcW w:w="3205" w:type="dxa"/>
            <w:shd w:val="clear" w:color="auto" w:fill="DDD9C3"/>
          </w:tcPr>
          <w:p w14:paraId="3E3040D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5C3501A6"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129E234F" w14:textId="77777777" w:rsidTr="00014D95">
        <w:tc>
          <w:tcPr>
            <w:tcW w:w="3205" w:type="dxa"/>
            <w:shd w:val="clear" w:color="auto" w:fill="DDD9C3"/>
          </w:tcPr>
          <w:p w14:paraId="5BF6877C"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1BB890F7"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color w:val="002060"/>
                <w:sz w:val="20"/>
                <w:szCs w:val="20"/>
                <w:lang w:val="en-GB"/>
              </w:rPr>
              <w:t>https://e-class.uop.gr/courses/LITD1733</w:t>
            </w:r>
          </w:p>
        </w:tc>
      </w:tr>
    </w:tbl>
    <w:p w14:paraId="57BD3D6D" w14:textId="77777777" w:rsidR="00754C0D" w:rsidRPr="00F5339C" w:rsidRDefault="00754C0D" w:rsidP="00DB5B81">
      <w:pPr>
        <w:pStyle w:val="a6"/>
        <w:widowControl w:val="0"/>
        <w:numPr>
          <w:ilvl w:val="1"/>
          <w:numId w:val="16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6A5D43AC" w14:textId="77777777" w:rsidTr="00014D95">
        <w:tc>
          <w:tcPr>
            <w:tcW w:w="8472" w:type="dxa"/>
            <w:gridSpan w:val="2"/>
            <w:tcBorders>
              <w:bottom w:val="nil"/>
            </w:tcBorders>
            <w:shd w:val="clear" w:color="auto" w:fill="DDD9C3"/>
          </w:tcPr>
          <w:p w14:paraId="11EA737D"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248ED7D6" w14:textId="77777777" w:rsidTr="00014D95">
        <w:tc>
          <w:tcPr>
            <w:tcW w:w="8472" w:type="dxa"/>
            <w:gridSpan w:val="2"/>
            <w:tcBorders>
              <w:top w:val="nil"/>
            </w:tcBorders>
            <w:shd w:val="clear" w:color="auto" w:fill="DDD9C3"/>
          </w:tcPr>
          <w:p w14:paraId="16F9FF58"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0FC58EFD"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290B465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30966DEB"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1603A2F2"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5B411A35" w14:textId="77777777" w:rsidTr="00014D95">
        <w:tc>
          <w:tcPr>
            <w:tcW w:w="8472" w:type="dxa"/>
            <w:gridSpan w:val="2"/>
          </w:tcPr>
          <w:p w14:paraId="16FAEFE1" w14:textId="77777777" w:rsidR="00754C0D" w:rsidRPr="00F5339C" w:rsidRDefault="00754C0D" w:rsidP="00014D95">
            <w:pPr>
              <w:autoSpaceDE w:val="0"/>
              <w:autoSpaceDN w:val="0"/>
              <w:adjustRightInd w:val="0"/>
              <w:spacing w:line="240" w:lineRule="auto"/>
              <w:rPr>
                <w:rFonts w:cstheme="minorHAnsi"/>
                <w:sz w:val="20"/>
                <w:szCs w:val="20"/>
              </w:rPr>
            </w:pPr>
            <w:r w:rsidRPr="00F5339C">
              <w:rPr>
                <w:rFonts w:cstheme="minorHAnsi"/>
                <w:sz w:val="20"/>
                <w:szCs w:val="20"/>
              </w:rPr>
              <w:lastRenderedPageBreak/>
              <w:t xml:space="preserve">Σκοπός του μαθήματος Θέματα Ελληνικής Παλαιογραφίας είναι να εμβαθύνουν οι φοιτητές στην ανάγνωση κειμένων από τον 4ο έως και τον 17ο μ. Χ, να αναγνωρίζουν τα είδη των γραφών και βάσει αυτών να δίνουν κατά προσέγγιση χρονολογία αντιγραφής των κειμένων που μελετούν. Επίσης στόχος είναι να μάθουν να αναζητούν ένα κείμενο μέσα σε καταλόγους </w:t>
            </w:r>
            <w:proofErr w:type="spellStart"/>
            <w:r w:rsidRPr="00F5339C">
              <w:rPr>
                <w:rFonts w:cstheme="minorHAnsi"/>
                <w:sz w:val="20"/>
                <w:szCs w:val="20"/>
              </w:rPr>
              <w:t>χειρογράφων</w:t>
            </w:r>
            <w:proofErr w:type="spellEnd"/>
            <w:r w:rsidRPr="00F5339C">
              <w:rPr>
                <w:rFonts w:cstheme="minorHAnsi"/>
                <w:sz w:val="20"/>
                <w:szCs w:val="20"/>
              </w:rPr>
              <w:t xml:space="preserve">, να συντάσσουν μία ολοκληρωμένη περιγραφή κώδικα και να παρακολουθούν την πορεία ενός κειμένου από την αντιγραφή έως την έκδοσή του. </w:t>
            </w:r>
          </w:p>
          <w:p w14:paraId="33D15AFD"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r w:rsidRPr="00F5339C">
              <w:rPr>
                <w:rFonts w:eastAsia="Calibri" w:cstheme="minorHAnsi"/>
                <w:sz w:val="20"/>
                <w:szCs w:val="20"/>
              </w:rPr>
              <w:t xml:space="preserve">Με την ολοκλήρωση του μαθήματος ο φοιτητής θα: </w:t>
            </w:r>
          </w:p>
          <w:p w14:paraId="019C63FF" w14:textId="77777777" w:rsidR="00754C0D" w:rsidRPr="00F5339C" w:rsidRDefault="00754C0D" w:rsidP="00DB5B81">
            <w:pPr>
              <w:widowControl w:val="0"/>
              <w:numPr>
                <w:ilvl w:val="0"/>
                <w:numId w:val="24"/>
              </w:numPr>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Είναι σε θέση να αποκρυπτογραφήσει και να διαβάσει με σχετική ευκολία χειρόγραφα κείμενα γραμμένα μέχρι και την Αναγέννηση.</w:t>
            </w:r>
          </w:p>
          <w:p w14:paraId="67B4D712" w14:textId="77777777" w:rsidR="00754C0D" w:rsidRPr="00F5339C" w:rsidRDefault="00754C0D" w:rsidP="00DB5B81">
            <w:pPr>
              <w:widowControl w:val="0"/>
              <w:numPr>
                <w:ilvl w:val="0"/>
                <w:numId w:val="24"/>
              </w:numPr>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 xml:space="preserve">Γνωρίζει επαρκώς τις μεθόδους και τις τεχνικές μεταγραφής και έκδοσης ενός κειμένου, όπως και τις περιγραφής των εξωτερικών χαρακτηριστικών ενός παπύρου και ενός </w:t>
            </w:r>
            <w:proofErr w:type="spellStart"/>
            <w:r w:rsidRPr="00F5339C">
              <w:rPr>
                <w:rFonts w:eastAsia="Calibri" w:cstheme="minorHAnsi"/>
                <w:sz w:val="20"/>
                <w:szCs w:val="20"/>
              </w:rPr>
              <w:t>χειρογράφου</w:t>
            </w:r>
            <w:proofErr w:type="spellEnd"/>
            <w:r w:rsidRPr="00F5339C">
              <w:rPr>
                <w:rFonts w:eastAsia="Calibri" w:cstheme="minorHAnsi"/>
                <w:sz w:val="20"/>
                <w:szCs w:val="20"/>
              </w:rPr>
              <w:t xml:space="preserve"> κώδικα.</w:t>
            </w:r>
          </w:p>
          <w:p w14:paraId="1FABB88A" w14:textId="77777777" w:rsidR="00754C0D" w:rsidRPr="00F5339C" w:rsidRDefault="00754C0D" w:rsidP="00DB5B81">
            <w:pPr>
              <w:widowControl w:val="0"/>
              <w:numPr>
                <w:ilvl w:val="0"/>
                <w:numId w:val="24"/>
              </w:numPr>
              <w:autoSpaceDE w:val="0"/>
              <w:autoSpaceDN w:val="0"/>
              <w:adjustRightInd w:val="0"/>
              <w:spacing w:after="0" w:line="240" w:lineRule="auto"/>
              <w:rPr>
                <w:rFonts w:eastAsia="Calibri" w:cstheme="minorHAnsi"/>
                <w:sz w:val="20"/>
                <w:szCs w:val="20"/>
              </w:rPr>
            </w:pPr>
            <w:r w:rsidRPr="00F5339C">
              <w:rPr>
                <w:rFonts w:eastAsia="Calibri" w:cstheme="minorHAnsi"/>
                <w:sz w:val="20"/>
                <w:szCs w:val="20"/>
              </w:rPr>
              <w:t>Μπορεί να συνεργαστεί διεπιστημονικά με εκπροσώπους φιλολογικών κλάδων (ιστορικούς, αρχαιολόγους, επιγραφικούς, νομισματολόγους, φιλολόγους).</w:t>
            </w:r>
            <w:r>
              <w:rPr>
                <w:rFonts w:eastAsia="Calibri" w:cstheme="minorHAnsi"/>
                <w:sz w:val="20"/>
                <w:szCs w:val="20"/>
              </w:rPr>
              <w:t xml:space="preserve"> </w:t>
            </w:r>
          </w:p>
          <w:p w14:paraId="19D353C3"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26EC926A"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6B97503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5BAAF0A5" w14:textId="77777777" w:rsidTr="00014D95">
        <w:tc>
          <w:tcPr>
            <w:tcW w:w="8472" w:type="dxa"/>
            <w:gridSpan w:val="2"/>
            <w:tcBorders>
              <w:top w:val="nil"/>
              <w:bottom w:val="nil"/>
            </w:tcBorders>
            <w:shd w:val="clear" w:color="auto" w:fill="DDD9C3"/>
          </w:tcPr>
          <w:p w14:paraId="5CB9B6E9"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202507B"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47DEC84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48B6199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0CFFBE5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A361AA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18AA171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5045C38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1F6BB00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014D7C3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14A2811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393E99D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1A157BD"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15AFC27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12C4B3D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F33F9B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27FF2384"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5E6C5B8F" w14:textId="77777777" w:rsidTr="00014D95">
        <w:tc>
          <w:tcPr>
            <w:tcW w:w="8472" w:type="dxa"/>
            <w:gridSpan w:val="2"/>
            <w:tcBorders>
              <w:bottom w:val="single" w:sz="4" w:space="0" w:color="auto"/>
            </w:tcBorders>
          </w:tcPr>
          <w:p w14:paraId="2DD623C6" w14:textId="77777777" w:rsidR="00754C0D" w:rsidRPr="00F5339C" w:rsidRDefault="00754C0D" w:rsidP="00014D95">
            <w:pPr>
              <w:spacing w:line="240" w:lineRule="auto"/>
              <w:jc w:val="both"/>
              <w:rPr>
                <w:rFonts w:eastAsia="Calibri" w:cstheme="minorHAnsi"/>
                <w:sz w:val="20"/>
                <w:szCs w:val="20"/>
              </w:rPr>
            </w:pPr>
          </w:p>
          <w:p w14:paraId="0B273967"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 Ανάπτυξη δεξιοτήτων για αυτόνομη και ομαδική εργασία</w:t>
            </w:r>
          </w:p>
          <w:p w14:paraId="7AD1E00F"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Εργασία σε διεπιστημονικό περιβάλλον</w:t>
            </w:r>
          </w:p>
          <w:p w14:paraId="608D8FC4"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Άσκηση παρατηρητικότητας και κριτικής σκέψης. </w:t>
            </w:r>
          </w:p>
          <w:p w14:paraId="31D136D5" w14:textId="77777777" w:rsidR="00754C0D" w:rsidRPr="00F5339C" w:rsidRDefault="00754C0D" w:rsidP="00014D95">
            <w:pPr>
              <w:spacing w:after="0" w:line="240" w:lineRule="auto"/>
              <w:ind w:left="360"/>
              <w:jc w:val="both"/>
              <w:rPr>
                <w:rFonts w:cstheme="minorHAnsi"/>
                <w:sz w:val="20"/>
                <w:szCs w:val="20"/>
              </w:rPr>
            </w:pPr>
            <w:r w:rsidRPr="00F5339C">
              <w:rPr>
                <w:rFonts w:eastAsia="Calibri" w:cstheme="minorHAnsi"/>
                <w:sz w:val="20"/>
                <w:szCs w:val="20"/>
              </w:rPr>
              <w:t xml:space="preserve"> </w:t>
            </w:r>
            <w:r w:rsidRPr="00F5339C">
              <w:rPr>
                <w:rFonts w:cstheme="minorHAnsi"/>
                <w:sz w:val="20"/>
                <w:szCs w:val="20"/>
              </w:rPr>
              <w:t>Αυτόνομη και ομαδική εργασία</w:t>
            </w:r>
          </w:p>
          <w:p w14:paraId="4231610C"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Άσκηση παρατηρητικότητας και κριτικής σκέψης. </w:t>
            </w:r>
          </w:p>
          <w:p w14:paraId="7B64D0C3"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proofErr w:type="spellStart"/>
            <w:r w:rsidRPr="00F5339C">
              <w:rPr>
                <w:rFonts w:cstheme="minorHAnsi"/>
                <w:sz w:val="20"/>
                <w:szCs w:val="20"/>
              </w:rPr>
              <w:t>Επικαιροποίηση</w:t>
            </w:r>
            <w:proofErr w:type="spellEnd"/>
            <w:r w:rsidRPr="00F5339C">
              <w:rPr>
                <w:rFonts w:cstheme="minorHAnsi"/>
                <w:sz w:val="20"/>
                <w:szCs w:val="20"/>
              </w:rPr>
              <w:t xml:space="preserve"> της γνώσης και </w:t>
            </w:r>
            <w:r w:rsidRPr="00F5339C">
              <w:rPr>
                <w:rFonts w:eastAsia="Calibri" w:cstheme="minorHAnsi"/>
                <w:sz w:val="20"/>
                <w:szCs w:val="20"/>
              </w:rPr>
              <w:t xml:space="preserve">προσαρμογή σε νέες ερευνητικές μεθόδους και συνθήκες </w:t>
            </w:r>
          </w:p>
          <w:p w14:paraId="65A9CD03"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3E2AD5D0" w14:textId="77777777" w:rsidR="00754C0D" w:rsidRPr="00F5339C" w:rsidRDefault="00754C0D" w:rsidP="00014D95">
            <w:pPr>
              <w:widowControl w:val="0"/>
              <w:autoSpaceDE w:val="0"/>
              <w:autoSpaceDN w:val="0"/>
              <w:adjustRightInd w:val="0"/>
              <w:spacing w:after="0" w:line="240" w:lineRule="auto"/>
              <w:ind w:left="360"/>
              <w:rPr>
                <w:rFonts w:eastAsia="Calibri" w:cstheme="minorHAnsi"/>
                <w:color w:val="000000"/>
                <w:sz w:val="20"/>
                <w:szCs w:val="20"/>
              </w:rPr>
            </w:pPr>
            <w:r w:rsidRPr="00F5339C">
              <w:rPr>
                <w:rFonts w:eastAsia="Calibri" w:cstheme="minorHAnsi"/>
                <w:color w:val="000000"/>
                <w:sz w:val="20"/>
                <w:szCs w:val="20"/>
              </w:rPr>
              <w:t>Όξυνση της παρατηρητικότητας και της κριτικής σκέψης</w:t>
            </w:r>
          </w:p>
          <w:p w14:paraId="0C5971B8" w14:textId="77777777" w:rsidR="00754C0D" w:rsidRPr="00F5339C" w:rsidRDefault="00754C0D" w:rsidP="00014D95">
            <w:pPr>
              <w:spacing w:line="240" w:lineRule="auto"/>
              <w:jc w:val="both"/>
              <w:rPr>
                <w:rFonts w:cstheme="minorHAnsi"/>
                <w:i/>
                <w:sz w:val="20"/>
                <w:szCs w:val="20"/>
              </w:rPr>
            </w:pPr>
          </w:p>
        </w:tc>
      </w:tr>
    </w:tbl>
    <w:p w14:paraId="7E01743B" w14:textId="77777777" w:rsidR="00754C0D" w:rsidRPr="00F5339C" w:rsidRDefault="00754C0D" w:rsidP="00DB5B81">
      <w:pPr>
        <w:pStyle w:val="a6"/>
        <w:widowControl w:val="0"/>
        <w:numPr>
          <w:ilvl w:val="1"/>
          <w:numId w:val="16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0B1F37A" w14:textId="77777777" w:rsidTr="00014D95">
        <w:trPr>
          <w:trHeight w:val="1266"/>
        </w:trPr>
        <w:tc>
          <w:tcPr>
            <w:tcW w:w="8472" w:type="dxa"/>
          </w:tcPr>
          <w:p w14:paraId="18D5023B" w14:textId="77777777" w:rsidR="00754C0D" w:rsidRPr="00F5339C" w:rsidRDefault="00754C0D" w:rsidP="00014D95">
            <w:pPr>
              <w:spacing w:line="240" w:lineRule="auto"/>
              <w:rPr>
                <w:rFonts w:eastAsia="Calibri" w:cstheme="minorHAnsi"/>
                <w:iCs/>
                <w:sz w:val="20"/>
                <w:szCs w:val="20"/>
              </w:rPr>
            </w:pPr>
            <w:r w:rsidRPr="00F5339C">
              <w:rPr>
                <w:rFonts w:eastAsia="Calibri" w:cstheme="minorHAnsi"/>
                <w:iCs/>
                <w:sz w:val="20"/>
                <w:szCs w:val="20"/>
              </w:rPr>
              <w:t>-Αναλυτική παρουσίαση των ειδών γραφής (</w:t>
            </w:r>
            <w:proofErr w:type="spellStart"/>
            <w:r w:rsidRPr="00F5339C">
              <w:rPr>
                <w:rFonts w:eastAsia="Calibri" w:cstheme="minorHAnsi"/>
                <w:iCs/>
                <w:sz w:val="20"/>
                <w:szCs w:val="20"/>
              </w:rPr>
              <w:t>κεφαλαιογράμματη</w:t>
            </w:r>
            <w:proofErr w:type="spellEnd"/>
            <w:r w:rsidRPr="00F5339C">
              <w:rPr>
                <w:rFonts w:eastAsia="Calibri" w:cstheme="minorHAnsi"/>
                <w:iCs/>
                <w:sz w:val="20"/>
                <w:szCs w:val="20"/>
              </w:rPr>
              <w:t>, μικρογράμματη)</w:t>
            </w:r>
          </w:p>
          <w:p w14:paraId="3EC36295" w14:textId="77777777" w:rsidR="00754C0D" w:rsidRPr="00F5339C" w:rsidRDefault="00754C0D" w:rsidP="00014D95">
            <w:pPr>
              <w:spacing w:line="240" w:lineRule="auto"/>
              <w:rPr>
                <w:rFonts w:eastAsia="Calibri" w:cstheme="minorHAnsi"/>
                <w:iCs/>
                <w:sz w:val="20"/>
                <w:szCs w:val="20"/>
              </w:rPr>
            </w:pPr>
            <w:r w:rsidRPr="00F5339C">
              <w:rPr>
                <w:rFonts w:eastAsia="Calibri" w:cstheme="minorHAnsi"/>
                <w:iCs/>
                <w:sz w:val="20"/>
                <w:szCs w:val="20"/>
              </w:rPr>
              <w:t>-Βιβλιογραφικά σημειώματα</w:t>
            </w:r>
          </w:p>
          <w:p w14:paraId="68A9BD1A" w14:textId="77777777" w:rsidR="00754C0D" w:rsidRPr="00F5339C" w:rsidRDefault="00754C0D" w:rsidP="00014D95">
            <w:pPr>
              <w:spacing w:line="240" w:lineRule="auto"/>
              <w:rPr>
                <w:rFonts w:eastAsia="Calibri" w:cstheme="minorHAnsi"/>
                <w:iCs/>
                <w:sz w:val="20"/>
                <w:szCs w:val="20"/>
              </w:rPr>
            </w:pPr>
            <w:r w:rsidRPr="00F5339C">
              <w:rPr>
                <w:rFonts w:eastAsia="Calibri" w:cstheme="minorHAnsi"/>
                <w:iCs/>
                <w:sz w:val="20"/>
                <w:szCs w:val="20"/>
              </w:rPr>
              <w:t xml:space="preserve">-Κατάλογοι </w:t>
            </w:r>
            <w:proofErr w:type="spellStart"/>
            <w:r w:rsidRPr="00F5339C">
              <w:rPr>
                <w:rFonts w:eastAsia="Calibri" w:cstheme="minorHAnsi"/>
                <w:iCs/>
                <w:sz w:val="20"/>
                <w:szCs w:val="20"/>
              </w:rPr>
              <w:t>χειρογράφων</w:t>
            </w:r>
            <w:proofErr w:type="spellEnd"/>
            <w:r w:rsidRPr="00F5339C">
              <w:rPr>
                <w:rFonts w:eastAsia="Calibri" w:cstheme="minorHAnsi"/>
                <w:iCs/>
                <w:sz w:val="20"/>
                <w:szCs w:val="20"/>
              </w:rPr>
              <w:t xml:space="preserve"> </w:t>
            </w:r>
          </w:p>
          <w:p w14:paraId="52C87984" w14:textId="77777777" w:rsidR="00754C0D" w:rsidRPr="00F5339C" w:rsidRDefault="00754C0D" w:rsidP="00014D95">
            <w:pPr>
              <w:spacing w:line="240" w:lineRule="auto"/>
              <w:rPr>
                <w:rFonts w:eastAsia="Calibri" w:cstheme="minorHAnsi"/>
                <w:iCs/>
                <w:sz w:val="20"/>
                <w:szCs w:val="20"/>
              </w:rPr>
            </w:pPr>
            <w:r w:rsidRPr="00F5339C">
              <w:rPr>
                <w:rFonts w:eastAsia="Calibri" w:cstheme="minorHAnsi"/>
                <w:iCs/>
                <w:sz w:val="20"/>
                <w:szCs w:val="20"/>
              </w:rPr>
              <w:t>-Στοιχεία εκδοτικής</w:t>
            </w:r>
          </w:p>
          <w:p w14:paraId="6FEAAC72"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123EA2F6" w14:textId="77777777" w:rsidTr="00014D95">
              <w:tc>
                <w:tcPr>
                  <w:tcW w:w="3995" w:type="dxa"/>
                  <w:shd w:val="clear" w:color="auto" w:fill="auto"/>
                </w:tcPr>
                <w:p w14:paraId="18E6760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5C4B5BBC"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520B3009"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295D001E" w14:textId="77777777" w:rsidTr="00014D95">
              <w:tc>
                <w:tcPr>
                  <w:tcW w:w="3995" w:type="dxa"/>
                  <w:shd w:val="clear" w:color="auto" w:fill="auto"/>
                </w:tcPr>
                <w:p w14:paraId="07FE7B1B" w14:textId="77777777" w:rsidR="00754C0D" w:rsidRPr="00F5339C" w:rsidRDefault="00754C0D" w:rsidP="00DB5B81">
                  <w:pPr>
                    <w:pStyle w:val="a6"/>
                    <w:numPr>
                      <w:ilvl w:val="0"/>
                      <w:numId w:val="80"/>
                    </w:numPr>
                    <w:spacing w:after="0" w:line="240" w:lineRule="auto"/>
                    <w:rPr>
                      <w:rFonts w:cstheme="minorHAnsi"/>
                      <w:sz w:val="20"/>
                      <w:szCs w:val="20"/>
                    </w:rPr>
                  </w:pPr>
                  <w:r w:rsidRPr="00F5339C">
                    <w:rPr>
                      <w:rFonts w:cstheme="minorHAnsi"/>
                      <w:sz w:val="20"/>
                      <w:szCs w:val="20"/>
                    </w:rPr>
                    <w:t>Ορισμοί -</w:t>
                  </w:r>
                  <w:r>
                    <w:rPr>
                      <w:rFonts w:cstheme="minorHAnsi"/>
                      <w:sz w:val="20"/>
                      <w:szCs w:val="20"/>
                    </w:rPr>
                    <w:t xml:space="preserve"> </w:t>
                  </w:r>
                  <w:proofErr w:type="spellStart"/>
                  <w:r w:rsidRPr="00F5339C">
                    <w:rPr>
                      <w:rFonts w:cstheme="minorHAnsi"/>
                      <w:sz w:val="20"/>
                      <w:szCs w:val="20"/>
                    </w:rPr>
                    <w:t>Κεφαλαιογράμματες</w:t>
                  </w:r>
                  <w:proofErr w:type="spellEnd"/>
                  <w:r w:rsidRPr="00F5339C">
                    <w:rPr>
                      <w:rFonts w:cstheme="minorHAnsi"/>
                      <w:sz w:val="20"/>
                      <w:szCs w:val="20"/>
                    </w:rPr>
                    <w:t xml:space="preserve"> επίλεκτες γραφές – Μονοκονδυλιά – Μουσική σημειογραφία -</w:t>
                  </w:r>
                  <w:r>
                    <w:rPr>
                      <w:rFonts w:cstheme="minorHAnsi"/>
                      <w:sz w:val="20"/>
                      <w:szCs w:val="20"/>
                    </w:rPr>
                    <w:t xml:space="preserve"> </w:t>
                  </w:r>
                  <w:r w:rsidRPr="00F5339C">
                    <w:rPr>
                      <w:rFonts w:cstheme="minorHAnsi"/>
                      <w:sz w:val="20"/>
                      <w:szCs w:val="20"/>
                    </w:rPr>
                    <w:t>Κείμενα</w:t>
                  </w:r>
                </w:p>
              </w:tc>
              <w:tc>
                <w:tcPr>
                  <w:tcW w:w="2486" w:type="dxa"/>
                  <w:shd w:val="clear" w:color="auto" w:fill="auto"/>
                </w:tcPr>
                <w:p w14:paraId="48C57614"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5A4FAABD"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3D560DD2" w14:textId="77777777" w:rsidR="00754C0D" w:rsidRPr="00F5339C" w:rsidRDefault="00754C0D" w:rsidP="00014D95">
                  <w:pPr>
                    <w:spacing w:line="240" w:lineRule="auto"/>
                    <w:rPr>
                      <w:rFonts w:cstheme="minorHAnsi"/>
                      <w:sz w:val="20"/>
                      <w:szCs w:val="20"/>
                    </w:rPr>
                  </w:pPr>
                </w:p>
              </w:tc>
            </w:tr>
            <w:tr w:rsidR="00754C0D" w:rsidRPr="00F5339C" w14:paraId="37EDE717" w14:textId="77777777" w:rsidTr="00014D95">
              <w:tc>
                <w:tcPr>
                  <w:tcW w:w="3995" w:type="dxa"/>
                  <w:shd w:val="clear" w:color="auto" w:fill="auto"/>
                </w:tcPr>
                <w:p w14:paraId="6FDA35AB" w14:textId="77777777" w:rsidR="00754C0D" w:rsidRPr="00F5339C" w:rsidRDefault="00754C0D" w:rsidP="00DB5B81">
                  <w:pPr>
                    <w:pStyle w:val="a6"/>
                    <w:numPr>
                      <w:ilvl w:val="0"/>
                      <w:numId w:val="80"/>
                    </w:numPr>
                    <w:spacing w:after="0" w:line="240" w:lineRule="auto"/>
                    <w:rPr>
                      <w:rFonts w:cstheme="minorHAnsi"/>
                      <w:sz w:val="20"/>
                      <w:szCs w:val="20"/>
                    </w:rPr>
                  </w:pPr>
                  <w:r w:rsidRPr="00F5339C">
                    <w:rPr>
                      <w:rFonts w:cstheme="minorHAnsi"/>
                      <w:sz w:val="20"/>
                      <w:szCs w:val="20"/>
                    </w:rPr>
                    <w:t>Κρυπτογραφικό Αλφάβητο – Είδη σημειωμάτων - Κείμενα</w:t>
                  </w:r>
                </w:p>
              </w:tc>
              <w:tc>
                <w:tcPr>
                  <w:tcW w:w="2486" w:type="dxa"/>
                  <w:shd w:val="clear" w:color="auto" w:fill="auto"/>
                </w:tcPr>
                <w:p w14:paraId="2149D8DC"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29112D97"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130EC024" w14:textId="77777777" w:rsidR="00754C0D" w:rsidRPr="00F5339C" w:rsidRDefault="00754C0D" w:rsidP="00014D95">
                  <w:pPr>
                    <w:spacing w:line="240" w:lineRule="auto"/>
                    <w:rPr>
                      <w:rFonts w:cstheme="minorHAnsi"/>
                      <w:sz w:val="20"/>
                      <w:szCs w:val="20"/>
                    </w:rPr>
                  </w:pPr>
                </w:p>
              </w:tc>
            </w:tr>
            <w:tr w:rsidR="00754C0D" w:rsidRPr="00F5339C" w14:paraId="6B986C50" w14:textId="77777777" w:rsidTr="00014D95">
              <w:tc>
                <w:tcPr>
                  <w:tcW w:w="3995" w:type="dxa"/>
                  <w:shd w:val="clear" w:color="auto" w:fill="auto"/>
                </w:tcPr>
                <w:p w14:paraId="3CC7382B" w14:textId="77777777" w:rsidR="00754C0D" w:rsidRPr="00F5339C" w:rsidRDefault="00754C0D" w:rsidP="00DB5B81">
                  <w:pPr>
                    <w:pStyle w:val="a6"/>
                    <w:numPr>
                      <w:ilvl w:val="0"/>
                      <w:numId w:val="80"/>
                    </w:numPr>
                    <w:spacing w:after="0" w:line="240" w:lineRule="auto"/>
                    <w:rPr>
                      <w:rFonts w:cstheme="minorHAnsi"/>
                      <w:sz w:val="20"/>
                      <w:szCs w:val="20"/>
                      <w:lang w:val="en-US"/>
                    </w:rPr>
                  </w:pPr>
                  <w:r w:rsidRPr="00F5339C">
                    <w:rPr>
                      <w:rFonts w:cstheme="minorHAnsi"/>
                      <w:sz w:val="20"/>
                      <w:szCs w:val="20"/>
                    </w:rPr>
                    <w:t>Είδη Βραχυγραφιών - Κείμενα</w:t>
                  </w:r>
                </w:p>
              </w:tc>
              <w:tc>
                <w:tcPr>
                  <w:tcW w:w="2486" w:type="dxa"/>
                  <w:shd w:val="clear" w:color="auto" w:fill="auto"/>
                </w:tcPr>
                <w:p w14:paraId="41C2A928"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63E02DB5"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2A467237" w14:textId="77777777" w:rsidR="00754C0D" w:rsidRPr="00F5339C" w:rsidRDefault="00754C0D" w:rsidP="00014D95">
                  <w:pPr>
                    <w:spacing w:line="240" w:lineRule="auto"/>
                    <w:rPr>
                      <w:rFonts w:cstheme="minorHAnsi"/>
                      <w:sz w:val="20"/>
                      <w:szCs w:val="20"/>
                    </w:rPr>
                  </w:pPr>
                </w:p>
              </w:tc>
            </w:tr>
            <w:tr w:rsidR="00754C0D" w:rsidRPr="00F5339C" w14:paraId="6045AA79" w14:textId="77777777" w:rsidTr="00014D95">
              <w:tc>
                <w:tcPr>
                  <w:tcW w:w="3995" w:type="dxa"/>
                  <w:shd w:val="clear" w:color="auto" w:fill="auto"/>
                </w:tcPr>
                <w:p w14:paraId="51802C14" w14:textId="77777777" w:rsidR="00754C0D" w:rsidRPr="00F5339C" w:rsidRDefault="00754C0D" w:rsidP="00DB5B81">
                  <w:pPr>
                    <w:pStyle w:val="a6"/>
                    <w:numPr>
                      <w:ilvl w:val="0"/>
                      <w:numId w:val="80"/>
                    </w:numPr>
                    <w:spacing w:after="0" w:line="240" w:lineRule="auto"/>
                    <w:rPr>
                      <w:rFonts w:cstheme="minorHAnsi"/>
                      <w:sz w:val="20"/>
                      <w:szCs w:val="20"/>
                      <w:lang w:val="en-US"/>
                    </w:rPr>
                  </w:pPr>
                  <w:r w:rsidRPr="00F5339C">
                    <w:rPr>
                      <w:rFonts w:cstheme="minorHAnsi"/>
                      <w:sz w:val="20"/>
                      <w:szCs w:val="20"/>
                    </w:rPr>
                    <w:t>Είδη Βραχυγραφιών - Κείμενα</w:t>
                  </w:r>
                </w:p>
              </w:tc>
              <w:tc>
                <w:tcPr>
                  <w:tcW w:w="2486" w:type="dxa"/>
                  <w:shd w:val="clear" w:color="auto" w:fill="auto"/>
                </w:tcPr>
                <w:p w14:paraId="3D27CE36"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3B1ECA61"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2746C022" w14:textId="77777777" w:rsidR="00754C0D" w:rsidRPr="00F5339C" w:rsidRDefault="00754C0D" w:rsidP="00014D95">
                  <w:pPr>
                    <w:spacing w:line="240" w:lineRule="auto"/>
                    <w:rPr>
                      <w:rFonts w:cstheme="minorHAnsi"/>
                      <w:sz w:val="20"/>
                      <w:szCs w:val="20"/>
                    </w:rPr>
                  </w:pPr>
                </w:p>
              </w:tc>
            </w:tr>
            <w:tr w:rsidR="00754C0D" w:rsidRPr="00F5339C" w14:paraId="7673D0C9" w14:textId="77777777" w:rsidTr="00014D95">
              <w:tc>
                <w:tcPr>
                  <w:tcW w:w="3995" w:type="dxa"/>
                  <w:shd w:val="clear" w:color="auto" w:fill="auto"/>
                </w:tcPr>
                <w:p w14:paraId="6BA9C0CA" w14:textId="77777777" w:rsidR="00754C0D" w:rsidRPr="00F5339C" w:rsidRDefault="00754C0D" w:rsidP="00DB5B81">
                  <w:pPr>
                    <w:pStyle w:val="a6"/>
                    <w:numPr>
                      <w:ilvl w:val="0"/>
                      <w:numId w:val="80"/>
                    </w:numPr>
                    <w:spacing w:after="0" w:line="240" w:lineRule="auto"/>
                    <w:rPr>
                      <w:rFonts w:cstheme="minorHAnsi"/>
                      <w:sz w:val="20"/>
                      <w:szCs w:val="20"/>
                      <w:lang w:val="en-US"/>
                    </w:rPr>
                  </w:pPr>
                  <w:r w:rsidRPr="00F5339C">
                    <w:rPr>
                      <w:rFonts w:cstheme="minorHAnsi"/>
                      <w:sz w:val="20"/>
                      <w:szCs w:val="20"/>
                    </w:rPr>
                    <w:t>Αγκιστροειδής Μικρογράμματη χαρακτηριστικά - κείμενα</w:t>
                  </w:r>
                </w:p>
              </w:tc>
              <w:tc>
                <w:tcPr>
                  <w:tcW w:w="2486" w:type="dxa"/>
                  <w:shd w:val="clear" w:color="auto" w:fill="auto"/>
                </w:tcPr>
                <w:p w14:paraId="6A56079B"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016EB9D4"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0FDB9871" w14:textId="77777777" w:rsidR="00754C0D" w:rsidRPr="00F5339C" w:rsidRDefault="00754C0D" w:rsidP="00014D95">
                  <w:pPr>
                    <w:spacing w:line="240" w:lineRule="auto"/>
                    <w:rPr>
                      <w:rFonts w:cstheme="minorHAnsi"/>
                      <w:sz w:val="20"/>
                      <w:szCs w:val="20"/>
                    </w:rPr>
                  </w:pPr>
                </w:p>
              </w:tc>
            </w:tr>
            <w:tr w:rsidR="00754C0D" w:rsidRPr="00F5339C" w14:paraId="6103B963" w14:textId="77777777" w:rsidTr="00014D95">
              <w:tc>
                <w:tcPr>
                  <w:tcW w:w="3995" w:type="dxa"/>
                  <w:shd w:val="clear" w:color="auto" w:fill="auto"/>
                </w:tcPr>
                <w:p w14:paraId="541D9B07" w14:textId="77777777" w:rsidR="00754C0D" w:rsidRPr="00F5339C" w:rsidRDefault="00754C0D" w:rsidP="00DB5B81">
                  <w:pPr>
                    <w:pStyle w:val="a6"/>
                    <w:numPr>
                      <w:ilvl w:val="0"/>
                      <w:numId w:val="80"/>
                    </w:numPr>
                    <w:spacing w:after="0" w:line="240" w:lineRule="auto"/>
                    <w:rPr>
                      <w:rFonts w:cstheme="minorHAnsi"/>
                      <w:sz w:val="20"/>
                      <w:szCs w:val="20"/>
                    </w:rPr>
                  </w:pPr>
                  <w:r w:rsidRPr="00F5339C">
                    <w:rPr>
                      <w:rFonts w:cstheme="minorHAnsi"/>
                      <w:sz w:val="20"/>
                      <w:szCs w:val="20"/>
                    </w:rPr>
                    <w:lastRenderedPageBreak/>
                    <w:t xml:space="preserve">Άσος Πίκα , </w:t>
                  </w:r>
                  <w:proofErr w:type="spellStart"/>
                  <w:r w:rsidRPr="00F5339C">
                    <w:rPr>
                      <w:rFonts w:cstheme="minorHAnsi"/>
                      <w:sz w:val="20"/>
                      <w:szCs w:val="20"/>
                    </w:rPr>
                    <w:t>Σφαιρόληκτη</w:t>
                  </w:r>
                  <w:proofErr w:type="spellEnd"/>
                  <w:r w:rsidRPr="00F5339C">
                    <w:rPr>
                      <w:rFonts w:cstheme="minorHAnsi"/>
                      <w:sz w:val="20"/>
                      <w:szCs w:val="20"/>
                    </w:rPr>
                    <w:t xml:space="preserve">, </w:t>
                  </w:r>
                  <w:proofErr w:type="spellStart"/>
                  <w:r w:rsidRPr="00F5339C">
                    <w:rPr>
                      <w:rFonts w:cstheme="minorHAnsi"/>
                      <w:sz w:val="20"/>
                      <w:szCs w:val="20"/>
                    </w:rPr>
                    <w:t>Μαργαριταρόπλεκτη</w:t>
                  </w:r>
                  <w:proofErr w:type="spellEnd"/>
                  <w:r w:rsidRPr="00F5339C">
                    <w:rPr>
                      <w:rFonts w:cstheme="minorHAnsi"/>
                      <w:sz w:val="20"/>
                      <w:szCs w:val="20"/>
                    </w:rPr>
                    <w:t xml:space="preserve"> μικρογράμματη χαρακτηριστικά - Κείμενα</w:t>
                  </w:r>
                </w:p>
              </w:tc>
              <w:tc>
                <w:tcPr>
                  <w:tcW w:w="2486" w:type="dxa"/>
                  <w:shd w:val="clear" w:color="auto" w:fill="auto"/>
                </w:tcPr>
                <w:p w14:paraId="0ED14246"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0CE82C08"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41EDF603" w14:textId="77777777" w:rsidR="00754C0D" w:rsidRPr="00F5339C" w:rsidRDefault="00754C0D" w:rsidP="00014D95">
                  <w:pPr>
                    <w:spacing w:line="240" w:lineRule="auto"/>
                    <w:rPr>
                      <w:rFonts w:cstheme="minorHAnsi"/>
                      <w:sz w:val="20"/>
                      <w:szCs w:val="20"/>
                    </w:rPr>
                  </w:pPr>
                </w:p>
              </w:tc>
            </w:tr>
            <w:tr w:rsidR="00754C0D" w:rsidRPr="00F5339C" w14:paraId="10246C49" w14:textId="77777777" w:rsidTr="00014D95">
              <w:tc>
                <w:tcPr>
                  <w:tcW w:w="3995" w:type="dxa"/>
                  <w:shd w:val="clear" w:color="auto" w:fill="auto"/>
                </w:tcPr>
                <w:p w14:paraId="66EC052C" w14:textId="77777777" w:rsidR="00754C0D" w:rsidRPr="00F5339C" w:rsidRDefault="00754C0D" w:rsidP="00DB5B81">
                  <w:pPr>
                    <w:pStyle w:val="a6"/>
                    <w:numPr>
                      <w:ilvl w:val="0"/>
                      <w:numId w:val="80"/>
                    </w:numPr>
                    <w:spacing w:after="0" w:line="240" w:lineRule="auto"/>
                    <w:rPr>
                      <w:rFonts w:cstheme="minorHAnsi"/>
                      <w:sz w:val="20"/>
                      <w:szCs w:val="20"/>
                      <w:lang w:val="en-US"/>
                    </w:rPr>
                  </w:pPr>
                  <w:proofErr w:type="spellStart"/>
                  <w:r w:rsidRPr="00F5339C">
                    <w:rPr>
                      <w:rFonts w:cstheme="minorHAnsi"/>
                      <w:sz w:val="20"/>
                      <w:szCs w:val="20"/>
                    </w:rPr>
                    <w:t>Μαργαριταρόπλεκτη</w:t>
                  </w:r>
                  <w:proofErr w:type="spellEnd"/>
                  <w:r w:rsidRPr="00F5339C">
                    <w:rPr>
                      <w:rFonts w:cstheme="minorHAnsi"/>
                      <w:sz w:val="20"/>
                      <w:szCs w:val="20"/>
                    </w:rPr>
                    <w:t xml:space="preserve"> - Κείμενα</w:t>
                  </w:r>
                </w:p>
              </w:tc>
              <w:tc>
                <w:tcPr>
                  <w:tcW w:w="2486" w:type="dxa"/>
                  <w:shd w:val="clear" w:color="auto" w:fill="auto"/>
                </w:tcPr>
                <w:p w14:paraId="078F4CA5"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1F7BF963"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721AFB37" w14:textId="77777777" w:rsidR="00754C0D" w:rsidRPr="00F5339C" w:rsidRDefault="00754C0D" w:rsidP="00014D95">
                  <w:pPr>
                    <w:spacing w:line="240" w:lineRule="auto"/>
                    <w:rPr>
                      <w:rFonts w:cstheme="minorHAnsi"/>
                      <w:sz w:val="20"/>
                      <w:szCs w:val="20"/>
                    </w:rPr>
                  </w:pPr>
                </w:p>
              </w:tc>
            </w:tr>
            <w:tr w:rsidR="00754C0D" w:rsidRPr="00F5339C" w14:paraId="560B4202" w14:textId="77777777" w:rsidTr="00014D95">
              <w:tc>
                <w:tcPr>
                  <w:tcW w:w="3995" w:type="dxa"/>
                  <w:shd w:val="clear" w:color="auto" w:fill="auto"/>
                </w:tcPr>
                <w:p w14:paraId="605AF75F" w14:textId="77777777" w:rsidR="00754C0D" w:rsidRPr="00F5339C" w:rsidRDefault="00754C0D" w:rsidP="00DB5B81">
                  <w:pPr>
                    <w:pStyle w:val="a6"/>
                    <w:numPr>
                      <w:ilvl w:val="0"/>
                      <w:numId w:val="80"/>
                    </w:numPr>
                    <w:spacing w:after="0" w:line="240" w:lineRule="auto"/>
                    <w:rPr>
                      <w:rFonts w:cstheme="minorHAnsi"/>
                      <w:sz w:val="20"/>
                      <w:szCs w:val="20"/>
                      <w:lang w:val="en-US"/>
                    </w:rPr>
                  </w:pPr>
                  <w:proofErr w:type="spellStart"/>
                  <w:r w:rsidRPr="00F5339C">
                    <w:rPr>
                      <w:rFonts w:cstheme="minorHAnsi"/>
                      <w:sz w:val="20"/>
                      <w:szCs w:val="20"/>
                    </w:rPr>
                    <w:t>Ανισοστρόγγυλη</w:t>
                  </w:r>
                  <w:proofErr w:type="spellEnd"/>
                  <w:r w:rsidRPr="00F5339C">
                    <w:rPr>
                      <w:rFonts w:cstheme="minorHAnsi"/>
                      <w:sz w:val="20"/>
                      <w:szCs w:val="20"/>
                    </w:rPr>
                    <w:t xml:space="preserve"> χαρακτηριστικά - Κείμενα</w:t>
                  </w:r>
                </w:p>
              </w:tc>
              <w:tc>
                <w:tcPr>
                  <w:tcW w:w="2486" w:type="dxa"/>
                  <w:shd w:val="clear" w:color="auto" w:fill="auto"/>
                </w:tcPr>
                <w:p w14:paraId="1CD0E2F6"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149FBCFB"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4F2192D8" w14:textId="77777777" w:rsidR="00754C0D" w:rsidRPr="00F5339C" w:rsidRDefault="00754C0D" w:rsidP="00014D95">
                  <w:pPr>
                    <w:spacing w:line="240" w:lineRule="auto"/>
                    <w:rPr>
                      <w:rFonts w:cstheme="minorHAnsi"/>
                      <w:sz w:val="20"/>
                      <w:szCs w:val="20"/>
                    </w:rPr>
                  </w:pPr>
                </w:p>
              </w:tc>
            </w:tr>
            <w:tr w:rsidR="00754C0D" w:rsidRPr="00F5339C" w14:paraId="49935084" w14:textId="77777777" w:rsidTr="00014D95">
              <w:tc>
                <w:tcPr>
                  <w:tcW w:w="3995" w:type="dxa"/>
                  <w:shd w:val="clear" w:color="auto" w:fill="auto"/>
                </w:tcPr>
                <w:p w14:paraId="08F022E4" w14:textId="77777777" w:rsidR="00754C0D" w:rsidRPr="00F5339C" w:rsidRDefault="00754C0D" w:rsidP="00DB5B81">
                  <w:pPr>
                    <w:pStyle w:val="a6"/>
                    <w:numPr>
                      <w:ilvl w:val="0"/>
                      <w:numId w:val="80"/>
                    </w:numPr>
                    <w:spacing w:after="0" w:line="240" w:lineRule="auto"/>
                    <w:rPr>
                      <w:rFonts w:cstheme="minorHAnsi"/>
                      <w:sz w:val="20"/>
                      <w:szCs w:val="20"/>
                    </w:rPr>
                  </w:pPr>
                  <w:r w:rsidRPr="00F5339C">
                    <w:rPr>
                      <w:rFonts w:cstheme="minorHAnsi"/>
                      <w:sz w:val="20"/>
                      <w:szCs w:val="20"/>
                    </w:rPr>
                    <w:t>Λόγια Μικρογράμματη 13</w:t>
                  </w:r>
                  <w:r w:rsidRPr="00F5339C">
                    <w:rPr>
                      <w:rFonts w:cstheme="minorHAnsi"/>
                      <w:sz w:val="20"/>
                      <w:szCs w:val="20"/>
                      <w:vertAlign w:val="superscript"/>
                    </w:rPr>
                    <w:t>ος</w:t>
                  </w:r>
                  <w:r w:rsidRPr="00F5339C">
                    <w:rPr>
                      <w:rFonts w:cstheme="minorHAnsi"/>
                      <w:sz w:val="20"/>
                      <w:szCs w:val="20"/>
                    </w:rPr>
                    <w:t xml:space="preserve"> -14</w:t>
                  </w:r>
                  <w:r w:rsidRPr="00F5339C">
                    <w:rPr>
                      <w:rFonts w:cstheme="minorHAnsi"/>
                      <w:sz w:val="20"/>
                      <w:szCs w:val="20"/>
                      <w:vertAlign w:val="superscript"/>
                    </w:rPr>
                    <w:t>ος</w:t>
                  </w:r>
                  <w:r w:rsidRPr="00F5339C">
                    <w:rPr>
                      <w:rFonts w:cstheme="minorHAnsi"/>
                      <w:sz w:val="20"/>
                      <w:szCs w:val="20"/>
                    </w:rPr>
                    <w:t xml:space="preserve"> αι. χαρακτηριστικά - Κείμενα</w:t>
                  </w:r>
                </w:p>
              </w:tc>
              <w:tc>
                <w:tcPr>
                  <w:tcW w:w="2486" w:type="dxa"/>
                  <w:shd w:val="clear" w:color="auto" w:fill="auto"/>
                </w:tcPr>
                <w:p w14:paraId="7F774856"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1E1EFE56"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260FDCB8" w14:textId="77777777" w:rsidR="00754C0D" w:rsidRPr="00F5339C" w:rsidRDefault="00754C0D" w:rsidP="00014D95">
                  <w:pPr>
                    <w:spacing w:line="240" w:lineRule="auto"/>
                    <w:rPr>
                      <w:rFonts w:cstheme="minorHAnsi"/>
                      <w:sz w:val="20"/>
                      <w:szCs w:val="20"/>
                    </w:rPr>
                  </w:pPr>
                </w:p>
              </w:tc>
            </w:tr>
            <w:tr w:rsidR="00754C0D" w:rsidRPr="00F5339C" w14:paraId="124D1638" w14:textId="77777777" w:rsidTr="00014D95">
              <w:tc>
                <w:tcPr>
                  <w:tcW w:w="3995" w:type="dxa"/>
                  <w:shd w:val="clear" w:color="auto" w:fill="auto"/>
                </w:tcPr>
                <w:p w14:paraId="3384B158" w14:textId="77777777" w:rsidR="00754C0D" w:rsidRPr="00F5339C" w:rsidRDefault="00754C0D" w:rsidP="00DB5B81">
                  <w:pPr>
                    <w:pStyle w:val="a6"/>
                    <w:numPr>
                      <w:ilvl w:val="0"/>
                      <w:numId w:val="80"/>
                    </w:numPr>
                    <w:spacing w:after="0" w:line="240" w:lineRule="auto"/>
                    <w:rPr>
                      <w:rFonts w:cstheme="minorHAnsi"/>
                      <w:sz w:val="20"/>
                      <w:szCs w:val="20"/>
                    </w:rPr>
                  </w:pPr>
                  <w:r w:rsidRPr="00F5339C">
                    <w:rPr>
                      <w:rFonts w:cstheme="minorHAnsi"/>
                      <w:sz w:val="20"/>
                      <w:szCs w:val="20"/>
                    </w:rPr>
                    <w:t>Λόγια Μικρογράμματη 15</w:t>
                  </w:r>
                  <w:r w:rsidRPr="00F5339C">
                    <w:rPr>
                      <w:rFonts w:cstheme="minorHAnsi"/>
                      <w:sz w:val="20"/>
                      <w:szCs w:val="20"/>
                      <w:vertAlign w:val="superscript"/>
                    </w:rPr>
                    <w:t>ος</w:t>
                  </w:r>
                  <w:r w:rsidRPr="00F5339C">
                    <w:rPr>
                      <w:rFonts w:cstheme="minorHAnsi"/>
                      <w:sz w:val="20"/>
                      <w:szCs w:val="20"/>
                    </w:rPr>
                    <w:t xml:space="preserve"> -16</w:t>
                  </w:r>
                  <w:r w:rsidRPr="00F5339C">
                    <w:rPr>
                      <w:rFonts w:cstheme="minorHAnsi"/>
                      <w:sz w:val="20"/>
                      <w:szCs w:val="20"/>
                      <w:vertAlign w:val="superscript"/>
                    </w:rPr>
                    <w:t>ος</w:t>
                  </w:r>
                  <w:r w:rsidRPr="00F5339C">
                    <w:rPr>
                      <w:rFonts w:cstheme="minorHAnsi"/>
                      <w:sz w:val="20"/>
                      <w:szCs w:val="20"/>
                    </w:rPr>
                    <w:t xml:space="preserve"> αι. χαρακτηριστικά - Κείμενα</w:t>
                  </w:r>
                </w:p>
              </w:tc>
              <w:tc>
                <w:tcPr>
                  <w:tcW w:w="2486" w:type="dxa"/>
                  <w:shd w:val="clear" w:color="auto" w:fill="auto"/>
                </w:tcPr>
                <w:p w14:paraId="04944B33"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481588EB"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7D326B58" w14:textId="77777777" w:rsidR="00754C0D" w:rsidRPr="00F5339C" w:rsidRDefault="00754C0D" w:rsidP="00014D95">
                  <w:pPr>
                    <w:spacing w:line="240" w:lineRule="auto"/>
                    <w:rPr>
                      <w:rFonts w:cstheme="minorHAnsi"/>
                      <w:sz w:val="20"/>
                      <w:szCs w:val="20"/>
                    </w:rPr>
                  </w:pPr>
                </w:p>
              </w:tc>
            </w:tr>
            <w:tr w:rsidR="00754C0D" w:rsidRPr="00F5339C" w14:paraId="7DECB94F" w14:textId="77777777" w:rsidTr="00014D95">
              <w:tc>
                <w:tcPr>
                  <w:tcW w:w="3995" w:type="dxa"/>
                  <w:shd w:val="clear" w:color="auto" w:fill="auto"/>
                </w:tcPr>
                <w:p w14:paraId="325A1093" w14:textId="77777777" w:rsidR="00754C0D" w:rsidRPr="00F5339C" w:rsidRDefault="00754C0D" w:rsidP="00DB5B81">
                  <w:pPr>
                    <w:pStyle w:val="a6"/>
                    <w:numPr>
                      <w:ilvl w:val="0"/>
                      <w:numId w:val="80"/>
                    </w:numPr>
                    <w:spacing w:after="0" w:line="240" w:lineRule="auto"/>
                    <w:rPr>
                      <w:rFonts w:cstheme="minorHAnsi"/>
                      <w:sz w:val="20"/>
                      <w:szCs w:val="20"/>
                    </w:rPr>
                  </w:pPr>
                  <w:r w:rsidRPr="00F5339C">
                    <w:rPr>
                      <w:rFonts w:cstheme="minorHAnsi"/>
                      <w:sz w:val="20"/>
                      <w:szCs w:val="20"/>
                    </w:rPr>
                    <w:t>Μετάβαση από το χειρόγραφο στο έντυπο βιβλίο</w:t>
                  </w:r>
                </w:p>
              </w:tc>
              <w:tc>
                <w:tcPr>
                  <w:tcW w:w="2486" w:type="dxa"/>
                  <w:shd w:val="clear" w:color="auto" w:fill="auto"/>
                </w:tcPr>
                <w:p w14:paraId="443AB404"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1B18C46A"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2033CA83" w14:textId="77777777" w:rsidR="00754C0D" w:rsidRPr="00F5339C" w:rsidRDefault="00754C0D" w:rsidP="00014D95">
                  <w:pPr>
                    <w:spacing w:line="240" w:lineRule="auto"/>
                    <w:rPr>
                      <w:rFonts w:cstheme="minorHAnsi"/>
                      <w:sz w:val="20"/>
                      <w:szCs w:val="20"/>
                    </w:rPr>
                  </w:pPr>
                </w:p>
              </w:tc>
            </w:tr>
            <w:tr w:rsidR="00754C0D" w:rsidRPr="00F5339C" w14:paraId="70C22CD3" w14:textId="77777777" w:rsidTr="00014D95">
              <w:tc>
                <w:tcPr>
                  <w:tcW w:w="3995" w:type="dxa"/>
                  <w:shd w:val="clear" w:color="auto" w:fill="auto"/>
                </w:tcPr>
                <w:p w14:paraId="7D8E14F7" w14:textId="77777777" w:rsidR="00754C0D" w:rsidRPr="00F5339C" w:rsidRDefault="00754C0D" w:rsidP="00DB5B81">
                  <w:pPr>
                    <w:pStyle w:val="a6"/>
                    <w:numPr>
                      <w:ilvl w:val="0"/>
                      <w:numId w:val="80"/>
                    </w:numPr>
                    <w:spacing w:after="0" w:line="240" w:lineRule="auto"/>
                    <w:rPr>
                      <w:rFonts w:cstheme="minorHAnsi"/>
                      <w:sz w:val="20"/>
                      <w:szCs w:val="20"/>
                    </w:rPr>
                  </w:pPr>
                  <w:r w:rsidRPr="00F5339C">
                    <w:rPr>
                      <w:rFonts w:cstheme="minorHAnsi"/>
                      <w:sz w:val="20"/>
                      <w:szCs w:val="20"/>
                    </w:rPr>
                    <w:t xml:space="preserve">Κατάλογοι </w:t>
                  </w:r>
                  <w:proofErr w:type="spellStart"/>
                  <w:r w:rsidRPr="00F5339C">
                    <w:rPr>
                      <w:rFonts w:cstheme="minorHAnsi"/>
                      <w:sz w:val="20"/>
                      <w:szCs w:val="20"/>
                    </w:rPr>
                    <w:t>χειρογράφων</w:t>
                  </w:r>
                  <w:proofErr w:type="spellEnd"/>
                </w:p>
              </w:tc>
              <w:tc>
                <w:tcPr>
                  <w:tcW w:w="2486" w:type="dxa"/>
                  <w:shd w:val="clear" w:color="auto" w:fill="auto"/>
                </w:tcPr>
                <w:p w14:paraId="4EC73EF1"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4CC67D17"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lastRenderedPageBreak/>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tc>
              <w:tc>
                <w:tcPr>
                  <w:tcW w:w="1765" w:type="dxa"/>
                  <w:shd w:val="clear" w:color="auto" w:fill="auto"/>
                </w:tcPr>
                <w:p w14:paraId="75B9B784" w14:textId="77777777" w:rsidR="00754C0D" w:rsidRPr="00F5339C" w:rsidRDefault="00754C0D" w:rsidP="00014D95">
                  <w:pPr>
                    <w:spacing w:line="240" w:lineRule="auto"/>
                    <w:rPr>
                      <w:rFonts w:cstheme="minorHAnsi"/>
                      <w:sz w:val="20"/>
                      <w:szCs w:val="20"/>
                    </w:rPr>
                  </w:pPr>
                </w:p>
              </w:tc>
            </w:tr>
            <w:tr w:rsidR="00754C0D" w:rsidRPr="00F5339C" w14:paraId="7A98C67C" w14:textId="77777777" w:rsidTr="00014D95">
              <w:trPr>
                <w:trHeight w:val="1690"/>
              </w:trPr>
              <w:tc>
                <w:tcPr>
                  <w:tcW w:w="3995" w:type="dxa"/>
                  <w:shd w:val="clear" w:color="auto" w:fill="auto"/>
                </w:tcPr>
                <w:p w14:paraId="643E8DD1" w14:textId="77777777" w:rsidR="00754C0D" w:rsidRPr="00F5339C" w:rsidRDefault="00754C0D" w:rsidP="00DB5B81">
                  <w:pPr>
                    <w:pStyle w:val="a6"/>
                    <w:numPr>
                      <w:ilvl w:val="0"/>
                      <w:numId w:val="80"/>
                    </w:numPr>
                    <w:spacing w:after="0" w:line="240" w:lineRule="auto"/>
                    <w:rPr>
                      <w:rFonts w:cstheme="minorHAnsi"/>
                      <w:sz w:val="20"/>
                      <w:szCs w:val="20"/>
                    </w:rPr>
                  </w:pPr>
                  <w:r w:rsidRPr="00F5339C">
                    <w:rPr>
                      <w:rFonts w:cstheme="minorHAnsi"/>
                      <w:sz w:val="20"/>
                      <w:szCs w:val="20"/>
                    </w:rPr>
                    <w:t>Στοιχεία εκδοτικής</w:t>
                  </w:r>
                </w:p>
              </w:tc>
              <w:tc>
                <w:tcPr>
                  <w:tcW w:w="2486" w:type="dxa"/>
                  <w:shd w:val="clear" w:color="auto" w:fill="auto"/>
                </w:tcPr>
                <w:p w14:paraId="4ED36BCF" w14:textId="77777777" w:rsidR="00754C0D" w:rsidRPr="00F5339C" w:rsidRDefault="00754C0D" w:rsidP="00014D95">
                  <w:pPr>
                    <w:spacing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1FDBB8B8" w14:textId="77777777" w:rsidR="00754C0D" w:rsidRPr="00F5339C" w:rsidRDefault="00754C0D" w:rsidP="00014D95">
                  <w:pPr>
                    <w:spacing w:line="240" w:lineRule="auto"/>
                    <w:rPr>
                      <w:rFonts w:cstheme="minorHAnsi"/>
                      <w:sz w:val="20"/>
                      <w:szCs w:val="20"/>
                      <w:lang w:eastAsia="el-GR"/>
                    </w:rPr>
                  </w:pPr>
                  <w:proofErr w:type="spellStart"/>
                  <w:r w:rsidRPr="00F5339C">
                    <w:rPr>
                      <w:rFonts w:cstheme="minorHAnsi"/>
                      <w:sz w:val="20"/>
                      <w:szCs w:val="20"/>
                      <w:lang w:eastAsia="el-GR"/>
                    </w:rPr>
                    <w:t>Paul</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Maas</w:t>
                  </w:r>
                  <w:proofErr w:type="spellEnd"/>
                  <w:r w:rsidRPr="00F5339C">
                    <w:rPr>
                      <w:rFonts w:cstheme="minorHAnsi"/>
                      <w:sz w:val="20"/>
                      <w:szCs w:val="20"/>
                      <w:lang w:eastAsia="el-GR"/>
                    </w:rPr>
                    <w:t xml:space="preserve">, </w:t>
                  </w:r>
                  <w:r w:rsidRPr="00F5339C">
                    <w:rPr>
                      <w:rFonts w:cstheme="minorHAnsi"/>
                      <w:i/>
                      <w:sz w:val="20"/>
                      <w:szCs w:val="20"/>
                      <w:lang w:eastAsia="el-GR"/>
                    </w:rPr>
                    <w:t>Κριτική των κειμένων</w:t>
                  </w:r>
                  <w:r w:rsidRPr="00F5339C">
                    <w:rPr>
                      <w:rFonts w:cstheme="minorHAnsi"/>
                      <w:sz w:val="20"/>
                      <w:szCs w:val="20"/>
                      <w:lang w:eastAsia="el-GR"/>
                    </w:rPr>
                    <w:t>, ΠΑΠΑΔΗΜΑ, Αθήνα, 1984</w:t>
                  </w:r>
                </w:p>
              </w:tc>
              <w:tc>
                <w:tcPr>
                  <w:tcW w:w="1765" w:type="dxa"/>
                  <w:shd w:val="clear" w:color="auto" w:fill="auto"/>
                </w:tcPr>
                <w:p w14:paraId="4B4A407D" w14:textId="77777777" w:rsidR="00754C0D" w:rsidRPr="00F5339C" w:rsidRDefault="00754C0D" w:rsidP="00014D95">
                  <w:pPr>
                    <w:spacing w:line="240" w:lineRule="auto"/>
                    <w:rPr>
                      <w:rFonts w:cstheme="minorHAnsi"/>
                      <w:sz w:val="20"/>
                      <w:szCs w:val="20"/>
                    </w:rPr>
                  </w:pPr>
                </w:p>
              </w:tc>
            </w:tr>
            <w:tr w:rsidR="00754C0D" w:rsidRPr="00F5339C" w14:paraId="5BCC8DC6" w14:textId="77777777" w:rsidTr="00014D95">
              <w:tc>
                <w:tcPr>
                  <w:tcW w:w="3995" w:type="dxa"/>
                  <w:shd w:val="clear" w:color="auto" w:fill="auto"/>
                </w:tcPr>
                <w:p w14:paraId="52038366"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6BD4BFBC" w14:textId="77777777" w:rsidR="00754C0D" w:rsidRPr="00F5339C" w:rsidRDefault="00754C0D" w:rsidP="00014D95">
                  <w:pPr>
                    <w:spacing w:line="240" w:lineRule="auto"/>
                    <w:rPr>
                      <w:rFonts w:cstheme="minorHAnsi"/>
                      <w:sz w:val="20"/>
                      <w:szCs w:val="20"/>
                    </w:rPr>
                  </w:pPr>
                </w:p>
              </w:tc>
            </w:tr>
            <w:tr w:rsidR="00754C0D" w:rsidRPr="00F5339C" w14:paraId="6BECD46F" w14:textId="77777777" w:rsidTr="00014D95">
              <w:tc>
                <w:tcPr>
                  <w:tcW w:w="3995" w:type="dxa"/>
                  <w:shd w:val="clear" w:color="auto" w:fill="auto"/>
                </w:tcPr>
                <w:p w14:paraId="5167D62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178F34E4"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ΓΡΑΠΤΗ ΕΞΕΤΑΣΗ</w:t>
                  </w:r>
                </w:p>
              </w:tc>
            </w:tr>
            <w:tr w:rsidR="00754C0D" w:rsidRPr="00F5339C" w14:paraId="5607C844" w14:textId="77777777" w:rsidTr="00014D95">
              <w:tc>
                <w:tcPr>
                  <w:tcW w:w="3995" w:type="dxa"/>
                  <w:shd w:val="clear" w:color="auto" w:fill="auto"/>
                </w:tcPr>
                <w:p w14:paraId="779E9CB5"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1AEECBA9" w14:textId="77777777" w:rsidR="00754C0D" w:rsidRPr="00F5339C" w:rsidRDefault="00754C0D" w:rsidP="00014D95">
                  <w:pPr>
                    <w:spacing w:line="240" w:lineRule="auto"/>
                    <w:rPr>
                      <w:rFonts w:cstheme="minorHAnsi"/>
                      <w:sz w:val="20"/>
                      <w:szCs w:val="20"/>
                    </w:rPr>
                  </w:pPr>
                  <w:r w:rsidRPr="00F5339C">
                    <w:rPr>
                      <w:rFonts w:cstheme="minorHAnsi"/>
                      <w:sz w:val="20"/>
                      <w:szCs w:val="20"/>
                    </w:rPr>
                    <w:t>ΕΒΔΟΜΑΔΙΑΙΕΣ ΓΡΑΠΤΕΣ ΕΡΓΑΣΙΕΣ ΕΞΑΣΚΗΣΗΣ</w:t>
                  </w:r>
                </w:p>
              </w:tc>
            </w:tr>
            <w:tr w:rsidR="00754C0D" w:rsidRPr="00F5339C" w14:paraId="0B415773" w14:textId="77777777" w:rsidTr="00014D95">
              <w:tc>
                <w:tcPr>
                  <w:tcW w:w="3995" w:type="dxa"/>
                  <w:shd w:val="clear" w:color="auto" w:fill="auto"/>
                </w:tcPr>
                <w:p w14:paraId="039AC98D"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6432C87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46CD8FF7" w14:textId="77777777" w:rsidTr="00014D95">
              <w:tc>
                <w:tcPr>
                  <w:tcW w:w="3995" w:type="dxa"/>
                  <w:shd w:val="clear" w:color="auto" w:fill="auto"/>
                </w:tcPr>
                <w:p w14:paraId="64C47E90"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61384575"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7B4E9C6" w14:textId="77777777" w:rsidTr="00014D95">
              <w:tc>
                <w:tcPr>
                  <w:tcW w:w="3995" w:type="dxa"/>
                  <w:shd w:val="clear" w:color="auto" w:fill="auto"/>
                </w:tcPr>
                <w:p w14:paraId="5718D73D"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6F06173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527940A6"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15D65AA0" w14:textId="77777777" w:rsidR="00754C0D" w:rsidRPr="00F5339C" w:rsidRDefault="00754C0D" w:rsidP="00DB5B81">
      <w:pPr>
        <w:pStyle w:val="a6"/>
        <w:widowControl w:val="0"/>
        <w:numPr>
          <w:ilvl w:val="1"/>
          <w:numId w:val="16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5E7B8A10" w14:textId="77777777" w:rsidTr="00014D95">
        <w:tc>
          <w:tcPr>
            <w:tcW w:w="3306" w:type="dxa"/>
            <w:shd w:val="clear" w:color="auto" w:fill="DDD9C3"/>
          </w:tcPr>
          <w:p w14:paraId="5B5F74A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780B2446"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ΠΡΟΣΩΠΟ ΜΕ ΠΡΟΣΩΠΟ</w:t>
            </w:r>
          </w:p>
        </w:tc>
      </w:tr>
      <w:tr w:rsidR="00754C0D" w:rsidRPr="008465C6" w14:paraId="2FBA092C" w14:textId="77777777" w:rsidTr="00014D95">
        <w:tc>
          <w:tcPr>
            <w:tcW w:w="3306" w:type="dxa"/>
            <w:shd w:val="clear" w:color="auto" w:fill="DDD9C3"/>
          </w:tcPr>
          <w:p w14:paraId="446C72BC"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0F7A77DB" w14:textId="77777777" w:rsidR="00754C0D" w:rsidRPr="00F5339C" w:rsidRDefault="00754C0D"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POWER POINT</w:t>
            </w:r>
          </w:p>
          <w:p w14:paraId="6854D310" w14:textId="77777777" w:rsidR="00754C0D" w:rsidRPr="00F5339C" w:rsidRDefault="00754C0D" w:rsidP="00014D95">
            <w:pPr>
              <w:pStyle w:val="Default"/>
              <w:rPr>
                <w:rFonts w:asciiTheme="minorHAnsi" w:hAnsiTheme="minorHAnsi" w:cstheme="minorHAnsi"/>
                <w:color w:val="auto"/>
                <w:sz w:val="20"/>
                <w:szCs w:val="20"/>
              </w:rPr>
            </w:pPr>
            <w:r w:rsidRPr="00F5339C">
              <w:rPr>
                <w:rFonts w:asciiTheme="minorHAnsi" w:hAnsiTheme="minorHAnsi" w:cstheme="minorHAnsi"/>
                <w:color w:val="auto"/>
                <w:sz w:val="20"/>
                <w:szCs w:val="20"/>
              </w:rPr>
              <w:t>E-CLASS</w:t>
            </w:r>
          </w:p>
          <w:p w14:paraId="19320A18" w14:textId="77777777" w:rsidR="00754C0D" w:rsidRPr="00F5339C" w:rsidRDefault="00754C0D" w:rsidP="00014D95">
            <w:pPr>
              <w:pStyle w:val="Default"/>
              <w:rPr>
                <w:rFonts w:asciiTheme="minorHAnsi" w:hAnsiTheme="minorHAnsi" w:cstheme="minorHAnsi"/>
                <w:b/>
                <w:color w:val="002060"/>
                <w:sz w:val="20"/>
                <w:szCs w:val="20"/>
              </w:rPr>
            </w:pPr>
            <w:r w:rsidRPr="00F5339C">
              <w:rPr>
                <w:rFonts w:asciiTheme="minorHAnsi" w:hAnsiTheme="minorHAnsi" w:cstheme="minorHAnsi"/>
                <w:color w:val="auto"/>
                <w:sz w:val="20"/>
                <w:szCs w:val="20"/>
              </w:rPr>
              <w:t>E-MAIL</w:t>
            </w:r>
          </w:p>
        </w:tc>
      </w:tr>
      <w:tr w:rsidR="00754C0D" w:rsidRPr="00F5339C" w14:paraId="16182240" w14:textId="77777777" w:rsidTr="00014D95">
        <w:tc>
          <w:tcPr>
            <w:tcW w:w="3306" w:type="dxa"/>
            <w:shd w:val="clear" w:color="auto" w:fill="DDD9C3"/>
          </w:tcPr>
          <w:p w14:paraId="0EFE974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7FE64C5"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56CBB9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4764C05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Αναγράφονται οι ώρες μελέτης του φοιτητή για κάθε μαθησιακή δραστηριότητα καθώς και οι ώρες </w:t>
            </w:r>
            <w:r w:rsidRPr="00F5339C">
              <w:rPr>
                <w:rFonts w:cstheme="minorHAnsi"/>
                <w:i/>
                <w:sz w:val="20"/>
                <w:szCs w:val="20"/>
              </w:rPr>
              <w:lastRenderedPageBreak/>
              <w:t>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4DBD51E6" w14:textId="77777777" w:rsidTr="00014D95">
              <w:tc>
                <w:tcPr>
                  <w:tcW w:w="2467" w:type="dxa"/>
                  <w:shd w:val="clear" w:color="auto" w:fill="DDD9C3"/>
                  <w:vAlign w:val="center"/>
                </w:tcPr>
                <w:p w14:paraId="7F34479C"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13AC22BC"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3C30EDD5" w14:textId="77777777" w:rsidTr="00014D95">
              <w:tc>
                <w:tcPr>
                  <w:tcW w:w="2467" w:type="dxa"/>
                  <w:shd w:val="clear" w:color="auto" w:fill="auto"/>
                </w:tcPr>
                <w:p w14:paraId="72FBC8F5"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ΔΙΑΛΕΞΕΙΣ</w:t>
                  </w:r>
                </w:p>
              </w:tc>
              <w:tc>
                <w:tcPr>
                  <w:tcW w:w="2468" w:type="dxa"/>
                  <w:shd w:val="clear" w:color="auto" w:fill="auto"/>
                </w:tcPr>
                <w:p w14:paraId="40594821"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 Χ 2 = 26 ώρες</w:t>
                  </w:r>
                </w:p>
              </w:tc>
            </w:tr>
            <w:tr w:rsidR="00754C0D" w:rsidRPr="00F5339C" w14:paraId="21828E86" w14:textId="77777777" w:rsidTr="00014D95">
              <w:tc>
                <w:tcPr>
                  <w:tcW w:w="2467" w:type="dxa"/>
                  <w:shd w:val="clear" w:color="auto" w:fill="auto"/>
                </w:tcPr>
                <w:p w14:paraId="3C20E809"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 xml:space="preserve">ΕΒΔΟΜΑΔΙΑΙΕΣ ΓΡΑΠΤΕΣ ΕΡΓΑΣΙΕΣ ΕΞΑΣΚΗΣΗΣ </w:t>
                  </w:r>
                </w:p>
              </w:tc>
              <w:tc>
                <w:tcPr>
                  <w:tcW w:w="2468" w:type="dxa"/>
                  <w:shd w:val="clear" w:color="auto" w:fill="auto"/>
                </w:tcPr>
                <w:p w14:paraId="55726B13"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12 Χ 1 = 12 ώρες</w:t>
                  </w:r>
                </w:p>
              </w:tc>
            </w:tr>
            <w:tr w:rsidR="00754C0D" w:rsidRPr="00F5339C" w14:paraId="795F0B97" w14:textId="77777777" w:rsidTr="00014D95">
              <w:tc>
                <w:tcPr>
                  <w:tcW w:w="2467" w:type="dxa"/>
                  <w:shd w:val="clear" w:color="auto" w:fill="auto"/>
                </w:tcPr>
                <w:p w14:paraId="28A25D42"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ΠΡΟΣΩΠΙΚΗ ΜΕΛΕΤΗ</w:t>
                  </w:r>
                </w:p>
              </w:tc>
              <w:tc>
                <w:tcPr>
                  <w:tcW w:w="2468" w:type="dxa"/>
                  <w:shd w:val="clear" w:color="auto" w:fill="auto"/>
                </w:tcPr>
                <w:p w14:paraId="77E077C0" w14:textId="77777777" w:rsidR="00754C0D" w:rsidRPr="00F5339C" w:rsidRDefault="00754C0D" w:rsidP="00014D95">
                  <w:pPr>
                    <w:spacing w:line="240" w:lineRule="auto"/>
                    <w:ind w:left="68"/>
                    <w:jc w:val="center"/>
                    <w:rPr>
                      <w:rFonts w:cstheme="minorHAnsi"/>
                      <w:sz w:val="20"/>
                      <w:szCs w:val="20"/>
                    </w:rPr>
                  </w:pPr>
                  <w:r w:rsidRPr="00F5339C">
                    <w:rPr>
                      <w:rFonts w:cstheme="minorHAnsi"/>
                      <w:sz w:val="20"/>
                      <w:szCs w:val="20"/>
                    </w:rPr>
                    <w:t>34 ώρες</w:t>
                  </w:r>
                </w:p>
              </w:tc>
            </w:tr>
            <w:tr w:rsidR="00754C0D" w:rsidRPr="00F5339C" w14:paraId="6980A6EB" w14:textId="77777777" w:rsidTr="00014D95">
              <w:tc>
                <w:tcPr>
                  <w:tcW w:w="2467" w:type="dxa"/>
                  <w:shd w:val="clear" w:color="auto" w:fill="auto"/>
                </w:tcPr>
                <w:p w14:paraId="4E4C9006"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ΤΕΛΙΚΗ ΕΞΕΤΑΣΗ</w:t>
                  </w:r>
                </w:p>
              </w:tc>
              <w:tc>
                <w:tcPr>
                  <w:tcW w:w="2468" w:type="dxa"/>
                  <w:shd w:val="clear" w:color="auto" w:fill="auto"/>
                </w:tcPr>
                <w:p w14:paraId="6A3E0CDF"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 Χ 1 = 3ώρες</w:t>
                  </w:r>
                </w:p>
              </w:tc>
            </w:tr>
            <w:tr w:rsidR="00754C0D" w:rsidRPr="00F5339C" w14:paraId="3A2E1048" w14:textId="77777777" w:rsidTr="00014D95">
              <w:tc>
                <w:tcPr>
                  <w:tcW w:w="2467" w:type="dxa"/>
                  <w:shd w:val="clear" w:color="auto" w:fill="auto"/>
                </w:tcPr>
                <w:p w14:paraId="07907265"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ΣΥΝΟΛΟ</w:t>
                  </w:r>
                </w:p>
              </w:tc>
              <w:tc>
                <w:tcPr>
                  <w:tcW w:w="2468" w:type="dxa"/>
                  <w:shd w:val="clear" w:color="auto" w:fill="auto"/>
                </w:tcPr>
                <w:p w14:paraId="4B814B2E" w14:textId="77777777" w:rsidR="00754C0D" w:rsidRPr="00F5339C" w:rsidRDefault="00754C0D" w:rsidP="00B815DF">
                  <w:pPr>
                    <w:spacing w:line="240" w:lineRule="auto"/>
                    <w:jc w:val="center"/>
                    <w:rPr>
                      <w:rFonts w:cstheme="minorHAnsi"/>
                      <w:sz w:val="20"/>
                      <w:szCs w:val="20"/>
                    </w:rPr>
                  </w:pPr>
                  <w:r w:rsidRPr="00F5339C">
                    <w:rPr>
                      <w:rFonts w:cstheme="minorHAnsi"/>
                      <w:sz w:val="20"/>
                      <w:szCs w:val="20"/>
                    </w:rPr>
                    <w:t>75 ώρες (3 Χ 25</w:t>
                  </w:r>
                  <w:r w:rsidR="000C4C65">
                    <w:rPr>
                      <w:rFonts w:cstheme="minorHAnsi"/>
                      <w:sz w:val="20"/>
                      <w:szCs w:val="20"/>
                    </w:rPr>
                    <w:t xml:space="preserve"> ώρες φόρτο</w:t>
                  </w:r>
                  <w:r w:rsidR="00B815DF">
                    <w:rPr>
                      <w:rFonts w:cstheme="minorHAnsi"/>
                      <w:sz w:val="20"/>
                      <w:szCs w:val="20"/>
                    </w:rPr>
                    <w:t>ς</w:t>
                  </w:r>
                  <w:r w:rsidR="000C4C65">
                    <w:rPr>
                      <w:rFonts w:cstheme="minorHAnsi"/>
                      <w:sz w:val="20"/>
                      <w:szCs w:val="20"/>
                    </w:rPr>
                    <w:t xml:space="preserve"> εργασίας ανά πιστωτική μονάδα</w:t>
                  </w:r>
                  <w:r w:rsidRPr="00F5339C">
                    <w:rPr>
                      <w:rFonts w:cstheme="minorHAnsi"/>
                      <w:sz w:val="20"/>
                      <w:szCs w:val="20"/>
                    </w:rPr>
                    <w:t>)</w:t>
                  </w:r>
                </w:p>
              </w:tc>
            </w:tr>
          </w:tbl>
          <w:p w14:paraId="14337B91" w14:textId="77777777" w:rsidR="00754C0D" w:rsidRPr="00F5339C" w:rsidRDefault="00754C0D" w:rsidP="00014D95">
            <w:pPr>
              <w:spacing w:line="240" w:lineRule="auto"/>
              <w:rPr>
                <w:rFonts w:cstheme="minorHAnsi"/>
                <w:sz w:val="20"/>
                <w:szCs w:val="20"/>
              </w:rPr>
            </w:pPr>
          </w:p>
        </w:tc>
      </w:tr>
      <w:tr w:rsidR="00754C0D" w:rsidRPr="00F5339C" w14:paraId="693378AE" w14:textId="77777777" w:rsidTr="00014D95">
        <w:tc>
          <w:tcPr>
            <w:tcW w:w="3306" w:type="dxa"/>
          </w:tcPr>
          <w:p w14:paraId="36E6AA0C"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4A165C0F"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56D6932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00D801A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9C35BBF" w14:textId="77777777" w:rsidR="00754C0D" w:rsidRPr="00F5339C" w:rsidRDefault="00754C0D" w:rsidP="00014D95">
            <w:pPr>
              <w:rPr>
                <w:sz w:val="20"/>
                <w:szCs w:val="20"/>
              </w:rPr>
            </w:pPr>
            <w:r w:rsidRPr="00F5339C">
              <w:rPr>
                <w:sz w:val="20"/>
                <w:szCs w:val="20"/>
              </w:rPr>
              <w:t xml:space="preserve">Η γλώσσα αξιολόγησης είναι η Ελληνική. </w:t>
            </w:r>
          </w:p>
          <w:p w14:paraId="56A39B8F" w14:textId="77777777" w:rsidR="00754C0D" w:rsidRPr="00F5339C" w:rsidRDefault="00754C0D" w:rsidP="00014D95">
            <w:pPr>
              <w:jc w:val="both"/>
              <w:rPr>
                <w:sz w:val="20"/>
                <w:szCs w:val="20"/>
              </w:rPr>
            </w:pPr>
            <w:r w:rsidRPr="00F5339C">
              <w:rPr>
                <w:sz w:val="20"/>
                <w:szCs w:val="20"/>
              </w:rPr>
              <w:t>Στους φοιτητές δίδονται ερωτήσεις (</w:t>
            </w:r>
            <w:r w:rsidRPr="00F5339C">
              <w:rPr>
                <w:rFonts w:eastAsia="Calibri"/>
                <w:sz w:val="20"/>
                <w:szCs w:val="20"/>
              </w:rPr>
              <w:t>γνώσης και κρίσης)</w:t>
            </w:r>
            <w:r w:rsidRPr="00F5339C">
              <w:rPr>
                <w:sz w:val="20"/>
                <w:szCs w:val="20"/>
              </w:rPr>
              <w:t xml:space="preserve"> σύντομης απάντησης και τρία κείμενα για μεταγραφή.</w:t>
            </w:r>
          </w:p>
          <w:p w14:paraId="5D9394FD" w14:textId="77777777" w:rsidR="00754C0D" w:rsidRPr="000C4C65" w:rsidRDefault="00754C0D" w:rsidP="00014D95">
            <w:pPr>
              <w:jc w:val="both"/>
              <w:rPr>
                <w:sz w:val="20"/>
                <w:szCs w:val="20"/>
              </w:rPr>
            </w:pPr>
            <w:r w:rsidRPr="000C4C65">
              <w:rPr>
                <w:sz w:val="20"/>
                <w:szCs w:val="20"/>
              </w:rPr>
              <w:t xml:space="preserve">Οι φοιτητές αξιολογούνται </w:t>
            </w:r>
            <w:r w:rsidR="000754F4">
              <w:rPr>
                <w:sz w:val="20"/>
                <w:szCs w:val="20"/>
              </w:rPr>
              <w:t>75</w:t>
            </w:r>
            <w:r w:rsidRPr="000C4C65">
              <w:rPr>
                <w:sz w:val="20"/>
                <w:szCs w:val="20"/>
              </w:rPr>
              <w:t xml:space="preserve">% από την επίδοσή τους στη γραπτή δοκιμασία και 25% από τις εβδομαδιαίες εργασίες που παραδίδουν. </w:t>
            </w:r>
          </w:p>
          <w:p w14:paraId="01C7982A" w14:textId="77777777" w:rsidR="00754C0D" w:rsidRPr="00F5339C" w:rsidRDefault="00754C0D" w:rsidP="00014D95">
            <w:pPr>
              <w:widowControl w:val="0"/>
              <w:autoSpaceDE w:val="0"/>
              <w:autoSpaceDN w:val="0"/>
              <w:adjustRightInd w:val="0"/>
              <w:jc w:val="both"/>
              <w:rPr>
                <w:rFonts w:eastAsia="Calibri"/>
                <w:color w:val="000000"/>
                <w:sz w:val="20"/>
                <w:szCs w:val="20"/>
              </w:rPr>
            </w:pPr>
            <w:r w:rsidRPr="00F5339C">
              <w:rPr>
                <w:rFonts w:eastAsia="Calibri"/>
                <w:color w:val="000000"/>
                <w:sz w:val="20"/>
                <w:szCs w:val="20"/>
              </w:rPr>
              <w:t xml:space="preserve">Οι φοιτητές γνωρίζουν από την αρχή του εξαμήνου την εξεταστέα ύλη, τα διδακτικά συγγράμματα και τη σχετική βιβλιογραφία. Επίσης, ενημερώνονται από το πρώτο μάθημα για τον τρόπο εξέτασής τους. </w:t>
            </w:r>
          </w:p>
          <w:p w14:paraId="61252619" w14:textId="77777777" w:rsidR="00754C0D" w:rsidRPr="00F5339C" w:rsidRDefault="00754C0D" w:rsidP="00014D95">
            <w:pPr>
              <w:spacing w:line="240" w:lineRule="auto"/>
              <w:rPr>
                <w:rFonts w:cstheme="minorHAnsi"/>
                <w:color w:val="002060"/>
                <w:sz w:val="20"/>
                <w:szCs w:val="20"/>
              </w:rPr>
            </w:pPr>
          </w:p>
        </w:tc>
      </w:tr>
    </w:tbl>
    <w:p w14:paraId="76A995C2" w14:textId="77777777" w:rsidR="00754C0D" w:rsidRPr="00F5339C" w:rsidRDefault="00754C0D" w:rsidP="00DB5B81">
      <w:pPr>
        <w:pStyle w:val="a6"/>
        <w:widowControl w:val="0"/>
        <w:numPr>
          <w:ilvl w:val="1"/>
          <w:numId w:val="16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F7056AC" w14:textId="77777777" w:rsidTr="00014D95">
        <w:tc>
          <w:tcPr>
            <w:tcW w:w="8472" w:type="dxa"/>
          </w:tcPr>
          <w:p w14:paraId="62E3188E" w14:textId="77777777" w:rsidR="00754C0D" w:rsidRPr="00F5339C" w:rsidRDefault="00754C0D" w:rsidP="00014D95">
            <w:pPr>
              <w:spacing w:after="120" w:line="240" w:lineRule="auto"/>
              <w:rPr>
                <w:rFonts w:eastAsia="Calibri" w:cstheme="minorHAnsi"/>
                <w:sz w:val="20"/>
                <w:szCs w:val="20"/>
              </w:rPr>
            </w:pPr>
            <w:r w:rsidRPr="00F5339C">
              <w:rPr>
                <w:rFonts w:eastAsia="Calibri" w:cstheme="minorHAnsi"/>
                <w:sz w:val="20"/>
                <w:szCs w:val="20"/>
              </w:rPr>
              <w:t xml:space="preserve">L.D. </w:t>
            </w:r>
            <w:proofErr w:type="spellStart"/>
            <w:r w:rsidRPr="00F5339C">
              <w:rPr>
                <w:rFonts w:eastAsia="Calibri" w:cstheme="minorHAnsi"/>
                <w:sz w:val="20"/>
                <w:szCs w:val="20"/>
              </w:rPr>
              <w:t>Reynolds</w:t>
            </w:r>
            <w:proofErr w:type="spellEnd"/>
            <w:r w:rsidRPr="00F5339C">
              <w:rPr>
                <w:rFonts w:eastAsia="Calibri" w:cstheme="minorHAnsi"/>
                <w:sz w:val="20"/>
                <w:szCs w:val="20"/>
              </w:rPr>
              <w:t xml:space="preserve">, N. </w:t>
            </w:r>
            <w:proofErr w:type="spellStart"/>
            <w:r w:rsidRPr="00F5339C">
              <w:rPr>
                <w:rFonts w:eastAsia="Calibri" w:cstheme="minorHAnsi"/>
                <w:sz w:val="20"/>
                <w:szCs w:val="20"/>
              </w:rPr>
              <w:t>Wilson</w:t>
            </w:r>
            <w:proofErr w:type="spellEnd"/>
            <w:r w:rsidRPr="00F5339C">
              <w:rPr>
                <w:rFonts w:eastAsia="Calibri" w:cstheme="minorHAnsi"/>
                <w:sz w:val="20"/>
                <w:szCs w:val="20"/>
              </w:rPr>
              <w:t xml:space="preserve">, </w:t>
            </w:r>
            <w:r w:rsidRPr="00F5339C">
              <w:rPr>
                <w:rFonts w:eastAsia="Calibri" w:cstheme="minorHAnsi"/>
                <w:i/>
                <w:sz w:val="20"/>
                <w:szCs w:val="20"/>
              </w:rPr>
              <w:t>Αντιγραφείς και Φιλόλογοι</w:t>
            </w:r>
            <w:r w:rsidRPr="00F5339C">
              <w:rPr>
                <w:rFonts w:eastAsia="Calibri" w:cstheme="minorHAnsi"/>
                <w:sz w:val="20"/>
                <w:szCs w:val="20"/>
              </w:rPr>
              <w:t>, ΜΙΕΤ, Αθήνα 2001</w:t>
            </w:r>
          </w:p>
          <w:p w14:paraId="3D31DAC6" w14:textId="77777777" w:rsidR="00754C0D" w:rsidRPr="00F5339C" w:rsidRDefault="00754C0D" w:rsidP="00014D95">
            <w:pPr>
              <w:spacing w:after="120" w:line="240" w:lineRule="auto"/>
              <w:rPr>
                <w:rFonts w:eastAsia="Calibri" w:cstheme="minorHAnsi"/>
                <w:sz w:val="20"/>
                <w:szCs w:val="20"/>
              </w:rPr>
            </w:pPr>
            <w:r w:rsidRPr="00F5339C">
              <w:rPr>
                <w:rFonts w:eastAsia="Calibri" w:cstheme="minorHAnsi"/>
                <w:sz w:val="20"/>
                <w:szCs w:val="20"/>
              </w:rPr>
              <w:t xml:space="preserve">H. </w:t>
            </w:r>
            <w:proofErr w:type="spellStart"/>
            <w:r w:rsidRPr="00F5339C">
              <w:rPr>
                <w:rFonts w:eastAsia="Calibri" w:cstheme="minorHAnsi"/>
                <w:sz w:val="20"/>
                <w:szCs w:val="20"/>
              </w:rPr>
              <w:t>Hunger</w:t>
            </w:r>
            <w:proofErr w:type="spellEnd"/>
            <w:r w:rsidRPr="00F5339C">
              <w:rPr>
                <w:rFonts w:eastAsia="Calibri" w:cstheme="minorHAnsi"/>
                <w:sz w:val="20"/>
                <w:szCs w:val="20"/>
              </w:rPr>
              <w:t xml:space="preserve">, </w:t>
            </w:r>
            <w:r w:rsidRPr="00F5339C">
              <w:rPr>
                <w:rFonts w:eastAsia="Calibri" w:cstheme="minorHAnsi"/>
                <w:i/>
                <w:sz w:val="20"/>
                <w:szCs w:val="20"/>
              </w:rPr>
              <w:t>Ο κόσμος του Βυζαντινού βιβλίου</w:t>
            </w:r>
            <w:r w:rsidRPr="00F5339C">
              <w:rPr>
                <w:rFonts w:eastAsia="Calibri" w:cstheme="minorHAnsi"/>
                <w:sz w:val="20"/>
                <w:szCs w:val="20"/>
              </w:rPr>
              <w:t>, Αθήνα 1995</w:t>
            </w:r>
          </w:p>
          <w:p w14:paraId="3CA2B9F1" w14:textId="77777777" w:rsidR="00754C0D" w:rsidRPr="00F5339C" w:rsidRDefault="00754C0D" w:rsidP="00014D95">
            <w:pPr>
              <w:spacing w:after="120" w:line="240" w:lineRule="auto"/>
              <w:rPr>
                <w:rFonts w:eastAsia="Calibri" w:cstheme="minorHAnsi"/>
                <w:sz w:val="20"/>
                <w:szCs w:val="20"/>
              </w:rPr>
            </w:pPr>
            <w:r w:rsidRPr="00F5339C">
              <w:rPr>
                <w:rFonts w:eastAsia="Calibri" w:cstheme="minorHAnsi"/>
                <w:sz w:val="20"/>
                <w:szCs w:val="20"/>
              </w:rPr>
              <w:t xml:space="preserve">Ε. Λίτσας, </w:t>
            </w:r>
            <w:r w:rsidRPr="00F5339C">
              <w:rPr>
                <w:rFonts w:eastAsia="Calibri" w:cstheme="minorHAnsi"/>
                <w:i/>
                <w:sz w:val="20"/>
                <w:szCs w:val="20"/>
              </w:rPr>
              <w:t xml:space="preserve">Σύντομη Εισαγωγή στην Ελληνική Παλαιογραφία και </w:t>
            </w:r>
            <w:proofErr w:type="spellStart"/>
            <w:r w:rsidRPr="00F5339C">
              <w:rPr>
                <w:rFonts w:eastAsia="Calibri" w:cstheme="minorHAnsi"/>
                <w:i/>
                <w:sz w:val="20"/>
                <w:szCs w:val="20"/>
              </w:rPr>
              <w:t>κωδικολογία</w:t>
            </w:r>
            <w:proofErr w:type="spellEnd"/>
            <w:r w:rsidRPr="00F5339C">
              <w:rPr>
                <w:rFonts w:eastAsia="Calibri" w:cstheme="minorHAnsi"/>
                <w:sz w:val="20"/>
                <w:szCs w:val="20"/>
              </w:rPr>
              <w:t>, τεύχος 2</w:t>
            </w:r>
            <w:r w:rsidRPr="00F5339C">
              <w:rPr>
                <w:rFonts w:eastAsia="Calibri" w:cstheme="minorHAnsi"/>
                <w:sz w:val="20"/>
                <w:szCs w:val="20"/>
                <w:vertAlign w:val="superscript"/>
              </w:rPr>
              <w:t>ο</w:t>
            </w:r>
            <w:r w:rsidRPr="00F5339C">
              <w:rPr>
                <w:rFonts w:eastAsia="Calibri" w:cstheme="minorHAnsi"/>
                <w:sz w:val="20"/>
                <w:szCs w:val="20"/>
              </w:rPr>
              <w:t xml:space="preserve"> , Θεσσαλονίκη 2001</w:t>
            </w:r>
          </w:p>
          <w:p w14:paraId="49C42E7D" w14:textId="77777777" w:rsidR="00754C0D" w:rsidRPr="00F5339C" w:rsidRDefault="00754C0D" w:rsidP="00014D95">
            <w:pPr>
              <w:spacing w:after="120" w:line="240" w:lineRule="auto"/>
              <w:rPr>
                <w:rFonts w:cstheme="minorHAnsi"/>
                <w:sz w:val="20"/>
                <w:szCs w:val="20"/>
                <w:lang w:eastAsia="el-GR"/>
              </w:rPr>
            </w:pPr>
            <w:proofErr w:type="spellStart"/>
            <w:r w:rsidRPr="00F5339C">
              <w:rPr>
                <w:rFonts w:cstheme="minorHAnsi"/>
                <w:sz w:val="20"/>
                <w:szCs w:val="20"/>
                <w:lang w:eastAsia="el-GR"/>
              </w:rPr>
              <w:t>Paul</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Maas</w:t>
            </w:r>
            <w:proofErr w:type="spellEnd"/>
            <w:r w:rsidRPr="00F5339C">
              <w:rPr>
                <w:rFonts w:cstheme="minorHAnsi"/>
                <w:sz w:val="20"/>
                <w:szCs w:val="20"/>
                <w:lang w:eastAsia="el-GR"/>
              </w:rPr>
              <w:t xml:space="preserve">, </w:t>
            </w:r>
            <w:r w:rsidRPr="00F5339C">
              <w:rPr>
                <w:rFonts w:cstheme="minorHAnsi"/>
                <w:i/>
                <w:sz w:val="20"/>
                <w:szCs w:val="20"/>
                <w:lang w:eastAsia="el-GR"/>
              </w:rPr>
              <w:t>Κριτική των κειμένων</w:t>
            </w:r>
            <w:r w:rsidRPr="00F5339C">
              <w:rPr>
                <w:rFonts w:cstheme="minorHAnsi"/>
                <w:sz w:val="20"/>
                <w:szCs w:val="20"/>
                <w:lang w:eastAsia="el-GR"/>
              </w:rPr>
              <w:t>, ΠΑΠΑΔΗΜΑ, Αθήνα, 1984</w:t>
            </w:r>
          </w:p>
          <w:p w14:paraId="06384662" w14:textId="77777777" w:rsidR="00754C0D" w:rsidRPr="00F5339C" w:rsidRDefault="00754C0D" w:rsidP="00014D95">
            <w:pPr>
              <w:autoSpaceDE w:val="0"/>
              <w:autoSpaceDN w:val="0"/>
              <w:spacing w:after="120" w:line="240" w:lineRule="auto"/>
              <w:jc w:val="both"/>
              <w:rPr>
                <w:rFonts w:cstheme="minorHAnsi"/>
                <w:sz w:val="20"/>
                <w:szCs w:val="20"/>
                <w:lang w:eastAsia="el-GR"/>
              </w:rPr>
            </w:pPr>
            <w:r w:rsidRPr="00F5339C">
              <w:rPr>
                <w:rFonts w:cstheme="minorHAnsi"/>
                <w:sz w:val="20"/>
                <w:szCs w:val="20"/>
                <w:lang w:eastAsia="el-GR"/>
              </w:rPr>
              <w:t xml:space="preserve">Γεώργιος Παπάζογλου, </w:t>
            </w:r>
            <w:r w:rsidRPr="00F5339C">
              <w:rPr>
                <w:rFonts w:cstheme="minorHAnsi"/>
                <w:i/>
                <w:sz w:val="20"/>
                <w:szCs w:val="20"/>
                <w:lang w:eastAsia="el-GR"/>
              </w:rPr>
              <w:t xml:space="preserve">ΒΥΖΑΝΤΙΝΗ ΒΙΒΛΙΟΛΟΓΙΑ. Εισαγωγή στην Ελληνική Παλαιογραφία και </w:t>
            </w:r>
            <w:proofErr w:type="spellStart"/>
            <w:r w:rsidRPr="00F5339C">
              <w:rPr>
                <w:rFonts w:cstheme="minorHAnsi"/>
                <w:i/>
                <w:sz w:val="20"/>
                <w:szCs w:val="20"/>
                <w:lang w:eastAsia="el-GR"/>
              </w:rPr>
              <w:t>Κωδικολογία</w:t>
            </w:r>
            <w:proofErr w:type="spellEnd"/>
            <w:r w:rsidRPr="00F5339C">
              <w:rPr>
                <w:rFonts w:cstheme="minorHAnsi"/>
                <w:sz w:val="20"/>
                <w:szCs w:val="20"/>
                <w:lang w:eastAsia="el-GR"/>
              </w:rPr>
              <w:t xml:space="preserve"> (έκδοση β’), Κομοτηνή, 2009.</w:t>
            </w:r>
          </w:p>
          <w:p w14:paraId="37F0D054" w14:textId="77777777" w:rsidR="00754C0D" w:rsidRPr="00F5339C" w:rsidRDefault="00754C0D" w:rsidP="00014D95">
            <w:pPr>
              <w:spacing w:after="120" w:line="240" w:lineRule="auto"/>
              <w:rPr>
                <w:rFonts w:cstheme="minorHAnsi"/>
                <w:sz w:val="20"/>
                <w:szCs w:val="20"/>
              </w:rPr>
            </w:pPr>
            <w:proofErr w:type="spellStart"/>
            <w:r w:rsidRPr="00F5339C">
              <w:rPr>
                <w:rFonts w:cstheme="minorHAnsi"/>
                <w:sz w:val="20"/>
                <w:szCs w:val="20"/>
                <w:lang w:eastAsia="el-GR"/>
              </w:rPr>
              <w:t>Elpidio</w:t>
            </w:r>
            <w:proofErr w:type="spellEnd"/>
            <w:r w:rsidRPr="00F5339C">
              <w:rPr>
                <w:rFonts w:cstheme="minorHAnsi"/>
                <w:sz w:val="20"/>
                <w:szCs w:val="20"/>
                <w:lang w:eastAsia="el-GR"/>
              </w:rPr>
              <w:t xml:space="preserve"> </w:t>
            </w:r>
            <w:proofErr w:type="spellStart"/>
            <w:r w:rsidRPr="00F5339C">
              <w:rPr>
                <w:rFonts w:cstheme="minorHAnsi"/>
                <w:sz w:val="20"/>
                <w:szCs w:val="20"/>
                <w:lang w:eastAsia="el-GR"/>
              </w:rPr>
              <w:t>Mioni</w:t>
            </w:r>
            <w:proofErr w:type="spellEnd"/>
            <w:r w:rsidRPr="00F5339C">
              <w:rPr>
                <w:rFonts w:cstheme="minorHAnsi"/>
                <w:sz w:val="20"/>
                <w:szCs w:val="20"/>
                <w:lang w:eastAsia="el-GR"/>
              </w:rPr>
              <w:t xml:space="preserve">, </w:t>
            </w:r>
            <w:r w:rsidRPr="00F5339C">
              <w:rPr>
                <w:rFonts w:cstheme="minorHAnsi"/>
                <w:i/>
                <w:sz w:val="20"/>
                <w:szCs w:val="20"/>
                <w:lang w:eastAsia="el-GR"/>
              </w:rPr>
              <w:t xml:space="preserve">Εισαγωγή στην Ελληνική Παλαιογραφία, </w:t>
            </w:r>
            <w:r w:rsidRPr="00F5339C">
              <w:rPr>
                <w:rFonts w:cstheme="minorHAnsi"/>
                <w:sz w:val="20"/>
                <w:szCs w:val="20"/>
                <w:lang w:eastAsia="el-GR"/>
              </w:rPr>
              <w:t xml:space="preserve">ΜΙΕΤ, </w:t>
            </w:r>
            <w:r w:rsidRPr="00F5339C">
              <w:rPr>
                <w:rFonts w:cstheme="minorHAnsi"/>
                <w:sz w:val="20"/>
                <w:szCs w:val="20"/>
              </w:rPr>
              <w:t>Αθήνα, 1985.</w:t>
            </w:r>
          </w:p>
          <w:p w14:paraId="2C74FF3B" w14:textId="77777777" w:rsidR="00754C0D" w:rsidRPr="00F5339C" w:rsidRDefault="00754C0D" w:rsidP="00014D95">
            <w:pPr>
              <w:spacing w:line="240" w:lineRule="auto"/>
              <w:rPr>
                <w:rFonts w:cstheme="minorHAnsi"/>
                <w:sz w:val="20"/>
                <w:szCs w:val="20"/>
              </w:rPr>
            </w:pPr>
          </w:p>
        </w:tc>
      </w:tr>
    </w:tbl>
    <w:p w14:paraId="7A45A255" w14:textId="77777777" w:rsidR="00754C0D" w:rsidRPr="00F5339C" w:rsidRDefault="00754C0D" w:rsidP="008E4A16">
      <w:r w:rsidRPr="00F5339C">
        <w:br w:type="page"/>
      </w:r>
    </w:p>
    <w:p w14:paraId="5C719774" w14:textId="77777777" w:rsidR="00754C0D" w:rsidRPr="00F5339C" w:rsidRDefault="00754C0D" w:rsidP="00754C0D">
      <w:pPr>
        <w:pStyle w:val="3"/>
        <w:spacing w:before="240" w:after="240"/>
        <w:jc w:val="center"/>
        <w:rPr>
          <w:rFonts w:cstheme="minorHAnsi"/>
          <w:sz w:val="24"/>
          <w:szCs w:val="24"/>
        </w:rPr>
      </w:pPr>
      <w:bookmarkStart w:id="109" w:name="_Toc168241110"/>
      <w:r w:rsidRPr="00F5339C">
        <w:rPr>
          <w:rFonts w:cstheme="minorHAnsi"/>
          <w:sz w:val="24"/>
          <w:szCs w:val="24"/>
        </w:rPr>
        <w:lastRenderedPageBreak/>
        <w:t>13Ε65_14 Παιδαγωγική της σχολικής ένταξης μαθητών με ειδικές εκπαιδευτικές ανάγκες</w:t>
      </w:r>
      <w:bookmarkEnd w:id="109"/>
      <w:r w:rsidRPr="00F5339C">
        <w:rPr>
          <w:rFonts w:cstheme="minorHAnsi"/>
          <w:sz w:val="24"/>
          <w:szCs w:val="24"/>
        </w:rPr>
        <w:t xml:space="preserve"> </w:t>
      </w:r>
    </w:p>
    <w:p w14:paraId="0CCC31A8" w14:textId="77777777" w:rsidR="00754C0D" w:rsidRPr="00F5339C" w:rsidRDefault="00754C0D" w:rsidP="00754C0D">
      <w:pPr>
        <w:jc w:val="center"/>
        <w:rPr>
          <w:b/>
          <w:bCs/>
        </w:rPr>
      </w:pPr>
      <w:r w:rsidRPr="00F5339C">
        <w:rPr>
          <w:b/>
          <w:bCs/>
        </w:rPr>
        <w:t>(Μ. ΔΡΟΣΙΝΟΥ)</w:t>
      </w:r>
    </w:p>
    <w:p w14:paraId="1099BED2" w14:textId="77777777" w:rsidR="00754C0D" w:rsidRPr="00F5339C" w:rsidRDefault="00754C0D" w:rsidP="00754C0D">
      <w:pPr>
        <w:rPr>
          <w:b/>
          <w:bCs/>
        </w:rPr>
      </w:pPr>
      <w:r w:rsidRPr="00F5339C">
        <w:rPr>
          <w:b/>
          <w:bCs/>
        </w:rPr>
        <w:t xml:space="preserve">ΠΕΡΙΓΡΑΜΜΑ ΜΑΘΗΜΑΤΟΣ </w:t>
      </w:r>
    </w:p>
    <w:p w14:paraId="753A2805" w14:textId="77777777" w:rsidR="00754C0D" w:rsidRPr="00F5339C" w:rsidRDefault="00754C0D" w:rsidP="00DB5B81">
      <w:pPr>
        <w:pStyle w:val="a6"/>
        <w:widowControl w:val="0"/>
        <w:numPr>
          <w:ilvl w:val="1"/>
          <w:numId w:val="16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1124"/>
        <w:gridCol w:w="1215"/>
        <w:gridCol w:w="1316"/>
        <w:gridCol w:w="341"/>
        <w:gridCol w:w="1279"/>
      </w:tblGrid>
      <w:tr w:rsidR="00754C0D" w:rsidRPr="00F5339C" w14:paraId="1EFC9A12" w14:textId="77777777" w:rsidTr="00014D95">
        <w:tc>
          <w:tcPr>
            <w:tcW w:w="3205" w:type="dxa"/>
            <w:shd w:val="clear" w:color="auto" w:fill="DDD9C3"/>
          </w:tcPr>
          <w:p w14:paraId="531E4EB0"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231" w:type="dxa"/>
            <w:gridSpan w:val="5"/>
          </w:tcPr>
          <w:p w14:paraId="4CBD8DFA" w14:textId="77777777" w:rsidR="00754C0D" w:rsidRPr="00F5339C" w:rsidRDefault="000754F4" w:rsidP="00014D95">
            <w:pPr>
              <w:rPr>
                <w:rFonts w:cstheme="minorHAnsi"/>
                <w:sz w:val="20"/>
                <w:szCs w:val="20"/>
              </w:rPr>
            </w:pPr>
            <w:r w:rsidRPr="00F5339C">
              <w:rPr>
                <w:rFonts w:cstheme="minorHAnsi"/>
                <w:sz w:val="20"/>
                <w:szCs w:val="20"/>
              </w:rPr>
              <w:t>ΑΝΘΡΩΠΙΣΤΙΚΩΝ ΕΠΙΣΤΗΜΩΝ</w:t>
            </w:r>
            <w:r>
              <w:rPr>
                <w:rFonts w:cstheme="minorHAnsi"/>
                <w:sz w:val="20"/>
                <w:szCs w:val="20"/>
              </w:rPr>
              <w:t xml:space="preserve"> </w:t>
            </w:r>
            <w:r w:rsidRPr="00F5339C">
              <w:rPr>
                <w:rFonts w:cstheme="minorHAnsi"/>
                <w:sz w:val="20"/>
                <w:szCs w:val="20"/>
              </w:rPr>
              <w:t>ΚΑΙ ΠΟΛΙΤΙΣΜΙΚΩΝ ΣΠΟΥΔΩΝ</w:t>
            </w:r>
          </w:p>
        </w:tc>
      </w:tr>
      <w:tr w:rsidR="00754C0D" w:rsidRPr="00F5339C" w14:paraId="713B904E" w14:textId="77777777" w:rsidTr="00014D95">
        <w:tc>
          <w:tcPr>
            <w:tcW w:w="3205" w:type="dxa"/>
            <w:shd w:val="clear" w:color="auto" w:fill="DDD9C3"/>
          </w:tcPr>
          <w:p w14:paraId="5BAF6DBE"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231" w:type="dxa"/>
            <w:gridSpan w:val="5"/>
          </w:tcPr>
          <w:p w14:paraId="7411FD9E" w14:textId="77777777" w:rsidR="00754C0D" w:rsidRPr="00F5339C" w:rsidRDefault="000754F4" w:rsidP="00014D95">
            <w:pPr>
              <w:rPr>
                <w:rFonts w:cstheme="minorHAnsi"/>
                <w:sz w:val="20"/>
                <w:szCs w:val="20"/>
              </w:rPr>
            </w:pPr>
            <w:r w:rsidRPr="00F5339C">
              <w:rPr>
                <w:rFonts w:cstheme="minorHAnsi"/>
                <w:sz w:val="20"/>
                <w:szCs w:val="20"/>
              </w:rPr>
              <w:t>ΦΙΛΟΛΟΓΙΑΣ</w:t>
            </w:r>
          </w:p>
        </w:tc>
      </w:tr>
      <w:tr w:rsidR="00754C0D" w:rsidRPr="00F5339C" w14:paraId="4C2C7556" w14:textId="77777777" w:rsidTr="00014D95">
        <w:tc>
          <w:tcPr>
            <w:tcW w:w="3205" w:type="dxa"/>
            <w:shd w:val="clear" w:color="auto" w:fill="DDD9C3"/>
          </w:tcPr>
          <w:p w14:paraId="151BEE8F"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6B9B9EEA" w14:textId="77777777" w:rsidR="00754C0D" w:rsidRPr="00F5339C" w:rsidRDefault="000754F4" w:rsidP="00014D95">
            <w:pPr>
              <w:rPr>
                <w:rFonts w:cstheme="minorHAnsi"/>
                <w:sz w:val="20"/>
                <w:szCs w:val="20"/>
              </w:rPr>
            </w:pPr>
            <w:r w:rsidRPr="00F5339C">
              <w:rPr>
                <w:rFonts w:cstheme="minorHAnsi"/>
                <w:sz w:val="20"/>
                <w:szCs w:val="20"/>
              </w:rPr>
              <w:t>ΠΡΟΠΤΥΧΙΑΚΟ</w:t>
            </w:r>
          </w:p>
        </w:tc>
      </w:tr>
      <w:tr w:rsidR="00754C0D" w:rsidRPr="00F5339C" w14:paraId="420B2013" w14:textId="77777777" w:rsidTr="00014D95">
        <w:tc>
          <w:tcPr>
            <w:tcW w:w="3205" w:type="dxa"/>
            <w:shd w:val="clear" w:color="auto" w:fill="DDD9C3"/>
          </w:tcPr>
          <w:p w14:paraId="609E47AC"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135" w:type="dxa"/>
          </w:tcPr>
          <w:p w14:paraId="33306CC0" w14:textId="77777777" w:rsidR="00754C0D" w:rsidRPr="00F5339C" w:rsidRDefault="000754F4" w:rsidP="000754F4">
            <w:pPr>
              <w:rPr>
                <w:rFonts w:cstheme="minorHAnsi"/>
                <w:b/>
                <w:sz w:val="20"/>
                <w:szCs w:val="20"/>
              </w:rPr>
            </w:pPr>
            <w:r>
              <w:rPr>
                <w:rFonts w:cstheme="minorHAnsi"/>
                <w:sz w:val="20"/>
                <w:szCs w:val="20"/>
              </w:rPr>
              <w:t xml:space="preserve">13Ε65_14 </w:t>
            </w:r>
          </w:p>
        </w:tc>
        <w:tc>
          <w:tcPr>
            <w:tcW w:w="2505" w:type="dxa"/>
            <w:gridSpan w:val="2"/>
            <w:shd w:val="clear" w:color="auto" w:fill="DDD9C3"/>
          </w:tcPr>
          <w:p w14:paraId="63C8BE5D"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1591" w:type="dxa"/>
            <w:gridSpan w:val="2"/>
          </w:tcPr>
          <w:p w14:paraId="273BF3F7" w14:textId="77777777" w:rsidR="00754C0D" w:rsidRPr="00F5339C" w:rsidRDefault="000754F4" w:rsidP="00014D95">
            <w:pPr>
              <w:rPr>
                <w:rFonts w:cstheme="minorHAnsi"/>
                <w:sz w:val="20"/>
                <w:szCs w:val="20"/>
              </w:rPr>
            </w:pPr>
            <w:r>
              <w:rPr>
                <w:rFonts w:cstheme="minorHAnsi"/>
                <w:sz w:val="20"/>
                <w:szCs w:val="20"/>
              </w:rPr>
              <w:t xml:space="preserve">Ε΄ </w:t>
            </w:r>
          </w:p>
        </w:tc>
      </w:tr>
      <w:tr w:rsidR="00754C0D" w:rsidRPr="00F5339C" w14:paraId="0B6A364A" w14:textId="77777777" w:rsidTr="00014D95">
        <w:trPr>
          <w:trHeight w:val="375"/>
        </w:trPr>
        <w:tc>
          <w:tcPr>
            <w:tcW w:w="3205" w:type="dxa"/>
            <w:shd w:val="clear" w:color="auto" w:fill="DDD9C3"/>
            <w:vAlign w:val="center"/>
          </w:tcPr>
          <w:p w14:paraId="3FDA4E79"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35013C11" w14:textId="77777777" w:rsidR="00754C0D" w:rsidRPr="00F5339C" w:rsidRDefault="000754F4" w:rsidP="00014D95">
            <w:pPr>
              <w:rPr>
                <w:rFonts w:cstheme="minorHAnsi"/>
                <w:sz w:val="20"/>
                <w:szCs w:val="20"/>
              </w:rPr>
            </w:pPr>
            <w:r w:rsidRPr="00F5339C">
              <w:rPr>
                <w:rFonts w:cstheme="minorHAnsi"/>
                <w:sz w:val="20"/>
                <w:szCs w:val="20"/>
              </w:rPr>
              <w:t>ΠΑΙΔΑΓΩΓΙΚΗ ΤΗΣ ΣΧΟΛΙΚΗΣ ΕΝΤΑΞΗΣ ΜΑΘΗΤΩΝ ΜΕ ΕΙΔΙΚΕΣ ΕΚΠΑΙΔΕΥΤΙΚΕΣ ΑΝΑΓΚΕΣ</w:t>
            </w:r>
          </w:p>
        </w:tc>
      </w:tr>
      <w:tr w:rsidR="00754C0D" w:rsidRPr="00F5339C" w14:paraId="4876B3FF" w14:textId="77777777" w:rsidTr="00014D95">
        <w:trPr>
          <w:trHeight w:val="196"/>
        </w:trPr>
        <w:tc>
          <w:tcPr>
            <w:tcW w:w="5637" w:type="dxa"/>
            <w:gridSpan w:val="3"/>
            <w:shd w:val="clear" w:color="auto" w:fill="DDD9C3"/>
            <w:vAlign w:val="center"/>
          </w:tcPr>
          <w:p w14:paraId="04B16DC2"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25CC59C9"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2B9D313D"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57C7A7BA" w14:textId="77777777" w:rsidTr="00014D95">
        <w:trPr>
          <w:trHeight w:val="194"/>
        </w:trPr>
        <w:tc>
          <w:tcPr>
            <w:tcW w:w="5637" w:type="dxa"/>
            <w:gridSpan w:val="3"/>
          </w:tcPr>
          <w:p w14:paraId="0CE41861" w14:textId="77777777" w:rsidR="00754C0D" w:rsidRPr="00F5339C" w:rsidRDefault="00754C0D" w:rsidP="00014D95">
            <w:pPr>
              <w:jc w:val="center"/>
              <w:rPr>
                <w:rFonts w:cstheme="minorHAnsi"/>
                <w:sz w:val="20"/>
                <w:szCs w:val="20"/>
              </w:rPr>
            </w:pPr>
          </w:p>
        </w:tc>
        <w:tc>
          <w:tcPr>
            <w:tcW w:w="1559" w:type="dxa"/>
            <w:gridSpan w:val="2"/>
          </w:tcPr>
          <w:p w14:paraId="2587F371" w14:textId="77777777" w:rsidR="00754C0D" w:rsidRPr="00F5339C" w:rsidRDefault="00754C0D" w:rsidP="00014D95">
            <w:pPr>
              <w:jc w:val="center"/>
              <w:rPr>
                <w:rFonts w:cstheme="minorHAnsi"/>
                <w:color w:val="002060"/>
                <w:sz w:val="20"/>
                <w:szCs w:val="20"/>
              </w:rPr>
            </w:pPr>
            <w:r w:rsidRPr="00F5339C">
              <w:rPr>
                <w:rFonts w:cstheme="minorHAnsi"/>
                <w:color w:val="002060"/>
                <w:sz w:val="20"/>
                <w:szCs w:val="20"/>
              </w:rPr>
              <w:t>3</w:t>
            </w:r>
          </w:p>
        </w:tc>
        <w:tc>
          <w:tcPr>
            <w:tcW w:w="1240" w:type="dxa"/>
          </w:tcPr>
          <w:p w14:paraId="6B930459" w14:textId="77777777" w:rsidR="00754C0D" w:rsidRPr="000754F4" w:rsidRDefault="00754C0D" w:rsidP="00014D95">
            <w:pPr>
              <w:jc w:val="center"/>
              <w:rPr>
                <w:rFonts w:cstheme="minorHAnsi"/>
                <w:sz w:val="20"/>
                <w:szCs w:val="20"/>
              </w:rPr>
            </w:pPr>
            <w:r w:rsidRPr="000754F4">
              <w:rPr>
                <w:rFonts w:cstheme="minorHAnsi"/>
                <w:sz w:val="20"/>
                <w:szCs w:val="20"/>
              </w:rPr>
              <w:t>3</w:t>
            </w:r>
          </w:p>
          <w:p w14:paraId="021AC36C" w14:textId="77777777" w:rsidR="00754C0D" w:rsidRPr="00F5339C" w:rsidRDefault="00754C0D" w:rsidP="00014D95">
            <w:pPr>
              <w:jc w:val="center"/>
              <w:rPr>
                <w:rFonts w:cstheme="minorHAnsi"/>
                <w:color w:val="002060"/>
                <w:sz w:val="20"/>
                <w:szCs w:val="20"/>
              </w:rPr>
            </w:pPr>
          </w:p>
        </w:tc>
      </w:tr>
      <w:tr w:rsidR="00754C0D" w:rsidRPr="00F5339C" w14:paraId="4F823A3C" w14:textId="77777777" w:rsidTr="00014D95">
        <w:trPr>
          <w:trHeight w:val="194"/>
        </w:trPr>
        <w:tc>
          <w:tcPr>
            <w:tcW w:w="5637" w:type="dxa"/>
            <w:gridSpan w:val="3"/>
            <w:shd w:val="clear" w:color="auto" w:fill="DDD9C3"/>
          </w:tcPr>
          <w:p w14:paraId="217A6BD5"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70878C03" w14:textId="77777777" w:rsidR="00754C0D" w:rsidRPr="00F5339C" w:rsidRDefault="00754C0D" w:rsidP="00014D95">
            <w:pPr>
              <w:jc w:val="right"/>
              <w:rPr>
                <w:rFonts w:cstheme="minorHAnsi"/>
                <w:color w:val="002060"/>
                <w:sz w:val="20"/>
                <w:szCs w:val="20"/>
              </w:rPr>
            </w:pPr>
          </w:p>
        </w:tc>
        <w:tc>
          <w:tcPr>
            <w:tcW w:w="1240" w:type="dxa"/>
          </w:tcPr>
          <w:p w14:paraId="1B1353CA" w14:textId="77777777" w:rsidR="00754C0D" w:rsidRPr="00F5339C" w:rsidRDefault="00754C0D" w:rsidP="00014D95">
            <w:pPr>
              <w:rPr>
                <w:rFonts w:cstheme="minorHAnsi"/>
                <w:color w:val="002060"/>
                <w:sz w:val="20"/>
                <w:szCs w:val="20"/>
              </w:rPr>
            </w:pPr>
          </w:p>
        </w:tc>
      </w:tr>
      <w:tr w:rsidR="00754C0D" w:rsidRPr="00F5339C" w14:paraId="185D02BF" w14:textId="77777777" w:rsidTr="00014D95">
        <w:trPr>
          <w:trHeight w:val="599"/>
        </w:trPr>
        <w:tc>
          <w:tcPr>
            <w:tcW w:w="3205" w:type="dxa"/>
            <w:shd w:val="clear" w:color="auto" w:fill="DDD9C3"/>
          </w:tcPr>
          <w:p w14:paraId="5200DF12"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067A9620"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27DE0246"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31D451E7" w14:textId="77777777" w:rsidR="000B1B2F" w:rsidRDefault="000B1B2F" w:rsidP="00014D95">
            <w:pPr>
              <w:rPr>
                <w:rFonts w:cstheme="minorHAnsi"/>
                <w:sz w:val="20"/>
                <w:szCs w:val="20"/>
              </w:rPr>
            </w:pPr>
            <w:r>
              <w:rPr>
                <w:rFonts w:cstheme="minorHAnsi"/>
                <w:sz w:val="20"/>
                <w:szCs w:val="20"/>
              </w:rPr>
              <w:t>ΕΛΕΥΘΕΡΗΣ ΕΠΙΛΟΓΗΣ</w:t>
            </w:r>
          </w:p>
          <w:p w14:paraId="0B09F732" w14:textId="015B979F" w:rsidR="00754C0D" w:rsidRPr="00F5339C" w:rsidRDefault="000754F4" w:rsidP="00014D95">
            <w:pPr>
              <w:rPr>
                <w:rFonts w:cstheme="minorHAnsi"/>
                <w:sz w:val="20"/>
                <w:szCs w:val="20"/>
              </w:rPr>
            </w:pPr>
            <w:r w:rsidRPr="00F5339C">
              <w:rPr>
                <w:rFonts w:cstheme="minorHAnsi"/>
                <w:sz w:val="20"/>
                <w:szCs w:val="20"/>
              </w:rPr>
              <w:t xml:space="preserve"> ΑΝΑΠΤΥΞΗΣ ΔΕΞΙΟΤΗΤΩΝ</w:t>
            </w:r>
          </w:p>
        </w:tc>
      </w:tr>
      <w:tr w:rsidR="00754C0D" w:rsidRPr="00F5339C" w14:paraId="513FAA71" w14:textId="77777777" w:rsidTr="00014D95">
        <w:tc>
          <w:tcPr>
            <w:tcW w:w="3205" w:type="dxa"/>
            <w:shd w:val="clear" w:color="auto" w:fill="DDD9C3"/>
          </w:tcPr>
          <w:p w14:paraId="433F1B19"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66FF7362" w14:textId="77777777" w:rsidR="00754C0D" w:rsidRPr="00F5339C" w:rsidRDefault="00754C0D" w:rsidP="00014D95">
            <w:pPr>
              <w:jc w:val="right"/>
              <w:rPr>
                <w:rFonts w:cstheme="minorHAnsi"/>
                <w:b/>
                <w:sz w:val="20"/>
                <w:szCs w:val="20"/>
              </w:rPr>
            </w:pPr>
          </w:p>
        </w:tc>
        <w:tc>
          <w:tcPr>
            <w:tcW w:w="5231" w:type="dxa"/>
            <w:gridSpan w:val="5"/>
          </w:tcPr>
          <w:p w14:paraId="70FA669E" w14:textId="410D9D4B" w:rsidR="00754C0D" w:rsidRPr="00F5339C" w:rsidRDefault="00155E7E" w:rsidP="00014D95">
            <w:pPr>
              <w:rPr>
                <w:rFonts w:cstheme="minorHAnsi"/>
                <w:sz w:val="20"/>
                <w:szCs w:val="20"/>
              </w:rPr>
            </w:pPr>
            <w:r>
              <w:rPr>
                <w:rFonts w:cstheme="minorHAnsi"/>
                <w:sz w:val="20"/>
                <w:szCs w:val="20"/>
              </w:rPr>
              <w:t>-</w:t>
            </w:r>
          </w:p>
        </w:tc>
      </w:tr>
      <w:tr w:rsidR="00754C0D" w:rsidRPr="00F5339C" w14:paraId="78334AF4" w14:textId="77777777" w:rsidTr="00014D95">
        <w:tc>
          <w:tcPr>
            <w:tcW w:w="3205" w:type="dxa"/>
            <w:shd w:val="clear" w:color="auto" w:fill="DDD9C3"/>
          </w:tcPr>
          <w:p w14:paraId="127A9263"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34E9192" w14:textId="77777777" w:rsidR="00754C0D" w:rsidRPr="00F5339C" w:rsidRDefault="000754F4" w:rsidP="00014D95">
            <w:pPr>
              <w:rPr>
                <w:rFonts w:cstheme="minorHAnsi"/>
                <w:sz w:val="20"/>
                <w:szCs w:val="20"/>
              </w:rPr>
            </w:pPr>
            <w:r w:rsidRPr="00F5339C">
              <w:rPr>
                <w:rFonts w:cstheme="minorHAnsi"/>
                <w:sz w:val="20"/>
                <w:szCs w:val="20"/>
              </w:rPr>
              <w:t>ΕΛΛΗΝΙΚΗ</w:t>
            </w:r>
          </w:p>
        </w:tc>
      </w:tr>
      <w:tr w:rsidR="00754C0D" w:rsidRPr="00F5339C" w14:paraId="0D2D74E6" w14:textId="77777777" w:rsidTr="00014D95">
        <w:tc>
          <w:tcPr>
            <w:tcW w:w="3205" w:type="dxa"/>
            <w:shd w:val="clear" w:color="auto" w:fill="DDD9C3"/>
          </w:tcPr>
          <w:p w14:paraId="62CF6655" w14:textId="77777777" w:rsidR="00754C0D" w:rsidRPr="00F5339C" w:rsidRDefault="00754C0D" w:rsidP="00014D95">
            <w:pPr>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4995A6D1" w14:textId="77777777" w:rsidR="00754C0D" w:rsidRPr="00F5339C" w:rsidRDefault="000754F4" w:rsidP="00014D95">
            <w:pPr>
              <w:rPr>
                <w:rFonts w:cstheme="minorHAnsi"/>
                <w:sz w:val="20"/>
                <w:szCs w:val="20"/>
              </w:rPr>
            </w:pPr>
            <w:r w:rsidRPr="00F5339C">
              <w:rPr>
                <w:rFonts w:cstheme="minorHAnsi"/>
                <w:sz w:val="20"/>
                <w:szCs w:val="20"/>
              </w:rPr>
              <w:t>ΝΑΙ</w:t>
            </w:r>
          </w:p>
        </w:tc>
      </w:tr>
      <w:tr w:rsidR="00754C0D" w:rsidRPr="008465C6" w14:paraId="555D5F3F" w14:textId="77777777" w:rsidTr="00014D95">
        <w:tc>
          <w:tcPr>
            <w:tcW w:w="3205" w:type="dxa"/>
            <w:shd w:val="clear" w:color="auto" w:fill="DDD9C3"/>
          </w:tcPr>
          <w:p w14:paraId="23EA4E48" w14:textId="77777777" w:rsidR="00754C0D" w:rsidRPr="00F5339C" w:rsidRDefault="00754C0D" w:rsidP="00014D95">
            <w:pPr>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6EC9F8DE" w14:textId="77777777" w:rsidR="00754C0D" w:rsidRPr="00F5339C" w:rsidRDefault="00754C0D" w:rsidP="00014D95">
            <w:pPr>
              <w:spacing w:after="200" w:line="276" w:lineRule="auto"/>
              <w:rPr>
                <w:rFonts w:eastAsia="Calibri" w:cstheme="minorHAnsi"/>
                <w:sz w:val="20"/>
                <w:szCs w:val="20"/>
                <w:lang w:val="en-GB"/>
              </w:rPr>
            </w:pPr>
            <w:r w:rsidRPr="00F5339C">
              <w:rPr>
                <w:rFonts w:eastAsia="Calibri" w:cstheme="minorHAnsi"/>
                <w:sz w:val="20"/>
                <w:szCs w:val="20"/>
                <w:lang w:val="en-GB"/>
              </w:rPr>
              <w:t>https://eclass.uop.gr/courses/PHI124/</w:t>
            </w:r>
          </w:p>
        </w:tc>
      </w:tr>
    </w:tbl>
    <w:p w14:paraId="7A1BE4CD" w14:textId="77777777" w:rsidR="00754C0D" w:rsidRPr="00F5339C" w:rsidRDefault="00754C0D" w:rsidP="00DB5B81">
      <w:pPr>
        <w:pStyle w:val="a6"/>
        <w:widowControl w:val="0"/>
        <w:numPr>
          <w:ilvl w:val="1"/>
          <w:numId w:val="16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0908CC64" w14:textId="77777777" w:rsidTr="00014D95">
        <w:tc>
          <w:tcPr>
            <w:tcW w:w="8472" w:type="dxa"/>
            <w:gridSpan w:val="2"/>
            <w:tcBorders>
              <w:bottom w:val="nil"/>
            </w:tcBorders>
            <w:shd w:val="clear" w:color="auto" w:fill="DDD9C3"/>
          </w:tcPr>
          <w:p w14:paraId="1B25826A" w14:textId="77777777" w:rsidR="00754C0D" w:rsidRPr="00F5339C" w:rsidRDefault="00754C0D" w:rsidP="00014D95">
            <w:pPr>
              <w:rPr>
                <w:rFonts w:cstheme="minorHAnsi"/>
                <w:i/>
                <w:sz w:val="20"/>
                <w:szCs w:val="20"/>
              </w:rPr>
            </w:pPr>
            <w:r w:rsidRPr="00F5339C">
              <w:rPr>
                <w:rFonts w:cstheme="minorHAnsi"/>
                <w:b/>
                <w:sz w:val="20"/>
                <w:szCs w:val="20"/>
              </w:rPr>
              <w:t>Μαθησιακά Αποτελέσματα</w:t>
            </w:r>
          </w:p>
        </w:tc>
      </w:tr>
      <w:tr w:rsidR="00754C0D" w:rsidRPr="00F5339C" w14:paraId="00B41098" w14:textId="77777777" w:rsidTr="00014D95">
        <w:tc>
          <w:tcPr>
            <w:tcW w:w="8472" w:type="dxa"/>
            <w:gridSpan w:val="2"/>
            <w:tcBorders>
              <w:top w:val="nil"/>
            </w:tcBorders>
            <w:shd w:val="clear" w:color="auto" w:fill="DDD9C3"/>
          </w:tcPr>
          <w:p w14:paraId="3195CE6D"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5B1D0AFB"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043B21CB"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6B8C1DB8"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795D05CA"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jc w:val="both"/>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76EDEC9B" w14:textId="77777777" w:rsidTr="00014D95">
        <w:tc>
          <w:tcPr>
            <w:tcW w:w="8472" w:type="dxa"/>
            <w:gridSpan w:val="2"/>
          </w:tcPr>
          <w:p w14:paraId="16ED5496"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Το μάθημα είναι βασικό εισαγωγικό στις έννοιες της Παιδαγωγικής της Σχολικής Ένταξης σε μαθητές με ειδικές εκπαιδευτικές ανάγκες ή και αναπηρίες. Ο γενικός σκοπός και οι αντικειμενικοί στόχοι του μαθήματος εστιάζονται στη μελέτη του προβλήματος της Ένταξης στην σχολική κοινότητα, αξιοποιώντας τη θεωρητική ερευνητική και πρακτική</w:t>
            </w:r>
            <w:r>
              <w:rPr>
                <w:rFonts w:eastAsia="Calibri" w:cstheme="minorHAnsi"/>
                <w:sz w:val="20"/>
                <w:szCs w:val="20"/>
              </w:rPr>
              <w:t xml:space="preserve"> </w:t>
            </w:r>
            <w:r w:rsidRPr="00F5339C">
              <w:rPr>
                <w:rFonts w:eastAsia="Calibri" w:cstheme="minorHAnsi"/>
                <w:sz w:val="20"/>
                <w:szCs w:val="20"/>
              </w:rPr>
              <w:t>γνώση.</w:t>
            </w:r>
          </w:p>
          <w:p w14:paraId="29D2CF45"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ΕΠΙΜΕΡΟΥΣ ΣΤΟΧΟΙ:</w:t>
            </w:r>
          </w:p>
          <w:p w14:paraId="176641B4"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Α. Σε επίπεδο γνώσεων, οι προπτυχιακοί φοιτητές θα μπορούν να:</w:t>
            </w:r>
          </w:p>
          <w:p w14:paraId="48F357FD"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1. Κατανοήσουν την έννοια της τυπικής και υποχρεωτικής ενταξιακής εκπαίδευσης.</w:t>
            </w:r>
          </w:p>
          <w:p w14:paraId="3A8372F1"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2. Χρησιμοποιήσουν τις παιδαγωγικές αρχές της </w:t>
            </w:r>
            <w:proofErr w:type="spellStart"/>
            <w:r w:rsidRPr="00F5339C">
              <w:rPr>
                <w:rFonts w:eastAsia="Calibri" w:cstheme="minorHAnsi"/>
                <w:sz w:val="20"/>
                <w:szCs w:val="20"/>
              </w:rPr>
              <w:t>ομαδοσυνεργατικότητας</w:t>
            </w:r>
            <w:proofErr w:type="spellEnd"/>
            <w:r w:rsidRPr="00F5339C">
              <w:rPr>
                <w:rFonts w:eastAsia="Calibri" w:cstheme="minorHAnsi"/>
                <w:sz w:val="20"/>
                <w:szCs w:val="20"/>
              </w:rPr>
              <w:t xml:space="preserve"> και </w:t>
            </w:r>
            <w:proofErr w:type="spellStart"/>
            <w:r w:rsidRPr="00F5339C">
              <w:rPr>
                <w:rFonts w:eastAsia="Calibri" w:cstheme="minorHAnsi"/>
                <w:sz w:val="20"/>
                <w:szCs w:val="20"/>
              </w:rPr>
              <w:t>μαθητοκεντρικότητας</w:t>
            </w:r>
            <w:proofErr w:type="spellEnd"/>
            <w:r w:rsidRPr="00F5339C">
              <w:rPr>
                <w:rFonts w:eastAsia="Calibri" w:cstheme="minorHAnsi"/>
                <w:sz w:val="20"/>
                <w:szCs w:val="20"/>
              </w:rPr>
              <w:t>.</w:t>
            </w:r>
          </w:p>
          <w:p w14:paraId="5FDD6A9B"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3. Συνειδητοποιήσουν την συνέχεια στο γραμμικό συνεχές των διδακτικών παρεμβάσεων αξιοποιώντας τη θεωρητική και ερευνητική γνώση</w:t>
            </w:r>
            <w:r w:rsidRPr="00F5339C">
              <w:rPr>
                <w:rFonts w:cstheme="minorHAnsi"/>
                <w:sz w:val="20"/>
                <w:szCs w:val="20"/>
              </w:rPr>
              <w:t xml:space="preserve"> </w:t>
            </w:r>
            <w:r w:rsidRPr="00F5339C">
              <w:rPr>
                <w:rFonts w:eastAsia="Calibri" w:cstheme="minorHAnsi"/>
                <w:sz w:val="20"/>
                <w:szCs w:val="20"/>
              </w:rPr>
              <w:t xml:space="preserve">σε μαθητές με ειδικές εκπαιδευτικές ανάγκες ή και αναπηρίες. </w:t>
            </w:r>
          </w:p>
          <w:p w14:paraId="4C4F9B18"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4. Κατανοήσουν τις αρχές του καθολικού σχεδιασμού και τις δυνατότητες προσβασιμότητας στην μαθησιακή διαδικασία.</w:t>
            </w:r>
          </w:p>
          <w:p w14:paraId="24FDB8F1"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Β. Σε επίπεδο ικανοτήτων οι προπτυχιακοί φοιτητές θα μπορούν να: </w:t>
            </w:r>
          </w:p>
          <w:p w14:paraId="34ACCB7F"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5. Συμμετέχουν στην μεθοδολογία παρατήρησης και την μεθοδολογία παρέμβασης των μαθητών με ειδικές εκπαιδευτικές ανάγκες (ΕΕΑ) στο σχολείο. </w:t>
            </w:r>
          </w:p>
          <w:p w14:paraId="640787B9"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6. Διαχειριστούν ζητήματα παιδαγωγικής θεώρησης της ατομικότητας σύμφωνα με το [Α] του Σ-[Α]ΔΕΠΕΑΕ. </w:t>
            </w:r>
          </w:p>
          <w:p w14:paraId="0FEEB414"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Γ. Σε επίπεδο πρακτικών δεξιοτήτων, οι προπτυχιακοί φοιτητές θα μπορούν να:</w:t>
            </w:r>
          </w:p>
          <w:p w14:paraId="537F1E02"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7. Διαφοροποιούν κατάλληλα τεχνικές και τεχνολογίες δημιουργώντας παιδαγωγικές τρισδιάστατες</w:t>
            </w:r>
            <w:r>
              <w:rPr>
                <w:rFonts w:eastAsia="Calibri" w:cstheme="minorHAnsi"/>
                <w:sz w:val="20"/>
                <w:szCs w:val="20"/>
              </w:rPr>
              <w:t xml:space="preserve"> </w:t>
            </w:r>
            <w:proofErr w:type="spellStart"/>
            <w:r w:rsidRPr="00F5339C">
              <w:rPr>
                <w:rFonts w:eastAsia="Calibri" w:cstheme="minorHAnsi"/>
                <w:sz w:val="20"/>
                <w:szCs w:val="20"/>
              </w:rPr>
              <w:t>γνωσιοκατασκευές</w:t>
            </w:r>
            <w:proofErr w:type="spellEnd"/>
            <w:r w:rsidRPr="00F5339C">
              <w:rPr>
                <w:rFonts w:eastAsia="Calibri" w:cstheme="minorHAnsi"/>
                <w:sz w:val="20"/>
                <w:szCs w:val="20"/>
              </w:rPr>
              <w:t xml:space="preserve"> (</w:t>
            </w:r>
            <w:proofErr w:type="spellStart"/>
            <w:r w:rsidRPr="00F5339C">
              <w:rPr>
                <w:rFonts w:eastAsia="Calibri" w:cstheme="minorHAnsi"/>
                <w:sz w:val="20"/>
                <w:szCs w:val="20"/>
              </w:rPr>
              <w:t>παπουτσόκουτα</w:t>
            </w:r>
            <w:proofErr w:type="spellEnd"/>
            <w:r w:rsidRPr="00F5339C">
              <w:rPr>
                <w:rFonts w:eastAsia="Calibri" w:cstheme="minorHAnsi"/>
                <w:sz w:val="20"/>
                <w:szCs w:val="20"/>
              </w:rPr>
              <w:t xml:space="preserve">-ντοσιέ) με ανακυκλωμένα βιωματικά υλικά και μέσα που μεταμορφώνονται σε χρηστικά παιδαγωγικά και μαθησιακά υλικά. </w:t>
            </w:r>
          </w:p>
          <w:p w14:paraId="4EAF1C26"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8. Σχεδιάζουν και δομούν διδακτικά έργα με σεβασμό στη διαφορετικότητα και στην </w:t>
            </w:r>
            <w:proofErr w:type="spellStart"/>
            <w:r w:rsidRPr="00F5339C">
              <w:rPr>
                <w:rFonts w:eastAsia="Calibri" w:cstheme="minorHAnsi"/>
                <w:sz w:val="20"/>
                <w:szCs w:val="20"/>
              </w:rPr>
              <w:t>πολυπολιτισμικότητα</w:t>
            </w:r>
            <w:proofErr w:type="spellEnd"/>
            <w:r>
              <w:rPr>
                <w:rFonts w:eastAsia="Calibri" w:cstheme="minorHAnsi"/>
                <w:sz w:val="20"/>
                <w:szCs w:val="20"/>
              </w:rPr>
              <w:t xml:space="preserve"> </w:t>
            </w:r>
            <w:r w:rsidRPr="00F5339C">
              <w:rPr>
                <w:rFonts w:eastAsia="Calibri" w:cstheme="minorHAnsi"/>
                <w:sz w:val="20"/>
                <w:szCs w:val="20"/>
              </w:rPr>
              <w:t xml:space="preserve">και στο φυσικό περιβάλλον. </w:t>
            </w:r>
          </w:p>
          <w:p w14:paraId="2ED7CD73"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9. Συνεργάζονται σε κλίμα εποικοδομητικής αλληλεπίδρασης.</w:t>
            </w:r>
          </w:p>
          <w:p w14:paraId="27F180FB" w14:textId="77777777" w:rsidR="00754C0D" w:rsidRPr="00F5339C" w:rsidRDefault="00754C0D" w:rsidP="00014D95">
            <w:pPr>
              <w:widowControl w:val="0"/>
              <w:autoSpaceDE w:val="0"/>
              <w:autoSpaceDN w:val="0"/>
              <w:adjustRightInd w:val="0"/>
              <w:rPr>
                <w:rFonts w:eastAsia="Calibri" w:cstheme="minorHAnsi"/>
                <w:sz w:val="20"/>
                <w:szCs w:val="20"/>
              </w:rPr>
            </w:pPr>
            <w:r w:rsidRPr="00F5339C">
              <w:rPr>
                <w:rFonts w:eastAsia="Calibri" w:cstheme="minorHAnsi"/>
                <w:sz w:val="20"/>
                <w:szCs w:val="20"/>
              </w:rPr>
              <w:t xml:space="preserve">10. Εκτιμήσουν τις </w:t>
            </w:r>
            <w:proofErr w:type="spellStart"/>
            <w:r w:rsidRPr="00F5339C">
              <w:rPr>
                <w:rFonts w:eastAsia="Calibri" w:cstheme="minorHAnsi"/>
                <w:sz w:val="20"/>
                <w:szCs w:val="20"/>
              </w:rPr>
              <w:t>συνισταμένες</w:t>
            </w:r>
            <w:proofErr w:type="spellEnd"/>
            <w:r>
              <w:rPr>
                <w:rFonts w:eastAsia="Calibri" w:cstheme="minorHAnsi"/>
                <w:sz w:val="20"/>
                <w:szCs w:val="20"/>
              </w:rPr>
              <w:t xml:space="preserve"> </w:t>
            </w:r>
            <w:r w:rsidRPr="00F5339C">
              <w:rPr>
                <w:rFonts w:eastAsia="Calibri" w:cstheme="minorHAnsi"/>
                <w:sz w:val="20"/>
                <w:szCs w:val="20"/>
              </w:rPr>
              <w:t>ανάγκες της επαγγελματικής τους ανάπτυξης.</w:t>
            </w:r>
          </w:p>
        </w:tc>
      </w:tr>
      <w:tr w:rsidR="00754C0D" w:rsidRPr="00F5339C" w14:paraId="71496FDB"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09AE4D4" w14:textId="77777777" w:rsidR="00754C0D" w:rsidRPr="00F5339C" w:rsidRDefault="00754C0D" w:rsidP="00014D95">
            <w:pPr>
              <w:rPr>
                <w:rFonts w:cstheme="minorHAnsi"/>
                <w:b/>
                <w:sz w:val="20"/>
                <w:szCs w:val="20"/>
              </w:rPr>
            </w:pPr>
            <w:r w:rsidRPr="00F5339C">
              <w:rPr>
                <w:rFonts w:cstheme="minorHAnsi"/>
                <w:b/>
                <w:sz w:val="20"/>
                <w:szCs w:val="20"/>
              </w:rPr>
              <w:t>Γενικές Ικανότητες</w:t>
            </w:r>
          </w:p>
        </w:tc>
      </w:tr>
      <w:tr w:rsidR="00754C0D" w:rsidRPr="00F5339C" w14:paraId="3FAFDE59" w14:textId="77777777" w:rsidTr="00014D95">
        <w:tc>
          <w:tcPr>
            <w:tcW w:w="8472" w:type="dxa"/>
            <w:gridSpan w:val="2"/>
            <w:tcBorders>
              <w:top w:val="nil"/>
              <w:bottom w:val="nil"/>
            </w:tcBorders>
            <w:shd w:val="clear" w:color="auto" w:fill="DDD9C3"/>
          </w:tcPr>
          <w:p w14:paraId="29551268"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 xml:space="preserve">Λαμβάνοντας υπόψη τις γενικές ικανότητες που πρέπει να έχει αποκτήσει ο πτυχιούχος (όπως </w:t>
            </w:r>
            <w:r w:rsidRPr="00F5339C">
              <w:rPr>
                <w:rFonts w:cstheme="minorHAnsi"/>
                <w:i/>
                <w:sz w:val="20"/>
                <w:szCs w:val="20"/>
              </w:rPr>
              <w:lastRenderedPageBreak/>
              <w:t>αυτές αναγράφονται στο Παράρτημα Διπλώματος και παρατίθενται ακολούθως) σε ποια / ποιες από αυτές αποσκοπεί το μάθημα;.</w:t>
            </w:r>
          </w:p>
        </w:tc>
      </w:tr>
      <w:tr w:rsidR="00754C0D" w:rsidRPr="00F5339C" w14:paraId="665D35C8"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58F1C982"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lastRenderedPageBreak/>
              <w:t xml:space="preserve">Αναζήτηση, ανάλυση και σύνθεση δεδομένων και πληροφοριών, με τη χρήση και των απαραίτητων τεχνολογιών </w:t>
            </w:r>
          </w:p>
          <w:p w14:paraId="4ECC5D8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112C49E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6B1BD83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Αυτόνομη εργασία </w:t>
            </w:r>
          </w:p>
          <w:p w14:paraId="2641AF4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Ομαδική εργασία </w:t>
            </w:r>
          </w:p>
          <w:p w14:paraId="40ED60B3"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6DA3982E"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3811FECB"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256882B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Σχεδιασμός και διαχείριση έργων </w:t>
            </w:r>
          </w:p>
          <w:p w14:paraId="356C9A6D"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226D148D"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4DBA2D9A"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7A74589D"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Άσκηση κριτικής και αυτοκριτικής </w:t>
            </w:r>
          </w:p>
          <w:p w14:paraId="5C787FE9"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15CFF7AC" w14:textId="77777777" w:rsidR="00754C0D" w:rsidRPr="00F5339C" w:rsidRDefault="00754C0D" w:rsidP="00014D95">
            <w:pPr>
              <w:rPr>
                <w:rFonts w:cstheme="minorHAnsi"/>
                <w:i/>
                <w:sz w:val="20"/>
                <w:szCs w:val="20"/>
              </w:rPr>
            </w:pPr>
            <w:r w:rsidRPr="00F5339C">
              <w:rPr>
                <w:rFonts w:cstheme="minorHAnsi"/>
                <w:i/>
                <w:sz w:val="20"/>
                <w:szCs w:val="20"/>
              </w:rPr>
              <w:t>Άλλες…</w:t>
            </w:r>
          </w:p>
        </w:tc>
      </w:tr>
      <w:tr w:rsidR="00754C0D" w:rsidRPr="00F5339C" w14:paraId="13AD4CD3" w14:textId="77777777" w:rsidTr="00014D95">
        <w:trPr>
          <w:trHeight w:val="315"/>
        </w:trPr>
        <w:tc>
          <w:tcPr>
            <w:tcW w:w="8472" w:type="dxa"/>
            <w:gridSpan w:val="2"/>
            <w:tcBorders>
              <w:bottom w:val="single" w:sz="4" w:space="0" w:color="auto"/>
            </w:tcBorders>
          </w:tcPr>
          <w:p w14:paraId="20E5319E" w14:textId="77777777" w:rsidR="00754C0D" w:rsidRPr="00F5339C" w:rsidRDefault="00754C0D" w:rsidP="00014D95">
            <w:pPr>
              <w:rPr>
                <w:rFonts w:cstheme="minorHAnsi"/>
                <w:i/>
                <w:sz w:val="20"/>
                <w:szCs w:val="20"/>
              </w:rPr>
            </w:pPr>
          </w:p>
        </w:tc>
      </w:tr>
    </w:tbl>
    <w:p w14:paraId="7A68E6A2" w14:textId="77777777" w:rsidR="00754C0D" w:rsidRPr="00F5339C" w:rsidRDefault="00754C0D" w:rsidP="00DB5B81">
      <w:pPr>
        <w:pStyle w:val="a6"/>
        <w:widowControl w:val="0"/>
        <w:numPr>
          <w:ilvl w:val="1"/>
          <w:numId w:val="16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2"/>
      </w:tblGrid>
      <w:tr w:rsidR="00754C0D" w:rsidRPr="00F5339C" w14:paraId="248664AC" w14:textId="77777777" w:rsidTr="00014D95">
        <w:trPr>
          <w:trHeight w:val="1266"/>
        </w:trPr>
        <w:tc>
          <w:tcPr>
            <w:tcW w:w="8472" w:type="dxa"/>
          </w:tcPr>
          <w:p w14:paraId="2564C698" w14:textId="77777777" w:rsidR="00754C0D" w:rsidRPr="00F5339C" w:rsidRDefault="00754C0D" w:rsidP="00014D95">
            <w:pPr>
              <w:widowControl w:val="0"/>
              <w:autoSpaceDE w:val="0"/>
              <w:autoSpaceDN w:val="0"/>
              <w:adjustRightInd w:val="0"/>
              <w:jc w:val="both"/>
              <w:rPr>
                <w:rFonts w:eastAsia="Calibri" w:cstheme="minorHAnsi"/>
                <w:bCs/>
                <w:iCs/>
                <w:sz w:val="20"/>
                <w:szCs w:val="20"/>
              </w:rPr>
            </w:pPr>
            <w:r w:rsidRPr="00F5339C">
              <w:rPr>
                <w:rFonts w:eastAsia="Calibri" w:cstheme="minorHAnsi"/>
                <w:bCs/>
                <w:iCs/>
                <w:sz w:val="20"/>
                <w:szCs w:val="20"/>
              </w:rPr>
              <w:t>Σύντομη Περιγραφή Μαθήματος</w:t>
            </w:r>
          </w:p>
          <w:p w14:paraId="262384DF" w14:textId="77777777" w:rsidR="00754C0D" w:rsidRPr="00F5339C" w:rsidRDefault="00754C0D" w:rsidP="00014D95">
            <w:pPr>
              <w:widowControl w:val="0"/>
              <w:autoSpaceDE w:val="0"/>
              <w:autoSpaceDN w:val="0"/>
              <w:adjustRightInd w:val="0"/>
              <w:jc w:val="both"/>
              <w:rPr>
                <w:rFonts w:eastAsia="Calibri" w:cstheme="minorHAnsi"/>
                <w:bCs/>
                <w:iCs/>
                <w:sz w:val="20"/>
                <w:szCs w:val="20"/>
              </w:rPr>
            </w:pPr>
            <w:r w:rsidRPr="00F5339C">
              <w:rPr>
                <w:rFonts w:eastAsia="Calibri" w:cstheme="minorHAnsi"/>
                <w:bCs/>
                <w:iCs/>
                <w:sz w:val="20"/>
                <w:szCs w:val="20"/>
              </w:rPr>
              <w:t>Στα περιεχόμενα του μαθήματος περιλαμβάνονται η μελέτη της σχολικής ένταξης με την παιδαγωγική επιστήμη στο γενικό και στο ειδικό σχολείο. Ιδιαίτερη έμφαση δίδεται στις Παιδαγωγικές θεωρίες που</w:t>
            </w:r>
            <w:r>
              <w:rPr>
                <w:rFonts w:eastAsia="Calibri" w:cstheme="minorHAnsi"/>
                <w:bCs/>
                <w:iCs/>
                <w:sz w:val="20"/>
                <w:szCs w:val="20"/>
              </w:rPr>
              <w:t xml:space="preserve"> </w:t>
            </w:r>
            <w:r w:rsidRPr="00F5339C">
              <w:rPr>
                <w:rFonts w:eastAsia="Calibri" w:cstheme="minorHAnsi"/>
                <w:bCs/>
                <w:iCs/>
                <w:sz w:val="20"/>
                <w:szCs w:val="20"/>
              </w:rPr>
              <w:t>συμπεριλαμβάνονται</w:t>
            </w:r>
            <w:r>
              <w:rPr>
                <w:rFonts w:eastAsia="Calibri" w:cstheme="minorHAnsi"/>
                <w:bCs/>
                <w:iCs/>
                <w:sz w:val="20"/>
                <w:szCs w:val="20"/>
              </w:rPr>
              <w:t xml:space="preserve"> </w:t>
            </w:r>
            <w:r w:rsidRPr="00F5339C">
              <w:rPr>
                <w:rFonts w:eastAsia="Calibri" w:cstheme="minorHAnsi"/>
                <w:bCs/>
                <w:iCs/>
                <w:sz w:val="20"/>
                <w:szCs w:val="20"/>
              </w:rPr>
              <w:t>στο παιδαγωγικό εργαλείο</w:t>
            </w:r>
            <w:r>
              <w:rPr>
                <w:rFonts w:eastAsia="Calibri" w:cstheme="minorHAnsi"/>
                <w:bCs/>
                <w:iCs/>
                <w:sz w:val="20"/>
                <w:szCs w:val="20"/>
              </w:rPr>
              <w:t xml:space="preserve"> </w:t>
            </w:r>
            <w:r w:rsidRPr="00F5339C">
              <w:rPr>
                <w:rFonts w:eastAsia="Calibri" w:cstheme="minorHAnsi"/>
                <w:bCs/>
                <w:iCs/>
                <w:sz w:val="20"/>
                <w:szCs w:val="20"/>
              </w:rPr>
              <w:t>(ΣΑΔΕΠΕΑΕ). Το ΣΑΔΕΠΕΑΕ περιλαμβάνει σειρά παιδαγωγικών θεωριών που συμπυκνώνονται</w:t>
            </w:r>
            <w:r>
              <w:rPr>
                <w:rFonts w:eastAsia="Calibri" w:cstheme="minorHAnsi"/>
                <w:bCs/>
                <w:iCs/>
                <w:sz w:val="20"/>
                <w:szCs w:val="20"/>
              </w:rPr>
              <w:t xml:space="preserve"> </w:t>
            </w:r>
            <w:r w:rsidRPr="00F5339C">
              <w:rPr>
                <w:rFonts w:eastAsia="Calibri" w:cstheme="minorHAnsi"/>
                <w:bCs/>
                <w:iCs/>
                <w:sz w:val="20"/>
                <w:szCs w:val="20"/>
              </w:rPr>
              <w:t xml:space="preserve">στα γράμματα του αρκτικόλεξου και αναφέρονται στις: </w:t>
            </w:r>
          </w:p>
          <w:p w14:paraId="3BAD15B6" w14:textId="77777777" w:rsidR="00754C0D" w:rsidRPr="00F5339C" w:rsidRDefault="00754C0D" w:rsidP="00014D95">
            <w:pPr>
              <w:widowControl w:val="0"/>
              <w:autoSpaceDE w:val="0"/>
              <w:autoSpaceDN w:val="0"/>
              <w:adjustRightInd w:val="0"/>
              <w:spacing w:after="0"/>
              <w:jc w:val="both"/>
              <w:rPr>
                <w:rFonts w:eastAsia="Calibri" w:cstheme="minorHAnsi"/>
                <w:bCs/>
                <w:iCs/>
                <w:sz w:val="20"/>
                <w:szCs w:val="20"/>
              </w:rPr>
            </w:pPr>
            <w:r w:rsidRPr="00F5339C">
              <w:rPr>
                <w:rFonts w:eastAsia="Calibri" w:cstheme="minorHAnsi"/>
                <w:bCs/>
                <w:iCs/>
                <w:sz w:val="20"/>
                <w:szCs w:val="20"/>
              </w:rPr>
              <w:t>-θεωρήσεις της παιδαγωγικής Στόχευσης (Σ)</w:t>
            </w:r>
            <w:r>
              <w:rPr>
                <w:rFonts w:eastAsia="Calibri" w:cstheme="minorHAnsi"/>
                <w:bCs/>
                <w:iCs/>
                <w:sz w:val="20"/>
                <w:szCs w:val="20"/>
              </w:rPr>
              <w:t xml:space="preserve"> </w:t>
            </w:r>
          </w:p>
          <w:p w14:paraId="7A26B185" w14:textId="77777777" w:rsidR="00754C0D" w:rsidRPr="00F5339C" w:rsidRDefault="00754C0D" w:rsidP="00014D95">
            <w:pPr>
              <w:widowControl w:val="0"/>
              <w:autoSpaceDE w:val="0"/>
              <w:autoSpaceDN w:val="0"/>
              <w:adjustRightInd w:val="0"/>
              <w:spacing w:after="0"/>
              <w:jc w:val="both"/>
              <w:rPr>
                <w:rFonts w:eastAsia="Calibri" w:cstheme="minorHAnsi"/>
                <w:bCs/>
                <w:iCs/>
                <w:sz w:val="20"/>
                <w:szCs w:val="20"/>
              </w:rPr>
            </w:pPr>
            <w:r w:rsidRPr="00F5339C">
              <w:rPr>
                <w:rFonts w:eastAsia="Calibri" w:cstheme="minorHAnsi"/>
                <w:bCs/>
                <w:iCs/>
                <w:sz w:val="20"/>
                <w:szCs w:val="20"/>
              </w:rPr>
              <w:t xml:space="preserve">-θεωρήσεις ης παιδαγωγικής που εστιάζει στο άτομο και τις μαθησιακές ανάγκες του (Α) </w:t>
            </w:r>
          </w:p>
          <w:p w14:paraId="39752351" w14:textId="77777777" w:rsidR="00754C0D" w:rsidRPr="00F5339C" w:rsidRDefault="00754C0D" w:rsidP="00014D95">
            <w:pPr>
              <w:widowControl w:val="0"/>
              <w:autoSpaceDE w:val="0"/>
              <w:autoSpaceDN w:val="0"/>
              <w:adjustRightInd w:val="0"/>
              <w:spacing w:after="0"/>
              <w:jc w:val="both"/>
              <w:rPr>
                <w:rFonts w:eastAsia="Calibri" w:cstheme="minorHAnsi"/>
                <w:bCs/>
                <w:iCs/>
                <w:sz w:val="20"/>
                <w:szCs w:val="20"/>
              </w:rPr>
            </w:pPr>
            <w:r w:rsidRPr="00F5339C">
              <w:rPr>
                <w:rFonts w:eastAsia="Calibri" w:cstheme="minorHAnsi"/>
                <w:bCs/>
                <w:iCs/>
                <w:sz w:val="20"/>
                <w:szCs w:val="20"/>
              </w:rPr>
              <w:t xml:space="preserve">-θεωρήσεις της παιδαγωγικής Δόμησης και Διαφοροποίησης της διδασκαλίας (Δ) </w:t>
            </w:r>
          </w:p>
          <w:p w14:paraId="5DD8B8C2" w14:textId="77777777" w:rsidR="00754C0D" w:rsidRPr="00F5339C" w:rsidRDefault="00754C0D" w:rsidP="00014D95">
            <w:pPr>
              <w:widowControl w:val="0"/>
              <w:autoSpaceDE w:val="0"/>
              <w:autoSpaceDN w:val="0"/>
              <w:adjustRightInd w:val="0"/>
              <w:spacing w:after="0"/>
              <w:jc w:val="both"/>
              <w:rPr>
                <w:rFonts w:eastAsia="Calibri" w:cstheme="minorHAnsi"/>
                <w:bCs/>
                <w:iCs/>
                <w:sz w:val="20"/>
                <w:szCs w:val="20"/>
              </w:rPr>
            </w:pPr>
            <w:r w:rsidRPr="00F5339C">
              <w:rPr>
                <w:rFonts w:eastAsia="Calibri" w:cstheme="minorHAnsi"/>
                <w:bCs/>
                <w:iCs/>
                <w:sz w:val="20"/>
                <w:szCs w:val="20"/>
              </w:rPr>
              <w:t>-θεωρήσεις της παιδαγωγικής και ενταξιακής εκπαίδευσης</w:t>
            </w:r>
            <w:r>
              <w:rPr>
                <w:rFonts w:eastAsia="Calibri" w:cstheme="minorHAnsi"/>
                <w:bCs/>
                <w:iCs/>
                <w:sz w:val="20"/>
                <w:szCs w:val="20"/>
              </w:rPr>
              <w:t xml:space="preserve"> </w:t>
            </w:r>
            <w:r w:rsidRPr="00F5339C">
              <w:rPr>
                <w:rFonts w:eastAsia="Calibri" w:cstheme="minorHAnsi"/>
                <w:bCs/>
                <w:iCs/>
                <w:sz w:val="20"/>
                <w:szCs w:val="20"/>
              </w:rPr>
              <w:t>(Ε)</w:t>
            </w:r>
          </w:p>
          <w:p w14:paraId="5E34DE9D" w14:textId="77777777" w:rsidR="00754C0D" w:rsidRPr="00F5339C" w:rsidRDefault="00754C0D" w:rsidP="00014D95">
            <w:pPr>
              <w:widowControl w:val="0"/>
              <w:autoSpaceDE w:val="0"/>
              <w:autoSpaceDN w:val="0"/>
              <w:adjustRightInd w:val="0"/>
              <w:spacing w:after="0"/>
              <w:jc w:val="both"/>
              <w:rPr>
                <w:rFonts w:eastAsia="Calibri" w:cstheme="minorHAnsi"/>
                <w:bCs/>
                <w:iCs/>
                <w:sz w:val="20"/>
                <w:szCs w:val="20"/>
              </w:rPr>
            </w:pPr>
            <w:r w:rsidRPr="00F5339C">
              <w:rPr>
                <w:rFonts w:eastAsia="Calibri" w:cstheme="minorHAnsi"/>
                <w:bCs/>
                <w:iCs/>
                <w:sz w:val="20"/>
                <w:szCs w:val="20"/>
              </w:rPr>
              <w:t>-θεωρήσεις της παιδαγωγικής παρέμβασης στο εβδομαδιαίο ωρολόγιο πρόγραμμα μαθημάτων (Π)</w:t>
            </w:r>
          </w:p>
          <w:p w14:paraId="2D4D1BB5" w14:textId="77777777" w:rsidR="00754C0D" w:rsidRPr="00F5339C" w:rsidRDefault="00754C0D" w:rsidP="00014D95">
            <w:pPr>
              <w:widowControl w:val="0"/>
              <w:autoSpaceDE w:val="0"/>
              <w:autoSpaceDN w:val="0"/>
              <w:adjustRightInd w:val="0"/>
              <w:spacing w:after="0"/>
              <w:jc w:val="both"/>
              <w:rPr>
                <w:rFonts w:eastAsia="Calibri" w:cstheme="minorHAnsi"/>
                <w:bCs/>
                <w:iCs/>
                <w:sz w:val="20"/>
                <w:szCs w:val="20"/>
              </w:rPr>
            </w:pPr>
            <w:r w:rsidRPr="00F5339C">
              <w:rPr>
                <w:rFonts w:eastAsia="Calibri" w:cstheme="minorHAnsi"/>
                <w:bCs/>
                <w:iCs/>
                <w:sz w:val="20"/>
                <w:szCs w:val="20"/>
              </w:rPr>
              <w:t>-θεωρήσεις της παιδαγωγικής εφαρμογής σύμφωνα με την Ειδική Αγωγή</w:t>
            </w:r>
            <w:r>
              <w:rPr>
                <w:rFonts w:eastAsia="Calibri" w:cstheme="minorHAnsi"/>
                <w:bCs/>
                <w:iCs/>
                <w:sz w:val="20"/>
                <w:szCs w:val="20"/>
              </w:rPr>
              <w:t xml:space="preserve"> </w:t>
            </w:r>
            <w:r w:rsidRPr="00F5339C">
              <w:rPr>
                <w:rFonts w:eastAsia="Calibri" w:cstheme="minorHAnsi"/>
                <w:bCs/>
                <w:iCs/>
                <w:sz w:val="20"/>
                <w:szCs w:val="20"/>
              </w:rPr>
              <w:t>και Εκπαίδευση (ΕΑΕ)</w:t>
            </w:r>
          </w:p>
          <w:p w14:paraId="022CAD19" w14:textId="77777777" w:rsidR="00754C0D" w:rsidRPr="00F5339C" w:rsidRDefault="00754C0D" w:rsidP="00014D95">
            <w:pPr>
              <w:widowControl w:val="0"/>
              <w:autoSpaceDE w:val="0"/>
              <w:autoSpaceDN w:val="0"/>
              <w:adjustRightInd w:val="0"/>
              <w:spacing w:after="0"/>
              <w:rPr>
                <w:rFonts w:eastAsia="Calibri" w:cstheme="minorHAnsi"/>
                <w:bCs/>
                <w:iCs/>
                <w:sz w:val="20"/>
                <w:szCs w:val="20"/>
              </w:rPr>
            </w:pPr>
          </w:p>
          <w:p w14:paraId="06F9505B" w14:textId="77777777" w:rsidR="00754C0D" w:rsidRPr="00F5339C" w:rsidRDefault="00754C0D" w:rsidP="00014D95">
            <w:pPr>
              <w:widowControl w:val="0"/>
              <w:autoSpaceDE w:val="0"/>
              <w:autoSpaceDN w:val="0"/>
              <w:adjustRightInd w:val="0"/>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5"/>
              <w:gridCol w:w="23"/>
              <w:gridCol w:w="2749"/>
              <w:gridCol w:w="2749"/>
            </w:tblGrid>
            <w:tr w:rsidR="00754C0D" w:rsidRPr="00F5339C" w14:paraId="197FEA3E" w14:textId="77777777" w:rsidTr="00014D95">
              <w:tc>
                <w:tcPr>
                  <w:tcW w:w="1666" w:type="pct"/>
                  <w:gridSpan w:val="2"/>
                  <w:shd w:val="clear" w:color="auto" w:fill="auto"/>
                </w:tcPr>
                <w:p w14:paraId="258C7659" w14:textId="77777777" w:rsidR="00754C0D" w:rsidRPr="00F5339C" w:rsidRDefault="00754C0D" w:rsidP="00014D95">
                  <w:pPr>
                    <w:rPr>
                      <w:rFonts w:cstheme="minorHAnsi"/>
                      <w:b/>
                      <w:sz w:val="20"/>
                      <w:szCs w:val="20"/>
                    </w:rPr>
                  </w:pPr>
                  <w:r w:rsidRPr="00F5339C">
                    <w:rPr>
                      <w:rFonts w:cstheme="minorHAnsi"/>
                      <w:b/>
                      <w:sz w:val="20"/>
                      <w:szCs w:val="20"/>
                    </w:rPr>
                    <w:t>Τίτλος ενότητας</w:t>
                  </w:r>
                </w:p>
              </w:tc>
              <w:tc>
                <w:tcPr>
                  <w:tcW w:w="1667" w:type="pct"/>
                  <w:shd w:val="clear" w:color="auto" w:fill="auto"/>
                </w:tcPr>
                <w:p w14:paraId="18A50326" w14:textId="77777777" w:rsidR="00754C0D" w:rsidRPr="00F5339C" w:rsidRDefault="00754C0D" w:rsidP="00014D95">
                  <w:pPr>
                    <w:rPr>
                      <w:rFonts w:cstheme="minorHAnsi"/>
                      <w:b/>
                      <w:sz w:val="20"/>
                      <w:szCs w:val="20"/>
                    </w:rPr>
                  </w:pPr>
                  <w:r w:rsidRPr="00F5339C">
                    <w:rPr>
                      <w:rFonts w:cstheme="minorHAnsi"/>
                      <w:b/>
                      <w:sz w:val="20"/>
                      <w:szCs w:val="20"/>
                    </w:rPr>
                    <w:t>Βιβλιογραφία</w:t>
                  </w:r>
                </w:p>
              </w:tc>
              <w:tc>
                <w:tcPr>
                  <w:tcW w:w="1667" w:type="pct"/>
                  <w:shd w:val="clear" w:color="auto" w:fill="auto"/>
                </w:tcPr>
                <w:p w14:paraId="0D7696B2" w14:textId="77777777" w:rsidR="00754C0D" w:rsidRPr="00F5339C" w:rsidRDefault="00754C0D" w:rsidP="00014D95">
                  <w:pPr>
                    <w:rPr>
                      <w:rFonts w:cstheme="minorHAnsi"/>
                      <w:b/>
                      <w:sz w:val="20"/>
                      <w:szCs w:val="20"/>
                    </w:rPr>
                  </w:pPr>
                  <w:r w:rsidRPr="00F5339C">
                    <w:rPr>
                      <w:rFonts w:cstheme="minorHAnsi"/>
                      <w:b/>
                      <w:sz w:val="20"/>
                      <w:szCs w:val="20"/>
                    </w:rPr>
                    <w:t>Σύνδεσμος παρουσίασης</w:t>
                  </w:r>
                </w:p>
              </w:tc>
            </w:tr>
            <w:tr w:rsidR="00754C0D" w:rsidRPr="00F5339C" w14:paraId="4912741E" w14:textId="77777777" w:rsidTr="00014D95">
              <w:tc>
                <w:tcPr>
                  <w:tcW w:w="1666" w:type="pct"/>
                  <w:gridSpan w:val="2"/>
                  <w:shd w:val="clear" w:color="auto" w:fill="auto"/>
                </w:tcPr>
                <w:p w14:paraId="5B4A17DD" w14:textId="77777777" w:rsidR="00754C0D" w:rsidRPr="00F5339C" w:rsidRDefault="00754C0D" w:rsidP="00014D95">
                  <w:pPr>
                    <w:rPr>
                      <w:rFonts w:cstheme="minorHAnsi"/>
                      <w:sz w:val="20"/>
                      <w:szCs w:val="20"/>
                    </w:rPr>
                  </w:pPr>
                  <w:r w:rsidRPr="00F5339C">
                    <w:rPr>
                      <w:rFonts w:cstheme="minorHAnsi"/>
                      <w:sz w:val="20"/>
                      <w:szCs w:val="20"/>
                    </w:rPr>
                    <w:t>[1] Η ΄΄δια’’ της ειδικής παιδαγωγικής πρόταση για σχολική ένταξη των παιδιών και νέων με ιδιαιτερότητες.</w:t>
                  </w:r>
                </w:p>
              </w:tc>
              <w:tc>
                <w:tcPr>
                  <w:tcW w:w="1667" w:type="pct"/>
                  <w:shd w:val="clear" w:color="auto" w:fill="auto"/>
                </w:tcPr>
                <w:p w14:paraId="4482587B" w14:textId="77777777" w:rsidR="00754C0D" w:rsidRPr="00F5339C" w:rsidRDefault="00754C0D" w:rsidP="00014D95">
                  <w:pPr>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-Κορέα, Μ. (2017). Ειδική Αγωγή και Εκπαίδευση: Η ΄΄δια΄΄ της ειδικής αγωγής πρόταση εκπαίδευσης των παιδιών και νέων με ιδιαιτερότητες. Πάτρα: </w:t>
                  </w:r>
                  <w:proofErr w:type="spellStart"/>
                  <w:r w:rsidRPr="00F5339C">
                    <w:rPr>
                      <w:rFonts w:cstheme="minorHAnsi"/>
                      <w:sz w:val="20"/>
                      <w:szCs w:val="20"/>
                    </w:rPr>
                    <w:t>OPPORtUNA</w:t>
                  </w:r>
                  <w:proofErr w:type="spellEnd"/>
                </w:p>
              </w:tc>
              <w:tc>
                <w:tcPr>
                  <w:tcW w:w="1667" w:type="pct"/>
                  <w:shd w:val="clear" w:color="auto" w:fill="auto"/>
                </w:tcPr>
                <w:p w14:paraId="57894B16"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https://eclass.uop.gr/modules/document/index.php?course=PHI124&amp;openDir=/6002c0a7uo7l</w:t>
                  </w:r>
                </w:p>
              </w:tc>
            </w:tr>
            <w:tr w:rsidR="00754C0D" w:rsidRPr="00F5339C" w14:paraId="7435F2DD" w14:textId="77777777" w:rsidTr="00014D95">
              <w:tc>
                <w:tcPr>
                  <w:tcW w:w="1666" w:type="pct"/>
                  <w:gridSpan w:val="2"/>
                  <w:shd w:val="clear" w:color="auto" w:fill="auto"/>
                </w:tcPr>
                <w:p w14:paraId="63FD76AB" w14:textId="77777777" w:rsidR="00754C0D" w:rsidRPr="00F5339C" w:rsidRDefault="00754C0D" w:rsidP="00014D95">
                  <w:pPr>
                    <w:rPr>
                      <w:rFonts w:cstheme="minorHAnsi"/>
                      <w:sz w:val="20"/>
                      <w:szCs w:val="20"/>
                    </w:rPr>
                  </w:pPr>
                  <w:r w:rsidRPr="00F5339C">
                    <w:rPr>
                      <w:rFonts w:cstheme="minorHAnsi"/>
                      <w:sz w:val="20"/>
                      <w:szCs w:val="20"/>
                    </w:rPr>
                    <w:t xml:space="preserve">[2] Το πρόβλημα των εκπαιδευτικών και φυλετικών ανισοτήτων και η παιδαγωγική της σχολικής ένταξης σε </w:t>
                  </w:r>
                  <w:proofErr w:type="spellStart"/>
                  <w:r w:rsidRPr="00F5339C">
                    <w:rPr>
                      <w:rFonts w:cstheme="minorHAnsi"/>
                      <w:sz w:val="20"/>
                      <w:szCs w:val="20"/>
                    </w:rPr>
                    <w:t>μαθητέ</w:t>
                  </w:r>
                  <w:proofErr w:type="spellEnd"/>
                  <w:r w:rsidRPr="00F5339C">
                    <w:rPr>
                      <w:rFonts w:cstheme="minorHAnsi"/>
                      <w:sz w:val="20"/>
                      <w:szCs w:val="20"/>
                    </w:rPr>
                    <w:t>/</w:t>
                  </w:r>
                  <w:proofErr w:type="spellStart"/>
                  <w:r w:rsidRPr="00F5339C">
                    <w:rPr>
                      <w:rFonts w:cstheme="minorHAnsi"/>
                      <w:sz w:val="20"/>
                      <w:szCs w:val="20"/>
                    </w:rPr>
                    <w:t>τριες</w:t>
                  </w:r>
                  <w:proofErr w:type="spellEnd"/>
                  <w:r w:rsidRPr="00F5339C">
                    <w:rPr>
                      <w:rFonts w:cstheme="minorHAnsi"/>
                      <w:sz w:val="20"/>
                      <w:szCs w:val="20"/>
                    </w:rPr>
                    <w:t xml:space="preserve"> με </w:t>
                  </w:r>
                  <w:r w:rsidRPr="00F5339C">
                    <w:rPr>
                      <w:rFonts w:cstheme="minorHAnsi"/>
                      <w:sz w:val="20"/>
                      <w:szCs w:val="20"/>
                    </w:rPr>
                    <w:lastRenderedPageBreak/>
                    <w:t>ειδικές εκπαιδευτικές ανάγκες ή και αναπηρίες.</w:t>
                  </w:r>
                </w:p>
              </w:tc>
              <w:tc>
                <w:tcPr>
                  <w:tcW w:w="1667" w:type="pct"/>
                  <w:shd w:val="clear" w:color="auto" w:fill="auto"/>
                </w:tcPr>
                <w:p w14:paraId="0DBE5AD0" w14:textId="77777777" w:rsidR="00754C0D" w:rsidRPr="00F5339C" w:rsidRDefault="00754C0D" w:rsidP="00014D95">
                  <w:pPr>
                    <w:rPr>
                      <w:rFonts w:cstheme="minorHAnsi"/>
                      <w:sz w:val="20"/>
                      <w:szCs w:val="20"/>
                    </w:rPr>
                  </w:pPr>
                  <w:proofErr w:type="spellStart"/>
                  <w:r w:rsidRPr="00F5339C">
                    <w:rPr>
                      <w:rFonts w:cstheme="minorHAnsi"/>
                      <w:sz w:val="20"/>
                      <w:szCs w:val="20"/>
                    </w:rPr>
                    <w:lastRenderedPageBreak/>
                    <w:t>Christoph</w:t>
                  </w:r>
                  <w:proofErr w:type="spellEnd"/>
                  <w:r w:rsidRPr="00F5339C">
                    <w:rPr>
                      <w:rFonts w:cstheme="minorHAnsi"/>
                      <w:sz w:val="20"/>
                      <w:szCs w:val="20"/>
                    </w:rPr>
                    <w:t xml:space="preserve"> </w:t>
                  </w:r>
                  <w:proofErr w:type="spellStart"/>
                  <w:r w:rsidRPr="00F5339C">
                    <w:rPr>
                      <w:rFonts w:cstheme="minorHAnsi"/>
                      <w:sz w:val="20"/>
                      <w:szCs w:val="20"/>
                    </w:rPr>
                    <w:t>Anstotz</w:t>
                  </w:r>
                  <w:proofErr w:type="spellEnd"/>
                  <w:r w:rsidRPr="00F5339C">
                    <w:rPr>
                      <w:rFonts w:cstheme="minorHAnsi"/>
                      <w:sz w:val="20"/>
                      <w:szCs w:val="20"/>
                    </w:rPr>
                    <w:t xml:space="preserve"> Βασικές αρχές της παιδαγωγικής για τα νοητικά καθυστερημένα άτομα.</w:t>
                  </w:r>
                </w:p>
              </w:tc>
              <w:tc>
                <w:tcPr>
                  <w:tcW w:w="1667" w:type="pct"/>
                  <w:shd w:val="clear" w:color="auto" w:fill="auto"/>
                </w:tcPr>
                <w:p w14:paraId="5AAE8520"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https://eclass.uop.gr/modules/document/index.php?course=PHI124&amp;openDir=/6002c0cazGIZ</w:t>
                  </w:r>
                </w:p>
              </w:tc>
            </w:tr>
            <w:tr w:rsidR="00754C0D" w:rsidRPr="00F5339C" w14:paraId="0750D913" w14:textId="77777777" w:rsidTr="00014D95">
              <w:tc>
                <w:tcPr>
                  <w:tcW w:w="1666" w:type="pct"/>
                  <w:gridSpan w:val="2"/>
                  <w:shd w:val="clear" w:color="auto" w:fill="auto"/>
                </w:tcPr>
                <w:p w14:paraId="54B30B1C" w14:textId="77777777" w:rsidR="00754C0D" w:rsidRPr="00F5339C" w:rsidRDefault="00754C0D" w:rsidP="00014D95">
                  <w:pPr>
                    <w:rPr>
                      <w:rFonts w:cstheme="minorHAnsi"/>
                      <w:sz w:val="20"/>
                      <w:szCs w:val="20"/>
                    </w:rPr>
                  </w:pPr>
                  <w:r w:rsidRPr="00F5339C">
                    <w:rPr>
                      <w:rFonts w:cstheme="minorHAnsi"/>
                      <w:sz w:val="20"/>
                      <w:szCs w:val="20"/>
                    </w:rPr>
                    <w:t>[3] Διαφοροποιημένες παιδαγωγικές μεθοδολογίες και εφαρμογές ενταξιακής εκπαίδευσης.</w:t>
                  </w:r>
                </w:p>
              </w:tc>
              <w:tc>
                <w:tcPr>
                  <w:tcW w:w="1667" w:type="pct"/>
                  <w:shd w:val="clear" w:color="auto" w:fill="auto"/>
                </w:tcPr>
                <w:p w14:paraId="73BE10B4" w14:textId="77777777" w:rsidR="00754C0D" w:rsidRPr="00F5339C" w:rsidRDefault="00754C0D" w:rsidP="00014D95">
                  <w:pPr>
                    <w:rPr>
                      <w:rFonts w:cstheme="minorHAnsi"/>
                      <w:sz w:val="20"/>
                      <w:szCs w:val="20"/>
                    </w:rPr>
                  </w:pPr>
                  <w:proofErr w:type="spellStart"/>
                  <w:r w:rsidRPr="00F5339C">
                    <w:rPr>
                      <w:rFonts w:cstheme="minorHAnsi"/>
                      <w:sz w:val="20"/>
                      <w:szCs w:val="20"/>
                    </w:rPr>
                    <w:t>Υπ.Ε.Π.Θ.</w:t>
                  </w:r>
                  <w:proofErr w:type="spellEnd"/>
                  <w:r w:rsidRPr="00F5339C">
                    <w:rPr>
                      <w:rFonts w:cstheme="minorHAnsi"/>
                      <w:sz w:val="20"/>
                      <w:szCs w:val="20"/>
                    </w:rPr>
                    <w:t xml:space="preserve">-Π.Ι. (2009). Δραστηριότητες Μαθησιακής Ετοιμότητας. Βιβλίο για τον Εκπαιδευτικό Ειδικής Αγωγής και Εκπαίδευσης και </w:t>
                  </w:r>
                  <w:proofErr w:type="spellStart"/>
                  <w:r w:rsidRPr="00F5339C">
                    <w:rPr>
                      <w:rFonts w:cstheme="minorHAnsi"/>
                      <w:sz w:val="20"/>
                      <w:szCs w:val="20"/>
                    </w:rPr>
                    <w:t>Βιβλιοτετράδια</w:t>
                  </w:r>
                  <w:proofErr w:type="spellEnd"/>
                  <w:r w:rsidRPr="00F5339C">
                    <w:rPr>
                      <w:rFonts w:cstheme="minorHAnsi"/>
                      <w:sz w:val="20"/>
                      <w:szCs w:val="20"/>
                    </w:rPr>
                    <w:t xml:space="preserve"> για το μαθητή: α) Προφορικός λόγος, β) </w:t>
                  </w:r>
                  <w:proofErr w:type="spellStart"/>
                  <w:r w:rsidRPr="00F5339C">
                    <w:rPr>
                      <w:rFonts w:cstheme="minorHAnsi"/>
                      <w:sz w:val="20"/>
                      <w:szCs w:val="20"/>
                    </w:rPr>
                    <w:t>Ψυχοκινητικότητα</w:t>
                  </w:r>
                  <w:proofErr w:type="spellEnd"/>
                  <w:r w:rsidRPr="00F5339C">
                    <w:rPr>
                      <w:rFonts w:cstheme="minorHAnsi"/>
                      <w:sz w:val="20"/>
                      <w:szCs w:val="20"/>
                    </w:rPr>
                    <w:t xml:space="preserve">, γ) Νοητικές Ικανότητες, δ) Συναισθηματική Οργάνωση (Δ’ </w:t>
                  </w:r>
                  <w:proofErr w:type="spellStart"/>
                  <w:r w:rsidRPr="00F5339C">
                    <w:rPr>
                      <w:rFonts w:cstheme="minorHAnsi"/>
                      <w:sz w:val="20"/>
                      <w:szCs w:val="20"/>
                    </w:rPr>
                    <w:t>εκδ</w:t>
                  </w:r>
                  <w:proofErr w:type="spellEnd"/>
                  <w:r w:rsidRPr="00F5339C">
                    <w:rPr>
                      <w:rFonts w:cstheme="minorHAnsi"/>
                      <w:sz w:val="20"/>
                      <w:szCs w:val="20"/>
                    </w:rPr>
                    <w:t xml:space="preserve">.). (Μ. </w:t>
                  </w:r>
                  <w:proofErr w:type="spellStart"/>
                  <w:r w:rsidRPr="00F5339C">
                    <w:rPr>
                      <w:rFonts w:cstheme="minorHAnsi"/>
                      <w:sz w:val="20"/>
                      <w:szCs w:val="20"/>
                    </w:rPr>
                    <w:t>Δροσινού</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Αθήνα: Οργανισμός Εκδόσεων Διδακτικών Βιβλίων (Ο.Ε.Δ.Β.).</w:t>
                  </w:r>
                </w:p>
              </w:tc>
              <w:tc>
                <w:tcPr>
                  <w:tcW w:w="1667" w:type="pct"/>
                  <w:shd w:val="clear" w:color="auto" w:fill="auto"/>
                </w:tcPr>
                <w:p w14:paraId="5D93B9EE"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https://eclass.uop.gr/modules/document/index.php?course=PHI124&amp;openDir=/6002c0e0Vtkh</w:t>
                  </w:r>
                </w:p>
              </w:tc>
            </w:tr>
            <w:tr w:rsidR="00754C0D" w:rsidRPr="00F5339C" w14:paraId="164E4605" w14:textId="77777777" w:rsidTr="00014D95">
              <w:tc>
                <w:tcPr>
                  <w:tcW w:w="1666" w:type="pct"/>
                  <w:gridSpan w:val="2"/>
                  <w:shd w:val="clear" w:color="auto" w:fill="auto"/>
                </w:tcPr>
                <w:p w14:paraId="43A459CF" w14:textId="77777777" w:rsidR="00754C0D" w:rsidRPr="00F5339C" w:rsidRDefault="00754C0D" w:rsidP="00014D95">
                  <w:pPr>
                    <w:rPr>
                      <w:rFonts w:cstheme="minorHAnsi"/>
                      <w:sz w:val="20"/>
                      <w:szCs w:val="20"/>
                    </w:rPr>
                  </w:pPr>
                  <w:r w:rsidRPr="00F5339C">
                    <w:rPr>
                      <w:rFonts w:cstheme="minorHAnsi"/>
                      <w:sz w:val="20"/>
                      <w:szCs w:val="20"/>
                    </w:rPr>
                    <w:t xml:space="preserve">[4] </w:t>
                  </w:r>
                  <w:proofErr w:type="spellStart"/>
                  <w:r w:rsidRPr="00F5339C">
                    <w:rPr>
                      <w:rFonts w:cstheme="minorHAnsi"/>
                      <w:sz w:val="20"/>
                      <w:szCs w:val="20"/>
                    </w:rPr>
                    <w:t>Στοχευμένες</w:t>
                  </w:r>
                  <w:proofErr w:type="spellEnd"/>
                  <w:r w:rsidRPr="00F5339C">
                    <w:rPr>
                      <w:rFonts w:cstheme="minorHAnsi"/>
                      <w:sz w:val="20"/>
                      <w:szCs w:val="20"/>
                    </w:rPr>
                    <w:t xml:space="preserve"> παιδαγωγικές παρεμβάσεις παράλληλης διδακτικής υποστήριξης στην ενταξιακή εκπαίδευση.</w:t>
                  </w:r>
                </w:p>
              </w:tc>
              <w:tc>
                <w:tcPr>
                  <w:tcW w:w="1667" w:type="pct"/>
                  <w:shd w:val="clear" w:color="auto" w:fill="auto"/>
                </w:tcPr>
                <w:p w14:paraId="131644FA"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1667" w:type="pct"/>
                  <w:shd w:val="clear" w:color="auto" w:fill="auto"/>
                </w:tcPr>
                <w:p w14:paraId="5860D813"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https://eclass.uop.gr/modules/document/index.php?course=PHI124&amp;openDir=/6002c10eePcJ</w:t>
                  </w:r>
                </w:p>
              </w:tc>
            </w:tr>
            <w:tr w:rsidR="00754C0D" w:rsidRPr="00F5339C" w14:paraId="3CC9E021" w14:textId="77777777" w:rsidTr="00014D95">
              <w:trPr>
                <w:trHeight w:val="275"/>
              </w:trPr>
              <w:tc>
                <w:tcPr>
                  <w:tcW w:w="1666" w:type="pct"/>
                  <w:gridSpan w:val="2"/>
                  <w:shd w:val="clear" w:color="auto" w:fill="auto"/>
                </w:tcPr>
                <w:p w14:paraId="53E0DD9F" w14:textId="77777777" w:rsidR="00754C0D" w:rsidRPr="00F5339C" w:rsidRDefault="00754C0D" w:rsidP="00014D95">
                  <w:pPr>
                    <w:rPr>
                      <w:rFonts w:cstheme="minorHAnsi"/>
                      <w:sz w:val="20"/>
                      <w:szCs w:val="20"/>
                    </w:rPr>
                  </w:pPr>
                  <w:r w:rsidRPr="00F5339C">
                    <w:rPr>
                      <w:rFonts w:cstheme="minorHAnsi"/>
                      <w:sz w:val="20"/>
                      <w:szCs w:val="20"/>
                    </w:rPr>
                    <w:t xml:space="preserve">[5] </w:t>
                  </w:r>
                  <w:proofErr w:type="spellStart"/>
                  <w:r w:rsidRPr="00F5339C">
                    <w:rPr>
                      <w:rFonts w:cstheme="minorHAnsi"/>
                      <w:sz w:val="20"/>
                      <w:szCs w:val="20"/>
                    </w:rPr>
                    <w:t>Στοχευμένα</w:t>
                  </w:r>
                  <w:proofErr w:type="spellEnd"/>
                  <w:r w:rsidRPr="00F5339C">
                    <w:rPr>
                      <w:rFonts w:cstheme="minorHAnsi"/>
                      <w:sz w:val="20"/>
                      <w:szCs w:val="20"/>
                    </w:rPr>
                    <w:t xml:space="preserve"> Ατομικά Δομημένα Διδακτικά Ενταξιακά Προγράμματα Παρεμβάσεων Ειδικής Αγωγής και Εκπαίδευσης (ΣΑΔΕΠΕΑΕ) σε μαθητές/</w:t>
                  </w:r>
                  <w:proofErr w:type="spellStart"/>
                  <w:r w:rsidRPr="00F5339C">
                    <w:rPr>
                      <w:rFonts w:cstheme="minorHAnsi"/>
                      <w:sz w:val="20"/>
                      <w:szCs w:val="20"/>
                    </w:rPr>
                    <w:t>τριες</w:t>
                  </w:r>
                  <w:proofErr w:type="spellEnd"/>
                  <w:r w:rsidRPr="00F5339C">
                    <w:rPr>
                      <w:rFonts w:cstheme="minorHAnsi"/>
                      <w:sz w:val="20"/>
                      <w:szCs w:val="20"/>
                    </w:rPr>
                    <w:t xml:space="preserve"> με σύνδρομο </w:t>
                  </w:r>
                  <w:proofErr w:type="spellStart"/>
                  <w:r w:rsidRPr="00F5339C">
                    <w:rPr>
                      <w:rFonts w:cstheme="minorHAnsi"/>
                      <w:sz w:val="20"/>
                      <w:szCs w:val="20"/>
                    </w:rPr>
                    <w:t>Down</w:t>
                  </w:r>
                  <w:proofErr w:type="spellEnd"/>
                </w:p>
              </w:tc>
              <w:tc>
                <w:tcPr>
                  <w:tcW w:w="1667" w:type="pct"/>
                  <w:shd w:val="clear" w:color="auto" w:fill="auto"/>
                </w:tcPr>
                <w:p w14:paraId="74A2F241" w14:textId="77777777" w:rsidR="00754C0D" w:rsidRPr="00F5339C" w:rsidRDefault="00754C0D" w:rsidP="00014D95">
                  <w:pPr>
                    <w:rPr>
                      <w:rFonts w:cstheme="minorHAnsi"/>
                      <w:sz w:val="20"/>
                      <w:szCs w:val="20"/>
                    </w:rPr>
                  </w:pPr>
                  <w:r w:rsidRPr="00F5339C">
                    <w:rPr>
                      <w:rFonts w:cstheme="minorHAnsi"/>
                      <w:sz w:val="20"/>
                      <w:szCs w:val="20"/>
                    </w:rPr>
                    <w:t>Η Εκπαίδευση των Παιδιών με Δυσκολίες: Εισαγωγή στην Ειδική Αγωγή. Τόμος Α', Κ.Γ. Χρηστάκης</w:t>
                  </w:r>
                </w:p>
              </w:tc>
              <w:tc>
                <w:tcPr>
                  <w:tcW w:w="1667" w:type="pct"/>
                  <w:shd w:val="clear" w:color="auto" w:fill="auto"/>
                </w:tcPr>
                <w:p w14:paraId="2A348B1F"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https://eclass.uop.gr/modules/document/index.php?course=PHI124&amp;openDir=/6002c129l3OP</w:t>
                  </w:r>
                </w:p>
              </w:tc>
            </w:tr>
            <w:tr w:rsidR="00754C0D" w:rsidRPr="00F5339C" w14:paraId="6B68B453" w14:textId="77777777" w:rsidTr="00014D95">
              <w:tc>
                <w:tcPr>
                  <w:tcW w:w="1666" w:type="pct"/>
                  <w:gridSpan w:val="2"/>
                  <w:shd w:val="clear" w:color="auto" w:fill="auto"/>
                </w:tcPr>
                <w:p w14:paraId="27A830D9" w14:textId="77777777" w:rsidR="00754C0D" w:rsidRPr="00F5339C" w:rsidRDefault="00754C0D" w:rsidP="00014D95">
                  <w:pPr>
                    <w:rPr>
                      <w:rFonts w:cstheme="minorHAnsi"/>
                      <w:sz w:val="20"/>
                      <w:szCs w:val="20"/>
                    </w:rPr>
                  </w:pPr>
                  <w:r w:rsidRPr="00F5339C">
                    <w:rPr>
                      <w:rFonts w:cstheme="minorHAnsi"/>
                      <w:sz w:val="20"/>
                      <w:szCs w:val="20"/>
                    </w:rPr>
                    <w:t xml:space="preserve">[6]Μεθοδολογίες παρατήρησης ατόμων με ειδικές εκπαιδευτικές ανάγκες και Άτυπη παιδαγωγική αξιολόγηση (ΑΠΑ) </w:t>
                  </w:r>
                  <w:proofErr w:type="spellStart"/>
                  <w:r w:rsidRPr="00F5339C">
                    <w:rPr>
                      <w:rFonts w:cstheme="minorHAnsi"/>
                      <w:sz w:val="20"/>
                      <w:szCs w:val="20"/>
                    </w:rPr>
                    <w:t>νευροαναπτυξιακών</w:t>
                  </w:r>
                  <w:proofErr w:type="spellEnd"/>
                  <w:r w:rsidRPr="00F5339C">
                    <w:rPr>
                      <w:rFonts w:cstheme="minorHAnsi"/>
                      <w:sz w:val="20"/>
                      <w:szCs w:val="20"/>
                    </w:rPr>
                    <w:t xml:space="preserve"> περιοχών μαθησιακής ετοιμότητας στην γενική τάξη.</w:t>
                  </w:r>
                </w:p>
              </w:tc>
              <w:tc>
                <w:tcPr>
                  <w:tcW w:w="1667" w:type="pct"/>
                  <w:shd w:val="clear" w:color="auto" w:fill="auto"/>
                </w:tcPr>
                <w:p w14:paraId="7A66CD05" w14:textId="77777777" w:rsidR="00754C0D" w:rsidRPr="00F5339C" w:rsidRDefault="00754C0D" w:rsidP="00014D95">
                  <w:pPr>
                    <w:rPr>
                      <w:rFonts w:cstheme="minorHAnsi"/>
                      <w:sz w:val="20"/>
                      <w:szCs w:val="20"/>
                    </w:rPr>
                  </w:pPr>
                  <w:r w:rsidRPr="00F5339C">
                    <w:rPr>
                      <w:rFonts w:cstheme="minorHAnsi"/>
                      <w:sz w:val="20"/>
                      <w:szCs w:val="20"/>
                    </w:rPr>
                    <w:t xml:space="preserve">Αβραμίδης, Η. και Καλύβα, Ε. (2006). Μέθοδοι Έρευνας στην Ειδική Αγωγή: Θεωρία και Εφαρμογές. Αθήνα: </w:t>
                  </w:r>
                  <w:proofErr w:type="spellStart"/>
                  <w:r w:rsidRPr="00F5339C">
                    <w:rPr>
                      <w:rFonts w:cstheme="minorHAnsi"/>
                      <w:sz w:val="20"/>
                      <w:szCs w:val="20"/>
                    </w:rPr>
                    <w:t>Παπαζήση</w:t>
                  </w:r>
                  <w:proofErr w:type="spellEnd"/>
                  <w:r w:rsidRPr="00F5339C">
                    <w:rPr>
                      <w:rFonts w:cstheme="minorHAnsi"/>
                      <w:sz w:val="20"/>
                      <w:szCs w:val="20"/>
                    </w:rPr>
                    <w:t>.</w:t>
                  </w:r>
                </w:p>
              </w:tc>
              <w:tc>
                <w:tcPr>
                  <w:tcW w:w="1667" w:type="pct"/>
                  <w:shd w:val="clear" w:color="auto" w:fill="auto"/>
                </w:tcPr>
                <w:p w14:paraId="54D43100"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https://eclass.uop.gr/modules/document/index.php?course=PHI124&amp;openDir=/6002c148angx</w:t>
                  </w:r>
                </w:p>
              </w:tc>
            </w:tr>
            <w:tr w:rsidR="00754C0D" w:rsidRPr="00F5339C" w14:paraId="5FE9476D" w14:textId="77777777" w:rsidTr="00014D95">
              <w:tc>
                <w:tcPr>
                  <w:tcW w:w="1666" w:type="pct"/>
                  <w:gridSpan w:val="2"/>
                  <w:shd w:val="clear" w:color="auto" w:fill="auto"/>
                </w:tcPr>
                <w:p w14:paraId="2ADAC080" w14:textId="77777777" w:rsidR="00754C0D" w:rsidRPr="00F5339C" w:rsidRDefault="00754C0D" w:rsidP="00014D95">
                  <w:pPr>
                    <w:rPr>
                      <w:rFonts w:cstheme="minorHAnsi"/>
                      <w:sz w:val="20"/>
                      <w:szCs w:val="20"/>
                    </w:rPr>
                  </w:pPr>
                  <w:r w:rsidRPr="00F5339C">
                    <w:rPr>
                      <w:rFonts w:cstheme="minorHAnsi"/>
                      <w:sz w:val="20"/>
                      <w:szCs w:val="20"/>
                    </w:rPr>
                    <w:t>[7] Άτυπη παιδαγωγική αξιολόγηση (ΑΠΑ) των ειδικών εκπαιδευτικών αναγκών (ΕΕΑ) όπως αποτυπώνονται στο ΠΑΠΕΑ στο ΕΕΕΕΚ</w:t>
                  </w:r>
                </w:p>
              </w:tc>
              <w:tc>
                <w:tcPr>
                  <w:tcW w:w="1667" w:type="pct"/>
                  <w:shd w:val="clear" w:color="auto" w:fill="auto"/>
                </w:tcPr>
                <w:p w14:paraId="2517BB27" w14:textId="77777777" w:rsidR="00754C0D" w:rsidRPr="00F5339C" w:rsidRDefault="00754C0D" w:rsidP="00014D95">
                  <w:pPr>
                    <w:rPr>
                      <w:rFonts w:cstheme="minorHAnsi"/>
                      <w:sz w:val="20"/>
                      <w:szCs w:val="20"/>
                    </w:rPr>
                  </w:pPr>
                  <w:proofErr w:type="spellStart"/>
                  <w:r w:rsidRPr="00F5339C">
                    <w:rPr>
                      <w:rFonts w:cstheme="minorHAnsi"/>
                      <w:sz w:val="20"/>
                      <w:szCs w:val="20"/>
                    </w:rPr>
                    <w:t>Υπ.Ε.Π.Θ.</w:t>
                  </w:r>
                  <w:proofErr w:type="spellEnd"/>
                  <w:r w:rsidRPr="00F5339C">
                    <w:rPr>
                      <w:rFonts w:cstheme="minorHAnsi"/>
                      <w:sz w:val="20"/>
                      <w:szCs w:val="20"/>
                    </w:rPr>
                    <w:t>-Π.Ι. (1996). Πλαίσιο Αναλυτικού Προγράμματος Ειδικής Αγωγής. . Αθήνα: Προεδρικό Διάταγμα 301/1996.</w:t>
                  </w:r>
                </w:p>
              </w:tc>
              <w:tc>
                <w:tcPr>
                  <w:tcW w:w="1667" w:type="pct"/>
                  <w:shd w:val="clear" w:color="auto" w:fill="auto"/>
                </w:tcPr>
                <w:p w14:paraId="1A739A0B"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https://eclass.uop.gr/modules/document/index.php?course=PHI124&amp;openDir=/6002c1896bqE</w:t>
                  </w:r>
                </w:p>
              </w:tc>
            </w:tr>
            <w:tr w:rsidR="00754C0D" w:rsidRPr="00F5339C" w14:paraId="68DB2D8E" w14:textId="77777777" w:rsidTr="00014D95">
              <w:tc>
                <w:tcPr>
                  <w:tcW w:w="1666" w:type="pct"/>
                  <w:gridSpan w:val="2"/>
                  <w:shd w:val="clear" w:color="auto" w:fill="auto"/>
                </w:tcPr>
                <w:p w14:paraId="1365F99E" w14:textId="77777777" w:rsidR="00754C0D" w:rsidRPr="00F5339C" w:rsidRDefault="00754C0D" w:rsidP="00014D95">
                  <w:pPr>
                    <w:rPr>
                      <w:rFonts w:cstheme="minorHAnsi"/>
                      <w:sz w:val="20"/>
                      <w:szCs w:val="20"/>
                    </w:rPr>
                  </w:pPr>
                  <w:r w:rsidRPr="00F5339C">
                    <w:rPr>
                      <w:rFonts w:cstheme="minorHAnsi"/>
                      <w:sz w:val="20"/>
                      <w:szCs w:val="20"/>
                    </w:rPr>
                    <w:t>[8] Παιδαγωγικές μεθοδολογίες διδακτικών παρεμβάσεων στο ειδικό επαγγελματικό γυμνάσιο.</w:t>
                  </w:r>
                </w:p>
              </w:tc>
              <w:tc>
                <w:tcPr>
                  <w:tcW w:w="1667" w:type="pct"/>
                  <w:shd w:val="clear" w:color="auto" w:fill="auto"/>
                </w:tcPr>
                <w:p w14:paraId="4A25CDC8" w14:textId="77777777" w:rsidR="00754C0D" w:rsidRPr="00F5339C" w:rsidRDefault="00754C0D" w:rsidP="00014D95">
                  <w:pPr>
                    <w:rPr>
                      <w:rFonts w:cstheme="minorHAnsi"/>
                      <w:sz w:val="20"/>
                      <w:szCs w:val="20"/>
                    </w:rPr>
                  </w:pPr>
                  <w:r w:rsidRPr="00F5339C">
                    <w:rPr>
                      <w:rFonts w:cstheme="minorHAnsi"/>
                      <w:sz w:val="20"/>
                      <w:szCs w:val="20"/>
                    </w:rPr>
                    <w:t>Η Εκπαίδευση των Παιδιών με Δυσκολίες: Εισαγωγή στην Ειδική Αγωγή. Τόμος Α', Κ.Γ. Χρηστάκης</w:t>
                  </w:r>
                </w:p>
              </w:tc>
              <w:tc>
                <w:tcPr>
                  <w:tcW w:w="1667" w:type="pct"/>
                  <w:shd w:val="clear" w:color="auto" w:fill="auto"/>
                </w:tcPr>
                <w:p w14:paraId="27545204"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https://eclass.uop.gr/modules/document/index.php?course=PHI124&amp;openDir=/6002c1cdwZeG</w:t>
                  </w:r>
                </w:p>
              </w:tc>
            </w:tr>
            <w:tr w:rsidR="00754C0D" w:rsidRPr="00F5339C" w14:paraId="57E9DA70" w14:textId="77777777" w:rsidTr="00014D95">
              <w:tc>
                <w:tcPr>
                  <w:tcW w:w="1666" w:type="pct"/>
                  <w:gridSpan w:val="2"/>
                  <w:shd w:val="clear" w:color="auto" w:fill="auto"/>
                </w:tcPr>
                <w:p w14:paraId="3B6F9314" w14:textId="77777777" w:rsidR="00754C0D" w:rsidRPr="00F5339C" w:rsidRDefault="00754C0D" w:rsidP="00014D95">
                  <w:pPr>
                    <w:rPr>
                      <w:rFonts w:cstheme="minorHAnsi"/>
                      <w:sz w:val="20"/>
                      <w:szCs w:val="20"/>
                    </w:rPr>
                  </w:pPr>
                  <w:r w:rsidRPr="00F5339C">
                    <w:rPr>
                      <w:rFonts w:cstheme="minorHAnsi"/>
                      <w:sz w:val="20"/>
                      <w:szCs w:val="20"/>
                    </w:rPr>
                    <w:lastRenderedPageBreak/>
                    <w:t>[9] Θεωρητική και πρακτική παιδαγωγική προσέγγιση μαθητών/τριών με προβλήματα συμπεριφοράς παιδιών και εφήβων στο ενιαίο σχολείο.</w:t>
                  </w:r>
                </w:p>
              </w:tc>
              <w:tc>
                <w:tcPr>
                  <w:tcW w:w="1667" w:type="pct"/>
                  <w:shd w:val="clear" w:color="auto" w:fill="auto"/>
                </w:tcPr>
                <w:p w14:paraId="426A2EB9" w14:textId="77777777" w:rsidR="00754C0D" w:rsidRPr="00F5339C" w:rsidRDefault="00754C0D" w:rsidP="00014D95">
                  <w:pPr>
                    <w:rPr>
                      <w:rFonts w:cstheme="minorHAnsi"/>
                      <w:sz w:val="20"/>
                      <w:szCs w:val="20"/>
                    </w:rPr>
                  </w:pPr>
                  <w:r w:rsidRPr="00F5339C">
                    <w:rPr>
                      <w:rFonts w:cstheme="minorHAnsi"/>
                      <w:sz w:val="20"/>
                      <w:szCs w:val="20"/>
                    </w:rPr>
                    <w:t xml:space="preserve">Χρηστάκης, Κ. (2022). Προβλήματα Συμπεριφοράς Παιδιών και Εφήβων. Αθήνα: </w:t>
                  </w:r>
                  <w:proofErr w:type="spellStart"/>
                  <w:r w:rsidRPr="00F5339C">
                    <w:rPr>
                      <w:rFonts w:cstheme="minorHAnsi"/>
                      <w:sz w:val="20"/>
                      <w:szCs w:val="20"/>
                    </w:rPr>
                    <w:t>Διάδραση</w:t>
                  </w:r>
                  <w:proofErr w:type="spellEnd"/>
                  <w:r w:rsidRPr="00F5339C">
                    <w:rPr>
                      <w:rFonts w:cstheme="minorHAnsi"/>
                      <w:sz w:val="20"/>
                      <w:szCs w:val="20"/>
                    </w:rPr>
                    <w:t>, ISBN 978-960-646-018-0.</w:t>
                  </w:r>
                </w:p>
              </w:tc>
              <w:tc>
                <w:tcPr>
                  <w:tcW w:w="1667" w:type="pct"/>
                  <w:shd w:val="clear" w:color="auto" w:fill="auto"/>
                </w:tcPr>
                <w:p w14:paraId="7E8F3B7B"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https://eclass.uop.gr/modules/document/index.php?course=PHI124&amp;openDir=/6002c23bsShP</w:t>
                  </w:r>
                </w:p>
              </w:tc>
            </w:tr>
            <w:tr w:rsidR="00754C0D" w:rsidRPr="00F5339C" w14:paraId="46CE6740" w14:textId="77777777" w:rsidTr="00014D95">
              <w:tc>
                <w:tcPr>
                  <w:tcW w:w="1666" w:type="pct"/>
                  <w:gridSpan w:val="2"/>
                  <w:shd w:val="clear" w:color="auto" w:fill="auto"/>
                </w:tcPr>
                <w:p w14:paraId="416DE529" w14:textId="77777777" w:rsidR="00754C0D" w:rsidRPr="00F5339C" w:rsidRDefault="00754C0D" w:rsidP="00014D95">
                  <w:pPr>
                    <w:rPr>
                      <w:rFonts w:cstheme="minorHAnsi"/>
                      <w:sz w:val="20"/>
                      <w:szCs w:val="20"/>
                    </w:rPr>
                  </w:pPr>
                  <w:r w:rsidRPr="00F5339C">
                    <w:rPr>
                      <w:rFonts w:cstheme="minorHAnsi"/>
                      <w:sz w:val="20"/>
                      <w:szCs w:val="20"/>
                    </w:rPr>
                    <w:t>[10] Παιδαγωγικές μεθοδολογίες ενταξιακής εκπαίδευσης σε μαθητές/</w:t>
                  </w:r>
                  <w:proofErr w:type="spellStart"/>
                  <w:r w:rsidRPr="00F5339C">
                    <w:rPr>
                      <w:rFonts w:cstheme="minorHAnsi"/>
                      <w:sz w:val="20"/>
                      <w:szCs w:val="20"/>
                    </w:rPr>
                    <w:t>τριες</w:t>
                  </w:r>
                  <w:proofErr w:type="spellEnd"/>
                  <w:r w:rsidRPr="00F5339C">
                    <w:rPr>
                      <w:rFonts w:cstheme="minorHAnsi"/>
                      <w:sz w:val="20"/>
                      <w:szCs w:val="20"/>
                    </w:rPr>
                    <w:t xml:space="preserve"> με προβλήματα συμπεριφοράς στο σχολικό περιβάλλον</w:t>
                  </w:r>
                </w:p>
              </w:tc>
              <w:tc>
                <w:tcPr>
                  <w:tcW w:w="1667" w:type="pct"/>
                  <w:shd w:val="clear" w:color="auto" w:fill="auto"/>
                </w:tcPr>
                <w:p w14:paraId="2FFD3401"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1667" w:type="pct"/>
                  <w:shd w:val="clear" w:color="auto" w:fill="auto"/>
                </w:tcPr>
                <w:p w14:paraId="1FC0E999"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https://eclass.uop.gr/modules/document/index.php?course=PHI124&amp;openDir=/6002c279cp0H</w:t>
                  </w:r>
                </w:p>
              </w:tc>
            </w:tr>
            <w:tr w:rsidR="00754C0D" w:rsidRPr="00F5339C" w14:paraId="16A03A69" w14:textId="77777777" w:rsidTr="00014D95">
              <w:tc>
                <w:tcPr>
                  <w:tcW w:w="1666" w:type="pct"/>
                  <w:gridSpan w:val="2"/>
                  <w:shd w:val="clear" w:color="auto" w:fill="auto"/>
                </w:tcPr>
                <w:p w14:paraId="775BE5D4" w14:textId="77777777" w:rsidR="00754C0D" w:rsidRPr="00F5339C" w:rsidRDefault="00754C0D" w:rsidP="00014D95">
                  <w:pPr>
                    <w:rPr>
                      <w:rFonts w:cstheme="minorHAnsi"/>
                      <w:sz w:val="20"/>
                      <w:szCs w:val="20"/>
                    </w:rPr>
                  </w:pPr>
                  <w:r w:rsidRPr="00F5339C">
                    <w:rPr>
                      <w:rFonts w:cstheme="minorHAnsi"/>
                      <w:sz w:val="20"/>
                      <w:szCs w:val="20"/>
                    </w:rPr>
                    <w:t xml:space="preserve">[11] </w:t>
                  </w: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δευτεροβάθμια ενταξιακή εκπαίδευση σε μαθητές με ψυχοκοινωνικές σχολικές δυσκολίες.</w:t>
                  </w:r>
                </w:p>
              </w:tc>
              <w:tc>
                <w:tcPr>
                  <w:tcW w:w="1667" w:type="pct"/>
                  <w:shd w:val="clear" w:color="auto" w:fill="auto"/>
                </w:tcPr>
                <w:p w14:paraId="1B8CDF38" w14:textId="77777777" w:rsidR="00754C0D" w:rsidRPr="00F5339C" w:rsidRDefault="00754C0D" w:rsidP="00014D95">
                  <w:pPr>
                    <w:rPr>
                      <w:rFonts w:cstheme="minorHAnsi"/>
                      <w:sz w:val="20"/>
                      <w:szCs w:val="20"/>
                    </w:rPr>
                  </w:pP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Τριτοβάθμια εκπαίδευση. Ατομική μέθοδος μελέτης και κατανόηση κειμένων. Μαρία </w:t>
                  </w:r>
                  <w:proofErr w:type="spellStart"/>
                  <w:r w:rsidRPr="00F5339C">
                    <w:rPr>
                      <w:rFonts w:cstheme="minorHAnsi"/>
                      <w:sz w:val="20"/>
                      <w:szCs w:val="20"/>
                    </w:rPr>
                    <w:t>Δροσινού</w:t>
                  </w:r>
                  <w:proofErr w:type="spellEnd"/>
                </w:p>
              </w:tc>
              <w:tc>
                <w:tcPr>
                  <w:tcW w:w="1667" w:type="pct"/>
                  <w:shd w:val="clear" w:color="auto" w:fill="auto"/>
                </w:tcPr>
                <w:p w14:paraId="065C1BB9"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https://eclass.uop.gr/modules/document/index.php?course=PHI124&amp;openDir=/6002c2e28Axp</w:t>
                  </w:r>
                </w:p>
              </w:tc>
            </w:tr>
            <w:tr w:rsidR="00754C0D" w:rsidRPr="00F5339C" w14:paraId="55DA244C" w14:textId="77777777" w:rsidTr="00014D95">
              <w:tc>
                <w:tcPr>
                  <w:tcW w:w="1666" w:type="pct"/>
                  <w:gridSpan w:val="2"/>
                  <w:shd w:val="clear" w:color="auto" w:fill="auto"/>
                </w:tcPr>
                <w:p w14:paraId="1BED9C72" w14:textId="77777777" w:rsidR="00754C0D" w:rsidRPr="00F5339C" w:rsidRDefault="00754C0D" w:rsidP="00014D95">
                  <w:pPr>
                    <w:rPr>
                      <w:rFonts w:cstheme="minorHAnsi"/>
                      <w:sz w:val="20"/>
                      <w:szCs w:val="20"/>
                    </w:rPr>
                  </w:pPr>
                  <w:r w:rsidRPr="00F5339C">
                    <w:rPr>
                      <w:rFonts w:cstheme="minorHAnsi"/>
                      <w:sz w:val="20"/>
                      <w:szCs w:val="20"/>
                    </w:rPr>
                    <w:t>[12] Η ενταξιακή επαγγελματική συμβουλευτική στο γυμνάσιο και μοντέλα απασχόλησης ατόμων με αναπηρία.</w:t>
                  </w:r>
                </w:p>
              </w:tc>
              <w:tc>
                <w:tcPr>
                  <w:tcW w:w="1667" w:type="pct"/>
                  <w:shd w:val="clear" w:color="auto" w:fill="auto"/>
                </w:tcPr>
                <w:p w14:paraId="05979424" w14:textId="77777777" w:rsidR="00754C0D" w:rsidRPr="00F5339C" w:rsidRDefault="00754C0D" w:rsidP="00014D95">
                  <w:pPr>
                    <w:rPr>
                      <w:rFonts w:cstheme="minorHAnsi"/>
                      <w:sz w:val="20"/>
                      <w:szCs w:val="20"/>
                    </w:rPr>
                  </w:pPr>
                  <w:proofErr w:type="spellStart"/>
                  <w:r w:rsidRPr="00F5339C">
                    <w:rPr>
                      <w:rFonts w:cstheme="minorHAnsi"/>
                      <w:sz w:val="20"/>
                      <w:szCs w:val="20"/>
                    </w:rPr>
                    <w:t>Πορτοφόλιο</w:t>
                  </w:r>
                  <w:proofErr w:type="spellEnd"/>
                  <w:r w:rsidRPr="00F5339C">
                    <w:rPr>
                      <w:rFonts w:cstheme="minorHAnsi"/>
                      <w:sz w:val="20"/>
                      <w:szCs w:val="20"/>
                    </w:rPr>
                    <w:t xml:space="preserve"> ειδικής αγωγής και παρεμβάσεις στην Τριτοβάθμια εκπαίδευση. Ατομική μέθοδος μελέτης και κατανόηση κειμένων. Μαρία </w:t>
                  </w:r>
                  <w:proofErr w:type="spellStart"/>
                  <w:r w:rsidRPr="00F5339C">
                    <w:rPr>
                      <w:rFonts w:cstheme="minorHAnsi"/>
                      <w:sz w:val="20"/>
                      <w:szCs w:val="20"/>
                    </w:rPr>
                    <w:t>Δροσινού</w:t>
                  </w:r>
                  <w:proofErr w:type="spellEnd"/>
                </w:p>
              </w:tc>
              <w:tc>
                <w:tcPr>
                  <w:tcW w:w="1667" w:type="pct"/>
                  <w:shd w:val="clear" w:color="auto" w:fill="auto"/>
                </w:tcPr>
                <w:p w14:paraId="231ACA93"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https://eclass.uop.gr/modules/document/index.php?course=PHI124&amp;openDir=/6002c45cjsh7</w:t>
                  </w:r>
                </w:p>
              </w:tc>
            </w:tr>
            <w:tr w:rsidR="00754C0D" w:rsidRPr="00F5339C" w14:paraId="2DD7B2EC" w14:textId="77777777" w:rsidTr="00014D95">
              <w:tc>
                <w:tcPr>
                  <w:tcW w:w="1666" w:type="pct"/>
                  <w:gridSpan w:val="2"/>
                  <w:shd w:val="clear" w:color="auto" w:fill="auto"/>
                </w:tcPr>
                <w:p w14:paraId="2CAF489C" w14:textId="77777777" w:rsidR="00754C0D" w:rsidRPr="00F5339C" w:rsidRDefault="00754C0D" w:rsidP="00014D95">
                  <w:pPr>
                    <w:rPr>
                      <w:rFonts w:cstheme="minorHAnsi"/>
                      <w:sz w:val="20"/>
                      <w:szCs w:val="20"/>
                    </w:rPr>
                  </w:pPr>
                  <w:r w:rsidRPr="00F5339C">
                    <w:rPr>
                      <w:rFonts w:cstheme="minorHAnsi"/>
                      <w:sz w:val="20"/>
                      <w:szCs w:val="20"/>
                    </w:rPr>
                    <w:t>[13] Οι ‘’καλές’’ παιδαγωγικές πρακτικές, το εβδομαδιαίο ωρολόγιο πρόγραμμα και οι επιδόσεις των μαθητών με σύνθετες</w:t>
                  </w:r>
                  <w:r>
                    <w:rPr>
                      <w:rFonts w:cstheme="minorHAnsi"/>
                      <w:sz w:val="20"/>
                      <w:szCs w:val="20"/>
                    </w:rPr>
                    <w:t xml:space="preserve"> </w:t>
                  </w:r>
                  <w:r w:rsidRPr="00F5339C">
                    <w:rPr>
                      <w:rFonts w:cstheme="minorHAnsi"/>
                      <w:sz w:val="20"/>
                      <w:szCs w:val="20"/>
                    </w:rPr>
                    <w:t>γνωστικές συναισθηματικές και κοινωνικές δυσκολίες.</w:t>
                  </w:r>
                </w:p>
              </w:tc>
              <w:tc>
                <w:tcPr>
                  <w:tcW w:w="1667" w:type="pct"/>
                  <w:shd w:val="clear" w:color="auto" w:fill="auto"/>
                </w:tcPr>
                <w:p w14:paraId="5B8149B5" w14:textId="77777777" w:rsidR="00754C0D" w:rsidRPr="00F5339C" w:rsidRDefault="00754C0D" w:rsidP="00014D95">
                  <w:pPr>
                    <w:rPr>
                      <w:rFonts w:cstheme="minorHAnsi"/>
                      <w:sz w:val="20"/>
                      <w:szCs w:val="20"/>
                    </w:rPr>
                  </w:pPr>
                  <w:r w:rsidRPr="00F5339C">
                    <w:rPr>
                      <w:rFonts w:cstheme="minorHAnsi"/>
                      <w:sz w:val="20"/>
                      <w:szCs w:val="20"/>
                    </w:rPr>
                    <w:t xml:space="preserve">Εγχειρίδιο ειδικής αγωγής και αφηγήματα εκπαίδευσης, Μαρία </w:t>
                  </w:r>
                  <w:proofErr w:type="spellStart"/>
                  <w:r w:rsidRPr="00F5339C">
                    <w:rPr>
                      <w:rFonts w:cstheme="minorHAnsi"/>
                      <w:sz w:val="20"/>
                      <w:szCs w:val="20"/>
                    </w:rPr>
                    <w:t>Δροσινού</w:t>
                  </w:r>
                  <w:proofErr w:type="spellEnd"/>
                </w:p>
              </w:tc>
              <w:tc>
                <w:tcPr>
                  <w:tcW w:w="1667" w:type="pct"/>
                  <w:shd w:val="clear" w:color="auto" w:fill="auto"/>
                </w:tcPr>
                <w:p w14:paraId="09F59812" w14:textId="77777777" w:rsidR="00754C0D" w:rsidRPr="00F5339C" w:rsidRDefault="00754C0D" w:rsidP="00014D95">
                  <w:pPr>
                    <w:rPr>
                      <w:rFonts w:cstheme="minorHAnsi"/>
                      <w:sz w:val="20"/>
                      <w:szCs w:val="20"/>
                    </w:rPr>
                  </w:pPr>
                  <w:r w:rsidRPr="00F5339C">
                    <w:rPr>
                      <w:rFonts w:cstheme="minorHAnsi"/>
                      <w:sz w:val="20"/>
                      <w:szCs w:val="20"/>
                    </w:rPr>
                    <w:t>https://eclass.uop.gr/modules/document/index.php?course=PHI124&amp;openDir=/62c5cf32tkmi</w:t>
                  </w:r>
                </w:p>
              </w:tc>
            </w:tr>
            <w:tr w:rsidR="00754C0D" w:rsidRPr="00F5339C" w14:paraId="344DDA40" w14:textId="77777777" w:rsidTr="00014D95">
              <w:tc>
                <w:tcPr>
                  <w:tcW w:w="1652" w:type="pct"/>
                  <w:shd w:val="clear" w:color="auto" w:fill="auto"/>
                </w:tcPr>
                <w:p w14:paraId="46F7CD0B" w14:textId="77777777" w:rsidR="00754C0D" w:rsidRPr="00F5339C" w:rsidRDefault="00754C0D" w:rsidP="00014D95">
                  <w:pPr>
                    <w:rPr>
                      <w:rFonts w:cstheme="minorHAnsi"/>
                      <w:b/>
                      <w:sz w:val="20"/>
                      <w:szCs w:val="20"/>
                    </w:rPr>
                  </w:pPr>
                  <w:r w:rsidRPr="00F5339C">
                    <w:rPr>
                      <w:rFonts w:cstheme="minorHAnsi"/>
                      <w:b/>
                      <w:sz w:val="20"/>
                      <w:szCs w:val="20"/>
                    </w:rPr>
                    <w:t>Τρόποι αξιολόγησης φοιτητή:</w:t>
                  </w:r>
                </w:p>
              </w:tc>
              <w:tc>
                <w:tcPr>
                  <w:tcW w:w="3348" w:type="pct"/>
                  <w:gridSpan w:val="3"/>
                  <w:shd w:val="clear" w:color="auto" w:fill="auto"/>
                </w:tcPr>
                <w:p w14:paraId="2B81F983" w14:textId="77777777" w:rsidR="00754C0D" w:rsidRPr="00F5339C" w:rsidRDefault="00754C0D" w:rsidP="00014D95">
                  <w:pPr>
                    <w:rPr>
                      <w:rFonts w:cstheme="minorHAnsi"/>
                      <w:sz w:val="20"/>
                      <w:szCs w:val="20"/>
                    </w:rPr>
                  </w:pPr>
                </w:p>
              </w:tc>
            </w:tr>
            <w:tr w:rsidR="00754C0D" w:rsidRPr="00F5339C" w14:paraId="41F621BB" w14:textId="77777777" w:rsidTr="00014D95">
              <w:tc>
                <w:tcPr>
                  <w:tcW w:w="1652" w:type="pct"/>
                  <w:shd w:val="clear" w:color="auto" w:fill="auto"/>
                </w:tcPr>
                <w:p w14:paraId="29BAA3EA"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3348" w:type="pct"/>
                  <w:gridSpan w:val="3"/>
                  <w:shd w:val="clear" w:color="auto" w:fill="auto"/>
                </w:tcPr>
                <w:p w14:paraId="782F199A" w14:textId="77777777" w:rsidR="00754C0D" w:rsidRPr="00F5339C" w:rsidRDefault="00754C0D" w:rsidP="00014D95">
                  <w:pPr>
                    <w:rPr>
                      <w:rFonts w:cstheme="minorHAnsi"/>
                      <w:sz w:val="20"/>
                      <w:szCs w:val="20"/>
                    </w:rPr>
                  </w:pPr>
                  <w:r w:rsidRPr="00F5339C">
                    <w:rPr>
                      <w:rFonts w:cstheme="minorHAnsi"/>
                      <w:sz w:val="20"/>
                      <w:szCs w:val="20"/>
                    </w:rPr>
                    <w:t>Ασκήσεις με έμφαση τις πρακτικές δεξιότητες</w:t>
                  </w:r>
                  <w:r>
                    <w:rPr>
                      <w:rFonts w:cstheme="minorHAnsi"/>
                      <w:sz w:val="20"/>
                      <w:szCs w:val="20"/>
                    </w:rPr>
                    <w:t xml:space="preserve"> </w:t>
                  </w:r>
                  <w:r w:rsidRPr="00F5339C">
                    <w:rPr>
                      <w:rFonts w:cstheme="minorHAnsi"/>
                      <w:sz w:val="20"/>
                      <w:szCs w:val="20"/>
                    </w:rPr>
                    <w:t>στο τμήμα ένταξης.</w:t>
                  </w:r>
                </w:p>
              </w:tc>
            </w:tr>
            <w:tr w:rsidR="00754C0D" w:rsidRPr="00F5339C" w14:paraId="3C66E731" w14:textId="77777777" w:rsidTr="00014D95">
              <w:tc>
                <w:tcPr>
                  <w:tcW w:w="1652" w:type="pct"/>
                  <w:shd w:val="clear" w:color="auto" w:fill="auto"/>
                </w:tcPr>
                <w:p w14:paraId="1A78D548"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3348" w:type="pct"/>
                  <w:gridSpan w:val="3"/>
                  <w:shd w:val="clear" w:color="auto" w:fill="auto"/>
                </w:tcPr>
                <w:p w14:paraId="289AF689" w14:textId="77777777" w:rsidR="00754C0D" w:rsidRPr="00F5339C" w:rsidRDefault="00754C0D" w:rsidP="00014D95">
                  <w:pPr>
                    <w:rPr>
                      <w:rFonts w:cstheme="minorHAnsi"/>
                      <w:sz w:val="20"/>
                      <w:szCs w:val="20"/>
                    </w:rPr>
                  </w:pPr>
                  <w:r w:rsidRPr="00F5339C">
                    <w:rPr>
                      <w:rFonts w:cstheme="minorHAnsi"/>
                      <w:sz w:val="20"/>
                      <w:szCs w:val="20"/>
                    </w:rPr>
                    <w:t>Ατομική Εργασία-</w:t>
                  </w:r>
                  <w:proofErr w:type="spellStart"/>
                  <w:r w:rsidRPr="00F5339C">
                    <w:rPr>
                      <w:rFonts w:cstheme="minorHAnsi"/>
                      <w:sz w:val="20"/>
                      <w:szCs w:val="20"/>
                    </w:rPr>
                    <w:t>πορτοφόλιο</w:t>
                  </w:r>
                  <w:proofErr w:type="spellEnd"/>
                  <w:r w:rsidRPr="00F5339C">
                    <w:rPr>
                      <w:rFonts w:cstheme="minorHAnsi"/>
                      <w:sz w:val="20"/>
                      <w:szCs w:val="20"/>
                    </w:rPr>
                    <w:t xml:space="preserve"> με ανάπτυξη σύντομου δοκιμίου</w:t>
                  </w:r>
                </w:p>
                <w:p w14:paraId="5BF0B544" w14:textId="77777777" w:rsidR="00754C0D" w:rsidRPr="00F5339C" w:rsidRDefault="00754C0D" w:rsidP="00014D95">
                  <w:pPr>
                    <w:rPr>
                      <w:rFonts w:cstheme="minorHAnsi"/>
                      <w:sz w:val="20"/>
                      <w:szCs w:val="20"/>
                    </w:rPr>
                  </w:pPr>
                  <w:r w:rsidRPr="00F5339C">
                    <w:rPr>
                      <w:rFonts w:cstheme="minorHAnsi"/>
                      <w:sz w:val="20"/>
                      <w:szCs w:val="20"/>
                    </w:rPr>
                    <w:t xml:space="preserve"> με ορισμένα ζητήματα ενταξιακής εκπαίδευσης[3000 λέξεις]- θεωρητική</w:t>
                  </w:r>
                </w:p>
              </w:tc>
            </w:tr>
            <w:tr w:rsidR="00754C0D" w:rsidRPr="00F5339C" w14:paraId="5BC46822" w14:textId="77777777" w:rsidTr="00014D95">
              <w:tc>
                <w:tcPr>
                  <w:tcW w:w="1652" w:type="pct"/>
                  <w:shd w:val="clear" w:color="auto" w:fill="auto"/>
                </w:tcPr>
                <w:p w14:paraId="52C01572"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3348" w:type="pct"/>
                  <w:gridSpan w:val="3"/>
                  <w:shd w:val="clear" w:color="auto" w:fill="auto"/>
                </w:tcPr>
                <w:p w14:paraId="2E039DAB" w14:textId="77777777" w:rsidR="00754C0D" w:rsidRPr="00F5339C" w:rsidRDefault="00754C0D" w:rsidP="00014D95">
                  <w:pPr>
                    <w:rPr>
                      <w:rFonts w:cstheme="minorHAnsi"/>
                      <w:sz w:val="20"/>
                      <w:szCs w:val="20"/>
                    </w:rPr>
                  </w:pPr>
                  <w:r w:rsidRPr="00F5339C">
                    <w:rPr>
                      <w:rFonts w:cstheme="minorHAnsi"/>
                      <w:sz w:val="20"/>
                      <w:szCs w:val="20"/>
                    </w:rPr>
                    <w:t>Ερωτηματολόγια- κριτική σκέψη</w:t>
                  </w:r>
                </w:p>
              </w:tc>
            </w:tr>
            <w:tr w:rsidR="00754C0D" w:rsidRPr="00F5339C" w14:paraId="035DD1D2" w14:textId="77777777" w:rsidTr="00014D95">
              <w:tc>
                <w:tcPr>
                  <w:tcW w:w="1652" w:type="pct"/>
                  <w:shd w:val="clear" w:color="auto" w:fill="auto"/>
                </w:tcPr>
                <w:p w14:paraId="18DBD757" w14:textId="77777777" w:rsidR="00754C0D" w:rsidRPr="00F5339C" w:rsidRDefault="00754C0D" w:rsidP="00014D95">
                  <w:pPr>
                    <w:rPr>
                      <w:rFonts w:cstheme="minorHAnsi"/>
                      <w:sz w:val="20"/>
                      <w:szCs w:val="20"/>
                    </w:rPr>
                  </w:pPr>
                  <w:r w:rsidRPr="00F5339C">
                    <w:rPr>
                      <w:rFonts w:cstheme="minorHAnsi"/>
                      <w:sz w:val="20"/>
                      <w:szCs w:val="20"/>
                    </w:rPr>
                    <w:t>Πρόταση 4</w:t>
                  </w:r>
                </w:p>
              </w:tc>
              <w:tc>
                <w:tcPr>
                  <w:tcW w:w="3348" w:type="pct"/>
                  <w:gridSpan w:val="3"/>
                  <w:shd w:val="clear" w:color="auto" w:fill="auto"/>
                </w:tcPr>
                <w:p w14:paraId="44E0E92A" w14:textId="77777777" w:rsidR="00754C0D" w:rsidRPr="00F5339C" w:rsidRDefault="00754C0D" w:rsidP="00014D95">
                  <w:pPr>
                    <w:rPr>
                      <w:rFonts w:cstheme="minorHAnsi"/>
                      <w:sz w:val="20"/>
                      <w:szCs w:val="20"/>
                    </w:rPr>
                  </w:pPr>
                  <w:proofErr w:type="spellStart"/>
                  <w:r w:rsidRPr="00F5339C">
                    <w:rPr>
                      <w:rFonts w:cstheme="minorHAnsi"/>
                      <w:sz w:val="20"/>
                      <w:szCs w:val="20"/>
                    </w:rPr>
                    <w:t>Μικροομαδική</w:t>
                  </w:r>
                  <w:proofErr w:type="spellEnd"/>
                  <w:r w:rsidRPr="00F5339C">
                    <w:rPr>
                      <w:rFonts w:cstheme="minorHAnsi"/>
                      <w:sz w:val="20"/>
                      <w:szCs w:val="20"/>
                    </w:rPr>
                    <w:t xml:space="preserve"> γραπτή εργασία (</w:t>
                  </w:r>
                  <w:proofErr w:type="spellStart"/>
                  <w:r w:rsidRPr="00F5339C">
                    <w:rPr>
                      <w:rFonts w:cstheme="minorHAnsi"/>
                      <w:sz w:val="20"/>
                      <w:szCs w:val="20"/>
                    </w:rPr>
                    <w:t>πορτοφόλιο</w:t>
                  </w:r>
                  <w:proofErr w:type="spellEnd"/>
                  <w:r w:rsidRPr="00F5339C">
                    <w:rPr>
                      <w:rFonts w:cstheme="minorHAnsi"/>
                      <w:sz w:val="20"/>
                      <w:szCs w:val="20"/>
                    </w:rPr>
                    <w:t>)</w:t>
                  </w:r>
                </w:p>
              </w:tc>
            </w:tr>
            <w:tr w:rsidR="00754C0D" w:rsidRPr="00F5339C" w14:paraId="3F34FAF9" w14:textId="77777777" w:rsidTr="00014D95">
              <w:tc>
                <w:tcPr>
                  <w:tcW w:w="1652" w:type="pct"/>
                  <w:shd w:val="clear" w:color="auto" w:fill="auto"/>
                </w:tcPr>
                <w:p w14:paraId="4147056F" w14:textId="77777777" w:rsidR="00754C0D" w:rsidRPr="00F5339C" w:rsidRDefault="00754C0D" w:rsidP="00014D95">
                  <w:pPr>
                    <w:rPr>
                      <w:rFonts w:cstheme="minorHAnsi"/>
                      <w:sz w:val="20"/>
                      <w:szCs w:val="20"/>
                    </w:rPr>
                  </w:pPr>
                  <w:r w:rsidRPr="00F5339C">
                    <w:rPr>
                      <w:rFonts w:cstheme="minorHAnsi"/>
                      <w:sz w:val="20"/>
                      <w:szCs w:val="20"/>
                    </w:rPr>
                    <w:t>Άλλο</w:t>
                  </w:r>
                </w:p>
              </w:tc>
              <w:tc>
                <w:tcPr>
                  <w:tcW w:w="3348" w:type="pct"/>
                  <w:gridSpan w:val="3"/>
                  <w:shd w:val="clear" w:color="auto" w:fill="auto"/>
                </w:tcPr>
                <w:p w14:paraId="5CA84A3D" w14:textId="77777777" w:rsidR="00754C0D" w:rsidRPr="00F5339C" w:rsidRDefault="00754C0D" w:rsidP="00014D95">
                  <w:pPr>
                    <w:rPr>
                      <w:rFonts w:cstheme="minorHAnsi"/>
                      <w:sz w:val="20"/>
                      <w:szCs w:val="20"/>
                    </w:rPr>
                  </w:pPr>
                  <w:proofErr w:type="spellStart"/>
                  <w:r w:rsidRPr="00F5339C">
                    <w:rPr>
                      <w:rFonts w:cstheme="minorHAnsi"/>
                      <w:sz w:val="20"/>
                      <w:szCs w:val="20"/>
                    </w:rPr>
                    <w:t>Μικροομαδική</w:t>
                  </w:r>
                  <w:proofErr w:type="spellEnd"/>
                  <w:r w:rsidRPr="00F5339C">
                    <w:rPr>
                      <w:rFonts w:cstheme="minorHAnsi"/>
                      <w:sz w:val="20"/>
                      <w:szCs w:val="20"/>
                    </w:rPr>
                    <w:t xml:space="preserve"> παρουσίαση παιδαγωγικών παρεμβάσεων στην σχολική κοινότητα –[ντοσιέ]. </w:t>
                  </w:r>
                </w:p>
              </w:tc>
            </w:tr>
          </w:tbl>
          <w:p w14:paraId="6E8D031D" w14:textId="77777777" w:rsidR="00754C0D" w:rsidRPr="00F5339C" w:rsidRDefault="00754C0D" w:rsidP="00014D95">
            <w:pPr>
              <w:widowControl w:val="0"/>
              <w:autoSpaceDE w:val="0"/>
              <w:autoSpaceDN w:val="0"/>
              <w:adjustRightInd w:val="0"/>
              <w:rPr>
                <w:rFonts w:eastAsia="Calibri" w:cstheme="minorHAnsi"/>
                <w:bCs/>
                <w:iCs/>
                <w:sz w:val="20"/>
                <w:szCs w:val="20"/>
              </w:rPr>
            </w:pPr>
          </w:p>
          <w:p w14:paraId="32BD5584" w14:textId="77777777" w:rsidR="00754C0D" w:rsidRPr="00F5339C" w:rsidRDefault="00754C0D" w:rsidP="00014D95">
            <w:pPr>
              <w:rPr>
                <w:rFonts w:cstheme="minorHAnsi"/>
                <w:sz w:val="20"/>
                <w:szCs w:val="20"/>
              </w:rPr>
            </w:pPr>
            <w:r w:rsidRPr="00F5339C">
              <w:rPr>
                <w:rFonts w:cstheme="minorHAnsi"/>
                <w:sz w:val="20"/>
                <w:szCs w:val="20"/>
              </w:rPr>
              <w:lastRenderedPageBreak/>
              <w:t>Η αρίθμηση αναφέρεται στην αντίστοιχη εβδομάδα του μαθήματος.</w:t>
            </w:r>
          </w:p>
        </w:tc>
      </w:tr>
    </w:tbl>
    <w:p w14:paraId="52D0EB68" w14:textId="77777777" w:rsidR="00754C0D" w:rsidRPr="00F5339C" w:rsidRDefault="00754C0D" w:rsidP="00DB5B81">
      <w:pPr>
        <w:pStyle w:val="a6"/>
        <w:widowControl w:val="0"/>
        <w:numPr>
          <w:ilvl w:val="1"/>
          <w:numId w:val="16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F129117" w14:textId="77777777" w:rsidTr="00014D95">
        <w:tc>
          <w:tcPr>
            <w:tcW w:w="3306" w:type="dxa"/>
            <w:shd w:val="clear" w:color="auto" w:fill="DDD9C3"/>
          </w:tcPr>
          <w:p w14:paraId="33E3D537"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4677700E" w14:textId="77777777" w:rsidR="00754C0D" w:rsidRPr="00F5339C" w:rsidRDefault="00754C0D" w:rsidP="00014D95">
            <w:pPr>
              <w:rPr>
                <w:rFonts w:eastAsia="Calibri" w:cstheme="minorHAnsi"/>
                <w:iCs/>
                <w:color w:val="002060"/>
                <w:sz w:val="20"/>
                <w:szCs w:val="20"/>
              </w:rPr>
            </w:pPr>
            <w:r w:rsidRPr="00F5339C">
              <w:rPr>
                <w:rFonts w:eastAsia="Calibri" w:cstheme="minorHAnsi"/>
                <w:sz w:val="20"/>
                <w:szCs w:val="20"/>
              </w:rPr>
              <w:t>Πρόσωπο με πρόσωπο</w:t>
            </w:r>
          </w:p>
        </w:tc>
      </w:tr>
      <w:tr w:rsidR="00754C0D" w:rsidRPr="00F5339C" w14:paraId="653801F8" w14:textId="77777777" w:rsidTr="00014D95">
        <w:tc>
          <w:tcPr>
            <w:tcW w:w="3306" w:type="dxa"/>
            <w:shd w:val="clear" w:color="auto" w:fill="DDD9C3"/>
          </w:tcPr>
          <w:p w14:paraId="36550E8D" w14:textId="77777777" w:rsidR="00754C0D" w:rsidRPr="00F5339C" w:rsidRDefault="00754C0D" w:rsidP="00014D95">
            <w:pPr>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781BFFFA" w14:textId="77777777" w:rsidR="00754C0D" w:rsidRPr="00F5339C" w:rsidRDefault="00754C0D" w:rsidP="00014D95">
            <w:pPr>
              <w:rPr>
                <w:rFonts w:cstheme="minorHAnsi"/>
                <w:b/>
                <w:color w:val="002060"/>
                <w:sz w:val="20"/>
                <w:szCs w:val="20"/>
              </w:rPr>
            </w:pPr>
            <w:r w:rsidRPr="00F5339C">
              <w:rPr>
                <w:rFonts w:cstheme="minorHAnsi"/>
                <w:sz w:val="20"/>
                <w:szCs w:val="20"/>
              </w:rPr>
              <w:t>Χρήση Τ.Π.Ε. στη Διδασκαλία, και στην Επικοινωνία με τους φοιτητές, ταινίες.</w:t>
            </w:r>
          </w:p>
        </w:tc>
      </w:tr>
      <w:tr w:rsidR="00754C0D" w:rsidRPr="00F5339C" w14:paraId="148F6586" w14:textId="77777777" w:rsidTr="00014D95">
        <w:tc>
          <w:tcPr>
            <w:tcW w:w="3306" w:type="dxa"/>
            <w:shd w:val="clear" w:color="auto" w:fill="DDD9C3"/>
          </w:tcPr>
          <w:p w14:paraId="30B07384"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7C4C626B" w14:textId="77777777" w:rsidR="00754C0D" w:rsidRPr="00F5339C" w:rsidRDefault="00754C0D" w:rsidP="00014D95">
            <w:pPr>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968B06A" w14:textId="77777777" w:rsidR="00754C0D" w:rsidRPr="00F5339C" w:rsidRDefault="00754C0D" w:rsidP="00014D95">
            <w:pPr>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60448AA1" w14:textId="77777777" w:rsidR="00754C0D" w:rsidRPr="00F5339C" w:rsidRDefault="00754C0D" w:rsidP="00014D95">
            <w:pPr>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1"/>
              <w:gridCol w:w="1864"/>
            </w:tblGrid>
            <w:tr w:rsidR="00754C0D" w:rsidRPr="00F5339C" w14:paraId="4B602618" w14:textId="77777777" w:rsidTr="00014D95">
              <w:tc>
                <w:tcPr>
                  <w:tcW w:w="3071" w:type="dxa"/>
                  <w:shd w:val="clear" w:color="auto" w:fill="DDD9C3"/>
                  <w:vAlign w:val="center"/>
                </w:tcPr>
                <w:p w14:paraId="40871E33" w14:textId="77777777" w:rsidR="00754C0D" w:rsidRPr="00F5339C" w:rsidRDefault="00754C0D" w:rsidP="00014D95">
                  <w:pPr>
                    <w:jc w:val="center"/>
                    <w:rPr>
                      <w:rFonts w:cstheme="minorHAnsi"/>
                      <w:b/>
                      <w:i/>
                      <w:sz w:val="20"/>
                      <w:szCs w:val="20"/>
                    </w:rPr>
                  </w:pPr>
                  <w:r w:rsidRPr="00F5339C">
                    <w:rPr>
                      <w:rFonts w:cstheme="minorHAnsi"/>
                      <w:b/>
                      <w:i/>
                      <w:sz w:val="20"/>
                      <w:szCs w:val="20"/>
                    </w:rPr>
                    <w:t>Δραστηριότητα</w:t>
                  </w:r>
                </w:p>
              </w:tc>
              <w:tc>
                <w:tcPr>
                  <w:tcW w:w="1864" w:type="dxa"/>
                  <w:shd w:val="clear" w:color="auto" w:fill="DDD9C3"/>
                  <w:vAlign w:val="center"/>
                </w:tcPr>
                <w:p w14:paraId="1A9E70F5" w14:textId="77777777" w:rsidR="00754C0D" w:rsidRPr="00F5339C" w:rsidRDefault="00754C0D" w:rsidP="00014D95">
                  <w:pPr>
                    <w:jc w:val="center"/>
                    <w:rPr>
                      <w:rFonts w:cstheme="minorHAnsi"/>
                      <w:b/>
                      <w:i/>
                      <w:sz w:val="20"/>
                      <w:szCs w:val="20"/>
                    </w:rPr>
                  </w:pPr>
                  <w:r w:rsidRPr="00F5339C">
                    <w:rPr>
                      <w:rFonts w:cstheme="minorHAnsi"/>
                      <w:b/>
                      <w:i/>
                      <w:sz w:val="20"/>
                      <w:szCs w:val="20"/>
                    </w:rPr>
                    <w:t>Φόρτος Εργασίας Εξαμήνου</w:t>
                  </w:r>
                  <w:r>
                    <w:rPr>
                      <w:rFonts w:cstheme="minorHAnsi"/>
                      <w:b/>
                      <w:i/>
                      <w:sz w:val="20"/>
                      <w:szCs w:val="20"/>
                    </w:rPr>
                    <w:t xml:space="preserve">     </w:t>
                  </w:r>
                  <w:r w:rsidRPr="00F5339C">
                    <w:rPr>
                      <w:rFonts w:cstheme="minorHAnsi"/>
                      <w:b/>
                      <w:i/>
                      <w:sz w:val="20"/>
                      <w:szCs w:val="20"/>
                    </w:rPr>
                    <w:t>75ώρες (25 Χ3)</w:t>
                  </w:r>
                </w:p>
              </w:tc>
            </w:tr>
            <w:tr w:rsidR="00754C0D" w:rsidRPr="00F5339C" w14:paraId="7A53676E" w14:textId="77777777" w:rsidTr="00014D95">
              <w:tc>
                <w:tcPr>
                  <w:tcW w:w="3071" w:type="dxa"/>
                  <w:shd w:val="clear" w:color="auto" w:fill="auto"/>
                </w:tcPr>
                <w:p w14:paraId="42A23E4F" w14:textId="77777777" w:rsidR="00754C0D" w:rsidRPr="00F5339C" w:rsidRDefault="00754C0D" w:rsidP="00014D95">
                  <w:pPr>
                    <w:rPr>
                      <w:rFonts w:cstheme="minorHAnsi"/>
                      <w:iCs/>
                      <w:sz w:val="20"/>
                      <w:szCs w:val="20"/>
                    </w:rPr>
                  </w:pPr>
                  <w:r w:rsidRPr="00F5339C">
                    <w:rPr>
                      <w:rFonts w:cstheme="minorHAnsi"/>
                      <w:sz w:val="20"/>
                      <w:szCs w:val="20"/>
                    </w:rPr>
                    <w:t>Διαλέξεις - Μελέτη &amp; ανάλυση βιβλιογραφίας</w:t>
                  </w:r>
                </w:p>
              </w:tc>
              <w:tc>
                <w:tcPr>
                  <w:tcW w:w="1864" w:type="dxa"/>
                  <w:shd w:val="clear" w:color="auto" w:fill="auto"/>
                </w:tcPr>
                <w:p w14:paraId="653D4380" w14:textId="77777777" w:rsidR="00754C0D" w:rsidRPr="00F5339C" w:rsidRDefault="00754C0D" w:rsidP="00014D95">
                  <w:pPr>
                    <w:rPr>
                      <w:rFonts w:cstheme="minorHAnsi"/>
                      <w:sz w:val="20"/>
                      <w:szCs w:val="20"/>
                    </w:rPr>
                  </w:pPr>
                  <w:r w:rsidRPr="00F5339C">
                    <w:rPr>
                      <w:rFonts w:cstheme="minorHAnsi"/>
                      <w:sz w:val="20"/>
                      <w:szCs w:val="20"/>
                    </w:rPr>
                    <w:t>13Χ3=39 ώρες</w:t>
                  </w:r>
                </w:p>
              </w:tc>
            </w:tr>
            <w:tr w:rsidR="00754C0D" w:rsidRPr="00F5339C" w14:paraId="6936A603" w14:textId="77777777" w:rsidTr="00014D95">
              <w:tc>
                <w:tcPr>
                  <w:tcW w:w="3071" w:type="dxa"/>
                  <w:tcBorders>
                    <w:top w:val="single" w:sz="4" w:space="0" w:color="auto"/>
                    <w:left w:val="single" w:sz="4" w:space="0" w:color="auto"/>
                    <w:bottom w:val="single" w:sz="4" w:space="0" w:color="auto"/>
                    <w:right w:val="single" w:sz="4" w:space="0" w:color="auto"/>
                  </w:tcBorders>
                  <w:shd w:val="clear" w:color="auto" w:fill="auto"/>
                </w:tcPr>
                <w:p w14:paraId="6CB3D04F" w14:textId="77777777" w:rsidR="00754C0D" w:rsidRPr="00F5339C" w:rsidRDefault="00754C0D" w:rsidP="00014D95">
                  <w:pPr>
                    <w:rPr>
                      <w:rFonts w:cstheme="minorHAnsi"/>
                      <w:iCs/>
                      <w:sz w:val="20"/>
                      <w:szCs w:val="20"/>
                    </w:rPr>
                  </w:pPr>
                  <w:r w:rsidRPr="00F5339C">
                    <w:rPr>
                      <w:rFonts w:cstheme="minorHAnsi"/>
                      <w:sz w:val="20"/>
                      <w:szCs w:val="20"/>
                    </w:rPr>
                    <w:t>Ατομικές ασκήσεις Πεδίου ενταξιακής παιδαγωγικής</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94B4F86" w14:textId="77777777" w:rsidR="00754C0D" w:rsidRPr="00F5339C" w:rsidRDefault="00754C0D" w:rsidP="00014D95">
                  <w:pPr>
                    <w:rPr>
                      <w:rFonts w:cstheme="minorHAnsi"/>
                      <w:sz w:val="20"/>
                      <w:szCs w:val="20"/>
                    </w:rPr>
                  </w:pPr>
                  <w:r w:rsidRPr="00F5339C">
                    <w:rPr>
                      <w:rFonts w:cstheme="minorHAnsi"/>
                      <w:sz w:val="20"/>
                      <w:szCs w:val="20"/>
                    </w:rPr>
                    <w:t>7</w:t>
                  </w:r>
                  <w:r w:rsidR="000754F4">
                    <w:rPr>
                      <w:rFonts w:cstheme="minorHAnsi"/>
                      <w:sz w:val="20"/>
                      <w:szCs w:val="20"/>
                    </w:rPr>
                    <w:t xml:space="preserve"> ώρες</w:t>
                  </w:r>
                </w:p>
              </w:tc>
            </w:tr>
            <w:tr w:rsidR="00754C0D" w:rsidRPr="00F5339C" w14:paraId="34F01771" w14:textId="77777777" w:rsidTr="00014D95">
              <w:tc>
                <w:tcPr>
                  <w:tcW w:w="3071" w:type="dxa"/>
                  <w:tcBorders>
                    <w:top w:val="single" w:sz="4" w:space="0" w:color="auto"/>
                    <w:left w:val="single" w:sz="4" w:space="0" w:color="auto"/>
                    <w:bottom w:val="single" w:sz="4" w:space="0" w:color="auto"/>
                    <w:right w:val="single" w:sz="4" w:space="0" w:color="auto"/>
                  </w:tcBorders>
                  <w:shd w:val="clear" w:color="auto" w:fill="auto"/>
                </w:tcPr>
                <w:p w14:paraId="708BB53A" w14:textId="77777777" w:rsidR="00754C0D" w:rsidRPr="00F5339C" w:rsidRDefault="00754C0D" w:rsidP="00014D95">
                  <w:pPr>
                    <w:rPr>
                      <w:rFonts w:cstheme="minorHAnsi"/>
                      <w:b/>
                      <w:iCs/>
                      <w:sz w:val="20"/>
                      <w:szCs w:val="20"/>
                    </w:rPr>
                  </w:pPr>
                  <w:r w:rsidRPr="00F5339C">
                    <w:rPr>
                      <w:rFonts w:cstheme="minorHAnsi"/>
                      <w:sz w:val="20"/>
                      <w:szCs w:val="20"/>
                    </w:rPr>
                    <w:t>Περιγραφή δομημένων διαφοροποιημένων παιδαγωγικών παρεμβάσεων.</w:t>
                  </w:r>
                  <w:r>
                    <w:rPr>
                      <w:rFonts w:cstheme="minorHAnsi"/>
                      <w:sz w:val="20"/>
                      <w:szCs w:val="20"/>
                    </w:rPr>
                    <w:t xml:space="preserve"> </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AB460BD" w14:textId="77777777" w:rsidR="00754C0D" w:rsidRPr="00F5339C" w:rsidRDefault="00754C0D" w:rsidP="00014D95">
                  <w:pPr>
                    <w:rPr>
                      <w:rFonts w:cstheme="minorHAnsi"/>
                      <w:b/>
                      <w:sz w:val="20"/>
                      <w:szCs w:val="20"/>
                    </w:rPr>
                  </w:pPr>
                  <w:r w:rsidRPr="00F5339C">
                    <w:rPr>
                      <w:rFonts w:cstheme="minorHAnsi"/>
                      <w:sz w:val="20"/>
                      <w:szCs w:val="20"/>
                    </w:rPr>
                    <w:t>10</w:t>
                  </w:r>
                  <w:r w:rsidR="000754F4">
                    <w:rPr>
                      <w:rFonts w:cstheme="minorHAnsi"/>
                      <w:sz w:val="20"/>
                      <w:szCs w:val="20"/>
                    </w:rPr>
                    <w:t xml:space="preserve"> ώρες</w:t>
                  </w:r>
                </w:p>
              </w:tc>
            </w:tr>
            <w:tr w:rsidR="00754C0D" w:rsidRPr="00F5339C" w14:paraId="17A737C8" w14:textId="77777777" w:rsidTr="00014D95">
              <w:tc>
                <w:tcPr>
                  <w:tcW w:w="3071" w:type="dxa"/>
                  <w:tcBorders>
                    <w:top w:val="single" w:sz="4" w:space="0" w:color="auto"/>
                    <w:left w:val="single" w:sz="4" w:space="0" w:color="auto"/>
                    <w:bottom w:val="single" w:sz="4" w:space="0" w:color="auto"/>
                    <w:right w:val="single" w:sz="4" w:space="0" w:color="auto"/>
                  </w:tcBorders>
                  <w:shd w:val="clear" w:color="auto" w:fill="auto"/>
                </w:tcPr>
                <w:p w14:paraId="79C00949" w14:textId="77777777" w:rsidR="00754C0D" w:rsidRPr="00F5339C" w:rsidRDefault="00754C0D" w:rsidP="00014D95">
                  <w:pPr>
                    <w:rPr>
                      <w:rFonts w:cstheme="minorHAnsi"/>
                      <w:iCs/>
                      <w:sz w:val="20"/>
                      <w:szCs w:val="20"/>
                    </w:rPr>
                  </w:pPr>
                  <w:r w:rsidRPr="00F5339C">
                    <w:rPr>
                      <w:rFonts w:cstheme="minorHAnsi"/>
                      <w:sz w:val="20"/>
                      <w:szCs w:val="20"/>
                    </w:rPr>
                    <w:t>Εκπαιδευτικές επισκέψεις,</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57314169" w14:textId="77777777" w:rsidR="00754C0D" w:rsidRPr="00F5339C" w:rsidRDefault="00754C0D" w:rsidP="000754F4">
                  <w:pPr>
                    <w:rPr>
                      <w:rFonts w:cstheme="minorHAnsi"/>
                      <w:sz w:val="20"/>
                      <w:szCs w:val="20"/>
                    </w:rPr>
                  </w:pPr>
                  <w:r w:rsidRPr="00F5339C">
                    <w:rPr>
                      <w:rFonts w:cstheme="minorHAnsi"/>
                      <w:sz w:val="20"/>
                      <w:szCs w:val="20"/>
                    </w:rPr>
                    <w:t>1</w:t>
                  </w:r>
                  <w:r w:rsidR="000754F4">
                    <w:rPr>
                      <w:rFonts w:cstheme="minorHAnsi"/>
                      <w:sz w:val="20"/>
                      <w:szCs w:val="20"/>
                    </w:rPr>
                    <w:t xml:space="preserve"> ώρα</w:t>
                  </w:r>
                </w:p>
              </w:tc>
            </w:tr>
            <w:tr w:rsidR="00754C0D" w:rsidRPr="00F5339C" w14:paraId="150E2781" w14:textId="77777777" w:rsidTr="00014D95">
              <w:tc>
                <w:tcPr>
                  <w:tcW w:w="3071" w:type="dxa"/>
                  <w:tcBorders>
                    <w:top w:val="single" w:sz="4" w:space="0" w:color="auto"/>
                    <w:left w:val="single" w:sz="4" w:space="0" w:color="auto"/>
                    <w:bottom w:val="single" w:sz="4" w:space="0" w:color="auto"/>
                    <w:right w:val="single" w:sz="4" w:space="0" w:color="auto"/>
                  </w:tcBorders>
                  <w:shd w:val="clear" w:color="auto" w:fill="auto"/>
                </w:tcPr>
                <w:p w14:paraId="0513B6F2" w14:textId="77777777" w:rsidR="00754C0D" w:rsidRPr="00F5339C" w:rsidRDefault="00754C0D" w:rsidP="00014D95">
                  <w:pPr>
                    <w:rPr>
                      <w:rFonts w:cstheme="minorHAnsi"/>
                      <w:iCs/>
                      <w:sz w:val="20"/>
                      <w:szCs w:val="20"/>
                    </w:rPr>
                  </w:pPr>
                  <w:r w:rsidRPr="00F5339C">
                    <w:rPr>
                      <w:rFonts w:cstheme="minorHAnsi"/>
                      <w:sz w:val="20"/>
                      <w:szCs w:val="20"/>
                    </w:rPr>
                    <w:t xml:space="preserve">Συγγραφή </w:t>
                  </w:r>
                  <w:proofErr w:type="spellStart"/>
                  <w:r w:rsidRPr="00F5339C">
                    <w:rPr>
                      <w:rFonts w:cstheme="minorHAnsi"/>
                      <w:sz w:val="20"/>
                      <w:szCs w:val="20"/>
                    </w:rPr>
                    <w:t>μικροομαδικής</w:t>
                  </w:r>
                  <w:proofErr w:type="spellEnd"/>
                  <w:r w:rsidRPr="00F5339C">
                    <w:rPr>
                      <w:rFonts w:cstheme="minorHAnsi"/>
                      <w:sz w:val="20"/>
                      <w:szCs w:val="20"/>
                    </w:rPr>
                    <w:t xml:space="preserve"> εργασίας </w:t>
                  </w:r>
                  <w:proofErr w:type="spellStart"/>
                  <w:r w:rsidRPr="00F5339C">
                    <w:rPr>
                      <w:rFonts w:cstheme="minorHAnsi"/>
                      <w:sz w:val="20"/>
                      <w:szCs w:val="20"/>
                    </w:rPr>
                    <w:t>πορτοφόλιο</w:t>
                  </w:r>
                  <w:proofErr w:type="spellEnd"/>
                  <w:r w:rsidRPr="00F5339C">
                    <w:rPr>
                      <w:rFonts w:cstheme="minorHAnsi"/>
                      <w:sz w:val="20"/>
                      <w:szCs w:val="20"/>
                    </w:rPr>
                    <w:t xml:space="preserve"> παιδαγωγικής της σχολικής ένταξης ατόμων με ΕΕΑ και αναπηρίες.</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605E19BC" w14:textId="77777777" w:rsidR="00754C0D" w:rsidRPr="00F5339C" w:rsidRDefault="00754C0D" w:rsidP="00014D95">
                  <w:pPr>
                    <w:rPr>
                      <w:rFonts w:cstheme="minorHAnsi"/>
                      <w:sz w:val="20"/>
                      <w:szCs w:val="20"/>
                    </w:rPr>
                  </w:pPr>
                  <w:r w:rsidRPr="00F5339C">
                    <w:rPr>
                      <w:rFonts w:cstheme="minorHAnsi"/>
                      <w:sz w:val="20"/>
                      <w:szCs w:val="20"/>
                    </w:rPr>
                    <w:t>10</w:t>
                  </w:r>
                  <w:r w:rsidR="000754F4">
                    <w:rPr>
                      <w:rFonts w:cstheme="minorHAnsi"/>
                      <w:sz w:val="20"/>
                      <w:szCs w:val="20"/>
                    </w:rPr>
                    <w:t xml:space="preserve"> ώρες</w:t>
                  </w:r>
                </w:p>
              </w:tc>
            </w:tr>
            <w:tr w:rsidR="00754C0D" w:rsidRPr="00F5339C" w14:paraId="66AFCCBD" w14:textId="77777777" w:rsidTr="00014D95">
              <w:tc>
                <w:tcPr>
                  <w:tcW w:w="3071" w:type="dxa"/>
                  <w:tcBorders>
                    <w:top w:val="single" w:sz="4" w:space="0" w:color="auto"/>
                    <w:left w:val="single" w:sz="4" w:space="0" w:color="auto"/>
                    <w:bottom w:val="single" w:sz="4" w:space="0" w:color="auto"/>
                    <w:right w:val="single" w:sz="4" w:space="0" w:color="auto"/>
                  </w:tcBorders>
                  <w:shd w:val="clear" w:color="auto" w:fill="auto"/>
                </w:tcPr>
                <w:p w14:paraId="5B0E2A0C" w14:textId="77777777" w:rsidR="00754C0D" w:rsidRPr="00F5339C" w:rsidRDefault="00754C0D" w:rsidP="00014D95">
                  <w:pPr>
                    <w:rPr>
                      <w:rFonts w:cstheme="minorHAnsi"/>
                      <w:sz w:val="20"/>
                      <w:szCs w:val="20"/>
                    </w:rPr>
                  </w:pPr>
                  <w:r w:rsidRPr="00F5339C">
                    <w:rPr>
                      <w:rFonts w:cstheme="minorHAnsi"/>
                      <w:sz w:val="20"/>
                      <w:szCs w:val="20"/>
                    </w:rPr>
                    <w:t>Προσωπική μελέτη και προετοιμασία εξετάσεων</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496FF250" w14:textId="77777777" w:rsidR="00754C0D" w:rsidRPr="00F5339C" w:rsidRDefault="00754C0D" w:rsidP="00014D95">
                  <w:pPr>
                    <w:rPr>
                      <w:rFonts w:cstheme="minorHAnsi"/>
                      <w:sz w:val="20"/>
                      <w:szCs w:val="20"/>
                    </w:rPr>
                  </w:pPr>
                  <w:r w:rsidRPr="00F5339C">
                    <w:rPr>
                      <w:rFonts w:cstheme="minorHAnsi"/>
                      <w:sz w:val="20"/>
                      <w:szCs w:val="20"/>
                    </w:rPr>
                    <w:t>5</w:t>
                  </w:r>
                  <w:r w:rsidR="000754F4">
                    <w:rPr>
                      <w:rFonts w:cstheme="minorHAnsi"/>
                      <w:sz w:val="20"/>
                      <w:szCs w:val="20"/>
                    </w:rPr>
                    <w:t xml:space="preserve"> ώρες</w:t>
                  </w:r>
                </w:p>
              </w:tc>
            </w:tr>
            <w:tr w:rsidR="000754F4" w:rsidRPr="00F5339C" w14:paraId="01CEF827" w14:textId="77777777" w:rsidTr="00014D95">
              <w:tc>
                <w:tcPr>
                  <w:tcW w:w="3071" w:type="dxa"/>
                  <w:tcBorders>
                    <w:top w:val="single" w:sz="4" w:space="0" w:color="auto"/>
                    <w:left w:val="single" w:sz="4" w:space="0" w:color="auto"/>
                    <w:bottom w:val="single" w:sz="4" w:space="0" w:color="auto"/>
                    <w:right w:val="single" w:sz="4" w:space="0" w:color="auto"/>
                  </w:tcBorders>
                  <w:shd w:val="clear" w:color="auto" w:fill="auto"/>
                </w:tcPr>
                <w:p w14:paraId="014E5B29" w14:textId="77777777" w:rsidR="000754F4" w:rsidRPr="00F5339C" w:rsidRDefault="000754F4" w:rsidP="00014D95">
                  <w:pPr>
                    <w:rPr>
                      <w:rFonts w:cstheme="minorHAnsi"/>
                      <w:sz w:val="20"/>
                      <w:szCs w:val="20"/>
                    </w:rPr>
                  </w:pPr>
                  <w:r w:rsidRPr="00F5339C">
                    <w:rPr>
                      <w:rFonts w:cstheme="minorHAnsi"/>
                      <w:sz w:val="20"/>
                      <w:szCs w:val="20"/>
                    </w:rPr>
                    <w:t>Τελική εξέταση</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360BE7F8" w14:textId="77777777" w:rsidR="000754F4" w:rsidRPr="00F5339C" w:rsidRDefault="000754F4" w:rsidP="00014D95">
                  <w:pPr>
                    <w:rPr>
                      <w:rFonts w:cstheme="minorHAnsi"/>
                      <w:sz w:val="20"/>
                      <w:szCs w:val="20"/>
                    </w:rPr>
                  </w:pPr>
                  <w:r w:rsidRPr="00F5339C">
                    <w:rPr>
                      <w:rFonts w:cstheme="minorHAnsi"/>
                      <w:sz w:val="20"/>
                      <w:szCs w:val="20"/>
                    </w:rPr>
                    <w:t>3 ώρες</w:t>
                  </w:r>
                </w:p>
              </w:tc>
            </w:tr>
            <w:tr w:rsidR="00754C0D" w:rsidRPr="00F5339C" w14:paraId="2A9F877C" w14:textId="77777777" w:rsidTr="00014D95">
              <w:tc>
                <w:tcPr>
                  <w:tcW w:w="3071" w:type="dxa"/>
                  <w:tcBorders>
                    <w:top w:val="single" w:sz="4" w:space="0" w:color="auto"/>
                    <w:left w:val="single" w:sz="4" w:space="0" w:color="auto"/>
                    <w:bottom w:val="single" w:sz="4" w:space="0" w:color="auto"/>
                    <w:right w:val="single" w:sz="4" w:space="0" w:color="auto"/>
                  </w:tcBorders>
                  <w:shd w:val="clear" w:color="auto" w:fill="auto"/>
                </w:tcPr>
                <w:p w14:paraId="7C12B40D" w14:textId="77777777" w:rsidR="00754C0D" w:rsidRPr="00F5339C" w:rsidRDefault="000754F4" w:rsidP="00014D95">
                  <w:pPr>
                    <w:rPr>
                      <w:rFonts w:cstheme="minorHAnsi"/>
                      <w:sz w:val="20"/>
                      <w:szCs w:val="20"/>
                    </w:rPr>
                  </w:pPr>
                  <w:r>
                    <w:rPr>
                      <w:rFonts w:cstheme="minorHAnsi"/>
                      <w:sz w:val="20"/>
                      <w:szCs w:val="20"/>
                    </w:rPr>
                    <w:t>Σύνολο</w:t>
                  </w:r>
                </w:p>
              </w:tc>
              <w:tc>
                <w:tcPr>
                  <w:tcW w:w="1864" w:type="dxa"/>
                  <w:tcBorders>
                    <w:top w:val="single" w:sz="4" w:space="0" w:color="auto"/>
                    <w:left w:val="single" w:sz="4" w:space="0" w:color="auto"/>
                    <w:bottom w:val="single" w:sz="4" w:space="0" w:color="auto"/>
                    <w:right w:val="single" w:sz="4" w:space="0" w:color="auto"/>
                  </w:tcBorders>
                  <w:shd w:val="clear" w:color="auto" w:fill="auto"/>
                </w:tcPr>
                <w:p w14:paraId="7492464A" w14:textId="77777777" w:rsidR="00754C0D" w:rsidRPr="00F5339C" w:rsidRDefault="000754F4" w:rsidP="00B815DF">
                  <w:pPr>
                    <w:rPr>
                      <w:rFonts w:cstheme="minorHAnsi"/>
                      <w:sz w:val="20"/>
                      <w:szCs w:val="20"/>
                    </w:rPr>
                  </w:pPr>
                  <w:r>
                    <w:rPr>
                      <w:rFonts w:cstheme="minorHAnsi"/>
                      <w:sz w:val="20"/>
                      <w:szCs w:val="20"/>
                    </w:rPr>
                    <w:t>75 (3Χ25 ώρες φόρτο</w:t>
                  </w:r>
                  <w:r w:rsidR="00B815DF">
                    <w:rPr>
                      <w:rFonts w:cstheme="minorHAnsi"/>
                      <w:sz w:val="20"/>
                      <w:szCs w:val="20"/>
                    </w:rPr>
                    <w:t>ς</w:t>
                  </w:r>
                  <w:r>
                    <w:rPr>
                      <w:rFonts w:cstheme="minorHAnsi"/>
                      <w:sz w:val="20"/>
                      <w:szCs w:val="20"/>
                    </w:rPr>
                    <w:t xml:space="preserve"> εργασίας ανά πιστωτική μονάδα)</w:t>
                  </w:r>
                </w:p>
              </w:tc>
            </w:tr>
          </w:tbl>
          <w:p w14:paraId="451D6A9A" w14:textId="77777777" w:rsidR="00754C0D" w:rsidRPr="00F5339C" w:rsidRDefault="00754C0D" w:rsidP="00014D95">
            <w:pPr>
              <w:rPr>
                <w:rFonts w:cstheme="minorHAnsi"/>
                <w:sz w:val="20"/>
                <w:szCs w:val="20"/>
              </w:rPr>
            </w:pPr>
          </w:p>
        </w:tc>
      </w:tr>
      <w:tr w:rsidR="00754C0D" w:rsidRPr="00F5339C" w14:paraId="190310CE" w14:textId="77777777" w:rsidTr="00014D95">
        <w:tc>
          <w:tcPr>
            <w:tcW w:w="3306" w:type="dxa"/>
          </w:tcPr>
          <w:p w14:paraId="5C367568"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ΑΞΙΟΛΟΓΗΣΗ ΦΟΙΤΗΤΩΝ </w:t>
            </w:r>
          </w:p>
          <w:p w14:paraId="30430BAC" w14:textId="77777777" w:rsidR="00754C0D" w:rsidRPr="00F5339C" w:rsidRDefault="00754C0D" w:rsidP="00014D95">
            <w:pPr>
              <w:rPr>
                <w:rFonts w:cstheme="minorHAnsi"/>
                <w:i/>
                <w:sz w:val="20"/>
                <w:szCs w:val="20"/>
              </w:rPr>
            </w:pPr>
            <w:r w:rsidRPr="00F5339C">
              <w:rPr>
                <w:rFonts w:cstheme="minorHAnsi"/>
                <w:i/>
                <w:sz w:val="20"/>
                <w:szCs w:val="20"/>
              </w:rPr>
              <w:t>Περιγραφή της διαδικασίας αξιολόγησης</w:t>
            </w:r>
          </w:p>
          <w:p w14:paraId="172386C0" w14:textId="77777777" w:rsidR="00754C0D" w:rsidRPr="00F5339C" w:rsidRDefault="00754C0D" w:rsidP="00014D95">
            <w:pPr>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 xml:space="preserve">ή </w:t>
            </w:r>
            <w:r w:rsidRPr="00F5339C">
              <w:rPr>
                <w:rFonts w:cstheme="minorHAnsi"/>
                <w:i/>
                <w:sz w:val="20"/>
                <w:szCs w:val="20"/>
              </w:rPr>
              <w:lastRenderedPageBreak/>
              <w:t>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8F52F3E" w14:textId="77777777" w:rsidR="00754C0D" w:rsidRPr="00F5339C" w:rsidRDefault="00754C0D" w:rsidP="00014D95">
            <w:pPr>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01223FE9" w14:textId="77777777" w:rsidR="00754C0D" w:rsidRPr="00F5339C" w:rsidRDefault="00754C0D" w:rsidP="00014D95">
            <w:pPr>
              <w:rPr>
                <w:rFonts w:cstheme="minorHAnsi"/>
                <w:sz w:val="20"/>
                <w:szCs w:val="20"/>
              </w:rPr>
            </w:pPr>
            <w:r w:rsidRPr="00F5339C">
              <w:rPr>
                <w:rFonts w:cstheme="minorHAnsi"/>
                <w:sz w:val="20"/>
                <w:szCs w:val="20"/>
              </w:rPr>
              <w:lastRenderedPageBreak/>
              <w:t xml:space="preserve">Προφορική εξέταση με </w:t>
            </w:r>
          </w:p>
          <w:p w14:paraId="19FA6DB7" w14:textId="77777777" w:rsidR="00754C0D" w:rsidRPr="00F5339C" w:rsidRDefault="00754C0D" w:rsidP="00014D95">
            <w:pPr>
              <w:rPr>
                <w:rFonts w:cstheme="minorHAnsi"/>
                <w:sz w:val="20"/>
                <w:szCs w:val="20"/>
              </w:rPr>
            </w:pPr>
            <w:r w:rsidRPr="00F5339C">
              <w:rPr>
                <w:rFonts w:cstheme="minorHAnsi"/>
                <w:sz w:val="20"/>
                <w:szCs w:val="20"/>
              </w:rPr>
              <w:t xml:space="preserve">- την υποστήριξη των ατομικών ασκήσεων [1] και </w:t>
            </w:r>
          </w:p>
          <w:p w14:paraId="374FD56E" w14:textId="77777777" w:rsidR="00754C0D" w:rsidRPr="00631EAB" w:rsidRDefault="00754C0D" w:rsidP="00014D95">
            <w:pPr>
              <w:rPr>
                <w:rFonts w:cstheme="minorHAnsi"/>
                <w:sz w:val="20"/>
                <w:szCs w:val="20"/>
              </w:rPr>
            </w:pPr>
            <w:r w:rsidRPr="00F5339C">
              <w:rPr>
                <w:rFonts w:cstheme="minorHAnsi"/>
                <w:sz w:val="20"/>
                <w:szCs w:val="20"/>
              </w:rPr>
              <w:lastRenderedPageBreak/>
              <w:t xml:space="preserve">-την γραπτή </w:t>
            </w:r>
            <w:proofErr w:type="spellStart"/>
            <w:r w:rsidRPr="00F5339C">
              <w:rPr>
                <w:rFonts w:cstheme="minorHAnsi"/>
                <w:sz w:val="20"/>
                <w:szCs w:val="20"/>
              </w:rPr>
              <w:t>μικροομαδική</w:t>
            </w:r>
            <w:proofErr w:type="spellEnd"/>
            <w:r w:rsidRPr="00F5339C">
              <w:rPr>
                <w:rFonts w:cstheme="minorHAnsi"/>
                <w:sz w:val="20"/>
                <w:szCs w:val="20"/>
              </w:rPr>
              <w:t xml:space="preserve"> εργασία </w:t>
            </w:r>
            <w:proofErr w:type="spellStart"/>
            <w:r w:rsidRPr="00F5339C">
              <w:rPr>
                <w:rFonts w:cstheme="minorHAnsi"/>
                <w:sz w:val="20"/>
                <w:szCs w:val="20"/>
              </w:rPr>
              <w:t>πορτοφόλιο</w:t>
            </w:r>
            <w:proofErr w:type="spellEnd"/>
            <w:r w:rsidRPr="00F5339C">
              <w:rPr>
                <w:rFonts w:cstheme="minorHAnsi"/>
                <w:sz w:val="20"/>
                <w:szCs w:val="20"/>
              </w:rPr>
              <w:t xml:space="preserve"> [2] εφαρμόζοντας τις παιδαγωγικές αρχές της </w:t>
            </w:r>
            <w:proofErr w:type="spellStart"/>
            <w:r w:rsidRPr="00F5339C">
              <w:rPr>
                <w:rFonts w:cstheme="minorHAnsi"/>
                <w:sz w:val="20"/>
                <w:szCs w:val="20"/>
              </w:rPr>
              <w:t>ομαδοσυνεργατικότητας</w:t>
            </w:r>
            <w:proofErr w:type="spellEnd"/>
            <w:r w:rsidRPr="00F5339C">
              <w:rPr>
                <w:rFonts w:cstheme="minorHAnsi"/>
                <w:sz w:val="20"/>
                <w:szCs w:val="20"/>
              </w:rPr>
              <w:t xml:space="preserve"> και της </w:t>
            </w:r>
            <w:proofErr w:type="spellStart"/>
            <w:r w:rsidRPr="00F5339C">
              <w:rPr>
                <w:rFonts w:cstheme="minorHAnsi"/>
                <w:sz w:val="20"/>
                <w:szCs w:val="20"/>
              </w:rPr>
              <w:t>μαθητοκεντρικότητας</w:t>
            </w:r>
            <w:proofErr w:type="spellEnd"/>
            <w:r w:rsidRPr="00F5339C">
              <w:rPr>
                <w:rFonts w:cstheme="minorHAnsi"/>
                <w:sz w:val="20"/>
                <w:szCs w:val="20"/>
              </w:rPr>
              <w:t>.</w:t>
            </w:r>
          </w:p>
          <w:p w14:paraId="0CBBBB09" w14:textId="77777777" w:rsidR="00754C0D" w:rsidRPr="00F5339C" w:rsidRDefault="00754C0D" w:rsidP="00014D95">
            <w:pPr>
              <w:rPr>
                <w:rFonts w:cstheme="minorHAnsi"/>
                <w:color w:val="002060"/>
                <w:sz w:val="20"/>
                <w:szCs w:val="20"/>
              </w:rPr>
            </w:pPr>
          </w:p>
        </w:tc>
      </w:tr>
    </w:tbl>
    <w:p w14:paraId="25A85BB8" w14:textId="77777777" w:rsidR="00754C0D" w:rsidRPr="00F5339C" w:rsidRDefault="00754C0D" w:rsidP="00DB5B81">
      <w:pPr>
        <w:pStyle w:val="a6"/>
        <w:widowControl w:val="0"/>
        <w:numPr>
          <w:ilvl w:val="1"/>
          <w:numId w:val="166"/>
        </w:numPr>
        <w:autoSpaceDE w:val="0"/>
        <w:autoSpaceDN w:val="0"/>
        <w:adjustRightInd w:val="0"/>
        <w:spacing w:before="120" w:after="200" w:line="276" w:lineRule="auto"/>
        <w:ind w:left="567" w:hanging="283"/>
        <w:jc w:val="both"/>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D939478" w14:textId="77777777" w:rsidTr="00014D95">
        <w:tc>
          <w:tcPr>
            <w:tcW w:w="8472" w:type="dxa"/>
          </w:tcPr>
          <w:p w14:paraId="46D3741D" w14:textId="77777777" w:rsidR="00754C0D" w:rsidRPr="00F5339C" w:rsidRDefault="00754C0D" w:rsidP="00014D95">
            <w:pPr>
              <w:autoSpaceDE w:val="0"/>
              <w:autoSpaceDN w:val="0"/>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Μ.[2020]. </w:t>
            </w:r>
            <w:r w:rsidRPr="00F5339C">
              <w:rPr>
                <w:rFonts w:cstheme="minorHAnsi"/>
                <w:i/>
                <w:iCs/>
                <w:sz w:val="20"/>
                <w:szCs w:val="20"/>
              </w:rPr>
              <w:t>Εγχειρίδιο ειδικής αγωγής και αφηγήματα εκπαίδευσης,</w:t>
            </w:r>
            <w:r w:rsidRPr="00F5339C">
              <w:rPr>
                <w:rFonts w:cstheme="minorHAnsi"/>
                <w:sz w:val="20"/>
                <w:szCs w:val="20"/>
              </w:rPr>
              <w:t xml:space="preserve"> Πάτρα Ο</w:t>
            </w:r>
            <w:r w:rsidRPr="00F5339C">
              <w:rPr>
                <w:rFonts w:cstheme="minorHAnsi"/>
                <w:sz w:val="20"/>
                <w:szCs w:val="20"/>
                <w:lang w:val="en-GB"/>
              </w:rPr>
              <w:t>PPORTUNA</w:t>
            </w:r>
          </w:p>
          <w:p w14:paraId="391A674F" w14:textId="77777777" w:rsidR="00754C0D" w:rsidRPr="00F5339C" w:rsidRDefault="00754C0D" w:rsidP="00014D95">
            <w:pPr>
              <w:autoSpaceDE w:val="0"/>
              <w:autoSpaceDN w:val="0"/>
              <w:rPr>
                <w:rFonts w:cstheme="minorHAnsi"/>
                <w:sz w:val="20"/>
                <w:szCs w:val="20"/>
              </w:rPr>
            </w:pPr>
            <w:proofErr w:type="spellStart"/>
            <w:r w:rsidRPr="00F5339C">
              <w:rPr>
                <w:rFonts w:cstheme="minorHAnsi"/>
                <w:sz w:val="20"/>
                <w:szCs w:val="20"/>
              </w:rPr>
              <w:t>Δροσινού</w:t>
            </w:r>
            <w:proofErr w:type="spellEnd"/>
            <w:r w:rsidRPr="00F5339C">
              <w:rPr>
                <w:rFonts w:cstheme="minorHAnsi"/>
                <w:sz w:val="20"/>
                <w:szCs w:val="20"/>
              </w:rPr>
              <w:t xml:space="preserve"> Μ.[2022]. </w:t>
            </w:r>
            <w:proofErr w:type="spellStart"/>
            <w:r w:rsidRPr="00F5339C">
              <w:rPr>
                <w:rFonts w:cstheme="minorHAnsi"/>
                <w:i/>
                <w:iCs/>
                <w:sz w:val="20"/>
                <w:szCs w:val="20"/>
              </w:rPr>
              <w:t>Πορτοφόλιο</w:t>
            </w:r>
            <w:proofErr w:type="spellEnd"/>
            <w:r w:rsidRPr="00F5339C">
              <w:rPr>
                <w:rFonts w:cstheme="minorHAnsi"/>
                <w:i/>
                <w:iCs/>
                <w:sz w:val="20"/>
                <w:szCs w:val="20"/>
              </w:rPr>
              <w:t xml:space="preserve"> ειδικής αγωγής και παρεμβάσεις στην Τριτοβάθμια εκπαίδευση. Ατομική μέθοδος μελέτης και κατανόηση κειμένων</w:t>
            </w:r>
            <w:r w:rsidRPr="00F5339C">
              <w:rPr>
                <w:rFonts w:cstheme="minorHAnsi"/>
                <w:sz w:val="20"/>
                <w:szCs w:val="20"/>
              </w:rPr>
              <w:t>, Πάτρα Ο</w:t>
            </w:r>
            <w:r w:rsidRPr="00F5339C">
              <w:rPr>
                <w:rFonts w:cstheme="minorHAnsi"/>
                <w:sz w:val="20"/>
                <w:szCs w:val="20"/>
                <w:lang w:val="en-GB"/>
              </w:rPr>
              <w:t>PPORTUNA</w:t>
            </w:r>
          </w:p>
          <w:p w14:paraId="44FA1552" w14:textId="77777777" w:rsidR="00754C0D" w:rsidRPr="00F5339C" w:rsidRDefault="00754C0D" w:rsidP="00014D95">
            <w:pPr>
              <w:autoSpaceDE w:val="0"/>
              <w:autoSpaceDN w:val="0"/>
              <w:rPr>
                <w:rFonts w:cstheme="minorHAnsi"/>
                <w:sz w:val="20"/>
                <w:szCs w:val="20"/>
              </w:rPr>
            </w:pPr>
            <w:r w:rsidRPr="00F5339C">
              <w:rPr>
                <w:rFonts w:cstheme="minorHAnsi"/>
                <w:sz w:val="20"/>
                <w:szCs w:val="20"/>
              </w:rPr>
              <w:t xml:space="preserve">ΥΠΕΠΘ-Παιδαγωγικό Ινστιτούτο. (2009). </w:t>
            </w:r>
            <w:r w:rsidRPr="00F5339C">
              <w:rPr>
                <w:rFonts w:cstheme="minorHAnsi"/>
                <w:i/>
                <w:iCs/>
                <w:sz w:val="20"/>
                <w:szCs w:val="20"/>
              </w:rPr>
              <w:t xml:space="preserve">Δραστηριότητες Μαθησιακής Ετοιμότητας. Προφορικός Λόγος, </w:t>
            </w:r>
            <w:proofErr w:type="spellStart"/>
            <w:r w:rsidRPr="00F5339C">
              <w:rPr>
                <w:rFonts w:cstheme="minorHAnsi"/>
                <w:i/>
                <w:iCs/>
                <w:sz w:val="20"/>
                <w:szCs w:val="20"/>
              </w:rPr>
              <w:t>Ψυχοκινητικότητα</w:t>
            </w:r>
            <w:proofErr w:type="spellEnd"/>
            <w:r w:rsidRPr="00F5339C">
              <w:rPr>
                <w:rFonts w:cstheme="minorHAnsi"/>
                <w:i/>
                <w:iCs/>
                <w:sz w:val="20"/>
                <w:szCs w:val="20"/>
              </w:rPr>
              <w:t>, Νοητικές Ικανότητες, Συναισθηματική Οργάνωση.</w:t>
            </w:r>
            <w:r w:rsidRPr="00F5339C">
              <w:rPr>
                <w:rFonts w:cstheme="minorHAnsi"/>
                <w:sz w:val="20"/>
                <w:szCs w:val="20"/>
              </w:rPr>
              <w:t xml:space="preserve"> Βιβλίο για τον εκπαιδευτικό Ειδικής Αγωγής και Εκπαίδευσης. Αθήνα: Παιδαγωγικό Ινστιτούτο, Οργανισμός Εκδόσεων Διδακτικών Βιβλίων.</w:t>
            </w:r>
          </w:p>
          <w:p w14:paraId="4910B98A" w14:textId="77777777" w:rsidR="00754C0D" w:rsidRPr="00F5339C" w:rsidRDefault="00754C0D" w:rsidP="00014D95">
            <w:pPr>
              <w:autoSpaceDE w:val="0"/>
              <w:autoSpaceDN w:val="0"/>
              <w:rPr>
                <w:rFonts w:cstheme="minorHAnsi"/>
                <w:sz w:val="20"/>
                <w:szCs w:val="20"/>
              </w:rPr>
            </w:pPr>
            <w:r w:rsidRPr="00F5339C">
              <w:rPr>
                <w:rFonts w:cstheme="minorHAnsi"/>
                <w:sz w:val="20"/>
                <w:szCs w:val="20"/>
              </w:rPr>
              <w:t xml:space="preserve">Χρηστάκης, Κ. (2013). </w:t>
            </w:r>
            <w:r w:rsidRPr="00F5339C">
              <w:rPr>
                <w:rFonts w:cstheme="minorHAnsi"/>
                <w:i/>
                <w:iCs/>
                <w:sz w:val="20"/>
                <w:szCs w:val="20"/>
              </w:rPr>
              <w:t>Η Εκπαίδευση των Παιδιών με Δυσκολίες: Εισαγωγή στην Ειδική Αγωγή</w:t>
            </w:r>
            <w:r w:rsidRPr="00F5339C">
              <w:rPr>
                <w:rFonts w:cstheme="minorHAnsi"/>
                <w:sz w:val="20"/>
                <w:szCs w:val="20"/>
              </w:rPr>
              <w:t xml:space="preserve">. Τόμος Α', Β’. Αθήνα: </w:t>
            </w:r>
            <w:proofErr w:type="spellStart"/>
            <w:r w:rsidRPr="00F5339C">
              <w:rPr>
                <w:rFonts w:cstheme="minorHAnsi"/>
                <w:sz w:val="20"/>
                <w:szCs w:val="20"/>
              </w:rPr>
              <w:t>Διάδραση</w:t>
            </w:r>
            <w:proofErr w:type="spellEnd"/>
            <w:r w:rsidRPr="00F5339C">
              <w:rPr>
                <w:rFonts w:cstheme="minorHAnsi"/>
                <w:sz w:val="20"/>
                <w:szCs w:val="20"/>
              </w:rPr>
              <w:t>.</w:t>
            </w:r>
          </w:p>
          <w:p w14:paraId="21AAB94D" w14:textId="77777777" w:rsidR="00754C0D" w:rsidRPr="00F5339C" w:rsidRDefault="00754C0D" w:rsidP="00014D95">
            <w:pPr>
              <w:autoSpaceDE w:val="0"/>
              <w:autoSpaceDN w:val="0"/>
              <w:rPr>
                <w:rFonts w:cstheme="minorHAnsi"/>
                <w:sz w:val="20"/>
                <w:szCs w:val="20"/>
                <w:lang w:val="en-GB"/>
              </w:rPr>
            </w:pPr>
            <w:r w:rsidRPr="00F5339C">
              <w:rPr>
                <w:rFonts w:cstheme="minorHAnsi"/>
                <w:sz w:val="20"/>
                <w:szCs w:val="20"/>
              </w:rPr>
              <w:t xml:space="preserve">Χρηστάκης, Κ. (2022). </w:t>
            </w:r>
            <w:r w:rsidRPr="00F5339C">
              <w:rPr>
                <w:rFonts w:cstheme="minorHAnsi"/>
                <w:i/>
                <w:iCs/>
                <w:sz w:val="20"/>
                <w:szCs w:val="20"/>
              </w:rPr>
              <w:t>Προβλήματα Συμπεριφοράς Παιδιών και Εφήβων</w:t>
            </w:r>
            <w:r w:rsidRPr="00F5339C">
              <w:rPr>
                <w:rFonts w:cstheme="minorHAnsi"/>
                <w:sz w:val="20"/>
                <w:szCs w:val="20"/>
              </w:rPr>
              <w:t xml:space="preserve">. </w:t>
            </w:r>
            <w:proofErr w:type="spellStart"/>
            <w:r w:rsidRPr="00F5339C">
              <w:rPr>
                <w:rFonts w:cstheme="minorHAnsi"/>
                <w:sz w:val="20"/>
                <w:szCs w:val="20"/>
                <w:lang w:val="en-GB"/>
              </w:rPr>
              <w:t>Αθήν</w:t>
            </w:r>
            <w:proofErr w:type="spellEnd"/>
            <w:r w:rsidRPr="00F5339C">
              <w:rPr>
                <w:rFonts w:cstheme="minorHAnsi"/>
                <w:sz w:val="20"/>
                <w:szCs w:val="20"/>
                <w:lang w:val="en-GB"/>
              </w:rPr>
              <w:t xml:space="preserve">α: </w:t>
            </w:r>
            <w:proofErr w:type="spellStart"/>
            <w:r w:rsidRPr="00F5339C">
              <w:rPr>
                <w:rFonts w:cstheme="minorHAnsi"/>
                <w:sz w:val="20"/>
                <w:szCs w:val="20"/>
                <w:lang w:val="en-GB"/>
              </w:rPr>
              <w:t>Διάδρ</w:t>
            </w:r>
            <w:proofErr w:type="spellEnd"/>
            <w:r w:rsidRPr="00F5339C">
              <w:rPr>
                <w:rFonts w:cstheme="minorHAnsi"/>
                <w:sz w:val="20"/>
                <w:szCs w:val="20"/>
                <w:lang w:val="en-GB"/>
              </w:rPr>
              <w:t>αση, ISBN 978-960-646-018-0.</w:t>
            </w:r>
          </w:p>
        </w:tc>
      </w:tr>
    </w:tbl>
    <w:p w14:paraId="11B37CBD" w14:textId="77777777" w:rsidR="00754C0D" w:rsidRPr="00F5339C" w:rsidRDefault="00754C0D" w:rsidP="008E4A16">
      <w:r w:rsidRPr="00F5339C">
        <w:br w:type="page"/>
      </w:r>
    </w:p>
    <w:p w14:paraId="2DC51A88" w14:textId="77777777" w:rsidR="00754C0D" w:rsidRPr="00F5339C" w:rsidRDefault="00754C0D" w:rsidP="00754C0D">
      <w:pPr>
        <w:pStyle w:val="3"/>
        <w:spacing w:before="240" w:after="240"/>
        <w:jc w:val="center"/>
        <w:rPr>
          <w:rFonts w:cstheme="minorHAnsi"/>
          <w:sz w:val="24"/>
          <w:szCs w:val="24"/>
        </w:rPr>
      </w:pPr>
      <w:bookmarkStart w:id="110" w:name="_Toc168241111"/>
      <w:r w:rsidRPr="00F5339C">
        <w:rPr>
          <w:rFonts w:cstheme="minorHAnsi"/>
          <w:sz w:val="24"/>
          <w:szCs w:val="24"/>
        </w:rPr>
        <w:lastRenderedPageBreak/>
        <w:t>13Ε73_17 Νεότερη Φιλοσοφία</w:t>
      </w:r>
      <w:bookmarkEnd w:id="110"/>
    </w:p>
    <w:p w14:paraId="7D978BE6" w14:textId="77777777" w:rsidR="00754C0D" w:rsidRPr="00F5339C" w:rsidRDefault="00754C0D" w:rsidP="00754C0D">
      <w:pPr>
        <w:jc w:val="center"/>
        <w:rPr>
          <w:b/>
          <w:bCs/>
        </w:rPr>
      </w:pPr>
      <w:r w:rsidRPr="00F5339C">
        <w:rPr>
          <w:b/>
          <w:bCs/>
        </w:rPr>
        <w:t>(Μ. ΓΡΗΓΟΡΟΠΟΥΛΟΥ)</w:t>
      </w:r>
    </w:p>
    <w:p w14:paraId="39DEF51C"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396E0512" w14:textId="77777777" w:rsidR="00754C0D" w:rsidRPr="00F5339C" w:rsidRDefault="00754C0D" w:rsidP="00DB5B81">
      <w:pPr>
        <w:pStyle w:val="a6"/>
        <w:widowControl w:val="0"/>
        <w:numPr>
          <w:ilvl w:val="1"/>
          <w:numId w:val="16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1124"/>
        <w:gridCol w:w="1215"/>
        <w:gridCol w:w="1316"/>
        <w:gridCol w:w="341"/>
        <w:gridCol w:w="1279"/>
      </w:tblGrid>
      <w:tr w:rsidR="00754C0D" w:rsidRPr="00F5339C" w14:paraId="6F5D9F2A" w14:textId="77777777" w:rsidTr="00014D95">
        <w:tc>
          <w:tcPr>
            <w:tcW w:w="3205" w:type="dxa"/>
            <w:shd w:val="clear" w:color="auto" w:fill="DDD9C3"/>
          </w:tcPr>
          <w:p w14:paraId="4CC54B7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47ED22D2"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621F0D1C" w14:textId="77777777" w:rsidTr="00014D95">
        <w:tc>
          <w:tcPr>
            <w:tcW w:w="3205" w:type="dxa"/>
            <w:shd w:val="clear" w:color="auto" w:fill="DDD9C3"/>
          </w:tcPr>
          <w:p w14:paraId="75AFF60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7A7E80C5"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2C265E36" w14:textId="77777777" w:rsidTr="00014D95">
        <w:tc>
          <w:tcPr>
            <w:tcW w:w="3205" w:type="dxa"/>
            <w:shd w:val="clear" w:color="auto" w:fill="DDD9C3"/>
          </w:tcPr>
          <w:p w14:paraId="5C46DBA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2564EEB5"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4B88426E" w14:textId="77777777" w:rsidTr="00014D95">
        <w:tc>
          <w:tcPr>
            <w:tcW w:w="3205" w:type="dxa"/>
            <w:shd w:val="clear" w:color="auto" w:fill="DDD9C3"/>
          </w:tcPr>
          <w:p w14:paraId="56F909E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2AFD6C96" w14:textId="77777777" w:rsidR="00754C0D" w:rsidRPr="00F5339C" w:rsidRDefault="00754C0D" w:rsidP="00014D95">
            <w:pPr>
              <w:spacing w:line="240" w:lineRule="auto"/>
              <w:rPr>
                <w:rFonts w:cstheme="minorHAnsi"/>
                <w:sz w:val="20"/>
                <w:szCs w:val="20"/>
              </w:rPr>
            </w:pPr>
            <w:r w:rsidRPr="00F5339C">
              <w:rPr>
                <w:rFonts w:cstheme="minorHAnsi"/>
                <w:sz w:val="20"/>
                <w:szCs w:val="20"/>
              </w:rPr>
              <w:t>13Ε73_17</w:t>
            </w:r>
          </w:p>
        </w:tc>
        <w:tc>
          <w:tcPr>
            <w:tcW w:w="2505" w:type="dxa"/>
            <w:gridSpan w:val="2"/>
            <w:shd w:val="clear" w:color="auto" w:fill="DDD9C3"/>
          </w:tcPr>
          <w:p w14:paraId="573B7A8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1FD86430" w14:textId="77777777" w:rsidR="00754C0D" w:rsidRPr="00F5339C" w:rsidRDefault="00754C0D" w:rsidP="00014D95">
            <w:pPr>
              <w:spacing w:line="240" w:lineRule="auto"/>
              <w:rPr>
                <w:rFonts w:cstheme="minorHAnsi"/>
                <w:sz w:val="20"/>
                <w:szCs w:val="20"/>
              </w:rPr>
            </w:pPr>
            <w:r w:rsidRPr="00F5339C">
              <w:rPr>
                <w:rFonts w:cstheme="minorHAnsi"/>
                <w:sz w:val="20"/>
                <w:szCs w:val="20"/>
              </w:rPr>
              <w:t>ΣΤ΄</w:t>
            </w:r>
          </w:p>
        </w:tc>
      </w:tr>
      <w:tr w:rsidR="00754C0D" w:rsidRPr="00F5339C" w14:paraId="4006F1EC" w14:textId="77777777" w:rsidTr="00014D95">
        <w:trPr>
          <w:trHeight w:val="375"/>
        </w:trPr>
        <w:tc>
          <w:tcPr>
            <w:tcW w:w="3205" w:type="dxa"/>
            <w:shd w:val="clear" w:color="auto" w:fill="DDD9C3"/>
            <w:vAlign w:val="center"/>
          </w:tcPr>
          <w:p w14:paraId="45694A4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735286B6" w14:textId="77777777" w:rsidR="00754C0D" w:rsidRPr="00F5339C" w:rsidRDefault="00754C0D" w:rsidP="00014D95">
            <w:pPr>
              <w:spacing w:line="240" w:lineRule="auto"/>
              <w:rPr>
                <w:rFonts w:cstheme="minorHAnsi"/>
                <w:sz w:val="20"/>
                <w:szCs w:val="20"/>
              </w:rPr>
            </w:pPr>
            <w:r w:rsidRPr="00F5339C">
              <w:rPr>
                <w:rFonts w:cstheme="minorHAnsi"/>
                <w:sz w:val="20"/>
                <w:szCs w:val="20"/>
              </w:rPr>
              <w:t>ΝΕΟΤΕΡΗ ΦΙΛΟΣΟΦΙΑ</w:t>
            </w:r>
          </w:p>
        </w:tc>
      </w:tr>
      <w:tr w:rsidR="00754C0D" w:rsidRPr="00F5339C" w14:paraId="44C0280A" w14:textId="77777777" w:rsidTr="00014D95">
        <w:trPr>
          <w:trHeight w:val="196"/>
        </w:trPr>
        <w:tc>
          <w:tcPr>
            <w:tcW w:w="5637" w:type="dxa"/>
            <w:gridSpan w:val="3"/>
            <w:shd w:val="clear" w:color="auto" w:fill="DDD9C3"/>
            <w:vAlign w:val="center"/>
          </w:tcPr>
          <w:p w14:paraId="657BC3A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80E8EA0"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4182749B"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2E7DA74D" w14:textId="77777777" w:rsidTr="00014D95">
        <w:trPr>
          <w:trHeight w:val="194"/>
        </w:trPr>
        <w:tc>
          <w:tcPr>
            <w:tcW w:w="5637" w:type="dxa"/>
            <w:gridSpan w:val="3"/>
          </w:tcPr>
          <w:p w14:paraId="1ACCD749"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ΠΑΝΕΠΙΣΤΗΜΙΑΚΕΣ ΠΑΡΑΔΟΣΕΙΣ ΣΕ ΜΟΡΦΗ ΔΙΑΛΕΞΕΩΝ</w:t>
            </w:r>
          </w:p>
        </w:tc>
        <w:tc>
          <w:tcPr>
            <w:tcW w:w="1559" w:type="dxa"/>
            <w:gridSpan w:val="2"/>
          </w:tcPr>
          <w:p w14:paraId="3F6BC238"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2406A8C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 xml:space="preserve">3 </w:t>
            </w:r>
          </w:p>
          <w:p w14:paraId="2E848F63" w14:textId="77777777" w:rsidR="00754C0D" w:rsidRPr="00F5339C" w:rsidRDefault="00754C0D" w:rsidP="00014D95">
            <w:pPr>
              <w:spacing w:line="240" w:lineRule="auto"/>
              <w:jc w:val="center"/>
              <w:rPr>
                <w:rFonts w:cstheme="minorHAnsi"/>
                <w:sz w:val="20"/>
                <w:szCs w:val="20"/>
              </w:rPr>
            </w:pPr>
          </w:p>
        </w:tc>
      </w:tr>
      <w:tr w:rsidR="00754C0D" w:rsidRPr="00F5339C" w14:paraId="3FD99505" w14:textId="77777777" w:rsidTr="00014D95">
        <w:trPr>
          <w:trHeight w:val="194"/>
        </w:trPr>
        <w:tc>
          <w:tcPr>
            <w:tcW w:w="5637" w:type="dxa"/>
            <w:gridSpan w:val="3"/>
            <w:shd w:val="clear" w:color="auto" w:fill="DDD9C3"/>
          </w:tcPr>
          <w:p w14:paraId="258802C0"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DDE480E" w14:textId="77777777" w:rsidR="00754C0D" w:rsidRPr="00F5339C" w:rsidRDefault="00754C0D" w:rsidP="00014D95">
            <w:pPr>
              <w:spacing w:line="240" w:lineRule="auto"/>
              <w:jc w:val="right"/>
              <w:rPr>
                <w:rFonts w:cstheme="minorHAnsi"/>
                <w:sz w:val="20"/>
                <w:szCs w:val="20"/>
              </w:rPr>
            </w:pPr>
          </w:p>
        </w:tc>
        <w:tc>
          <w:tcPr>
            <w:tcW w:w="1240" w:type="dxa"/>
          </w:tcPr>
          <w:p w14:paraId="037F25CB" w14:textId="77777777" w:rsidR="00754C0D" w:rsidRPr="00F5339C" w:rsidRDefault="00754C0D" w:rsidP="00014D95">
            <w:pPr>
              <w:spacing w:line="240" w:lineRule="auto"/>
              <w:rPr>
                <w:rFonts w:cstheme="minorHAnsi"/>
                <w:sz w:val="20"/>
                <w:szCs w:val="20"/>
              </w:rPr>
            </w:pPr>
          </w:p>
        </w:tc>
      </w:tr>
      <w:tr w:rsidR="00754C0D" w:rsidRPr="00F5339C" w14:paraId="58FF0FDC" w14:textId="77777777" w:rsidTr="00014D95">
        <w:trPr>
          <w:trHeight w:val="599"/>
        </w:trPr>
        <w:tc>
          <w:tcPr>
            <w:tcW w:w="3205" w:type="dxa"/>
            <w:shd w:val="clear" w:color="auto" w:fill="DDD9C3"/>
          </w:tcPr>
          <w:p w14:paraId="1936A41B"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604257A1"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6C28A1B0"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03E605F2" w14:textId="77777777" w:rsidR="00754C0D" w:rsidRDefault="000B1B2F" w:rsidP="00014D95">
            <w:pPr>
              <w:spacing w:line="240" w:lineRule="auto"/>
              <w:rPr>
                <w:rFonts w:cstheme="minorHAnsi"/>
                <w:sz w:val="20"/>
                <w:szCs w:val="20"/>
              </w:rPr>
            </w:pPr>
            <w:r>
              <w:rPr>
                <w:rFonts w:cstheme="minorHAnsi"/>
                <w:sz w:val="20"/>
                <w:szCs w:val="20"/>
              </w:rPr>
              <w:t>ΕΛΕΥΘΕΡΗΣ ΕΠΙΛΟΓΗΣ</w:t>
            </w:r>
            <w:r>
              <w:rPr>
                <w:rFonts w:cstheme="minorHAnsi"/>
                <w:sz w:val="20"/>
                <w:szCs w:val="20"/>
              </w:rPr>
              <w:t xml:space="preserve"> </w:t>
            </w:r>
          </w:p>
          <w:p w14:paraId="6DCFD3D9" w14:textId="4316BEC6" w:rsidR="000B1B2F" w:rsidRPr="00F5339C" w:rsidRDefault="000B1B2F" w:rsidP="00014D95">
            <w:pPr>
              <w:spacing w:line="240" w:lineRule="auto"/>
              <w:rPr>
                <w:rFonts w:cstheme="minorHAnsi"/>
                <w:sz w:val="20"/>
                <w:szCs w:val="20"/>
              </w:rPr>
            </w:pPr>
          </w:p>
        </w:tc>
      </w:tr>
      <w:tr w:rsidR="00754C0D" w:rsidRPr="00F5339C" w14:paraId="180EDE82" w14:textId="77777777" w:rsidTr="00014D95">
        <w:tc>
          <w:tcPr>
            <w:tcW w:w="3205" w:type="dxa"/>
            <w:shd w:val="clear" w:color="auto" w:fill="DDD9C3"/>
          </w:tcPr>
          <w:p w14:paraId="4C1057A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p w14:paraId="29FF1DEC" w14:textId="77777777" w:rsidR="00754C0D" w:rsidRPr="00F5339C" w:rsidRDefault="00754C0D" w:rsidP="00014D95">
            <w:pPr>
              <w:spacing w:line="240" w:lineRule="auto"/>
              <w:jc w:val="right"/>
              <w:rPr>
                <w:rFonts w:cstheme="minorHAnsi"/>
                <w:b/>
                <w:sz w:val="20"/>
                <w:szCs w:val="20"/>
              </w:rPr>
            </w:pPr>
          </w:p>
        </w:tc>
        <w:tc>
          <w:tcPr>
            <w:tcW w:w="5231" w:type="dxa"/>
            <w:gridSpan w:val="5"/>
          </w:tcPr>
          <w:p w14:paraId="3B2BBD6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7045637" w14:textId="77777777" w:rsidTr="00014D95">
        <w:tc>
          <w:tcPr>
            <w:tcW w:w="3205" w:type="dxa"/>
            <w:shd w:val="clear" w:color="auto" w:fill="DDD9C3"/>
          </w:tcPr>
          <w:p w14:paraId="0D7AE7E3"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3F1EADF5"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38E1F7B2" w14:textId="77777777" w:rsidTr="00014D95">
        <w:tc>
          <w:tcPr>
            <w:tcW w:w="3205" w:type="dxa"/>
            <w:shd w:val="clear" w:color="auto" w:fill="DDD9C3"/>
          </w:tcPr>
          <w:p w14:paraId="1C6C3707"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7E87C01C" w14:textId="77777777" w:rsidR="00754C0D" w:rsidRPr="00F5339C" w:rsidRDefault="00754C0D" w:rsidP="00014D95">
            <w:pPr>
              <w:spacing w:line="240" w:lineRule="auto"/>
              <w:rPr>
                <w:rFonts w:cstheme="minorHAnsi"/>
                <w:sz w:val="20"/>
                <w:szCs w:val="20"/>
              </w:rPr>
            </w:pPr>
            <w:r w:rsidRPr="00F5339C">
              <w:rPr>
                <w:rFonts w:cstheme="minorHAnsi"/>
                <w:sz w:val="20"/>
                <w:szCs w:val="20"/>
              </w:rPr>
              <w:t>ΟΧΙ</w:t>
            </w:r>
          </w:p>
        </w:tc>
      </w:tr>
      <w:tr w:rsidR="00754C0D" w:rsidRPr="008465C6" w14:paraId="03C909A8" w14:textId="77777777" w:rsidTr="00014D95">
        <w:tc>
          <w:tcPr>
            <w:tcW w:w="3205" w:type="dxa"/>
            <w:shd w:val="clear" w:color="auto" w:fill="DDD9C3"/>
          </w:tcPr>
          <w:p w14:paraId="4FE83584"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1A59D83B" w14:textId="77777777" w:rsidR="00754C0D" w:rsidRPr="00F5339C" w:rsidRDefault="00754C0D" w:rsidP="00014D95">
            <w:pPr>
              <w:spacing w:after="200" w:line="240" w:lineRule="auto"/>
              <w:rPr>
                <w:rFonts w:eastAsia="Calibri" w:cstheme="minorHAnsi"/>
                <w:sz w:val="20"/>
                <w:szCs w:val="20"/>
                <w:lang w:val="en-GB"/>
              </w:rPr>
            </w:pPr>
            <w:r w:rsidRPr="00F5339C">
              <w:rPr>
                <w:rFonts w:eastAsia="Calibri" w:cstheme="minorHAnsi"/>
                <w:sz w:val="20"/>
                <w:szCs w:val="20"/>
                <w:lang w:val="en-GB"/>
              </w:rPr>
              <w:t>https://eclass.uop.gr/courses/LITD301/</w:t>
            </w:r>
          </w:p>
        </w:tc>
      </w:tr>
    </w:tbl>
    <w:p w14:paraId="52842AAD" w14:textId="77777777" w:rsidR="00754C0D" w:rsidRPr="00F5339C" w:rsidRDefault="00754C0D" w:rsidP="00DB5B81">
      <w:pPr>
        <w:pStyle w:val="a6"/>
        <w:widowControl w:val="0"/>
        <w:numPr>
          <w:ilvl w:val="1"/>
          <w:numId w:val="16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6E3F8466" w14:textId="77777777" w:rsidTr="00014D95">
        <w:tc>
          <w:tcPr>
            <w:tcW w:w="8472" w:type="dxa"/>
            <w:gridSpan w:val="2"/>
            <w:tcBorders>
              <w:bottom w:val="nil"/>
            </w:tcBorders>
            <w:shd w:val="clear" w:color="auto" w:fill="DDD9C3"/>
          </w:tcPr>
          <w:p w14:paraId="336614FA"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32A8D29A" w14:textId="77777777" w:rsidTr="00014D95">
        <w:tc>
          <w:tcPr>
            <w:tcW w:w="8472" w:type="dxa"/>
            <w:gridSpan w:val="2"/>
            <w:tcBorders>
              <w:top w:val="nil"/>
            </w:tcBorders>
            <w:shd w:val="clear" w:color="auto" w:fill="DDD9C3"/>
          </w:tcPr>
          <w:p w14:paraId="15C7252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 xml:space="preserve">γνώσεις, </w:t>
            </w:r>
            <w:r w:rsidRPr="00F5339C">
              <w:rPr>
                <w:rFonts w:cstheme="minorHAnsi"/>
                <w:i/>
                <w:sz w:val="20"/>
                <w:szCs w:val="20"/>
              </w:rPr>
              <w:lastRenderedPageBreak/>
              <w:t>δεξιότητες και ικανότητες καταλλήλου επιπέδου που θα αποκτήσουν οι φοιτητές μετά την επιτυχή ολοκλήρωση του μαθήματος.</w:t>
            </w:r>
          </w:p>
          <w:p w14:paraId="13E8485F"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t xml:space="preserve">Συμβουλευτείτε το Παράρτημα Α </w:t>
            </w:r>
          </w:p>
          <w:p w14:paraId="512D0EC5"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89C867D"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37E04AF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397384DA" w14:textId="77777777" w:rsidTr="00014D95">
        <w:tc>
          <w:tcPr>
            <w:tcW w:w="8472" w:type="dxa"/>
            <w:gridSpan w:val="2"/>
          </w:tcPr>
          <w:p w14:paraId="11A434DE" w14:textId="77777777" w:rsidR="00754C0D" w:rsidRPr="00F5339C" w:rsidRDefault="00754C0D" w:rsidP="00014D95">
            <w:pPr>
              <w:widowControl w:val="0"/>
              <w:autoSpaceDE w:val="0"/>
              <w:autoSpaceDN w:val="0"/>
              <w:adjustRightInd w:val="0"/>
              <w:spacing w:line="240" w:lineRule="auto"/>
              <w:jc w:val="both"/>
              <w:rPr>
                <w:rFonts w:eastAsia="Calibri" w:cstheme="minorHAnsi"/>
                <w:sz w:val="20"/>
                <w:szCs w:val="20"/>
              </w:rPr>
            </w:pPr>
            <w:r w:rsidRPr="00F5339C">
              <w:rPr>
                <w:rFonts w:eastAsia="Calibri" w:cstheme="minorHAnsi"/>
                <w:sz w:val="20"/>
                <w:szCs w:val="20"/>
              </w:rPr>
              <w:lastRenderedPageBreak/>
              <w:t>Μετά το πέρας του μαθήματος, οι φοιτητές:</w:t>
            </w:r>
          </w:p>
          <w:p w14:paraId="638CD0BC"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sz w:val="20"/>
                <w:szCs w:val="20"/>
              </w:rPr>
            </w:pPr>
            <w:r w:rsidRPr="00F5339C">
              <w:rPr>
                <w:rFonts w:eastAsia="Calibri" w:cstheme="minorHAnsi"/>
                <w:sz w:val="20"/>
                <w:szCs w:val="20"/>
              </w:rPr>
              <w:t>Θα γνωρίζουν τους σημαντικότερους φιλοσόφους και τα σπουδαιότερα φιλοσοφικά ρεύματα από τον 17</w:t>
            </w:r>
            <w:r w:rsidRPr="00F5339C">
              <w:rPr>
                <w:rFonts w:eastAsia="Calibri" w:cstheme="minorHAnsi"/>
                <w:sz w:val="20"/>
                <w:szCs w:val="20"/>
                <w:vertAlign w:val="superscript"/>
              </w:rPr>
              <w:t>ο</w:t>
            </w:r>
            <w:r w:rsidRPr="00F5339C">
              <w:rPr>
                <w:rFonts w:eastAsia="Calibri" w:cstheme="minorHAnsi"/>
                <w:sz w:val="20"/>
                <w:szCs w:val="20"/>
              </w:rPr>
              <w:t xml:space="preserve"> έως και τον 20</w:t>
            </w:r>
            <w:r w:rsidRPr="00F5339C">
              <w:rPr>
                <w:rFonts w:eastAsia="Calibri" w:cstheme="minorHAnsi"/>
                <w:sz w:val="20"/>
                <w:szCs w:val="20"/>
                <w:vertAlign w:val="superscript"/>
              </w:rPr>
              <w:t>ό</w:t>
            </w:r>
            <w:r w:rsidRPr="00F5339C">
              <w:rPr>
                <w:rFonts w:eastAsia="Calibri" w:cstheme="minorHAnsi"/>
                <w:sz w:val="20"/>
                <w:szCs w:val="20"/>
              </w:rPr>
              <w:t xml:space="preserve"> αιώνα.</w:t>
            </w:r>
          </w:p>
          <w:p w14:paraId="2C309CF5"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sz w:val="20"/>
                <w:szCs w:val="20"/>
              </w:rPr>
            </w:pPr>
            <w:r w:rsidRPr="00F5339C">
              <w:rPr>
                <w:rFonts w:eastAsia="Calibri" w:cstheme="minorHAnsi"/>
                <w:sz w:val="20"/>
                <w:szCs w:val="20"/>
              </w:rPr>
              <w:t>Θα είναι σε θέση να εντάξουν τη φιλοσοφική σκέψη μέσα στα ευρύτερα πεδία του στοχασμού και της επιστήμης κατά τη νεότερη και τη σύγχρονη περίοδο.</w:t>
            </w:r>
          </w:p>
          <w:p w14:paraId="6002229E"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sz w:val="20"/>
                <w:szCs w:val="20"/>
              </w:rPr>
            </w:pPr>
            <w:r w:rsidRPr="00F5339C">
              <w:rPr>
                <w:rFonts w:eastAsia="Calibri" w:cstheme="minorHAnsi"/>
                <w:sz w:val="20"/>
                <w:szCs w:val="20"/>
              </w:rPr>
              <w:t>Θα δύνανται να κατανοήσουν σε μεγαλύτερο βαθμό απ’ ότι παλαιότερα τις αναγκαίες για τους φιλολόγους θεωρίες της λογοτεχνίας και τις συλλήψεις της γλωσσολογίας.</w:t>
            </w:r>
          </w:p>
          <w:p w14:paraId="4CF6E967" w14:textId="77777777" w:rsidR="00754C0D" w:rsidRPr="00F5339C" w:rsidRDefault="00754C0D" w:rsidP="00014D95">
            <w:pPr>
              <w:widowControl w:val="0"/>
              <w:autoSpaceDE w:val="0"/>
              <w:autoSpaceDN w:val="0"/>
              <w:adjustRightInd w:val="0"/>
              <w:spacing w:after="120" w:line="240" w:lineRule="auto"/>
              <w:ind w:left="357"/>
              <w:jc w:val="both"/>
              <w:rPr>
                <w:rFonts w:eastAsia="Calibri" w:cstheme="minorHAnsi"/>
                <w:sz w:val="20"/>
                <w:szCs w:val="20"/>
              </w:rPr>
            </w:pPr>
            <w:r w:rsidRPr="00F5339C">
              <w:rPr>
                <w:rFonts w:eastAsia="Calibri" w:cstheme="minorHAnsi"/>
                <w:sz w:val="20"/>
                <w:szCs w:val="20"/>
              </w:rPr>
              <w:t>Θα έχουν τη δυνατότητα να προβούν στην κατανόηση και την ερμηνεία λογοτεχνικών έργων σε συνδυασμό με τον οικείο τους πλέον φιλοσοφικό στοχασμό.</w:t>
            </w:r>
          </w:p>
          <w:p w14:paraId="376504BC" w14:textId="77777777" w:rsidR="00754C0D" w:rsidRPr="00F5339C" w:rsidRDefault="00754C0D" w:rsidP="00014D95">
            <w:pPr>
              <w:widowControl w:val="0"/>
              <w:autoSpaceDE w:val="0"/>
              <w:autoSpaceDN w:val="0"/>
              <w:adjustRightInd w:val="0"/>
              <w:spacing w:line="240" w:lineRule="auto"/>
              <w:rPr>
                <w:rFonts w:eastAsia="Calibri" w:cstheme="minorHAnsi"/>
                <w:sz w:val="20"/>
                <w:szCs w:val="20"/>
              </w:rPr>
            </w:pPr>
          </w:p>
        </w:tc>
      </w:tr>
      <w:tr w:rsidR="00754C0D" w:rsidRPr="00F5339C" w14:paraId="1B1D6FB9"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1FBC6FE5"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4F77680A" w14:textId="77777777" w:rsidTr="00014D95">
        <w:tc>
          <w:tcPr>
            <w:tcW w:w="8472" w:type="dxa"/>
            <w:gridSpan w:val="2"/>
            <w:tcBorders>
              <w:top w:val="nil"/>
              <w:bottom w:val="nil"/>
            </w:tcBorders>
            <w:shd w:val="clear" w:color="auto" w:fill="DDD9C3"/>
          </w:tcPr>
          <w:p w14:paraId="5353C347"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186B22D7"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32DF1B0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41CBBC0"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4D5B974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4DC77986"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788DF7BF"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7966541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65B40FC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47CE2C05"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4B7B96C7"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5F543DC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3DD24A2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47731AE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25DCB364"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EDACD23"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4AFC67F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w:t>
            </w:r>
          </w:p>
          <w:p w14:paraId="502D6E08"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p w14:paraId="79E31A0B" w14:textId="77777777" w:rsidR="00754C0D" w:rsidRPr="00F5339C" w:rsidRDefault="00754C0D" w:rsidP="00014D95">
            <w:pPr>
              <w:spacing w:line="240" w:lineRule="auto"/>
              <w:rPr>
                <w:rFonts w:cstheme="minorHAnsi"/>
                <w:b/>
                <w:sz w:val="20"/>
                <w:szCs w:val="20"/>
              </w:rPr>
            </w:pPr>
            <w:r w:rsidRPr="00F5339C">
              <w:rPr>
                <w:rFonts w:cstheme="minorHAnsi"/>
                <w:i/>
                <w:sz w:val="20"/>
                <w:szCs w:val="20"/>
              </w:rPr>
              <w:t>…….</w:t>
            </w:r>
          </w:p>
        </w:tc>
      </w:tr>
      <w:tr w:rsidR="00754C0D" w:rsidRPr="00F5339C" w14:paraId="62526FA1" w14:textId="77777777" w:rsidTr="00014D95">
        <w:tc>
          <w:tcPr>
            <w:tcW w:w="8472" w:type="dxa"/>
            <w:gridSpan w:val="2"/>
            <w:tcBorders>
              <w:bottom w:val="single" w:sz="4" w:space="0" w:color="auto"/>
            </w:tcBorders>
          </w:tcPr>
          <w:p w14:paraId="61245BE8" w14:textId="77777777" w:rsidR="00754C0D" w:rsidRPr="00F5339C" w:rsidRDefault="00754C0D" w:rsidP="00014D95">
            <w:pPr>
              <w:spacing w:line="240" w:lineRule="auto"/>
              <w:jc w:val="both"/>
              <w:rPr>
                <w:rFonts w:cstheme="minorHAnsi"/>
                <w:sz w:val="20"/>
                <w:szCs w:val="20"/>
              </w:rPr>
            </w:pPr>
          </w:p>
          <w:p w14:paraId="4AE6D043"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Αναζήτηση πληροφοριών με τη χρήση τεχνολογιών</w:t>
            </w:r>
          </w:p>
          <w:p w14:paraId="13D07348"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Λήψη αποφάσεων</w:t>
            </w:r>
          </w:p>
          <w:p w14:paraId="3EE35BEF"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Αυτόνομη εργασία</w:t>
            </w:r>
          </w:p>
          <w:p w14:paraId="334AC44E"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Ομαδική εργασία</w:t>
            </w:r>
          </w:p>
          <w:p w14:paraId="5659AE10"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Εργασία σε διεπιστημονικό περιβάλλον</w:t>
            </w:r>
          </w:p>
          <w:p w14:paraId="497791D3"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Συμβολή στην επεξεργασία ιδεών και στην παραγωγή νέων ερευνητικών ιδεών</w:t>
            </w:r>
          </w:p>
          <w:p w14:paraId="0B2228B8"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 xml:space="preserve">Σεβασμός στη διαφορετικότητα και στην </w:t>
            </w:r>
            <w:proofErr w:type="spellStart"/>
            <w:r w:rsidRPr="00F5339C">
              <w:rPr>
                <w:rFonts w:eastAsia="Calibri" w:cstheme="minorHAnsi"/>
                <w:sz w:val="20"/>
                <w:szCs w:val="20"/>
              </w:rPr>
              <w:t>πολυπολιτισμικότητα</w:t>
            </w:r>
            <w:proofErr w:type="spellEnd"/>
          </w:p>
          <w:p w14:paraId="3880BEE3"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Σεβασμός στο φυσικό περιβάλλον</w:t>
            </w:r>
          </w:p>
          <w:p w14:paraId="3E27CC1A"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lastRenderedPageBreak/>
              <w:t xml:space="preserve">Επίδειξη κοινωνικής, </w:t>
            </w:r>
            <w:proofErr w:type="spellStart"/>
            <w:r w:rsidRPr="00F5339C">
              <w:rPr>
                <w:rFonts w:eastAsia="Calibri" w:cstheme="minorHAnsi"/>
                <w:sz w:val="20"/>
                <w:szCs w:val="20"/>
              </w:rPr>
              <w:t>επαγγελαμτικής</w:t>
            </w:r>
            <w:proofErr w:type="spellEnd"/>
            <w:r w:rsidRPr="00F5339C">
              <w:rPr>
                <w:rFonts w:eastAsia="Calibri" w:cstheme="minorHAnsi"/>
                <w:sz w:val="20"/>
                <w:szCs w:val="20"/>
              </w:rPr>
              <w:t xml:space="preserve"> και ηθικής υπευθυνότητας και ευαισθησίας σε θέματα φύλου</w:t>
            </w:r>
          </w:p>
          <w:p w14:paraId="17CDDFC8"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 xml:space="preserve">Άσκηση κριτικής και αυτοκριτικής </w:t>
            </w:r>
          </w:p>
          <w:p w14:paraId="500EC96E" w14:textId="77777777" w:rsidR="00754C0D" w:rsidRPr="00F5339C" w:rsidRDefault="00754C0D" w:rsidP="00014D95">
            <w:pPr>
              <w:spacing w:after="0" w:line="240" w:lineRule="auto"/>
              <w:jc w:val="both"/>
              <w:rPr>
                <w:rFonts w:eastAsia="Calibri" w:cstheme="minorHAnsi"/>
                <w:sz w:val="20"/>
                <w:szCs w:val="20"/>
              </w:rPr>
            </w:pPr>
            <w:r w:rsidRPr="00F5339C">
              <w:rPr>
                <w:rFonts w:eastAsia="Calibri" w:cstheme="minorHAnsi"/>
                <w:sz w:val="20"/>
                <w:szCs w:val="20"/>
              </w:rPr>
              <w:t>Κατεξοχήν προαγωγή της ελεύθερης σκέψης, αναγκαίας για κάθε άνθρωπο και ιδίως για κάθε επιστήμονα και εκπαιδευτικό.</w:t>
            </w:r>
          </w:p>
        </w:tc>
      </w:tr>
    </w:tbl>
    <w:p w14:paraId="0F915832" w14:textId="77777777" w:rsidR="00754C0D" w:rsidRPr="00F5339C" w:rsidRDefault="00754C0D" w:rsidP="00754C0D">
      <w:pPr>
        <w:widowControl w:val="0"/>
        <w:autoSpaceDE w:val="0"/>
        <w:autoSpaceDN w:val="0"/>
        <w:adjustRightInd w:val="0"/>
        <w:spacing w:before="120" w:after="200" w:line="240" w:lineRule="auto"/>
        <w:rPr>
          <w:rFonts w:cstheme="minorHAnsi"/>
          <w:b/>
          <w:sz w:val="20"/>
          <w:szCs w:val="20"/>
        </w:rPr>
      </w:pPr>
    </w:p>
    <w:p w14:paraId="55F12E6F" w14:textId="77777777" w:rsidR="00754C0D" w:rsidRPr="00F5339C" w:rsidRDefault="00754C0D" w:rsidP="00DB5B81">
      <w:pPr>
        <w:pStyle w:val="a6"/>
        <w:widowControl w:val="0"/>
        <w:numPr>
          <w:ilvl w:val="1"/>
          <w:numId w:val="16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C0AE144" w14:textId="77777777" w:rsidTr="00014D95">
        <w:trPr>
          <w:trHeight w:val="3647"/>
        </w:trPr>
        <w:tc>
          <w:tcPr>
            <w:tcW w:w="8472" w:type="dxa"/>
          </w:tcPr>
          <w:p w14:paraId="208F41FA"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 xml:space="preserve">Το μάθημα </w:t>
            </w:r>
            <w:r w:rsidRPr="00F5339C">
              <w:rPr>
                <w:rFonts w:cstheme="minorHAnsi"/>
                <w:i/>
                <w:sz w:val="20"/>
                <w:szCs w:val="20"/>
              </w:rPr>
              <w:t>Νεότερη Φιλοσοφία</w:t>
            </w:r>
            <w:r w:rsidRPr="00F5339C">
              <w:rPr>
                <w:rFonts w:cstheme="minorHAnsi"/>
                <w:sz w:val="20"/>
                <w:szCs w:val="20"/>
              </w:rPr>
              <w:t xml:space="preserve"> συνίσταται σε </w:t>
            </w:r>
            <w:proofErr w:type="spellStart"/>
            <w:r w:rsidRPr="00F5339C">
              <w:rPr>
                <w:rFonts w:cstheme="minorHAnsi"/>
                <w:sz w:val="20"/>
                <w:szCs w:val="20"/>
              </w:rPr>
              <w:t>μιαν</w:t>
            </w:r>
            <w:proofErr w:type="spellEnd"/>
            <w:r w:rsidRPr="00F5339C">
              <w:rPr>
                <w:rFonts w:cstheme="minorHAnsi"/>
                <w:sz w:val="20"/>
                <w:szCs w:val="20"/>
              </w:rPr>
              <w:t xml:space="preserve"> εκτεταμένη περιδιάβαση στα φιλοσοφικά ρεύματα και στις φιλοσοφικές προσωπικότητες που σηματοδότησαν τον ευρωπαϊκό στοχασμό από τον 17</w:t>
            </w:r>
            <w:r w:rsidRPr="00F5339C">
              <w:rPr>
                <w:rFonts w:cstheme="minorHAnsi"/>
                <w:sz w:val="20"/>
                <w:szCs w:val="20"/>
                <w:vertAlign w:val="superscript"/>
              </w:rPr>
              <w:t>ο</w:t>
            </w:r>
            <w:r w:rsidRPr="00F5339C">
              <w:rPr>
                <w:rFonts w:cstheme="minorHAnsi"/>
                <w:sz w:val="20"/>
                <w:szCs w:val="20"/>
              </w:rPr>
              <w:t xml:space="preserve"> έως τον 20</w:t>
            </w:r>
            <w:r w:rsidRPr="00F5339C">
              <w:rPr>
                <w:rFonts w:cstheme="minorHAnsi"/>
                <w:sz w:val="20"/>
                <w:szCs w:val="20"/>
                <w:vertAlign w:val="superscript"/>
              </w:rPr>
              <w:t>ό</w:t>
            </w:r>
            <w:r w:rsidRPr="00F5339C">
              <w:rPr>
                <w:rFonts w:cstheme="minorHAnsi"/>
                <w:sz w:val="20"/>
                <w:szCs w:val="20"/>
              </w:rPr>
              <w:t xml:space="preserve"> αιώνα</w:t>
            </w:r>
            <w:r w:rsidRPr="00F5339C">
              <w:rPr>
                <w:rFonts w:eastAsia="Calibri" w:cstheme="minorHAnsi"/>
                <w:bCs/>
                <w:iCs/>
                <w:sz w:val="20"/>
                <w:szCs w:val="20"/>
              </w:rPr>
              <w:t>.</w:t>
            </w:r>
            <w:r w:rsidRPr="00F5339C">
              <w:rPr>
                <w:rFonts w:cstheme="minorHAnsi"/>
                <w:sz w:val="20"/>
                <w:szCs w:val="20"/>
              </w:rPr>
              <w:t xml:space="preserve"> Στην αφετηρία του φιλοσοφικού μας περιπάτου, συζητούμε σε μια ευσύνοπτη εισαγωγή τις απόπειρες ορισμού της φιλοσοφίας, την ουσία της ως τρόπου σκέψης, αλλά και τη διαίρεση της ιστορίας της ως αντικειμένου διερεύνησης. Ξεκινώντας την εμβάθυνσή μας προσεγγίζουμε τον γαλλικό διαφωτισμό από άποψη ορθολογισμού - υλισμού και με άξονα τη σκέψη του </w:t>
            </w:r>
            <w:proofErr w:type="spellStart"/>
            <w:r w:rsidRPr="00F5339C">
              <w:rPr>
                <w:rFonts w:cstheme="minorHAnsi"/>
                <w:sz w:val="20"/>
                <w:szCs w:val="20"/>
              </w:rPr>
              <w:t>Descartes</w:t>
            </w:r>
            <w:proofErr w:type="spellEnd"/>
            <w:r w:rsidRPr="00F5339C">
              <w:rPr>
                <w:rFonts w:cstheme="minorHAnsi"/>
                <w:sz w:val="20"/>
                <w:szCs w:val="20"/>
              </w:rPr>
              <w:t xml:space="preserve">, ενώ έπειτα μελετούμε τον αγγλικό διαφωτισμό υπό το πρίσμα του επερχόμενου εμπειρισμού και με άξονα τη σκέψη του </w:t>
            </w:r>
            <w:proofErr w:type="spellStart"/>
            <w:r w:rsidRPr="00F5339C">
              <w:rPr>
                <w:rFonts w:cstheme="minorHAnsi"/>
                <w:sz w:val="20"/>
                <w:szCs w:val="20"/>
              </w:rPr>
              <w:t>Locke</w:t>
            </w:r>
            <w:proofErr w:type="spellEnd"/>
            <w:r w:rsidRPr="00F5339C">
              <w:rPr>
                <w:rFonts w:cstheme="minorHAnsi"/>
                <w:sz w:val="20"/>
                <w:szCs w:val="20"/>
              </w:rPr>
              <w:t>. Ο κριτικός ιδεαλισμός,</w:t>
            </w:r>
            <w:r w:rsidRPr="00F5339C">
              <w:rPr>
                <w:rFonts w:cstheme="minorHAnsi"/>
                <w:b/>
                <w:sz w:val="20"/>
                <w:szCs w:val="20"/>
              </w:rPr>
              <w:t xml:space="preserve"> </w:t>
            </w:r>
            <w:r w:rsidRPr="00F5339C">
              <w:rPr>
                <w:rFonts w:cstheme="minorHAnsi"/>
                <w:sz w:val="20"/>
                <w:szCs w:val="20"/>
              </w:rPr>
              <w:t xml:space="preserve">στη συνέχεια, μας οδηγεί στον περί γνώσης στοχασμό του </w:t>
            </w:r>
            <w:proofErr w:type="spellStart"/>
            <w:r w:rsidRPr="00F5339C">
              <w:rPr>
                <w:rFonts w:cstheme="minorHAnsi"/>
                <w:sz w:val="20"/>
                <w:szCs w:val="20"/>
              </w:rPr>
              <w:t>Kant</w:t>
            </w:r>
            <w:proofErr w:type="spellEnd"/>
            <w:r w:rsidRPr="00F5339C">
              <w:rPr>
                <w:rFonts w:cstheme="minorHAnsi"/>
                <w:sz w:val="20"/>
                <w:szCs w:val="20"/>
              </w:rPr>
              <w:t xml:space="preserve">, ενώ ο γερμανικός ιδεαλισμός που έπεται μας φέρνει σε επαφή με τη φιλοσοφία της ιστορίας του </w:t>
            </w:r>
            <w:proofErr w:type="spellStart"/>
            <w:r w:rsidRPr="00F5339C">
              <w:rPr>
                <w:rFonts w:cstheme="minorHAnsi"/>
                <w:sz w:val="20"/>
                <w:szCs w:val="20"/>
              </w:rPr>
              <w:t>Hegel</w:t>
            </w:r>
            <w:proofErr w:type="spellEnd"/>
            <w:r w:rsidRPr="00F5339C">
              <w:rPr>
                <w:rFonts w:cstheme="minorHAnsi"/>
                <w:sz w:val="20"/>
                <w:szCs w:val="20"/>
              </w:rPr>
              <w:t>. Κατόπιν, μας απασχολούν η φιλοσοφία του ατομικού κινήτρου του</w:t>
            </w:r>
            <w:r w:rsidRPr="00F5339C">
              <w:rPr>
                <w:rFonts w:cstheme="minorHAnsi"/>
                <w:b/>
                <w:sz w:val="20"/>
                <w:szCs w:val="20"/>
              </w:rPr>
              <w:t xml:space="preserve"> </w:t>
            </w:r>
            <w:proofErr w:type="spellStart"/>
            <w:r w:rsidRPr="00F5339C">
              <w:rPr>
                <w:rFonts w:cstheme="minorHAnsi"/>
                <w:sz w:val="20"/>
                <w:szCs w:val="20"/>
              </w:rPr>
              <w:t>Schopenhauer</w:t>
            </w:r>
            <w:proofErr w:type="spellEnd"/>
            <w:r w:rsidRPr="00F5339C">
              <w:rPr>
                <w:rFonts w:cstheme="minorHAnsi"/>
                <w:sz w:val="20"/>
                <w:szCs w:val="20"/>
              </w:rPr>
              <w:t xml:space="preserve"> και η σκέψη του προδρόμου του υπαρξισμού, του μεταμοντερνισμού και του </w:t>
            </w:r>
            <w:proofErr w:type="spellStart"/>
            <w:r w:rsidRPr="00F5339C">
              <w:rPr>
                <w:rFonts w:cstheme="minorHAnsi"/>
                <w:sz w:val="20"/>
                <w:szCs w:val="20"/>
              </w:rPr>
              <w:t>μεταδομισμού</w:t>
            </w:r>
            <w:proofErr w:type="spellEnd"/>
            <w:r w:rsidRPr="00F5339C">
              <w:rPr>
                <w:rFonts w:cstheme="minorHAnsi"/>
                <w:sz w:val="20"/>
                <w:szCs w:val="20"/>
              </w:rPr>
              <w:t xml:space="preserve"> </w:t>
            </w:r>
            <w:proofErr w:type="spellStart"/>
            <w:r w:rsidRPr="00F5339C">
              <w:rPr>
                <w:rFonts w:cstheme="minorHAnsi"/>
                <w:sz w:val="20"/>
                <w:szCs w:val="20"/>
              </w:rPr>
              <w:t>Nietzsche</w:t>
            </w:r>
            <w:proofErr w:type="spellEnd"/>
            <w:r w:rsidRPr="00F5339C">
              <w:rPr>
                <w:rFonts w:cstheme="minorHAnsi"/>
                <w:sz w:val="20"/>
                <w:szCs w:val="20"/>
              </w:rPr>
              <w:t xml:space="preserve">, ενώ ακολούθως μας εμπνέουν ο υπαρξισμός του </w:t>
            </w:r>
            <w:proofErr w:type="spellStart"/>
            <w:r w:rsidRPr="00F5339C">
              <w:rPr>
                <w:rFonts w:cstheme="minorHAnsi"/>
                <w:sz w:val="20"/>
                <w:szCs w:val="20"/>
              </w:rPr>
              <w:t>Kierkegaard</w:t>
            </w:r>
            <w:proofErr w:type="spellEnd"/>
            <w:r w:rsidRPr="00F5339C">
              <w:rPr>
                <w:rFonts w:cstheme="minorHAnsi"/>
                <w:sz w:val="20"/>
                <w:szCs w:val="20"/>
              </w:rPr>
              <w:t xml:space="preserve"> και του </w:t>
            </w:r>
            <w:proofErr w:type="spellStart"/>
            <w:r w:rsidRPr="00F5339C">
              <w:rPr>
                <w:rFonts w:cstheme="minorHAnsi"/>
                <w:sz w:val="20"/>
                <w:szCs w:val="20"/>
              </w:rPr>
              <w:t>Sartre</w:t>
            </w:r>
            <w:proofErr w:type="spellEnd"/>
            <w:r w:rsidRPr="00F5339C">
              <w:rPr>
                <w:rFonts w:cstheme="minorHAnsi"/>
                <w:sz w:val="20"/>
                <w:szCs w:val="20"/>
              </w:rPr>
              <w:t xml:space="preserve"> και η φαινομενολογία των </w:t>
            </w:r>
            <w:proofErr w:type="spellStart"/>
            <w:r w:rsidRPr="00F5339C">
              <w:rPr>
                <w:rFonts w:cstheme="minorHAnsi"/>
                <w:sz w:val="20"/>
                <w:szCs w:val="20"/>
              </w:rPr>
              <w:t>Husserl</w:t>
            </w:r>
            <w:proofErr w:type="spellEnd"/>
            <w:r w:rsidRPr="00F5339C">
              <w:rPr>
                <w:rFonts w:cstheme="minorHAnsi"/>
                <w:sz w:val="20"/>
                <w:szCs w:val="20"/>
              </w:rPr>
              <w:t xml:space="preserve"> και </w:t>
            </w:r>
            <w:proofErr w:type="spellStart"/>
            <w:r w:rsidRPr="00F5339C">
              <w:rPr>
                <w:rFonts w:cstheme="minorHAnsi"/>
                <w:sz w:val="20"/>
                <w:szCs w:val="20"/>
              </w:rPr>
              <w:t>Heidegger</w:t>
            </w:r>
            <w:proofErr w:type="spellEnd"/>
            <w:r w:rsidRPr="00F5339C">
              <w:rPr>
                <w:rFonts w:cstheme="minorHAnsi"/>
                <w:sz w:val="20"/>
                <w:szCs w:val="20"/>
              </w:rPr>
              <w:t xml:space="preserve">, καθώς και η αναλυτική φιλοσοφία και η λογική στα πρόσωπα των </w:t>
            </w:r>
            <w:proofErr w:type="spellStart"/>
            <w:r w:rsidRPr="00F5339C">
              <w:rPr>
                <w:rFonts w:cstheme="minorHAnsi"/>
                <w:sz w:val="20"/>
                <w:szCs w:val="20"/>
              </w:rPr>
              <w:t>Moore</w:t>
            </w:r>
            <w:proofErr w:type="spellEnd"/>
            <w:r w:rsidRPr="00F5339C">
              <w:rPr>
                <w:rFonts w:cstheme="minorHAnsi"/>
                <w:sz w:val="20"/>
                <w:szCs w:val="20"/>
              </w:rPr>
              <w:t xml:space="preserve">, </w:t>
            </w:r>
            <w:proofErr w:type="spellStart"/>
            <w:r w:rsidRPr="00F5339C">
              <w:rPr>
                <w:rFonts w:cstheme="minorHAnsi"/>
                <w:sz w:val="20"/>
                <w:szCs w:val="20"/>
              </w:rPr>
              <w:t>Russell</w:t>
            </w:r>
            <w:proofErr w:type="spellEnd"/>
            <w:r w:rsidRPr="00F5339C">
              <w:rPr>
                <w:rFonts w:cstheme="minorHAnsi"/>
                <w:sz w:val="20"/>
                <w:szCs w:val="20"/>
              </w:rPr>
              <w:t xml:space="preserve"> και </w:t>
            </w:r>
            <w:proofErr w:type="spellStart"/>
            <w:r w:rsidRPr="00F5339C">
              <w:rPr>
                <w:rFonts w:cstheme="minorHAnsi"/>
                <w:sz w:val="20"/>
                <w:szCs w:val="20"/>
              </w:rPr>
              <w:t>Wittgenstein</w:t>
            </w:r>
            <w:proofErr w:type="spellEnd"/>
            <w:r w:rsidRPr="00F5339C">
              <w:rPr>
                <w:rFonts w:cstheme="minorHAnsi"/>
                <w:sz w:val="20"/>
                <w:szCs w:val="20"/>
              </w:rPr>
              <w:t xml:space="preserve">. Στο τέλος του φιλοσοφικού μας περιπάτου στεκόμαστε, εν </w:t>
            </w:r>
            <w:proofErr w:type="spellStart"/>
            <w:r w:rsidRPr="00F5339C">
              <w:rPr>
                <w:rFonts w:cstheme="minorHAnsi"/>
                <w:sz w:val="20"/>
                <w:szCs w:val="20"/>
              </w:rPr>
              <w:t>είδει</w:t>
            </w:r>
            <w:proofErr w:type="spellEnd"/>
            <w:r w:rsidRPr="00F5339C">
              <w:rPr>
                <w:rFonts w:cstheme="minorHAnsi"/>
                <w:sz w:val="20"/>
                <w:szCs w:val="20"/>
              </w:rPr>
              <w:t xml:space="preserve"> επιλόγου, στο ωφέλιμο για εμάς τους φιλολόγους σταυροδρόμι της φιλοσοφίας με την τέχνη.</w:t>
            </w:r>
          </w:p>
          <w:p w14:paraId="32E2CBA5"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19996326" w14:textId="77777777" w:rsidTr="00014D95">
              <w:tc>
                <w:tcPr>
                  <w:tcW w:w="3995" w:type="dxa"/>
                  <w:shd w:val="clear" w:color="auto" w:fill="auto"/>
                </w:tcPr>
                <w:p w14:paraId="41AB38C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60AE213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133CABD9"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494A4B7F" w14:textId="77777777" w:rsidTr="00014D95">
              <w:tc>
                <w:tcPr>
                  <w:tcW w:w="3995" w:type="dxa"/>
                  <w:shd w:val="clear" w:color="auto" w:fill="auto"/>
                </w:tcPr>
                <w:p w14:paraId="2C7D6EF0"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Εισαγωγή:</w:t>
                  </w:r>
                  <w:r w:rsidRPr="00F5339C">
                    <w:rPr>
                      <w:rFonts w:cstheme="minorHAnsi"/>
                      <w:b/>
                      <w:sz w:val="20"/>
                      <w:szCs w:val="20"/>
                    </w:rPr>
                    <w:t xml:space="preserve"> </w:t>
                  </w:r>
                  <w:r w:rsidRPr="00F5339C">
                    <w:rPr>
                      <w:rFonts w:cstheme="minorHAnsi"/>
                      <w:sz w:val="20"/>
                      <w:szCs w:val="20"/>
                    </w:rPr>
                    <w:t>τι είναι φιλοσοφία / απόπειρες ορισμού / διαίρεση της ιστορίας της φιλοσοφίας</w:t>
                  </w:r>
                  <w:r>
                    <w:rPr>
                      <w:rFonts w:cstheme="minorHAnsi"/>
                      <w:sz w:val="20"/>
                      <w:szCs w:val="20"/>
                    </w:rPr>
                    <w:t xml:space="preserve"> </w:t>
                  </w:r>
                </w:p>
              </w:tc>
              <w:tc>
                <w:tcPr>
                  <w:tcW w:w="2486" w:type="dxa"/>
                  <w:shd w:val="clear" w:color="auto" w:fill="auto"/>
                </w:tcPr>
                <w:p w14:paraId="6315C7A0" w14:textId="77777777" w:rsidR="00754C0D" w:rsidRPr="00F5339C" w:rsidRDefault="00754C0D" w:rsidP="00014D95">
                  <w:pPr>
                    <w:spacing w:line="240" w:lineRule="auto"/>
                    <w:jc w:val="both"/>
                    <w:rPr>
                      <w:rFonts w:cstheme="minorHAnsi"/>
                      <w:sz w:val="20"/>
                      <w:szCs w:val="20"/>
                    </w:rPr>
                  </w:pPr>
                  <w:r w:rsidRPr="00F5339C">
                    <w:rPr>
                      <w:rFonts w:cstheme="minorHAnsi"/>
                      <w:i/>
                      <w:sz w:val="20"/>
                      <w:szCs w:val="20"/>
                    </w:rPr>
                    <w:t>ΤΟ ΦΙΛΟΣΟΦΙΚΟ ΛΕΞΙΚΟ ΤΟΥ CAMBRIDGE</w:t>
                  </w:r>
                  <w:r w:rsidRPr="00F5339C">
                    <w:rPr>
                      <w:rFonts w:cstheme="minorHAnsi"/>
                      <w:sz w:val="20"/>
                      <w:szCs w:val="20"/>
                    </w:rPr>
                    <w:t xml:space="preserve"> (συλλογικό), επιμελητές ελληνικής έκδοσης Σ. Βιρβιδάκης, Γ. </w:t>
                  </w:r>
                  <w:proofErr w:type="spellStart"/>
                  <w:r w:rsidRPr="00F5339C">
                    <w:rPr>
                      <w:rFonts w:cstheme="minorHAnsi"/>
                      <w:sz w:val="20"/>
                      <w:szCs w:val="20"/>
                    </w:rPr>
                    <w:t>Ξηροπαΐδης</w:t>
                  </w:r>
                  <w:proofErr w:type="spellEnd"/>
                  <w:r w:rsidRPr="00F5339C">
                    <w:rPr>
                      <w:rFonts w:cstheme="minorHAnsi"/>
                      <w:sz w:val="20"/>
                      <w:szCs w:val="20"/>
                    </w:rPr>
                    <w:t>, Αθήνα, Κέδρος, 2011.</w:t>
                  </w:r>
                </w:p>
              </w:tc>
              <w:tc>
                <w:tcPr>
                  <w:tcW w:w="1765" w:type="dxa"/>
                  <w:shd w:val="clear" w:color="auto" w:fill="auto"/>
                </w:tcPr>
                <w:p w14:paraId="5598282E"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2E22115E" w14:textId="77777777" w:rsidTr="00014D95">
              <w:tc>
                <w:tcPr>
                  <w:tcW w:w="3995" w:type="dxa"/>
                  <w:shd w:val="clear" w:color="auto" w:fill="auto"/>
                </w:tcPr>
                <w:p w14:paraId="423F185C" w14:textId="77777777" w:rsidR="00754C0D" w:rsidRPr="00F5339C" w:rsidRDefault="00754C0D" w:rsidP="00DB5B81">
                  <w:pPr>
                    <w:numPr>
                      <w:ilvl w:val="0"/>
                      <w:numId w:val="81"/>
                    </w:numPr>
                    <w:spacing w:after="0" w:line="240" w:lineRule="auto"/>
                    <w:jc w:val="both"/>
                    <w:rPr>
                      <w:rFonts w:cstheme="minorHAnsi"/>
                      <w:sz w:val="20"/>
                      <w:szCs w:val="20"/>
                    </w:rPr>
                  </w:pPr>
                  <w:r w:rsidRPr="00F5339C">
                    <w:rPr>
                      <w:rFonts w:cstheme="minorHAnsi"/>
                      <w:sz w:val="20"/>
                      <w:szCs w:val="20"/>
                    </w:rPr>
                    <w:t xml:space="preserve">Γαλλικός διαφωτισμός / ευρωπαϊκός ορθολογισμός / υλισμός / καρτεσιανισμός. Βασικοί άξονες της σκέψης του </w:t>
                  </w:r>
                  <w:proofErr w:type="spellStart"/>
                  <w:r w:rsidRPr="00F5339C">
                    <w:rPr>
                      <w:rFonts w:cstheme="minorHAnsi"/>
                      <w:sz w:val="20"/>
                      <w:szCs w:val="20"/>
                    </w:rPr>
                    <w:t>Ντεκάρτ</w:t>
                  </w:r>
                  <w:proofErr w:type="spellEnd"/>
                  <w:r w:rsidRPr="00F5339C">
                    <w:rPr>
                      <w:rFonts w:cstheme="minorHAnsi"/>
                      <w:sz w:val="20"/>
                      <w:szCs w:val="20"/>
                    </w:rPr>
                    <w:t xml:space="preserve">. Κριτική στον </w:t>
                  </w:r>
                  <w:proofErr w:type="spellStart"/>
                  <w:r w:rsidRPr="00F5339C">
                    <w:rPr>
                      <w:rFonts w:cstheme="minorHAnsi"/>
                      <w:sz w:val="20"/>
                      <w:szCs w:val="20"/>
                    </w:rPr>
                    <w:t>Ντεκάρτ</w:t>
                  </w:r>
                  <w:proofErr w:type="spellEnd"/>
                  <w:r w:rsidRPr="00F5339C">
                    <w:rPr>
                      <w:rFonts w:cstheme="minorHAnsi"/>
                      <w:sz w:val="20"/>
                      <w:szCs w:val="20"/>
                    </w:rPr>
                    <w:t>.</w:t>
                  </w:r>
                </w:p>
                <w:p w14:paraId="0996575E" w14:textId="77777777" w:rsidR="00754C0D" w:rsidRPr="00F5339C" w:rsidRDefault="00754C0D" w:rsidP="00014D95">
                  <w:pPr>
                    <w:pStyle w:val="a6"/>
                    <w:spacing w:after="0" w:line="240" w:lineRule="auto"/>
                    <w:ind w:left="360"/>
                    <w:rPr>
                      <w:rFonts w:cstheme="minorHAnsi"/>
                      <w:sz w:val="20"/>
                      <w:szCs w:val="20"/>
                    </w:rPr>
                  </w:pPr>
                </w:p>
              </w:tc>
              <w:tc>
                <w:tcPr>
                  <w:tcW w:w="2486" w:type="dxa"/>
                  <w:shd w:val="clear" w:color="auto" w:fill="auto"/>
                </w:tcPr>
                <w:p w14:paraId="67A271BC"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Windelband</w:t>
                  </w:r>
                  <w:proofErr w:type="spellEnd"/>
                  <w:r w:rsidRPr="00F5339C">
                    <w:rPr>
                      <w:rFonts w:cstheme="minorHAnsi"/>
                      <w:sz w:val="20"/>
                      <w:szCs w:val="20"/>
                    </w:rPr>
                    <w:t xml:space="preserve"> W., </w:t>
                  </w:r>
                  <w:proofErr w:type="spellStart"/>
                  <w:r w:rsidRPr="00F5339C">
                    <w:rPr>
                      <w:rFonts w:cstheme="minorHAnsi"/>
                      <w:sz w:val="20"/>
                      <w:szCs w:val="20"/>
                    </w:rPr>
                    <w:t>Heimsoeth</w:t>
                  </w:r>
                  <w:proofErr w:type="spellEnd"/>
                  <w:r w:rsidRPr="00F5339C">
                    <w:rPr>
                      <w:rFonts w:cstheme="minorHAnsi"/>
                      <w:sz w:val="20"/>
                      <w:szCs w:val="20"/>
                    </w:rPr>
                    <w:t xml:space="preserve"> H., </w:t>
                  </w:r>
                  <w:r w:rsidRPr="00F5339C">
                    <w:rPr>
                      <w:rFonts w:cstheme="minorHAnsi"/>
                      <w:i/>
                      <w:sz w:val="20"/>
                      <w:szCs w:val="20"/>
                    </w:rPr>
                    <w:t>Εγχειρίδιο ιστορίας της φιλοσοφίας. Η μεσαιωνική φιλοσοφία. Η φιλοσοφία της αναγέννησης. Η φιλοσοφία του διαφωτισμού</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Μ. </w:t>
                  </w:r>
                  <w:proofErr w:type="spellStart"/>
                  <w:r w:rsidRPr="00F5339C">
                    <w:rPr>
                      <w:rFonts w:cstheme="minorHAnsi"/>
                      <w:sz w:val="20"/>
                      <w:szCs w:val="20"/>
                    </w:rPr>
                    <w:t>Σκουτερόπουλος</w:t>
                  </w:r>
                  <w:proofErr w:type="spellEnd"/>
                  <w:r w:rsidRPr="00F5339C">
                    <w:rPr>
                      <w:rFonts w:cstheme="minorHAnsi"/>
                      <w:sz w:val="20"/>
                      <w:szCs w:val="20"/>
                    </w:rPr>
                    <w:t>, 3</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1995, τ. 2.</w:t>
                  </w:r>
                </w:p>
              </w:tc>
              <w:tc>
                <w:tcPr>
                  <w:tcW w:w="1765" w:type="dxa"/>
                  <w:shd w:val="clear" w:color="auto" w:fill="auto"/>
                </w:tcPr>
                <w:p w14:paraId="5DF2292A" w14:textId="77777777" w:rsidR="00754C0D" w:rsidRPr="00F5339C" w:rsidRDefault="00754C0D" w:rsidP="00014D95">
                  <w:pPr>
                    <w:spacing w:line="240" w:lineRule="auto"/>
                    <w:rPr>
                      <w:rFonts w:cstheme="minorHAnsi"/>
                      <w:sz w:val="20"/>
                      <w:szCs w:val="20"/>
                    </w:rPr>
                  </w:pPr>
                </w:p>
              </w:tc>
            </w:tr>
            <w:tr w:rsidR="00754C0D" w:rsidRPr="00F5339C" w14:paraId="26C5F6B8" w14:textId="77777777" w:rsidTr="00014D95">
              <w:tc>
                <w:tcPr>
                  <w:tcW w:w="3995" w:type="dxa"/>
                  <w:shd w:val="clear" w:color="auto" w:fill="auto"/>
                </w:tcPr>
                <w:p w14:paraId="6C010635"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 xml:space="preserve">Αγγλικός Διαφωτισμός, επερχόμενος εμπειρισμός και φιλελευθερισμός: </w:t>
                  </w:r>
                  <w:proofErr w:type="spellStart"/>
                  <w:r w:rsidRPr="00F5339C">
                    <w:rPr>
                      <w:rFonts w:cstheme="minorHAnsi"/>
                      <w:sz w:val="20"/>
                      <w:szCs w:val="20"/>
                    </w:rPr>
                    <w:t>Λοκ</w:t>
                  </w:r>
                  <w:proofErr w:type="spellEnd"/>
                  <w:r w:rsidRPr="00F5339C">
                    <w:rPr>
                      <w:rFonts w:cstheme="minorHAnsi"/>
                      <w:sz w:val="20"/>
                      <w:szCs w:val="20"/>
                    </w:rPr>
                    <w:t xml:space="preserve">, </w:t>
                  </w:r>
                  <w:proofErr w:type="spellStart"/>
                  <w:r w:rsidRPr="00F5339C">
                    <w:rPr>
                      <w:rFonts w:cstheme="minorHAnsi"/>
                      <w:sz w:val="20"/>
                      <w:szCs w:val="20"/>
                    </w:rPr>
                    <w:t>Μπάρκλεϋ</w:t>
                  </w:r>
                  <w:proofErr w:type="spellEnd"/>
                  <w:r w:rsidRPr="00F5339C">
                    <w:rPr>
                      <w:rFonts w:cstheme="minorHAnsi"/>
                      <w:sz w:val="20"/>
                      <w:szCs w:val="20"/>
                    </w:rPr>
                    <w:t>, Χιουμ.</w:t>
                  </w:r>
                </w:p>
              </w:tc>
              <w:tc>
                <w:tcPr>
                  <w:tcW w:w="2486" w:type="dxa"/>
                  <w:shd w:val="clear" w:color="auto" w:fill="auto"/>
                </w:tcPr>
                <w:p w14:paraId="7E580EE5" w14:textId="77777777" w:rsidR="00754C0D" w:rsidRPr="00F5339C" w:rsidRDefault="00754C0D" w:rsidP="00014D95">
                  <w:pPr>
                    <w:spacing w:line="240" w:lineRule="auto"/>
                    <w:jc w:val="both"/>
                    <w:rPr>
                      <w:rFonts w:cstheme="minorHAnsi"/>
                      <w:sz w:val="20"/>
                      <w:szCs w:val="20"/>
                    </w:rPr>
                  </w:pPr>
                  <w:r w:rsidRPr="00F5339C">
                    <w:rPr>
                      <w:rFonts w:cstheme="minorHAnsi"/>
                      <w:i/>
                      <w:sz w:val="20"/>
                      <w:szCs w:val="20"/>
                    </w:rPr>
                    <w:t>Ιστορία της δυτικής φιλοσοφίας</w:t>
                  </w:r>
                  <w:r w:rsidRPr="00F5339C">
                    <w:rPr>
                      <w:rFonts w:cstheme="minorHAnsi"/>
                      <w:sz w:val="20"/>
                      <w:szCs w:val="20"/>
                    </w:rPr>
                    <w:t xml:space="preserve"> (Πανεπιστήμιο της Οξφόρδης-συλλογικό), </w:t>
                  </w:r>
                  <w:proofErr w:type="spellStart"/>
                  <w:r w:rsidRPr="00F5339C">
                    <w:rPr>
                      <w:rFonts w:cstheme="minorHAnsi"/>
                      <w:sz w:val="20"/>
                      <w:szCs w:val="20"/>
                    </w:rPr>
                    <w:lastRenderedPageBreak/>
                    <w:t>μτφρ</w:t>
                  </w:r>
                  <w:proofErr w:type="spellEnd"/>
                  <w:r w:rsidRPr="00F5339C">
                    <w:rPr>
                      <w:rFonts w:cstheme="minorHAnsi"/>
                      <w:sz w:val="20"/>
                      <w:szCs w:val="20"/>
                    </w:rPr>
                    <w:t xml:space="preserve">. Δ. </w:t>
                  </w:r>
                  <w:proofErr w:type="spellStart"/>
                  <w:r w:rsidRPr="00F5339C">
                    <w:rPr>
                      <w:rFonts w:cstheme="minorHAnsi"/>
                      <w:sz w:val="20"/>
                      <w:szCs w:val="20"/>
                    </w:rPr>
                    <w:t>Ρισσάκη</w:t>
                  </w:r>
                  <w:proofErr w:type="spellEnd"/>
                  <w:r w:rsidRPr="00F5339C">
                    <w:rPr>
                      <w:rFonts w:cstheme="minorHAnsi"/>
                      <w:sz w:val="20"/>
                      <w:szCs w:val="20"/>
                    </w:rPr>
                    <w:t xml:space="preserve">, Νεφέλη, 2005. </w:t>
                  </w:r>
                </w:p>
              </w:tc>
              <w:tc>
                <w:tcPr>
                  <w:tcW w:w="1765" w:type="dxa"/>
                  <w:shd w:val="clear" w:color="auto" w:fill="auto"/>
                </w:tcPr>
                <w:p w14:paraId="134059E9" w14:textId="77777777" w:rsidR="00754C0D" w:rsidRPr="00F5339C" w:rsidRDefault="00754C0D" w:rsidP="00014D95">
                  <w:pPr>
                    <w:spacing w:line="240" w:lineRule="auto"/>
                    <w:rPr>
                      <w:rFonts w:cstheme="minorHAnsi"/>
                      <w:sz w:val="20"/>
                      <w:szCs w:val="20"/>
                    </w:rPr>
                  </w:pPr>
                </w:p>
              </w:tc>
            </w:tr>
            <w:tr w:rsidR="00754C0D" w:rsidRPr="00F5339C" w14:paraId="0649A5B9" w14:textId="77777777" w:rsidTr="00014D95">
              <w:tc>
                <w:tcPr>
                  <w:tcW w:w="3995" w:type="dxa"/>
                  <w:shd w:val="clear" w:color="auto" w:fill="auto"/>
                </w:tcPr>
                <w:p w14:paraId="1396B7BB"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Κριτικός ιδεαλισμός / κριτική φιλοσοφία / καντιανισμός:</w:t>
                  </w:r>
                  <w:r w:rsidRPr="00F5339C">
                    <w:rPr>
                      <w:rFonts w:cstheme="minorHAnsi"/>
                      <w:b/>
                      <w:sz w:val="20"/>
                      <w:szCs w:val="20"/>
                    </w:rPr>
                    <w:t xml:space="preserve"> </w:t>
                  </w:r>
                  <w:r w:rsidRPr="00F5339C">
                    <w:rPr>
                      <w:rFonts w:cstheme="minorHAnsi"/>
                      <w:sz w:val="20"/>
                      <w:szCs w:val="20"/>
                    </w:rPr>
                    <w:t>ο</w:t>
                  </w:r>
                  <w:r w:rsidRPr="00F5339C">
                    <w:rPr>
                      <w:rFonts w:cstheme="minorHAnsi"/>
                      <w:b/>
                      <w:sz w:val="20"/>
                      <w:szCs w:val="20"/>
                    </w:rPr>
                    <w:t xml:space="preserve"> </w:t>
                  </w:r>
                  <w:proofErr w:type="spellStart"/>
                  <w:r w:rsidRPr="00F5339C">
                    <w:rPr>
                      <w:rFonts w:cstheme="minorHAnsi"/>
                      <w:sz w:val="20"/>
                      <w:szCs w:val="20"/>
                    </w:rPr>
                    <w:t>Καντ</w:t>
                  </w:r>
                  <w:proofErr w:type="spellEnd"/>
                  <w:r w:rsidRPr="00F5339C">
                    <w:rPr>
                      <w:rFonts w:cstheme="minorHAnsi"/>
                      <w:sz w:val="20"/>
                      <w:szCs w:val="20"/>
                    </w:rPr>
                    <w:t xml:space="preserve"> και τα όρια της γνώσης.</w:t>
                  </w:r>
                </w:p>
              </w:tc>
              <w:tc>
                <w:tcPr>
                  <w:tcW w:w="2486" w:type="dxa"/>
                  <w:shd w:val="clear" w:color="auto" w:fill="auto"/>
                </w:tcPr>
                <w:p w14:paraId="18132DF8"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lang w:val="fr-FR"/>
                    </w:rPr>
                    <w:t>Encyclop</w:t>
                  </w:r>
                  <w:proofErr w:type="spellEnd"/>
                  <w:r w:rsidRPr="00F5339C">
                    <w:rPr>
                      <w:rFonts w:cstheme="minorHAnsi"/>
                      <w:sz w:val="20"/>
                      <w:szCs w:val="20"/>
                    </w:rPr>
                    <w:t>é</w:t>
                  </w:r>
                  <w:r w:rsidRPr="00F5339C">
                    <w:rPr>
                      <w:rFonts w:cstheme="minorHAnsi"/>
                      <w:sz w:val="20"/>
                      <w:szCs w:val="20"/>
                      <w:lang w:val="fr-FR"/>
                    </w:rPr>
                    <w:t>die</w:t>
                  </w:r>
                  <w:r w:rsidRPr="00F5339C">
                    <w:rPr>
                      <w:rFonts w:cstheme="minorHAnsi"/>
                      <w:sz w:val="20"/>
                      <w:szCs w:val="20"/>
                    </w:rPr>
                    <w:t xml:space="preserve"> </w:t>
                  </w:r>
                  <w:r w:rsidRPr="00F5339C">
                    <w:rPr>
                      <w:rFonts w:cstheme="minorHAnsi"/>
                      <w:sz w:val="20"/>
                      <w:szCs w:val="20"/>
                      <w:lang w:val="fr-FR"/>
                    </w:rPr>
                    <w:t>de</w:t>
                  </w:r>
                  <w:r w:rsidRPr="00F5339C">
                    <w:rPr>
                      <w:rFonts w:cstheme="minorHAnsi"/>
                      <w:sz w:val="20"/>
                      <w:szCs w:val="20"/>
                    </w:rPr>
                    <w:t xml:space="preserve"> </w:t>
                  </w:r>
                  <w:r w:rsidRPr="00F5339C">
                    <w:rPr>
                      <w:rFonts w:cstheme="minorHAnsi"/>
                      <w:sz w:val="20"/>
                      <w:szCs w:val="20"/>
                      <w:lang w:val="fr-FR"/>
                    </w:rPr>
                    <w:t>la</w:t>
                  </w:r>
                  <w:r w:rsidRPr="00F5339C">
                    <w:rPr>
                      <w:rFonts w:cstheme="minorHAnsi"/>
                      <w:sz w:val="20"/>
                      <w:szCs w:val="20"/>
                    </w:rPr>
                    <w:t xml:space="preserve"> </w:t>
                  </w:r>
                  <w:proofErr w:type="spellStart"/>
                  <w:r w:rsidRPr="00F5339C">
                    <w:rPr>
                      <w:rFonts w:cstheme="minorHAnsi"/>
                      <w:sz w:val="20"/>
                      <w:szCs w:val="20"/>
                      <w:lang w:val="fr-FR"/>
                    </w:rPr>
                    <w:t>Pleiade</w:t>
                  </w:r>
                  <w:proofErr w:type="spellEnd"/>
                  <w:r w:rsidRPr="00F5339C">
                    <w:rPr>
                      <w:rFonts w:cstheme="minorHAnsi"/>
                      <w:sz w:val="20"/>
                      <w:szCs w:val="20"/>
                    </w:rPr>
                    <w:t xml:space="preserve">, </w:t>
                  </w:r>
                  <w:r w:rsidRPr="00F5339C">
                    <w:rPr>
                      <w:rFonts w:cstheme="minorHAnsi"/>
                      <w:i/>
                      <w:sz w:val="20"/>
                      <w:szCs w:val="20"/>
                    </w:rPr>
                    <w:t>Ιστορία της φιλοσοφίας. Η καντιανή επανάσταση</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Κυριάκος Σ. </w:t>
                  </w:r>
                  <w:proofErr w:type="spellStart"/>
                  <w:r w:rsidRPr="00F5339C">
                    <w:rPr>
                      <w:rFonts w:cstheme="minorHAnsi"/>
                      <w:sz w:val="20"/>
                      <w:szCs w:val="20"/>
                    </w:rPr>
                    <w:t>Κατσιμάνης</w:t>
                  </w:r>
                  <w:proofErr w:type="spellEnd"/>
                  <w:r w:rsidRPr="00F5339C">
                    <w:rPr>
                      <w:rFonts w:cstheme="minorHAnsi"/>
                      <w:sz w:val="20"/>
                      <w:szCs w:val="20"/>
                    </w:rPr>
                    <w:t>, 3</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1987, τ. 1.</w:t>
                  </w:r>
                </w:p>
              </w:tc>
              <w:tc>
                <w:tcPr>
                  <w:tcW w:w="1765" w:type="dxa"/>
                  <w:shd w:val="clear" w:color="auto" w:fill="auto"/>
                </w:tcPr>
                <w:p w14:paraId="32D73CF1" w14:textId="77777777" w:rsidR="00754C0D" w:rsidRPr="00F5339C" w:rsidRDefault="00754C0D" w:rsidP="00014D95">
                  <w:pPr>
                    <w:spacing w:line="240" w:lineRule="auto"/>
                    <w:rPr>
                      <w:rFonts w:cstheme="minorHAnsi"/>
                      <w:sz w:val="20"/>
                      <w:szCs w:val="20"/>
                    </w:rPr>
                  </w:pPr>
                </w:p>
              </w:tc>
            </w:tr>
            <w:tr w:rsidR="00754C0D" w:rsidRPr="00F5339C" w14:paraId="2DDCE938" w14:textId="77777777" w:rsidTr="00014D95">
              <w:tc>
                <w:tcPr>
                  <w:tcW w:w="3995" w:type="dxa"/>
                  <w:shd w:val="clear" w:color="auto" w:fill="auto"/>
                </w:tcPr>
                <w:p w14:paraId="52675836"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 xml:space="preserve">Κριτικός ιδεαλισμός / κριτική φιλοσοφία / καντιανισμός (συνέχεια): </w:t>
                  </w:r>
                  <w:proofErr w:type="spellStart"/>
                  <w:r w:rsidRPr="00F5339C">
                    <w:rPr>
                      <w:rFonts w:cstheme="minorHAnsi"/>
                      <w:sz w:val="20"/>
                      <w:szCs w:val="20"/>
                    </w:rPr>
                    <w:t>Καντ</w:t>
                  </w:r>
                  <w:proofErr w:type="spellEnd"/>
                  <w:r w:rsidRPr="00F5339C">
                    <w:rPr>
                      <w:rFonts w:cstheme="minorHAnsi"/>
                      <w:sz w:val="20"/>
                      <w:szCs w:val="20"/>
                    </w:rPr>
                    <w:t>: πέρα από τα όρια της γνώσης / αμφιβολίες.</w:t>
                  </w:r>
                </w:p>
              </w:tc>
              <w:tc>
                <w:tcPr>
                  <w:tcW w:w="2486" w:type="dxa"/>
                  <w:shd w:val="clear" w:color="auto" w:fill="auto"/>
                </w:tcPr>
                <w:p w14:paraId="61AFFDAF"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lang w:val="fr-FR"/>
                    </w:rPr>
                    <w:t>Encyclop</w:t>
                  </w:r>
                  <w:proofErr w:type="spellEnd"/>
                  <w:r w:rsidRPr="00F5339C">
                    <w:rPr>
                      <w:rFonts w:cstheme="minorHAnsi"/>
                      <w:sz w:val="20"/>
                      <w:szCs w:val="20"/>
                    </w:rPr>
                    <w:t>é</w:t>
                  </w:r>
                  <w:r w:rsidRPr="00F5339C">
                    <w:rPr>
                      <w:rFonts w:cstheme="minorHAnsi"/>
                      <w:sz w:val="20"/>
                      <w:szCs w:val="20"/>
                      <w:lang w:val="fr-FR"/>
                    </w:rPr>
                    <w:t>die</w:t>
                  </w:r>
                  <w:r w:rsidRPr="00F5339C">
                    <w:rPr>
                      <w:rFonts w:cstheme="minorHAnsi"/>
                      <w:sz w:val="20"/>
                      <w:szCs w:val="20"/>
                    </w:rPr>
                    <w:t xml:space="preserve"> </w:t>
                  </w:r>
                  <w:r w:rsidRPr="00F5339C">
                    <w:rPr>
                      <w:rFonts w:cstheme="minorHAnsi"/>
                      <w:sz w:val="20"/>
                      <w:szCs w:val="20"/>
                      <w:lang w:val="fr-FR"/>
                    </w:rPr>
                    <w:t>de</w:t>
                  </w:r>
                  <w:r w:rsidRPr="00F5339C">
                    <w:rPr>
                      <w:rFonts w:cstheme="minorHAnsi"/>
                      <w:sz w:val="20"/>
                      <w:szCs w:val="20"/>
                    </w:rPr>
                    <w:t xml:space="preserve"> </w:t>
                  </w:r>
                  <w:r w:rsidRPr="00F5339C">
                    <w:rPr>
                      <w:rFonts w:cstheme="minorHAnsi"/>
                      <w:sz w:val="20"/>
                      <w:szCs w:val="20"/>
                      <w:lang w:val="fr-FR"/>
                    </w:rPr>
                    <w:t>la</w:t>
                  </w:r>
                  <w:r w:rsidRPr="00F5339C">
                    <w:rPr>
                      <w:rFonts w:cstheme="minorHAnsi"/>
                      <w:sz w:val="20"/>
                      <w:szCs w:val="20"/>
                    </w:rPr>
                    <w:t xml:space="preserve"> </w:t>
                  </w:r>
                  <w:proofErr w:type="spellStart"/>
                  <w:r w:rsidRPr="00F5339C">
                    <w:rPr>
                      <w:rFonts w:cstheme="minorHAnsi"/>
                      <w:sz w:val="20"/>
                      <w:szCs w:val="20"/>
                      <w:lang w:val="fr-FR"/>
                    </w:rPr>
                    <w:t>Pleiade</w:t>
                  </w:r>
                  <w:proofErr w:type="spellEnd"/>
                  <w:r w:rsidRPr="00F5339C">
                    <w:rPr>
                      <w:rFonts w:cstheme="minorHAnsi"/>
                      <w:sz w:val="20"/>
                      <w:szCs w:val="20"/>
                    </w:rPr>
                    <w:t xml:space="preserve">, </w:t>
                  </w:r>
                  <w:r w:rsidRPr="00F5339C">
                    <w:rPr>
                      <w:rFonts w:cstheme="minorHAnsi"/>
                      <w:i/>
                      <w:sz w:val="20"/>
                      <w:szCs w:val="20"/>
                    </w:rPr>
                    <w:t>Ιστορία της φιλοσοφίας. Η καντιανή επανάσταση</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Κυριάκος Σ. </w:t>
                  </w:r>
                  <w:proofErr w:type="spellStart"/>
                  <w:r w:rsidRPr="00F5339C">
                    <w:rPr>
                      <w:rFonts w:cstheme="minorHAnsi"/>
                      <w:sz w:val="20"/>
                      <w:szCs w:val="20"/>
                    </w:rPr>
                    <w:t>Κατσιμάνης</w:t>
                  </w:r>
                  <w:proofErr w:type="spellEnd"/>
                  <w:r w:rsidRPr="00F5339C">
                    <w:rPr>
                      <w:rFonts w:cstheme="minorHAnsi"/>
                      <w:sz w:val="20"/>
                      <w:szCs w:val="20"/>
                    </w:rPr>
                    <w:t>, 3</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1987, τ. 1</w:t>
                  </w:r>
                </w:p>
              </w:tc>
              <w:tc>
                <w:tcPr>
                  <w:tcW w:w="1765" w:type="dxa"/>
                  <w:shd w:val="clear" w:color="auto" w:fill="auto"/>
                </w:tcPr>
                <w:p w14:paraId="37A41C42" w14:textId="77777777" w:rsidR="00754C0D" w:rsidRPr="00F5339C" w:rsidRDefault="00754C0D" w:rsidP="00014D95">
                  <w:pPr>
                    <w:spacing w:line="240" w:lineRule="auto"/>
                    <w:rPr>
                      <w:rFonts w:cstheme="minorHAnsi"/>
                      <w:sz w:val="20"/>
                      <w:szCs w:val="20"/>
                    </w:rPr>
                  </w:pPr>
                </w:p>
              </w:tc>
            </w:tr>
            <w:tr w:rsidR="00754C0D" w:rsidRPr="00F5339C" w14:paraId="795B8E5F" w14:textId="77777777" w:rsidTr="00014D95">
              <w:tc>
                <w:tcPr>
                  <w:tcW w:w="3995" w:type="dxa"/>
                  <w:shd w:val="clear" w:color="auto" w:fill="auto"/>
                </w:tcPr>
                <w:p w14:paraId="0EEBC9A3"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Γερμανικός ιδεαλισμός: ο Χέγκελ και</w:t>
                  </w:r>
                  <w:r w:rsidRPr="00F5339C">
                    <w:rPr>
                      <w:rFonts w:cstheme="minorHAnsi"/>
                      <w:b/>
                      <w:sz w:val="20"/>
                      <w:szCs w:val="20"/>
                    </w:rPr>
                    <w:t xml:space="preserve"> </w:t>
                  </w:r>
                  <w:r w:rsidRPr="00F5339C">
                    <w:rPr>
                      <w:rFonts w:cstheme="minorHAnsi"/>
                      <w:sz w:val="20"/>
                      <w:szCs w:val="20"/>
                    </w:rPr>
                    <w:t>η φιλοσοφία της ιστορίας.</w:t>
                  </w:r>
                </w:p>
              </w:tc>
              <w:tc>
                <w:tcPr>
                  <w:tcW w:w="2486" w:type="dxa"/>
                  <w:shd w:val="clear" w:color="auto" w:fill="auto"/>
                </w:tcPr>
                <w:p w14:paraId="06A31FDA"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Windelband</w:t>
                  </w:r>
                  <w:proofErr w:type="spellEnd"/>
                  <w:r w:rsidRPr="00F5339C">
                    <w:rPr>
                      <w:rFonts w:cstheme="minorHAnsi"/>
                      <w:sz w:val="20"/>
                      <w:szCs w:val="20"/>
                    </w:rPr>
                    <w:t xml:space="preserve"> W., </w:t>
                  </w:r>
                  <w:proofErr w:type="spellStart"/>
                  <w:r w:rsidRPr="00F5339C">
                    <w:rPr>
                      <w:rFonts w:cstheme="minorHAnsi"/>
                      <w:sz w:val="20"/>
                      <w:szCs w:val="20"/>
                    </w:rPr>
                    <w:t>Heimsoeth</w:t>
                  </w:r>
                  <w:proofErr w:type="spellEnd"/>
                  <w:r w:rsidRPr="00F5339C">
                    <w:rPr>
                      <w:rFonts w:cstheme="minorHAnsi"/>
                      <w:sz w:val="20"/>
                      <w:szCs w:val="20"/>
                    </w:rPr>
                    <w:t xml:space="preserve"> H., </w:t>
                  </w:r>
                  <w:r w:rsidRPr="00F5339C">
                    <w:rPr>
                      <w:rFonts w:cstheme="minorHAnsi"/>
                      <w:i/>
                      <w:sz w:val="20"/>
                      <w:szCs w:val="20"/>
                    </w:rPr>
                    <w:t>Εγχειρίδιο ιστορίας της φιλοσοφίας. Η γερμανική φιλοσοφία. Η φιλοσοφία του 19</w:t>
                  </w:r>
                  <w:r w:rsidRPr="00F5339C">
                    <w:rPr>
                      <w:rFonts w:cstheme="minorHAnsi"/>
                      <w:i/>
                      <w:sz w:val="20"/>
                      <w:szCs w:val="20"/>
                      <w:vertAlign w:val="superscript"/>
                    </w:rPr>
                    <w:t>ου</w:t>
                  </w:r>
                  <w:r w:rsidRPr="00F5339C">
                    <w:rPr>
                      <w:rFonts w:cstheme="minorHAnsi"/>
                      <w:i/>
                      <w:sz w:val="20"/>
                      <w:szCs w:val="20"/>
                    </w:rPr>
                    <w:t xml:space="preserve"> αιώνα. Η φιλοσοφία του 20ού αιώνα</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Μ. </w:t>
                  </w:r>
                  <w:proofErr w:type="spellStart"/>
                  <w:r w:rsidRPr="00F5339C">
                    <w:rPr>
                      <w:rFonts w:cstheme="minorHAnsi"/>
                      <w:sz w:val="20"/>
                      <w:szCs w:val="20"/>
                    </w:rPr>
                    <w:t>Σκουτερόπουλος</w:t>
                  </w:r>
                  <w:proofErr w:type="spellEnd"/>
                  <w:r w:rsidRPr="00F5339C">
                    <w:rPr>
                      <w:rFonts w:cstheme="minorHAnsi"/>
                      <w:sz w:val="20"/>
                      <w:szCs w:val="20"/>
                    </w:rPr>
                    <w:t>, 2</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1991, τ. 3.</w:t>
                  </w:r>
                </w:p>
              </w:tc>
              <w:tc>
                <w:tcPr>
                  <w:tcW w:w="1765" w:type="dxa"/>
                  <w:shd w:val="clear" w:color="auto" w:fill="auto"/>
                </w:tcPr>
                <w:p w14:paraId="3B099310" w14:textId="77777777" w:rsidR="00754C0D" w:rsidRPr="00F5339C" w:rsidRDefault="00754C0D" w:rsidP="00014D95">
                  <w:pPr>
                    <w:spacing w:line="240" w:lineRule="auto"/>
                    <w:rPr>
                      <w:rFonts w:cstheme="minorHAnsi"/>
                      <w:sz w:val="20"/>
                      <w:szCs w:val="20"/>
                    </w:rPr>
                  </w:pPr>
                </w:p>
              </w:tc>
            </w:tr>
            <w:tr w:rsidR="00754C0D" w:rsidRPr="00F5339C" w14:paraId="5D90CE43" w14:textId="77777777" w:rsidTr="00014D95">
              <w:tc>
                <w:tcPr>
                  <w:tcW w:w="3995" w:type="dxa"/>
                  <w:shd w:val="clear" w:color="auto" w:fill="auto"/>
                </w:tcPr>
                <w:p w14:paraId="4871D03E"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Γερμανικός ιδεαλισμός (συνέχεια): ο Χέγκελ και</w:t>
                  </w:r>
                  <w:r w:rsidRPr="00F5339C">
                    <w:rPr>
                      <w:rFonts w:cstheme="minorHAnsi"/>
                      <w:b/>
                      <w:sz w:val="20"/>
                      <w:szCs w:val="20"/>
                    </w:rPr>
                    <w:t xml:space="preserve"> </w:t>
                  </w:r>
                  <w:r w:rsidRPr="00F5339C">
                    <w:rPr>
                      <w:rFonts w:cstheme="minorHAnsi"/>
                      <w:sz w:val="20"/>
                      <w:szCs w:val="20"/>
                    </w:rPr>
                    <w:t>η ανατομία του πνεύματος / σύντομη κριτική.</w:t>
                  </w:r>
                </w:p>
              </w:tc>
              <w:tc>
                <w:tcPr>
                  <w:tcW w:w="2486" w:type="dxa"/>
                  <w:shd w:val="clear" w:color="auto" w:fill="auto"/>
                </w:tcPr>
                <w:p w14:paraId="514EAC92"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Windelband</w:t>
                  </w:r>
                  <w:proofErr w:type="spellEnd"/>
                  <w:r w:rsidRPr="00F5339C">
                    <w:rPr>
                      <w:rFonts w:cstheme="minorHAnsi"/>
                      <w:sz w:val="20"/>
                      <w:szCs w:val="20"/>
                    </w:rPr>
                    <w:t xml:space="preserve"> W., </w:t>
                  </w:r>
                  <w:proofErr w:type="spellStart"/>
                  <w:r w:rsidRPr="00F5339C">
                    <w:rPr>
                      <w:rFonts w:cstheme="minorHAnsi"/>
                      <w:sz w:val="20"/>
                      <w:szCs w:val="20"/>
                    </w:rPr>
                    <w:t>Heimsoeth</w:t>
                  </w:r>
                  <w:proofErr w:type="spellEnd"/>
                  <w:r w:rsidRPr="00F5339C">
                    <w:rPr>
                      <w:rFonts w:cstheme="minorHAnsi"/>
                      <w:sz w:val="20"/>
                      <w:szCs w:val="20"/>
                    </w:rPr>
                    <w:t xml:space="preserve"> H., </w:t>
                  </w:r>
                  <w:r w:rsidRPr="00F5339C">
                    <w:rPr>
                      <w:rFonts w:cstheme="minorHAnsi"/>
                      <w:i/>
                      <w:sz w:val="20"/>
                      <w:szCs w:val="20"/>
                    </w:rPr>
                    <w:t>Εγχειρίδιο ιστορίας της φιλοσοφίας. Η γερμανική φιλοσοφία. Η φιλοσοφία του 19</w:t>
                  </w:r>
                  <w:r w:rsidRPr="00F5339C">
                    <w:rPr>
                      <w:rFonts w:cstheme="minorHAnsi"/>
                      <w:i/>
                      <w:sz w:val="20"/>
                      <w:szCs w:val="20"/>
                      <w:vertAlign w:val="superscript"/>
                    </w:rPr>
                    <w:t>ου</w:t>
                  </w:r>
                  <w:r w:rsidRPr="00F5339C">
                    <w:rPr>
                      <w:rFonts w:cstheme="minorHAnsi"/>
                      <w:i/>
                      <w:sz w:val="20"/>
                      <w:szCs w:val="20"/>
                    </w:rPr>
                    <w:t xml:space="preserve"> αιώνα. Η φιλοσοφία του 20ού αιώνα</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Μ. </w:t>
                  </w:r>
                  <w:proofErr w:type="spellStart"/>
                  <w:r w:rsidRPr="00F5339C">
                    <w:rPr>
                      <w:rFonts w:cstheme="minorHAnsi"/>
                      <w:sz w:val="20"/>
                      <w:szCs w:val="20"/>
                    </w:rPr>
                    <w:t>Σκουτερόπουλος</w:t>
                  </w:r>
                  <w:proofErr w:type="spellEnd"/>
                  <w:r w:rsidRPr="00F5339C">
                    <w:rPr>
                      <w:rFonts w:cstheme="minorHAnsi"/>
                      <w:sz w:val="20"/>
                      <w:szCs w:val="20"/>
                    </w:rPr>
                    <w:t>, 2</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1991, τ. 3.</w:t>
                  </w:r>
                </w:p>
              </w:tc>
              <w:tc>
                <w:tcPr>
                  <w:tcW w:w="1765" w:type="dxa"/>
                  <w:shd w:val="clear" w:color="auto" w:fill="auto"/>
                </w:tcPr>
                <w:p w14:paraId="523F32E8" w14:textId="77777777" w:rsidR="00754C0D" w:rsidRPr="00F5339C" w:rsidRDefault="00754C0D" w:rsidP="00014D95">
                  <w:pPr>
                    <w:spacing w:line="240" w:lineRule="auto"/>
                    <w:rPr>
                      <w:rFonts w:cstheme="minorHAnsi"/>
                      <w:sz w:val="20"/>
                      <w:szCs w:val="20"/>
                    </w:rPr>
                  </w:pPr>
                </w:p>
              </w:tc>
            </w:tr>
            <w:tr w:rsidR="00754C0D" w:rsidRPr="00F5339C" w14:paraId="64352BC5" w14:textId="77777777" w:rsidTr="00014D95">
              <w:tc>
                <w:tcPr>
                  <w:tcW w:w="3995" w:type="dxa"/>
                  <w:shd w:val="clear" w:color="auto" w:fill="auto"/>
                </w:tcPr>
                <w:p w14:paraId="1745D455" w14:textId="77777777" w:rsidR="00754C0D" w:rsidRPr="00F5339C" w:rsidRDefault="00754C0D" w:rsidP="00DB5B81">
                  <w:pPr>
                    <w:numPr>
                      <w:ilvl w:val="0"/>
                      <w:numId w:val="81"/>
                    </w:numPr>
                    <w:spacing w:after="0" w:line="240" w:lineRule="auto"/>
                    <w:jc w:val="both"/>
                    <w:rPr>
                      <w:rFonts w:cstheme="minorHAnsi"/>
                      <w:b/>
                      <w:sz w:val="20"/>
                      <w:szCs w:val="20"/>
                    </w:rPr>
                  </w:pPr>
                  <w:r w:rsidRPr="00F5339C">
                    <w:rPr>
                      <w:rFonts w:cstheme="minorHAnsi"/>
                      <w:sz w:val="20"/>
                      <w:szCs w:val="20"/>
                    </w:rPr>
                    <w:t>Η φιλοσοφία του ατομικού κινήτρου:</w:t>
                  </w:r>
                  <w:r w:rsidRPr="00F5339C">
                    <w:rPr>
                      <w:rFonts w:cstheme="minorHAnsi"/>
                      <w:b/>
                      <w:sz w:val="20"/>
                      <w:szCs w:val="20"/>
                    </w:rPr>
                    <w:t xml:space="preserve"> </w:t>
                  </w:r>
                  <w:r w:rsidRPr="00F5339C">
                    <w:rPr>
                      <w:rFonts w:cstheme="minorHAnsi"/>
                      <w:sz w:val="20"/>
                      <w:szCs w:val="20"/>
                    </w:rPr>
                    <w:t xml:space="preserve">περί βούλησης και σωτηρίας του ανθρώπου στον </w:t>
                  </w:r>
                  <w:proofErr w:type="spellStart"/>
                  <w:r w:rsidRPr="00F5339C">
                    <w:rPr>
                      <w:rFonts w:cstheme="minorHAnsi"/>
                      <w:sz w:val="20"/>
                      <w:szCs w:val="20"/>
                    </w:rPr>
                    <w:t>Σοπενάουερ</w:t>
                  </w:r>
                  <w:proofErr w:type="spellEnd"/>
                  <w:r w:rsidRPr="00F5339C">
                    <w:rPr>
                      <w:rFonts w:cstheme="minorHAnsi"/>
                      <w:sz w:val="20"/>
                      <w:szCs w:val="20"/>
                    </w:rPr>
                    <w:t>.</w:t>
                  </w:r>
                </w:p>
              </w:tc>
              <w:tc>
                <w:tcPr>
                  <w:tcW w:w="2486" w:type="dxa"/>
                  <w:shd w:val="clear" w:color="auto" w:fill="auto"/>
                </w:tcPr>
                <w:p w14:paraId="6CEF7B3F"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Alessio</w:t>
                  </w:r>
                  <w:proofErr w:type="spellEnd"/>
                  <w:r w:rsidRPr="00F5339C">
                    <w:rPr>
                      <w:rFonts w:cstheme="minorHAnsi"/>
                      <w:sz w:val="20"/>
                      <w:szCs w:val="20"/>
                    </w:rPr>
                    <w:t xml:space="preserve">, F., </w:t>
                  </w:r>
                  <w:r w:rsidRPr="00F5339C">
                    <w:rPr>
                      <w:rFonts w:cstheme="minorHAnsi"/>
                      <w:i/>
                      <w:sz w:val="20"/>
                      <w:szCs w:val="20"/>
                    </w:rPr>
                    <w:t>Ιστορία της Νεότερης Φιλοσοφίας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Δ. Θυμιοπούλου, Τραυλός, 2012. </w:t>
                  </w:r>
                </w:p>
                <w:p w14:paraId="3A580CD5"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EF1256A" w14:textId="77777777" w:rsidR="00754C0D" w:rsidRPr="00F5339C" w:rsidRDefault="00754C0D" w:rsidP="00014D95">
                  <w:pPr>
                    <w:spacing w:line="240" w:lineRule="auto"/>
                    <w:rPr>
                      <w:rFonts w:cstheme="minorHAnsi"/>
                      <w:sz w:val="20"/>
                      <w:szCs w:val="20"/>
                    </w:rPr>
                  </w:pPr>
                </w:p>
              </w:tc>
            </w:tr>
            <w:tr w:rsidR="00754C0D" w:rsidRPr="00F5339C" w14:paraId="2AFECF5E" w14:textId="77777777" w:rsidTr="00014D95">
              <w:tc>
                <w:tcPr>
                  <w:tcW w:w="3995" w:type="dxa"/>
                  <w:shd w:val="clear" w:color="auto" w:fill="auto"/>
                </w:tcPr>
                <w:p w14:paraId="66DD23B8" w14:textId="77777777" w:rsidR="00754C0D" w:rsidRPr="00F5339C" w:rsidRDefault="00754C0D" w:rsidP="00DB5B81">
                  <w:pPr>
                    <w:numPr>
                      <w:ilvl w:val="0"/>
                      <w:numId w:val="81"/>
                    </w:numPr>
                    <w:spacing w:after="0" w:line="240" w:lineRule="auto"/>
                    <w:jc w:val="both"/>
                    <w:rPr>
                      <w:rFonts w:cstheme="minorHAnsi"/>
                      <w:sz w:val="20"/>
                      <w:szCs w:val="20"/>
                    </w:rPr>
                  </w:pPr>
                  <w:r w:rsidRPr="00F5339C">
                    <w:rPr>
                      <w:rFonts w:cstheme="minorHAnsi"/>
                      <w:sz w:val="20"/>
                      <w:szCs w:val="20"/>
                    </w:rPr>
                    <w:t>Ο πρόδρομος του υπαρξισμού, του μεταμοντερνισμού</w:t>
                  </w:r>
                  <w:r>
                    <w:rPr>
                      <w:rFonts w:cstheme="minorHAnsi"/>
                      <w:sz w:val="20"/>
                      <w:szCs w:val="20"/>
                    </w:rPr>
                    <w:t xml:space="preserve"> </w:t>
                  </w:r>
                  <w:r w:rsidRPr="00F5339C">
                    <w:rPr>
                      <w:rFonts w:cstheme="minorHAnsi"/>
                      <w:sz w:val="20"/>
                      <w:szCs w:val="20"/>
                    </w:rPr>
                    <w:t xml:space="preserve">και του </w:t>
                  </w:r>
                  <w:proofErr w:type="spellStart"/>
                  <w:r w:rsidRPr="00F5339C">
                    <w:rPr>
                      <w:rFonts w:cstheme="minorHAnsi"/>
                      <w:sz w:val="20"/>
                      <w:szCs w:val="20"/>
                    </w:rPr>
                    <w:t>μεταδομισμού</w:t>
                  </w:r>
                  <w:proofErr w:type="spellEnd"/>
                  <w:r w:rsidRPr="00F5339C">
                    <w:rPr>
                      <w:rFonts w:cstheme="minorHAnsi"/>
                      <w:sz w:val="20"/>
                      <w:szCs w:val="20"/>
                    </w:rPr>
                    <w:t xml:space="preserve"> Νίτσε.</w:t>
                  </w:r>
                </w:p>
              </w:tc>
              <w:tc>
                <w:tcPr>
                  <w:tcW w:w="2486" w:type="dxa"/>
                  <w:shd w:val="clear" w:color="auto" w:fill="auto"/>
                </w:tcPr>
                <w:p w14:paraId="4CB02D0C"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Besnier</w:t>
                  </w:r>
                  <w:proofErr w:type="spellEnd"/>
                  <w:r w:rsidRPr="00F5339C">
                    <w:rPr>
                      <w:rFonts w:cstheme="minorHAnsi"/>
                      <w:sz w:val="20"/>
                      <w:szCs w:val="20"/>
                    </w:rPr>
                    <w:t xml:space="preserve">, J.-M., </w:t>
                  </w:r>
                  <w:r w:rsidRPr="00F5339C">
                    <w:rPr>
                      <w:rFonts w:cstheme="minorHAnsi"/>
                      <w:i/>
                      <w:sz w:val="20"/>
                      <w:szCs w:val="20"/>
                    </w:rPr>
                    <w:t>Ιστορία της νεωτερικής και σύγχρονης φιλοσοφίας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Κ. </w:t>
                  </w:r>
                  <w:proofErr w:type="spellStart"/>
                  <w:r w:rsidRPr="00F5339C">
                    <w:rPr>
                      <w:rFonts w:cstheme="minorHAnsi"/>
                      <w:sz w:val="20"/>
                      <w:szCs w:val="20"/>
                    </w:rPr>
                    <w:t>Παπαγιώργης</w:t>
                  </w:r>
                  <w:proofErr w:type="spellEnd"/>
                  <w:r w:rsidRPr="00F5339C">
                    <w:rPr>
                      <w:rFonts w:cstheme="minorHAnsi"/>
                      <w:sz w:val="20"/>
                      <w:szCs w:val="20"/>
                    </w:rPr>
                    <w:t>, Αθήνα, Καστανιώτης, 2001.</w:t>
                  </w:r>
                </w:p>
                <w:p w14:paraId="1DBD1215"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96B789B" w14:textId="77777777" w:rsidR="00754C0D" w:rsidRPr="00F5339C" w:rsidRDefault="00754C0D" w:rsidP="00014D95">
                  <w:pPr>
                    <w:spacing w:line="240" w:lineRule="auto"/>
                    <w:rPr>
                      <w:rFonts w:cstheme="minorHAnsi"/>
                      <w:sz w:val="20"/>
                      <w:szCs w:val="20"/>
                    </w:rPr>
                  </w:pPr>
                </w:p>
              </w:tc>
            </w:tr>
            <w:tr w:rsidR="00754C0D" w:rsidRPr="00F5339C" w14:paraId="07D9DB5B" w14:textId="77777777" w:rsidTr="00014D95">
              <w:tc>
                <w:tcPr>
                  <w:tcW w:w="3995" w:type="dxa"/>
                  <w:shd w:val="clear" w:color="auto" w:fill="auto"/>
                </w:tcPr>
                <w:p w14:paraId="0C6602C6"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Στοιχεία υπαρξισμού:</w:t>
                  </w:r>
                  <w:r w:rsidRPr="00F5339C">
                    <w:rPr>
                      <w:rFonts w:cstheme="minorHAnsi"/>
                      <w:b/>
                      <w:sz w:val="20"/>
                      <w:szCs w:val="20"/>
                    </w:rPr>
                    <w:t xml:space="preserve"> </w:t>
                  </w:r>
                  <w:r w:rsidRPr="00F5339C">
                    <w:rPr>
                      <w:rFonts w:cstheme="minorHAnsi"/>
                      <w:sz w:val="20"/>
                      <w:szCs w:val="20"/>
                    </w:rPr>
                    <w:t xml:space="preserve">ο χριστιανικός υπαρξισμός του </w:t>
                  </w:r>
                  <w:proofErr w:type="spellStart"/>
                  <w:r w:rsidRPr="00F5339C">
                    <w:rPr>
                      <w:rFonts w:cstheme="minorHAnsi"/>
                      <w:sz w:val="20"/>
                      <w:szCs w:val="20"/>
                    </w:rPr>
                    <w:t>Κίρκεγκωρν</w:t>
                  </w:r>
                  <w:proofErr w:type="spellEnd"/>
                  <w:r w:rsidRPr="00F5339C">
                    <w:rPr>
                      <w:rFonts w:cstheme="minorHAnsi"/>
                      <w:sz w:val="20"/>
                      <w:szCs w:val="20"/>
                    </w:rPr>
                    <w:t>(τ) και ο υπαρξισμός του Σαρτρ.</w:t>
                  </w:r>
                </w:p>
              </w:tc>
              <w:tc>
                <w:tcPr>
                  <w:tcW w:w="2486" w:type="dxa"/>
                  <w:shd w:val="clear" w:color="auto" w:fill="auto"/>
                </w:tcPr>
                <w:p w14:paraId="40850D31"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Πελεγρίνης</w:t>
                  </w:r>
                  <w:proofErr w:type="spellEnd"/>
                  <w:r w:rsidRPr="00F5339C">
                    <w:rPr>
                      <w:rFonts w:cstheme="minorHAnsi"/>
                      <w:sz w:val="20"/>
                      <w:szCs w:val="20"/>
                    </w:rPr>
                    <w:t xml:space="preserve"> Θεοδόσιος Ν., </w:t>
                  </w:r>
                  <w:r w:rsidRPr="00F5339C">
                    <w:rPr>
                      <w:rFonts w:cstheme="minorHAnsi"/>
                      <w:i/>
                      <w:sz w:val="20"/>
                      <w:szCs w:val="20"/>
                    </w:rPr>
                    <w:t>Οι πέντε εποχές της φιλοσοφίας</w:t>
                  </w:r>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Δημήτρης Θ. Αρβανίτης, εικονογράφηση Πέτρος </w:t>
                  </w:r>
                  <w:proofErr w:type="spellStart"/>
                  <w:r w:rsidRPr="00F5339C">
                    <w:rPr>
                      <w:rFonts w:cstheme="minorHAnsi"/>
                      <w:sz w:val="20"/>
                      <w:szCs w:val="20"/>
                    </w:rPr>
                    <w:t>Ζουμπουλάκης</w:t>
                  </w:r>
                  <w:proofErr w:type="spellEnd"/>
                  <w:r w:rsidRPr="00F5339C">
                    <w:rPr>
                      <w:rFonts w:cstheme="minorHAnsi"/>
                      <w:sz w:val="20"/>
                      <w:szCs w:val="20"/>
                    </w:rPr>
                    <w:t>, Αθήνα, Ελληνικά Γράμματα, 1997.</w:t>
                  </w:r>
                </w:p>
              </w:tc>
              <w:tc>
                <w:tcPr>
                  <w:tcW w:w="1765" w:type="dxa"/>
                  <w:shd w:val="clear" w:color="auto" w:fill="auto"/>
                </w:tcPr>
                <w:p w14:paraId="4B57F188" w14:textId="77777777" w:rsidR="00754C0D" w:rsidRPr="00F5339C" w:rsidRDefault="00754C0D" w:rsidP="00014D95">
                  <w:pPr>
                    <w:spacing w:line="240" w:lineRule="auto"/>
                    <w:rPr>
                      <w:rFonts w:cstheme="minorHAnsi"/>
                      <w:sz w:val="20"/>
                      <w:szCs w:val="20"/>
                    </w:rPr>
                  </w:pPr>
                </w:p>
              </w:tc>
            </w:tr>
            <w:tr w:rsidR="00754C0D" w:rsidRPr="00F5339C" w14:paraId="5248AA39" w14:textId="77777777" w:rsidTr="00014D95">
              <w:tc>
                <w:tcPr>
                  <w:tcW w:w="3995" w:type="dxa"/>
                  <w:shd w:val="clear" w:color="auto" w:fill="auto"/>
                </w:tcPr>
                <w:p w14:paraId="4BC0E994"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 xml:space="preserve">Στοιχεία φαινομενολογίας: Χάιντεγκερ, </w:t>
                  </w:r>
                  <w:proofErr w:type="spellStart"/>
                  <w:r w:rsidRPr="00F5339C">
                    <w:rPr>
                      <w:rFonts w:cstheme="minorHAnsi"/>
                      <w:sz w:val="20"/>
                      <w:szCs w:val="20"/>
                    </w:rPr>
                    <w:t>Χούσσερλ</w:t>
                  </w:r>
                  <w:proofErr w:type="spellEnd"/>
                  <w:r w:rsidRPr="00F5339C">
                    <w:rPr>
                      <w:rFonts w:cstheme="minorHAnsi"/>
                      <w:sz w:val="20"/>
                      <w:szCs w:val="20"/>
                    </w:rPr>
                    <w:t xml:space="preserve">, </w:t>
                  </w:r>
                  <w:proofErr w:type="spellStart"/>
                  <w:r w:rsidRPr="00F5339C">
                    <w:rPr>
                      <w:rFonts w:cstheme="minorHAnsi"/>
                      <w:sz w:val="20"/>
                      <w:szCs w:val="20"/>
                    </w:rPr>
                    <w:t>Μερλώ-Ποντύ</w:t>
                  </w:r>
                  <w:proofErr w:type="spellEnd"/>
                  <w:r w:rsidRPr="00F5339C">
                    <w:rPr>
                      <w:rFonts w:cstheme="minorHAnsi"/>
                      <w:sz w:val="20"/>
                      <w:szCs w:val="20"/>
                    </w:rPr>
                    <w:t>.</w:t>
                  </w:r>
                </w:p>
              </w:tc>
              <w:tc>
                <w:tcPr>
                  <w:tcW w:w="2486" w:type="dxa"/>
                  <w:shd w:val="clear" w:color="auto" w:fill="auto"/>
                </w:tcPr>
                <w:p w14:paraId="42CDC375"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lang w:val="fr-FR"/>
                    </w:rPr>
                    <w:t>Ch</w:t>
                  </w:r>
                  <w:proofErr w:type="spellEnd"/>
                  <w:r w:rsidRPr="00F5339C">
                    <w:rPr>
                      <w:rFonts w:cstheme="minorHAnsi"/>
                      <w:sz w:val="20"/>
                      <w:szCs w:val="20"/>
                    </w:rPr>
                    <w:t>â</w:t>
                  </w:r>
                  <w:proofErr w:type="spellStart"/>
                  <w:r w:rsidRPr="00F5339C">
                    <w:rPr>
                      <w:rFonts w:cstheme="minorHAnsi"/>
                      <w:sz w:val="20"/>
                      <w:szCs w:val="20"/>
                      <w:lang w:val="fr-FR"/>
                    </w:rPr>
                    <w:t>telet</w:t>
                  </w:r>
                  <w:proofErr w:type="spellEnd"/>
                  <w:r w:rsidRPr="00F5339C">
                    <w:rPr>
                      <w:rFonts w:cstheme="minorHAnsi"/>
                      <w:sz w:val="20"/>
                      <w:szCs w:val="20"/>
                    </w:rPr>
                    <w:t xml:space="preserve"> </w:t>
                  </w:r>
                  <w:r w:rsidRPr="00F5339C">
                    <w:rPr>
                      <w:rFonts w:cstheme="minorHAnsi"/>
                      <w:sz w:val="20"/>
                      <w:szCs w:val="20"/>
                      <w:lang w:val="fr-FR"/>
                    </w:rPr>
                    <w:t>Fran</w:t>
                  </w:r>
                  <w:r w:rsidRPr="00F5339C">
                    <w:rPr>
                      <w:rFonts w:cstheme="minorHAnsi"/>
                      <w:sz w:val="20"/>
                      <w:szCs w:val="20"/>
                    </w:rPr>
                    <w:t>ç</w:t>
                  </w:r>
                  <w:proofErr w:type="spellStart"/>
                  <w:r w:rsidRPr="00F5339C">
                    <w:rPr>
                      <w:rFonts w:cstheme="minorHAnsi"/>
                      <w:sz w:val="20"/>
                      <w:szCs w:val="20"/>
                      <w:lang w:val="fr-FR"/>
                    </w:rPr>
                    <w:t>ois</w:t>
                  </w:r>
                  <w:proofErr w:type="spellEnd"/>
                  <w:r w:rsidRPr="00F5339C">
                    <w:rPr>
                      <w:rFonts w:cstheme="minorHAnsi"/>
                      <w:sz w:val="20"/>
                      <w:szCs w:val="20"/>
                    </w:rPr>
                    <w:t>,</w:t>
                  </w:r>
                  <w:r w:rsidRPr="00F5339C">
                    <w:rPr>
                      <w:rFonts w:cstheme="minorHAnsi"/>
                      <w:b/>
                      <w:sz w:val="20"/>
                      <w:szCs w:val="20"/>
                    </w:rPr>
                    <w:t xml:space="preserve"> </w:t>
                  </w:r>
                  <w:r w:rsidRPr="00F5339C">
                    <w:rPr>
                      <w:rFonts w:cstheme="minorHAnsi"/>
                      <w:sz w:val="20"/>
                      <w:szCs w:val="20"/>
                    </w:rPr>
                    <w:t>(</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 xml:space="preserve">Η φιλοσοφία. Από τον Πλάτωνα ως τον Θωμά </w:t>
                  </w:r>
                  <w:proofErr w:type="spellStart"/>
                  <w:r w:rsidRPr="00F5339C">
                    <w:rPr>
                      <w:rFonts w:cstheme="minorHAnsi"/>
                      <w:i/>
                      <w:sz w:val="20"/>
                      <w:szCs w:val="20"/>
                    </w:rPr>
                    <w:t>Ακινάτη</w:t>
                  </w:r>
                  <w:proofErr w:type="spellEnd"/>
                  <w:r w:rsidRPr="00F5339C">
                    <w:rPr>
                      <w:rFonts w:cstheme="minorHAnsi"/>
                      <w:i/>
                      <w:sz w:val="20"/>
                      <w:szCs w:val="20"/>
                    </w:rPr>
                    <w:t>. Από τον Γαλιλαίο ως τον Ζ. Ζ. Ρουσσώ</w:t>
                  </w:r>
                  <w:r w:rsidRPr="00F5339C">
                    <w:rPr>
                      <w:rFonts w:cstheme="minorHAnsi"/>
                      <w:sz w:val="20"/>
                      <w:szCs w:val="20"/>
                    </w:rPr>
                    <w:t xml:space="preserve">, </w:t>
                  </w:r>
                  <w:r w:rsidRPr="00F5339C">
                    <w:rPr>
                      <w:rFonts w:cstheme="minorHAnsi"/>
                      <w:i/>
                      <w:sz w:val="20"/>
                      <w:szCs w:val="20"/>
                    </w:rPr>
                    <w:t xml:space="preserve">Από τον </w:t>
                  </w:r>
                  <w:proofErr w:type="spellStart"/>
                  <w:r w:rsidRPr="00F5339C">
                    <w:rPr>
                      <w:rFonts w:cstheme="minorHAnsi"/>
                      <w:i/>
                      <w:sz w:val="20"/>
                      <w:szCs w:val="20"/>
                    </w:rPr>
                    <w:t>Καντ</w:t>
                  </w:r>
                  <w:proofErr w:type="spellEnd"/>
                  <w:r w:rsidRPr="00F5339C">
                    <w:rPr>
                      <w:rFonts w:cstheme="minorHAnsi"/>
                      <w:i/>
                      <w:sz w:val="20"/>
                      <w:szCs w:val="20"/>
                    </w:rPr>
                    <w:t xml:space="preserve"> ως τον </w:t>
                  </w:r>
                  <w:proofErr w:type="spellStart"/>
                  <w:r w:rsidRPr="00F5339C">
                    <w:rPr>
                      <w:rFonts w:cstheme="minorHAnsi"/>
                      <w:i/>
                      <w:sz w:val="20"/>
                      <w:szCs w:val="20"/>
                    </w:rPr>
                    <w:t>Χούσσερλ</w:t>
                  </w:r>
                  <w:proofErr w:type="spellEnd"/>
                  <w:r w:rsidRPr="00F5339C">
                    <w:rPr>
                      <w:rFonts w:cstheme="minorHAnsi"/>
                      <w:i/>
                      <w:sz w:val="20"/>
                      <w:szCs w:val="20"/>
                    </w:rPr>
                    <w:t>, Ο εικοστός αιώνας</w:t>
                  </w:r>
                  <w:r w:rsidRPr="00F5339C">
                    <w:rPr>
                      <w:rFonts w:cstheme="minorHAnsi"/>
                      <w:sz w:val="20"/>
                      <w:szCs w:val="20"/>
                    </w:rPr>
                    <w:t>,</w:t>
                  </w:r>
                  <w:r>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Κωστής </w:t>
                  </w:r>
                  <w:proofErr w:type="spellStart"/>
                  <w:r w:rsidRPr="00F5339C">
                    <w:rPr>
                      <w:rFonts w:cstheme="minorHAnsi"/>
                      <w:sz w:val="20"/>
                      <w:szCs w:val="20"/>
                    </w:rPr>
                    <w:t>Παπαγιώργης</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σειράς Παναγιώτης Κονδύλης, 2</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Γνώση, 2006, τ. 4.</w:t>
                  </w:r>
                </w:p>
              </w:tc>
              <w:tc>
                <w:tcPr>
                  <w:tcW w:w="1765" w:type="dxa"/>
                  <w:shd w:val="clear" w:color="auto" w:fill="auto"/>
                </w:tcPr>
                <w:p w14:paraId="6AD04089" w14:textId="77777777" w:rsidR="00754C0D" w:rsidRPr="00F5339C" w:rsidRDefault="00754C0D" w:rsidP="00014D95">
                  <w:pPr>
                    <w:spacing w:line="240" w:lineRule="auto"/>
                    <w:rPr>
                      <w:rFonts w:cstheme="minorHAnsi"/>
                      <w:sz w:val="20"/>
                      <w:szCs w:val="20"/>
                    </w:rPr>
                  </w:pPr>
                </w:p>
              </w:tc>
            </w:tr>
            <w:tr w:rsidR="00754C0D" w:rsidRPr="00F5339C" w14:paraId="28FF62E6" w14:textId="77777777" w:rsidTr="00014D95">
              <w:tc>
                <w:tcPr>
                  <w:tcW w:w="3995" w:type="dxa"/>
                  <w:shd w:val="clear" w:color="auto" w:fill="auto"/>
                </w:tcPr>
                <w:p w14:paraId="48B7409F"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Περί αναλυτικής φιλοσοφίας και λογικής:</w:t>
                  </w:r>
                  <w:r w:rsidRPr="00F5339C">
                    <w:rPr>
                      <w:rFonts w:cstheme="minorHAnsi"/>
                      <w:b/>
                      <w:sz w:val="20"/>
                      <w:szCs w:val="20"/>
                    </w:rPr>
                    <w:t xml:space="preserve"> </w:t>
                  </w:r>
                  <w:r w:rsidRPr="00F5339C">
                    <w:rPr>
                      <w:rFonts w:cstheme="minorHAnsi"/>
                      <w:sz w:val="20"/>
                      <w:szCs w:val="20"/>
                    </w:rPr>
                    <w:t xml:space="preserve">Μουρ, </w:t>
                  </w:r>
                  <w:proofErr w:type="spellStart"/>
                  <w:r w:rsidRPr="00F5339C">
                    <w:rPr>
                      <w:rFonts w:cstheme="minorHAnsi"/>
                      <w:sz w:val="20"/>
                      <w:szCs w:val="20"/>
                    </w:rPr>
                    <w:t>Ράσσελ</w:t>
                  </w:r>
                  <w:proofErr w:type="spellEnd"/>
                  <w:r w:rsidRPr="00F5339C">
                    <w:rPr>
                      <w:rFonts w:cstheme="minorHAnsi"/>
                      <w:sz w:val="20"/>
                      <w:szCs w:val="20"/>
                    </w:rPr>
                    <w:t xml:space="preserve"> και </w:t>
                  </w:r>
                  <w:proofErr w:type="spellStart"/>
                  <w:r w:rsidRPr="00F5339C">
                    <w:rPr>
                      <w:rFonts w:cstheme="minorHAnsi"/>
                      <w:sz w:val="20"/>
                      <w:szCs w:val="20"/>
                    </w:rPr>
                    <w:t>Βιττγκενστάιν</w:t>
                  </w:r>
                  <w:proofErr w:type="spellEnd"/>
                  <w:r w:rsidRPr="00F5339C">
                    <w:rPr>
                      <w:rFonts w:cstheme="minorHAnsi"/>
                      <w:sz w:val="20"/>
                      <w:szCs w:val="20"/>
                    </w:rPr>
                    <w:t>.</w:t>
                  </w:r>
                </w:p>
              </w:tc>
              <w:tc>
                <w:tcPr>
                  <w:tcW w:w="2486" w:type="dxa"/>
                  <w:shd w:val="clear" w:color="auto" w:fill="auto"/>
                </w:tcPr>
                <w:p w14:paraId="3936ED87"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lang w:val="fr-FR"/>
                    </w:rPr>
                    <w:t>Encyclop</w:t>
                  </w:r>
                  <w:proofErr w:type="spellEnd"/>
                  <w:r w:rsidRPr="00F5339C">
                    <w:rPr>
                      <w:rFonts w:cstheme="minorHAnsi"/>
                      <w:sz w:val="20"/>
                      <w:szCs w:val="20"/>
                    </w:rPr>
                    <w:t>é</w:t>
                  </w:r>
                  <w:r w:rsidRPr="00F5339C">
                    <w:rPr>
                      <w:rFonts w:cstheme="minorHAnsi"/>
                      <w:sz w:val="20"/>
                      <w:szCs w:val="20"/>
                      <w:lang w:val="fr-FR"/>
                    </w:rPr>
                    <w:t>die</w:t>
                  </w:r>
                  <w:r w:rsidRPr="00F5339C">
                    <w:rPr>
                      <w:rFonts w:cstheme="minorHAnsi"/>
                      <w:sz w:val="20"/>
                      <w:szCs w:val="20"/>
                    </w:rPr>
                    <w:t xml:space="preserve"> </w:t>
                  </w:r>
                  <w:r w:rsidRPr="00F5339C">
                    <w:rPr>
                      <w:rFonts w:cstheme="minorHAnsi"/>
                      <w:sz w:val="20"/>
                      <w:szCs w:val="20"/>
                      <w:lang w:val="fr-FR"/>
                    </w:rPr>
                    <w:t>de</w:t>
                  </w:r>
                  <w:r w:rsidRPr="00F5339C">
                    <w:rPr>
                      <w:rFonts w:cstheme="minorHAnsi"/>
                      <w:sz w:val="20"/>
                      <w:szCs w:val="20"/>
                    </w:rPr>
                    <w:t xml:space="preserve"> </w:t>
                  </w:r>
                  <w:r w:rsidRPr="00F5339C">
                    <w:rPr>
                      <w:rFonts w:cstheme="minorHAnsi"/>
                      <w:sz w:val="20"/>
                      <w:szCs w:val="20"/>
                      <w:lang w:val="fr-FR"/>
                    </w:rPr>
                    <w:t>la</w:t>
                  </w:r>
                  <w:r w:rsidRPr="00F5339C">
                    <w:rPr>
                      <w:rFonts w:cstheme="minorHAnsi"/>
                      <w:sz w:val="20"/>
                      <w:szCs w:val="20"/>
                    </w:rPr>
                    <w:t xml:space="preserve"> </w:t>
                  </w:r>
                  <w:proofErr w:type="spellStart"/>
                  <w:r w:rsidRPr="00F5339C">
                    <w:rPr>
                      <w:rFonts w:cstheme="minorHAnsi"/>
                      <w:sz w:val="20"/>
                      <w:szCs w:val="20"/>
                      <w:lang w:val="fr-FR"/>
                    </w:rPr>
                    <w:t>Pleiade</w:t>
                  </w:r>
                  <w:proofErr w:type="spellEnd"/>
                  <w:r w:rsidRPr="00F5339C">
                    <w:rPr>
                      <w:rFonts w:cstheme="minorHAnsi"/>
                      <w:sz w:val="20"/>
                      <w:szCs w:val="20"/>
                    </w:rPr>
                    <w:t xml:space="preserve">, </w:t>
                  </w:r>
                  <w:r w:rsidRPr="00F5339C">
                    <w:rPr>
                      <w:rFonts w:cstheme="minorHAnsi"/>
                      <w:i/>
                      <w:sz w:val="20"/>
                      <w:szCs w:val="20"/>
                    </w:rPr>
                    <w:t>Ιστορία της φιλοσοφίας. 20ός αιώνας. Σύγχρονα φιλοσοφικά ρεύματα</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Νίκος </w:t>
                  </w:r>
                  <w:proofErr w:type="spellStart"/>
                  <w:r w:rsidRPr="00F5339C">
                    <w:rPr>
                      <w:rFonts w:cstheme="minorHAnsi"/>
                      <w:sz w:val="20"/>
                      <w:szCs w:val="20"/>
                    </w:rPr>
                    <w:t>Νασοφίδης</w:t>
                  </w:r>
                  <w:proofErr w:type="spellEnd"/>
                  <w:r w:rsidRPr="00F5339C">
                    <w:rPr>
                      <w:rFonts w:cstheme="minorHAnsi"/>
                      <w:sz w:val="20"/>
                      <w:szCs w:val="20"/>
                    </w:rPr>
                    <w:t xml:space="preserve">, Κωστής </w:t>
                  </w:r>
                  <w:proofErr w:type="spellStart"/>
                  <w:r w:rsidRPr="00F5339C">
                    <w:rPr>
                      <w:rFonts w:cstheme="minorHAnsi"/>
                      <w:sz w:val="20"/>
                      <w:szCs w:val="20"/>
                    </w:rPr>
                    <w:t>Παπαγιώργης</w:t>
                  </w:r>
                  <w:proofErr w:type="spellEnd"/>
                  <w:r w:rsidRPr="00F5339C">
                    <w:rPr>
                      <w:rFonts w:cstheme="minorHAnsi"/>
                      <w:sz w:val="20"/>
                      <w:szCs w:val="20"/>
                    </w:rPr>
                    <w:t>, 2</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1987, τ. 4.</w:t>
                  </w:r>
                </w:p>
              </w:tc>
              <w:tc>
                <w:tcPr>
                  <w:tcW w:w="1765" w:type="dxa"/>
                  <w:shd w:val="clear" w:color="auto" w:fill="auto"/>
                </w:tcPr>
                <w:p w14:paraId="0B431EC0" w14:textId="77777777" w:rsidR="00754C0D" w:rsidRPr="00F5339C" w:rsidRDefault="00754C0D" w:rsidP="00014D95">
                  <w:pPr>
                    <w:spacing w:line="240" w:lineRule="auto"/>
                    <w:rPr>
                      <w:rFonts w:cstheme="minorHAnsi"/>
                      <w:sz w:val="20"/>
                      <w:szCs w:val="20"/>
                    </w:rPr>
                  </w:pPr>
                </w:p>
              </w:tc>
            </w:tr>
            <w:tr w:rsidR="00754C0D" w:rsidRPr="00F5339C" w14:paraId="112A9C22" w14:textId="77777777" w:rsidTr="00014D95">
              <w:tc>
                <w:tcPr>
                  <w:tcW w:w="3995" w:type="dxa"/>
                  <w:shd w:val="clear" w:color="auto" w:fill="auto"/>
                </w:tcPr>
                <w:p w14:paraId="6881DF67" w14:textId="77777777" w:rsidR="00754C0D" w:rsidRPr="00F5339C" w:rsidRDefault="00754C0D" w:rsidP="00DB5B81">
                  <w:pPr>
                    <w:pStyle w:val="a6"/>
                    <w:numPr>
                      <w:ilvl w:val="0"/>
                      <w:numId w:val="81"/>
                    </w:numPr>
                    <w:spacing w:after="0" w:line="240" w:lineRule="auto"/>
                    <w:jc w:val="both"/>
                    <w:rPr>
                      <w:rFonts w:cstheme="minorHAnsi"/>
                      <w:sz w:val="20"/>
                      <w:szCs w:val="20"/>
                    </w:rPr>
                  </w:pPr>
                  <w:r w:rsidRPr="00F5339C">
                    <w:rPr>
                      <w:rFonts w:cstheme="minorHAnsi"/>
                      <w:sz w:val="20"/>
                      <w:szCs w:val="20"/>
                    </w:rPr>
                    <w:t>Αντί επιλόγου: φιλοσοφία και τέχνη.</w:t>
                  </w:r>
                </w:p>
              </w:tc>
              <w:tc>
                <w:tcPr>
                  <w:tcW w:w="2486" w:type="dxa"/>
                  <w:shd w:val="clear" w:color="auto" w:fill="auto"/>
                </w:tcPr>
                <w:p w14:paraId="5964680E" w14:textId="77777777" w:rsidR="00754C0D" w:rsidRPr="00F5339C" w:rsidRDefault="00754C0D" w:rsidP="00014D95">
                  <w:pPr>
                    <w:spacing w:line="240" w:lineRule="auto"/>
                    <w:jc w:val="both"/>
                    <w:rPr>
                      <w:rFonts w:cstheme="minorHAnsi"/>
                      <w:sz w:val="20"/>
                      <w:szCs w:val="20"/>
                    </w:rPr>
                  </w:pPr>
                  <w:proofErr w:type="spellStart"/>
                  <w:r w:rsidRPr="00F5339C">
                    <w:rPr>
                      <w:rFonts w:cstheme="minorHAnsi"/>
                      <w:sz w:val="20"/>
                      <w:szCs w:val="20"/>
                    </w:rPr>
                    <w:t>Δελλής</w:t>
                  </w:r>
                  <w:proofErr w:type="spellEnd"/>
                  <w:r w:rsidRPr="00F5339C">
                    <w:rPr>
                      <w:rFonts w:cstheme="minorHAnsi"/>
                      <w:sz w:val="20"/>
                      <w:szCs w:val="20"/>
                    </w:rPr>
                    <w:t xml:space="preserve"> Ι. Γ., </w:t>
                  </w:r>
                  <w:r w:rsidRPr="00F5339C">
                    <w:rPr>
                      <w:rFonts w:cstheme="minorHAnsi"/>
                      <w:i/>
                      <w:sz w:val="20"/>
                      <w:szCs w:val="20"/>
                    </w:rPr>
                    <w:t>Εισαγωγή στη φιλοσοφία. τ. Α΄: Προλεγόμενα, Προβλήματα γνωσιολογίας</w:t>
                  </w:r>
                  <w:r w:rsidRPr="00F5339C">
                    <w:rPr>
                      <w:rFonts w:cstheme="minorHAnsi"/>
                      <w:sz w:val="20"/>
                      <w:szCs w:val="20"/>
                    </w:rPr>
                    <w:t xml:space="preserve">, Αθήνα, </w:t>
                  </w:r>
                  <w:proofErr w:type="spellStart"/>
                  <w:r w:rsidRPr="00F5339C">
                    <w:rPr>
                      <w:rFonts w:cstheme="minorHAnsi"/>
                      <w:sz w:val="20"/>
                      <w:szCs w:val="20"/>
                    </w:rPr>
                    <w:t>Τυπωθήτω</w:t>
                  </w:r>
                  <w:proofErr w:type="spellEnd"/>
                  <w:r w:rsidRPr="00F5339C">
                    <w:rPr>
                      <w:rFonts w:cstheme="minorHAnsi"/>
                      <w:sz w:val="20"/>
                      <w:szCs w:val="20"/>
                    </w:rPr>
                    <w:t>, 2002</w:t>
                  </w:r>
                </w:p>
              </w:tc>
              <w:tc>
                <w:tcPr>
                  <w:tcW w:w="1765" w:type="dxa"/>
                  <w:shd w:val="clear" w:color="auto" w:fill="auto"/>
                </w:tcPr>
                <w:p w14:paraId="7BF8C1AA" w14:textId="77777777" w:rsidR="00754C0D" w:rsidRPr="00F5339C" w:rsidRDefault="00754C0D" w:rsidP="00014D95">
                  <w:pPr>
                    <w:spacing w:line="240" w:lineRule="auto"/>
                    <w:rPr>
                      <w:rFonts w:cstheme="minorHAnsi"/>
                      <w:sz w:val="20"/>
                      <w:szCs w:val="20"/>
                    </w:rPr>
                  </w:pPr>
                </w:p>
              </w:tc>
            </w:tr>
            <w:tr w:rsidR="00754C0D" w:rsidRPr="00F5339C" w14:paraId="4A45FC65" w14:textId="77777777" w:rsidTr="00014D95">
              <w:tc>
                <w:tcPr>
                  <w:tcW w:w="3995" w:type="dxa"/>
                  <w:shd w:val="clear" w:color="auto" w:fill="auto"/>
                </w:tcPr>
                <w:p w14:paraId="2AB4841E"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6A3D3C7A" w14:textId="77777777" w:rsidR="00754C0D" w:rsidRPr="00F5339C" w:rsidRDefault="00754C0D" w:rsidP="00014D95">
                  <w:pPr>
                    <w:spacing w:line="240" w:lineRule="auto"/>
                    <w:rPr>
                      <w:rFonts w:cstheme="minorHAnsi"/>
                      <w:sz w:val="20"/>
                      <w:szCs w:val="20"/>
                    </w:rPr>
                  </w:pPr>
                </w:p>
              </w:tc>
            </w:tr>
            <w:tr w:rsidR="00754C0D" w:rsidRPr="00F5339C" w14:paraId="16097101" w14:textId="77777777" w:rsidTr="00014D95">
              <w:tc>
                <w:tcPr>
                  <w:tcW w:w="3995" w:type="dxa"/>
                  <w:shd w:val="clear" w:color="auto" w:fill="auto"/>
                </w:tcPr>
                <w:p w14:paraId="79F093FE"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1D6A674B" w14:textId="77777777" w:rsidR="00754C0D" w:rsidRPr="00F5339C" w:rsidRDefault="00754C0D" w:rsidP="00014D95">
                  <w:pPr>
                    <w:spacing w:line="240" w:lineRule="auto"/>
                    <w:rPr>
                      <w:rFonts w:cstheme="minorHAnsi"/>
                      <w:sz w:val="20"/>
                      <w:szCs w:val="20"/>
                    </w:rPr>
                  </w:pPr>
                  <w:r w:rsidRPr="00F5339C">
                    <w:rPr>
                      <w:rFonts w:cstheme="minorHAnsi"/>
                      <w:sz w:val="20"/>
                      <w:szCs w:val="20"/>
                    </w:rPr>
                    <w:t>Παρουσία στην τάξη</w:t>
                  </w:r>
                </w:p>
              </w:tc>
            </w:tr>
            <w:tr w:rsidR="00754C0D" w:rsidRPr="00F5339C" w14:paraId="022887CE" w14:textId="77777777" w:rsidTr="00014D95">
              <w:tc>
                <w:tcPr>
                  <w:tcW w:w="3995" w:type="dxa"/>
                  <w:shd w:val="clear" w:color="auto" w:fill="auto"/>
                </w:tcPr>
                <w:p w14:paraId="0340F52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6E099F13"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381CF681" w14:textId="77777777" w:rsidTr="00014D95">
              <w:tc>
                <w:tcPr>
                  <w:tcW w:w="3995" w:type="dxa"/>
                  <w:shd w:val="clear" w:color="auto" w:fill="auto"/>
                </w:tcPr>
                <w:p w14:paraId="67EEA39B"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49074CE0"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433C7A75" w14:textId="77777777" w:rsidTr="00014D95">
              <w:tc>
                <w:tcPr>
                  <w:tcW w:w="3995" w:type="dxa"/>
                  <w:shd w:val="clear" w:color="auto" w:fill="auto"/>
                </w:tcPr>
                <w:p w14:paraId="4A29977E"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38A59471"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19050A2E" w14:textId="77777777" w:rsidTr="00014D95">
              <w:tc>
                <w:tcPr>
                  <w:tcW w:w="3995" w:type="dxa"/>
                  <w:shd w:val="clear" w:color="auto" w:fill="auto"/>
                </w:tcPr>
                <w:p w14:paraId="0232B851"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6ED5BEC9" w14:textId="77777777" w:rsidR="00754C0D" w:rsidRPr="00F5339C" w:rsidRDefault="00754C0D" w:rsidP="00014D95">
                  <w:pPr>
                    <w:spacing w:line="240" w:lineRule="auto"/>
                    <w:rPr>
                      <w:rFonts w:cstheme="minorHAnsi"/>
                      <w:sz w:val="20"/>
                      <w:szCs w:val="20"/>
                    </w:rPr>
                  </w:pPr>
                  <w:r w:rsidRPr="00F5339C">
                    <w:rPr>
                      <w:rFonts w:cstheme="minorHAnsi"/>
                      <w:sz w:val="20"/>
                      <w:szCs w:val="20"/>
                    </w:rPr>
                    <w:t>Τελική εξέταση στο πέρας του εξαμήνου</w:t>
                  </w:r>
                </w:p>
              </w:tc>
            </w:tr>
          </w:tbl>
          <w:p w14:paraId="71643324" w14:textId="77777777" w:rsidR="00754C0D" w:rsidRPr="00F5339C" w:rsidRDefault="00754C0D" w:rsidP="00014D95">
            <w:pPr>
              <w:spacing w:line="240" w:lineRule="auto"/>
              <w:rPr>
                <w:rFonts w:cstheme="minorHAnsi"/>
                <w:sz w:val="20"/>
                <w:szCs w:val="20"/>
              </w:rPr>
            </w:pPr>
          </w:p>
        </w:tc>
      </w:tr>
    </w:tbl>
    <w:p w14:paraId="3870CAD7" w14:textId="77777777" w:rsidR="00754C0D" w:rsidRPr="00F5339C" w:rsidRDefault="00754C0D" w:rsidP="00DB5B81">
      <w:pPr>
        <w:pStyle w:val="a6"/>
        <w:widowControl w:val="0"/>
        <w:numPr>
          <w:ilvl w:val="1"/>
          <w:numId w:val="16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18F4823D" w14:textId="77777777" w:rsidTr="00014D95">
        <w:tc>
          <w:tcPr>
            <w:tcW w:w="3306" w:type="dxa"/>
            <w:shd w:val="clear" w:color="auto" w:fill="DDD9C3"/>
          </w:tcPr>
          <w:p w14:paraId="5A226B7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75820B32" w14:textId="77777777" w:rsidR="00754C0D" w:rsidRPr="00F5339C" w:rsidRDefault="00754C0D" w:rsidP="00014D95">
            <w:pPr>
              <w:spacing w:after="200" w:line="240"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67BF7BC3" w14:textId="77777777" w:rsidTr="00014D95">
        <w:tc>
          <w:tcPr>
            <w:tcW w:w="3306" w:type="dxa"/>
            <w:shd w:val="clear" w:color="auto" w:fill="DDD9C3"/>
          </w:tcPr>
          <w:p w14:paraId="77352869"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 xml:space="preserve">ΧΡΗΣΗ ΤΕΧΝΟΛΟΓΙΩΝ ΠΛΗΡΟΦΟΡΙΑΣ ΚΑΙ </w:t>
            </w:r>
            <w:r w:rsidRPr="00F5339C">
              <w:rPr>
                <w:rFonts w:cstheme="minorHAnsi"/>
                <w:b/>
                <w:sz w:val="20"/>
                <w:szCs w:val="20"/>
              </w:rPr>
              <w:lastRenderedPageBreak/>
              <w:t>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D5C4492" w14:textId="77777777" w:rsidR="00754C0D" w:rsidRPr="00F5339C" w:rsidRDefault="00754C0D" w:rsidP="00014D95">
            <w:pPr>
              <w:pStyle w:val="Default"/>
              <w:rPr>
                <w:rFonts w:asciiTheme="minorHAnsi" w:hAnsiTheme="minorHAnsi" w:cstheme="minorHAnsi"/>
                <w:b/>
                <w:color w:val="auto"/>
                <w:sz w:val="20"/>
                <w:szCs w:val="20"/>
                <w:lang w:val="el-GR"/>
              </w:rPr>
            </w:pPr>
            <w:r w:rsidRPr="00F5339C">
              <w:rPr>
                <w:rFonts w:asciiTheme="minorHAnsi" w:hAnsiTheme="minorHAnsi" w:cstheme="minorHAnsi"/>
                <w:color w:val="auto"/>
                <w:sz w:val="20"/>
                <w:szCs w:val="20"/>
                <w:lang w:val="el-GR"/>
              </w:rPr>
              <w:lastRenderedPageBreak/>
              <w:t>Ναι, στην επικοινωνία με τους φοιτητές.</w:t>
            </w:r>
          </w:p>
        </w:tc>
      </w:tr>
      <w:tr w:rsidR="00754C0D" w:rsidRPr="00F5339C" w14:paraId="4FA8C2ED" w14:textId="77777777" w:rsidTr="00014D95">
        <w:tc>
          <w:tcPr>
            <w:tcW w:w="3306" w:type="dxa"/>
            <w:shd w:val="clear" w:color="auto" w:fill="DDD9C3"/>
          </w:tcPr>
          <w:p w14:paraId="37FBE92B"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562CDDBA"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124310E0"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31EB0ED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7E3E3A3" w14:textId="77777777" w:rsidTr="00014D95">
              <w:tc>
                <w:tcPr>
                  <w:tcW w:w="2467" w:type="dxa"/>
                  <w:shd w:val="clear" w:color="auto" w:fill="DDD9C3"/>
                  <w:vAlign w:val="center"/>
                </w:tcPr>
                <w:p w14:paraId="21A5CB37"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7071C6C8"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237F252E" w14:textId="77777777" w:rsidTr="00014D95">
              <w:tc>
                <w:tcPr>
                  <w:tcW w:w="2467" w:type="dxa"/>
                  <w:shd w:val="clear" w:color="auto" w:fill="auto"/>
                </w:tcPr>
                <w:p w14:paraId="5CA0BD27"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1D857250"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13x3=39</w:t>
                  </w:r>
                  <w:r w:rsidR="000754F4">
                    <w:rPr>
                      <w:rFonts w:cstheme="minorHAnsi"/>
                      <w:sz w:val="20"/>
                      <w:szCs w:val="20"/>
                    </w:rPr>
                    <w:t xml:space="preserve"> </w:t>
                  </w:r>
                  <w:proofErr w:type="spellStart"/>
                  <w:r w:rsidR="000754F4">
                    <w:rPr>
                      <w:rFonts w:cstheme="minorHAnsi"/>
                      <w:sz w:val="20"/>
                      <w:szCs w:val="20"/>
                    </w:rPr>
                    <w:t>ώρε</w:t>
                  </w:r>
                  <w:proofErr w:type="spellEnd"/>
                  <w:r w:rsidR="000754F4">
                    <w:rPr>
                      <w:rFonts w:cstheme="minorHAnsi"/>
                      <w:sz w:val="20"/>
                      <w:szCs w:val="20"/>
                    </w:rPr>
                    <w:t>;</w:t>
                  </w:r>
                </w:p>
              </w:tc>
            </w:tr>
            <w:tr w:rsidR="00754C0D" w:rsidRPr="00F5339C" w14:paraId="00770D18" w14:textId="77777777" w:rsidTr="00014D95">
              <w:tc>
                <w:tcPr>
                  <w:tcW w:w="2467" w:type="dxa"/>
                  <w:shd w:val="clear" w:color="auto" w:fill="auto"/>
                </w:tcPr>
                <w:p w14:paraId="5FC21F70" w14:textId="77777777" w:rsidR="00754C0D" w:rsidRPr="00F5339C" w:rsidRDefault="00754C0D" w:rsidP="00014D95">
                  <w:pPr>
                    <w:spacing w:line="240" w:lineRule="auto"/>
                    <w:jc w:val="center"/>
                    <w:rPr>
                      <w:rFonts w:cstheme="minorHAnsi"/>
                      <w:iCs/>
                      <w:sz w:val="20"/>
                      <w:szCs w:val="20"/>
                    </w:rPr>
                  </w:pPr>
                  <w:r w:rsidRPr="00F5339C">
                    <w:rPr>
                      <w:rFonts w:cstheme="minorHAnsi"/>
                      <w:iCs/>
                      <w:sz w:val="20"/>
                      <w:szCs w:val="20"/>
                    </w:rPr>
                    <w:t>Προσωπική μελέτη -Προετοιμασία εξετάσεων</w:t>
                  </w:r>
                </w:p>
              </w:tc>
              <w:tc>
                <w:tcPr>
                  <w:tcW w:w="2468" w:type="dxa"/>
                  <w:shd w:val="clear" w:color="auto" w:fill="auto"/>
                </w:tcPr>
                <w:p w14:paraId="353D01B3" w14:textId="77777777" w:rsidR="00754C0D" w:rsidRPr="00F5339C" w:rsidRDefault="00754C0D" w:rsidP="00014D95">
                  <w:pPr>
                    <w:spacing w:line="240" w:lineRule="auto"/>
                    <w:ind w:left="-74"/>
                    <w:jc w:val="center"/>
                    <w:rPr>
                      <w:rFonts w:cstheme="minorHAnsi"/>
                      <w:sz w:val="20"/>
                      <w:szCs w:val="20"/>
                    </w:rPr>
                  </w:pPr>
                  <w:r w:rsidRPr="00F5339C">
                    <w:rPr>
                      <w:rFonts w:cstheme="minorHAnsi"/>
                      <w:sz w:val="20"/>
                      <w:szCs w:val="20"/>
                    </w:rPr>
                    <w:t>33 ώρες</w:t>
                  </w:r>
                </w:p>
              </w:tc>
            </w:tr>
            <w:tr w:rsidR="00754C0D" w:rsidRPr="00F5339C" w14:paraId="70016131" w14:textId="77777777" w:rsidTr="00014D95">
              <w:tc>
                <w:tcPr>
                  <w:tcW w:w="2467" w:type="dxa"/>
                  <w:shd w:val="clear" w:color="auto" w:fill="auto"/>
                </w:tcPr>
                <w:p w14:paraId="723DF5C2" w14:textId="77777777" w:rsidR="00754C0D" w:rsidRPr="00F5339C" w:rsidRDefault="00754C0D" w:rsidP="00014D95">
                  <w:pPr>
                    <w:spacing w:line="240" w:lineRule="auto"/>
                    <w:jc w:val="center"/>
                    <w:rPr>
                      <w:rFonts w:cstheme="minorHAnsi"/>
                      <w:b/>
                      <w:iCs/>
                      <w:sz w:val="20"/>
                      <w:szCs w:val="20"/>
                    </w:rPr>
                  </w:pPr>
                  <w:r w:rsidRPr="00F5339C">
                    <w:rPr>
                      <w:rFonts w:cstheme="minorHAnsi"/>
                      <w:iCs/>
                      <w:sz w:val="20"/>
                      <w:szCs w:val="20"/>
                    </w:rPr>
                    <w:t>Τελική εξέταση</w:t>
                  </w:r>
                </w:p>
              </w:tc>
              <w:tc>
                <w:tcPr>
                  <w:tcW w:w="2468" w:type="dxa"/>
                  <w:shd w:val="clear" w:color="auto" w:fill="auto"/>
                </w:tcPr>
                <w:p w14:paraId="4E09FB7A" w14:textId="77777777" w:rsidR="00754C0D" w:rsidRPr="00F5339C" w:rsidRDefault="00754C0D" w:rsidP="00014D95">
                  <w:pPr>
                    <w:spacing w:line="240" w:lineRule="auto"/>
                    <w:ind w:left="68"/>
                    <w:jc w:val="center"/>
                    <w:rPr>
                      <w:rFonts w:cstheme="minorHAnsi"/>
                      <w:b/>
                      <w:sz w:val="20"/>
                      <w:szCs w:val="20"/>
                    </w:rPr>
                  </w:pPr>
                  <w:r w:rsidRPr="00F5339C">
                    <w:rPr>
                      <w:rFonts w:cstheme="minorHAnsi"/>
                      <w:sz w:val="20"/>
                      <w:szCs w:val="20"/>
                    </w:rPr>
                    <w:t>3x1=3</w:t>
                  </w:r>
                </w:p>
              </w:tc>
            </w:tr>
            <w:tr w:rsidR="00754C0D" w:rsidRPr="00F5339C" w14:paraId="2031E4DF" w14:textId="77777777" w:rsidTr="00014D95">
              <w:tc>
                <w:tcPr>
                  <w:tcW w:w="2467" w:type="dxa"/>
                  <w:shd w:val="clear" w:color="auto" w:fill="auto"/>
                </w:tcPr>
                <w:p w14:paraId="7FFA87E3" w14:textId="77777777" w:rsidR="00754C0D" w:rsidRPr="00F5339C" w:rsidRDefault="00754C0D" w:rsidP="00014D95">
                  <w:pPr>
                    <w:spacing w:line="240" w:lineRule="auto"/>
                    <w:jc w:val="both"/>
                    <w:rPr>
                      <w:rFonts w:cstheme="minorHAnsi"/>
                      <w:iCs/>
                      <w:sz w:val="20"/>
                      <w:szCs w:val="20"/>
                    </w:rPr>
                  </w:pPr>
                  <w:r w:rsidRPr="00F5339C">
                    <w:rPr>
                      <w:rFonts w:cstheme="minorHAnsi"/>
                      <w:iCs/>
                      <w:sz w:val="20"/>
                      <w:szCs w:val="20"/>
                    </w:rPr>
                    <w:t>Σύνολο μαθήματος</w:t>
                  </w:r>
                </w:p>
              </w:tc>
              <w:tc>
                <w:tcPr>
                  <w:tcW w:w="2468" w:type="dxa"/>
                  <w:shd w:val="clear" w:color="auto" w:fill="auto"/>
                </w:tcPr>
                <w:p w14:paraId="493C0FAB" w14:textId="77777777" w:rsidR="00754C0D" w:rsidRPr="00F5339C" w:rsidRDefault="00754C0D" w:rsidP="000952DD">
                  <w:pPr>
                    <w:spacing w:line="240" w:lineRule="auto"/>
                    <w:jc w:val="center"/>
                    <w:rPr>
                      <w:rFonts w:cstheme="minorHAnsi"/>
                      <w:sz w:val="20"/>
                      <w:szCs w:val="20"/>
                    </w:rPr>
                  </w:pPr>
                  <w:r w:rsidRPr="00F5339C">
                    <w:rPr>
                      <w:rFonts w:cstheme="minorHAnsi"/>
                      <w:sz w:val="20"/>
                      <w:szCs w:val="20"/>
                    </w:rPr>
                    <w:t xml:space="preserve">75 </w:t>
                  </w:r>
                  <w:r w:rsidR="000754F4">
                    <w:rPr>
                      <w:rFonts w:cstheme="minorHAnsi"/>
                      <w:sz w:val="20"/>
                      <w:szCs w:val="20"/>
                    </w:rPr>
                    <w:t xml:space="preserve">(3Χ25 </w:t>
                  </w:r>
                  <w:r w:rsidRPr="00F5339C">
                    <w:rPr>
                      <w:rFonts w:cstheme="minorHAnsi"/>
                      <w:sz w:val="20"/>
                      <w:szCs w:val="20"/>
                    </w:rPr>
                    <w:t>ώρες φόρτο</w:t>
                  </w:r>
                  <w:r w:rsidR="000952DD">
                    <w:rPr>
                      <w:rFonts w:cstheme="minorHAnsi"/>
                      <w:sz w:val="20"/>
                      <w:szCs w:val="20"/>
                    </w:rPr>
                    <w:t xml:space="preserve">ς </w:t>
                  </w:r>
                  <w:r w:rsidRPr="00F5339C">
                    <w:rPr>
                      <w:rFonts w:cstheme="minorHAnsi"/>
                      <w:sz w:val="20"/>
                      <w:szCs w:val="20"/>
                    </w:rPr>
                    <w:t xml:space="preserve">εργασίας </w:t>
                  </w:r>
                  <w:r w:rsidR="000754F4">
                    <w:rPr>
                      <w:rFonts w:cstheme="minorHAnsi"/>
                      <w:sz w:val="20"/>
                      <w:szCs w:val="20"/>
                    </w:rPr>
                    <w:t xml:space="preserve"> ανά πιστωτική μονάδα)</w:t>
                  </w:r>
                </w:p>
              </w:tc>
            </w:tr>
            <w:tr w:rsidR="00754C0D" w:rsidRPr="00F5339C" w14:paraId="6AD73681" w14:textId="77777777" w:rsidTr="00014D95">
              <w:tc>
                <w:tcPr>
                  <w:tcW w:w="2467" w:type="dxa"/>
                  <w:shd w:val="clear" w:color="auto" w:fill="auto"/>
                </w:tcPr>
                <w:p w14:paraId="3525F902" w14:textId="77777777" w:rsidR="00754C0D" w:rsidRPr="00F5339C" w:rsidRDefault="00754C0D" w:rsidP="00014D95">
                  <w:pPr>
                    <w:spacing w:line="240" w:lineRule="auto"/>
                    <w:jc w:val="center"/>
                    <w:rPr>
                      <w:rFonts w:cstheme="minorHAnsi"/>
                      <w:iCs/>
                      <w:sz w:val="20"/>
                      <w:szCs w:val="20"/>
                    </w:rPr>
                  </w:pPr>
                </w:p>
              </w:tc>
              <w:tc>
                <w:tcPr>
                  <w:tcW w:w="2468" w:type="dxa"/>
                  <w:shd w:val="clear" w:color="auto" w:fill="auto"/>
                </w:tcPr>
                <w:p w14:paraId="0CCE8BD6" w14:textId="77777777" w:rsidR="00754C0D" w:rsidRPr="00F5339C" w:rsidRDefault="00754C0D" w:rsidP="00014D95">
                  <w:pPr>
                    <w:spacing w:line="240" w:lineRule="auto"/>
                    <w:jc w:val="center"/>
                    <w:rPr>
                      <w:rFonts w:cstheme="minorHAnsi"/>
                      <w:sz w:val="20"/>
                      <w:szCs w:val="20"/>
                    </w:rPr>
                  </w:pPr>
                </w:p>
              </w:tc>
            </w:tr>
          </w:tbl>
          <w:p w14:paraId="5D52E1AE" w14:textId="77777777" w:rsidR="00754C0D" w:rsidRPr="00F5339C" w:rsidRDefault="00754C0D" w:rsidP="00014D95">
            <w:pPr>
              <w:spacing w:line="240" w:lineRule="auto"/>
              <w:rPr>
                <w:rFonts w:cstheme="minorHAnsi"/>
                <w:sz w:val="20"/>
                <w:szCs w:val="20"/>
              </w:rPr>
            </w:pPr>
          </w:p>
        </w:tc>
      </w:tr>
      <w:tr w:rsidR="00754C0D" w:rsidRPr="00F5339C" w14:paraId="7508A998" w14:textId="77777777" w:rsidTr="00014D95">
        <w:tc>
          <w:tcPr>
            <w:tcW w:w="3306" w:type="dxa"/>
          </w:tcPr>
          <w:p w14:paraId="184ADB76"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0AD1FDC9"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3501B92C"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1E29ACD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3FD7B3FA" w14:textId="77777777" w:rsidR="00754C0D" w:rsidRPr="00F5339C" w:rsidRDefault="00754C0D" w:rsidP="00014D95">
            <w:pPr>
              <w:widowControl w:val="0"/>
              <w:autoSpaceDE w:val="0"/>
              <w:autoSpaceDN w:val="0"/>
              <w:adjustRightInd w:val="0"/>
              <w:spacing w:line="240" w:lineRule="auto"/>
              <w:jc w:val="both"/>
              <w:rPr>
                <w:rFonts w:cstheme="minorHAnsi"/>
                <w:sz w:val="20"/>
                <w:szCs w:val="20"/>
              </w:rPr>
            </w:pPr>
          </w:p>
          <w:p w14:paraId="512066CB" w14:textId="77777777" w:rsidR="00754C0D" w:rsidRPr="00F5339C" w:rsidRDefault="00754C0D" w:rsidP="00014D95">
            <w:pPr>
              <w:spacing w:line="240" w:lineRule="auto"/>
              <w:rPr>
                <w:rFonts w:cstheme="minorHAnsi"/>
                <w:sz w:val="20"/>
                <w:szCs w:val="20"/>
              </w:rPr>
            </w:pPr>
          </w:p>
          <w:p w14:paraId="631465F1"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Γλώσσα: ελληνική</w:t>
            </w:r>
          </w:p>
          <w:p w14:paraId="2097B37B" w14:textId="77777777" w:rsidR="00754C0D" w:rsidRPr="00F5339C" w:rsidRDefault="00754C0D" w:rsidP="00014D95">
            <w:pPr>
              <w:spacing w:line="240" w:lineRule="auto"/>
              <w:jc w:val="both"/>
              <w:rPr>
                <w:rFonts w:cstheme="minorHAnsi"/>
                <w:sz w:val="20"/>
                <w:szCs w:val="20"/>
              </w:rPr>
            </w:pPr>
          </w:p>
          <w:p w14:paraId="76CD42DB" w14:textId="77777777" w:rsidR="00754C0D" w:rsidRPr="00F5339C" w:rsidRDefault="00754C0D" w:rsidP="00014D95">
            <w:pPr>
              <w:spacing w:line="240" w:lineRule="auto"/>
              <w:jc w:val="both"/>
              <w:rPr>
                <w:rFonts w:cstheme="minorHAnsi"/>
                <w:sz w:val="20"/>
                <w:szCs w:val="20"/>
              </w:rPr>
            </w:pPr>
            <w:r w:rsidRPr="00F5339C">
              <w:rPr>
                <w:rFonts w:cstheme="minorHAnsi"/>
                <w:sz w:val="20"/>
                <w:szCs w:val="20"/>
              </w:rPr>
              <w:t>Μέθοδοι: διαμορφωτική, ενδιάμεση δοκιμασία για λόγους εξοικείωσης με την ύλη (χωρίς βαθμολογική σημασία) και ιδίως γραπτή ή προφορική εξέταση στο τέλος του εξαμήνου.</w:t>
            </w:r>
          </w:p>
          <w:p w14:paraId="3B8ACF35" w14:textId="77777777" w:rsidR="00754C0D" w:rsidRPr="00F5339C" w:rsidRDefault="00754C0D" w:rsidP="00014D95">
            <w:pPr>
              <w:spacing w:line="240" w:lineRule="auto"/>
              <w:rPr>
                <w:rFonts w:cstheme="minorHAnsi"/>
                <w:sz w:val="20"/>
                <w:szCs w:val="20"/>
              </w:rPr>
            </w:pPr>
          </w:p>
          <w:p w14:paraId="573C03A3" w14:textId="77777777" w:rsidR="00754C0D" w:rsidRPr="00F5339C" w:rsidRDefault="00754C0D" w:rsidP="00014D95">
            <w:pPr>
              <w:spacing w:line="240" w:lineRule="auto"/>
              <w:rPr>
                <w:rFonts w:cstheme="minorHAnsi"/>
                <w:sz w:val="20"/>
                <w:szCs w:val="20"/>
              </w:rPr>
            </w:pPr>
          </w:p>
          <w:p w14:paraId="346466D2" w14:textId="77777777" w:rsidR="00754C0D" w:rsidRPr="00F5339C" w:rsidRDefault="00754C0D" w:rsidP="00014D95">
            <w:pPr>
              <w:spacing w:line="240" w:lineRule="auto"/>
              <w:rPr>
                <w:rFonts w:cstheme="minorHAnsi"/>
                <w:sz w:val="20"/>
                <w:szCs w:val="20"/>
              </w:rPr>
            </w:pPr>
          </w:p>
          <w:p w14:paraId="0AC961A1" w14:textId="77777777" w:rsidR="00754C0D" w:rsidRPr="00F5339C" w:rsidRDefault="00754C0D" w:rsidP="00014D95">
            <w:pPr>
              <w:spacing w:line="240" w:lineRule="auto"/>
              <w:rPr>
                <w:rFonts w:cstheme="minorHAnsi"/>
                <w:sz w:val="20"/>
                <w:szCs w:val="20"/>
              </w:rPr>
            </w:pPr>
          </w:p>
          <w:p w14:paraId="6AB32112" w14:textId="77777777" w:rsidR="00754C0D" w:rsidRPr="00F5339C" w:rsidRDefault="00754C0D" w:rsidP="00014D95">
            <w:pPr>
              <w:spacing w:line="240" w:lineRule="auto"/>
              <w:rPr>
                <w:rFonts w:cstheme="minorHAnsi"/>
                <w:sz w:val="20"/>
                <w:szCs w:val="20"/>
              </w:rPr>
            </w:pPr>
          </w:p>
        </w:tc>
      </w:tr>
    </w:tbl>
    <w:p w14:paraId="685F284C" w14:textId="77777777" w:rsidR="00754C0D" w:rsidRPr="00F5339C" w:rsidRDefault="00754C0D" w:rsidP="00DB5B81">
      <w:pPr>
        <w:pStyle w:val="a6"/>
        <w:widowControl w:val="0"/>
        <w:numPr>
          <w:ilvl w:val="1"/>
          <w:numId w:val="167"/>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34644E4" w14:textId="77777777" w:rsidTr="00014D95">
        <w:tc>
          <w:tcPr>
            <w:tcW w:w="8472" w:type="dxa"/>
          </w:tcPr>
          <w:p w14:paraId="2599E405" w14:textId="77777777" w:rsidR="00754C0D" w:rsidRPr="00F5339C" w:rsidRDefault="00754C0D" w:rsidP="00014D95">
            <w:pPr>
              <w:spacing w:after="120" w:line="240" w:lineRule="auto"/>
              <w:jc w:val="center"/>
              <w:rPr>
                <w:rFonts w:cstheme="minorHAnsi"/>
                <w:b/>
                <w:sz w:val="20"/>
                <w:szCs w:val="20"/>
              </w:rPr>
            </w:pPr>
            <w:r w:rsidRPr="00F5339C">
              <w:rPr>
                <w:rFonts w:cstheme="minorHAnsi"/>
                <w:b/>
                <w:sz w:val="20"/>
                <w:szCs w:val="20"/>
              </w:rPr>
              <w:t>Βιβλία</w:t>
            </w:r>
          </w:p>
          <w:p w14:paraId="1BCD69B0"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Alessio</w:t>
            </w:r>
            <w:proofErr w:type="spellEnd"/>
            <w:r w:rsidRPr="00F5339C">
              <w:rPr>
                <w:rFonts w:cstheme="minorHAnsi"/>
                <w:sz w:val="20"/>
                <w:szCs w:val="20"/>
              </w:rPr>
              <w:t xml:space="preserve">, F., </w:t>
            </w:r>
            <w:r w:rsidRPr="00F5339C">
              <w:rPr>
                <w:rFonts w:cstheme="minorHAnsi"/>
                <w:i/>
                <w:sz w:val="20"/>
                <w:szCs w:val="20"/>
              </w:rPr>
              <w:t>Ιστορία της Νεότερης Φιλοσοφίας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Δ. Θυμιοπούλου, Τραυλός, 2012. </w:t>
            </w:r>
          </w:p>
          <w:p w14:paraId="325C3E8F"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Besnier</w:t>
            </w:r>
            <w:proofErr w:type="spellEnd"/>
            <w:r w:rsidRPr="00F5339C">
              <w:rPr>
                <w:rFonts w:cstheme="minorHAnsi"/>
                <w:sz w:val="20"/>
                <w:szCs w:val="20"/>
              </w:rPr>
              <w:t xml:space="preserve">, J.-M., </w:t>
            </w:r>
            <w:r w:rsidRPr="00F5339C">
              <w:rPr>
                <w:rFonts w:cstheme="minorHAnsi"/>
                <w:i/>
                <w:sz w:val="20"/>
                <w:szCs w:val="20"/>
              </w:rPr>
              <w:t>Ιστορία της νεωτερικής και σύγχρονης φιλοσοφίας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Κ. </w:t>
            </w:r>
            <w:proofErr w:type="spellStart"/>
            <w:r w:rsidRPr="00F5339C">
              <w:rPr>
                <w:rFonts w:cstheme="minorHAnsi"/>
                <w:sz w:val="20"/>
                <w:szCs w:val="20"/>
              </w:rPr>
              <w:t>Παπαγιώργης</w:t>
            </w:r>
            <w:proofErr w:type="spellEnd"/>
            <w:r w:rsidRPr="00F5339C">
              <w:rPr>
                <w:rFonts w:cstheme="minorHAnsi"/>
                <w:sz w:val="20"/>
                <w:szCs w:val="20"/>
              </w:rPr>
              <w:t>, Αθήνα, Καστανιώτης, 2001.</w:t>
            </w:r>
          </w:p>
          <w:p w14:paraId="17D8C194"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lang w:val="fr-FR"/>
              </w:rPr>
              <w:lastRenderedPageBreak/>
              <w:t>Ch</w:t>
            </w:r>
            <w:proofErr w:type="spellEnd"/>
            <w:r w:rsidRPr="00F5339C">
              <w:rPr>
                <w:rFonts w:cstheme="minorHAnsi"/>
                <w:sz w:val="20"/>
                <w:szCs w:val="20"/>
              </w:rPr>
              <w:t>â</w:t>
            </w:r>
            <w:proofErr w:type="spellStart"/>
            <w:r w:rsidRPr="00F5339C">
              <w:rPr>
                <w:rFonts w:cstheme="minorHAnsi"/>
                <w:sz w:val="20"/>
                <w:szCs w:val="20"/>
                <w:lang w:val="fr-FR"/>
              </w:rPr>
              <w:t>telet</w:t>
            </w:r>
            <w:proofErr w:type="spellEnd"/>
            <w:r w:rsidRPr="00F5339C">
              <w:rPr>
                <w:rFonts w:cstheme="minorHAnsi"/>
                <w:sz w:val="20"/>
                <w:szCs w:val="20"/>
              </w:rPr>
              <w:t xml:space="preserve"> </w:t>
            </w:r>
            <w:r w:rsidRPr="00F5339C">
              <w:rPr>
                <w:rFonts w:cstheme="minorHAnsi"/>
                <w:sz w:val="20"/>
                <w:szCs w:val="20"/>
                <w:lang w:val="fr-FR"/>
              </w:rPr>
              <w:t>Fran</w:t>
            </w:r>
            <w:r w:rsidRPr="00F5339C">
              <w:rPr>
                <w:rFonts w:cstheme="minorHAnsi"/>
                <w:sz w:val="20"/>
                <w:szCs w:val="20"/>
              </w:rPr>
              <w:t>ç</w:t>
            </w:r>
            <w:proofErr w:type="spellStart"/>
            <w:r w:rsidRPr="00F5339C">
              <w:rPr>
                <w:rFonts w:cstheme="minorHAnsi"/>
                <w:sz w:val="20"/>
                <w:szCs w:val="20"/>
                <w:lang w:val="fr-FR"/>
              </w:rPr>
              <w:t>ois</w:t>
            </w:r>
            <w:proofErr w:type="spellEnd"/>
            <w:r w:rsidRPr="00F5339C">
              <w:rPr>
                <w:rFonts w:cstheme="minorHAnsi"/>
                <w:sz w:val="20"/>
                <w:szCs w:val="20"/>
              </w:rPr>
              <w:t>,</w:t>
            </w:r>
            <w:r w:rsidRPr="00F5339C">
              <w:rPr>
                <w:rFonts w:cstheme="minorHAnsi"/>
                <w:b/>
                <w:sz w:val="20"/>
                <w:szCs w:val="20"/>
              </w:rPr>
              <w:t xml:space="preserve"> </w:t>
            </w:r>
            <w:r w:rsidRPr="00F5339C">
              <w:rPr>
                <w:rFonts w:cstheme="minorHAnsi"/>
                <w:sz w:val="20"/>
                <w:szCs w:val="20"/>
              </w:rPr>
              <w:t>(</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 xml:space="preserve">Η φιλοσοφία. Από τον Πλάτωνα ως τον Θωμά </w:t>
            </w:r>
            <w:proofErr w:type="spellStart"/>
            <w:r w:rsidRPr="00F5339C">
              <w:rPr>
                <w:rFonts w:cstheme="minorHAnsi"/>
                <w:i/>
                <w:sz w:val="20"/>
                <w:szCs w:val="20"/>
              </w:rPr>
              <w:t>Ακινάτη</w:t>
            </w:r>
            <w:proofErr w:type="spellEnd"/>
            <w:r w:rsidRPr="00F5339C">
              <w:rPr>
                <w:rFonts w:cstheme="minorHAnsi"/>
                <w:i/>
                <w:sz w:val="20"/>
                <w:szCs w:val="20"/>
              </w:rPr>
              <w:t>. Από τον Γαλιλαίο ως τον Ζ. Ζ. Ρουσσώ</w:t>
            </w:r>
            <w:r w:rsidRPr="00F5339C">
              <w:rPr>
                <w:rFonts w:cstheme="minorHAnsi"/>
                <w:sz w:val="20"/>
                <w:szCs w:val="20"/>
              </w:rPr>
              <w:t xml:space="preserve">, </w:t>
            </w:r>
            <w:r w:rsidRPr="00F5339C">
              <w:rPr>
                <w:rFonts w:cstheme="minorHAnsi"/>
                <w:i/>
                <w:sz w:val="20"/>
                <w:szCs w:val="20"/>
              </w:rPr>
              <w:t xml:space="preserve">Από τον </w:t>
            </w:r>
            <w:proofErr w:type="spellStart"/>
            <w:r w:rsidRPr="00F5339C">
              <w:rPr>
                <w:rFonts w:cstheme="minorHAnsi"/>
                <w:i/>
                <w:sz w:val="20"/>
                <w:szCs w:val="20"/>
              </w:rPr>
              <w:t>Καντ</w:t>
            </w:r>
            <w:proofErr w:type="spellEnd"/>
            <w:r w:rsidRPr="00F5339C">
              <w:rPr>
                <w:rFonts w:cstheme="minorHAnsi"/>
                <w:i/>
                <w:sz w:val="20"/>
                <w:szCs w:val="20"/>
              </w:rPr>
              <w:t xml:space="preserve"> ως τον </w:t>
            </w:r>
            <w:proofErr w:type="spellStart"/>
            <w:r w:rsidRPr="00F5339C">
              <w:rPr>
                <w:rFonts w:cstheme="minorHAnsi"/>
                <w:i/>
                <w:sz w:val="20"/>
                <w:szCs w:val="20"/>
              </w:rPr>
              <w:t>Χούσσερλ</w:t>
            </w:r>
            <w:proofErr w:type="spellEnd"/>
            <w:r w:rsidRPr="00F5339C">
              <w:rPr>
                <w:rFonts w:cstheme="minorHAnsi"/>
                <w:i/>
                <w:sz w:val="20"/>
                <w:szCs w:val="20"/>
              </w:rPr>
              <w:t>, Ο εικοστός αιώνας</w:t>
            </w:r>
            <w:r w:rsidRPr="00F5339C">
              <w:rPr>
                <w:rFonts w:cstheme="minorHAnsi"/>
                <w:sz w:val="20"/>
                <w:szCs w:val="20"/>
              </w:rPr>
              <w:t>,</w:t>
            </w:r>
            <w:r>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Κωστής </w:t>
            </w:r>
            <w:proofErr w:type="spellStart"/>
            <w:r w:rsidRPr="00F5339C">
              <w:rPr>
                <w:rFonts w:cstheme="minorHAnsi"/>
                <w:sz w:val="20"/>
                <w:szCs w:val="20"/>
              </w:rPr>
              <w:t>Παπαγιώργης</w:t>
            </w:r>
            <w:proofErr w:type="spellEnd"/>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σειράς Παναγιώτης Κονδύλης, 2</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Γνώση, 2006, τ. 4.</w:t>
            </w:r>
          </w:p>
          <w:p w14:paraId="71870522"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lang w:val="fr-FR"/>
              </w:rPr>
              <w:t>Encyclop</w:t>
            </w:r>
            <w:proofErr w:type="spellEnd"/>
            <w:r w:rsidRPr="00F5339C">
              <w:rPr>
                <w:rFonts w:cstheme="minorHAnsi"/>
                <w:sz w:val="20"/>
                <w:szCs w:val="20"/>
              </w:rPr>
              <w:t>é</w:t>
            </w:r>
            <w:r w:rsidRPr="00F5339C">
              <w:rPr>
                <w:rFonts w:cstheme="minorHAnsi"/>
                <w:sz w:val="20"/>
                <w:szCs w:val="20"/>
                <w:lang w:val="fr-FR"/>
              </w:rPr>
              <w:t>die</w:t>
            </w:r>
            <w:r w:rsidRPr="00F5339C">
              <w:rPr>
                <w:rFonts w:cstheme="minorHAnsi"/>
                <w:sz w:val="20"/>
                <w:szCs w:val="20"/>
              </w:rPr>
              <w:t xml:space="preserve"> </w:t>
            </w:r>
            <w:r w:rsidRPr="00F5339C">
              <w:rPr>
                <w:rFonts w:cstheme="minorHAnsi"/>
                <w:sz w:val="20"/>
                <w:szCs w:val="20"/>
                <w:lang w:val="fr-FR"/>
              </w:rPr>
              <w:t>de</w:t>
            </w:r>
            <w:r w:rsidRPr="00F5339C">
              <w:rPr>
                <w:rFonts w:cstheme="minorHAnsi"/>
                <w:sz w:val="20"/>
                <w:szCs w:val="20"/>
              </w:rPr>
              <w:t xml:space="preserve"> </w:t>
            </w:r>
            <w:r w:rsidRPr="00F5339C">
              <w:rPr>
                <w:rFonts w:cstheme="minorHAnsi"/>
                <w:sz w:val="20"/>
                <w:szCs w:val="20"/>
                <w:lang w:val="fr-FR"/>
              </w:rPr>
              <w:t>la</w:t>
            </w:r>
            <w:r w:rsidRPr="00F5339C">
              <w:rPr>
                <w:rFonts w:cstheme="minorHAnsi"/>
                <w:sz w:val="20"/>
                <w:szCs w:val="20"/>
              </w:rPr>
              <w:t xml:space="preserve"> </w:t>
            </w:r>
            <w:proofErr w:type="spellStart"/>
            <w:r w:rsidRPr="00F5339C">
              <w:rPr>
                <w:rFonts w:cstheme="minorHAnsi"/>
                <w:sz w:val="20"/>
                <w:szCs w:val="20"/>
                <w:lang w:val="fr-FR"/>
              </w:rPr>
              <w:t>Pleiade</w:t>
            </w:r>
            <w:proofErr w:type="spellEnd"/>
            <w:r w:rsidRPr="00F5339C">
              <w:rPr>
                <w:rFonts w:cstheme="minorHAnsi"/>
                <w:sz w:val="20"/>
                <w:szCs w:val="20"/>
              </w:rPr>
              <w:t xml:space="preserve">, </w:t>
            </w:r>
            <w:r w:rsidRPr="00F5339C">
              <w:rPr>
                <w:rFonts w:cstheme="minorHAnsi"/>
                <w:i/>
                <w:sz w:val="20"/>
                <w:szCs w:val="20"/>
              </w:rPr>
              <w:t>Ιστορία της φιλοσοφίας. 19</w:t>
            </w:r>
            <w:r w:rsidRPr="00F5339C">
              <w:rPr>
                <w:rFonts w:cstheme="minorHAnsi"/>
                <w:i/>
                <w:sz w:val="20"/>
                <w:szCs w:val="20"/>
                <w:vertAlign w:val="superscript"/>
              </w:rPr>
              <w:t>ος</w:t>
            </w:r>
            <w:r w:rsidRPr="00F5339C">
              <w:rPr>
                <w:rFonts w:cstheme="minorHAnsi"/>
                <w:i/>
                <w:sz w:val="20"/>
                <w:szCs w:val="20"/>
              </w:rPr>
              <w:t xml:space="preserve"> – 20ός αιώνας. Η εξελικτική φιλοσοφία. Εθνικές φιλοσοφικές σχολές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Μαριλίζα </w:t>
            </w:r>
            <w:proofErr w:type="spellStart"/>
            <w:r w:rsidRPr="00F5339C">
              <w:rPr>
                <w:rFonts w:cstheme="minorHAnsi"/>
                <w:sz w:val="20"/>
                <w:szCs w:val="20"/>
              </w:rPr>
              <w:t>Μητσού</w:t>
            </w:r>
            <w:proofErr w:type="spellEnd"/>
            <w:r w:rsidRPr="00F5339C">
              <w:rPr>
                <w:rFonts w:cstheme="minorHAnsi"/>
                <w:sz w:val="20"/>
                <w:szCs w:val="20"/>
              </w:rPr>
              <w:t xml:space="preserve"> – Παππά, 3</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1991, τ. 3.</w:t>
            </w:r>
          </w:p>
          <w:p w14:paraId="63DCD64C"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lang w:val="fr-FR"/>
              </w:rPr>
              <w:t>Encyclop</w:t>
            </w:r>
            <w:proofErr w:type="spellEnd"/>
            <w:r w:rsidRPr="00F5339C">
              <w:rPr>
                <w:rFonts w:cstheme="minorHAnsi"/>
                <w:sz w:val="20"/>
                <w:szCs w:val="20"/>
              </w:rPr>
              <w:t>é</w:t>
            </w:r>
            <w:r w:rsidRPr="00F5339C">
              <w:rPr>
                <w:rFonts w:cstheme="minorHAnsi"/>
                <w:sz w:val="20"/>
                <w:szCs w:val="20"/>
                <w:lang w:val="fr-FR"/>
              </w:rPr>
              <w:t>die</w:t>
            </w:r>
            <w:r w:rsidRPr="00F5339C">
              <w:rPr>
                <w:rFonts w:cstheme="minorHAnsi"/>
                <w:sz w:val="20"/>
                <w:szCs w:val="20"/>
              </w:rPr>
              <w:t xml:space="preserve"> </w:t>
            </w:r>
            <w:r w:rsidRPr="00F5339C">
              <w:rPr>
                <w:rFonts w:cstheme="minorHAnsi"/>
                <w:sz w:val="20"/>
                <w:szCs w:val="20"/>
                <w:lang w:val="fr-FR"/>
              </w:rPr>
              <w:t>de</w:t>
            </w:r>
            <w:r w:rsidRPr="00F5339C">
              <w:rPr>
                <w:rFonts w:cstheme="minorHAnsi"/>
                <w:sz w:val="20"/>
                <w:szCs w:val="20"/>
              </w:rPr>
              <w:t xml:space="preserve"> </w:t>
            </w:r>
            <w:r w:rsidRPr="00F5339C">
              <w:rPr>
                <w:rFonts w:cstheme="minorHAnsi"/>
                <w:sz w:val="20"/>
                <w:szCs w:val="20"/>
                <w:lang w:val="fr-FR"/>
              </w:rPr>
              <w:t>la</w:t>
            </w:r>
            <w:r w:rsidRPr="00F5339C">
              <w:rPr>
                <w:rFonts w:cstheme="minorHAnsi"/>
                <w:sz w:val="20"/>
                <w:szCs w:val="20"/>
              </w:rPr>
              <w:t xml:space="preserve"> </w:t>
            </w:r>
            <w:proofErr w:type="spellStart"/>
            <w:r w:rsidRPr="00F5339C">
              <w:rPr>
                <w:rFonts w:cstheme="minorHAnsi"/>
                <w:sz w:val="20"/>
                <w:szCs w:val="20"/>
                <w:lang w:val="fr-FR"/>
              </w:rPr>
              <w:t>Pleiade</w:t>
            </w:r>
            <w:proofErr w:type="spellEnd"/>
            <w:r w:rsidRPr="00F5339C">
              <w:rPr>
                <w:rFonts w:cstheme="minorHAnsi"/>
                <w:sz w:val="20"/>
                <w:szCs w:val="20"/>
              </w:rPr>
              <w:t xml:space="preserve">, </w:t>
            </w:r>
            <w:r w:rsidRPr="00F5339C">
              <w:rPr>
                <w:rFonts w:cstheme="minorHAnsi"/>
                <w:i/>
                <w:sz w:val="20"/>
                <w:szCs w:val="20"/>
              </w:rPr>
              <w:t>Ιστορία της φιλοσοφίας. 19</w:t>
            </w:r>
            <w:r w:rsidRPr="00F5339C">
              <w:rPr>
                <w:rFonts w:cstheme="minorHAnsi"/>
                <w:i/>
                <w:sz w:val="20"/>
                <w:szCs w:val="20"/>
                <w:vertAlign w:val="superscript"/>
              </w:rPr>
              <w:t>ος</w:t>
            </w:r>
            <w:r w:rsidRPr="00F5339C">
              <w:rPr>
                <w:rFonts w:cstheme="minorHAnsi"/>
                <w:i/>
                <w:sz w:val="20"/>
                <w:szCs w:val="20"/>
              </w:rPr>
              <w:t xml:space="preserve"> αιώνας. Ρομαντικοί – Κοινωνιολόγοι</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Τίτος Πατρίκιος, Παύλος Χριστοδουλίδης, 3</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1991, τ. 2.</w:t>
            </w:r>
          </w:p>
          <w:p w14:paraId="2A15FFA5"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lang w:val="fr-FR"/>
              </w:rPr>
              <w:t>Encyclop</w:t>
            </w:r>
            <w:proofErr w:type="spellEnd"/>
            <w:r w:rsidRPr="00F5339C">
              <w:rPr>
                <w:rFonts w:cstheme="minorHAnsi"/>
                <w:sz w:val="20"/>
                <w:szCs w:val="20"/>
              </w:rPr>
              <w:t>é</w:t>
            </w:r>
            <w:r w:rsidRPr="00F5339C">
              <w:rPr>
                <w:rFonts w:cstheme="minorHAnsi"/>
                <w:sz w:val="20"/>
                <w:szCs w:val="20"/>
                <w:lang w:val="fr-FR"/>
              </w:rPr>
              <w:t>die</w:t>
            </w:r>
            <w:r w:rsidRPr="00F5339C">
              <w:rPr>
                <w:rFonts w:cstheme="minorHAnsi"/>
                <w:sz w:val="20"/>
                <w:szCs w:val="20"/>
              </w:rPr>
              <w:t xml:space="preserve"> </w:t>
            </w:r>
            <w:r w:rsidRPr="00F5339C">
              <w:rPr>
                <w:rFonts w:cstheme="minorHAnsi"/>
                <w:sz w:val="20"/>
                <w:szCs w:val="20"/>
                <w:lang w:val="fr-FR"/>
              </w:rPr>
              <w:t>de</w:t>
            </w:r>
            <w:r w:rsidRPr="00F5339C">
              <w:rPr>
                <w:rFonts w:cstheme="minorHAnsi"/>
                <w:sz w:val="20"/>
                <w:szCs w:val="20"/>
              </w:rPr>
              <w:t xml:space="preserve"> </w:t>
            </w:r>
            <w:r w:rsidRPr="00F5339C">
              <w:rPr>
                <w:rFonts w:cstheme="minorHAnsi"/>
                <w:sz w:val="20"/>
                <w:szCs w:val="20"/>
                <w:lang w:val="fr-FR"/>
              </w:rPr>
              <w:t>la</w:t>
            </w:r>
            <w:r w:rsidRPr="00F5339C">
              <w:rPr>
                <w:rFonts w:cstheme="minorHAnsi"/>
                <w:sz w:val="20"/>
                <w:szCs w:val="20"/>
              </w:rPr>
              <w:t xml:space="preserve"> </w:t>
            </w:r>
            <w:proofErr w:type="spellStart"/>
            <w:r w:rsidRPr="00F5339C">
              <w:rPr>
                <w:rFonts w:cstheme="minorHAnsi"/>
                <w:sz w:val="20"/>
                <w:szCs w:val="20"/>
                <w:lang w:val="fr-FR"/>
              </w:rPr>
              <w:t>Pleiade</w:t>
            </w:r>
            <w:proofErr w:type="spellEnd"/>
            <w:r w:rsidRPr="00F5339C">
              <w:rPr>
                <w:rFonts w:cstheme="minorHAnsi"/>
                <w:sz w:val="20"/>
                <w:szCs w:val="20"/>
              </w:rPr>
              <w:t xml:space="preserve">, </w:t>
            </w:r>
            <w:r w:rsidRPr="00F5339C">
              <w:rPr>
                <w:rFonts w:cstheme="minorHAnsi"/>
                <w:i/>
                <w:sz w:val="20"/>
                <w:szCs w:val="20"/>
              </w:rPr>
              <w:t>Ιστορία της φιλοσοφίας. 20ός αιώνας. Σύγχρονα φιλοσοφικά ρεύματα</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Νίκος </w:t>
            </w:r>
            <w:proofErr w:type="spellStart"/>
            <w:r w:rsidRPr="00F5339C">
              <w:rPr>
                <w:rFonts w:cstheme="minorHAnsi"/>
                <w:sz w:val="20"/>
                <w:szCs w:val="20"/>
              </w:rPr>
              <w:t>Νασοφίδης</w:t>
            </w:r>
            <w:proofErr w:type="spellEnd"/>
            <w:r w:rsidRPr="00F5339C">
              <w:rPr>
                <w:rFonts w:cstheme="minorHAnsi"/>
                <w:sz w:val="20"/>
                <w:szCs w:val="20"/>
              </w:rPr>
              <w:t xml:space="preserve">, Κωστής </w:t>
            </w:r>
            <w:proofErr w:type="spellStart"/>
            <w:r w:rsidRPr="00F5339C">
              <w:rPr>
                <w:rFonts w:cstheme="minorHAnsi"/>
                <w:sz w:val="20"/>
                <w:szCs w:val="20"/>
              </w:rPr>
              <w:t>Παπαγιώργης</w:t>
            </w:r>
            <w:proofErr w:type="spellEnd"/>
            <w:r w:rsidRPr="00F5339C">
              <w:rPr>
                <w:rFonts w:cstheme="minorHAnsi"/>
                <w:sz w:val="20"/>
                <w:szCs w:val="20"/>
              </w:rPr>
              <w:t>, 2</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1987, τ. 4.</w:t>
            </w:r>
          </w:p>
          <w:p w14:paraId="28FD3535"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lang w:val="fr-FR"/>
              </w:rPr>
              <w:t>Encyclop</w:t>
            </w:r>
            <w:proofErr w:type="spellEnd"/>
            <w:r w:rsidRPr="00F5339C">
              <w:rPr>
                <w:rFonts w:cstheme="minorHAnsi"/>
                <w:sz w:val="20"/>
                <w:szCs w:val="20"/>
              </w:rPr>
              <w:t>é</w:t>
            </w:r>
            <w:r w:rsidRPr="00F5339C">
              <w:rPr>
                <w:rFonts w:cstheme="minorHAnsi"/>
                <w:sz w:val="20"/>
                <w:szCs w:val="20"/>
                <w:lang w:val="fr-FR"/>
              </w:rPr>
              <w:t>die</w:t>
            </w:r>
            <w:r w:rsidRPr="00F5339C">
              <w:rPr>
                <w:rFonts w:cstheme="minorHAnsi"/>
                <w:sz w:val="20"/>
                <w:szCs w:val="20"/>
              </w:rPr>
              <w:t xml:space="preserve"> </w:t>
            </w:r>
            <w:r w:rsidRPr="00F5339C">
              <w:rPr>
                <w:rFonts w:cstheme="minorHAnsi"/>
                <w:sz w:val="20"/>
                <w:szCs w:val="20"/>
                <w:lang w:val="fr-FR"/>
              </w:rPr>
              <w:t>de</w:t>
            </w:r>
            <w:r w:rsidRPr="00F5339C">
              <w:rPr>
                <w:rFonts w:cstheme="minorHAnsi"/>
                <w:sz w:val="20"/>
                <w:szCs w:val="20"/>
              </w:rPr>
              <w:t xml:space="preserve"> </w:t>
            </w:r>
            <w:r w:rsidRPr="00F5339C">
              <w:rPr>
                <w:rFonts w:cstheme="minorHAnsi"/>
                <w:sz w:val="20"/>
                <w:szCs w:val="20"/>
                <w:lang w:val="fr-FR"/>
              </w:rPr>
              <w:t>la</w:t>
            </w:r>
            <w:r w:rsidRPr="00F5339C">
              <w:rPr>
                <w:rFonts w:cstheme="minorHAnsi"/>
                <w:sz w:val="20"/>
                <w:szCs w:val="20"/>
              </w:rPr>
              <w:t xml:space="preserve"> </w:t>
            </w:r>
            <w:proofErr w:type="spellStart"/>
            <w:r w:rsidRPr="00F5339C">
              <w:rPr>
                <w:rFonts w:cstheme="minorHAnsi"/>
                <w:sz w:val="20"/>
                <w:szCs w:val="20"/>
                <w:lang w:val="fr-FR"/>
              </w:rPr>
              <w:t>Pleiade</w:t>
            </w:r>
            <w:proofErr w:type="spellEnd"/>
            <w:r w:rsidRPr="00F5339C">
              <w:rPr>
                <w:rFonts w:cstheme="minorHAnsi"/>
                <w:sz w:val="20"/>
                <w:szCs w:val="20"/>
              </w:rPr>
              <w:t xml:space="preserve">, </w:t>
            </w:r>
            <w:r w:rsidRPr="00F5339C">
              <w:rPr>
                <w:rFonts w:cstheme="minorHAnsi"/>
                <w:i/>
                <w:sz w:val="20"/>
                <w:szCs w:val="20"/>
              </w:rPr>
              <w:t>Ιστορία της φιλοσοφίας. 20ός αιώνας. Σύγχρονα φιλοσοφικά ρεύματα</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Νίκος </w:t>
            </w:r>
            <w:proofErr w:type="spellStart"/>
            <w:r w:rsidRPr="00F5339C">
              <w:rPr>
                <w:rFonts w:cstheme="minorHAnsi"/>
                <w:sz w:val="20"/>
                <w:szCs w:val="20"/>
              </w:rPr>
              <w:t>Νασοφίδης</w:t>
            </w:r>
            <w:proofErr w:type="spellEnd"/>
            <w:r w:rsidRPr="00F5339C">
              <w:rPr>
                <w:rFonts w:cstheme="minorHAnsi"/>
                <w:sz w:val="20"/>
                <w:szCs w:val="20"/>
              </w:rPr>
              <w:t xml:space="preserve">, Κωστής </w:t>
            </w:r>
            <w:proofErr w:type="spellStart"/>
            <w:r w:rsidRPr="00F5339C">
              <w:rPr>
                <w:rFonts w:cstheme="minorHAnsi"/>
                <w:sz w:val="20"/>
                <w:szCs w:val="20"/>
              </w:rPr>
              <w:t>Παπαγιώργης</w:t>
            </w:r>
            <w:proofErr w:type="spellEnd"/>
            <w:r w:rsidRPr="00F5339C">
              <w:rPr>
                <w:rFonts w:cstheme="minorHAnsi"/>
                <w:sz w:val="20"/>
                <w:szCs w:val="20"/>
              </w:rPr>
              <w:t>, 2</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1987, τ. 4.</w:t>
            </w:r>
          </w:p>
          <w:p w14:paraId="14EF0B0C"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lang w:val="fr-FR"/>
              </w:rPr>
              <w:t>Encyclop</w:t>
            </w:r>
            <w:proofErr w:type="spellEnd"/>
            <w:r w:rsidRPr="00F5339C">
              <w:rPr>
                <w:rFonts w:cstheme="minorHAnsi"/>
                <w:sz w:val="20"/>
                <w:szCs w:val="20"/>
              </w:rPr>
              <w:t>é</w:t>
            </w:r>
            <w:r w:rsidRPr="00F5339C">
              <w:rPr>
                <w:rFonts w:cstheme="minorHAnsi"/>
                <w:sz w:val="20"/>
                <w:szCs w:val="20"/>
                <w:lang w:val="fr-FR"/>
              </w:rPr>
              <w:t>die</w:t>
            </w:r>
            <w:r w:rsidRPr="00F5339C">
              <w:rPr>
                <w:rFonts w:cstheme="minorHAnsi"/>
                <w:sz w:val="20"/>
                <w:szCs w:val="20"/>
              </w:rPr>
              <w:t xml:space="preserve"> </w:t>
            </w:r>
            <w:r w:rsidRPr="00F5339C">
              <w:rPr>
                <w:rFonts w:cstheme="minorHAnsi"/>
                <w:sz w:val="20"/>
                <w:szCs w:val="20"/>
                <w:lang w:val="fr-FR"/>
              </w:rPr>
              <w:t>de</w:t>
            </w:r>
            <w:r w:rsidRPr="00F5339C">
              <w:rPr>
                <w:rFonts w:cstheme="minorHAnsi"/>
                <w:sz w:val="20"/>
                <w:szCs w:val="20"/>
              </w:rPr>
              <w:t xml:space="preserve"> </w:t>
            </w:r>
            <w:r w:rsidRPr="00F5339C">
              <w:rPr>
                <w:rFonts w:cstheme="minorHAnsi"/>
                <w:sz w:val="20"/>
                <w:szCs w:val="20"/>
                <w:lang w:val="fr-FR"/>
              </w:rPr>
              <w:t>la</w:t>
            </w:r>
            <w:r w:rsidRPr="00F5339C">
              <w:rPr>
                <w:rFonts w:cstheme="minorHAnsi"/>
                <w:sz w:val="20"/>
                <w:szCs w:val="20"/>
              </w:rPr>
              <w:t xml:space="preserve"> </w:t>
            </w:r>
            <w:proofErr w:type="spellStart"/>
            <w:r w:rsidRPr="00F5339C">
              <w:rPr>
                <w:rFonts w:cstheme="minorHAnsi"/>
                <w:sz w:val="20"/>
                <w:szCs w:val="20"/>
                <w:lang w:val="fr-FR"/>
              </w:rPr>
              <w:t>Pleiade</w:t>
            </w:r>
            <w:proofErr w:type="spellEnd"/>
            <w:r w:rsidRPr="00F5339C">
              <w:rPr>
                <w:rFonts w:cstheme="minorHAnsi"/>
                <w:sz w:val="20"/>
                <w:szCs w:val="20"/>
              </w:rPr>
              <w:t xml:space="preserve">, </w:t>
            </w:r>
            <w:r w:rsidRPr="00F5339C">
              <w:rPr>
                <w:rFonts w:cstheme="minorHAnsi"/>
                <w:i/>
                <w:sz w:val="20"/>
                <w:szCs w:val="20"/>
              </w:rPr>
              <w:t>Ιστορία της φιλοσοφίας. Η καντιανή επανάσταση</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Κυριάκος Σ. </w:t>
            </w:r>
            <w:proofErr w:type="spellStart"/>
            <w:r w:rsidRPr="00F5339C">
              <w:rPr>
                <w:rFonts w:cstheme="minorHAnsi"/>
                <w:sz w:val="20"/>
                <w:szCs w:val="20"/>
              </w:rPr>
              <w:t>Κατσιμάνης</w:t>
            </w:r>
            <w:proofErr w:type="spellEnd"/>
            <w:r w:rsidRPr="00F5339C">
              <w:rPr>
                <w:rFonts w:cstheme="minorHAnsi"/>
                <w:sz w:val="20"/>
                <w:szCs w:val="20"/>
              </w:rPr>
              <w:t>, 3</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1987, τ. 1.</w:t>
            </w:r>
          </w:p>
          <w:p w14:paraId="31878834"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Windelband</w:t>
            </w:r>
            <w:proofErr w:type="spellEnd"/>
            <w:r w:rsidRPr="00F5339C">
              <w:rPr>
                <w:rFonts w:cstheme="minorHAnsi"/>
                <w:sz w:val="20"/>
                <w:szCs w:val="20"/>
              </w:rPr>
              <w:t xml:space="preserve"> W., </w:t>
            </w:r>
            <w:proofErr w:type="spellStart"/>
            <w:r w:rsidRPr="00F5339C">
              <w:rPr>
                <w:rFonts w:cstheme="minorHAnsi"/>
                <w:sz w:val="20"/>
                <w:szCs w:val="20"/>
              </w:rPr>
              <w:t>Heimsoeth</w:t>
            </w:r>
            <w:proofErr w:type="spellEnd"/>
            <w:r w:rsidRPr="00F5339C">
              <w:rPr>
                <w:rFonts w:cstheme="minorHAnsi"/>
                <w:sz w:val="20"/>
                <w:szCs w:val="20"/>
              </w:rPr>
              <w:t xml:space="preserve"> H., </w:t>
            </w:r>
            <w:r w:rsidRPr="00F5339C">
              <w:rPr>
                <w:rFonts w:cstheme="minorHAnsi"/>
                <w:i/>
                <w:sz w:val="20"/>
                <w:szCs w:val="20"/>
              </w:rPr>
              <w:t>Εγχειρίδιο ιστορίας της φιλοσοφίας. Η φιλοσοφία των αρχαίων Ελλήνων: Η φιλοσοφία των ελληνιστικών και ρωμαϊκών χρόνων</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Μ. </w:t>
            </w:r>
            <w:proofErr w:type="spellStart"/>
            <w:r w:rsidRPr="00F5339C">
              <w:rPr>
                <w:rFonts w:cstheme="minorHAnsi"/>
                <w:sz w:val="20"/>
                <w:szCs w:val="20"/>
              </w:rPr>
              <w:t>Σκουτερόπουλος</w:t>
            </w:r>
            <w:proofErr w:type="spellEnd"/>
            <w:r w:rsidRPr="00F5339C">
              <w:rPr>
                <w:rFonts w:cstheme="minorHAnsi"/>
                <w:sz w:val="20"/>
                <w:szCs w:val="20"/>
              </w:rPr>
              <w:t>, 3</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1991, τ. 1.</w:t>
            </w:r>
          </w:p>
          <w:p w14:paraId="3780F940"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Windelband</w:t>
            </w:r>
            <w:proofErr w:type="spellEnd"/>
            <w:r w:rsidRPr="00F5339C">
              <w:rPr>
                <w:rFonts w:cstheme="minorHAnsi"/>
                <w:sz w:val="20"/>
                <w:szCs w:val="20"/>
              </w:rPr>
              <w:t xml:space="preserve"> W., </w:t>
            </w:r>
            <w:proofErr w:type="spellStart"/>
            <w:r w:rsidRPr="00F5339C">
              <w:rPr>
                <w:rFonts w:cstheme="minorHAnsi"/>
                <w:sz w:val="20"/>
                <w:szCs w:val="20"/>
              </w:rPr>
              <w:t>Heimsoeth</w:t>
            </w:r>
            <w:proofErr w:type="spellEnd"/>
            <w:r w:rsidRPr="00F5339C">
              <w:rPr>
                <w:rFonts w:cstheme="minorHAnsi"/>
                <w:sz w:val="20"/>
                <w:szCs w:val="20"/>
              </w:rPr>
              <w:t xml:space="preserve"> H., </w:t>
            </w:r>
            <w:r w:rsidRPr="00F5339C">
              <w:rPr>
                <w:rFonts w:cstheme="minorHAnsi"/>
                <w:i/>
                <w:sz w:val="20"/>
                <w:szCs w:val="20"/>
              </w:rPr>
              <w:t>Εγχειρίδιο ιστορίας της φιλοσοφίας. Η μεσαιωνική φιλοσοφία. Η φιλοσοφία της αναγέννησης. Η φιλοσοφία του διαφωτισμού</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Μ. </w:t>
            </w:r>
            <w:proofErr w:type="spellStart"/>
            <w:r w:rsidRPr="00F5339C">
              <w:rPr>
                <w:rFonts w:cstheme="minorHAnsi"/>
                <w:sz w:val="20"/>
                <w:szCs w:val="20"/>
              </w:rPr>
              <w:t>Σκουτερόπουλος</w:t>
            </w:r>
            <w:proofErr w:type="spellEnd"/>
            <w:r w:rsidRPr="00F5339C">
              <w:rPr>
                <w:rFonts w:cstheme="minorHAnsi"/>
                <w:sz w:val="20"/>
                <w:szCs w:val="20"/>
              </w:rPr>
              <w:t>, 3</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1995, τ. 2.</w:t>
            </w:r>
          </w:p>
          <w:p w14:paraId="69E6D53A"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Windelband</w:t>
            </w:r>
            <w:proofErr w:type="spellEnd"/>
            <w:r w:rsidRPr="00F5339C">
              <w:rPr>
                <w:rFonts w:cstheme="minorHAnsi"/>
                <w:sz w:val="20"/>
                <w:szCs w:val="20"/>
              </w:rPr>
              <w:t xml:space="preserve"> W., </w:t>
            </w:r>
            <w:proofErr w:type="spellStart"/>
            <w:r w:rsidRPr="00F5339C">
              <w:rPr>
                <w:rFonts w:cstheme="minorHAnsi"/>
                <w:sz w:val="20"/>
                <w:szCs w:val="20"/>
              </w:rPr>
              <w:t>Heimsoeth</w:t>
            </w:r>
            <w:proofErr w:type="spellEnd"/>
            <w:r w:rsidRPr="00F5339C">
              <w:rPr>
                <w:rFonts w:cstheme="minorHAnsi"/>
                <w:sz w:val="20"/>
                <w:szCs w:val="20"/>
              </w:rPr>
              <w:t xml:space="preserve"> H., </w:t>
            </w:r>
            <w:r w:rsidRPr="00F5339C">
              <w:rPr>
                <w:rFonts w:cstheme="minorHAnsi"/>
                <w:i/>
                <w:sz w:val="20"/>
                <w:szCs w:val="20"/>
              </w:rPr>
              <w:t>Εγχειρίδιο ιστορίας της φιλοσοφίας. Η γερμανική φιλοσοφία. Η φιλοσοφία του 19</w:t>
            </w:r>
            <w:r w:rsidRPr="00F5339C">
              <w:rPr>
                <w:rFonts w:cstheme="minorHAnsi"/>
                <w:i/>
                <w:sz w:val="20"/>
                <w:szCs w:val="20"/>
                <w:vertAlign w:val="superscript"/>
              </w:rPr>
              <w:t>ου</w:t>
            </w:r>
            <w:r w:rsidRPr="00F5339C">
              <w:rPr>
                <w:rFonts w:cstheme="minorHAnsi"/>
                <w:i/>
                <w:sz w:val="20"/>
                <w:szCs w:val="20"/>
              </w:rPr>
              <w:t xml:space="preserve"> αιώνα. Η φιλοσοφία του 20ού αιώνα</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Ν. Μ. </w:t>
            </w:r>
            <w:proofErr w:type="spellStart"/>
            <w:r w:rsidRPr="00F5339C">
              <w:rPr>
                <w:rFonts w:cstheme="minorHAnsi"/>
                <w:sz w:val="20"/>
                <w:szCs w:val="20"/>
              </w:rPr>
              <w:t>Σκουτερόπουλος</w:t>
            </w:r>
            <w:proofErr w:type="spellEnd"/>
            <w:r w:rsidRPr="00F5339C">
              <w:rPr>
                <w:rFonts w:cstheme="minorHAnsi"/>
                <w:sz w:val="20"/>
                <w:szCs w:val="20"/>
              </w:rPr>
              <w:t>, 2</w:t>
            </w:r>
            <w:r w:rsidRPr="00F5339C">
              <w:rPr>
                <w:rFonts w:cstheme="minorHAnsi"/>
                <w:sz w:val="20"/>
                <w:szCs w:val="20"/>
                <w:vertAlign w:val="superscript"/>
              </w:rPr>
              <w:t>η</w:t>
            </w:r>
            <w:r w:rsidRPr="00F5339C">
              <w:rPr>
                <w:rFonts w:cstheme="minorHAnsi"/>
                <w:sz w:val="20"/>
                <w:szCs w:val="20"/>
              </w:rPr>
              <w:t xml:space="preserve"> </w:t>
            </w:r>
            <w:proofErr w:type="spellStart"/>
            <w:r w:rsidRPr="00F5339C">
              <w:rPr>
                <w:rFonts w:cstheme="minorHAnsi"/>
                <w:sz w:val="20"/>
                <w:szCs w:val="20"/>
              </w:rPr>
              <w:t>έκδ</w:t>
            </w:r>
            <w:proofErr w:type="spellEnd"/>
            <w:r w:rsidRPr="00F5339C">
              <w:rPr>
                <w:rFonts w:cstheme="minorHAnsi"/>
                <w:sz w:val="20"/>
                <w:szCs w:val="20"/>
              </w:rPr>
              <w:t>., Αθήνα, Μορφωτικό Ίδρυμα Εθνικής Τραπέζης, 1991, τ. 3.</w:t>
            </w:r>
          </w:p>
          <w:p w14:paraId="578F0F20"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Δελλής</w:t>
            </w:r>
            <w:proofErr w:type="spellEnd"/>
            <w:r w:rsidRPr="00F5339C">
              <w:rPr>
                <w:rFonts w:cstheme="minorHAnsi"/>
                <w:sz w:val="20"/>
                <w:szCs w:val="20"/>
              </w:rPr>
              <w:t xml:space="preserve"> Ι. Γ., </w:t>
            </w:r>
            <w:r w:rsidRPr="00F5339C">
              <w:rPr>
                <w:rFonts w:cstheme="minorHAnsi"/>
                <w:i/>
                <w:sz w:val="20"/>
                <w:szCs w:val="20"/>
              </w:rPr>
              <w:t>Εισαγωγή στη φιλοσοφία. τ. Α΄: Προλεγόμενα, Προβλήματα γνωσιολογίας</w:t>
            </w:r>
            <w:r w:rsidRPr="00F5339C">
              <w:rPr>
                <w:rFonts w:cstheme="minorHAnsi"/>
                <w:sz w:val="20"/>
                <w:szCs w:val="20"/>
              </w:rPr>
              <w:t xml:space="preserve">, Αθήνα, </w:t>
            </w:r>
            <w:proofErr w:type="spellStart"/>
            <w:r w:rsidRPr="00F5339C">
              <w:rPr>
                <w:rFonts w:cstheme="minorHAnsi"/>
                <w:sz w:val="20"/>
                <w:szCs w:val="20"/>
              </w:rPr>
              <w:t>Τυπωθήτω</w:t>
            </w:r>
            <w:proofErr w:type="spellEnd"/>
            <w:r w:rsidRPr="00F5339C">
              <w:rPr>
                <w:rFonts w:cstheme="minorHAnsi"/>
                <w:sz w:val="20"/>
                <w:szCs w:val="20"/>
              </w:rPr>
              <w:t>, 2002.</w:t>
            </w:r>
          </w:p>
          <w:p w14:paraId="26441E89"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Πανεπιστήμιο της Οξφόρδης</w:t>
            </w:r>
            <w:r w:rsidRPr="00F5339C">
              <w:rPr>
                <w:rFonts w:cstheme="minorHAnsi"/>
                <w:i/>
                <w:sz w:val="20"/>
                <w:szCs w:val="20"/>
              </w:rPr>
              <w:t xml:space="preserve"> </w:t>
            </w:r>
            <w:r w:rsidRPr="00F5339C">
              <w:rPr>
                <w:rFonts w:cstheme="minorHAnsi"/>
                <w:sz w:val="20"/>
                <w:szCs w:val="20"/>
              </w:rPr>
              <w:t>(συλλογικό),</w:t>
            </w:r>
            <w:r w:rsidRPr="00F5339C">
              <w:rPr>
                <w:rFonts w:cstheme="minorHAnsi"/>
                <w:i/>
                <w:sz w:val="20"/>
                <w:szCs w:val="20"/>
              </w:rPr>
              <w:t xml:space="preserve"> Ιστορία της δυτικής φιλοσοφίας</w:t>
            </w:r>
            <w:r w:rsidRPr="00F5339C">
              <w:rPr>
                <w:rFonts w:cstheme="minorHAnsi"/>
                <w:sz w:val="20"/>
                <w:szCs w:val="20"/>
              </w:rPr>
              <w:t xml:space="preserve">, </w:t>
            </w:r>
            <w:proofErr w:type="spellStart"/>
            <w:r w:rsidRPr="00F5339C">
              <w:rPr>
                <w:rFonts w:cstheme="minorHAnsi"/>
                <w:sz w:val="20"/>
                <w:szCs w:val="20"/>
              </w:rPr>
              <w:t>μτφρ</w:t>
            </w:r>
            <w:proofErr w:type="spellEnd"/>
            <w:r w:rsidRPr="00F5339C">
              <w:rPr>
                <w:rFonts w:cstheme="minorHAnsi"/>
                <w:sz w:val="20"/>
                <w:szCs w:val="20"/>
              </w:rPr>
              <w:t xml:space="preserve">. Δ. </w:t>
            </w:r>
            <w:proofErr w:type="spellStart"/>
            <w:r w:rsidRPr="00F5339C">
              <w:rPr>
                <w:rFonts w:cstheme="minorHAnsi"/>
                <w:sz w:val="20"/>
                <w:szCs w:val="20"/>
              </w:rPr>
              <w:t>Ρισσάκη</w:t>
            </w:r>
            <w:proofErr w:type="spellEnd"/>
            <w:r w:rsidRPr="00F5339C">
              <w:rPr>
                <w:rFonts w:cstheme="minorHAnsi"/>
                <w:sz w:val="20"/>
                <w:szCs w:val="20"/>
              </w:rPr>
              <w:t xml:space="preserve">, Νεφέλη, 2005. </w:t>
            </w:r>
          </w:p>
          <w:p w14:paraId="1E54346E" w14:textId="77777777" w:rsidR="00754C0D" w:rsidRPr="00F5339C" w:rsidRDefault="00754C0D" w:rsidP="00014D95">
            <w:pPr>
              <w:spacing w:after="120" w:line="240" w:lineRule="auto"/>
              <w:jc w:val="both"/>
              <w:rPr>
                <w:rFonts w:cstheme="minorHAnsi"/>
                <w:sz w:val="20"/>
                <w:szCs w:val="20"/>
              </w:rPr>
            </w:pPr>
            <w:proofErr w:type="spellStart"/>
            <w:r w:rsidRPr="00F5339C">
              <w:rPr>
                <w:rFonts w:cstheme="minorHAnsi"/>
                <w:sz w:val="20"/>
                <w:szCs w:val="20"/>
              </w:rPr>
              <w:t>Πελεγρίνης</w:t>
            </w:r>
            <w:proofErr w:type="spellEnd"/>
            <w:r w:rsidRPr="00F5339C">
              <w:rPr>
                <w:rFonts w:cstheme="minorHAnsi"/>
                <w:sz w:val="20"/>
                <w:szCs w:val="20"/>
              </w:rPr>
              <w:t xml:space="preserve"> Θεοδόσιος Ν.,</w:t>
            </w:r>
            <w:r>
              <w:rPr>
                <w:rFonts w:cstheme="minorHAnsi"/>
                <w:sz w:val="20"/>
                <w:szCs w:val="20"/>
              </w:rPr>
              <w:t xml:space="preserve"> </w:t>
            </w:r>
            <w:r w:rsidRPr="00F5339C">
              <w:rPr>
                <w:rFonts w:cstheme="minorHAnsi"/>
                <w:i/>
                <w:sz w:val="20"/>
                <w:szCs w:val="20"/>
              </w:rPr>
              <w:t>Λεξικό της φιλοσοφίας. Οι έννοιες, οι θεωρίες, οι σχολές, τα ρεύματα και τα πρόσωπα</w:t>
            </w:r>
            <w:r w:rsidRPr="00F5339C">
              <w:rPr>
                <w:rFonts w:cstheme="minorHAnsi"/>
                <w:sz w:val="20"/>
                <w:szCs w:val="20"/>
              </w:rPr>
              <w:t xml:space="preserve">, </w:t>
            </w:r>
            <w:proofErr w:type="spellStart"/>
            <w:r w:rsidRPr="00F5339C">
              <w:rPr>
                <w:rFonts w:cstheme="minorHAnsi"/>
                <w:sz w:val="20"/>
                <w:szCs w:val="20"/>
              </w:rPr>
              <w:t>Εξάγλωσση</w:t>
            </w:r>
            <w:proofErr w:type="spellEnd"/>
            <w:r w:rsidRPr="00F5339C">
              <w:rPr>
                <w:rFonts w:cstheme="minorHAnsi"/>
                <w:sz w:val="20"/>
                <w:szCs w:val="20"/>
              </w:rPr>
              <w:t xml:space="preserve"> ορολογία, Αθήνα, Ελληνικά Γράμματα, 2004.</w:t>
            </w:r>
          </w:p>
          <w:p w14:paraId="1F6C1E74" w14:textId="77777777" w:rsidR="00754C0D" w:rsidRPr="00F5339C" w:rsidRDefault="00754C0D" w:rsidP="00014D95">
            <w:pPr>
              <w:spacing w:after="120" w:line="240" w:lineRule="auto"/>
              <w:jc w:val="both"/>
              <w:rPr>
                <w:rFonts w:cstheme="minorHAnsi"/>
                <w:sz w:val="20"/>
                <w:szCs w:val="20"/>
              </w:rPr>
            </w:pPr>
            <w:r w:rsidRPr="00F5339C">
              <w:rPr>
                <w:rFonts w:cstheme="minorHAnsi"/>
                <w:sz w:val="20"/>
                <w:szCs w:val="20"/>
              </w:rPr>
              <w:t xml:space="preserve">____________________ : </w:t>
            </w:r>
            <w:r w:rsidRPr="00F5339C">
              <w:rPr>
                <w:rFonts w:cstheme="minorHAnsi"/>
                <w:i/>
                <w:sz w:val="20"/>
                <w:szCs w:val="20"/>
              </w:rPr>
              <w:t>Οι πέντε εποχές της φιλοσοφίας</w:t>
            </w:r>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Δημήτρης Θ. Αρβανίτης, εικονογράφηση Πέτρος </w:t>
            </w:r>
            <w:proofErr w:type="spellStart"/>
            <w:r w:rsidRPr="00F5339C">
              <w:rPr>
                <w:rFonts w:cstheme="minorHAnsi"/>
                <w:sz w:val="20"/>
                <w:szCs w:val="20"/>
              </w:rPr>
              <w:t>Ζουμπουλάκης</w:t>
            </w:r>
            <w:proofErr w:type="spellEnd"/>
            <w:r w:rsidRPr="00F5339C">
              <w:rPr>
                <w:rFonts w:cstheme="minorHAnsi"/>
                <w:sz w:val="20"/>
                <w:szCs w:val="20"/>
              </w:rPr>
              <w:t>, Αθήνα, Ελληνικά Γράμματα, 1997.</w:t>
            </w:r>
          </w:p>
          <w:p w14:paraId="11D90E5A" w14:textId="77777777" w:rsidR="00754C0D" w:rsidRPr="00F5339C" w:rsidRDefault="00754C0D" w:rsidP="00014D95">
            <w:pPr>
              <w:spacing w:after="120" w:line="240" w:lineRule="auto"/>
              <w:jc w:val="both"/>
              <w:rPr>
                <w:rFonts w:cstheme="minorHAnsi"/>
                <w:sz w:val="20"/>
                <w:szCs w:val="20"/>
              </w:rPr>
            </w:pPr>
            <w:r w:rsidRPr="00F5339C">
              <w:rPr>
                <w:rFonts w:cstheme="minorHAnsi"/>
                <w:i/>
                <w:sz w:val="20"/>
                <w:szCs w:val="20"/>
              </w:rPr>
              <w:t>ΤΟ ΦΙΛΟΣΟΦΙΚΟ ΛΕΞΙΚΟ ΤΟΥ CAMBRIDGE</w:t>
            </w:r>
            <w:r w:rsidRPr="00F5339C">
              <w:rPr>
                <w:rFonts w:cstheme="minorHAnsi"/>
                <w:sz w:val="20"/>
                <w:szCs w:val="20"/>
              </w:rPr>
              <w:t xml:space="preserve"> (συλλογικό), επιμελητές ελληνικής έκδοσης Σ. Βιρβιδάκης, Γ. </w:t>
            </w:r>
            <w:proofErr w:type="spellStart"/>
            <w:r w:rsidRPr="00F5339C">
              <w:rPr>
                <w:rFonts w:cstheme="minorHAnsi"/>
                <w:sz w:val="20"/>
                <w:szCs w:val="20"/>
              </w:rPr>
              <w:t>Ξηροπαΐδης</w:t>
            </w:r>
            <w:proofErr w:type="spellEnd"/>
            <w:r w:rsidRPr="00F5339C">
              <w:rPr>
                <w:rFonts w:cstheme="minorHAnsi"/>
                <w:sz w:val="20"/>
                <w:szCs w:val="20"/>
              </w:rPr>
              <w:t>, Αθήνα, Κέδρος, 2011.</w:t>
            </w:r>
          </w:p>
          <w:p w14:paraId="4F084DBD" w14:textId="77777777" w:rsidR="00754C0D" w:rsidRPr="00F5339C" w:rsidRDefault="00754C0D" w:rsidP="00014D95">
            <w:pPr>
              <w:spacing w:after="120" w:line="240" w:lineRule="auto"/>
              <w:jc w:val="center"/>
              <w:rPr>
                <w:rFonts w:cstheme="minorHAnsi"/>
                <w:b/>
                <w:sz w:val="20"/>
                <w:szCs w:val="20"/>
              </w:rPr>
            </w:pPr>
            <w:r w:rsidRPr="00F5339C">
              <w:rPr>
                <w:rFonts w:cstheme="minorHAnsi"/>
                <w:b/>
                <w:sz w:val="20"/>
                <w:szCs w:val="20"/>
              </w:rPr>
              <w:t>Περιοδικά</w:t>
            </w:r>
          </w:p>
          <w:p w14:paraId="0C9B2A99" w14:textId="77777777" w:rsidR="00754C0D" w:rsidRPr="00F5339C" w:rsidRDefault="00754C0D" w:rsidP="00014D95">
            <w:pPr>
              <w:spacing w:after="120" w:line="240" w:lineRule="auto"/>
              <w:jc w:val="both"/>
              <w:rPr>
                <w:rFonts w:cstheme="minorHAnsi"/>
                <w:sz w:val="20"/>
                <w:szCs w:val="20"/>
              </w:rPr>
            </w:pPr>
            <w:r w:rsidRPr="00F5339C">
              <w:rPr>
                <w:rFonts w:cstheme="minorHAnsi"/>
                <w:i/>
                <w:sz w:val="20"/>
                <w:szCs w:val="20"/>
              </w:rPr>
              <w:t>Cogito</w:t>
            </w:r>
            <w:r>
              <w:rPr>
                <w:rFonts w:cstheme="minorHAnsi"/>
                <w:sz w:val="20"/>
                <w:szCs w:val="20"/>
              </w:rPr>
              <w:t xml:space="preserve"> </w:t>
            </w:r>
          </w:p>
          <w:p w14:paraId="37BDE861" w14:textId="77777777" w:rsidR="00754C0D" w:rsidRPr="00F5339C" w:rsidRDefault="00754C0D" w:rsidP="00014D95">
            <w:pPr>
              <w:spacing w:after="120" w:line="240" w:lineRule="auto"/>
              <w:jc w:val="both"/>
              <w:rPr>
                <w:rFonts w:cstheme="minorHAnsi"/>
                <w:b/>
                <w:i/>
                <w:sz w:val="20"/>
                <w:szCs w:val="20"/>
              </w:rPr>
            </w:pPr>
            <w:proofErr w:type="spellStart"/>
            <w:r w:rsidRPr="00F5339C">
              <w:rPr>
                <w:rFonts w:cstheme="minorHAnsi"/>
                <w:i/>
                <w:sz w:val="20"/>
                <w:szCs w:val="20"/>
              </w:rPr>
              <w:t>Nεύσις</w:t>
            </w:r>
            <w:proofErr w:type="spellEnd"/>
            <w:r w:rsidRPr="00F5339C">
              <w:rPr>
                <w:rFonts w:cstheme="minorHAnsi"/>
                <w:b/>
                <w:i/>
                <w:sz w:val="20"/>
                <w:szCs w:val="20"/>
              </w:rPr>
              <w:t xml:space="preserve"> </w:t>
            </w:r>
          </w:p>
          <w:p w14:paraId="0B889EF1" w14:textId="77777777" w:rsidR="00754C0D" w:rsidRPr="00F5339C" w:rsidRDefault="00754C0D" w:rsidP="00014D95">
            <w:pPr>
              <w:spacing w:after="120" w:line="240" w:lineRule="auto"/>
              <w:jc w:val="both"/>
              <w:rPr>
                <w:rFonts w:cstheme="minorHAnsi"/>
                <w:sz w:val="20"/>
                <w:szCs w:val="20"/>
              </w:rPr>
            </w:pPr>
            <w:r w:rsidRPr="00F5339C">
              <w:rPr>
                <w:rFonts w:cstheme="minorHAnsi"/>
                <w:i/>
                <w:sz w:val="20"/>
                <w:szCs w:val="20"/>
              </w:rPr>
              <w:t>Φιλοσοφείν</w:t>
            </w:r>
          </w:p>
        </w:tc>
      </w:tr>
    </w:tbl>
    <w:p w14:paraId="09CDA14B" w14:textId="77777777" w:rsidR="00754C0D" w:rsidRPr="00F5339C" w:rsidRDefault="00754C0D" w:rsidP="00EB4203">
      <w:r w:rsidRPr="00F5339C">
        <w:lastRenderedPageBreak/>
        <w:br w:type="page"/>
      </w:r>
    </w:p>
    <w:p w14:paraId="30B17225" w14:textId="77777777" w:rsidR="00754C0D" w:rsidRPr="00F5339C" w:rsidRDefault="00754C0D" w:rsidP="00754C0D">
      <w:pPr>
        <w:pStyle w:val="3"/>
        <w:spacing w:before="240" w:after="240"/>
        <w:jc w:val="center"/>
        <w:rPr>
          <w:rFonts w:cstheme="minorHAnsi"/>
          <w:sz w:val="24"/>
          <w:szCs w:val="24"/>
        </w:rPr>
      </w:pPr>
      <w:bookmarkStart w:id="111" w:name="_Toc168241112"/>
      <w:r w:rsidRPr="00F5339C">
        <w:rPr>
          <w:rFonts w:cstheme="minorHAnsi"/>
          <w:sz w:val="24"/>
          <w:szCs w:val="24"/>
        </w:rPr>
        <w:lastRenderedPageBreak/>
        <w:t>13Ε77_18 Παγκόσμια λογοτεχνία ΙΙ</w:t>
      </w:r>
      <w:bookmarkEnd w:id="111"/>
    </w:p>
    <w:p w14:paraId="2274BC40" w14:textId="77777777" w:rsidR="000754F4" w:rsidRPr="000754F4" w:rsidRDefault="000754F4" w:rsidP="00373283">
      <w:pPr>
        <w:jc w:val="center"/>
        <w:rPr>
          <w:rFonts w:cstheme="minorHAnsi"/>
          <w:b/>
        </w:rPr>
      </w:pPr>
      <w:r>
        <w:rPr>
          <w:rFonts w:cstheme="minorHAnsi"/>
          <w:b/>
        </w:rPr>
        <w:t>(Ο. ΜΠΕΖΑΝΤΑΚΟΥ)</w:t>
      </w:r>
    </w:p>
    <w:p w14:paraId="7366AFAD" w14:textId="77777777" w:rsidR="005C5064" w:rsidRPr="00373283" w:rsidRDefault="000754F4" w:rsidP="00373283">
      <w:pPr>
        <w:jc w:val="center"/>
        <w:rPr>
          <w:rFonts w:cstheme="minorHAnsi"/>
        </w:rPr>
      </w:pPr>
      <w:r>
        <w:rPr>
          <w:rFonts w:cstheme="minorHAnsi"/>
        </w:rPr>
        <w:t>(Διδάσκ</w:t>
      </w:r>
      <w:r w:rsidR="00493BAC">
        <w:rPr>
          <w:rFonts w:cstheme="minorHAnsi"/>
        </w:rPr>
        <w:t xml:space="preserve">ουσα βάσει του </w:t>
      </w:r>
      <w:r w:rsidR="005C5064">
        <w:rPr>
          <w:rFonts w:cstheme="minorHAnsi"/>
        </w:rPr>
        <w:t>Έργου</w:t>
      </w:r>
      <w:r w:rsidR="00493BAC">
        <w:rPr>
          <w:rFonts w:cstheme="minorHAnsi"/>
        </w:rPr>
        <w:t xml:space="preserve"> </w:t>
      </w:r>
      <w:r w:rsidR="00B91540" w:rsidRPr="00926854">
        <w:rPr>
          <w:rFonts w:cstheme="minorHAnsi"/>
        </w:rPr>
        <w:t xml:space="preserve">«Απόκτηση Ακαδημαϊκής </w:t>
      </w:r>
      <w:r w:rsidR="00DC7A76">
        <w:rPr>
          <w:rFonts w:cstheme="minorHAnsi"/>
        </w:rPr>
        <w:t xml:space="preserve">Διδακτικής </w:t>
      </w:r>
      <w:r w:rsidR="00B91540" w:rsidRPr="00926854">
        <w:rPr>
          <w:rFonts w:cstheme="minorHAnsi"/>
        </w:rPr>
        <w:t>Εμπειρίας</w:t>
      </w:r>
      <w:r w:rsidR="00DC7A76">
        <w:t xml:space="preserve"> σε Νέους Επιστήμονες</w:t>
      </w:r>
      <w:r w:rsidR="00B91540" w:rsidRPr="00926854">
        <w:rPr>
          <w:rFonts w:cstheme="minorHAnsi"/>
        </w:rPr>
        <w:t>»</w:t>
      </w:r>
      <w:r w:rsidR="00754C0D" w:rsidRPr="00926854">
        <w:rPr>
          <w:b/>
          <w:bCs/>
        </w:rPr>
        <w:t>)</w:t>
      </w:r>
    </w:p>
    <w:p w14:paraId="456E642D" w14:textId="77777777" w:rsidR="00754C0D" w:rsidRPr="00F5339C" w:rsidRDefault="00754C0D" w:rsidP="00754C0D">
      <w:pPr>
        <w:rPr>
          <w:b/>
          <w:bCs/>
        </w:rPr>
      </w:pPr>
      <w:r w:rsidRPr="00F5339C">
        <w:rPr>
          <w:b/>
          <w:bCs/>
        </w:rPr>
        <w:t>ΠΕΡΙΓΡΑΜΜΑ ΜΑΘΗΜΑΤΟΣ</w:t>
      </w:r>
    </w:p>
    <w:p w14:paraId="3705F494" w14:textId="77777777" w:rsidR="00754C0D" w:rsidRPr="00F5339C" w:rsidRDefault="00754C0D" w:rsidP="00DB5B81">
      <w:pPr>
        <w:widowControl w:val="0"/>
        <w:numPr>
          <w:ilvl w:val="0"/>
          <w:numId w:val="174"/>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1124"/>
        <w:gridCol w:w="1215"/>
        <w:gridCol w:w="1316"/>
        <w:gridCol w:w="341"/>
        <w:gridCol w:w="1279"/>
      </w:tblGrid>
      <w:tr w:rsidR="00754C0D" w:rsidRPr="00F5339C" w14:paraId="66C36F52" w14:textId="77777777" w:rsidTr="00014D95">
        <w:tc>
          <w:tcPr>
            <w:tcW w:w="3205" w:type="dxa"/>
            <w:shd w:val="clear" w:color="auto" w:fill="DDD9C3"/>
          </w:tcPr>
          <w:p w14:paraId="7A84B09F" w14:textId="77777777" w:rsidR="00754C0D" w:rsidRPr="00F5339C" w:rsidRDefault="00754C0D" w:rsidP="00014D95">
            <w:pPr>
              <w:jc w:val="right"/>
              <w:rPr>
                <w:rFonts w:cstheme="minorHAnsi"/>
                <w:b/>
                <w:sz w:val="20"/>
                <w:szCs w:val="20"/>
              </w:rPr>
            </w:pPr>
            <w:r w:rsidRPr="00F5339C">
              <w:rPr>
                <w:rFonts w:cstheme="minorHAnsi"/>
                <w:b/>
                <w:sz w:val="20"/>
                <w:szCs w:val="20"/>
              </w:rPr>
              <w:t>ΣΧΟΛΗ</w:t>
            </w:r>
          </w:p>
        </w:tc>
        <w:tc>
          <w:tcPr>
            <w:tcW w:w="5231" w:type="dxa"/>
            <w:gridSpan w:val="5"/>
          </w:tcPr>
          <w:p w14:paraId="4F78C251" w14:textId="77777777" w:rsidR="00754C0D" w:rsidRPr="00F5339C" w:rsidRDefault="00754C0D" w:rsidP="00014D95">
            <w:pPr>
              <w:rPr>
                <w:rFonts w:cstheme="minorHAnsi"/>
                <w:sz w:val="20"/>
                <w:szCs w:val="20"/>
              </w:rPr>
            </w:pPr>
            <w:r w:rsidRPr="00F5339C">
              <w:rPr>
                <w:rFonts w:cstheme="minorHAnsi"/>
                <w:sz w:val="20"/>
                <w:szCs w:val="20"/>
              </w:rPr>
              <w:t>ΑΝΘΡΩΠΙΣΤΙΚΩΝ ΕΠΙΣΤΗΜΩΝ ΚΑΙ ΠΟΛΙΤΙΣΜΙΚΩΝ ΣΠΟΥΔΩΝ</w:t>
            </w:r>
          </w:p>
        </w:tc>
      </w:tr>
      <w:tr w:rsidR="00754C0D" w:rsidRPr="00F5339C" w14:paraId="2C9E7A83" w14:textId="77777777" w:rsidTr="00014D95">
        <w:tc>
          <w:tcPr>
            <w:tcW w:w="3205" w:type="dxa"/>
            <w:shd w:val="clear" w:color="auto" w:fill="DDD9C3"/>
          </w:tcPr>
          <w:p w14:paraId="72928B15" w14:textId="77777777" w:rsidR="00754C0D" w:rsidRPr="00F5339C" w:rsidRDefault="00754C0D" w:rsidP="00014D95">
            <w:pPr>
              <w:jc w:val="right"/>
              <w:rPr>
                <w:rFonts w:cstheme="minorHAnsi"/>
                <w:b/>
                <w:sz w:val="20"/>
                <w:szCs w:val="20"/>
              </w:rPr>
            </w:pPr>
            <w:r w:rsidRPr="00F5339C">
              <w:rPr>
                <w:rFonts w:cstheme="minorHAnsi"/>
                <w:b/>
                <w:sz w:val="20"/>
                <w:szCs w:val="20"/>
              </w:rPr>
              <w:t>ΤΜΗΜΑ</w:t>
            </w:r>
          </w:p>
        </w:tc>
        <w:tc>
          <w:tcPr>
            <w:tcW w:w="5231" w:type="dxa"/>
            <w:gridSpan w:val="5"/>
          </w:tcPr>
          <w:p w14:paraId="7AEE8CDA" w14:textId="77777777" w:rsidR="00754C0D" w:rsidRPr="00F5339C" w:rsidRDefault="00754C0D" w:rsidP="00014D95">
            <w:pPr>
              <w:rPr>
                <w:rFonts w:cstheme="minorHAnsi"/>
                <w:sz w:val="20"/>
                <w:szCs w:val="20"/>
              </w:rPr>
            </w:pPr>
            <w:r w:rsidRPr="00F5339C">
              <w:rPr>
                <w:rFonts w:cstheme="minorHAnsi"/>
                <w:sz w:val="20"/>
                <w:szCs w:val="20"/>
              </w:rPr>
              <w:t>ΦΙΛΟΛΟΓΙΑΣ</w:t>
            </w:r>
          </w:p>
        </w:tc>
      </w:tr>
      <w:tr w:rsidR="00754C0D" w:rsidRPr="00F5339C" w14:paraId="2720179C" w14:textId="77777777" w:rsidTr="00014D95">
        <w:tc>
          <w:tcPr>
            <w:tcW w:w="3205" w:type="dxa"/>
            <w:shd w:val="clear" w:color="auto" w:fill="DDD9C3"/>
          </w:tcPr>
          <w:p w14:paraId="56CEBC0B"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5410E4A3" w14:textId="77777777" w:rsidR="00754C0D" w:rsidRPr="00F5339C" w:rsidRDefault="00754C0D" w:rsidP="00014D95">
            <w:pPr>
              <w:rPr>
                <w:rFonts w:cstheme="minorHAnsi"/>
                <w:sz w:val="20"/>
                <w:szCs w:val="20"/>
              </w:rPr>
            </w:pPr>
            <w:r w:rsidRPr="00F5339C">
              <w:rPr>
                <w:rFonts w:cstheme="minorHAnsi"/>
                <w:sz w:val="20"/>
                <w:szCs w:val="20"/>
              </w:rPr>
              <w:t>ΠΡΟΠΤΥΧΙΑΚΟ</w:t>
            </w:r>
          </w:p>
        </w:tc>
      </w:tr>
      <w:tr w:rsidR="00754C0D" w:rsidRPr="00F5339C" w14:paraId="19174346" w14:textId="77777777" w:rsidTr="00014D95">
        <w:tc>
          <w:tcPr>
            <w:tcW w:w="3205" w:type="dxa"/>
            <w:shd w:val="clear" w:color="auto" w:fill="DDD9C3"/>
          </w:tcPr>
          <w:p w14:paraId="15367FB6" w14:textId="77777777" w:rsidR="00754C0D" w:rsidRPr="00F5339C" w:rsidRDefault="00754C0D" w:rsidP="00014D95">
            <w:pPr>
              <w:jc w:val="right"/>
              <w:rPr>
                <w:rFonts w:cstheme="minorHAnsi"/>
                <w:b/>
                <w:sz w:val="20"/>
                <w:szCs w:val="20"/>
              </w:rPr>
            </w:pPr>
            <w:r w:rsidRPr="00F5339C">
              <w:rPr>
                <w:rFonts w:cstheme="minorHAnsi"/>
                <w:b/>
                <w:sz w:val="20"/>
                <w:szCs w:val="20"/>
              </w:rPr>
              <w:t>ΚΩΔΙΚΟΣ ΜΑΘΗΜΑΤΟΣ</w:t>
            </w:r>
          </w:p>
        </w:tc>
        <w:tc>
          <w:tcPr>
            <w:tcW w:w="1135" w:type="dxa"/>
          </w:tcPr>
          <w:p w14:paraId="66CE19E5" w14:textId="77777777" w:rsidR="00754C0D" w:rsidRPr="00F5339C" w:rsidRDefault="00754C0D" w:rsidP="00014D95">
            <w:pPr>
              <w:rPr>
                <w:rFonts w:cstheme="minorHAnsi"/>
                <w:color w:val="002060"/>
                <w:sz w:val="20"/>
                <w:szCs w:val="20"/>
              </w:rPr>
            </w:pPr>
            <w:r w:rsidRPr="00F5339C">
              <w:rPr>
                <w:rFonts w:cstheme="minorHAnsi"/>
                <w:sz w:val="20"/>
                <w:szCs w:val="20"/>
              </w:rPr>
              <w:t>13Ε77_18</w:t>
            </w:r>
          </w:p>
        </w:tc>
        <w:tc>
          <w:tcPr>
            <w:tcW w:w="2505" w:type="dxa"/>
            <w:gridSpan w:val="2"/>
            <w:shd w:val="clear" w:color="auto" w:fill="DDD9C3"/>
          </w:tcPr>
          <w:p w14:paraId="0BC4498D" w14:textId="77777777" w:rsidR="00754C0D" w:rsidRPr="00F5339C" w:rsidRDefault="00754C0D" w:rsidP="00014D95">
            <w:pPr>
              <w:jc w:val="right"/>
              <w:rPr>
                <w:rFonts w:cstheme="minorHAnsi"/>
                <w:b/>
                <w:sz w:val="20"/>
                <w:szCs w:val="20"/>
              </w:rPr>
            </w:pPr>
            <w:r w:rsidRPr="00F5339C">
              <w:rPr>
                <w:rFonts w:cstheme="minorHAnsi"/>
                <w:b/>
                <w:sz w:val="20"/>
                <w:szCs w:val="20"/>
              </w:rPr>
              <w:t>ΕΞΑΜΗΝΟ ΣΠΟΥΔΩΝ</w:t>
            </w:r>
          </w:p>
        </w:tc>
        <w:tc>
          <w:tcPr>
            <w:tcW w:w="1591" w:type="dxa"/>
            <w:gridSpan w:val="2"/>
          </w:tcPr>
          <w:p w14:paraId="04465428" w14:textId="77777777" w:rsidR="00754C0D" w:rsidRPr="00F5339C" w:rsidRDefault="00754C0D" w:rsidP="00014D95">
            <w:pPr>
              <w:rPr>
                <w:rFonts w:cstheme="minorHAnsi"/>
                <w:color w:val="002060"/>
                <w:sz w:val="20"/>
                <w:szCs w:val="20"/>
              </w:rPr>
            </w:pPr>
            <w:r w:rsidRPr="00F5339C">
              <w:rPr>
                <w:rFonts w:cstheme="minorHAnsi"/>
                <w:color w:val="002060"/>
                <w:sz w:val="20"/>
                <w:szCs w:val="20"/>
              </w:rPr>
              <w:t>ΣΤ’</w:t>
            </w:r>
          </w:p>
        </w:tc>
      </w:tr>
      <w:tr w:rsidR="00754C0D" w:rsidRPr="00F5339C" w14:paraId="593C4D87" w14:textId="77777777" w:rsidTr="00014D95">
        <w:trPr>
          <w:trHeight w:val="375"/>
        </w:trPr>
        <w:tc>
          <w:tcPr>
            <w:tcW w:w="3205" w:type="dxa"/>
            <w:shd w:val="clear" w:color="auto" w:fill="DDD9C3"/>
            <w:vAlign w:val="center"/>
          </w:tcPr>
          <w:p w14:paraId="2C7C8582" w14:textId="77777777" w:rsidR="00754C0D" w:rsidRPr="00F5339C" w:rsidRDefault="00754C0D" w:rsidP="00014D95">
            <w:pPr>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401AA518" w14:textId="77777777" w:rsidR="00754C0D" w:rsidRPr="00F5339C" w:rsidRDefault="00754C0D" w:rsidP="00014D95">
            <w:pPr>
              <w:rPr>
                <w:rFonts w:cstheme="minorHAnsi"/>
                <w:sz w:val="20"/>
                <w:szCs w:val="20"/>
              </w:rPr>
            </w:pPr>
            <w:r w:rsidRPr="00F5339C">
              <w:rPr>
                <w:rFonts w:cstheme="minorHAnsi"/>
                <w:sz w:val="20"/>
                <w:szCs w:val="20"/>
              </w:rPr>
              <w:t>ΠΑΓΚΟΣΜΙΑ ΛΟΓΟΤΕΧΝΙΑ ΙΙ</w:t>
            </w:r>
          </w:p>
        </w:tc>
      </w:tr>
      <w:tr w:rsidR="00754C0D" w:rsidRPr="00F5339C" w14:paraId="4B5BA8D4" w14:textId="77777777" w:rsidTr="00014D95">
        <w:trPr>
          <w:trHeight w:val="196"/>
        </w:trPr>
        <w:tc>
          <w:tcPr>
            <w:tcW w:w="5637" w:type="dxa"/>
            <w:gridSpan w:val="3"/>
            <w:shd w:val="clear" w:color="auto" w:fill="DDD9C3"/>
            <w:vAlign w:val="center"/>
          </w:tcPr>
          <w:p w14:paraId="79771CA4" w14:textId="77777777" w:rsidR="00754C0D" w:rsidRPr="00F5339C" w:rsidRDefault="00754C0D" w:rsidP="00014D95">
            <w:pPr>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992AF4B" w14:textId="77777777" w:rsidR="00754C0D" w:rsidRPr="00F5339C" w:rsidRDefault="00754C0D" w:rsidP="00014D95">
            <w:pPr>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3B5BC9DB" w14:textId="77777777" w:rsidR="00754C0D" w:rsidRPr="00F5339C" w:rsidRDefault="00754C0D" w:rsidP="00014D95">
            <w:pPr>
              <w:jc w:val="center"/>
              <w:rPr>
                <w:rFonts w:cstheme="minorHAnsi"/>
                <w:b/>
                <w:sz w:val="20"/>
                <w:szCs w:val="20"/>
              </w:rPr>
            </w:pPr>
            <w:r w:rsidRPr="00F5339C">
              <w:rPr>
                <w:rFonts w:cstheme="minorHAnsi"/>
                <w:b/>
                <w:sz w:val="20"/>
                <w:szCs w:val="20"/>
              </w:rPr>
              <w:t>ΠΙΣΤΩΤΙΚΕΣ ΜΟΝΑΔΕΣ</w:t>
            </w:r>
          </w:p>
        </w:tc>
      </w:tr>
      <w:tr w:rsidR="00754C0D" w:rsidRPr="00F5339C" w14:paraId="31C4C5E3" w14:textId="77777777" w:rsidTr="00014D95">
        <w:trPr>
          <w:trHeight w:val="194"/>
        </w:trPr>
        <w:tc>
          <w:tcPr>
            <w:tcW w:w="5637" w:type="dxa"/>
            <w:gridSpan w:val="3"/>
          </w:tcPr>
          <w:p w14:paraId="1668B7CB" w14:textId="77777777" w:rsidR="00754C0D" w:rsidRPr="00F5339C" w:rsidRDefault="00754C0D" w:rsidP="00014D95">
            <w:pPr>
              <w:jc w:val="both"/>
              <w:rPr>
                <w:rFonts w:cstheme="minorHAnsi"/>
                <w:sz w:val="20"/>
                <w:szCs w:val="20"/>
              </w:rPr>
            </w:pPr>
            <w:r w:rsidRPr="00F5339C">
              <w:rPr>
                <w:rFonts w:cstheme="minorHAnsi"/>
                <w:sz w:val="20"/>
                <w:szCs w:val="20"/>
              </w:rPr>
              <w:t>ΠΑΝΕΠΙΣΤΗΜΙΑΚΕΣ ΠΑΡΑΔΟΣΕΙΣ ΣΕ ΜΟΡΦΗ ΔΙΑΛΕΞΕΩΝ</w:t>
            </w:r>
          </w:p>
        </w:tc>
        <w:tc>
          <w:tcPr>
            <w:tcW w:w="1559" w:type="dxa"/>
            <w:gridSpan w:val="2"/>
          </w:tcPr>
          <w:p w14:paraId="4A5F9401" w14:textId="77777777" w:rsidR="00754C0D" w:rsidRPr="00F5339C" w:rsidRDefault="00754C0D" w:rsidP="00014D95">
            <w:pPr>
              <w:jc w:val="center"/>
              <w:rPr>
                <w:rFonts w:cstheme="minorHAnsi"/>
                <w:sz w:val="20"/>
                <w:szCs w:val="20"/>
              </w:rPr>
            </w:pPr>
            <w:r w:rsidRPr="00F5339C">
              <w:rPr>
                <w:rFonts w:cstheme="minorHAnsi"/>
                <w:sz w:val="20"/>
                <w:szCs w:val="20"/>
              </w:rPr>
              <w:t>3</w:t>
            </w:r>
          </w:p>
        </w:tc>
        <w:tc>
          <w:tcPr>
            <w:tcW w:w="1240" w:type="dxa"/>
          </w:tcPr>
          <w:p w14:paraId="4FBDB91D" w14:textId="77777777" w:rsidR="00754C0D" w:rsidRPr="00F5339C" w:rsidRDefault="00754C0D" w:rsidP="00014D95">
            <w:pPr>
              <w:jc w:val="center"/>
              <w:rPr>
                <w:rFonts w:cstheme="minorHAnsi"/>
                <w:sz w:val="20"/>
                <w:szCs w:val="20"/>
              </w:rPr>
            </w:pPr>
            <w:r w:rsidRPr="00F5339C">
              <w:rPr>
                <w:rFonts w:cstheme="minorHAnsi"/>
                <w:sz w:val="20"/>
                <w:szCs w:val="20"/>
              </w:rPr>
              <w:t xml:space="preserve">3 </w:t>
            </w:r>
          </w:p>
          <w:p w14:paraId="3C7363B4" w14:textId="77777777" w:rsidR="00754C0D" w:rsidRPr="00F5339C" w:rsidRDefault="00754C0D" w:rsidP="00014D95">
            <w:pPr>
              <w:jc w:val="center"/>
              <w:rPr>
                <w:rFonts w:cstheme="minorHAnsi"/>
                <w:color w:val="002060"/>
                <w:sz w:val="20"/>
                <w:szCs w:val="20"/>
              </w:rPr>
            </w:pPr>
          </w:p>
        </w:tc>
      </w:tr>
      <w:tr w:rsidR="00754C0D" w:rsidRPr="00F5339C" w14:paraId="5BCA5A76" w14:textId="77777777" w:rsidTr="00014D95">
        <w:trPr>
          <w:trHeight w:val="194"/>
        </w:trPr>
        <w:tc>
          <w:tcPr>
            <w:tcW w:w="5637" w:type="dxa"/>
            <w:gridSpan w:val="3"/>
            <w:shd w:val="clear" w:color="auto" w:fill="DDD9C3"/>
          </w:tcPr>
          <w:p w14:paraId="64E8529B" w14:textId="77777777" w:rsidR="00754C0D" w:rsidRPr="00F5339C" w:rsidRDefault="00754C0D" w:rsidP="00014D95">
            <w:pPr>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3FB5E68A" w14:textId="77777777" w:rsidR="00754C0D" w:rsidRPr="00F5339C" w:rsidRDefault="00754C0D" w:rsidP="00014D95">
            <w:pPr>
              <w:jc w:val="right"/>
              <w:rPr>
                <w:rFonts w:cstheme="minorHAnsi"/>
                <w:color w:val="002060"/>
                <w:sz w:val="20"/>
                <w:szCs w:val="20"/>
              </w:rPr>
            </w:pPr>
          </w:p>
        </w:tc>
        <w:tc>
          <w:tcPr>
            <w:tcW w:w="1240" w:type="dxa"/>
          </w:tcPr>
          <w:p w14:paraId="405A1AFE" w14:textId="77777777" w:rsidR="00754C0D" w:rsidRPr="00F5339C" w:rsidRDefault="00754C0D" w:rsidP="00014D95">
            <w:pPr>
              <w:rPr>
                <w:rFonts w:cstheme="minorHAnsi"/>
                <w:color w:val="002060"/>
                <w:sz w:val="20"/>
                <w:szCs w:val="20"/>
              </w:rPr>
            </w:pPr>
          </w:p>
        </w:tc>
      </w:tr>
      <w:tr w:rsidR="00754C0D" w:rsidRPr="00F5339C" w14:paraId="218B31CE" w14:textId="77777777" w:rsidTr="00014D95">
        <w:trPr>
          <w:trHeight w:val="599"/>
        </w:trPr>
        <w:tc>
          <w:tcPr>
            <w:tcW w:w="3205" w:type="dxa"/>
            <w:shd w:val="clear" w:color="auto" w:fill="DDD9C3"/>
          </w:tcPr>
          <w:p w14:paraId="7CFD590C" w14:textId="77777777" w:rsidR="00754C0D" w:rsidRPr="00F5339C" w:rsidRDefault="00754C0D" w:rsidP="00014D95">
            <w:pPr>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1E4E2F0D" w14:textId="77777777" w:rsidR="00754C0D" w:rsidRPr="00F5339C" w:rsidRDefault="00754C0D" w:rsidP="00014D95">
            <w:pPr>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386FCBC8" w14:textId="77777777" w:rsidR="00754C0D" w:rsidRPr="00F5339C" w:rsidRDefault="00754C0D" w:rsidP="00014D95">
            <w:pPr>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33E98B21" w14:textId="5F7557FF" w:rsidR="00754C0D" w:rsidRPr="00F5339C" w:rsidRDefault="000B1B2F" w:rsidP="00014D95">
            <w:pPr>
              <w:rPr>
                <w:rFonts w:cstheme="minorHAnsi"/>
                <w:sz w:val="20"/>
                <w:szCs w:val="20"/>
              </w:rPr>
            </w:pPr>
            <w:r>
              <w:rPr>
                <w:rFonts w:cstheme="minorHAnsi"/>
                <w:sz w:val="20"/>
                <w:szCs w:val="20"/>
              </w:rPr>
              <w:t>ΕΛΕΥΘΕΡΗΣ ΕΠΙΛΟΓΗΣ</w:t>
            </w:r>
          </w:p>
        </w:tc>
      </w:tr>
      <w:tr w:rsidR="00754C0D" w:rsidRPr="00F5339C" w14:paraId="0CD19468" w14:textId="77777777" w:rsidTr="00014D95">
        <w:tc>
          <w:tcPr>
            <w:tcW w:w="3205" w:type="dxa"/>
            <w:shd w:val="clear" w:color="auto" w:fill="DDD9C3"/>
          </w:tcPr>
          <w:p w14:paraId="740263E1" w14:textId="77777777" w:rsidR="00754C0D" w:rsidRPr="00F5339C" w:rsidRDefault="00754C0D" w:rsidP="00014D95">
            <w:pPr>
              <w:jc w:val="right"/>
              <w:rPr>
                <w:rFonts w:cstheme="minorHAnsi"/>
                <w:b/>
                <w:sz w:val="20"/>
                <w:szCs w:val="20"/>
              </w:rPr>
            </w:pPr>
            <w:r w:rsidRPr="00F5339C">
              <w:rPr>
                <w:rFonts w:cstheme="minorHAnsi"/>
                <w:b/>
                <w:sz w:val="20"/>
                <w:szCs w:val="20"/>
              </w:rPr>
              <w:t>ΠΡΟΑΠΑΙΤΟΥΜΕΝΑ ΜΑΘΗΜΑΤΑ:</w:t>
            </w:r>
          </w:p>
          <w:p w14:paraId="1ABEA9D9" w14:textId="77777777" w:rsidR="00754C0D" w:rsidRPr="00F5339C" w:rsidRDefault="00754C0D" w:rsidP="00014D95">
            <w:pPr>
              <w:jc w:val="right"/>
              <w:rPr>
                <w:rFonts w:cstheme="minorHAnsi"/>
                <w:b/>
                <w:sz w:val="20"/>
                <w:szCs w:val="20"/>
              </w:rPr>
            </w:pPr>
          </w:p>
        </w:tc>
        <w:tc>
          <w:tcPr>
            <w:tcW w:w="5231" w:type="dxa"/>
            <w:gridSpan w:val="5"/>
          </w:tcPr>
          <w:p w14:paraId="1F86AE18"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0CA1F7DA" w14:textId="77777777" w:rsidTr="00014D95">
        <w:tc>
          <w:tcPr>
            <w:tcW w:w="3205" w:type="dxa"/>
            <w:shd w:val="clear" w:color="auto" w:fill="DDD9C3"/>
          </w:tcPr>
          <w:p w14:paraId="5F370A68" w14:textId="77777777" w:rsidR="00754C0D" w:rsidRPr="00F5339C" w:rsidRDefault="00754C0D" w:rsidP="00014D95">
            <w:pPr>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5D973390" w14:textId="77777777" w:rsidR="00754C0D" w:rsidRPr="00F5339C" w:rsidRDefault="00754C0D" w:rsidP="00014D95">
            <w:pPr>
              <w:rPr>
                <w:rFonts w:cstheme="minorHAnsi"/>
                <w:sz w:val="20"/>
                <w:szCs w:val="20"/>
              </w:rPr>
            </w:pPr>
            <w:r w:rsidRPr="00F5339C">
              <w:rPr>
                <w:rFonts w:cstheme="minorHAnsi"/>
                <w:sz w:val="20"/>
                <w:szCs w:val="20"/>
              </w:rPr>
              <w:t>ΕΛΛΗΝΙΚΗ</w:t>
            </w:r>
          </w:p>
        </w:tc>
      </w:tr>
      <w:tr w:rsidR="00754C0D" w:rsidRPr="00F5339C" w14:paraId="76BDC4A9" w14:textId="77777777" w:rsidTr="00014D95">
        <w:tc>
          <w:tcPr>
            <w:tcW w:w="3205" w:type="dxa"/>
            <w:shd w:val="clear" w:color="auto" w:fill="DDD9C3"/>
          </w:tcPr>
          <w:p w14:paraId="3CAE262F" w14:textId="77777777" w:rsidR="00754C0D" w:rsidRPr="00F5339C" w:rsidRDefault="00754C0D" w:rsidP="00014D95">
            <w:pPr>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7FFBB78E" w14:textId="77777777" w:rsidR="00754C0D" w:rsidRPr="00F5339C" w:rsidRDefault="00754C0D" w:rsidP="00014D95">
            <w:pPr>
              <w:rPr>
                <w:rFonts w:cstheme="minorHAnsi"/>
                <w:sz w:val="20"/>
                <w:szCs w:val="20"/>
              </w:rPr>
            </w:pPr>
            <w:r w:rsidRPr="00F5339C">
              <w:rPr>
                <w:rFonts w:cstheme="minorHAnsi"/>
                <w:sz w:val="20"/>
                <w:szCs w:val="20"/>
              </w:rPr>
              <w:t>ΟΧΙ</w:t>
            </w:r>
          </w:p>
        </w:tc>
      </w:tr>
      <w:tr w:rsidR="00754C0D" w:rsidRPr="00F5339C" w14:paraId="3F048E7C" w14:textId="77777777" w:rsidTr="00014D95">
        <w:tc>
          <w:tcPr>
            <w:tcW w:w="3205" w:type="dxa"/>
            <w:shd w:val="clear" w:color="auto" w:fill="DDD9C3"/>
          </w:tcPr>
          <w:p w14:paraId="692E6DD2" w14:textId="77777777" w:rsidR="00754C0D" w:rsidRPr="00F5339C" w:rsidRDefault="00754C0D" w:rsidP="00014D95">
            <w:pPr>
              <w:jc w:val="right"/>
              <w:rPr>
                <w:rFonts w:cstheme="minorHAnsi"/>
                <w:b/>
                <w:sz w:val="20"/>
                <w:szCs w:val="20"/>
                <w:lang w:val="en-GB"/>
              </w:rPr>
            </w:pPr>
            <w:r w:rsidRPr="00F5339C">
              <w:rPr>
                <w:rFonts w:cstheme="minorHAnsi"/>
                <w:b/>
                <w:sz w:val="20"/>
                <w:szCs w:val="20"/>
              </w:rPr>
              <w:lastRenderedPageBreak/>
              <w:t>ΗΛΕΚΤΡΟΝΙΚΗ ΣΕΛΙΔΑ ΜΑΘΗΜΑΤΟΣ (</w:t>
            </w:r>
            <w:r w:rsidRPr="00F5339C">
              <w:rPr>
                <w:rFonts w:cstheme="minorHAnsi"/>
                <w:b/>
                <w:sz w:val="20"/>
                <w:szCs w:val="20"/>
                <w:lang w:val="en-GB"/>
              </w:rPr>
              <w:t>URL)</w:t>
            </w:r>
          </w:p>
        </w:tc>
        <w:tc>
          <w:tcPr>
            <w:tcW w:w="5231" w:type="dxa"/>
            <w:gridSpan w:val="5"/>
          </w:tcPr>
          <w:p w14:paraId="3537F6D1" w14:textId="77777777" w:rsidR="00754C0D" w:rsidRPr="00F5339C" w:rsidRDefault="009D46CA" w:rsidP="00014D95">
            <w:pPr>
              <w:spacing w:after="200" w:line="276" w:lineRule="auto"/>
              <w:rPr>
                <w:rFonts w:eastAsia="Calibri" w:cstheme="minorHAnsi"/>
                <w:sz w:val="20"/>
                <w:szCs w:val="20"/>
              </w:rPr>
            </w:pPr>
            <w:hyperlink r:id="rId123" w:history="1">
              <w:r w:rsidR="00754C0D" w:rsidRPr="00F5339C">
                <w:rPr>
                  <w:rStyle w:val="-"/>
                  <w:rFonts w:eastAsia="Calibri" w:cstheme="minorHAnsi"/>
                  <w:sz w:val="20"/>
                  <w:szCs w:val="20"/>
                  <w:lang w:val="en-GB"/>
                </w:rPr>
                <w:t>https://eclass.uop.gr</w:t>
              </w:r>
            </w:hyperlink>
          </w:p>
        </w:tc>
      </w:tr>
    </w:tbl>
    <w:p w14:paraId="2CDB0DBB" w14:textId="77777777" w:rsidR="00754C0D" w:rsidRPr="00F5339C" w:rsidRDefault="00754C0D" w:rsidP="00DB5B81">
      <w:pPr>
        <w:widowControl w:val="0"/>
        <w:numPr>
          <w:ilvl w:val="0"/>
          <w:numId w:val="174"/>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2938C934" w14:textId="77777777" w:rsidTr="00014D95">
        <w:tc>
          <w:tcPr>
            <w:tcW w:w="8472" w:type="dxa"/>
            <w:gridSpan w:val="2"/>
            <w:tcBorders>
              <w:bottom w:val="nil"/>
            </w:tcBorders>
            <w:shd w:val="clear" w:color="auto" w:fill="DDD9C3"/>
          </w:tcPr>
          <w:p w14:paraId="6AAA7AE0" w14:textId="77777777" w:rsidR="00754C0D" w:rsidRPr="00F5339C" w:rsidRDefault="00754C0D" w:rsidP="00014D95">
            <w:pPr>
              <w:rPr>
                <w:rFonts w:cstheme="minorHAnsi"/>
                <w:i/>
                <w:sz w:val="20"/>
                <w:szCs w:val="20"/>
              </w:rPr>
            </w:pPr>
            <w:r w:rsidRPr="00F5339C">
              <w:rPr>
                <w:rFonts w:cstheme="minorHAnsi"/>
                <w:b/>
                <w:sz w:val="20"/>
                <w:szCs w:val="20"/>
              </w:rPr>
              <w:t>Μαθησιακά Αποτελέσματα</w:t>
            </w:r>
          </w:p>
        </w:tc>
      </w:tr>
      <w:tr w:rsidR="00754C0D" w:rsidRPr="00F5339C" w14:paraId="191647C4" w14:textId="77777777" w:rsidTr="00014D95">
        <w:tc>
          <w:tcPr>
            <w:tcW w:w="8472" w:type="dxa"/>
            <w:gridSpan w:val="2"/>
            <w:tcBorders>
              <w:top w:val="nil"/>
            </w:tcBorders>
            <w:shd w:val="clear" w:color="auto" w:fill="DDD9C3"/>
          </w:tcPr>
          <w:p w14:paraId="028BA3F7"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421DE690" w14:textId="77777777" w:rsidR="00754C0D" w:rsidRPr="00F5339C" w:rsidRDefault="00754C0D" w:rsidP="00014D95">
            <w:pPr>
              <w:autoSpaceDE w:val="0"/>
              <w:autoSpaceDN w:val="0"/>
              <w:adjustRightInd w:val="0"/>
              <w:rPr>
                <w:rFonts w:cstheme="minorHAnsi"/>
                <w:i/>
                <w:sz w:val="20"/>
                <w:szCs w:val="20"/>
              </w:rPr>
            </w:pPr>
            <w:r w:rsidRPr="00F5339C">
              <w:rPr>
                <w:rFonts w:cstheme="minorHAnsi"/>
                <w:i/>
                <w:sz w:val="20"/>
                <w:szCs w:val="20"/>
              </w:rPr>
              <w:t xml:space="preserve">Συμβουλευτείτε το Παράρτημα Α </w:t>
            </w:r>
          </w:p>
          <w:p w14:paraId="1023061F"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AAE9BA5"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0795CE41" w14:textId="77777777" w:rsidR="00754C0D" w:rsidRPr="00F5339C" w:rsidRDefault="00754C0D" w:rsidP="00373283">
            <w:pPr>
              <w:widowControl w:val="0"/>
              <w:numPr>
                <w:ilvl w:val="0"/>
                <w:numId w:val="1"/>
              </w:numPr>
              <w:autoSpaceDE w:val="0"/>
              <w:autoSpaceDN w:val="0"/>
              <w:adjustRightInd w:val="0"/>
              <w:spacing w:after="200" w:line="276"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3E507A88" w14:textId="77777777" w:rsidTr="00014D95">
        <w:tc>
          <w:tcPr>
            <w:tcW w:w="8472" w:type="dxa"/>
            <w:gridSpan w:val="2"/>
          </w:tcPr>
          <w:p w14:paraId="06CBEDDE" w14:textId="77777777" w:rsidR="00754C0D" w:rsidRPr="00F5339C" w:rsidRDefault="00754C0D" w:rsidP="00014D95">
            <w:pPr>
              <w:widowControl w:val="0"/>
              <w:autoSpaceDE w:val="0"/>
              <w:autoSpaceDN w:val="0"/>
              <w:adjustRightInd w:val="0"/>
              <w:jc w:val="both"/>
              <w:rPr>
                <w:rFonts w:eastAsia="Calibri" w:cstheme="minorHAnsi"/>
                <w:sz w:val="20"/>
                <w:szCs w:val="20"/>
              </w:rPr>
            </w:pPr>
          </w:p>
          <w:p w14:paraId="587111F2" w14:textId="77777777" w:rsidR="00754C0D" w:rsidRPr="00F5339C" w:rsidRDefault="00754C0D" w:rsidP="00014D95">
            <w:pPr>
              <w:widowControl w:val="0"/>
              <w:autoSpaceDE w:val="0"/>
              <w:autoSpaceDN w:val="0"/>
              <w:adjustRightInd w:val="0"/>
              <w:jc w:val="both"/>
              <w:rPr>
                <w:rFonts w:eastAsia="Calibri" w:cstheme="minorHAnsi"/>
                <w:sz w:val="20"/>
                <w:szCs w:val="20"/>
              </w:rPr>
            </w:pPr>
            <w:r w:rsidRPr="00F5339C">
              <w:rPr>
                <w:rFonts w:eastAsia="Calibri" w:cstheme="minorHAnsi"/>
                <w:sz w:val="20"/>
                <w:szCs w:val="20"/>
              </w:rPr>
              <w:t>Μετά το πέρας του μαθήματος, οι φοιτητές θα είναι σε θέση:</w:t>
            </w:r>
          </w:p>
          <w:p w14:paraId="04CA68E1" w14:textId="77777777" w:rsidR="00754C0D" w:rsidRPr="00F5339C" w:rsidRDefault="00754C0D" w:rsidP="00DB5B81">
            <w:pPr>
              <w:widowControl w:val="0"/>
              <w:numPr>
                <w:ilvl w:val="0"/>
                <w:numId w:val="173"/>
              </w:numPr>
              <w:autoSpaceDE w:val="0"/>
              <w:autoSpaceDN w:val="0"/>
              <w:adjustRightInd w:val="0"/>
              <w:spacing w:after="0" w:line="240" w:lineRule="auto"/>
              <w:jc w:val="both"/>
              <w:rPr>
                <w:rFonts w:eastAsia="Calibri" w:cstheme="minorHAnsi"/>
                <w:sz w:val="20"/>
                <w:szCs w:val="20"/>
              </w:rPr>
            </w:pPr>
            <w:r w:rsidRPr="00F5339C">
              <w:rPr>
                <w:rFonts w:cstheme="minorHAnsi"/>
                <w:sz w:val="20"/>
                <w:szCs w:val="20"/>
              </w:rPr>
              <w:t xml:space="preserve">να </w:t>
            </w:r>
            <w:proofErr w:type="spellStart"/>
            <w:r w:rsidRPr="00F5339C">
              <w:rPr>
                <w:rFonts w:cstheme="minorHAnsi"/>
                <w:sz w:val="20"/>
                <w:szCs w:val="20"/>
              </w:rPr>
              <w:t>εξοικοιωθούν</w:t>
            </w:r>
            <w:proofErr w:type="spellEnd"/>
            <w:r w:rsidRPr="00F5339C">
              <w:rPr>
                <w:rFonts w:cstheme="minorHAnsi"/>
                <w:sz w:val="20"/>
                <w:szCs w:val="20"/>
              </w:rPr>
              <w:t xml:space="preserve"> με σύνθετα μεθοδολογικά και θεωρητικά εργαλεία που θα τους </w:t>
            </w:r>
            <w:proofErr w:type="spellStart"/>
            <w:r w:rsidRPr="00F5339C">
              <w:rPr>
                <w:rFonts w:cstheme="minorHAnsi"/>
                <w:sz w:val="20"/>
                <w:szCs w:val="20"/>
              </w:rPr>
              <w:t>βοηθήοσουν</w:t>
            </w:r>
            <w:proofErr w:type="spellEnd"/>
            <w:r w:rsidRPr="00F5339C">
              <w:rPr>
                <w:rFonts w:cstheme="minorHAnsi"/>
                <w:sz w:val="20"/>
                <w:szCs w:val="20"/>
              </w:rPr>
              <w:t xml:space="preserve"> να ερμηνεύσουν τους τρόπους με τους οποίους η λογοτεχνία </w:t>
            </w:r>
            <w:proofErr w:type="spellStart"/>
            <w:r w:rsidRPr="00F5339C">
              <w:rPr>
                <w:rFonts w:cstheme="minorHAnsi"/>
                <w:sz w:val="20"/>
                <w:szCs w:val="20"/>
              </w:rPr>
              <w:t>διαπλέκεται</w:t>
            </w:r>
            <w:proofErr w:type="spellEnd"/>
            <w:r w:rsidRPr="00F5339C">
              <w:rPr>
                <w:rFonts w:cstheme="minorHAnsi"/>
                <w:sz w:val="20"/>
                <w:szCs w:val="20"/>
              </w:rPr>
              <w:t xml:space="preserve"> με πολιτικούς και εξουσιαστικούς λόγους. </w:t>
            </w:r>
          </w:p>
          <w:p w14:paraId="64262BCB" w14:textId="77777777" w:rsidR="00754C0D" w:rsidRPr="00F5339C" w:rsidRDefault="00754C0D" w:rsidP="00DB5B81">
            <w:pPr>
              <w:widowControl w:val="0"/>
              <w:numPr>
                <w:ilvl w:val="0"/>
                <w:numId w:val="173"/>
              </w:numPr>
              <w:autoSpaceDE w:val="0"/>
              <w:autoSpaceDN w:val="0"/>
              <w:adjustRightInd w:val="0"/>
              <w:spacing w:after="0" w:line="240" w:lineRule="auto"/>
              <w:jc w:val="both"/>
              <w:rPr>
                <w:rFonts w:eastAsia="Calibri" w:cstheme="minorHAnsi"/>
                <w:sz w:val="20"/>
                <w:szCs w:val="20"/>
              </w:rPr>
            </w:pPr>
            <w:r w:rsidRPr="00F5339C">
              <w:rPr>
                <w:rFonts w:eastAsia="Calibri" w:cstheme="minorHAnsi"/>
                <w:sz w:val="20"/>
                <w:szCs w:val="20"/>
              </w:rPr>
              <w:t>να γνωρίζουν τους σημαντικότερους λογοτέχνες και τα σπουδαιότερα λογοτεχνικά/καλλιτεχνικά ρεύματα από την αρχαιότητα έως και τον 21</w:t>
            </w:r>
            <w:r w:rsidRPr="00F5339C">
              <w:rPr>
                <w:rFonts w:eastAsia="Calibri" w:cstheme="minorHAnsi"/>
                <w:sz w:val="20"/>
                <w:szCs w:val="20"/>
                <w:vertAlign w:val="superscript"/>
              </w:rPr>
              <w:t>ό</w:t>
            </w:r>
            <w:r w:rsidRPr="00F5339C">
              <w:rPr>
                <w:rFonts w:eastAsia="Calibri" w:cstheme="minorHAnsi"/>
                <w:sz w:val="20"/>
                <w:szCs w:val="20"/>
              </w:rPr>
              <w:t xml:space="preserve"> αιώνα και εκτός του ευρωπαϊκού/δυτικού κανόνα .</w:t>
            </w:r>
          </w:p>
          <w:p w14:paraId="276B0375" w14:textId="77777777" w:rsidR="00754C0D" w:rsidRPr="00F5339C" w:rsidRDefault="00754C0D" w:rsidP="00DB5B81">
            <w:pPr>
              <w:widowControl w:val="0"/>
              <w:numPr>
                <w:ilvl w:val="0"/>
                <w:numId w:val="173"/>
              </w:numPr>
              <w:autoSpaceDE w:val="0"/>
              <w:autoSpaceDN w:val="0"/>
              <w:adjustRightInd w:val="0"/>
              <w:spacing w:after="0" w:line="240" w:lineRule="auto"/>
              <w:jc w:val="both"/>
              <w:rPr>
                <w:rFonts w:eastAsia="Calibri" w:cstheme="minorHAnsi"/>
                <w:sz w:val="20"/>
                <w:szCs w:val="20"/>
              </w:rPr>
            </w:pPr>
            <w:r w:rsidRPr="00F5339C">
              <w:rPr>
                <w:rFonts w:cstheme="minorHAnsi"/>
                <w:sz w:val="20"/>
                <w:szCs w:val="20"/>
              </w:rPr>
              <w:t>να εξοικειωθούν με την έννοια της Παγκόσμιας Λογοτεχνίας ως κατηγορίας παραγωγής, έκδοσης και διακίνησης των λογοτεχνικών κειμένων διαφορετικών ειδών και πολιτισμών, από την αρχαιότητα ως τον 21ο αιώνα.</w:t>
            </w:r>
          </w:p>
          <w:p w14:paraId="4F706AE2" w14:textId="77777777" w:rsidR="00754C0D" w:rsidRPr="00F5339C" w:rsidRDefault="00754C0D" w:rsidP="00DB5B81">
            <w:pPr>
              <w:widowControl w:val="0"/>
              <w:numPr>
                <w:ilvl w:val="0"/>
                <w:numId w:val="173"/>
              </w:numPr>
              <w:autoSpaceDE w:val="0"/>
              <w:autoSpaceDN w:val="0"/>
              <w:adjustRightInd w:val="0"/>
              <w:spacing w:after="0" w:line="240" w:lineRule="auto"/>
              <w:jc w:val="both"/>
              <w:rPr>
                <w:rFonts w:eastAsia="Calibri" w:cstheme="minorHAnsi"/>
                <w:sz w:val="20"/>
                <w:szCs w:val="20"/>
              </w:rPr>
            </w:pPr>
            <w:r w:rsidRPr="00F5339C">
              <w:rPr>
                <w:rFonts w:cstheme="minorHAnsi"/>
                <w:sz w:val="20"/>
                <w:szCs w:val="20"/>
              </w:rPr>
              <w:t>να κατανοούν τις συνθήκες και την εποχή στην οποία διαμορφώθηκε το κάθε λογοτεχνικό έργο, καθώς επίσης και τις προσδοκίες του κοινού, στο οποίο απευθυνόταν κάθε συγγραφέας.</w:t>
            </w:r>
          </w:p>
          <w:p w14:paraId="26C12F9A" w14:textId="77777777" w:rsidR="00754C0D" w:rsidRPr="00F5339C" w:rsidRDefault="00754C0D" w:rsidP="00DB5B81">
            <w:pPr>
              <w:widowControl w:val="0"/>
              <w:numPr>
                <w:ilvl w:val="0"/>
                <w:numId w:val="173"/>
              </w:numPr>
              <w:autoSpaceDE w:val="0"/>
              <w:autoSpaceDN w:val="0"/>
              <w:adjustRightInd w:val="0"/>
              <w:spacing w:after="0" w:line="240" w:lineRule="auto"/>
              <w:jc w:val="both"/>
              <w:rPr>
                <w:rFonts w:eastAsia="Calibri" w:cstheme="minorHAnsi"/>
                <w:sz w:val="20"/>
                <w:szCs w:val="20"/>
              </w:rPr>
            </w:pPr>
            <w:r w:rsidRPr="00F5339C">
              <w:rPr>
                <w:rFonts w:cstheme="minorHAnsi"/>
                <w:sz w:val="20"/>
                <w:szCs w:val="20"/>
              </w:rPr>
              <w:t>να ερμηνεύουν κειμενοκεντρικά το περιεχόμενο, τους χαρακτήρες και ήρωες, την πλοκή καθώς και τα λογοτεχνικά, αφηγηματικά και δραματουργικά μέσα που χρησιμοποιούν οι συγγραφείς.</w:t>
            </w:r>
          </w:p>
          <w:p w14:paraId="5C4BF611" w14:textId="77777777" w:rsidR="00754C0D" w:rsidRPr="00F5339C" w:rsidRDefault="00754C0D" w:rsidP="00DB5B81">
            <w:pPr>
              <w:widowControl w:val="0"/>
              <w:numPr>
                <w:ilvl w:val="0"/>
                <w:numId w:val="173"/>
              </w:numPr>
              <w:autoSpaceDE w:val="0"/>
              <w:autoSpaceDN w:val="0"/>
              <w:adjustRightInd w:val="0"/>
              <w:spacing w:after="0" w:line="240" w:lineRule="auto"/>
              <w:jc w:val="both"/>
              <w:rPr>
                <w:rFonts w:eastAsia="Calibri" w:cstheme="minorHAnsi"/>
                <w:sz w:val="20"/>
                <w:szCs w:val="20"/>
              </w:rPr>
            </w:pPr>
            <w:r w:rsidRPr="00F5339C">
              <w:rPr>
                <w:rFonts w:cstheme="minorHAnsi"/>
                <w:sz w:val="20"/>
                <w:szCs w:val="20"/>
              </w:rPr>
              <w:t>να εξηγούν την απήχηση του κάθε έργου από την εποχή που συντέθηκε μέχρι και τη σημερινή εποχή, καθώς και την πρόσληψη του κάθε λογοτεχνικού είδους διακειμενικά και διεπιστημονικά.</w:t>
            </w:r>
          </w:p>
          <w:p w14:paraId="692BE32F" w14:textId="77777777" w:rsidR="00754C0D" w:rsidRPr="00F5339C" w:rsidRDefault="00754C0D" w:rsidP="00DB5B81">
            <w:pPr>
              <w:widowControl w:val="0"/>
              <w:numPr>
                <w:ilvl w:val="0"/>
                <w:numId w:val="173"/>
              </w:numPr>
              <w:autoSpaceDE w:val="0"/>
              <w:autoSpaceDN w:val="0"/>
              <w:adjustRightInd w:val="0"/>
              <w:spacing w:after="0" w:line="240" w:lineRule="auto"/>
              <w:jc w:val="both"/>
              <w:rPr>
                <w:rFonts w:eastAsia="Calibri" w:cstheme="minorHAnsi"/>
                <w:sz w:val="20"/>
                <w:szCs w:val="20"/>
              </w:rPr>
            </w:pPr>
            <w:r w:rsidRPr="00F5339C">
              <w:rPr>
                <w:rFonts w:cstheme="minorHAnsi"/>
                <w:sz w:val="20"/>
                <w:szCs w:val="20"/>
              </w:rPr>
              <w:t>να προσδιορίζουν και να αναλύουν την παιδευτική αξία της Παγκόσμιας Λογοτεχνίας και την σχέση των συγγραφέων και των έργων τους με το παγκόσμιο κοινό</w:t>
            </w:r>
          </w:p>
          <w:p w14:paraId="53B76953" w14:textId="77777777" w:rsidR="00754C0D" w:rsidRPr="00F5339C" w:rsidRDefault="00754C0D" w:rsidP="00014D95">
            <w:pPr>
              <w:widowControl w:val="0"/>
              <w:autoSpaceDE w:val="0"/>
              <w:autoSpaceDN w:val="0"/>
              <w:adjustRightInd w:val="0"/>
              <w:rPr>
                <w:rFonts w:eastAsia="Calibri" w:cstheme="minorHAnsi"/>
                <w:sz w:val="20"/>
                <w:szCs w:val="20"/>
              </w:rPr>
            </w:pPr>
          </w:p>
        </w:tc>
      </w:tr>
      <w:tr w:rsidR="00754C0D" w:rsidRPr="00F5339C" w14:paraId="40CAEB77"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30798408" w14:textId="77777777" w:rsidR="00754C0D" w:rsidRPr="00F5339C" w:rsidRDefault="00754C0D" w:rsidP="00014D95">
            <w:pPr>
              <w:rPr>
                <w:rFonts w:cstheme="minorHAnsi"/>
                <w:b/>
                <w:sz w:val="20"/>
                <w:szCs w:val="20"/>
              </w:rPr>
            </w:pPr>
            <w:r w:rsidRPr="00F5339C">
              <w:rPr>
                <w:rFonts w:cstheme="minorHAnsi"/>
                <w:b/>
                <w:sz w:val="20"/>
                <w:szCs w:val="20"/>
              </w:rPr>
              <w:t>Γενικές Ικανότητες</w:t>
            </w:r>
          </w:p>
        </w:tc>
      </w:tr>
      <w:tr w:rsidR="00754C0D" w:rsidRPr="00F5339C" w14:paraId="0828ACE5" w14:textId="77777777" w:rsidTr="00014D95">
        <w:tc>
          <w:tcPr>
            <w:tcW w:w="8472" w:type="dxa"/>
            <w:gridSpan w:val="2"/>
            <w:tcBorders>
              <w:top w:val="nil"/>
              <w:bottom w:val="nil"/>
            </w:tcBorders>
            <w:shd w:val="clear" w:color="auto" w:fill="DDD9C3"/>
          </w:tcPr>
          <w:p w14:paraId="43B815CA" w14:textId="77777777" w:rsidR="00754C0D" w:rsidRPr="00F5339C" w:rsidRDefault="00754C0D" w:rsidP="00014D95">
            <w:pPr>
              <w:widowControl w:val="0"/>
              <w:autoSpaceDE w:val="0"/>
              <w:autoSpaceDN w:val="0"/>
              <w:adjustRightInd w:val="0"/>
              <w:spacing w:after="60"/>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29AF051"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B7D7DBF"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384DD6D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Προσαρμογή σε νέες καταστάσεις </w:t>
            </w:r>
          </w:p>
          <w:p w14:paraId="1D37B06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Λήψη αποφάσεων </w:t>
            </w:r>
          </w:p>
          <w:p w14:paraId="7C771F0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lastRenderedPageBreak/>
              <w:t xml:space="preserve">Αυτόνομη εργασία </w:t>
            </w:r>
          </w:p>
          <w:p w14:paraId="00EE57EB"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Ομαδική εργασία </w:t>
            </w:r>
          </w:p>
          <w:p w14:paraId="52AF75F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διεθνές περιβάλλον </w:t>
            </w:r>
          </w:p>
          <w:p w14:paraId="304D42EC"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Εργασία σε διεπιστημονικό περιβάλλον </w:t>
            </w:r>
          </w:p>
          <w:p w14:paraId="1F0D33E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588CC210"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lastRenderedPageBreak/>
              <w:t xml:space="preserve">Σχεδιασμός και διαχείριση έργων </w:t>
            </w:r>
          </w:p>
          <w:p w14:paraId="2AFDD2E7"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690C1C1"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Σεβασμός στο φυσικό περιβάλλον </w:t>
            </w:r>
          </w:p>
          <w:p w14:paraId="5A660126"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Επίδειξη κοινωνικής, επαγγελματικής και ηθικής </w:t>
            </w:r>
            <w:r w:rsidRPr="00F5339C">
              <w:rPr>
                <w:rFonts w:cstheme="minorHAnsi"/>
                <w:i/>
                <w:sz w:val="20"/>
                <w:szCs w:val="20"/>
              </w:rPr>
              <w:lastRenderedPageBreak/>
              <w:t xml:space="preserve">υπευθυνότητας και ευαισθησίας σε θέματα φύλου </w:t>
            </w:r>
          </w:p>
          <w:p w14:paraId="1646E832" w14:textId="77777777" w:rsidR="00754C0D" w:rsidRPr="00F5339C" w:rsidRDefault="00754C0D" w:rsidP="00014D95">
            <w:pPr>
              <w:widowControl w:val="0"/>
              <w:autoSpaceDE w:val="0"/>
              <w:autoSpaceDN w:val="0"/>
              <w:adjustRightInd w:val="0"/>
              <w:rPr>
                <w:rFonts w:cstheme="minorHAnsi"/>
                <w:i/>
                <w:sz w:val="20"/>
                <w:szCs w:val="20"/>
              </w:rPr>
            </w:pPr>
            <w:r w:rsidRPr="00F5339C">
              <w:rPr>
                <w:rFonts w:cstheme="minorHAnsi"/>
                <w:i/>
                <w:sz w:val="20"/>
                <w:szCs w:val="20"/>
              </w:rPr>
              <w:t xml:space="preserve">Άσκηση κριτικής και αυτοκριτικής </w:t>
            </w:r>
          </w:p>
          <w:p w14:paraId="39469464" w14:textId="77777777" w:rsidR="00754C0D" w:rsidRPr="00F5339C" w:rsidRDefault="00754C0D" w:rsidP="00014D95">
            <w:pPr>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63B78C14" w14:textId="77777777" w:rsidR="00754C0D" w:rsidRPr="00F5339C" w:rsidRDefault="00754C0D" w:rsidP="00014D95">
            <w:pPr>
              <w:rPr>
                <w:rFonts w:cstheme="minorHAnsi"/>
                <w:i/>
                <w:sz w:val="20"/>
                <w:szCs w:val="20"/>
              </w:rPr>
            </w:pPr>
            <w:r w:rsidRPr="00F5339C">
              <w:rPr>
                <w:rFonts w:cstheme="minorHAnsi"/>
                <w:i/>
                <w:sz w:val="20"/>
                <w:szCs w:val="20"/>
              </w:rPr>
              <w:t>……</w:t>
            </w:r>
          </w:p>
          <w:p w14:paraId="1385CD9C" w14:textId="77777777" w:rsidR="00754C0D" w:rsidRPr="00F5339C" w:rsidRDefault="00754C0D" w:rsidP="00014D95">
            <w:pPr>
              <w:rPr>
                <w:rFonts w:cstheme="minorHAnsi"/>
                <w:i/>
                <w:sz w:val="20"/>
                <w:szCs w:val="20"/>
              </w:rPr>
            </w:pPr>
            <w:r w:rsidRPr="00F5339C">
              <w:rPr>
                <w:rFonts w:cstheme="minorHAnsi"/>
                <w:i/>
                <w:sz w:val="20"/>
                <w:szCs w:val="20"/>
              </w:rPr>
              <w:t>Άλλες…</w:t>
            </w:r>
          </w:p>
          <w:p w14:paraId="0F2D9432" w14:textId="77777777" w:rsidR="00754C0D" w:rsidRPr="00F5339C" w:rsidRDefault="00754C0D" w:rsidP="00014D95">
            <w:pPr>
              <w:rPr>
                <w:rFonts w:cstheme="minorHAnsi"/>
                <w:b/>
                <w:sz w:val="20"/>
                <w:szCs w:val="20"/>
              </w:rPr>
            </w:pPr>
            <w:r w:rsidRPr="00F5339C">
              <w:rPr>
                <w:rFonts w:cstheme="minorHAnsi"/>
                <w:i/>
                <w:sz w:val="20"/>
                <w:szCs w:val="20"/>
              </w:rPr>
              <w:t>…….</w:t>
            </w:r>
          </w:p>
        </w:tc>
      </w:tr>
      <w:tr w:rsidR="00754C0D" w:rsidRPr="00F5339C" w14:paraId="77E39528" w14:textId="77777777" w:rsidTr="00014D95">
        <w:tc>
          <w:tcPr>
            <w:tcW w:w="8472" w:type="dxa"/>
            <w:gridSpan w:val="2"/>
            <w:tcBorders>
              <w:bottom w:val="single" w:sz="4" w:space="0" w:color="auto"/>
            </w:tcBorders>
          </w:tcPr>
          <w:p w14:paraId="6D024F6E" w14:textId="77777777" w:rsidR="00754C0D" w:rsidRPr="00F5339C" w:rsidRDefault="00754C0D" w:rsidP="00014D95">
            <w:pPr>
              <w:jc w:val="both"/>
              <w:rPr>
                <w:rFonts w:cstheme="minorHAnsi"/>
                <w:color w:val="002060"/>
                <w:sz w:val="20"/>
                <w:szCs w:val="20"/>
              </w:rPr>
            </w:pPr>
          </w:p>
          <w:p w14:paraId="0CAE2068"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Αναζήτηση πληροφοριών με τη χρήση τεχνολογιών</w:t>
            </w:r>
          </w:p>
          <w:p w14:paraId="0F1DE98F"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Λήψη αποφάσεων</w:t>
            </w:r>
          </w:p>
          <w:p w14:paraId="0995DA22"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Αυτόνομη εργασία</w:t>
            </w:r>
          </w:p>
          <w:p w14:paraId="54DE1341"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Ομαδική εργασία</w:t>
            </w:r>
          </w:p>
          <w:p w14:paraId="66959AB3"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Εργασία σε διεπιστημονικό περιβάλλον</w:t>
            </w:r>
          </w:p>
          <w:p w14:paraId="145CA90F"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Συμβολή στην επεξεργασία ιδεών και στην παραγωγή νέων ερευνητικών ιδεών</w:t>
            </w:r>
          </w:p>
          <w:p w14:paraId="41CE6ABB"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 xml:space="preserve">Σεβασμός στη διαφορετικότητα και στην </w:t>
            </w:r>
            <w:proofErr w:type="spellStart"/>
            <w:r w:rsidRPr="00F5339C">
              <w:rPr>
                <w:rFonts w:eastAsia="Calibri" w:cstheme="minorHAnsi"/>
                <w:sz w:val="20"/>
                <w:szCs w:val="20"/>
              </w:rPr>
              <w:t>πολυπολιτισμικότητα</w:t>
            </w:r>
            <w:proofErr w:type="spellEnd"/>
          </w:p>
          <w:p w14:paraId="26E17050"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Σεβασμός στο φυσικό περιβάλλον</w:t>
            </w:r>
          </w:p>
          <w:p w14:paraId="319E6183"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 xml:space="preserve">Επίδειξη κοινωνικής, </w:t>
            </w:r>
            <w:proofErr w:type="spellStart"/>
            <w:r w:rsidRPr="00F5339C">
              <w:rPr>
                <w:rFonts w:eastAsia="Calibri" w:cstheme="minorHAnsi"/>
                <w:sz w:val="20"/>
                <w:szCs w:val="20"/>
              </w:rPr>
              <w:t>επαγγελαμτικής</w:t>
            </w:r>
            <w:proofErr w:type="spellEnd"/>
            <w:r w:rsidRPr="00F5339C">
              <w:rPr>
                <w:rFonts w:eastAsia="Calibri" w:cstheme="minorHAnsi"/>
                <w:sz w:val="20"/>
                <w:szCs w:val="20"/>
              </w:rPr>
              <w:t xml:space="preserve"> και ηθικής υπευθυνότητας και ευαισθησίας σε θέματα φύλου</w:t>
            </w:r>
          </w:p>
          <w:p w14:paraId="240FBE20"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 xml:space="preserve">Άσκηση κριτικής και αυτοκριτικής </w:t>
            </w:r>
          </w:p>
          <w:p w14:paraId="0AFD9BCF" w14:textId="77777777" w:rsidR="00754C0D" w:rsidRPr="00F5339C" w:rsidRDefault="00754C0D" w:rsidP="00DB5B81">
            <w:pPr>
              <w:numPr>
                <w:ilvl w:val="0"/>
                <w:numId w:val="173"/>
              </w:numPr>
              <w:spacing w:after="0" w:line="240" w:lineRule="auto"/>
              <w:ind w:left="0" w:firstLine="0"/>
              <w:jc w:val="both"/>
              <w:rPr>
                <w:rFonts w:eastAsia="Calibri" w:cstheme="minorHAnsi"/>
                <w:sz w:val="20"/>
                <w:szCs w:val="20"/>
              </w:rPr>
            </w:pPr>
            <w:r w:rsidRPr="00F5339C">
              <w:rPr>
                <w:rFonts w:eastAsia="Calibri" w:cstheme="minorHAnsi"/>
                <w:sz w:val="20"/>
                <w:szCs w:val="20"/>
              </w:rPr>
              <w:t>Κατεξοχήν προαγωγή της ελεύθερης σκέψης, αναγκαίας για κάθε άνθρωπο και ιδίως για κάθε επιστήμονα και εκπαιδευτικό.</w:t>
            </w:r>
          </w:p>
          <w:p w14:paraId="3E4F00EF" w14:textId="77777777" w:rsidR="00754C0D" w:rsidRPr="00F5339C" w:rsidRDefault="00754C0D" w:rsidP="00014D95">
            <w:pPr>
              <w:jc w:val="both"/>
              <w:rPr>
                <w:rFonts w:eastAsia="Calibri" w:cstheme="minorHAnsi"/>
                <w:sz w:val="20"/>
                <w:szCs w:val="20"/>
              </w:rPr>
            </w:pPr>
          </w:p>
        </w:tc>
      </w:tr>
    </w:tbl>
    <w:p w14:paraId="70DE128B" w14:textId="77777777" w:rsidR="00754C0D" w:rsidRPr="00F5339C" w:rsidRDefault="00754C0D" w:rsidP="00DB5B81">
      <w:pPr>
        <w:widowControl w:val="0"/>
        <w:numPr>
          <w:ilvl w:val="0"/>
          <w:numId w:val="174"/>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79ADA28" w14:textId="77777777" w:rsidTr="00014D95">
        <w:trPr>
          <w:trHeight w:val="558"/>
        </w:trPr>
        <w:tc>
          <w:tcPr>
            <w:tcW w:w="8472" w:type="dxa"/>
          </w:tcPr>
          <w:p w14:paraId="127A57CF" w14:textId="77777777" w:rsidR="00754C0D" w:rsidRPr="00F5339C" w:rsidRDefault="00754C0D" w:rsidP="00014D95">
            <w:pPr>
              <w:jc w:val="both"/>
              <w:rPr>
                <w:rFonts w:cstheme="minorHAnsi"/>
                <w:sz w:val="20"/>
                <w:szCs w:val="20"/>
              </w:rPr>
            </w:pPr>
          </w:p>
          <w:p w14:paraId="7A8756AB" w14:textId="77777777" w:rsidR="00754C0D" w:rsidRPr="00F5339C" w:rsidRDefault="00754C0D" w:rsidP="00014D95">
            <w:pPr>
              <w:spacing w:line="276" w:lineRule="auto"/>
              <w:jc w:val="both"/>
              <w:rPr>
                <w:rFonts w:cstheme="minorHAnsi"/>
                <w:sz w:val="20"/>
                <w:szCs w:val="20"/>
              </w:rPr>
            </w:pPr>
            <w:r w:rsidRPr="00F5339C">
              <w:rPr>
                <w:rFonts w:cstheme="minorHAnsi"/>
                <w:sz w:val="20"/>
                <w:szCs w:val="20"/>
              </w:rPr>
              <w:t>Στο μάθημα «Παγκόσμια Λογοτεχνία ΙΙ» που προσφέρεται κατά το εαρινό εξάμηνο, οι φοιτητές εξοικειώνονται με αντιπροσωπευτικά έργα από διαφορετικά λογοτεχνικά είδη, γραμμένα από συγγραφείς με διαφορετικό κοινωνικό, φυλετικό και εθνικό υπόβαθρο, που ανήκουν τόσο στη «δυτική» όσο και στη «μη δυτική» παράδοση, εκτός της ευρωπαϊκής (δηλαδή στη βορειοαμερικανική και στη νοτιοαμερικανική λογοτεχνία, καθώς και στις λογοτεχνίες της Ασίας, της Αφρικής και της Αυστραλίας). Στόχος είναι η κατανόηση των έργων και της λογοτεχνικής, ιστορικής και πολιτισμικής σημασίας τους, με έμφαση στην πολιτισμική διαφορά, τη συγκριτική εξέταση και τη διεπιστημονική ανάλυση.</w:t>
            </w:r>
          </w:p>
          <w:p w14:paraId="3514E059" w14:textId="77777777" w:rsidR="00754C0D" w:rsidRPr="00F5339C" w:rsidRDefault="00754C0D" w:rsidP="00014D95">
            <w:pPr>
              <w:spacing w:line="276" w:lineRule="auto"/>
              <w:jc w:val="both"/>
              <w:rPr>
                <w:rFonts w:cstheme="minorHAnsi"/>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10F44CD7" w14:textId="77777777" w:rsidTr="00014D95">
              <w:tc>
                <w:tcPr>
                  <w:tcW w:w="3995" w:type="dxa"/>
                  <w:shd w:val="clear" w:color="auto" w:fill="auto"/>
                </w:tcPr>
                <w:p w14:paraId="7CEF847B" w14:textId="77777777" w:rsidR="00754C0D" w:rsidRPr="00F5339C" w:rsidRDefault="00754C0D" w:rsidP="00014D95">
                  <w:pPr>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0BBA4DD6" w14:textId="77777777" w:rsidR="00754C0D" w:rsidRPr="00F5339C" w:rsidRDefault="00754C0D" w:rsidP="00014D95">
                  <w:pPr>
                    <w:rPr>
                      <w:rFonts w:cstheme="minorHAnsi"/>
                      <w:b/>
                      <w:sz w:val="20"/>
                      <w:szCs w:val="20"/>
                    </w:rPr>
                  </w:pPr>
                  <w:r w:rsidRPr="00F5339C">
                    <w:rPr>
                      <w:rFonts w:cstheme="minorHAnsi"/>
                      <w:b/>
                      <w:sz w:val="20"/>
                      <w:szCs w:val="20"/>
                    </w:rPr>
                    <w:t>Πρωτογενής</w:t>
                  </w:r>
                </w:p>
                <w:p w14:paraId="0548B4A2" w14:textId="77777777" w:rsidR="00754C0D" w:rsidRPr="00F5339C" w:rsidRDefault="00754C0D" w:rsidP="00014D95">
                  <w:pPr>
                    <w:rPr>
                      <w:rFonts w:cstheme="minorHAnsi"/>
                      <w:b/>
                      <w:sz w:val="20"/>
                      <w:szCs w:val="20"/>
                    </w:rPr>
                  </w:pPr>
                  <w:r w:rsidRPr="00F5339C">
                    <w:rPr>
                      <w:rFonts w:cstheme="minorHAnsi"/>
                      <w:b/>
                      <w:sz w:val="20"/>
                      <w:szCs w:val="20"/>
                    </w:rPr>
                    <w:t>Βιβλιογραφία</w:t>
                  </w:r>
                </w:p>
              </w:tc>
              <w:tc>
                <w:tcPr>
                  <w:tcW w:w="1765" w:type="dxa"/>
                  <w:shd w:val="clear" w:color="auto" w:fill="auto"/>
                </w:tcPr>
                <w:p w14:paraId="51464C92" w14:textId="77777777" w:rsidR="00754C0D" w:rsidRPr="00F5339C" w:rsidRDefault="00754C0D" w:rsidP="00014D95">
                  <w:pPr>
                    <w:rPr>
                      <w:rFonts w:cstheme="minorHAnsi"/>
                      <w:b/>
                      <w:sz w:val="20"/>
                      <w:szCs w:val="20"/>
                    </w:rPr>
                  </w:pPr>
                  <w:r w:rsidRPr="00F5339C">
                    <w:rPr>
                      <w:rFonts w:cstheme="minorHAnsi"/>
                      <w:b/>
                      <w:sz w:val="20"/>
                      <w:szCs w:val="20"/>
                    </w:rPr>
                    <w:t>Σύνδεσμος παρουσίασης</w:t>
                  </w:r>
                </w:p>
              </w:tc>
            </w:tr>
            <w:tr w:rsidR="00754C0D" w:rsidRPr="00F5339C" w14:paraId="47C499EB" w14:textId="77777777" w:rsidTr="00014D95">
              <w:trPr>
                <w:trHeight w:val="2313"/>
              </w:trPr>
              <w:tc>
                <w:tcPr>
                  <w:tcW w:w="3995" w:type="dxa"/>
                  <w:shd w:val="clear" w:color="auto" w:fill="auto"/>
                </w:tcPr>
                <w:p w14:paraId="073498BE" w14:textId="77777777" w:rsidR="00754C0D" w:rsidRPr="00F5339C" w:rsidRDefault="00754C0D" w:rsidP="00014D95">
                  <w:pPr>
                    <w:spacing w:line="276" w:lineRule="auto"/>
                    <w:rPr>
                      <w:rFonts w:cstheme="minorHAnsi"/>
                      <w:sz w:val="20"/>
                      <w:szCs w:val="20"/>
                    </w:rPr>
                  </w:pPr>
                  <w:r w:rsidRPr="00F5339C">
                    <w:rPr>
                      <w:rFonts w:cstheme="minorHAnsi"/>
                      <w:b/>
                      <w:sz w:val="20"/>
                      <w:szCs w:val="20"/>
                    </w:rPr>
                    <w:lastRenderedPageBreak/>
                    <w:t xml:space="preserve">1. Από τον Δυτικό Κανόνα (ξανά) στην «Παγκόσμια Λογοτεχνία». Νέες θεωρητικές προσεγγίσεις και </w:t>
                  </w:r>
                  <w:proofErr w:type="spellStart"/>
                  <w:r w:rsidRPr="00F5339C">
                    <w:rPr>
                      <w:rFonts w:cstheme="minorHAnsi"/>
                      <w:b/>
                      <w:sz w:val="20"/>
                      <w:szCs w:val="20"/>
                    </w:rPr>
                    <w:t>Συγκριτολογικές</w:t>
                  </w:r>
                  <w:proofErr w:type="spellEnd"/>
                  <w:r w:rsidRPr="00F5339C">
                    <w:rPr>
                      <w:rFonts w:cstheme="minorHAnsi"/>
                      <w:b/>
                      <w:sz w:val="20"/>
                      <w:szCs w:val="20"/>
                    </w:rPr>
                    <w:t xml:space="preserve"> Σπουδές.</w:t>
                  </w:r>
                  <w:r w:rsidRPr="00F5339C">
                    <w:rPr>
                      <w:rFonts w:cstheme="minorHAnsi"/>
                      <w:b/>
                      <w:sz w:val="20"/>
                      <w:szCs w:val="20"/>
                    </w:rPr>
                    <w:br/>
                  </w:r>
                  <w:r w:rsidRPr="00F5339C">
                    <w:rPr>
                      <w:rFonts w:cstheme="minorHAnsi"/>
                      <w:sz w:val="20"/>
                      <w:szCs w:val="20"/>
                    </w:rPr>
                    <w:t xml:space="preserve">Τα θεωρητικά εργαλεία των </w:t>
                  </w:r>
                  <w:proofErr w:type="spellStart"/>
                  <w:r w:rsidRPr="00F5339C">
                    <w:rPr>
                      <w:rFonts w:cstheme="minorHAnsi"/>
                      <w:sz w:val="20"/>
                      <w:szCs w:val="20"/>
                    </w:rPr>
                    <w:t>Μετα</w:t>
                  </w:r>
                  <w:proofErr w:type="spellEnd"/>
                  <w:r w:rsidRPr="00F5339C">
                    <w:rPr>
                      <w:rFonts w:cstheme="minorHAnsi"/>
                      <w:sz w:val="20"/>
                      <w:szCs w:val="20"/>
                    </w:rPr>
                    <w:t xml:space="preserve">-αποικιοκρατικών Σπουδών, των Διαπολιτισμικών Σπουδών και των </w:t>
                  </w:r>
                  <w:r w:rsidRPr="00F5339C">
                    <w:rPr>
                      <w:rFonts w:cstheme="minorHAnsi"/>
                      <w:sz w:val="20"/>
                      <w:szCs w:val="20"/>
                      <w:lang w:val="en-GB"/>
                    </w:rPr>
                    <w:t>Whiteness</w:t>
                  </w:r>
                  <w:r w:rsidRPr="00F5339C">
                    <w:rPr>
                      <w:rFonts w:cstheme="minorHAnsi"/>
                      <w:sz w:val="20"/>
                      <w:szCs w:val="20"/>
                    </w:rPr>
                    <w:t xml:space="preserve"> </w:t>
                  </w:r>
                  <w:r w:rsidRPr="00F5339C">
                    <w:rPr>
                      <w:rFonts w:cstheme="minorHAnsi"/>
                      <w:sz w:val="20"/>
                      <w:szCs w:val="20"/>
                      <w:lang w:val="en-GB"/>
                    </w:rPr>
                    <w:t>Studies</w:t>
                  </w:r>
                  <w:r w:rsidRPr="00F5339C">
                    <w:rPr>
                      <w:rFonts w:cstheme="minorHAnsi"/>
                      <w:sz w:val="20"/>
                      <w:szCs w:val="20"/>
                    </w:rPr>
                    <w:t xml:space="preserve">. </w:t>
                  </w:r>
                </w:p>
                <w:p w14:paraId="07D47330" w14:textId="77777777" w:rsidR="00754C0D" w:rsidRPr="00F5339C" w:rsidRDefault="00754C0D" w:rsidP="00014D95">
                  <w:pPr>
                    <w:spacing w:line="276" w:lineRule="auto"/>
                    <w:rPr>
                      <w:rFonts w:cstheme="minorHAnsi"/>
                      <w:b/>
                      <w:sz w:val="20"/>
                      <w:szCs w:val="20"/>
                    </w:rPr>
                  </w:pPr>
                </w:p>
              </w:tc>
              <w:tc>
                <w:tcPr>
                  <w:tcW w:w="2486" w:type="dxa"/>
                  <w:shd w:val="clear" w:color="auto" w:fill="auto"/>
                </w:tcPr>
                <w:p w14:paraId="7C53BAD2" w14:textId="77777777" w:rsidR="00754C0D" w:rsidRPr="00F5339C" w:rsidRDefault="00754C0D" w:rsidP="00014D95">
                  <w:pPr>
                    <w:jc w:val="both"/>
                    <w:rPr>
                      <w:rFonts w:cstheme="minorHAnsi"/>
                      <w:sz w:val="20"/>
                      <w:szCs w:val="20"/>
                    </w:rPr>
                  </w:pPr>
                  <w:r w:rsidRPr="00F5339C">
                    <w:rPr>
                      <w:rFonts w:cstheme="minorHAnsi"/>
                      <w:sz w:val="20"/>
                      <w:szCs w:val="20"/>
                    </w:rPr>
                    <w:t xml:space="preserve">«Λογοτεχνία: Παγκόσμια, Ευρωπαϊκή, Εθνική». Εισαγωγή στον τόμο Martin </w:t>
                  </w:r>
                  <w:proofErr w:type="spellStart"/>
                  <w:r w:rsidRPr="00F5339C">
                    <w:rPr>
                      <w:rFonts w:cstheme="minorHAnsi"/>
                      <w:sz w:val="20"/>
                      <w:szCs w:val="20"/>
                    </w:rPr>
                    <w:t>Travers</w:t>
                  </w:r>
                  <w:proofErr w:type="spellEnd"/>
                  <w:r w:rsidRPr="00F5339C">
                    <w:rPr>
                      <w:rFonts w:cstheme="minorHAnsi"/>
                      <w:sz w:val="20"/>
                      <w:szCs w:val="20"/>
                    </w:rPr>
                    <w:t xml:space="preserve">, </w:t>
                  </w:r>
                  <w:proofErr w:type="spellStart"/>
                  <w:r w:rsidRPr="00F5339C">
                    <w:rPr>
                      <w:rFonts w:cstheme="minorHAnsi"/>
                      <w:sz w:val="20"/>
                      <w:szCs w:val="20"/>
                    </w:rPr>
                    <w:t>Εισαγωγή</w:t>
                  </w:r>
                  <w:proofErr w:type="spellEnd"/>
                  <w:r w:rsidRPr="00F5339C">
                    <w:rPr>
                      <w:rFonts w:cstheme="minorHAnsi"/>
                      <w:sz w:val="20"/>
                      <w:szCs w:val="20"/>
                    </w:rPr>
                    <w:t xml:space="preserve"> στη </w:t>
                  </w:r>
                  <w:proofErr w:type="spellStart"/>
                  <w:r w:rsidRPr="00F5339C">
                    <w:rPr>
                      <w:rFonts w:cstheme="minorHAnsi"/>
                      <w:sz w:val="20"/>
                      <w:szCs w:val="20"/>
                    </w:rPr>
                    <w:t>Νεότερη</w:t>
                  </w:r>
                  <w:proofErr w:type="spellEnd"/>
                  <w:r w:rsidRPr="00F5339C">
                    <w:rPr>
                      <w:rFonts w:cstheme="minorHAnsi"/>
                      <w:sz w:val="20"/>
                      <w:szCs w:val="20"/>
                    </w:rPr>
                    <w:t xml:space="preserve"> </w:t>
                  </w:r>
                  <w:proofErr w:type="spellStart"/>
                  <w:r w:rsidRPr="00F5339C">
                    <w:rPr>
                      <w:rFonts w:cstheme="minorHAnsi"/>
                      <w:sz w:val="20"/>
                      <w:szCs w:val="20"/>
                    </w:rPr>
                    <w:t>Ευρωπαϊκή</w:t>
                  </w:r>
                  <w:proofErr w:type="spellEnd"/>
                  <w:r w:rsidRPr="00F5339C">
                    <w:rPr>
                      <w:rFonts w:cstheme="minorHAnsi"/>
                      <w:sz w:val="20"/>
                      <w:szCs w:val="20"/>
                    </w:rPr>
                    <w:t xml:space="preserve"> </w:t>
                  </w:r>
                  <w:proofErr w:type="spellStart"/>
                  <w:r w:rsidRPr="00F5339C">
                    <w:rPr>
                      <w:rFonts w:cstheme="minorHAnsi"/>
                      <w:sz w:val="20"/>
                      <w:szCs w:val="20"/>
                    </w:rPr>
                    <w:t>Λογοτεχνία</w:t>
                  </w:r>
                  <w:proofErr w:type="spellEnd"/>
                  <w:r w:rsidRPr="00F5339C">
                    <w:rPr>
                      <w:rFonts w:cstheme="minorHAnsi"/>
                      <w:sz w:val="20"/>
                      <w:szCs w:val="20"/>
                    </w:rPr>
                    <w:t xml:space="preserve">. </w:t>
                  </w:r>
                  <w:proofErr w:type="spellStart"/>
                  <w:r w:rsidRPr="00F5339C">
                    <w:rPr>
                      <w:rFonts w:cstheme="minorHAnsi"/>
                      <w:sz w:val="20"/>
                      <w:szCs w:val="20"/>
                    </w:rPr>
                    <w:t>Από</w:t>
                  </w:r>
                  <w:proofErr w:type="spellEnd"/>
                  <w:r w:rsidRPr="00F5339C">
                    <w:rPr>
                      <w:rFonts w:cstheme="minorHAnsi"/>
                      <w:sz w:val="20"/>
                      <w:szCs w:val="20"/>
                    </w:rPr>
                    <w:t xml:space="preserve"> τον </w:t>
                  </w:r>
                  <w:proofErr w:type="spellStart"/>
                  <w:r w:rsidRPr="00F5339C">
                    <w:rPr>
                      <w:rFonts w:cstheme="minorHAnsi"/>
                      <w:sz w:val="20"/>
                      <w:szCs w:val="20"/>
                    </w:rPr>
                    <w:t>Ρομαντισμό</w:t>
                  </w:r>
                  <w:proofErr w:type="spellEnd"/>
                  <w:r w:rsidRPr="00F5339C">
                    <w:rPr>
                      <w:rFonts w:cstheme="minorHAnsi"/>
                      <w:sz w:val="20"/>
                      <w:szCs w:val="20"/>
                    </w:rPr>
                    <w:t xml:space="preserve"> ως το </w:t>
                  </w:r>
                  <w:proofErr w:type="spellStart"/>
                  <w:r w:rsidRPr="00F5339C">
                    <w:rPr>
                      <w:rFonts w:cstheme="minorHAnsi"/>
                      <w:sz w:val="20"/>
                      <w:szCs w:val="20"/>
                    </w:rPr>
                    <w:t>Μεταμοντέρνο</w:t>
                  </w:r>
                  <w:proofErr w:type="spellEnd"/>
                  <w:r w:rsidRPr="00F5339C">
                    <w:rPr>
                      <w:rFonts w:cstheme="minorHAnsi"/>
                      <w:sz w:val="20"/>
                      <w:szCs w:val="20"/>
                    </w:rPr>
                    <w:t xml:space="preserve">, μτφ. Ιωάννα </w:t>
                  </w:r>
                  <w:proofErr w:type="spellStart"/>
                  <w:r w:rsidRPr="00F5339C">
                    <w:rPr>
                      <w:rFonts w:cstheme="minorHAnsi"/>
                      <w:sz w:val="20"/>
                      <w:szCs w:val="20"/>
                    </w:rPr>
                    <w:t>Ναούμ</w:t>
                  </w:r>
                  <w:proofErr w:type="spellEnd"/>
                  <w:r w:rsidRPr="00F5339C">
                    <w:rPr>
                      <w:rFonts w:cstheme="minorHAnsi"/>
                      <w:sz w:val="20"/>
                      <w:szCs w:val="20"/>
                    </w:rPr>
                    <w:t xml:space="preserve">-Μαρία </w:t>
                  </w:r>
                  <w:proofErr w:type="spellStart"/>
                  <w:r w:rsidRPr="00F5339C">
                    <w:rPr>
                      <w:rFonts w:cstheme="minorHAnsi"/>
                      <w:sz w:val="20"/>
                      <w:szCs w:val="20"/>
                    </w:rPr>
                    <w:t>Παπαηλιάδη</w:t>
                  </w:r>
                  <w:proofErr w:type="spellEnd"/>
                  <w:r w:rsidRPr="00F5339C">
                    <w:rPr>
                      <w:rFonts w:cstheme="minorHAnsi"/>
                      <w:sz w:val="20"/>
                      <w:szCs w:val="20"/>
                    </w:rPr>
                    <w:t xml:space="preserve">, Αθήνα, </w:t>
                  </w:r>
                  <w:proofErr w:type="spellStart"/>
                  <w:r w:rsidRPr="00F5339C">
                    <w:rPr>
                      <w:rFonts w:cstheme="minorHAnsi"/>
                      <w:sz w:val="20"/>
                      <w:szCs w:val="20"/>
                    </w:rPr>
                    <w:t>Βιβλιόραμα</w:t>
                  </w:r>
                  <w:proofErr w:type="spellEnd"/>
                  <w:r w:rsidRPr="00F5339C">
                    <w:rPr>
                      <w:rFonts w:cstheme="minorHAnsi"/>
                      <w:sz w:val="20"/>
                      <w:szCs w:val="20"/>
                    </w:rPr>
                    <w:t xml:space="preserve">, 2005, </w:t>
                  </w:r>
                  <w:proofErr w:type="spellStart"/>
                  <w:r w:rsidRPr="00F5339C">
                    <w:rPr>
                      <w:rFonts w:cstheme="minorHAnsi"/>
                      <w:sz w:val="20"/>
                      <w:szCs w:val="20"/>
                    </w:rPr>
                    <w:t>σσ</w:t>
                  </w:r>
                  <w:proofErr w:type="spellEnd"/>
                  <w:r w:rsidRPr="00F5339C">
                    <w:rPr>
                      <w:rFonts w:cstheme="minorHAnsi"/>
                      <w:sz w:val="20"/>
                      <w:szCs w:val="20"/>
                    </w:rPr>
                    <w:t>. 11-31.</w:t>
                  </w:r>
                </w:p>
              </w:tc>
              <w:tc>
                <w:tcPr>
                  <w:tcW w:w="1765" w:type="dxa"/>
                  <w:shd w:val="clear" w:color="auto" w:fill="auto"/>
                </w:tcPr>
                <w:p w14:paraId="333307F2" w14:textId="77777777" w:rsidR="00754C0D" w:rsidRPr="00F5339C" w:rsidRDefault="00754C0D" w:rsidP="00014D95">
                  <w:pPr>
                    <w:rPr>
                      <w:rFonts w:cstheme="minorHAnsi"/>
                      <w:color w:val="002060"/>
                      <w:sz w:val="20"/>
                      <w:szCs w:val="20"/>
                    </w:rPr>
                  </w:pPr>
                  <w:r w:rsidRPr="00F5339C">
                    <w:rPr>
                      <w:rFonts w:cstheme="minorHAnsi"/>
                      <w:color w:val="002060"/>
                      <w:sz w:val="20"/>
                      <w:szCs w:val="20"/>
                    </w:rPr>
                    <w:t>-</w:t>
                  </w:r>
                </w:p>
              </w:tc>
            </w:tr>
            <w:tr w:rsidR="00754C0D" w:rsidRPr="00F5339C" w14:paraId="3D5F9462" w14:textId="77777777" w:rsidTr="00014D95">
              <w:tc>
                <w:tcPr>
                  <w:tcW w:w="3995" w:type="dxa"/>
                  <w:shd w:val="clear" w:color="auto" w:fill="auto"/>
                </w:tcPr>
                <w:p w14:paraId="5C519F64" w14:textId="77777777" w:rsidR="00754C0D" w:rsidRPr="00F5339C" w:rsidRDefault="00754C0D" w:rsidP="00014D95">
                  <w:pPr>
                    <w:spacing w:line="276" w:lineRule="auto"/>
                    <w:rPr>
                      <w:rFonts w:cstheme="minorHAnsi"/>
                      <w:b/>
                      <w:sz w:val="20"/>
                      <w:szCs w:val="20"/>
                    </w:rPr>
                  </w:pPr>
                  <w:r w:rsidRPr="00F5339C">
                    <w:rPr>
                      <w:rFonts w:cstheme="minorHAnsi"/>
                      <w:b/>
                      <w:sz w:val="20"/>
                      <w:szCs w:val="20"/>
                    </w:rPr>
                    <w:t xml:space="preserve">2. Μεσοποταμία: </w:t>
                  </w:r>
                  <w:r w:rsidRPr="00F5339C">
                    <w:rPr>
                      <w:rFonts w:cstheme="minorHAnsi"/>
                      <w:b/>
                      <w:i/>
                      <w:sz w:val="20"/>
                      <w:szCs w:val="20"/>
                      <w:lang w:val="en-GB"/>
                    </w:rPr>
                    <w:t>T</w:t>
                  </w:r>
                  <w:r w:rsidRPr="00F5339C">
                    <w:rPr>
                      <w:rFonts w:cstheme="minorHAnsi"/>
                      <w:b/>
                      <w:i/>
                      <w:sz w:val="20"/>
                      <w:szCs w:val="20"/>
                    </w:rPr>
                    <w:t xml:space="preserve">ο έπος του </w:t>
                  </w:r>
                  <w:proofErr w:type="spellStart"/>
                  <w:r w:rsidRPr="00F5339C">
                    <w:rPr>
                      <w:rFonts w:cstheme="minorHAnsi"/>
                      <w:b/>
                      <w:i/>
                      <w:sz w:val="20"/>
                      <w:szCs w:val="20"/>
                    </w:rPr>
                    <w:t>Γκιλγκαμες</w:t>
                  </w:r>
                  <w:proofErr w:type="spellEnd"/>
                  <w:r w:rsidRPr="00F5339C">
                    <w:rPr>
                      <w:rFonts w:cstheme="minorHAnsi"/>
                      <w:b/>
                      <w:sz w:val="20"/>
                      <w:szCs w:val="20"/>
                    </w:rPr>
                    <w:br/>
                    <w:t>Θέματα:</w:t>
                  </w:r>
                  <w:r w:rsidRPr="00F5339C">
                    <w:rPr>
                      <w:rFonts w:cstheme="minorHAnsi"/>
                      <w:sz w:val="20"/>
                      <w:szCs w:val="20"/>
                    </w:rPr>
                    <w:t xml:space="preserve"> Λογοτεχνικά θέματα και λειτουργία του έπους στα ιστορικά και πολιτισμικά </w:t>
                  </w:r>
                  <w:proofErr w:type="spellStart"/>
                  <w:r w:rsidRPr="00F5339C">
                    <w:rPr>
                      <w:rFonts w:cstheme="minorHAnsi"/>
                      <w:sz w:val="20"/>
                      <w:szCs w:val="20"/>
                    </w:rPr>
                    <w:t>συμφραζόμενα</w:t>
                  </w:r>
                  <w:proofErr w:type="spellEnd"/>
                  <w:r w:rsidRPr="00F5339C">
                    <w:rPr>
                      <w:rFonts w:cstheme="minorHAnsi"/>
                      <w:sz w:val="20"/>
                      <w:szCs w:val="20"/>
                    </w:rPr>
                    <w:t xml:space="preserve">. Η επιρροή στο δυτικό έπος. </w:t>
                  </w:r>
                  <w:r w:rsidRPr="00F5339C">
                    <w:rPr>
                      <w:rFonts w:cstheme="minorHAnsi"/>
                      <w:i/>
                      <w:sz w:val="20"/>
                      <w:szCs w:val="20"/>
                    </w:rPr>
                    <w:t xml:space="preserve">Το έπος του </w:t>
                  </w:r>
                  <w:proofErr w:type="spellStart"/>
                  <w:r w:rsidRPr="00F5339C">
                    <w:rPr>
                      <w:rFonts w:cstheme="minorHAnsi"/>
                      <w:i/>
                      <w:sz w:val="20"/>
                      <w:szCs w:val="20"/>
                    </w:rPr>
                    <w:t>Γκιλγκαμες</w:t>
                  </w:r>
                  <w:proofErr w:type="spellEnd"/>
                  <w:r w:rsidRPr="00F5339C">
                    <w:rPr>
                      <w:rFonts w:cstheme="minorHAnsi"/>
                      <w:sz w:val="20"/>
                      <w:szCs w:val="20"/>
                    </w:rPr>
                    <w:t xml:space="preserve"> και οι άλλες τέχνες. Μεταφραστικές περιπέτειες. </w:t>
                  </w:r>
                </w:p>
                <w:p w14:paraId="425CA30F" w14:textId="77777777" w:rsidR="00754C0D" w:rsidRPr="00F5339C" w:rsidRDefault="00754C0D" w:rsidP="00014D95">
                  <w:pPr>
                    <w:spacing w:line="276" w:lineRule="auto"/>
                    <w:rPr>
                      <w:rFonts w:cstheme="minorHAnsi"/>
                      <w:sz w:val="20"/>
                      <w:szCs w:val="20"/>
                    </w:rPr>
                  </w:pPr>
                </w:p>
              </w:tc>
              <w:tc>
                <w:tcPr>
                  <w:tcW w:w="2486" w:type="dxa"/>
                  <w:shd w:val="clear" w:color="auto" w:fill="auto"/>
                </w:tcPr>
                <w:p w14:paraId="76E84738" w14:textId="77777777" w:rsidR="00754C0D" w:rsidRPr="00F5339C" w:rsidRDefault="00754C0D" w:rsidP="00014D95">
                  <w:pPr>
                    <w:spacing w:after="200" w:line="276" w:lineRule="auto"/>
                    <w:rPr>
                      <w:rFonts w:cstheme="minorHAnsi"/>
                      <w:sz w:val="20"/>
                      <w:szCs w:val="20"/>
                    </w:rPr>
                  </w:pPr>
                  <w:r w:rsidRPr="00F5339C">
                    <w:rPr>
                      <w:rFonts w:cstheme="minorHAnsi"/>
                      <w:sz w:val="20"/>
                      <w:szCs w:val="20"/>
                    </w:rPr>
                    <w:t>Παπαχαραλάμπους Βάσω (</w:t>
                  </w:r>
                  <w:proofErr w:type="spellStart"/>
                  <w:r w:rsidRPr="00F5339C">
                    <w:rPr>
                      <w:rFonts w:cstheme="minorHAnsi"/>
                      <w:sz w:val="20"/>
                      <w:szCs w:val="20"/>
                    </w:rPr>
                    <w:t>επιμ</w:t>
                  </w:r>
                  <w:proofErr w:type="spellEnd"/>
                  <w:r w:rsidRPr="00F5339C">
                    <w:rPr>
                      <w:rFonts w:cstheme="minorHAnsi"/>
                      <w:sz w:val="20"/>
                      <w:szCs w:val="20"/>
                    </w:rPr>
                    <w:t xml:space="preserve">.-μτφ.), </w:t>
                  </w:r>
                  <w:r w:rsidRPr="00F5339C">
                    <w:rPr>
                      <w:rFonts w:cstheme="minorHAnsi"/>
                      <w:i/>
                      <w:sz w:val="20"/>
                      <w:szCs w:val="20"/>
                    </w:rPr>
                    <w:t xml:space="preserve">Το έπος του </w:t>
                  </w:r>
                  <w:proofErr w:type="spellStart"/>
                  <w:r w:rsidRPr="00F5339C">
                    <w:rPr>
                      <w:rFonts w:cstheme="minorHAnsi"/>
                      <w:i/>
                      <w:sz w:val="20"/>
                      <w:szCs w:val="20"/>
                    </w:rPr>
                    <w:t>Γκιλγκαμές</w:t>
                  </w:r>
                  <w:proofErr w:type="spellEnd"/>
                  <w:r w:rsidRPr="00F5339C">
                    <w:rPr>
                      <w:rFonts w:cstheme="minorHAnsi"/>
                      <w:sz w:val="20"/>
                      <w:szCs w:val="20"/>
                    </w:rPr>
                    <w:t>, Κάκτος, Αθήνα 2018.</w:t>
                  </w:r>
                </w:p>
                <w:p w14:paraId="48012834" w14:textId="77777777" w:rsidR="00754C0D" w:rsidRPr="00F5339C" w:rsidRDefault="00754C0D" w:rsidP="00014D95">
                  <w:pPr>
                    <w:spacing w:after="200" w:line="276" w:lineRule="auto"/>
                    <w:rPr>
                      <w:rFonts w:cstheme="minorHAnsi"/>
                      <w:sz w:val="20"/>
                      <w:szCs w:val="20"/>
                    </w:rPr>
                  </w:pPr>
                  <w:proofErr w:type="spellStart"/>
                  <w:r w:rsidRPr="00F5339C">
                    <w:rPr>
                      <w:rFonts w:cstheme="minorHAnsi"/>
                      <w:sz w:val="20"/>
                      <w:szCs w:val="20"/>
                    </w:rPr>
                    <w:t>Σκαρτσής</w:t>
                  </w:r>
                  <w:proofErr w:type="spellEnd"/>
                  <w:r w:rsidRPr="00F5339C">
                    <w:rPr>
                      <w:rFonts w:cstheme="minorHAnsi"/>
                      <w:sz w:val="20"/>
                      <w:szCs w:val="20"/>
                    </w:rPr>
                    <w:t xml:space="preserve"> Σωκράτης Λ. (</w:t>
                  </w:r>
                  <w:proofErr w:type="spellStart"/>
                  <w:r w:rsidRPr="00F5339C">
                    <w:rPr>
                      <w:rFonts w:cstheme="minorHAnsi"/>
                      <w:sz w:val="20"/>
                      <w:szCs w:val="20"/>
                    </w:rPr>
                    <w:t>επιμ</w:t>
                  </w:r>
                  <w:proofErr w:type="spellEnd"/>
                  <w:r w:rsidRPr="00F5339C">
                    <w:rPr>
                      <w:rFonts w:cstheme="minorHAnsi"/>
                      <w:sz w:val="20"/>
                      <w:szCs w:val="20"/>
                    </w:rPr>
                    <w:t xml:space="preserve">.), </w:t>
                  </w:r>
                  <w:r w:rsidRPr="00F5339C">
                    <w:rPr>
                      <w:rFonts w:cstheme="minorHAnsi"/>
                      <w:i/>
                      <w:sz w:val="20"/>
                      <w:szCs w:val="20"/>
                    </w:rPr>
                    <w:t xml:space="preserve">Κείμενα της Εγγύς Ανατολής. Το Έπος του Γιλγαμές – </w:t>
                  </w:r>
                  <w:proofErr w:type="spellStart"/>
                  <w:r w:rsidRPr="00F5339C">
                    <w:rPr>
                      <w:rFonts w:cstheme="minorHAnsi"/>
                      <w:i/>
                      <w:sz w:val="20"/>
                      <w:szCs w:val="20"/>
                    </w:rPr>
                    <w:t>Ενούμα</w:t>
                  </w:r>
                  <w:proofErr w:type="spellEnd"/>
                  <w:r w:rsidRPr="00F5339C">
                    <w:rPr>
                      <w:rFonts w:cstheme="minorHAnsi"/>
                      <w:i/>
                      <w:sz w:val="20"/>
                      <w:szCs w:val="20"/>
                    </w:rPr>
                    <w:t xml:space="preserve"> </w:t>
                  </w:r>
                  <w:proofErr w:type="spellStart"/>
                  <w:r w:rsidRPr="00F5339C">
                    <w:rPr>
                      <w:rFonts w:cstheme="minorHAnsi"/>
                      <w:i/>
                      <w:sz w:val="20"/>
                      <w:szCs w:val="20"/>
                    </w:rPr>
                    <w:t>Έλις</w:t>
                  </w:r>
                  <w:proofErr w:type="spellEnd"/>
                  <w:r w:rsidRPr="00F5339C">
                    <w:rPr>
                      <w:rFonts w:cstheme="minorHAnsi"/>
                      <w:i/>
                      <w:sz w:val="20"/>
                      <w:szCs w:val="20"/>
                    </w:rPr>
                    <w:t xml:space="preserve"> – Η κάθοδος της </w:t>
                  </w:r>
                  <w:proofErr w:type="spellStart"/>
                  <w:r w:rsidRPr="00F5339C">
                    <w:rPr>
                      <w:rFonts w:cstheme="minorHAnsi"/>
                      <w:i/>
                      <w:sz w:val="20"/>
                      <w:szCs w:val="20"/>
                    </w:rPr>
                    <w:t>Ινάννα</w:t>
                  </w:r>
                  <w:proofErr w:type="spellEnd"/>
                  <w:r w:rsidRPr="00F5339C">
                    <w:rPr>
                      <w:rFonts w:cstheme="minorHAnsi"/>
                      <w:sz w:val="20"/>
                      <w:szCs w:val="20"/>
                    </w:rPr>
                    <w:t xml:space="preserve">, μτφ. Ξ. </w:t>
                  </w:r>
                  <w:proofErr w:type="spellStart"/>
                  <w:r w:rsidRPr="00F5339C">
                    <w:rPr>
                      <w:rFonts w:cstheme="minorHAnsi"/>
                      <w:sz w:val="20"/>
                      <w:szCs w:val="20"/>
                    </w:rPr>
                    <w:t>Σκαρτσή</w:t>
                  </w:r>
                  <w:proofErr w:type="spellEnd"/>
                  <w:r w:rsidRPr="00F5339C">
                    <w:rPr>
                      <w:rFonts w:cstheme="minorHAnsi"/>
                      <w:sz w:val="20"/>
                      <w:szCs w:val="20"/>
                    </w:rPr>
                    <w:t xml:space="preserve">, Σ. Λ. </w:t>
                  </w:r>
                  <w:proofErr w:type="spellStart"/>
                  <w:r w:rsidRPr="00F5339C">
                    <w:rPr>
                      <w:rFonts w:cstheme="minorHAnsi"/>
                      <w:sz w:val="20"/>
                      <w:szCs w:val="20"/>
                    </w:rPr>
                    <w:t>Σκαρτσής</w:t>
                  </w:r>
                  <w:proofErr w:type="spellEnd"/>
                  <w:r w:rsidRPr="00F5339C">
                    <w:rPr>
                      <w:rFonts w:cstheme="minorHAnsi"/>
                      <w:sz w:val="20"/>
                      <w:szCs w:val="20"/>
                    </w:rPr>
                    <w:t>, Καστανιώτης, Αθήνα 1989.</w:t>
                  </w:r>
                </w:p>
              </w:tc>
              <w:tc>
                <w:tcPr>
                  <w:tcW w:w="1765" w:type="dxa"/>
                  <w:shd w:val="clear" w:color="auto" w:fill="auto"/>
                </w:tcPr>
                <w:p w14:paraId="6F702C47" w14:textId="77777777" w:rsidR="00754C0D" w:rsidRPr="00F5339C" w:rsidRDefault="00754C0D" w:rsidP="00014D95">
                  <w:pPr>
                    <w:rPr>
                      <w:rFonts w:cstheme="minorHAnsi"/>
                      <w:sz w:val="20"/>
                      <w:szCs w:val="20"/>
                    </w:rPr>
                  </w:pPr>
                </w:p>
              </w:tc>
            </w:tr>
            <w:tr w:rsidR="00754C0D" w:rsidRPr="00F5339C" w14:paraId="10C9D595" w14:textId="77777777" w:rsidTr="00014D95">
              <w:tc>
                <w:tcPr>
                  <w:tcW w:w="3995" w:type="dxa"/>
                  <w:shd w:val="clear" w:color="auto" w:fill="auto"/>
                </w:tcPr>
                <w:p w14:paraId="16CC3F5B" w14:textId="77777777" w:rsidR="00754C0D" w:rsidRPr="00F5339C" w:rsidRDefault="00754C0D" w:rsidP="00014D95">
                  <w:pPr>
                    <w:spacing w:line="276" w:lineRule="auto"/>
                    <w:rPr>
                      <w:rFonts w:cstheme="minorHAnsi"/>
                      <w:b/>
                      <w:sz w:val="20"/>
                      <w:szCs w:val="20"/>
                    </w:rPr>
                  </w:pPr>
                  <w:r w:rsidRPr="00F5339C">
                    <w:rPr>
                      <w:rFonts w:cstheme="minorHAnsi"/>
                      <w:b/>
                      <w:sz w:val="20"/>
                      <w:szCs w:val="20"/>
                    </w:rPr>
                    <w:t xml:space="preserve">3. </w:t>
                  </w:r>
                  <w:r w:rsidRPr="00F5339C">
                    <w:rPr>
                      <w:rFonts w:cstheme="minorHAnsi"/>
                      <w:b/>
                      <w:i/>
                      <w:sz w:val="20"/>
                      <w:szCs w:val="20"/>
                    </w:rPr>
                    <w:t>Χίλιες και μία νύχτες</w:t>
                  </w:r>
                  <w:r w:rsidRPr="00F5339C">
                    <w:rPr>
                      <w:rFonts w:cstheme="minorHAnsi"/>
                      <w:b/>
                      <w:sz w:val="20"/>
                      <w:szCs w:val="20"/>
                    </w:rPr>
                    <w:br/>
                    <w:t>Θέματα</w:t>
                  </w:r>
                  <w:r w:rsidRPr="00F5339C">
                    <w:rPr>
                      <w:rFonts w:cstheme="minorHAnsi"/>
                      <w:sz w:val="20"/>
                      <w:szCs w:val="20"/>
                    </w:rPr>
                    <w:t xml:space="preserve">: Η προέλευση των ιστοριών (Περσία, Αίγυπτος, Ινδία, Μέση Ανατολή κ.α.). Λογοτεχνικά θέματα και τεχνικές. Η αγγλική μετάφραση, η παγκόσμια διάδοση και η </w:t>
                  </w:r>
                  <w:proofErr w:type="spellStart"/>
                  <w:r w:rsidRPr="00F5339C">
                    <w:rPr>
                      <w:rFonts w:cstheme="minorHAnsi"/>
                      <w:sz w:val="20"/>
                      <w:szCs w:val="20"/>
                    </w:rPr>
                    <w:t>κανονικοποίηση</w:t>
                  </w:r>
                  <w:proofErr w:type="spellEnd"/>
                  <w:r w:rsidRPr="00F5339C">
                    <w:rPr>
                      <w:rFonts w:cstheme="minorHAnsi"/>
                      <w:sz w:val="20"/>
                      <w:szCs w:val="20"/>
                    </w:rPr>
                    <w:t xml:space="preserve"> της συλλογής: </w:t>
                  </w:r>
                  <w:proofErr w:type="spellStart"/>
                  <w:r w:rsidRPr="00F5339C">
                    <w:rPr>
                      <w:rFonts w:cstheme="minorHAnsi"/>
                      <w:sz w:val="20"/>
                      <w:szCs w:val="20"/>
                    </w:rPr>
                    <w:t>Οριενταλισμός</w:t>
                  </w:r>
                  <w:proofErr w:type="spellEnd"/>
                  <w:r w:rsidRPr="00F5339C">
                    <w:rPr>
                      <w:rFonts w:cstheme="minorHAnsi"/>
                      <w:sz w:val="20"/>
                      <w:szCs w:val="20"/>
                    </w:rPr>
                    <w:t>. Η εκδοτική ιστορία της συλλογής</w:t>
                  </w:r>
                </w:p>
                <w:p w14:paraId="34A75209" w14:textId="77777777" w:rsidR="00754C0D" w:rsidRPr="00F5339C" w:rsidRDefault="00754C0D" w:rsidP="00014D95">
                  <w:pPr>
                    <w:pStyle w:val="a6"/>
                    <w:spacing w:after="0" w:line="240" w:lineRule="auto"/>
                    <w:ind w:left="0"/>
                    <w:jc w:val="both"/>
                    <w:rPr>
                      <w:rFonts w:cstheme="minorHAnsi"/>
                      <w:color w:val="002060"/>
                      <w:sz w:val="20"/>
                      <w:szCs w:val="20"/>
                    </w:rPr>
                  </w:pPr>
                </w:p>
              </w:tc>
              <w:tc>
                <w:tcPr>
                  <w:tcW w:w="2486" w:type="dxa"/>
                  <w:shd w:val="clear" w:color="auto" w:fill="auto"/>
                </w:tcPr>
                <w:p w14:paraId="12030428" w14:textId="77777777" w:rsidR="00754C0D" w:rsidRPr="00F5339C" w:rsidRDefault="00754C0D" w:rsidP="00014D95">
                  <w:pPr>
                    <w:spacing w:after="200" w:line="276" w:lineRule="auto"/>
                    <w:rPr>
                      <w:rFonts w:cstheme="minorHAnsi"/>
                      <w:sz w:val="20"/>
                      <w:szCs w:val="20"/>
                    </w:rPr>
                  </w:pPr>
                  <w:r w:rsidRPr="00F5339C">
                    <w:rPr>
                      <w:rFonts w:cstheme="minorHAnsi"/>
                      <w:i/>
                      <w:sz w:val="20"/>
                      <w:szCs w:val="20"/>
                    </w:rPr>
                    <w:t>Χίλιες και μία νύχτες</w:t>
                  </w:r>
                  <w:r w:rsidRPr="00F5339C">
                    <w:rPr>
                      <w:rFonts w:cstheme="minorHAnsi"/>
                      <w:sz w:val="20"/>
                      <w:szCs w:val="20"/>
                    </w:rPr>
                    <w:t xml:space="preserve">, μτφ. Π. </w:t>
                  </w:r>
                  <w:proofErr w:type="spellStart"/>
                  <w:r w:rsidRPr="00F5339C">
                    <w:rPr>
                      <w:rFonts w:cstheme="minorHAnsi"/>
                      <w:sz w:val="20"/>
                      <w:szCs w:val="20"/>
                    </w:rPr>
                    <w:t>Κουμούτση</w:t>
                  </w:r>
                  <w:proofErr w:type="spellEnd"/>
                  <w:r w:rsidRPr="00F5339C">
                    <w:rPr>
                      <w:rFonts w:cstheme="minorHAnsi"/>
                      <w:sz w:val="20"/>
                      <w:szCs w:val="20"/>
                    </w:rPr>
                    <w:t xml:space="preserve">, </w:t>
                  </w:r>
                  <w:proofErr w:type="spellStart"/>
                  <w:r w:rsidRPr="00F5339C">
                    <w:rPr>
                      <w:rFonts w:cstheme="minorHAnsi"/>
                      <w:sz w:val="20"/>
                      <w:szCs w:val="20"/>
                    </w:rPr>
                    <w:t>πρόλ</w:t>
                  </w:r>
                  <w:proofErr w:type="spellEnd"/>
                  <w:r w:rsidRPr="00F5339C">
                    <w:rPr>
                      <w:rFonts w:cstheme="minorHAnsi"/>
                      <w:sz w:val="20"/>
                      <w:szCs w:val="20"/>
                    </w:rPr>
                    <w:t xml:space="preserve">. Κωνσταντίνος </w:t>
                  </w:r>
                  <w:proofErr w:type="spellStart"/>
                  <w:r w:rsidRPr="00F5339C">
                    <w:rPr>
                      <w:rFonts w:cstheme="minorHAnsi"/>
                      <w:sz w:val="20"/>
                      <w:szCs w:val="20"/>
                    </w:rPr>
                    <w:t>Σταμέλος</w:t>
                  </w:r>
                  <w:proofErr w:type="spellEnd"/>
                  <w:r w:rsidRPr="00F5339C">
                    <w:rPr>
                      <w:rFonts w:cstheme="minorHAnsi"/>
                      <w:sz w:val="20"/>
                      <w:szCs w:val="20"/>
                    </w:rPr>
                    <w:t>, Νάρκισσος, Αθήνα 2006.</w:t>
                  </w:r>
                </w:p>
              </w:tc>
              <w:tc>
                <w:tcPr>
                  <w:tcW w:w="1765" w:type="dxa"/>
                  <w:shd w:val="clear" w:color="auto" w:fill="auto"/>
                </w:tcPr>
                <w:p w14:paraId="18C320B1" w14:textId="77777777" w:rsidR="00754C0D" w:rsidRPr="00F5339C" w:rsidRDefault="00754C0D" w:rsidP="00014D95">
                  <w:pPr>
                    <w:rPr>
                      <w:rFonts w:cstheme="minorHAnsi"/>
                      <w:sz w:val="20"/>
                      <w:szCs w:val="20"/>
                    </w:rPr>
                  </w:pPr>
                </w:p>
              </w:tc>
            </w:tr>
            <w:tr w:rsidR="00754C0D" w:rsidRPr="008465C6" w14:paraId="5CEF0E7F" w14:textId="77777777" w:rsidTr="00014D95">
              <w:tc>
                <w:tcPr>
                  <w:tcW w:w="3995" w:type="dxa"/>
                  <w:shd w:val="clear" w:color="auto" w:fill="auto"/>
                </w:tcPr>
                <w:p w14:paraId="2A138035" w14:textId="77777777" w:rsidR="00754C0D" w:rsidRPr="00253544" w:rsidRDefault="00754C0D" w:rsidP="00014D95">
                  <w:pPr>
                    <w:spacing w:line="276" w:lineRule="auto"/>
                    <w:rPr>
                      <w:rFonts w:cstheme="minorHAnsi"/>
                      <w:b/>
                      <w:iCs/>
                      <w:color w:val="202122"/>
                      <w:sz w:val="20"/>
                      <w:szCs w:val="20"/>
                      <w:shd w:val="clear" w:color="auto" w:fill="FFFFFF"/>
                    </w:rPr>
                  </w:pPr>
                  <w:r w:rsidRPr="00F5339C">
                    <w:rPr>
                      <w:rFonts w:cstheme="minorHAnsi"/>
                      <w:b/>
                      <w:sz w:val="20"/>
                      <w:szCs w:val="20"/>
                    </w:rPr>
                    <w:t xml:space="preserve">4. </w:t>
                  </w:r>
                  <w:proofErr w:type="spellStart"/>
                  <w:r w:rsidRPr="00F5339C">
                    <w:rPr>
                      <w:rFonts w:cstheme="minorHAnsi"/>
                      <w:b/>
                      <w:sz w:val="20"/>
                      <w:szCs w:val="20"/>
                    </w:rPr>
                    <w:t>Μετα</w:t>
                  </w:r>
                  <w:proofErr w:type="spellEnd"/>
                  <w:r w:rsidRPr="00F5339C">
                    <w:rPr>
                      <w:rFonts w:cstheme="minorHAnsi"/>
                      <w:b/>
                      <w:sz w:val="20"/>
                      <w:szCs w:val="20"/>
                    </w:rPr>
                    <w:t>-αποικιοκρατικές προσεγγίσεις Ι: Αγγλόφωνη ινδική ποίηση (</w:t>
                  </w:r>
                  <w:r w:rsidRPr="00F5339C">
                    <w:rPr>
                      <w:rFonts w:cstheme="minorHAnsi"/>
                      <w:b/>
                      <w:sz w:val="20"/>
                      <w:szCs w:val="20"/>
                      <w:lang w:val="en-GB"/>
                    </w:rPr>
                    <w:t>J</w:t>
                  </w:r>
                  <w:r w:rsidRPr="00F5339C">
                    <w:rPr>
                      <w:rFonts w:cstheme="minorHAnsi"/>
                      <w:b/>
                      <w:sz w:val="20"/>
                      <w:szCs w:val="20"/>
                    </w:rPr>
                    <w:t xml:space="preserve">. </w:t>
                  </w:r>
                  <w:r w:rsidRPr="00F5339C">
                    <w:rPr>
                      <w:rFonts w:cstheme="minorHAnsi"/>
                      <w:b/>
                      <w:iCs/>
                      <w:color w:val="202122"/>
                      <w:sz w:val="20"/>
                      <w:szCs w:val="20"/>
                      <w:shd w:val="clear" w:color="auto" w:fill="FFFFFF"/>
                      <w:lang w:val="en-GB"/>
                    </w:rPr>
                    <w:t>Mahapatra</w:t>
                  </w:r>
                  <w:r w:rsidRPr="00F5339C">
                    <w:rPr>
                      <w:rFonts w:cstheme="minorHAnsi"/>
                      <w:b/>
                      <w:iCs/>
                      <w:color w:val="202122"/>
                      <w:sz w:val="20"/>
                      <w:szCs w:val="20"/>
                      <w:shd w:val="clear" w:color="auto" w:fill="FFFFFF"/>
                    </w:rPr>
                    <w:t>)</w:t>
                  </w:r>
                  <w:r w:rsidRPr="00F5339C">
                    <w:rPr>
                      <w:rFonts w:cstheme="minorHAnsi"/>
                      <w:b/>
                      <w:iCs/>
                      <w:color w:val="202122"/>
                      <w:sz w:val="20"/>
                      <w:szCs w:val="20"/>
                      <w:shd w:val="clear" w:color="auto" w:fill="FFFFFF"/>
                    </w:rPr>
                    <w:br/>
                  </w:r>
                  <w:r w:rsidRPr="00F5339C">
                    <w:rPr>
                      <w:rFonts w:cstheme="minorHAnsi"/>
                      <w:b/>
                      <w:sz w:val="20"/>
                      <w:szCs w:val="20"/>
                    </w:rPr>
                    <w:t>Θέματα</w:t>
                  </w:r>
                  <w:r w:rsidRPr="00F5339C">
                    <w:rPr>
                      <w:rFonts w:cstheme="minorHAnsi"/>
                      <w:sz w:val="20"/>
                      <w:szCs w:val="20"/>
                    </w:rPr>
                    <w:t xml:space="preserve">: Αναπαραστάσεις των υβριδικών πολιτισμικών ταυτοτήτων στην ποίηση: γλωσσικές επιλογές, εκφραστικά μέσα, θέματα. Η πρόσληψη στην Δύση. </w:t>
                  </w:r>
                </w:p>
              </w:tc>
              <w:tc>
                <w:tcPr>
                  <w:tcW w:w="2486" w:type="dxa"/>
                  <w:shd w:val="clear" w:color="auto" w:fill="auto"/>
                </w:tcPr>
                <w:p w14:paraId="492A4B3E" w14:textId="77777777" w:rsidR="00754C0D" w:rsidRPr="00253544" w:rsidRDefault="00754C0D" w:rsidP="00014D95">
                  <w:pPr>
                    <w:spacing w:after="200" w:line="276" w:lineRule="auto"/>
                    <w:rPr>
                      <w:rFonts w:cstheme="minorHAnsi"/>
                      <w:b/>
                      <w:sz w:val="20"/>
                      <w:szCs w:val="20"/>
                      <w:lang w:val="en-GB"/>
                    </w:rPr>
                  </w:pPr>
                  <w:r w:rsidRPr="00F5339C">
                    <w:rPr>
                      <w:rFonts w:cstheme="minorHAnsi"/>
                      <w:iCs/>
                      <w:color w:val="202122"/>
                      <w:sz w:val="20"/>
                      <w:szCs w:val="20"/>
                      <w:shd w:val="clear" w:color="auto" w:fill="FFFFFF"/>
                      <w:lang w:val="en-GB"/>
                    </w:rPr>
                    <w:t xml:space="preserve">Mahapatra, Jayanta, </w:t>
                  </w:r>
                  <w:r w:rsidRPr="00F5339C">
                    <w:rPr>
                      <w:rFonts w:cstheme="minorHAnsi"/>
                      <w:i/>
                      <w:iCs/>
                      <w:color w:val="202122"/>
                      <w:sz w:val="20"/>
                      <w:szCs w:val="20"/>
                      <w:shd w:val="clear" w:color="auto" w:fill="FFFFFF"/>
                      <w:lang w:val="en-GB"/>
                    </w:rPr>
                    <w:t>Collected Poems</w:t>
                  </w:r>
                  <w:r w:rsidRPr="00F5339C">
                    <w:rPr>
                      <w:rFonts w:cstheme="minorHAnsi"/>
                      <w:color w:val="202122"/>
                      <w:sz w:val="20"/>
                      <w:szCs w:val="20"/>
                      <w:shd w:val="clear" w:color="auto" w:fill="FFFFFF"/>
                      <w:lang w:val="en-GB"/>
                    </w:rPr>
                    <w:t xml:space="preserve">, </w:t>
                  </w:r>
                  <w:proofErr w:type="spellStart"/>
                  <w:r w:rsidRPr="00F5339C">
                    <w:rPr>
                      <w:rFonts w:cstheme="minorHAnsi"/>
                      <w:color w:val="202122"/>
                      <w:sz w:val="20"/>
                      <w:szCs w:val="20"/>
                      <w:shd w:val="clear" w:color="auto" w:fill="FFFFFF"/>
                      <w:lang w:val="en-GB"/>
                    </w:rPr>
                    <w:t>Paperwall</w:t>
                  </w:r>
                  <w:proofErr w:type="spellEnd"/>
                  <w:r w:rsidRPr="00F5339C">
                    <w:rPr>
                      <w:rFonts w:cstheme="minorHAnsi"/>
                      <w:color w:val="202122"/>
                      <w:sz w:val="20"/>
                      <w:szCs w:val="20"/>
                      <w:shd w:val="clear" w:color="auto" w:fill="FFFFFF"/>
                      <w:lang w:val="en-GB"/>
                    </w:rPr>
                    <w:t xml:space="preserve"> Publishing, Mumbai 2017.</w:t>
                  </w:r>
                </w:p>
              </w:tc>
              <w:tc>
                <w:tcPr>
                  <w:tcW w:w="1765" w:type="dxa"/>
                  <w:shd w:val="clear" w:color="auto" w:fill="auto"/>
                </w:tcPr>
                <w:p w14:paraId="76956921" w14:textId="77777777" w:rsidR="00754C0D" w:rsidRPr="00F5339C" w:rsidRDefault="00754C0D" w:rsidP="00014D95">
                  <w:pPr>
                    <w:rPr>
                      <w:rFonts w:cstheme="minorHAnsi"/>
                      <w:sz w:val="20"/>
                      <w:szCs w:val="20"/>
                      <w:lang w:val="en-GB"/>
                    </w:rPr>
                  </w:pPr>
                </w:p>
              </w:tc>
            </w:tr>
            <w:tr w:rsidR="00754C0D" w:rsidRPr="00F5339C" w14:paraId="6854EF96" w14:textId="77777777" w:rsidTr="00014D95">
              <w:trPr>
                <w:trHeight w:val="3245"/>
              </w:trPr>
              <w:tc>
                <w:tcPr>
                  <w:tcW w:w="3995" w:type="dxa"/>
                  <w:shd w:val="clear" w:color="auto" w:fill="auto"/>
                </w:tcPr>
                <w:p w14:paraId="5A0C138C" w14:textId="77777777" w:rsidR="00754C0D" w:rsidRPr="00253544" w:rsidRDefault="00754C0D" w:rsidP="00014D95">
                  <w:pPr>
                    <w:spacing w:line="276" w:lineRule="auto"/>
                    <w:rPr>
                      <w:rFonts w:cstheme="minorHAnsi"/>
                      <w:b/>
                      <w:sz w:val="20"/>
                      <w:szCs w:val="20"/>
                    </w:rPr>
                  </w:pPr>
                  <w:r w:rsidRPr="00F5339C">
                    <w:rPr>
                      <w:rFonts w:cstheme="minorHAnsi"/>
                      <w:b/>
                      <w:sz w:val="20"/>
                      <w:szCs w:val="20"/>
                    </w:rPr>
                    <w:lastRenderedPageBreak/>
                    <w:t>5. Μ</w:t>
                  </w:r>
                  <w:proofErr w:type="spellStart"/>
                  <w:r w:rsidRPr="00F5339C">
                    <w:rPr>
                      <w:rFonts w:cstheme="minorHAnsi"/>
                      <w:b/>
                      <w:sz w:val="20"/>
                      <w:szCs w:val="20"/>
                    </w:rPr>
                    <w:t>ετα</w:t>
                  </w:r>
                  <w:proofErr w:type="spellEnd"/>
                  <w:r w:rsidRPr="00F5339C">
                    <w:rPr>
                      <w:rFonts w:cstheme="minorHAnsi"/>
                      <w:b/>
                      <w:sz w:val="20"/>
                      <w:szCs w:val="20"/>
                    </w:rPr>
                    <w:t>- αποικιοκρατικές προσεγγίσεις ΙΙ: Καραϊβική (</w:t>
                  </w:r>
                  <w:r w:rsidRPr="00F5339C">
                    <w:rPr>
                      <w:rFonts w:cstheme="minorHAnsi"/>
                      <w:b/>
                      <w:sz w:val="20"/>
                      <w:szCs w:val="20"/>
                      <w:lang w:val="en-GB"/>
                    </w:rPr>
                    <w:t>Derek</w:t>
                  </w:r>
                  <w:r w:rsidRPr="00F5339C">
                    <w:rPr>
                      <w:rFonts w:cstheme="minorHAnsi"/>
                      <w:b/>
                      <w:sz w:val="20"/>
                      <w:szCs w:val="20"/>
                    </w:rPr>
                    <w:t xml:space="preserve"> </w:t>
                  </w:r>
                  <w:r w:rsidRPr="00F5339C">
                    <w:rPr>
                      <w:rFonts w:cstheme="minorHAnsi"/>
                      <w:b/>
                      <w:sz w:val="20"/>
                      <w:szCs w:val="20"/>
                      <w:lang w:val="en-GB"/>
                    </w:rPr>
                    <w:t>Walcott</w:t>
                  </w:r>
                  <w:r w:rsidRPr="00F5339C">
                    <w:rPr>
                      <w:rFonts w:cstheme="minorHAnsi"/>
                      <w:b/>
                      <w:sz w:val="20"/>
                      <w:szCs w:val="20"/>
                    </w:rPr>
                    <w:t>)</w:t>
                  </w:r>
                  <w:r w:rsidRPr="00F5339C">
                    <w:rPr>
                      <w:rFonts w:cstheme="minorHAnsi"/>
                      <w:b/>
                      <w:sz w:val="20"/>
                      <w:szCs w:val="20"/>
                    </w:rPr>
                    <w:br/>
                    <w:t>Θέματα</w:t>
                  </w:r>
                  <w:r w:rsidRPr="00F5339C">
                    <w:rPr>
                      <w:rFonts w:cstheme="minorHAnsi"/>
                      <w:sz w:val="20"/>
                      <w:szCs w:val="20"/>
                    </w:rPr>
                    <w:t>: Οι δυτικές επιρροές και οι λειτουργίες τους (</w:t>
                  </w:r>
                  <w:r w:rsidRPr="00F5339C">
                    <w:rPr>
                      <w:rFonts w:cstheme="minorHAnsi"/>
                      <w:i/>
                      <w:sz w:val="20"/>
                      <w:szCs w:val="20"/>
                    </w:rPr>
                    <w:t xml:space="preserve">Όμηρος, </w:t>
                  </w:r>
                  <w:r w:rsidRPr="00F5339C">
                    <w:rPr>
                      <w:rFonts w:cstheme="minorHAnsi"/>
                      <w:sz w:val="20"/>
                      <w:szCs w:val="20"/>
                    </w:rPr>
                    <w:t xml:space="preserve">1990). Ο </w:t>
                  </w:r>
                  <w:r w:rsidRPr="00F5339C">
                    <w:rPr>
                      <w:rFonts w:cstheme="minorHAnsi"/>
                      <w:sz w:val="20"/>
                      <w:szCs w:val="20"/>
                      <w:lang w:val="en-GB"/>
                    </w:rPr>
                    <w:t>Walcott</w:t>
                  </w:r>
                  <w:r w:rsidRPr="00F5339C">
                    <w:rPr>
                      <w:rFonts w:cstheme="minorHAnsi"/>
                      <w:sz w:val="20"/>
                      <w:szCs w:val="20"/>
                    </w:rPr>
                    <w:t xml:space="preserve"> καθηγητής στις ΗΠΑ, το βραβείο </w:t>
                  </w:r>
                  <w:proofErr w:type="spellStart"/>
                  <w:r w:rsidRPr="00F5339C">
                    <w:rPr>
                      <w:rFonts w:cstheme="minorHAnsi"/>
                      <w:sz w:val="20"/>
                      <w:szCs w:val="20"/>
                    </w:rPr>
                    <w:t>Νόμεπλ</w:t>
                  </w:r>
                  <w:proofErr w:type="spellEnd"/>
                  <w:r w:rsidRPr="00F5339C">
                    <w:rPr>
                      <w:rFonts w:cstheme="minorHAnsi"/>
                      <w:sz w:val="20"/>
                      <w:szCs w:val="20"/>
                    </w:rPr>
                    <w:t xml:space="preserve"> και η διεθνής αναγνώριση. Αποτυπώσεις στην ποίηση της</w:t>
                  </w:r>
                  <w:r w:rsidRPr="00F5339C">
                    <w:rPr>
                      <w:rFonts w:cstheme="minorHAnsi"/>
                      <w:color w:val="202122"/>
                      <w:sz w:val="20"/>
                      <w:szCs w:val="20"/>
                      <w:shd w:val="clear" w:color="auto" w:fill="FFFFFF"/>
                      <w:lang w:val="en-GB"/>
                    </w:rPr>
                    <w:t> </w:t>
                  </w:r>
                  <w:r w:rsidRPr="00F5339C">
                    <w:rPr>
                      <w:rFonts w:cstheme="minorHAnsi"/>
                      <w:color w:val="202122"/>
                      <w:sz w:val="20"/>
                      <w:szCs w:val="20"/>
                      <w:shd w:val="clear" w:color="auto" w:fill="FFFFFF"/>
                    </w:rPr>
                    <w:t xml:space="preserve">αποικιοκρατικής και </w:t>
                  </w:r>
                  <w:proofErr w:type="spellStart"/>
                  <w:r w:rsidRPr="00F5339C">
                    <w:rPr>
                      <w:rFonts w:cstheme="minorHAnsi"/>
                      <w:color w:val="202122"/>
                      <w:sz w:val="20"/>
                      <w:szCs w:val="20"/>
                      <w:shd w:val="clear" w:color="auto" w:fill="FFFFFF"/>
                    </w:rPr>
                    <w:t>μετα</w:t>
                  </w:r>
                  <w:proofErr w:type="spellEnd"/>
                  <w:r w:rsidRPr="00F5339C">
                    <w:rPr>
                      <w:rFonts w:cstheme="minorHAnsi"/>
                      <w:color w:val="202122"/>
                      <w:sz w:val="20"/>
                      <w:szCs w:val="20"/>
                      <w:shd w:val="clear" w:color="auto" w:fill="FFFFFF"/>
                    </w:rPr>
                    <w:t>-αποικιοκρατικής ιστορίας της Καραϊβικής (</w:t>
                  </w:r>
                  <w:r w:rsidRPr="00F5339C">
                    <w:rPr>
                      <w:rFonts w:cstheme="minorHAnsi"/>
                      <w:i/>
                      <w:iCs/>
                      <w:color w:val="202122"/>
                      <w:sz w:val="20"/>
                      <w:szCs w:val="20"/>
                      <w:shd w:val="clear" w:color="auto" w:fill="FFFFFF"/>
                      <w:lang w:val="en-GB"/>
                    </w:rPr>
                    <w:t>In</w:t>
                  </w:r>
                  <w:r w:rsidRPr="00F5339C">
                    <w:rPr>
                      <w:rFonts w:cstheme="minorHAnsi"/>
                      <w:i/>
                      <w:iCs/>
                      <w:color w:val="202122"/>
                      <w:sz w:val="20"/>
                      <w:szCs w:val="20"/>
                      <w:shd w:val="clear" w:color="auto" w:fill="FFFFFF"/>
                    </w:rPr>
                    <w:t xml:space="preserve"> </w:t>
                  </w:r>
                  <w:r w:rsidRPr="00F5339C">
                    <w:rPr>
                      <w:rFonts w:cstheme="minorHAnsi"/>
                      <w:i/>
                      <w:iCs/>
                      <w:color w:val="202122"/>
                      <w:sz w:val="20"/>
                      <w:szCs w:val="20"/>
                      <w:shd w:val="clear" w:color="auto" w:fill="FFFFFF"/>
                      <w:lang w:val="en-GB"/>
                    </w:rPr>
                    <w:t>a</w:t>
                  </w:r>
                  <w:r w:rsidRPr="00F5339C">
                    <w:rPr>
                      <w:rFonts w:cstheme="minorHAnsi"/>
                      <w:i/>
                      <w:iCs/>
                      <w:color w:val="202122"/>
                      <w:sz w:val="20"/>
                      <w:szCs w:val="20"/>
                      <w:shd w:val="clear" w:color="auto" w:fill="FFFFFF"/>
                    </w:rPr>
                    <w:t xml:space="preserve"> </w:t>
                  </w:r>
                  <w:r w:rsidRPr="00F5339C">
                    <w:rPr>
                      <w:rFonts w:cstheme="minorHAnsi"/>
                      <w:i/>
                      <w:iCs/>
                      <w:color w:val="202122"/>
                      <w:sz w:val="20"/>
                      <w:szCs w:val="20"/>
                      <w:shd w:val="clear" w:color="auto" w:fill="FFFFFF"/>
                      <w:lang w:val="en-GB"/>
                    </w:rPr>
                    <w:t>Green</w:t>
                  </w:r>
                  <w:r w:rsidRPr="00F5339C">
                    <w:rPr>
                      <w:rFonts w:cstheme="minorHAnsi"/>
                      <w:i/>
                      <w:iCs/>
                      <w:color w:val="202122"/>
                      <w:sz w:val="20"/>
                      <w:szCs w:val="20"/>
                      <w:shd w:val="clear" w:color="auto" w:fill="FFFFFF"/>
                    </w:rPr>
                    <w:t xml:space="preserve"> </w:t>
                  </w:r>
                  <w:r w:rsidRPr="00F5339C">
                    <w:rPr>
                      <w:rFonts w:cstheme="minorHAnsi"/>
                      <w:i/>
                      <w:iCs/>
                      <w:color w:val="202122"/>
                      <w:sz w:val="20"/>
                      <w:szCs w:val="20"/>
                      <w:shd w:val="clear" w:color="auto" w:fill="FFFFFF"/>
                      <w:lang w:val="en-GB"/>
                    </w:rPr>
                    <w:t>Night</w:t>
                  </w:r>
                  <w:r w:rsidRPr="00F5339C">
                    <w:rPr>
                      <w:rFonts w:cstheme="minorHAnsi"/>
                      <w:i/>
                      <w:iCs/>
                      <w:color w:val="202122"/>
                      <w:sz w:val="20"/>
                      <w:szCs w:val="20"/>
                      <w:shd w:val="clear" w:color="auto" w:fill="FFFFFF"/>
                    </w:rPr>
                    <w:t xml:space="preserve">: </w:t>
                  </w:r>
                  <w:r w:rsidRPr="00F5339C">
                    <w:rPr>
                      <w:rFonts w:cstheme="minorHAnsi"/>
                      <w:i/>
                      <w:iCs/>
                      <w:color w:val="202122"/>
                      <w:sz w:val="20"/>
                      <w:szCs w:val="20"/>
                      <w:shd w:val="clear" w:color="auto" w:fill="FFFFFF"/>
                      <w:lang w:val="en-GB"/>
                    </w:rPr>
                    <w:t>Poems</w:t>
                  </w:r>
                  <w:r w:rsidRPr="00F5339C">
                    <w:rPr>
                      <w:rFonts w:cstheme="minorHAnsi"/>
                      <w:i/>
                      <w:iCs/>
                      <w:color w:val="202122"/>
                      <w:sz w:val="20"/>
                      <w:szCs w:val="20"/>
                      <w:shd w:val="clear" w:color="auto" w:fill="FFFFFF"/>
                    </w:rPr>
                    <w:t xml:space="preserve"> 1948–1960</w:t>
                  </w:r>
                  <w:r w:rsidRPr="00F5339C">
                    <w:rPr>
                      <w:rFonts w:cstheme="minorHAnsi"/>
                      <w:color w:val="202122"/>
                      <w:sz w:val="20"/>
                      <w:szCs w:val="20"/>
                      <w:shd w:val="clear" w:color="auto" w:fill="FFFFFF"/>
                      <w:lang w:val="en-GB"/>
                    </w:rPr>
                    <w:t> </w:t>
                  </w:r>
                  <w:r w:rsidRPr="00F5339C">
                    <w:rPr>
                      <w:rFonts w:cstheme="minorHAnsi"/>
                      <w:color w:val="202122"/>
                      <w:sz w:val="20"/>
                      <w:szCs w:val="20"/>
                      <w:shd w:val="clear" w:color="auto" w:fill="FFFFFF"/>
                    </w:rPr>
                    <w:t>,1962)</w:t>
                  </w:r>
                  <w:r w:rsidRPr="00F5339C">
                    <w:rPr>
                      <w:rFonts w:cstheme="minorHAnsi"/>
                      <w:color w:val="202122"/>
                      <w:sz w:val="20"/>
                      <w:szCs w:val="20"/>
                      <w:shd w:val="clear" w:color="auto" w:fill="FFFFFF"/>
                      <w:lang w:val="en-GB"/>
                    </w:rPr>
                    <w:t> </w:t>
                  </w:r>
                </w:p>
              </w:tc>
              <w:tc>
                <w:tcPr>
                  <w:tcW w:w="2486" w:type="dxa"/>
                  <w:shd w:val="clear" w:color="auto" w:fill="auto"/>
                </w:tcPr>
                <w:p w14:paraId="1C56D3E7" w14:textId="77777777" w:rsidR="00754C0D" w:rsidRPr="00F5339C" w:rsidRDefault="00754C0D" w:rsidP="00014D95">
                  <w:pPr>
                    <w:spacing w:after="200" w:line="276" w:lineRule="auto"/>
                    <w:rPr>
                      <w:rFonts w:cstheme="minorHAnsi"/>
                      <w:b/>
                      <w:sz w:val="20"/>
                      <w:szCs w:val="20"/>
                    </w:rPr>
                  </w:pPr>
                  <w:proofErr w:type="spellStart"/>
                  <w:r w:rsidRPr="00F5339C">
                    <w:rPr>
                      <w:rFonts w:cstheme="minorHAnsi"/>
                      <w:sz w:val="20"/>
                      <w:szCs w:val="20"/>
                    </w:rPr>
                    <w:t>Ουόλκοτ</w:t>
                  </w:r>
                  <w:proofErr w:type="spellEnd"/>
                  <w:r w:rsidRPr="00F5339C">
                    <w:rPr>
                      <w:rFonts w:cstheme="minorHAnsi"/>
                      <w:sz w:val="20"/>
                      <w:szCs w:val="20"/>
                    </w:rPr>
                    <w:t xml:space="preserve"> Ντέρεκ, </w:t>
                  </w:r>
                  <w:r w:rsidRPr="00F5339C">
                    <w:rPr>
                      <w:rFonts w:cstheme="minorHAnsi"/>
                      <w:i/>
                      <w:sz w:val="20"/>
                      <w:szCs w:val="20"/>
                    </w:rPr>
                    <w:t>Ποιήματα</w:t>
                  </w:r>
                  <w:r w:rsidRPr="00F5339C">
                    <w:rPr>
                      <w:rFonts w:cstheme="minorHAnsi"/>
                      <w:sz w:val="20"/>
                      <w:szCs w:val="20"/>
                    </w:rPr>
                    <w:t>, μτφ. Κ. Αγγελάκη-</w:t>
                  </w:r>
                  <w:proofErr w:type="spellStart"/>
                  <w:r w:rsidRPr="00F5339C">
                    <w:rPr>
                      <w:rFonts w:cstheme="minorHAnsi"/>
                      <w:sz w:val="20"/>
                      <w:szCs w:val="20"/>
                    </w:rPr>
                    <w:t>Ρουκ</w:t>
                  </w:r>
                  <w:proofErr w:type="spellEnd"/>
                  <w:r w:rsidRPr="00F5339C">
                    <w:rPr>
                      <w:rFonts w:cstheme="minorHAnsi"/>
                      <w:sz w:val="20"/>
                      <w:szCs w:val="20"/>
                    </w:rPr>
                    <w:t>, Στέφανος Παπαδόπουλος, Καστανιώτης, Αθήνα 2006.</w:t>
                  </w:r>
                </w:p>
                <w:p w14:paraId="4A0C09ED" w14:textId="77777777" w:rsidR="00754C0D" w:rsidRPr="00253544" w:rsidRDefault="00754C0D" w:rsidP="00014D95">
                  <w:pPr>
                    <w:pStyle w:val="a6"/>
                    <w:spacing w:after="200" w:line="276" w:lineRule="auto"/>
                    <w:ind w:left="0"/>
                    <w:rPr>
                      <w:rFonts w:cstheme="minorHAnsi"/>
                      <w:sz w:val="20"/>
                      <w:szCs w:val="20"/>
                    </w:rPr>
                  </w:pPr>
                  <w:proofErr w:type="spellStart"/>
                  <w:r w:rsidRPr="00F5339C">
                    <w:rPr>
                      <w:rFonts w:cstheme="minorHAnsi"/>
                      <w:sz w:val="20"/>
                      <w:szCs w:val="20"/>
                    </w:rPr>
                    <w:t>Walcott</w:t>
                  </w:r>
                  <w:proofErr w:type="spellEnd"/>
                  <w:r w:rsidRPr="00F5339C">
                    <w:rPr>
                      <w:rFonts w:cstheme="minorHAnsi"/>
                      <w:sz w:val="20"/>
                      <w:szCs w:val="20"/>
                    </w:rPr>
                    <w:t xml:space="preserve"> </w:t>
                  </w:r>
                  <w:proofErr w:type="spellStart"/>
                  <w:r w:rsidRPr="00F5339C">
                    <w:rPr>
                      <w:rFonts w:cstheme="minorHAnsi"/>
                      <w:sz w:val="20"/>
                      <w:szCs w:val="20"/>
                    </w:rPr>
                    <w:t>Derek</w:t>
                  </w:r>
                  <w:proofErr w:type="spellEnd"/>
                  <w:r w:rsidRPr="00F5339C">
                    <w:rPr>
                      <w:rFonts w:cstheme="minorHAnsi"/>
                      <w:sz w:val="20"/>
                      <w:szCs w:val="20"/>
                    </w:rPr>
                    <w:t xml:space="preserve">, </w:t>
                  </w:r>
                  <w:r w:rsidRPr="00F5339C">
                    <w:rPr>
                      <w:rFonts w:cstheme="minorHAnsi"/>
                      <w:i/>
                      <w:sz w:val="20"/>
                      <w:szCs w:val="20"/>
                    </w:rPr>
                    <w:t>Όμηρο</w:t>
                  </w:r>
                  <w:r w:rsidRPr="00F5339C">
                    <w:rPr>
                      <w:rFonts w:cstheme="minorHAnsi"/>
                      <w:sz w:val="20"/>
                      <w:szCs w:val="20"/>
                    </w:rPr>
                    <w:t xml:space="preserve">ς, μτφ. Ε. </w:t>
                  </w:r>
                  <w:proofErr w:type="spellStart"/>
                  <w:r w:rsidRPr="00F5339C">
                    <w:rPr>
                      <w:rFonts w:cstheme="minorHAnsi"/>
                      <w:sz w:val="20"/>
                      <w:szCs w:val="20"/>
                    </w:rPr>
                    <w:t>Κεκροπούλου</w:t>
                  </w:r>
                  <w:proofErr w:type="spellEnd"/>
                  <w:r w:rsidRPr="00F5339C">
                    <w:rPr>
                      <w:rFonts w:cstheme="minorHAnsi"/>
                      <w:sz w:val="20"/>
                      <w:szCs w:val="20"/>
                    </w:rPr>
                    <w:t xml:space="preserve">, </w:t>
                  </w:r>
                  <w:proofErr w:type="spellStart"/>
                  <w:r w:rsidRPr="00F5339C">
                    <w:rPr>
                      <w:rFonts w:cstheme="minorHAnsi"/>
                      <w:sz w:val="20"/>
                      <w:szCs w:val="20"/>
                    </w:rPr>
                    <w:t>πρόλ</w:t>
                  </w:r>
                  <w:proofErr w:type="spellEnd"/>
                  <w:r w:rsidRPr="00F5339C">
                    <w:rPr>
                      <w:rFonts w:cstheme="minorHAnsi"/>
                      <w:sz w:val="20"/>
                      <w:szCs w:val="20"/>
                    </w:rPr>
                    <w:t>.-</w:t>
                  </w:r>
                  <w:proofErr w:type="spellStart"/>
                  <w:r w:rsidRPr="00F5339C">
                    <w:rPr>
                      <w:rFonts w:cstheme="minorHAnsi"/>
                      <w:sz w:val="20"/>
                      <w:szCs w:val="20"/>
                    </w:rPr>
                    <w:t>επιμ</w:t>
                  </w:r>
                  <w:proofErr w:type="spellEnd"/>
                  <w:r w:rsidRPr="00F5339C">
                    <w:rPr>
                      <w:rFonts w:cstheme="minorHAnsi"/>
                      <w:sz w:val="20"/>
                      <w:szCs w:val="20"/>
                    </w:rPr>
                    <w:t>. Τ. Χυτήρης, Νέα Σύνορα – Α. Λιβάνη, Αθήνα 1993.</w:t>
                  </w:r>
                  <w:r w:rsidRPr="00F5339C">
                    <w:rPr>
                      <w:rFonts w:eastAsia="Times New Roman" w:cstheme="minorHAnsi"/>
                      <w:color w:val="202122"/>
                      <w:sz w:val="20"/>
                      <w:szCs w:val="20"/>
                      <w:lang w:eastAsia="de-DE"/>
                    </w:rPr>
                    <w:t>.</w:t>
                  </w:r>
                </w:p>
              </w:tc>
              <w:tc>
                <w:tcPr>
                  <w:tcW w:w="1765" w:type="dxa"/>
                  <w:shd w:val="clear" w:color="auto" w:fill="auto"/>
                </w:tcPr>
                <w:p w14:paraId="4AE5AE1A" w14:textId="77777777" w:rsidR="00754C0D" w:rsidRPr="00F5339C" w:rsidRDefault="00754C0D" w:rsidP="00014D95">
                  <w:pPr>
                    <w:rPr>
                      <w:rFonts w:cstheme="minorHAnsi"/>
                      <w:sz w:val="20"/>
                      <w:szCs w:val="20"/>
                    </w:rPr>
                  </w:pPr>
                </w:p>
              </w:tc>
            </w:tr>
            <w:tr w:rsidR="00754C0D" w:rsidRPr="00F5339C" w14:paraId="1A66C8B3" w14:textId="77777777" w:rsidTr="00014D95">
              <w:trPr>
                <w:trHeight w:val="3182"/>
              </w:trPr>
              <w:tc>
                <w:tcPr>
                  <w:tcW w:w="3995" w:type="dxa"/>
                  <w:shd w:val="clear" w:color="auto" w:fill="auto"/>
                </w:tcPr>
                <w:p w14:paraId="1D784D06" w14:textId="77777777" w:rsidR="00754C0D" w:rsidRPr="00253544" w:rsidRDefault="00754C0D" w:rsidP="00014D95">
                  <w:pPr>
                    <w:spacing w:line="276" w:lineRule="auto"/>
                    <w:rPr>
                      <w:rFonts w:cstheme="minorHAnsi"/>
                      <w:b/>
                      <w:sz w:val="20"/>
                      <w:szCs w:val="20"/>
                    </w:rPr>
                  </w:pPr>
                  <w:r w:rsidRPr="00F5339C">
                    <w:rPr>
                      <w:rFonts w:cstheme="minorHAnsi"/>
                      <w:b/>
                      <w:sz w:val="20"/>
                      <w:szCs w:val="20"/>
                    </w:rPr>
                    <w:t xml:space="preserve">6. </w:t>
                  </w:r>
                  <w:proofErr w:type="spellStart"/>
                  <w:r w:rsidRPr="00F5339C">
                    <w:rPr>
                      <w:rFonts w:cstheme="minorHAnsi"/>
                      <w:b/>
                      <w:sz w:val="20"/>
                      <w:szCs w:val="20"/>
                    </w:rPr>
                    <w:t>Μετα</w:t>
                  </w:r>
                  <w:proofErr w:type="spellEnd"/>
                  <w:r w:rsidRPr="00F5339C">
                    <w:rPr>
                      <w:rFonts w:cstheme="minorHAnsi"/>
                      <w:b/>
                      <w:sz w:val="20"/>
                      <w:szCs w:val="20"/>
                    </w:rPr>
                    <w:t>- αποικιοκρατικές προσεγγίσεις III: Αφρική (</w:t>
                  </w:r>
                  <w:r w:rsidRPr="00F5339C">
                    <w:rPr>
                      <w:rFonts w:cstheme="minorHAnsi"/>
                      <w:b/>
                      <w:sz w:val="20"/>
                      <w:szCs w:val="20"/>
                      <w:lang w:val="en-GB"/>
                    </w:rPr>
                    <w:t>Wole</w:t>
                  </w:r>
                  <w:r w:rsidRPr="00F5339C">
                    <w:rPr>
                      <w:rFonts w:cstheme="minorHAnsi"/>
                      <w:b/>
                      <w:sz w:val="20"/>
                      <w:szCs w:val="20"/>
                    </w:rPr>
                    <w:t xml:space="preserve"> </w:t>
                  </w:r>
                  <w:r w:rsidRPr="00F5339C">
                    <w:rPr>
                      <w:rFonts w:cstheme="minorHAnsi"/>
                      <w:b/>
                      <w:sz w:val="20"/>
                      <w:szCs w:val="20"/>
                      <w:lang w:val="en-GB"/>
                    </w:rPr>
                    <w:t>Soyinka</w:t>
                  </w:r>
                  <w:r w:rsidRPr="00F5339C">
                    <w:rPr>
                      <w:rFonts w:cstheme="minorHAnsi"/>
                      <w:b/>
                      <w:sz w:val="20"/>
                      <w:szCs w:val="20"/>
                    </w:rPr>
                    <w:t>, Νιγηρία)</w:t>
                  </w:r>
                  <w:r w:rsidRPr="00F5339C">
                    <w:rPr>
                      <w:rFonts w:cstheme="minorHAnsi"/>
                      <w:b/>
                      <w:sz w:val="20"/>
                      <w:szCs w:val="20"/>
                    </w:rPr>
                    <w:br/>
                    <w:t>Θέματα</w:t>
                  </w:r>
                  <w:r w:rsidRPr="00F5339C">
                    <w:rPr>
                      <w:rFonts w:cstheme="minorHAnsi"/>
                      <w:sz w:val="20"/>
                      <w:szCs w:val="20"/>
                    </w:rPr>
                    <w:t xml:space="preserve">: </w:t>
                  </w:r>
                  <w:r w:rsidRPr="00F5339C">
                    <w:rPr>
                      <w:rFonts w:cstheme="minorHAnsi"/>
                      <w:sz w:val="20"/>
                      <w:szCs w:val="20"/>
                      <w:lang w:val="en-GB"/>
                    </w:rPr>
                    <w:t>H</w:t>
                  </w:r>
                  <w:r w:rsidRPr="00F5339C">
                    <w:rPr>
                      <w:rFonts w:cstheme="minorHAnsi"/>
                      <w:sz w:val="20"/>
                      <w:szCs w:val="20"/>
                    </w:rPr>
                    <w:t xml:space="preserve"> λογοτεχνία της </w:t>
                  </w:r>
                  <w:proofErr w:type="spellStart"/>
                  <w:r w:rsidRPr="00F5339C">
                    <w:rPr>
                      <w:rFonts w:cstheme="minorHAnsi"/>
                      <w:sz w:val="20"/>
                      <w:szCs w:val="20"/>
                    </w:rPr>
                    <w:t>υποσαχάριας</w:t>
                  </w:r>
                  <w:proofErr w:type="spellEnd"/>
                  <w:r w:rsidRPr="00F5339C">
                    <w:rPr>
                      <w:rFonts w:cstheme="minorHAnsi"/>
                      <w:sz w:val="20"/>
                      <w:szCs w:val="20"/>
                    </w:rPr>
                    <w:t xml:space="preserve"> Αφρικής και ο αντιαποικιοκρατικός αγώνας. Θέματα και γλώσσα. Ο </w:t>
                  </w:r>
                  <w:r w:rsidRPr="00F5339C">
                    <w:rPr>
                      <w:rFonts w:cstheme="minorHAnsi"/>
                      <w:sz w:val="20"/>
                      <w:szCs w:val="20"/>
                      <w:lang w:val="en-GB"/>
                    </w:rPr>
                    <w:t>W</w:t>
                  </w:r>
                  <w:r w:rsidRPr="00F5339C">
                    <w:rPr>
                      <w:rFonts w:cstheme="minorHAnsi"/>
                      <w:sz w:val="20"/>
                      <w:szCs w:val="20"/>
                    </w:rPr>
                    <w:t xml:space="preserve">. </w:t>
                  </w:r>
                  <w:r w:rsidRPr="00F5339C">
                    <w:rPr>
                      <w:rFonts w:cstheme="minorHAnsi"/>
                      <w:sz w:val="20"/>
                      <w:szCs w:val="20"/>
                      <w:lang w:val="en-GB"/>
                    </w:rPr>
                    <w:t>Soyinka</w:t>
                  </w:r>
                  <w:r w:rsidRPr="00F5339C">
                    <w:rPr>
                      <w:rFonts w:cstheme="minorHAnsi"/>
                      <w:sz w:val="20"/>
                      <w:szCs w:val="20"/>
                    </w:rPr>
                    <w:t xml:space="preserve"> καθηγητής στις ΗΠΑ και το Βραβείο Νόμπελ. Αναπαραστάσεις του </w:t>
                  </w:r>
                  <w:proofErr w:type="spellStart"/>
                  <w:r w:rsidRPr="00F5339C">
                    <w:rPr>
                      <w:rFonts w:cstheme="minorHAnsi"/>
                      <w:sz w:val="20"/>
                      <w:szCs w:val="20"/>
                    </w:rPr>
                    <w:t>αντιαποκιοκρατικού</w:t>
                  </w:r>
                  <w:proofErr w:type="spellEnd"/>
                  <w:r w:rsidRPr="00F5339C">
                    <w:rPr>
                      <w:rFonts w:cstheme="minorHAnsi"/>
                      <w:sz w:val="20"/>
                      <w:szCs w:val="20"/>
                    </w:rPr>
                    <w:t xml:space="preserve"> αγώνα στη δυτική λογοτεχνία: Το παράδειγμα του Γ. </w:t>
                  </w:r>
                  <w:proofErr w:type="spellStart"/>
                  <w:r w:rsidRPr="00F5339C">
                    <w:rPr>
                      <w:rFonts w:cstheme="minorHAnsi"/>
                      <w:sz w:val="20"/>
                      <w:szCs w:val="20"/>
                    </w:rPr>
                    <w:t>Ματζουράνη</w:t>
                  </w:r>
                  <w:proofErr w:type="spellEnd"/>
                  <w:r w:rsidRPr="00F5339C">
                    <w:rPr>
                      <w:rFonts w:cstheme="minorHAnsi"/>
                      <w:sz w:val="20"/>
                      <w:szCs w:val="20"/>
                    </w:rPr>
                    <w:t xml:space="preserve"> (συλλ. διηγημάτων </w:t>
                  </w:r>
                  <w:proofErr w:type="spellStart"/>
                  <w:r w:rsidRPr="00F5339C">
                    <w:rPr>
                      <w:rFonts w:cstheme="minorHAnsi"/>
                      <w:i/>
                      <w:sz w:val="20"/>
                      <w:szCs w:val="20"/>
                    </w:rPr>
                    <w:t>Uhuru</w:t>
                  </w:r>
                  <w:proofErr w:type="spellEnd"/>
                  <w:r w:rsidRPr="00F5339C">
                    <w:rPr>
                      <w:rFonts w:cstheme="minorHAnsi"/>
                      <w:sz w:val="20"/>
                      <w:szCs w:val="20"/>
                    </w:rPr>
                    <w:t xml:space="preserve"> –</w:t>
                  </w:r>
                  <w:r w:rsidRPr="00F5339C">
                    <w:rPr>
                      <w:rFonts w:cstheme="minorHAnsi"/>
                      <w:i/>
                      <w:sz w:val="20"/>
                      <w:szCs w:val="20"/>
                    </w:rPr>
                    <w:t>Ελευθερία</w:t>
                  </w:r>
                  <w:r w:rsidRPr="00F5339C">
                    <w:rPr>
                      <w:rFonts w:cstheme="minorHAnsi"/>
                      <w:sz w:val="20"/>
                      <w:szCs w:val="20"/>
                    </w:rPr>
                    <w:t>, 1974)</w:t>
                  </w:r>
                </w:p>
              </w:tc>
              <w:tc>
                <w:tcPr>
                  <w:tcW w:w="2486" w:type="dxa"/>
                  <w:shd w:val="clear" w:color="auto" w:fill="auto"/>
                </w:tcPr>
                <w:p w14:paraId="2B2F9880" w14:textId="77777777" w:rsidR="00754C0D" w:rsidRPr="00F5339C" w:rsidRDefault="00754C0D" w:rsidP="00014D95">
                  <w:pPr>
                    <w:spacing w:after="200" w:line="276" w:lineRule="auto"/>
                    <w:rPr>
                      <w:rFonts w:cstheme="minorHAnsi"/>
                      <w:sz w:val="20"/>
                      <w:szCs w:val="20"/>
                    </w:rPr>
                  </w:pPr>
                  <w:proofErr w:type="spellStart"/>
                  <w:r w:rsidRPr="00F5339C">
                    <w:rPr>
                      <w:rFonts w:cstheme="minorHAnsi"/>
                      <w:sz w:val="20"/>
                      <w:szCs w:val="20"/>
                    </w:rPr>
                    <w:t>Soyinka</w:t>
                  </w:r>
                  <w:proofErr w:type="spellEnd"/>
                  <w:r w:rsidRPr="00F5339C">
                    <w:rPr>
                      <w:rFonts w:cstheme="minorHAnsi"/>
                      <w:sz w:val="20"/>
                      <w:szCs w:val="20"/>
                    </w:rPr>
                    <w:t xml:space="preserve"> </w:t>
                  </w:r>
                  <w:proofErr w:type="spellStart"/>
                  <w:r w:rsidRPr="00F5339C">
                    <w:rPr>
                      <w:rFonts w:cstheme="minorHAnsi"/>
                      <w:sz w:val="20"/>
                      <w:szCs w:val="20"/>
                    </w:rPr>
                    <w:t>Wole</w:t>
                  </w:r>
                  <w:proofErr w:type="spellEnd"/>
                  <w:r w:rsidRPr="00F5339C">
                    <w:rPr>
                      <w:rFonts w:cstheme="minorHAnsi"/>
                      <w:sz w:val="20"/>
                      <w:szCs w:val="20"/>
                    </w:rPr>
                    <w:t xml:space="preserve">, </w:t>
                  </w:r>
                  <w:r w:rsidRPr="00F5339C">
                    <w:rPr>
                      <w:rFonts w:cstheme="minorHAnsi"/>
                      <w:i/>
                      <w:sz w:val="20"/>
                      <w:szCs w:val="20"/>
                    </w:rPr>
                    <w:t xml:space="preserve">Η </w:t>
                  </w:r>
                  <w:proofErr w:type="spellStart"/>
                  <w:r w:rsidRPr="00F5339C">
                    <w:rPr>
                      <w:rFonts w:cstheme="minorHAnsi"/>
                      <w:i/>
                      <w:sz w:val="20"/>
                      <w:szCs w:val="20"/>
                    </w:rPr>
                    <w:t>Σαμαρκάνδη</w:t>
                  </w:r>
                  <w:proofErr w:type="spellEnd"/>
                  <w:r w:rsidRPr="00F5339C">
                    <w:rPr>
                      <w:rFonts w:cstheme="minorHAnsi"/>
                      <w:i/>
                      <w:sz w:val="20"/>
                      <w:szCs w:val="20"/>
                    </w:rPr>
                    <w:t xml:space="preserve"> και άλλα ποιήματα</w:t>
                  </w:r>
                  <w:r w:rsidRPr="00F5339C">
                    <w:rPr>
                      <w:rFonts w:cstheme="minorHAnsi"/>
                      <w:sz w:val="20"/>
                      <w:szCs w:val="20"/>
                    </w:rPr>
                    <w:t xml:space="preserve">, </w:t>
                  </w:r>
                  <w:proofErr w:type="spellStart"/>
                  <w:r w:rsidRPr="00F5339C">
                    <w:rPr>
                      <w:rFonts w:cstheme="minorHAnsi"/>
                      <w:sz w:val="20"/>
                      <w:szCs w:val="20"/>
                    </w:rPr>
                    <w:t>εισ</w:t>
                  </w:r>
                  <w:proofErr w:type="spellEnd"/>
                  <w:r w:rsidRPr="00F5339C">
                    <w:rPr>
                      <w:rFonts w:cstheme="minorHAnsi"/>
                      <w:sz w:val="20"/>
                      <w:szCs w:val="20"/>
                    </w:rPr>
                    <w:t>.-μτφ. Ε. Χατζή, Γαβριηλίδης, Αθήνα 2011.</w:t>
                  </w:r>
                </w:p>
                <w:p w14:paraId="5BFA3E9D" w14:textId="77777777" w:rsidR="00754C0D" w:rsidRPr="00F5339C" w:rsidRDefault="00754C0D" w:rsidP="00014D95">
                  <w:pPr>
                    <w:pStyle w:val="a6"/>
                    <w:spacing w:after="200" w:line="276" w:lineRule="auto"/>
                    <w:ind w:left="0"/>
                    <w:rPr>
                      <w:rFonts w:cstheme="minorHAnsi"/>
                      <w:sz w:val="20"/>
                      <w:szCs w:val="20"/>
                    </w:rPr>
                  </w:pPr>
                </w:p>
              </w:tc>
              <w:tc>
                <w:tcPr>
                  <w:tcW w:w="1765" w:type="dxa"/>
                  <w:shd w:val="clear" w:color="auto" w:fill="auto"/>
                </w:tcPr>
                <w:p w14:paraId="2A40FE41" w14:textId="77777777" w:rsidR="00754C0D" w:rsidRPr="00F5339C" w:rsidRDefault="00754C0D" w:rsidP="00014D95">
                  <w:pPr>
                    <w:rPr>
                      <w:rFonts w:cstheme="minorHAnsi"/>
                      <w:sz w:val="20"/>
                      <w:szCs w:val="20"/>
                    </w:rPr>
                  </w:pPr>
                </w:p>
              </w:tc>
            </w:tr>
            <w:tr w:rsidR="00754C0D" w:rsidRPr="00F5339C" w14:paraId="7B69C44F" w14:textId="77777777" w:rsidTr="00014D95">
              <w:trPr>
                <w:trHeight w:val="3104"/>
              </w:trPr>
              <w:tc>
                <w:tcPr>
                  <w:tcW w:w="3995" w:type="dxa"/>
                  <w:shd w:val="clear" w:color="auto" w:fill="auto"/>
                </w:tcPr>
                <w:p w14:paraId="742E40A2" w14:textId="77777777" w:rsidR="00754C0D" w:rsidRPr="00253544" w:rsidRDefault="00754C0D" w:rsidP="00014D95">
                  <w:pPr>
                    <w:spacing w:line="276" w:lineRule="auto"/>
                    <w:rPr>
                      <w:rFonts w:cstheme="minorHAnsi"/>
                      <w:sz w:val="20"/>
                      <w:szCs w:val="20"/>
                    </w:rPr>
                  </w:pPr>
                  <w:r w:rsidRPr="00F5339C">
                    <w:rPr>
                      <w:rFonts w:cstheme="minorHAnsi"/>
                      <w:b/>
                      <w:color w:val="002060"/>
                      <w:sz w:val="20"/>
                      <w:szCs w:val="20"/>
                    </w:rPr>
                    <w:t>7.</w:t>
                  </w:r>
                  <w:r w:rsidRPr="00F5339C">
                    <w:rPr>
                      <w:rFonts w:cstheme="minorHAnsi"/>
                      <w:color w:val="002060"/>
                      <w:sz w:val="20"/>
                      <w:szCs w:val="20"/>
                    </w:rPr>
                    <w:t xml:space="preserve"> </w:t>
                  </w:r>
                  <w:r w:rsidRPr="00F5339C">
                    <w:rPr>
                      <w:rFonts w:cstheme="minorHAnsi"/>
                      <w:b/>
                      <w:sz w:val="20"/>
                      <w:szCs w:val="20"/>
                    </w:rPr>
                    <w:t>Λατινική Αμερική Ι (19</w:t>
                  </w:r>
                  <w:r w:rsidRPr="00F5339C">
                    <w:rPr>
                      <w:rFonts w:cstheme="minorHAnsi"/>
                      <w:b/>
                      <w:sz w:val="20"/>
                      <w:szCs w:val="20"/>
                      <w:vertAlign w:val="superscript"/>
                    </w:rPr>
                    <w:t>ος</w:t>
                  </w:r>
                  <w:r w:rsidRPr="00F5339C">
                    <w:rPr>
                      <w:rFonts w:cstheme="minorHAnsi"/>
                      <w:b/>
                      <w:sz w:val="20"/>
                      <w:szCs w:val="20"/>
                    </w:rPr>
                    <w:t xml:space="preserve"> αι.): Αργεντινή (</w:t>
                  </w:r>
                  <w:r w:rsidRPr="00F5339C">
                    <w:rPr>
                      <w:rFonts w:cstheme="minorHAnsi"/>
                      <w:b/>
                      <w:sz w:val="20"/>
                      <w:szCs w:val="20"/>
                      <w:lang w:val="en-GB"/>
                    </w:rPr>
                    <w:t>Jorge</w:t>
                  </w:r>
                  <w:r w:rsidRPr="00F5339C">
                    <w:rPr>
                      <w:rFonts w:cstheme="minorHAnsi"/>
                      <w:b/>
                      <w:sz w:val="20"/>
                      <w:szCs w:val="20"/>
                    </w:rPr>
                    <w:t xml:space="preserve"> </w:t>
                  </w:r>
                  <w:r w:rsidRPr="00F5339C">
                    <w:rPr>
                      <w:rFonts w:cstheme="minorHAnsi"/>
                      <w:b/>
                      <w:sz w:val="20"/>
                      <w:szCs w:val="20"/>
                      <w:lang w:val="en-GB"/>
                    </w:rPr>
                    <w:t>Luis</w:t>
                  </w:r>
                  <w:r w:rsidRPr="00F5339C">
                    <w:rPr>
                      <w:rFonts w:cstheme="minorHAnsi"/>
                      <w:b/>
                      <w:sz w:val="20"/>
                      <w:szCs w:val="20"/>
                    </w:rPr>
                    <w:t xml:space="preserve"> </w:t>
                  </w:r>
                  <w:r w:rsidRPr="00F5339C">
                    <w:rPr>
                      <w:rFonts w:cstheme="minorHAnsi"/>
                      <w:b/>
                      <w:sz w:val="20"/>
                      <w:szCs w:val="20"/>
                      <w:lang w:val="en-GB"/>
                    </w:rPr>
                    <w:t>Borges</w:t>
                  </w:r>
                  <w:r w:rsidRPr="00F5339C">
                    <w:rPr>
                      <w:rFonts w:cstheme="minorHAnsi"/>
                      <w:b/>
                      <w:sz w:val="20"/>
                      <w:szCs w:val="20"/>
                    </w:rPr>
                    <w:t xml:space="preserve">, </w:t>
                  </w:r>
                  <w:r w:rsidRPr="00F5339C">
                    <w:rPr>
                      <w:rFonts w:cstheme="minorHAnsi"/>
                      <w:b/>
                      <w:sz w:val="20"/>
                      <w:szCs w:val="20"/>
                      <w:lang w:val="en-GB"/>
                    </w:rPr>
                    <w:t>Roberto</w:t>
                  </w:r>
                  <w:r w:rsidRPr="00F5339C">
                    <w:rPr>
                      <w:rFonts w:cstheme="minorHAnsi"/>
                      <w:b/>
                      <w:sz w:val="20"/>
                      <w:szCs w:val="20"/>
                    </w:rPr>
                    <w:t xml:space="preserve"> </w:t>
                  </w:r>
                  <w:r w:rsidRPr="00F5339C">
                    <w:rPr>
                      <w:rFonts w:cstheme="minorHAnsi"/>
                      <w:b/>
                      <w:sz w:val="20"/>
                      <w:szCs w:val="20"/>
                      <w:lang w:val="en-GB"/>
                    </w:rPr>
                    <w:t>Arlt</w:t>
                  </w:r>
                  <w:r w:rsidRPr="00F5339C">
                    <w:rPr>
                      <w:rFonts w:cstheme="minorHAnsi"/>
                      <w:b/>
                      <w:sz w:val="20"/>
                      <w:szCs w:val="20"/>
                    </w:rPr>
                    <w:t>)</w:t>
                  </w:r>
                  <w:r w:rsidRPr="00F5339C">
                    <w:rPr>
                      <w:rFonts w:cstheme="minorHAnsi"/>
                      <w:b/>
                      <w:sz w:val="20"/>
                      <w:szCs w:val="20"/>
                    </w:rPr>
                    <w:br/>
                    <w:t>Θέματα</w:t>
                  </w:r>
                  <w:r w:rsidRPr="00F5339C">
                    <w:rPr>
                      <w:rFonts w:cstheme="minorHAnsi"/>
                      <w:sz w:val="20"/>
                      <w:szCs w:val="20"/>
                    </w:rPr>
                    <w:t xml:space="preserve">: Ένα νέο λογοτεχνικό είδος (φιλοσοφικό διήγημα). Λογοτεχνικά θέματα: αστικοποίηση, ευρωπαϊκή μετανάστευση στη Ν. Αμερική. Δίκτυα </w:t>
                  </w:r>
                  <w:proofErr w:type="spellStart"/>
                  <w:r w:rsidRPr="00F5339C">
                    <w:rPr>
                      <w:rFonts w:cstheme="minorHAnsi"/>
                      <w:sz w:val="20"/>
                      <w:szCs w:val="20"/>
                    </w:rPr>
                    <w:t>διανοουμενων</w:t>
                  </w:r>
                  <w:proofErr w:type="spellEnd"/>
                  <w:r w:rsidRPr="00F5339C">
                    <w:rPr>
                      <w:rFonts w:cstheme="minorHAnsi"/>
                      <w:sz w:val="20"/>
                      <w:szCs w:val="20"/>
                    </w:rPr>
                    <w:t xml:space="preserve"> στην Αργεντινή του 19</w:t>
                  </w:r>
                  <w:r w:rsidRPr="00F5339C">
                    <w:rPr>
                      <w:rFonts w:cstheme="minorHAnsi"/>
                      <w:sz w:val="20"/>
                      <w:szCs w:val="20"/>
                      <w:vertAlign w:val="superscript"/>
                    </w:rPr>
                    <w:t>ου</w:t>
                  </w:r>
                  <w:r w:rsidRPr="00F5339C">
                    <w:rPr>
                      <w:rFonts w:cstheme="minorHAnsi"/>
                      <w:sz w:val="20"/>
                      <w:szCs w:val="20"/>
                    </w:rPr>
                    <w:t xml:space="preserve"> αι. </w:t>
                  </w:r>
                </w:p>
              </w:tc>
              <w:tc>
                <w:tcPr>
                  <w:tcW w:w="2486" w:type="dxa"/>
                  <w:shd w:val="clear" w:color="auto" w:fill="auto"/>
                </w:tcPr>
                <w:p w14:paraId="2D727D3D" w14:textId="77777777" w:rsidR="00754C0D" w:rsidRPr="00F5339C" w:rsidRDefault="00754C0D" w:rsidP="00014D95">
                  <w:pPr>
                    <w:spacing w:after="200" w:line="276" w:lineRule="auto"/>
                    <w:rPr>
                      <w:rFonts w:cstheme="minorHAnsi"/>
                      <w:sz w:val="20"/>
                      <w:szCs w:val="20"/>
                    </w:rPr>
                  </w:pPr>
                  <w:proofErr w:type="spellStart"/>
                  <w:r w:rsidRPr="00F5339C">
                    <w:rPr>
                      <w:rFonts w:cstheme="minorHAnsi"/>
                      <w:sz w:val="20"/>
                      <w:szCs w:val="20"/>
                    </w:rPr>
                    <w:t>Αρλτ</w:t>
                  </w:r>
                  <w:proofErr w:type="spellEnd"/>
                  <w:r w:rsidRPr="00F5339C">
                    <w:rPr>
                      <w:rFonts w:cstheme="minorHAnsi"/>
                      <w:sz w:val="20"/>
                      <w:szCs w:val="20"/>
                    </w:rPr>
                    <w:t xml:space="preserve"> </w:t>
                  </w:r>
                  <w:proofErr w:type="spellStart"/>
                  <w:r w:rsidRPr="00F5339C">
                    <w:rPr>
                      <w:rFonts w:cstheme="minorHAnsi"/>
                      <w:sz w:val="20"/>
                      <w:szCs w:val="20"/>
                    </w:rPr>
                    <w:t>Ρομπέρτο</w:t>
                  </w:r>
                  <w:proofErr w:type="spellEnd"/>
                  <w:r w:rsidRPr="00F5339C">
                    <w:rPr>
                      <w:rFonts w:cstheme="minorHAnsi"/>
                      <w:sz w:val="20"/>
                      <w:szCs w:val="20"/>
                    </w:rPr>
                    <w:t xml:space="preserve">, </w:t>
                  </w:r>
                  <w:r w:rsidRPr="00F5339C">
                    <w:rPr>
                      <w:rFonts w:cstheme="minorHAnsi"/>
                      <w:i/>
                      <w:sz w:val="20"/>
                      <w:szCs w:val="20"/>
                    </w:rPr>
                    <w:t>Φάντασμα με κουστούμι</w:t>
                  </w:r>
                  <w:r w:rsidRPr="00F5339C">
                    <w:rPr>
                      <w:rFonts w:cstheme="minorHAnsi"/>
                      <w:sz w:val="20"/>
                      <w:szCs w:val="20"/>
                    </w:rPr>
                    <w:t xml:space="preserve">, μτφ. Μ. </w:t>
                  </w:r>
                  <w:proofErr w:type="spellStart"/>
                  <w:r w:rsidRPr="00F5339C">
                    <w:rPr>
                      <w:rFonts w:cstheme="minorHAnsi"/>
                      <w:sz w:val="20"/>
                      <w:szCs w:val="20"/>
                    </w:rPr>
                    <w:t>Μπεζαντάκου</w:t>
                  </w:r>
                  <w:proofErr w:type="spellEnd"/>
                  <w:r w:rsidRPr="00F5339C">
                    <w:rPr>
                      <w:rFonts w:cstheme="minorHAnsi"/>
                      <w:sz w:val="20"/>
                      <w:szCs w:val="20"/>
                    </w:rPr>
                    <w:t xml:space="preserve">, </w:t>
                  </w:r>
                  <w:proofErr w:type="spellStart"/>
                  <w:r w:rsidRPr="00F5339C">
                    <w:rPr>
                      <w:rFonts w:cstheme="minorHAnsi"/>
                      <w:sz w:val="20"/>
                      <w:szCs w:val="20"/>
                    </w:rPr>
                    <w:t>Καλλίγραφος</w:t>
                  </w:r>
                  <w:proofErr w:type="spellEnd"/>
                  <w:r w:rsidRPr="00F5339C">
                    <w:rPr>
                      <w:rFonts w:cstheme="minorHAnsi"/>
                      <w:sz w:val="20"/>
                      <w:szCs w:val="20"/>
                    </w:rPr>
                    <w:t>, Αθήνα 2014.</w:t>
                  </w:r>
                </w:p>
                <w:p w14:paraId="1C3B66B4" w14:textId="77777777" w:rsidR="00754C0D" w:rsidRPr="00F5339C" w:rsidRDefault="00754C0D" w:rsidP="00014D95">
                  <w:pPr>
                    <w:spacing w:after="200" w:line="276" w:lineRule="auto"/>
                    <w:rPr>
                      <w:rFonts w:cstheme="minorHAnsi"/>
                      <w:sz w:val="20"/>
                      <w:szCs w:val="20"/>
                    </w:rPr>
                  </w:pPr>
                  <w:proofErr w:type="spellStart"/>
                  <w:r w:rsidRPr="00F5339C">
                    <w:rPr>
                      <w:rFonts w:cstheme="minorHAnsi"/>
                      <w:sz w:val="20"/>
                      <w:szCs w:val="20"/>
                    </w:rPr>
                    <w:t>Μπόρχες</w:t>
                  </w:r>
                  <w:proofErr w:type="spellEnd"/>
                  <w:r w:rsidRPr="00F5339C">
                    <w:rPr>
                      <w:rFonts w:cstheme="minorHAnsi"/>
                      <w:sz w:val="20"/>
                      <w:szCs w:val="20"/>
                    </w:rPr>
                    <w:t xml:space="preserve"> </w:t>
                  </w:r>
                  <w:proofErr w:type="spellStart"/>
                  <w:r w:rsidRPr="00F5339C">
                    <w:rPr>
                      <w:rFonts w:cstheme="minorHAnsi"/>
                      <w:sz w:val="20"/>
                      <w:szCs w:val="20"/>
                    </w:rPr>
                    <w:t>Χόρχε</w:t>
                  </w:r>
                  <w:proofErr w:type="spellEnd"/>
                  <w:r w:rsidRPr="00F5339C">
                    <w:rPr>
                      <w:rFonts w:cstheme="minorHAnsi"/>
                      <w:sz w:val="20"/>
                      <w:szCs w:val="20"/>
                    </w:rPr>
                    <w:t xml:space="preserve"> </w:t>
                  </w:r>
                  <w:proofErr w:type="spellStart"/>
                  <w:r w:rsidRPr="00F5339C">
                    <w:rPr>
                      <w:rFonts w:cstheme="minorHAnsi"/>
                      <w:sz w:val="20"/>
                      <w:szCs w:val="20"/>
                    </w:rPr>
                    <w:t>Λουίς</w:t>
                  </w:r>
                  <w:proofErr w:type="spellEnd"/>
                  <w:r w:rsidRPr="00F5339C">
                    <w:rPr>
                      <w:rFonts w:cstheme="minorHAnsi"/>
                      <w:sz w:val="20"/>
                      <w:szCs w:val="20"/>
                    </w:rPr>
                    <w:t xml:space="preserve">, </w:t>
                  </w:r>
                  <w:r w:rsidRPr="00F5339C">
                    <w:rPr>
                      <w:rFonts w:cstheme="minorHAnsi"/>
                      <w:i/>
                      <w:sz w:val="20"/>
                      <w:szCs w:val="20"/>
                    </w:rPr>
                    <w:t>Άπαντα πεζά</w:t>
                  </w:r>
                  <w:r w:rsidRPr="00F5339C">
                    <w:rPr>
                      <w:rFonts w:cstheme="minorHAnsi"/>
                      <w:sz w:val="20"/>
                      <w:szCs w:val="20"/>
                    </w:rPr>
                    <w:t>, μτφ.-</w:t>
                  </w:r>
                  <w:proofErr w:type="spellStart"/>
                  <w:r w:rsidRPr="00F5339C">
                    <w:rPr>
                      <w:rFonts w:cstheme="minorHAnsi"/>
                      <w:sz w:val="20"/>
                      <w:szCs w:val="20"/>
                    </w:rPr>
                    <w:t>επιμ</w:t>
                  </w:r>
                  <w:proofErr w:type="spellEnd"/>
                  <w:r w:rsidRPr="00F5339C">
                    <w:rPr>
                      <w:rFonts w:cstheme="minorHAnsi"/>
                      <w:sz w:val="20"/>
                      <w:szCs w:val="20"/>
                    </w:rPr>
                    <w:t xml:space="preserve">.-σχ. Α. Κυριακίδης, Ελληνικά γράμματα, Αθήνα 2005. </w:t>
                  </w:r>
                </w:p>
              </w:tc>
              <w:tc>
                <w:tcPr>
                  <w:tcW w:w="1765" w:type="dxa"/>
                  <w:shd w:val="clear" w:color="auto" w:fill="auto"/>
                </w:tcPr>
                <w:p w14:paraId="2DDFBD31" w14:textId="77777777" w:rsidR="00754C0D" w:rsidRPr="00F5339C" w:rsidRDefault="00754C0D" w:rsidP="00014D95">
                  <w:pPr>
                    <w:rPr>
                      <w:rFonts w:cstheme="minorHAnsi"/>
                      <w:sz w:val="20"/>
                      <w:szCs w:val="20"/>
                    </w:rPr>
                  </w:pPr>
                </w:p>
              </w:tc>
            </w:tr>
            <w:tr w:rsidR="00754C0D" w:rsidRPr="00F5339C" w14:paraId="13C790D3" w14:textId="77777777" w:rsidTr="00014D95">
              <w:tc>
                <w:tcPr>
                  <w:tcW w:w="3995" w:type="dxa"/>
                  <w:shd w:val="clear" w:color="auto" w:fill="auto"/>
                </w:tcPr>
                <w:p w14:paraId="239CFDCB" w14:textId="77777777" w:rsidR="00754C0D" w:rsidRPr="00F5339C" w:rsidRDefault="00754C0D" w:rsidP="00014D95">
                  <w:pPr>
                    <w:spacing w:line="276" w:lineRule="auto"/>
                    <w:rPr>
                      <w:rFonts w:cstheme="minorHAnsi"/>
                      <w:b/>
                      <w:color w:val="002060"/>
                      <w:sz w:val="20"/>
                      <w:szCs w:val="20"/>
                    </w:rPr>
                  </w:pPr>
                </w:p>
                <w:p w14:paraId="58C10838" w14:textId="77777777" w:rsidR="00754C0D" w:rsidRPr="00F5339C" w:rsidRDefault="00754C0D" w:rsidP="00014D95">
                  <w:pPr>
                    <w:spacing w:line="276" w:lineRule="auto"/>
                    <w:rPr>
                      <w:rFonts w:cstheme="minorHAnsi"/>
                      <w:b/>
                      <w:sz w:val="20"/>
                      <w:szCs w:val="20"/>
                    </w:rPr>
                  </w:pPr>
                  <w:r w:rsidRPr="00F5339C">
                    <w:rPr>
                      <w:rFonts w:cstheme="minorHAnsi"/>
                      <w:b/>
                      <w:color w:val="002060"/>
                      <w:sz w:val="20"/>
                      <w:szCs w:val="20"/>
                    </w:rPr>
                    <w:t>8.</w:t>
                  </w:r>
                  <w:r w:rsidRPr="00F5339C">
                    <w:rPr>
                      <w:rFonts w:cstheme="minorHAnsi"/>
                      <w:color w:val="002060"/>
                      <w:sz w:val="20"/>
                      <w:szCs w:val="20"/>
                    </w:rPr>
                    <w:t xml:space="preserve"> </w:t>
                  </w:r>
                  <w:r w:rsidRPr="00F5339C">
                    <w:rPr>
                      <w:rFonts w:cstheme="minorHAnsi"/>
                      <w:b/>
                      <w:sz w:val="20"/>
                      <w:szCs w:val="20"/>
                    </w:rPr>
                    <w:t>Λατινική Αμερική ΙΙ (20</w:t>
                  </w:r>
                  <w:r w:rsidRPr="00F5339C">
                    <w:rPr>
                      <w:rFonts w:cstheme="minorHAnsi"/>
                      <w:b/>
                      <w:sz w:val="20"/>
                      <w:szCs w:val="20"/>
                      <w:vertAlign w:val="superscript"/>
                    </w:rPr>
                    <w:t>ος</w:t>
                  </w:r>
                  <w:r w:rsidRPr="00F5339C">
                    <w:rPr>
                      <w:rFonts w:cstheme="minorHAnsi"/>
                      <w:b/>
                      <w:sz w:val="20"/>
                      <w:szCs w:val="20"/>
                    </w:rPr>
                    <w:t xml:space="preserve"> αι.): Κολομβία (</w:t>
                  </w:r>
                  <w:proofErr w:type="spellStart"/>
                  <w:r w:rsidRPr="00F5339C">
                    <w:rPr>
                      <w:rFonts w:cstheme="minorHAnsi"/>
                      <w:b/>
                      <w:sz w:val="20"/>
                      <w:szCs w:val="20"/>
                    </w:rPr>
                    <w:t>Gabriel</w:t>
                  </w:r>
                  <w:proofErr w:type="spellEnd"/>
                  <w:r w:rsidRPr="00F5339C">
                    <w:rPr>
                      <w:rFonts w:cstheme="minorHAnsi"/>
                      <w:b/>
                      <w:sz w:val="20"/>
                      <w:szCs w:val="20"/>
                    </w:rPr>
                    <w:t xml:space="preserve"> </w:t>
                  </w:r>
                  <w:proofErr w:type="spellStart"/>
                  <w:r w:rsidRPr="00F5339C">
                    <w:rPr>
                      <w:rFonts w:cstheme="minorHAnsi"/>
                      <w:b/>
                      <w:sz w:val="20"/>
                      <w:szCs w:val="20"/>
                    </w:rPr>
                    <w:t>García</w:t>
                  </w:r>
                  <w:proofErr w:type="spellEnd"/>
                  <w:r w:rsidRPr="00F5339C">
                    <w:rPr>
                      <w:rFonts w:cstheme="minorHAnsi"/>
                      <w:b/>
                      <w:sz w:val="20"/>
                      <w:szCs w:val="20"/>
                    </w:rPr>
                    <w:t xml:space="preserve"> </w:t>
                  </w:r>
                  <w:proofErr w:type="spellStart"/>
                  <w:r w:rsidRPr="00F5339C">
                    <w:rPr>
                      <w:rFonts w:cstheme="minorHAnsi"/>
                      <w:b/>
                      <w:sz w:val="20"/>
                      <w:szCs w:val="20"/>
                    </w:rPr>
                    <w:t>Márquez</w:t>
                  </w:r>
                  <w:proofErr w:type="spellEnd"/>
                  <w:r w:rsidRPr="00F5339C">
                    <w:rPr>
                      <w:rFonts w:cstheme="minorHAnsi"/>
                      <w:b/>
                      <w:sz w:val="20"/>
                      <w:szCs w:val="20"/>
                    </w:rPr>
                    <w:t xml:space="preserve">) </w:t>
                  </w:r>
                  <w:r w:rsidRPr="00F5339C">
                    <w:rPr>
                      <w:rFonts w:cstheme="minorHAnsi"/>
                      <w:b/>
                      <w:sz w:val="20"/>
                      <w:szCs w:val="20"/>
                    </w:rPr>
                    <w:br/>
                    <w:t xml:space="preserve">Θέματα: </w:t>
                  </w:r>
                  <w:r w:rsidRPr="00F5339C">
                    <w:rPr>
                      <w:rFonts w:cstheme="minorHAnsi"/>
                      <w:sz w:val="20"/>
                      <w:szCs w:val="20"/>
                    </w:rPr>
                    <w:t xml:space="preserve">Μαγικός ρεαλισμός: </w:t>
                  </w:r>
                  <w:proofErr w:type="spellStart"/>
                  <w:r w:rsidRPr="00F5339C">
                    <w:rPr>
                      <w:rFonts w:cstheme="minorHAnsi"/>
                      <w:sz w:val="20"/>
                      <w:szCs w:val="20"/>
                    </w:rPr>
                    <w:t>ποιητολογικά</w:t>
                  </w:r>
                  <w:proofErr w:type="spellEnd"/>
                  <w:r w:rsidRPr="00F5339C">
                    <w:rPr>
                      <w:rFonts w:cstheme="minorHAnsi"/>
                      <w:sz w:val="20"/>
                      <w:szCs w:val="20"/>
                    </w:rPr>
                    <w:t xml:space="preserve"> γνωρίσματα και αισθητικά χαρακτηριστικά. Το φαινόμενο του «</w:t>
                  </w:r>
                  <w:r w:rsidRPr="00F5339C">
                    <w:rPr>
                      <w:rFonts w:cstheme="minorHAnsi"/>
                      <w:i/>
                      <w:iCs/>
                      <w:color w:val="202122"/>
                      <w:sz w:val="20"/>
                      <w:szCs w:val="20"/>
                      <w:shd w:val="clear" w:color="auto" w:fill="FFFFFF"/>
                      <w:lang w:val="es-ES"/>
                    </w:rPr>
                    <w:t>Boom latinoamericano</w:t>
                  </w:r>
                  <w:r w:rsidRPr="00F5339C">
                    <w:rPr>
                      <w:rFonts w:cstheme="minorHAnsi"/>
                      <w:i/>
                      <w:iCs/>
                      <w:color w:val="202122"/>
                      <w:sz w:val="20"/>
                      <w:szCs w:val="20"/>
                      <w:shd w:val="clear" w:color="auto" w:fill="FFFFFF"/>
                    </w:rPr>
                    <w:t>»</w:t>
                  </w:r>
                  <w:r w:rsidRPr="00F5339C">
                    <w:rPr>
                      <w:rFonts w:cstheme="minorHAnsi"/>
                      <w:sz w:val="20"/>
                      <w:szCs w:val="20"/>
                    </w:rPr>
                    <w:t xml:space="preserve"> κατά τις δεκαετίες του ‘60 και του ’70: ιστορικές και κοινωνικές προϋποθέσεις, η υποδοχή και η παγκόσμια διάδοση της λατινοαμερικανικής λογοτεχνίας. </w:t>
                  </w:r>
                </w:p>
                <w:p w14:paraId="00654462" w14:textId="77777777" w:rsidR="00754C0D" w:rsidRPr="00F5339C" w:rsidRDefault="00754C0D" w:rsidP="00014D95">
                  <w:pPr>
                    <w:jc w:val="both"/>
                    <w:rPr>
                      <w:rFonts w:cstheme="minorHAnsi"/>
                      <w:b/>
                      <w:color w:val="002060"/>
                      <w:sz w:val="20"/>
                      <w:szCs w:val="20"/>
                    </w:rPr>
                  </w:pPr>
                </w:p>
              </w:tc>
              <w:tc>
                <w:tcPr>
                  <w:tcW w:w="2486" w:type="dxa"/>
                  <w:shd w:val="clear" w:color="auto" w:fill="auto"/>
                </w:tcPr>
                <w:p w14:paraId="47FD16A1" w14:textId="77777777" w:rsidR="00754C0D" w:rsidRPr="00F5339C" w:rsidRDefault="00754C0D" w:rsidP="00014D95">
                  <w:pPr>
                    <w:pStyle w:val="a6"/>
                    <w:spacing w:after="200" w:line="276" w:lineRule="auto"/>
                    <w:ind w:left="0"/>
                    <w:rPr>
                      <w:rFonts w:cstheme="minorHAnsi"/>
                      <w:sz w:val="20"/>
                      <w:szCs w:val="20"/>
                    </w:rPr>
                  </w:pPr>
                </w:p>
                <w:p w14:paraId="5359ECB7" w14:textId="77777777" w:rsidR="00754C0D" w:rsidRPr="00F5339C" w:rsidRDefault="00754C0D" w:rsidP="00014D95">
                  <w:pPr>
                    <w:spacing w:after="200" w:line="276" w:lineRule="auto"/>
                    <w:rPr>
                      <w:rFonts w:cstheme="minorHAnsi"/>
                      <w:b/>
                      <w:sz w:val="20"/>
                      <w:szCs w:val="20"/>
                    </w:rPr>
                  </w:pPr>
                  <w:r w:rsidRPr="00F5339C">
                    <w:rPr>
                      <w:rFonts w:cstheme="minorHAnsi"/>
                      <w:sz w:val="20"/>
                      <w:szCs w:val="20"/>
                      <w:lang w:val="en-GB"/>
                    </w:rPr>
                    <w:t>Garcia</w:t>
                  </w:r>
                  <w:r w:rsidRPr="00F5339C">
                    <w:rPr>
                      <w:rFonts w:cstheme="minorHAnsi"/>
                      <w:sz w:val="20"/>
                      <w:szCs w:val="20"/>
                    </w:rPr>
                    <w:t xml:space="preserve"> </w:t>
                  </w:r>
                  <w:r w:rsidRPr="00F5339C">
                    <w:rPr>
                      <w:rFonts w:cstheme="minorHAnsi"/>
                      <w:sz w:val="20"/>
                      <w:szCs w:val="20"/>
                      <w:lang w:val="en-GB"/>
                    </w:rPr>
                    <w:t>Marquez</w:t>
                  </w:r>
                  <w:r w:rsidRPr="00F5339C">
                    <w:rPr>
                      <w:rFonts w:cstheme="minorHAnsi"/>
                      <w:sz w:val="20"/>
                      <w:szCs w:val="20"/>
                    </w:rPr>
                    <w:t xml:space="preserve"> </w:t>
                  </w:r>
                  <w:r w:rsidRPr="00F5339C">
                    <w:rPr>
                      <w:rFonts w:cstheme="minorHAnsi"/>
                      <w:sz w:val="20"/>
                      <w:szCs w:val="20"/>
                      <w:lang w:val="en-GB"/>
                    </w:rPr>
                    <w:t>Gabriel</w:t>
                  </w:r>
                  <w:r w:rsidRPr="00F5339C">
                    <w:rPr>
                      <w:rFonts w:cstheme="minorHAnsi"/>
                      <w:sz w:val="20"/>
                      <w:szCs w:val="20"/>
                    </w:rPr>
                    <w:t xml:space="preserve">, </w:t>
                  </w:r>
                  <w:r w:rsidRPr="00F5339C">
                    <w:rPr>
                      <w:rFonts w:cstheme="minorHAnsi"/>
                      <w:i/>
                      <w:sz w:val="20"/>
                      <w:szCs w:val="20"/>
                    </w:rPr>
                    <w:t>Εκατό χρόνια μοναξιά</w:t>
                  </w:r>
                  <w:r w:rsidRPr="00F5339C">
                    <w:rPr>
                      <w:rFonts w:cstheme="minorHAnsi"/>
                      <w:sz w:val="20"/>
                      <w:szCs w:val="20"/>
                    </w:rPr>
                    <w:t>, μτφ. Κ. Σωτηριάδου-</w:t>
                  </w:r>
                  <w:proofErr w:type="spellStart"/>
                  <w:r w:rsidRPr="00F5339C">
                    <w:rPr>
                      <w:rFonts w:cstheme="minorHAnsi"/>
                      <w:sz w:val="20"/>
                      <w:szCs w:val="20"/>
                    </w:rPr>
                    <w:t>Μπαράχας</w:t>
                  </w:r>
                  <w:proofErr w:type="spellEnd"/>
                  <w:r w:rsidRPr="00F5339C">
                    <w:rPr>
                      <w:rFonts w:cstheme="minorHAnsi"/>
                      <w:sz w:val="20"/>
                      <w:szCs w:val="20"/>
                    </w:rPr>
                    <w:t>, Λιβάνης – Νέα Σύνορα, Αθήνα 1983.</w:t>
                  </w:r>
                </w:p>
                <w:p w14:paraId="3BDB029F" w14:textId="77777777" w:rsidR="00754C0D" w:rsidRPr="00F5339C" w:rsidRDefault="00754C0D" w:rsidP="00014D95">
                  <w:pPr>
                    <w:jc w:val="both"/>
                    <w:rPr>
                      <w:rFonts w:cstheme="minorHAnsi"/>
                      <w:sz w:val="20"/>
                      <w:szCs w:val="20"/>
                    </w:rPr>
                  </w:pPr>
                </w:p>
              </w:tc>
              <w:tc>
                <w:tcPr>
                  <w:tcW w:w="1765" w:type="dxa"/>
                  <w:shd w:val="clear" w:color="auto" w:fill="auto"/>
                </w:tcPr>
                <w:p w14:paraId="5C0054F1" w14:textId="77777777" w:rsidR="00754C0D" w:rsidRPr="00F5339C" w:rsidRDefault="00754C0D" w:rsidP="00014D95">
                  <w:pPr>
                    <w:rPr>
                      <w:rFonts w:cstheme="minorHAnsi"/>
                      <w:sz w:val="20"/>
                      <w:szCs w:val="20"/>
                    </w:rPr>
                  </w:pPr>
                </w:p>
              </w:tc>
            </w:tr>
            <w:tr w:rsidR="00754C0D" w:rsidRPr="00253544" w14:paraId="4FDD5FD3" w14:textId="77777777" w:rsidTr="00014D95">
              <w:tc>
                <w:tcPr>
                  <w:tcW w:w="3995" w:type="dxa"/>
                  <w:shd w:val="clear" w:color="auto" w:fill="auto"/>
                </w:tcPr>
                <w:p w14:paraId="6A0B9803" w14:textId="77777777" w:rsidR="00754C0D" w:rsidRPr="00253544" w:rsidRDefault="00754C0D" w:rsidP="00014D95">
                  <w:pPr>
                    <w:spacing w:line="276" w:lineRule="auto"/>
                    <w:rPr>
                      <w:rFonts w:cstheme="minorHAnsi"/>
                      <w:iCs/>
                      <w:color w:val="202122"/>
                      <w:sz w:val="20"/>
                      <w:szCs w:val="20"/>
                      <w:lang w:eastAsia="de-DE"/>
                    </w:rPr>
                  </w:pPr>
                  <w:r w:rsidRPr="00F5339C">
                    <w:rPr>
                      <w:rFonts w:cstheme="minorHAnsi"/>
                      <w:b/>
                      <w:sz w:val="20"/>
                      <w:szCs w:val="20"/>
                    </w:rPr>
                    <w:lastRenderedPageBreak/>
                    <w:t>9. Μετά τον Β’ Παγκόσμιο Πόλεμο: Ιαπωνία (</w:t>
                  </w:r>
                  <w:r w:rsidRPr="00F5339C">
                    <w:rPr>
                      <w:rFonts w:cstheme="minorHAnsi"/>
                      <w:b/>
                      <w:iCs/>
                      <w:color w:val="202122"/>
                      <w:sz w:val="20"/>
                      <w:szCs w:val="20"/>
                      <w:lang w:eastAsia="de-DE"/>
                    </w:rPr>
                    <w:t>Ō</w:t>
                  </w:r>
                  <w:r w:rsidRPr="00F5339C">
                    <w:rPr>
                      <w:rFonts w:cstheme="minorHAnsi"/>
                      <w:b/>
                      <w:iCs/>
                      <w:color w:val="202122"/>
                      <w:sz w:val="20"/>
                      <w:szCs w:val="20"/>
                      <w:lang w:val="en-GB" w:eastAsia="de-DE"/>
                    </w:rPr>
                    <w:t>e</w:t>
                  </w:r>
                  <w:r w:rsidRPr="00F5339C">
                    <w:rPr>
                      <w:rFonts w:cstheme="minorHAnsi"/>
                      <w:b/>
                      <w:sz w:val="20"/>
                      <w:szCs w:val="20"/>
                    </w:rPr>
                    <w:t xml:space="preserve"> </w:t>
                  </w:r>
                  <w:proofErr w:type="spellStart"/>
                  <w:r w:rsidRPr="00F5339C">
                    <w:rPr>
                      <w:rFonts w:cstheme="minorHAnsi"/>
                      <w:b/>
                      <w:iCs/>
                      <w:color w:val="202122"/>
                      <w:sz w:val="20"/>
                      <w:szCs w:val="20"/>
                      <w:lang w:val="en-GB" w:eastAsia="de-DE"/>
                    </w:rPr>
                    <w:t>Kenzabur</w:t>
                  </w:r>
                  <w:proofErr w:type="spellEnd"/>
                  <w:r w:rsidRPr="00F5339C">
                    <w:rPr>
                      <w:rFonts w:cstheme="minorHAnsi"/>
                      <w:b/>
                      <w:iCs/>
                      <w:color w:val="202122"/>
                      <w:sz w:val="20"/>
                      <w:szCs w:val="20"/>
                      <w:lang w:eastAsia="de-DE"/>
                    </w:rPr>
                    <w:t>ō)</w:t>
                  </w:r>
                  <w:r w:rsidRPr="00F5339C">
                    <w:rPr>
                      <w:rFonts w:cstheme="minorHAnsi"/>
                      <w:b/>
                      <w:iCs/>
                      <w:color w:val="202122"/>
                      <w:sz w:val="20"/>
                      <w:szCs w:val="20"/>
                      <w:lang w:eastAsia="de-DE"/>
                    </w:rPr>
                    <w:br/>
                  </w:r>
                  <w:r w:rsidRPr="00F5339C">
                    <w:rPr>
                      <w:rFonts w:cstheme="minorHAnsi"/>
                      <w:b/>
                      <w:sz w:val="20"/>
                      <w:szCs w:val="20"/>
                    </w:rPr>
                    <w:t>Θέματα</w:t>
                  </w:r>
                  <w:r w:rsidRPr="00F5339C">
                    <w:rPr>
                      <w:rFonts w:cstheme="minorHAnsi"/>
                      <w:sz w:val="20"/>
                      <w:szCs w:val="20"/>
                    </w:rPr>
                    <w:t>: Η «λογοτεχνία της ατομικής βόμβας». Αναπαραστάσεις στο δυτικό κινηματογράφο (</w:t>
                  </w:r>
                  <w:r w:rsidRPr="00F5339C">
                    <w:rPr>
                      <w:rFonts w:cstheme="minorHAnsi"/>
                      <w:i/>
                      <w:sz w:val="20"/>
                      <w:szCs w:val="20"/>
                    </w:rPr>
                    <w:t>Χιροσίμα</w:t>
                  </w:r>
                  <w:r w:rsidRPr="00F5339C">
                    <w:rPr>
                      <w:rFonts w:cstheme="minorHAnsi"/>
                      <w:sz w:val="20"/>
                      <w:szCs w:val="20"/>
                    </w:rPr>
                    <w:t xml:space="preserve"> </w:t>
                  </w:r>
                  <w:r w:rsidRPr="00F5339C">
                    <w:rPr>
                      <w:rFonts w:cstheme="minorHAnsi"/>
                      <w:i/>
                      <w:sz w:val="20"/>
                      <w:szCs w:val="20"/>
                    </w:rPr>
                    <w:t>αγάπη</w:t>
                  </w:r>
                  <w:r w:rsidRPr="00F5339C">
                    <w:rPr>
                      <w:rFonts w:cstheme="minorHAnsi"/>
                      <w:sz w:val="20"/>
                      <w:szCs w:val="20"/>
                    </w:rPr>
                    <w:t xml:space="preserve"> </w:t>
                  </w:r>
                  <w:r w:rsidRPr="00F5339C">
                    <w:rPr>
                      <w:rFonts w:cstheme="minorHAnsi"/>
                      <w:i/>
                      <w:sz w:val="20"/>
                      <w:szCs w:val="20"/>
                    </w:rPr>
                    <w:t>μου</w:t>
                  </w:r>
                  <w:r w:rsidRPr="00F5339C">
                    <w:rPr>
                      <w:rFonts w:cstheme="minorHAnsi"/>
                      <w:sz w:val="20"/>
                      <w:szCs w:val="20"/>
                    </w:rPr>
                    <w:t xml:space="preserve">). Τα βραβεία Νόμπελ. Ιαπωνικός μοντερνισμός στη λογοτεχνία και τον κινηματογράφο: </w:t>
                  </w:r>
                  <w:r w:rsidRPr="00F5339C">
                    <w:rPr>
                      <w:rFonts w:cstheme="minorHAnsi"/>
                      <w:i/>
                      <w:sz w:val="20"/>
                      <w:szCs w:val="20"/>
                    </w:rPr>
                    <w:t>Γυναίκα στους αμμό</w:t>
                  </w:r>
                  <w:r w:rsidRPr="00F5339C">
                    <w:rPr>
                      <w:rFonts w:cstheme="minorHAnsi"/>
                      <w:sz w:val="20"/>
                      <w:szCs w:val="20"/>
                    </w:rPr>
                    <w:t>λ</w:t>
                  </w:r>
                  <w:r w:rsidRPr="00F5339C">
                    <w:rPr>
                      <w:rFonts w:cstheme="minorHAnsi"/>
                      <w:i/>
                      <w:sz w:val="20"/>
                      <w:szCs w:val="20"/>
                    </w:rPr>
                    <w:t>οφους</w:t>
                  </w:r>
                  <w:r w:rsidRPr="00F5339C">
                    <w:rPr>
                      <w:rFonts w:cstheme="minorHAnsi"/>
                      <w:sz w:val="20"/>
                      <w:szCs w:val="20"/>
                    </w:rPr>
                    <w:t xml:space="preserve"> (</w:t>
                  </w:r>
                  <w:proofErr w:type="spellStart"/>
                  <w:r w:rsidRPr="00F5339C">
                    <w:rPr>
                      <w:rFonts w:cstheme="minorHAnsi"/>
                      <w:sz w:val="20"/>
                      <w:szCs w:val="20"/>
                    </w:rPr>
                    <w:t>Kōbō</w:t>
                  </w:r>
                  <w:proofErr w:type="spellEnd"/>
                  <w:r w:rsidRPr="00F5339C">
                    <w:rPr>
                      <w:rFonts w:cstheme="minorHAnsi"/>
                      <w:sz w:val="20"/>
                      <w:szCs w:val="20"/>
                    </w:rPr>
                    <w:t xml:space="preserve"> </w:t>
                  </w:r>
                  <w:proofErr w:type="spellStart"/>
                  <w:r w:rsidRPr="00F5339C">
                    <w:rPr>
                      <w:rFonts w:cstheme="minorHAnsi"/>
                      <w:sz w:val="20"/>
                      <w:szCs w:val="20"/>
                    </w:rPr>
                    <w:t>Abe</w:t>
                  </w:r>
                  <w:proofErr w:type="spellEnd"/>
                  <w:r w:rsidRPr="00F5339C">
                    <w:rPr>
                      <w:rFonts w:cstheme="minorHAnsi"/>
                      <w:sz w:val="20"/>
                      <w:szCs w:val="20"/>
                    </w:rPr>
                    <w:t>, 1962 και</w:t>
                  </w:r>
                  <w:r>
                    <w:rPr>
                      <w:rFonts w:cstheme="minorHAnsi"/>
                      <w:sz w:val="20"/>
                      <w:szCs w:val="20"/>
                    </w:rPr>
                    <w:t xml:space="preserve"> </w:t>
                  </w:r>
                  <w:proofErr w:type="spellStart"/>
                  <w:r w:rsidRPr="00F5339C">
                    <w:rPr>
                      <w:rFonts w:cstheme="minorHAnsi"/>
                      <w:sz w:val="20"/>
                      <w:szCs w:val="20"/>
                    </w:rPr>
                    <w:t>Hiroshi</w:t>
                  </w:r>
                  <w:proofErr w:type="spellEnd"/>
                  <w:r w:rsidRPr="00F5339C">
                    <w:rPr>
                      <w:rFonts w:cstheme="minorHAnsi"/>
                      <w:sz w:val="20"/>
                      <w:szCs w:val="20"/>
                    </w:rPr>
                    <w:t xml:space="preserve"> </w:t>
                  </w:r>
                  <w:proofErr w:type="spellStart"/>
                  <w:r w:rsidRPr="00F5339C">
                    <w:rPr>
                      <w:rFonts w:cstheme="minorHAnsi"/>
                      <w:sz w:val="20"/>
                      <w:szCs w:val="20"/>
                    </w:rPr>
                    <w:t>Teshigahara</w:t>
                  </w:r>
                  <w:proofErr w:type="spellEnd"/>
                  <w:r w:rsidRPr="00F5339C">
                    <w:rPr>
                      <w:rFonts w:cstheme="minorHAnsi"/>
                      <w:sz w:val="20"/>
                      <w:szCs w:val="20"/>
                    </w:rPr>
                    <w:t>, 1964).</w:t>
                  </w:r>
                </w:p>
              </w:tc>
              <w:tc>
                <w:tcPr>
                  <w:tcW w:w="2486" w:type="dxa"/>
                  <w:shd w:val="clear" w:color="auto" w:fill="auto"/>
                </w:tcPr>
                <w:p w14:paraId="59D38F1E" w14:textId="77777777" w:rsidR="00754C0D" w:rsidRPr="00F5339C" w:rsidRDefault="00754C0D" w:rsidP="00014D95">
                  <w:pPr>
                    <w:spacing w:after="200" w:line="276" w:lineRule="auto"/>
                    <w:rPr>
                      <w:rFonts w:cstheme="minorHAnsi"/>
                      <w:b/>
                      <w:sz w:val="20"/>
                      <w:szCs w:val="20"/>
                      <w:lang w:val="en-GB"/>
                    </w:rPr>
                  </w:pPr>
                  <w:proofErr w:type="spellStart"/>
                  <w:r w:rsidRPr="00F5339C">
                    <w:rPr>
                      <w:rFonts w:cstheme="minorHAnsi"/>
                      <w:iCs/>
                      <w:color w:val="202122"/>
                      <w:sz w:val="20"/>
                      <w:szCs w:val="20"/>
                      <w:lang w:val="en-GB" w:eastAsia="de-DE"/>
                    </w:rPr>
                    <w:t>Kenzaburō</w:t>
                  </w:r>
                  <w:proofErr w:type="spellEnd"/>
                  <w:r w:rsidRPr="00F5339C">
                    <w:rPr>
                      <w:rFonts w:cstheme="minorHAnsi"/>
                      <w:iCs/>
                      <w:color w:val="202122"/>
                      <w:sz w:val="20"/>
                      <w:szCs w:val="20"/>
                      <w:lang w:val="en-GB" w:eastAsia="de-DE"/>
                    </w:rPr>
                    <w:t xml:space="preserve">, </w:t>
                  </w:r>
                  <w:proofErr w:type="spellStart"/>
                  <w:r w:rsidRPr="00F5339C">
                    <w:rPr>
                      <w:rFonts w:cstheme="minorHAnsi"/>
                      <w:iCs/>
                      <w:color w:val="202122"/>
                      <w:sz w:val="20"/>
                      <w:szCs w:val="20"/>
                      <w:lang w:val="en-GB" w:eastAsia="de-DE"/>
                    </w:rPr>
                    <w:t>Ōe</w:t>
                  </w:r>
                  <w:proofErr w:type="spellEnd"/>
                  <w:r w:rsidRPr="00F5339C">
                    <w:rPr>
                      <w:rFonts w:cstheme="minorHAnsi"/>
                      <w:iCs/>
                      <w:color w:val="202122"/>
                      <w:sz w:val="20"/>
                      <w:szCs w:val="20"/>
                      <w:lang w:val="en-GB" w:eastAsia="de-DE"/>
                    </w:rPr>
                    <w:t xml:space="preserve"> (Ed.), </w:t>
                  </w:r>
                  <w:r w:rsidRPr="00F5339C">
                    <w:rPr>
                      <w:rFonts w:cstheme="minorHAnsi"/>
                      <w:i/>
                      <w:iCs/>
                      <w:color w:val="202122"/>
                      <w:sz w:val="20"/>
                      <w:szCs w:val="20"/>
                      <w:lang w:val="en-GB" w:eastAsia="de-DE"/>
                    </w:rPr>
                    <w:t>The Crazy Iris and Other Stories of the Atomic Aftermath</w:t>
                  </w:r>
                  <w:r w:rsidRPr="00F5339C">
                    <w:rPr>
                      <w:rFonts w:cstheme="minorHAnsi"/>
                      <w:iCs/>
                      <w:color w:val="202122"/>
                      <w:sz w:val="20"/>
                      <w:szCs w:val="20"/>
                      <w:lang w:val="en-GB" w:eastAsia="de-DE"/>
                    </w:rPr>
                    <w:t>. New York: Grove Press., 1985.</w:t>
                  </w:r>
                </w:p>
                <w:p w14:paraId="24265E8C" w14:textId="77777777" w:rsidR="00754C0D" w:rsidRPr="00F5339C" w:rsidRDefault="00754C0D" w:rsidP="00014D95">
                  <w:pPr>
                    <w:pStyle w:val="a6"/>
                    <w:spacing w:after="200" w:line="276" w:lineRule="auto"/>
                    <w:ind w:left="0"/>
                    <w:rPr>
                      <w:rFonts w:cstheme="minorHAnsi"/>
                      <w:sz w:val="20"/>
                      <w:szCs w:val="20"/>
                      <w:lang w:val="en-GB"/>
                    </w:rPr>
                  </w:pPr>
                </w:p>
              </w:tc>
              <w:tc>
                <w:tcPr>
                  <w:tcW w:w="1765" w:type="dxa"/>
                  <w:shd w:val="clear" w:color="auto" w:fill="auto"/>
                </w:tcPr>
                <w:p w14:paraId="6F05E2DE" w14:textId="77777777" w:rsidR="00754C0D" w:rsidRPr="00F5339C" w:rsidRDefault="00754C0D" w:rsidP="00014D95">
                  <w:pPr>
                    <w:rPr>
                      <w:rFonts w:cstheme="minorHAnsi"/>
                      <w:sz w:val="20"/>
                      <w:szCs w:val="20"/>
                      <w:lang w:val="en-GB"/>
                    </w:rPr>
                  </w:pPr>
                </w:p>
              </w:tc>
            </w:tr>
            <w:tr w:rsidR="00754C0D" w:rsidRPr="00F5339C" w14:paraId="1B6ACE07" w14:textId="77777777" w:rsidTr="00014D95">
              <w:tc>
                <w:tcPr>
                  <w:tcW w:w="3995" w:type="dxa"/>
                  <w:shd w:val="clear" w:color="auto" w:fill="auto"/>
                </w:tcPr>
                <w:p w14:paraId="7AB2012F" w14:textId="77777777" w:rsidR="00754C0D" w:rsidRPr="00253544" w:rsidRDefault="00754C0D" w:rsidP="00014D95">
                  <w:pPr>
                    <w:spacing w:line="276" w:lineRule="auto"/>
                    <w:rPr>
                      <w:rFonts w:cstheme="minorHAnsi"/>
                      <w:b/>
                      <w:sz w:val="20"/>
                      <w:szCs w:val="20"/>
                    </w:rPr>
                  </w:pPr>
                  <w:r w:rsidRPr="00F5339C">
                    <w:rPr>
                      <w:rFonts w:cstheme="minorHAnsi"/>
                      <w:b/>
                      <w:color w:val="002060"/>
                      <w:sz w:val="20"/>
                      <w:szCs w:val="20"/>
                    </w:rPr>
                    <w:t>10.</w:t>
                  </w:r>
                  <w:r w:rsidRPr="00F5339C">
                    <w:rPr>
                      <w:rFonts w:cstheme="minorHAnsi"/>
                      <w:color w:val="002060"/>
                      <w:sz w:val="20"/>
                      <w:szCs w:val="20"/>
                    </w:rPr>
                    <w:t xml:space="preserve"> </w:t>
                  </w:r>
                  <w:r w:rsidRPr="00F5339C">
                    <w:rPr>
                      <w:rFonts w:cstheme="minorHAnsi"/>
                      <w:b/>
                      <w:sz w:val="20"/>
                      <w:szCs w:val="20"/>
                    </w:rPr>
                    <w:t xml:space="preserve">ΗΠΑ: </w:t>
                  </w:r>
                  <w:r w:rsidRPr="00F5339C">
                    <w:rPr>
                      <w:rFonts w:cstheme="minorHAnsi"/>
                      <w:b/>
                      <w:i/>
                      <w:sz w:val="20"/>
                      <w:szCs w:val="20"/>
                    </w:rPr>
                    <w:t>Όταν σκοτώνουν τα κοτσύφια</w:t>
                  </w:r>
                  <w:r w:rsidRPr="00F5339C">
                    <w:rPr>
                      <w:rFonts w:cstheme="minorHAnsi"/>
                      <w:b/>
                      <w:sz w:val="20"/>
                      <w:szCs w:val="20"/>
                    </w:rPr>
                    <w:t xml:space="preserve"> (</w:t>
                  </w:r>
                  <w:r w:rsidRPr="00F5339C">
                    <w:rPr>
                      <w:rFonts w:cstheme="minorHAnsi"/>
                      <w:b/>
                      <w:sz w:val="20"/>
                      <w:szCs w:val="20"/>
                      <w:lang w:val="en-GB"/>
                    </w:rPr>
                    <w:t>H</w:t>
                  </w:r>
                  <w:r w:rsidRPr="00F5339C">
                    <w:rPr>
                      <w:rFonts w:cstheme="minorHAnsi"/>
                      <w:b/>
                      <w:sz w:val="20"/>
                      <w:szCs w:val="20"/>
                    </w:rPr>
                    <w:t xml:space="preserve">. </w:t>
                  </w:r>
                  <w:r w:rsidRPr="00F5339C">
                    <w:rPr>
                      <w:rFonts w:cstheme="minorHAnsi"/>
                      <w:b/>
                      <w:sz w:val="20"/>
                      <w:szCs w:val="20"/>
                      <w:lang w:val="en-GB"/>
                    </w:rPr>
                    <w:t>Lee</w:t>
                  </w:r>
                  <w:r w:rsidRPr="00F5339C">
                    <w:rPr>
                      <w:rFonts w:cstheme="minorHAnsi"/>
                      <w:b/>
                      <w:sz w:val="20"/>
                      <w:szCs w:val="20"/>
                    </w:rPr>
                    <w:t xml:space="preserve">, 1960), </w:t>
                  </w:r>
                  <w:r w:rsidRPr="00F5339C">
                    <w:rPr>
                      <w:rFonts w:cstheme="minorHAnsi"/>
                      <w:b/>
                      <w:i/>
                      <w:sz w:val="20"/>
                      <w:szCs w:val="20"/>
                    </w:rPr>
                    <w:t xml:space="preserve">Ξέρω γιατί κελαηδάει το πουλί στο κλουβί </w:t>
                  </w:r>
                  <w:r w:rsidRPr="00F5339C">
                    <w:rPr>
                      <w:rFonts w:cstheme="minorHAnsi"/>
                      <w:b/>
                      <w:sz w:val="20"/>
                      <w:szCs w:val="20"/>
                    </w:rPr>
                    <w:t>(</w:t>
                  </w:r>
                  <w:r w:rsidRPr="00F5339C">
                    <w:rPr>
                      <w:rFonts w:cstheme="minorHAnsi"/>
                      <w:b/>
                      <w:sz w:val="20"/>
                      <w:szCs w:val="20"/>
                      <w:lang w:val="en-GB"/>
                    </w:rPr>
                    <w:t>M</w:t>
                  </w:r>
                  <w:r w:rsidRPr="00F5339C">
                    <w:rPr>
                      <w:rFonts w:cstheme="minorHAnsi"/>
                      <w:b/>
                      <w:sz w:val="20"/>
                      <w:szCs w:val="20"/>
                    </w:rPr>
                    <w:t xml:space="preserve">. </w:t>
                  </w:r>
                  <w:r w:rsidRPr="00F5339C">
                    <w:rPr>
                      <w:rFonts w:cstheme="minorHAnsi"/>
                      <w:b/>
                      <w:sz w:val="20"/>
                      <w:szCs w:val="20"/>
                      <w:lang w:val="en-GB"/>
                    </w:rPr>
                    <w:t>Angelou</w:t>
                  </w:r>
                  <w:r w:rsidRPr="00F5339C">
                    <w:rPr>
                      <w:rFonts w:cstheme="minorHAnsi"/>
                      <w:b/>
                      <w:sz w:val="20"/>
                      <w:szCs w:val="20"/>
                    </w:rPr>
                    <w:t>, 1969)</w:t>
                  </w:r>
                  <w:r w:rsidRPr="00F5339C">
                    <w:rPr>
                      <w:rFonts w:cstheme="minorHAnsi"/>
                      <w:b/>
                      <w:sz w:val="20"/>
                      <w:szCs w:val="20"/>
                    </w:rPr>
                    <w:br/>
                    <w:t>Θέματα</w:t>
                  </w:r>
                  <w:r w:rsidRPr="00F5339C">
                    <w:rPr>
                      <w:rFonts w:cstheme="minorHAnsi"/>
                      <w:sz w:val="20"/>
                      <w:szCs w:val="20"/>
                    </w:rPr>
                    <w:t xml:space="preserve">: Η λογοτεχνία ως πεδίο ανάδειξης φυλετικών, </w:t>
                  </w:r>
                  <w:proofErr w:type="spellStart"/>
                  <w:r w:rsidRPr="00F5339C">
                    <w:rPr>
                      <w:rFonts w:cstheme="minorHAnsi"/>
                      <w:sz w:val="20"/>
                      <w:szCs w:val="20"/>
                    </w:rPr>
                    <w:t>έμφυλων</w:t>
                  </w:r>
                  <w:proofErr w:type="spellEnd"/>
                  <w:r w:rsidRPr="00F5339C">
                    <w:rPr>
                      <w:rFonts w:cstheme="minorHAnsi"/>
                      <w:sz w:val="20"/>
                      <w:szCs w:val="20"/>
                    </w:rPr>
                    <w:t xml:space="preserve"> και κοινωνικών διακρίσεων. Λογοτεχνικές αναπαραστάσεις </w:t>
                  </w:r>
                  <w:proofErr w:type="spellStart"/>
                  <w:r w:rsidRPr="00F5339C">
                    <w:rPr>
                      <w:rFonts w:cstheme="minorHAnsi"/>
                      <w:sz w:val="20"/>
                      <w:szCs w:val="20"/>
                    </w:rPr>
                    <w:t>στερετοτυπικών</w:t>
                  </w:r>
                  <w:proofErr w:type="spellEnd"/>
                  <w:r w:rsidRPr="00F5339C">
                    <w:rPr>
                      <w:rFonts w:cstheme="minorHAnsi"/>
                      <w:sz w:val="20"/>
                      <w:szCs w:val="20"/>
                    </w:rPr>
                    <w:t xml:space="preserve"> λόγων (</w:t>
                  </w:r>
                  <w:r w:rsidRPr="00F5339C">
                    <w:rPr>
                      <w:rFonts w:cstheme="minorHAnsi"/>
                      <w:sz w:val="20"/>
                      <w:szCs w:val="20"/>
                      <w:lang w:val="en-GB"/>
                    </w:rPr>
                    <w:t>discourses</w:t>
                  </w:r>
                  <w:r w:rsidRPr="00F5339C">
                    <w:rPr>
                      <w:rFonts w:cstheme="minorHAnsi"/>
                      <w:sz w:val="20"/>
                      <w:szCs w:val="20"/>
                    </w:rPr>
                    <w:t xml:space="preserve">). Αφηγηματικό ύφος και το είδος του </w:t>
                  </w:r>
                  <w:r w:rsidRPr="00F5339C">
                    <w:rPr>
                      <w:rFonts w:cstheme="minorHAnsi"/>
                      <w:i/>
                      <w:sz w:val="20"/>
                      <w:szCs w:val="20"/>
                      <w:lang w:val="en-GB"/>
                    </w:rPr>
                    <w:t>Bildungsroman</w:t>
                  </w:r>
                  <w:r w:rsidRPr="00F5339C">
                    <w:rPr>
                      <w:rFonts w:cstheme="minorHAnsi"/>
                      <w:i/>
                      <w:sz w:val="20"/>
                      <w:szCs w:val="20"/>
                    </w:rPr>
                    <w:t xml:space="preserve"> (μυθιστόρημα ενηλικίωσης). </w:t>
                  </w:r>
                  <w:r w:rsidRPr="00F5339C">
                    <w:rPr>
                      <w:rFonts w:cstheme="minorHAnsi"/>
                      <w:sz w:val="20"/>
                      <w:szCs w:val="20"/>
                    </w:rPr>
                    <w:t xml:space="preserve">Ο διάλογος με τις άλλες τέχνες: το μυθιστόρημα </w:t>
                  </w:r>
                  <w:proofErr w:type="spellStart"/>
                  <w:r w:rsidRPr="00F5339C">
                    <w:rPr>
                      <w:rFonts w:cstheme="minorHAnsi"/>
                      <w:i/>
                      <w:iCs/>
                      <w:color w:val="202122"/>
                      <w:sz w:val="20"/>
                      <w:szCs w:val="20"/>
                      <w:shd w:val="clear" w:color="auto" w:fill="FFFFFF"/>
                    </w:rPr>
                    <w:t>To</w:t>
                  </w:r>
                  <w:proofErr w:type="spellEnd"/>
                  <w:r w:rsidRPr="00F5339C">
                    <w:rPr>
                      <w:rFonts w:cstheme="minorHAnsi"/>
                      <w:i/>
                      <w:iCs/>
                      <w:color w:val="202122"/>
                      <w:sz w:val="20"/>
                      <w:szCs w:val="20"/>
                      <w:shd w:val="clear" w:color="auto" w:fill="FFFFFF"/>
                    </w:rPr>
                    <w:t xml:space="preserve"> </w:t>
                  </w:r>
                  <w:proofErr w:type="spellStart"/>
                  <w:r w:rsidRPr="00F5339C">
                    <w:rPr>
                      <w:rFonts w:cstheme="minorHAnsi"/>
                      <w:i/>
                      <w:iCs/>
                      <w:color w:val="202122"/>
                      <w:sz w:val="20"/>
                      <w:szCs w:val="20"/>
                      <w:shd w:val="clear" w:color="auto" w:fill="FFFFFF"/>
                    </w:rPr>
                    <w:t>Kill</w:t>
                  </w:r>
                  <w:proofErr w:type="spellEnd"/>
                  <w:r w:rsidRPr="00F5339C">
                    <w:rPr>
                      <w:rFonts w:cstheme="minorHAnsi"/>
                      <w:i/>
                      <w:iCs/>
                      <w:color w:val="202122"/>
                      <w:sz w:val="20"/>
                      <w:szCs w:val="20"/>
                      <w:shd w:val="clear" w:color="auto" w:fill="FFFFFF"/>
                    </w:rPr>
                    <w:t xml:space="preserve"> a </w:t>
                  </w:r>
                  <w:proofErr w:type="spellStart"/>
                  <w:r w:rsidRPr="00F5339C">
                    <w:rPr>
                      <w:rFonts w:cstheme="minorHAnsi"/>
                      <w:i/>
                      <w:iCs/>
                      <w:color w:val="202122"/>
                      <w:sz w:val="20"/>
                      <w:szCs w:val="20"/>
                      <w:shd w:val="clear" w:color="auto" w:fill="FFFFFF"/>
                    </w:rPr>
                    <w:t>Mockingbird</w:t>
                  </w:r>
                  <w:proofErr w:type="spellEnd"/>
                  <w:r w:rsidRPr="00F5339C">
                    <w:rPr>
                      <w:rFonts w:cstheme="minorHAnsi"/>
                      <w:i/>
                      <w:iCs/>
                      <w:color w:val="202122"/>
                      <w:sz w:val="20"/>
                      <w:szCs w:val="20"/>
                      <w:shd w:val="clear" w:color="auto" w:fill="FFFFFF"/>
                    </w:rPr>
                    <w:t xml:space="preserve"> </w:t>
                  </w:r>
                  <w:r w:rsidRPr="00F5339C">
                    <w:rPr>
                      <w:rFonts w:cstheme="minorHAnsi"/>
                      <w:iCs/>
                      <w:color w:val="202122"/>
                      <w:sz w:val="20"/>
                      <w:szCs w:val="20"/>
                      <w:shd w:val="clear" w:color="auto" w:fill="FFFFFF"/>
                    </w:rPr>
                    <w:t>σε</w:t>
                  </w:r>
                  <w:r w:rsidRPr="00F5339C">
                    <w:rPr>
                      <w:rFonts w:cstheme="minorHAnsi"/>
                      <w:i/>
                      <w:iCs/>
                      <w:color w:val="202122"/>
                      <w:sz w:val="20"/>
                      <w:szCs w:val="20"/>
                      <w:shd w:val="clear" w:color="auto" w:fill="FFFFFF"/>
                    </w:rPr>
                    <w:t xml:space="preserve"> </w:t>
                  </w:r>
                  <w:r w:rsidRPr="00F5339C">
                    <w:rPr>
                      <w:rFonts w:cstheme="minorHAnsi"/>
                      <w:sz w:val="20"/>
                      <w:szCs w:val="20"/>
                      <w:lang w:val="en-GB"/>
                    </w:rPr>
                    <w:t>graphic</w:t>
                  </w:r>
                  <w:r w:rsidRPr="00F5339C">
                    <w:rPr>
                      <w:rFonts w:cstheme="minorHAnsi"/>
                      <w:sz w:val="20"/>
                      <w:szCs w:val="20"/>
                    </w:rPr>
                    <w:t xml:space="preserve"> </w:t>
                  </w:r>
                  <w:r w:rsidRPr="00F5339C">
                    <w:rPr>
                      <w:rFonts w:cstheme="minorHAnsi"/>
                      <w:sz w:val="20"/>
                      <w:szCs w:val="20"/>
                      <w:lang w:val="en-GB"/>
                    </w:rPr>
                    <w:t>novel</w:t>
                  </w:r>
                  <w:r w:rsidRPr="00F5339C">
                    <w:rPr>
                      <w:rFonts w:cstheme="minorHAnsi"/>
                      <w:sz w:val="20"/>
                      <w:szCs w:val="20"/>
                    </w:rPr>
                    <w:t xml:space="preserve">. </w:t>
                  </w:r>
                </w:p>
              </w:tc>
              <w:tc>
                <w:tcPr>
                  <w:tcW w:w="2486" w:type="dxa"/>
                  <w:shd w:val="clear" w:color="auto" w:fill="auto"/>
                </w:tcPr>
                <w:p w14:paraId="19E4589F" w14:textId="77777777" w:rsidR="00754C0D" w:rsidRPr="00F5339C" w:rsidRDefault="00754C0D" w:rsidP="00014D95">
                  <w:pPr>
                    <w:spacing w:after="200" w:line="276" w:lineRule="auto"/>
                    <w:rPr>
                      <w:rFonts w:cstheme="minorHAnsi"/>
                      <w:bCs/>
                      <w:color w:val="202122"/>
                      <w:sz w:val="20"/>
                      <w:szCs w:val="20"/>
                      <w:shd w:val="clear" w:color="auto" w:fill="FFFFFF"/>
                      <w:lang w:val="en-GB"/>
                    </w:rPr>
                  </w:pPr>
                  <w:r w:rsidRPr="00F5339C">
                    <w:rPr>
                      <w:rFonts w:cstheme="minorHAnsi"/>
                      <w:bCs/>
                      <w:color w:val="202122"/>
                      <w:sz w:val="20"/>
                      <w:szCs w:val="20"/>
                      <w:shd w:val="clear" w:color="auto" w:fill="FFFFFF"/>
                      <w:lang w:val="en-GB"/>
                    </w:rPr>
                    <w:t>Lee</w:t>
                  </w:r>
                  <w:r w:rsidRPr="00F5339C">
                    <w:rPr>
                      <w:rFonts w:cstheme="minorHAnsi"/>
                      <w:bCs/>
                      <w:color w:val="202122"/>
                      <w:sz w:val="20"/>
                      <w:szCs w:val="20"/>
                      <w:shd w:val="clear" w:color="auto" w:fill="FFFFFF"/>
                    </w:rPr>
                    <w:t xml:space="preserve">, </w:t>
                  </w:r>
                  <w:r w:rsidRPr="00F5339C">
                    <w:rPr>
                      <w:rFonts w:cstheme="minorHAnsi"/>
                      <w:bCs/>
                      <w:color w:val="202122"/>
                      <w:sz w:val="20"/>
                      <w:szCs w:val="20"/>
                      <w:shd w:val="clear" w:color="auto" w:fill="FFFFFF"/>
                      <w:lang w:val="en-GB"/>
                    </w:rPr>
                    <w:t>Harper</w:t>
                  </w:r>
                  <w:r w:rsidRPr="00F5339C">
                    <w:rPr>
                      <w:rFonts w:cstheme="minorHAnsi"/>
                      <w:bCs/>
                      <w:color w:val="202122"/>
                      <w:sz w:val="20"/>
                      <w:szCs w:val="20"/>
                      <w:shd w:val="clear" w:color="auto" w:fill="FFFFFF"/>
                    </w:rPr>
                    <w:t xml:space="preserve">, </w:t>
                  </w:r>
                  <w:r w:rsidRPr="00F5339C">
                    <w:rPr>
                      <w:rFonts w:cstheme="minorHAnsi"/>
                      <w:bCs/>
                      <w:i/>
                      <w:color w:val="202122"/>
                      <w:sz w:val="20"/>
                      <w:szCs w:val="20"/>
                      <w:shd w:val="clear" w:color="auto" w:fill="FFFFFF"/>
                    </w:rPr>
                    <w:t>Όταν σκοτώνουν τα κοτσύφια,</w:t>
                  </w:r>
                  <w:r w:rsidRPr="00F5339C">
                    <w:rPr>
                      <w:rFonts w:cstheme="minorHAnsi"/>
                      <w:bCs/>
                      <w:color w:val="202122"/>
                      <w:sz w:val="20"/>
                      <w:szCs w:val="20"/>
                      <w:shd w:val="clear" w:color="auto" w:fill="FFFFFF"/>
                    </w:rPr>
                    <w:t xml:space="preserve"> μτφ. Β</w:t>
                  </w:r>
                  <w:r w:rsidRPr="00F5339C">
                    <w:rPr>
                      <w:rFonts w:cstheme="minorHAnsi"/>
                      <w:bCs/>
                      <w:color w:val="202122"/>
                      <w:sz w:val="20"/>
                      <w:szCs w:val="20"/>
                      <w:shd w:val="clear" w:color="auto" w:fill="FFFFFF"/>
                      <w:lang w:val="en-GB"/>
                    </w:rPr>
                    <w:t xml:space="preserve">. </w:t>
                  </w:r>
                  <w:proofErr w:type="spellStart"/>
                  <w:r w:rsidRPr="00F5339C">
                    <w:rPr>
                      <w:rFonts w:cstheme="minorHAnsi"/>
                      <w:bCs/>
                      <w:color w:val="202122"/>
                      <w:sz w:val="20"/>
                      <w:szCs w:val="20"/>
                      <w:shd w:val="clear" w:color="auto" w:fill="FFFFFF"/>
                    </w:rPr>
                    <w:t>Τραπαλη</w:t>
                  </w:r>
                  <w:proofErr w:type="spellEnd"/>
                  <w:r w:rsidRPr="00F5339C">
                    <w:rPr>
                      <w:rFonts w:cstheme="minorHAnsi"/>
                      <w:bCs/>
                      <w:color w:val="202122"/>
                      <w:sz w:val="20"/>
                      <w:szCs w:val="20"/>
                      <w:shd w:val="clear" w:color="auto" w:fill="FFFFFF"/>
                      <w:lang w:val="en-GB"/>
                    </w:rPr>
                    <w:t xml:space="preserve">, Bell, </w:t>
                  </w:r>
                  <w:r w:rsidRPr="00F5339C">
                    <w:rPr>
                      <w:rFonts w:cstheme="minorHAnsi"/>
                      <w:bCs/>
                      <w:color w:val="202122"/>
                      <w:sz w:val="20"/>
                      <w:szCs w:val="20"/>
                      <w:shd w:val="clear" w:color="auto" w:fill="FFFFFF"/>
                    </w:rPr>
                    <w:t>Αθήνα</w:t>
                  </w:r>
                  <w:r w:rsidRPr="00F5339C">
                    <w:rPr>
                      <w:rFonts w:cstheme="minorHAnsi"/>
                      <w:bCs/>
                      <w:color w:val="202122"/>
                      <w:sz w:val="20"/>
                      <w:szCs w:val="20"/>
                      <w:shd w:val="clear" w:color="auto" w:fill="FFFFFF"/>
                      <w:lang w:val="en-GB"/>
                    </w:rPr>
                    <w:t xml:space="preserve"> 2011.</w:t>
                  </w:r>
                </w:p>
                <w:p w14:paraId="682878A4" w14:textId="77777777" w:rsidR="00754C0D" w:rsidRPr="00F5339C" w:rsidRDefault="00754C0D" w:rsidP="00014D95">
                  <w:pPr>
                    <w:spacing w:after="200" w:line="276" w:lineRule="auto"/>
                    <w:rPr>
                      <w:rFonts w:cstheme="minorHAnsi"/>
                      <w:color w:val="202122"/>
                      <w:sz w:val="20"/>
                      <w:szCs w:val="20"/>
                      <w:shd w:val="clear" w:color="auto" w:fill="FFFFFF"/>
                      <w:lang w:val="en-GB"/>
                    </w:rPr>
                  </w:pPr>
                  <w:r w:rsidRPr="00F5339C">
                    <w:rPr>
                      <w:rFonts w:cstheme="minorHAnsi"/>
                      <w:color w:val="202122"/>
                      <w:sz w:val="20"/>
                      <w:szCs w:val="20"/>
                      <w:shd w:val="clear" w:color="auto" w:fill="FFFFFF"/>
                      <w:lang w:val="en-GB"/>
                    </w:rPr>
                    <w:t xml:space="preserve">Fordham, Fred, </w:t>
                  </w:r>
                  <w:r w:rsidRPr="00F5339C">
                    <w:rPr>
                      <w:rFonts w:cstheme="minorHAnsi"/>
                      <w:i/>
                      <w:color w:val="202122"/>
                      <w:sz w:val="20"/>
                      <w:szCs w:val="20"/>
                      <w:shd w:val="clear" w:color="auto" w:fill="FFFFFF"/>
                      <w:lang w:val="en-GB"/>
                    </w:rPr>
                    <w:t>To Kill a Mockingbird: A Graphic Novel</w:t>
                  </w:r>
                  <w:r w:rsidRPr="00F5339C">
                    <w:rPr>
                      <w:rFonts w:cstheme="minorHAnsi"/>
                      <w:color w:val="202122"/>
                      <w:sz w:val="20"/>
                      <w:szCs w:val="20"/>
                      <w:shd w:val="clear" w:color="auto" w:fill="FFFFFF"/>
                      <w:lang w:val="en-GB"/>
                    </w:rPr>
                    <w:t>, HarperCollins 2018.</w:t>
                  </w:r>
                </w:p>
                <w:p w14:paraId="73A92436" w14:textId="77777777" w:rsidR="00754C0D" w:rsidRPr="00F5339C" w:rsidRDefault="00754C0D" w:rsidP="00014D95">
                  <w:pPr>
                    <w:spacing w:after="200" w:line="276" w:lineRule="auto"/>
                    <w:rPr>
                      <w:rFonts w:cstheme="minorHAnsi"/>
                      <w:sz w:val="20"/>
                      <w:szCs w:val="20"/>
                    </w:rPr>
                  </w:pPr>
                  <w:r w:rsidRPr="00F5339C">
                    <w:rPr>
                      <w:rFonts w:cstheme="minorHAnsi"/>
                      <w:sz w:val="20"/>
                      <w:szCs w:val="20"/>
                    </w:rPr>
                    <w:t xml:space="preserve">Αγγέλου, Μάγια, </w:t>
                  </w:r>
                  <w:r w:rsidRPr="00F5339C">
                    <w:rPr>
                      <w:rFonts w:cstheme="minorHAnsi"/>
                      <w:i/>
                      <w:sz w:val="20"/>
                      <w:szCs w:val="20"/>
                    </w:rPr>
                    <w:t>Ξέρω γιατί κελαηδάει το πουλί στο κλουβί,</w:t>
                  </w:r>
                  <w:r w:rsidRPr="00F5339C">
                    <w:rPr>
                      <w:rFonts w:cstheme="minorHAnsi"/>
                      <w:b/>
                      <w:i/>
                      <w:sz w:val="20"/>
                      <w:szCs w:val="20"/>
                    </w:rPr>
                    <w:t xml:space="preserve"> </w:t>
                  </w:r>
                  <w:r w:rsidRPr="00F5339C">
                    <w:rPr>
                      <w:rFonts w:cstheme="minorHAnsi"/>
                      <w:sz w:val="20"/>
                      <w:szCs w:val="20"/>
                    </w:rPr>
                    <w:t xml:space="preserve">μτφ. Ι. Καρατζαφέρη, Πατάκης, Αθήνα 2019. </w:t>
                  </w:r>
                </w:p>
              </w:tc>
              <w:tc>
                <w:tcPr>
                  <w:tcW w:w="1765" w:type="dxa"/>
                  <w:shd w:val="clear" w:color="auto" w:fill="auto"/>
                </w:tcPr>
                <w:p w14:paraId="3ADF1664" w14:textId="77777777" w:rsidR="00754C0D" w:rsidRPr="00F5339C" w:rsidRDefault="00754C0D" w:rsidP="00014D95">
                  <w:pPr>
                    <w:rPr>
                      <w:rFonts w:cstheme="minorHAnsi"/>
                      <w:sz w:val="20"/>
                      <w:szCs w:val="20"/>
                    </w:rPr>
                  </w:pPr>
                </w:p>
              </w:tc>
            </w:tr>
            <w:tr w:rsidR="00754C0D" w:rsidRPr="00F5339C" w14:paraId="10D0F061" w14:textId="77777777" w:rsidTr="00014D95">
              <w:tc>
                <w:tcPr>
                  <w:tcW w:w="3995" w:type="dxa"/>
                  <w:shd w:val="clear" w:color="auto" w:fill="auto"/>
                </w:tcPr>
                <w:p w14:paraId="6B6E91E5" w14:textId="77777777" w:rsidR="00754C0D" w:rsidRPr="00F5339C" w:rsidRDefault="00754C0D" w:rsidP="00014D95">
                  <w:pPr>
                    <w:spacing w:line="276" w:lineRule="auto"/>
                    <w:rPr>
                      <w:rFonts w:cstheme="minorHAnsi"/>
                      <w:sz w:val="20"/>
                      <w:szCs w:val="20"/>
                    </w:rPr>
                  </w:pPr>
                  <w:r w:rsidRPr="00F5339C">
                    <w:rPr>
                      <w:rFonts w:cstheme="minorHAnsi"/>
                      <w:b/>
                      <w:color w:val="002060"/>
                      <w:sz w:val="20"/>
                      <w:szCs w:val="20"/>
                    </w:rPr>
                    <w:t>11.</w:t>
                  </w:r>
                  <w:r w:rsidRPr="00F5339C">
                    <w:rPr>
                      <w:rFonts w:cstheme="minorHAnsi"/>
                      <w:b/>
                      <w:sz w:val="20"/>
                      <w:szCs w:val="20"/>
                    </w:rPr>
                    <w:t xml:space="preserve"> </w:t>
                  </w:r>
                  <w:proofErr w:type="spellStart"/>
                  <w:r w:rsidRPr="00F5339C">
                    <w:rPr>
                      <w:rFonts w:cstheme="minorHAnsi"/>
                      <w:b/>
                      <w:sz w:val="20"/>
                      <w:szCs w:val="20"/>
                    </w:rPr>
                    <w:t>Διαπολιτισμικότητα</w:t>
                  </w:r>
                  <w:proofErr w:type="spellEnd"/>
                  <w:r w:rsidRPr="00F5339C">
                    <w:rPr>
                      <w:rFonts w:cstheme="minorHAnsi"/>
                      <w:b/>
                      <w:sz w:val="20"/>
                      <w:szCs w:val="20"/>
                    </w:rPr>
                    <w:t xml:space="preserve"> Ι: Τουρκία (Ο. Παμούκ)</w:t>
                  </w:r>
                  <w:r w:rsidRPr="00F5339C">
                    <w:rPr>
                      <w:rFonts w:cstheme="minorHAnsi"/>
                      <w:b/>
                      <w:sz w:val="20"/>
                      <w:szCs w:val="20"/>
                    </w:rPr>
                    <w:br/>
                    <w:t>Θέματα</w:t>
                  </w:r>
                  <w:r w:rsidRPr="00F5339C">
                    <w:rPr>
                      <w:rFonts w:cstheme="minorHAnsi"/>
                      <w:sz w:val="20"/>
                      <w:szCs w:val="20"/>
                    </w:rPr>
                    <w:t xml:space="preserve">: Ζητήματα ταυτότητας. Μεταξύ Ανατολής και Δύσης, παράδοσης και μοντέρνου. Η λογοτεχνία ως πεδίο άσκησης κριτικής και ως αφορμή πολιτικών διώξεων. Ο συγγραφέας στη δημόσια σφαίρα. </w:t>
                  </w:r>
                </w:p>
                <w:p w14:paraId="0BDFF69B" w14:textId="77777777" w:rsidR="00754C0D" w:rsidRPr="00F5339C" w:rsidRDefault="00754C0D" w:rsidP="00014D95">
                  <w:pPr>
                    <w:pStyle w:val="a6"/>
                    <w:spacing w:after="0" w:line="240" w:lineRule="auto"/>
                    <w:ind w:left="0"/>
                    <w:jc w:val="both"/>
                    <w:rPr>
                      <w:rFonts w:cstheme="minorHAnsi"/>
                      <w:color w:val="002060"/>
                      <w:sz w:val="20"/>
                      <w:szCs w:val="20"/>
                    </w:rPr>
                  </w:pPr>
                </w:p>
              </w:tc>
              <w:tc>
                <w:tcPr>
                  <w:tcW w:w="2486" w:type="dxa"/>
                  <w:shd w:val="clear" w:color="auto" w:fill="auto"/>
                </w:tcPr>
                <w:p w14:paraId="2A0447E4" w14:textId="77777777" w:rsidR="00754C0D" w:rsidRPr="00253544" w:rsidRDefault="00754C0D" w:rsidP="00014D95">
                  <w:pPr>
                    <w:spacing w:after="200" w:line="276" w:lineRule="auto"/>
                    <w:rPr>
                      <w:rFonts w:cstheme="minorHAnsi"/>
                      <w:b/>
                      <w:sz w:val="20"/>
                      <w:szCs w:val="20"/>
                    </w:rPr>
                  </w:pPr>
                  <w:r w:rsidRPr="00F5339C">
                    <w:rPr>
                      <w:rFonts w:cstheme="minorHAnsi"/>
                      <w:sz w:val="20"/>
                      <w:szCs w:val="20"/>
                    </w:rPr>
                    <w:t xml:space="preserve">Παμούκ Ορχάν, </w:t>
                  </w:r>
                  <w:r w:rsidRPr="00F5339C">
                    <w:rPr>
                      <w:rFonts w:cstheme="minorHAnsi"/>
                      <w:i/>
                      <w:sz w:val="20"/>
                      <w:szCs w:val="20"/>
                    </w:rPr>
                    <w:t>Με λένε Κόκκινο</w:t>
                  </w:r>
                  <w:r w:rsidRPr="00F5339C">
                    <w:rPr>
                      <w:rFonts w:cstheme="minorHAnsi"/>
                      <w:sz w:val="20"/>
                      <w:szCs w:val="20"/>
                    </w:rPr>
                    <w:t xml:space="preserve">, μτφ. Σ. </w:t>
                  </w:r>
                  <w:proofErr w:type="spellStart"/>
                  <w:r w:rsidRPr="00F5339C">
                    <w:rPr>
                      <w:rFonts w:cstheme="minorHAnsi"/>
                      <w:sz w:val="20"/>
                      <w:szCs w:val="20"/>
                    </w:rPr>
                    <w:t>Βρετού</w:t>
                  </w:r>
                  <w:proofErr w:type="spellEnd"/>
                  <w:r w:rsidRPr="00F5339C">
                    <w:rPr>
                      <w:rFonts w:cstheme="minorHAnsi"/>
                      <w:sz w:val="20"/>
                      <w:szCs w:val="20"/>
                    </w:rPr>
                    <w:t>, Ωκεανίδα, Αθήνα 2002</w:t>
                  </w:r>
                </w:p>
              </w:tc>
              <w:tc>
                <w:tcPr>
                  <w:tcW w:w="1765" w:type="dxa"/>
                  <w:shd w:val="clear" w:color="auto" w:fill="auto"/>
                </w:tcPr>
                <w:p w14:paraId="0146B66C" w14:textId="77777777" w:rsidR="00754C0D" w:rsidRPr="00F5339C" w:rsidRDefault="00754C0D" w:rsidP="00014D95">
                  <w:pPr>
                    <w:rPr>
                      <w:rFonts w:cstheme="minorHAnsi"/>
                      <w:sz w:val="20"/>
                      <w:szCs w:val="20"/>
                    </w:rPr>
                  </w:pPr>
                </w:p>
              </w:tc>
            </w:tr>
            <w:tr w:rsidR="00754C0D" w:rsidRPr="00F5339C" w14:paraId="72C9A396" w14:textId="77777777" w:rsidTr="00014D95">
              <w:tc>
                <w:tcPr>
                  <w:tcW w:w="3995" w:type="dxa"/>
                  <w:shd w:val="clear" w:color="auto" w:fill="auto"/>
                </w:tcPr>
                <w:p w14:paraId="3AA273FC" w14:textId="77777777" w:rsidR="00754C0D" w:rsidRPr="00F5339C" w:rsidRDefault="00754C0D" w:rsidP="00014D95">
                  <w:pPr>
                    <w:spacing w:line="276" w:lineRule="auto"/>
                    <w:rPr>
                      <w:rFonts w:cstheme="minorHAnsi"/>
                      <w:color w:val="002060"/>
                      <w:sz w:val="20"/>
                      <w:szCs w:val="20"/>
                    </w:rPr>
                  </w:pPr>
                </w:p>
                <w:p w14:paraId="0548591D" w14:textId="77777777" w:rsidR="00754C0D" w:rsidRPr="00253544" w:rsidRDefault="00754C0D" w:rsidP="00014D95">
                  <w:pPr>
                    <w:spacing w:line="276" w:lineRule="auto"/>
                    <w:rPr>
                      <w:rFonts w:cstheme="minorHAnsi"/>
                      <w:b/>
                      <w:bCs/>
                      <w:color w:val="202122"/>
                      <w:sz w:val="20"/>
                      <w:szCs w:val="20"/>
                      <w:shd w:val="clear" w:color="auto" w:fill="FFFFFF"/>
                    </w:rPr>
                  </w:pPr>
                  <w:r w:rsidRPr="00F5339C">
                    <w:rPr>
                      <w:rFonts w:cstheme="minorHAnsi"/>
                      <w:b/>
                      <w:color w:val="002060"/>
                      <w:sz w:val="20"/>
                      <w:szCs w:val="20"/>
                    </w:rPr>
                    <w:t>12.</w:t>
                  </w:r>
                  <w:r w:rsidRPr="00F5339C">
                    <w:rPr>
                      <w:rFonts w:cstheme="minorHAnsi"/>
                      <w:color w:val="002060"/>
                      <w:sz w:val="20"/>
                      <w:szCs w:val="20"/>
                    </w:rPr>
                    <w:t xml:space="preserve"> </w:t>
                  </w:r>
                  <w:proofErr w:type="spellStart"/>
                  <w:r w:rsidRPr="00F5339C">
                    <w:rPr>
                      <w:rFonts w:cstheme="minorHAnsi"/>
                      <w:b/>
                      <w:sz w:val="20"/>
                      <w:szCs w:val="20"/>
                    </w:rPr>
                    <w:t>Διαπολιτισμικότητα</w:t>
                  </w:r>
                  <w:proofErr w:type="spellEnd"/>
                  <w:r w:rsidRPr="00F5339C">
                    <w:rPr>
                      <w:rFonts w:cstheme="minorHAnsi"/>
                      <w:b/>
                      <w:sz w:val="20"/>
                      <w:szCs w:val="20"/>
                    </w:rPr>
                    <w:t xml:space="preserve"> ΙΙ: Ιράν (</w:t>
                  </w:r>
                  <w:proofErr w:type="spellStart"/>
                  <w:r w:rsidRPr="00F5339C">
                    <w:rPr>
                      <w:rFonts w:cstheme="minorHAnsi"/>
                      <w:b/>
                      <w:bCs/>
                      <w:color w:val="202122"/>
                      <w:sz w:val="20"/>
                      <w:szCs w:val="20"/>
                      <w:shd w:val="clear" w:color="auto" w:fill="FFFFFF"/>
                    </w:rPr>
                    <w:t>Φερεϊντούν</w:t>
                  </w:r>
                  <w:proofErr w:type="spellEnd"/>
                  <w:r w:rsidRPr="00F5339C">
                    <w:rPr>
                      <w:rFonts w:cstheme="minorHAnsi"/>
                      <w:b/>
                      <w:bCs/>
                      <w:color w:val="202122"/>
                      <w:sz w:val="20"/>
                      <w:szCs w:val="20"/>
                      <w:shd w:val="clear" w:color="auto" w:fill="FFFFFF"/>
                    </w:rPr>
                    <w:t xml:space="preserve"> </w:t>
                  </w:r>
                  <w:proofErr w:type="spellStart"/>
                  <w:r w:rsidRPr="00F5339C">
                    <w:rPr>
                      <w:rFonts w:cstheme="minorHAnsi"/>
                      <w:b/>
                      <w:bCs/>
                      <w:color w:val="202122"/>
                      <w:sz w:val="20"/>
                      <w:szCs w:val="20"/>
                      <w:shd w:val="clear" w:color="auto" w:fill="FFFFFF"/>
                    </w:rPr>
                    <w:t>Φαριάντ</w:t>
                  </w:r>
                  <w:proofErr w:type="spellEnd"/>
                  <w:r w:rsidRPr="00F5339C">
                    <w:rPr>
                      <w:rFonts w:cstheme="minorHAnsi"/>
                      <w:b/>
                      <w:bCs/>
                      <w:color w:val="202122"/>
                      <w:sz w:val="20"/>
                      <w:szCs w:val="20"/>
                      <w:shd w:val="clear" w:color="auto" w:fill="FFFFFF"/>
                    </w:rPr>
                    <w:t>)</w:t>
                  </w:r>
                  <w:r w:rsidRPr="00F5339C">
                    <w:rPr>
                      <w:rFonts w:cstheme="minorHAnsi"/>
                      <w:b/>
                      <w:bCs/>
                      <w:color w:val="202122"/>
                      <w:sz w:val="20"/>
                      <w:szCs w:val="20"/>
                      <w:shd w:val="clear" w:color="auto" w:fill="FFFFFF"/>
                    </w:rPr>
                    <w:br/>
                    <w:t>Θέματα</w:t>
                  </w:r>
                  <w:r w:rsidRPr="00F5339C">
                    <w:rPr>
                      <w:rFonts w:cstheme="minorHAnsi"/>
                      <w:bCs/>
                      <w:color w:val="202122"/>
                      <w:sz w:val="20"/>
                      <w:szCs w:val="20"/>
                      <w:shd w:val="clear" w:color="auto" w:fill="FFFFFF"/>
                    </w:rPr>
                    <w:t>: Η λογοτεχνία της μετανάστευσης (20</w:t>
                  </w:r>
                  <w:r w:rsidRPr="00F5339C">
                    <w:rPr>
                      <w:rFonts w:cstheme="minorHAnsi"/>
                      <w:bCs/>
                      <w:color w:val="202122"/>
                      <w:sz w:val="20"/>
                      <w:szCs w:val="20"/>
                      <w:shd w:val="clear" w:color="auto" w:fill="FFFFFF"/>
                      <w:vertAlign w:val="superscript"/>
                    </w:rPr>
                    <w:t>ος</w:t>
                  </w:r>
                  <w:r w:rsidRPr="00F5339C">
                    <w:rPr>
                      <w:rFonts w:cstheme="minorHAnsi"/>
                      <w:bCs/>
                      <w:color w:val="202122"/>
                      <w:sz w:val="20"/>
                      <w:szCs w:val="20"/>
                      <w:shd w:val="clear" w:color="auto" w:fill="FFFFFF"/>
                    </w:rPr>
                    <w:t xml:space="preserve"> και 21</w:t>
                  </w:r>
                  <w:r w:rsidRPr="00F5339C">
                    <w:rPr>
                      <w:rFonts w:cstheme="minorHAnsi"/>
                      <w:bCs/>
                      <w:color w:val="202122"/>
                      <w:sz w:val="20"/>
                      <w:szCs w:val="20"/>
                      <w:shd w:val="clear" w:color="auto" w:fill="FFFFFF"/>
                      <w:vertAlign w:val="superscript"/>
                    </w:rPr>
                    <w:t>ος</w:t>
                  </w:r>
                  <w:r w:rsidRPr="00F5339C">
                    <w:rPr>
                      <w:rFonts w:cstheme="minorHAnsi"/>
                      <w:bCs/>
                      <w:color w:val="202122"/>
                      <w:sz w:val="20"/>
                      <w:szCs w:val="20"/>
                      <w:shd w:val="clear" w:color="auto" w:fill="FFFFFF"/>
                    </w:rPr>
                    <w:t xml:space="preserve"> αι.): μνήμη, πατρίδα και </w:t>
                  </w:r>
                  <w:proofErr w:type="spellStart"/>
                  <w:r w:rsidRPr="00F5339C">
                    <w:rPr>
                      <w:rFonts w:cstheme="minorHAnsi"/>
                      <w:bCs/>
                      <w:color w:val="202122"/>
                      <w:sz w:val="20"/>
                      <w:szCs w:val="20"/>
                      <w:shd w:val="clear" w:color="auto" w:fill="FFFFFF"/>
                    </w:rPr>
                    <w:t>διαπολιτισμικότητα</w:t>
                  </w:r>
                  <w:proofErr w:type="spellEnd"/>
                  <w:r w:rsidRPr="00F5339C">
                    <w:rPr>
                      <w:rFonts w:cstheme="minorHAnsi"/>
                      <w:bCs/>
                      <w:color w:val="202122"/>
                      <w:sz w:val="20"/>
                      <w:szCs w:val="20"/>
                      <w:shd w:val="clear" w:color="auto" w:fill="FFFFFF"/>
                    </w:rPr>
                    <w:t>. Πολιτισμικές διαπλοκές μεταξύ Δύσης και Ανατολής: ο ρόλος των μεταφράσεων. Διγλωσσία και υβριδικές ταυτότητες.</w:t>
                  </w:r>
                  <w:r>
                    <w:rPr>
                      <w:rFonts w:cstheme="minorHAnsi"/>
                      <w:bCs/>
                      <w:color w:val="202122"/>
                      <w:sz w:val="20"/>
                      <w:szCs w:val="20"/>
                      <w:shd w:val="clear" w:color="auto" w:fill="FFFFFF"/>
                    </w:rPr>
                    <w:t xml:space="preserve"> </w:t>
                  </w:r>
                </w:p>
              </w:tc>
              <w:tc>
                <w:tcPr>
                  <w:tcW w:w="2486" w:type="dxa"/>
                  <w:shd w:val="clear" w:color="auto" w:fill="auto"/>
                </w:tcPr>
                <w:p w14:paraId="438F5F23" w14:textId="77777777" w:rsidR="00754C0D" w:rsidRPr="00F5339C" w:rsidRDefault="00754C0D" w:rsidP="00014D95">
                  <w:pPr>
                    <w:spacing w:after="200" w:line="276" w:lineRule="auto"/>
                    <w:rPr>
                      <w:rFonts w:cstheme="minorHAnsi"/>
                      <w:sz w:val="20"/>
                      <w:szCs w:val="20"/>
                    </w:rPr>
                  </w:pPr>
                  <w:proofErr w:type="spellStart"/>
                  <w:r w:rsidRPr="00F5339C">
                    <w:rPr>
                      <w:rFonts w:cstheme="minorHAnsi"/>
                      <w:bCs/>
                      <w:color w:val="202122"/>
                      <w:sz w:val="20"/>
                      <w:szCs w:val="20"/>
                      <w:shd w:val="clear" w:color="auto" w:fill="FFFFFF"/>
                    </w:rPr>
                    <w:t>Φαριάντ</w:t>
                  </w:r>
                  <w:proofErr w:type="spellEnd"/>
                  <w:r w:rsidRPr="00F5339C">
                    <w:rPr>
                      <w:rFonts w:cstheme="minorHAnsi"/>
                      <w:bCs/>
                      <w:color w:val="202122"/>
                      <w:sz w:val="20"/>
                      <w:szCs w:val="20"/>
                      <w:shd w:val="clear" w:color="auto" w:fill="FFFFFF"/>
                    </w:rPr>
                    <w:t xml:space="preserve"> </w:t>
                  </w:r>
                  <w:proofErr w:type="spellStart"/>
                  <w:r w:rsidRPr="00F5339C">
                    <w:rPr>
                      <w:rFonts w:cstheme="minorHAnsi"/>
                      <w:bCs/>
                      <w:color w:val="202122"/>
                      <w:sz w:val="20"/>
                      <w:szCs w:val="20"/>
                      <w:shd w:val="clear" w:color="auto" w:fill="FFFFFF"/>
                    </w:rPr>
                    <w:t>Φερεϊντούν</w:t>
                  </w:r>
                  <w:proofErr w:type="spellEnd"/>
                  <w:r w:rsidRPr="00F5339C">
                    <w:rPr>
                      <w:rFonts w:cstheme="minorHAnsi"/>
                      <w:b/>
                      <w:bCs/>
                      <w:color w:val="202122"/>
                      <w:sz w:val="20"/>
                      <w:szCs w:val="20"/>
                      <w:shd w:val="clear" w:color="auto" w:fill="FFFFFF"/>
                    </w:rPr>
                    <w:t>,</w:t>
                  </w:r>
                  <w:r w:rsidRPr="00F5339C">
                    <w:rPr>
                      <w:rFonts w:cstheme="minorHAnsi"/>
                      <w:i/>
                      <w:iCs/>
                      <w:color w:val="202122"/>
                      <w:sz w:val="20"/>
                      <w:szCs w:val="20"/>
                      <w:shd w:val="clear" w:color="auto" w:fill="FFFFFF"/>
                    </w:rPr>
                    <w:t xml:space="preserve"> Όνειρα με Χαρταετούς και Περιστέρια</w:t>
                  </w:r>
                  <w:r w:rsidRPr="00F5339C">
                    <w:rPr>
                      <w:rFonts w:cstheme="minorHAnsi"/>
                      <w:color w:val="202122"/>
                      <w:sz w:val="20"/>
                      <w:szCs w:val="20"/>
                      <w:shd w:val="clear" w:color="auto" w:fill="FFFFFF"/>
                    </w:rPr>
                    <w:t>, Κέδρος, Αθήνα 1988.</w:t>
                  </w:r>
                </w:p>
                <w:p w14:paraId="6E41A4FE" w14:textId="77777777" w:rsidR="00754C0D" w:rsidRPr="00F5339C" w:rsidRDefault="00754C0D" w:rsidP="00014D95">
                  <w:pPr>
                    <w:spacing w:after="200" w:line="276" w:lineRule="auto"/>
                    <w:rPr>
                      <w:rFonts w:cstheme="minorHAnsi"/>
                      <w:sz w:val="20"/>
                      <w:szCs w:val="20"/>
                    </w:rPr>
                  </w:pPr>
                  <w:proofErr w:type="spellStart"/>
                  <w:r w:rsidRPr="00F5339C">
                    <w:rPr>
                      <w:rFonts w:cstheme="minorHAnsi"/>
                      <w:bCs/>
                      <w:color w:val="202122"/>
                      <w:sz w:val="20"/>
                      <w:szCs w:val="20"/>
                      <w:shd w:val="clear" w:color="auto" w:fill="FFFFFF"/>
                    </w:rPr>
                    <w:t>Φαριάντ</w:t>
                  </w:r>
                  <w:proofErr w:type="spellEnd"/>
                  <w:r w:rsidRPr="00F5339C">
                    <w:rPr>
                      <w:rFonts w:cstheme="minorHAnsi"/>
                      <w:bCs/>
                      <w:color w:val="202122"/>
                      <w:sz w:val="20"/>
                      <w:szCs w:val="20"/>
                      <w:shd w:val="clear" w:color="auto" w:fill="FFFFFF"/>
                    </w:rPr>
                    <w:t xml:space="preserve"> </w:t>
                  </w:r>
                  <w:proofErr w:type="spellStart"/>
                  <w:r w:rsidRPr="00F5339C">
                    <w:rPr>
                      <w:rFonts w:cstheme="minorHAnsi"/>
                      <w:bCs/>
                      <w:color w:val="202122"/>
                      <w:sz w:val="20"/>
                      <w:szCs w:val="20"/>
                      <w:shd w:val="clear" w:color="auto" w:fill="FFFFFF"/>
                    </w:rPr>
                    <w:t>Φερεϊντούν</w:t>
                  </w:r>
                  <w:proofErr w:type="spellEnd"/>
                  <w:r w:rsidRPr="00F5339C">
                    <w:rPr>
                      <w:rFonts w:cstheme="minorHAnsi"/>
                      <w:b/>
                      <w:bCs/>
                      <w:color w:val="202122"/>
                      <w:sz w:val="20"/>
                      <w:szCs w:val="20"/>
                      <w:shd w:val="clear" w:color="auto" w:fill="FFFFFF"/>
                    </w:rPr>
                    <w:t>,</w:t>
                  </w:r>
                  <w:r w:rsidRPr="00F5339C">
                    <w:rPr>
                      <w:rFonts w:cstheme="minorHAnsi"/>
                      <w:i/>
                      <w:iCs/>
                      <w:color w:val="202122"/>
                      <w:sz w:val="20"/>
                      <w:szCs w:val="20"/>
                      <w:lang w:eastAsia="de-DE"/>
                    </w:rPr>
                    <w:t xml:space="preserve"> Ουρανός χωρίς Διαβατήριο</w:t>
                  </w:r>
                  <w:r w:rsidRPr="00F5339C">
                    <w:rPr>
                      <w:rFonts w:cstheme="minorHAnsi"/>
                      <w:color w:val="202122"/>
                      <w:sz w:val="20"/>
                      <w:szCs w:val="20"/>
                      <w:lang w:eastAsia="de-DE"/>
                    </w:rPr>
                    <w:t>, Γνώση, Αθήνα 1995.</w:t>
                  </w:r>
                </w:p>
              </w:tc>
              <w:tc>
                <w:tcPr>
                  <w:tcW w:w="1765" w:type="dxa"/>
                  <w:shd w:val="clear" w:color="auto" w:fill="auto"/>
                </w:tcPr>
                <w:p w14:paraId="676397F6" w14:textId="77777777" w:rsidR="00754C0D" w:rsidRPr="00F5339C" w:rsidRDefault="00754C0D" w:rsidP="00014D95">
                  <w:pPr>
                    <w:rPr>
                      <w:rFonts w:cstheme="minorHAnsi"/>
                      <w:sz w:val="20"/>
                      <w:szCs w:val="20"/>
                    </w:rPr>
                  </w:pPr>
                </w:p>
              </w:tc>
            </w:tr>
            <w:tr w:rsidR="00754C0D" w:rsidRPr="008465C6" w14:paraId="2828005C" w14:textId="77777777" w:rsidTr="00014D95">
              <w:tc>
                <w:tcPr>
                  <w:tcW w:w="3995" w:type="dxa"/>
                  <w:shd w:val="clear" w:color="auto" w:fill="auto"/>
                </w:tcPr>
                <w:p w14:paraId="3C95AEEC" w14:textId="77777777" w:rsidR="00754C0D" w:rsidRPr="00253544" w:rsidRDefault="00754C0D" w:rsidP="00014D95">
                  <w:pPr>
                    <w:spacing w:line="276" w:lineRule="auto"/>
                    <w:rPr>
                      <w:rFonts w:cstheme="minorHAnsi"/>
                      <w:sz w:val="20"/>
                      <w:szCs w:val="20"/>
                    </w:rPr>
                  </w:pPr>
                  <w:r w:rsidRPr="00F5339C">
                    <w:rPr>
                      <w:rFonts w:cstheme="minorHAnsi"/>
                      <w:b/>
                      <w:sz w:val="20"/>
                      <w:szCs w:val="20"/>
                    </w:rPr>
                    <w:t>13. Ανακεφαλαίωση: Πολιτισμική πολιτική και «παγκόσμια λογοτεχνία»</w:t>
                  </w:r>
                  <w:r w:rsidRPr="00F5339C">
                    <w:rPr>
                      <w:rFonts w:cstheme="minorHAnsi"/>
                      <w:b/>
                      <w:sz w:val="20"/>
                      <w:szCs w:val="20"/>
                    </w:rPr>
                    <w:br/>
                    <w:t xml:space="preserve">Θέματα: </w:t>
                  </w:r>
                  <w:r w:rsidRPr="00F5339C">
                    <w:rPr>
                      <w:rFonts w:cstheme="minorHAnsi"/>
                      <w:sz w:val="20"/>
                      <w:szCs w:val="20"/>
                    </w:rPr>
                    <w:t>Μεταφραστικές πρακτικές: Τα Αγγλικά ως «παγκόσμια γλώσσα»,</w:t>
                  </w:r>
                  <w:r w:rsidRPr="00F5339C">
                    <w:rPr>
                      <w:rFonts w:cstheme="minorHAnsi"/>
                      <w:b/>
                      <w:sz w:val="20"/>
                      <w:szCs w:val="20"/>
                    </w:rPr>
                    <w:t xml:space="preserve"> </w:t>
                  </w:r>
                  <w:r w:rsidRPr="00F5339C">
                    <w:rPr>
                      <w:rFonts w:cstheme="minorHAnsi"/>
                      <w:sz w:val="20"/>
                      <w:szCs w:val="20"/>
                    </w:rPr>
                    <w:t xml:space="preserve">η βρετανική αποικιοκρατία και η «πολιτισμική </w:t>
                  </w:r>
                  <w:r w:rsidRPr="00F5339C">
                    <w:rPr>
                      <w:rFonts w:cstheme="minorHAnsi"/>
                      <w:sz w:val="20"/>
                      <w:szCs w:val="20"/>
                    </w:rPr>
                    <w:lastRenderedPageBreak/>
                    <w:t>αποικιοκρατία». Επανεξετάζοντας τα δίπολα: Κέντρο και περιφέρεια, «μικρές» και «μεγάλες» εθνικές λογοτεχνίες.</w:t>
                  </w:r>
                  <w:r w:rsidRPr="00F5339C">
                    <w:rPr>
                      <w:rFonts w:cstheme="minorHAnsi"/>
                      <w:b/>
                      <w:sz w:val="20"/>
                      <w:szCs w:val="20"/>
                    </w:rPr>
                    <w:t xml:space="preserve"> </w:t>
                  </w:r>
                  <w:r w:rsidRPr="00F5339C">
                    <w:rPr>
                      <w:rFonts w:cstheme="minorHAnsi"/>
                      <w:sz w:val="20"/>
                      <w:szCs w:val="20"/>
                    </w:rPr>
                    <w:t>Ο ρόλος των θεσμών (Βραβεία, κρατικές εκπαιδευτικές πολιτικές, πολιτισμικοί φορείς).</w:t>
                  </w:r>
                </w:p>
              </w:tc>
              <w:tc>
                <w:tcPr>
                  <w:tcW w:w="2486" w:type="dxa"/>
                  <w:shd w:val="clear" w:color="auto" w:fill="auto"/>
                </w:tcPr>
                <w:p w14:paraId="55647045" w14:textId="77777777" w:rsidR="00754C0D" w:rsidRPr="00F5339C" w:rsidRDefault="00754C0D" w:rsidP="00014D95">
                  <w:pPr>
                    <w:spacing w:line="276" w:lineRule="auto"/>
                    <w:rPr>
                      <w:rFonts w:cstheme="minorHAnsi"/>
                      <w:sz w:val="20"/>
                      <w:szCs w:val="20"/>
                      <w:lang w:val="en-GB"/>
                    </w:rPr>
                  </w:pPr>
                  <w:r w:rsidRPr="00F5339C">
                    <w:rPr>
                      <w:rFonts w:cstheme="minorHAnsi"/>
                      <w:bCs/>
                      <w:sz w:val="20"/>
                      <w:szCs w:val="20"/>
                      <w:lang w:val="en-GB"/>
                    </w:rPr>
                    <w:lastRenderedPageBreak/>
                    <w:t>Mufti,</w:t>
                  </w:r>
                  <w:r w:rsidRPr="00F5339C">
                    <w:rPr>
                      <w:rFonts w:cstheme="minorHAnsi"/>
                      <w:sz w:val="20"/>
                      <w:szCs w:val="20"/>
                      <w:lang w:val="en-GB"/>
                    </w:rPr>
                    <w:t xml:space="preserve"> </w:t>
                  </w:r>
                  <w:r w:rsidRPr="00F5339C">
                    <w:rPr>
                      <w:rFonts w:cstheme="minorHAnsi"/>
                      <w:bCs/>
                      <w:sz w:val="20"/>
                      <w:szCs w:val="20"/>
                      <w:lang w:val="en-GB"/>
                    </w:rPr>
                    <w:t xml:space="preserve">Aamir, </w:t>
                  </w:r>
                  <w:r w:rsidRPr="00F5339C">
                    <w:rPr>
                      <w:rFonts w:cstheme="minorHAnsi"/>
                      <w:i/>
                      <w:iCs/>
                      <w:sz w:val="20"/>
                      <w:szCs w:val="20"/>
                      <w:lang w:val="en-GB"/>
                    </w:rPr>
                    <w:t>Forget English!</w:t>
                  </w:r>
                  <w:r w:rsidRPr="00F5339C">
                    <w:rPr>
                      <w:rFonts w:cstheme="minorHAnsi"/>
                      <w:sz w:val="20"/>
                      <w:szCs w:val="20"/>
                      <w:lang w:val="en-GB"/>
                    </w:rPr>
                    <w:t xml:space="preserve"> </w:t>
                  </w:r>
                  <w:proofErr w:type="spellStart"/>
                  <w:r w:rsidRPr="00F5339C">
                    <w:rPr>
                      <w:rFonts w:cstheme="minorHAnsi"/>
                      <w:i/>
                      <w:sz w:val="20"/>
                      <w:szCs w:val="20"/>
                      <w:lang w:val="en-GB"/>
                    </w:rPr>
                    <w:t>Orientalisms</w:t>
                  </w:r>
                  <w:proofErr w:type="spellEnd"/>
                  <w:r w:rsidRPr="00F5339C">
                    <w:rPr>
                      <w:rFonts w:cstheme="minorHAnsi"/>
                      <w:i/>
                      <w:sz w:val="20"/>
                      <w:szCs w:val="20"/>
                      <w:lang w:val="en-GB"/>
                    </w:rPr>
                    <w:t xml:space="preserve"> and World Literature,</w:t>
                  </w:r>
                  <w:r w:rsidRPr="00F5339C">
                    <w:rPr>
                      <w:rFonts w:cstheme="minorHAnsi"/>
                      <w:sz w:val="20"/>
                      <w:szCs w:val="20"/>
                      <w:lang w:val="en-GB"/>
                    </w:rPr>
                    <w:t xml:space="preserve"> </w:t>
                  </w:r>
                  <w:r w:rsidRPr="00F5339C">
                    <w:rPr>
                      <w:rStyle w:val="st"/>
                      <w:rFonts w:cstheme="minorHAnsi"/>
                      <w:sz w:val="20"/>
                      <w:szCs w:val="20"/>
                      <w:lang w:val="en-GB"/>
                    </w:rPr>
                    <w:t xml:space="preserve">Harvard University Press, </w:t>
                  </w:r>
                  <w:r w:rsidRPr="00F5339C">
                    <w:rPr>
                      <w:rFonts w:cstheme="minorHAnsi"/>
                      <w:sz w:val="20"/>
                      <w:szCs w:val="20"/>
                      <w:lang w:val="en-GB"/>
                    </w:rPr>
                    <w:t>2016.</w:t>
                  </w:r>
                </w:p>
              </w:tc>
              <w:tc>
                <w:tcPr>
                  <w:tcW w:w="1765" w:type="dxa"/>
                  <w:shd w:val="clear" w:color="auto" w:fill="auto"/>
                </w:tcPr>
                <w:p w14:paraId="0933ED6C" w14:textId="77777777" w:rsidR="00754C0D" w:rsidRPr="00F5339C" w:rsidRDefault="00754C0D" w:rsidP="00014D95">
                  <w:pPr>
                    <w:rPr>
                      <w:rFonts w:cstheme="minorHAnsi"/>
                      <w:sz w:val="20"/>
                      <w:szCs w:val="20"/>
                      <w:lang w:val="en-GB"/>
                    </w:rPr>
                  </w:pPr>
                </w:p>
              </w:tc>
            </w:tr>
            <w:tr w:rsidR="00754C0D" w:rsidRPr="00F5339C" w14:paraId="2718C2BA" w14:textId="77777777" w:rsidTr="00014D95">
              <w:tc>
                <w:tcPr>
                  <w:tcW w:w="3995" w:type="dxa"/>
                  <w:shd w:val="clear" w:color="auto" w:fill="auto"/>
                </w:tcPr>
                <w:p w14:paraId="21A27EC6" w14:textId="77777777" w:rsidR="00754C0D" w:rsidRPr="00F5339C" w:rsidRDefault="00754C0D" w:rsidP="00014D95">
                  <w:pPr>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71E631FE" w14:textId="77777777" w:rsidR="00754C0D" w:rsidRPr="00F5339C" w:rsidRDefault="00754C0D" w:rsidP="00014D95">
                  <w:pPr>
                    <w:rPr>
                      <w:rFonts w:cstheme="minorHAnsi"/>
                      <w:sz w:val="20"/>
                      <w:szCs w:val="20"/>
                    </w:rPr>
                  </w:pPr>
                </w:p>
              </w:tc>
            </w:tr>
            <w:tr w:rsidR="00754C0D" w:rsidRPr="00F5339C" w14:paraId="0D5FDA88" w14:textId="77777777" w:rsidTr="00014D95">
              <w:tc>
                <w:tcPr>
                  <w:tcW w:w="3995" w:type="dxa"/>
                  <w:shd w:val="clear" w:color="auto" w:fill="auto"/>
                </w:tcPr>
                <w:p w14:paraId="7BF3314F" w14:textId="77777777" w:rsidR="00754C0D" w:rsidRPr="00F5339C" w:rsidRDefault="00754C0D" w:rsidP="00014D95">
                  <w:pPr>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3BB79870" w14:textId="77777777" w:rsidR="00754C0D" w:rsidRPr="00F5339C" w:rsidRDefault="00754C0D" w:rsidP="00014D95">
                  <w:pPr>
                    <w:rPr>
                      <w:rFonts w:cstheme="minorHAnsi"/>
                      <w:sz w:val="20"/>
                      <w:szCs w:val="20"/>
                    </w:rPr>
                  </w:pPr>
                  <w:r w:rsidRPr="00F5339C">
                    <w:rPr>
                      <w:rFonts w:cstheme="minorHAnsi"/>
                      <w:sz w:val="20"/>
                      <w:szCs w:val="20"/>
                    </w:rPr>
                    <w:t>Παρουσία στην τάξη</w:t>
                  </w:r>
                </w:p>
              </w:tc>
            </w:tr>
            <w:tr w:rsidR="00754C0D" w:rsidRPr="00F5339C" w14:paraId="6D0AF83C" w14:textId="77777777" w:rsidTr="00014D95">
              <w:tc>
                <w:tcPr>
                  <w:tcW w:w="3995" w:type="dxa"/>
                  <w:shd w:val="clear" w:color="auto" w:fill="auto"/>
                </w:tcPr>
                <w:p w14:paraId="314F3EB7" w14:textId="77777777" w:rsidR="00754C0D" w:rsidRPr="00F5339C" w:rsidRDefault="00754C0D" w:rsidP="00014D95">
                  <w:pPr>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4825CBDF"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77E2EF4C" w14:textId="77777777" w:rsidTr="00014D95">
              <w:tc>
                <w:tcPr>
                  <w:tcW w:w="3995" w:type="dxa"/>
                  <w:shd w:val="clear" w:color="auto" w:fill="auto"/>
                </w:tcPr>
                <w:p w14:paraId="58E207E9" w14:textId="77777777" w:rsidR="00754C0D" w:rsidRPr="00F5339C" w:rsidRDefault="00754C0D" w:rsidP="00014D95">
                  <w:pPr>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7256680F"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5AE9BB9D" w14:textId="77777777" w:rsidTr="00014D95">
              <w:tc>
                <w:tcPr>
                  <w:tcW w:w="3995" w:type="dxa"/>
                  <w:shd w:val="clear" w:color="auto" w:fill="auto"/>
                </w:tcPr>
                <w:p w14:paraId="58032D85" w14:textId="77777777" w:rsidR="00754C0D" w:rsidRPr="00F5339C" w:rsidRDefault="00754C0D" w:rsidP="00014D95">
                  <w:pPr>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0CF62B59" w14:textId="77777777" w:rsidR="00754C0D" w:rsidRPr="00F5339C" w:rsidRDefault="00754C0D" w:rsidP="00014D95">
                  <w:pPr>
                    <w:rPr>
                      <w:rFonts w:cstheme="minorHAnsi"/>
                      <w:sz w:val="20"/>
                      <w:szCs w:val="20"/>
                    </w:rPr>
                  </w:pPr>
                  <w:r w:rsidRPr="00F5339C">
                    <w:rPr>
                      <w:rFonts w:cstheme="minorHAnsi"/>
                      <w:sz w:val="20"/>
                      <w:szCs w:val="20"/>
                    </w:rPr>
                    <w:t>-</w:t>
                  </w:r>
                </w:p>
              </w:tc>
            </w:tr>
            <w:tr w:rsidR="00754C0D" w:rsidRPr="00F5339C" w14:paraId="3B0EE28A" w14:textId="77777777" w:rsidTr="00014D95">
              <w:tc>
                <w:tcPr>
                  <w:tcW w:w="3995" w:type="dxa"/>
                  <w:shd w:val="clear" w:color="auto" w:fill="auto"/>
                </w:tcPr>
                <w:p w14:paraId="53CF5E69" w14:textId="77777777" w:rsidR="00754C0D" w:rsidRPr="00F5339C" w:rsidRDefault="00754C0D" w:rsidP="00014D95">
                  <w:pPr>
                    <w:rPr>
                      <w:rFonts w:cstheme="minorHAnsi"/>
                      <w:sz w:val="20"/>
                      <w:szCs w:val="20"/>
                    </w:rPr>
                  </w:pPr>
                  <w:r w:rsidRPr="00F5339C">
                    <w:rPr>
                      <w:rFonts w:cstheme="minorHAnsi"/>
                      <w:sz w:val="20"/>
                      <w:szCs w:val="20"/>
                    </w:rPr>
                    <w:t>Άλλο</w:t>
                  </w:r>
                </w:p>
              </w:tc>
              <w:tc>
                <w:tcPr>
                  <w:tcW w:w="4251" w:type="dxa"/>
                  <w:gridSpan w:val="2"/>
                  <w:shd w:val="clear" w:color="auto" w:fill="auto"/>
                </w:tcPr>
                <w:p w14:paraId="5565BCF5" w14:textId="77777777" w:rsidR="00754C0D" w:rsidRPr="00F5339C" w:rsidRDefault="00754C0D" w:rsidP="00014D95">
                  <w:pPr>
                    <w:rPr>
                      <w:rFonts w:cstheme="minorHAnsi"/>
                      <w:sz w:val="20"/>
                      <w:szCs w:val="20"/>
                    </w:rPr>
                  </w:pPr>
                  <w:r w:rsidRPr="00F5339C">
                    <w:rPr>
                      <w:rFonts w:cstheme="minorHAnsi"/>
                      <w:sz w:val="20"/>
                      <w:szCs w:val="20"/>
                    </w:rPr>
                    <w:t>Τελική εξέταση στο πέρας του εξαμήνου</w:t>
                  </w:r>
                </w:p>
              </w:tc>
            </w:tr>
          </w:tbl>
          <w:p w14:paraId="45159250" w14:textId="77777777" w:rsidR="00754C0D" w:rsidRPr="00F5339C" w:rsidRDefault="00754C0D" w:rsidP="00014D95">
            <w:pPr>
              <w:rPr>
                <w:rFonts w:cstheme="minorHAnsi"/>
                <w:sz w:val="20"/>
                <w:szCs w:val="20"/>
              </w:rPr>
            </w:pPr>
          </w:p>
        </w:tc>
      </w:tr>
    </w:tbl>
    <w:p w14:paraId="3AB01B3B" w14:textId="77777777" w:rsidR="00754C0D" w:rsidRPr="00F5339C" w:rsidRDefault="00754C0D" w:rsidP="00DB5B81">
      <w:pPr>
        <w:widowControl w:val="0"/>
        <w:numPr>
          <w:ilvl w:val="0"/>
          <w:numId w:val="174"/>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6A172513" w14:textId="77777777" w:rsidTr="00014D95">
        <w:tc>
          <w:tcPr>
            <w:tcW w:w="3306" w:type="dxa"/>
            <w:shd w:val="clear" w:color="auto" w:fill="DDD9C3"/>
          </w:tcPr>
          <w:p w14:paraId="11117317" w14:textId="77777777" w:rsidR="00754C0D" w:rsidRPr="00F5339C" w:rsidRDefault="00754C0D" w:rsidP="00014D95">
            <w:pPr>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6578E5DC" w14:textId="77777777" w:rsidR="00754C0D" w:rsidRPr="00F5339C" w:rsidRDefault="00754C0D" w:rsidP="00014D95">
            <w:pPr>
              <w:spacing w:after="200" w:line="276" w:lineRule="auto"/>
              <w:rPr>
                <w:rFonts w:eastAsia="Calibri" w:cstheme="minorHAnsi"/>
                <w:iCs/>
                <w:sz w:val="20"/>
                <w:szCs w:val="20"/>
              </w:rPr>
            </w:pPr>
            <w:r w:rsidRPr="00F5339C">
              <w:rPr>
                <w:rFonts w:eastAsia="Calibri" w:cstheme="minorHAnsi"/>
                <w:iCs/>
                <w:sz w:val="20"/>
                <w:szCs w:val="20"/>
              </w:rPr>
              <w:t>Πρόσωπο με πρόσωπο.</w:t>
            </w:r>
          </w:p>
        </w:tc>
      </w:tr>
      <w:tr w:rsidR="00754C0D" w:rsidRPr="00F5339C" w14:paraId="34091E47" w14:textId="77777777" w:rsidTr="00014D95">
        <w:tc>
          <w:tcPr>
            <w:tcW w:w="3306" w:type="dxa"/>
            <w:shd w:val="clear" w:color="auto" w:fill="DDD9C3"/>
          </w:tcPr>
          <w:p w14:paraId="14F64949" w14:textId="77777777" w:rsidR="00754C0D" w:rsidRPr="00F5339C" w:rsidRDefault="00754C0D" w:rsidP="00014D95">
            <w:pPr>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476620E7" w14:textId="77777777" w:rsidR="00754C0D" w:rsidRPr="00F5339C" w:rsidRDefault="00754C0D" w:rsidP="00014D95">
            <w:pPr>
              <w:pStyle w:val="Default"/>
              <w:rPr>
                <w:rFonts w:asciiTheme="minorHAnsi" w:hAnsiTheme="minorHAnsi" w:cstheme="minorHAnsi"/>
                <w:b/>
                <w:color w:val="auto"/>
                <w:sz w:val="20"/>
                <w:szCs w:val="20"/>
                <w:lang w:val="el-GR"/>
              </w:rPr>
            </w:pPr>
            <w:r w:rsidRPr="00F5339C">
              <w:rPr>
                <w:rFonts w:asciiTheme="minorHAnsi" w:hAnsiTheme="minorHAnsi" w:cstheme="minorHAnsi"/>
                <w:color w:val="auto"/>
                <w:sz w:val="20"/>
                <w:szCs w:val="20"/>
                <w:lang w:val="el-GR"/>
              </w:rPr>
              <w:t>Ναι, στην επικοινωνία με τους φοιτητές.</w:t>
            </w:r>
          </w:p>
        </w:tc>
      </w:tr>
      <w:tr w:rsidR="00754C0D" w:rsidRPr="00F5339C" w14:paraId="51160D75" w14:textId="77777777" w:rsidTr="00014D95">
        <w:tc>
          <w:tcPr>
            <w:tcW w:w="3306" w:type="dxa"/>
            <w:shd w:val="clear" w:color="auto" w:fill="DDD9C3"/>
          </w:tcPr>
          <w:p w14:paraId="5CDB53E5" w14:textId="77777777" w:rsidR="00754C0D" w:rsidRPr="00F5339C" w:rsidRDefault="00754C0D" w:rsidP="00014D95">
            <w:pPr>
              <w:jc w:val="right"/>
              <w:rPr>
                <w:rFonts w:cstheme="minorHAnsi"/>
                <w:b/>
                <w:sz w:val="20"/>
                <w:szCs w:val="20"/>
              </w:rPr>
            </w:pPr>
            <w:r w:rsidRPr="00F5339C">
              <w:rPr>
                <w:rFonts w:cstheme="minorHAnsi"/>
                <w:b/>
                <w:sz w:val="20"/>
                <w:szCs w:val="20"/>
              </w:rPr>
              <w:t>ΟΡΓΑΝΩΣΗ ΔΙΔΑΣΚΑΛΙΑΣ</w:t>
            </w:r>
          </w:p>
          <w:p w14:paraId="652E6AAE" w14:textId="77777777" w:rsidR="00754C0D" w:rsidRPr="00F5339C" w:rsidRDefault="00754C0D" w:rsidP="00014D95">
            <w:pPr>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40BF8408" w14:textId="77777777" w:rsidR="00754C0D" w:rsidRPr="00F5339C" w:rsidRDefault="00754C0D" w:rsidP="00014D95">
            <w:pPr>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0E38F330" w14:textId="77777777" w:rsidR="00754C0D" w:rsidRPr="00F5339C" w:rsidRDefault="00754C0D" w:rsidP="00014D95">
            <w:pPr>
              <w:jc w:val="both"/>
              <w:rPr>
                <w:rFonts w:cstheme="minorHAnsi"/>
                <w:i/>
                <w:sz w:val="20"/>
                <w:szCs w:val="20"/>
              </w:rPr>
            </w:pPr>
            <w:r w:rsidRPr="00F5339C">
              <w:rPr>
                <w:rFonts w:cstheme="minorHAnsi"/>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257C2A1" w14:textId="77777777" w:rsidTr="00014D95">
              <w:tc>
                <w:tcPr>
                  <w:tcW w:w="2467" w:type="dxa"/>
                  <w:shd w:val="clear" w:color="auto" w:fill="DDD9C3"/>
                  <w:vAlign w:val="center"/>
                </w:tcPr>
                <w:p w14:paraId="39D62878" w14:textId="77777777" w:rsidR="00754C0D" w:rsidRPr="00F5339C" w:rsidRDefault="00754C0D" w:rsidP="00014D95">
                  <w:pPr>
                    <w:jc w:val="center"/>
                    <w:rPr>
                      <w:rFonts w:cstheme="minorHAnsi"/>
                      <w:b/>
                      <w:i/>
                      <w:sz w:val="20"/>
                      <w:szCs w:val="20"/>
                    </w:rPr>
                  </w:pPr>
                  <w:r w:rsidRPr="00F5339C">
                    <w:rPr>
                      <w:rFonts w:cstheme="minorHAnsi"/>
                      <w:b/>
                      <w:i/>
                      <w:sz w:val="20"/>
                      <w:szCs w:val="20"/>
                    </w:rPr>
                    <w:t>Δραστηριότητα</w:t>
                  </w:r>
                </w:p>
              </w:tc>
              <w:tc>
                <w:tcPr>
                  <w:tcW w:w="2468" w:type="dxa"/>
                  <w:shd w:val="clear" w:color="auto" w:fill="DDD9C3"/>
                  <w:vAlign w:val="center"/>
                </w:tcPr>
                <w:p w14:paraId="67DB47A0" w14:textId="77777777" w:rsidR="00754C0D" w:rsidRPr="00F5339C" w:rsidRDefault="00754C0D" w:rsidP="00014D95">
                  <w:pPr>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718E6EF0" w14:textId="77777777" w:rsidTr="00014D95">
              <w:tc>
                <w:tcPr>
                  <w:tcW w:w="2467" w:type="dxa"/>
                  <w:shd w:val="clear" w:color="auto" w:fill="auto"/>
                </w:tcPr>
                <w:p w14:paraId="5BD27DD8" w14:textId="77777777" w:rsidR="00754C0D" w:rsidRPr="00F5339C" w:rsidRDefault="00754C0D" w:rsidP="00014D95">
                  <w:pPr>
                    <w:jc w:val="center"/>
                    <w:rPr>
                      <w:rFonts w:cstheme="minorHAnsi"/>
                      <w:iCs/>
                      <w:sz w:val="20"/>
                      <w:szCs w:val="20"/>
                    </w:rPr>
                  </w:pPr>
                  <w:r w:rsidRPr="00F5339C">
                    <w:rPr>
                      <w:rFonts w:cstheme="minorHAnsi"/>
                      <w:iCs/>
                      <w:sz w:val="20"/>
                      <w:szCs w:val="20"/>
                    </w:rPr>
                    <w:t>Διαλέξεις</w:t>
                  </w:r>
                </w:p>
              </w:tc>
              <w:tc>
                <w:tcPr>
                  <w:tcW w:w="2468" w:type="dxa"/>
                  <w:shd w:val="clear" w:color="auto" w:fill="auto"/>
                </w:tcPr>
                <w:p w14:paraId="35329BC4" w14:textId="77777777" w:rsidR="00754C0D" w:rsidRPr="00F5339C" w:rsidRDefault="00754C0D" w:rsidP="00014D95">
                  <w:pPr>
                    <w:jc w:val="center"/>
                    <w:rPr>
                      <w:rFonts w:cstheme="minorHAnsi"/>
                      <w:sz w:val="20"/>
                      <w:szCs w:val="20"/>
                    </w:rPr>
                  </w:pPr>
                  <w:r w:rsidRPr="00F5339C">
                    <w:rPr>
                      <w:rFonts w:cstheme="minorHAnsi"/>
                      <w:sz w:val="20"/>
                      <w:szCs w:val="20"/>
                    </w:rPr>
                    <w:t>13x3=39</w:t>
                  </w:r>
                </w:p>
              </w:tc>
            </w:tr>
            <w:tr w:rsidR="00754C0D" w:rsidRPr="00F5339C" w14:paraId="3C7567C3" w14:textId="77777777" w:rsidTr="00014D95">
              <w:tc>
                <w:tcPr>
                  <w:tcW w:w="2467" w:type="dxa"/>
                  <w:shd w:val="clear" w:color="auto" w:fill="auto"/>
                </w:tcPr>
                <w:p w14:paraId="0042EAFF" w14:textId="77777777" w:rsidR="00754C0D" w:rsidRPr="00F5339C" w:rsidRDefault="00754C0D" w:rsidP="00014D95">
                  <w:pPr>
                    <w:jc w:val="center"/>
                    <w:rPr>
                      <w:rFonts w:cstheme="minorHAnsi"/>
                      <w:iCs/>
                      <w:sz w:val="20"/>
                      <w:szCs w:val="20"/>
                    </w:rPr>
                  </w:pPr>
                  <w:r w:rsidRPr="00F5339C">
                    <w:rPr>
                      <w:rFonts w:cstheme="minorHAnsi"/>
                      <w:iCs/>
                      <w:sz w:val="20"/>
                      <w:szCs w:val="20"/>
                    </w:rPr>
                    <w:t>Προσωπική μελέτη -Προετοιμασία εξετάσεων</w:t>
                  </w:r>
                </w:p>
              </w:tc>
              <w:tc>
                <w:tcPr>
                  <w:tcW w:w="2468" w:type="dxa"/>
                  <w:shd w:val="clear" w:color="auto" w:fill="auto"/>
                </w:tcPr>
                <w:p w14:paraId="223DEB37" w14:textId="77777777" w:rsidR="00754C0D" w:rsidRPr="00F5339C" w:rsidRDefault="000754F4" w:rsidP="00014D95">
                  <w:pPr>
                    <w:ind w:left="-74"/>
                    <w:jc w:val="center"/>
                    <w:rPr>
                      <w:rFonts w:cstheme="minorHAnsi"/>
                      <w:sz w:val="20"/>
                      <w:szCs w:val="20"/>
                    </w:rPr>
                  </w:pPr>
                  <w:r>
                    <w:rPr>
                      <w:rFonts w:cstheme="minorHAnsi"/>
                      <w:sz w:val="20"/>
                      <w:szCs w:val="20"/>
                    </w:rPr>
                    <w:t xml:space="preserve">33 </w:t>
                  </w:r>
                  <w:r w:rsidR="00754C0D" w:rsidRPr="00F5339C">
                    <w:rPr>
                      <w:rFonts w:cstheme="minorHAnsi"/>
                      <w:sz w:val="20"/>
                      <w:szCs w:val="20"/>
                    </w:rPr>
                    <w:t>ώρες</w:t>
                  </w:r>
                </w:p>
              </w:tc>
            </w:tr>
            <w:tr w:rsidR="00754C0D" w:rsidRPr="00F5339C" w14:paraId="2E470FF4" w14:textId="77777777" w:rsidTr="00014D95">
              <w:tc>
                <w:tcPr>
                  <w:tcW w:w="2467" w:type="dxa"/>
                  <w:shd w:val="clear" w:color="auto" w:fill="auto"/>
                </w:tcPr>
                <w:p w14:paraId="7F1A7057" w14:textId="77777777" w:rsidR="00754C0D" w:rsidRPr="00F5339C" w:rsidRDefault="00754C0D" w:rsidP="00014D95">
                  <w:pPr>
                    <w:jc w:val="center"/>
                    <w:rPr>
                      <w:rFonts w:cstheme="minorHAnsi"/>
                      <w:b/>
                      <w:iCs/>
                      <w:sz w:val="20"/>
                      <w:szCs w:val="20"/>
                    </w:rPr>
                  </w:pPr>
                  <w:r w:rsidRPr="00F5339C">
                    <w:rPr>
                      <w:rFonts w:cstheme="minorHAnsi"/>
                      <w:iCs/>
                      <w:sz w:val="20"/>
                      <w:szCs w:val="20"/>
                    </w:rPr>
                    <w:t>Τελική εξέταση</w:t>
                  </w:r>
                </w:p>
              </w:tc>
              <w:tc>
                <w:tcPr>
                  <w:tcW w:w="2468" w:type="dxa"/>
                  <w:shd w:val="clear" w:color="auto" w:fill="auto"/>
                </w:tcPr>
                <w:p w14:paraId="3454A4E7" w14:textId="77777777" w:rsidR="00754C0D" w:rsidRPr="00F5339C" w:rsidRDefault="00754C0D" w:rsidP="00014D95">
                  <w:pPr>
                    <w:ind w:left="68"/>
                    <w:jc w:val="center"/>
                    <w:rPr>
                      <w:rFonts w:cstheme="minorHAnsi"/>
                      <w:b/>
                      <w:sz w:val="20"/>
                      <w:szCs w:val="20"/>
                    </w:rPr>
                  </w:pPr>
                  <w:r w:rsidRPr="00F5339C">
                    <w:rPr>
                      <w:rFonts w:cstheme="minorHAnsi"/>
                      <w:sz w:val="20"/>
                      <w:szCs w:val="20"/>
                    </w:rPr>
                    <w:t>3x1=3</w:t>
                  </w:r>
                </w:p>
              </w:tc>
            </w:tr>
            <w:tr w:rsidR="00754C0D" w:rsidRPr="00F5339C" w14:paraId="7A81F29D" w14:textId="77777777" w:rsidTr="00014D95">
              <w:tc>
                <w:tcPr>
                  <w:tcW w:w="2467" w:type="dxa"/>
                  <w:shd w:val="clear" w:color="auto" w:fill="auto"/>
                </w:tcPr>
                <w:p w14:paraId="773BDBE7" w14:textId="77777777" w:rsidR="00754C0D" w:rsidRPr="00F5339C" w:rsidRDefault="00754C0D" w:rsidP="00014D95">
                  <w:pPr>
                    <w:jc w:val="both"/>
                    <w:rPr>
                      <w:rFonts w:cstheme="minorHAnsi"/>
                      <w:iCs/>
                      <w:sz w:val="20"/>
                      <w:szCs w:val="20"/>
                    </w:rPr>
                  </w:pPr>
                  <w:r w:rsidRPr="00F5339C">
                    <w:rPr>
                      <w:rFonts w:cstheme="minorHAnsi"/>
                      <w:iCs/>
                      <w:sz w:val="20"/>
                      <w:szCs w:val="20"/>
                    </w:rPr>
                    <w:t>Σύνολο μαθήματος</w:t>
                  </w:r>
                </w:p>
              </w:tc>
              <w:tc>
                <w:tcPr>
                  <w:tcW w:w="2468" w:type="dxa"/>
                  <w:shd w:val="clear" w:color="auto" w:fill="auto"/>
                </w:tcPr>
                <w:p w14:paraId="4E702C12" w14:textId="77777777" w:rsidR="00754C0D" w:rsidRPr="00F5339C" w:rsidRDefault="000754F4" w:rsidP="00014D95">
                  <w:pPr>
                    <w:jc w:val="center"/>
                    <w:rPr>
                      <w:rFonts w:cstheme="minorHAnsi"/>
                      <w:sz w:val="20"/>
                      <w:szCs w:val="20"/>
                    </w:rPr>
                  </w:pPr>
                  <w:r>
                    <w:rPr>
                      <w:rFonts w:cstheme="minorHAnsi"/>
                      <w:sz w:val="20"/>
                      <w:szCs w:val="20"/>
                    </w:rPr>
                    <w:t>75</w:t>
                  </w:r>
                  <w:r w:rsidR="00754C0D" w:rsidRPr="00F5339C">
                    <w:rPr>
                      <w:rFonts w:cstheme="minorHAnsi"/>
                      <w:sz w:val="20"/>
                      <w:szCs w:val="20"/>
                    </w:rPr>
                    <w:t xml:space="preserve"> </w:t>
                  </w:r>
                  <w:r>
                    <w:rPr>
                      <w:rFonts w:cstheme="minorHAnsi"/>
                      <w:sz w:val="20"/>
                      <w:szCs w:val="20"/>
                    </w:rPr>
                    <w:t xml:space="preserve">(3Χ25 </w:t>
                  </w:r>
                  <w:r w:rsidR="00754C0D" w:rsidRPr="00F5339C">
                    <w:rPr>
                      <w:rFonts w:cstheme="minorHAnsi"/>
                      <w:sz w:val="20"/>
                      <w:szCs w:val="20"/>
                    </w:rPr>
                    <w:t>ώρες φόρτο</w:t>
                  </w:r>
                  <w:r w:rsidR="000952DD">
                    <w:rPr>
                      <w:rFonts w:cstheme="minorHAnsi"/>
                      <w:sz w:val="20"/>
                      <w:szCs w:val="20"/>
                    </w:rPr>
                    <w:t>ς</w:t>
                  </w:r>
                  <w:r w:rsidR="00754C0D" w:rsidRPr="00F5339C">
                    <w:rPr>
                      <w:rFonts w:cstheme="minorHAnsi"/>
                      <w:sz w:val="20"/>
                      <w:szCs w:val="20"/>
                    </w:rPr>
                    <w:t xml:space="preserve"> εργασίας </w:t>
                  </w:r>
                  <w:r>
                    <w:rPr>
                      <w:rFonts w:cstheme="minorHAnsi"/>
                      <w:sz w:val="20"/>
                      <w:szCs w:val="20"/>
                    </w:rPr>
                    <w:t>ανά πιστωτική μονάδα)</w:t>
                  </w:r>
                </w:p>
                <w:p w14:paraId="405791D2" w14:textId="77777777" w:rsidR="00754C0D" w:rsidRPr="00F5339C" w:rsidRDefault="00754C0D" w:rsidP="00014D95">
                  <w:pPr>
                    <w:jc w:val="center"/>
                    <w:rPr>
                      <w:rFonts w:cstheme="minorHAnsi"/>
                      <w:sz w:val="20"/>
                      <w:szCs w:val="20"/>
                    </w:rPr>
                  </w:pPr>
                </w:p>
              </w:tc>
            </w:tr>
            <w:tr w:rsidR="00754C0D" w:rsidRPr="00F5339C" w14:paraId="77768D40" w14:textId="77777777" w:rsidTr="00014D95">
              <w:tc>
                <w:tcPr>
                  <w:tcW w:w="2467" w:type="dxa"/>
                  <w:shd w:val="clear" w:color="auto" w:fill="auto"/>
                </w:tcPr>
                <w:p w14:paraId="66455C41" w14:textId="77777777" w:rsidR="00754C0D" w:rsidRPr="00F5339C" w:rsidRDefault="00754C0D" w:rsidP="00014D95">
                  <w:pPr>
                    <w:jc w:val="center"/>
                    <w:rPr>
                      <w:rFonts w:cstheme="minorHAnsi"/>
                      <w:iCs/>
                      <w:sz w:val="20"/>
                      <w:szCs w:val="20"/>
                    </w:rPr>
                  </w:pPr>
                </w:p>
              </w:tc>
              <w:tc>
                <w:tcPr>
                  <w:tcW w:w="2468" w:type="dxa"/>
                  <w:shd w:val="clear" w:color="auto" w:fill="auto"/>
                </w:tcPr>
                <w:p w14:paraId="0DF1271F" w14:textId="77777777" w:rsidR="00754C0D" w:rsidRPr="00F5339C" w:rsidRDefault="00754C0D" w:rsidP="00014D95">
                  <w:pPr>
                    <w:jc w:val="center"/>
                    <w:rPr>
                      <w:rFonts w:cstheme="minorHAnsi"/>
                      <w:sz w:val="20"/>
                      <w:szCs w:val="20"/>
                    </w:rPr>
                  </w:pPr>
                </w:p>
              </w:tc>
            </w:tr>
          </w:tbl>
          <w:p w14:paraId="1A15CAE9" w14:textId="77777777" w:rsidR="00754C0D" w:rsidRPr="00F5339C" w:rsidRDefault="00754C0D" w:rsidP="00014D95">
            <w:pPr>
              <w:rPr>
                <w:rFonts w:cstheme="minorHAnsi"/>
                <w:sz w:val="20"/>
                <w:szCs w:val="20"/>
              </w:rPr>
            </w:pPr>
          </w:p>
        </w:tc>
      </w:tr>
      <w:tr w:rsidR="00754C0D" w:rsidRPr="00F5339C" w14:paraId="464EAA4B" w14:textId="77777777" w:rsidTr="00014D95">
        <w:tc>
          <w:tcPr>
            <w:tcW w:w="3306" w:type="dxa"/>
          </w:tcPr>
          <w:p w14:paraId="560F1FEA" w14:textId="77777777" w:rsidR="00754C0D" w:rsidRPr="00F5339C" w:rsidRDefault="00754C0D" w:rsidP="00014D95">
            <w:pPr>
              <w:jc w:val="right"/>
              <w:rPr>
                <w:rFonts w:cstheme="minorHAnsi"/>
                <w:b/>
                <w:sz w:val="20"/>
                <w:szCs w:val="20"/>
              </w:rPr>
            </w:pPr>
            <w:r w:rsidRPr="00F5339C">
              <w:rPr>
                <w:rFonts w:cstheme="minorHAnsi"/>
                <w:b/>
                <w:sz w:val="20"/>
                <w:szCs w:val="20"/>
              </w:rPr>
              <w:t xml:space="preserve">ΑΞΙΟΛΟΓΗΣΗ ΦΟΙΤΗΤΩΝ </w:t>
            </w:r>
          </w:p>
          <w:p w14:paraId="1D4828C1" w14:textId="77777777" w:rsidR="00754C0D" w:rsidRPr="00F5339C" w:rsidRDefault="00754C0D" w:rsidP="00014D95">
            <w:pPr>
              <w:jc w:val="both"/>
              <w:rPr>
                <w:rFonts w:cstheme="minorHAnsi"/>
                <w:i/>
                <w:sz w:val="20"/>
                <w:szCs w:val="20"/>
              </w:rPr>
            </w:pPr>
            <w:r w:rsidRPr="00F5339C">
              <w:rPr>
                <w:rFonts w:cstheme="minorHAnsi"/>
                <w:i/>
                <w:sz w:val="20"/>
                <w:szCs w:val="20"/>
              </w:rPr>
              <w:lastRenderedPageBreak/>
              <w:t>Περιγραφή της διαδικασίας αξιολόγησης</w:t>
            </w:r>
          </w:p>
          <w:p w14:paraId="7450384C" w14:textId="77777777" w:rsidR="00754C0D" w:rsidRPr="00F5339C" w:rsidRDefault="00754C0D" w:rsidP="00014D95">
            <w:pPr>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48CA0B0" w14:textId="77777777" w:rsidR="00754C0D" w:rsidRPr="00F5339C" w:rsidRDefault="00754C0D" w:rsidP="00014D95">
            <w:pPr>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61FD5B20" w14:textId="77777777" w:rsidR="00754C0D" w:rsidRPr="00F5339C" w:rsidRDefault="00754C0D" w:rsidP="00014D95">
            <w:pPr>
              <w:rPr>
                <w:rFonts w:cstheme="minorHAnsi"/>
                <w:color w:val="002060"/>
                <w:sz w:val="20"/>
                <w:szCs w:val="20"/>
              </w:rPr>
            </w:pPr>
          </w:p>
          <w:p w14:paraId="4F9DB6A3" w14:textId="77777777" w:rsidR="00754C0D" w:rsidRPr="00F5339C" w:rsidRDefault="00754C0D" w:rsidP="00014D95">
            <w:pPr>
              <w:spacing w:line="360" w:lineRule="auto"/>
              <w:jc w:val="both"/>
              <w:rPr>
                <w:rFonts w:cstheme="minorHAnsi"/>
                <w:sz w:val="20"/>
                <w:szCs w:val="20"/>
              </w:rPr>
            </w:pPr>
          </w:p>
          <w:p w14:paraId="70746726" w14:textId="77777777" w:rsidR="00754C0D" w:rsidRPr="00F5339C" w:rsidRDefault="00754C0D" w:rsidP="00014D95">
            <w:pPr>
              <w:spacing w:line="360" w:lineRule="auto"/>
              <w:jc w:val="both"/>
              <w:rPr>
                <w:rFonts w:cstheme="minorHAnsi"/>
                <w:sz w:val="20"/>
                <w:szCs w:val="20"/>
              </w:rPr>
            </w:pPr>
            <w:r w:rsidRPr="00F5339C">
              <w:rPr>
                <w:rFonts w:cstheme="minorHAnsi"/>
                <w:sz w:val="20"/>
                <w:szCs w:val="20"/>
              </w:rPr>
              <w:t>Γλώσσα: ελληνική</w:t>
            </w:r>
          </w:p>
          <w:p w14:paraId="3CA61823" w14:textId="77777777" w:rsidR="00754C0D" w:rsidRPr="00F5339C" w:rsidRDefault="00754C0D" w:rsidP="00014D95">
            <w:pPr>
              <w:spacing w:line="360" w:lineRule="auto"/>
              <w:jc w:val="both"/>
              <w:rPr>
                <w:rFonts w:cstheme="minorHAnsi"/>
                <w:sz w:val="20"/>
                <w:szCs w:val="20"/>
              </w:rPr>
            </w:pPr>
            <w:r w:rsidRPr="00F5339C">
              <w:rPr>
                <w:rFonts w:cstheme="minorHAnsi"/>
                <w:sz w:val="20"/>
                <w:szCs w:val="20"/>
              </w:rPr>
              <w:t>Μέθοδοι: διαμορφωτική, ενδιάμεση δοκιμασία για λόγους εξοικείωσης με την ύλη (χωρίς βαθμολογική σημασία) και ιδίως γραπτή ή προφορική εξέταση στο τέλος του εξαμήνου.</w:t>
            </w:r>
          </w:p>
          <w:p w14:paraId="4AF8CFF4" w14:textId="77777777" w:rsidR="00754C0D" w:rsidRPr="00F5339C" w:rsidRDefault="00754C0D" w:rsidP="00014D95">
            <w:pPr>
              <w:rPr>
                <w:rFonts w:cstheme="minorHAnsi"/>
                <w:color w:val="002060"/>
                <w:sz w:val="20"/>
                <w:szCs w:val="20"/>
              </w:rPr>
            </w:pPr>
          </w:p>
        </w:tc>
      </w:tr>
    </w:tbl>
    <w:p w14:paraId="52E7D33D" w14:textId="77777777" w:rsidR="00754C0D" w:rsidRPr="00F5339C" w:rsidRDefault="00754C0D" w:rsidP="00DB5B81">
      <w:pPr>
        <w:widowControl w:val="0"/>
        <w:numPr>
          <w:ilvl w:val="0"/>
          <w:numId w:val="174"/>
        </w:numPr>
        <w:autoSpaceDE w:val="0"/>
        <w:autoSpaceDN w:val="0"/>
        <w:adjustRightInd w:val="0"/>
        <w:spacing w:before="120" w:after="200" w:line="276" w:lineRule="auto"/>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E829234" w14:textId="77777777" w:rsidTr="00014D95">
        <w:tc>
          <w:tcPr>
            <w:tcW w:w="8472" w:type="dxa"/>
          </w:tcPr>
          <w:p w14:paraId="229FBCC1" w14:textId="77777777" w:rsidR="00754C0D" w:rsidRPr="00F5339C" w:rsidRDefault="00754C0D" w:rsidP="00014D95">
            <w:pPr>
              <w:autoSpaceDE w:val="0"/>
              <w:autoSpaceDN w:val="0"/>
              <w:jc w:val="both"/>
              <w:rPr>
                <w:rFonts w:cstheme="minorHAnsi"/>
                <w:sz w:val="20"/>
                <w:szCs w:val="20"/>
                <w:lang w:val="en-GB"/>
              </w:rPr>
            </w:pPr>
          </w:p>
          <w:p w14:paraId="6518F9AC" w14:textId="77777777" w:rsidR="00754C0D" w:rsidRPr="00F5339C" w:rsidRDefault="00754C0D" w:rsidP="00631EAB">
            <w:pPr>
              <w:spacing w:after="0" w:line="360" w:lineRule="auto"/>
              <w:ind w:left="360"/>
              <w:rPr>
                <w:rFonts w:cstheme="minorHAnsi"/>
                <w:sz w:val="20"/>
                <w:szCs w:val="20"/>
              </w:rPr>
            </w:pPr>
            <w:proofErr w:type="spellStart"/>
            <w:r w:rsidRPr="00F5339C">
              <w:rPr>
                <w:rFonts w:cstheme="minorHAnsi"/>
                <w:sz w:val="20"/>
                <w:szCs w:val="20"/>
              </w:rPr>
              <w:t>Auerbach</w:t>
            </w:r>
            <w:proofErr w:type="spellEnd"/>
            <w:r w:rsidRPr="00F5339C">
              <w:rPr>
                <w:rFonts w:cstheme="minorHAnsi"/>
                <w:sz w:val="20"/>
                <w:szCs w:val="20"/>
              </w:rPr>
              <w:t xml:space="preserve"> </w:t>
            </w:r>
            <w:proofErr w:type="spellStart"/>
            <w:r w:rsidRPr="00F5339C">
              <w:rPr>
                <w:rFonts w:cstheme="minorHAnsi"/>
                <w:sz w:val="20"/>
                <w:szCs w:val="20"/>
              </w:rPr>
              <w:t>Erich</w:t>
            </w:r>
            <w:proofErr w:type="spellEnd"/>
            <w:r w:rsidRPr="00F5339C">
              <w:rPr>
                <w:rFonts w:cstheme="minorHAnsi"/>
                <w:sz w:val="20"/>
                <w:szCs w:val="20"/>
              </w:rPr>
              <w:t xml:space="preserve">, </w:t>
            </w:r>
            <w:proofErr w:type="spellStart"/>
            <w:r w:rsidRPr="00F5339C">
              <w:rPr>
                <w:rFonts w:cstheme="minorHAnsi"/>
                <w:i/>
                <w:sz w:val="20"/>
                <w:szCs w:val="20"/>
              </w:rPr>
              <w:t>Μίμησις</w:t>
            </w:r>
            <w:proofErr w:type="spellEnd"/>
            <w:r w:rsidRPr="00F5339C">
              <w:rPr>
                <w:rFonts w:cstheme="minorHAnsi"/>
                <w:i/>
                <w:sz w:val="20"/>
                <w:szCs w:val="20"/>
              </w:rPr>
              <w:t>. Η εικόνα της πραγματικότητας στη Δυτική Λογοτεχνία</w:t>
            </w:r>
            <w:r w:rsidRPr="00F5339C">
              <w:rPr>
                <w:rFonts w:cstheme="minorHAnsi"/>
                <w:sz w:val="20"/>
                <w:szCs w:val="20"/>
              </w:rPr>
              <w:t>, μτφ. Λ. Αναγνώστου, ΜΙΕΤ, Αθήνα 2005.</w:t>
            </w:r>
          </w:p>
          <w:p w14:paraId="0A2F3938" w14:textId="77777777" w:rsidR="00754C0D" w:rsidRPr="00F5339C" w:rsidRDefault="00754C0D" w:rsidP="00631EAB">
            <w:pPr>
              <w:spacing w:after="0" w:line="360" w:lineRule="auto"/>
              <w:ind w:left="360"/>
              <w:rPr>
                <w:rFonts w:cstheme="minorHAnsi"/>
                <w:sz w:val="20"/>
                <w:szCs w:val="20"/>
              </w:rPr>
            </w:pPr>
            <w:proofErr w:type="spellStart"/>
            <w:r w:rsidRPr="00F5339C">
              <w:rPr>
                <w:rFonts w:cstheme="minorHAnsi"/>
                <w:sz w:val="20"/>
                <w:szCs w:val="20"/>
              </w:rPr>
              <w:t>Bassnett</w:t>
            </w:r>
            <w:proofErr w:type="spellEnd"/>
            <w:r w:rsidRPr="00F5339C">
              <w:rPr>
                <w:rFonts w:cstheme="minorHAnsi"/>
                <w:sz w:val="20"/>
                <w:szCs w:val="20"/>
              </w:rPr>
              <w:t xml:space="preserve"> </w:t>
            </w:r>
            <w:proofErr w:type="spellStart"/>
            <w:r w:rsidRPr="00F5339C">
              <w:rPr>
                <w:rFonts w:cstheme="minorHAnsi"/>
                <w:sz w:val="20"/>
                <w:szCs w:val="20"/>
              </w:rPr>
              <w:t>Susan</w:t>
            </w:r>
            <w:proofErr w:type="spellEnd"/>
            <w:r w:rsidRPr="00F5339C">
              <w:rPr>
                <w:rFonts w:cstheme="minorHAnsi"/>
                <w:sz w:val="20"/>
                <w:szCs w:val="20"/>
              </w:rPr>
              <w:t xml:space="preserve">, </w:t>
            </w:r>
            <w:r w:rsidRPr="00F5339C">
              <w:rPr>
                <w:rFonts w:cstheme="minorHAnsi"/>
                <w:i/>
                <w:sz w:val="20"/>
                <w:szCs w:val="20"/>
              </w:rPr>
              <w:t>Συγκριτική</w:t>
            </w:r>
            <w:r w:rsidRPr="00F5339C">
              <w:rPr>
                <w:rFonts w:cstheme="minorHAnsi"/>
                <w:sz w:val="20"/>
                <w:szCs w:val="20"/>
              </w:rPr>
              <w:t xml:space="preserve"> </w:t>
            </w:r>
            <w:r w:rsidRPr="00F5339C">
              <w:rPr>
                <w:rFonts w:cstheme="minorHAnsi"/>
                <w:i/>
                <w:sz w:val="20"/>
                <w:szCs w:val="20"/>
              </w:rPr>
              <w:t>Γραμματολογία</w:t>
            </w:r>
            <w:r w:rsidRPr="00F5339C">
              <w:rPr>
                <w:rFonts w:cstheme="minorHAnsi"/>
                <w:sz w:val="20"/>
                <w:szCs w:val="20"/>
              </w:rPr>
              <w:t xml:space="preserve">. </w:t>
            </w:r>
            <w:r w:rsidRPr="00F5339C">
              <w:rPr>
                <w:rFonts w:cstheme="minorHAnsi"/>
                <w:i/>
                <w:sz w:val="20"/>
                <w:szCs w:val="20"/>
              </w:rPr>
              <w:t>Κριτική</w:t>
            </w:r>
            <w:r w:rsidRPr="00F5339C">
              <w:rPr>
                <w:rFonts w:cstheme="minorHAnsi"/>
                <w:sz w:val="20"/>
                <w:szCs w:val="20"/>
              </w:rPr>
              <w:t xml:space="preserve"> </w:t>
            </w:r>
            <w:r w:rsidRPr="00F5339C">
              <w:rPr>
                <w:rFonts w:cstheme="minorHAnsi"/>
                <w:i/>
                <w:sz w:val="20"/>
                <w:szCs w:val="20"/>
              </w:rPr>
              <w:t>εισαγωγή</w:t>
            </w:r>
            <w:r w:rsidRPr="00F5339C">
              <w:rPr>
                <w:rFonts w:cstheme="minorHAnsi"/>
                <w:sz w:val="20"/>
                <w:szCs w:val="20"/>
              </w:rPr>
              <w:t xml:space="preserve">, </w:t>
            </w:r>
            <w:proofErr w:type="spellStart"/>
            <w:r w:rsidRPr="00F5339C">
              <w:rPr>
                <w:rFonts w:cstheme="minorHAnsi"/>
                <w:sz w:val="20"/>
                <w:szCs w:val="20"/>
              </w:rPr>
              <w:t>επιμ</w:t>
            </w:r>
            <w:proofErr w:type="spellEnd"/>
            <w:r w:rsidRPr="00F5339C">
              <w:rPr>
                <w:rFonts w:cstheme="minorHAnsi"/>
                <w:sz w:val="20"/>
                <w:szCs w:val="20"/>
              </w:rPr>
              <w:t xml:space="preserve">.- μτφ. Δημήτρης </w:t>
            </w:r>
            <w:proofErr w:type="spellStart"/>
            <w:r w:rsidRPr="00F5339C">
              <w:rPr>
                <w:rFonts w:cstheme="minorHAnsi"/>
                <w:sz w:val="20"/>
                <w:szCs w:val="20"/>
              </w:rPr>
              <w:t>Τζιόβας</w:t>
            </w:r>
            <w:proofErr w:type="spellEnd"/>
            <w:r w:rsidRPr="00F5339C">
              <w:rPr>
                <w:rFonts w:cstheme="minorHAnsi"/>
                <w:sz w:val="20"/>
                <w:szCs w:val="20"/>
              </w:rPr>
              <w:t>, Πατάκης, Αθήνα 2000.</w:t>
            </w:r>
          </w:p>
          <w:p w14:paraId="50B2C4E0" w14:textId="77777777" w:rsidR="00754C0D" w:rsidRPr="00F5339C" w:rsidRDefault="00754C0D" w:rsidP="00631EAB">
            <w:pPr>
              <w:spacing w:after="0" w:line="360" w:lineRule="auto"/>
              <w:ind w:left="360"/>
              <w:rPr>
                <w:rFonts w:cstheme="minorHAnsi"/>
                <w:sz w:val="20"/>
                <w:szCs w:val="20"/>
                <w:lang w:val="en-GB"/>
              </w:rPr>
            </w:pPr>
            <w:proofErr w:type="spellStart"/>
            <w:r w:rsidRPr="00F5339C">
              <w:rPr>
                <w:rFonts w:cstheme="minorHAnsi"/>
                <w:sz w:val="20"/>
                <w:szCs w:val="20"/>
              </w:rPr>
              <w:t>Bloom</w:t>
            </w:r>
            <w:proofErr w:type="spellEnd"/>
            <w:r w:rsidRPr="00F5339C">
              <w:rPr>
                <w:rFonts w:cstheme="minorHAnsi"/>
                <w:sz w:val="20"/>
                <w:szCs w:val="20"/>
              </w:rPr>
              <w:t xml:space="preserve"> </w:t>
            </w:r>
            <w:proofErr w:type="spellStart"/>
            <w:r w:rsidRPr="00F5339C">
              <w:rPr>
                <w:rFonts w:cstheme="minorHAnsi"/>
                <w:sz w:val="20"/>
                <w:szCs w:val="20"/>
              </w:rPr>
              <w:t>Harold</w:t>
            </w:r>
            <w:proofErr w:type="spellEnd"/>
            <w:r w:rsidRPr="00F5339C">
              <w:rPr>
                <w:rFonts w:cstheme="minorHAnsi"/>
                <w:sz w:val="20"/>
                <w:szCs w:val="20"/>
              </w:rPr>
              <w:t xml:space="preserve">, </w:t>
            </w:r>
            <w:r w:rsidRPr="00F5339C">
              <w:rPr>
                <w:rFonts w:cstheme="minorHAnsi"/>
                <w:i/>
                <w:sz w:val="20"/>
                <w:szCs w:val="20"/>
              </w:rPr>
              <w:t>Ο</w:t>
            </w:r>
            <w:r w:rsidRPr="00F5339C">
              <w:rPr>
                <w:rFonts w:cstheme="minorHAnsi"/>
                <w:sz w:val="20"/>
                <w:szCs w:val="20"/>
              </w:rPr>
              <w:t xml:space="preserve"> </w:t>
            </w:r>
            <w:r w:rsidRPr="00F5339C">
              <w:rPr>
                <w:rFonts w:cstheme="minorHAnsi"/>
                <w:i/>
                <w:sz w:val="20"/>
                <w:szCs w:val="20"/>
              </w:rPr>
              <w:t>Δυτικός</w:t>
            </w:r>
            <w:r w:rsidRPr="00F5339C">
              <w:rPr>
                <w:rFonts w:cstheme="minorHAnsi"/>
                <w:sz w:val="20"/>
                <w:szCs w:val="20"/>
              </w:rPr>
              <w:t xml:space="preserve"> </w:t>
            </w:r>
            <w:r w:rsidRPr="00F5339C">
              <w:rPr>
                <w:rFonts w:cstheme="minorHAnsi"/>
                <w:i/>
                <w:sz w:val="20"/>
                <w:szCs w:val="20"/>
              </w:rPr>
              <w:t>Κανόνας</w:t>
            </w:r>
            <w:r w:rsidRPr="00F5339C">
              <w:rPr>
                <w:rFonts w:cstheme="minorHAnsi"/>
                <w:sz w:val="20"/>
                <w:szCs w:val="20"/>
              </w:rPr>
              <w:t xml:space="preserve">. </w:t>
            </w:r>
            <w:r w:rsidRPr="00F5339C">
              <w:rPr>
                <w:rFonts w:cstheme="minorHAnsi"/>
                <w:i/>
                <w:sz w:val="20"/>
                <w:szCs w:val="20"/>
              </w:rPr>
              <w:t>Τα</w:t>
            </w:r>
            <w:r w:rsidRPr="00F5339C">
              <w:rPr>
                <w:rFonts w:cstheme="minorHAnsi"/>
                <w:sz w:val="20"/>
                <w:szCs w:val="20"/>
              </w:rPr>
              <w:t xml:space="preserve"> </w:t>
            </w:r>
            <w:r w:rsidRPr="00F5339C">
              <w:rPr>
                <w:rFonts w:cstheme="minorHAnsi"/>
                <w:i/>
                <w:sz w:val="20"/>
                <w:szCs w:val="20"/>
              </w:rPr>
              <w:t>βιβλία</w:t>
            </w:r>
            <w:r w:rsidRPr="00F5339C">
              <w:rPr>
                <w:rFonts w:cstheme="minorHAnsi"/>
                <w:sz w:val="20"/>
                <w:szCs w:val="20"/>
              </w:rPr>
              <w:t xml:space="preserve"> </w:t>
            </w:r>
            <w:r w:rsidRPr="00F5339C">
              <w:rPr>
                <w:rFonts w:cstheme="minorHAnsi"/>
                <w:i/>
                <w:sz w:val="20"/>
                <w:szCs w:val="20"/>
              </w:rPr>
              <w:t>και</w:t>
            </w:r>
            <w:r w:rsidRPr="00F5339C">
              <w:rPr>
                <w:rFonts w:cstheme="minorHAnsi"/>
                <w:sz w:val="20"/>
                <w:szCs w:val="20"/>
              </w:rPr>
              <w:t xml:space="preserve"> </w:t>
            </w:r>
            <w:r w:rsidRPr="00F5339C">
              <w:rPr>
                <w:rFonts w:cstheme="minorHAnsi"/>
                <w:i/>
                <w:sz w:val="20"/>
                <w:szCs w:val="20"/>
              </w:rPr>
              <w:t>τα</w:t>
            </w:r>
            <w:r w:rsidRPr="00F5339C">
              <w:rPr>
                <w:rFonts w:cstheme="minorHAnsi"/>
                <w:sz w:val="20"/>
                <w:szCs w:val="20"/>
              </w:rPr>
              <w:t xml:space="preserve"> </w:t>
            </w:r>
            <w:r w:rsidRPr="00F5339C">
              <w:rPr>
                <w:rFonts w:cstheme="minorHAnsi"/>
                <w:i/>
                <w:sz w:val="20"/>
                <w:szCs w:val="20"/>
              </w:rPr>
              <w:t>σχολεία</w:t>
            </w:r>
            <w:r w:rsidRPr="00F5339C">
              <w:rPr>
                <w:rFonts w:cstheme="minorHAnsi"/>
                <w:sz w:val="20"/>
                <w:szCs w:val="20"/>
              </w:rPr>
              <w:t xml:space="preserve"> </w:t>
            </w:r>
            <w:r w:rsidRPr="00F5339C">
              <w:rPr>
                <w:rFonts w:cstheme="minorHAnsi"/>
                <w:i/>
                <w:sz w:val="20"/>
                <w:szCs w:val="20"/>
              </w:rPr>
              <w:t>των</w:t>
            </w:r>
            <w:r w:rsidRPr="00F5339C">
              <w:rPr>
                <w:rFonts w:cstheme="minorHAnsi"/>
                <w:sz w:val="20"/>
                <w:szCs w:val="20"/>
              </w:rPr>
              <w:t xml:space="preserve"> </w:t>
            </w:r>
            <w:r w:rsidRPr="00F5339C">
              <w:rPr>
                <w:rFonts w:cstheme="minorHAnsi"/>
                <w:i/>
                <w:sz w:val="20"/>
                <w:szCs w:val="20"/>
              </w:rPr>
              <w:t>εποχών</w:t>
            </w:r>
            <w:r w:rsidRPr="00F5339C">
              <w:rPr>
                <w:rFonts w:cstheme="minorHAnsi"/>
                <w:sz w:val="20"/>
                <w:szCs w:val="20"/>
              </w:rPr>
              <w:t>, μτφ. Κατερίνα</w:t>
            </w:r>
            <w:r w:rsidRPr="00F5339C">
              <w:rPr>
                <w:rFonts w:cstheme="minorHAnsi"/>
                <w:sz w:val="20"/>
                <w:szCs w:val="20"/>
                <w:lang w:val="en-GB"/>
              </w:rPr>
              <w:t xml:space="preserve"> </w:t>
            </w:r>
            <w:proofErr w:type="spellStart"/>
            <w:r w:rsidRPr="00F5339C">
              <w:rPr>
                <w:rFonts w:cstheme="minorHAnsi"/>
                <w:sz w:val="20"/>
                <w:szCs w:val="20"/>
              </w:rPr>
              <w:t>Ταβαρτζόγλου</w:t>
            </w:r>
            <w:proofErr w:type="spellEnd"/>
            <w:r w:rsidRPr="00F5339C">
              <w:rPr>
                <w:rFonts w:cstheme="minorHAnsi"/>
                <w:sz w:val="20"/>
                <w:szCs w:val="20"/>
                <w:lang w:val="en-GB"/>
              </w:rPr>
              <w:t xml:space="preserve">, </w:t>
            </w:r>
            <w:proofErr w:type="spellStart"/>
            <w:r w:rsidRPr="00F5339C">
              <w:rPr>
                <w:rFonts w:cstheme="minorHAnsi"/>
                <w:sz w:val="20"/>
                <w:szCs w:val="20"/>
              </w:rPr>
              <w:t>εισ</w:t>
            </w:r>
            <w:proofErr w:type="spellEnd"/>
            <w:r w:rsidRPr="00F5339C">
              <w:rPr>
                <w:rFonts w:cstheme="minorHAnsi"/>
                <w:sz w:val="20"/>
                <w:szCs w:val="20"/>
                <w:lang w:val="en-GB"/>
              </w:rPr>
              <w:t>.-</w:t>
            </w:r>
            <w:proofErr w:type="spellStart"/>
            <w:r w:rsidRPr="00F5339C">
              <w:rPr>
                <w:rFonts w:cstheme="minorHAnsi"/>
                <w:sz w:val="20"/>
                <w:szCs w:val="20"/>
              </w:rPr>
              <w:t>επιμ</w:t>
            </w:r>
            <w:proofErr w:type="spellEnd"/>
            <w:r w:rsidRPr="00F5339C">
              <w:rPr>
                <w:rFonts w:cstheme="minorHAnsi"/>
                <w:sz w:val="20"/>
                <w:szCs w:val="20"/>
                <w:lang w:val="en-GB"/>
              </w:rPr>
              <w:t xml:space="preserve">. </w:t>
            </w:r>
            <w:r w:rsidRPr="00F5339C">
              <w:rPr>
                <w:rFonts w:cstheme="minorHAnsi"/>
                <w:sz w:val="20"/>
                <w:szCs w:val="20"/>
              </w:rPr>
              <w:t>Δ</w:t>
            </w:r>
            <w:r w:rsidRPr="00B15D54">
              <w:rPr>
                <w:rFonts w:cstheme="minorHAnsi"/>
                <w:sz w:val="20"/>
                <w:szCs w:val="20"/>
                <w:lang w:val="en-US"/>
              </w:rPr>
              <w:t xml:space="preserve">. </w:t>
            </w:r>
            <w:proofErr w:type="spellStart"/>
            <w:r w:rsidRPr="00F5339C">
              <w:rPr>
                <w:rFonts w:cstheme="minorHAnsi"/>
                <w:sz w:val="20"/>
                <w:szCs w:val="20"/>
              </w:rPr>
              <w:t>Αρμάος</w:t>
            </w:r>
            <w:proofErr w:type="spellEnd"/>
            <w:r w:rsidRPr="00F5339C">
              <w:rPr>
                <w:rFonts w:cstheme="minorHAnsi"/>
                <w:sz w:val="20"/>
                <w:szCs w:val="20"/>
                <w:lang w:val="en-GB"/>
              </w:rPr>
              <w:t xml:space="preserve">, Gutenberg, </w:t>
            </w:r>
            <w:r w:rsidRPr="00F5339C">
              <w:rPr>
                <w:rFonts w:cstheme="minorHAnsi"/>
                <w:sz w:val="20"/>
                <w:szCs w:val="20"/>
              </w:rPr>
              <w:t>Αθήνα</w:t>
            </w:r>
            <w:r w:rsidRPr="00F5339C">
              <w:rPr>
                <w:rFonts w:cstheme="minorHAnsi"/>
                <w:sz w:val="20"/>
                <w:szCs w:val="20"/>
                <w:lang w:val="en-GB"/>
              </w:rPr>
              <w:t xml:space="preserve"> 2007.</w:t>
            </w:r>
          </w:p>
          <w:p w14:paraId="7537B3AB"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sz w:val="20"/>
                <w:szCs w:val="20"/>
                <w:lang w:val="en-GB"/>
              </w:rPr>
              <w:t xml:space="preserve">Birus Hendrik, «The Goethean Concept of World Literature and Comparative Literature», </w:t>
            </w:r>
            <w:r w:rsidRPr="00F5339C">
              <w:rPr>
                <w:rFonts w:cstheme="minorHAnsi"/>
                <w:i/>
                <w:sz w:val="20"/>
                <w:szCs w:val="20"/>
                <w:lang w:val="en-GB"/>
              </w:rPr>
              <w:t>Comparative</w:t>
            </w:r>
            <w:r w:rsidRPr="00F5339C">
              <w:rPr>
                <w:rFonts w:cstheme="minorHAnsi"/>
                <w:sz w:val="20"/>
                <w:szCs w:val="20"/>
                <w:lang w:val="en-GB"/>
              </w:rPr>
              <w:t xml:space="preserve"> </w:t>
            </w:r>
            <w:r w:rsidRPr="00F5339C">
              <w:rPr>
                <w:rFonts w:cstheme="minorHAnsi"/>
                <w:i/>
                <w:sz w:val="20"/>
                <w:szCs w:val="20"/>
                <w:lang w:val="en-GB"/>
              </w:rPr>
              <w:t>Literature</w:t>
            </w:r>
            <w:r w:rsidRPr="00F5339C">
              <w:rPr>
                <w:rFonts w:cstheme="minorHAnsi"/>
                <w:sz w:val="20"/>
                <w:szCs w:val="20"/>
                <w:lang w:val="en-GB"/>
              </w:rPr>
              <w:t xml:space="preserve"> </w:t>
            </w:r>
            <w:r w:rsidRPr="00F5339C">
              <w:rPr>
                <w:rFonts w:cstheme="minorHAnsi"/>
                <w:i/>
                <w:sz w:val="20"/>
                <w:szCs w:val="20"/>
                <w:lang w:val="en-GB"/>
              </w:rPr>
              <w:t>and</w:t>
            </w:r>
            <w:r w:rsidRPr="00F5339C">
              <w:rPr>
                <w:rFonts w:cstheme="minorHAnsi"/>
                <w:sz w:val="20"/>
                <w:szCs w:val="20"/>
                <w:lang w:val="en-GB"/>
              </w:rPr>
              <w:t xml:space="preserve"> </w:t>
            </w:r>
            <w:r w:rsidRPr="00F5339C">
              <w:rPr>
                <w:rFonts w:cstheme="minorHAnsi"/>
                <w:i/>
                <w:sz w:val="20"/>
                <w:szCs w:val="20"/>
                <w:lang w:val="en-GB"/>
              </w:rPr>
              <w:t>Culture</w:t>
            </w:r>
            <w:r w:rsidRPr="00F5339C">
              <w:rPr>
                <w:rFonts w:cstheme="minorHAnsi"/>
                <w:sz w:val="20"/>
                <w:szCs w:val="20"/>
                <w:lang w:val="en-GB"/>
              </w:rPr>
              <w:t xml:space="preserve"> vol. 2, issue. 4, Purdue University Press, 2000.</w:t>
            </w:r>
          </w:p>
          <w:p w14:paraId="74F48F58"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sz w:val="20"/>
                <w:szCs w:val="20"/>
                <w:lang w:val="en-GB"/>
              </w:rPr>
              <w:t xml:space="preserve">Brunel Pierre, </w:t>
            </w:r>
            <w:proofErr w:type="spellStart"/>
            <w:r w:rsidRPr="00F5339C">
              <w:rPr>
                <w:rFonts w:cstheme="minorHAnsi"/>
                <w:sz w:val="20"/>
                <w:szCs w:val="20"/>
                <w:lang w:val="en-GB"/>
              </w:rPr>
              <w:t>Pichois</w:t>
            </w:r>
            <w:proofErr w:type="spellEnd"/>
            <w:r w:rsidRPr="00F5339C">
              <w:rPr>
                <w:rFonts w:cstheme="minorHAnsi"/>
                <w:sz w:val="20"/>
                <w:szCs w:val="20"/>
                <w:lang w:val="en-GB"/>
              </w:rPr>
              <w:t xml:space="preserve"> Claude, Rousseau André-Michel, </w:t>
            </w:r>
            <w:r w:rsidRPr="00F5339C">
              <w:rPr>
                <w:rFonts w:cstheme="minorHAnsi"/>
                <w:i/>
                <w:sz w:val="20"/>
                <w:szCs w:val="20"/>
              </w:rPr>
              <w:t>Τι</w:t>
            </w:r>
            <w:r w:rsidRPr="00F5339C">
              <w:rPr>
                <w:rFonts w:cstheme="minorHAnsi"/>
                <w:i/>
                <w:sz w:val="20"/>
                <w:szCs w:val="20"/>
                <w:lang w:val="en-GB"/>
              </w:rPr>
              <w:t xml:space="preserve"> </w:t>
            </w:r>
            <w:r w:rsidRPr="00F5339C">
              <w:rPr>
                <w:rFonts w:cstheme="minorHAnsi"/>
                <w:i/>
                <w:sz w:val="20"/>
                <w:szCs w:val="20"/>
              </w:rPr>
              <w:t>είναι</w:t>
            </w:r>
            <w:r w:rsidRPr="00F5339C">
              <w:rPr>
                <w:rFonts w:cstheme="minorHAnsi"/>
                <w:i/>
                <w:sz w:val="20"/>
                <w:szCs w:val="20"/>
                <w:lang w:val="en-GB"/>
              </w:rPr>
              <w:t xml:space="preserve"> </w:t>
            </w:r>
            <w:r w:rsidRPr="00F5339C">
              <w:rPr>
                <w:rFonts w:cstheme="minorHAnsi"/>
                <w:i/>
                <w:sz w:val="20"/>
                <w:szCs w:val="20"/>
              </w:rPr>
              <w:t>η</w:t>
            </w:r>
            <w:r w:rsidRPr="00F5339C">
              <w:rPr>
                <w:rFonts w:cstheme="minorHAnsi"/>
                <w:i/>
                <w:sz w:val="20"/>
                <w:szCs w:val="20"/>
                <w:lang w:val="en-GB"/>
              </w:rPr>
              <w:t xml:space="preserve"> </w:t>
            </w:r>
            <w:r w:rsidRPr="00F5339C">
              <w:rPr>
                <w:rFonts w:cstheme="minorHAnsi"/>
                <w:i/>
                <w:sz w:val="20"/>
                <w:szCs w:val="20"/>
              </w:rPr>
              <w:t>συγκριτική</w:t>
            </w:r>
            <w:r w:rsidRPr="00F5339C">
              <w:rPr>
                <w:rFonts w:cstheme="minorHAnsi"/>
                <w:i/>
                <w:sz w:val="20"/>
                <w:szCs w:val="20"/>
                <w:lang w:val="en-GB"/>
              </w:rPr>
              <w:t xml:space="preserve"> </w:t>
            </w:r>
            <w:proofErr w:type="gramStart"/>
            <w:r w:rsidRPr="00F5339C">
              <w:rPr>
                <w:rFonts w:cstheme="minorHAnsi"/>
                <w:i/>
                <w:sz w:val="20"/>
                <w:szCs w:val="20"/>
              </w:rPr>
              <w:t>γραμματολογία</w:t>
            </w:r>
            <w:r w:rsidRPr="00F5339C">
              <w:rPr>
                <w:rFonts w:cstheme="minorHAnsi"/>
                <w:i/>
                <w:sz w:val="20"/>
                <w:szCs w:val="20"/>
                <w:lang w:val="en-GB"/>
              </w:rPr>
              <w:t>;</w:t>
            </w:r>
            <w:r w:rsidRPr="00F5339C">
              <w:rPr>
                <w:rFonts w:cstheme="minorHAnsi"/>
                <w:sz w:val="20"/>
                <w:szCs w:val="20"/>
                <w:lang w:val="en-GB"/>
              </w:rPr>
              <w:t>,</w:t>
            </w:r>
            <w:proofErr w:type="gramEnd"/>
            <w:r w:rsidRPr="00F5339C">
              <w:rPr>
                <w:rFonts w:cstheme="minorHAnsi"/>
                <w:sz w:val="20"/>
                <w:szCs w:val="20"/>
                <w:lang w:val="en-GB"/>
              </w:rPr>
              <w:t xml:space="preserve"> </w:t>
            </w:r>
            <w:proofErr w:type="spellStart"/>
            <w:r w:rsidRPr="00F5339C">
              <w:rPr>
                <w:rFonts w:cstheme="minorHAnsi"/>
                <w:sz w:val="20"/>
                <w:szCs w:val="20"/>
              </w:rPr>
              <w:t>πρόλ</w:t>
            </w:r>
            <w:proofErr w:type="spellEnd"/>
            <w:r w:rsidRPr="00F5339C">
              <w:rPr>
                <w:rFonts w:cstheme="minorHAnsi"/>
                <w:sz w:val="20"/>
                <w:szCs w:val="20"/>
                <w:lang w:val="en-GB"/>
              </w:rPr>
              <w:t>.-</w:t>
            </w:r>
            <w:r w:rsidRPr="00F5339C">
              <w:rPr>
                <w:rFonts w:cstheme="minorHAnsi"/>
                <w:sz w:val="20"/>
                <w:szCs w:val="20"/>
              </w:rPr>
              <w:t>μτφ</w:t>
            </w:r>
            <w:r w:rsidRPr="00F5339C">
              <w:rPr>
                <w:rFonts w:cstheme="minorHAnsi"/>
                <w:sz w:val="20"/>
                <w:szCs w:val="20"/>
                <w:lang w:val="en-GB"/>
              </w:rPr>
              <w:t>.-</w:t>
            </w:r>
            <w:proofErr w:type="spellStart"/>
            <w:r w:rsidRPr="00F5339C">
              <w:rPr>
                <w:rFonts w:cstheme="minorHAnsi"/>
                <w:sz w:val="20"/>
                <w:szCs w:val="20"/>
              </w:rPr>
              <w:t>σημ</w:t>
            </w:r>
            <w:proofErr w:type="spellEnd"/>
            <w:r w:rsidRPr="00F5339C">
              <w:rPr>
                <w:rFonts w:cstheme="minorHAnsi"/>
                <w:sz w:val="20"/>
                <w:szCs w:val="20"/>
                <w:lang w:val="en-GB"/>
              </w:rPr>
              <w:t xml:space="preserve">. </w:t>
            </w:r>
            <w:r w:rsidRPr="00F5339C">
              <w:rPr>
                <w:rFonts w:cstheme="minorHAnsi"/>
                <w:sz w:val="20"/>
                <w:szCs w:val="20"/>
              </w:rPr>
              <w:t>Δ</w:t>
            </w:r>
            <w:r w:rsidRPr="00F5339C">
              <w:rPr>
                <w:rFonts w:cstheme="minorHAnsi"/>
                <w:sz w:val="20"/>
                <w:szCs w:val="20"/>
                <w:lang w:val="en-GB"/>
              </w:rPr>
              <w:t xml:space="preserve">. </w:t>
            </w:r>
            <w:proofErr w:type="spellStart"/>
            <w:r w:rsidRPr="00F5339C">
              <w:rPr>
                <w:rFonts w:cstheme="minorHAnsi"/>
                <w:sz w:val="20"/>
                <w:szCs w:val="20"/>
              </w:rPr>
              <w:t>Αγγελάτος</w:t>
            </w:r>
            <w:proofErr w:type="spellEnd"/>
            <w:r w:rsidRPr="00F5339C">
              <w:rPr>
                <w:rFonts w:cstheme="minorHAnsi"/>
                <w:sz w:val="20"/>
                <w:szCs w:val="20"/>
                <w:lang w:val="en-GB"/>
              </w:rPr>
              <w:t xml:space="preserve">, </w:t>
            </w:r>
            <w:r w:rsidRPr="00F5339C">
              <w:rPr>
                <w:rFonts w:cstheme="minorHAnsi"/>
                <w:sz w:val="20"/>
                <w:szCs w:val="20"/>
              </w:rPr>
              <w:t>Πατάκης</w:t>
            </w:r>
            <w:r w:rsidRPr="00F5339C">
              <w:rPr>
                <w:rFonts w:cstheme="minorHAnsi"/>
                <w:sz w:val="20"/>
                <w:szCs w:val="20"/>
                <w:lang w:val="en-GB"/>
              </w:rPr>
              <w:t xml:space="preserve">, </w:t>
            </w:r>
            <w:r w:rsidRPr="00F5339C">
              <w:rPr>
                <w:rFonts w:cstheme="minorHAnsi"/>
                <w:sz w:val="20"/>
                <w:szCs w:val="20"/>
              </w:rPr>
              <w:t>Αθήνα</w:t>
            </w:r>
            <w:r w:rsidRPr="00F5339C">
              <w:rPr>
                <w:rFonts w:cstheme="minorHAnsi"/>
                <w:sz w:val="20"/>
                <w:szCs w:val="20"/>
                <w:lang w:val="en-GB"/>
              </w:rPr>
              <w:t xml:space="preserve"> 1998.</w:t>
            </w:r>
          </w:p>
          <w:p w14:paraId="652C1648"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sz w:val="20"/>
                <w:szCs w:val="20"/>
                <w:lang w:val="en-GB"/>
              </w:rPr>
              <w:t xml:space="preserve">Damrosch David, </w:t>
            </w:r>
            <w:r w:rsidRPr="00F5339C">
              <w:rPr>
                <w:rFonts w:cstheme="minorHAnsi"/>
                <w:i/>
                <w:sz w:val="20"/>
                <w:szCs w:val="20"/>
                <w:lang w:val="en-GB"/>
              </w:rPr>
              <w:t>What</w:t>
            </w:r>
            <w:r w:rsidRPr="00F5339C">
              <w:rPr>
                <w:rFonts w:cstheme="minorHAnsi"/>
                <w:sz w:val="20"/>
                <w:szCs w:val="20"/>
                <w:lang w:val="en-GB"/>
              </w:rPr>
              <w:t xml:space="preserve"> </w:t>
            </w:r>
            <w:r w:rsidRPr="00F5339C">
              <w:rPr>
                <w:rFonts w:cstheme="minorHAnsi"/>
                <w:i/>
                <w:sz w:val="20"/>
                <w:szCs w:val="20"/>
                <w:lang w:val="en-GB"/>
              </w:rPr>
              <w:t>is</w:t>
            </w:r>
            <w:r w:rsidRPr="00F5339C">
              <w:rPr>
                <w:rFonts w:cstheme="minorHAnsi"/>
                <w:sz w:val="20"/>
                <w:szCs w:val="20"/>
                <w:lang w:val="en-GB"/>
              </w:rPr>
              <w:t xml:space="preserve"> </w:t>
            </w:r>
            <w:r w:rsidRPr="00F5339C">
              <w:rPr>
                <w:rFonts w:cstheme="minorHAnsi"/>
                <w:i/>
                <w:sz w:val="20"/>
                <w:szCs w:val="20"/>
                <w:lang w:val="en-GB"/>
              </w:rPr>
              <w:t>World</w:t>
            </w:r>
            <w:r w:rsidRPr="00F5339C">
              <w:rPr>
                <w:rFonts w:cstheme="minorHAnsi"/>
                <w:sz w:val="20"/>
                <w:szCs w:val="20"/>
                <w:lang w:val="en-GB"/>
              </w:rPr>
              <w:t xml:space="preserve"> </w:t>
            </w:r>
            <w:proofErr w:type="gramStart"/>
            <w:r w:rsidRPr="00F5339C">
              <w:rPr>
                <w:rFonts w:cstheme="minorHAnsi"/>
                <w:i/>
                <w:sz w:val="20"/>
                <w:szCs w:val="20"/>
                <w:lang w:val="en-GB"/>
              </w:rPr>
              <w:t>Literature</w:t>
            </w:r>
            <w:r w:rsidRPr="00F5339C">
              <w:rPr>
                <w:rFonts w:cstheme="minorHAnsi"/>
                <w:sz w:val="20"/>
                <w:szCs w:val="20"/>
                <w:lang w:val="en-GB"/>
              </w:rPr>
              <w:t>?,</w:t>
            </w:r>
            <w:proofErr w:type="gramEnd"/>
            <w:r w:rsidRPr="00F5339C">
              <w:rPr>
                <w:rFonts w:cstheme="minorHAnsi"/>
                <w:sz w:val="20"/>
                <w:szCs w:val="20"/>
                <w:lang w:val="en-GB"/>
              </w:rPr>
              <w:t xml:space="preserve"> Princeton University Press, Princeton 2003.</w:t>
            </w:r>
          </w:p>
          <w:p w14:paraId="675FB6F9" w14:textId="77777777" w:rsidR="00754C0D" w:rsidRPr="00F5339C" w:rsidRDefault="00754C0D" w:rsidP="00631EAB">
            <w:pPr>
              <w:spacing w:after="0" w:line="360" w:lineRule="auto"/>
              <w:ind w:left="360"/>
              <w:rPr>
                <w:rFonts w:cstheme="minorHAnsi"/>
                <w:sz w:val="20"/>
                <w:szCs w:val="20"/>
                <w:lang w:val="fr-FR"/>
              </w:rPr>
            </w:pPr>
            <w:r w:rsidRPr="00F5339C">
              <w:rPr>
                <w:rFonts w:cstheme="minorHAnsi"/>
                <w:color w:val="202122"/>
                <w:sz w:val="20"/>
                <w:szCs w:val="20"/>
                <w:shd w:val="clear" w:color="auto" w:fill="FFFFFF"/>
                <w:lang w:val="de-DE"/>
              </w:rPr>
              <w:t xml:space="preserve">Michel </w:t>
            </w:r>
            <w:proofErr w:type="spellStart"/>
            <w:r w:rsidRPr="00F5339C">
              <w:rPr>
                <w:rFonts w:cstheme="minorHAnsi"/>
                <w:color w:val="202122"/>
                <w:sz w:val="20"/>
                <w:szCs w:val="20"/>
                <w:shd w:val="clear" w:color="auto" w:fill="FFFFFF"/>
                <w:lang w:val="de-DE"/>
              </w:rPr>
              <w:t>Espagne</w:t>
            </w:r>
            <w:proofErr w:type="spellEnd"/>
            <w:r w:rsidRPr="00F5339C">
              <w:rPr>
                <w:rFonts w:cstheme="minorHAnsi"/>
                <w:color w:val="202122"/>
                <w:sz w:val="20"/>
                <w:szCs w:val="20"/>
                <w:shd w:val="clear" w:color="auto" w:fill="FFFFFF"/>
                <w:lang w:val="de-DE"/>
              </w:rPr>
              <w:t>, Michael Werner (Eds.): </w:t>
            </w:r>
            <w:proofErr w:type="spellStart"/>
            <w:r w:rsidRPr="00F5339C">
              <w:rPr>
                <w:rFonts w:cstheme="minorHAnsi"/>
                <w:i/>
                <w:iCs/>
                <w:color w:val="202122"/>
                <w:sz w:val="20"/>
                <w:szCs w:val="20"/>
                <w:shd w:val="clear" w:color="auto" w:fill="FFFFFF"/>
                <w:lang w:val="de-DE"/>
              </w:rPr>
              <w:t>Transferts</w:t>
            </w:r>
            <w:proofErr w:type="spellEnd"/>
            <w:r w:rsidRPr="00F5339C">
              <w:rPr>
                <w:rFonts w:cstheme="minorHAnsi"/>
                <w:i/>
                <w:iCs/>
                <w:color w:val="202122"/>
                <w:sz w:val="20"/>
                <w:szCs w:val="20"/>
                <w:shd w:val="clear" w:color="auto" w:fill="FFFFFF"/>
                <w:lang w:val="de-DE"/>
              </w:rPr>
              <w:t xml:space="preserve">. </w:t>
            </w:r>
            <w:r w:rsidRPr="00F5339C">
              <w:rPr>
                <w:rFonts w:cstheme="minorHAnsi"/>
                <w:i/>
                <w:iCs/>
                <w:color w:val="202122"/>
                <w:sz w:val="20"/>
                <w:szCs w:val="20"/>
                <w:shd w:val="clear" w:color="auto" w:fill="FFFFFF"/>
                <w:lang w:val="fr-FR"/>
              </w:rPr>
              <w:t>Les relations interculturelles dans l'espace franco-allemand (XVIIIe et XIXe siècle)</w:t>
            </w:r>
            <w:r w:rsidRPr="00F5339C">
              <w:rPr>
                <w:rFonts w:cstheme="minorHAnsi"/>
                <w:color w:val="202122"/>
                <w:sz w:val="20"/>
                <w:szCs w:val="20"/>
                <w:shd w:val="clear" w:color="auto" w:fill="FFFFFF"/>
                <w:lang w:val="fr-FR"/>
              </w:rPr>
              <w:t>, Editions Recherche sur les civilisations, Paris 1988.</w:t>
            </w:r>
          </w:p>
          <w:p w14:paraId="5DFB6119" w14:textId="77777777" w:rsidR="00754C0D" w:rsidRPr="00F5339C" w:rsidRDefault="00754C0D" w:rsidP="00631EAB">
            <w:pPr>
              <w:spacing w:after="0" w:line="360" w:lineRule="auto"/>
              <w:ind w:left="360"/>
              <w:rPr>
                <w:rFonts w:cstheme="minorHAnsi"/>
                <w:sz w:val="20"/>
                <w:szCs w:val="20"/>
              </w:rPr>
            </w:pPr>
            <w:r w:rsidRPr="00F5339C">
              <w:rPr>
                <w:rFonts w:cstheme="minorHAnsi"/>
                <w:sz w:val="20"/>
                <w:szCs w:val="20"/>
              </w:rPr>
              <w:t>Πολίτου-</w:t>
            </w:r>
            <w:proofErr w:type="spellStart"/>
            <w:r w:rsidRPr="00F5339C">
              <w:rPr>
                <w:rFonts w:cstheme="minorHAnsi"/>
                <w:sz w:val="20"/>
                <w:szCs w:val="20"/>
              </w:rPr>
              <w:t>Μαρμαρινού</w:t>
            </w:r>
            <w:proofErr w:type="spellEnd"/>
            <w:r w:rsidRPr="00F5339C">
              <w:rPr>
                <w:rFonts w:cstheme="minorHAnsi"/>
                <w:sz w:val="20"/>
                <w:szCs w:val="20"/>
              </w:rPr>
              <w:t xml:space="preserve"> Ελένη, </w:t>
            </w:r>
            <w:r w:rsidRPr="00F5339C">
              <w:rPr>
                <w:rFonts w:cstheme="minorHAnsi"/>
                <w:i/>
                <w:sz w:val="20"/>
                <w:szCs w:val="20"/>
              </w:rPr>
              <w:t>Η Συγκριτική Φιλολογία. Χώρος, σκοπός και μέθοδοι έρευνας</w:t>
            </w:r>
            <w:r w:rsidRPr="00F5339C">
              <w:rPr>
                <w:rFonts w:cstheme="minorHAnsi"/>
                <w:sz w:val="20"/>
                <w:szCs w:val="20"/>
              </w:rPr>
              <w:t xml:space="preserve">, </w:t>
            </w:r>
            <w:proofErr w:type="spellStart"/>
            <w:r w:rsidRPr="00F5339C">
              <w:rPr>
                <w:rFonts w:cstheme="minorHAnsi"/>
                <w:sz w:val="20"/>
                <w:szCs w:val="20"/>
              </w:rPr>
              <w:t>Καρδαμίτσας</w:t>
            </w:r>
            <w:proofErr w:type="spellEnd"/>
            <w:r w:rsidRPr="00F5339C">
              <w:rPr>
                <w:rFonts w:cstheme="minorHAnsi"/>
                <w:sz w:val="20"/>
                <w:szCs w:val="20"/>
              </w:rPr>
              <w:t>, Αθήνα 1981.</w:t>
            </w:r>
          </w:p>
          <w:p w14:paraId="0FC8D27A" w14:textId="77777777" w:rsidR="00754C0D" w:rsidRPr="00F5339C" w:rsidRDefault="00754C0D" w:rsidP="00631EAB">
            <w:pPr>
              <w:spacing w:after="0" w:line="276" w:lineRule="auto"/>
              <w:ind w:left="360"/>
              <w:rPr>
                <w:rFonts w:cstheme="minorHAnsi"/>
                <w:sz w:val="20"/>
                <w:szCs w:val="20"/>
              </w:rPr>
            </w:pPr>
            <w:r w:rsidRPr="00F5339C">
              <w:rPr>
                <w:rFonts w:cstheme="minorHAnsi"/>
                <w:sz w:val="20"/>
                <w:szCs w:val="20"/>
              </w:rPr>
              <w:t>Πολίτου-</w:t>
            </w:r>
            <w:proofErr w:type="spellStart"/>
            <w:r w:rsidRPr="00F5339C">
              <w:rPr>
                <w:rFonts w:cstheme="minorHAnsi"/>
                <w:sz w:val="20"/>
                <w:szCs w:val="20"/>
              </w:rPr>
              <w:t>Μαρμαρινού</w:t>
            </w:r>
            <w:proofErr w:type="spellEnd"/>
            <w:r w:rsidRPr="00F5339C">
              <w:rPr>
                <w:rFonts w:cstheme="minorHAnsi"/>
                <w:sz w:val="20"/>
                <w:szCs w:val="20"/>
              </w:rPr>
              <w:t xml:space="preserve"> Ελένη, </w:t>
            </w:r>
            <w:r w:rsidRPr="00F5339C">
              <w:rPr>
                <w:rFonts w:cstheme="minorHAnsi"/>
                <w:i/>
                <w:sz w:val="20"/>
                <w:szCs w:val="20"/>
              </w:rPr>
              <w:t>Συγκριτική</w:t>
            </w:r>
            <w:r w:rsidRPr="00F5339C">
              <w:rPr>
                <w:rFonts w:cstheme="minorHAnsi"/>
                <w:sz w:val="20"/>
                <w:szCs w:val="20"/>
              </w:rPr>
              <w:t xml:space="preserve"> </w:t>
            </w:r>
            <w:r w:rsidRPr="00F5339C">
              <w:rPr>
                <w:rFonts w:cstheme="minorHAnsi"/>
                <w:i/>
                <w:sz w:val="20"/>
                <w:szCs w:val="20"/>
              </w:rPr>
              <w:t>Φιλολογία</w:t>
            </w:r>
            <w:r w:rsidRPr="00F5339C">
              <w:rPr>
                <w:rFonts w:cstheme="minorHAnsi"/>
                <w:sz w:val="20"/>
                <w:szCs w:val="20"/>
              </w:rPr>
              <w:t xml:space="preserve">. </w:t>
            </w:r>
            <w:r w:rsidRPr="00F5339C">
              <w:rPr>
                <w:rFonts w:cstheme="minorHAnsi"/>
                <w:i/>
                <w:sz w:val="20"/>
                <w:szCs w:val="20"/>
              </w:rPr>
              <w:t>Από</w:t>
            </w:r>
            <w:r w:rsidRPr="00F5339C">
              <w:rPr>
                <w:rFonts w:cstheme="minorHAnsi"/>
                <w:sz w:val="20"/>
                <w:szCs w:val="20"/>
              </w:rPr>
              <w:t xml:space="preserve"> </w:t>
            </w:r>
            <w:r w:rsidRPr="00F5339C">
              <w:rPr>
                <w:rFonts w:cstheme="minorHAnsi"/>
                <w:i/>
                <w:sz w:val="20"/>
                <w:szCs w:val="20"/>
              </w:rPr>
              <w:t>τη</w:t>
            </w:r>
            <w:r w:rsidRPr="00F5339C">
              <w:rPr>
                <w:rFonts w:cstheme="minorHAnsi"/>
                <w:sz w:val="20"/>
                <w:szCs w:val="20"/>
              </w:rPr>
              <w:t xml:space="preserve"> </w:t>
            </w:r>
            <w:r w:rsidRPr="00F5339C">
              <w:rPr>
                <w:rFonts w:cstheme="minorHAnsi"/>
                <w:i/>
                <w:sz w:val="20"/>
                <w:szCs w:val="20"/>
              </w:rPr>
              <w:t>θεωρία</w:t>
            </w:r>
            <w:r w:rsidRPr="00F5339C">
              <w:rPr>
                <w:rFonts w:cstheme="minorHAnsi"/>
                <w:sz w:val="20"/>
                <w:szCs w:val="20"/>
              </w:rPr>
              <w:t xml:space="preserve"> </w:t>
            </w:r>
            <w:r w:rsidRPr="00F5339C">
              <w:rPr>
                <w:rFonts w:cstheme="minorHAnsi"/>
                <w:i/>
                <w:sz w:val="20"/>
                <w:szCs w:val="20"/>
              </w:rPr>
              <w:t>στην</w:t>
            </w:r>
            <w:r w:rsidRPr="00F5339C">
              <w:rPr>
                <w:rFonts w:cstheme="minorHAnsi"/>
                <w:sz w:val="20"/>
                <w:szCs w:val="20"/>
              </w:rPr>
              <w:t xml:space="preserve"> </w:t>
            </w:r>
            <w:r w:rsidRPr="00F5339C">
              <w:rPr>
                <w:rFonts w:cstheme="minorHAnsi"/>
                <w:i/>
                <w:sz w:val="20"/>
                <w:szCs w:val="20"/>
              </w:rPr>
              <w:t>πράξη</w:t>
            </w:r>
            <w:r w:rsidRPr="00F5339C">
              <w:rPr>
                <w:rFonts w:cstheme="minorHAnsi"/>
                <w:sz w:val="20"/>
                <w:szCs w:val="20"/>
              </w:rPr>
              <w:t xml:space="preserve">, </w:t>
            </w:r>
            <w:proofErr w:type="spellStart"/>
            <w:r w:rsidRPr="00F5339C">
              <w:rPr>
                <w:rFonts w:cstheme="minorHAnsi"/>
                <w:sz w:val="20"/>
                <w:szCs w:val="20"/>
              </w:rPr>
              <w:t>Gutenberg</w:t>
            </w:r>
            <w:proofErr w:type="spellEnd"/>
            <w:r w:rsidRPr="00F5339C">
              <w:rPr>
                <w:rFonts w:cstheme="minorHAnsi"/>
                <w:sz w:val="20"/>
                <w:szCs w:val="20"/>
              </w:rPr>
              <w:t>, Αθήνα 2015.</w:t>
            </w:r>
          </w:p>
          <w:p w14:paraId="263F565B" w14:textId="77777777" w:rsidR="00754C0D" w:rsidRPr="00253544" w:rsidRDefault="00754C0D" w:rsidP="00631EAB">
            <w:pPr>
              <w:spacing w:after="0" w:line="276" w:lineRule="auto"/>
              <w:jc w:val="center"/>
              <w:rPr>
                <w:rFonts w:cstheme="minorHAnsi"/>
                <w:b/>
                <w:sz w:val="20"/>
                <w:szCs w:val="20"/>
              </w:rPr>
            </w:pPr>
            <w:r w:rsidRPr="00F5339C">
              <w:rPr>
                <w:rFonts w:cstheme="minorHAnsi"/>
                <w:b/>
                <w:sz w:val="20"/>
                <w:szCs w:val="20"/>
              </w:rPr>
              <w:t>Ειδική Βιβλιογραφία</w:t>
            </w:r>
          </w:p>
          <w:p w14:paraId="66E0B833" w14:textId="77777777" w:rsidR="00754C0D" w:rsidRPr="00F5339C" w:rsidRDefault="00754C0D" w:rsidP="00631EAB">
            <w:pPr>
              <w:spacing w:after="0" w:line="360" w:lineRule="auto"/>
              <w:ind w:left="360"/>
              <w:jc w:val="both"/>
              <w:rPr>
                <w:rFonts w:cstheme="minorHAnsi"/>
                <w:sz w:val="20"/>
                <w:szCs w:val="20"/>
              </w:rPr>
            </w:pPr>
            <w:r w:rsidRPr="00F5339C">
              <w:rPr>
                <w:rFonts w:cstheme="minorHAnsi"/>
                <w:sz w:val="20"/>
                <w:szCs w:val="20"/>
              </w:rPr>
              <w:t xml:space="preserve">Βασδέκης Γρηγόρης Θ., </w:t>
            </w:r>
            <w:r w:rsidRPr="00F5339C">
              <w:rPr>
                <w:rFonts w:cstheme="minorHAnsi"/>
                <w:i/>
                <w:sz w:val="20"/>
                <w:szCs w:val="20"/>
              </w:rPr>
              <w:t xml:space="preserve">Γιλγαμές, Όμηρος, Βίβλος και Διγενής </w:t>
            </w:r>
            <w:proofErr w:type="spellStart"/>
            <w:r w:rsidRPr="00F5339C">
              <w:rPr>
                <w:rFonts w:cstheme="minorHAnsi"/>
                <w:i/>
                <w:sz w:val="20"/>
                <w:szCs w:val="20"/>
              </w:rPr>
              <w:t>Ακρίτης</w:t>
            </w:r>
            <w:proofErr w:type="spellEnd"/>
            <w:r w:rsidRPr="00F5339C">
              <w:rPr>
                <w:rFonts w:cstheme="minorHAnsi"/>
                <w:i/>
                <w:sz w:val="20"/>
                <w:szCs w:val="20"/>
              </w:rPr>
              <w:t>: ένα συγκριτικό ταξίδι μαζί με επιλεγμένα σχετικά κείμενα</w:t>
            </w:r>
            <w:r w:rsidRPr="00F5339C">
              <w:rPr>
                <w:rFonts w:cstheme="minorHAnsi"/>
                <w:sz w:val="20"/>
                <w:szCs w:val="20"/>
              </w:rPr>
              <w:t>, Γαβριηλίδης, Αθήνα 2017.</w:t>
            </w:r>
          </w:p>
          <w:p w14:paraId="56075FE2"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sz w:val="20"/>
                <w:szCs w:val="20"/>
                <w:lang w:val="en-GB"/>
              </w:rPr>
              <w:lastRenderedPageBreak/>
              <w:t xml:space="preserve">Bello Hakeem, </w:t>
            </w:r>
            <w:r w:rsidRPr="00F5339C">
              <w:rPr>
                <w:rFonts w:cstheme="minorHAnsi"/>
                <w:i/>
                <w:sz w:val="20"/>
                <w:szCs w:val="20"/>
                <w:lang w:val="en-GB"/>
              </w:rPr>
              <w:t>The</w:t>
            </w:r>
            <w:r w:rsidRPr="00F5339C">
              <w:rPr>
                <w:rFonts w:cstheme="minorHAnsi"/>
                <w:sz w:val="20"/>
                <w:szCs w:val="20"/>
                <w:lang w:val="en-GB"/>
              </w:rPr>
              <w:t xml:space="preserve"> </w:t>
            </w:r>
            <w:r w:rsidRPr="00F5339C">
              <w:rPr>
                <w:rFonts w:cstheme="minorHAnsi"/>
                <w:i/>
                <w:sz w:val="20"/>
                <w:szCs w:val="20"/>
                <w:lang w:val="en-GB"/>
              </w:rPr>
              <w:t>Interpreters</w:t>
            </w:r>
            <w:r w:rsidRPr="00F5339C">
              <w:rPr>
                <w:rFonts w:cstheme="minorHAnsi"/>
                <w:sz w:val="20"/>
                <w:szCs w:val="20"/>
                <w:lang w:val="en-GB"/>
              </w:rPr>
              <w:t xml:space="preserve">. </w:t>
            </w:r>
            <w:r w:rsidRPr="00F5339C">
              <w:rPr>
                <w:rFonts w:cstheme="minorHAnsi"/>
                <w:i/>
                <w:sz w:val="20"/>
                <w:szCs w:val="20"/>
                <w:lang w:val="en-GB"/>
              </w:rPr>
              <w:t>Ritual</w:t>
            </w:r>
            <w:r w:rsidRPr="00F5339C">
              <w:rPr>
                <w:rFonts w:cstheme="minorHAnsi"/>
                <w:sz w:val="20"/>
                <w:szCs w:val="20"/>
                <w:lang w:val="en-GB"/>
              </w:rPr>
              <w:t xml:space="preserve">, </w:t>
            </w:r>
            <w:r w:rsidRPr="00F5339C">
              <w:rPr>
                <w:rFonts w:cstheme="minorHAnsi"/>
                <w:i/>
                <w:sz w:val="20"/>
                <w:szCs w:val="20"/>
                <w:lang w:val="en-GB"/>
              </w:rPr>
              <w:t>Violence</w:t>
            </w:r>
            <w:r w:rsidRPr="00F5339C">
              <w:rPr>
                <w:rFonts w:cstheme="minorHAnsi"/>
                <w:sz w:val="20"/>
                <w:szCs w:val="20"/>
                <w:lang w:val="en-GB"/>
              </w:rPr>
              <w:t xml:space="preserve"> </w:t>
            </w:r>
            <w:r w:rsidRPr="00F5339C">
              <w:rPr>
                <w:rFonts w:cstheme="minorHAnsi"/>
                <w:i/>
                <w:sz w:val="20"/>
                <w:szCs w:val="20"/>
                <w:lang w:val="en-GB"/>
              </w:rPr>
              <w:t>and</w:t>
            </w:r>
            <w:r w:rsidRPr="00F5339C">
              <w:rPr>
                <w:rFonts w:cstheme="minorHAnsi"/>
                <w:sz w:val="20"/>
                <w:szCs w:val="20"/>
                <w:lang w:val="en-GB"/>
              </w:rPr>
              <w:t xml:space="preserve"> </w:t>
            </w:r>
            <w:r w:rsidRPr="00F5339C">
              <w:rPr>
                <w:rFonts w:cstheme="minorHAnsi"/>
                <w:i/>
                <w:sz w:val="20"/>
                <w:szCs w:val="20"/>
                <w:lang w:val="en-GB"/>
              </w:rPr>
              <w:t>Social</w:t>
            </w:r>
            <w:r w:rsidRPr="00F5339C">
              <w:rPr>
                <w:rFonts w:cstheme="minorHAnsi"/>
                <w:sz w:val="20"/>
                <w:szCs w:val="20"/>
                <w:lang w:val="en-GB"/>
              </w:rPr>
              <w:t xml:space="preserve"> </w:t>
            </w:r>
            <w:r w:rsidRPr="00F5339C">
              <w:rPr>
                <w:rFonts w:cstheme="minorHAnsi"/>
                <w:i/>
                <w:sz w:val="20"/>
                <w:szCs w:val="20"/>
                <w:lang w:val="en-GB"/>
              </w:rPr>
              <w:t>Regeneration</w:t>
            </w:r>
            <w:r w:rsidRPr="00F5339C">
              <w:rPr>
                <w:rFonts w:cstheme="minorHAnsi"/>
                <w:sz w:val="20"/>
                <w:szCs w:val="20"/>
                <w:lang w:val="en-GB"/>
              </w:rPr>
              <w:t xml:space="preserve"> </w:t>
            </w:r>
            <w:r w:rsidRPr="00F5339C">
              <w:rPr>
                <w:rFonts w:cstheme="minorHAnsi"/>
                <w:i/>
                <w:sz w:val="20"/>
                <w:szCs w:val="20"/>
                <w:lang w:val="en-GB"/>
              </w:rPr>
              <w:t>in</w:t>
            </w:r>
            <w:r w:rsidRPr="00F5339C">
              <w:rPr>
                <w:rFonts w:cstheme="minorHAnsi"/>
                <w:sz w:val="20"/>
                <w:szCs w:val="20"/>
                <w:lang w:val="en-GB"/>
              </w:rPr>
              <w:t xml:space="preserve"> </w:t>
            </w:r>
            <w:r w:rsidRPr="00F5339C">
              <w:rPr>
                <w:rFonts w:cstheme="minorHAnsi"/>
                <w:i/>
                <w:sz w:val="20"/>
                <w:szCs w:val="20"/>
                <w:lang w:val="en-GB"/>
              </w:rPr>
              <w:t>the</w:t>
            </w:r>
            <w:r w:rsidRPr="00F5339C">
              <w:rPr>
                <w:rFonts w:cstheme="minorHAnsi"/>
                <w:sz w:val="20"/>
                <w:szCs w:val="20"/>
                <w:lang w:val="en-GB"/>
              </w:rPr>
              <w:t xml:space="preserve"> </w:t>
            </w:r>
            <w:r w:rsidRPr="00F5339C">
              <w:rPr>
                <w:rFonts w:cstheme="minorHAnsi"/>
                <w:i/>
                <w:sz w:val="20"/>
                <w:szCs w:val="20"/>
                <w:lang w:val="en-GB"/>
              </w:rPr>
              <w:t>Writing</w:t>
            </w:r>
            <w:r w:rsidRPr="00F5339C">
              <w:rPr>
                <w:rFonts w:cstheme="minorHAnsi"/>
                <w:sz w:val="20"/>
                <w:szCs w:val="20"/>
                <w:lang w:val="en-GB"/>
              </w:rPr>
              <w:t xml:space="preserve"> </w:t>
            </w:r>
            <w:r w:rsidRPr="00F5339C">
              <w:rPr>
                <w:rFonts w:cstheme="minorHAnsi"/>
                <w:i/>
                <w:sz w:val="20"/>
                <w:szCs w:val="20"/>
                <w:lang w:val="en-GB"/>
              </w:rPr>
              <w:t>of</w:t>
            </w:r>
            <w:r w:rsidRPr="00F5339C">
              <w:rPr>
                <w:rFonts w:cstheme="minorHAnsi"/>
                <w:sz w:val="20"/>
                <w:szCs w:val="20"/>
                <w:lang w:val="en-GB"/>
              </w:rPr>
              <w:t xml:space="preserve"> </w:t>
            </w:r>
            <w:r w:rsidRPr="00F5339C">
              <w:rPr>
                <w:rFonts w:cstheme="minorHAnsi"/>
                <w:i/>
                <w:sz w:val="20"/>
                <w:szCs w:val="20"/>
                <w:lang w:val="en-GB"/>
              </w:rPr>
              <w:t>Wole</w:t>
            </w:r>
            <w:r w:rsidRPr="00F5339C">
              <w:rPr>
                <w:rFonts w:cstheme="minorHAnsi"/>
                <w:sz w:val="20"/>
                <w:szCs w:val="20"/>
                <w:lang w:val="en-GB"/>
              </w:rPr>
              <w:t xml:space="preserve"> </w:t>
            </w:r>
            <w:r w:rsidRPr="00F5339C">
              <w:rPr>
                <w:rFonts w:cstheme="minorHAnsi"/>
                <w:i/>
                <w:sz w:val="20"/>
                <w:szCs w:val="20"/>
                <w:lang w:val="en-GB"/>
              </w:rPr>
              <w:t>Soyinka</w:t>
            </w:r>
            <w:r w:rsidRPr="00F5339C">
              <w:rPr>
                <w:rFonts w:cstheme="minorHAnsi"/>
                <w:sz w:val="20"/>
                <w:szCs w:val="20"/>
                <w:lang w:val="en-GB"/>
              </w:rPr>
              <w:t>, African Books Collective, Oxford 2014.</w:t>
            </w:r>
          </w:p>
          <w:p w14:paraId="73F63565"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sz w:val="20"/>
                <w:szCs w:val="20"/>
                <w:lang w:val="en-GB"/>
              </w:rPr>
              <w:t xml:space="preserve">Bijay Kumar Das, </w:t>
            </w:r>
            <w:r w:rsidRPr="00F5339C">
              <w:rPr>
                <w:rFonts w:cstheme="minorHAnsi"/>
                <w:i/>
                <w:sz w:val="20"/>
                <w:szCs w:val="20"/>
                <w:lang w:val="en-GB"/>
              </w:rPr>
              <w:t>The poetry of Jayanta Mahapatra</w:t>
            </w:r>
            <w:r w:rsidRPr="00F5339C">
              <w:rPr>
                <w:rFonts w:cstheme="minorHAnsi"/>
                <w:sz w:val="20"/>
                <w:szCs w:val="20"/>
                <w:lang w:val="en-GB"/>
              </w:rPr>
              <w:t>, New Delhi: Atlantic, 2001.</w:t>
            </w:r>
          </w:p>
          <w:p w14:paraId="476B4ACB"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sz w:val="20"/>
                <w:szCs w:val="20"/>
                <w:lang w:val="en-GB"/>
              </w:rPr>
              <w:t>-</w:t>
            </w:r>
            <w:r w:rsidRPr="00F5339C">
              <w:rPr>
                <w:rFonts w:cstheme="minorHAnsi"/>
                <w:i/>
                <w:sz w:val="20"/>
                <w:szCs w:val="20"/>
                <w:lang w:val="en-GB"/>
              </w:rPr>
              <w:t xml:space="preserve">Critical Essays on Post-colonial Literature, </w:t>
            </w:r>
            <w:r w:rsidRPr="00F5339C">
              <w:rPr>
                <w:rFonts w:cstheme="minorHAnsi"/>
                <w:sz w:val="20"/>
                <w:szCs w:val="20"/>
                <w:lang w:val="en-GB"/>
              </w:rPr>
              <w:t xml:space="preserve">Delhi: Atlantic, 2007. </w:t>
            </w:r>
          </w:p>
          <w:p w14:paraId="7A21252F" w14:textId="77777777" w:rsidR="00754C0D" w:rsidRPr="00F5339C" w:rsidRDefault="00754C0D" w:rsidP="00631EAB">
            <w:pPr>
              <w:spacing w:after="0" w:line="360" w:lineRule="auto"/>
              <w:ind w:left="360"/>
              <w:jc w:val="both"/>
              <w:rPr>
                <w:rFonts w:cstheme="minorHAnsi"/>
                <w:sz w:val="20"/>
                <w:szCs w:val="20"/>
                <w:lang w:val="en-GB"/>
              </w:rPr>
            </w:pPr>
            <w:r w:rsidRPr="00F5339C">
              <w:rPr>
                <w:rFonts w:cstheme="minorHAnsi"/>
                <w:sz w:val="20"/>
                <w:szCs w:val="20"/>
                <w:lang w:val="en-GB"/>
              </w:rPr>
              <w:t xml:space="preserve">Bhabha, Homi, </w:t>
            </w:r>
            <w:r w:rsidRPr="00F5339C">
              <w:rPr>
                <w:rFonts w:cstheme="minorHAnsi"/>
                <w:i/>
                <w:sz w:val="20"/>
                <w:szCs w:val="20"/>
                <w:lang w:val="en-GB"/>
              </w:rPr>
              <w:t>The Location of Culture</w:t>
            </w:r>
            <w:r w:rsidRPr="00F5339C">
              <w:rPr>
                <w:rFonts w:cstheme="minorHAnsi"/>
                <w:sz w:val="20"/>
                <w:szCs w:val="20"/>
                <w:lang w:val="en-GB"/>
              </w:rPr>
              <w:t xml:space="preserve">, Routledge, 1994. </w:t>
            </w:r>
          </w:p>
          <w:p w14:paraId="649C7B4D" w14:textId="77777777" w:rsidR="00754C0D" w:rsidRPr="00F5339C" w:rsidRDefault="00754C0D" w:rsidP="00631EAB">
            <w:pPr>
              <w:spacing w:after="0" w:line="360" w:lineRule="auto"/>
              <w:ind w:left="360"/>
              <w:jc w:val="both"/>
              <w:rPr>
                <w:rFonts w:cstheme="minorHAnsi"/>
                <w:sz w:val="20"/>
                <w:szCs w:val="20"/>
              </w:rPr>
            </w:pPr>
            <w:proofErr w:type="spellStart"/>
            <w:r w:rsidRPr="00F5339C">
              <w:rPr>
                <w:rFonts w:cstheme="minorHAnsi"/>
                <w:sz w:val="20"/>
                <w:szCs w:val="20"/>
              </w:rPr>
              <w:t>Έσπμαρκ</w:t>
            </w:r>
            <w:proofErr w:type="spellEnd"/>
            <w:r w:rsidRPr="00F5339C">
              <w:rPr>
                <w:rFonts w:cstheme="minorHAnsi"/>
                <w:sz w:val="20"/>
                <w:szCs w:val="20"/>
              </w:rPr>
              <w:t xml:space="preserve"> </w:t>
            </w:r>
            <w:proofErr w:type="spellStart"/>
            <w:r w:rsidRPr="00F5339C">
              <w:rPr>
                <w:rFonts w:cstheme="minorHAnsi"/>
                <w:sz w:val="20"/>
                <w:szCs w:val="20"/>
              </w:rPr>
              <w:t>Σελ</w:t>
            </w:r>
            <w:proofErr w:type="spellEnd"/>
            <w:r w:rsidRPr="00F5339C">
              <w:rPr>
                <w:rFonts w:cstheme="minorHAnsi"/>
                <w:sz w:val="20"/>
                <w:szCs w:val="20"/>
              </w:rPr>
              <w:t xml:space="preserve">, </w:t>
            </w:r>
            <w:r w:rsidRPr="00F5339C">
              <w:rPr>
                <w:rFonts w:cstheme="minorHAnsi"/>
                <w:i/>
                <w:sz w:val="20"/>
                <w:szCs w:val="20"/>
              </w:rPr>
              <w:t>Το Βραβείο Νόμπελ Λογοτεχνίας. Κριτήρια και επιλογές</w:t>
            </w:r>
            <w:r w:rsidRPr="00F5339C">
              <w:rPr>
                <w:rFonts w:cstheme="minorHAnsi"/>
                <w:sz w:val="20"/>
                <w:szCs w:val="20"/>
              </w:rPr>
              <w:t>, μτφ. Έλσα Νικολάου, Κέδρος, Αθήνα 1995.</w:t>
            </w:r>
          </w:p>
          <w:p w14:paraId="6233234B" w14:textId="77777777" w:rsidR="00754C0D" w:rsidRPr="00F5339C" w:rsidRDefault="00754C0D" w:rsidP="00631EAB">
            <w:pPr>
              <w:spacing w:after="0" w:line="360" w:lineRule="auto"/>
              <w:ind w:left="360"/>
              <w:jc w:val="both"/>
              <w:rPr>
                <w:rFonts w:cstheme="minorHAnsi"/>
                <w:sz w:val="20"/>
                <w:szCs w:val="20"/>
                <w:lang w:val="en-GB"/>
              </w:rPr>
            </w:pPr>
            <w:r w:rsidRPr="00F5339C">
              <w:rPr>
                <w:rFonts w:cstheme="minorHAnsi"/>
                <w:color w:val="202122"/>
                <w:sz w:val="20"/>
                <w:szCs w:val="20"/>
                <w:shd w:val="clear" w:color="auto" w:fill="FFFFFF"/>
                <w:lang w:val="en-GB"/>
              </w:rPr>
              <w:t xml:space="preserve">Bonnett, Alastair, </w:t>
            </w:r>
            <w:r w:rsidRPr="00F5339C">
              <w:rPr>
                <w:rFonts w:cstheme="minorHAnsi"/>
                <w:i/>
                <w:iCs/>
                <w:color w:val="202122"/>
                <w:sz w:val="20"/>
                <w:szCs w:val="20"/>
                <w:shd w:val="clear" w:color="auto" w:fill="FFFFFF"/>
                <w:lang w:val="en-GB"/>
              </w:rPr>
              <w:t>White Identities: Historical and International Perspectives</w:t>
            </w:r>
            <w:r w:rsidRPr="00F5339C">
              <w:rPr>
                <w:rFonts w:cstheme="minorHAnsi"/>
                <w:color w:val="202122"/>
                <w:sz w:val="20"/>
                <w:szCs w:val="20"/>
                <w:shd w:val="clear" w:color="auto" w:fill="FFFFFF"/>
                <w:lang w:val="en-GB"/>
              </w:rPr>
              <w:t xml:space="preserve">, Routledge, Oxon England 2014. </w:t>
            </w:r>
          </w:p>
          <w:p w14:paraId="5EDDEAC8" w14:textId="77777777" w:rsidR="00754C0D" w:rsidRPr="00F5339C" w:rsidRDefault="00754C0D" w:rsidP="00631EAB">
            <w:pPr>
              <w:spacing w:after="0" w:line="360" w:lineRule="auto"/>
              <w:ind w:left="360"/>
              <w:rPr>
                <w:rFonts w:cstheme="minorHAnsi"/>
                <w:b/>
                <w:sz w:val="20"/>
                <w:szCs w:val="20"/>
                <w:lang w:val="en-GB"/>
              </w:rPr>
            </w:pPr>
            <w:r w:rsidRPr="00F5339C">
              <w:rPr>
                <w:rFonts w:cstheme="minorHAnsi"/>
                <w:sz w:val="20"/>
                <w:szCs w:val="20"/>
                <w:lang w:val="en-GB"/>
              </w:rPr>
              <w:t xml:space="preserve">George A.R., </w:t>
            </w:r>
            <w:r w:rsidRPr="00F5339C">
              <w:rPr>
                <w:rFonts w:cstheme="minorHAnsi"/>
                <w:i/>
                <w:sz w:val="20"/>
                <w:szCs w:val="20"/>
                <w:lang w:val="en-GB"/>
              </w:rPr>
              <w:t>The Babylonian Gilgamesh Epic</w:t>
            </w:r>
            <w:r w:rsidRPr="00F5339C">
              <w:rPr>
                <w:rFonts w:cstheme="minorHAnsi"/>
                <w:sz w:val="20"/>
                <w:szCs w:val="20"/>
                <w:lang w:val="en-GB"/>
              </w:rPr>
              <w:t>, v. 1, Oxford University Press, New York 2003.</w:t>
            </w:r>
          </w:p>
          <w:p w14:paraId="0284E223" w14:textId="77777777" w:rsidR="00754C0D" w:rsidRPr="00F5339C" w:rsidRDefault="00754C0D" w:rsidP="00631EAB">
            <w:pPr>
              <w:spacing w:after="0" w:line="360" w:lineRule="auto"/>
              <w:ind w:left="360"/>
              <w:rPr>
                <w:rFonts w:cstheme="minorHAnsi"/>
                <w:color w:val="000000"/>
                <w:sz w:val="20"/>
                <w:szCs w:val="20"/>
                <w:shd w:val="clear" w:color="auto" w:fill="FFFFFF"/>
                <w:lang w:val="en-GB"/>
              </w:rPr>
            </w:pPr>
            <w:proofErr w:type="spellStart"/>
            <w:r w:rsidRPr="00F5339C">
              <w:rPr>
                <w:rFonts w:cstheme="minorHAnsi"/>
                <w:sz w:val="20"/>
                <w:szCs w:val="20"/>
                <w:lang w:val="en-GB"/>
              </w:rPr>
              <w:t>Gourgouris</w:t>
            </w:r>
            <w:proofErr w:type="spellEnd"/>
            <w:r w:rsidRPr="00F5339C">
              <w:rPr>
                <w:rFonts w:cstheme="minorHAnsi"/>
                <w:sz w:val="20"/>
                <w:szCs w:val="20"/>
                <w:lang w:val="en-GB"/>
              </w:rPr>
              <w:t>, Stathis, „</w:t>
            </w:r>
            <w:proofErr w:type="spellStart"/>
            <w:r w:rsidRPr="00F5339C">
              <w:rPr>
                <w:rFonts w:cstheme="minorHAnsi"/>
                <w:sz w:val="20"/>
                <w:szCs w:val="20"/>
                <w:lang w:val="en-GB"/>
              </w:rPr>
              <w:t>Derealizations</w:t>
            </w:r>
            <w:proofErr w:type="spellEnd"/>
            <w:r w:rsidRPr="00F5339C">
              <w:rPr>
                <w:rFonts w:cstheme="minorHAnsi"/>
                <w:sz w:val="20"/>
                <w:szCs w:val="20"/>
                <w:lang w:val="en-GB"/>
              </w:rPr>
              <w:t xml:space="preserve"> of the Ideal: Walcott Encounters Seferis”, </w:t>
            </w:r>
            <w:r w:rsidRPr="00F5339C">
              <w:rPr>
                <w:rFonts w:cstheme="minorHAnsi"/>
                <w:i/>
                <w:color w:val="000000"/>
                <w:sz w:val="20"/>
                <w:szCs w:val="20"/>
                <w:shd w:val="clear" w:color="auto" w:fill="FFFFFF"/>
                <w:lang w:val="en-GB"/>
              </w:rPr>
              <w:t>boundary</w:t>
            </w:r>
            <w:r w:rsidRPr="00F5339C">
              <w:rPr>
                <w:rFonts w:cstheme="minorHAnsi"/>
                <w:color w:val="000000"/>
                <w:sz w:val="20"/>
                <w:szCs w:val="20"/>
                <w:shd w:val="clear" w:color="auto" w:fill="FFFFFF"/>
                <w:lang w:val="en-GB"/>
              </w:rPr>
              <w:t xml:space="preserve"> 2 (2012) 39 (2), 181–199.</w:t>
            </w:r>
          </w:p>
          <w:p w14:paraId="3EE40646" w14:textId="77777777" w:rsidR="00754C0D" w:rsidRPr="00F5339C" w:rsidRDefault="00754C0D" w:rsidP="00631EAB">
            <w:pPr>
              <w:shd w:val="clear" w:color="auto" w:fill="FFFFFF"/>
              <w:spacing w:after="0" w:line="360" w:lineRule="auto"/>
              <w:ind w:left="360"/>
              <w:rPr>
                <w:rFonts w:eastAsia="Times New Roman" w:cstheme="minorHAnsi"/>
                <w:color w:val="202122"/>
                <w:sz w:val="20"/>
                <w:szCs w:val="20"/>
                <w:lang w:val="en-GB" w:eastAsia="de-DE"/>
              </w:rPr>
            </w:pPr>
            <w:r w:rsidRPr="00F5339C">
              <w:rPr>
                <w:rFonts w:eastAsia="Times New Roman" w:cstheme="minorHAnsi"/>
                <w:color w:val="202122"/>
                <w:sz w:val="20"/>
                <w:szCs w:val="20"/>
                <w:lang w:val="en-GB" w:eastAsia="de-DE"/>
              </w:rPr>
              <w:t>Grace, Nancy, </w:t>
            </w:r>
            <w:r w:rsidRPr="00F5339C">
              <w:rPr>
                <w:rFonts w:eastAsia="Times New Roman" w:cstheme="minorHAnsi"/>
                <w:i/>
                <w:iCs/>
                <w:color w:val="202122"/>
                <w:sz w:val="20"/>
                <w:szCs w:val="20"/>
                <w:lang w:val="en-GB" w:eastAsia="de-DE"/>
              </w:rPr>
              <w:t>Jack Kerouac and the Literary Imagination</w:t>
            </w:r>
            <w:r w:rsidRPr="00F5339C">
              <w:rPr>
                <w:rFonts w:eastAsia="Times New Roman" w:cstheme="minorHAnsi"/>
                <w:color w:val="202122"/>
                <w:sz w:val="20"/>
                <w:szCs w:val="20"/>
                <w:lang w:val="en-GB" w:eastAsia="de-DE"/>
              </w:rPr>
              <w:t>, New York: Palgrave Macmillan, 2007.</w:t>
            </w:r>
          </w:p>
          <w:p w14:paraId="4CD16FB1" w14:textId="77777777" w:rsidR="00754C0D" w:rsidRPr="00B15D54" w:rsidRDefault="00754C0D" w:rsidP="00631EAB">
            <w:pPr>
              <w:spacing w:after="0" w:line="360" w:lineRule="auto"/>
              <w:ind w:left="360"/>
              <w:rPr>
                <w:rFonts w:cstheme="minorHAnsi"/>
                <w:sz w:val="20"/>
                <w:szCs w:val="20"/>
              </w:rPr>
            </w:pPr>
            <w:r w:rsidRPr="00F5339C">
              <w:rPr>
                <w:rFonts w:cstheme="minorHAnsi"/>
                <w:color w:val="202122"/>
                <w:sz w:val="20"/>
                <w:szCs w:val="20"/>
                <w:shd w:val="clear" w:color="auto" w:fill="FFFFFF"/>
                <w:lang w:val="en-GB"/>
              </w:rPr>
              <w:t xml:space="preserve">Ibanez B. Penas, Ma. Carmen López Sáenz, </w:t>
            </w:r>
            <w:r w:rsidRPr="00F5339C">
              <w:rPr>
                <w:rFonts w:cstheme="minorHAnsi"/>
                <w:i/>
                <w:color w:val="202122"/>
                <w:sz w:val="20"/>
                <w:szCs w:val="20"/>
                <w:shd w:val="clear" w:color="auto" w:fill="FFFFFF"/>
                <w:lang w:val="en-GB"/>
              </w:rPr>
              <w:t>Interculturalism: Between Identity and Diversity</w:t>
            </w:r>
            <w:r w:rsidRPr="00F5339C">
              <w:rPr>
                <w:rFonts w:cstheme="minorHAnsi"/>
                <w:color w:val="202122"/>
                <w:sz w:val="20"/>
                <w:szCs w:val="20"/>
                <w:shd w:val="clear" w:color="auto" w:fill="FFFFFF"/>
                <w:lang w:val="en-GB"/>
              </w:rPr>
              <w:t>. Peter</w:t>
            </w:r>
            <w:r w:rsidRPr="00B15D54">
              <w:rPr>
                <w:rFonts w:cstheme="minorHAnsi"/>
                <w:color w:val="202122"/>
                <w:sz w:val="20"/>
                <w:szCs w:val="20"/>
                <w:shd w:val="clear" w:color="auto" w:fill="FFFFFF"/>
              </w:rPr>
              <w:t xml:space="preserve"> </w:t>
            </w:r>
            <w:r w:rsidRPr="00F5339C">
              <w:rPr>
                <w:rFonts w:cstheme="minorHAnsi"/>
                <w:color w:val="202122"/>
                <w:sz w:val="20"/>
                <w:szCs w:val="20"/>
                <w:shd w:val="clear" w:color="auto" w:fill="FFFFFF"/>
                <w:lang w:val="en-GB"/>
              </w:rPr>
              <w:t>Lang</w:t>
            </w:r>
            <w:r w:rsidRPr="00B15D54">
              <w:rPr>
                <w:rFonts w:cstheme="minorHAnsi"/>
                <w:color w:val="202122"/>
                <w:sz w:val="20"/>
                <w:szCs w:val="20"/>
                <w:shd w:val="clear" w:color="auto" w:fill="FFFFFF"/>
              </w:rPr>
              <w:t xml:space="preserve">, </w:t>
            </w:r>
            <w:r w:rsidRPr="00F5339C">
              <w:rPr>
                <w:rFonts w:cstheme="minorHAnsi"/>
                <w:color w:val="202122"/>
                <w:sz w:val="20"/>
                <w:szCs w:val="20"/>
                <w:shd w:val="clear" w:color="auto" w:fill="FFFFFF"/>
                <w:lang w:val="en-GB"/>
              </w:rPr>
              <w:t>Bern</w:t>
            </w:r>
            <w:r w:rsidRPr="00B15D54">
              <w:rPr>
                <w:rFonts w:cstheme="minorHAnsi"/>
                <w:color w:val="202122"/>
                <w:sz w:val="20"/>
                <w:szCs w:val="20"/>
                <w:shd w:val="clear" w:color="auto" w:fill="FFFFFF"/>
              </w:rPr>
              <w:t xml:space="preserve"> 2006.</w:t>
            </w:r>
          </w:p>
          <w:p w14:paraId="19B6B5FD" w14:textId="77777777" w:rsidR="00754C0D" w:rsidRPr="00F5339C" w:rsidRDefault="00754C0D" w:rsidP="00631EAB">
            <w:pPr>
              <w:spacing w:after="0" w:line="360" w:lineRule="auto"/>
              <w:ind w:left="360"/>
              <w:rPr>
                <w:rFonts w:cstheme="minorHAnsi"/>
                <w:sz w:val="20"/>
                <w:szCs w:val="20"/>
              </w:rPr>
            </w:pPr>
            <w:r w:rsidRPr="00F5339C">
              <w:rPr>
                <w:rFonts w:cstheme="minorHAnsi"/>
                <w:sz w:val="20"/>
                <w:szCs w:val="20"/>
              </w:rPr>
              <w:t xml:space="preserve">Κονδύλη-Μπασούκου Ελένη, </w:t>
            </w:r>
            <w:r w:rsidRPr="00F5339C">
              <w:rPr>
                <w:rFonts w:cstheme="minorHAnsi"/>
                <w:i/>
                <w:sz w:val="20"/>
                <w:szCs w:val="20"/>
              </w:rPr>
              <w:t>Εισαγωγή στη Λογοτεχνία των Αράβων</w:t>
            </w:r>
            <w:r w:rsidRPr="00F5339C">
              <w:rPr>
                <w:rFonts w:cstheme="minorHAnsi"/>
                <w:sz w:val="20"/>
                <w:szCs w:val="20"/>
              </w:rPr>
              <w:t>, Ελληνικά Γράμματα, Αθήνα 2001.</w:t>
            </w:r>
          </w:p>
          <w:p w14:paraId="117078D7"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color w:val="202122"/>
                <w:sz w:val="20"/>
                <w:szCs w:val="20"/>
                <w:shd w:val="clear" w:color="auto" w:fill="FFFFFF"/>
                <w:lang w:val="en-GB"/>
              </w:rPr>
              <w:t>Lauret, Maria, </w:t>
            </w:r>
            <w:r w:rsidRPr="00F5339C">
              <w:rPr>
                <w:rFonts w:cstheme="minorHAnsi"/>
                <w:i/>
                <w:iCs/>
                <w:color w:val="202122"/>
                <w:sz w:val="20"/>
                <w:szCs w:val="20"/>
                <w:shd w:val="clear" w:color="auto" w:fill="FFFFFF"/>
                <w:lang w:val="en-GB"/>
              </w:rPr>
              <w:t>Liberating Literature: Feminist Fiction in America</w:t>
            </w:r>
            <w:r w:rsidRPr="00F5339C">
              <w:rPr>
                <w:rFonts w:cstheme="minorHAnsi"/>
                <w:color w:val="202122"/>
                <w:sz w:val="20"/>
                <w:szCs w:val="20"/>
                <w:shd w:val="clear" w:color="auto" w:fill="FFFFFF"/>
                <w:lang w:val="en-GB"/>
              </w:rPr>
              <w:t xml:space="preserve">. Routledge Press, New York 1994. </w:t>
            </w:r>
          </w:p>
          <w:p w14:paraId="22D87FFD"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sz w:val="20"/>
                <w:szCs w:val="20"/>
                <w:lang w:val="en-GB"/>
              </w:rPr>
              <w:t xml:space="preserve">Martin, McKinsey, </w:t>
            </w:r>
            <w:r w:rsidRPr="00F5339C">
              <w:rPr>
                <w:rFonts w:cstheme="minorHAnsi"/>
                <w:i/>
                <w:sz w:val="20"/>
                <w:szCs w:val="20"/>
                <w:lang w:val="en-GB"/>
              </w:rPr>
              <w:t>Hellenism and the Postcolonial Imagination. Yeats, Cavafy, Walcott</w:t>
            </w:r>
            <w:r w:rsidRPr="00F5339C">
              <w:rPr>
                <w:rFonts w:cstheme="minorHAnsi"/>
                <w:sz w:val="20"/>
                <w:szCs w:val="20"/>
                <w:lang w:val="en-GB"/>
              </w:rPr>
              <w:t>, Madison: Fairleigh Dickinson University Press, 2010.</w:t>
            </w:r>
          </w:p>
          <w:p w14:paraId="66B2C302" w14:textId="77777777" w:rsidR="00754C0D" w:rsidRPr="00F5339C" w:rsidRDefault="00754C0D" w:rsidP="00631EAB">
            <w:pPr>
              <w:spacing w:after="0" w:line="360" w:lineRule="auto"/>
              <w:ind w:left="360"/>
              <w:rPr>
                <w:rFonts w:cstheme="minorHAnsi"/>
                <w:sz w:val="20"/>
                <w:szCs w:val="20"/>
              </w:rPr>
            </w:pPr>
            <w:r w:rsidRPr="00F5339C">
              <w:rPr>
                <w:rFonts w:cstheme="minorHAnsi"/>
                <w:sz w:val="20"/>
                <w:szCs w:val="20"/>
              </w:rPr>
              <w:t xml:space="preserve">Μαχφούζ Ναγκίμπ, </w:t>
            </w:r>
            <w:r w:rsidRPr="00F5339C">
              <w:rPr>
                <w:rFonts w:cstheme="minorHAnsi"/>
                <w:i/>
                <w:sz w:val="20"/>
                <w:szCs w:val="20"/>
              </w:rPr>
              <w:t>Μέρες και νύχτες της Αραβίας</w:t>
            </w:r>
            <w:r w:rsidRPr="00F5339C">
              <w:rPr>
                <w:rFonts w:cstheme="minorHAnsi"/>
                <w:sz w:val="20"/>
                <w:szCs w:val="20"/>
              </w:rPr>
              <w:t>, Ψυχογιός, Αθήνα 2016.</w:t>
            </w:r>
          </w:p>
          <w:p w14:paraId="72F0031C" w14:textId="77777777" w:rsidR="00754C0D" w:rsidRPr="00F5339C" w:rsidRDefault="00754C0D" w:rsidP="00631EAB">
            <w:pPr>
              <w:spacing w:after="0" w:line="360" w:lineRule="auto"/>
              <w:ind w:left="360"/>
              <w:rPr>
                <w:rFonts w:cstheme="minorHAnsi"/>
                <w:sz w:val="20"/>
                <w:szCs w:val="20"/>
                <w:lang w:val="en-US"/>
              </w:rPr>
            </w:pPr>
            <w:r w:rsidRPr="00F5339C">
              <w:rPr>
                <w:rFonts w:cstheme="minorHAnsi"/>
                <w:sz w:val="20"/>
                <w:szCs w:val="20"/>
                <w:lang w:val="en-GB"/>
              </w:rPr>
              <w:t xml:space="preserve">Michael Rothberg, </w:t>
            </w:r>
            <w:r w:rsidRPr="00F5339C">
              <w:rPr>
                <w:rFonts w:eastAsia="Times New Roman" w:cstheme="minorHAnsi"/>
                <w:sz w:val="20"/>
                <w:szCs w:val="20"/>
                <w:lang w:val="en-GB" w:eastAsia="en-GB"/>
              </w:rPr>
              <w:t>„</w:t>
            </w:r>
            <w:r w:rsidRPr="00F5339C">
              <w:rPr>
                <w:rFonts w:cstheme="minorHAnsi"/>
                <w:sz w:val="20"/>
                <w:szCs w:val="20"/>
                <w:lang w:val="en-US"/>
              </w:rPr>
              <w:t xml:space="preserve">Remembering Back: Cultural Memory, Colonial Legacies and </w:t>
            </w:r>
            <w:r w:rsidRPr="00F5339C">
              <w:rPr>
                <w:rFonts w:cstheme="minorHAnsi"/>
                <w:sz w:val="20"/>
                <w:szCs w:val="20"/>
                <w:lang w:val="en-US"/>
              </w:rPr>
              <w:br/>
              <w:t xml:space="preserve">Postcolonial Studies”, in: G. Huggan (ed.) </w:t>
            </w:r>
            <w:r w:rsidRPr="00F5339C">
              <w:rPr>
                <w:rFonts w:cstheme="minorHAnsi"/>
                <w:i/>
                <w:sz w:val="20"/>
                <w:szCs w:val="20"/>
                <w:lang w:val="en-US"/>
              </w:rPr>
              <w:t>The Oxford Handbook of Colonial Studies</w:t>
            </w:r>
            <w:r w:rsidRPr="00F5339C">
              <w:rPr>
                <w:rFonts w:cstheme="minorHAnsi"/>
                <w:sz w:val="20"/>
                <w:szCs w:val="20"/>
                <w:lang w:val="en-US"/>
              </w:rPr>
              <w:t>,</w:t>
            </w:r>
            <w:r>
              <w:rPr>
                <w:rFonts w:cstheme="minorHAnsi"/>
                <w:sz w:val="20"/>
                <w:szCs w:val="20"/>
                <w:lang w:val="en-US"/>
              </w:rPr>
              <w:t xml:space="preserve"> </w:t>
            </w:r>
            <w:r w:rsidRPr="00F5339C">
              <w:rPr>
                <w:rFonts w:cstheme="minorHAnsi"/>
                <w:sz w:val="20"/>
                <w:szCs w:val="20"/>
                <w:lang w:val="en-US"/>
              </w:rPr>
              <w:t xml:space="preserve">Oxford University Press, 2013, 359 – 379. </w:t>
            </w:r>
          </w:p>
          <w:p w14:paraId="7CB42BC6" w14:textId="77777777" w:rsidR="00754C0D" w:rsidRPr="00F5339C" w:rsidRDefault="00754C0D" w:rsidP="00631EAB">
            <w:pPr>
              <w:spacing w:after="0" w:line="360" w:lineRule="auto"/>
              <w:ind w:left="360"/>
              <w:rPr>
                <w:rFonts w:cstheme="minorHAnsi"/>
                <w:sz w:val="20"/>
                <w:szCs w:val="20"/>
                <w:lang w:val="en-US"/>
              </w:rPr>
            </w:pPr>
            <w:r w:rsidRPr="00F5339C">
              <w:rPr>
                <w:rFonts w:cstheme="minorHAnsi"/>
                <w:color w:val="202122"/>
                <w:sz w:val="20"/>
                <w:szCs w:val="20"/>
                <w:shd w:val="clear" w:color="auto" w:fill="FFFFFF"/>
                <w:lang w:val="en-GB"/>
              </w:rPr>
              <w:t>Mpalive-Hangson Msiska, </w:t>
            </w:r>
            <w:r w:rsidRPr="00F5339C">
              <w:rPr>
                <w:rFonts w:cstheme="minorHAnsi"/>
                <w:i/>
                <w:iCs/>
                <w:color w:val="202122"/>
                <w:sz w:val="20"/>
                <w:szCs w:val="20"/>
                <w:shd w:val="clear" w:color="auto" w:fill="FFFFFF"/>
                <w:lang w:val="en-GB"/>
              </w:rPr>
              <w:t>Postcolonial Identity in Wole Soyinka</w:t>
            </w:r>
            <w:r w:rsidRPr="00F5339C">
              <w:rPr>
                <w:rFonts w:cstheme="minorHAnsi"/>
                <w:color w:val="202122"/>
                <w:sz w:val="20"/>
                <w:szCs w:val="20"/>
                <w:shd w:val="clear" w:color="auto" w:fill="FFFFFF"/>
                <w:lang w:val="en-GB"/>
              </w:rPr>
              <w:t xml:space="preserve"> (Cross/Cultures 93). Editions </w:t>
            </w:r>
            <w:proofErr w:type="spellStart"/>
            <w:r w:rsidRPr="00F5339C">
              <w:rPr>
                <w:rFonts w:cstheme="minorHAnsi"/>
                <w:color w:val="202122"/>
                <w:sz w:val="20"/>
                <w:szCs w:val="20"/>
                <w:shd w:val="clear" w:color="auto" w:fill="FFFFFF"/>
                <w:lang w:val="en-GB"/>
              </w:rPr>
              <w:t>Rodopi</w:t>
            </w:r>
            <w:proofErr w:type="spellEnd"/>
            <w:r w:rsidRPr="00F5339C">
              <w:rPr>
                <w:rFonts w:cstheme="minorHAnsi"/>
                <w:color w:val="202122"/>
                <w:sz w:val="20"/>
                <w:szCs w:val="20"/>
                <w:shd w:val="clear" w:color="auto" w:fill="FFFFFF"/>
                <w:lang w:val="en-GB"/>
              </w:rPr>
              <w:t>, Amsterdam-New York 2007.</w:t>
            </w:r>
          </w:p>
          <w:p w14:paraId="27004CA2"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bCs/>
                <w:sz w:val="20"/>
                <w:szCs w:val="20"/>
                <w:lang w:val="en-GB"/>
              </w:rPr>
              <w:t>Mufti,</w:t>
            </w:r>
            <w:r w:rsidRPr="00F5339C">
              <w:rPr>
                <w:rFonts w:cstheme="minorHAnsi"/>
                <w:sz w:val="20"/>
                <w:szCs w:val="20"/>
                <w:lang w:val="en-GB"/>
              </w:rPr>
              <w:t xml:space="preserve"> </w:t>
            </w:r>
            <w:r w:rsidRPr="00F5339C">
              <w:rPr>
                <w:rFonts w:cstheme="minorHAnsi"/>
                <w:bCs/>
                <w:sz w:val="20"/>
                <w:szCs w:val="20"/>
                <w:lang w:val="en-GB"/>
              </w:rPr>
              <w:t xml:space="preserve">Aamir, </w:t>
            </w:r>
            <w:r w:rsidRPr="00F5339C">
              <w:rPr>
                <w:rFonts w:cstheme="minorHAnsi"/>
                <w:i/>
                <w:iCs/>
                <w:sz w:val="20"/>
                <w:szCs w:val="20"/>
                <w:lang w:val="en-GB"/>
              </w:rPr>
              <w:t>Forget English!</w:t>
            </w:r>
            <w:r w:rsidRPr="00F5339C">
              <w:rPr>
                <w:rFonts w:cstheme="minorHAnsi"/>
                <w:sz w:val="20"/>
                <w:szCs w:val="20"/>
                <w:lang w:val="en-GB"/>
              </w:rPr>
              <w:t xml:space="preserve"> </w:t>
            </w:r>
            <w:proofErr w:type="spellStart"/>
            <w:r w:rsidRPr="00F5339C">
              <w:rPr>
                <w:rFonts w:cstheme="minorHAnsi"/>
                <w:i/>
                <w:sz w:val="20"/>
                <w:szCs w:val="20"/>
                <w:lang w:val="en-GB"/>
              </w:rPr>
              <w:t>Orientalisms</w:t>
            </w:r>
            <w:proofErr w:type="spellEnd"/>
            <w:r w:rsidRPr="00F5339C">
              <w:rPr>
                <w:rFonts w:cstheme="minorHAnsi"/>
                <w:i/>
                <w:sz w:val="20"/>
                <w:szCs w:val="20"/>
                <w:lang w:val="en-GB"/>
              </w:rPr>
              <w:t xml:space="preserve"> and World Literature,</w:t>
            </w:r>
            <w:r w:rsidRPr="00F5339C">
              <w:rPr>
                <w:rFonts w:cstheme="minorHAnsi"/>
                <w:sz w:val="20"/>
                <w:szCs w:val="20"/>
                <w:lang w:val="en-GB"/>
              </w:rPr>
              <w:t xml:space="preserve"> </w:t>
            </w:r>
            <w:r w:rsidRPr="00F5339C">
              <w:rPr>
                <w:rStyle w:val="st"/>
                <w:rFonts w:cstheme="minorHAnsi"/>
                <w:sz w:val="20"/>
                <w:szCs w:val="20"/>
                <w:lang w:val="en-GB"/>
              </w:rPr>
              <w:t xml:space="preserve">Harvard University Press, </w:t>
            </w:r>
            <w:r w:rsidRPr="00F5339C">
              <w:rPr>
                <w:rFonts w:cstheme="minorHAnsi"/>
                <w:sz w:val="20"/>
                <w:szCs w:val="20"/>
                <w:lang w:val="en-GB"/>
              </w:rPr>
              <w:t>2016.</w:t>
            </w:r>
          </w:p>
          <w:p w14:paraId="5188A683" w14:textId="77777777" w:rsidR="00754C0D" w:rsidRPr="00F5339C" w:rsidRDefault="00754C0D" w:rsidP="00631EAB">
            <w:pPr>
              <w:spacing w:after="0" w:line="360" w:lineRule="auto"/>
              <w:ind w:left="360"/>
              <w:rPr>
                <w:rFonts w:cstheme="minorHAnsi"/>
                <w:sz w:val="20"/>
                <w:szCs w:val="20"/>
                <w:lang w:val="en-US"/>
              </w:rPr>
            </w:pPr>
            <w:r w:rsidRPr="00F5339C">
              <w:rPr>
                <w:rFonts w:cstheme="minorHAnsi"/>
                <w:color w:val="202122"/>
                <w:sz w:val="20"/>
                <w:szCs w:val="20"/>
                <w:shd w:val="clear" w:color="auto" w:fill="FFFFFF"/>
                <w:lang w:val="en-GB"/>
              </w:rPr>
              <w:t>Noble, Don (Ed.). </w:t>
            </w:r>
            <w:r w:rsidRPr="00F5339C">
              <w:rPr>
                <w:rFonts w:cstheme="minorHAnsi"/>
                <w:i/>
                <w:iCs/>
                <w:color w:val="202122"/>
                <w:sz w:val="20"/>
                <w:szCs w:val="20"/>
                <w:shd w:val="clear" w:color="auto" w:fill="FFFFFF"/>
                <w:lang w:val="en-GB"/>
              </w:rPr>
              <w:t>Critical Insights: To Kill a Mockingbird by Harper Lee</w:t>
            </w:r>
            <w:r w:rsidRPr="00F5339C">
              <w:rPr>
                <w:rFonts w:cstheme="minorHAnsi"/>
                <w:color w:val="202122"/>
                <w:sz w:val="20"/>
                <w:szCs w:val="20"/>
                <w:shd w:val="clear" w:color="auto" w:fill="FFFFFF"/>
                <w:lang w:val="en-GB"/>
              </w:rPr>
              <w:t>, Salem Press, 2010.</w:t>
            </w:r>
          </w:p>
          <w:p w14:paraId="0268CA42" w14:textId="77777777" w:rsidR="00754C0D" w:rsidRPr="00F5339C" w:rsidRDefault="00754C0D" w:rsidP="00631EAB">
            <w:pPr>
              <w:spacing w:after="0" w:line="360" w:lineRule="auto"/>
              <w:ind w:left="360"/>
              <w:rPr>
                <w:rFonts w:cstheme="minorHAnsi"/>
                <w:sz w:val="20"/>
                <w:szCs w:val="20"/>
                <w:lang w:val="en-US"/>
              </w:rPr>
            </w:pPr>
            <w:r w:rsidRPr="00F5339C">
              <w:rPr>
                <w:rFonts w:cstheme="minorHAnsi"/>
                <w:sz w:val="20"/>
                <w:szCs w:val="20"/>
                <w:lang w:val="en-US"/>
              </w:rPr>
              <w:t xml:space="preserve">Ramazani, Jahan, </w:t>
            </w:r>
            <w:r w:rsidRPr="00F5339C">
              <w:rPr>
                <w:rFonts w:cstheme="minorHAnsi"/>
                <w:i/>
                <w:sz w:val="20"/>
                <w:szCs w:val="20"/>
                <w:lang w:val="en-US"/>
              </w:rPr>
              <w:t>The Cambridge Companion to Postcolonial Poetry</w:t>
            </w:r>
            <w:r w:rsidRPr="00F5339C">
              <w:rPr>
                <w:rFonts w:cstheme="minorHAnsi"/>
                <w:sz w:val="20"/>
                <w:szCs w:val="20"/>
                <w:lang w:val="en-US"/>
              </w:rPr>
              <w:t>, Cambridge University Press, Cambridge 2017.</w:t>
            </w:r>
          </w:p>
          <w:p w14:paraId="0923F137" w14:textId="77777777" w:rsidR="00754C0D" w:rsidRPr="00B15D54" w:rsidRDefault="00754C0D" w:rsidP="00631EAB">
            <w:pPr>
              <w:pStyle w:val="Web"/>
              <w:spacing w:before="0" w:beforeAutospacing="0" w:after="0" w:afterAutospacing="0" w:line="360" w:lineRule="auto"/>
              <w:ind w:left="360"/>
              <w:rPr>
                <w:rFonts w:asciiTheme="minorHAnsi" w:hAnsiTheme="minorHAnsi" w:cstheme="minorHAnsi"/>
                <w:color w:val="000000"/>
                <w:sz w:val="20"/>
                <w:szCs w:val="20"/>
              </w:rPr>
            </w:pPr>
            <w:r w:rsidRPr="00F5339C">
              <w:rPr>
                <w:rFonts w:asciiTheme="minorHAnsi" w:hAnsiTheme="minorHAnsi" w:cstheme="minorHAnsi"/>
                <w:sz w:val="20"/>
                <w:szCs w:val="20"/>
                <w:lang w:val="en-GB"/>
              </w:rPr>
              <w:t>Said</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lang w:val="en-GB"/>
              </w:rPr>
              <w:t>Edward</w:t>
            </w:r>
            <w:r w:rsidRPr="00F5339C">
              <w:rPr>
                <w:rFonts w:asciiTheme="minorHAnsi" w:hAnsiTheme="minorHAnsi" w:cstheme="minorHAnsi"/>
                <w:sz w:val="20"/>
                <w:szCs w:val="20"/>
                <w:lang w:val="el-GR"/>
              </w:rPr>
              <w:t xml:space="preserve"> </w:t>
            </w:r>
            <w:r w:rsidRPr="00F5339C">
              <w:rPr>
                <w:rFonts w:asciiTheme="minorHAnsi" w:hAnsiTheme="minorHAnsi" w:cstheme="minorHAnsi"/>
                <w:sz w:val="20"/>
                <w:szCs w:val="20"/>
                <w:lang w:val="en-GB"/>
              </w:rPr>
              <w:t>W</w:t>
            </w:r>
            <w:r w:rsidRPr="00F5339C">
              <w:rPr>
                <w:rFonts w:asciiTheme="minorHAnsi" w:hAnsiTheme="minorHAnsi" w:cstheme="minorHAnsi"/>
                <w:sz w:val="20"/>
                <w:szCs w:val="20"/>
                <w:lang w:val="el-GR"/>
              </w:rPr>
              <w:t xml:space="preserve">., </w:t>
            </w:r>
            <w:proofErr w:type="spellStart"/>
            <w:r w:rsidRPr="00F5339C">
              <w:rPr>
                <w:rFonts w:asciiTheme="minorHAnsi" w:hAnsiTheme="minorHAnsi" w:cstheme="minorHAnsi"/>
                <w:i/>
                <w:sz w:val="20"/>
                <w:szCs w:val="20"/>
                <w:lang w:val="el-GR"/>
              </w:rPr>
              <w:t>Οριενταλισμό</w:t>
            </w:r>
            <w:r w:rsidRPr="00F5339C">
              <w:rPr>
                <w:rFonts w:asciiTheme="minorHAnsi" w:hAnsiTheme="minorHAnsi" w:cstheme="minorHAnsi"/>
                <w:sz w:val="20"/>
                <w:szCs w:val="20"/>
                <w:lang w:val="el-GR"/>
              </w:rPr>
              <w:t>ς</w:t>
            </w:r>
            <w:proofErr w:type="spellEnd"/>
            <w:r w:rsidRPr="00F5339C">
              <w:rPr>
                <w:rFonts w:asciiTheme="minorHAnsi" w:hAnsiTheme="minorHAnsi" w:cstheme="minorHAnsi"/>
                <w:sz w:val="20"/>
                <w:szCs w:val="20"/>
                <w:lang w:val="el-GR"/>
              </w:rPr>
              <w:t>, μτφ. Φώτης</w:t>
            </w:r>
            <w:r w:rsidRPr="00B15D54">
              <w:rPr>
                <w:rFonts w:asciiTheme="minorHAnsi" w:hAnsiTheme="minorHAnsi" w:cstheme="minorHAnsi"/>
                <w:sz w:val="20"/>
                <w:szCs w:val="20"/>
              </w:rPr>
              <w:t xml:space="preserve"> </w:t>
            </w:r>
            <w:r w:rsidRPr="00F5339C">
              <w:rPr>
                <w:rFonts w:asciiTheme="minorHAnsi" w:hAnsiTheme="minorHAnsi" w:cstheme="minorHAnsi"/>
                <w:sz w:val="20"/>
                <w:szCs w:val="20"/>
                <w:lang w:val="el-GR"/>
              </w:rPr>
              <w:t>Τερζάκης</w:t>
            </w:r>
            <w:r w:rsidRPr="00B15D54">
              <w:rPr>
                <w:rFonts w:asciiTheme="minorHAnsi" w:hAnsiTheme="minorHAnsi" w:cstheme="minorHAnsi"/>
                <w:sz w:val="20"/>
                <w:szCs w:val="20"/>
              </w:rPr>
              <w:t xml:space="preserve">, </w:t>
            </w:r>
            <w:r w:rsidRPr="00F5339C">
              <w:rPr>
                <w:rFonts w:asciiTheme="minorHAnsi" w:hAnsiTheme="minorHAnsi" w:cstheme="minorHAnsi"/>
                <w:sz w:val="20"/>
                <w:szCs w:val="20"/>
                <w:lang w:val="el-GR"/>
              </w:rPr>
              <w:t>Νεφέλη</w:t>
            </w:r>
            <w:r w:rsidRPr="00B15D54">
              <w:rPr>
                <w:rFonts w:asciiTheme="minorHAnsi" w:hAnsiTheme="minorHAnsi" w:cstheme="minorHAnsi"/>
                <w:sz w:val="20"/>
                <w:szCs w:val="20"/>
              </w:rPr>
              <w:t xml:space="preserve">, </w:t>
            </w:r>
            <w:r w:rsidRPr="00F5339C">
              <w:rPr>
                <w:rFonts w:asciiTheme="minorHAnsi" w:hAnsiTheme="minorHAnsi" w:cstheme="minorHAnsi"/>
                <w:sz w:val="20"/>
                <w:szCs w:val="20"/>
                <w:lang w:val="el-GR"/>
              </w:rPr>
              <w:t>Αθήνα</w:t>
            </w:r>
            <w:r w:rsidRPr="00B15D54">
              <w:rPr>
                <w:rFonts w:asciiTheme="minorHAnsi" w:hAnsiTheme="minorHAnsi" w:cstheme="minorHAnsi"/>
                <w:sz w:val="20"/>
                <w:szCs w:val="20"/>
              </w:rPr>
              <w:t xml:space="preserve"> 1996.</w:t>
            </w:r>
          </w:p>
          <w:p w14:paraId="42E9770A" w14:textId="77777777" w:rsidR="00754C0D" w:rsidRPr="00F5339C" w:rsidRDefault="00754C0D" w:rsidP="00631EAB">
            <w:pPr>
              <w:pStyle w:val="Web"/>
              <w:spacing w:before="0" w:beforeAutospacing="0" w:after="0" w:afterAutospacing="0" w:line="360" w:lineRule="auto"/>
              <w:ind w:left="360"/>
              <w:rPr>
                <w:rFonts w:asciiTheme="minorHAnsi" w:hAnsiTheme="minorHAnsi" w:cstheme="minorHAnsi"/>
                <w:color w:val="000000"/>
                <w:sz w:val="20"/>
                <w:szCs w:val="20"/>
                <w:lang w:val="en-GB"/>
              </w:rPr>
            </w:pPr>
            <w:r w:rsidRPr="00F5339C">
              <w:rPr>
                <w:rStyle w:val="addmd"/>
                <w:rFonts w:asciiTheme="minorHAnsi" w:hAnsiTheme="minorHAnsi" w:cstheme="minorHAnsi"/>
                <w:sz w:val="20"/>
                <w:szCs w:val="20"/>
                <w:lang w:val="en-GB"/>
              </w:rPr>
              <w:t xml:space="preserve">Sarangi Jaydeep (Ed.), </w:t>
            </w:r>
            <w:r w:rsidRPr="00F5339C">
              <w:rPr>
                <w:rStyle w:val="addmd"/>
                <w:rFonts w:asciiTheme="minorHAnsi" w:hAnsiTheme="minorHAnsi" w:cstheme="minorHAnsi"/>
                <w:i/>
                <w:sz w:val="20"/>
                <w:szCs w:val="20"/>
                <w:lang w:val="en-GB"/>
              </w:rPr>
              <w:t>The Indian imagination of Jayanta Mahapatra</w:t>
            </w:r>
            <w:r w:rsidRPr="00F5339C">
              <w:rPr>
                <w:rStyle w:val="addmd"/>
                <w:rFonts w:asciiTheme="minorHAnsi" w:hAnsiTheme="minorHAnsi" w:cstheme="minorHAnsi"/>
                <w:sz w:val="20"/>
                <w:szCs w:val="20"/>
                <w:lang w:val="en-GB"/>
              </w:rPr>
              <w:t>, New Delhi: Sarup, 2006.</w:t>
            </w:r>
          </w:p>
          <w:p w14:paraId="1188A3FA" w14:textId="77777777" w:rsidR="00754C0D" w:rsidRPr="00F5339C" w:rsidRDefault="00754C0D" w:rsidP="00631EAB">
            <w:pPr>
              <w:pStyle w:val="Web"/>
              <w:spacing w:before="0" w:beforeAutospacing="0" w:after="0" w:afterAutospacing="0" w:line="360" w:lineRule="auto"/>
              <w:ind w:left="360"/>
              <w:rPr>
                <w:rStyle w:val="addmd"/>
                <w:rFonts w:asciiTheme="minorHAnsi" w:hAnsiTheme="minorHAnsi" w:cstheme="minorHAnsi"/>
                <w:color w:val="000000"/>
                <w:sz w:val="20"/>
                <w:szCs w:val="20"/>
                <w:lang w:val="en-GB"/>
              </w:rPr>
            </w:pPr>
            <w:r w:rsidRPr="00F5339C">
              <w:rPr>
                <w:rFonts w:asciiTheme="minorHAnsi" w:hAnsiTheme="minorHAnsi" w:cstheme="minorHAnsi"/>
                <w:color w:val="000000"/>
                <w:sz w:val="20"/>
                <w:szCs w:val="20"/>
              </w:rPr>
              <w:lastRenderedPageBreak/>
              <w:t>Selden, Kyoko, and Mark Selden (Eds). </w:t>
            </w:r>
            <w:r w:rsidRPr="00F5339C">
              <w:rPr>
                <w:rFonts w:asciiTheme="minorHAnsi" w:hAnsiTheme="minorHAnsi" w:cstheme="minorHAnsi"/>
                <w:i/>
                <w:iCs/>
                <w:color w:val="000000"/>
                <w:sz w:val="20"/>
                <w:szCs w:val="20"/>
                <w:lang w:val="en-GB"/>
              </w:rPr>
              <w:t>The Atomic Bomb Voices from Hiroshima and Nagasaki</w:t>
            </w:r>
            <w:r w:rsidRPr="00F5339C">
              <w:rPr>
                <w:rFonts w:asciiTheme="minorHAnsi" w:hAnsiTheme="minorHAnsi" w:cstheme="minorHAnsi"/>
                <w:color w:val="000000"/>
                <w:sz w:val="20"/>
                <w:szCs w:val="20"/>
                <w:lang w:val="en-GB"/>
              </w:rPr>
              <w:t>. New York: M. E. Sharpe, 1989.</w:t>
            </w:r>
          </w:p>
          <w:p w14:paraId="420760D9" w14:textId="77777777" w:rsidR="00754C0D" w:rsidRPr="00F5339C" w:rsidRDefault="00754C0D" w:rsidP="00631EAB">
            <w:pPr>
              <w:spacing w:after="0" w:line="360" w:lineRule="auto"/>
              <w:ind w:left="360"/>
              <w:rPr>
                <w:rFonts w:cstheme="minorHAnsi"/>
                <w:sz w:val="20"/>
                <w:szCs w:val="20"/>
                <w:lang w:val="en-GB"/>
              </w:rPr>
            </w:pPr>
            <w:r w:rsidRPr="00F5339C">
              <w:rPr>
                <w:rFonts w:cstheme="minorHAnsi"/>
                <w:sz w:val="20"/>
                <w:szCs w:val="20"/>
                <w:lang w:val="en-GB"/>
              </w:rPr>
              <w:t xml:space="preserve">Siskind Mariano, </w:t>
            </w:r>
            <w:r w:rsidRPr="00F5339C">
              <w:rPr>
                <w:rFonts w:cstheme="minorHAnsi"/>
                <w:i/>
                <w:sz w:val="20"/>
                <w:szCs w:val="20"/>
                <w:lang w:val="en-GB"/>
              </w:rPr>
              <w:t>Cosmopolitan Desires. Global Modernity and World Literature in Latin America</w:t>
            </w:r>
            <w:r w:rsidRPr="00F5339C">
              <w:rPr>
                <w:rFonts w:cstheme="minorHAnsi"/>
                <w:sz w:val="20"/>
                <w:szCs w:val="20"/>
                <w:lang w:val="en-GB"/>
              </w:rPr>
              <w:t xml:space="preserve">, Northwestern University Press, </w:t>
            </w:r>
            <w:proofErr w:type="spellStart"/>
            <w:r w:rsidRPr="00F5339C">
              <w:rPr>
                <w:rFonts w:cstheme="minorHAnsi"/>
                <w:sz w:val="20"/>
                <w:szCs w:val="20"/>
                <w:lang w:val="en-GB"/>
              </w:rPr>
              <w:t>Ebanston</w:t>
            </w:r>
            <w:proofErr w:type="spellEnd"/>
            <w:r w:rsidRPr="00F5339C">
              <w:rPr>
                <w:rFonts w:cstheme="minorHAnsi"/>
                <w:sz w:val="20"/>
                <w:szCs w:val="20"/>
                <w:lang w:val="en-GB"/>
              </w:rPr>
              <w:t>, Illinois 2014.</w:t>
            </w:r>
          </w:p>
          <w:p w14:paraId="301B330F" w14:textId="77777777" w:rsidR="00754C0D" w:rsidRPr="00F5339C" w:rsidRDefault="00754C0D" w:rsidP="00631EAB">
            <w:pPr>
              <w:spacing w:after="0" w:line="360" w:lineRule="auto"/>
              <w:ind w:left="360"/>
              <w:rPr>
                <w:rFonts w:cstheme="minorHAnsi"/>
                <w:sz w:val="20"/>
                <w:szCs w:val="20"/>
              </w:rPr>
            </w:pPr>
            <w:proofErr w:type="spellStart"/>
            <w:r w:rsidRPr="00F5339C">
              <w:rPr>
                <w:rFonts w:cstheme="minorHAnsi"/>
                <w:sz w:val="20"/>
                <w:szCs w:val="20"/>
              </w:rPr>
              <w:t>Φερεϋντούν</w:t>
            </w:r>
            <w:proofErr w:type="spellEnd"/>
            <w:r w:rsidRPr="00F5339C">
              <w:rPr>
                <w:rFonts w:cstheme="minorHAnsi"/>
                <w:sz w:val="20"/>
                <w:szCs w:val="20"/>
              </w:rPr>
              <w:t xml:space="preserve"> </w:t>
            </w:r>
            <w:proofErr w:type="spellStart"/>
            <w:r w:rsidRPr="00F5339C">
              <w:rPr>
                <w:rFonts w:cstheme="minorHAnsi"/>
                <w:sz w:val="20"/>
                <w:szCs w:val="20"/>
              </w:rPr>
              <w:t>Φαριάντ</w:t>
            </w:r>
            <w:proofErr w:type="spellEnd"/>
            <w:r w:rsidRPr="00F5339C">
              <w:rPr>
                <w:rFonts w:cstheme="minorHAnsi"/>
                <w:sz w:val="20"/>
                <w:szCs w:val="20"/>
              </w:rPr>
              <w:t xml:space="preserve">, «Στα 80χρονα του Γιάννη Ρίτσου», </w:t>
            </w:r>
            <w:r w:rsidRPr="00F5339C">
              <w:rPr>
                <w:rFonts w:cstheme="minorHAnsi"/>
                <w:i/>
                <w:sz w:val="20"/>
                <w:szCs w:val="20"/>
              </w:rPr>
              <w:t>Νέα Εστία</w:t>
            </w:r>
            <w:r w:rsidRPr="00F5339C">
              <w:rPr>
                <w:rFonts w:cstheme="minorHAnsi"/>
                <w:sz w:val="20"/>
                <w:szCs w:val="20"/>
              </w:rPr>
              <w:t xml:space="preserve">, </w:t>
            </w:r>
            <w:proofErr w:type="spellStart"/>
            <w:r w:rsidRPr="00F5339C">
              <w:rPr>
                <w:rFonts w:cstheme="minorHAnsi"/>
                <w:sz w:val="20"/>
                <w:szCs w:val="20"/>
              </w:rPr>
              <w:t>τχ</w:t>
            </w:r>
            <w:proofErr w:type="spellEnd"/>
            <w:r w:rsidRPr="00F5339C">
              <w:rPr>
                <w:rFonts w:cstheme="minorHAnsi"/>
                <w:sz w:val="20"/>
                <w:szCs w:val="20"/>
              </w:rPr>
              <w:t>. 1547, Δεκέμβριος 1991.</w:t>
            </w:r>
          </w:p>
        </w:tc>
      </w:tr>
    </w:tbl>
    <w:p w14:paraId="483B4588" w14:textId="77777777" w:rsidR="00754C0D" w:rsidRDefault="00754C0D" w:rsidP="00EB4203">
      <w:r>
        <w:lastRenderedPageBreak/>
        <w:br w:type="page"/>
      </w:r>
    </w:p>
    <w:p w14:paraId="24E746ED" w14:textId="77777777" w:rsidR="00754C0D" w:rsidRPr="0093118E" w:rsidRDefault="000754F4" w:rsidP="00754C0D">
      <w:pPr>
        <w:pStyle w:val="3"/>
        <w:spacing w:before="240" w:after="240"/>
        <w:jc w:val="center"/>
        <w:rPr>
          <w:rFonts w:cstheme="minorHAnsi"/>
          <w:sz w:val="24"/>
          <w:szCs w:val="24"/>
        </w:rPr>
      </w:pPr>
      <w:bookmarkStart w:id="112" w:name="_Toc168241113"/>
      <w:r>
        <w:rPr>
          <w:rFonts w:cstheme="minorHAnsi"/>
          <w:sz w:val="24"/>
          <w:szCs w:val="24"/>
        </w:rPr>
        <w:lastRenderedPageBreak/>
        <w:t>13</w:t>
      </w:r>
      <w:r w:rsidRPr="000754F4">
        <w:rPr>
          <w:rFonts w:cstheme="minorHAnsi"/>
          <w:sz w:val="24"/>
          <w:szCs w:val="24"/>
        </w:rPr>
        <w:t>Ε</w:t>
      </w:r>
      <w:r>
        <w:rPr>
          <w:rFonts w:cstheme="minorHAnsi"/>
          <w:sz w:val="24"/>
          <w:szCs w:val="24"/>
        </w:rPr>
        <w:t>54</w:t>
      </w:r>
      <w:r w:rsidR="00754C0D" w:rsidRPr="0093118E">
        <w:rPr>
          <w:rFonts w:cstheme="minorHAnsi"/>
          <w:sz w:val="24"/>
          <w:szCs w:val="24"/>
        </w:rPr>
        <w:t>_</w:t>
      </w:r>
      <w:r>
        <w:rPr>
          <w:rFonts w:cstheme="minorHAnsi"/>
          <w:sz w:val="24"/>
          <w:szCs w:val="24"/>
        </w:rPr>
        <w:t>11</w:t>
      </w:r>
      <w:r w:rsidR="00754C0D" w:rsidRPr="0093118E">
        <w:rPr>
          <w:rFonts w:cstheme="minorHAnsi"/>
          <w:sz w:val="24"/>
          <w:szCs w:val="24"/>
        </w:rPr>
        <w:t xml:space="preserve"> </w:t>
      </w:r>
      <w:r>
        <w:rPr>
          <w:rFonts w:cstheme="minorHAnsi"/>
          <w:sz w:val="24"/>
          <w:szCs w:val="24"/>
        </w:rPr>
        <w:t>Η χρήση του διαδικτύου στη φιλολογική έρευνα</w:t>
      </w:r>
      <w:bookmarkEnd w:id="112"/>
    </w:p>
    <w:p w14:paraId="5798C7BD" w14:textId="77777777" w:rsidR="0093118E" w:rsidRPr="000754F4" w:rsidRDefault="0093118E" w:rsidP="0093118E">
      <w:pPr>
        <w:jc w:val="center"/>
        <w:rPr>
          <w:b/>
        </w:rPr>
      </w:pPr>
      <w:r w:rsidRPr="000754F4">
        <w:rPr>
          <w:b/>
        </w:rPr>
        <w:t>(</w:t>
      </w:r>
      <w:r w:rsidR="000754F4" w:rsidRPr="000754F4">
        <w:rPr>
          <w:b/>
        </w:rPr>
        <w:t>Μ. ΞΕΣΤΕΡΝΟΥ</w:t>
      </w:r>
      <w:r w:rsidRPr="000754F4">
        <w:rPr>
          <w:b/>
        </w:rPr>
        <w:t>)</w:t>
      </w:r>
    </w:p>
    <w:p w14:paraId="1B338F1B"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2405B270" w14:textId="77777777" w:rsidR="000754F4" w:rsidRPr="000952DD" w:rsidRDefault="000754F4" w:rsidP="000952DD">
      <w:pPr>
        <w:pStyle w:val="a6"/>
        <w:widowControl w:val="0"/>
        <w:numPr>
          <w:ilvl w:val="1"/>
          <w:numId w:val="189"/>
        </w:numPr>
        <w:autoSpaceDE w:val="0"/>
        <w:autoSpaceDN w:val="0"/>
        <w:adjustRightInd w:val="0"/>
        <w:spacing w:before="120" w:after="200" w:line="276" w:lineRule="auto"/>
        <w:rPr>
          <w:b/>
          <w:sz w:val="20"/>
          <w:szCs w:val="20"/>
        </w:rPr>
      </w:pPr>
      <w:r w:rsidRPr="000952DD">
        <w:rPr>
          <w:b/>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1124"/>
        <w:gridCol w:w="1214"/>
        <w:gridCol w:w="1316"/>
        <w:gridCol w:w="341"/>
        <w:gridCol w:w="1279"/>
      </w:tblGrid>
      <w:tr w:rsidR="000754F4" w:rsidRPr="006F50C3" w14:paraId="62565F6E" w14:textId="77777777" w:rsidTr="000754F4">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99B2BF0" w14:textId="77777777" w:rsidR="000754F4" w:rsidRDefault="000754F4" w:rsidP="000754F4">
            <w:pPr>
              <w:spacing w:line="276" w:lineRule="auto"/>
              <w:jc w:val="right"/>
              <w:rPr>
                <w:b/>
                <w:sz w:val="20"/>
                <w:szCs w:val="20"/>
              </w:rPr>
            </w:pPr>
            <w:r>
              <w:rPr>
                <w:b/>
                <w:sz w:val="20"/>
                <w:szCs w:val="20"/>
              </w:rPr>
              <w:t>ΣΧΟΛΗ</w:t>
            </w:r>
          </w:p>
        </w:tc>
        <w:tc>
          <w:tcPr>
            <w:tcW w:w="5231" w:type="dxa"/>
            <w:gridSpan w:val="5"/>
            <w:tcBorders>
              <w:top w:val="single" w:sz="4" w:space="0" w:color="auto"/>
              <w:left w:val="single" w:sz="4" w:space="0" w:color="auto"/>
              <w:bottom w:val="single" w:sz="4" w:space="0" w:color="auto"/>
              <w:right w:val="single" w:sz="4" w:space="0" w:color="auto"/>
            </w:tcBorders>
            <w:hideMark/>
          </w:tcPr>
          <w:p w14:paraId="20F140F9" w14:textId="77777777" w:rsidR="000754F4" w:rsidRDefault="000754F4" w:rsidP="000754F4">
            <w:pPr>
              <w:spacing w:line="276" w:lineRule="auto"/>
              <w:rPr>
                <w:sz w:val="20"/>
                <w:szCs w:val="20"/>
              </w:rPr>
            </w:pPr>
            <w:r>
              <w:rPr>
                <w:sz w:val="20"/>
                <w:szCs w:val="20"/>
              </w:rPr>
              <w:t>ΑΝΘΡΩΠΙΣΤΙΚΩΝ ΕΠΙΣΤΗΜΩΝ ΚΑΙ ΠΟΛΙΤΙΣΜΙΚΩΝ ΣΠΟΥΔΩΝ</w:t>
            </w:r>
          </w:p>
        </w:tc>
      </w:tr>
      <w:tr w:rsidR="000754F4" w14:paraId="135341B0" w14:textId="77777777" w:rsidTr="000754F4">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697EA09" w14:textId="77777777" w:rsidR="000754F4" w:rsidRDefault="000754F4" w:rsidP="000754F4">
            <w:pPr>
              <w:spacing w:line="276" w:lineRule="auto"/>
              <w:jc w:val="right"/>
              <w:rPr>
                <w:b/>
                <w:sz w:val="20"/>
                <w:szCs w:val="20"/>
              </w:rPr>
            </w:pPr>
            <w:r>
              <w:rPr>
                <w:b/>
                <w:sz w:val="20"/>
                <w:szCs w:val="20"/>
              </w:rPr>
              <w:t>ΤΜΗΜΑ</w:t>
            </w:r>
          </w:p>
        </w:tc>
        <w:tc>
          <w:tcPr>
            <w:tcW w:w="5231" w:type="dxa"/>
            <w:gridSpan w:val="5"/>
            <w:tcBorders>
              <w:top w:val="single" w:sz="4" w:space="0" w:color="auto"/>
              <w:left w:val="single" w:sz="4" w:space="0" w:color="auto"/>
              <w:bottom w:val="single" w:sz="4" w:space="0" w:color="auto"/>
              <w:right w:val="single" w:sz="4" w:space="0" w:color="auto"/>
            </w:tcBorders>
            <w:hideMark/>
          </w:tcPr>
          <w:p w14:paraId="2CFA2467" w14:textId="77777777" w:rsidR="000754F4" w:rsidRDefault="000754F4" w:rsidP="000754F4">
            <w:pPr>
              <w:spacing w:line="276" w:lineRule="auto"/>
              <w:rPr>
                <w:sz w:val="20"/>
                <w:szCs w:val="20"/>
              </w:rPr>
            </w:pPr>
            <w:r>
              <w:rPr>
                <w:sz w:val="20"/>
                <w:szCs w:val="20"/>
              </w:rPr>
              <w:t>ΦΙΛΟΛΟΓΙΑΣ</w:t>
            </w:r>
          </w:p>
        </w:tc>
      </w:tr>
      <w:tr w:rsidR="000754F4" w14:paraId="0F5C5359" w14:textId="77777777" w:rsidTr="000754F4">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7C0BAE3D" w14:textId="77777777" w:rsidR="000754F4" w:rsidRDefault="000754F4" w:rsidP="000754F4">
            <w:pPr>
              <w:spacing w:line="276" w:lineRule="auto"/>
              <w:jc w:val="right"/>
              <w:rPr>
                <w:b/>
                <w:sz w:val="20"/>
                <w:szCs w:val="20"/>
              </w:rPr>
            </w:pPr>
            <w:r>
              <w:rPr>
                <w:b/>
                <w:sz w:val="20"/>
                <w:szCs w:val="20"/>
              </w:rPr>
              <w:t xml:space="preserve">ΕΠΙΠΕΔΟ ΣΠΟΥΔΩΝ </w:t>
            </w:r>
          </w:p>
        </w:tc>
        <w:tc>
          <w:tcPr>
            <w:tcW w:w="5231" w:type="dxa"/>
            <w:gridSpan w:val="5"/>
            <w:tcBorders>
              <w:top w:val="single" w:sz="4" w:space="0" w:color="auto"/>
              <w:left w:val="single" w:sz="4" w:space="0" w:color="auto"/>
              <w:bottom w:val="single" w:sz="4" w:space="0" w:color="auto"/>
              <w:right w:val="single" w:sz="4" w:space="0" w:color="auto"/>
            </w:tcBorders>
            <w:hideMark/>
          </w:tcPr>
          <w:p w14:paraId="672847EE" w14:textId="77777777" w:rsidR="000754F4" w:rsidRDefault="000754F4" w:rsidP="000754F4">
            <w:pPr>
              <w:spacing w:line="276" w:lineRule="auto"/>
              <w:rPr>
                <w:sz w:val="20"/>
                <w:szCs w:val="20"/>
              </w:rPr>
            </w:pPr>
            <w:r>
              <w:rPr>
                <w:sz w:val="20"/>
                <w:szCs w:val="20"/>
              </w:rPr>
              <w:t>ΠΡΟΠΤΥΧΙΑΚΟ</w:t>
            </w:r>
          </w:p>
        </w:tc>
      </w:tr>
      <w:tr w:rsidR="000754F4" w14:paraId="18FBC80E" w14:textId="77777777" w:rsidTr="000754F4">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63F647A9" w14:textId="77777777" w:rsidR="000754F4" w:rsidRDefault="000754F4" w:rsidP="000754F4">
            <w:pPr>
              <w:spacing w:line="276" w:lineRule="auto"/>
              <w:jc w:val="right"/>
              <w:rPr>
                <w:b/>
                <w:sz w:val="20"/>
                <w:szCs w:val="20"/>
              </w:rPr>
            </w:pPr>
            <w:r>
              <w:rPr>
                <w:b/>
                <w:sz w:val="20"/>
                <w:szCs w:val="20"/>
              </w:rPr>
              <w:t>ΚΩΔΙΚΟΣ ΜΑΘΗΜΑΤΟΣ</w:t>
            </w:r>
          </w:p>
        </w:tc>
        <w:tc>
          <w:tcPr>
            <w:tcW w:w="1135" w:type="dxa"/>
            <w:tcBorders>
              <w:top w:val="single" w:sz="4" w:space="0" w:color="auto"/>
              <w:left w:val="single" w:sz="4" w:space="0" w:color="auto"/>
              <w:bottom w:val="single" w:sz="4" w:space="0" w:color="auto"/>
              <w:right w:val="single" w:sz="4" w:space="0" w:color="auto"/>
            </w:tcBorders>
            <w:hideMark/>
          </w:tcPr>
          <w:p w14:paraId="7A27FF6C" w14:textId="77777777" w:rsidR="000754F4" w:rsidRDefault="000754F4" w:rsidP="000754F4">
            <w:pPr>
              <w:spacing w:line="276" w:lineRule="auto"/>
              <w:rPr>
                <w:b/>
                <w:sz w:val="20"/>
                <w:szCs w:val="20"/>
              </w:rPr>
            </w:pPr>
            <w:r>
              <w:rPr>
                <w:b/>
                <w:sz w:val="20"/>
                <w:szCs w:val="20"/>
              </w:rPr>
              <w:t>13Ε54_11</w:t>
            </w:r>
            <w:r>
              <w:rPr>
                <w:sz w:val="20"/>
                <w:szCs w:val="20"/>
              </w:rPr>
              <w:t xml:space="preserve"> </w:t>
            </w:r>
          </w:p>
        </w:tc>
        <w:tc>
          <w:tcPr>
            <w:tcW w:w="2505" w:type="dxa"/>
            <w:gridSpan w:val="2"/>
            <w:tcBorders>
              <w:top w:val="single" w:sz="4" w:space="0" w:color="auto"/>
              <w:left w:val="single" w:sz="4" w:space="0" w:color="auto"/>
              <w:bottom w:val="single" w:sz="4" w:space="0" w:color="auto"/>
              <w:right w:val="single" w:sz="4" w:space="0" w:color="auto"/>
            </w:tcBorders>
            <w:shd w:val="clear" w:color="auto" w:fill="DDD9C3"/>
            <w:hideMark/>
          </w:tcPr>
          <w:p w14:paraId="6B7EDB0D" w14:textId="77777777" w:rsidR="000754F4" w:rsidRDefault="000754F4" w:rsidP="000754F4">
            <w:pPr>
              <w:spacing w:line="276" w:lineRule="auto"/>
              <w:jc w:val="right"/>
              <w:rPr>
                <w:b/>
                <w:sz w:val="20"/>
                <w:szCs w:val="20"/>
              </w:rPr>
            </w:pPr>
            <w:r>
              <w:rPr>
                <w:b/>
                <w:sz w:val="20"/>
                <w:szCs w:val="20"/>
              </w:rPr>
              <w:t>ΕΞΑΜΗΝΟ ΣΠΟΥΔΩΝ</w:t>
            </w:r>
          </w:p>
        </w:tc>
        <w:tc>
          <w:tcPr>
            <w:tcW w:w="1591" w:type="dxa"/>
            <w:gridSpan w:val="2"/>
            <w:tcBorders>
              <w:top w:val="single" w:sz="4" w:space="0" w:color="auto"/>
              <w:left w:val="single" w:sz="4" w:space="0" w:color="auto"/>
              <w:bottom w:val="single" w:sz="4" w:space="0" w:color="auto"/>
              <w:right w:val="single" w:sz="4" w:space="0" w:color="auto"/>
            </w:tcBorders>
            <w:hideMark/>
          </w:tcPr>
          <w:p w14:paraId="7CA675A2" w14:textId="77777777" w:rsidR="000754F4" w:rsidRPr="00F737CC" w:rsidRDefault="000754F4" w:rsidP="000754F4">
            <w:pPr>
              <w:spacing w:line="276" w:lineRule="auto"/>
              <w:rPr>
                <w:b/>
                <w:sz w:val="20"/>
                <w:szCs w:val="20"/>
              </w:rPr>
            </w:pPr>
            <w:r>
              <w:rPr>
                <w:b/>
                <w:sz w:val="20"/>
                <w:szCs w:val="20"/>
              </w:rPr>
              <w:t>ΣΤ</w:t>
            </w:r>
          </w:p>
        </w:tc>
      </w:tr>
      <w:tr w:rsidR="000754F4" w:rsidRPr="006F50C3" w14:paraId="01337DC5" w14:textId="77777777" w:rsidTr="000754F4">
        <w:trPr>
          <w:trHeight w:val="375"/>
        </w:trPr>
        <w:tc>
          <w:tcPr>
            <w:tcW w:w="3205"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E3692D6" w14:textId="77777777" w:rsidR="000754F4" w:rsidRDefault="000754F4" w:rsidP="000754F4">
            <w:pPr>
              <w:spacing w:line="276" w:lineRule="auto"/>
              <w:jc w:val="right"/>
              <w:rPr>
                <w:b/>
                <w:sz w:val="20"/>
                <w:szCs w:val="20"/>
              </w:rPr>
            </w:pPr>
            <w:r>
              <w:rPr>
                <w:b/>
                <w:sz w:val="20"/>
                <w:szCs w:val="20"/>
              </w:rPr>
              <w:t>ΤΙΤΛΟΣ ΜΑΘΗΜΑΤΟΣ</w:t>
            </w:r>
          </w:p>
        </w:tc>
        <w:tc>
          <w:tcPr>
            <w:tcW w:w="5231" w:type="dxa"/>
            <w:gridSpan w:val="5"/>
            <w:tcBorders>
              <w:top w:val="single" w:sz="4" w:space="0" w:color="auto"/>
              <w:left w:val="single" w:sz="4" w:space="0" w:color="auto"/>
              <w:bottom w:val="single" w:sz="4" w:space="0" w:color="auto"/>
              <w:right w:val="single" w:sz="4" w:space="0" w:color="auto"/>
            </w:tcBorders>
            <w:vAlign w:val="center"/>
            <w:hideMark/>
          </w:tcPr>
          <w:p w14:paraId="5EABD5BC" w14:textId="385BA2A4" w:rsidR="000754F4" w:rsidRPr="005A7581" w:rsidRDefault="00831F60" w:rsidP="000754F4">
            <w:pPr>
              <w:spacing w:line="276" w:lineRule="auto"/>
              <w:jc w:val="both"/>
              <w:rPr>
                <w:bCs/>
                <w:sz w:val="20"/>
                <w:szCs w:val="20"/>
              </w:rPr>
            </w:pPr>
            <w:r>
              <w:rPr>
                <w:bCs/>
                <w:sz w:val="20"/>
                <w:szCs w:val="20"/>
              </w:rPr>
              <w:t xml:space="preserve">Η </w:t>
            </w:r>
            <w:r w:rsidR="005A7581" w:rsidRPr="005A7581">
              <w:rPr>
                <w:bCs/>
                <w:sz w:val="20"/>
                <w:szCs w:val="20"/>
              </w:rPr>
              <w:t xml:space="preserve">ΧΡΗΣΗ </w:t>
            </w:r>
            <w:r w:rsidR="007E2BF5">
              <w:rPr>
                <w:bCs/>
                <w:sz w:val="20"/>
                <w:szCs w:val="20"/>
              </w:rPr>
              <w:t xml:space="preserve">ΤΟΥ </w:t>
            </w:r>
            <w:r w:rsidR="005A7581" w:rsidRPr="005A7581">
              <w:rPr>
                <w:bCs/>
                <w:sz w:val="20"/>
                <w:szCs w:val="20"/>
              </w:rPr>
              <w:t xml:space="preserve">ΔΙΑΔΙΚΤΥΟΥ ΣΤΗ ΦΙΛΟΛΟΓΙΚΗ ΕΡΕΥΝΑ </w:t>
            </w:r>
          </w:p>
        </w:tc>
      </w:tr>
      <w:tr w:rsidR="000754F4" w14:paraId="5B21E4E5" w14:textId="77777777" w:rsidTr="000754F4">
        <w:trPr>
          <w:trHeight w:val="196"/>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vAlign w:val="center"/>
            <w:hideMark/>
          </w:tcPr>
          <w:p w14:paraId="2F6C9455" w14:textId="77777777" w:rsidR="000754F4" w:rsidRDefault="000754F4" w:rsidP="000754F4">
            <w:pPr>
              <w:spacing w:line="276" w:lineRule="auto"/>
              <w:jc w:val="center"/>
              <w:rPr>
                <w:b/>
                <w:sz w:val="20"/>
                <w:szCs w:val="20"/>
              </w:rPr>
            </w:pPr>
            <w:r>
              <w:rPr>
                <w:b/>
                <w:sz w:val="20"/>
                <w:szCs w:val="20"/>
              </w:rPr>
              <w:t xml:space="preserve">ΑΥΤΟΤΕΛΕΙΣ ΔΙΔΑΚΤΙΚΕΣ ΔΡΑΣΤΗΡΙΟΤΗΤΕΣ </w:t>
            </w:r>
            <w:r>
              <w:rPr>
                <w:b/>
                <w:sz w:val="20"/>
                <w:szCs w:val="20"/>
              </w:rPr>
              <w:br/>
            </w:r>
            <w:r>
              <w:rPr>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DD9C3"/>
            <w:vAlign w:val="center"/>
            <w:hideMark/>
          </w:tcPr>
          <w:p w14:paraId="73834955" w14:textId="77777777" w:rsidR="000754F4" w:rsidRDefault="000754F4" w:rsidP="000754F4">
            <w:pPr>
              <w:spacing w:line="276" w:lineRule="auto"/>
              <w:jc w:val="center"/>
              <w:rPr>
                <w:b/>
                <w:sz w:val="20"/>
                <w:szCs w:val="20"/>
              </w:rPr>
            </w:pPr>
            <w:r>
              <w:rPr>
                <w:b/>
                <w:sz w:val="20"/>
                <w:szCs w:val="20"/>
              </w:rPr>
              <w:t>ΕΒΔΟΜΑΔΙΑΙΕΣ</w:t>
            </w:r>
            <w:r>
              <w:rPr>
                <w:b/>
                <w:sz w:val="20"/>
                <w:szCs w:val="20"/>
              </w:rPr>
              <w:br/>
              <w:t>ΩΡΕΣ Δ</w:t>
            </w:r>
            <w:r>
              <w:rPr>
                <w:b/>
                <w:sz w:val="20"/>
                <w:szCs w:val="20"/>
                <w:shd w:val="clear" w:color="auto" w:fill="DDD9C3"/>
              </w:rPr>
              <w:t>ΙΔ</w:t>
            </w:r>
            <w:r>
              <w:rPr>
                <w:b/>
                <w:sz w:val="20"/>
                <w:szCs w:val="20"/>
              </w:rPr>
              <w:t>ΑΣΚΑΛΙΑΣ</w:t>
            </w:r>
          </w:p>
        </w:tc>
        <w:tc>
          <w:tcPr>
            <w:tcW w:w="1240"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0EA14006" w14:textId="77777777" w:rsidR="000754F4" w:rsidRDefault="000754F4" w:rsidP="000754F4">
            <w:pPr>
              <w:spacing w:line="276" w:lineRule="auto"/>
              <w:jc w:val="center"/>
              <w:rPr>
                <w:b/>
                <w:sz w:val="20"/>
                <w:szCs w:val="20"/>
              </w:rPr>
            </w:pPr>
            <w:r>
              <w:rPr>
                <w:b/>
                <w:sz w:val="20"/>
                <w:szCs w:val="20"/>
              </w:rPr>
              <w:t>ΠΙΣΤΩΤΙΚΕΣ ΜΟΝΑΔΕΣ</w:t>
            </w:r>
          </w:p>
        </w:tc>
      </w:tr>
      <w:tr w:rsidR="000754F4" w14:paraId="50C7CA34" w14:textId="77777777" w:rsidTr="000754F4">
        <w:trPr>
          <w:trHeight w:val="194"/>
        </w:trPr>
        <w:tc>
          <w:tcPr>
            <w:tcW w:w="5637" w:type="dxa"/>
            <w:gridSpan w:val="3"/>
            <w:tcBorders>
              <w:top w:val="single" w:sz="4" w:space="0" w:color="auto"/>
              <w:left w:val="single" w:sz="4" w:space="0" w:color="auto"/>
              <w:bottom w:val="single" w:sz="4" w:space="0" w:color="auto"/>
              <w:right w:val="single" w:sz="4" w:space="0" w:color="auto"/>
            </w:tcBorders>
            <w:hideMark/>
          </w:tcPr>
          <w:p w14:paraId="3E57004E" w14:textId="77777777" w:rsidR="000754F4" w:rsidRPr="0096575D" w:rsidRDefault="000754F4" w:rsidP="000754F4">
            <w:pPr>
              <w:spacing w:line="276" w:lineRule="auto"/>
              <w:rPr>
                <w:sz w:val="20"/>
                <w:szCs w:val="20"/>
              </w:rPr>
            </w:pPr>
            <w:r>
              <w:rPr>
                <w:b/>
                <w:sz w:val="20"/>
                <w:szCs w:val="20"/>
              </w:rPr>
              <w:t>Διάφορες μορφές διδασκαλίας: διάλεξη στο αμφιθέατρο</w:t>
            </w:r>
            <w:r w:rsidRPr="0096575D">
              <w:rPr>
                <w:b/>
                <w:sz w:val="20"/>
                <w:szCs w:val="20"/>
              </w:rPr>
              <w:t xml:space="preserve"> </w:t>
            </w:r>
          </w:p>
        </w:tc>
        <w:tc>
          <w:tcPr>
            <w:tcW w:w="1559" w:type="dxa"/>
            <w:gridSpan w:val="2"/>
            <w:tcBorders>
              <w:top w:val="single" w:sz="4" w:space="0" w:color="auto"/>
              <w:left w:val="single" w:sz="4" w:space="0" w:color="auto"/>
              <w:bottom w:val="single" w:sz="4" w:space="0" w:color="auto"/>
              <w:right w:val="single" w:sz="4" w:space="0" w:color="auto"/>
            </w:tcBorders>
            <w:hideMark/>
          </w:tcPr>
          <w:p w14:paraId="2AB38562" w14:textId="77777777" w:rsidR="000754F4" w:rsidRDefault="000754F4" w:rsidP="000754F4">
            <w:pPr>
              <w:spacing w:line="276" w:lineRule="auto"/>
              <w:jc w:val="center"/>
              <w:rPr>
                <w:sz w:val="20"/>
                <w:szCs w:val="20"/>
              </w:rPr>
            </w:pPr>
            <w:r>
              <w:rPr>
                <w:sz w:val="20"/>
                <w:szCs w:val="20"/>
              </w:rPr>
              <w:t>2</w:t>
            </w:r>
          </w:p>
        </w:tc>
        <w:tc>
          <w:tcPr>
            <w:tcW w:w="1240" w:type="dxa"/>
            <w:tcBorders>
              <w:top w:val="single" w:sz="4" w:space="0" w:color="auto"/>
              <w:left w:val="single" w:sz="4" w:space="0" w:color="auto"/>
              <w:bottom w:val="single" w:sz="4" w:space="0" w:color="auto"/>
              <w:right w:val="single" w:sz="4" w:space="0" w:color="auto"/>
            </w:tcBorders>
            <w:hideMark/>
          </w:tcPr>
          <w:p w14:paraId="4410BA4C" w14:textId="77777777" w:rsidR="000754F4" w:rsidRPr="00794872" w:rsidRDefault="000754F4" w:rsidP="000754F4">
            <w:pPr>
              <w:spacing w:line="276" w:lineRule="auto"/>
              <w:jc w:val="center"/>
              <w:rPr>
                <w:sz w:val="20"/>
                <w:szCs w:val="20"/>
              </w:rPr>
            </w:pPr>
            <w:r>
              <w:rPr>
                <w:sz w:val="20"/>
                <w:szCs w:val="20"/>
              </w:rPr>
              <w:t>3</w:t>
            </w:r>
          </w:p>
        </w:tc>
      </w:tr>
      <w:tr w:rsidR="000754F4" w:rsidRPr="0096575D" w14:paraId="17D10CC2" w14:textId="77777777" w:rsidTr="000754F4">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1BA50981" w14:textId="77777777" w:rsidR="000754F4" w:rsidRDefault="000754F4" w:rsidP="000754F4">
            <w:pPr>
              <w:spacing w:line="276" w:lineRule="auto"/>
              <w:jc w:val="right"/>
              <w:rPr>
                <w:b/>
                <w:sz w:val="20"/>
                <w:szCs w:val="20"/>
              </w:rPr>
            </w:pPr>
            <w:r>
              <w:rPr>
                <w:b/>
                <w:sz w:val="20"/>
                <w:szCs w:val="20"/>
              </w:rPr>
              <w:t xml:space="preserve">Διάλεξη και ασκήσεις στο εργαστήριο </w:t>
            </w:r>
          </w:p>
        </w:tc>
        <w:tc>
          <w:tcPr>
            <w:tcW w:w="1559" w:type="dxa"/>
            <w:gridSpan w:val="2"/>
            <w:tcBorders>
              <w:top w:val="single" w:sz="4" w:space="0" w:color="auto"/>
              <w:left w:val="single" w:sz="4" w:space="0" w:color="auto"/>
              <w:bottom w:val="single" w:sz="4" w:space="0" w:color="auto"/>
              <w:right w:val="single" w:sz="4" w:space="0" w:color="auto"/>
            </w:tcBorders>
          </w:tcPr>
          <w:p w14:paraId="256A60D3" w14:textId="77777777" w:rsidR="000754F4" w:rsidRPr="0096575D" w:rsidRDefault="000754F4" w:rsidP="000754F4">
            <w:pPr>
              <w:spacing w:line="276" w:lineRule="auto"/>
              <w:jc w:val="right"/>
              <w:rPr>
                <w:sz w:val="20"/>
                <w:szCs w:val="20"/>
              </w:rPr>
            </w:pPr>
            <w:r>
              <w:rPr>
                <w:sz w:val="20"/>
                <w:szCs w:val="20"/>
              </w:rPr>
              <w:t>1</w:t>
            </w:r>
          </w:p>
        </w:tc>
        <w:tc>
          <w:tcPr>
            <w:tcW w:w="1240" w:type="dxa"/>
            <w:tcBorders>
              <w:top w:val="single" w:sz="4" w:space="0" w:color="auto"/>
              <w:left w:val="single" w:sz="4" w:space="0" w:color="auto"/>
              <w:bottom w:val="single" w:sz="4" w:space="0" w:color="auto"/>
              <w:right w:val="single" w:sz="4" w:space="0" w:color="auto"/>
            </w:tcBorders>
          </w:tcPr>
          <w:p w14:paraId="7D1132A6" w14:textId="77777777" w:rsidR="000754F4" w:rsidRDefault="000754F4" w:rsidP="000754F4">
            <w:pPr>
              <w:spacing w:line="276" w:lineRule="auto"/>
              <w:rPr>
                <w:sz w:val="20"/>
                <w:szCs w:val="20"/>
              </w:rPr>
            </w:pPr>
          </w:p>
        </w:tc>
      </w:tr>
      <w:tr w:rsidR="000754F4" w:rsidRPr="0096575D" w14:paraId="389DBE1B" w14:textId="77777777" w:rsidTr="000754F4">
        <w:trPr>
          <w:trHeight w:val="194"/>
        </w:trPr>
        <w:tc>
          <w:tcPr>
            <w:tcW w:w="5637" w:type="dxa"/>
            <w:gridSpan w:val="3"/>
            <w:tcBorders>
              <w:top w:val="single" w:sz="4" w:space="0" w:color="auto"/>
              <w:left w:val="single" w:sz="4" w:space="0" w:color="auto"/>
              <w:bottom w:val="single" w:sz="4" w:space="0" w:color="auto"/>
              <w:right w:val="single" w:sz="4" w:space="0" w:color="auto"/>
            </w:tcBorders>
          </w:tcPr>
          <w:p w14:paraId="49E32B18" w14:textId="77777777" w:rsidR="000754F4" w:rsidRPr="0096575D" w:rsidRDefault="000754F4" w:rsidP="000754F4">
            <w:pPr>
              <w:spacing w:line="276" w:lineRule="auto"/>
              <w:rPr>
                <w:b/>
                <w:sz w:val="20"/>
                <w:szCs w:val="20"/>
              </w:rPr>
            </w:pPr>
            <w:r>
              <w:rPr>
                <w:b/>
                <w:sz w:val="20"/>
                <w:szCs w:val="20"/>
              </w:rPr>
              <w:t>(θεωρητικό και εργαστηριακό μάθημα)</w:t>
            </w:r>
          </w:p>
        </w:tc>
        <w:tc>
          <w:tcPr>
            <w:tcW w:w="1559" w:type="dxa"/>
            <w:gridSpan w:val="2"/>
            <w:tcBorders>
              <w:top w:val="single" w:sz="4" w:space="0" w:color="auto"/>
              <w:left w:val="single" w:sz="4" w:space="0" w:color="auto"/>
              <w:bottom w:val="single" w:sz="4" w:space="0" w:color="auto"/>
              <w:right w:val="single" w:sz="4" w:space="0" w:color="auto"/>
            </w:tcBorders>
          </w:tcPr>
          <w:p w14:paraId="2AF90F89" w14:textId="77777777" w:rsidR="000754F4" w:rsidRDefault="000754F4" w:rsidP="000754F4">
            <w:pPr>
              <w:spacing w:line="276" w:lineRule="auto"/>
              <w:jc w:val="right"/>
              <w:rPr>
                <w:sz w:val="20"/>
                <w:szCs w:val="20"/>
              </w:rPr>
            </w:pPr>
          </w:p>
        </w:tc>
        <w:tc>
          <w:tcPr>
            <w:tcW w:w="1240" w:type="dxa"/>
            <w:tcBorders>
              <w:top w:val="single" w:sz="4" w:space="0" w:color="auto"/>
              <w:left w:val="single" w:sz="4" w:space="0" w:color="auto"/>
              <w:bottom w:val="single" w:sz="4" w:space="0" w:color="auto"/>
              <w:right w:val="single" w:sz="4" w:space="0" w:color="auto"/>
            </w:tcBorders>
          </w:tcPr>
          <w:p w14:paraId="2FD5D01D" w14:textId="77777777" w:rsidR="000754F4" w:rsidRDefault="000754F4" w:rsidP="000754F4">
            <w:pPr>
              <w:spacing w:line="276" w:lineRule="auto"/>
              <w:rPr>
                <w:sz w:val="20"/>
                <w:szCs w:val="20"/>
              </w:rPr>
            </w:pPr>
          </w:p>
        </w:tc>
      </w:tr>
      <w:tr w:rsidR="000754F4" w:rsidRPr="006F50C3" w14:paraId="5484AB0A" w14:textId="77777777" w:rsidTr="000754F4">
        <w:trPr>
          <w:trHeight w:val="194"/>
        </w:trPr>
        <w:tc>
          <w:tcPr>
            <w:tcW w:w="5637" w:type="dxa"/>
            <w:gridSpan w:val="3"/>
            <w:tcBorders>
              <w:top w:val="single" w:sz="4" w:space="0" w:color="auto"/>
              <w:left w:val="single" w:sz="4" w:space="0" w:color="auto"/>
              <w:bottom w:val="single" w:sz="4" w:space="0" w:color="auto"/>
              <w:right w:val="single" w:sz="4" w:space="0" w:color="auto"/>
            </w:tcBorders>
            <w:shd w:val="clear" w:color="auto" w:fill="DDD9C3"/>
            <w:hideMark/>
          </w:tcPr>
          <w:p w14:paraId="1692D5EC" w14:textId="77777777" w:rsidR="000754F4" w:rsidRDefault="000754F4" w:rsidP="000754F4">
            <w:pPr>
              <w:spacing w:line="276" w:lineRule="auto"/>
              <w:rPr>
                <w:i/>
                <w:sz w:val="20"/>
                <w:szCs w:val="20"/>
              </w:rPr>
            </w:pPr>
            <w:r>
              <w:rPr>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Borders>
              <w:top w:val="single" w:sz="4" w:space="0" w:color="auto"/>
              <w:left w:val="single" w:sz="4" w:space="0" w:color="auto"/>
              <w:bottom w:val="single" w:sz="4" w:space="0" w:color="auto"/>
              <w:right w:val="single" w:sz="4" w:space="0" w:color="auto"/>
            </w:tcBorders>
          </w:tcPr>
          <w:p w14:paraId="1A25767C" w14:textId="77777777" w:rsidR="000754F4" w:rsidRDefault="000754F4" w:rsidP="000754F4">
            <w:pPr>
              <w:spacing w:line="276" w:lineRule="auto"/>
              <w:jc w:val="right"/>
              <w:rPr>
                <w:sz w:val="20"/>
                <w:szCs w:val="20"/>
              </w:rPr>
            </w:pPr>
          </w:p>
        </w:tc>
        <w:tc>
          <w:tcPr>
            <w:tcW w:w="1240" w:type="dxa"/>
            <w:tcBorders>
              <w:top w:val="single" w:sz="4" w:space="0" w:color="auto"/>
              <w:left w:val="single" w:sz="4" w:space="0" w:color="auto"/>
              <w:bottom w:val="single" w:sz="4" w:space="0" w:color="auto"/>
              <w:right w:val="single" w:sz="4" w:space="0" w:color="auto"/>
            </w:tcBorders>
          </w:tcPr>
          <w:p w14:paraId="2A3F2BEB" w14:textId="77777777" w:rsidR="000754F4" w:rsidRDefault="000754F4" w:rsidP="000754F4">
            <w:pPr>
              <w:spacing w:line="276" w:lineRule="auto"/>
              <w:rPr>
                <w:sz w:val="20"/>
                <w:szCs w:val="20"/>
              </w:rPr>
            </w:pPr>
          </w:p>
        </w:tc>
      </w:tr>
      <w:tr w:rsidR="000754F4" w:rsidRPr="00D64862" w14:paraId="067C4269" w14:textId="77777777" w:rsidTr="000754F4">
        <w:trPr>
          <w:trHeight w:val="599"/>
        </w:trPr>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0A28237" w14:textId="77777777" w:rsidR="000754F4" w:rsidRDefault="000754F4" w:rsidP="000754F4">
            <w:pPr>
              <w:spacing w:line="276" w:lineRule="auto"/>
              <w:jc w:val="right"/>
              <w:rPr>
                <w:i/>
                <w:sz w:val="20"/>
                <w:szCs w:val="20"/>
              </w:rPr>
            </w:pPr>
            <w:r>
              <w:rPr>
                <w:b/>
                <w:sz w:val="20"/>
                <w:szCs w:val="20"/>
              </w:rPr>
              <w:t>ΤΥΠΟΣ ΜΑΘΗΜΑΤΟΣ</w:t>
            </w:r>
            <w:r>
              <w:rPr>
                <w:i/>
                <w:sz w:val="20"/>
                <w:szCs w:val="20"/>
              </w:rPr>
              <w:t xml:space="preserve"> </w:t>
            </w:r>
          </w:p>
          <w:p w14:paraId="756A3AD0" w14:textId="77777777" w:rsidR="000754F4" w:rsidRDefault="000754F4" w:rsidP="000754F4">
            <w:pPr>
              <w:spacing w:line="276" w:lineRule="auto"/>
              <w:jc w:val="right"/>
              <w:rPr>
                <w:i/>
                <w:sz w:val="20"/>
                <w:szCs w:val="20"/>
              </w:rPr>
            </w:pPr>
            <w:r>
              <w:rPr>
                <w:i/>
                <w:sz w:val="20"/>
                <w:szCs w:val="20"/>
              </w:rPr>
              <w:t xml:space="preserve">γενικού υποβάθρου, </w:t>
            </w:r>
            <w:r>
              <w:rPr>
                <w:i/>
                <w:sz w:val="20"/>
                <w:szCs w:val="20"/>
              </w:rPr>
              <w:br/>
              <w:t xml:space="preserve">ειδικού υποβάθρου, ειδίκευσης </w:t>
            </w:r>
          </w:p>
          <w:p w14:paraId="075F3EAB" w14:textId="77777777" w:rsidR="000754F4" w:rsidRDefault="000754F4" w:rsidP="000754F4">
            <w:pPr>
              <w:spacing w:line="276" w:lineRule="auto"/>
              <w:jc w:val="right"/>
              <w:rPr>
                <w:b/>
                <w:sz w:val="20"/>
                <w:szCs w:val="20"/>
              </w:rPr>
            </w:pPr>
            <w:r>
              <w:rPr>
                <w:i/>
                <w:sz w:val="20"/>
                <w:szCs w:val="20"/>
              </w:rPr>
              <w:t>γενικών γνώσεων, ανάπτυξης δεξιοτήτων</w:t>
            </w:r>
          </w:p>
        </w:tc>
        <w:tc>
          <w:tcPr>
            <w:tcW w:w="5231" w:type="dxa"/>
            <w:gridSpan w:val="5"/>
            <w:tcBorders>
              <w:top w:val="single" w:sz="4" w:space="0" w:color="auto"/>
              <w:left w:val="single" w:sz="4" w:space="0" w:color="auto"/>
              <w:bottom w:val="single" w:sz="4" w:space="0" w:color="auto"/>
              <w:right w:val="single" w:sz="4" w:space="0" w:color="auto"/>
            </w:tcBorders>
            <w:hideMark/>
          </w:tcPr>
          <w:p w14:paraId="0EC9F499" w14:textId="77777777" w:rsidR="000B1B2F" w:rsidRDefault="00011C17" w:rsidP="000754F4">
            <w:pPr>
              <w:spacing w:line="276" w:lineRule="auto"/>
              <w:rPr>
                <w:sz w:val="20"/>
                <w:szCs w:val="20"/>
              </w:rPr>
            </w:pPr>
            <w:r>
              <w:rPr>
                <w:sz w:val="20"/>
                <w:szCs w:val="20"/>
              </w:rPr>
              <w:t xml:space="preserve">ΕΙΔΙΚΟΥ  ΥΠΟΒΑΘΡΟΥ ΚΑΙ ΑΝΑΠΤΥΞΗΣ ΕΡΕΥΝΗΤΙΚΩΝ ΔΕΞΙΟΤΗΤΩΝ. </w:t>
            </w:r>
          </w:p>
          <w:p w14:paraId="3514371E" w14:textId="5000F155" w:rsidR="000B1B2F" w:rsidRDefault="000B1B2F" w:rsidP="000754F4">
            <w:pPr>
              <w:spacing w:line="276" w:lineRule="auto"/>
              <w:rPr>
                <w:sz w:val="20"/>
                <w:szCs w:val="20"/>
              </w:rPr>
            </w:pPr>
            <w:r>
              <w:rPr>
                <w:sz w:val="20"/>
                <w:szCs w:val="20"/>
              </w:rPr>
              <w:t xml:space="preserve">ΕΛΕΥΘΕΡΗΣ </w:t>
            </w:r>
            <w:r w:rsidR="00011C17">
              <w:rPr>
                <w:sz w:val="20"/>
                <w:szCs w:val="20"/>
              </w:rPr>
              <w:t xml:space="preserve">ΕΠΙΛΟΓΗΣ. </w:t>
            </w:r>
          </w:p>
          <w:p w14:paraId="6BF3E3EF" w14:textId="5A4F73A4" w:rsidR="000754F4" w:rsidRPr="00607ECB" w:rsidRDefault="00011C17" w:rsidP="000754F4">
            <w:pPr>
              <w:spacing w:line="276" w:lineRule="auto"/>
              <w:rPr>
                <w:sz w:val="20"/>
                <w:szCs w:val="20"/>
              </w:rPr>
            </w:pPr>
            <w:r>
              <w:rPr>
                <w:sz w:val="20"/>
                <w:szCs w:val="20"/>
              </w:rPr>
              <w:t>ΕΡΓΑΣΤΗΡΙΑΚΕΣ ΑΣΚΗΣΕΙΣ</w:t>
            </w:r>
          </w:p>
        </w:tc>
      </w:tr>
      <w:tr w:rsidR="000754F4" w:rsidRPr="00D64862" w14:paraId="2806D4BD" w14:textId="77777777" w:rsidTr="00183C82">
        <w:trPr>
          <w:trHeight w:val="640"/>
        </w:trPr>
        <w:tc>
          <w:tcPr>
            <w:tcW w:w="3205" w:type="dxa"/>
            <w:tcBorders>
              <w:top w:val="single" w:sz="4" w:space="0" w:color="auto"/>
              <w:left w:val="single" w:sz="4" w:space="0" w:color="auto"/>
              <w:bottom w:val="single" w:sz="4" w:space="0" w:color="auto"/>
              <w:right w:val="single" w:sz="4" w:space="0" w:color="auto"/>
            </w:tcBorders>
            <w:shd w:val="clear" w:color="auto" w:fill="DDD9C3"/>
          </w:tcPr>
          <w:p w14:paraId="680C6FEA" w14:textId="77777777" w:rsidR="000754F4" w:rsidRDefault="000754F4" w:rsidP="000754F4">
            <w:pPr>
              <w:spacing w:line="276" w:lineRule="auto"/>
              <w:jc w:val="right"/>
              <w:rPr>
                <w:b/>
                <w:sz w:val="20"/>
                <w:szCs w:val="20"/>
              </w:rPr>
            </w:pPr>
            <w:r>
              <w:rPr>
                <w:b/>
                <w:sz w:val="20"/>
                <w:szCs w:val="20"/>
              </w:rPr>
              <w:t>ΠΡΟΑΠΑΙΤΟΥΜΕΝΑ ΜΑΘΗΜΑΤΑ:</w:t>
            </w:r>
          </w:p>
          <w:p w14:paraId="402E3F92" w14:textId="77777777" w:rsidR="000754F4" w:rsidRDefault="000754F4" w:rsidP="000754F4">
            <w:pPr>
              <w:spacing w:line="276" w:lineRule="auto"/>
              <w:jc w:val="right"/>
              <w:rPr>
                <w:b/>
                <w:sz w:val="20"/>
                <w:szCs w:val="20"/>
              </w:rPr>
            </w:pPr>
          </w:p>
        </w:tc>
        <w:tc>
          <w:tcPr>
            <w:tcW w:w="5231" w:type="dxa"/>
            <w:gridSpan w:val="5"/>
            <w:tcBorders>
              <w:top w:val="single" w:sz="4" w:space="0" w:color="auto"/>
              <w:left w:val="single" w:sz="4" w:space="0" w:color="auto"/>
              <w:bottom w:val="single" w:sz="4" w:space="0" w:color="auto"/>
              <w:right w:val="single" w:sz="4" w:space="0" w:color="auto"/>
            </w:tcBorders>
          </w:tcPr>
          <w:p w14:paraId="49499C87" w14:textId="46F6BEA4" w:rsidR="000754F4" w:rsidRDefault="00155E7E" w:rsidP="000754F4">
            <w:pPr>
              <w:spacing w:line="276" w:lineRule="auto"/>
              <w:rPr>
                <w:sz w:val="20"/>
                <w:szCs w:val="20"/>
              </w:rPr>
            </w:pPr>
            <w:r>
              <w:rPr>
                <w:sz w:val="20"/>
                <w:szCs w:val="20"/>
              </w:rPr>
              <w:t>-</w:t>
            </w:r>
          </w:p>
        </w:tc>
      </w:tr>
      <w:tr w:rsidR="000754F4" w:rsidRPr="00D64862" w14:paraId="614495BF" w14:textId="77777777" w:rsidTr="000754F4">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291C2D81" w14:textId="77777777" w:rsidR="000754F4" w:rsidRPr="00D64862" w:rsidRDefault="000754F4" w:rsidP="000754F4">
            <w:pPr>
              <w:spacing w:line="276" w:lineRule="auto"/>
              <w:jc w:val="right"/>
              <w:rPr>
                <w:b/>
                <w:sz w:val="20"/>
                <w:szCs w:val="20"/>
              </w:rPr>
            </w:pPr>
            <w:r>
              <w:rPr>
                <w:b/>
                <w:sz w:val="20"/>
                <w:szCs w:val="20"/>
              </w:rPr>
              <w:t>Γ</w:t>
            </w:r>
            <w:r w:rsidRPr="00D64862">
              <w:rPr>
                <w:b/>
                <w:sz w:val="20"/>
                <w:szCs w:val="20"/>
              </w:rPr>
              <w:t>ΛΩΣΣΑ ΔΙΔΑΣΚΑΛΙΑΣ</w:t>
            </w:r>
            <w:r>
              <w:rPr>
                <w:b/>
                <w:sz w:val="20"/>
                <w:szCs w:val="20"/>
              </w:rPr>
              <w:t xml:space="preserve"> και ΕΞΕΤΑΣΕΩΝ</w:t>
            </w:r>
            <w:r w:rsidRPr="00D64862">
              <w:rPr>
                <w:b/>
                <w:sz w:val="20"/>
                <w:szCs w:val="20"/>
              </w:rPr>
              <w:t>:</w:t>
            </w:r>
          </w:p>
        </w:tc>
        <w:tc>
          <w:tcPr>
            <w:tcW w:w="5231" w:type="dxa"/>
            <w:gridSpan w:val="5"/>
            <w:tcBorders>
              <w:top w:val="single" w:sz="4" w:space="0" w:color="auto"/>
              <w:left w:val="single" w:sz="4" w:space="0" w:color="auto"/>
              <w:bottom w:val="single" w:sz="4" w:space="0" w:color="auto"/>
              <w:right w:val="single" w:sz="4" w:space="0" w:color="auto"/>
            </w:tcBorders>
            <w:hideMark/>
          </w:tcPr>
          <w:p w14:paraId="390A7558" w14:textId="5D2601BD" w:rsidR="000754F4" w:rsidRDefault="000B5673" w:rsidP="000754F4">
            <w:pPr>
              <w:spacing w:line="276" w:lineRule="auto"/>
              <w:rPr>
                <w:sz w:val="20"/>
                <w:szCs w:val="20"/>
              </w:rPr>
            </w:pPr>
            <w:r>
              <w:rPr>
                <w:sz w:val="20"/>
                <w:szCs w:val="20"/>
              </w:rPr>
              <w:t>ΕΛΛΗΝΙΚΗ</w:t>
            </w:r>
          </w:p>
        </w:tc>
      </w:tr>
      <w:tr w:rsidR="000754F4" w:rsidRPr="00D64862" w14:paraId="4718673F" w14:textId="77777777" w:rsidTr="000754F4">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1F31A5FE" w14:textId="77777777" w:rsidR="000754F4" w:rsidRDefault="000754F4" w:rsidP="000754F4">
            <w:pPr>
              <w:spacing w:line="276" w:lineRule="auto"/>
              <w:jc w:val="right"/>
              <w:rPr>
                <w:b/>
                <w:sz w:val="20"/>
                <w:szCs w:val="20"/>
              </w:rPr>
            </w:pPr>
            <w:r>
              <w:rPr>
                <w:b/>
                <w:sz w:val="20"/>
                <w:szCs w:val="20"/>
              </w:rPr>
              <w:t xml:space="preserve">ΤΟ ΜΑΘΗΜΑ ΠΡΟΣΦΕΡΕΤΑΙ ΣΕ ΦΟΙΤΗΤΕΣ </w:t>
            </w:r>
            <w:r>
              <w:rPr>
                <w:b/>
                <w:sz w:val="20"/>
                <w:szCs w:val="20"/>
                <w:lang w:val="en-GB"/>
              </w:rPr>
              <w:t>ERASMUS</w:t>
            </w:r>
            <w:r>
              <w:rPr>
                <w:b/>
                <w:sz w:val="20"/>
                <w:szCs w:val="20"/>
              </w:rPr>
              <w:t xml:space="preserve"> </w:t>
            </w:r>
          </w:p>
        </w:tc>
        <w:tc>
          <w:tcPr>
            <w:tcW w:w="5231" w:type="dxa"/>
            <w:gridSpan w:val="5"/>
            <w:tcBorders>
              <w:top w:val="single" w:sz="4" w:space="0" w:color="auto"/>
              <w:left w:val="single" w:sz="4" w:space="0" w:color="auto"/>
              <w:bottom w:val="single" w:sz="4" w:space="0" w:color="auto"/>
              <w:right w:val="single" w:sz="4" w:space="0" w:color="auto"/>
            </w:tcBorders>
            <w:hideMark/>
          </w:tcPr>
          <w:p w14:paraId="4EB9C070" w14:textId="064AA403" w:rsidR="000754F4" w:rsidRDefault="000B5673" w:rsidP="000754F4">
            <w:pPr>
              <w:spacing w:line="276" w:lineRule="auto"/>
              <w:rPr>
                <w:sz w:val="20"/>
                <w:szCs w:val="20"/>
              </w:rPr>
            </w:pPr>
            <w:r>
              <w:rPr>
                <w:sz w:val="20"/>
                <w:szCs w:val="20"/>
              </w:rPr>
              <w:t>ΝΑΙ</w:t>
            </w:r>
          </w:p>
        </w:tc>
      </w:tr>
      <w:tr w:rsidR="000754F4" w:rsidRPr="008465C6" w14:paraId="1FAD5D03" w14:textId="77777777" w:rsidTr="000754F4">
        <w:tc>
          <w:tcPr>
            <w:tcW w:w="3205" w:type="dxa"/>
            <w:tcBorders>
              <w:top w:val="single" w:sz="4" w:space="0" w:color="auto"/>
              <w:left w:val="single" w:sz="4" w:space="0" w:color="auto"/>
              <w:bottom w:val="single" w:sz="4" w:space="0" w:color="auto"/>
              <w:right w:val="single" w:sz="4" w:space="0" w:color="auto"/>
            </w:tcBorders>
            <w:shd w:val="clear" w:color="auto" w:fill="DDD9C3"/>
            <w:hideMark/>
          </w:tcPr>
          <w:p w14:paraId="0E3DBE92" w14:textId="77777777" w:rsidR="000754F4" w:rsidRDefault="000754F4" w:rsidP="000754F4">
            <w:pPr>
              <w:spacing w:line="276" w:lineRule="auto"/>
              <w:jc w:val="right"/>
              <w:rPr>
                <w:b/>
                <w:sz w:val="20"/>
                <w:szCs w:val="20"/>
                <w:lang w:val="en-GB"/>
              </w:rPr>
            </w:pPr>
            <w:r>
              <w:rPr>
                <w:b/>
                <w:sz w:val="20"/>
                <w:szCs w:val="20"/>
              </w:rPr>
              <w:lastRenderedPageBreak/>
              <w:t>ΗΛΕΚΤΡΟΝΙΚΗ ΣΕΛΙΔΑ ΜΑΘΗΜΑΤΟΣ (</w:t>
            </w:r>
            <w:r>
              <w:rPr>
                <w:b/>
                <w:sz w:val="20"/>
                <w:szCs w:val="20"/>
                <w:lang w:val="en-GB"/>
              </w:rPr>
              <w:t>URL)</w:t>
            </w:r>
          </w:p>
        </w:tc>
        <w:tc>
          <w:tcPr>
            <w:tcW w:w="5231" w:type="dxa"/>
            <w:gridSpan w:val="5"/>
            <w:tcBorders>
              <w:top w:val="single" w:sz="4" w:space="0" w:color="auto"/>
              <w:left w:val="single" w:sz="4" w:space="0" w:color="auto"/>
              <w:bottom w:val="single" w:sz="4" w:space="0" w:color="auto"/>
              <w:right w:val="single" w:sz="4" w:space="0" w:color="auto"/>
            </w:tcBorders>
            <w:hideMark/>
          </w:tcPr>
          <w:p w14:paraId="71C4A2FB" w14:textId="77777777" w:rsidR="000754F4" w:rsidRPr="00BB2B9E" w:rsidRDefault="009D46CA" w:rsidP="000754F4">
            <w:pPr>
              <w:spacing w:after="200" w:line="276" w:lineRule="auto"/>
              <w:rPr>
                <w:rFonts w:eastAsia="Calibri"/>
                <w:sz w:val="20"/>
                <w:szCs w:val="20"/>
                <w:lang w:val="en-GB"/>
              </w:rPr>
            </w:pPr>
            <w:hyperlink r:id="rId124" w:history="1">
              <w:r w:rsidR="000754F4" w:rsidRPr="000754F4">
                <w:rPr>
                  <w:rStyle w:val="-"/>
                  <w:lang w:val="en-GB"/>
                </w:rPr>
                <w:t>https://eclass.uop.gr/courses/LITD139/</w:t>
              </w:r>
            </w:hyperlink>
            <w:r w:rsidR="000754F4" w:rsidRPr="00BB2B9E">
              <w:rPr>
                <w:lang w:val="en-GB"/>
              </w:rPr>
              <w:t xml:space="preserve"> </w:t>
            </w:r>
          </w:p>
        </w:tc>
      </w:tr>
    </w:tbl>
    <w:p w14:paraId="07FD32F7" w14:textId="77777777" w:rsidR="009A4B0E" w:rsidRPr="007E7952" w:rsidRDefault="009A4B0E" w:rsidP="009A4B0E">
      <w:pPr>
        <w:pStyle w:val="a6"/>
        <w:ind w:left="1440"/>
        <w:rPr>
          <w:b/>
          <w:sz w:val="20"/>
          <w:szCs w:val="20"/>
          <w:lang w:val="en-GB"/>
        </w:rPr>
      </w:pPr>
    </w:p>
    <w:p w14:paraId="58D6103C" w14:textId="60D68573" w:rsidR="000754F4" w:rsidRPr="000952DD" w:rsidRDefault="000754F4" w:rsidP="000952DD">
      <w:pPr>
        <w:pStyle w:val="a6"/>
        <w:numPr>
          <w:ilvl w:val="1"/>
          <w:numId w:val="189"/>
        </w:numPr>
        <w:rPr>
          <w:b/>
          <w:sz w:val="20"/>
          <w:szCs w:val="20"/>
        </w:rPr>
      </w:pPr>
      <w:r w:rsidRPr="000952DD">
        <w:rPr>
          <w:b/>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0754F4" w14:paraId="69C70B0C" w14:textId="77777777" w:rsidTr="000754F4">
        <w:tc>
          <w:tcPr>
            <w:tcW w:w="8472" w:type="dxa"/>
            <w:gridSpan w:val="2"/>
            <w:tcBorders>
              <w:top w:val="single" w:sz="4" w:space="0" w:color="auto"/>
              <w:left w:val="single" w:sz="4" w:space="0" w:color="auto"/>
              <w:bottom w:val="nil"/>
              <w:right w:val="single" w:sz="4" w:space="0" w:color="auto"/>
            </w:tcBorders>
            <w:shd w:val="clear" w:color="auto" w:fill="DDD9C3"/>
            <w:hideMark/>
          </w:tcPr>
          <w:p w14:paraId="2739A6F7" w14:textId="77777777" w:rsidR="000754F4" w:rsidRDefault="000754F4" w:rsidP="000754F4">
            <w:pPr>
              <w:spacing w:line="276" w:lineRule="auto"/>
              <w:rPr>
                <w:i/>
                <w:sz w:val="20"/>
                <w:szCs w:val="20"/>
              </w:rPr>
            </w:pPr>
            <w:r>
              <w:rPr>
                <w:b/>
                <w:sz w:val="20"/>
                <w:szCs w:val="20"/>
              </w:rPr>
              <w:t>Μαθησιακά Αποτελέσματα</w:t>
            </w:r>
          </w:p>
        </w:tc>
      </w:tr>
      <w:tr w:rsidR="000754F4" w:rsidRPr="006F50C3" w14:paraId="25592679" w14:textId="77777777" w:rsidTr="000754F4">
        <w:tc>
          <w:tcPr>
            <w:tcW w:w="8472" w:type="dxa"/>
            <w:gridSpan w:val="2"/>
            <w:tcBorders>
              <w:top w:val="nil"/>
              <w:left w:val="single" w:sz="4" w:space="0" w:color="auto"/>
              <w:bottom w:val="single" w:sz="4" w:space="0" w:color="auto"/>
              <w:right w:val="single" w:sz="4" w:space="0" w:color="auto"/>
            </w:tcBorders>
            <w:shd w:val="clear" w:color="auto" w:fill="DDD9C3"/>
            <w:hideMark/>
          </w:tcPr>
          <w:p w14:paraId="13FFC9D7" w14:textId="77777777" w:rsidR="000754F4" w:rsidRDefault="000754F4" w:rsidP="000754F4">
            <w:pPr>
              <w:widowControl w:val="0"/>
              <w:autoSpaceDE w:val="0"/>
              <w:autoSpaceDN w:val="0"/>
              <w:adjustRightInd w:val="0"/>
              <w:spacing w:after="60" w:line="276" w:lineRule="auto"/>
              <w:rPr>
                <w:i/>
                <w:sz w:val="20"/>
                <w:szCs w:val="20"/>
              </w:rPr>
            </w:pPr>
            <w:r>
              <w:rPr>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56EF07F5" w14:textId="77777777" w:rsidR="000754F4" w:rsidRDefault="000754F4" w:rsidP="000754F4">
            <w:pPr>
              <w:autoSpaceDE w:val="0"/>
              <w:autoSpaceDN w:val="0"/>
              <w:adjustRightInd w:val="0"/>
              <w:spacing w:line="276" w:lineRule="auto"/>
              <w:rPr>
                <w:i/>
                <w:sz w:val="20"/>
                <w:szCs w:val="20"/>
              </w:rPr>
            </w:pPr>
            <w:r>
              <w:rPr>
                <w:i/>
                <w:sz w:val="20"/>
                <w:szCs w:val="20"/>
              </w:rPr>
              <w:t xml:space="preserve">Συμβουλευτείτε το Παράρτημα Α </w:t>
            </w:r>
          </w:p>
          <w:p w14:paraId="2B112D74" w14:textId="77777777" w:rsidR="000754F4" w:rsidRDefault="000754F4" w:rsidP="000754F4">
            <w:pPr>
              <w:widowControl w:val="0"/>
              <w:numPr>
                <w:ilvl w:val="0"/>
                <w:numId w:val="17"/>
              </w:numPr>
              <w:autoSpaceDE w:val="0"/>
              <w:autoSpaceDN w:val="0"/>
              <w:adjustRightInd w:val="0"/>
              <w:spacing w:after="200" w:line="276" w:lineRule="auto"/>
              <w:ind w:left="313" w:hanging="219"/>
              <w:contextualSpacing/>
              <w:rPr>
                <w:i/>
                <w:sz w:val="20"/>
                <w:szCs w:val="20"/>
              </w:rPr>
            </w:pPr>
            <w:r>
              <w:rPr>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D0980C0" w14:textId="77777777" w:rsidR="000754F4" w:rsidRDefault="000754F4" w:rsidP="000754F4">
            <w:pPr>
              <w:widowControl w:val="0"/>
              <w:numPr>
                <w:ilvl w:val="0"/>
                <w:numId w:val="17"/>
              </w:numPr>
              <w:autoSpaceDE w:val="0"/>
              <w:autoSpaceDN w:val="0"/>
              <w:adjustRightInd w:val="0"/>
              <w:spacing w:after="200" w:line="276" w:lineRule="auto"/>
              <w:ind w:left="313" w:hanging="219"/>
              <w:contextualSpacing/>
              <w:rPr>
                <w:i/>
                <w:sz w:val="20"/>
                <w:szCs w:val="20"/>
              </w:rPr>
            </w:pPr>
            <w:r>
              <w:rPr>
                <w:i/>
                <w:sz w:val="20"/>
                <w:szCs w:val="20"/>
              </w:rPr>
              <w:t>Περιγραφικοί Δείκτες Επιπέδων 6, 7 &amp; 8 του Ευρωπαϊκού Πλαισίου Προσόντων Διά Βίου Μάθησης και το Παράρτημα Β</w:t>
            </w:r>
          </w:p>
          <w:p w14:paraId="009D15C7" w14:textId="77777777" w:rsidR="000754F4" w:rsidRDefault="000754F4" w:rsidP="000754F4">
            <w:pPr>
              <w:widowControl w:val="0"/>
              <w:numPr>
                <w:ilvl w:val="0"/>
                <w:numId w:val="17"/>
              </w:numPr>
              <w:autoSpaceDE w:val="0"/>
              <w:autoSpaceDN w:val="0"/>
              <w:adjustRightInd w:val="0"/>
              <w:spacing w:after="200" w:line="276" w:lineRule="auto"/>
              <w:ind w:left="313" w:hanging="219"/>
              <w:contextualSpacing/>
              <w:rPr>
                <w:i/>
                <w:sz w:val="20"/>
                <w:szCs w:val="20"/>
              </w:rPr>
            </w:pPr>
            <w:r>
              <w:rPr>
                <w:i/>
                <w:sz w:val="20"/>
                <w:szCs w:val="20"/>
              </w:rPr>
              <w:t>Περιληπτικός Οδηγός συγγραφής Μαθησιακών Αποτελεσμάτων</w:t>
            </w:r>
          </w:p>
        </w:tc>
      </w:tr>
      <w:tr w:rsidR="000754F4" w:rsidRPr="006F50C3" w14:paraId="64E398BD" w14:textId="77777777" w:rsidTr="000754F4">
        <w:tc>
          <w:tcPr>
            <w:tcW w:w="8472" w:type="dxa"/>
            <w:gridSpan w:val="2"/>
            <w:tcBorders>
              <w:top w:val="single" w:sz="4" w:space="0" w:color="auto"/>
              <w:left w:val="single" w:sz="4" w:space="0" w:color="auto"/>
              <w:bottom w:val="single" w:sz="4" w:space="0" w:color="auto"/>
              <w:right w:val="single" w:sz="4" w:space="0" w:color="auto"/>
            </w:tcBorders>
          </w:tcPr>
          <w:p w14:paraId="6825A5C1" w14:textId="77777777" w:rsidR="000754F4" w:rsidRDefault="000754F4" w:rsidP="000754F4">
            <w:pPr>
              <w:widowControl w:val="0"/>
              <w:autoSpaceDE w:val="0"/>
              <w:autoSpaceDN w:val="0"/>
              <w:adjustRightInd w:val="0"/>
              <w:spacing w:line="276" w:lineRule="auto"/>
              <w:rPr>
                <w:rFonts w:eastAsia="Calibri"/>
                <w:b/>
                <w:sz w:val="20"/>
                <w:szCs w:val="20"/>
              </w:rPr>
            </w:pPr>
          </w:p>
          <w:p w14:paraId="0754D27E" w14:textId="77777777" w:rsidR="000754F4" w:rsidRPr="000952DD" w:rsidRDefault="000754F4" w:rsidP="000754F4">
            <w:pPr>
              <w:widowControl w:val="0"/>
              <w:autoSpaceDE w:val="0"/>
              <w:autoSpaceDN w:val="0"/>
              <w:adjustRightInd w:val="0"/>
              <w:spacing w:line="276" w:lineRule="auto"/>
              <w:jc w:val="both"/>
              <w:rPr>
                <w:rFonts w:eastAsia="Calibri"/>
                <w:sz w:val="20"/>
                <w:szCs w:val="20"/>
              </w:rPr>
            </w:pPr>
            <w:r w:rsidRPr="000952DD">
              <w:rPr>
                <w:rFonts w:eastAsia="Calibri"/>
                <w:sz w:val="20"/>
                <w:szCs w:val="20"/>
              </w:rPr>
              <w:t xml:space="preserve">Οι φοιτητές θα αποκτήσουν βασικές δεξιότητες επιστημονικής έρευνας  με τη χρήση ειδικών λογισμικών για θεματικά πεδία της αρχαίας ελληνικής και νεοελληνικής γραμματείας και γλώσσας, της ιστορίας. </w:t>
            </w:r>
          </w:p>
          <w:p w14:paraId="5C1BE0D2" w14:textId="77777777" w:rsidR="000754F4" w:rsidRPr="000952DD" w:rsidRDefault="000754F4" w:rsidP="000754F4">
            <w:pPr>
              <w:widowControl w:val="0"/>
              <w:autoSpaceDE w:val="0"/>
              <w:autoSpaceDN w:val="0"/>
              <w:adjustRightInd w:val="0"/>
              <w:spacing w:line="276" w:lineRule="auto"/>
              <w:jc w:val="both"/>
              <w:rPr>
                <w:rFonts w:eastAsia="Calibri"/>
                <w:sz w:val="20"/>
                <w:szCs w:val="20"/>
              </w:rPr>
            </w:pPr>
            <w:r w:rsidRPr="000952DD">
              <w:rPr>
                <w:rFonts w:eastAsia="Calibri"/>
                <w:sz w:val="20"/>
                <w:szCs w:val="20"/>
              </w:rPr>
              <w:t xml:space="preserve">Πιο συγκεκριμένα: </w:t>
            </w:r>
          </w:p>
          <w:p w14:paraId="348CC935" w14:textId="77777777" w:rsidR="000754F4" w:rsidRPr="000952DD" w:rsidRDefault="000754F4" w:rsidP="000754F4">
            <w:pPr>
              <w:widowControl w:val="0"/>
              <w:numPr>
                <w:ilvl w:val="0"/>
                <w:numId w:val="18"/>
              </w:numPr>
              <w:autoSpaceDE w:val="0"/>
              <w:autoSpaceDN w:val="0"/>
              <w:adjustRightInd w:val="0"/>
              <w:spacing w:after="0" w:line="276" w:lineRule="auto"/>
              <w:jc w:val="both"/>
              <w:rPr>
                <w:rFonts w:eastAsia="Calibri"/>
                <w:sz w:val="20"/>
                <w:szCs w:val="20"/>
              </w:rPr>
            </w:pPr>
            <w:r w:rsidRPr="000952DD">
              <w:rPr>
                <w:rFonts w:eastAsia="Calibri"/>
                <w:sz w:val="20"/>
                <w:szCs w:val="20"/>
              </w:rPr>
              <w:t xml:space="preserve">Θα γνωρίζουν (περιεχόμενο και τρόπο λειτουργίας) τους βασικούς ελληνικούς </w:t>
            </w:r>
            <w:proofErr w:type="spellStart"/>
            <w:r w:rsidRPr="000952DD">
              <w:rPr>
                <w:rFonts w:eastAsia="Calibri"/>
                <w:sz w:val="20"/>
                <w:szCs w:val="20"/>
              </w:rPr>
              <w:t>ιστότοπους</w:t>
            </w:r>
            <w:proofErr w:type="spellEnd"/>
            <w:r w:rsidRPr="000952DD">
              <w:rPr>
                <w:rFonts w:eastAsia="Calibri"/>
                <w:sz w:val="20"/>
                <w:szCs w:val="20"/>
              </w:rPr>
              <w:t xml:space="preserve"> που προσφέρονται για φιλολογική έρευνα των παραπάνω θεματικών πεδίων (π.χ. Πύλη για την Ελληνική γλώσσα, ΕΛΙΑ, ΕΚΕΒΙ, Σπουδαστήριο Νέου Ελληνισμού κ.α.)</w:t>
            </w:r>
          </w:p>
          <w:p w14:paraId="180FC5D5" w14:textId="77777777" w:rsidR="000754F4" w:rsidRPr="000952DD" w:rsidRDefault="000754F4" w:rsidP="000754F4">
            <w:pPr>
              <w:widowControl w:val="0"/>
              <w:numPr>
                <w:ilvl w:val="0"/>
                <w:numId w:val="18"/>
              </w:numPr>
              <w:autoSpaceDE w:val="0"/>
              <w:autoSpaceDN w:val="0"/>
              <w:adjustRightInd w:val="0"/>
              <w:spacing w:after="0" w:line="276" w:lineRule="auto"/>
              <w:jc w:val="both"/>
              <w:rPr>
                <w:rFonts w:eastAsia="Calibri"/>
                <w:sz w:val="20"/>
                <w:szCs w:val="20"/>
              </w:rPr>
            </w:pPr>
            <w:r w:rsidRPr="000952DD">
              <w:rPr>
                <w:rFonts w:eastAsia="Calibri"/>
                <w:sz w:val="20"/>
                <w:szCs w:val="20"/>
              </w:rPr>
              <w:t xml:space="preserve">Θα γνωρίζουν (περιεχόμενο και τρόπο λειτουργίας)  τους βασικούς ξενόγλωσσους  </w:t>
            </w:r>
            <w:proofErr w:type="spellStart"/>
            <w:r w:rsidRPr="000952DD">
              <w:rPr>
                <w:rFonts w:eastAsia="Calibri"/>
                <w:sz w:val="20"/>
                <w:szCs w:val="20"/>
              </w:rPr>
              <w:t>ιστότοπους</w:t>
            </w:r>
            <w:proofErr w:type="spellEnd"/>
            <w:r w:rsidRPr="000952DD">
              <w:rPr>
                <w:rFonts w:eastAsia="Calibri"/>
                <w:sz w:val="20"/>
                <w:szCs w:val="20"/>
              </w:rPr>
              <w:t xml:space="preserve"> που προσφέρονται για φιλολογική έρευνα των παραπάνω θεματικών πεδίων (π.χ. Ψηφιακά περιοδικά ανά θεματικό πεδίο, Βιβλιοθήκες με ψηφιοποιημένα βιβλία, Project των </w:t>
            </w:r>
            <w:proofErr w:type="spellStart"/>
            <w:r w:rsidRPr="000952DD">
              <w:rPr>
                <w:rFonts w:eastAsia="Calibri"/>
                <w:sz w:val="20"/>
                <w:szCs w:val="20"/>
              </w:rPr>
              <w:t>Digital</w:t>
            </w:r>
            <w:proofErr w:type="spellEnd"/>
            <w:r w:rsidRPr="000952DD">
              <w:rPr>
                <w:rFonts w:eastAsia="Calibri"/>
                <w:sz w:val="20"/>
                <w:szCs w:val="20"/>
              </w:rPr>
              <w:t xml:space="preserve"> </w:t>
            </w:r>
            <w:proofErr w:type="spellStart"/>
            <w:r w:rsidRPr="000952DD">
              <w:rPr>
                <w:rFonts w:eastAsia="Calibri"/>
                <w:sz w:val="20"/>
                <w:szCs w:val="20"/>
              </w:rPr>
              <w:t>Humanities</w:t>
            </w:r>
            <w:proofErr w:type="spellEnd"/>
            <w:r w:rsidRPr="000952DD">
              <w:rPr>
                <w:rFonts w:eastAsia="Calibri"/>
                <w:sz w:val="20"/>
                <w:szCs w:val="20"/>
              </w:rPr>
              <w:t xml:space="preserve">  (Ερευνητικές πηγές για τις Ανθρωπιστικές επιστήμες) σε Πανεπιστημιακά Ιδρύματα κ.α.)</w:t>
            </w:r>
          </w:p>
          <w:p w14:paraId="30252C1C" w14:textId="77777777" w:rsidR="000754F4" w:rsidRPr="000952DD" w:rsidRDefault="000754F4" w:rsidP="000754F4">
            <w:pPr>
              <w:widowControl w:val="0"/>
              <w:numPr>
                <w:ilvl w:val="0"/>
                <w:numId w:val="18"/>
              </w:numPr>
              <w:autoSpaceDE w:val="0"/>
              <w:autoSpaceDN w:val="0"/>
              <w:adjustRightInd w:val="0"/>
              <w:spacing w:after="0" w:line="276" w:lineRule="auto"/>
              <w:jc w:val="both"/>
              <w:rPr>
                <w:rFonts w:eastAsia="Calibri"/>
                <w:sz w:val="20"/>
                <w:szCs w:val="20"/>
              </w:rPr>
            </w:pPr>
            <w:r w:rsidRPr="000952DD">
              <w:rPr>
                <w:rFonts w:eastAsia="Calibri"/>
                <w:sz w:val="20"/>
                <w:szCs w:val="20"/>
              </w:rPr>
              <w:t xml:space="preserve">Θα γνωρίζουν (περιεχόμενο και τρόπο λειτουργίας) τις επιμέρους τεχνικές για τη χρήση κορυφαίων εργαλείων για τη φιλολογική  έρευνα όπως TLG, TLL, VOYANT, TEXTAL, PERSEUS κ.α. </w:t>
            </w:r>
          </w:p>
          <w:p w14:paraId="1D19FCB3" w14:textId="77777777" w:rsidR="000754F4" w:rsidRPr="000952DD" w:rsidRDefault="000754F4" w:rsidP="000754F4">
            <w:pPr>
              <w:widowControl w:val="0"/>
              <w:numPr>
                <w:ilvl w:val="0"/>
                <w:numId w:val="18"/>
              </w:numPr>
              <w:autoSpaceDE w:val="0"/>
              <w:autoSpaceDN w:val="0"/>
              <w:adjustRightInd w:val="0"/>
              <w:spacing w:after="0" w:line="276" w:lineRule="auto"/>
              <w:jc w:val="both"/>
              <w:rPr>
                <w:rFonts w:eastAsia="Calibri"/>
                <w:sz w:val="20"/>
                <w:szCs w:val="20"/>
              </w:rPr>
            </w:pPr>
            <w:r w:rsidRPr="000952DD">
              <w:rPr>
                <w:rFonts w:eastAsia="Calibri"/>
                <w:sz w:val="20"/>
                <w:szCs w:val="20"/>
              </w:rPr>
              <w:t>Θα μπορούν να χρησιμοποιούν ψηφιακά αποθετήρια υλικού</w:t>
            </w:r>
          </w:p>
          <w:p w14:paraId="0900204B" w14:textId="77777777" w:rsidR="000754F4" w:rsidRPr="000952DD" w:rsidRDefault="000754F4" w:rsidP="000754F4">
            <w:pPr>
              <w:widowControl w:val="0"/>
              <w:numPr>
                <w:ilvl w:val="0"/>
                <w:numId w:val="18"/>
              </w:numPr>
              <w:autoSpaceDE w:val="0"/>
              <w:autoSpaceDN w:val="0"/>
              <w:adjustRightInd w:val="0"/>
              <w:spacing w:after="0" w:line="276" w:lineRule="auto"/>
              <w:jc w:val="both"/>
              <w:rPr>
                <w:rFonts w:eastAsia="Calibri"/>
                <w:sz w:val="20"/>
                <w:szCs w:val="20"/>
              </w:rPr>
            </w:pPr>
            <w:r w:rsidRPr="000952DD">
              <w:rPr>
                <w:rFonts w:eastAsia="Calibri"/>
                <w:sz w:val="20"/>
                <w:szCs w:val="20"/>
              </w:rPr>
              <w:t xml:space="preserve">Θα είναι σε θέση να τα αξιοποιήσουν όλα τα παραπάνω εργαλεία σε συγκεκριμένες ερευνητικές περιπτώσεις. </w:t>
            </w:r>
          </w:p>
        </w:tc>
      </w:tr>
      <w:tr w:rsidR="000754F4" w14:paraId="3CCF056E" w14:textId="77777777" w:rsidTr="000754F4">
        <w:tc>
          <w:tcPr>
            <w:tcW w:w="8472" w:type="dxa"/>
            <w:gridSpan w:val="2"/>
            <w:tcBorders>
              <w:top w:val="single" w:sz="4" w:space="0" w:color="auto"/>
              <w:left w:val="single" w:sz="4" w:space="0" w:color="auto"/>
              <w:bottom w:val="nil"/>
              <w:right w:val="single" w:sz="4" w:space="0" w:color="auto"/>
            </w:tcBorders>
            <w:shd w:val="clear" w:color="auto" w:fill="DDD9C3"/>
            <w:hideMark/>
          </w:tcPr>
          <w:p w14:paraId="0A676D0B" w14:textId="77777777" w:rsidR="000754F4" w:rsidRDefault="000754F4" w:rsidP="000754F4">
            <w:pPr>
              <w:spacing w:line="276" w:lineRule="auto"/>
              <w:rPr>
                <w:b/>
                <w:sz w:val="20"/>
                <w:szCs w:val="20"/>
              </w:rPr>
            </w:pPr>
            <w:r>
              <w:rPr>
                <w:b/>
                <w:sz w:val="20"/>
                <w:szCs w:val="20"/>
              </w:rPr>
              <w:t>Γενικές Ικανότητες</w:t>
            </w:r>
          </w:p>
        </w:tc>
      </w:tr>
      <w:tr w:rsidR="000754F4" w:rsidRPr="006F50C3" w14:paraId="1E31E938" w14:textId="77777777" w:rsidTr="000754F4">
        <w:tc>
          <w:tcPr>
            <w:tcW w:w="8472" w:type="dxa"/>
            <w:gridSpan w:val="2"/>
            <w:tcBorders>
              <w:top w:val="nil"/>
              <w:left w:val="single" w:sz="4" w:space="0" w:color="auto"/>
              <w:bottom w:val="nil"/>
              <w:right w:val="single" w:sz="4" w:space="0" w:color="auto"/>
            </w:tcBorders>
            <w:shd w:val="clear" w:color="auto" w:fill="DDD9C3"/>
            <w:hideMark/>
          </w:tcPr>
          <w:p w14:paraId="6D101CE8" w14:textId="77777777" w:rsidR="000754F4" w:rsidRDefault="000754F4" w:rsidP="000754F4">
            <w:pPr>
              <w:widowControl w:val="0"/>
              <w:autoSpaceDE w:val="0"/>
              <w:autoSpaceDN w:val="0"/>
              <w:adjustRightInd w:val="0"/>
              <w:spacing w:after="60" w:line="276" w:lineRule="auto"/>
              <w:rPr>
                <w:i/>
                <w:sz w:val="20"/>
                <w:szCs w:val="20"/>
              </w:rPr>
            </w:pPr>
            <w:r>
              <w:rPr>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754F4" w14:paraId="0E930102" w14:textId="77777777" w:rsidTr="000754F4">
        <w:tc>
          <w:tcPr>
            <w:tcW w:w="3964" w:type="dxa"/>
            <w:tcBorders>
              <w:top w:val="nil"/>
              <w:left w:val="single" w:sz="4" w:space="0" w:color="auto"/>
              <w:bottom w:val="single" w:sz="4" w:space="0" w:color="auto"/>
              <w:right w:val="nil"/>
            </w:tcBorders>
            <w:shd w:val="clear" w:color="auto" w:fill="DDD9C3"/>
            <w:hideMark/>
          </w:tcPr>
          <w:p w14:paraId="7BCCC369"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Αναζήτηση, ανάλυση και σύνθεση δεδομένων και πληροφοριών, με τη χρήση και των απαραίτητων τεχνολογιών </w:t>
            </w:r>
          </w:p>
          <w:p w14:paraId="79718A94"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Προσαρμογή σε νέες καταστάσεις </w:t>
            </w:r>
          </w:p>
          <w:p w14:paraId="13DE3E4A"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Λήψη αποφάσεων </w:t>
            </w:r>
          </w:p>
          <w:p w14:paraId="50084D5C" w14:textId="77777777" w:rsidR="000754F4" w:rsidRDefault="000754F4" w:rsidP="000754F4">
            <w:pPr>
              <w:widowControl w:val="0"/>
              <w:autoSpaceDE w:val="0"/>
              <w:autoSpaceDN w:val="0"/>
              <w:adjustRightInd w:val="0"/>
              <w:spacing w:line="276" w:lineRule="auto"/>
              <w:rPr>
                <w:i/>
                <w:sz w:val="20"/>
                <w:szCs w:val="20"/>
              </w:rPr>
            </w:pPr>
            <w:r>
              <w:rPr>
                <w:i/>
                <w:sz w:val="20"/>
                <w:szCs w:val="20"/>
              </w:rPr>
              <w:lastRenderedPageBreak/>
              <w:t xml:space="preserve">Αυτόνομη εργασία </w:t>
            </w:r>
          </w:p>
          <w:p w14:paraId="698CB044"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Ομαδική εργασία </w:t>
            </w:r>
          </w:p>
          <w:p w14:paraId="5553057B"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Εργασία σε διεθνές περιβάλλον </w:t>
            </w:r>
          </w:p>
          <w:p w14:paraId="6D062549"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Εργασία σε διεπιστημονικό περιβάλλον </w:t>
            </w:r>
          </w:p>
          <w:p w14:paraId="1FD1470D"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Παράγωγή νέων ερευνητικών ιδεών </w:t>
            </w:r>
          </w:p>
        </w:tc>
        <w:tc>
          <w:tcPr>
            <w:tcW w:w="4508" w:type="dxa"/>
            <w:tcBorders>
              <w:top w:val="nil"/>
              <w:left w:val="nil"/>
              <w:bottom w:val="single" w:sz="4" w:space="0" w:color="auto"/>
              <w:right w:val="single" w:sz="4" w:space="0" w:color="auto"/>
            </w:tcBorders>
            <w:shd w:val="clear" w:color="auto" w:fill="DDD9C3"/>
            <w:hideMark/>
          </w:tcPr>
          <w:p w14:paraId="3A9F75FF" w14:textId="77777777" w:rsidR="000754F4" w:rsidRDefault="000754F4" w:rsidP="000754F4">
            <w:pPr>
              <w:widowControl w:val="0"/>
              <w:autoSpaceDE w:val="0"/>
              <w:autoSpaceDN w:val="0"/>
              <w:adjustRightInd w:val="0"/>
              <w:spacing w:line="276" w:lineRule="auto"/>
              <w:rPr>
                <w:i/>
                <w:sz w:val="20"/>
                <w:szCs w:val="20"/>
              </w:rPr>
            </w:pPr>
            <w:r>
              <w:rPr>
                <w:i/>
                <w:sz w:val="20"/>
                <w:szCs w:val="20"/>
              </w:rPr>
              <w:lastRenderedPageBreak/>
              <w:t xml:space="preserve">Σχεδιασμός και διαχείριση έργων </w:t>
            </w:r>
          </w:p>
          <w:p w14:paraId="127E7AED"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Σεβασμός στη διαφορετικότητα και στην </w:t>
            </w:r>
            <w:proofErr w:type="spellStart"/>
            <w:r>
              <w:rPr>
                <w:i/>
                <w:sz w:val="20"/>
                <w:szCs w:val="20"/>
              </w:rPr>
              <w:t>πολυπολιτισμικότητα</w:t>
            </w:r>
            <w:proofErr w:type="spellEnd"/>
            <w:r>
              <w:rPr>
                <w:i/>
                <w:sz w:val="20"/>
                <w:szCs w:val="20"/>
              </w:rPr>
              <w:t xml:space="preserve"> </w:t>
            </w:r>
          </w:p>
          <w:p w14:paraId="193E8DEC"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Σεβασμός στο φυσικό περιβάλλον </w:t>
            </w:r>
          </w:p>
          <w:p w14:paraId="0FD75694"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Επίδειξη κοινωνικής, επαγγελματικής και ηθικής </w:t>
            </w:r>
            <w:r>
              <w:rPr>
                <w:i/>
                <w:sz w:val="20"/>
                <w:szCs w:val="20"/>
              </w:rPr>
              <w:lastRenderedPageBreak/>
              <w:t xml:space="preserve">υπευθυνότητας και ευαισθησίας σε θέματα φύλου </w:t>
            </w:r>
          </w:p>
          <w:p w14:paraId="532115F3"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Άσκηση κριτικής και αυτοκριτικής </w:t>
            </w:r>
          </w:p>
          <w:p w14:paraId="3753EF3C" w14:textId="77777777" w:rsidR="000754F4" w:rsidRDefault="000754F4" w:rsidP="000754F4">
            <w:pPr>
              <w:spacing w:line="276" w:lineRule="auto"/>
              <w:rPr>
                <w:i/>
                <w:sz w:val="20"/>
                <w:szCs w:val="20"/>
              </w:rPr>
            </w:pPr>
            <w:r>
              <w:rPr>
                <w:i/>
                <w:sz w:val="20"/>
                <w:szCs w:val="20"/>
              </w:rPr>
              <w:t>Προαγωγή της ελεύθερης, δημιουργικής και επαγωγικής σκέψης</w:t>
            </w:r>
          </w:p>
          <w:p w14:paraId="2A0D901D" w14:textId="77777777" w:rsidR="000754F4" w:rsidRDefault="000754F4" w:rsidP="000754F4">
            <w:pPr>
              <w:spacing w:line="276" w:lineRule="auto"/>
              <w:rPr>
                <w:i/>
                <w:sz w:val="20"/>
                <w:szCs w:val="20"/>
              </w:rPr>
            </w:pPr>
            <w:r>
              <w:rPr>
                <w:i/>
                <w:sz w:val="20"/>
                <w:szCs w:val="20"/>
              </w:rPr>
              <w:t>……</w:t>
            </w:r>
          </w:p>
          <w:p w14:paraId="655E6EAB" w14:textId="77777777" w:rsidR="000754F4" w:rsidRDefault="000754F4" w:rsidP="000754F4">
            <w:pPr>
              <w:spacing w:line="276" w:lineRule="auto"/>
              <w:rPr>
                <w:i/>
                <w:sz w:val="20"/>
                <w:szCs w:val="20"/>
              </w:rPr>
            </w:pPr>
            <w:r>
              <w:rPr>
                <w:i/>
                <w:sz w:val="20"/>
                <w:szCs w:val="20"/>
              </w:rPr>
              <w:t>Άλλες…</w:t>
            </w:r>
          </w:p>
          <w:p w14:paraId="72C8708F" w14:textId="77777777" w:rsidR="000754F4" w:rsidRDefault="000754F4" w:rsidP="000754F4">
            <w:pPr>
              <w:spacing w:line="276" w:lineRule="auto"/>
              <w:rPr>
                <w:b/>
                <w:sz w:val="20"/>
                <w:szCs w:val="20"/>
              </w:rPr>
            </w:pPr>
            <w:r>
              <w:rPr>
                <w:i/>
                <w:sz w:val="20"/>
                <w:szCs w:val="20"/>
              </w:rPr>
              <w:t>…….</w:t>
            </w:r>
          </w:p>
        </w:tc>
      </w:tr>
      <w:tr w:rsidR="000754F4" w:rsidRPr="006F50C3" w14:paraId="2C276CD4" w14:textId="77777777" w:rsidTr="000754F4">
        <w:tc>
          <w:tcPr>
            <w:tcW w:w="8472" w:type="dxa"/>
            <w:gridSpan w:val="2"/>
            <w:tcBorders>
              <w:top w:val="single" w:sz="4" w:space="0" w:color="auto"/>
              <w:left w:val="single" w:sz="4" w:space="0" w:color="auto"/>
              <w:bottom w:val="single" w:sz="4" w:space="0" w:color="auto"/>
              <w:right w:val="single" w:sz="4" w:space="0" w:color="auto"/>
            </w:tcBorders>
          </w:tcPr>
          <w:p w14:paraId="389A624C" w14:textId="77777777" w:rsidR="000754F4" w:rsidRDefault="000754F4" w:rsidP="000754F4">
            <w:pPr>
              <w:spacing w:line="276" w:lineRule="auto"/>
              <w:rPr>
                <w:sz w:val="20"/>
                <w:szCs w:val="20"/>
              </w:rPr>
            </w:pPr>
          </w:p>
          <w:p w14:paraId="15B9DCC5" w14:textId="77777777" w:rsidR="000754F4" w:rsidRDefault="000754F4" w:rsidP="000754F4">
            <w:pPr>
              <w:widowControl w:val="0"/>
              <w:autoSpaceDE w:val="0"/>
              <w:autoSpaceDN w:val="0"/>
              <w:adjustRightInd w:val="0"/>
              <w:spacing w:line="276" w:lineRule="auto"/>
              <w:rPr>
                <w:i/>
                <w:sz w:val="20"/>
                <w:szCs w:val="20"/>
              </w:rPr>
            </w:pPr>
            <w:r>
              <w:rPr>
                <w:i/>
                <w:sz w:val="20"/>
                <w:szCs w:val="20"/>
              </w:rPr>
              <w:t xml:space="preserve">Αναζήτηση, ανάλυση και σύνθεση δεδομένων και πληροφοριών, με τη χρήση και των απαραίτητων τεχνολογιών </w:t>
            </w:r>
          </w:p>
          <w:p w14:paraId="16573F45" w14:textId="77777777" w:rsidR="000754F4" w:rsidRPr="00F5673D" w:rsidRDefault="000754F4" w:rsidP="000754F4">
            <w:pPr>
              <w:widowControl w:val="0"/>
              <w:autoSpaceDE w:val="0"/>
              <w:autoSpaceDN w:val="0"/>
              <w:adjustRightInd w:val="0"/>
              <w:spacing w:line="276" w:lineRule="auto"/>
              <w:rPr>
                <w:rFonts w:eastAsia="Calibri"/>
                <w:i/>
                <w:sz w:val="20"/>
                <w:szCs w:val="20"/>
              </w:rPr>
            </w:pPr>
            <w:r w:rsidRPr="00F5673D">
              <w:rPr>
                <w:rFonts w:eastAsia="Calibri"/>
                <w:i/>
                <w:sz w:val="20"/>
                <w:szCs w:val="20"/>
              </w:rPr>
              <w:t>Αυτόνομη εργασία των φοιτητών</w:t>
            </w:r>
            <w:r>
              <w:rPr>
                <w:rFonts w:eastAsia="Calibri"/>
                <w:i/>
                <w:sz w:val="20"/>
                <w:szCs w:val="20"/>
              </w:rPr>
              <w:t xml:space="preserve"> και</w:t>
            </w:r>
          </w:p>
          <w:p w14:paraId="2C22FB68" w14:textId="77777777" w:rsidR="000754F4" w:rsidRPr="00F5673D" w:rsidRDefault="000754F4" w:rsidP="000754F4">
            <w:pPr>
              <w:widowControl w:val="0"/>
              <w:autoSpaceDE w:val="0"/>
              <w:autoSpaceDN w:val="0"/>
              <w:adjustRightInd w:val="0"/>
              <w:spacing w:line="276" w:lineRule="auto"/>
              <w:rPr>
                <w:rFonts w:eastAsia="Calibri"/>
                <w:i/>
                <w:sz w:val="20"/>
                <w:szCs w:val="20"/>
              </w:rPr>
            </w:pPr>
            <w:r w:rsidRPr="00F5673D">
              <w:rPr>
                <w:rFonts w:eastAsia="Calibri"/>
                <w:i/>
                <w:sz w:val="20"/>
                <w:szCs w:val="20"/>
              </w:rPr>
              <w:t xml:space="preserve">Ομαδική εργασία </w:t>
            </w:r>
          </w:p>
          <w:p w14:paraId="5513873E" w14:textId="77777777" w:rsidR="000754F4" w:rsidRPr="00F5673D" w:rsidRDefault="000754F4" w:rsidP="000754F4">
            <w:pPr>
              <w:widowControl w:val="0"/>
              <w:autoSpaceDE w:val="0"/>
              <w:autoSpaceDN w:val="0"/>
              <w:adjustRightInd w:val="0"/>
              <w:spacing w:line="276" w:lineRule="auto"/>
              <w:rPr>
                <w:rFonts w:eastAsia="Calibri"/>
                <w:i/>
                <w:sz w:val="20"/>
                <w:szCs w:val="20"/>
              </w:rPr>
            </w:pPr>
            <w:r w:rsidRPr="00F5673D">
              <w:rPr>
                <w:rFonts w:eastAsia="Calibri"/>
                <w:i/>
                <w:sz w:val="20"/>
                <w:szCs w:val="20"/>
              </w:rPr>
              <w:t>Προαγωγή της ελεύθερης, δημιουργικής και επαγωγικής σκέψης</w:t>
            </w:r>
          </w:p>
          <w:p w14:paraId="693833C8" w14:textId="77777777" w:rsidR="000754F4" w:rsidRPr="000952DD" w:rsidRDefault="000754F4" w:rsidP="000952DD">
            <w:pPr>
              <w:widowControl w:val="0"/>
              <w:autoSpaceDE w:val="0"/>
              <w:autoSpaceDN w:val="0"/>
              <w:adjustRightInd w:val="0"/>
              <w:spacing w:line="276" w:lineRule="auto"/>
              <w:rPr>
                <w:rFonts w:eastAsia="Calibri"/>
                <w:i/>
                <w:sz w:val="20"/>
                <w:szCs w:val="20"/>
              </w:rPr>
            </w:pPr>
            <w:r w:rsidRPr="00F5673D">
              <w:rPr>
                <w:rFonts w:eastAsia="Calibri"/>
                <w:i/>
                <w:sz w:val="20"/>
                <w:szCs w:val="20"/>
              </w:rPr>
              <w:t>Άσκηση κριτικής και αυτοκριτικής του ερευνητικού ρόλου</w:t>
            </w:r>
          </w:p>
        </w:tc>
      </w:tr>
    </w:tbl>
    <w:p w14:paraId="7F86CD70" w14:textId="77777777" w:rsidR="000754F4" w:rsidRPr="000952DD" w:rsidRDefault="000754F4" w:rsidP="000952DD">
      <w:pPr>
        <w:pStyle w:val="a6"/>
        <w:widowControl w:val="0"/>
        <w:numPr>
          <w:ilvl w:val="1"/>
          <w:numId w:val="189"/>
        </w:numPr>
        <w:autoSpaceDE w:val="0"/>
        <w:autoSpaceDN w:val="0"/>
        <w:adjustRightInd w:val="0"/>
        <w:spacing w:before="120" w:after="200" w:line="276" w:lineRule="auto"/>
        <w:rPr>
          <w:b/>
          <w:sz w:val="20"/>
          <w:szCs w:val="20"/>
        </w:rPr>
      </w:pPr>
      <w:r w:rsidRPr="000952DD">
        <w:rPr>
          <w:b/>
          <w:sz w:val="20"/>
          <w:szCs w:val="20"/>
        </w:rPr>
        <w:t>ΠΕΡΙΕΧΟΜΕΝΟ ΜΑΘΗΜΑΤΟΣ</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472"/>
      </w:tblGrid>
      <w:tr w:rsidR="000754F4" w:rsidRPr="006F50C3" w14:paraId="64027DE5" w14:textId="77777777" w:rsidTr="000754F4">
        <w:tc>
          <w:tcPr>
            <w:tcW w:w="8472" w:type="dxa"/>
            <w:tcBorders>
              <w:top w:val="single" w:sz="4" w:space="0" w:color="auto"/>
              <w:left w:val="single" w:sz="4" w:space="0" w:color="auto"/>
              <w:bottom w:val="single" w:sz="4" w:space="0" w:color="auto"/>
              <w:right w:val="single" w:sz="4" w:space="0" w:color="auto"/>
            </w:tcBorders>
          </w:tcPr>
          <w:p w14:paraId="71844C61" w14:textId="77777777" w:rsidR="000754F4" w:rsidRDefault="000754F4" w:rsidP="000754F4">
            <w:pPr>
              <w:jc w:val="both"/>
              <w:rPr>
                <w:rFonts w:eastAsia="Calibri"/>
                <w:iCs/>
                <w:sz w:val="20"/>
                <w:szCs w:val="20"/>
              </w:rPr>
            </w:pPr>
          </w:p>
          <w:p w14:paraId="7B730777" w14:textId="77777777" w:rsidR="000754F4" w:rsidRPr="00AA17B7" w:rsidRDefault="000754F4" w:rsidP="000754F4">
            <w:pPr>
              <w:widowControl w:val="0"/>
              <w:autoSpaceDE w:val="0"/>
              <w:autoSpaceDN w:val="0"/>
              <w:adjustRightInd w:val="0"/>
              <w:spacing w:line="276" w:lineRule="auto"/>
              <w:jc w:val="both"/>
              <w:rPr>
                <w:rFonts w:eastAsia="Calibri"/>
                <w:sz w:val="20"/>
                <w:szCs w:val="20"/>
              </w:rPr>
            </w:pPr>
            <w:r>
              <w:rPr>
                <w:rFonts w:eastAsia="Calibri"/>
                <w:iCs/>
                <w:sz w:val="20"/>
                <w:szCs w:val="20"/>
              </w:rPr>
              <w:t>Σκοπός του μαθήματος είναι η εμβάθυνση στη χρήση του Διαδικτύου και η αναφορά σε παραδείγματα που προσφέρονται για φιλολογική έρευνα, συγκεκριμένα για την αρχαία ελληνική, τη λατινική, τη νέα ελληνική γλώσσα και λογοτεχνία, την παπυρολογία και την κριτική έκδοση κειμένου. Ειδικότερα, στο μάθημα θα επιχειρηθεί να γίνει</w:t>
            </w:r>
            <w:r w:rsidRPr="00DD2394">
              <w:rPr>
                <w:rFonts w:eastAsia="Calibri"/>
                <w:iCs/>
                <w:sz w:val="20"/>
                <w:szCs w:val="20"/>
              </w:rPr>
              <w:t xml:space="preserve"> </w:t>
            </w:r>
            <w:r>
              <w:rPr>
                <w:rFonts w:eastAsia="Calibri"/>
                <w:iCs/>
                <w:sz w:val="20"/>
                <w:szCs w:val="20"/>
              </w:rPr>
              <w:t xml:space="preserve">μία αναλυτική μελέτη του διαδικτύου για εξειδικευμένα θέματα της φιλολογικής επιστήμης. </w:t>
            </w:r>
            <w:r w:rsidRPr="00AA17B7">
              <w:rPr>
                <w:rFonts w:eastAsia="Calibri"/>
                <w:sz w:val="20"/>
                <w:szCs w:val="20"/>
              </w:rPr>
              <w:t>Θα παρουσιαστούν (περιεχόμενο και τρόπο λειτουργίας):</w:t>
            </w:r>
          </w:p>
          <w:p w14:paraId="06F26588" w14:textId="77777777" w:rsidR="000754F4" w:rsidRPr="00AA17B7" w:rsidRDefault="000754F4" w:rsidP="000754F4">
            <w:pPr>
              <w:pStyle w:val="a6"/>
              <w:widowControl w:val="0"/>
              <w:numPr>
                <w:ilvl w:val="0"/>
                <w:numId w:val="77"/>
              </w:numPr>
              <w:autoSpaceDE w:val="0"/>
              <w:autoSpaceDN w:val="0"/>
              <w:adjustRightInd w:val="0"/>
              <w:spacing w:after="0" w:line="276" w:lineRule="auto"/>
              <w:jc w:val="both"/>
              <w:rPr>
                <w:rFonts w:eastAsia="Calibri"/>
                <w:sz w:val="20"/>
                <w:szCs w:val="20"/>
              </w:rPr>
            </w:pPr>
            <w:r w:rsidRPr="00AA17B7">
              <w:rPr>
                <w:rFonts w:eastAsia="Calibri"/>
                <w:sz w:val="20"/>
                <w:szCs w:val="20"/>
              </w:rPr>
              <w:t xml:space="preserve">οι βασικοί ελληνικοί </w:t>
            </w:r>
            <w:proofErr w:type="spellStart"/>
            <w:r w:rsidRPr="00AA17B7">
              <w:rPr>
                <w:rFonts w:eastAsia="Calibri"/>
                <w:sz w:val="20"/>
                <w:szCs w:val="20"/>
              </w:rPr>
              <w:t>ιστότοποι</w:t>
            </w:r>
            <w:proofErr w:type="spellEnd"/>
            <w:r w:rsidRPr="00AA17B7">
              <w:rPr>
                <w:rFonts w:eastAsia="Calibri"/>
                <w:sz w:val="20"/>
                <w:szCs w:val="20"/>
              </w:rPr>
              <w:t xml:space="preserve"> που προσφέρονται για φιλολογική έρευνα των παραπάνω θεματικών πεδίων (π.χ. Πύλη για την Ελληνική γλώσσα, ΕΛΙΑ, ΕΚΕΒΙ, Σπουδαστήριο Νέου Ελληνισμού κ.α.)</w:t>
            </w:r>
          </w:p>
          <w:p w14:paraId="1C2DCB48" w14:textId="77777777" w:rsidR="000754F4" w:rsidRPr="00AA17B7" w:rsidRDefault="000754F4" w:rsidP="000754F4">
            <w:pPr>
              <w:pStyle w:val="a6"/>
              <w:widowControl w:val="0"/>
              <w:numPr>
                <w:ilvl w:val="0"/>
                <w:numId w:val="77"/>
              </w:numPr>
              <w:autoSpaceDE w:val="0"/>
              <w:autoSpaceDN w:val="0"/>
              <w:adjustRightInd w:val="0"/>
              <w:spacing w:after="0" w:line="276" w:lineRule="auto"/>
              <w:jc w:val="both"/>
              <w:rPr>
                <w:rFonts w:eastAsia="Calibri"/>
                <w:sz w:val="20"/>
                <w:szCs w:val="20"/>
              </w:rPr>
            </w:pPr>
            <w:r w:rsidRPr="00AA17B7">
              <w:rPr>
                <w:rFonts w:eastAsia="Calibri"/>
                <w:sz w:val="20"/>
                <w:szCs w:val="20"/>
              </w:rPr>
              <w:t xml:space="preserve">οι βασικοί ξενόγλωσσοι  </w:t>
            </w:r>
            <w:proofErr w:type="spellStart"/>
            <w:r w:rsidRPr="00AA17B7">
              <w:rPr>
                <w:rFonts w:eastAsia="Calibri"/>
                <w:sz w:val="20"/>
                <w:szCs w:val="20"/>
              </w:rPr>
              <w:t>ιστότοποι</w:t>
            </w:r>
            <w:proofErr w:type="spellEnd"/>
            <w:r w:rsidRPr="00AA17B7">
              <w:rPr>
                <w:rFonts w:eastAsia="Calibri"/>
                <w:sz w:val="20"/>
                <w:szCs w:val="20"/>
              </w:rPr>
              <w:t xml:space="preserve"> που προσφέρονται για φιλολογική έρευνα των παραπάνω θεματικών πεδίων (π.χ. Ψηφιακά περιοδικά ανά θεματικό πεδίο, Βιβλιοθήκες με ψηφιοποιημένα βιβλία, Project των </w:t>
            </w:r>
            <w:proofErr w:type="spellStart"/>
            <w:r w:rsidRPr="00AA17B7">
              <w:rPr>
                <w:rFonts w:eastAsia="Calibri"/>
                <w:sz w:val="20"/>
                <w:szCs w:val="20"/>
              </w:rPr>
              <w:t>Digital</w:t>
            </w:r>
            <w:proofErr w:type="spellEnd"/>
            <w:r w:rsidRPr="00AA17B7">
              <w:rPr>
                <w:rFonts w:eastAsia="Calibri"/>
                <w:sz w:val="20"/>
                <w:szCs w:val="20"/>
              </w:rPr>
              <w:t xml:space="preserve"> </w:t>
            </w:r>
            <w:proofErr w:type="spellStart"/>
            <w:r w:rsidRPr="00AA17B7">
              <w:rPr>
                <w:rFonts w:eastAsia="Calibri"/>
                <w:sz w:val="20"/>
                <w:szCs w:val="20"/>
              </w:rPr>
              <w:t>Humanities</w:t>
            </w:r>
            <w:proofErr w:type="spellEnd"/>
            <w:r w:rsidRPr="00AA17B7">
              <w:rPr>
                <w:rFonts w:eastAsia="Calibri"/>
                <w:sz w:val="20"/>
                <w:szCs w:val="20"/>
              </w:rPr>
              <w:t xml:space="preserve">  (Ερευνητικές πηγές για τις Ανθρωπιστικές επιστήμες) σε Πανεπιστημιακά Ιδρύματα κ.α.)</w:t>
            </w:r>
          </w:p>
          <w:p w14:paraId="52488D72" w14:textId="6985AD46" w:rsidR="000754F4" w:rsidRPr="002668B7" w:rsidRDefault="000754F4" w:rsidP="000754F4">
            <w:pPr>
              <w:pStyle w:val="a6"/>
              <w:widowControl w:val="0"/>
              <w:numPr>
                <w:ilvl w:val="0"/>
                <w:numId w:val="77"/>
              </w:numPr>
              <w:autoSpaceDE w:val="0"/>
              <w:autoSpaceDN w:val="0"/>
              <w:adjustRightInd w:val="0"/>
              <w:spacing w:after="0" w:line="276" w:lineRule="auto"/>
              <w:jc w:val="both"/>
              <w:rPr>
                <w:rFonts w:eastAsia="Calibri"/>
                <w:sz w:val="20"/>
                <w:szCs w:val="20"/>
              </w:rPr>
            </w:pPr>
            <w:r w:rsidRPr="00AA17B7">
              <w:rPr>
                <w:rFonts w:eastAsia="Calibri"/>
                <w:sz w:val="20"/>
                <w:szCs w:val="20"/>
              </w:rPr>
              <w:t xml:space="preserve">οι επιμέρους τεχνικές για τη χρήση κορυφαίων εργαλείων για τη φιλολογική  έρευνα όπως TLG, TLL, VOYANT, TEXTAL, PERSEUS κ.α. </w:t>
            </w:r>
          </w:p>
          <w:p w14:paraId="4467379D" w14:textId="77777777" w:rsidR="000754F4" w:rsidRPr="009E6FCC" w:rsidRDefault="000754F4" w:rsidP="000952DD">
            <w:pPr>
              <w:jc w:val="both"/>
            </w:pPr>
            <w:r>
              <w:rPr>
                <w:rFonts w:eastAsia="Calibri"/>
                <w:iCs/>
                <w:sz w:val="20"/>
                <w:szCs w:val="20"/>
              </w:rPr>
              <w:t xml:space="preserve">Επίσης, θα γίνει αναφορά  στην επικοινωνία και διακίνηση υλικού: στο ηλεκτρονικό ταχυδρομείο (δημιουργία λογαριασμού, αποστολή και λήψη ηλεκτρονικών μηνυμάτων, οργάνωση των μηνυμάτων σε φακέλους κ.α.) και στην ψηφιακή αποθήκευση υλικού (πχ. </w:t>
            </w:r>
            <w:proofErr w:type="spellStart"/>
            <w:r>
              <w:rPr>
                <w:rFonts w:eastAsia="Calibri"/>
                <w:iCs/>
                <w:sz w:val="20"/>
                <w:szCs w:val="20"/>
              </w:rPr>
              <w:t>Google</w:t>
            </w:r>
            <w:proofErr w:type="spellEnd"/>
            <w:r w:rsidRPr="00B74A95">
              <w:rPr>
                <w:rFonts w:eastAsia="Calibri"/>
                <w:iCs/>
                <w:sz w:val="20"/>
                <w:szCs w:val="20"/>
              </w:rPr>
              <w:t xml:space="preserve"> </w:t>
            </w:r>
            <w:proofErr w:type="spellStart"/>
            <w:r>
              <w:rPr>
                <w:rFonts w:eastAsia="Calibri"/>
                <w:iCs/>
                <w:sz w:val="20"/>
                <w:szCs w:val="20"/>
              </w:rPr>
              <w:t>Drive</w:t>
            </w:r>
            <w:proofErr w:type="spellEnd"/>
            <w:r>
              <w:rPr>
                <w:rFonts w:eastAsia="Calibri"/>
                <w:iCs/>
                <w:sz w:val="20"/>
                <w:szCs w:val="20"/>
              </w:rPr>
              <w:t>,</w:t>
            </w:r>
            <w:r w:rsidRPr="00B74A95">
              <w:rPr>
                <w:rFonts w:eastAsia="Calibri"/>
                <w:iCs/>
                <w:sz w:val="20"/>
                <w:szCs w:val="20"/>
              </w:rPr>
              <w:t xml:space="preserve"> </w:t>
            </w:r>
            <w:proofErr w:type="spellStart"/>
            <w:r>
              <w:rPr>
                <w:rFonts w:eastAsia="Calibri"/>
                <w:iCs/>
                <w:sz w:val="20"/>
                <w:szCs w:val="20"/>
              </w:rPr>
              <w:t>Dropbox</w:t>
            </w:r>
            <w:proofErr w:type="spellEnd"/>
            <w:r w:rsidRPr="00B74A95">
              <w:rPr>
                <w:rFonts w:eastAsia="Calibri"/>
                <w:iCs/>
                <w:sz w:val="20"/>
                <w:szCs w:val="20"/>
              </w:rPr>
              <w:t xml:space="preserve"> </w:t>
            </w:r>
            <w:r>
              <w:rPr>
                <w:rFonts w:eastAsia="Calibri"/>
                <w:iCs/>
                <w:sz w:val="20"/>
                <w:szCs w:val="20"/>
              </w:rPr>
              <w:t>κ.α.</w:t>
            </w:r>
            <w:r w:rsidRPr="00B74A95">
              <w:rPr>
                <w:rFonts w:eastAsia="Calibri"/>
                <w:iCs/>
                <w:sz w:val="20"/>
                <w:szCs w:val="20"/>
              </w:rPr>
              <w:t>)</w:t>
            </w:r>
            <w:r>
              <w:rPr>
                <w:rFonts w:eastAsia="Calibri"/>
                <w:iCs/>
                <w:sz w:val="20"/>
                <w:szCs w:val="20"/>
              </w:rPr>
              <w:t>. Τα παραπάνω θέματα προσεγγίζονται μέσα στο πλαίσιο της έρευνας των ανθρωπιστικών σπουδών. Δίνονται παραδείγματα καλών  πρακτικών χρήσης και αξιοποίησης του διαδικτύου στην έρευνα.</w:t>
            </w:r>
          </w:p>
          <w:p w14:paraId="46CD5CC6" w14:textId="77777777" w:rsidR="000754F4" w:rsidRPr="00425865" w:rsidRDefault="000754F4" w:rsidP="000754F4">
            <w:pPr>
              <w:spacing w:line="276" w:lineRule="auto"/>
              <w:jc w:val="both"/>
              <w:rPr>
                <w:bCs/>
                <w:iCs/>
                <w:sz w:val="20"/>
                <w:szCs w:val="20"/>
              </w:rPr>
            </w:pPr>
            <w:r w:rsidRPr="00425865">
              <w:rPr>
                <w:bCs/>
                <w:iCs/>
                <w:sz w:val="20"/>
                <w:szCs w:val="20"/>
              </w:rPr>
              <w:lastRenderedPageBreak/>
              <w:t>Το μάθημα αναπτύσσεται σε 13 μαθήματα.</w:t>
            </w:r>
          </w:p>
          <w:tbl>
            <w:tblPr>
              <w:tblW w:w="8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4"/>
              <w:gridCol w:w="3118"/>
              <w:gridCol w:w="3164"/>
            </w:tblGrid>
            <w:tr w:rsidR="000754F4" w:rsidRPr="00425865" w14:paraId="497D8900" w14:textId="77777777" w:rsidTr="002668B7">
              <w:tc>
                <w:tcPr>
                  <w:tcW w:w="2014" w:type="dxa"/>
                  <w:shd w:val="clear" w:color="auto" w:fill="auto"/>
                </w:tcPr>
                <w:p w14:paraId="4F6CF07F" w14:textId="77777777" w:rsidR="000754F4" w:rsidRPr="009C278F" w:rsidRDefault="000754F4" w:rsidP="000754F4">
                  <w:pPr>
                    <w:spacing w:line="276" w:lineRule="auto"/>
                    <w:jc w:val="both"/>
                    <w:rPr>
                      <w:rFonts w:cstheme="minorHAnsi"/>
                      <w:b/>
                      <w:sz w:val="16"/>
                      <w:szCs w:val="16"/>
                    </w:rPr>
                  </w:pPr>
                  <w:r w:rsidRPr="009C278F">
                    <w:rPr>
                      <w:rFonts w:cstheme="minorHAnsi"/>
                      <w:b/>
                      <w:sz w:val="16"/>
                      <w:szCs w:val="16"/>
                    </w:rPr>
                    <w:t>Τίτλος ενότητας</w:t>
                  </w:r>
                </w:p>
              </w:tc>
              <w:tc>
                <w:tcPr>
                  <w:tcW w:w="3118" w:type="dxa"/>
                  <w:shd w:val="clear" w:color="auto" w:fill="auto"/>
                </w:tcPr>
                <w:p w14:paraId="21530670" w14:textId="77777777" w:rsidR="000754F4" w:rsidRPr="009C278F" w:rsidRDefault="000754F4" w:rsidP="000754F4">
                  <w:pPr>
                    <w:spacing w:line="276" w:lineRule="auto"/>
                    <w:jc w:val="both"/>
                    <w:rPr>
                      <w:rFonts w:cstheme="minorHAnsi"/>
                      <w:b/>
                      <w:sz w:val="16"/>
                      <w:szCs w:val="16"/>
                    </w:rPr>
                  </w:pPr>
                  <w:r w:rsidRPr="009C278F">
                    <w:rPr>
                      <w:rFonts w:cstheme="minorHAnsi"/>
                      <w:b/>
                      <w:sz w:val="16"/>
                      <w:szCs w:val="16"/>
                    </w:rPr>
                    <w:t>Βιβλιογραφία</w:t>
                  </w:r>
                </w:p>
              </w:tc>
              <w:tc>
                <w:tcPr>
                  <w:tcW w:w="3164" w:type="dxa"/>
                  <w:shd w:val="clear" w:color="auto" w:fill="auto"/>
                </w:tcPr>
                <w:p w14:paraId="092AC969" w14:textId="77777777" w:rsidR="000754F4" w:rsidRPr="009C278F" w:rsidRDefault="000754F4" w:rsidP="000754F4">
                  <w:pPr>
                    <w:spacing w:line="276" w:lineRule="auto"/>
                    <w:jc w:val="both"/>
                    <w:rPr>
                      <w:rFonts w:cstheme="minorHAnsi"/>
                      <w:b/>
                      <w:sz w:val="16"/>
                      <w:szCs w:val="16"/>
                    </w:rPr>
                  </w:pPr>
                  <w:r w:rsidRPr="009C278F">
                    <w:rPr>
                      <w:rFonts w:cstheme="minorHAnsi"/>
                      <w:b/>
                      <w:sz w:val="16"/>
                      <w:szCs w:val="16"/>
                    </w:rPr>
                    <w:t>Σύνδεσμος παρουσίασης</w:t>
                  </w:r>
                </w:p>
              </w:tc>
            </w:tr>
            <w:tr w:rsidR="000754F4" w:rsidRPr="008465C6" w14:paraId="7E5987B4" w14:textId="77777777" w:rsidTr="002668B7">
              <w:tc>
                <w:tcPr>
                  <w:tcW w:w="2014" w:type="dxa"/>
                  <w:shd w:val="clear" w:color="auto" w:fill="auto"/>
                </w:tcPr>
                <w:p w14:paraId="6FFDA641" w14:textId="77777777" w:rsidR="000754F4" w:rsidRPr="000754F4" w:rsidRDefault="000754F4" w:rsidP="000754F4">
                  <w:pPr>
                    <w:spacing w:after="0" w:line="276" w:lineRule="auto"/>
                    <w:jc w:val="both"/>
                    <w:rPr>
                      <w:rFonts w:cstheme="minorHAnsi"/>
                      <w:sz w:val="20"/>
                      <w:szCs w:val="20"/>
                    </w:rPr>
                  </w:pPr>
                  <w:r>
                    <w:rPr>
                      <w:rFonts w:cstheme="minorHAnsi"/>
                      <w:sz w:val="20"/>
                      <w:szCs w:val="20"/>
                    </w:rPr>
                    <w:t>(1)</w:t>
                  </w:r>
                  <w:r w:rsidRPr="000754F4">
                    <w:rPr>
                      <w:rFonts w:cstheme="minorHAnsi"/>
                      <w:sz w:val="20"/>
                      <w:szCs w:val="20"/>
                    </w:rPr>
                    <w:t>ΕΙΣΑΓΩΓΗ ΣΤΟ ΜΑΘΗΜΑ ΠΛΗΘΟΠΟΡΙΣΜΟΣ</w:t>
                  </w:r>
                </w:p>
              </w:tc>
              <w:tc>
                <w:tcPr>
                  <w:tcW w:w="3118" w:type="dxa"/>
                  <w:shd w:val="clear" w:color="auto" w:fill="auto"/>
                </w:tcPr>
                <w:p w14:paraId="70E002F9" w14:textId="77777777" w:rsidR="000754F4" w:rsidRPr="00683279" w:rsidRDefault="000754F4" w:rsidP="00DE2695">
                  <w:pPr>
                    <w:spacing w:line="276" w:lineRule="auto"/>
                    <w:rPr>
                      <w:rFonts w:cstheme="minorHAnsi"/>
                      <w:sz w:val="20"/>
                      <w:szCs w:val="20"/>
                      <w:lang w:val="fr-FR"/>
                    </w:rPr>
                  </w:pPr>
                  <w:proofErr w:type="spellStart"/>
                  <w:r w:rsidRPr="00683279">
                    <w:rPr>
                      <w:rFonts w:cstheme="minorHAnsi"/>
                      <w:sz w:val="20"/>
                      <w:szCs w:val="20"/>
                      <w:lang w:val="fr-FR"/>
                    </w:rPr>
                    <w:t>Zooniverse</w:t>
                  </w:r>
                  <w:proofErr w:type="spellEnd"/>
                  <w:r w:rsidRPr="00683279">
                    <w:rPr>
                      <w:rFonts w:cstheme="minorHAnsi"/>
                      <w:sz w:val="20"/>
                      <w:szCs w:val="20"/>
                      <w:lang w:val="fr-FR"/>
                    </w:rPr>
                    <w:t xml:space="preserve"> (https://www.zooniverse.org/) </w:t>
                  </w:r>
                </w:p>
                <w:p w14:paraId="5CDEF1EE" w14:textId="77777777" w:rsidR="000754F4" w:rsidRPr="00683279" w:rsidRDefault="000754F4" w:rsidP="00DE2695">
                  <w:pPr>
                    <w:spacing w:line="276" w:lineRule="auto"/>
                    <w:rPr>
                      <w:rFonts w:cstheme="minorHAnsi"/>
                      <w:sz w:val="20"/>
                      <w:szCs w:val="20"/>
                      <w:lang w:val="en-US"/>
                    </w:rPr>
                  </w:pPr>
                  <w:r w:rsidRPr="00683279">
                    <w:rPr>
                      <w:rFonts w:cstheme="minorHAnsi"/>
                      <w:sz w:val="20"/>
                      <w:szCs w:val="20"/>
                      <w:lang w:val="en-US"/>
                    </w:rPr>
                    <w:t xml:space="preserve">DIY History (http://diyhistory.lib.uiowa.edu/) </w:t>
                  </w:r>
                </w:p>
                <w:p w14:paraId="6FF431D1" w14:textId="77777777" w:rsidR="000754F4" w:rsidRPr="00683279" w:rsidRDefault="000754F4" w:rsidP="00DE2695">
                  <w:pPr>
                    <w:spacing w:line="276" w:lineRule="auto"/>
                    <w:rPr>
                      <w:rFonts w:cstheme="minorHAnsi"/>
                      <w:sz w:val="20"/>
                      <w:szCs w:val="20"/>
                      <w:lang w:val="en-US"/>
                    </w:rPr>
                  </w:pPr>
                  <w:r w:rsidRPr="00683279">
                    <w:rPr>
                      <w:rFonts w:cstheme="minorHAnsi"/>
                      <w:sz w:val="20"/>
                      <w:szCs w:val="20"/>
                      <w:lang w:val="en-US"/>
                    </w:rPr>
                    <w:t xml:space="preserve">Smithsonian Transcription Center (https://transcription.si.edu/) </w:t>
                  </w:r>
                </w:p>
                <w:p w14:paraId="06281085" w14:textId="77777777" w:rsidR="000754F4" w:rsidRPr="00683279" w:rsidRDefault="000754F4" w:rsidP="00DE2695">
                  <w:pPr>
                    <w:spacing w:line="276" w:lineRule="auto"/>
                    <w:rPr>
                      <w:rFonts w:cstheme="minorHAnsi"/>
                      <w:sz w:val="20"/>
                      <w:szCs w:val="20"/>
                      <w:lang w:val="en-US"/>
                    </w:rPr>
                  </w:pPr>
                  <w:r w:rsidRPr="00683279">
                    <w:rPr>
                      <w:rFonts w:cstheme="minorHAnsi"/>
                      <w:sz w:val="20"/>
                      <w:szCs w:val="20"/>
                      <w:lang w:val="en-US"/>
                    </w:rPr>
                    <w:t xml:space="preserve">MicroPasts (http://micropasts.org/) </w:t>
                  </w:r>
                </w:p>
                <w:p w14:paraId="4A0E7FE1" w14:textId="77777777" w:rsidR="000754F4" w:rsidRPr="00683279" w:rsidRDefault="000754F4" w:rsidP="00DE2695">
                  <w:pPr>
                    <w:spacing w:line="276" w:lineRule="auto"/>
                    <w:rPr>
                      <w:rFonts w:cstheme="minorHAnsi"/>
                      <w:sz w:val="20"/>
                      <w:szCs w:val="20"/>
                      <w:lang w:val="en-US"/>
                    </w:rPr>
                  </w:pPr>
                  <w:r w:rsidRPr="00683279">
                    <w:rPr>
                      <w:rFonts w:cstheme="minorHAnsi"/>
                      <w:sz w:val="20"/>
                      <w:szCs w:val="20"/>
                    </w:rPr>
                    <w:t>Δημόσια</w:t>
                  </w:r>
                  <w:r w:rsidRPr="00683279">
                    <w:rPr>
                      <w:rFonts w:cstheme="minorHAnsi"/>
                      <w:sz w:val="20"/>
                      <w:szCs w:val="20"/>
                      <w:lang w:val="en-US"/>
                    </w:rPr>
                    <w:t xml:space="preserve"> </w:t>
                  </w:r>
                  <w:r w:rsidRPr="00683279">
                    <w:rPr>
                      <w:rFonts w:cstheme="minorHAnsi"/>
                      <w:sz w:val="20"/>
                      <w:szCs w:val="20"/>
                    </w:rPr>
                    <w:t>Βιβλιοθήκη</w:t>
                  </w:r>
                  <w:r w:rsidRPr="00683279">
                    <w:rPr>
                      <w:rFonts w:cstheme="minorHAnsi"/>
                      <w:sz w:val="20"/>
                      <w:szCs w:val="20"/>
                      <w:lang w:val="en-US"/>
                    </w:rPr>
                    <w:t xml:space="preserve"> </w:t>
                  </w:r>
                  <w:r w:rsidRPr="00683279">
                    <w:rPr>
                      <w:rFonts w:cstheme="minorHAnsi"/>
                      <w:sz w:val="20"/>
                      <w:szCs w:val="20"/>
                    </w:rPr>
                    <w:t>της</w:t>
                  </w:r>
                  <w:r w:rsidRPr="00683279">
                    <w:rPr>
                      <w:rFonts w:cstheme="minorHAnsi"/>
                      <w:sz w:val="20"/>
                      <w:szCs w:val="20"/>
                      <w:lang w:val="en-US"/>
                    </w:rPr>
                    <w:t xml:space="preserve"> </w:t>
                  </w:r>
                  <w:r w:rsidRPr="00683279">
                    <w:rPr>
                      <w:rFonts w:cstheme="minorHAnsi"/>
                      <w:sz w:val="20"/>
                      <w:szCs w:val="20"/>
                    </w:rPr>
                    <w:t>Νέας</w:t>
                  </w:r>
                  <w:r w:rsidRPr="00683279">
                    <w:rPr>
                      <w:rFonts w:cstheme="minorHAnsi"/>
                      <w:sz w:val="20"/>
                      <w:szCs w:val="20"/>
                      <w:lang w:val="en-US"/>
                    </w:rPr>
                    <w:t xml:space="preserve"> </w:t>
                  </w:r>
                  <w:r w:rsidRPr="00683279">
                    <w:rPr>
                      <w:rFonts w:cstheme="minorHAnsi"/>
                      <w:sz w:val="20"/>
                      <w:szCs w:val="20"/>
                    </w:rPr>
                    <w:t>Υόρκης</w:t>
                  </w:r>
                  <w:r w:rsidRPr="00683279">
                    <w:rPr>
                      <w:rFonts w:cstheme="minorHAnsi"/>
                      <w:sz w:val="20"/>
                      <w:szCs w:val="20"/>
                      <w:lang w:val="en-US"/>
                    </w:rPr>
                    <w:t xml:space="preserve"> (http://www.nypl.org/collections/labs)</w:t>
                  </w:r>
                </w:p>
              </w:tc>
              <w:tc>
                <w:tcPr>
                  <w:tcW w:w="3164" w:type="dxa"/>
                  <w:shd w:val="clear" w:color="auto" w:fill="auto"/>
                </w:tcPr>
                <w:p w14:paraId="294CB21B" w14:textId="77777777" w:rsidR="000754F4" w:rsidRPr="008B1D34" w:rsidRDefault="009D46CA" w:rsidP="000754F4">
                  <w:pPr>
                    <w:spacing w:line="276" w:lineRule="auto"/>
                    <w:jc w:val="both"/>
                    <w:rPr>
                      <w:rFonts w:cstheme="minorHAnsi"/>
                      <w:sz w:val="20"/>
                      <w:szCs w:val="20"/>
                      <w:lang w:val="en-US"/>
                    </w:rPr>
                  </w:pPr>
                  <w:hyperlink r:id="rId125" w:history="1">
                    <w:r w:rsidR="000754F4" w:rsidRPr="008B1D34">
                      <w:rPr>
                        <w:rStyle w:val="-"/>
                        <w:rFonts w:cstheme="minorHAnsi"/>
                        <w:sz w:val="20"/>
                        <w:szCs w:val="20"/>
                        <w:lang w:val="en-US"/>
                      </w:rPr>
                      <w:t>https://eclass.uop.gr/modules/document/index.php?course=LITD139&amp;openDir=/58b97641NqHE</w:t>
                    </w:r>
                  </w:hyperlink>
                  <w:r w:rsidR="000754F4" w:rsidRPr="008B1D34">
                    <w:rPr>
                      <w:rFonts w:cstheme="minorHAnsi"/>
                      <w:sz w:val="20"/>
                      <w:szCs w:val="20"/>
                      <w:lang w:val="en-US"/>
                    </w:rPr>
                    <w:t xml:space="preserve"> </w:t>
                  </w:r>
                </w:p>
              </w:tc>
            </w:tr>
            <w:tr w:rsidR="000754F4" w:rsidRPr="009C278F" w14:paraId="167C32DE" w14:textId="77777777" w:rsidTr="002668B7">
              <w:tc>
                <w:tcPr>
                  <w:tcW w:w="2014" w:type="dxa"/>
                  <w:shd w:val="clear" w:color="auto" w:fill="auto"/>
                </w:tcPr>
                <w:p w14:paraId="4BB7F2AF" w14:textId="77777777" w:rsidR="000754F4" w:rsidRPr="009C278F" w:rsidRDefault="000754F4" w:rsidP="000754F4">
                  <w:pPr>
                    <w:spacing w:after="0" w:line="276" w:lineRule="auto"/>
                    <w:jc w:val="both"/>
                    <w:rPr>
                      <w:sz w:val="20"/>
                      <w:szCs w:val="20"/>
                    </w:rPr>
                  </w:pPr>
                  <w:r>
                    <w:rPr>
                      <w:sz w:val="20"/>
                      <w:szCs w:val="20"/>
                    </w:rPr>
                    <w:t>(2)ΠΥΛΗ ΓΙΑ ΤΗΝ ΕΛΛΗΝΙΚΗ ΓΛΩΣΣΑ, ΑΡΧΑΙΑ ΕΛΛΗΝΙΚΑ</w:t>
                  </w:r>
                  <w:r w:rsidRPr="009C278F">
                    <w:rPr>
                      <w:sz w:val="20"/>
                      <w:szCs w:val="20"/>
                    </w:rPr>
                    <w:t>.</w:t>
                  </w:r>
                </w:p>
              </w:tc>
              <w:tc>
                <w:tcPr>
                  <w:tcW w:w="3118" w:type="dxa"/>
                  <w:shd w:val="clear" w:color="auto" w:fill="auto"/>
                </w:tcPr>
                <w:p w14:paraId="6AE60BCC" w14:textId="77777777" w:rsidR="000754F4" w:rsidRDefault="009D46CA" w:rsidP="000754F4">
                  <w:pPr>
                    <w:spacing w:line="276" w:lineRule="auto"/>
                    <w:jc w:val="both"/>
                    <w:rPr>
                      <w:sz w:val="20"/>
                      <w:szCs w:val="20"/>
                    </w:rPr>
                  </w:pPr>
                  <w:hyperlink r:id="rId126" w:history="1">
                    <w:r w:rsidR="000754F4" w:rsidRPr="00D52741">
                      <w:rPr>
                        <w:rStyle w:val="-"/>
                        <w:sz w:val="20"/>
                        <w:szCs w:val="20"/>
                      </w:rPr>
                      <w:t>www.greek-language.gr</w:t>
                    </w:r>
                  </w:hyperlink>
                </w:p>
                <w:p w14:paraId="165F845A" w14:textId="77777777" w:rsidR="000754F4" w:rsidRPr="009C278F" w:rsidRDefault="000754F4" w:rsidP="000754F4">
                  <w:pPr>
                    <w:spacing w:line="276" w:lineRule="auto"/>
                    <w:jc w:val="both"/>
                    <w:rPr>
                      <w:sz w:val="20"/>
                      <w:szCs w:val="20"/>
                    </w:rPr>
                  </w:pPr>
                </w:p>
              </w:tc>
              <w:tc>
                <w:tcPr>
                  <w:tcW w:w="3164" w:type="dxa"/>
                  <w:shd w:val="clear" w:color="auto" w:fill="auto"/>
                </w:tcPr>
                <w:p w14:paraId="69653241" w14:textId="77777777" w:rsidR="000754F4" w:rsidRPr="009C278F" w:rsidRDefault="009D46CA" w:rsidP="000754F4">
                  <w:pPr>
                    <w:spacing w:line="276" w:lineRule="auto"/>
                    <w:jc w:val="both"/>
                    <w:rPr>
                      <w:sz w:val="20"/>
                      <w:szCs w:val="20"/>
                    </w:rPr>
                  </w:pPr>
                  <w:hyperlink r:id="rId127" w:history="1">
                    <w:r w:rsidR="000754F4" w:rsidRPr="009C278F">
                      <w:rPr>
                        <w:rStyle w:val="-"/>
                        <w:sz w:val="20"/>
                        <w:szCs w:val="20"/>
                      </w:rPr>
                      <w:t>https://eclass.uop.gr/modules/document/index.php?course=LITD139&amp;openDir=/58b973025pcr</w:t>
                    </w:r>
                  </w:hyperlink>
                </w:p>
                <w:p w14:paraId="6A45E557" w14:textId="77777777" w:rsidR="000754F4" w:rsidRPr="009C278F" w:rsidRDefault="000754F4" w:rsidP="000754F4">
                  <w:pPr>
                    <w:spacing w:line="276" w:lineRule="auto"/>
                    <w:jc w:val="both"/>
                    <w:rPr>
                      <w:sz w:val="20"/>
                      <w:szCs w:val="20"/>
                    </w:rPr>
                  </w:pPr>
                </w:p>
              </w:tc>
            </w:tr>
            <w:tr w:rsidR="000754F4" w:rsidRPr="006F50C3" w14:paraId="353D39DF" w14:textId="77777777" w:rsidTr="002668B7">
              <w:tc>
                <w:tcPr>
                  <w:tcW w:w="2014" w:type="dxa"/>
                  <w:shd w:val="clear" w:color="auto" w:fill="auto"/>
                </w:tcPr>
                <w:p w14:paraId="35B83695" w14:textId="77777777" w:rsidR="000754F4" w:rsidRPr="009C278F" w:rsidRDefault="000754F4" w:rsidP="000754F4">
                  <w:pPr>
                    <w:spacing w:after="0" w:line="276" w:lineRule="auto"/>
                    <w:jc w:val="both"/>
                    <w:rPr>
                      <w:sz w:val="20"/>
                      <w:szCs w:val="20"/>
                    </w:rPr>
                  </w:pPr>
                  <w:r>
                    <w:rPr>
                      <w:sz w:val="20"/>
                      <w:szCs w:val="20"/>
                    </w:rPr>
                    <w:t>(3)</w:t>
                  </w:r>
                  <w:r w:rsidRPr="009C278F">
                    <w:rPr>
                      <w:sz w:val="20"/>
                      <w:szCs w:val="20"/>
                    </w:rPr>
                    <w:t xml:space="preserve">ΠΥΛΗ ΓΙΑ ΤΗΝ ΕΛΛΗΝΙΚΗ ΓΛΩΣΣΑ, </w:t>
                  </w:r>
                  <w:r>
                    <w:rPr>
                      <w:sz w:val="20"/>
                      <w:szCs w:val="20"/>
                    </w:rPr>
                    <w:t>ΝΕΑ</w:t>
                  </w:r>
                  <w:r w:rsidRPr="009C278F">
                    <w:rPr>
                      <w:sz w:val="20"/>
                      <w:szCs w:val="20"/>
                    </w:rPr>
                    <w:t xml:space="preserve"> ΕΛΛΗΝΙΚΑ.</w:t>
                  </w:r>
                </w:p>
              </w:tc>
              <w:tc>
                <w:tcPr>
                  <w:tcW w:w="3118" w:type="dxa"/>
                  <w:shd w:val="clear" w:color="auto" w:fill="auto"/>
                </w:tcPr>
                <w:p w14:paraId="7712B3FD" w14:textId="77777777" w:rsidR="000754F4" w:rsidRDefault="009D46CA" w:rsidP="000754F4">
                  <w:pPr>
                    <w:spacing w:line="276" w:lineRule="auto"/>
                    <w:jc w:val="both"/>
                    <w:rPr>
                      <w:sz w:val="20"/>
                      <w:szCs w:val="20"/>
                    </w:rPr>
                  </w:pPr>
                  <w:hyperlink r:id="rId128" w:history="1">
                    <w:r w:rsidR="000754F4" w:rsidRPr="00D52741">
                      <w:rPr>
                        <w:rStyle w:val="-"/>
                        <w:sz w:val="20"/>
                        <w:szCs w:val="20"/>
                      </w:rPr>
                      <w:t>www.greek-language.gr</w:t>
                    </w:r>
                  </w:hyperlink>
                </w:p>
                <w:p w14:paraId="238FE427" w14:textId="77777777" w:rsidR="000754F4" w:rsidRPr="009C278F" w:rsidRDefault="000754F4" w:rsidP="000754F4">
                  <w:pPr>
                    <w:spacing w:line="276" w:lineRule="auto"/>
                    <w:jc w:val="both"/>
                    <w:rPr>
                      <w:sz w:val="20"/>
                      <w:szCs w:val="20"/>
                    </w:rPr>
                  </w:pPr>
                </w:p>
              </w:tc>
              <w:tc>
                <w:tcPr>
                  <w:tcW w:w="3164" w:type="dxa"/>
                  <w:shd w:val="clear" w:color="auto" w:fill="auto"/>
                </w:tcPr>
                <w:p w14:paraId="62306DBA" w14:textId="77777777" w:rsidR="000754F4" w:rsidRPr="009C278F" w:rsidRDefault="009D46CA" w:rsidP="000754F4">
                  <w:pPr>
                    <w:spacing w:line="276" w:lineRule="auto"/>
                    <w:jc w:val="both"/>
                    <w:rPr>
                      <w:sz w:val="20"/>
                      <w:szCs w:val="20"/>
                    </w:rPr>
                  </w:pPr>
                  <w:hyperlink r:id="rId129" w:history="1">
                    <w:r w:rsidR="000754F4" w:rsidRPr="00D52741">
                      <w:rPr>
                        <w:rStyle w:val="-"/>
                        <w:sz w:val="20"/>
                        <w:szCs w:val="20"/>
                      </w:rPr>
                      <w:t>https</w:t>
                    </w:r>
                    <w:r w:rsidR="000754F4" w:rsidRPr="009C278F">
                      <w:rPr>
                        <w:rStyle w:val="-"/>
                        <w:sz w:val="20"/>
                        <w:szCs w:val="20"/>
                      </w:rPr>
                      <w:t>://</w:t>
                    </w:r>
                    <w:r w:rsidR="000754F4" w:rsidRPr="00D52741">
                      <w:rPr>
                        <w:rStyle w:val="-"/>
                        <w:sz w:val="20"/>
                        <w:szCs w:val="20"/>
                      </w:rPr>
                      <w:t>eclass</w:t>
                    </w:r>
                    <w:r w:rsidR="000754F4" w:rsidRPr="009C278F">
                      <w:rPr>
                        <w:rStyle w:val="-"/>
                        <w:sz w:val="20"/>
                        <w:szCs w:val="20"/>
                      </w:rPr>
                      <w:t>.</w:t>
                    </w:r>
                    <w:r w:rsidR="000754F4" w:rsidRPr="00D52741">
                      <w:rPr>
                        <w:rStyle w:val="-"/>
                        <w:sz w:val="20"/>
                        <w:szCs w:val="20"/>
                      </w:rPr>
                      <w:t>uop</w:t>
                    </w:r>
                    <w:r w:rsidR="000754F4" w:rsidRPr="009C278F">
                      <w:rPr>
                        <w:rStyle w:val="-"/>
                        <w:sz w:val="20"/>
                        <w:szCs w:val="20"/>
                      </w:rPr>
                      <w:t>.</w:t>
                    </w:r>
                    <w:r w:rsidR="000754F4" w:rsidRPr="00D52741">
                      <w:rPr>
                        <w:rStyle w:val="-"/>
                        <w:sz w:val="20"/>
                        <w:szCs w:val="20"/>
                      </w:rPr>
                      <w:t>gr</w:t>
                    </w:r>
                    <w:r w:rsidR="000754F4" w:rsidRPr="009C278F">
                      <w:rPr>
                        <w:rStyle w:val="-"/>
                        <w:sz w:val="20"/>
                        <w:szCs w:val="20"/>
                      </w:rPr>
                      <w:t>/</w:t>
                    </w:r>
                    <w:r w:rsidR="000754F4" w:rsidRPr="00D52741">
                      <w:rPr>
                        <w:rStyle w:val="-"/>
                        <w:sz w:val="20"/>
                        <w:szCs w:val="20"/>
                      </w:rPr>
                      <w:t>modules</w:t>
                    </w:r>
                    <w:r w:rsidR="000754F4" w:rsidRPr="009C278F">
                      <w:rPr>
                        <w:rStyle w:val="-"/>
                        <w:sz w:val="20"/>
                        <w:szCs w:val="20"/>
                      </w:rPr>
                      <w:t>/</w:t>
                    </w:r>
                    <w:r w:rsidR="000754F4" w:rsidRPr="00D52741">
                      <w:rPr>
                        <w:rStyle w:val="-"/>
                        <w:sz w:val="20"/>
                        <w:szCs w:val="20"/>
                      </w:rPr>
                      <w:t>document</w:t>
                    </w:r>
                    <w:r w:rsidR="000754F4" w:rsidRPr="009C278F">
                      <w:rPr>
                        <w:rStyle w:val="-"/>
                        <w:sz w:val="20"/>
                        <w:szCs w:val="20"/>
                      </w:rPr>
                      <w:t>/</w:t>
                    </w:r>
                    <w:r w:rsidR="000754F4" w:rsidRPr="00D52741">
                      <w:rPr>
                        <w:rStyle w:val="-"/>
                        <w:sz w:val="20"/>
                        <w:szCs w:val="20"/>
                      </w:rPr>
                      <w:t>index</w:t>
                    </w:r>
                    <w:r w:rsidR="000754F4" w:rsidRPr="009C278F">
                      <w:rPr>
                        <w:rStyle w:val="-"/>
                        <w:sz w:val="20"/>
                        <w:szCs w:val="20"/>
                      </w:rPr>
                      <w:t>.</w:t>
                    </w:r>
                    <w:r w:rsidR="000754F4" w:rsidRPr="00D52741">
                      <w:rPr>
                        <w:rStyle w:val="-"/>
                        <w:sz w:val="20"/>
                        <w:szCs w:val="20"/>
                      </w:rPr>
                      <w:t>php</w:t>
                    </w:r>
                    <w:r w:rsidR="000754F4" w:rsidRPr="009C278F">
                      <w:rPr>
                        <w:rStyle w:val="-"/>
                        <w:sz w:val="20"/>
                        <w:szCs w:val="20"/>
                      </w:rPr>
                      <w:t>?</w:t>
                    </w:r>
                    <w:r w:rsidR="000754F4" w:rsidRPr="00D52741">
                      <w:rPr>
                        <w:rStyle w:val="-"/>
                        <w:sz w:val="20"/>
                        <w:szCs w:val="20"/>
                      </w:rPr>
                      <w:t>course</w:t>
                    </w:r>
                    <w:r w:rsidR="000754F4" w:rsidRPr="009C278F">
                      <w:rPr>
                        <w:rStyle w:val="-"/>
                        <w:sz w:val="20"/>
                        <w:szCs w:val="20"/>
                      </w:rPr>
                      <w:t>=</w:t>
                    </w:r>
                    <w:r w:rsidR="000754F4" w:rsidRPr="00D52741">
                      <w:rPr>
                        <w:rStyle w:val="-"/>
                        <w:sz w:val="20"/>
                        <w:szCs w:val="20"/>
                      </w:rPr>
                      <w:t>LITD</w:t>
                    </w:r>
                    <w:r w:rsidR="000754F4" w:rsidRPr="009C278F">
                      <w:rPr>
                        <w:rStyle w:val="-"/>
                        <w:sz w:val="20"/>
                        <w:szCs w:val="20"/>
                      </w:rPr>
                      <w:t>139&amp;</w:t>
                    </w:r>
                    <w:r w:rsidR="000754F4" w:rsidRPr="00D52741">
                      <w:rPr>
                        <w:rStyle w:val="-"/>
                        <w:sz w:val="20"/>
                        <w:szCs w:val="20"/>
                      </w:rPr>
                      <w:t>openDir</w:t>
                    </w:r>
                    <w:r w:rsidR="000754F4" w:rsidRPr="009C278F">
                      <w:rPr>
                        <w:rStyle w:val="-"/>
                        <w:sz w:val="20"/>
                        <w:szCs w:val="20"/>
                      </w:rPr>
                      <w:t>=/58</w:t>
                    </w:r>
                    <w:r w:rsidR="000754F4" w:rsidRPr="00D52741">
                      <w:rPr>
                        <w:rStyle w:val="-"/>
                        <w:sz w:val="20"/>
                        <w:szCs w:val="20"/>
                      </w:rPr>
                      <w:t>b</w:t>
                    </w:r>
                    <w:r w:rsidR="000754F4" w:rsidRPr="009C278F">
                      <w:rPr>
                        <w:rStyle w:val="-"/>
                        <w:sz w:val="20"/>
                        <w:szCs w:val="20"/>
                      </w:rPr>
                      <w:t>9731</w:t>
                    </w:r>
                    <w:r w:rsidR="000754F4" w:rsidRPr="00D52741">
                      <w:rPr>
                        <w:rStyle w:val="-"/>
                        <w:sz w:val="20"/>
                        <w:szCs w:val="20"/>
                      </w:rPr>
                      <w:t>eTWiE</w:t>
                    </w:r>
                  </w:hyperlink>
                </w:p>
                <w:p w14:paraId="76EE764C" w14:textId="77777777" w:rsidR="000754F4" w:rsidRPr="009C278F" w:rsidRDefault="000754F4" w:rsidP="000754F4">
                  <w:pPr>
                    <w:spacing w:line="276" w:lineRule="auto"/>
                    <w:jc w:val="both"/>
                    <w:rPr>
                      <w:sz w:val="20"/>
                      <w:szCs w:val="20"/>
                    </w:rPr>
                  </w:pPr>
                </w:p>
              </w:tc>
            </w:tr>
            <w:tr w:rsidR="000754F4" w:rsidRPr="006F50C3" w14:paraId="67262817" w14:textId="77777777" w:rsidTr="002668B7">
              <w:tc>
                <w:tcPr>
                  <w:tcW w:w="2014" w:type="dxa"/>
                  <w:shd w:val="clear" w:color="auto" w:fill="auto"/>
                </w:tcPr>
                <w:p w14:paraId="08E1E806" w14:textId="77777777" w:rsidR="000754F4" w:rsidRPr="009C278F" w:rsidRDefault="000754F4" w:rsidP="000754F4">
                  <w:pPr>
                    <w:spacing w:after="0" w:line="276" w:lineRule="auto"/>
                    <w:jc w:val="both"/>
                    <w:rPr>
                      <w:sz w:val="20"/>
                      <w:szCs w:val="20"/>
                    </w:rPr>
                  </w:pPr>
                  <w:r>
                    <w:rPr>
                      <w:sz w:val="20"/>
                      <w:szCs w:val="20"/>
                    </w:rPr>
                    <w:t>(4)</w:t>
                  </w:r>
                  <w:r w:rsidRPr="009C278F">
                    <w:rPr>
                      <w:sz w:val="20"/>
                      <w:szCs w:val="20"/>
                    </w:rPr>
                    <w:t>ΨΗΦΙΔΕΣ ΤΗΣ ΠΥΛΗΣ ΓΙΑ ΤΗΝ ΕΛΛΗΝΙΚΗ ΓΛΩΣΣΑ ΚΑΙ ΕΙΣΑΓΩΓΗ ΣΤΟΝ ΠΕΡΣΕΑ.</w:t>
                  </w:r>
                </w:p>
              </w:tc>
              <w:tc>
                <w:tcPr>
                  <w:tcW w:w="3118" w:type="dxa"/>
                  <w:shd w:val="clear" w:color="auto" w:fill="auto"/>
                </w:tcPr>
                <w:p w14:paraId="5D8ED0A5" w14:textId="77777777" w:rsidR="000754F4" w:rsidRDefault="009D46CA" w:rsidP="000754F4">
                  <w:pPr>
                    <w:spacing w:line="276" w:lineRule="auto"/>
                    <w:jc w:val="both"/>
                    <w:rPr>
                      <w:sz w:val="20"/>
                      <w:szCs w:val="20"/>
                    </w:rPr>
                  </w:pPr>
                  <w:hyperlink r:id="rId130" w:history="1">
                    <w:r w:rsidR="000754F4" w:rsidRPr="00D52741">
                      <w:rPr>
                        <w:rStyle w:val="-"/>
                        <w:sz w:val="20"/>
                        <w:szCs w:val="20"/>
                      </w:rPr>
                      <w:t>http://www.perseus.tufts.edu/hopper/</w:t>
                    </w:r>
                  </w:hyperlink>
                </w:p>
                <w:p w14:paraId="4AE7390F" w14:textId="77777777" w:rsidR="000754F4" w:rsidRPr="009C278F" w:rsidRDefault="000754F4" w:rsidP="000754F4">
                  <w:pPr>
                    <w:spacing w:line="276" w:lineRule="auto"/>
                    <w:jc w:val="both"/>
                    <w:rPr>
                      <w:sz w:val="20"/>
                      <w:szCs w:val="20"/>
                    </w:rPr>
                  </w:pPr>
                </w:p>
              </w:tc>
              <w:tc>
                <w:tcPr>
                  <w:tcW w:w="3164" w:type="dxa"/>
                  <w:shd w:val="clear" w:color="auto" w:fill="auto"/>
                </w:tcPr>
                <w:p w14:paraId="2384DC9A" w14:textId="77777777" w:rsidR="000754F4" w:rsidRDefault="009D46CA" w:rsidP="000754F4">
                  <w:pPr>
                    <w:spacing w:line="276" w:lineRule="auto"/>
                    <w:jc w:val="both"/>
                    <w:rPr>
                      <w:sz w:val="20"/>
                      <w:szCs w:val="20"/>
                    </w:rPr>
                  </w:pPr>
                  <w:hyperlink r:id="rId131" w:history="1">
                    <w:r w:rsidR="000754F4" w:rsidRPr="00D52741">
                      <w:rPr>
                        <w:rStyle w:val="-"/>
                        <w:sz w:val="20"/>
                        <w:szCs w:val="20"/>
                      </w:rPr>
                      <w:t>https://eclass.uop.gr/modules/document/index.php?course=LITD139&amp;openDir=/58b97502PRqB</w:t>
                    </w:r>
                  </w:hyperlink>
                </w:p>
                <w:p w14:paraId="3B0FC5DB" w14:textId="77777777" w:rsidR="000754F4" w:rsidRPr="009C278F" w:rsidRDefault="000754F4" w:rsidP="000754F4">
                  <w:pPr>
                    <w:spacing w:line="276" w:lineRule="auto"/>
                    <w:jc w:val="both"/>
                    <w:rPr>
                      <w:sz w:val="20"/>
                      <w:szCs w:val="20"/>
                    </w:rPr>
                  </w:pPr>
                </w:p>
              </w:tc>
            </w:tr>
            <w:tr w:rsidR="000754F4" w:rsidRPr="00425865" w14:paraId="2DA8645A" w14:textId="77777777" w:rsidTr="002668B7">
              <w:tc>
                <w:tcPr>
                  <w:tcW w:w="2014" w:type="dxa"/>
                  <w:shd w:val="clear" w:color="auto" w:fill="auto"/>
                </w:tcPr>
                <w:p w14:paraId="3DDCE9C6" w14:textId="77777777" w:rsidR="000754F4" w:rsidRPr="000754F4" w:rsidRDefault="000754F4" w:rsidP="000754F4">
                  <w:pPr>
                    <w:spacing w:after="0" w:line="276" w:lineRule="auto"/>
                    <w:jc w:val="both"/>
                    <w:rPr>
                      <w:sz w:val="20"/>
                      <w:szCs w:val="20"/>
                      <w:lang w:val="en-US"/>
                    </w:rPr>
                  </w:pPr>
                  <w:r w:rsidRPr="000754F4">
                    <w:rPr>
                      <w:sz w:val="20"/>
                      <w:szCs w:val="20"/>
                      <w:lang w:val="en-US"/>
                    </w:rPr>
                    <w:t>(</w:t>
                  </w:r>
                  <w:proofErr w:type="gramStart"/>
                  <w:r w:rsidRPr="000754F4">
                    <w:rPr>
                      <w:sz w:val="20"/>
                      <w:szCs w:val="20"/>
                      <w:lang w:val="en-US"/>
                    </w:rPr>
                    <w:t>5)</w:t>
                  </w:r>
                  <w:r w:rsidRPr="009C278F">
                    <w:rPr>
                      <w:sz w:val="20"/>
                      <w:szCs w:val="20"/>
                    </w:rPr>
                    <w:t>ΠΕΡΣΕΑΣ</w:t>
                  </w:r>
                  <w:proofErr w:type="gramEnd"/>
                  <w:r w:rsidRPr="000754F4">
                    <w:rPr>
                      <w:sz w:val="20"/>
                      <w:szCs w:val="20"/>
                      <w:lang w:val="en-US"/>
                    </w:rPr>
                    <w:t xml:space="preserve"> / COLLECTIONS/TEXTS </w:t>
                  </w:r>
                  <w:r w:rsidRPr="009C278F">
                    <w:rPr>
                      <w:sz w:val="20"/>
                      <w:szCs w:val="20"/>
                    </w:rPr>
                    <w:t>και</w:t>
                  </w:r>
                  <w:r w:rsidRPr="000754F4">
                    <w:rPr>
                      <w:sz w:val="20"/>
                      <w:szCs w:val="20"/>
                      <w:lang w:val="en-US"/>
                    </w:rPr>
                    <w:t xml:space="preserve"> ARTS ARTIFACTS ….</w:t>
                  </w:r>
                </w:p>
              </w:tc>
              <w:tc>
                <w:tcPr>
                  <w:tcW w:w="3118" w:type="dxa"/>
                  <w:shd w:val="clear" w:color="auto" w:fill="auto"/>
                </w:tcPr>
                <w:p w14:paraId="5F012E97" w14:textId="77777777" w:rsidR="000754F4" w:rsidRDefault="009D46CA" w:rsidP="000754F4">
                  <w:pPr>
                    <w:spacing w:line="276" w:lineRule="auto"/>
                    <w:jc w:val="both"/>
                    <w:rPr>
                      <w:sz w:val="20"/>
                      <w:szCs w:val="20"/>
                    </w:rPr>
                  </w:pPr>
                  <w:hyperlink r:id="rId132" w:history="1">
                    <w:r w:rsidR="000754F4" w:rsidRPr="00D52741">
                      <w:rPr>
                        <w:rStyle w:val="-"/>
                        <w:sz w:val="20"/>
                        <w:szCs w:val="20"/>
                      </w:rPr>
                      <w:t>www.perseus.tufts.edu</w:t>
                    </w:r>
                  </w:hyperlink>
                </w:p>
                <w:p w14:paraId="4B6532A4" w14:textId="77777777" w:rsidR="000754F4" w:rsidRPr="00425865" w:rsidRDefault="000754F4" w:rsidP="000754F4">
                  <w:pPr>
                    <w:spacing w:line="276" w:lineRule="auto"/>
                    <w:jc w:val="both"/>
                    <w:rPr>
                      <w:sz w:val="20"/>
                      <w:szCs w:val="20"/>
                    </w:rPr>
                  </w:pPr>
                </w:p>
              </w:tc>
              <w:tc>
                <w:tcPr>
                  <w:tcW w:w="3164" w:type="dxa"/>
                  <w:shd w:val="clear" w:color="auto" w:fill="auto"/>
                </w:tcPr>
                <w:p w14:paraId="0454AAFA" w14:textId="77777777" w:rsidR="000754F4" w:rsidRDefault="009D46CA" w:rsidP="000754F4">
                  <w:pPr>
                    <w:spacing w:line="276" w:lineRule="auto"/>
                    <w:jc w:val="both"/>
                    <w:rPr>
                      <w:sz w:val="20"/>
                      <w:szCs w:val="20"/>
                    </w:rPr>
                  </w:pPr>
                  <w:hyperlink r:id="rId133" w:history="1">
                    <w:r w:rsidR="000754F4" w:rsidRPr="00D52741">
                      <w:rPr>
                        <w:rStyle w:val="-"/>
                        <w:sz w:val="20"/>
                        <w:szCs w:val="20"/>
                      </w:rPr>
                      <w:t>https://eclass.uop.gr/modules/document/index.php?course=LITD139&amp;openDir=/58b97510SgP6</w:t>
                    </w:r>
                  </w:hyperlink>
                </w:p>
                <w:p w14:paraId="3F2FF3CA" w14:textId="77777777" w:rsidR="000754F4" w:rsidRPr="00425865" w:rsidRDefault="000754F4" w:rsidP="000754F4">
                  <w:pPr>
                    <w:spacing w:line="276" w:lineRule="auto"/>
                    <w:jc w:val="both"/>
                    <w:rPr>
                      <w:sz w:val="20"/>
                      <w:szCs w:val="20"/>
                    </w:rPr>
                  </w:pPr>
                </w:p>
              </w:tc>
            </w:tr>
            <w:tr w:rsidR="000754F4" w:rsidRPr="006F50C3" w14:paraId="79444400" w14:textId="77777777" w:rsidTr="002668B7">
              <w:tc>
                <w:tcPr>
                  <w:tcW w:w="2014" w:type="dxa"/>
                  <w:shd w:val="clear" w:color="auto" w:fill="auto"/>
                </w:tcPr>
                <w:p w14:paraId="301E8D9D" w14:textId="77777777" w:rsidR="000754F4" w:rsidRPr="000754F4" w:rsidRDefault="000754F4" w:rsidP="000754F4">
                  <w:pPr>
                    <w:spacing w:after="0" w:line="276" w:lineRule="auto"/>
                    <w:jc w:val="both"/>
                    <w:rPr>
                      <w:sz w:val="20"/>
                      <w:szCs w:val="20"/>
                      <w:lang w:val="en-US"/>
                    </w:rPr>
                  </w:pPr>
                  <w:r w:rsidRPr="000754F4">
                    <w:rPr>
                      <w:sz w:val="20"/>
                      <w:szCs w:val="20"/>
                      <w:lang w:val="en-US"/>
                    </w:rPr>
                    <w:t>(</w:t>
                  </w:r>
                  <w:proofErr w:type="gramStart"/>
                  <w:r w:rsidRPr="000754F4">
                    <w:rPr>
                      <w:sz w:val="20"/>
                      <w:szCs w:val="20"/>
                      <w:lang w:val="en-US"/>
                    </w:rPr>
                    <w:t>6)</w:t>
                  </w:r>
                  <w:r>
                    <w:rPr>
                      <w:sz w:val="20"/>
                      <w:szCs w:val="20"/>
                    </w:rPr>
                    <w:t>ΠΕΡΣΕΑΣ</w:t>
                  </w:r>
                  <w:proofErr w:type="gramEnd"/>
                  <w:r w:rsidRPr="000754F4">
                    <w:rPr>
                      <w:sz w:val="20"/>
                      <w:szCs w:val="20"/>
                      <w:lang w:val="en-US"/>
                    </w:rPr>
                    <w:t>, VOYANT, GUTENBERG, GOOGLE SCHOLAR</w:t>
                  </w:r>
                </w:p>
              </w:tc>
              <w:tc>
                <w:tcPr>
                  <w:tcW w:w="3118" w:type="dxa"/>
                  <w:shd w:val="clear" w:color="auto" w:fill="auto"/>
                </w:tcPr>
                <w:p w14:paraId="1F2B8D5D" w14:textId="77777777" w:rsidR="000754F4" w:rsidRPr="000754F4" w:rsidRDefault="000754F4" w:rsidP="000754F4">
                  <w:pPr>
                    <w:spacing w:line="276" w:lineRule="auto"/>
                    <w:jc w:val="both"/>
                    <w:rPr>
                      <w:sz w:val="20"/>
                      <w:szCs w:val="20"/>
                      <w:lang w:val="en-US"/>
                    </w:rPr>
                  </w:pPr>
                </w:p>
                <w:p w14:paraId="64DAEDA4" w14:textId="6ACAE702" w:rsidR="000754F4" w:rsidRDefault="000754F4" w:rsidP="0048665D">
                  <w:pPr>
                    <w:spacing w:line="276" w:lineRule="auto"/>
                    <w:rPr>
                      <w:sz w:val="20"/>
                      <w:szCs w:val="20"/>
                    </w:rPr>
                  </w:pPr>
                  <w:r w:rsidRPr="00E508F2">
                    <w:rPr>
                      <w:sz w:val="20"/>
                      <w:szCs w:val="20"/>
                    </w:rPr>
                    <w:t>Γ. Μπείτε στη διεύθυνση:  (</w:t>
                  </w:r>
                  <w:hyperlink r:id="rId134" w:history="1">
                    <w:r w:rsidRPr="00D52741">
                      <w:rPr>
                        <w:rStyle w:val="-"/>
                        <w:sz w:val="20"/>
                        <w:szCs w:val="20"/>
                      </w:rPr>
                      <w:t>http://www.gutenberg.org/</w:t>
                    </w:r>
                  </w:hyperlink>
                </w:p>
                <w:p w14:paraId="3DDBAA02" w14:textId="77777777" w:rsidR="000754F4" w:rsidRDefault="000754F4" w:rsidP="0048665D">
                  <w:pPr>
                    <w:spacing w:line="276" w:lineRule="auto"/>
                    <w:rPr>
                      <w:sz w:val="20"/>
                      <w:szCs w:val="20"/>
                    </w:rPr>
                  </w:pPr>
                  <w:r w:rsidRPr="00E508F2">
                    <w:rPr>
                      <w:sz w:val="20"/>
                      <w:szCs w:val="20"/>
                    </w:rPr>
                    <w:t xml:space="preserve"> </w:t>
                  </w:r>
                  <w:hyperlink r:id="rId135" w:history="1">
                    <w:r w:rsidRPr="00D52741">
                      <w:rPr>
                        <w:rStyle w:val="-"/>
                        <w:sz w:val="20"/>
                        <w:szCs w:val="20"/>
                      </w:rPr>
                      <w:t>http://voyant-tools.org/</w:t>
                    </w:r>
                  </w:hyperlink>
                </w:p>
                <w:p w14:paraId="2F15EB1D" w14:textId="77777777" w:rsidR="000754F4" w:rsidRPr="00E508F2" w:rsidRDefault="000754F4" w:rsidP="000754F4">
                  <w:pPr>
                    <w:spacing w:line="276" w:lineRule="auto"/>
                    <w:jc w:val="both"/>
                    <w:rPr>
                      <w:sz w:val="20"/>
                      <w:szCs w:val="20"/>
                    </w:rPr>
                  </w:pPr>
                </w:p>
              </w:tc>
              <w:tc>
                <w:tcPr>
                  <w:tcW w:w="3164" w:type="dxa"/>
                  <w:shd w:val="clear" w:color="auto" w:fill="auto"/>
                </w:tcPr>
                <w:p w14:paraId="76E98FF3" w14:textId="77777777" w:rsidR="000754F4" w:rsidRPr="00E508F2" w:rsidRDefault="009D46CA" w:rsidP="000754F4">
                  <w:pPr>
                    <w:spacing w:line="276" w:lineRule="auto"/>
                    <w:jc w:val="both"/>
                    <w:rPr>
                      <w:sz w:val="20"/>
                      <w:szCs w:val="20"/>
                    </w:rPr>
                  </w:pPr>
                  <w:hyperlink r:id="rId136" w:history="1">
                    <w:r w:rsidR="000754F4" w:rsidRPr="00D52741">
                      <w:rPr>
                        <w:rStyle w:val="-"/>
                        <w:sz w:val="20"/>
                        <w:szCs w:val="20"/>
                      </w:rPr>
                      <w:t>https</w:t>
                    </w:r>
                    <w:r w:rsidR="000754F4" w:rsidRPr="00E508F2">
                      <w:rPr>
                        <w:rStyle w:val="-"/>
                        <w:sz w:val="20"/>
                        <w:szCs w:val="20"/>
                      </w:rPr>
                      <w:t>://</w:t>
                    </w:r>
                    <w:r w:rsidR="000754F4" w:rsidRPr="00D52741">
                      <w:rPr>
                        <w:rStyle w:val="-"/>
                        <w:sz w:val="20"/>
                        <w:szCs w:val="20"/>
                      </w:rPr>
                      <w:t>eclass</w:t>
                    </w:r>
                    <w:r w:rsidR="000754F4" w:rsidRPr="00E508F2">
                      <w:rPr>
                        <w:rStyle w:val="-"/>
                        <w:sz w:val="20"/>
                        <w:szCs w:val="20"/>
                      </w:rPr>
                      <w:t>.</w:t>
                    </w:r>
                    <w:r w:rsidR="000754F4" w:rsidRPr="00D52741">
                      <w:rPr>
                        <w:rStyle w:val="-"/>
                        <w:sz w:val="20"/>
                        <w:szCs w:val="20"/>
                      </w:rPr>
                      <w:t>uop</w:t>
                    </w:r>
                    <w:r w:rsidR="000754F4" w:rsidRPr="00E508F2">
                      <w:rPr>
                        <w:rStyle w:val="-"/>
                        <w:sz w:val="20"/>
                        <w:szCs w:val="20"/>
                      </w:rPr>
                      <w:t>.</w:t>
                    </w:r>
                    <w:r w:rsidR="000754F4" w:rsidRPr="00D52741">
                      <w:rPr>
                        <w:rStyle w:val="-"/>
                        <w:sz w:val="20"/>
                        <w:szCs w:val="20"/>
                      </w:rPr>
                      <w:t>gr</w:t>
                    </w:r>
                    <w:r w:rsidR="000754F4" w:rsidRPr="00E508F2">
                      <w:rPr>
                        <w:rStyle w:val="-"/>
                        <w:sz w:val="20"/>
                        <w:szCs w:val="20"/>
                      </w:rPr>
                      <w:t>/</w:t>
                    </w:r>
                    <w:r w:rsidR="000754F4" w:rsidRPr="00D52741">
                      <w:rPr>
                        <w:rStyle w:val="-"/>
                        <w:sz w:val="20"/>
                        <w:szCs w:val="20"/>
                      </w:rPr>
                      <w:t>modules</w:t>
                    </w:r>
                    <w:r w:rsidR="000754F4" w:rsidRPr="00E508F2">
                      <w:rPr>
                        <w:rStyle w:val="-"/>
                        <w:sz w:val="20"/>
                        <w:szCs w:val="20"/>
                      </w:rPr>
                      <w:t>/</w:t>
                    </w:r>
                    <w:r w:rsidR="000754F4" w:rsidRPr="00D52741">
                      <w:rPr>
                        <w:rStyle w:val="-"/>
                        <w:sz w:val="20"/>
                        <w:szCs w:val="20"/>
                      </w:rPr>
                      <w:t>document</w:t>
                    </w:r>
                    <w:r w:rsidR="000754F4" w:rsidRPr="00E508F2">
                      <w:rPr>
                        <w:rStyle w:val="-"/>
                        <w:sz w:val="20"/>
                        <w:szCs w:val="20"/>
                      </w:rPr>
                      <w:t>/</w:t>
                    </w:r>
                    <w:r w:rsidR="000754F4" w:rsidRPr="00D52741">
                      <w:rPr>
                        <w:rStyle w:val="-"/>
                        <w:sz w:val="20"/>
                        <w:szCs w:val="20"/>
                      </w:rPr>
                      <w:t>index</w:t>
                    </w:r>
                    <w:r w:rsidR="000754F4" w:rsidRPr="00E508F2">
                      <w:rPr>
                        <w:rStyle w:val="-"/>
                        <w:sz w:val="20"/>
                        <w:szCs w:val="20"/>
                      </w:rPr>
                      <w:t>.</w:t>
                    </w:r>
                    <w:r w:rsidR="000754F4" w:rsidRPr="00D52741">
                      <w:rPr>
                        <w:rStyle w:val="-"/>
                        <w:sz w:val="20"/>
                        <w:szCs w:val="20"/>
                      </w:rPr>
                      <w:t>php</w:t>
                    </w:r>
                    <w:r w:rsidR="000754F4" w:rsidRPr="00E508F2">
                      <w:rPr>
                        <w:rStyle w:val="-"/>
                        <w:sz w:val="20"/>
                        <w:szCs w:val="20"/>
                      </w:rPr>
                      <w:t>?</w:t>
                    </w:r>
                    <w:r w:rsidR="000754F4" w:rsidRPr="00D52741">
                      <w:rPr>
                        <w:rStyle w:val="-"/>
                        <w:sz w:val="20"/>
                        <w:szCs w:val="20"/>
                      </w:rPr>
                      <w:t>course</w:t>
                    </w:r>
                    <w:r w:rsidR="000754F4" w:rsidRPr="00E508F2">
                      <w:rPr>
                        <w:rStyle w:val="-"/>
                        <w:sz w:val="20"/>
                        <w:szCs w:val="20"/>
                      </w:rPr>
                      <w:t>=</w:t>
                    </w:r>
                    <w:r w:rsidR="000754F4" w:rsidRPr="00D52741">
                      <w:rPr>
                        <w:rStyle w:val="-"/>
                        <w:sz w:val="20"/>
                        <w:szCs w:val="20"/>
                      </w:rPr>
                      <w:t>LITD</w:t>
                    </w:r>
                    <w:r w:rsidR="000754F4" w:rsidRPr="00E508F2">
                      <w:rPr>
                        <w:rStyle w:val="-"/>
                        <w:sz w:val="20"/>
                        <w:szCs w:val="20"/>
                      </w:rPr>
                      <w:t>139&amp;</w:t>
                    </w:r>
                    <w:r w:rsidR="000754F4" w:rsidRPr="00D52741">
                      <w:rPr>
                        <w:rStyle w:val="-"/>
                        <w:sz w:val="20"/>
                        <w:szCs w:val="20"/>
                      </w:rPr>
                      <w:t>openDir</w:t>
                    </w:r>
                    <w:r w:rsidR="000754F4" w:rsidRPr="00E508F2">
                      <w:rPr>
                        <w:rStyle w:val="-"/>
                        <w:sz w:val="20"/>
                        <w:szCs w:val="20"/>
                      </w:rPr>
                      <w:t>=/58</w:t>
                    </w:r>
                    <w:r w:rsidR="000754F4" w:rsidRPr="00D52741">
                      <w:rPr>
                        <w:rStyle w:val="-"/>
                        <w:sz w:val="20"/>
                        <w:szCs w:val="20"/>
                      </w:rPr>
                      <w:t>b</w:t>
                    </w:r>
                    <w:r w:rsidR="000754F4" w:rsidRPr="00E508F2">
                      <w:rPr>
                        <w:rStyle w:val="-"/>
                        <w:sz w:val="20"/>
                        <w:szCs w:val="20"/>
                      </w:rPr>
                      <w:t>975</w:t>
                    </w:r>
                    <w:r w:rsidR="000754F4" w:rsidRPr="00D52741">
                      <w:rPr>
                        <w:rStyle w:val="-"/>
                        <w:sz w:val="20"/>
                        <w:szCs w:val="20"/>
                      </w:rPr>
                      <w:t>d</w:t>
                    </w:r>
                    <w:r w:rsidR="000754F4" w:rsidRPr="00E508F2">
                      <w:rPr>
                        <w:rStyle w:val="-"/>
                        <w:sz w:val="20"/>
                        <w:szCs w:val="20"/>
                      </w:rPr>
                      <w:t>0</w:t>
                    </w:r>
                    <w:r w:rsidR="000754F4" w:rsidRPr="00D52741">
                      <w:rPr>
                        <w:rStyle w:val="-"/>
                        <w:sz w:val="20"/>
                        <w:szCs w:val="20"/>
                      </w:rPr>
                      <w:t>CWsT</w:t>
                    </w:r>
                  </w:hyperlink>
                  <w:r w:rsidR="000754F4" w:rsidRPr="00E508F2">
                    <w:rPr>
                      <w:sz w:val="20"/>
                      <w:szCs w:val="20"/>
                    </w:rPr>
                    <w:t xml:space="preserve"> </w:t>
                  </w:r>
                </w:p>
              </w:tc>
            </w:tr>
            <w:tr w:rsidR="000754F4" w:rsidRPr="008465C6" w14:paraId="7D031F54" w14:textId="77777777" w:rsidTr="002668B7">
              <w:tc>
                <w:tcPr>
                  <w:tcW w:w="2014" w:type="dxa"/>
                  <w:shd w:val="clear" w:color="auto" w:fill="auto"/>
                </w:tcPr>
                <w:p w14:paraId="4AF1B567" w14:textId="77777777" w:rsidR="000754F4" w:rsidRPr="000754F4" w:rsidRDefault="000754F4" w:rsidP="000754F4">
                  <w:pPr>
                    <w:spacing w:after="0" w:line="276" w:lineRule="auto"/>
                    <w:jc w:val="both"/>
                    <w:rPr>
                      <w:sz w:val="20"/>
                      <w:szCs w:val="20"/>
                      <w:lang w:val="en-US"/>
                    </w:rPr>
                  </w:pPr>
                  <w:r w:rsidRPr="000754F4">
                    <w:rPr>
                      <w:sz w:val="20"/>
                      <w:szCs w:val="20"/>
                      <w:lang w:val="en-US"/>
                    </w:rPr>
                    <w:lastRenderedPageBreak/>
                    <w:t>(</w:t>
                  </w:r>
                  <w:proofErr w:type="gramStart"/>
                  <w:r w:rsidRPr="000754F4">
                    <w:rPr>
                      <w:sz w:val="20"/>
                      <w:szCs w:val="20"/>
                      <w:lang w:val="en-US"/>
                    </w:rPr>
                    <w:t>7)</w:t>
                  </w:r>
                  <w:r w:rsidRPr="00E508F2">
                    <w:rPr>
                      <w:sz w:val="20"/>
                      <w:szCs w:val="20"/>
                    </w:rPr>
                    <w:t>ΑΚΑΔΗΜΑΙΚΕΣ</w:t>
                  </w:r>
                  <w:proofErr w:type="gramEnd"/>
                  <w:r w:rsidRPr="000754F4">
                    <w:rPr>
                      <w:sz w:val="20"/>
                      <w:szCs w:val="20"/>
                      <w:lang w:val="en-US"/>
                    </w:rPr>
                    <w:t xml:space="preserve"> </w:t>
                  </w:r>
                  <w:r w:rsidRPr="00E508F2">
                    <w:rPr>
                      <w:sz w:val="20"/>
                      <w:szCs w:val="20"/>
                    </w:rPr>
                    <w:t>ΒΙΒΛΙΟΘΗΚΕΣ</w:t>
                  </w:r>
                  <w:r w:rsidRPr="000754F4">
                    <w:rPr>
                      <w:sz w:val="20"/>
                      <w:szCs w:val="20"/>
                      <w:lang w:val="en-US"/>
                    </w:rPr>
                    <w:t xml:space="preserve"> (HEAL-LINK) KAI GOOGLE SCHOLAR.</w:t>
                  </w:r>
                </w:p>
              </w:tc>
              <w:tc>
                <w:tcPr>
                  <w:tcW w:w="3118" w:type="dxa"/>
                  <w:shd w:val="clear" w:color="auto" w:fill="auto"/>
                </w:tcPr>
                <w:p w14:paraId="35C8FE92" w14:textId="77777777" w:rsidR="000754F4" w:rsidRPr="000754F4" w:rsidRDefault="000754F4" w:rsidP="000754F4">
                  <w:pPr>
                    <w:spacing w:line="276" w:lineRule="auto"/>
                    <w:jc w:val="both"/>
                    <w:rPr>
                      <w:sz w:val="20"/>
                      <w:szCs w:val="20"/>
                      <w:lang w:val="en-US"/>
                    </w:rPr>
                  </w:pPr>
                </w:p>
              </w:tc>
              <w:tc>
                <w:tcPr>
                  <w:tcW w:w="3164" w:type="dxa"/>
                  <w:shd w:val="clear" w:color="auto" w:fill="auto"/>
                </w:tcPr>
                <w:p w14:paraId="7ADAEBD2" w14:textId="77777777" w:rsidR="000754F4" w:rsidRPr="000754F4" w:rsidRDefault="009D46CA" w:rsidP="000754F4">
                  <w:pPr>
                    <w:spacing w:line="276" w:lineRule="auto"/>
                    <w:jc w:val="both"/>
                    <w:rPr>
                      <w:sz w:val="20"/>
                      <w:szCs w:val="20"/>
                      <w:lang w:val="en-US"/>
                    </w:rPr>
                  </w:pPr>
                  <w:hyperlink r:id="rId137" w:history="1">
                    <w:r w:rsidR="000754F4" w:rsidRPr="000754F4">
                      <w:rPr>
                        <w:rStyle w:val="-"/>
                        <w:sz w:val="20"/>
                        <w:szCs w:val="20"/>
                        <w:lang w:val="en-US"/>
                      </w:rPr>
                      <w:t>https://eclass.uop.gr/modules/document/index.php?course=LITD139&amp;openDir=/58b975dfaCEi</w:t>
                    </w:r>
                  </w:hyperlink>
                </w:p>
                <w:p w14:paraId="3B95CDC0" w14:textId="77777777" w:rsidR="000754F4" w:rsidRPr="000754F4" w:rsidRDefault="000754F4" w:rsidP="000754F4">
                  <w:pPr>
                    <w:spacing w:line="276" w:lineRule="auto"/>
                    <w:jc w:val="both"/>
                    <w:rPr>
                      <w:sz w:val="20"/>
                      <w:szCs w:val="20"/>
                      <w:lang w:val="en-US"/>
                    </w:rPr>
                  </w:pPr>
                </w:p>
              </w:tc>
            </w:tr>
            <w:tr w:rsidR="000754F4" w:rsidRPr="00425865" w14:paraId="4F248C44" w14:textId="77777777" w:rsidTr="002668B7">
              <w:tc>
                <w:tcPr>
                  <w:tcW w:w="2014" w:type="dxa"/>
                  <w:shd w:val="clear" w:color="auto" w:fill="auto"/>
                </w:tcPr>
                <w:p w14:paraId="7BD5DEE2" w14:textId="77777777" w:rsidR="000754F4" w:rsidRPr="00425865" w:rsidRDefault="000754F4" w:rsidP="000754F4">
                  <w:pPr>
                    <w:spacing w:after="0" w:line="276" w:lineRule="auto"/>
                    <w:jc w:val="both"/>
                    <w:rPr>
                      <w:sz w:val="20"/>
                      <w:szCs w:val="20"/>
                    </w:rPr>
                  </w:pPr>
                  <w:r>
                    <w:rPr>
                      <w:sz w:val="20"/>
                      <w:szCs w:val="20"/>
                    </w:rPr>
                    <w:t>(8)ZOTERO</w:t>
                  </w:r>
                </w:p>
              </w:tc>
              <w:tc>
                <w:tcPr>
                  <w:tcW w:w="3118" w:type="dxa"/>
                  <w:shd w:val="clear" w:color="auto" w:fill="auto"/>
                </w:tcPr>
                <w:p w14:paraId="56D49097" w14:textId="77777777" w:rsidR="000754F4" w:rsidRPr="00425865" w:rsidRDefault="000754F4" w:rsidP="000754F4">
                  <w:pPr>
                    <w:spacing w:line="276" w:lineRule="auto"/>
                    <w:jc w:val="both"/>
                    <w:rPr>
                      <w:sz w:val="20"/>
                      <w:szCs w:val="20"/>
                    </w:rPr>
                  </w:pPr>
                  <w:r w:rsidRPr="00E508F2">
                    <w:rPr>
                      <w:sz w:val="20"/>
                      <w:szCs w:val="20"/>
                    </w:rPr>
                    <w:t>zotero.org</w:t>
                  </w:r>
                </w:p>
              </w:tc>
              <w:tc>
                <w:tcPr>
                  <w:tcW w:w="3164" w:type="dxa"/>
                  <w:shd w:val="clear" w:color="auto" w:fill="auto"/>
                </w:tcPr>
                <w:p w14:paraId="33BBE0E0" w14:textId="77777777" w:rsidR="000754F4" w:rsidRDefault="009D46CA" w:rsidP="000754F4">
                  <w:pPr>
                    <w:spacing w:line="276" w:lineRule="auto"/>
                    <w:jc w:val="both"/>
                    <w:rPr>
                      <w:sz w:val="20"/>
                      <w:szCs w:val="20"/>
                    </w:rPr>
                  </w:pPr>
                  <w:hyperlink r:id="rId138" w:history="1">
                    <w:r w:rsidR="000754F4" w:rsidRPr="00D52741">
                      <w:rPr>
                        <w:rStyle w:val="-"/>
                        <w:sz w:val="20"/>
                        <w:szCs w:val="20"/>
                      </w:rPr>
                      <w:t>https://eclass.uop.gr/modules/document/index.php?course=LITD139&amp;openDir=/58b975e86pbx</w:t>
                    </w:r>
                  </w:hyperlink>
                </w:p>
                <w:p w14:paraId="49AEBA0E" w14:textId="77777777" w:rsidR="000754F4" w:rsidRPr="00E508F2" w:rsidRDefault="000754F4" w:rsidP="000754F4">
                  <w:pPr>
                    <w:spacing w:line="276" w:lineRule="auto"/>
                    <w:jc w:val="both"/>
                    <w:rPr>
                      <w:sz w:val="20"/>
                      <w:szCs w:val="20"/>
                    </w:rPr>
                  </w:pPr>
                </w:p>
              </w:tc>
            </w:tr>
            <w:tr w:rsidR="000754F4" w:rsidRPr="008465C6" w14:paraId="7803F64E" w14:textId="77777777" w:rsidTr="002668B7">
              <w:tc>
                <w:tcPr>
                  <w:tcW w:w="2014" w:type="dxa"/>
                  <w:shd w:val="clear" w:color="auto" w:fill="auto"/>
                </w:tcPr>
                <w:p w14:paraId="4825FD18" w14:textId="77777777" w:rsidR="000754F4" w:rsidRPr="00425865" w:rsidRDefault="000754F4" w:rsidP="000754F4">
                  <w:pPr>
                    <w:spacing w:after="0" w:line="276" w:lineRule="auto"/>
                    <w:jc w:val="both"/>
                    <w:rPr>
                      <w:sz w:val="20"/>
                      <w:szCs w:val="20"/>
                    </w:rPr>
                  </w:pPr>
                  <w:r>
                    <w:rPr>
                      <w:sz w:val="20"/>
                      <w:szCs w:val="20"/>
                    </w:rPr>
                    <w:t>(9)ΟΔΗΓΙΕΣ ΣΥΓΓΡΑΦΗΣ ΕΡΓΑΣΙΑΣ</w:t>
                  </w:r>
                  <w:r w:rsidRPr="00425865">
                    <w:rPr>
                      <w:sz w:val="20"/>
                      <w:szCs w:val="20"/>
                    </w:rPr>
                    <w:t>…………….</w:t>
                  </w:r>
                </w:p>
              </w:tc>
              <w:tc>
                <w:tcPr>
                  <w:tcW w:w="3118" w:type="dxa"/>
                  <w:shd w:val="clear" w:color="auto" w:fill="auto"/>
                </w:tcPr>
                <w:p w14:paraId="746B6D3D" w14:textId="77777777" w:rsidR="000754F4" w:rsidRPr="000754F4" w:rsidRDefault="000754F4" w:rsidP="00DF5386">
                  <w:pPr>
                    <w:spacing w:line="276" w:lineRule="auto"/>
                    <w:rPr>
                      <w:sz w:val="20"/>
                      <w:szCs w:val="20"/>
                      <w:lang w:val="en-US"/>
                    </w:rPr>
                  </w:pPr>
                  <w:r w:rsidRPr="000754F4">
                    <w:rPr>
                      <w:sz w:val="20"/>
                      <w:szCs w:val="20"/>
                      <w:lang w:val="en-US"/>
                    </w:rPr>
                    <w:t>•</w:t>
                  </w:r>
                  <w:r w:rsidRPr="000754F4">
                    <w:rPr>
                      <w:sz w:val="20"/>
                      <w:szCs w:val="20"/>
                      <w:lang w:val="en-US"/>
                    </w:rPr>
                    <w:tab/>
                  </w:r>
                  <w:r w:rsidRPr="00247177">
                    <w:rPr>
                      <w:sz w:val="20"/>
                      <w:szCs w:val="20"/>
                    </w:rPr>
                    <w:t>Ψηφιακό</w:t>
                  </w:r>
                  <w:r w:rsidRPr="000754F4">
                    <w:rPr>
                      <w:sz w:val="20"/>
                      <w:szCs w:val="20"/>
                      <w:lang w:val="en-US"/>
                    </w:rPr>
                    <w:t xml:space="preserve"> </w:t>
                  </w:r>
                  <w:r w:rsidRPr="00247177">
                    <w:rPr>
                      <w:sz w:val="20"/>
                      <w:szCs w:val="20"/>
                    </w:rPr>
                    <w:t>Περιοδικό</w:t>
                  </w:r>
                  <w:r w:rsidRPr="000754F4">
                    <w:rPr>
                      <w:sz w:val="20"/>
                      <w:szCs w:val="20"/>
                      <w:lang w:val="en-US"/>
                    </w:rPr>
                    <w:t xml:space="preserve"> Journal of digital humanities (http://journalofdigitalhumanities.org/)</w:t>
                  </w:r>
                </w:p>
                <w:p w14:paraId="584AB019" w14:textId="77777777" w:rsidR="000754F4" w:rsidRPr="000754F4" w:rsidRDefault="000754F4" w:rsidP="00DF5386">
                  <w:pPr>
                    <w:spacing w:line="276" w:lineRule="auto"/>
                    <w:rPr>
                      <w:sz w:val="20"/>
                      <w:szCs w:val="20"/>
                      <w:lang w:val="en-US"/>
                    </w:rPr>
                  </w:pPr>
                  <w:r w:rsidRPr="000754F4">
                    <w:rPr>
                      <w:sz w:val="20"/>
                      <w:szCs w:val="20"/>
                      <w:lang w:val="en-US"/>
                    </w:rPr>
                    <w:t>•</w:t>
                  </w:r>
                  <w:r w:rsidRPr="000754F4">
                    <w:rPr>
                      <w:sz w:val="20"/>
                      <w:szCs w:val="20"/>
                      <w:lang w:val="en-US"/>
                    </w:rPr>
                    <w:tab/>
                  </w:r>
                  <w:r w:rsidRPr="00247177">
                    <w:rPr>
                      <w:sz w:val="20"/>
                      <w:szCs w:val="20"/>
                    </w:rPr>
                    <w:t>Ψηφιακό</w:t>
                  </w:r>
                  <w:r w:rsidRPr="000754F4">
                    <w:rPr>
                      <w:sz w:val="20"/>
                      <w:szCs w:val="20"/>
                      <w:lang w:val="en-US"/>
                    </w:rPr>
                    <w:t xml:space="preserve"> </w:t>
                  </w:r>
                  <w:r w:rsidRPr="00247177">
                    <w:rPr>
                      <w:sz w:val="20"/>
                      <w:szCs w:val="20"/>
                    </w:rPr>
                    <w:t>Περιοδικό</w:t>
                  </w:r>
                  <w:r w:rsidRPr="000754F4">
                    <w:rPr>
                      <w:sz w:val="20"/>
                      <w:szCs w:val="20"/>
                      <w:lang w:val="en-US"/>
                    </w:rPr>
                    <w:t xml:space="preserve"> DHQ, Digital Humanities Quarterly (http://www.digitalhumanities.org/</w:t>
                  </w:r>
                </w:p>
              </w:tc>
              <w:tc>
                <w:tcPr>
                  <w:tcW w:w="3164" w:type="dxa"/>
                  <w:shd w:val="clear" w:color="auto" w:fill="auto"/>
                </w:tcPr>
                <w:p w14:paraId="4452A17F" w14:textId="77777777" w:rsidR="000754F4" w:rsidRPr="000754F4" w:rsidRDefault="009D46CA" w:rsidP="000754F4">
                  <w:pPr>
                    <w:spacing w:line="276" w:lineRule="auto"/>
                    <w:jc w:val="both"/>
                    <w:rPr>
                      <w:sz w:val="20"/>
                      <w:szCs w:val="20"/>
                      <w:lang w:val="en-US"/>
                    </w:rPr>
                  </w:pPr>
                  <w:hyperlink r:id="rId139" w:history="1">
                    <w:r w:rsidR="000754F4" w:rsidRPr="000754F4">
                      <w:rPr>
                        <w:rStyle w:val="-"/>
                        <w:sz w:val="20"/>
                        <w:szCs w:val="20"/>
                        <w:lang w:val="en-US"/>
                      </w:rPr>
                      <w:t>https://eclass.uop.gr/modules/document/index.php?course=LITD139&amp;openDir=/58b975f1WUS0</w:t>
                    </w:r>
                  </w:hyperlink>
                </w:p>
                <w:p w14:paraId="310A6CFD" w14:textId="77777777" w:rsidR="000754F4" w:rsidRPr="000754F4" w:rsidRDefault="000754F4" w:rsidP="000754F4">
                  <w:pPr>
                    <w:spacing w:line="276" w:lineRule="auto"/>
                    <w:jc w:val="both"/>
                    <w:rPr>
                      <w:sz w:val="20"/>
                      <w:szCs w:val="20"/>
                      <w:lang w:val="en-US"/>
                    </w:rPr>
                  </w:pPr>
                </w:p>
              </w:tc>
            </w:tr>
            <w:tr w:rsidR="000754F4" w:rsidRPr="008465C6" w14:paraId="6E8F4E67" w14:textId="77777777" w:rsidTr="002668B7">
              <w:tc>
                <w:tcPr>
                  <w:tcW w:w="2014" w:type="dxa"/>
                  <w:shd w:val="clear" w:color="auto" w:fill="auto"/>
                </w:tcPr>
                <w:p w14:paraId="4B0D0AB7" w14:textId="77777777" w:rsidR="000754F4" w:rsidRPr="00425865" w:rsidRDefault="000754F4" w:rsidP="000754F4">
                  <w:pPr>
                    <w:spacing w:after="0" w:line="276" w:lineRule="auto"/>
                    <w:jc w:val="both"/>
                    <w:rPr>
                      <w:sz w:val="20"/>
                      <w:szCs w:val="20"/>
                    </w:rPr>
                  </w:pPr>
                  <w:r>
                    <w:rPr>
                      <w:sz w:val="20"/>
                      <w:szCs w:val="20"/>
                    </w:rPr>
                    <w:t>(10)Ο</w:t>
                  </w:r>
                  <w:r w:rsidRPr="00E508F2">
                    <w:rPr>
                      <w:sz w:val="20"/>
                      <w:szCs w:val="20"/>
                    </w:rPr>
                    <w:t>ΔΗΓΙΕΣ ΣΥΓΓΡΑΦΗΣ ΕΡΓΑΣΙΑΣ</w:t>
                  </w:r>
                </w:p>
              </w:tc>
              <w:tc>
                <w:tcPr>
                  <w:tcW w:w="3118" w:type="dxa"/>
                  <w:shd w:val="clear" w:color="auto" w:fill="auto"/>
                </w:tcPr>
                <w:p w14:paraId="4E60FC66" w14:textId="77777777" w:rsidR="000754F4" w:rsidRPr="000754F4" w:rsidRDefault="000754F4" w:rsidP="00DF5386">
                  <w:pPr>
                    <w:spacing w:line="276" w:lineRule="auto"/>
                    <w:rPr>
                      <w:sz w:val="20"/>
                      <w:szCs w:val="20"/>
                      <w:lang w:val="en-US"/>
                    </w:rPr>
                  </w:pPr>
                  <w:r w:rsidRPr="000754F4">
                    <w:rPr>
                      <w:sz w:val="20"/>
                      <w:szCs w:val="20"/>
                      <w:lang w:val="en-US"/>
                    </w:rPr>
                    <w:t>•</w:t>
                  </w:r>
                  <w:r w:rsidRPr="000754F4">
                    <w:rPr>
                      <w:sz w:val="20"/>
                      <w:szCs w:val="20"/>
                      <w:lang w:val="en-US"/>
                    </w:rPr>
                    <w:tab/>
                  </w:r>
                  <w:r w:rsidRPr="00247177">
                    <w:rPr>
                      <w:sz w:val="20"/>
                      <w:szCs w:val="20"/>
                    </w:rPr>
                    <w:t>Ψηφιακό</w:t>
                  </w:r>
                  <w:r w:rsidRPr="000754F4">
                    <w:rPr>
                      <w:sz w:val="20"/>
                      <w:szCs w:val="20"/>
                      <w:lang w:val="en-US"/>
                    </w:rPr>
                    <w:t xml:space="preserve"> </w:t>
                  </w:r>
                  <w:r w:rsidRPr="00247177">
                    <w:rPr>
                      <w:sz w:val="20"/>
                      <w:szCs w:val="20"/>
                    </w:rPr>
                    <w:t>Περιοδικό</w:t>
                  </w:r>
                  <w:r w:rsidRPr="000754F4">
                    <w:rPr>
                      <w:sz w:val="20"/>
                      <w:szCs w:val="20"/>
                      <w:lang w:val="en-US"/>
                    </w:rPr>
                    <w:t xml:space="preserve"> Journal of digital humanities (http://journalofdigitalhumanities.org/)</w:t>
                  </w:r>
                </w:p>
                <w:p w14:paraId="79BFC0CC" w14:textId="77777777" w:rsidR="000754F4" w:rsidRPr="000754F4" w:rsidRDefault="000754F4" w:rsidP="00DF5386">
                  <w:pPr>
                    <w:spacing w:line="276" w:lineRule="auto"/>
                    <w:rPr>
                      <w:sz w:val="20"/>
                      <w:szCs w:val="20"/>
                      <w:lang w:val="en-US"/>
                    </w:rPr>
                  </w:pPr>
                  <w:r w:rsidRPr="000754F4">
                    <w:rPr>
                      <w:sz w:val="20"/>
                      <w:szCs w:val="20"/>
                      <w:lang w:val="en-US"/>
                    </w:rPr>
                    <w:t>•</w:t>
                  </w:r>
                  <w:r w:rsidRPr="000754F4">
                    <w:rPr>
                      <w:sz w:val="20"/>
                      <w:szCs w:val="20"/>
                      <w:lang w:val="en-US"/>
                    </w:rPr>
                    <w:tab/>
                  </w:r>
                  <w:r w:rsidRPr="00247177">
                    <w:rPr>
                      <w:sz w:val="20"/>
                      <w:szCs w:val="20"/>
                    </w:rPr>
                    <w:t>Ψηφιακό</w:t>
                  </w:r>
                  <w:r w:rsidRPr="000754F4">
                    <w:rPr>
                      <w:sz w:val="20"/>
                      <w:szCs w:val="20"/>
                      <w:lang w:val="en-US"/>
                    </w:rPr>
                    <w:t xml:space="preserve"> </w:t>
                  </w:r>
                  <w:r w:rsidRPr="00247177">
                    <w:rPr>
                      <w:sz w:val="20"/>
                      <w:szCs w:val="20"/>
                    </w:rPr>
                    <w:t>Περιοδικό</w:t>
                  </w:r>
                  <w:r w:rsidRPr="000754F4">
                    <w:rPr>
                      <w:sz w:val="20"/>
                      <w:szCs w:val="20"/>
                      <w:lang w:val="en-US"/>
                    </w:rPr>
                    <w:t xml:space="preserve"> DHQ, Digital Humanities Quarterly (http://www.digitalhumanities.org/</w:t>
                  </w:r>
                </w:p>
              </w:tc>
              <w:tc>
                <w:tcPr>
                  <w:tcW w:w="3164" w:type="dxa"/>
                  <w:shd w:val="clear" w:color="auto" w:fill="auto"/>
                </w:tcPr>
                <w:p w14:paraId="4C5459F4" w14:textId="77777777" w:rsidR="000754F4" w:rsidRPr="000754F4" w:rsidRDefault="009D46CA" w:rsidP="000754F4">
                  <w:pPr>
                    <w:spacing w:line="276" w:lineRule="auto"/>
                    <w:jc w:val="both"/>
                    <w:rPr>
                      <w:sz w:val="20"/>
                      <w:szCs w:val="20"/>
                      <w:lang w:val="en-US"/>
                    </w:rPr>
                  </w:pPr>
                  <w:hyperlink r:id="rId140" w:history="1">
                    <w:r w:rsidR="000754F4" w:rsidRPr="000754F4">
                      <w:rPr>
                        <w:rStyle w:val="-"/>
                        <w:sz w:val="20"/>
                        <w:szCs w:val="20"/>
                        <w:lang w:val="en-US"/>
                      </w:rPr>
                      <w:t>https://eclass.uop.gr/modules/document/index.php?course=LITD139&amp;openDir=/58b975fb52HC</w:t>
                    </w:r>
                  </w:hyperlink>
                </w:p>
                <w:p w14:paraId="5B0BCB9E" w14:textId="77777777" w:rsidR="000754F4" w:rsidRPr="000754F4" w:rsidRDefault="000754F4" w:rsidP="000754F4">
                  <w:pPr>
                    <w:spacing w:line="276" w:lineRule="auto"/>
                    <w:jc w:val="both"/>
                    <w:rPr>
                      <w:sz w:val="20"/>
                      <w:szCs w:val="20"/>
                      <w:lang w:val="en-US"/>
                    </w:rPr>
                  </w:pPr>
                </w:p>
              </w:tc>
            </w:tr>
            <w:tr w:rsidR="000754F4" w:rsidRPr="008465C6" w14:paraId="4596F030" w14:textId="77777777" w:rsidTr="002668B7">
              <w:tc>
                <w:tcPr>
                  <w:tcW w:w="2014" w:type="dxa"/>
                  <w:shd w:val="clear" w:color="auto" w:fill="auto"/>
                </w:tcPr>
                <w:p w14:paraId="0ABFB5BD" w14:textId="77777777" w:rsidR="000754F4" w:rsidRPr="00425865" w:rsidRDefault="000754F4" w:rsidP="000754F4">
                  <w:pPr>
                    <w:spacing w:after="0" w:line="276" w:lineRule="auto"/>
                    <w:jc w:val="both"/>
                    <w:rPr>
                      <w:sz w:val="20"/>
                      <w:szCs w:val="20"/>
                    </w:rPr>
                  </w:pPr>
                  <w:r>
                    <w:rPr>
                      <w:sz w:val="20"/>
                      <w:szCs w:val="20"/>
                    </w:rPr>
                    <w:t>(11)</w:t>
                  </w:r>
                  <w:r w:rsidRPr="00E023C0">
                    <w:rPr>
                      <w:sz w:val="20"/>
                      <w:szCs w:val="20"/>
                    </w:rPr>
                    <w:t xml:space="preserve">ΟΔΗΓΙΕΣ ΣΥΓΓΡΑΦΗΣ ΕΡΓΑΣΙΑΣ </w:t>
                  </w:r>
                  <w:r w:rsidRPr="00425865">
                    <w:rPr>
                      <w:sz w:val="20"/>
                      <w:szCs w:val="20"/>
                    </w:rPr>
                    <w:t>….</w:t>
                  </w:r>
                </w:p>
              </w:tc>
              <w:tc>
                <w:tcPr>
                  <w:tcW w:w="3118" w:type="dxa"/>
                  <w:shd w:val="clear" w:color="auto" w:fill="auto"/>
                </w:tcPr>
                <w:p w14:paraId="77ABD1EC" w14:textId="77777777" w:rsidR="000754F4" w:rsidRPr="000754F4" w:rsidRDefault="000754F4" w:rsidP="00DF5386">
                  <w:pPr>
                    <w:spacing w:line="276" w:lineRule="auto"/>
                    <w:rPr>
                      <w:sz w:val="20"/>
                      <w:szCs w:val="20"/>
                      <w:lang w:val="en-US"/>
                    </w:rPr>
                  </w:pPr>
                  <w:r w:rsidRPr="000754F4">
                    <w:rPr>
                      <w:sz w:val="20"/>
                      <w:szCs w:val="20"/>
                      <w:lang w:val="en-US"/>
                    </w:rPr>
                    <w:t>•</w:t>
                  </w:r>
                  <w:r w:rsidRPr="000754F4">
                    <w:rPr>
                      <w:sz w:val="20"/>
                      <w:szCs w:val="20"/>
                      <w:lang w:val="en-US"/>
                    </w:rPr>
                    <w:tab/>
                  </w:r>
                  <w:r w:rsidRPr="00247177">
                    <w:rPr>
                      <w:sz w:val="20"/>
                      <w:szCs w:val="20"/>
                    </w:rPr>
                    <w:t>Ψηφιακό</w:t>
                  </w:r>
                  <w:r w:rsidRPr="000754F4">
                    <w:rPr>
                      <w:sz w:val="20"/>
                      <w:szCs w:val="20"/>
                      <w:lang w:val="en-US"/>
                    </w:rPr>
                    <w:t xml:space="preserve"> </w:t>
                  </w:r>
                  <w:r w:rsidRPr="00247177">
                    <w:rPr>
                      <w:sz w:val="20"/>
                      <w:szCs w:val="20"/>
                    </w:rPr>
                    <w:t>Περιοδικό</w:t>
                  </w:r>
                  <w:r w:rsidRPr="000754F4">
                    <w:rPr>
                      <w:sz w:val="20"/>
                      <w:szCs w:val="20"/>
                      <w:lang w:val="en-US"/>
                    </w:rPr>
                    <w:t xml:space="preserve"> Journal of digital humanities (http://journalofdigitalhumanities.org/)</w:t>
                  </w:r>
                </w:p>
                <w:p w14:paraId="15A148C4" w14:textId="77777777" w:rsidR="000754F4" w:rsidRPr="000754F4" w:rsidRDefault="000754F4" w:rsidP="00DF5386">
                  <w:pPr>
                    <w:spacing w:line="276" w:lineRule="auto"/>
                    <w:rPr>
                      <w:sz w:val="20"/>
                      <w:szCs w:val="20"/>
                      <w:lang w:val="en-US"/>
                    </w:rPr>
                  </w:pPr>
                  <w:r w:rsidRPr="000754F4">
                    <w:rPr>
                      <w:sz w:val="20"/>
                      <w:szCs w:val="20"/>
                      <w:lang w:val="en-US"/>
                    </w:rPr>
                    <w:t>•</w:t>
                  </w:r>
                  <w:r w:rsidRPr="000754F4">
                    <w:rPr>
                      <w:sz w:val="20"/>
                      <w:szCs w:val="20"/>
                      <w:lang w:val="en-US"/>
                    </w:rPr>
                    <w:tab/>
                  </w:r>
                  <w:r w:rsidRPr="00247177">
                    <w:rPr>
                      <w:sz w:val="20"/>
                      <w:szCs w:val="20"/>
                    </w:rPr>
                    <w:t>Ψηφιακό</w:t>
                  </w:r>
                  <w:r w:rsidRPr="000754F4">
                    <w:rPr>
                      <w:sz w:val="20"/>
                      <w:szCs w:val="20"/>
                      <w:lang w:val="en-US"/>
                    </w:rPr>
                    <w:t xml:space="preserve"> </w:t>
                  </w:r>
                  <w:r w:rsidRPr="00247177">
                    <w:rPr>
                      <w:sz w:val="20"/>
                      <w:szCs w:val="20"/>
                    </w:rPr>
                    <w:t>Περιοδικό</w:t>
                  </w:r>
                  <w:r w:rsidRPr="000754F4">
                    <w:rPr>
                      <w:sz w:val="20"/>
                      <w:szCs w:val="20"/>
                      <w:lang w:val="en-US"/>
                    </w:rPr>
                    <w:t xml:space="preserve"> DHQ, Digital Humanities Quarterly (http://www.digitalhumanities.org/</w:t>
                  </w:r>
                </w:p>
              </w:tc>
              <w:tc>
                <w:tcPr>
                  <w:tcW w:w="3164" w:type="dxa"/>
                  <w:shd w:val="clear" w:color="auto" w:fill="auto"/>
                </w:tcPr>
                <w:p w14:paraId="67714EC2" w14:textId="77777777" w:rsidR="000754F4" w:rsidRPr="000754F4" w:rsidRDefault="009D46CA" w:rsidP="000754F4">
                  <w:pPr>
                    <w:spacing w:line="276" w:lineRule="auto"/>
                    <w:jc w:val="both"/>
                    <w:rPr>
                      <w:sz w:val="20"/>
                      <w:szCs w:val="20"/>
                      <w:lang w:val="en-US"/>
                    </w:rPr>
                  </w:pPr>
                  <w:hyperlink r:id="rId141" w:history="1">
                    <w:r w:rsidR="000754F4" w:rsidRPr="000754F4">
                      <w:rPr>
                        <w:rStyle w:val="-"/>
                        <w:sz w:val="20"/>
                        <w:szCs w:val="20"/>
                        <w:lang w:val="en-US"/>
                      </w:rPr>
                      <w:t>https://eclass.uop.gr/modules/document/index.php?course=LITD139&amp;openDir=/58b97603KLNp</w:t>
                    </w:r>
                  </w:hyperlink>
                </w:p>
                <w:p w14:paraId="00E7543A" w14:textId="77777777" w:rsidR="000754F4" w:rsidRPr="000754F4" w:rsidRDefault="000754F4" w:rsidP="000754F4">
                  <w:pPr>
                    <w:spacing w:line="276" w:lineRule="auto"/>
                    <w:jc w:val="both"/>
                    <w:rPr>
                      <w:sz w:val="20"/>
                      <w:szCs w:val="20"/>
                      <w:lang w:val="en-US"/>
                    </w:rPr>
                  </w:pPr>
                </w:p>
              </w:tc>
            </w:tr>
            <w:tr w:rsidR="000754F4" w:rsidRPr="00425865" w14:paraId="095AA619" w14:textId="77777777" w:rsidTr="002668B7">
              <w:tc>
                <w:tcPr>
                  <w:tcW w:w="2014" w:type="dxa"/>
                  <w:shd w:val="clear" w:color="auto" w:fill="auto"/>
                </w:tcPr>
                <w:p w14:paraId="4A894757" w14:textId="77777777" w:rsidR="000754F4" w:rsidRPr="00425865" w:rsidRDefault="000754F4" w:rsidP="000754F4">
                  <w:pPr>
                    <w:spacing w:after="0" w:line="276" w:lineRule="auto"/>
                    <w:jc w:val="both"/>
                    <w:rPr>
                      <w:sz w:val="20"/>
                      <w:szCs w:val="20"/>
                    </w:rPr>
                  </w:pPr>
                  <w:r>
                    <w:rPr>
                      <w:sz w:val="20"/>
                      <w:szCs w:val="20"/>
                    </w:rPr>
                    <w:t>(12)</w:t>
                  </w:r>
                  <w:r w:rsidRPr="00E023C0">
                    <w:rPr>
                      <w:sz w:val="20"/>
                      <w:szCs w:val="20"/>
                    </w:rPr>
                    <w:t xml:space="preserve">ΟΔΗΓΙΕΣ ΣΥΓΓΡΑΦΗΣ ΕΡΓΑΣΙΑΣ </w:t>
                  </w:r>
                  <w:r w:rsidRPr="00425865">
                    <w:rPr>
                      <w:sz w:val="20"/>
                      <w:szCs w:val="20"/>
                    </w:rPr>
                    <w:t>…….</w:t>
                  </w:r>
                </w:p>
              </w:tc>
              <w:tc>
                <w:tcPr>
                  <w:tcW w:w="3118" w:type="dxa"/>
                  <w:shd w:val="clear" w:color="auto" w:fill="auto"/>
                </w:tcPr>
                <w:p w14:paraId="0F82BB1C" w14:textId="77777777" w:rsidR="000754F4" w:rsidRPr="00425865" w:rsidRDefault="000754F4" w:rsidP="00DF5386">
                  <w:pPr>
                    <w:spacing w:line="276" w:lineRule="auto"/>
                    <w:rPr>
                      <w:sz w:val="20"/>
                      <w:szCs w:val="20"/>
                    </w:rPr>
                  </w:pPr>
                  <w:r w:rsidRPr="00247177">
                    <w:rPr>
                      <w:sz w:val="20"/>
                      <w:szCs w:val="20"/>
                    </w:rPr>
                    <w:t xml:space="preserve">Σπαντιδάκης I. (2010), </w:t>
                  </w:r>
                  <w:proofErr w:type="spellStart"/>
                  <w:r w:rsidRPr="00247177">
                    <w:rPr>
                      <w:sz w:val="20"/>
                      <w:szCs w:val="20"/>
                    </w:rPr>
                    <w:t>Κοινωνιο</w:t>
                  </w:r>
                  <w:proofErr w:type="spellEnd"/>
                  <w:r w:rsidRPr="00247177">
                    <w:rPr>
                      <w:sz w:val="20"/>
                      <w:szCs w:val="20"/>
                    </w:rPr>
                    <w:t xml:space="preserve">-γνωσιακά </w:t>
                  </w:r>
                  <w:proofErr w:type="spellStart"/>
                  <w:r w:rsidRPr="00247177">
                    <w:rPr>
                      <w:sz w:val="20"/>
                      <w:szCs w:val="20"/>
                    </w:rPr>
                    <w:t>πολυμεσικά</w:t>
                  </w:r>
                  <w:proofErr w:type="spellEnd"/>
                  <w:r w:rsidRPr="00247177">
                    <w:rPr>
                      <w:sz w:val="20"/>
                      <w:szCs w:val="20"/>
                    </w:rPr>
                    <w:t xml:space="preserve"> περιβάλλοντα μάθησης παραγωγής γραπτού λόγου. Αθήνα: </w:t>
                  </w:r>
                  <w:proofErr w:type="spellStart"/>
                  <w:r w:rsidRPr="00247177">
                    <w:rPr>
                      <w:sz w:val="20"/>
                      <w:szCs w:val="20"/>
                    </w:rPr>
                    <w:t>Gutenberg</w:t>
                  </w:r>
                  <w:proofErr w:type="spellEnd"/>
                  <w:r w:rsidRPr="00247177">
                    <w:rPr>
                      <w:sz w:val="20"/>
                      <w:szCs w:val="20"/>
                    </w:rPr>
                    <w:t>, Γ. ΔΑΡΔΑΝΟΣ -Κ. ΔΑΡΔΑΝΟΣ Ο.Ε.</w:t>
                  </w:r>
                </w:p>
              </w:tc>
              <w:tc>
                <w:tcPr>
                  <w:tcW w:w="3164" w:type="dxa"/>
                  <w:shd w:val="clear" w:color="auto" w:fill="auto"/>
                </w:tcPr>
                <w:p w14:paraId="2550E73B" w14:textId="77777777" w:rsidR="000754F4" w:rsidRDefault="009D46CA" w:rsidP="000754F4">
                  <w:pPr>
                    <w:spacing w:line="276" w:lineRule="auto"/>
                    <w:jc w:val="both"/>
                    <w:rPr>
                      <w:sz w:val="20"/>
                      <w:szCs w:val="20"/>
                    </w:rPr>
                  </w:pPr>
                  <w:hyperlink r:id="rId142" w:history="1">
                    <w:r w:rsidR="000754F4" w:rsidRPr="00D52741">
                      <w:rPr>
                        <w:rStyle w:val="-"/>
                        <w:sz w:val="20"/>
                        <w:szCs w:val="20"/>
                      </w:rPr>
                      <w:t>https://eclass.uop.gr/modules/document/index.php?course=LITD139&amp;openDir=/58b9760dw6JP</w:t>
                    </w:r>
                  </w:hyperlink>
                </w:p>
                <w:p w14:paraId="2BC395E8" w14:textId="77777777" w:rsidR="000754F4" w:rsidRPr="00425865" w:rsidRDefault="000754F4" w:rsidP="000754F4">
                  <w:pPr>
                    <w:spacing w:line="276" w:lineRule="auto"/>
                    <w:jc w:val="both"/>
                    <w:rPr>
                      <w:sz w:val="20"/>
                      <w:szCs w:val="20"/>
                    </w:rPr>
                  </w:pPr>
                </w:p>
              </w:tc>
            </w:tr>
            <w:tr w:rsidR="000754F4" w:rsidRPr="006F50C3" w14:paraId="69A6D358" w14:textId="77777777" w:rsidTr="002668B7">
              <w:tc>
                <w:tcPr>
                  <w:tcW w:w="2014" w:type="dxa"/>
                  <w:shd w:val="clear" w:color="auto" w:fill="auto"/>
                </w:tcPr>
                <w:p w14:paraId="75A2C520" w14:textId="77777777" w:rsidR="000754F4" w:rsidRPr="00425865" w:rsidRDefault="000754F4" w:rsidP="000754F4">
                  <w:pPr>
                    <w:spacing w:after="0" w:line="276" w:lineRule="auto"/>
                    <w:jc w:val="both"/>
                    <w:rPr>
                      <w:sz w:val="20"/>
                      <w:szCs w:val="20"/>
                    </w:rPr>
                  </w:pPr>
                  <w:r>
                    <w:rPr>
                      <w:sz w:val="20"/>
                      <w:szCs w:val="20"/>
                    </w:rPr>
                    <w:lastRenderedPageBreak/>
                    <w:t>(13)ΑΝΑΣΚΟΠΗΣΗ, ΑΞΙΟΛΟΓΗΣΗ ΜΑΘΗΜΑΤΟΣ</w:t>
                  </w:r>
                </w:p>
              </w:tc>
              <w:tc>
                <w:tcPr>
                  <w:tcW w:w="3118" w:type="dxa"/>
                  <w:shd w:val="clear" w:color="auto" w:fill="auto"/>
                </w:tcPr>
                <w:p w14:paraId="007157BD" w14:textId="77777777" w:rsidR="000754F4" w:rsidRPr="00247177" w:rsidRDefault="000754F4" w:rsidP="00DF5386">
                  <w:pPr>
                    <w:spacing w:line="276" w:lineRule="auto"/>
                    <w:rPr>
                      <w:sz w:val="20"/>
                      <w:szCs w:val="20"/>
                    </w:rPr>
                  </w:pPr>
                  <w:r w:rsidRPr="00247177">
                    <w:rPr>
                      <w:sz w:val="20"/>
                      <w:szCs w:val="20"/>
                    </w:rPr>
                    <w:t xml:space="preserve">Σπαντιδάκης I. (2010), </w:t>
                  </w:r>
                  <w:proofErr w:type="spellStart"/>
                  <w:r w:rsidRPr="00247177">
                    <w:rPr>
                      <w:sz w:val="20"/>
                      <w:szCs w:val="20"/>
                    </w:rPr>
                    <w:t>Κοινωνιο</w:t>
                  </w:r>
                  <w:proofErr w:type="spellEnd"/>
                  <w:r w:rsidRPr="00247177">
                    <w:rPr>
                      <w:sz w:val="20"/>
                      <w:szCs w:val="20"/>
                    </w:rPr>
                    <w:t xml:space="preserve">-γνωσιακά </w:t>
                  </w:r>
                  <w:proofErr w:type="spellStart"/>
                  <w:r w:rsidRPr="00247177">
                    <w:rPr>
                      <w:sz w:val="20"/>
                      <w:szCs w:val="20"/>
                    </w:rPr>
                    <w:t>πολυμεσικά</w:t>
                  </w:r>
                  <w:proofErr w:type="spellEnd"/>
                  <w:r w:rsidRPr="00247177">
                    <w:rPr>
                      <w:sz w:val="20"/>
                      <w:szCs w:val="20"/>
                    </w:rPr>
                    <w:t xml:space="preserve"> περιβάλλοντα μάθησης παραγωγής γραπτού λόγου. Αθήνα: </w:t>
                  </w:r>
                  <w:proofErr w:type="spellStart"/>
                  <w:r w:rsidRPr="00247177">
                    <w:rPr>
                      <w:sz w:val="20"/>
                      <w:szCs w:val="20"/>
                    </w:rPr>
                    <w:t>Gutenberg</w:t>
                  </w:r>
                  <w:proofErr w:type="spellEnd"/>
                  <w:r w:rsidRPr="00247177">
                    <w:rPr>
                      <w:sz w:val="20"/>
                      <w:szCs w:val="20"/>
                    </w:rPr>
                    <w:t>, Γ. ΔΑΡΔΑΝΟΣ -Κ. ΔΑΡΔΑΝΟΣ Ο.Ε.</w:t>
                  </w:r>
                </w:p>
              </w:tc>
              <w:tc>
                <w:tcPr>
                  <w:tcW w:w="3164" w:type="dxa"/>
                  <w:shd w:val="clear" w:color="auto" w:fill="auto"/>
                </w:tcPr>
                <w:p w14:paraId="173F8B8F" w14:textId="77777777" w:rsidR="000754F4" w:rsidRPr="000614E7" w:rsidRDefault="009D46CA" w:rsidP="000754F4">
                  <w:pPr>
                    <w:spacing w:line="276" w:lineRule="auto"/>
                    <w:jc w:val="both"/>
                    <w:rPr>
                      <w:sz w:val="20"/>
                      <w:szCs w:val="20"/>
                    </w:rPr>
                  </w:pPr>
                  <w:hyperlink r:id="rId143" w:history="1">
                    <w:r w:rsidR="000754F4" w:rsidRPr="00D52741">
                      <w:rPr>
                        <w:rStyle w:val="-"/>
                        <w:sz w:val="20"/>
                        <w:szCs w:val="20"/>
                      </w:rPr>
                      <w:t>https</w:t>
                    </w:r>
                    <w:r w:rsidR="000754F4" w:rsidRPr="000614E7">
                      <w:rPr>
                        <w:rStyle w:val="-"/>
                        <w:sz w:val="20"/>
                        <w:szCs w:val="20"/>
                      </w:rPr>
                      <w:t>://</w:t>
                    </w:r>
                    <w:r w:rsidR="000754F4" w:rsidRPr="00D52741">
                      <w:rPr>
                        <w:rStyle w:val="-"/>
                        <w:sz w:val="20"/>
                        <w:szCs w:val="20"/>
                      </w:rPr>
                      <w:t>eclass</w:t>
                    </w:r>
                    <w:r w:rsidR="000754F4" w:rsidRPr="000614E7">
                      <w:rPr>
                        <w:rStyle w:val="-"/>
                        <w:sz w:val="20"/>
                        <w:szCs w:val="20"/>
                      </w:rPr>
                      <w:t>.</w:t>
                    </w:r>
                    <w:r w:rsidR="000754F4" w:rsidRPr="00D52741">
                      <w:rPr>
                        <w:rStyle w:val="-"/>
                        <w:sz w:val="20"/>
                        <w:szCs w:val="20"/>
                      </w:rPr>
                      <w:t>uop</w:t>
                    </w:r>
                    <w:r w:rsidR="000754F4" w:rsidRPr="000614E7">
                      <w:rPr>
                        <w:rStyle w:val="-"/>
                        <w:sz w:val="20"/>
                        <w:szCs w:val="20"/>
                      </w:rPr>
                      <w:t>.</w:t>
                    </w:r>
                    <w:r w:rsidR="000754F4" w:rsidRPr="00D52741">
                      <w:rPr>
                        <w:rStyle w:val="-"/>
                        <w:sz w:val="20"/>
                        <w:szCs w:val="20"/>
                      </w:rPr>
                      <w:t>gr</w:t>
                    </w:r>
                    <w:r w:rsidR="000754F4" w:rsidRPr="000614E7">
                      <w:rPr>
                        <w:rStyle w:val="-"/>
                        <w:sz w:val="20"/>
                        <w:szCs w:val="20"/>
                      </w:rPr>
                      <w:t>/</w:t>
                    </w:r>
                    <w:r w:rsidR="000754F4" w:rsidRPr="00D52741">
                      <w:rPr>
                        <w:rStyle w:val="-"/>
                        <w:sz w:val="20"/>
                        <w:szCs w:val="20"/>
                      </w:rPr>
                      <w:t>modules</w:t>
                    </w:r>
                    <w:r w:rsidR="000754F4" w:rsidRPr="000614E7">
                      <w:rPr>
                        <w:rStyle w:val="-"/>
                        <w:sz w:val="20"/>
                        <w:szCs w:val="20"/>
                      </w:rPr>
                      <w:t>/</w:t>
                    </w:r>
                    <w:r w:rsidR="000754F4" w:rsidRPr="00D52741">
                      <w:rPr>
                        <w:rStyle w:val="-"/>
                        <w:sz w:val="20"/>
                        <w:szCs w:val="20"/>
                      </w:rPr>
                      <w:t>document</w:t>
                    </w:r>
                    <w:r w:rsidR="000754F4" w:rsidRPr="000614E7">
                      <w:rPr>
                        <w:rStyle w:val="-"/>
                        <w:sz w:val="20"/>
                        <w:szCs w:val="20"/>
                      </w:rPr>
                      <w:t>/</w:t>
                    </w:r>
                    <w:r w:rsidR="000754F4" w:rsidRPr="00D52741">
                      <w:rPr>
                        <w:rStyle w:val="-"/>
                        <w:sz w:val="20"/>
                        <w:szCs w:val="20"/>
                      </w:rPr>
                      <w:t>index</w:t>
                    </w:r>
                    <w:r w:rsidR="000754F4" w:rsidRPr="000614E7">
                      <w:rPr>
                        <w:rStyle w:val="-"/>
                        <w:sz w:val="20"/>
                        <w:szCs w:val="20"/>
                      </w:rPr>
                      <w:t>.</w:t>
                    </w:r>
                    <w:r w:rsidR="000754F4" w:rsidRPr="00D52741">
                      <w:rPr>
                        <w:rStyle w:val="-"/>
                        <w:sz w:val="20"/>
                        <w:szCs w:val="20"/>
                      </w:rPr>
                      <w:t>php</w:t>
                    </w:r>
                    <w:r w:rsidR="000754F4" w:rsidRPr="000614E7">
                      <w:rPr>
                        <w:rStyle w:val="-"/>
                        <w:sz w:val="20"/>
                        <w:szCs w:val="20"/>
                      </w:rPr>
                      <w:t>?</w:t>
                    </w:r>
                    <w:r w:rsidR="000754F4" w:rsidRPr="00D52741">
                      <w:rPr>
                        <w:rStyle w:val="-"/>
                        <w:sz w:val="20"/>
                        <w:szCs w:val="20"/>
                      </w:rPr>
                      <w:t>course</w:t>
                    </w:r>
                    <w:r w:rsidR="000754F4" w:rsidRPr="000614E7">
                      <w:rPr>
                        <w:rStyle w:val="-"/>
                        <w:sz w:val="20"/>
                        <w:szCs w:val="20"/>
                      </w:rPr>
                      <w:t>=</w:t>
                    </w:r>
                    <w:r w:rsidR="000754F4" w:rsidRPr="00D52741">
                      <w:rPr>
                        <w:rStyle w:val="-"/>
                        <w:sz w:val="20"/>
                        <w:szCs w:val="20"/>
                      </w:rPr>
                      <w:t>LITD</w:t>
                    </w:r>
                    <w:r w:rsidR="000754F4" w:rsidRPr="000614E7">
                      <w:rPr>
                        <w:rStyle w:val="-"/>
                        <w:sz w:val="20"/>
                        <w:szCs w:val="20"/>
                      </w:rPr>
                      <w:t>139&amp;</w:t>
                    </w:r>
                    <w:r w:rsidR="000754F4" w:rsidRPr="00D52741">
                      <w:rPr>
                        <w:rStyle w:val="-"/>
                        <w:sz w:val="20"/>
                        <w:szCs w:val="20"/>
                      </w:rPr>
                      <w:t>openDir</w:t>
                    </w:r>
                    <w:r w:rsidR="000754F4" w:rsidRPr="000614E7">
                      <w:rPr>
                        <w:rStyle w:val="-"/>
                        <w:sz w:val="20"/>
                        <w:szCs w:val="20"/>
                      </w:rPr>
                      <w:t>=/58</w:t>
                    </w:r>
                    <w:r w:rsidR="000754F4" w:rsidRPr="00D52741">
                      <w:rPr>
                        <w:rStyle w:val="-"/>
                        <w:sz w:val="20"/>
                        <w:szCs w:val="20"/>
                      </w:rPr>
                      <w:t>b</w:t>
                    </w:r>
                    <w:r w:rsidR="000754F4" w:rsidRPr="000614E7">
                      <w:rPr>
                        <w:rStyle w:val="-"/>
                        <w:sz w:val="20"/>
                        <w:szCs w:val="20"/>
                      </w:rPr>
                      <w:t>97615</w:t>
                    </w:r>
                    <w:r w:rsidR="000754F4" w:rsidRPr="00D52741">
                      <w:rPr>
                        <w:rStyle w:val="-"/>
                        <w:sz w:val="20"/>
                        <w:szCs w:val="20"/>
                      </w:rPr>
                      <w:t>W</w:t>
                    </w:r>
                    <w:r w:rsidR="000754F4" w:rsidRPr="000614E7">
                      <w:rPr>
                        <w:rStyle w:val="-"/>
                        <w:sz w:val="20"/>
                        <w:szCs w:val="20"/>
                      </w:rPr>
                      <w:t>4</w:t>
                    </w:r>
                    <w:r w:rsidR="000754F4" w:rsidRPr="00D52741">
                      <w:rPr>
                        <w:rStyle w:val="-"/>
                        <w:sz w:val="20"/>
                        <w:szCs w:val="20"/>
                      </w:rPr>
                      <w:t>Nc</w:t>
                    </w:r>
                  </w:hyperlink>
                </w:p>
                <w:p w14:paraId="7BD9B2A1" w14:textId="77777777" w:rsidR="000754F4" w:rsidRPr="000614E7" w:rsidRDefault="000754F4" w:rsidP="000754F4">
                  <w:pPr>
                    <w:spacing w:line="276" w:lineRule="auto"/>
                    <w:jc w:val="both"/>
                    <w:rPr>
                      <w:sz w:val="20"/>
                      <w:szCs w:val="20"/>
                    </w:rPr>
                  </w:pPr>
                </w:p>
              </w:tc>
            </w:tr>
            <w:tr w:rsidR="000754F4" w:rsidRPr="00425865" w14:paraId="7304474F" w14:textId="77777777" w:rsidTr="002668B7">
              <w:tc>
                <w:tcPr>
                  <w:tcW w:w="2014" w:type="dxa"/>
                  <w:shd w:val="clear" w:color="auto" w:fill="auto"/>
                </w:tcPr>
                <w:p w14:paraId="4006BB26" w14:textId="77777777" w:rsidR="000754F4" w:rsidRPr="00425865" w:rsidRDefault="000754F4" w:rsidP="000754F4">
                  <w:pPr>
                    <w:spacing w:line="276" w:lineRule="auto"/>
                    <w:jc w:val="both"/>
                    <w:rPr>
                      <w:b/>
                      <w:sz w:val="20"/>
                      <w:szCs w:val="20"/>
                    </w:rPr>
                  </w:pPr>
                  <w:r w:rsidRPr="00425865">
                    <w:rPr>
                      <w:b/>
                      <w:sz w:val="20"/>
                      <w:szCs w:val="20"/>
                    </w:rPr>
                    <w:t>Τρόποι αξιολόγησης φοιτητή:</w:t>
                  </w:r>
                </w:p>
              </w:tc>
              <w:tc>
                <w:tcPr>
                  <w:tcW w:w="6282" w:type="dxa"/>
                  <w:gridSpan w:val="2"/>
                  <w:shd w:val="clear" w:color="auto" w:fill="auto"/>
                </w:tcPr>
                <w:p w14:paraId="5D467506" w14:textId="77777777" w:rsidR="000754F4" w:rsidRPr="00425865" w:rsidRDefault="000754F4" w:rsidP="000754F4">
                  <w:pPr>
                    <w:spacing w:line="276" w:lineRule="auto"/>
                    <w:jc w:val="both"/>
                    <w:rPr>
                      <w:sz w:val="20"/>
                      <w:szCs w:val="20"/>
                    </w:rPr>
                  </w:pPr>
                </w:p>
              </w:tc>
            </w:tr>
            <w:tr w:rsidR="000754F4" w:rsidRPr="006F50C3" w14:paraId="503D7979" w14:textId="77777777" w:rsidTr="002668B7">
              <w:tc>
                <w:tcPr>
                  <w:tcW w:w="2014" w:type="dxa"/>
                  <w:shd w:val="clear" w:color="auto" w:fill="auto"/>
                </w:tcPr>
                <w:p w14:paraId="0630A3A1" w14:textId="77777777" w:rsidR="000754F4" w:rsidRPr="00425865" w:rsidRDefault="000754F4" w:rsidP="000754F4">
                  <w:pPr>
                    <w:spacing w:line="276" w:lineRule="auto"/>
                    <w:jc w:val="both"/>
                    <w:rPr>
                      <w:sz w:val="20"/>
                      <w:szCs w:val="20"/>
                    </w:rPr>
                  </w:pPr>
                  <w:r w:rsidRPr="00425865">
                    <w:rPr>
                      <w:sz w:val="20"/>
                      <w:szCs w:val="20"/>
                    </w:rPr>
                    <w:t>Πρόταση 1</w:t>
                  </w:r>
                </w:p>
              </w:tc>
              <w:tc>
                <w:tcPr>
                  <w:tcW w:w="6282" w:type="dxa"/>
                  <w:gridSpan w:val="2"/>
                  <w:shd w:val="clear" w:color="auto" w:fill="auto"/>
                </w:tcPr>
                <w:p w14:paraId="130209C5" w14:textId="77777777" w:rsidR="000754F4" w:rsidRPr="00E023C0" w:rsidRDefault="000754F4" w:rsidP="000754F4">
                  <w:pPr>
                    <w:spacing w:line="276" w:lineRule="auto"/>
                    <w:jc w:val="both"/>
                    <w:rPr>
                      <w:sz w:val="20"/>
                      <w:szCs w:val="20"/>
                    </w:rPr>
                  </w:pPr>
                  <w:r>
                    <w:rPr>
                      <w:sz w:val="20"/>
                      <w:szCs w:val="20"/>
                    </w:rPr>
                    <w:t>ΓΡΑΠΤΗ ΕΡΓΑΣΙΑ, 3 ΠΑΡΑΔΕΙΓΜΑΤΑ ΕΡΕΥΝΗΤΙΚΩΝ ΕΡΩΤΗΜΑΤΩΝ</w:t>
                  </w:r>
                  <w:r w:rsidRPr="00E023C0">
                    <w:rPr>
                      <w:sz w:val="20"/>
                      <w:szCs w:val="20"/>
                    </w:rPr>
                    <w:t>.</w:t>
                  </w:r>
                </w:p>
              </w:tc>
            </w:tr>
            <w:tr w:rsidR="000754F4" w:rsidRPr="006F50C3" w14:paraId="0FBB2D73" w14:textId="77777777" w:rsidTr="002668B7">
              <w:tc>
                <w:tcPr>
                  <w:tcW w:w="2014" w:type="dxa"/>
                  <w:shd w:val="clear" w:color="auto" w:fill="auto"/>
                </w:tcPr>
                <w:p w14:paraId="6169E58E" w14:textId="77777777" w:rsidR="000754F4" w:rsidRPr="00425865" w:rsidRDefault="000754F4" w:rsidP="000754F4">
                  <w:pPr>
                    <w:spacing w:line="276" w:lineRule="auto"/>
                    <w:jc w:val="both"/>
                    <w:rPr>
                      <w:sz w:val="20"/>
                      <w:szCs w:val="20"/>
                    </w:rPr>
                  </w:pPr>
                  <w:r w:rsidRPr="00425865">
                    <w:rPr>
                      <w:sz w:val="20"/>
                      <w:szCs w:val="20"/>
                    </w:rPr>
                    <w:t>Πρόταση 2</w:t>
                  </w:r>
                </w:p>
              </w:tc>
              <w:tc>
                <w:tcPr>
                  <w:tcW w:w="6282" w:type="dxa"/>
                  <w:gridSpan w:val="2"/>
                  <w:shd w:val="clear" w:color="auto" w:fill="auto"/>
                </w:tcPr>
                <w:p w14:paraId="3698672E" w14:textId="77777777" w:rsidR="000754F4" w:rsidRPr="00E023C0" w:rsidRDefault="000754F4" w:rsidP="000754F4">
                  <w:pPr>
                    <w:spacing w:line="276" w:lineRule="auto"/>
                    <w:jc w:val="both"/>
                    <w:rPr>
                      <w:sz w:val="20"/>
                      <w:szCs w:val="20"/>
                    </w:rPr>
                  </w:pPr>
                  <w:r>
                    <w:rPr>
                      <w:sz w:val="20"/>
                      <w:szCs w:val="20"/>
                    </w:rPr>
                    <w:t>ΣΥΜΜΕΤΟΧΗ ΣΤΟ ΕΡΓΑΣΤΗΡΙΟ, ΣΥΜΠΛΗΡΩΣΗ ΦΥΛΛΩΝ ΕΡΓΑΣΙΑΣ ΣΕ ΚΑΘΕ ΜΑΘΗΜΑ</w:t>
                  </w:r>
                </w:p>
              </w:tc>
            </w:tr>
          </w:tbl>
          <w:p w14:paraId="04F5C7E6" w14:textId="77777777" w:rsidR="000754F4" w:rsidRDefault="000754F4" w:rsidP="000754F4">
            <w:pPr>
              <w:spacing w:line="276" w:lineRule="auto"/>
              <w:jc w:val="both"/>
              <w:rPr>
                <w:sz w:val="20"/>
                <w:szCs w:val="20"/>
              </w:rPr>
            </w:pPr>
          </w:p>
        </w:tc>
      </w:tr>
    </w:tbl>
    <w:p w14:paraId="4EA4B500" w14:textId="77777777" w:rsidR="000754F4" w:rsidRPr="000952DD" w:rsidRDefault="000754F4" w:rsidP="000952DD">
      <w:pPr>
        <w:pStyle w:val="a6"/>
        <w:widowControl w:val="0"/>
        <w:numPr>
          <w:ilvl w:val="1"/>
          <w:numId w:val="189"/>
        </w:numPr>
        <w:autoSpaceDE w:val="0"/>
        <w:autoSpaceDN w:val="0"/>
        <w:adjustRightInd w:val="0"/>
        <w:spacing w:before="120" w:after="200" w:line="276" w:lineRule="auto"/>
        <w:rPr>
          <w:b/>
          <w:sz w:val="20"/>
          <w:szCs w:val="20"/>
        </w:rPr>
      </w:pPr>
      <w:r w:rsidRPr="000952DD">
        <w:rPr>
          <w:b/>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6"/>
        <w:gridCol w:w="5166"/>
      </w:tblGrid>
      <w:tr w:rsidR="000754F4" w:rsidRPr="006F50C3" w14:paraId="00CC38FA" w14:textId="77777777" w:rsidTr="000754F4">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1FC08FAD" w14:textId="77777777" w:rsidR="000754F4" w:rsidRDefault="000754F4" w:rsidP="000754F4">
            <w:pPr>
              <w:spacing w:line="276" w:lineRule="auto"/>
              <w:jc w:val="right"/>
              <w:rPr>
                <w:b/>
                <w:sz w:val="20"/>
                <w:szCs w:val="20"/>
              </w:rPr>
            </w:pPr>
            <w:r>
              <w:rPr>
                <w:b/>
                <w:sz w:val="20"/>
                <w:szCs w:val="20"/>
              </w:rPr>
              <w:t>ΤΡΟΠΟΣ ΠΑΡΑΔΟΣΗΣ</w:t>
            </w:r>
            <w:r>
              <w:rPr>
                <w:b/>
                <w:sz w:val="20"/>
                <w:szCs w:val="20"/>
              </w:rPr>
              <w:br/>
            </w:r>
            <w:r>
              <w:rPr>
                <w:i/>
                <w:sz w:val="20"/>
                <w:szCs w:val="20"/>
              </w:rPr>
              <w:t>Πρόσωπο με πρόσωπο, Εξ αποστάσεως εκπαίδευση κ.λπ.</w:t>
            </w:r>
          </w:p>
        </w:tc>
        <w:tc>
          <w:tcPr>
            <w:tcW w:w="5166" w:type="dxa"/>
            <w:tcBorders>
              <w:top w:val="single" w:sz="4" w:space="0" w:color="auto"/>
              <w:left w:val="single" w:sz="4" w:space="0" w:color="auto"/>
              <w:bottom w:val="single" w:sz="4" w:space="0" w:color="auto"/>
              <w:right w:val="single" w:sz="4" w:space="0" w:color="auto"/>
            </w:tcBorders>
            <w:hideMark/>
          </w:tcPr>
          <w:p w14:paraId="3954AF0C" w14:textId="77777777" w:rsidR="000754F4" w:rsidRDefault="000754F4" w:rsidP="000754F4">
            <w:pPr>
              <w:spacing w:after="200" w:line="276" w:lineRule="auto"/>
              <w:rPr>
                <w:rFonts w:eastAsia="Calibri"/>
                <w:iCs/>
                <w:sz w:val="20"/>
                <w:szCs w:val="20"/>
              </w:rPr>
            </w:pPr>
            <w:r>
              <w:rPr>
                <w:rFonts w:eastAsia="Calibri"/>
                <w:iCs/>
                <w:sz w:val="20"/>
                <w:szCs w:val="20"/>
              </w:rPr>
              <w:t xml:space="preserve">Πρόσωπο με πρόσωπο,  διάλεξη, </w:t>
            </w:r>
            <w:proofErr w:type="spellStart"/>
            <w:r>
              <w:rPr>
                <w:rFonts w:eastAsia="Calibri"/>
                <w:iCs/>
                <w:sz w:val="20"/>
                <w:szCs w:val="20"/>
              </w:rPr>
              <w:t>ομαδοσυνεργατική</w:t>
            </w:r>
            <w:proofErr w:type="spellEnd"/>
            <w:r>
              <w:rPr>
                <w:rFonts w:eastAsia="Calibri"/>
                <w:iCs/>
                <w:sz w:val="20"/>
                <w:szCs w:val="20"/>
              </w:rPr>
              <w:t xml:space="preserve"> μάθηση στο εργαστήριο.</w:t>
            </w:r>
          </w:p>
        </w:tc>
      </w:tr>
      <w:tr w:rsidR="000754F4" w:rsidRPr="006F50C3" w14:paraId="111ABCCA" w14:textId="77777777" w:rsidTr="000754F4">
        <w:tc>
          <w:tcPr>
            <w:tcW w:w="3306" w:type="dxa"/>
            <w:tcBorders>
              <w:top w:val="single" w:sz="4" w:space="0" w:color="auto"/>
              <w:left w:val="single" w:sz="4" w:space="0" w:color="auto"/>
              <w:bottom w:val="single" w:sz="4" w:space="0" w:color="auto"/>
              <w:right w:val="single" w:sz="4" w:space="0" w:color="auto"/>
            </w:tcBorders>
            <w:shd w:val="clear" w:color="auto" w:fill="DDD9C3"/>
            <w:hideMark/>
          </w:tcPr>
          <w:p w14:paraId="35B28B97" w14:textId="77777777" w:rsidR="000754F4" w:rsidRDefault="000754F4" w:rsidP="000754F4">
            <w:pPr>
              <w:spacing w:line="276" w:lineRule="auto"/>
              <w:jc w:val="right"/>
              <w:rPr>
                <w:i/>
                <w:sz w:val="20"/>
                <w:szCs w:val="20"/>
              </w:rPr>
            </w:pPr>
            <w:r>
              <w:rPr>
                <w:b/>
                <w:sz w:val="20"/>
                <w:szCs w:val="20"/>
              </w:rPr>
              <w:t>ΧΡΗΣΗ ΤΕΧΝΟΛΟΓΙΩΝ ΠΛΗΡΟΦΟΡΙΑΣ ΚΑΙ ΕΠΙΚΟΙΝΩΝΙΩΝ</w:t>
            </w:r>
            <w:r>
              <w:rPr>
                <w:b/>
                <w:sz w:val="20"/>
                <w:szCs w:val="20"/>
              </w:rPr>
              <w:br/>
            </w:r>
            <w:r>
              <w:rPr>
                <w:i/>
                <w:sz w:val="20"/>
                <w:szCs w:val="20"/>
              </w:rPr>
              <w:t>Χρήση Τ.Π.Ε. στη Διδασκαλία, στην Εργαστηριακή Εκπαίδευση, στην Επικοινωνία με τους φοιτητές</w:t>
            </w:r>
          </w:p>
        </w:tc>
        <w:tc>
          <w:tcPr>
            <w:tcW w:w="5166" w:type="dxa"/>
            <w:tcBorders>
              <w:top w:val="single" w:sz="4" w:space="0" w:color="auto"/>
              <w:left w:val="single" w:sz="4" w:space="0" w:color="auto"/>
              <w:bottom w:val="single" w:sz="4" w:space="0" w:color="auto"/>
              <w:right w:val="single" w:sz="4" w:space="0" w:color="auto"/>
            </w:tcBorders>
          </w:tcPr>
          <w:p w14:paraId="1DA1DF40" w14:textId="77777777" w:rsidR="000754F4" w:rsidRPr="006935FE" w:rsidRDefault="000754F4" w:rsidP="000754F4">
            <w:pPr>
              <w:pStyle w:val="Default"/>
              <w:spacing w:line="276" w:lineRule="auto"/>
              <w:jc w:val="both"/>
              <w:rPr>
                <w:rFonts w:asciiTheme="minorHAnsi" w:hAnsiTheme="minorHAnsi" w:cs="Calibri"/>
                <w:sz w:val="20"/>
                <w:szCs w:val="20"/>
                <w:lang w:val="el-GR"/>
              </w:rPr>
            </w:pPr>
            <w:r w:rsidRPr="006935FE">
              <w:rPr>
                <w:rFonts w:asciiTheme="minorHAnsi" w:hAnsiTheme="minorHAnsi" w:cs="Calibri"/>
                <w:color w:val="auto"/>
                <w:sz w:val="20"/>
                <w:szCs w:val="20"/>
                <w:lang w:val="el-GR"/>
              </w:rPr>
              <w:t>Χρήση ΤΠΕ στη διδασκαλία και στη διαμόρφωση διδακτικών σεναρίων μαθήματος από τους φοιτητές</w:t>
            </w:r>
            <w:r w:rsidRPr="006935FE">
              <w:rPr>
                <w:rFonts w:asciiTheme="minorHAnsi" w:hAnsiTheme="minorHAnsi" w:cs="Calibri"/>
                <w:sz w:val="20"/>
                <w:szCs w:val="20"/>
                <w:lang w:val="el-GR"/>
              </w:rPr>
              <w:t>. Γίνεται συστηματική χρήση ΤΠΕ στη διδασκαλία (μέσα στο εργαστήριο) και ανάρτηση υλικού στην ηλεκτρονική τάξη (</w:t>
            </w:r>
            <w:proofErr w:type="spellStart"/>
            <w:r w:rsidRPr="006935FE">
              <w:rPr>
                <w:rFonts w:asciiTheme="minorHAnsi" w:hAnsiTheme="minorHAnsi" w:cs="Calibri"/>
                <w:sz w:val="20"/>
                <w:szCs w:val="20"/>
              </w:rPr>
              <w:t>eclass</w:t>
            </w:r>
            <w:proofErr w:type="spellEnd"/>
            <w:r w:rsidRPr="006935FE">
              <w:rPr>
                <w:rFonts w:asciiTheme="minorHAnsi" w:hAnsiTheme="minorHAnsi" w:cs="Calibri"/>
                <w:sz w:val="20"/>
                <w:szCs w:val="20"/>
                <w:lang w:val="el-GR"/>
              </w:rPr>
              <w:t xml:space="preserve">). </w:t>
            </w:r>
          </w:p>
          <w:p w14:paraId="65FE4C73" w14:textId="77777777" w:rsidR="000754F4" w:rsidRPr="006935FE" w:rsidRDefault="000754F4" w:rsidP="000754F4">
            <w:pPr>
              <w:pStyle w:val="Default"/>
              <w:spacing w:line="276" w:lineRule="auto"/>
              <w:jc w:val="both"/>
              <w:rPr>
                <w:rFonts w:asciiTheme="minorHAnsi" w:hAnsiTheme="minorHAnsi" w:cs="Calibri"/>
                <w:sz w:val="20"/>
                <w:szCs w:val="20"/>
                <w:lang w:val="el-GR"/>
              </w:rPr>
            </w:pPr>
            <w:r w:rsidRPr="006935FE">
              <w:rPr>
                <w:rFonts w:asciiTheme="minorHAnsi" w:hAnsiTheme="minorHAnsi" w:cs="Calibri"/>
                <w:sz w:val="20"/>
                <w:szCs w:val="20"/>
                <w:lang w:val="el-GR"/>
              </w:rPr>
              <w:t>Μεταξύ των φοιτητών και μεταξύ διδάσκοντος και φοιτητών, μέρος της επικοινωνίας πραγματοποιείται ηλεκτρονικά σε σύγχρονες και ασύγχρονες μορφές επικοινωνίας.</w:t>
            </w:r>
          </w:p>
          <w:p w14:paraId="67C7CC70" w14:textId="77777777" w:rsidR="000754F4" w:rsidRPr="000754F4" w:rsidRDefault="000754F4" w:rsidP="000754F4">
            <w:pPr>
              <w:pStyle w:val="Default"/>
              <w:spacing w:line="276" w:lineRule="auto"/>
              <w:jc w:val="both"/>
              <w:rPr>
                <w:rFonts w:ascii="Times New Roman" w:hAnsi="Times New Roman" w:cs="Times New Roman"/>
                <w:sz w:val="18"/>
                <w:szCs w:val="18"/>
                <w:lang w:val="el-GR"/>
              </w:rPr>
            </w:pPr>
          </w:p>
          <w:p w14:paraId="76FADDC5" w14:textId="77777777" w:rsidR="000754F4" w:rsidRPr="000754F4" w:rsidRDefault="000754F4" w:rsidP="000754F4">
            <w:pPr>
              <w:spacing w:line="276" w:lineRule="auto"/>
              <w:rPr>
                <w:sz w:val="20"/>
                <w:szCs w:val="20"/>
              </w:rPr>
            </w:pPr>
          </w:p>
        </w:tc>
      </w:tr>
      <w:tr w:rsidR="000754F4" w14:paraId="6BBEDF2B" w14:textId="77777777" w:rsidTr="000754F4">
        <w:tc>
          <w:tcPr>
            <w:tcW w:w="3306" w:type="dxa"/>
            <w:tcBorders>
              <w:top w:val="single" w:sz="4" w:space="0" w:color="auto"/>
              <w:left w:val="single" w:sz="4" w:space="0" w:color="auto"/>
              <w:bottom w:val="single" w:sz="4" w:space="0" w:color="auto"/>
              <w:right w:val="single" w:sz="4" w:space="0" w:color="auto"/>
            </w:tcBorders>
            <w:shd w:val="clear" w:color="auto" w:fill="DDD9C3"/>
          </w:tcPr>
          <w:p w14:paraId="49C94C5A" w14:textId="77777777" w:rsidR="000754F4" w:rsidRDefault="000754F4" w:rsidP="000754F4">
            <w:pPr>
              <w:spacing w:line="276" w:lineRule="auto"/>
              <w:jc w:val="right"/>
              <w:rPr>
                <w:b/>
                <w:sz w:val="20"/>
                <w:szCs w:val="20"/>
              </w:rPr>
            </w:pPr>
            <w:r>
              <w:rPr>
                <w:b/>
                <w:sz w:val="20"/>
                <w:szCs w:val="20"/>
              </w:rPr>
              <w:t>ΟΡΓΑΝΩΣΗ ΔΙΔΑΣΚΑΛΙΑΣ</w:t>
            </w:r>
          </w:p>
          <w:p w14:paraId="4A82F0A9" w14:textId="77777777" w:rsidR="000754F4" w:rsidRDefault="000754F4" w:rsidP="000754F4">
            <w:pPr>
              <w:spacing w:line="276" w:lineRule="auto"/>
              <w:jc w:val="both"/>
              <w:rPr>
                <w:i/>
                <w:sz w:val="20"/>
                <w:szCs w:val="20"/>
              </w:rPr>
            </w:pPr>
            <w:r>
              <w:rPr>
                <w:i/>
                <w:sz w:val="20"/>
                <w:szCs w:val="20"/>
              </w:rPr>
              <w:t>Περιγράφονται αναλυτικά ο τρόπος και μέθοδοι διδασκαλίας.</w:t>
            </w:r>
          </w:p>
          <w:p w14:paraId="1C5766AD" w14:textId="77777777" w:rsidR="000754F4" w:rsidRDefault="000754F4" w:rsidP="000754F4">
            <w:pPr>
              <w:spacing w:line="276" w:lineRule="auto"/>
              <w:jc w:val="both"/>
              <w:rPr>
                <w:i/>
                <w:sz w:val="20"/>
                <w:szCs w:val="20"/>
              </w:rPr>
            </w:pPr>
            <w:r>
              <w:rPr>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Pr>
                <w:i/>
                <w:sz w:val="20"/>
                <w:szCs w:val="20"/>
              </w:rPr>
              <w:t>Διαδραστική</w:t>
            </w:r>
            <w:proofErr w:type="spellEnd"/>
            <w:r>
              <w:rPr>
                <w:i/>
                <w:sz w:val="20"/>
                <w:szCs w:val="20"/>
              </w:rPr>
              <w:t xml:space="preserve"> διδασκαλία, Εκπαιδευτικές επισκέψεις, Εκπόνηση μελέτης (</w:t>
            </w:r>
            <w:proofErr w:type="spellStart"/>
            <w:r>
              <w:rPr>
                <w:i/>
                <w:sz w:val="20"/>
                <w:szCs w:val="20"/>
              </w:rPr>
              <w:t>project</w:t>
            </w:r>
            <w:proofErr w:type="spellEnd"/>
            <w:r>
              <w:rPr>
                <w:i/>
                <w:sz w:val="20"/>
                <w:szCs w:val="20"/>
              </w:rPr>
              <w:t>), Συγγραφή εργασίας / εργασιών, Καλλιτεχνική δημιουργία, κ.λπ.</w:t>
            </w:r>
          </w:p>
          <w:p w14:paraId="600AC82C" w14:textId="77777777" w:rsidR="000754F4" w:rsidRDefault="000754F4" w:rsidP="000754F4">
            <w:pPr>
              <w:spacing w:line="276" w:lineRule="auto"/>
              <w:jc w:val="both"/>
              <w:rPr>
                <w:i/>
                <w:sz w:val="20"/>
                <w:szCs w:val="20"/>
              </w:rPr>
            </w:pPr>
          </w:p>
          <w:p w14:paraId="18AE2B36" w14:textId="77777777" w:rsidR="000754F4" w:rsidRDefault="000754F4" w:rsidP="000754F4">
            <w:pPr>
              <w:spacing w:line="276" w:lineRule="auto"/>
              <w:jc w:val="both"/>
              <w:rPr>
                <w:i/>
                <w:sz w:val="20"/>
                <w:szCs w:val="20"/>
              </w:rPr>
            </w:pPr>
            <w:r>
              <w:rPr>
                <w:i/>
                <w:sz w:val="20"/>
                <w:szCs w:val="20"/>
              </w:rPr>
              <w:lastRenderedPageBreak/>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0754F4" w14:paraId="7FD243D6" w14:textId="77777777" w:rsidTr="000754F4">
              <w:tc>
                <w:tcPr>
                  <w:tcW w:w="2467"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6CBC6751" w14:textId="77777777" w:rsidR="000754F4" w:rsidRDefault="000754F4" w:rsidP="000754F4">
                  <w:pPr>
                    <w:spacing w:line="276" w:lineRule="auto"/>
                    <w:jc w:val="center"/>
                    <w:rPr>
                      <w:b/>
                      <w:i/>
                      <w:sz w:val="20"/>
                      <w:szCs w:val="20"/>
                    </w:rPr>
                  </w:pPr>
                  <w:r>
                    <w:rPr>
                      <w:b/>
                      <w:i/>
                      <w:sz w:val="20"/>
                      <w:szCs w:val="20"/>
                    </w:rPr>
                    <w:lastRenderedPageBreak/>
                    <w:t>Δραστηριότητα</w:t>
                  </w:r>
                </w:p>
              </w:tc>
              <w:tc>
                <w:tcPr>
                  <w:tcW w:w="2468" w:type="dxa"/>
                  <w:tcBorders>
                    <w:top w:val="single" w:sz="4" w:space="0" w:color="auto"/>
                    <w:left w:val="single" w:sz="4" w:space="0" w:color="auto"/>
                    <w:bottom w:val="single" w:sz="4" w:space="0" w:color="auto"/>
                    <w:right w:val="single" w:sz="4" w:space="0" w:color="auto"/>
                  </w:tcBorders>
                  <w:shd w:val="clear" w:color="auto" w:fill="DDD9C3"/>
                  <w:vAlign w:val="center"/>
                  <w:hideMark/>
                </w:tcPr>
                <w:p w14:paraId="12D4912E" w14:textId="77777777" w:rsidR="000754F4" w:rsidRDefault="000754F4" w:rsidP="000754F4">
                  <w:pPr>
                    <w:spacing w:line="276" w:lineRule="auto"/>
                    <w:jc w:val="center"/>
                    <w:rPr>
                      <w:b/>
                      <w:i/>
                      <w:sz w:val="20"/>
                      <w:szCs w:val="20"/>
                    </w:rPr>
                  </w:pPr>
                  <w:r>
                    <w:rPr>
                      <w:b/>
                      <w:i/>
                      <w:sz w:val="20"/>
                      <w:szCs w:val="20"/>
                    </w:rPr>
                    <w:t>Φόρτος Εργασίας Εξαμήνου</w:t>
                  </w:r>
                </w:p>
              </w:tc>
            </w:tr>
            <w:tr w:rsidR="000754F4" w14:paraId="268871E4" w14:textId="77777777" w:rsidTr="000754F4">
              <w:tc>
                <w:tcPr>
                  <w:tcW w:w="2467" w:type="dxa"/>
                  <w:tcBorders>
                    <w:top w:val="single" w:sz="4" w:space="0" w:color="auto"/>
                    <w:left w:val="single" w:sz="4" w:space="0" w:color="auto"/>
                    <w:bottom w:val="single" w:sz="4" w:space="0" w:color="auto"/>
                    <w:right w:val="single" w:sz="4" w:space="0" w:color="auto"/>
                  </w:tcBorders>
                  <w:hideMark/>
                </w:tcPr>
                <w:p w14:paraId="40815670" w14:textId="77777777" w:rsidR="000754F4" w:rsidRPr="006935FE" w:rsidRDefault="000754F4" w:rsidP="000754F4">
                  <w:pPr>
                    <w:spacing w:line="276" w:lineRule="auto"/>
                    <w:rPr>
                      <w:iCs/>
                      <w:sz w:val="20"/>
                      <w:szCs w:val="20"/>
                    </w:rPr>
                  </w:pPr>
                  <w:r w:rsidRPr="006935FE">
                    <w:rPr>
                      <w:iCs/>
                      <w:sz w:val="20"/>
                      <w:szCs w:val="20"/>
                    </w:rPr>
                    <w:t>Παραδόσεις στην αίθουσα</w:t>
                  </w:r>
                </w:p>
              </w:tc>
              <w:tc>
                <w:tcPr>
                  <w:tcW w:w="2468" w:type="dxa"/>
                  <w:tcBorders>
                    <w:top w:val="single" w:sz="4" w:space="0" w:color="auto"/>
                    <w:left w:val="single" w:sz="4" w:space="0" w:color="auto"/>
                    <w:bottom w:val="single" w:sz="4" w:space="0" w:color="auto"/>
                    <w:right w:val="single" w:sz="4" w:space="0" w:color="auto"/>
                  </w:tcBorders>
                  <w:hideMark/>
                </w:tcPr>
                <w:p w14:paraId="3CDDDD88" w14:textId="77777777" w:rsidR="000754F4" w:rsidRPr="006935FE" w:rsidRDefault="000754F4" w:rsidP="000754F4">
                  <w:pPr>
                    <w:spacing w:line="276" w:lineRule="auto"/>
                    <w:jc w:val="center"/>
                    <w:rPr>
                      <w:sz w:val="20"/>
                      <w:szCs w:val="20"/>
                    </w:rPr>
                  </w:pPr>
                  <w:r w:rsidRPr="006935FE">
                    <w:rPr>
                      <w:sz w:val="20"/>
                      <w:szCs w:val="20"/>
                    </w:rPr>
                    <w:t xml:space="preserve">39 (13 </w:t>
                  </w:r>
                  <w:proofErr w:type="spellStart"/>
                  <w:r w:rsidRPr="006935FE">
                    <w:rPr>
                      <w:sz w:val="20"/>
                      <w:szCs w:val="20"/>
                    </w:rPr>
                    <w:t>εβδ</w:t>
                  </w:r>
                  <w:proofErr w:type="spellEnd"/>
                  <w:r w:rsidRPr="006935FE">
                    <w:rPr>
                      <w:sz w:val="20"/>
                      <w:szCs w:val="20"/>
                    </w:rPr>
                    <w:t>. x 3 ώρες)</w:t>
                  </w:r>
                </w:p>
              </w:tc>
            </w:tr>
            <w:tr w:rsidR="000754F4" w14:paraId="3A6F81BA" w14:textId="77777777" w:rsidTr="000754F4">
              <w:tc>
                <w:tcPr>
                  <w:tcW w:w="2467" w:type="dxa"/>
                  <w:tcBorders>
                    <w:top w:val="single" w:sz="4" w:space="0" w:color="auto"/>
                    <w:left w:val="single" w:sz="4" w:space="0" w:color="auto"/>
                    <w:bottom w:val="single" w:sz="4" w:space="0" w:color="auto"/>
                    <w:right w:val="single" w:sz="4" w:space="0" w:color="auto"/>
                  </w:tcBorders>
                  <w:hideMark/>
                </w:tcPr>
                <w:p w14:paraId="5B85F63E" w14:textId="77777777" w:rsidR="000754F4" w:rsidRPr="006935FE" w:rsidRDefault="000754F4" w:rsidP="000754F4">
                  <w:pPr>
                    <w:spacing w:line="276" w:lineRule="auto"/>
                    <w:rPr>
                      <w:iCs/>
                      <w:sz w:val="20"/>
                      <w:szCs w:val="20"/>
                    </w:rPr>
                  </w:pPr>
                </w:p>
                <w:p w14:paraId="3D448E20" w14:textId="77777777" w:rsidR="000754F4" w:rsidRPr="006935FE" w:rsidRDefault="000754F4" w:rsidP="000754F4">
                  <w:pPr>
                    <w:spacing w:line="276" w:lineRule="auto"/>
                    <w:rPr>
                      <w:iCs/>
                      <w:sz w:val="20"/>
                      <w:szCs w:val="20"/>
                    </w:rPr>
                  </w:pPr>
                  <w:r w:rsidRPr="006935FE">
                    <w:rPr>
                      <w:iCs/>
                      <w:sz w:val="20"/>
                      <w:szCs w:val="20"/>
                    </w:rPr>
                    <w:t xml:space="preserve">Ασύγχρονη επικοινωνία </w:t>
                  </w:r>
                </w:p>
              </w:tc>
              <w:tc>
                <w:tcPr>
                  <w:tcW w:w="2468" w:type="dxa"/>
                  <w:tcBorders>
                    <w:top w:val="single" w:sz="4" w:space="0" w:color="auto"/>
                    <w:left w:val="single" w:sz="4" w:space="0" w:color="auto"/>
                    <w:bottom w:val="single" w:sz="4" w:space="0" w:color="auto"/>
                    <w:right w:val="single" w:sz="4" w:space="0" w:color="auto"/>
                  </w:tcBorders>
                  <w:hideMark/>
                </w:tcPr>
                <w:p w14:paraId="0A0D4728" w14:textId="77777777" w:rsidR="000754F4" w:rsidRPr="006935FE" w:rsidRDefault="000754F4" w:rsidP="000754F4">
                  <w:pPr>
                    <w:spacing w:line="276" w:lineRule="auto"/>
                    <w:jc w:val="center"/>
                    <w:rPr>
                      <w:sz w:val="20"/>
                      <w:szCs w:val="20"/>
                    </w:rPr>
                  </w:pPr>
                  <w:r w:rsidRPr="006935FE">
                    <w:rPr>
                      <w:sz w:val="20"/>
                      <w:szCs w:val="20"/>
                    </w:rPr>
                    <w:t>1 ώρα</w:t>
                  </w:r>
                </w:p>
              </w:tc>
            </w:tr>
            <w:tr w:rsidR="000754F4" w14:paraId="0471F96B" w14:textId="77777777" w:rsidTr="000754F4">
              <w:tc>
                <w:tcPr>
                  <w:tcW w:w="2467" w:type="dxa"/>
                  <w:tcBorders>
                    <w:top w:val="single" w:sz="4" w:space="0" w:color="auto"/>
                    <w:left w:val="single" w:sz="4" w:space="0" w:color="auto"/>
                    <w:bottom w:val="single" w:sz="4" w:space="0" w:color="auto"/>
                    <w:right w:val="single" w:sz="4" w:space="0" w:color="auto"/>
                  </w:tcBorders>
                  <w:hideMark/>
                </w:tcPr>
                <w:p w14:paraId="62D09F40" w14:textId="77777777" w:rsidR="000754F4" w:rsidRPr="006935FE" w:rsidRDefault="000754F4" w:rsidP="000754F4">
                  <w:pPr>
                    <w:spacing w:line="276" w:lineRule="auto"/>
                    <w:rPr>
                      <w:iCs/>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787A3C8E" w14:textId="77777777" w:rsidR="000754F4" w:rsidRPr="006935FE" w:rsidRDefault="000754F4" w:rsidP="000754F4">
                  <w:pPr>
                    <w:spacing w:line="276" w:lineRule="auto"/>
                    <w:jc w:val="center"/>
                    <w:rPr>
                      <w:sz w:val="20"/>
                      <w:szCs w:val="20"/>
                    </w:rPr>
                  </w:pPr>
                </w:p>
              </w:tc>
            </w:tr>
            <w:tr w:rsidR="000754F4" w14:paraId="38B39110" w14:textId="77777777" w:rsidTr="000754F4">
              <w:tc>
                <w:tcPr>
                  <w:tcW w:w="2467" w:type="dxa"/>
                  <w:tcBorders>
                    <w:top w:val="single" w:sz="4" w:space="0" w:color="auto"/>
                    <w:left w:val="single" w:sz="4" w:space="0" w:color="auto"/>
                    <w:bottom w:val="single" w:sz="4" w:space="0" w:color="auto"/>
                    <w:right w:val="single" w:sz="4" w:space="0" w:color="auto"/>
                  </w:tcBorders>
                  <w:hideMark/>
                </w:tcPr>
                <w:p w14:paraId="237A2BA8" w14:textId="77777777" w:rsidR="000754F4" w:rsidRPr="006935FE" w:rsidRDefault="000754F4" w:rsidP="000754F4">
                  <w:pPr>
                    <w:spacing w:line="276" w:lineRule="auto"/>
                    <w:rPr>
                      <w:sz w:val="20"/>
                      <w:szCs w:val="20"/>
                    </w:rPr>
                  </w:pPr>
                </w:p>
              </w:tc>
              <w:tc>
                <w:tcPr>
                  <w:tcW w:w="2468" w:type="dxa"/>
                  <w:tcBorders>
                    <w:top w:val="single" w:sz="4" w:space="0" w:color="auto"/>
                    <w:left w:val="single" w:sz="4" w:space="0" w:color="auto"/>
                    <w:bottom w:val="single" w:sz="4" w:space="0" w:color="auto"/>
                    <w:right w:val="single" w:sz="4" w:space="0" w:color="auto"/>
                  </w:tcBorders>
                  <w:hideMark/>
                </w:tcPr>
                <w:p w14:paraId="20E97ED6" w14:textId="77777777" w:rsidR="000754F4" w:rsidRPr="006935FE" w:rsidRDefault="000754F4" w:rsidP="000754F4">
                  <w:pPr>
                    <w:spacing w:line="276" w:lineRule="auto"/>
                    <w:rPr>
                      <w:sz w:val="20"/>
                      <w:szCs w:val="20"/>
                    </w:rPr>
                  </w:pPr>
                </w:p>
              </w:tc>
            </w:tr>
            <w:tr w:rsidR="000754F4" w14:paraId="16DB2383" w14:textId="77777777" w:rsidTr="000754F4">
              <w:tc>
                <w:tcPr>
                  <w:tcW w:w="2467" w:type="dxa"/>
                  <w:tcBorders>
                    <w:top w:val="single" w:sz="4" w:space="0" w:color="auto"/>
                    <w:left w:val="single" w:sz="4" w:space="0" w:color="auto"/>
                    <w:bottom w:val="single" w:sz="4" w:space="0" w:color="auto"/>
                    <w:right w:val="single" w:sz="4" w:space="0" w:color="auto"/>
                  </w:tcBorders>
                  <w:hideMark/>
                </w:tcPr>
                <w:p w14:paraId="5BD0EAED" w14:textId="77777777" w:rsidR="000754F4" w:rsidRPr="006935FE" w:rsidRDefault="000754F4" w:rsidP="000754F4">
                  <w:pPr>
                    <w:spacing w:line="276" w:lineRule="auto"/>
                    <w:jc w:val="center"/>
                    <w:rPr>
                      <w:b/>
                      <w:iCs/>
                      <w:sz w:val="20"/>
                      <w:szCs w:val="20"/>
                    </w:rPr>
                  </w:pPr>
                  <w:r w:rsidRPr="006935FE">
                    <w:rPr>
                      <w:b/>
                      <w:iCs/>
                      <w:sz w:val="20"/>
                      <w:szCs w:val="20"/>
                    </w:rPr>
                    <w:t>ΣΥΝΟΛΟ ΔΙΔΑΣΚΑΛΙΑΣ ΣΤΗΝ ΤΑΞΗ</w:t>
                  </w:r>
                </w:p>
              </w:tc>
              <w:tc>
                <w:tcPr>
                  <w:tcW w:w="2468" w:type="dxa"/>
                  <w:tcBorders>
                    <w:top w:val="single" w:sz="4" w:space="0" w:color="auto"/>
                    <w:left w:val="single" w:sz="4" w:space="0" w:color="auto"/>
                    <w:bottom w:val="single" w:sz="4" w:space="0" w:color="auto"/>
                    <w:right w:val="single" w:sz="4" w:space="0" w:color="auto"/>
                  </w:tcBorders>
                  <w:hideMark/>
                </w:tcPr>
                <w:p w14:paraId="78D17750" w14:textId="77777777" w:rsidR="000754F4" w:rsidRPr="006935FE" w:rsidRDefault="000754F4" w:rsidP="000754F4">
                  <w:pPr>
                    <w:spacing w:line="276" w:lineRule="auto"/>
                    <w:ind w:left="68"/>
                    <w:jc w:val="center"/>
                    <w:rPr>
                      <w:sz w:val="20"/>
                      <w:szCs w:val="20"/>
                    </w:rPr>
                  </w:pPr>
                  <w:r w:rsidRPr="006935FE">
                    <w:rPr>
                      <w:sz w:val="20"/>
                      <w:szCs w:val="20"/>
                    </w:rPr>
                    <w:t>40 ώρες</w:t>
                  </w:r>
                </w:p>
              </w:tc>
            </w:tr>
            <w:tr w:rsidR="000754F4" w14:paraId="677080B1" w14:textId="77777777" w:rsidTr="000754F4">
              <w:tc>
                <w:tcPr>
                  <w:tcW w:w="2467" w:type="dxa"/>
                  <w:tcBorders>
                    <w:top w:val="single" w:sz="4" w:space="0" w:color="auto"/>
                    <w:left w:val="single" w:sz="4" w:space="0" w:color="auto"/>
                    <w:bottom w:val="single" w:sz="4" w:space="0" w:color="auto"/>
                    <w:right w:val="single" w:sz="4" w:space="0" w:color="auto"/>
                  </w:tcBorders>
                  <w:hideMark/>
                </w:tcPr>
                <w:p w14:paraId="6FEE1E58" w14:textId="77777777" w:rsidR="000754F4" w:rsidRPr="006935FE" w:rsidRDefault="000754F4" w:rsidP="000754F4">
                  <w:pPr>
                    <w:spacing w:line="276" w:lineRule="auto"/>
                    <w:rPr>
                      <w:iCs/>
                      <w:sz w:val="20"/>
                      <w:szCs w:val="20"/>
                    </w:rPr>
                  </w:pPr>
                  <w:r w:rsidRPr="006935FE">
                    <w:rPr>
                      <w:iCs/>
                      <w:sz w:val="20"/>
                      <w:szCs w:val="20"/>
                    </w:rPr>
                    <w:t>Συγγραφή εργασίας/εργασιών</w:t>
                  </w:r>
                </w:p>
              </w:tc>
              <w:tc>
                <w:tcPr>
                  <w:tcW w:w="2468" w:type="dxa"/>
                  <w:tcBorders>
                    <w:top w:val="single" w:sz="4" w:space="0" w:color="auto"/>
                    <w:left w:val="single" w:sz="4" w:space="0" w:color="auto"/>
                    <w:bottom w:val="single" w:sz="4" w:space="0" w:color="auto"/>
                    <w:right w:val="single" w:sz="4" w:space="0" w:color="auto"/>
                  </w:tcBorders>
                  <w:hideMark/>
                </w:tcPr>
                <w:p w14:paraId="1D0F1A4B" w14:textId="77777777" w:rsidR="000754F4" w:rsidRPr="006935FE" w:rsidRDefault="000754F4" w:rsidP="000754F4">
                  <w:pPr>
                    <w:spacing w:line="276" w:lineRule="auto"/>
                    <w:ind w:left="-357"/>
                    <w:jc w:val="center"/>
                    <w:rPr>
                      <w:sz w:val="20"/>
                      <w:szCs w:val="20"/>
                    </w:rPr>
                  </w:pPr>
                  <w:r w:rsidRPr="006935FE">
                    <w:rPr>
                      <w:sz w:val="20"/>
                      <w:szCs w:val="20"/>
                    </w:rPr>
                    <w:t xml:space="preserve">9 (3 </w:t>
                  </w:r>
                  <w:proofErr w:type="spellStart"/>
                  <w:r w:rsidRPr="006935FE">
                    <w:rPr>
                      <w:sz w:val="20"/>
                      <w:szCs w:val="20"/>
                    </w:rPr>
                    <w:t>εβδ</w:t>
                  </w:r>
                  <w:proofErr w:type="spellEnd"/>
                  <w:r w:rsidRPr="006935FE">
                    <w:rPr>
                      <w:sz w:val="20"/>
                      <w:szCs w:val="20"/>
                    </w:rPr>
                    <w:t>. x 3 ώρες)</w:t>
                  </w:r>
                </w:p>
              </w:tc>
            </w:tr>
            <w:tr w:rsidR="000754F4" w14:paraId="5A380252" w14:textId="77777777" w:rsidTr="000754F4">
              <w:tc>
                <w:tcPr>
                  <w:tcW w:w="2467" w:type="dxa"/>
                  <w:tcBorders>
                    <w:top w:val="single" w:sz="4" w:space="0" w:color="auto"/>
                    <w:left w:val="single" w:sz="4" w:space="0" w:color="auto"/>
                    <w:bottom w:val="single" w:sz="4" w:space="0" w:color="auto"/>
                    <w:right w:val="single" w:sz="4" w:space="0" w:color="auto"/>
                  </w:tcBorders>
                  <w:hideMark/>
                </w:tcPr>
                <w:p w14:paraId="6205F126" w14:textId="77777777" w:rsidR="000754F4" w:rsidRPr="006935FE" w:rsidRDefault="000754F4" w:rsidP="000754F4">
                  <w:pPr>
                    <w:spacing w:line="276" w:lineRule="auto"/>
                    <w:rPr>
                      <w:iCs/>
                      <w:sz w:val="20"/>
                      <w:szCs w:val="20"/>
                    </w:rPr>
                  </w:pPr>
                  <w:r w:rsidRPr="006935FE">
                    <w:rPr>
                      <w:iCs/>
                      <w:sz w:val="20"/>
                      <w:szCs w:val="20"/>
                    </w:rPr>
                    <w:t>Αυτοτελής μελέτη και προετοιμασία τελικής εξέτασης</w:t>
                  </w:r>
                </w:p>
              </w:tc>
              <w:tc>
                <w:tcPr>
                  <w:tcW w:w="2468" w:type="dxa"/>
                  <w:tcBorders>
                    <w:top w:val="single" w:sz="4" w:space="0" w:color="auto"/>
                    <w:left w:val="single" w:sz="4" w:space="0" w:color="auto"/>
                    <w:bottom w:val="single" w:sz="4" w:space="0" w:color="auto"/>
                    <w:right w:val="single" w:sz="4" w:space="0" w:color="auto"/>
                  </w:tcBorders>
                  <w:hideMark/>
                </w:tcPr>
                <w:p w14:paraId="19011965" w14:textId="77777777" w:rsidR="000754F4" w:rsidRPr="006935FE" w:rsidRDefault="000754F4" w:rsidP="000754F4">
                  <w:pPr>
                    <w:spacing w:line="276" w:lineRule="auto"/>
                    <w:jc w:val="center"/>
                    <w:rPr>
                      <w:sz w:val="20"/>
                      <w:szCs w:val="20"/>
                    </w:rPr>
                  </w:pPr>
                  <w:r w:rsidRPr="006935FE">
                    <w:rPr>
                      <w:sz w:val="20"/>
                      <w:szCs w:val="20"/>
                    </w:rPr>
                    <w:t xml:space="preserve">26 (13 </w:t>
                  </w:r>
                  <w:proofErr w:type="spellStart"/>
                  <w:r w:rsidRPr="006935FE">
                    <w:rPr>
                      <w:sz w:val="20"/>
                      <w:szCs w:val="20"/>
                    </w:rPr>
                    <w:t>εβδ</w:t>
                  </w:r>
                  <w:proofErr w:type="spellEnd"/>
                  <w:r w:rsidRPr="006935FE">
                    <w:rPr>
                      <w:sz w:val="20"/>
                      <w:szCs w:val="20"/>
                    </w:rPr>
                    <w:t>. x 2 ώρες)</w:t>
                  </w:r>
                </w:p>
              </w:tc>
            </w:tr>
            <w:tr w:rsidR="000754F4" w14:paraId="4A9D8ED3" w14:textId="77777777" w:rsidTr="000754F4">
              <w:tc>
                <w:tcPr>
                  <w:tcW w:w="2467" w:type="dxa"/>
                  <w:tcBorders>
                    <w:top w:val="single" w:sz="4" w:space="0" w:color="auto"/>
                    <w:left w:val="single" w:sz="4" w:space="0" w:color="auto"/>
                    <w:bottom w:val="single" w:sz="4" w:space="0" w:color="auto"/>
                    <w:right w:val="single" w:sz="4" w:space="0" w:color="auto"/>
                  </w:tcBorders>
                  <w:hideMark/>
                </w:tcPr>
                <w:p w14:paraId="31BDDA55" w14:textId="77777777" w:rsidR="000754F4" w:rsidRPr="006935FE" w:rsidRDefault="000754F4" w:rsidP="000754F4">
                  <w:pPr>
                    <w:spacing w:line="276" w:lineRule="auto"/>
                    <w:jc w:val="center"/>
                    <w:rPr>
                      <w:iCs/>
                      <w:sz w:val="20"/>
                      <w:szCs w:val="20"/>
                    </w:rPr>
                  </w:pPr>
                  <w:r w:rsidRPr="006935FE">
                    <w:rPr>
                      <w:iCs/>
                      <w:sz w:val="20"/>
                      <w:szCs w:val="20"/>
                    </w:rPr>
                    <w:lastRenderedPageBreak/>
                    <w:t>Σύνολο μαθήματος</w:t>
                  </w:r>
                </w:p>
              </w:tc>
              <w:tc>
                <w:tcPr>
                  <w:tcW w:w="2468" w:type="dxa"/>
                  <w:tcBorders>
                    <w:top w:val="single" w:sz="4" w:space="0" w:color="auto"/>
                    <w:left w:val="single" w:sz="4" w:space="0" w:color="auto"/>
                    <w:bottom w:val="single" w:sz="4" w:space="0" w:color="auto"/>
                    <w:right w:val="single" w:sz="4" w:space="0" w:color="auto"/>
                  </w:tcBorders>
                </w:tcPr>
                <w:p w14:paraId="5B6DC0D9" w14:textId="77777777" w:rsidR="000754F4" w:rsidRPr="006935FE" w:rsidRDefault="000754F4" w:rsidP="000754F4">
                  <w:pPr>
                    <w:spacing w:line="276" w:lineRule="auto"/>
                    <w:jc w:val="center"/>
                    <w:rPr>
                      <w:sz w:val="20"/>
                      <w:szCs w:val="20"/>
                    </w:rPr>
                  </w:pPr>
                  <w:r w:rsidRPr="006935FE">
                    <w:rPr>
                      <w:sz w:val="20"/>
                      <w:szCs w:val="20"/>
                    </w:rPr>
                    <w:t xml:space="preserve">75 ώρες (3 x </w:t>
                  </w:r>
                  <w:r w:rsidRPr="006935FE">
                    <w:rPr>
                      <w:iCs/>
                      <w:sz w:val="20"/>
                      <w:szCs w:val="20"/>
                    </w:rPr>
                    <w:t>25 ώρες φόρτου εργασίας ανά πιστωτική μονάδα)</w:t>
                  </w:r>
                </w:p>
                <w:p w14:paraId="1C8C3A19" w14:textId="77777777" w:rsidR="000754F4" w:rsidRPr="006935FE" w:rsidRDefault="000754F4" w:rsidP="000754F4">
                  <w:pPr>
                    <w:spacing w:line="276" w:lineRule="auto"/>
                    <w:jc w:val="center"/>
                    <w:rPr>
                      <w:sz w:val="20"/>
                      <w:szCs w:val="20"/>
                    </w:rPr>
                  </w:pPr>
                </w:p>
              </w:tc>
            </w:tr>
          </w:tbl>
          <w:p w14:paraId="197D01E8" w14:textId="77777777" w:rsidR="000754F4" w:rsidRDefault="000754F4" w:rsidP="000754F4">
            <w:pPr>
              <w:spacing w:line="276" w:lineRule="auto"/>
            </w:pPr>
          </w:p>
        </w:tc>
      </w:tr>
      <w:tr w:rsidR="000754F4" w:rsidRPr="006F50C3" w14:paraId="39EE6F41" w14:textId="77777777" w:rsidTr="000754F4">
        <w:tc>
          <w:tcPr>
            <w:tcW w:w="3306" w:type="dxa"/>
            <w:tcBorders>
              <w:top w:val="single" w:sz="4" w:space="0" w:color="auto"/>
              <w:left w:val="single" w:sz="4" w:space="0" w:color="auto"/>
              <w:bottom w:val="single" w:sz="4" w:space="0" w:color="auto"/>
              <w:right w:val="single" w:sz="4" w:space="0" w:color="auto"/>
            </w:tcBorders>
          </w:tcPr>
          <w:p w14:paraId="1484762D" w14:textId="77777777" w:rsidR="000754F4" w:rsidRDefault="000754F4" w:rsidP="000754F4">
            <w:pPr>
              <w:spacing w:line="276" w:lineRule="auto"/>
              <w:jc w:val="right"/>
              <w:rPr>
                <w:b/>
                <w:sz w:val="20"/>
                <w:szCs w:val="20"/>
              </w:rPr>
            </w:pPr>
            <w:r>
              <w:rPr>
                <w:b/>
                <w:sz w:val="20"/>
                <w:szCs w:val="20"/>
              </w:rPr>
              <w:lastRenderedPageBreak/>
              <w:t xml:space="preserve">ΑΞΙΟΛΟΓΗΣΗ ΦΟΙΤΗΤΩΝ </w:t>
            </w:r>
          </w:p>
          <w:p w14:paraId="45775F72" w14:textId="356C1A12" w:rsidR="000754F4" w:rsidRDefault="000754F4" w:rsidP="000754F4">
            <w:pPr>
              <w:spacing w:line="276" w:lineRule="auto"/>
              <w:jc w:val="both"/>
              <w:rPr>
                <w:i/>
                <w:sz w:val="20"/>
                <w:szCs w:val="20"/>
              </w:rPr>
            </w:pPr>
            <w:r>
              <w:rPr>
                <w:i/>
                <w:sz w:val="20"/>
                <w:szCs w:val="20"/>
              </w:rPr>
              <w:t>Περιγραφή της διαδικασίας αξιολόγησης</w:t>
            </w:r>
          </w:p>
          <w:p w14:paraId="71F408CD" w14:textId="5DCC9267" w:rsidR="000754F4" w:rsidRDefault="000754F4" w:rsidP="000754F4">
            <w:pPr>
              <w:spacing w:line="276" w:lineRule="auto"/>
              <w:jc w:val="both"/>
              <w:rPr>
                <w:i/>
                <w:sz w:val="20"/>
                <w:szCs w:val="20"/>
              </w:rPr>
            </w:pPr>
            <w:r>
              <w:rPr>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3A029C08" w14:textId="77777777" w:rsidR="000754F4" w:rsidRDefault="000754F4" w:rsidP="000754F4">
            <w:pPr>
              <w:spacing w:line="276" w:lineRule="auto"/>
              <w:jc w:val="both"/>
              <w:rPr>
                <w:i/>
                <w:sz w:val="20"/>
                <w:szCs w:val="20"/>
              </w:rPr>
            </w:pPr>
            <w:r>
              <w:rPr>
                <w:i/>
                <w:sz w:val="20"/>
                <w:szCs w:val="20"/>
              </w:rPr>
              <w:t xml:space="preserve">Αναφέρονται  ρητά προσδιορισμένα κριτήρια αξιολόγησης και εάν και που είναι </w:t>
            </w:r>
            <w:proofErr w:type="spellStart"/>
            <w:r>
              <w:rPr>
                <w:i/>
                <w:sz w:val="20"/>
                <w:szCs w:val="20"/>
              </w:rPr>
              <w:t>προσβάσιμα</w:t>
            </w:r>
            <w:proofErr w:type="spellEnd"/>
            <w:r>
              <w:rPr>
                <w:i/>
                <w:sz w:val="20"/>
                <w:szCs w:val="20"/>
              </w:rPr>
              <w:t xml:space="preserve"> από τους φοιτητές.</w:t>
            </w:r>
          </w:p>
        </w:tc>
        <w:tc>
          <w:tcPr>
            <w:tcW w:w="5166" w:type="dxa"/>
            <w:tcBorders>
              <w:top w:val="single" w:sz="4" w:space="0" w:color="auto"/>
              <w:left w:val="single" w:sz="4" w:space="0" w:color="auto"/>
              <w:bottom w:val="single" w:sz="4" w:space="0" w:color="auto"/>
              <w:right w:val="single" w:sz="4" w:space="0" w:color="auto"/>
            </w:tcBorders>
          </w:tcPr>
          <w:p w14:paraId="5F8CA85B" w14:textId="32D40CDA" w:rsidR="000754F4" w:rsidRDefault="000754F4" w:rsidP="000754F4">
            <w:pPr>
              <w:widowControl w:val="0"/>
              <w:autoSpaceDE w:val="0"/>
              <w:autoSpaceDN w:val="0"/>
              <w:adjustRightInd w:val="0"/>
              <w:spacing w:line="276" w:lineRule="auto"/>
              <w:jc w:val="both"/>
              <w:rPr>
                <w:rFonts w:eastAsia="Calibri"/>
                <w:color w:val="000000"/>
                <w:sz w:val="20"/>
                <w:szCs w:val="20"/>
              </w:rPr>
            </w:pPr>
            <w:r>
              <w:rPr>
                <w:rFonts w:eastAsia="Calibri"/>
                <w:color w:val="000000"/>
                <w:sz w:val="20"/>
                <w:szCs w:val="20"/>
              </w:rPr>
              <w:t>Γλώσσα αξιολόγησης, τα  ελληνικά ή τα αγγλικά ή τα γαλλικά.</w:t>
            </w:r>
          </w:p>
          <w:p w14:paraId="203C6456" w14:textId="5A382EA9" w:rsidR="000754F4" w:rsidRPr="00F2799A" w:rsidRDefault="000754F4" w:rsidP="00F2799A">
            <w:pPr>
              <w:widowControl w:val="0"/>
              <w:autoSpaceDE w:val="0"/>
              <w:autoSpaceDN w:val="0"/>
              <w:adjustRightInd w:val="0"/>
              <w:spacing w:line="276" w:lineRule="auto"/>
              <w:jc w:val="both"/>
              <w:rPr>
                <w:rFonts w:eastAsia="Calibri"/>
                <w:color w:val="000000"/>
                <w:sz w:val="20"/>
                <w:szCs w:val="20"/>
              </w:rPr>
            </w:pPr>
            <w:r>
              <w:rPr>
                <w:rFonts w:eastAsia="Calibri"/>
                <w:color w:val="000000"/>
                <w:sz w:val="20"/>
                <w:szCs w:val="20"/>
              </w:rPr>
              <w:t xml:space="preserve">Για την επιτυχή ολοκλήρωση του μαθήματος απαιτείται τελικός βαθμός ίσος ή μεγαλύτερος του 5. </w:t>
            </w:r>
          </w:p>
          <w:p w14:paraId="44859D85" w14:textId="1D954672" w:rsidR="000754F4" w:rsidRPr="00F737CC" w:rsidRDefault="000754F4" w:rsidP="00F2799A">
            <w:pPr>
              <w:spacing w:line="276" w:lineRule="auto"/>
              <w:jc w:val="both"/>
              <w:rPr>
                <w:sz w:val="20"/>
                <w:szCs w:val="20"/>
              </w:rPr>
            </w:pPr>
            <w:r>
              <w:rPr>
                <w:sz w:val="20"/>
                <w:szCs w:val="20"/>
              </w:rPr>
              <w:t>Η αξιολόγηση γίνεται με γραπτή εργασία που μέρος της εκπονείται στο εργαστήριο, μπροστά σε ηλεκτρονικό υπολογιστή:</w:t>
            </w:r>
          </w:p>
          <w:p w14:paraId="69DF6339" w14:textId="7BB1261B" w:rsidR="000754F4" w:rsidRDefault="000754F4" w:rsidP="00F2799A">
            <w:pPr>
              <w:spacing w:line="276" w:lineRule="auto"/>
              <w:jc w:val="both"/>
              <w:rPr>
                <w:sz w:val="20"/>
                <w:szCs w:val="20"/>
              </w:rPr>
            </w:pPr>
            <w:r>
              <w:rPr>
                <w:sz w:val="20"/>
                <w:szCs w:val="20"/>
              </w:rPr>
              <w:t>Η θεματολογία της εργασίας αφορά καινοτόμες πρακτικές ερευνητικού ενδιαφέροντος.</w:t>
            </w:r>
          </w:p>
        </w:tc>
      </w:tr>
    </w:tbl>
    <w:p w14:paraId="0B2ED986" w14:textId="77777777" w:rsidR="000754F4" w:rsidRPr="000952DD" w:rsidRDefault="000754F4" w:rsidP="000952DD">
      <w:pPr>
        <w:pStyle w:val="a6"/>
        <w:widowControl w:val="0"/>
        <w:numPr>
          <w:ilvl w:val="1"/>
          <w:numId w:val="189"/>
        </w:numPr>
        <w:autoSpaceDE w:val="0"/>
        <w:autoSpaceDN w:val="0"/>
        <w:adjustRightInd w:val="0"/>
        <w:spacing w:before="240" w:after="200" w:line="276" w:lineRule="auto"/>
        <w:rPr>
          <w:b/>
          <w:sz w:val="20"/>
          <w:szCs w:val="20"/>
        </w:rPr>
      </w:pPr>
      <w:r w:rsidRPr="000952DD">
        <w:rPr>
          <w:b/>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754F4" w:rsidRPr="0071195E" w14:paraId="1BD0E31E" w14:textId="77777777" w:rsidTr="000754F4">
        <w:tc>
          <w:tcPr>
            <w:tcW w:w="8472" w:type="dxa"/>
            <w:tcBorders>
              <w:top w:val="single" w:sz="4" w:space="0" w:color="auto"/>
              <w:left w:val="single" w:sz="4" w:space="0" w:color="auto"/>
              <w:bottom w:val="single" w:sz="4" w:space="0" w:color="auto"/>
              <w:right w:val="single" w:sz="4" w:space="0" w:color="auto"/>
            </w:tcBorders>
          </w:tcPr>
          <w:p w14:paraId="1F5B930B" w14:textId="77777777" w:rsidR="000754F4" w:rsidRDefault="000754F4" w:rsidP="000754F4">
            <w:pPr>
              <w:spacing w:line="276" w:lineRule="auto"/>
              <w:jc w:val="both"/>
              <w:rPr>
                <w:b/>
                <w:i/>
                <w:sz w:val="20"/>
                <w:szCs w:val="20"/>
              </w:rPr>
            </w:pPr>
          </w:p>
          <w:p w14:paraId="1724CAAA" w14:textId="77777777" w:rsidR="000754F4" w:rsidRDefault="000754F4" w:rsidP="000754F4">
            <w:pPr>
              <w:spacing w:line="276" w:lineRule="auto"/>
              <w:jc w:val="both"/>
              <w:rPr>
                <w:b/>
                <w:sz w:val="20"/>
                <w:szCs w:val="20"/>
              </w:rPr>
            </w:pPr>
            <w:r>
              <w:rPr>
                <w:b/>
                <w:i/>
                <w:sz w:val="20"/>
                <w:szCs w:val="20"/>
              </w:rPr>
              <w:t>-Προτεινόμενη Βιβλιογραφία:</w:t>
            </w:r>
            <w:r>
              <w:rPr>
                <w:b/>
                <w:sz w:val="20"/>
                <w:szCs w:val="20"/>
              </w:rPr>
              <w:t xml:space="preserve"> </w:t>
            </w:r>
          </w:p>
          <w:p w14:paraId="797FA20A" w14:textId="77777777" w:rsidR="000754F4" w:rsidRPr="00917DE1" w:rsidRDefault="000754F4" w:rsidP="000754F4">
            <w:pPr>
              <w:numPr>
                <w:ilvl w:val="0"/>
                <w:numId w:val="76"/>
              </w:numPr>
              <w:spacing w:before="100" w:beforeAutospacing="1" w:after="100" w:afterAutospacing="1" w:line="240" w:lineRule="auto"/>
              <w:jc w:val="both"/>
              <w:rPr>
                <w:sz w:val="20"/>
                <w:szCs w:val="20"/>
              </w:rPr>
            </w:pPr>
            <w:r w:rsidRPr="00686CF8">
              <w:t xml:space="preserve"> </w:t>
            </w:r>
            <w:r>
              <w:rPr>
                <w:sz w:val="20"/>
                <w:szCs w:val="20"/>
              </w:rPr>
              <w:t>Σπ</w:t>
            </w:r>
            <w:r w:rsidRPr="00917DE1">
              <w:rPr>
                <w:sz w:val="20"/>
                <w:szCs w:val="20"/>
              </w:rPr>
              <w:t xml:space="preserve">αντιδάκης I. (2010), </w:t>
            </w:r>
            <w:proofErr w:type="spellStart"/>
            <w:r w:rsidRPr="00917DE1">
              <w:rPr>
                <w:i/>
                <w:sz w:val="20"/>
                <w:szCs w:val="20"/>
              </w:rPr>
              <w:t>Κοινωνιο</w:t>
            </w:r>
            <w:proofErr w:type="spellEnd"/>
            <w:r w:rsidRPr="00917DE1">
              <w:rPr>
                <w:i/>
                <w:sz w:val="20"/>
                <w:szCs w:val="20"/>
              </w:rPr>
              <w:t xml:space="preserve">-γνωσιακά </w:t>
            </w:r>
            <w:proofErr w:type="spellStart"/>
            <w:r w:rsidRPr="00917DE1">
              <w:rPr>
                <w:i/>
                <w:sz w:val="20"/>
                <w:szCs w:val="20"/>
              </w:rPr>
              <w:t>πολυμεσικά</w:t>
            </w:r>
            <w:proofErr w:type="spellEnd"/>
            <w:r w:rsidRPr="00917DE1">
              <w:rPr>
                <w:i/>
                <w:sz w:val="20"/>
                <w:szCs w:val="20"/>
              </w:rPr>
              <w:t xml:space="preserve"> περιβάλλοντα μάθησης παραγωγής γραπτού λόγου</w:t>
            </w:r>
            <w:r w:rsidRPr="00917DE1">
              <w:rPr>
                <w:sz w:val="20"/>
                <w:szCs w:val="20"/>
              </w:rPr>
              <w:t xml:space="preserve">. Αθήνα: </w:t>
            </w:r>
            <w:proofErr w:type="spellStart"/>
            <w:r>
              <w:rPr>
                <w:sz w:val="20"/>
                <w:szCs w:val="20"/>
              </w:rPr>
              <w:t>Gutenberg</w:t>
            </w:r>
            <w:proofErr w:type="spellEnd"/>
            <w:r>
              <w:rPr>
                <w:sz w:val="20"/>
                <w:szCs w:val="20"/>
              </w:rPr>
              <w:t xml:space="preserve">, </w:t>
            </w:r>
            <w:r w:rsidRPr="00917DE1">
              <w:rPr>
                <w:sz w:val="20"/>
                <w:szCs w:val="20"/>
              </w:rPr>
              <w:t>Γ. ΔΑΡΔΑΝΟΣ -Κ. ΔΑΡΔΑΝΟΣ Ο.Ε.</w:t>
            </w:r>
          </w:p>
          <w:p w14:paraId="30784202" w14:textId="77777777" w:rsidR="000754F4" w:rsidRPr="000952DD" w:rsidRDefault="000754F4" w:rsidP="000754F4">
            <w:pPr>
              <w:numPr>
                <w:ilvl w:val="0"/>
                <w:numId w:val="76"/>
              </w:numPr>
              <w:spacing w:before="100" w:beforeAutospacing="1" w:after="100" w:afterAutospacing="1" w:line="240" w:lineRule="auto"/>
              <w:jc w:val="both"/>
              <w:rPr>
                <w:sz w:val="20"/>
                <w:szCs w:val="20"/>
              </w:rPr>
            </w:pPr>
            <w:r w:rsidRPr="00917DE1">
              <w:rPr>
                <w:sz w:val="20"/>
                <w:szCs w:val="20"/>
              </w:rPr>
              <w:t xml:space="preserve"> </w:t>
            </w:r>
            <w:proofErr w:type="spellStart"/>
            <w:r w:rsidRPr="00917DE1">
              <w:rPr>
                <w:sz w:val="20"/>
                <w:szCs w:val="20"/>
              </w:rPr>
              <w:t>Τσοπάνογλου</w:t>
            </w:r>
            <w:proofErr w:type="spellEnd"/>
            <w:r w:rsidRPr="00917DE1">
              <w:rPr>
                <w:sz w:val="20"/>
                <w:szCs w:val="20"/>
              </w:rPr>
              <w:t xml:space="preserve"> Α., Υψηλάντης Γ. (2011). </w:t>
            </w:r>
            <w:r w:rsidRPr="00917DE1">
              <w:rPr>
                <w:i/>
                <w:sz w:val="20"/>
                <w:szCs w:val="20"/>
              </w:rPr>
              <w:t>Αξιολόγηση επίδοσης και γλωσσομάθειας με χρήση ηλεκτρονικού υπολογιστή</w:t>
            </w:r>
            <w:r w:rsidRPr="00917DE1">
              <w:rPr>
                <w:sz w:val="20"/>
                <w:szCs w:val="20"/>
              </w:rPr>
              <w:t xml:space="preserve">. Θεσσαλονίκη: </w:t>
            </w:r>
            <w:r>
              <w:rPr>
                <w:sz w:val="20"/>
                <w:szCs w:val="20"/>
              </w:rPr>
              <w:t xml:space="preserve">Ζήτη Πελαγία &amp; </w:t>
            </w:r>
            <w:proofErr w:type="spellStart"/>
            <w:r>
              <w:rPr>
                <w:sz w:val="20"/>
                <w:szCs w:val="20"/>
              </w:rPr>
              <w:t>Σια</w:t>
            </w:r>
            <w:proofErr w:type="spellEnd"/>
            <w:r>
              <w:rPr>
                <w:sz w:val="20"/>
                <w:szCs w:val="20"/>
              </w:rPr>
              <w:t xml:space="preserve"> Ο.Ε.</w:t>
            </w:r>
          </w:p>
          <w:p w14:paraId="1089219E" w14:textId="77777777" w:rsidR="000754F4" w:rsidRDefault="000754F4" w:rsidP="000754F4">
            <w:pPr>
              <w:spacing w:line="276" w:lineRule="auto"/>
              <w:jc w:val="both"/>
              <w:rPr>
                <w:b/>
                <w:i/>
                <w:sz w:val="20"/>
                <w:szCs w:val="20"/>
              </w:rPr>
            </w:pPr>
            <w:r>
              <w:rPr>
                <w:b/>
                <w:i/>
                <w:sz w:val="20"/>
                <w:szCs w:val="20"/>
              </w:rPr>
              <w:t>-Συναφή επιστημονικά περιοδικά:</w:t>
            </w:r>
          </w:p>
          <w:p w14:paraId="77DB6A89" w14:textId="77777777" w:rsidR="000754F4" w:rsidRPr="006935FE" w:rsidRDefault="000754F4" w:rsidP="000754F4">
            <w:pPr>
              <w:numPr>
                <w:ilvl w:val="0"/>
                <w:numId w:val="20"/>
              </w:numPr>
              <w:spacing w:after="0" w:line="240" w:lineRule="auto"/>
              <w:jc w:val="both"/>
              <w:rPr>
                <w:rFonts w:eastAsia="Calibri"/>
                <w:sz w:val="20"/>
                <w:szCs w:val="20"/>
                <w:lang w:val="en-US"/>
              </w:rPr>
            </w:pPr>
            <w:r w:rsidRPr="006935FE">
              <w:rPr>
                <w:sz w:val="20"/>
                <w:szCs w:val="20"/>
              </w:rPr>
              <w:t>Ψηφιακό</w:t>
            </w:r>
            <w:r w:rsidRPr="006935FE">
              <w:rPr>
                <w:sz w:val="20"/>
                <w:szCs w:val="20"/>
                <w:lang w:val="en-US"/>
              </w:rPr>
              <w:t xml:space="preserve"> </w:t>
            </w:r>
            <w:r w:rsidRPr="006935FE">
              <w:rPr>
                <w:sz w:val="20"/>
                <w:szCs w:val="20"/>
              </w:rPr>
              <w:t>Περιοδικό</w:t>
            </w:r>
            <w:r w:rsidRPr="006935FE">
              <w:rPr>
                <w:sz w:val="20"/>
                <w:szCs w:val="20"/>
                <w:lang w:val="en-US"/>
              </w:rPr>
              <w:t xml:space="preserve"> </w:t>
            </w:r>
            <w:r w:rsidRPr="006935FE">
              <w:rPr>
                <w:rFonts w:eastAsia="Calibri"/>
                <w:sz w:val="20"/>
                <w:szCs w:val="20"/>
                <w:lang w:val="en-US"/>
              </w:rPr>
              <w:t>Journal of digital humanities (</w:t>
            </w:r>
            <w:hyperlink r:id="rId144" w:history="1">
              <w:r w:rsidRPr="006935FE">
                <w:rPr>
                  <w:rStyle w:val="-"/>
                  <w:rFonts w:eastAsia="Calibri"/>
                  <w:sz w:val="20"/>
                  <w:szCs w:val="20"/>
                  <w:lang w:val="en-US"/>
                </w:rPr>
                <w:t>http://journalofdigitalhumanities.org/</w:t>
              </w:r>
            </w:hyperlink>
            <w:r w:rsidRPr="006935FE">
              <w:rPr>
                <w:rFonts w:eastAsia="Calibri"/>
                <w:sz w:val="20"/>
                <w:szCs w:val="20"/>
                <w:lang w:val="en-US"/>
              </w:rPr>
              <w:t>)</w:t>
            </w:r>
          </w:p>
          <w:p w14:paraId="3792F631" w14:textId="77777777" w:rsidR="000754F4" w:rsidRPr="006935FE" w:rsidRDefault="000754F4" w:rsidP="000754F4">
            <w:pPr>
              <w:numPr>
                <w:ilvl w:val="0"/>
                <w:numId w:val="20"/>
              </w:numPr>
              <w:spacing w:after="0" w:line="240" w:lineRule="auto"/>
              <w:jc w:val="both"/>
              <w:rPr>
                <w:rFonts w:eastAsia="Calibri"/>
                <w:sz w:val="20"/>
                <w:szCs w:val="20"/>
                <w:lang w:val="en-US"/>
              </w:rPr>
            </w:pPr>
            <w:r w:rsidRPr="006935FE">
              <w:rPr>
                <w:sz w:val="20"/>
                <w:szCs w:val="20"/>
              </w:rPr>
              <w:t>Ψηφιακό</w:t>
            </w:r>
            <w:r w:rsidRPr="006935FE">
              <w:rPr>
                <w:sz w:val="20"/>
                <w:szCs w:val="20"/>
                <w:lang w:val="en-US"/>
              </w:rPr>
              <w:t xml:space="preserve"> </w:t>
            </w:r>
            <w:r w:rsidRPr="006935FE">
              <w:rPr>
                <w:sz w:val="20"/>
                <w:szCs w:val="20"/>
              </w:rPr>
              <w:t>Περιοδικό</w:t>
            </w:r>
            <w:r w:rsidRPr="006935FE">
              <w:rPr>
                <w:rFonts w:ascii="Arial" w:hAnsi="Arial" w:cs="Arial"/>
                <w:color w:val="000000"/>
                <w:sz w:val="20"/>
                <w:szCs w:val="20"/>
                <w:lang w:val="en-US"/>
              </w:rPr>
              <w:t xml:space="preserve"> </w:t>
            </w:r>
            <w:r w:rsidRPr="006935FE">
              <w:rPr>
                <w:color w:val="000000"/>
                <w:sz w:val="20"/>
                <w:szCs w:val="20"/>
                <w:lang w:val="en-US"/>
              </w:rPr>
              <w:t>DHQ, Digital Humanities Quarterly (</w:t>
            </w:r>
            <w:hyperlink r:id="rId145" w:history="1">
              <w:r w:rsidRPr="006935FE">
                <w:rPr>
                  <w:rStyle w:val="-"/>
                  <w:sz w:val="20"/>
                  <w:szCs w:val="20"/>
                  <w:lang w:val="en-US"/>
                </w:rPr>
                <w:t>http://www.digitalhumanities.org/</w:t>
              </w:r>
            </w:hyperlink>
          </w:p>
          <w:p w14:paraId="1BFB8959" w14:textId="77777777" w:rsidR="000754F4" w:rsidRPr="000754F4" w:rsidRDefault="000754F4" w:rsidP="000754F4">
            <w:pPr>
              <w:spacing w:line="276" w:lineRule="auto"/>
              <w:jc w:val="both"/>
              <w:rPr>
                <w:b/>
                <w:sz w:val="18"/>
                <w:szCs w:val="18"/>
                <w:lang w:val="en-US"/>
              </w:rPr>
            </w:pPr>
          </w:p>
        </w:tc>
      </w:tr>
    </w:tbl>
    <w:p w14:paraId="0805A700" w14:textId="77777777" w:rsidR="00605F8D" w:rsidRDefault="00605F8D" w:rsidP="00605F8D">
      <w:r>
        <w:br w:type="page"/>
      </w:r>
    </w:p>
    <w:p w14:paraId="74B621A4" w14:textId="6C5EB2FE" w:rsidR="00754C0D" w:rsidRPr="00F5339C" w:rsidRDefault="00754C0D" w:rsidP="00754C0D">
      <w:pPr>
        <w:pStyle w:val="3"/>
        <w:spacing w:before="240" w:after="240"/>
        <w:jc w:val="center"/>
        <w:rPr>
          <w:rFonts w:cstheme="minorHAnsi"/>
          <w:sz w:val="24"/>
          <w:szCs w:val="24"/>
        </w:rPr>
      </w:pPr>
      <w:bookmarkStart w:id="113" w:name="_Toc168241114"/>
      <w:r w:rsidRPr="00F5339C">
        <w:rPr>
          <w:rFonts w:cstheme="minorHAnsi"/>
          <w:sz w:val="24"/>
          <w:szCs w:val="24"/>
        </w:rPr>
        <w:lastRenderedPageBreak/>
        <w:t>13Ε87_20 Θέματα Βυζαντινού Πολιτισμού</w:t>
      </w:r>
      <w:bookmarkEnd w:id="113"/>
    </w:p>
    <w:p w14:paraId="0A35774F" w14:textId="77777777" w:rsidR="00754C0D" w:rsidRPr="00F5339C" w:rsidRDefault="00754C0D" w:rsidP="00754C0D">
      <w:pPr>
        <w:jc w:val="center"/>
        <w:rPr>
          <w:b/>
          <w:bCs/>
        </w:rPr>
      </w:pPr>
      <w:r w:rsidRPr="00F5339C">
        <w:rPr>
          <w:b/>
          <w:bCs/>
        </w:rPr>
        <w:t>(Δ. ΜΟΝΙΟΥ)</w:t>
      </w:r>
    </w:p>
    <w:p w14:paraId="402EC660"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5D7D1EF3" w14:textId="77777777" w:rsidR="00754C0D" w:rsidRPr="00F5339C" w:rsidRDefault="00754C0D" w:rsidP="00DB5B81">
      <w:pPr>
        <w:pStyle w:val="a6"/>
        <w:widowControl w:val="0"/>
        <w:numPr>
          <w:ilvl w:val="1"/>
          <w:numId w:val="168"/>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1124"/>
        <w:gridCol w:w="1215"/>
        <w:gridCol w:w="1316"/>
        <w:gridCol w:w="341"/>
        <w:gridCol w:w="1279"/>
      </w:tblGrid>
      <w:tr w:rsidR="00754C0D" w:rsidRPr="00F5339C" w14:paraId="3605D957" w14:textId="77777777" w:rsidTr="00014D95">
        <w:tc>
          <w:tcPr>
            <w:tcW w:w="3205" w:type="dxa"/>
            <w:shd w:val="clear" w:color="auto" w:fill="DDD9C3"/>
          </w:tcPr>
          <w:p w14:paraId="2419347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ΣΧΟΛΗ</w:t>
            </w:r>
          </w:p>
        </w:tc>
        <w:tc>
          <w:tcPr>
            <w:tcW w:w="5231" w:type="dxa"/>
            <w:gridSpan w:val="5"/>
          </w:tcPr>
          <w:p w14:paraId="75FE40B8" w14:textId="77777777" w:rsidR="00754C0D" w:rsidRPr="00F5339C" w:rsidRDefault="00754C0D" w:rsidP="00014D95">
            <w:pPr>
              <w:spacing w:line="240" w:lineRule="auto"/>
              <w:rPr>
                <w:rFonts w:cstheme="minorHAnsi"/>
                <w:sz w:val="20"/>
                <w:szCs w:val="20"/>
              </w:rPr>
            </w:pPr>
            <w:r w:rsidRPr="00F5339C">
              <w:rPr>
                <w:rFonts w:cstheme="minorHAnsi"/>
                <w:sz w:val="20"/>
                <w:szCs w:val="20"/>
              </w:rPr>
              <w:t>ΑΝΘΡΩΠΙΣΤΙΚΩΝ ΕΠΙΣΤΙΜΩΝ ΚΑΙ ΠΟΛΙΤΙΣΜΙΚΩΝ ΣΠΟΥΔΩΝ</w:t>
            </w:r>
          </w:p>
        </w:tc>
      </w:tr>
      <w:tr w:rsidR="00754C0D" w:rsidRPr="00F5339C" w14:paraId="776075C1" w14:textId="77777777" w:rsidTr="00014D95">
        <w:tc>
          <w:tcPr>
            <w:tcW w:w="3205" w:type="dxa"/>
            <w:shd w:val="clear" w:color="auto" w:fill="DDD9C3"/>
          </w:tcPr>
          <w:p w14:paraId="196FBA3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ΤΜΗΜΑ</w:t>
            </w:r>
          </w:p>
        </w:tc>
        <w:tc>
          <w:tcPr>
            <w:tcW w:w="5231" w:type="dxa"/>
            <w:gridSpan w:val="5"/>
          </w:tcPr>
          <w:p w14:paraId="6E48BBFB" w14:textId="77777777" w:rsidR="00754C0D" w:rsidRPr="00F5339C" w:rsidRDefault="00754C0D" w:rsidP="00014D95">
            <w:pPr>
              <w:spacing w:line="240" w:lineRule="auto"/>
              <w:rPr>
                <w:rFonts w:cstheme="minorHAnsi"/>
                <w:sz w:val="20"/>
                <w:szCs w:val="20"/>
              </w:rPr>
            </w:pPr>
            <w:r w:rsidRPr="00F5339C">
              <w:rPr>
                <w:rFonts w:cstheme="minorHAnsi"/>
                <w:sz w:val="20"/>
                <w:szCs w:val="20"/>
              </w:rPr>
              <w:t>ΦΙΛΟΛΟΓΙΑΣ</w:t>
            </w:r>
          </w:p>
        </w:tc>
      </w:tr>
      <w:tr w:rsidR="00754C0D" w:rsidRPr="00F5339C" w14:paraId="7C98FE0E" w14:textId="77777777" w:rsidTr="00014D95">
        <w:tc>
          <w:tcPr>
            <w:tcW w:w="3205" w:type="dxa"/>
            <w:shd w:val="clear" w:color="auto" w:fill="DDD9C3"/>
          </w:tcPr>
          <w:p w14:paraId="4A926AC5"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ΕΠΙΠΕΔΟ ΣΠΟΥΔΩΝ </w:t>
            </w:r>
          </w:p>
        </w:tc>
        <w:tc>
          <w:tcPr>
            <w:tcW w:w="5231" w:type="dxa"/>
            <w:gridSpan w:val="5"/>
          </w:tcPr>
          <w:p w14:paraId="6E16D291" w14:textId="77777777" w:rsidR="00754C0D" w:rsidRPr="00F5339C" w:rsidRDefault="00754C0D" w:rsidP="00014D95">
            <w:pPr>
              <w:spacing w:line="240" w:lineRule="auto"/>
              <w:rPr>
                <w:rFonts w:cstheme="minorHAnsi"/>
                <w:sz w:val="20"/>
                <w:szCs w:val="20"/>
              </w:rPr>
            </w:pPr>
            <w:r w:rsidRPr="00F5339C">
              <w:rPr>
                <w:rFonts w:cstheme="minorHAnsi"/>
                <w:sz w:val="20"/>
                <w:szCs w:val="20"/>
              </w:rPr>
              <w:t>ΠΡΟΠΤΥΧΙΑΚΟ</w:t>
            </w:r>
          </w:p>
        </w:tc>
      </w:tr>
      <w:tr w:rsidR="00754C0D" w:rsidRPr="00F5339C" w14:paraId="4F80FCC3" w14:textId="77777777" w:rsidTr="00014D95">
        <w:tc>
          <w:tcPr>
            <w:tcW w:w="3205" w:type="dxa"/>
            <w:shd w:val="clear" w:color="auto" w:fill="DDD9C3"/>
          </w:tcPr>
          <w:p w14:paraId="1457692F"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ΚΩΔΙΚΟΣ ΜΑΘΗΜΑΤΟΣ</w:t>
            </w:r>
          </w:p>
        </w:tc>
        <w:tc>
          <w:tcPr>
            <w:tcW w:w="1135" w:type="dxa"/>
          </w:tcPr>
          <w:p w14:paraId="786ADA8E" w14:textId="77777777" w:rsidR="00754C0D" w:rsidRPr="00F5339C" w:rsidRDefault="00754C0D" w:rsidP="00014D95">
            <w:pPr>
              <w:spacing w:line="240" w:lineRule="auto"/>
              <w:rPr>
                <w:rFonts w:cstheme="minorHAnsi"/>
                <w:sz w:val="20"/>
                <w:szCs w:val="20"/>
              </w:rPr>
            </w:pPr>
            <w:r w:rsidRPr="00F5339C">
              <w:rPr>
                <w:rFonts w:cstheme="minorHAnsi"/>
                <w:sz w:val="20"/>
                <w:szCs w:val="20"/>
              </w:rPr>
              <w:t>13Ε87_20</w:t>
            </w:r>
          </w:p>
        </w:tc>
        <w:tc>
          <w:tcPr>
            <w:tcW w:w="2505" w:type="dxa"/>
            <w:gridSpan w:val="2"/>
            <w:shd w:val="clear" w:color="auto" w:fill="DDD9C3"/>
          </w:tcPr>
          <w:p w14:paraId="364F796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ΕΞΑΜΗΝΟ ΣΠΟΥΔΩΝ</w:t>
            </w:r>
          </w:p>
        </w:tc>
        <w:tc>
          <w:tcPr>
            <w:tcW w:w="1591" w:type="dxa"/>
            <w:gridSpan w:val="2"/>
          </w:tcPr>
          <w:p w14:paraId="21F1ACDA" w14:textId="77777777" w:rsidR="00754C0D" w:rsidRPr="00F5339C" w:rsidRDefault="00754C0D" w:rsidP="00014D95">
            <w:pPr>
              <w:spacing w:line="240" w:lineRule="auto"/>
              <w:rPr>
                <w:rFonts w:cstheme="minorHAnsi"/>
                <w:sz w:val="20"/>
                <w:szCs w:val="20"/>
              </w:rPr>
            </w:pPr>
            <w:r w:rsidRPr="00F5339C">
              <w:rPr>
                <w:rFonts w:cstheme="minorHAnsi"/>
                <w:sz w:val="20"/>
                <w:szCs w:val="20"/>
              </w:rPr>
              <w:t>ΣΤ΄</w:t>
            </w:r>
          </w:p>
        </w:tc>
      </w:tr>
      <w:tr w:rsidR="00754C0D" w:rsidRPr="00F5339C" w14:paraId="36EE6D38" w14:textId="77777777" w:rsidTr="00014D95">
        <w:trPr>
          <w:trHeight w:val="375"/>
        </w:trPr>
        <w:tc>
          <w:tcPr>
            <w:tcW w:w="3205" w:type="dxa"/>
            <w:shd w:val="clear" w:color="auto" w:fill="DDD9C3"/>
            <w:vAlign w:val="center"/>
          </w:tcPr>
          <w:p w14:paraId="226DAF51"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ΤΙΤΛΟΣ ΜΑΘΗΜΑΤΟΣ</w:t>
            </w:r>
          </w:p>
        </w:tc>
        <w:tc>
          <w:tcPr>
            <w:tcW w:w="5231" w:type="dxa"/>
            <w:gridSpan w:val="5"/>
            <w:vAlign w:val="center"/>
          </w:tcPr>
          <w:p w14:paraId="64EB6E2C" w14:textId="77777777" w:rsidR="00754C0D" w:rsidRPr="00F5339C" w:rsidRDefault="00754C0D" w:rsidP="00014D95">
            <w:pPr>
              <w:spacing w:line="240" w:lineRule="auto"/>
              <w:rPr>
                <w:rFonts w:cstheme="minorHAnsi"/>
                <w:sz w:val="20"/>
                <w:szCs w:val="20"/>
              </w:rPr>
            </w:pPr>
            <w:r w:rsidRPr="00F5339C">
              <w:rPr>
                <w:rFonts w:cstheme="minorHAnsi"/>
                <w:sz w:val="20"/>
                <w:szCs w:val="20"/>
              </w:rPr>
              <w:t>ΘΕΜΑΤΑ ΒΥΖΑΝΤΙΝΟΥ ΠΟΛΙΤΙΣΜΟΥ</w:t>
            </w:r>
          </w:p>
        </w:tc>
      </w:tr>
      <w:tr w:rsidR="00754C0D" w:rsidRPr="00F5339C" w14:paraId="6DDC6965" w14:textId="77777777" w:rsidTr="00014D95">
        <w:trPr>
          <w:trHeight w:val="196"/>
        </w:trPr>
        <w:tc>
          <w:tcPr>
            <w:tcW w:w="5637" w:type="dxa"/>
            <w:gridSpan w:val="3"/>
            <w:shd w:val="clear" w:color="auto" w:fill="DDD9C3"/>
            <w:vAlign w:val="center"/>
          </w:tcPr>
          <w:p w14:paraId="73E0D203"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 xml:space="preserve">ΑΥΤΟΤΕΛΕΙΣ ΔΙΔΑΚΤΙΚΕΣ ΔΡΑΣΤΗΡΙΟΤΗΤΕΣ </w:t>
            </w:r>
            <w:r w:rsidRPr="00F5339C">
              <w:rPr>
                <w:rFonts w:cstheme="minorHAnsi"/>
                <w:b/>
                <w:sz w:val="20"/>
                <w:szCs w:val="20"/>
              </w:rPr>
              <w:br/>
            </w:r>
            <w:r w:rsidRPr="00F5339C">
              <w:rPr>
                <w:rFonts w:cstheme="minorHAnsi"/>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12E5A0AC"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ΕΒΔΟΜΑΔΙΑΙΕΣ</w:t>
            </w:r>
            <w:r w:rsidRPr="00F5339C">
              <w:rPr>
                <w:rFonts w:cstheme="minorHAnsi"/>
                <w:b/>
                <w:sz w:val="20"/>
                <w:szCs w:val="20"/>
              </w:rPr>
              <w:br/>
              <w:t>ΩΡΕΣ Δ</w:t>
            </w:r>
            <w:r w:rsidRPr="00F5339C">
              <w:rPr>
                <w:rFonts w:cstheme="minorHAnsi"/>
                <w:b/>
                <w:sz w:val="20"/>
                <w:szCs w:val="20"/>
                <w:shd w:val="clear" w:color="auto" w:fill="DDD9C3"/>
              </w:rPr>
              <w:t>ΙΔ</w:t>
            </w:r>
            <w:r w:rsidRPr="00F5339C">
              <w:rPr>
                <w:rFonts w:cstheme="minorHAnsi"/>
                <w:b/>
                <w:sz w:val="20"/>
                <w:szCs w:val="20"/>
              </w:rPr>
              <w:t>ΑΣΚΑΛΙΑΣ</w:t>
            </w:r>
          </w:p>
        </w:tc>
        <w:tc>
          <w:tcPr>
            <w:tcW w:w="1240" w:type="dxa"/>
            <w:shd w:val="clear" w:color="auto" w:fill="DDD9C3"/>
            <w:vAlign w:val="center"/>
          </w:tcPr>
          <w:p w14:paraId="0E51A966" w14:textId="77777777" w:rsidR="00754C0D" w:rsidRPr="00F5339C" w:rsidRDefault="00754C0D" w:rsidP="00014D95">
            <w:pPr>
              <w:spacing w:line="240" w:lineRule="auto"/>
              <w:jc w:val="center"/>
              <w:rPr>
                <w:rFonts w:cstheme="minorHAnsi"/>
                <w:b/>
                <w:sz w:val="20"/>
                <w:szCs w:val="20"/>
              </w:rPr>
            </w:pPr>
            <w:r w:rsidRPr="00F5339C">
              <w:rPr>
                <w:rFonts w:cstheme="minorHAnsi"/>
                <w:b/>
                <w:sz w:val="20"/>
                <w:szCs w:val="20"/>
              </w:rPr>
              <w:t>ΠΙΣΤΩΤΙΚΕΣ ΜΟΝΑΔΕΣ</w:t>
            </w:r>
          </w:p>
        </w:tc>
      </w:tr>
      <w:tr w:rsidR="00754C0D" w:rsidRPr="00F5339C" w14:paraId="57BC6683" w14:textId="77777777" w:rsidTr="00014D95">
        <w:trPr>
          <w:trHeight w:val="194"/>
        </w:trPr>
        <w:tc>
          <w:tcPr>
            <w:tcW w:w="5637" w:type="dxa"/>
            <w:gridSpan w:val="3"/>
          </w:tcPr>
          <w:p w14:paraId="3BC44280" w14:textId="77777777" w:rsidR="00754C0D" w:rsidRPr="00F5339C" w:rsidRDefault="00754C0D" w:rsidP="00014D95">
            <w:pPr>
              <w:spacing w:line="240" w:lineRule="auto"/>
              <w:jc w:val="center"/>
              <w:rPr>
                <w:rFonts w:cstheme="minorHAnsi"/>
                <w:sz w:val="20"/>
                <w:szCs w:val="20"/>
              </w:rPr>
            </w:pPr>
          </w:p>
        </w:tc>
        <w:tc>
          <w:tcPr>
            <w:tcW w:w="1559" w:type="dxa"/>
            <w:gridSpan w:val="2"/>
          </w:tcPr>
          <w:p w14:paraId="7337F73F" w14:textId="77777777" w:rsidR="00754C0D" w:rsidRPr="00F5339C" w:rsidRDefault="00754C0D" w:rsidP="00014D95">
            <w:pPr>
              <w:spacing w:line="240" w:lineRule="auto"/>
              <w:jc w:val="center"/>
              <w:rPr>
                <w:rFonts w:cstheme="minorHAnsi"/>
                <w:sz w:val="20"/>
                <w:szCs w:val="20"/>
              </w:rPr>
            </w:pPr>
            <w:r w:rsidRPr="00F5339C">
              <w:rPr>
                <w:rFonts w:cstheme="minorHAnsi"/>
                <w:sz w:val="20"/>
                <w:szCs w:val="20"/>
              </w:rPr>
              <w:t>3</w:t>
            </w:r>
          </w:p>
        </w:tc>
        <w:tc>
          <w:tcPr>
            <w:tcW w:w="1240" w:type="dxa"/>
          </w:tcPr>
          <w:p w14:paraId="4515286B" w14:textId="77777777" w:rsidR="00754C0D" w:rsidRPr="00F5339C" w:rsidRDefault="00754C0D" w:rsidP="00014D95">
            <w:pPr>
              <w:spacing w:line="240" w:lineRule="auto"/>
              <w:rPr>
                <w:rFonts w:cstheme="minorHAnsi"/>
                <w:sz w:val="20"/>
                <w:szCs w:val="20"/>
              </w:rPr>
            </w:pPr>
            <w:r w:rsidRPr="00F5339C">
              <w:rPr>
                <w:rFonts w:cstheme="minorHAnsi"/>
                <w:sz w:val="20"/>
                <w:szCs w:val="20"/>
              </w:rPr>
              <w:t>3</w:t>
            </w:r>
          </w:p>
        </w:tc>
      </w:tr>
      <w:tr w:rsidR="00754C0D" w:rsidRPr="00F5339C" w14:paraId="5EAA6A7D" w14:textId="77777777" w:rsidTr="00014D95">
        <w:trPr>
          <w:trHeight w:val="194"/>
        </w:trPr>
        <w:tc>
          <w:tcPr>
            <w:tcW w:w="5637" w:type="dxa"/>
            <w:gridSpan w:val="3"/>
            <w:shd w:val="clear" w:color="auto" w:fill="DDD9C3"/>
          </w:tcPr>
          <w:p w14:paraId="71B5A107"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FEF89E5" w14:textId="77777777" w:rsidR="00754C0D" w:rsidRPr="00F5339C" w:rsidRDefault="00754C0D" w:rsidP="00014D95">
            <w:pPr>
              <w:spacing w:line="240" w:lineRule="auto"/>
              <w:jc w:val="right"/>
              <w:rPr>
                <w:rFonts w:cstheme="minorHAnsi"/>
                <w:color w:val="002060"/>
                <w:sz w:val="20"/>
                <w:szCs w:val="20"/>
              </w:rPr>
            </w:pPr>
          </w:p>
        </w:tc>
        <w:tc>
          <w:tcPr>
            <w:tcW w:w="1240" w:type="dxa"/>
          </w:tcPr>
          <w:p w14:paraId="0389F5E1" w14:textId="77777777" w:rsidR="00754C0D" w:rsidRPr="00F5339C" w:rsidRDefault="00754C0D" w:rsidP="00014D95">
            <w:pPr>
              <w:spacing w:line="240" w:lineRule="auto"/>
              <w:rPr>
                <w:rFonts w:cstheme="minorHAnsi"/>
                <w:color w:val="002060"/>
                <w:sz w:val="20"/>
                <w:szCs w:val="20"/>
              </w:rPr>
            </w:pPr>
          </w:p>
        </w:tc>
      </w:tr>
      <w:tr w:rsidR="00754C0D" w:rsidRPr="00F5339C" w14:paraId="2BCC8513" w14:textId="77777777" w:rsidTr="00014D95">
        <w:trPr>
          <w:trHeight w:val="599"/>
        </w:trPr>
        <w:tc>
          <w:tcPr>
            <w:tcW w:w="3205" w:type="dxa"/>
            <w:shd w:val="clear" w:color="auto" w:fill="DDD9C3"/>
          </w:tcPr>
          <w:p w14:paraId="4AC42EA0"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ΤΥΠΟΣ ΜΑΘΗΜΑΤΟΣ</w:t>
            </w:r>
            <w:r w:rsidRPr="00F5339C">
              <w:rPr>
                <w:rFonts w:cstheme="minorHAnsi"/>
                <w:i/>
                <w:sz w:val="20"/>
                <w:szCs w:val="20"/>
              </w:rPr>
              <w:t xml:space="preserve"> </w:t>
            </w:r>
          </w:p>
          <w:p w14:paraId="633D9B92" w14:textId="77777777" w:rsidR="00754C0D" w:rsidRPr="00F5339C" w:rsidRDefault="00754C0D" w:rsidP="00014D95">
            <w:pPr>
              <w:spacing w:line="240" w:lineRule="auto"/>
              <w:jc w:val="right"/>
              <w:rPr>
                <w:rFonts w:cstheme="minorHAnsi"/>
                <w:i/>
                <w:sz w:val="20"/>
                <w:szCs w:val="20"/>
              </w:rPr>
            </w:pPr>
            <w:r w:rsidRPr="00F5339C">
              <w:rPr>
                <w:rFonts w:cstheme="minorHAnsi"/>
                <w:i/>
                <w:sz w:val="20"/>
                <w:szCs w:val="20"/>
              </w:rPr>
              <w:t xml:space="preserve">γενικού υποβάθρου, </w:t>
            </w:r>
            <w:r w:rsidRPr="00F5339C">
              <w:rPr>
                <w:rFonts w:cstheme="minorHAnsi"/>
                <w:i/>
                <w:sz w:val="20"/>
                <w:szCs w:val="20"/>
              </w:rPr>
              <w:br/>
              <w:t xml:space="preserve">ειδικού υποβάθρου, ειδίκευσης </w:t>
            </w:r>
          </w:p>
          <w:p w14:paraId="4D861C03" w14:textId="77777777" w:rsidR="00754C0D" w:rsidRPr="00F5339C" w:rsidRDefault="00754C0D" w:rsidP="00014D95">
            <w:pPr>
              <w:spacing w:line="240" w:lineRule="auto"/>
              <w:jc w:val="right"/>
              <w:rPr>
                <w:rFonts w:cstheme="minorHAnsi"/>
                <w:b/>
                <w:sz w:val="20"/>
                <w:szCs w:val="20"/>
              </w:rPr>
            </w:pPr>
            <w:r w:rsidRPr="00F5339C">
              <w:rPr>
                <w:rFonts w:cstheme="minorHAnsi"/>
                <w:i/>
                <w:sz w:val="20"/>
                <w:szCs w:val="20"/>
              </w:rPr>
              <w:t>γενικών γνώσεων, ανάπτυξης δεξιοτήτων</w:t>
            </w:r>
          </w:p>
        </w:tc>
        <w:tc>
          <w:tcPr>
            <w:tcW w:w="5231" w:type="dxa"/>
            <w:gridSpan w:val="5"/>
          </w:tcPr>
          <w:p w14:paraId="2CED6F1D" w14:textId="4F37382C" w:rsidR="00754C0D" w:rsidRPr="00F5339C" w:rsidRDefault="000B1B2F" w:rsidP="00014D95">
            <w:pPr>
              <w:spacing w:line="240" w:lineRule="auto"/>
              <w:rPr>
                <w:rFonts w:cstheme="minorHAnsi"/>
                <w:sz w:val="20"/>
                <w:szCs w:val="20"/>
              </w:rPr>
            </w:pPr>
            <w:r>
              <w:rPr>
                <w:rFonts w:cstheme="minorHAnsi"/>
                <w:sz w:val="20"/>
                <w:szCs w:val="20"/>
              </w:rPr>
              <w:t>ΕΛΕΥΘΕΡΗΣ ΕΠΙΛΟΓΗΣ</w:t>
            </w:r>
            <w:r>
              <w:rPr>
                <w:rFonts w:cstheme="minorHAnsi"/>
                <w:sz w:val="20"/>
                <w:szCs w:val="20"/>
              </w:rPr>
              <w:t xml:space="preserve"> </w:t>
            </w:r>
          </w:p>
        </w:tc>
      </w:tr>
      <w:tr w:rsidR="00754C0D" w:rsidRPr="00F5339C" w14:paraId="5A4D95AA" w14:textId="77777777" w:rsidTr="00014D95">
        <w:tc>
          <w:tcPr>
            <w:tcW w:w="3205" w:type="dxa"/>
            <w:shd w:val="clear" w:color="auto" w:fill="DDD9C3"/>
          </w:tcPr>
          <w:p w14:paraId="601A0610"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ΠΡΟΑΠΑΙΤΟΥΜΕΝΑ ΜΑΘΗΜΑΤΑ:</w:t>
            </w:r>
          </w:p>
        </w:tc>
        <w:tc>
          <w:tcPr>
            <w:tcW w:w="5231" w:type="dxa"/>
            <w:gridSpan w:val="5"/>
          </w:tcPr>
          <w:p w14:paraId="61677DAF" w14:textId="2C152853" w:rsidR="00754C0D" w:rsidRPr="00F5339C" w:rsidRDefault="00155E7E" w:rsidP="00014D95">
            <w:pPr>
              <w:spacing w:line="240" w:lineRule="auto"/>
              <w:rPr>
                <w:rFonts w:cstheme="minorHAnsi"/>
                <w:sz w:val="20"/>
                <w:szCs w:val="20"/>
              </w:rPr>
            </w:pPr>
            <w:r>
              <w:rPr>
                <w:rFonts w:cstheme="minorHAnsi"/>
                <w:sz w:val="20"/>
                <w:szCs w:val="20"/>
              </w:rPr>
              <w:t>-</w:t>
            </w:r>
          </w:p>
        </w:tc>
      </w:tr>
      <w:tr w:rsidR="00754C0D" w:rsidRPr="00F5339C" w14:paraId="7DB70E26" w14:textId="77777777" w:rsidTr="00014D95">
        <w:tc>
          <w:tcPr>
            <w:tcW w:w="3205" w:type="dxa"/>
            <w:shd w:val="clear" w:color="auto" w:fill="DDD9C3"/>
          </w:tcPr>
          <w:p w14:paraId="6D737498"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ΓΛΩΣΣΑ ΔΙΔΑΣΚΑΛΙΑΣ και ΕΞΕΤΑΣΕΩΝ:</w:t>
            </w:r>
          </w:p>
        </w:tc>
        <w:tc>
          <w:tcPr>
            <w:tcW w:w="5231" w:type="dxa"/>
            <w:gridSpan w:val="5"/>
          </w:tcPr>
          <w:p w14:paraId="014CE342" w14:textId="77777777" w:rsidR="00754C0D" w:rsidRPr="00F5339C" w:rsidRDefault="00754C0D" w:rsidP="00014D95">
            <w:pPr>
              <w:spacing w:line="240" w:lineRule="auto"/>
              <w:rPr>
                <w:rFonts w:cstheme="minorHAnsi"/>
                <w:sz w:val="20"/>
                <w:szCs w:val="20"/>
              </w:rPr>
            </w:pPr>
            <w:r w:rsidRPr="00F5339C">
              <w:rPr>
                <w:rFonts w:cstheme="minorHAnsi"/>
                <w:sz w:val="20"/>
                <w:szCs w:val="20"/>
              </w:rPr>
              <w:t>ΕΛΛΗΝΙΚΗ</w:t>
            </w:r>
          </w:p>
        </w:tc>
      </w:tr>
      <w:tr w:rsidR="00754C0D" w:rsidRPr="00F5339C" w14:paraId="1C308F37" w14:textId="77777777" w:rsidTr="00014D95">
        <w:tc>
          <w:tcPr>
            <w:tcW w:w="3205" w:type="dxa"/>
            <w:shd w:val="clear" w:color="auto" w:fill="DDD9C3"/>
          </w:tcPr>
          <w:p w14:paraId="72A6CA54"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ΤΟ ΜΑΘΗΜΑ ΠΡΟΣΦΕΡΕΤΑΙ ΣΕ ΦΟΙΤΗΤΕΣ </w:t>
            </w:r>
            <w:r w:rsidRPr="00F5339C">
              <w:rPr>
                <w:rFonts w:cstheme="minorHAnsi"/>
                <w:b/>
                <w:sz w:val="20"/>
                <w:szCs w:val="20"/>
                <w:lang w:val="en-GB"/>
              </w:rPr>
              <w:t>ERASMUS</w:t>
            </w:r>
            <w:r w:rsidRPr="00F5339C">
              <w:rPr>
                <w:rFonts w:cstheme="minorHAnsi"/>
                <w:b/>
                <w:sz w:val="20"/>
                <w:szCs w:val="20"/>
              </w:rPr>
              <w:t xml:space="preserve"> </w:t>
            </w:r>
          </w:p>
        </w:tc>
        <w:tc>
          <w:tcPr>
            <w:tcW w:w="5231" w:type="dxa"/>
            <w:gridSpan w:val="5"/>
          </w:tcPr>
          <w:p w14:paraId="03ACEDEF" w14:textId="77777777" w:rsidR="00754C0D" w:rsidRPr="00F5339C" w:rsidRDefault="00754C0D" w:rsidP="00014D95">
            <w:pPr>
              <w:spacing w:line="240" w:lineRule="auto"/>
              <w:rPr>
                <w:rFonts w:cstheme="minorHAnsi"/>
                <w:sz w:val="20"/>
                <w:szCs w:val="20"/>
              </w:rPr>
            </w:pPr>
            <w:r w:rsidRPr="00F5339C">
              <w:rPr>
                <w:rFonts w:cstheme="minorHAnsi"/>
                <w:sz w:val="20"/>
                <w:szCs w:val="20"/>
              </w:rPr>
              <w:t xml:space="preserve">ΟΧΙ </w:t>
            </w:r>
          </w:p>
        </w:tc>
      </w:tr>
      <w:tr w:rsidR="00754C0D" w:rsidRPr="008465C6" w14:paraId="34708FFC" w14:textId="77777777" w:rsidTr="00014D95">
        <w:tc>
          <w:tcPr>
            <w:tcW w:w="3205" w:type="dxa"/>
            <w:shd w:val="clear" w:color="auto" w:fill="DDD9C3"/>
          </w:tcPr>
          <w:p w14:paraId="0DF2FCF6" w14:textId="77777777" w:rsidR="00754C0D" w:rsidRPr="00F5339C" w:rsidRDefault="00754C0D" w:rsidP="00014D95">
            <w:pPr>
              <w:spacing w:line="240" w:lineRule="auto"/>
              <w:jc w:val="right"/>
              <w:rPr>
                <w:rFonts w:cstheme="minorHAnsi"/>
                <w:b/>
                <w:sz w:val="20"/>
                <w:szCs w:val="20"/>
                <w:lang w:val="en-GB"/>
              </w:rPr>
            </w:pPr>
            <w:r w:rsidRPr="00F5339C">
              <w:rPr>
                <w:rFonts w:cstheme="minorHAnsi"/>
                <w:b/>
                <w:sz w:val="20"/>
                <w:szCs w:val="20"/>
              </w:rPr>
              <w:t>ΗΛΕΚΤΡΟΝΙΚΗ ΣΕΛΙΔΑ ΜΑΘΗΜΑΤΟΣ (</w:t>
            </w:r>
            <w:r w:rsidRPr="00F5339C">
              <w:rPr>
                <w:rFonts w:cstheme="minorHAnsi"/>
                <w:b/>
                <w:sz w:val="20"/>
                <w:szCs w:val="20"/>
                <w:lang w:val="en-GB"/>
              </w:rPr>
              <w:t>URL)</w:t>
            </w:r>
          </w:p>
        </w:tc>
        <w:tc>
          <w:tcPr>
            <w:tcW w:w="5231" w:type="dxa"/>
            <w:gridSpan w:val="5"/>
          </w:tcPr>
          <w:p w14:paraId="3DDF23E3" w14:textId="77777777" w:rsidR="00754C0D" w:rsidRPr="00F5339C" w:rsidRDefault="00754C0D" w:rsidP="00014D95">
            <w:pPr>
              <w:spacing w:after="200" w:line="240" w:lineRule="auto"/>
              <w:rPr>
                <w:rFonts w:eastAsia="Calibri" w:cstheme="minorHAnsi"/>
                <w:color w:val="002060"/>
                <w:sz w:val="20"/>
                <w:szCs w:val="20"/>
                <w:lang w:val="en-GB"/>
              </w:rPr>
            </w:pPr>
            <w:r w:rsidRPr="00F5339C">
              <w:rPr>
                <w:rFonts w:eastAsia="Calibri" w:cstheme="minorHAnsi"/>
                <w:sz w:val="20"/>
                <w:szCs w:val="20"/>
                <w:lang w:val="en-GB"/>
              </w:rPr>
              <w:t>https://e-class.uop.gr/courses/LITD1734/</w:t>
            </w:r>
          </w:p>
        </w:tc>
      </w:tr>
    </w:tbl>
    <w:p w14:paraId="5D508C30" w14:textId="77777777" w:rsidR="00754C0D" w:rsidRPr="00F5339C" w:rsidRDefault="00754C0D" w:rsidP="00DB5B81">
      <w:pPr>
        <w:pStyle w:val="a6"/>
        <w:widowControl w:val="0"/>
        <w:numPr>
          <w:ilvl w:val="1"/>
          <w:numId w:val="168"/>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1E24D7BB" w14:textId="77777777" w:rsidTr="00014D95">
        <w:tc>
          <w:tcPr>
            <w:tcW w:w="8472" w:type="dxa"/>
            <w:gridSpan w:val="2"/>
            <w:tcBorders>
              <w:bottom w:val="nil"/>
            </w:tcBorders>
            <w:shd w:val="clear" w:color="auto" w:fill="DDD9C3"/>
          </w:tcPr>
          <w:p w14:paraId="761EFEE0" w14:textId="77777777" w:rsidR="00754C0D" w:rsidRPr="00F5339C" w:rsidRDefault="00754C0D" w:rsidP="00014D95">
            <w:pPr>
              <w:spacing w:line="240" w:lineRule="auto"/>
              <w:rPr>
                <w:rFonts w:cstheme="minorHAnsi"/>
                <w:i/>
                <w:sz w:val="20"/>
                <w:szCs w:val="20"/>
              </w:rPr>
            </w:pPr>
            <w:r w:rsidRPr="00F5339C">
              <w:rPr>
                <w:rFonts w:cstheme="minorHAnsi"/>
                <w:b/>
                <w:sz w:val="20"/>
                <w:szCs w:val="20"/>
              </w:rPr>
              <w:t>Μαθησιακά Αποτελέσματα</w:t>
            </w:r>
          </w:p>
        </w:tc>
      </w:tr>
      <w:tr w:rsidR="00754C0D" w:rsidRPr="00F5339C" w14:paraId="3B0818EA" w14:textId="77777777" w:rsidTr="00014D95">
        <w:tc>
          <w:tcPr>
            <w:tcW w:w="8472" w:type="dxa"/>
            <w:gridSpan w:val="2"/>
            <w:tcBorders>
              <w:top w:val="nil"/>
            </w:tcBorders>
            <w:shd w:val="clear" w:color="auto" w:fill="DDD9C3"/>
          </w:tcPr>
          <w:p w14:paraId="0674DA42"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Περιγράφονται τα μαθησιακά αποτελέσματα του μαθήματος οι συγκεκριμένες</w:t>
            </w:r>
            <w:r>
              <w:rPr>
                <w:rFonts w:cstheme="minorHAnsi"/>
                <w:i/>
                <w:sz w:val="20"/>
                <w:szCs w:val="20"/>
              </w:rPr>
              <w:t xml:space="preserve"> </w:t>
            </w:r>
            <w:r w:rsidRPr="00F5339C">
              <w:rPr>
                <w:rFonts w:cstheme="minorHAnsi"/>
                <w:i/>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4BE5C7BB" w14:textId="77777777" w:rsidR="00754C0D" w:rsidRPr="00F5339C" w:rsidRDefault="00754C0D" w:rsidP="00014D95">
            <w:pPr>
              <w:autoSpaceDE w:val="0"/>
              <w:autoSpaceDN w:val="0"/>
              <w:adjustRightInd w:val="0"/>
              <w:spacing w:line="240" w:lineRule="auto"/>
              <w:rPr>
                <w:rFonts w:cstheme="minorHAnsi"/>
                <w:i/>
                <w:sz w:val="20"/>
                <w:szCs w:val="20"/>
              </w:rPr>
            </w:pPr>
            <w:r w:rsidRPr="00F5339C">
              <w:rPr>
                <w:rFonts w:cstheme="minorHAnsi"/>
                <w:i/>
                <w:sz w:val="20"/>
                <w:szCs w:val="20"/>
              </w:rPr>
              <w:lastRenderedPageBreak/>
              <w:t xml:space="preserve">Συμβουλευτείτε το Παράρτημα Α </w:t>
            </w:r>
          </w:p>
          <w:p w14:paraId="492C1BC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3C32D978"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Περιγραφικοί Δείκτες Επιπέδων 6, 7 &amp; 8 του Ευρωπαϊκού Πλαισίου Προσόντων Διά Βίου Μάθησης και το Παράρτημα Β</w:t>
            </w:r>
          </w:p>
          <w:p w14:paraId="05CD9635"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sz w:val="20"/>
                <w:szCs w:val="20"/>
              </w:rPr>
            </w:pPr>
            <w:r w:rsidRPr="00F5339C">
              <w:rPr>
                <w:rFonts w:cstheme="minorHAnsi"/>
                <w:i/>
                <w:sz w:val="20"/>
                <w:szCs w:val="20"/>
              </w:rPr>
              <w:t>Περιληπτικός Οδηγός συγγραφής Μαθησιακών Αποτελεσμάτων</w:t>
            </w:r>
          </w:p>
        </w:tc>
      </w:tr>
      <w:tr w:rsidR="00754C0D" w:rsidRPr="00F5339C" w14:paraId="5358B105" w14:textId="77777777" w:rsidTr="00014D95">
        <w:tc>
          <w:tcPr>
            <w:tcW w:w="8472" w:type="dxa"/>
            <w:gridSpan w:val="2"/>
          </w:tcPr>
          <w:p w14:paraId="40B0A28C" w14:textId="77777777" w:rsidR="00754C0D" w:rsidRPr="00F5339C" w:rsidRDefault="00754C0D" w:rsidP="00014D95">
            <w:pPr>
              <w:widowControl w:val="0"/>
              <w:autoSpaceDE w:val="0"/>
              <w:autoSpaceDN w:val="0"/>
              <w:adjustRightInd w:val="0"/>
              <w:spacing w:line="240" w:lineRule="auto"/>
              <w:jc w:val="both"/>
              <w:rPr>
                <w:rFonts w:eastAsia="Calibri" w:cstheme="minorHAnsi"/>
                <w:color w:val="FF0000"/>
                <w:sz w:val="20"/>
                <w:szCs w:val="20"/>
              </w:rPr>
            </w:pPr>
            <w:r w:rsidRPr="00F5339C">
              <w:rPr>
                <w:rFonts w:cstheme="minorHAnsi"/>
                <w:sz w:val="20"/>
                <w:szCs w:val="20"/>
              </w:rPr>
              <w:lastRenderedPageBreak/>
              <w:t>Σκοπός του μαθήματος είναι να εμβαθύνουν οι φοιτητές στη μελέτη του βυζαντινού πολιτισμού.</w:t>
            </w:r>
          </w:p>
        </w:tc>
      </w:tr>
      <w:tr w:rsidR="00754C0D" w:rsidRPr="00F5339C" w14:paraId="7083B106"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C8BF6B2"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Γενικές Ικανότητες</w:t>
            </w:r>
          </w:p>
        </w:tc>
      </w:tr>
      <w:tr w:rsidR="00754C0D" w:rsidRPr="00F5339C" w14:paraId="1F5F085A" w14:textId="77777777" w:rsidTr="00014D95">
        <w:tc>
          <w:tcPr>
            <w:tcW w:w="8472" w:type="dxa"/>
            <w:gridSpan w:val="2"/>
            <w:tcBorders>
              <w:top w:val="nil"/>
              <w:bottom w:val="nil"/>
            </w:tcBorders>
            <w:shd w:val="clear" w:color="auto" w:fill="DDD9C3"/>
          </w:tcPr>
          <w:p w14:paraId="072B3363" w14:textId="77777777" w:rsidR="00754C0D" w:rsidRPr="00F5339C" w:rsidRDefault="00754C0D" w:rsidP="00014D95">
            <w:pPr>
              <w:widowControl w:val="0"/>
              <w:autoSpaceDE w:val="0"/>
              <w:autoSpaceDN w:val="0"/>
              <w:adjustRightInd w:val="0"/>
              <w:spacing w:after="60" w:line="240" w:lineRule="auto"/>
              <w:rPr>
                <w:rFonts w:cstheme="minorHAnsi"/>
                <w:i/>
                <w:sz w:val="20"/>
                <w:szCs w:val="20"/>
              </w:rPr>
            </w:pPr>
            <w:r w:rsidRPr="00F5339C">
              <w:rPr>
                <w:rFonts w:cstheme="minorHAnsi"/>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686C79A3"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BD01EB1"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Αναζήτηση, ανάλυση και σύνθεση δεδομένων και πληροφοριών, με τη χρήση και των απαραίτητων τεχνολογιών </w:t>
            </w:r>
          </w:p>
          <w:p w14:paraId="1A363668"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Προσαρμογή σε νέες καταστάσεις </w:t>
            </w:r>
          </w:p>
          <w:p w14:paraId="2CD1FFE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Λήψη αποφάσεων </w:t>
            </w:r>
          </w:p>
          <w:p w14:paraId="0F53561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Αυτόνομη εργασία </w:t>
            </w:r>
          </w:p>
          <w:p w14:paraId="0B1AEFB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Ομαδική εργασία </w:t>
            </w:r>
          </w:p>
          <w:p w14:paraId="236B629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διεθνές περιβάλλον </w:t>
            </w:r>
          </w:p>
          <w:p w14:paraId="69B271FA"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Εργασία σε διεπιστημονικό περιβάλλον </w:t>
            </w:r>
          </w:p>
          <w:p w14:paraId="7DCB8152"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032D308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Σχεδιασμός και διαχείριση έργων </w:t>
            </w:r>
          </w:p>
          <w:p w14:paraId="77AABFAB"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στη διαφορετικότητα και στην </w:t>
            </w:r>
            <w:proofErr w:type="spellStart"/>
            <w:r w:rsidRPr="00F5339C">
              <w:rPr>
                <w:rFonts w:cstheme="minorHAnsi"/>
                <w:i/>
                <w:sz w:val="20"/>
                <w:szCs w:val="20"/>
              </w:rPr>
              <w:t>πολυπολιτισμικότητα</w:t>
            </w:r>
            <w:proofErr w:type="spellEnd"/>
            <w:r w:rsidRPr="00F5339C">
              <w:rPr>
                <w:rFonts w:cstheme="minorHAnsi"/>
                <w:i/>
                <w:sz w:val="20"/>
                <w:szCs w:val="20"/>
              </w:rPr>
              <w:t xml:space="preserve"> </w:t>
            </w:r>
          </w:p>
          <w:p w14:paraId="6C87F829"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Σεβασμός στο φυσικό περιβάλλον </w:t>
            </w:r>
          </w:p>
          <w:p w14:paraId="3748232C"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Επίδειξη κοινωνικής, επαγγελματικής και ηθικής υπευθυνότητας και ευαισθησίας σε θέματα φύλου </w:t>
            </w:r>
          </w:p>
          <w:p w14:paraId="657A2693" w14:textId="77777777" w:rsidR="00754C0D" w:rsidRPr="00F5339C" w:rsidRDefault="00754C0D" w:rsidP="00014D95">
            <w:pPr>
              <w:widowControl w:val="0"/>
              <w:autoSpaceDE w:val="0"/>
              <w:autoSpaceDN w:val="0"/>
              <w:adjustRightInd w:val="0"/>
              <w:spacing w:line="240" w:lineRule="auto"/>
              <w:rPr>
                <w:rFonts w:cstheme="minorHAnsi"/>
                <w:i/>
                <w:sz w:val="20"/>
                <w:szCs w:val="20"/>
              </w:rPr>
            </w:pPr>
            <w:r w:rsidRPr="00F5339C">
              <w:rPr>
                <w:rFonts w:cstheme="minorHAnsi"/>
                <w:i/>
                <w:sz w:val="20"/>
                <w:szCs w:val="20"/>
              </w:rPr>
              <w:t xml:space="preserve">Άσκηση κριτικής και αυτοκριτικής </w:t>
            </w:r>
          </w:p>
          <w:p w14:paraId="1A26BC35"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Προαγωγή της ελεύθερης, δημιουργικής και επαγωγικής σκέψης</w:t>
            </w:r>
          </w:p>
          <w:p w14:paraId="5B0EF8D2" w14:textId="77777777" w:rsidR="00754C0D" w:rsidRPr="00F5339C" w:rsidRDefault="00754C0D" w:rsidP="00014D95">
            <w:pPr>
              <w:spacing w:line="240" w:lineRule="auto"/>
              <w:rPr>
                <w:rFonts w:cstheme="minorHAnsi"/>
                <w:i/>
                <w:sz w:val="20"/>
                <w:szCs w:val="20"/>
              </w:rPr>
            </w:pPr>
            <w:r w:rsidRPr="00F5339C">
              <w:rPr>
                <w:rFonts w:cstheme="minorHAnsi"/>
                <w:i/>
                <w:sz w:val="20"/>
                <w:szCs w:val="20"/>
              </w:rPr>
              <w:t>Άλλες…</w:t>
            </w:r>
          </w:p>
        </w:tc>
      </w:tr>
      <w:tr w:rsidR="00754C0D" w:rsidRPr="00F5339C" w14:paraId="66F51DA4" w14:textId="77777777" w:rsidTr="00014D95">
        <w:tc>
          <w:tcPr>
            <w:tcW w:w="8472" w:type="dxa"/>
            <w:gridSpan w:val="2"/>
            <w:tcBorders>
              <w:bottom w:val="single" w:sz="4" w:space="0" w:color="auto"/>
            </w:tcBorders>
          </w:tcPr>
          <w:p w14:paraId="24834AE4" w14:textId="77777777" w:rsidR="00754C0D" w:rsidRPr="00F5339C" w:rsidRDefault="00754C0D" w:rsidP="00014D95">
            <w:pPr>
              <w:widowControl w:val="0"/>
              <w:autoSpaceDE w:val="0"/>
              <w:autoSpaceDN w:val="0"/>
              <w:adjustRightInd w:val="0"/>
              <w:spacing w:line="240" w:lineRule="auto"/>
              <w:rPr>
                <w:rFonts w:cstheme="minorHAnsi"/>
                <w:i/>
                <w:sz w:val="20"/>
                <w:szCs w:val="20"/>
              </w:rPr>
            </w:pPr>
          </w:p>
          <w:p w14:paraId="5BDCDD26" w14:textId="77777777" w:rsidR="00754C0D" w:rsidRPr="00F5339C" w:rsidRDefault="00754C0D" w:rsidP="00014D95">
            <w:pPr>
              <w:spacing w:after="0" w:line="240" w:lineRule="auto"/>
              <w:ind w:left="360"/>
              <w:jc w:val="both"/>
              <w:rPr>
                <w:rFonts w:cstheme="minorHAnsi"/>
                <w:sz w:val="20"/>
                <w:szCs w:val="20"/>
              </w:rPr>
            </w:pPr>
            <w:r w:rsidRPr="00F5339C">
              <w:rPr>
                <w:rFonts w:cstheme="minorHAnsi"/>
                <w:sz w:val="20"/>
                <w:szCs w:val="20"/>
              </w:rPr>
              <w:t>Αυτόνομη και ομαδική εργασία</w:t>
            </w:r>
          </w:p>
          <w:p w14:paraId="431CF038"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Ανάπτυξη δεξιοτήτων για αυτόνομη και ομαδική εργασία </w:t>
            </w:r>
          </w:p>
          <w:p w14:paraId="48386005"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Εργασία σε διεπιστημονικό περιβάλλον</w:t>
            </w:r>
          </w:p>
          <w:p w14:paraId="35C88B31"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r w:rsidRPr="00F5339C">
              <w:rPr>
                <w:rFonts w:eastAsia="Calibri" w:cstheme="minorHAnsi"/>
                <w:sz w:val="20"/>
                <w:szCs w:val="20"/>
              </w:rPr>
              <w:t xml:space="preserve">Άσκηση παρατηρητικότητας και κριτικής σκέψης. </w:t>
            </w:r>
          </w:p>
          <w:p w14:paraId="69909570"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proofErr w:type="spellStart"/>
            <w:r w:rsidRPr="00F5339C">
              <w:rPr>
                <w:rFonts w:cstheme="minorHAnsi"/>
                <w:sz w:val="20"/>
                <w:szCs w:val="20"/>
              </w:rPr>
              <w:t>Επικαιροποίηση</w:t>
            </w:r>
            <w:proofErr w:type="spellEnd"/>
            <w:r w:rsidRPr="00F5339C">
              <w:rPr>
                <w:rFonts w:cstheme="minorHAnsi"/>
                <w:sz w:val="20"/>
                <w:szCs w:val="20"/>
              </w:rPr>
              <w:t xml:space="preserve"> της γνώσης και </w:t>
            </w:r>
            <w:r w:rsidRPr="00F5339C">
              <w:rPr>
                <w:rFonts w:eastAsia="Calibri" w:cstheme="minorHAnsi"/>
                <w:sz w:val="20"/>
                <w:szCs w:val="20"/>
              </w:rPr>
              <w:t xml:space="preserve">προσαρμογή σε νέες ερευνητικές μεθόδους και συνθήκες </w:t>
            </w:r>
          </w:p>
          <w:p w14:paraId="6AC1E431" w14:textId="77777777" w:rsidR="00754C0D" w:rsidRPr="00F5339C" w:rsidRDefault="00754C0D" w:rsidP="00014D95">
            <w:pPr>
              <w:spacing w:after="0" w:line="240" w:lineRule="auto"/>
              <w:ind w:left="360"/>
              <w:jc w:val="both"/>
              <w:rPr>
                <w:rFonts w:eastAsia="Calibri" w:cstheme="minorHAnsi"/>
                <w:sz w:val="20"/>
                <w:szCs w:val="20"/>
              </w:rPr>
            </w:pPr>
            <w:r w:rsidRPr="00F5339C">
              <w:rPr>
                <w:rFonts w:eastAsia="Calibri" w:cstheme="minorHAnsi"/>
                <w:sz w:val="20"/>
                <w:szCs w:val="20"/>
              </w:rPr>
              <w:t>Προαγωγή της ελεύθερης, δημιουργικής και επαγωγικής σκέψης</w:t>
            </w:r>
          </w:p>
          <w:p w14:paraId="2B5C2B55" w14:textId="77777777" w:rsidR="00754C0D" w:rsidRPr="00F5339C" w:rsidRDefault="00754C0D" w:rsidP="00014D95">
            <w:pPr>
              <w:widowControl w:val="0"/>
              <w:autoSpaceDE w:val="0"/>
              <w:autoSpaceDN w:val="0"/>
              <w:adjustRightInd w:val="0"/>
              <w:spacing w:after="0" w:line="240" w:lineRule="auto"/>
              <w:ind w:left="360"/>
              <w:rPr>
                <w:rFonts w:eastAsia="Calibri" w:cstheme="minorHAnsi"/>
                <w:color w:val="000000"/>
                <w:sz w:val="20"/>
                <w:szCs w:val="20"/>
              </w:rPr>
            </w:pPr>
            <w:r w:rsidRPr="00F5339C">
              <w:rPr>
                <w:rFonts w:eastAsia="Calibri" w:cstheme="minorHAnsi"/>
                <w:color w:val="000000"/>
                <w:sz w:val="20"/>
                <w:szCs w:val="20"/>
              </w:rPr>
              <w:t>Όξυνση της παρατηρητικότητας και της κριτικής σκέψης</w:t>
            </w:r>
          </w:p>
          <w:p w14:paraId="09F71534" w14:textId="77777777" w:rsidR="00754C0D" w:rsidRPr="00F5339C" w:rsidRDefault="00754C0D" w:rsidP="00014D95">
            <w:pPr>
              <w:widowControl w:val="0"/>
              <w:autoSpaceDE w:val="0"/>
              <w:autoSpaceDN w:val="0"/>
              <w:adjustRightInd w:val="0"/>
              <w:spacing w:after="0" w:line="240" w:lineRule="auto"/>
              <w:ind w:left="360"/>
              <w:rPr>
                <w:rFonts w:eastAsia="Calibri" w:cstheme="minorHAnsi"/>
                <w:sz w:val="20"/>
                <w:szCs w:val="20"/>
              </w:rPr>
            </w:pPr>
          </w:p>
        </w:tc>
      </w:tr>
    </w:tbl>
    <w:p w14:paraId="647F0DCB" w14:textId="77777777" w:rsidR="00754C0D" w:rsidRPr="00F5339C" w:rsidRDefault="00754C0D" w:rsidP="00DB5B81">
      <w:pPr>
        <w:pStyle w:val="a6"/>
        <w:widowControl w:val="0"/>
        <w:numPr>
          <w:ilvl w:val="1"/>
          <w:numId w:val="168"/>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5F1BEE0" w14:textId="77777777" w:rsidTr="00014D95">
        <w:trPr>
          <w:trHeight w:val="2826"/>
        </w:trPr>
        <w:tc>
          <w:tcPr>
            <w:tcW w:w="8472" w:type="dxa"/>
          </w:tcPr>
          <w:p w14:paraId="79411031"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Σύντομη Περιγραφή Μαθήματος………..</w:t>
            </w:r>
          </w:p>
          <w:p w14:paraId="501713C6" w14:textId="77777777" w:rsidR="00754C0D" w:rsidRPr="00F5339C" w:rsidRDefault="00754C0D" w:rsidP="00014D95">
            <w:pPr>
              <w:widowControl w:val="0"/>
              <w:autoSpaceDE w:val="0"/>
              <w:autoSpaceDN w:val="0"/>
              <w:adjustRightInd w:val="0"/>
              <w:spacing w:line="240" w:lineRule="auto"/>
              <w:jc w:val="both"/>
              <w:rPr>
                <w:rFonts w:eastAsia="Calibri" w:cstheme="minorHAnsi"/>
                <w:bCs/>
                <w:iCs/>
                <w:sz w:val="20"/>
                <w:szCs w:val="20"/>
              </w:rPr>
            </w:pPr>
            <w:r w:rsidRPr="00F5339C">
              <w:rPr>
                <w:rFonts w:eastAsia="Calibri" w:cstheme="minorHAnsi"/>
                <w:bCs/>
                <w:iCs/>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5"/>
              <w:gridCol w:w="2486"/>
              <w:gridCol w:w="1765"/>
            </w:tblGrid>
            <w:tr w:rsidR="00754C0D" w:rsidRPr="00F5339C" w14:paraId="729D8916" w14:textId="77777777" w:rsidTr="00014D95">
              <w:tc>
                <w:tcPr>
                  <w:tcW w:w="3995" w:type="dxa"/>
                  <w:shd w:val="clear" w:color="auto" w:fill="auto"/>
                </w:tcPr>
                <w:p w14:paraId="205E6308"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Τίτλος ενότητας</w:t>
                  </w:r>
                </w:p>
              </w:tc>
              <w:tc>
                <w:tcPr>
                  <w:tcW w:w="2486" w:type="dxa"/>
                  <w:shd w:val="clear" w:color="auto" w:fill="auto"/>
                </w:tcPr>
                <w:p w14:paraId="6009E40D"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Βιβλιογραφία</w:t>
                  </w:r>
                </w:p>
              </w:tc>
              <w:tc>
                <w:tcPr>
                  <w:tcW w:w="1765" w:type="dxa"/>
                  <w:shd w:val="clear" w:color="auto" w:fill="auto"/>
                </w:tcPr>
                <w:p w14:paraId="767E9EC3"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Σύνδεσμος παρουσίασης</w:t>
                  </w:r>
                </w:p>
              </w:tc>
            </w:tr>
            <w:tr w:rsidR="00754C0D" w:rsidRPr="00F5339C" w14:paraId="6BA91EDB" w14:textId="77777777" w:rsidTr="00014D95">
              <w:tc>
                <w:tcPr>
                  <w:tcW w:w="3995" w:type="dxa"/>
                  <w:shd w:val="clear" w:color="auto" w:fill="auto"/>
                </w:tcPr>
                <w:p w14:paraId="20A100B6"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t>Κωνσταντινούπολη</w:t>
                  </w:r>
                  <w:r w:rsidRPr="00F5339C">
                    <w:rPr>
                      <w:rFonts w:cstheme="minorHAnsi"/>
                      <w:sz w:val="20"/>
                      <w:szCs w:val="20"/>
                      <w:lang w:val="en-US"/>
                    </w:rPr>
                    <w:t xml:space="preserve">: </w:t>
                  </w:r>
                  <w:r w:rsidRPr="00F5339C">
                    <w:rPr>
                      <w:rFonts w:cstheme="minorHAnsi"/>
                      <w:sz w:val="20"/>
                      <w:szCs w:val="20"/>
                    </w:rPr>
                    <w:t>Ίδρυση και ιστορία</w:t>
                  </w:r>
                </w:p>
              </w:tc>
              <w:tc>
                <w:tcPr>
                  <w:tcW w:w="2486" w:type="dxa"/>
                  <w:shd w:val="clear" w:color="auto" w:fill="auto"/>
                </w:tcPr>
                <w:p w14:paraId="5BA5195C" w14:textId="77777777" w:rsidR="00754C0D" w:rsidRPr="00F5339C" w:rsidRDefault="00754C0D" w:rsidP="00014D95">
                  <w:pPr>
                    <w:spacing w:line="240" w:lineRule="auto"/>
                    <w:rPr>
                      <w:rFonts w:cstheme="minorHAnsi"/>
                      <w:sz w:val="20"/>
                      <w:szCs w:val="20"/>
                    </w:rPr>
                  </w:pPr>
                  <w:r w:rsidRPr="00F5339C">
                    <w:rPr>
                      <w:rFonts w:cstheme="minorHAnsi"/>
                      <w:sz w:val="20"/>
                      <w:szCs w:val="20"/>
                    </w:rPr>
                    <w:t>Βλ. κάτωθι</w:t>
                  </w:r>
                </w:p>
              </w:tc>
              <w:tc>
                <w:tcPr>
                  <w:tcW w:w="1765" w:type="dxa"/>
                  <w:shd w:val="clear" w:color="auto" w:fill="auto"/>
                </w:tcPr>
                <w:p w14:paraId="67CAD70E" w14:textId="77777777" w:rsidR="00754C0D" w:rsidRPr="00F5339C" w:rsidRDefault="00754C0D" w:rsidP="00014D95">
                  <w:pPr>
                    <w:spacing w:line="240" w:lineRule="auto"/>
                    <w:rPr>
                      <w:rFonts w:cstheme="minorHAnsi"/>
                      <w:sz w:val="20"/>
                      <w:szCs w:val="20"/>
                    </w:rPr>
                  </w:pPr>
                </w:p>
              </w:tc>
            </w:tr>
            <w:tr w:rsidR="00754C0D" w:rsidRPr="00F5339C" w14:paraId="50112994" w14:textId="77777777" w:rsidTr="00014D95">
              <w:tc>
                <w:tcPr>
                  <w:tcW w:w="3995" w:type="dxa"/>
                  <w:shd w:val="clear" w:color="auto" w:fill="auto"/>
                </w:tcPr>
                <w:p w14:paraId="5211B18B"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t>Ιστορικό διάγραμμα</w:t>
                  </w:r>
                </w:p>
              </w:tc>
              <w:tc>
                <w:tcPr>
                  <w:tcW w:w="2486" w:type="dxa"/>
                  <w:shd w:val="clear" w:color="auto" w:fill="auto"/>
                </w:tcPr>
                <w:p w14:paraId="0BD4F040"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311770F" w14:textId="77777777" w:rsidR="00754C0D" w:rsidRPr="00F5339C" w:rsidRDefault="00754C0D" w:rsidP="00014D95">
                  <w:pPr>
                    <w:spacing w:line="240" w:lineRule="auto"/>
                    <w:rPr>
                      <w:rFonts w:cstheme="minorHAnsi"/>
                      <w:sz w:val="20"/>
                      <w:szCs w:val="20"/>
                    </w:rPr>
                  </w:pPr>
                </w:p>
              </w:tc>
            </w:tr>
            <w:tr w:rsidR="00754C0D" w:rsidRPr="00F5339C" w14:paraId="11F55939" w14:textId="77777777" w:rsidTr="00014D95">
              <w:tc>
                <w:tcPr>
                  <w:tcW w:w="3995" w:type="dxa"/>
                  <w:shd w:val="clear" w:color="auto" w:fill="auto"/>
                </w:tcPr>
                <w:p w14:paraId="3D74F646"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t>Ο Αυτοκράτορας</w:t>
                  </w:r>
                </w:p>
              </w:tc>
              <w:tc>
                <w:tcPr>
                  <w:tcW w:w="2486" w:type="dxa"/>
                  <w:shd w:val="clear" w:color="auto" w:fill="auto"/>
                </w:tcPr>
                <w:p w14:paraId="4B18AE4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0CE395C5" w14:textId="77777777" w:rsidR="00754C0D" w:rsidRPr="00F5339C" w:rsidRDefault="00754C0D" w:rsidP="00014D95">
                  <w:pPr>
                    <w:spacing w:line="240" w:lineRule="auto"/>
                    <w:rPr>
                      <w:rFonts w:cstheme="minorHAnsi"/>
                      <w:sz w:val="20"/>
                      <w:szCs w:val="20"/>
                    </w:rPr>
                  </w:pPr>
                </w:p>
              </w:tc>
            </w:tr>
            <w:tr w:rsidR="00754C0D" w:rsidRPr="00F5339C" w14:paraId="06D3FDA0" w14:textId="77777777" w:rsidTr="00014D95">
              <w:tc>
                <w:tcPr>
                  <w:tcW w:w="3995" w:type="dxa"/>
                  <w:shd w:val="clear" w:color="auto" w:fill="auto"/>
                </w:tcPr>
                <w:p w14:paraId="0C6C8B18"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t>Συντεχνίες – εσωτερικό εμπόριο</w:t>
                  </w:r>
                </w:p>
              </w:tc>
              <w:tc>
                <w:tcPr>
                  <w:tcW w:w="2486" w:type="dxa"/>
                  <w:shd w:val="clear" w:color="auto" w:fill="auto"/>
                </w:tcPr>
                <w:p w14:paraId="3B20D1B7"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51A2395" w14:textId="77777777" w:rsidR="00754C0D" w:rsidRPr="00F5339C" w:rsidRDefault="00754C0D" w:rsidP="00014D95">
                  <w:pPr>
                    <w:spacing w:line="240" w:lineRule="auto"/>
                    <w:rPr>
                      <w:rFonts w:cstheme="minorHAnsi"/>
                      <w:sz w:val="20"/>
                      <w:szCs w:val="20"/>
                    </w:rPr>
                  </w:pPr>
                </w:p>
              </w:tc>
            </w:tr>
            <w:tr w:rsidR="00754C0D" w:rsidRPr="00F5339C" w14:paraId="5426CD91" w14:textId="77777777" w:rsidTr="00014D95">
              <w:tc>
                <w:tcPr>
                  <w:tcW w:w="3995" w:type="dxa"/>
                  <w:shd w:val="clear" w:color="auto" w:fill="auto"/>
                </w:tcPr>
                <w:p w14:paraId="0DB58539"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t>Διοίκηση</w:t>
                  </w:r>
                </w:p>
              </w:tc>
              <w:tc>
                <w:tcPr>
                  <w:tcW w:w="2486" w:type="dxa"/>
                  <w:shd w:val="clear" w:color="auto" w:fill="auto"/>
                </w:tcPr>
                <w:p w14:paraId="07C481A0"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8AD8728" w14:textId="77777777" w:rsidR="00754C0D" w:rsidRPr="00F5339C" w:rsidRDefault="00754C0D" w:rsidP="00014D95">
                  <w:pPr>
                    <w:spacing w:line="240" w:lineRule="auto"/>
                    <w:rPr>
                      <w:rFonts w:cstheme="minorHAnsi"/>
                      <w:sz w:val="20"/>
                      <w:szCs w:val="20"/>
                    </w:rPr>
                  </w:pPr>
                </w:p>
              </w:tc>
            </w:tr>
            <w:tr w:rsidR="00754C0D" w:rsidRPr="00F5339C" w14:paraId="7420179E" w14:textId="77777777" w:rsidTr="00014D95">
              <w:tc>
                <w:tcPr>
                  <w:tcW w:w="3995" w:type="dxa"/>
                  <w:shd w:val="clear" w:color="auto" w:fill="auto"/>
                </w:tcPr>
                <w:p w14:paraId="6FA90AD1"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lastRenderedPageBreak/>
                    <w:t>Εξωτερικό εμπόριο</w:t>
                  </w:r>
                </w:p>
              </w:tc>
              <w:tc>
                <w:tcPr>
                  <w:tcW w:w="2486" w:type="dxa"/>
                  <w:shd w:val="clear" w:color="auto" w:fill="auto"/>
                </w:tcPr>
                <w:p w14:paraId="4310D748"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81FB999" w14:textId="77777777" w:rsidR="00754C0D" w:rsidRPr="00F5339C" w:rsidRDefault="00754C0D" w:rsidP="00014D95">
                  <w:pPr>
                    <w:spacing w:line="240" w:lineRule="auto"/>
                    <w:rPr>
                      <w:rFonts w:cstheme="minorHAnsi"/>
                      <w:sz w:val="20"/>
                      <w:szCs w:val="20"/>
                    </w:rPr>
                  </w:pPr>
                </w:p>
              </w:tc>
            </w:tr>
            <w:tr w:rsidR="00754C0D" w:rsidRPr="00F5339C" w14:paraId="0B714444" w14:textId="77777777" w:rsidTr="00014D95">
              <w:tc>
                <w:tcPr>
                  <w:tcW w:w="3995" w:type="dxa"/>
                  <w:shd w:val="clear" w:color="auto" w:fill="auto"/>
                </w:tcPr>
                <w:p w14:paraId="0E36FE1D"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t>Παιδεία</w:t>
                  </w:r>
                </w:p>
              </w:tc>
              <w:tc>
                <w:tcPr>
                  <w:tcW w:w="2486" w:type="dxa"/>
                  <w:shd w:val="clear" w:color="auto" w:fill="auto"/>
                </w:tcPr>
                <w:p w14:paraId="6EBF5FCC"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ECAF6F7" w14:textId="77777777" w:rsidR="00754C0D" w:rsidRPr="00F5339C" w:rsidRDefault="00754C0D" w:rsidP="00014D95">
                  <w:pPr>
                    <w:spacing w:line="240" w:lineRule="auto"/>
                    <w:rPr>
                      <w:rFonts w:cstheme="minorHAnsi"/>
                      <w:sz w:val="20"/>
                      <w:szCs w:val="20"/>
                    </w:rPr>
                  </w:pPr>
                </w:p>
              </w:tc>
            </w:tr>
            <w:tr w:rsidR="00754C0D" w:rsidRPr="00F5339C" w14:paraId="72DF45B2" w14:textId="77777777" w:rsidTr="00014D95">
              <w:tc>
                <w:tcPr>
                  <w:tcW w:w="3995" w:type="dxa"/>
                  <w:shd w:val="clear" w:color="auto" w:fill="auto"/>
                </w:tcPr>
                <w:p w14:paraId="135492B6" w14:textId="77777777" w:rsidR="00754C0D" w:rsidRPr="00F5339C" w:rsidRDefault="00754C0D" w:rsidP="00DB5B81">
                  <w:pPr>
                    <w:pStyle w:val="a6"/>
                    <w:numPr>
                      <w:ilvl w:val="0"/>
                      <w:numId w:val="82"/>
                    </w:numPr>
                    <w:spacing w:after="0" w:line="240" w:lineRule="auto"/>
                    <w:rPr>
                      <w:rFonts w:cstheme="minorHAnsi"/>
                      <w:sz w:val="20"/>
                      <w:szCs w:val="20"/>
                      <w:lang w:val="en-US"/>
                    </w:rPr>
                  </w:pPr>
                  <w:r w:rsidRPr="00F5339C">
                    <w:rPr>
                      <w:rFonts w:cstheme="minorHAnsi"/>
                      <w:sz w:val="20"/>
                      <w:szCs w:val="20"/>
                    </w:rPr>
                    <w:t>Η θέση της γυναίκας</w:t>
                  </w:r>
                </w:p>
              </w:tc>
              <w:tc>
                <w:tcPr>
                  <w:tcW w:w="2486" w:type="dxa"/>
                  <w:shd w:val="clear" w:color="auto" w:fill="auto"/>
                </w:tcPr>
                <w:p w14:paraId="2E8D17D3"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5D7CCF8" w14:textId="77777777" w:rsidR="00754C0D" w:rsidRPr="00F5339C" w:rsidRDefault="00754C0D" w:rsidP="00014D95">
                  <w:pPr>
                    <w:spacing w:line="240" w:lineRule="auto"/>
                    <w:rPr>
                      <w:rFonts w:cstheme="minorHAnsi"/>
                      <w:sz w:val="20"/>
                      <w:szCs w:val="20"/>
                    </w:rPr>
                  </w:pPr>
                </w:p>
              </w:tc>
            </w:tr>
            <w:tr w:rsidR="00754C0D" w:rsidRPr="00F5339C" w14:paraId="09F425C3" w14:textId="77777777" w:rsidTr="00014D95">
              <w:tc>
                <w:tcPr>
                  <w:tcW w:w="3995" w:type="dxa"/>
                  <w:shd w:val="clear" w:color="auto" w:fill="auto"/>
                </w:tcPr>
                <w:p w14:paraId="7A81A463" w14:textId="77777777" w:rsidR="00754C0D" w:rsidRPr="00F5339C" w:rsidRDefault="00754C0D" w:rsidP="00DB5B81">
                  <w:pPr>
                    <w:pStyle w:val="a6"/>
                    <w:numPr>
                      <w:ilvl w:val="0"/>
                      <w:numId w:val="82"/>
                    </w:numPr>
                    <w:spacing w:after="0" w:line="240" w:lineRule="auto"/>
                    <w:rPr>
                      <w:rFonts w:cstheme="minorHAnsi"/>
                      <w:sz w:val="20"/>
                      <w:szCs w:val="20"/>
                      <w:lang w:val="en-US"/>
                    </w:rPr>
                  </w:pPr>
                  <w:r w:rsidRPr="00F5339C">
                    <w:rPr>
                      <w:rFonts w:cstheme="minorHAnsi"/>
                      <w:sz w:val="20"/>
                      <w:szCs w:val="20"/>
                    </w:rPr>
                    <w:t>Νομοθεσία</w:t>
                  </w:r>
                </w:p>
              </w:tc>
              <w:tc>
                <w:tcPr>
                  <w:tcW w:w="2486" w:type="dxa"/>
                  <w:shd w:val="clear" w:color="auto" w:fill="auto"/>
                </w:tcPr>
                <w:p w14:paraId="5A8C6B5D"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57FFC34C" w14:textId="77777777" w:rsidR="00754C0D" w:rsidRPr="00F5339C" w:rsidRDefault="00754C0D" w:rsidP="00014D95">
                  <w:pPr>
                    <w:spacing w:line="240" w:lineRule="auto"/>
                    <w:rPr>
                      <w:rFonts w:cstheme="minorHAnsi"/>
                      <w:sz w:val="20"/>
                      <w:szCs w:val="20"/>
                    </w:rPr>
                  </w:pPr>
                </w:p>
              </w:tc>
            </w:tr>
            <w:tr w:rsidR="00754C0D" w:rsidRPr="00F5339C" w14:paraId="7FD59BD2" w14:textId="77777777" w:rsidTr="00014D95">
              <w:tc>
                <w:tcPr>
                  <w:tcW w:w="3995" w:type="dxa"/>
                  <w:shd w:val="clear" w:color="auto" w:fill="auto"/>
                </w:tcPr>
                <w:p w14:paraId="76595392" w14:textId="77777777" w:rsidR="00754C0D" w:rsidRPr="00F5339C" w:rsidRDefault="00754C0D" w:rsidP="00DB5B81">
                  <w:pPr>
                    <w:pStyle w:val="a6"/>
                    <w:numPr>
                      <w:ilvl w:val="0"/>
                      <w:numId w:val="82"/>
                    </w:numPr>
                    <w:spacing w:after="0" w:line="240" w:lineRule="auto"/>
                    <w:rPr>
                      <w:rFonts w:cstheme="minorHAnsi"/>
                      <w:sz w:val="20"/>
                      <w:szCs w:val="20"/>
                      <w:lang w:val="en-US"/>
                    </w:rPr>
                  </w:pPr>
                  <w:r w:rsidRPr="00F5339C">
                    <w:rPr>
                      <w:rFonts w:cstheme="minorHAnsi"/>
                      <w:sz w:val="20"/>
                      <w:szCs w:val="20"/>
                    </w:rPr>
                    <w:t>Εκκλησία</w:t>
                  </w:r>
                </w:p>
              </w:tc>
              <w:tc>
                <w:tcPr>
                  <w:tcW w:w="2486" w:type="dxa"/>
                  <w:shd w:val="clear" w:color="auto" w:fill="auto"/>
                </w:tcPr>
                <w:p w14:paraId="5BE80EE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7090D8AF" w14:textId="77777777" w:rsidR="00754C0D" w:rsidRPr="00F5339C" w:rsidRDefault="00754C0D" w:rsidP="00014D95">
                  <w:pPr>
                    <w:spacing w:line="240" w:lineRule="auto"/>
                    <w:rPr>
                      <w:rFonts w:cstheme="minorHAnsi"/>
                      <w:sz w:val="20"/>
                      <w:szCs w:val="20"/>
                    </w:rPr>
                  </w:pPr>
                </w:p>
              </w:tc>
            </w:tr>
            <w:tr w:rsidR="00754C0D" w:rsidRPr="00F5339C" w14:paraId="1B7A0E58" w14:textId="77777777" w:rsidTr="00014D95">
              <w:tc>
                <w:tcPr>
                  <w:tcW w:w="3995" w:type="dxa"/>
                  <w:shd w:val="clear" w:color="auto" w:fill="auto"/>
                </w:tcPr>
                <w:p w14:paraId="40C7B702"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t>Καθημερινή ζωή</w:t>
                  </w:r>
                </w:p>
              </w:tc>
              <w:tc>
                <w:tcPr>
                  <w:tcW w:w="2486" w:type="dxa"/>
                  <w:shd w:val="clear" w:color="auto" w:fill="auto"/>
                </w:tcPr>
                <w:p w14:paraId="48C49AF9"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397A14BB" w14:textId="77777777" w:rsidR="00754C0D" w:rsidRPr="00F5339C" w:rsidRDefault="00754C0D" w:rsidP="00014D95">
                  <w:pPr>
                    <w:spacing w:line="240" w:lineRule="auto"/>
                    <w:rPr>
                      <w:rFonts w:cstheme="minorHAnsi"/>
                      <w:sz w:val="20"/>
                      <w:szCs w:val="20"/>
                    </w:rPr>
                  </w:pPr>
                </w:p>
              </w:tc>
            </w:tr>
            <w:tr w:rsidR="00754C0D" w:rsidRPr="00F5339C" w14:paraId="377F91F7" w14:textId="77777777" w:rsidTr="00014D95">
              <w:tc>
                <w:tcPr>
                  <w:tcW w:w="3995" w:type="dxa"/>
                  <w:shd w:val="clear" w:color="auto" w:fill="auto"/>
                </w:tcPr>
                <w:p w14:paraId="34851997"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t>Στρατός</w:t>
                  </w:r>
                </w:p>
              </w:tc>
              <w:tc>
                <w:tcPr>
                  <w:tcW w:w="2486" w:type="dxa"/>
                  <w:shd w:val="clear" w:color="auto" w:fill="auto"/>
                </w:tcPr>
                <w:p w14:paraId="7133849A"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60730479" w14:textId="77777777" w:rsidR="00754C0D" w:rsidRPr="00F5339C" w:rsidRDefault="00754C0D" w:rsidP="00014D95">
                  <w:pPr>
                    <w:spacing w:line="240" w:lineRule="auto"/>
                    <w:rPr>
                      <w:rFonts w:cstheme="minorHAnsi"/>
                      <w:sz w:val="20"/>
                      <w:szCs w:val="20"/>
                    </w:rPr>
                  </w:pPr>
                </w:p>
              </w:tc>
            </w:tr>
            <w:tr w:rsidR="00754C0D" w:rsidRPr="00F5339C" w14:paraId="03594883" w14:textId="77777777" w:rsidTr="00014D95">
              <w:tc>
                <w:tcPr>
                  <w:tcW w:w="3995" w:type="dxa"/>
                  <w:shd w:val="clear" w:color="auto" w:fill="auto"/>
                </w:tcPr>
                <w:p w14:paraId="340F7BCF" w14:textId="77777777" w:rsidR="00754C0D" w:rsidRPr="00F5339C" w:rsidRDefault="00754C0D" w:rsidP="00DB5B81">
                  <w:pPr>
                    <w:pStyle w:val="a6"/>
                    <w:numPr>
                      <w:ilvl w:val="0"/>
                      <w:numId w:val="82"/>
                    </w:numPr>
                    <w:spacing w:after="0" w:line="240" w:lineRule="auto"/>
                    <w:rPr>
                      <w:rFonts w:cstheme="minorHAnsi"/>
                      <w:sz w:val="20"/>
                      <w:szCs w:val="20"/>
                    </w:rPr>
                  </w:pPr>
                  <w:r w:rsidRPr="00F5339C">
                    <w:rPr>
                      <w:rFonts w:cstheme="minorHAnsi"/>
                      <w:sz w:val="20"/>
                      <w:szCs w:val="20"/>
                    </w:rPr>
                    <w:t>Ξένοι λαοί</w:t>
                  </w:r>
                </w:p>
              </w:tc>
              <w:tc>
                <w:tcPr>
                  <w:tcW w:w="2486" w:type="dxa"/>
                  <w:shd w:val="clear" w:color="auto" w:fill="auto"/>
                </w:tcPr>
                <w:p w14:paraId="510D8E30" w14:textId="77777777" w:rsidR="00754C0D" w:rsidRPr="00F5339C" w:rsidRDefault="00754C0D" w:rsidP="00014D95">
                  <w:pPr>
                    <w:spacing w:line="240" w:lineRule="auto"/>
                    <w:rPr>
                      <w:rFonts w:cstheme="minorHAnsi"/>
                      <w:sz w:val="20"/>
                      <w:szCs w:val="20"/>
                    </w:rPr>
                  </w:pPr>
                </w:p>
              </w:tc>
              <w:tc>
                <w:tcPr>
                  <w:tcW w:w="1765" w:type="dxa"/>
                  <w:shd w:val="clear" w:color="auto" w:fill="auto"/>
                </w:tcPr>
                <w:p w14:paraId="1014A70D" w14:textId="77777777" w:rsidR="00754C0D" w:rsidRPr="00F5339C" w:rsidRDefault="00754C0D" w:rsidP="00014D95">
                  <w:pPr>
                    <w:spacing w:line="240" w:lineRule="auto"/>
                    <w:rPr>
                      <w:rFonts w:cstheme="minorHAnsi"/>
                      <w:sz w:val="20"/>
                      <w:szCs w:val="20"/>
                    </w:rPr>
                  </w:pPr>
                </w:p>
              </w:tc>
            </w:tr>
            <w:tr w:rsidR="00754C0D" w:rsidRPr="00F5339C" w14:paraId="00D05214" w14:textId="77777777" w:rsidTr="00014D95">
              <w:tc>
                <w:tcPr>
                  <w:tcW w:w="3995" w:type="dxa"/>
                  <w:shd w:val="clear" w:color="auto" w:fill="auto"/>
                </w:tcPr>
                <w:p w14:paraId="133F7234" w14:textId="77777777" w:rsidR="00754C0D" w:rsidRPr="00F5339C" w:rsidRDefault="00754C0D" w:rsidP="00014D95">
                  <w:pPr>
                    <w:spacing w:line="240" w:lineRule="auto"/>
                    <w:rPr>
                      <w:rFonts w:cstheme="minorHAnsi"/>
                      <w:b/>
                      <w:sz w:val="20"/>
                      <w:szCs w:val="20"/>
                    </w:rPr>
                  </w:pPr>
                  <w:r w:rsidRPr="00F5339C">
                    <w:rPr>
                      <w:rFonts w:cstheme="minorHAnsi"/>
                      <w:b/>
                      <w:sz w:val="20"/>
                      <w:szCs w:val="20"/>
                    </w:rPr>
                    <w:t>Τρόποι αξιολόγησης φοιτητή:</w:t>
                  </w:r>
                </w:p>
              </w:tc>
              <w:tc>
                <w:tcPr>
                  <w:tcW w:w="4251" w:type="dxa"/>
                  <w:gridSpan w:val="2"/>
                  <w:shd w:val="clear" w:color="auto" w:fill="auto"/>
                </w:tcPr>
                <w:p w14:paraId="040CF99B" w14:textId="77777777" w:rsidR="00754C0D" w:rsidRPr="00F5339C" w:rsidRDefault="00754C0D" w:rsidP="00014D95">
                  <w:pPr>
                    <w:spacing w:line="240" w:lineRule="auto"/>
                    <w:rPr>
                      <w:rFonts w:cstheme="minorHAnsi"/>
                      <w:sz w:val="20"/>
                      <w:szCs w:val="20"/>
                    </w:rPr>
                  </w:pPr>
                </w:p>
              </w:tc>
            </w:tr>
            <w:tr w:rsidR="00754C0D" w:rsidRPr="00F5339C" w14:paraId="1F9D5FC6" w14:textId="77777777" w:rsidTr="00014D95">
              <w:tc>
                <w:tcPr>
                  <w:tcW w:w="3995" w:type="dxa"/>
                  <w:shd w:val="clear" w:color="auto" w:fill="auto"/>
                </w:tcPr>
                <w:p w14:paraId="52E9878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1</w:t>
                  </w:r>
                </w:p>
              </w:tc>
              <w:tc>
                <w:tcPr>
                  <w:tcW w:w="4251" w:type="dxa"/>
                  <w:gridSpan w:val="2"/>
                  <w:shd w:val="clear" w:color="auto" w:fill="auto"/>
                </w:tcPr>
                <w:p w14:paraId="64014412" w14:textId="77777777" w:rsidR="00754C0D" w:rsidRPr="00F5339C" w:rsidRDefault="00754C0D" w:rsidP="00014D95">
                  <w:pPr>
                    <w:spacing w:line="240" w:lineRule="auto"/>
                    <w:rPr>
                      <w:rFonts w:cstheme="minorHAnsi"/>
                      <w:sz w:val="20"/>
                      <w:szCs w:val="20"/>
                    </w:rPr>
                  </w:pPr>
                  <w:r w:rsidRPr="00F5339C">
                    <w:rPr>
                      <w:rFonts w:cstheme="minorHAnsi"/>
                      <w:sz w:val="20"/>
                      <w:szCs w:val="20"/>
                    </w:rPr>
                    <w:t>ΓΡΑΠΤΗ ΕΞΕΤΑΣΗ</w:t>
                  </w:r>
                </w:p>
              </w:tc>
            </w:tr>
            <w:tr w:rsidR="00754C0D" w:rsidRPr="00F5339C" w14:paraId="50658A74" w14:textId="77777777" w:rsidTr="00014D95">
              <w:tc>
                <w:tcPr>
                  <w:tcW w:w="3995" w:type="dxa"/>
                  <w:shd w:val="clear" w:color="auto" w:fill="auto"/>
                </w:tcPr>
                <w:p w14:paraId="737004B8"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2</w:t>
                  </w:r>
                </w:p>
              </w:tc>
              <w:tc>
                <w:tcPr>
                  <w:tcW w:w="4251" w:type="dxa"/>
                  <w:gridSpan w:val="2"/>
                  <w:shd w:val="clear" w:color="auto" w:fill="auto"/>
                </w:tcPr>
                <w:p w14:paraId="2B720639" w14:textId="77777777" w:rsidR="00754C0D" w:rsidRPr="00F5339C" w:rsidRDefault="00754C0D" w:rsidP="00014D95">
                  <w:pPr>
                    <w:spacing w:line="240" w:lineRule="auto"/>
                    <w:rPr>
                      <w:rFonts w:cstheme="minorHAnsi"/>
                      <w:sz w:val="20"/>
                      <w:szCs w:val="20"/>
                    </w:rPr>
                  </w:pPr>
                  <w:r w:rsidRPr="00F5339C">
                    <w:rPr>
                      <w:rFonts w:cstheme="minorHAnsi"/>
                      <w:sz w:val="20"/>
                      <w:szCs w:val="20"/>
                    </w:rPr>
                    <w:t>ΕΡΓΑΣΙΑ………………………….</w:t>
                  </w:r>
                </w:p>
              </w:tc>
            </w:tr>
            <w:tr w:rsidR="00754C0D" w:rsidRPr="00F5339C" w14:paraId="37D8A270" w14:textId="77777777" w:rsidTr="00014D95">
              <w:tc>
                <w:tcPr>
                  <w:tcW w:w="3995" w:type="dxa"/>
                  <w:shd w:val="clear" w:color="auto" w:fill="auto"/>
                </w:tcPr>
                <w:p w14:paraId="627D647F"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3</w:t>
                  </w:r>
                </w:p>
              </w:tc>
              <w:tc>
                <w:tcPr>
                  <w:tcW w:w="4251" w:type="dxa"/>
                  <w:gridSpan w:val="2"/>
                  <w:shd w:val="clear" w:color="auto" w:fill="auto"/>
                </w:tcPr>
                <w:p w14:paraId="7F854C9A"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52CB073C" w14:textId="77777777" w:rsidTr="00014D95">
              <w:tc>
                <w:tcPr>
                  <w:tcW w:w="3995" w:type="dxa"/>
                  <w:shd w:val="clear" w:color="auto" w:fill="auto"/>
                </w:tcPr>
                <w:p w14:paraId="0CDC6B26" w14:textId="77777777" w:rsidR="00754C0D" w:rsidRPr="00F5339C" w:rsidRDefault="00754C0D" w:rsidP="00014D95">
                  <w:pPr>
                    <w:spacing w:line="240" w:lineRule="auto"/>
                    <w:rPr>
                      <w:rFonts w:cstheme="minorHAnsi"/>
                      <w:sz w:val="20"/>
                      <w:szCs w:val="20"/>
                    </w:rPr>
                  </w:pPr>
                  <w:r w:rsidRPr="00F5339C">
                    <w:rPr>
                      <w:rFonts w:cstheme="minorHAnsi"/>
                      <w:sz w:val="20"/>
                      <w:szCs w:val="20"/>
                    </w:rPr>
                    <w:t>Πρόταση 4</w:t>
                  </w:r>
                </w:p>
              </w:tc>
              <w:tc>
                <w:tcPr>
                  <w:tcW w:w="4251" w:type="dxa"/>
                  <w:gridSpan w:val="2"/>
                  <w:shd w:val="clear" w:color="auto" w:fill="auto"/>
                </w:tcPr>
                <w:p w14:paraId="7F0736B7"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r w:rsidR="00754C0D" w:rsidRPr="00F5339C" w14:paraId="6D4A2994" w14:textId="77777777" w:rsidTr="00014D95">
              <w:tc>
                <w:tcPr>
                  <w:tcW w:w="3995" w:type="dxa"/>
                  <w:shd w:val="clear" w:color="auto" w:fill="auto"/>
                </w:tcPr>
                <w:p w14:paraId="51E17345" w14:textId="77777777" w:rsidR="00754C0D" w:rsidRPr="00F5339C" w:rsidRDefault="00754C0D" w:rsidP="00014D95">
                  <w:pPr>
                    <w:spacing w:line="240" w:lineRule="auto"/>
                    <w:rPr>
                      <w:rFonts w:cstheme="minorHAnsi"/>
                      <w:sz w:val="20"/>
                      <w:szCs w:val="20"/>
                    </w:rPr>
                  </w:pPr>
                  <w:r w:rsidRPr="00F5339C">
                    <w:rPr>
                      <w:rFonts w:cstheme="minorHAnsi"/>
                      <w:sz w:val="20"/>
                      <w:szCs w:val="20"/>
                    </w:rPr>
                    <w:t>Άλλο</w:t>
                  </w:r>
                </w:p>
              </w:tc>
              <w:tc>
                <w:tcPr>
                  <w:tcW w:w="4251" w:type="dxa"/>
                  <w:gridSpan w:val="2"/>
                  <w:shd w:val="clear" w:color="auto" w:fill="auto"/>
                </w:tcPr>
                <w:p w14:paraId="510FFC2D" w14:textId="77777777" w:rsidR="00754C0D" w:rsidRPr="00F5339C" w:rsidRDefault="00754C0D" w:rsidP="00014D95">
                  <w:pPr>
                    <w:spacing w:line="240" w:lineRule="auto"/>
                    <w:rPr>
                      <w:rFonts w:cstheme="minorHAnsi"/>
                      <w:sz w:val="20"/>
                      <w:szCs w:val="20"/>
                    </w:rPr>
                  </w:pPr>
                  <w:r w:rsidRPr="00F5339C">
                    <w:rPr>
                      <w:rFonts w:cstheme="minorHAnsi"/>
                      <w:sz w:val="20"/>
                      <w:szCs w:val="20"/>
                    </w:rPr>
                    <w:t>………………………….</w:t>
                  </w:r>
                </w:p>
              </w:tc>
            </w:tr>
          </w:tbl>
          <w:p w14:paraId="512A0DCC" w14:textId="77777777" w:rsidR="00754C0D" w:rsidRPr="00F5339C" w:rsidRDefault="00754C0D" w:rsidP="00014D95">
            <w:pPr>
              <w:spacing w:line="240" w:lineRule="auto"/>
              <w:rPr>
                <w:rFonts w:cstheme="minorHAnsi"/>
                <w:sz w:val="20"/>
                <w:szCs w:val="20"/>
              </w:rPr>
            </w:pPr>
          </w:p>
          <w:p w14:paraId="55602ED7" w14:textId="77777777" w:rsidR="00754C0D" w:rsidRPr="00F5339C" w:rsidRDefault="00754C0D" w:rsidP="00014D95">
            <w:pPr>
              <w:spacing w:line="240" w:lineRule="auto"/>
              <w:rPr>
                <w:rFonts w:cstheme="minorHAnsi"/>
                <w:sz w:val="20"/>
                <w:szCs w:val="20"/>
              </w:rPr>
            </w:pPr>
            <w:r w:rsidRPr="00F5339C">
              <w:rPr>
                <w:rFonts w:cstheme="minorHAnsi"/>
                <w:sz w:val="20"/>
                <w:szCs w:val="20"/>
              </w:rPr>
              <w:t>Η αρίθμηση αναφέρεται στην αντίστοιχη εβδομάδα του μαθήματος</w:t>
            </w:r>
          </w:p>
        </w:tc>
      </w:tr>
    </w:tbl>
    <w:p w14:paraId="0634903D" w14:textId="77777777" w:rsidR="00754C0D" w:rsidRPr="00F5339C" w:rsidRDefault="00754C0D" w:rsidP="00DB5B81">
      <w:pPr>
        <w:pStyle w:val="a6"/>
        <w:widowControl w:val="0"/>
        <w:numPr>
          <w:ilvl w:val="1"/>
          <w:numId w:val="168"/>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27651D9F" w14:textId="77777777" w:rsidTr="00014D95">
        <w:tc>
          <w:tcPr>
            <w:tcW w:w="3306" w:type="dxa"/>
            <w:shd w:val="clear" w:color="auto" w:fill="DDD9C3"/>
          </w:tcPr>
          <w:p w14:paraId="298E271D"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ΤΡΟΠΟΣ ΠΑΡΑΔΟΣΗΣ</w:t>
            </w:r>
            <w:r w:rsidRPr="00F5339C">
              <w:rPr>
                <w:rFonts w:cstheme="minorHAnsi"/>
                <w:b/>
                <w:sz w:val="20"/>
                <w:szCs w:val="20"/>
              </w:rPr>
              <w:br/>
            </w:r>
            <w:r w:rsidRPr="00F5339C">
              <w:rPr>
                <w:rFonts w:cstheme="minorHAnsi"/>
                <w:i/>
                <w:sz w:val="20"/>
                <w:szCs w:val="20"/>
              </w:rPr>
              <w:t>Πρόσωπο με πρόσωπο, Εξ αποστάσεως εκπαίδευση κ.λπ.</w:t>
            </w:r>
          </w:p>
        </w:tc>
        <w:tc>
          <w:tcPr>
            <w:tcW w:w="5166" w:type="dxa"/>
          </w:tcPr>
          <w:p w14:paraId="4D7F4ACB" w14:textId="77777777" w:rsidR="00754C0D" w:rsidRPr="00F5339C" w:rsidRDefault="00651263" w:rsidP="00014D95">
            <w:pPr>
              <w:spacing w:after="200" w:line="240" w:lineRule="auto"/>
              <w:rPr>
                <w:rFonts w:eastAsia="Calibri" w:cstheme="minorHAnsi"/>
                <w:iCs/>
                <w:sz w:val="20"/>
                <w:szCs w:val="20"/>
              </w:rPr>
            </w:pPr>
            <w:r>
              <w:rPr>
                <w:rFonts w:eastAsia="Calibri" w:cstheme="minorHAnsi"/>
                <w:iCs/>
                <w:sz w:val="20"/>
                <w:szCs w:val="20"/>
              </w:rPr>
              <w:t>Πρό</w:t>
            </w:r>
            <w:r w:rsidRPr="00F5339C">
              <w:rPr>
                <w:rFonts w:eastAsia="Calibri" w:cstheme="minorHAnsi"/>
                <w:iCs/>
                <w:sz w:val="20"/>
                <w:szCs w:val="20"/>
              </w:rPr>
              <w:t xml:space="preserve">σωπο με </w:t>
            </w:r>
            <w:proofErr w:type="spellStart"/>
            <w:r w:rsidRPr="00F5339C">
              <w:rPr>
                <w:rFonts w:eastAsia="Calibri" w:cstheme="minorHAnsi"/>
                <w:iCs/>
                <w:sz w:val="20"/>
                <w:szCs w:val="20"/>
              </w:rPr>
              <w:t>προ</w:t>
            </w:r>
            <w:r>
              <w:rPr>
                <w:rFonts w:eastAsia="Calibri" w:cstheme="minorHAnsi"/>
                <w:iCs/>
                <w:sz w:val="20"/>
                <w:szCs w:val="20"/>
              </w:rPr>
              <w:t>ό</w:t>
            </w:r>
            <w:r w:rsidRPr="00F5339C">
              <w:rPr>
                <w:rFonts w:eastAsia="Calibri" w:cstheme="minorHAnsi"/>
                <w:iCs/>
                <w:sz w:val="20"/>
                <w:szCs w:val="20"/>
              </w:rPr>
              <w:t>σωπο</w:t>
            </w:r>
            <w:proofErr w:type="spellEnd"/>
          </w:p>
        </w:tc>
      </w:tr>
      <w:tr w:rsidR="00754C0D" w:rsidRPr="008465C6" w14:paraId="7FE70050" w14:textId="77777777" w:rsidTr="00014D95">
        <w:tc>
          <w:tcPr>
            <w:tcW w:w="3306" w:type="dxa"/>
            <w:shd w:val="clear" w:color="auto" w:fill="DDD9C3"/>
          </w:tcPr>
          <w:p w14:paraId="6D2E285D" w14:textId="77777777" w:rsidR="00754C0D" w:rsidRPr="00F5339C" w:rsidRDefault="00754C0D" w:rsidP="00014D95">
            <w:pPr>
              <w:spacing w:line="240" w:lineRule="auto"/>
              <w:jc w:val="right"/>
              <w:rPr>
                <w:rFonts w:cstheme="minorHAnsi"/>
                <w:i/>
                <w:sz w:val="20"/>
                <w:szCs w:val="20"/>
              </w:rPr>
            </w:pPr>
            <w:r w:rsidRPr="00F5339C">
              <w:rPr>
                <w:rFonts w:cstheme="minorHAnsi"/>
                <w:b/>
                <w:sz w:val="20"/>
                <w:szCs w:val="20"/>
              </w:rPr>
              <w:t>ΧΡΗΣΗ ΤΕΧΝΟΛΟΓΙΩΝ ΠΛΗΡΟΦΟΡΙΑΣ ΚΑΙ ΕΠΙΚΟΙΝΩΝΙΩΝ</w:t>
            </w:r>
            <w:r w:rsidRPr="00F5339C">
              <w:rPr>
                <w:rFonts w:cstheme="minorHAnsi"/>
                <w:b/>
                <w:sz w:val="20"/>
                <w:szCs w:val="20"/>
              </w:rPr>
              <w:br/>
            </w:r>
            <w:r w:rsidRPr="00F5339C">
              <w:rPr>
                <w:rFonts w:cstheme="minorHAnsi"/>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1ECF5C31" w14:textId="77777777" w:rsidR="00754C0D" w:rsidRPr="00651263" w:rsidRDefault="00651263" w:rsidP="00014D95">
            <w:pPr>
              <w:pStyle w:val="Default"/>
              <w:rPr>
                <w:rFonts w:asciiTheme="minorHAnsi" w:hAnsiTheme="minorHAnsi" w:cstheme="minorHAnsi"/>
                <w:color w:val="auto"/>
                <w:sz w:val="20"/>
                <w:szCs w:val="20"/>
              </w:rPr>
            </w:pPr>
            <w:r w:rsidRPr="00651263">
              <w:rPr>
                <w:rFonts w:asciiTheme="minorHAnsi" w:hAnsiTheme="minorHAnsi" w:cstheme="minorHAnsi"/>
                <w:color w:val="auto"/>
                <w:sz w:val="20"/>
                <w:szCs w:val="20"/>
              </w:rPr>
              <w:t>power point</w:t>
            </w:r>
          </w:p>
          <w:p w14:paraId="14108691" w14:textId="77777777" w:rsidR="00754C0D" w:rsidRPr="00651263" w:rsidRDefault="00651263" w:rsidP="00014D95">
            <w:pPr>
              <w:pStyle w:val="Default"/>
              <w:rPr>
                <w:rFonts w:asciiTheme="minorHAnsi" w:hAnsiTheme="minorHAnsi" w:cstheme="minorHAnsi"/>
                <w:color w:val="auto"/>
                <w:sz w:val="20"/>
                <w:szCs w:val="20"/>
              </w:rPr>
            </w:pPr>
            <w:r w:rsidRPr="00651263">
              <w:rPr>
                <w:rFonts w:asciiTheme="minorHAnsi" w:hAnsiTheme="minorHAnsi" w:cstheme="minorHAnsi"/>
                <w:color w:val="auto"/>
                <w:sz w:val="20"/>
                <w:szCs w:val="20"/>
              </w:rPr>
              <w:t>e-class</w:t>
            </w:r>
          </w:p>
          <w:p w14:paraId="59071615" w14:textId="77777777" w:rsidR="00754C0D" w:rsidRPr="00F5339C" w:rsidRDefault="00651263" w:rsidP="00014D95">
            <w:pPr>
              <w:pStyle w:val="Default"/>
              <w:rPr>
                <w:rFonts w:asciiTheme="minorHAnsi" w:hAnsiTheme="minorHAnsi" w:cstheme="minorHAnsi"/>
                <w:b/>
                <w:color w:val="002060"/>
                <w:sz w:val="20"/>
                <w:szCs w:val="20"/>
              </w:rPr>
            </w:pPr>
            <w:r w:rsidRPr="00651263">
              <w:rPr>
                <w:rFonts w:asciiTheme="minorHAnsi" w:hAnsiTheme="minorHAnsi" w:cstheme="minorHAnsi"/>
                <w:color w:val="auto"/>
                <w:sz w:val="20"/>
                <w:szCs w:val="20"/>
              </w:rPr>
              <w:t>e-mail</w:t>
            </w:r>
          </w:p>
        </w:tc>
      </w:tr>
      <w:tr w:rsidR="00754C0D" w:rsidRPr="00F5339C" w14:paraId="489619EF" w14:textId="77777777" w:rsidTr="00014D95">
        <w:tc>
          <w:tcPr>
            <w:tcW w:w="3306" w:type="dxa"/>
            <w:shd w:val="clear" w:color="auto" w:fill="DDD9C3"/>
          </w:tcPr>
          <w:p w14:paraId="5C03F15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ΟΡΓΑΝΩΣΗ ΔΙΔΑΣΚΑΛΙΑΣ</w:t>
            </w:r>
          </w:p>
          <w:p w14:paraId="1E4EDFF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Περιγράφονται αναλυτικά ο τρόπος και μέθοδοι διδασκαλίας.</w:t>
            </w:r>
          </w:p>
          <w:p w14:paraId="52F1D6A6"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sz w:val="20"/>
                <w:szCs w:val="20"/>
              </w:rPr>
              <w:t>Διαδραστική</w:t>
            </w:r>
            <w:proofErr w:type="spellEnd"/>
            <w:r w:rsidRPr="00F5339C">
              <w:rPr>
                <w:rFonts w:cstheme="minorHAnsi"/>
                <w:i/>
                <w:sz w:val="20"/>
                <w:szCs w:val="20"/>
              </w:rPr>
              <w:t xml:space="preserve"> διδασκαλία, Εκπαιδευτικές επισκέψεις, Εκπόνηση μελέτης (</w:t>
            </w:r>
            <w:proofErr w:type="spellStart"/>
            <w:r w:rsidRPr="00F5339C">
              <w:rPr>
                <w:rFonts w:cstheme="minorHAnsi"/>
                <w:i/>
                <w:sz w:val="20"/>
                <w:szCs w:val="20"/>
              </w:rPr>
              <w:t>project</w:t>
            </w:r>
            <w:proofErr w:type="spellEnd"/>
            <w:r w:rsidRPr="00F5339C">
              <w:rPr>
                <w:rFonts w:cstheme="minorHAnsi"/>
                <w:i/>
                <w:sz w:val="20"/>
                <w:szCs w:val="20"/>
              </w:rPr>
              <w:t>), Συγγραφή εργασίας / εργασιών, Καλλιτεχνική δημιουργία, κ.λπ.</w:t>
            </w:r>
          </w:p>
          <w:p w14:paraId="22C47DB1"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lastRenderedPageBreak/>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386EAB54" w14:textId="77777777" w:rsidTr="00014D95">
              <w:tc>
                <w:tcPr>
                  <w:tcW w:w="2467" w:type="dxa"/>
                  <w:shd w:val="clear" w:color="auto" w:fill="DDD9C3"/>
                  <w:vAlign w:val="center"/>
                </w:tcPr>
                <w:p w14:paraId="6716AB8B"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lastRenderedPageBreak/>
                    <w:t>Δραστηριότητα</w:t>
                  </w:r>
                </w:p>
              </w:tc>
              <w:tc>
                <w:tcPr>
                  <w:tcW w:w="2468" w:type="dxa"/>
                  <w:shd w:val="clear" w:color="auto" w:fill="DDD9C3"/>
                  <w:vAlign w:val="center"/>
                </w:tcPr>
                <w:p w14:paraId="6BBFCED5" w14:textId="77777777" w:rsidR="00754C0D" w:rsidRPr="00F5339C" w:rsidRDefault="00754C0D" w:rsidP="00014D95">
                  <w:pPr>
                    <w:spacing w:line="240" w:lineRule="auto"/>
                    <w:jc w:val="center"/>
                    <w:rPr>
                      <w:rFonts w:cstheme="minorHAnsi"/>
                      <w:b/>
                      <w:i/>
                      <w:sz w:val="20"/>
                      <w:szCs w:val="20"/>
                    </w:rPr>
                  </w:pPr>
                  <w:r w:rsidRPr="00F5339C">
                    <w:rPr>
                      <w:rFonts w:cstheme="minorHAnsi"/>
                      <w:b/>
                      <w:i/>
                      <w:sz w:val="20"/>
                      <w:szCs w:val="20"/>
                    </w:rPr>
                    <w:t>Φόρτος Εργασίας Εξαμήνου</w:t>
                  </w:r>
                </w:p>
              </w:tc>
            </w:tr>
            <w:tr w:rsidR="00754C0D" w:rsidRPr="00F5339C" w14:paraId="0A663313" w14:textId="77777777" w:rsidTr="00014D95">
              <w:tc>
                <w:tcPr>
                  <w:tcW w:w="2467" w:type="dxa"/>
                  <w:shd w:val="clear" w:color="auto" w:fill="auto"/>
                </w:tcPr>
                <w:p w14:paraId="08AF895D" w14:textId="77777777" w:rsidR="00754C0D" w:rsidRPr="00651263" w:rsidRDefault="00651263" w:rsidP="00014D95">
                  <w:pPr>
                    <w:spacing w:line="240" w:lineRule="auto"/>
                    <w:jc w:val="center"/>
                    <w:rPr>
                      <w:rFonts w:cstheme="minorHAnsi"/>
                      <w:iCs/>
                      <w:sz w:val="20"/>
                      <w:szCs w:val="20"/>
                    </w:rPr>
                  </w:pPr>
                  <w:r>
                    <w:rPr>
                      <w:rFonts w:cstheme="minorHAnsi"/>
                      <w:iCs/>
                      <w:sz w:val="20"/>
                      <w:szCs w:val="20"/>
                    </w:rPr>
                    <w:t>Διαλέ</w:t>
                  </w:r>
                  <w:r w:rsidRPr="00651263">
                    <w:rPr>
                      <w:rFonts w:cstheme="minorHAnsi"/>
                      <w:iCs/>
                      <w:sz w:val="20"/>
                      <w:szCs w:val="20"/>
                    </w:rPr>
                    <w:t>ξεις</w:t>
                  </w:r>
                </w:p>
              </w:tc>
              <w:tc>
                <w:tcPr>
                  <w:tcW w:w="2468" w:type="dxa"/>
                  <w:shd w:val="clear" w:color="auto" w:fill="auto"/>
                </w:tcPr>
                <w:p w14:paraId="51357213" w14:textId="77777777" w:rsidR="00754C0D" w:rsidRPr="00F5339C" w:rsidRDefault="00754C0D" w:rsidP="00651263">
                  <w:pPr>
                    <w:spacing w:line="240" w:lineRule="auto"/>
                    <w:jc w:val="center"/>
                    <w:rPr>
                      <w:rFonts w:cstheme="minorHAnsi"/>
                      <w:sz w:val="20"/>
                      <w:szCs w:val="20"/>
                    </w:rPr>
                  </w:pPr>
                  <w:r w:rsidRPr="00F5339C">
                    <w:rPr>
                      <w:rFonts w:cstheme="minorHAnsi"/>
                      <w:sz w:val="20"/>
                      <w:szCs w:val="20"/>
                    </w:rPr>
                    <w:t xml:space="preserve">39 </w:t>
                  </w:r>
                  <w:r w:rsidR="00651263">
                    <w:rPr>
                      <w:rFonts w:cstheme="minorHAnsi"/>
                      <w:sz w:val="20"/>
                      <w:szCs w:val="20"/>
                    </w:rPr>
                    <w:t>ώρες</w:t>
                  </w:r>
                </w:p>
              </w:tc>
            </w:tr>
            <w:tr w:rsidR="00754C0D" w:rsidRPr="00F5339C" w14:paraId="400F97BC" w14:textId="77777777" w:rsidTr="00014D95">
              <w:tc>
                <w:tcPr>
                  <w:tcW w:w="2467" w:type="dxa"/>
                  <w:shd w:val="clear" w:color="auto" w:fill="auto"/>
                </w:tcPr>
                <w:p w14:paraId="0DC21029" w14:textId="77777777" w:rsidR="00754C0D" w:rsidRPr="00651263" w:rsidRDefault="00651263" w:rsidP="00014D95">
                  <w:pPr>
                    <w:spacing w:line="240" w:lineRule="auto"/>
                    <w:jc w:val="center"/>
                    <w:rPr>
                      <w:rFonts w:cstheme="minorHAnsi"/>
                      <w:iCs/>
                      <w:sz w:val="20"/>
                      <w:szCs w:val="20"/>
                    </w:rPr>
                  </w:pPr>
                  <w:r>
                    <w:rPr>
                      <w:rFonts w:cstheme="minorHAnsi"/>
                      <w:iCs/>
                      <w:sz w:val="20"/>
                      <w:szCs w:val="20"/>
                    </w:rPr>
                    <w:t>Εξετά</w:t>
                  </w:r>
                  <w:r w:rsidRPr="00651263">
                    <w:rPr>
                      <w:rFonts w:cstheme="minorHAnsi"/>
                      <w:iCs/>
                      <w:sz w:val="20"/>
                      <w:szCs w:val="20"/>
                    </w:rPr>
                    <w:t>σεις</w:t>
                  </w:r>
                </w:p>
              </w:tc>
              <w:tc>
                <w:tcPr>
                  <w:tcW w:w="2468" w:type="dxa"/>
                  <w:shd w:val="clear" w:color="auto" w:fill="auto"/>
                </w:tcPr>
                <w:p w14:paraId="68F2A778" w14:textId="77777777" w:rsidR="00754C0D" w:rsidRPr="00F5339C" w:rsidRDefault="00754C0D" w:rsidP="00651263">
                  <w:pPr>
                    <w:spacing w:line="240" w:lineRule="auto"/>
                    <w:ind w:left="-74"/>
                    <w:jc w:val="center"/>
                    <w:rPr>
                      <w:rFonts w:cstheme="minorHAnsi"/>
                      <w:sz w:val="20"/>
                      <w:szCs w:val="20"/>
                    </w:rPr>
                  </w:pPr>
                  <w:r w:rsidRPr="00F5339C">
                    <w:rPr>
                      <w:rFonts w:cstheme="minorHAnsi"/>
                      <w:sz w:val="20"/>
                      <w:szCs w:val="20"/>
                    </w:rPr>
                    <w:t xml:space="preserve">3 </w:t>
                  </w:r>
                  <w:r w:rsidR="00651263">
                    <w:rPr>
                      <w:rFonts w:cstheme="minorHAnsi"/>
                      <w:sz w:val="20"/>
                      <w:szCs w:val="20"/>
                    </w:rPr>
                    <w:t>ώρες</w:t>
                  </w:r>
                </w:p>
              </w:tc>
            </w:tr>
            <w:tr w:rsidR="00754C0D" w:rsidRPr="00F5339C" w14:paraId="4403E4D4" w14:textId="77777777" w:rsidTr="00014D95">
              <w:tc>
                <w:tcPr>
                  <w:tcW w:w="2467" w:type="dxa"/>
                  <w:shd w:val="clear" w:color="auto" w:fill="auto"/>
                </w:tcPr>
                <w:p w14:paraId="313CEBC7" w14:textId="77777777" w:rsidR="00754C0D" w:rsidRPr="00651263" w:rsidRDefault="00651263" w:rsidP="00651263">
                  <w:pPr>
                    <w:spacing w:line="240" w:lineRule="auto"/>
                    <w:jc w:val="center"/>
                    <w:rPr>
                      <w:rFonts w:cstheme="minorHAnsi"/>
                      <w:iCs/>
                      <w:sz w:val="20"/>
                      <w:szCs w:val="20"/>
                    </w:rPr>
                  </w:pPr>
                  <w:r>
                    <w:rPr>
                      <w:rFonts w:cstheme="minorHAnsi"/>
                      <w:iCs/>
                      <w:sz w:val="20"/>
                      <w:szCs w:val="20"/>
                    </w:rPr>
                    <w:t>Π</w:t>
                  </w:r>
                  <w:r w:rsidRPr="00651263">
                    <w:rPr>
                      <w:rFonts w:cstheme="minorHAnsi"/>
                      <w:iCs/>
                      <w:sz w:val="20"/>
                      <w:szCs w:val="20"/>
                    </w:rPr>
                    <w:t>ροσωπικ</w:t>
                  </w:r>
                  <w:r>
                    <w:rPr>
                      <w:rFonts w:cstheme="minorHAnsi"/>
                      <w:iCs/>
                      <w:sz w:val="20"/>
                      <w:szCs w:val="20"/>
                    </w:rPr>
                    <w:t>ή μελέ</w:t>
                  </w:r>
                  <w:r w:rsidRPr="00651263">
                    <w:rPr>
                      <w:rFonts w:cstheme="minorHAnsi"/>
                      <w:iCs/>
                      <w:sz w:val="20"/>
                      <w:szCs w:val="20"/>
                    </w:rPr>
                    <w:t>τη</w:t>
                  </w:r>
                </w:p>
              </w:tc>
              <w:tc>
                <w:tcPr>
                  <w:tcW w:w="2468" w:type="dxa"/>
                  <w:shd w:val="clear" w:color="auto" w:fill="auto"/>
                </w:tcPr>
                <w:p w14:paraId="092DFB07" w14:textId="77777777" w:rsidR="00754C0D" w:rsidRPr="00651263" w:rsidRDefault="00754C0D" w:rsidP="00014D95">
                  <w:pPr>
                    <w:spacing w:line="240" w:lineRule="auto"/>
                    <w:ind w:left="68"/>
                    <w:jc w:val="center"/>
                    <w:rPr>
                      <w:rFonts w:cstheme="minorHAnsi"/>
                      <w:sz w:val="20"/>
                      <w:szCs w:val="20"/>
                    </w:rPr>
                  </w:pPr>
                  <w:r w:rsidRPr="00651263">
                    <w:rPr>
                      <w:rFonts w:cstheme="minorHAnsi"/>
                      <w:sz w:val="20"/>
                      <w:szCs w:val="20"/>
                    </w:rPr>
                    <w:t>23</w:t>
                  </w:r>
                  <w:r w:rsidR="00651263">
                    <w:rPr>
                      <w:rFonts w:cstheme="minorHAnsi"/>
                      <w:sz w:val="20"/>
                      <w:szCs w:val="20"/>
                    </w:rPr>
                    <w:t>ώρες</w:t>
                  </w:r>
                </w:p>
              </w:tc>
            </w:tr>
            <w:tr w:rsidR="00754C0D" w:rsidRPr="00F5339C" w14:paraId="3991331F" w14:textId="77777777" w:rsidTr="00014D95">
              <w:tc>
                <w:tcPr>
                  <w:tcW w:w="2467" w:type="dxa"/>
                  <w:shd w:val="clear" w:color="auto" w:fill="auto"/>
                </w:tcPr>
                <w:p w14:paraId="646E7613" w14:textId="77777777" w:rsidR="00754C0D" w:rsidRPr="00651263" w:rsidRDefault="00651263" w:rsidP="00014D95">
                  <w:pPr>
                    <w:spacing w:line="240" w:lineRule="auto"/>
                    <w:jc w:val="center"/>
                    <w:rPr>
                      <w:rFonts w:cstheme="minorHAnsi"/>
                      <w:iCs/>
                      <w:sz w:val="20"/>
                      <w:szCs w:val="20"/>
                    </w:rPr>
                  </w:pPr>
                  <w:r>
                    <w:rPr>
                      <w:rFonts w:cstheme="minorHAnsi"/>
                      <w:iCs/>
                      <w:sz w:val="20"/>
                      <w:szCs w:val="20"/>
                    </w:rPr>
                    <w:t>Εργασία</w:t>
                  </w:r>
                </w:p>
              </w:tc>
              <w:tc>
                <w:tcPr>
                  <w:tcW w:w="2468" w:type="dxa"/>
                  <w:shd w:val="clear" w:color="auto" w:fill="auto"/>
                </w:tcPr>
                <w:p w14:paraId="7CB4A7AB" w14:textId="77777777" w:rsidR="00754C0D" w:rsidRPr="00F5339C" w:rsidRDefault="00754C0D" w:rsidP="00651263">
                  <w:pPr>
                    <w:spacing w:line="240" w:lineRule="auto"/>
                    <w:jc w:val="center"/>
                    <w:rPr>
                      <w:rFonts w:cstheme="minorHAnsi"/>
                      <w:sz w:val="20"/>
                      <w:szCs w:val="20"/>
                    </w:rPr>
                  </w:pPr>
                  <w:r w:rsidRPr="00F5339C">
                    <w:rPr>
                      <w:rFonts w:cstheme="minorHAnsi"/>
                      <w:sz w:val="20"/>
                      <w:szCs w:val="20"/>
                    </w:rPr>
                    <w:t xml:space="preserve">10 </w:t>
                  </w:r>
                  <w:r w:rsidR="00651263">
                    <w:rPr>
                      <w:rFonts w:cstheme="minorHAnsi"/>
                      <w:sz w:val="20"/>
                      <w:szCs w:val="20"/>
                    </w:rPr>
                    <w:t>ώρες</w:t>
                  </w:r>
                </w:p>
              </w:tc>
            </w:tr>
            <w:tr w:rsidR="00754C0D" w:rsidRPr="00F5339C" w14:paraId="48FC5ABA" w14:textId="77777777" w:rsidTr="00014D95">
              <w:tc>
                <w:tcPr>
                  <w:tcW w:w="2467" w:type="dxa"/>
                  <w:shd w:val="clear" w:color="auto" w:fill="auto"/>
                </w:tcPr>
                <w:p w14:paraId="12630A99" w14:textId="77777777" w:rsidR="00754C0D" w:rsidRPr="00651263" w:rsidRDefault="00651263" w:rsidP="00014D95">
                  <w:pPr>
                    <w:spacing w:line="240" w:lineRule="auto"/>
                    <w:jc w:val="center"/>
                    <w:rPr>
                      <w:rFonts w:cstheme="minorHAnsi"/>
                      <w:iCs/>
                      <w:sz w:val="20"/>
                      <w:szCs w:val="20"/>
                    </w:rPr>
                  </w:pPr>
                  <w:r>
                    <w:rPr>
                      <w:rFonts w:cstheme="minorHAnsi"/>
                      <w:iCs/>
                      <w:sz w:val="20"/>
                      <w:szCs w:val="20"/>
                    </w:rPr>
                    <w:t>Σύνολο</w:t>
                  </w:r>
                </w:p>
              </w:tc>
              <w:tc>
                <w:tcPr>
                  <w:tcW w:w="2468" w:type="dxa"/>
                  <w:shd w:val="clear" w:color="auto" w:fill="auto"/>
                </w:tcPr>
                <w:p w14:paraId="7C9A5D5B" w14:textId="77777777" w:rsidR="00754C0D" w:rsidRPr="00F5339C" w:rsidRDefault="00754C0D" w:rsidP="000952DD">
                  <w:pPr>
                    <w:spacing w:line="240" w:lineRule="auto"/>
                    <w:jc w:val="center"/>
                    <w:rPr>
                      <w:rFonts w:cstheme="minorHAnsi"/>
                      <w:sz w:val="20"/>
                      <w:szCs w:val="20"/>
                    </w:rPr>
                  </w:pPr>
                  <w:r w:rsidRPr="00F5339C">
                    <w:rPr>
                      <w:rFonts w:cstheme="minorHAnsi"/>
                      <w:sz w:val="20"/>
                      <w:szCs w:val="20"/>
                    </w:rPr>
                    <w:t xml:space="preserve">75 </w:t>
                  </w:r>
                  <w:r w:rsidR="00651263">
                    <w:rPr>
                      <w:rFonts w:cstheme="minorHAnsi"/>
                      <w:sz w:val="20"/>
                      <w:szCs w:val="20"/>
                    </w:rPr>
                    <w:t>ώρες (3Χ25 ώρες φόρτο</w:t>
                  </w:r>
                  <w:r w:rsidR="000952DD">
                    <w:rPr>
                      <w:rFonts w:cstheme="minorHAnsi"/>
                      <w:sz w:val="20"/>
                      <w:szCs w:val="20"/>
                    </w:rPr>
                    <w:t xml:space="preserve">ς </w:t>
                  </w:r>
                  <w:r w:rsidR="00651263">
                    <w:rPr>
                      <w:rFonts w:cstheme="minorHAnsi"/>
                      <w:sz w:val="20"/>
                      <w:szCs w:val="20"/>
                    </w:rPr>
                    <w:t>ε</w:t>
                  </w:r>
                  <w:r w:rsidR="000952DD">
                    <w:rPr>
                      <w:rFonts w:cstheme="minorHAnsi"/>
                      <w:sz w:val="20"/>
                      <w:szCs w:val="20"/>
                    </w:rPr>
                    <w:t>ρ</w:t>
                  </w:r>
                  <w:r w:rsidR="00651263">
                    <w:rPr>
                      <w:rFonts w:cstheme="minorHAnsi"/>
                      <w:sz w:val="20"/>
                      <w:szCs w:val="20"/>
                    </w:rPr>
                    <w:t>γασίας ανά πιστωτική μονάδα)</w:t>
                  </w:r>
                </w:p>
              </w:tc>
            </w:tr>
          </w:tbl>
          <w:p w14:paraId="1431765A" w14:textId="77777777" w:rsidR="00754C0D" w:rsidRPr="00F5339C" w:rsidRDefault="00754C0D" w:rsidP="00014D95">
            <w:pPr>
              <w:spacing w:line="240" w:lineRule="auto"/>
              <w:rPr>
                <w:rFonts w:cstheme="minorHAnsi"/>
                <w:sz w:val="20"/>
                <w:szCs w:val="20"/>
              </w:rPr>
            </w:pPr>
          </w:p>
        </w:tc>
      </w:tr>
      <w:tr w:rsidR="00754C0D" w:rsidRPr="00F5339C" w14:paraId="62A97C18" w14:textId="77777777" w:rsidTr="00014D95">
        <w:tc>
          <w:tcPr>
            <w:tcW w:w="3306" w:type="dxa"/>
          </w:tcPr>
          <w:p w14:paraId="416DCB5A" w14:textId="77777777" w:rsidR="00754C0D" w:rsidRPr="00F5339C" w:rsidRDefault="00754C0D" w:rsidP="00014D95">
            <w:pPr>
              <w:spacing w:line="240" w:lineRule="auto"/>
              <w:jc w:val="right"/>
              <w:rPr>
                <w:rFonts w:cstheme="minorHAnsi"/>
                <w:b/>
                <w:sz w:val="20"/>
                <w:szCs w:val="20"/>
              </w:rPr>
            </w:pPr>
            <w:r w:rsidRPr="00F5339C">
              <w:rPr>
                <w:rFonts w:cstheme="minorHAnsi"/>
                <w:b/>
                <w:sz w:val="20"/>
                <w:szCs w:val="20"/>
              </w:rPr>
              <w:t xml:space="preserve">ΑΞΙΟΛΟΓΗΣΗ ΦΟΙΤΗΤΩΝ </w:t>
            </w:r>
          </w:p>
          <w:p w14:paraId="2C1F1A42"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Περιγραφή της διαδικασίας αξιολόγησης</w:t>
            </w:r>
          </w:p>
          <w:p w14:paraId="403F124B"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Γλώσσα Αξιολόγησης, Μέθοδοι αξιολόγησης, Διαμορφωτική</w:t>
            </w:r>
            <w:r>
              <w:rPr>
                <w:rFonts w:cstheme="minorHAnsi"/>
                <w:i/>
                <w:sz w:val="20"/>
                <w:szCs w:val="20"/>
              </w:rPr>
              <w:t xml:space="preserve"> </w:t>
            </w:r>
            <w:r w:rsidRPr="00F5339C">
              <w:rPr>
                <w:rFonts w:cstheme="minorHAnsi"/>
                <w:i/>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4EADA98D" w14:textId="77777777" w:rsidR="00754C0D" w:rsidRPr="00F5339C" w:rsidRDefault="00754C0D" w:rsidP="00014D95">
            <w:pPr>
              <w:spacing w:line="240" w:lineRule="auto"/>
              <w:jc w:val="both"/>
              <w:rPr>
                <w:rFonts w:cstheme="minorHAnsi"/>
                <w:i/>
                <w:sz w:val="20"/>
                <w:szCs w:val="20"/>
              </w:rPr>
            </w:pPr>
            <w:r w:rsidRPr="00F5339C">
              <w:rPr>
                <w:rFonts w:cstheme="minorHAnsi"/>
                <w:i/>
                <w:sz w:val="20"/>
                <w:szCs w:val="20"/>
              </w:rPr>
              <w:t>Αναφέρονται</w:t>
            </w:r>
            <w:r>
              <w:rPr>
                <w:rFonts w:cstheme="minorHAnsi"/>
                <w:i/>
                <w:sz w:val="20"/>
                <w:szCs w:val="20"/>
              </w:rPr>
              <w:t xml:space="preserve"> </w:t>
            </w:r>
            <w:r w:rsidRPr="00F5339C">
              <w:rPr>
                <w:rFonts w:cstheme="minorHAnsi"/>
                <w:i/>
                <w:sz w:val="20"/>
                <w:szCs w:val="20"/>
              </w:rPr>
              <w:t xml:space="preserve">ρητά προσδιορισμένα κριτήρια αξιολόγησης και εάν και που είναι </w:t>
            </w:r>
            <w:proofErr w:type="spellStart"/>
            <w:r w:rsidRPr="00F5339C">
              <w:rPr>
                <w:rFonts w:cstheme="minorHAnsi"/>
                <w:i/>
                <w:sz w:val="20"/>
                <w:szCs w:val="20"/>
              </w:rPr>
              <w:t>προσβάσιμα</w:t>
            </w:r>
            <w:proofErr w:type="spellEnd"/>
            <w:r w:rsidRPr="00F5339C">
              <w:rPr>
                <w:rFonts w:cstheme="minorHAnsi"/>
                <w:i/>
                <w:sz w:val="20"/>
                <w:szCs w:val="20"/>
              </w:rPr>
              <w:t xml:space="preserve"> από τους φοιτητές.</w:t>
            </w:r>
          </w:p>
        </w:tc>
        <w:tc>
          <w:tcPr>
            <w:tcW w:w="5166" w:type="dxa"/>
            <w:tcBorders>
              <w:bottom w:val="single" w:sz="4" w:space="0" w:color="auto"/>
            </w:tcBorders>
          </w:tcPr>
          <w:p w14:paraId="774E6C0C" w14:textId="77777777" w:rsidR="00754C0D" w:rsidRPr="00F5339C" w:rsidRDefault="00754C0D" w:rsidP="00014D95">
            <w:pPr>
              <w:widowControl w:val="0"/>
              <w:autoSpaceDE w:val="0"/>
              <w:autoSpaceDN w:val="0"/>
              <w:adjustRightInd w:val="0"/>
              <w:spacing w:line="240" w:lineRule="auto"/>
              <w:jc w:val="both"/>
              <w:rPr>
                <w:rFonts w:cstheme="minorHAnsi"/>
                <w:color w:val="002060"/>
                <w:sz w:val="20"/>
                <w:szCs w:val="20"/>
              </w:rPr>
            </w:pPr>
          </w:p>
          <w:p w14:paraId="169402CC" w14:textId="77777777" w:rsidR="00754C0D" w:rsidRPr="00F5339C" w:rsidRDefault="00651263" w:rsidP="00014D95">
            <w:pPr>
              <w:spacing w:line="240" w:lineRule="auto"/>
              <w:rPr>
                <w:rFonts w:cstheme="minorHAnsi"/>
                <w:sz w:val="20"/>
                <w:szCs w:val="20"/>
              </w:rPr>
            </w:pPr>
            <w:r>
              <w:rPr>
                <w:rFonts w:cstheme="minorHAnsi"/>
                <w:sz w:val="20"/>
                <w:szCs w:val="20"/>
              </w:rPr>
              <w:t>Γ</w:t>
            </w:r>
            <w:r w:rsidRPr="00F5339C">
              <w:rPr>
                <w:rFonts w:cstheme="minorHAnsi"/>
                <w:sz w:val="20"/>
                <w:szCs w:val="20"/>
              </w:rPr>
              <w:t>ραπτ</w:t>
            </w:r>
            <w:r>
              <w:rPr>
                <w:rFonts w:cstheme="minorHAnsi"/>
                <w:sz w:val="20"/>
                <w:szCs w:val="20"/>
              </w:rPr>
              <w:t>ή εξέ</w:t>
            </w:r>
            <w:r w:rsidRPr="00F5339C">
              <w:rPr>
                <w:rFonts w:cstheme="minorHAnsi"/>
                <w:sz w:val="20"/>
                <w:szCs w:val="20"/>
              </w:rPr>
              <w:t>ταση</w:t>
            </w:r>
          </w:p>
          <w:p w14:paraId="473BF818" w14:textId="77777777" w:rsidR="00754C0D" w:rsidRPr="00F5339C" w:rsidRDefault="00651263" w:rsidP="00014D95">
            <w:pPr>
              <w:spacing w:line="240" w:lineRule="auto"/>
              <w:rPr>
                <w:rFonts w:cstheme="minorHAnsi"/>
                <w:sz w:val="20"/>
                <w:szCs w:val="20"/>
              </w:rPr>
            </w:pPr>
            <w:proofErr w:type="spellStart"/>
            <w:r>
              <w:rPr>
                <w:rFonts w:cstheme="minorHAnsi"/>
                <w:sz w:val="20"/>
                <w:szCs w:val="20"/>
              </w:rPr>
              <w:t>Ε</w:t>
            </w:r>
            <w:r w:rsidRPr="00F5339C">
              <w:rPr>
                <w:rFonts w:cstheme="minorHAnsi"/>
                <w:sz w:val="20"/>
                <w:szCs w:val="20"/>
              </w:rPr>
              <w:t>ργασια</w:t>
            </w:r>
            <w:proofErr w:type="spellEnd"/>
          </w:p>
        </w:tc>
      </w:tr>
    </w:tbl>
    <w:p w14:paraId="1B0A9A95" w14:textId="77777777" w:rsidR="00754C0D" w:rsidRPr="00F5339C" w:rsidRDefault="00754C0D" w:rsidP="00DB5B81">
      <w:pPr>
        <w:pStyle w:val="a6"/>
        <w:widowControl w:val="0"/>
        <w:numPr>
          <w:ilvl w:val="1"/>
          <w:numId w:val="168"/>
        </w:numPr>
        <w:autoSpaceDE w:val="0"/>
        <w:autoSpaceDN w:val="0"/>
        <w:adjustRightInd w:val="0"/>
        <w:spacing w:before="120" w:after="200" w:line="240" w:lineRule="auto"/>
        <w:ind w:left="567" w:hanging="283"/>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1D2BD9F4" w14:textId="77777777" w:rsidTr="00014D95">
        <w:tc>
          <w:tcPr>
            <w:tcW w:w="8472" w:type="dxa"/>
          </w:tcPr>
          <w:p w14:paraId="00D91542"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S. </w:t>
            </w:r>
            <w:proofErr w:type="spellStart"/>
            <w:r w:rsidRPr="00F5339C">
              <w:rPr>
                <w:rFonts w:cstheme="minorHAnsi"/>
                <w:sz w:val="20"/>
                <w:szCs w:val="20"/>
              </w:rPr>
              <w:t>Runciman</w:t>
            </w:r>
            <w:proofErr w:type="spellEnd"/>
            <w:r w:rsidRPr="00F5339C">
              <w:rPr>
                <w:rFonts w:cstheme="minorHAnsi"/>
                <w:sz w:val="20"/>
                <w:szCs w:val="20"/>
              </w:rPr>
              <w:t>, Βυζαντινός Πολιτισμός, Μεταίχμιο 2016.</w:t>
            </w:r>
          </w:p>
          <w:p w14:paraId="23113143"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J. </w:t>
            </w:r>
            <w:proofErr w:type="spellStart"/>
            <w:r w:rsidRPr="00F5339C">
              <w:rPr>
                <w:rFonts w:cstheme="minorHAnsi"/>
                <w:sz w:val="20"/>
                <w:szCs w:val="20"/>
              </w:rPr>
              <w:t>Herrin</w:t>
            </w:r>
            <w:proofErr w:type="spellEnd"/>
            <w:r w:rsidRPr="00F5339C">
              <w:rPr>
                <w:rFonts w:cstheme="minorHAnsi"/>
                <w:sz w:val="20"/>
                <w:szCs w:val="20"/>
              </w:rPr>
              <w:t xml:space="preserve">, Τι είναι το Βυζάντιο, </w:t>
            </w:r>
            <w:proofErr w:type="spellStart"/>
            <w:r w:rsidRPr="00F5339C">
              <w:rPr>
                <w:rFonts w:cstheme="minorHAnsi"/>
                <w:sz w:val="20"/>
                <w:szCs w:val="20"/>
              </w:rPr>
              <w:t>Gutenberg</w:t>
            </w:r>
            <w:proofErr w:type="spellEnd"/>
            <w:r w:rsidRPr="00F5339C">
              <w:rPr>
                <w:rFonts w:cstheme="minorHAnsi"/>
                <w:sz w:val="20"/>
                <w:szCs w:val="20"/>
              </w:rPr>
              <w:t xml:space="preserve"> 2020</w:t>
            </w:r>
          </w:p>
          <w:p w14:paraId="659B983A" w14:textId="77777777" w:rsidR="00754C0D" w:rsidRPr="00F5339C" w:rsidRDefault="00754C0D" w:rsidP="00014D95">
            <w:pPr>
              <w:autoSpaceDE w:val="0"/>
              <w:autoSpaceDN w:val="0"/>
              <w:spacing w:after="120" w:line="240" w:lineRule="auto"/>
              <w:jc w:val="both"/>
              <w:rPr>
                <w:rFonts w:cstheme="minorHAnsi"/>
                <w:sz w:val="20"/>
                <w:szCs w:val="20"/>
              </w:rPr>
            </w:pPr>
            <w:r w:rsidRPr="00F5339C">
              <w:rPr>
                <w:rFonts w:cstheme="minorHAnsi"/>
                <w:sz w:val="20"/>
                <w:szCs w:val="20"/>
              </w:rPr>
              <w:t xml:space="preserve">N.H. </w:t>
            </w:r>
            <w:proofErr w:type="spellStart"/>
            <w:r w:rsidRPr="00F5339C">
              <w:rPr>
                <w:rFonts w:cstheme="minorHAnsi"/>
                <w:sz w:val="20"/>
                <w:szCs w:val="20"/>
              </w:rPr>
              <w:t>Baynes</w:t>
            </w:r>
            <w:proofErr w:type="spellEnd"/>
            <w:r w:rsidRPr="00F5339C">
              <w:rPr>
                <w:rFonts w:cstheme="minorHAnsi"/>
                <w:sz w:val="20"/>
                <w:szCs w:val="20"/>
              </w:rPr>
              <w:t xml:space="preserve"> &amp; L.B. </w:t>
            </w:r>
            <w:proofErr w:type="spellStart"/>
            <w:r w:rsidRPr="00F5339C">
              <w:rPr>
                <w:rFonts w:cstheme="minorHAnsi"/>
                <w:sz w:val="20"/>
                <w:szCs w:val="20"/>
              </w:rPr>
              <w:t>Moss</w:t>
            </w:r>
            <w:proofErr w:type="spellEnd"/>
            <w:r w:rsidRPr="00F5339C">
              <w:rPr>
                <w:rFonts w:cstheme="minorHAnsi"/>
                <w:sz w:val="20"/>
                <w:szCs w:val="20"/>
              </w:rPr>
              <w:t>, Βυζάντιο. Εισαγωγή στον Βυζαντινό Πολιτισμό, Παπαδήμας 1988</w:t>
            </w:r>
          </w:p>
        </w:tc>
      </w:tr>
    </w:tbl>
    <w:p w14:paraId="36551E96" w14:textId="77777777" w:rsidR="00754C0D" w:rsidRPr="00F5339C" w:rsidRDefault="00754C0D" w:rsidP="00655262">
      <w:r w:rsidRPr="00F5339C">
        <w:br w:type="page"/>
      </w:r>
    </w:p>
    <w:p w14:paraId="7A833C20" w14:textId="6818E4D3" w:rsidR="00C8756F" w:rsidRPr="00C8756F" w:rsidRDefault="00651263" w:rsidP="00C8756F">
      <w:pPr>
        <w:pStyle w:val="3"/>
        <w:spacing w:before="240" w:after="240"/>
        <w:jc w:val="center"/>
        <w:rPr>
          <w:rFonts w:cstheme="minorHAnsi"/>
          <w:sz w:val="24"/>
          <w:szCs w:val="24"/>
        </w:rPr>
      </w:pPr>
      <w:bookmarkStart w:id="114" w:name="_Toc168241115"/>
      <w:r>
        <w:rPr>
          <w:rFonts w:cstheme="minorHAnsi"/>
          <w:sz w:val="24"/>
          <w:szCs w:val="24"/>
        </w:rPr>
        <w:lastRenderedPageBreak/>
        <w:t>13</w:t>
      </w:r>
      <w:r w:rsidRPr="00651263">
        <w:rPr>
          <w:rFonts w:cstheme="minorHAnsi"/>
          <w:sz w:val="24"/>
          <w:szCs w:val="24"/>
        </w:rPr>
        <w:t>Ε</w:t>
      </w:r>
      <w:r>
        <w:rPr>
          <w:rFonts w:cstheme="minorHAnsi"/>
          <w:sz w:val="24"/>
          <w:szCs w:val="24"/>
        </w:rPr>
        <w:t>88_20</w:t>
      </w:r>
      <w:r w:rsidRPr="0093118E">
        <w:rPr>
          <w:rFonts w:cstheme="minorHAnsi"/>
          <w:sz w:val="24"/>
          <w:szCs w:val="24"/>
        </w:rPr>
        <w:t xml:space="preserve"> </w:t>
      </w:r>
      <w:r w:rsidR="00816BFC">
        <w:rPr>
          <w:rFonts w:cstheme="minorHAnsi"/>
          <w:sz w:val="24"/>
          <w:szCs w:val="24"/>
        </w:rPr>
        <w:t>Σοφιστές</w:t>
      </w:r>
      <w:bookmarkEnd w:id="114"/>
    </w:p>
    <w:p w14:paraId="17A69D73" w14:textId="77777777" w:rsidR="00C8756F" w:rsidRDefault="00C8756F" w:rsidP="0001533A">
      <w:pPr>
        <w:spacing w:before="120" w:line="276" w:lineRule="auto"/>
        <w:jc w:val="center"/>
        <w:rPr>
          <w:rFonts w:cs="Arial"/>
          <w:b/>
          <w:sz w:val="20"/>
          <w:szCs w:val="20"/>
        </w:rPr>
      </w:pPr>
      <w:r>
        <w:rPr>
          <w:rFonts w:cs="Arial"/>
          <w:b/>
          <w:sz w:val="20"/>
          <w:szCs w:val="20"/>
        </w:rPr>
        <w:t>(Ε. ΒΟΛΟΝΑΚΗ)</w:t>
      </w:r>
    </w:p>
    <w:p w14:paraId="6DF30823" w14:textId="77777777" w:rsidR="0001533A" w:rsidRPr="0001533A" w:rsidRDefault="0001533A" w:rsidP="00183C82">
      <w:pPr>
        <w:spacing w:before="120" w:line="276" w:lineRule="auto"/>
        <w:rPr>
          <w:rFonts w:cs="Arial"/>
          <w:sz w:val="20"/>
          <w:szCs w:val="20"/>
        </w:rPr>
      </w:pPr>
      <w:r w:rsidRPr="0001533A">
        <w:rPr>
          <w:rFonts w:cs="Arial"/>
          <w:b/>
          <w:sz w:val="20"/>
          <w:szCs w:val="20"/>
        </w:rPr>
        <w:t>ΠΕΡΙΓΡΑΜΜΑ ΜΑΘΗΜΑΤΟΣ</w:t>
      </w:r>
    </w:p>
    <w:p w14:paraId="1F8C0BDF" w14:textId="77777777" w:rsidR="0001533A" w:rsidRPr="000952DD" w:rsidRDefault="000952DD" w:rsidP="00183C82">
      <w:pPr>
        <w:widowControl w:val="0"/>
        <w:autoSpaceDE w:val="0"/>
        <w:autoSpaceDN w:val="0"/>
        <w:adjustRightInd w:val="0"/>
        <w:spacing w:before="120" w:after="200" w:line="276" w:lineRule="auto"/>
        <w:rPr>
          <w:rFonts w:cs="Arial"/>
          <w:b/>
          <w:color w:val="000000"/>
          <w:sz w:val="20"/>
          <w:szCs w:val="20"/>
        </w:rPr>
      </w:pPr>
      <w:r>
        <w:rPr>
          <w:rFonts w:cs="Arial"/>
          <w:b/>
          <w:color w:val="000000"/>
          <w:sz w:val="20"/>
          <w:szCs w:val="20"/>
        </w:rPr>
        <w:t>(1)</w:t>
      </w:r>
      <w:r w:rsidR="0001533A" w:rsidRPr="000952DD">
        <w:rPr>
          <w:rFonts w:cs="Arial"/>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1"/>
        <w:gridCol w:w="1124"/>
        <w:gridCol w:w="1215"/>
        <w:gridCol w:w="1316"/>
        <w:gridCol w:w="341"/>
        <w:gridCol w:w="1279"/>
      </w:tblGrid>
      <w:tr w:rsidR="0001533A" w:rsidRPr="0001533A" w14:paraId="3FF250C6" w14:textId="77777777" w:rsidTr="00C8756F">
        <w:tc>
          <w:tcPr>
            <w:tcW w:w="3205" w:type="dxa"/>
            <w:shd w:val="clear" w:color="auto" w:fill="DDD9C3"/>
          </w:tcPr>
          <w:p w14:paraId="5AB025E1" w14:textId="77777777" w:rsidR="0001533A" w:rsidRPr="0001533A" w:rsidRDefault="0001533A" w:rsidP="00C8756F">
            <w:pPr>
              <w:jc w:val="right"/>
              <w:rPr>
                <w:rFonts w:cs="Arial"/>
                <w:b/>
                <w:sz w:val="20"/>
                <w:szCs w:val="20"/>
              </w:rPr>
            </w:pPr>
            <w:r w:rsidRPr="0001533A">
              <w:rPr>
                <w:rFonts w:cs="Arial"/>
                <w:b/>
                <w:sz w:val="20"/>
                <w:szCs w:val="20"/>
              </w:rPr>
              <w:t>ΣΧΟΛΗ</w:t>
            </w:r>
          </w:p>
        </w:tc>
        <w:tc>
          <w:tcPr>
            <w:tcW w:w="5231" w:type="dxa"/>
            <w:gridSpan w:val="5"/>
          </w:tcPr>
          <w:p w14:paraId="32AA0799" w14:textId="77777777" w:rsidR="0001533A" w:rsidRPr="0001533A" w:rsidRDefault="0001533A" w:rsidP="00C8756F">
            <w:pPr>
              <w:rPr>
                <w:sz w:val="20"/>
                <w:szCs w:val="20"/>
              </w:rPr>
            </w:pPr>
            <w:r w:rsidRPr="0001533A">
              <w:rPr>
                <w:sz w:val="20"/>
                <w:szCs w:val="20"/>
              </w:rPr>
              <w:t>ΑΝΘΡΩΠΙΣΤΙΚΩΝ ΕΠΙΣΤΗΜΩΝ ΚΑΙ ΠΟΛΙΤΙΣΜΙΚΩΝ ΣΠΟΥΔΩΝ</w:t>
            </w:r>
          </w:p>
        </w:tc>
      </w:tr>
      <w:tr w:rsidR="0001533A" w:rsidRPr="0001533A" w14:paraId="1CC25340" w14:textId="77777777" w:rsidTr="00C8756F">
        <w:tc>
          <w:tcPr>
            <w:tcW w:w="3205" w:type="dxa"/>
            <w:shd w:val="clear" w:color="auto" w:fill="DDD9C3"/>
          </w:tcPr>
          <w:p w14:paraId="4E118DC0" w14:textId="77777777" w:rsidR="0001533A" w:rsidRPr="0001533A" w:rsidRDefault="0001533A" w:rsidP="00C8756F">
            <w:pPr>
              <w:jc w:val="right"/>
              <w:rPr>
                <w:rFonts w:cs="Arial"/>
                <w:b/>
                <w:sz w:val="20"/>
                <w:szCs w:val="20"/>
              </w:rPr>
            </w:pPr>
            <w:r w:rsidRPr="0001533A">
              <w:rPr>
                <w:rFonts w:cs="Arial"/>
                <w:b/>
                <w:sz w:val="20"/>
                <w:szCs w:val="20"/>
              </w:rPr>
              <w:t>ΤΜΗΜΑ</w:t>
            </w:r>
          </w:p>
        </w:tc>
        <w:tc>
          <w:tcPr>
            <w:tcW w:w="5231" w:type="dxa"/>
            <w:gridSpan w:val="5"/>
          </w:tcPr>
          <w:p w14:paraId="1277E614" w14:textId="77777777" w:rsidR="0001533A" w:rsidRPr="0001533A" w:rsidRDefault="0001533A" w:rsidP="00C8756F">
            <w:pPr>
              <w:rPr>
                <w:sz w:val="20"/>
                <w:szCs w:val="20"/>
              </w:rPr>
            </w:pPr>
            <w:r w:rsidRPr="0001533A">
              <w:rPr>
                <w:sz w:val="20"/>
                <w:szCs w:val="20"/>
              </w:rPr>
              <w:t>ΦΙΛΟΛΟΓΙΑΣ</w:t>
            </w:r>
          </w:p>
        </w:tc>
      </w:tr>
      <w:tr w:rsidR="0001533A" w:rsidRPr="0001533A" w14:paraId="1BC85166" w14:textId="77777777" w:rsidTr="00C8756F">
        <w:tc>
          <w:tcPr>
            <w:tcW w:w="3205" w:type="dxa"/>
            <w:shd w:val="clear" w:color="auto" w:fill="DDD9C3"/>
          </w:tcPr>
          <w:p w14:paraId="66008AC0" w14:textId="77777777" w:rsidR="0001533A" w:rsidRPr="0001533A" w:rsidRDefault="0001533A" w:rsidP="00C8756F">
            <w:pPr>
              <w:jc w:val="right"/>
              <w:rPr>
                <w:rFonts w:cs="Arial"/>
                <w:b/>
                <w:sz w:val="20"/>
                <w:szCs w:val="20"/>
              </w:rPr>
            </w:pPr>
            <w:r w:rsidRPr="0001533A">
              <w:rPr>
                <w:rFonts w:cs="Arial"/>
                <w:b/>
                <w:sz w:val="20"/>
                <w:szCs w:val="20"/>
              </w:rPr>
              <w:t xml:space="preserve">ΕΠΙΠΕΔΟ ΣΠΟΥΔΩΝ </w:t>
            </w:r>
          </w:p>
        </w:tc>
        <w:tc>
          <w:tcPr>
            <w:tcW w:w="5231" w:type="dxa"/>
            <w:gridSpan w:val="5"/>
          </w:tcPr>
          <w:p w14:paraId="3DD7D30C" w14:textId="77777777" w:rsidR="0001533A" w:rsidRPr="0001533A" w:rsidRDefault="0001533A" w:rsidP="00C8756F">
            <w:pPr>
              <w:rPr>
                <w:sz w:val="20"/>
                <w:szCs w:val="20"/>
              </w:rPr>
            </w:pPr>
            <w:r w:rsidRPr="0001533A">
              <w:rPr>
                <w:sz w:val="20"/>
                <w:szCs w:val="20"/>
              </w:rPr>
              <w:t>ΠΡΟΠΤΥΧΙΑΚΟ</w:t>
            </w:r>
          </w:p>
        </w:tc>
      </w:tr>
      <w:tr w:rsidR="0001533A" w:rsidRPr="0001533A" w14:paraId="5ECBEDDF" w14:textId="77777777" w:rsidTr="00C8756F">
        <w:tc>
          <w:tcPr>
            <w:tcW w:w="3205" w:type="dxa"/>
            <w:shd w:val="clear" w:color="auto" w:fill="DDD9C3"/>
          </w:tcPr>
          <w:p w14:paraId="6EE767F4" w14:textId="77777777" w:rsidR="0001533A" w:rsidRPr="0001533A" w:rsidRDefault="0001533A" w:rsidP="00C8756F">
            <w:pPr>
              <w:jc w:val="right"/>
              <w:rPr>
                <w:rFonts w:cs="Arial"/>
                <w:b/>
                <w:sz w:val="20"/>
                <w:szCs w:val="20"/>
              </w:rPr>
            </w:pPr>
            <w:r w:rsidRPr="0001533A">
              <w:rPr>
                <w:rFonts w:cs="Arial"/>
                <w:b/>
                <w:sz w:val="20"/>
                <w:szCs w:val="20"/>
              </w:rPr>
              <w:t>ΚΩΔΙΚΟΣ ΜΑΘΗΜΑΤΟΣ</w:t>
            </w:r>
          </w:p>
        </w:tc>
        <w:tc>
          <w:tcPr>
            <w:tcW w:w="1135" w:type="dxa"/>
          </w:tcPr>
          <w:p w14:paraId="3E8BFACB" w14:textId="77777777" w:rsidR="0001533A" w:rsidRPr="0001533A" w:rsidRDefault="0001533A" w:rsidP="00C8756F">
            <w:pPr>
              <w:rPr>
                <w:rFonts w:cs="Arial"/>
                <w:sz w:val="20"/>
                <w:szCs w:val="20"/>
              </w:rPr>
            </w:pPr>
            <w:r w:rsidRPr="0001533A">
              <w:rPr>
                <w:rFonts w:cs="Arial"/>
                <w:sz w:val="20"/>
                <w:szCs w:val="20"/>
              </w:rPr>
              <w:t>13Ε88_20</w:t>
            </w:r>
          </w:p>
        </w:tc>
        <w:tc>
          <w:tcPr>
            <w:tcW w:w="2505" w:type="dxa"/>
            <w:gridSpan w:val="2"/>
            <w:shd w:val="clear" w:color="auto" w:fill="DDD9C3"/>
          </w:tcPr>
          <w:p w14:paraId="1B212107" w14:textId="77777777" w:rsidR="0001533A" w:rsidRPr="0001533A" w:rsidRDefault="0001533A" w:rsidP="00C8756F">
            <w:pPr>
              <w:jc w:val="right"/>
              <w:rPr>
                <w:rFonts w:cs="Arial"/>
                <w:b/>
                <w:sz w:val="20"/>
                <w:szCs w:val="20"/>
              </w:rPr>
            </w:pPr>
            <w:r w:rsidRPr="0001533A">
              <w:rPr>
                <w:rFonts w:cs="Arial"/>
                <w:b/>
                <w:sz w:val="20"/>
                <w:szCs w:val="20"/>
              </w:rPr>
              <w:t>ΕΞΑΜΗΝΟ ΣΠΟΥΔΩΝ</w:t>
            </w:r>
          </w:p>
        </w:tc>
        <w:tc>
          <w:tcPr>
            <w:tcW w:w="1591" w:type="dxa"/>
            <w:gridSpan w:val="2"/>
          </w:tcPr>
          <w:p w14:paraId="60FCD6DE" w14:textId="77777777" w:rsidR="0001533A" w:rsidRPr="0001533A" w:rsidRDefault="0001533A" w:rsidP="00C8756F">
            <w:pPr>
              <w:rPr>
                <w:sz w:val="20"/>
                <w:szCs w:val="20"/>
              </w:rPr>
            </w:pPr>
            <w:r w:rsidRPr="0001533A">
              <w:rPr>
                <w:sz w:val="20"/>
                <w:szCs w:val="20"/>
              </w:rPr>
              <w:t>ΣΤ΄</w:t>
            </w:r>
          </w:p>
        </w:tc>
      </w:tr>
      <w:tr w:rsidR="0001533A" w:rsidRPr="0001533A" w14:paraId="0899E116" w14:textId="77777777" w:rsidTr="00C8756F">
        <w:trPr>
          <w:trHeight w:val="375"/>
        </w:trPr>
        <w:tc>
          <w:tcPr>
            <w:tcW w:w="3205" w:type="dxa"/>
            <w:shd w:val="clear" w:color="auto" w:fill="DDD9C3"/>
            <w:vAlign w:val="center"/>
          </w:tcPr>
          <w:p w14:paraId="50715B14" w14:textId="77777777" w:rsidR="0001533A" w:rsidRPr="0001533A" w:rsidRDefault="0001533A" w:rsidP="00C8756F">
            <w:pPr>
              <w:jc w:val="right"/>
              <w:rPr>
                <w:rFonts w:cs="Arial"/>
                <w:b/>
                <w:sz w:val="20"/>
                <w:szCs w:val="20"/>
              </w:rPr>
            </w:pPr>
            <w:r w:rsidRPr="0001533A">
              <w:rPr>
                <w:rFonts w:cs="Arial"/>
                <w:b/>
                <w:sz w:val="20"/>
                <w:szCs w:val="20"/>
              </w:rPr>
              <w:t>ΤΙΤΛΟΣ ΜΑΘΗΜΑΤΟΣ</w:t>
            </w:r>
          </w:p>
        </w:tc>
        <w:tc>
          <w:tcPr>
            <w:tcW w:w="5231" w:type="dxa"/>
            <w:gridSpan w:val="5"/>
            <w:vAlign w:val="center"/>
          </w:tcPr>
          <w:p w14:paraId="27BFEAA7" w14:textId="77777777" w:rsidR="0001533A" w:rsidRPr="0001533A" w:rsidRDefault="0001533A" w:rsidP="00C8756F">
            <w:pPr>
              <w:rPr>
                <w:rFonts w:cs="Arial"/>
                <w:sz w:val="20"/>
                <w:szCs w:val="20"/>
              </w:rPr>
            </w:pPr>
            <w:r w:rsidRPr="0001533A">
              <w:rPr>
                <w:rFonts w:cs="Arial"/>
                <w:sz w:val="20"/>
                <w:szCs w:val="20"/>
              </w:rPr>
              <w:t>ΣΟΦΙΣΤΕΣ</w:t>
            </w:r>
          </w:p>
        </w:tc>
      </w:tr>
      <w:tr w:rsidR="0001533A" w:rsidRPr="0001533A" w14:paraId="53688CD2" w14:textId="77777777" w:rsidTr="00C8756F">
        <w:trPr>
          <w:trHeight w:val="196"/>
        </w:trPr>
        <w:tc>
          <w:tcPr>
            <w:tcW w:w="5637" w:type="dxa"/>
            <w:gridSpan w:val="3"/>
            <w:shd w:val="clear" w:color="auto" w:fill="DDD9C3"/>
            <w:vAlign w:val="center"/>
          </w:tcPr>
          <w:p w14:paraId="125CC95C" w14:textId="77777777" w:rsidR="0001533A" w:rsidRPr="0001533A" w:rsidRDefault="0001533A" w:rsidP="00C8756F">
            <w:pPr>
              <w:jc w:val="center"/>
              <w:rPr>
                <w:rFonts w:cs="Arial"/>
                <w:b/>
                <w:sz w:val="20"/>
                <w:szCs w:val="20"/>
              </w:rPr>
            </w:pPr>
            <w:r w:rsidRPr="0001533A">
              <w:rPr>
                <w:rFonts w:cs="Arial"/>
                <w:b/>
                <w:sz w:val="20"/>
                <w:szCs w:val="20"/>
              </w:rPr>
              <w:t xml:space="preserve">ΑΥΤΟΤΕΛΕΙΣ ΔΙΔΑΚΤΙΚΕΣ ΔΡΑΣΤΗΡΙΟΤΗΤΕΣ </w:t>
            </w:r>
            <w:r w:rsidRPr="0001533A">
              <w:rPr>
                <w:rFonts w:cs="Arial"/>
                <w:b/>
                <w:sz w:val="20"/>
                <w:szCs w:val="20"/>
              </w:rPr>
              <w:br/>
            </w:r>
            <w:r w:rsidRPr="0001533A">
              <w:rPr>
                <w:rFonts w:cs="Arial"/>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0CA58306" w14:textId="77777777" w:rsidR="0001533A" w:rsidRPr="0001533A" w:rsidRDefault="0001533A" w:rsidP="00C8756F">
            <w:pPr>
              <w:jc w:val="center"/>
              <w:rPr>
                <w:rFonts w:cs="Arial"/>
                <w:b/>
                <w:sz w:val="20"/>
                <w:szCs w:val="20"/>
              </w:rPr>
            </w:pPr>
            <w:r w:rsidRPr="0001533A">
              <w:rPr>
                <w:rFonts w:cs="Arial"/>
                <w:b/>
                <w:sz w:val="20"/>
                <w:szCs w:val="20"/>
              </w:rPr>
              <w:t>ΕΒΔΟΜΑΔΙΑΙΕΣ</w:t>
            </w:r>
            <w:r w:rsidRPr="0001533A">
              <w:rPr>
                <w:rFonts w:cs="Arial"/>
                <w:b/>
                <w:sz w:val="20"/>
                <w:szCs w:val="20"/>
              </w:rPr>
              <w:br/>
              <w:t>ΩΡΕΣ Δ</w:t>
            </w:r>
            <w:r w:rsidRPr="0001533A">
              <w:rPr>
                <w:rFonts w:cs="Arial"/>
                <w:b/>
                <w:sz w:val="20"/>
                <w:szCs w:val="20"/>
                <w:shd w:val="clear" w:color="auto" w:fill="DDD9C3"/>
              </w:rPr>
              <w:t>ΙΔ</w:t>
            </w:r>
            <w:r w:rsidRPr="0001533A">
              <w:rPr>
                <w:rFonts w:cs="Arial"/>
                <w:b/>
                <w:sz w:val="20"/>
                <w:szCs w:val="20"/>
              </w:rPr>
              <w:t>ΑΣΚΑΛΙΑΣ</w:t>
            </w:r>
          </w:p>
        </w:tc>
        <w:tc>
          <w:tcPr>
            <w:tcW w:w="1240" w:type="dxa"/>
            <w:shd w:val="clear" w:color="auto" w:fill="DDD9C3"/>
            <w:vAlign w:val="center"/>
          </w:tcPr>
          <w:p w14:paraId="44A04449" w14:textId="77777777" w:rsidR="0001533A" w:rsidRPr="0001533A" w:rsidRDefault="0001533A" w:rsidP="00C8756F">
            <w:pPr>
              <w:jc w:val="center"/>
              <w:rPr>
                <w:rFonts w:cs="Arial"/>
                <w:b/>
                <w:sz w:val="20"/>
                <w:szCs w:val="20"/>
              </w:rPr>
            </w:pPr>
            <w:r w:rsidRPr="0001533A">
              <w:rPr>
                <w:rFonts w:cs="Arial"/>
                <w:b/>
                <w:sz w:val="20"/>
                <w:szCs w:val="20"/>
              </w:rPr>
              <w:t>ΠΙΣΤΩΤΙΚΕΣ ΜΟΝΑΔΕΣ</w:t>
            </w:r>
          </w:p>
        </w:tc>
      </w:tr>
      <w:tr w:rsidR="0001533A" w:rsidRPr="0001533A" w14:paraId="0211C4E8" w14:textId="77777777" w:rsidTr="00C8756F">
        <w:trPr>
          <w:trHeight w:val="194"/>
        </w:trPr>
        <w:tc>
          <w:tcPr>
            <w:tcW w:w="5637" w:type="dxa"/>
            <w:gridSpan w:val="3"/>
          </w:tcPr>
          <w:p w14:paraId="6CEF2822" w14:textId="77777777" w:rsidR="0001533A" w:rsidRPr="0001533A" w:rsidRDefault="0001533A" w:rsidP="00C8756F">
            <w:pPr>
              <w:jc w:val="center"/>
              <w:rPr>
                <w:sz w:val="20"/>
                <w:szCs w:val="20"/>
              </w:rPr>
            </w:pPr>
          </w:p>
        </w:tc>
        <w:tc>
          <w:tcPr>
            <w:tcW w:w="1559" w:type="dxa"/>
            <w:gridSpan w:val="2"/>
          </w:tcPr>
          <w:p w14:paraId="2DE38402" w14:textId="77777777" w:rsidR="0001533A" w:rsidRPr="0001533A" w:rsidRDefault="0001533A" w:rsidP="00861A80">
            <w:pPr>
              <w:jc w:val="center"/>
              <w:rPr>
                <w:color w:val="002060"/>
                <w:sz w:val="20"/>
                <w:szCs w:val="20"/>
              </w:rPr>
            </w:pPr>
            <w:r w:rsidRPr="0001533A">
              <w:rPr>
                <w:color w:val="002060"/>
                <w:sz w:val="20"/>
                <w:szCs w:val="20"/>
              </w:rPr>
              <w:t>3</w:t>
            </w:r>
          </w:p>
        </w:tc>
        <w:tc>
          <w:tcPr>
            <w:tcW w:w="1240" w:type="dxa"/>
          </w:tcPr>
          <w:p w14:paraId="5C4299C3" w14:textId="77777777" w:rsidR="0001533A" w:rsidRPr="0001533A" w:rsidRDefault="0001533A" w:rsidP="00861A80">
            <w:pPr>
              <w:rPr>
                <w:color w:val="002060"/>
                <w:sz w:val="20"/>
                <w:szCs w:val="20"/>
              </w:rPr>
            </w:pPr>
            <w:r w:rsidRPr="0001533A">
              <w:rPr>
                <w:color w:val="002060"/>
                <w:sz w:val="20"/>
                <w:szCs w:val="20"/>
              </w:rPr>
              <w:t>3</w:t>
            </w:r>
          </w:p>
        </w:tc>
      </w:tr>
      <w:tr w:rsidR="0001533A" w:rsidRPr="0001533A" w14:paraId="246FC809" w14:textId="77777777" w:rsidTr="00C8756F">
        <w:trPr>
          <w:trHeight w:val="194"/>
        </w:trPr>
        <w:tc>
          <w:tcPr>
            <w:tcW w:w="5637" w:type="dxa"/>
            <w:gridSpan w:val="3"/>
            <w:shd w:val="clear" w:color="auto" w:fill="DDD9C3"/>
          </w:tcPr>
          <w:p w14:paraId="7EBB9D71" w14:textId="77777777" w:rsidR="0001533A" w:rsidRPr="0001533A" w:rsidRDefault="0001533A" w:rsidP="00C8756F">
            <w:pPr>
              <w:rPr>
                <w:rFonts w:cs="Arial"/>
                <w:i/>
                <w:sz w:val="20"/>
                <w:szCs w:val="20"/>
              </w:rPr>
            </w:pPr>
            <w:r w:rsidRPr="0001533A">
              <w:rPr>
                <w:rFonts w:cs="Arial"/>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7E93FBD9" w14:textId="77777777" w:rsidR="0001533A" w:rsidRPr="0001533A" w:rsidRDefault="0001533A" w:rsidP="00C8756F">
            <w:pPr>
              <w:jc w:val="right"/>
              <w:rPr>
                <w:rFonts w:cs="Arial"/>
                <w:color w:val="002060"/>
                <w:sz w:val="20"/>
                <w:szCs w:val="20"/>
              </w:rPr>
            </w:pPr>
          </w:p>
        </w:tc>
        <w:tc>
          <w:tcPr>
            <w:tcW w:w="1240" w:type="dxa"/>
          </w:tcPr>
          <w:p w14:paraId="0E31B815" w14:textId="77777777" w:rsidR="0001533A" w:rsidRPr="0001533A" w:rsidRDefault="0001533A" w:rsidP="00C8756F">
            <w:pPr>
              <w:rPr>
                <w:rFonts w:cs="Arial"/>
                <w:color w:val="002060"/>
                <w:sz w:val="20"/>
                <w:szCs w:val="20"/>
              </w:rPr>
            </w:pPr>
          </w:p>
        </w:tc>
      </w:tr>
      <w:tr w:rsidR="0001533A" w:rsidRPr="0001533A" w14:paraId="52AF2269" w14:textId="77777777" w:rsidTr="00C8756F">
        <w:trPr>
          <w:trHeight w:val="599"/>
        </w:trPr>
        <w:tc>
          <w:tcPr>
            <w:tcW w:w="3205" w:type="dxa"/>
            <w:shd w:val="clear" w:color="auto" w:fill="DDD9C3"/>
          </w:tcPr>
          <w:p w14:paraId="6F59C2E7" w14:textId="77777777" w:rsidR="0001533A" w:rsidRPr="0001533A" w:rsidRDefault="0001533A" w:rsidP="00C8756F">
            <w:pPr>
              <w:jc w:val="right"/>
              <w:rPr>
                <w:rFonts w:cs="Arial"/>
                <w:i/>
                <w:sz w:val="20"/>
                <w:szCs w:val="20"/>
              </w:rPr>
            </w:pPr>
            <w:r w:rsidRPr="0001533A">
              <w:rPr>
                <w:rFonts w:cs="Arial"/>
                <w:b/>
                <w:sz w:val="20"/>
                <w:szCs w:val="20"/>
              </w:rPr>
              <w:t>ΤΥΠΟΣ ΜΑΘΗΜΑΤΟΣ</w:t>
            </w:r>
            <w:r w:rsidRPr="0001533A">
              <w:rPr>
                <w:rFonts w:cs="Arial"/>
                <w:i/>
                <w:sz w:val="20"/>
                <w:szCs w:val="20"/>
              </w:rPr>
              <w:t xml:space="preserve"> </w:t>
            </w:r>
          </w:p>
          <w:p w14:paraId="61971C9D" w14:textId="77777777" w:rsidR="0001533A" w:rsidRPr="0001533A" w:rsidRDefault="0001533A" w:rsidP="00C8756F">
            <w:pPr>
              <w:jc w:val="right"/>
              <w:rPr>
                <w:rFonts w:cs="Arial"/>
                <w:i/>
                <w:sz w:val="20"/>
                <w:szCs w:val="20"/>
              </w:rPr>
            </w:pPr>
            <w:r w:rsidRPr="0001533A">
              <w:rPr>
                <w:rFonts w:cs="Arial"/>
                <w:i/>
                <w:sz w:val="20"/>
                <w:szCs w:val="20"/>
              </w:rPr>
              <w:t xml:space="preserve">γενικού υποβάθρου, </w:t>
            </w:r>
            <w:r w:rsidRPr="0001533A">
              <w:rPr>
                <w:rFonts w:cs="Arial"/>
                <w:i/>
                <w:sz w:val="20"/>
                <w:szCs w:val="20"/>
              </w:rPr>
              <w:br/>
              <w:t xml:space="preserve">ειδικού υποβάθρου, ειδίκευσης </w:t>
            </w:r>
          </w:p>
          <w:p w14:paraId="7D31A73F" w14:textId="77777777" w:rsidR="0001533A" w:rsidRPr="0001533A" w:rsidRDefault="0001533A" w:rsidP="00C8756F">
            <w:pPr>
              <w:jc w:val="right"/>
              <w:rPr>
                <w:rFonts w:cs="Arial"/>
                <w:b/>
                <w:sz w:val="20"/>
                <w:szCs w:val="20"/>
              </w:rPr>
            </w:pPr>
            <w:r w:rsidRPr="0001533A">
              <w:rPr>
                <w:rFonts w:cs="Arial"/>
                <w:i/>
                <w:sz w:val="20"/>
                <w:szCs w:val="20"/>
              </w:rPr>
              <w:t>γενικών γνώσεων, ανάπτυξης δεξιοτήτων</w:t>
            </w:r>
          </w:p>
        </w:tc>
        <w:tc>
          <w:tcPr>
            <w:tcW w:w="5231" w:type="dxa"/>
            <w:gridSpan w:val="5"/>
          </w:tcPr>
          <w:p w14:paraId="74EA1185" w14:textId="1472D836" w:rsidR="0001533A" w:rsidRPr="0001533A" w:rsidRDefault="000B1B2F" w:rsidP="00C8756F">
            <w:pPr>
              <w:rPr>
                <w:sz w:val="20"/>
                <w:szCs w:val="20"/>
              </w:rPr>
            </w:pPr>
            <w:r>
              <w:rPr>
                <w:rFonts w:cstheme="minorHAnsi"/>
                <w:sz w:val="20"/>
                <w:szCs w:val="20"/>
              </w:rPr>
              <w:t>ΕΛΕΥΘΕΡΗΣ ΕΠΙΛΟΓΗΣ</w:t>
            </w:r>
            <w:r w:rsidR="0001533A" w:rsidRPr="0001533A">
              <w:rPr>
                <w:sz w:val="20"/>
                <w:szCs w:val="20"/>
              </w:rPr>
              <w:t xml:space="preserve"> </w:t>
            </w:r>
          </w:p>
        </w:tc>
      </w:tr>
      <w:tr w:rsidR="0001533A" w:rsidRPr="0001533A" w14:paraId="2595FF6F" w14:textId="77777777" w:rsidTr="00C8756F">
        <w:tc>
          <w:tcPr>
            <w:tcW w:w="3205" w:type="dxa"/>
            <w:shd w:val="clear" w:color="auto" w:fill="DDD9C3"/>
          </w:tcPr>
          <w:p w14:paraId="23C8032B" w14:textId="77777777" w:rsidR="0001533A" w:rsidRPr="0001533A" w:rsidRDefault="0001533A" w:rsidP="00C8756F">
            <w:pPr>
              <w:jc w:val="right"/>
              <w:rPr>
                <w:rFonts w:cs="Arial"/>
                <w:b/>
                <w:sz w:val="20"/>
                <w:szCs w:val="20"/>
              </w:rPr>
            </w:pPr>
            <w:r w:rsidRPr="0001533A">
              <w:rPr>
                <w:rFonts w:cs="Arial"/>
                <w:b/>
                <w:sz w:val="20"/>
                <w:szCs w:val="20"/>
              </w:rPr>
              <w:t>ΠΡΟΑΠΑΙΤΟΥΜΕΝΑ ΜΑΘΗΜΑΤΑ:</w:t>
            </w:r>
          </w:p>
          <w:p w14:paraId="4B2E471C" w14:textId="77777777" w:rsidR="0001533A" w:rsidRPr="0001533A" w:rsidRDefault="0001533A" w:rsidP="00C8756F">
            <w:pPr>
              <w:jc w:val="right"/>
              <w:rPr>
                <w:rFonts w:cs="Arial"/>
                <w:b/>
                <w:sz w:val="20"/>
                <w:szCs w:val="20"/>
              </w:rPr>
            </w:pPr>
          </w:p>
        </w:tc>
        <w:tc>
          <w:tcPr>
            <w:tcW w:w="5231" w:type="dxa"/>
            <w:gridSpan w:val="5"/>
          </w:tcPr>
          <w:p w14:paraId="496AE9BE" w14:textId="4799433B" w:rsidR="0001533A" w:rsidRPr="0001533A" w:rsidRDefault="00155E7E" w:rsidP="00C8756F">
            <w:pPr>
              <w:rPr>
                <w:sz w:val="20"/>
                <w:szCs w:val="20"/>
              </w:rPr>
            </w:pPr>
            <w:r>
              <w:rPr>
                <w:sz w:val="20"/>
                <w:szCs w:val="20"/>
              </w:rPr>
              <w:t>-</w:t>
            </w:r>
          </w:p>
        </w:tc>
      </w:tr>
      <w:tr w:rsidR="0001533A" w:rsidRPr="0001533A" w14:paraId="30025F66" w14:textId="77777777" w:rsidTr="00C8756F">
        <w:tc>
          <w:tcPr>
            <w:tcW w:w="3205" w:type="dxa"/>
            <w:shd w:val="clear" w:color="auto" w:fill="DDD9C3"/>
          </w:tcPr>
          <w:p w14:paraId="0674FDE6" w14:textId="77777777" w:rsidR="0001533A" w:rsidRPr="0001533A" w:rsidRDefault="0001533A" w:rsidP="00C8756F">
            <w:pPr>
              <w:jc w:val="right"/>
              <w:rPr>
                <w:rFonts w:cs="Arial"/>
                <w:b/>
                <w:sz w:val="20"/>
                <w:szCs w:val="20"/>
              </w:rPr>
            </w:pPr>
            <w:r w:rsidRPr="0001533A">
              <w:rPr>
                <w:rFonts w:cs="Arial"/>
                <w:b/>
                <w:sz w:val="20"/>
                <w:szCs w:val="20"/>
              </w:rPr>
              <w:t>ΓΛΩΣΣΑ ΔΙΔΑΣΚΑΛΙΑΣ και ΕΞΕΤΑΣΕΩΝ:</w:t>
            </w:r>
          </w:p>
        </w:tc>
        <w:tc>
          <w:tcPr>
            <w:tcW w:w="5231" w:type="dxa"/>
            <w:gridSpan w:val="5"/>
          </w:tcPr>
          <w:p w14:paraId="513D195A" w14:textId="77777777" w:rsidR="0001533A" w:rsidRPr="0001533A" w:rsidRDefault="0001533A" w:rsidP="00C8756F">
            <w:pPr>
              <w:rPr>
                <w:sz w:val="20"/>
                <w:szCs w:val="20"/>
              </w:rPr>
            </w:pPr>
            <w:r w:rsidRPr="0001533A">
              <w:rPr>
                <w:sz w:val="20"/>
                <w:szCs w:val="20"/>
              </w:rPr>
              <w:t>ΕΛΛΗΝΙΚΗ</w:t>
            </w:r>
          </w:p>
        </w:tc>
      </w:tr>
      <w:tr w:rsidR="0001533A" w:rsidRPr="0001533A" w14:paraId="21DC9C6E" w14:textId="77777777" w:rsidTr="00C8756F">
        <w:tc>
          <w:tcPr>
            <w:tcW w:w="3205" w:type="dxa"/>
            <w:shd w:val="clear" w:color="auto" w:fill="DDD9C3"/>
          </w:tcPr>
          <w:p w14:paraId="66128D64" w14:textId="77777777" w:rsidR="0001533A" w:rsidRPr="0001533A" w:rsidRDefault="0001533A" w:rsidP="00C8756F">
            <w:pPr>
              <w:jc w:val="right"/>
              <w:rPr>
                <w:rFonts w:cs="Arial"/>
                <w:b/>
                <w:sz w:val="20"/>
                <w:szCs w:val="20"/>
              </w:rPr>
            </w:pPr>
            <w:r w:rsidRPr="0001533A">
              <w:rPr>
                <w:rFonts w:cs="Arial"/>
                <w:b/>
                <w:sz w:val="20"/>
                <w:szCs w:val="20"/>
              </w:rPr>
              <w:t xml:space="preserve">ΤΟ ΜΑΘΗΜΑ ΠΡΟΣΦΕΡΕΤΑΙ ΣΕ ΦΟΙΤΗΤΕΣ </w:t>
            </w:r>
            <w:r w:rsidRPr="0001533A">
              <w:rPr>
                <w:rFonts w:cs="Arial"/>
                <w:b/>
                <w:sz w:val="20"/>
                <w:szCs w:val="20"/>
                <w:lang w:val="en-GB"/>
              </w:rPr>
              <w:t>ERASMUS</w:t>
            </w:r>
            <w:r w:rsidRPr="0001533A">
              <w:rPr>
                <w:rFonts w:cs="Arial"/>
                <w:b/>
                <w:sz w:val="20"/>
                <w:szCs w:val="20"/>
              </w:rPr>
              <w:t xml:space="preserve"> </w:t>
            </w:r>
          </w:p>
        </w:tc>
        <w:tc>
          <w:tcPr>
            <w:tcW w:w="5231" w:type="dxa"/>
            <w:gridSpan w:val="5"/>
          </w:tcPr>
          <w:p w14:paraId="70C71E26" w14:textId="77777777" w:rsidR="0001533A" w:rsidRPr="0001533A" w:rsidRDefault="0001533A" w:rsidP="00C8756F">
            <w:pPr>
              <w:rPr>
                <w:sz w:val="20"/>
                <w:szCs w:val="20"/>
              </w:rPr>
            </w:pPr>
            <w:r w:rsidRPr="0001533A">
              <w:rPr>
                <w:sz w:val="20"/>
                <w:szCs w:val="20"/>
              </w:rPr>
              <w:t>ΝΑΙ</w:t>
            </w:r>
          </w:p>
        </w:tc>
      </w:tr>
      <w:tr w:rsidR="0001533A" w:rsidRPr="008465C6" w14:paraId="57071362" w14:textId="77777777" w:rsidTr="00C8756F">
        <w:tc>
          <w:tcPr>
            <w:tcW w:w="3205" w:type="dxa"/>
            <w:shd w:val="clear" w:color="auto" w:fill="DDD9C3"/>
          </w:tcPr>
          <w:p w14:paraId="2769EEEB" w14:textId="77777777" w:rsidR="0001533A" w:rsidRPr="0001533A" w:rsidRDefault="0001533A" w:rsidP="00C8756F">
            <w:pPr>
              <w:jc w:val="right"/>
              <w:rPr>
                <w:rFonts w:cs="Arial"/>
                <w:b/>
                <w:sz w:val="20"/>
                <w:szCs w:val="20"/>
                <w:lang w:val="en-GB"/>
              </w:rPr>
            </w:pPr>
            <w:r w:rsidRPr="0001533A">
              <w:rPr>
                <w:rFonts w:cs="Arial"/>
                <w:b/>
                <w:sz w:val="20"/>
                <w:szCs w:val="20"/>
              </w:rPr>
              <w:t>ΗΛΕΚΤΡΟΝΙΚΗ ΣΕΛΙΔΑ ΜΑΘΗΜΑΤΟΣ (</w:t>
            </w:r>
            <w:r w:rsidRPr="0001533A">
              <w:rPr>
                <w:rFonts w:cs="Arial"/>
                <w:b/>
                <w:sz w:val="20"/>
                <w:szCs w:val="20"/>
                <w:lang w:val="en-GB"/>
              </w:rPr>
              <w:t>URL)</w:t>
            </w:r>
          </w:p>
        </w:tc>
        <w:tc>
          <w:tcPr>
            <w:tcW w:w="5231" w:type="dxa"/>
            <w:gridSpan w:val="5"/>
          </w:tcPr>
          <w:p w14:paraId="25FF87BD" w14:textId="77777777" w:rsidR="0001533A" w:rsidRPr="0001533A" w:rsidRDefault="0001533A" w:rsidP="00C8756F">
            <w:pPr>
              <w:spacing w:after="200" w:line="276" w:lineRule="auto"/>
              <w:rPr>
                <w:rFonts w:eastAsia="Calibri"/>
                <w:color w:val="002060"/>
                <w:sz w:val="20"/>
                <w:szCs w:val="20"/>
                <w:lang w:val="en-GB"/>
              </w:rPr>
            </w:pPr>
            <w:r w:rsidRPr="00F5339C">
              <w:rPr>
                <w:rFonts w:ascii="Arial Nova" w:eastAsia="Calibri" w:hAnsi="Arial Nova"/>
                <w:sz w:val="20"/>
                <w:szCs w:val="20"/>
                <w:lang w:val="en-GB"/>
              </w:rPr>
              <w:t>https://eclass.uop.gr/courses</w:t>
            </w:r>
          </w:p>
        </w:tc>
      </w:tr>
    </w:tbl>
    <w:p w14:paraId="457F7982" w14:textId="77777777" w:rsidR="0001533A" w:rsidRPr="0001533A" w:rsidRDefault="0001533A" w:rsidP="0001533A">
      <w:pPr>
        <w:rPr>
          <w:sz w:val="20"/>
          <w:szCs w:val="20"/>
          <w:lang w:val="en-GB"/>
        </w:rPr>
      </w:pPr>
    </w:p>
    <w:p w14:paraId="46654113" w14:textId="77777777" w:rsidR="0001533A" w:rsidRPr="000952DD" w:rsidRDefault="0001533A" w:rsidP="000952DD">
      <w:pPr>
        <w:pStyle w:val="a6"/>
        <w:widowControl w:val="0"/>
        <w:numPr>
          <w:ilvl w:val="0"/>
          <w:numId w:val="39"/>
        </w:numPr>
        <w:autoSpaceDE w:val="0"/>
        <w:autoSpaceDN w:val="0"/>
        <w:adjustRightInd w:val="0"/>
        <w:spacing w:before="120" w:after="200" w:line="276" w:lineRule="auto"/>
        <w:rPr>
          <w:rFonts w:cs="Arial"/>
          <w:b/>
          <w:color w:val="000000"/>
          <w:sz w:val="20"/>
          <w:szCs w:val="20"/>
        </w:rPr>
      </w:pPr>
      <w:r w:rsidRPr="000952DD">
        <w:rPr>
          <w:rFonts w:cs="Arial"/>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01533A" w:rsidRPr="0001533A" w14:paraId="49B79E57" w14:textId="77777777" w:rsidTr="00C8756F">
        <w:tc>
          <w:tcPr>
            <w:tcW w:w="8472" w:type="dxa"/>
            <w:gridSpan w:val="2"/>
            <w:tcBorders>
              <w:bottom w:val="nil"/>
            </w:tcBorders>
            <w:shd w:val="clear" w:color="auto" w:fill="DDD9C3"/>
          </w:tcPr>
          <w:p w14:paraId="357E4F5E" w14:textId="77777777" w:rsidR="0001533A" w:rsidRPr="0001533A" w:rsidRDefault="0001533A" w:rsidP="00C8756F">
            <w:pPr>
              <w:rPr>
                <w:rFonts w:cs="Arial"/>
                <w:i/>
                <w:sz w:val="20"/>
                <w:szCs w:val="20"/>
              </w:rPr>
            </w:pPr>
            <w:r w:rsidRPr="0001533A">
              <w:rPr>
                <w:rFonts w:cs="Arial"/>
                <w:b/>
                <w:sz w:val="20"/>
                <w:szCs w:val="20"/>
              </w:rPr>
              <w:lastRenderedPageBreak/>
              <w:t>Μαθησιακά Αποτελέσματα</w:t>
            </w:r>
          </w:p>
        </w:tc>
      </w:tr>
      <w:tr w:rsidR="0001533A" w:rsidRPr="0001533A" w14:paraId="0D99F961" w14:textId="77777777" w:rsidTr="00C8756F">
        <w:tc>
          <w:tcPr>
            <w:tcW w:w="8472" w:type="dxa"/>
            <w:gridSpan w:val="2"/>
            <w:tcBorders>
              <w:top w:val="nil"/>
            </w:tcBorders>
            <w:shd w:val="clear" w:color="auto" w:fill="DDD9C3"/>
          </w:tcPr>
          <w:p w14:paraId="24425D9A" w14:textId="77777777" w:rsidR="0001533A" w:rsidRPr="0001533A" w:rsidRDefault="0001533A" w:rsidP="00C8756F">
            <w:pPr>
              <w:widowControl w:val="0"/>
              <w:autoSpaceDE w:val="0"/>
              <w:autoSpaceDN w:val="0"/>
              <w:adjustRightInd w:val="0"/>
              <w:spacing w:after="60"/>
              <w:rPr>
                <w:rFonts w:cs="Arial"/>
                <w:i/>
                <w:sz w:val="20"/>
                <w:szCs w:val="20"/>
              </w:rPr>
            </w:pPr>
            <w:r w:rsidRPr="0001533A">
              <w:rPr>
                <w:rFonts w:cs="Arial"/>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210DA94D" w14:textId="77777777" w:rsidR="0001533A" w:rsidRPr="0001533A" w:rsidRDefault="0001533A" w:rsidP="00C8756F">
            <w:pPr>
              <w:autoSpaceDE w:val="0"/>
              <w:autoSpaceDN w:val="0"/>
              <w:adjustRightInd w:val="0"/>
              <w:rPr>
                <w:rFonts w:cs="Arial"/>
                <w:i/>
                <w:sz w:val="20"/>
                <w:szCs w:val="20"/>
              </w:rPr>
            </w:pPr>
            <w:r w:rsidRPr="0001533A">
              <w:rPr>
                <w:rFonts w:cs="Arial"/>
                <w:i/>
                <w:sz w:val="20"/>
                <w:szCs w:val="20"/>
              </w:rPr>
              <w:t xml:space="preserve">Συμβουλευτείτε το Παράρτημα Α </w:t>
            </w:r>
          </w:p>
          <w:p w14:paraId="2424A5F9" w14:textId="77777777" w:rsidR="0001533A" w:rsidRPr="0001533A" w:rsidRDefault="0001533A" w:rsidP="0001533A">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01533A">
              <w:rPr>
                <w:rFonts w:cs="Arial"/>
                <w:i/>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2D00015F" w14:textId="77777777" w:rsidR="0001533A" w:rsidRPr="0001533A" w:rsidRDefault="0001533A" w:rsidP="0001533A">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01533A">
              <w:rPr>
                <w:rFonts w:cs="Arial"/>
                <w:i/>
                <w:sz w:val="20"/>
                <w:szCs w:val="20"/>
              </w:rPr>
              <w:t>Περιγραφικοί Δείκτες Επιπέδων 6, 7 &amp; 8 του Ευρωπαϊκού Πλαισίου Προσόντων Διά Βίου Μάθησης και το Παράρτημα Β</w:t>
            </w:r>
          </w:p>
          <w:p w14:paraId="74417106" w14:textId="77777777" w:rsidR="0001533A" w:rsidRPr="0001533A" w:rsidRDefault="0001533A" w:rsidP="0001533A">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01533A">
              <w:rPr>
                <w:rFonts w:cs="Arial"/>
                <w:i/>
                <w:sz w:val="20"/>
                <w:szCs w:val="20"/>
              </w:rPr>
              <w:t>Περιληπτικός Οδηγός συγγραφής Μαθησιακών Αποτελεσμάτων</w:t>
            </w:r>
          </w:p>
        </w:tc>
      </w:tr>
      <w:tr w:rsidR="0001533A" w:rsidRPr="0001533A" w14:paraId="0D7E6168" w14:textId="77777777" w:rsidTr="00C8756F">
        <w:tc>
          <w:tcPr>
            <w:tcW w:w="8472" w:type="dxa"/>
            <w:gridSpan w:val="2"/>
          </w:tcPr>
          <w:p w14:paraId="6700BE00" w14:textId="77777777" w:rsidR="0001533A" w:rsidRPr="0001533A" w:rsidRDefault="0001533A" w:rsidP="00C8756F">
            <w:pPr>
              <w:pStyle w:val="Web"/>
              <w:jc w:val="both"/>
              <w:rPr>
                <w:rFonts w:asciiTheme="minorHAnsi" w:hAnsiTheme="minorHAnsi" w:cs="Calibri"/>
                <w:sz w:val="20"/>
                <w:szCs w:val="20"/>
                <w:lang w:val="el-GR" w:eastAsia="en-GB"/>
              </w:rPr>
            </w:pPr>
            <w:r w:rsidRPr="0001533A">
              <w:rPr>
                <w:rFonts w:asciiTheme="minorHAnsi" w:eastAsia="Calibri" w:hAnsiTheme="minorHAnsi" w:cs="Calibri"/>
                <w:sz w:val="20"/>
                <w:szCs w:val="20"/>
                <w:lang w:val="el-GR"/>
              </w:rPr>
              <w:t>Σκοπός του μαθήματος είναι να μάθουν και να εμβαθύνουν οι φοιτητές στην αρχαία ελληνική ρητορική και ρητορεία, μελετώντας και δίνοντας έμφαση στις απαρχές της ρητορικής και τον ρόλο των σοφιστών. Θα εξετάσουν πώς οι σοφιστές σ</w:t>
            </w:r>
            <w:r w:rsidRPr="0001533A">
              <w:rPr>
                <w:rFonts w:asciiTheme="minorHAnsi" w:hAnsiTheme="minorHAnsi" w:cs="Calibri"/>
                <w:sz w:val="20"/>
                <w:szCs w:val="20"/>
                <w:lang w:val="el-GR" w:eastAsia="en-GB"/>
              </w:rPr>
              <w:t xml:space="preserve">υνέδεσαν τη ρητορική με την πολιτική δράση λαμβάνοντας υπόψη ότι δίδασκαν με αμοιβή όσους νέους επιθυμούσαν να συμμετάσχουν στην πολιτική ζωή και τον δημόσιο βίο της Αθήνας. Θα εξετάσουν τις αρχές και το έργο των </w:t>
            </w:r>
            <w:proofErr w:type="spellStart"/>
            <w:r w:rsidRPr="0001533A">
              <w:rPr>
                <w:rFonts w:asciiTheme="minorHAnsi" w:hAnsiTheme="minorHAnsi" w:cs="Calibri"/>
                <w:sz w:val="20"/>
                <w:szCs w:val="20"/>
                <w:lang w:val="el-GR" w:eastAsia="en-GB"/>
              </w:rPr>
              <w:t>κυριοτέρων</w:t>
            </w:r>
            <w:proofErr w:type="spellEnd"/>
            <w:r w:rsidRPr="0001533A">
              <w:rPr>
                <w:rFonts w:asciiTheme="minorHAnsi" w:hAnsiTheme="minorHAnsi" w:cs="Calibri"/>
                <w:sz w:val="20"/>
                <w:szCs w:val="20"/>
                <w:lang w:val="el-GR" w:eastAsia="en-GB"/>
              </w:rPr>
              <w:t xml:space="preserve"> σοφιστών, όπως τον </w:t>
            </w:r>
            <w:r w:rsidRPr="0001533A">
              <w:rPr>
                <w:rFonts w:asciiTheme="minorHAnsi" w:hAnsiTheme="minorHAnsi" w:cs="Calibri"/>
                <w:b/>
                <w:bCs/>
                <w:sz w:val="20"/>
                <w:szCs w:val="20"/>
                <w:lang w:val="el-GR" w:eastAsia="en-GB"/>
              </w:rPr>
              <w:t>Πρωταγόρα</w:t>
            </w:r>
            <w:r w:rsidRPr="0001533A">
              <w:rPr>
                <w:rFonts w:asciiTheme="minorHAnsi" w:hAnsiTheme="minorHAnsi" w:cs="Calibri"/>
                <w:sz w:val="20"/>
                <w:szCs w:val="20"/>
                <w:lang w:val="el-GR" w:eastAsia="en-GB"/>
              </w:rPr>
              <w:t xml:space="preserve"> από τα Άβδηρα (περ. 490/80-420/11 π.Χ.), τον </w:t>
            </w:r>
            <w:r w:rsidRPr="0001533A">
              <w:rPr>
                <w:rFonts w:asciiTheme="minorHAnsi" w:hAnsiTheme="minorHAnsi" w:cs="Calibri"/>
                <w:b/>
                <w:bCs/>
                <w:sz w:val="20"/>
                <w:szCs w:val="20"/>
                <w:lang w:val="el-GR" w:eastAsia="en-GB"/>
              </w:rPr>
              <w:t>Πρόδικο</w:t>
            </w:r>
            <w:r w:rsidRPr="0001533A">
              <w:rPr>
                <w:rFonts w:asciiTheme="minorHAnsi" w:hAnsiTheme="minorHAnsi" w:cs="Calibri"/>
                <w:sz w:val="20"/>
                <w:szCs w:val="20"/>
                <w:lang w:val="el-GR" w:eastAsia="en-GB"/>
              </w:rPr>
              <w:t xml:space="preserve"> από την Κέα (460-400 π.</w:t>
            </w:r>
            <w:r w:rsidRPr="0001533A">
              <w:rPr>
                <w:rFonts w:asciiTheme="minorHAnsi" w:hAnsiTheme="minorHAnsi" w:cs="Calibri"/>
                <w:sz w:val="20"/>
                <w:szCs w:val="20"/>
                <w:lang w:val="en-GB" w:eastAsia="en-GB"/>
              </w:rPr>
              <w:t>X</w:t>
            </w:r>
            <w:r w:rsidRPr="0001533A">
              <w:rPr>
                <w:rFonts w:asciiTheme="minorHAnsi" w:hAnsiTheme="minorHAnsi" w:cs="Calibri"/>
                <w:sz w:val="20"/>
                <w:szCs w:val="20"/>
                <w:lang w:val="el-GR" w:eastAsia="en-GB"/>
              </w:rPr>
              <w:t xml:space="preserve">.), τον </w:t>
            </w:r>
            <w:r w:rsidRPr="0001533A">
              <w:rPr>
                <w:rFonts w:asciiTheme="minorHAnsi" w:hAnsiTheme="minorHAnsi" w:cs="Calibri"/>
                <w:b/>
                <w:bCs/>
                <w:sz w:val="20"/>
                <w:szCs w:val="20"/>
                <w:lang w:val="el-GR" w:eastAsia="en-GB"/>
              </w:rPr>
              <w:t>Ιππία</w:t>
            </w:r>
            <w:r w:rsidRPr="0001533A">
              <w:rPr>
                <w:rFonts w:asciiTheme="minorHAnsi" w:hAnsiTheme="minorHAnsi" w:cs="Calibri"/>
                <w:sz w:val="20"/>
                <w:szCs w:val="20"/>
                <w:lang w:val="el-GR" w:eastAsia="en-GB"/>
              </w:rPr>
              <w:t xml:space="preserve"> από την Ήλιδα (δεύτερο μισό του 5ου αι. π.Χ.), τον </w:t>
            </w:r>
            <w:r w:rsidRPr="0001533A">
              <w:rPr>
                <w:rFonts w:asciiTheme="minorHAnsi" w:hAnsiTheme="minorHAnsi" w:cs="Calibri"/>
                <w:b/>
                <w:bCs/>
                <w:sz w:val="20"/>
                <w:szCs w:val="20"/>
                <w:lang w:val="el-GR" w:eastAsia="en-GB"/>
              </w:rPr>
              <w:t>Αντιφώντα</w:t>
            </w:r>
            <w:r w:rsidRPr="0001533A">
              <w:rPr>
                <w:rFonts w:asciiTheme="minorHAnsi" w:hAnsiTheme="minorHAnsi" w:cs="Calibri"/>
                <w:sz w:val="20"/>
                <w:szCs w:val="20"/>
                <w:lang w:val="el-GR" w:eastAsia="en-GB"/>
              </w:rPr>
              <w:t xml:space="preserve"> από την Αθήνα (480-411 π.Χ.), τον </w:t>
            </w:r>
            <w:proofErr w:type="spellStart"/>
            <w:r w:rsidRPr="0001533A">
              <w:rPr>
                <w:rFonts w:asciiTheme="minorHAnsi" w:hAnsiTheme="minorHAnsi" w:cs="Calibri"/>
                <w:b/>
                <w:bCs/>
                <w:sz w:val="20"/>
                <w:szCs w:val="20"/>
                <w:lang w:val="el-GR" w:eastAsia="en-GB"/>
              </w:rPr>
              <w:t>Θρασύμαχο</w:t>
            </w:r>
            <w:proofErr w:type="spellEnd"/>
            <w:r w:rsidRPr="0001533A">
              <w:rPr>
                <w:rFonts w:asciiTheme="minorHAnsi" w:hAnsiTheme="minorHAnsi" w:cs="Calibri"/>
                <w:sz w:val="20"/>
                <w:szCs w:val="20"/>
                <w:lang w:val="el-GR" w:eastAsia="en-GB"/>
              </w:rPr>
              <w:t xml:space="preserve"> από τη Χαλκηδόνα της Προποντίδας (δεύτερο μισό του 5ου αι. π.</w:t>
            </w:r>
            <w:r w:rsidRPr="0001533A">
              <w:rPr>
                <w:rFonts w:asciiTheme="minorHAnsi" w:hAnsiTheme="minorHAnsi" w:cs="Calibri"/>
                <w:sz w:val="20"/>
                <w:szCs w:val="20"/>
                <w:lang w:val="en-GB" w:eastAsia="en-GB"/>
              </w:rPr>
              <w:t>X</w:t>
            </w:r>
            <w:r w:rsidRPr="0001533A">
              <w:rPr>
                <w:rFonts w:asciiTheme="minorHAnsi" w:hAnsiTheme="minorHAnsi" w:cs="Calibri"/>
                <w:sz w:val="20"/>
                <w:szCs w:val="20"/>
                <w:lang w:val="el-GR" w:eastAsia="en-GB"/>
              </w:rPr>
              <w:t xml:space="preserve">.), τον </w:t>
            </w:r>
            <w:r w:rsidRPr="0001533A">
              <w:rPr>
                <w:rFonts w:asciiTheme="minorHAnsi" w:hAnsiTheme="minorHAnsi" w:cs="Calibri"/>
                <w:b/>
                <w:bCs/>
                <w:sz w:val="20"/>
                <w:szCs w:val="20"/>
                <w:lang w:val="el-GR" w:eastAsia="en-GB"/>
              </w:rPr>
              <w:t>Κριτία</w:t>
            </w:r>
            <w:r w:rsidRPr="0001533A">
              <w:rPr>
                <w:rFonts w:asciiTheme="minorHAnsi" w:hAnsiTheme="minorHAnsi" w:cs="Calibri"/>
                <w:sz w:val="20"/>
                <w:szCs w:val="20"/>
                <w:lang w:val="el-GR" w:eastAsia="en-GB"/>
              </w:rPr>
              <w:t xml:space="preserve"> από την Αθήνα (ακμή: τελευταίο τέταρτο 5ου αι. – θάνατος: 403 π.</w:t>
            </w:r>
            <w:r w:rsidRPr="0001533A">
              <w:rPr>
                <w:rFonts w:asciiTheme="minorHAnsi" w:hAnsiTheme="minorHAnsi" w:cs="Calibri"/>
                <w:sz w:val="20"/>
                <w:szCs w:val="20"/>
                <w:lang w:val="en-GB" w:eastAsia="en-GB"/>
              </w:rPr>
              <w:t>X</w:t>
            </w:r>
            <w:r w:rsidRPr="0001533A">
              <w:rPr>
                <w:rFonts w:asciiTheme="minorHAnsi" w:hAnsiTheme="minorHAnsi" w:cs="Calibri"/>
                <w:sz w:val="20"/>
                <w:szCs w:val="20"/>
                <w:lang w:val="el-GR" w:eastAsia="en-GB"/>
              </w:rPr>
              <w:t xml:space="preserve">.), τον </w:t>
            </w:r>
            <w:r w:rsidRPr="0001533A">
              <w:rPr>
                <w:rFonts w:asciiTheme="minorHAnsi" w:hAnsiTheme="minorHAnsi" w:cs="Calibri"/>
                <w:b/>
                <w:bCs/>
                <w:sz w:val="20"/>
                <w:szCs w:val="20"/>
                <w:lang w:val="el-GR" w:eastAsia="en-GB"/>
              </w:rPr>
              <w:t>Γοργία</w:t>
            </w:r>
            <w:r w:rsidRPr="0001533A">
              <w:rPr>
                <w:rFonts w:asciiTheme="minorHAnsi" w:hAnsiTheme="minorHAnsi" w:cs="Calibri"/>
                <w:sz w:val="20"/>
                <w:szCs w:val="20"/>
                <w:lang w:val="el-GR" w:eastAsia="en-GB"/>
              </w:rPr>
              <w:t xml:space="preserve"> από τους </w:t>
            </w:r>
            <w:proofErr w:type="spellStart"/>
            <w:r w:rsidRPr="0001533A">
              <w:rPr>
                <w:rFonts w:asciiTheme="minorHAnsi" w:hAnsiTheme="minorHAnsi" w:cs="Calibri"/>
                <w:sz w:val="20"/>
                <w:szCs w:val="20"/>
                <w:lang w:val="el-GR" w:eastAsia="en-GB"/>
              </w:rPr>
              <w:t>Λεοντίνους</w:t>
            </w:r>
            <w:proofErr w:type="spellEnd"/>
            <w:r w:rsidRPr="0001533A">
              <w:rPr>
                <w:rFonts w:asciiTheme="minorHAnsi" w:hAnsiTheme="minorHAnsi" w:cs="Calibri"/>
                <w:sz w:val="20"/>
                <w:szCs w:val="20"/>
                <w:lang w:val="el-GR" w:eastAsia="en-GB"/>
              </w:rPr>
              <w:t xml:space="preserve"> της Σικελίας (περ. 483/80-376/5 π.</w:t>
            </w:r>
            <w:r w:rsidRPr="0001533A">
              <w:rPr>
                <w:rFonts w:asciiTheme="minorHAnsi" w:hAnsiTheme="minorHAnsi" w:cs="Calibri"/>
                <w:sz w:val="20"/>
                <w:szCs w:val="20"/>
                <w:lang w:val="en-GB" w:eastAsia="en-GB"/>
              </w:rPr>
              <w:t>X</w:t>
            </w:r>
            <w:r w:rsidRPr="0001533A">
              <w:rPr>
                <w:rFonts w:asciiTheme="minorHAnsi" w:hAnsiTheme="minorHAnsi" w:cs="Calibri"/>
                <w:sz w:val="20"/>
                <w:szCs w:val="20"/>
                <w:lang w:val="el-GR" w:eastAsia="en-GB"/>
              </w:rPr>
              <w:t xml:space="preserve">.), και τον </w:t>
            </w:r>
            <w:proofErr w:type="spellStart"/>
            <w:r w:rsidRPr="0001533A">
              <w:rPr>
                <w:rFonts w:asciiTheme="minorHAnsi" w:hAnsiTheme="minorHAnsi" w:cs="Calibri"/>
                <w:b/>
                <w:bCs/>
                <w:sz w:val="20"/>
                <w:szCs w:val="20"/>
                <w:lang w:val="el-GR" w:eastAsia="en-GB"/>
              </w:rPr>
              <w:t>Αλκιδάμα</w:t>
            </w:r>
            <w:proofErr w:type="spellEnd"/>
            <w:r w:rsidRPr="0001533A">
              <w:rPr>
                <w:rFonts w:asciiTheme="minorHAnsi" w:hAnsiTheme="minorHAnsi" w:cs="Calibri"/>
                <w:sz w:val="20"/>
                <w:szCs w:val="20"/>
                <w:lang w:val="el-GR" w:eastAsia="en-GB"/>
              </w:rPr>
              <w:t xml:space="preserve"> από την </w:t>
            </w:r>
            <w:r w:rsidRPr="0001533A">
              <w:rPr>
                <w:rFonts w:asciiTheme="minorHAnsi" w:hAnsiTheme="minorHAnsi" w:cs="Calibri"/>
                <w:sz w:val="20"/>
                <w:szCs w:val="20"/>
                <w:lang w:val="en-GB" w:eastAsia="en-GB"/>
              </w:rPr>
              <w:t>E</w:t>
            </w:r>
            <w:proofErr w:type="spellStart"/>
            <w:r w:rsidRPr="0001533A">
              <w:rPr>
                <w:rFonts w:asciiTheme="minorHAnsi" w:hAnsiTheme="minorHAnsi" w:cs="Calibri"/>
                <w:sz w:val="20"/>
                <w:szCs w:val="20"/>
                <w:lang w:val="el-GR" w:eastAsia="en-GB"/>
              </w:rPr>
              <w:t>λαία</w:t>
            </w:r>
            <w:proofErr w:type="spellEnd"/>
            <w:r w:rsidRPr="0001533A">
              <w:rPr>
                <w:rFonts w:asciiTheme="minorHAnsi" w:hAnsiTheme="minorHAnsi" w:cs="Calibri"/>
                <w:sz w:val="20"/>
                <w:szCs w:val="20"/>
                <w:lang w:val="el-GR" w:eastAsia="en-GB"/>
              </w:rPr>
              <w:t xml:space="preserve"> της </w:t>
            </w:r>
            <w:r w:rsidRPr="0001533A">
              <w:rPr>
                <w:rFonts w:asciiTheme="minorHAnsi" w:hAnsiTheme="minorHAnsi" w:cs="Calibri"/>
                <w:sz w:val="20"/>
                <w:szCs w:val="20"/>
                <w:lang w:val="en-GB" w:eastAsia="en-GB"/>
              </w:rPr>
              <w:t>M</w:t>
            </w:r>
            <w:r w:rsidRPr="0001533A">
              <w:rPr>
                <w:rFonts w:asciiTheme="minorHAnsi" w:hAnsiTheme="minorHAnsi" w:cs="Calibri"/>
                <w:sz w:val="20"/>
                <w:szCs w:val="20"/>
                <w:lang w:val="el-GR" w:eastAsia="en-GB"/>
              </w:rPr>
              <w:t xml:space="preserve">. </w:t>
            </w:r>
            <w:r w:rsidRPr="0001533A">
              <w:rPr>
                <w:rFonts w:asciiTheme="minorHAnsi" w:hAnsiTheme="minorHAnsi" w:cs="Calibri"/>
                <w:sz w:val="20"/>
                <w:szCs w:val="20"/>
                <w:lang w:val="en-GB" w:eastAsia="en-GB"/>
              </w:rPr>
              <w:t>A</w:t>
            </w:r>
            <w:proofErr w:type="spellStart"/>
            <w:r w:rsidRPr="0001533A">
              <w:rPr>
                <w:rFonts w:asciiTheme="minorHAnsi" w:hAnsiTheme="minorHAnsi" w:cs="Calibri"/>
                <w:sz w:val="20"/>
                <w:szCs w:val="20"/>
                <w:lang w:val="el-GR" w:eastAsia="en-GB"/>
              </w:rPr>
              <w:t>σίας</w:t>
            </w:r>
            <w:proofErr w:type="spellEnd"/>
            <w:r w:rsidRPr="0001533A">
              <w:rPr>
                <w:rFonts w:asciiTheme="minorHAnsi" w:hAnsiTheme="minorHAnsi" w:cs="Calibri"/>
                <w:sz w:val="20"/>
                <w:szCs w:val="20"/>
                <w:lang w:val="el-GR" w:eastAsia="en-GB"/>
              </w:rPr>
              <w:t xml:space="preserve"> (πρώτο μισό του 4ου αι. π.</w:t>
            </w:r>
            <w:r w:rsidRPr="0001533A">
              <w:rPr>
                <w:rFonts w:asciiTheme="minorHAnsi" w:hAnsiTheme="minorHAnsi" w:cs="Calibri"/>
                <w:sz w:val="20"/>
                <w:szCs w:val="20"/>
                <w:lang w:val="en-GB" w:eastAsia="en-GB"/>
              </w:rPr>
              <w:t>X</w:t>
            </w:r>
            <w:r w:rsidRPr="0001533A">
              <w:rPr>
                <w:rFonts w:asciiTheme="minorHAnsi" w:hAnsiTheme="minorHAnsi" w:cs="Calibri"/>
                <w:sz w:val="20"/>
                <w:szCs w:val="20"/>
                <w:lang w:val="el-GR" w:eastAsia="en-GB"/>
              </w:rPr>
              <w:t xml:space="preserve">.). Πηγές τους τα αποσπάσματα των έργων των σοφιστών, διάλογοι του Πλάτωνα, η Ρητορική του Αριστοτέλη, ο λόγος «Κατά των σοφιστών» του Ισοκράτη και τέλος το έργο του </w:t>
            </w:r>
            <w:proofErr w:type="spellStart"/>
            <w:r w:rsidRPr="0001533A">
              <w:rPr>
                <w:rFonts w:asciiTheme="minorHAnsi" w:hAnsiTheme="minorHAnsi" w:cs="Calibri"/>
                <w:sz w:val="20"/>
                <w:szCs w:val="20"/>
                <w:lang w:val="el-GR" w:eastAsia="en-GB"/>
              </w:rPr>
              <w:t>Φιλόστρατου</w:t>
            </w:r>
            <w:proofErr w:type="spellEnd"/>
            <w:r w:rsidRPr="0001533A">
              <w:rPr>
                <w:rFonts w:asciiTheme="minorHAnsi" w:hAnsiTheme="minorHAnsi" w:cs="Calibri"/>
                <w:sz w:val="20"/>
                <w:szCs w:val="20"/>
                <w:lang w:val="el-GR" w:eastAsia="en-GB"/>
              </w:rPr>
              <w:t>, «Σοφιστών βίοι».</w:t>
            </w:r>
          </w:p>
          <w:p w14:paraId="2285F5F2" w14:textId="77777777" w:rsidR="0001533A" w:rsidRPr="0001533A" w:rsidRDefault="0001533A" w:rsidP="00C8756F">
            <w:pPr>
              <w:widowControl w:val="0"/>
              <w:autoSpaceDE w:val="0"/>
              <w:autoSpaceDN w:val="0"/>
              <w:adjustRightInd w:val="0"/>
              <w:jc w:val="both"/>
              <w:rPr>
                <w:rFonts w:eastAsia="Calibri" w:cs="Calibri"/>
                <w:sz w:val="20"/>
                <w:szCs w:val="20"/>
              </w:rPr>
            </w:pPr>
            <w:r w:rsidRPr="0001533A">
              <w:rPr>
                <w:rFonts w:eastAsia="Calibri" w:cs="Calibri"/>
                <w:sz w:val="20"/>
                <w:szCs w:val="20"/>
              </w:rPr>
              <w:t>Έχοντας ολοκληρώσει το μάθημα αυτό οι φοιτητές θα είναι σε θέση:</w:t>
            </w:r>
          </w:p>
          <w:p w14:paraId="083906A1" w14:textId="77777777" w:rsidR="0001533A" w:rsidRPr="0001533A" w:rsidRDefault="0001533A" w:rsidP="00C8756F">
            <w:pPr>
              <w:widowControl w:val="0"/>
              <w:autoSpaceDE w:val="0"/>
              <w:autoSpaceDN w:val="0"/>
              <w:adjustRightInd w:val="0"/>
              <w:jc w:val="both"/>
              <w:rPr>
                <w:rFonts w:eastAsia="Calibri" w:cs="Calibri"/>
                <w:sz w:val="20"/>
                <w:szCs w:val="20"/>
              </w:rPr>
            </w:pPr>
            <w:r w:rsidRPr="0001533A">
              <w:rPr>
                <w:rFonts w:eastAsia="Calibri" w:cs="Calibri"/>
                <w:sz w:val="20"/>
                <w:szCs w:val="20"/>
              </w:rPr>
              <w:t>Α) να μεταφράζουν και να ερμηνεύουν κείμενα ρητορικής και φιλοσοφία (5</w:t>
            </w:r>
            <w:r w:rsidRPr="0001533A">
              <w:rPr>
                <w:rFonts w:eastAsia="Calibri" w:cs="Calibri"/>
                <w:sz w:val="20"/>
                <w:szCs w:val="20"/>
                <w:vertAlign w:val="superscript"/>
              </w:rPr>
              <w:t>ου</w:t>
            </w:r>
            <w:r w:rsidRPr="0001533A">
              <w:rPr>
                <w:rFonts w:eastAsia="Calibri" w:cs="Calibri"/>
                <w:sz w:val="20"/>
                <w:szCs w:val="20"/>
              </w:rPr>
              <w:t xml:space="preserve"> έως 3</w:t>
            </w:r>
            <w:r w:rsidRPr="0001533A">
              <w:rPr>
                <w:rFonts w:eastAsia="Calibri" w:cs="Calibri"/>
                <w:sz w:val="20"/>
                <w:szCs w:val="20"/>
                <w:vertAlign w:val="superscript"/>
              </w:rPr>
              <w:t>ου</w:t>
            </w:r>
            <w:r w:rsidRPr="0001533A">
              <w:rPr>
                <w:rFonts w:eastAsia="Calibri" w:cs="Calibri"/>
                <w:sz w:val="20"/>
                <w:szCs w:val="20"/>
              </w:rPr>
              <w:t xml:space="preserve"> π.Χ. αι.), μελετώντας και συγκρίνοντας έτσι εξελικτικά το ρητορικό ύφος αλλά και τις αρχές της ρητορικής τέχνης μέσα στο διάστημα των δύο αυτών αιώνων. </w:t>
            </w:r>
          </w:p>
          <w:p w14:paraId="0EC00D6E" w14:textId="77777777" w:rsidR="0001533A" w:rsidRPr="0001533A" w:rsidRDefault="0001533A" w:rsidP="00C8756F">
            <w:pPr>
              <w:widowControl w:val="0"/>
              <w:autoSpaceDE w:val="0"/>
              <w:autoSpaceDN w:val="0"/>
              <w:adjustRightInd w:val="0"/>
              <w:jc w:val="both"/>
              <w:rPr>
                <w:rFonts w:eastAsia="Calibri" w:cs="Calibri"/>
                <w:sz w:val="20"/>
                <w:szCs w:val="20"/>
              </w:rPr>
            </w:pPr>
            <w:r w:rsidRPr="0001533A">
              <w:rPr>
                <w:rFonts w:eastAsia="Calibri" w:cs="Calibri"/>
                <w:sz w:val="20"/>
                <w:szCs w:val="20"/>
              </w:rPr>
              <w:t>Β) γνωρίζουν σε βάθος τις απαρχές της ρητορικής τέχνης αλλά και την εξέλιξη και διαμόρφωση των θεωρητικών αρχών της ρητορικής σ’ όλη τη διάρκεια της κλασικής και ελληνιστικής περιόδου.</w:t>
            </w:r>
          </w:p>
          <w:p w14:paraId="78CFFE9D" w14:textId="77777777" w:rsidR="0001533A" w:rsidRPr="0001533A" w:rsidRDefault="0001533A" w:rsidP="00C8756F">
            <w:pPr>
              <w:widowControl w:val="0"/>
              <w:autoSpaceDE w:val="0"/>
              <w:autoSpaceDN w:val="0"/>
              <w:adjustRightInd w:val="0"/>
              <w:jc w:val="both"/>
              <w:rPr>
                <w:rFonts w:eastAsia="Calibri" w:cs="Calibri"/>
                <w:sz w:val="20"/>
                <w:szCs w:val="20"/>
              </w:rPr>
            </w:pPr>
            <w:r w:rsidRPr="0001533A">
              <w:rPr>
                <w:rFonts w:eastAsia="Calibri" w:cs="Calibri"/>
                <w:sz w:val="20"/>
                <w:szCs w:val="20"/>
              </w:rPr>
              <w:t xml:space="preserve">Γ) να γνωρίζουν το σοφιστικό κίνημα και τις διαστάσεις που είχε σε επίπεδο πολιτικό, πνευματικό, κοινωνικό, φιλοσοφικό και ιδεολογικό </w:t>
            </w:r>
          </w:p>
          <w:p w14:paraId="5E67BC14" w14:textId="77777777" w:rsidR="0001533A" w:rsidRPr="0001533A" w:rsidRDefault="0001533A" w:rsidP="00C8756F">
            <w:pPr>
              <w:widowControl w:val="0"/>
              <w:autoSpaceDE w:val="0"/>
              <w:autoSpaceDN w:val="0"/>
              <w:adjustRightInd w:val="0"/>
              <w:jc w:val="both"/>
              <w:rPr>
                <w:rFonts w:eastAsia="Calibri" w:cs="Calibri"/>
                <w:sz w:val="20"/>
                <w:szCs w:val="20"/>
              </w:rPr>
            </w:pPr>
            <w:r w:rsidRPr="0001533A">
              <w:rPr>
                <w:rFonts w:eastAsia="Calibri" w:cs="Calibri"/>
                <w:sz w:val="20"/>
                <w:szCs w:val="20"/>
              </w:rPr>
              <w:t>Δ) να κατανοούν τις απόψεις των σοφιστών περί αληθείας, αρετής, ηθικής, πολιτικής και της σχέσης φύσης και νόμου και πώς αυτές επηρέασαν τη λογοτεχνία και τη φιλοσοφία στην αρχαιότητα.</w:t>
            </w:r>
          </w:p>
          <w:p w14:paraId="4CA72C99" w14:textId="77777777" w:rsidR="0001533A" w:rsidRPr="0001533A" w:rsidRDefault="0001533A" w:rsidP="00C8756F">
            <w:pPr>
              <w:widowControl w:val="0"/>
              <w:autoSpaceDE w:val="0"/>
              <w:autoSpaceDN w:val="0"/>
              <w:adjustRightInd w:val="0"/>
              <w:jc w:val="both"/>
              <w:rPr>
                <w:rFonts w:eastAsia="Calibri" w:cs="Calibri"/>
                <w:sz w:val="20"/>
                <w:szCs w:val="20"/>
              </w:rPr>
            </w:pPr>
            <w:r w:rsidRPr="0001533A">
              <w:rPr>
                <w:rFonts w:eastAsia="Calibri" w:cs="Calibri"/>
                <w:sz w:val="20"/>
                <w:szCs w:val="20"/>
              </w:rPr>
              <w:t>Ε) να εξηγήσουν την απήχηση του σοφιστικού κινήματος στη διαμόρφωση ανθρωποκεντρικού διαφωτισμού από την αρχαιότητα μέχρι και σήμερα στη διαχρονία του.</w:t>
            </w:r>
          </w:p>
          <w:p w14:paraId="4466C18C" w14:textId="77777777" w:rsidR="0001533A" w:rsidRPr="0001533A" w:rsidRDefault="0001533A" w:rsidP="00C8756F">
            <w:pPr>
              <w:widowControl w:val="0"/>
              <w:autoSpaceDE w:val="0"/>
              <w:autoSpaceDN w:val="0"/>
              <w:adjustRightInd w:val="0"/>
              <w:jc w:val="both"/>
              <w:rPr>
                <w:rFonts w:eastAsia="Calibri" w:cs="Calibri"/>
                <w:sz w:val="20"/>
                <w:szCs w:val="20"/>
              </w:rPr>
            </w:pPr>
            <w:r w:rsidRPr="0001533A">
              <w:rPr>
                <w:rFonts w:eastAsia="Calibri" w:cs="Calibri"/>
                <w:sz w:val="20"/>
                <w:szCs w:val="20"/>
              </w:rPr>
              <w:t>Ζ) να προσδιορίσουν την σημασία και τον ρόλο της παρουσίασης των αρχών των σοφιστών και τη σχέση της σοφιστικής με τη φιλοσοφία και τη ρητορική ώστε να μπορούν να αναγνωρίζουν τα όρια και τα κοινά σημεία των επιστημών και ιδεολογιών αυτών.</w:t>
            </w:r>
          </w:p>
          <w:p w14:paraId="351BFB24" w14:textId="77777777" w:rsidR="0001533A" w:rsidRPr="0001533A" w:rsidRDefault="0001533A" w:rsidP="00C8756F">
            <w:pPr>
              <w:widowControl w:val="0"/>
              <w:autoSpaceDE w:val="0"/>
              <w:autoSpaceDN w:val="0"/>
              <w:adjustRightInd w:val="0"/>
              <w:rPr>
                <w:rFonts w:eastAsia="Calibri"/>
                <w:sz w:val="20"/>
                <w:szCs w:val="20"/>
              </w:rPr>
            </w:pPr>
          </w:p>
        </w:tc>
      </w:tr>
      <w:tr w:rsidR="0001533A" w:rsidRPr="0001533A" w14:paraId="6EA545A4" w14:textId="77777777" w:rsidTr="00C8756F">
        <w:tblPrEx>
          <w:tblLook w:val="0000" w:firstRow="0" w:lastRow="0" w:firstColumn="0" w:lastColumn="0" w:noHBand="0" w:noVBand="0"/>
        </w:tblPrEx>
        <w:tc>
          <w:tcPr>
            <w:tcW w:w="8472" w:type="dxa"/>
            <w:gridSpan w:val="2"/>
            <w:tcBorders>
              <w:bottom w:val="nil"/>
            </w:tcBorders>
            <w:shd w:val="clear" w:color="auto" w:fill="DDD9C3"/>
          </w:tcPr>
          <w:p w14:paraId="446B97A4" w14:textId="77777777" w:rsidR="0001533A" w:rsidRPr="0001533A" w:rsidRDefault="0001533A" w:rsidP="00C8756F">
            <w:pPr>
              <w:rPr>
                <w:rFonts w:cs="Arial"/>
                <w:b/>
                <w:sz w:val="20"/>
                <w:szCs w:val="20"/>
              </w:rPr>
            </w:pPr>
            <w:r w:rsidRPr="0001533A">
              <w:rPr>
                <w:rFonts w:cs="Arial"/>
                <w:b/>
                <w:sz w:val="20"/>
                <w:szCs w:val="20"/>
              </w:rPr>
              <w:t>Γενικές Ικανότητες</w:t>
            </w:r>
          </w:p>
        </w:tc>
      </w:tr>
      <w:tr w:rsidR="0001533A" w:rsidRPr="0001533A" w14:paraId="6AB91A01" w14:textId="77777777" w:rsidTr="00C8756F">
        <w:tc>
          <w:tcPr>
            <w:tcW w:w="8472" w:type="dxa"/>
            <w:gridSpan w:val="2"/>
            <w:tcBorders>
              <w:top w:val="nil"/>
              <w:bottom w:val="nil"/>
            </w:tcBorders>
            <w:shd w:val="clear" w:color="auto" w:fill="DDD9C3"/>
          </w:tcPr>
          <w:p w14:paraId="556DA754" w14:textId="77777777" w:rsidR="0001533A" w:rsidRPr="0001533A" w:rsidRDefault="0001533A" w:rsidP="00C8756F">
            <w:pPr>
              <w:widowControl w:val="0"/>
              <w:autoSpaceDE w:val="0"/>
              <w:autoSpaceDN w:val="0"/>
              <w:adjustRightInd w:val="0"/>
              <w:spacing w:after="60"/>
              <w:rPr>
                <w:rFonts w:cs="Arial"/>
                <w:i/>
                <w:sz w:val="20"/>
                <w:szCs w:val="20"/>
              </w:rPr>
            </w:pPr>
            <w:r w:rsidRPr="0001533A">
              <w:rPr>
                <w:rFonts w:cs="Arial"/>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01533A" w:rsidRPr="0001533A" w14:paraId="6AD84423" w14:textId="77777777" w:rsidTr="00C8756F">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5A27860F"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lastRenderedPageBreak/>
              <w:t xml:space="preserve">Αναζήτηση, ανάλυση και σύνθεση δεδομένων και πληροφοριών, με τη χρήση και των απαραίτητων τεχνολογιών </w:t>
            </w:r>
          </w:p>
          <w:p w14:paraId="394EC44B"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Προσαρμογή σε νέες καταστάσεις </w:t>
            </w:r>
          </w:p>
          <w:p w14:paraId="1DCD38BB"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Λήψη αποφάσεων </w:t>
            </w:r>
          </w:p>
          <w:p w14:paraId="65061C59"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Αυτόνομη εργασία </w:t>
            </w:r>
          </w:p>
          <w:p w14:paraId="367A67F0"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Ομαδική εργασία </w:t>
            </w:r>
          </w:p>
          <w:p w14:paraId="10F2215B"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Εργασία σε διεθνές περιβάλλον </w:t>
            </w:r>
          </w:p>
          <w:p w14:paraId="33F65842"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Εργασία σε διεπιστημονικό περιβάλλον </w:t>
            </w:r>
          </w:p>
          <w:p w14:paraId="0CA4984C"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2173578E"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Σχεδιασμός και διαχείριση έργων </w:t>
            </w:r>
          </w:p>
          <w:p w14:paraId="60F2A20C"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Σεβασμός στη διαφορετικότητα και στην </w:t>
            </w:r>
            <w:proofErr w:type="spellStart"/>
            <w:r w:rsidRPr="0001533A">
              <w:rPr>
                <w:rFonts w:cs="Arial"/>
                <w:i/>
                <w:sz w:val="20"/>
                <w:szCs w:val="20"/>
              </w:rPr>
              <w:t>πολυπολιτισμικότητα</w:t>
            </w:r>
            <w:proofErr w:type="spellEnd"/>
            <w:r w:rsidRPr="0001533A">
              <w:rPr>
                <w:rFonts w:cs="Arial"/>
                <w:i/>
                <w:sz w:val="20"/>
                <w:szCs w:val="20"/>
              </w:rPr>
              <w:t xml:space="preserve"> </w:t>
            </w:r>
          </w:p>
          <w:p w14:paraId="573FA0CB"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Σεβασμός στο φυσικό περιβάλλον </w:t>
            </w:r>
          </w:p>
          <w:p w14:paraId="3F085DF1"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Επίδειξη κοινωνικής, επαγγελματικής και ηθικής υπευθυνότητας και ευαισθησίας σε θέματα φύλου </w:t>
            </w:r>
          </w:p>
          <w:p w14:paraId="3F08CA5B" w14:textId="77777777" w:rsidR="0001533A" w:rsidRPr="0001533A" w:rsidRDefault="0001533A" w:rsidP="00C8756F">
            <w:pPr>
              <w:widowControl w:val="0"/>
              <w:autoSpaceDE w:val="0"/>
              <w:autoSpaceDN w:val="0"/>
              <w:adjustRightInd w:val="0"/>
              <w:rPr>
                <w:rFonts w:cs="Arial"/>
                <w:i/>
                <w:sz w:val="20"/>
                <w:szCs w:val="20"/>
              </w:rPr>
            </w:pPr>
            <w:r w:rsidRPr="0001533A">
              <w:rPr>
                <w:rFonts w:cs="Arial"/>
                <w:i/>
                <w:sz w:val="20"/>
                <w:szCs w:val="20"/>
              </w:rPr>
              <w:t xml:space="preserve">Άσκηση κριτικής και αυτοκριτικής </w:t>
            </w:r>
          </w:p>
          <w:p w14:paraId="4F47DCCD" w14:textId="77777777" w:rsidR="0001533A" w:rsidRPr="0001533A" w:rsidRDefault="0001533A" w:rsidP="00C8756F">
            <w:pPr>
              <w:rPr>
                <w:rFonts w:cs="Arial"/>
                <w:i/>
                <w:sz w:val="20"/>
                <w:szCs w:val="20"/>
              </w:rPr>
            </w:pPr>
            <w:r w:rsidRPr="0001533A">
              <w:rPr>
                <w:rFonts w:cs="Arial"/>
                <w:i/>
                <w:sz w:val="20"/>
                <w:szCs w:val="20"/>
              </w:rPr>
              <w:t>Προαγωγή της ελεύθερης, δημιουργικής και επαγωγικής σκέψης</w:t>
            </w:r>
          </w:p>
          <w:p w14:paraId="12EE72DA" w14:textId="77777777" w:rsidR="0001533A" w:rsidRPr="0001533A" w:rsidRDefault="0001533A" w:rsidP="00C8756F">
            <w:pPr>
              <w:rPr>
                <w:rFonts w:cs="Arial"/>
                <w:i/>
                <w:sz w:val="20"/>
                <w:szCs w:val="20"/>
              </w:rPr>
            </w:pPr>
            <w:r w:rsidRPr="0001533A">
              <w:rPr>
                <w:rFonts w:cs="Arial"/>
                <w:i/>
                <w:sz w:val="20"/>
                <w:szCs w:val="20"/>
              </w:rPr>
              <w:t>……</w:t>
            </w:r>
          </w:p>
          <w:p w14:paraId="60B8C885" w14:textId="77777777" w:rsidR="0001533A" w:rsidRPr="0001533A" w:rsidRDefault="0001533A" w:rsidP="00C8756F">
            <w:pPr>
              <w:rPr>
                <w:rFonts w:cs="Arial"/>
                <w:i/>
                <w:sz w:val="20"/>
                <w:szCs w:val="20"/>
              </w:rPr>
            </w:pPr>
            <w:r w:rsidRPr="0001533A">
              <w:rPr>
                <w:rFonts w:cs="Arial"/>
                <w:i/>
                <w:sz w:val="20"/>
                <w:szCs w:val="20"/>
              </w:rPr>
              <w:t>Άλλες…</w:t>
            </w:r>
          </w:p>
          <w:p w14:paraId="2BF1806B" w14:textId="77777777" w:rsidR="0001533A" w:rsidRPr="0001533A" w:rsidRDefault="0001533A" w:rsidP="00C8756F">
            <w:pPr>
              <w:rPr>
                <w:rFonts w:cs="Arial"/>
                <w:b/>
                <w:sz w:val="20"/>
                <w:szCs w:val="20"/>
              </w:rPr>
            </w:pPr>
            <w:r w:rsidRPr="0001533A">
              <w:rPr>
                <w:rFonts w:cs="Arial"/>
                <w:i/>
                <w:sz w:val="20"/>
                <w:szCs w:val="20"/>
              </w:rPr>
              <w:t>…….</w:t>
            </w:r>
          </w:p>
        </w:tc>
      </w:tr>
      <w:tr w:rsidR="0001533A" w:rsidRPr="0001533A" w14:paraId="65A6B486" w14:textId="77777777" w:rsidTr="00C8756F">
        <w:tc>
          <w:tcPr>
            <w:tcW w:w="8472" w:type="dxa"/>
            <w:gridSpan w:val="2"/>
            <w:tcBorders>
              <w:bottom w:val="single" w:sz="4" w:space="0" w:color="auto"/>
            </w:tcBorders>
          </w:tcPr>
          <w:p w14:paraId="05BAE68F" w14:textId="77777777" w:rsidR="0001533A" w:rsidRPr="0001533A" w:rsidRDefault="0001533A" w:rsidP="00C8756F">
            <w:pPr>
              <w:jc w:val="both"/>
              <w:rPr>
                <w:rFonts w:cs="Arial"/>
                <w:color w:val="002060"/>
                <w:sz w:val="20"/>
                <w:szCs w:val="20"/>
              </w:rPr>
            </w:pPr>
          </w:p>
          <w:p w14:paraId="6E2BA887" w14:textId="77777777" w:rsidR="0001533A" w:rsidRPr="0001533A" w:rsidRDefault="0001533A" w:rsidP="00C8756F">
            <w:pPr>
              <w:jc w:val="both"/>
              <w:rPr>
                <w:rFonts w:eastAsia="Calibri" w:cs="Calibri"/>
                <w:sz w:val="20"/>
                <w:szCs w:val="20"/>
              </w:rPr>
            </w:pPr>
            <w:r w:rsidRPr="0001533A">
              <w:rPr>
                <w:rFonts w:cs="Calibri"/>
                <w:sz w:val="20"/>
                <w:szCs w:val="20"/>
              </w:rPr>
              <w:t xml:space="preserve">Το μάθημα αποσκοπεί ώστε ο </w:t>
            </w:r>
            <w:r w:rsidRPr="0001533A">
              <w:rPr>
                <w:rFonts w:eastAsia="Calibri" w:cs="Calibri"/>
                <w:sz w:val="20"/>
                <w:szCs w:val="20"/>
              </w:rPr>
              <w:t>πτυχιούχος του Τμήματος Φιλολογίας να αποκτήσει:</w:t>
            </w:r>
          </w:p>
          <w:p w14:paraId="1BED462C" w14:textId="2B5A145C" w:rsidR="0001533A" w:rsidRPr="0001533A" w:rsidRDefault="0001533A" w:rsidP="00C8756F">
            <w:pPr>
              <w:jc w:val="both"/>
              <w:rPr>
                <w:rFonts w:cs="Calibri"/>
                <w:sz w:val="20"/>
                <w:szCs w:val="20"/>
              </w:rPr>
            </w:pPr>
            <w:r w:rsidRPr="0001533A">
              <w:rPr>
                <w:rFonts w:eastAsia="Calibri" w:cs="Calibri"/>
                <w:sz w:val="20"/>
                <w:szCs w:val="20"/>
              </w:rPr>
              <w:t xml:space="preserve">• </w:t>
            </w:r>
            <w:r w:rsidRPr="0001533A">
              <w:rPr>
                <w:rFonts w:cs="Calibri"/>
                <w:sz w:val="20"/>
                <w:szCs w:val="20"/>
              </w:rPr>
              <w:t>Εξοικείωση με το ερευνητικό αντικείμενο της αρχαίας ρητορικής τέχνης και ρητορείας</w:t>
            </w:r>
          </w:p>
          <w:p w14:paraId="78A9B4A9" w14:textId="77777777" w:rsidR="0001533A" w:rsidRPr="0001533A" w:rsidRDefault="0001533A" w:rsidP="00C8756F">
            <w:pPr>
              <w:jc w:val="both"/>
              <w:rPr>
                <w:rFonts w:cs="Calibri"/>
                <w:sz w:val="20"/>
                <w:szCs w:val="20"/>
              </w:rPr>
            </w:pPr>
            <w:r w:rsidRPr="0001533A">
              <w:rPr>
                <w:rFonts w:cs="Calibri"/>
                <w:sz w:val="20"/>
                <w:szCs w:val="20"/>
              </w:rPr>
              <w:t>• Πολυσχιδή ικανότητα στην αναζήτηση, ανάλυση και σύνθεση δεδομένων και πληροφοριών μέσα από τη χρήση της διεθνούς βιβλιογραφίας και αρχαίων πηγών και κειμένων</w:t>
            </w:r>
          </w:p>
          <w:p w14:paraId="2184BDD1" w14:textId="77777777" w:rsidR="0001533A" w:rsidRPr="0001533A" w:rsidRDefault="0001533A" w:rsidP="00C8756F">
            <w:pPr>
              <w:jc w:val="both"/>
              <w:rPr>
                <w:rFonts w:eastAsia="Calibri" w:cs="Calibri"/>
                <w:sz w:val="20"/>
                <w:szCs w:val="20"/>
              </w:rPr>
            </w:pPr>
            <w:r w:rsidRPr="0001533A">
              <w:rPr>
                <w:rFonts w:cs="Calibri"/>
                <w:sz w:val="20"/>
                <w:szCs w:val="20"/>
              </w:rPr>
              <w:t>• Προώθηση της αυτόνομης εργασίας μέσα από προσωπικές παρουσιάσεις αλλά και της ομαδικής εργασίας μέσα από συλλογική συμμετοχή στην τάξη</w:t>
            </w:r>
            <w:r w:rsidRPr="0001533A">
              <w:rPr>
                <w:rFonts w:eastAsia="Calibri" w:cs="Calibri"/>
                <w:sz w:val="20"/>
                <w:szCs w:val="20"/>
              </w:rPr>
              <w:t xml:space="preserve"> </w:t>
            </w:r>
          </w:p>
          <w:p w14:paraId="7C72CFAB" w14:textId="77777777" w:rsidR="0001533A" w:rsidRPr="0001533A" w:rsidRDefault="0001533A" w:rsidP="00C8756F">
            <w:pPr>
              <w:jc w:val="both"/>
              <w:rPr>
                <w:rFonts w:eastAsia="Calibri" w:cs="Calibri"/>
                <w:sz w:val="20"/>
                <w:szCs w:val="20"/>
              </w:rPr>
            </w:pPr>
            <w:r w:rsidRPr="0001533A">
              <w:rPr>
                <w:rFonts w:eastAsia="Calibri" w:cs="Calibri"/>
                <w:sz w:val="20"/>
                <w:szCs w:val="20"/>
              </w:rPr>
              <w:t>•  Άσκηση της κριτικής προσέγγισης, ανάλυσης και ερμηνείας των λόγων και των δεδομένων της εποχής και της κοινωνίας στην οποία απευθύνονταν</w:t>
            </w:r>
          </w:p>
          <w:p w14:paraId="5B95BDAB" w14:textId="77777777" w:rsidR="0001533A" w:rsidRPr="0001533A" w:rsidRDefault="0001533A" w:rsidP="00C8756F">
            <w:pPr>
              <w:jc w:val="both"/>
              <w:rPr>
                <w:rFonts w:eastAsia="Calibri" w:cs="Calibri"/>
                <w:sz w:val="20"/>
                <w:szCs w:val="20"/>
              </w:rPr>
            </w:pPr>
            <w:r w:rsidRPr="0001533A">
              <w:rPr>
                <w:rFonts w:cs="Calibri"/>
                <w:sz w:val="20"/>
                <w:szCs w:val="20"/>
              </w:rPr>
              <w:t xml:space="preserve">•  </w:t>
            </w:r>
            <w:r w:rsidRPr="0001533A">
              <w:rPr>
                <w:rFonts w:eastAsia="Calibri" w:cs="Calibri"/>
                <w:sz w:val="20"/>
                <w:szCs w:val="20"/>
              </w:rPr>
              <w:t xml:space="preserve">Ανάπτυξη δεξιοτήτων για αυτόνομη και ομαδική εργασία στο χώρο της έρευνας  (ερευνητικά κέντρα, ερευνητικά προγράμματα κ.λπ.) και της παιδείας (διδασκαλία σε σχολεία, εκπαιδευτικά προγράμματα). Ο πτυχιούχος θα έχει την ικανότητα να γνωρίζει, να ερμηνεύει, να ανασυνθέτει και να διδάσκει στους συναδέλφους του και συνεπώς και σε μαθητές και να αξιοποιεί στην επαγγελματική του σταδιοδρομία τις γνώσεις του πάνω στο σημαντικό γνωστικό αντικείμενο της ρητορικής τέχνης, με πρωτοτυπία και επιστημονική εγκυρότητα </w:t>
            </w:r>
          </w:p>
          <w:p w14:paraId="1A9A2E5A" w14:textId="77777777" w:rsidR="0001533A" w:rsidRPr="0001533A" w:rsidRDefault="0001533A" w:rsidP="0001533A">
            <w:pPr>
              <w:numPr>
                <w:ilvl w:val="0"/>
                <w:numId w:val="204"/>
              </w:numPr>
              <w:tabs>
                <w:tab w:val="clear" w:pos="360"/>
                <w:tab w:val="num" w:pos="-180"/>
              </w:tabs>
              <w:spacing w:after="0" w:line="240" w:lineRule="auto"/>
              <w:ind w:left="0" w:firstLine="0"/>
              <w:jc w:val="both"/>
              <w:rPr>
                <w:rFonts w:eastAsia="Calibri" w:cs="Calibri"/>
                <w:sz w:val="20"/>
                <w:szCs w:val="20"/>
              </w:rPr>
            </w:pPr>
            <w:r w:rsidRPr="0001533A">
              <w:rPr>
                <w:rFonts w:eastAsia="Calibri" w:cs="Calibri"/>
                <w:sz w:val="20"/>
                <w:szCs w:val="20"/>
              </w:rPr>
              <w:t>Πρόσληψη και εφαρμογή της σοφιστικής και της ρητορικής τέχνης σε όλα τα λογοτεχνικά είδη από την αρχαιότητα μέχρι τη σημερινή εποχή</w:t>
            </w:r>
          </w:p>
          <w:p w14:paraId="27F0F562" w14:textId="77777777" w:rsidR="0001533A" w:rsidRPr="0001533A" w:rsidRDefault="0001533A" w:rsidP="0001533A">
            <w:pPr>
              <w:numPr>
                <w:ilvl w:val="0"/>
                <w:numId w:val="204"/>
              </w:numPr>
              <w:tabs>
                <w:tab w:val="clear" w:pos="360"/>
                <w:tab w:val="num" w:pos="0"/>
              </w:tabs>
              <w:spacing w:after="0" w:line="240" w:lineRule="auto"/>
              <w:ind w:left="0" w:firstLine="0"/>
              <w:jc w:val="both"/>
              <w:rPr>
                <w:rFonts w:eastAsia="Calibri" w:cs="Calibri"/>
                <w:sz w:val="20"/>
                <w:szCs w:val="20"/>
              </w:rPr>
            </w:pPr>
            <w:r w:rsidRPr="0001533A">
              <w:rPr>
                <w:rFonts w:eastAsia="Calibri" w:cs="Calibri"/>
                <w:sz w:val="20"/>
                <w:szCs w:val="20"/>
              </w:rPr>
              <w:t>Σύγκριση και αντιπαραβολή του αρχαίου αθηναϊκού νομοθετικού και δικανικού συστήματος με το σύγχρονο ελληνικό καθώς και με άλλα σύγχρονα ευρωπαϊκά συστήματα</w:t>
            </w:r>
          </w:p>
          <w:p w14:paraId="357BB39F" w14:textId="08C1021C" w:rsidR="0001533A" w:rsidRPr="00655262" w:rsidRDefault="0001533A" w:rsidP="00C8756F">
            <w:pPr>
              <w:jc w:val="both"/>
              <w:rPr>
                <w:rFonts w:eastAsia="Calibri" w:cs="Calibri"/>
                <w:sz w:val="20"/>
                <w:szCs w:val="20"/>
              </w:rPr>
            </w:pPr>
            <w:r w:rsidRPr="0001533A">
              <w:rPr>
                <w:rFonts w:eastAsia="Calibri" w:cs="Calibri"/>
                <w:sz w:val="20"/>
                <w:szCs w:val="20"/>
              </w:rPr>
              <w:t>• Εφαρμογή των επιστημονικών και επαγγελματικών του δεξιοτήτων  σε διεθνές περιβάλλον</w:t>
            </w:r>
          </w:p>
        </w:tc>
      </w:tr>
    </w:tbl>
    <w:p w14:paraId="476869BF" w14:textId="77777777" w:rsidR="0001533A" w:rsidRPr="0001533A" w:rsidRDefault="0001533A" w:rsidP="000952DD">
      <w:pPr>
        <w:pStyle w:val="a6"/>
        <w:widowControl w:val="0"/>
        <w:numPr>
          <w:ilvl w:val="0"/>
          <w:numId w:val="39"/>
        </w:numPr>
        <w:autoSpaceDE w:val="0"/>
        <w:autoSpaceDN w:val="0"/>
        <w:adjustRightInd w:val="0"/>
        <w:spacing w:before="120" w:after="200" w:line="276" w:lineRule="auto"/>
        <w:rPr>
          <w:rFonts w:cs="Arial"/>
          <w:b/>
          <w:color w:val="000000"/>
          <w:sz w:val="20"/>
          <w:szCs w:val="20"/>
        </w:rPr>
      </w:pPr>
      <w:r w:rsidRPr="0001533A">
        <w:rPr>
          <w:rFonts w:cs="Arial"/>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1533A" w:rsidRPr="0001533A" w14:paraId="138B5F45" w14:textId="77777777" w:rsidTr="0004446C">
        <w:trPr>
          <w:trHeight w:val="1833"/>
        </w:trPr>
        <w:tc>
          <w:tcPr>
            <w:tcW w:w="8472" w:type="dxa"/>
          </w:tcPr>
          <w:p w14:paraId="0BADA1E7" w14:textId="77777777" w:rsidR="0001533A" w:rsidRPr="0001533A" w:rsidRDefault="0001533A" w:rsidP="0001533A">
            <w:pPr>
              <w:jc w:val="both"/>
              <w:rPr>
                <w:rFonts w:eastAsia="Calibri" w:cs="Calibri"/>
                <w:iCs/>
                <w:sz w:val="20"/>
                <w:szCs w:val="20"/>
              </w:rPr>
            </w:pPr>
            <w:r w:rsidRPr="0001533A">
              <w:rPr>
                <w:rFonts w:eastAsia="Calibri" w:cs="Calibri"/>
                <w:iCs/>
                <w:sz w:val="20"/>
                <w:szCs w:val="20"/>
              </w:rPr>
              <w:t>Διεξοδική μετάφραση και ερμηνεία δικανικών λόγων διαφόρων ρητόρων από τα μέσα του 5</w:t>
            </w:r>
            <w:r w:rsidRPr="0001533A">
              <w:rPr>
                <w:rFonts w:eastAsia="Calibri" w:cs="Calibri"/>
                <w:iCs/>
                <w:sz w:val="20"/>
                <w:szCs w:val="20"/>
                <w:vertAlign w:val="superscript"/>
              </w:rPr>
              <w:t>ου</w:t>
            </w:r>
            <w:r w:rsidRPr="0001533A">
              <w:rPr>
                <w:rFonts w:eastAsia="Calibri" w:cs="Calibri"/>
                <w:iCs/>
                <w:sz w:val="20"/>
                <w:szCs w:val="20"/>
              </w:rPr>
              <w:t xml:space="preserve"> έως τα τέλη του 4</w:t>
            </w:r>
            <w:r w:rsidRPr="0001533A">
              <w:rPr>
                <w:rFonts w:eastAsia="Calibri" w:cs="Calibri"/>
                <w:iCs/>
                <w:sz w:val="20"/>
                <w:szCs w:val="20"/>
                <w:vertAlign w:val="superscript"/>
              </w:rPr>
              <w:t>ου</w:t>
            </w:r>
            <w:r w:rsidRPr="0001533A">
              <w:rPr>
                <w:rFonts w:eastAsia="Calibri" w:cs="Calibri"/>
                <w:iCs/>
                <w:sz w:val="20"/>
                <w:szCs w:val="20"/>
              </w:rPr>
              <w:t xml:space="preserve"> π.Χ. αι.. Η επιλογή συγκεκριμένων δικανικών λόγων έχει ως στόχο την εξοικείωση των φοιτητών με τη γλώσσα, τη δομή και τις ρητορικές τεχνικές καθώς και τα χαρακτηριστικά γνωρίσματα του ύφους και της ρητορικής τέχνης κάθε </w:t>
            </w:r>
            <w:proofErr w:type="spellStart"/>
            <w:r w:rsidRPr="0001533A">
              <w:rPr>
                <w:rFonts w:eastAsia="Calibri" w:cs="Calibri"/>
                <w:iCs/>
                <w:sz w:val="20"/>
                <w:szCs w:val="20"/>
              </w:rPr>
              <w:t>λογοτράφου</w:t>
            </w:r>
            <w:proofErr w:type="spellEnd"/>
            <w:r w:rsidRPr="0001533A">
              <w:rPr>
                <w:rFonts w:eastAsia="Calibri" w:cs="Calibri"/>
                <w:iCs/>
                <w:sz w:val="20"/>
                <w:szCs w:val="20"/>
              </w:rPr>
              <w:t xml:space="preserve">.. Η σύγκριση και αντιπαραβολή δικανικών λόγων από διάφορους ρήτορες κατά την αρχαιότητα θα βοηθήσει στο να δοθεί μια ευρύτερη εικόνα για τον τρόπο με τον οποίο λειτουργούσε μία δίκη, ιδιωτική και δημόσια, το δικανικό και νομοθετικό σύστημα, το πολιτικό, κοινωνικό, οικονομικό και ιστορικό </w:t>
            </w:r>
            <w:r w:rsidRPr="0001533A">
              <w:rPr>
                <w:rFonts w:eastAsia="Calibri" w:cs="Calibri"/>
                <w:iCs/>
                <w:sz w:val="20"/>
                <w:szCs w:val="20"/>
              </w:rPr>
              <w:lastRenderedPageBreak/>
              <w:t>πλαίσιο που αφορούσε κάθε υπόθεση που εκδικαζόταν καθώς και στη μεγάλη σημασία και ανάπτυξη της ρητορικής/σοφιστικής τέχνης στην Αθήνα κατά τον 5</w:t>
            </w:r>
            <w:r w:rsidRPr="0001533A">
              <w:rPr>
                <w:rFonts w:eastAsia="Calibri" w:cs="Calibri"/>
                <w:iCs/>
                <w:sz w:val="20"/>
                <w:szCs w:val="20"/>
                <w:vertAlign w:val="superscript"/>
              </w:rPr>
              <w:t>ο</w:t>
            </w:r>
            <w:r w:rsidRPr="0001533A">
              <w:rPr>
                <w:rFonts w:eastAsia="Calibri" w:cs="Calibri"/>
                <w:iCs/>
                <w:sz w:val="20"/>
                <w:szCs w:val="20"/>
              </w:rPr>
              <w:t xml:space="preserve"> και 4</w:t>
            </w:r>
            <w:r w:rsidRPr="0001533A">
              <w:rPr>
                <w:rFonts w:eastAsia="Calibri" w:cs="Calibri"/>
                <w:iCs/>
                <w:sz w:val="20"/>
                <w:szCs w:val="20"/>
                <w:vertAlign w:val="superscript"/>
              </w:rPr>
              <w:t>ο</w:t>
            </w:r>
            <w:r w:rsidRPr="0001533A">
              <w:rPr>
                <w:rFonts w:eastAsia="Calibri" w:cs="Calibri"/>
                <w:iCs/>
                <w:sz w:val="20"/>
                <w:szCs w:val="20"/>
              </w:rPr>
              <w:t xml:space="preserve"> π.Χ., προωθώντας παράλληλα την κριτική προσέγγιση και κειμενοκεντρική ερμηνεία και ανάλυση.</w:t>
            </w:r>
          </w:p>
          <w:p w14:paraId="1F28C268" w14:textId="77777777" w:rsidR="0001533A" w:rsidRPr="0001533A" w:rsidRDefault="0001533A" w:rsidP="00C8756F">
            <w:pPr>
              <w:widowControl w:val="0"/>
              <w:autoSpaceDE w:val="0"/>
              <w:autoSpaceDN w:val="0"/>
              <w:adjustRightInd w:val="0"/>
              <w:jc w:val="both"/>
              <w:rPr>
                <w:rFonts w:eastAsia="Calibri"/>
                <w:bCs/>
                <w:iCs/>
                <w:sz w:val="20"/>
                <w:szCs w:val="20"/>
              </w:rPr>
            </w:pPr>
            <w:r w:rsidRPr="0001533A">
              <w:rPr>
                <w:rFonts w:eastAsia="Calibri"/>
                <w:bCs/>
                <w:iCs/>
                <w:sz w:val="20"/>
                <w:szCs w:val="20"/>
              </w:rPr>
              <w:t>Το μάθημα αναπτύσσεται σε 13 μαθήματα.</w:t>
            </w:r>
            <w:r w:rsidRPr="0001533A">
              <w:rPr>
                <w:rFonts w:cs="Arial"/>
                <w:sz w:val="20"/>
                <w:szCs w:val="20"/>
              </w:rPr>
              <w:t xml:space="preserve"> Η αρίθμηση αναφέρεται στην αντίστοιχη εβδομάδα του μαθήματος.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0"/>
              <w:gridCol w:w="1728"/>
              <w:gridCol w:w="4338"/>
            </w:tblGrid>
            <w:tr w:rsidR="0001533A" w:rsidRPr="0001533A" w14:paraId="4E4BB710" w14:textId="77777777" w:rsidTr="00C8756F">
              <w:tc>
                <w:tcPr>
                  <w:tcW w:w="2728" w:type="dxa"/>
                  <w:shd w:val="clear" w:color="auto" w:fill="auto"/>
                </w:tcPr>
                <w:p w14:paraId="79B6DF0D" w14:textId="77777777" w:rsidR="0001533A" w:rsidRPr="0001533A" w:rsidRDefault="0001533A" w:rsidP="00C8756F">
                  <w:pPr>
                    <w:rPr>
                      <w:b/>
                      <w:sz w:val="20"/>
                      <w:szCs w:val="20"/>
                    </w:rPr>
                  </w:pPr>
                  <w:r w:rsidRPr="0001533A">
                    <w:rPr>
                      <w:b/>
                      <w:sz w:val="20"/>
                      <w:szCs w:val="20"/>
                    </w:rPr>
                    <w:t>Τίτλος ενότητας</w:t>
                  </w:r>
                </w:p>
              </w:tc>
              <w:tc>
                <w:tcPr>
                  <w:tcW w:w="1643" w:type="dxa"/>
                  <w:shd w:val="clear" w:color="auto" w:fill="auto"/>
                </w:tcPr>
                <w:p w14:paraId="7797FCAA" w14:textId="77777777" w:rsidR="0001533A" w:rsidRPr="0001533A" w:rsidRDefault="0001533A" w:rsidP="00C8756F">
                  <w:pPr>
                    <w:rPr>
                      <w:b/>
                      <w:sz w:val="20"/>
                      <w:szCs w:val="20"/>
                    </w:rPr>
                  </w:pPr>
                  <w:r w:rsidRPr="0001533A">
                    <w:rPr>
                      <w:b/>
                      <w:sz w:val="20"/>
                      <w:szCs w:val="20"/>
                    </w:rPr>
                    <w:t>Βιβλιογραφία</w:t>
                  </w:r>
                </w:p>
              </w:tc>
              <w:tc>
                <w:tcPr>
                  <w:tcW w:w="4189" w:type="dxa"/>
                  <w:shd w:val="clear" w:color="auto" w:fill="auto"/>
                </w:tcPr>
                <w:p w14:paraId="1CC50B35" w14:textId="77777777" w:rsidR="0001533A" w:rsidRPr="0001533A" w:rsidRDefault="0001533A" w:rsidP="00C8756F">
                  <w:pPr>
                    <w:rPr>
                      <w:b/>
                      <w:sz w:val="20"/>
                      <w:szCs w:val="20"/>
                    </w:rPr>
                  </w:pPr>
                  <w:r w:rsidRPr="0001533A">
                    <w:rPr>
                      <w:b/>
                      <w:sz w:val="20"/>
                      <w:szCs w:val="20"/>
                    </w:rPr>
                    <w:t>Σύνδεσμος παρουσίασης</w:t>
                  </w:r>
                </w:p>
              </w:tc>
            </w:tr>
            <w:tr w:rsidR="0001533A" w:rsidRPr="0001533A" w14:paraId="20C94B11" w14:textId="77777777" w:rsidTr="00C8756F">
              <w:tc>
                <w:tcPr>
                  <w:tcW w:w="2728" w:type="dxa"/>
                  <w:shd w:val="clear" w:color="auto" w:fill="auto"/>
                </w:tcPr>
                <w:p w14:paraId="49BAAD3D" w14:textId="77777777" w:rsidR="0001533A" w:rsidRPr="0001533A" w:rsidRDefault="0001533A" w:rsidP="0001533A">
                  <w:pPr>
                    <w:spacing w:after="0" w:line="240" w:lineRule="auto"/>
                    <w:rPr>
                      <w:sz w:val="20"/>
                      <w:szCs w:val="20"/>
                    </w:rPr>
                  </w:pPr>
                  <w:r>
                    <w:rPr>
                      <w:sz w:val="20"/>
                      <w:szCs w:val="20"/>
                    </w:rPr>
                    <w:t>1.</w:t>
                  </w:r>
                  <w:r w:rsidRPr="0001533A">
                    <w:rPr>
                      <w:sz w:val="20"/>
                      <w:szCs w:val="20"/>
                    </w:rPr>
                    <w:t>Εισαγωγή. Σοφιστική κίνηση Προσωκρατικοί</w:t>
                  </w:r>
                </w:p>
              </w:tc>
              <w:tc>
                <w:tcPr>
                  <w:tcW w:w="1643" w:type="dxa"/>
                  <w:shd w:val="clear" w:color="auto" w:fill="auto"/>
                </w:tcPr>
                <w:p w14:paraId="1994E17E" w14:textId="77777777" w:rsidR="0001533A" w:rsidRPr="0001533A" w:rsidRDefault="0001533A" w:rsidP="00C8756F">
                  <w:pPr>
                    <w:rPr>
                      <w:sz w:val="20"/>
                      <w:szCs w:val="20"/>
                    </w:rPr>
                  </w:pPr>
                  <w:r w:rsidRPr="0001533A">
                    <w:rPr>
                      <w:rFonts w:cs="Calibri"/>
                      <w:sz w:val="20"/>
                      <w:szCs w:val="20"/>
                    </w:rPr>
                    <w:t xml:space="preserve">Η ρητορική στην αρχαιότητα, </w:t>
                  </w:r>
                  <w:r w:rsidRPr="0001533A">
                    <w:rPr>
                      <w:rFonts w:cs="Calibri"/>
                      <w:sz w:val="20"/>
                      <w:szCs w:val="20"/>
                      <w:lang w:val="en-GB"/>
                    </w:rPr>
                    <w:t>L</w:t>
                  </w:r>
                  <w:r w:rsidRPr="0001533A">
                    <w:rPr>
                      <w:rFonts w:cs="Calibri"/>
                      <w:sz w:val="20"/>
                      <w:szCs w:val="20"/>
                    </w:rPr>
                    <w:t xml:space="preserve">. </w:t>
                  </w:r>
                  <w:r w:rsidRPr="0001533A">
                    <w:rPr>
                      <w:rFonts w:cs="Calibri"/>
                      <w:sz w:val="20"/>
                      <w:szCs w:val="20"/>
                      <w:lang w:val="en-GB"/>
                    </w:rPr>
                    <w:t>Pernot</w:t>
                  </w:r>
                  <w:r w:rsidRPr="0001533A">
                    <w:rPr>
                      <w:rFonts w:cs="Calibri"/>
                      <w:sz w:val="20"/>
                      <w:szCs w:val="20"/>
                    </w:rPr>
                    <w:t xml:space="preserve"> (2005, </w:t>
                  </w:r>
                  <w:proofErr w:type="spellStart"/>
                  <w:r w:rsidRPr="0001533A">
                    <w:rPr>
                      <w:rFonts w:cs="Calibri"/>
                      <w:sz w:val="20"/>
                      <w:szCs w:val="20"/>
                    </w:rPr>
                    <w:t>εκδ</w:t>
                  </w:r>
                  <w:proofErr w:type="spellEnd"/>
                  <w:r w:rsidRPr="0001533A">
                    <w:rPr>
                      <w:rFonts w:cs="Calibri"/>
                      <w:sz w:val="20"/>
                      <w:szCs w:val="20"/>
                    </w:rPr>
                    <w:t>. Δαίδαλος Ι. Ζαχαρόπουλος)</w:t>
                  </w:r>
                </w:p>
              </w:tc>
              <w:tc>
                <w:tcPr>
                  <w:tcW w:w="4189" w:type="dxa"/>
                  <w:shd w:val="clear" w:color="auto" w:fill="auto"/>
                </w:tcPr>
                <w:p w14:paraId="7F9B5A90" w14:textId="77777777" w:rsidR="0001533A" w:rsidRPr="00F2799A" w:rsidRDefault="009D46CA" w:rsidP="00C8756F">
                  <w:pPr>
                    <w:rPr>
                      <w:rFonts w:cs="Calibri"/>
                      <w:sz w:val="20"/>
                      <w:szCs w:val="20"/>
                    </w:rPr>
                  </w:pPr>
                  <w:hyperlink r:id="rId146" w:history="1">
                    <w:r w:rsidR="0001533A" w:rsidRPr="00F2799A">
                      <w:rPr>
                        <w:rStyle w:val="-"/>
                        <w:rFonts w:cs="Calibri"/>
                        <w:sz w:val="20"/>
                        <w:szCs w:val="20"/>
                        <w:lang w:val="en-US"/>
                      </w:rPr>
                      <w:t>https</w:t>
                    </w:r>
                    <w:r w:rsidR="0001533A" w:rsidRPr="00F2799A">
                      <w:rPr>
                        <w:rStyle w:val="-"/>
                        <w:rFonts w:cs="Calibri"/>
                        <w:sz w:val="20"/>
                        <w:szCs w:val="20"/>
                      </w:rPr>
                      <w:t>://</w:t>
                    </w:r>
                    <w:proofErr w:type="spellStart"/>
                    <w:r w:rsidR="0001533A" w:rsidRPr="00F2799A">
                      <w:rPr>
                        <w:rStyle w:val="-"/>
                        <w:rFonts w:cs="Calibri"/>
                        <w:sz w:val="20"/>
                        <w:szCs w:val="20"/>
                        <w:lang w:val="en-US"/>
                      </w:rPr>
                      <w:t>eclass</w:t>
                    </w:r>
                    <w:proofErr w:type="spellEnd"/>
                    <w:r w:rsidR="0001533A" w:rsidRPr="00F2799A">
                      <w:rPr>
                        <w:rStyle w:val="-"/>
                        <w:rFonts w:cs="Calibri"/>
                        <w:sz w:val="20"/>
                        <w:szCs w:val="20"/>
                      </w:rPr>
                      <w:t>.</w:t>
                    </w:r>
                    <w:proofErr w:type="spellStart"/>
                    <w:r w:rsidR="0001533A" w:rsidRPr="00F2799A">
                      <w:rPr>
                        <w:rStyle w:val="-"/>
                        <w:rFonts w:cs="Calibri"/>
                        <w:sz w:val="20"/>
                        <w:szCs w:val="20"/>
                        <w:lang w:val="en-US"/>
                      </w:rPr>
                      <w:t>uop</w:t>
                    </w:r>
                    <w:proofErr w:type="spellEnd"/>
                    <w:r w:rsidR="0001533A" w:rsidRPr="00F2799A">
                      <w:rPr>
                        <w:rStyle w:val="-"/>
                        <w:rFonts w:cs="Calibri"/>
                        <w:sz w:val="20"/>
                        <w:szCs w:val="20"/>
                      </w:rPr>
                      <w:t>.</w:t>
                    </w:r>
                    <w:r w:rsidR="0001533A" w:rsidRPr="00F2799A">
                      <w:rPr>
                        <w:rStyle w:val="-"/>
                        <w:rFonts w:cs="Calibri"/>
                        <w:sz w:val="20"/>
                        <w:szCs w:val="20"/>
                        <w:lang w:val="en-US"/>
                      </w:rPr>
                      <w:t>gr</w:t>
                    </w:r>
                    <w:r w:rsidR="0001533A" w:rsidRPr="00F2799A">
                      <w:rPr>
                        <w:rStyle w:val="-"/>
                        <w:rFonts w:cs="Calibri"/>
                        <w:sz w:val="20"/>
                        <w:szCs w:val="20"/>
                      </w:rPr>
                      <w:t>/</w:t>
                    </w:r>
                    <w:r w:rsidR="0001533A" w:rsidRPr="00F2799A">
                      <w:rPr>
                        <w:rStyle w:val="-"/>
                        <w:rFonts w:cs="Calibri"/>
                        <w:sz w:val="20"/>
                        <w:szCs w:val="20"/>
                        <w:lang w:val="en-US"/>
                      </w:rPr>
                      <w:t>modules</w:t>
                    </w:r>
                    <w:r w:rsidR="0001533A" w:rsidRPr="00F2799A">
                      <w:rPr>
                        <w:rStyle w:val="-"/>
                        <w:rFonts w:cs="Calibri"/>
                        <w:sz w:val="20"/>
                        <w:szCs w:val="20"/>
                      </w:rPr>
                      <w:t>/</w:t>
                    </w:r>
                    <w:r w:rsidR="0001533A" w:rsidRPr="00F2799A">
                      <w:rPr>
                        <w:rStyle w:val="-"/>
                        <w:rFonts w:cs="Calibri"/>
                        <w:sz w:val="20"/>
                        <w:szCs w:val="20"/>
                        <w:lang w:val="en-US"/>
                      </w:rPr>
                      <w:t>announcements</w:t>
                    </w:r>
                  </w:hyperlink>
                </w:p>
                <w:p w14:paraId="05EE4492" w14:textId="77777777" w:rsidR="0001533A" w:rsidRPr="0001533A" w:rsidRDefault="0001533A" w:rsidP="00C8756F">
                  <w:pPr>
                    <w:rPr>
                      <w:sz w:val="20"/>
                      <w:szCs w:val="20"/>
                    </w:rPr>
                  </w:pPr>
                  <w:r w:rsidRPr="00F2799A">
                    <w:rPr>
                      <w:rFonts w:cs="Calibri"/>
                      <w:sz w:val="20"/>
                      <w:szCs w:val="20"/>
                    </w:rPr>
                    <w:t>/?</w:t>
                  </w:r>
                  <w:proofErr w:type="spellStart"/>
                  <w:r w:rsidRPr="00F2799A">
                    <w:rPr>
                      <w:rFonts w:cs="Calibri"/>
                      <w:sz w:val="20"/>
                      <w:szCs w:val="20"/>
                    </w:rPr>
                    <w:t>course</w:t>
                  </w:r>
                  <w:proofErr w:type="spellEnd"/>
                  <w:r w:rsidRPr="00F2799A">
                    <w:rPr>
                      <w:rFonts w:cs="Calibri"/>
                      <w:sz w:val="20"/>
                      <w:szCs w:val="20"/>
                    </w:rPr>
                    <w:t>=LITD130</w:t>
                  </w:r>
                </w:p>
              </w:tc>
            </w:tr>
            <w:tr w:rsidR="0001533A" w:rsidRPr="0001533A" w14:paraId="74420107" w14:textId="77777777" w:rsidTr="00C8756F">
              <w:tc>
                <w:tcPr>
                  <w:tcW w:w="2728" w:type="dxa"/>
                  <w:shd w:val="clear" w:color="auto" w:fill="auto"/>
                </w:tcPr>
                <w:p w14:paraId="65517D3A" w14:textId="77777777" w:rsidR="0001533A" w:rsidRPr="0001533A" w:rsidRDefault="0001533A" w:rsidP="0001533A">
                  <w:pPr>
                    <w:spacing w:after="0" w:line="240" w:lineRule="auto"/>
                    <w:rPr>
                      <w:sz w:val="20"/>
                      <w:szCs w:val="20"/>
                    </w:rPr>
                  </w:pPr>
                  <w:r>
                    <w:rPr>
                      <w:sz w:val="20"/>
                      <w:szCs w:val="20"/>
                    </w:rPr>
                    <w:t>2.</w:t>
                  </w:r>
                  <w:r w:rsidRPr="0001533A">
                    <w:rPr>
                      <w:sz w:val="20"/>
                      <w:szCs w:val="20"/>
                    </w:rPr>
                    <w:t>Εισαγωγή. Σοφιστές -διδασκαλία</w:t>
                  </w:r>
                </w:p>
              </w:tc>
              <w:tc>
                <w:tcPr>
                  <w:tcW w:w="1643" w:type="dxa"/>
                  <w:shd w:val="clear" w:color="auto" w:fill="auto"/>
                </w:tcPr>
                <w:p w14:paraId="023E00CD" w14:textId="77777777" w:rsidR="0001533A" w:rsidRPr="0001533A" w:rsidRDefault="0001533A" w:rsidP="00C8756F">
                  <w:pPr>
                    <w:rPr>
                      <w:rFonts w:cs="Calibri"/>
                      <w:sz w:val="20"/>
                      <w:szCs w:val="20"/>
                    </w:rPr>
                  </w:pPr>
                  <w:r w:rsidRPr="0001533A">
                    <w:rPr>
                      <w:rFonts w:cs="Calibri"/>
                      <w:sz w:val="20"/>
                      <w:szCs w:val="20"/>
                      <w:lang w:val="en-GB"/>
                    </w:rPr>
                    <w:t>Kerferd</w:t>
                  </w:r>
                  <w:r w:rsidRPr="0001533A">
                    <w:rPr>
                      <w:rFonts w:cs="Calibri"/>
                      <w:sz w:val="20"/>
                      <w:szCs w:val="20"/>
                    </w:rPr>
                    <w:t xml:space="preserve">, </w:t>
                  </w:r>
                  <w:r w:rsidRPr="0001533A">
                    <w:rPr>
                      <w:rFonts w:cs="Calibri"/>
                      <w:sz w:val="20"/>
                      <w:szCs w:val="20"/>
                      <w:lang w:val="en-GB"/>
                    </w:rPr>
                    <w:t>G</w:t>
                  </w:r>
                  <w:r w:rsidRPr="0001533A">
                    <w:rPr>
                      <w:rFonts w:cs="Calibri"/>
                      <w:sz w:val="20"/>
                      <w:szCs w:val="20"/>
                    </w:rPr>
                    <w:t>.</w:t>
                  </w:r>
                  <w:r w:rsidRPr="0001533A">
                    <w:rPr>
                      <w:rFonts w:cs="Calibri"/>
                      <w:sz w:val="20"/>
                      <w:szCs w:val="20"/>
                      <w:lang w:val="en-GB"/>
                    </w:rPr>
                    <w:t>B</w:t>
                  </w:r>
                  <w:r w:rsidRPr="0001533A">
                    <w:rPr>
                      <w:rFonts w:cs="Calibri"/>
                      <w:sz w:val="20"/>
                      <w:szCs w:val="20"/>
                    </w:rPr>
                    <w:t xml:space="preserve">. </w:t>
                  </w:r>
                  <w:r w:rsidRPr="0001533A">
                    <w:rPr>
                      <w:rFonts w:cs="Calibri"/>
                      <w:i/>
                      <w:iCs/>
                      <w:sz w:val="20"/>
                      <w:szCs w:val="20"/>
                    </w:rPr>
                    <w:t>Σοφιστική Κίνηση</w:t>
                  </w:r>
                  <w:r w:rsidRPr="0001533A">
                    <w:rPr>
                      <w:rFonts w:cs="Calibri"/>
                      <w:sz w:val="20"/>
                      <w:szCs w:val="20"/>
                    </w:rPr>
                    <w:t xml:space="preserve">, </w:t>
                  </w:r>
                  <w:proofErr w:type="spellStart"/>
                  <w:r w:rsidRPr="0001533A">
                    <w:rPr>
                      <w:rFonts w:cs="Calibri"/>
                      <w:sz w:val="20"/>
                      <w:szCs w:val="20"/>
                    </w:rPr>
                    <w:t>μτφρ</w:t>
                  </w:r>
                  <w:proofErr w:type="spellEnd"/>
                  <w:r w:rsidRPr="0001533A">
                    <w:rPr>
                      <w:rFonts w:cs="Calibri"/>
                      <w:sz w:val="20"/>
                      <w:szCs w:val="20"/>
                    </w:rPr>
                    <w:t xml:space="preserve">. Π. Φαναράς, </w:t>
                  </w:r>
                  <w:proofErr w:type="spellStart"/>
                  <w:r w:rsidRPr="0001533A">
                    <w:rPr>
                      <w:rFonts w:cs="Calibri"/>
                      <w:sz w:val="20"/>
                      <w:szCs w:val="20"/>
                    </w:rPr>
                    <w:t>Καρδαμίτσα</w:t>
                  </w:r>
                  <w:proofErr w:type="spellEnd"/>
                  <w:r w:rsidRPr="0001533A">
                    <w:rPr>
                      <w:rFonts w:cs="Calibri"/>
                      <w:sz w:val="20"/>
                      <w:szCs w:val="20"/>
                    </w:rPr>
                    <w:t xml:space="preserve"> 1999.</w:t>
                  </w:r>
                </w:p>
                <w:p w14:paraId="1FB16D13" w14:textId="77777777" w:rsidR="0001533A" w:rsidRPr="0001533A" w:rsidRDefault="0001533A" w:rsidP="00C8756F">
                  <w:pPr>
                    <w:rPr>
                      <w:sz w:val="20"/>
                      <w:szCs w:val="20"/>
                    </w:rPr>
                  </w:pPr>
                </w:p>
              </w:tc>
              <w:tc>
                <w:tcPr>
                  <w:tcW w:w="4189" w:type="dxa"/>
                  <w:shd w:val="clear" w:color="auto" w:fill="auto"/>
                </w:tcPr>
                <w:p w14:paraId="74B23902" w14:textId="77777777" w:rsidR="0001533A" w:rsidRPr="0001533A" w:rsidRDefault="0001533A" w:rsidP="00C8756F">
                  <w:pPr>
                    <w:rPr>
                      <w:sz w:val="20"/>
                      <w:szCs w:val="20"/>
                    </w:rPr>
                  </w:pPr>
                </w:p>
              </w:tc>
            </w:tr>
            <w:tr w:rsidR="0001533A" w:rsidRPr="0001533A" w14:paraId="3FC745AB" w14:textId="77777777" w:rsidTr="00C8756F">
              <w:tc>
                <w:tcPr>
                  <w:tcW w:w="2728" w:type="dxa"/>
                  <w:shd w:val="clear" w:color="auto" w:fill="auto"/>
                </w:tcPr>
                <w:p w14:paraId="232E5AC3" w14:textId="77777777" w:rsidR="0001533A" w:rsidRPr="0001533A" w:rsidRDefault="0001533A" w:rsidP="0001533A">
                  <w:pPr>
                    <w:spacing w:after="0" w:line="240" w:lineRule="auto"/>
                    <w:rPr>
                      <w:sz w:val="20"/>
                      <w:szCs w:val="20"/>
                    </w:rPr>
                  </w:pPr>
                  <w:r>
                    <w:rPr>
                      <w:sz w:val="20"/>
                      <w:szCs w:val="20"/>
                    </w:rPr>
                    <w:t>3.</w:t>
                  </w:r>
                  <w:r w:rsidRPr="0001533A">
                    <w:rPr>
                      <w:sz w:val="20"/>
                      <w:szCs w:val="20"/>
                    </w:rPr>
                    <w:t>Αποσπάσματα σοφιστών. Πρωταγόρας- Πρόδικος -Ιππίας</w:t>
                  </w:r>
                </w:p>
              </w:tc>
              <w:tc>
                <w:tcPr>
                  <w:tcW w:w="1643" w:type="dxa"/>
                  <w:shd w:val="clear" w:color="auto" w:fill="auto"/>
                </w:tcPr>
                <w:p w14:paraId="445CB000" w14:textId="77777777" w:rsidR="0001533A" w:rsidRPr="0001533A" w:rsidRDefault="0001533A" w:rsidP="00C8756F">
                  <w:pPr>
                    <w:rPr>
                      <w:sz w:val="20"/>
                      <w:szCs w:val="20"/>
                    </w:rPr>
                  </w:pPr>
                  <w:r w:rsidRPr="0001533A">
                    <w:rPr>
                      <w:rFonts w:cs="Calibri"/>
                      <w:sz w:val="20"/>
                      <w:szCs w:val="20"/>
                    </w:rPr>
                    <w:t xml:space="preserve">Ν. Μ. </w:t>
                  </w:r>
                  <w:proofErr w:type="spellStart"/>
                  <w:r w:rsidRPr="0001533A">
                    <w:rPr>
                      <w:rFonts w:cs="Calibri"/>
                      <w:sz w:val="20"/>
                      <w:szCs w:val="20"/>
                    </w:rPr>
                    <w:t>Σκουτερόπουλος</w:t>
                  </w:r>
                  <w:proofErr w:type="spellEnd"/>
                  <w:r w:rsidRPr="0001533A">
                    <w:rPr>
                      <w:rFonts w:cs="Calibri"/>
                      <w:sz w:val="20"/>
                      <w:szCs w:val="20"/>
                    </w:rPr>
                    <w:t>, Η αρχαία σοφιστική. Τα σωζόμενα αποσπάσματα. Γνώση 2006.</w:t>
                  </w:r>
                </w:p>
              </w:tc>
              <w:tc>
                <w:tcPr>
                  <w:tcW w:w="4189" w:type="dxa"/>
                  <w:shd w:val="clear" w:color="auto" w:fill="auto"/>
                </w:tcPr>
                <w:p w14:paraId="32D8BC94" w14:textId="77777777" w:rsidR="0001533A" w:rsidRPr="0001533A" w:rsidRDefault="0001533A" w:rsidP="00C8756F">
                  <w:pPr>
                    <w:rPr>
                      <w:sz w:val="20"/>
                      <w:szCs w:val="20"/>
                    </w:rPr>
                  </w:pPr>
                </w:p>
              </w:tc>
            </w:tr>
            <w:tr w:rsidR="0001533A" w:rsidRPr="0001533A" w14:paraId="5CB6729B" w14:textId="77777777" w:rsidTr="00C8756F">
              <w:tc>
                <w:tcPr>
                  <w:tcW w:w="2728" w:type="dxa"/>
                  <w:shd w:val="clear" w:color="auto" w:fill="auto"/>
                </w:tcPr>
                <w:p w14:paraId="5AC88B09" w14:textId="77777777" w:rsidR="0001533A" w:rsidRPr="0001533A" w:rsidRDefault="0001533A" w:rsidP="0001533A">
                  <w:pPr>
                    <w:spacing w:after="0" w:line="240" w:lineRule="auto"/>
                    <w:rPr>
                      <w:sz w:val="20"/>
                      <w:szCs w:val="20"/>
                    </w:rPr>
                  </w:pPr>
                  <w:r>
                    <w:rPr>
                      <w:sz w:val="20"/>
                      <w:szCs w:val="20"/>
                    </w:rPr>
                    <w:t>4.</w:t>
                  </w:r>
                  <w:r w:rsidRPr="0001533A">
                    <w:rPr>
                      <w:sz w:val="20"/>
                      <w:szCs w:val="20"/>
                    </w:rPr>
                    <w:t xml:space="preserve">Αποσπάσματα σοφιστών. Αντιφών – </w:t>
                  </w:r>
                  <w:proofErr w:type="spellStart"/>
                  <w:r w:rsidRPr="0001533A">
                    <w:rPr>
                      <w:sz w:val="20"/>
                      <w:szCs w:val="20"/>
                    </w:rPr>
                    <w:t>Θρασύμαχος</w:t>
                  </w:r>
                  <w:proofErr w:type="spellEnd"/>
                  <w:r w:rsidRPr="0001533A">
                    <w:rPr>
                      <w:sz w:val="20"/>
                      <w:szCs w:val="20"/>
                    </w:rPr>
                    <w:t>.</w:t>
                  </w:r>
                </w:p>
              </w:tc>
              <w:tc>
                <w:tcPr>
                  <w:tcW w:w="1643" w:type="dxa"/>
                  <w:shd w:val="clear" w:color="auto" w:fill="auto"/>
                </w:tcPr>
                <w:p w14:paraId="5A8AB0E9" w14:textId="77777777" w:rsidR="0001533A" w:rsidRPr="0001533A" w:rsidRDefault="0001533A" w:rsidP="00C8756F">
                  <w:pPr>
                    <w:rPr>
                      <w:rFonts w:cs="Calibri"/>
                      <w:sz w:val="20"/>
                      <w:szCs w:val="20"/>
                    </w:rPr>
                  </w:pPr>
                  <w:proofErr w:type="spellStart"/>
                  <w:r w:rsidRPr="0001533A">
                    <w:rPr>
                      <w:rFonts w:cs="Calibri"/>
                      <w:sz w:val="20"/>
                      <w:szCs w:val="20"/>
                    </w:rPr>
                    <w:t>Βέικος</w:t>
                  </w:r>
                  <w:proofErr w:type="spellEnd"/>
                  <w:r w:rsidRPr="0001533A">
                    <w:rPr>
                      <w:rFonts w:cs="Calibri"/>
                      <w:sz w:val="20"/>
                      <w:szCs w:val="20"/>
                    </w:rPr>
                    <w:t xml:space="preserve"> Θ., Αρχαία Σοφιστική, Θεσσαλονίκη: Ελληνικό Ίδρυμα Εξυπηρετήσεως Πανεπιστημίων, 1971</w:t>
                  </w:r>
                </w:p>
              </w:tc>
              <w:tc>
                <w:tcPr>
                  <w:tcW w:w="4189" w:type="dxa"/>
                  <w:shd w:val="clear" w:color="auto" w:fill="auto"/>
                </w:tcPr>
                <w:p w14:paraId="15B1AFEA" w14:textId="77777777" w:rsidR="0001533A" w:rsidRPr="0001533A" w:rsidRDefault="0001533A" w:rsidP="00C8756F">
                  <w:pPr>
                    <w:rPr>
                      <w:sz w:val="20"/>
                      <w:szCs w:val="20"/>
                    </w:rPr>
                  </w:pPr>
                </w:p>
              </w:tc>
            </w:tr>
            <w:tr w:rsidR="0001533A" w:rsidRPr="0001533A" w14:paraId="6D4C9EEE" w14:textId="77777777" w:rsidTr="00C8756F">
              <w:tc>
                <w:tcPr>
                  <w:tcW w:w="2728" w:type="dxa"/>
                  <w:shd w:val="clear" w:color="auto" w:fill="auto"/>
                </w:tcPr>
                <w:p w14:paraId="5E5792E7" w14:textId="77777777" w:rsidR="0001533A" w:rsidRPr="0001533A" w:rsidRDefault="0001533A" w:rsidP="0001533A">
                  <w:pPr>
                    <w:spacing w:after="0" w:line="240" w:lineRule="auto"/>
                    <w:rPr>
                      <w:sz w:val="20"/>
                      <w:szCs w:val="20"/>
                    </w:rPr>
                  </w:pPr>
                  <w:r>
                    <w:rPr>
                      <w:sz w:val="20"/>
                      <w:szCs w:val="20"/>
                    </w:rPr>
                    <w:t>5.</w:t>
                  </w:r>
                  <w:r w:rsidRPr="0001533A">
                    <w:rPr>
                      <w:sz w:val="20"/>
                      <w:szCs w:val="20"/>
                    </w:rPr>
                    <w:t>Αποσπάσματα σοφιστών. Γοργίας.</w:t>
                  </w:r>
                </w:p>
              </w:tc>
              <w:tc>
                <w:tcPr>
                  <w:tcW w:w="1643" w:type="dxa"/>
                  <w:shd w:val="clear" w:color="auto" w:fill="auto"/>
                </w:tcPr>
                <w:p w14:paraId="60AB85A7" w14:textId="77777777" w:rsidR="0001533A" w:rsidRPr="0001533A" w:rsidRDefault="0001533A" w:rsidP="00C8756F">
                  <w:pPr>
                    <w:rPr>
                      <w:rFonts w:cs="Calibri"/>
                      <w:sz w:val="20"/>
                      <w:szCs w:val="20"/>
                    </w:rPr>
                  </w:pPr>
                  <w:proofErr w:type="spellStart"/>
                  <w:r w:rsidRPr="0001533A">
                    <w:rPr>
                      <w:rFonts w:cs="Calibri"/>
                      <w:sz w:val="20"/>
                      <w:szCs w:val="20"/>
                    </w:rPr>
                    <w:t>Diels</w:t>
                  </w:r>
                  <w:proofErr w:type="spellEnd"/>
                  <w:r w:rsidRPr="0001533A">
                    <w:rPr>
                      <w:rFonts w:cs="Calibri"/>
                      <w:sz w:val="20"/>
                      <w:szCs w:val="20"/>
                    </w:rPr>
                    <w:t xml:space="preserve">, H. – </w:t>
                  </w:r>
                  <w:proofErr w:type="spellStart"/>
                  <w:r w:rsidRPr="0001533A">
                    <w:rPr>
                      <w:rFonts w:cs="Calibri"/>
                      <w:sz w:val="20"/>
                      <w:szCs w:val="20"/>
                    </w:rPr>
                    <w:t>Kranz</w:t>
                  </w:r>
                  <w:proofErr w:type="spellEnd"/>
                  <w:r w:rsidRPr="0001533A">
                    <w:rPr>
                      <w:rFonts w:cs="Calibri"/>
                      <w:sz w:val="20"/>
                      <w:szCs w:val="20"/>
                    </w:rPr>
                    <w:t xml:space="preserve">,  W., Οι προσωκρατικοί: οι μαρτυρίες και τα αποσπάσματα, Τόμος Β ́, Μετάφραση-επιμέλεια: Κύρκος Β., </w:t>
                  </w:r>
                  <w:proofErr w:type="spellStart"/>
                  <w:r w:rsidRPr="0001533A">
                    <w:rPr>
                      <w:rFonts w:cs="Calibri"/>
                      <w:sz w:val="20"/>
                      <w:szCs w:val="20"/>
                    </w:rPr>
                    <w:t>Γεωργοβασίλης</w:t>
                  </w:r>
                  <w:proofErr w:type="spellEnd"/>
                  <w:r w:rsidRPr="0001533A">
                    <w:rPr>
                      <w:rFonts w:cs="Calibri"/>
                      <w:sz w:val="20"/>
                      <w:szCs w:val="20"/>
                    </w:rPr>
                    <w:t xml:space="preserve"> Δ., Χριστοδούλου Γ., Β ́ Έκδοση, Αθήνα: </w:t>
                  </w:r>
                  <w:proofErr w:type="spellStart"/>
                  <w:r w:rsidRPr="0001533A">
                    <w:rPr>
                      <w:rFonts w:cs="Calibri"/>
                      <w:sz w:val="20"/>
                      <w:szCs w:val="20"/>
                    </w:rPr>
                    <w:t>Εκδ</w:t>
                  </w:r>
                  <w:proofErr w:type="spellEnd"/>
                  <w:r w:rsidRPr="0001533A">
                    <w:rPr>
                      <w:rFonts w:cs="Calibri"/>
                      <w:sz w:val="20"/>
                      <w:szCs w:val="20"/>
                    </w:rPr>
                    <w:t xml:space="preserve">. </w:t>
                  </w:r>
                  <w:r w:rsidRPr="0001533A">
                    <w:rPr>
                      <w:rFonts w:cs="Calibri"/>
                      <w:sz w:val="20"/>
                      <w:szCs w:val="20"/>
                    </w:rPr>
                    <w:lastRenderedPageBreak/>
                    <w:t>Παπαδήμα, 2005-2010</w:t>
                  </w:r>
                </w:p>
                <w:p w14:paraId="2F333A6D" w14:textId="77777777" w:rsidR="0001533A" w:rsidRPr="0001533A" w:rsidRDefault="0001533A" w:rsidP="00C8756F">
                  <w:pPr>
                    <w:rPr>
                      <w:sz w:val="20"/>
                      <w:szCs w:val="20"/>
                    </w:rPr>
                  </w:pPr>
                  <w:proofErr w:type="spellStart"/>
                  <w:r w:rsidRPr="0001533A">
                    <w:rPr>
                      <w:rFonts w:cs="Calibri"/>
                      <w:sz w:val="20"/>
                      <w:szCs w:val="20"/>
                    </w:rPr>
                    <w:t>Guthrie</w:t>
                  </w:r>
                  <w:proofErr w:type="spellEnd"/>
                  <w:r w:rsidRPr="0001533A">
                    <w:rPr>
                      <w:rFonts w:cs="Calibri"/>
                      <w:sz w:val="20"/>
                      <w:szCs w:val="20"/>
                    </w:rPr>
                    <w:t xml:space="preserve"> W.K.C., Οι σοφιστές, Μετάφραση: </w:t>
                  </w:r>
                  <w:proofErr w:type="spellStart"/>
                  <w:r w:rsidRPr="0001533A">
                    <w:rPr>
                      <w:rFonts w:cs="Calibri"/>
                      <w:sz w:val="20"/>
                      <w:szCs w:val="20"/>
                    </w:rPr>
                    <w:t>Τσεκουράκης</w:t>
                  </w:r>
                  <w:proofErr w:type="spellEnd"/>
                  <w:r w:rsidRPr="0001533A">
                    <w:rPr>
                      <w:rFonts w:cs="Calibri"/>
                      <w:sz w:val="20"/>
                      <w:szCs w:val="20"/>
                    </w:rPr>
                    <w:t xml:space="preserve"> Δ., Β ́ Έκδοση, Αθήνα: Μορφωτικό Ίδρυμα Εθνικής Τραπέζης, 1991</w:t>
                  </w:r>
                </w:p>
              </w:tc>
              <w:tc>
                <w:tcPr>
                  <w:tcW w:w="4189" w:type="dxa"/>
                  <w:shd w:val="clear" w:color="auto" w:fill="auto"/>
                </w:tcPr>
                <w:p w14:paraId="5B552A82" w14:textId="77777777" w:rsidR="0001533A" w:rsidRPr="0001533A" w:rsidRDefault="0001533A" w:rsidP="00C8756F">
                  <w:pPr>
                    <w:rPr>
                      <w:sz w:val="20"/>
                      <w:szCs w:val="20"/>
                    </w:rPr>
                  </w:pPr>
                </w:p>
              </w:tc>
            </w:tr>
            <w:tr w:rsidR="0001533A" w:rsidRPr="0001533A" w14:paraId="55823A5C" w14:textId="77777777" w:rsidTr="00C8756F">
              <w:tc>
                <w:tcPr>
                  <w:tcW w:w="2728" w:type="dxa"/>
                  <w:shd w:val="clear" w:color="auto" w:fill="auto"/>
                </w:tcPr>
                <w:p w14:paraId="2F7A0B45" w14:textId="77777777" w:rsidR="0001533A" w:rsidRPr="0001533A" w:rsidRDefault="0001533A" w:rsidP="0001533A">
                  <w:pPr>
                    <w:spacing w:after="0" w:line="240" w:lineRule="auto"/>
                    <w:rPr>
                      <w:sz w:val="20"/>
                      <w:szCs w:val="20"/>
                    </w:rPr>
                  </w:pPr>
                  <w:r>
                    <w:rPr>
                      <w:sz w:val="20"/>
                      <w:szCs w:val="20"/>
                    </w:rPr>
                    <w:t>6.</w:t>
                  </w:r>
                  <w:r w:rsidRPr="0001533A">
                    <w:rPr>
                      <w:sz w:val="20"/>
                      <w:szCs w:val="20"/>
                    </w:rPr>
                    <w:t xml:space="preserve">Αποσπάσματα σοφιστών. </w:t>
                  </w:r>
                  <w:proofErr w:type="spellStart"/>
                  <w:r w:rsidRPr="0001533A">
                    <w:rPr>
                      <w:sz w:val="20"/>
                      <w:szCs w:val="20"/>
                    </w:rPr>
                    <w:t>Αλκιδάμας</w:t>
                  </w:r>
                  <w:proofErr w:type="spellEnd"/>
                  <w:r w:rsidRPr="0001533A">
                    <w:rPr>
                      <w:sz w:val="20"/>
                      <w:szCs w:val="20"/>
                    </w:rPr>
                    <w:t>.</w:t>
                  </w:r>
                </w:p>
              </w:tc>
              <w:tc>
                <w:tcPr>
                  <w:tcW w:w="1643" w:type="dxa"/>
                  <w:shd w:val="clear" w:color="auto" w:fill="auto"/>
                </w:tcPr>
                <w:p w14:paraId="780F24D0" w14:textId="77777777" w:rsidR="0001533A" w:rsidRPr="0001533A" w:rsidRDefault="0001533A" w:rsidP="00C8756F">
                  <w:pPr>
                    <w:rPr>
                      <w:sz w:val="20"/>
                      <w:szCs w:val="20"/>
                    </w:rPr>
                  </w:pPr>
                  <w:r w:rsidRPr="0001533A">
                    <w:rPr>
                      <w:sz w:val="20"/>
                      <w:szCs w:val="20"/>
                    </w:rPr>
                    <w:t>Τα αυτά</w:t>
                  </w:r>
                </w:p>
              </w:tc>
              <w:tc>
                <w:tcPr>
                  <w:tcW w:w="4189" w:type="dxa"/>
                  <w:shd w:val="clear" w:color="auto" w:fill="auto"/>
                </w:tcPr>
                <w:p w14:paraId="78043C17" w14:textId="77777777" w:rsidR="0001533A" w:rsidRPr="0001533A" w:rsidRDefault="0001533A" w:rsidP="00C8756F">
                  <w:pPr>
                    <w:rPr>
                      <w:sz w:val="20"/>
                      <w:szCs w:val="20"/>
                    </w:rPr>
                  </w:pPr>
                </w:p>
              </w:tc>
            </w:tr>
            <w:tr w:rsidR="0001533A" w:rsidRPr="0001533A" w14:paraId="68522BD8" w14:textId="77777777" w:rsidTr="00C8756F">
              <w:tc>
                <w:tcPr>
                  <w:tcW w:w="2728" w:type="dxa"/>
                  <w:shd w:val="clear" w:color="auto" w:fill="auto"/>
                </w:tcPr>
                <w:p w14:paraId="0005CCF1" w14:textId="77777777" w:rsidR="0001533A" w:rsidRPr="0001533A" w:rsidRDefault="0001533A" w:rsidP="0001533A">
                  <w:pPr>
                    <w:spacing w:after="0" w:line="240" w:lineRule="auto"/>
                    <w:rPr>
                      <w:sz w:val="20"/>
                      <w:szCs w:val="20"/>
                    </w:rPr>
                  </w:pPr>
                  <w:r>
                    <w:rPr>
                      <w:sz w:val="20"/>
                      <w:szCs w:val="20"/>
                    </w:rPr>
                    <w:t>7.</w:t>
                  </w:r>
                  <w:r w:rsidRPr="0001533A">
                    <w:rPr>
                      <w:sz w:val="20"/>
                      <w:szCs w:val="20"/>
                    </w:rPr>
                    <w:t>Πλάτων. Πρωταγόρας.</w:t>
                  </w:r>
                </w:p>
              </w:tc>
              <w:tc>
                <w:tcPr>
                  <w:tcW w:w="1643" w:type="dxa"/>
                  <w:shd w:val="clear" w:color="auto" w:fill="auto"/>
                </w:tcPr>
                <w:p w14:paraId="7993F424" w14:textId="77777777" w:rsidR="0001533A" w:rsidRPr="0001533A" w:rsidRDefault="0001533A" w:rsidP="00C8756F">
                  <w:pPr>
                    <w:rPr>
                      <w:sz w:val="20"/>
                      <w:szCs w:val="20"/>
                    </w:rPr>
                  </w:pPr>
                  <w:r w:rsidRPr="0001533A">
                    <w:rPr>
                      <w:sz w:val="20"/>
                      <w:szCs w:val="20"/>
                    </w:rPr>
                    <w:t>Τα αυτά</w:t>
                  </w:r>
                </w:p>
              </w:tc>
              <w:tc>
                <w:tcPr>
                  <w:tcW w:w="4189" w:type="dxa"/>
                  <w:shd w:val="clear" w:color="auto" w:fill="auto"/>
                </w:tcPr>
                <w:p w14:paraId="3C0A0AEE" w14:textId="77777777" w:rsidR="0001533A" w:rsidRPr="0001533A" w:rsidRDefault="0001533A" w:rsidP="00C8756F">
                  <w:pPr>
                    <w:rPr>
                      <w:sz w:val="20"/>
                      <w:szCs w:val="20"/>
                    </w:rPr>
                  </w:pPr>
                </w:p>
              </w:tc>
            </w:tr>
            <w:tr w:rsidR="0001533A" w:rsidRPr="0001533A" w14:paraId="6B6CCFDD" w14:textId="77777777" w:rsidTr="00C8756F">
              <w:tc>
                <w:tcPr>
                  <w:tcW w:w="2728" w:type="dxa"/>
                  <w:shd w:val="clear" w:color="auto" w:fill="auto"/>
                </w:tcPr>
                <w:p w14:paraId="3368E013" w14:textId="77777777" w:rsidR="0001533A" w:rsidRPr="0001533A" w:rsidRDefault="0001533A" w:rsidP="0001533A">
                  <w:pPr>
                    <w:spacing w:after="0" w:line="240" w:lineRule="auto"/>
                    <w:rPr>
                      <w:sz w:val="20"/>
                      <w:szCs w:val="20"/>
                    </w:rPr>
                  </w:pPr>
                  <w:r>
                    <w:rPr>
                      <w:sz w:val="20"/>
                      <w:szCs w:val="20"/>
                    </w:rPr>
                    <w:t>8.</w:t>
                  </w:r>
                  <w:r w:rsidRPr="0001533A">
                    <w:rPr>
                      <w:sz w:val="20"/>
                      <w:szCs w:val="20"/>
                    </w:rPr>
                    <w:t>Πλάτων. Γοργίας.</w:t>
                  </w:r>
                </w:p>
              </w:tc>
              <w:tc>
                <w:tcPr>
                  <w:tcW w:w="1643" w:type="dxa"/>
                  <w:shd w:val="clear" w:color="auto" w:fill="auto"/>
                </w:tcPr>
                <w:p w14:paraId="5969143D" w14:textId="77777777" w:rsidR="0001533A" w:rsidRPr="0001533A" w:rsidRDefault="0001533A" w:rsidP="00C8756F">
                  <w:pPr>
                    <w:rPr>
                      <w:sz w:val="20"/>
                      <w:szCs w:val="20"/>
                    </w:rPr>
                  </w:pPr>
                  <w:r w:rsidRPr="0001533A">
                    <w:rPr>
                      <w:sz w:val="20"/>
                      <w:szCs w:val="20"/>
                    </w:rPr>
                    <w:t>Τα αυτά</w:t>
                  </w:r>
                </w:p>
              </w:tc>
              <w:tc>
                <w:tcPr>
                  <w:tcW w:w="4189" w:type="dxa"/>
                  <w:shd w:val="clear" w:color="auto" w:fill="auto"/>
                </w:tcPr>
                <w:p w14:paraId="2F3A521C" w14:textId="77777777" w:rsidR="0001533A" w:rsidRPr="0001533A" w:rsidRDefault="0001533A" w:rsidP="00C8756F">
                  <w:pPr>
                    <w:rPr>
                      <w:sz w:val="20"/>
                      <w:szCs w:val="20"/>
                    </w:rPr>
                  </w:pPr>
                </w:p>
              </w:tc>
            </w:tr>
            <w:tr w:rsidR="0001533A" w:rsidRPr="0001533A" w14:paraId="08A5400B" w14:textId="77777777" w:rsidTr="00C8756F">
              <w:tc>
                <w:tcPr>
                  <w:tcW w:w="2728" w:type="dxa"/>
                  <w:shd w:val="clear" w:color="auto" w:fill="auto"/>
                </w:tcPr>
                <w:p w14:paraId="486F4D5E" w14:textId="77777777" w:rsidR="0001533A" w:rsidRPr="0001533A" w:rsidRDefault="0001533A" w:rsidP="0001533A">
                  <w:pPr>
                    <w:spacing w:after="0" w:line="240" w:lineRule="auto"/>
                    <w:rPr>
                      <w:sz w:val="20"/>
                      <w:szCs w:val="20"/>
                    </w:rPr>
                  </w:pPr>
                  <w:r>
                    <w:rPr>
                      <w:sz w:val="20"/>
                      <w:szCs w:val="20"/>
                    </w:rPr>
                    <w:t>9.</w:t>
                  </w:r>
                  <w:r w:rsidRPr="0001533A">
                    <w:rPr>
                      <w:sz w:val="20"/>
                      <w:szCs w:val="20"/>
                    </w:rPr>
                    <w:t>Πλάτων. Ιππίας.</w:t>
                  </w:r>
                </w:p>
              </w:tc>
              <w:tc>
                <w:tcPr>
                  <w:tcW w:w="1643" w:type="dxa"/>
                  <w:shd w:val="clear" w:color="auto" w:fill="auto"/>
                </w:tcPr>
                <w:p w14:paraId="70F7E131" w14:textId="77777777" w:rsidR="0001533A" w:rsidRPr="0001533A" w:rsidRDefault="0001533A" w:rsidP="00C8756F">
                  <w:pPr>
                    <w:rPr>
                      <w:sz w:val="20"/>
                      <w:szCs w:val="20"/>
                    </w:rPr>
                  </w:pPr>
                  <w:r w:rsidRPr="0001533A">
                    <w:rPr>
                      <w:sz w:val="20"/>
                      <w:szCs w:val="20"/>
                    </w:rPr>
                    <w:t>Τα αυτά</w:t>
                  </w:r>
                </w:p>
              </w:tc>
              <w:tc>
                <w:tcPr>
                  <w:tcW w:w="4189" w:type="dxa"/>
                  <w:shd w:val="clear" w:color="auto" w:fill="auto"/>
                </w:tcPr>
                <w:p w14:paraId="70871107" w14:textId="77777777" w:rsidR="0001533A" w:rsidRPr="0001533A" w:rsidRDefault="0001533A" w:rsidP="00C8756F">
                  <w:pPr>
                    <w:rPr>
                      <w:sz w:val="20"/>
                      <w:szCs w:val="20"/>
                    </w:rPr>
                  </w:pPr>
                </w:p>
              </w:tc>
            </w:tr>
            <w:tr w:rsidR="0001533A" w:rsidRPr="0001533A" w14:paraId="58E747D4" w14:textId="77777777" w:rsidTr="00C8756F">
              <w:tc>
                <w:tcPr>
                  <w:tcW w:w="2728" w:type="dxa"/>
                  <w:shd w:val="clear" w:color="auto" w:fill="auto"/>
                </w:tcPr>
                <w:p w14:paraId="46969B45" w14:textId="77777777" w:rsidR="0001533A" w:rsidRPr="0001533A" w:rsidRDefault="0001533A" w:rsidP="0001533A">
                  <w:pPr>
                    <w:spacing w:after="0" w:line="240" w:lineRule="auto"/>
                    <w:rPr>
                      <w:sz w:val="20"/>
                      <w:szCs w:val="20"/>
                    </w:rPr>
                  </w:pPr>
                  <w:r>
                    <w:rPr>
                      <w:sz w:val="20"/>
                      <w:szCs w:val="20"/>
                    </w:rPr>
                    <w:t>10.</w:t>
                  </w:r>
                  <w:r w:rsidRPr="0001533A">
                    <w:rPr>
                      <w:sz w:val="20"/>
                      <w:szCs w:val="20"/>
                    </w:rPr>
                    <w:t>Αριστοτέλης. Ρητορική – σοφιστικοί έλεγχοι.</w:t>
                  </w:r>
                </w:p>
              </w:tc>
              <w:tc>
                <w:tcPr>
                  <w:tcW w:w="1643" w:type="dxa"/>
                  <w:shd w:val="clear" w:color="auto" w:fill="auto"/>
                </w:tcPr>
                <w:p w14:paraId="1ACF8587" w14:textId="77777777" w:rsidR="0001533A" w:rsidRPr="0001533A" w:rsidRDefault="0001533A" w:rsidP="00C8756F">
                  <w:pPr>
                    <w:rPr>
                      <w:sz w:val="20"/>
                      <w:szCs w:val="20"/>
                    </w:rPr>
                  </w:pPr>
                  <w:r w:rsidRPr="0001533A">
                    <w:rPr>
                      <w:sz w:val="20"/>
                      <w:szCs w:val="20"/>
                    </w:rPr>
                    <w:t>Τα αυτά</w:t>
                  </w:r>
                </w:p>
              </w:tc>
              <w:tc>
                <w:tcPr>
                  <w:tcW w:w="4189" w:type="dxa"/>
                  <w:shd w:val="clear" w:color="auto" w:fill="auto"/>
                </w:tcPr>
                <w:p w14:paraId="26424F41" w14:textId="77777777" w:rsidR="0001533A" w:rsidRPr="0001533A" w:rsidRDefault="0001533A" w:rsidP="00C8756F">
                  <w:pPr>
                    <w:rPr>
                      <w:sz w:val="20"/>
                      <w:szCs w:val="20"/>
                    </w:rPr>
                  </w:pPr>
                </w:p>
              </w:tc>
            </w:tr>
            <w:tr w:rsidR="0001533A" w:rsidRPr="0001533A" w14:paraId="449F517C" w14:textId="77777777" w:rsidTr="00C8756F">
              <w:tc>
                <w:tcPr>
                  <w:tcW w:w="2728" w:type="dxa"/>
                  <w:shd w:val="clear" w:color="auto" w:fill="auto"/>
                </w:tcPr>
                <w:p w14:paraId="3BBB7A57" w14:textId="77777777" w:rsidR="0001533A" w:rsidRPr="0001533A" w:rsidRDefault="0001533A" w:rsidP="0001533A">
                  <w:pPr>
                    <w:spacing w:after="0" w:line="240" w:lineRule="auto"/>
                    <w:rPr>
                      <w:sz w:val="20"/>
                      <w:szCs w:val="20"/>
                    </w:rPr>
                  </w:pPr>
                  <w:r>
                    <w:rPr>
                      <w:sz w:val="20"/>
                      <w:szCs w:val="20"/>
                    </w:rPr>
                    <w:t>11.</w:t>
                  </w:r>
                  <w:r w:rsidRPr="0001533A">
                    <w:rPr>
                      <w:sz w:val="20"/>
                      <w:szCs w:val="20"/>
                    </w:rPr>
                    <w:t>Ισοκράτης. Κατά των σοφιστών.</w:t>
                  </w:r>
                </w:p>
              </w:tc>
              <w:tc>
                <w:tcPr>
                  <w:tcW w:w="1643" w:type="dxa"/>
                  <w:shd w:val="clear" w:color="auto" w:fill="auto"/>
                </w:tcPr>
                <w:p w14:paraId="22512BC8" w14:textId="77777777" w:rsidR="0001533A" w:rsidRPr="0001533A" w:rsidRDefault="0001533A" w:rsidP="00C8756F">
                  <w:pPr>
                    <w:rPr>
                      <w:sz w:val="20"/>
                      <w:szCs w:val="20"/>
                    </w:rPr>
                  </w:pPr>
                  <w:r w:rsidRPr="0001533A">
                    <w:rPr>
                      <w:sz w:val="20"/>
                      <w:szCs w:val="20"/>
                    </w:rPr>
                    <w:t>Τα αυτά</w:t>
                  </w:r>
                </w:p>
              </w:tc>
              <w:tc>
                <w:tcPr>
                  <w:tcW w:w="4189" w:type="dxa"/>
                  <w:shd w:val="clear" w:color="auto" w:fill="auto"/>
                </w:tcPr>
                <w:p w14:paraId="1F0958C5" w14:textId="77777777" w:rsidR="0001533A" w:rsidRPr="0001533A" w:rsidRDefault="0001533A" w:rsidP="00C8756F">
                  <w:pPr>
                    <w:rPr>
                      <w:sz w:val="20"/>
                      <w:szCs w:val="20"/>
                    </w:rPr>
                  </w:pPr>
                </w:p>
              </w:tc>
            </w:tr>
            <w:tr w:rsidR="0001533A" w:rsidRPr="0001533A" w14:paraId="17F30C75" w14:textId="77777777" w:rsidTr="00C8756F">
              <w:tc>
                <w:tcPr>
                  <w:tcW w:w="2728" w:type="dxa"/>
                  <w:shd w:val="clear" w:color="auto" w:fill="auto"/>
                </w:tcPr>
                <w:p w14:paraId="2F05ECAC" w14:textId="77777777" w:rsidR="0001533A" w:rsidRPr="0001533A" w:rsidRDefault="0001533A" w:rsidP="0001533A">
                  <w:pPr>
                    <w:spacing w:after="0" w:line="240" w:lineRule="auto"/>
                    <w:rPr>
                      <w:sz w:val="20"/>
                      <w:szCs w:val="20"/>
                    </w:rPr>
                  </w:pPr>
                  <w:r>
                    <w:rPr>
                      <w:sz w:val="20"/>
                      <w:szCs w:val="20"/>
                    </w:rPr>
                    <w:t>12.</w:t>
                  </w:r>
                  <w:r w:rsidRPr="0001533A">
                    <w:rPr>
                      <w:sz w:val="20"/>
                      <w:szCs w:val="20"/>
                    </w:rPr>
                    <w:t>Φιλόστρατος. Βίοι σοφιστών.</w:t>
                  </w:r>
                </w:p>
              </w:tc>
              <w:tc>
                <w:tcPr>
                  <w:tcW w:w="1643" w:type="dxa"/>
                  <w:shd w:val="clear" w:color="auto" w:fill="auto"/>
                </w:tcPr>
                <w:p w14:paraId="1155482C" w14:textId="77777777" w:rsidR="0001533A" w:rsidRPr="0001533A" w:rsidRDefault="0001533A" w:rsidP="00C8756F">
                  <w:pPr>
                    <w:rPr>
                      <w:sz w:val="20"/>
                      <w:szCs w:val="20"/>
                    </w:rPr>
                  </w:pPr>
                  <w:r w:rsidRPr="0001533A">
                    <w:rPr>
                      <w:sz w:val="20"/>
                      <w:szCs w:val="20"/>
                    </w:rPr>
                    <w:t>Τα αυτά</w:t>
                  </w:r>
                </w:p>
              </w:tc>
              <w:tc>
                <w:tcPr>
                  <w:tcW w:w="4189" w:type="dxa"/>
                  <w:shd w:val="clear" w:color="auto" w:fill="auto"/>
                </w:tcPr>
                <w:p w14:paraId="0FBE709E" w14:textId="77777777" w:rsidR="0001533A" w:rsidRPr="0001533A" w:rsidRDefault="0001533A" w:rsidP="00C8756F">
                  <w:pPr>
                    <w:rPr>
                      <w:sz w:val="20"/>
                      <w:szCs w:val="20"/>
                    </w:rPr>
                  </w:pPr>
                </w:p>
              </w:tc>
            </w:tr>
            <w:tr w:rsidR="0001533A" w:rsidRPr="0001533A" w14:paraId="3275A8E7" w14:textId="77777777" w:rsidTr="00C8756F">
              <w:tc>
                <w:tcPr>
                  <w:tcW w:w="2728" w:type="dxa"/>
                  <w:shd w:val="clear" w:color="auto" w:fill="auto"/>
                </w:tcPr>
                <w:p w14:paraId="62319AAD" w14:textId="77777777" w:rsidR="0001533A" w:rsidRPr="0001533A" w:rsidRDefault="0001533A" w:rsidP="0001533A">
                  <w:pPr>
                    <w:spacing w:after="0" w:line="240" w:lineRule="auto"/>
                    <w:rPr>
                      <w:sz w:val="20"/>
                      <w:szCs w:val="20"/>
                    </w:rPr>
                  </w:pPr>
                  <w:r>
                    <w:rPr>
                      <w:sz w:val="20"/>
                      <w:szCs w:val="20"/>
                    </w:rPr>
                    <w:t>13.</w:t>
                  </w:r>
                  <w:r w:rsidRPr="0001533A">
                    <w:rPr>
                      <w:sz w:val="20"/>
                      <w:szCs w:val="20"/>
                    </w:rPr>
                    <w:t xml:space="preserve">Βασικές αρχές και νέες ιδέες. </w:t>
                  </w:r>
                </w:p>
                <w:p w14:paraId="2407C534" w14:textId="77777777" w:rsidR="0001533A" w:rsidRPr="0001533A" w:rsidRDefault="0001533A" w:rsidP="00C8756F">
                  <w:pPr>
                    <w:pStyle w:val="a6"/>
                    <w:spacing w:after="0" w:line="240" w:lineRule="auto"/>
                    <w:ind w:left="0"/>
                    <w:rPr>
                      <w:sz w:val="20"/>
                      <w:szCs w:val="20"/>
                    </w:rPr>
                  </w:pPr>
                  <w:r w:rsidRPr="0001533A">
                    <w:rPr>
                      <w:rFonts w:cs="Calibri"/>
                      <w:sz w:val="20"/>
                      <w:szCs w:val="20"/>
                    </w:rPr>
                    <w:t>ΑΝΑΚΕΦΑΛΑΙΩΣΗ ΤΩΝ ΕΞΗΣ ΣΗΜΕΙΩΝ: α) μόρφωση νέων και συμπεριφορά, β) ηθική και πολιτική αρετή, γ) αντίθεση φύσης και νόμου, δ) σχετικότητα γνώσης και αλήθειας, ε) προέλευση της θρησκείας</w:t>
                  </w:r>
                </w:p>
              </w:tc>
              <w:tc>
                <w:tcPr>
                  <w:tcW w:w="1643" w:type="dxa"/>
                  <w:shd w:val="clear" w:color="auto" w:fill="auto"/>
                </w:tcPr>
                <w:p w14:paraId="59251403" w14:textId="77777777" w:rsidR="0001533A" w:rsidRPr="0001533A" w:rsidRDefault="0001533A" w:rsidP="00C8756F">
                  <w:pPr>
                    <w:rPr>
                      <w:sz w:val="20"/>
                      <w:szCs w:val="20"/>
                    </w:rPr>
                  </w:pPr>
                  <w:r w:rsidRPr="0001533A">
                    <w:rPr>
                      <w:sz w:val="20"/>
                      <w:szCs w:val="20"/>
                    </w:rPr>
                    <w:t>Τα αυτά</w:t>
                  </w:r>
                </w:p>
              </w:tc>
              <w:tc>
                <w:tcPr>
                  <w:tcW w:w="4189" w:type="dxa"/>
                  <w:shd w:val="clear" w:color="auto" w:fill="auto"/>
                </w:tcPr>
                <w:p w14:paraId="7E7D92CC" w14:textId="77777777" w:rsidR="0001533A" w:rsidRPr="0001533A" w:rsidRDefault="0001533A" w:rsidP="00C8756F">
                  <w:pPr>
                    <w:rPr>
                      <w:sz w:val="20"/>
                      <w:szCs w:val="20"/>
                    </w:rPr>
                  </w:pPr>
                </w:p>
              </w:tc>
            </w:tr>
            <w:tr w:rsidR="0001533A" w:rsidRPr="0001533A" w14:paraId="62E2D51E" w14:textId="77777777" w:rsidTr="00C8756F">
              <w:tc>
                <w:tcPr>
                  <w:tcW w:w="2728" w:type="dxa"/>
                  <w:shd w:val="clear" w:color="auto" w:fill="auto"/>
                </w:tcPr>
                <w:p w14:paraId="66DD6515" w14:textId="77777777" w:rsidR="0001533A" w:rsidRPr="0001533A" w:rsidRDefault="0001533A" w:rsidP="00C8756F">
                  <w:pPr>
                    <w:rPr>
                      <w:b/>
                      <w:sz w:val="20"/>
                      <w:szCs w:val="20"/>
                    </w:rPr>
                  </w:pPr>
                  <w:r w:rsidRPr="0001533A">
                    <w:rPr>
                      <w:b/>
                      <w:sz w:val="20"/>
                      <w:szCs w:val="20"/>
                    </w:rPr>
                    <w:t>Τρόποι αξιολόγησης φοιτητή:</w:t>
                  </w:r>
                </w:p>
              </w:tc>
              <w:tc>
                <w:tcPr>
                  <w:tcW w:w="5832" w:type="dxa"/>
                  <w:gridSpan w:val="2"/>
                  <w:shd w:val="clear" w:color="auto" w:fill="auto"/>
                </w:tcPr>
                <w:p w14:paraId="567BB530" w14:textId="77777777" w:rsidR="0001533A" w:rsidRPr="0001533A" w:rsidRDefault="0001533A" w:rsidP="00C8756F">
                  <w:pPr>
                    <w:rPr>
                      <w:sz w:val="20"/>
                      <w:szCs w:val="20"/>
                    </w:rPr>
                  </w:pPr>
                </w:p>
              </w:tc>
            </w:tr>
            <w:tr w:rsidR="0001533A" w:rsidRPr="0001533A" w14:paraId="2BE4A8EA" w14:textId="77777777" w:rsidTr="00C8756F">
              <w:tc>
                <w:tcPr>
                  <w:tcW w:w="2728" w:type="dxa"/>
                  <w:shd w:val="clear" w:color="auto" w:fill="auto"/>
                </w:tcPr>
                <w:p w14:paraId="3316C235" w14:textId="77777777" w:rsidR="0001533A" w:rsidRPr="0001533A" w:rsidRDefault="0001533A" w:rsidP="00C8756F">
                  <w:pPr>
                    <w:rPr>
                      <w:rFonts w:cs="Arial"/>
                      <w:sz w:val="20"/>
                      <w:szCs w:val="20"/>
                    </w:rPr>
                  </w:pPr>
                  <w:r w:rsidRPr="0001533A">
                    <w:rPr>
                      <w:rFonts w:cs="Arial"/>
                      <w:sz w:val="20"/>
                      <w:szCs w:val="20"/>
                    </w:rPr>
                    <w:t>Πρόταση 1</w:t>
                  </w:r>
                </w:p>
              </w:tc>
              <w:tc>
                <w:tcPr>
                  <w:tcW w:w="5832" w:type="dxa"/>
                  <w:gridSpan w:val="2"/>
                  <w:shd w:val="clear" w:color="auto" w:fill="auto"/>
                </w:tcPr>
                <w:p w14:paraId="0B252AB9" w14:textId="77777777" w:rsidR="0001533A" w:rsidRPr="0001533A" w:rsidRDefault="0001533A" w:rsidP="00C8756F">
                  <w:pPr>
                    <w:rPr>
                      <w:rFonts w:cs="Calibri"/>
                      <w:sz w:val="20"/>
                      <w:szCs w:val="20"/>
                    </w:rPr>
                  </w:pPr>
                  <w:r w:rsidRPr="0001533A">
                    <w:rPr>
                      <w:rFonts w:cs="Calibri"/>
                      <w:sz w:val="20"/>
                      <w:szCs w:val="20"/>
                    </w:rPr>
                    <w:t>Παρουσιάσεις στην τάξη κειμένων γλωσσικά και ερμηνευτικά.</w:t>
                  </w:r>
                </w:p>
              </w:tc>
            </w:tr>
            <w:tr w:rsidR="0001533A" w:rsidRPr="0001533A" w14:paraId="0A663D69" w14:textId="77777777" w:rsidTr="00C8756F">
              <w:tc>
                <w:tcPr>
                  <w:tcW w:w="2728" w:type="dxa"/>
                  <w:shd w:val="clear" w:color="auto" w:fill="auto"/>
                </w:tcPr>
                <w:p w14:paraId="7E30EB33" w14:textId="77777777" w:rsidR="0001533A" w:rsidRPr="0001533A" w:rsidRDefault="0001533A" w:rsidP="00C8756F">
                  <w:pPr>
                    <w:rPr>
                      <w:rFonts w:cs="Arial"/>
                      <w:sz w:val="20"/>
                      <w:szCs w:val="20"/>
                    </w:rPr>
                  </w:pPr>
                  <w:r w:rsidRPr="0001533A">
                    <w:rPr>
                      <w:rFonts w:cs="Arial"/>
                      <w:sz w:val="20"/>
                      <w:szCs w:val="20"/>
                    </w:rPr>
                    <w:t>Πρόταση 2</w:t>
                  </w:r>
                </w:p>
              </w:tc>
              <w:tc>
                <w:tcPr>
                  <w:tcW w:w="5832" w:type="dxa"/>
                  <w:gridSpan w:val="2"/>
                  <w:shd w:val="clear" w:color="auto" w:fill="auto"/>
                </w:tcPr>
                <w:p w14:paraId="35BC0DB2" w14:textId="77777777" w:rsidR="0001533A" w:rsidRPr="0001533A" w:rsidRDefault="0001533A" w:rsidP="00C8756F">
                  <w:pPr>
                    <w:rPr>
                      <w:rFonts w:cs="Calibri"/>
                      <w:sz w:val="20"/>
                      <w:szCs w:val="20"/>
                    </w:rPr>
                  </w:pPr>
                  <w:r w:rsidRPr="0001533A">
                    <w:rPr>
                      <w:rFonts w:cs="Calibri"/>
                      <w:sz w:val="20"/>
                      <w:szCs w:val="20"/>
                    </w:rPr>
                    <w:t>Εθελοντικές εργασίες</w:t>
                  </w:r>
                </w:p>
              </w:tc>
            </w:tr>
            <w:tr w:rsidR="0001533A" w:rsidRPr="0001533A" w14:paraId="72C37B70" w14:textId="77777777" w:rsidTr="00C8756F">
              <w:tc>
                <w:tcPr>
                  <w:tcW w:w="2728" w:type="dxa"/>
                  <w:shd w:val="clear" w:color="auto" w:fill="auto"/>
                </w:tcPr>
                <w:p w14:paraId="0F4E8D29" w14:textId="77777777" w:rsidR="0001533A" w:rsidRPr="0001533A" w:rsidRDefault="0001533A" w:rsidP="00C8756F">
                  <w:pPr>
                    <w:rPr>
                      <w:rFonts w:cs="Arial"/>
                      <w:sz w:val="20"/>
                      <w:szCs w:val="20"/>
                    </w:rPr>
                  </w:pPr>
                  <w:r w:rsidRPr="0001533A">
                    <w:rPr>
                      <w:rFonts w:cs="Arial"/>
                      <w:sz w:val="20"/>
                      <w:szCs w:val="20"/>
                    </w:rPr>
                    <w:t>Πρόταση 3</w:t>
                  </w:r>
                </w:p>
              </w:tc>
              <w:tc>
                <w:tcPr>
                  <w:tcW w:w="5832" w:type="dxa"/>
                  <w:gridSpan w:val="2"/>
                  <w:shd w:val="clear" w:color="auto" w:fill="auto"/>
                </w:tcPr>
                <w:p w14:paraId="538A1138" w14:textId="77777777" w:rsidR="0001533A" w:rsidRPr="0001533A" w:rsidRDefault="0001533A" w:rsidP="00C8756F">
                  <w:pPr>
                    <w:rPr>
                      <w:sz w:val="20"/>
                      <w:szCs w:val="20"/>
                    </w:rPr>
                  </w:pPr>
                  <w:r w:rsidRPr="0001533A">
                    <w:rPr>
                      <w:rFonts w:cs="Calibri"/>
                      <w:sz w:val="20"/>
                      <w:szCs w:val="20"/>
                    </w:rPr>
                    <w:t>Γραπτές εξετάσεις</w:t>
                  </w:r>
                  <w:r w:rsidRPr="0001533A">
                    <w:rPr>
                      <w:sz w:val="20"/>
                      <w:szCs w:val="20"/>
                    </w:rPr>
                    <w:t xml:space="preserve"> </w:t>
                  </w:r>
                </w:p>
              </w:tc>
            </w:tr>
            <w:tr w:rsidR="0001533A" w:rsidRPr="0001533A" w14:paraId="172AE764" w14:textId="77777777" w:rsidTr="00C8756F">
              <w:tc>
                <w:tcPr>
                  <w:tcW w:w="2728" w:type="dxa"/>
                  <w:shd w:val="clear" w:color="auto" w:fill="auto"/>
                </w:tcPr>
                <w:p w14:paraId="50637FAF" w14:textId="77777777" w:rsidR="0001533A" w:rsidRPr="0001533A" w:rsidRDefault="0001533A" w:rsidP="00C8756F">
                  <w:pPr>
                    <w:rPr>
                      <w:rFonts w:cs="Arial"/>
                      <w:sz w:val="20"/>
                      <w:szCs w:val="20"/>
                    </w:rPr>
                  </w:pPr>
                  <w:r w:rsidRPr="0001533A">
                    <w:rPr>
                      <w:rFonts w:cs="Arial"/>
                      <w:sz w:val="20"/>
                      <w:szCs w:val="20"/>
                    </w:rPr>
                    <w:t>Πρόταση 4</w:t>
                  </w:r>
                </w:p>
              </w:tc>
              <w:tc>
                <w:tcPr>
                  <w:tcW w:w="5832" w:type="dxa"/>
                  <w:gridSpan w:val="2"/>
                  <w:shd w:val="clear" w:color="auto" w:fill="auto"/>
                </w:tcPr>
                <w:p w14:paraId="14262A21" w14:textId="77777777" w:rsidR="0001533A" w:rsidRPr="0001533A" w:rsidRDefault="0001533A" w:rsidP="00C8756F">
                  <w:pPr>
                    <w:rPr>
                      <w:sz w:val="20"/>
                      <w:szCs w:val="20"/>
                    </w:rPr>
                  </w:pPr>
                  <w:r w:rsidRPr="0001533A">
                    <w:rPr>
                      <w:sz w:val="20"/>
                      <w:szCs w:val="20"/>
                    </w:rPr>
                    <w:t>………………………….</w:t>
                  </w:r>
                </w:p>
              </w:tc>
            </w:tr>
            <w:tr w:rsidR="0001533A" w:rsidRPr="0001533A" w14:paraId="26A168B9" w14:textId="77777777" w:rsidTr="00C8756F">
              <w:tc>
                <w:tcPr>
                  <w:tcW w:w="2728" w:type="dxa"/>
                  <w:shd w:val="clear" w:color="auto" w:fill="auto"/>
                </w:tcPr>
                <w:p w14:paraId="63FBB208" w14:textId="77777777" w:rsidR="0001533A" w:rsidRPr="0001533A" w:rsidRDefault="0001533A" w:rsidP="00C8756F">
                  <w:pPr>
                    <w:rPr>
                      <w:rFonts w:cs="Arial"/>
                      <w:sz w:val="20"/>
                      <w:szCs w:val="20"/>
                    </w:rPr>
                  </w:pPr>
                  <w:r w:rsidRPr="0001533A">
                    <w:rPr>
                      <w:rFonts w:cs="Arial"/>
                      <w:sz w:val="20"/>
                      <w:szCs w:val="20"/>
                    </w:rPr>
                    <w:t>Άλλο</w:t>
                  </w:r>
                </w:p>
              </w:tc>
              <w:tc>
                <w:tcPr>
                  <w:tcW w:w="5832" w:type="dxa"/>
                  <w:gridSpan w:val="2"/>
                  <w:shd w:val="clear" w:color="auto" w:fill="auto"/>
                </w:tcPr>
                <w:p w14:paraId="49E9BA6B" w14:textId="77777777" w:rsidR="0001533A" w:rsidRPr="0001533A" w:rsidRDefault="0001533A" w:rsidP="00C8756F">
                  <w:pPr>
                    <w:rPr>
                      <w:sz w:val="20"/>
                      <w:szCs w:val="20"/>
                    </w:rPr>
                  </w:pPr>
                  <w:r w:rsidRPr="0001533A">
                    <w:rPr>
                      <w:sz w:val="20"/>
                      <w:szCs w:val="20"/>
                    </w:rPr>
                    <w:t>………………………….</w:t>
                  </w:r>
                </w:p>
              </w:tc>
            </w:tr>
          </w:tbl>
          <w:p w14:paraId="193B507C" w14:textId="77777777" w:rsidR="0001533A" w:rsidRPr="0001533A" w:rsidRDefault="0001533A" w:rsidP="00C8756F">
            <w:pPr>
              <w:rPr>
                <w:rFonts w:cs="Arial"/>
                <w:sz w:val="20"/>
                <w:szCs w:val="20"/>
              </w:rPr>
            </w:pPr>
          </w:p>
        </w:tc>
      </w:tr>
    </w:tbl>
    <w:p w14:paraId="64D292B6" w14:textId="77777777" w:rsidR="0001533A" w:rsidRPr="0001533A" w:rsidRDefault="0001533A" w:rsidP="000952DD">
      <w:pPr>
        <w:pStyle w:val="a6"/>
        <w:widowControl w:val="0"/>
        <w:numPr>
          <w:ilvl w:val="0"/>
          <w:numId w:val="39"/>
        </w:numPr>
        <w:autoSpaceDE w:val="0"/>
        <w:autoSpaceDN w:val="0"/>
        <w:adjustRightInd w:val="0"/>
        <w:spacing w:before="120" w:after="200" w:line="276" w:lineRule="auto"/>
        <w:rPr>
          <w:rFonts w:cs="Arial"/>
          <w:b/>
          <w:color w:val="000000"/>
          <w:sz w:val="20"/>
          <w:szCs w:val="20"/>
        </w:rPr>
      </w:pPr>
      <w:r w:rsidRPr="0001533A">
        <w:rPr>
          <w:rFonts w:cs="Arial"/>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1533A" w:rsidRPr="0001533A" w14:paraId="5E013574" w14:textId="77777777" w:rsidTr="00C8756F">
        <w:tc>
          <w:tcPr>
            <w:tcW w:w="3306" w:type="dxa"/>
            <w:shd w:val="clear" w:color="auto" w:fill="DDD9C3"/>
          </w:tcPr>
          <w:p w14:paraId="7D53363E" w14:textId="77777777" w:rsidR="0001533A" w:rsidRPr="0001533A" w:rsidRDefault="0001533A" w:rsidP="00C8756F">
            <w:pPr>
              <w:jc w:val="right"/>
              <w:rPr>
                <w:rFonts w:cs="Arial"/>
                <w:b/>
                <w:sz w:val="20"/>
                <w:szCs w:val="20"/>
              </w:rPr>
            </w:pPr>
            <w:r w:rsidRPr="0001533A">
              <w:rPr>
                <w:rFonts w:cs="Arial"/>
                <w:b/>
                <w:sz w:val="20"/>
                <w:szCs w:val="20"/>
              </w:rPr>
              <w:lastRenderedPageBreak/>
              <w:t>ΤΡΟΠΟΣ ΠΑΡΑΔΟΣΗΣ</w:t>
            </w:r>
            <w:r w:rsidRPr="0001533A">
              <w:rPr>
                <w:rFonts w:cs="Arial"/>
                <w:b/>
                <w:sz w:val="20"/>
                <w:szCs w:val="20"/>
              </w:rPr>
              <w:br/>
            </w:r>
            <w:r w:rsidRPr="0001533A">
              <w:rPr>
                <w:rFonts w:cs="Arial"/>
                <w:i/>
                <w:sz w:val="20"/>
                <w:szCs w:val="20"/>
              </w:rPr>
              <w:t>Πρόσωπο με πρόσωπο, Εξ αποστάσεως εκπαίδευση κ.λπ.</w:t>
            </w:r>
          </w:p>
        </w:tc>
        <w:tc>
          <w:tcPr>
            <w:tcW w:w="5166" w:type="dxa"/>
          </w:tcPr>
          <w:p w14:paraId="7C54D877" w14:textId="77777777" w:rsidR="0001533A" w:rsidRPr="0001533A" w:rsidRDefault="0001533A" w:rsidP="00C8756F">
            <w:pPr>
              <w:spacing w:after="200" w:line="276" w:lineRule="auto"/>
              <w:rPr>
                <w:rFonts w:eastAsia="Calibri"/>
                <w:iCs/>
                <w:color w:val="002060"/>
                <w:sz w:val="20"/>
                <w:szCs w:val="20"/>
              </w:rPr>
            </w:pPr>
            <w:r w:rsidRPr="0001533A">
              <w:rPr>
                <w:rFonts w:eastAsia="Calibri" w:cs="Calibri"/>
                <w:iCs/>
                <w:sz w:val="20"/>
                <w:szCs w:val="20"/>
              </w:rPr>
              <w:t xml:space="preserve">Πρόσωπο με πρόσωπο διαλέξεις – μαθήματα με </w:t>
            </w:r>
            <w:proofErr w:type="spellStart"/>
            <w:r w:rsidRPr="0001533A">
              <w:rPr>
                <w:rFonts w:eastAsia="Calibri" w:cs="Calibri"/>
                <w:iCs/>
                <w:sz w:val="20"/>
                <w:szCs w:val="20"/>
              </w:rPr>
              <w:t>διαδραστικό</w:t>
            </w:r>
            <w:proofErr w:type="spellEnd"/>
            <w:r w:rsidRPr="0001533A">
              <w:rPr>
                <w:rFonts w:eastAsia="Calibri" w:cs="Calibri"/>
                <w:iCs/>
                <w:sz w:val="20"/>
                <w:szCs w:val="20"/>
              </w:rPr>
              <w:t xml:space="preserve"> τρόπο: συμμετοχή των φοιτητών</w:t>
            </w:r>
          </w:p>
        </w:tc>
      </w:tr>
      <w:tr w:rsidR="0001533A" w:rsidRPr="0001533A" w14:paraId="6D31092F" w14:textId="77777777" w:rsidTr="00C8756F">
        <w:tc>
          <w:tcPr>
            <w:tcW w:w="3306" w:type="dxa"/>
            <w:shd w:val="clear" w:color="auto" w:fill="DDD9C3"/>
          </w:tcPr>
          <w:p w14:paraId="6F6C9674" w14:textId="77777777" w:rsidR="0001533A" w:rsidRPr="0001533A" w:rsidRDefault="0001533A" w:rsidP="00C8756F">
            <w:pPr>
              <w:jc w:val="right"/>
              <w:rPr>
                <w:rFonts w:cs="Arial"/>
                <w:i/>
                <w:sz w:val="20"/>
                <w:szCs w:val="20"/>
              </w:rPr>
            </w:pPr>
            <w:r w:rsidRPr="0001533A">
              <w:rPr>
                <w:rFonts w:cs="Arial"/>
                <w:b/>
                <w:sz w:val="20"/>
                <w:szCs w:val="20"/>
              </w:rPr>
              <w:t>ΧΡΗΣΗ ΤΕΧΝΟΛΟΓΙΩΝ ΠΛΗΡΟΦΟΡΙΑΣ ΚΑΙ ΕΠΙΚΟΙΝΩΝΙΩΝ</w:t>
            </w:r>
            <w:r w:rsidRPr="0001533A">
              <w:rPr>
                <w:rFonts w:cs="Arial"/>
                <w:b/>
                <w:sz w:val="20"/>
                <w:szCs w:val="20"/>
              </w:rPr>
              <w:br/>
            </w:r>
            <w:r w:rsidRPr="0001533A">
              <w:rPr>
                <w:rFonts w:cs="Arial"/>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3D4CEE3" w14:textId="77777777" w:rsidR="0001533A" w:rsidRPr="0001533A" w:rsidRDefault="0001533A" w:rsidP="00C8756F">
            <w:pPr>
              <w:pStyle w:val="Default"/>
              <w:rPr>
                <w:rFonts w:asciiTheme="minorHAnsi" w:hAnsiTheme="minorHAnsi" w:cs="Calibri"/>
                <w:color w:val="auto"/>
                <w:sz w:val="20"/>
                <w:szCs w:val="20"/>
                <w:lang w:val="el-GR"/>
              </w:rPr>
            </w:pPr>
            <w:r w:rsidRPr="0001533A">
              <w:rPr>
                <w:rFonts w:asciiTheme="minorHAnsi" w:hAnsiTheme="minorHAnsi" w:cs="Calibri"/>
                <w:color w:val="auto"/>
                <w:sz w:val="20"/>
                <w:szCs w:val="20"/>
                <w:lang w:val="el-GR"/>
              </w:rPr>
              <w:t>Εξερεύνηση ιστοσελίδων για την ρητορική τέχνη, τους αρχαίους ρήτορες και το Αττικό δίκαιο</w:t>
            </w:r>
          </w:p>
          <w:p w14:paraId="06119FED" w14:textId="77777777" w:rsidR="0001533A" w:rsidRPr="0001533A" w:rsidRDefault="0001533A" w:rsidP="00C8756F">
            <w:pPr>
              <w:pStyle w:val="Default"/>
              <w:rPr>
                <w:rFonts w:asciiTheme="minorHAnsi" w:hAnsiTheme="minorHAnsi" w:cs="Calibri"/>
                <w:color w:val="auto"/>
                <w:sz w:val="20"/>
                <w:szCs w:val="20"/>
                <w:lang w:val="el-GR"/>
              </w:rPr>
            </w:pPr>
            <w:r w:rsidRPr="0001533A">
              <w:rPr>
                <w:rFonts w:asciiTheme="minorHAnsi" w:hAnsiTheme="minorHAnsi" w:cs="Calibri"/>
                <w:color w:val="auto"/>
                <w:sz w:val="20"/>
                <w:szCs w:val="20"/>
                <w:lang w:val="el-GR"/>
              </w:rPr>
              <w:t>Πρόσφατη βιβλιογραφία – νέες τάσεις ερμηνευτικές</w:t>
            </w:r>
          </w:p>
        </w:tc>
      </w:tr>
      <w:tr w:rsidR="0001533A" w:rsidRPr="0001533A" w14:paraId="0DC040AA" w14:textId="77777777" w:rsidTr="00C8756F">
        <w:tc>
          <w:tcPr>
            <w:tcW w:w="3306" w:type="dxa"/>
            <w:shd w:val="clear" w:color="auto" w:fill="DDD9C3"/>
          </w:tcPr>
          <w:p w14:paraId="0D3A31DC" w14:textId="77777777" w:rsidR="0001533A" w:rsidRPr="0001533A" w:rsidRDefault="0001533A" w:rsidP="00C8756F">
            <w:pPr>
              <w:jc w:val="right"/>
              <w:rPr>
                <w:rFonts w:cs="Arial"/>
                <w:b/>
                <w:sz w:val="20"/>
                <w:szCs w:val="20"/>
              </w:rPr>
            </w:pPr>
            <w:r w:rsidRPr="0001533A">
              <w:rPr>
                <w:rFonts w:cs="Arial"/>
                <w:b/>
                <w:sz w:val="20"/>
                <w:szCs w:val="20"/>
              </w:rPr>
              <w:t>ΟΡΓΑΝΩΣΗ ΔΙΔΑΣΚΑΛΙΑΣ</w:t>
            </w:r>
          </w:p>
          <w:p w14:paraId="0C977A0D" w14:textId="77777777" w:rsidR="0001533A" w:rsidRPr="0001533A" w:rsidRDefault="0001533A" w:rsidP="00C8756F">
            <w:pPr>
              <w:jc w:val="both"/>
              <w:rPr>
                <w:rFonts w:cs="Arial"/>
                <w:i/>
                <w:sz w:val="20"/>
                <w:szCs w:val="20"/>
              </w:rPr>
            </w:pPr>
            <w:r w:rsidRPr="0001533A">
              <w:rPr>
                <w:rFonts w:cs="Arial"/>
                <w:i/>
                <w:sz w:val="20"/>
                <w:szCs w:val="20"/>
              </w:rPr>
              <w:t>Περιγράφονται αναλυτικά ο τρόπος και μέθοδοι διδασκαλίας.</w:t>
            </w:r>
          </w:p>
          <w:p w14:paraId="2A31EFE2" w14:textId="77777777" w:rsidR="0001533A" w:rsidRPr="0001533A" w:rsidRDefault="0001533A" w:rsidP="00C8756F">
            <w:pPr>
              <w:jc w:val="both"/>
              <w:rPr>
                <w:rFonts w:cs="Arial"/>
                <w:i/>
                <w:sz w:val="20"/>
                <w:szCs w:val="20"/>
              </w:rPr>
            </w:pPr>
            <w:r w:rsidRPr="0001533A">
              <w:rPr>
                <w:rFonts w:cs="Arial"/>
                <w:i/>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01533A">
              <w:rPr>
                <w:rFonts w:cs="Arial"/>
                <w:i/>
                <w:sz w:val="20"/>
                <w:szCs w:val="20"/>
              </w:rPr>
              <w:t>Διαδραστική</w:t>
            </w:r>
            <w:proofErr w:type="spellEnd"/>
            <w:r w:rsidRPr="0001533A">
              <w:rPr>
                <w:rFonts w:cs="Arial"/>
                <w:i/>
                <w:sz w:val="20"/>
                <w:szCs w:val="20"/>
              </w:rPr>
              <w:t xml:space="preserve"> διδασκαλία, Εκπαιδευτικές επισκέψεις, Εκπόνηση μελέτης (</w:t>
            </w:r>
            <w:proofErr w:type="spellStart"/>
            <w:r w:rsidRPr="0001533A">
              <w:rPr>
                <w:rFonts w:cs="Arial"/>
                <w:i/>
                <w:sz w:val="20"/>
                <w:szCs w:val="20"/>
              </w:rPr>
              <w:t>project</w:t>
            </w:r>
            <w:proofErr w:type="spellEnd"/>
            <w:r w:rsidRPr="0001533A">
              <w:rPr>
                <w:rFonts w:cs="Arial"/>
                <w:i/>
                <w:sz w:val="20"/>
                <w:szCs w:val="20"/>
              </w:rPr>
              <w:t>), Συγγραφή εργασίας / εργασιών, Καλλιτεχνική δημιουργία, κ.λπ.</w:t>
            </w:r>
          </w:p>
          <w:p w14:paraId="58CC7C8E" w14:textId="77777777" w:rsidR="0001533A" w:rsidRPr="0001533A" w:rsidRDefault="0001533A" w:rsidP="00C8756F">
            <w:pPr>
              <w:jc w:val="both"/>
              <w:rPr>
                <w:rFonts w:cs="Arial"/>
                <w:i/>
                <w:sz w:val="20"/>
                <w:szCs w:val="20"/>
              </w:rPr>
            </w:pPr>
          </w:p>
          <w:p w14:paraId="37D32A0E" w14:textId="77777777" w:rsidR="0001533A" w:rsidRPr="0001533A" w:rsidRDefault="0001533A" w:rsidP="00C8756F">
            <w:pPr>
              <w:jc w:val="both"/>
              <w:rPr>
                <w:rFonts w:cs="Arial"/>
                <w:i/>
                <w:sz w:val="20"/>
                <w:szCs w:val="20"/>
              </w:rPr>
            </w:pPr>
            <w:r w:rsidRPr="0001533A">
              <w:rPr>
                <w:rFonts w:cs="Arial"/>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01533A" w:rsidRPr="0001533A" w14:paraId="61372D9A" w14:textId="77777777" w:rsidTr="00C8756F">
              <w:tc>
                <w:tcPr>
                  <w:tcW w:w="2467" w:type="dxa"/>
                  <w:shd w:val="clear" w:color="auto" w:fill="DDD9C3"/>
                  <w:vAlign w:val="center"/>
                </w:tcPr>
                <w:p w14:paraId="3B012617" w14:textId="77777777" w:rsidR="0001533A" w:rsidRPr="0001533A" w:rsidRDefault="0001533A" w:rsidP="00C8756F">
                  <w:pPr>
                    <w:jc w:val="center"/>
                    <w:rPr>
                      <w:rFonts w:cs="Arial"/>
                      <w:b/>
                      <w:i/>
                      <w:sz w:val="20"/>
                      <w:szCs w:val="20"/>
                    </w:rPr>
                  </w:pPr>
                  <w:r w:rsidRPr="0001533A">
                    <w:rPr>
                      <w:rFonts w:cs="Arial"/>
                      <w:b/>
                      <w:i/>
                      <w:sz w:val="20"/>
                      <w:szCs w:val="20"/>
                    </w:rPr>
                    <w:t>Δραστηριότητα</w:t>
                  </w:r>
                </w:p>
              </w:tc>
              <w:tc>
                <w:tcPr>
                  <w:tcW w:w="2468" w:type="dxa"/>
                  <w:shd w:val="clear" w:color="auto" w:fill="DDD9C3"/>
                  <w:vAlign w:val="center"/>
                </w:tcPr>
                <w:p w14:paraId="361F1360" w14:textId="77777777" w:rsidR="0001533A" w:rsidRPr="0001533A" w:rsidRDefault="0001533A" w:rsidP="00C8756F">
                  <w:pPr>
                    <w:jc w:val="center"/>
                    <w:rPr>
                      <w:rFonts w:cs="Arial"/>
                      <w:b/>
                      <w:i/>
                      <w:sz w:val="20"/>
                      <w:szCs w:val="20"/>
                    </w:rPr>
                  </w:pPr>
                  <w:r w:rsidRPr="0001533A">
                    <w:rPr>
                      <w:rFonts w:cs="Arial"/>
                      <w:b/>
                      <w:i/>
                      <w:sz w:val="20"/>
                      <w:szCs w:val="20"/>
                    </w:rPr>
                    <w:t>Φόρτος Εργασίας Εξαμήνου</w:t>
                  </w:r>
                </w:p>
              </w:tc>
            </w:tr>
            <w:tr w:rsidR="0001533A" w:rsidRPr="0001533A" w14:paraId="075640F1" w14:textId="77777777" w:rsidTr="00C8756F">
              <w:tc>
                <w:tcPr>
                  <w:tcW w:w="2467" w:type="dxa"/>
                  <w:shd w:val="clear" w:color="auto" w:fill="auto"/>
                </w:tcPr>
                <w:p w14:paraId="1CDD6415" w14:textId="77777777" w:rsidR="0001533A" w:rsidRPr="0001533A" w:rsidRDefault="0001533A" w:rsidP="00C8756F">
                  <w:pPr>
                    <w:jc w:val="center"/>
                    <w:rPr>
                      <w:iCs/>
                      <w:sz w:val="20"/>
                      <w:szCs w:val="20"/>
                    </w:rPr>
                  </w:pPr>
                  <w:r w:rsidRPr="0001533A">
                    <w:rPr>
                      <w:iCs/>
                      <w:sz w:val="20"/>
                      <w:szCs w:val="20"/>
                    </w:rPr>
                    <w:t>Διαλέξεις</w:t>
                  </w:r>
                </w:p>
              </w:tc>
              <w:tc>
                <w:tcPr>
                  <w:tcW w:w="2468" w:type="dxa"/>
                  <w:shd w:val="clear" w:color="auto" w:fill="auto"/>
                </w:tcPr>
                <w:p w14:paraId="74554C1F" w14:textId="77777777" w:rsidR="0001533A" w:rsidRPr="0001533A" w:rsidRDefault="0001533A" w:rsidP="00C8756F">
                  <w:pPr>
                    <w:jc w:val="center"/>
                    <w:rPr>
                      <w:sz w:val="20"/>
                      <w:szCs w:val="20"/>
                    </w:rPr>
                  </w:pPr>
                  <w:r w:rsidRPr="0001533A">
                    <w:rPr>
                      <w:sz w:val="20"/>
                      <w:szCs w:val="20"/>
                    </w:rPr>
                    <w:t>39 ώρες</w:t>
                  </w:r>
                </w:p>
              </w:tc>
            </w:tr>
            <w:tr w:rsidR="0001533A" w:rsidRPr="0001533A" w14:paraId="50004981" w14:textId="77777777" w:rsidTr="00C8756F">
              <w:tc>
                <w:tcPr>
                  <w:tcW w:w="2467" w:type="dxa"/>
                  <w:shd w:val="clear" w:color="auto" w:fill="auto"/>
                </w:tcPr>
                <w:p w14:paraId="130624D0" w14:textId="77777777" w:rsidR="0001533A" w:rsidRPr="0001533A" w:rsidRDefault="0001533A" w:rsidP="00C8756F">
                  <w:pPr>
                    <w:jc w:val="center"/>
                    <w:rPr>
                      <w:iCs/>
                      <w:sz w:val="20"/>
                      <w:szCs w:val="20"/>
                    </w:rPr>
                  </w:pPr>
                  <w:r w:rsidRPr="0001533A">
                    <w:rPr>
                      <w:rFonts w:cs="Calibri"/>
                      <w:iCs/>
                      <w:sz w:val="20"/>
                      <w:szCs w:val="20"/>
                    </w:rPr>
                    <w:t>Επιτόπιο μάθημα στη βιβλιοθήκη</w:t>
                  </w:r>
                </w:p>
              </w:tc>
              <w:tc>
                <w:tcPr>
                  <w:tcW w:w="2468" w:type="dxa"/>
                  <w:shd w:val="clear" w:color="auto" w:fill="auto"/>
                </w:tcPr>
                <w:p w14:paraId="6DBEE912" w14:textId="77777777" w:rsidR="0001533A" w:rsidRPr="0001533A" w:rsidRDefault="0001533A" w:rsidP="00C8756F">
                  <w:pPr>
                    <w:ind w:left="-74"/>
                    <w:jc w:val="center"/>
                    <w:rPr>
                      <w:sz w:val="20"/>
                      <w:szCs w:val="20"/>
                    </w:rPr>
                  </w:pPr>
                  <w:r w:rsidRPr="0001533A">
                    <w:rPr>
                      <w:sz w:val="20"/>
                      <w:szCs w:val="20"/>
                    </w:rPr>
                    <w:t>3 ώρες</w:t>
                  </w:r>
                </w:p>
              </w:tc>
            </w:tr>
            <w:tr w:rsidR="0001533A" w:rsidRPr="0001533A" w14:paraId="5FF845AD" w14:textId="77777777" w:rsidTr="00C8756F">
              <w:tc>
                <w:tcPr>
                  <w:tcW w:w="2467" w:type="dxa"/>
                  <w:shd w:val="clear" w:color="auto" w:fill="auto"/>
                </w:tcPr>
                <w:p w14:paraId="3610BE58" w14:textId="77777777" w:rsidR="0001533A" w:rsidRPr="0001533A" w:rsidRDefault="0001533A" w:rsidP="00C8756F">
                  <w:pPr>
                    <w:jc w:val="center"/>
                    <w:rPr>
                      <w:iCs/>
                      <w:sz w:val="20"/>
                      <w:szCs w:val="20"/>
                    </w:rPr>
                  </w:pPr>
                  <w:r w:rsidRPr="0001533A">
                    <w:rPr>
                      <w:iCs/>
                      <w:sz w:val="20"/>
                      <w:szCs w:val="20"/>
                    </w:rPr>
                    <w:t>Εκπαιδευτική εκδρομή</w:t>
                  </w:r>
                </w:p>
              </w:tc>
              <w:tc>
                <w:tcPr>
                  <w:tcW w:w="2468" w:type="dxa"/>
                  <w:shd w:val="clear" w:color="auto" w:fill="auto"/>
                </w:tcPr>
                <w:p w14:paraId="3B62FFB3" w14:textId="77777777" w:rsidR="0001533A" w:rsidRPr="0001533A" w:rsidRDefault="0001533A" w:rsidP="00C8756F">
                  <w:pPr>
                    <w:ind w:left="68"/>
                    <w:jc w:val="center"/>
                    <w:rPr>
                      <w:sz w:val="20"/>
                      <w:szCs w:val="20"/>
                    </w:rPr>
                  </w:pPr>
                  <w:r w:rsidRPr="0001533A">
                    <w:rPr>
                      <w:sz w:val="20"/>
                      <w:szCs w:val="20"/>
                    </w:rPr>
                    <w:t>6 ώρες</w:t>
                  </w:r>
                </w:p>
              </w:tc>
            </w:tr>
            <w:tr w:rsidR="0001533A" w:rsidRPr="0001533A" w14:paraId="2FDB9F5C" w14:textId="77777777" w:rsidTr="00C8756F">
              <w:tc>
                <w:tcPr>
                  <w:tcW w:w="2467" w:type="dxa"/>
                  <w:shd w:val="clear" w:color="auto" w:fill="auto"/>
                </w:tcPr>
                <w:p w14:paraId="5295DAE8" w14:textId="77777777" w:rsidR="0001533A" w:rsidRPr="0001533A" w:rsidRDefault="0001533A" w:rsidP="00C8756F">
                  <w:pPr>
                    <w:jc w:val="center"/>
                    <w:rPr>
                      <w:iCs/>
                      <w:sz w:val="20"/>
                      <w:szCs w:val="20"/>
                    </w:rPr>
                  </w:pPr>
                  <w:r w:rsidRPr="0001533A">
                    <w:rPr>
                      <w:rFonts w:cs="Calibri"/>
                      <w:iCs/>
                      <w:sz w:val="20"/>
                      <w:szCs w:val="20"/>
                    </w:rPr>
                    <w:t>Μάθημα μεθοδολογίας της έρευνας. - Ενημέρωση στις τεχνολογικές μεθόδους εξερεύνησης βιβλιογραφίας και κειμένων, π.χ. TLG</w:t>
                  </w:r>
                </w:p>
              </w:tc>
              <w:tc>
                <w:tcPr>
                  <w:tcW w:w="2468" w:type="dxa"/>
                  <w:shd w:val="clear" w:color="auto" w:fill="auto"/>
                </w:tcPr>
                <w:p w14:paraId="59FBE70C" w14:textId="77777777" w:rsidR="0001533A" w:rsidRPr="0001533A" w:rsidRDefault="0001533A" w:rsidP="00C8756F">
                  <w:pPr>
                    <w:jc w:val="center"/>
                    <w:rPr>
                      <w:rFonts w:cs="Arial"/>
                      <w:sz w:val="20"/>
                      <w:szCs w:val="20"/>
                    </w:rPr>
                  </w:pPr>
                  <w:r w:rsidRPr="0001533A">
                    <w:rPr>
                      <w:rFonts w:cs="Arial"/>
                      <w:sz w:val="20"/>
                      <w:szCs w:val="20"/>
                    </w:rPr>
                    <w:t>6 ώρες</w:t>
                  </w:r>
                </w:p>
              </w:tc>
            </w:tr>
            <w:tr w:rsidR="0001533A" w:rsidRPr="0001533A" w14:paraId="4F471FEB" w14:textId="77777777" w:rsidTr="00C8756F">
              <w:tc>
                <w:tcPr>
                  <w:tcW w:w="2467" w:type="dxa"/>
                  <w:shd w:val="clear" w:color="auto" w:fill="auto"/>
                </w:tcPr>
                <w:p w14:paraId="177D6AC2" w14:textId="77777777" w:rsidR="0001533A" w:rsidRPr="0001533A" w:rsidRDefault="0001533A" w:rsidP="00C8756F">
                  <w:pPr>
                    <w:jc w:val="center"/>
                    <w:rPr>
                      <w:iCs/>
                      <w:sz w:val="20"/>
                      <w:szCs w:val="20"/>
                    </w:rPr>
                  </w:pPr>
                  <w:r w:rsidRPr="0001533A">
                    <w:rPr>
                      <w:iCs/>
                      <w:sz w:val="20"/>
                      <w:szCs w:val="20"/>
                    </w:rPr>
                    <w:t>Προσωπική μελέτη</w:t>
                  </w:r>
                </w:p>
              </w:tc>
              <w:tc>
                <w:tcPr>
                  <w:tcW w:w="2468" w:type="dxa"/>
                  <w:shd w:val="clear" w:color="auto" w:fill="auto"/>
                </w:tcPr>
                <w:p w14:paraId="41756241" w14:textId="77777777" w:rsidR="0001533A" w:rsidRPr="0001533A" w:rsidRDefault="0001533A" w:rsidP="00C8756F">
                  <w:pPr>
                    <w:jc w:val="center"/>
                    <w:rPr>
                      <w:sz w:val="20"/>
                      <w:szCs w:val="20"/>
                    </w:rPr>
                  </w:pPr>
                  <w:r w:rsidRPr="0001533A">
                    <w:rPr>
                      <w:sz w:val="20"/>
                      <w:szCs w:val="20"/>
                    </w:rPr>
                    <w:t>18 ώρες</w:t>
                  </w:r>
                </w:p>
              </w:tc>
            </w:tr>
            <w:tr w:rsidR="0001533A" w:rsidRPr="0001533A" w14:paraId="300E837F" w14:textId="77777777" w:rsidTr="00C8756F">
              <w:tc>
                <w:tcPr>
                  <w:tcW w:w="2467" w:type="dxa"/>
                  <w:shd w:val="clear" w:color="auto" w:fill="auto"/>
                </w:tcPr>
                <w:p w14:paraId="76A05F12" w14:textId="77777777" w:rsidR="0001533A" w:rsidRPr="0001533A" w:rsidRDefault="0001533A" w:rsidP="00C8756F">
                  <w:pPr>
                    <w:jc w:val="center"/>
                    <w:rPr>
                      <w:iCs/>
                      <w:sz w:val="20"/>
                      <w:szCs w:val="20"/>
                    </w:rPr>
                  </w:pPr>
                  <w:r w:rsidRPr="0001533A">
                    <w:rPr>
                      <w:iCs/>
                      <w:sz w:val="20"/>
                      <w:szCs w:val="20"/>
                    </w:rPr>
                    <w:t>Εξετάσεις</w:t>
                  </w:r>
                </w:p>
              </w:tc>
              <w:tc>
                <w:tcPr>
                  <w:tcW w:w="2468" w:type="dxa"/>
                  <w:shd w:val="clear" w:color="auto" w:fill="auto"/>
                </w:tcPr>
                <w:p w14:paraId="016C3A8A" w14:textId="77777777" w:rsidR="0001533A" w:rsidRPr="0001533A" w:rsidRDefault="0001533A" w:rsidP="00C8756F">
                  <w:pPr>
                    <w:jc w:val="center"/>
                    <w:rPr>
                      <w:sz w:val="20"/>
                      <w:szCs w:val="20"/>
                    </w:rPr>
                  </w:pPr>
                  <w:r w:rsidRPr="0001533A">
                    <w:rPr>
                      <w:sz w:val="20"/>
                      <w:szCs w:val="20"/>
                    </w:rPr>
                    <w:t>3 ώρες</w:t>
                  </w:r>
                </w:p>
              </w:tc>
            </w:tr>
            <w:tr w:rsidR="0001533A" w:rsidRPr="0001533A" w14:paraId="674704D1" w14:textId="77777777" w:rsidTr="00C8756F">
              <w:tc>
                <w:tcPr>
                  <w:tcW w:w="2467" w:type="dxa"/>
                  <w:shd w:val="clear" w:color="auto" w:fill="auto"/>
                </w:tcPr>
                <w:p w14:paraId="37D75DEE" w14:textId="77777777" w:rsidR="0001533A" w:rsidRPr="0001533A" w:rsidRDefault="0001533A" w:rsidP="00C8756F">
                  <w:pPr>
                    <w:jc w:val="center"/>
                    <w:rPr>
                      <w:iCs/>
                      <w:sz w:val="20"/>
                      <w:szCs w:val="20"/>
                    </w:rPr>
                  </w:pPr>
                  <w:r w:rsidRPr="0001533A">
                    <w:rPr>
                      <w:iCs/>
                      <w:sz w:val="20"/>
                      <w:szCs w:val="20"/>
                    </w:rPr>
                    <w:t>Σύνολο</w:t>
                  </w:r>
                </w:p>
              </w:tc>
              <w:tc>
                <w:tcPr>
                  <w:tcW w:w="2468" w:type="dxa"/>
                  <w:shd w:val="clear" w:color="auto" w:fill="auto"/>
                </w:tcPr>
                <w:p w14:paraId="5C3B3AAE" w14:textId="77777777" w:rsidR="0001533A" w:rsidRPr="0001533A" w:rsidRDefault="0001533A" w:rsidP="00C8756F">
                  <w:pPr>
                    <w:jc w:val="center"/>
                    <w:rPr>
                      <w:sz w:val="20"/>
                      <w:szCs w:val="20"/>
                    </w:rPr>
                  </w:pPr>
                  <w:r w:rsidRPr="0001533A">
                    <w:rPr>
                      <w:sz w:val="20"/>
                      <w:szCs w:val="20"/>
                    </w:rPr>
                    <w:t>75 (3Χ25 ώρες φόρτου εργασίας ανά πιστωτική μονάδα)</w:t>
                  </w:r>
                </w:p>
              </w:tc>
            </w:tr>
          </w:tbl>
          <w:p w14:paraId="2A90BD70" w14:textId="77777777" w:rsidR="0001533A" w:rsidRPr="0001533A" w:rsidRDefault="0001533A" w:rsidP="00C8756F">
            <w:pPr>
              <w:rPr>
                <w:rFonts w:cs="Tahoma"/>
                <w:sz w:val="20"/>
                <w:szCs w:val="20"/>
              </w:rPr>
            </w:pPr>
          </w:p>
        </w:tc>
      </w:tr>
      <w:tr w:rsidR="0001533A" w:rsidRPr="0001533A" w14:paraId="6B49FD21" w14:textId="77777777" w:rsidTr="00C8756F">
        <w:tc>
          <w:tcPr>
            <w:tcW w:w="3306" w:type="dxa"/>
          </w:tcPr>
          <w:p w14:paraId="237D7E78" w14:textId="77777777" w:rsidR="0001533A" w:rsidRPr="0001533A" w:rsidRDefault="0001533A" w:rsidP="00C8756F">
            <w:pPr>
              <w:jc w:val="right"/>
              <w:rPr>
                <w:rFonts w:cs="Arial"/>
                <w:b/>
                <w:sz w:val="20"/>
                <w:szCs w:val="20"/>
              </w:rPr>
            </w:pPr>
            <w:r w:rsidRPr="0001533A">
              <w:rPr>
                <w:rFonts w:cs="Arial"/>
                <w:b/>
                <w:sz w:val="20"/>
                <w:szCs w:val="20"/>
              </w:rPr>
              <w:t xml:space="preserve">ΑΞΙΟΛΟΓΗΣΗ ΦΟΙΤΗΤΩΝ </w:t>
            </w:r>
          </w:p>
          <w:p w14:paraId="20698ABA" w14:textId="77777777" w:rsidR="0001533A" w:rsidRPr="0001533A" w:rsidRDefault="0001533A" w:rsidP="00C8756F">
            <w:pPr>
              <w:jc w:val="both"/>
              <w:rPr>
                <w:rFonts w:cs="Arial"/>
                <w:i/>
                <w:sz w:val="20"/>
                <w:szCs w:val="20"/>
              </w:rPr>
            </w:pPr>
            <w:r w:rsidRPr="0001533A">
              <w:rPr>
                <w:rFonts w:cs="Arial"/>
                <w:i/>
                <w:sz w:val="20"/>
                <w:szCs w:val="20"/>
              </w:rPr>
              <w:t>Περιγραφή της διαδικασίας αξιολόγησης</w:t>
            </w:r>
          </w:p>
          <w:p w14:paraId="0BFBBFD7" w14:textId="77777777" w:rsidR="0001533A" w:rsidRPr="0001533A" w:rsidRDefault="0001533A" w:rsidP="00C8756F">
            <w:pPr>
              <w:jc w:val="both"/>
              <w:rPr>
                <w:rFonts w:cs="Arial"/>
                <w:i/>
                <w:sz w:val="20"/>
                <w:szCs w:val="20"/>
              </w:rPr>
            </w:pPr>
          </w:p>
          <w:p w14:paraId="53FB4C68" w14:textId="77777777" w:rsidR="0001533A" w:rsidRPr="0001533A" w:rsidRDefault="0001533A" w:rsidP="00C8756F">
            <w:pPr>
              <w:jc w:val="both"/>
              <w:rPr>
                <w:rFonts w:cs="Arial"/>
                <w:i/>
                <w:sz w:val="20"/>
                <w:szCs w:val="20"/>
              </w:rPr>
            </w:pPr>
            <w:r w:rsidRPr="0001533A">
              <w:rPr>
                <w:rFonts w:cs="Arial"/>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AAF1F8D" w14:textId="77777777" w:rsidR="0001533A" w:rsidRPr="0001533A" w:rsidRDefault="0001533A" w:rsidP="00C8756F">
            <w:pPr>
              <w:jc w:val="both"/>
              <w:rPr>
                <w:rFonts w:cs="Arial"/>
                <w:i/>
                <w:sz w:val="20"/>
                <w:szCs w:val="20"/>
              </w:rPr>
            </w:pPr>
          </w:p>
          <w:p w14:paraId="5B5A4208" w14:textId="77777777" w:rsidR="0001533A" w:rsidRPr="0001533A" w:rsidRDefault="0001533A" w:rsidP="00C8756F">
            <w:pPr>
              <w:jc w:val="both"/>
              <w:rPr>
                <w:rFonts w:cs="Arial"/>
                <w:i/>
                <w:sz w:val="20"/>
                <w:szCs w:val="20"/>
              </w:rPr>
            </w:pPr>
            <w:r w:rsidRPr="0001533A">
              <w:rPr>
                <w:rFonts w:cs="Arial"/>
                <w:i/>
                <w:sz w:val="20"/>
                <w:szCs w:val="20"/>
              </w:rPr>
              <w:t xml:space="preserve">Αναφέρονται  ρητά προσδιορισμένα κριτήρια αξιολόγησης και εάν και που είναι </w:t>
            </w:r>
            <w:proofErr w:type="spellStart"/>
            <w:r w:rsidRPr="0001533A">
              <w:rPr>
                <w:rFonts w:cs="Arial"/>
                <w:i/>
                <w:sz w:val="20"/>
                <w:szCs w:val="20"/>
              </w:rPr>
              <w:t>προσβάσιμα</w:t>
            </w:r>
            <w:proofErr w:type="spellEnd"/>
            <w:r w:rsidRPr="0001533A">
              <w:rPr>
                <w:rFonts w:cs="Arial"/>
                <w:i/>
                <w:sz w:val="20"/>
                <w:szCs w:val="20"/>
              </w:rPr>
              <w:t xml:space="preserve"> από τους φοιτητές.</w:t>
            </w:r>
          </w:p>
        </w:tc>
        <w:tc>
          <w:tcPr>
            <w:tcW w:w="5166" w:type="dxa"/>
            <w:tcBorders>
              <w:bottom w:val="single" w:sz="4" w:space="0" w:color="auto"/>
            </w:tcBorders>
          </w:tcPr>
          <w:p w14:paraId="30A416A2" w14:textId="77777777" w:rsidR="0001533A" w:rsidRPr="0001533A" w:rsidRDefault="0001533A" w:rsidP="00C8756F">
            <w:pPr>
              <w:widowControl w:val="0"/>
              <w:autoSpaceDE w:val="0"/>
              <w:autoSpaceDN w:val="0"/>
              <w:adjustRightInd w:val="0"/>
              <w:jc w:val="both"/>
              <w:rPr>
                <w:rFonts w:cs="Arial"/>
                <w:color w:val="002060"/>
                <w:sz w:val="20"/>
                <w:szCs w:val="20"/>
              </w:rPr>
            </w:pPr>
          </w:p>
          <w:p w14:paraId="220503A5" w14:textId="77777777" w:rsidR="0001533A" w:rsidRPr="0001533A" w:rsidRDefault="0001533A" w:rsidP="00C8756F">
            <w:pPr>
              <w:widowControl w:val="0"/>
              <w:autoSpaceDE w:val="0"/>
              <w:autoSpaceDN w:val="0"/>
              <w:adjustRightInd w:val="0"/>
              <w:jc w:val="both"/>
              <w:rPr>
                <w:rFonts w:cs="Calibri"/>
                <w:sz w:val="20"/>
                <w:szCs w:val="20"/>
              </w:rPr>
            </w:pPr>
            <w:r w:rsidRPr="0001533A">
              <w:rPr>
                <w:rFonts w:cs="Calibri"/>
                <w:sz w:val="20"/>
                <w:szCs w:val="20"/>
              </w:rPr>
              <w:t>Γραπτές εξετάσεις που περιέχουν: 1. κείμενο με ερμηνεία, και ερωτήσεις με βάση το κείμενο α) σύντομες με ερμηνεία λέξεων ή φράσεων, β) γενικότερη ερώτηση ανάλυσης και ερμηνείας του κειμένου. 2. Γενική συγκριτική ερώτηση εισαγωγής με αναφορά σε όλα τα κείμενα που έχουμε εξετάσει. 3. Θεωρίες και ιδεολογία των σοφιστών. 4. Θεωρητικές αρχές της ρητορικής ως γνωστικό αντικείμενο διδασκαλίας 5. Διαφορές και ομοιότητες μεταξύ σοφιστικής, ρητορικής και φιλοσοφίας.</w:t>
            </w:r>
          </w:p>
          <w:p w14:paraId="35698CA9" w14:textId="77777777" w:rsidR="0001533A" w:rsidRPr="0001533A" w:rsidRDefault="0001533A" w:rsidP="00C8756F">
            <w:pPr>
              <w:rPr>
                <w:rFonts w:cs="Arial"/>
                <w:color w:val="002060"/>
                <w:sz w:val="20"/>
                <w:szCs w:val="20"/>
              </w:rPr>
            </w:pPr>
          </w:p>
          <w:p w14:paraId="2D460052" w14:textId="77777777" w:rsidR="0001533A" w:rsidRPr="0001533A" w:rsidRDefault="0001533A" w:rsidP="00C8756F">
            <w:pPr>
              <w:rPr>
                <w:rFonts w:cs="Arial"/>
                <w:color w:val="002060"/>
                <w:sz w:val="20"/>
                <w:szCs w:val="20"/>
              </w:rPr>
            </w:pPr>
          </w:p>
          <w:p w14:paraId="718703DB" w14:textId="77777777" w:rsidR="0001533A" w:rsidRPr="0001533A" w:rsidRDefault="0001533A" w:rsidP="00C8756F">
            <w:pPr>
              <w:rPr>
                <w:rFonts w:cs="Arial"/>
                <w:color w:val="002060"/>
                <w:sz w:val="20"/>
                <w:szCs w:val="20"/>
              </w:rPr>
            </w:pPr>
          </w:p>
          <w:p w14:paraId="63ABDFFE" w14:textId="77777777" w:rsidR="0001533A" w:rsidRPr="0001533A" w:rsidRDefault="0001533A" w:rsidP="00C8756F">
            <w:pPr>
              <w:rPr>
                <w:rFonts w:cs="Arial"/>
                <w:color w:val="002060"/>
                <w:sz w:val="20"/>
                <w:szCs w:val="20"/>
              </w:rPr>
            </w:pPr>
          </w:p>
          <w:p w14:paraId="53BD01CB" w14:textId="77777777" w:rsidR="0001533A" w:rsidRPr="0001533A" w:rsidRDefault="0001533A" w:rsidP="00C8756F">
            <w:pPr>
              <w:rPr>
                <w:rFonts w:cs="Arial"/>
                <w:color w:val="002060"/>
                <w:sz w:val="20"/>
                <w:szCs w:val="20"/>
              </w:rPr>
            </w:pPr>
          </w:p>
          <w:p w14:paraId="14FA9F84" w14:textId="77777777" w:rsidR="0001533A" w:rsidRPr="0001533A" w:rsidRDefault="0001533A" w:rsidP="00C8756F">
            <w:pPr>
              <w:rPr>
                <w:rFonts w:cs="Arial"/>
                <w:color w:val="002060"/>
                <w:sz w:val="20"/>
                <w:szCs w:val="20"/>
              </w:rPr>
            </w:pPr>
          </w:p>
          <w:p w14:paraId="6DC64B77" w14:textId="77777777" w:rsidR="0001533A" w:rsidRPr="0001533A" w:rsidRDefault="0001533A" w:rsidP="00C8756F">
            <w:pPr>
              <w:rPr>
                <w:rFonts w:cs="Arial"/>
                <w:color w:val="002060"/>
                <w:sz w:val="20"/>
                <w:szCs w:val="20"/>
              </w:rPr>
            </w:pPr>
          </w:p>
        </w:tc>
      </w:tr>
    </w:tbl>
    <w:p w14:paraId="1080C038" w14:textId="77777777" w:rsidR="0001533A" w:rsidRPr="000952DD" w:rsidRDefault="0001533A" w:rsidP="000952DD">
      <w:pPr>
        <w:pStyle w:val="a6"/>
        <w:widowControl w:val="0"/>
        <w:numPr>
          <w:ilvl w:val="0"/>
          <w:numId w:val="39"/>
        </w:numPr>
        <w:autoSpaceDE w:val="0"/>
        <w:autoSpaceDN w:val="0"/>
        <w:adjustRightInd w:val="0"/>
        <w:spacing w:before="240" w:after="200" w:line="276" w:lineRule="auto"/>
        <w:rPr>
          <w:rFonts w:cs="Arial"/>
          <w:b/>
          <w:color w:val="000000"/>
          <w:sz w:val="20"/>
          <w:szCs w:val="20"/>
        </w:rPr>
      </w:pPr>
      <w:r w:rsidRPr="000952DD">
        <w:rPr>
          <w:rFonts w:cs="Arial"/>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1533A" w:rsidRPr="0071195E" w14:paraId="625D1338" w14:textId="77777777" w:rsidTr="00C8756F">
        <w:tc>
          <w:tcPr>
            <w:tcW w:w="8472" w:type="dxa"/>
          </w:tcPr>
          <w:p w14:paraId="365AE71B" w14:textId="77777777" w:rsidR="0001533A" w:rsidRPr="0001533A" w:rsidRDefault="0001533A" w:rsidP="00C8756F">
            <w:pPr>
              <w:autoSpaceDE w:val="0"/>
              <w:autoSpaceDN w:val="0"/>
              <w:jc w:val="both"/>
              <w:rPr>
                <w:sz w:val="20"/>
                <w:szCs w:val="20"/>
                <w:lang w:val="en-GB"/>
              </w:rPr>
            </w:pPr>
          </w:p>
          <w:p w14:paraId="5860CA94" w14:textId="77777777" w:rsidR="0001533A" w:rsidRPr="0001533A" w:rsidRDefault="0001533A" w:rsidP="00C8756F">
            <w:pPr>
              <w:rPr>
                <w:rFonts w:cs="Calibri"/>
                <w:sz w:val="20"/>
                <w:szCs w:val="20"/>
              </w:rPr>
            </w:pPr>
            <w:r w:rsidRPr="0001533A">
              <w:rPr>
                <w:rFonts w:cs="Calibri"/>
                <w:sz w:val="20"/>
                <w:szCs w:val="20"/>
              </w:rPr>
              <w:t xml:space="preserve">1.  Η ρητορική στην αρχαιότητα, </w:t>
            </w:r>
            <w:r w:rsidRPr="0001533A">
              <w:rPr>
                <w:rFonts w:cs="Calibri"/>
                <w:sz w:val="20"/>
                <w:szCs w:val="20"/>
                <w:lang w:val="en-GB"/>
              </w:rPr>
              <w:t>L</w:t>
            </w:r>
            <w:r w:rsidRPr="0001533A">
              <w:rPr>
                <w:rFonts w:cs="Calibri"/>
                <w:sz w:val="20"/>
                <w:szCs w:val="20"/>
              </w:rPr>
              <w:t xml:space="preserve">. </w:t>
            </w:r>
            <w:r w:rsidRPr="0001533A">
              <w:rPr>
                <w:rFonts w:cs="Calibri"/>
                <w:sz w:val="20"/>
                <w:szCs w:val="20"/>
                <w:lang w:val="en-GB"/>
              </w:rPr>
              <w:t>Pernot</w:t>
            </w:r>
            <w:r w:rsidRPr="0001533A">
              <w:rPr>
                <w:rFonts w:cs="Calibri"/>
                <w:sz w:val="20"/>
                <w:szCs w:val="20"/>
              </w:rPr>
              <w:t xml:space="preserve"> (2005, </w:t>
            </w:r>
            <w:proofErr w:type="spellStart"/>
            <w:r w:rsidRPr="0001533A">
              <w:rPr>
                <w:rFonts w:cs="Calibri"/>
                <w:sz w:val="20"/>
                <w:szCs w:val="20"/>
              </w:rPr>
              <w:t>εκδ</w:t>
            </w:r>
            <w:proofErr w:type="spellEnd"/>
            <w:r w:rsidRPr="0001533A">
              <w:rPr>
                <w:rFonts w:cs="Calibri"/>
                <w:sz w:val="20"/>
                <w:szCs w:val="20"/>
              </w:rPr>
              <w:t>. Δαίδαλος Ι. Ζαχαρόπουλος)</w:t>
            </w:r>
          </w:p>
          <w:p w14:paraId="14486C74" w14:textId="77777777" w:rsidR="0001533A" w:rsidRPr="0001533A" w:rsidRDefault="0001533A" w:rsidP="00C8756F">
            <w:pPr>
              <w:rPr>
                <w:rFonts w:cs="Calibri"/>
                <w:sz w:val="20"/>
                <w:szCs w:val="20"/>
              </w:rPr>
            </w:pPr>
            <w:r w:rsidRPr="0001533A">
              <w:rPr>
                <w:rFonts w:cs="Calibri"/>
                <w:sz w:val="20"/>
                <w:szCs w:val="20"/>
              </w:rPr>
              <w:t xml:space="preserve">2. </w:t>
            </w:r>
            <w:r w:rsidRPr="0001533A">
              <w:rPr>
                <w:rFonts w:cs="Calibri"/>
                <w:sz w:val="20"/>
                <w:szCs w:val="20"/>
                <w:lang w:val="en-GB"/>
              </w:rPr>
              <w:t>Kerferd</w:t>
            </w:r>
            <w:r w:rsidRPr="0001533A">
              <w:rPr>
                <w:rFonts w:cs="Calibri"/>
                <w:sz w:val="20"/>
                <w:szCs w:val="20"/>
              </w:rPr>
              <w:t xml:space="preserve">, </w:t>
            </w:r>
            <w:r w:rsidRPr="0001533A">
              <w:rPr>
                <w:rFonts w:cs="Calibri"/>
                <w:sz w:val="20"/>
                <w:szCs w:val="20"/>
                <w:lang w:val="en-GB"/>
              </w:rPr>
              <w:t>G</w:t>
            </w:r>
            <w:r w:rsidRPr="0001533A">
              <w:rPr>
                <w:rFonts w:cs="Calibri"/>
                <w:sz w:val="20"/>
                <w:szCs w:val="20"/>
              </w:rPr>
              <w:t>.</w:t>
            </w:r>
            <w:r w:rsidRPr="0001533A">
              <w:rPr>
                <w:rFonts w:cs="Calibri"/>
                <w:sz w:val="20"/>
                <w:szCs w:val="20"/>
                <w:lang w:val="en-GB"/>
              </w:rPr>
              <w:t>B</w:t>
            </w:r>
            <w:r w:rsidRPr="0001533A">
              <w:rPr>
                <w:rFonts w:cs="Calibri"/>
                <w:sz w:val="20"/>
                <w:szCs w:val="20"/>
              </w:rPr>
              <w:t xml:space="preserve">. </w:t>
            </w:r>
            <w:r w:rsidRPr="0001533A">
              <w:rPr>
                <w:rFonts w:cs="Calibri"/>
                <w:i/>
                <w:iCs/>
                <w:sz w:val="20"/>
                <w:szCs w:val="20"/>
              </w:rPr>
              <w:t>Σοφιστική Κίνηση</w:t>
            </w:r>
            <w:r w:rsidRPr="0001533A">
              <w:rPr>
                <w:rFonts w:cs="Calibri"/>
                <w:sz w:val="20"/>
                <w:szCs w:val="20"/>
              </w:rPr>
              <w:t xml:space="preserve">, </w:t>
            </w:r>
            <w:proofErr w:type="spellStart"/>
            <w:r w:rsidRPr="0001533A">
              <w:rPr>
                <w:rFonts w:cs="Calibri"/>
                <w:sz w:val="20"/>
                <w:szCs w:val="20"/>
              </w:rPr>
              <w:t>μτφρ</w:t>
            </w:r>
            <w:proofErr w:type="spellEnd"/>
            <w:r w:rsidRPr="0001533A">
              <w:rPr>
                <w:rFonts w:cs="Calibri"/>
                <w:sz w:val="20"/>
                <w:szCs w:val="20"/>
              </w:rPr>
              <w:t xml:space="preserve">. Π. Φαναράς, </w:t>
            </w:r>
            <w:proofErr w:type="spellStart"/>
            <w:r w:rsidRPr="0001533A">
              <w:rPr>
                <w:rFonts w:cs="Calibri"/>
                <w:sz w:val="20"/>
                <w:szCs w:val="20"/>
              </w:rPr>
              <w:t>Καρδαμίτσα</w:t>
            </w:r>
            <w:proofErr w:type="spellEnd"/>
            <w:r w:rsidRPr="0001533A">
              <w:rPr>
                <w:rFonts w:cs="Calibri"/>
                <w:sz w:val="20"/>
                <w:szCs w:val="20"/>
              </w:rPr>
              <w:t xml:space="preserve"> 1999.</w:t>
            </w:r>
          </w:p>
          <w:p w14:paraId="39756C11" w14:textId="77777777" w:rsidR="0001533A" w:rsidRPr="0001533A" w:rsidRDefault="0001533A" w:rsidP="00C8756F">
            <w:pPr>
              <w:rPr>
                <w:rFonts w:cs="Calibri"/>
                <w:sz w:val="20"/>
                <w:szCs w:val="20"/>
              </w:rPr>
            </w:pPr>
            <w:r w:rsidRPr="0001533A">
              <w:rPr>
                <w:rFonts w:cs="Calibri"/>
                <w:sz w:val="20"/>
                <w:szCs w:val="20"/>
              </w:rPr>
              <w:t xml:space="preserve">3. Ν. Μ. </w:t>
            </w:r>
            <w:proofErr w:type="spellStart"/>
            <w:r w:rsidRPr="0001533A">
              <w:rPr>
                <w:rFonts w:cs="Calibri"/>
                <w:sz w:val="20"/>
                <w:szCs w:val="20"/>
              </w:rPr>
              <w:t>Σκουτερόπουλος</w:t>
            </w:r>
            <w:proofErr w:type="spellEnd"/>
            <w:r w:rsidRPr="0001533A">
              <w:rPr>
                <w:rFonts w:cs="Calibri"/>
                <w:sz w:val="20"/>
                <w:szCs w:val="20"/>
              </w:rPr>
              <w:t>, Η αρχαία σοφιστική. Τα σωζόμενα αποσπάσματα. Γνώση 2006.</w:t>
            </w:r>
          </w:p>
          <w:p w14:paraId="68BF9E6B" w14:textId="77777777" w:rsidR="0001533A" w:rsidRPr="0001533A" w:rsidRDefault="0001533A" w:rsidP="00C8756F">
            <w:pPr>
              <w:rPr>
                <w:rFonts w:cs="Calibri"/>
                <w:sz w:val="20"/>
                <w:szCs w:val="20"/>
              </w:rPr>
            </w:pPr>
            <w:r w:rsidRPr="0001533A">
              <w:rPr>
                <w:rFonts w:cs="Calibri"/>
                <w:sz w:val="20"/>
                <w:szCs w:val="20"/>
              </w:rPr>
              <w:t>4.Βέικος Θ., Αρχαία Σοφιστική, Θεσσαλονίκη: Ελληνικό Ίδρυμα Εξυπηρετήσεως Πανεπιστημίων, 1971</w:t>
            </w:r>
          </w:p>
          <w:p w14:paraId="1A2D4B56" w14:textId="77777777" w:rsidR="0001533A" w:rsidRPr="0001533A" w:rsidRDefault="0001533A" w:rsidP="00C8756F">
            <w:pPr>
              <w:rPr>
                <w:rFonts w:cs="Calibri"/>
                <w:sz w:val="20"/>
                <w:szCs w:val="20"/>
              </w:rPr>
            </w:pPr>
            <w:r w:rsidRPr="0001533A">
              <w:rPr>
                <w:rFonts w:cs="Calibri"/>
                <w:sz w:val="20"/>
                <w:szCs w:val="20"/>
              </w:rPr>
              <w:t xml:space="preserve">5. </w:t>
            </w:r>
            <w:proofErr w:type="spellStart"/>
            <w:r w:rsidRPr="0001533A">
              <w:rPr>
                <w:rFonts w:cs="Calibri"/>
                <w:sz w:val="20"/>
                <w:szCs w:val="20"/>
              </w:rPr>
              <w:t>Diels</w:t>
            </w:r>
            <w:proofErr w:type="spellEnd"/>
            <w:r w:rsidRPr="0001533A">
              <w:rPr>
                <w:rFonts w:cs="Calibri"/>
                <w:sz w:val="20"/>
                <w:szCs w:val="20"/>
              </w:rPr>
              <w:t xml:space="preserve">, H. – </w:t>
            </w:r>
            <w:proofErr w:type="spellStart"/>
            <w:r w:rsidRPr="0001533A">
              <w:rPr>
                <w:rFonts w:cs="Calibri"/>
                <w:sz w:val="20"/>
                <w:szCs w:val="20"/>
              </w:rPr>
              <w:t>Kranz</w:t>
            </w:r>
            <w:proofErr w:type="spellEnd"/>
            <w:r w:rsidRPr="0001533A">
              <w:rPr>
                <w:rFonts w:cs="Calibri"/>
                <w:sz w:val="20"/>
                <w:szCs w:val="20"/>
              </w:rPr>
              <w:t xml:space="preserve">, W., Οι προσωκρατικοί: οι μαρτυρίες και τα αποσπάσματα, Τόμος Β ́, Μετάφραση-επιμέλεια: Κύρκος Β., </w:t>
            </w:r>
            <w:proofErr w:type="spellStart"/>
            <w:r w:rsidRPr="0001533A">
              <w:rPr>
                <w:rFonts w:cs="Calibri"/>
                <w:sz w:val="20"/>
                <w:szCs w:val="20"/>
              </w:rPr>
              <w:t>Γεωργοβασίλης</w:t>
            </w:r>
            <w:proofErr w:type="spellEnd"/>
            <w:r w:rsidRPr="0001533A">
              <w:rPr>
                <w:rFonts w:cs="Calibri"/>
                <w:sz w:val="20"/>
                <w:szCs w:val="20"/>
              </w:rPr>
              <w:t xml:space="preserve"> Δ., Χριστοδούλου Γ., Β ́ Έκδοση, Αθήνα: </w:t>
            </w:r>
            <w:proofErr w:type="spellStart"/>
            <w:r w:rsidRPr="0001533A">
              <w:rPr>
                <w:rFonts w:cs="Calibri"/>
                <w:sz w:val="20"/>
                <w:szCs w:val="20"/>
              </w:rPr>
              <w:t>Εκδ</w:t>
            </w:r>
            <w:proofErr w:type="spellEnd"/>
            <w:r w:rsidRPr="0001533A">
              <w:rPr>
                <w:rFonts w:cs="Calibri"/>
                <w:sz w:val="20"/>
                <w:szCs w:val="20"/>
              </w:rPr>
              <w:t>. Παπαδήμα, 2005-2010</w:t>
            </w:r>
          </w:p>
          <w:p w14:paraId="56AFDB43" w14:textId="77777777" w:rsidR="0001533A" w:rsidRPr="0001533A" w:rsidRDefault="0001533A" w:rsidP="0001533A">
            <w:pPr>
              <w:rPr>
                <w:rFonts w:cs="Calibri"/>
                <w:sz w:val="20"/>
                <w:szCs w:val="20"/>
              </w:rPr>
            </w:pPr>
            <w:r w:rsidRPr="0001533A">
              <w:rPr>
                <w:rFonts w:cs="Calibri"/>
                <w:sz w:val="20"/>
                <w:szCs w:val="20"/>
              </w:rPr>
              <w:t xml:space="preserve">6. </w:t>
            </w:r>
            <w:proofErr w:type="spellStart"/>
            <w:r w:rsidRPr="0001533A">
              <w:rPr>
                <w:rFonts w:cs="Calibri"/>
                <w:sz w:val="20"/>
                <w:szCs w:val="20"/>
              </w:rPr>
              <w:t>Guthrie</w:t>
            </w:r>
            <w:proofErr w:type="spellEnd"/>
            <w:r w:rsidRPr="0001533A">
              <w:rPr>
                <w:rFonts w:cs="Calibri"/>
                <w:sz w:val="20"/>
                <w:szCs w:val="20"/>
              </w:rPr>
              <w:t xml:space="preserve"> W.K.C., Οι σοφιστές, Μετάφραση: </w:t>
            </w:r>
            <w:proofErr w:type="spellStart"/>
            <w:r w:rsidRPr="0001533A">
              <w:rPr>
                <w:rFonts w:cs="Calibri"/>
                <w:sz w:val="20"/>
                <w:szCs w:val="20"/>
              </w:rPr>
              <w:t>Τσεκουράκης</w:t>
            </w:r>
            <w:proofErr w:type="spellEnd"/>
            <w:r w:rsidRPr="0001533A">
              <w:rPr>
                <w:rFonts w:cs="Calibri"/>
                <w:sz w:val="20"/>
                <w:szCs w:val="20"/>
              </w:rPr>
              <w:t xml:space="preserve"> Δ., Β ́ Έκδοση, Αθήνα: Μορφωτικό Ίδρυμα Εθνικής Τραπέζης, 1991</w:t>
            </w:r>
          </w:p>
          <w:p w14:paraId="337B7BF2" w14:textId="77777777" w:rsidR="0001533A" w:rsidRPr="008B1D34" w:rsidRDefault="0001533A" w:rsidP="0001533A">
            <w:pPr>
              <w:jc w:val="both"/>
              <w:rPr>
                <w:rFonts w:cs="Calibri"/>
                <w:i/>
                <w:sz w:val="20"/>
                <w:szCs w:val="20"/>
              </w:rPr>
            </w:pPr>
            <w:r w:rsidRPr="0001533A">
              <w:rPr>
                <w:rFonts w:cs="Calibri"/>
                <w:i/>
                <w:sz w:val="20"/>
                <w:szCs w:val="20"/>
              </w:rPr>
              <w:t>Συναφή</w:t>
            </w:r>
            <w:r w:rsidRPr="008B1D34">
              <w:rPr>
                <w:rFonts w:cs="Calibri"/>
                <w:i/>
                <w:sz w:val="20"/>
                <w:szCs w:val="20"/>
              </w:rPr>
              <w:t xml:space="preserve"> </w:t>
            </w:r>
            <w:r w:rsidRPr="0001533A">
              <w:rPr>
                <w:rFonts w:cs="Calibri"/>
                <w:i/>
                <w:sz w:val="20"/>
                <w:szCs w:val="20"/>
              </w:rPr>
              <w:t>επιστημονικά</w:t>
            </w:r>
            <w:r w:rsidRPr="008B1D34">
              <w:rPr>
                <w:rFonts w:cs="Calibri"/>
                <w:i/>
                <w:sz w:val="20"/>
                <w:szCs w:val="20"/>
              </w:rPr>
              <w:t xml:space="preserve"> </w:t>
            </w:r>
            <w:r w:rsidRPr="0001533A">
              <w:rPr>
                <w:rFonts w:cs="Calibri"/>
                <w:i/>
                <w:sz w:val="20"/>
                <w:szCs w:val="20"/>
              </w:rPr>
              <w:t>περιοδικά</w:t>
            </w:r>
            <w:r w:rsidRPr="008B1D34">
              <w:rPr>
                <w:rFonts w:cs="Calibri"/>
                <w:i/>
                <w:sz w:val="20"/>
                <w:szCs w:val="20"/>
              </w:rPr>
              <w:t>:</w:t>
            </w:r>
          </w:p>
          <w:p w14:paraId="234ECE41" w14:textId="77777777" w:rsidR="0001533A" w:rsidRPr="008B1D34" w:rsidRDefault="0001533A" w:rsidP="0001533A">
            <w:pPr>
              <w:jc w:val="both"/>
              <w:rPr>
                <w:rFonts w:eastAsia="Calibri" w:cs="Calibri"/>
                <w:sz w:val="20"/>
                <w:szCs w:val="20"/>
              </w:rPr>
            </w:pPr>
            <w:r w:rsidRPr="0001533A">
              <w:rPr>
                <w:rFonts w:eastAsia="Calibri" w:cs="Calibri"/>
                <w:i/>
                <w:sz w:val="20"/>
                <w:szCs w:val="20"/>
                <w:lang w:val="en-GB"/>
              </w:rPr>
              <w:t>Dike</w:t>
            </w:r>
            <w:r w:rsidRPr="008B1D34">
              <w:rPr>
                <w:rFonts w:eastAsia="Calibri" w:cs="Calibri"/>
                <w:sz w:val="20"/>
                <w:szCs w:val="20"/>
              </w:rPr>
              <w:t xml:space="preserve"> (</w:t>
            </w:r>
            <w:r w:rsidRPr="0001533A">
              <w:rPr>
                <w:rFonts w:eastAsia="Calibri" w:cs="Calibri"/>
                <w:sz w:val="20"/>
                <w:szCs w:val="20"/>
                <w:lang w:val="en-GB"/>
              </w:rPr>
              <w:t>University</w:t>
            </w:r>
            <w:r w:rsidRPr="008B1D34">
              <w:rPr>
                <w:rFonts w:eastAsia="Calibri" w:cs="Calibri"/>
                <w:sz w:val="20"/>
                <w:szCs w:val="20"/>
              </w:rPr>
              <w:t xml:space="preserve"> </w:t>
            </w:r>
            <w:r w:rsidRPr="0001533A">
              <w:rPr>
                <w:rFonts w:eastAsia="Calibri" w:cs="Calibri"/>
                <w:sz w:val="20"/>
                <w:szCs w:val="20"/>
                <w:lang w:val="en-GB"/>
              </w:rPr>
              <w:t>of</w:t>
            </w:r>
            <w:r w:rsidRPr="008B1D34">
              <w:rPr>
                <w:rFonts w:eastAsia="Calibri" w:cs="Calibri"/>
                <w:sz w:val="20"/>
                <w:szCs w:val="20"/>
              </w:rPr>
              <w:t xml:space="preserve"> </w:t>
            </w:r>
            <w:r w:rsidRPr="0001533A">
              <w:rPr>
                <w:rFonts w:eastAsia="Calibri" w:cs="Calibri"/>
                <w:sz w:val="20"/>
                <w:szCs w:val="20"/>
                <w:lang w:val="en-GB"/>
              </w:rPr>
              <w:t>Milano</w:t>
            </w:r>
            <w:r w:rsidRPr="008B1D34">
              <w:rPr>
                <w:rFonts w:eastAsia="Calibri" w:cs="Calibri"/>
                <w:sz w:val="20"/>
                <w:szCs w:val="20"/>
              </w:rPr>
              <w:t>)</w:t>
            </w:r>
          </w:p>
          <w:p w14:paraId="214B5733" w14:textId="560678DF" w:rsidR="0001533A" w:rsidRPr="00816BFC" w:rsidRDefault="0001533A" w:rsidP="0001533A">
            <w:pPr>
              <w:jc w:val="both"/>
              <w:rPr>
                <w:rFonts w:eastAsia="Calibri" w:cs="Calibri"/>
                <w:sz w:val="20"/>
                <w:szCs w:val="20"/>
                <w:lang w:val="en-US"/>
              </w:rPr>
            </w:pPr>
            <w:proofErr w:type="spellStart"/>
            <w:r w:rsidRPr="0001533A">
              <w:rPr>
                <w:rFonts w:eastAsia="Calibri" w:cs="Calibri"/>
                <w:i/>
                <w:sz w:val="20"/>
                <w:szCs w:val="20"/>
                <w:lang w:val="en-GB"/>
              </w:rPr>
              <w:t>hetorica</w:t>
            </w:r>
            <w:proofErr w:type="spellEnd"/>
            <w:r w:rsidRPr="0001533A">
              <w:rPr>
                <w:rFonts w:eastAsia="Calibri" w:cs="Calibri"/>
                <w:sz w:val="20"/>
                <w:szCs w:val="20"/>
                <w:lang w:val="en-GB"/>
              </w:rPr>
              <w:t xml:space="preserve"> (University of California)</w:t>
            </w:r>
          </w:p>
        </w:tc>
      </w:tr>
    </w:tbl>
    <w:p w14:paraId="3D3BF2A5" w14:textId="77777777" w:rsidR="00754C0D" w:rsidRPr="0001533A" w:rsidRDefault="00754C0D" w:rsidP="0004446C">
      <w:pPr>
        <w:rPr>
          <w:lang w:val="en-US"/>
        </w:rPr>
      </w:pPr>
      <w:r w:rsidRPr="0001533A">
        <w:rPr>
          <w:lang w:val="en-US"/>
        </w:rPr>
        <w:br w:type="page"/>
      </w:r>
    </w:p>
    <w:p w14:paraId="3FD879CF" w14:textId="2BE54C0C" w:rsidR="00754C0D" w:rsidRPr="00F5339C" w:rsidRDefault="00815F02" w:rsidP="00754C0D">
      <w:pPr>
        <w:pStyle w:val="3"/>
        <w:spacing w:before="240" w:after="240"/>
        <w:jc w:val="center"/>
        <w:rPr>
          <w:rFonts w:cstheme="minorHAnsi"/>
          <w:sz w:val="24"/>
          <w:szCs w:val="24"/>
        </w:rPr>
      </w:pPr>
      <w:r>
        <w:rPr>
          <w:rFonts w:cstheme="minorHAnsi"/>
          <w:sz w:val="24"/>
          <w:szCs w:val="24"/>
        </w:rPr>
        <w:lastRenderedPageBreak/>
        <w:t xml:space="preserve"> </w:t>
      </w:r>
      <w:bookmarkStart w:id="115" w:name="_Toc168241116"/>
      <w:r w:rsidR="00754C0D" w:rsidRPr="00F5339C">
        <w:rPr>
          <w:rFonts w:cstheme="minorHAnsi"/>
          <w:sz w:val="24"/>
          <w:szCs w:val="24"/>
        </w:rPr>
        <w:t>13Ε90_22 Από τον μοντερνισμό στον μεταμοντερνισμό</w:t>
      </w:r>
      <w:bookmarkEnd w:id="115"/>
    </w:p>
    <w:p w14:paraId="6EC5DA2E" w14:textId="77777777" w:rsidR="00754C0D" w:rsidRPr="00F5339C" w:rsidRDefault="00754C0D" w:rsidP="00754C0D">
      <w:pPr>
        <w:jc w:val="center"/>
        <w:rPr>
          <w:b/>
          <w:bCs/>
        </w:rPr>
      </w:pPr>
      <w:r w:rsidRPr="00F5339C">
        <w:rPr>
          <w:b/>
          <w:bCs/>
        </w:rPr>
        <w:t>(Π. ΚΑΡΑΒΙΑ)</w:t>
      </w:r>
    </w:p>
    <w:p w14:paraId="37500AB3" w14:textId="77777777" w:rsidR="00754C0D" w:rsidRPr="0001533A" w:rsidRDefault="00754C0D" w:rsidP="00754C0D">
      <w:pPr>
        <w:spacing w:before="120" w:line="276" w:lineRule="auto"/>
        <w:rPr>
          <w:rFonts w:cs="Arial"/>
          <w:sz w:val="20"/>
          <w:szCs w:val="20"/>
        </w:rPr>
      </w:pPr>
      <w:r w:rsidRPr="0001533A">
        <w:rPr>
          <w:rFonts w:cs="Arial"/>
          <w:b/>
          <w:sz w:val="20"/>
          <w:szCs w:val="20"/>
        </w:rPr>
        <w:t>ΠΕΡΙΓΡΑΜΜΑ ΜΑΘΗΜΑΤΟΣ</w:t>
      </w:r>
    </w:p>
    <w:p w14:paraId="14B755C3" w14:textId="77777777" w:rsidR="00754C0D" w:rsidRPr="0001533A" w:rsidRDefault="00754C0D" w:rsidP="00DB5B81">
      <w:pPr>
        <w:widowControl w:val="0"/>
        <w:numPr>
          <w:ilvl w:val="0"/>
          <w:numId w:val="184"/>
        </w:numPr>
        <w:autoSpaceDE w:val="0"/>
        <w:autoSpaceDN w:val="0"/>
        <w:adjustRightInd w:val="0"/>
        <w:spacing w:before="120" w:after="200" w:line="276" w:lineRule="auto"/>
        <w:rPr>
          <w:rFonts w:cs="Arial"/>
          <w:b/>
          <w:color w:val="000000"/>
          <w:sz w:val="20"/>
          <w:szCs w:val="20"/>
        </w:rPr>
      </w:pPr>
      <w:r w:rsidRPr="0001533A">
        <w:rPr>
          <w:rFonts w:cs="Arial"/>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7"/>
        <w:gridCol w:w="355"/>
        <w:gridCol w:w="1210"/>
        <w:gridCol w:w="1191"/>
        <w:gridCol w:w="1289"/>
        <w:gridCol w:w="345"/>
        <w:gridCol w:w="1279"/>
      </w:tblGrid>
      <w:tr w:rsidR="00754C0D" w:rsidRPr="0001533A" w14:paraId="0BC60898" w14:textId="77777777" w:rsidTr="00014D95">
        <w:tc>
          <w:tcPr>
            <w:tcW w:w="2802" w:type="dxa"/>
            <w:shd w:val="clear" w:color="auto" w:fill="DDD9C3"/>
          </w:tcPr>
          <w:p w14:paraId="5861E06C" w14:textId="77777777" w:rsidR="00754C0D" w:rsidRPr="0001533A" w:rsidRDefault="00754C0D" w:rsidP="00014D95">
            <w:pPr>
              <w:jc w:val="right"/>
              <w:rPr>
                <w:rFonts w:cs="Arial"/>
                <w:b/>
                <w:sz w:val="20"/>
                <w:szCs w:val="20"/>
              </w:rPr>
            </w:pPr>
            <w:r w:rsidRPr="0001533A">
              <w:rPr>
                <w:rFonts w:cs="Arial"/>
                <w:b/>
                <w:sz w:val="20"/>
                <w:szCs w:val="20"/>
              </w:rPr>
              <w:t>ΣΧΟΛΗ</w:t>
            </w:r>
          </w:p>
        </w:tc>
        <w:tc>
          <w:tcPr>
            <w:tcW w:w="5720" w:type="dxa"/>
            <w:gridSpan w:val="6"/>
          </w:tcPr>
          <w:p w14:paraId="3DEB6D1F" w14:textId="77777777" w:rsidR="00754C0D" w:rsidRPr="0001533A" w:rsidRDefault="00754C0D" w:rsidP="00014D95">
            <w:pPr>
              <w:pStyle w:val="TableParagraph"/>
              <w:kinsoku w:val="0"/>
              <w:overflowPunct w:val="0"/>
              <w:spacing w:before="60" w:after="60" w:line="202" w:lineRule="exact"/>
              <w:ind w:left="102"/>
              <w:rPr>
                <w:rFonts w:asciiTheme="minorHAnsi" w:hAnsiTheme="minorHAnsi"/>
                <w:sz w:val="20"/>
                <w:szCs w:val="20"/>
              </w:rPr>
            </w:pPr>
            <w:r w:rsidRPr="0001533A">
              <w:rPr>
                <w:rFonts w:asciiTheme="minorHAnsi" w:hAnsiTheme="minorHAnsi" w:cs="Georgia"/>
                <w:spacing w:val="-1"/>
                <w:sz w:val="20"/>
                <w:szCs w:val="20"/>
              </w:rPr>
              <w:t>ΑΝΘΡΩΠΙΣΤΙΚΩΝ</w:t>
            </w:r>
            <w:r w:rsidRPr="0001533A">
              <w:rPr>
                <w:rFonts w:asciiTheme="minorHAnsi" w:hAnsiTheme="minorHAnsi" w:cs="Georgia"/>
                <w:sz w:val="20"/>
                <w:szCs w:val="20"/>
              </w:rPr>
              <w:t xml:space="preserve"> </w:t>
            </w:r>
            <w:r w:rsidRPr="0001533A">
              <w:rPr>
                <w:rFonts w:asciiTheme="minorHAnsi" w:hAnsiTheme="minorHAnsi" w:cs="Georgia"/>
                <w:spacing w:val="-1"/>
                <w:sz w:val="20"/>
                <w:szCs w:val="20"/>
              </w:rPr>
              <w:t>ΕΠΙΣΤΗΜΩΝ</w:t>
            </w:r>
            <w:r w:rsidRPr="0001533A">
              <w:rPr>
                <w:rFonts w:asciiTheme="minorHAnsi" w:hAnsiTheme="minorHAnsi" w:cs="Georgia"/>
                <w:sz w:val="20"/>
                <w:szCs w:val="20"/>
              </w:rPr>
              <w:t xml:space="preserve"> </w:t>
            </w:r>
            <w:r w:rsidRPr="0001533A">
              <w:rPr>
                <w:rFonts w:asciiTheme="minorHAnsi" w:hAnsiTheme="minorHAnsi" w:cs="Georgia"/>
                <w:spacing w:val="-1"/>
                <w:sz w:val="20"/>
                <w:szCs w:val="20"/>
              </w:rPr>
              <w:t>ΚΑΙ ΠΟΛΙΤΙΣΜΙΚΩΝ</w:t>
            </w:r>
            <w:r w:rsidRPr="0001533A">
              <w:rPr>
                <w:rFonts w:asciiTheme="minorHAnsi" w:hAnsiTheme="minorHAnsi" w:cs="Georgia"/>
                <w:sz w:val="20"/>
                <w:szCs w:val="20"/>
              </w:rPr>
              <w:t xml:space="preserve"> ΣΠΟΥΔΩΝ</w:t>
            </w:r>
          </w:p>
        </w:tc>
      </w:tr>
      <w:tr w:rsidR="00754C0D" w:rsidRPr="0001533A" w14:paraId="3E992A23" w14:textId="77777777" w:rsidTr="00014D95">
        <w:tc>
          <w:tcPr>
            <w:tcW w:w="2802" w:type="dxa"/>
            <w:shd w:val="clear" w:color="auto" w:fill="DDD9C3"/>
          </w:tcPr>
          <w:p w14:paraId="474469E3" w14:textId="77777777" w:rsidR="00754C0D" w:rsidRPr="0001533A" w:rsidRDefault="00754C0D" w:rsidP="00014D95">
            <w:pPr>
              <w:jc w:val="right"/>
              <w:rPr>
                <w:rFonts w:cs="Arial"/>
                <w:b/>
                <w:sz w:val="20"/>
                <w:szCs w:val="20"/>
              </w:rPr>
            </w:pPr>
            <w:r w:rsidRPr="0001533A">
              <w:rPr>
                <w:rFonts w:cs="Arial"/>
                <w:b/>
                <w:sz w:val="20"/>
                <w:szCs w:val="20"/>
              </w:rPr>
              <w:t>ΤΜΗΜΑ</w:t>
            </w:r>
          </w:p>
        </w:tc>
        <w:tc>
          <w:tcPr>
            <w:tcW w:w="5720" w:type="dxa"/>
            <w:gridSpan w:val="6"/>
          </w:tcPr>
          <w:p w14:paraId="269F0BEC" w14:textId="77777777" w:rsidR="00754C0D" w:rsidRPr="0001533A" w:rsidRDefault="00754C0D" w:rsidP="00014D95">
            <w:pPr>
              <w:pStyle w:val="TableParagraph"/>
              <w:kinsoku w:val="0"/>
              <w:overflowPunct w:val="0"/>
              <w:spacing w:before="60" w:after="60" w:line="202" w:lineRule="exact"/>
              <w:ind w:left="102"/>
              <w:rPr>
                <w:rFonts w:asciiTheme="minorHAnsi" w:hAnsiTheme="minorHAnsi"/>
                <w:sz w:val="20"/>
                <w:szCs w:val="20"/>
              </w:rPr>
            </w:pPr>
            <w:r w:rsidRPr="0001533A">
              <w:rPr>
                <w:rFonts w:asciiTheme="minorHAnsi" w:hAnsiTheme="minorHAnsi" w:cs="Georgia"/>
                <w:spacing w:val="-1"/>
                <w:sz w:val="20"/>
                <w:szCs w:val="20"/>
              </w:rPr>
              <w:t>ΦΙΛΟΛΟΓΙΑΣ</w:t>
            </w:r>
          </w:p>
        </w:tc>
      </w:tr>
      <w:tr w:rsidR="00754C0D" w:rsidRPr="0001533A" w14:paraId="7D7B22CF" w14:textId="77777777" w:rsidTr="00014D95">
        <w:trPr>
          <w:trHeight w:val="331"/>
        </w:trPr>
        <w:tc>
          <w:tcPr>
            <w:tcW w:w="2802" w:type="dxa"/>
            <w:shd w:val="clear" w:color="auto" w:fill="DDD9C3"/>
          </w:tcPr>
          <w:p w14:paraId="14F24C8C" w14:textId="77777777" w:rsidR="00754C0D" w:rsidRPr="0001533A" w:rsidRDefault="00754C0D" w:rsidP="00014D95">
            <w:pPr>
              <w:jc w:val="right"/>
              <w:rPr>
                <w:rFonts w:cs="Arial"/>
                <w:b/>
                <w:sz w:val="20"/>
                <w:szCs w:val="20"/>
              </w:rPr>
            </w:pPr>
            <w:r w:rsidRPr="0001533A">
              <w:rPr>
                <w:rFonts w:cs="Arial"/>
                <w:b/>
                <w:sz w:val="20"/>
                <w:szCs w:val="20"/>
              </w:rPr>
              <w:t xml:space="preserve">ΕΠΙΠΕΔΟ ΣΠΟΥΔΩΝ </w:t>
            </w:r>
          </w:p>
        </w:tc>
        <w:tc>
          <w:tcPr>
            <w:tcW w:w="5720" w:type="dxa"/>
            <w:gridSpan w:val="6"/>
          </w:tcPr>
          <w:p w14:paraId="2E6F4371" w14:textId="77777777" w:rsidR="00754C0D" w:rsidRPr="0001533A" w:rsidRDefault="00754C0D" w:rsidP="00014D95">
            <w:pPr>
              <w:pStyle w:val="TableParagraph"/>
              <w:kinsoku w:val="0"/>
              <w:overflowPunct w:val="0"/>
              <w:spacing w:before="60" w:line="222" w:lineRule="exact"/>
              <w:ind w:left="102"/>
              <w:rPr>
                <w:rFonts w:asciiTheme="minorHAnsi" w:hAnsiTheme="minorHAnsi"/>
                <w:sz w:val="20"/>
                <w:szCs w:val="20"/>
              </w:rPr>
            </w:pPr>
            <w:r w:rsidRPr="0001533A">
              <w:rPr>
                <w:rFonts w:asciiTheme="minorHAnsi" w:hAnsiTheme="minorHAnsi"/>
                <w:sz w:val="20"/>
                <w:szCs w:val="20"/>
              </w:rPr>
              <w:t>ΠΡΟΠΤΥΧΙΑΚΟ</w:t>
            </w:r>
            <w:r w:rsidRPr="0001533A">
              <w:rPr>
                <w:rFonts w:asciiTheme="minorHAnsi" w:hAnsiTheme="minorHAnsi"/>
                <w:spacing w:val="-26"/>
                <w:sz w:val="20"/>
                <w:szCs w:val="20"/>
              </w:rPr>
              <w:t xml:space="preserve"> </w:t>
            </w:r>
            <w:r w:rsidRPr="0001533A">
              <w:rPr>
                <w:rFonts w:asciiTheme="minorHAnsi" w:hAnsiTheme="minorHAnsi"/>
                <w:sz w:val="20"/>
                <w:szCs w:val="20"/>
              </w:rPr>
              <w:t>(ΕΠΙΛΟΓΗΣ)</w:t>
            </w:r>
          </w:p>
        </w:tc>
      </w:tr>
      <w:tr w:rsidR="00754C0D" w:rsidRPr="0001533A" w14:paraId="7DE2D686" w14:textId="77777777" w:rsidTr="00014D95">
        <w:trPr>
          <w:trHeight w:val="407"/>
        </w:trPr>
        <w:tc>
          <w:tcPr>
            <w:tcW w:w="2802" w:type="dxa"/>
            <w:shd w:val="clear" w:color="auto" w:fill="DDD9C3"/>
          </w:tcPr>
          <w:p w14:paraId="77F35A74" w14:textId="77777777" w:rsidR="00754C0D" w:rsidRPr="0001533A" w:rsidRDefault="00754C0D" w:rsidP="00014D95">
            <w:pPr>
              <w:jc w:val="right"/>
              <w:rPr>
                <w:rFonts w:cs="Arial"/>
                <w:b/>
                <w:sz w:val="20"/>
                <w:szCs w:val="20"/>
              </w:rPr>
            </w:pPr>
            <w:r w:rsidRPr="0001533A">
              <w:rPr>
                <w:rFonts w:cs="Arial"/>
                <w:b/>
                <w:sz w:val="20"/>
                <w:szCs w:val="20"/>
              </w:rPr>
              <w:t>ΚΩΔΙΚΟΣ ΜΑΘΗΜΑΤΟΣ</w:t>
            </w:r>
          </w:p>
        </w:tc>
        <w:tc>
          <w:tcPr>
            <w:tcW w:w="1653" w:type="dxa"/>
            <w:gridSpan w:val="2"/>
            <w:shd w:val="clear" w:color="auto" w:fill="FFFFFF"/>
          </w:tcPr>
          <w:p w14:paraId="4DE20CB3" w14:textId="77777777" w:rsidR="00754C0D" w:rsidRPr="0001533A" w:rsidRDefault="00754C0D" w:rsidP="00014D95">
            <w:pPr>
              <w:rPr>
                <w:sz w:val="20"/>
                <w:szCs w:val="20"/>
                <w:lang w:eastAsia="el-GR"/>
              </w:rPr>
            </w:pPr>
            <w:r w:rsidRPr="0001533A">
              <w:rPr>
                <w:b/>
                <w:color w:val="006295"/>
                <w:sz w:val="20"/>
                <w:szCs w:val="20"/>
                <w:shd w:val="clear" w:color="auto" w:fill="FFFFFF"/>
                <w:lang w:eastAsia="el-GR"/>
              </w:rPr>
              <w:t xml:space="preserve"> </w:t>
            </w:r>
            <w:r w:rsidRPr="0001533A">
              <w:rPr>
                <w:sz w:val="20"/>
                <w:szCs w:val="20"/>
                <w:shd w:val="clear" w:color="auto" w:fill="FFFFFF"/>
                <w:lang w:eastAsia="el-GR"/>
              </w:rPr>
              <w:t>13E90_22</w:t>
            </w:r>
            <w:r w:rsidRPr="0001533A">
              <w:rPr>
                <w:sz w:val="20"/>
                <w:szCs w:val="20"/>
                <w:lang w:eastAsia="el-GR"/>
              </w:rPr>
              <w:t xml:space="preserve"> </w:t>
            </w:r>
          </w:p>
        </w:tc>
        <w:tc>
          <w:tcPr>
            <w:tcW w:w="2479" w:type="dxa"/>
            <w:gridSpan w:val="2"/>
            <w:shd w:val="clear" w:color="auto" w:fill="DDD9C3"/>
          </w:tcPr>
          <w:p w14:paraId="740E12E7" w14:textId="77777777" w:rsidR="00754C0D" w:rsidRPr="0001533A" w:rsidRDefault="00754C0D" w:rsidP="00014D95">
            <w:pPr>
              <w:jc w:val="right"/>
              <w:rPr>
                <w:rFonts w:cs="Calibri"/>
                <w:b/>
                <w:sz w:val="20"/>
                <w:szCs w:val="20"/>
              </w:rPr>
            </w:pPr>
            <w:r w:rsidRPr="0001533A">
              <w:rPr>
                <w:rFonts w:cs="Calibri"/>
                <w:b/>
                <w:sz w:val="20"/>
                <w:szCs w:val="20"/>
              </w:rPr>
              <w:t>ΕΞΑΜΗΝΟ ΣΠΟΥΔΩΝ</w:t>
            </w:r>
          </w:p>
        </w:tc>
        <w:tc>
          <w:tcPr>
            <w:tcW w:w="1588" w:type="dxa"/>
            <w:gridSpan w:val="2"/>
          </w:tcPr>
          <w:p w14:paraId="5AF82CFD" w14:textId="77777777" w:rsidR="00754C0D" w:rsidRPr="0001533A" w:rsidRDefault="00754C0D" w:rsidP="00014D95">
            <w:pPr>
              <w:spacing w:before="60"/>
              <w:rPr>
                <w:sz w:val="20"/>
                <w:szCs w:val="20"/>
              </w:rPr>
            </w:pPr>
            <w:r w:rsidRPr="0001533A">
              <w:rPr>
                <w:sz w:val="20"/>
                <w:szCs w:val="20"/>
              </w:rPr>
              <w:t xml:space="preserve"> ΣΤ’</w:t>
            </w:r>
          </w:p>
        </w:tc>
      </w:tr>
      <w:tr w:rsidR="00754C0D" w:rsidRPr="0001533A" w14:paraId="674DF7BC" w14:textId="77777777" w:rsidTr="00014D95">
        <w:trPr>
          <w:trHeight w:val="375"/>
        </w:trPr>
        <w:tc>
          <w:tcPr>
            <w:tcW w:w="2802" w:type="dxa"/>
            <w:shd w:val="clear" w:color="auto" w:fill="DDD9C3"/>
            <w:vAlign w:val="center"/>
          </w:tcPr>
          <w:p w14:paraId="024CD31C" w14:textId="77777777" w:rsidR="00754C0D" w:rsidRPr="0001533A" w:rsidRDefault="00754C0D" w:rsidP="00014D95">
            <w:pPr>
              <w:jc w:val="right"/>
              <w:rPr>
                <w:rFonts w:cs="Arial"/>
                <w:b/>
                <w:sz w:val="20"/>
                <w:szCs w:val="20"/>
              </w:rPr>
            </w:pPr>
            <w:r w:rsidRPr="0001533A">
              <w:rPr>
                <w:rFonts w:cs="Arial"/>
                <w:b/>
                <w:sz w:val="20"/>
                <w:szCs w:val="20"/>
              </w:rPr>
              <w:t>ΤΙΤΛΟΣ ΜΑΘΗΜΑΤΟΣ</w:t>
            </w:r>
          </w:p>
        </w:tc>
        <w:tc>
          <w:tcPr>
            <w:tcW w:w="5720" w:type="dxa"/>
            <w:gridSpan w:val="6"/>
            <w:vAlign w:val="center"/>
          </w:tcPr>
          <w:p w14:paraId="584B9989" w14:textId="77777777" w:rsidR="00754C0D" w:rsidRPr="0001533A" w:rsidRDefault="00754C0D" w:rsidP="00014D95">
            <w:pPr>
              <w:rPr>
                <w:rFonts w:cs="Arial"/>
                <w:sz w:val="20"/>
                <w:szCs w:val="20"/>
              </w:rPr>
            </w:pPr>
            <w:r w:rsidRPr="0001533A">
              <w:rPr>
                <w:bCs/>
                <w:sz w:val="20"/>
                <w:szCs w:val="20"/>
                <w:lang w:eastAsia="el-GR"/>
              </w:rPr>
              <w:t>ΑΠΟ ΤΟΝ ΜΟΝΤΕΡΝΙΣΜΟ ΣΤΟΝ ΜΕΤΑΜΟΝΤΕΡΝΙΣΜΟ</w:t>
            </w:r>
          </w:p>
        </w:tc>
      </w:tr>
      <w:tr w:rsidR="00754C0D" w:rsidRPr="0001533A" w14:paraId="6EA434D7" w14:textId="77777777" w:rsidTr="00014D95">
        <w:trPr>
          <w:trHeight w:val="196"/>
        </w:trPr>
        <w:tc>
          <w:tcPr>
            <w:tcW w:w="5727" w:type="dxa"/>
            <w:gridSpan w:val="4"/>
            <w:shd w:val="clear" w:color="auto" w:fill="DDD9C3"/>
            <w:vAlign w:val="center"/>
          </w:tcPr>
          <w:p w14:paraId="3525C568" w14:textId="77777777" w:rsidR="00754C0D" w:rsidRPr="0001533A" w:rsidRDefault="00754C0D" w:rsidP="00014D95">
            <w:pPr>
              <w:jc w:val="center"/>
              <w:rPr>
                <w:rFonts w:cs="Arial"/>
                <w:b/>
                <w:sz w:val="20"/>
                <w:szCs w:val="20"/>
              </w:rPr>
            </w:pPr>
            <w:r w:rsidRPr="0001533A">
              <w:rPr>
                <w:rFonts w:cs="Arial"/>
                <w:b/>
                <w:sz w:val="20"/>
                <w:szCs w:val="20"/>
              </w:rPr>
              <w:t xml:space="preserve">ΑΥΤΟΤΕΛΕΙΣ ΔΙΔΑΚΤΙΚΕΣ ΔΡΑΣΤΗΡΙΟΤΗΤΕΣ </w:t>
            </w:r>
            <w:r w:rsidRPr="0001533A">
              <w:rPr>
                <w:rFonts w:cs="Arial"/>
                <w:b/>
                <w:sz w:val="20"/>
                <w:szCs w:val="20"/>
              </w:rPr>
              <w:br/>
            </w:r>
            <w:r w:rsidRPr="0001533A">
              <w:rPr>
                <w:rFonts w:cs="Arial"/>
                <w:i/>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7" w:type="dxa"/>
            <w:gridSpan w:val="2"/>
            <w:shd w:val="clear" w:color="auto" w:fill="DDD9C3"/>
            <w:vAlign w:val="center"/>
          </w:tcPr>
          <w:p w14:paraId="05130605" w14:textId="77777777" w:rsidR="00754C0D" w:rsidRPr="0001533A" w:rsidRDefault="00754C0D" w:rsidP="00014D95">
            <w:pPr>
              <w:jc w:val="center"/>
              <w:rPr>
                <w:rFonts w:cs="Arial"/>
                <w:b/>
                <w:sz w:val="20"/>
                <w:szCs w:val="20"/>
              </w:rPr>
            </w:pPr>
            <w:r w:rsidRPr="0001533A">
              <w:rPr>
                <w:rFonts w:cs="Arial"/>
                <w:b/>
                <w:sz w:val="20"/>
                <w:szCs w:val="20"/>
              </w:rPr>
              <w:t>ΕΒΔΟΜΑΔΙΑΙΕΣ</w:t>
            </w:r>
            <w:r w:rsidRPr="0001533A">
              <w:rPr>
                <w:rFonts w:cs="Arial"/>
                <w:b/>
                <w:sz w:val="20"/>
                <w:szCs w:val="20"/>
              </w:rPr>
              <w:br/>
              <w:t>ΩΡΕΣ Δ</w:t>
            </w:r>
            <w:r w:rsidRPr="0001533A">
              <w:rPr>
                <w:rFonts w:cs="Arial"/>
                <w:b/>
                <w:sz w:val="20"/>
                <w:szCs w:val="20"/>
                <w:shd w:val="clear" w:color="auto" w:fill="DDD9C3"/>
              </w:rPr>
              <w:t>ΙΔ</w:t>
            </w:r>
            <w:r w:rsidRPr="0001533A">
              <w:rPr>
                <w:rFonts w:cs="Arial"/>
                <w:b/>
                <w:sz w:val="20"/>
                <w:szCs w:val="20"/>
              </w:rPr>
              <w:t>ΑΣΚΑΛΙΑΣ</w:t>
            </w:r>
          </w:p>
        </w:tc>
        <w:tc>
          <w:tcPr>
            <w:tcW w:w="1238" w:type="dxa"/>
            <w:shd w:val="clear" w:color="auto" w:fill="DDD9C3"/>
            <w:vAlign w:val="center"/>
          </w:tcPr>
          <w:p w14:paraId="45DA9C1F" w14:textId="77777777" w:rsidR="00754C0D" w:rsidRPr="0001533A" w:rsidRDefault="00754C0D" w:rsidP="00014D95">
            <w:pPr>
              <w:jc w:val="center"/>
              <w:rPr>
                <w:rFonts w:cs="Arial"/>
                <w:b/>
                <w:sz w:val="20"/>
                <w:szCs w:val="20"/>
              </w:rPr>
            </w:pPr>
            <w:r w:rsidRPr="0001533A">
              <w:rPr>
                <w:rFonts w:cs="Arial"/>
                <w:b/>
                <w:sz w:val="20"/>
                <w:szCs w:val="20"/>
              </w:rPr>
              <w:t>ΠΙΣΤΩΤΙΚΕΣ ΜΟΝΑΔΕΣ</w:t>
            </w:r>
          </w:p>
        </w:tc>
      </w:tr>
      <w:tr w:rsidR="00754C0D" w:rsidRPr="0001533A" w14:paraId="3FA052E5" w14:textId="77777777" w:rsidTr="00014D95">
        <w:trPr>
          <w:trHeight w:val="659"/>
        </w:trPr>
        <w:tc>
          <w:tcPr>
            <w:tcW w:w="5727" w:type="dxa"/>
            <w:gridSpan w:val="4"/>
          </w:tcPr>
          <w:p w14:paraId="2C8C054E" w14:textId="77777777" w:rsidR="00754C0D" w:rsidRPr="0001533A" w:rsidRDefault="00754C0D" w:rsidP="00014D95">
            <w:pPr>
              <w:rPr>
                <w:sz w:val="20"/>
                <w:szCs w:val="20"/>
              </w:rPr>
            </w:pPr>
            <w:r w:rsidRPr="0001533A">
              <w:rPr>
                <w:rFonts w:cs="Arial"/>
                <w:i/>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7" w:type="dxa"/>
            <w:gridSpan w:val="2"/>
          </w:tcPr>
          <w:p w14:paraId="12B45C14" w14:textId="77777777" w:rsidR="00754C0D" w:rsidRPr="0001533A" w:rsidRDefault="00754C0D" w:rsidP="00014D95">
            <w:pPr>
              <w:spacing w:before="120"/>
              <w:jc w:val="center"/>
              <w:rPr>
                <w:color w:val="002060"/>
                <w:sz w:val="20"/>
                <w:szCs w:val="20"/>
                <w:lang w:val="en-GB"/>
              </w:rPr>
            </w:pPr>
            <w:r w:rsidRPr="0001533A">
              <w:rPr>
                <w:color w:val="002060"/>
                <w:sz w:val="20"/>
                <w:szCs w:val="20"/>
                <w:lang w:val="en-GB"/>
              </w:rPr>
              <w:t>3</w:t>
            </w:r>
          </w:p>
        </w:tc>
        <w:tc>
          <w:tcPr>
            <w:tcW w:w="1238" w:type="dxa"/>
          </w:tcPr>
          <w:p w14:paraId="2C3D1D78" w14:textId="77777777" w:rsidR="00754C0D" w:rsidRPr="0001533A" w:rsidRDefault="00754C0D" w:rsidP="00014D95">
            <w:pPr>
              <w:spacing w:before="120"/>
              <w:jc w:val="center"/>
              <w:rPr>
                <w:color w:val="002060"/>
                <w:sz w:val="20"/>
                <w:szCs w:val="20"/>
              </w:rPr>
            </w:pPr>
            <w:r w:rsidRPr="0001533A">
              <w:rPr>
                <w:color w:val="002060"/>
                <w:sz w:val="20"/>
                <w:szCs w:val="20"/>
                <w:lang w:val="en-GB"/>
              </w:rPr>
              <w:t>3</w:t>
            </w:r>
          </w:p>
        </w:tc>
      </w:tr>
      <w:tr w:rsidR="00754C0D" w:rsidRPr="0001533A" w14:paraId="04F58CF4" w14:textId="77777777" w:rsidTr="00014D95">
        <w:trPr>
          <w:trHeight w:val="937"/>
        </w:trPr>
        <w:tc>
          <w:tcPr>
            <w:tcW w:w="3159" w:type="dxa"/>
            <w:gridSpan w:val="2"/>
            <w:shd w:val="clear" w:color="auto" w:fill="DDD9C3"/>
          </w:tcPr>
          <w:p w14:paraId="0498EDEB" w14:textId="77777777" w:rsidR="00754C0D" w:rsidRPr="0001533A" w:rsidRDefault="00754C0D" w:rsidP="00014D95">
            <w:pPr>
              <w:jc w:val="right"/>
              <w:rPr>
                <w:rFonts w:cs="Arial"/>
                <w:i/>
                <w:sz w:val="20"/>
                <w:szCs w:val="20"/>
              </w:rPr>
            </w:pPr>
            <w:r w:rsidRPr="0001533A">
              <w:rPr>
                <w:rFonts w:cs="Arial"/>
                <w:b/>
                <w:sz w:val="20"/>
                <w:szCs w:val="20"/>
              </w:rPr>
              <w:t>ΤΥΠΟΣ ΜΑΘΗΜΑΤΟΣ</w:t>
            </w:r>
            <w:r w:rsidRPr="0001533A">
              <w:rPr>
                <w:rFonts w:cs="Arial"/>
                <w:i/>
                <w:sz w:val="20"/>
                <w:szCs w:val="20"/>
              </w:rPr>
              <w:t xml:space="preserve"> </w:t>
            </w:r>
          </w:p>
          <w:p w14:paraId="79EBF1DC" w14:textId="77777777" w:rsidR="00754C0D" w:rsidRPr="0001533A" w:rsidRDefault="00754C0D" w:rsidP="00014D95">
            <w:pPr>
              <w:jc w:val="right"/>
              <w:rPr>
                <w:rFonts w:cs="Arial"/>
                <w:i/>
                <w:sz w:val="20"/>
                <w:szCs w:val="20"/>
              </w:rPr>
            </w:pPr>
            <w:r w:rsidRPr="0001533A">
              <w:rPr>
                <w:rFonts w:cs="Arial"/>
                <w:i/>
                <w:sz w:val="20"/>
                <w:szCs w:val="20"/>
              </w:rPr>
              <w:t xml:space="preserve">γενικού υποβάθρου, </w:t>
            </w:r>
            <w:r w:rsidRPr="0001533A">
              <w:rPr>
                <w:rFonts w:cs="Arial"/>
                <w:i/>
                <w:sz w:val="20"/>
                <w:szCs w:val="20"/>
              </w:rPr>
              <w:br/>
              <w:t xml:space="preserve">ειδικού υποβάθρου, ειδίκευσης </w:t>
            </w:r>
          </w:p>
          <w:p w14:paraId="6BAA8C8A" w14:textId="77777777" w:rsidR="00754C0D" w:rsidRPr="0001533A" w:rsidRDefault="00754C0D" w:rsidP="00014D95">
            <w:pPr>
              <w:jc w:val="right"/>
              <w:rPr>
                <w:rFonts w:cs="Arial"/>
                <w:b/>
                <w:sz w:val="20"/>
                <w:szCs w:val="20"/>
              </w:rPr>
            </w:pPr>
            <w:r w:rsidRPr="0001533A">
              <w:rPr>
                <w:rFonts w:cs="Arial"/>
                <w:i/>
                <w:sz w:val="20"/>
                <w:szCs w:val="20"/>
              </w:rPr>
              <w:t>γενικών γνώσεων, ανάπτυξης δεξιοτήτων</w:t>
            </w:r>
          </w:p>
        </w:tc>
        <w:tc>
          <w:tcPr>
            <w:tcW w:w="5363" w:type="dxa"/>
            <w:gridSpan w:val="5"/>
          </w:tcPr>
          <w:p w14:paraId="08DE81A6" w14:textId="77777777" w:rsidR="00754C0D" w:rsidRPr="0001533A" w:rsidRDefault="00754C0D" w:rsidP="00014D95">
            <w:pPr>
              <w:pStyle w:val="TableParagraph"/>
              <w:kinsoku w:val="0"/>
              <w:overflowPunct w:val="0"/>
              <w:spacing w:before="4"/>
              <w:rPr>
                <w:rFonts w:asciiTheme="minorHAnsi" w:hAnsiTheme="minorHAnsi" w:cs="Calibri"/>
                <w:b/>
                <w:bCs/>
                <w:sz w:val="20"/>
                <w:szCs w:val="20"/>
              </w:rPr>
            </w:pPr>
          </w:p>
          <w:p w14:paraId="5B2065FD" w14:textId="0B32358D" w:rsidR="00754C0D" w:rsidRPr="000B1B2F" w:rsidRDefault="000B1B2F" w:rsidP="00014D95">
            <w:pPr>
              <w:pStyle w:val="TableParagraph"/>
              <w:kinsoku w:val="0"/>
              <w:overflowPunct w:val="0"/>
              <w:ind w:left="102"/>
              <w:rPr>
                <w:rFonts w:ascii="Calibri" w:hAnsi="Calibri" w:cs="Calibri"/>
                <w:sz w:val="20"/>
                <w:szCs w:val="20"/>
              </w:rPr>
            </w:pPr>
            <w:r w:rsidRPr="000B1B2F">
              <w:rPr>
                <w:rFonts w:ascii="Calibri" w:hAnsi="Calibri" w:cs="Calibri"/>
                <w:sz w:val="20"/>
                <w:szCs w:val="20"/>
              </w:rPr>
              <w:t>ΕΛΕΥΘΕΡΗΣ ΕΠΙΛΟΓΗΣ</w:t>
            </w:r>
          </w:p>
        </w:tc>
      </w:tr>
      <w:tr w:rsidR="00754C0D" w:rsidRPr="0001533A" w14:paraId="43A19BB5" w14:textId="77777777" w:rsidTr="00014D95">
        <w:tc>
          <w:tcPr>
            <w:tcW w:w="3159" w:type="dxa"/>
            <w:gridSpan w:val="2"/>
            <w:shd w:val="clear" w:color="auto" w:fill="DDD9C3"/>
          </w:tcPr>
          <w:p w14:paraId="5B2D31A6" w14:textId="77777777" w:rsidR="00754C0D" w:rsidRPr="0001533A" w:rsidRDefault="00754C0D" w:rsidP="00014D95">
            <w:pPr>
              <w:jc w:val="right"/>
              <w:rPr>
                <w:rFonts w:cs="Arial"/>
                <w:b/>
                <w:sz w:val="20"/>
                <w:szCs w:val="20"/>
              </w:rPr>
            </w:pPr>
            <w:r w:rsidRPr="0001533A">
              <w:rPr>
                <w:rFonts w:cs="Arial"/>
                <w:b/>
                <w:sz w:val="20"/>
                <w:szCs w:val="20"/>
              </w:rPr>
              <w:t>ΠΡΟΑΠΑΙΤΟΥΜΕΝΑ ΜΑΘΗΜΑΤΑ:</w:t>
            </w:r>
          </w:p>
          <w:p w14:paraId="6FD6924E" w14:textId="77777777" w:rsidR="00754C0D" w:rsidRPr="0001533A" w:rsidRDefault="00754C0D" w:rsidP="00014D95">
            <w:pPr>
              <w:jc w:val="right"/>
              <w:rPr>
                <w:rFonts w:cs="Arial"/>
                <w:b/>
                <w:sz w:val="20"/>
                <w:szCs w:val="20"/>
              </w:rPr>
            </w:pPr>
          </w:p>
        </w:tc>
        <w:tc>
          <w:tcPr>
            <w:tcW w:w="5363" w:type="dxa"/>
            <w:gridSpan w:val="5"/>
          </w:tcPr>
          <w:p w14:paraId="15B7B4D9" w14:textId="07E55642" w:rsidR="00754C0D" w:rsidRPr="0001533A" w:rsidRDefault="00155E7E" w:rsidP="00014D95">
            <w:pPr>
              <w:pStyle w:val="TableParagraph"/>
              <w:kinsoku w:val="0"/>
              <w:overflowPunct w:val="0"/>
              <w:spacing w:before="120"/>
              <w:ind w:left="102"/>
              <w:rPr>
                <w:rFonts w:asciiTheme="minorHAnsi" w:hAnsiTheme="minorHAnsi"/>
                <w:sz w:val="20"/>
                <w:szCs w:val="20"/>
              </w:rPr>
            </w:pPr>
            <w:r>
              <w:rPr>
                <w:rFonts w:asciiTheme="minorHAnsi" w:hAnsiTheme="minorHAnsi" w:cs="Georgia"/>
                <w:sz w:val="20"/>
                <w:szCs w:val="20"/>
              </w:rPr>
              <w:t>-</w:t>
            </w:r>
          </w:p>
        </w:tc>
      </w:tr>
      <w:tr w:rsidR="00754C0D" w:rsidRPr="0001533A" w14:paraId="592D7F85" w14:textId="77777777" w:rsidTr="00014D95">
        <w:tc>
          <w:tcPr>
            <w:tcW w:w="3159" w:type="dxa"/>
            <w:gridSpan w:val="2"/>
            <w:shd w:val="clear" w:color="auto" w:fill="DDD9C3"/>
          </w:tcPr>
          <w:p w14:paraId="29DF5568" w14:textId="77777777" w:rsidR="00754C0D" w:rsidRPr="0001533A" w:rsidRDefault="00754C0D" w:rsidP="00014D95">
            <w:pPr>
              <w:jc w:val="right"/>
              <w:rPr>
                <w:rFonts w:cs="Arial"/>
                <w:b/>
                <w:sz w:val="20"/>
                <w:szCs w:val="20"/>
              </w:rPr>
            </w:pPr>
            <w:r w:rsidRPr="0001533A">
              <w:rPr>
                <w:rFonts w:cs="Arial"/>
                <w:b/>
                <w:sz w:val="20"/>
                <w:szCs w:val="20"/>
              </w:rPr>
              <w:t>ΓΛΩΣΣΑ ΔΙΔΑΣΚΑΛΙΑΣ και ΕΞΕΤΑΣΕΩΝ:</w:t>
            </w:r>
          </w:p>
        </w:tc>
        <w:tc>
          <w:tcPr>
            <w:tcW w:w="5363" w:type="dxa"/>
            <w:gridSpan w:val="5"/>
          </w:tcPr>
          <w:p w14:paraId="77DC4AC6" w14:textId="77777777" w:rsidR="00754C0D" w:rsidRPr="0001533A" w:rsidRDefault="00754C0D" w:rsidP="00014D95">
            <w:pPr>
              <w:spacing w:before="120"/>
              <w:ind w:firstLine="102"/>
              <w:rPr>
                <w:sz w:val="20"/>
                <w:szCs w:val="20"/>
              </w:rPr>
            </w:pPr>
            <w:r w:rsidRPr="0001533A">
              <w:rPr>
                <w:sz w:val="20"/>
                <w:szCs w:val="20"/>
              </w:rPr>
              <w:t>ΕΛΛΗΝΙΚΗ</w:t>
            </w:r>
          </w:p>
        </w:tc>
      </w:tr>
      <w:tr w:rsidR="00754C0D" w:rsidRPr="0001533A" w14:paraId="66007AB9" w14:textId="77777777" w:rsidTr="00014D95">
        <w:tc>
          <w:tcPr>
            <w:tcW w:w="3159" w:type="dxa"/>
            <w:gridSpan w:val="2"/>
            <w:shd w:val="clear" w:color="auto" w:fill="DDD9C3"/>
          </w:tcPr>
          <w:p w14:paraId="4181F93E" w14:textId="77777777" w:rsidR="00754C0D" w:rsidRPr="0001533A" w:rsidRDefault="00754C0D" w:rsidP="00014D95">
            <w:pPr>
              <w:jc w:val="right"/>
              <w:rPr>
                <w:rFonts w:cs="Arial"/>
                <w:b/>
                <w:sz w:val="20"/>
                <w:szCs w:val="20"/>
              </w:rPr>
            </w:pPr>
            <w:r w:rsidRPr="0001533A">
              <w:rPr>
                <w:rFonts w:cs="Arial"/>
                <w:b/>
                <w:sz w:val="20"/>
                <w:szCs w:val="20"/>
              </w:rPr>
              <w:t xml:space="preserve">ΤΟ ΜΑΘΗΜΑ ΠΡΟΣΦΕΡΕΤΑΙ ΣΕ ΦΟΙΤΗΤΕΣ </w:t>
            </w:r>
            <w:r w:rsidRPr="0001533A">
              <w:rPr>
                <w:rFonts w:cs="Arial"/>
                <w:b/>
                <w:sz w:val="20"/>
                <w:szCs w:val="20"/>
                <w:lang w:val="en-GB"/>
              </w:rPr>
              <w:t>ERASMUS</w:t>
            </w:r>
            <w:r w:rsidRPr="0001533A">
              <w:rPr>
                <w:rFonts w:cs="Arial"/>
                <w:b/>
                <w:sz w:val="20"/>
                <w:szCs w:val="20"/>
              </w:rPr>
              <w:t xml:space="preserve"> </w:t>
            </w:r>
          </w:p>
        </w:tc>
        <w:tc>
          <w:tcPr>
            <w:tcW w:w="5363" w:type="dxa"/>
            <w:gridSpan w:val="5"/>
          </w:tcPr>
          <w:p w14:paraId="324396E4" w14:textId="7BA03857" w:rsidR="00754C0D" w:rsidRPr="0001533A" w:rsidRDefault="00754C0D" w:rsidP="00014D95">
            <w:pPr>
              <w:spacing w:before="120"/>
              <w:ind w:firstLine="102"/>
              <w:rPr>
                <w:sz w:val="20"/>
                <w:szCs w:val="20"/>
              </w:rPr>
            </w:pPr>
            <w:r w:rsidRPr="0001533A">
              <w:rPr>
                <w:sz w:val="20"/>
                <w:szCs w:val="20"/>
              </w:rPr>
              <w:t>ΝΑΙ (ΣΕ ΑΓΓΛΟΦΩΝΟΥΣ ΚΑΙ ΓΑΛΛΟΦΩΝΟΥΣ)</w:t>
            </w:r>
          </w:p>
        </w:tc>
      </w:tr>
      <w:tr w:rsidR="00754C0D" w:rsidRPr="008465C6" w14:paraId="139D2B73" w14:textId="77777777" w:rsidTr="00014D95">
        <w:tc>
          <w:tcPr>
            <w:tcW w:w="3159" w:type="dxa"/>
            <w:gridSpan w:val="2"/>
            <w:shd w:val="clear" w:color="auto" w:fill="DDD9C3"/>
          </w:tcPr>
          <w:p w14:paraId="3B70F981" w14:textId="77777777" w:rsidR="00754C0D" w:rsidRPr="0001533A" w:rsidRDefault="00754C0D" w:rsidP="00014D95">
            <w:pPr>
              <w:jc w:val="right"/>
              <w:rPr>
                <w:rFonts w:cs="Arial"/>
                <w:b/>
                <w:sz w:val="20"/>
                <w:szCs w:val="20"/>
                <w:lang w:val="en-GB"/>
              </w:rPr>
            </w:pPr>
            <w:r w:rsidRPr="0001533A">
              <w:rPr>
                <w:rFonts w:cs="Arial"/>
                <w:b/>
                <w:sz w:val="20"/>
                <w:szCs w:val="20"/>
              </w:rPr>
              <w:t>ΗΛΕΚΤΡΟΝΙΚΗ ΣΕΛΙΔΑ ΜΑΘΗΜΑΤΟΣ (</w:t>
            </w:r>
            <w:r w:rsidRPr="0001533A">
              <w:rPr>
                <w:rFonts w:cs="Arial"/>
                <w:b/>
                <w:sz w:val="20"/>
                <w:szCs w:val="20"/>
                <w:lang w:val="en-GB"/>
              </w:rPr>
              <w:t>URL)</w:t>
            </w:r>
          </w:p>
        </w:tc>
        <w:tc>
          <w:tcPr>
            <w:tcW w:w="5363" w:type="dxa"/>
            <w:gridSpan w:val="5"/>
          </w:tcPr>
          <w:p w14:paraId="78208BB9" w14:textId="77777777" w:rsidR="00754C0D" w:rsidRPr="0001533A" w:rsidRDefault="00754C0D" w:rsidP="00014D95">
            <w:pPr>
              <w:spacing w:before="120" w:after="200" w:line="276" w:lineRule="auto"/>
              <w:ind w:firstLine="102"/>
              <w:rPr>
                <w:rFonts w:eastAsia="Calibri"/>
                <w:sz w:val="20"/>
                <w:szCs w:val="20"/>
                <w:lang w:val="en-GB"/>
              </w:rPr>
            </w:pPr>
            <w:r w:rsidRPr="0001533A">
              <w:rPr>
                <w:rFonts w:eastAsia="Calibri"/>
                <w:sz w:val="20"/>
                <w:szCs w:val="20"/>
                <w:lang w:val="en-GB"/>
              </w:rPr>
              <w:t>https://eclass.uop.gr/courses/3101/</w:t>
            </w:r>
          </w:p>
        </w:tc>
      </w:tr>
    </w:tbl>
    <w:p w14:paraId="0F989C58" w14:textId="77777777" w:rsidR="00754C0D" w:rsidRPr="0001533A" w:rsidRDefault="00754C0D" w:rsidP="00DB5B81">
      <w:pPr>
        <w:widowControl w:val="0"/>
        <w:numPr>
          <w:ilvl w:val="0"/>
          <w:numId w:val="184"/>
        </w:numPr>
        <w:autoSpaceDE w:val="0"/>
        <w:autoSpaceDN w:val="0"/>
        <w:adjustRightInd w:val="0"/>
        <w:spacing w:before="120" w:after="200" w:line="276" w:lineRule="auto"/>
        <w:rPr>
          <w:rFonts w:cs="Arial"/>
          <w:b/>
          <w:color w:val="000000"/>
          <w:sz w:val="20"/>
          <w:szCs w:val="20"/>
        </w:rPr>
      </w:pPr>
      <w:r w:rsidRPr="0001533A">
        <w:rPr>
          <w:rFonts w:cs="Arial"/>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01533A" w14:paraId="18D6FE5B" w14:textId="77777777" w:rsidTr="00014D95">
        <w:tc>
          <w:tcPr>
            <w:tcW w:w="8472" w:type="dxa"/>
            <w:gridSpan w:val="2"/>
            <w:tcBorders>
              <w:bottom w:val="nil"/>
            </w:tcBorders>
            <w:shd w:val="clear" w:color="auto" w:fill="DDD9C3"/>
          </w:tcPr>
          <w:p w14:paraId="6CB28CF8" w14:textId="77777777" w:rsidR="00754C0D" w:rsidRPr="0001533A" w:rsidRDefault="00754C0D" w:rsidP="00014D95">
            <w:pPr>
              <w:rPr>
                <w:rFonts w:cs="Arial"/>
                <w:i/>
                <w:sz w:val="20"/>
                <w:szCs w:val="20"/>
              </w:rPr>
            </w:pPr>
            <w:r w:rsidRPr="0001533A">
              <w:rPr>
                <w:rFonts w:cs="Arial"/>
                <w:b/>
                <w:sz w:val="20"/>
                <w:szCs w:val="20"/>
              </w:rPr>
              <w:t>Μαθησιακά Αποτελέσματα</w:t>
            </w:r>
          </w:p>
        </w:tc>
      </w:tr>
      <w:tr w:rsidR="00754C0D" w:rsidRPr="0001533A" w14:paraId="64FDBCA6" w14:textId="77777777" w:rsidTr="00014D95">
        <w:tc>
          <w:tcPr>
            <w:tcW w:w="8472" w:type="dxa"/>
            <w:gridSpan w:val="2"/>
            <w:tcBorders>
              <w:top w:val="nil"/>
            </w:tcBorders>
            <w:shd w:val="clear" w:color="auto" w:fill="DDD9C3"/>
          </w:tcPr>
          <w:p w14:paraId="0AE8B111" w14:textId="77777777" w:rsidR="00754C0D" w:rsidRPr="0001533A" w:rsidRDefault="00754C0D" w:rsidP="00014D95">
            <w:pPr>
              <w:widowControl w:val="0"/>
              <w:autoSpaceDE w:val="0"/>
              <w:autoSpaceDN w:val="0"/>
              <w:adjustRightInd w:val="0"/>
              <w:spacing w:after="60"/>
              <w:rPr>
                <w:rFonts w:cs="Arial"/>
                <w:i/>
                <w:sz w:val="20"/>
                <w:szCs w:val="20"/>
              </w:rPr>
            </w:pPr>
            <w:r w:rsidRPr="0001533A">
              <w:rPr>
                <w:rFonts w:cs="Arial"/>
                <w:i/>
                <w:sz w:val="20"/>
                <w:szCs w:val="20"/>
              </w:rPr>
              <w:t>Περιγράφονται τα μαθησιακά αποτελέσματα του μαθήματος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14:paraId="1BDDA202" w14:textId="77777777" w:rsidR="00754C0D" w:rsidRPr="0001533A" w:rsidRDefault="00754C0D" w:rsidP="00014D95">
            <w:pPr>
              <w:autoSpaceDE w:val="0"/>
              <w:autoSpaceDN w:val="0"/>
              <w:adjustRightInd w:val="0"/>
              <w:rPr>
                <w:rFonts w:cs="Arial"/>
                <w:i/>
                <w:sz w:val="20"/>
                <w:szCs w:val="20"/>
              </w:rPr>
            </w:pPr>
            <w:r w:rsidRPr="0001533A">
              <w:rPr>
                <w:rFonts w:cs="Arial"/>
                <w:i/>
                <w:sz w:val="20"/>
                <w:szCs w:val="20"/>
              </w:rPr>
              <w:lastRenderedPageBreak/>
              <w:t xml:space="preserve">Συμβουλευτείτε το Παράρτημα Α </w:t>
            </w:r>
          </w:p>
          <w:p w14:paraId="209CEF7C" w14:textId="77777777" w:rsidR="00754C0D" w:rsidRPr="0001533A" w:rsidRDefault="00754C0D" w:rsidP="00373283">
            <w:pPr>
              <w:widowControl w:val="0"/>
              <w:numPr>
                <w:ilvl w:val="0"/>
                <w:numId w:val="1"/>
              </w:numPr>
              <w:autoSpaceDE w:val="0"/>
              <w:autoSpaceDN w:val="0"/>
              <w:adjustRightInd w:val="0"/>
              <w:spacing w:after="0" w:line="276" w:lineRule="auto"/>
              <w:ind w:left="317" w:hanging="221"/>
              <w:rPr>
                <w:rFonts w:cs="Arial"/>
                <w:i/>
                <w:sz w:val="20"/>
                <w:szCs w:val="20"/>
              </w:rPr>
            </w:pPr>
            <w:r w:rsidRPr="0001533A">
              <w:rPr>
                <w:rFonts w:cs="Arial"/>
                <w:i/>
                <w:sz w:val="20"/>
                <w:szCs w:val="20"/>
              </w:rPr>
              <w:t xml:space="preserve">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 Περιγραφικοί Δείκτες Επιπέδων 6, 7 &amp; 8 του Ευρωπαϊκού Πλαισίου Προσόντων Διά Βίου Μάθησης και το Παράρτημα Β </w:t>
            </w:r>
          </w:p>
          <w:p w14:paraId="3F9C29D6" w14:textId="77777777" w:rsidR="00754C0D" w:rsidRPr="0001533A" w:rsidRDefault="00754C0D" w:rsidP="00373283">
            <w:pPr>
              <w:widowControl w:val="0"/>
              <w:numPr>
                <w:ilvl w:val="0"/>
                <w:numId w:val="1"/>
              </w:numPr>
              <w:autoSpaceDE w:val="0"/>
              <w:autoSpaceDN w:val="0"/>
              <w:adjustRightInd w:val="0"/>
              <w:spacing w:after="200" w:line="276" w:lineRule="auto"/>
              <w:ind w:left="313" w:hanging="219"/>
              <w:contextualSpacing/>
              <w:rPr>
                <w:rFonts w:cs="Arial"/>
                <w:i/>
                <w:sz w:val="20"/>
                <w:szCs w:val="20"/>
              </w:rPr>
            </w:pPr>
            <w:r w:rsidRPr="0001533A">
              <w:rPr>
                <w:rFonts w:cs="Arial"/>
                <w:i/>
                <w:sz w:val="20"/>
                <w:szCs w:val="20"/>
              </w:rPr>
              <w:t>Περιληπτικός Οδηγός συγγραφής Μαθησιακών Αποτελεσμάτων</w:t>
            </w:r>
          </w:p>
        </w:tc>
      </w:tr>
      <w:tr w:rsidR="00754C0D" w:rsidRPr="0001533A" w14:paraId="0C475BC1" w14:textId="77777777" w:rsidTr="00014D95">
        <w:tc>
          <w:tcPr>
            <w:tcW w:w="8472" w:type="dxa"/>
            <w:gridSpan w:val="2"/>
          </w:tcPr>
          <w:p w14:paraId="753B1833" w14:textId="77777777" w:rsidR="00754C0D" w:rsidRPr="0001533A" w:rsidRDefault="00754C0D" w:rsidP="00014D95">
            <w:pPr>
              <w:pStyle w:val="TableParagraph"/>
              <w:kinsoku w:val="0"/>
              <w:overflowPunct w:val="0"/>
              <w:spacing w:before="117" w:after="240"/>
              <w:ind w:left="102" w:right="215"/>
              <w:jc w:val="both"/>
              <w:rPr>
                <w:rFonts w:asciiTheme="minorHAnsi" w:hAnsiTheme="minorHAnsi" w:cs="Georgia"/>
                <w:spacing w:val="-1"/>
                <w:sz w:val="20"/>
                <w:szCs w:val="20"/>
              </w:rPr>
            </w:pPr>
            <w:r w:rsidRPr="0001533A">
              <w:rPr>
                <w:rFonts w:asciiTheme="minorHAnsi" w:hAnsiTheme="minorHAnsi" w:cs="Georgia"/>
                <w:spacing w:val="-1"/>
                <w:sz w:val="20"/>
                <w:szCs w:val="20"/>
              </w:rPr>
              <w:lastRenderedPageBreak/>
              <w:t>Το</w:t>
            </w:r>
            <w:r w:rsidRPr="0001533A">
              <w:rPr>
                <w:rFonts w:asciiTheme="minorHAnsi" w:hAnsiTheme="minorHAnsi" w:cs="Georgia"/>
                <w:spacing w:val="-2"/>
                <w:sz w:val="20"/>
                <w:szCs w:val="20"/>
              </w:rPr>
              <w:t xml:space="preserve"> </w:t>
            </w:r>
            <w:r w:rsidRPr="0001533A">
              <w:rPr>
                <w:rFonts w:asciiTheme="minorHAnsi" w:hAnsiTheme="minorHAnsi" w:cs="Georgia"/>
                <w:spacing w:val="-1"/>
                <w:sz w:val="20"/>
                <w:szCs w:val="20"/>
              </w:rPr>
              <w:t>μάθημα</w:t>
            </w:r>
            <w:r w:rsidRPr="0001533A">
              <w:rPr>
                <w:rFonts w:asciiTheme="minorHAnsi" w:hAnsiTheme="minorHAnsi" w:cs="Georgia"/>
                <w:spacing w:val="2"/>
                <w:sz w:val="20"/>
                <w:szCs w:val="20"/>
              </w:rPr>
              <w:t xml:space="preserve"> </w:t>
            </w:r>
            <w:r w:rsidRPr="0001533A">
              <w:rPr>
                <w:rFonts w:asciiTheme="minorHAnsi" w:hAnsiTheme="minorHAnsi" w:cs="Georgia"/>
                <w:spacing w:val="-1"/>
                <w:sz w:val="20"/>
                <w:szCs w:val="20"/>
              </w:rPr>
              <w:t>μελετά</w:t>
            </w:r>
            <w:r w:rsidRPr="0001533A">
              <w:rPr>
                <w:rFonts w:asciiTheme="minorHAnsi" w:hAnsiTheme="minorHAnsi" w:cs="Georgia"/>
                <w:sz w:val="20"/>
                <w:szCs w:val="20"/>
              </w:rPr>
              <w:t xml:space="preserve"> τις </w:t>
            </w:r>
            <w:r w:rsidRPr="0001533A">
              <w:rPr>
                <w:rFonts w:asciiTheme="minorHAnsi" w:hAnsiTheme="minorHAnsi" w:cs="Georgia"/>
                <w:spacing w:val="-1"/>
                <w:sz w:val="20"/>
                <w:szCs w:val="20"/>
              </w:rPr>
              <w:t xml:space="preserve">εκφάνσεις του μοντερνισμού και του μεταμοντερνισμού στη λογοτεχνία σε άμεση συνάρτηση με το </w:t>
            </w:r>
            <w:proofErr w:type="spellStart"/>
            <w:r w:rsidRPr="0001533A">
              <w:rPr>
                <w:rFonts w:asciiTheme="minorHAnsi" w:hAnsiTheme="minorHAnsi" w:cs="Georgia"/>
                <w:spacing w:val="-1"/>
                <w:sz w:val="20"/>
                <w:szCs w:val="20"/>
              </w:rPr>
              <w:t>ιστορικοπολιτικό</w:t>
            </w:r>
            <w:proofErr w:type="spellEnd"/>
            <w:r w:rsidRPr="0001533A">
              <w:rPr>
                <w:rFonts w:asciiTheme="minorHAnsi" w:hAnsiTheme="minorHAnsi" w:cs="Georgia"/>
                <w:spacing w:val="-1"/>
                <w:sz w:val="20"/>
                <w:szCs w:val="20"/>
              </w:rPr>
              <w:t xml:space="preserve">, κοινωνικό και θεωρητικό πλαίσιο της </w:t>
            </w:r>
            <w:proofErr w:type="spellStart"/>
            <w:r w:rsidRPr="0001533A">
              <w:rPr>
                <w:rFonts w:asciiTheme="minorHAnsi" w:hAnsiTheme="minorHAnsi" w:cs="Georgia"/>
                <w:spacing w:val="-1"/>
                <w:sz w:val="20"/>
                <w:szCs w:val="20"/>
              </w:rPr>
              <w:t>νεωτερικότητας</w:t>
            </w:r>
            <w:proofErr w:type="spellEnd"/>
            <w:r w:rsidRPr="0001533A">
              <w:rPr>
                <w:rFonts w:asciiTheme="minorHAnsi" w:hAnsiTheme="minorHAnsi" w:cs="Georgia"/>
                <w:spacing w:val="-1"/>
                <w:sz w:val="20"/>
                <w:szCs w:val="20"/>
              </w:rPr>
              <w:t xml:space="preserve"> και της </w:t>
            </w:r>
            <w:proofErr w:type="spellStart"/>
            <w:r w:rsidRPr="0001533A">
              <w:rPr>
                <w:rFonts w:asciiTheme="minorHAnsi" w:hAnsiTheme="minorHAnsi" w:cs="Georgia"/>
                <w:spacing w:val="-1"/>
                <w:sz w:val="20"/>
                <w:szCs w:val="20"/>
              </w:rPr>
              <w:t>μετανεωτερικότητας</w:t>
            </w:r>
            <w:proofErr w:type="spellEnd"/>
            <w:r w:rsidRPr="0001533A">
              <w:rPr>
                <w:rFonts w:asciiTheme="minorHAnsi" w:hAnsiTheme="minorHAnsi" w:cs="Georgia"/>
                <w:spacing w:val="-1"/>
                <w:sz w:val="20"/>
                <w:szCs w:val="20"/>
              </w:rPr>
              <w:t xml:space="preserve"> αντιστοίχως.</w:t>
            </w:r>
          </w:p>
          <w:p w14:paraId="771C4BF1" w14:textId="77777777" w:rsidR="00754C0D" w:rsidRPr="0001533A" w:rsidRDefault="00754C0D" w:rsidP="00014D95">
            <w:pPr>
              <w:pStyle w:val="TableParagraph"/>
              <w:kinsoku w:val="0"/>
              <w:overflowPunct w:val="0"/>
              <w:spacing w:before="120" w:after="60" w:line="300" w:lineRule="auto"/>
              <w:ind w:left="102" w:right="215"/>
              <w:jc w:val="both"/>
              <w:rPr>
                <w:rFonts w:asciiTheme="minorHAnsi" w:hAnsiTheme="minorHAnsi" w:cs="Georgia"/>
                <w:spacing w:val="-1"/>
                <w:sz w:val="20"/>
                <w:szCs w:val="20"/>
              </w:rPr>
            </w:pPr>
            <w:r w:rsidRPr="0001533A">
              <w:rPr>
                <w:rFonts w:asciiTheme="minorHAnsi" w:hAnsiTheme="minorHAnsi" w:cs="Georgia"/>
                <w:sz w:val="20"/>
                <w:szCs w:val="20"/>
              </w:rPr>
              <w:t>Με</w:t>
            </w:r>
            <w:r w:rsidRPr="0001533A">
              <w:rPr>
                <w:rFonts w:asciiTheme="minorHAnsi" w:hAnsiTheme="minorHAnsi" w:cs="Georgia"/>
                <w:spacing w:val="-1"/>
                <w:sz w:val="20"/>
                <w:szCs w:val="20"/>
              </w:rPr>
              <w:t xml:space="preserve"> </w:t>
            </w:r>
            <w:r w:rsidRPr="0001533A">
              <w:rPr>
                <w:rFonts w:asciiTheme="minorHAnsi" w:hAnsiTheme="minorHAnsi" w:cs="Georgia"/>
                <w:sz w:val="20"/>
                <w:szCs w:val="20"/>
              </w:rPr>
              <w:t xml:space="preserve">την </w:t>
            </w:r>
            <w:r w:rsidRPr="0001533A">
              <w:rPr>
                <w:rFonts w:asciiTheme="minorHAnsi" w:hAnsiTheme="minorHAnsi" w:cs="Georgia"/>
                <w:spacing w:val="-1"/>
                <w:sz w:val="20"/>
                <w:szCs w:val="20"/>
              </w:rPr>
              <w:t>επιτυχή</w:t>
            </w:r>
            <w:r w:rsidRPr="0001533A">
              <w:rPr>
                <w:rFonts w:asciiTheme="minorHAnsi" w:hAnsiTheme="minorHAnsi" w:cs="Georgia"/>
                <w:sz w:val="20"/>
                <w:szCs w:val="20"/>
              </w:rPr>
              <w:t xml:space="preserve"> </w:t>
            </w:r>
            <w:r w:rsidRPr="0001533A">
              <w:rPr>
                <w:rFonts w:asciiTheme="minorHAnsi" w:hAnsiTheme="minorHAnsi" w:cs="Georgia"/>
                <w:spacing w:val="-1"/>
                <w:sz w:val="20"/>
                <w:szCs w:val="20"/>
              </w:rPr>
              <w:t>ολοκλήρωσή</w:t>
            </w:r>
            <w:r w:rsidRPr="0001533A">
              <w:rPr>
                <w:rFonts w:asciiTheme="minorHAnsi" w:hAnsiTheme="minorHAnsi" w:cs="Georgia"/>
                <w:sz w:val="20"/>
                <w:szCs w:val="20"/>
              </w:rPr>
              <w:t xml:space="preserve"> </w:t>
            </w:r>
            <w:r w:rsidRPr="0001533A">
              <w:rPr>
                <w:rFonts w:asciiTheme="minorHAnsi" w:hAnsiTheme="minorHAnsi" w:cs="Georgia"/>
                <w:spacing w:val="-1"/>
                <w:sz w:val="20"/>
                <w:szCs w:val="20"/>
              </w:rPr>
              <w:t xml:space="preserve">του, </w:t>
            </w:r>
            <w:r w:rsidRPr="0001533A">
              <w:rPr>
                <w:rFonts w:asciiTheme="minorHAnsi" w:hAnsiTheme="minorHAnsi" w:cs="Georgia"/>
                <w:sz w:val="20"/>
                <w:szCs w:val="20"/>
              </w:rPr>
              <w:t>ο</w:t>
            </w:r>
            <w:r w:rsidRPr="0001533A">
              <w:rPr>
                <w:rFonts w:asciiTheme="minorHAnsi" w:hAnsiTheme="minorHAnsi" w:cs="Georgia"/>
                <w:spacing w:val="-2"/>
                <w:sz w:val="20"/>
                <w:szCs w:val="20"/>
              </w:rPr>
              <w:t xml:space="preserve"> </w:t>
            </w:r>
            <w:r w:rsidRPr="0001533A">
              <w:rPr>
                <w:rFonts w:asciiTheme="minorHAnsi" w:hAnsiTheme="minorHAnsi" w:cs="Georgia"/>
                <w:spacing w:val="-1"/>
                <w:sz w:val="20"/>
                <w:szCs w:val="20"/>
              </w:rPr>
              <w:t>φοιτητής/η</w:t>
            </w:r>
            <w:r w:rsidRPr="0001533A">
              <w:rPr>
                <w:rFonts w:asciiTheme="minorHAnsi" w:hAnsiTheme="minorHAnsi" w:cs="Georgia"/>
                <w:sz w:val="20"/>
                <w:szCs w:val="20"/>
              </w:rPr>
              <w:t xml:space="preserve"> </w:t>
            </w:r>
            <w:r w:rsidRPr="0001533A">
              <w:rPr>
                <w:rFonts w:asciiTheme="minorHAnsi" w:hAnsiTheme="minorHAnsi" w:cs="Georgia"/>
                <w:spacing w:val="-1"/>
                <w:sz w:val="20"/>
                <w:szCs w:val="20"/>
              </w:rPr>
              <w:t>φοιτήτρια</w:t>
            </w:r>
            <w:r w:rsidRPr="0001533A">
              <w:rPr>
                <w:rFonts w:asciiTheme="minorHAnsi" w:hAnsiTheme="minorHAnsi" w:cs="Georgia"/>
                <w:sz w:val="20"/>
                <w:szCs w:val="20"/>
              </w:rPr>
              <w:t xml:space="preserve"> θα </w:t>
            </w:r>
            <w:r w:rsidRPr="0001533A">
              <w:rPr>
                <w:rFonts w:asciiTheme="minorHAnsi" w:hAnsiTheme="minorHAnsi" w:cs="Georgia"/>
                <w:spacing w:val="-1"/>
                <w:sz w:val="20"/>
                <w:szCs w:val="20"/>
              </w:rPr>
              <w:t xml:space="preserve">είναι </w:t>
            </w:r>
            <w:r w:rsidRPr="0001533A">
              <w:rPr>
                <w:rFonts w:asciiTheme="minorHAnsi" w:hAnsiTheme="minorHAnsi" w:cs="Georgia"/>
                <w:sz w:val="20"/>
                <w:szCs w:val="20"/>
              </w:rPr>
              <w:t>σε</w:t>
            </w:r>
            <w:r w:rsidRPr="0001533A">
              <w:rPr>
                <w:rFonts w:asciiTheme="minorHAnsi" w:hAnsiTheme="minorHAnsi" w:cs="Georgia"/>
                <w:spacing w:val="-1"/>
                <w:sz w:val="20"/>
                <w:szCs w:val="20"/>
              </w:rPr>
              <w:t xml:space="preserve"> θέση:</w:t>
            </w:r>
          </w:p>
          <w:p w14:paraId="139A60A7" w14:textId="77777777" w:rsidR="00754C0D" w:rsidRPr="0001533A" w:rsidRDefault="00754C0D" w:rsidP="00DB5B81">
            <w:pPr>
              <w:pStyle w:val="TableParagraph"/>
              <w:numPr>
                <w:ilvl w:val="0"/>
                <w:numId w:val="182"/>
              </w:numPr>
              <w:tabs>
                <w:tab w:val="left" w:pos="426"/>
              </w:tabs>
              <w:kinsoku w:val="0"/>
              <w:overflowPunct w:val="0"/>
              <w:spacing w:before="119"/>
              <w:ind w:left="783" w:right="215" w:hanging="641"/>
              <w:jc w:val="both"/>
              <w:rPr>
                <w:rFonts w:asciiTheme="minorHAnsi" w:hAnsiTheme="minorHAnsi" w:cs="Georgia"/>
                <w:spacing w:val="-1"/>
                <w:sz w:val="20"/>
                <w:szCs w:val="20"/>
              </w:rPr>
            </w:pPr>
            <w:r w:rsidRPr="0001533A">
              <w:rPr>
                <w:rFonts w:asciiTheme="minorHAnsi" w:hAnsiTheme="minorHAnsi"/>
                <w:sz w:val="20"/>
                <w:szCs w:val="20"/>
              </w:rPr>
              <w:t xml:space="preserve"> να διακρίνει επαρκώς τις διαφορές </w:t>
            </w:r>
            <w:proofErr w:type="spellStart"/>
            <w:r w:rsidRPr="0001533A">
              <w:rPr>
                <w:rFonts w:asciiTheme="minorHAnsi" w:hAnsiTheme="minorHAnsi"/>
                <w:sz w:val="20"/>
                <w:szCs w:val="20"/>
              </w:rPr>
              <w:t>μοντερνιστικής</w:t>
            </w:r>
            <w:proofErr w:type="spellEnd"/>
            <w:r w:rsidRPr="0001533A">
              <w:rPr>
                <w:rFonts w:asciiTheme="minorHAnsi" w:hAnsiTheme="minorHAnsi"/>
                <w:sz w:val="20"/>
                <w:szCs w:val="20"/>
              </w:rPr>
              <w:t xml:space="preserve"> και μεταμοντέρνας λογοτεχνίας </w:t>
            </w:r>
          </w:p>
          <w:p w14:paraId="247AA323" w14:textId="77777777" w:rsidR="00754C0D" w:rsidRPr="0001533A" w:rsidRDefault="00754C0D" w:rsidP="00DB5B81">
            <w:pPr>
              <w:numPr>
                <w:ilvl w:val="0"/>
                <w:numId w:val="181"/>
              </w:numPr>
              <w:shd w:val="clear" w:color="auto" w:fill="FFFFFF"/>
              <w:tabs>
                <w:tab w:val="clear" w:pos="984"/>
              </w:tabs>
              <w:spacing w:after="0" w:line="240" w:lineRule="auto"/>
              <w:ind w:left="460" w:right="215" w:hanging="318"/>
              <w:jc w:val="both"/>
              <w:rPr>
                <w:sz w:val="20"/>
                <w:szCs w:val="20"/>
              </w:rPr>
            </w:pPr>
            <w:r w:rsidRPr="0001533A">
              <w:rPr>
                <w:sz w:val="20"/>
                <w:szCs w:val="20"/>
              </w:rPr>
              <w:t>να ενσωματώνει γνώσεις από διαφορετικά πεδία (</w:t>
            </w:r>
            <w:r w:rsidRPr="0001533A">
              <w:rPr>
                <w:rStyle w:val="ac"/>
                <w:sz w:val="20"/>
                <w:szCs w:val="20"/>
              </w:rPr>
              <w:t>διεπιστημονικότητα</w:t>
            </w:r>
            <w:r w:rsidRPr="0001533A">
              <w:rPr>
                <w:sz w:val="20"/>
                <w:szCs w:val="20"/>
              </w:rPr>
              <w:t xml:space="preserve">) κατά την εξέταση της </w:t>
            </w:r>
            <w:proofErr w:type="spellStart"/>
            <w:r w:rsidRPr="0001533A">
              <w:rPr>
                <w:sz w:val="20"/>
                <w:szCs w:val="20"/>
              </w:rPr>
              <w:t>μοντερνιστικής</w:t>
            </w:r>
            <w:proofErr w:type="spellEnd"/>
            <w:r w:rsidRPr="0001533A">
              <w:rPr>
                <w:sz w:val="20"/>
                <w:szCs w:val="20"/>
              </w:rPr>
              <w:t xml:space="preserve"> και μεταμοντέρνας λογοτεχνίας </w:t>
            </w:r>
          </w:p>
          <w:p w14:paraId="0FD13F99" w14:textId="77777777" w:rsidR="00754C0D" w:rsidRPr="0001533A" w:rsidRDefault="00754C0D" w:rsidP="00DB5B81">
            <w:pPr>
              <w:numPr>
                <w:ilvl w:val="0"/>
                <w:numId w:val="181"/>
              </w:numPr>
              <w:shd w:val="clear" w:color="auto" w:fill="FFFFFF"/>
              <w:tabs>
                <w:tab w:val="clear" w:pos="984"/>
              </w:tabs>
              <w:kinsoku w:val="0"/>
              <w:overflowPunct w:val="0"/>
              <w:spacing w:after="60" w:line="240" w:lineRule="auto"/>
              <w:ind w:left="461" w:right="214" w:hanging="319"/>
              <w:jc w:val="both"/>
              <w:rPr>
                <w:rFonts w:cs="Georgia"/>
                <w:spacing w:val="-1"/>
                <w:sz w:val="20"/>
                <w:szCs w:val="20"/>
              </w:rPr>
            </w:pPr>
            <w:r w:rsidRPr="0001533A">
              <w:rPr>
                <w:sz w:val="20"/>
                <w:szCs w:val="20"/>
              </w:rPr>
              <w:t xml:space="preserve">να διδάσκει με επάρκεια τη σημασία εννοιών και τεχνικών για την ερμηνεία της </w:t>
            </w:r>
            <w:proofErr w:type="spellStart"/>
            <w:r w:rsidRPr="0001533A">
              <w:rPr>
                <w:sz w:val="20"/>
                <w:szCs w:val="20"/>
              </w:rPr>
              <w:t>μοντερνιστικής</w:t>
            </w:r>
            <w:proofErr w:type="spellEnd"/>
            <w:r w:rsidRPr="0001533A">
              <w:rPr>
                <w:sz w:val="20"/>
                <w:szCs w:val="20"/>
              </w:rPr>
              <w:t xml:space="preserve"> και μεταμοντέρνας λογοτεχνίας</w:t>
            </w:r>
          </w:p>
          <w:p w14:paraId="698187CD" w14:textId="77777777" w:rsidR="00754C0D" w:rsidRPr="0001533A" w:rsidRDefault="00754C0D" w:rsidP="00014D95">
            <w:pPr>
              <w:shd w:val="clear" w:color="auto" w:fill="FFFFFF"/>
              <w:kinsoku w:val="0"/>
              <w:overflowPunct w:val="0"/>
              <w:spacing w:after="60"/>
              <w:ind w:left="461" w:right="214"/>
              <w:jc w:val="both"/>
              <w:rPr>
                <w:rFonts w:cs="Georgia"/>
                <w:spacing w:val="-1"/>
                <w:sz w:val="20"/>
                <w:szCs w:val="20"/>
              </w:rPr>
            </w:pPr>
          </w:p>
          <w:p w14:paraId="2943BEA8" w14:textId="77777777" w:rsidR="00754C0D" w:rsidRPr="0001533A" w:rsidRDefault="00754C0D" w:rsidP="00014D95">
            <w:pPr>
              <w:pStyle w:val="TableParagraph"/>
              <w:kinsoku w:val="0"/>
              <w:overflowPunct w:val="0"/>
              <w:spacing w:after="60"/>
              <w:ind w:right="214"/>
              <w:jc w:val="both"/>
              <w:rPr>
                <w:rFonts w:asciiTheme="minorHAnsi" w:hAnsiTheme="minorHAnsi" w:cs="Georgia"/>
                <w:spacing w:val="-1"/>
                <w:sz w:val="20"/>
                <w:szCs w:val="20"/>
              </w:rPr>
            </w:pPr>
            <w:r w:rsidRPr="0001533A">
              <w:rPr>
                <w:rFonts w:asciiTheme="minorHAnsi" w:hAnsiTheme="minorHAnsi" w:cs="Georgia"/>
                <w:spacing w:val="-1"/>
                <w:sz w:val="20"/>
                <w:szCs w:val="20"/>
              </w:rPr>
              <w:t>ΓΝΩΣΕΙΣ</w:t>
            </w:r>
          </w:p>
          <w:p w14:paraId="26F5FE30" w14:textId="77777777" w:rsidR="00754C0D" w:rsidRPr="0001533A" w:rsidRDefault="00754C0D" w:rsidP="00DB5B81">
            <w:pPr>
              <w:pStyle w:val="a6"/>
              <w:widowControl w:val="0"/>
              <w:numPr>
                <w:ilvl w:val="0"/>
                <w:numId w:val="179"/>
              </w:numPr>
              <w:kinsoku w:val="0"/>
              <w:overflowPunct w:val="0"/>
              <w:autoSpaceDE w:val="0"/>
              <w:autoSpaceDN w:val="0"/>
              <w:adjustRightInd w:val="0"/>
              <w:spacing w:before="29" w:after="0" w:line="240" w:lineRule="auto"/>
              <w:ind w:left="461" w:right="215" w:hanging="319"/>
              <w:contextualSpacing w:val="0"/>
              <w:jc w:val="both"/>
              <w:rPr>
                <w:rFonts w:cs="Georgia"/>
                <w:sz w:val="20"/>
                <w:szCs w:val="20"/>
              </w:rPr>
            </w:pPr>
            <w:r w:rsidRPr="0001533A">
              <w:rPr>
                <w:rFonts w:cs="Georgia"/>
                <w:spacing w:val="-1"/>
                <w:sz w:val="20"/>
                <w:szCs w:val="20"/>
              </w:rPr>
              <w:t>Εξειδικευμένες</w:t>
            </w:r>
            <w:r w:rsidRPr="0001533A">
              <w:rPr>
                <w:rFonts w:cs="Georgia"/>
                <w:spacing w:val="13"/>
                <w:sz w:val="20"/>
                <w:szCs w:val="20"/>
              </w:rPr>
              <w:t xml:space="preserve"> </w:t>
            </w:r>
            <w:r w:rsidRPr="0001533A">
              <w:rPr>
                <w:rFonts w:cs="Georgia"/>
                <w:spacing w:val="-1"/>
                <w:sz w:val="20"/>
                <w:szCs w:val="20"/>
              </w:rPr>
              <w:t>γνώσεις,</w:t>
            </w:r>
            <w:r w:rsidRPr="0001533A">
              <w:rPr>
                <w:rFonts w:cs="Georgia"/>
                <w:spacing w:val="13"/>
                <w:sz w:val="20"/>
                <w:szCs w:val="20"/>
              </w:rPr>
              <w:t xml:space="preserve"> </w:t>
            </w:r>
            <w:r w:rsidRPr="0001533A">
              <w:rPr>
                <w:rFonts w:cs="Georgia"/>
                <w:spacing w:val="-1"/>
                <w:sz w:val="20"/>
                <w:szCs w:val="20"/>
              </w:rPr>
              <w:t>μερικές</w:t>
            </w:r>
            <w:r w:rsidRPr="0001533A">
              <w:rPr>
                <w:rFonts w:cs="Georgia"/>
                <w:spacing w:val="13"/>
                <w:sz w:val="20"/>
                <w:szCs w:val="20"/>
              </w:rPr>
              <w:t xml:space="preserve"> </w:t>
            </w:r>
            <w:r w:rsidRPr="0001533A">
              <w:rPr>
                <w:rFonts w:cs="Georgia"/>
                <w:spacing w:val="-1"/>
                <w:sz w:val="20"/>
                <w:szCs w:val="20"/>
              </w:rPr>
              <w:t>από</w:t>
            </w:r>
            <w:r w:rsidRPr="0001533A">
              <w:rPr>
                <w:rFonts w:cs="Georgia"/>
                <w:spacing w:val="13"/>
                <w:sz w:val="20"/>
                <w:szCs w:val="20"/>
              </w:rPr>
              <w:t xml:space="preserve"> </w:t>
            </w:r>
            <w:r w:rsidRPr="0001533A">
              <w:rPr>
                <w:rFonts w:cs="Georgia"/>
                <w:sz w:val="20"/>
                <w:szCs w:val="20"/>
              </w:rPr>
              <w:t>τις</w:t>
            </w:r>
            <w:r w:rsidRPr="0001533A">
              <w:rPr>
                <w:rFonts w:cs="Georgia"/>
                <w:spacing w:val="13"/>
                <w:sz w:val="20"/>
                <w:szCs w:val="20"/>
              </w:rPr>
              <w:t xml:space="preserve"> </w:t>
            </w:r>
            <w:r w:rsidRPr="0001533A">
              <w:rPr>
                <w:rFonts w:cs="Georgia"/>
                <w:spacing w:val="-1"/>
                <w:sz w:val="20"/>
                <w:szCs w:val="20"/>
              </w:rPr>
              <w:t>οποίες</w:t>
            </w:r>
            <w:r w:rsidRPr="0001533A">
              <w:rPr>
                <w:rFonts w:cs="Georgia"/>
                <w:spacing w:val="15"/>
                <w:sz w:val="20"/>
                <w:szCs w:val="20"/>
              </w:rPr>
              <w:t xml:space="preserve"> </w:t>
            </w:r>
            <w:r w:rsidRPr="0001533A">
              <w:rPr>
                <w:rFonts w:cs="Georgia"/>
                <w:spacing w:val="-1"/>
                <w:sz w:val="20"/>
                <w:szCs w:val="20"/>
              </w:rPr>
              <w:t>αιχμής</w:t>
            </w:r>
            <w:r w:rsidRPr="0001533A">
              <w:rPr>
                <w:rFonts w:cs="Georgia"/>
                <w:spacing w:val="13"/>
                <w:sz w:val="20"/>
                <w:szCs w:val="20"/>
              </w:rPr>
              <w:t xml:space="preserve"> </w:t>
            </w:r>
            <w:r w:rsidRPr="0001533A">
              <w:rPr>
                <w:rFonts w:cs="Georgia"/>
                <w:sz w:val="20"/>
                <w:szCs w:val="20"/>
              </w:rPr>
              <w:t>στο</w:t>
            </w:r>
            <w:r w:rsidRPr="0001533A">
              <w:rPr>
                <w:rFonts w:cs="Georgia"/>
                <w:spacing w:val="15"/>
                <w:sz w:val="20"/>
                <w:szCs w:val="20"/>
              </w:rPr>
              <w:t xml:space="preserve"> </w:t>
            </w:r>
            <w:r w:rsidRPr="0001533A">
              <w:rPr>
                <w:rFonts w:cs="Georgia"/>
                <w:spacing w:val="-1"/>
                <w:sz w:val="20"/>
                <w:szCs w:val="20"/>
              </w:rPr>
              <w:t>πεδίο</w:t>
            </w:r>
            <w:r w:rsidRPr="0001533A">
              <w:rPr>
                <w:rFonts w:cs="Georgia"/>
                <w:spacing w:val="13"/>
                <w:sz w:val="20"/>
                <w:szCs w:val="20"/>
              </w:rPr>
              <w:t xml:space="preserve"> </w:t>
            </w:r>
            <w:r w:rsidRPr="0001533A">
              <w:rPr>
                <w:rFonts w:cs="Georgia"/>
                <w:sz w:val="20"/>
                <w:szCs w:val="20"/>
              </w:rPr>
              <w:t>της</w:t>
            </w:r>
            <w:r w:rsidRPr="0001533A">
              <w:rPr>
                <w:rFonts w:cs="Georgia"/>
                <w:spacing w:val="16"/>
                <w:sz w:val="20"/>
                <w:szCs w:val="20"/>
              </w:rPr>
              <w:t xml:space="preserve"> </w:t>
            </w:r>
            <w:r w:rsidRPr="0001533A">
              <w:rPr>
                <w:rFonts w:cs="Georgia"/>
                <w:spacing w:val="-1"/>
                <w:sz w:val="20"/>
                <w:szCs w:val="20"/>
              </w:rPr>
              <w:t>Θεωρίας</w:t>
            </w:r>
            <w:r w:rsidRPr="0001533A">
              <w:rPr>
                <w:rFonts w:cs="Georgia"/>
                <w:spacing w:val="13"/>
                <w:sz w:val="20"/>
                <w:szCs w:val="20"/>
              </w:rPr>
              <w:t xml:space="preserve"> </w:t>
            </w:r>
            <w:r w:rsidRPr="0001533A">
              <w:rPr>
                <w:rFonts w:cs="Georgia"/>
                <w:sz w:val="20"/>
                <w:szCs w:val="20"/>
              </w:rPr>
              <w:t>της</w:t>
            </w:r>
            <w:r w:rsidRPr="0001533A">
              <w:rPr>
                <w:rFonts w:cs="Georgia"/>
                <w:spacing w:val="13"/>
                <w:sz w:val="20"/>
                <w:szCs w:val="20"/>
              </w:rPr>
              <w:t xml:space="preserve"> </w:t>
            </w:r>
            <w:r w:rsidRPr="0001533A">
              <w:rPr>
                <w:rFonts w:cs="Georgia"/>
                <w:spacing w:val="-1"/>
                <w:sz w:val="20"/>
                <w:szCs w:val="20"/>
              </w:rPr>
              <w:t>Λογοτεχνίας,</w:t>
            </w:r>
            <w:r w:rsidRPr="0001533A">
              <w:rPr>
                <w:rFonts w:cs="Georgia"/>
                <w:spacing w:val="13"/>
                <w:sz w:val="20"/>
                <w:szCs w:val="20"/>
              </w:rPr>
              <w:t xml:space="preserve"> </w:t>
            </w:r>
            <w:r w:rsidRPr="0001533A">
              <w:rPr>
                <w:rFonts w:cs="Georgia"/>
                <w:spacing w:val="-2"/>
                <w:sz w:val="20"/>
                <w:szCs w:val="20"/>
              </w:rPr>
              <w:t>που</w:t>
            </w:r>
            <w:r w:rsidRPr="0001533A">
              <w:rPr>
                <w:rFonts w:cs="Georgia"/>
                <w:spacing w:val="79"/>
                <w:sz w:val="20"/>
                <w:szCs w:val="20"/>
              </w:rPr>
              <w:t xml:space="preserve"> </w:t>
            </w:r>
            <w:r w:rsidRPr="0001533A">
              <w:rPr>
                <w:rFonts w:cs="Georgia"/>
                <w:spacing w:val="-1"/>
                <w:sz w:val="20"/>
                <w:szCs w:val="20"/>
              </w:rPr>
              <w:t>αποτελούν</w:t>
            </w:r>
            <w:r w:rsidRPr="0001533A">
              <w:rPr>
                <w:rFonts w:cs="Georgia"/>
                <w:sz w:val="20"/>
                <w:szCs w:val="20"/>
              </w:rPr>
              <w:t xml:space="preserve"> τη </w:t>
            </w:r>
            <w:r w:rsidRPr="0001533A">
              <w:rPr>
                <w:rFonts w:cs="Georgia"/>
                <w:spacing w:val="-1"/>
                <w:sz w:val="20"/>
                <w:szCs w:val="20"/>
              </w:rPr>
              <w:t>βάση</w:t>
            </w:r>
            <w:r w:rsidRPr="0001533A">
              <w:rPr>
                <w:rFonts w:cs="Georgia"/>
                <w:sz w:val="20"/>
                <w:szCs w:val="20"/>
              </w:rPr>
              <w:t xml:space="preserve"> για </w:t>
            </w:r>
            <w:r w:rsidRPr="0001533A">
              <w:rPr>
                <w:rFonts w:cs="Georgia"/>
                <w:spacing w:val="-1"/>
                <w:sz w:val="20"/>
                <w:szCs w:val="20"/>
              </w:rPr>
              <w:t>πρωτότυπη</w:t>
            </w:r>
            <w:r w:rsidRPr="0001533A">
              <w:rPr>
                <w:rFonts w:cs="Georgia"/>
                <w:sz w:val="20"/>
                <w:szCs w:val="20"/>
              </w:rPr>
              <w:t xml:space="preserve"> </w:t>
            </w:r>
            <w:r w:rsidRPr="0001533A">
              <w:rPr>
                <w:rFonts w:cs="Georgia"/>
                <w:spacing w:val="-1"/>
                <w:sz w:val="20"/>
                <w:szCs w:val="20"/>
              </w:rPr>
              <w:t>σκέψη</w:t>
            </w:r>
            <w:r w:rsidRPr="0001533A">
              <w:rPr>
                <w:rFonts w:cs="Georgia"/>
                <w:sz w:val="20"/>
                <w:szCs w:val="20"/>
              </w:rPr>
              <w:t xml:space="preserve"> </w:t>
            </w:r>
            <w:r w:rsidRPr="0001533A">
              <w:rPr>
                <w:rFonts w:cs="Georgia"/>
                <w:spacing w:val="-1"/>
                <w:sz w:val="20"/>
                <w:szCs w:val="20"/>
              </w:rPr>
              <w:t xml:space="preserve">και </w:t>
            </w:r>
            <w:r w:rsidRPr="0001533A">
              <w:rPr>
                <w:rFonts w:cs="Georgia"/>
                <w:sz w:val="20"/>
                <w:szCs w:val="20"/>
              </w:rPr>
              <w:t>έρευνα</w:t>
            </w:r>
          </w:p>
          <w:p w14:paraId="46253208" w14:textId="77777777" w:rsidR="00754C0D" w:rsidRPr="0001533A" w:rsidRDefault="00754C0D" w:rsidP="00DB5B81">
            <w:pPr>
              <w:pStyle w:val="a6"/>
              <w:widowControl w:val="0"/>
              <w:numPr>
                <w:ilvl w:val="0"/>
                <w:numId w:val="179"/>
              </w:numPr>
              <w:kinsoku w:val="0"/>
              <w:overflowPunct w:val="0"/>
              <w:autoSpaceDE w:val="0"/>
              <w:autoSpaceDN w:val="0"/>
              <w:adjustRightInd w:val="0"/>
              <w:spacing w:before="29" w:after="0" w:line="240" w:lineRule="auto"/>
              <w:ind w:left="461" w:right="215" w:hanging="319"/>
              <w:contextualSpacing w:val="0"/>
              <w:jc w:val="both"/>
              <w:rPr>
                <w:rFonts w:cs="Georgia"/>
                <w:sz w:val="20"/>
                <w:szCs w:val="20"/>
              </w:rPr>
            </w:pPr>
            <w:r w:rsidRPr="0001533A">
              <w:rPr>
                <w:rFonts w:cs="Georgia"/>
                <w:spacing w:val="-1"/>
                <w:sz w:val="20"/>
                <w:szCs w:val="20"/>
              </w:rPr>
              <w:t>Κριτική</w:t>
            </w:r>
            <w:r w:rsidRPr="0001533A">
              <w:rPr>
                <w:rFonts w:cs="Georgia"/>
                <w:spacing w:val="2"/>
                <w:sz w:val="20"/>
                <w:szCs w:val="20"/>
              </w:rPr>
              <w:t xml:space="preserve"> </w:t>
            </w:r>
            <w:r w:rsidRPr="0001533A">
              <w:rPr>
                <w:rFonts w:cs="Georgia"/>
                <w:spacing w:val="-1"/>
                <w:sz w:val="20"/>
                <w:szCs w:val="20"/>
              </w:rPr>
              <w:t>γνώση</w:t>
            </w:r>
            <w:r w:rsidRPr="0001533A">
              <w:rPr>
                <w:rFonts w:cs="Georgia"/>
                <w:sz w:val="20"/>
                <w:szCs w:val="20"/>
              </w:rPr>
              <w:t xml:space="preserve"> </w:t>
            </w:r>
            <w:r w:rsidRPr="0001533A">
              <w:rPr>
                <w:rFonts w:cs="Georgia"/>
                <w:spacing w:val="-1"/>
                <w:sz w:val="20"/>
                <w:szCs w:val="20"/>
              </w:rPr>
              <w:t>επιμέρους</w:t>
            </w:r>
            <w:r w:rsidRPr="0001533A">
              <w:rPr>
                <w:rFonts w:cs="Georgia"/>
                <w:spacing w:val="3"/>
                <w:sz w:val="20"/>
                <w:szCs w:val="20"/>
              </w:rPr>
              <w:t xml:space="preserve"> </w:t>
            </w:r>
            <w:r w:rsidRPr="0001533A">
              <w:rPr>
                <w:rFonts w:cs="Georgia"/>
                <w:spacing w:val="-1"/>
                <w:sz w:val="20"/>
                <w:szCs w:val="20"/>
              </w:rPr>
              <w:t>ζητημάτων</w:t>
            </w:r>
            <w:r w:rsidRPr="0001533A">
              <w:rPr>
                <w:rFonts w:cs="Georgia"/>
                <w:sz w:val="20"/>
                <w:szCs w:val="20"/>
              </w:rPr>
              <w:t xml:space="preserve"> στο</w:t>
            </w:r>
            <w:r w:rsidRPr="0001533A">
              <w:rPr>
                <w:rFonts w:cs="Georgia"/>
                <w:spacing w:val="1"/>
                <w:sz w:val="20"/>
                <w:szCs w:val="20"/>
              </w:rPr>
              <w:t xml:space="preserve"> </w:t>
            </w:r>
            <w:r w:rsidRPr="0001533A">
              <w:rPr>
                <w:rFonts w:cs="Georgia"/>
                <w:spacing w:val="-1"/>
                <w:sz w:val="20"/>
                <w:szCs w:val="20"/>
              </w:rPr>
              <w:t>εν</w:t>
            </w:r>
            <w:r w:rsidRPr="0001533A">
              <w:rPr>
                <w:rFonts w:cs="Georgia"/>
                <w:sz w:val="20"/>
                <w:szCs w:val="20"/>
              </w:rPr>
              <w:t xml:space="preserve"> </w:t>
            </w:r>
            <w:r w:rsidRPr="0001533A">
              <w:rPr>
                <w:rFonts w:cs="Georgia"/>
                <w:spacing w:val="-1"/>
                <w:sz w:val="20"/>
                <w:szCs w:val="20"/>
              </w:rPr>
              <w:t>λόγω</w:t>
            </w:r>
            <w:r w:rsidRPr="0001533A">
              <w:rPr>
                <w:rFonts w:cs="Georgia"/>
                <w:spacing w:val="3"/>
                <w:sz w:val="20"/>
                <w:szCs w:val="20"/>
              </w:rPr>
              <w:t xml:space="preserve"> </w:t>
            </w:r>
            <w:r w:rsidRPr="0001533A">
              <w:rPr>
                <w:rFonts w:cs="Georgia"/>
                <w:spacing w:val="-1"/>
                <w:sz w:val="20"/>
                <w:szCs w:val="20"/>
              </w:rPr>
              <w:t>πεδίο</w:t>
            </w:r>
            <w:r w:rsidRPr="0001533A">
              <w:rPr>
                <w:rFonts w:cs="Georgia"/>
                <w:spacing w:val="1"/>
                <w:sz w:val="20"/>
                <w:szCs w:val="20"/>
              </w:rPr>
              <w:t xml:space="preserve"> </w:t>
            </w:r>
          </w:p>
          <w:p w14:paraId="1BFD3865" w14:textId="77777777" w:rsidR="00754C0D" w:rsidRPr="0001533A" w:rsidRDefault="00754C0D" w:rsidP="00014D95">
            <w:pPr>
              <w:pStyle w:val="TableParagraph"/>
              <w:kinsoku w:val="0"/>
              <w:overflowPunct w:val="0"/>
              <w:spacing w:before="4"/>
              <w:ind w:right="215"/>
              <w:jc w:val="both"/>
              <w:rPr>
                <w:rFonts w:asciiTheme="minorHAnsi" w:hAnsiTheme="minorHAnsi" w:cs="Calibri"/>
                <w:b/>
                <w:bCs/>
                <w:sz w:val="20"/>
                <w:szCs w:val="20"/>
              </w:rPr>
            </w:pPr>
          </w:p>
          <w:p w14:paraId="5C694C36" w14:textId="77777777" w:rsidR="00754C0D" w:rsidRPr="0001533A" w:rsidRDefault="00754C0D" w:rsidP="00014D95">
            <w:pPr>
              <w:pStyle w:val="TableParagraph"/>
              <w:kinsoku w:val="0"/>
              <w:overflowPunct w:val="0"/>
              <w:spacing w:after="60"/>
              <w:ind w:left="102" w:right="215"/>
              <w:jc w:val="both"/>
              <w:rPr>
                <w:rFonts w:asciiTheme="minorHAnsi" w:hAnsiTheme="minorHAnsi" w:cs="Georgia"/>
                <w:spacing w:val="-1"/>
                <w:sz w:val="20"/>
                <w:szCs w:val="20"/>
              </w:rPr>
            </w:pPr>
            <w:r w:rsidRPr="0001533A">
              <w:rPr>
                <w:rFonts w:asciiTheme="minorHAnsi" w:hAnsiTheme="minorHAnsi" w:cs="Georgia"/>
                <w:spacing w:val="-1"/>
                <w:sz w:val="20"/>
                <w:szCs w:val="20"/>
              </w:rPr>
              <w:t xml:space="preserve">ΙΚΑΝΟΤΗΤΕΣ </w:t>
            </w:r>
          </w:p>
          <w:p w14:paraId="4E9DA56F" w14:textId="77777777" w:rsidR="00754C0D" w:rsidRPr="0001533A" w:rsidRDefault="00754C0D" w:rsidP="00DB5B81">
            <w:pPr>
              <w:pStyle w:val="a6"/>
              <w:widowControl w:val="0"/>
              <w:numPr>
                <w:ilvl w:val="0"/>
                <w:numId w:val="180"/>
              </w:numPr>
              <w:kinsoku w:val="0"/>
              <w:overflowPunct w:val="0"/>
              <w:autoSpaceDE w:val="0"/>
              <w:autoSpaceDN w:val="0"/>
              <w:adjustRightInd w:val="0"/>
              <w:spacing w:before="29" w:after="0" w:line="240" w:lineRule="auto"/>
              <w:ind w:left="461" w:right="215" w:hanging="319"/>
              <w:contextualSpacing w:val="0"/>
              <w:jc w:val="both"/>
              <w:rPr>
                <w:rFonts w:cs="Georgia"/>
                <w:spacing w:val="-1"/>
                <w:sz w:val="20"/>
                <w:szCs w:val="20"/>
              </w:rPr>
            </w:pPr>
            <w:r w:rsidRPr="0001533A">
              <w:rPr>
                <w:rFonts w:cs="Georgia"/>
                <w:spacing w:val="-1"/>
                <w:sz w:val="20"/>
                <w:szCs w:val="20"/>
                <w:lang w:val="en-GB"/>
              </w:rPr>
              <w:t>E</w:t>
            </w:r>
            <w:proofErr w:type="spellStart"/>
            <w:r w:rsidRPr="0001533A">
              <w:rPr>
                <w:rFonts w:cs="Georgia"/>
                <w:spacing w:val="-1"/>
                <w:sz w:val="20"/>
                <w:szCs w:val="20"/>
              </w:rPr>
              <w:t>νσωμάτωση</w:t>
            </w:r>
            <w:proofErr w:type="spellEnd"/>
            <w:r w:rsidRPr="0001533A">
              <w:rPr>
                <w:rFonts w:cs="Georgia"/>
                <w:spacing w:val="35"/>
                <w:sz w:val="20"/>
                <w:szCs w:val="20"/>
              </w:rPr>
              <w:t xml:space="preserve"> </w:t>
            </w:r>
            <w:r w:rsidRPr="0001533A">
              <w:rPr>
                <w:rFonts w:cs="Georgia"/>
                <w:spacing w:val="-1"/>
                <w:sz w:val="20"/>
                <w:szCs w:val="20"/>
              </w:rPr>
              <w:t>γνώσεων</w:t>
            </w:r>
            <w:r w:rsidRPr="0001533A">
              <w:rPr>
                <w:rFonts w:cs="Georgia"/>
                <w:spacing w:val="37"/>
                <w:sz w:val="20"/>
                <w:szCs w:val="20"/>
              </w:rPr>
              <w:t xml:space="preserve"> </w:t>
            </w:r>
            <w:r w:rsidRPr="0001533A">
              <w:rPr>
                <w:rFonts w:cs="Georgia"/>
                <w:spacing w:val="-1"/>
                <w:sz w:val="20"/>
                <w:szCs w:val="20"/>
              </w:rPr>
              <w:t>από</w:t>
            </w:r>
            <w:r w:rsidRPr="0001533A">
              <w:rPr>
                <w:rFonts w:cs="Georgia"/>
                <w:spacing w:val="69"/>
                <w:sz w:val="20"/>
                <w:szCs w:val="20"/>
              </w:rPr>
              <w:t xml:space="preserve"> </w:t>
            </w:r>
            <w:r w:rsidRPr="0001533A">
              <w:rPr>
                <w:rFonts w:cs="Georgia"/>
                <w:spacing w:val="-1"/>
                <w:sz w:val="20"/>
                <w:szCs w:val="20"/>
              </w:rPr>
              <w:t>διαφορετικά</w:t>
            </w:r>
            <w:r w:rsidRPr="0001533A">
              <w:rPr>
                <w:rFonts w:cs="Georgia"/>
                <w:sz w:val="20"/>
                <w:szCs w:val="20"/>
              </w:rPr>
              <w:t xml:space="preserve"> </w:t>
            </w:r>
            <w:r w:rsidRPr="0001533A">
              <w:rPr>
                <w:rFonts w:cs="Georgia"/>
                <w:spacing w:val="-1"/>
                <w:sz w:val="20"/>
                <w:szCs w:val="20"/>
              </w:rPr>
              <w:t>πεδία</w:t>
            </w:r>
            <w:r w:rsidRPr="0001533A">
              <w:rPr>
                <w:rFonts w:cs="Georgia"/>
                <w:sz w:val="20"/>
                <w:szCs w:val="20"/>
              </w:rPr>
              <w:t xml:space="preserve"> </w:t>
            </w:r>
            <w:r w:rsidRPr="0001533A">
              <w:rPr>
                <w:rFonts w:cs="Georgia"/>
                <w:spacing w:val="-1"/>
                <w:sz w:val="20"/>
                <w:szCs w:val="20"/>
              </w:rPr>
              <w:t>(</w:t>
            </w:r>
            <w:r w:rsidRPr="0001533A">
              <w:rPr>
                <w:rFonts w:cs="Georgia"/>
                <w:i/>
                <w:iCs/>
                <w:spacing w:val="-1"/>
                <w:sz w:val="20"/>
                <w:szCs w:val="20"/>
              </w:rPr>
              <w:t>διεπιστημονικότητα</w:t>
            </w:r>
            <w:r w:rsidRPr="0001533A">
              <w:rPr>
                <w:rFonts w:cs="Georgia"/>
                <w:spacing w:val="-1"/>
                <w:sz w:val="20"/>
                <w:szCs w:val="20"/>
              </w:rPr>
              <w:t xml:space="preserve">) </w:t>
            </w:r>
          </w:p>
          <w:p w14:paraId="10E069CB" w14:textId="77777777" w:rsidR="00754C0D" w:rsidRPr="0001533A" w:rsidRDefault="00754C0D" w:rsidP="00014D95">
            <w:pPr>
              <w:pStyle w:val="a6"/>
              <w:widowControl w:val="0"/>
              <w:kinsoku w:val="0"/>
              <w:overflowPunct w:val="0"/>
              <w:autoSpaceDE w:val="0"/>
              <w:autoSpaceDN w:val="0"/>
              <w:adjustRightInd w:val="0"/>
              <w:spacing w:before="29" w:after="0" w:line="240" w:lineRule="auto"/>
              <w:ind w:left="461" w:right="215"/>
              <w:contextualSpacing w:val="0"/>
              <w:jc w:val="both"/>
              <w:rPr>
                <w:sz w:val="20"/>
                <w:szCs w:val="20"/>
              </w:rPr>
            </w:pPr>
          </w:p>
        </w:tc>
      </w:tr>
      <w:tr w:rsidR="00754C0D" w:rsidRPr="0001533A" w14:paraId="5D0C144B"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897A7C6" w14:textId="77777777" w:rsidR="00754C0D" w:rsidRPr="0001533A" w:rsidRDefault="00754C0D" w:rsidP="00014D95">
            <w:pPr>
              <w:rPr>
                <w:rFonts w:cs="Arial"/>
                <w:b/>
                <w:sz w:val="20"/>
                <w:szCs w:val="20"/>
              </w:rPr>
            </w:pPr>
            <w:r w:rsidRPr="0001533A">
              <w:rPr>
                <w:rFonts w:cs="Arial"/>
                <w:b/>
                <w:sz w:val="20"/>
                <w:szCs w:val="20"/>
              </w:rPr>
              <w:t>Γενικές Ικανότητες</w:t>
            </w:r>
          </w:p>
        </w:tc>
      </w:tr>
      <w:tr w:rsidR="00754C0D" w:rsidRPr="0001533A" w14:paraId="6FDE1A18" w14:textId="77777777" w:rsidTr="00014D95">
        <w:tc>
          <w:tcPr>
            <w:tcW w:w="8472" w:type="dxa"/>
            <w:gridSpan w:val="2"/>
            <w:tcBorders>
              <w:top w:val="nil"/>
              <w:bottom w:val="nil"/>
            </w:tcBorders>
            <w:shd w:val="clear" w:color="auto" w:fill="DDD9C3"/>
          </w:tcPr>
          <w:p w14:paraId="33737862" w14:textId="77777777" w:rsidR="00754C0D" w:rsidRPr="0001533A" w:rsidRDefault="00754C0D" w:rsidP="00014D95">
            <w:pPr>
              <w:widowControl w:val="0"/>
              <w:autoSpaceDE w:val="0"/>
              <w:autoSpaceDN w:val="0"/>
              <w:adjustRightInd w:val="0"/>
              <w:spacing w:after="60"/>
              <w:rPr>
                <w:rFonts w:cs="Arial"/>
                <w:i/>
                <w:sz w:val="20"/>
                <w:szCs w:val="20"/>
              </w:rPr>
            </w:pPr>
            <w:r w:rsidRPr="0001533A">
              <w:rPr>
                <w:rFonts w:cs="Arial"/>
                <w:i/>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01533A" w14:paraId="6E303DDA" w14:textId="77777777" w:rsidTr="00014D95">
        <w:tblPrEx>
          <w:tblLook w:val="0000" w:firstRow="0" w:lastRow="0" w:firstColumn="0" w:lastColumn="0" w:noHBand="0" w:noVBand="0"/>
        </w:tblPrEx>
        <w:trPr>
          <w:trHeight w:val="2165"/>
        </w:trPr>
        <w:tc>
          <w:tcPr>
            <w:tcW w:w="3964" w:type="dxa"/>
            <w:tcBorders>
              <w:top w:val="nil"/>
              <w:bottom w:val="single" w:sz="4" w:space="0" w:color="auto"/>
              <w:right w:val="nil"/>
            </w:tcBorders>
            <w:shd w:val="clear" w:color="auto" w:fill="DDD9C3"/>
          </w:tcPr>
          <w:p w14:paraId="369C0A66"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Αναζήτηση, ανάλυση και σύνθεση δεδομένων και πληροφοριών, με τη χρήση και των απαραίτητων τεχνολογιών </w:t>
            </w:r>
          </w:p>
          <w:p w14:paraId="1B47B250"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Προσαρμογή σε νέες καταστάσεις </w:t>
            </w:r>
          </w:p>
          <w:p w14:paraId="289076F0"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Λήψη αποφάσεων </w:t>
            </w:r>
          </w:p>
          <w:p w14:paraId="492FA0CA"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Αυτόνομη εργασία </w:t>
            </w:r>
          </w:p>
          <w:p w14:paraId="433849C9"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Ομαδική εργασία </w:t>
            </w:r>
          </w:p>
          <w:p w14:paraId="61738D24"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Εργασία σε διεθνές περιβάλλον </w:t>
            </w:r>
          </w:p>
          <w:p w14:paraId="28FA9837"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Εργασία σε διεπιστημονικό περιβάλλον </w:t>
            </w:r>
          </w:p>
          <w:p w14:paraId="30AE2C4E"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Παράγωγή νέων ερευνητικών ιδεών </w:t>
            </w:r>
          </w:p>
        </w:tc>
        <w:tc>
          <w:tcPr>
            <w:tcW w:w="4508" w:type="dxa"/>
            <w:tcBorders>
              <w:top w:val="nil"/>
              <w:left w:val="nil"/>
              <w:bottom w:val="single" w:sz="4" w:space="0" w:color="auto"/>
            </w:tcBorders>
            <w:shd w:val="clear" w:color="auto" w:fill="DDD9C3"/>
          </w:tcPr>
          <w:p w14:paraId="24E67A43"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Σχεδιασμός και διαχείριση έργων </w:t>
            </w:r>
          </w:p>
          <w:p w14:paraId="38ED3295"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Σεβασμός στη διαφορετικότητα και στην </w:t>
            </w:r>
            <w:proofErr w:type="spellStart"/>
            <w:r w:rsidRPr="0001533A">
              <w:rPr>
                <w:rFonts w:cs="Arial"/>
                <w:i/>
                <w:sz w:val="20"/>
                <w:szCs w:val="20"/>
              </w:rPr>
              <w:t>πολυπολιτισμικότητα</w:t>
            </w:r>
            <w:proofErr w:type="spellEnd"/>
            <w:r w:rsidRPr="0001533A">
              <w:rPr>
                <w:rFonts w:cs="Arial"/>
                <w:i/>
                <w:sz w:val="20"/>
                <w:szCs w:val="20"/>
              </w:rPr>
              <w:t xml:space="preserve"> </w:t>
            </w:r>
          </w:p>
          <w:p w14:paraId="7EBA5A96"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Σεβασμός στο φυσικό περιβάλλον </w:t>
            </w:r>
          </w:p>
          <w:p w14:paraId="4E32323D"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Επίδειξη κοινωνικής, επαγγελματικής και ηθικής υπευθυνότητας και ευαισθησίας σε θέματα φύλου </w:t>
            </w:r>
          </w:p>
          <w:p w14:paraId="76BE30D6" w14:textId="77777777" w:rsidR="00754C0D" w:rsidRPr="0001533A" w:rsidRDefault="00754C0D" w:rsidP="00014D95">
            <w:pPr>
              <w:widowControl w:val="0"/>
              <w:autoSpaceDE w:val="0"/>
              <w:autoSpaceDN w:val="0"/>
              <w:adjustRightInd w:val="0"/>
              <w:rPr>
                <w:rFonts w:cs="Arial"/>
                <w:i/>
                <w:sz w:val="20"/>
                <w:szCs w:val="20"/>
              </w:rPr>
            </w:pPr>
            <w:r w:rsidRPr="0001533A">
              <w:rPr>
                <w:rFonts w:cs="Arial"/>
                <w:i/>
                <w:sz w:val="20"/>
                <w:szCs w:val="20"/>
              </w:rPr>
              <w:t xml:space="preserve">Άσκηση κριτικής και αυτοκριτικής </w:t>
            </w:r>
          </w:p>
          <w:p w14:paraId="79648A69" w14:textId="77777777" w:rsidR="00754C0D" w:rsidRPr="0001533A" w:rsidRDefault="00754C0D" w:rsidP="00014D95">
            <w:pPr>
              <w:rPr>
                <w:rFonts w:cs="Arial"/>
                <w:i/>
                <w:sz w:val="20"/>
                <w:szCs w:val="20"/>
              </w:rPr>
            </w:pPr>
            <w:r w:rsidRPr="0001533A">
              <w:rPr>
                <w:rFonts w:cs="Arial"/>
                <w:i/>
                <w:sz w:val="20"/>
                <w:szCs w:val="20"/>
              </w:rPr>
              <w:t>Προαγωγή της ελεύθερης, δημιουργικής και επαγωγικής σκέψης</w:t>
            </w:r>
          </w:p>
          <w:p w14:paraId="211EC3F9" w14:textId="77777777" w:rsidR="00754C0D" w:rsidRPr="0001533A" w:rsidRDefault="00754C0D" w:rsidP="00014D95">
            <w:pPr>
              <w:rPr>
                <w:rFonts w:cs="Arial"/>
                <w:i/>
                <w:sz w:val="20"/>
                <w:szCs w:val="20"/>
              </w:rPr>
            </w:pPr>
            <w:r w:rsidRPr="0001533A">
              <w:rPr>
                <w:rFonts w:cs="Arial"/>
                <w:i/>
                <w:sz w:val="20"/>
                <w:szCs w:val="20"/>
              </w:rPr>
              <w:t>……</w:t>
            </w:r>
          </w:p>
          <w:p w14:paraId="3450FB9A" w14:textId="77777777" w:rsidR="00754C0D" w:rsidRPr="0001533A" w:rsidRDefault="00754C0D" w:rsidP="00014D95">
            <w:pPr>
              <w:rPr>
                <w:rFonts w:cs="Arial"/>
                <w:i/>
                <w:sz w:val="20"/>
                <w:szCs w:val="20"/>
              </w:rPr>
            </w:pPr>
            <w:r w:rsidRPr="0001533A">
              <w:rPr>
                <w:rFonts w:cs="Arial"/>
                <w:i/>
                <w:sz w:val="20"/>
                <w:szCs w:val="20"/>
              </w:rPr>
              <w:t>Άλλες…</w:t>
            </w:r>
          </w:p>
          <w:p w14:paraId="21D11C1D" w14:textId="77777777" w:rsidR="00754C0D" w:rsidRPr="0001533A" w:rsidRDefault="00754C0D" w:rsidP="00014D95">
            <w:pPr>
              <w:rPr>
                <w:rFonts w:cs="Arial"/>
                <w:b/>
                <w:sz w:val="20"/>
                <w:szCs w:val="20"/>
              </w:rPr>
            </w:pPr>
            <w:r w:rsidRPr="0001533A">
              <w:rPr>
                <w:rFonts w:cs="Arial"/>
                <w:i/>
                <w:sz w:val="20"/>
                <w:szCs w:val="20"/>
              </w:rPr>
              <w:t>…….</w:t>
            </w:r>
          </w:p>
        </w:tc>
      </w:tr>
      <w:tr w:rsidR="00754C0D" w:rsidRPr="0001533A" w14:paraId="19EF5C76" w14:textId="77777777" w:rsidTr="00014D95">
        <w:tc>
          <w:tcPr>
            <w:tcW w:w="8472" w:type="dxa"/>
            <w:gridSpan w:val="2"/>
            <w:tcBorders>
              <w:bottom w:val="single" w:sz="4" w:space="0" w:color="auto"/>
            </w:tcBorders>
          </w:tcPr>
          <w:p w14:paraId="4BC1D2AD" w14:textId="77777777" w:rsidR="00754C0D" w:rsidRPr="0001533A" w:rsidRDefault="00754C0D" w:rsidP="00DB5B81">
            <w:pPr>
              <w:pStyle w:val="a6"/>
              <w:widowControl w:val="0"/>
              <w:numPr>
                <w:ilvl w:val="0"/>
                <w:numId w:val="178"/>
              </w:numPr>
              <w:tabs>
                <w:tab w:val="left" w:pos="213"/>
                <w:tab w:val="left" w:pos="420"/>
              </w:tabs>
              <w:kinsoku w:val="0"/>
              <w:overflowPunct w:val="0"/>
              <w:autoSpaceDE w:val="0"/>
              <w:autoSpaceDN w:val="0"/>
              <w:adjustRightInd w:val="0"/>
              <w:spacing w:before="120" w:after="20" w:line="276" w:lineRule="auto"/>
              <w:ind w:hanging="680"/>
              <w:contextualSpacing w:val="0"/>
              <w:rPr>
                <w:rFonts w:cs="Georgia"/>
                <w:sz w:val="20"/>
                <w:szCs w:val="20"/>
              </w:rPr>
            </w:pPr>
            <w:r w:rsidRPr="0001533A">
              <w:rPr>
                <w:rFonts w:cs="Georgia"/>
                <w:sz w:val="20"/>
                <w:szCs w:val="20"/>
              </w:rPr>
              <w:t>Αναζήτηση, ανάλυση και σύνθεση δεδομένων και πληροφοριών, με τη χρήση και ΤΠΕ.</w:t>
            </w:r>
          </w:p>
          <w:p w14:paraId="65BC01B3" w14:textId="77777777" w:rsidR="00754C0D" w:rsidRPr="0001533A" w:rsidRDefault="00754C0D" w:rsidP="00DB5B81">
            <w:pPr>
              <w:pStyle w:val="a6"/>
              <w:widowControl w:val="0"/>
              <w:numPr>
                <w:ilvl w:val="0"/>
                <w:numId w:val="178"/>
              </w:numPr>
              <w:tabs>
                <w:tab w:val="left" w:pos="213"/>
                <w:tab w:val="left" w:pos="420"/>
              </w:tabs>
              <w:kinsoku w:val="0"/>
              <w:overflowPunct w:val="0"/>
              <w:autoSpaceDE w:val="0"/>
              <w:autoSpaceDN w:val="0"/>
              <w:adjustRightInd w:val="0"/>
              <w:spacing w:after="20" w:line="276" w:lineRule="auto"/>
              <w:ind w:hanging="680"/>
              <w:contextualSpacing w:val="0"/>
              <w:rPr>
                <w:rFonts w:cs="Georgia"/>
                <w:sz w:val="20"/>
                <w:szCs w:val="20"/>
              </w:rPr>
            </w:pPr>
            <w:r w:rsidRPr="0001533A">
              <w:rPr>
                <w:rFonts w:cs="Georgia"/>
                <w:sz w:val="20"/>
                <w:szCs w:val="20"/>
              </w:rPr>
              <w:lastRenderedPageBreak/>
              <w:t xml:space="preserve">Αυτόνομη εργασία </w:t>
            </w:r>
          </w:p>
          <w:p w14:paraId="789A1B79" w14:textId="77777777" w:rsidR="00754C0D" w:rsidRPr="0001533A" w:rsidRDefault="00754C0D" w:rsidP="00DB5B81">
            <w:pPr>
              <w:pStyle w:val="a6"/>
              <w:widowControl w:val="0"/>
              <w:numPr>
                <w:ilvl w:val="0"/>
                <w:numId w:val="178"/>
              </w:numPr>
              <w:tabs>
                <w:tab w:val="left" w:pos="213"/>
                <w:tab w:val="left" w:pos="420"/>
              </w:tabs>
              <w:kinsoku w:val="0"/>
              <w:overflowPunct w:val="0"/>
              <w:autoSpaceDE w:val="0"/>
              <w:autoSpaceDN w:val="0"/>
              <w:adjustRightInd w:val="0"/>
              <w:spacing w:after="20" w:line="276" w:lineRule="auto"/>
              <w:ind w:hanging="680"/>
              <w:contextualSpacing w:val="0"/>
              <w:rPr>
                <w:rFonts w:cs="Georgia"/>
                <w:sz w:val="20"/>
                <w:szCs w:val="20"/>
              </w:rPr>
            </w:pPr>
            <w:r w:rsidRPr="0001533A">
              <w:rPr>
                <w:rFonts w:cs="Georgia"/>
                <w:sz w:val="20"/>
                <w:szCs w:val="20"/>
              </w:rPr>
              <w:t>Προαγωγή της κριτικής και επαγωγικής σκέψης</w:t>
            </w:r>
          </w:p>
          <w:p w14:paraId="4B1CDCEE" w14:textId="77777777" w:rsidR="00754C0D" w:rsidRPr="0001533A" w:rsidRDefault="00754C0D" w:rsidP="00DB5B81">
            <w:pPr>
              <w:pStyle w:val="a6"/>
              <w:widowControl w:val="0"/>
              <w:numPr>
                <w:ilvl w:val="0"/>
                <w:numId w:val="178"/>
              </w:numPr>
              <w:tabs>
                <w:tab w:val="left" w:pos="213"/>
                <w:tab w:val="left" w:pos="420"/>
              </w:tabs>
              <w:kinsoku w:val="0"/>
              <w:overflowPunct w:val="0"/>
              <w:autoSpaceDE w:val="0"/>
              <w:autoSpaceDN w:val="0"/>
              <w:adjustRightInd w:val="0"/>
              <w:spacing w:after="20" w:line="276" w:lineRule="auto"/>
              <w:ind w:hanging="680"/>
              <w:contextualSpacing w:val="0"/>
              <w:rPr>
                <w:rFonts w:cs="Georgia"/>
                <w:sz w:val="20"/>
                <w:szCs w:val="20"/>
              </w:rPr>
            </w:pPr>
            <w:r w:rsidRPr="0001533A">
              <w:rPr>
                <w:rFonts w:cs="Georgia"/>
                <w:sz w:val="20"/>
                <w:szCs w:val="20"/>
              </w:rPr>
              <w:t>Προσαρμογή νέων γνώσεων στην πράξη της διδασκαλίας</w:t>
            </w:r>
          </w:p>
          <w:p w14:paraId="2D546690" w14:textId="77777777" w:rsidR="00754C0D" w:rsidRPr="0001533A" w:rsidRDefault="00754C0D" w:rsidP="00014D95">
            <w:pPr>
              <w:jc w:val="both"/>
              <w:rPr>
                <w:rFonts w:cs="Arial"/>
                <w:i/>
                <w:sz w:val="20"/>
                <w:szCs w:val="20"/>
              </w:rPr>
            </w:pPr>
          </w:p>
        </w:tc>
      </w:tr>
    </w:tbl>
    <w:p w14:paraId="0EBACC8C" w14:textId="77777777" w:rsidR="00754C0D" w:rsidRPr="0001533A" w:rsidRDefault="00754C0D" w:rsidP="00DB5B81">
      <w:pPr>
        <w:widowControl w:val="0"/>
        <w:numPr>
          <w:ilvl w:val="0"/>
          <w:numId w:val="184"/>
        </w:numPr>
        <w:autoSpaceDE w:val="0"/>
        <w:autoSpaceDN w:val="0"/>
        <w:adjustRightInd w:val="0"/>
        <w:spacing w:before="120" w:after="200" w:line="276" w:lineRule="auto"/>
        <w:rPr>
          <w:rFonts w:cs="Arial"/>
          <w:b/>
          <w:color w:val="000000"/>
          <w:sz w:val="20"/>
          <w:szCs w:val="20"/>
        </w:rPr>
      </w:pPr>
      <w:r w:rsidRPr="0001533A">
        <w:rPr>
          <w:rFonts w:cs="Arial"/>
          <w:b/>
          <w:color w:val="000000"/>
          <w:sz w:val="20"/>
          <w:szCs w:val="20"/>
        </w:rPr>
        <w:lastRenderedPageBreak/>
        <w:t>ΠΕΡΙΕΧΟΜΕΝΟ ΜΑΘΗΜΑΤΟΣ</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06"/>
      </w:tblGrid>
      <w:tr w:rsidR="00754C0D" w:rsidRPr="0001533A" w14:paraId="11669D0F" w14:textId="77777777" w:rsidTr="00014D95">
        <w:trPr>
          <w:trHeight w:val="1408"/>
        </w:trPr>
        <w:tc>
          <w:tcPr>
            <w:tcW w:w="8506" w:type="dxa"/>
          </w:tcPr>
          <w:p w14:paraId="2F45DABF" w14:textId="77777777" w:rsidR="00754C0D" w:rsidRPr="0001533A" w:rsidRDefault="00754C0D" w:rsidP="00014D95">
            <w:pPr>
              <w:pStyle w:val="TableParagraph"/>
              <w:kinsoku w:val="0"/>
              <w:overflowPunct w:val="0"/>
              <w:spacing w:before="120"/>
              <w:ind w:left="34"/>
              <w:jc w:val="both"/>
              <w:rPr>
                <w:rFonts w:asciiTheme="minorHAnsi" w:eastAsia="Calibri" w:hAnsiTheme="minorHAnsi"/>
                <w:bCs/>
                <w:iCs/>
                <w:sz w:val="20"/>
                <w:szCs w:val="20"/>
              </w:rPr>
            </w:pPr>
            <w:r w:rsidRPr="0001533A">
              <w:rPr>
                <w:rFonts w:asciiTheme="minorHAnsi" w:eastAsia="Calibri" w:hAnsiTheme="minorHAnsi"/>
                <w:bCs/>
                <w:iCs/>
                <w:sz w:val="20"/>
                <w:szCs w:val="20"/>
              </w:rPr>
              <w:t xml:space="preserve">Το πλαίσιο του μοντερνισμού: η </w:t>
            </w:r>
            <w:proofErr w:type="spellStart"/>
            <w:r w:rsidRPr="0001533A">
              <w:rPr>
                <w:rFonts w:asciiTheme="minorHAnsi" w:eastAsia="Calibri" w:hAnsiTheme="minorHAnsi"/>
                <w:bCs/>
                <w:iCs/>
                <w:sz w:val="20"/>
                <w:szCs w:val="20"/>
              </w:rPr>
              <w:t>νεωτερικότητα</w:t>
            </w:r>
            <w:proofErr w:type="spellEnd"/>
            <w:r w:rsidRPr="0001533A">
              <w:rPr>
                <w:rFonts w:asciiTheme="minorHAnsi" w:eastAsia="Calibri" w:hAnsiTheme="minorHAnsi"/>
                <w:bCs/>
                <w:iCs/>
                <w:sz w:val="20"/>
                <w:szCs w:val="20"/>
              </w:rPr>
              <w:t xml:space="preserve"> και οι θεωρητικοί εισηγητές της. Ο </w:t>
            </w:r>
            <w:proofErr w:type="spellStart"/>
            <w:r w:rsidRPr="0001533A">
              <w:rPr>
                <w:rFonts w:asciiTheme="minorHAnsi" w:eastAsia="Calibri" w:hAnsiTheme="minorHAnsi"/>
                <w:bCs/>
                <w:iCs/>
                <w:sz w:val="20"/>
                <w:szCs w:val="20"/>
              </w:rPr>
              <w:t>Charles</w:t>
            </w:r>
            <w:proofErr w:type="spellEnd"/>
            <w:r w:rsidRPr="0001533A">
              <w:rPr>
                <w:rFonts w:asciiTheme="minorHAnsi" w:eastAsia="Calibri" w:hAnsiTheme="minorHAnsi"/>
                <w:bCs/>
                <w:iCs/>
                <w:sz w:val="20"/>
                <w:szCs w:val="20"/>
              </w:rPr>
              <w:t xml:space="preserve"> </w:t>
            </w:r>
            <w:r w:rsidRPr="0001533A">
              <w:rPr>
                <w:rFonts w:asciiTheme="minorHAnsi" w:eastAsia="Calibri" w:hAnsiTheme="minorHAnsi"/>
                <w:bCs/>
                <w:iCs/>
                <w:sz w:val="20"/>
                <w:szCs w:val="20"/>
                <w:lang w:val="fr-CA"/>
              </w:rPr>
              <w:t>Baudelaire</w:t>
            </w:r>
            <w:r w:rsidRPr="0001533A">
              <w:rPr>
                <w:rFonts w:asciiTheme="minorHAnsi" w:eastAsia="Calibri" w:hAnsiTheme="minorHAnsi"/>
                <w:bCs/>
                <w:iCs/>
                <w:sz w:val="20"/>
                <w:szCs w:val="20"/>
              </w:rPr>
              <w:t xml:space="preserve"> και τα παράδοξα της αισθητικής </w:t>
            </w:r>
            <w:proofErr w:type="spellStart"/>
            <w:r w:rsidRPr="0001533A">
              <w:rPr>
                <w:rFonts w:asciiTheme="minorHAnsi" w:eastAsia="Calibri" w:hAnsiTheme="minorHAnsi"/>
                <w:bCs/>
                <w:iCs/>
                <w:sz w:val="20"/>
                <w:szCs w:val="20"/>
              </w:rPr>
              <w:t>νεωτερικότητας</w:t>
            </w:r>
            <w:proofErr w:type="spellEnd"/>
            <w:r w:rsidRPr="0001533A">
              <w:rPr>
                <w:rFonts w:asciiTheme="minorHAnsi" w:eastAsia="Calibri" w:hAnsiTheme="minorHAnsi"/>
                <w:bCs/>
                <w:iCs/>
                <w:sz w:val="20"/>
                <w:szCs w:val="20"/>
              </w:rPr>
              <w:t xml:space="preserve">. Ο μοντερνισμός και οι εκφάνσεις του. Η </w:t>
            </w:r>
            <w:proofErr w:type="spellStart"/>
            <w:r w:rsidRPr="0001533A">
              <w:rPr>
                <w:rFonts w:asciiTheme="minorHAnsi" w:eastAsia="Calibri" w:hAnsiTheme="minorHAnsi"/>
                <w:bCs/>
                <w:iCs/>
                <w:sz w:val="20"/>
                <w:szCs w:val="20"/>
              </w:rPr>
              <w:t>μοντερνιστική</w:t>
            </w:r>
            <w:proofErr w:type="spellEnd"/>
            <w:r w:rsidRPr="0001533A">
              <w:rPr>
                <w:rFonts w:asciiTheme="minorHAnsi" w:eastAsia="Calibri" w:hAnsiTheme="minorHAnsi"/>
                <w:bCs/>
                <w:iCs/>
                <w:sz w:val="20"/>
                <w:szCs w:val="20"/>
              </w:rPr>
              <w:t xml:space="preserve"> πεζογραφία. Η </w:t>
            </w:r>
            <w:proofErr w:type="spellStart"/>
            <w:r w:rsidRPr="0001533A">
              <w:rPr>
                <w:rFonts w:asciiTheme="minorHAnsi" w:eastAsia="Calibri" w:hAnsiTheme="minorHAnsi"/>
                <w:bCs/>
                <w:iCs/>
                <w:sz w:val="20"/>
                <w:szCs w:val="20"/>
              </w:rPr>
              <w:t>μοντερνιστική</w:t>
            </w:r>
            <w:proofErr w:type="spellEnd"/>
            <w:r w:rsidRPr="0001533A">
              <w:rPr>
                <w:rFonts w:asciiTheme="minorHAnsi" w:eastAsia="Calibri" w:hAnsiTheme="minorHAnsi"/>
                <w:bCs/>
                <w:iCs/>
                <w:sz w:val="20"/>
                <w:szCs w:val="20"/>
              </w:rPr>
              <w:t xml:space="preserve"> ποίηση. Κριτικά κείμενα</w:t>
            </w:r>
            <w:r w:rsidRPr="0001533A">
              <w:rPr>
                <w:rFonts w:asciiTheme="minorHAnsi" w:hAnsiTheme="minorHAnsi"/>
                <w:sz w:val="20"/>
                <w:szCs w:val="20"/>
              </w:rPr>
              <w:t xml:space="preserve"> </w:t>
            </w:r>
            <w:proofErr w:type="spellStart"/>
            <w:r w:rsidRPr="0001533A">
              <w:rPr>
                <w:rFonts w:asciiTheme="minorHAnsi" w:hAnsiTheme="minorHAnsi"/>
                <w:sz w:val="20"/>
                <w:szCs w:val="20"/>
              </w:rPr>
              <w:t>μοντερνιστικής</w:t>
            </w:r>
            <w:proofErr w:type="spellEnd"/>
            <w:r w:rsidRPr="0001533A">
              <w:rPr>
                <w:rFonts w:asciiTheme="minorHAnsi" w:hAnsiTheme="minorHAnsi"/>
                <w:sz w:val="20"/>
                <w:szCs w:val="20"/>
              </w:rPr>
              <w:t xml:space="preserve"> αισθητικής. </w:t>
            </w:r>
            <w:proofErr w:type="spellStart"/>
            <w:r w:rsidRPr="0001533A">
              <w:rPr>
                <w:rFonts w:asciiTheme="minorHAnsi" w:eastAsia="Calibri" w:hAnsiTheme="minorHAnsi"/>
                <w:bCs/>
                <w:iCs/>
                <w:sz w:val="20"/>
                <w:szCs w:val="20"/>
              </w:rPr>
              <w:t>Νεωτερικότητα</w:t>
            </w:r>
            <w:proofErr w:type="spellEnd"/>
            <w:r w:rsidRPr="0001533A">
              <w:rPr>
                <w:rFonts w:asciiTheme="minorHAnsi" w:eastAsia="Calibri" w:hAnsiTheme="minorHAnsi"/>
                <w:bCs/>
                <w:iCs/>
                <w:sz w:val="20"/>
                <w:szCs w:val="20"/>
              </w:rPr>
              <w:t xml:space="preserve"> και πρωτοπορία: οι ρήξεις με την παράδοση, οι εκπρόσωποι, το έργο τους. Το πλαίσιο του μεταμοντερνισμού: η </w:t>
            </w:r>
            <w:proofErr w:type="spellStart"/>
            <w:r w:rsidRPr="0001533A">
              <w:rPr>
                <w:rFonts w:asciiTheme="minorHAnsi" w:eastAsia="Calibri" w:hAnsiTheme="minorHAnsi"/>
                <w:bCs/>
                <w:iCs/>
                <w:sz w:val="20"/>
                <w:szCs w:val="20"/>
              </w:rPr>
              <w:t>μετανεωτερικότητα</w:t>
            </w:r>
            <w:proofErr w:type="spellEnd"/>
            <w:r w:rsidRPr="0001533A">
              <w:rPr>
                <w:rFonts w:asciiTheme="minorHAnsi" w:eastAsia="Calibri" w:hAnsiTheme="minorHAnsi"/>
                <w:bCs/>
                <w:iCs/>
                <w:sz w:val="20"/>
                <w:szCs w:val="20"/>
              </w:rPr>
              <w:t xml:space="preserve">, οι θεωρητικοί της και η επαναξιολόγηση του μοντέρνου. </w:t>
            </w:r>
            <w:r w:rsidRPr="0001533A">
              <w:rPr>
                <w:rFonts w:asciiTheme="minorHAnsi" w:hAnsiTheme="minorHAnsi" w:cs="Georgia"/>
                <w:sz w:val="20"/>
                <w:szCs w:val="20"/>
              </w:rPr>
              <w:t xml:space="preserve">Μεταμοντερνισμός και λογοτεχνία: εκπρόσωποι και έργα. </w:t>
            </w:r>
            <w:r w:rsidRPr="0001533A">
              <w:rPr>
                <w:rFonts w:asciiTheme="minorHAnsi" w:eastAsia="Calibri" w:hAnsiTheme="minorHAnsi"/>
                <w:bCs/>
                <w:iCs/>
                <w:sz w:val="20"/>
                <w:szCs w:val="20"/>
                <w:lang w:val="en-GB"/>
              </w:rPr>
              <w:t>H</w:t>
            </w:r>
            <w:r w:rsidRPr="0001533A">
              <w:rPr>
                <w:rFonts w:asciiTheme="minorHAnsi" w:eastAsia="Calibri" w:hAnsiTheme="minorHAnsi"/>
                <w:bCs/>
                <w:iCs/>
                <w:sz w:val="20"/>
                <w:szCs w:val="20"/>
              </w:rPr>
              <w:t xml:space="preserve"> ποιητική του μεταμοντερνισμού.</w:t>
            </w:r>
            <w:r w:rsidRPr="0001533A">
              <w:rPr>
                <w:rFonts w:asciiTheme="minorHAnsi" w:hAnsiTheme="minorHAnsi"/>
                <w:sz w:val="20"/>
                <w:szCs w:val="20"/>
              </w:rPr>
              <w:t xml:space="preserve"> Κριτικές του μεταμοντερνισμού. Συμπεράσματα.</w:t>
            </w:r>
          </w:p>
          <w:p w14:paraId="25E59A98" w14:textId="77777777" w:rsidR="00754C0D" w:rsidRPr="0001533A" w:rsidRDefault="00754C0D" w:rsidP="00014D95">
            <w:pPr>
              <w:pStyle w:val="TableParagraph"/>
              <w:kinsoku w:val="0"/>
              <w:overflowPunct w:val="0"/>
              <w:spacing w:before="120"/>
              <w:ind w:left="34"/>
              <w:jc w:val="both"/>
              <w:rPr>
                <w:rFonts w:asciiTheme="minorHAnsi" w:hAnsiTheme="minorHAnsi" w:cs="Georgia"/>
                <w:sz w:val="20"/>
                <w:szCs w:val="20"/>
              </w:rPr>
            </w:pPr>
            <w:r w:rsidRPr="0001533A">
              <w:rPr>
                <w:rFonts w:asciiTheme="minorHAnsi" w:hAnsiTheme="minorHAnsi" w:cs="Georgia"/>
                <w:sz w:val="20"/>
                <w:szCs w:val="20"/>
              </w:rPr>
              <w:t>H παρουσίαση και κριτική αποτίμηση των επιμέρους θεωριών και θεωρήσεων συνδυάζεται με</w:t>
            </w:r>
            <w:r w:rsidRPr="0001533A">
              <w:rPr>
                <w:rFonts w:asciiTheme="minorHAnsi" w:hAnsiTheme="minorHAnsi" w:cs="Georgia"/>
                <w:w w:val="99"/>
                <w:sz w:val="20"/>
                <w:szCs w:val="20"/>
              </w:rPr>
              <w:t xml:space="preserve"> </w:t>
            </w:r>
            <w:r w:rsidRPr="0001533A">
              <w:rPr>
                <w:rFonts w:asciiTheme="minorHAnsi" w:hAnsiTheme="minorHAnsi" w:cs="Georgia"/>
                <w:sz w:val="20"/>
                <w:szCs w:val="20"/>
              </w:rPr>
              <w:t>ανάλυση συγκεκριμένων λογοτεχνικών κειμένων.</w:t>
            </w:r>
          </w:p>
          <w:p w14:paraId="74687E73" w14:textId="77777777" w:rsidR="00754C0D" w:rsidRPr="0001533A" w:rsidRDefault="00754C0D" w:rsidP="00014D95">
            <w:pPr>
              <w:widowControl w:val="0"/>
              <w:tabs>
                <w:tab w:val="left" w:pos="7972"/>
              </w:tabs>
              <w:autoSpaceDE w:val="0"/>
              <w:autoSpaceDN w:val="0"/>
              <w:adjustRightInd w:val="0"/>
              <w:spacing w:before="120" w:after="120" w:line="264" w:lineRule="auto"/>
              <w:ind w:left="34"/>
              <w:jc w:val="both"/>
              <w:rPr>
                <w:rFonts w:eastAsia="Calibri"/>
                <w:bCs/>
                <w:iCs/>
                <w:sz w:val="20"/>
                <w:szCs w:val="20"/>
              </w:rPr>
            </w:pPr>
            <w:r w:rsidRPr="0001533A">
              <w:rPr>
                <w:rFonts w:eastAsia="Calibri"/>
                <w:bCs/>
                <w:iCs/>
                <w:sz w:val="20"/>
                <w:szCs w:val="20"/>
              </w:rPr>
              <w:t>Το μάθημα αναπτύσσεται σε 13 παραδόσεις.</w:t>
            </w:r>
          </w:p>
          <w:tbl>
            <w:tblPr>
              <w:tblW w:w="8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835"/>
              <w:gridCol w:w="3001"/>
            </w:tblGrid>
            <w:tr w:rsidR="00754C0D" w:rsidRPr="0001533A" w14:paraId="6ED54E90" w14:textId="77777777" w:rsidTr="00014D95">
              <w:trPr>
                <w:trHeight w:val="1632"/>
              </w:trPr>
              <w:tc>
                <w:tcPr>
                  <w:tcW w:w="3573" w:type="dxa"/>
                  <w:shd w:val="clear" w:color="auto" w:fill="auto"/>
                </w:tcPr>
                <w:p w14:paraId="67C7FBAF" w14:textId="77777777" w:rsidR="00754C0D" w:rsidRPr="0001533A" w:rsidRDefault="00754C0D" w:rsidP="00014D95">
                  <w:pPr>
                    <w:pStyle w:val="TableParagraph"/>
                    <w:kinsoku w:val="0"/>
                    <w:overflowPunct w:val="0"/>
                    <w:spacing w:before="120" w:line="274" w:lineRule="exact"/>
                    <w:ind w:left="102"/>
                    <w:rPr>
                      <w:rFonts w:asciiTheme="minorHAnsi" w:hAnsiTheme="minorHAnsi"/>
                      <w:sz w:val="20"/>
                      <w:szCs w:val="20"/>
                    </w:rPr>
                  </w:pPr>
                  <w:r w:rsidRPr="0001533A">
                    <w:rPr>
                      <w:rFonts w:asciiTheme="minorHAnsi" w:hAnsiTheme="minorHAnsi"/>
                      <w:b/>
                      <w:bCs/>
                      <w:spacing w:val="-1"/>
                      <w:sz w:val="20"/>
                      <w:szCs w:val="20"/>
                    </w:rPr>
                    <w:t>Τίτλος ενότητας</w:t>
                  </w:r>
                </w:p>
              </w:tc>
              <w:tc>
                <w:tcPr>
                  <w:tcW w:w="1835" w:type="dxa"/>
                  <w:shd w:val="clear" w:color="auto" w:fill="auto"/>
                </w:tcPr>
                <w:p w14:paraId="7E0F56CA" w14:textId="77777777" w:rsidR="00754C0D" w:rsidRPr="0001533A" w:rsidRDefault="00754C0D" w:rsidP="00014D95">
                  <w:pPr>
                    <w:pStyle w:val="TableParagraph"/>
                    <w:kinsoku w:val="0"/>
                    <w:overflowPunct w:val="0"/>
                    <w:spacing w:before="120" w:line="272" w:lineRule="exact"/>
                    <w:rPr>
                      <w:rFonts w:asciiTheme="minorHAnsi" w:hAnsiTheme="minorHAnsi"/>
                      <w:sz w:val="20"/>
                      <w:szCs w:val="20"/>
                    </w:rPr>
                  </w:pPr>
                  <w:r w:rsidRPr="0001533A">
                    <w:rPr>
                      <w:rFonts w:asciiTheme="minorHAnsi" w:hAnsiTheme="minorHAnsi"/>
                      <w:b/>
                      <w:bCs/>
                      <w:spacing w:val="-1"/>
                      <w:sz w:val="20"/>
                      <w:szCs w:val="20"/>
                    </w:rPr>
                    <w:t>Βιβλιογραφία</w:t>
                  </w:r>
                </w:p>
                <w:p w14:paraId="2D818B01" w14:textId="77777777" w:rsidR="00754C0D" w:rsidRPr="0001533A" w:rsidRDefault="00754C0D" w:rsidP="00014D95">
                  <w:pPr>
                    <w:pStyle w:val="TableParagraph"/>
                    <w:tabs>
                      <w:tab w:val="left" w:pos="1593"/>
                    </w:tabs>
                    <w:kinsoku w:val="0"/>
                    <w:overflowPunct w:val="0"/>
                    <w:spacing w:before="120"/>
                    <w:rPr>
                      <w:rFonts w:asciiTheme="minorHAnsi" w:hAnsiTheme="minorHAnsi"/>
                      <w:sz w:val="20"/>
                      <w:szCs w:val="20"/>
                    </w:rPr>
                  </w:pPr>
                  <w:r w:rsidRPr="0001533A">
                    <w:rPr>
                      <w:rFonts w:asciiTheme="minorHAnsi" w:hAnsiTheme="minorHAnsi" w:cs="Georgia"/>
                      <w:spacing w:val="-6"/>
                      <w:sz w:val="20"/>
                      <w:szCs w:val="20"/>
                    </w:rPr>
                    <w:t xml:space="preserve">(Για την πλήρη βιβλιογραφική αναφορά βλ. </w:t>
                  </w:r>
                  <w:r w:rsidRPr="0001533A">
                    <w:rPr>
                      <w:rFonts w:asciiTheme="minorHAnsi" w:hAnsiTheme="minorHAnsi" w:cs="Georgia"/>
                      <w:spacing w:val="-5"/>
                      <w:sz w:val="20"/>
                      <w:szCs w:val="20"/>
                    </w:rPr>
                    <w:t>την</w:t>
                  </w:r>
                  <w:r w:rsidRPr="0001533A">
                    <w:rPr>
                      <w:rFonts w:asciiTheme="minorHAnsi" w:hAnsiTheme="minorHAnsi" w:cs="Georgia"/>
                      <w:spacing w:val="21"/>
                      <w:sz w:val="20"/>
                      <w:szCs w:val="20"/>
                    </w:rPr>
                    <w:t xml:space="preserve"> </w:t>
                  </w:r>
                  <w:r w:rsidRPr="0001533A">
                    <w:rPr>
                      <w:rFonts w:asciiTheme="minorHAnsi" w:hAnsiTheme="minorHAnsi" w:cs="Georgia"/>
                      <w:spacing w:val="-7"/>
                      <w:sz w:val="20"/>
                      <w:szCs w:val="20"/>
                    </w:rPr>
                    <w:t>ενότητα</w:t>
                  </w:r>
                  <w:r w:rsidRPr="0001533A">
                    <w:rPr>
                      <w:rFonts w:asciiTheme="minorHAnsi" w:hAnsiTheme="minorHAnsi" w:cs="Georgia"/>
                      <w:spacing w:val="20"/>
                      <w:sz w:val="20"/>
                      <w:szCs w:val="20"/>
                    </w:rPr>
                    <w:t xml:space="preserve"> </w:t>
                  </w:r>
                  <w:proofErr w:type="spellStart"/>
                  <w:r w:rsidRPr="0001533A">
                    <w:rPr>
                      <w:rFonts w:asciiTheme="minorHAnsi" w:hAnsiTheme="minorHAnsi" w:cs="Georgia"/>
                      <w:i/>
                      <w:sz w:val="20"/>
                      <w:szCs w:val="20"/>
                    </w:rPr>
                    <w:t>Συνιστώμενη</w:t>
                  </w:r>
                  <w:proofErr w:type="spellEnd"/>
                  <w:r w:rsidRPr="0001533A">
                    <w:rPr>
                      <w:rFonts w:asciiTheme="minorHAnsi" w:hAnsiTheme="minorHAnsi" w:cs="Georgia"/>
                      <w:i/>
                      <w:sz w:val="20"/>
                      <w:szCs w:val="20"/>
                    </w:rPr>
                    <w:t xml:space="preserve"> βιβλιογραφία</w:t>
                  </w:r>
                  <w:r w:rsidRPr="0001533A">
                    <w:rPr>
                      <w:rFonts w:asciiTheme="minorHAnsi" w:hAnsiTheme="minorHAnsi" w:cs="Georgia"/>
                      <w:spacing w:val="-7"/>
                      <w:sz w:val="20"/>
                      <w:szCs w:val="20"/>
                    </w:rPr>
                    <w:t>)</w:t>
                  </w:r>
                </w:p>
              </w:tc>
              <w:tc>
                <w:tcPr>
                  <w:tcW w:w="3001" w:type="dxa"/>
                  <w:shd w:val="clear" w:color="auto" w:fill="auto"/>
                </w:tcPr>
                <w:p w14:paraId="5DBE7682" w14:textId="77777777" w:rsidR="00754C0D" w:rsidRPr="0001533A" w:rsidRDefault="00754C0D" w:rsidP="00014D95">
                  <w:pPr>
                    <w:pStyle w:val="TableParagraph"/>
                    <w:kinsoku w:val="0"/>
                    <w:overflowPunct w:val="0"/>
                    <w:spacing w:before="120" w:line="272" w:lineRule="exact"/>
                    <w:ind w:left="102"/>
                    <w:rPr>
                      <w:rFonts w:asciiTheme="minorHAnsi" w:hAnsiTheme="minorHAnsi"/>
                      <w:sz w:val="20"/>
                      <w:szCs w:val="20"/>
                    </w:rPr>
                  </w:pPr>
                  <w:r w:rsidRPr="0001533A">
                    <w:rPr>
                      <w:rFonts w:asciiTheme="minorHAnsi" w:hAnsiTheme="minorHAnsi"/>
                      <w:b/>
                      <w:bCs/>
                      <w:spacing w:val="-1"/>
                      <w:sz w:val="20"/>
                      <w:szCs w:val="20"/>
                    </w:rPr>
                    <w:t>Σύνδεσμος παρουσίασης</w:t>
                  </w:r>
                </w:p>
              </w:tc>
            </w:tr>
            <w:tr w:rsidR="00754C0D" w:rsidRPr="0001533A" w14:paraId="5EB0F29C" w14:textId="77777777" w:rsidTr="00014D95">
              <w:trPr>
                <w:trHeight w:val="906"/>
              </w:trPr>
              <w:tc>
                <w:tcPr>
                  <w:tcW w:w="3573" w:type="dxa"/>
                  <w:shd w:val="clear" w:color="auto" w:fill="auto"/>
                </w:tcPr>
                <w:p w14:paraId="0833D564" w14:textId="77777777" w:rsidR="00754C0D" w:rsidRPr="0001533A" w:rsidRDefault="00754C0D" w:rsidP="00DB5B81">
                  <w:pPr>
                    <w:pStyle w:val="a6"/>
                    <w:widowControl w:val="0"/>
                    <w:numPr>
                      <w:ilvl w:val="1"/>
                      <w:numId w:val="181"/>
                    </w:numPr>
                    <w:tabs>
                      <w:tab w:val="left" w:pos="205"/>
                    </w:tabs>
                    <w:kinsoku w:val="0"/>
                    <w:overflowPunct w:val="0"/>
                    <w:autoSpaceDE w:val="0"/>
                    <w:autoSpaceDN w:val="0"/>
                    <w:adjustRightInd w:val="0"/>
                    <w:spacing w:before="120" w:after="0" w:line="240" w:lineRule="auto"/>
                    <w:ind w:left="0" w:right="-108" w:firstLine="0"/>
                    <w:contextualSpacing w:val="0"/>
                    <w:rPr>
                      <w:rFonts w:cs="Georgia"/>
                      <w:sz w:val="20"/>
                      <w:szCs w:val="20"/>
                    </w:rPr>
                  </w:pPr>
                  <w:r w:rsidRPr="0001533A">
                    <w:rPr>
                      <w:bCs/>
                      <w:iCs/>
                      <w:sz w:val="20"/>
                      <w:szCs w:val="20"/>
                    </w:rPr>
                    <w:t xml:space="preserve">Το πλαίσιο του μοντερνισμού: </w:t>
                  </w:r>
                </w:p>
                <w:p w14:paraId="478E002B" w14:textId="77777777" w:rsidR="00754C0D" w:rsidRPr="0001533A" w:rsidRDefault="00754C0D" w:rsidP="00014D95">
                  <w:pPr>
                    <w:pStyle w:val="a6"/>
                    <w:widowControl w:val="0"/>
                    <w:tabs>
                      <w:tab w:val="left" w:pos="205"/>
                    </w:tabs>
                    <w:kinsoku w:val="0"/>
                    <w:overflowPunct w:val="0"/>
                    <w:autoSpaceDE w:val="0"/>
                    <w:autoSpaceDN w:val="0"/>
                    <w:adjustRightInd w:val="0"/>
                    <w:spacing w:after="60" w:line="240" w:lineRule="auto"/>
                    <w:ind w:left="204" w:right="-108"/>
                    <w:contextualSpacing w:val="0"/>
                    <w:rPr>
                      <w:rFonts w:cs="Georgia"/>
                      <w:sz w:val="20"/>
                      <w:szCs w:val="20"/>
                    </w:rPr>
                  </w:pPr>
                  <w:r w:rsidRPr="0001533A">
                    <w:rPr>
                      <w:bCs/>
                      <w:iCs/>
                      <w:sz w:val="20"/>
                      <w:szCs w:val="20"/>
                    </w:rPr>
                    <w:t xml:space="preserve">η </w:t>
                  </w:r>
                  <w:proofErr w:type="spellStart"/>
                  <w:r w:rsidRPr="0001533A">
                    <w:rPr>
                      <w:bCs/>
                      <w:iCs/>
                      <w:sz w:val="20"/>
                      <w:szCs w:val="20"/>
                    </w:rPr>
                    <w:t>νεωτερικότητα</w:t>
                  </w:r>
                  <w:proofErr w:type="spellEnd"/>
                  <w:r w:rsidRPr="0001533A">
                    <w:rPr>
                      <w:bCs/>
                      <w:iCs/>
                      <w:sz w:val="20"/>
                      <w:szCs w:val="20"/>
                    </w:rPr>
                    <w:t xml:space="preserve"> και οι θεωρητικοί εισηγητές της</w:t>
                  </w:r>
                </w:p>
              </w:tc>
              <w:tc>
                <w:tcPr>
                  <w:tcW w:w="1835" w:type="dxa"/>
                  <w:shd w:val="clear" w:color="auto" w:fill="auto"/>
                </w:tcPr>
                <w:p w14:paraId="2DA95D38" w14:textId="77777777" w:rsidR="00754C0D" w:rsidRPr="0001533A" w:rsidRDefault="00754C0D" w:rsidP="00014D95">
                  <w:pPr>
                    <w:shd w:val="clear" w:color="auto" w:fill="FFFFFF"/>
                    <w:autoSpaceDE w:val="0"/>
                    <w:autoSpaceDN w:val="0"/>
                    <w:spacing w:before="120" w:after="120"/>
                    <w:rPr>
                      <w:sz w:val="20"/>
                      <w:szCs w:val="20"/>
                    </w:rPr>
                  </w:pPr>
                  <w:proofErr w:type="spellStart"/>
                  <w:r w:rsidRPr="0001533A">
                    <w:rPr>
                      <w:sz w:val="20"/>
                      <w:szCs w:val="20"/>
                      <w:shd w:val="clear" w:color="auto" w:fill="FFFFFF"/>
                    </w:rPr>
                    <w:t>Calinescu</w:t>
                  </w:r>
                  <w:proofErr w:type="spellEnd"/>
                  <w:r w:rsidRPr="0001533A">
                    <w:rPr>
                      <w:sz w:val="20"/>
                      <w:szCs w:val="20"/>
                      <w:shd w:val="clear" w:color="auto" w:fill="FFFFFF"/>
                    </w:rPr>
                    <w:t xml:space="preserve">, </w:t>
                  </w:r>
                  <w:r w:rsidRPr="0001533A">
                    <w:rPr>
                      <w:sz w:val="20"/>
                      <w:szCs w:val="20"/>
                      <w:shd w:val="clear" w:color="auto" w:fill="FFFFFF"/>
                      <w:lang w:val="en-GB"/>
                    </w:rPr>
                    <w:t>J</w:t>
                  </w:r>
                  <w:proofErr w:type="spellStart"/>
                  <w:r w:rsidRPr="0001533A">
                    <w:rPr>
                      <w:sz w:val="20"/>
                      <w:szCs w:val="20"/>
                    </w:rPr>
                    <w:t>imenez</w:t>
                  </w:r>
                  <w:proofErr w:type="spellEnd"/>
                  <w:r w:rsidRPr="0001533A">
                    <w:rPr>
                      <w:spacing w:val="-2"/>
                      <w:sz w:val="20"/>
                      <w:szCs w:val="20"/>
                    </w:rPr>
                    <w:t xml:space="preserve"> Τσιμπούκη 2002α</w:t>
                  </w:r>
                  <w:r w:rsidRPr="0001533A">
                    <w:rPr>
                      <w:sz w:val="20"/>
                      <w:szCs w:val="20"/>
                    </w:rPr>
                    <w:t xml:space="preserve"> </w:t>
                  </w:r>
                </w:p>
              </w:tc>
              <w:tc>
                <w:tcPr>
                  <w:tcW w:w="3001" w:type="dxa"/>
                  <w:shd w:val="clear" w:color="auto" w:fill="auto"/>
                </w:tcPr>
                <w:p w14:paraId="556A00E3" w14:textId="77777777" w:rsidR="00754C0D" w:rsidRPr="0001533A" w:rsidRDefault="00754C0D" w:rsidP="00014D95">
                  <w:pPr>
                    <w:spacing w:before="120"/>
                    <w:rPr>
                      <w:sz w:val="20"/>
                      <w:szCs w:val="20"/>
                    </w:rPr>
                  </w:pPr>
                  <w:r w:rsidRPr="0001533A">
                    <w:rPr>
                      <w:rFonts w:eastAsia="Calibri"/>
                      <w:sz w:val="20"/>
                      <w:szCs w:val="20"/>
                      <w:lang w:val="en-GB"/>
                    </w:rPr>
                    <w:t>https</w:t>
                  </w:r>
                  <w:r w:rsidRPr="0001533A">
                    <w:rPr>
                      <w:rFonts w:eastAsia="Calibri"/>
                      <w:sz w:val="20"/>
                      <w:szCs w:val="20"/>
                    </w:rPr>
                    <w:t>://</w:t>
                  </w:r>
                  <w:proofErr w:type="spellStart"/>
                  <w:r w:rsidRPr="0001533A">
                    <w:rPr>
                      <w:rFonts w:eastAsia="Calibri"/>
                      <w:sz w:val="20"/>
                      <w:szCs w:val="20"/>
                      <w:lang w:val="en-GB"/>
                    </w:rPr>
                    <w:t>eclass</w:t>
                  </w:r>
                  <w:proofErr w:type="spellEnd"/>
                  <w:r w:rsidRPr="0001533A">
                    <w:rPr>
                      <w:rFonts w:eastAsia="Calibri"/>
                      <w:sz w:val="20"/>
                      <w:szCs w:val="20"/>
                    </w:rPr>
                    <w:t>.</w:t>
                  </w:r>
                  <w:proofErr w:type="spellStart"/>
                  <w:r w:rsidRPr="0001533A">
                    <w:rPr>
                      <w:rFonts w:eastAsia="Calibri"/>
                      <w:sz w:val="20"/>
                      <w:szCs w:val="20"/>
                      <w:lang w:val="en-GB"/>
                    </w:rPr>
                    <w:t>uop</w:t>
                  </w:r>
                  <w:proofErr w:type="spellEnd"/>
                  <w:r w:rsidRPr="0001533A">
                    <w:rPr>
                      <w:rFonts w:eastAsia="Calibri"/>
                      <w:sz w:val="20"/>
                      <w:szCs w:val="20"/>
                    </w:rPr>
                    <w:t>.</w:t>
                  </w:r>
                  <w:r w:rsidRPr="0001533A">
                    <w:rPr>
                      <w:rFonts w:eastAsia="Calibri"/>
                      <w:sz w:val="20"/>
                      <w:szCs w:val="20"/>
                      <w:lang w:val="en-GB"/>
                    </w:rPr>
                    <w:t>gr</w:t>
                  </w:r>
                  <w:r w:rsidRPr="0001533A">
                    <w:rPr>
                      <w:rFonts w:eastAsia="Calibri"/>
                      <w:sz w:val="20"/>
                      <w:szCs w:val="20"/>
                    </w:rPr>
                    <w:t>/</w:t>
                  </w:r>
                  <w:r w:rsidRPr="0001533A">
                    <w:rPr>
                      <w:rFonts w:eastAsia="Calibri"/>
                      <w:sz w:val="20"/>
                      <w:szCs w:val="20"/>
                      <w:lang w:val="en-GB"/>
                    </w:rPr>
                    <w:t>courses</w:t>
                  </w:r>
                  <w:r w:rsidRPr="0001533A">
                    <w:rPr>
                      <w:rFonts w:eastAsia="Calibri"/>
                      <w:sz w:val="20"/>
                      <w:szCs w:val="20"/>
                    </w:rPr>
                    <w:t>/3101/</w:t>
                  </w:r>
                </w:p>
              </w:tc>
            </w:tr>
            <w:tr w:rsidR="00754C0D" w:rsidRPr="008465C6" w14:paraId="5D2F2B60" w14:textId="77777777" w:rsidTr="00014D95">
              <w:trPr>
                <w:trHeight w:val="822"/>
              </w:trPr>
              <w:tc>
                <w:tcPr>
                  <w:tcW w:w="3573" w:type="dxa"/>
                  <w:shd w:val="clear" w:color="auto" w:fill="auto"/>
                </w:tcPr>
                <w:p w14:paraId="455824F6" w14:textId="77777777" w:rsidR="00754C0D" w:rsidRPr="0001533A" w:rsidRDefault="00754C0D" w:rsidP="00014D95">
                  <w:pPr>
                    <w:widowControl w:val="0"/>
                    <w:autoSpaceDE w:val="0"/>
                    <w:autoSpaceDN w:val="0"/>
                    <w:adjustRightInd w:val="0"/>
                    <w:spacing w:before="120"/>
                    <w:ind w:left="205" w:right="-108" w:hanging="205"/>
                    <w:rPr>
                      <w:rFonts w:eastAsia="Calibri"/>
                      <w:bCs/>
                      <w:iCs/>
                      <w:sz w:val="20"/>
                      <w:szCs w:val="20"/>
                    </w:rPr>
                  </w:pPr>
                  <w:r w:rsidRPr="0001533A">
                    <w:rPr>
                      <w:rFonts w:eastAsia="Calibri"/>
                      <w:bCs/>
                      <w:iCs/>
                      <w:sz w:val="20"/>
                      <w:szCs w:val="20"/>
                    </w:rPr>
                    <w:t xml:space="preserve">2. Ο </w:t>
                  </w:r>
                  <w:proofErr w:type="spellStart"/>
                  <w:r w:rsidRPr="0001533A">
                    <w:rPr>
                      <w:rFonts w:eastAsia="Calibri"/>
                      <w:bCs/>
                      <w:iCs/>
                      <w:sz w:val="20"/>
                      <w:szCs w:val="20"/>
                    </w:rPr>
                    <w:t>Charles</w:t>
                  </w:r>
                  <w:proofErr w:type="spellEnd"/>
                  <w:r w:rsidRPr="0001533A">
                    <w:rPr>
                      <w:rFonts w:eastAsia="Calibri"/>
                      <w:bCs/>
                      <w:iCs/>
                      <w:sz w:val="20"/>
                      <w:szCs w:val="20"/>
                    </w:rPr>
                    <w:t xml:space="preserve"> </w:t>
                  </w:r>
                  <w:r w:rsidRPr="0001533A">
                    <w:rPr>
                      <w:rFonts w:eastAsia="Calibri"/>
                      <w:bCs/>
                      <w:iCs/>
                      <w:sz w:val="20"/>
                      <w:szCs w:val="20"/>
                      <w:lang w:val="fr-CA"/>
                    </w:rPr>
                    <w:t>Baudelaire</w:t>
                  </w:r>
                  <w:r w:rsidRPr="0001533A">
                    <w:rPr>
                      <w:rFonts w:eastAsia="Calibri"/>
                      <w:bCs/>
                      <w:iCs/>
                      <w:sz w:val="20"/>
                      <w:szCs w:val="20"/>
                    </w:rPr>
                    <w:t xml:space="preserve"> και τα παράδοξα της αισθητικής </w:t>
                  </w:r>
                  <w:proofErr w:type="spellStart"/>
                  <w:r w:rsidRPr="0001533A">
                    <w:rPr>
                      <w:rFonts w:eastAsia="Calibri"/>
                      <w:bCs/>
                      <w:iCs/>
                      <w:sz w:val="20"/>
                      <w:szCs w:val="20"/>
                    </w:rPr>
                    <w:t>νεωτερικότητας</w:t>
                  </w:r>
                  <w:proofErr w:type="spellEnd"/>
                </w:p>
              </w:tc>
              <w:tc>
                <w:tcPr>
                  <w:tcW w:w="1835" w:type="dxa"/>
                  <w:shd w:val="clear" w:color="auto" w:fill="auto"/>
                </w:tcPr>
                <w:p w14:paraId="618EC67C" w14:textId="77777777" w:rsidR="00754C0D" w:rsidRPr="0001533A" w:rsidRDefault="00754C0D" w:rsidP="00014D95">
                  <w:pPr>
                    <w:pStyle w:val="TableParagraph"/>
                    <w:kinsoku w:val="0"/>
                    <w:overflowPunct w:val="0"/>
                    <w:spacing w:before="120"/>
                    <w:rPr>
                      <w:rFonts w:asciiTheme="minorHAnsi" w:hAnsiTheme="minorHAnsi"/>
                      <w:sz w:val="20"/>
                      <w:szCs w:val="20"/>
                      <w:lang w:val="en-GB"/>
                    </w:rPr>
                  </w:pPr>
                  <w:r w:rsidRPr="0001533A">
                    <w:rPr>
                      <w:rFonts w:asciiTheme="minorHAnsi" w:hAnsiTheme="minorHAnsi"/>
                      <w:sz w:val="20"/>
                      <w:szCs w:val="20"/>
                      <w:lang w:val="en-GB"/>
                    </w:rPr>
                    <w:t xml:space="preserve">Benjamin </w:t>
                  </w:r>
                  <w:r w:rsidRPr="0001533A">
                    <w:rPr>
                      <w:rFonts w:asciiTheme="minorHAnsi" w:hAnsiTheme="minorHAnsi"/>
                      <w:sz w:val="20"/>
                      <w:szCs w:val="20"/>
                      <w:vertAlign w:val="superscript"/>
                      <w:lang w:val="en-GB"/>
                    </w:rPr>
                    <w:t>2</w:t>
                  </w:r>
                  <w:r w:rsidRPr="0001533A">
                    <w:rPr>
                      <w:rFonts w:asciiTheme="minorHAnsi" w:hAnsiTheme="minorHAnsi"/>
                      <w:sz w:val="20"/>
                      <w:szCs w:val="20"/>
                      <w:lang w:val="en-GB"/>
                    </w:rPr>
                    <w:t>2002,</w:t>
                  </w:r>
                  <w:r w:rsidRPr="0001533A">
                    <w:rPr>
                      <w:rFonts w:asciiTheme="minorHAnsi" w:hAnsiTheme="minorHAnsi"/>
                      <w:sz w:val="20"/>
                      <w:szCs w:val="20"/>
                    </w:rPr>
                    <w:t xml:space="preserve"> </w:t>
                  </w:r>
                  <w:r w:rsidRPr="0001533A">
                    <w:rPr>
                      <w:rFonts w:asciiTheme="minorHAnsi" w:hAnsiTheme="minorHAnsi"/>
                      <w:sz w:val="20"/>
                      <w:szCs w:val="20"/>
                      <w:lang w:val="en-GB"/>
                    </w:rPr>
                    <w:t xml:space="preserve">Benjamin 2019, Calinescu </w:t>
                  </w:r>
                </w:p>
              </w:tc>
              <w:tc>
                <w:tcPr>
                  <w:tcW w:w="3001" w:type="dxa"/>
                  <w:shd w:val="clear" w:color="auto" w:fill="auto"/>
                </w:tcPr>
                <w:p w14:paraId="3D616A13" w14:textId="77777777" w:rsidR="00754C0D" w:rsidRPr="0001533A" w:rsidRDefault="00754C0D" w:rsidP="00014D95">
                  <w:pPr>
                    <w:spacing w:before="120"/>
                    <w:rPr>
                      <w:sz w:val="20"/>
                      <w:szCs w:val="20"/>
                      <w:lang w:val="en-GB"/>
                    </w:rPr>
                  </w:pPr>
                  <w:r w:rsidRPr="0001533A">
                    <w:rPr>
                      <w:rFonts w:eastAsia="Calibri"/>
                      <w:sz w:val="20"/>
                      <w:szCs w:val="20"/>
                      <w:lang w:val="en-GB"/>
                    </w:rPr>
                    <w:t>https://eclass.uop.gr/courses/3101/</w:t>
                  </w:r>
                </w:p>
              </w:tc>
            </w:tr>
            <w:tr w:rsidR="00754C0D" w:rsidRPr="008465C6" w14:paraId="0A00A59A" w14:textId="77777777" w:rsidTr="00014D95">
              <w:trPr>
                <w:trHeight w:val="846"/>
              </w:trPr>
              <w:tc>
                <w:tcPr>
                  <w:tcW w:w="3573" w:type="dxa"/>
                  <w:shd w:val="clear" w:color="auto" w:fill="auto"/>
                </w:tcPr>
                <w:p w14:paraId="759FDEDC" w14:textId="77777777" w:rsidR="00754C0D" w:rsidRPr="0001533A" w:rsidRDefault="00754C0D" w:rsidP="00DB5B81">
                  <w:pPr>
                    <w:widowControl w:val="0"/>
                    <w:numPr>
                      <w:ilvl w:val="0"/>
                      <w:numId w:val="183"/>
                    </w:numPr>
                    <w:autoSpaceDE w:val="0"/>
                    <w:autoSpaceDN w:val="0"/>
                    <w:adjustRightInd w:val="0"/>
                    <w:spacing w:before="120" w:after="0" w:line="240" w:lineRule="auto"/>
                    <w:ind w:left="205" w:right="-108" w:hanging="205"/>
                    <w:rPr>
                      <w:rFonts w:eastAsia="Calibri"/>
                      <w:bCs/>
                      <w:iCs/>
                      <w:sz w:val="20"/>
                      <w:szCs w:val="20"/>
                    </w:rPr>
                  </w:pPr>
                  <w:r w:rsidRPr="0001533A">
                    <w:rPr>
                      <w:rFonts w:eastAsia="Calibri"/>
                      <w:bCs/>
                      <w:iCs/>
                      <w:sz w:val="20"/>
                      <w:szCs w:val="20"/>
                    </w:rPr>
                    <w:t xml:space="preserve">Ο μοντερνισμός και οι εκφάνσεις του. </w:t>
                  </w:r>
                </w:p>
                <w:p w14:paraId="113587B9" w14:textId="77777777" w:rsidR="00754C0D" w:rsidRPr="0001533A" w:rsidRDefault="00754C0D" w:rsidP="00014D95">
                  <w:pPr>
                    <w:widowControl w:val="0"/>
                    <w:autoSpaceDE w:val="0"/>
                    <w:autoSpaceDN w:val="0"/>
                    <w:adjustRightInd w:val="0"/>
                    <w:ind w:right="-108"/>
                    <w:rPr>
                      <w:rFonts w:eastAsia="Calibri"/>
                      <w:bCs/>
                      <w:iCs/>
                      <w:sz w:val="20"/>
                      <w:szCs w:val="20"/>
                      <w:lang w:val="en-GB"/>
                    </w:rPr>
                  </w:pPr>
                  <w:r w:rsidRPr="0001533A">
                    <w:rPr>
                      <w:rFonts w:eastAsia="Calibri"/>
                      <w:bCs/>
                      <w:iCs/>
                      <w:sz w:val="20"/>
                      <w:szCs w:val="20"/>
                    </w:rPr>
                    <w:t xml:space="preserve"> Η </w:t>
                  </w:r>
                  <w:proofErr w:type="spellStart"/>
                  <w:r w:rsidRPr="0001533A">
                    <w:rPr>
                      <w:rFonts w:eastAsia="Calibri"/>
                      <w:bCs/>
                      <w:iCs/>
                      <w:sz w:val="20"/>
                      <w:szCs w:val="20"/>
                    </w:rPr>
                    <w:t>μοντερνιστική</w:t>
                  </w:r>
                  <w:proofErr w:type="spellEnd"/>
                  <w:r w:rsidRPr="0001533A">
                    <w:rPr>
                      <w:rFonts w:eastAsia="Calibri"/>
                      <w:bCs/>
                      <w:iCs/>
                      <w:sz w:val="20"/>
                      <w:szCs w:val="20"/>
                    </w:rPr>
                    <w:t xml:space="preserve"> πεζογραφία Ι</w:t>
                  </w:r>
                </w:p>
              </w:tc>
              <w:tc>
                <w:tcPr>
                  <w:tcW w:w="1835" w:type="dxa"/>
                  <w:shd w:val="clear" w:color="auto" w:fill="auto"/>
                </w:tcPr>
                <w:p w14:paraId="4DA489F7" w14:textId="77777777" w:rsidR="00754C0D" w:rsidRPr="0001533A" w:rsidRDefault="00754C0D" w:rsidP="00014D95">
                  <w:pPr>
                    <w:pStyle w:val="TableParagraph"/>
                    <w:kinsoku w:val="0"/>
                    <w:overflowPunct w:val="0"/>
                    <w:spacing w:before="120"/>
                    <w:ind w:right="-96"/>
                    <w:rPr>
                      <w:rFonts w:asciiTheme="minorHAnsi" w:hAnsiTheme="minorHAnsi"/>
                      <w:sz w:val="20"/>
                      <w:szCs w:val="20"/>
                      <w:lang w:val="en-GB"/>
                    </w:rPr>
                  </w:pPr>
                  <w:proofErr w:type="spellStart"/>
                  <w:r w:rsidRPr="0001533A">
                    <w:rPr>
                      <w:rFonts w:asciiTheme="minorHAnsi" w:hAnsiTheme="minorHAnsi"/>
                      <w:sz w:val="20"/>
                      <w:szCs w:val="20"/>
                      <w:lang w:val="en-GB"/>
                    </w:rPr>
                    <w:t>Kolokotroni</w:t>
                  </w:r>
                  <w:proofErr w:type="spellEnd"/>
                  <w:r w:rsidRPr="0001533A">
                    <w:rPr>
                      <w:rFonts w:asciiTheme="minorHAnsi" w:hAnsiTheme="minorHAnsi"/>
                      <w:sz w:val="20"/>
                      <w:szCs w:val="20"/>
                    </w:rPr>
                    <w:t>-</w:t>
                  </w:r>
                  <w:r w:rsidRPr="0001533A">
                    <w:rPr>
                      <w:rFonts w:asciiTheme="minorHAnsi" w:hAnsiTheme="minorHAnsi"/>
                      <w:sz w:val="20"/>
                      <w:szCs w:val="20"/>
                      <w:lang w:val="en-GB"/>
                    </w:rPr>
                    <w:t>Goldman</w:t>
                  </w:r>
                  <w:r w:rsidRPr="0001533A">
                    <w:rPr>
                      <w:rFonts w:asciiTheme="minorHAnsi" w:hAnsiTheme="minorHAnsi"/>
                      <w:sz w:val="20"/>
                      <w:szCs w:val="20"/>
                    </w:rPr>
                    <w:t>-Τ</w:t>
                  </w:r>
                  <w:proofErr w:type="spellStart"/>
                  <w:r w:rsidRPr="0001533A">
                    <w:rPr>
                      <w:rFonts w:asciiTheme="minorHAnsi" w:hAnsiTheme="minorHAnsi"/>
                      <w:sz w:val="20"/>
                      <w:szCs w:val="20"/>
                      <w:lang w:val="en-GB"/>
                    </w:rPr>
                    <w:t>axidou</w:t>
                  </w:r>
                  <w:proofErr w:type="spellEnd"/>
                  <w:r w:rsidRPr="0001533A">
                    <w:rPr>
                      <w:rFonts w:asciiTheme="minorHAnsi" w:hAnsiTheme="minorHAnsi"/>
                      <w:sz w:val="20"/>
                      <w:szCs w:val="20"/>
                      <w:lang w:val="en-GB"/>
                    </w:rPr>
                    <w:t xml:space="preserve">, </w:t>
                  </w:r>
                  <w:r w:rsidRPr="0001533A">
                    <w:rPr>
                      <w:rFonts w:asciiTheme="minorHAnsi" w:hAnsiTheme="minorHAnsi"/>
                      <w:sz w:val="20"/>
                      <w:szCs w:val="20"/>
                    </w:rPr>
                    <w:t>Τ</w:t>
                  </w:r>
                  <w:r w:rsidRPr="0001533A">
                    <w:rPr>
                      <w:rFonts w:asciiTheme="minorHAnsi" w:hAnsiTheme="minorHAnsi"/>
                      <w:sz w:val="20"/>
                      <w:szCs w:val="20"/>
                      <w:lang w:val="en-GB"/>
                    </w:rPr>
                    <w:t xml:space="preserve">ravers </w:t>
                  </w:r>
                </w:p>
              </w:tc>
              <w:tc>
                <w:tcPr>
                  <w:tcW w:w="3001" w:type="dxa"/>
                  <w:shd w:val="clear" w:color="auto" w:fill="auto"/>
                </w:tcPr>
                <w:p w14:paraId="3C4DA6B1" w14:textId="77777777" w:rsidR="00754C0D" w:rsidRPr="0001533A" w:rsidRDefault="00754C0D" w:rsidP="00014D95">
                  <w:pPr>
                    <w:spacing w:before="120"/>
                    <w:rPr>
                      <w:sz w:val="20"/>
                      <w:szCs w:val="20"/>
                      <w:lang w:val="en-GB"/>
                    </w:rPr>
                  </w:pPr>
                  <w:r w:rsidRPr="0001533A">
                    <w:rPr>
                      <w:rFonts w:eastAsia="Calibri"/>
                      <w:sz w:val="20"/>
                      <w:szCs w:val="20"/>
                      <w:lang w:val="en-GB"/>
                    </w:rPr>
                    <w:t>https://eclass.uop.gr/courses/3101/</w:t>
                  </w:r>
                </w:p>
              </w:tc>
            </w:tr>
            <w:tr w:rsidR="00754C0D" w:rsidRPr="008465C6" w14:paraId="53D30E06" w14:textId="77777777" w:rsidTr="00014D95">
              <w:trPr>
                <w:trHeight w:val="899"/>
              </w:trPr>
              <w:tc>
                <w:tcPr>
                  <w:tcW w:w="3573" w:type="dxa"/>
                  <w:shd w:val="clear" w:color="auto" w:fill="auto"/>
                </w:tcPr>
                <w:p w14:paraId="55DDBB7E" w14:textId="77777777" w:rsidR="00754C0D" w:rsidRPr="0001533A" w:rsidRDefault="00754C0D" w:rsidP="00014D95">
                  <w:pPr>
                    <w:pStyle w:val="TableParagraph"/>
                    <w:tabs>
                      <w:tab w:val="left" w:pos="205"/>
                    </w:tabs>
                    <w:kinsoku w:val="0"/>
                    <w:overflowPunct w:val="0"/>
                    <w:spacing w:before="120" w:after="60"/>
                    <w:ind w:right="-108"/>
                    <w:rPr>
                      <w:rFonts w:asciiTheme="minorHAnsi" w:hAnsiTheme="minorHAnsi"/>
                      <w:sz w:val="20"/>
                      <w:szCs w:val="20"/>
                    </w:rPr>
                  </w:pPr>
                  <w:r w:rsidRPr="0001533A">
                    <w:rPr>
                      <w:rFonts w:asciiTheme="minorHAnsi" w:eastAsia="Calibri" w:hAnsiTheme="minorHAnsi"/>
                      <w:bCs/>
                      <w:iCs/>
                      <w:sz w:val="20"/>
                      <w:szCs w:val="20"/>
                    </w:rPr>
                    <w:t xml:space="preserve">4. Η </w:t>
                  </w:r>
                  <w:proofErr w:type="spellStart"/>
                  <w:r w:rsidRPr="0001533A">
                    <w:rPr>
                      <w:rFonts w:asciiTheme="minorHAnsi" w:eastAsia="Calibri" w:hAnsiTheme="minorHAnsi"/>
                      <w:bCs/>
                      <w:iCs/>
                      <w:sz w:val="20"/>
                      <w:szCs w:val="20"/>
                    </w:rPr>
                    <w:t>μοντερνιστική</w:t>
                  </w:r>
                  <w:proofErr w:type="spellEnd"/>
                  <w:r w:rsidRPr="0001533A">
                    <w:rPr>
                      <w:rFonts w:asciiTheme="minorHAnsi" w:eastAsia="Calibri" w:hAnsiTheme="minorHAnsi"/>
                      <w:bCs/>
                      <w:iCs/>
                      <w:sz w:val="20"/>
                      <w:szCs w:val="20"/>
                    </w:rPr>
                    <w:t xml:space="preserve"> πεζογραφία ΙΙ</w:t>
                  </w:r>
                </w:p>
              </w:tc>
              <w:tc>
                <w:tcPr>
                  <w:tcW w:w="1835" w:type="dxa"/>
                  <w:shd w:val="clear" w:color="auto" w:fill="auto"/>
                </w:tcPr>
                <w:p w14:paraId="366EB39B" w14:textId="77777777" w:rsidR="00754C0D" w:rsidRPr="0001533A" w:rsidRDefault="00754C0D" w:rsidP="00014D95">
                  <w:pPr>
                    <w:spacing w:before="120"/>
                    <w:ind w:right="-96"/>
                    <w:rPr>
                      <w:sz w:val="20"/>
                      <w:szCs w:val="20"/>
                      <w:lang w:val="en-GB"/>
                    </w:rPr>
                  </w:pPr>
                  <w:proofErr w:type="spellStart"/>
                  <w:r w:rsidRPr="0001533A">
                    <w:rPr>
                      <w:sz w:val="20"/>
                      <w:szCs w:val="20"/>
                      <w:lang w:val="en-GB"/>
                    </w:rPr>
                    <w:t>Kolokotroni</w:t>
                  </w:r>
                  <w:proofErr w:type="spellEnd"/>
                  <w:r w:rsidRPr="0001533A">
                    <w:rPr>
                      <w:sz w:val="20"/>
                      <w:szCs w:val="20"/>
                    </w:rPr>
                    <w:t>-</w:t>
                  </w:r>
                  <w:r w:rsidRPr="0001533A">
                    <w:rPr>
                      <w:sz w:val="20"/>
                      <w:szCs w:val="20"/>
                      <w:lang w:val="en-GB"/>
                    </w:rPr>
                    <w:t>Goldman</w:t>
                  </w:r>
                  <w:r w:rsidRPr="0001533A">
                    <w:rPr>
                      <w:sz w:val="20"/>
                      <w:szCs w:val="20"/>
                    </w:rPr>
                    <w:t>-Τ</w:t>
                  </w:r>
                  <w:proofErr w:type="spellStart"/>
                  <w:r w:rsidRPr="0001533A">
                    <w:rPr>
                      <w:sz w:val="20"/>
                      <w:szCs w:val="20"/>
                      <w:lang w:val="en-GB"/>
                    </w:rPr>
                    <w:t>axidou</w:t>
                  </w:r>
                  <w:proofErr w:type="spellEnd"/>
                  <w:r w:rsidRPr="0001533A">
                    <w:rPr>
                      <w:sz w:val="20"/>
                      <w:szCs w:val="20"/>
                      <w:lang w:val="en-GB"/>
                    </w:rPr>
                    <w:t>,</w:t>
                  </w:r>
                  <w:r w:rsidRPr="0001533A">
                    <w:rPr>
                      <w:sz w:val="20"/>
                      <w:szCs w:val="20"/>
                    </w:rPr>
                    <w:t xml:space="preserve"> Τ</w:t>
                  </w:r>
                  <w:r w:rsidRPr="0001533A">
                    <w:rPr>
                      <w:sz w:val="20"/>
                      <w:szCs w:val="20"/>
                      <w:lang w:val="en-GB"/>
                    </w:rPr>
                    <w:t>ravers</w:t>
                  </w:r>
                </w:p>
              </w:tc>
              <w:tc>
                <w:tcPr>
                  <w:tcW w:w="3001" w:type="dxa"/>
                  <w:shd w:val="clear" w:color="auto" w:fill="auto"/>
                </w:tcPr>
                <w:p w14:paraId="4FED0B30" w14:textId="77777777" w:rsidR="00754C0D" w:rsidRPr="0001533A" w:rsidRDefault="00754C0D" w:rsidP="00014D95">
                  <w:pPr>
                    <w:spacing w:before="120"/>
                    <w:rPr>
                      <w:sz w:val="20"/>
                      <w:szCs w:val="20"/>
                      <w:lang w:val="en-GB"/>
                    </w:rPr>
                  </w:pPr>
                  <w:r w:rsidRPr="0001533A">
                    <w:rPr>
                      <w:rFonts w:eastAsia="Calibri"/>
                      <w:sz w:val="20"/>
                      <w:szCs w:val="20"/>
                      <w:lang w:val="en-GB"/>
                    </w:rPr>
                    <w:t>https://eclass.uop.gr/courses/3101/</w:t>
                  </w:r>
                </w:p>
              </w:tc>
            </w:tr>
            <w:tr w:rsidR="00754C0D" w:rsidRPr="0001533A" w14:paraId="588C541C" w14:textId="77777777" w:rsidTr="00014D95">
              <w:trPr>
                <w:trHeight w:val="837"/>
              </w:trPr>
              <w:tc>
                <w:tcPr>
                  <w:tcW w:w="3573" w:type="dxa"/>
                  <w:shd w:val="clear" w:color="auto" w:fill="auto"/>
                </w:tcPr>
                <w:p w14:paraId="62CDD0FF" w14:textId="77777777" w:rsidR="00754C0D" w:rsidRPr="0001533A" w:rsidRDefault="00754C0D" w:rsidP="00014D95">
                  <w:pPr>
                    <w:pStyle w:val="TableParagraph"/>
                    <w:kinsoku w:val="0"/>
                    <w:overflowPunct w:val="0"/>
                    <w:spacing w:before="120"/>
                    <w:ind w:right="-108"/>
                    <w:rPr>
                      <w:rFonts w:asciiTheme="minorHAnsi" w:hAnsiTheme="minorHAnsi"/>
                      <w:sz w:val="20"/>
                      <w:szCs w:val="20"/>
                    </w:rPr>
                  </w:pPr>
                  <w:r w:rsidRPr="0001533A">
                    <w:rPr>
                      <w:rFonts w:asciiTheme="minorHAnsi" w:eastAsia="Calibri" w:hAnsiTheme="minorHAnsi"/>
                      <w:bCs/>
                      <w:iCs/>
                      <w:sz w:val="20"/>
                      <w:szCs w:val="20"/>
                    </w:rPr>
                    <w:t xml:space="preserve">5. Η </w:t>
                  </w:r>
                  <w:proofErr w:type="spellStart"/>
                  <w:r w:rsidRPr="0001533A">
                    <w:rPr>
                      <w:rFonts w:asciiTheme="minorHAnsi" w:eastAsia="Calibri" w:hAnsiTheme="minorHAnsi"/>
                      <w:bCs/>
                      <w:iCs/>
                      <w:sz w:val="20"/>
                      <w:szCs w:val="20"/>
                    </w:rPr>
                    <w:t>μοντερνιστική</w:t>
                  </w:r>
                  <w:proofErr w:type="spellEnd"/>
                  <w:r w:rsidRPr="0001533A">
                    <w:rPr>
                      <w:rFonts w:asciiTheme="minorHAnsi" w:eastAsia="Calibri" w:hAnsiTheme="minorHAnsi"/>
                      <w:bCs/>
                      <w:iCs/>
                      <w:sz w:val="20"/>
                      <w:szCs w:val="20"/>
                    </w:rPr>
                    <w:t xml:space="preserve"> ποίηση</w:t>
                  </w:r>
                </w:p>
              </w:tc>
              <w:tc>
                <w:tcPr>
                  <w:tcW w:w="1835" w:type="dxa"/>
                  <w:shd w:val="clear" w:color="auto" w:fill="auto"/>
                </w:tcPr>
                <w:p w14:paraId="0CD7B828" w14:textId="77777777" w:rsidR="00754C0D" w:rsidRPr="0001533A" w:rsidRDefault="00754C0D" w:rsidP="00014D95">
                  <w:pPr>
                    <w:spacing w:before="120"/>
                    <w:ind w:right="-238"/>
                    <w:rPr>
                      <w:sz w:val="20"/>
                      <w:szCs w:val="20"/>
                    </w:rPr>
                  </w:pPr>
                  <w:proofErr w:type="spellStart"/>
                  <w:r w:rsidRPr="0001533A">
                    <w:rPr>
                      <w:sz w:val="20"/>
                      <w:szCs w:val="20"/>
                      <w:lang w:val="en-GB"/>
                    </w:rPr>
                    <w:t>Kolokotroni</w:t>
                  </w:r>
                  <w:proofErr w:type="spellEnd"/>
                  <w:r w:rsidRPr="0001533A">
                    <w:rPr>
                      <w:sz w:val="20"/>
                      <w:szCs w:val="20"/>
                    </w:rPr>
                    <w:t xml:space="preserve">- </w:t>
                  </w:r>
                  <w:r w:rsidRPr="0001533A">
                    <w:rPr>
                      <w:sz w:val="20"/>
                      <w:szCs w:val="20"/>
                      <w:lang w:val="en-GB"/>
                    </w:rPr>
                    <w:t>Goldman</w:t>
                  </w:r>
                  <w:r w:rsidRPr="0001533A">
                    <w:rPr>
                      <w:sz w:val="20"/>
                      <w:szCs w:val="20"/>
                    </w:rPr>
                    <w:t>-Τ</w:t>
                  </w:r>
                  <w:proofErr w:type="spellStart"/>
                  <w:r w:rsidRPr="0001533A">
                    <w:rPr>
                      <w:sz w:val="20"/>
                      <w:szCs w:val="20"/>
                      <w:lang w:val="en-GB"/>
                    </w:rPr>
                    <w:t>axidou</w:t>
                  </w:r>
                  <w:proofErr w:type="spellEnd"/>
                  <w:r w:rsidRPr="0001533A">
                    <w:rPr>
                      <w:sz w:val="20"/>
                      <w:szCs w:val="20"/>
                    </w:rPr>
                    <w:t>, Τ</w:t>
                  </w:r>
                  <w:r w:rsidRPr="0001533A">
                    <w:rPr>
                      <w:sz w:val="20"/>
                      <w:szCs w:val="20"/>
                      <w:lang w:val="en-GB"/>
                    </w:rPr>
                    <w:t>ravers</w:t>
                  </w:r>
                  <w:r w:rsidRPr="0001533A">
                    <w:rPr>
                      <w:sz w:val="20"/>
                      <w:szCs w:val="20"/>
                    </w:rPr>
                    <w:t xml:space="preserve">, </w:t>
                  </w:r>
                  <w:r w:rsidRPr="0001533A">
                    <w:rPr>
                      <w:spacing w:val="-2"/>
                      <w:sz w:val="20"/>
                      <w:szCs w:val="20"/>
                    </w:rPr>
                    <w:t>Τσιμπούκη 2002β</w:t>
                  </w:r>
                </w:p>
              </w:tc>
              <w:tc>
                <w:tcPr>
                  <w:tcW w:w="3001" w:type="dxa"/>
                  <w:shd w:val="clear" w:color="auto" w:fill="auto"/>
                </w:tcPr>
                <w:p w14:paraId="4AC09120" w14:textId="77777777" w:rsidR="00754C0D" w:rsidRPr="0001533A" w:rsidRDefault="00754C0D" w:rsidP="00014D95">
                  <w:pPr>
                    <w:spacing w:before="120"/>
                    <w:rPr>
                      <w:sz w:val="20"/>
                      <w:szCs w:val="20"/>
                    </w:rPr>
                  </w:pPr>
                  <w:r w:rsidRPr="0001533A">
                    <w:rPr>
                      <w:rFonts w:eastAsia="Calibri"/>
                      <w:sz w:val="20"/>
                      <w:szCs w:val="20"/>
                      <w:lang w:val="en-GB"/>
                    </w:rPr>
                    <w:t>https</w:t>
                  </w:r>
                  <w:r w:rsidRPr="0001533A">
                    <w:rPr>
                      <w:rFonts w:eastAsia="Calibri"/>
                      <w:sz w:val="20"/>
                      <w:szCs w:val="20"/>
                    </w:rPr>
                    <w:t>://</w:t>
                  </w:r>
                  <w:proofErr w:type="spellStart"/>
                  <w:r w:rsidRPr="0001533A">
                    <w:rPr>
                      <w:rFonts w:eastAsia="Calibri"/>
                      <w:sz w:val="20"/>
                      <w:szCs w:val="20"/>
                      <w:lang w:val="en-GB"/>
                    </w:rPr>
                    <w:t>eclass</w:t>
                  </w:r>
                  <w:proofErr w:type="spellEnd"/>
                  <w:r w:rsidRPr="0001533A">
                    <w:rPr>
                      <w:rFonts w:eastAsia="Calibri"/>
                      <w:sz w:val="20"/>
                      <w:szCs w:val="20"/>
                    </w:rPr>
                    <w:t>.</w:t>
                  </w:r>
                  <w:proofErr w:type="spellStart"/>
                  <w:r w:rsidRPr="0001533A">
                    <w:rPr>
                      <w:rFonts w:eastAsia="Calibri"/>
                      <w:sz w:val="20"/>
                      <w:szCs w:val="20"/>
                      <w:lang w:val="en-GB"/>
                    </w:rPr>
                    <w:t>uop</w:t>
                  </w:r>
                  <w:proofErr w:type="spellEnd"/>
                  <w:r w:rsidRPr="0001533A">
                    <w:rPr>
                      <w:rFonts w:eastAsia="Calibri"/>
                      <w:sz w:val="20"/>
                      <w:szCs w:val="20"/>
                    </w:rPr>
                    <w:t>.</w:t>
                  </w:r>
                  <w:r w:rsidRPr="0001533A">
                    <w:rPr>
                      <w:rFonts w:eastAsia="Calibri"/>
                      <w:sz w:val="20"/>
                      <w:szCs w:val="20"/>
                      <w:lang w:val="en-GB"/>
                    </w:rPr>
                    <w:t>gr</w:t>
                  </w:r>
                  <w:r w:rsidRPr="0001533A">
                    <w:rPr>
                      <w:rFonts w:eastAsia="Calibri"/>
                      <w:sz w:val="20"/>
                      <w:szCs w:val="20"/>
                    </w:rPr>
                    <w:t>/</w:t>
                  </w:r>
                  <w:r w:rsidRPr="0001533A">
                    <w:rPr>
                      <w:rFonts w:eastAsia="Calibri"/>
                      <w:sz w:val="20"/>
                      <w:szCs w:val="20"/>
                      <w:lang w:val="en-GB"/>
                    </w:rPr>
                    <w:t>courses</w:t>
                  </w:r>
                  <w:r w:rsidRPr="0001533A">
                    <w:rPr>
                      <w:rFonts w:eastAsia="Calibri"/>
                      <w:sz w:val="20"/>
                      <w:szCs w:val="20"/>
                    </w:rPr>
                    <w:t>/3101/</w:t>
                  </w:r>
                </w:p>
              </w:tc>
            </w:tr>
            <w:tr w:rsidR="00754C0D" w:rsidRPr="0001533A" w14:paraId="244404F8" w14:textId="77777777" w:rsidTr="00014D95">
              <w:trPr>
                <w:trHeight w:val="643"/>
              </w:trPr>
              <w:tc>
                <w:tcPr>
                  <w:tcW w:w="3573" w:type="dxa"/>
                  <w:shd w:val="clear" w:color="auto" w:fill="auto"/>
                </w:tcPr>
                <w:p w14:paraId="1A83AE0F" w14:textId="77777777" w:rsidR="00754C0D" w:rsidRPr="0001533A" w:rsidRDefault="00754C0D" w:rsidP="00014D95">
                  <w:pPr>
                    <w:pStyle w:val="TableParagraph"/>
                    <w:kinsoku w:val="0"/>
                    <w:overflowPunct w:val="0"/>
                    <w:spacing w:before="120"/>
                    <w:ind w:left="205" w:right="-108" w:hanging="205"/>
                    <w:rPr>
                      <w:rFonts w:asciiTheme="minorHAnsi" w:hAnsiTheme="minorHAnsi"/>
                      <w:sz w:val="20"/>
                      <w:szCs w:val="20"/>
                    </w:rPr>
                  </w:pPr>
                  <w:r w:rsidRPr="0001533A">
                    <w:rPr>
                      <w:rFonts w:asciiTheme="minorHAnsi" w:hAnsiTheme="minorHAnsi"/>
                      <w:sz w:val="20"/>
                      <w:szCs w:val="20"/>
                    </w:rPr>
                    <w:t xml:space="preserve">6. Κριτικά κείμενα </w:t>
                  </w:r>
                  <w:proofErr w:type="spellStart"/>
                  <w:r w:rsidRPr="0001533A">
                    <w:rPr>
                      <w:rFonts w:asciiTheme="minorHAnsi" w:hAnsiTheme="minorHAnsi"/>
                      <w:sz w:val="20"/>
                      <w:szCs w:val="20"/>
                    </w:rPr>
                    <w:t>μοντερνιστικής</w:t>
                  </w:r>
                  <w:proofErr w:type="spellEnd"/>
                  <w:r w:rsidRPr="0001533A">
                    <w:rPr>
                      <w:rFonts w:asciiTheme="minorHAnsi" w:hAnsiTheme="minorHAnsi"/>
                      <w:sz w:val="20"/>
                      <w:szCs w:val="20"/>
                    </w:rPr>
                    <w:t xml:space="preserve"> αισθητικής</w:t>
                  </w:r>
                </w:p>
              </w:tc>
              <w:tc>
                <w:tcPr>
                  <w:tcW w:w="1835" w:type="dxa"/>
                  <w:shd w:val="clear" w:color="auto" w:fill="auto"/>
                </w:tcPr>
                <w:p w14:paraId="48B940E7" w14:textId="77777777" w:rsidR="00754C0D" w:rsidRPr="0001533A" w:rsidRDefault="00754C0D" w:rsidP="00014D95">
                  <w:pPr>
                    <w:spacing w:before="120"/>
                    <w:ind w:right="-258"/>
                    <w:rPr>
                      <w:sz w:val="20"/>
                      <w:szCs w:val="20"/>
                    </w:rPr>
                  </w:pPr>
                  <w:proofErr w:type="spellStart"/>
                  <w:r w:rsidRPr="0001533A">
                    <w:rPr>
                      <w:sz w:val="20"/>
                      <w:szCs w:val="20"/>
                      <w:lang w:val="en-GB"/>
                    </w:rPr>
                    <w:t>Kolokotroni</w:t>
                  </w:r>
                  <w:proofErr w:type="spellEnd"/>
                  <w:r w:rsidRPr="0001533A">
                    <w:rPr>
                      <w:sz w:val="20"/>
                      <w:szCs w:val="20"/>
                    </w:rPr>
                    <w:t>-</w:t>
                  </w:r>
                  <w:r w:rsidRPr="0001533A">
                    <w:rPr>
                      <w:sz w:val="20"/>
                      <w:szCs w:val="20"/>
                      <w:lang w:val="en-GB"/>
                    </w:rPr>
                    <w:t>Goldman</w:t>
                  </w:r>
                  <w:r w:rsidRPr="0001533A">
                    <w:rPr>
                      <w:sz w:val="20"/>
                      <w:szCs w:val="20"/>
                    </w:rPr>
                    <w:t>-Τ</w:t>
                  </w:r>
                  <w:proofErr w:type="spellStart"/>
                  <w:r w:rsidRPr="0001533A">
                    <w:rPr>
                      <w:sz w:val="20"/>
                      <w:szCs w:val="20"/>
                      <w:lang w:val="en-GB"/>
                    </w:rPr>
                    <w:t>axidou</w:t>
                  </w:r>
                  <w:proofErr w:type="spellEnd"/>
                  <w:r w:rsidRPr="0001533A">
                    <w:rPr>
                      <w:sz w:val="20"/>
                      <w:szCs w:val="20"/>
                      <w:lang w:val="en-GB"/>
                    </w:rPr>
                    <w:t>,</w:t>
                  </w:r>
                  <w:r w:rsidRPr="0001533A">
                    <w:rPr>
                      <w:sz w:val="20"/>
                      <w:szCs w:val="20"/>
                    </w:rPr>
                    <w:t xml:space="preserve"> Τ</w:t>
                  </w:r>
                  <w:r w:rsidRPr="0001533A">
                    <w:rPr>
                      <w:sz w:val="20"/>
                      <w:szCs w:val="20"/>
                      <w:lang w:val="en-GB"/>
                    </w:rPr>
                    <w:t>ravers</w:t>
                  </w:r>
                  <w:r w:rsidRPr="0001533A">
                    <w:rPr>
                      <w:sz w:val="20"/>
                      <w:szCs w:val="20"/>
                    </w:rPr>
                    <w:t xml:space="preserve"> </w:t>
                  </w:r>
                </w:p>
              </w:tc>
              <w:tc>
                <w:tcPr>
                  <w:tcW w:w="3001" w:type="dxa"/>
                  <w:shd w:val="clear" w:color="auto" w:fill="auto"/>
                </w:tcPr>
                <w:p w14:paraId="05FBB464" w14:textId="77777777" w:rsidR="00754C0D" w:rsidRPr="0001533A" w:rsidRDefault="00754C0D" w:rsidP="00014D95">
                  <w:pPr>
                    <w:spacing w:before="120"/>
                    <w:rPr>
                      <w:sz w:val="20"/>
                      <w:szCs w:val="20"/>
                    </w:rPr>
                  </w:pPr>
                  <w:r w:rsidRPr="0001533A">
                    <w:rPr>
                      <w:rFonts w:eastAsia="Calibri"/>
                      <w:sz w:val="20"/>
                      <w:szCs w:val="20"/>
                      <w:lang w:val="en-GB"/>
                    </w:rPr>
                    <w:t>https</w:t>
                  </w:r>
                  <w:r w:rsidRPr="0001533A">
                    <w:rPr>
                      <w:rFonts w:eastAsia="Calibri"/>
                      <w:sz w:val="20"/>
                      <w:szCs w:val="20"/>
                    </w:rPr>
                    <w:t>://</w:t>
                  </w:r>
                  <w:proofErr w:type="spellStart"/>
                  <w:r w:rsidRPr="0001533A">
                    <w:rPr>
                      <w:rFonts w:eastAsia="Calibri"/>
                      <w:sz w:val="20"/>
                      <w:szCs w:val="20"/>
                      <w:lang w:val="en-GB"/>
                    </w:rPr>
                    <w:t>eclass</w:t>
                  </w:r>
                  <w:proofErr w:type="spellEnd"/>
                  <w:r w:rsidRPr="0001533A">
                    <w:rPr>
                      <w:rFonts w:eastAsia="Calibri"/>
                      <w:sz w:val="20"/>
                      <w:szCs w:val="20"/>
                    </w:rPr>
                    <w:t>.</w:t>
                  </w:r>
                  <w:proofErr w:type="spellStart"/>
                  <w:r w:rsidRPr="0001533A">
                    <w:rPr>
                      <w:rFonts w:eastAsia="Calibri"/>
                      <w:sz w:val="20"/>
                      <w:szCs w:val="20"/>
                      <w:lang w:val="en-GB"/>
                    </w:rPr>
                    <w:t>uop</w:t>
                  </w:r>
                  <w:proofErr w:type="spellEnd"/>
                  <w:r w:rsidRPr="0001533A">
                    <w:rPr>
                      <w:rFonts w:eastAsia="Calibri"/>
                      <w:sz w:val="20"/>
                      <w:szCs w:val="20"/>
                    </w:rPr>
                    <w:t>.</w:t>
                  </w:r>
                  <w:r w:rsidRPr="0001533A">
                    <w:rPr>
                      <w:rFonts w:eastAsia="Calibri"/>
                      <w:sz w:val="20"/>
                      <w:szCs w:val="20"/>
                      <w:lang w:val="en-GB"/>
                    </w:rPr>
                    <w:t>gr</w:t>
                  </w:r>
                  <w:r w:rsidRPr="0001533A">
                    <w:rPr>
                      <w:rFonts w:eastAsia="Calibri"/>
                      <w:sz w:val="20"/>
                      <w:szCs w:val="20"/>
                    </w:rPr>
                    <w:t>/</w:t>
                  </w:r>
                  <w:r w:rsidRPr="0001533A">
                    <w:rPr>
                      <w:rFonts w:eastAsia="Calibri"/>
                      <w:sz w:val="20"/>
                      <w:szCs w:val="20"/>
                      <w:lang w:val="en-GB"/>
                    </w:rPr>
                    <w:t>courses</w:t>
                  </w:r>
                  <w:r w:rsidRPr="0001533A">
                    <w:rPr>
                      <w:rFonts w:eastAsia="Calibri"/>
                      <w:sz w:val="20"/>
                      <w:szCs w:val="20"/>
                    </w:rPr>
                    <w:t>/3101/</w:t>
                  </w:r>
                </w:p>
              </w:tc>
            </w:tr>
            <w:tr w:rsidR="00754C0D" w:rsidRPr="0001533A" w14:paraId="33D9D33E" w14:textId="77777777" w:rsidTr="00014D95">
              <w:trPr>
                <w:trHeight w:val="836"/>
              </w:trPr>
              <w:tc>
                <w:tcPr>
                  <w:tcW w:w="3573" w:type="dxa"/>
                  <w:shd w:val="clear" w:color="auto" w:fill="auto"/>
                </w:tcPr>
                <w:p w14:paraId="607F711D" w14:textId="77777777" w:rsidR="00754C0D" w:rsidRPr="0001533A" w:rsidRDefault="00754C0D" w:rsidP="00014D95">
                  <w:pPr>
                    <w:widowControl w:val="0"/>
                    <w:autoSpaceDE w:val="0"/>
                    <w:autoSpaceDN w:val="0"/>
                    <w:adjustRightInd w:val="0"/>
                    <w:spacing w:before="120"/>
                    <w:ind w:right="-108"/>
                    <w:rPr>
                      <w:rFonts w:eastAsia="Calibri"/>
                      <w:bCs/>
                      <w:iCs/>
                      <w:sz w:val="20"/>
                      <w:szCs w:val="20"/>
                    </w:rPr>
                  </w:pPr>
                  <w:r w:rsidRPr="0001533A">
                    <w:rPr>
                      <w:rFonts w:eastAsia="Calibri"/>
                      <w:bCs/>
                      <w:iCs/>
                      <w:sz w:val="20"/>
                      <w:szCs w:val="20"/>
                    </w:rPr>
                    <w:lastRenderedPageBreak/>
                    <w:t>7.</w:t>
                  </w:r>
                  <w:r w:rsidRPr="0001533A">
                    <w:rPr>
                      <w:rFonts w:eastAsia="Calibri"/>
                      <w:bCs/>
                      <w:i/>
                      <w:iCs/>
                      <w:sz w:val="20"/>
                      <w:szCs w:val="20"/>
                    </w:rPr>
                    <w:t xml:space="preserve"> </w:t>
                  </w:r>
                  <w:proofErr w:type="spellStart"/>
                  <w:r w:rsidRPr="0001533A">
                    <w:rPr>
                      <w:rFonts w:eastAsia="Calibri"/>
                      <w:bCs/>
                      <w:iCs/>
                      <w:sz w:val="20"/>
                      <w:szCs w:val="20"/>
                    </w:rPr>
                    <w:t>Νεωτερικότητα</w:t>
                  </w:r>
                  <w:proofErr w:type="spellEnd"/>
                  <w:r w:rsidRPr="0001533A">
                    <w:rPr>
                      <w:rFonts w:eastAsia="Calibri"/>
                      <w:bCs/>
                      <w:iCs/>
                      <w:sz w:val="20"/>
                      <w:szCs w:val="20"/>
                    </w:rPr>
                    <w:t xml:space="preserve"> και πρωτοπορία: </w:t>
                  </w:r>
                </w:p>
                <w:p w14:paraId="14234945" w14:textId="77777777" w:rsidR="00754C0D" w:rsidRPr="0001533A" w:rsidRDefault="00754C0D" w:rsidP="00014D95">
                  <w:pPr>
                    <w:widowControl w:val="0"/>
                    <w:autoSpaceDE w:val="0"/>
                    <w:autoSpaceDN w:val="0"/>
                    <w:adjustRightInd w:val="0"/>
                    <w:ind w:left="205" w:right="-108" w:hanging="1"/>
                    <w:rPr>
                      <w:rFonts w:eastAsia="Calibri"/>
                      <w:bCs/>
                      <w:iCs/>
                      <w:sz w:val="20"/>
                      <w:szCs w:val="20"/>
                    </w:rPr>
                  </w:pPr>
                  <w:r w:rsidRPr="0001533A">
                    <w:rPr>
                      <w:rFonts w:eastAsia="Calibri"/>
                      <w:bCs/>
                      <w:iCs/>
                      <w:sz w:val="20"/>
                      <w:szCs w:val="20"/>
                    </w:rPr>
                    <w:t xml:space="preserve">οι εκφάνσεις, οι εκπρόσωποι, το έργο τους </w:t>
                  </w:r>
                </w:p>
              </w:tc>
              <w:tc>
                <w:tcPr>
                  <w:tcW w:w="1835" w:type="dxa"/>
                  <w:shd w:val="clear" w:color="auto" w:fill="auto"/>
                </w:tcPr>
                <w:p w14:paraId="28BE867A" w14:textId="77777777" w:rsidR="00754C0D" w:rsidRPr="0001533A" w:rsidRDefault="00754C0D" w:rsidP="00014D95">
                  <w:pPr>
                    <w:pStyle w:val="TableParagraph"/>
                    <w:kinsoku w:val="0"/>
                    <w:overflowPunct w:val="0"/>
                    <w:spacing w:before="120" w:after="40"/>
                    <w:rPr>
                      <w:rFonts w:asciiTheme="minorHAnsi" w:hAnsiTheme="minorHAnsi"/>
                      <w:sz w:val="20"/>
                      <w:szCs w:val="20"/>
                    </w:rPr>
                  </w:pPr>
                  <w:proofErr w:type="spellStart"/>
                  <w:r w:rsidRPr="0001533A">
                    <w:rPr>
                      <w:rFonts w:asciiTheme="minorHAnsi" w:hAnsiTheme="minorHAnsi"/>
                      <w:sz w:val="20"/>
                      <w:szCs w:val="20"/>
                      <w:shd w:val="clear" w:color="auto" w:fill="FFFFFF"/>
                    </w:rPr>
                    <w:t>Calinescu</w:t>
                  </w:r>
                  <w:proofErr w:type="spellEnd"/>
                  <w:r w:rsidRPr="0001533A">
                    <w:rPr>
                      <w:rFonts w:asciiTheme="minorHAnsi" w:hAnsiTheme="minorHAnsi"/>
                      <w:sz w:val="20"/>
                      <w:szCs w:val="20"/>
                      <w:shd w:val="clear" w:color="auto" w:fill="FFFFFF"/>
                    </w:rPr>
                    <w:t xml:space="preserve">, </w:t>
                  </w:r>
                  <w:r w:rsidRPr="0001533A">
                    <w:rPr>
                      <w:rFonts w:asciiTheme="minorHAnsi" w:hAnsiTheme="minorHAnsi"/>
                      <w:sz w:val="20"/>
                      <w:szCs w:val="20"/>
                      <w:shd w:val="clear" w:color="auto" w:fill="FFFFFF"/>
                      <w:lang w:val="en-GB"/>
                    </w:rPr>
                    <w:t>J</w:t>
                  </w:r>
                  <w:proofErr w:type="spellStart"/>
                  <w:r w:rsidRPr="0001533A">
                    <w:rPr>
                      <w:rFonts w:asciiTheme="minorHAnsi" w:hAnsiTheme="minorHAnsi"/>
                      <w:sz w:val="20"/>
                      <w:szCs w:val="20"/>
                    </w:rPr>
                    <w:t>imenez</w:t>
                  </w:r>
                  <w:proofErr w:type="spellEnd"/>
                  <w:r w:rsidRPr="0001533A">
                    <w:rPr>
                      <w:rFonts w:asciiTheme="minorHAnsi" w:hAnsiTheme="minorHAnsi"/>
                      <w:sz w:val="20"/>
                      <w:szCs w:val="20"/>
                      <w:lang w:val="en-GB"/>
                    </w:rPr>
                    <w:t xml:space="preserve">, </w:t>
                  </w:r>
                  <w:r w:rsidRPr="0001533A">
                    <w:rPr>
                      <w:rFonts w:asciiTheme="minorHAnsi" w:hAnsiTheme="minorHAnsi"/>
                      <w:sz w:val="20"/>
                      <w:szCs w:val="20"/>
                    </w:rPr>
                    <w:t>Τ</w:t>
                  </w:r>
                  <w:r w:rsidRPr="0001533A">
                    <w:rPr>
                      <w:rFonts w:asciiTheme="minorHAnsi" w:hAnsiTheme="minorHAnsi"/>
                      <w:sz w:val="20"/>
                      <w:szCs w:val="20"/>
                      <w:lang w:val="en-GB"/>
                    </w:rPr>
                    <w:t>ravers</w:t>
                  </w:r>
                </w:p>
              </w:tc>
              <w:tc>
                <w:tcPr>
                  <w:tcW w:w="3001" w:type="dxa"/>
                  <w:shd w:val="clear" w:color="auto" w:fill="auto"/>
                </w:tcPr>
                <w:p w14:paraId="3039C8D1" w14:textId="77777777" w:rsidR="00754C0D" w:rsidRPr="0001533A" w:rsidRDefault="00754C0D" w:rsidP="00014D95">
                  <w:pPr>
                    <w:spacing w:before="120"/>
                    <w:rPr>
                      <w:sz w:val="20"/>
                      <w:szCs w:val="20"/>
                    </w:rPr>
                  </w:pPr>
                  <w:r w:rsidRPr="0001533A">
                    <w:rPr>
                      <w:rFonts w:eastAsia="Calibri"/>
                      <w:sz w:val="20"/>
                      <w:szCs w:val="20"/>
                      <w:lang w:val="en-GB"/>
                    </w:rPr>
                    <w:t>https</w:t>
                  </w:r>
                  <w:r w:rsidRPr="0001533A">
                    <w:rPr>
                      <w:rFonts w:eastAsia="Calibri"/>
                      <w:sz w:val="20"/>
                      <w:szCs w:val="20"/>
                    </w:rPr>
                    <w:t>://</w:t>
                  </w:r>
                  <w:proofErr w:type="spellStart"/>
                  <w:r w:rsidRPr="0001533A">
                    <w:rPr>
                      <w:rFonts w:eastAsia="Calibri"/>
                      <w:sz w:val="20"/>
                      <w:szCs w:val="20"/>
                      <w:lang w:val="en-GB"/>
                    </w:rPr>
                    <w:t>eclass</w:t>
                  </w:r>
                  <w:proofErr w:type="spellEnd"/>
                  <w:r w:rsidRPr="0001533A">
                    <w:rPr>
                      <w:rFonts w:eastAsia="Calibri"/>
                      <w:sz w:val="20"/>
                      <w:szCs w:val="20"/>
                    </w:rPr>
                    <w:t>.</w:t>
                  </w:r>
                  <w:proofErr w:type="spellStart"/>
                  <w:r w:rsidRPr="0001533A">
                    <w:rPr>
                      <w:rFonts w:eastAsia="Calibri"/>
                      <w:sz w:val="20"/>
                      <w:szCs w:val="20"/>
                      <w:lang w:val="en-GB"/>
                    </w:rPr>
                    <w:t>uop</w:t>
                  </w:r>
                  <w:proofErr w:type="spellEnd"/>
                  <w:r w:rsidRPr="0001533A">
                    <w:rPr>
                      <w:rFonts w:eastAsia="Calibri"/>
                      <w:sz w:val="20"/>
                      <w:szCs w:val="20"/>
                    </w:rPr>
                    <w:t>.</w:t>
                  </w:r>
                  <w:r w:rsidRPr="0001533A">
                    <w:rPr>
                      <w:rFonts w:eastAsia="Calibri"/>
                      <w:sz w:val="20"/>
                      <w:szCs w:val="20"/>
                      <w:lang w:val="en-GB"/>
                    </w:rPr>
                    <w:t>gr</w:t>
                  </w:r>
                  <w:r w:rsidRPr="0001533A">
                    <w:rPr>
                      <w:rFonts w:eastAsia="Calibri"/>
                      <w:sz w:val="20"/>
                      <w:szCs w:val="20"/>
                    </w:rPr>
                    <w:t>/</w:t>
                  </w:r>
                  <w:r w:rsidRPr="0001533A">
                    <w:rPr>
                      <w:rFonts w:eastAsia="Calibri"/>
                      <w:sz w:val="20"/>
                      <w:szCs w:val="20"/>
                      <w:lang w:val="en-GB"/>
                    </w:rPr>
                    <w:t>courses</w:t>
                  </w:r>
                  <w:r w:rsidRPr="0001533A">
                    <w:rPr>
                      <w:rFonts w:eastAsia="Calibri"/>
                      <w:sz w:val="20"/>
                      <w:szCs w:val="20"/>
                    </w:rPr>
                    <w:t>/3101/</w:t>
                  </w:r>
                </w:p>
              </w:tc>
            </w:tr>
            <w:tr w:rsidR="00754C0D" w:rsidRPr="008465C6" w14:paraId="0DF51D1E" w14:textId="77777777" w:rsidTr="00014D95">
              <w:trPr>
                <w:trHeight w:val="902"/>
              </w:trPr>
              <w:tc>
                <w:tcPr>
                  <w:tcW w:w="3573" w:type="dxa"/>
                  <w:shd w:val="clear" w:color="auto" w:fill="auto"/>
                </w:tcPr>
                <w:p w14:paraId="4689B8C8" w14:textId="77777777" w:rsidR="00754C0D" w:rsidRPr="0001533A" w:rsidRDefault="00754C0D" w:rsidP="00014D95">
                  <w:pPr>
                    <w:widowControl w:val="0"/>
                    <w:tabs>
                      <w:tab w:val="left" w:pos="205"/>
                      <w:tab w:val="left" w:pos="7972"/>
                    </w:tabs>
                    <w:autoSpaceDE w:val="0"/>
                    <w:autoSpaceDN w:val="0"/>
                    <w:adjustRightInd w:val="0"/>
                    <w:spacing w:before="120" w:line="264" w:lineRule="auto"/>
                    <w:ind w:right="-108"/>
                    <w:rPr>
                      <w:rFonts w:eastAsia="Calibri"/>
                      <w:bCs/>
                      <w:iCs/>
                      <w:sz w:val="20"/>
                      <w:szCs w:val="20"/>
                    </w:rPr>
                  </w:pPr>
                  <w:r w:rsidRPr="0001533A">
                    <w:rPr>
                      <w:rFonts w:cs="Georgia"/>
                      <w:sz w:val="20"/>
                      <w:szCs w:val="20"/>
                    </w:rPr>
                    <w:t>8.</w:t>
                  </w:r>
                  <w:r w:rsidRPr="0001533A">
                    <w:rPr>
                      <w:rFonts w:eastAsia="Calibri"/>
                      <w:bCs/>
                      <w:iCs/>
                      <w:sz w:val="20"/>
                      <w:szCs w:val="20"/>
                    </w:rPr>
                    <w:t xml:space="preserve"> Το πλαίσιο του μεταμοντερνισμού: </w:t>
                  </w:r>
                </w:p>
                <w:p w14:paraId="2C82A088" w14:textId="77777777" w:rsidR="00754C0D" w:rsidRPr="0001533A" w:rsidRDefault="00754C0D" w:rsidP="00014D95">
                  <w:pPr>
                    <w:widowControl w:val="0"/>
                    <w:tabs>
                      <w:tab w:val="left" w:pos="205"/>
                      <w:tab w:val="left" w:pos="7972"/>
                    </w:tabs>
                    <w:autoSpaceDE w:val="0"/>
                    <w:autoSpaceDN w:val="0"/>
                    <w:adjustRightInd w:val="0"/>
                    <w:spacing w:line="264" w:lineRule="auto"/>
                    <w:ind w:left="205" w:right="-108" w:hanging="1"/>
                    <w:rPr>
                      <w:rFonts w:eastAsia="Calibri"/>
                      <w:bCs/>
                      <w:iCs/>
                      <w:sz w:val="20"/>
                      <w:szCs w:val="20"/>
                    </w:rPr>
                  </w:pPr>
                  <w:r w:rsidRPr="0001533A">
                    <w:rPr>
                      <w:rFonts w:eastAsia="Calibri"/>
                      <w:bCs/>
                      <w:iCs/>
                      <w:sz w:val="20"/>
                      <w:szCs w:val="20"/>
                    </w:rPr>
                    <w:t xml:space="preserve">η </w:t>
                  </w:r>
                  <w:proofErr w:type="spellStart"/>
                  <w:r w:rsidRPr="0001533A">
                    <w:rPr>
                      <w:rFonts w:eastAsia="Calibri"/>
                      <w:bCs/>
                      <w:iCs/>
                      <w:sz w:val="20"/>
                      <w:szCs w:val="20"/>
                    </w:rPr>
                    <w:t>μετανεωτερικότητα</w:t>
                  </w:r>
                  <w:proofErr w:type="spellEnd"/>
                  <w:r w:rsidRPr="0001533A">
                    <w:rPr>
                      <w:rFonts w:eastAsia="Calibri"/>
                      <w:bCs/>
                      <w:iCs/>
                      <w:sz w:val="20"/>
                      <w:szCs w:val="20"/>
                    </w:rPr>
                    <w:t xml:space="preserve">, οι θεωρητικοί της και η επαναξιολόγηση του μοντέρνου </w:t>
                  </w:r>
                </w:p>
              </w:tc>
              <w:tc>
                <w:tcPr>
                  <w:tcW w:w="1835" w:type="dxa"/>
                  <w:shd w:val="clear" w:color="auto" w:fill="auto"/>
                </w:tcPr>
                <w:p w14:paraId="2A554D03" w14:textId="77777777" w:rsidR="00754C0D" w:rsidRPr="0001533A" w:rsidRDefault="00754C0D" w:rsidP="00014D95">
                  <w:pPr>
                    <w:pStyle w:val="TableParagraph"/>
                    <w:kinsoku w:val="0"/>
                    <w:overflowPunct w:val="0"/>
                    <w:spacing w:before="120"/>
                    <w:ind w:right="-116"/>
                    <w:rPr>
                      <w:rFonts w:asciiTheme="minorHAnsi" w:hAnsiTheme="minorHAnsi"/>
                      <w:sz w:val="20"/>
                      <w:szCs w:val="20"/>
                      <w:lang w:val="en-US"/>
                    </w:rPr>
                  </w:pPr>
                  <w:r w:rsidRPr="0001533A">
                    <w:rPr>
                      <w:rFonts w:asciiTheme="minorHAnsi" w:hAnsiTheme="minorHAnsi"/>
                      <w:sz w:val="20"/>
                      <w:szCs w:val="20"/>
                      <w:shd w:val="clear" w:color="auto" w:fill="FFFFFF"/>
                      <w:lang w:val="en-US"/>
                    </w:rPr>
                    <w:t xml:space="preserve">Calinescu, </w:t>
                  </w:r>
                  <w:r w:rsidRPr="0001533A">
                    <w:rPr>
                      <w:rFonts w:asciiTheme="minorHAnsi" w:hAnsiTheme="minorHAnsi"/>
                      <w:sz w:val="20"/>
                      <w:szCs w:val="20"/>
                      <w:shd w:val="clear" w:color="auto" w:fill="FFFFFF"/>
                    </w:rPr>
                    <w:t>Η</w:t>
                  </w:r>
                  <w:proofErr w:type="spellStart"/>
                  <w:r w:rsidRPr="0001533A">
                    <w:rPr>
                      <w:rFonts w:asciiTheme="minorHAnsi" w:hAnsiTheme="minorHAnsi"/>
                      <w:sz w:val="20"/>
                      <w:szCs w:val="20"/>
                      <w:shd w:val="clear" w:color="auto" w:fill="FFFFFF"/>
                      <w:lang w:val="en-GB"/>
                    </w:rPr>
                    <w:t>arvey</w:t>
                  </w:r>
                  <w:proofErr w:type="spellEnd"/>
                  <w:r w:rsidRPr="0001533A">
                    <w:rPr>
                      <w:rFonts w:asciiTheme="minorHAnsi" w:hAnsiTheme="minorHAnsi"/>
                      <w:sz w:val="20"/>
                      <w:szCs w:val="20"/>
                      <w:shd w:val="clear" w:color="auto" w:fill="FFFFFF"/>
                      <w:lang w:val="en-GB"/>
                    </w:rPr>
                    <w:t xml:space="preserve">, </w:t>
                  </w:r>
                  <w:r w:rsidRPr="0001533A">
                    <w:rPr>
                      <w:rFonts w:asciiTheme="minorHAnsi" w:hAnsiTheme="minorHAnsi"/>
                      <w:sz w:val="20"/>
                      <w:szCs w:val="20"/>
                      <w:lang w:val="en-GB"/>
                    </w:rPr>
                    <w:t>Jameson</w:t>
                  </w:r>
                  <w:r w:rsidRPr="0001533A">
                    <w:rPr>
                      <w:rFonts w:asciiTheme="minorHAnsi" w:hAnsiTheme="minorHAnsi"/>
                      <w:sz w:val="20"/>
                      <w:szCs w:val="20"/>
                      <w:lang w:val="en-US"/>
                    </w:rPr>
                    <w:t xml:space="preserve">, </w:t>
                  </w:r>
                  <w:proofErr w:type="spellStart"/>
                  <w:r w:rsidRPr="0001533A">
                    <w:rPr>
                      <w:rFonts w:asciiTheme="minorHAnsi" w:hAnsiTheme="minorHAnsi"/>
                      <w:sz w:val="20"/>
                      <w:szCs w:val="20"/>
                    </w:rPr>
                    <w:t>Λυοτάρ</w:t>
                  </w:r>
                  <w:proofErr w:type="spellEnd"/>
                  <w:r w:rsidRPr="0001533A">
                    <w:rPr>
                      <w:rFonts w:asciiTheme="minorHAnsi" w:hAnsiTheme="minorHAnsi"/>
                      <w:sz w:val="20"/>
                      <w:szCs w:val="20"/>
                      <w:lang w:val="en-US"/>
                    </w:rPr>
                    <w:t xml:space="preserve">, </w:t>
                  </w:r>
                  <w:r w:rsidRPr="0001533A">
                    <w:rPr>
                      <w:rFonts w:asciiTheme="minorHAnsi" w:hAnsiTheme="minorHAnsi"/>
                      <w:sz w:val="20"/>
                      <w:szCs w:val="20"/>
                    </w:rPr>
                    <w:t>Τ</w:t>
                  </w:r>
                  <w:r w:rsidRPr="0001533A">
                    <w:rPr>
                      <w:rFonts w:asciiTheme="minorHAnsi" w:hAnsiTheme="minorHAnsi"/>
                      <w:sz w:val="20"/>
                      <w:szCs w:val="20"/>
                      <w:lang w:val="en-GB"/>
                    </w:rPr>
                    <w:t>ravers</w:t>
                  </w:r>
                  <w:r w:rsidRPr="0001533A">
                    <w:rPr>
                      <w:rFonts w:asciiTheme="minorHAnsi" w:hAnsiTheme="minorHAnsi"/>
                      <w:sz w:val="20"/>
                      <w:szCs w:val="20"/>
                      <w:lang w:val="en-US"/>
                    </w:rPr>
                    <w:t xml:space="preserve"> </w:t>
                  </w:r>
                </w:p>
              </w:tc>
              <w:tc>
                <w:tcPr>
                  <w:tcW w:w="3001" w:type="dxa"/>
                  <w:shd w:val="clear" w:color="auto" w:fill="auto"/>
                </w:tcPr>
                <w:p w14:paraId="25782A22" w14:textId="77777777" w:rsidR="00754C0D" w:rsidRPr="0001533A" w:rsidRDefault="00754C0D" w:rsidP="00014D95">
                  <w:pPr>
                    <w:spacing w:before="120"/>
                    <w:rPr>
                      <w:sz w:val="20"/>
                      <w:szCs w:val="20"/>
                      <w:lang w:val="en-US"/>
                    </w:rPr>
                  </w:pPr>
                  <w:r w:rsidRPr="0001533A">
                    <w:rPr>
                      <w:rFonts w:eastAsia="Calibri"/>
                      <w:sz w:val="20"/>
                      <w:szCs w:val="20"/>
                      <w:lang w:val="en-GB"/>
                    </w:rPr>
                    <w:t>https</w:t>
                  </w:r>
                  <w:r w:rsidRPr="0001533A">
                    <w:rPr>
                      <w:rFonts w:eastAsia="Calibri"/>
                      <w:sz w:val="20"/>
                      <w:szCs w:val="20"/>
                      <w:lang w:val="en-US"/>
                    </w:rPr>
                    <w:t>://</w:t>
                  </w:r>
                  <w:proofErr w:type="spellStart"/>
                  <w:r w:rsidRPr="0001533A">
                    <w:rPr>
                      <w:rFonts w:eastAsia="Calibri"/>
                      <w:sz w:val="20"/>
                      <w:szCs w:val="20"/>
                      <w:lang w:val="en-GB"/>
                    </w:rPr>
                    <w:t>eclass</w:t>
                  </w:r>
                  <w:proofErr w:type="spellEnd"/>
                  <w:r w:rsidRPr="0001533A">
                    <w:rPr>
                      <w:rFonts w:eastAsia="Calibri"/>
                      <w:sz w:val="20"/>
                      <w:szCs w:val="20"/>
                      <w:lang w:val="en-US"/>
                    </w:rPr>
                    <w:t>.</w:t>
                  </w:r>
                  <w:proofErr w:type="spellStart"/>
                  <w:r w:rsidRPr="0001533A">
                    <w:rPr>
                      <w:rFonts w:eastAsia="Calibri"/>
                      <w:sz w:val="20"/>
                      <w:szCs w:val="20"/>
                      <w:lang w:val="en-GB"/>
                    </w:rPr>
                    <w:t>uop</w:t>
                  </w:r>
                  <w:proofErr w:type="spellEnd"/>
                  <w:r w:rsidRPr="0001533A">
                    <w:rPr>
                      <w:rFonts w:eastAsia="Calibri"/>
                      <w:sz w:val="20"/>
                      <w:szCs w:val="20"/>
                      <w:lang w:val="en-US"/>
                    </w:rPr>
                    <w:t>.</w:t>
                  </w:r>
                  <w:r w:rsidRPr="0001533A">
                    <w:rPr>
                      <w:rFonts w:eastAsia="Calibri"/>
                      <w:sz w:val="20"/>
                      <w:szCs w:val="20"/>
                      <w:lang w:val="en-GB"/>
                    </w:rPr>
                    <w:t>gr</w:t>
                  </w:r>
                  <w:r w:rsidRPr="0001533A">
                    <w:rPr>
                      <w:rFonts w:eastAsia="Calibri"/>
                      <w:sz w:val="20"/>
                      <w:szCs w:val="20"/>
                      <w:lang w:val="en-US"/>
                    </w:rPr>
                    <w:t>/</w:t>
                  </w:r>
                  <w:r w:rsidRPr="0001533A">
                    <w:rPr>
                      <w:rFonts w:eastAsia="Calibri"/>
                      <w:sz w:val="20"/>
                      <w:szCs w:val="20"/>
                      <w:lang w:val="en-GB"/>
                    </w:rPr>
                    <w:t>courses</w:t>
                  </w:r>
                  <w:r w:rsidRPr="0001533A">
                    <w:rPr>
                      <w:rFonts w:eastAsia="Calibri"/>
                      <w:sz w:val="20"/>
                      <w:szCs w:val="20"/>
                      <w:lang w:val="en-US"/>
                    </w:rPr>
                    <w:t>/3101/</w:t>
                  </w:r>
                </w:p>
              </w:tc>
            </w:tr>
            <w:tr w:rsidR="00754C0D" w:rsidRPr="0001533A" w14:paraId="2AF6C330" w14:textId="77777777" w:rsidTr="00014D95">
              <w:trPr>
                <w:trHeight w:val="649"/>
              </w:trPr>
              <w:tc>
                <w:tcPr>
                  <w:tcW w:w="3573" w:type="dxa"/>
                  <w:shd w:val="clear" w:color="auto" w:fill="auto"/>
                </w:tcPr>
                <w:p w14:paraId="0F6AB54F" w14:textId="77777777" w:rsidR="00754C0D" w:rsidRPr="0001533A" w:rsidRDefault="00754C0D" w:rsidP="00014D95">
                  <w:pPr>
                    <w:pStyle w:val="TableParagraph"/>
                    <w:kinsoku w:val="0"/>
                    <w:overflowPunct w:val="0"/>
                    <w:spacing w:before="120"/>
                    <w:ind w:left="63" w:right="-108" w:hanging="142"/>
                    <w:rPr>
                      <w:rFonts w:asciiTheme="minorHAnsi" w:hAnsiTheme="minorHAnsi" w:cs="Georgia"/>
                      <w:sz w:val="20"/>
                      <w:szCs w:val="20"/>
                    </w:rPr>
                  </w:pPr>
                  <w:r w:rsidRPr="0001533A">
                    <w:rPr>
                      <w:rFonts w:asciiTheme="minorHAnsi" w:hAnsiTheme="minorHAnsi" w:cs="Georgia"/>
                      <w:sz w:val="20"/>
                      <w:szCs w:val="20"/>
                      <w:lang w:val="en-US"/>
                    </w:rPr>
                    <w:t xml:space="preserve"> </w:t>
                  </w:r>
                  <w:r w:rsidRPr="0001533A">
                    <w:rPr>
                      <w:rFonts w:asciiTheme="minorHAnsi" w:hAnsiTheme="minorHAnsi" w:cs="Georgia"/>
                      <w:sz w:val="20"/>
                      <w:szCs w:val="20"/>
                    </w:rPr>
                    <w:t>9. Μεταμοντερνισμός και λογοτεχνία:</w:t>
                  </w:r>
                </w:p>
                <w:p w14:paraId="0BBA4E07" w14:textId="77777777" w:rsidR="00754C0D" w:rsidRPr="0001533A" w:rsidRDefault="00754C0D" w:rsidP="00014D95">
                  <w:pPr>
                    <w:pStyle w:val="TableParagraph"/>
                    <w:kinsoku w:val="0"/>
                    <w:overflowPunct w:val="0"/>
                    <w:ind w:left="205" w:right="-108" w:hanging="142"/>
                    <w:rPr>
                      <w:rFonts w:asciiTheme="minorHAnsi" w:hAnsiTheme="minorHAnsi"/>
                      <w:sz w:val="20"/>
                      <w:szCs w:val="20"/>
                    </w:rPr>
                  </w:pPr>
                  <w:r w:rsidRPr="0001533A">
                    <w:rPr>
                      <w:rFonts w:asciiTheme="minorHAnsi" w:hAnsiTheme="minorHAnsi" w:cs="Georgia"/>
                      <w:sz w:val="20"/>
                      <w:szCs w:val="20"/>
                    </w:rPr>
                    <w:t xml:space="preserve"> εκπρόσωποι και έργα </w:t>
                  </w:r>
                </w:p>
              </w:tc>
              <w:tc>
                <w:tcPr>
                  <w:tcW w:w="1835" w:type="dxa"/>
                  <w:shd w:val="clear" w:color="auto" w:fill="auto"/>
                </w:tcPr>
                <w:p w14:paraId="05500A1C" w14:textId="77777777" w:rsidR="00754C0D" w:rsidRPr="0001533A" w:rsidRDefault="00754C0D" w:rsidP="00014D95">
                  <w:pPr>
                    <w:pStyle w:val="TableParagraph"/>
                    <w:kinsoku w:val="0"/>
                    <w:overflowPunct w:val="0"/>
                    <w:spacing w:before="120"/>
                    <w:rPr>
                      <w:rFonts w:asciiTheme="minorHAnsi" w:hAnsiTheme="minorHAnsi"/>
                      <w:sz w:val="20"/>
                      <w:szCs w:val="20"/>
                    </w:rPr>
                  </w:pPr>
                  <w:proofErr w:type="spellStart"/>
                  <w:r w:rsidRPr="0001533A">
                    <w:rPr>
                      <w:rFonts w:asciiTheme="minorHAnsi" w:hAnsiTheme="minorHAnsi"/>
                      <w:sz w:val="20"/>
                      <w:szCs w:val="20"/>
                      <w:shd w:val="clear" w:color="auto" w:fill="FFFFFF"/>
                    </w:rPr>
                    <w:t>Calinescu</w:t>
                  </w:r>
                  <w:proofErr w:type="spellEnd"/>
                  <w:r w:rsidRPr="0001533A">
                    <w:rPr>
                      <w:rFonts w:asciiTheme="minorHAnsi" w:hAnsiTheme="minorHAnsi"/>
                      <w:sz w:val="20"/>
                      <w:szCs w:val="20"/>
                      <w:shd w:val="clear" w:color="auto" w:fill="FFFFFF"/>
                    </w:rPr>
                    <w:t xml:space="preserve">, </w:t>
                  </w:r>
                  <w:r w:rsidRPr="0001533A">
                    <w:rPr>
                      <w:rFonts w:asciiTheme="minorHAnsi" w:hAnsiTheme="minorHAnsi"/>
                      <w:sz w:val="20"/>
                      <w:szCs w:val="20"/>
                      <w:lang w:val="en-GB"/>
                    </w:rPr>
                    <w:t>Travers</w:t>
                  </w:r>
                  <w:r w:rsidRPr="0001533A">
                    <w:rPr>
                      <w:rFonts w:asciiTheme="minorHAnsi" w:hAnsiTheme="minorHAnsi"/>
                      <w:sz w:val="20"/>
                      <w:szCs w:val="20"/>
                    </w:rPr>
                    <w:t>,</w:t>
                  </w:r>
                  <w:r w:rsidRPr="0001533A">
                    <w:rPr>
                      <w:rFonts w:asciiTheme="minorHAnsi" w:hAnsiTheme="minorHAnsi"/>
                      <w:sz w:val="20"/>
                      <w:szCs w:val="20"/>
                      <w:shd w:val="clear" w:color="auto" w:fill="FFFFFF"/>
                    </w:rPr>
                    <w:t xml:space="preserve"> Χατζηβασιλείου</w:t>
                  </w:r>
                </w:p>
              </w:tc>
              <w:tc>
                <w:tcPr>
                  <w:tcW w:w="3001" w:type="dxa"/>
                  <w:shd w:val="clear" w:color="auto" w:fill="auto"/>
                </w:tcPr>
                <w:p w14:paraId="6AA0840C" w14:textId="77777777" w:rsidR="00754C0D" w:rsidRPr="0001533A" w:rsidRDefault="00754C0D" w:rsidP="00014D95">
                  <w:pPr>
                    <w:spacing w:before="120"/>
                    <w:rPr>
                      <w:sz w:val="20"/>
                      <w:szCs w:val="20"/>
                    </w:rPr>
                  </w:pPr>
                  <w:r w:rsidRPr="0001533A">
                    <w:rPr>
                      <w:rFonts w:eastAsia="Calibri"/>
                      <w:sz w:val="20"/>
                      <w:szCs w:val="20"/>
                      <w:lang w:val="en-GB"/>
                    </w:rPr>
                    <w:t>https</w:t>
                  </w:r>
                  <w:r w:rsidRPr="0001533A">
                    <w:rPr>
                      <w:rFonts w:eastAsia="Calibri"/>
                      <w:sz w:val="20"/>
                      <w:szCs w:val="20"/>
                    </w:rPr>
                    <w:t>://</w:t>
                  </w:r>
                  <w:proofErr w:type="spellStart"/>
                  <w:r w:rsidRPr="0001533A">
                    <w:rPr>
                      <w:rFonts w:eastAsia="Calibri"/>
                      <w:sz w:val="20"/>
                      <w:szCs w:val="20"/>
                      <w:lang w:val="en-GB"/>
                    </w:rPr>
                    <w:t>eclass</w:t>
                  </w:r>
                  <w:proofErr w:type="spellEnd"/>
                  <w:r w:rsidRPr="0001533A">
                    <w:rPr>
                      <w:rFonts w:eastAsia="Calibri"/>
                      <w:sz w:val="20"/>
                      <w:szCs w:val="20"/>
                    </w:rPr>
                    <w:t>.</w:t>
                  </w:r>
                  <w:proofErr w:type="spellStart"/>
                  <w:r w:rsidRPr="0001533A">
                    <w:rPr>
                      <w:rFonts w:eastAsia="Calibri"/>
                      <w:sz w:val="20"/>
                      <w:szCs w:val="20"/>
                      <w:lang w:val="en-GB"/>
                    </w:rPr>
                    <w:t>uop</w:t>
                  </w:r>
                  <w:proofErr w:type="spellEnd"/>
                  <w:r w:rsidRPr="0001533A">
                    <w:rPr>
                      <w:rFonts w:eastAsia="Calibri"/>
                      <w:sz w:val="20"/>
                      <w:szCs w:val="20"/>
                    </w:rPr>
                    <w:t>.</w:t>
                  </w:r>
                  <w:r w:rsidRPr="0001533A">
                    <w:rPr>
                      <w:rFonts w:eastAsia="Calibri"/>
                      <w:sz w:val="20"/>
                      <w:szCs w:val="20"/>
                      <w:lang w:val="en-GB"/>
                    </w:rPr>
                    <w:t>gr</w:t>
                  </w:r>
                  <w:r w:rsidRPr="0001533A">
                    <w:rPr>
                      <w:rFonts w:eastAsia="Calibri"/>
                      <w:sz w:val="20"/>
                      <w:szCs w:val="20"/>
                    </w:rPr>
                    <w:t>/</w:t>
                  </w:r>
                  <w:r w:rsidRPr="0001533A">
                    <w:rPr>
                      <w:rFonts w:eastAsia="Calibri"/>
                      <w:sz w:val="20"/>
                      <w:szCs w:val="20"/>
                      <w:lang w:val="en-GB"/>
                    </w:rPr>
                    <w:t>courses</w:t>
                  </w:r>
                  <w:r w:rsidRPr="0001533A">
                    <w:rPr>
                      <w:rFonts w:eastAsia="Calibri"/>
                      <w:sz w:val="20"/>
                      <w:szCs w:val="20"/>
                    </w:rPr>
                    <w:t>/3101/</w:t>
                  </w:r>
                </w:p>
              </w:tc>
            </w:tr>
            <w:tr w:rsidR="00754C0D" w:rsidRPr="0001533A" w14:paraId="3D3EE62D" w14:textId="77777777" w:rsidTr="00014D95">
              <w:trPr>
                <w:trHeight w:val="648"/>
              </w:trPr>
              <w:tc>
                <w:tcPr>
                  <w:tcW w:w="3573" w:type="dxa"/>
                  <w:shd w:val="clear" w:color="auto" w:fill="auto"/>
                </w:tcPr>
                <w:p w14:paraId="57AAC175" w14:textId="77777777" w:rsidR="00754C0D" w:rsidRPr="0001533A" w:rsidRDefault="00754C0D" w:rsidP="00014D95">
                  <w:pPr>
                    <w:pStyle w:val="TableParagraph"/>
                    <w:kinsoku w:val="0"/>
                    <w:overflowPunct w:val="0"/>
                    <w:spacing w:before="120"/>
                    <w:ind w:left="57" w:right="-108" w:hanging="57"/>
                    <w:rPr>
                      <w:rFonts w:asciiTheme="minorHAnsi" w:hAnsiTheme="minorHAnsi"/>
                      <w:sz w:val="20"/>
                      <w:szCs w:val="20"/>
                    </w:rPr>
                  </w:pPr>
                  <w:r w:rsidRPr="0001533A">
                    <w:rPr>
                      <w:rFonts w:asciiTheme="minorHAnsi" w:hAnsiTheme="minorHAnsi" w:cs="Georgia"/>
                      <w:sz w:val="20"/>
                      <w:szCs w:val="20"/>
                    </w:rPr>
                    <w:t xml:space="preserve">10. </w:t>
                  </w:r>
                  <w:r w:rsidRPr="0001533A">
                    <w:rPr>
                      <w:rFonts w:asciiTheme="minorHAnsi" w:hAnsiTheme="minorHAnsi" w:cs="Georgia"/>
                      <w:sz w:val="20"/>
                      <w:szCs w:val="20"/>
                      <w:lang w:val="en-GB"/>
                    </w:rPr>
                    <w:t>H</w:t>
                  </w:r>
                  <w:r w:rsidRPr="0001533A">
                    <w:rPr>
                      <w:rFonts w:asciiTheme="minorHAnsi" w:hAnsiTheme="minorHAnsi" w:cs="Georgia"/>
                      <w:sz w:val="20"/>
                      <w:szCs w:val="20"/>
                    </w:rPr>
                    <w:t xml:space="preserve"> ποιητική του μεταμοντερνισμού</w:t>
                  </w:r>
                  <w:r w:rsidRPr="0001533A">
                    <w:rPr>
                      <w:rFonts w:asciiTheme="minorHAnsi" w:hAnsiTheme="minorHAnsi" w:cs="Georgia"/>
                      <w:spacing w:val="6"/>
                      <w:sz w:val="20"/>
                      <w:szCs w:val="20"/>
                    </w:rPr>
                    <w:t xml:space="preserve"> Ι</w:t>
                  </w:r>
                </w:p>
              </w:tc>
              <w:tc>
                <w:tcPr>
                  <w:tcW w:w="1835" w:type="dxa"/>
                  <w:shd w:val="clear" w:color="auto" w:fill="auto"/>
                </w:tcPr>
                <w:p w14:paraId="4CCC881C" w14:textId="77777777" w:rsidR="00754C0D" w:rsidRPr="0001533A" w:rsidRDefault="00754C0D" w:rsidP="00014D95">
                  <w:pPr>
                    <w:pStyle w:val="TableParagraph"/>
                    <w:kinsoku w:val="0"/>
                    <w:overflowPunct w:val="0"/>
                    <w:spacing w:before="120"/>
                    <w:rPr>
                      <w:rFonts w:asciiTheme="minorHAnsi" w:hAnsiTheme="minorHAnsi"/>
                      <w:sz w:val="20"/>
                      <w:szCs w:val="20"/>
                    </w:rPr>
                  </w:pPr>
                  <w:r w:rsidRPr="0001533A">
                    <w:rPr>
                      <w:rFonts w:asciiTheme="minorHAnsi" w:hAnsiTheme="minorHAnsi"/>
                      <w:sz w:val="20"/>
                      <w:szCs w:val="20"/>
                    </w:rPr>
                    <w:t>Η</w:t>
                  </w:r>
                  <w:proofErr w:type="spellStart"/>
                  <w:r w:rsidRPr="0001533A">
                    <w:rPr>
                      <w:rFonts w:asciiTheme="minorHAnsi" w:hAnsiTheme="minorHAnsi"/>
                      <w:sz w:val="20"/>
                      <w:szCs w:val="20"/>
                      <w:lang w:val="en-GB"/>
                    </w:rPr>
                    <w:t>utcheon</w:t>
                  </w:r>
                  <w:proofErr w:type="spellEnd"/>
                  <w:r w:rsidRPr="0001533A">
                    <w:rPr>
                      <w:rFonts w:asciiTheme="minorHAnsi" w:hAnsiTheme="minorHAnsi"/>
                      <w:sz w:val="20"/>
                      <w:szCs w:val="20"/>
                    </w:rPr>
                    <w:t xml:space="preserve">, </w:t>
                  </w:r>
                  <w:r w:rsidRPr="0001533A">
                    <w:rPr>
                      <w:rFonts w:asciiTheme="minorHAnsi" w:hAnsiTheme="minorHAnsi"/>
                      <w:sz w:val="20"/>
                      <w:szCs w:val="20"/>
                      <w:lang w:val="en-GB"/>
                    </w:rPr>
                    <w:t>T</w:t>
                  </w:r>
                  <w:proofErr w:type="spellStart"/>
                  <w:r w:rsidRPr="0001533A">
                    <w:rPr>
                      <w:rFonts w:asciiTheme="minorHAnsi" w:hAnsiTheme="minorHAnsi"/>
                      <w:sz w:val="20"/>
                      <w:szCs w:val="20"/>
                    </w:rPr>
                    <w:t>ζιόβας</w:t>
                  </w:r>
                  <w:proofErr w:type="spellEnd"/>
                  <w:r w:rsidRPr="0001533A">
                    <w:rPr>
                      <w:rFonts w:asciiTheme="minorHAnsi" w:hAnsiTheme="minorHAnsi"/>
                      <w:sz w:val="20"/>
                      <w:szCs w:val="20"/>
                      <w:lang w:val="en-GB"/>
                    </w:rPr>
                    <w:t xml:space="preserve"> Travers</w:t>
                  </w:r>
                  <w:r w:rsidRPr="0001533A">
                    <w:rPr>
                      <w:rFonts w:asciiTheme="minorHAnsi" w:hAnsiTheme="minorHAnsi"/>
                      <w:sz w:val="20"/>
                      <w:szCs w:val="20"/>
                    </w:rPr>
                    <w:t xml:space="preserve"> </w:t>
                  </w:r>
                </w:p>
              </w:tc>
              <w:tc>
                <w:tcPr>
                  <w:tcW w:w="3001" w:type="dxa"/>
                  <w:shd w:val="clear" w:color="auto" w:fill="auto"/>
                </w:tcPr>
                <w:p w14:paraId="5D8E7582" w14:textId="77777777" w:rsidR="00754C0D" w:rsidRPr="0001533A" w:rsidRDefault="00754C0D" w:rsidP="00014D95">
                  <w:pPr>
                    <w:spacing w:before="120"/>
                    <w:rPr>
                      <w:sz w:val="20"/>
                      <w:szCs w:val="20"/>
                    </w:rPr>
                  </w:pPr>
                  <w:r w:rsidRPr="0001533A">
                    <w:rPr>
                      <w:rFonts w:eastAsia="Calibri"/>
                      <w:sz w:val="20"/>
                      <w:szCs w:val="20"/>
                      <w:lang w:val="en-GB"/>
                    </w:rPr>
                    <w:t>https</w:t>
                  </w:r>
                  <w:r w:rsidRPr="0001533A">
                    <w:rPr>
                      <w:rFonts w:eastAsia="Calibri"/>
                      <w:sz w:val="20"/>
                      <w:szCs w:val="20"/>
                    </w:rPr>
                    <w:t>://</w:t>
                  </w:r>
                  <w:proofErr w:type="spellStart"/>
                  <w:r w:rsidRPr="0001533A">
                    <w:rPr>
                      <w:rFonts w:eastAsia="Calibri"/>
                      <w:sz w:val="20"/>
                      <w:szCs w:val="20"/>
                      <w:lang w:val="en-GB"/>
                    </w:rPr>
                    <w:t>eclass</w:t>
                  </w:r>
                  <w:proofErr w:type="spellEnd"/>
                  <w:r w:rsidRPr="0001533A">
                    <w:rPr>
                      <w:rFonts w:eastAsia="Calibri"/>
                      <w:sz w:val="20"/>
                      <w:szCs w:val="20"/>
                    </w:rPr>
                    <w:t>.</w:t>
                  </w:r>
                  <w:proofErr w:type="spellStart"/>
                  <w:r w:rsidRPr="0001533A">
                    <w:rPr>
                      <w:rFonts w:eastAsia="Calibri"/>
                      <w:sz w:val="20"/>
                      <w:szCs w:val="20"/>
                      <w:lang w:val="en-GB"/>
                    </w:rPr>
                    <w:t>uop</w:t>
                  </w:r>
                  <w:proofErr w:type="spellEnd"/>
                  <w:r w:rsidRPr="0001533A">
                    <w:rPr>
                      <w:rFonts w:eastAsia="Calibri"/>
                      <w:sz w:val="20"/>
                      <w:szCs w:val="20"/>
                    </w:rPr>
                    <w:t>.</w:t>
                  </w:r>
                  <w:r w:rsidRPr="0001533A">
                    <w:rPr>
                      <w:rFonts w:eastAsia="Calibri"/>
                      <w:sz w:val="20"/>
                      <w:szCs w:val="20"/>
                      <w:lang w:val="en-GB"/>
                    </w:rPr>
                    <w:t>gr</w:t>
                  </w:r>
                  <w:r w:rsidRPr="0001533A">
                    <w:rPr>
                      <w:rFonts w:eastAsia="Calibri"/>
                      <w:sz w:val="20"/>
                      <w:szCs w:val="20"/>
                    </w:rPr>
                    <w:t>/</w:t>
                  </w:r>
                  <w:r w:rsidRPr="0001533A">
                    <w:rPr>
                      <w:rFonts w:eastAsia="Calibri"/>
                      <w:sz w:val="20"/>
                      <w:szCs w:val="20"/>
                      <w:lang w:val="en-GB"/>
                    </w:rPr>
                    <w:t>courses</w:t>
                  </w:r>
                  <w:r w:rsidRPr="0001533A">
                    <w:rPr>
                      <w:rFonts w:eastAsia="Calibri"/>
                      <w:sz w:val="20"/>
                      <w:szCs w:val="20"/>
                    </w:rPr>
                    <w:t>/3101/</w:t>
                  </w:r>
                </w:p>
              </w:tc>
            </w:tr>
            <w:tr w:rsidR="00754C0D" w:rsidRPr="008465C6" w14:paraId="542FAF7F" w14:textId="77777777" w:rsidTr="00014D95">
              <w:trPr>
                <w:trHeight w:val="616"/>
              </w:trPr>
              <w:tc>
                <w:tcPr>
                  <w:tcW w:w="3573" w:type="dxa"/>
                  <w:shd w:val="clear" w:color="auto" w:fill="auto"/>
                </w:tcPr>
                <w:p w14:paraId="3111200B" w14:textId="77777777" w:rsidR="00754C0D" w:rsidRPr="0001533A" w:rsidRDefault="00754C0D" w:rsidP="00014D95">
                  <w:pPr>
                    <w:pStyle w:val="TableParagraph"/>
                    <w:kinsoku w:val="0"/>
                    <w:overflowPunct w:val="0"/>
                    <w:spacing w:before="120"/>
                    <w:rPr>
                      <w:rFonts w:asciiTheme="minorHAnsi" w:hAnsiTheme="minorHAnsi"/>
                      <w:spacing w:val="-4"/>
                      <w:sz w:val="20"/>
                      <w:szCs w:val="20"/>
                    </w:rPr>
                  </w:pPr>
                  <w:r w:rsidRPr="0001533A">
                    <w:rPr>
                      <w:rFonts w:asciiTheme="minorHAnsi" w:hAnsiTheme="minorHAnsi"/>
                      <w:spacing w:val="-4"/>
                      <w:sz w:val="20"/>
                      <w:szCs w:val="20"/>
                    </w:rPr>
                    <w:t xml:space="preserve">11. </w:t>
                  </w:r>
                  <w:r w:rsidRPr="0001533A">
                    <w:rPr>
                      <w:rFonts w:asciiTheme="minorHAnsi" w:hAnsiTheme="minorHAnsi" w:cs="Georgia"/>
                      <w:spacing w:val="-4"/>
                      <w:sz w:val="20"/>
                      <w:szCs w:val="20"/>
                      <w:lang w:val="en-GB"/>
                    </w:rPr>
                    <w:t>H</w:t>
                  </w:r>
                  <w:r w:rsidRPr="0001533A">
                    <w:rPr>
                      <w:rFonts w:asciiTheme="minorHAnsi" w:hAnsiTheme="minorHAnsi" w:cs="Georgia"/>
                      <w:spacing w:val="-4"/>
                      <w:sz w:val="20"/>
                      <w:szCs w:val="20"/>
                    </w:rPr>
                    <w:t xml:space="preserve"> </w:t>
                  </w:r>
                  <w:r w:rsidRPr="0001533A">
                    <w:rPr>
                      <w:rFonts w:asciiTheme="minorHAnsi" w:hAnsiTheme="minorHAnsi" w:cs="Georgia"/>
                      <w:sz w:val="20"/>
                      <w:szCs w:val="20"/>
                    </w:rPr>
                    <w:t>ποιητική του μεταμοντερνισμού</w:t>
                  </w:r>
                  <w:r w:rsidRPr="0001533A">
                    <w:rPr>
                      <w:rFonts w:asciiTheme="minorHAnsi" w:hAnsiTheme="minorHAnsi" w:cs="Georgia"/>
                      <w:spacing w:val="-4"/>
                      <w:sz w:val="20"/>
                      <w:szCs w:val="20"/>
                    </w:rPr>
                    <w:t xml:space="preserve"> </w:t>
                  </w:r>
                  <w:r w:rsidRPr="0001533A">
                    <w:rPr>
                      <w:rFonts w:asciiTheme="minorHAnsi" w:hAnsiTheme="minorHAnsi" w:cs="Georgia"/>
                      <w:spacing w:val="-4"/>
                      <w:sz w:val="20"/>
                      <w:szCs w:val="20"/>
                      <w:lang w:val="en-GB"/>
                    </w:rPr>
                    <w:t>II</w:t>
                  </w:r>
                </w:p>
              </w:tc>
              <w:tc>
                <w:tcPr>
                  <w:tcW w:w="1835" w:type="dxa"/>
                  <w:shd w:val="clear" w:color="auto" w:fill="auto"/>
                </w:tcPr>
                <w:p w14:paraId="79071BB6" w14:textId="77777777" w:rsidR="00754C0D" w:rsidRPr="0001533A" w:rsidRDefault="00754C0D" w:rsidP="00014D95">
                  <w:pPr>
                    <w:pStyle w:val="TableParagraph"/>
                    <w:kinsoku w:val="0"/>
                    <w:overflowPunct w:val="0"/>
                    <w:spacing w:before="120"/>
                    <w:ind w:right="-227"/>
                    <w:rPr>
                      <w:rFonts w:asciiTheme="minorHAnsi" w:hAnsiTheme="minorHAnsi"/>
                      <w:spacing w:val="-4"/>
                      <w:sz w:val="20"/>
                      <w:szCs w:val="20"/>
                      <w:lang w:val="en-GB"/>
                    </w:rPr>
                  </w:pPr>
                  <w:r w:rsidRPr="0001533A">
                    <w:rPr>
                      <w:rFonts w:asciiTheme="minorHAnsi" w:hAnsiTheme="minorHAnsi"/>
                      <w:spacing w:val="-4"/>
                      <w:sz w:val="20"/>
                      <w:szCs w:val="20"/>
                    </w:rPr>
                    <w:t>Η</w:t>
                  </w:r>
                  <w:proofErr w:type="spellStart"/>
                  <w:r w:rsidRPr="0001533A">
                    <w:rPr>
                      <w:rFonts w:asciiTheme="minorHAnsi" w:hAnsiTheme="minorHAnsi"/>
                      <w:spacing w:val="-4"/>
                      <w:sz w:val="20"/>
                      <w:szCs w:val="20"/>
                      <w:lang w:val="en-GB"/>
                    </w:rPr>
                    <w:t>utcheon</w:t>
                  </w:r>
                  <w:proofErr w:type="spellEnd"/>
                  <w:r w:rsidRPr="0001533A">
                    <w:rPr>
                      <w:rFonts w:asciiTheme="minorHAnsi" w:hAnsiTheme="minorHAnsi"/>
                      <w:spacing w:val="-4"/>
                      <w:sz w:val="20"/>
                      <w:szCs w:val="20"/>
                    </w:rPr>
                    <w:t xml:space="preserve">, </w:t>
                  </w:r>
                </w:p>
                <w:p w14:paraId="20BF0D87" w14:textId="77777777" w:rsidR="00754C0D" w:rsidRPr="0001533A" w:rsidRDefault="00754C0D" w:rsidP="00014D95">
                  <w:pPr>
                    <w:pStyle w:val="TableParagraph"/>
                    <w:kinsoku w:val="0"/>
                    <w:overflowPunct w:val="0"/>
                    <w:ind w:right="-227"/>
                    <w:rPr>
                      <w:rFonts w:asciiTheme="minorHAnsi" w:hAnsiTheme="minorHAnsi" w:cs="Georgia"/>
                      <w:spacing w:val="-4"/>
                      <w:sz w:val="20"/>
                      <w:szCs w:val="20"/>
                      <w:lang w:val="en-GB"/>
                    </w:rPr>
                  </w:pPr>
                  <w:r w:rsidRPr="0001533A">
                    <w:rPr>
                      <w:rFonts w:asciiTheme="minorHAnsi" w:hAnsiTheme="minorHAnsi"/>
                      <w:spacing w:val="-4"/>
                      <w:sz w:val="20"/>
                      <w:szCs w:val="20"/>
                      <w:lang w:val="en-GB"/>
                    </w:rPr>
                    <w:t>A</w:t>
                  </w:r>
                  <w:proofErr w:type="spellStart"/>
                  <w:r w:rsidRPr="0001533A">
                    <w:rPr>
                      <w:rFonts w:asciiTheme="minorHAnsi" w:hAnsiTheme="minorHAnsi"/>
                      <w:spacing w:val="-4"/>
                      <w:sz w:val="20"/>
                      <w:szCs w:val="20"/>
                    </w:rPr>
                    <w:t>θανασόπουλος</w:t>
                  </w:r>
                  <w:proofErr w:type="spellEnd"/>
                </w:p>
              </w:tc>
              <w:tc>
                <w:tcPr>
                  <w:tcW w:w="3001" w:type="dxa"/>
                  <w:shd w:val="clear" w:color="auto" w:fill="auto"/>
                </w:tcPr>
                <w:p w14:paraId="5C76C9FC" w14:textId="77777777" w:rsidR="00754C0D" w:rsidRPr="0001533A" w:rsidRDefault="00754C0D" w:rsidP="00014D95">
                  <w:pPr>
                    <w:spacing w:before="120"/>
                    <w:rPr>
                      <w:spacing w:val="-4"/>
                      <w:sz w:val="20"/>
                      <w:szCs w:val="20"/>
                      <w:lang w:val="en-GB"/>
                    </w:rPr>
                  </w:pPr>
                  <w:r w:rsidRPr="0001533A">
                    <w:rPr>
                      <w:rFonts w:eastAsia="Calibri"/>
                      <w:spacing w:val="-4"/>
                      <w:sz w:val="20"/>
                      <w:szCs w:val="20"/>
                      <w:lang w:val="en-GB"/>
                    </w:rPr>
                    <w:t>https://eclass.uop.gr/courses/3101/</w:t>
                  </w:r>
                </w:p>
              </w:tc>
            </w:tr>
            <w:tr w:rsidR="00754C0D" w:rsidRPr="008465C6" w14:paraId="48E7BB6F" w14:textId="77777777" w:rsidTr="00014D95">
              <w:trPr>
                <w:trHeight w:val="672"/>
              </w:trPr>
              <w:tc>
                <w:tcPr>
                  <w:tcW w:w="3573" w:type="dxa"/>
                  <w:shd w:val="clear" w:color="auto" w:fill="auto"/>
                </w:tcPr>
                <w:p w14:paraId="446C8B01" w14:textId="77777777" w:rsidR="00754C0D" w:rsidRPr="0001533A" w:rsidRDefault="00754C0D" w:rsidP="00014D95">
                  <w:pPr>
                    <w:pStyle w:val="TableParagraph"/>
                    <w:kinsoku w:val="0"/>
                    <w:overflowPunct w:val="0"/>
                    <w:spacing w:before="120"/>
                    <w:ind w:left="63" w:right="34" w:hanging="63"/>
                    <w:rPr>
                      <w:rFonts w:asciiTheme="minorHAnsi" w:hAnsiTheme="minorHAnsi" w:cs="Georgia"/>
                      <w:spacing w:val="-2"/>
                      <w:sz w:val="20"/>
                      <w:szCs w:val="20"/>
                    </w:rPr>
                  </w:pPr>
                  <w:r w:rsidRPr="0001533A">
                    <w:rPr>
                      <w:rFonts w:asciiTheme="minorHAnsi" w:hAnsiTheme="minorHAnsi" w:cs="Georgia"/>
                      <w:spacing w:val="-1"/>
                      <w:sz w:val="20"/>
                      <w:szCs w:val="20"/>
                    </w:rPr>
                    <w:t>12.</w:t>
                  </w:r>
                  <w:r w:rsidRPr="0001533A">
                    <w:rPr>
                      <w:rFonts w:asciiTheme="minorHAnsi" w:hAnsiTheme="minorHAnsi" w:cs="Georgia"/>
                      <w:sz w:val="20"/>
                      <w:szCs w:val="20"/>
                    </w:rPr>
                    <w:t xml:space="preserve"> </w:t>
                  </w:r>
                  <w:r w:rsidRPr="0001533A">
                    <w:rPr>
                      <w:rFonts w:asciiTheme="minorHAnsi" w:hAnsiTheme="minorHAnsi" w:cs="Georgia"/>
                      <w:spacing w:val="-2"/>
                      <w:sz w:val="20"/>
                      <w:szCs w:val="20"/>
                      <w:lang w:val="en-GB"/>
                    </w:rPr>
                    <w:t>H</w:t>
                  </w:r>
                  <w:r w:rsidRPr="0001533A">
                    <w:rPr>
                      <w:rFonts w:asciiTheme="minorHAnsi" w:hAnsiTheme="minorHAnsi" w:cs="Georgia"/>
                      <w:spacing w:val="-2"/>
                      <w:sz w:val="20"/>
                      <w:szCs w:val="20"/>
                    </w:rPr>
                    <w:t xml:space="preserve"> ποιητική του μεταμοντερνισμού ΙΙΙ </w:t>
                  </w:r>
                </w:p>
                <w:p w14:paraId="131D8679" w14:textId="77777777" w:rsidR="00754C0D" w:rsidRPr="0001533A" w:rsidRDefault="00754C0D" w:rsidP="00014D95">
                  <w:pPr>
                    <w:pStyle w:val="TableParagraph"/>
                    <w:kinsoku w:val="0"/>
                    <w:overflowPunct w:val="0"/>
                    <w:spacing w:before="60"/>
                    <w:ind w:left="924" w:right="34" w:hanging="719"/>
                    <w:rPr>
                      <w:rFonts w:asciiTheme="minorHAnsi" w:hAnsiTheme="minorHAnsi"/>
                      <w:color w:val="7F7F7F"/>
                      <w:sz w:val="20"/>
                      <w:szCs w:val="20"/>
                    </w:rPr>
                  </w:pPr>
                  <w:r w:rsidRPr="0001533A">
                    <w:rPr>
                      <w:rFonts w:asciiTheme="minorHAnsi" w:hAnsiTheme="minorHAnsi" w:cs="Georgia"/>
                      <w:spacing w:val="-2"/>
                      <w:sz w:val="20"/>
                      <w:szCs w:val="20"/>
                    </w:rPr>
                    <w:t xml:space="preserve"> </w:t>
                  </w:r>
                  <w:r w:rsidRPr="0001533A">
                    <w:rPr>
                      <w:rFonts w:asciiTheme="minorHAnsi" w:hAnsiTheme="minorHAnsi" w:cs="Georgia"/>
                      <w:color w:val="7F7F7F"/>
                      <w:spacing w:val="-2"/>
                      <w:sz w:val="20"/>
                      <w:szCs w:val="20"/>
                    </w:rPr>
                    <w:t>Πρόοδος (Ενδιάμεση εξέταση)</w:t>
                  </w:r>
                </w:p>
              </w:tc>
              <w:tc>
                <w:tcPr>
                  <w:tcW w:w="1835" w:type="dxa"/>
                  <w:shd w:val="clear" w:color="auto" w:fill="auto"/>
                </w:tcPr>
                <w:p w14:paraId="6EBC9304" w14:textId="77777777" w:rsidR="00754C0D" w:rsidRPr="0001533A" w:rsidRDefault="00754C0D" w:rsidP="00014D95">
                  <w:pPr>
                    <w:pStyle w:val="TableParagraph"/>
                    <w:kinsoku w:val="0"/>
                    <w:overflowPunct w:val="0"/>
                    <w:spacing w:before="120"/>
                    <w:rPr>
                      <w:rFonts w:asciiTheme="minorHAnsi" w:hAnsiTheme="minorHAnsi" w:cs="Georgia"/>
                      <w:sz w:val="20"/>
                      <w:szCs w:val="20"/>
                      <w:lang w:val="en-GB"/>
                    </w:rPr>
                  </w:pPr>
                  <w:r w:rsidRPr="0001533A">
                    <w:rPr>
                      <w:rFonts w:asciiTheme="minorHAnsi" w:hAnsiTheme="minorHAnsi" w:cs="Georgia"/>
                      <w:sz w:val="20"/>
                      <w:szCs w:val="20"/>
                      <w:lang w:val="en-GB"/>
                    </w:rPr>
                    <w:t>Harvey, Hutcheon</w:t>
                  </w:r>
                </w:p>
              </w:tc>
              <w:tc>
                <w:tcPr>
                  <w:tcW w:w="3001" w:type="dxa"/>
                  <w:shd w:val="clear" w:color="auto" w:fill="auto"/>
                </w:tcPr>
                <w:p w14:paraId="5360F018" w14:textId="77777777" w:rsidR="00754C0D" w:rsidRPr="0001533A" w:rsidRDefault="00754C0D" w:rsidP="00014D95">
                  <w:pPr>
                    <w:spacing w:before="120"/>
                    <w:rPr>
                      <w:sz w:val="20"/>
                      <w:szCs w:val="20"/>
                      <w:lang w:val="en-GB"/>
                    </w:rPr>
                  </w:pPr>
                  <w:r w:rsidRPr="0001533A">
                    <w:rPr>
                      <w:rFonts w:eastAsia="Calibri"/>
                      <w:sz w:val="20"/>
                      <w:szCs w:val="20"/>
                      <w:lang w:val="en-GB"/>
                    </w:rPr>
                    <w:t>https://eclass.uop.gr/courses/3101/</w:t>
                  </w:r>
                </w:p>
              </w:tc>
            </w:tr>
            <w:tr w:rsidR="00754C0D" w:rsidRPr="008465C6" w14:paraId="1645A639" w14:textId="77777777" w:rsidTr="00014D95">
              <w:trPr>
                <w:trHeight w:val="696"/>
              </w:trPr>
              <w:tc>
                <w:tcPr>
                  <w:tcW w:w="3573" w:type="dxa"/>
                  <w:shd w:val="clear" w:color="auto" w:fill="auto"/>
                </w:tcPr>
                <w:p w14:paraId="7D0E6EAE" w14:textId="77777777" w:rsidR="00754C0D" w:rsidRPr="0001533A" w:rsidRDefault="00754C0D" w:rsidP="00014D95">
                  <w:pPr>
                    <w:pStyle w:val="TableParagraph"/>
                    <w:tabs>
                      <w:tab w:val="left" w:pos="2835"/>
                    </w:tabs>
                    <w:kinsoku w:val="0"/>
                    <w:overflowPunct w:val="0"/>
                    <w:spacing w:before="120"/>
                    <w:ind w:left="346" w:right="142" w:hanging="346"/>
                    <w:rPr>
                      <w:rFonts w:asciiTheme="minorHAnsi" w:hAnsiTheme="minorHAnsi"/>
                      <w:sz w:val="20"/>
                      <w:szCs w:val="20"/>
                    </w:rPr>
                  </w:pPr>
                  <w:r w:rsidRPr="0001533A">
                    <w:rPr>
                      <w:rFonts w:asciiTheme="minorHAnsi" w:hAnsiTheme="minorHAnsi"/>
                      <w:sz w:val="20"/>
                      <w:szCs w:val="20"/>
                    </w:rPr>
                    <w:t xml:space="preserve">13. Κριτικές του μεταμοντερνισμού. </w:t>
                  </w:r>
                </w:p>
                <w:p w14:paraId="2DB915DA" w14:textId="77777777" w:rsidR="00754C0D" w:rsidRPr="0001533A" w:rsidRDefault="00754C0D" w:rsidP="00014D95">
                  <w:pPr>
                    <w:pStyle w:val="TableParagraph"/>
                    <w:tabs>
                      <w:tab w:val="left" w:pos="2835"/>
                    </w:tabs>
                    <w:kinsoku w:val="0"/>
                    <w:overflowPunct w:val="0"/>
                    <w:ind w:left="346" w:right="142" w:hanging="142"/>
                    <w:rPr>
                      <w:rFonts w:asciiTheme="minorHAnsi" w:hAnsiTheme="minorHAnsi"/>
                      <w:sz w:val="20"/>
                      <w:szCs w:val="20"/>
                    </w:rPr>
                  </w:pPr>
                  <w:r w:rsidRPr="0001533A">
                    <w:rPr>
                      <w:rFonts w:asciiTheme="minorHAnsi" w:hAnsiTheme="minorHAnsi"/>
                      <w:sz w:val="20"/>
                      <w:szCs w:val="20"/>
                    </w:rPr>
                    <w:t xml:space="preserve"> Συμπεράσματα</w:t>
                  </w:r>
                </w:p>
              </w:tc>
              <w:tc>
                <w:tcPr>
                  <w:tcW w:w="1835" w:type="dxa"/>
                  <w:shd w:val="clear" w:color="auto" w:fill="auto"/>
                </w:tcPr>
                <w:p w14:paraId="308823CA" w14:textId="77777777" w:rsidR="00754C0D" w:rsidRPr="0001533A" w:rsidRDefault="00754C0D" w:rsidP="00014D95">
                  <w:pPr>
                    <w:pStyle w:val="TableParagraph"/>
                    <w:kinsoku w:val="0"/>
                    <w:overflowPunct w:val="0"/>
                    <w:spacing w:before="120"/>
                    <w:rPr>
                      <w:rFonts w:asciiTheme="minorHAnsi" w:hAnsiTheme="minorHAnsi" w:cs="Georgia"/>
                      <w:sz w:val="20"/>
                      <w:szCs w:val="20"/>
                      <w:lang w:val="en-US"/>
                    </w:rPr>
                  </w:pPr>
                  <w:r w:rsidRPr="0001533A">
                    <w:rPr>
                      <w:rFonts w:asciiTheme="minorHAnsi" w:hAnsiTheme="minorHAnsi" w:cs="Georgia"/>
                      <w:sz w:val="20"/>
                      <w:szCs w:val="20"/>
                      <w:lang w:val="en-GB"/>
                    </w:rPr>
                    <w:t>Bauman</w:t>
                  </w:r>
                  <w:r w:rsidRPr="0001533A">
                    <w:rPr>
                      <w:rFonts w:asciiTheme="minorHAnsi" w:hAnsiTheme="minorHAnsi" w:cs="Georgia"/>
                      <w:sz w:val="20"/>
                      <w:szCs w:val="20"/>
                      <w:lang w:val="en-US"/>
                    </w:rPr>
                    <w:t xml:space="preserve">, </w:t>
                  </w:r>
                  <w:r w:rsidRPr="0001533A">
                    <w:rPr>
                      <w:rFonts w:asciiTheme="minorHAnsi" w:hAnsiTheme="minorHAnsi" w:cs="Georgia"/>
                      <w:sz w:val="20"/>
                      <w:szCs w:val="20"/>
                      <w:lang w:val="en-GB"/>
                    </w:rPr>
                    <w:t>Calinescu</w:t>
                  </w:r>
                  <w:r w:rsidRPr="0001533A">
                    <w:rPr>
                      <w:rFonts w:asciiTheme="minorHAnsi" w:hAnsiTheme="minorHAnsi" w:cs="Georgia"/>
                      <w:sz w:val="20"/>
                      <w:szCs w:val="20"/>
                      <w:lang w:val="en-US"/>
                    </w:rPr>
                    <w:t xml:space="preserve">, </w:t>
                  </w:r>
                  <w:r w:rsidRPr="0001533A">
                    <w:rPr>
                      <w:rFonts w:asciiTheme="minorHAnsi" w:hAnsiTheme="minorHAnsi"/>
                      <w:spacing w:val="-2"/>
                      <w:sz w:val="20"/>
                      <w:szCs w:val="20"/>
                    </w:rPr>
                    <w:t>Τσιμπούκη</w:t>
                  </w:r>
                  <w:r w:rsidRPr="0001533A">
                    <w:rPr>
                      <w:rFonts w:asciiTheme="minorHAnsi" w:hAnsiTheme="minorHAnsi"/>
                      <w:spacing w:val="-2"/>
                      <w:sz w:val="20"/>
                      <w:szCs w:val="20"/>
                      <w:lang w:val="en-US"/>
                    </w:rPr>
                    <w:t xml:space="preserve"> 2002</w:t>
                  </w:r>
                  <w:r w:rsidRPr="0001533A">
                    <w:rPr>
                      <w:rFonts w:asciiTheme="minorHAnsi" w:hAnsiTheme="minorHAnsi"/>
                      <w:spacing w:val="-2"/>
                      <w:sz w:val="20"/>
                      <w:szCs w:val="20"/>
                    </w:rPr>
                    <w:t>γ</w:t>
                  </w:r>
                </w:p>
              </w:tc>
              <w:tc>
                <w:tcPr>
                  <w:tcW w:w="3001" w:type="dxa"/>
                  <w:shd w:val="clear" w:color="auto" w:fill="auto"/>
                </w:tcPr>
                <w:p w14:paraId="71D1BCD2" w14:textId="77777777" w:rsidR="00754C0D" w:rsidRPr="0001533A" w:rsidRDefault="00754C0D" w:rsidP="00014D95">
                  <w:pPr>
                    <w:spacing w:before="120"/>
                    <w:rPr>
                      <w:sz w:val="20"/>
                      <w:szCs w:val="20"/>
                      <w:lang w:val="en-US"/>
                    </w:rPr>
                  </w:pPr>
                  <w:r w:rsidRPr="0001533A">
                    <w:rPr>
                      <w:rFonts w:eastAsia="Calibri"/>
                      <w:sz w:val="20"/>
                      <w:szCs w:val="20"/>
                      <w:lang w:val="en-GB"/>
                    </w:rPr>
                    <w:t>https</w:t>
                  </w:r>
                  <w:r w:rsidRPr="0001533A">
                    <w:rPr>
                      <w:rFonts w:eastAsia="Calibri"/>
                      <w:sz w:val="20"/>
                      <w:szCs w:val="20"/>
                      <w:lang w:val="en-US"/>
                    </w:rPr>
                    <w:t>://</w:t>
                  </w:r>
                  <w:proofErr w:type="spellStart"/>
                  <w:r w:rsidRPr="0001533A">
                    <w:rPr>
                      <w:rFonts w:eastAsia="Calibri"/>
                      <w:sz w:val="20"/>
                      <w:szCs w:val="20"/>
                      <w:lang w:val="en-GB"/>
                    </w:rPr>
                    <w:t>eclass</w:t>
                  </w:r>
                  <w:proofErr w:type="spellEnd"/>
                  <w:r w:rsidRPr="0001533A">
                    <w:rPr>
                      <w:rFonts w:eastAsia="Calibri"/>
                      <w:sz w:val="20"/>
                      <w:szCs w:val="20"/>
                      <w:lang w:val="en-US"/>
                    </w:rPr>
                    <w:t>.</w:t>
                  </w:r>
                  <w:proofErr w:type="spellStart"/>
                  <w:r w:rsidRPr="0001533A">
                    <w:rPr>
                      <w:rFonts w:eastAsia="Calibri"/>
                      <w:sz w:val="20"/>
                      <w:szCs w:val="20"/>
                      <w:lang w:val="en-GB"/>
                    </w:rPr>
                    <w:t>uop</w:t>
                  </w:r>
                  <w:proofErr w:type="spellEnd"/>
                  <w:r w:rsidRPr="0001533A">
                    <w:rPr>
                      <w:rFonts w:eastAsia="Calibri"/>
                      <w:sz w:val="20"/>
                      <w:szCs w:val="20"/>
                      <w:lang w:val="en-US"/>
                    </w:rPr>
                    <w:t>.</w:t>
                  </w:r>
                  <w:r w:rsidRPr="0001533A">
                    <w:rPr>
                      <w:rFonts w:eastAsia="Calibri"/>
                      <w:sz w:val="20"/>
                      <w:szCs w:val="20"/>
                      <w:lang w:val="en-GB"/>
                    </w:rPr>
                    <w:t>gr</w:t>
                  </w:r>
                  <w:r w:rsidRPr="0001533A">
                    <w:rPr>
                      <w:rFonts w:eastAsia="Calibri"/>
                      <w:sz w:val="20"/>
                      <w:szCs w:val="20"/>
                      <w:lang w:val="en-US"/>
                    </w:rPr>
                    <w:t>/</w:t>
                  </w:r>
                  <w:r w:rsidRPr="0001533A">
                    <w:rPr>
                      <w:rFonts w:eastAsia="Calibri"/>
                      <w:sz w:val="20"/>
                      <w:szCs w:val="20"/>
                      <w:lang w:val="en-GB"/>
                    </w:rPr>
                    <w:t>courses</w:t>
                  </w:r>
                  <w:r w:rsidRPr="0001533A">
                    <w:rPr>
                      <w:rFonts w:eastAsia="Calibri"/>
                      <w:sz w:val="20"/>
                      <w:szCs w:val="20"/>
                      <w:lang w:val="en-US"/>
                    </w:rPr>
                    <w:t>/3101/</w:t>
                  </w:r>
                </w:p>
              </w:tc>
            </w:tr>
            <w:tr w:rsidR="00754C0D" w:rsidRPr="0001533A" w14:paraId="5CBE5A08" w14:textId="77777777" w:rsidTr="00014D95">
              <w:trPr>
                <w:trHeight w:val="521"/>
              </w:trPr>
              <w:tc>
                <w:tcPr>
                  <w:tcW w:w="8409" w:type="dxa"/>
                  <w:gridSpan w:val="3"/>
                  <w:shd w:val="clear" w:color="auto" w:fill="auto"/>
                </w:tcPr>
                <w:p w14:paraId="09069BC6" w14:textId="77777777" w:rsidR="00754C0D" w:rsidRPr="0001533A" w:rsidRDefault="00754C0D" w:rsidP="00014D95">
                  <w:pPr>
                    <w:rPr>
                      <w:sz w:val="20"/>
                      <w:szCs w:val="20"/>
                      <w:lang w:val="en-US"/>
                    </w:rPr>
                  </w:pPr>
                </w:p>
                <w:p w14:paraId="5D929DD8" w14:textId="77777777" w:rsidR="00754C0D" w:rsidRPr="0001533A" w:rsidRDefault="00754C0D" w:rsidP="00014D95">
                  <w:pPr>
                    <w:rPr>
                      <w:i/>
                      <w:sz w:val="20"/>
                      <w:szCs w:val="20"/>
                    </w:rPr>
                  </w:pPr>
                  <w:r w:rsidRPr="0001533A">
                    <w:rPr>
                      <w:i/>
                      <w:sz w:val="20"/>
                      <w:szCs w:val="20"/>
                    </w:rPr>
                    <w:t>Τρόποι αξιολόγησης φοιτητή: Βλ. ενότητα (4)</w:t>
                  </w:r>
                </w:p>
              </w:tc>
            </w:tr>
          </w:tbl>
          <w:p w14:paraId="0D90DAB2" w14:textId="77777777" w:rsidR="00754C0D" w:rsidRPr="0001533A" w:rsidRDefault="00754C0D" w:rsidP="00014D95">
            <w:pPr>
              <w:widowControl w:val="0"/>
              <w:autoSpaceDE w:val="0"/>
              <w:autoSpaceDN w:val="0"/>
              <w:adjustRightInd w:val="0"/>
              <w:jc w:val="both"/>
              <w:rPr>
                <w:rFonts w:eastAsia="Calibri"/>
                <w:sz w:val="20"/>
                <w:szCs w:val="20"/>
              </w:rPr>
            </w:pPr>
          </w:p>
          <w:p w14:paraId="0922A6D3" w14:textId="77777777" w:rsidR="00754C0D" w:rsidRPr="0001533A" w:rsidRDefault="00754C0D" w:rsidP="00014D95">
            <w:pPr>
              <w:tabs>
                <w:tab w:val="left" w:pos="6321"/>
              </w:tabs>
              <w:rPr>
                <w:rFonts w:cs="Arial"/>
                <w:sz w:val="20"/>
                <w:szCs w:val="20"/>
              </w:rPr>
            </w:pPr>
            <w:r w:rsidRPr="0001533A">
              <w:rPr>
                <w:rFonts w:cs="Arial"/>
                <w:sz w:val="20"/>
                <w:szCs w:val="20"/>
              </w:rPr>
              <w:t>Η αρίθμηση αναφέρεται στην αντίστοιχη εβδομάδα του μαθήματος.</w:t>
            </w:r>
          </w:p>
        </w:tc>
      </w:tr>
    </w:tbl>
    <w:p w14:paraId="28A408F7" w14:textId="77777777" w:rsidR="00754C0D" w:rsidRPr="0001533A" w:rsidRDefault="00754C0D" w:rsidP="00DB5B81">
      <w:pPr>
        <w:widowControl w:val="0"/>
        <w:numPr>
          <w:ilvl w:val="0"/>
          <w:numId w:val="184"/>
        </w:numPr>
        <w:autoSpaceDE w:val="0"/>
        <w:autoSpaceDN w:val="0"/>
        <w:adjustRightInd w:val="0"/>
        <w:spacing w:before="120" w:after="200" w:line="276" w:lineRule="auto"/>
        <w:rPr>
          <w:rFonts w:cs="Arial"/>
          <w:b/>
          <w:color w:val="000000"/>
          <w:sz w:val="20"/>
          <w:szCs w:val="20"/>
        </w:rPr>
      </w:pPr>
      <w:r w:rsidRPr="0001533A">
        <w:rPr>
          <w:rFonts w:cs="Arial"/>
          <w:b/>
          <w:color w:val="000000"/>
          <w:sz w:val="20"/>
          <w:szCs w:val="20"/>
        </w:rPr>
        <w:lastRenderedPageBreak/>
        <w:t>ΔΙΔΑΚΤΙΚΕΣ και ΜΑΘΗΣΙΑΚΕΣ ΜΕΘΟΔΟΙ - ΑΞΙΟΛΟΓΗΣΗ</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8"/>
        <w:gridCol w:w="5166"/>
      </w:tblGrid>
      <w:tr w:rsidR="00754C0D" w:rsidRPr="0001533A" w14:paraId="3C67D283" w14:textId="77777777" w:rsidTr="00014D95">
        <w:tc>
          <w:tcPr>
            <w:tcW w:w="3198" w:type="dxa"/>
            <w:shd w:val="clear" w:color="auto" w:fill="DDD9C3"/>
          </w:tcPr>
          <w:p w14:paraId="37F8AE45" w14:textId="77777777" w:rsidR="00754C0D" w:rsidRPr="0001533A" w:rsidRDefault="00754C0D" w:rsidP="00014D95">
            <w:pPr>
              <w:jc w:val="right"/>
              <w:rPr>
                <w:rFonts w:cs="Arial"/>
                <w:b/>
                <w:sz w:val="20"/>
                <w:szCs w:val="20"/>
              </w:rPr>
            </w:pPr>
            <w:r w:rsidRPr="0001533A">
              <w:rPr>
                <w:rFonts w:cs="Arial"/>
                <w:b/>
                <w:sz w:val="20"/>
                <w:szCs w:val="20"/>
              </w:rPr>
              <w:t>ΤΡΟΠΟΣ ΠΑΡΑΔΟΣΗΣ</w:t>
            </w:r>
            <w:r w:rsidRPr="0001533A">
              <w:rPr>
                <w:rFonts w:cs="Arial"/>
                <w:b/>
                <w:sz w:val="20"/>
                <w:szCs w:val="20"/>
              </w:rPr>
              <w:br/>
            </w:r>
            <w:r w:rsidRPr="0001533A">
              <w:rPr>
                <w:rFonts w:cs="Arial"/>
                <w:i/>
                <w:sz w:val="20"/>
                <w:szCs w:val="20"/>
              </w:rPr>
              <w:t>Πρόσωπο με πρόσωπο, Εξ αποστάσεως εκπαίδευση κ.λπ.</w:t>
            </w:r>
          </w:p>
        </w:tc>
        <w:tc>
          <w:tcPr>
            <w:tcW w:w="5166" w:type="dxa"/>
          </w:tcPr>
          <w:p w14:paraId="5A424BEE" w14:textId="77777777" w:rsidR="00754C0D" w:rsidRPr="0001533A" w:rsidRDefault="00754C0D" w:rsidP="00014D95">
            <w:pPr>
              <w:pStyle w:val="TableParagraph"/>
              <w:kinsoku w:val="0"/>
              <w:overflowPunct w:val="0"/>
              <w:spacing w:before="36"/>
              <w:ind w:left="102"/>
              <w:rPr>
                <w:rFonts w:asciiTheme="minorHAnsi" w:hAnsiTheme="minorHAnsi"/>
                <w:sz w:val="20"/>
                <w:szCs w:val="20"/>
              </w:rPr>
            </w:pPr>
            <w:r w:rsidRPr="0001533A">
              <w:rPr>
                <w:rFonts w:asciiTheme="minorHAnsi" w:hAnsiTheme="minorHAnsi" w:cs="Georgia"/>
                <w:spacing w:val="-1"/>
                <w:sz w:val="20"/>
                <w:szCs w:val="20"/>
              </w:rPr>
              <w:t>Πρόσωπο</w:t>
            </w:r>
            <w:r w:rsidRPr="0001533A">
              <w:rPr>
                <w:rFonts w:asciiTheme="minorHAnsi" w:hAnsiTheme="minorHAnsi" w:cs="Georgia"/>
                <w:spacing w:val="-10"/>
                <w:sz w:val="20"/>
                <w:szCs w:val="20"/>
              </w:rPr>
              <w:t xml:space="preserve"> </w:t>
            </w:r>
            <w:r w:rsidRPr="0001533A">
              <w:rPr>
                <w:rFonts w:asciiTheme="minorHAnsi" w:hAnsiTheme="minorHAnsi" w:cs="Georgia"/>
                <w:spacing w:val="-1"/>
                <w:sz w:val="20"/>
                <w:szCs w:val="20"/>
              </w:rPr>
              <w:t>με</w:t>
            </w:r>
            <w:r w:rsidRPr="0001533A">
              <w:rPr>
                <w:rFonts w:asciiTheme="minorHAnsi" w:hAnsiTheme="minorHAnsi" w:cs="Georgia"/>
                <w:spacing w:val="-7"/>
                <w:sz w:val="20"/>
                <w:szCs w:val="20"/>
              </w:rPr>
              <w:t xml:space="preserve"> </w:t>
            </w:r>
            <w:r w:rsidRPr="0001533A">
              <w:rPr>
                <w:rFonts w:asciiTheme="minorHAnsi" w:hAnsiTheme="minorHAnsi" w:cs="Georgia"/>
                <w:spacing w:val="-1"/>
                <w:sz w:val="20"/>
                <w:szCs w:val="20"/>
              </w:rPr>
              <w:t>πρόσωπο</w:t>
            </w:r>
          </w:p>
        </w:tc>
      </w:tr>
      <w:tr w:rsidR="00754C0D" w:rsidRPr="0001533A" w14:paraId="46C2CD44" w14:textId="77777777" w:rsidTr="00014D95">
        <w:tc>
          <w:tcPr>
            <w:tcW w:w="3198" w:type="dxa"/>
            <w:shd w:val="clear" w:color="auto" w:fill="DDD9C3"/>
          </w:tcPr>
          <w:p w14:paraId="7603B863" w14:textId="77777777" w:rsidR="00754C0D" w:rsidRPr="0001533A" w:rsidRDefault="00754C0D" w:rsidP="00014D95">
            <w:pPr>
              <w:jc w:val="right"/>
              <w:rPr>
                <w:rFonts w:cs="Arial"/>
                <w:i/>
                <w:sz w:val="20"/>
                <w:szCs w:val="20"/>
              </w:rPr>
            </w:pPr>
            <w:r w:rsidRPr="0001533A">
              <w:rPr>
                <w:rFonts w:cs="Arial"/>
                <w:b/>
                <w:sz w:val="20"/>
                <w:szCs w:val="20"/>
              </w:rPr>
              <w:t>ΧΡΗΣΗ ΤΕΧΝΟΛΟΓΙΩΝ ΠΛΗΡΟΦΟΡΙΑΣ ΚΑΙ ΕΠΙΚΟΙΝΩΝΙΩΝ</w:t>
            </w:r>
            <w:r w:rsidRPr="0001533A">
              <w:rPr>
                <w:rFonts w:cs="Arial"/>
                <w:b/>
                <w:sz w:val="20"/>
                <w:szCs w:val="20"/>
              </w:rPr>
              <w:br/>
            </w:r>
            <w:r w:rsidRPr="0001533A">
              <w:rPr>
                <w:rFonts w:cs="Arial"/>
                <w:i/>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07C5B524" w14:textId="77777777" w:rsidR="00754C0D" w:rsidRPr="0001533A" w:rsidRDefault="00754C0D" w:rsidP="00014D95">
            <w:pPr>
              <w:pStyle w:val="TableParagraph"/>
              <w:tabs>
                <w:tab w:val="left" w:pos="4916"/>
              </w:tabs>
              <w:kinsoku w:val="0"/>
              <w:overflowPunct w:val="0"/>
              <w:spacing w:before="36" w:line="273" w:lineRule="auto"/>
              <w:ind w:left="102" w:right="34"/>
              <w:rPr>
                <w:rFonts w:asciiTheme="minorHAnsi" w:hAnsiTheme="minorHAnsi"/>
                <w:sz w:val="20"/>
                <w:szCs w:val="20"/>
              </w:rPr>
            </w:pPr>
            <w:r w:rsidRPr="0001533A">
              <w:rPr>
                <w:rFonts w:asciiTheme="minorHAnsi" w:hAnsiTheme="minorHAnsi" w:cs="Georgia"/>
                <w:sz w:val="20"/>
                <w:szCs w:val="20"/>
              </w:rPr>
              <w:t>Χρήση</w:t>
            </w:r>
            <w:r w:rsidRPr="0001533A">
              <w:rPr>
                <w:rFonts w:asciiTheme="minorHAnsi" w:hAnsiTheme="minorHAnsi" w:cs="Georgia"/>
                <w:spacing w:val="-8"/>
                <w:sz w:val="20"/>
                <w:szCs w:val="20"/>
              </w:rPr>
              <w:t xml:space="preserve"> </w:t>
            </w:r>
            <w:r w:rsidRPr="0001533A">
              <w:rPr>
                <w:rFonts w:asciiTheme="minorHAnsi" w:hAnsiTheme="minorHAnsi" w:cs="Georgia"/>
                <w:spacing w:val="-1"/>
                <w:sz w:val="20"/>
                <w:szCs w:val="20"/>
              </w:rPr>
              <w:t>Τ.Π.Ε.</w:t>
            </w:r>
            <w:r w:rsidRPr="0001533A">
              <w:rPr>
                <w:rFonts w:asciiTheme="minorHAnsi" w:hAnsiTheme="minorHAnsi" w:cs="Georgia"/>
                <w:spacing w:val="-5"/>
                <w:sz w:val="20"/>
                <w:szCs w:val="20"/>
              </w:rPr>
              <w:t xml:space="preserve"> </w:t>
            </w:r>
            <w:r w:rsidRPr="0001533A">
              <w:rPr>
                <w:rFonts w:asciiTheme="minorHAnsi" w:hAnsiTheme="minorHAnsi" w:cs="Georgia"/>
                <w:spacing w:val="-1"/>
                <w:sz w:val="20"/>
                <w:szCs w:val="20"/>
              </w:rPr>
              <w:t>στη</w:t>
            </w:r>
            <w:r w:rsidRPr="0001533A">
              <w:rPr>
                <w:rFonts w:asciiTheme="minorHAnsi" w:hAnsiTheme="minorHAnsi" w:cs="Georgia"/>
                <w:spacing w:val="-4"/>
                <w:sz w:val="20"/>
                <w:szCs w:val="20"/>
              </w:rPr>
              <w:t xml:space="preserve"> </w:t>
            </w:r>
            <w:r w:rsidRPr="0001533A">
              <w:rPr>
                <w:rFonts w:asciiTheme="minorHAnsi" w:hAnsiTheme="minorHAnsi" w:cs="Georgia"/>
                <w:spacing w:val="-1"/>
                <w:sz w:val="20"/>
                <w:szCs w:val="20"/>
              </w:rPr>
              <w:t>διδασκαλία</w:t>
            </w:r>
            <w:r w:rsidRPr="0001533A">
              <w:rPr>
                <w:rFonts w:asciiTheme="minorHAnsi" w:hAnsiTheme="minorHAnsi" w:cs="Georgia"/>
                <w:spacing w:val="-6"/>
                <w:sz w:val="20"/>
                <w:szCs w:val="20"/>
              </w:rPr>
              <w:t xml:space="preserve"> </w:t>
            </w:r>
            <w:r w:rsidRPr="0001533A">
              <w:rPr>
                <w:rFonts w:asciiTheme="minorHAnsi" w:hAnsiTheme="minorHAnsi" w:cs="Georgia"/>
                <w:spacing w:val="-1"/>
                <w:sz w:val="20"/>
                <w:szCs w:val="20"/>
              </w:rPr>
              <w:t>και</w:t>
            </w:r>
            <w:r w:rsidRPr="0001533A">
              <w:rPr>
                <w:rFonts w:asciiTheme="minorHAnsi" w:hAnsiTheme="minorHAnsi" w:cs="Georgia"/>
                <w:spacing w:val="37"/>
                <w:sz w:val="20"/>
                <w:szCs w:val="20"/>
              </w:rPr>
              <w:t xml:space="preserve"> </w:t>
            </w:r>
            <w:r w:rsidRPr="0001533A">
              <w:rPr>
                <w:rFonts w:asciiTheme="minorHAnsi" w:hAnsiTheme="minorHAnsi" w:cs="Georgia"/>
                <w:spacing w:val="-1"/>
                <w:sz w:val="20"/>
                <w:szCs w:val="20"/>
              </w:rPr>
              <w:t>στην</w:t>
            </w:r>
            <w:r w:rsidRPr="0001533A">
              <w:rPr>
                <w:rFonts w:asciiTheme="minorHAnsi" w:hAnsiTheme="minorHAnsi" w:cs="Georgia"/>
                <w:spacing w:val="-3"/>
                <w:sz w:val="20"/>
                <w:szCs w:val="20"/>
              </w:rPr>
              <w:t xml:space="preserve"> </w:t>
            </w:r>
            <w:r w:rsidRPr="0001533A">
              <w:rPr>
                <w:rFonts w:asciiTheme="minorHAnsi" w:hAnsiTheme="minorHAnsi" w:cs="Georgia"/>
                <w:sz w:val="20"/>
                <w:szCs w:val="20"/>
              </w:rPr>
              <w:t>επικοινωνία</w:t>
            </w:r>
            <w:r w:rsidRPr="0001533A">
              <w:rPr>
                <w:rFonts w:asciiTheme="minorHAnsi" w:hAnsiTheme="minorHAnsi" w:cs="Georgia"/>
                <w:spacing w:val="-6"/>
                <w:sz w:val="20"/>
                <w:szCs w:val="20"/>
              </w:rPr>
              <w:t xml:space="preserve"> </w:t>
            </w:r>
            <w:r w:rsidRPr="0001533A">
              <w:rPr>
                <w:rFonts w:asciiTheme="minorHAnsi" w:hAnsiTheme="minorHAnsi" w:cs="Georgia"/>
                <w:spacing w:val="1"/>
                <w:sz w:val="20"/>
                <w:szCs w:val="20"/>
              </w:rPr>
              <w:t>με</w:t>
            </w:r>
            <w:r w:rsidRPr="0001533A">
              <w:rPr>
                <w:rFonts w:asciiTheme="minorHAnsi" w:hAnsiTheme="minorHAnsi" w:cs="Georgia"/>
                <w:spacing w:val="43"/>
                <w:w w:val="99"/>
                <w:sz w:val="20"/>
                <w:szCs w:val="20"/>
              </w:rPr>
              <w:t xml:space="preserve"> </w:t>
            </w:r>
            <w:r w:rsidRPr="0001533A">
              <w:rPr>
                <w:rFonts w:asciiTheme="minorHAnsi" w:hAnsiTheme="minorHAnsi" w:cs="Georgia"/>
                <w:spacing w:val="-1"/>
                <w:sz w:val="20"/>
                <w:szCs w:val="20"/>
              </w:rPr>
              <w:t>τους</w:t>
            </w:r>
            <w:r w:rsidRPr="0001533A">
              <w:rPr>
                <w:rFonts w:asciiTheme="minorHAnsi" w:hAnsiTheme="minorHAnsi" w:cs="Georgia"/>
                <w:spacing w:val="-13"/>
                <w:sz w:val="20"/>
                <w:szCs w:val="20"/>
              </w:rPr>
              <w:t xml:space="preserve"> </w:t>
            </w:r>
            <w:r w:rsidRPr="0001533A">
              <w:rPr>
                <w:rFonts w:asciiTheme="minorHAnsi" w:hAnsiTheme="minorHAnsi" w:cs="Georgia"/>
                <w:sz w:val="20"/>
                <w:szCs w:val="20"/>
              </w:rPr>
              <w:t>φοιτητές</w:t>
            </w:r>
          </w:p>
        </w:tc>
      </w:tr>
      <w:tr w:rsidR="00754C0D" w:rsidRPr="0001533A" w14:paraId="4721C055" w14:textId="77777777" w:rsidTr="00014D95">
        <w:tc>
          <w:tcPr>
            <w:tcW w:w="3198" w:type="dxa"/>
            <w:shd w:val="clear" w:color="auto" w:fill="DDD9C3"/>
          </w:tcPr>
          <w:p w14:paraId="3A498378" w14:textId="77777777" w:rsidR="00754C0D" w:rsidRPr="0001533A" w:rsidRDefault="00754C0D" w:rsidP="00014D95">
            <w:pPr>
              <w:jc w:val="right"/>
              <w:rPr>
                <w:rFonts w:cs="Arial"/>
                <w:b/>
                <w:sz w:val="20"/>
                <w:szCs w:val="20"/>
              </w:rPr>
            </w:pPr>
            <w:r w:rsidRPr="0001533A">
              <w:rPr>
                <w:rFonts w:cs="Arial"/>
                <w:b/>
                <w:sz w:val="20"/>
                <w:szCs w:val="20"/>
              </w:rPr>
              <w:t>ΟΡΓΑΝΩΣΗ ΔΙΔΑΣΚΑΛΙΑΣ</w:t>
            </w:r>
          </w:p>
          <w:p w14:paraId="31455D4C" w14:textId="77777777" w:rsidR="00754C0D" w:rsidRPr="0001533A" w:rsidRDefault="00754C0D" w:rsidP="00014D95">
            <w:pPr>
              <w:jc w:val="right"/>
              <w:rPr>
                <w:rFonts w:cs="Arial"/>
                <w:i/>
                <w:sz w:val="20"/>
                <w:szCs w:val="20"/>
              </w:rPr>
            </w:pPr>
            <w:r w:rsidRPr="0001533A">
              <w:rPr>
                <w:rFonts w:cs="Arial"/>
                <w:i/>
                <w:sz w:val="20"/>
                <w:szCs w:val="20"/>
              </w:rPr>
              <w:t>Περιγράφονται αναλυτικά ο τρόπος και μέθοδοι διδασκαλίας.</w:t>
            </w:r>
          </w:p>
          <w:p w14:paraId="4D190A1F" w14:textId="77777777" w:rsidR="00754C0D" w:rsidRPr="0001533A" w:rsidRDefault="00754C0D" w:rsidP="00014D95">
            <w:pPr>
              <w:jc w:val="right"/>
              <w:rPr>
                <w:rFonts w:cs="Arial"/>
                <w:i/>
                <w:sz w:val="20"/>
                <w:szCs w:val="20"/>
              </w:rPr>
            </w:pPr>
            <w:r w:rsidRPr="0001533A">
              <w:rPr>
                <w:rFonts w:cs="Arial"/>
                <w:i/>
                <w:sz w:val="20"/>
                <w:szCs w:val="20"/>
              </w:rPr>
              <w:t xml:space="preserve">Διαλέξεις, Σεμινάρια, Εργαστηριακή Άσκηση, Άσκηση </w:t>
            </w:r>
            <w:r w:rsidRPr="0001533A">
              <w:rPr>
                <w:rFonts w:cs="Arial"/>
                <w:i/>
                <w:sz w:val="20"/>
                <w:szCs w:val="20"/>
              </w:rPr>
              <w:lastRenderedPageBreak/>
              <w:t xml:space="preserve">Πεδίου, Μελέτη &amp; ανάλυση βιβλιογραφίας, Φροντιστήριο, Πρακτική (Τοποθέτηση), Κλινική Άσκηση, Καλλιτεχνικό Εργαστήριο, </w:t>
            </w:r>
            <w:proofErr w:type="spellStart"/>
            <w:r w:rsidRPr="0001533A">
              <w:rPr>
                <w:rFonts w:cs="Arial"/>
                <w:i/>
                <w:sz w:val="20"/>
                <w:szCs w:val="20"/>
              </w:rPr>
              <w:t>Διαδραστική</w:t>
            </w:r>
            <w:proofErr w:type="spellEnd"/>
            <w:r w:rsidRPr="0001533A">
              <w:rPr>
                <w:rFonts w:cs="Arial"/>
                <w:i/>
                <w:sz w:val="20"/>
                <w:szCs w:val="20"/>
              </w:rPr>
              <w:t xml:space="preserve"> διδασκαλία, Εκπαιδευτικές επισκέψεις, Εκπόνηση μελέτης (</w:t>
            </w:r>
            <w:proofErr w:type="spellStart"/>
            <w:r w:rsidRPr="0001533A">
              <w:rPr>
                <w:rFonts w:cs="Arial"/>
                <w:i/>
                <w:sz w:val="20"/>
                <w:szCs w:val="20"/>
              </w:rPr>
              <w:t>project</w:t>
            </w:r>
            <w:proofErr w:type="spellEnd"/>
            <w:r w:rsidRPr="0001533A">
              <w:rPr>
                <w:rFonts w:cs="Arial"/>
                <w:i/>
                <w:sz w:val="20"/>
                <w:szCs w:val="20"/>
              </w:rPr>
              <w:t>), Συγγραφή εργασίας / εργασιών, Καλλιτεχνική δημιουργία, κ.λπ.</w:t>
            </w:r>
          </w:p>
          <w:p w14:paraId="54A6151C" w14:textId="77777777" w:rsidR="00754C0D" w:rsidRPr="0001533A" w:rsidRDefault="00754C0D" w:rsidP="00014D95">
            <w:pPr>
              <w:jc w:val="right"/>
              <w:rPr>
                <w:rFonts w:cs="Arial"/>
                <w:i/>
                <w:sz w:val="20"/>
                <w:szCs w:val="20"/>
              </w:rPr>
            </w:pPr>
          </w:p>
          <w:p w14:paraId="0284C8D0" w14:textId="77777777" w:rsidR="00754C0D" w:rsidRPr="0001533A" w:rsidRDefault="00754C0D" w:rsidP="00014D95">
            <w:pPr>
              <w:jc w:val="right"/>
              <w:rPr>
                <w:rFonts w:cs="Arial"/>
                <w:i/>
                <w:sz w:val="20"/>
                <w:szCs w:val="20"/>
              </w:rPr>
            </w:pPr>
            <w:r w:rsidRPr="0001533A">
              <w:rPr>
                <w:rFonts w:cs="Arial"/>
                <w:i/>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01533A" w14:paraId="0F0046E4" w14:textId="77777777" w:rsidTr="00014D95">
              <w:tc>
                <w:tcPr>
                  <w:tcW w:w="2467" w:type="dxa"/>
                  <w:shd w:val="clear" w:color="auto" w:fill="DDD9C3"/>
                  <w:vAlign w:val="center"/>
                </w:tcPr>
                <w:p w14:paraId="3B188DC8" w14:textId="77777777" w:rsidR="00754C0D" w:rsidRPr="0001533A" w:rsidRDefault="00754C0D" w:rsidP="00014D95">
                  <w:pPr>
                    <w:jc w:val="center"/>
                    <w:rPr>
                      <w:rFonts w:cs="Arial"/>
                      <w:b/>
                      <w:i/>
                      <w:sz w:val="20"/>
                      <w:szCs w:val="20"/>
                    </w:rPr>
                  </w:pPr>
                  <w:r w:rsidRPr="0001533A">
                    <w:rPr>
                      <w:rFonts w:cs="Arial"/>
                      <w:b/>
                      <w:i/>
                      <w:sz w:val="20"/>
                      <w:szCs w:val="20"/>
                    </w:rPr>
                    <w:lastRenderedPageBreak/>
                    <w:t>Δραστηριότητα</w:t>
                  </w:r>
                </w:p>
              </w:tc>
              <w:tc>
                <w:tcPr>
                  <w:tcW w:w="2468" w:type="dxa"/>
                  <w:shd w:val="clear" w:color="auto" w:fill="DDD9C3"/>
                  <w:vAlign w:val="center"/>
                </w:tcPr>
                <w:p w14:paraId="380410AB" w14:textId="77777777" w:rsidR="00754C0D" w:rsidRPr="0001533A" w:rsidRDefault="00754C0D" w:rsidP="00014D95">
                  <w:pPr>
                    <w:jc w:val="center"/>
                    <w:rPr>
                      <w:rFonts w:cs="Arial"/>
                      <w:b/>
                      <w:i/>
                      <w:sz w:val="20"/>
                      <w:szCs w:val="20"/>
                    </w:rPr>
                  </w:pPr>
                  <w:r w:rsidRPr="0001533A">
                    <w:rPr>
                      <w:rFonts w:cs="Arial"/>
                      <w:b/>
                      <w:i/>
                      <w:sz w:val="20"/>
                      <w:szCs w:val="20"/>
                    </w:rPr>
                    <w:t>Φόρτος Εργασίας Εξαμήνου</w:t>
                  </w:r>
                </w:p>
              </w:tc>
            </w:tr>
            <w:tr w:rsidR="00754C0D" w:rsidRPr="0001533A" w14:paraId="51800517" w14:textId="77777777" w:rsidTr="00014D95">
              <w:tc>
                <w:tcPr>
                  <w:tcW w:w="2467" w:type="dxa"/>
                  <w:shd w:val="clear" w:color="auto" w:fill="auto"/>
                </w:tcPr>
                <w:p w14:paraId="18AC5958" w14:textId="77777777" w:rsidR="00754C0D" w:rsidRPr="0001533A" w:rsidRDefault="00754C0D" w:rsidP="00014D95">
                  <w:pPr>
                    <w:spacing w:before="120" w:after="120"/>
                    <w:rPr>
                      <w:sz w:val="20"/>
                      <w:szCs w:val="20"/>
                    </w:rPr>
                  </w:pPr>
                  <w:r w:rsidRPr="0001533A">
                    <w:rPr>
                      <w:rFonts w:cs="Calibri"/>
                      <w:sz w:val="20"/>
                      <w:szCs w:val="20"/>
                    </w:rPr>
                    <w:t>Δ</w:t>
                  </w:r>
                  <w:r w:rsidRPr="0001533A">
                    <w:rPr>
                      <w:rFonts w:cs="Georgia"/>
                      <w:sz w:val="20"/>
                      <w:szCs w:val="20"/>
                    </w:rPr>
                    <w:t xml:space="preserve">ιαλέξεις </w:t>
                  </w:r>
                </w:p>
              </w:tc>
              <w:tc>
                <w:tcPr>
                  <w:tcW w:w="2468" w:type="dxa"/>
                  <w:shd w:val="clear" w:color="auto" w:fill="auto"/>
                </w:tcPr>
                <w:p w14:paraId="26EC4782" w14:textId="77777777" w:rsidR="00754C0D" w:rsidRPr="0001533A" w:rsidRDefault="00754C0D" w:rsidP="00014D95">
                  <w:pPr>
                    <w:spacing w:before="120" w:after="120"/>
                    <w:ind w:left="573" w:firstLine="573"/>
                    <w:rPr>
                      <w:sz w:val="20"/>
                      <w:szCs w:val="20"/>
                    </w:rPr>
                  </w:pPr>
                  <w:r w:rsidRPr="0001533A">
                    <w:rPr>
                      <w:rFonts w:cs="Georgia"/>
                      <w:spacing w:val="-1"/>
                      <w:sz w:val="20"/>
                      <w:szCs w:val="20"/>
                    </w:rPr>
                    <w:t>37</w:t>
                  </w:r>
                  <w:r w:rsidR="00651263" w:rsidRPr="0001533A">
                    <w:rPr>
                      <w:rFonts w:cs="Georgia"/>
                      <w:spacing w:val="-1"/>
                      <w:sz w:val="20"/>
                      <w:szCs w:val="20"/>
                    </w:rPr>
                    <w:t xml:space="preserve">ώρες </w:t>
                  </w:r>
                </w:p>
              </w:tc>
            </w:tr>
            <w:tr w:rsidR="00754C0D" w:rsidRPr="0001533A" w14:paraId="1D6D5AF0" w14:textId="77777777" w:rsidTr="00014D95">
              <w:tc>
                <w:tcPr>
                  <w:tcW w:w="2467" w:type="dxa"/>
                  <w:shd w:val="clear" w:color="auto" w:fill="auto"/>
                </w:tcPr>
                <w:p w14:paraId="37502C68" w14:textId="77777777" w:rsidR="00754C0D" w:rsidRPr="0001533A" w:rsidRDefault="00754C0D" w:rsidP="00014D95">
                  <w:pPr>
                    <w:spacing w:before="120" w:after="120"/>
                    <w:rPr>
                      <w:sz w:val="20"/>
                      <w:szCs w:val="20"/>
                    </w:rPr>
                  </w:pPr>
                  <w:r w:rsidRPr="0001533A">
                    <w:rPr>
                      <w:rFonts w:cs="Georgia"/>
                      <w:spacing w:val="-1"/>
                      <w:sz w:val="20"/>
                      <w:szCs w:val="20"/>
                    </w:rPr>
                    <w:lastRenderedPageBreak/>
                    <w:t xml:space="preserve">Κατ’ </w:t>
                  </w:r>
                  <w:proofErr w:type="spellStart"/>
                  <w:r w:rsidRPr="0001533A">
                    <w:rPr>
                      <w:rFonts w:cs="Georgia"/>
                      <w:spacing w:val="-1"/>
                      <w:sz w:val="20"/>
                      <w:szCs w:val="20"/>
                    </w:rPr>
                    <w:t>οίκον</w:t>
                  </w:r>
                  <w:proofErr w:type="spellEnd"/>
                  <w:r w:rsidRPr="0001533A">
                    <w:rPr>
                      <w:rFonts w:cs="Georgia"/>
                      <w:sz w:val="20"/>
                      <w:szCs w:val="20"/>
                    </w:rPr>
                    <w:t xml:space="preserve"> μελέτη</w:t>
                  </w:r>
                  <w:r w:rsidRPr="0001533A">
                    <w:rPr>
                      <w:rFonts w:cs="Georgia"/>
                      <w:spacing w:val="-2"/>
                      <w:sz w:val="20"/>
                      <w:szCs w:val="20"/>
                    </w:rPr>
                    <w:t xml:space="preserve"> και ασκήσεις εμπέδωσης</w:t>
                  </w:r>
                </w:p>
              </w:tc>
              <w:tc>
                <w:tcPr>
                  <w:tcW w:w="2468" w:type="dxa"/>
                  <w:shd w:val="clear" w:color="auto" w:fill="auto"/>
                </w:tcPr>
                <w:p w14:paraId="19C45E96" w14:textId="77777777" w:rsidR="00754C0D" w:rsidRPr="0001533A" w:rsidRDefault="00754C0D" w:rsidP="00014D95">
                  <w:pPr>
                    <w:spacing w:before="120" w:after="120"/>
                    <w:ind w:left="573" w:firstLine="573"/>
                    <w:rPr>
                      <w:sz w:val="20"/>
                      <w:szCs w:val="20"/>
                    </w:rPr>
                  </w:pPr>
                  <w:r w:rsidRPr="0001533A">
                    <w:rPr>
                      <w:rFonts w:cs="Georgia"/>
                      <w:sz w:val="20"/>
                      <w:szCs w:val="20"/>
                    </w:rPr>
                    <w:t>18</w:t>
                  </w:r>
                  <w:r w:rsidR="00651263" w:rsidRPr="0001533A">
                    <w:rPr>
                      <w:rFonts w:cs="Georgia"/>
                      <w:sz w:val="20"/>
                      <w:szCs w:val="20"/>
                    </w:rPr>
                    <w:t xml:space="preserve"> ώρες</w:t>
                  </w:r>
                </w:p>
              </w:tc>
            </w:tr>
            <w:tr w:rsidR="00754C0D" w:rsidRPr="0001533A" w14:paraId="5B0AC24D" w14:textId="77777777" w:rsidTr="00014D95">
              <w:tc>
                <w:tcPr>
                  <w:tcW w:w="2467" w:type="dxa"/>
                  <w:shd w:val="clear" w:color="auto" w:fill="auto"/>
                </w:tcPr>
                <w:p w14:paraId="074676BE" w14:textId="77777777" w:rsidR="00754C0D" w:rsidRPr="0001533A" w:rsidRDefault="00754C0D" w:rsidP="00014D95">
                  <w:pPr>
                    <w:spacing w:before="120" w:after="120"/>
                    <w:rPr>
                      <w:sz w:val="20"/>
                      <w:szCs w:val="20"/>
                    </w:rPr>
                  </w:pPr>
                  <w:r w:rsidRPr="0001533A">
                    <w:rPr>
                      <w:rFonts w:cs="Georgia"/>
                      <w:spacing w:val="-1"/>
                      <w:sz w:val="20"/>
                      <w:szCs w:val="20"/>
                    </w:rPr>
                    <w:t xml:space="preserve">Πρόοδος </w:t>
                  </w:r>
                </w:p>
              </w:tc>
              <w:tc>
                <w:tcPr>
                  <w:tcW w:w="2468" w:type="dxa"/>
                  <w:shd w:val="clear" w:color="auto" w:fill="auto"/>
                </w:tcPr>
                <w:p w14:paraId="35460A6D" w14:textId="77777777" w:rsidR="00754C0D" w:rsidRPr="0001533A" w:rsidRDefault="00754C0D" w:rsidP="00014D95">
                  <w:pPr>
                    <w:pStyle w:val="TableParagraph"/>
                    <w:tabs>
                      <w:tab w:val="left" w:pos="4530"/>
                    </w:tabs>
                    <w:kinsoku w:val="0"/>
                    <w:overflowPunct w:val="0"/>
                    <w:spacing w:before="120" w:after="120"/>
                    <w:ind w:left="573" w:firstLine="573"/>
                    <w:rPr>
                      <w:rFonts w:asciiTheme="minorHAnsi" w:hAnsiTheme="minorHAnsi" w:cs="Georgia"/>
                      <w:sz w:val="20"/>
                      <w:szCs w:val="20"/>
                    </w:rPr>
                  </w:pPr>
                  <w:r w:rsidRPr="0001533A">
                    <w:rPr>
                      <w:rFonts w:asciiTheme="minorHAnsi" w:hAnsiTheme="minorHAnsi" w:cs="Georgia"/>
                      <w:sz w:val="20"/>
                      <w:szCs w:val="20"/>
                    </w:rPr>
                    <w:t xml:space="preserve"> 2</w:t>
                  </w:r>
                  <w:r w:rsidR="00651263" w:rsidRPr="0001533A">
                    <w:rPr>
                      <w:rFonts w:asciiTheme="minorHAnsi" w:hAnsiTheme="minorHAnsi" w:cs="Georgia"/>
                      <w:sz w:val="20"/>
                      <w:szCs w:val="20"/>
                    </w:rPr>
                    <w:t xml:space="preserve"> ώρες</w:t>
                  </w:r>
                </w:p>
              </w:tc>
            </w:tr>
            <w:tr w:rsidR="00754C0D" w:rsidRPr="0001533A" w14:paraId="561B89D4" w14:textId="77777777" w:rsidTr="00014D95">
              <w:tc>
                <w:tcPr>
                  <w:tcW w:w="2467" w:type="dxa"/>
                  <w:shd w:val="clear" w:color="auto" w:fill="auto"/>
                </w:tcPr>
                <w:p w14:paraId="46CCE17C" w14:textId="77777777" w:rsidR="00754C0D" w:rsidRPr="0001533A" w:rsidRDefault="00754C0D" w:rsidP="00014D95">
                  <w:pPr>
                    <w:spacing w:before="120" w:after="120"/>
                    <w:rPr>
                      <w:sz w:val="20"/>
                      <w:szCs w:val="20"/>
                    </w:rPr>
                  </w:pPr>
                  <w:r w:rsidRPr="0001533A">
                    <w:rPr>
                      <w:rFonts w:cs="Georgia"/>
                      <w:spacing w:val="-1"/>
                      <w:sz w:val="20"/>
                      <w:szCs w:val="20"/>
                    </w:rPr>
                    <w:t xml:space="preserve">Ατομική υποχρεωτική εργασία         </w:t>
                  </w:r>
                </w:p>
              </w:tc>
              <w:tc>
                <w:tcPr>
                  <w:tcW w:w="2468" w:type="dxa"/>
                  <w:shd w:val="clear" w:color="auto" w:fill="auto"/>
                </w:tcPr>
                <w:p w14:paraId="3CF31FE6" w14:textId="77777777" w:rsidR="00754C0D" w:rsidRPr="0001533A" w:rsidRDefault="00754C0D" w:rsidP="00014D95">
                  <w:pPr>
                    <w:spacing w:before="120" w:after="120"/>
                    <w:ind w:left="573" w:firstLine="573"/>
                    <w:rPr>
                      <w:sz w:val="20"/>
                      <w:szCs w:val="20"/>
                    </w:rPr>
                  </w:pPr>
                  <w:r w:rsidRPr="0001533A">
                    <w:rPr>
                      <w:rFonts w:cs="Georgia"/>
                      <w:spacing w:val="-1"/>
                      <w:sz w:val="20"/>
                      <w:szCs w:val="20"/>
                    </w:rPr>
                    <w:t>18</w:t>
                  </w:r>
                  <w:r w:rsidR="00651263" w:rsidRPr="0001533A">
                    <w:rPr>
                      <w:rFonts w:cs="Georgia"/>
                      <w:spacing w:val="-1"/>
                      <w:sz w:val="20"/>
                      <w:szCs w:val="20"/>
                    </w:rPr>
                    <w:t xml:space="preserve"> ώρες</w:t>
                  </w:r>
                </w:p>
              </w:tc>
            </w:tr>
            <w:tr w:rsidR="00754C0D" w:rsidRPr="0001533A" w14:paraId="16167921" w14:textId="77777777" w:rsidTr="00014D95">
              <w:tc>
                <w:tcPr>
                  <w:tcW w:w="2467" w:type="dxa"/>
                  <w:shd w:val="clear" w:color="auto" w:fill="auto"/>
                </w:tcPr>
                <w:p w14:paraId="79836A98" w14:textId="77777777" w:rsidR="00754C0D" w:rsidRPr="0001533A" w:rsidRDefault="00754C0D" w:rsidP="00014D95">
                  <w:pPr>
                    <w:spacing w:before="120" w:after="120"/>
                    <w:rPr>
                      <w:sz w:val="20"/>
                      <w:szCs w:val="20"/>
                    </w:rPr>
                  </w:pPr>
                  <w:r w:rsidRPr="0001533A">
                    <w:rPr>
                      <w:rFonts w:cs="Georgia"/>
                      <w:b/>
                      <w:bCs/>
                      <w:spacing w:val="-1"/>
                      <w:position w:val="2"/>
                      <w:sz w:val="20"/>
                      <w:szCs w:val="20"/>
                    </w:rPr>
                    <w:t xml:space="preserve"> Σύνολο Μαθήματος</w:t>
                  </w:r>
                  <w:r w:rsidRPr="0001533A">
                    <w:rPr>
                      <w:rFonts w:cs="Georgia"/>
                      <w:spacing w:val="-1"/>
                      <w:sz w:val="20"/>
                      <w:szCs w:val="20"/>
                    </w:rPr>
                    <w:t xml:space="preserve">                  </w:t>
                  </w:r>
                </w:p>
              </w:tc>
              <w:tc>
                <w:tcPr>
                  <w:tcW w:w="2468" w:type="dxa"/>
                  <w:shd w:val="clear" w:color="auto" w:fill="auto"/>
                </w:tcPr>
                <w:p w14:paraId="419D4E97" w14:textId="77777777" w:rsidR="00651263" w:rsidRPr="0001533A" w:rsidRDefault="00754C0D" w:rsidP="00014D95">
                  <w:pPr>
                    <w:spacing w:before="120" w:after="120"/>
                    <w:ind w:left="573" w:firstLine="573"/>
                    <w:rPr>
                      <w:rFonts w:cs="Georgia"/>
                      <w:sz w:val="20"/>
                      <w:szCs w:val="20"/>
                    </w:rPr>
                  </w:pPr>
                  <w:r w:rsidRPr="0001533A">
                    <w:rPr>
                      <w:rFonts w:cs="Georgia"/>
                      <w:sz w:val="20"/>
                      <w:szCs w:val="20"/>
                    </w:rPr>
                    <w:t>75</w:t>
                  </w:r>
                  <w:r w:rsidR="00651263" w:rsidRPr="0001533A">
                    <w:rPr>
                      <w:rFonts w:cs="Georgia"/>
                      <w:sz w:val="20"/>
                      <w:szCs w:val="20"/>
                    </w:rPr>
                    <w:t xml:space="preserve"> </w:t>
                  </w:r>
                </w:p>
                <w:p w14:paraId="4ADCDCFB" w14:textId="77777777" w:rsidR="00754C0D" w:rsidRPr="0001533A" w:rsidRDefault="00651263" w:rsidP="000952DD">
                  <w:pPr>
                    <w:spacing w:before="120" w:after="120"/>
                    <w:rPr>
                      <w:rFonts w:cs="Georgia"/>
                      <w:sz w:val="20"/>
                      <w:szCs w:val="20"/>
                    </w:rPr>
                  </w:pPr>
                  <w:r w:rsidRPr="0001533A">
                    <w:rPr>
                      <w:rFonts w:cs="Georgia"/>
                      <w:sz w:val="20"/>
                      <w:szCs w:val="20"/>
                    </w:rPr>
                    <w:t>(3Χ5 ώρες φόρτο</w:t>
                  </w:r>
                  <w:r w:rsidR="000952DD">
                    <w:rPr>
                      <w:rFonts w:cs="Georgia"/>
                      <w:sz w:val="20"/>
                      <w:szCs w:val="20"/>
                    </w:rPr>
                    <w:t>ς</w:t>
                  </w:r>
                  <w:r w:rsidRPr="0001533A">
                    <w:rPr>
                      <w:rFonts w:cs="Georgia"/>
                      <w:sz w:val="20"/>
                      <w:szCs w:val="20"/>
                    </w:rPr>
                    <w:t xml:space="preserve"> εργασίας ανά πιστωτική μονάδα)</w:t>
                  </w:r>
                </w:p>
              </w:tc>
            </w:tr>
          </w:tbl>
          <w:p w14:paraId="7731A8B3" w14:textId="77777777" w:rsidR="00754C0D" w:rsidRPr="0001533A" w:rsidRDefault="00754C0D" w:rsidP="00014D95">
            <w:pPr>
              <w:rPr>
                <w:rFonts w:cs="Tahoma"/>
                <w:sz w:val="20"/>
                <w:szCs w:val="20"/>
              </w:rPr>
            </w:pPr>
          </w:p>
        </w:tc>
      </w:tr>
      <w:tr w:rsidR="00754C0D" w:rsidRPr="0001533A" w14:paraId="0FF28460" w14:textId="77777777" w:rsidTr="00014D95">
        <w:trPr>
          <w:trHeight w:val="5159"/>
        </w:trPr>
        <w:tc>
          <w:tcPr>
            <w:tcW w:w="3198" w:type="dxa"/>
          </w:tcPr>
          <w:p w14:paraId="74DC4688" w14:textId="77777777" w:rsidR="00754C0D" w:rsidRPr="0001533A" w:rsidRDefault="00754C0D" w:rsidP="00014D95">
            <w:pPr>
              <w:spacing w:before="120"/>
              <w:jc w:val="right"/>
              <w:rPr>
                <w:rFonts w:cs="Arial"/>
                <w:b/>
                <w:sz w:val="20"/>
                <w:szCs w:val="20"/>
              </w:rPr>
            </w:pPr>
            <w:r w:rsidRPr="0001533A">
              <w:rPr>
                <w:rFonts w:cs="Arial"/>
                <w:b/>
                <w:sz w:val="20"/>
                <w:szCs w:val="20"/>
              </w:rPr>
              <w:lastRenderedPageBreak/>
              <w:t xml:space="preserve">ΑΞΙΟΛΟΓΗΣΗ ΦΟΙΤΗΤΩΝ </w:t>
            </w:r>
          </w:p>
          <w:p w14:paraId="418ABE73" w14:textId="77777777" w:rsidR="00754C0D" w:rsidRPr="0001533A" w:rsidRDefault="00754C0D" w:rsidP="00014D95">
            <w:pPr>
              <w:jc w:val="both"/>
              <w:rPr>
                <w:rFonts w:cs="Arial"/>
                <w:i/>
                <w:sz w:val="20"/>
                <w:szCs w:val="20"/>
              </w:rPr>
            </w:pPr>
            <w:r w:rsidRPr="0001533A">
              <w:rPr>
                <w:rFonts w:cs="Arial"/>
                <w:i/>
                <w:sz w:val="20"/>
                <w:szCs w:val="20"/>
              </w:rPr>
              <w:t>Περιγραφή της διαδικασίας αξιολόγησης</w:t>
            </w:r>
          </w:p>
          <w:p w14:paraId="02B9231D" w14:textId="77777777" w:rsidR="00754C0D" w:rsidRPr="0001533A" w:rsidRDefault="00754C0D" w:rsidP="00014D95">
            <w:pPr>
              <w:jc w:val="both"/>
              <w:rPr>
                <w:rFonts w:cs="Arial"/>
                <w:i/>
                <w:sz w:val="20"/>
                <w:szCs w:val="20"/>
              </w:rPr>
            </w:pPr>
          </w:p>
          <w:p w14:paraId="1384C124" w14:textId="77777777" w:rsidR="00754C0D" w:rsidRPr="0001533A" w:rsidRDefault="00754C0D" w:rsidP="00014D95">
            <w:pPr>
              <w:jc w:val="both"/>
              <w:rPr>
                <w:rFonts w:cs="Arial"/>
                <w:i/>
                <w:sz w:val="20"/>
                <w:szCs w:val="20"/>
              </w:rPr>
            </w:pPr>
            <w:r w:rsidRPr="0001533A">
              <w:rPr>
                <w:rFonts w:cs="Arial"/>
                <w:i/>
                <w:sz w:val="20"/>
                <w:szCs w:val="20"/>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6F23EFF" w14:textId="77777777" w:rsidR="00754C0D" w:rsidRPr="0001533A" w:rsidRDefault="00754C0D" w:rsidP="00014D95">
            <w:pPr>
              <w:jc w:val="both"/>
              <w:rPr>
                <w:rFonts w:cs="Arial"/>
                <w:i/>
                <w:sz w:val="20"/>
                <w:szCs w:val="20"/>
              </w:rPr>
            </w:pPr>
          </w:p>
          <w:p w14:paraId="7667A0F6" w14:textId="77777777" w:rsidR="00754C0D" w:rsidRPr="0001533A" w:rsidRDefault="00754C0D" w:rsidP="00014D95">
            <w:pPr>
              <w:jc w:val="both"/>
              <w:rPr>
                <w:rFonts w:cs="Arial"/>
                <w:i/>
                <w:sz w:val="20"/>
                <w:szCs w:val="20"/>
              </w:rPr>
            </w:pPr>
            <w:r w:rsidRPr="0001533A">
              <w:rPr>
                <w:rFonts w:cs="Arial"/>
                <w:i/>
                <w:sz w:val="20"/>
                <w:szCs w:val="20"/>
              </w:rPr>
              <w:t xml:space="preserve">Αναφέρονται ρητά προσδιορισμένα κριτήρια αξιολόγησης και εάν και που είναι </w:t>
            </w:r>
            <w:proofErr w:type="spellStart"/>
            <w:r w:rsidRPr="0001533A">
              <w:rPr>
                <w:rFonts w:cs="Arial"/>
                <w:i/>
                <w:sz w:val="20"/>
                <w:szCs w:val="20"/>
              </w:rPr>
              <w:t>προσβάσιμα</w:t>
            </w:r>
            <w:proofErr w:type="spellEnd"/>
            <w:r w:rsidRPr="0001533A">
              <w:rPr>
                <w:rFonts w:cs="Arial"/>
                <w:i/>
                <w:sz w:val="20"/>
                <w:szCs w:val="20"/>
              </w:rPr>
              <w:t xml:space="preserve"> από τους φοιτητές.</w:t>
            </w:r>
          </w:p>
        </w:tc>
        <w:tc>
          <w:tcPr>
            <w:tcW w:w="5166" w:type="dxa"/>
            <w:tcBorders>
              <w:bottom w:val="single" w:sz="4" w:space="0" w:color="auto"/>
            </w:tcBorders>
          </w:tcPr>
          <w:p w14:paraId="009705E4" w14:textId="77777777" w:rsidR="00754C0D" w:rsidRPr="0001533A" w:rsidRDefault="00754C0D" w:rsidP="00014D95">
            <w:pPr>
              <w:pStyle w:val="TableParagraph"/>
              <w:kinsoku w:val="0"/>
              <w:overflowPunct w:val="0"/>
              <w:spacing w:before="120"/>
              <w:ind w:left="85"/>
              <w:jc w:val="both"/>
              <w:rPr>
                <w:rFonts w:asciiTheme="minorHAnsi" w:hAnsiTheme="minorHAnsi" w:cs="Georgia"/>
                <w:sz w:val="20"/>
                <w:szCs w:val="20"/>
              </w:rPr>
            </w:pPr>
            <w:r w:rsidRPr="0001533A">
              <w:rPr>
                <w:rFonts w:asciiTheme="minorHAnsi" w:hAnsiTheme="minorHAnsi" w:cs="Georgia"/>
                <w:b/>
                <w:bCs/>
                <w:sz w:val="20"/>
                <w:szCs w:val="20"/>
              </w:rPr>
              <w:t>Γλώσσα αξιολόγησης</w:t>
            </w:r>
            <w:r w:rsidRPr="0001533A">
              <w:rPr>
                <w:rFonts w:asciiTheme="minorHAnsi" w:hAnsiTheme="minorHAnsi" w:cs="Georgia"/>
                <w:sz w:val="20"/>
                <w:szCs w:val="20"/>
              </w:rPr>
              <w:t>: ελληνική</w:t>
            </w:r>
          </w:p>
          <w:p w14:paraId="3CC9AD82" w14:textId="77777777" w:rsidR="00754C0D" w:rsidRPr="0001533A" w:rsidRDefault="00754C0D" w:rsidP="00014D95">
            <w:pPr>
              <w:pStyle w:val="TableParagraph"/>
              <w:kinsoku w:val="0"/>
              <w:overflowPunct w:val="0"/>
              <w:spacing w:before="120" w:after="120"/>
              <w:ind w:left="85"/>
              <w:jc w:val="both"/>
              <w:rPr>
                <w:rFonts w:asciiTheme="minorHAnsi" w:hAnsiTheme="minorHAnsi" w:cs="Georgia"/>
                <w:b/>
                <w:bCs/>
                <w:sz w:val="20"/>
                <w:szCs w:val="20"/>
              </w:rPr>
            </w:pPr>
            <w:r w:rsidRPr="0001533A">
              <w:rPr>
                <w:rFonts w:asciiTheme="minorHAnsi" w:hAnsiTheme="minorHAnsi" w:cs="Georgia"/>
                <w:b/>
                <w:bCs/>
                <w:sz w:val="20"/>
                <w:szCs w:val="20"/>
              </w:rPr>
              <w:t xml:space="preserve">Μέθοδος αξιολόγησης: </w:t>
            </w:r>
          </w:p>
          <w:p w14:paraId="2012181D" w14:textId="77777777" w:rsidR="00754C0D" w:rsidRPr="0001533A" w:rsidRDefault="00754C0D" w:rsidP="00014D95">
            <w:pPr>
              <w:pStyle w:val="TableParagraph"/>
              <w:kinsoku w:val="0"/>
              <w:overflowPunct w:val="0"/>
              <w:spacing w:before="120" w:after="120"/>
              <w:ind w:left="85"/>
              <w:jc w:val="both"/>
              <w:rPr>
                <w:rFonts w:asciiTheme="minorHAnsi" w:hAnsiTheme="minorHAnsi" w:cs="Georgia"/>
                <w:b/>
                <w:bCs/>
                <w:sz w:val="20"/>
                <w:szCs w:val="20"/>
              </w:rPr>
            </w:pPr>
            <w:r w:rsidRPr="0001533A">
              <w:rPr>
                <w:rFonts w:asciiTheme="minorHAnsi" w:hAnsiTheme="minorHAnsi"/>
                <w:sz w:val="20"/>
                <w:szCs w:val="20"/>
              </w:rPr>
              <w:t xml:space="preserve">Η αξιολόγηση </w:t>
            </w:r>
            <w:proofErr w:type="spellStart"/>
            <w:r w:rsidRPr="0001533A">
              <w:rPr>
                <w:rFonts w:asciiTheme="minorHAnsi" w:hAnsiTheme="minorHAnsi"/>
                <w:sz w:val="20"/>
                <w:szCs w:val="20"/>
              </w:rPr>
              <w:t>συνδιαμορφώνεται</w:t>
            </w:r>
            <w:proofErr w:type="spellEnd"/>
            <w:r w:rsidRPr="0001533A">
              <w:rPr>
                <w:rFonts w:asciiTheme="minorHAnsi" w:hAnsiTheme="minorHAnsi"/>
                <w:sz w:val="20"/>
                <w:szCs w:val="20"/>
              </w:rPr>
              <w:t xml:space="preserve"> ως εξής:</w:t>
            </w:r>
          </w:p>
          <w:p w14:paraId="7133E534" w14:textId="77777777" w:rsidR="00754C0D" w:rsidRPr="0001533A" w:rsidRDefault="00754C0D" w:rsidP="00014D95">
            <w:pPr>
              <w:pStyle w:val="Web"/>
              <w:shd w:val="clear" w:color="auto" w:fill="FFFFFF"/>
              <w:tabs>
                <w:tab w:val="left" w:pos="227"/>
              </w:tabs>
              <w:spacing w:before="0" w:beforeAutospacing="0" w:after="60" w:afterAutospacing="0"/>
              <w:ind w:left="85"/>
              <w:jc w:val="both"/>
              <w:rPr>
                <w:rFonts w:asciiTheme="minorHAnsi" w:hAnsiTheme="minorHAnsi"/>
                <w:sz w:val="20"/>
                <w:szCs w:val="20"/>
                <w:lang w:val="el-GR"/>
              </w:rPr>
            </w:pPr>
            <w:r w:rsidRPr="0001533A">
              <w:rPr>
                <w:rFonts w:asciiTheme="minorHAnsi" w:hAnsiTheme="minorHAnsi"/>
                <w:sz w:val="20"/>
                <w:szCs w:val="20"/>
                <w:lang w:val="el-GR"/>
              </w:rPr>
              <w:t xml:space="preserve">α. ενδιάμεση προφορική ή γραπτή εξέταση (πρόοδος): </w:t>
            </w:r>
            <w:r w:rsidRPr="0001533A">
              <w:rPr>
                <w:rStyle w:val="ab"/>
                <w:rFonts w:asciiTheme="minorHAnsi" w:eastAsiaTheme="majorEastAsia" w:hAnsiTheme="minorHAnsi"/>
                <w:sz w:val="20"/>
                <w:szCs w:val="20"/>
                <w:lang w:val="el-GR"/>
              </w:rPr>
              <w:t>20%</w:t>
            </w:r>
          </w:p>
          <w:p w14:paraId="6EECDF78" w14:textId="77777777" w:rsidR="00754C0D" w:rsidRPr="0001533A" w:rsidRDefault="00754C0D" w:rsidP="00014D95">
            <w:pPr>
              <w:pStyle w:val="Web"/>
              <w:shd w:val="clear" w:color="auto" w:fill="FFFFFF"/>
              <w:tabs>
                <w:tab w:val="left" w:pos="227"/>
              </w:tabs>
              <w:spacing w:before="0" w:beforeAutospacing="0" w:after="60" w:afterAutospacing="0"/>
              <w:ind w:left="85"/>
              <w:jc w:val="both"/>
              <w:rPr>
                <w:rFonts w:asciiTheme="minorHAnsi" w:hAnsiTheme="minorHAnsi"/>
                <w:sz w:val="20"/>
                <w:szCs w:val="20"/>
                <w:lang w:val="el-GR"/>
              </w:rPr>
            </w:pPr>
            <w:r w:rsidRPr="0001533A">
              <w:rPr>
                <w:rFonts w:asciiTheme="minorHAnsi" w:hAnsiTheme="minorHAnsi"/>
                <w:sz w:val="20"/>
                <w:szCs w:val="20"/>
                <w:lang w:val="el-GR"/>
              </w:rPr>
              <w:t xml:space="preserve">β. κατ’ </w:t>
            </w:r>
            <w:proofErr w:type="spellStart"/>
            <w:r w:rsidRPr="0001533A">
              <w:rPr>
                <w:rFonts w:asciiTheme="minorHAnsi" w:hAnsiTheme="minorHAnsi"/>
                <w:sz w:val="20"/>
                <w:szCs w:val="20"/>
                <w:lang w:val="el-GR"/>
              </w:rPr>
              <w:t>οίκον</w:t>
            </w:r>
            <w:proofErr w:type="spellEnd"/>
            <w:r w:rsidRPr="0001533A">
              <w:rPr>
                <w:rFonts w:asciiTheme="minorHAnsi" w:hAnsiTheme="minorHAnsi"/>
                <w:sz w:val="20"/>
                <w:szCs w:val="20"/>
                <w:lang w:val="el-GR"/>
              </w:rPr>
              <w:t xml:space="preserve"> ασκήσεις κατά τη διάρκεια των παραδόσεων: </w:t>
            </w:r>
            <w:r w:rsidRPr="0001533A">
              <w:rPr>
                <w:rStyle w:val="ab"/>
                <w:rFonts w:asciiTheme="minorHAnsi" w:eastAsiaTheme="majorEastAsia" w:hAnsiTheme="minorHAnsi"/>
                <w:sz w:val="20"/>
                <w:szCs w:val="20"/>
                <w:lang w:val="el-GR"/>
              </w:rPr>
              <w:t>20%</w:t>
            </w:r>
          </w:p>
          <w:p w14:paraId="1045E7DF" w14:textId="77777777" w:rsidR="00754C0D" w:rsidRPr="0001533A" w:rsidRDefault="00754C0D" w:rsidP="00014D95">
            <w:pPr>
              <w:pStyle w:val="Web"/>
              <w:shd w:val="clear" w:color="auto" w:fill="FFFFFF"/>
              <w:spacing w:before="0" w:beforeAutospacing="0" w:after="120" w:afterAutospacing="0"/>
              <w:ind w:left="86" w:right="142"/>
              <w:jc w:val="both"/>
              <w:rPr>
                <w:rFonts w:asciiTheme="minorHAnsi" w:hAnsiTheme="minorHAnsi" w:cs="Georgia"/>
                <w:sz w:val="20"/>
                <w:szCs w:val="20"/>
                <w:lang w:val="el-GR"/>
              </w:rPr>
            </w:pPr>
            <w:r w:rsidRPr="0001533A">
              <w:rPr>
                <w:rFonts w:asciiTheme="minorHAnsi" w:hAnsiTheme="minorHAnsi"/>
                <w:sz w:val="20"/>
                <w:szCs w:val="20"/>
                <w:lang w:val="el-GR"/>
              </w:rPr>
              <w:t xml:space="preserve">γ. γραπτή εργασία με προφορική παρουσίασή της κατά την εξεταστική περίοδο: </w:t>
            </w:r>
            <w:r w:rsidRPr="0001533A">
              <w:rPr>
                <w:rStyle w:val="ab"/>
                <w:rFonts w:asciiTheme="minorHAnsi" w:eastAsiaTheme="majorEastAsia" w:hAnsiTheme="minorHAnsi"/>
                <w:sz w:val="20"/>
                <w:szCs w:val="20"/>
                <w:lang w:val="el-GR"/>
              </w:rPr>
              <w:t xml:space="preserve">60%. </w:t>
            </w:r>
            <w:r w:rsidRPr="0001533A">
              <w:rPr>
                <w:rFonts w:asciiTheme="minorHAnsi" w:hAnsiTheme="minorHAnsi" w:cs="Georgia"/>
                <w:sz w:val="20"/>
                <w:szCs w:val="20"/>
                <w:lang w:val="el-GR"/>
              </w:rPr>
              <w:t>Η</w:t>
            </w:r>
            <w:r w:rsidRPr="0001533A">
              <w:rPr>
                <w:rFonts w:asciiTheme="minorHAnsi" w:hAnsiTheme="minorHAnsi" w:cs="Georgia"/>
                <w:spacing w:val="8"/>
                <w:sz w:val="20"/>
                <w:szCs w:val="20"/>
                <w:lang w:val="el-GR"/>
              </w:rPr>
              <w:t xml:space="preserve"> </w:t>
            </w:r>
            <w:r w:rsidRPr="0001533A">
              <w:rPr>
                <w:rFonts w:asciiTheme="minorHAnsi" w:hAnsiTheme="minorHAnsi" w:cs="Georgia"/>
                <w:spacing w:val="-1"/>
                <w:sz w:val="20"/>
                <w:szCs w:val="20"/>
                <w:lang w:val="el-GR"/>
              </w:rPr>
              <w:t>παρουσίαση</w:t>
            </w:r>
            <w:r w:rsidRPr="0001533A">
              <w:rPr>
                <w:rFonts w:asciiTheme="minorHAnsi" w:hAnsiTheme="minorHAnsi" w:cs="Georgia"/>
                <w:spacing w:val="9"/>
                <w:sz w:val="20"/>
                <w:szCs w:val="20"/>
                <w:lang w:val="el-GR"/>
              </w:rPr>
              <w:t xml:space="preserve"> της εργασίας </w:t>
            </w:r>
            <w:r w:rsidRPr="0001533A">
              <w:rPr>
                <w:rFonts w:asciiTheme="minorHAnsi" w:hAnsiTheme="minorHAnsi" w:cs="Georgia"/>
                <w:spacing w:val="-4"/>
                <w:sz w:val="20"/>
                <w:szCs w:val="20"/>
                <w:lang w:val="el-GR"/>
              </w:rPr>
              <w:t>διαρκεί 10’-15’ και ακολουθούν ερωτήσεις της διδάσκουσας</w:t>
            </w:r>
            <w:r w:rsidRPr="0001533A">
              <w:rPr>
                <w:rFonts w:asciiTheme="minorHAnsi" w:hAnsiTheme="minorHAnsi" w:cs="Georgia"/>
                <w:spacing w:val="-1"/>
                <w:sz w:val="20"/>
                <w:szCs w:val="20"/>
                <w:lang w:val="el-GR"/>
              </w:rPr>
              <w:t>. (Σημειώνεται ότι η</w:t>
            </w:r>
            <w:r w:rsidRPr="0001533A">
              <w:rPr>
                <w:rFonts w:asciiTheme="minorHAnsi" w:hAnsiTheme="minorHAnsi" w:cs="Georgia"/>
                <w:spacing w:val="30"/>
                <w:sz w:val="20"/>
                <w:szCs w:val="20"/>
                <w:lang w:val="el-GR"/>
              </w:rPr>
              <w:t xml:space="preserve"> </w:t>
            </w:r>
            <w:r w:rsidRPr="0001533A">
              <w:rPr>
                <w:rFonts w:asciiTheme="minorHAnsi" w:hAnsiTheme="minorHAnsi" w:cs="Georgia"/>
                <w:spacing w:val="-1"/>
                <w:sz w:val="20"/>
                <w:szCs w:val="20"/>
                <w:lang w:val="el-GR"/>
              </w:rPr>
              <w:t>εργασία</w:t>
            </w:r>
            <w:r w:rsidRPr="0001533A">
              <w:rPr>
                <w:rFonts w:asciiTheme="minorHAnsi" w:hAnsiTheme="minorHAnsi" w:cs="Georgia"/>
                <w:spacing w:val="29"/>
                <w:sz w:val="20"/>
                <w:szCs w:val="20"/>
                <w:lang w:val="el-GR"/>
              </w:rPr>
              <w:t xml:space="preserve"> </w:t>
            </w:r>
            <w:r w:rsidRPr="0001533A">
              <w:rPr>
                <w:rFonts w:asciiTheme="minorHAnsi" w:hAnsiTheme="minorHAnsi" w:cs="Georgia"/>
                <w:spacing w:val="-1"/>
                <w:sz w:val="20"/>
                <w:szCs w:val="20"/>
                <w:lang w:val="el-GR"/>
              </w:rPr>
              <w:t xml:space="preserve">υποβάλλεται ηλεκτρονικά στο </w:t>
            </w:r>
            <w:r w:rsidRPr="0001533A">
              <w:rPr>
                <w:rFonts w:asciiTheme="minorHAnsi" w:hAnsiTheme="minorHAnsi" w:cs="Georgia"/>
                <w:spacing w:val="-1"/>
                <w:sz w:val="20"/>
                <w:szCs w:val="20"/>
                <w:lang w:val="en-GB"/>
              </w:rPr>
              <w:t>e</w:t>
            </w:r>
            <w:r w:rsidRPr="0001533A">
              <w:rPr>
                <w:rFonts w:asciiTheme="minorHAnsi" w:hAnsiTheme="minorHAnsi" w:cs="Georgia"/>
                <w:spacing w:val="-1"/>
                <w:sz w:val="20"/>
                <w:szCs w:val="20"/>
                <w:lang w:val="el-GR"/>
              </w:rPr>
              <w:t>-</w:t>
            </w:r>
            <w:r w:rsidRPr="0001533A">
              <w:rPr>
                <w:rFonts w:asciiTheme="minorHAnsi" w:hAnsiTheme="minorHAnsi" w:cs="Georgia"/>
                <w:spacing w:val="-1"/>
                <w:sz w:val="20"/>
                <w:szCs w:val="20"/>
                <w:lang w:val="en-GB"/>
              </w:rPr>
              <w:t>class</w:t>
            </w:r>
            <w:r w:rsidRPr="0001533A">
              <w:rPr>
                <w:rFonts w:asciiTheme="minorHAnsi" w:hAnsiTheme="minorHAnsi" w:cs="Georgia"/>
                <w:spacing w:val="-1"/>
                <w:sz w:val="20"/>
                <w:szCs w:val="20"/>
                <w:lang w:val="el-GR"/>
              </w:rPr>
              <w:t xml:space="preserve"> του μαθήματος από τον φοιτητή/την φοιτήτρια τουλάχιστον 15 μέρες πριν από την προφορική παρουσίασή της</w:t>
            </w:r>
            <w:r w:rsidRPr="0001533A">
              <w:rPr>
                <w:rFonts w:asciiTheme="minorHAnsi" w:hAnsiTheme="minorHAnsi" w:cs="Georgia"/>
                <w:spacing w:val="31"/>
                <w:sz w:val="20"/>
                <w:szCs w:val="20"/>
                <w:lang w:val="el-GR"/>
              </w:rPr>
              <w:t xml:space="preserve"> </w:t>
            </w:r>
            <w:r w:rsidRPr="0001533A">
              <w:rPr>
                <w:rFonts w:asciiTheme="minorHAnsi" w:hAnsiTheme="minorHAnsi" w:cs="Georgia"/>
                <w:sz w:val="20"/>
                <w:szCs w:val="20"/>
                <w:lang w:val="el-GR"/>
              </w:rPr>
              <w:t>και ελέγχεται για ομοιότητα με άλλες πηγές από ειδικό λογισμικό</w:t>
            </w:r>
            <w:r w:rsidRPr="0001533A">
              <w:rPr>
                <w:rFonts w:asciiTheme="minorHAnsi" w:hAnsiTheme="minorHAnsi" w:cs="Georgia"/>
                <w:spacing w:val="-1"/>
                <w:sz w:val="20"/>
                <w:szCs w:val="20"/>
                <w:lang w:val="el-GR"/>
              </w:rPr>
              <w:t>.)</w:t>
            </w:r>
            <w:r w:rsidRPr="0001533A">
              <w:rPr>
                <w:rFonts w:asciiTheme="minorHAnsi" w:hAnsiTheme="minorHAnsi" w:cs="Georgia"/>
                <w:sz w:val="20"/>
                <w:szCs w:val="20"/>
                <w:lang w:val="el-GR"/>
              </w:rPr>
              <w:t xml:space="preserve"> </w:t>
            </w:r>
          </w:p>
          <w:p w14:paraId="64DD116E" w14:textId="77777777" w:rsidR="00754C0D" w:rsidRPr="0001533A" w:rsidRDefault="00754C0D" w:rsidP="00014D95">
            <w:pPr>
              <w:pStyle w:val="Web"/>
              <w:shd w:val="clear" w:color="auto" w:fill="FFFFFF"/>
              <w:spacing w:before="0" w:beforeAutospacing="0" w:after="120" w:afterAutospacing="0"/>
              <w:ind w:left="86" w:right="142"/>
              <w:jc w:val="both"/>
              <w:rPr>
                <w:rFonts w:asciiTheme="minorHAnsi" w:hAnsiTheme="minorHAnsi" w:cs="Arial"/>
                <w:color w:val="002060"/>
                <w:sz w:val="20"/>
                <w:szCs w:val="20"/>
                <w:lang w:val="el-GR"/>
              </w:rPr>
            </w:pPr>
            <w:r w:rsidRPr="0001533A">
              <w:rPr>
                <w:rFonts w:asciiTheme="minorHAnsi" w:hAnsiTheme="minorHAnsi" w:cs="Georgia"/>
                <w:sz w:val="20"/>
                <w:szCs w:val="20"/>
                <w:lang w:val="el-GR"/>
              </w:rPr>
              <w:t>Οι</w:t>
            </w:r>
            <w:r w:rsidRPr="0001533A">
              <w:rPr>
                <w:rFonts w:asciiTheme="minorHAnsi" w:hAnsiTheme="minorHAnsi" w:cs="Georgia"/>
                <w:spacing w:val="32"/>
                <w:sz w:val="20"/>
                <w:szCs w:val="20"/>
                <w:lang w:val="el-GR"/>
              </w:rPr>
              <w:t xml:space="preserve"> </w:t>
            </w:r>
            <w:r w:rsidRPr="0001533A">
              <w:rPr>
                <w:rFonts w:asciiTheme="minorHAnsi" w:hAnsiTheme="minorHAnsi" w:cs="Georgia"/>
                <w:spacing w:val="-1"/>
                <w:sz w:val="20"/>
                <w:szCs w:val="20"/>
                <w:lang w:val="el-GR"/>
              </w:rPr>
              <w:t>φοιτητές και οι φοιτήτριες</w:t>
            </w:r>
            <w:r w:rsidRPr="0001533A">
              <w:rPr>
                <w:rFonts w:asciiTheme="minorHAnsi" w:hAnsiTheme="minorHAnsi" w:cs="Georgia"/>
                <w:spacing w:val="31"/>
                <w:sz w:val="20"/>
                <w:szCs w:val="20"/>
                <w:lang w:val="el-GR"/>
              </w:rPr>
              <w:t xml:space="preserve"> </w:t>
            </w:r>
            <w:r w:rsidRPr="0001533A">
              <w:rPr>
                <w:rFonts w:asciiTheme="minorHAnsi" w:hAnsiTheme="minorHAnsi" w:cs="Georgia"/>
                <w:spacing w:val="-1"/>
                <w:sz w:val="20"/>
                <w:szCs w:val="20"/>
                <w:lang w:val="el-GR"/>
              </w:rPr>
              <w:t>ενημερώνονται</w:t>
            </w:r>
            <w:r w:rsidRPr="0001533A">
              <w:rPr>
                <w:rFonts w:asciiTheme="minorHAnsi" w:hAnsiTheme="minorHAnsi" w:cs="Georgia"/>
                <w:spacing w:val="33"/>
                <w:sz w:val="20"/>
                <w:szCs w:val="20"/>
                <w:lang w:val="el-GR"/>
              </w:rPr>
              <w:t xml:space="preserve"> </w:t>
            </w:r>
            <w:r w:rsidRPr="0001533A">
              <w:rPr>
                <w:rFonts w:asciiTheme="minorHAnsi" w:hAnsiTheme="minorHAnsi" w:cs="Georgia"/>
                <w:sz w:val="20"/>
                <w:szCs w:val="20"/>
                <w:lang w:val="el-GR"/>
              </w:rPr>
              <w:t>για</w:t>
            </w:r>
            <w:r w:rsidRPr="0001533A">
              <w:rPr>
                <w:rFonts w:asciiTheme="minorHAnsi" w:hAnsiTheme="minorHAnsi" w:cs="Georgia"/>
                <w:spacing w:val="33"/>
                <w:sz w:val="20"/>
                <w:szCs w:val="20"/>
                <w:lang w:val="el-GR"/>
              </w:rPr>
              <w:t xml:space="preserve"> </w:t>
            </w:r>
            <w:r w:rsidRPr="0001533A">
              <w:rPr>
                <w:rFonts w:asciiTheme="minorHAnsi" w:hAnsiTheme="minorHAnsi" w:cs="Georgia"/>
                <w:sz w:val="20"/>
                <w:szCs w:val="20"/>
                <w:lang w:val="el-GR"/>
              </w:rPr>
              <w:t xml:space="preserve">τα κριτήρια και το </w:t>
            </w:r>
            <w:r w:rsidRPr="0001533A">
              <w:rPr>
                <w:rFonts w:asciiTheme="minorHAnsi" w:hAnsiTheme="minorHAnsi" w:cs="Georgia"/>
                <w:spacing w:val="-1"/>
                <w:sz w:val="20"/>
                <w:szCs w:val="20"/>
                <w:lang w:val="el-GR"/>
              </w:rPr>
              <w:t>σκεπτικό</w:t>
            </w:r>
            <w:r w:rsidRPr="0001533A">
              <w:rPr>
                <w:rFonts w:asciiTheme="minorHAnsi" w:hAnsiTheme="minorHAnsi" w:cs="Georgia"/>
                <w:spacing w:val="42"/>
                <w:sz w:val="20"/>
                <w:szCs w:val="20"/>
                <w:lang w:val="el-GR"/>
              </w:rPr>
              <w:t xml:space="preserve"> </w:t>
            </w:r>
            <w:r w:rsidRPr="0001533A">
              <w:rPr>
                <w:rFonts w:asciiTheme="minorHAnsi" w:hAnsiTheme="minorHAnsi" w:cs="Georgia"/>
                <w:sz w:val="20"/>
                <w:szCs w:val="20"/>
                <w:lang w:val="el-GR"/>
              </w:rPr>
              <w:t>της</w:t>
            </w:r>
            <w:r w:rsidRPr="0001533A">
              <w:rPr>
                <w:rFonts w:asciiTheme="minorHAnsi" w:hAnsiTheme="minorHAnsi" w:cs="Georgia"/>
                <w:spacing w:val="-2"/>
                <w:sz w:val="20"/>
                <w:szCs w:val="20"/>
                <w:lang w:val="el-GR"/>
              </w:rPr>
              <w:t xml:space="preserve"> </w:t>
            </w:r>
            <w:r w:rsidRPr="0001533A">
              <w:rPr>
                <w:rFonts w:asciiTheme="minorHAnsi" w:hAnsiTheme="minorHAnsi" w:cs="Georgia"/>
                <w:spacing w:val="-1"/>
                <w:sz w:val="20"/>
                <w:szCs w:val="20"/>
                <w:lang w:val="el-GR"/>
              </w:rPr>
              <w:t>αξιολόγησης</w:t>
            </w:r>
            <w:r w:rsidRPr="0001533A">
              <w:rPr>
                <w:rFonts w:asciiTheme="minorHAnsi" w:hAnsiTheme="minorHAnsi" w:cs="Georgia"/>
                <w:spacing w:val="-2"/>
                <w:sz w:val="20"/>
                <w:szCs w:val="20"/>
                <w:lang w:val="el-GR"/>
              </w:rPr>
              <w:t xml:space="preserve"> </w:t>
            </w:r>
            <w:r w:rsidRPr="0001533A">
              <w:rPr>
                <w:rFonts w:asciiTheme="minorHAnsi" w:hAnsiTheme="minorHAnsi" w:cs="Georgia"/>
                <w:spacing w:val="-1"/>
                <w:sz w:val="20"/>
                <w:szCs w:val="20"/>
                <w:lang w:val="el-GR"/>
              </w:rPr>
              <w:t>σ</w:t>
            </w:r>
            <w:r w:rsidRPr="0001533A">
              <w:rPr>
                <w:rFonts w:asciiTheme="minorHAnsi" w:hAnsiTheme="minorHAnsi" w:cs="Georgia"/>
                <w:sz w:val="20"/>
                <w:szCs w:val="20"/>
                <w:lang w:val="el-GR"/>
              </w:rPr>
              <w:t xml:space="preserve">την </w:t>
            </w:r>
            <w:r w:rsidRPr="0001533A">
              <w:rPr>
                <w:rFonts w:asciiTheme="minorHAnsi" w:hAnsiTheme="minorHAnsi" w:cs="Georgia"/>
                <w:spacing w:val="-1"/>
                <w:sz w:val="20"/>
                <w:szCs w:val="20"/>
                <w:lang w:val="el-GR"/>
              </w:rPr>
              <w:t>εναρκτήρια</w:t>
            </w:r>
            <w:r w:rsidRPr="0001533A">
              <w:rPr>
                <w:rFonts w:asciiTheme="minorHAnsi" w:hAnsiTheme="minorHAnsi" w:cs="Georgia"/>
                <w:sz w:val="20"/>
                <w:szCs w:val="20"/>
                <w:lang w:val="el-GR"/>
              </w:rPr>
              <w:t xml:space="preserve"> </w:t>
            </w:r>
            <w:r w:rsidRPr="0001533A">
              <w:rPr>
                <w:rFonts w:asciiTheme="minorHAnsi" w:hAnsiTheme="minorHAnsi" w:cs="Georgia"/>
                <w:spacing w:val="-1"/>
                <w:sz w:val="20"/>
                <w:szCs w:val="20"/>
                <w:lang w:val="el-GR"/>
              </w:rPr>
              <w:t xml:space="preserve">παράδοση. </w:t>
            </w:r>
          </w:p>
        </w:tc>
      </w:tr>
    </w:tbl>
    <w:p w14:paraId="65CD216D" w14:textId="77777777" w:rsidR="00754C0D" w:rsidRPr="0001533A" w:rsidRDefault="00754C0D" w:rsidP="00DB5B81">
      <w:pPr>
        <w:widowControl w:val="0"/>
        <w:numPr>
          <w:ilvl w:val="0"/>
          <w:numId w:val="184"/>
        </w:numPr>
        <w:autoSpaceDE w:val="0"/>
        <w:autoSpaceDN w:val="0"/>
        <w:adjustRightInd w:val="0"/>
        <w:spacing w:before="120" w:after="200" w:line="276" w:lineRule="auto"/>
        <w:rPr>
          <w:rFonts w:cs="Arial"/>
          <w:b/>
          <w:color w:val="000000"/>
          <w:sz w:val="20"/>
          <w:szCs w:val="20"/>
        </w:rPr>
      </w:pPr>
      <w:r w:rsidRPr="0001533A">
        <w:rPr>
          <w:rFonts w:cs="Arial"/>
          <w:b/>
          <w:color w:val="000000"/>
          <w:sz w:val="20"/>
          <w:szCs w:val="20"/>
        </w:rPr>
        <w:t>ΣΥΝΙΣΤΩΜΕΝΗ-ΒΙΒΛΙΟΓΡΑΦΙΑ</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4"/>
      </w:tblGrid>
      <w:tr w:rsidR="00754C0D" w:rsidRPr="0001533A" w14:paraId="1031DA38" w14:textId="77777777" w:rsidTr="00014D95">
        <w:tc>
          <w:tcPr>
            <w:tcW w:w="8364" w:type="dxa"/>
          </w:tcPr>
          <w:p w14:paraId="0988488A" w14:textId="77777777" w:rsidR="00754C0D" w:rsidRPr="0001533A" w:rsidRDefault="00754C0D" w:rsidP="00D979E3">
            <w:pPr>
              <w:autoSpaceDE w:val="0"/>
              <w:autoSpaceDN w:val="0"/>
              <w:spacing w:after="60"/>
              <w:jc w:val="both"/>
              <w:rPr>
                <w:b/>
                <w:i/>
                <w:sz w:val="20"/>
                <w:szCs w:val="20"/>
              </w:rPr>
            </w:pPr>
            <w:r w:rsidRPr="0001533A">
              <w:rPr>
                <w:b/>
                <w:i/>
                <w:sz w:val="20"/>
                <w:szCs w:val="20"/>
              </w:rPr>
              <w:t xml:space="preserve">Προτεινόμενα συγγράμματα </w:t>
            </w:r>
          </w:p>
          <w:p w14:paraId="4C5385DD" w14:textId="77777777" w:rsidR="00754C0D" w:rsidRPr="0001533A" w:rsidRDefault="00754C0D" w:rsidP="00D979E3">
            <w:pPr>
              <w:shd w:val="clear" w:color="auto" w:fill="FFFFFF"/>
              <w:autoSpaceDE w:val="0"/>
              <w:autoSpaceDN w:val="0"/>
              <w:spacing w:after="60"/>
              <w:ind w:left="284" w:hanging="284"/>
              <w:jc w:val="both"/>
              <w:rPr>
                <w:sz w:val="20"/>
                <w:szCs w:val="20"/>
                <w:shd w:val="clear" w:color="auto" w:fill="FFFFFF"/>
              </w:rPr>
            </w:pPr>
            <w:r w:rsidRPr="0001533A">
              <w:rPr>
                <w:sz w:val="20"/>
                <w:szCs w:val="20"/>
                <w:shd w:val="clear" w:color="auto" w:fill="FFFFFF"/>
              </w:rPr>
              <w:t xml:space="preserve">CALINESCU </w:t>
            </w:r>
            <w:proofErr w:type="spellStart"/>
            <w:r w:rsidRPr="0001533A">
              <w:rPr>
                <w:sz w:val="20"/>
                <w:szCs w:val="20"/>
                <w:shd w:val="clear" w:color="auto" w:fill="FFFFFF"/>
              </w:rPr>
              <w:t>Matei</w:t>
            </w:r>
            <w:proofErr w:type="spellEnd"/>
            <w:r w:rsidRPr="0001533A">
              <w:rPr>
                <w:sz w:val="20"/>
                <w:szCs w:val="20"/>
                <w:shd w:val="clear" w:color="auto" w:fill="FFFFFF"/>
              </w:rPr>
              <w:t xml:space="preserve"> 2011: </w:t>
            </w:r>
            <w:r w:rsidRPr="0001533A">
              <w:rPr>
                <w:i/>
                <w:iCs/>
                <w:sz w:val="20"/>
                <w:szCs w:val="20"/>
                <w:shd w:val="clear" w:color="auto" w:fill="FFFFFF"/>
              </w:rPr>
              <w:t xml:space="preserve">Πέντε όψεις της </w:t>
            </w:r>
            <w:proofErr w:type="spellStart"/>
            <w:r w:rsidRPr="0001533A">
              <w:rPr>
                <w:i/>
                <w:iCs/>
                <w:sz w:val="20"/>
                <w:szCs w:val="20"/>
                <w:shd w:val="clear" w:color="auto" w:fill="FFFFFF"/>
              </w:rPr>
              <w:t>νεωτερικότητας</w:t>
            </w:r>
            <w:proofErr w:type="spellEnd"/>
            <w:r w:rsidRPr="0001533A">
              <w:rPr>
                <w:i/>
                <w:iCs/>
                <w:sz w:val="20"/>
                <w:szCs w:val="20"/>
                <w:shd w:val="clear" w:color="auto" w:fill="FFFFFF"/>
              </w:rPr>
              <w:t>: Μοντερνισμός, πρωτοπορία, παρακμή, κιτς, μεταμοντερνισμός</w:t>
            </w:r>
            <w:r w:rsidRPr="0001533A">
              <w:rPr>
                <w:sz w:val="20"/>
                <w:szCs w:val="20"/>
                <w:shd w:val="clear" w:color="auto" w:fill="FFFFFF"/>
              </w:rPr>
              <w:t xml:space="preserve">, </w:t>
            </w:r>
            <w:proofErr w:type="spellStart"/>
            <w:r w:rsidRPr="0001533A">
              <w:rPr>
                <w:sz w:val="20"/>
                <w:szCs w:val="20"/>
                <w:shd w:val="clear" w:color="auto" w:fill="FFFFFF"/>
              </w:rPr>
              <w:t>μτφρ</w:t>
            </w:r>
            <w:proofErr w:type="spellEnd"/>
            <w:r w:rsidRPr="0001533A">
              <w:rPr>
                <w:sz w:val="20"/>
                <w:szCs w:val="20"/>
                <w:shd w:val="clear" w:color="auto" w:fill="FFFFFF"/>
              </w:rPr>
              <w:t xml:space="preserve">. Ανδρέας Παππάς, πρόλογος Νίκη </w:t>
            </w:r>
            <w:proofErr w:type="spellStart"/>
            <w:r w:rsidRPr="0001533A">
              <w:rPr>
                <w:sz w:val="20"/>
                <w:szCs w:val="20"/>
                <w:shd w:val="clear" w:color="auto" w:fill="FFFFFF"/>
              </w:rPr>
              <w:t>Λοϊζίδη</w:t>
            </w:r>
            <w:proofErr w:type="spellEnd"/>
            <w:r w:rsidRPr="0001533A">
              <w:rPr>
                <w:sz w:val="20"/>
                <w:szCs w:val="20"/>
                <w:shd w:val="clear" w:color="auto" w:fill="F5F5F5"/>
              </w:rPr>
              <w:t xml:space="preserve">, </w:t>
            </w:r>
            <w:r w:rsidRPr="0001533A">
              <w:rPr>
                <w:sz w:val="20"/>
                <w:szCs w:val="20"/>
                <w:shd w:val="clear" w:color="auto" w:fill="FFFFFF"/>
              </w:rPr>
              <w:t xml:space="preserve">Αθήνα: Ανώτατη Σχολή Καλών Τεχνών. </w:t>
            </w:r>
          </w:p>
          <w:p w14:paraId="3B433DD0" w14:textId="77777777" w:rsidR="00754C0D" w:rsidRPr="0001533A" w:rsidRDefault="00754C0D" w:rsidP="00D979E3">
            <w:pPr>
              <w:shd w:val="clear" w:color="auto" w:fill="FFFFFF"/>
              <w:autoSpaceDE w:val="0"/>
              <w:autoSpaceDN w:val="0"/>
              <w:spacing w:after="60"/>
              <w:ind w:left="284" w:hanging="284"/>
              <w:jc w:val="both"/>
              <w:rPr>
                <w:sz w:val="20"/>
                <w:szCs w:val="20"/>
              </w:rPr>
            </w:pPr>
            <w:r w:rsidRPr="0001533A">
              <w:rPr>
                <w:sz w:val="20"/>
                <w:szCs w:val="20"/>
              </w:rPr>
              <w:t xml:space="preserve">JIMENEZ </w:t>
            </w:r>
            <w:proofErr w:type="spellStart"/>
            <w:r w:rsidRPr="0001533A">
              <w:rPr>
                <w:sz w:val="20"/>
                <w:szCs w:val="20"/>
              </w:rPr>
              <w:t>Marc</w:t>
            </w:r>
            <w:proofErr w:type="spellEnd"/>
            <w:r w:rsidRPr="0001533A">
              <w:rPr>
                <w:sz w:val="20"/>
                <w:szCs w:val="20"/>
              </w:rPr>
              <w:t xml:space="preserve"> 2014: </w:t>
            </w:r>
            <w:proofErr w:type="spellStart"/>
            <w:r w:rsidRPr="0001533A">
              <w:rPr>
                <w:i/>
                <w:sz w:val="20"/>
                <w:szCs w:val="20"/>
              </w:rPr>
              <w:t>Tι</w:t>
            </w:r>
            <w:proofErr w:type="spellEnd"/>
            <w:r w:rsidRPr="0001533A">
              <w:rPr>
                <w:i/>
                <w:sz w:val="20"/>
                <w:szCs w:val="20"/>
              </w:rPr>
              <w:t xml:space="preserve"> είναι η αισθητική;,</w:t>
            </w:r>
            <w:r w:rsidRPr="0001533A">
              <w:rPr>
                <w:sz w:val="20"/>
                <w:szCs w:val="20"/>
              </w:rPr>
              <w:t xml:space="preserve"> </w:t>
            </w:r>
            <w:proofErr w:type="spellStart"/>
            <w:r w:rsidRPr="0001533A">
              <w:rPr>
                <w:sz w:val="20"/>
                <w:szCs w:val="20"/>
              </w:rPr>
              <w:t>μτφρ</w:t>
            </w:r>
            <w:proofErr w:type="spellEnd"/>
            <w:r w:rsidRPr="0001533A">
              <w:rPr>
                <w:sz w:val="20"/>
                <w:szCs w:val="20"/>
              </w:rPr>
              <w:t xml:space="preserve">. Μαριλένα Καρρά, </w:t>
            </w:r>
            <w:proofErr w:type="spellStart"/>
            <w:r w:rsidRPr="0001533A">
              <w:rPr>
                <w:sz w:val="20"/>
                <w:szCs w:val="20"/>
              </w:rPr>
              <w:t>επιμ</w:t>
            </w:r>
            <w:proofErr w:type="spellEnd"/>
            <w:r w:rsidRPr="0001533A">
              <w:rPr>
                <w:sz w:val="20"/>
                <w:szCs w:val="20"/>
              </w:rPr>
              <w:t xml:space="preserve">. </w:t>
            </w:r>
            <w:proofErr w:type="spellStart"/>
            <w:r w:rsidRPr="0001533A">
              <w:rPr>
                <w:sz w:val="20"/>
                <w:szCs w:val="20"/>
              </w:rPr>
              <w:t>Γιούλη</w:t>
            </w:r>
            <w:proofErr w:type="spellEnd"/>
            <w:r w:rsidRPr="0001533A">
              <w:rPr>
                <w:sz w:val="20"/>
                <w:szCs w:val="20"/>
              </w:rPr>
              <w:t xml:space="preserve"> Ράπτη, Αθήνα: Νεφέλη. </w:t>
            </w:r>
          </w:p>
          <w:p w14:paraId="1DA715D4" w14:textId="77777777" w:rsidR="00754C0D" w:rsidRPr="0001533A" w:rsidRDefault="00754C0D" w:rsidP="00D979E3">
            <w:pPr>
              <w:autoSpaceDE w:val="0"/>
              <w:autoSpaceDN w:val="0"/>
              <w:spacing w:after="60"/>
              <w:ind w:left="284" w:hanging="284"/>
              <w:jc w:val="both"/>
              <w:rPr>
                <w:sz w:val="20"/>
                <w:szCs w:val="20"/>
              </w:rPr>
            </w:pPr>
          </w:p>
          <w:p w14:paraId="62FB5A9B" w14:textId="6E807ABA" w:rsidR="00754C0D" w:rsidRPr="00F2799A" w:rsidRDefault="00754C0D" w:rsidP="00D979E3">
            <w:pPr>
              <w:autoSpaceDE w:val="0"/>
              <w:autoSpaceDN w:val="0"/>
              <w:spacing w:after="60"/>
              <w:ind w:left="284" w:hanging="284"/>
              <w:jc w:val="both"/>
              <w:rPr>
                <w:sz w:val="20"/>
                <w:szCs w:val="20"/>
              </w:rPr>
            </w:pPr>
            <w:r w:rsidRPr="0001533A">
              <w:rPr>
                <w:sz w:val="20"/>
                <w:szCs w:val="20"/>
              </w:rPr>
              <w:lastRenderedPageBreak/>
              <w:t xml:space="preserve">TRAVERS Martin 2005: </w:t>
            </w:r>
            <w:r w:rsidRPr="0001533A">
              <w:rPr>
                <w:i/>
                <w:sz w:val="20"/>
                <w:szCs w:val="20"/>
              </w:rPr>
              <w:t>Εισαγωγή στη νεότερη ευρωπαϊκή λογοτεχνία από τον ρομαντισμό ως το μεταμοντέρνο</w:t>
            </w:r>
            <w:r w:rsidRPr="0001533A">
              <w:rPr>
                <w:sz w:val="20"/>
                <w:szCs w:val="20"/>
              </w:rPr>
              <w:t xml:space="preserve">, </w:t>
            </w:r>
            <w:proofErr w:type="spellStart"/>
            <w:r w:rsidRPr="0001533A">
              <w:rPr>
                <w:sz w:val="20"/>
                <w:szCs w:val="20"/>
              </w:rPr>
              <w:t>μτφρ</w:t>
            </w:r>
            <w:proofErr w:type="spellEnd"/>
            <w:r w:rsidRPr="0001533A">
              <w:rPr>
                <w:sz w:val="20"/>
                <w:szCs w:val="20"/>
              </w:rPr>
              <w:t xml:space="preserve">. Ιωάννα </w:t>
            </w:r>
            <w:proofErr w:type="spellStart"/>
            <w:r w:rsidRPr="0001533A">
              <w:rPr>
                <w:sz w:val="20"/>
                <w:szCs w:val="20"/>
              </w:rPr>
              <w:t>Ναούμ</w:t>
            </w:r>
            <w:proofErr w:type="spellEnd"/>
            <w:r w:rsidRPr="0001533A">
              <w:rPr>
                <w:sz w:val="20"/>
                <w:szCs w:val="20"/>
              </w:rPr>
              <w:t xml:space="preserve"> – Μαρία </w:t>
            </w:r>
            <w:proofErr w:type="spellStart"/>
            <w:r w:rsidRPr="0001533A">
              <w:rPr>
                <w:sz w:val="20"/>
                <w:szCs w:val="20"/>
              </w:rPr>
              <w:t>Παπαηλιάδη</w:t>
            </w:r>
            <w:proofErr w:type="spellEnd"/>
            <w:r w:rsidRPr="0001533A">
              <w:rPr>
                <w:sz w:val="20"/>
                <w:szCs w:val="20"/>
              </w:rPr>
              <w:t xml:space="preserve">, επιστ. </w:t>
            </w:r>
            <w:proofErr w:type="spellStart"/>
            <w:r w:rsidRPr="0001533A">
              <w:rPr>
                <w:sz w:val="20"/>
                <w:szCs w:val="20"/>
              </w:rPr>
              <w:t>επιμ</w:t>
            </w:r>
            <w:proofErr w:type="spellEnd"/>
            <w:r w:rsidRPr="0001533A">
              <w:rPr>
                <w:sz w:val="20"/>
                <w:szCs w:val="20"/>
              </w:rPr>
              <w:t xml:space="preserve">.-εισαγωγή Τάκης </w:t>
            </w:r>
            <w:proofErr w:type="spellStart"/>
            <w:r w:rsidRPr="0001533A">
              <w:rPr>
                <w:sz w:val="20"/>
                <w:szCs w:val="20"/>
              </w:rPr>
              <w:t>Καγιαλής</w:t>
            </w:r>
            <w:proofErr w:type="spellEnd"/>
            <w:r w:rsidRPr="0001533A">
              <w:rPr>
                <w:sz w:val="20"/>
                <w:szCs w:val="20"/>
              </w:rPr>
              <w:t xml:space="preserve">, Αθήνα: </w:t>
            </w:r>
            <w:proofErr w:type="spellStart"/>
            <w:r w:rsidRPr="0001533A">
              <w:rPr>
                <w:sz w:val="20"/>
                <w:szCs w:val="20"/>
              </w:rPr>
              <w:t>Βιβλιόραμα</w:t>
            </w:r>
            <w:proofErr w:type="spellEnd"/>
            <w:r w:rsidRPr="0001533A">
              <w:rPr>
                <w:sz w:val="20"/>
                <w:szCs w:val="20"/>
              </w:rPr>
              <w:t>.</w:t>
            </w:r>
          </w:p>
          <w:p w14:paraId="5FCFD91A" w14:textId="77777777" w:rsidR="00754C0D" w:rsidRPr="0001533A" w:rsidRDefault="00754C0D" w:rsidP="00D979E3">
            <w:pPr>
              <w:autoSpaceDE w:val="0"/>
              <w:autoSpaceDN w:val="0"/>
              <w:spacing w:after="60"/>
              <w:ind w:left="284" w:hanging="284"/>
              <w:jc w:val="both"/>
              <w:rPr>
                <w:b/>
                <w:i/>
                <w:sz w:val="20"/>
                <w:szCs w:val="20"/>
              </w:rPr>
            </w:pPr>
            <w:r w:rsidRPr="0001533A">
              <w:rPr>
                <w:b/>
                <w:i/>
                <w:sz w:val="20"/>
                <w:szCs w:val="20"/>
              </w:rPr>
              <w:t>Ενδεικτική συμπληρωματική βιβλιογραφία</w:t>
            </w:r>
          </w:p>
          <w:p w14:paraId="43C8B0C2" w14:textId="77777777" w:rsidR="00754C0D" w:rsidRPr="0001533A" w:rsidRDefault="00754C0D" w:rsidP="00D979E3">
            <w:pPr>
              <w:autoSpaceDE w:val="0"/>
              <w:autoSpaceDN w:val="0"/>
              <w:spacing w:after="60"/>
              <w:ind w:left="284" w:hanging="284"/>
              <w:jc w:val="both"/>
              <w:rPr>
                <w:sz w:val="20"/>
                <w:szCs w:val="20"/>
              </w:rPr>
            </w:pPr>
            <w:r w:rsidRPr="0001533A">
              <w:rPr>
                <w:sz w:val="20"/>
                <w:szCs w:val="20"/>
              </w:rPr>
              <w:t xml:space="preserve">ΑΘΑΝΑΣΟΠΟΥΛΟΣ Βαγγέλης 2002: «Το φεμινιστικό </w:t>
            </w:r>
            <w:proofErr w:type="spellStart"/>
            <w:r w:rsidRPr="0001533A">
              <w:rPr>
                <w:sz w:val="20"/>
                <w:szCs w:val="20"/>
              </w:rPr>
              <w:t>μεταμοντερνιστικό</w:t>
            </w:r>
            <w:proofErr w:type="spellEnd"/>
            <w:r w:rsidRPr="0001533A">
              <w:rPr>
                <w:sz w:val="20"/>
                <w:szCs w:val="20"/>
              </w:rPr>
              <w:t xml:space="preserve"> μυθιστόρημα. Οι ανακτημένες φωνές της Κασσάνδρας, της Σαπφούς, της Διοτίμας, της Κοκκινοσκουφίτσας και της Μάρθας </w:t>
            </w:r>
            <w:proofErr w:type="spellStart"/>
            <w:r w:rsidRPr="0001533A">
              <w:rPr>
                <w:sz w:val="20"/>
                <w:szCs w:val="20"/>
              </w:rPr>
              <w:t>Φρόυντ</w:t>
            </w:r>
            <w:proofErr w:type="spellEnd"/>
            <w:r w:rsidRPr="0001533A">
              <w:rPr>
                <w:sz w:val="20"/>
                <w:szCs w:val="20"/>
              </w:rPr>
              <w:t>» στο Αγγελική Σπυροπούλου ‒ Θεοδώρα Τσιμπούκη (</w:t>
            </w:r>
            <w:proofErr w:type="spellStart"/>
            <w:r w:rsidRPr="0001533A">
              <w:rPr>
                <w:sz w:val="20"/>
                <w:szCs w:val="20"/>
              </w:rPr>
              <w:t>επιμ</w:t>
            </w:r>
            <w:proofErr w:type="spellEnd"/>
            <w:r w:rsidRPr="0001533A">
              <w:rPr>
                <w:sz w:val="20"/>
                <w:szCs w:val="20"/>
              </w:rPr>
              <w:t xml:space="preserve">.), </w:t>
            </w:r>
            <w:r w:rsidRPr="0001533A">
              <w:rPr>
                <w:i/>
                <w:sz w:val="20"/>
                <w:szCs w:val="20"/>
              </w:rPr>
              <w:t>Σύγχρονη ελληνική πεζογραφία: διεθνείς προσανατολισμοί και διασταυρώσεις</w:t>
            </w:r>
            <w:r w:rsidRPr="0001533A">
              <w:rPr>
                <w:sz w:val="20"/>
                <w:szCs w:val="20"/>
              </w:rPr>
              <w:t xml:space="preserve">, Αθήνα: Αλεξάνδρεια, </w:t>
            </w:r>
            <w:proofErr w:type="spellStart"/>
            <w:r w:rsidRPr="0001533A">
              <w:rPr>
                <w:sz w:val="20"/>
                <w:szCs w:val="20"/>
              </w:rPr>
              <w:t>σσ</w:t>
            </w:r>
            <w:proofErr w:type="spellEnd"/>
            <w:r w:rsidRPr="0001533A">
              <w:rPr>
                <w:sz w:val="20"/>
                <w:szCs w:val="20"/>
              </w:rPr>
              <w:t>. 99-150.</w:t>
            </w:r>
          </w:p>
          <w:p w14:paraId="0531D50D" w14:textId="77777777" w:rsidR="00754C0D" w:rsidRPr="0001533A" w:rsidRDefault="00754C0D" w:rsidP="00D979E3">
            <w:pPr>
              <w:autoSpaceDE w:val="0"/>
              <w:autoSpaceDN w:val="0"/>
              <w:spacing w:after="60"/>
              <w:ind w:left="284" w:hanging="284"/>
              <w:jc w:val="both"/>
              <w:rPr>
                <w:sz w:val="20"/>
                <w:szCs w:val="20"/>
              </w:rPr>
            </w:pPr>
            <w:r w:rsidRPr="0001533A">
              <w:rPr>
                <w:sz w:val="20"/>
                <w:szCs w:val="20"/>
                <w:lang w:val="en-GB"/>
              </w:rPr>
              <w:t>BAUMAN</w:t>
            </w:r>
            <w:r w:rsidRPr="0001533A">
              <w:rPr>
                <w:sz w:val="20"/>
                <w:szCs w:val="20"/>
              </w:rPr>
              <w:t xml:space="preserve"> </w:t>
            </w:r>
            <w:r w:rsidRPr="0001533A">
              <w:rPr>
                <w:sz w:val="20"/>
                <w:szCs w:val="20"/>
                <w:lang w:val="en-GB"/>
              </w:rPr>
              <w:t>Zygmunt</w:t>
            </w:r>
            <w:r w:rsidRPr="0001533A">
              <w:rPr>
                <w:sz w:val="20"/>
                <w:szCs w:val="20"/>
              </w:rPr>
              <w:t xml:space="preserve"> 2002: </w:t>
            </w:r>
            <w:r w:rsidRPr="0001533A">
              <w:rPr>
                <w:i/>
                <w:sz w:val="20"/>
                <w:szCs w:val="20"/>
                <w:lang w:val="en-GB"/>
              </w:rPr>
              <w:t>H</w:t>
            </w:r>
            <w:r w:rsidRPr="0001533A">
              <w:rPr>
                <w:i/>
                <w:sz w:val="20"/>
                <w:szCs w:val="20"/>
              </w:rPr>
              <w:t xml:space="preserve"> </w:t>
            </w:r>
            <w:proofErr w:type="spellStart"/>
            <w:r w:rsidRPr="0001533A">
              <w:rPr>
                <w:i/>
                <w:sz w:val="20"/>
                <w:szCs w:val="20"/>
              </w:rPr>
              <w:t>μετανεωτερικότητα</w:t>
            </w:r>
            <w:proofErr w:type="spellEnd"/>
            <w:r w:rsidRPr="0001533A">
              <w:rPr>
                <w:i/>
                <w:sz w:val="20"/>
                <w:szCs w:val="20"/>
              </w:rPr>
              <w:t xml:space="preserve"> και τα δεινά της</w:t>
            </w:r>
            <w:r w:rsidRPr="0001533A">
              <w:rPr>
                <w:sz w:val="20"/>
                <w:szCs w:val="20"/>
              </w:rPr>
              <w:t xml:space="preserve">, </w:t>
            </w:r>
            <w:proofErr w:type="spellStart"/>
            <w:proofErr w:type="gramStart"/>
            <w:r w:rsidRPr="0001533A">
              <w:rPr>
                <w:sz w:val="20"/>
                <w:szCs w:val="20"/>
              </w:rPr>
              <w:t>μτφρ</w:t>
            </w:r>
            <w:proofErr w:type="spellEnd"/>
            <w:r w:rsidRPr="0001533A">
              <w:rPr>
                <w:sz w:val="20"/>
                <w:szCs w:val="20"/>
              </w:rPr>
              <w:t>.-</w:t>
            </w:r>
            <w:proofErr w:type="gramEnd"/>
            <w:r w:rsidRPr="0001533A">
              <w:rPr>
                <w:sz w:val="20"/>
                <w:szCs w:val="20"/>
              </w:rPr>
              <w:t xml:space="preserve"> πρόλογος Γιώργος-Ίκαρος </w:t>
            </w:r>
            <w:proofErr w:type="spellStart"/>
            <w:r w:rsidRPr="0001533A">
              <w:rPr>
                <w:sz w:val="20"/>
                <w:szCs w:val="20"/>
              </w:rPr>
              <w:t>Μπαμπασάκης</w:t>
            </w:r>
            <w:proofErr w:type="spellEnd"/>
            <w:r w:rsidRPr="0001533A">
              <w:rPr>
                <w:sz w:val="20"/>
                <w:szCs w:val="20"/>
              </w:rPr>
              <w:t xml:space="preserve">, Αθήνα: Ψυχογιός. </w:t>
            </w:r>
          </w:p>
          <w:p w14:paraId="63C70DA4" w14:textId="77777777" w:rsidR="00754C0D" w:rsidRPr="0001533A" w:rsidRDefault="00754C0D" w:rsidP="00D979E3">
            <w:pPr>
              <w:autoSpaceDE w:val="0"/>
              <w:autoSpaceDN w:val="0"/>
              <w:spacing w:after="60"/>
              <w:ind w:left="284" w:hanging="284"/>
              <w:jc w:val="both"/>
              <w:rPr>
                <w:sz w:val="20"/>
                <w:szCs w:val="20"/>
              </w:rPr>
            </w:pPr>
            <w:r w:rsidRPr="0001533A">
              <w:rPr>
                <w:sz w:val="20"/>
                <w:szCs w:val="20"/>
                <w:lang w:val="en-GB"/>
              </w:rPr>
              <w:t>BENJAMIN</w:t>
            </w:r>
            <w:r w:rsidRPr="0001533A">
              <w:rPr>
                <w:sz w:val="20"/>
                <w:szCs w:val="20"/>
              </w:rPr>
              <w:t xml:space="preserve"> </w:t>
            </w:r>
            <w:proofErr w:type="spellStart"/>
            <w:r w:rsidRPr="0001533A">
              <w:rPr>
                <w:sz w:val="20"/>
                <w:szCs w:val="20"/>
              </w:rPr>
              <w:t>Walter</w:t>
            </w:r>
            <w:proofErr w:type="spellEnd"/>
            <w:r w:rsidRPr="0001533A">
              <w:rPr>
                <w:sz w:val="20"/>
                <w:szCs w:val="20"/>
              </w:rPr>
              <w:t xml:space="preserve"> </w:t>
            </w:r>
            <w:r w:rsidRPr="0001533A">
              <w:rPr>
                <w:sz w:val="20"/>
                <w:szCs w:val="20"/>
                <w:vertAlign w:val="superscript"/>
              </w:rPr>
              <w:t>2</w:t>
            </w:r>
            <w:r w:rsidRPr="0001533A">
              <w:rPr>
                <w:sz w:val="20"/>
                <w:szCs w:val="20"/>
              </w:rPr>
              <w:t>2002:</w:t>
            </w:r>
            <w:r w:rsidRPr="0001533A">
              <w:rPr>
                <w:b/>
                <w:sz w:val="20"/>
                <w:szCs w:val="20"/>
              </w:rPr>
              <w:t xml:space="preserve"> </w:t>
            </w:r>
            <w:r w:rsidRPr="0001533A">
              <w:rPr>
                <w:i/>
                <w:sz w:val="20"/>
                <w:szCs w:val="20"/>
              </w:rPr>
              <w:t xml:space="preserve">Σαρλ </w:t>
            </w:r>
            <w:proofErr w:type="spellStart"/>
            <w:r w:rsidRPr="0001533A">
              <w:rPr>
                <w:i/>
                <w:sz w:val="20"/>
                <w:szCs w:val="20"/>
              </w:rPr>
              <w:t>Μπωντλαίρ</w:t>
            </w:r>
            <w:proofErr w:type="spellEnd"/>
            <w:r w:rsidRPr="0001533A">
              <w:rPr>
                <w:i/>
                <w:sz w:val="20"/>
                <w:szCs w:val="20"/>
              </w:rPr>
              <w:t xml:space="preserve">. Ένας λυρικός στην ακμή του καπιταλισμού, </w:t>
            </w:r>
            <w:proofErr w:type="spellStart"/>
            <w:r w:rsidRPr="0001533A">
              <w:rPr>
                <w:sz w:val="20"/>
                <w:szCs w:val="20"/>
              </w:rPr>
              <w:t>μτφρ</w:t>
            </w:r>
            <w:proofErr w:type="spellEnd"/>
            <w:r w:rsidRPr="0001533A">
              <w:rPr>
                <w:sz w:val="20"/>
                <w:szCs w:val="20"/>
              </w:rPr>
              <w:t xml:space="preserve">. Γιώργος </w:t>
            </w:r>
            <w:proofErr w:type="spellStart"/>
            <w:r w:rsidRPr="0001533A">
              <w:rPr>
                <w:sz w:val="20"/>
                <w:szCs w:val="20"/>
              </w:rPr>
              <w:t>Γκουζούλης</w:t>
            </w:r>
            <w:proofErr w:type="spellEnd"/>
            <w:r w:rsidRPr="0001533A">
              <w:rPr>
                <w:sz w:val="20"/>
                <w:szCs w:val="20"/>
              </w:rPr>
              <w:t xml:space="preserve">, </w:t>
            </w:r>
            <w:proofErr w:type="spellStart"/>
            <w:r w:rsidRPr="0001533A">
              <w:rPr>
                <w:sz w:val="20"/>
                <w:szCs w:val="20"/>
              </w:rPr>
              <w:t>επιμ</w:t>
            </w:r>
            <w:proofErr w:type="spellEnd"/>
            <w:r w:rsidRPr="0001533A">
              <w:rPr>
                <w:sz w:val="20"/>
                <w:szCs w:val="20"/>
              </w:rPr>
              <w:t xml:space="preserve">. Κώστας </w:t>
            </w:r>
            <w:proofErr w:type="spellStart"/>
            <w:r w:rsidRPr="0001533A">
              <w:rPr>
                <w:sz w:val="20"/>
                <w:szCs w:val="20"/>
              </w:rPr>
              <w:t>Λιβιεράτος</w:t>
            </w:r>
            <w:proofErr w:type="spellEnd"/>
            <w:r w:rsidRPr="0001533A">
              <w:rPr>
                <w:sz w:val="20"/>
                <w:szCs w:val="20"/>
              </w:rPr>
              <w:t xml:space="preserve"> ‒ Λευτέρης Αναγνώστου, επίμετρο Τ</w:t>
            </w:r>
            <w:proofErr w:type="spellStart"/>
            <w:r w:rsidRPr="0001533A">
              <w:rPr>
                <w:sz w:val="20"/>
                <w:szCs w:val="20"/>
                <w:lang w:val="en-GB"/>
              </w:rPr>
              <w:t>heodor</w:t>
            </w:r>
            <w:proofErr w:type="spellEnd"/>
            <w:r w:rsidRPr="0001533A">
              <w:rPr>
                <w:sz w:val="20"/>
                <w:szCs w:val="20"/>
              </w:rPr>
              <w:t xml:space="preserve"> </w:t>
            </w:r>
            <w:r w:rsidRPr="0001533A">
              <w:rPr>
                <w:sz w:val="20"/>
                <w:szCs w:val="20"/>
                <w:lang w:val="en-GB"/>
              </w:rPr>
              <w:t>Adorno</w:t>
            </w:r>
            <w:r w:rsidRPr="0001533A">
              <w:rPr>
                <w:sz w:val="20"/>
                <w:szCs w:val="20"/>
              </w:rPr>
              <w:t xml:space="preserve">, </w:t>
            </w:r>
            <w:r w:rsidRPr="0001533A">
              <w:rPr>
                <w:sz w:val="20"/>
                <w:szCs w:val="20"/>
                <w:lang w:val="en-GB"/>
              </w:rPr>
              <w:t>Rolf</w:t>
            </w:r>
            <w:r w:rsidRPr="0001533A">
              <w:rPr>
                <w:sz w:val="20"/>
                <w:szCs w:val="20"/>
              </w:rPr>
              <w:t xml:space="preserve"> </w:t>
            </w:r>
            <w:r w:rsidRPr="0001533A">
              <w:rPr>
                <w:sz w:val="20"/>
                <w:szCs w:val="20"/>
                <w:lang w:val="en-GB"/>
              </w:rPr>
              <w:t>Tiedemann</w:t>
            </w:r>
            <w:r w:rsidRPr="0001533A">
              <w:rPr>
                <w:sz w:val="20"/>
                <w:szCs w:val="20"/>
              </w:rPr>
              <w:t xml:space="preserve"> και </w:t>
            </w:r>
            <w:r w:rsidRPr="0001533A">
              <w:rPr>
                <w:sz w:val="20"/>
                <w:szCs w:val="20"/>
                <w:lang w:val="en-GB"/>
              </w:rPr>
              <w:t>Susan</w:t>
            </w:r>
            <w:r w:rsidRPr="0001533A">
              <w:rPr>
                <w:sz w:val="20"/>
                <w:szCs w:val="20"/>
              </w:rPr>
              <w:t xml:space="preserve"> </w:t>
            </w:r>
            <w:r w:rsidRPr="0001533A">
              <w:rPr>
                <w:sz w:val="20"/>
                <w:szCs w:val="20"/>
                <w:lang w:val="en-GB"/>
              </w:rPr>
              <w:t>Buck</w:t>
            </w:r>
            <w:r w:rsidRPr="0001533A">
              <w:rPr>
                <w:sz w:val="20"/>
                <w:szCs w:val="20"/>
              </w:rPr>
              <w:t>-</w:t>
            </w:r>
            <w:r w:rsidRPr="0001533A">
              <w:rPr>
                <w:sz w:val="20"/>
                <w:szCs w:val="20"/>
                <w:lang w:val="en-GB"/>
              </w:rPr>
              <w:t>Morss</w:t>
            </w:r>
            <w:r w:rsidRPr="0001533A">
              <w:rPr>
                <w:sz w:val="20"/>
                <w:szCs w:val="20"/>
              </w:rPr>
              <w:t xml:space="preserve">, Αθήνα: Αλεξάνδρεια. </w:t>
            </w:r>
          </w:p>
          <w:p w14:paraId="66633613" w14:textId="77777777" w:rsidR="00754C0D" w:rsidRPr="0001533A" w:rsidRDefault="00754C0D" w:rsidP="00D979E3">
            <w:pPr>
              <w:autoSpaceDE w:val="0"/>
              <w:autoSpaceDN w:val="0"/>
              <w:spacing w:after="60"/>
              <w:ind w:left="284" w:hanging="284"/>
              <w:jc w:val="both"/>
              <w:rPr>
                <w:sz w:val="20"/>
                <w:szCs w:val="20"/>
              </w:rPr>
            </w:pPr>
            <w:r w:rsidRPr="0001533A">
              <w:rPr>
                <w:sz w:val="20"/>
                <w:szCs w:val="20"/>
                <w:lang w:val="en-GB"/>
              </w:rPr>
              <w:t>BENJAMIN</w:t>
            </w:r>
            <w:r w:rsidRPr="0001533A">
              <w:rPr>
                <w:sz w:val="20"/>
                <w:szCs w:val="20"/>
              </w:rPr>
              <w:t xml:space="preserve"> </w:t>
            </w:r>
            <w:proofErr w:type="spellStart"/>
            <w:r w:rsidRPr="0001533A">
              <w:rPr>
                <w:sz w:val="20"/>
                <w:szCs w:val="20"/>
              </w:rPr>
              <w:t>Walter</w:t>
            </w:r>
            <w:proofErr w:type="spellEnd"/>
            <w:r w:rsidRPr="0001533A">
              <w:rPr>
                <w:sz w:val="20"/>
                <w:szCs w:val="20"/>
              </w:rPr>
              <w:t xml:space="preserve"> 2019: </w:t>
            </w:r>
            <w:r w:rsidRPr="0001533A">
              <w:rPr>
                <w:i/>
                <w:sz w:val="20"/>
                <w:szCs w:val="20"/>
              </w:rPr>
              <w:t>Κείμενα 1934-1940. Επιλογή</w:t>
            </w:r>
            <w:r w:rsidRPr="0001533A">
              <w:rPr>
                <w:sz w:val="20"/>
                <w:szCs w:val="20"/>
              </w:rPr>
              <w:t xml:space="preserve">, </w:t>
            </w:r>
            <w:proofErr w:type="spellStart"/>
            <w:r w:rsidRPr="0001533A">
              <w:rPr>
                <w:sz w:val="20"/>
                <w:szCs w:val="20"/>
              </w:rPr>
              <w:t>επιμ</w:t>
            </w:r>
            <w:proofErr w:type="spellEnd"/>
            <w:r w:rsidRPr="0001533A">
              <w:rPr>
                <w:sz w:val="20"/>
                <w:szCs w:val="20"/>
              </w:rPr>
              <w:t xml:space="preserve">. τόμου και σημειώσεις Γιώργος </w:t>
            </w:r>
            <w:proofErr w:type="spellStart"/>
            <w:r w:rsidRPr="0001533A">
              <w:rPr>
                <w:sz w:val="20"/>
                <w:szCs w:val="20"/>
              </w:rPr>
              <w:t>Σαγκριώτη</w:t>
            </w:r>
            <w:proofErr w:type="spellEnd"/>
            <w:r w:rsidRPr="0001533A">
              <w:rPr>
                <w:sz w:val="20"/>
                <w:szCs w:val="20"/>
              </w:rPr>
              <w:t xml:space="preserve">, </w:t>
            </w:r>
            <w:proofErr w:type="spellStart"/>
            <w:r w:rsidRPr="0001533A">
              <w:rPr>
                <w:sz w:val="20"/>
                <w:szCs w:val="20"/>
              </w:rPr>
              <w:t>μτφρ</w:t>
            </w:r>
            <w:proofErr w:type="spellEnd"/>
            <w:r w:rsidRPr="0001533A">
              <w:rPr>
                <w:sz w:val="20"/>
                <w:szCs w:val="20"/>
              </w:rPr>
              <w:t xml:space="preserve">. Ελένη </w:t>
            </w:r>
            <w:proofErr w:type="spellStart"/>
            <w:r w:rsidRPr="0001533A">
              <w:rPr>
                <w:sz w:val="20"/>
                <w:szCs w:val="20"/>
              </w:rPr>
              <w:t>Βαροπούλου</w:t>
            </w:r>
            <w:proofErr w:type="spellEnd"/>
            <w:r w:rsidRPr="0001533A">
              <w:rPr>
                <w:sz w:val="20"/>
                <w:szCs w:val="20"/>
              </w:rPr>
              <w:t xml:space="preserve">, Γιώργος </w:t>
            </w:r>
            <w:proofErr w:type="spellStart"/>
            <w:r w:rsidRPr="0001533A">
              <w:rPr>
                <w:sz w:val="20"/>
                <w:szCs w:val="20"/>
              </w:rPr>
              <w:t>Γκουζούλης</w:t>
            </w:r>
            <w:proofErr w:type="spellEnd"/>
            <w:r w:rsidRPr="0001533A">
              <w:rPr>
                <w:sz w:val="20"/>
                <w:szCs w:val="20"/>
              </w:rPr>
              <w:t xml:space="preserve">, Γιώργος Κόκκινος, Δημοσθένης </w:t>
            </w:r>
            <w:proofErr w:type="spellStart"/>
            <w:r w:rsidRPr="0001533A">
              <w:rPr>
                <w:sz w:val="20"/>
                <w:szCs w:val="20"/>
              </w:rPr>
              <w:t>Κούρτοβικ</w:t>
            </w:r>
            <w:proofErr w:type="spellEnd"/>
            <w:r w:rsidRPr="0001533A">
              <w:rPr>
                <w:sz w:val="20"/>
                <w:szCs w:val="20"/>
              </w:rPr>
              <w:t xml:space="preserve">, Ιωάννα </w:t>
            </w:r>
            <w:proofErr w:type="spellStart"/>
            <w:r w:rsidRPr="0001533A">
              <w:rPr>
                <w:sz w:val="20"/>
                <w:szCs w:val="20"/>
              </w:rPr>
              <w:t>Μεϊτάνη</w:t>
            </w:r>
            <w:proofErr w:type="spellEnd"/>
            <w:r w:rsidRPr="0001533A">
              <w:rPr>
                <w:sz w:val="20"/>
                <w:szCs w:val="20"/>
              </w:rPr>
              <w:t xml:space="preserve">, Βαγγέλης </w:t>
            </w:r>
            <w:proofErr w:type="spellStart"/>
            <w:r w:rsidRPr="0001533A">
              <w:rPr>
                <w:sz w:val="20"/>
                <w:szCs w:val="20"/>
              </w:rPr>
              <w:t>Μπιτσώρης</w:t>
            </w:r>
            <w:proofErr w:type="spellEnd"/>
            <w:r w:rsidRPr="0001533A">
              <w:rPr>
                <w:sz w:val="20"/>
                <w:szCs w:val="20"/>
              </w:rPr>
              <w:t xml:space="preserve">, Γιώργος </w:t>
            </w:r>
            <w:proofErr w:type="spellStart"/>
            <w:r w:rsidRPr="0001533A">
              <w:rPr>
                <w:sz w:val="20"/>
                <w:szCs w:val="20"/>
              </w:rPr>
              <w:t>Σαγκριώτης</w:t>
            </w:r>
            <w:proofErr w:type="spellEnd"/>
            <w:r w:rsidRPr="0001533A">
              <w:rPr>
                <w:sz w:val="20"/>
                <w:szCs w:val="20"/>
              </w:rPr>
              <w:t xml:space="preserve"> και Γ. Φαράκλας – Α. Μπαλτάς, Αθήνα: Άγρα.</w:t>
            </w:r>
          </w:p>
          <w:p w14:paraId="071E6D85" w14:textId="77777777" w:rsidR="00754C0D" w:rsidRPr="008B1D34" w:rsidRDefault="00754C0D" w:rsidP="00D979E3">
            <w:pPr>
              <w:autoSpaceDE w:val="0"/>
              <w:autoSpaceDN w:val="0"/>
              <w:spacing w:after="60"/>
              <w:ind w:left="284" w:hanging="284"/>
              <w:jc w:val="both"/>
              <w:rPr>
                <w:sz w:val="20"/>
                <w:szCs w:val="20"/>
              </w:rPr>
            </w:pPr>
            <w:r w:rsidRPr="0001533A">
              <w:rPr>
                <w:sz w:val="20"/>
                <w:szCs w:val="20"/>
                <w:lang w:val="en-GB"/>
              </w:rPr>
              <w:t>HARVEY</w:t>
            </w:r>
            <w:r w:rsidRPr="0001533A">
              <w:rPr>
                <w:sz w:val="20"/>
                <w:szCs w:val="20"/>
              </w:rPr>
              <w:t xml:space="preserve"> </w:t>
            </w:r>
            <w:r w:rsidRPr="0001533A">
              <w:rPr>
                <w:sz w:val="20"/>
                <w:szCs w:val="20"/>
                <w:lang w:val="en-GB"/>
              </w:rPr>
              <w:t>David</w:t>
            </w:r>
            <w:r w:rsidRPr="0001533A">
              <w:rPr>
                <w:sz w:val="20"/>
                <w:szCs w:val="20"/>
              </w:rPr>
              <w:t xml:space="preserve"> 2007: </w:t>
            </w:r>
            <w:r w:rsidRPr="0001533A">
              <w:rPr>
                <w:i/>
                <w:sz w:val="20"/>
                <w:szCs w:val="20"/>
              </w:rPr>
              <w:t xml:space="preserve">Η κατάσταση της </w:t>
            </w:r>
            <w:proofErr w:type="spellStart"/>
            <w:r w:rsidRPr="0001533A">
              <w:rPr>
                <w:i/>
                <w:sz w:val="20"/>
                <w:szCs w:val="20"/>
              </w:rPr>
              <w:t>μετανεωτερικότητας</w:t>
            </w:r>
            <w:proofErr w:type="spellEnd"/>
            <w:r w:rsidRPr="0001533A">
              <w:rPr>
                <w:i/>
                <w:sz w:val="20"/>
                <w:szCs w:val="20"/>
              </w:rPr>
              <w:t>. Διερεύνηση των απαρχών της πολιτισμικής μεταβολής</w:t>
            </w:r>
            <w:r w:rsidRPr="0001533A">
              <w:rPr>
                <w:sz w:val="20"/>
                <w:szCs w:val="20"/>
              </w:rPr>
              <w:t xml:space="preserve">, </w:t>
            </w:r>
            <w:proofErr w:type="spellStart"/>
            <w:r w:rsidRPr="0001533A">
              <w:rPr>
                <w:sz w:val="20"/>
                <w:szCs w:val="20"/>
              </w:rPr>
              <w:t>μτφρ</w:t>
            </w:r>
            <w:proofErr w:type="spellEnd"/>
            <w:r w:rsidRPr="0001533A">
              <w:rPr>
                <w:sz w:val="20"/>
                <w:szCs w:val="20"/>
              </w:rPr>
              <w:t>. Ελένη</w:t>
            </w:r>
            <w:r w:rsidRPr="008B1D34">
              <w:rPr>
                <w:sz w:val="20"/>
                <w:szCs w:val="20"/>
              </w:rPr>
              <w:t xml:space="preserve"> </w:t>
            </w:r>
            <w:r w:rsidRPr="0001533A">
              <w:rPr>
                <w:sz w:val="20"/>
                <w:szCs w:val="20"/>
              </w:rPr>
              <w:t>Αστερίου</w:t>
            </w:r>
            <w:r w:rsidRPr="008B1D34">
              <w:rPr>
                <w:sz w:val="20"/>
                <w:szCs w:val="20"/>
              </w:rPr>
              <w:t xml:space="preserve">, </w:t>
            </w:r>
            <w:r w:rsidRPr="0001533A">
              <w:rPr>
                <w:sz w:val="20"/>
                <w:szCs w:val="20"/>
              </w:rPr>
              <w:t>Αθήνα</w:t>
            </w:r>
            <w:r w:rsidRPr="008B1D34">
              <w:rPr>
                <w:sz w:val="20"/>
                <w:szCs w:val="20"/>
              </w:rPr>
              <w:t xml:space="preserve">: </w:t>
            </w:r>
            <w:r w:rsidRPr="0001533A">
              <w:rPr>
                <w:sz w:val="20"/>
                <w:szCs w:val="20"/>
              </w:rPr>
              <w:t>Μεταίχμιο</w:t>
            </w:r>
            <w:r w:rsidRPr="008B1D34">
              <w:rPr>
                <w:sz w:val="20"/>
                <w:szCs w:val="20"/>
              </w:rPr>
              <w:t xml:space="preserve">. </w:t>
            </w:r>
          </w:p>
          <w:p w14:paraId="355C2909" w14:textId="77777777" w:rsidR="00754C0D" w:rsidRPr="0001533A" w:rsidRDefault="00754C0D" w:rsidP="00D979E3">
            <w:pPr>
              <w:autoSpaceDE w:val="0"/>
              <w:autoSpaceDN w:val="0"/>
              <w:spacing w:after="60"/>
              <w:ind w:left="284" w:hanging="284"/>
              <w:jc w:val="both"/>
              <w:rPr>
                <w:sz w:val="20"/>
                <w:szCs w:val="20"/>
                <w:lang w:val="en-GB"/>
              </w:rPr>
            </w:pPr>
            <w:r w:rsidRPr="0001533A">
              <w:rPr>
                <w:sz w:val="20"/>
                <w:szCs w:val="20"/>
                <w:lang w:val="en-GB"/>
              </w:rPr>
              <w:t>HUTCHEON</w:t>
            </w:r>
            <w:r w:rsidRPr="008465C6">
              <w:rPr>
                <w:sz w:val="20"/>
                <w:szCs w:val="20"/>
                <w:lang w:val="en-US"/>
              </w:rPr>
              <w:t xml:space="preserve"> </w:t>
            </w:r>
            <w:r w:rsidRPr="0001533A">
              <w:rPr>
                <w:sz w:val="20"/>
                <w:szCs w:val="20"/>
                <w:lang w:val="en-GB"/>
              </w:rPr>
              <w:t>Linda</w:t>
            </w:r>
            <w:r w:rsidRPr="008465C6">
              <w:rPr>
                <w:sz w:val="20"/>
                <w:szCs w:val="20"/>
                <w:lang w:val="en-US"/>
              </w:rPr>
              <w:t xml:space="preserve"> 1988: </w:t>
            </w:r>
            <w:r w:rsidRPr="0001533A">
              <w:rPr>
                <w:i/>
                <w:sz w:val="20"/>
                <w:szCs w:val="20"/>
                <w:lang w:val="en-GB"/>
              </w:rPr>
              <w:t>A</w:t>
            </w:r>
            <w:r w:rsidRPr="008465C6">
              <w:rPr>
                <w:i/>
                <w:sz w:val="20"/>
                <w:szCs w:val="20"/>
                <w:lang w:val="en-US"/>
              </w:rPr>
              <w:t xml:space="preserve"> </w:t>
            </w:r>
            <w:r w:rsidRPr="0001533A">
              <w:rPr>
                <w:i/>
                <w:sz w:val="20"/>
                <w:szCs w:val="20"/>
                <w:lang w:val="en-GB"/>
              </w:rPr>
              <w:t>Poetics</w:t>
            </w:r>
            <w:r w:rsidRPr="008465C6">
              <w:rPr>
                <w:i/>
                <w:sz w:val="20"/>
                <w:szCs w:val="20"/>
                <w:lang w:val="en-US"/>
              </w:rPr>
              <w:t xml:space="preserve"> </w:t>
            </w:r>
            <w:r w:rsidRPr="0001533A">
              <w:rPr>
                <w:i/>
                <w:sz w:val="20"/>
                <w:szCs w:val="20"/>
                <w:lang w:val="en-GB"/>
              </w:rPr>
              <w:t>of</w:t>
            </w:r>
            <w:r w:rsidRPr="008465C6">
              <w:rPr>
                <w:i/>
                <w:sz w:val="20"/>
                <w:szCs w:val="20"/>
                <w:lang w:val="en-US"/>
              </w:rPr>
              <w:t xml:space="preserve"> </w:t>
            </w:r>
            <w:r w:rsidRPr="0001533A">
              <w:rPr>
                <w:i/>
                <w:sz w:val="20"/>
                <w:szCs w:val="20"/>
                <w:lang w:val="en-GB"/>
              </w:rPr>
              <w:t>Postmodernism</w:t>
            </w:r>
            <w:r w:rsidRPr="008465C6">
              <w:rPr>
                <w:i/>
                <w:sz w:val="20"/>
                <w:szCs w:val="20"/>
                <w:lang w:val="en-US"/>
              </w:rPr>
              <w:t xml:space="preserve">. </w:t>
            </w:r>
            <w:r w:rsidRPr="0001533A">
              <w:rPr>
                <w:i/>
                <w:sz w:val="20"/>
                <w:szCs w:val="20"/>
                <w:lang w:val="en-GB"/>
              </w:rPr>
              <w:t>History, Theory, Fiction</w:t>
            </w:r>
            <w:r w:rsidRPr="0001533A">
              <w:rPr>
                <w:sz w:val="20"/>
                <w:szCs w:val="20"/>
                <w:lang w:val="en-GB"/>
              </w:rPr>
              <w:t>, New York and London: Routledge.</w:t>
            </w:r>
          </w:p>
          <w:p w14:paraId="2B9F0E12" w14:textId="77777777" w:rsidR="00754C0D" w:rsidRPr="0001533A" w:rsidRDefault="00754C0D" w:rsidP="00D979E3">
            <w:pPr>
              <w:autoSpaceDE w:val="0"/>
              <w:autoSpaceDN w:val="0"/>
              <w:spacing w:after="60"/>
              <w:ind w:left="284" w:hanging="284"/>
              <w:jc w:val="both"/>
              <w:rPr>
                <w:sz w:val="20"/>
                <w:szCs w:val="20"/>
              </w:rPr>
            </w:pPr>
            <w:r w:rsidRPr="0001533A">
              <w:rPr>
                <w:sz w:val="20"/>
                <w:szCs w:val="20"/>
                <w:lang w:val="en-GB"/>
              </w:rPr>
              <w:t>JAMESON</w:t>
            </w:r>
            <w:r w:rsidRPr="0001533A">
              <w:rPr>
                <w:sz w:val="20"/>
                <w:szCs w:val="20"/>
              </w:rPr>
              <w:t xml:space="preserve"> </w:t>
            </w:r>
            <w:r w:rsidRPr="0001533A">
              <w:rPr>
                <w:sz w:val="20"/>
                <w:szCs w:val="20"/>
                <w:lang w:val="en-GB"/>
              </w:rPr>
              <w:t>Fredric</w:t>
            </w:r>
            <w:r w:rsidRPr="0001533A">
              <w:rPr>
                <w:sz w:val="20"/>
                <w:szCs w:val="20"/>
              </w:rPr>
              <w:t xml:space="preserve"> 1999: </w:t>
            </w:r>
            <w:r w:rsidRPr="0001533A">
              <w:rPr>
                <w:i/>
                <w:sz w:val="20"/>
                <w:szCs w:val="20"/>
                <w:lang w:val="en-GB"/>
              </w:rPr>
              <w:t>To</w:t>
            </w:r>
            <w:r w:rsidRPr="0001533A">
              <w:rPr>
                <w:i/>
                <w:sz w:val="20"/>
                <w:szCs w:val="20"/>
              </w:rPr>
              <w:t xml:space="preserve"> μεταμοντέρνο ή η πολιτισμική λογική του ύστερου καπιταλισμού</w:t>
            </w:r>
            <w:r w:rsidRPr="0001533A">
              <w:rPr>
                <w:sz w:val="20"/>
                <w:szCs w:val="20"/>
              </w:rPr>
              <w:t xml:space="preserve">, </w:t>
            </w:r>
            <w:proofErr w:type="spellStart"/>
            <w:r w:rsidRPr="0001533A">
              <w:rPr>
                <w:sz w:val="20"/>
                <w:szCs w:val="20"/>
              </w:rPr>
              <w:t>μτφρ</w:t>
            </w:r>
            <w:proofErr w:type="spellEnd"/>
            <w:r w:rsidRPr="0001533A">
              <w:rPr>
                <w:sz w:val="20"/>
                <w:szCs w:val="20"/>
              </w:rPr>
              <w:t>. Γιώργος Βάρσος, Αθήνα: Νεφέλη.</w:t>
            </w:r>
          </w:p>
          <w:p w14:paraId="0FEB8D2D" w14:textId="77777777" w:rsidR="00754C0D" w:rsidRPr="0001533A" w:rsidRDefault="00754C0D" w:rsidP="00D979E3">
            <w:pPr>
              <w:autoSpaceDE w:val="0"/>
              <w:autoSpaceDN w:val="0"/>
              <w:spacing w:after="60"/>
              <w:ind w:left="284" w:hanging="284"/>
              <w:jc w:val="both"/>
              <w:rPr>
                <w:sz w:val="20"/>
                <w:szCs w:val="20"/>
                <w:lang w:val="en-GB"/>
              </w:rPr>
            </w:pPr>
            <w:r w:rsidRPr="0001533A">
              <w:rPr>
                <w:sz w:val="20"/>
                <w:szCs w:val="20"/>
                <w:lang w:val="en-GB"/>
              </w:rPr>
              <w:t>KOLOKOTRONI</w:t>
            </w:r>
            <w:r w:rsidRPr="0001533A">
              <w:rPr>
                <w:sz w:val="20"/>
                <w:szCs w:val="20"/>
              </w:rPr>
              <w:t xml:space="preserve"> </w:t>
            </w:r>
            <w:r w:rsidRPr="0001533A">
              <w:rPr>
                <w:sz w:val="20"/>
                <w:szCs w:val="20"/>
                <w:lang w:val="en-GB"/>
              </w:rPr>
              <w:t>Vassiliki</w:t>
            </w:r>
            <w:r w:rsidRPr="0001533A">
              <w:rPr>
                <w:sz w:val="20"/>
                <w:szCs w:val="20"/>
              </w:rPr>
              <w:t xml:space="preserve"> ‒ </w:t>
            </w:r>
            <w:r w:rsidRPr="0001533A">
              <w:rPr>
                <w:sz w:val="20"/>
                <w:szCs w:val="20"/>
                <w:lang w:val="en-GB"/>
              </w:rPr>
              <w:t>GOLDMAN</w:t>
            </w:r>
            <w:r w:rsidRPr="0001533A">
              <w:rPr>
                <w:sz w:val="20"/>
                <w:szCs w:val="20"/>
              </w:rPr>
              <w:t xml:space="preserve"> </w:t>
            </w:r>
            <w:r w:rsidRPr="0001533A">
              <w:rPr>
                <w:sz w:val="20"/>
                <w:szCs w:val="20"/>
                <w:lang w:val="en-GB"/>
              </w:rPr>
              <w:t>Jane</w:t>
            </w:r>
            <w:r w:rsidRPr="0001533A">
              <w:rPr>
                <w:sz w:val="20"/>
                <w:szCs w:val="20"/>
              </w:rPr>
              <w:t xml:space="preserve"> ‒ </w:t>
            </w:r>
            <w:r w:rsidRPr="0001533A">
              <w:rPr>
                <w:sz w:val="20"/>
                <w:szCs w:val="20"/>
                <w:lang w:val="en-GB"/>
              </w:rPr>
              <w:t>TAXIDOU</w:t>
            </w:r>
            <w:r w:rsidRPr="0001533A">
              <w:rPr>
                <w:sz w:val="20"/>
                <w:szCs w:val="20"/>
              </w:rPr>
              <w:t xml:space="preserve"> </w:t>
            </w:r>
            <w:r w:rsidRPr="0001533A">
              <w:rPr>
                <w:sz w:val="20"/>
                <w:szCs w:val="20"/>
                <w:lang w:val="en-GB"/>
              </w:rPr>
              <w:t>Olga</w:t>
            </w:r>
            <w:r w:rsidRPr="0001533A">
              <w:rPr>
                <w:sz w:val="20"/>
                <w:szCs w:val="20"/>
              </w:rPr>
              <w:t xml:space="preserve"> (</w:t>
            </w:r>
            <w:r w:rsidRPr="0001533A">
              <w:rPr>
                <w:sz w:val="20"/>
                <w:szCs w:val="20"/>
                <w:lang w:val="en-GB"/>
              </w:rPr>
              <w:t>eds</w:t>
            </w:r>
            <w:r w:rsidRPr="0001533A">
              <w:rPr>
                <w:sz w:val="20"/>
                <w:szCs w:val="20"/>
              </w:rPr>
              <w:t xml:space="preserve">), 1998: </w:t>
            </w:r>
            <w:r w:rsidRPr="0001533A">
              <w:rPr>
                <w:i/>
                <w:sz w:val="20"/>
                <w:szCs w:val="20"/>
                <w:lang w:val="en-GB"/>
              </w:rPr>
              <w:t>Modernism</w:t>
            </w:r>
            <w:r w:rsidRPr="0001533A">
              <w:rPr>
                <w:i/>
                <w:sz w:val="20"/>
                <w:szCs w:val="20"/>
              </w:rPr>
              <w:t xml:space="preserve">. </w:t>
            </w:r>
            <w:r w:rsidRPr="0001533A">
              <w:rPr>
                <w:i/>
                <w:sz w:val="20"/>
                <w:szCs w:val="20"/>
                <w:lang w:val="en-GB"/>
              </w:rPr>
              <w:t>An Anthology of Sources and Documents</w:t>
            </w:r>
            <w:r w:rsidRPr="0001533A">
              <w:rPr>
                <w:sz w:val="20"/>
                <w:szCs w:val="20"/>
                <w:lang w:val="en-GB"/>
              </w:rPr>
              <w:t>,</w:t>
            </w:r>
            <w:r w:rsidRPr="0001533A">
              <w:rPr>
                <w:i/>
                <w:sz w:val="20"/>
                <w:szCs w:val="20"/>
                <w:lang w:val="en-GB"/>
              </w:rPr>
              <w:t xml:space="preserve"> </w:t>
            </w:r>
            <w:r w:rsidRPr="0001533A">
              <w:rPr>
                <w:sz w:val="20"/>
                <w:szCs w:val="20"/>
                <w:lang w:val="en-GB"/>
              </w:rPr>
              <w:t>Edinburgh: Edinburgh University Press.</w:t>
            </w:r>
          </w:p>
          <w:p w14:paraId="5A93B982" w14:textId="77777777" w:rsidR="00754C0D" w:rsidRPr="0001533A" w:rsidRDefault="00754C0D" w:rsidP="00D979E3">
            <w:pPr>
              <w:autoSpaceDE w:val="0"/>
              <w:autoSpaceDN w:val="0"/>
              <w:spacing w:after="60"/>
              <w:ind w:left="284" w:hanging="284"/>
              <w:jc w:val="both"/>
              <w:rPr>
                <w:sz w:val="20"/>
                <w:szCs w:val="20"/>
              </w:rPr>
            </w:pPr>
            <w:r w:rsidRPr="0001533A">
              <w:rPr>
                <w:sz w:val="20"/>
                <w:szCs w:val="20"/>
              </w:rPr>
              <w:t xml:space="preserve">ΛΥΟΤΑΡ Φρανσουά 1988: </w:t>
            </w:r>
            <w:r w:rsidRPr="0001533A">
              <w:rPr>
                <w:i/>
                <w:sz w:val="20"/>
                <w:szCs w:val="20"/>
              </w:rPr>
              <w:t>Η μεταμοντέρνα κατάσταση</w:t>
            </w:r>
            <w:r w:rsidRPr="0001533A">
              <w:rPr>
                <w:sz w:val="20"/>
                <w:szCs w:val="20"/>
              </w:rPr>
              <w:t xml:space="preserve">, </w:t>
            </w:r>
            <w:proofErr w:type="spellStart"/>
            <w:r w:rsidRPr="0001533A">
              <w:rPr>
                <w:sz w:val="20"/>
                <w:szCs w:val="20"/>
              </w:rPr>
              <w:t>μτφρ</w:t>
            </w:r>
            <w:proofErr w:type="spellEnd"/>
            <w:r w:rsidRPr="0001533A">
              <w:rPr>
                <w:sz w:val="20"/>
                <w:szCs w:val="20"/>
              </w:rPr>
              <w:t xml:space="preserve">. Κωστής </w:t>
            </w:r>
            <w:proofErr w:type="spellStart"/>
            <w:r w:rsidRPr="0001533A">
              <w:rPr>
                <w:sz w:val="20"/>
                <w:szCs w:val="20"/>
              </w:rPr>
              <w:t>Παπαγιώργης</w:t>
            </w:r>
            <w:proofErr w:type="spellEnd"/>
            <w:r w:rsidRPr="0001533A">
              <w:rPr>
                <w:sz w:val="20"/>
                <w:szCs w:val="20"/>
              </w:rPr>
              <w:t>, Αθήνα: Γνώση.</w:t>
            </w:r>
          </w:p>
          <w:p w14:paraId="704098F9" w14:textId="77777777" w:rsidR="00754C0D" w:rsidRPr="0001533A" w:rsidRDefault="00754C0D" w:rsidP="00D979E3">
            <w:pPr>
              <w:autoSpaceDE w:val="0"/>
              <w:autoSpaceDN w:val="0"/>
              <w:spacing w:after="60"/>
              <w:ind w:left="284" w:hanging="284"/>
              <w:jc w:val="both"/>
              <w:rPr>
                <w:sz w:val="20"/>
                <w:szCs w:val="20"/>
              </w:rPr>
            </w:pPr>
            <w:r w:rsidRPr="0001533A">
              <w:rPr>
                <w:sz w:val="20"/>
                <w:szCs w:val="20"/>
              </w:rPr>
              <w:t xml:space="preserve">ΤΖΙΟΒΑΣ Δημήτρης 1993: «Μεταμοντερνισμός, </w:t>
            </w:r>
            <w:proofErr w:type="spellStart"/>
            <w:r w:rsidRPr="0001533A">
              <w:rPr>
                <w:sz w:val="20"/>
                <w:szCs w:val="20"/>
              </w:rPr>
              <w:t>μικροαφήγηση</w:t>
            </w:r>
            <w:proofErr w:type="spellEnd"/>
            <w:r w:rsidRPr="0001533A">
              <w:rPr>
                <w:sz w:val="20"/>
                <w:szCs w:val="20"/>
              </w:rPr>
              <w:t xml:space="preserve"> και το νόημα της ιστορίας», </w:t>
            </w:r>
            <w:r w:rsidRPr="0001533A">
              <w:rPr>
                <w:i/>
                <w:sz w:val="20"/>
                <w:szCs w:val="20"/>
              </w:rPr>
              <w:t xml:space="preserve">Το παλίμψηστο της ελληνικής αφήγησης. Από την </w:t>
            </w:r>
            <w:proofErr w:type="spellStart"/>
            <w:r w:rsidRPr="0001533A">
              <w:rPr>
                <w:i/>
                <w:sz w:val="20"/>
                <w:szCs w:val="20"/>
              </w:rPr>
              <w:t>αφηγηματολογία</w:t>
            </w:r>
            <w:proofErr w:type="spellEnd"/>
            <w:r w:rsidRPr="0001533A">
              <w:rPr>
                <w:i/>
                <w:sz w:val="20"/>
                <w:szCs w:val="20"/>
              </w:rPr>
              <w:t xml:space="preserve"> στη διαλογικότητα, </w:t>
            </w:r>
            <w:r w:rsidRPr="0001533A">
              <w:rPr>
                <w:sz w:val="20"/>
                <w:szCs w:val="20"/>
              </w:rPr>
              <w:t>Αθήνα: Οδυσσέας,</w:t>
            </w:r>
            <w:r w:rsidRPr="0001533A">
              <w:rPr>
                <w:i/>
                <w:sz w:val="20"/>
                <w:szCs w:val="20"/>
              </w:rPr>
              <w:t xml:space="preserve"> </w:t>
            </w:r>
            <w:proofErr w:type="spellStart"/>
            <w:r w:rsidRPr="0001533A">
              <w:rPr>
                <w:sz w:val="20"/>
                <w:szCs w:val="20"/>
              </w:rPr>
              <w:t>σσ</w:t>
            </w:r>
            <w:proofErr w:type="spellEnd"/>
            <w:r w:rsidRPr="0001533A">
              <w:rPr>
                <w:sz w:val="20"/>
                <w:szCs w:val="20"/>
              </w:rPr>
              <w:t>. 244-275.</w:t>
            </w:r>
          </w:p>
          <w:p w14:paraId="7939861C" w14:textId="77777777" w:rsidR="00754C0D" w:rsidRPr="0001533A" w:rsidRDefault="00754C0D" w:rsidP="00D979E3">
            <w:pPr>
              <w:autoSpaceDE w:val="0"/>
              <w:autoSpaceDN w:val="0"/>
              <w:spacing w:after="60"/>
              <w:ind w:left="284" w:hanging="284"/>
              <w:jc w:val="both"/>
              <w:rPr>
                <w:sz w:val="20"/>
                <w:szCs w:val="20"/>
              </w:rPr>
            </w:pPr>
            <w:r w:rsidRPr="0001533A">
              <w:rPr>
                <w:spacing w:val="-2"/>
                <w:sz w:val="20"/>
                <w:szCs w:val="20"/>
              </w:rPr>
              <w:t xml:space="preserve">ΤΣΙΜΠΟΥΚΗ Ντόρα 2002α: «Μοντερνισμός και </w:t>
            </w:r>
            <w:proofErr w:type="spellStart"/>
            <w:r w:rsidRPr="0001533A">
              <w:rPr>
                <w:spacing w:val="-2"/>
                <w:sz w:val="20"/>
                <w:szCs w:val="20"/>
              </w:rPr>
              <w:t>νεωτερικότητα</w:t>
            </w:r>
            <w:proofErr w:type="spellEnd"/>
            <w:r w:rsidRPr="0001533A">
              <w:rPr>
                <w:spacing w:val="-2"/>
                <w:sz w:val="20"/>
                <w:szCs w:val="20"/>
              </w:rPr>
              <w:t xml:space="preserve">» στο </w:t>
            </w:r>
            <w:r w:rsidRPr="0001533A">
              <w:rPr>
                <w:spacing w:val="-2"/>
                <w:sz w:val="20"/>
                <w:szCs w:val="20"/>
                <w:lang w:val="en-GB"/>
              </w:rPr>
              <w:t>Paul</w:t>
            </w:r>
            <w:r w:rsidRPr="0001533A">
              <w:rPr>
                <w:spacing w:val="-2"/>
                <w:sz w:val="20"/>
                <w:szCs w:val="20"/>
              </w:rPr>
              <w:t xml:space="preserve"> </w:t>
            </w:r>
            <w:r w:rsidRPr="0001533A">
              <w:rPr>
                <w:spacing w:val="-2"/>
                <w:sz w:val="20"/>
                <w:szCs w:val="20"/>
                <w:lang w:val="en-GB"/>
              </w:rPr>
              <w:t>Levine</w:t>
            </w:r>
            <w:r w:rsidRPr="0001533A">
              <w:rPr>
                <w:spacing w:val="-2"/>
                <w:sz w:val="20"/>
                <w:szCs w:val="20"/>
              </w:rPr>
              <w:t xml:space="preserve"> ‒ </w:t>
            </w:r>
            <w:r w:rsidRPr="0001533A">
              <w:rPr>
                <w:spacing w:val="-2"/>
                <w:sz w:val="20"/>
                <w:szCs w:val="20"/>
                <w:lang w:val="fr-CA"/>
              </w:rPr>
              <w:t>N</w:t>
            </w:r>
            <w:proofErr w:type="spellStart"/>
            <w:r w:rsidRPr="0001533A">
              <w:rPr>
                <w:spacing w:val="-2"/>
                <w:sz w:val="20"/>
                <w:szCs w:val="20"/>
              </w:rPr>
              <w:t>τόρα</w:t>
            </w:r>
            <w:proofErr w:type="spellEnd"/>
            <w:r w:rsidRPr="0001533A">
              <w:rPr>
                <w:spacing w:val="-2"/>
                <w:sz w:val="20"/>
                <w:szCs w:val="20"/>
              </w:rPr>
              <w:t xml:space="preserve"> Τσιμπούκη, </w:t>
            </w:r>
            <w:r w:rsidRPr="0001533A">
              <w:rPr>
                <w:i/>
                <w:spacing w:val="-2"/>
                <w:sz w:val="20"/>
                <w:szCs w:val="20"/>
              </w:rPr>
              <w:t>Αμερικάνικες ταυτότητες. Η λογοτεχνία ιστορία των Ηνωμένων Πολιτειών 1603-2000</w:t>
            </w:r>
            <w:r w:rsidRPr="0001533A">
              <w:rPr>
                <w:spacing w:val="-2"/>
                <w:sz w:val="20"/>
                <w:szCs w:val="20"/>
              </w:rPr>
              <w:t xml:space="preserve">, Αθήνα: Πατάκης, </w:t>
            </w:r>
            <w:proofErr w:type="spellStart"/>
            <w:r w:rsidRPr="0001533A">
              <w:rPr>
                <w:sz w:val="20"/>
                <w:szCs w:val="20"/>
              </w:rPr>
              <w:t>σσ</w:t>
            </w:r>
            <w:proofErr w:type="spellEnd"/>
            <w:r w:rsidRPr="0001533A">
              <w:rPr>
                <w:sz w:val="20"/>
                <w:szCs w:val="20"/>
              </w:rPr>
              <w:t xml:space="preserve">. 177-193. </w:t>
            </w:r>
          </w:p>
          <w:p w14:paraId="2EDAD18A" w14:textId="77777777" w:rsidR="00754C0D" w:rsidRPr="0001533A" w:rsidRDefault="00754C0D" w:rsidP="00D979E3">
            <w:pPr>
              <w:autoSpaceDE w:val="0"/>
              <w:autoSpaceDN w:val="0"/>
              <w:spacing w:after="60"/>
              <w:ind w:left="284" w:hanging="284"/>
              <w:jc w:val="both"/>
              <w:rPr>
                <w:sz w:val="20"/>
                <w:szCs w:val="20"/>
              </w:rPr>
            </w:pPr>
            <w:r w:rsidRPr="0001533A">
              <w:rPr>
                <w:spacing w:val="-2"/>
                <w:sz w:val="20"/>
                <w:szCs w:val="20"/>
              </w:rPr>
              <w:t xml:space="preserve">ΤΣΙΜΠΟΥΚΗ Ντόρα 2002β: «Κοσμοπολιτισμός και εντοπιότητα στη μοντέρνα ποίηση» στο </w:t>
            </w:r>
            <w:r w:rsidRPr="0001533A">
              <w:rPr>
                <w:spacing w:val="-2"/>
                <w:sz w:val="20"/>
                <w:szCs w:val="20"/>
                <w:lang w:val="en-GB"/>
              </w:rPr>
              <w:t>Paul</w:t>
            </w:r>
            <w:r w:rsidRPr="0001533A">
              <w:rPr>
                <w:spacing w:val="-2"/>
                <w:sz w:val="20"/>
                <w:szCs w:val="20"/>
              </w:rPr>
              <w:t xml:space="preserve"> </w:t>
            </w:r>
            <w:r w:rsidRPr="0001533A">
              <w:rPr>
                <w:spacing w:val="-2"/>
                <w:sz w:val="20"/>
                <w:szCs w:val="20"/>
                <w:lang w:val="en-GB"/>
              </w:rPr>
              <w:t>Levine</w:t>
            </w:r>
            <w:r w:rsidRPr="0001533A">
              <w:rPr>
                <w:spacing w:val="-2"/>
                <w:sz w:val="20"/>
                <w:szCs w:val="20"/>
              </w:rPr>
              <w:t xml:space="preserve"> ‒ </w:t>
            </w:r>
            <w:r w:rsidRPr="0001533A">
              <w:rPr>
                <w:spacing w:val="-2"/>
                <w:sz w:val="20"/>
                <w:szCs w:val="20"/>
                <w:lang w:val="fr-CA"/>
              </w:rPr>
              <w:t>N</w:t>
            </w:r>
            <w:proofErr w:type="spellStart"/>
            <w:r w:rsidRPr="0001533A">
              <w:rPr>
                <w:spacing w:val="-2"/>
                <w:sz w:val="20"/>
                <w:szCs w:val="20"/>
              </w:rPr>
              <w:t>τόρα</w:t>
            </w:r>
            <w:proofErr w:type="spellEnd"/>
            <w:r w:rsidRPr="0001533A">
              <w:rPr>
                <w:spacing w:val="-2"/>
                <w:sz w:val="20"/>
                <w:szCs w:val="20"/>
              </w:rPr>
              <w:t xml:space="preserve"> Τσιμπούκη, </w:t>
            </w:r>
            <w:r w:rsidRPr="0001533A">
              <w:rPr>
                <w:i/>
                <w:spacing w:val="-2"/>
                <w:sz w:val="20"/>
                <w:szCs w:val="20"/>
              </w:rPr>
              <w:t>Αμερικάνικες ταυτότητες. Η λογοτεχνία ιστορία των Ηνωμένων Πολιτειών 1603-2000</w:t>
            </w:r>
            <w:r w:rsidRPr="0001533A">
              <w:rPr>
                <w:spacing w:val="-2"/>
                <w:sz w:val="20"/>
                <w:szCs w:val="20"/>
              </w:rPr>
              <w:t xml:space="preserve">, Αθήνα: Πατάκης, </w:t>
            </w:r>
            <w:proofErr w:type="spellStart"/>
            <w:r w:rsidRPr="0001533A">
              <w:rPr>
                <w:sz w:val="20"/>
                <w:szCs w:val="20"/>
              </w:rPr>
              <w:t>σσ</w:t>
            </w:r>
            <w:proofErr w:type="spellEnd"/>
            <w:r w:rsidRPr="0001533A">
              <w:rPr>
                <w:sz w:val="20"/>
                <w:szCs w:val="20"/>
              </w:rPr>
              <w:t xml:space="preserve">. 210-229. </w:t>
            </w:r>
          </w:p>
          <w:p w14:paraId="1BA56E3B" w14:textId="77777777" w:rsidR="00754C0D" w:rsidRPr="0001533A" w:rsidRDefault="00754C0D" w:rsidP="00D979E3">
            <w:pPr>
              <w:autoSpaceDE w:val="0"/>
              <w:autoSpaceDN w:val="0"/>
              <w:spacing w:after="60"/>
              <w:ind w:left="284" w:hanging="284"/>
              <w:jc w:val="both"/>
              <w:rPr>
                <w:sz w:val="20"/>
                <w:szCs w:val="20"/>
              </w:rPr>
            </w:pPr>
            <w:r w:rsidRPr="0001533A">
              <w:rPr>
                <w:spacing w:val="-2"/>
                <w:sz w:val="20"/>
                <w:szCs w:val="20"/>
              </w:rPr>
              <w:t xml:space="preserve">ΤΣΙΜΠΟΥΚΗ Ντόρα 2002γ: «Μοντερνισμός/μεταμοντερνισμός: Σχέση συνέχειας ή ρήξης;» στο </w:t>
            </w:r>
            <w:r w:rsidRPr="0001533A">
              <w:rPr>
                <w:spacing w:val="-2"/>
                <w:sz w:val="20"/>
                <w:szCs w:val="20"/>
                <w:lang w:val="en-GB"/>
              </w:rPr>
              <w:t>Paul</w:t>
            </w:r>
            <w:r w:rsidRPr="0001533A">
              <w:rPr>
                <w:spacing w:val="-2"/>
                <w:sz w:val="20"/>
                <w:szCs w:val="20"/>
              </w:rPr>
              <w:t xml:space="preserve"> </w:t>
            </w:r>
            <w:r w:rsidRPr="0001533A">
              <w:rPr>
                <w:spacing w:val="-2"/>
                <w:sz w:val="20"/>
                <w:szCs w:val="20"/>
                <w:lang w:val="en-GB"/>
              </w:rPr>
              <w:t>Levine</w:t>
            </w:r>
            <w:r w:rsidRPr="0001533A">
              <w:rPr>
                <w:spacing w:val="-2"/>
                <w:sz w:val="20"/>
                <w:szCs w:val="20"/>
              </w:rPr>
              <w:t xml:space="preserve"> ‒ </w:t>
            </w:r>
            <w:r w:rsidRPr="0001533A">
              <w:rPr>
                <w:spacing w:val="-2"/>
                <w:sz w:val="20"/>
                <w:szCs w:val="20"/>
                <w:lang w:val="fr-CA"/>
              </w:rPr>
              <w:t>N</w:t>
            </w:r>
            <w:proofErr w:type="spellStart"/>
            <w:r w:rsidRPr="0001533A">
              <w:rPr>
                <w:spacing w:val="-2"/>
                <w:sz w:val="20"/>
                <w:szCs w:val="20"/>
              </w:rPr>
              <w:t>τόρα</w:t>
            </w:r>
            <w:proofErr w:type="spellEnd"/>
            <w:r w:rsidRPr="0001533A">
              <w:rPr>
                <w:spacing w:val="-2"/>
                <w:sz w:val="20"/>
                <w:szCs w:val="20"/>
              </w:rPr>
              <w:t xml:space="preserve"> Τσιμπούκη, </w:t>
            </w:r>
            <w:r w:rsidRPr="0001533A">
              <w:rPr>
                <w:i/>
                <w:spacing w:val="-2"/>
                <w:sz w:val="20"/>
                <w:szCs w:val="20"/>
              </w:rPr>
              <w:t>Αμερικάνικες ταυτότητες. Η λογοτεχνία ιστορία των Ηνωμένων Πολιτειών 1603-2000</w:t>
            </w:r>
            <w:r w:rsidRPr="0001533A">
              <w:rPr>
                <w:spacing w:val="-2"/>
                <w:sz w:val="20"/>
                <w:szCs w:val="20"/>
              </w:rPr>
              <w:t xml:space="preserve">, Αθήνα: Πατάκης, </w:t>
            </w:r>
            <w:proofErr w:type="spellStart"/>
            <w:r w:rsidRPr="0001533A">
              <w:rPr>
                <w:sz w:val="20"/>
                <w:szCs w:val="20"/>
              </w:rPr>
              <w:t>σσ</w:t>
            </w:r>
            <w:proofErr w:type="spellEnd"/>
            <w:r w:rsidRPr="0001533A">
              <w:rPr>
                <w:sz w:val="20"/>
                <w:szCs w:val="20"/>
              </w:rPr>
              <w:t xml:space="preserve">. 341-363. </w:t>
            </w:r>
          </w:p>
          <w:p w14:paraId="348291C5" w14:textId="77777777" w:rsidR="00754C0D" w:rsidRPr="0001533A" w:rsidRDefault="00754C0D" w:rsidP="00D979E3">
            <w:pPr>
              <w:autoSpaceDE w:val="0"/>
              <w:autoSpaceDN w:val="0"/>
              <w:spacing w:after="60"/>
              <w:ind w:left="284" w:hanging="284"/>
              <w:jc w:val="both"/>
              <w:rPr>
                <w:sz w:val="20"/>
                <w:szCs w:val="20"/>
              </w:rPr>
            </w:pPr>
            <w:r w:rsidRPr="0001533A">
              <w:rPr>
                <w:spacing w:val="-2"/>
                <w:sz w:val="20"/>
                <w:szCs w:val="20"/>
                <w:lang w:val="fr-CA"/>
              </w:rPr>
              <w:t>WALTON</w:t>
            </w:r>
            <w:r w:rsidRPr="0001533A">
              <w:rPr>
                <w:spacing w:val="-2"/>
                <w:sz w:val="20"/>
                <w:szCs w:val="20"/>
              </w:rPr>
              <w:t>-</w:t>
            </w:r>
            <w:r w:rsidRPr="0001533A">
              <w:rPr>
                <w:spacing w:val="-2"/>
                <w:sz w:val="20"/>
                <w:szCs w:val="20"/>
                <w:lang w:val="fr-CA"/>
              </w:rPr>
              <w:t>LITZ</w:t>
            </w:r>
            <w:r w:rsidRPr="0001533A">
              <w:rPr>
                <w:spacing w:val="-2"/>
                <w:sz w:val="20"/>
                <w:szCs w:val="20"/>
              </w:rPr>
              <w:t xml:space="preserve"> </w:t>
            </w:r>
            <w:r w:rsidRPr="0001533A">
              <w:rPr>
                <w:spacing w:val="-2"/>
                <w:sz w:val="20"/>
                <w:szCs w:val="20"/>
                <w:lang w:val="fr-CA"/>
              </w:rPr>
              <w:t>A</w:t>
            </w:r>
            <w:r w:rsidRPr="0001533A">
              <w:rPr>
                <w:spacing w:val="-2"/>
                <w:sz w:val="20"/>
                <w:szCs w:val="20"/>
              </w:rPr>
              <w:t xml:space="preserve">. ‒ </w:t>
            </w:r>
            <w:r w:rsidRPr="0001533A">
              <w:rPr>
                <w:spacing w:val="-2"/>
                <w:sz w:val="20"/>
                <w:szCs w:val="20"/>
                <w:lang w:val="fr-CA"/>
              </w:rPr>
              <w:t>MENAND</w:t>
            </w:r>
            <w:r w:rsidRPr="0001533A">
              <w:rPr>
                <w:spacing w:val="-2"/>
                <w:sz w:val="20"/>
                <w:szCs w:val="20"/>
              </w:rPr>
              <w:t xml:space="preserve"> </w:t>
            </w:r>
            <w:r w:rsidRPr="0001533A">
              <w:rPr>
                <w:spacing w:val="-2"/>
                <w:sz w:val="20"/>
                <w:szCs w:val="20"/>
                <w:lang w:val="fr-CA"/>
              </w:rPr>
              <w:t>Louis</w:t>
            </w:r>
            <w:r w:rsidRPr="0001533A">
              <w:rPr>
                <w:spacing w:val="-2"/>
                <w:sz w:val="20"/>
                <w:szCs w:val="20"/>
              </w:rPr>
              <w:t xml:space="preserve"> ‒ </w:t>
            </w:r>
            <w:r w:rsidRPr="0001533A">
              <w:rPr>
                <w:spacing w:val="-2"/>
                <w:sz w:val="20"/>
                <w:szCs w:val="20"/>
                <w:lang w:val="fr-CA"/>
              </w:rPr>
              <w:t>RAINEY</w:t>
            </w:r>
            <w:r w:rsidRPr="0001533A">
              <w:rPr>
                <w:spacing w:val="-2"/>
                <w:sz w:val="20"/>
                <w:szCs w:val="20"/>
              </w:rPr>
              <w:t xml:space="preserve"> </w:t>
            </w:r>
            <w:r w:rsidRPr="0001533A">
              <w:rPr>
                <w:spacing w:val="-2"/>
                <w:sz w:val="20"/>
                <w:szCs w:val="20"/>
                <w:lang w:val="fr-CA"/>
              </w:rPr>
              <w:t>Lawrence</w:t>
            </w:r>
            <w:r w:rsidRPr="0001533A">
              <w:rPr>
                <w:spacing w:val="-2"/>
                <w:sz w:val="20"/>
                <w:szCs w:val="20"/>
              </w:rPr>
              <w:t xml:space="preserve"> (</w:t>
            </w:r>
            <w:proofErr w:type="spellStart"/>
            <w:r w:rsidRPr="0001533A">
              <w:rPr>
                <w:spacing w:val="-2"/>
                <w:sz w:val="20"/>
                <w:szCs w:val="20"/>
              </w:rPr>
              <w:t>επιμ</w:t>
            </w:r>
            <w:proofErr w:type="spellEnd"/>
            <w:r w:rsidRPr="0001533A">
              <w:rPr>
                <w:spacing w:val="-2"/>
                <w:sz w:val="20"/>
                <w:szCs w:val="20"/>
              </w:rPr>
              <w:t xml:space="preserve">.) 2013: </w:t>
            </w:r>
            <w:r w:rsidRPr="0001533A">
              <w:rPr>
                <w:i/>
                <w:spacing w:val="-2"/>
                <w:sz w:val="20"/>
                <w:szCs w:val="20"/>
              </w:rPr>
              <w:t>Μοντερνισμός και Νέα</w:t>
            </w:r>
            <w:r w:rsidRPr="0001533A">
              <w:rPr>
                <w:i/>
                <w:sz w:val="20"/>
                <w:szCs w:val="20"/>
              </w:rPr>
              <w:t xml:space="preserve"> Κριτική</w:t>
            </w:r>
            <w:r w:rsidRPr="0001533A">
              <w:rPr>
                <w:sz w:val="20"/>
                <w:szCs w:val="20"/>
              </w:rPr>
              <w:t xml:space="preserve">, </w:t>
            </w:r>
            <w:proofErr w:type="spellStart"/>
            <w:r w:rsidRPr="0001533A">
              <w:rPr>
                <w:sz w:val="20"/>
                <w:szCs w:val="20"/>
              </w:rPr>
              <w:t>μτφρ</w:t>
            </w:r>
            <w:proofErr w:type="spellEnd"/>
            <w:r w:rsidRPr="0001533A">
              <w:rPr>
                <w:sz w:val="20"/>
                <w:szCs w:val="20"/>
              </w:rPr>
              <w:t xml:space="preserve">. Γεωργία </w:t>
            </w:r>
            <w:proofErr w:type="spellStart"/>
            <w:r w:rsidRPr="0001533A">
              <w:rPr>
                <w:sz w:val="20"/>
                <w:szCs w:val="20"/>
              </w:rPr>
              <w:t>Φαρίνου-Μαλαματάρη</w:t>
            </w:r>
            <w:proofErr w:type="spellEnd"/>
            <w:r w:rsidRPr="0001533A">
              <w:rPr>
                <w:sz w:val="20"/>
                <w:szCs w:val="20"/>
              </w:rPr>
              <w:t xml:space="preserve"> ‒ Μιχάλης Κ. </w:t>
            </w:r>
            <w:proofErr w:type="spellStart"/>
            <w:r w:rsidRPr="0001533A">
              <w:rPr>
                <w:sz w:val="20"/>
                <w:szCs w:val="20"/>
              </w:rPr>
              <w:t>Χρυσανθόπουλος</w:t>
            </w:r>
            <w:proofErr w:type="spellEnd"/>
            <w:r w:rsidRPr="0001533A">
              <w:rPr>
                <w:sz w:val="20"/>
                <w:szCs w:val="20"/>
              </w:rPr>
              <w:t>, Τ</w:t>
            </w:r>
            <w:r w:rsidRPr="0001533A">
              <w:rPr>
                <w:sz w:val="20"/>
                <w:szCs w:val="20"/>
                <w:lang w:val="en-GB"/>
              </w:rPr>
              <w:t>he</w:t>
            </w:r>
            <w:r w:rsidRPr="0001533A">
              <w:rPr>
                <w:sz w:val="20"/>
                <w:szCs w:val="20"/>
              </w:rPr>
              <w:t xml:space="preserve"> </w:t>
            </w:r>
            <w:r w:rsidRPr="0001533A">
              <w:rPr>
                <w:sz w:val="20"/>
                <w:szCs w:val="20"/>
                <w:lang w:val="en-GB"/>
              </w:rPr>
              <w:t>Cambridge</w:t>
            </w:r>
            <w:r w:rsidRPr="0001533A">
              <w:rPr>
                <w:sz w:val="20"/>
                <w:szCs w:val="20"/>
              </w:rPr>
              <w:t xml:space="preserve"> </w:t>
            </w:r>
            <w:r w:rsidRPr="0001533A">
              <w:rPr>
                <w:sz w:val="20"/>
                <w:szCs w:val="20"/>
                <w:lang w:val="en-GB"/>
              </w:rPr>
              <w:t>History</w:t>
            </w:r>
            <w:r w:rsidRPr="0001533A">
              <w:rPr>
                <w:sz w:val="20"/>
                <w:szCs w:val="20"/>
              </w:rPr>
              <w:t xml:space="preserve"> </w:t>
            </w:r>
            <w:r w:rsidRPr="0001533A">
              <w:rPr>
                <w:sz w:val="20"/>
                <w:szCs w:val="20"/>
                <w:lang w:val="en-GB"/>
              </w:rPr>
              <w:t>of</w:t>
            </w:r>
            <w:r w:rsidRPr="0001533A">
              <w:rPr>
                <w:sz w:val="20"/>
                <w:szCs w:val="20"/>
              </w:rPr>
              <w:t xml:space="preserve"> </w:t>
            </w:r>
            <w:r w:rsidRPr="0001533A">
              <w:rPr>
                <w:sz w:val="20"/>
                <w:szCs w:val="20"/>
                <w:lang w:val="en-GB"/>
              </w:rPr>
              <w:t>Literary</w:t>
            </w:r>
            <w:r w:rsidRPr="0001533A">
              <w:rPr>
                <w:sz w:val="20"/>
                <w:szCs w:val="20"/>
              </w:rPr>
              <w:t xml:space="preserve"> </w:t>
            </w:r>
            <w:r w:rsidRPr="0001533A">
              <w:rPr>
                <w:sz w:val="20"/>
                <w:szCs w:val="20"/>
                <w:lang w:val="en-GB"/>
              </w:rPr>
              <w:t>Criticism</w:t>
            </w:r>
            <w:r w:rsidRPr="0001533A">
              <w:rPr>
                <w:sz w:val="20"/>
                <w:szCs w:val="20"/>
              </w:rPr>
              <w:t xml:space="preserve">/Ιστορία της Θεωρίας της Λογοτεχνίας 7, Θεσσαλονίκη: Ινστιτούτο Νεοελληνικών Σπουδών (Ίδρυμα Μανόλη Τριανταφυλλίδη). </w:t>
            </w:r>
          </w:p>
          <w:p w14:paraId="101EFF39" w14:textId="77777777" w:rsidR="00754C0D" w:rsidRPr="0001533A" w:rsidRDefault="00754C0D" w:rsidP="00D979E3">
            <w:pPr>
              <w:autoSpaceDE w:val="0"/>
              <w:autoSpaceDN w:val="0"/>
              <w:spacing w:after="60"/>
              <w:ind w:left="284" w:hanging="284"/>
              <w:jc w:val="both"/>
              <w:rPr>
                <w:sz w:val="20"/>
                <w:szCs w:val="20"/>
              </w:rPr>
            </w:pPr>
            <w:r w:rsidRPr="0001533A">
              <w:rPr>
                <w:sz w:val="20"/>
                <w:szCs w:val="20"/>
              </w:rPr>
              <w:t>ΧΑΤΖΗΒΑΣΙΛΕΙΟΥ Βαγγέλης 2002: «Από τον μοντερνισμό προς το μεταμοντέρνο;» στο Αγγελική Σπυροπούλου ‒ Θεοδώρα Τσιμπούκη (</w:t>
            </w:r>
            <w:proofErr w:type="spellStart"/>
            <w:r w:rsidRPr="0001533A">
              <w:rPr>
                <w:sz w:val="20"/>
                <w:szCs w:val="20"/>
              </w:rPr>
              <w:t>επιμ</w:t>
            </w:r>
            <w:proofErr w:type="spellEnd"/>
            <w:r w:rsidRPr="0001533A">
              <w:rPr>
                <w:sz w:val="20"/>
                <w:szCs w:val="20"/>
              </w:rPr>
              <w:t xml:space="preserve">.), </w:t>
            </w:r>
            <w:r w:rsidRPr="0001533A">
              <w:rPr>
                <w:i/>
                <w:sz w:val="20"/>
                <w:szCs w:val="20"/>
              </w:rPr>
              <w:t>Σύγχρονη ελληνική πεζογραφία: διεθνείς προσανατολισμοί και διασταυρώσεις</w:t>
            </w:r>
            <w:r w:rsidRPr="0001533A">
              <w:rPr>
                <w:sz w:val="20"/>
                <w:szCs w:val="20"/>
              </w:rPr>
              <w:t xml:space="preserve">, Αθήνα: Αλεξάνδρεια, </w:t>
            </w:r>
            <w:proofErr w:type="spellStart"/>
            <w:r w:rsidRPr="0001533A">
              <w:rPr>
                <w:sz w:val="20"/>
                <w:szCs w:val="20"/>
              </w:rPr>
              <w:t>σσ</w:t>
            </w:r>
            <w:proofErr w:type="spellEnd"/>
            <w:r w:rsidRPr="0001533A">
              <w:rPr>
                <w:sz w:val="20"/>
                <w:szCs w:val="20"/>
              </w:rPr>
              <w:t xml:space="preserve">. 151-173. </w:t>
            </w:r>
          </w:p>
        </w:tc>
      </w:tr>
    </w:tbl>
    <w:p w14:paraId="3DBA95F2" w14:textId="77777777" w:rsidR="00754C0D" w:rsidRPr="00F5339C" w:rsidRDefault="00754C0D" w:rsidP="009A4B0E">
      <w:pPr>
        <w:rPr>
          <w:sz w:val="24"/>
          <w:szCs w:val="24"/>
        </w:rPr>
      </w:pPr>
      <w:r w:rsidRPr="0001533A">
        <w:lastRenderedPageBreak/>
        <w:br w:type="page"/>
      </w:r>
    </w:p>
    <w:p w14:paraId="3A1736A9" w14:textId="14C9703A" w:rsidR="00754C0D" w:rsidRPr="00F5339C" w:rsidRDefault="00754C0D" w:rsidP="00B05526">
      <w:pPr>
        <w:pStyle w:val="1"/>
        <w:spacing w:after="240" w:line="240" w:lineRule="auto"/>
        <w:jc w:val="center"/>
        <w:rPr>
          <w:rFonts w:asciiTheme="minorHAnsi" w:hAnsiTheme="minorHAnsi" w:cstheme="minorHAnsi"/>
          <w:b/>
          <w:bCs/>
          <w:color w:val="336600"/>
          <w:sz w:val="36"/>
          <w:szCs w:val="36"/>
        </w:rPr>
      </w:pPr>
      <w:bookmarkStart w:id="116" w:name="_Toc168241117"/>
      <w:r w:rsidRPr="00F5339C">
        <w:rPr>
          <w:rFonts w:asciiTheme="minorHAnsi" w:hAnsiTheme="minorHAnsi" w:cstheme="minorHAnsi"/>
          <w:b/>
          <w:bCs/>
          <w:color w:val="336600"/>
          <w:sz w:val="36"/>
          <w:szCs w:val="36"/>
        </w:rPr>
        <w:lastRenderedPageBreak/>
        <w:t>ΜΑΘΗΜΑΤΑ ΕΛΕΥΘΕΡΗΣ ΕΠΙΛΟΓΗΣ (</w:t>
      </w:r>
      <w:r w:rsidR="00391C44">
        <w:rPr>
          <w:rFonts w:asciiTheme="minorHAnsi" w:hAnsiTheme="minorHAnsi" w:cstheme="minorHAnsi"/>
          <w:b/>
          <w:bCs/>
          <w:color w:val="336600"/>
          <w:sz w:val="36"/>
          <w:szCs w:val="36"/>
        </w:rPr>
        <w:t>ΠΡΟΑΙΡΕΤΙΚΑ</w:t>
      </w:r>
      <w:r w:rsidRPr="00F5339C">
        <w:rPr>
          <w:rFonts w:asciiTheme="minorHAnsi" w:hAnsiTheme="minorHAnsi" w:cstheme="minorHAnsi"/>
          <w:b/>
          <w:bCs/>
          <w:color w:val="336600"/>
          <w:sz w:val="36"/>
          <w:szCs w:val="36"/>
        </w:rPr>
        <w:t>)</w:t>
      </w:r>
      <w:bookmarkEnd w:id="116"/>
    </w:p>
    <w:p w14:paraId="2798D1C1" w14:textId="77777777" w:rsidR="00754C0D" w:rsidRPr="00F5339C" w:rsidRDefault="009D46CA" w:rsidP="00754C0D">
      <w:pPr>
        <w:pStyle w:val="3"/>
        <w:spacing w:before="600" w:after="240"/>
        <w:jc w:val="center"/>
        <w:rPr>
          <w:rFonts w:cstheme="minorHAnsi"/>
          <w:sz w:val="24"/>
          <w:szCs w:val="24"/>
        </w:rPr>
      </w:pPr>
      <w:hyperlink r:id="rId147" w:history="1">
        <w:bookmarkStart w:id="117" w:name="_Toc168241118"/>
        <w:r w:rsidR="00754C0D" w:rsidRPr="00F5339C">
          <w:rPr>
            <w:rFonts w:cstheme="minorHAnsi"/>
            <w:sz w:val="24"/>
            <w:szCs w:val="24"/>
          </w:rPr>
          <w:t>Πληροφορική Ι – Επεξεργασία Κειμένου</w:t>
        </w:r>
        <w:bookmarkEnd w:id="117"/>
      </w:hyperlink>
    </w:p>
    <w:p w14:paraId="2CB3A338" w14:textId="77777777" w:rsidR="00754C0D" w:rsidRPr="00F5339C" w:rsidRDefault="00754C0D" w:rsidP="00754C0D">
      <w:pPr>
        <w:jc w:val="center"/>
        <w:rPr>
          <w:b/>
          <w:bCs/>
        </w:rPr>
      </w:pPr>
      <w:r w:rsidRPr="00F5339C">
        <w:rPr>
          <w:b/>
          <w:bCs/>
        </w:rPr>
        <w:t>(Ν. ΣΟΥΜΑΣ)</w:t>
      </w:r>
    </w:p>
    <w:p w14:paraId="0289677A"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6C535569" w14:textId="77777777" w:rsidR="00754C0D" w:rsidRPr="00F5339C" w:rsidRDefault="00754C0D" w:rsidP="00DB5B81">
      <w:pPr>
        <w:pStyle w:val="a6"/>
        <w:widowControl w:val="0"/>
        <w:numPr>
          <w:ilvl w:val="1"/>
          <w:numId w:val="16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363"/>
        <w:gridCol w:w="1005"/>
        <w:gridCol w:w="1323"/>
        <w:gridCol w:w="338"/>
        <w:gridCol w:w="1279"/>
      </w:tblGrid>
      <w:tr w:rsidR="00754C0D" w:rsidRPr="00F5339C" w14:paraId="6C8E46B5"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54008FC9"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ΟΝΟΜΑΤΕΠΩΝΥΜΟ ΔΙΔΑΣΚΟΝΤΟΣ</w:t>
            </w:r>
          </w:p>
        </w:tc>
        <w:tc>
          <w:tcPr>
            <w:tcW w:w="5312" w:type="dxa"/>
            <w:gridSpan w:val="5"/>
            <w:tcBorders>
              <w:top w:val="single" w:sz="4" w:space="0" w:color="auto"/>
              <w:left w:val="single" w:sz="4" w:space="0" w:color="auto"/>
              <w:bottom w:val="single" w:sz="4" w:space="0" w:color="auto"/>
              <w:right w:val="single" w:sz="4" w:space="0" w:color="auto"/>
            </w:tcBorders>
          </w:tcPr>
          <w:p w14:paraId="3498FF7E"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ΝΙΚΟΛΑΟΣ ΣΟΥΜΑΣ</w:t>
            </w:r>
          </w:p>
        </w:tc>
      </w:tr>
      <w:tr w:rsidR="00754C0D" w:rsidRPr="00F5339C" w14:paraId="6A31ABDA"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293B87F7"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ΕΞΑΜΗΝΟ ΔΙΔΑΣΚΑΛΙΑΣ</w:t>
            </w:r>
          </w:p>
        </w:tc>
        <w:tc>
          <w:tcPr>
            <w:tcW w:w="5312" w:type="dxa"/>
            <w:gridSpan w:val="5"/>
            <w:tcBorders>
              <w:top w:val="single" w:sz="4" w:space="0" w:color="auto"/>
              <w:left w:val="single" w:sz="4" w:space="0" w:color="auto"/>
              <w:bottom w:val="single" w:sz="4" w:space="0" w:color="auto"/>
              <w:right w:val="single" w:sz="4" w:space="0" w:color="auto"/>
            </w:tcBorders>
          </w:tcPr>
          <w:p w14:paraId="6BDBCC18"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ΧΕΙΜΕΡΙΝΟ</w:t>
            </w:r>
          </w:p>
        </w:tc>
      </w:tr>
      <w:tr w:rsidR="00754C0D" w:rsidRPr="00F5339C" w14:paraId="3A7D0F75" w14:textId="77777777" w:rsidTr="00014D95">
        <w:tc>
          <w:tcPr>
            <w:tcW w:w="3205" w:type="dxa"/>
            <w:shd w:val="clear" w:color="auto" w:fill="DDD9C3"/>
          </w:tcPr>
          <w:p w14:paraId="0E9AC335"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ΣΧΟΛΗ</w:t>
            </w:r>
          </w:p>
        </w:tc>
        <w:tc>
          <w:tcPr>
            <w:tcW w:w="5312" w:type="dxa"/>
            <w:gridSpan w:val="5"/>
          </w:tcPr>
          <w:p w14:paraId="623F892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ΑΝΘΡΩΠΙΣΤΙΚΩΝ ΕΠΙΣΤΗΜΩΝ ΚΑΙ ΠΟΛΙΤΙΣΜΙΚΩΝ ΣΠΟΥΔΩΝ</w:t>
            </w:r>
          </w:p>
        </w:tc>
      </w:tr>
      <w:tr w:rsidR="00754C0D" w:rsidRPr="00F5339C" w14:paraId="6047267D" w14:textId="77777777" w:rsidTr="00014D95">
        <w:tc>
          <w:tcPr>
            <w:tcW w:w="3205" w:type="dxa"/>
            <w:shd w:val="clear" w:color="auto" w:fill="DDD9C3"/>
          </w:tcPr>
          <w:p w14:paraId="6AC6CC20"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ΤΜΗΜΑ</w:t>
            </w:r>
          </w:p>
        </w:tc>
        <w:tc>
          <w:tcPr>
            <w:tcW w:w="5312" w:type="dxa"/>
            <w:gridSpan w:val="5"/>
          </w:tcPr>
          <w:p w14:paraId="6791D28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ΦΙΛΟΛΟΓΙΑΣ</w:t>
            </w:r>
          </w:p>
        </w:tc>
      </w:tr>
      <w:tr w:rsidR="00754C0D" w:rsidRPr="00F5339C" w14:paraId="5016422F" w14:textId="77777777" w:rsidTr="00014D95">
        <w:tc>
          <w:tcPr>
            <w:tcW w:w="3205" w:type="dxa"/>
            <w:shd w:val="clear" w:color="auto" w:fill="DDD9C3"/>
          </w:tcPr>
          <w:p w14:paraId="249C7D40"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ΕΠΙΠΕΔΟ ΣΠΟΥΔΩΝ </w:t>
            </w:r>
          </w:p>
        </w:tc>
        <w:tc>
          <w:tcPr>
            <w:tcW w:w="5312" w:type="dxa"/>
            <w:gridSpan w:val="5"/>
          </w:tcPr>
          <w:p w14:paraId="227DD30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ΠΡΟΠΤΥΧΙΑΚΟ</w:t>
            </w:r>
          </w:p>
        </w:tc>
      </w:tr>
      <w:tr w:rsidR="00754C0D" w:rsidRPr="00F5339C" w14:paraId="3D620201" w14:textId="77777777" w:rsidTr="00014D95">
        <w:tc>
          <w:tcPr>
            <w:tcW w:w="3205" w:type="dxa"/>
            <w:shd w:val="clear" w:color="auto" w:fill="DDD9C3"/>
          </w:tcPr>
          <w:p w14:paraId="00F5E237"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ΚΩΔΙΚΟΣ ΜΑΘΗΜΑΤΟΣ</w:t>
            </w:r>
          </w:p>
        </w:tc>
        <w:tc>
          <w:tcPr>
            <w:tcW w:w="1439" w:type="dxa"/>
          </w:tcPr>
          <w:p w14:paraId="73F402FD" w14:textId="77777777" w:rsidR="00754C0D" w:rsidRPr="00F5339C" w:rsidRDefault="00754C0D" w:rsidP="00014D95">
            <w:pPr>
              <w:spacing w:line="240" w:lineRule="auto"/>
              <w:rPr>
                <w:rFonts w:cstheme="minorHAnsi"/>
                <w:bCs/>
                <w:color w:val="000000"/>
                <w:sz w:val="20"/>
                <w:szCs w:val="20"/>
              </w:rPr>
            </w:pPr>
            <w:r w:rsidRPr="00F5339C">
              <w:rPr>
                <w:rFonts w:cstheme="minorHAnsi"/>
                <w:bCs/>
                <w:color w:val="000000"/>
                <w:sz w:val="20"/>
                <w:szCs w:val="20"/>
              </w:rPr>
              <w:t>ΠΛΗΡΟΦ Ι</w:t>
            </w:r>
          </w:p>
        </w:tc>
        <w:tc>
          <w:tcPr>
            <w:tcW w:w="2282" w:type="dxa"/>
            <w:gridSpan w:val="2"/>
            <w:shd w:val="clear" w:color="auto" w:fill="DDD9C3"/>
          </w:tcPr>
          <w:p w14:paraId="732387CA"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ΕΞΑΜΗΝΟ ΣΠΟΥΔΩΝ</w:t>
            </w:r>
          </w:p>
        </w:tc>
        <w:tc>
          <w:tcPr>
            <w:tcW w:w="1591" w:type="dxa"/>
            <w:gridSpan w:val="2"/>
          </w:tcPr>
          <w:p w14:paraId="351D3AB5"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Α΄</w:t>
            </w:r>
          </w:p>
        </w:tc>
      </w:tr>
      <w:tr w:rsidR="00754C0D" w:rsidRPr="00F5339C" w14:paraId="2A461BB1" w14:textId="77777777" w:rsidTr="00014D95">
        <w:trPr>
          <w:trHeight w:val="375"/>
        </w:trPr>
        <w:tc>
          <w:tcPr>
            <w:tcW w:w="3205" w:type="dxa"/>
            <w:shd w:val="clear" w:color="auto" w:fill="DDD9C3"/>
            <w:vAlign w:val="center"/>
          </w:tcPr>
          <w:p w14:paraId="73F3A871"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ΤΙΤΛΟΣ ΜΑΘΗΜΑΤΟΣ</w:t>
            </w:r>
          </w:p>
        </w:tc>
        <w:tc>
          <w:tcPr>
            <w:tcW w:w="5312" w:type="dxa"/>
            <w:gridSpan w:val="5"/>
            <w:vAlign w:val="center"/>
          </w:tcPr>
          <w:p w14:paraId="6591ED36" w14:textId="4F76E44A" w:rsidR="00754C0D" w:rsidRPr="00F5339C" w:rsidRDefault="009D46CA" w:rsidP="00014D95">
            <w:pPr>
              <w:spacing w:line="240" w:lineRule="auto"/>
              <w:rPr>
                <w:rFonts w:cstheme="minorHAnsi"/>
                <w:color w:val="000000"/>
                <w:sz w:val="20"/>
                <w:szCs w:val="20"/>
              </w:rPr>
            </w:pPr>
            <w:hyperlink r:id="rId148" w:history="1">
              <w:r w:rsidR="00714FA2" w:rsidRPr="00F5339C">
                <w:rPr>
                  <w:rFonts w:cstheme="minorHAnsi"/>
                  <w:sz w:val="20"/>
                  <w:szCs w:val="20"/>
                </w:rPr>
                <w:t>ΠΛΗΡΟΦΟΡΙΚΗ Ι - ΕΠΕΞΕΡΓΑΣΙΑ ΚΕΙΜΕΝΟΥ</w:t>
              </w:r>
            </w:hyperlink>
          </w:p>
        </w:tc>
      </w:tr>
      <w:tr w:rsidR="00754C0D" w:rsidRPr="00F5339C" w14:paraId="47596A16" w14:textId="77777777" w:rsidTr="00014D95">
        <w:trPr>
          <w:trHeight w:val="196"/>
        </w:trPr>
        <w:tc>
          <w:tcPr>
            <w:tcW w:w="5718" w:type="dxa"/>
            <w:gridSpan w:val="3"/>
            <w:shd w:val="clear" w:color="auto" w:fill="DDD9C3"/>
            <w:vAlign w:val="center"/>
          </w:tcPr>
          <w:p w14:paraId="5EA11E6E"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 xml:space="preserve">ΑΥΤΟΤΕΛΕΙΣ ΔΙΔΑΚΤΙΚΕΣ ΔΡΑΣΤΗΡΙΟΤΗΤΕΣ </w:t>
            </w:r>
            <w:r w:rsidRPr="00F5339C">
              <w:rPr>
                <w:rFonts w:cstheme="minorHAnsi"/>
                <w:b/>
                <w:color w:val="000000"/>
                <w:sz w:val="20"/>
                <w:szCs w:val="20"/>
              </w:rPr>
              <w:br/>
            </w:r>
            <w:r w:rsidRPr="00F5339C">
              <w:rPr>
                <w:rFonts w:cstheme="minorHAnsi"/>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66194696"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ΕΒΔΟΜΑΔΙΑΙΕΣ</w:t>
            </w:r>
            <w:r w:rsidRPr="00F5339C">
              <w:rPr>
                <w:rFonts w:cstheme="minorHAnsi"/>
                <w:b/>
                <w:color w:val="000000"/>
                <w:sz w:val="20"/>
                <w:szCs w:val="20"/>
              </w:rPr>
              <w:br/>
              <w:t>ΩΡΕΣ Δ</w:t>
            </w:r>
            <w:r w:rsidRPr="00F5339C">
              <w:rPr>
                <w:rFonts w:cstheme="minorHAnsi"/>
                <w:b/>
                <w:color w:val="000000"/>
                <w:sz w:val="20"/>
                <w:szCs w:val="20"/>
                <w:shd w:val="clear" w:color="auto" w:fill="DDD9C3"/>
              </w:rPr>
              <w:t>ΙΔ</w:t>
            </w:r>
            <w:r w:rsidRPr="00F5339C">
              <w:rPr>
                <w:rFonts w:cstheme="minorHAnsi"/>
                <w:b/>
                <w:color w:val="000000"/>
                <w:sz w:val="20"/>
                <w:szCs w:val="20"/>
              </w:rPr>
              <w:t>ΑΣΚΑΛΙΑΣ</w:t>
            </w:r>
          </w:p>
        </w:tc>
        <w:tc>
          <w:tcPr>
            <w:tcW w:w="1240" w:type="dxa"/>
            <w:shd w:val="clear" w:color="auto" w:fill="DDD9C3"/>
            <w:vAlign w:val="center"/>
          </w:tcPr>
          <w:p w14:paraId="72B5E685"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ΠΙΣΤΩΤΙΚΕΣ ΜΟΝΑΔΕΣ</w:t>
            </w:r>
          </w:p>
        </w:tc>
      </w:tr>
      <w:tr w:rsidR="00754C0D" w:rsidRPr="00F5339C" w14:paraId="7E6B5463" w14:textId="77777777" w:rsidTr="00014D95">
        <w:trPr>
          <w:trHeight w:val="194"/>
        </w:trPr>
        <w:tc>
          <w:tcPr>
            <w:tcW w:w="5718" w:type="dxa"/>
            <w:gridSpan w:val="3"/>
          </w:tcPr>
          <w:p w14:paraId="4C47ABE0" w14:textId="77777777" w:rsidR="00754C0D" w:rsidRPr="00F5339C" w:rsidRDefault="00754C0D" w:rsidP="00014D95">
            <w:pPr>
              <w:spacing w:line="240" w:lineRule="auto"/>
              <w:jc w:val="right"/>
              <w:rPr>
                <w:rFonts w:cstheme="minorHAnsi"/>
                <w:sz w:val="20"/>
                <w:szCs w:val="20"/>
              </w:rPr>
            </w:pPr>
            <w:r w:rsidRPr="00F5339C">
              <w:rPr>
                <w:rFonts w:cstheme="minorHAnsi"/>
                <w:sz w:val="20"/>
                <w:szCs w:val="20"/>
              </w:rPr>
              <w:t>Διαλέξεις και Εργαστηριακές Ασκήσεις στο Εργαστήριο</w:t>
            </w:r>
          </w:p>
          <w:p w14:paraId="7499A110" w14:textId="77777777" w:rsidR="00754C0D" w:rsidRPr="00F5339C" w:rsidRDefault="00754C0D" w:rsidP="00014D95">
            <w:pPr>
              <w:spacing w:line="240" w:lineRule="auto"/>
              <w:jc w:val="center"/>
              <w:rPr>
                <w:rFonts w:cstheme="minorHAnsi"/>
                <w:color w:val="000000"/>
                <w:sz w:val="20"/>
                <w:szCs w:val="20"/>
              </w:rPr>
            </w:pPr>
            <w:r w:rsidRPr="00F5339C">
              <w:rPr>
                <w:rFonts w:cstheme="minorHAnsi"/>
                <w:sz w:val="20"/>
                <w:szCs w:val="20"/>
              </w:rPr>
              <w:t>(Εργαστηριακό Μάθημα)</w:t>
            </w:r>
            <w:r w:rsidRPr="00F5339C">
              <w:rPr>
                <w:rFonts w:cstheme="minorHAnsi"/>
                <w:b/>
                <w:sz w:val="20"/>
                <w:szCs w:val="20"/>
              </w:rPr>
              <w:t xml:space="preserve"> </w:t>
            </w:r>
          </w:p>
        </w:tc>
        <w:tc>
          <w:tcPr>
            <w:tcW w:w="1559" w:type="dxa"/>
            <w:gridSpan w:val="2"/>
          </w:tcPr>
          <w:p w14:paraId="44C4EA35"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3</w:t>
            </w:r>
          </w:p>
        </w:tc>
        <w:tc>
          <w:tcPr>
            <w:tcW w:w="1240" w:type="dxa"/>
          </w:tcPr>
          <w:p w14:paraId="5159D5C9"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2</w:t>
            </w:r>
          </w:p>
        </w:tc>
      </w:tr>
      <w:tr w:rsidR="00754C0D" w:rsidRPr="00F5339C" w14:paraId="5B0C0F21" w14:textId="77777777" w:rsidTr="00014D95">
        <w:trPr>
          <w:trHeight w:val="194"/>
        </w:trPr>
        <w:tc>
          <w:tcPr>
            <w:tcW w:w="5718" w:type="dxa"/>
            <w:gridSpan w:val="3"/>
            <w:shd w:val="clear" w:color="auto" w:fill="DDD9C3"/>
          </w:tcPr>
          <w:p w14:paraId="76914808" w14:textId="77777777" w:rsidR="00754C0D" w:rsidRPr="00F5339C" w:rsidRDefault="00754C0D" w:rsidP="00014D95">
            <w:pPr>
              <w:spacing w:line="240" w:lineRule="auto"/>
              <w:rPr>
                <w:rFonts w:cstheme="minorHAnsi"/>
                <w:i/>
                <w:color w:val="000000"/>
                <w:sz w:val="20"/>
                <w:szCs w:val="20"/>
              </w:rPr>
            </w:pPr>
            <w:r w:rsidRPr="00F5339C">
              <w:rPr>
                <w:rFonts w:cstheme="minorHAnsi"/>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3E8554AA" w14:textId="77777777" w:rsidR="00754C0D" w:rsidRPr="00F5339C" w:rsidRDefault="00754C0D" w:rsidP="00014D95">
            <w:pPr>
              <w:spacing w:line="240" w:lineRule="auto"/>
              <w:jc w:val="right"/>
              <w:rPr>
                <w:rFonts w:cstheme="minorHAnsi"/>
                <w:color w:val="000000"/>
                <w:sz w:val="20"/>
                <w:szCs w:val="20"/>
              </w:rPr>
            </w:pPr>
          </w:p>
        </w:tc>
        <w:tc>
          <w:tcPr>
            <w:tcW w:w="1240" w:type="dxa"/>
          </w:tcPr>
          <w:p w14:paraId="1C0DDE0B" w14:textId="77777777" w:rsidR="00754C0D" w:rsidRPr="00F5339C" w:rsidRDefault="00754C0D" w:rsidP="00014D95">
            <w:pPr>
              <w:spacing w:line="240" w:lineRule="auto"/>
              <w:rPr>
                <w:rFonts w:cstheme="minorHAnsi"/>
                <w:color w:val="000000"/>
                <w:sz w:val="20"/>
                <w:szCs w:val="20"/>
              </w:rPr>
            </w:pPr>
          </w:p>
        </w:tc>
      </w:tr>
      <w:tr w:rsidR="00754C0D" w:rsidRPr="00F5339C" w14:paraId="4C5BC767" w14:textId="77777777" w:rsidTr="00014D95">
        <w:trPr>
          <w:trHeight w:val="599"/>
        </w:trPr>
        <w:tc>
          <w:tcPr>
            <w:tcW w:w="3205" w:type="dxa"/>
            <w:shd w:val="clear" w:color="auto" w:fill="DDD9C3"/>
          </w:tcPr>
          <w:p w14:paraId="78AD5B99" w14:textId="77777777" w:rsidR="00754C0D" w:rsidRPr="00F5339C" w:rsidRDefault="00754C0D" w:rsidP="00014D95">
            <w:pPr>
              <w:spacing w:line="240" w:lineRule="auto"/>
              <w:jc w:val="right"/>
              <w:rPr>
                <w:rFonts w:cstheme="minorHAnsi"/>
                <w:i/>
                <w:color w:val="000000"/>
                <w:sz w:val="20"/>
                <w:szCs w:val="20"/>
              </w:rPr>
            </w:pPr>
            <w:r w:rsidRPr="00F5339C">
              <w:rPr>
                <w:rFonts w:cstheme="minorHAnsi"/>
                <w:b/>
                <w:color w:val="000000"/>
                <w:sz w:val="20"/>
                <w:szCs w:val="20"/>
              </w:rPr>
              <w:t>ΤΥΠΟΣ ΜΑΘΗΜΑΤΟΣ</w:t>
            </w:r>
            <w:r w:rsidRPr="00F5339C">
              <w:rPr>
                <w:rFonts w:cstheme="minorHAnsi"/>
                <w:i/>
                <w:color w:val="000000"/>
                <w:sz w:val="20"/>
                <w:szCs w:val="20"/>
              </w:rPr>
              <w:t xml:space="preserve"> </w:t>
            </w:r>
          </w:p>
          <w:p w14:paraId="2D9FEB07" w14:textId="77777777" w:rsidR="00754C0D" w:rsidRPr="00F5339C" w:rsidRDefault="00754C0D" w:rsidP="00014D95">
            <w:pPr>
              <w:spacing w:line="240" w:lineRule="auto"/>
              <w:jc w:val="right"/>
              <w:rPr>
                <w:rFonts w:cstheme="minorHAnsi"/>
                <w:i/>
                <w:color w:val="000000"/>
                <w:sz w:val="20"/>
                <w:szCs w:val="20"/>
              </w:rPr>
            </w:pPr>
            <w:r w:rsidRPr="00F5339C">
              <w:rPr>
                <w:rFonts w:cstheme="minorHAnsi"/>
                <w:i/>
                <w:color w:val="000000"/>
                <w:sz w:val="20"/>
                <w:szCs w:val="20"/>
              </w:rPr>
              <w:t xml:space="preserve">γενικού υποβάθρου, </w:t>
            </w:r>
            <w:r w:rsidRPr="00F5339C">
              <w:rPr>
                <w:rFonts w:cstheme="minorHAnsi"/>
                <w:i/>
                <w:color w:val="000000"/>
                <w:sz w:val="20"/>
                <w:szCs w:val="20"/>
              </w:rPr>
              <w:br/>
              <w:t xml:space="preserve">ειδικού υποβάθρου, ειδίκευσης </w:t>
            </w:r>
          </w:p>
          <w:p w14:paraId="6B083B7D" w14:textId="77777777" w:rsidR="00754C0D" w:rsidRPr="00F5339C" w:rsidRDefault="00754C0D" w:rsidP="00014D95">
            <w:pPr>
              <w:spacing w:line="240" w:lineRule="auto"/>
              <w:jc w:val="right"/>
              <w:rPr>
                <w:rFonts w:cstheme="minorHAnsi"/>
                <w:b/>
                <w:color w:val="000000"/>
                <w:sz w:val="20"/>
                <w:szCs w:val="20"/>
              </w:rPr>
            </w:pPr>
            <w:r w:rsidRPr="00F5339C">
              <w:rPr>
                <w:rFonts w:cstheme="minorHAnsi"/>
                <w:i/>
                <w:color w:val="000000"/>
                <w:sz w:val="20"/>
                <w:szCs w:val="20"/>
              </w:rPr>
              <w:t>γενικών γνώσεων, ανάπτυξης δεξιοτήτων</w:t>
            </w:r>
          </w:p>
        </w:tc>
        <w:tc>
          <w:tcPr>
            <w:tcW w:w="5312" w:type="dxa"/>
            <w:gridSpan w:val="5"/>
          </w:tcPr>
          <w:p w14:paraId="049015CE" w14:textId="1F35F116" w:rsidR="00624CF9" w:rsidRDefault="00624CF9" w:rsidP="00014D95">
            <w:pPr>
              <w:spacing w:line="240" w:lineRule="auto"/>
              <w:rPr>
                <w:rFonts w:cstheme="minorHAnsi"/>
                <w:color w:val="000000"/>
                <w:sz w:val="20"/>
                <w:szCs w:val="20"/>
              </w:rPr>
            </w:pPr>
            <w:r>
              <w:rPr>
                <w:rFonts w:cstheme="minorHAnsi"/>
                <w:color w:val="000000"/>
                <w:sz w:val="20"/>
                <w:szCs w:val="20"/>
              </w:rPr>
              <w:t>ΕΡΓΑΣΤΗΡΙΑΚΌ ΜΑΘΗΜΑ ΕΛΕΥΘΕΡΗΣ ΕΠΙΛΟΓΗΣ (ΠΡΟΑΙΡΕΤΙΚΌ)</w:t>
            </w:r>
          </w:p>
          <w:p w14:paraId="35DF2358" w14:textId="214238F7" w:rsidR="00754C0D" w:rsidRPr="00F5339C" w:rsidRDefault="009E6922" w:rsidP="00014D95">
            <w:pPr>
              <w:spacing w:line="240" w:lineRule="auto"/>
              <w:rPr>
                <w:rFonts w:cstheme="minorHAnsi"/>
                <w:color w:val="000000"/>
                <w:sz w:val="20"/>
                <w:szCs w:val="20"/>
              </w:rPr>
            </w:pPr>
            <w:r w:rsidRPr="00F5339C">
              <w:rPr>
                <w:rFonts w:cstheme="minorHAnsi"/>
                <w:color w:val="000000"/>
                <w:sz w:val="20"/>
                <w:szCs w:val="20"/>
              </w:rPr>
              <w:t>ΕΙΔΙΚΟΥ ΥΠΟΒΑΘΡΟΥ -</w:t>
            </w:r>
            <w:r>
              <w:rPr>
                <w:rFonts w:cstheme="minorHAnsi"/>
                <w:color w:val="000000"/>
                <w:sz w:val="20"/>
                <w:szCs w:val="20"/>
              </w:rPr>
              <w:t xml:space="preserve"> </w:t>
            </w:r>
            <w:r w:rsidRPr="00F5339C">
              <w:rPr>
                <w:rFonts w:cstheme="minorHAnsi"/>
                <w:color w:val="000000"/>
                <w:sz w:val="20"/>
                <w:szCs w:val="20"/>
              </w:rPr>
              <w:t>ΕΙΔΙΚΕΥΣΗΣ ΓΕΝΙΚΩΝ ΓΝΩΣΕΩΝ ΚΑΙ ΑΝΑΠΤΥΞΗΣ ΔΕΞΙΟΤΗΤΩΝ</w:t>
            </w:r>
          </w:p>
        </w:tc>
      </w:tr>
      <w:tr w:rsidR="00754C0D" w:rsidRPr="00F5339C" w14:paraId="127CE90A" w14:textId="77777777" w:rsidTr="00014D95">
        <w:tc>
          <w:tcPr>
            <w:tcW w:w="3205" w:type="dxa"/>
            <w:shd w:val="clear" w:color="auto" w:fill="DDD9C3"/>
          </w:tcPr>
          <w:p w14:paraId="77FD8B7D"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ΠΡΟΑΠΑΙΤΟΥΜΕΝΑ ΜΑΘΗΜΑΤΑ:</w:t>
            </w:r>
          </w:p>
          <w:p w14:paraId="54DD28C7" w14:textId="77777777" w:rsidR="00754C0D" w:rsidRPr="00F5339C" w:rsidRDefault="00754C0D" w:rsidP="00014D95">
            <w:pPr>
              <w:spacing w:line="240" w:lineRule="auto"/>
              <w:jc w:val="right"/>
              <w:rPr>
                <w:rFonts w:cstheme="minorHAnsi"/>
                <w:b/>
                <w:color w:val="000000"/>
                <w:sz w:val="20"/>
                <w:szCs w:val="20"/>
              </w:rPr>
            </w:pPr>
          </w:p>
        </w:tc>
        <w:tc>
          <w:tcPr>
            <w:tcW w:w="5312" w:type="dxa"/>
            <w:gridSpan w:val="5"/>
          </w:tcPr>
          <w:p w14:paraId="43724990" w14:textId="4A168877" w:rsidR="00754C0D" w:rsidRPr="00F5339C" w:rsidRDefault="009E6922" w:rsidP="00014D95">
            <w:pPr>
              <w:spacing w:line="240" w:lineRule="auto"/>
              <w:rPr>
                <w:rFonts w:cstheme="minorHAnsi"/>
                <w:color w:val="000000"/>
                <w:sz w:val="20"/>
                <w:szCs w:val="20"/>
              </w:rPr>
            </w:pPr>
            <w:r>
              <w:rPr>
                <w:rFonts w:cstheme="minorHAnsi"/>
                <w:color w:val="000000"/>
                <w:sz w:val="20"/>
                <w:szCs w:val="20"/>
              </w:rPr>
              <w:t>-</w:t>
            </w:r>
          </w:p>
        </w:tc>
      </w:tr>
      <w:tr w:rsidR="00754C0D" w:rsidRPr="00F5339C" w14:paraId="507B27FD" w14:textId="77777777" w:rsidTr="00014D95">
        <w:tc>
          <w:tcPr>
            <w:tcW w:w="3205" w:type="dxa"/>
            <w:shd w:val="clear" w:color="auto" w:fill="DDD9C3"/>
          </w:tcPr>
          <w:p w14:paraId="5D04E24C"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ΓΛΩΣΣΑ ΔΙΔΑΣΚΑΛΙΑΣ και ΕΞΕΤΑΣΕΩΝ:</w:t>
            </w:r>
          </w:p>
        </w:tc>
        <w:tc>
          <w:tcPr>
            <w:tcW w:w="5312" w:type="dxa"/>
            <w:gridSpan w:val="5"/>
          </w:tcPr>
          <w:p w14:paraId="1F6A6A42" w14:textId="2392E5F1" w:rsidR="00754C0D" w:rsidRPr="00F5339C" w:rsidRDefault="009E6922" w:rsidP="00014D95">
            <w:pPr>
              <w:spacing w:line="240" w:lineRule="auto"/>
              <w:rPr>
                <w:rFonts w:cstheme="minorHAnsi"/>
                <w:color w:val="000000"/>
                <w:sz w:val="20"/>
                <w:szCs w:val="20"/>
              </w:rPr>
            </w:pPr>
            <w:r w:rsidRPr="00F5339C">
              <w:rPr>
                <w:rFonts w:cstheme="minorHAnsi"/>
                <w:color w:val="000000"/>
                <w:sz w:val="20"/>
                <w:szCs w:val="20"/>
              </w:rPr>
              <w:t>ΕΛΛΗΝΙΚΗ</w:t>
            </w:r>
          </w:p>
        </w:tc>
      </w:tr>
      <w:tr w:rsidR="00754C0D" w:rsidRPr="00F5339C" w14:paraId="7EE82233" w14:textId="77777777" w:rsidTr="00014D95">
        <w:tc>
          <w:tcPr>
            <w:tcW w:w="3205" w:type="dxa"/>
            <w:shd w:val="clear" w:color="auto" w:fill="DDD9C3"/>
          </w:tcPr>
          <w:p w14:paraId="1FB9EFBA"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lastRenderedPageBreak/>
              <w:t xml:space="preserve">ΤΟ ΜΑΘΗΜΑ ΠΡΟΣΦΕΡΕΤΑΙ ΣΕ ΦΟΙΤΗΤΕΣ </w:t>
            </w:r>
            <w:r w:rsidRPr="00F5339C">
              <w:rPr>
                <w:rFonts w:cstheme="minorHAnsi"/>
                <w:b/>
                <w:color w:val="000000"/>
                <w:sz w:val="20"/>
                <w:szCs w:val="20"/>
                <w:lang w:val="en-GB"/>
              </w:rPr>
              <w:t>ERASMUS</w:t>
            </w:r>
            <w:r w:rsidRPr="00F5339C">
              <w:rPr>
                <w:rFonts w:cstheme="minorHAnsi"/>
                <w:b/>
                <w:color w:val="000000"/>
                <w:sz w:val="20"/>
                <w:szCs w:val="20"/>
              </w:rPr>
              <w:t xml:space="preserve"> </w:t>
            </w:r>
          </w:p>
        </w:tc>
        <w:tc>
          <w:tcPr>
            <w:tcW w:w="5312" w:type="dxa"/>
            <w:gridSpan w:val="5"/>
          </w:tcPr>
          <w:p w14:paraId="3B2E6BBE" w14:textId="7913C2BE" w:rsidR="00754C0D" w:rsidRPr="00F5339C" w:rsidRDefault="009E6922" w:rsidP="00014D95">
            <w:pPr>
              <w:spacing w:line="240" w:lineRule="auto"/>
              <w:rPr>
                <w:rFonts w:cstheme="minorHAnsi"/>
                <w:color w:val="000000"/>
                <w:sz w:val="20"/>
                <w:szCs w:val="20"/>
              </w:rPr>
            </w:pPr>
            <w:r w:rsidRPr="00F5339C">
              <w:rPr>
                <w:rFonts w:cstheme="minorHAnsi"/>
                <w:color w:val="000000"/>
                <w:sz w:val="20"/>
                <w:szCs w:val="20"/>
              </w:rPr>
              <w:t>ΌΧΙ</w:t>
            </w:r>
          </w:p>
        </w:tc>
      </w:tr>
      <w:tr w:rsidR="00754C0D" w:rsidRPr="008465C6" w14:paraId="7B874268" w14:textId="77777777" w:rsidTr="00014D95">
        <w:tc>
          <w:tcPr>
            <w:tcW w:w="3205" w:type="dxa"/>
            <w:shd w:val="clear" w:color="auto" w:fill="DDD9C3"/>
          </w:tcPr>
          <w:p w14:paraId="2A74F7FD" w14:textId="77777777" w:rsidR="00754C0D" w:rsidRPr="00F5339C" w:rsidRDefault="00754C0D" w:rsidP="00014D95">
            <w:pPr>
              <w:spacing w:line="240" w:lineRule="auto"/>
              <w:jc w:val="right"/>
              <w:rPr>
                <w:rFonts w:cstheme="minorHAnsi"/>
                <w:b/>
                <w:color w:val="000000"/>
                <w:sz w:val="20"/>
                <w:szCs w:val="20"/>
                <w:lang w:val="en-GB"/>
              </w:rPr>
            </w:pPr>
            <w:r w:rsidRPr="00F5339C">
              <w:rPr>
                <w:rFonts w:cstheme="minorHAnsi"/>
                <w:b/>
                <w:color w:val="000000"/>
                <w:sz w:val="20"/>
                <w:szCs w:val="20"/>
              </w:rPr>
              <w:t>ΗΛΕΚΤΡΟΝΙΚΗ ΣΕΛΙΔΑ ΜΑΘΗΜΑΤΟΣ (</w:t>
            </w:r>
            <w:r w:rsidRPr="00F5339C">
              <w:rPr>
                <w:rFonts w:cstheme="minorHAnsi"/>
                <w:b/>
                <w:color w:val="000000"/>
                <w:sz w:val="20"/>
                <w:szCs w:val="20"/>
                <w:lang w:val="en-GB"/>
              </w:rPr>
              <w:t>URL)</w:t>
            </w:r>
          </w:p>
        </w:tc>
        <w:tc>
          <w:tcPr>
            <w:tcW w:w="5312" w:type="dxa"/>
            <w:gridSpan w:val="5"/>
          </w:tcPr>
          <w:p w14:paraId="645A6951" w14:textId="77777777" w:rsidR="00754C0D" w:rsidRPr="00F5339C" w:rsidRDefault="00754C0D" w:rsidP="00014D95">
            <w:pPr>
              <w:tabs>
                <w:tab w:val="left" w:pos="1065"/>
              </w:tabs>
              <w:spacing w:after="200" w:line="240" w:lineRule="auto"/>
              <w:rPr>
                <w:rFonts w:eastAsia="Calibri" w:cstheme="minorHAnsi"/>
                <w:color w:val="000000"/>
                <w:sz w:val="20"/>
                <w:szCs w:val="20"/>
                <w:lang w:val="en-GB"/>
              </w:rPr>
            </w:pPr>
            <w:r w:rsidRPr="00F5339C">
              <w:rPr>
                <w:rFonts w:eastAsia="Calibri" w:cstheme="minorHAnsi"/>
                <w:color w:val="000000"/>
                <w:sz w:val="20"/>
                <w:szCs w:val="20"/>
                <w:lang w:val="en-GB"/>
              </w:rPr>
              <w:t>https://eclass.uop.gr/courses/LITD237/</w:t>
            </w:r>
          </w:p>
        </w:tc>
      </w:tr>
    </w:tbl>
    <w:p w14:paraId="0F0B84E6" w14:textId="77777777" w:rsidR="00754C0D" w:rsidRPr="00F5339C" w:rsidRDefault="00754C0D" w:rsidP="00DB5B81">
      <w:pPr>
        <w:pStyle w:val="a6"/>
        <w:widowControl w:val="0"/>
        <w:numPr>
          <w:ilvl w:val="1"/>
          <w:numId w:val="16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47874DC9" w14:textId="77777777" w:rsidTr="00014D95">
        <w:tc>
          <w:tcPr>
            <w:tcW w:w="8472" w:type="dxa"/>
            <w:gridSpan w:val="2"/>
            <w:tcBorders>
              <w:bottom w:val="nil"/>
            </w:tcBorders>
            <w:shd w:val="clear" w:color="auto" w:fill="DDD9C3"/>
          </w:tcPr>
          <w:p w14:paraId="47F61B6F" w14:textId="77777777" w:rsidR="00754C0D" w:rsidRPr="00F5339C" w:rsidRDefault="00754C0D" w:rsidP="00014D95">
            <w:pPr>
              <w:spacing w:line="240" w:lineRule="auto"/>
              <w:rPr>
                <w:rFonts w:cstheme="minorHAnsi"/>
                <w:i/>
                <w:color w:val="000000"/>
                <w:sz w:val="20"/>
                <w:szCs w:val="20"/>
              </w:rPr>
            </w:pPr>
            <w:r w:rsidRPr="00F5339C">
              <w:rPr>
                <w:rFonts w:cstheme="minorHAnsi"/>
                <w:b/>
                <w:color w:val="000000"/>
                <w:sz w:val="20"/>
                <w:szCs w:val="20"/>
              </w:rPr>
              <w:t>Μαθησιακά Αποτελέσματα</w:t>
            </w:r>
          </w:p>
        </w:tc>
      </w:tr>
      <w:tr w:rsidR="00754C0D" w:rsidRPr="00F5339C" w14:paraId="6DC3C4C0" w14:textId="77777777" w:rsidTr="00014D95">
        <w:tc>
          <w:tcPr>
            <w:tcW w:w="8472" w:type="dxa"/>
            <w:gridSpan w:val="2"/>
            <w:tcBorders>
              <w:top w:val="nil"/>
            </w:tcBorders>
            <w:shd w:val="clear" w:color="auto" w:fill="DDD9C3"/>
          </w:tcPr>
          <w:p w14:paraId="2CBFF768" w14:textId="77777777" w:rsidR="00754C0D" w:rsidRPr="00F5339C" w:rsidRDefault="00754C0D" w:rsidP="00014D95">
            <w:pPr>
              <w:widowControl w:val="0"/>
              <w:autoSpaceDE w:val="0"/>
              <w:autoSpaceDN w:val="0"/>
              <w:adjustRightInd w:val="0"/>
              <w:spacing w:after="60" w:line="240" w:lineRule="auto"/>
              <w:rPr>
                <w:rFonts w:cstheme="minorHAnsi"/>
                <w:i/>
                <w:color w:val="000000"/>
                <w:sz w:val="20"/>
                <w:szCs w:val="20"/>
              </w:rPr>
            </w:pPr>
            <w:r w:rsidRPr="00F5339C">
              <w:rPr>
                <w:rFonts w:cstheme="minorHAnsi"/>
                <w:i/>
                <w:color w:val="000000"/>
                <w:sz w:val="20"/>
                <w:szCs w:val="20"/>
              </w:rPr>
              <w:t>Περιγράφονται τα μαθησιακά αποτελέσματα του μαθήματος οι συγκεκριμένες</w:t>
            </w:r>
            <w:r>
              <w:rPr>
                <w:rFonts w:cstheme="minorHAnsi"/>
                <w:i/>
                <w:color w:val="000000"/>
                <w:sz w:val="20"/>
                <w:szCs w:val="20"/>
              </w:rPr>
              <w:t xml:space="preserve"> </w:t>
            </w:r>
            <w:r w:rsidRPr="00F5339C">
              <w:rPr>
                <w:rFonts w:cstheme="minorHAnsi"/>
                <w:i/>
                <w:color w:val="000000"/>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5B830D06" w14:textId="77777777" w:rsidR="00754C0D" w:rsidRPr="00F5339C" w:rsidRDefault="00754C0D" w:rsidP="00014D95">
            <w:pPr>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Συμβουλευτείτε το Παράρτημα Α </w:t>
            </w:r>
          </w:p>
          <w:p w14:paraId="4D977A84"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74403E7"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Περιγραφικοί Δείκτες Επιπέδων 6, 7 &amp; 8 του Ευρωπαϊκού Πλαισίου Προσόντων Διά Βίου Μάθησης και το Παράρτημα Β</w:t>
            </w:r>
          </w:p>
          <w:p w14:paraId="1756889E"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Περιληπτικός Οδηγός συγγραφής Μαθησιακών Αποτελεσμάτων</w:t>
            </w:r>
          </w:p>
        </w:tc>
      </w:tr>
      <w:tr w:rsidR="00754C0D" w:rsidRPr="00F5339C" w14:paraId="10B5922C" w14:textId="77777777" w:rsidTr="00014D95">
        <w:tc>
          <w:tcPr>
            <w:tcW w:w="8472" w:type="dxa"/>
            <w:gridSpan w:val="2"/>
          </w:tcPr>
          <w:p w14:paraId="0A5FF22A" w14:textId="77777777" w:rsidR="00754C0D" w:rsidRPr="00F5339C" w:rsidRDefault="00754C0D" w:rsidP="00014D95">
            <w:pPr>
              <w:widowControl w:val="0"/>
              <w:autoSpaceDE w:val="0"/>
              <w:autoSpaceDN w:val="0"/>
              <w:adjustRightInd w:val="0"/>
              <w:spacing w:line="240" w:lineRule="auto"/>
              <w:jc w:val="both"/>
              <w:rPr>
                <w:rFonts w:cstheme="minorHAnsi"/>
                <w:color w:val="000000"/>
                <w:sz w:val="20"/>
                <w:szCs w:val="20"/>
              </w:rPr>
            </w:pPr>
          </w:p>
          <w:p w14:paraId="1DD9E4D7"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Σκοπός του μαθήματος είναι η απόκτηση γνώσεων από τους φοιτητές σε προχωρημένο επίπεδο ώστε να μπορούν να χρησιμοποιήσουν την εφαρμογή επεξεργασίας κειμένου για να δημιουργήσουν έγγραφα που κρίνονται σαν αποτέλεσμα προχωρημένης επεξεργασίας κειμένου. Με την επιτυχή ολοκλήρωση του μαθήματος οι φοιτητές θα είναι ικανοί να εργαστούν αποδοτικά και σε υψηλότερο από το βασικό επίπεδο ικανότητας, να παράγουν υψηλού επιπέδου αποτελέσματα επεξεργασίας κειμένου, πολύπλοκα έντυπα, να μορφοποιούν και να σχεδιάζουν προσφορές που περιλαμβάνουν πίνακες, φόρμες και γραφικά. Επιπλέον, οι φοιτητές μέσα από την εφαρμογή επεξεργασίας κειμένου θα είναι ικανοί να ολοκληρώνουν προχωρημένες λειτουργίες συγχώνευσης αλληλογραφίας, να συγκεντρώνουν, οργανώνουν, και αναλύουν τις πηγές της έρευνας τους (π.χ. βιβλιογραφικές αναφορές, κ.ά.) </w:t>
            </w:r>
          </w:p>
          <w:p w14:paraId="4B2CCCB1" w14:textId="77777777" w:rsidR="00754C0D" w:rsidRPr="00F5339C" w:rsidRDefault="00754C0D" w:rsidP="00014D95">
            <w:pPr>
              <w:widowControl w:val="0"/>
              <w:autoSpaceDE w:val="0"/>
              <w:autoSpaceDN w:val="0"/>
              <w:adjustRightInd w:val="0"/>
              <w:spacing w:line="240" w:lineRule="auto"/>
              <w:rPr>
                <w:rFonts w:eastAsia="Calibri" w:cstheme="minorHAnsi"/>
                <w:color w:val="000000"/>
                <w:sz w:val="20"/>
                <w:szCs w:val="20"/>
              </w:rPr>
            </w:pPr>
          </w:p>
        </w:tc>
      </w:tr>
      <w:tr w:rsidR="00754C0D" w:rsidRPr="00F5339C" w14:paraId="68B334FE"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20B55CBB"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Γενικές Ικανότητες</w:t>
            </w:r>
          </w:p>
        </w:tc>
      </w:tr>
      <w:tr w:rsidR="00754C0D" w:rsidRPr="00F5339C" w14:paraId="5CA87A92" w14:textId="77777777" w:rsidTr="00014D95">
        <w:tc>
          <w:tcPr>
            <w:tcW w:w="8472" w:type="dxa"/>
            <w:gridSpan w:val="2"/>
            <w:tcBorders>
              <w:top w:val="nil"/>
              <w:bottom w:val="nil"/>
            </w:tcBorders>
            <w:shd w:val="clear" w:color="auto" w:fill="DDD9C3"/>
          </w:tcPr>
          <w:p w14:paraId="3E04E3EB" w14:textId="77777777" w:rsidR="00754C0D" w:rsidRPr="00F5339C" w:rsidRDefault="00754C0D" w:rsidP="00014D95">
            <w:pPr>
              <w:widowControl w:val="0"/>
              <w:autoSpaceDE w:val="0"/>
              <w:autoSpaceDN w:val="0"/>
              <w:adjustRightInd w:val="0"/>
              <w:spacing w:after="60" w:line="240" w:lineRule="auto"/>
              <w:rPr>
                <w:rFonts w:cstheme="minorHAnsi"/>
                <w:i/>
                <w:color w:val="000000"/>
                <w:sz w:val="20"/>
                <w:szCs w:val="20"/>
              </w:rPr>
            </w:pPr>
            <w:r w:rsidRPr="00F5339C">
              <w:rPr>
                <w:rFonts w:cstheme="minorHAnsi"/>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74C40DFC"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467328D4"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Αναζήτηση, ανάλυση και σύνθεση δεδομένων και πληροφοριών, με τη χρήση και των απαραίτητων τεχνολογιών </w:t>
            </w:r>
          </w:p>
          <w:p w14:paraId="4AF2152C"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Προσαρμογή σε νέες καταστάσεις </w:t>
            </w:r>
          </w:p>
          <w:p w14:paraId="44230FC0"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Λήψη αποφάσεων </w:t>
            </w:r>
          </w:p>
          <w:p w14:paraId="10201FA1"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Αυτόνομη εργασία </w:t>
            </w:r>
          </w:p>
          <w:p w14:paraId="3B6A2606"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Ομαδική εργασία </w:t>
            </w:r>
          </w:p>
          <w:p w14:paraId="72419968"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Εργασία σε διεθνές περιβάλλον </w:t>
            </w:r>
          </w:p>
          <w:p w14:paraId="59A713D4"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Εργασία σε διεπιστημονικό περιβάλλον </w:t>
            </w:r>
          </w:p>
          <w:p w14:paraId="79B09F54"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Παραγωγή νέων ερευνητικών ιδεών </w:t>
            </w:r>
          </w:p>
        </w:tc>
        <w:tc>
          <w:tcPr>
            <w:tcW w:w="4508" w:type="dxa"/>
            <w:tcBorders>
              <w:top w:val="nil"/>
              <w:left w:val="nil"/>
              <w:bottom w:val="single" w:sz="4" w:space="0" w:color="auto"/>
            </w:tcBorders>
            <w:shd w:val="clear" w:color="auto" w:fill="DDD9C3"/>
          </w:tcPr>
          <w:p w14:paraId="07DD4843"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Σχεδιασμός και διαχείριση έργων </w:t>
            </w:r>
          </w:p>
          <w:p w14:paraId="4F29F7CC"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Σεβασμός στη διαφορετικότητα και στην </w:t>
            </w:r>
            <w:proofErr w:type="spellStart"/>
            <w:r w:rsidRPr="00F5339C">
              <w:rPr>
                <w:rFonts w:cstheme="minorHAnsi"/>
                <w:i/>
                <w:color w:val="000000"/>
                <w:sz w:val="20"/>
                <w:szCs w:val="20"/>
              </w:rPr>
              <w:t>πολυπολιτισμικότητα</w:t>
            </w:r>
            <w:proofErr w:type="spellEnd"/>
            <w:r w:rsidRPr="00F5339C">
              <w:rPr>
                <w:rFonts w:cstheme="minorHAnsi"/>
                <w:i/>
                <w:color w:val="000000"/>
                <w:sz w:val="20"/>
                <w:szCs w:val="20"/>
              </w:rPr>
              <w:t xml:space="preserve"> </w:t>
            </w:r>
          </w:p>
          <w:p w14:paraId="18143590"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Σεβασμός στο φυσικό περιβάλλον </w:t>
            </w:r>
          </w:p>
          <w:p w14:paraId="5A5790BB"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Επίδειξη κοινωνικής, επαγγελματικής και ηθικής υπευθυνότητας και ευαισθησίας σε θέματα φύλου </w:t>
            </w:r>
          </w:p>
          <w:p w14:paraId="6C583158"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Άσκηση κριτικής και αυτοκριτικής </w:t>
            </w:r>
          </w:p>
          <w:p w14:paraId="0E69EDE4" w14:textId="77777777" w:rsidR="00754C0D" w:rsidRPr="00F5339C" w:rsidRDefault="00754C0D" w:rsidP="00014D95">
            <w:pPr>
              <w:spacing w:line="240" w:lineRule="auto"/>
              <w:rPr>
                <w:rFonts w:cstheme="minorHAnsi"/>
                <w:i/>
                <w:color w:val="000000"/>
                <w:sz w:val="20"/>
                <w:szCs w:val="20"/>
              </w:rPr>
            </w:pPr>
            <w:r w:rsidRPr="00F5339C">
              <w:rPr>
                <w:rFonts w:cstheme="minorHAnsi"/>
                <w:i/>
                <w:color w:val="000000"/>
                <w:sz w:val="20"/>
                <w:szCs w:val="20"/>
              </w:rPr>
              <w:t>Προαγωγή της ελεύθερης, δημιουργικής και επαγωγικής σκέψης</w:t>
            </w:r>
          </w:p>
          <w:p w14:paraId="10D7ED1E" w14:textId="77777777" w:rsidR="00754C0D" w:rsidRPr="00F5339C" w:rsidRDefault="00754C0D" w:rsidP="00014D95">
            <w:pPr>
              <w:spacing w:line="240" w:lineRule="auto"/>
              <w:rPr>
                <w:rFonts w:cstheme="minorHAnsi"/>
                <w:b/>
                <w:color w:val="000000"/>
                <w:sz w:val="20"/>
                <w:szCs w:val="20"/>
              </w:rPr>
            </w:pPr>
            <w:r w:rsidRPr="00F5339C">
              <w:rPr>
                <w:rFonts w:cstheme="minorHAnsi"/>
                <w:i/>
                <w:color w:val="000000"/>
                <w:sz w:val="20"/>
                <w:szCs w:val="20"/>
              </w:rPr>
              <w:t>Άλλες</w:t>
            </w:r>
          </w:p>
          <w:p w14:paraId="46B04E99" w14:textId="77777777" w:rsidR="00754C0D" w:rsidRPr="00F5339C" w:rsidRDefault="00754C0D" w:rsidP="00014D95">
            <w:pPr>
              <w:spacing w:line="240" w:lineRule="auto"/>
              <w:rPr>
                <w:rFonts w:cstheme="minorHAnsi"/>
                <w:b/>
                <w:color w:val="000000"/>
                <w:sz w:val="20"/>
                <w:szCs w:val="20"/>
              </w:rPr>
            </w:pPr>
          </w:p>
        </w:tc>
      </w:tr>
      <w:tr w:rsidR="00754C0D" w:rsidRPr="00F5339C" w14:paraId="2FBF1FFF" w14:textId="77777777" w:rsidTr="00014D95">
        <w:tc>
          <w:tcPr>
            <w:tcW w:w="8472" w:type="dxa"/>
            <w:gridSpan w:val="2"/>
            <w:tcBorders>
              <w:bottom w:val="single" w:sz="4" w:space="0" w:color="auto"/>
            </w:tcBorders>
          </w:tcPr>
          <w:p w14:paraId="20732D32" w14:textId="77777777" w:rsidR="00754C0D" w:rsidRPr="00F5339C" w:rsidRDefault="00754C0D" w:rsidP="00014D95">
            <w:pPr>
              <w:tabs>
                <w:tab w:val="left" w:pos="1350"/>
              </w:tabs>
              <w:spacing w:line="240" w:lineRule="auto"/>
              <w:jc w:val="both"/>
              <w:rPr>
                <w:rFonts w:eastAsia="Calibri" w:cstheme="minorHAnsi"/>
                <w:color w:val="000000"/>
                <w:sz w:val="20"/>
                <w:szCs w:val="20"/>
              </w:rPr>
            </w:pPr>
          </w:p>
          <w:p w14:paraId="7D99A4F0"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 xml:space="preserve">Αναζήτηση, ανάλυση και σύνθεση δεδομένων και πληροφοριών, με τη χρήση των απαραίτητων τεχνολογιών </w:t>
            </w:r>
          </w:p>
          <w:p w14:paraId="0A5979DC"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Αυτόνομη εργασία των φοιτητών</w:t>
            </w:r>
          </w:p>
          <w:p w14:paraId="25A4AB57"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 xml:space="preserve">Ομαδική εργασία </w:t>
            </w:r>
          </w:p>
          <w:p w14:paraId="394DE7D8"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Προαγωγή της ελεύθερης, δημιουργικής και επαγωγικής σκέψης</w:t>
            </w:r>
          </w:p>
          <w:p w14:paraId="7CC42EFE"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Εργασία σε διεπιστημονικό περιβάλλον</w:t>
            </w:r>
          </w:p>
          <w:p w14:paraId="0D4BCB33" w14:textId="77777777" w:rsidR="00754C0D" w:rsidRPr="00F5339C" w:rsidRDefault="00754C0D" w:rsidP="00014D95">
            <w:pPr>
              <w:spacing w:line="240" w:lineRule="auto"/>
              <w:jc w:val="both"/>
              <w:rPr>
                <w:rFonts w:cstheme="minorHAnsi"/>
                <w:i/>
                <w:color w:val="000000"/>
                <w:sz w:val="20"/>
                <w:szCs w:val="20"/>
              </w:rPr>
            </w:pPr>
          </w:p>
        </w:tc>
      </w:tr>
    </w:tbl>
    <w:p w14:paraId="523B4384" w14:textId="77777777" w:rsidR="00754C0D" w:rsidRPr="00F5339C" w:rsidRDefault="00754C0D" w:rsidP="00DB5B81">
      <w:pPr>
        <w:widowControl w:val="0"/>
        <w:numPr>
          <w:ilvl w:val="0"/>
          <w:numId w:val="169"/>
        </w:numPr>
        <w:autoSpaceDE w:val="0"/>
        <w:autoSpaceDN w:val="0"/>
        <w:adjustRightInd w:val="0"/>
        <w:spacing w:before="120" w:after="200" w:line="240" w:lineRule="auto"/>
        <w:ind w:left="357" w:hanging="357"/>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7A92ED1" w14:textId="77777777" w:rsidTr="00014D95">
        <w:trPr>
          <w:trHeight w:val="90"/>
        </w:trPr>
        <w:tc>
          <w:tcPr>
            <w:tcW w:w="8472" w:type="dxa"/>
          </w:tcPr>
          <w:p w14:paraId="4699FC8A"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Σύντομη Περιγραφή Μαθήματος:</w:t>
            </w:r>
          </w:p>
          <w:p w14:paraId="1C7A0EF4"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Στο μάθημα θα επιχειρηθεί να γίνει αναλυτική μελέτη των παρακάτω ενοτήτων:</w:t>
            </w:r>
          </w:p>
          <w:p w14:paraId="119C71CC"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Επεξεργασία (Κείμενο, Παράγραφοι, Πρότυπα, Ομαδική Επεξεργασία)</w:t>
            </w:r>
          </w:p>
          <w:p w14:paraId="39C659B4"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Διάταξη (Πρωτεύον Έγγραφο,</w:t>
            </w:r>
            <w:r>
              <w:rPr>
                <w:rFonts w:cstheme="minorHAnsi"/>
                <w:bCs/>
                <w:iCs/>
                <w:color w:val="000000"/>
                <w:sz w:val="20"/>
                <w:szCs w:val="20"/>
              </w:rPr>
              <w:t xml:space="preserve"> </w:t>
            </w:r>
            <w:r w:rsidRPr="00F5339C">
              <w:rPr>
                <w:rFonts w:cstheme="minorHAnsi"/>
                <w:bCs/>
                <w:iCs/>
                <w:color w:val="000000"/>
                <w:sz w:val="20"/>
                <w:szCs w:val="20"/>
              </w:rPr>
              <w:t>Πίνακες Περιεχομένων, Ενότητες, Στήλες)</w:t>
            </w:r>
          </w:p>
          <w:p w14:paraId="096C29E2"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Οργάνωση Εγγράφων </w:t>
            </w:r>
          </w:p>
          <w:p w14:paraId="158F6E43"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Εισαγωγή αντικειμένων σε Έγγραφα (Πίνακες, Φόρμες, Πλαίσια Κειμένου, Λογιστικά Φύλλα, Εικόνες / Σχήματα, Λεζάντες)</w:t>
            </w:r>
          </w:p>
          <w:p w14:paraId="3A85CBCB"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Ειδικά Εργαλεία (Συγχώνευση Αλληλογραφίας)</w:t>
            </w:r>
          </w:p>
          <w:p w14:paraId="39E80137"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Διάταξη σελίδας (Εκτυπώσεις, Προετοιμασία Εκτύπωσης)</w:t>
            </w:r>
          </w:p>
          <w:p w14:paraId="148365FD"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Αναφορές (Πίνακας Περιεχομένων, Υποσημειώσεις, Σημειώσεις Τέλους, Βιβλιογραφία)</w:t>
            </w:r>
          </w:p>
          <w:p w14:paraId="0FEC4792"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Αναθεώρηση εγγράφων</w:t>
            </w:r>
          </w:p>
          <w:p w14:paraId="76826967"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Προβολή εγγράφων</w:t>
            </w:r>
          </w:p>
          <w:p w14:paraId="04128B8F" w14:textId="77777777" w:rsidR="00754C0D" w:rsidRPr="00F5339C" w:rsidRDefault="00754C0D" w:rsidP="00DB5B81">
            <w:pPr>
              <w:pStyle w:val="a6"/>
              <w:widowControl w:val="0"/>
              <w:numPr>
                <w:ilvl w:val="0"/>
                <w:numId w:val="83"/>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lang w:val="en-US"/>
              </w:rPr>
              <w:t>Zotero</w:t>
            </w:r>
            <w:r w:rsidRPr="00F5339C">
              <w:rPr>
                <w:rFonts w:cstheme="minorHAnsi"/>
                <w:bCs/>
                <w:iCs/>
                <w:color w:val="000000"/>
                <w:sz w:val="20"/>
                <w:szCs w:val="20"/>
              </w:rPr>
              <w:t xml:space="preserve"> και </w:t>
            </w:r>
            <w:r w:rsidRPr="00F5339C">
              <w:rPr>
                <w:rFonts w:cstheme="minorHAnsi"/>
                <w:bCs/>
                <w:iCs/>
                <w:color w:val="000000"/>
                <w:sz w:val="20"/>
                <w:szCs w:val="20"/>
                <w:lang w:val="en-US"/>
              </w:rPr>
              <w:t>MS</w:t>
            </w:r>
            <w:r w:rsidRPr="00F5339C">
              <w:rPr>
                <w:rFonts w:cstheme="minorHAnsi"/>
                <w:bCs/>
                <w:iCs/>
                <w:color w:val="000000"/>
                <w:sz w:val="20"/>
                <w:szCs w:val="20"/>
              </w:rPr>
              <w:t>-</w:t>
            </w:r>
            <w:r w:rsidRPr="00F5339C">
              <w:rPr>
                <w:rFonts w:cstheme="minorHAnsi"/>
                <w:bCs/>
                <w:iCs/>
                <w:color w:val="000000"/>
                <w:sz w:val="20"/>
                <w:szCs w:val="20"/>
                <w:lang w:val="en-US"/>
              </w:rPr>
              <w:t>Word</w:t>
            </w:r>
            <w:r w:rsidRPr="00F5339C">
              <w:rPr>
                <w:rFonts w:cstheme="minorHAnsi"/>
                <w:bCs/>
                <w:iCs/>
                <w:color w:val="000000"/>
                <w:sz w:val="20"/>
                <w:szCs w:val="20"/>
              </w:rPr>
              <w:t xml:space="preserve"> για την συγκέντρωση, οργάνωση, και ανάλυση των πηγών της έρευνας τους (π.χ. βιβλιογραφικές αναφορές, πλήρη κείμενα, ιστοσελίδες, εικόνες, κ.α.)</w:t>
            </w:r>
          </w:p>
          <w:p w14:paraId="5680993B"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7"/>
              <w:gridCol w:w="2411"/>
              <w:gridCol w:w="1978"/>
            </w:tblGrid>
            <w:tr w:rsidR="00754C0D" w:rsidRPr="00F5339C" w14:paraId="7FB25F42" w14:textId="77777777" w:rsidTr="00014D95">
              <w:tc>
                <w:tcPr>
                  <w:tcW w:w="3978" w:type="dxa"/>
                  <w:shd w:val="clear" w:color="auto" w:fill="auto"/>
                </w:tcPr>
                <w:p w14:paraId="1E8353B0"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Τίτλος ενότητας</w:t>
                  </w:r>
                </w:p>
              </w:tc>
              <w:tc>
                <w:tcPr>
                  <w:tcW w:w="2474" w:type="dxa"/>
                  <w:shd w:val="clear" w:color="auto" w:fill="auto"/>
                </w:tcPr>
                <w:p w14:paraId="2F2E45F4"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Βιβλιογραφία</w:t>
                  </w:r>
                </w:p>
              </w:tc>
              <w:tc>
                <w:tcPr>
                  <w:tcW w:w="1794" w:type="dxa"/>
                  <w:shd w:val="clear" w:color="auto" w:fill="auto"/>
                </w:tcPr>
                <w:p w14:paraId="1D3E7244"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Σύνδεσμος παρουσίασης</w:t>
                  </w:r>
                </w:p>
              </w:tc>
            </w:tr>
            <w:tr w:rsidR="00754C0D" w:rsidRPr="00F5339C" w14:paraId="480EBE8E" w14:textId="77777777" w:rsidTr="00014D95">
              <w:tc>
                <w:tcPr>
                  <w:tcW w:w="3978" w:type="dxa"/>
                  <w:shd w:val="clear" w:color="auto" w:fill="auto"/>
                </w:tcPr>
                <w:p w14:paraId="78FD6EE5"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 xml:space="preserve">Εισαγωγή στο </w:t>
                  </w:r>
                  <w:r w:rsidRPr="00F5339C">
                    <w:rPr>
                      <w:rFonts w:cstheme="minorHAnsi"/>
                      <w:color w:val="000000"/>
                      <w:sz w:val="20"/>
                      <w:szCs w:val="20"/>
                      <w:lang w:val="en-US"/>
                    </w:rPr>
                    <w:t>Word</w:t>
                  </w:r>
                  <w:r w:rsidRPr="00F5339C">
                    <w:rPr>
                      <w:rFonts w:cstheme="minorHAnsi"/>
                      <w:color w:val="000000"/>
                      <w:sz w:val="20"/>
                      <w:szCs w:val="20"/>
                    </w:rPr>
                    <w:t xml:space="preserve"> – Προβολές εγγράφου – Συντελεστής μεγέθυνσης – Λήψη βοήθειας – Ρυθμίσεις εφαρμογής και εγγράφου – Κλείσιμο και δημιουργία εγγράφου – Αποθήκευση εγγράφου</w:t>
                  </w:r>
                </w:p>
              </w:tc>
              <w:tc>
                <w:tcPr>
                  <w:tcW w:w="2474" w:type="dxa"/>
                  <w:shd w:val="clear" w:color="auto" w:fill="auto"/>
                </w:tcPr>
                <w:p w14:paraId="2D94343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9A3E08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0EEA280A"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1E162D84" w14:textId="77777777" w:rsidTr="00014D95">
              <w:tc>
                <w:tcPr>
                  <w:tcW w:w="3978" w:type="dxa"/>
                  <w:shd w:val="clear" w:color="auto" w:fill="auto"/>
                </w:tcPr>
                <w:p w14:paraId="78B12CE4"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Εισαγωγή συμβόλων και</w:t>
                  </w:r>
                  <w:r>
                    <w:rPr>
                      <w:rFonts w:cstheme="minorHAnsi"/>
                      <w:color w:val="000000"/>
                      <w:sz w:val="20"/>
                      <w:szCs w:val="20"/>
                    </w:rPr>
                    <w:t xml:space="preserve"> </w:t>
                  </w:r>
                  <w:r w:rsidRPr="00F5339C">
                    <w:rPr>
                      <w:rFonts w:cstheme="minorHAnsi"/>
                      <w:color w:val="000000"/>
                      <w:sz w:val="20"/>
                      <w:szCs w:val="20"/>
                    </w:rPr>
                    <w:t>ημερομηνίας – Επιλογή κειμένου και αντικειμένων – Αντιγραφή, Αποκοπή, Επικόλληση και Πρόχειρο</w:t>
                  </w:r>
                </w:p>
              </w:tc>
              <w:tc>
                <w:tcPr>
                  <w:tcW w:w="2474" w:type="dxa"/>
                  <w:shd w:val="clear" w:color="auto" w:fill="auto"/>
                </w:tcPr>
                <w:p w14:paraId="401428D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606F2C8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240CE767"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59334886" w14:textId="77777777" w:rsidTr="00014D95">
              <w:tc>
                <w:tcPr>
                  <w:tcW w:w="3978" w:type="dxa"/>
                  <w:shd w:val="clear" w:color="auto" w:fill="auto"/>
                </w:tcPr>
                <w:p w14:paraId="53DCE549"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Καταχώρηση κειμένου – Μορφοποίηση χαρακτήρων</w:t>
                  </w:r>
                </w:p>
              </w:tc>
              <w:tc>
                <w:tcPr>
                  <w:tcW w:w="2474" w:type="dxa"/>
                  <w:shd w:val="clear" w:color="auto" w:fill="auto"/>
                </w:tcPr>
                <w:p w14:paraId="5C551488"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47019EA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242FCF5F"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347EF53A" w14:textId="77777777" w:rsidTr="00014D95">
              <w:tc>
                <w:tcPr>
                  <w:tcW w:w="3978" w:type="dxa"/>
                  <w:shd w:val="clear" w:color="auto" w:fill="auto"/>
                </w:tcPr>
                <w:p w14:paraId="1F7234CB"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Μορφοποίηση παραγράφων</w:t>
                  </w:r>
                </w:p>
              </w:tc>
              <w:tc>
                <w:tcPr>
                  <w:tcW w:w="2474" w:type="dxa"/>
                  <w:shd w:val="clear" w:color="auto" w:fill="auto"/>
                </w:tcPr>
                <w:p w14:paraId="7B6009BD"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E628821"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50D2631"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509CBBD6" w14:textId="77777777" w:rsidTr="00014D95">
              <w:tc>
                <w:tcPr>
                  <w:tcW w:w="3978" w:type="dxa"/>
                  <w:shd w:val="clear" w:color="auto" w:fill="auto"/>
                </w:tcPr>
                <w:p w14:paraId="05927A3B"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Κουκκίδες και αρίθμηση – Πλαίσια (Περιγράμματα) και Σκίαση – Αντιγραφή μορφοποίησης</w:t>
                  </w:r>
                </w:p>
              </w:tc>
              <w:tc>
                <w:tcPr>
                  <w:tcW w:w="2474" w:type="dxa"/>
                  <w:shd w:val="clear" w:color="auto" w:fill="auto"/>
                </w:tcPr>
                <w:p w14:paraId="5F67D9D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E1CCD9F"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22090F4D"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2DE17D40" w14:textId="77777777" w:rsidTr="00014D95">
              <w:tc>
                <w:tcPr>
                  <w:tcW w:w="3978" w:type="dxa"/>
                  <w:shd w:val="clear" w:color="auto" w:fill="auto"/>
                </w:tcPr>
                <w:p w14:paraId="27DEE9CB" w14:textId="77777777" w:rsidR="00754C0D" w:rsidRPr="00F5339C" w:rsidRDefault="00754C0D" w:rsidP="00DB5B81">
                  <w:pPr>
                    <w:pStyle w:val="a6"/>
                    <w:numPr>
                      <w:ilvl w:val="0"/>
                      <w:numId w:val="87"/>
                    </w:numPr>
                    <w:spacing w:after="0" w:line="240" w:lineRule="auto"/>
                    <w:rPr>
                      <w:rFonts w:cstheme="minorHAnsi"/>
                      <w:color w:val="000000"/>
                      <w:sz w:val="20"/>
                      <w:szCs w:val="20"/>
                    </w:rPr>
                  </w:pPr>
                  <w:proofErr w:type="spellStart"/>
                  <w:r w:rsidRPr="00F5339C">
                    <w:rPr>
                      <w:rFonts w:cstheme="minorHAnsi"/>
                      <w:color w:val="000000"/>
                      <w:sz w:val="20"/>
                      <w:szCs w:val="20"/>
                    </w:rPr>
                    <w:t>Στηλοθέτες</w:t>
                  </w:r>
                  <w:proofErr w:type="spellEnd"/>
                  <w:r w:rsidRPr="00F5339C">
                    <w:rPr>
                      <w:rFonts w:cstheme="minorHAnsi"/>
                      <w:color w:val="000000"/>
                      <w:sz w:val="20"/>
                      <w:szCs w:val="20"/>
                    </w:rPr>
                    <w:t xml:space="preserve"> - Εφαρμογή έτοιμων στυλ μορφοποίησης</w:t>
                  </w:r>
                </w:p>
              </w:tc>
              <w:tc>
                <w:tcPr>
                  <w:tcW w:w="2474" w:type="dxa"/>
                  <w:shd w:val="clear" w:color="auto" w:fill="auto"/>
                </w:tcPr>
                <w:p w14:paraId="2DBBDD8D"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1B2F24AB"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7A9E81AB"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756B5AAC" w14:textId="77777777" w:rsidTr="00014D95">
              <w:tc>
                <w:tcPr>
                  <w:tcW w:w="3978" w:type="dxa"/>
                  <w:shd w:val="clear" w:color="auto" w:fill="auto"/>
                </w:tcPr>
                <w:p w14:paraId="3E8ECB1B"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lastRenderedPageBreak/>
                    <w:t>Αναθεώρηση (Συλλαβισμός, Ορθογραφικός και Γραμματικός έλεγχος, Θησαυρός, Προστασία εγγράφου) – Λειτουργία εύρεσης και αντικατάστασης - Εξώφυλλο</w:t>
                  </w:r>
                </w:p>
              </w:tc>
              <w:tc>
                <w:tcPr>
                  <w:tcW w:w="2474" w:type="dxa"/>
                  <w:shd w:val="clear" w:color="auto" w:fill="auto"/>
                </w:tcPr>
                <w:p w14:paraId="07128FE5"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6E2709C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6AAFCD7E"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1D7A5B3B" w14:textId="77777777" w:rsidTr="00014D95">
              <w:tc>
                <w:tcPr>
                  <w:tcW w:w="3978" w:type="dxa"/>
                  <w:shd w:val="clear" w:color="auto" w:fill="auto"/>
                </w:tcPr>
                <w:p w14:paraId="32827B03"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Επανάληψη - Πρόοδος</w:t>
                  </w:r>
                </w:p>
              </w:tc>
              <w:tc>
                <w:tcPr>
                  <w:tcW w:w="2474" w:type="dxa"/>
                  <w:shd w:val="clear" w:color="auto" w:fill="auto"/>
                </w:tcPr>
                <w:p w14:paraId="52B5E5C0"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73BD16A"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3CDDA11B"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17F024BB" w14:textId="77777777" w:rsidTr="00014D95">
              <w:tc>
                <w:tcPr>
                  <w:tcW w:w="3978" w:type="dxa"/>
                  <w:shd w:val="clear" w:color="auto" w:fill="auto"/>
                </w:tcPr>
                <w:p w14:paraId="7A0AB8C7"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 xml:space="preserve">Προεπισκόπηση και Εκτύπωση – Κεφαλίδες και Υποσέλιδα – Ρυθμίσεις σελίδας – Φόντο σελίδας </w:t>
                  </w:r>
                </w:p>
              </w:tc>
              <w:tc>
                <w:tcPr>
                  <w:tcW w:w="2474" w:type="dxa"/>
                  <w:shd w:val="clear" w:color="auto" w:fill="auto"/>
                </w:tcPr>
                <w:p w14:paraId="085F9C0A"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56F1D4EB"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682186F"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37968AEC" w14:textId="77777777" w:rsidTr="00014D95">
              <w:tc>
                <w:tcPr>
                  <w:tcW w:w="3978" w:type="dxa"/>
                  <w:shd w:val="clear" w:color="auto" w:fill="auto"/>
                </w:tcPr>
                <w:p w14:paraId="72BDDB91"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Εισαγωγή – Πίνακα – Εργαλεία Πίνακα (Προβολή, Σχεδίαση, Διάταξη)</w:t>
                  </w:r>
                </w:p>
              </w:tc>
              <w:tc>
                <w:tcPr>
                  <w:tcW w:w="2474" w:type="dxa"/>
                  <w:shd w:val="clear" w:color="auto" w:fill="auto"/>
                </w:tcPr>
                <w:p w14:paraId="789D4E5F"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45D486BA"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05415CEC"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696F5BE0" w14:textId="77777777" w:rsidTr="00014D95">
              <w:tc>
                <w:tcPr>
                  <w:tcW w:w="3978" w:type="dxa"/>
                  <w:shd w:val="clear" w:color="auto" w:fill="auto"/>
                </w:tcPr>
                <w:p w14:paraId="255C5AA0"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 xml:space="preserve">Αντικείμενα σε έγγραφα – Απεικονίσεις (Εικόνες, Σχήματα, Γραφήματα) </w:t>
                  </w:r>
                </w:p>
              </w:tc>
              <w:tc>
                <w:tcPr>
                  <w:tcW w:w="2474" w:type="dxa"/>
                  <w:shd w:val="clear" w:color="auto" w:fill="auto"/>
                </w:tcPr>
                <w:p w14:paraId="630D6C4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14FF32C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D4B3650"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6841F1FF" w14:textId="77777777" w:rsidTr="00014D95">
              <w:tc>
                <w:tcPr>
                  <w:tcW w:w="3978" w:type="dxa"/>
                  <w:shd w:val="clear" w:color="auto" w:fill="auto"/>
                </w:tcPr>
                <w:p w14:paraId="70247EC8"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Συγχώνευση αλληλογραφίας</w:t>
                  </w:r>
                </w:p>
              </w:tc>
              <w:tc>
                <w:tcPr>
                  <w:tcW w:w="2474" w:type="dxa"/>
                  <w:shd w:val="clear" w:color="auto" w:fill="auto"/>
                </w:tcPr>
                <w:p w14:paraId="4320B9C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5983587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EE592EB"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1790CF33" w14:textId="77777777" w:rsidTr="00014D95">
              <w:tc>
                <w:tcPr>
                  <w:tcW w:w="3978" w:type="dxa"/>
                  <w:shd w:val="clear" w:color="auto" w:fill="auto"/>
                </w:tcPr>
                <w:p w14:paraId="44EDBF6B" w14:textId="77777777" w:rsidR="00754C0D" w:rsidRPr="00F5339C" w:rsidRDefault="00754C0D" w:rsidP="00DB5B81">
                  <w:pPr>
                    <w:pStyle w:val="a6"/>
                    <w:numPr>
                      <w:ilvl w:val="0"/>
                      <w:numId w:val="87"/>
                    </w:numPr>
                    <w:spacing w:after="0" w:line="240" w:lineRule="auto"/>
                    <w:rPr>
                      <w:rFonts w:cstheme="minorHAnsi"/>
                      <w:color w:val="000000"/>
                      <w:sz w:val="20"/>
                      <w:szCs w:val="20"/>
                    </w:rPr>
                  </w:pPr>
                  <w:r w:rsidRPr="00F5339C">
                    <w:rPr>
                      <w:rFonts w:cstheme="minorHAnsi"/>
                      <w:color w:val="000000"/>
                      <w:sz w:val="20"/>
                      <w:szCs w:val="20"/>
                    </w:rPr>
                    <w:t>Αναφορές (Πίνακας περιεχομένων –</w:t>
                  </w:r>
                  <w:r>
                    <w:rPr>
                      <w:rFonts w:cstheme="minorHAnsi"/>
                      <w:color w:val="000000"/>
                      <w:sz w:val="20"/>
                      <w:szCs w:val="20"/>
                    </w:rPr>
                    <w:t xml:space="preserve"> </w:t>
                  </w:r>
                  <w:r w:rsidRPr="00F5339C">
                    <w:rPr>
                      <w:rFonts w:cstheme="minorHAnsi"/>
                      <w:color w:val="000000"/>
                      <w:sz w:val="20"/>
                      <w:szCs w:val="20"/>
                    </w:rPr>
                    <w:t>Υποσημειώσεις –</w:t>
                  </w:r>
                  <w:r>
                    <w:rPr>
                      <w:rFonts w:cstheme="minorHAnsi"/>
                      <w:color w:val="000000"/>
                      <w:sz w:val="20"/>
                      <w:szCs w:val="20"/>
                    </w:rPr>
                    <w:t xml:space="preserve"> </w:t>
                  </w:r>
                  <w:r w:rsidRPr="00F5339C">
                    <w:rPr>
                      <w:rFonts w:cstheme="minorHAnsi"/>
                      <w:bCs/>
                      <w:iCs/>
                      <w:color w:val="000000"/>
                      <w:sz w:val="20"/>
                      <w:szCs w:val="20"/>
                    </w:rPr>
                    <w:t>Σημειώσεις Τέλους</w:t>
                  </w:r>
                  <w:r w:rsidRPr="00F5339C">
                    <w:rPr>
                      <w:rFonts w:cstheme="minorHAnsi"/>
                      <w:color w:val="000000"/>
                      <w:sz w:val="20"/>
                      <w:szCs w:val="20"/>
                    </w:rPr>
                    <w:t xml:space="preserve"> –</w:t>
                  </w:r>
                  <w:r>
                    <w:rPr>
                      <w:rFonts w:cstheme="minorHAnsi"/>
                      <w:color w:val="000000"/>
                      <w:sz w:val="20"/>
                      <w:szCs w:val="20"/>
                    </w:rPr>
                    <w:t xml:space="preserve"> </w:t>
                  </w:r>
                  <w:r w:rsidRPr="00F5339C">
                    <w:rPr>
                      <w:rFonts w:cstheme="minorHAnsi"/>
                      <w:color w:val="000000"/>
                      <w:sz w:val="20"/>
                      <w:szCs w:val="20"/>
                    </w:rPr>
                    <w:t xml:space="preserve">Βιβλιογραφικές αναφορές), </w:t>
                  </w:r>
                  <w:r w:rsidRPr="00F5339C">
                    <w:rPr>
                      <w:rFonts w:cstheme="minorHAnsi"/>
                      <w:color w:val="000000"/>
                      <w:sz w:val="20"/>
                      <w:szCs w:val="20"/>
                      <w:lang w:val="en-US"/>
                    </w:rPr>
                    <w:t>Zotero</w:t>
                  </w:r>
                  <w:r w:rsidRPr="00F5339C">
                    <w:rPr>
                      <w:rFonts w:cstheme="minorHAnsi"/>
                      <w:color w:val="000000"/>
                      <w:sz w:val="20"/>
                      <w:szCs w:val="20"/>
                    </w:rPr>
                    <w:t xml:space="preserve"> και </w:t>
                  </w:r>
                  <w:r w:rsidRPr="00F5339C">
                    <w:rPr>
                      <w:rFonts w:cstheme="minorHAnsi"/>
                      <w:color w:val="000000"/>
                      <w:sz w:val="20"/>
                      <w:szCs w:val="20"/>
                      <w:lang w:val="en-US"/>
                    </w:rPr>
                    <w:t>MS</w:t>
                  </w:r>
                  <w:r w:rsidRPr="00F5339C">
                    <w:rPr>
                      <w:rFonts w:cstheme="minorHAnsi"/>
                      <w:color w:val="000000"/>
                      <w:sz w:val="20"/>
                      <w:szCs w:val="20"/>
                    </w:rPr>
                    <w:t>-</w:t>
                  </w:r>
                  <w:r w:rsidRPr="00F5339C">
                    <w:rPr>
                      <w:rFonts w:cstheme="minorHAnsi"/>
                      <w:color w:val="000000"/>
                      <w:sz w:val="20"/>
                      <w:szCs w:val="20"/>
                      <w:lang w:val="en-US"/>
                    </w:rPr>
                    <w:t>Word</w:t>
                  </w:r>
                  <w:r w:rsidRPr="00F5339C">
                    <w:rPr>
                      <w:rFonts w:cstheme="minorHAnsi"/>
                      <w:color w:val="000000"/>
                      <w:sz w:val="20"/>
                      <w:szCs w:val="20"/>
                    </w:rPr>
                    <w:t xml:space="preserve"> για την οργάνωση και ανάλυση των πηγών της έρευνας σε οργανωμένη Βιβλιογραφία</w:t>
                  </w:r>
                </w:p>
              </w:tc>
              <w:tc>
                <w:tcPr>
                  <w:tcW w:w="2474" w:type="dxa"/>
                  <w:shd w:val="clear" w:color="auto" w:fill="auto"/>
                </w:tcPr>
                <w:p w14:paraId="6FD54868"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6447A422"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2B708AFD"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/LITD237/</w:t>
                  </w:r>
                </w:p>
              </w:tc>
            </w:tr>
            <w:tr w:rsidR="00754C0D" w:rsidRPr="00F5339C" w14:paraId="7C056B50" w14:textId="77777777" w:rsidTr="00014D95">
              <w:tc>
                <w:tcPr>
                  <w:tcW w:w="3978" w:type="dxa"/>
                  <w:shd w:val="clear" w:color="auto" w:fill="auto"/>
                </w:tcPr>
                <w:p w14:paraId="29698F5A"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Τρόποι αξιολόγησης φοιτητή:</w:t>
                  </w:r>
                </w:p>
              </w:tc>
              <w:tc>
                <w:tcPr>
                  <w:tcW w:w="4268" w:type="dxa"/>
                  <w:gridSpan w:val="2"/>
                  <w:shd w:val="clear" w:color="auto" w:fill="auto"/>
                </w:tcPr>
                <w:p w14:paraId="51AD2F89" w14:textId="77777777" w:rsidR="00754C0D" w:rsidRPr="00F5339C" w:rsidRDefault="00754C0D" w:rsidP="00014D95">
                  <w:pPr>
                    <w:spacing w:line="240" w:lineRule="auto"/>
                    <w:rPr>
                      <w:rFonts w:cstheme="minorHAnsi"/>
                      <w:color w:val="000000"/>
                      <w:sz w:val="20"/>
                      <w:szCs w:val="20"/>
                    </w:rPr>
                  </w:pPr>
                </w:p>
              </w:tc>
            </w:tr>
            <w:tr w:rsidR="00754C0D" w:rsidRPr="00F5339C" w14:paraId="716A1B52" w14:textId="77777777" w:rsidTr="00014D95">
              <w:tc>
                <w:tcPr>
                  <w:tcW w:w="3978" w:type="dxa"/>
                  <w:shd w:val="clear" w:color="auto" w:fill="auto"/>
                </w:tcPr>
                <w:p w14:paraId="76F2E661"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Πρόταση</w:t>
                  </w:r>
                </w:p>
              </w:tc>
              <w:tc>
                <w:tcPr>
                  <w:tcW w:w="4268" w:type="dxa"/>
                  <w:gridSpan w:val="2"/>
                  <w:shd w:val="clear" w:color="auto" w:fill="auto"/>
                </w:tcPr>
                <w:p w14:paraId="5F7CFD10"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Εργαστηριακές Ασκήσεις</w:t>
                  </w:r>
                </w:p>
                <w:p w14:paraId="59054952"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Πρόοδος</w:t>
                  </w:r>
                </w:p>
                <w:p w14:paraId="3ADAA7F4"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Τελική Γραπτή Εξέταση</w:t>
                  </w:r>
                </w:p>
              </w:tc>
            </w:tr>
          </w:tbl>
          <w:p w14:paraId="0EA71745"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3B347CE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Η αρίθμηση αναφέρεται στην αντίστοιχη εβδομάδα του μαθήματος.</w:t>
            </w:r>
          </w:p>
        </w:tc>
      </w:tr>
    </w:tbl>
    <w:p w14:paraId="6075F3E5" w14:textId="77777777" w:rsidR="00754C0D" w:rsidRPr="00F5339C" w:rsidRDefault="00754C0D" w:rsidP="00754C0D">
      <w:pPr>
        <w:widowControl w:val="0"/>
        <w:autoSpaceDE w:val="0"/>
        <w:autoSpaceDN w:val="0"/>
        <w:adjustRightInd w:val="0"/>
        <w:spacing w:before="120" w:after="200" w:line="240" w:lineRule="auto"/>
        <w:ind w:left="357"/>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338B9580" w14:textId="77777777" w:rsidTr="00014D95">
        <w:tc>
          <w:tcPr>
            <w:tcW w:w="3306" w:type="dxa"/>
            <w:shd w:val="clear" w:color="auto" w:fill="DDD9C3"/>
          </w:tcPr>
          <w:p w14:paraId="281A8E94"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ΤΡΟΠΟΣ ΠΑΡΑΔΟΣΗΣ</w:t>
            </w:r>
            <w:r w:rsidRPr="00F5339C">
              <w:rPr>
                <w:rFonts w:cstheme="minorHAnsi"/>
                <w:b/>
                <w:color w:val="000000"/>
                <w:sz w:val="20"/>
                <w:szCs w:val="20"/>
              </w:rPr>
              <w:br/>
            </w:r>
            <w:r w:rsidRPr="00F5339C">
              <w:rPr>
                <w:rFonts w:cstheme="minorHAnsi"/>
                <w:i/>
                <w:color w:val="000000"/>
                <w:sz w:val="20"/>
                <w:szCs w:val="20"/>
              </w:rPr>
              <w:t>Πρόσωπο με πρόσωπο, Εξ αποστάσεως εκπαίδευση κ.λπ.</w:t>
            </w:r>
          </w:p>
        </w:tc>
        <w:tc>
          <w:tcPr>
            <w:tcW w:w="5166" w:type="dxa"/>
          </w:tcPr>
          <w:p w14:paraId="1DDC9D4F" w14:textId="77777777" w:rsidR="00754C0D" w:rsidRPr="00F5339C" w:rsidRDefault="00754C0D" w:rsidP="00014D95">
            <w:pPr>
              <w:spacing w:after="200" w:line="240" w:lineRule="auto"/>
              <w:rPr>
                <w:rFonts w:eastAsia="Calibri" w:cstheme="minorHAnsi"/>
                <w:iCs/>
                <w:color w:val="000000"/>
                <w:sz w:val="20"/>
                <w:szCs w:val="20"/>
              </w:rPr>
            </w:pPr>
            <w:r w:rsidRPr="00F5339C">
              <w:rPr>
                <w:rFonts w:eastAsia="Calibri" w:cstheme="minorHAnsi"/>
                <w:iCs/>
                <w:color w:val="000000"/>
                <w:sz w:val="20"/>
                <w:szCs w:val="20"/>
              </w:rPr>
              <w:t>Πρόσωπο με πρόσωπο,</w:t>
            </w:r>
            <w:r>
              <w:rPr>
                <w:rFonts w:eastAsia="Calibri" w:cstheme="minorHAnsi"/>
                <w:iCs/>
                <w:color w:val="000000"/>
                <w:sz w:val="20"/>
                <w:szCs w:val="20"/>
              </w:rPr>
              <w:t xml:space="preserve"> </w:t>
            </w:r>
            <w:r w:rsidRPr="00F5339C">
              <w:rPr>
                <w:rFonts w:eastAsia="Calibri" w:cstheme="minorHAnsi"/>
                <w:iCs/>
                <w:color w:val="000000"/>
                <w:sz w:val="20"/>
                <w:szCs w:val="20"/>
              </w:rPr>
              <w:t xml:space="preserve">διάλεξη, </w:t>
            </w:r>
            <w:proofErr w:type="spellStart"/>
            <w:r w:rsidRPr="00F5339C">
              <w:rPr>
                <w:rFonts w:eastAsia="Calibri" w:cstheme="minorHAnsi"/>
                <w:iCs/>
                <w:color w:val="000000"/>
                <w:sz w:val="20"/>
                <w:szCs w:val="20"/>
              </w:rPr>
              <w:t>ομαδοσυνεργατική</w:t>
            </w:r>
            <w:proofErr w:type="spellEnd"/>
            <w:r w:rsidRPr="00F5339C">
              <w:rPr>
                <w:rFonts w:eastAsia="Calibri" w:cstheme="minorHAnsi"/>
                <w:iCs/>
                <w:color w:val="000000"/>
                <w:sz w:val="20"/>
                <w:szCs w:val="20"/>
              </w:rPr>
              <w:t xml:space="preserve"> μάθηση στο εργαστήριο.</w:t>
            </w:r>
          </w:p>
        </w:tc>
      </w:tr>
      <w:tr w:rsidR="00754C0D" w:rsidRPr="00F5339C" w14:paraId="5F18A5E0" w14:textId="77777777" w:rsidTr="00014D95">
        <w:tc>
          <w:tcPr>
            <w:tcW w:w="3306" w:type="dxa"/>
            <w:shd w:val="clear" w:color="auto" w:fill="DDD9C3"/>
          </w:tcPr>
          <w:p w14:paraId="0CF31304" w14:textId="77777777" w:rsidR="00754C0D" w:rsidRPr="00F5339C" w:rsidRDefault="00754C0D" w:rsidP="00014D95">
            <w:pPr>
              <w:spacing w:line="240" w:lineRule="auto"/>
              <w:jc w:val="right"/>
              <w:rPr>
                <w:rFonts w:cstheme="minorHAnsi"/>
                <w:i/>
                <w:color w:val="000000"/>
                <w:sz w:val="20"/>
                <w:szCs w:val="20"/>
              </w:rPr>
            </w:pPr>
            <w:r w:rsidRPr="00F5339C">
              <w:rPr>
                <w:rFonts w:cstheme="minorHAnsi"/>
                <w:b/>
                <w:color w:val="000000"/>
                <w:sz w:val="20"/>
                <w:szCs w:val="20"/>
              </w:rPr>
              <w:t>ΧΡΗΣΗ ΤΕΧΝΟΛΟΓΙΩΝ ΠΛΗΡΟΦΟΡΙΑΣ ΚΑΙ ΕΠΙΚΟΙΝΩΝΙΩΝ</w:t>
            </w:r>
            <w:r w:rsidRPr="00F5339C">
              <w:rPr>
                <w:rFonts w:cstheme="minorHAnsi"/>
                <w:b/>
                <w:color w:val="000000"/>
                <w:sz w:val="20"/>
                <w:szCs w:val="20"/>
              </w:rPr>
              <w:br/>
            </w:r>
            <w:r w:rsidRPr="00F5339C">
              <w:rPr>
                <w:rFonts w:cstheme="minorHAnsi"/>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642D26D1" w14:textId="77777777" w:rsidR="00754C0D" w:rsidRPr="00F5339C" w:rsidRDefault="00754C0D" w:rsidP="00DB5B81">
            <w:pPr>
              <w:pStyle w:val="a6"/>
              <w:numPr>
                <w:ilvl w:val="0"/>
                <w:numId w:val="85"/>
              </w:numPr>
              <w:spacing w:line="240" w:lineRule="auto"/>
              <w:rPr>
                <w:rFonts w:cstheme="minorHAnsi"/>
                <w:color w:val="000000"/>
                <w:sz w:val="20"/>
                <w:szCs w:val="20"/>
              </w:rPr>
            </w:pPr>
            <w:r w:rsidRPr="00F5339C">
              <w:rPr>
                <w:rFonts w:cstheme="minorHAnsi"/>
                <w:color w:val="000000"/>
                <w:sz w:val="20"/>
                <w:szCs w:val="20"/>
              </w:rPr>
              <w:t>Χρήση Τ.Π.Ε. στη διδασκαλία, στην Εργαστηριακή Εκπαίδευση και στην Επικοινωνία με τους φοιτητές (e-</w:t>
            </w:r>
            <w:proofErr w:type="spellStart"/>
            <w:r w:rsidRPr="00F5339C">
              <w:rPr>
                <w:rFonts w:cstheme="minorHAnsi"/>
                <w:color w:val="000000"/>
                <w:sz w:val="20"/>
                <w:szCs w:val="20"/>
              </w:rPr>
              <w:t>mail</w:t>
            </w:r>
            <w:proofErr w:type="spellEnd"/>
            <w:r w:rsidRPr="00F5339C">
              <w:rPr>
                <w:rFonts w:cstheme="minorHAnsi"/>
                <w:color w:val="000000"/>
                <w:sz w:val="20"/>
                <w:szCs w:val="20"/>
              </w:rPr>
              <w:t>)</w:t>
            </w:r>
          </w:p>
          <w:p w14:paraId="3336F9C4" w14:textId="77777777" w:rsidR="00754C0D" w:rsidRPr="00F5339C" w:rsidRDefault="00754C0D" w:rsidP="00DB5B81">
            <w:pPr>
              <w:pStyle w:val="a6"/>
              <w:numPr>
                <w:ilvl w:val="0"/>
                <w:numId w:val="85"/>
              </w:numPr>
              <w:spacing w:line="240" w:lineRule="auto"/>
              <w:rPr>
                <w:rFonts w:cstheme="minorHAnsi"/>
                <w:b/>
                <w:color w:val="000000"/>
                <w:sz w:val="20"/>
                <w:szCs w:val="20"/>
              </w:rPr>
            </w:pPr>
            <w:r w:rsidRPr="00F5339C">
              <w:rPr>
                <w:rFonts w:cstheme="minorHAnsi"/>
                <w:color w:val="000000"/>
                <w:sz w:val="20"/>
                <w:szCs w:val="20"/>
              </w:rPr>
              <w:t>Διδακτικό υλικό μέσω της πλατφόρμας e-</w:t>
            </w:r>
            <w:proofErr w:type="spellStart"/>
            <w:r w:rsidRPr="00F5339C">
              <w:rPr>
                <w:rFonts w:cstheme="minorHAnsi"/>
                <w:color w:val="000000"/>
                <w:sz w:val="20"/>
                <w:szCs w:val="20"/>
              </w:rPr>
              <w:t>Class</w:t>
            </w:r>
            <w:proofErr w:type="spellEnd"/>
          </w:p>
        </w:tc>
      </w:tr>
      <w:tr w:rsidR="00754C0D" w:rsidRPr="00F5339C" w14:paraId="0EF2D3FC" w14:textId="77777777" w:rsidTr="00014D95">
        <w:tc>
          <w:tcPr>
            <w:tcW w:w="3306" w:type="dxa"/>
            <w:shd w:val="clear" w:color="auto" w:fill="DDD9C3"/>
          </w:tcPr>
          <w:p w14:paraId="4FA05BC4"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ΟΡΓΑΝΩΣΗ ΔΙΔΑΣΚΑΛΙΑΣ</w:t>
            </w:r>
          </w:p>
          <w:p w14:paraId="55ED3C6D"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Περιγράφονται αναλυτικά ο τρόπος και μέθοδοι διδασκαλίας.</w:t>
            </w:r>
          </w:p>
          <w:p w14:paraId="093413B8"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 xml:space="preserve">Διαλέξεις, Σεμινάρια, Εργαστηριακή Άσκηση, Άσκηση Πεδίου, Μελέτη &amp; ανάλυση βιβλιογραφίας, </w:t>
            </w:r>
            <w:r w:rsidRPr="00F5339C">
              <w:rPr>
                <w:rFonts w:cstheme="minorHAnsi"/>
                <w:i/>
                <w:color w:val="000000"/>
                <w:sz w:val="20"/>
                <w:szCs w:val="20"/>
              </w:rPr>
              <w:lastRenderedPageBreak/>
              <w:t xml:space="preserve">Φροντιστήριο, Πρακτική (Τοποθέτηση), Κλινική Άσκηση, Καλλιτεχνικό Εργαστήριο, </w:t>
            </w:r>
            <w:proofErr w:type="spellStart"/>
            <w:r w:rsidRPr="00F5339C">
              <w:rPr>
                <w:rFonts w:cstheme="minorHAnsi"/>
                <w:i/>
                <w:color w:val="000000"/>
                <w:sz w:val="20"/>
                <w:szCs w:val="20"/>
              </w:rPr>
              <w:t>Διαδραστική</w:t>
            </w:r>
            <w:proofErr w:type="spellEnd"/>
            <w:r w:rsidRPr="00F5339C">
              <w:rPr>
                <w:rFonts w:cstheme="minorHAnsi"/>
                <w:i/>
                <w:color w:val="000000"/>
                <w:sz w:val="20"/>
                <w:szCs w:val="20"/>
              </w:rPr>
              <w:t xml:space="preserve"> διδασκαλία, Εκπαιδευτικές επισκέψεις, Εκπόνηση μελέτης (</w:t>
            </w:r>
            <w:proofErr w:type="spellStart"/>
            <w:r w:rsidRPr="00F5339C">
              <w:rPr>
                <w:rFonts w:cstheme="minorHAnsi"/>
                <w:i/>
                <w:color w:val="000000"/>
                <w:sz w:val="20"/>
                <w:szCs w:val="20"/>
              </w:rPr>
              <w:t>project</w:t>
            </w:r>
            <w:proofErr w:type="spellEnd"/>
            <w:r w:rsidRPr="00F5339C">
              <w:rPr>
                <w:rFonts w:cstheme="minorHAnsi"/>
                <w:i/>
                <w:color w:val="000000"/>
                <w:sz w:val="20"/>
                <w:szCs w:val="20"/>
              </w:rPr>
              <w:t>), Συγγραφή εργασίας / εργασιών, Καλλιτεχνική δημιουργία, κ.λπ.</w:t>
            </w:r>
          </w:p>
          <w:p w14:paraId="2DE51F76"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177F38B1" w14:textId="77777777" w:rsidTr="00014D95">
              <w:tc>
                <w:tcPr>
                  <w:tcW w:w="2467" w:type="dxa"/>
                  <w:shd w:val="clear" w:color="auto" w:fill="DDD9C3"/>
                  <w:vAlign w:val="center"/>
                </w:tcPr>
                <w:p w14:paraId="49F4AC63" w14:textId="77777777" w:rsidR="00754C0D" w:rsidRPr="00F5339C" w:rsidRDefault="00754C0D" w:rsidP="00014D95">
                  <w:pPr>
                    <w:spacing w:line="240" w:lineRule="auto"/>
                    <w:jc w:val="center"/>
                    <w:rPr>
                      <w:rFonts w:cstheme="minorHAnsi"/>
                      <w:b/>
                      <w:i/>
                      <w:color w:val="000000"/>
                      <w:sz w:val="20"/>
                      <w:szCs w:val="20"/>
                    </w:rPr>
                  </w:pPr>
                  <w:r w:rsidRPr="00F5339C">
                    <w:rPr>
                      <w:rFonts w:cstheme="minorHAnsi"/>
                      <w:b/>
                      <w:i/>
                      <w:color w:val="000000"/>
                      <w:sz w:val="20"/>
                      <w:szCs w:val="20"/>
                    </w:rPr>
                    <w:lastRenderedPageBreak/>
                    <w:t>Δραστηριότητα</w:t>
                  </w:r>
                </w:p>
              </w:tc>
              <w:tc>
                <w:tcPr>
                  <w:tcW w:w="2468" w:type="dxa"/>
                  <w:shd w:val="clear" w:color="auto" w:fill="DDD9C3"/>
                  <w:vAlign w:val="center"/>
                </w:tcPr>
                <w:p w14:paraId="4A86267C" w14:textId="77777777" w:rsidR="00754C0D" w:rsidRPr="00F5339C" w:rsidRDefault="00754C0D" w:rsidP="00014D95">
                  <w:pPr>
                    <w:spacing w:line="240" w:lineRule="auto"/>
                    <w:jc w:val="center"/>
                    <w:rPr>
                      <w:rFonts w:cstheme="minorHAnsi"/>
                      <w:b/>
                      <w:i/>
                      <w:color w:val="000000"/>
                      <w:sz w:val="20"/>
                      <w:szCs w:val="20"/>
                    </w:rPr>
                  </w:pPr>
                  <w:r w:rsidRPr="00F5339C">
                    <w:rPr>
                      <w:rFonts w:cstheme="minorHAnsi"/>
                      <w:b/>
                      <w:i/>
                      <w:color w:val="000000"/>
                      <w:sz w:val="20"/>
                      <w:szCs w:val="20"/>
                    </w:rPr>
                    <w:t>Φόρτος Εργασίας Εξαμήνου</w:t>
                  </w:r>
                </w:p>
              </w:tc>
            </w:tr>
            <w:tr w:rsidR="00754C0D" w:rsidRPr="00F5339C" w14:paraId="4DA238AE" w14:textId="77777777" w:rsidTr="00014D95">
              <w:tc>
                <w:tcPr>
                  <w:tcW w:w="2467" w:type="dxa"/>
                  <w:shd w:val="clear" w:color="auto" w:fill="auto"/>
                </w:tcPr>
                <w:p w14:paraId="06AEA962" w14:textId="77777777" w:rsidR="00754C0D" w:rsidRPr="00F5339C" w:rsidRDefault="00754C0D" w:rsidP="00014D95">
                  <w:pPr>
                    <w:spacing w:line="240" w:lineRule="auto"/>
                    <w:rPr>
                      <w:rFonts w:cstheme="minorHAnsi"/>
                      <w:iCs/>
                      <w:color w:val="000000"/>
                      <w:sz w:val="20"/>
                      <w:szCs w:val="20"/>
                    </w:rPr>
                  </w:pPr>
                  <w:r w:rsidRPr="00F5339C">
                    <w:rPr>
                      <w:rFonts w:cstheme="minorHAnsi"/>
                      <w:iCs/>
                      <w:color w:val="000000"/>
                      <w:sz w:val="20"/>
                      <w:szCs w:val="20"/>
                    </w:rPr>
                    <w:t>Διαλέξεις και εργαστηριακές ασκήσεις στο Εργαστήριο</w:t>
                  </w:r>
                </w:p>
              </w:tc>
              <w:tc>
                <w:tcPr>
                  <w:tcW w:w="2468" w:type="dxa"/>
                  <w:shd w:val="clear" w:color="auto" w:fill="auto"/>
                  <w:vAlign w:val="center"/>
                </w:tcPr>
                <w:p w14:paraId="75A4C839"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39</w:t>
                  </w:r>
                  <w:r w:rsidR="000952DD">
                    <w:rPr>
                      <w:rFonts w:cstheme="minorHAnsi"/>
                      <w:color w:val="000000"/>
                      <w:sz w:val="20"/>
                      <w:szCs w:val="20"/>
                    </w:rPr>
                    <w:t xml:space="preserve"> ώρες</w:t>
                  </w:r>
                </w:p>
              </w:tc>
            </w:tr>
            <w:tr w:rsidR="00754C0D" w:rsidRPr="00F5339C" w14:paraId="721D61C3" w14:textId="77777777" w:rsidTr="00014D95">
              <w:tc>
                <w:tcPr>
                  <w:tcW w:w="2467" w:type="dxa"/>
                  <w:shd w:val="clear" w:color="auto" w:fill="auto"/>
                </w:tcPr>
                <w:p w14:paraId="63653C5B"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lastRenderedPageBreak/>
                    <w:t>Συγγραφή εργασιών</w:t>
                  </w:r>
                </w:p>
              </w:tc>
              <w:tc>
                <w:tcPr>
                  <w:tcW w:w="2468" w:type="dxa"/>
                  <w:shd w:val="clear" w:color="auto" w:fill="auto"/>
                  <w:vAlign w:val="center"/>
                </w:tcPr>
                <w:p w14:paraId="3DC96466"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5</w:t>
                  </w:r>
                  <w:r w:rsidR="000952DD">
                    <w:rPr>
                      <w:rFonts w:cstheme="minorHAnsi"/>
                      <w:color w:val="000000"/>
                      <w:sz w:val="20"/>
                      <w:szCs w:val="20"/>
                    </w:rPr>
                    <w:t xml:space="preserve"> ώρες</w:t>
                  </w:r>
                </w:p>
              </w:tc>
            </w:tr>
            <w:tr w:rsidR="00754C0D" w:rsidRPr="00F5339C" w14:paraId="2E521CF8" w14:textId="77777777" w:rsidTr="00014D95">
              <w:tc>
                <w:tcPr>
                  <w:tcW w:w="2467" w:type="dxa"/>
                  <w:shd w:val="clear" w:color="auto" w:fill="auto"/>
                </w:tcPr>
                <w:p w14:paraId="6C3C6555"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Αυτοτελής μελέτη και προετοιμασία τελικής εξέτασης</w:t>
                  </w:r>
                </w:p>
              </w:tc>
              <w:tc>
                <w:tcPr>
                  <w:tcW w:w="2468" w:type="dxa"/>
                  <w:shd w:val="clear" w:color="auto" w:fill="auto"/>
                  <w:vAlign w:val="center"/>
                </w:tcPr>
                <w:p w14:paraId="64085281"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5</w:t>
                  </w:r>
                  <w:r w:rsidR="000952DD">
                    <w:rPr>
                      <w:rFonts w:cstheme="minorHAnsi"/>
                      <w:color w:val="000000"/>
                      <w:sz w:val="20"/>
                      <w:szCs w:val="20"/>
                    </w:rPr>
                    <w:t xml:space="preserve"> ώρες</w:t>
                  </w:r>
                </w:p>
              </w:tc>
            </w:tr>
            <w:tr w:rsidR="00754C0D" w:rsidRPr="00F5339C" w14:paraId="70B75941" w14:textId="77777777" w:rsidTr="00014D95">
              <w:tc>
                <w:tcPr>
                  <w:tcW w:w="2467" w:type="dxa"/>
                  <w:shd w:val="clear" w:color="auto" w:fill="auto"/>
                </w:tcPr>
                <w:p w14:paraId="1F2E2479"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Ασύγχρονη επικοινωνία</w:t>
                  </w:r>
                </w:p>
              </w:tc>
              <w:tc>
                <w:tcPr>
                  <w:tcW w:w="2468" w:type="dxa"/>
                  <w:shd w:val="clear" w:color="auto" w:fill="auto"/>
                  <w:vAlign w:val="center"/>
                </w:tcPr>
                <w:p w14:paraId="4839E948"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1</w:t>
                  </w:r>
                  <w:r w:rsidR="000952DD">
                    <w:rPr>
                      <w:rFonts w:cstheme="minorHAnsi"/>
                      <w:color w:val="000000"/>
                      <w:sz w:val="20"/>
                      <w:szCs w:val="20"/>
                    </w:rPr>
                    <w:t xml:space="preserve"> ώρα</w:t>
                  </w:r>
                </w:p>
              </w:tc>
            </w:tr>
            <w:tr w:rsidR="00754C0D" w:rsidRPr="00F5339C" w14:paraId="24A8BC74" w14:textId="77777777" w:rsidTr="00014D95">
              <w:tc>
                <w:tcPr>
                  <w:tcW w:w="2467" w:type="dxa"/>
                  <w:shd w:val="clear" w:color="auto" w:fill="auto"/>
                </w:tcPr>
                <w:p w14:paraId="44E7F43F" w14:textId="77777777" w:rsidR="00754C0D" w:rsidRPr="00F5339C" w:rsidRDefault="00754C0D" w:rsidP="00014D95">
                  <w:pPr>
                    <w:spacing w:line="240" w:lineRule="auto"/>
                    <w:rPr>
                      <w:rFonts w:cstheme="minorHAnsi"/>
                      <w:iCs/>
                      <w:color w:val="000000"/>
                      <w:sz w:val="20"/>
                      <w:szCs w:val="20"/>
                    </w:rPr>
                  </w:pPr>
                  <w:r w:rsidRPr="00F5339C">
                    <w:rPr>
                      <w:rFonts w:cstheme="minorHAnsi"/>
                      <w:b/>
                      <w:iCs/>
                      <w:color w:val="000000"/>
                      <w:sz w:val="20"/>
                      <w:szCs w:val="20"/>
                    </w:rPr>
                    <w:t>Σύνολο Μαθήματος</w:t>
                  </w:r>
                  <w:r>
                    <w:rPr>
                      <w:rFonts w:cstheme="minorHAnsi"/>
                      <w:iCs/>
                      <w:color w:val="000000"/>
                      <w:sz w:val="20"/>
                      <w:szCs w:val="20"/>
                    </w:rPr>
                    <w:t xml:space="preserve"> </w:t>
                  </w:r>
                  <w:r w:rsidRPr="00F5339C">
                    <w:rPr>
                      <w:rFonts w:cstheme="minorHAnsi"/>
                      <w:iCs/>
                      <w:color w:val="000000"/>
                      <w:sz w:val="20"/>
                      <w:szCs w:val="20"/>
                    </w:rPr>
                    <w:t>(25 ώρες φόρτου εργασίας ανά πιστωτική μονάδα)</w:t>
                  </w:r>
                </w:p>
              </w:tc>
              <w:tc>
                <w:tcPr>
                  <w:tcW w:w="2468" w:type="dxa"/>
                  <w:shd w:val="clear" w:color="auto" w:fill="auto"/>
                  <w:vAlign w:val="center"/>
                </w:tcPr>
                <w:p w14:paraId="1191E271" w14:textId="77777777" w:rsidR="00754C0D" w:rsidRPr="000952DD" w:rsidRDefault="00754C0D" w:rsidP="00014D95">
                  <w:pPr>
                    <w:spacing w:line="240" w:lineRule="auto"/>
                    <w:jc w:val="center"/>
                    <w:rPr>
                      <w:rFonts w:cstheme="minorHAnsi"/>
                      <w:color w:val="000000"/>
                      <w:sz w:val="20"/>
                      <w:szCs w:val="20"/>
                    </w:rPr>
                  </w:pPr>
                  <w:r w:rsidRPr="000952DD">
                    <w:rPr>
                      <w:rFonts w:cstheme="minorHAnsi"/>
                      <w:color w:val="000000"/>
                      <w:sz w:val="20"/>
                      <w:szCs w:val="20"/>
                    </w:rPr>
                    <w:t>50</w:t>
                  </w:r>
                  <w:r w:rsidR="000952DD">
                    <w:rPr>
                      <w:rFonts w:cstheme="minorHAnsi"/>
                      <w:color w:val="000000"/>
                      <w:sz w:val="20"/>
                      <w:szCs w:val="20"/>
                    </w:rPr>
                    <w:t xml:space="preserve"> ώρες</w:t>
                  </w:r>
                </w:p>
              </w:tc>
            </w:tr>
          </w:tbl>
          <w:p w14:paraId="785278D7" w14:textId="77777777" w:rsidR="00754C0D" w:rsidRPr="00F5339C" w:rsidRDefault="00754C0D" w:rsidP="00014D95">
            <w:pPr>
              <w:spacing w:line="240" w:lineRule="auto"/>
              <w:rPr>
                <w:rFonts w:cstheme="minorHAnsi"/>
                <w:color w:val="000000"/>
                <w:sz w:val="20"/>
                <w:szCs w:val="20"/>
              </w:rPr>
            </w:pPr>
          </w:p>
        </w:tc>
      </w:tr>
      <w:tr w:rsidR="00754C0D" w:rsidRPr="00F5339C" w14:paraId="0946B057" w14:textId="77777777" w:rsidTr="00014D95">
        <w:tc>
          <w:tcPr>
            <w:tcW w:w="3306" w:type="dxa"/>
          </w:tcPr>
          <w:p w14:paraId="14BB1209"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lastRenderedPageBreak/>
              <w:t xml:space="preserve">ΑΞΙΟΛΟΓΗΣΗ ΦΟΙΤΗΤΩΝ </w:t>
            </w:r>
          </w:p>
          <w:p w14:paraId="67AFB28B"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Περιγραφή της διαδικασίας αξιολόγησης</w:t>
            </w:r>
          </w:p>
          <w:p w14:paraId="5A615F14"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Γλώσσα Αξιολόγησης, Μέθοδοι αξιολόγησης, Διαμορφωτική</w:t>
            </w:r>
            <w:r>
              <w:rPr>
                <w:rFonts w:cstheme="minorHAnsi"/>
                <w:i/>
                <w:color w:val="000000"/>
                <w:sz w:val="20"/>
                <w:szCs w:val="20"/>
              </w:rPr>
              <w:t xml:space="preserve"> </w:t>
            </w:r>
            <w:r w:rsidRPr="00F5339C">
              <w:rPr>
                <w:rFonts w:cstheme="minorHAnsi"/>
                <w:i/>
                <w:color w:val="000000"/>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64896146"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Αναφέρονται</w:t>
            </w:r>
            <w:r>
              <w:rPr>
                <w:rFonts w:cstheme="minorHAnsi"/>
                <w:i/>
                <w:color w:val="000000"/>
                <w:sz w:val="20"/>
                <w:szCs w:val="20"/>
              </w:rPr>
              <w:t xml:space="preserve"> </w:t>
            </w:r>
            <w:r w:rsidRPr="00F5339C">
              <w:rPr>
                <w:rFonts w:cstheme="minorHAnsi"/>
                <w:i/>
                <w:color w:val="000000"/>
                <w:sz w:val="20"/>
                <w:szCs w:val="20"/>
              </w:rPr>
              <w:t xml:space="preserve">ρητά προσδιορισμένα κριτήρια αξιολόγησης και εάν και που είναι </w:t>
            </w:r>
            <w:proofErr w:type="spellStart"/>
            <w:r w:rsidRPr="00F5339C">
              <w:rPr>
                <w:rFonts w:cstheme="minorHAnsi"/>
                <w:i/>
                <w:color w:val="000000"/>
                <w:sz w:val="20"/>
                <w:szCs w:val="20"/>
              </w:rPr>
              <w:t>προσβάσιμα</w:t>
            </w:r>
            <w:proofErr w:type="spellEnd"/>
            <w:r w:rsidRPr="00F5339C">
              <w:rPr>
                <w:rFonts w:cstheme="minorHAnsi"/>
                <w:i/>
                <w:color w:val="000000"/>
                <w:sz w:val="20"/>
                <w:szCs w:val="20"/>
              </w:rPr>
              <w:t xml:space="preserve"> από τους φοιτητές.</w:t>
            </w:r>
          </w:p>
        </w:tc>
        <w:tc>
          <w:tcPr>
            <w:tcW w:w="5166" w:type="dxa"/>
            <w:tcBorders>
              <w:bottom w:val="single" w:sz="4" w:space="0" w:color="auto"/>
            </w:tcBorders>
          </w:tcPr>
          <w:p w14:paraId="0565A090" w14:textId="77777777" w:rsidR="00754C0D" w:rsidRPr="00F5339C" w:rsidRDefault="00754C0D" w:rsidP="00014D95">
            <w:pPr>
              <w:widowControl w:val="0"/>
              <w:autoSpaceDE w:val="0"/>
              <w:autoSpaceDN w:val="0"/>
              <w:adjustRightInd w:val="0"/>
              <w:spacing w:line="240" w:lineRule="auto"/>
              <w:jc w:val="both"/>
              <w:rPr>
                <w:rFonts w:cstheme="minorHAnsi"/>
                <w:color w:val="000000"/>
                <w:sz w:val="20"/>
                <w:szCs w:val="20"/>
              </w:rPr>
            </w:pPr>
          </w:p>
          <w:p w14:paraId="26CD5788" w14:textId="77777777" w:rsidR="00754C0D" w:rsidRPr="00F5339C" w:rsidRDefault="00754C0D" w:rsidP="00014D95">
            <w:pPr>
              <w:spacing w:line="240" w:lineRule="auto"/>
              <w:jc w:val="both"/>
              <w:rPr>
                <w:rFonts w:cstheme="minorHAnsi"/>
                <w:color w:val="000000"/>
                <w:sz w:val="20"/>
                <w:szCs w:val="20"/>
              </w:rPr>
            </w:pPr>
            <w:r w:rsidRPr="00F5339C">
              <w:rPr>
                <w:rFonts w:cstheme="minorHAnsi"/>
                <w:color w:val="000000"/>
                <w:sz w:val="20"/>
                <w:szCs w:val="20"/>
              </w:rPr>
              <w:t>Για την επιτυχή ολοκλήρωση του μαθήματος απαιτείται τελικός βαθμός ίσος ή μεγαλύτερος του 5 και υποχρεωτική παρακολούθηση (κατά 80%) των εργαστηριακών μαθημάτων.</w:t>
            </w:r>
          </w:p>
          <w:p w14:paraId="2EA3BE1F" w14:textId="77777777" w:rsidR="00754C0D" w:rsidRPr="00F5339C" w:rsidRDefault="00754C0D" w:rsidP="00014D95">
            <w:pPr>
              <w:spacing w:line="240" w:lineRule="auto"/>
              <w:jc w:val="both"/>
              <w:rPr>
                <w:rFonts w:cstheme="minorHAnsi"/>
                <w:color w:val="000000"/>
                <w:sz w:val="20"/>
                <w:szCs w:val="20"/>
              </w:rPr>
            </w:pPr>
          </w:p>
          <w:p w14:paraId="5AC16A33" w14:textId="77777777" w:rsidR="00754C0D" w:rsidRPr="00F5339C" w:rsidRDefault="00754C0D" w:rsidP="00014D95">
            <w:pPr>
              <w:spacing w:line="240" w:lineRule="auto"/>
              <w:jc w:val="both"/>
              <w:rPr>
                <w:rFonts w:cstheme="minorHAnsi"/>
                <w:color w:val="000000"/>
                <w:sz w:val="20"/>
                <w:szCs w:val="20"/>
              </w:rPr>
            </w:pPr>
            <w:r w:rsidRPr="00F5339C">
              <w:rPr>
                <w:rFonts w:cstheme="minorHAnsi"/>
                <w:color w:val="000000"/>
                <w:sz w:val="20"/>
                <w:szCs w:val="20"/>
              </w:rPr>
              <w:t>Η αξιολόγηση γίνεται με γραπτή εξέταση στο εργαστήριο, μπροστά σε ηλεκτρονικό υπολογιστή:</w:t>
            </w:r>
          </w:p>
          <w:p w14:paraId="4914168B" w14:textId="77777777" w:rsidR="00754C0D" w:rsidRPr="00F5339C" w:rsidRDefault="00754C0D" w:rsidP="00014D95">
            <w:pPr>
              <w:spacing w:line="240" w:lineRule="auto"/>
              <w:jc w:val="both"/>
              <w:rPr>
                <w:rFonts w:cstheme="minorHAnsi"/>
                <w:color w:val="000000"/>
                <w:sz w:val="20"/>
                <w:szCs w:val="20"/>
              </w:rPr>
            </w:pPr>
          </w:p>
          <w:p w14:paraId="22B1C18B"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Εργαστηριακές Ασκήσεις (10%)</w:t>
            </w:r>
          </w:p>
          <w:p w14:paraId="185AAC51"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Πρόοδος (30%)</w:t>
            </w:r>
          </w:p>
          <w:p w14:paraId="69916974"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Τελική γραπτή Εξέταση (60%)</w:t>
            </w:r>
          </w:p>
          <w:p w14:paraId="0A8772AB" w14:textId="77777777" w:rsidR="00754C0D" w:rsidRPr="00F5339C" w:rsidRDefault="00754C0D" w:rsidP="00014D95">
            <w:pPr>
              <w:spacing w:line="240" w:lineRule="auto"/>
              <w:rPr>
                <w:rFonts w:cstheme="minorHAnsi"/>
                <w:color w:val="000000"/>
                <w:sz w:val="20"/>
                <w:szCs w:val="20"/>
              </w:rPr>
            </w:pPr>
          </w:p>
        </w:tc>
      </w:tr>
    </w:tbl>
    <w:p w14:paraId="77E79F24" w14:textId="77777777" w:rsidR="00754C0D" w:rsidRPr="00F5339C" w:rsidRDefault="00754C0D" w:rsidP="00DB5B81">
      <w:pPr>
        <w:widowControl w:val="0"/>
        <w:numPr>
          <w:ilvl w:val="0"/>
          <w:numId w:val="169"/>
        </w:numPr>
        <w:autoSpaceDE w:val="0"/>
        <w:autoSpaceDN w:val="0"/>
        <w:adjustRightInd w:val="0"/>
        <w:spacing w:before="240" w:after="200" w:line="240" w:lineRule="auto"/>
        <w:ind w:left="357" w:hanging="357"/>
        <w:rPr>
          <w:rFonts w:cstheme="minorHAnsi"/>
          <w:b/>
          <w:color w:val="000000"/>
          <w:sz w:val="20"/>
          <w:szCs w:val="20"/>
        </w:rPr>
      </w:pPr>
      <w:r w:rsidRPr="00F5339C">
        <w:rPr>
          <w:rFonts w:cstheme="minorHAnsi"/>
          <w:b/>
          <w:color w:val="000000"/>
          <w:sz w:val="20"/>
          <w:szCs w:val="20"/>
        </w:rPr>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364B25CF" w14:textId="77777777" w:rsidTr="00014D95">
        <w:tc>
          <w:tcPr>
            <w:tcW w:w="8472" w:type="dxa"/>
          </w:tcPr>
          <w:p w14:paraId="0BD1285C" w14:textId="77777777" w:rsidR="00754C0D" w:rsidRPr="00F5339C" w:rsidRDefault="00754C0D" w:rsidP="00014D95">
            <w:pPr>
              <w:autoSpaceDE w:val="0"/>
              <w:autoSpaceDN w:val="0"/>
              <w:spacing w:line="240" w:lineRule="auto"/>
              <w:jc w:val="both"/>
              <w:rPr>
                <w:rFonts w:cstheme="minorHAnsi"/>
                <w:color w:val="000000"/>
                <w:sz w:val="20"/>
                <w:szCs w:val="20"/>
                <w:lang w:val="en-GB"/>
              </w:rPr>
            </w:pPr>
          </w:p>
          <w:p w14:paraId="720603B2" w14:textId="77777777" w:rsidR="00754C0D" w:rsidRPr="00F5339C" w:rsidRDefault="00754C0D" w:rsidP="00014D95">
            <w:pPr>
              <w:spacing w:after="120" w:line="240" w:lineRule="auto"/>
              <w:jc w:val="both"/>
              <w:rPr>
                <w:rFonts w:cstheme="minorHAnsi"/>
                <w:b/>
                <w:i/>
                <w:color w:val="000000"/>
                <w:sz w:val="20"/>
                <w:szCs w:val="20"/>
              </w:rPr>
            </w:pPr>
            <w:r w:rsidRPr="00F5339C">
              <w:rPr>
                <w:rFonts w:cstheme="minorHAnsi"/>
                <w:b/>
                <w:i/>
                <w:color w:val="000000"/>
                <w:sz w:val="20"/>
                <w:szCs w:val="20"/>
              </w:rPr>
              <w:t>-Προτεινόμενη Βιβλιογραφία</w:t>
            </w:r>
            <w:r w:rsidRPr="00F5339C">
              <w:rPr>
                <w:rFonts w:cstheme="minorHAnsi"/>
                <w:b/>
                <w:color w:val="000000"/>
                <w:sz w:val="20"/>
                <w:szCs w:val="20"/>
              </w:rPr>
              <w:t xml:space="preserve"> (πέρα από τις εκτενείς σημειώσεις του διδάσκοντος)</w:t>
            </w:r>
            <w:r w:rsidRPr="00F5339C">
              <w:rPr>
                <w:rFonts w:cstheme="minorHAnsi"/>
                <w:b/>
                <w:i/>
                <w:color w:val="000000"/>
                <w:sz w:val="20"/>
                <w:szCs w:val="20"/>
              </w:rPr>
              <w:t>:</w:t>
            </w:r>
          </w:p>
          <w:p w14:paraId="6BC8BF4B" w14:textId="77777777" w:rsidR="00754C0D" w:rsidRPr="00F5339C" w:rsidRDefault="00754C0D" w:rsidP="00014D95">
            <w:pPr>
              <w:spacing w:after="120" w:line="240" w:lineRule="auto"/>
              <w:ind w:left="45"/>
              <w:jc w:val="both"/>
              <w:rPr>
                <w:rFonts w:cstheme="minorHAnsi"/>
                <w:i/>
                <w:color w:val="000000"/>
                <w:sz w:val="20"/>
                <w:szCs w:val="20"/>
              </w:rPr>
            </w:pPr>
            <w:r w:rsidRPr="00F5339C">
              <w:rPr>
                <w:rFonts w:cstheme="minorHAnsi"/>
                <w:color w:val="000000"/>
                <w:sz w:val="20"/>
                <w:szCs w:val="20"/>
                <w:lang w:val="en-US"/>
              </w:rPr>
              <w:t>Norton</w:t>
            </w:r>
            <w:r w:rsidRPr="00F5339C">
              <w:rPr>
                <w:rFonts w:cstheme="minorHAnsi"/>
                <w:color w:val="000000"/>
                <w:sz w:val="20"/>
                <w:szCs w:val="20"/>
              </w:rPr>
              <w:t xml:space="preserve"> </w:t>
            </w:r>
            <w:proofErr w:type="gramStart"/>
            <w:r w:rsidRPr="00F5339C">
              <w:rPr>
                <w:rFonts w:cstheme="minorHAnsi"/>
                <w:color w:val="000000"/>
                <w:sz w:val="20"/>
                <w:szCs w:val="20"/>
                <w:lang w:val="en-US"/>
              </w:rPr>
              <w:t>P</w:t>
            </w:r>
            <w:r w:rsidRPr="00F5339C">
              <w:rPr>
                <w:rFonts w:cstheme="minorHAnsi"/>
                <w:color w:val="000000"/>
                <w:sz w:val="20"/>
                <w:szCs w:val="20"/>
              </w:rPr>
              <w:t>.(</w:t>
            </w:r>
            <w:proofErr w:type="gramEnd"/>
            <w:r w:rsidRPr="00F5339C">
              <w:rPr>
                <w:rFonts w:cstheme="minorHAnsi"/>
                <w:color w:val="000000"/>
                <w:sz w:val="20"/>
                <w:szCs w:val="20"/>
              </w:rPr>
              <w:t>2005),</w:t>
            </w:r>
            <w:r w:rsidRPr="00F5339C">
              <w:rPr>
                <w:rFonts w:cstheme="minorHAnsi"/>
                <w:i/>
                <w:color w:val="000000"/>
                <w:sz w:val="20"/>
                <w:szCs w:val="20"/>
              </w:rPr>
              <w:t xml:space="preserve"> Εισαγωγή στους Υπολογιστές. </w:t>
            </w:r>
            <w:r w:rsidRPr="00F5339C">
              <w:rPr>
                <w:rFonts w:cstheme="minorHAnsi"/>
                <w:color w:val="000000"/>
                <w:sz w:val="20"/>
                <w:szCs w:val="20"/>
              </w:rPr>
              <w:t>Αθήνα:</w:t>
            </w:r>
            <w:r w:rsidRPr="00F5339C">
              <w:rPr>
                <w:rFonts w:cstheme="minorHAnsi"/>
                <w:i/>
                <w:color w:val="000000"/>
                <w:sz w:val="20"/>
                <w:szCs w:val="20"/>
              </w:rPr>
              <w:t xml:space="preserve"> </w:t>
            </w:r>
            <w:r w:rsidRPr="00F5339C">
              <w:rPr>
                <w:rFonts w:cstheme="minorHAnsi"/>
                <w:color w:val="000000"/>
                <w:sz w:val="20"/>
                <w:szCs w:val="20"/>
              </w:rPr>
              <w:t xml:space="preserve">Α. </w:t>
            </w:r>
            <w:proofErr w:type="spellStart"/>
            <w:r w:rsidRPr="00F5339C">
              <w:rPr>
                <w:rFonts w:cstheme="minorHAnsi"/>
                <w:color w:val="000000"/>
                <w:sz w:val="20"/>
                <w:szCs w:val="20"/>
              </w:rPr>
              <w:t>Τζιόλα</w:t>
            </w:r>
            <w:proofErr w:type="spellEnd"/>
            <w:r w:rsidRPr="00F5339C">
              <w:rPr>
                <w:rFonts w:cstheme="minorHAnsi"/>
                <w:color w:val="000000"/>
                <w:sz w:val="20"/>
                <w:szCs w:val="20"/>
              </w:rPr>
              <w:t>.</w:t>
            </w:r>
          </w:p>
          <w:p w14:paraId="0F5F955D" w14:textId="77777777" w:rsidR="00754C0D" w:rsidRPr="00F5339C" w:rsidRDefault="00754C0D" w:rsidP="00014D95">
            <w:pPr>
              <w:spacing w:after="120" w:line="240" w:lineRule="auto"/>
              <w:ind w:left="45"/>
              <w:jc w:val="both"/>
              <w:rPr>
                <w:rFonts w:cstheme="minorHAnsi"/>
                <w:i/>
                <w:color w:val="000000"/>
                <w:sz w:val="20"/>
                <w:szCs w:val="20"/>
              </w:rPr>
            </w:pPr>
            <w:proofErr w:type="spellStart"/>
            <w:r w:rsidRPr="00F5339C">
              <w:rPr>
                <w:rFonts w:cstheme="minorHAnsi"/>
                <w:color w:val="000000"/>
                <w:sz w:val="20"/>
                <w:szCs w:val="20"/>
              </w:rPr>
              <w:t>Γλουτίδης</w:t>
            </w:r>
            <w:proofErr w:type="spellEnd"/>
            <w:r w:rsidRPr="00F5339C">
              <w:rPr>
                <w:rFonts w:cstheme="minorHAnsi"/>
                <w:color w:val="000000"/>
                <w:sz w:val="20"/>
                <w:szCs w:val="20"/>
              </w:rPr>
              <w:t xml:space="preserve"> Χρ. (2004).</w:t>
            </w:r>
            <w:r w:rsidRPr="00F5339C">
              <w:rPr>
                <w:rFonts w:cstheme="minorHAnsi"/>
                <w:i/>
                <w:color w:val="000000"/>
                <w:sz w:val="20"/>
                <w:szCs w:val="20"/>
              </w:rPr>
              <w:t xml:space="preserve"> </w:t>
            </w:r>
            <w:r w:rsidRPr="00F5339C">
              <w:rPr>
                <w:rFonts w:cstheme="minorHAnsi"/>
                <w:i/>
                <w:color w:val="000000"/>
                <w:sz w:val="20"/>
                <w:szCs w:val="20"/>
                <w:lang w:val="en-US"/>
              </w:rPr>
              <w:t>ECDL</w:t>
            </w:r>
            <w:r w:rsidRPr="00F5339C">
              <w:rPr>
                <w:rFonts w:cstheme="minorHAnsi"/>
                <w:i/>
                <w:color w:val="000000"/>
                <w:sz w:val="20"/>
                <w:szCs w:val="20"/>
              </w:rPr>
              <w:t xml:space="preserve"> 4 γρήγορα και απλά. </w:t>
            </w:r>
            <w:r w:rsidRPr="00F5339C">
              <w:rPr>
                <w:rFonts w:cstheme="minorHAnsi"/>
                <w:color w:val="000000"/>
                <w:sz w:val="20"/>
                <w:szCs w:val="20"/>
              </w:rPr>
              <w:t>Αθήνα: Κλειδάριθμος.</w:t>
            </w:r>
          </w:p>
          <w:p w14:paraId="60F1C0AA" w14:textId="77777777" w:rsidR="00754C0D" w:rsidRPr="00F5339C" w:rsidRDefault="00754C0D" w:rsidP="00014D95">
            <w:pPr>
              <w:spacing w:after="120" w:line="240" w:lineRule="auto"/>
              <w:ind w:left="45"/>
              <w:jc w:val="both"/>
              <w:rPr>
                <w:rFonts w:cstheme="minorHAnsi"/>
                <w:i/>
                <w:color w:val="000000"/>
                <w:sz w:val="20"/>
                <w:szCs w:val="20"/>
              </w:rPr>
            </w:pPr>
            <w:r w:rsidRPr="00F5339C">
              <w:rPr>
                <w:rFonts w:cstheme="minorHAnsi"/>
                <w:color w:val="000000"/>
                <w:sz w:val="20"/>
                <w:szCs w:val="20"/>
              </w:rPr>
              <w:t xml:space="preserve">Συλλογικός Τόμος (2006). </w:t>
            </w:r>
            <w:proofErr w:type="spellStart"/>
            <w:r w:rsidRPr="00F5339C">
              <w:rPr>
                <w:rFonts w:cstheme="minorHAnsi"/>
                <w:i/>
                <w:color w:val="000000"/>
                <w:sz w:val="20"/>
                <w:szCs w:val="20"/>
              </w:rPr>
              <w:t>Cambridge</w:t>
            </w:r>
            <w:proofErr w:type="spellEnd"/>
            <w:r w:rsidRPr="00F5339C">
              <w:rPr>
                <w:rFonts w:cstheme="minorHAnsi"/>
                <w:i/>
                <w:color w:val="000000"/>
                <w:sz w:val="20"/>
                <w:szCs w:val="20"/>
              </w:rPr>
              <w:t xml:space="preserve"> International </w:t>
            </w:r>
            <w:proofErr w:type="spellStart"/>
            <w:r w:rsidRPr="00F5339C">
              <w:rPr>
                <w:rFonts w:cstheme="minorHAnsi"/>
                <w:i/>
                <w:color w:val="000000"/>
                <w:sz w:val="20"/>
                <w:szCs w:val="20"/>
              </w:rPr>
              <w:t>Diploma</w:t>
            </w:r>
            <w:proofErr w:type="spellEnd"/>
            <w:r w:rsidRPr="00F5339C">
              <w:rPr>
                <w:rFonts w:cstheme="minorHAnsi"/>
                <w:i/>
                <w:color w:val="000000"/>
                <w:sz w:val="20"/>
                <w:szCs w:val="20"/>
              </w:rPr>
              <w:t xml:space="preserve"> in IT </w:t>
            </w:r>
            <w:proofErr w:type="spellStart"/>
            <w:r w:rsidRPr="00F5339C">
              <w:rPr>
                <w:rFonts w:cstheme="minorHAnsi"/>
                <w:i/>
                <w:color w:val="000000"/>
                <w:sz w:val="20"/>
                <w:szCs w:val="20"/>
              </w:rPr>
              <w:t>Skill</w:t>
            </w:r>
            <w:proofErr w:type="spellEnd"/>
            <w:r w:rsidRPr="00F5339C">
              <w:rPr>
                <w:rFonts w:cstheme="minorHAnsi"/>
                <w:i/>
                <w:color w:val="000000"/>
                <w:sz w:val="20"/>
                <w:szCs w:val="20"/>
                <w:lang w:val="en-US"/>
              </w:rPr>
              <w:t>s</w:t>
            </w:r>
            <w:r w:rsidRPr="00F5339C">
              <w:rPr>
                <w:rFonts w:cstheme="minorHAnsi"/>
                <w:i/>
                <w:color w:val="000000"/>
                <w:sz w:val="20"/>
                <w:szCs w:val="20"/>
              </w:rPr>
              <w:t xml:space="preserve"> (Διεθνές Δίπλωμα Δεξιοτήτων στην Τεχνολογία των Πληροφοριών). </w:t>
            </w:r>
            <w:r w:rsidRPr="00F5339C">
              <w:rPr>
                <w:rFonts w:cstheme="minorHAnsi"/>
                <w:color w:val="000000"/>
                <w:sz w:val="20"/>
                <w:szCs w:val="20"/>
              </w:rPr>
              <w:t xml:space="preserve">Αθήνα: </w:t>
            </w:r>
            <w:proofErr w:type="spellStart"/>
            <w:r w:rsidRPr="00F5339C">
              <w:rPr>
                <w:rFonts w:cstheme="minorHAnsi"/>
                <w:color w:val="000000"/>
                <w:sz w:val="20"/>
                <w:szCs w:val="20"/>
              </w:rPr>
              <w:t>Γκιούρδας</w:t>
            </w:r>
            <w:proofErr w:type="spellEnd"/>
            <w:r w:rsidRPr="00F5339C">
              <w:rPr>
                <w:rFonts w:cstheme="minorHAnsi"/>
                <w:color w:val="000000"/>
                <w:sz w:val="20"/>
                <w:szCs w:val="20"/>
              </w:rPr>
              <w:t xml:space="preserve"> Β. Εκδοτική.</w:t>
            </w:r>
          </w:p>
          <w:p w14:paraId="35791638" w14:textId="77777777" w:rsidR="00754C0D" w:rsidRPr="00F5339C" w:rsidRDefault="00754C0D" w:rsidP="00014D95">
            <w:pPr>
              <w:spacing w:after="120" w:line="240" w:lineRule="auto"/>
              <w:ind w:left="45"/>
              <w:jc w:val="both"/>
              <w:rPr>
                <w:rFonts w:cstheme="minorHAnsi"/>
                <w:color w:val="000000"/>
                <w:sz w:val="20"/>
                <w:szCs w:val="20"/>
              </w:rPr>
            </w:pPr>
            <w:r w:rsidRPr="00F5339C">
              <w:rPr>
                <w:rFonts w:cstheme="minorHAnsi"/>
                <w:color w:val="000000"/>
                <w:sz w:val="20"/>
                <w:szCs w:val="20"/>
              </w:rPr>
              <w:t>Συλλογικός Τόμος (2006).</w:t>
            </w:r>
            <w:r w:rsidRPr="00F5339C">
              <w:rPr>
                <w:rFonts w:cstheme="minorHAnsi"/>
                <w:i/>
                <w:color w:val="000000"/>
                <w:sz w:val="20"/>
                <w:szCs w:val="20"/>
              </w:rPr>
              <w:t xml:space="preserve"> Πιστοποίηση Πληροφορικής για Διαγωνισμούς Α.Σ.Ε.Π. 7 σε 1. </w:t>
            </w:r>
            <w:r w:rsidRPr="00F5339C">
              <w:rPr>
                <w:rFonts w:cstheme="minorHAnsi"/>
                <w:color w:val="000000"/>
                <w:sz w:val="20"/>
                <w:szCs w:val="20"/>
              </w:rPr>
              <w:t xml:space="preserve">Αθήνα: </w:t>
            </w:r>
            <w:proofErr w:type="spellStart"/>
            <w:r w:rsidRPr="00F5339C">
              <w:rPr>
                <w:rFonts w:cstheme="minorHAnsi"/>
                <w:color w:val="000000"/>
                <w:sz w:val="20"/>
                <w:szCs w:val="20"/>
              </w:rPr>
              <w:t>Γκιούρδας</w:t>
            </w:r>
            <w:proofErr w:type="spellEnd"/>
            <w:r w:rsidRPr="00F5339C">
              <w:rPr>
                <w:rFonts w:cstheme="minorHAnsi"/>
                <w:color w:val="000000"/>
                <w:sz w:val="20"/>
                <w:szCs w:val="20"/>
              </w:rPr>
              <w:t xml:space="preserve"> Β.</w:t>
            </w:r>
            <w:r>
              <w:rPr>
                <w:rFonts w:cstheme="minorHAnsi"/>
                <w:color w:val="000000"/>
                <w:sz w:val="20"/>
                <w:szCs w:val="20"/>
              </w:rPr>
              <w:t xml:space="preserve"> </w:t>
            </w:r>
            <w:r w:rsidRPr="00F5339C">
              <w:rPr>
                <w:rFonts w:cstheme="minorHAnsi"/>
                <w:color w:val="000000"/>
                <w:sz w:val="20"/>
                <w:szCs w:val="20"/>
              </w:rPr>
              <w:t>Εκδοτική.</w:t>
            </w:r>
          </w:p>
          <w:p w14:paraId="015641BB" w14:textId="77777777" w:rsidR="00754C0D" w:rsidRPr="00F5339C" w:rsidRDefault="00754C0D" w:rsidP="00014D95">
            <w:pPr>
              <w:spacing w:after="120" w:line="240" w:lineRule="auto"/>
              <w:ind w:left="45"/>
              <w:jc w:val="both"/>
              <w:rPr>
                <w:rFonts w:cstheme="minorHAnsi"/>
                <w:i/>
                <w:color w:val="000000"/>
                <w:sz w:val="20"/>
                <w:szCs w:val="20"/>
              </w:rPr>
            </w:pPr>
            <w:r w:rsidRPr="00F5339C">
              <w:rPr>
                <w:rFonts w:cstheme="minorHAnsi"/>
                <w:color w:val="000000"/>
                <w:sz w:val="20"/>
                <w:szCs w:val="20"/>
              </w:rPr>
              <w:t>Ξαρχάκος Κ. - Καρολίδης Δ. (2005</w:t>
            </w:r>
            <w:r w:rsidRPr="00F5339C">
              <w:rPr>
                <w:rFonts w:cstheme="minorHAnsi"/>
                <w:i/>
                <w:color w:val="000000"/>
                <w:sz w:val="20"/>
                <w:szCs w:val="20"/>
              </w:rPr>
              <w:t xml:space="preserve">), Μαθαίνω εύκολα Microsoft Office 2003. </w:t>
            </w:r>
            <w:r w:rsidRPr="00F5339C">
              <w:rPr>
                <w:rFonts w:cstheme="minorHAnsi"/>
                <w:color w:val="000000"/>
                <w:sz w:val="20"/>
                <w:szCs w:val="20"/>
              </w:rPr>
              <w:t>Αθήνα. Άβακα.</w:t>
            </w:r>
          </w:p>
          <w:p w14:paraId="65245F2D" w14:textId="77777777" w:rsidR="00754C0D" w:rsidRPr="00F5339C" w:rsidRDefault="00754C0D" w:rsidP="00014D95">
            <w:pPr>
              <w:spacing w:after="120" w:line="240" w:lineRule="auto"/>
              <w:ind w:left="45"/>
              <w:jc w:val="both"/>
              <w:rPr>
                <w:rFonts w:cstheme="minorHAnsi"/>
                <w:i/>
                <w:color w:val="000000"/>
                <w:sz w:val="20"/>
                <w:szCs w:val="20"/>
              </w:rPr>
            </w:pPr>
            <w:proofErr w:type="spellStart"/>
            <w:r w:rsidRPr="00F5339C">
              <w:rPr>
                <w:rFonts w:cstheme="minorHAnsi"/>
                <w:color w:val="000000"/>
                <w:sz w:val="20"/>
                <w:szCs w:val="20"/>
              </w:rPr>
              <w:t>Βακαλούδη</w:t>
            </w:r>
            <w:proofErr w:type="spellEnd"/>
            <w:r w:rsidRPr="00F5339C">
              <w:rPr>
                <w:rFonts w:cstheme="minorHAnsi"/>
                <w:color w:val="000000"/>
                <w:sz w:val="20"/>
                <w:szCs w:val="20"/>
              </w:rPr>
              <w:t xml:space="preserve"> Α. (2003).</w:t>
            </w:r>
            <w:r>
              <w:rPr>
                <w:rFonts w:cstheme="minorHAnsi"/>
                <w:i/>
                <w:color w:val="000000"/>
                <w:sz w:val="20"/>
                <w:szCs w:val="20"/>
              </w:rPr>
              <w:t xml:space="preserve"> </w:t>
            </w:r>
            <w:r w:rsidRPr="00F5339C">
              <w:rPr>
                <w:rFonts w:cstheme="minorHAnsi"/>
                <w:i/>
                <w:color w:val="000000"/>
                <w:sz w:val="20"/>
                <w:szCs w:val="20"/>
              </w:rPr>
              <w:t xml:space="preserve">Διδάσκοντας και Μαθαίνοντας με τις Νέες Τεχνολογίες Θεωρία και Πράξη, </w:t>
            </w:r>
            <w:r w:rsidRPr="00F5339C">
              <w:rPr>
                <w:rFonts w:cstheme="minorHAnsi"/>
                <w:color w:val="000000"/>
                <w:sz w:val="20"/>
                <w:szCs w:val="20"/>
              </w:rPr>
              <w:t>Αθήνα: Πατάκη.</w:t>
            </w:r>
          </w:p>
          <w:p w14:paraId="3F641CB0" w14:textId="77777777" w:rsidR="00754C0D" w:rsidRPr="00F5339C" w:rsidRDefault="00754C0D" w:rsidP="00014D95">
            <w:pPr>
              <w:spacing w:after="120" w:line="240" w:lineRule="auto"/>
              <w:jc w:val="both"/>
              <w:rPr>
                <w:rFonts w:cstheme="minorHAnsi"/>
                <w:b/>
                <w:i/>
                <w:color w:val="000000"/>
                <w:sz w:val="20"/>
                <w:szCs w:val="20"/>
              </w:rPr>
            </w:pPr>
            <w:r w:rsidRPr="00F5339C">
              <w:rPr>
                <w:rFonts w:cstheme="minorHAnsi"/>
                <w:b/>
                <w:i/>
                <w:color w:val="000000"/>
                <w:sz w:val="20"/>
                <w:szCs w:val="20"/>
              </w:rPr>
              <w:t>-Συναφή επιστημονικά περιοδικά:</w:t>
            </w:r>
          </w:p>
          <w:p w14:paraId="7EAD5AFC" w14:textId="77777777" w:rsidR="00754C0D" w:rsidRPr="00F5339C" w:rsidRDefault="00754C0D" w:rsidP="00014D95">
            <w:pPr>
              <w:spacing w:after="120" w:line="240" w:lineRule="auto"/>
              <w:ind w:left="43"/>
              <w:jc w:val="both"/>
              <w:rPr>
                <w:rFonts w:cstheme="minorHAnsi"/>
                <w:i/>
                <w:color w:val="000000"/>
                <w:sz w:val="20"/>
                <w:szCs w:val="20"/>
              </w:rPr>
            </w:pPr>
            <w:r w:rsidRPr="00F5339C">
              <w:rPr>
                <w:rFonts w:cstheme="minorHAnsi"/>
                <w:i/>
                <w:color w:val="000000"/>
                <w:sz w:val="20"/>
                <w:szCs w:val="20"/>
                <w:lang w:val="en-US"/>
              </w:rPr>
              <w:lastRenderedPageBreak/>
              <w:t>T</w:t>
            </w:r>
            <w:r w:rsidRPr="00F5339C">
              <w:rPr>
                <w:rFonts w:cstheme="minorHAnsi"/>
                <w:i/>
                <w:color w:val="000000"/>
                <w:sz w:val="20"/>
                <w:szCs w:val="20"/>
              </w:rPr>
              <w:t>ο διαδικτυακό περιοδικό για τις Τ.Π.Ε. και τις εφαρμογές τους στην εκπαίδευση</w:t>
            </w:r>
          </w:p>
          <w:p w14:paraId="5B886796" w14:textId="77777777" w:rsidR="00754C0D" w:rsidRPr="00F5339C" w:rsidRDefault="00754C0D" w:rsidP="00014D95">
            <w:pPr>
              <w:pStyle w:val="a6"/>
              <w:spacing w:after="120" w:line="240" w:lineRule="auto"/>
              <w:ind w:left="403"/>
              <w:jc w:val="both"/>
              <w:rPr>
                <w:rFonts w:cstheme="minorHAnsi"/>
                <w:i/>
                <w:color w:val="000000"/>
                <w:sz w:val="20"/>
                <w:szCs w:val="20"/>
              </w:rPr>
            </w:pPr>
            <w:r w:rsidRPr="00F5339C">
              <w:rPr>
                <w:rFonts w:cstheme="minorHAnsi"/>
                <w:i/>
                <w:color w:val="000000"/>
                <w:sz w:val="20"/>
                <w:szCs w:val="20"/>
              </w:rPr>
              <w:t>http://i-teacher.gr/</w:t>
            </w:r>
          </w:p>
          <w:p w14:paraId="1AFAD104" w14:textId="77777777" w:rsidR="00754C0D" w:rsidRPr="00F5339C" w:rsidRDefault="00754C0D" w:rsidP="00014D95">
            <w:pPr>
              <w:spacing w:after="120" w:line="240" w:lineRule="auto"/>
              <w:ind w:left="43"/>
              <w:rPr>
                <w:rFonts w:cstheme="minorHAnsi"/>
                <w:i/>
                <w:color w:val="000000"/>
                <w:sz w:val="20"/>
                <w:szCs w:val="20"/>
              </w:rPr>
            </w:pPr>
            <w:r w:rsidRPr="00F5339C">
              <w:rPr>
                <w:rFonts w:cstheme="minorHAnsi"/>
                <w:i/>
                <w:color w:val="000000"/>
                <w:sz w:val="20"/>
                <w:szCs w:val="20"/>
              </w:rPr>
              <w:t>Θέματα Επιστημών και Τεχνολογίας στην Εκπαίδευση http://earthlab.uoi.gr/thete/index.php/thete/issue/archive</w:t>
            </w:r>
          </w:p>
          <w:p w14:paraId="23315308" w14:textId="77777777" w:rsidR="00754C0D" w:rsidRPr="00F5339C" w:rsidRDefault="00754C0D" w:rsidP="00014D95">
            <w:pPr>
              <w:spacing w:after="120" w:line="240" w:lineRule="auto"/>
              <w:ind w:left="43"/>
              <w:rPr>
                <w:rFonts w:cstheme="minorHAnsi"/>
                <w:i/>
                <w:color w:val="000000"/>
                <w:sz w:val="20"/>
                <w:szCs w:val="20"/>
              </w:rPr>
            </w:pPr>
            <w:r w:rsidRPr="00F5339C">
              <w:rPr>
                <w:rFonts w:cstheme="minorHAnsi"/>
                <w:i/>
                <w:color w:val="000000"/>
                <w:sz w:val="20"/>
                <w:szCs w:val="20"/>
              </w:rPr>
              <w:t xml:space="preserve">Ελληνική Επιστημονική Ένωση Τεχνολογιών Πληροφορίας &amp; Επικοινωνιών στην Εκπαίδευση </w:t>
            </w:r>
            <w:r w:rsidRPr="00F5339C">
              <w:rPr>
                <w:rFonts w:cstheme="minorHAnsi"/>
                <w:i/>
                <w:color w:val="000000"/>
                <w:sz w:val="20"/>
                <w:szCs w:val="20"/>
                <w:lang w:val="en-US"/>
              </w:rPr>
              <w:t>http</w:t>
            </w:r>
            <w:r w:rsidRPr="00F5339C">
              <w:rPr>
                <w:rFonts w:cstheme="minorHAnsi"/>
                <w:i/>
                <w:color w:val="000000"/>
                <w:sz w:val="20"/>
                <w:szCs w:val="20"/>
              </w:rPr>
              <w:t>://</w:t>
            </w:r>
            <w:r w:rsidRPr="00F5339C">
              <w:rPr>
                <w:rFonts w:cstheme="minorHAnsi"/>
                <w:i/>
                <w:color w:val="000000"/>
                <w:sz w:val="20"/>
                <w:szCs w:val="20"/>
                <w:lang w:val="en-US"/>
              </w:rPr>
              <w:t>www</w:t>
            </w:r>
            <w:r w:rsidRPr="00F5339C">
              <w:rPr>
                <w:rFonts w:cstheme="minorHAnsi"/>
                <w:i/>
                <w:color w:val="000000"/>
                <w:sz w:val="20"/>
                <w:szCs w:val="20"/>
              </w:rPr>
              <w:t>.</w:t>
            </w:r>
            <w:proofErr w:type="spellStart"/>
            <w:r w:rsidRPr="00F5339C">
              <w:rPr>
                <w:rFonts w:cstheme="minorHAnsi"/>
                <w:i/>
                <w:color w:val="000000"/>
                <w:sz w:val="20"/>
                <w:szCs w:val="20"/>
                <w:lang w:val="en-US"/>
              </w:rPr>
              <w:t>etpe</w:t>
            </w:r>
            <w:proofErr w:type="spellEnd"/>
            <w:r w:rsidRPr="00F5339C">
              <w:rPr>
                <w:rFonts w:cstheme="minorHAnsi"/>
                <w:i/>
                <w:color w:val="000000"/>
                <w:sz w:val="20"/>
                <w:szCs w:val="20"/>
              </w:rPr>
              <w:t>.</w:t>
            </w:r>
            <w:r w:rsidRPr="00F5339C">
              <w:rPr>
                <w:rFonts w:cstheme="minorHAnsi"/>
                <w:i/>
                <w:color w:val="000000"/>
                <w:sz w:val="20"/>
                <w:szCs w:val="20"/>
                <w:lang w:val="en-US"/>
              </w:rPr>
              <w:t>gr</w:t>
            </w:r>
          </w:p>
        </w:tc>
      </w:tr>
    </w:tbl>
    <w:p w14:paraId="7BF6501C" w14:textId="77777777" w:rsidR="00754C0D" w:rsidRPr="00F5339C" w:rsidRDefault="00754C0D" w:rsidP="004E0AA0">
      <w:r w:rsidRPr="00F5339C">
        <w:lastRenderedPageBreak/>
        <w:br w:type="page"/>
      </w:r>
      <w:hyperlink r:id="rId149" w:history="1">
        <w:r w:rsidRPr="00F5339C">
          <w:t>Πληροφορική ΙΙ –</w:t>
        </w:r>
        <w:r>
          <w:t xml:space="preserve"> </w:t>
        </w:r>
      </w:hyperlink>
      <w:r w:rsidRPr="00F5339C">
        <w:t xml:space="preserve">Σχεδιασμός Ιστοσελίδων - </w:t>
      </w:r>
      <w:proofErr w:type="spellStart"/>
      <w:r w:rsidRPr="00F5339C">
        <w:t>Ιστολόγια</w:t>
      </w:r>
      <w:proofErr w:type="spellEnd"/>
      <w:r w:rsidRPr="00F5339C">
        <w:t xml:space="preserve"> με έμφαση στην Εκπαίδευση</w:t>
      </w:r>
    </w:p>
    <w:p w14:paraId="336C412D" w14:textId="77777777" w:rsidR="00754C0D" w:rsidRPr="00F5339C" w:rsidRDefault="00754C0D" w:rsidP="00754C0D">
      <w:pPr>
        <w:jc w:val="center"/>
        <w:rPr>
          <w:b/>
          <w:bCs/>
        </w:rPr>
      </w:pPr>
      <w:r w:rsidRPr="00F5339C">
        <w:rPr>
          <w:b/>
          <w:bCs/>
        </w:rPr>
        <w:t>(Ν. ΣΟΥΜΑΣ)</w:t>
      </w:r>
    </w:p>
    <w:p w14:paraId="5B0D30B1"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2411CBDF" w14:textId="77777777" w:rsidR="00754C0D" w:rsidRPr="00F5339C" w:rsidRDefault="00754C0D" w:rsidP="00DB5B81">
      <w:pPr>
        <w:pStyle w:val="a6"/>
        <w:widowControl w:val="0"/>
        <w:numPr>
          <w:ilvl w:val="1"/>
          <w:numId w:val="16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363"/>
        <w:gridCol w:w="1005"/>
        <w:gridCol w:w="1323"/>
        <w:gridCol w:w="338"/>
        <w:gridCol w:w="1279"/>
      </w:tblGrid>
      <w:tr w:rsidR="00754C0D" w:rsidRPr="00F5339C" w14:paraId="76D090BE"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59C6EE1F"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ΟΝΟΜΑΤΕΠΩΝΥΜΟ ΔΙΔΑΣΚΟΝΤΟΣ</w:t>
            </w:r>
          </w:p>
        </w:tc>
        <w:tc>
          <w:tcPr>
            <w:tcW w:w="5312" w:type="dxa"/>
            <w:gridSpan w:val="5"/>
            <w:tcBorders>
              <w:top w:val="single" w:sz="4" w:space="0" w:color="auto"/>
              <w:left w:val="single" w:sz="4" w:space="0" w:color="auto"/>
              <w:bottom w:val="single" w:sz="4" w:space="0" w:color="auto"/>
              <w:right w:val="single" w:sz="4" w:space="0" w:color="auto"/>
            </w:tcBorders>
          </w:tcPr>
          <w:p w14:paraId="3FA9F95F"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ΝΙΚΟΛΑΟΣ ΣΟΥΜΑΣ</w:t>
            </w:r>
          </w:p>
        </w:tc>
      </w:tr>
      <w:tr w:rsidR="00754C0D" w:rsidRPr="00F5339C" w14:paraId="15C892B4"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3A4DC40E"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ΕΞΑΜΗΝΟ ΔΙΔΑΣΚΑΛΙΑΣ</w:t>
            </w:r>
          </w:p>
        </w:tc>
        <w:tc>
          <w:tcPr>
            <w:tcW w:w="5312" w:type="dxa"/>
            <w:gridSpan w:val="5"/>
            <w:tcBorders>
              <w:top w:val="single" w:sz="4" w:space="0" w:color="auto"/>
              <w:left w:val="single" w:sz="4" w:space="0" w:color="auto"/>
              <w:bottom w:val="single" w:sz="4" w:space="0" w:color="auto"/>
              <w:right w:val="single" w:sz="4" w:space="0" w:color="auto"/>
            </w:tcBorders>
          </w:tcPr>
          <w:p w14:paraId="546730D1"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ΧΕΙΜΕΡΙΝΟ</w:t>
            </w:r>
          </w:p>
        </w:tc>
      </w:tr>
      <w:tr w:rsidR="00754C0D" w:rsidRPr="00F5339C" w14:paraId="00437DE6" w14:textId="77777777" w:rsidTr="00014D95">
        <w:tc>
          <w:tcPr>
            <w:tcW w:w="3205" w:type="dxa"/>
            <w:shd w:val="clear" w:color="auto" w:fill="DDD9C3"/>
          </w:tcPr>
          <w:p w14:paraId="4AB0AF86"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ΣΧΟΛΗ</w:t>
            </w:r>
          </w:p>
        </w:tc>
        <w:tc>
          <w:tcPr>
            <w:tcW w:w="5312" w:type="dxa"/>
            <w:gridSpan w:val="5"/>
          </w:tcPr>
          <w:p w14:paraId="774A80FE"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ΑΝΘΡΩΠΙΣΤΙΚΩΝ ΕΠΙΣΤΗΜΩΝ ΚΑΙ ΠΟΛΙΤΙΣΜΙΚΩΝ ΣΠΟΥΔΩΝ</w:t>
            </w:r>
          </w:p>
        </w:tc>
      </w:tr>
      <w:tr w:rsidR="00754C0D" w:rsidRPr="00F5339C" w14:paraId="294523FA" w14:textId="77777777" w:rsidTr="00014D95">
        <w:tc>
          <w:tcPr>
            <w:tcW w:w="3205" w:type="dxa"/>
            <w:shd w:val="clear" w:color="auto" w:fill="DDD9C3"/>
          </w:tcPr>
          <w:p w14:paraId="38418A24"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ΤΜΗΜΑ</w:t>
            </w:r>
          </w:p>
        </w:tc>
        <w:tc>
          <w:tcPr>
            <w:tcW w:w="5312" w:type="dxa"/>
            <w:gridSpan w:val="5"/>
          </w:tcPr>
          <w:p w14:paraId="455D59A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ΦΙΛΟΛΟΓΙΑΣ</w:t>
            </w:r>
          </w:p>
        </w:tc>
      </w:tr>
      <w:tr w:rsidR="00754C0D" w:rsidRPr="00F5339C" w14:paraId="64B987B1" w14:textId="77777777" w:rsidTr="00014D95">
        <w:tc>
          <w:tcPr>
            <w:tcW w:w="3205" w:type="dxa"/>
            <w:shd w:val="clear" w:color="auto" w:fill="DDD9C3"/>
          </w:tcPr>
          <w:p w14:paraId="5C81EC29"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ΕΠΙΠΕΔΟ ΣΠΟΥΔΩΝ </w:t>
            </w:r>
          </w:p>
        </w:tc>
        <w:tc>
          <w:tcPr>
            <w:tcW w:w="5312" w:type="dxa"/>
            <w:gridSpan w:val="5"/>
          </w:tcPr>
          <w:p w14:paraId="7F4DBF8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ΠΡΟΠΤΥΧΙΑΚΟ</w:t>
            </w:r>
          </w:p>
        </w:tc>
      </w:tr>
      <w:tr w:rsidR="00754C0D" w:rsidRPr="00F5339C" w14:paraId="6840BD3A" w14:textId="77777777" w:rsidTr="00014D95">
        <w:tc>
          <w:tcPr>
            <w:tcW w:w="3205" w:type="dxa"/>
            <w:shd w:val="clear" w:color="auto" w:fill="DDD9C3"/>
          </w:tcPr>
          <w:p w14:paraId="3C976FA3"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ΚΩΔΙΚΟΣ ΜΑΘΗΜΑΤΟΣ</w:t>
            </w:r>
          </w:p>
        </w:tc>
        <w:tc>
          <w:tcPr>
            <w:tcW w:w="1439" w:type="dxa"/>
          </w:tcPr>
          <w:p w14:paraId="18A28DFE" w14:textId="77777777" w:rsidR="00754C0D" w:rsidRPr="00F5339C" w:rsidRDefault="00754C0D" w:rsidP="00014D95">
            <w:pPr>
              <w:spacing w:line="240" w:lineRule="auto"/>
              <w:rPr>
                <w:rFonts w:cstheme="minorHAnsi"/>
                <w:bCs/>
                <w:color w:val="000000"/>
                <w:sz w:val="20"/>
                <w:szCs w:val="20"/>
              </w:rPr>
            </w:pPr>
            <w:r w:rsidRPr="00F5339C">
              <w:rPr>
                <w:rFonts w:cstheme="minorHAnsi"/>
                <w:bCs/>
                <w:color w:val="000000"/>
                <w:sz w:val="20"/>
                <w:szCs w:val="20"/>
              </w:rPr>
              <w:t>ΠΛΗΡΟΦ ΙΙ</w:t>
            </w:r>
          </w:p>
        </w:tc>
        <w:tc>
          <w:tcPr>
            <w:tcW w:w="2282" w:type="dxa"/>
            <w:gridSpan w:val="2"/>
            <w:shd w:val="clear" w:color="auto" w:fill="DDD9C3"/>
          </w:tcPr>
          <w:p w14:paraId="2F2E1195"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ΕΞΑΜΗΝΟ ΣΠΟΥΔΩΝ</w:t>
            </w:r>
          </w:p>
        </w:tc>
        <w:tc>
          <w:tcPr>
            <w:tcW w:w="1591" w:type="dxa"/>
            <w:gridSpan w:val="2"/>
          </w:tcPr>
          <w:p w14:paraId="15653F79" w14:textId="77777777" w:rsidR="00754C0D" w:rsidRPr="00F5339C" w:rsidRDefault="00754C0D" w:rsidP="00014D95">
            <w:pPr>
              <w:spacing w:line="240" w:lineRule="auto"/>
              <w:rPr>
                <w:rFonts w:cstheme="minorHAnsi"/>
                <w:bCs/>
                <w:color w:val="000000"/>
                <w:sz w:val="20"/>
                <w:szCs w:val="20"/>
              </w:rPr>
            </w:pPr>
            <w:r w:rsidRPr="00F5339C">
              <w:rPr>
                <w:rFonts w:cstheme="minorHAnsi"/>
                <w:bCs/>
                <w:color w:val="000000"/>
                <w:sz w:val="20"/>
                <w:szCs w:val="20"/>
              </w:rPr>
              <w:t>Α΄</w:t>
            </w:r>
          </w:p>
        </w:tc>
      </w:tr>
      <w:tr w:rsidR="00754C0D" w:rsidRPr="00F5339C" w14:paraId="7A189ABE" w14:textId="77777777" w:rsidTr="00014D95">
        <w:trPr>
          <w:trHeight w:val="375"/>
        </w:trPr>
        <w:tc>
          <w:tcPr>
            <w:tcW w:w="3205" w:type="dxa"/>
            <w:shd w:val="clear" w:color="auto" w:fill="DDD9C3"/>
            <w:vAlign w:val="center"/>
          </w:tcPr>
          <w:p w14:paraId="16A843B9"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ΤΙΤΛΟΣ ΜΑΘΗΜΑΤΟΣ</w:t>
            </w:r>
          </w:p>
        </w:tc>
        <w:tc>
          <w:tcPr>
            <w:tcW w:w="5312" w:type="dxa"/>
            <w:gridSpan w:val="5"/>
            <w:vAlign w:val="center"/>
          </w:tcPr>
          <w:p w14:paraId="503AC807" w14:textId="328AB723" w:rsidR="00754C0D" w:rsidRPr="00F5339C" w:rsidRDefault="009D46CA" w:rsidP="00014D95">
            <w:pPr>
              <w:spacing w:line="240" w:lineRule="auto"/>
              <w:rPr>
                <w:rFonts w:cstheme="minorHAnsi"/>
                <w:color w:val="000000"/>
                <w:sz w:val="20"/>
                <w:szCs w:val="20"/>
              </w:rPr>
            </w:pPr>
            <w:hyperlink r:id="rId150" w:history="1">
              <w:r w:rsidR="00A35791" w:rsidRPr="00F5339C">
                <w:rPr>
                  <w:rFonts w:cstheme="minorHAnsi"/>
                  <w:sz w:val="20"/>
                  <w:szCs w:val="20"/>
                </w:rPr>
                <w:t xml:space="preserve">ΠΛΗΡΟΦΟΡΙΚΗ ΙΙ - </w:t>
              </w:r>
            </w:hyperlink>
            <w:r w:rsidR="00A35791" w:rsidRPr="00F5339C">
              <w:rPr>
                <w:rFonts w:cstheme="minorHAnsi"/>
                <w:sz w:val="20"/>
                <w:szCs w:val="20"/>
              </w:rPr>
              <w:t>ΣΧΕΔΙΑΣΜΟΣ ΙΣΤΟΣΕΛΙΔΩΝ - ΙΣΤΟΛΟΓΙΑ ΜΕ ΕΜΦΑΣΗ ΣΤΗΝ ΕΚΠΑΙΔΕΥΣΗ</w:t>
            </w:r>
          </w:p>
        </w:tc>
      </w:tr>
      <w:tr w:rsidR="00754C0D" w:rsidRPr="00F5339C" w14:paraId="10DB347C" w14:textId="77777777" w:rsidTr="00014D95">
        <w:trPr>
          <w:trHeight w:val="196"/>
        </w:trPr>
        <w:tc>
          <w:tcPr>
            <w:tcW w:w="5718" w:type="dxa"/>
            <w:gridSpan w:val="3"/>
            <w:shd w:val="clear" w:color="auto" w:fill="DDD9C3"/>
            <w:vAlign w:val="center"/>
          </w:tcPr>
          <w:p w14:paraId="1CF561F0"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 xml:space="preserve">ΑΥΤΟΤΕΛΕΙΣ ΔΙΔΑΚΤΙΚΕΣ ΔΡΑΣΤΗΡΙΟΤΗΤΕΣ </w:t>
            </w:r>
            <w:r w:rsidRPr="00F5339C">
              <w:rPr>
                <w:rFonts w:cstheme="minorHAnsi"/>
                <w:b/>
                <w:color w:val="000000"/>
                <w:sz w:val="20"/>
                <w:szCs w:val="20"/>
              </w:rPr>
              <w:br/>
            </w:r>
            <w:r w:rsidRPr="00F5339C">
              <w:rPr>
                <w:rFonts w:cstheme="minorHAnsi"/>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0CBAF1DB"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ΕΒΔΟΜΑΔΙΑΙΕΣ</w:t>
            </w:r>
            <w:r w:rsidRPr="00F5339C">
              <w:rPr>
                <w:rFonts w:cstheme="minorHAnsi"/>
                <w:b/>
                <w:color w:val="000000"/>
                <w:sz w:val="20"/>
                <w:szCs w:val="20"/>
              </w:rPr>
              <w:br/>
              <w:t>ΩΡΕΣ Δ</w:t>
            </w:r>
            <w:r w:rsidRPr="00F5339C">
              <w:rPr>
                <w:rFonts w:cstheme="minorHAnsi"/>
                <w:b/>
                <w:color w:val="000000"/>
                <w:sz w:val="20"/>
                <w:szCs w:val="20"/>
                <w:shd w:val="clear" w:color="auto" w:fill="DDD9C3"/>
              </w:rPr>
              <w:t>ΙΔ</w:t>
            </w:r>
            <w:r w:rsidRPr="00F5339C">
              <w:rPr>
                <w:rFonts w:cstheme="minorHAnsi"/>
                <w:b/>
                <w:color w:val="000000"/>
                <w:sz w:val="20"/>
                <w:szCs w:val="20"/>
              </w:rPr>
              <w:t>ΑΣΚΑΛΙΑΣ</w:t>
            </w:r>
          </w:p>
        </w:tc>
        <w:tc>
          <w:tcPr>
            <w:tcW w:w="1240" w:type="dxa"/>
            <w:shd w:val="clear" w:color="auto" w:fill="DDD9C3"/>
            <w:vAlign w:val="center"/>
          </w:tcPr>
          <w:p w14:paraId="7ADD24D7"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ΠΙΣΤΩΤΙΚΕΣ ΜΟΝΑΔΕΣ</w:t>
            </w:r>
          </w:p>
        </w:tc>
      </w:tr>
      <w:tr w:rsidR="00754C0D" w:rsidRPr="00F5339C" w14:paraId="08BA3936" w14:textId="77777777" w:rsidTr="00014D95">
        <w:trPr>
          <w:trHeight w:val="194"/>
        </w:trPr>
        <w:tc>
          <w:tcPr>
            <w:tcW w:w="5718" w:type="dxa"/>
            <w:gridSpan w:val="3"/>
          </w:tcPr>
          <w:p w14:paraId="44792D92" w14:textId="77777777" w:rsidR="00754C0D" w:rsidRPr="00F5339C" w:rsidRDefault="00754C0D" w:rsidP="00014D95">
            <w:pPr>
              <w:spacing w:line="240" w:lineRule="auto"/>
              <w:jc w:val="right"/>
              <w:rPr>
                <w:rFonts w:cstheme="minorHAnsi"/>
                <w:sz w:val="20"/>
                <w:szCs w:val="20"/>
              </w:rPr>
            </w:pPr>
            <w:r w:rsidRPr="00F5339C">
              <w:rPr>
                <w:rFonts w:cstheme="minorHAnsi"/>
                <w:sz w:val="20"/>
                <w:szCs w:val="20"/>
              </w:rPr>
              <w:t>Διαλέξεις και Εργαστηριακές Ασκήσεις στο Εργαστήριο</w:t>
            </w:r>
          </w:p>
          <w:p w14:paraId="77D6208A" w14:textId="77777777" w:rsidR="00754C0D" w:rsidRPr="00F5339C" w:rsidRDefault="00754C0D" w:rsidP="00014D95">
            <w:pPr>
              <w:spacing w:line="240" w:lineRule="auto"/>
              <w:jc w:val="center"/>
              <w:rPr>
                <w:rFonts w:cstheme="minorHAnsi"/>
                <w:color w:val="000000"/>
                <w:sz w:val="20"/>
                <w:szCs w:val="20"/>
              </w:rPr>
            </w:pPr>
            <w:r w:rsidRPr="00F5339C">
              <w:rPr>
                <w:rFonts w:cstheme="minorHAnsi"/>
                <w:sz w:val="20"/>
                <w:szCs w:val="20"/>
              </w:rPr>
              <w:t>(Εργαστηριακό Μάθημα)</w:t>
            </w:r>
            <w:r w:rsidRPr="00F5339C">
              <w:rPr>
                <w:rFonts w:cstheme="minorHAnsi"/>
                <w:b/>
                <w:sz w:val="20"/>
                <w:szCs w:val="20"/>
              </w:rPr>
              <w:t xml:space="preserve"> </w:t>
            </w:r>
          </w:p>
        </w:tc>
        <w:tc>
          <w:tcPr>
            <w:tcW w:w="1559" w:type="dxa"/>
            <w:gridSpan w:val="2"/>
          </w:tcPr>
          <w:p w14:paraId="6CAB3A8D"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3</w:t>
            </w:r>
          </w:p>
        </w:tc>
        <w:tc>
          <w:tcPr>
            <w:tcW w:w="1240" w:type="dxa"/>
          </w:tcPr>
          <w:p w14:paraId="7FF22D21"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2</w:t>
            </w:r>
          </w:p>
        </w:tc>
      </w:tr>
      <w:tr w:rsidR="00754C0D" w:rsidRPr="00F5339C" w14:paraId="17D49017" w14:textId="77777777" w:rsidTr="00014D95">
        <w:trPr>
          <w:trHeight w:val="194"/>
        </w:trPr>
        <w:tc>
          <w:tcPr>
            <w:tcW w:w="5718" w:type="dxa"/>
            <w:gridSpan w:val="3"/>
            <w:shd w:val="clear" w:color="auto" w:fill="DDD9C3"/>
          </w:tcPr>
          <w:p w14:paraId="6B318795" w14:textId="77777777" w:rsidR="00754C0D" w:rsidRPr="00F5339C" w:rsidRDefault="00754C0D" w:rsidP="00014D95">
            <w:pPr>
              <w:spacing w:line="240" w:lineRule="auto"/>
              <w:rPr>
                <w:rFonts w:cstheme="minorHAnsi"/>
                <w:i/>
                <w:color w:val="000000"/>
                <w:sz w:val="20"/>
                <w:szCs w:val="20"/>
              </w:rPr>
            </w:pPr>
            <w:r w:rsidRPr="00F5339C">
              <w:rPr>
                <w:rFonts w:cstheme="minorHAnsi"/>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662B5D75" w14:textId="77777777" w:rsidR="00754C0D" w:rsidRPr="00F5339C" w:rsidRDefault="00754C0D" w:rsidP="00014D95">
            <w:pPr>
              <w:spacing w:line="240" w:lineRule="auto"/>
              <w:jc w:val="right"/>
              <w:rPr>
                <w:rFonts w:cstheme="minorHAnsi"/>
                <w:color w:val="000000"/>
                <w:sz w:val="20"/>
                <w:szCs w:val="20"/>
              </w:rPr>
            </w:pPr>
          </w:p>
        </w:tc>
        <w:tc>
          <w:tcPr>
            <w:tcW w:w="1240" w:type="dxa"/>
          </w:tcPr>
          <w:p w14:paraId="28AD34EF" w14:textId="77777777" w:rsidR="00754C0D" w:rsidRPr="00F5339C" w:rsidRDefault="00754C0D" w:rsidP="00014D95">
            <w:pPr>
              <w:spacing w:line="240" w:lineRule="auto"/>
              <w:rPr>
                <w:rFonts w:cstheme="minorHAnsi"/>
                <w:color w:val="000000"/>
                <w:sz w:val="20"/>
                <w:szCs w:val="20"/>
              </w:rPr>
            </w:pPr>
          </w:p>
        </w:tc>
      </w:tr>
      <w:tr w:rsidR="00754C0D" w:rsidRPr="00F5339C" w14:paraId="070EB77C" w14:textId="77777777" w:rsidTr="00014D95">
        <w:trPr>
          <w:trHeight w:val="599"/>
        </w:trPr>
        <w:tc>
          <w:tcPr>
            <w:tcW w:w="3205" w:type="dxa"/>
            <w:shd w:val="clear" w:color="auto" w:fill="DDD9C3"/>
          </w:tcPr>
          <w:p w14:paraId="50A87EF9" w14:textId="77777777" w:rsidR="00754C0D" w:rsidRPr="00F5339C" w:rsidRDefault="00754C0D" w:rsidP="00014D95">
            <w:pPr>
              <w:spacing w:line="240" w:lineRule="auto"/>
              <w:jc w:val="right"/>
              <w:rPr>
                <w:rFonts w:cstheme="minorHAnsi"/>
                <w:i/>
                <w:color w:val="000000"/>
                <w:sz w:val="20"/>
                <w:szCs w:val="20"/>
              </w:rPr>
            </w:pPr>
            <w:r w:rsidRPr="00F5339C">
              <w:rPr>
                <w:rFonts w:cstheme="minorHAnsi"/>
                <w:b/>
                <w:color w:val="000000"/>
                <w:sz w:val="20"/>
                <w:szCs w:val="20"/>
              </w:rPr>
              <w:t>ΤΥΠΟΣ ΜΑΘΗΜΑΤΟΣ</w:t>
            </w:r>
            <w:r w:rsidRPr="00F5339C">
              <w:rPr>
                <w:rFonts w:cstheme="minorHAnsi"/>
                <w:i/>
                <w:color w:val="000000"/>
                <w:sz w:val="20"/>
                <w:szCs w:val="20"/>
              </w:rPr>
              <w:t xml:space="preserve"> </w:t>
            </w:r>
          </w:p>
          <w:p w14:paraId="6B1BEE45" w14:textId="77777777" w:rsidR="00754C0D" w:rsidRPr="00F5339C" w:rsidRDefault="00754C0D" w:rsidP="00014D95">
            <w:pPr>
              <w:spacing w:line="240" w:lineRule="auto"/>
              <w:jc w:val="right"/>
              <w:rPr>
                <w:rFonts w:cstheme="minorHAnsi"/>
                <w:i/>
                <w:color w:val="000000"/>
                <w:sz w:val="20"/>
                <w:szCs w:val="20"/>
              </w:rPr>
            </w:pPr>
            <w:r w:rsidRPr="00F5339C">
              <w:rPr>
                <w:rFonts w:cstheme="minorHAnsi"/>
                <w:i/>
                <w:color w:val="000000"/>
                <w:sz w:val="20"/>
                <w:szCs w:val="20"/>
              </w:rPr>
              <w:t xml:space="preserve">γενικού υποβάθρου, </w:t>
            </w:r>
            <w:r w:rsidRPr="00F5339C">
              <w:rPr>
                <w:rFonts w:cstheme="minorHAnsi"/>
                <w:i/>
                <w:color w:val="000000"/>
                <w:sz w:val="20"/>
                <w:szCs w:val="20"/>
              </w:rPr>
              <w:br/>
              <w:t xml:space="preserve">ειδικού υποβάθρου, ειδίκευσης </w:t>
            </w:r>
          </w:p>
          <w:p w14:paraId="2990C8C6" w14:textId="77777777" w:rsidR="00754C0D" w:rsidRPr="00F5339C" w:rsidRDefault="00754C0D" w:rsidP="00014D95">
            <w:pPr>
              <w:spacing w:line="240" w:lineRule="auto"/>
              <w:jc w:val="right"/>
              <w:rPr>
                <w:rFonts w:cstheme="minorHAnsi"/>
                <w:b/>
                <w:color w:val="000000"/>
                <w:sz w:val="20"/>
                <w:szCs w:val="20"/>
              </w:rPr>
            </w:pPr>
            <w:r w:rsidRPr="00F5339C">
              <w:rPr>
                <w:rFonts w:cstheme="minorHAnsi"/>
                <w:i/>
                <w:color w:val="000000"/>
                <w:sz w:val="20"/>
                <w:szCs w:val="20"/>
              </w:rPr>
              <w:t>γενικών γνώσεων, ανάπτυξης δεξιοτήτων</w:t>
            </w:r>
          </w:p>
        </w:tc>
        <w:tc>
          <w:tcPr>
            <w:tcW w:w="5312" w:type="dxa"/>
            <w:gridSpan w:val="5"/>
          </w:tcPr>
          <w:p w14:paraId="531D23BD" w14:textId="77777777" w:rsidR="00624CF9" w:rsidRDefault="00624CF9" w:rsidP="00624CF9">
            <w:pPr>
              <w:spacing w:line="240" w:lineRule="auto"/>
              <w:rPr>
                <w:rFonts w:cstheme="minorHAnsi"/>
                <w:color w:val="000000"/>
                <w:sz w:val="20"/>
                <w:szCs w:val="20"/>
              </w:rPr>
            </w:pPr>
            <w:r>
              <w:rPr>
                <w:rFonts w:cstheme="minorHAnsi"/>
                <w:color w:val="000000"/>
                <w:sz w:val="20"/>
                <w:szCs w:val="20"/>
              </w:rPr>
              <w:t>ΕΡΓΑΣΤΗΡΙΑΚΌ ΜΑΘΗΜΑ ΕΛΕΥΘΕΡΗΣ ΕΠΙΛΟΓΗΣ (ΠΡΟΑΙΡΕΤΙΚΌ)</w:t>
            </w:r>
          </w:p>
          <w:p w14:paraId="32732993" w14:textId="1FF0F0B0" w:rsidR="00754C0D" w:rsidRPr="00F5339C" w:rsidRDefault="00624CF9" w:rsidP="00624CF9">
            <w:pPr>
              <w:spacing w:line="240" w:lineRule="auto"/>
              <w:rPr>
                <w:rFonts w:cstheme="minorHAnsi"/>
                <w:color w:val="000000"/>
                <w:sz w:val="20"/>
                <w:szCs w:val="20"/>
              </w:rPr>
            </w:pPr>
            <w:r w:rsidRPr="00F5339C">
              <w:rPr>
                <w:rFonts w:cstheme="minorHAnsi"/>
                <w:color w:val="000000"/>
                <w:sz w:val="20"/>
                <w:szCs w:val="20"/>
              </w:rPr>
              <w:t>ΕΙΔΙΚΟΥ ΥΠΟΒΑΘΡΟΥ -</w:t>
            </w:r>
            <w:r>
              <w:rPr>
                <w:rFonts w:cstheme="minorHAnsi"/>
                <w:color w:val="000000"/>
                <w:sz w:val="20"/>
                <w:szCs w:val="20"/>
              </w:rPr>
              <w:t xml:space="preserve"> </w:t>
            </w:r>
            <w:r w:rsidRPr="00F5339C">
              <w:rPr>
                <w:rFonts w:cstheme="minorHAnsi"/>
                <w:color w:val="000000"/>
                <w:sz w:val="20"/>
                <w:szCs w:val="20"/>
              </w:rPr>
              <w:t>ΕΙΔΙΚΕΥΣΗΣ ΓΕΝΙΚΩΝ ΓΝΩΣΕΩΝ ΚΑΙ ΑΝΑΠΤΥΞΗΣ ΔΕΞΙΟΤΗΤΩΝ</w:t>
            </w:r>
          </w:p>
        </w:tc>
      </w:tr>
      <w:tr w:rsidR="00754C0D" w:rsidRPr="00F5339C" w14:paraId="72215D9F" w14:textId="77777777" w:rsidTr="00014D95">
        <w:tc>
          <w:tcPr>
            <w:tcW w:w="3205" w:type="dxa"/>
            <w:shd w:val="clear" w:color="auto" w:fill="DDD9C3"/>
          </w:tcPr>
          <w:p w14:paraId="5AA1C3AC"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ΠΡΟΑΠΑΙΤΟΥΜΕΝΑ ΜΑΘΗΜΑΤΑ:</w:t>
            </w:r>
          </w:p>
          <w:p w14:paraId="0ADC7D19" w14:textId="77777777" w:rsidR="00754C0D" w:rsidRPr="00F5339C" w:rsidRDefault="00754C0D" w:rsidP="00014D95">
            <w:pPr>
              <w:spacing w:line="240" w:lineRule="auto"/>
              <w:jc w:val="right"/>
              <w:rPr>
                <w:rFonts w:cstheme="minorHAnsi"/>
                <w:b/>
                <w:color w:val="000000"/>
                <w:sz w:val="20"/>
                <w:szCs w:val="20"/>
              </w:rPr>
            </w:pPr>
          </w:p>
        </w:tc>
        <w:tc>
          <w:tcPr>
            <w:tcW w:w="5312" w:type="dxa"/>
            <w:gridSpan w:val="5"/>
          </w:tcPr>
          <w:p w14:paraId="47B7D2DE" w14:textId="60B51EC4" w:rsidR="00754C0D" w:rsidRPr="00F5339C" w:rsidRDefault="009E6922" w:rsidP="00014D95">
            <w:pPr>
              <w:spacing w:line="240" w:lineRule="auto"/>
              <w:rPr>
                <w:rFonts w:cstheme="minorHAnsi"/>
                <w:color w:val="000000"/>
                <w:sz w:val="20"/>
                <w:szCs w:val="20"/>
              </w:rPr>
            </w:pPr>
            <w:r>
              <w:rPr>
                <w:rFonts w:cstheme="minorHAnsi"/>
                <w:color w:val="000000"/>
                <w:sz w:val="20"/>
                <w:szCs w:val="20"/>
              </w:rPr>
              <w:t>-</w:t>
            </w:r>
          </w:p>
        </w:tc>
      </w:tr>
      <w:tr w:rsidR="00754C0D" w:rsidRPr="00F5339C" w14:paraId="47466083" w14:textId="77777777" w:rsidTr="00014D95">
        <w:tc>
          <w:tcPr>
            <w:tcW w:w="3205" w:type="dxa"/>
            <w:shd w:val="clear" w:color="auto" w:fill="DDD9C3"/>
          </w:tcPr>
          <w:p w14:paraId="051187D7"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ΓΛΩΣΣΑ ΔΙΔΑΣΚΑΛΙΑΣ και ΕΞΕΤΑΣΕΩΝ:</w:t>
            </w:r>
          </w:p>
        </w:tc>
        <w:tc>
          <w:tcPr>
            <w:tcW w:w="5312" w:type="dxa"/>
            <w:gridSpan w:val="5"/>
          </w:tcPr>
          <w:p w14:paraId="0C94E5F3" w14:textId="06BFBF7A" w:rsidR="00754C0D" w:rsidRPr="00F5339C" w:rsidRDefault="009E6922" w:rsidP="00014D95">
            <w:pPr>
              <w:spacing w:line="240" w:lineRule="auto"/>
              <w:rPr>
                <w:rFonts w:cstheme="minorHAnsi"/>
                <w:color w:val="000000"/>
                <w:sz w:val="20"/>
                <w:szCs w:val="20"/>
              </w:rPr>
            </w:pPr>
            <w:r w:rsidRPr="00F5339C">
              <w:rPr>
                <w:rFonts w:cstheme="minorHAnsi"/>
                <w:color w:val="000000"/>
                <w:sz w:val="20"/>
                <w:szCs w:val="20"/>
              </w:rPr>
              <w:t>ΕΛΛΗΝΙΚΗ</w:t>
            </w:r>
          </w:p>
        </w:tc>
      </w:tr>
      <w:tr w:rsidR="00754C0D" w:rsidRPr="00F5339C" w14:paraId="2ACCCD94" w14:textId="77777777" w:rsidTr="00014D95">
        <w:tc>
          <w:tcPr>
            <w:tcW w:w="3205" w:type="dxa"/>
            <w:shd w:val="clear" w:color="auto" w:fill="DDD9C3"/>
          </w:tcPr>
          <w:p w14:paraId="71F15522"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ΤΟ ΜΑΘΗΜΑ ΠΡΟΣΦΕΡΕΤΑΙ ΣΕ ΦΟΙΤΗΤΕΣ </w:t>
            </w:r>
            <w:r w:rsidRPr="00F5339C">
              <w:rPr>
                <w:rFonts w:cstheme="minorHAnsi"/>
                <w:b/>
                <w:color w:val="000000"/>
                <w:sz w:val="20"/>
                <w:szCs w:val="20"/>
                <w:lang w:val="en-GB"/>
              </w:rPr>
              <w:t>ERASMUS</w:t>
            </w:r>
            <w:r w:rsidRPr="00F5339C">
              <w:rPr>
                <w:rFonts w:cstheme="minorHAnsi"/>
                <w:b/>
                <w:color w:val="000000"/>
                <w:sz w:val="20"/>
                <w:szCs w:val="20"/>
              </w:rPr>
              <w:t xml:space="preserve"> </w:t>
            </w:r>
          </w:p>
        </w:tc>
        <w:tc>
          <w:tcPr>
            <w:tcW w:w="5312" w:type="dxa"/>
            <w:gridSpan w:val="5"/>
          </w:tcPr>
          <w:p w14:paraId="525BE77F" w14:textId="69CEC5D8" w:rsidR="00754C0D" w:rsidRPr="00F5339C" w:rsidRDefault="009E6922" w:rsidP="00014D95">
            <w:pPr>
              <w:spacing w:line="240" w:lineRule="auto"/>
              <w:rPr>
                <w:rFonts w:cstheme="minorHAnsi"/>
                <w:color w:val="000000"/>
                <w:sz w:val="20"/>
                <w:szCs w:val="20"/>
              </w:rPr>
            </w:pPr>
            <w:r w:rsidRPr="00F5339C">
              <w:rPr>
                <w:rFonts w:cstheme="minorHAnsi"/>
                <w:color w:val="000000"/>
                <w:sz w:val="20"/>
                <w:szCs w:val="20"/>
              </w:rPr>
              <w:t>ΌΧΙ</w:t>
            </w:r>
          </w:p>
        </w:tc>
      </w:tr>
      <w:tr w:rsidR="00754C0D" w:rsidRPr="008465C6" w14:paraId="70C10E1A" w14:textId="77777777" w:rsidTr="00014D95">
        <w:tc>
          <w:tcPr>
            <w:tcW w:w="3205" w:type="dxa"/>
            <w:shd w:val="clear" w:color="auto" w:fill="DDD9C3"/>
          </w:tcPr>
          <w:p w14:paraId="0DF76376" w14:textId="77777777" w:rsidR="00754C0D" w:rsidRPr="00F5339C" w:rsidRDefault="00754C0D" w:rsidP="00014D95">
            <w:pPr>
              <w:spacing w:line="240" w:lineRule="auto"/>
              <w:jc w:val="right"/>
              <w:rPr>
                <w:rFonts w:cstheme="minorHAnsi"/>
                <w:b/>
                <w:color w:val="000000"/>
                <w:sz w:val="20"/>
                <w:szCs w:val="20"/>
                <w:lang w:val="en-GB"/>
              </w:rPr>
            </w:pPr>
            <w:r w:rsidRPr="00F5339C">
              <w:rPr>
                <w:rFonts w:cstheme="minorHAnsi"/>
                <w:b/>
                <w:color w:val="000000"/>
                <w:sz w:val="20"/>
                <w:szCs w:val="20"/>
              </w:rPr>
              <w:t>ΗΛΕΚΤΡΟΝΙΚΗ ΣΕΛΙΔΑ ΜΑΘΗΜΑΤΟΣ (</w:t>
            </w:r>
            <w:r w:rsidRPr="00F5339C">
              <w:rPr>
                <w:rFonts w:cstheme="minorHAnsi"/>
                <w:b/>
                <w:color w:val="000000"/>
                <w:sz w:val="20"/>
                <w:szCs w:val="20"/>
                <w:lang w:val="en-GB"/>
              </w:rPr>
              <w:t>URL)</w:t>
            </w:r>
          </w:p>
        </w:tc>
        <w:tc>
          <w:tcPr>
            <w:tcW w:w="5312" w:type="dxa"/>
            <w:gridSpan w:val="5"/>
          </w:tcPr>
          <w:p w14:paraId="66AF5E49" w14:textId="77777777" w:rsidR="00754C0D" w:rsidRPr="00F5339C" w:rsidRDefault="00754C0D" w:rsidP="00014D95">
            <w:pPr>
              <w:tabs>
                <w:tab w:val="left" w:pos="1065"/>
              </w:tabs>
              <w:spacing w:after="200" w:line="240" w:lineRule="auto"/>
              <w:rPr>
                <w:rFonts w:eastAsia="Calibri" w:cstheme="minorHAnsi"/>
                <w:color w:val="000000"/>
                <w:sz w:val="20"/>
                <w:szCs w:val="20"/>
                <w:lang w:val="en-GB"/>
              </w:rPr>
            </w:pPr>
            <w:r w:rsidRPr="00F5339C">
              <w:rPr>
                <w:rFonts w:eastAsia="Calibri" w:cstheme="minorHAnsi"/>
                <w:color w:val="000000"/>
                <w:sz w:val="20"/>
                <w:szCs w:val="20"/>
                <w:lang w:val="en-GB"/>
              </w:rPr>
              <w:t>https://eclass.uop.gr/courses/LITD238/</w:t>
            </w:r>
          </w:p>
        </w:tc>
      </w:tr>
    </w:tbl>
    <w:p w14:paraId="3946F7C1" w14:textId="77777777" w:rsidR="00754C0D" w:rsidRPr="00F5339C" w:rsidRDefault="00754C0D" w:rsidP="00DB5B81">
      <w:pPr>
        <w:pStyle w:val="a6"/>
        <w:widowControl w:val="0"/>
        <w:numPr>
          <w:ilvl w:val="1"/>
          <w:numId w:val="16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4EE90DC4" w14:textId="77777777" w:rsidTr="00014D95">
        <w:tc>
          <w:tcPr>
            <w:tcW w:w="8472" w:type="dxa"/>
            <w:gridSpan w:val="2"/>
            <w:tcBorders>
              <w:bottom w:val="nil"/>
            </w:tcBorders>
            <w:shd w:val="clear" w:color="auto" w:fill="DDD9C3"/>
          </w:tcPr>
          <w:p w14:paraId="729B67C6" w14:textId="77777777" w:rsidR="00754C0D" w:rsidRPr="00F5339C" w:rsidRDefault="00754C0D" w:rsidP="00014D95">
            <w:pPr>
              <w:spacing w:line="240" w:lineRule="auto"/>
              <w:rPr>
                <w:rFonts w:cstheme="minorHAnsi"/>
                <w:i/>
                <w:color w:val="000000"/>
                <w:sz w:val="20"/>
                <w:szCs w:val="20"/>
              </w:rPr>
            </w:pPr>
            <w:r w:rsidRPr="00F5339C">
              <w:rPr>
                <w:rFonts w:cstheme="minorHAnsi"/>
                <w:b/>
                <w:color w:val="000000"/>
                <w:sz w:val="20"/>
                <w:szCs w:val="20"/>
              </w:rPr>
              <w:t>Μαθησιακά Αποτελέσματα</w:t>
            </w:r>
          </w:p>
        </w:tc>
      </w:tr>
      <w:tr w:rsidR="00754C0D" w:rsidRPr="00F5339C" w14:paraId="45FD06F6" w14:textId="77777777" w:rsidTr="00014D95">
        <w:tc>
          <w:tcPr>
            <w:tcW w:w="8472" w:type="dxa"/>
            <w:gridSpan w:val="2"/>
            <w:tcBorders>
              <w:top w:val="nil"/>
            </w:tcBorders>
            <w:shd w:val="clear" w:color="auto" w:fill="DDD9C3"/>
          </w:tcPr>
          <w:p w14:paraId="5DC1F556" w14:textId="77777777" w:rsidR="00754C0D" w:rsidRPr="00F5339C" w:rsidRDefault="00754C0D" w:rsidP="00014D95">
            <w:pPr>
              <w:widowControl w:val="0"/>
              <w:autoSpaceDE w:val="0"/>
              <w:autoSpaceDN w:val="0"/>
              <w:adjustRightInd w:val="0"/>
              <w:spacing w:after="60" w:line="240" w:lineRule="auto"/>
              <w:rPr>
                <w:rFonts w:cstheme="minorHAnsi"/>
                <w:i/>
                <w:color w:val="000000"/>
                <w:sz w:val="20"/>
                <w:szCs w:val="20"/>
              </w:rPr>
            </w:pPr>
            <w:r w:rsidRPr="00F5339C">
              <w:rPr>
                <w:rFonts w:cstheme="minorHAnsi"/>
                <w:i/>
                <w:color w:val="000000"/>
                <w:sz w:val="20"/>
                <w:szCs w:val="20"/>
              </w:rPr>
              <w:t>Περιγράφονται τα μαθησιακά αποτελέσματα του μαθήματος οι συγκεκριμένες</w:t>
            </w:r>
            <w:r>
              <w:rPr>
                <w:rFonts w:cstheme="minorHAnsi"/>
                <w:i/>
                <w:color w:val="000000"/>
                <w:sz w:val="20"/>
                <w:szCs w:val="20"/>
              </w:rPr>
              <w:t xml:space="preserve"> </w:t>
            </w:r>
            <w:r w:rsidRPr="00F5339C">
              <w:rPr>
                <w:rFonts w:cstheme="minorHAnsi"/>
                <w:i/>
                <w:color w:val="000000"/>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74EDDBFA" w14:textId="77777777" w:rsidR="00754C0D" w:rsidRPr="00F5339C" w:rsidRDefault="00754C0D" w:rsidP="00014D95">
            <w:pPr>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Συμβουλευτείτε το Παράρτημα Α </w:t>
            </w:r>
          </w:p>
          <w:p w14:paraId="641CE9B3"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443E56D0"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Περιγραφικοί Δείκτες Επιπέδων 6, 7 &amp; 8 του Ευρωπαϊκού Πλαισίου Προσόντων Διά Βίου Μάθησης και το Παράρτημα Β</w:t>
            </w:r>
          </w:p>
          <w:p w14:paraId="26953AC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Περιληπτικός Οδηγός συγγραφής Μαθησιακών Αποτελεσμάτων</w:t>
            </w:r>
          </w:p>
        </w:tc>
      </w:tr>
      <w:tr w:rsidR="00754C0D" w:rsidRPr="00F5339C" w14:paraId="06F4E039" w14:textId="77777777" w:rsidTr="00014D95">
        <w:tc>
          <w:tcPr>
            <w:tcW w:w="8472" w:type="dxa"/>
            <w:gridSpan w:val="2"/>
          </w:tcPr>
          <w:p w14:paraId="1700F252" w14:textId="77777777" w:rsidR="00754C0D" w:rsidRPr="00F5339C" w:rsidRDefault="00754C0D" w:rsidP="00014D95">
            <w:pPr>
              <w:widowControl w:val="0"/>
              <w:autoSpaceDE w:val="0"/>
              <w:autoSpaceDN w:val="0"/>
              <w:adjustRightInd w:val="0"/>
              <w:spacing w:line="240" w:lineRule="auto"/>
              <w:jc w:val="both"/>
              <w:rPr>
                <w:rFonts w:cstheme="minorHAnsi"/>
                <w:color w:val="000000"/>
                <w:sz w:val="20"/>
                <w:szCs w:val="20"/>
              </w:rPr>
            </w:pPr>
          </w:p>
          <w:p w14:paraId="1A5CFD4C"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Σκοπός του μαθήματος είναι η απόκτηση γνώσεων και δεξιότητες από τους φοιτητές ώστε να έχουν πλήρη κατανόηση των κύριων εννοιών δημοσίευσης ιστοσελίδων και ιστολογιών καθώς και τους τρόπους δημιουργίας και επεξεργασίας τους. Οι φοιτητές θα κατανοήσουν τα διαθέσιμα εργαλεία που χρησιμοποιούνται για την δημιουργία αποτελεσματικής διαδικτυακής παρουσίας, είτε πρόκειται για εταιρικούς διαδικτυακούς τόπους οργανισμών ή προσωπικές ιστοσελίδες, είτε πρόκειται για ιστοσελίδες που έχουν ως σκοπό την προώθηση και την επικοινωνία με το κοινό.</w:t>
            </w:r>
          </w:p>
          <w:p w14:paraId="7C6E075A"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Με την επιτυχή ολοκλήρωση του μαθήματος οι φοιτητές θα είναι σε θέση:</w:t>
            </w:r>
          </w:p>
          <w:p w14:paraId="241CF11F"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1. Να αποκτήσουν κριτική κατανόηση εννοιών που σχετίζονται με την δημιουργία διαδικτυακούς τόπων (</w:t>
            </w:r>
            <w:proofErr w:type="spellStart"/>
            <w:r w:rsidRPr="00F5339C">
              <w:rPr>
                <w:rFonts w:eastAsia="Calibri" w:cstheme="minorHAnsi"/>
                <w:color w:val="000000"/>
                <w:sz w:val="20"/>
                <w:szCs w:val="20"/>
              </w:rPr>
              <w:t>π.χ</w:t>
            </w:r>
            <w:proofErr w:type="spellEnd"/>
            <w:r w:rsidRPr="00F5339C">
              <w:rPr>
                <w:rFonts w:eastAsia="Calibri" w:cstheme="minorHAnsi"/>
                <w:color w:val="000000"/>
                <w:sz w:val="20"/>
                <w:szCs w:val="20"/>
              </w:rPr>
              <w:t xml:space="preserve"> ιστοσελίδες, </w:t>
            </w:r>
            <w:proofErr w:type="spellStart"/>
            <w:r w:rsidRPr="00F5339C">
              <w:rPr>
                <w:rFonts w:eastAsia="Calibri" w:cstheme="minorHAnsi"/>
                <w:color w:val="000000"/>
                <w:sz w:val="20"/>
                <w:szCs w:val="20"/>
              </w:rPr>
              <w:t>html</w:t>
            </w:r>
            <w:proofErr w:type="spellEnd"/>
            <w:r w:rsidRPr="00F5339C">
              <w:rPr>
                <w:rFonts w:eastAsia="Calibri" w:cstheme="minorHAnsi"/>
                <w:color w:val="000000"/>
                <w:sz w:val="20"/>
                <w:szCs w:val="20"/>
              </w:rPr>
              <w:t xml:space="preserve">, σύνδεσμοι, στατικές και δυναμικές ιστοσελίδες, </w:t>
            </w:r>
            <w:proofErr w:type="spellStart"/>
            <w:r w:rsidRPr="00F5339C">
              <w:rPr>
                <w:rFonts w:eastAsia="Calibri" w:cstheme="minorHAnsi"/>
                <w:color w:val="000000"/>
                <w:sz w:val="20"/>
                <w:szCs w:val="20"/>
              </w:rPr>
              <w:t>web-server</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url</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domain</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name</w:t>
            </w:r>
            <w:proofErr w:type="spellEnd"/>
            <w:r w:rsidRPr="00F5339C">
              <w:rPr>
                <w:rFonts w:eastAsia="Calibri" w:cstheme="minorHAnsi"/>
                <w:color w:val="000000"/>
                <w:sz w:val="20"/>
                <w:szCs w:val="20"/>
              </w:rPr>
              <w:t xml:space="preserve"> Μηχανές αναζήτησης, </w:t>
            </w:r>
            <w:proofErr w:type="spellStart"/>
            <w:r w:rsidRPr="00F5339C">
              <w:rPr>
                <w:rFonts w:eastAsia="Calibri" w:cstheme="minorHAnsi"/>
                <w:color w:val="000000"/>
                <w:sz w:val="20"/>
                <w:szCs w:val="20"/>
              </w:rPr>
              <w:t>Mail</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κτλ</w:t>
            </w:r>
            <w:proofErr w:type="spellEnd"/>
            <w:r w:rsidRPr="00F5339C">
              <w:rPr>
                <w:rFonts w:eastAsia="Calibri" w:cstheme="minorHAnsi"/>
                <w:color w:val="000000"/>
                <w:sz w:val="20"/>
                <w:szCs w:val="20"/>
              </w:rPr>
              <w:t>).</w:t>
            </w:r>
          </w:p>
          <w:p w14:paraId="055AFB9F"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2. Να αποκτήσουν κριτική κατανόηση των διαδικασιών που πρέπει να ακολουθηθούν για την</w:t>
            </w:r>
          </w:p>
          <w:p w14:paraId="0E73AF92"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δημοσιοποίηση μιας ιστοσελίδας στο διαδίκτυο.</w:t>
            </w:r>
          </w:p>
          <w:p w14:paraId="07233F59"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3. Να συγκρίνουν και να αξιολογούν τα διάφορα εργαλεία ανάπτυξης ιστοσελίδων (</w:t>
            </w:r>
            <w:proofErr w:type="spellStart"/>
            <w:r w:rsidRPr="00F5339C">
              <w:rPr>
                <w:rFonts w:eastAsia="Calibri" w:cstheme="minorHAnsi"/>
                <w:color w:val="000000"/>
                <w:sz w:val="20"/>
                <w:szCs w:val="20"/>
              </w:rPr>
              <w:t>π.χ</w:t>
            </w:r>
            <w:proofErr w:type="spellEnd"/>
          </w:p>
          <w:p w14:paraId="6E41DB7F"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σχεδιαστικά πακέτα, συστήματα διαχείρισης περιεχομένου) και να αποφασίζουν ποια είναι τα πιο κατάλληλα (ή ποιος είναι ο καλύτερος συνδυασμός αυτών) για την δημιουργία μιας διαδικτυακής παρουσίας που έχει ως στόχο την αποτελεσματική προώθηση και επικοινωνία.</w:t>
            </w:r>
          </w:p>
          <w:p w14:paraId="6F8E90BE"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4. Να σχεδιάζουν και να δημιουργούν </w:t>
            </w:r>
            <w:proofErr w:type="spellStart"/>
            <w:r w:rsidRPr="00F5339C">
              <w:rPr>
                <w:rFonts w:eastAsia="Calibri" w:cstheme="minorHAnsi"/>
                <w:color w:val="000000"/>
                <w:sz w:val="20"/>
                <w:szCs w:val="20"/>
              </w:rPr>
              <w:t>ιστοτόπους</w:t>
            </w:r>
            <w:proofErr w:type="spellEnd"/>
            <w:r w:rsidRPr="00F5339C">
              <w:rPr>
                <w:rFonts w:eastAsia="Calibri" w:cstheme="minorHAnsi"/>
                <w:color w:val="000000"/>
                <w:sz w:val="20"/>
                <w:szCs w:val="20"/>
              </w:rPr>
              <w:t xml:space="preserve"> και </w:t>
            </w:r>
            <w:proofErr w:type="spellStart"/>
            <w:r w:rsidRPr="00F5339C">
              <w:rPr>
                <w:rFonts w:eastAsia="Calibri" w:cstheme="minorHAnsi"/>
                <w:color w:val="000000"/>
                <w:sz w:val="20"/>
                <w:szCs w:val="20"/>
              </w:rPr>
              <w:t>ιστολόγια</w:t>
            </w:r>
            <w:proofErr w:type="spellEnd"/>
            <w:r w:rsidRPr="00F5339C">
              <w:rPr>
                <w:rFonts w:eastAsia="Calibri" w:cstheme="minorHAnsi"/>
                <w:color w:val="000000"/>
                <w:sz w:val="20"/>
                <w:szCs w:val="20"/>
              </w:rPr>
              <w:t xml:space="preserve"> με κατάλληλα λογισμικά σχεδίασης ιστοσελίδων.</w:t>
            </w:r>
          </w:p>
          <w:p w14:paraId="4B53C1BC"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5. Να προσαρμόζονται στις εξελίξεις των εργαλείων σχεδιασμού και ανάπτυξης ιστοσελίδων και να ανασχεδιάζουν τις διαδικτυακές παρουσίες βάση των εξελίξεων αυτών.</w:t>
            </w:r>
          </w:p>
          <w:p w14:paraId="673C14BF" w14:textId="77777777" w:rsidR="00754C0D" w:rsidRPr="00F5339C" w:rsidRDefault="00754C0D" w:rsidP="00014D95">
            <w:pPr>
              <w:widowControl w:val="0"/>
              <w:autoSpaceDE w:val="0"/>
              <w:autoSpaceDN w:val="0"/>
              <w:adjustRightInd w:val="0"/>
              <w:spacing w:line="240" w:lineRule="auto"/>
              <w:rPr>
                <w:rFonts w:eastAsia="Calibri" w:cstheme="minorHAnsi"/>
                <w:color w:val="000000"/>
                <w:sz w:val="20"/>
                <w:szCs w:val="20"/>
              </w:rPr>
            </w:pPr>
          </w:p>
        </w:tc>
      </w:tr>
      <w:tr w:rsidR="00754C0D" w:rsidRPr="00F5339C" w14:paraId="766A1C59"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B4A8F58"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Γενικές Ικανότητες</w:t>
            </w:r>
          </w:p>
        </w:tc>
      </w:tr>
      <w:tr w:rsidR="00754C0D" w:rsidRPr="00F5339C" w14:paraId="11EE0273" w14:textId="77777777" w:rsidTr="00014D95">
        <w:tc>
          <w:tcPr>
            <w:tcW w:w="8472" w:type="dxa"/>
            <w:gridSpan w:val="2"/>
            <w:tcBorders>
              <w:top w:val="nil"/>
              <w:bottom w:val="nil"/>
            </w:tcBorders>
            <w:shd w:val="clear" w:color="auto" w:fill="DDD9C3"/>
          </w:tcPr>
          <w:p w14:paraId="5FCE8C6C" w14:textId="77777777" w:rsidR="00754C0D" w:rsidRPr="00F5339C" w:rsidRDefault="00754C0D" w:rsidP="00014D95">
            <w:pPr>
              <w:widowControl w:val="0"/>
              <w:autoSpaceDE w:val="0"/>
              <w:autoSpaceDN w:val="0"/>
              <w:adjustRightInd w:val="0"/>
              <w:spacing w:after="60" w:line="240" w:lineRule="auto"/>
              <w:rPr>
                <w:rFonts w:cstheme="minorHAnsi"/>
                <w:i/>
                <w:color w:val="000000"/>
                <w:sz w:val="20"/>
                <w:szCs w:val="20"/>
              </w:rPr>
            </w:pPr>
            <w:r w:rsidRPr="00F5339C">
              <w:rPr>
                <w:rFonts w:cstheme="minorHAnsi"/>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2AB85FE0"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72E0A8E0"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Αναζήτηση, ανάλυση και σύνθεση δεδομένων και πληροφοριών, με τη χρήση και των απαραίτητων τεχνολογιών </w:t>
            </w:r>
          </w:p>
          <w:p w14:paraId="2FBB94EF"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Προσαρμογή σε νέες καταστάσεις </w:t>
            </w:r>
          </w:p>
          <w:p w14:paraId="4A4D5C88"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Λήψη αποφάσεων </w:t>
            </w:r>
          </w:p>
          <w:p w14:paraId="14E3A0BB"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Αυτόνομη εργασία </w:t>
            </w:r>
          </w:p>
          <w:p w14:paraId="7B99D8CE"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lastRenderedPageBreak/>
              <w:t xml:space="preserve">Ομαδική εργασία </w:t>
            </w:r>
          </w:p>
          <w:p w14:paraId="581F63DA"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Εργασία σε διεθνές περιβάλλον </w:t>
            </w:r>
          </w:p>
          <w:p w14:paraId="47467657"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Εργασία σε διεπιστημονικό περιβάλλον </w:t>
            </w:r>
          </w:p>
          <w:p w14:paraId="7536C0C4"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Παραγωγή νέων ερευνητικών ιδεών </w:t>
            </w:r>
          </w:p>
        </w:tc>
        <w:tc>
          <w:tcPr>
            <w:tcW w:w="4508" w:type="dxa"/>
            <w:tcBorders>
              <w:top w:val="nil"/>
              <w:left w:val="nil"/>
              <w:bottom w:val="single" w:sz="4" w:space="0" w:color="auto"/>
            </w:tcBorders>
            <w:shd w:val="clear" w:color="auto" w:fill="DDD9C3"/>
          </w:tcPr>
          <w:p w14:paraId="508E2540"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lastRenderedPageBreak/>
              <w:t xml:space="preserve">Σχεδιασμός και διαχείριση έργων </w:t>
            </w:r>
          </w:p>
          <w:p w14:paraId="7837E070"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Σεβασμός στη διαφορετικότητα και στην </w:t>
            </w:r>
            <w:proofErr w:type="spellStart"/>
            <w:r w:rsidRPr="00F5339C">
              <w:rPr>
                <w:rFonts w:cstheme="minorHAnsi"/>
                <w:i/>
                <w:color w:val="000000"/>
                <w:sz w:val="20"/>
                <w:szCs w:val="20"/>
              </w:rPr>
              <w:t>πολυπολιτισμικότητα</w:t>
            </w:r>
            <w:proofErr w:type="spellEnd"/>
            <w:r w:rsidRPr="00F5339C">
              <w:rPr>
                <w:rFonts w:cstheme="minorHAnsi"/>
                <w:i/>
                <w:color w:val="000000"/>
                <w:sz w:val="20"/>
                <w:szCs w:val="20"/>
              </w:rPr>
              <w:t xml:space="preserve"> </w:t>
            </w:r>
          </w:p>
          <w:p w14:paraId="12AA20E0"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Σεβασμός στο φυσικό περιβάλλον </w:t>
            </w:r>
          </w:p>
          <w:p w14:paraId="23BBF257"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Επίδειξη κοινωνικής, επαγγελματικής και ηθικής υπευθυνότητας και ευαισθησίας σε θέματα </w:t>
            </w:r>
            <w:r w:rsidRPr="00F5339C">
              <w:rPr>
                <w:rFonts w:cstheme="minorHAnsi"/>
                <w:i/>
                <w:color w:val="000000"/>
                <w:sz w:val="20"/>
                <w:szCs w:val="20"/>
              </w:rPr>
              <w:lastRenderedPageBreak/>
              <w:t xml:space="preserve">φύλου </w:t>
            </w:r>
          </w:p>
          <w:p w14:paraId="7C4CB996"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Άσκηση κριτικής και αυτοκριτικής </w:t>
            </w:r>
          </w:p>
          <w:p w14:paraId="2678A25C" w14:textId="77777777" w:rsidR="00754C0D" w:rsidRPr="00F5339C" w:rsidRDefault="00754C0D" w:rsidP="00014D95">
            <w:pPr>
              <w:spacing w:line="240" w:lineRule="auto"/>
              <w:rPr>
                <w:rFonts w:cstheme="minorHAnsi"/>
                <w:i/>
                <w:color w:val="000000"/>
                <w:sz w:val="20"/>
                <w:szCs w:val="20"/>
              </w:rPr>
            </w:pPr>
            <w:r w:rsidRPr="00F5339C">
              <w:rPr>
                <w:rFonts w:cstheme="minorHAnsi"/>
                <w:i/>
                <w:color w:val="000000"/>
                <w:sz w:val="20"/>
                <w:szCs w:val="20"/>
              </w:rPr>
              <w:t>Προαγωγή της ελεύθερης, δημιουργικής και επαγωγικής σκέψης</w:t>
            </w:r>
          </w:p>
          <w:p w14:paraId="7CF9686D" w14:textId="77777777" w:rsidR="00754C0D" w:rsidRPr="00F5339C" w:rsidRDefault="00754C0D" w:rsidP="00014D95">
            <w:pPr>
              <w:spacing w:line="240" w:lineRule="auto"/>
              <w:rPr>
                <w:rFonts w:cstheme="minorHAnsi"/>
                <w:b/>
                <w:color w:val="000000"/>
                <w:sz w:val="20"/>
                <w:szCs w:val="20"/>
              </w:rPr>
            </w:pPr>
            <w:r w:rsidRPr="00F5339C">
              <w:rPr>
                <w:rFonts w:cstheme="minorHAnsi"/>
                <w:i/>
                <w:color w:val="000000"/>
                <w:sz w:val="20"/>
                <w:szCs w:val="20"/>
              </w:rPr>
              <w:t>Άλλες</w:t>
            </w:r>
          </w:p>
          <w:p w14:paraId="072828F8" w14:textId="77777777" w:rsidR="00754C0D" w:rsidRPr="00F5339C" w:rsidRDefault="00754C0D" w:rsidP="00014D95">
            <w:pPr>
              <w:spacing w:line="240" w:lineRule="auto"/>
              <w:rPr>
                <w:rFonts w:cstheme="minorHAnsi"/>
                <w:b/>
                <w:color w:val="000000"/>
                <w:sz w:val="20"/>
                <w:szCs w:val="20"/>
              </w:rPr>
            </w:pPr>
          </w:p>
        </w:tc>
      </w:tr>
      <w:tr w:rsidR="00754C0D" w:rsidRPr="00F5339C" w14:paraId="6C49DF84" w14:textId="77777777" w:rsidTr="00014D95">
        <w:tc>
          <w:tcPr>
            <w:tcW w:w="8472" w:type="dxa"/>
            <w:gridSpan w:val="2"/>
            <w:tcBorders>
              <w:bottom w:val="single" w:sz="4" w:space="0" w:color="auto"/>
            </w:tcBorders>
          </w:tcPr>
          <w:p w14:paraId="7E42ED89" w14:textId="77777777" w:rsidR="00754C0D" w:rsidRPr="00F5339C" w:rsidRDefault="00754C0D" w:rsidP="00014D95">
            <w:pPr>
              <w:tabs>
                <w:tab w:val="left" w:pos="1350"/>
              </w:tabs>
              <w:spacing w:line="240" w:lineRule="auto"/>
              <w:jc w:val="both"/>
              <w:rPr>
                <w:rFonts w:eastAsia="Calibri" w:cstheme="minorHAnsi"/>
                <w:color w:val="000000"/>
                <w:sz w:val="20"/>
                <w:szCs w:val="20"/>
              </w:rPr>
            </w:pPr>
          </w:p>
          <w:p w14:paraId="689FA6D0"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 xml:space="preserve">Αναζήτηση, ανάλυση και σύνθεση δεδομένων και πληροφοριών, με τη χρήση των απαραίτητων τεχνολογιών </w:t>
            </w:r>
          </w:p>
          <w:p w14:paraId="4FCF781E"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Αυτόνομη εργασία των φοιτητών</w:t>
            </w:r>
          </w:p>
          <w:p w14:paraId="653FE8B8"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 xml:space="preserve">Ομαδική εργασία </w:t>
            </w:r>
          </w:p>
          <w:p w14:paraId="5FCFC22B"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Προσαρμογή σε νέες καταστάσεις</w:t>
            </w:r>
          </w:p>
          <w:p w14:paraId="4058D7F8" w14:textId="77777777" w:rsidR="00754C0D" w:rsidRPr="00F5339C"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Προαγωγή της ελεύθερης, δημιουργικής και επαγωγικής σκέψης</w:t>
            </w:r>
          </w:p>
          <w:p w14:paraId="2B621199" w14:textId="77777777" w:rsidR="00754C0D" w:rsidRPr="00DA7BE6" w:rsidRDefault="00754C0D" w:rsidP="00DB5B81">
            <w:pPr>
              <w:pStyle w:val="a6"/>
              <w:numPr>
                <w:ilvl w:val="0"/>
                <w:numId w:val="83"/>
              </w:numPr>
              <w:spacing w:line="240" w:lineRule="auto"/>
              <w:jc w:val="both"/>
              <w:rPr>
                <w:rFonts w:cstheme="minorHAnsi"/>
                <w:color w:val="000000"/>
                <w:sz w:val="20"/>
                <w:szCs w:val="20"/>
              </w:rPr>
            </w:pPr>
            <w:r w:rsidRPr="00F5339C">
              <w:rPr>
                <w:rFonts w:cstheme="minorHAnsi"/>
                <w:color w:val="000000"/>
                <w:sz w:val="20"/>
                <w:szCs w:val="20"/>
              </w:rPr>
              <w:t>Εργασία σε διεπιστημονικό περιβάλλον</w:t>
            </w:r>
          </w:p>
        </w:tc>
      </w:tr>
    </w:tbl>
    <w:p w14:paraId="6910A8FC" w14:textId="77777777" w:rsidR="00754C0D" w:rsidRPr="00F5339C" w:rsidRDefault="00754C0D" w:rsidP="00DB5B81">
      <w:pPr>
        <w:pStyle w:val="a6"/>
        <w:widowControl w:val="0"/>
        <w:numPr>
          <w:ilvl w:val="1"/>
          <w:numId w:val="16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22744BD0" w14:textId="77777777" w:rsidTr="00014D95">
        <w:trPr>
          <w:trHeight w:val="416"/>
        </w:trPr>
        <w:tc>
          <w:tcPr>
            <w:tcW w:w="8472" w:type="dxa"/>
          </w:tcPr>
          <w:p w14:paraId="3F2FCA40"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Σύντομη Περιγραφή Μαθήματος:</w:t>
            </w:r>
          </w:p>
          <w:p w14:paraId="276ED903"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Στο μάθημα θα επιχειρηθεί να γίνει αναλυτική μελέτη των παρακάτω ενοτήτων:</w:t>
            </w:r>
          </w:p>
          <w:p w14:paraId="628800CF" w14:textId="77777777" w:rsidR="00754C0D" w:rsidRPr="00F5339C" w:rsidRDefault="00754C0D" w:rsidP="00DB5B81">
            <w:pPr>
              <w:pStyle w:val="a6"/>
              <w:widowControl w:val="0"/>
              <w:numPr>
                <w:ilvl w:val="0"/>
                <w:numId w:val="88"/>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Βασικές τεχνολογίες του διαδικτύου (Βασικοί ορισμοί, Κατηγοριοποιήσεις δικτύων, Πρωτόκολλα επικοινωνίας, </w:t>
            </w:r>
            <w:proofErr w:type="spellStart"/>
            <w:r w:rsidRPr="00F5339C">
              <w:rPr>
                <w:rFonts w:cstheme="minorHAnsi"/>
                <w:bCs/>
                <w:iCs/>
                <w:color w:val="000000"/>
                <w:sz w:val="20"/>
                <w:szCs w:val="20"/>
              </w:rPr>
              <w:t>url</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rPr>
              <w:t>domain</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rPr>
              <w:t>name</w:t>
            </w:r>
            <w:proofErr w:type="spellEnd"/>
            <w:r w:rsidRPr="00F5339C">
              <w:rPr>
                <w:rFonts w:cstheme="minorHAnsi"/>
                <w:bCs/>
                <w:iCs/>
                <w:color w:val="000000"/>
                <w:sz w:val="20"/>
                <w:szCs w:val="20"/>
              </w:rPr>
              <w:t xml:space="preserve">, Μηχανές αναζήτησης, </w:t>
            </w:r>
            <w:proofErr w:type="spellStart"/>
            <w:r w:rsidRPr="00F5339C">
              <w:rPr>
                <w:rFonts w:cstheme="minorHAnsi"/>
                <w:bCs/>
                <w:iCs/>
                <w:color w:val="000000"/>
                <w:sz w:val="20"/>
                <w:szCs w:val="20"/>
              </w:rPr>
              <w:t>Mail</w:t>
            </w:r>
            <w:proofErr w:type="spellEnd"/>
            <w:r w:rsidRPr="00F5339C">
              <w:rPr>
                <w:rFonts w:cstheme="minorHAnsi"/>
                <w:bCs/>
                <w:iCs/>
                <w:color w:val="000000"/>
                <w:sz w:val="20"/>
                <w:szCs w:val="20"/>
              </w:rPr>
              <w:t>,)</w:t>
            </w:r>
          </w:p>
          <w:p w14:paraId="1693F24C" w14:textId="77777777" w:rsidR="00754C0D" w:rsidRPr="00F5339C" w:rsidRDefault="00754C0D" w:rsidP="00DB5B81">
            <w:pPr>
              <w:pStyle w:val="a6"/>
              <w:widowControl w:val="0"/>
              <w:numPr>
                <w:ilvl w:val="0"/>
                <w:numId w:val="88"/>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Υπηρεσίες και εφαρμογές του διαδικτύου (Ο παγκόσμιος ιστός, </w:t>
            </w:r>
            <w:proofErr w:type="spellStart"/>
            <w:r w:rsidRPr="00F5339C">
              <w:rPr>
                <w:rFonts w:cstheme="minorHAnsi"/>
                <w:bCs/>
                <w:iCs/>
                <w:color w:val="000000"/>
                <w:sz w:val="20"/>
                <w:szCs w:val="20"/>
              </w:rPr>
              <w:t>webserver</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rPr>
              <w:t>client</w:t>
            </w:r>
            <w:proofErr w:type="spellEnd"/>
            <w:r w:rsidRPr="00F5339C">
              <w:rPr>
                <w:rFonts w:cstheme="minorHAnsi"/>
                <w:bCs/>
                <w:iCs/>
                <w:color w:val="000000"/>
                <w:sz w:val="20"/>
                <w:szCs w:val="20"/>
              </w:rPr>
              <w:t>/</w:t>
            </w:r>
            <w:proofErr w:type="spellStart"/>
            <w:r w:rsidRPr="00F5339C">
              <w:rPr>
                <w:rFonts w:cstheme="minorHAnsi"/>
                <w:bCs/>
                <w:iCs/>
                <w:color w:val="000000"/>
                <w:sz w:val="20"/>
                <w:szCs w:val="20"/>
              </w:rPr>
              <w:t>server</w:t>
            </w:r>
            <w:proofErr w:type="spellEnd"/>
            <w:r w:rsidRPr="00F5339C">
              <w:rPr>
                <w:rFonts w:cstheme="minorHAnsi"/>
                <w:bCs/>
                <w:iCs/>
                <w:color w:val="000000"/>
                <w:sz w:val="20"/>
                <w:szCs w:val="20"/>
              </w:rPr>
              <w:t xml:space="preserve">, Πρωτόκολλο μεταφοράς αρχείων, </w:t>
            </w:r>
            <w:proofErr w:type="spellStart"/>
            <w:r w:rsidRPr="00F5339C">
              <w:rPr>
                <w:rFonts w:cstheme="minorHAnsi"/>
                <w:bCs/>
                <w:iCs/>
                <w:color w:val="000000"/>
                <w:sz w:val="20"/>
                <w:szCs w:val="20"/>
              </w:rPr>
              <w:t>MySql</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rPr>
              <w:t>phpMyAdmin</w:t>
            </w:r>
            <w:proofErr w:type="spellEnd"/>
            <w:r w:rsidRPr="00F5339C">
              <w:rPr>
                <w:rFonts w:cstheme="minorHAnsi"/>
                <w:bCs/>
                <w:iCs/>
                <w:color w:val="000000"/>
                <w:sz w:val="20"/>
                <w:szCs w:val="20"/>
              </w:rPr>
              <w:t>.</w:t>
            </w:r>
          </w:p>
          <w:p w14:paraId="44C31311" w14:textId="77777777" w:rsidR="00754C0D" w:rsidRPr="00F5339C" w:rsidRDefault="00754C0D" w:rsidP="00DB5B81">
            <w:pPr>
              <w:pStyle w:val="a6"/>
              <w:widowControl w:val="0"/>
              <w:numPr>
                <w:ilvl w:val="0"/>
                <w:numId w:val="88"/>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Γλώσσες σήμανσης HTML (Βασικές Αρχές του Κώδικα HTML). </w:t>
            </w:r>
          </w:p>
          <w:p w14:paraId="0ABF5BA1" w14:textId="77777777" w:rsidR="00754C0D" w:rsidRPr="00F5339C" w:rsidRDefault="00754C0D" w:rsidP="00DB5B81">
            <w:pPr>
              <w:pStyle w:val="a6"/>
              <w:widowControl w:val="0"/>
              <w:numPr>
                <w:ilvl w:val="0"/>
                <w:numId w:val="88"/>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Βασικές Έννοιες CSS (</w:t>
            </w:r>
            <w:proofErr w:type="spellStart"/>
            <w:r w:rsidRPr="00F5339C">
              <w:rPr>
                <w:rFonts w:cstheme="minorHAnsi"/>
                <w:bCs/>
                <w:iCs/>
                <w:color w:val="000000"/>
                <w:sz w:val="20"/>
                <w:szCs w:val="20"/>
              </w:rPr>
              <w:t>Cascading</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rPr>
              <w:t>Style</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rPr>
              <w:t>Sheets</w:t>
            </w:r>
            <w:proofErr w:type="spellEnd"/>
            <w:r w:rsidRPr="00F5339C">
              <w:rPr>
                <w:rFonts w:cstheme="minorHAnsi"/>
                <w:bCs/>
                <w:iCs/>
                <w:color w:val="000000"/>
                <w:sz w:val="20"/>
                <w:szCs w:val="20"/>
              </w:rPr>
              <w:t>), Κατανόηση του όρου Διαδοχικά Φύλλα Στυλ.</w:t>
            </w:r>
          </w:p>
          <w:p w14:paraId="6A2AEAE7" w14:textId="77777777" w:rsidR="00754C0D" w:rsidRPr="00F5339C" w:rsidRDefault="00754C0D" w:rsidP="00DB5B81">
            <w:pPr>
              <w:pStyle w:val="a6"/>
              <w:widowControl w:val="0"/>
              <w:numPr>
                <w:ilvl w:val="0"/>
                <w:numId w:val="88"/>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Αρχές σχεδίασης ιστοσελίδων και </w:t>
            </w:r>
            <w:proofErr w:type="spellStart"/>
            <w:r w:rsidRPr="00F5339C">
              <w:rPr>
                <w:rFonts w:cstheme="minorHAnsi"/>
                <w:bCs/>
                <w:iCs/>
                <w:color w:val="000000"/>
                <w:sz w:val="20"/>
                <w:szCs w:val="20"/>
              </w:rPr>
              <w:t>ιστολογίων</w:t>
            </w:r>
            <w:proofErr w:type="spellEnd"/>
            <w:r w:rsidRPr="00F5339C">
              <w:rPr>
                <w:rFonts w:cstheme="minorHAnsi"/>
                <w:bCs/>
                <w:iCs/>
                <w:color w:val="000000"/>
                <w:sz w:val="20"/>
                <w:szCs w:val="20"/>
              </w:rPr>
              <w:t>, κοινωνικά δίκτυα στην εκπαίδευση.</w:t>
            </w:r>
          </w:p>
          <w:p w14:paraId="0B82A1B3" w14:textId="77777777" w:rsidR="00754C0D" w:rsidRPr="00F5339C" w:rsidRDefault="00754C0D" w:rsidP="00DB5B81">
            <w:pPr>
              <w:pStyle w:val="a6"/>
              <w:widowControl w:val="0"/>
              <w:numPr>
                <w:ilvl w:val="0"/>
                <w:numId w:val="88"/>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Ανάπτυξη ιστοσελίδων με κατάλληλα πακέτα λογισμικού (Microsoft </w:t>
            </w:r>
            <w:proofErr w:type="spellStart"/>
            <w:r w:rsidRPr="00F5339C">
              <w:rPr>
                <w:rFonts w:cstheme="minorHAnsi"/>
                <w:bCs/>
                <w:iCs/>
                <w:color w:val="000000"/>
                <w:sz w:val="20"/>
                <w:szCs w:val="20"/>
              </w:rPr>
              <w:t>expression</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rPr>
              <w:t>web</w:t>
            </w:r>
            <w:proofErr w:type="spellEnd"/>
            <w:r w:rsidRPr="00F5339C">
              <w:rPr>
                <w:rFonts w:cstheme="minorHAnsi"/>
                <w:bCs/>
                <w:iCs/>
                <w:color w:val="000000"/>
                <w:sz w:val="20"/>
                <w:szCs w:val="20"/>
              </w:rPr>
              <w:t xml:space="preserve"> 4, </w:t>
            </w:r>
            <w:proofErr w:type="spellStart"/>
            <w:r w:rsidRPr="00F5339C">
              <w:rPr>
                <w:rFonts w:cstheme="minorHAnsi"/>
                <w:bCs/>
                <w:iCs/>
                <w:color w:val="000000"/>
                <w:sz w:val="20"/>
                <w:szCs w:val="20"/>
              </w:rPr>
              <w:t>Notepad</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rPr>
              <w:t>Webnode</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rPr>
              <w:t>Weebly</w:t>
            </w:r>
            <w:proofErr w:type="spellEnd"/>
            <w:r w:rsidRPr="00F5339C">
              <w:rPr>
                <w:rFonts w:cstheme="minorHAnsi"/>
                <w:bCs/>
                <w:iCs/>
                <w:color w:val="000000"/>
                <w:sz w:val="20"/>
                <w:szCs w:val="20"/>
              </w:rPr>
              <w:t xml:space="preserve">, </w:t>
            </w:r>
            <w:proofErr w:type="spellStart"/>
            <w:r w:rsidRPr="00F5339C">
              <w:rPr>
                <w:rFonts w:cstheme="minorHAnsi"/>
                <w:bCs/>
                <w:iCs/>
                <w:color w:val="000000"/>
                <w:sz w:val="20"/>
                <w:szCs w:val="20"/>
                <w:lang w:val="en-US"/>
              </w:rPr>
              <w:t>Wordpress</w:t>
            </w:r>
            <w:proofErr w:type="spellEnd"/>
            <w:r w:rsidRPr="00F5339C">
              <w:rPr>
                <w:rFonts w:cstheme="minorHAnsi"/>
                <w:bCs/>
                <w:iCs/>
                <w:color w:val="000000"/>
                <w:sz w:val="20"/>
                <w:szCs w:val="20"/>
              </w:rPr>
              <w:t>).</w:t>
            </w:r>
          </w:p>
          <w:p w14:paraId="2D81F438" w14:textId="77777777" w:rsidR="00754C0D" w:rsidRPr="00F5339C" w:rsidRDefault="00754C0D" w:rsidP="00DB5B81">
            <w:pPr>
              <w:pStyle w:val="a6"/>
              <w:widowControl w:val="0"/>
              <w:numPr>
                <w:ilvl w:val="0"/>
                <w:numId w:val="88"/>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Συστήματα διαχείρισης περιεχομένου ανοιχτού λογισμικού (CMS).</w:t>
            </w:r>
          </w:p>
          <w:p w14:paraId="6D82D7EA" w14:textId="77777777" w:rsidR="00754C0D" w:rsidRPr="00F5339C" w:rsidRDefault="00754C0D" w:rsidP="00DB5B81">
            <w:pPr>
              <w:pStyle w:val="a6"/>
              <w:widowControl w:val="0"/>
              <w:numPr>
                <w:ilvl w:val="0"/>
                <w:numId w:val="88"/>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Ανάπτυξη </w:t>
            </w:r>
            <w:proofErr w:type="spellStart"/>
            <w:r w:rsidRPr="00F5339C">
              <w:rPr>
                <w:rFonts w:cstheme="minorHAnsi"/>
                <w:bCs/>
                <w:iCs/>
                <w:color w:val="000000"/>
                <w:sz w:val="20"/>
                <w:szCs w:val="20"/>
              </w:rPr>
              <w:t>ιστολογίων</w:t>
            </w:r>
            <w:proofErr w:type="spellEnd"/>
            <w:r w:rsidRPr="00F5339C">
              <w:rPr>
                <w:rFonts w:cstheme="minorHAnsi"/>
                <w:bCs/>
                <w:iCs/>
                <w:color w:val="000000"/>
                <w:sz w:val="20"/>
                <w:szCs w:val="20"/>
              </w:rPr>
              <w:t xml:space="preserve"> με κατάλληλα πακέτα λογισμικού (</w:t>
            </w:r>
            <w:proofErr w:type="spellStart"/>
            <w:r w:rsidRPr="00F5339C">
              <w:rPr>
                <w:rFonts w:cstheme="minorHAnsi"/>
                <w:bCs/>
                <w:iCs/>
                <w:color w:val="000000"/>
                <w:sz w:val="20"/>
                <w:szCs w:val="20"/>
              </w:rPr>
              <w:t>Blogger</w:t>
            </w:r>
            <w:proofErr w:type="spellEnd"/>
            <w:r w:rsidRPr="00F5339C">
              <w:rPr>
                <w:rFonts w:cstheme="minorHAnsi"/>
                <w:bCs/>
                <w:iCs/>
                <w:color w:val="000000"/>
                <w:sz w:val="20"/>
                <w:szCs w:val="20"/>
              </w:rPr>
              <w:t>).</w:t>
            </w:r>
          </w:p>
          <w:p w14:paraId="4FA22877" w14:textId="77777777" w:rsidR="00754C0D" w:rsidRPr="00F5339C" w:rsidRDefault="00754C0D" w:rsidP="00DB5B81">
            <w:pPr>
              <w:pStyle w:val="a6"/>
              <w:widowControl w:val="0"/>
              <w:numPr>
                <w:ilvl w:val="0"/>
                <w:numId w:val="88"/>
              </w:numPr>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Διαδικασίες δημοσιοποίησης, διαχείριση και συντήρησης ιστοσελίδων και </w:t>
            </w:r>
            <w:proofErr w:type="spellStart"/>
            <w:r w:rsidRPr="00F5339C">
              <w:rPr>
                <w:rFonts w:cstheme="minorHAnsi"/>
                <w:bCs/>
                <w:iCs/>
                <w:color w:val="000000"/>
                <w:sz w:val="20"/>
                <w:szCs w:val="20"/>
              </w:rPr>
              <w:t>ιστολογίων</w:t>
            </w:r>
            <w:proofErr w:type="spellEnd"/>
            <w:r w:rsidRPr="00F5339C">
              <w:rPr>
                <w:rFonts w:cstheme="minorHAnsi"/>
                <w:bCs/>
                <w:iCs/>
                <w:color w:val="000000"/>
                <w:sz w:val="20"/>
                <w:szCs w:val="20"/>
              </w:rPr>
              <w:t>.</w:t>
            </w:r>
          </w:p>
          <w:p w14:paraId="1AF72BD5"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2408"/>
              <w:gridCol w:w="1978"/>
            </w:tblGrid>
            <w:tr w:rsidR="00754C0D" w:rsidRPr="00F5339C" w14:paraId="5452510B" w14:textId="77777777" w:rsidTr="00014D95">
              <w:tc>
                <w:tcPr>
                  <w:tcW w:w="3978" w:type="dxa"/>
                  <w:shd w:val="clear" w:color="auto" w:fill="auto"/>
                </w:tcPr>
                <w:p w14:paraId="1759529D"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Τίτλος ενότητας</w:t>
                  </w:r>
                </w:p>
              </w:tc>
              <w:tc>
                <w:tcPr>
                  <w:tcW w:w="2474" w:type="dxa"/>
                  <w:shd w:val="clear" w:color="auto" w:fill="auto"/>
                </w:tcPr>
                <w:p w14:paraId="58C30868"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Βιβλιογραφία</w:t>
                  </w:r>
                </w:p>
              </w:tc>
              <w:tc>
                <w:tcPr>
                  <w:tcW w:w="1794" w:type="dxa"/>
                  <w:shd w:val="clear" w:color="auto" w:fill="auto"/>
                </w:tcPr>
                <w:p w14:paraId="4D266089"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Σύνδεσμος παρουσίασης</w:t>
                  </w:r>
                </w:p>
              </w:tc>
            </w:tr>
            <w:tr w:rsidR="00754C0D" w:rsidRPr="00F5339C" w14:paraId="3A498E82" w14:textId="77777777" w:rsidTr="00014D95">
              <w:tc>
                <w:tcPr>
                  <w:tcW w:w="3978" w:type="dxa"/>
                  <w:shd w:val="clear" w:color="auto" w:fill="auto"/>
                </w:tcPr>
                <w:p w14:paraId="74FBF4B3"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Εισαγωγή : Δίκτυα Η/Υ, Διαδίκτυο, Πρωτόκολλα επικοινωνίας,</w:t>
                  </w:r>
                  <w:r>
                    <w:rPr>
                      <w:rFonts w:cstheme="minorHAnsi"/>
                      <w:color w:val="000000"/>
                      <w:sz w:val="20"/>
                      <w:szCs w:val="20"/>
                    </w:rPr>
                    <w:t xml:space="preserve"> </w:t>
                  </w:r>
                  <w:r w:rsidRPr="00F5339C">
                    <w:rPr>
                      <w:rFonts w:cstheme="minorHAnsi"/>
                      <w:color w:val="000000"/>
                      <w:sz w:val="20"/>
                      <w:szCs w:val="20"/>
                    </w:rPr>
                    <w:t xml:space="preserve">πως επικοινωνούν δύο Υ/Η, πως λειτουργεί το Διαδίκτυο, πως μεταφέρονται οι σελίδες, Ασφάλεια στο Διαδίκτυο, Μηχανές αναζήτησης, </w:t>
                  </w:r>
                  <w:r w:rsidRPr="00F5339C">
                    <w:rPr>
                      <w:rFonts w:cstheme="minorHAnsi"/>
                      <w:color w:val="000000"/>
                      <w:sz w:val="20"/>
                      <w:szCs w:val="20"/>
                      <w:lang w:val="en-US"/>
                    </w:rPr>
                    <w:t>Mail</w:t>
                  </w:r>
                  <w:r w:rsidRPr="00F5339C">
                    <w:rPr>
                      <w:rFonts w:cstheme="minorHAnsi"/>
                      <w:color w:val="000000"/>
                      <w:sz w:val="20"/>
                      <w:szCs w:val="20"/>
                    </w:rPr>
                    <w:t xml:space="preserve"> (</w:t>
                  </w:r>
                  <w:r w:rsidRPr="00F5339C">
                    <w:rPr>
                      <w:rFonts w:cstheme="minorHAnsi"/>
                      <w:color w:val="000000"/>
                      <w:sz w:val="20"/>
                      <w:szCs w:val="20"/>
                      <w:lang w:val="en-US"/>
                    </w:rPr>
                    <w:t>Webmail</w:t>
                  </w:r>
                  <w:r w:rsidRPr="00F5339C">
                    <w:rPr>
                      <w:rFonts w:cstheme="minorHAnsi"/>
                      <w:color w:val="000000"/>
                      <w:sz w:val="20"/>
                      <w:szCs w:val="20"/>
                    </w:rPr>
                    <w:t xml:space="preserve">, </w:t>
                  </w:r>
                  <w:r w:rsidRPr="00F5339C">
                    <w:rPr>
                      <w:rFonts w:cstheme="minorHAnsi"/>
                      <w:color w:val="000000"/>
                      <w:sz w:val="20"/>
                      <w:szCs w:val="20"/>
                      <w:lang w:val="en-US"/>
                    </w:rPr>
                    <w:t>Outlook</w:t>
                  </w:r>
                  <w:r w:rsidRPr="00F5339C">
                    <w:rPr>
                      <w:rFonts w:cstheme="minorHAnsi"/>
                      <w:color w:val="000000"/>
                      <w:sz w:val="20"/>
                      <w:szCs w:val="20"/>
                    </w:rPr>
                    <w:t>)</w:t>
                  </w:r>
                </w:p>
              </w:tc>
              <w:tc>
                <w:tcPr>
                  <w:tcW w:w="2474" w:type="dxa"/>
                  <w:shd w:val="clear" w:color="auto" w:fill="auto"/>
                </w:tcPr>
                <w:p w14:paraId="00E771D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4A06ED7E"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06D1D0F2"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1AC690D9" w14:textId="77777777" w:rsidTr="00014D95">
              <w:tc>
                <w:tcPr>
                  <w:tcW w:w="3978" w:type="dxa"/>
                  <w:shd w:val="clear" w:color="auto" w:fill="auto"/>
                </w:tcPr>
                <w:p w14:paraId="32ECECB7"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 xml:space="preserve">Εισαγωγή στην </w:t>
                  </w:r>
                  <w:r w:rsidRPr="00F5339C">
                    <w:rPr>
                      <w:rFonts w:cstheme="minorHAnsi"/>
                      <w:color w:val="000000"/>
                      <w:sz w:val="20"/>
                      <w:szCs w:val="20"/>
                      <w:lang w:val="en-US"/>
                    </w:rPr>
                    <w:t>HTML</w:t>
                  </w:r>
                  <w:r w:rsidRPr="00F5339C">
                    <w:rPr>
                      <w:rFonts w:cstheme="minorHAnsi"/>
                      <w:color w:val="000000"/>
                      <w:sz w:val="20"/>
                      <w:szCs w:val="20"/>
                    </w:rPr>
                    <w:t xml:space="preserve">, Δομή αρχείου </w:t>
                  </w:r>
                  <w:r w:rsidRPr="00F5339C">
                    <w:rPr>
                      <w:rFonts w:cstheme="minorHAnsi"/>
                      <w:color w:val="000000"/>
                      <w:sz w:val="20"/>
                      <w:szCs w:val="20"/>
                      <w:lang w:val="en-US"/>
                    </w:rPr>
                    <w:t>HTML</w:t>
                  </w:r>
                  <w:r w:rsidRPr="00F5339C">
                    <w:rPr>
                      <w:rFonts w:cstheme="minorHAnsi"/>
                      <w:color w:val="000000"/>
                      <w:sz w:val="20"/>
                      <w:szCs w:val="20"/>
                    </w:rPr>
                    <w:t xml:space="preserve">, Κύριες ετικέτες της </w:t>
                  </w:r>
                  <w:r w:rsidRPr="00F5339C">
                    <w:rPr>
                      <w:rFonts w:cstheme="minorHAnsi"/>
                      <w:color w:val="000000"/>
                      <w:sz w:val="20"/>
                      <w:szCs w:val="20"/>
                      <w:lang w:val="en-US"/>
                    </w:rPr>
                    <w:t>HTML</w:t>
                  </w:r>
                  <w:r w:rsidRPr="00F5339C">
                    <w:rPr>
                      <w:rFonts w:cstheme="minorHAnsi"/>
                      <w:color w:val="000000"/>
                      <w:sz w:val="20"/>
                      <w:szCs w:val="20"/>
                    </w:rPr>
                    <w:t>, Ετικέτες μορφοποίησης, Κινούμενο κείμενο, Στοίχιση, Εισαγωγή εικόνων, Λίστα με ή χωρίς αρίθμηση, Ειδικοί χαρακτήρες, Σύνδεσμοι</w:t>
                  </w:r>
                </w:p>
              </w:tc>
              <w:tc>
                <w:tcPr>
                  <w:tcW w:w="2474" w:type="dxa"/>
                  <w:shd w:val="clear" w:color="auto" w:fill="auto"/>
                </w:tcPr>
                <w:p w14:paraId="4641FA01"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6C20C3D0"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4004FF65"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0C8A4C41" w14:textId="77777777" w:rsidTr="00014D95">
              <w:tc>
                <w:tcPr>
                  <w:tcW w:w="3978" w:type="dxa"/>
                  <w:shd w:val="clear" w:color="auto" w:fill="auto"/>
                </w:tcPr>
                <w:p w14:paraId="4EAF8F6D"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lastRenderedPageBreak/>
                    <w:t xml:space="preserve">Συνέχεια στην </w:t>
                  </w:r>
                  <w:r w:rsidRPr="00F5339C">
                    <w:rPr>
                      <w:rFonts w:cstheme="minorHAnsi"/>
                      <w:color w:val="000000"/>
                      <w:sz w:val="20"/>
                      <w:szCs w:val="20"/>
                      <w:lang w:val="en-US"/>
                    </w:rPr>
                    <w:t>HTML</w:t>
                  </w:r>
                  <w:r w:rsidRPr="00F5339C">
                    <w:rPr>
                      <w:rFonts w:cstheme="minorHAnsi"/>
                      <w:color w:val="000000"/>
                      <w:sz w:val="20"/>
                      <w:szCs w:val="20"/>
                    </w:rPr>
                    <w:t xml:space="preserve"> με: </w:t>
                  </w:r>
                  <w:proofErr w:type="spellStart"/>
                  <w:r w:rsidRPr="00F5339C">
                    <w:rPr>
                      <w:rFonts w:cstheme="minorHAnsi"/>
                      <w:color w:val="000000"/>
                      <w:sz w:val="20"/>
                      <w:szCs w:val="20"/>
                      <w:lang w:val="en-US"/>
                    </w:rPr>
                    <w:t>Mailto</w:t>
                  </w:r>
                  <w:proofErr w:type="spellEnd"/>
                  <w:r w:rsidRPr="00F5339C">
                    <w:rPr>
                      <w:rFonts w:cstheme="minorHAnsi"/>
                      <w:color w:val="000000"/>
                      <w:sz w:val="20"/>
                      <w:szCs w:val="20"/>
                    </w:rPr>
                    <w:t xml:space="preserve">, Πίνακες, Κάθετα – Οριζόντια </w:t>
                  </w:r>
                  <w:r w:rsidRPr="00F5339C">
                    <w:rPr>
                      <w:rFonts w:cstheme="minorHAnsi"/>
                      <w:color w:val="000000"/>
                      <w:sz w:val="20"/>
                      <w:szCs w:val="20"/>
                      <w:lang w:val="en-US"/>
                    </w:rPr>
                    <w:t>Frames</w:t>
                  </w:r>
                </w:p>
              </w:tc>
              <w:tc>
                <w:tcPr>
                  <w:tcW w:w="2474" w:type="dxa"/>
                  <w:shd w:val="clear" w:color="auto" w:fill="auto"/>
                </w:tcPr>
                <w:p w14:paraId="401E241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5F5B318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48876068"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4EFB8C49" w14:textId="77777777" w:rsidTr="00014D95">
              <w:tc>
                <w:tcPr>
                  <w:tcW w:w="3978" w:type="dxa"/>
                  <w:shd w:val="clear" w:color="auto" w:fill="auto"/>
                </w:tcPr>
                <w:p w14:paraId="309BFE41"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Η τεχνολογία των Επικαλυπτόμενων Φύλλων Στυλ (</w:t>
                  </w:r>
                  <w:proofErr w:type="spellStart"/>
                  <w:r w:rsidRPr="00F5339C">
                    <w:rPr>
                      <w:rFonts w:cstheme="minorHAnsi"/>
                      <w:color w:val="000000"/>
                      <w:sz w:val="20"/>
                      <w:szCs w:val="20"/>
                    </w:rPr>
                    <w:t>Cascading</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Style</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Sheets</w:t>
                  </w:r>
                  <w:proofErr w:type="spellEnd"/>
                  <w:r w:rsidRPr="00F5339C">
                    <w:rPr>
                      <w:rFonts w:cstheme="minorHAnsi"/>
                      <w:color w:val="000000"/>
                      <w:sz w:val="20"/>
                      <w:szCs w:val="20"/>
                    </w:rPr>
                    <w:t xml:space="preserve"> – CSS)</w:t>
                  </w:r>
                </w:p>
              </w:tc>
              <w:tc>
                <w:tcPr>
                  <w:tcW w:w="2474" w:type="dxa"/>
                  <w:shd w:val="clear" w:color="auto" w:fill="auto"/>
                </w:tcPr>
                <w:p w14:paraId="6B75D6A2"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2B7E895"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04626CFB"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5167FAEE" w14:textId="77777777" w:rsidTr="00014D95">
              <w:tc>
                <w:tcPr>
                  <w:tcW w:w="3978" w:type="dxa"/>
                  <w:shd w:val="clear" w:color="auto" w:fill="auto"/>
                </w:tcPr>
                <w:p w14:paraId="2341A1B7"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 xml:space="preserve">Η πλατφόρμα </w:t>
                  </w:r>
                  <w:r w:rsidRPr="00F5339C">
                    <w:rPr>
                      <w:rFonts w:cstheme="minorHAnsi"/>
                      <w:color w:val="000000"/>
                      <w:sz w:val="20"/>
                      <w:szCs w:val="20"/>
                      <w:lang w:val="en-US"/>
                    </w:rPr>
                    <w:t>Sites</w:t>
                  </w:r>
                  <w:r w:rsidRPr="00F5339C">
                    <w:rPr>
                      <w:rFonts w:cstheme="minorHAnsi"/>
                      <w:color w:val="000000"/>
                      <w:sz w:val="20"/>
                      <w:szCs w:val="20"/>
                    </w:rPr>
                    <w:t xml:space="preserve"> της </w:t>
                  </w:r>
                  <w:r w:rsidRPr="00F5339C">
                    <w:rPr>
                      <w:rFonts w:cstheme="minorHAnsi"/>
                      <w:color w:val="000000"/>
                      <w:sz w:val="20"/>
                      <w:szCs w:val="20"/>
                      <w:lang w:val="en-US"/>
                    </w:rPr>
                    <w:t>Google</w:t>
                  </w:r>
                  <w:r w:rsidRPr="00F5339C">
                    <w:rPr>
                      <w:rFonts w:cstheme="minorHAnsi"/>
                      <w:color w:val="000000"/>
                      <w:sz w:val="20"/>
                      <w:szCs w:val="20"/>
                    </w:rPr>
                    <w:t xml:space="preserve">: Εγγραφή περιήγηση και εκμάθηση της διαδικτυακής πλατφόρμας. Χρήση της πλατφόρμας </w:t>
                  </w:r>
                  <w:r w:rsidRPr="00F5339C">
                    <w:rPr>
                      <w:rFonts w:cstheme="minorHAnsi"/>
                      <w:color w:val="000000"/>
                      <w:sz w:val="20"/>
                      <w:szCs w:val="20"/>
                      <w:lang w:val="en-US"/>
                    </w:rPr>
                    <w:t xml:space="preserve">Sites </w:t>
                  </w:r>
                  <w:r w:rsidRPr="00F5339C">
                    <w:rPr>
                      <w:rFonts w:cstheme="minorHAnsi"/>
                      <w:color w:val="000000"/>
                      <w:sz w:val="20"/>
                      <w:szCs w:val="20"/>
                    </w:rPr>
                    <w:t>για την δημιουργία διαδικτυακού τόπου</w:t>
                  </w:r>
                </w:p>
              </w:tc>
              <w:tc>
                <w:tcPr>
                  <w:tcW w:w="2474" w:type="dxa"/>
                  <w:shd w:val="clear" w:color="auto" w:fill="auto"/>
                </w:tcPr>
                <w:p w14:paraId="27E5B11D"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31C871E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71C5EED3"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1E4C817E" w14:textId="77777777" w:rsidTr="00014D95">
              <w:tc>
                <w:tcPr>
                  <w:tcW w:w="3978" w:type="dxa"/>
                  <w:shd w:val="clear" w:color="auto" w:fill="auto"/>
                </w:tcPr>
                <w:p w14:paraId="1D12540E"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 xml:space="preserve">Η πλατφόρμα </w:t>
                  </w:r>
                  <w:proofErr w:type="spellStart"/>
                  <w:r w:rsidRPr="00F5339C">
                    <w:rPr>
                      <w:rFonts w:cstheme="minorHAnsi"/>
                      <w:color w:val="000000"/>
                      <w:sz w:val="20"/>
                      <w:szCs w:val="20"/>
                      <w:lang w:val="en-US"/>
                    </w:rPr>
                    <w:t>Webnode</w:t>
                  </w:r>
                  <w:proofErr w:type="spellEnd"/>
                  <w:r w:rsidRPr="00F5339C">
                    <w:rPr>
                      <w:rFonts w:cstheme="minorHAnsi"/>
                      <w:color w:val="000000"/>
                      <w:sz w:val="20"/>
                      <w:szCs w:val="20"/>
                    </w:rPr>
                    <w:t xml:space="preserve">: Εγγραφή περιήγηση και εκμάθηση της διαδικτυακής πλατφόρμας. Χρήση της πλατφόρμας </w:t>
                  </w:r>
                  <w:proofErr w:type="spellStart"/>
                  <w:r w:rsidRPr="00F5339C">
                    <w:rPr>
                      <w:rFonts w:cstheme="minorHAnsi"/>
                      <w:color w:val="000000"/>
                      <w:sz w:val="20"/>
                      <w:szCs w:val="20"/>
                      <w:lang w:val="en-US"/>
                    </w:rPr>
                    <w:t>Webnode</w:t>
                  </w:r>
                  <w:proofErr w:type="spellEnd"/>
                  <w:r w:rsidRPr="00F5339C">
                    <w:rPr>
                      <w:rFonts w:cstheme="minorHAnsi"/>
                      <w:color w:val="000000"/>
                      <w:sz w:val="20"/>
                      <w:szCs w:val="20"/>
                    </w:rPr>
                    <w:t xml:space="preserve"> για την δημιουργία διαδικτυακού τόπου</w:t>
                  </w:r>
                </w:p>
              </w:tc>
              <w:tc>
                <w:tcPr>
                  <w:tcW w:w="2474" w:type="dxa"/>
                  <w:shd w:val="clear" w:color="auto" w:fill="auto"/>
                </w:tcPr>
                <w:p w14:paraId="632F5D8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B23BF9D"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57AAD06"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11E3A3E8" w14:textId="77777777" w:rsidTr="00014D95">
              <w:tc>
                <w:tcPr>
                  <w:tcW w:w="3978" w:type="dxa"/>
                  <w:shd w:val="clear" w:color="auto" w:fill="auto"/>
                </w:tcPr>
                <w:p w14:paraId="78108F18"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 xml:space="preserve">Η πλατφόρμα </w:t>
                  </w:r>
                  <w:r w:rsidRPr="00F5339C">
                    <w:rPr>
                      <w:rFonts w:cstheme="minorHAnsi"/>
                      <w:color w:val="000000"/>
                      <w:sz w:val="20"/>
                      <w:szCs w:val="20"/>
                      <w:lang w:val="en-US"/>
                    </w:rPr>
                    <w:t>Weebly</w:t>
                  </w:r>
                  <w:r w:rsidRPr="00F5339C">
                    <w:rPr>
                      <w:rFonts w:cstheme="minorHAnsi"/>
                      <w:color w:val="000000"/>
                      <w:sz w:val="20"/>
                      <w:szCs w:val="20"/>
                    </w:rPr>
                    <w:t xml:space="preserve">: Εγγραφή περιήγηση και εκμάθηση της διαδικτυακής πλατφόρμας. Χρήση της πλατφόρμας </w:t>
                  </w:r>
                  <w:r w:rsidRPr="00F5339C">
                    <w:rPr>
                      <w:rFonts w:cstheme="minorHAnsi"/>
                      <w:color w:val="000000"/>
                      <w:sz w:val="20"/>
                      <w:szCs w:val="20"/>
                      <w:lang w:val="en-US"/>
                    </w:rPr>
                    <w:t>Weebly</w:t>
                  </w:r>
                  <w:r w:rsidRPr="00F5339C">
                    <w:rPr>
                      <w:rFonts w:cstheme="minorHAnsi"/>
                      <w:color w:val="000000"/>
                      <w:sz w:val="20"/>
                      <w:szCs w:val="20"/>
                    </w:rPr>
                    <w:t xml:space="preserve"> για την δημιουργία διαδικτυακού τόπου</w:t>
                  </w:r>
                </w:p>
              </w:tc>
              <w:tc>
                <w:tcPr>
                  <w:tcW w:w="2474" w:type="dxa"/>
                  <w:shd w:val="clear" w:color="auto" w:fill="auto"/>
                </w:tcPr>
                <w:p w14:paraId="2E4E8122"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14BCC11B"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2848F4CA"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235A4DE2" w14:textId="77777777" w:rsidTr="00014D95">
              <w:tc>
                <w:tcPr>
                  <w:tcW w:w="3978" w:type="dxa"/>
                  <w:shd w:val="clear" w:color="auto" w:fill="auto"/>
                </w:tcPr>
                <w:p w14:paraId="6513A96F"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Επανάληψη - Πρόοδος</w:t>
                  </w:r>
                </w:p>
              </w:tc>
              <w:tc>
                <w:tcPr>
                  <w:tcW w:w="2474" w:type="dxa"/>
                  <w:shd w:val="clear" w:color="auto" w:fill="auto"/>
                </w:tcPr>
                <w:p w14:paraId="3E580355"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51849EF5"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67D2F6FE"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0C5E23A7" w14:textId="77777777" w:rsidTr="00014D95">
              <w:tc>
                <w:tcPr>
                  <w:tcW w:w="3978" w:type="dxa"/>
                  <w:shd w:val="clear" w:color="auto" w:fill="auto"/>
                </w:tcPr>
                <w:p w14:paraId="5A6AA83F"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 xml:space="preserve">Συστήματα διαχείρισης περιεχομένου ανοιχτού λογισμικού (CMS). Οι δημοφιλέστερες </w:t>
                  </w:r>
                  <w:proofErr w:type="spellStart"/>
                  <w:r w:rsidRPr="00F5339C">
                    <w:rPr>
                      <w:rFonts w:cstheme="minorHAnsi"/>
                      <w:color w:val="000000"/>
                      <w:sz w:val="20"/>
                      <w:szCs w:val="20"/>
                    </w:rPr>
                    <w:t>eCommerce</w:t>
                  </w:r>
                  <w:proofErr w:type="spellEnd"/>
                  <w:r w:rsidRPr="00F5339C">
                    <w:rPr>
                      <w:rFonts w:cstheme="minorHAnsi"/>
                      <w:color w:val="000000"/>
                      <w:sz w:val="20"/>
                      <w:szCs w:val="20"/>
                    </w:rPr>
                    <w:t xml:space="preserve"> πλατφόρμες για την δημιουργία ενός ηλεκτρονικού καταστήματος, Ηλεκτρονικά μέσα κοινωνικής δικτύωσης (Social </w:t>
                  </w:r>
                  <w:proofErr w:type="spellStart"/>
                  <w:r w:rsidRPr="00F5339C">
                    <w:rPr>
                      <w:rFonts w:cstheme="minorHAnsi"/>
                      <w:color w:val="000000"/>
                      <w:sz w:val="20"/>
                      <w:szCs w:val="20"/>
                    </w:rPr>
                    <w:t>Media</w:t>
                  </w:r>
                  <w:proofErr w:type="spellEnd"/>
                  <w:r w:rsidRPr="00F5339C">
                    <w:rPr>
                      <w:rFonts w:cstheme="minorHAnsi"/>
                      <w:color w:val="000000"/>
                      <w:sz w:val="20"/>
                      <w:szCs w:val="20"/>
                    </w:rPr>
                    <w:t>) στην Εκπαίδευση</w:t>
                  </w:r>
                </w:p>
              </w:tc>
              <w:tc>
                <w:tcPr>
                  <w:tcW w:w="2474" w:type="dxa"/>
                  <w:shd w:val="clear" w:color="auto" w:fill="auto"/>
                </w:tcPr>
                <w:p w14:paraId="48C56E39"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59226BC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88DA0CA"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65C82B34" w14:textId="77777777" w:rsidTr="00014D95">
              <w:tc>
                <w:tcPr>
                  <w:tcW w:w="3978" w:type="dxa"/>
                  <w:shd w:val="clear" w:color="auto" w:fill="auto"/>
                </w:tcPr>
                <w:p w14:paraId="128A6EF9"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 xml:space="preserve">Το Συστήματα διαχείρισης περιεχομένου ανοιχτού λογισμικού (CMS) </w:t>
                  </w:r>
                  <w:proofErr w:type="spellStart"/>
                  <w:r w:rsidRPr="00F5339C">
                    <w:rPr>
                      <w:rFonts w:cstheme="minorHAnsi"/>
                      <w:color w:val="000000"/>
                      <w:sz w:val="20"/>
                      <w:szCs w:val="20"/>
                      <w:lang w:val="en-US"/>
                    </w:rPr>
                    <w:t>Wordpress</w:t>
                  </w:r>
                  <w:proofErr w:type="spellEnd"/>
                  <w:r w:rsidRPr="00F5339C">
                    <w:rPr>
                      <w:rFonts w:cstheme="minorHAnsi"/>
                      <w:color w:val="000000"/>
                      <w:sz w:val="20"/>
                      <w:szCs w:val="20"/>
                    </w:rPr>
                    <w:t xml:space="preserve">. Εγγραφή περιήγηση και εκμάθηση της διαδικτυακής πλατφόρμας. Χρήση της πλατφόρμας </w:t>
                  </w:r>
                  <w:proofErr w:type="spellStart"/>
                  <w:r w:rsidRPr="00F5339C">
                    <w:rPr>
                      <w:rFonts w:cstheme="minorHAnsi"/>
                      <w:color w:val="000000"/>
                      <w:sz w:val="20"/>
                      <w:szCs w:val="20"/>
                      <w:lang w:val="en-US"/>
                    </w:rPr>
                    <w:t>Wordpress</w:t>
                  </w:r>
                  <w:proofErr w:type="spellEnd"/>
                  <w:r w:rsidRPr="00F5339C">
                    <w:rPr>
                      <w:rFonts w:cstheme="minorHAnsi"/>
                      <w:color w:val="000000"/>
                      <w:sz w:val="20"/>
                      <w:szCs w:val="20"/>
                    </w:rPr>
                    <w:t xml:space="preserve"> για την δημιουργία διαδικτυακού τόπου </w:t>
                  </w:r>
                </w:p>
              </w:tc>
              <w:tc>
                <w:tcPr>
                  <w:tcW w:w="2474" w:type="dxa"/>
                  <w:shd w:val="clear" w:color="auto" w:fill="auto"/>
                </w:tcPr>
                <w:p w14:paraId="63D00DDD"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3FB0B519"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79204370"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619810B1" w14:textId="77777777" w:rsidTr="00014D95">
              <w:tc>
                <w:tcPr>
                  <w:tcW w:w="3978" w:type="dxa"/>
                  <w:shd w:val="clear" w:color="auto" w:fill="auto"/>
                </w:tcPr>
                <w:p w14:paraId="4B2E4C1F"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 xml:space="preserve">Κατασκευή </w:t>
                  </w:r>
                  <w:proofErr w:type="spellStart"/>
                  <w:r w:rsidRPr="00F5339C">
                    <w:rPr>
                      <w:rFonts w:cstheme="minorHAnsi"/>
                      <w:color w:val="000000"/>
                      <w:sz w:val="20"/>
                      <w:szCs w:val="20"/>
                    </w:rPr>
                    <w:t>Ιστολόγιου</w:t>
                  </w:r>
                  <w:proofErr w:type="spellEnd"/>
                  <w:r>
                    <w:rPr>
                      <w:rFonts w:cstheme="minorHAnsi"/>
                      <w:color w:val="000000"/>
                      <w:sz w:val="20"/>
                      <w:szCs w:val="20"/>
                    </w:rPr>
                    <w:t xml:space="preserve"> </w:t>
                  </w:r>
                  <w:r w:rsidRPr="00F5339C">
                    <w:rPr>
                      <w:rFonts w:cstheme="minorHAnsi"/>
                      <w:color w:val="000000"/>
                      <w:sz w:val="20"/>
                      <w:szCs w:val="20"/>
                    </w:rPr>
                    <w:t>(</w:t>
                  </w:r>
                  <w:r w:rsidRPr="00F5339C">
                    <w:rPr>
                      <w:rFonts w:cstheme="minorHAnsi"/>
                      <w:color w:val="000000"/>
                      <w:sz w:val="20"/>
                      <w:szCs w:val="20"/>
                      <w:lang w:val="en-US"/>
                    </w:rPr>
                    <w:t>Blog</w:t>
                  </w:r>
                  <w:r w:rsidRPr="00F5339C">
                    <w:rPr>
                      <w:rFonts w:cstheme="minorHAnsi"/>
                      <w:color w:val="000000"/>
                      <w:sz w:val="20"/>
                      <w:szCs w:val="20"/>
                    </w:rPr>
                    <w:t xml:space="preserve">). : Εγγραφή περιήγηση και εκμάθηση της διαδικτυακής πλατφόρμας </w:t>
                  </w:r>
                  <w:r w:rsidRPr="00F5339C">
                    <w:rPr>
                      <w:rFonts w:cstheme="minorHAnsi"/>
                      <w:color w:val="000000"/>
                      <w:sz w:val="20"/>
                      <w:szCs w:val="20"/>
                      <w:lang w:val="en-US"/>
                    </w:rPr>
                    <w:t>Blogger</w:t>
                  </w:r>
                  <w:r w:rsidRPr="00F5339C">
                    <w:rPr>
                      <w:rFonts w:cstheme="minorHAnsi"/>
                      <w:color w:val="000000"/>
                      <w:sz w:val="20"/>
                      <w:szCs w:val="20"/>
                    </w:rPr>
                    <w:t xml:space="preserve">. Χρήση της πλατφόρμας </w:t>
                  </w:r>
                  <w:r w:rsidRPr="00F5339C">
                    <w:rPr>
                      <w:rFonts w:cstheme="minorHAnsi"/>
                      <w:color w:val="000000"/>
                      <w:sz w:val="20"/>
                      <w:szCs w:val="20"/>
                      <w:lang w:val="en-US"/>
                    </w:rPr>
                    <w:t>Blogger</w:t>
                  </w:r>
                  <w:r w:rsidRPr="00F5339C">
                    <w:rPr>
                      <w:rFonts w:cstheme="minorHAnsi"/>
                      <w:color w:val="000000"/>
                      <w:sz w:val="20"/>
                      <w:szCs w:val="20"/>
                    </w:rPr>
                    <w:t xml:space="preserve"> για την δημιουργία </w:t>
                  </w:r>
                  <w:proofErr w:type="spellStart"/>
                  <w:r w:rsidRPr="00F5339C">
                    <w:rPr>
                      <w:rFonts w:cstheme="minorHAnsi"/>
                      <w:color w:val="000000"/>
                      <w:sz w:val="20"/>
                      <w:szCs w:val="20"/>
                    </w:rPr>
                    <w:t>Ιστολόγιου</w:t>
                  </w:r>
                  <w:proofErr w:type="spellEnd"/>
                </w:p>
              </w:tc>
              <w:tc>
                <w:tcPr>
                  <w:tcW w:w="2474" w:type="dxa"/>
                  <w:shd w:val="clear" w:color="auto" w:fill="auto"/>
                </w:tcPr>
                <w:p w14:paraId="4A2B201F"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737C1D7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7B82BCF6"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6AFFBB99" w14:textId="77777777" w:rsidTr="00014D95">
              <w:tc>
                <w:tcPr>
                  <w:tcW w:w="3978" w:type="dxa"/>
                  <w:shd w:val="clear" w:color="auto" w:fill="auto"/>
                </w:tcPr>
                <w:p w14:paraId="21C542B9" w14:textId="77777777" w:rsidR="00754C0D" w:rsidRPr="00F5339C" w:rsidRDefault="00754C0D" w:rsidP="00DB5B81">
                  <w:pPr>
                    <w:pStyle w:val="a6"/>
                    <w:numPr>
                      <w:ilvl w:val="0"/>
                      <w:numId w:val="89"/>
                    </w:numPr>
                    <w:spacing w:line="240" w:lineRule="auto"/>
                    <w:rPr>
                      <w:rFonts w:cstheme="minorHAnsi"/>
                      <w:color w:val="000000"/>
                      <w:sz w:val="20"/>
                      <w:szCs w:val="20"/>
                    </w:rPr>
                  </w:pPr>
                  <w:proofErr w:type="spellStart"/>
                  <w:r w:rsidRPr="00F5339C">
                    <w:rPr>
                      <w:rFonts w:cstheme="minorHAnsi"/>
                      <w:color w:val="000000"/>
                      <w:sz w:val="20"/>
                      <w:szCs w:val="20"/>
                    </w:rPr>
                    <w:t>Ιστολόγιο</w:t>
                  </w:r>
                  <w:proofErr w:type="spellEnd"/>
                  <w:r>
                    <w:rPr>
                      <w:rFonts w:cstheme="minorHAnsi"/>
                      <w:color w:val="000000"/>
                      <w:sz w:val="20"/>
                      <w:szCs w:val="20"/>
                    </w:rPr>
                    <w:t xml:space="preserve"> </w:t>
                  </w:r>
                  <w:r w:rsidRPr="00F5339C">
                    <w:rPr>
                      <w:rFonts w:cstheme="minorHAnsi"/>
                      <w:color w:val="000000"/>
                      <w:sz w:val="20"/>
                      <w:szCs w:val="20"/>
                    </w:rPr>
                    <w:t>(</w:t>
                  </w:r>
                  <w:r w:rsidRPr="00F5339C">
                    <w:rPr>
                      <w:rFonts w:cstheme="minorHAnsi"/>
                      <w:color w:val="000000"/>
                      <w:sz w:val="20"/>
                      <w:szCs w:val="20"/>
                      <w:lang w:val="en-US"/>
                    </w:rPr>
                    <w:t>Blog</w:t>
                  </w:r>
                  <w:r w:rsidRPr="00F5339C">
                    <w:rPr>
                      <w:rFonts w:cstheme="minorHAnsi"/>
                      <w:color w:val="000000"/>
                      <w:sz w:val="20"/>
                      <w:szCs w:val="20"/>
                    </w:rPr>
                    <w:t>) – Φόρουμ (</w:t>
                  </w:r>
                  <w:r w:rsidRPr="00F5339C">
                    <w:rPr>
                      <w:rFonts w:cstheme="minorHAnsi"/>
                      <w:color w:val="000000"/>
                      <w:sz w:val="20"/>
                      <w:szCs w:val="20"/>
                      <w:lang w:val="en-US"/>
                    </w:rPr>
                    <w:t>Forum</w:t>
                  </w:r>
                  <w:r w:rsidRPr="00F5339C">
                    <w:rPr>
                      <w:rFonts w:cstheme="minorHAnsi"/>
                      <w:color w:val="000000"/>
                      <w:sz w:val="20"/>
                      <w:szCs w:val="20"/>
                    </w:rPr>
                    <w:t xml:space="preserve">) – </w:t>
                  </w:r>
                  <w:r w:rsidRPr="00F5339C">
                    <w:rPr>
                      <w:rFonts w:cstheme="minorHAnsi"/>
                      <w:color w:val="000000"/>
                      <w:sz w:val="20"/>
                      <w:szCs w:val="20"/>
                      <w:lang w:val="en-US"/>
                    </w:rPr>
                    <w:t>Wikis</w:t>
                  </w:r>
                  <w:r w:rsidRPr="00F5339C">
                    <w:rPr>
                      <w:rFonts w:cstheme="minorHAnsi"/>
                      <w:color w:val="000000"/>
                      <w:sz w:val="20"/>
                      <w:szCs w:val="20"/>
                    </w:rPr>
                    <w:t xml:space="preserve">. </w:t>
                  </w:r>
                  <w:r w:rsidRPr="00F5339C">
                    <w:rPr>
                      <w:rFonts w:cstheme="minorHAnsi"/>
                      <w:color w:val="000000"/>
                      <w:sz w:val="20"/>
                      <w:szCs w:val="20"/>
                      <w:lang w:val="en-US"/>
                    </w:rPr>
                    <w:t>Wikis</w:t>
                  </w:r>
                  <w:r w:rsidRPr="00F5339C">
                    <w:rPr>
                      <w:rFonts w:cstheme="minorHAnsi"/>
                      <w:color w:val="000000"/>
                      <w:sz w:val="20"/>
                      <w:szCs w:val="20"/>
                    </w:rPr>
                    <w:t xml:space="preserve"> στην Εκπαίδευση. Εργαλεία ανάπτυξης </w:t>
                  </w:r>
                  <w:r w:rsidRPr="00F5339C">
                    <w:rPr>
                      <w:rFonts w:cstheme="minorHAnsi"/>
                      <w:color w:val="000000"/>
                      <w:sz w:val="20"/>
                      <w:szCs w:val="20"/>
                      <w:lang w:val="en-US"/>
                    </w:rPr>
                    <w:t>Wikis</w:t>
                  </w:r>
                </w:p>
              </w:tc>
              <w:tc>
                <w:tcPr>
                  <w:tcW w:w="2474" w:type="dxa"/>
                  <w:shd w:val="clear" w:color="auto" w:fill="auto"/>
                </w:tcPr>
                <w:p w14:paraId="279D86AE"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6144820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C3CFE98"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22555674" w14:textId="77777777" w:rsidTr="00014D95">
              <w:tc>
                <w:tcPr>
                  <w:tcW w:w="3978" w:type="dxa"/>
                  <w:shd w:val="clear" w:color="auto" w:fill="auto"/>
                </w:tcPr>
                <w:p w14:paraId="6FCCC721" w14:textId="77777777" w:rsidR="00754C0D" w:rsidRPr="00F5339C" w:rsidRDefault="00754C0D" w:rsidP="00DB5B81">
                  <w:pPr>
                    <w:pStyle w:val="a6"/>
                    <w:numPr>
                      <w:ilvl w:val="0"/>
                      <w:numId w:val="89"/>
                    </w:numPr>
                    <w:spacing w:line="240" w:lineRule="auto"/>
                    <w:rPr>
                      <w:rFonts w:cstheme="minorHAnsi"/>
                      <w:color w:val="000000"/>
                      <w:sz w:val="20"/>
                      <w:szCs w:val="20"/>
                    </w:rPr>
                  </w:pPr>
                  <w:r w:rsidRPr="00F5339C">
                    <w:rPr>
                      <w:rFonts w:cstheme="minorHAnsi"/>
                      <w:color w:val="000000"/>
                      <w:sz w:val="20"/>
                      <w:szCs w:val="20"/>
                    </w:rPr>
                    <w:t xml:space="preserve">Συστατικά μιας επιτυχημένης ιστοσελίδας. Δημιουργία προσωπικής </w:t>
                  </w:r>
                  <w:r w:rsidRPr="00F5339C">
                    <w:rPr>
                      <w:rFonts w:cstheme="minorHAnsi"/>
                      <w:color w:val="000000"/>
                      <w:sz w:val="20"/>
                      <w:szCs w:val="20"/>
                    </w:rPr>
                    <w:lastRenderedPageBreak/>
                    <w:t>ιστοσελίδας (ενός Διαδικτυακού τόπου)</w:t>
                  </w:r>
                </w:p>
              </w:tc>
              <w:tc>
                <w:tcPr>
                  <w:tcW w:w="2474" w:type="dxa"/>
                  <w:shd w:val="clear" w:color="auto" w:fill="auto"/>
                </w:tcPr>
                <w:p w14:paraId="1E002238"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lastRenderedPageBreak/>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062D811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ABEBC95"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/LITD238/</w:t>
                  </w:r>
                </w:p>
              </w:tc>
            </w:tr>
            <w:tr w:rsidR="00754C0D" w:rsidRPr="00F5339C" w14:paraId="553DDD55" w14:textId="77777777" w:rsidTr="00014D95">
              <w:tc>
                <w:tcPr>
                  <w:tcW w:w="3978" w:type="dxa"/>
                  <w:shd w:val="clear" w:color="auto" w:fill="auto"/>
                </w:tcPr>
                <w:p w14:paraId="3EE26E11"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Τρόποι αξιολόγησης φοιτητή:</w:t>
                  </w:r>
                </w:p>
              </w:tc>
              <w:tc>
                <w:tcPr>
                  <w:tcW w:w="4268" w:type="dxa"/>
                  <w:gridSpan w:val="2"/>
                  <w:shd w:val="clear" w:color="auto" w:fill="auto"/>
                </w:tcPr>
                <w:p w14:paraId="0FA5586C" w14:textId="77777777" w:rsidR="00754C0D" w:rsidRPr="00F5339C" w:rsidRDefault="00754C0D" w:rsidP="00014D95">
                  <w:pPr>
                    <w:spacing w:line="240" w:lineRule="auto"/>
                    <w:rPr>
                      <w:rFonts w:cstheme="minorHAnsi"/>
                      <w:color w:val="000000"/>
                      <w:sz w:val="20"/>
                      <w:szCs w:val="20"/>
                    </w:rPr>
                  </w:pPr>
                </w:p>
              </w:tc>
            </w:tr>
            <w:tr w:rsidR="00754C0D" w:rsidRPr="00F5339C" w14:paraId="77EC3D38" w14:textId="77777777" w:rsidTr="00014D95">
              <w:tc>
                <w:tcPr>
                  <w:tcW w:w="3978" w:type="dxa"/>
                  <w:shd w:val="clear" w:color="auto" w:fill="auto"/>
                </w:tcPr>
                <w:p w14:paraId="4160E54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Πρόταση</w:t>
                  </w:r>
                </w:p>
              </w:tc>
              <w:tc>
                <w:tcPr>
                  <w:tcW w:w="4268" w:type="dxa"/>
                  <w:gridSpan w:val="2"/>
                  <w:shd w:val="clear" w:color="auto" w:fill="auto"/>
                </w:tcPr>
                <w:p w14:paraId="3D481DF2"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Εργαστηριακές Ασκήσεις</w:t>
                  </w:r>
                </w:p>
                <w:p w14:paraId="12B1A841"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Πρόοδος</w:t>
                  </w:r>
                  <w:r w:rsidRPr="00F5339C">
                    <w:rPr>
                      <w:rFonts w:cstheme="minorHAnsi"/>
                      <w:color w:val="000000"/>
                      <w:sz w:val="20"/>
                      <w:szCs w:val="20"/>
                      <w:lang w:val="en-US"/>
                    </w:rPr>
                    <w:t xml:space="preserve"> </w:t>
                  </w:r>
                </w:p>
                <w:p w14:paraId="44908933"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Τελική Γραπτή Εξέταση</w:t>
                  </w:r>
                </w:p>
              </w:tc>
            </w:tr>
          </w:tbl>
          <w:p w14:paraId="3CF5896D"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32A5ECA5"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Η αρίθμηση αναφέρεται στην αντίστοιχη εβδομάδα του μαθήματος.</w:t>
            </w:r>
          </w:p>
        </w:tc>
      </w:tr>
    </w:tbl>
    <w:p w14:paraId="628D242E" w14:textId="77777777" w:rsidR="00754C0D" w:rsidRPr="00F5339C" w:rsidRDefault="00754C0D" w:rsidP="00DB5B81">
      <w:pPr>
        <w:pStyle w:val="a6"/>
        <w:widowControl w:val="0"/>
        <w:numPr>
          <w:ilvl w:val="1"/>
          <w:numId w:val="16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4B16526C" w14:textId="77777777" w:rsidTr="00014D95">
        <w:tc>
          <w:tcPr>
            <w:tcW w:w="3306" w:type="dxa"/>
            <w:shd w:val="clear" w:color="auto" w:fill="DDD9C3"/>
          </w:tcPr>
          <w:p w14:paraId="5BB1ECB3"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ΤΡΟΠΟΣ ΠΑΡΑΔΟΣΗΣ</w:t>
            </w:r>
            <w:r w:rsidRPr="00F5339C">
              <w:rPr>
                <w:rFonts w:cstheme="minorHAnsi"/>
                <w:b/>
                <w:color w:val="000000"/>
                <w:sz w:val="20"/>
                <w:szCs w:val="20"/>
              </w:rPr>
              <w:br/>
            </w:r>
            <w:r w:rsidRPr="00F5339C">
              <w:rPr>
                <w:rFonts w:cstheme="minorHAnsi"/>
                <w:i/>
                <w:color w:val="000000"/>
                <w:sz w:val="20"/>
                <w:szCs w:val="20"/>
              </w:rPr>
              <w:t>Πρόσωπο με πρόσωπο, Εξ αποστάσεως εκπαίδευση κ.λπ.</w:t>
            </w:r>
          </w:p>
        </w:tc>
        <w:tc>
          <w:tcPr>
            <w:tcW w:w="5166" w:type="dxa"/>
          </w:tcPr>
          <w:p w14:paraId="53D26FC2" w14:textId="77777777" w:rsidR="00754C0D" w:rsidRPr="00F5339C" w:rsidRDefault="00754C0D" w:rsidP="00014D95">
            <w:pPr>
              <w:spacing w:after="200" w:line="240" w:lineRule="auto"/>
              <w:rPr>
                <w:rFonts w:eastAsia="Calibri" w:cstheme="minorHAnsi"/>
                <w:iCs/>
                <w:color w:val="000000"/>
                <w:sz w:val="20"/>
                <w:szCs w:val="20"/>
              </w:rPr>
            </w:pPr>
            <w:r w:rsidRPr="00F5339C">
              <w:rPr>
                <w:rFonts w:eastAsia="Calibri" w:cstheme="minorHAnsi"/>
                <w:iCs/>
                <w:color w:val="000000"/>
                <w:sz w:val="20"/>
                <w:szCs w:val="20"/>
              </w:rPr>
              <w:t>Πρόσωπο με πρόσωπο,</w:t>
            </w:r>
            <w:r>
              <w:rPr>
                <w:rFonts w:eastAsia="Calibri" w:cstheme="minorHAnsi"/>
                <w:iCs/>
                <w:color w:val="000000"/>
                <w:sz w:val="20"/>
                <w:szCs w:val="20"/>
              </w:rPr>
              <w:t xml:space="preserve"> </w:t>
            </w:r>
            <w:r w:rsidRPr="00F5339C">
              <w:rPr>
                <w:rFonts w:eastAsia="Calibri" w:cstheme="minorHAnsi"/>
                <w:iCs/>
                <w:color w:val="000000"/>
                <w:sz w:val="20"/>
                <w:szCs w:val="20"/>
              </w:rPr>
              <w:t xml:space="preserve">διάλεξη, </w:t>
            </w:r>
            <w:proofErr w:type="spellStart"/>
            <w:r w:rsidRPr="00F5339C">
              <w:rPr>
                <w:rFonts w:eastAsia="Calibri" w:cstheme="minorHAnsi"/>
                <w:iCs/>
                <w:color w:val="000000"/>
                <w:sz w:val="20"/>
                <w:szCs w:val="20"/>
              </w:rPr>
              <w:t>ομαδοσυνεργατική</w:t>
            </w:r>
            <w:proofErr w:type="spellEnd"/>
            <w:r w:rsidRPr="00F5339C">
              <w:rPr>
                <w:rFonts w:eastAsia="Calibri" w:cstheme="minorHAnsi"/>
                <w:iCs/>
                <w:color w:val="000000"/>
                <w:sz w:val="20"/>
                <w:szCs w:val="20"/>
              </w:rPr>
              <w:t xml:space="preserve"> μάθηση στο εργαστήριο.</w:t>
            </w:r>
          </w:p>
        </w:tc>
      </w:tr>
      <w:tr w:rsidR="00754C0D" w:rsidRPr="00F5339C" w14:paraId="25CE1DEC" w14:textId="77777777" w:rsidTr="00014D95">
        <w:tc>
          <w:tcPr>
            <w:tcW w:w="3306" w:type="dxa"/>
            <w:shd w:val="clear" w:color="auto" w:fill="DDD9C3"/>
          </w:tcPr>
          <w:p w14:paraId="3264D71F" w14:textId="77777777" w:rsidR="00754C0D" w:rsidRPr="00F5339C" w:rsidRDefault="00754C0D" w:rsidP="00014D95">
            <w:pPr>
              <w:spacing w:line="240" w:lineRule="auto"/>
              <w:jc w:val="right"/>
              <w:rPr>
                <w:rFonts w:cstheme="minorHAnsi"/>
                <w:i/>
                <w:color w:val="000000"/>
                <w:sz w:val="20"/>
                <w:szCs w:val="20"/>
              </w:rPr>
            </w:pPr>
            <w:r w:rsidRPr="00F5339C">
              <w:rPr>
                <w:rFonts w:cstheme="minorHAnsi"/>
                <w:b/>
                <w:color w:val="000000"/>
                <w:sz w:val="20"/>
                <w:szCs w:val="20"/>
              </w:rPr>
              <w:t>ΧΡΗΣΗ ΤΕΧΝΟΛΟΓΙΩΝ ΠΛΗΡΟΦΟΡΙΑΣ ΚΑΙ ΕΠΙΚΟΙΝΩΝΙΩΝ</w:t>
            </w:r>
            <w:r w:rsidRPr="00F5339C">
              <w:rPr>
                <w:rFonts w:cstheme="minorHAnsi"/>
                <w:b/>
                <w:color w:val="000000"/>
                <w:sz w:val="20"/>
                <w:szCs w:val="20"/>
              </w:rPr>
              <w:br/>
            </w:r>
            <w:r w:rsidRPr="00F5339C">
              <w:rPr>
                <w:rFonts w:cstheme="minorHAnsi"/>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619D8A97" w14:textId="77777777" w:rsidR="00754C0D" w:rsidRPr="00F5339C" w:rsidRDefault="00754C0D" w:rsidP="00DB5B81">
            <w:pPr>
              <w:pStyle w:val="a6"/>
              <w:numPr>
                <w:ilvl w:val="0"/>
                <w:numId w:val="85"/>
              </w:numPr>
              <w:spacing w:line="240" w:lineRule="auto"/>
              <w:rPr>
                <w:rFonts w:cstheme="minorHAnsi"/>
                <w:color w:val="000000"/>
                <w:sz w:val="20"/>
                <w:szCs w:val="20"/>
              </w:rPr>
            </w:pPr>
            <w:r w:rsidRPr="00F5339C">
              <w:rPr>
                <w:rFonts w:cstheme="minorHAnsi"/>
                <w:color w:val="000000"/>
                <w:sz w:val="20"/>
                <w:szCs w:val="20"/>
              </w:rPr>
              <w:t>Χρήση Τ.Π.Ε. στη διδασκαλία, στην Εργαστηριακή Εκπαίδευση, και στην Επικοινωνία με τους φοιτητές (e-</w:t>
            </w:r>
            <w:proofErr w:type="spellStart"/>
            <w:r w:rsidRPr="00F5339C">
              <w:rPr>
                <w:rFonts w:cstheme="minorHAnsi"/>
                <w:color w:val="000000"/>
                <w:sz w:val="20"/>
                <w:szCs w:val="20"/>
              </w:rPr>
              <w:t>mail</w:t>
            </w:r>
            <w:proofErr w:type="spellEnd"/>
            <w:r w:rsidRPr="00F5339C">
              <w:rPr>
                <w:rFonts w:cstheme="minorHAnsi"/>
                <w:color w:val="000000"/>
                <w:sz w:val="20"/>
                <w:szCs w:val="20"/>
              </w:rPr>
              <w:t>)</w:t>
            </w:r>
          </w:p>
          <w:p w14:paraId="73DAA3E3" w14:textId="77777777" w:rsidR="00754C0D" w:rsidRPr="00F5339C" w:rsidRDefault="00754C0D" w:rsidP="00DB5B81">
            <w:pPr>
              <w:pStyle w:val="a6"/>
              <w:numPr>
                <w:ilvl w:val="0"/>
                <w:numId w:val="85"/>
              </w:numPr>
              <w:spacing w:line="240" w:lineRule="auto"/>
              <w:rPr>
                <w:rFonts w:cstheme="minorHAnsi"/>
                <w:b/>
                <w:color w:val="000000"/>
                <w:sz w:val="20"/>
                <w:szCs w:val="20"/>
              </w:rPr>
            </w:pPr>
            <w:r w:rsidRPr="00F5339C">
              <w:rPr>
                <w:rFonts w:cstheme="minorHAnsi"/>
                <w:color w:val="000000"/>
                <w:sz w:val="20"/>
                <w:szCs w:val="20"/>
              </w:rPr>
              <w:t>Διδακτικό υλικό μέσω της πλατφόρμας e-</w:t>
            </w:r>
            <w:proofErr w:type="spellStart"/>
            <w:r w:rsidRPr="00F5339C">
              <w:rPr>
                <w:rFonts w:cstheme="minorHAnsi"/>
                <w:color w:val="000000"/>
                <w:sz w:val="20"/>
                <w:szCs w:val="20"/>
              </w:rPr>
              <w:t>Class</w:t>
            </w:r>
            <w:proofErr w:type="spellEnd"/>
          </w:p>
        </w:tc>
      </w:tr>
      <w:tr w:rsidR="00754C0D" w:rsidRPr="00F5339C" w14:paraId="3FC68BE0" w14:textId="77777777" w:rsidTr="00014D95">
        <w:tc>
          <w:tcPr>
            <w:tcW w:w="3306" w:type="dxa"/>
            <w:shd w:val="clear" w:color="auto" w:fill="DDD9C3"/>
          </w:tcPr>
          <w:p w14:paraId="6F5EB448"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ΟΡΓΑΝΩΣΗ ΔΙΔΑΣΚΑΛΙΑΣ</w:t>
            </w:r>
          </w:p>
          <w:p w14:paraId="1F372E49"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Περιγράφονται αναλυτικά ο τρόπος και μέθοδοι διδασκαλίας.</w:t>
            </w:r>
          </w:p>
          <w:p w14:paraId="22F77160"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color w:val="000000"/>
                <w:sz w:val="20"/>
                <w:szCs w:val="20"/>
              </w:rPr>
              <w:t>Διαδραστική</w:t>
            </w:r>
            <w:proofErr w:type="spellEnd"/>
            <w:r w:rsidRPr="00F5339C">
              <w:rPr>
                <w:rFonts w:cstheme="minorHAnsi"/>
                <w:i/>
                <w:color w:val="000000"/>
                <w:sz w:val="20"/>
                <w:szCs w:val="20"/>
              </w:rPr>
              <w:t xml:space="preserve"> διδασκαλία, Εκπαιδευτικές επισκέψεις, Εκπόνηση μελέτης (</w:t>
            </w:r>
            <w:proofErr w:type="spellStart"/>
            <w:r w:rsidRPr="00F5339C">
              <w:rPr>
                <w:rFonts w:cstheme="minorHAnsi"/>
                <w:i/>
                <w:color w:val="000000"/>
                <w:sz w:val="20"/>
                <w:szCs w:val="20"/>
              </w:rPr>
              <w:t>project</w:t>
            </w:r>
            <w:proofErr w:type="spellEnd"/>
            <w:r w:rsidRPr="00F5339C">
              <w:rPr>
                <w:rFonts w:cstheme="minorHAnsi"/>
                <w:i/>
                <w:color w:val="000000"/>
                <w:sz w:val="20"/>
                <w:szCs w:val="20"/>
              </w:rPr>
              <w:t>), Συγγραφή εργασίας / εργασιών, Καλλιτεχνική δημιουργία, κ.λπ.</w:t>
            </w:r>
          </w:p>
          <w:p w14:paraId="09C534F6"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CE0DC01" w14:textId="77777777" w:rsidTr="00014D95">
              <w:tc>
                <w:tcPr>
                  <w:tcW w:w="2467" w:type="dxa"/>
                  <w:shd w:val="clear" w:color="auto" w:fill="DDD9C3"/>
                  <w:vAlign w:val="center"/>
                </w:tcPr>
                <w:p w14:paraId="6D8D86F9" w14:textId="77777777" w:rsidR="00754C0D" w:rsidRPr="00F5339C" w:rsidRDefault="00754C0D" w:rsidP="00014D95">
                  <w:pPr>
                    <w:spacing w:line="240" w:lineRule="auto"/>
                    <w:jc w:val="center"/>
                    <w:rPr>
                      <w:rFonts w:cstheme="minorHAnsi"/>
                      <w:b/>
                      <w:i/>
                      <w:color w:val="000000"/>
                      <w:sz w:val="20"/>
                      <w:szCs w:val="20"/>
                    </w:rPr>
                  </w:pPr>
                  <w:r w:rsidRPr="00F5339C">
                    <w:rPr>
                      <w:rFonts w:cstheme="minorHAnsi"/>
                      <w:b/>
                      <w:i/>
                      <w:color w:val="000000"/>
                      <w:sz w:val="20"/>
                      <w:szCs w:val="20"/>
                    </w:rPr>
                    <w:t>Δραστηριότητα</w:t>
                  </w:r>
                </w:p>
              </w:tc>
              <w:tc>
                <w:tcPr>
                  <w:tcW w:w="2468" w:type="dxa"/>
                  <w:shd w:val="clear" w:color="auto" w:fill="DDD9C3"/>
                  <w:vAlign w:val="center"/>
                </w:tcPr>
                <w:p w14:paraId="697FF4D7" w14:textId="77777777" w:rsidR="00754C0D" w:rsidRPr="00F5339C" w:rsidRDefault="00754C0D" w:rsidP="00014D95">
                  <w:pPr>
                    <w:spacing w:line="240" w:lineRule="auto"/>
                    <w:jc w:val="center"/>
                    <w:rPr>
                      <w:rFonts w:cstheme="minorHAnsi"/>
                      <w:b/>
                      <w:i/>
                      <w:color w:val="000000"/>
                      <w:sz w:val="20"/>
                      <w:szCs w:val="20"/>
                    </w:rPr>
                  </w:pPr>
                  <w:r w:rsidRPr="00F5339C">
                    <w:rPr>
                      <w:rFonts w:cstheme="minorHAnsi"/>
                      <w:b/>
                      <w:i/>
                      <w:color w:val="000000"/>
                      <w:sz w:val="20"/>
                      <w:szCs w:val="20"/>
                    </w:rPr>
                    <w:t>Φόρτος Εργασίας Εξαμήνου</w:t>
                  </w:r>
                </w:p>
              </w:tc>
            </w:tr>
            <w:tr w:rsidR="00754C0D" w:rsidRPr="00F5339C" w14:paraId="5EA0C012" w14:textId="77777777" w:rsidTr="00014D95">
              <w:tc>
                <w:tcPr>
                  <w:tcW w:w="2467" w:type="dxa"/>
                  <w:shd w:val="clear" w:color="auto" w:fill="auto"/>
                </w:tcPr>
                <w:p w14:paraId="096514E4" w14:textId="77777777" w:rsidR="00754C0D" w:rsidRPr="00F5339C" w:rsidRDefault="00754C0D" w:rsidP="00014D95">
                  <w:pPr>
                    <w:spacing w:line="240" w:lineRule="auto"/>
                    <w:rPr>
                      <w:rFonts w:cstheme="minorHAnsi"/>
                      <w:iCs/>
                      <w:color w:val="000000"/>
                      <w:sz w:val="20"/>
                      <w:szCs w:val="20"/>
                    </w:rPr>
                  </w:pPr>
                  <w:r w:rsidRPr="00F5339C">
                    <w:rPr>
                      <w:rFonts w:cstheme="minorHAnsi"/>
                      <w:iCs/>
                      <w:color w:val="000000"/>
                      <w:sz w:val="20"/>
                      <w:szCs w:val="20"/>
                    </w:rPr>
                    <w:t>Διαλέξεις και εργαστηριακές ασκήσεις στο Εργαστήριο</w:t>
                  </w:r>
                </w:p>
              </w:tc>
              <w:tc>
                <w:tcPr>
                  <w:tcW w:w="2468" w:type="dxa"/>
                  <w:shd w:val="clear" w:color="auto" w:fill="auto"/>
                  <w:vAlign w:val="center"/>
                </w:tcPr>
                <w:p w14:paraId="05DF327E"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39</w:t>
                  </w:r>
                  <w:r w:rsidR="000952DD">
                    <w:rPr>
                      <w:rFonts w:cstheme="minorHAnsi"/>
                      <w:color w:val="000000"/>
                      <w:sz w:val="20"/>
                      <w:szCs w:val="20"/>
                    </w:rPr>
                    <w:t xml:space="preserve"> ώρες</w:t>
                  </w:r>
                </w:p>
              </w:tc>
            </w:tr>
            <w:tr w:rsidR="00754C0D" w:rsidRPr="00F5339C" w14:paraId="0AC26A16" w14:textId="77777777" w:rsidTr="00014D95">
              <w:tc>
                <w:tcPr>
                  <w:tcW w:w="2467" w:type="dxa"/>
                  <w:shd w:val="clear" w:color="auto" w:fill="auto"/>
                </w:tcPr>
                <w:p w14:paraId="57F56A80"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Συγγραφή εργασιών</w:t>
                  </w:r>
                </w:p>
              </w:tc>
              <w:tc>
                <w:tcPr>
                  <w:tcW w:w="2468" w:type="dxa"/>
                  <w:shd w:val="clear" w:color="auto" w:fill="auto"/>
                  <w:vAlign w:val="center"/>
                </w:tcPr>
                <w:p w14:paraId="7D0382EB"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5</w:t>
                  </w:r>
                  <w:r w:rsidR="000952DD">
                    <w:rPr>
                      <w:rFonts w:cstheme="minorHAnsi"/>
                      <w:color w:val="000000"/>
                      <w:sz w:val="20"/>
                      <w:szCs w:val="20"/>
                    </w:rPr>
                    <w:t xml:space="preserve"> ώρες</w:t>
                  </w:r>
                </w:p>
              </w:tc>
            </w:tr>
            <w:tr w:rsidR="00754C0D" w:rsidRPr="00F5339C" w14:paraId="19546117" w14:textId="77777777" w:rsidTr="00014D95">
              <w:tc>
                <w:tcPr>
                  <w:tcW w:w="2467" w:type="dxa"/>
                  <w:shd w:val="clear" w:color="auto" w:fill="auto"/>
                </w:tcPr>
                <w:p w14:paraId="5F6C7315"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Αυτοτελής μελέτη και προετοιμασία τελικής εξέτασης</w:t>
                  </w:r>
                </w:p>
              </w:tc>
              <w:tc>
                <w:tcPr>
                  <w:tcW w:w="2468" w:type="dxa"/>
                  <w:shd w:val="clear" w:color="auto" w:fill="auto"/>
                  <w:vAlign w:val="center"/>
                </w:tcPr>
                <w:p w14:paraId="5E87C318"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5</w:t>
                  </w:r>
                  <w:r w:rsidR="000952DD">
                    <w:rPr>
                      <w:rFonts w:cstheme="minorHAnsi"/>
                      <w:color w:val="000000"/>
                      <w:sz w:val="20"/>
                      <w:szCs w:val="20"/>
                    </w:rPr>
                    <w:t xml:space="preserve"> ώρες</w:t>
                  </w:r>
                </w:p>
              </w:tc>
            </w:tr>
            <w:tr w:rsidR="00754C0D" w:rsidRPr="00F5339C" w14:paraId="0EC1C311" w14:textId="77777777" w:rsidTr="00014D95">
              <w:tc>
                <w:tcPr>
                  <w:tcW w:w="2467" w:type="dxa"/>
                  <w:shd w:val="clear" w:color="auto" w:fill="auto"/>
                </w:tcPr>
                <w:p w14:paraId="551D5C03"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Ασύγχρονη επικοινωνία</w:t>
                  </w:r>
                </w:p>
              </w:tc>
              <w:tc>
                <w:tcPr>
                  <w:tcW w:w="2468" w:type="dxa"/>
                  <w:shd w:val="clear" w:color="auto" w:fill="auto"/>
                  <w:vAlign w:val="center"/>
                </w:tcPr>
                <w:p w14:paraId="625FC2D1"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1</w:t>
                  </w:r>
                  <w:r w:rsidR="000952DD">
                    <w:rPr>
                      <w:rFonts w:cstheme="minorHAnsi"/>
                      <w:color w:val="000000"/>
                      <w:sz w:val="20"/>
                      <w:szCs w:val="20"/>
                    </w:rPr>
                    <w:t xml:space="preserve"> ώρα</w:t>
                  </w:r>
                </w:p>
              </w:tc>
            </w:tr>
            <w:tr w:rsidR="00754C0D" w:rsidRPr="00F5339C" w14:paraId="439117B6" w14:textId="77777777" w:rsidTr="00014D95">
              <w:tc>
                <w:tcPr>
                  <w:tcW w:w="2467" w:type="dxa"/>
                  <w:shd w:val="clear" w:color="auto" w:fill="auto"/>
                </w:tcPr>
                <w:p w14:paraId="3A650F4F" w14:textId="77777777" w:rsidR="00754C0D" w:rsidRPr="00F5339C" w:rsidRDefault="00754C0D" w:rsidP="00014D95">
                  <w:pPr>
                    <w:spacing w:line="240" w:lineRule="auto"/>
                    <w:rPr>
                      <w:rFonts w:cstheme="minorHAnsi"/>
                      <w:iCs/>
                      <w:color w:val="000000"/>
                      <w:sz w:val="20"/>
                      <w:szCs w:val="20"/>
                    </w:rPr>
                  </w:pPr>
                  <w:r w:rsidRPr="00F5339C">
                    <w:rPr>
                      <w:rFonts w:cstheme="minorHAnsi"/>
                      <w:b/>
                      <w:iCs/>
                      <w:color w:val="000000"/>
                      <w:sz w:val="20"/>
                      <w:szCs w:val="20"/>
                    </w:rPr>
                    <w:t>Σύνολο Μαθήματος</w:t>
                  </w:r>
                  <w:r>
                    <w:rPr>
                      <w:rFonts w:cstheme="minorHAnsi"/>
                      <w:iCs/>
                      <w:color w:val="000000"/>
                      <w:sz w:val="20"/>
                      <w:szCs w:val="20"/>
                    </w:rPr>
                    <w:t xml:space="preserve"> </w:t>
                  </w:r>
                  <w:r w:rsidRPr="00F5339C">
                    <w:rPr>
                      <w:rFonts w:cstheme="minorHAnsi"/>
                      <w:iCs/>
                      <w:color w:val="000000"/>
                      <w:sz w:val="20"/>
                      <w:szCs w:val="20"/>
                    </w:rPr>
                    <w:t>(25 ώρες φόρτου εργασίας ανά πιστωτική μονάδα)</w:t>
                  </w:r>
                </w:p>
              </w:tc>
              <w:tc>
                <w:tcPr>
                  <w:tcW w:w="2468" w:type="dxa"/>
                  <w:shd w:val="clear" w:color="auto" w:fill="auto"/>
                  <w:vAlign w:val="center"/>
                </w:tcPr>
                <w:p w14:paraId="52092303" w14:textId="77777777" w:rsidR="00754C0D" w:rsidRPr="000952DD" w:rsidRDefault="00754C0D" w:rsidP="00014D95">
                  <w:pPr>
                    <w:spacing w:line="240" w:lineRule="auto"/>
                    <w:jc w:val="center"/>
                    <w:rPr>
                      <w:rFonts w:cstheme="minorHAnsi"/>
                      <w:color w:val="000000"/>
                      <w:sz w:val="20"/>
                      <w:szCs w:val="20"/>
                    </w:rPr>
                  </w:pPr>
                  <w:r w:rsidRPr="000952DD">
                    <w:rPr>
                      <w:rFonts w:cstheme="minorHAnsi"/>
                      <w:color w:val="000000"/>
                      <w:sz w:val="20"/>
                      <w:szCs w:val="20"/>
                    </w:rPr>
                    <w:t>50</w:t>
                  </w:r>
                  <w:r w:rsidR="000952DD">
                    <w:rPr>
                      <w:rFonts w:cstheme="minorHAnsi"/>
                      <w:color w:val="000000"/>
                      <w:sz w:val="20"/>
                      <w:szCs w:val="20"/>
                    </w:rPr>
                    <w:t xml:space="preserve"> ώρα</w:t>
                  </w:r>
                </w:p>
              </w:tc>
            </w:tr>
          </w:tbl>
          <w:p w14:paraId="304770FE" w14:textId="77777777" w:rsidR="00754C0D" w:rsidRPr="00F5339C" w:rsidRDefault="00754C0D" w:rsidP="00014D95">
            <w:pPr>
              <w:spacing w:line="240" w:lineRule="auto"/>
              <w:rPr>
                <w:rFonts w:cstheme="minorHAnsi"/>
                <w:color w:val="000000"/>
                <w:sz w:val="20"/>
                <w:szCs w:val="20"/>
              </w:rPr>
            </w:pPr>
          </w:p>
        </w:tc>
      </w:tr>
      <w:tr w:rsidR="00754C0D" w:rsidRPr="00F5339C" w14:paraId="62F565DF" w14:textId="77777777" w:rsidTr="00014D95">
        <w:tc>
          <w:tcPr>
            <w:tcW w:w="3306" w:type="dxa"/>
          </w:tcPr>
          <w:p w14:paraId="3EF0F4C8"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ΑΞΙΟΛΟΓΗΣΗ ΦΟΙΤΗΤΩΝ </w:t>
            </w:r>
          </w:p>
          <w:p w14:paraId="3CEB5F6B"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Περιγραφή της διαδικασίας αξιολόγησης</w:t>
            </w:r>
          </w:p>
          <w:p w14:paraId="2CB85FA4" w14:textId="77777777" w:rsidR="00754C0D" w:rsidRPr="00F5339C" w:rsidRDefault="00754C0D" w:rsidP="00014D95">
            <w:pPr>
              <w:spacing w:line="240" w:lineRule="auto"/>
              <w:jc w:val="both"/>
              <w:rPr>
                <w:rFonts w:cstheme="minorHAnsi"/>
                <w:i/>
                <w:color w:val="000000"/>
                <w:sz w:val="20"/>
                <w:szCs w:val="20"/>
              </w:rPr>
            </w:pPr>
          </w:p>
          <w:p w14:paraId="3839F344"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Γλώσσα Αξιολόγησης, Μέθοδοι αξιολόγησης, Διαμορφωτική</w:t>
            </w:r>
            <w:r>
              <w:rPr>
                <w:rFonts w:cstheme="minorHAnsi"/>
                <w:i/>
                <w:color w:val="000000"/>
                <w:sz w:val="20"/>
                <w:szCs w:val="20"/>
              </w:rPr>
              <w:t xml:space="preserve"> </w:t>
            </w:r>
            <w:r w:rsidRPr="00F5339C">
              <w:rPr>
                <w:rFonts w:cstheme="minorHAnsi"/>
                <w:i/>
                <w:color w:val="000000"/>
                <w:sz w:val="20"/>
                <w:szCs w:val="20"/>
              </w:rPr>
              <w:t xml:space="preserve">ή Συμπερασματική, Δοκιμασία Πολλαπλής Επιλογής, Ερωτήσεις </w:t>
            </w:r>
            <w:r w:rsidRPr="00F5339C">
              <w:rPr>
                <w:rFonts w:cstheme="minorHAnsi"/>
                <w:i/>
                <w:color w:val="000000"/>
                <w:sz w:val="20"/>
                <w:szCs w:val="20"/>
              </w:rPr>
              <w:lastRenderedPageBreak/>
              <w:t>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223645A1"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Αναφέρονται</w:t>
            </w:r>
            <w:r>
              <w:rPr>
                <w:rFonts w:cstheme="minorHAnsi"/>
                <w:i/>
                <w:color w:val="000000"/>
                <w:sz w:val="20"/>
                <w:szCs w:val="20"/>
              </w:rPr>
              <w:t xml:space="preserve"> </w:t>
            </w:r>
            <w:r w:rsidRPr="00F5339C">
              <w:rPr>
                <w:rFonts w:cstheme="minorHAnsi"/>
                <w:i/>
                <w:color w:val="000000"/>
                <w:sz w:val="20"/>
                <w:szCs w:val="20"/>
              </w:rPr>
              <w:t xml:space="preserve">ρητά προσδιορισμένα κριτήρια αξιολόγησης και εάν και που είναι </w:t>
            </w:r>
            <w:proofErr w:type="spellStart"/>
            <w:r w:rsidRPr="00F5339C">
              <w:rPr>
                <w:rFonts w:cstheme="minorHAnsi"/>
                <w:i/>
                <w:color w:val="000000"/>
                <w:sz w:val="20"/>
                <w:szCs w:val="20"/>
              </w:rPr>
              <w:t>προσβάσιμα</w:t>
            </w:r>
            <w:proofErr w:type="spellEnd"/>
            <w:r w:rsidRPr="00F5339C">
              <w:rPr>
                <w:rFonts w:cstheme="minorHAnsi"/>
                <w:i/>
                <w:color w:val="000000"/>
                <w:sz w:val="20"/>
                <w:szCs w:val="20"/>
              </w:rPr>
              <w:t xml:space="preserve"> από τους φοιτητές.</w:t>
            </w:r>
          </w:p>
        </w:tc>
        <w:tc>
          <w:tcPr>
            <w:tcW w:w="5166" w:type="dxa"/>
            <w:tcBorders>
              <w:bottom w:val="single" w:sz="4" w:space="0" w:color="auto"/>
            </w:tcBorders>
          </w:tcPr>
          <w:p w14:paraId="171A07BC" w14:textId="77777777" w:rsidR="00754C0D" w:rsidRPr="00F5339C" w:rsidRDefault="00754C0D" w:rsidP="00014D95">
            <w:pPr>
              <w:widowControl w:val="0"/>
              <w:autoSpaceDE w:val="0"/>
              <w:autoSpaceDN w:val="0"/>
              <w:adjustRightInd w:val="0"/>
              <w:spacing w:line="240" w:lineRule="auto"/>
              <w:jc w:val="both"/>
              <w:rPr>
                <w:rFonts w:cstheme="minorHAnsi"/>
                <w:color w:val="000000"/>
                <w:sz w:val="20"/>
                <w:szCs w:val="20"/>
              </w:rPr>
            </w:pPr>
          </w:p>
          <w:p w14:paraId="5CA76D65" w14:textId="77777777" w:rsidR="00754C0D" w:rsidRPr="00F5339C" w:rsidRDefault="00754C0D" w:rsidP="00014D95">
            <w:pPr>
              <w:spacing w:line="240" w:lineRule="auto"/>
              <w:jc w:val="both"/>
              <w:rPr>
                <w:rFonts w:cstheme="minorHAnsi"/>
                <w:color w:val="000000"/>
                <w:sz w:val="20"/>
                <w:szCs w:val="20"/>
              </w:rPr>
            </w:pPr>
            <w:r w:rsidRPr="00F5339C">
              <w:rPr>
                <w:rFonts w:cstheme="minorHAnsi"/>
                <w:color w:val="000000"/>
                <w:sz w:val="20"/>
                <w:szCs w:val="20"/>
              </w:rPr>
              <w:t>Για την επιτυχή ολοκλήρωση του μαθήματος απαιτείται τελικός βαθμός ίσος ή μεγαλύτερος του 5 και υποχρεωτική παρακολούθηση (κατά 80%) των εργαστηριακών μαθημάτων.</w:t>
            </w:r>
          </w:p>
          <w:p w14:paraId="1E1C9B14" w14:textId="77777777" w:rsidR="00754C0D" w:rsidRPr="00F5339C" w:rsidRDefault="00754C0D" w:rsidP="00014D95">
            <w:pPr>
              <w:spacing w:line="240" w:lineRule="auto"/>
              <w:jc w:val="both"/>
              <w:rPr>
                <w:rFonts w:cstheme="minorHAnsi"/>
                <w:color w:val="000000"/>
                <w:sz w:val="20"/>
                <w:szCs w:val="20"/>
              </w:rPr>
            </w:pPr>
          </w:p>
          <w:p w14:paraId="4A760A82" w14:textId="77777777" w:rsidR="00754C0D" w:rsidRPr="00F5339C" w:rsidRDefault="00754C0D" w:rsidP="00014D95">
            <w:pPr>
              <w:spacing w:line="240" w:lineRule="auto"/>
              <w:jc w:val="both"/>
              <w:rPr>
                <w:rFonts w:cstheme="minorHAnsi"/>
                <w:color w:val="000000"/>
                <w:sz w:val="20"/>
                <w:szCs w:val="20"/>
              </w:rPr>
            </w:pPr>
            <w:r w:rsidRPr="00F5339C">
              <w:rPr>
                <w:rFonts w:cstheme="minorHAnsi"/>
                <w:color w:val="000000"/>
                <w:sz w:val="20"/>
                <w:szCs w:val="20"/>
              </w:rPr>
              <w:t>Η αξιολόγηση γίνεται με γραπτή εξέταση στο εργαστήριο, μπροστά σε ηλεκτρονικό υπολογιστή:</w:t>
            </w:r>
          </w:p>
          <w:p w14:paraId="2D7DF891" w14:textId="77777777" w:rsidR="00754C0D" w:rsidRPr="00F5339C" w:rsidRDefault="00754C0D" w:rsidP="00014D95">
            <w:pPr>
              <w:spacing w:line="240" w:lineRule="auto"/>
              <w:jc w:val="both"/>
              <w:rPr>
                <w:rFonts w:cstheme="minorHAnsi"/>
                <w:color w:val="000000"/>
                <w:sz w:val="20"/>
                <w:szCs w:val="20"/>
              </w:rPr>
            </w:pPr>
          </w:p>
          <w:p w14:paraId="54B59643"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Εργαστηριακές Ασκήσεις (10%)</w:t>
            </w:r>
          </w:p>
          <w:p w14:paraId="55525C09"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Πρόοδος (30%)</w:t>
            </w:r>
          </w:p>
          <w:p w14:paraId="53A19AFD"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Τελική γραπτή Εξέταση (60%)</w:t>
            </w:r>
          </w:p>
          <w:p w14:paraId="79C3ADF4" w14:textId="77777777" w:rsidR="00754C0D" w:rsidRPr="00F5339C" w:rsidRDefault="00754C0D" w:rsidP="00014D95">
            <w:pPr>
              <w:spacing w:line="240" w:lineRule="auto"/>
              <w:rPr>
                <w:rFonts w:cstheme="minorHAnsi"/>
                <w:color w:val="000000"/>
                <w:sz w:val="20"/>
                <w:szCs w:val="20"/>
              </w:rPr>
            </w:pPr>
          </w:p>
        </w:tc>
      </w:tr>
    </w:tbl>
    <w:p w14:paraId="7B51FC24" w14:textId="77777777" w:rsidR="00754C0D" w:rsidRPr="00F5339C" w:rsidRDefault="00754C0D" w:rsidP="00DB5B81">
      <w:pPr>
        <w:pStyle w:val="a6"/>
        <w:widowControl w:val="0"/>
        <w:numPr>
          <w:ilvl w:val="1"/>
          <w:numId w:val="169"/>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E83FC0B" w14:textId="77777777" w:rsidTr="00014D95">
        <w:tc>
          <w:tcPr>
            <w:tcW w:w="8472" w:type="dxa"/>
          </w:tcPr>
          <w:p w14:paraId="1342F302" w14:textId="77777777" w:rsidR="00754C0D" w:rsidRPr="00F5339C" w:rsidRDefault="00754C0D" w:rsidP="00014D95">
            <w:pPr>
              <w:spacing w:line="240" w:lineRule="auto"/>
              <w:jc w:val="both"/>
              <w:rPr>
                <w:rFonts w:cstheme="minorHAnsi"/>
                <w:b/>
                <w:i/>
                <w:color w:val="000000"/>
                <w:sz w:val="20"/>
                <w:szCs w:val="20"/>
              </w:rPr>
            </w:pPr>
          </w:p>
          <w:p w14:paraId="0A714602" w14:textId="77777777" w:rsidR="00754C0D" w:rsidRPr="00F5339C" w:rsidRDefault="00754C0D" w:rsidP="00014D95">
            <w:pPr>
              <w:spacing w:after="120" w:line="240" w:lineRule="auto"/>
              <w:jc w:val="both"/>
              <w:rPr>
                <w:rFonts w:cstheme="minorHAnsi"/>
                <w:b/>
                <w:i/>
                <w:color w:val="000000"/>
                <w:sz w:val="20"/>
                <w:szCs w:val="20"/>
              </w:rPr>
            </w:pPr>
            <w:r w:rsidRPr="00F5339C">
              <w:rPr>
                <w:rFonts w:cstheme="minorHAnsi"/>
                <w:b/>
                <w:i/>
                <w:color w:val="000000"/>
                <w:sz w:val="20"/>
                <w:szCs w:val="20"/>
              </w:rPr>
              <w:t>-Προτεινόμενη Βιβλιογραφία</w:t>
            </w:r>
            <w:r w:rsidRPr="00F5339C">
              <w:rPr>
                <w:rFonts w:cstheme="minorHAnsi"/>
                <w:b/>
                <w:color w:val="000000"/>
                <w:sz w:val="20"/>
                <w:szCs w:val="20"/>
              </w:rPr>
              <w:t xml:space="preserve"> (πέρα από τις εκτενείς σημειώσεις του διδάσκοντος)</w:t>
            </w:r>
            <w:r w:rsidRPr="00F5339C">
              <w:rPr>
                <w:rFonts w:cstheme="minorHAnsi"/>
                <w:b/>
                <w:i/>
                <w:color w:val="000000"/>
                <w:sz w:val="20"/>
                <w:szCs w:val="20"/>
              </w:rPr>
              <w:t>:</w:t>
            </w:r>
          </w:p>
          <w:p w14:paraId="369769A2" w14:textId="77777777" w:rsidR="00754C0D" w:rsidRPr="00F5339C" w:rsidRDefault="00754C0D" w:rsidP="00014D95">
            <w:pPr>
              <w:pStyle w:val="a6"/>
              <w:spacing w:after="120" w:line="240" w:lineRule="auto"/>
              <w:ind w:left="448"/>
              <w:jc w:val="both"/>
              <w:rPr>
                <w:rFonts w:cstheme="minorHAnsi"/>
                <w:i/>
                <w:color w:val="000000"/>
                <w:sz w:val="20"/>
                <w:szCs w:val="20"/>
              </w:rPr>
            </w:pPr>
            <w:r w:rsidRPr="00F5339C">
              <w:rPr>
                <w:rFonts w:cstheme="minorHAnsi"/>
                <w:color w:val="000000"/>
                <w:sz w:val="20"/>
                <w:szCs w:val="20"/>
              </w:rPr>
              <w:t>Νικολαΐδου Σ.</w:t>
            </w:r>
            <w:r>
              <w:rPr>
                <w:rFonts w:cstheme="minorHAnsi"/>
                <w:color w:val="000000"/>
                <w:sz w:val="20"/>
                <w:szCs w:val="20"/>
              </w:rPr>
              <w:t xml:space="preserve"> </w:t>
            </w:r>
            <w:r w:rsidRPr="00F5339C">
              <w:rPr>
                <w:rFonts w:cstheme="minorHAnsi"/>
                <w:color w:val="000000"/>
                <w:sz w:val="20"/>
                <w:szCs w:val="20"/>
              </w:rPr>
              <w:t xml:space="preserve">– </w:t>
            </w:r>
            <w:proofErr w:type="spellStart"/>
            <w:r w:rsidRPr="00F5339C">
              <w:rPr>
                <w:rFonts w:cstheme="minorHAnsi"/>
                <w:color w:val="000000"/>
                <w:sz w:val="20"/>
                <w:szCs w:val="20"/>
              </w:rPr>
              <w:t>Γιακουμάτου</w:t>
            </w:r>
            <w:proofErr w:type="spellEnd"/>
            <w:r w:rsidRPr="00F5339C">
              <w:rPr>
                <w:rFonts w:cstheme="minorHAnsi"/>
                <w:color w:val="000000"/>
                <w:sz w:val="20"/>
                <w:szCs w:val="20"/>
              </w:rPr>
              <w:t xml:space="preserve"> Τ. (2001),</w:t>
            </w:r>
            <w:r w:rsidRPr="00F5339C">
              <w:rPr>
                <w:rFonts w:cstheme="minorHAnsi"/>
                <w:i/>
                <w:color w:val="000000"/>
                <w:sz w:val="20"/>
                <w:szCs w:val="20"/>
              </w:rPr>
              <w:t xml:space="preserve"> Διαδίκτυο και Διδασκαλία. </w:t>
            </w:r>
            <w:r w:rsidRPr="00F5339C">
              <w:rPr>
                <w:rFonts w:cstheme="minorHAnsi"/>
                <w:color w:val="000000"/>
                <w:sz w:val="20"/>
                <w:szCs w:val="20"/>
              </w:rPr>
              <w:t>Αθήνα: Κέδρος.</w:t>
            </w:r>
          </w:p>
          <w:p w14:paraId="69BC3A73" w14:textId="77777777" w:rsidR="00754C0D" w:rsidRPr="00F5339C" w:rsidRDefault="00754C0D" w:rsidP="00014D95">
            <w:pPr>
              <w:pStyle w:val="a6"/>
              <w:spacing w:after="120" w:line="240" w:lineRule="auto"/>
              <w:ind w:left="448"/>
              <w:jc w:val="both"/>
              <w:rPr>
                <w:rFonts w:cstheme="minorHAnsi"/>
                <w:color w:val="000000"/>
                <w:sz w:val="20"/>
                <w:szCs w:val="20"/>
              </w:rPr>
            </w:pPr>
          </w:p>
          <w:p w14:paraId="751B3C5E" w14:textId="77777777" w:rsidR="00754C0D" w:rsidRPr="00F5339C" w:rsidRDefault="00754C0D" w:rsidP="00014D95">
            <w:pPr>
              <w:pStyle w:val="a6"/>
              <w:spacing w:after="120" w:line="240" w:lineRule="auto"/>
              <w:ind w:left="448"/>
              <w:jc w:val="both"/>
              <w:rPr>
                <w:rFonts w:cstheme="minorHAnsi"/>
                <w:i/>
                <w:color w:val="000000"/>
                <w:sz w:val="20"/>
                <w:szCs w:val="20"/>
              </w:rPr>
            </w:pPr>
            <w:proofErr w:type="spellStart"/>
            <w:r w:rsidRPr="00F5339C">
              <w:rPr>
                <w:rFonts w:cstheme="minorHAnsi"/>
                <w:color w:val="000000"/>
                <w:sz w:val="20"/>
                <w:szCs w:val="20"/>
              </w:rPr>
              <w:t>Βακαλούδη</w:t>
            </w:r>
            <w:proofErr w:type="spellEnd"/>
            <w:r w:rsidRPr="00F5339C">
              <w:rPr>
                <w:rFonts w:cstheme="minorHAnsi"/>
                <w:color w:val="000000"/>
                <w:sz w:val="20"/>
                <w:szCs w:val="20"/>
              </w:rPr>
              <w:t xml:space="preserve"> Α. (2003).</w:t>
            </w:r>
            <w:r>
              <w:rPr>
                <w:rFonts w:cstheme="minorHAnsi"/>
                <w:i/>
                <w:color w:val="000000"/>
                <w:sz w:val="20"/>
                <w:szCs w:val="20"/>
              </w:rPr>
              <w:t xml:space="preserve"> </w:t>
            </w:r>
            <w:r w:rsidRPr="00F5339C">
              <w:rPr>
                <w:rFonts w:cstheme="minorHAnsi"/>
                <w:i/>
                <w:color w:val="000000"/>
                <w:sz w:val="20"/>
                <w:szCs w:val="20"/>
              </w:rPr>
              <w:t xml:space="preserve">Διδάσκοντας και Μαθαίνοντας με τις Νέες Τεχνολογίες Θεωρία και Πράξη, </w:t>
            </w:r>
            <w:r w:rsidRPr="00F5339C">
              <w:rPr>
                <w:rFonts w:cstheme="minorHAnsi"/>
                <w:color w:val="000000"/>
                <w:sz w:val="20"/>
                <w:szCs w:val="20"/>
              </w:rPr>
              <w:t>Αθήνα: Πατάκη.</w:t>
            </w:r>
            <w:r w:rsidRPr="00F5339C">
              <w:rPr>
                <w:rFonts w:cstheme="minorHAnsi"/>
                <w:i/>
                <w:color w:val="000000"/>
                <w:sz w:val="20"/>
                <w:szCs w:val="20"/>
              </w:rPr>
              <w:t xml:space="preserve"> </w:t>
            </w:r>
          </w:p>
          <w:p w14:paraId="30E7E640" w14:textId="77777777" w:rsidR="00754C0D" w:rsidRPr="00F5339C" w:rsidRDefault="00754C0D" w:rsidP="00014D95">
            <w:pPr>
              <w:pStyle w:val="a6"/>
              <w:spacing w:after="120" w:line="240" w:lineRule="auto"/>
              <w:ind w:left="448"/>
              <w:jc w:val="both"/>
              <w:rPr>
                <w:rFonts w:cstheme="minorHAnsi"/>
                <w:color w:val="000000"/>
                <w:sz w:val="20"/>
                <w:szCs w:val="20"/>
              </w:rPr>
            </w:pPr>
          </w:p>
          <w:p w14:paraId="4B78E1B7" w14:textId="77777777" w:rsidR="00754C0D" w:rsidRPr="00F5339C" w:rsidRDefault="00754C0D" w:rsidP="00014D95">
            <w:pPr>
              <w:pStyle w:val="a6"/>
              <w:spacing w:after="120" w:line="240" w:lineRule="auto"/>
              <w:ind w:left="448"/>
              <w:jc w:val="both"/>
              <w:rPr>
                <w:rFonts w:cstheme="minorHAnsi"/>
                <w:i/>
                <w:color w:val="000000"/>
                <w:sz w:val="20"/>
                <w:szCs w:val="20"/>
              </w:rPr>
            </w:pPr>
            <w:r w:rsidRPr="00F5339C">
              <w:rPr>
                <w:rFonts w:cstheme="minorHAnsi"/>
                <w:color w:val="000000"/>
                <w:sz w:val="20"/>
                <w:szCs w:val="20"/>
              </w:rPr>
              <w:t xml:space="preserve">Κόμης Β. (2004). </w:t>
            </w:r>
            <w:r w:rsidRPr="00F5339C">
              <w:rPr>
                <w:rFonts w:cstheme="minorHAnsi"/>
                <w:i/>
                <w:color w:val="000000"/>
                <w:sz w:val="20"/>
                <w:szCs w:val="20"/>
              </w:rPr>
              <w:t xml:space="preserve">Εισαγωγή στις Εκπαιδευτικές εφαρμογές των Τεχνολογιών της πληροφορικής και των Επικοινωνιών. </w:t>
            </w:r>
            <w:r w:rsidRPr="00F5339C">
              <w:rPr>
                <w:rFonts w:cstheme="minorHAnsi"/>
                <w:color w:val="000000"/>
                <w:sz w:val="20"/>
                <w:szCs w:val="20"/>
              </w:rPr>
              <w:t>Αθήνα: Νέων Τεχνολογιών.</w:t>
            </w:r>
          </w:p>
          <w:p w14:paraId="777819B8" w14:textId="77777777" w:rsidR="00754C0D" w:rsidRPr="00F5339C" w:rsidRDefault="00754C0D" w:rsidP="00014D95">
            <w:pPr>
              <w:spacing w:after="120" w:line="240" w:lineRule="auto"/>
              <w:jc w:val="both"/>
              <w:rPr>
                <w:rFonts w:cstheme="minorHAnsi"/>
                <w:b/>
                <w:i/>
                <w:color w:val="000000"/>
                <w:sz w:val="20"/>
                <w:szCs w:val="20"/>
              </w:rPr>
            </w:pPr>
            <w:r w:rsidRPr="00F5339C">
              <w:rPr>
                <w:rFonts w:cstheme="minorHAnsi"/>
                <w:b/>
                <w:i/>
                <w:color w:val="000000"/>
                <w:sz w:val="20"/>
                <w:szCs w:val="20"/>
              </w:rPr>
              <w:t>-Συναφή επιστημονικά περιοδικά:</w:t>
            </w:r>
          </w:p>
          <w:p w14:paraId="557FABCB" w14:textId="77777777" w:rsidR="00754C0D" w:rsidRPr="00F5339C" w:rsidRDefault="00754C0D" w:rsidP="00014D95">
            <w:pPr>
              <w:pStyle w:val="a6"/>
              <w:spacing w:after="120" w:line="240" w:lineRule="auto"/>
              <w:ind w:left="403"/>
              <w:jc w:val="both"/>
              <w:rPr>
                <w:rFonts w:cstheme="minorHAnsi"/>
                <w:i/>
                <w:color w:val="000000"/>
                <w:sz w:val="20"/>
                <w:szCs w:val="20"/>
              </w:rPr>
            </w:pPr>
            <w:r w:rsidRPr="00F5339C">
              <w:rPr>
                <w:rFonts w:cstheme="minorHAnsi"/>
                <w:i/>
                <w:color w:val="000000"/>
                <w:sz w:val="20"/>
                <w:szCs w:val="20"/>
                <w:lang w:val="en-US"/>
              </w:rPr>
              <w:t>T</w:t>
            </w:r>
            <w:r w:rsidRPr="00F5339C">
              <w:rPr>
                <w:rFonts w:cstheme="minorHAnsi"/>
                <w:i/>
                <w:color w:val="000000"/>
                <w:sz w:val="20"/>
                <w:szCs w:val="20"/>
              </w:rPr>
              <w:t>ο διαδικτυακό περιοδικό για τις Τ.Π.Ε. και τις εφαρμογές τους στην εκπαίδευση</w:t>
            </w:r>
          </w:p>
          <w:p w14:paraId="1DEE5FA4" w14:textId="77777777" w:rsidR="00754C0D" w:rsidRPr="00F5339C" w:rsidRDefault="00754C0D" w:rsidP="00014D95">
            <w:pPr>
              <w:pStyle w:val="a6"/>
              <w:spacing w:after="120" w:line="240" w:lineRule="auto"/>
              <w:ind w:left="403"/>
              <w:jc w:val="both"/>
              <w:rPr>
                <w:rFonts w:cstheme="minorHAnsi"/>
                <w:i/>
                <w:color w:val="000000"/>
                <w:sz w:val="20"/>
                <w:szCs w:val="20"/>
              </w:rPr>
            </w:pPr>
            <w:r w:rsidRPr="00F5339C">
              <w:rPr>
                <w:rFonts w:cstheme="minorHAnsi"/>
                <w:i/>
                <w:color w:val="000000"/>
                <w:sz w:val="20"/>
                <w:szCs w:val="20"/>
              </w:rPr>
              <w:t>http://i-teacher.gr/</w:t>
            </w:r>
          </w:p>
          <w:p w14:paraId="5CD7E8B3" w14:textId="77777777" w:rsidR="00754C0D" w:rsidRPr="00F5339C" w:rsidRDefault="00754C0D" w:rsidP="00014D95">
            <w:pPr>
              <w:pStyle w:val="a6"/>
              <w:spacing w:after="120" w:line="240" w:lineRule="auto"/>
              <w:ind w:left="403"/>
              <w:rPr>
                <w:rFonts w:cstheme="minorHAnsi"/>
                <w:i/>
                <w:color w:val="000000"/>
                <w:sz w:val="20"/>
                <w:szCs w:val="20"/>
              </w:rPr>
            </w:pPr>
          </w:p>
          <w:p w14:paraId="6206F7DD" w14:textId="77777777" w:rsidR="00754C0D" w:rsidRPr="00F5339C" w:rsidRDefault="00754C0D" w:rsidP="00014D95">
            <w:pPr>
              <w:pStyle w:val="a6"/>
              <w:spacing w:after="120" w:line="240" w:lineRule="auto"/>
              <w:ind w:left="403"/>
              <w:rPr>
                <w:rFonts w:cstheme="minorHAnsi"/>
                <w:i/>
                <w:color w:val="000000"/>
                <w:sz w:val="20"/>
                <w:szCs w:val="20"/>
              </w:rPr>
            </w:pPr>
            <w:r w:rsidRPr="00F5339C">
              <w:rPr>
                <w:rFonts w:cstheme="minorHAnsi"/>
                <w:i/>
                <w:color w:val="000000"/>
                <w:sz w:val="20"/>
                <w:szCs w:val="20"/>
              </w:rPr>
              <w:t>Θέματα Επιστημών και Τεχνολογίας στην Εκπαίδευση http://earthlab.uoi.gr/thete/index.php/thete/issue/archive</w:t>
            </w:r>
          </w:p>
          <w:p w14:paraId="405FB526" w14:textId="77777777" w:rsidR="00754C0D" w:rsidRPr="00F5339C" w:rsidRDefault="00754C0D" w:rsidP="00014D95">
            <w:pPr>
              <w:pStyle w:val="a6"/>
              <w:spacing w:after="120" w:line="240" w:lineRule="auto"/>
              <w:ind w:left="403"/>
              <w:rPr>
                <w:rFonts w:cstheme="minorHAnsi"/>
                <w:i/>
                <w:color w:val="000000"/>
                <w:sz w:val="20"/>
                <w:szCs w:val="20"/>
              </w:rPr>
            </w:pPr>
          </w:p>
          <w:p w14:paraId="32B540CE" w14:textId="77777777" w:rsidR="00754C0D" w:rsidRPr="00F5339C" w:rsidRDefault="00754C0D" w:rsidP="00014D95">
            <w:pPr>
              <w:pStyle w:val="a6"/>
              <w:spacing w:after="120" w:line="240" w:lineRule="auto"/>
              <w:ind w:left="403"/>
              <w:rPr>
                <w:rFonts w:cstheme="minorHAnsi"/>
                <w:i/>
                <w:color w:val="000000"/>
                <w:sz w:val="20"/>
                <w:szCs w:val="20"/>
              </w:rPr>
            </w:pPr>
            <w:r w:rsidRPr="00F5339C">
              <w:rPr>
                <w:rFonts w:cstheme="minorHAnsi"/>
                <w:i/>
                <w:color w:val="000000"/>
                <w:sz w:val="20"/>
                <w:szCs w:val="20"/>
              </w:rPr>
              <w:t>Ελληνική Επιστημονική Ένωση Τεχνολογιών Πληροφορίας &amp; Επικοινωνιών στην Εκπαίδευση http://www.etpe.gr</w:t>
            </w:r>
          </w:p>
        </w:tc>
      </w:tr>
    </w:tbl>
    <w:p w14:paraId="567E22DC" w14:textId="77777777" w:rsidR="00754C0D" w:rsidRPr="00F5339C" w:rsidRDefault="00754C0D" w:rsidP="00E71C40">
      <w:r w:rsidRPr="00F5339C">
        <w:br w:type="page"/>
      </w:r>
    </w:p>
    <w:p w14:paraId="400C37F9" w14:textId="77777777" w:rsidR="00754C0D" w:rsidRPr="00F5339C" w:rsidRDefault="009D46CA" w:rsidP="00754C0D">
      <w:pPr>
        <w:pStyle w:val="3"/>
        <w:spacing w:before="240" w:after="240"/>
        <w:jc w:val="center"/>
        <w:rPr>
          <w:rFonts w:cstheme="minorHAnsi"/>
          <w:sz w:val="24"/>
          <w:szCs w:val="24"/>
        </w:rPr>
      </w:pPr>
      <w:hyperlink r:id="rId151" w:history="1">
        <w:bookmarkStart w:id="118" w:name="_Toc168241119"/>
        <w:r w:rsidR="00754C0D" w:rsidRPr="00F5339C">
          <w:rPr>
            <w:rFonts w:cstheme="minorHAnsi"/>
            <w:sz w:val="24"/>
            <w:szCs w:val="24"/>
          </w:rPr>
          <w:t xml:space="preserve">Πληροφορική ΙΙΙ – </w:t>
        </w:r>
      </w:hyperlink>
      <w:r w:rsidR="00754C0D" w:rsidRPr="00F5339C">
        <w:rPr>
          <w:rFonts w:cstheme="minorHAnsi"/>
          <w:sz w:val="24"/>
          <w:szCs w:val="24"/>
        </w:rPr>
        <w:t>Αξιοποίηση Πολυμέσων (Επεξεργασία Εικόνας / Ήχου)</w:t>
      </w:r>
      <w:bookmarkEnd w:id="118"/>
    </w:p>
    <w:p w14:paraId="2FCC346F" w14:textId="77777777" w:rsidR="00754C0D" w:rsidRPr="00F5339C" w:rsidRDefault="00754C0D" w:rsidP="00754C0D">
      <w:pPr>
        <w:jc w:val="center"/>
        <w:rPr>
          <w:b/>
          <w:bCs/>
        </w:rPr>
      </w:pPr>
      <w:r w:rsidRPr="00F5339C">
        <w:rPr>
          <w:b/>
          <w:bCs/>
        </w:rPr>
        <w:t>(Ν. ΣΟΥΜΑΣ)</w:t>
      </w:r>
    </w:p>
    <w:p w14:paraId="48044C28"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67EA7F75" w14:textId="77777777" w:rsidR="00754C0D" w:rsidRPr="00F5339C" w:rsidRDefault="00754C0D" w:rsidP="00DB5B81">
      <w:pPr>
        <w:pStyle w:val="a6"/>
        <w:widowControl w:val="0"/>
        <w:numPr>
          <w:ilvl w:val="0"/>
          <w:numId w:val="124"/>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363"/>
        <w:gridCol w:w="1005"/>
        <w:gridCol w:w="1323"/>
        <w:gridCol w:w="338"/>
        <w:gridCol w:w="1279"/>
      </w:tblGrid>
      <w:tr w:rsidR="00754C0D" w:rsidRPr="00F5339C" w14:paraId="4F171777"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2A289F0C"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ΟΝΟΜΑΤΕΠΩΝΥΜΟ ΔΙΔΑΣΚΟΝΤΟΣ</w:t>
            </w:r>
          </w:p>
        </w:tc>
        <w:tc>
          <w:tcPr>
            <w:tcW w:w="5312" w:type="dxa"/>
            <w:gridSpan w:val="5"/>
            <w:tcBorders>
              <w:top w:val="single" w:sz="4" w:space="0" w:color="auto"/>
              <w:left w:val="single" w:sz="4" w:space="0" w:color="auto"/>
              <w:bottom w:val="single" w:sz="4" w:space="0" w:color="auto"/>
              <w:right w:val="single" w:sz="4" w:space="0" w:color="auto"/>
            </w:tcBorders>
          </w:tcPr>
          <w:p w14:paraId="736A464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ΝΙΚΟΛΑΟΣ ΣΟΥΜΑΣ</w:t>
            </w:r>
          </w:p>
        </w:tc>
      </w:tr>
      <w:tr w:rsidR="00754C0D" w:rsidRPr="00F5339C" w14:paraId="219FAC62"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43EC0BDE"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ΕΞΑΜΗΝΟ ΔΙΔΑΣΚΑΛΙΑΣ</w:t>
            </w:r>
          </w:p>
        </w:tc>
        <w:tc>
          <w:tcPr>
            <w:tcW w:w="5312" w:type="dxa"/>
            <w:gridSpan w:val="5"/>
            <w:tcBorders>
              <w:top w:val="single" w:sz="4" w:space="0" w:color="auto"/>
              <w:left w:val="single" w:sz="4" w:space="0" w:color="auto"/>
              <w:bottom w:val="single" w:sz="4" w:space="0" w:color="auto"/>
              <w:right w:val="single" w:sz="4" w:space="0" w:color="auto"/>
            </w:tcBorders>
          </w:tcPr>
          <w:p w14:paraId="5190231B"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ΧΕΙΜΕΡΙΝΟ</w:t>
            </w:r>
          </w:p>
        </w:tc>
      </w:tr>
      <w:tr w:rsidR="00754C0D" w:rsidRPr="00F5339C" w14:paraId="4A18C56C" w14:textId="77777777" w:rsidTr="00014D95">
        <w:tc>
          <w:tcPr>
            <w:tcW w:w="3205" w:type="dxa"/>
            <w:shd w:val="clear" w:color="auto" w:fill="DDD9C3"/>
          </w:tcPr>
          <w:p w14:paraId="05A502D2"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ΣΧΟΛΗ</w:t>
            </w:r>
          </w:p>
        </w:tc>
        <w:tc>
          <w:tcPr>
            <w:tcW w:w="5312" w:type="dxa"/>
            <w:gridSpan w:val="5"/>
          </w:tcPr>
          <w:p w14:paraId="2669F640"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ΑΝΘΡΩΠΙΣΤΙΚΩΝ ΕΠΙΣΤΗΜΩΝ ΚΑΙ ΠΟΛΙΤΙΣΜΙΚΩΝ ΣΠΟΥΔΩΝ</w:t>
            </w:r>
          </w:p>
        </w:tc>
      </w:tr>
      <w:tr w:rsidR="00754C0D" w:rsidRPr="00F5339C" w14:paraId="44F3D4E4" w14:textId="77777777" w:rsidTr="00014D95">
        <w:tc>
          <w:tcPr>
            <w:tcW w:w="3205" w:type="dxa"/>
            <w:shd w:val="clear" w:color="auto" w:fill="DDD9C3"/>
          </w:tcPr>
          <w:p w14:paraId="335AA7B6"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ΤΜΗΜΑ</w:t>
            </w:r>
          </w:p>
        </w:tc>
        <w:tc>
          <w:tcPr>
            <w:tcW w:w="5312" w:type="dxa"/>
            <w:gridSpan w:val="5"/>
          </w:tcPr>
          <w:p w14:paraId="37E0C50A"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ΦΙΛΟΛΟΓΙΑΣ</w:t>
            </w:r>
          </w:p>
        </w:tc>
      </w:tr>
      <w:tr w:rsidR="00754C0D" w:rsidRPr="00F5339C" w14:paraId="76001D90" w14:textId="77777777" w:rsidTr="00014D95">
        <w:tc>
          <w:tcPr>
            <w:tcW w:w="3205" w:type="dxa"/>
            <w:shd w:val="clear" w:color="auto" w:fill="DDD9C3"/>
          </w:tcPr>
          <w:p w14:paraId="593B1AE0"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ΕΠΙΠΕΔΟ ΣΠΟΥΔΩΝ </w:t>
            </w:r>
          </w:p>
        </w:tc>
        <w:tc>
          <w:tcPr>
            <w:tcW w:w="5312" w:type="dxa"/>
            <w:gridSpan w:val="5"/>
          </w:tcPr>
          <w:p w14:paraId="4B82DA5E"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ΠΡΟΠΤΥΧΙΑΚΟ</w:t>
            </w:r>
          </w:p>
        </w:tc>
      </w:tr>
      <w:tr w:rsidR="00754C0D" w:rsidRPr="00F5339C" w14:paraId="4D6B66B6" w14:textId="77777777" w:rsidTr="00014D95">
        <w:tc>
          <w:tcPr>
            <w:tcW w:w="3205" w:type="dxa"/>
            <w:shd w:val="clear" w:color="auto" w:fill="DDD9C3"/>
          </w:tcPr>
          <w:p w14:paraId="7D7B2035"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ΚΩΔΙΚΟΣ ΜΑΘΗΜΑΤΟΣ</w:t>
            </w:r>
          </w:p>
        </w:tc>
        <w:tc>
          <w:tcPr>
            <w:tcW w:w="1439" w:type="dxa"/>
          </w:tcPr>
          <w:p w14:paraId="778F9E0B" w14:textId="77777777" w:rsidR="00754C0D" w:rsidRPr="00F5339C" w:rsidRDefault="00754C0D" w:rsidP="00014D95">
            <w:pPr>
              <w:spacing w:line="240" w:lineRule="auto"/>
              <w:rPr>
                <w:rFonts w:cstheme="minorHAnsi"/>
                <w:bCs/>
                <w:color w:val="000000"/>
                <w:sz w:val="20"/>
                <w:szCs w:val="20"/>
              </w:rPr>
            </w:pPr>
            <w:r w:rsidRPr="00F5339C">
              <w:rPr>
                <w:rFonts w:cstheme="minorHAnsi"/>
                <w:bCs/>
                <w:color w:val="000000"/>
                <w:sz w:val="20"/>
                <w:szCs w:val="20"/>
              </w:rPr>
              <w:t>ΠΛΗΡΟΦ ΙΙΙ</w:t>
            </w:r>
          </w:p>
        </w:tc>
        <w:tc>
          <w:tcPr>
            <w:tcW w:w="2282" w:type="dxa"/>
            <w:gridSpan w:val="2"/>
            <w:shd w:val="clear" w:color="auto" w:fill="DDD9C3"/>
          </w:tcPr>
          <w:p w14:paraId="5BAEF186"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ΕΞΑΜΗΝΟ ΣΠΟΥΔΩΝ</w:t>
            </w:r>
          </w:p>
        </w:tc>
        <w:tc>
          <w:tcPr>
            <w:tcW w:w="1591" w:type="dxa"/>
            <w:gridSpan w:val="2"/>
          </w:tcPr>
          <w:p w14:paraId="61748050" w14:textId="77777777" w:rsidR="00754C0D" w:rsidRPr="00F5339C" w:rsidRDefault="00754C0D" w:rsidP="00014D95">
            <w:pPr>
              <w:spacing w:line="240" w:lineRule="auto"/>
              <w:rPr>
                <w:rFonts w:cstheme="minorHAnsi"/>
                <w:bCs/>
                <w:color w:val="000000"/>
                <w:sz w:val="20"/>
                <w:szCs w:val="20"/>
              </w:rPr>
            </w:pPr>
            <w:r w:rsidRPr="00F5339C">
              <w:rPr>
                <w:rFonts w:cstheme="minorHAnsi"/>
                <w:bCs/>
                <w:color w:val="000000"/>
                <w:sz w:val="20"/>
                <w:szCs w:val="20"/>
              </w:rPr>
              <w:t>Β΄</w:t>
            </w:r>
          </w:p>
        </w:tc>
      </w:tr>
      <w:tr w:rsidR="00754C0D" w:rsidRPr="00F5339C" w14:paraId="617580E5" w14:textId="77777777" w:rsidTr="00014D95">
        <w:trPr>
          <w:trHeight w:val="323"/>
        </w:trPr>
        <w:tc>
          <w:tcPr>
            <w:tcW w:w="3205" w:type="dxa"/>
            <w:shd w:val="clear" w:color="auto" w:fill="DDD9C3"/>
            <w:vAlign w:val="center"/>
          </w:tcPr>
          <w:p w14:paraId="2C50324E"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ΤΙΤΛΟΣ ΜΑΘΗΜΑΤΟΣ</w:t>
            </w:r>
          </w:p>
        </w:tc>
        <w:tc>
          <w:tcPr>
            <w:tcW w:w="5312" w:type="dxa"/>
            <w:gridSpan w:val="5"/>
            <w:vAlign w:val="center"/>
          </w:tcPr>
          <w:p w14:paraId="1BA69A2D" w14:textId="441DBE1C" w:rsidR="00754C0D" w:rsidRPr="00F5339C" w:rsidRDefault="009D46CA" w:rsidP="00014D95">
            <w:pPr>
              <w:spacing w:line="240" w:lineRule="auto"/>
              <w:rPr>
                <w:rFonts w:cstheme="minorHAnsi"/>
                <w:color w:val="000000"/>
                <w:sz w:val="20"/>
                <w:szCs w:val="20"/>
              </w:rPr>
            </w:pPr>
            <w:hyperlink r:id="rId152" w:history="1">
              <w:r w:rsidR="00A35791" w:rsidRPr="00A35791">
                <w:rPr>
                  <w:rFonts w:cstheme="minorHAnsi"/>
                  <w:sz w:val="20"/>
                  <w:szCs w:val="20"/>
                </w:rPr>
                <w:t xml:space="preserve">ΠΛΗΡΟΦΟΡΙΚΗ ΙΙΙ - </w:t>
              </w:r>
            </w:hyperlink>
            <w:r w:rsidR="00A35791" w:rsidRPr="00A35791">
              <w:rPr>
                <w:rFonts w:cstheme="minorHAnsi"/>
                <w:sz w:val="20"/>
                <w:szCs w:val="20"/>
              </w:rPr>
              <w:t>ΑΞΙΟΠΟΙΗΣΗ ΠΟΛΥΜΕΣΩΝ (ΕΠΕΞΕΡΓΑΣΙΑ ΕΙΚΟΝΑΣ / ΉΧΟΥ)</w:t>
            </w:r>
          </w:p>
        </w:tc>
      </w:tr>
      <w:tr w:rsidR="00754C0D" w:rsidRPr="00F5339C" w14:paraId="23FDFE01" w14:textId="77777777" w:rsidTr="00014D95">
        <w:trPr>
          <w:trHeight w:val="196"/>
        </w:trPr>
        <w:tc>
          <w:tcPr>
            <w:tcW w:w="5718" w:type="dxa"/>
            <w:gridSpan w:val="3"/>
            <w:shd w:val="clear" w:color="auto" w:fill="DDD9C3"/>
            <w:vAlign w:val="center"/>
          </w:tcPr>
          <w:p w14:paraId="73DEB525"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 xml:space="preserve">ΑΥΤΟΤΕΛΕΙΣ ΔΙΔΑΚΤΙΚΕΣ ΔΡΑΣΤΗΡΙΟΤΗΤΕΣ </w:t>
            </w:r>
            <w:r w:rsidRPr="00F5339C">
              <w:rPr>
                <w:rFonts w:cstheme="minorHAnsi"/>
                <w:b/>
                <w:color w:val="000000"/>
                <w:sz w:val="20"/>
                <w:szCs w:val="20"/>
              </w:rPr>
              <w:br/>
            </w:r>
            <w:r w:rsidRPr="00F5339C">
              <w:rPr>
                <w:rFonts w:cstheme="minorHAnsi"/>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41D8321F"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ΕΒΔΟΜΑΔΙΑΙΕΣ</w:t>
            </w:r>
            <w:r w:rsidRPr="00F5339C">
              <w:rPr>
                <w:rFonts w:cstheme="minorHAnsi"/>
                <w:b/>
                <w:color w:val="000000"/>
                <w:sz w:val="20"/>
                <w:szCs w:val="20"/>
              </w:rPr>
              <w:br/>
              <w:t>ΩΡΕΣ Δ</w:t>
            </w:r>
            <w:r w:rsidRPr="00F5339C">
              <w:rPr>
                <w:rFonts w:cstheme="minorHAnsi"/>
                <w:b/>
                <w:color w:val="000000"/>
                <w:sz w:val="20"/>
                <w:szCs w:val="20"/>
                <w:shd w:val="clear" w:color="auto" w:fill="DDD9C3"/>
              </w:rPr>
              <w:t>ΙΔ</w:t>
            </w:r>
            <w:r w:rsidRPr="00F5339C">
              <w:rPr>
                <w:rFonts w:cstheme="minorHAnsi"/>
                <w:b/>
                <w:color w:val="000000"/>
                <w:sz w:val="20"/>
                <w:szCs w:val="20"/>
              </w:rPr>
              <w:t>ΑΣΚΑΛΙΑΣ</w:t>
            </w:r>
          </w:p>
        </w:tc>
        <w:tc>
          <w:tcPr>
            <w:tcW w:w="1240" w:type="dxa"/>
            <w:shd w:val="clear" w:color="auto" w:fill="DDD9C3"/>
            <w:vAlign w:val="center"/>
          </w:tcPr>
          <w:p w14:paraId="1E079579"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ΠΙΣΤΩΤΙΚΕΣ ΜΟΝΑΔΕΣ</w:t>
            </w:r>
          </w:p>
        </w:tc>
      </w:tr>
      <w:tr w:rsidR="00754C0D" w:rsidRPr="00F5339C" w14:paraId="6F3D0350" w14:textId="77777777" w:rsidTr="00014D95">
        <w:trPr>
          <w:trHeight w:val="194"/>
        </w:trPr>
        <w:tc>
          <w:tcPr>
            <w:tcW w:w="5718" w:type="dxa"/>
            <w:gridSpan w:val="3"/>
          </w:tcPr>
          <w:p w14:paraId="620624EF" w14:textId="77777777" w:rsidR="00754C0D" w:rsidRPr="00F5339C" w:rsidRDefault="00754C0D" w:rsidP="00014D95">
            <w:pPr>
              <w:spacing w:line="240" w:lineRule="auto"/>
              <w:jc w:val="right"/>
              <w:rPr>
                <w:rFonts w:cstheme="minorHAnsi"/>
                <w:sz w:val="20"/>
                <w:szCs w:val="20"/>
              </w:rPr>
            </w:pPr>
            <w:r w:rsidRPr="00F5339C">
              <w:rPr>
                <w:rFonts w:cstheme="minorHAnsi"/>
                <w:sz w:val="20"/>
                <w:szCs w:val="20"/>
              </w:rPr>
              <w:t>Διαλέξεις και Εργαστηριακές Ασκήσεις στο Εργαστήριο</w:t>
            </w:r>
          </w:p>
          <w:p w14:paraId="20C3C3FC" w14:textId="77777777" w:rsidR="00754C0D" w:rsidRPr="00F5339C" w:rsidRDefault="00754C0D" w:rsidP="00014D95">
            <w:pPr>
              <w:spacing w:line="240" w:lineRule="auto"/>
              <w:jc w:val="center"/>
              <w:rPr>
                <w:rFonts w:cstheme="minorHAnsi"/>
                <w:color w:val="000000"/>
                <w:sz w:val="20"/>
                <w:szCs w:val="20"/>
              </w:rPr>
            </w:pPr>
            <w:r w:rsidRPr="00F5339C">
              <w:rPr>
                <w:rFonts w:cstheme="minorHAnsi"/>
                <w:sz w:val="20"/>
                <w:szCs w:val="20"/>
              </w:rPr>
              <w:t>(Εργαστηριακό Μάθημα)</w:t>
            </w:r>
            <w:r w:rsidRPr="00F5339C">
              <w:rPr>
                <w:rFonts w:cstheme="minorHAnsi"/>
                <w:b/>
                <w:sz w:val="20"/>
                <w:szCs w:val="20"/>
              </w:rPr>
              <w:t xml:space="preserve"> </w:t>
            </w:r>
          </w:p>
        </w:tc>
        <w:tc>
          <w:tcPr>
            <w:tcW w:w="1559" w:type="dxa"/>
            <w:gridSpan w:val="2"/>
          </w:tcPr>
          <w:p w14:paraId="11426840"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3</w:t>
            </w:r>
          </w:p>
        </w:tc>
        <w:tc>
          <w:tcPr>
            <w:tcW w:w="1240" w:type="dxa"/>
          </w:tcPr>
          <w:p w14:paraId="3BA62097"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2</w:t>
            </w:r>
          </w:p>
        </w:tc>
      </w:tr>
      <w:tr w:rsidR="00754C0D" w:rsidRPr="00F5339C" w14:paraId="2EBB10AD" w14:textId="77777777" w:rsidTr="00014D95">
        <w:trPr>
          <w:trHeight w:val="194"/>
        </w:trPr>
        <w:tc>
          <w:tcPr>
            <w:tcW w:w="5718" w:type="dxa"/>
            <w:gridSpan w:val="3"/>
            <w:shd w:val="clear" w:color="auto" w:fill="DDD9C3"/>
          </w:tcPr>
          <w:p w14:paraId="12B518B0" w14:textId="77777777" w:rsidR="00754C0D" w:rsidRPr="00F5339C" w:rsidRDefault="00754C0D" w:rsidP="00014D95">
            <w:pPr>
              <w:spacing w:line="240" w:lineRule="auto"/>
              <w:rPr>
                <w:rFonts w:cstheme="minorHAnsi"/>
                <w:i/>
                <w:color w:val="000000"/>
                <w:sz w:val="20"/>
                <w:szCs w:val="20"/>
              </w:rPr>
            </w:pPr>
            <w:r w:rsidRPr="00F5339C">
              <w:rPr>
                <w:rFonts w:cstheme="minorHAnsi"/>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4880DEE5" w14:textId="77777777" w:rsidR="00754C0D" w:rsidRPr="00F5339C" w:rsidRDefault="00754C0D" w:rsidP="00014D95">
            <w:pPr>
              <w:spacing w:line="240" w:lineRule="auto"/>
              <w:jc w:val="right"/>
              <w:rPr>
                <w:rFonts w:cstheme="minorHAnsi"/>
                <w:color w:val="000000"/>
                <w:sz w:val="20"/>
                <w:szCs w:val="20"/>
              </w:rPr>
            </w:pPr>
          </w:p>
        </w:tc>
        <w:tc>
          <w:tcPr>
            <w:tcW w:w="1240" w:type="dxa"/>
          </w:tcPr>
          <w:p w14:paraId="12F3D18F" w14:textId="77777777" w:rsidR="00754C0D" w:rsidRPr="00F5339C" w:rsidRDefault="00754C0D" w:rsidP="00014D95">
            <w:pPr>
              <w:spacing w:line="240" w:lineRule="auto"/>
              <w:rPr>
                <w:rFonts w:cstheme="minorHAnsi"/>
                <w:color w:val="000000"/>
                <w:sz w:val="20"/>
                <w:szCs w:val="20"/>
              </w:rPr>
            </w:pPr>
          </w:p>
        </w:tc>
      </w:tr>
      <w:tr w:rsidR="00754C0D" w:rsidRPr="00F5339C" w14:paraId="7637F2D9" w14:textId="77777777" w:rsidTr="00014D95">
        <w:trPr>
          <w:trHeight w:val="599"/>
        </w:trPr>
        <w:tc>
          <w:tcPr>
            <w:tcW w:w="3205" w:type="dxa"/>
            <w:shd w:val="clear" w:color="auto" w:fill="DDD9C3"/>
          </w:tcPr>
          <w:p w14:paraId="597B7963" w14:textId="77777777" w:rsidR="00754C0D" w:rsidRPr="00F5339C" w:rsidRDefault="00754C0D" w:rsidP="00014D95">
            <w:pPr>
              <w:spacing w:line="240" w:lineRule="auto"/>
              <w:jc w:val="right"/>
              <w:rPr>
                <w:rFonts w:cstheme="minorHAnsi"/>
                <w:i/>
                <w:color w:val="000000"/>
                <w:sz w:val="20"/>
                <w:szCs w:val="20"/>
              </w:rPr>
            </w:pPr>
            <w:r w:rsidRPr="00F5339C">
              <w:rPr>
                <w:rFonts w:cstheme="minorHAnsi"/>
                <w:b/>
                <w:color w:val="000000"/>
                <w:sz w:val="20"/>
                <w:szCs w:val="20"/>
              </w:rPr>
              <w:t>ΤΥΠΟΣ ΜΑΘΗΜΑΤΟΣ</w:t>
            </w:r>
            <w:r w:rsidRPr="00F5339C">
              <w:rPr>
                <w:rFonts w:cstheme="minorHAnsi"/>
                <w:i/>
                <w:color w:val="000000"/>
                <w:sz w:val="20"/>
                <w:szCs w:val="20"/>
              </w:rPr>
              <w:t xml:space="preserve"> </w:t>
            </w:r>
          </w:p>
          <w:p w14:paraId="70ECC22C" w14:textId="77777777" w:rsidR="00754C0D" w:rsidRPr="00F5339C" w:rsidRDefault="00754C0D" w:rsidP="00014D95">
            <w:pPr>
              <w:spacing w:line="240" w:lineRule="auto"/>
              <w:jc w:val="right"/>
              <w:rPr>
                <w:rFonts w:cstheme="minorHAnsi"/>
                <w:i/>
                <w:color w:val="000000"/>
                <w:sz w:val="20"/>
                <w:szCs w:val="20"/>
              </w:rPr>
            </w:pPr>
            <w:r w:rsidRPr="00F5339C">
              <w:rPr>
                <w:rFonts w:cstheme="minorHAnsi"/>
                <w:i/>
                <w:color w:val="000000"/>
                <w:sz w:val="20"/>
                <w:szCs w:val="20"/>
              </w:rPr>
              <w:t xml:space="preserve">γενικού υποβάθρου, </w:t>
            </w:r>
            <w:r w:rsidRPr="00F5339C">
              <w:rPr>
                <w:rFonts w:cstheme="minorHAnsi"/>
                <w:i/>
                <w:color w:val="000000"/>
                <w:sz w:val="20"/>
                <w:szCs w:val="20"/>
              </w:rPr>
              <w:br/>
              <w:t xml:space="preserve">ειδικού υποβάθρου, ειδίκευσης </w:t>
            </w:r>
          </w:p>
          <w:p w14:paraId="45E211D0" w14:textId="77777777" w:rsidR="00754C0D" w:rsidRPr="00F5339C" w:rsidRDefault="00754C0D" w:rsidP="00014D95">
            <w:pPr>
              <w:spacing w:line="240" w:lineRule="auto"/>
              <w:jc w:val="right"/>
              <w:rPr>
                <w:rFonts w:cstheme="minorHAnsi"/>
                <w:b/>
                <w:color w:val="000000"/>
                <w:sz w:val="20"/>
                <w:szCs w:val="20"/>
              </w:rPr>
            </w:pPr>
            <w:r w:rsidRPr="00F5339C">
              <w:rPr>
                <w:rFonts w:cstheme="minorHAnsi"/>
                <w:i/>
                <w:color w:val="000000"/>
                <w:sz w:val="20"/>
                <w:szCs w:val="20"/>
              </w:rPr>
              <w:t>γενικών γνώσεων, ανάπτυξης δεξιοτήτων</w:t>
            </w:r>
          </w:p>
        </w:tc>
        <w:tc>
          <w:tcPr>
            <w:tcW w:w="5312" w:type="dxa"/>
            <w:gridSpan w:val="5"/>
          </w:tcPr>
          <w:p w14:paraId="5372926B" w14:textId="77777777" w:rsidR="00624CF9" w:rsidRDefault="00624CF9" w:rsidP="00624CF9">
            <w:pPr>
              <w:spacing w:line="240" w:lineRule="auto"/>
              <w:rPr>
                <w:rFonts w:cstheme="minorHAnsi"/>
                <w:color w:val="000000"/>
                <w:sz w:val="20"/>
                <w:szCs w:val="20"/>
              </w:rPr>
            </w:pPr>
            <w:r>
              <w:rPr>
                <w:rFonts w:cstheme="minorHAnsi"/>
                <w:color w:val="000000"/>
                <w:sz w:val="20"/>
                <w:szCs w:val="20"/>
              </w:rPr>
              <w:t>ΕΡΓΑΣΤΗΡΙΑΚΌ ΜΑΘΗΜΑ ΕΛΕΥΘΕΡΗΣ ΕΠΙΛΟΓΗΣ (ΠΡΟΑΙΡΕΤΙΚΌ)</w:t>
            </w:r>
          </w:p>
          <w:p w14:paraId="0CD22DE9" w14:textId="6D67E2F8" w:rsidR="00754C0D" w:rsidRPr="00F5339C" w:rsidRDefault="00624CF9" w:rsidP="00624CF9">
            <w:pPr>
              <w:spacing w:line="240" w:lineRule="auto"/>
              <w:rPr>
                <w:rFonts w:cstheme="minorHAnsi"/>
                <w:color w:val="000000"/>
                <w:sz w:val="20"/>
                <w:szCs w:val="20"/>
              </w:rPr>
            </w:pPr>
            <w:r w:rsidRPr="00F5339C">
              <w:rPr>
                <w:rFonts w:cstheme="minorHAnsi"/>
                <w:color w:val="000000"/>
                <w:sz w:val="20"/>
                <w:szCs w:val="20"/>
              </w:rPr>
              <w:t>ΕΙΔΙΚΟΥ ΥΠΟΒΑΘΡΟΥ -</w:t>
            </w:r>
            <w:r>
              <w:rPr>
                <w:rFonts w:cstheme="minorHAnsi"/>
                <w:color w:val="000000"/>
                <w:sz w:val="20"/>
                <w:szCs w:val="20"/>
              </w:rPr>
              <w:t xml:space="preserve"> </w:t>
            </w:r>
            <w:r w:rsidRPr="00F5339C">
              <w:rPr>
                <w:rFonts w:cstheme="minorHAnsi"/>
                <w:color w:val="000000"/>
                <w:sz w:val="20"/>
                <w:szCs w:val="20"/>
              </w:rPr>
              <w:t>ΕΙΔΙΚΕΥΣΗΣ ΓΕΝΙΚΩΝ ΓΝΩΣΕΩΝ ΚΑΙ ΑΝΑΠΤΥΞΗΣ ΔΕΞΙΟΤΗΤΩΝ</w:t>
            </w:r>
          </w:p>
        </w:tc>
      </w:tr>
      <w:tr w:rsidR="00754C0D" w:rsidRPr="00F5339C" w14:paraId="7848FDDC" w14:textId="77777777" w:rsidTr="00014D95">
        <w:tc>
          <w:tcPr>
            <w:tcW w:w="3205" w:type="dxa"/>
            <w:shd w:val="clear" w:color="auto" w:fill="DDD9C3"/>
          </w:tcPr>
          <w:p w14:paraId="5B6C594E"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ΠΡΟΑΠΑΙΤΟΥΜΕΝΑ ΜΑΘΗΜΑΤΑ:</w:t>
            </w:r>
          </w:p>
          <w:p w14:paraId="66AAE385" w14:textId="77777777" w:rsidR="00754C0D" w:rsidRPr="00F5339C" w:rsidRDefault="00754C0D" w:rsidP="00014D95">
            <w:pPr>
              <w:spacing w:line="240" w:lineRule="auto"/>
              <w:jc w:val="right"/>
              <w:rPr>
                <w:rFonts w:cstheme="minorHAnsi"/>
                <w:b/>
                <w:color w:val="000000"/>
                <w:sz w:val="20"/>
                <w:szCs w:val="20"/>
              </w:rPr>
            </w:pPr>
          </w:p>
        </w:tc>
        <w:tc>
          <w:tcPr>
            <w:tcW w:w="5312" w:type="dxa"/>
            <w:gridSpan w:val="5"/>
          </w:tcPr>
          <w:p w14:paraId="44E74B85" w14:textId="1E93226C" w:rsidR="00754C0D" w:rsidRPr="00F5339C" w:rsidRDefault="009E6922" w:rsidP="00014D95">
            <w:pPr>
              <w:spacing w:line="240" w:lineRule="auto"/>
              <w:rPr>
                <w:rFonts w:cstheme="minorHAnsi"/>
                <w:color w:val="000000"/>
                <w:sz w:val="20"/>
                <w:szCs w:val="20"/>
              </w:rPr>
            </w:pPr>
            <w:r>
              <w:rPr>
                <w:rFonts w:cstheme="minorHAnsi"/>
                <w:color w:val="000000"/>
                <w:sz w:val="20"/>
                <w:szCs w:val="20"/>
              </w:rPr>
              <w:t>-</w:t>
            </w:r>
          </w:p>
        </w:tc>
      </w:tr>
      <w:tr w:rsidR="00754C0D" w:rsidRPr="00F5339C" w14:paraId="6A3885FA" w14:textId="77777777" w:rsidTr="00014D95">
        <w:tc>
          <w:tcPr>
            <w:tcW w:w="3205" w:type="dxa"/>
            <w:shd w:val="clear" w:color="auto" w:fill="DDD9C3"/>
          </w:tcPr>
          <w:p w14:paraId="233FEB3E"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ΓΛΩΣΣΑ ΔΙΔΑΣΚΑΛΙΑΣ και ΕΞΕΤΑΣΕΩΝ:</w:t>
            </w:r>
          </w:p>
        </w:tc>
        <w:tc>
          <w:tcPr>
            <w:tcW w:w="5312" w:type="dxa"/>
            <w:gridSpan w:val="5"/>
          </w:tcPr>
          <w:p w14:paraId="663068FC" w14:textId="68577995" w:rsidR="00754C0D" w:rsidRPr="00F5339C" w:rsidRDefault="009E6922" w:rsidP="00014D95">
            <w:pPr>
              <w:spacing w:line="240" w:lineRule="auto"/>
              <w:rPr>
                <w:rFonts w:cstheme="minorHAnsi"/>
                <w:color w:val="000000"/>
                <w:sz w:val="20"/>
                <w:szCs w:val="20"/>
              </w:rPr>
            </w:pPr>
            <w:r w:rsidRPr="00F5339C">
              <w:rPr>
                <w:rFonts w:cstheme="minorHAnsi"/>
                <w:color w:val="000000"/>
                <w:sz w:val="20"/>
                <w:szCs w:val="20"/>
              </w:rPr>
              <w:t>ΕΛΛΗΝΙΚΗ</w:t>
            </w:r>
          </w:p>
        </w:tc>
      </w:tr>
      <w:tr w:rsidR="00754C0D" w:rsidRPr="00F5339C" w14:paraId="47C1D6BD" w14:textId="77777777" w:rsidTr="00014D95">
        <w:tc>
          <w:tcPr>
            <w:tcW w:w="3205" w:type="dxa"/>
            <w:shd w:val="clear" w:color="auto" w:fill="DDD9C3"/>
          </w:tcPr>
          <w:p w14:paraId="1578C062"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ΤΟ ΜΑΘΗΜΑ ΠΡΟΣΦΕΡΕΤΑΙ ΣΕ ΦΟΙΤΗΤΕΣ </w:t>
            </w:r>
            <w:r w:rsidRPr="00F5339C">
              <w:rPr>
                <w:rFonts w:cstheme="minorHAnsi"/>
                <w:b/>
                <w:color w:val="000000"/>
                <w:sz w:val="20"/>
                <w:szCs w:val="20"/>
                <w:lang w:val="en-GB"/>
              </w:rPr>
              <w:t>ERASMUS</w:t>
            </w:r>
            <w:r w:rsidRPr="00F5339C">
              <w:rPr>
                <w:rFonts w:cstheme="minorHAnsi"/>
                <w:b/>
                <w:color w:val="000000"/>
                <w:sz w:val="20"/>
                <w:szCs w:val="20"/>
              </w:rPr>
              <w:t xml:space="preserve"> </w:t>
            </w:r>
          </w:p>
        </w:tc>
        <w:tc>
          <w:tcPr>
            <w:tcW w:w="5312" w:type="dxa"/>
            <w:gridSpan w:val="5"/>
          </w:tcPr>
          <w:p w14:paraId="54792D0B" w14:textId="7AD7D12A" w:rsidR="00754C0D" w:rsidRPr="00F5339C" w:rsidRDefault="009E6922" w:rsidP="00014D95">
            <w:pPr>
              <w:spacing w:line="240" w:lineRule="auto"/>
              <w:rPr>
                <w:rFonts w:cstheme="minorHAnsi"/>
                <w:color w:val="000000"/>
                <w:sz w:val="20"/>
                <w:szCs w:val="20"/>
              </w:rPr>
            </w:pPr>
            <w:r w:rsidRPr="00F5339C">
              <w:rPr>
                <w:rFonts w:cstheme="minorHAnsi"/>
                <w:color w:val="000000"/>
                <w:sz w:val="20"/>
                <w:szCs w:val="20"/>
              </w:rPr>
              <w:t>ΌΧΙ</w:t>
            </w:r>
          </w:p>
        </w:tc>
      </w:tr>
      <w:tr w:rsidR="00754C0D" w:rsidRPr="008465C6" w14:paraId="1266E22E" w14:textId="77777777" w:rsidTr="00014D95">
        <w:tc>
          <w:tcPr>
            <w:tcW w:w="3205" w:type="dxa"/>
            <w:shd w:val="clear" w:color="auto" w:fill="DDD9C3"/>
          </w:tcPr>
          <w:p w14:paraId="7257DF08" w14:textId="77777777" w:rsidR="00754C0D" w:rsidRPr="00F5339C" w:rsidRDefault="00754C0D" w:rsidP="00014D95">
            <w:pPr>
              <w:spacing w:line="240" w:lineRule="auto"/>
              <w:jc w:val="right"/>
              <w:rPr>
                <w:rFonts w:cstheme="minorHAnsi"/>
                <w:b/>
                <w:color w:val="000000"/>
                <w:sz w:val="20"/>
                <w:szCs w:val="20"/>
                <w:lang w:val="en-GB"/>
              </w:rPr>
            </w:pPr>
            <w:r w:rsidRPr="00F5339C">
              <w:rPr>
                <w:rFonts w:cstheme="minorHAnsi"/>
                <w:b/>
                <w:color w:val="000000"/>
                <w:sz w:val="20"/>
                <w:szCs w:val="20"/>
              </w:rPr>
              <w:t>ΗΛΕΚΤΡΟΝΙΚΗ ΣΕΛΙΔΑ ΜΑΘΗΜΑΤΟΣ (</w:t>
            </w:r>
            <w:r w:rsidRPr="00F5339C">
              <w:rPr>
                <w:rFonts w:cstheme="minorHAnsi"/>
                <w:b/>
                <w:color w:val="000000"/>
                <w:sz w:val="20"/>
                <w:szCs w:val="20"/>
                <w:lang w:val="en-GB"/>
              </w:rPr>
              <w:t>URL)</w:t>
            </w:r>
          </w:p>
        </w:tc>
        <w:tc>
          <w:tcPr>
            <w:tcW w:w="5312" w:type="dxa"/>
            <w:gridSpan w:val="5"/>
          </w:tcPr>
          <w:p w14:paraId="301435F6" w14:textId="77777777" w:rsidR="00754C0D" w:rsidRPr="00F5339C" w:rsidRDefault="00754C0D" w:rsidP="00014D95">
            <w:pPr>
              <w:tabs>
                <w:tab w:val="left" w:pos="1065"/>
              </w:tabs>
              <w:spacing w:after="200" w:line="240" w:lineRule="auto"/>
              <w:rPr>
                <w:rFonts w:eastAsia="Calibri" w:cstheme="minorHAnsi"/>
                <w:color w:val="000000"/>
                <w:sz w:val="20"/>
                <w:szCs w:val="20"/>
                <w:lang w:val="en-GB"/>
              </w:rPr>
            </w:pPr>
            <w:r w:rsidRPr="00F5339C">
              <w:rPr>
                <w:rFonts w:eastAsia="Calibri" w:cstheme="minorHAnsi"/>
                <w:color w:val="000000"/>
                <w:sz w:val="20"/>
                <w:szCs w:val="20"/>
                <w:lang w:val="en-GB"/>
              </w:rPr>
              <w:t>https://eclass.uop.gr/courses/LITD239/</w:t>
            </w:r>
          </w:p>
        </w:tc>
      </w:tr>
    </w:tbl>
    <w:p w14:paraId="0FFFC0F3" w14:textId="77777777" w:rsidR="00754C0D" w:rsidRPr="00F5339C" w:rsidRDefault="00754C0D" w:rsidP="00DB5B81">
      <w:pPr>
        <w:pStyle w:val="a6"/>
        <w:widowControl w:val="0"/>
        <w:numPr>
          <w:ilvl w:val="0"/>
          <w:numId w:val="124"/>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6A246105" w14:textId="77777777" w:rsidTr="00014D95">
        <w:tc>
          <w:tcPr>
            <w:tcW w:w="8472" w:type="dxa"/>
            <w:gridSpan w:val="2"/>
            <w:tcBorders>
              <w:bottom w:val="nil"/>
            </w:tcBorders>
            <w:shd w:val="clear" w:color="auto" w:fill="DDD9C3"/>
          </w:tcPr>
          <w:p w14:paraId="6199F3A1" w14:textId="77777777" w:rsidR="00754C0D" w:rsidRPr="00F5339C" w:rsidRDefault="00754C0D" w:rsidP="00014D95">
            <w:pPr>
              <w:spacing w:line="240" w:lineRule="auto"/>
              <w:rPr>
                <w:rFonts w:cstheme="minorHAnsi"/>
                <w:i/>
                <w:color w:val="000000"/>
                <w:sz w:val="20"/>
                <w:szCs w:val="20"/>
              </w:rPr>
            </w:pPr>
            <w:r w:rsidRPr="00F5339C">
              <w:rPr>
                <w:rFonts w:cstheme="minorHAnsi"/>
                <w:b/>
                <w:color w:val="000000"/>
                <w:sz w:val="20"/>
                <w:szCs w:val="20"/>
              </w:rPr>
              <w:t>Μαθησιακά Αποτελέσματα</w:t>
            </w:r>
          </w:p>
        </w:tc>
      </w:tr>
      <w:tr w:rsidR="00754C0D" w:rsidRPr="00F5339C" w14:paraId="3E64EA87" w14:textId="77777777" w:rsidTr="00014D95">
        <w:tc>
          <w:tcPr>
            <w:tcW w:w="8472" w:type="dxa"/>
            <w:gridSpan w:val="2"/>
            <w:tcBorders>
              <w:top w:val="nil"/>
            </w:tcBorders>
            <w:shd w:val="clear" w:color="auto" w:fill="DDD9C3"/>
          </w:tcPr>
          <w:p w14:paraId="10AAEE7C" w14:textId="77777777" w:rsidR="00754C0D" w:rsidRPr="00F5339C" w:rsidRDefault="00754C0D" w:rsidP="00014D95">
            <w:pPr>
              <w:widowControl w:val="0"/>
              <w:autoSpaceDE w:val="0"/>
              <w:autoSpaceDN w:val="0"/>
              <w:adjustRightInd w:val="0"/>
              <w:spacing w:after="60" w:line="240" w:lineRule="auto"/>
              <w:rPr>
                <w:rFonts w:cstheme="minorHAnsi"/>
                <w:i/>
                <w:color w:val="000000"/>
                <w:sz w:val="20"/>
                <w:szCs w:val="20"/>
              </w:rPr>
            </w:pPr>
            <w:r w:rsidRPr="00F5339C">
              <w:rPr>
                <w:rFonts w:cstheme="minorHAnsi"/>
                <w:i/>
                <w:color w:val="000000"/>
                <w:sz w:val="20"/>
                <w:szCs w:val="20"/>
              </w:rPr>
              <w:t>Περιγράφονται τα μαθησιακά αποτελέσματα του μαθήματος οι συγκεκριμένες</w:t>
            </w:r>
            <w:r>
              <w:rPr>
                <w:rFonts w:cstheme="minorHAnsi"/>
                <w:i/>
                <w:color w:val="000000"/>
                <w:sz w:val="20"/>
                <w:szCs w:val="20"/>
              </w:rPr>
              <w:t xml:space="preserve"> </w:t>
            </w:r>
            <w:r w:rsidRPr="00F5339C">
              <w:rPr>
                <w:rFonts w:cstheme="minorHAnsi"/>
                <w:i/>
                <w:color w:val="000000"/>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088BD395" w14:textId="77777777" w:rsidR="00754C0D" w:rsidRPr="00F5339C" w:rsidRDefault="00754C0D" w:rsidP="00014D95">
            <w:pPr>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Συμβουλευτείτε το Παράρτημα Α </w:t>
            </w:r>
          </w:p>
          <w:p w14:paraId="7740A802"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067A4D5D"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Περιγραφικοί Δείκτες Επιπέδων 6, 7 &amp; 8 του Ευρωπαϊκού Πλαισίου Προσόντων Διά Βίου Μάθησης και το Παράρτημα Β</w:t>
            </w:r>
          </w:p>
          <w:p w14:paraId="1CF6AD59"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Περιληπτικός Οδηγός συγγραφής Μαθησιακών Αποτελεσμάτων</w:t>
            </w:r>
          </w:p>
        </w:tc>
      </w:tr>
      <w:tr w:rsidR="00754C0D" w:rsidRPr="00F5339C" w14:paraId="13990E56" w14:textId="77777777" w:rsidTr="00014D95">
        <w:tc>
          <w:tcPr>
            <w:tcW w:w="8472" w:type="dxa"/>
            <w:gridSpan w:val="2"/>
          </w:tcPr>
          <w:p w14:paraId="4086038D" w14:textId="77777777" w:rsidR="00754C0D" w:rsidRPr="00F5339C" w:rsidRDefault="00754C0D" w:rsidP="00014D95">
            <w:pPr>
              <w:widowControl w:val="0"/>
              <w:autoSpaceDE w:val="0"/>
              <w:autoSpaceDN w:val="0"/>
              <w:adjustRightInd w:val="0"/>
              <w:spacing w:line="240" w:lineRule="auto"/>
              <w:jc w:val="both"/>
              <w:rPr>
                <w:rFonts w:cstheme="minorHAnsi"/>
                <w:color w:val="000000"/>
                <w:sz w:val="20"/>
                <w:szCs w:val="20"/>
              </w:rPr>
            </w:pPr>
          </w:p>
          <w:p w14:paraId="70430F23"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 xml:space="preserve">Σκοπός του μαθήματος είναι η απόκτηση γνώσεων και δεξιοτήτων από τους φοιτητές ώστε να μπορούν κατανοήσουν τις κύριες έννοιες που διέπουν τις ψηφιακές εικόνες και τον ήχο καθώς και να χρησιμοποιούν μια εφαρμογή επεξεργασίας εικόνων όπως το </w:t>
            </w:r>
            <w:proofErr w:type="spellStart"/>
            <w:r w:rsidRPr="00F5339C">
              <w:rPr>
                <w:rFonts w:eastAsia="Calibri" w:cstheme="minorHAnsi"/>
                <w:color w:val="000000"/>
                <w:sz w:val="20"/>
                <w:szCs w:val="20"/>
              </w:rPr>
              <w:t>Gimp</w:t>
            </w:r>
            <w:proofErr w:type="spellEnd"/>
            <w:r w:rsidRPr="00F5339C">
              <w:rPr>
                <w:rFonts w:eastAsia="Calibri" w:cstheme="minorHAnsi"/>
                <w:color w:val="000000"/>
                <w:sz w:val="20"/>
                <w:szCs w:val="20"/>
              </w:rPr>
              <w:t xml:space="preserve"> για να βελτιώνουν τις εικόνες, να εφαρμόζουν εφέ, και να προετοιμάζουν τις εικόνες για εκτύπωση και δημοσίευση. Επίσης, να χρησιμοποιούν υπηρεσίες αποθήκευσης και συγχρονισμού αρχείων όπως είναι το </w:t>
            </w:r>
            <w:proofErr w:type="spellStart"/>
            <w:r w:rsidRPr="00F5339C">
              <w:rPr>
                <w:rFonts w:eastAsia="Calibri" w:cstheme="minorHAnsi"/>
                <w:color w:val="000000"/>
                <w:sz w:val="20"/>
                <w:szCs w:val="20"/>
              </w:rPr>
              <w:t>Google</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Drive</w:t>
            </w:r>
            <w:proofErr w:type="spellEnd"/>
            <w:r w:rsidRPr="00F5339C">
              <w:rPr>
                <w:rFonts w:eastAsia="Calibri" w:cstheme="minorHAnsi"/>
                <w:color w:val="000000"/>
                <w:sz w:val="20"/>
                <w:szCs w:val="20"/>
              </w:rPr>
              <w:t xml:space="preserve"> και το </w:t>
            </w:r>
            <w:proofErr w:type="spellStart"/>
            <w:r w:rsidRPr="00F5339C">
              <w:rPr>
                <w:rFonts w:eastAsia="Calibri" w:cstheme="minorHAnsi"/>
                <w:color w:val="000000"/>
                <w:sz w:val="20"/>
                <w:szCs w:val="20"/>
              </w:rPr>
              <w:t>Dropbox</w:t>
            </w:r>
            <w:proofErr w:type="spellEnd"/>
            <w:r w:rsidRPr="00F5339C">
              <w:rPr>
                <w:rFonts w:eastAsia="Calibri" w:cstheme="minorHAnsi"/>
                <w:color w:val="000000"/>
                <w:sz w:val="20"/>
                <w:szCs w:val="20"/>
              </w:rPr>
              <w:t xml:space="preserve">, να χρησιμοποιούν την εφαρμογή Φόρμες της </w:t>
            </w:r>
            <w:proofErr w:type="spellStart"/>
            <w:r w:rsidRPr="00F5339C">
              <w:rPr>
                <w:rFonts w:eastAsia="Calibri" w:cstheme="minorHAnsi"/>
                <w:color w:val="000000"/>
                <w:sz w:val="20"/>
                <w:szCs w:val="20"/>
              </w:rPr>
              <w:t>Google</w:t>
            </w:r>
            <w:proofErr w:type="spellEnd"/>
            <w:r w:rsidRPr="00F5339C">
              <w:rPr>
                <w:rFonts w:eastAsia="Calibri" w:cstheme="minorHAnsi"/>
                <w:color w:val="000000"/>
                <w:sz w:val="20"/>
                <w:szCs w:val="20"/>
              </w:rPr>
              <w:t xml:space="preserve"> για να δημιουργήσουν διαδικτυακά (</w:t>
            </w:r>
            <w:proofErr w:type="spellStart"/>
            <w:r w:rsidRPr="00F5339C">
              <w:rPr>
                <w:rFonts w:eastAsia="Calibri" w:cstheme="minorHAnsi"/>
                <w:color w:val="000000"/>
                <w:sz w:val="20"/>
                <w:szCs w:val="20"/>
              </w:rPr>
              <w:t>online</w:t>
            </w:r>
            <w:proofErr w:type="spellEnd"/>
            <w:r w:rsidRPr="00F5339C">
              <w:rPr>
                <w:rFonts w:eastAsia="Calibri" w:cstheme="minorHAnsi"/>
                <w:color w:val="000000"/>
                <w:sz w:val="20"/>
                <w:szCs w:val="20"/>
              </w:rPr>
              <w:t xml:space="preserve">) ερωτηματολόγια, να χρησιμοποιούν εφαρμογές επεξεργασίας ήχου όπως το </w:t>
            </w:r>
            <w:proofErr w:type="spellStart"/>
            <w:r w:rsidRPr="00F5339C">
              <w:rPr>
                <w:rFonts w:eastAsia="Calibri" w:cstheme="minorHAnsi"/>
                <w:color w:val="000000"/>
                <w:sz w:val="20"/>
                <w:szCs w:val="20"/>
              </w:rPr>
              <w:t>Movie</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Maker</w:t>
            </w:r>
            <w:proofErr w:type="spellEnd"/>
            <w:r w:rsidRPr="00F5339C">
              <w:rPr>
                <w:rFonts w:eastAsia="Calibri" w:cstheme="minorHAnsi"/>
                <w:color w:val="000000"/>
                <w:sz w:val="20"/>
                <w:szCs w:val="20"/>
              </w:rPr>
              <w:t xml:space="preserve"> και το </w:t>
            </w:r>
            <w:proofErr w:type="spellStart"/>
            <w:r w:rsidRPr="00F5339C">
              <w:rPr>
                <w:rFonts w:cstheme="minorHAnsi"/>
                <w:color w:val="000000"/>
                <w:sz w:val="20"/>
                <w:szCs w:val="20"/>
              </w:rPr>
              <w:t>Video</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Maker</w:t>
            </w:r>
            <w:proofErr w:type="spellEnd"/>
            <w:r w:rsidRPr="00F5339C">
              <w:rPr>
                <w:rFonts w:cstheme="minorHAnsi"/>
                <w:color w:val="000000"/>
                <w:sz w:val="20"/>
                <w:szCs w:val="20"/>
              </w:rPr>
              <w:t xml:space="preserve"> – </w:t>
            </w:r>
            <w:proofErr w:type="spellStart"/>
            <w:r w:rsidRPr="00F5339C">
              <w:rPr>
                <w:rFonts w:cstheme="minorHAnsi"/>
                <w:color w:val="000000"/>
                <w:sz w:val="20"/>
                <w:szCs w:val="20"/>
              </w:rPr>
              <w:t>VideoShow</w:t>
            </w:r>
            <w:proofErr w:type="spellEnd"/>
            <w:r w:rsidRPr="00F5339C">
              <w:rPr>
                <w:rFonts w:cstheme="minorHAnsi"/>
                <w:color w:val="000000"/>
                <w:sz w:val="20"/>
                <w:szCs w:val="20"/>
              </w:rPr>
              <w:t xml:space="preserve">, και να δημιουργούν μαθήματα με την χρήση της εφαρμογής </w:t>
            </w:r>
            <w:proofErr w:type="spellStart"/>
            <w:r w:rsidRPr="00F5339C">
              <w:rPr>
                <w:rFonts w:cstheme="minorHAnsi"/>
                <w:color w:val="000000"/>
                <w:sz w:val="20"/>
                <w:szCs w:val="20"/>
              </w:rPr>
              <w:t>Blendspace</w:t>
            </w:r>
            <w:proofErr w:type="spellEnd"/>
            <w:r w:rsidRPr="00F5339C">
              <w:rPr>
                <w:rFonts w:eastAsia="Calibri" w:cstheme="minorHAnsi"/>
                <w:color w:val="000000"/>
                <w:sz w:val="20"/>
                <w:szCs w:val="20"/>
              </w:rPr>
              <w:t>.</w:t>
            </w:r>
          </w:p>
          <w:p w14:paraId="57A8A687"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Με την επιτυχή ολοκλήρωση του μαθήματος οι φοιτητές θα είναι σε θέση:</w:t>
            </w:r>
          </w:p>
          <w:p w14:paraId="7C0969C6"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 xml:space="preserve">Να γνωρίζουν τις βασικές αρχές χρήσης ψηφιακών εικόνων, να κατανοεί τις επιλογές των διάφορων μορφών γραφικών καθώς και τις έννοιες σχετικά με τα χρώματα. </w:t>
            </w:r>
          </w:p>
          <w:p w14:paraId="102BBDE1"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Να</w:t>
            </w:r>
            <w:r>
              <w:rPr>
                <w:rFonts w:cstheme="minorHAnsi"/>
                <w:color w:val="000000"/>
                <w:sz w:val="20"/>
                <w:szCs w:val="20"/>
              </w:rPr>
              <w:t xml:space="preserve"> </w:t>
            </w:r>
            <w:r w:rsidRPr="00F5339C">
              <w:rPr>
                <w:rFonts w:cstheme="minorHAnsi"/>
                <w:color w:val="000000"/>
                <w:sz w:val="20"/>
                <w:szCs w:val="20"/>
              </w:rPr>
              <w:t xml:space="preserve">ανοίγουν μια υπάρχουσα εικόνα, να αποθηκεύει μια εικόνα σε διαφορετικές μορφές και ορίζει τις επιλογές του αρχείου εικόνας. </w:t>
            </w:r>
          </w:p>
          <w:p w14:paraId="79201868"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 xml:space="preserve">Να χρησιμοποιούν τις διαθέσιμες επιλογές της εφαρμογής </w:t>
            </w:r>
            <w:r w:rsidRPr="00F5339C">
              <w:rPr>
                <w:rFonts w:cstheme="minorHAnsi"/>
                <w:color w:val="000000"/>
                <w:sz w:val="20"/>
                <w:szCs w:val="20"/>
                <w:lang w:val="en-US"/>
              </w:rPr>
              <w:t>Gimp</w:t>
            </w:r>
            <w:r w:rsidRPr="00F5339C">
              <w:rPr>
                <w:rFonts w:cstheme="minorHAnsi"/>
                <w:color w:val="000000"/>
                <w:sz w:val="20"/>
                <w:szCs w:val="20"/>
              </w:rPr>
              <w:t xml:space="preserve">, όπως την εμφάνιση των γραμμών εργαλείων και των χρωματικών παλετών για την βελτίωση της παραγωγικότητας. </w:t>
            </w:r>
          </w:p>
          <w:p w14:paraId="5F554C69"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Να συλλάβουν (</w:t>
            </w:r>
            <w:proofErr w:type="spellStart"/>
            <w:r w:rsidRPr="00F5339C">
              <w:rPr>
                <w:rFonts w:cstheme="minorHAnsi"/>
                <w:color w:val="000000"/>
                <w:sz w:val="20"/>
                <w:szCs w:val="20"/>
              </w:rPr>
              <w:t>Capture</w:t>
            </w:r>
            <w:proofErr w:type="spellEnd"/>
            <w:r w:rsidRPr="00F5339C">
              <w:rPr>
                <w:rFonts w:cstheme="minorHAnsi"/>
                <w:color w:val="000000"/>
                <w:sz w:val="20"/>
                <w:szCs w:val="20"/>
              </w:rPr>
              <w:t xml:space="preserve">) και να αποθηκεύσουν μια εικόνα, να χρησιμοποιούν διάφορα εργαλεία επιλογής και να χειρίζονται εικόνες. </w:t>
            </w:r>
          </w:p>
          <w:p w14:paraId="66613115"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Να δημιουργούν και να</w:t>
            </w:r>
            <w:r>
              <w:rPr>
                <w:rFonts w:cstheme="minorHAnsi"/>
                <w:color w:val="000000"/>
                <w:sz w:val="20"/>
                <w:szCs w:val="20"/>
              </w:rPr>
              <w:t xml:space="preserve"> </w:t>
            </w:r>
            <w:r w:rsidRPr="00F5339C">
              <w:rPr>
                <w:rFonts w:cstheme="minorHAnsi"/>
                <w:color w:val="000000"/>
                <w:sz w:val="20"/>
                <w:szCs w:val="20"/>
              </w:rPr>
              <w:t>χρησιμοποιούν στρώσεις/επίπεδα (</w:t>
            </w:r>
            <w:proofErr w:type="spellStart"/>
            <w:r w:rsidRPr="00F5339C">
              <w:rPr>
                <w:rFonts w:cstheme="minorHAnsi"/>
                <w:color w:val="000000"/>
                <w:sz w:val="20"/>
                <w:szCs w:val="20"/>
              </w:rPr>
              <w:t>layers</w:t>
            </w:r>
            <w:proofErr w:type="spellEnd"/>
            <w:r w:rsidRPr="00F5339C">
              <w:rPr>
                <w:rFonts w:cstheme="minorHAnsi"/>
                <w:color w:val="000000"/>
                <w:sz w:val="20"/>
                <w:szCs w:val="20"/>
              </w:rPr>
              <w:t xml:space="preserve">), να εργάζονται με κείμενο, να χρησιμοποιεί εφέ και φίλτρα και να χρησιμοποιούν τα εργαλεία σχεδίασης της εφαρμογής </w:t>
            </w:r>
            <w:r w:rsidRPr="00F5339C">
              <w:rPr>
                <w:rFonts w:cstheme="minorHAnsi"/>
                <w:color w:val="000000"/>
                <w:sz w:val="20"/>
                <w:szCs w:val="20"/>
                <w:lang w:val="en-US"/>
              </w:rPr>
              <w:t>Gimp</w:t>
            </w:r>
            <w:r w:rsidRPr="00F5339C">
              <w:rPr>
                <w:rFonts w:cstheme="minorHAnsi"/>
                <w:color w:val="000000"/>
                <w:sz w:val="20"/>
                <w:szCs w:val="20"/>
              </w:rPr>
              <w:t xml:space="preserve">. </w:t>
            </w:r>
          </w:p>
          <w:p w14:paraId="39A4E3C5"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 xml:space="preserve">Να προετοιμάζουν τις εικόνες για εκτύπωση ή δημοσίευση. </w:t>
            </w:r>
          </w:p>
          <w:p w14:paraId="05C2E10D"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 xml:space="preserve">Να χρησιμοποιούν λογισμικό ήχου όπως το </w:t>
            </w:r>
            <w:r w:rsidRPr="00F5339C">
              <w:rPr>
                <w:rFonts w:cstheme="minorHAnsi"/>
                <w:color w:val="000000"/>
                <w:sz w:val="20"/>
                <w:szCs w:val="20"/>
                <w:lang w:val="en-US"/>
              </w:rPr>
              <w:t>Movie</w:t>
            </w:r>
            <w:r w:rsidRPr="00F5339C">
              <w:rPr>
                <w:rFonts w:cstheme="minorHAnsi"/>
                <w:color w:val="000000"/>
                <w:sz w:val="20"/>
                <w:szCs w:val="20"/>
              </w:rPr>
              <w:t xml:space="preserve"> </w:t>
            </w:r>
            <w:r w:rsidRPr="00F5339C">
              <w:rPr>
                <w:rFonts w:cstheme="minorHAnsi"/>
                <w:color w:val="000000"/>
                <w:sz w:val="20"/>
                <w:szCs w:val="20"/>
                <w:lang w:val="en-US"/>
              </w:rPr>
              <w:t>Maker</w:t>
            </w:r>
            <w:r w:rsidRPr="00F5339C">
              <w:rPr>
                <w:rFonts w:cstheme="minorHAnsi"/>
                <w:color w:val="000000"/>
                <w:sz w:val="20"/>
                <w:szCs w:val="20"/>
              </w:rPr>
              <w:t xml:space="preserve"> και το </w:t>
            </w:r>
            <w:r w:rsidRPr="00F5339C">
              <w:rPr>
                <w:rFonts w:cstheme="minorHAnsi"/>
                <w:color w:val="000000"/>
                <w:sz w:val="20"/>
                <w:szCs w:val="20"/>
                <w:lang w:val="en-US"/>
              </w:rPr>
              <w:t>Video</w:t>
            </w:r>
            <w:r w:rsidRPr="00F5339C">
              <w:rPr>
                <w:rFonts w:cstheme="minorHAnsi"/>
                <w:color w:val="000000"/>
                <w:sz w:val="20"/>
                <w:szCs w:val="20"/>
              </w:rPr>
              <w:t xml:space="preserve"> </w:t>
            </w:r>
            <w:r w:rsidRPr="00F5339C">
              <w:rPr>
                <w:rFonts w:cstheme="minorHAnsi"/>
                <w:color w:val="000000"/>
                <w:sz w:val="20"/>
                <w:szCs w:val="20"/>
                <w:lang w:val="en-US"/>
              </w:rPr>
              <w:t>Maker</w:t>
            </w:r>
            <w:r w:rsidRPr="00F5339C">
              <w:rPr>
                <w:rFonts w:cstheme="minorHAnsi"/>
                <w:color w:val="000000"/>
                <w:sz w:val="20"/>
                <w:szCs w:val="20"/>
              </w:rPr>
              <w:t xml:space="preserve"> – </w:t>
            </w:r>
            <w:proofErr w:type="spellStart"/>
            <w:r w:rsidRPr="00F5339C">
              <w:rPr>
                <w:rFonts w:cstheme="minorHAnsi"/>
                <w:color w:val="000000"/>
                <w:sz w:val="20"/>
                <w:szCs w:val="20"/>
                <w:lang w:val="en-US"/>
              </w:rPr>
              <w:t>VideoShow</w:t>
            </w:r>
            <w:proofErr w:type="spellEnd"/>
            <w:r w:rsidRPr="00F5339C">
              <w:rPr>
                <w:rFonts w:cstheme="minorHAnsi"/>
                <w:color w:val="000000"/>
                <w:sz w:val="20"/>
                <w:szCs w:val="20"/>
              </w:rPr>
              <w:t xml:space="preserve"> για να ηχογραφήσουν ζωντανή μουσική, να μετατρέψουν, να επεξεργαστούν, να αποκόψουν, να αντιγράψουν, να ενώσουν αρχεία ήχου, και να κάνουν μίξη σε</w:t>
            </w:r>
            <w:r>
              <w:rPr>
                <w:rFonts w:cstheme="minorHAnsi"/>
                <w:color w:val="000000"/>
                <w:sz w:val="20"/>
                <w:szCs w:val="20"/>
              </w:rPr>
              <w:t xml:space="preserve"> </w:t>
            </w:r>
            <w:r w:rsidRPr="00F5339C">
              <w:rPr>
                <w:rFonts w:cstheme="minorHAnsi"/>
                <w:color w:val="000000"/>
                <w:sz w:val="20"/>
                <w:szCs w:val="20"/>
              </w:rPr>
              <w:t>ήχους.</w:t>
            </w:r>
          </w:p>
          <w:p w14:paraId="20405317"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 xml:space="preserve">Να χρησιμοποιούν το </w:t>
            </w:r>
            <w:proofErr w:type="spellStart"/>
            <w:r w:rsidRPr="00F5339C">
              <w:rPr>
                <w:rFonts w:cstheme="minorHAnsi"/>
                <w:color w:val="000000"/>
                <w:sz w:val="20"/>
                <w:szCs w:val="20"/>
              </w:rPr>
              <w:t>Google</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Drive</w:t>
            </w:r>
            <w:proofErr w:type="spellEnd"/>
            <w:r w:rsidRPr="00F5339C">
              <w:rPr>
                <w:rFonts w:cstheme="minorHAnsi"/>
                <w:color w:val="000000"/>
                <w:sz w:val="20"/>
                <w:szCs w:val="20"/>
              </w:rPr>
              <w:t xml:space="preserve">, το οποίο είναι υπηρεσία αποθήκευσης και συγχρονισμού αρχείων που παρέχεται από την </w:t>
            </w:r>
            <w:hyperlink r:id="rId153" w:tooltip="Google" w:history="1">
              <w:proofErr w:type="spellStart"/>
              <w:r w:rsidRPr="00F5339C">
                <w:rPr>
                  <w:rFonts w:cstheme="minorHAnsi"/>
                  <w:color w:val="000000"/>
                  <w:sz w:val="20"/>
                  <w:szCs w:val="20"/>
                </w:rPr>
                <w:t>Google</w:t>
              </w:r>
              <w:proofErr w:type="spellEnd"/>
            </w:hyperlink>
            <w:r w:rsidRPr="00F5339C">
              <w:rPr>
                <w:rFonts w:cstheme="minorHAnsi"/>
                <w:color w:val="000000"/>
                <w:sz w:val="20"/>
                <w:szCs w:val="20"/>
              </w:rPr>
              <w:t xml:space="preserve">, και επιτρέπει την χρήση </w:t>
            </w:r>
            <w:hyperlink r:id="rId154" w:tooltip="Αποθηκευτικό νέφος" w:history="1">
              <w:r w:rsidRPr="00F5339C">
                <w:rPr>
                  <w:rFonts w:cstheme="minorHAnsi"/>
                  <w:color w:val="000000"/>
                  <w:sz w:val="20"/>
                  <w:szCs w:val="20"/>
                </w:rPr>
                <w:t>αποθηκευτικού νέφους</w:t>
              </w:r>
            </w:hyperlink>
            <w:r w:rsidRPr="00F5339C">
              <w:rPr>
                <w:rFonts w:cstheme="minorHAnsi"/>
                <w:color w:val="000000"/>
                <w:sz w:val="20"/>
                <w:szCs w:val="20"/>
              </w:rPr>
              <w:t xml:space="preserve">, τον </w:t>
            </w:r>
            <w:hyperlink r:id="rId155" w:tooltip="Διαμοιρασμό αρχείων (δεν έχει γραφτεί ακόμα)" w:history="1">
              <w:r w:rsidRPr="00F5339C">
                <w:rPr>
                  <w:rFonts w:cstheme="minorHAnsi"/>
                  <w:color w:val="000000"/>
                  <w:sz w:val="20"/>
                  <w:szCs w:val="20"/>
                </w:rPr>
                <w:t>διαμοιρασμό αρχείων</w:t>
              </w:r>
            </w:hyperlink>
            <w:r w:rsidRPr="00F5339C">
              <w:rPr>
                <w:rFonts w:cstheme="minorHAnsi"/>
                <w:color w:val="000000"/>
                <w:sz w:val="20"/>
                <w:szCs w:val="20"/>
              </w:rPr>
              <w:t xml:space="preserve"> και την </w:t>
            </w:r>
            <w:hyperlink r:id="rId156" w:tooltip="Συνεργατική επεξεργασία (δεν έχει γραφτεί ακόμα)" w:history="1">
              <w:r w:rsidRPr="00F5339C">
                <w:rPr>
                  <w:rFonts w:cstheme="minorHAnsi"/>
                  <w:color w:val="000000"/>
                  <w:sz w:val="20"/>
                  <w:szCs w:val="20"/>
                </w:rPr>
                <w:t>συνεργατική επεξεργασία</w:t>
              </w:r>
            </w:hyperlink>
            <w:r w:rsidRPr="00F5339C">
              <w:rPr>
                <w:rFonts w:cstheme="minorHAnsi"/>
                <w:color w:val="000000"/>
                <w:sz w:val="20"/>
                <w:szCs w:val="20"/>
              </w:rPr>
              <w:t xml:space="preserve"> από τον χρήστη.</w:t>
            </w:r>
          </w:p>
          <w:p w14:paraId="5EC06901"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 xml:space="preserve">Να χρησιμοποιούν το </w:t>
            </w:r>
            <w:proofErr w:type="spellStart"/>
            <w:r w:rsidRPr="00F5339C">
              <w:rPr>
                <w:rFonts w:cstheme="minorHAnsi"/>
                <w:color w:val="000000"/>
                <w:sz w:val="20"/>
                <w:szCs w:val="20"/>
              </w:rPr>
              <w:t>Dropbox</w:t>
            </w:r>
            <w:proofErr w:type="spellEnd"/>
            <w:r w:rsidRPr="00F5339C">
              <w:rPr>
                <w:rFonts w:cstheme="minorHAnsi"/>
                <w:color w:val="000000"/>
                <w:sz w:val="20"/>
                <w:szCs w:val="20"/>
              </w:rPr>
              <w:t xml:space="preserve">, το οποίο είναι μια εφαρμογή </w:t>
            </w:r>
            <w:hyperlink r:id="rId157" w:tooltip="Αποθηκευτικό νέφος" w:history="1">
              <w:r w:rsidRPr="00F5339C">
                <w:rPr>
                  <w:rFonts w:cstheme="minorHAnsi"/>
                  <w:color w:val="000000"/>
                  <w:sz w:val="20"/>
                  <w:szCs w:val="20"/>
                </w:rPr>
                <w:t>αποθηκευτικού νέφους</w:t>
              </w:r>
            </w:hyperlink>
            <w:r w:rsidRPr="00F5339C">
              <w:rPr>
                <w:rFonts w:cstheme="minorHAnsi"/>
                <w:color w:val="000000"/>
                <w:sz w:val="20"/>
                <w:szCs w:val="20"/>
              </w:rPr>
              <w:t xml:space="preserve"> ή με άλλα λόγια μια υπηρεσία που επιτρέπει την αποθήκευση, τον συγχρονισμό και την κοινή χρήση </w:t>
            </w:r>
            <w:hyperlink r:id="rId158" w:tooltip="Αρχείο (υπολογιστές)" w:history="1">
              <w:r w:rsidRPr="00F5339C">
                <w:rPr>
                  <w:rFonts w:cstheme="minorHAnsi"/>
                  <w:color w:val="000000"/>
                  <w:sz w:val="20"/>
                  <w:szCs w:val="20"/>
                </w:rPr>
                <w:t>αρχείων</w:t>
              </w:r>
            </w:hyperlink>
            <w:r w:rsidRPr="00F5339C">
              <w:rPr>
                <w:rFonts w:cstheme="minorHAnsi"/>
                <w:color w:val="000000"/>
                <w:sz w:val="20"/>
                <w:szCs w:val="20"/>
              </w:rPr>
              <w:t xml:space="preserve"> μεταξύ διαφορετικών συσκευών που ο χρήστης έχει επιλέξει να συνδέσει στο λογαριασμό του.</w:t>
            </w:r>
          </w:p>
          <w:p w14:paraId="1689286D"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 xml:space="preserve">Να δημιουργούν με τις Φόρμες της </w:t>
            </w:r>
            <w:r w:rsidRPr="00F5339C">
              <w:rPr>
                <w:rFonts w:cstheme="minorHAnsi"/>
                <w:color w:val="000000"/>
                <w:sz w:val="20"/>
                <w:szCs w:val="20"/>
                <w:lang w:val="en-US"/>
              </w:rPr>
              <w:t>Google</w:t>
            </w:r>
            <w:r w:rsidRPr="00F5339C">
              <w:rPr>
                <w:rFonts w:cstheme="minorHAnsi"/>
                <w:color w:val="000000"/>
                <w:sz w:val="20"/>
                <w:szCs w:val="20"/>
              </w:rPr>
              <w:t>, το πιο διαδεδομένο και εύχρηστο εργαλείο διαδικτυακά (</w:t>
            </w:r>
            <w:proofErr w:type="spellStart"/>
            <w:r w:rsidRPr="00F5339C">
              <w:rPr>
                <w:rFonts w:cstheme="minorHAnsi"/>
                <w:color w:val="000000"/>
                <w:sz w:val="20"/>
                <w:szCs w:val="20"/>
              </w:rPr>
              <w:t>online</w:t>
            </w:r>
            <w:proofErr w:type="spellEnd"/>
            <w:r w:rsidRPr="00F5339C">
              <w:rPr>
                <w:rFonts w:cstheme="minorHAnsi"/>
                <w:color w:val="000000"/>
                <w:sz w:val="20"/>
                <w:szCs w:val="20"/>
              </w:rPr>
              <w:t>) ερωτηματολόγια και κουίζ.</w:t>
            </w:r>
          </w:p>
          <w:p w14:paraId="26E0A801" w14:textId="77777777" w:rsidR="00754C0D" w:rsidRPr="00F5339C" w:rsidRDefault="00754C0D" w:rsidP="00014D95">
            <w:pPr>
              <w:widowControl w:val="0"/>
              <w:autoSpaceDE w:val="0"/>
              <w:autoSpaceDN w:val="0"/>
              <w:adjustRightInd w:val="0"/>
              <w:spacing w:after="120" w:line="240" w:lineRule="auto"/>
              <w:jc w:val="both"/>
              <w:rPr>
                <w:rFonts w:cstheme="minorHAnsi"/>
                <w:color w:val="000000"/>
                <w:sz w:val="20"/>
                <w:szCs w:val="20"/>
              </w:rPr>
            </w:pPr>
            <w:r w:rsidRPr="00F5339C">
              <w:rPr>
                <w:rFonts w:cstheme="minorHAnsi"/>
                <w:color w:val="000000"/>
                <w:sz w:val="20"/>
                <w:szCs w:val="20"/>
              </w:rPr>
              <w:t>Να δημιουργούν ψηφιακά μαθήματα με την χρήση των</w:t>
            </w:r>
            <w:r>
              <w:rPr>
                <w:rFonts w:cstheme="minorHAnsi"/>
                <w:color w:val="000000"/>
                <w:sz w:val="20"/>
                <w:szCs w:val="20"/>
              </w:rPr>
              <w:t xml:space="preserve"> </w:t>
            </w:r>
            <w:r w:rsidRPr="00F5339C">
              <w:rPr>
                <w:rFonts w:cstheme="minorHAnsi"/>
                <w:color w:val="000000"/>
                <w:sz w:val="20"/>
                <w:szCs w:val="20"/>
              </w:rPr>
              <w:t xml:space="preserve">εφαρμογών </w:t>
            </w:r>
            <w:proofErr w:type="spellStart"/>
            <w:r w:rsidRPr="00F5339C">
              <w:rPr>
                <w:rFonts w:cstheme="minorHAnsi"/>
                <w:color w:val="000000"/>
                <w:sz w:val="20"/>
                <w:szCs w:val="20"/>
                <w:lang w:val="en-US"/>
              </w:rPr>
              <w:t>Blendspace</w:t>
            </w:r>
            <w:proofErr w:type="spellEnd"/>
            <w:r w:rsidRPr="00F5339C">
              <w:rPr>
                <w:rFonts w:cstheme="minorHAnsi"/>
                <w:color w:val="000000"/>
                <w:sz w:val="20"/>
                <w:szCs w:val="20"/>
              </w:rPr>
              <w:t xml:space="preserve"> και </w:t>
            </w:r>
            <w:r w:rsidRPr="00F5339C">
              <w:rPr>
                <w:rFonts w:cstheme="minorHAnsi"/>
                <w:color w:val="000000"/>
                <w:sz w:val="20"/>
                <w:szCs w:val="20"/>
                <w:lang w:val="en-US"/>
              </w:rPr>
              <w:t>Google</w:t>
            </w:r>
            <w:r w:rsidRPr="00F5339C">
              <w:rPr>
                <w:rFonts w:cstheme="minorHAnsi"/>
                <w:color w:val="000000"/>
                <w:sz w:val="20"/>
                <w:szCs w:val="20"/>
              </w:rPr>
              <w:t xml:space="preserve"> </w:t>
            </w:r>
            <w:r w:rsidRPr="00F5339C">
              <w:rPr>
                <w:rFonts w:cstheme="minorHAnsi"/>
                <w:color w:val="000000"/>
                <w:sz w:val="20"/>
                <w:szCs w:val="20"/>
                <w:lang w:val="en-US"/>
              </w:rPr>
              <w:t>Classroom</w:t>
            </w:r>
            <w:r w:rsidRPr="00F5339C">
              <w:rPr>
                <w:rFonts w:cstheme="minorHAnsi"/>
                <w:color w:val="000000"/>
                <w:sz w:val="20"/>
                <w:szCs w:val="20"/>
              </w:rPr>
              <w:t xml:space="preserve">. Επίσης να πραγματοποιούν μαθήματα εξ αποστάσεως με την χρήση των παρακάτω εφαρμογών : </w:t>
            </w:r>
            <w:r w:rsidRPr="00F5339C">
              <w:rPr>
                <w:rFonts w:cstheme="minorHAnsi"/>
                <w:color w:val="000000"/>
                <w:sz w:val="20"/>
                <w:szCs w:val="20"/>
                <w:lang w:val="en-US"/>
              </w:rPr>
              <w:t>Zoom</w:t>
            </w:r>
            <w:r w:rsidRPr="00F5339C">
              <w:rPr>
                <w:rFonts w:cstheme="minorHAnsi"/>
                <w:color w:val="000000"/>
                <w:sz w:val="20"/>
                <w:szCs w:val="20"/>
              </w:rPr>
              <w:t xml:space="preserve">, </w:t>
            </w:r>
            <w:r w:rsidRPr="00F5339C">
              <w:rPr>
                <w:rFonts w:cstheme="minorHAnsi"/>
                <w:color w:val="000000"/>
                <w:sz w:val="20"/>
                <w:szCs w:val="20"/>
                <w:lang w:val="en-US"/>
              </w:rPr>
              <w:t>Webex</w:t>
            </w:r>
            <w:r w:rsidRPr="00F5339C">
              <w:rPr>
                <w:rFonts w:cstheme="minorHAnsi"/>
                <w:color w:val="000000"/>
                <w:sz w:val="20"/>
                <w:szCs w:val="20"/>
              </w:rPr>
              <w:t xml:space="preserve"> </w:t>
            </w:r>
            <w:r w:rsidRPr="00F5339C">
              <w:rPr>
                <w:rFonts w:cstheme="minorHAnsi"/>
                <w:color w:val="000000"/>
                <w:sz w:val="20"/>
                <w:szCs w:val="20"/>
                <w:lang w:val="en-US"/>
              </w:rPr>
              <w:t>Meeting</w:t>
            </w:r>
            <w:r w:rsidRPr="00F5339C">
              <w:rPr>
                <w:rFonts w:cstheme="minorHAnsi"/>
                <w:color w:val="000000"/>
                <w:sz w:val="20"/>
                <w:szCs w:val="20"/>
              </w:rPr>
              <w:t xml:space="preserve">, </w:t>
            </w:r>
            <w:r w:rsidRPr="00F5339C">
              <w:rPr>
                <w:rFonts w:cstheme="minorHAnsi"/>
                <w:color w:val="000000"/>
                <w:sz w:val="20"/>
                <w:szCs w:val="20"/>
                <w:lang w:val="en-US"/>
              </w:rPr>
              <w:t>Microsoft</w:t>
            </w:r>
            <w:r w:rsidRPr="00F5339C">
              <w:rPr>
                <w:rFonts w:cstheme="minorHAnsi"/>
                <w:color w:val="000000"/>
                <w:sz w:val="20"/>
                <w:szCs w:val="20"/>
              </w:rPr>
              <w:t xml:space="preserve"> </w:t>
            </w:r>
            <w:r w:rsidRPr="00F5339C">
              <w:rPr>
                <w:rFonts w:cstheme="minorHAnsi"/>
                <w:color w:val="000000"/>
                <w:sz w:val="20"/>
                <w:szCs w:val="20"/>
                <w:lang w:val="en-US"/>
              </w:rPr>
              <w:t>Teams</w:t>
            </w:r>
            <w:r w:rsidRPr="00F5339C">
              <w:rPr>
                <w:rFonts w:cstheme="minorHAnsi"/>
                <w:color w:val="000000"/>
                <w:sz w:val="20"/>
                <w:szCs w:val="20"/>
              </w:rPr>
              <w:t xml:space="preserve">, </w:t>
            </w:r>
            <w:r w:rsidRPr="00F5339C">
              <w:rPr>
                <w:rFonts w:cstheme="minorHAnsi"/>
                <w:color w:val="000000"/>
                <w:sz w:val="20"/>
                <w:szCs w:val="20"/>
                <w:lang w:val="en-US"/>
              </w:rPr>
              <w:t>Skype</w:t>
            </w:r>
            <w:r w:rsidRPr="00F5339C">
              <w:rPr>
                <w:rFonts w:cstheme="minorHAnsi"/>
                <w:color w:val="000000"/>
                <w:sz w:val="20"/>
                <w:szCs w:val="20"/>
              </w:rPr>
              <w:t xml:space="preserve"> </w:t>
            </w:r>
            <w:r w:rsidRPr="00F5339C">
              <w:rPr>
                <w:rFonts w:cstheme="minorHAnsi"/>
                <w:color w:val="000000"/>
                <w:sz w:val="20"/>
                <w:szCs w:val="20"/>
                <w:lang w:val="en-US"/>
              </w:rPr>
              <w:t>for</w:t>
            </w:r>
            <w:r w:rsidRPr="00F5339C">
              <w:rPr>
                <w:rFonts w:cstheme="minorHAnsi"/>
                <w:color w:val="000000"/>
                <w:sz w:val="20"/>
                <w:szCs w:val="20"/>
              </w:rPr>
              <w:t xml:space="preserve"> </w:t>
            </w:r>
            <w:r w:rsidRPr="00F5339C">
              <w:rPr>
                <w:rFonts w:cstheme="minorHAnsi"/>
                <w:color w:val="000000"/>
                <w:sz w:val="20"/>
                <w:szCs w:val="20"/>
                <w:lang w:val="en-US"/>
              </w:rPr>
              <w:t>Business</w:t>
            </w:r>
            <w:r w:rsidRPr="00F5339C">
              <w:rPr>
                <w:rFonts w:cstheme="minorHAnsi"/>
                <w:color w:val="000000"/>
                <w:sz w:val="20"/>
                <w:szCs w:val="20"/>
              </w:rPr>
              <w:t xml:space="preserve">, </w:t>
            </w:r>
            <w:proofErr w:type="spellStart"/>
            <w:r w:rsidRPr="00F5339C">
              <w:rPr>
                <w:rFonts w:cstheme="minorHAnsi"/>
                <w:color w:val="000000"/>
                <w:sz w:val="20"/>
                <w:szCs w:val="20"/>
              </w:rPr>
              <w:t>YouTube</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lastRenderedPageBreak/>
              <w:t>LiveBroadcasting</w:t>
            </w:r>
            <w:proofErr w:type="spellEnd"/>
            <w:r w:rsidRPr="00F5339C">
              <w:rPr>
                <w:rFonts w:cstheme="minorHAnsi"/>
                <w:color w:val="000000"/>
                <w:sz w:val="20"/>
                <w:szCs w:val="20"/>
              </w:rPr>
              <w:t xml:space="preserve">, και την Πλατφόρμα </w:t>
            </w:r>
            <w:proofErr w:type="spellStart"/>
            <w:r w:rsidRPr="00F5339C">
              <w:rPr>
                <w:rFonts w:cstheme="minorHAnsi"/>
                <w:color w:val="000000"/>
                <w:sz w:val="20"/>
                <w:szCs w:val="20"/>
              </w:rPr>
              <w:t>Jitsi</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meet</w:t>
            </w:r>
            <w:proofErr w:type="spellEnd"/>
            <w:r w:rsidRPr="00F5339C">
              <w:rPr>
                <w:rFonts w:cstheme="minorHAnsi"/>
                <w:color w:val="000000"/>
                <w:sz w:val="20"/>
                <w:szCs w:val="20"/>
              </w:rPr>
              <w:t>.</w:t>
            </w:r>
          </w:p>
          <w:p w14:paraId="1399F001" w14:textId="77777777" w:rsidR="00754C0D" w:rsidRPr="00F5339C" w:rsidRDefault="00754C0D" w:rsidP="00014D95">
            <w:pPr>
              <w:widowControl w:val="0"/>
              <w:autoSpaceDE w:val="0"/>
              <w:autoSpaceDN w:val="0"/>
              <w:adjustRightInd w:val="0"/>
              <w:spacing w:line="240" w:lineRule="auto"/>
              <w:rPr>
                <w:rFonts w:eastAsia="Calibri" w:cstheme="minorHAnsi"/>
                <w:color w:val="000000"/>
                <w:sz w:val="20"/>
                <w:szCs w:val="20"/>
              </w:rPr>
            </w:pPr>
          </w:p>
        </w:tc>
      </w:tr>
      <w:tr w:rsidR="00754C0D" w:rsidRPr="00F5339C" w14:paraId="182AD320"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71C7C704"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lastRenderedPageBreak/>
              <w:t>Γενικές Ικανότητες</w:t>
            </w:r>
          </w:p>
        </w:tc>
      </w:tr>
      <w:tr w:rsidR="00754C0D" w:rsidRPr="00F5339C" w14:paraId="0F50323D" w14:textId="77777777" w:rsidTr="00014D95">
        <w:tc>
          <w:tcPr>
            <w:tcW w:w="8472" w:type="dxa"/>
            <w:gridSpan w:val="2"/>
            <w:tcBorders>
              <w:top w:val="nil"/>
              <w:bottom w:val="nil"/>
            </w:tcBorders>
            <w:shd w:val="clear" w:color="auto" w:fill="DDD9C3"/>
          </w:tcPr>
          <w:p w14:paraId="3DF2310A" w14:textId="77777777" w:rsidR="00754C0D" w:rsidRPr="00F5339C" w:rsidRDefault="00754C0D" w:rsidP="00014D95">
            <w:pPr>
              <w:widowControl w:val="0"/>
              <w:autoSpaceDE w:val="0"/>
              <w:autoSpaceDN w:val="0"/>
              <w:adjustRightInd w:val="0"/>
              <w:spacing w:after="60" w:line="240" w:lineRule="auto"/>
              <w:rPr>
                <w:rFonts w:cstheme="minorHAnsi"/>
                <w:i/>
                <w:color w:val="000000"/>
                <w:sz w:val="20"/>
                <w:szCs w:val="20"/>
              </w:rPr>
            </w:pPr>
            <w:r w:rsidRPr="00F5339C">
              <w:rPr>
                <w:rFonts w:cstheme="minorHAnsi"/>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02640BE4"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12A40D54"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Αναζήτηση, ανάλυση και σύνθεση δεδομένων και πληροφοριών, με τη χρήση και των απαραίτητων τεχνολογιών </w:t>
            </w:r>
          </w:p>
          <w:p w14:paraId="3AA007B6"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Προσαρμογή σε νέες καταστάσεις </w:t>
            </w:r>
          </w:p>
          <w:p w14:paraId="2854B3CD"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Λήψη αποφάσεων </w:t>
            </w:r>
          </w:p>
          <w:p w14:paraId="54827B6A"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Αυτόνομη εργασία </w:t>
            </w:r>
          </w:p>
          <w:p w14:paraId="2CC57756"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Ομαδική εργασία </w:t>
            </w:r>
          </w:p>
          <w:p w14:paraId="2E7FF250"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Εργασία σε διεθνές περιβάλλον </w:t>
            </w:r>
          </w:p>
          <w:p w14:paraId="7D7FB941"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Εργασία σε διεπιστημονικό περιβάλλον </w:t>
            </w:r>
          </w:p>
          <w:p w14:paraId="27F2FCC8"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Παραγωγή νέων ερευνητικών ιδεών </w:t>
            </w:r>
          </w:p>
        </w:tc>
        <w:tc>
          <w:tcPr>
            <w:tcW w:w="4508" w:type="dxa"/>
            <w:tcBorders>
              <w:top w:val="nil"/>
              <w:left w:val="nil"/>
              <w:bottom w:val="single" w:sz="4" w:space="0" w:color="auto"/>
            </w:tcBorders>
            <w:shd w:val="clear" w:color="auto" w:fill="DDD9C3"/>
          </w:tcPr>
          <w:p w14:paraId="2FD85C66"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Σχεδιασμός και διαχείριση έργων </w:t>
            </w:r>
          </w:p>
          <w:p w14:paraId="1A5D836F"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Σεβασμός στη διαφορετικότητα και στην </w:t>
            </w:r>
            <w:proofErr w:type="spellStart"/>
            <w:r w:rsidRPr="00F5339C">
              <w:rPr>
                <w:rFonts w:cstheme="minorHAnsi"/>
                <w:i/>
                <w:color w:val="000000"/>
                <w:sz w:val="20"/>
                <w:szCs w:val="20"/>
              </w:rPr>
              <w:t>πολυπολιτισμικότητα</w:t>
            </w:r>
            <w:proofErr w:type="spellEnd"/>
            <w:r w:rsidRPr="00F5339C">
              <w:rPr>
                <w:rFonts w:cstheme="minorHAnsi"/>
                <w:i/>
                <w:color w:val="000000"/>
                <w:sz w:val="20"/>
                <w:szCs w:val="20"/>
              </w:rPr>
              <w:t xml:space="preserve"> </w:t>
            </w:r>
          </w:p>
          <w:p w14:paraId="1087ECA7"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Σεβασμός στο φυσικό περιβάλλον </w:t>
            </w:r>
          </w:p>
          <w:p w14:paraId="498E8667"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Επίδειξη κοινωνικής, επαγγελματικής και ηθικής υπευθυνότητας και ευαισθησίας σε θέματα φύλου </w:t>
            </w:r>
          </w:p>
          <w:p w14:paraId="7BC6FF0C"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Άσκηση κριτικής και αυτοκριτικής </w:t>
            </w:r>
          </w:p>
          <w:p w14:paraId="1C336333" w14:textId="77777777" w:rsidR="00754C0D" w:rsidRPr="00F5339C" w:rsidRDefault="00754C0D" w:rsidP="00014D95">
            <w:pPr>
              <w:spacing w:line="240" w:lineRule="auto"/>
              <w:rPr>
                <w:rFonts w:cstheme="minorHAnsi"/>
                <w:i/>
                <w:color w:val="000000"/>
                <w:sz w:val="20"/>
                <w:szCs w:val="20"/>
              </w:rPr>
            </w:pPr>
            <w:r w:rsidRPr="00F5339C">
              <w:rPr>
                <w:rFonts w:cstheme="minorHAnsi"/>
                <w:i/>
                <w:color w:val="000000"/>
                <w:sz w:val="20"/>
                <w:szCs w:val="20"/>
              </w:rPr>
              <w:t>Προαγωγή της ελεύθερης, δημιουργικής και επαγωγικής σκέψης</w:t>
            </w:r>
          </w:p>
          <w:p w14:paraId="7A716E78" w14:textId="77777777" w:rsidR="00754C0D" w:rsidRPr="00F5339C" w:rsidRDefault="00754C0D" w:rsidP="00014D95">
            <w:pPr>
              <w:spacing w:line="240" w:lineRule="auto"/>
              <w:rPr>
                <w:rFonts w:cstheme="minorHAnsi"/>
                <w:b/>
                <w:color w:val="000000"/>
                <w:sz w:val="20"/>
                <w:szCs w:val="20"/>
              </w:rPr>
            </w:pPr>
            <w:r w:rsidRPr="00F5339C">
              <w:rPr>
                <w:rFonts w:cstheme="minorHAnsi"/>
                <w:i/>
                <w:color w:val="000000"/>
                <w:sz w:val="20"/>
                <w:szCs w:val="20"/>
              </w:rPr>
              <w:t>Άλλες</w:t>
            </w:r>
          </w:p>
          <w:p w14:paraId="6CA7F4B7" w14:textId="77777777" w:rsidR="00754C0D" w:rsidRPr="00F5339C" w:rsidRDefault="00754C0D" w:rsidP="00014D95">
            <w:pPr>
              <w:spacing w:line="240" w:lineRule="auto"/>
              <w:rPr>
                <w:rFonts w:cstheme="minorHAnsi"/>
                <w:b/>
                <w:color w:val="000000"/>
                <w:sz w:val="20"/>
                <w:szCs w:val="20"/>
              </w:rPr>
            </w:pPr>
          </w:p>
        </w:tc>
      </w:tr>
      <w:tr w:rsidR="00754C0D" w:rsidRPr="00F5339C" w14:paraId="3366115D" w14:textId="77777777" w:rsidTr="00014D95">
        <w:tc>
          <w:tcPr>
            <w:tcW w:w="8472" w:type="dxa"/>
            <w:gridSpan w:val="2"/>
            <w:tcBorders>
              <w:bottom w:val="single" w:sz="4" w:space="0" w:color="auto"/>
            </w:tcBorders>
          </w:tcPr>
          <w:p w14:paraId="5328E399" w14:textId="77777777" w:rsidR="00754C0D" w:rsidRPr="00F5339C" w:rsidRDefault="00754C0D" w:rsidP="00014D95">
            <w:pPr>
              <w:tabs>
                <w:tab w:val="left" w:pos="1350"/>
              </w:tabs>
              <w:spacing w:line="240" w:lineRule="auto"/>
              <w:jc w:val="both"/>
              <w:rPr>
                <w:rFonts w:eastAsia="Calibri" w:cstheme="minorHAnsi"/>
                <w:color w:val="000000"/>
                <w:sz w:val="20"/>
                <w:szCs w:val="20"/>
              </w:rPr>
            </w:pPr>
          </w:p>
          <w:p w14:paraId="62B04025"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 xml:space="preserve">Αναζήτηση, ανάλυση και σύνθεση δεδομένων και πληροφοριών, με τη χρήση των απαραίτητων τεχνολογιών </w:t>
            </w:r>
          </w:p>
          <w:p w14:paraId="1E99BAF0"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Αυτόνομη εργασία των φοιτητών</w:t>
            </w:r>
          </w:p>
          <w:p w14:paraId="0AA54775"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 xml:space="preserve">Ομαδική εργασία </w:t>
            </w:r>
          </w:p>
          <w:p w14:paraId="01B304D0"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Προσαρμογή σε νέες καταστάσεις</w:t>
            </w:r>
          </w:p>
          <w:p w14:paraId="4BCC409B"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Προαγωγή της ελεύθερης, δημιουργικής και επαγωγικής σκέψης</w:t>
            </w:r>
          </w:p>
          <w:p w14:paraId="75D7581E"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 xml:space="preserve">Εργασία σε διεπιστημονικό περιβάλλον </w:t>
            </w:r>
          </w:p>
          <w:p w14:paraId="615C77A0" w14:textId="77777777" w:rsidR="00754C0D" w:rsidRPr="00F5339C" w:rsidRDefault="00754C0D" w:rsidP="00014D95">
            <w:pPr>
              <w:pStyle w:val="a6"/>
              <w:spacing w:line="240" w:lineRule="auto"/>
              <w:ind w:left="405"/>
              <w:jc w:val="both"/>
              <w:rPr>
                <w:rFonts w:cstheme="minorHAnsi"/>
                <w:color w:val="000000"/>
                <w:sz w:val="20"/>
                <w:szCs w:val="20"/>
              </w:rPr>
            </w:pPr>
          </w:p>
        </w:tc>
      </w:tr>
    </w:tbl>
    <w:p w14:paraId="6DB4E743" w14:textId="77777777" w:rsidR="00754C0D" w:rsidRPr="00F5339C" w:rsidRDefault="00754C0D" w:rsidP="00DB5B81">
      <w:pPr>
        <w:pStyle w:val="a6"/>
        <w:widowControl w:val="0"/>
        <w:numPr>
          <w:ilvl w:val="0"/>
          <w:numId w:val="124"/>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41A02156" w14:textId="77777777" w:rsidTr="004E0AA0">
        <w:trPr>
          <w:trHeight w:val="1408"/>
        </w:trPr>
        <w:tc>
          <w:tcPr>
            <w:tcW w:w="8472" w:type="dxa"/>
          </w:tcPr>
          <w:p w14:paraId="5018E44F"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Σύντομη Περιγραφή Μαθήματος:</w:t>
            </w:r>
          </w:p>
          <w:p w14:paraId="65FB84FC"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Στο μάθημα θα επιχειρηθεί να γίνει αναλυτική μελέτη των παρακάτω ενοτήτων:</w:t>
            </w:r>
          </w:p>
          <w:p w14:paraId="7D29B306"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Εισαγωγή στα Πολυμέσα</w:t>
            </w:r>
          </w:p>
          <w:p w14:paraId="43C5FA92"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Έννοιες Επεξεργασίας Εικόνας (Ψηφιακές Εικόνες, Μορφές - Τύποι Γραφικών, Έννοιες Χρωμάτων)</w:t>
            </w:r>
          </w:p>
          <w:p w14:paraId="1D2A8397"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Σύλληψη και Αποθήκευση Εικόνων</w:t>
            </w:r>
          </w:p>
          <w:p w14:paraId="0306F573"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Χρήση εφαρμογής </w:t>
            </w:r>
            <w:r w:rsidRPr="00F5339C">
              <w:rPr>
                <w:rFonts w:cstheme="minorHAnsi"/>
                <w:bCs/>
                <w:iCs/>
                <w:color w:val="000000"/>
                <w:sz w:val="20"/>
                <w:szCs w:val="20"/>
                <w:lang w:val="en-US"/>
              </w:rPr>
              <w:t>Gimp</w:t>
            </w:r>
            <w:r w:rsidRPr="00F5339C">
              <w:rPr>
                <w:rFonts w:cstheme="minorHAnsi"/>
                <w:bCs/>
                <w:iCs/>
                <w:color w:val="000000"/>
                <w:sz w:val="20"/>
                <w:szCs w:val="20"/>
              </w:rPr>
              <w:t xml:space="preserve"> για την δημιουργία εικόνας (Ρυθμίσεις, Βελτίωση Παραγωγικότητας)</w:t>
            </w:r>
          </w:p>
          <w:p w14:paraId="3D02FC18"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Εργασία με Εικόνες (Διαχείριση Εικόνας, Στρώσεις,</w:t>
            </w:r>
            <w:r>
              <w:rPr>
                <w:rFonts w:cstheme="minorHAnsi"/>
                <w:bCs/>
                <w:iCs/>
                <w:color w:val="000000"/>
                <w:sz w:val="20"/>
                <w:szCs w:val="20"/>
              </w:rPr>
              <w:t xml:space="preserve"> </w:t>
            </w:r>
            <w:r w:rsidRPr="00F5339C">
              <w:rPr>
                <w:rFonts w:cstheme="minorHAnsi"/>
                <w:bCs/>
                <w:iCs/>
                <w:color w:val="000000"/>
                <w:sz w:val="20"/>
                <w:szCs w:val="20"/>
              </w:rPr>
              <w:t>Κείμενο, Εφέ και Φίλτρα</w:t>
            </w:r>
          </w:p>
          <w:p w14:paraId="368DEADB"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Σχεδίαση και Ζωγραφική (Εργαλεία Σχεδίασης, Εργαλεία Ζωγραφικής)</w:t>
            </w:r>
          </w:p>
          <w:p w14:paraId="7D779EA2"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Προετοιμασία Εκτυπώσεων (Διαμόρφωση, Εκτύπωση)</w:t>
            </w:r>
          </w:p>
          <w:p w14:paraId="710DAD33"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 xml:space="preserve">Ηχογράφηση ζωντανής μουσικής, μετατροπή επεξεργασία, αποκοπή, αντιγραφή, ένωση αρχείων ήχου, και μίξη σε ήχους με τις εφαρμογές όπως </w:t>
            </w:r>
            <w:r w:rsidRPr="00F5339C">
              <w:rPr>
                <w:rFonts w:cstheme="minorHAnsi"/>
                <w:bCs/>
                <w:iCs/>
                <w:color w:val="000000"/>
                <w:sz w:val="20"/>
                <w:szCs w:val="20"/>
                <w:lang w:val="en-US"/>
              </w:rPr>
              <w:t>Movie</w:t>
            </w:r>
            <w:r w:rsidRPr="00F5339C">
              <w:rPr>
                <w:rFonts w:cstheme="minorHAnsi"/>
                <w:bCs/>
                <w:iCs/>
                <w:color w:val="000000"/>
                <w:sz w:val="20"/>
                <w:szCs w:val="20"/>
              </w:rPr>
              <w:t xml:space="preserve"> </w:t>
            </w:r>
            <w:r w:rsidRPr="00F5339C">
              <w:rPr>
                <w:rFonts w:cstheme="minorHAnsi"/>
                <w:bCs/>
                <w:iCs/>
                <w:color w:val="000000"/>
                <w:sz w:val="20"/>
                <w:szCs w:val="20"/>
                <w:lang w:val="en-US"/>
              </w:rPr>
              <w:t>Maker</w:t>
            </w:r>
            <w:r w:rsidRPr="00F5339C">
              <w:rPr>
                <w:rFonts w:cstheme="minorHAnsi"/>
                <w:color w:val="000000"/>
                <w:sz w:val="20"/>
                <w:szCs w:val="20"/>
              </w:rPr>
              <w:t xml:space="preserve"> και </w:t>
            </w:r>
            <w:r w:rsidRPr="00F5339C">
              <w:rPr>
                <w:rFonts w:cstheme="minorHAnsi"/>
                <w:color w:val="000000"/>
                <w:sz w:val="20"/>
                <w:szCs w:val="20"/>
                <w:lang w:val="en-US"/>
              </w:rPr>
              <w:t>Video</w:t>
            </w:r>
            <w:r w:rsidRPr="00F5339C">
              <w:rPr>
                <w:rFonts w:cstheme="minorHAnsi"/>
                <w:color w:val="000000"/>
                <w:sz w:val="20"/>
                <w:szCs w:val="20"/>
              </w:rPr>
              <w:t xml:space="preserve"> </w:t>
            </w:r>
            <w:r w:rsidRPr="00F5339C">
              <w:rPr>
                <w:rFonts w:cstheme="minorHAnsi"/>
                <w:color w:val="000000"/>
                <w:sz w:val="20"/>
                <w:szCs w:val="20"/>
                <w:lang w:val="en-US"/>
              </w:rPr>
              <w:t>Maker</w:t>
            </w:r>
            <w:r w:rsidRPr="00F5339C">
              <w:rPr>
                <w:rFonts w:cstheme="minorHAnsi"/>
                <w:color w:val="000000"/>
                <w:sz w:val="20"/>
                <w:szCs w:val="20"/>
              </w:rPr>
              <w:t xml:space="preserve"> – </w:t>
            </w:r>
            <w:proofErr w:type="spellStart"/>
            <w:r w:rsidRPr="00F5339C">
              <w:rPr>
                <w:rFonts w:cstheme="minorHAnsi"/>
                <w:color w:val="000000"/>
                <w:sz w:val="20"/>
                <w:szCs w:val="20"/>
                <w:lang w:val="en-US"/>
              </w:rPr>
              <w:t>VideoShow</w:t>
            </w:r>
            <w:proofErr w:type="spellEnd"/>
          </w:p>
          <w:p w14:paraId="34BA8393"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color w:val="000000"/>
                <w:sz w:val="20"/>
                <w:szCs w:val="20"/>
                <w:lang w:val="en-US"/>
              </w:rPr>
              <w:t>X</w:t>
            </w:r>
            <w:r w:rsidRPr="00F5339C">
              <w:rPr>
                <w:rFonts w:cstheme="minorHAnsi"/>
                <w:color w:val="000000"/>
                <w:sz w:val="20"/>
                <w:szCs w:val="20"/>
              </w:rPr>
              <w:t xml:space="preserve">ρήση των υπηρεσιών αποθήκευσης και συγχρονισμού αρχείων από τις εφαρμογές </w:t>
            </w:r>
            <w:r w:rsidRPr="00F5339C">
              <w:rPr>
                <w:rFonts w:cstheme="minorHAnsi"/>
                <w:color w:val="000000"/>
                <w:sz w:val="20"/>
                <w:szCs w:val="20"/>
                <w:lang w:val="en-US"/>
              </w:rPr>
              <w:t>Google</w:t>
            </w:r>
            <w:r w:rsidRPr="00F5339C">
              <w:rPr>
                <w:rFonts w:cstheme="minorHAnsi"/>
                <w:color w:val="000000"/>
                <w:sz w:val="20"/>
                <w:szCs w:val="20"/>
              </w:rPr>
              <w:t xml:space="preserve"> </w:t>
            </w:r>
            <w:r w:rsidRPr="00F5339C">
              <w:rPr>
                <w:rFonts w:cstheme="minorHAnsi"/>
                <w:color w:val="000000"/>
                <w:sz w:val="20"/>
                <w:szCs w:val="20"/>
                <w:lang w:val="en-US"/>
              </w:rPr>
              <w:t>Drive</w:t>
            </w:r>
            <w:r w:rsidRPr="00F5339C">
              <w:rPr>
                <w:rFonts w:cstheme="minorHAnsi"/>
                <w:color w:val="000000"/>
                <w:sz w:val="20"/>
                <w:szCs w:val="20"/>
              </w:rPr>
              <w:t xml:space="preserve"> </w:t>
            </w:r>
            <w:r w:rsidRPr="00F5339C">
              <w:rPr>
                <w:rFonts w:cstheme="minorHAnsi"/>
                <w:color w:val="000000"/>
                <w:sz w:val="20"/>
                <w:szCs w:val="20"/>
              </w:rPr>
              <w:lastRenderedPageBreak/>
              <w:t xml:space="preserve">και </w:t>
            </w:r>
            <w:r w:rsidRPr="00F5339C">
              <w:rPr>
                <w:rFonts w:cstheme="minorHAnsi"/>
                <w:color w:val="000000"/>
                <w:sz w:val="20"/>
                <w:szCs w:val="20"/>
                <w:lang w:val="en-US"/>
              </w:rPr>
              <w:t>Dropbox</w:t>
            </w:r>
          </w:p>
          <w:p w14:paraId="72567697"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bCs/>
                <w:iCs/>
                <w:color w:val="000000"/>
                <w:sz w:val="20"/>
                <w:szCs w:val="20"/>
              </w:rPr>
              <w:t>Σχεδίαση διαδικτυακών (</w:t>
            </w:r>
            <w:r w:rsidRPr="00F5339C">
              <w:rPr>
                <w:rFonts w:cstheme="minorHAnsi"/>
                <w:bCs/>
                <w:iCs/>
                <w:color w:val="000000"/>
                <w:sz w:val="20"/>
                <w:szCs w:val="20"/>
                <w:lang w:val="en-US"/>
              </w:rPr>
              <w:t>online</w:t>
            </w:r>
            <w:r w:rsidRPr="00F5339C">
              <w:rPr>
                <w:rFonts w:cstheme="minorHAnsi"/>
                <w:bCs/>
                <w:iCs/>
                <w:color w:val="000000"/>
                <w:sz w:val="20"/>
                <w:szCs w:val="20"/>
              </w:rPr>
              <w:t xml:space="preserve">) ερωτηματολογίων και κουίζ με την χρήση της εφαρμογής Φόρμες της </w:t>
            </w:r>
            <w:r w:rsidRPr="00F5339C">
              <w:rPr>
                <w:rFonts w:cstheme="minorHAnsi"/>
                <w:bCs/>
                <w:iCs/>
                <w:color w:val="000000"/>
                <w:sz w:val="20"/>
                <w:szCs w:val="20"/>
                <w:lang w:val="en-US"/>
              </w:rPr>
              <w:t>Google</w:t>
            </w:r>
          </w:p>
          <w:p w14:paraId="7A10770A" w14:textId="77777777" w:rsidR="00754C0D" w:rsidRPr="00F5339C" w:rsidRDefault="00754C0D" w:rsidP="00014D95">
            <w:pPr>
              <w:widowControl w:val="0"/>
              <w:autoSpaceDE w:val="0"/>
              <w:autoSpaceDN w:val="0"/>
              <w:adjustRightInd w:val="0"/>
              <w:spacing w:line="240" w:lineRule="auto"/>
              <w:jc w:val="both"/>
              <w:rPr>
                <w:rFonts w:cstheme="minorHAnsi"/>
                <w:bCs/>
                <w:iCs/>
                <w:color w:val="000000"/>
                <w:sz w:val="20"/>
                <w:szCs w:val="20"/>
              </w:rPr>
            </w:pPr>
            <w:r w:rsidRPr="00F5339C">
              <w:rPr>
                <w:rFonts w:cstheme="minorHAnsi"/>
                <w:color w:val="000000"/>
                <w:sz w:val="20"/>
                <w:szCs w:val="20"/>
              </w:rPr>
              <w:t xml:space="preserve">Δημιουργία ψηφιακού μαθήματος με την χρήση των εφαρμογών </w:t>
            </w:r>
            <w:proofErr w:type="spellStart"/>
            <w:r w:rsidRPr="00F5339C">
              <w:rPr>
                <w:rFonts w:cstheme="minorHAnsi"/>
                <w:color w:val="000000"/>
                <w:sz w:val="20"/>
                <w:szCs w:val="20"/>
                <w:lang w:val="en-US"/>
              </w:rPr>
              <w:t>Blendspace</w:t>
            </w:r>
            <w:proofErr w:type="spellEnd"/>
            <w:r w:rsidRPr="00F5339C">
              <w:rPr>
                <w:rFonts w:cstheme="minorHAnsi"/>
                <w:color w:val="000000"/>
                <w:sz w:val="20"/>
                <w:szCs w:val="20"/>
              </w:rPr>
              <w:t xml:space="preserve"> και </w:t>
            </w:r>
            <w:r w:rsidRPr="00F5339C">
              <w:rPr>
                <w:rFonts w:cstheme="minorHAnsi"/>
                <w:color w:val="000000"/>
                <w:sz w:val="20"/>
                <w:szCs w:val="20"/>
                <w:lang w:val="en-US"/>
              </w:rPr>
              <w:t>Google</w:t>
            </w:r>
            <w:r w:rsidRPr="00F5339C">
              <w:rPr>
                <w:rFonts w:cstheme="minorHAnsi"/>
                <w:color w:val="000000"/>
                <w:sz w:val="20"/>
                <w:szCs w:val="20"/>
              </w:rPr>
              <w:t xml:space="preserve"> </w:t>
            </w:r>
            <w:r w:rsidRPr="00F5339C">
              <w:rPr>
                <w:rFonts w:cstheme="minorHAnsi"/>
                <w:color w:val="000000"/>
                <w:sz w:val="20"/>
                <w:szCs w:val="20"/>
                <w:lang w:val="en-US"/>
              </w:rPr>
              <w:t>Classroom</w:t>
            </w:r>
            <w:r w:rsidRPr="00F5339C">
              <w:rPr>
                <w:rFonts w:cstheme="minorHAnsi"/>
                <w:color w:val="000000"/>
                <w:sz w:val="20"/>
                <w:szCs w:val="20"/>
              </w:rPr>
              <w:t xml:space="preserve">. Επίσης μαθήματα εξ αποστάσεως με την χρήση των παρακάτω εφαρμογών : </w:t>
            </w:r>
            <w:r w:rsidRPr="00F5339C">
              <w:rPr>
                <w:rFonts w:cstheme="minorHAnsi"/>
                <w:color w:val="000000"/>
                <w:sz w:val="20"/>
                <w:szCs w:val="20"/>
                <w:lang w:val="en-US"/>
              </w:rPr>
              <w:t>Zoom</w:t>
            </w:r>
            <w:r w:rsidRPr="00F5339C">
              <w:rPr>
                <w:rFonts w:cstheme="minorHAnsi"/>
                <w:color w:val="000000"/>
                <w:sz w:val="20"/>
                <w:szCs w:val="20"/>
              </w:rPr>
              <w:t xml:space="preserve">, </w:t>
            </w:r>
            <w:r w:rsidRPr="00F5339C">
              <w:rPr>
                <w:rFonts w:cstheme="minorHAnsi"/>
                <w:color w:val="000000"/>
                <w:sz w:val="20"/>
                <w:szCs w:val="20"/>
                <w:lang w:val="en-US"/>
              </w:rPr>
              <w:t>Webex</w:t>
            </w:r>
            <w:r w:rsidRPr="00F5339C">
              <w:rPr>
                <w:rFonts w:cstheme="minorHAnsi"/>
                <w:color w:val="000000"/>
                <w:sz w:val="20"/>
                <w:szCs w:val="20"/>
              </w:rPr>
              <w:t xml:space="preserve"> </w:t>
            </w:r>
            <w:r w:rsidRPr="00F5339C">
              <w:rPr>
                <w:rFonts w:cstheme="minorHAnsi"/>
                <w:color w:val="000000"/>
                <w:sz w:val="20"/>
                <w:szCs w:val="20"/>
                <w:lang w:val="en-US"/>
              </w:rPr>
              <w:t>Meeting</w:t>
            </w:r>
            <w:r w:rsidRPr="00F5339C">
              <w:rPr>
                <w:rFonts w:cstheme="minorHAnsi"/>
                <w:color w:val="000000"/>
                <w:sz w:val="20"/>
                <w:szCs w:val="20"/>
              </w:rPr>
              <w:t xml:space="preserve">, </w:t>
            </w:r>
            <w:r w:rsidRPr="00F5339C">
              <w:rPr>
                <w:rFonts w:cstheme="minorHAnsi"/>
                <w:color w:val="000000"/>
                <w:sz w:val="20"/>
                <w:szCs w:val="20"/>
                <w:lang w:val="en-US"/>
              </w:rPr>
              <w:t>Microsoft</w:t>
            </w:r>
            <w:r w:rsidRPr="00F5339C">
              <w:rPr>
                <w:rFonts w:cstheme="minorHAnsi"/>
                <w:color w:val="000000"/>
                <w:sz w:val="20"/>
                <w:szCs w:val="20"/>
              </w:rPr>
              <w:t xml:space="preserve"> </w:t>
            </w:r>
            <w:r w:rsidRPr="00F5339C">
              <w:rPr>
                <w:rFonts w:cstheme="minorHAnsi"/>
                <w:color w:val="000000"/>
                <w:sz w:val="20"/>
                <w:szCs w:val="20"/>
                <w:lang w:val="en-US"/>
              </w:rPr>
              <w:t>Teams</w:t>
            </w:r>
            <w:r w:rsidRPr="00F5339C">
              <w:rPr>
                <w:rFonts w:cstheme="minorHAnsi"/>
                <w:color w:val="000000"/>
                <w:sz w:val="20"/>
                <w:szCs w:val="20"/>
              </w:rPr>
              <w:t xml:space="preserve">, </w:t>
            </w:r>
            <w:r w:rsidRPr="00F5339C">
              <w:rPr>
                <w:rFonts w:cstheme="minorHAnsi"/>
                <w:color w:val="000000"/>
                <w:sz w:val="20"/>
                <w:szCs w:val="20"/>
                <w:lang w:val="en-US"/>
              </w:rPr>
              <w:t>Skype</w:t>
            </w:r>
            <w:r w:rsidRPr="00F5339C">
              <w:rPr>
                <w:rFonts w:cstheme="minorHAnsi"/>
                <w:color w:val="000000"/>
                <w:sz w:val="20"/>
                <w:szCs w:val="20"/>
              </w:rPr>
              <w:t xml:space="preserve"> </w:t>
            </w:r>
            <w:r w:rsidRPr="00F5339C">
              <w:rPr>
                <w:rFonts w:cstheme="minorHAnsi"/>
                <w:color w:val="000000"/>
                <w:sz w:val="20"/>
                <w:szCs w:val="20"/>
                <w:lang w:val="en-US"/>
              </w:rPr>
              <w:t>for</w:t>
            </w:r>
            <w:r w:rsidRPr="00F5339C">
              <w:rPr>
                <w:rFonts w:cstheme="minorHAnsi"/>
                <w:color w:val="000000"/>
                <w:sz w:val="20"/>
                <w:szCs w:val="20"/>
              </w:rPr>
              <w:t xml:space="preserve"> </w:t>
            </w:r>
            <w:r w:rsidRPr="00F5339C">
              <w:rPr>
                <w:rFonts w:cstheme="minorHAnsi"/>
                <w:color w:val="000000"/>
                <w:sz w:val="20"/>
                <w:szCs w:val="20"/>
                <w:lang w:val="en-US"/>
              </w:rPr>
              <w:t>Business</w:t>
            </w:r>
            <w:r w:rsidRPr="00F5339C">
              <w:rPr>
                <w:rFonts w:cstheme="minorHAnsi"/>
                <w:color w:val="000000"/>
                <w:sz w:val="20"/>
                <w:szCs w:val="20"/>
              </w:rPr>
              <w:t xml:space="preserve">, </w:t>
            </w:r>
            <w:proofErr w:type="spellStart"/>
            <w:r w:rsidRPr="00F5339C">
              <w:rPr>
                <w:rFonts w:cstheme="minorHAnsi"/>
                <w:color w:val="000000"/>
                <w:sz w:val="20"/>
                <w:szCs w:val="20"/>
              </w:rPr>
              <w:t>YouTube</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LiveBroadcasting</w:t>
            </w:r>
            <w:proofErr w:type="spellEnd"/>
            <w:r w:rsidRPr="00F5339C">
              <w:rPr>
                <w:rFonts w:cstheme="minorHAnsi"/>
                <w:color w:val="000000"/>
                <w:sz w:val="20"/>
                <w:szCs w:val="20"/>
              </w:rPr>
              <w:t xml:space="preserve">, και την Πλατφόρμα </w:t>
            </w:r>
            <w:proofErr w:type="spellStart"/>
            <w:r w:rsidRPr="00F5339C">
              <w:rPr>
                <w:rFonts w:cstheme="minorHAnsi"/>
                <w:color w:val="000000"/>
                <w:sz w:val="20"/>
                <w:szCs w:val="20"/>
              </w:rPr>
              <w:t>Jitsi</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meet</w:t>
            </w:r>
            <w:proofErr w:type="spellEnd"/>
            <w:r w:rsidRPr="00F5339C">
              <w:rPr>
                <w:rFonts w:cstheme="minorHAnsi"/>
                <w:color w:val="000000"/>
                <w:sz w:val="20"/>
                <w:szCs w:val="20"/>
              </w:rPr>
              <w:t>.</w:t>
            </w:r>
          </w:p>
          <w:p w14:paraId="64B3A1F5"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2"/>
              <w:gridCol w:w="2396"/>
              <w:gridCol w:w="1978"/>
            </w:tblGrid>
            <w:tr w:rsidR="00754C0D" w:rsidRPr="00F5339C" w14:paraId="67B0F31A" w14:textId="77777777" w:rsidTr="00014D95">
              <w:tc>
                <w:tcPr>
                  <w:tcW w:w="3978" w:type="dxa"/>
                  <w:shd w:val="clear" w:color="auto" w:fill="auto"/>
                </w:tcPr>
                <w:p w14:paraId="5A59206D"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Τίτλος ενότητας</w:t>
                  </w:r>
                </w:p>
              </w:tc>
              <w:tc>
                <w:tcPr>
                  <w:tcW w:w="2474" w:type="dxa"/>
                  <w:shd w:val="clear" w:color="auto" w:fill="auto"/>
                </w:tcPr>
                <w:p w14:paraId="283DC912"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Βιβλιογραφία</w:t>
                  </w:r>
                </w:p>
              </w:tc>
              <w:tc>
                <w:tcPr>
                  <w:tcW w:w="1794" w:type="dxa"/>
                  <w:shd w:val="clear" w:color="auto" w:fill="auto"/>
                </w:tcPr>
                <w:p w14:paraId="6557785A"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Σύνδεσμος παρουσίασης</w:t>
                  </w:r>
                </w:p>
              </w:tc>
            </w:tr>
            <w:tr w:rsidR="00754C0D" w:rsidRPr="00F5339C" w14:paraId="75D15720" w14:textId="77777777" w:rsidTr="00014D95">
              <w:tc>
                <w:tcPr>
                  <w:tcW w:w="3978" w:type="dxa"/>
                  <w:shd w:val="clear" w:color="auto" w:fill="auto"/>
                </w:tcPr>
                <w:p w14:paraId="0A6B278E"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Εισαγωγή στα Πολυμέσα, Τα συστήματα ανάπτυξης Πολυμέσων, η </w:t>
                  </w:r>
                  <w:proofErr w:type="spellStart"/>
                  <w:r w:rsidRPr="00F5339C">
                    <w:rPr>
                      <w:rFonts w:cstheme="minorHAnsi"/>
                      <w:color w:val="000000"/>
                      <w:sz w:val="20"/>
                      <w:szCs w:val="20"/>
                    </w:rPr>
                    <w:t>Αλληλεπιδραστικότητα</w:t>
                  </w:r>
                  <w:proofErr w:type="spellEnd"/>
                  <w:r w:rsidRPr="00F5339C">
                    <w:rPr>
                      <w:rFonts w:cstheme="minorHAnsi"/>
                      <w:color w:val="000000"/>
                      <w:sz w:val="20"/>
                      <w:szCs w:val="20"/>
                    </w:rPr>
                    <w:t xml:space="preserve">, τα </w:t>
                  </w:r>
                  <w:proofErr w:type="spellStart"/>
                  <w:r w:rsidRPr="00F5339C">
                    <w:rPr>
                      <w:rFonts w:cstheme="minorHAnsi"/>
                      <w:color w:val="000000"/>
                      <w:sz w:val="20"/>
                      <w:szCs w:val="20"/>
                    </w:rPr>
                    <w:t>Υπερμέσα</w:t>
                  </w:r>
                  <w:proofErr w:type="spellEnd"/>
                  <w:r w:rsidRPr="00F5339C">
                    <w:rPr>
                      <w:rFonts w:cstheme="minorHAnsi"/>
                      <w:color w:val="000000"/>
                      <w:sz w:val="20"/>
                      <w:szCs w:val="20"/>
                    </w:rPr>
                    <w:t xml:space="preserve">, τα συστατικά στοιχεία των Πολυμέσων, Σάρωση Εικόνας, Προγράμματα </w:t>
                  </w:r>
                  <w:r w:rsidRPr="00F5339C">
                    <w:rPr>
                      <w:rFonts w:cstheme="minorHAnsi"/>
                      <w:color w:val="000000"/>
                      <w:sz w:val="20"/>
                      <w:szCs w:val="20"/>
                      <w:lang w:val="en-US"/>
                    </w:rPr>
                    <w:t>OCR</w:t>
                  </w:r>
                  <w:r w:rsidRPr="00F5339C">
                    <w:rPr>
                      <w:rFonts w:cstheme="minorHAnsi"/>
                      <w:color w:val="000000"/>
                      <w:sz w:val="20"/>
                      <w:szCs w:val="20"/>
                    </w:rPr>
                    <w:t xml:space="preserve">, </w:t>
                  </w:r>
                  <w:proofErr w:type="spellStart"/>
                  <w:r w:rsidRPr="00F5339C">
                    <w:rPr>
                      <w:rFonts w:cstheme="minorHAnsi"/>
                      <w:color w:val="000000"/>
                      <w:sz w:val="20"/>
                      <w:szCs w:val="20"/>
                    </w:rPr>
                    <w:t>Ψηφιογραφικές</w:t>
                  </w:r>
                  <w:proofErr w:type="spellEnd"/>
                  <w:r w:rsidRPr="00F5339C">
                    <w:rPr>
                      <w:rFonts w:cstheme="minorHAnsi"/>
                      <w:color w:val="000000"/>
                      <w:sz w:val="20"/>
                      <w:szCs w:val="20"/>
                    </w:rPr>
                    <w:t xml:space="preserve"> Εικόνες, Διανυσματικές Εικόνες</w:t>
                  </w:r>
                </w:p>
              </w:tc>
              <w:tc>
                <w:tcPr>
                  <w:tcW w:w="2474" w:type="dxa"/>
                  <w:shd w:val="clear" w:color="auto" w:fill="auto"/>
                </w:tcPr>
                <w:p w14:paraId="4BD936C5"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671708A5"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79B37D0D"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3668F2DE" w14:textId="77777777" w:rsidTr="00014D95">
              <w:tc>
                <w:tcPr>
                  <w:tcW w:w="3978" w:type="dxa"/>
                  <w:shd w:val="clear" w:color="auto" w:fill="auto"/>
                </w:tcPr>
                <w:p w14:paraId="7B086D1E"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Έννοιες Επεξεργασίας Εικόνας (Ψηφιακές Εικόνες, Μορφές - Τύποι Γραφικών, Έννοιες Χρωμάτων), γνωριμία με την εφαρμογή επεξεργασίας εικόνας </w:t>
                  </w:r>
                  <w:r w:rsidRPr="00F5339C">
                    <w:rPr>
                      <w:rFonts w:cstheme="minorHAnsi"/>
                      <w:color w:val="000000"/>
                      <w:sz w:val="20"/>
                      <w:szCs w:val="20"/>
                      <w:lang w:val="en-US"/>
                    </w:rPr>
                    <w:t>Gimp</w:t>
                  </w:r>
                  <w:r w:rsidRPr="00F5339C">
                    <w:rPr>
                      <w:rFonts w:cstheme="minorHAnsi"/>
                      <w:color w:val="000000"/>
                      <w:sz w:val="20"/>
                      <w:szCs w:val="20"/>
                    </w:rPr>
                    <w:t xml:space="preserve">, εγκατάσταση και περιήγηση στο </w:t>
                  </w:r>
                  <w:r w:rsidRPr="00F5339C">
                    <w:rPr>
                      <w:rFonts w:cstheme="minorHAnsi"/>
                      <w:color w:val="000000"/>
                      <w:sz w:val="20"/>
                      <w:szCs w:val="20"/>
                      <w:lang w:val="en-US"/>
                    </w:rPr>
                    <w:t>Gimp</w:t>
                  </w:r>
                  <w:r w:rsidRPr="00F5339C">
                    <w:rPr>
                      <w:rFonts w:cstheme="minorHAnsi"/>
                      <w:color w:val="000000"/>
                      <w:sz w:val="20"/>
                      <w:szCs w:val="20"/>
                    </w:rPr>
                    <w:t>, εισαγωγή / αποθήκευση / δημιουργία νέας εικόνας,</w:t>
                  </w:r>
                </w:p>
              </w:tc>
              <w:tc>
                <w:tcPr>
                  <w:tcW w:w="2474" w:type="dxa"/>
                  <w:shd w:val="clear" w:color="auto" w:fill="auto"/>
                </w:tcPr>
                <w:p w14:paraId="0D4F19E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EA16C1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01BC788A"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74FF16E0" w14:textId="77777777" w:rsidTr="00014D95">
              <w:tc>
                <w:tcPr>
                  <w:tcW w:w="3978" w:type="dxa"/>
                  <w:shd w:val="clear" w:color="auto" w:fill="auto"/>
                </w:tcPr>
                <w:p w14:paraId="7339F2FC"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Χρήση εφαρμογής </w:t>
                  </w:r>
                  <w:r w:rsidRPr="00F5339C">
                    <w:rPr>
                      <w:rFonts w:cstheme="minorHAnsi"/>
                      <w:color w:val="000000"/>
                      <w:sz w:val="20"/>
                      <w:szCs w:val="20"/>
                      <w:lang w:val="en-US"/>
                    </w:rPr>
                    <w:t>Gimp</w:t>
                  </w:r>
                  <w:r w:rsidRPr="00F5339C">
                    <w:rPr>
                      <w:rFonts w:cstheme="minorHAnsi"/>
                      <w:color w:val="000000"/>
                      <w:sz w:val="20"/>
                      <w:szCs w:val="20"/>
                    </w:rPr>
                    <w:t xml:space="preserve">, εργαλεία επιλογής (Ορθογώνιο, Έλλειψη, Λάσο, Μαγικό Ραβδί, Χρωματική Επιλογή, Ψαλίδι, Επιλογή Προσκηνίου, Εργαλείο Διαδρομές </w:t>
                  </w:r>
                </w:p>
              </w:tc>
              <w:tc>
                <w:tcPr>
                  <w:tcW w:w="2474" w:type="dxa"/>
                  <w:shd w:val="clear" w:color="auto" w:fill="auto"/>
                </w:tcPr>
                <w:p w14:paraId="112B913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4F6E41D8"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53E0E006"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7F03ACE1" w14:textId="77777777" w:rsidTr="00014D95">
              <w:tc>
                <w:tcPr>
                  <w:tcW w:w="3978" w:type="dxa"/>
                  <w:shd w:val="clear" w:color="auto" w:fill="auto"/>
                </w:tcPr>
                <w:p w14:paraId="791D8143"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 Εργασία με το </w:t>
                  </w:r>
                  <w:r w:rsidRPr="00F5339C">
                    <w:rPr>
                      <w:rFonts w:cstheme="minorHAnsi"/>
                      <w:color w:val="000000"/>
                      <w:sz w:val="20"/>
                      <w:szCs w:val="20"/>
                      <w:lang w:val="en-US"/>
                    </w:rPr>
                    <w:t>Gimp</w:t>
                  </w:r>
                  <w:r w:rsidRPr="00F5339C">
                    <w:rPr>
                      <w:rFonts w:cstheme="minorHAnsi"/>
                      <w:color w:val="000000"/>
                      <w:sz w:val="20"/>
                      <w:szCs w:val="20"/>
                    </w:rPr>
                    <w:t>, μεταβολή μεγέθους εικόνας, περιστροφή / αναστροφή εικόνας, περικοπή εικόνας, αλλαγή τύπου εικόνας, ρύθμιση φωτεινότητας εικόνας, λήψη στιγμιότυπου οθόνης</w:t>
                  </w:r>
                </w:p>
              </w:tc>
              <w:tc>
                <w:tcPr>
                  <w:tcW w:w="2474" w:type="dxa"/>
                  <w:shd w:val="clear" w:color="auto" w:fill="auto"/>
                </w:tcPr>
                <w:p w14:paraId="7BF4EB2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7DED8B08"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CFBB2B6"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014F1188" w14:textId="77777777" w:rsidTr="00014D95">
              <w:tc>
                <w:tcPr>
                  <w:tcW w:w="3978" w:type="dxa"/>
                  <w:shd w:val="clear" w:color="auto" w:fill="auto"/>
                </w:tcPr>
                <w:p w14:paraId="4B0C3FDB"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Εργασία με Εικόνες στο </w:t>
                  </w:r>
                  <w:r w:rsidRPr="00F5339C">
                    <w:rPr>
                      <w:rFonts w:cstheme="minorHAnsi"/>
                      <w:color w:val="000000"/>
                      <w:sz w:val="20"/>
                      <w:szCs w:val="20"/>
                      <w:lang w:val="en-US"/>
                    </w:rPr>
                    <w:t>Gimp</w:t>
                  </w:r>
                  <w:r w:rsidRPr="00F5339C">
                    <w:rPr>
                      <w:rFonts w:cstheme="minorHAnsi"/>
                      <w:color w:val="000000"/>
                      <w:sz w:val="20"/>
                      <w:szCs w:val="20"/>
                    </w:rPr>
                    <w:t xml:space="preserve"> όπως Εργαλεία Σχεδίασης (Κουβάς Γεμίσματος, Εργαλείο Ανάμιξης, Μολύβι, Πινέλο, Γόμα, </w:t>
                  </w:r>
                  <w:proofErr w:type="spellStart"/>
                  <w:r w:rsidRPr="00F5339C">
                    <w:rPr>
                      <w:rFonts w:cstheme="minorHAnsi"/>
                      <w:color w:val="000000"/>
                      <w:sz w:val="20"/>
                      <w:szCs w:val="20"/>
                    </w:rPr>
                    <w:t>Αερογράφος</w:t>
                  </w:r>
                  <w:proofErr w:type="spellEnd"/>
                  <w:r w:rsidRPr="00F5339C">
                    <w:rPr>
                      <w:rFonts w:cstheme="minorHAnsi"/>
                      <w:color w:val="000000"/>
                      <w:sz w:val="20"/>
                      <w:szCs w:val="20"/>
                    </w:rPr>
                    <w:t>, Μελάνι, Σφραγίδα, Εργαλείο «Θεραπείας» Εργαλείο Θολώματος / όξυνσης Εργαλείο Μουντζαλώματος, Εργαλείο φωτισμού / καψίματος)</w:t>
                  </w:r>
                </w:p>
              </w:tc>
              <w:tc>
                <w:tcPr>
                  <w:tcW w:w="2474" w:type="dxa"/>
                  <w:shd w:val="clear" w:color="auto" w:fill="auto"/>
                </w:tcPr>
                <w:p w14:paraId="2FFA81D0"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3852C67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5A942B54"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495E9DA0" w14:textId="77777777" w:rsidTr="00014D95">
              <w:tc>
                <w:tcPr>
                  <w:tcW w:w="3978" w:type="dxa"/>
                  <w:shd w:val="clear" w:color="auto" w:fill="auto"/>
                </w:tcPr>
                <w:p w14:paraId="516043FB"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Εργασία με Εικόνες στο </w:t>
                  </w:r>
                  <w:r w:rsidRPr="00F5339C">
                    <w:rPr>
                      <w:rFonts w:cstheme="minorHAnsi"/>
                      <w:color w:val="000000"/>
                      <w:sz w:val="20"/>
                      <w:szCs w:val="20"/>
                      <w:lang w:val="en-US"/>
                    </w:rPr>
                    <w:t>Gimp</w:t>
                  </w:r>
                  <w:r w:rsidRPr="00F5339C">
                    <w:rPr>
                      <w:rFonts w:cstheme="minorHAnsi"/>
                      <w:color w:val="000000"/>
                      <w:sz w:val="20"/>
                      <w:szCs w:val="20"/>
                    </w:rPr>
                    <w:t xml:space="preserve"> όπως Εργαλείο Εστίασης (</w:t>
                  </w:r>
                  <w:proofErr w:type="spellStart"/>
                  <w:r w:rsidRPr="00F5339C">
                    <w:rPr>
                      <w:rFonts w:cstheme="minorHAnsi"/>
                      <w:color w:val="000000"/>
                      <w:sz w:val="20"/>
                      <w:szCs w:val="20"/>
                    </w:rPr>
                    <w:t>Zoom</w:t>
                  </w:r>
                  <w:proofErr w:type="spellEnd"/>
                  <w:r w:rsidRPr="00F5339C">
                    <w:rPr>
                      <w:rFonts w:cstheme="minorHAnsi"/>
                      <w:color w:val="000000"/>
                      <w:sz w:val="20"/>
                      <w:szCs w:val="20"/>
                    </w:rPr>
                    <w:t>), Εργαλείο Κειμένου (</w:t>
                  </w:r>
                  <w:proofErr w:type="spellStart"/>
                  <w:r w:rsidRPr="00F5339C">
                    <w:rPr>
                      <w:rFonts w:cstheme="minorHAnsi"/>
                      <w:color w:val="000000"/>
                      <w:sz w:val="20"/>
                      <w:szCs w:val="20"/>
                    </w:rPr>
                    <w:t>Text</w:t>
                  </w:r>
                  <w:proofErr w:type="spellEnd"/>
                  <w:r w:rsidRPr="00F5339C">
                    <w:rPr>
                      <w:rFonts w:cstheme="minorHAnsi"/>
                      <w:color w:val="000000"/>
                      <w:sz w:val="20"/>
                      <w:szCs w:val="20"/>
                    </w:rPr>
                    <w:t>), Εργαλείο Μέτρησης (</w:t>
                  </w:r>
                  <w:proofErr w:type="spellStart"/>
                  <w:r w:rsidRPr="00F5339C">
                    <w:rPr>
                      <w:rFonts w:cstheme="minorHAnsi"/>
                      <w:color w:val="000000"/>
                      <w:sz w:val="20"/>
                      <w:szCs w:val="20"/>
                    </w:rPr>
                    <w:t>Measure</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Tool</w:t>
                  </w:r>
                  <w:proofErr w:type="spellEnd"/>
                  <w:r w:rsidRPr="00F5339C">
                    <w:rPr>
                      <w:rFonts w:cstheme="minorHAnsi"/>
                      <w:color w:val="000000"/>
                      <w:sz w:val="20"/>
                      <w:szCs w:val="20"/>
                    </w:rPr>
                    <w:t>), Εργαλείο Κοπής (</w:t>
                  </w:r>
                  <w:proofErr w:type="spellStart"/>
                  <w:r w:rsidRPr="00F5339C">
                    <w:rPr>
                      <w:rFonts w:cstheme="minorHAnsi"/>
                      <w:color w:val="000000"/>
                      <w:sz w:val="20"/>
                      <w:szCs w:val="20"/>
                    </w:rPr>
                    <w:t>Crop</w:t>
                  </w:r>
                  <w:proofErr w:type="spellEnd"/>
                  <w:r w:rsidRPr="00F5339C">
                    <w:rPr>
                      <w:rFonts w:cstheme="minorHAnsi"/>
                      <w:color w:val="000000"/>
                      <w:sz w:val="20"/>
                      <w:szCs w:val="20"/>
                    </w:rPr>
                    <w:t>), Εργαλείο Περιστροφής (</w:t>
                  </w:r>
                  <w:proofErr w:type="spellStart"/>
                  <w:r w:rsidRPr="00F5339C">
                    <w:rPr>
                      <w:rFonts w:cstheme="minorHAnsi"/>
                      <w:color w:val="000000"/>
                      <w:sz w:val="20"/>
                      <w:szCs w:val="20"/>
                    </w:rPr>
                    <w:t>Rotate</w:t>
                  </w:r>
                  <w:proofErr w:type="spellEnd"/>
                  <w:r w:rsidRPr="00F5339C">
                    <w:rPr>
                      <w:rFonts w:cstheme="minorHAnsi"/>
                      <w:color w:val="000000"/>
                      <w:sz w:val="20"/>
                      <w:szCs w:val="20"/>
                    </w:rPr>
                    <w:t>), Εργαλείο Εναλλαγής (</w:t>
                  </w:r>
                  <w:proofErr w:type="spellStart"/>
                  <w:r w:rsidRPr="00F5339C">
                    <w:rPr>
                      <w:rFonts w:cstheme="minorHAnsi"/>
                      <w:color w:val="000000"/>
                      <w:sz w:val="20"/>
                      <w:szCs w:val="20"/>
                    </w:rPr>
                    <w:t>Flip</w:t>
                  </w:r>
                  <w:proofErr w:type="spellEnd"/>
                  <w:r w:rsidRPr="00F5339C">
                    <w:rPr>
                      <w:rFonts w:cstheme="minorHAnsi"/>
                      <w:color w:val="000000"/>
                      <w:sz w:val="20"/>
                      <w:szCs w:val="20"/>
                    </w:rPr>
                    <w:t>)</w:t>
                  </w:r>
                </w:p>
              </w:tc>
              <w:tc>
                <w:tcPr>
                  <w:tcW w:w="2474" w:type="dxa"/>
                  <w:shd w:val="clear" w:color="auto" w:fill="auto"/>
                </w:tcPr>
                <w:p w14:paraId="751CC92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6C5DC1B8"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63DDA70E"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286B29CA" w14:textId="77777777" w:rsidTr="00014D95">
              <w:tc>
                <w:tcPr>
                  <w:tcW w:w="3978" w:type="dxa"/>
                  <w:shd w:val="clear" w:color="auto" w:fill="auto"/>
                </w:tcPr>
                <w:p w14:paraId="4DD1DF49"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Εργασία με Εικόνες στο </w:t>
                  </w:r>
                  <w:r w:rsidRPr="00F5339C">
                    <w:rPr>
                      <w:rFonts w:cstheme="minorHAnsi"/>
                      <w:color w:val="000000"/>
                      <w:sz w:val="20"/>
                      <w:szCs w:val="20"/>
                      <w:lang w:val="en-US"/>
                    </w:rPr>
                    <w:t>Gimp</w:t>
                  </w:r>
                  <w:r w:rsidRPr="00F5339C">
                    <w:rPr>
                      <w:rFonts w:cstheme="minorHAnsi"/>
                      <w:color w:val="000000"/>
                      <w:sz w:val="20"/>
                      <w:szCs w:val="20"/>
                    </w:rPr>
                    <w:t xml:space="preserve"> όπως, αλλαγή χρωματικών αποχρώσεων αντικειμένου, Στρώσεις, Φίλτρα,</w:t>
                  </w:r>
                  <w:r>
                    <w:rPr>
                      <w:rFonts w:cstheme="minorHAnsi"/>
                      <w:color w:val="000000"/>
                      <w:sz w:val="20"/>
                      <w:szCs w:val="20"/>
                    </w:rPr>
                    <w:t xml:space="preserve"> </w:t>
                  </w:r>
                  <w:r w:rsidRPr="00F5339C">
                    <w:rPr>
                      <w:rFonts w:cstheme="minorHAnsi"/>
                      <w:color w:val="000000"/>
                      <w:sz w:val="20"/>
                      <w:szCs w:val="20"/>
                    </w:rPr>
                    <w:lastRenderedPageBreak/>
                    <w:t xml:space="preserve">Χρώματα και Εφέ, τονισμός περιοχής εικόνας με τη χρήση της επιλογής </w:t>
                  </w:r>
                  <w:proofErr w:type="spellStart"/>
                  <w:r w:rsidRPr="00F5339C">
                    <w:rPr>
                      <w:rFonts w:cstheme="minorHAnsi"/>
                      <w:color w:val="000000"/>
                      <w:sz w:val="20"/>
                      <w:szCs w:val="20"/>
                    </w:rPr>
                    <w:t>Desaturation</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αποκορεσμός</w:t>
                  </w:r>
                  <w:proofErr w:type="spellEnd"/>
                  <w:r w:rsidRPr="00F5339C">
                    <w:rPr>
                      <w:rFonts w:cstheme="minorHAnsi"/>
                      <w:color w:val="000000"/>
                      <w:sz w:val="20"/>
                      <w:szCs w:val="20"/>
                    </w:rPr>
                    <w:t xml:space="preserve">), Μάσκες, </w:t>
                  </w:r>
                </w:p>
              </w:tc>
              <w:tc>
                <w:tcPr>
                  <w:tcW w:w="2474" w:type="dxa"/>
                  <w:shd w:val="clear" w:color="auto" w:fill="auto"/>
                </w:tcPr>
                <w:p w14:paraId="076FDD6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lastRenderedPageBreak/>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698D386A"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69BA3AB5"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lastRenderedPageBreak/>
                    <w:t>courses</w:t>
                  </w:r>
                  <w:proofErr w:type="spellEnd"/>
                  <w:r w:rsidRPr="00F5339C">
                    <w:rPr>
                      <w:rFonts w:cstheme="minorHAnsi"/>
                      <w:color w:val="000000"/>
                      <w:sz w:val="20"/>
                      <w:szCs w:val="20"/>
                    </w:rPr>
                    <w:t>/LITD239/</w:t>
                  </w:r>
                </w:p>
              </w:tc>
            </w:tr>
            <w:tr w:rsidR="00754C0D" w:rsidRPr="00F5339C" w14:paraId="5744A405" w14:textId="77777777" w:rsidTr="00014D95">
              <w:tc>
                <w:tcPr>
                  <w:tcW w:w="3978" w:type="dxa"/>
                  <w:shd w:val="clear" w:color="auto" w:fill="auto"/>
                </w:tcPr>
                <w:p w14:paraId="322F03C6"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lastRenderedPageBreak/>
                    <w:t>Επανάληψη - Πρόοδος</w:t>
                  </w:r>
                </w:p>
              </w:tc>
              <w:tc>
                <w:tcPr>
                  <w:tcW w:w="2474" w:type="dxa"/>
                  <w:shd w:val="clear" w:color="auto" w:fill="auto"/>
                </w:tcPr>
                <w:p w14:paraId="50B0912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0BD7749"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F95F780"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3AE7E716" w14:textId="77777777" w:rsidTr="00014D95">
              <w:tc>
                <w:tcPr>
                  <w:tcW w:w="3978" w:type="dxa"/>
                  <w:shd w:val="clear" w:color="auto" w:fill="auto"/>
                </w:tcPr>
                <w:p w14:paraId="7F552855"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Χρήση της υπηρεσίας </w:t>
                  </w:r>
                  <w:proofErr w:type="spellStart"/>
                  <w:r w:rsidRPr="00F5339C">
                    <w:rPr>
                      <w:rFonts w:cstheme="minorHAnsi"/>
                      <w:color w:val="000000"/>
                      <w:sz w:val="20"/>
                      <w:szCs w:val="20"/>
                    </w:rPr>
                    <w:t>Google</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drive</w:t>
                  </w:r>
                  <w:proofErr w:type="spellEnd"/>
                  <w:r w:rsidRPr="00F5339C">
                    <w:rPr>
                      <w:rFonts w:cstheme="minorHAnsi"/>
                      <w:color w:val="000000"/>
                      <w:sz w:val="20"/>
                      <w:szCs w:val="20"/>
                    </w:rPr>
                    <w:t xml:space="preserve"> για την αποθήκευση και τον συγχρονισμό αρχείων, χρήση αποθηκευτικού νέφους με διαμοιρασμό αρχείων και συνεργατική επεξεργασία </w:t>
                  </w:r>
                </w:p>
              </w:tc>
              <w:tc>
                <w:tcPr>
                  <w:tcW w:w="2474" w:type="dxa"/>
                  <w:shd w:val="clear" w:color="auto" w:fill="auto"/>
                </w:tcPr>
                <w:p w14:paraId="00F940E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753B0F9D"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75D3015B"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53D5419E" w14:textId="77777777" w:rsidTr="00014D95">
              <w:tc>
                <w:tcPr>
                  <w:tcW w:w="3978" w:type="dxa"/>
                  <w:shd w:val="clear" w:color="auto" w:fill="auto"/>
                </w:tcPr>
                <w:p w14:paraId="6D99078A"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Χρήση της υπηρεσίας </w:t>
                  </w:r>
                  <w:r w:rsidRPr="00F5339C">
                    <w:rPr>
                      <w:rFonts w:cstheme="minorHAnsi"/>
                      <w:color w:val="000000"/>
                      <w:sz w:val="20"/>
                      <w:szCs w:val="20"/>
                      <w:lang w:val="en-US"/>
                    </w:rPr>
                    <w:t>Dropbox</w:t>
                  </w:r>
                  <w:r w:rsidRPr="00F5339C">
                    <w:rPr>
                      <w:rFonts w:cstheme="minorHAnsi"/>
                      <w:color w:val="000000"/>
                      <w:sz w:val="20"/>
                      <w:szCs w:val="20"/>
                    </w:rPr>
                    <w:t>, μια εφαρμογή αποθηκευτικού νέφους ή με άλλα λόγια μια υπηρεσία που επιτρέπει την αποθήκευση, τον συγχρονισμό και την κοινή χρήση αρχείων μεταξύ διαφορετικών συσκευών που ο χρήστης έχει επιλέξει να συνδέσει στο λογαριασμό του</w:t>
                  </w:r>
                </w:p>
              </w:tc>
              <w:tc>
                <w:tcPr>
                  <w:tcW w:w="2474" w:type="dxa"/>
                  <w:shd w:val="clear" w:color="auto" w:fill="auto"/>
                </w:tcPr>
                <w:p w14:paraId="22C31D1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323FBAD2"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51EEDE5C"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11695394" w14:textId="77777777" w:rsidTr="00014D95">
              <w:tc>
                <w:tcPr>
                  <w:tcW w:w="3978" w:type="dxa"/>
                  <w:shd w:val="clear" w:color="auto" w:fill="auto"/>
                </w:tcPr>
                <w:p w14:paraId="37432E34"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Χρήση της εφαρμογής Φόρμες της </w:t>
                  </w:r>
                  <w:r w:rsidRPr="00F5339C">
                    <w:rPr>
                      <w:rFonts w:cstheme="minorHAnsi"/>
                      <w:color w:val="000000"/>
                      <w:sz w:val="20"/>
                      <w:szCs w:val="20"/>
                      <w:lang w:val="en-US"/>
                    </w:rPr>
                    <w:t>Google</w:t>
                  </w:r>
                  <w:r w:rsidRPr="00F5339C">
                    <w:rPr>
                      <w:rFonts w:cstheme="minorHAnsi"/>
                      <w:color w:val="000000"/>
                      <w:sz w:val="20"/>
                      <w:szCs w:val="20"/>
                    </w:rPr>
                    <w:t>,</w:t>
                  </w:r>
                  <w:r w:rsidRPr="00F5339C">
                    <w:rPr>
                      <w:rFonts w:cstheme="minorHAnsi"/>
                      <w:sz w:val="20"/>
                      <w:szCs w:val="20"/>
                    </w:rPr>
                    <w:t xml:space="preserve"> τ</w:t>
                  </w:r>
                  <w:r w:rsidRPr="00F5339C">
                    <w:rPr>
                      <w:rFonts w:cstheme="minorHAnsi"/>
                      <w:color w:val="000000"/>
                      <w:sz w:val="20"/>
                      <w:szCs w:val="20"/>
                    </w:rPr>
                    <w:t>ο πιο διαδεδομένο και εύχρηστο εργαλείο για να δημιουργήσει κάποιος</w:t>
                  </w:r>
                  <w:r>
                    <w:rPr>
                      <w:rFonts w:cstheme="minorHAnsi"/>
                      <w:color w:val="000000"/>
                      <w:sz w:val="20"/>
                      <w:szCs w:val="20"/>
                    </w:rPr>
                    <w:t xml:space="preserve"> </w:t>
                  </w:r>
                  <w:r w:rsidRPr="00F5339C">
                    <w:rPr>
                      <w:rFonts w:cstheme="minorHAnsi"/>
                      <w:color w:val="000000"/>
                      <w:sz w:val="20"/>
                      <w:szCs w:val="20"/>
                    </w:rPr>
                    <w:t>διαδικτυακά (</w:t>
                  </w:r>
                  <w:proofErr w:type="spellStart"/>
                  <w:r w:rsidRPr="00F5339C">
                    <w:rPr>
                      <w:rFonts w:cstheme="minorHAnsi"/>
                      <w:color w:val="000000"/>
                      <w:sz w:val="20"/>
                      <w:szCs w:val="20"/>
                    </w:rPr>
                    <w:t>online</w:t>
                  </w:r>
                  <w:proofErr w:type="spellEnd"/>
                  <w:r w:rsidRPr="00F5339C">
                    <w:rPr>
                      <w:rFonts w:cstheme="minorHAnsi"/>
                      <w:color w:val="000000"/>
                      <w:sz w:val="20"/>
                      <w:szCs w:val="20"/>
                    </w:rPr>
                    <w:t>) ερωτηματολόγια, κουίζ, και να συγκεντρώσει στοιχεία / εργασίες.</w:t>
                  </w:r>
                </w:p>
              </w:tc>
              <w:tc>
                <w:tcPr>
                  <w:tcW w:w="2474" w:type="dxa"/>
                  <w:shd w:val="clear" w:color="auto" w:fill="auto"/>
                </w:tcPr>
                <w:p w14:paraId="275058A2"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50650D3A"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4FB943C2"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79FB8813" w14:textId="77777777" w:rsidTr="00014D95">
              <w:tc>
                <w:tcPr>
                  <w:tcW w:w="3978" w:type="dxa"/>
                  <w:shd w:val="clear" w:color="auto" w:fill="auto"/>
                </w:tcPr>
                <w:p w14:paraId="10B8100A"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Χρήση των εφαρμογών </w:t>
                  </w:r>
                  <w:r w:rsidRPr="00F5339C">
                    <w:rPr>
                      <w:rFonts w:cstheme="minorHAnsi"/>
                      <w:color w:val="000000"/>
                      <w:sz w:val="20"/>
                      <w:szCs w:val="20"/>
                      <w:lang w:val="en-US"/>
                    </w:rPr>
                    <w:t>Movie</w:t>
                  </w:r>
                  <w:r w:rsidRPr="00F5339C">
                    <w:rPr>
                      <w:rFonts w:cstheme="minorHAnsi"/>
                      <w:color w:val="000000"/>
                      <w:sz w:val="20"/>
                      <w:szCs w:val="20"/>
                    </w:rPr>
                    <w:t xml:space="preserve"> </w:t>
                  </w:r>
                  <w:r w:rsidRPr="00F5339C">
                    <w:rPr>
                      <w:rFonts w:cstheme="minorHAnsi"/>
                      <w:color w:val="000000"/>
                      <w:sz w:val="20"/>
                      <w:szCs w:val="20"/>
                      <w:lang w:val="en-US"/>
                    </w:rPr>
                    <w:t>Maker</w:t>
                  </w:r>
                  <w:r w:rsidRPr="00F5339C">
                    <w:rPr>
                      <w:rFonts w:cstheme="minorHAnsi"/>
                      <w:color w:val="000000"/>
                      <w:sz w:val="20"/>
                      <w:szCs w:val="20"/>
                    </w:rPr>
                    <w:t xml:space="preserve"> και </w:t>
                  </w:r>
                  <w:r w:rsidRPr="00F5339C">
                    <w:rPr>
                      <w:rFonts w:cstheme="minorHAnsi"/>
                      <w:color w:val="000000"/>
                      <w:sz w:val="20"/>
                      <w:szCs w:val="20"/>
                      <w:lang w:val="en-US"/>
                    </w:rPr>
                    <w:t>Video</w:t>
                  </w:r>
                  <w:r w:rsidRPr="00F5339C">
                    <w:rPr>
                      <w:rFonts w:cstheme="minorHAnsi"/>
                      <w:color w:val="000000"/>
                      <w:sz w:val="20"/>
                      <w:szCs w:val="20"/>
                    </w:rPr>
                    <w:t xml:space="preserve"> </w:t>
                  </w:r>
                  <w:r w:rsidRPr="00F5339C">
                    <w:rPr>
                      <w:rFonts w:cstheme="minorHAnsi"/>
                      <w:color w:val="000000"/>
                      <w:sz w:val="20"/>
                      <w:szCs w:val="20"/>
                      <w:lang w:val="en-US"/>
                    </w:rPr>
                    <w:t>Maker</w:t>
                  </w:r>
                  <w:r w:rsidRPr="00F5339C">
                    <w:rPr>
                      <w:rFonts w:cstheme="minorHAnsi"/>
                      <w:color w:val="000000"/>
                      <w:sz w:val="20"/>
                      <w:szCs w:val="20"/>
                    </w:rPr>
                    <w:t xml:space="preserve"> – </w:t>
                  </w:r>
                  <w:r w:rsidRPr="00F5339C">
                    <w:rPr>
                      <w:rFonts w:cstheme="minorHAnsi"/>
                      <w:color w:val="000000"/>
                      <w:sz w:val="20"/>
                      <w:szCs w:val="20"/>
                      <w:lang w:val="en-US"/>
                    </w:rPr>
                    <w:t>Video</w:t>
                  </w:r>
                  <w:r w:rsidRPr="00F5339C">
                    <w:rPr>
                      <w:rFonts w:cstheme="minorHAnsi"/>
                      <w:color w:val="000000"/>
                      <w:sz w:val="20"/>
                      <w:szCs w:val="20"/>
                    </w:rPr>
                    <w:t xml:space="preserve"> </w:t>
                  </w:r>
                  <w:r w:rsidRPr="00F5339C">
                    <w:rPr>
                      <w:rFonts w:cstheme="minorHAnsi"/>
                      <w:color w:val="000000"/>
                      <w:sz w:val="20"/>
                      <w:szCs w:val="20"/>
                      <w:lang w:val="en-US"/>
                    </w:rPr>
                    <w:t>Show</w:t>
                  </w:r>
                  <w:r w:rsidRPr="00F5339C">
                    <w:rPr>
                      <w:rFonts w:cstheme="minorHAnsi"/>
                      <w:color w:val="000000"/>
                      <w:sz w:val="20"/>
                      <w:szCs w:val="20"/>
                    </w:rPr>
                    <w:t xml:space="preserve"> για την εισαγωγή ταινίας,</w:t>
                  </w:r>
                  <w:r w:rsidRPr="00F5339C">
                    <w:rPr>
                      <w:rFonts w:cstheme="minorHAnsi"/>
                      <w:sz w:val="20"/>
                      <w:szCs w:val="20"/>
                    </w:rPr>
                    <w:t xml:space="preserve"> ρ</w:t>
                  </w:r>
                  <w:r w:rsidRPr="00F5339C">
                    <w:rPr>
                      <w:rFonts w:cstheme="minorHAnsi"/>
                      <w:color w:val="000000"/>
                      <w:sz w:val="20"/>
                      <w:szCs w:val="20"/>
                    </w:rPr>
                    <w:t>ύθμιση διάρκειας εικόνας, επεξεργασία ταινίας (μοντάζ),</w:t>
                  </w:r>
                  <w:r>
                    <w:rPr>
                      <w:rFonts w:cstheme="minorHAnsi"/>
                      <w:color w:val="000000"/>
                      <w:sz w:val="20"/>
                      <w:szCs w:val="20"/>
                    </w:rPr>
                    <w:t xml:space="preserve"> </w:t>
                  </w:r>
                  <w:r w:rsidRPr="00F5339C">
                    <w:rPr>
                      <w:rFonts w:cstheme="minorHAnsi"/>
                      <w:color w:val="000000"/>
                      <w:sz w:val="20"/>
                      <w:szCs w:val="20"/>
                    </w:rPr>
                    <w:t>αποθήκευση νέας ταινίας, αλλαγή σειράς σκηνών, προσθήκη εφέ (</w:t>
                  </w:r>
                  <w:r w:rsidRPr="00F5339C">
                    <w:rPr>
                      <w:rFonts w:cstheme="minorHAnsi"/>
                      <w:color w:val="000000"/>
                      <w:sz w:val="20"/>
                      <w:szCs w:val="20"/>
                      <w:lang w:val="en-US"/>
                    </w:rPr>
                    <w:t>Effects</w:t>
                  </w:r>
                  <w:r w:rsidRPr="00F5339C">
                    <w:rPr>
                      <w:rFonts w:cstheme="minorHAnsi"/>
                      <w:color w:val="000000"/>
                      <w:sz w:val="20"/>
                      <w:szCs w:val="20"/>
                    </w:rPr>
                    <w:t>), προσθήκη εφέ μετάβασης (</w:t>
                  </w:r>
                  <w:r w:rsidRPr="00F5339C">
                    <w:rPr>
                      <w:rFonts w:cstheme="minorHAnsi"/>
                      <w:color w:val="000000"/>
                      <w:sz w:val="20"/>
                      <w:szCs w:val="20"/>
                      <w:lang w:val="en-US"/>
                    </w:rPr>
                    <w:t>Transitions</w:t>
                  </w:r>
                  <w:r w:rsidRPr="00F5339C">
                    <w:rPr>
                      <w:rFonts w:cstheme="minorHAnsi"/>
                      <w:color w:val="000000"/>
                      <w:sz w:val="20"/>
                      <w:szCs w:val="20"/>
                    </w:rPr>
                    <w:t>), προσθήκη υπότιτλων και τίτλων αρχής και τέλους (</w:t>
                  </w:r>
                  <w:r w:rsidRPr="00F5339C">
                    <w:rPr>
                      <w:rFonts w:cstheme="minorHAnsi"/>
                      <w:color w:val="000000"/>
                      <w:sz w:val="20"/>
                      <w:szCs w:val="20"/>
                      <w:lang w:val="en-US"/>
                    </w:rPr>
                    <w:t>Titles</w:t>
                  </w:r>
                  <w:r w:rsidRPr="00F5339C">
                    <w:rPr>
                      <w:rFonts w:cstheme="minorHAnsi"/>
                      <w:color w:val="000000"/>
                      <w:sz w:val="20"/>
                      <w:szCs w:val="20"/>
                    </w:rPr>
                    <w:t xml:space="preserve"> </w:t>
                  </w:r>
                  <w:r w:rsidRPr="00F5339C">
                    <w:rPr>
                      <w:rFonts w:cstheme="minorHAnsi"/>
                      <w:color w:val="000000"/>
                      <w:sz w:val="20"/>
                      <w:szCs w:val="20"/>
                      <w:lang w:val="en-US"/>
                    </w:rPr>
                    <w:t>and</w:t>
                  </w:r>
                  <w:r w:rsidRPr="00F5339C">
                    <w:rPr>
                      <w:rFonts w:cstheme="minorHAnsi"/>
                      <w:color w:val="000000"/>
                      <w:sz w:val="20"/>
                      <w:szCs w:val="20"/>
                    </w:rPr>
                    <w:t xml:space="preserve"> </w:t>
                  </w:r>
                  <w:r w:rsidRPr="00F5339C">
                    <w:rPr>
                      <w:rFonts w:cstheme="minorHAnsi"/>
                      <w:color w:val="000000"/>
                      <w:sz w:val="20"/>
                      <w:szCs w:val="20"/>
                      <w:lang w:val="en-US"/>
                    </w:rPr>
                    <w:t>Credits</w:t>
                  </w:r>
                  <w:r w:rsidRPr="00F5339C">
                    <w:rPr>
                      <w:rFonts w:cstheme="minorHAnsi"/>
                      <w:color w:val="000000"/>
                      <w:sz w:val="20"/>
                      <w:szCs w:val="20"/>
                    </w:rPr>
                    <w:t>)</w:t>
                  </w:r>
                </w:p>
              </w:tc>
              <w:tc>
                <w:tcPr>
                  <w:tcW w:w="2474" w:type="dxa"/>
                  <w:shd w:val="clear" w:color="auto" w:fill="auto"/>
                </w:tcPr>
                <w:p w14:paraId="004BF6C0"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7D45D02E"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7A5069E6"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5BF39213" w14:textId="77777777" w:rsidTr="00014D95">
              <w:tc>
                <w:tcPr>
                  <w:tcW w:w="3978" w:type="dxa"/>
                  <w:shd w:val="clear" w:color="auto" w:fill="auto"/>
                </w:tcPr>
                <w:p w14:paraId="41A033EB" w14:textId="77777777" w:rsidR="00754C0D" w:rsidRPr="00F5339C" w:rsidRDefault="00754C0D" w:rsidP="00DB5B81">
                  <w:pPr>
                    <w:pStyle w:val="a6"/>
                    <w:numPr>
                      <w:ilvl w:val="0"/>
                      <w:numId w:val="90"/>
                    </w:numPr>
                    <w:spacing w:after="0" w:line="240" w:lineRule="auto"/>
                    <w:rPr>
                      <w:rFonts w:cstheme="minorHAnsi"/>
                      <w:color w:val="000000"/>
                      <w:sz w:val="20"/>
                      <w:szCs w:val="20"/>
                    </w:rPr>
                  </w:pPr>
                  <w:r w:rsidRPr="00F5339C">
                    <w:rPr>
                      <w:rFonts w:cstheme="minorHAnsi"/>
                      <w:color w:val="000000"/>
                      <w:sz w:val="20"/>
                      <w:szCs w:val="20"/>
                    </w:rPr>
                    <w:t xml:space="preserve">Χρήση των εφαρμογών </w:t>
                  </w:r>
                  <w:r w:rsidRPr="00F5339C">
                    <w:rPr>
                      <w:rFonts w:cstheme="minorHAnsi"/>
                      <w:color w:val="000000"/>
                      <w:sz w:val="20"/>
                      <w:szCs w:val="20"/>
                      <w:lang w:val="en-US"/>
                    </w:rPr>
                    <w:t>Movie</w:t>
                  </w:r>
                  <w:r w:rsidRPr="00F5339C">
                    <w:rPr>
                      <w:rFonts w:cstheme="minorHAnsi"/>
                      <w:color w:val="000000"/>
                      <w:sz w:val="20"/>
                      <w:szCs w:val="20"/>
                    </w:rPr>
                    <w:t xml:space="preserve"> </w:t>
                  </w:r>
                  <w:r w:rsidRPr="00F5339C">
                    <w:rPr>
                      <w:rFonts w:cstheme="minorHAnsi"/>
                      <w:color w:val="000000"/>
                      <w:sz w:val="20"/>
                      <w:szCs w:val="20"/>
                      <w:lang w:val="en-US"/>
                    </w:rPr>
                    <w:t>Maker</w:t>
                  </w:r>
                  <w:r w:rsidRPr="00F5339C">
                    <w:rPr>
                      <w:rFonts w:cstheme="minorHAnsi"/>
                      <w:color w:val="000000"/>
                      <w:sz w:val="20"/>
                      <w:szCs w:val="20"/>
                    </w:rPr>
                    <w:t xml:space="preserve"> και </w:t>
                  </w:r>
                  <w:r w:rsidRPr="00F5339C">
                    <w:rPr>
                      <w:rFonts w:cstheme="minorHAnsi"/>
                      <w:color w:val="000000"/>
                      <w:sz w:val="20"/>
                      <w:szCs w:val="20"/>
                      <w:lang w:val="en-US"/>
                    </w:rPr>
                    <w:t>Video</w:t>
                  </w:r>
                  <w:r w:rsidRPr="00F5339C">
                    <w:rPr>
                      <w:rFonts w:cstheme="minorHAnsi"/>
                      <w:color w:val="000000"/>
                      <w:sz w:val="20"/>
                      <w:szCs w:val="20"/>
                    </w:rPr>
                    <w:t xml:space="preserve"> </w:t>
                  </w:r>
                  <w:r w:rsidRPr="00F5339C">
                    <w:rPr>
                      <w:rFonts w:cstheme="minorHAnsi"/>
                      <w:color w:val="000000"/>
                      <w:sz w:val="20"/>
                      <w:szCs w:val="20"/>
                      <w:lang w:val="en-US"/>
                    </w:rPr>
                    <w:t>Maker</w:t>
                  </w:r>
                  <w:r w:rsidRPr="00F5339C">
                    <w:rPr>
                      <w:rFonts w:cstheme="minorHAnsi"/>
                      <w:color w:val="000000"/>
                      <w:sz w:val="20"/>
                      <w:szCs w:val="20"/>
                    </w:rPr>
                    <w:t xml:space="preserve"> – </w:t>
                  </w:r>
                  <w:r w:rsidRPr="00F5339C">
                    <w:rPr>
                      <w:rFonts w:cstheme="minorHAnsi"/>
                      <w:color w:val="000000"/>
                      <w:sz w:val="20"/>
                      <w:szCs w:val="20"/>
                      <w:lang w:val="en-US"/>
                    </w:rPr>
                    <w:t>Video</w:t>
                  </w:r>
                  <w:r w:rsidRPr="00F5339C">
                    <w:rPr>
                      <w:rFonts w:cstheme="minorHAnsi"/>
                      <w:color w:val="000000"/>
                      <w:sz w:val="20"/>
                      <w:szCs w:val="20"/>
                    </w:rPr>
                    <w:t xml:space="preserve"> </w:t>
                  </w:r>
                  <w:r w:rsidRPr="00F5339C">
                    <w:rPr>
                      <w:rFonts w:cstheme="minorHAnsi"/>
                      <w:color w:val="000000"/>
                      <w:sz w:val="20"/>
                      <w:szCs w:val="20"/>
                      <w:lang w:val="en-US"/>
                    </w:rPr>
                    <w:t>Show</w:t>
                  </w:r>
                  <w:r w:rsidRPr="00F5339C">
                    <w:rPr>
                      <w:rFonts w:cstheme="minorHAnsi"/>
                      <w:color w:val="000000"/>
                      <w:sz w:val="20"/>
                      <w:szCs w:val="20"/>
                    </w:rPr>
                    <w:t xml:space="preserve"> για ρύθμιση της μορφής </w:t>
                  </w:r>
                  <w:r w:rsidRPr="00F5339C">
                    <w:rPr>
                      <w:rFonts w:cstheme="minorHAnsi"/>
                      <w:color w:val="000000"/>
                      <w:sz w:val="20"/>
                      <w:szCs w:val="20"/>
                      <w:lang w:val="en-US"/>
                    </w:rPr>
                    <w:t>Timeline</w:t>
                  </w:r>
                  <w:r w:rsidRPr="00F5339C">
                    <w:rPr>
                      <w:rFonts w:cstheme="minorHAnsi"/>
                      <w:color w:val="000000"/>
                      <w:sz w:val="20"/>
                      <w:szCs w:val="20"/>
                    </w:rPr>
                    <w:t xml:space="preserve"> της ταινίας, της επεξεργασίας / μετακίνησης τίτλων / υπότιτλων ταινίας, κόψιμο κομματιών από σκηνές, προσθήκη αρχείου ήχου, και αποθήκευση ταινίας. Δημιουργία ψηφιακού μαθήματος με την χρήση των εφαρμογών </w:t>
                  </w:r>
                  <w:proofErr w:type="spellStart"/>
                  <w:r w:rsidRPr="00F5339C">
                    <w:rPr>
                      <w:rFonts w:cstheme="minorHAnsi"/>
                      <w:color w:val="000000"/>
                      <w:sz w:val="20"/>
                      <w:szCs w:val="20"/>
                      <w:lang w:val="en-US"/>
                    </w:rPr>
                    <w:t>Blendspace</w:t>
                  </w:r>
                  <w:proofErr w:type="spellEnd"/>
                  <w:r w:rsidRPr="00F5339C">
                    <w:rPr>
                      <w:rFonts w:cstheme="minorHAnsi"/>
                      <w:color w:val="000000"/>
                      <w:sz w:val="20"/>
                      <w:szCs w:val="20"/>
                    </w:rPr>
                    <w:t xml:space="preserve"> και </w:t>
                  </w:r>
                  <w:r w:rsidRPr="00F5339C">
                    <w:rPr>
                      <w:rFonts w:cstheme="minorHAnsi"/>
                      <w:color w:val="000000"/>
                      <w:sz w:val="20"/>
                      <w:szCs w:val="20"/>
                      <w:lang w:val="en-US"/>
                    </w:rPr>
                    <w:t>Google</w:t>
                  </w:r>
                  <w:r w:rsidRPr="00F5339C">
                    <w:rPr>
                      <w:rFonts w:cstheme="minorHAnsi"/>
                      <w:color w:val="000000"/>
                      <w:sz w:val="20"/>
                      <w:szCs w:val="20"/>
                    </w:rPr>
                    <w:t xml:space="preserve"> </w:t>
                  </w:r>
                  <w:r w:rsidRPr="00F5339C">
                    <w:rPr>
                      <w:rFonts w:cstheme="minorHAnsi"/>
                      <w:color w:val="000000"/>
                      <w:sz w:val="20"/>
                      <w:szCs w:val="20"/>
                      <w:lang w:val="en-US"/>
                    </w:rPr>
                    <w:t>Classroom</w:t>
                  </w:r>
                  <w:r w:rsidRPr="00F5339C">
                    <w:rPr>
                      <w:rFonts w:cstheme="minorHAnsi"/>
                      <w:color w:val="000000"/>
                      <w:sz w:val="20"/>
                      <w:szCs w:val="20"/>
                    </w:rPr>
                    <w:t xml:space="preserve">. Επίσης μαθήματα εξ αποστάσεως με την χρήση των παρακάτω εφαρμογών : </w:t>
                  </w:r>
                  <w:r w:rsidRPr="00F5339C">
                    <w:rPr>
                      <w:rFonts w:cstheme="minorHAnsi"/>
                      <w:color w:val="000000"/>
                      <w:sz w:val="20"/>
                      <w:szCs w:val="20"/>
                      <w:lang w:val="en-US"/>
                    </w:rPr>
                    <w:t>Zoom</w:t>
                  </w:r>
                  <w:r w:rsidRPr="00F5339C">
                    <w:rPr>
                      <w:rFonts w:cstheme="minorHAnsi"/>
                      <w:color w:val="000000"/>
                      <w:sz w:val="20"/>
                      <w:szCs w:val="20"/>
                    </w:rPr>
                    <w:t xml:space="preserve">, </w:t>
                  </w:r>
                  <w:r w:rsidRPr="00F5339C">
                    <w:rPr>
                      <w:rFonts w:cstheme="minorHAnsi"/>
                      <w:color w:val="000000"/>
                      <w:sz w:val="20"/>
                      <w:szCs w:val="20"/>
                      <w:lang w:val="en-US"/>
                    </w:rPr>
                    <w:t>Webex</w:t>
                  </w:r>
                  <w:r w:rsidRPr="00F5339C">
                    <w:rPr>
                      <w:rFonts w:cstheme="minorHAnsi"/>
                      <w:color w:val="000000"/>
                      <w:sz w:val="20"/>
                      <w:szCs w:val="20"/>
                    </w:rPr>
                    <w:t xml:space="preserve"> </w:t>
                  </w:r>
                  <w:r w:rsidRPr="00F5339C">
                    <w:rPr>
                      <w:rFonts w:cstheme="minorHAnsi"/>
                      <w:color w:val="000000"/>
                      <w:sz w:val="20"/>
                      <w:szCs w:val="20"/>
                      <w:lang w:val="en-US"/>
                    </w:rPr>
                    <w:t>Meeting</w:t>
                  </w:r>
                  <w:r w:rsidRPr="00F5339C">
                    <w:rPr>
                      <w:rFonts w:cstheme="minorHAnsi"/>
                      <w:color w:val="000000"/>
                      <w:sz w:val="20"/>
                      <w:szCs w:val="20"/>
                    </w:rPr>
                    <w:t xml:space="preserve">, </w:t>
                  </w:r>
                  <w:r w:rsidRPr="00F5339C">
                    <w:rPr>
                      <w:rFonts w:cstheme="minorHAnsi"/>
                      <w:color w:val="000000"/>
                      <w:sz w:val="20"/>
                      <w:szCs w:val="20"/>
                      <w:lang w:val="en-US"/>
                    </w:rPr>
                    <w:t>Microsoft</w:t>
                  </w:r>
                  <w:r w:rsidRPr="00F5339C">
                    <w:rPr>
                      <w:rFonts w:cstheme="minorHAnsi"/>
                      <w:color w:val="000000"/>
                      <w:sz w:val="20"/>
                      <w:szCs w:val="20"/>
                    </w:rPr>
                    <w:t xml:space="preserve"> </w:t>
                  </w:r>
                  <w:r w:rsidRPr="00F5339C">
                    <w:rPr>
                      <w:rFonts w:cstheme="minorHAnsi"/>
                      <w:color w:val="000000"/>
                      <w:sz w:val="20"/>
                      <w:szCs w:val="20"/>
                      <w:lang w:val="en-US"/>
                    </w:rPr>
                    <w:t>Teams</w:t>
                  </w:r>
                  <w:r w:rsidRPr="00F5339C">
                    <w:rPr>
                      <w:rFonts w:cstheme="minorHAnsi"/>
                      <w:color w:val="000000"/>
                      <w:sz w:val="20"/>
                      <w:szCs w:val="20"/>
                    </w:rPr>
                    <w:t xml:space="preserve">, </w:t>
                  </w:r>
                  <w:r w:rsidRPr="00F5339C">
                    <w:rPr>
                      <w:rFonts w:cstheme="minorHAnsi"/>
                      <w:color w:val="000000"/>
                      <w:sz w:val="20"/>
                      <w:szCs w:val="20"/>
                      <w:lang w:val="en-US"/>
                    </w:rPr>
                    <w:t>Skype</w:t>
                  </w:r>
                  <w:r w:rsidRPr="00F5339C">
                    <w:rPr>
                      <w:rFonts w:cstheme="minorHAnsi"/>
                      <w:color w:val="000000"/>
                      <w:sz w:val="20"/>
                      <w:szCs w:val="20"/>
                    </w:rPr>
                    <w:t xml:space="preserve"> </w:t>
                  </w:r>
                  <w:r w:rsidRPr="00F5339C">
                    <w:rPr>
                      <w:rFonts w:cstheme="minorHAnsi"/>
                      <w:color w:val="000000"/>
                      <w:sz w:val="20"/>
                      <w:szCs w:val="20"/>
                      <w:lang w:val="en-US"/>
                    </w:rPr>
                    <w:t>for</w:t>
                  </w:r>
                  <w:r w:rsidRPr="00F5339C">
                    <w:rPr>
                      <w:rFonts w:cstheme="minorHAnsi"/>
                      <w:color w:val="000000"/>
                      <w:sz w:val="20"/>
                      <w:szCs w:val="20"/>
                    </w:rPr>
                    <w:t xml:space="preserve"> </w:t>
                  </w:r>
                  <w:r w:rsidRPr="00F5339C">
                    <w:rPr>
                      <w:rFonts w:cstheme="minorHAnsi"/>
                      <w:color w:val="000000"/>
                      <w:sz w:val="20"/>
                      <w:szCs w:val="20"/>
                      <w:lang w:val="en-US"/>
                    </w:rPr>
                    <w:t>Business</w:t>
                  </w:r>
                  <w:r w:rsidRPr="00F5339C">
                    <w:rPr>
                      <w:rFonts w:cstheme="minorHAnsi"/>
                      <w:color w:val="000000"/>
                      <w:sz w:val="20"/>
                      <w:szCs w:val="20"/>
                    </w:rPr>
                    <w:t xml:space="preserve">, </w:t>
                  </w:r>
                  <w:proofErr w:type="spellStart"/>
                  <w:r w:rsidRPr="00F5339C">
                    <w:rPr>
                      <w:rFonts w:cstheme="minorHAnsi"/>
                      <w:color w:val="000000"/>
                      <w:sz w:val="20"/>
                      <w:szCs w:val="20"/>
                    </w:rPr>
                    <w:t>YouTube</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LiveBroadcasting</w:t>
                  </w:r>
                  <w:proofErr w:type="spellEnd"/>
                  <w:r w:rsidRPr="00F5339C">
                    <w:rPr>
                      <w:rFonts w:cstheme="minorHAnsi"/>
                      <w:color w:val="000000"/>
                      <w:sz w:val="20"/>
                      <w:szCs w:val="20"/>
                    </w:rPr>
                    <w:t xml:space="preserve">, και την Πλατφόρμα </w:t>
                  </w:r>
                  <w:proofErr w:type="spellStart"/>
                  <w:r w:rsidRPr="00F5339C">
                    <w:rPr>
                      <w:rFonts w:cstheme="minorHAnsi"/>
                      <w:color w:val="000000"/>
                      <w:sz w:val="20"/>
                      <w:szCs w:val="20"/>
                    </w:rPr>
                    <w:t>Jitsi</w:t>
                  </w:r>
                  <w:proofErr w:type="spellEnd"/>
                  <w:r w:rsidRPr="00F5339C">
                    <w:rPr>
                      <w:rFonts w:cstheme="minorHAnsi"/>
                      <w:color w:val="000000"/>
                      <w:sz w:val="20"/>
                      <w:szCs w:val="20"/>
                    </w:rPr>
                    <w:t xml:space="preserve"> </w:t>
                  </w:r>
                  <w:proofErr w:type="spellStart"/>
                  <w:r w:rsidRPr="00F5339C">
                    <w:rPr>
                      <w:rFonts w:cstheme="minorHAnsi"/>
                      <w:color w:val="000000"/>
                      <w:sz w:val="20"/>
                      <w:szCs w:val="20"/>
                    </w:rPr>
                    <w:t>meet</w:t>
                  </w:r>
                  <w:proofErr w:type="spellEnd"/>
                  <w:r w:rsidRPr="00F5339C">
                    <w:rPr>
                      <w:rFonts w:cstheme="minorHAnsi"/>
                      <w:color w:val="000000"/>
                      <w:sz w:val="20"/>
                      <w:szCs w:val="20"/>
                    </w:rPr>
                    <w:t>.</w:t>
                  </w:r>
                </w:p>
              </w:tc>
              <w:tc>
                <w:tcPr>
                  <w:tcW w:w="2474" w:type="dxa"/>
                  <w:shd w:val="clear" w:color="auto" w:fill="auto"/>
                </w:tcPr>
                <w:p w14:paraId="39F49151"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7677AD2F"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683BDF54"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/LITD239/</w:t>
                  </w:r>
                </w:p>
              </w:tc>
            </w:tr>
            <w:tr w:rsidR="00754C0D" w:rsidRPr="00F5339C" w14:paraId="74470782" w14:textId="77777777" w:rsidTr="00014D95">
              <w:tc>
                <w:tcPr>
                  <w:tcW w:w="3978" w:type="dxa"/>
                  <w:shd w:val="clear" w:color="auto" w:fill="auto"/>
                </w:tcPr>
                <w:p w14:paraId="2A37C6B5"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Τρόποι αξιολόγησης φοιτητή:</w:t>
                  </w:r>
                </w:p>
              </w:tc>
              <w:tc>
                <w:tcPr>
                  <w:tcW w:w="4268" w:type="dxa"/>
                  <w:gridSpan w:val="2"/>
                  <w:shd w:val="clear" w:color="auto" w:fill="auto"/>
                </w:tcPr>
                <w:p w14:paraId="38CEE57F" w14:textId="77777777" w:rsidR="00754C0D" w:rsidRPr="00F5339C" w:rsidRDefault="00754C0D" w:rsidP="00014D95">
                  <w:pPr>
                    <w:spacing w:line="240" w:lineRule="auto"/>
                    <w:rPr>
                      <w:rFonts w:cstheme="minorHAnsi"/>
                      <w:color w:val="000000"/>
                      <w:sz w:val="20"/>
                      <w:szCs w:val="20"/>
                    </w:rPr>
                  </w:pPr>
                </w:p>
              </w:tc>
            </w:tr>
            <w:tr w:rsidR="00754C0D" w:rsidRPr="00F5339C" w14:paraId="533271F7" w14:textId="77777777" w:rsidTr="00014D95">
              <w:tc>
                <w:tcPr>
                  <w:tcW w:w="3978" w:type="dxa"/>
                  <w:shd w:val="clear" w:color="auto" w:fill="auto"/>
                </w:tcPr>
                <w:p w14:paraId="63F8064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Πρόταση</w:t>
                  </w:r>
                </w:p>
              </w:tc>
              <w:tc>
                <w:tcPr>
                  <w:tcW w:w="4268" w:type="dxa"/>
                  <w:gridSpan w:val="2"/>
                  <w:shd w:val="clear" w:color="auto" w:fill="auto"/>
                </w:tcPr>
                <w:p w14:paraId="3D15BBF8"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Εργαστηριακές Ασκήσεις</w:t>
                  </w:r>
                </w:p>
                <w:p w14:paraId="05D8DB56"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Πρόοδος</w:t>
                  </w:r>
                </w:p>
                <w:p w14:paraId="6B63153B"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lastRenderedPageBreak/>
                    <w:t>Τελική Γραπτή Εξέταση</w:t>
                  </w:r>
                </w:p>
              </w:tc>
            </w:tr>
          </w:tbl>
          <w:p w14:paraId="514B028C" w14:textId="77777777" w:rsidR="00754C0D" w:rsidRPr="00F5339C" w:rsidRDefault="00754C0D" w:rsidP="00014D95">
            <w:pPr>
              <w:spacing w:line="240" w:lineRule="auto"/>
              <w:rPr>
                <w:rFonts w:cstheme="minorHAnsi"/>
                <w:color w:val="000000"/>
                <w:sz w:val="20"/>
                <w:szCs w:val="20"/>
              </w:rPr>
            </w:pPr>
          </w:p>
          <w:p w14:paraId="45AD8B5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Η αρίθμηση αναφέρεται στην αντίστοιχη εβδομάδα του μαθήματος.</w:t>
            </w:r>
          </w:p>
          <w:p w14:paraId="2DC6E085" w14:textId="77777777" w:rsidR="00754C0D" w:rsidRPr="00F5339C" w:rsidRDefault="00754C0D" w:rsidP="00014D95">
            <w:pPr>
              <w:spacing w:line="240" w:lineRule="auto"/>
              <w:rPr>
                <w:rFonts w:cstheme="minorHAnsi"/>
                <w:color w:val="000000"/>
                <w:sz w:val="20"/>
                <w:szCs w:val="20"/>
              </w:rPr>
            </w:pPr>
          </w:p>
        </w:tc>
      </w:tr>
    </w:tbl>
    <w:p w14:paraId="372BC3F9" w14:textId="77777777" w:rsidR="00754C0D" w:rsidRPr="00F5339C" w:rsidRDefault="00754C0D" w:rsidP="00DB5B81">
      <w:pPr>
        <w:pStyle w:val="a6"/>
        <w:widowControl w:val="0"/>
        <w:numPr>
          <w:ilvl w:val="0"/>
          <w:numId w:val="124"/>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2210A0C7" w14:textId="77777777" w:rsidTr="00014D95">
        <w:tc>
          <w:tcPr>
            <w:tcW w:w="3306" w:type="dxa"/>
            <w:shd w:val="clear" w:color="auto" w:fill="DDD9C3"/>
          </w:tcPr>
          <w:p w14:paraId="2509F83B"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ΤΡΟΠΟΣ ΠΑΡΑΔΟΣΗΣ</w:t>
            </w:r>
            <w:r w:rsidRPr="00F5339C">
              <w:rPr>
                <w:rFonts w:cstheme="minorHAnsi"/>
                <w:b/>
                <w:color w:val="000000"/>
                <w:sz w:val="20"/>
                <w:szCs w:val="20"/>
              </w:rPr>
              <w:br/>
            </w:r>
            <w:r w:rsidRPr="00F5339C">
              <w:rPr>
                <w:rFonts w:cstheme="minorHAnsi"/>
                <w:i/>
                <w:color w:val="000000"/>
                <w:sz w:val="20"/>
                <w:szCs w:val="20"/>
              </w:rPr>
              <w:t>Πρόσωπο με πρόσωπο, Εξ αποστάσεως εκπαίδευση κ.λπ.</w:t>
            </w:r>
          </w:p>
        </w:tc>
        <w:tc>
          <w:tcPr>
            <w:tcW w:w="5166" w:type="dxa"/>
          </w:tcPr>
          <w:p w14:paraId="0A84C1EF" w14:textId="77777777" w:rsidR="00754C0D" w:rsidRPr="00F5339C" w:rsidRDefault="00754C0D" w:rsidP="00014D95">
            <w:pPr>
              <w:spacing w:after="200" w:line="240" w:lineRule="auto"/>
              <w:rPr>
                <w:rFonts w:eastAsia="Calibri" w:cstheme="minorHAnsi"/>
                <w:iCs/>
                <w:color w:val="000000"/>
                <w:sz w:val="20"/>
                <w:szCs w:val="20"/>
              </w:rPr>
            </w:pPr>
            <w:r w:rsidRPr="00F5339C">
              <w:rPr>
                <w:rFonts w:eastAsia="Calibri" w:cstheme="minorHAnsi"/>
                <w:iCs/>
                <w:color w:val="000000"/>
                <w:sz w:val="20"/>
                <w:szCs w:val="20"/>
              </w:rPr>
              <w:t>Πρόσωπο με πρόσωπο,</w:t>
            </w:r>
            <w:r>
              <w:rPr>
                <w:rFonts w:eastAsia="Calibri" w:cstheme="minorHAnsi"/>
                <w:iCs/>
                <w:color w:val="000000"/>
                <w:sz w:val="20"/>
                <w:szCs w:val="20"/>
              </w:rPr>
              <w:t xml:space="preserve"> </w:t>
            </w:r>
            <w:r w:rsidRPr="00F5339C">
              <w:rPr>
                <w:rFonts w:eastAsia="Calibri" w:cstheme="minorHAnsi"/>
                <w:iCs/>
                <w:color w:val="000000"/>
                <w:sz w:val="20"/>
                <w:szCs w:val="20"/>
              </w:rPr>
              <w:t xml:space="preserve">διάλεξη, </w:t>
            </w:r>
            <w:proofErr w:type="spellStart"/>
            <w:r w:rsidRPr="00F5339C">
              <w:rPr>
                <w:rFonts w:eastAsia="Calibri" w:cstheme="minorHAnsi"/>
                <w:iCs/>
                <w:color w:val="000000"/>
                <w:sz w:val="20"/>
                <w:szCs w:val="20"/>
              </w:rPr>
              <w:t>ομαδοσυνεργατική</w:t>
            </w:r>
            <w:proofErr w:type="spellEnd"/>
            <w:r w:rsidRPr="00F5339C">
              <w:rPr>
                <w:rFonts w:eastAsia="Calibri" w:cstheme="minorHAnsi"/>
                <w:iCs/>
                <w:color w:val="000000"/>
                <w:sz w:val="20"/>
                <w:szCs w:val="20"/>
              </w:rPr>
              <w:t xml:space="preserve"> μάθηση στο εργαστήριο.</w:t>
            </w:r>
          </w:p>
        </w:tc>
      </w:tr>
      <w:tr w:rsidR="00754C0D" w:rsidRPr="00F5339C" w14:paraId="7A8DD5B7" w14:textId="77777777" w:rsidTr="00014D95">
        <w:tc>
          <w:tcPr>
            <w:tcW w:w="3306" w:type="dxa"/>
            <w:shd w:val="clear" w:color="auto" w:fill="DDD9C3"/>
          </w:tcPr>
          <w:p w14:paraId="72F4B98C" w14:textId="77777777" w:rsidR="00754C0D" w:rsidRPr="00F5339C" w:rsidRDefault="00754C0D" w:rsidP="00014D95">
            <w:pPr>
              <w:spacing w:line="240" w:lineRule="auto"/>
              <w:jc w:val="right"/>
              <w:rPr>
                <w:rFonts w:cstheme="minorHAnsi"/>
                <w:i/>
                <w:color w:val="000000"/>
                <w:sz w:val="20"/>
                <w:szCs w:val="20"/>
              </w:rPr>
            </w:pPr>
            <w:r w:rsidRPr="00F5339C">
              <w:rPr>
                <w:rFonts w:cstheme="minorHAnsi"/>
                <w:b/>
                <w:color w:val="000000"/>
                <w:sz w:val="20"/>
                <w:szCs w:val="20"/>
              </w:rPr>
              <w:t>ΧΡΗΣΗ ΤΕΧΝΟΛΟΓΙΩΝ ΠΛΗΡΟΦΟΡΙΑΣ ΚΑΙ ΕΠΙΚΟΙΝΩΝΙΩΝ</w:t>
            </w:r>
            <w:r w:rsidRPr="00F5339C">
              <w:rPr>
                <w:rFonts w:cstheme="minorHAnsi"/>
                <w:b/>
                <w:color w:val="000000"/>
                <w:sz w:val="20"/>
                <w:szCs w:val="20"/>
              </w:rPr>
              <w:br/>
            </w:r>
            <w:r w:rsidRPr="00F5339C">
              <w:rPr>
                <w:rFonts w:cstheme="minorHAnsi"/>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317F2619" w14:textId="77777777" w:rsidR="00754C0D" w:rsidRPr="00F5339C" w:rsidRDefault="00754C0D" w:rsidP="00DB5B81">
            <w:pPr>
              <w:pStyle w:val="a6"/>
              <w:numPr>
                <w:ilvl w:val="0"/>
                <w:numId w:val="85"/>
              </w:numPr>
              <w:spacing w:line="240" w:lineRule="auto"/>
              <w:rPr>
                <w:rFonts w:cstheme="minorHAnsi"/>
                <w:color w:val="000000"/>
                <w:sz w:val="20"/>
                <w:szCs w:val="20"/>
              </w:rPr>
            </w:pPr>
            <w:r w:rsidRPr="00F5339C">
              <w:rPr>
                <w:rFonts w:cstheme="minorHAnsi"/>
                <w:color w:val="000000"/>
                <w:sz w:val="20"/>
                <w:szCs w:val="20"/>
              </w:rPr>
              <w:t>Χρήση Τ.Π.Ε. στη διδασκαλία, στην Εργαστηριακή Εκπαίδευση, και στην Επικοινωνία με τους φοιτητές (e-</w:t>
            </w:r>
            <w:proofErr w:type="spellStart"/>
            <w:r w:rsidRPr="00F5339C">
              <w:rPr>
                <w:rFonts w:cstheme="minorHAnsi"/>
                <w:color w:val="000000"/>
                <w:sz w:val="20"/>
                <w:szCs w:val="20"/>
              </w:rPr>
              <w:t>mail</w:t>
            </w:r>
            <w:proofErr w:type="spellEnd"/>
            <w:r w:rsidRPr="00F5339C">
              <w:rPr>
                <w:rFonts w:cstheme="minorHAnsi"/>
                <w:color w:val="000000"/>
                <w:sz w:val="20"/>
                <w:szCs w:val="20"/>
              </w:rPr>
              <w:t>)</w:t>
            </w:r>
          </w:p>
          <w:p w14:paraId="75E558D5" w14:textId="77777777" w:rsidR="00754C0D" w:rsidRPr="00F5339C" w:rsidRDefault="00754C0D" w:rsidP="00DB5B81">
            <w:pPr>
              <w:pStyle w:val="a6"/>
              <w:numPr>
                <w:ilvl w:val="0"/>
                <w:numId w:val="85"/>
              </w:numPr>
              <w:spacing w:line="240" w:lineRule="auto"/>
              <w:rPr>
                <w:rFonts w:cstheme="minorHAnsi"/>
                <w:b/>
                <w:color w:val="000000"/>
                <w:sz w:val="20"/>
                <w:szCs w:val="20"/>
              </w:rPr>
            </w:pPr>
            <w:r w:rsidRPr="00F5339C">
              <w:rPr>
                <w:rFonts w:cstheme="minorHAnsi"/>
                <w:color w:val="000000"/>
                <w:sz w:val="20"/>
                <w:szCs w:val="20"/>
              </w:rPr>
              <w:t>Διδακτικό υλικό μέσω της πλατφόρμας e-</w:t>
            </w:r>
            <w:proofErr w:type="spellStart"/>
            <w:r w:rsidRPr="00F5339C">
              <w:rPr>
                <w:rFonts w:cstheme="minorHAnsi"/>
                <w:color w:val="000000"/>
                <w:sz w:val="20"/>
                <w:szCs w:val="20"/>
              </w:rPr>
              <w:t>Class</w:t>
            </w:r>
            <w:proofErr w:type="spellEnd"/>
          </w:p>
        </w:tc>
      </w:tr>
      <w:tr w:rsidR="00754C0D" w:rsidRPr="00F5339C" w14:paraId="0D25393F" w14:textId="77777777" w:rsidTr="00014D95">
        <w:tc>
          <w:tcPr>
            <w:tcW w:w="3306" w:type="dxa"/>
            <w:shd w:val="clear" w:color="auto" w:fill="DDD9C3"/>
          </w:tcPr>
          <w:p w14:paraId="2E4CD4E1"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ΟΡΓΑΝΩΣΗ ΔΙΔΑΣΚΑΛΙΑΣ</w:t>
            </w:r>
          </w:p>
          <w:p w14:paraId="548F77E8"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Περιγράφονται αναλυτικά ο τρόπος και μέθοδοι διδασκαλίας.</w:t>
            </w:r>
          </w:p>
          <w:p w14:paraId="1EF7D3A7"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color w:val="000000"/>
                <w:sz w:val="20"/>
                <w:szCs w:val="20"/>
              </w:rPr>
              <w:t>Διαδραστική</w:t>
            </w:r>
            <w:proofErr w:type="spellEnd"/>
            <w:r w:rsidRPr="00F5339C">
              <w:rPr>
                <w:rFonts w:cstheme="minorHAnsi"/>
                <w:i/>
                <w:color w:val="000000"/>
                <w:sz w:val="20"/>
                <w:szCs w:val="20"/>
              </w:rPr>
              <w:t xml:space="preserve"> διδασκαλία, Εκπαιδευτικές επισκέψεις, Εκπόνηση μελέτης (</w:t>
            </w:r>
            <w:proofErr w:type="spellStart"/>
            <w:r w:rsidRPr="00F5339C">
              <w:rPr>
                <w:rFonts w:cstheme="minorHAnsi"/>
                <w:i/>
                <w:color w:val="000000"/>
                <w:sz w:val="20"/>
                <w:szCs w:val="20"/>
              </w:rPr>
              <w:t>project</w:t>
            </w:r>
            <w:proofErr w:type="spellEnd"/>
            <w:r w:rsidRPr="00F5339C">
              <w:rPr>
                <w:rFonts w:cstheme="minorHAnsi"/>
                <w:i/>
                <w:color w:val="000000"/>
                <w:sz w:val="20"/>
                <w:szCs w:val="20"/>
              </w:rPr>
              <w:t>), Συγγραφή εργασίας / εργασιών, Καλλιτεχνική δημιουργία, κ.λπ.</w:t>
            </w:r>
          </w:p>
          <w:p w14:paraId="247F7560" w14:textId="77777777" w:rsidR="00754C0D" w:rsidRPr="00F5339C" w:rsidRDefault="00754C0D" w:rsidP="00014D95">
            <w:pPr>
              <w:spacing w:line="240" w:lineRule="auto"/>
              <w:jc w:val="both"/>
              <w:rPr>
                <w:rFonts w:cstheme="minorHAnsi"/>
                <w:i/>
                <w:color w:val="000000"/>
                <w:sz w:val="20"/>
                <w:szCs w:val="20"/>
              </w:rPr>
            </w:pPr>
          </w:p>
          <w:p w14:paraId="48C6B732"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592BA688" w14:textId="77777777" w:rsidTr="00014D95">
              <w:tc>
                <w:tcPr>
                  <w:tcW w:w="2467" w:type="dxa"/>
                  <w:shd w:val="clear" w:color="auto" w:fill="DDD9C3"/>
                  <w:vAlign w:val="center"/>
                </w:tcPr>
                <w:p w14:paraId="0A6ED268" w14:textId="77777777" w:rsidR="00754C0D" w:rsidRPr="00F5339C" w:rsidRDefault="00754C0D" w:rsidP="00014D95">
                  <w:pPr>
                    <w:spacing w:line="240" w:lineRule="auto"/>
                    <w:jc w:val="center"/>
                    <w:rPr>
                      <w:rFonts w:cstheme="minorHAnsi"/>
                      <w:b/>
                      <w:i/>
                      <w:color w:val="000000"/>
                      <w:sz w:val="20"/>
                      <w:szCs w:val="20"/>
                    </w:rPr>
                  </w:pPr>
                  <w:r w:rsidRPr="00F5339C">
                    <w:rPr>
                      <w:rFonts w:cstheme="minorHAnsi"/>
                      <w:b/>
                      <w:i/>
                      <w:color w:val="000000"/>
                      <w:sz w:val="20"/>
                      <w:szCs w:val="20"/>
                    </w:rPr>
                    <w:t>Δραστηριότητα</w:t>
                  </w:r>
                </w:p>
              </w:tc>
              <w:tc>
                <w:tcPr>
                  <w:tcW w:w="2468" w:type="dxa"/>
                  <w:shd w:val="clear" w:color="auto" w:fill="DDD9C3"/>
                  <w:vAlign w:val="center"/>
                </w:tcPr>
                <w:p w14:paraId="588AA012" w14:textId="77777777" w:rsidR="00754C0D" w:rsidRPr="00F5339C" w:rsidRDefault="00754C0D" w:rsidP="00014D95">
                  <w:pPr>
                    <w:spacing w:line="240" w:lineRule="auto"/>
                    <w:jc w:val="center"/>
                    <w:rPr>
                      <w:rFonts w:cstheme="minorHAnsi"/>
                      <w:b/>
                      <w:i/>
                      <w:color w:val="000000"/>
                      <w:sz w:val="20"/>
                      <w:szCs w:val="20"/>
                    </w:rPr>
                  </w:pPr>
                  <w:r w:rsidRPr="00F5339C">
                    <w:rPr>
                      <w:rFonts w:cstheme="minorHAnsi"/>
                      <w:b/>
                      <w:i/>
                      <w:color w:val="000000"/>
                      <w:sz w:val="20"/>
                      <w:szCs w:val="20"/>
                    </w:rPr>
                    <w:t>Φόρτος Εργασίας Εξαμήνου</w:t>
                  </w:r>
                </w:p>
              </w:tc>
            </w:tr>
            <w:tr w:rsidR="00754C0D" w:rsidRPr="00F5339C" w14:paraId="5165F1C1" w14:textId="77777777" w:rsidTr="00014D95">
              <w:tc>
                <w:tcPr>
                  <w:tcW w:w="2467" w:type="dxa"/>
                  <w:shd w:val="clear" w:color="auto" w:fill="auto"/>
                </w:tcPr>
                <w:p w14:paraId="7AA0A0FF" w14:textId="77777777" w:rsidR="00754C0D" w:rsidRPr="00F5339C" w:rsidRDefault="00754C0D" w:rsidP="00014D95">
                  <w:pPr>
                    <w:spacing w:line="240" w:lineRule="auto"/>
                    <w:rPr>
                      <w:rFonts w:cstheme="minorHAnsi"/>
                      <w:iCs/>
                      <w:color w:val="000000"/>
                      <w:sz w:val="20"/>
                      <w:szCs w:val="20"/>
                    </w:rPr>
                  </w:pPr>
                  <w:r w:rsidRPr="00F5339C">
                    <w:rPr>
                      <w:rFonts w:cstheme="minorHAnsi"/>
                      <w:iCs/>
                      <w:color w:val="000000"/>
                      <w:sz w:val="20"/>
                      <w:szCs w:val="20"/>
                    </w:rPr>
                    <w:t>Διαλέξεις και εργαστηριακές ασκήσεις στο Εργαστήριο</w:t>
                  </w:r>
                </w:p>
              </w:tc>
              <w:tc>
                <w:tcPr>
                  <w:tcW w:w="2468" w:type="dxa"/>
                  <w:shd w:val="clear" w:color="auto" w:fill="auto"/>
                  <w:vAlign w:val="center"/>
                </w:tcPr>
                <w:p w14:paraId="7F4D3E8F"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39</w:t>
                  </w:r>
                  <w:r w:rsidR="000952DD">
                    <w:rPr>
                      <w:rFonts w:cstheme="minorHAnsi"/>
                      <w:color w:val="000000"/>
                      <w:sz w:val="20"/>
                      <w:szCs w:val="20"/>
                    </w:rPr>
                    <w:t xml:space="preserve"> ώρες</w:t>
                  </w:r>
                </w:p>
              </w:tc>
            </w:tr>
            <w:tr w:rsidR="00754C0D" w:rsidRPr="00F5339C" w14:paraId="28CADBC4" w14:textId="77777777" w:rsidTr="00014D95">
              <w:tc>
                <w:tcPr>
                  <w:tcW w:w="2467" w:type="dxa"/>
                  <w:shd w:val="clear" w:color="auto" w:fill="auto"/>
                </w:tcPr>
                <w:p w14:paraId="4EF8520D"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Συγγραφή εργασιών</w:t>
                  </w:r>
                </w:p>
              </w:tc>
              <w:tc>
                <w:tcPr>
                  <w:tcW w:w="2468" w:type="dxa"/>
                  <w:shd w:val="clear" w:color="auto" w:fill="auto"/>
                  <w:vAlign w:val="center"/>
                </w:tcPr>
                <w:p w14:paraId="2770ADDE"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5</w:t>
                  </w:r>
                  <w:r w:rsidR="000952DD">
                    <w:rPr>
                      <w:rFonts w:cstheme="minorHAnsi"/>
                      <w:color w:val="000000"/>
                      <w:sz w:val="20"/>
                      <w:szCs w:val="20"/>
                    </w:rPr>
                    <w:t xml:space="preserve"> ώρες</w:t>
                  </w:r>
                </w:p>
              </w:tc>
            </w:tr>
            <w:tr w:rsidR="00754C0D" w:rsidRPr="00F5339C" w14:paraId="4738CE05" w14:textId="77777777" w:rsidTr="00014D95">
              <w:tc>
                <w:tcPr>
                  <w:tcW w:w="2467" w:type="dxa"/>
                  <w:shd w:val="clear" w:color="auto" w:fill="auto"/>
                </w:tcPr>
                <w:p w14:paraId="095DB7F0"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Αυτοτελής μελέτη και προετοιμασία τελικής εξέτασης</w:t>
                  </w:r>
                </w:p>
              </w:tc>
              <w:tc>
                <w:tcPr>
                  <w:tcW w:w="2468" w:type="dxa"/>
                  <w:shd w:val="clear" w:color="auto" w:fill="auto"/>
                  <w:vAlign w:val="center"/>
                </w:tcPr>
                <w:p w14:paraId="6B661B78"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5</w:t>
                  </w:r>
                  <w:r w:rsidR="000952DD">
                    <w:rPr>
                      <w:rFonts w:cstheme="minorHAnsi"/>
                      <w:color w:val="000000"/>
                      <w:sz w:val="20"/>
                      <w:szCs w:val="20"/>
                    </w:rPr>
                    <w:t xml:space="preserve"> ώρες</w:t>
                  </w:r>
                </w:p>
              </w:tc>
            </w:tr>
            <w:tr w:rsidR="00754C0D" w:rsidRPr="00F5339C" w14:paraId="393ADE16" w14:textId="77777777" w:rsidTr="00014D95">
              <w:tc>
                <w:tcPr>
                  <w:tcW w:w="2467" w:type="dxa"/>
                  <w:shd w:val="clear" w:color="auto" w:fill="auto"/>
                </w:tcPr>
                <w:p w14:paraId="6944605E"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Ασύγχρονη επικοινωνία</w:t>
                  </w:r>
                </w:p>
              </w:tc>
              <w:tc>
                <w:tcPr>
                  <w:tcW w:w="2468" w:type="dxa"/>
                  <w:shd w:val="clear" w:color="auto" w:fill="auto"/>
                  <w:vAlign w:val="center"/>
                </w:tcPr>
                <w:p w14:paraId="7F31EC15"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1</w:t>
                  </w:r>
                  <w:r w:rsidR="000952DD">
                    <w:rPr>
                      <w:rFonts w:cstheme="minorHAnsi"/>
                      <w:color w:val="000000"/>
                      <w:sz w:val="20"/>
                      <w:szCs w:val="20"/>
                    </w:rPr>
                    <w:t xml:space="preserve"> ώρα</w:t>
                  </w:r>
                </w:p>
              </w:tc>
            </w:tr>
            <w:tr w:rsidR="00754C0D" w:rsidRPr="00F5339C" w14:paraId="5CAFCC83" w14:textId="77777777" w:rsidTr="00014D95">
              <w:tc>
                <w:tcPr>
                  <w:tcW w:w="2467" w:type="dxa"/>
                  <w:shd w:val="clear" w:color="auto" w:fill="auto"/>
                </w:tcPr>
                <w:p w14:paraId="2266C098" w14:textId="77777777" w:rsidR="00754C0D" w:rsidRPr="00F5339C" w:rsidRDefault="00754C0D" w:rsidP="00014D95">
                  <w:pPr>
                    <w:spacing w:line="240" w:lineRule="auto"/>
                    <w:rPr>
                      <w:rFonts w:cstheme="minorHAnsi"/>
                      <w:iCs/>
                      <w:color w:val="000000"/>
                      <w:sz w:val="20"/>
                      <w:szCs w:val="20"/>
                    </w:rPr>
                  </w:pPr>
                  <w:r w:rsidRPr="00F5339C">
                    <w:rPr>
                      <w:rFonts w:cstheme="minorHAnsi"/>
                      <w:b/>
                      <w:iCs/>
                      <w:color w:val="000000"/>
                      <w:sz w:val="20"/>
                      <w:szCs w:val="20"/>
                    </w:rPr>
                    <w:t>Σύνολο Μαθήματος</w:t>
                  </w:r>
                  <w:r>
                    <w:rPr>
                      <w:rFonts w:cstheme="minorHAnsi"/>
                      <w:iCs/>
                      <w:color w:val="000000"/>
                      <w:sz w:val="20"/>
                      <w:szCs w:val="20"/>
                    </w:rPr>
                    <w:t xml:space="preserve"> </w:t>
                  </w:r>
                  <w:r w:rsidRPr="00F5339C">
                    <w:rPr>
                      <w:rFonts w:cstheme="minorHAnsi"/>
                      <w:iCs/>
                      <w:color w:val="000000"/>
                      <w:sz w:val="20"/>
                      <w:szCs w:val="20"/>
                    </w:rPr>
                    <w:t>(25 ώρες φόρτου εργασίας ανά πιστωτική μονάδα)</w:t>
                  </w:r>
                </w:p>
              </w:tc>
              <w:tc>
                <w:tcPr>
                  <w:tcW w:w="2468" w:type="dxa"/>
                  <w:shd w:val="clear" w:color="auto" w:fill="auto"/>
                  <w:vAlign w:val="center"/>
                </w:tcPr>
                <w:p w14:paraId="5AF74F73" w14:textId="77777777" w:rsidR="00754C0D" w:rsidRPr="000952DD" w:rsidRDefault="00754C0D" w:rsidP="00014D95">
                  <w:pPr>
                    <w:spacing w:line="240" w:lineRule="auto"/>
                    <w:jc w:val="center"/>
                    <w:rPr>
                      <w:rFonts w:cstheme="minorHAnsi"/>
                      <w:color w:val="000000"/>
                      <w:sz w:val="20"/>
                      <w:szCs w:val="20"/>
                    </w:rPr>
                  </w:pPr>
                  <w:r w:rsidRPr="000952DD">
                    <w:rPr>
                      <w:rFonts w:cstheme="minorHAnsi"/>
                      <w:color w:val="000000"/>
                      <w:sz w:val="20"/>
                      <w:szCs w:val="20"/>
                    </w:rPr>
                    <w:t>50</w:t>
                  </w:r>
                  <w:r w:rsidR="000952DD">
                    <w:rPr>
                      <w:rFonts w:cstheme="minorHAnsi"/>
                      <w:color w:val="000000"/>
                      <w:sz w:val="20"/>
                      <w:szCs w:val="20"/>
                    </w:rPr>
                    <w:t xml:space="preserve"> </w:t>
                  </w:r>
                </w:p>
              </w:tc>
            </w:tr>
          </w:tbl>
          <w:p w14:paraId="5F45A058" w14:textId="77777777" w:rsidR="00754C0D" w:rsidRPr="00F5339C" w:rsidRDefault="00754C0D" w:rsidP="00014D95">
            <w:pPr>
              <w:spacing w:line="240" w:lineRule="auto"/>
              <w:rPr>
                <w:rFonts w:cstheme="minorHAnsi"/>
                <w:color w:val="000000"/>
                <w:sz w:val="20"/>
                <w:szCs w:val="20"/>
              </w:rPr>
            </w:pPr>
          </w:p>
        </w:tc>
      </w:tr>
      <w:tr w:rsidR="00754C0D" w:rsidRPr="00F5339C" w14:paraId="6DAF9C6B" w14:textId="77777777" w:rsidTr="00014D95">
        <w:tc>
          <w:tcPr>
            <w:tcW w:w="3306" w:type="dxa"/>
          </w:tcPr>
          <w:p w14:paraId="6811E13A"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ΑΞΙΟΛΟΓΗΣΗ ΦΟΙΤΗΤΩΝ </w:t>
            </w:r>
          </w:p>
          <w:p w14:paraId="10FA68E2"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Περιγραφή της διαδικασίας αξιολόγησης</w:t>
            </w:r>
          </w:p>
          <w:p w14:paraId="71964E69"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Γλώσσα Αξιολόγησης, Μέθοδοι αξιολόγησης, Διαμορφωτική</w:t>
            </w:r>
            <w:r>
              <w:rPr>
                <w:rFonts w:cstheme="minorHAnsi"/>
                <w:i/>
                <w:color w:val="000000"/>
                <w:sz w:val="20"/>
                <w:szCs w:val="20"/>
              </w:rPr>
              <w:t xml:space="preserve"> </w:t>
            </w:r>
            <w:r w:rsidRPr="00F5339C">
              <w:rPr>
                <w:rFonts w:cstheme="minorHAnsi"/>
                <w:i/>
                <w:color w:val="000000"/>
                <w:sz w:val="20"/>
                <w:szCs w:val="20"/>
              </w:rPr>
              <w:t xml:space="preserve">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w:t>
            </w:r>
            <w:r w:rsidRPr="00F5339C">
              <w:rPr>
                <w:rFonts w:cstheme="minorHAnsi"/>
                <w:i/>
                <w:color w:val="000000"/>
                <w:sz w:val="20"/>
                <w:szCs w:val="20"/>
              </w:rPr>
              <w:lastRenderedPageBreak/>
              <w:t>Εργαστηριακή Εργασία, Κλινική Εξέταση Ασθενούς, Καλλιτεχνική Ερμηνεία, Άλλη / Άλλες</w:t>
            </w:r>
          </w:p>
          <w:p w14:paraId="2E4B07B5"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Αναφέρονται</w:t>
            </w:r>
            <w:r>
              <w:rPr>
                <w:rFonts w:cstheme="minorHAnsi"/>
                <w:i/>
                <w:color w:val="000000"/>
                <w:sz w:val="20"/>
                <w:szCs w:val="20"/>
              </w:rPr>
              <w:t xml:space="preserve"> </w:t>
            </w:r>
            <w:r w:rsidRPr="00F5339C">
              <w:rPr>
                <w:rFonts w:cstheme="minorHAnsi"/>
                <w:i/>
                <w:color w:val="000000"/>
                <w:sz w:val="20"/>
                <w:szCs w:val="20"/>
              </w:rPr>
              <w:t xml:space="preserve">ρητά προσδιορισμένα κριτήρια αξιολόγησης και εάν και που είναι </w:t>
            </w:r>
            <w:proofErr w:type="spellStart"/>
            <w:r w:rsidRPr="00F5339C">
              <w:rPr>
                <w:rFonts w:cstheme="minorHAnsi"/>
                <w:i/>
                <w:color w:val="000000"/>
                <w:sz w:val="20"/>
                <w:szCs w:val="20"/>
              </w:rPr>
              <w:t>προσβάσιμα</w:t>
            </w:r>
            <w:proofErr w:type="spellEnd"/>
            <w:r w:rsidRPr="00F5339C">
              <w:rPr>
                <w:rFonts w:cstheme="minorHAnsi"/>
                <w:i/>
                <w:color w:val="000000"/>
                <w:sz w:val="20"/>
                <w:szCs w:val="20"/>
              </w:rPr>
              <w:t xml:space="preserve"> από τους φοιτητές.</w:t>
            </w:r>
          </w:p>
        </w:tc>
        <w:tc>
          <w:tcPr>
            <w:tcW w:w="5166" w:type="dxa"/>
            <w:tcBorders>
              <w:bottom w:val="single" w:sz="4" w:space="0" w:color="auto"/>
            </w:tcBorders>
          </w:tcPr>
          <w:p w14:paraId="0F738472" w14:textId="77777777" w:rsidR="00754C0D" w:rsidRPr="00F5339C" w:rsidRDefault="00754C0D" w:rsidP="00014D95">
            <w:pPr>
              <w:widowControl w:val="0"/>
              <w:autoSpaceDE w:val="0"/>
              <w:autoSpaceDN w:val="0"/>
              <w:adjustRightInd w:val="0"/>
              <w:spacing w:line="240" w:lineRule="auto"/>
              <w:jc w:val="both"/>
              <w:rPr>
                <w:rFonts w:cstheme="minorHAnsi"/>
                <w:color w:val="000000"/>
                <w:sz w:val="20"/>
                <w:szCs w:val="20"/>
              </w:rPr>
            </w:pPr>
          </w:p>
          <w:p w14:paraId="5DACCD26" w14:textId="77777777" w:rsidR="00754C0D" w:rsidRPr="00F5339C" w:rsidRDefault="00754C0D" w:rsidP="00014D95">
            <w:pPr>
              <w:spacing w:line="240" w:lineRule="auto"/>
              <w:jc w:val="both"/>
              <w:rPr>
                <w:rFonts w:cstheme="minorHAnsi"/>
                <w:color w:val="000000"/>
                <w:sz w:val="20"/>
                <w:szCs w:val="20"/>
              </w:rPr>
            </w:pPr>
            <w:r w:rsidRPr="00F5339C">
              <w:rPr>
                <w:rFonts w:cstheme="minorHAnsi"/>
                <w:color w:val="000000"/>
                <w:sz w:val="20"/>
                <w:szCs w:val="20"/>
              </w:rPr>
              <w:t>Για την επιτυχή ολοκλήρωση του μαθήματος απαιτείται τελικός βαθμός ίσος ή μεγαλύτερος του 5 και υποχρεωτική παρακολούθηση (κατά 80%) των εργαστηριακών μαθημάτων.</w:t>
            </w:r>
          </w:p>
          <w:p w14:paraId="49470C70" w14:textId="77777777" w:rsidR="00754C0D" w:rsidRPr="00F5339C" w:rsidRDefault="00754C0D" w:rsidP="00014D95">
            <w:pPr>
              <w:spacing w:line="240" w:lineRule="auto"/>
              <w:jc w:val="both"/>
              <w:rPr>
                <w:rFonts w:cstheme="minorHAnsi"/>
                <w:color w:val="000000"/>
                <w:sz w:val="20"/>
                <w:szCs w:val="20"/>
              </w:rPr>
            </w:pPr>
          </w:p>
          <w:p w14:paraId="45B4F22A" w14:textId="77777777" w:rsidR="00754C0D" w:rsidRPr="00F5339C" w:rsidRDefault="00754C0D" w:rsidP="00014D95">
            <w:pPr>
              <w:spacing w:line="240" w:lineRule="auto"/>
              <w:jc w:val="both"/>
              <w:rPr>
                <w:rFonts w:cstheme="minorHAnsi"/>
                <w:color w:val="000000"/>
                <w:sz w:val="20"/>
                <w:szCs w:val="20"/>
              </w:rPr>
            </w:pPr>
            <w:r w:rsidRPr="00F5339C">
              <w:rPr>
                <w:rFonts w:cstheme="minorHAnsi"/>
                <w:color w:val="000000"/>
                <w:sz w:val="20"/>
                <w:szCs w:val="20"/>
              </w:rPr>
              <w:t>Η αξιολόγηση γίνεται με γραπτή εξέταση στο εργαστήριο, μπροστά σε ηλεκτρονικό υπολογιστή:</w:t>
            </w:r>
          </w:p>
          <w:p w14:paraId="49BB080E"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Εργαστηριακές Ασκήσεις (10%)</w:t>
            </w:r>
          </w:p>
          <w:p w14:paraId="2730CFEA"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Πρόοδος (30%)</w:t>
            </w:r>
          </w:p>
          <w:p w14:paraId="16A4FAC9"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lastRenderedPageBreak/>
              <w:t>Τελική γραπτή Εξέταση (60%)</w:t>
            </w:r>
          </w:p>
          <w:p w14:paraId="52359C07" w14:textId="77777777" w:rsidR="00754C0D" w:rsidRPr="00F5339C" w:rsidRDefault="00754C0D" w:rsidP="00014D95">
            <w:pPr>
              <w:spacing w:line="240" w:lineRule="auto"/>
              <w:rPr>
                <w:rFonts w:cstheme="minorHAnsi"/>
                <w:color w:val="000000"/>
                <w:sz w:val="20"/>
                <w:szCs w:val="20"/>
              </w:rPr>
            </w:pPr>
          </w:p>
        </w:tc>
      </w:tr>
    </w:tbl>
    <w:p w14:paraId="0510B9F3" w14:textId="77777777" w:rsidR="00754C0D" w:rsidRPr="00F5339C" w:rsidRDefault="00754C0D" w:rsidP="00DB5B81">
      <w:pPr>
        <w:pStyle w:val="a6"/>
        <w:widowControl w:val="0"/>
        <w:numPr>
          <w:ilvl w:val="0"/>
          <w:numId w:val="124"/>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7BC91344" w14:textId="77777777" w:rsidTr="00014D95">
        <w:tc>
          <w:tcPr>
            <w:tcW w:w="8472" w:type="dxa"/>
          </w:tcPr>
          <w:p w14:paraId="6DBA432A" w14:textId="77777777" w:rsidR="00754C0D" w:rsidRPr="00F5339C" w:rsidRDefault="00754C0D" w:rsidP="00014D95">
            <w:pPr>
              <w:autoSpaceDE w:val="0"/>
              <w:autoSpaceDN w:val="0"/>
              <w:spacing w:line="240" w:lineRule="auto"/>
              <w:jc w:val="both"/>
              <w:rPr>
                <w:rFonts w:cstheme="minorHAnsi"/>
                <w:color w:val="000000"/>
                <w:sz w:val="20"/>
                <w:szCs w:val="20"/>
                <w:lang w:val="en-GB"/>
              </w:rPr>
            </w:pPr>
          </w:p>
          <w:p w14:paraId="1DAFA2B0" w14:textId="77777777" w:rsidR="00754C0D" w:rsidRPr="00F5339C" w:rsidRDefault="00754C0D" w:rsidP="00014D95">
            <w:pPr>
              <w:spacing w:after="120" w:line="240" w:lineRule="auto"/>
              <w:jc w:val="both"/>
              <w:rPr>
                <w:rFonts w:cstheme="minorHAnsi"/>
                <w:b/>
                <w:i/>
                <w:color w:val="000000"/>
                <w:sz w:val="20"/>
                <w:szCs w:val="20"/>
              </w:rPr>
            </w:pPr>
            <w:r w:rsidRPr="00F5339C">
              <w:rPr>
                <w:rFonts w:cstheme="minorHAnsi"/>
                <w:b/>
                <w:i/>
                <w:color w:val="000000"/>
                <w:sz w:val="20"/>
                <w:szCs w:val="20"/>
              </w:rPr>
              <w:t>-Προτεινόμενη Βιβλιογραφία</w:t>
            </w:r>
            <w:r w:rsidRPr="00F5339C">
              <w:rPr>
                <w:rFonts w:cstheme="minorHAnsi"/>
                <w:b/>
                <w:color w:val="000000"/>
                <w:sz w:val="20"/>
                <w:szCs w:val="20"/>
              </w:rPr>
              <w:t xml:space="preserve"> (πέρα από τις εκτενείς σημειώσεις του διδάσκοντος)</w:t>
            </w:r>
            <w:r w:rsidRPr="00F5339C">
              <w:rPr>
                <w:rFonts w:cstheme="minorHAnsi"/>
                <w:b/>
                <w:i/>
                <w:color w:val="000000"/>
                <w:sz w:val="20"/>
                <w:szCs w:val="20"/>
              </w:rPr>
              <w:t>:</w:t>
            </w:r>
          </w:p>
          <w:p w14:paraId="7600FA4C" w14:textId="77777777" w:rsidR="00754C0D" w:rsidRPr="00F5339C" w:rsidRDefault="00754C0D" w:rsidP="00014D95">
            <w:pPr>
              <w:spacing w:after="120" w:line="240" w:lineRule="auto"/>
              <w:ind w:left="45"/>
              <w:jc w:val="both"/>
              <w:rPr>
                <w:rFonts w:cstheme="minorHAnsi"/>
                <w:color w:val="000000"/>
                <w:sz w:val="20"/>
                <w:szCs w:val="20"/>
              </w:rPr>
            </w:pPr>
            <w:r w:rsidRPr="00F5339C">
              <w:rPr>
                <w:rFonts w:cstheme="minorHAnsi"/>
                <w:color w:val="000000"/>
                <w:sz w:val="20"/>
                <w:szCs w:val="20"/>
              </w:rPr>
              <w:t>Αρβανίτη Π,</w:t>
            </w:r>
            <w:r>
              <w:rPr>
                <w:rFonts w:cstheme="minorHAnsi"/>
                <w:color w:val="000000"/>
                <w:sz w:val="20"/>
                <w:szCs w:val="20"/>
              </w:rPr>
              <w:t xml:space="preserve"> </w:t>
            </w:r>
            <w:r w:rsidRPr="00F5339C">
              <w:rPr>
                <w:rFonts w:cstheme="minorHAnsi"/>
                <w:color w:val="000000"/>
                <w:sz w:val="20"/>
                <w:szCs w:val="20"/>
              </w:rPr>
              <w:t>Παναγιωτίδης Π. (2005).</w:t>
            </w:r>
            <w:r w:rsidRPr="00F5339C">
              <w:rPr>
                <w:rFonts w:cstheme="minorHAnsi"/>
                <w:i/>
                <w:color w:val="000000"/>
                <w:sz w:val="20"/>
                <w:szCs w:val="20"/>
              </w:rPr>
              <w:t xml:space="preserve"> Παραγωγή </w:t>
            </w:r>
            <w:proofErr w:type="spellStart"/>
            <w:r w:rsidRPr="00F5339C">
              <w:rPr>
                <w:rFonts w:cstheme="minorHAnsi"/>
                <w:i/>
                <w:color w:val="000000"/>
                <w:sz w:val="20"/>
                <w:szCs w:val="20"/>
              </w:rPr>
              <w:t>Πολυμεσικού</w:t>
            </w:r>
            <w:proofErr w:type="spellEnd"/>
            <w:r w:rsidRPr="00F5339C">
              <w:rPr>
                <w:rFonts w:cstheme="minorHAnsi"/>
                <w:i/>
                <w:color w:val="000000"/>
                <w:sz w:val="20"/>
                <w:szCs w:val="20"/>
              </w:rPr>
              <w:t xml:space="preserve"> Υλικού και Ηλεκτρονικών Δραστηριοτήτων για Γλωσσική Εκπαίδευση. </w:t>
            </w:r>
            <w:r w:rsidRPr="00F5339C">
              <w:rPr>
                <w:rFonts w:cstheme="minorHAnsi"/>
                <w:color w:val="000000"/>
                <w:sz w:val="20"/>
                <w:szCs w:val="20"/>
              </w:rPr>
              <w:t>Αθήνα: Πατάκη.</w:t>
            </w:r>
          </w:p>
          <w:p w14:paraId="1E8F36F0" w14:textId="77777777" w:rsidR="00754C0D" w:rsidRPr="00F5339C" w:rsidRDefault="00754C0D" w:rsidP="00014D95">
            <w:pPr>
              <w:spacing w:after="120" w:line="240" w:lineRule="auto"/>
              <w:ind w:left="45"/>
              <w:jc w:val="both"/>
              <w:rPr>
                <w:rFonts w:cstheme="minorHAnsi"/>
                <w:i/>
                <w:color w:val="000000"/>
                <w:sz w:val="20"/>
                <w:szCs w:val="20"/>
              </w:rPr>
            </w:pPr>
            <w:r w:rsidRPr="00F5339C">
              <w:rPr>
                <w:rFonts w:cstheme="minorHAnsi"/>
                <w:color w:val="000000"/>
                <w:sz w:val="20"/>
                <w:szCs w:val="20"/>
              </w:rPr>
              <w:t xml:space="preserve">Τσολακίδης Κ., </w:t>
            </w:r>
            <w:proofErr w:type="spellStart"/>
            <w:r w:rsidRPr="00F5339C">
              <w:rPr>
                <w:rFonts w:cstheme="minorHAnsi"/>
                <w:color w:val="000000"/>
                <w:sz w:val="20"/>
                <w:szCs w:val="20"/>
              </w:rPr>
              <w:t>Αμπατζόγλου</w:t>
            </w:r>
            <w:proofErr w:type="spellEnd"/>
            <w:r w:rsidRPr="00F5339C">
              <w:rPr>
                <w:rFonts w:cstheme="minorHAnsi"/>
                <w:color w:val="000000"/>
                <w:sz w:val="20"/>
                <w:szCs w:val="20"/>
              </w:rPr>
              <w:t xml:space="preserve"> Μ (2004).</w:t>
            </w:r>
            <w:r w:rsidRPr="00F5339C">
              <w:rPr>
                <w:rFonts w:cstheme="minorHAnsi"/>
                <w:i/>
                <w:color w:val="000000"/>
                <w:sz w:val="20"/>
                <w:szCs w:val="20"/>
              </w:rPr>
              <w:t xml:space="preserve"> Η Πληροφορική ως Εργαλεία στην Εκπαίδευση και τις Θεωρητικές Επιστήμες. </w:t>
            </w:r>
            <w:r w:rsidRPr="00F5339C">
              <w:rPr>
                <w:rFonts w:cstheme="minorHAnsi"/>
                <w:color w:val="000000"/>
                <w:sz w:val="20"/>
                <w:szCs w:val="20"/>
              </w:rPr>
              <w:t xml:space="preserve">Αθήνα: </w:t>
            </w:r>
            <w:proofErr w:type="spellStart"/>
            <w:r w:rsidRPr="00F5339C">
              <w:rPr>
                <w:rFonts w:cstheme="minorHAnsi"/>
                <w:color w:val="000000"/>
                <w:sz w:val="20"/>
                <w:szCs w:val="20"/>
              </w:rPr>
              <w:t>Γκιούρδας</w:t>
            </w:r>
            <w:proofErr w:type="spellEnd"/>
            <w:r w:rsidRPr="00F5339C">
              <w:rPr>
                <w:rFonts w:cstheme="minorHAnsi"/>
                <w:color w:val="000000"/>
                <w:sz w:val="20"/>
                <w:szCs w:val="20"/>
              </w:rPr>
              <w:t xml:space="preserve"> Εκδοτική.</w:t>
            </w:r>
          </w:p>
          <w:p w14:paraId="773B5C71" w14:textId="77777777" w:rsidR="00754C0D" w:rsidRPr="00F5339C" w:rsidRDefault="00754C0D" w:rsidP="00014D95">
            <w:pPr>
              <w:spacing w:after="120" w:line="240" w:lineRule="auto"/>
              <w:ind w:left="90"/>
              <w:jc w:val="both"/>
              <w:rPr>
                <w:rFonts w:cstheme="minorHAnsi"/>
                <w:i/>
                <w:color w:val="000000"/>
                <w:sz w:val="20"/>
                <w:szCs w:val="20"/>
              </w:rPr>
            </w:pPr>
            <w:proofErr w:type="spellStart"/>
            <w:r w:rsidRPr="00F5339C">
              <w:rPr>
                <w:rFonts w:cstheme="minorHAnsi"/>
                <w:color w:val="000000"/>
                <w:sz w:val="20"/>
                <w:szCs w:val="20"/>
              </w:rPr>
              <w:t>Βακαλούδη</w:t>
            </w:r>
            <w:proofErr w:type="spellEnd"/>
            <w:r w:rsidRPr="00F5339C">
              <w:rPr>
                <w:rFonts w:cstheme="minorHAnsi"/>
                <w:color w:val="000000"/>
                <w:sz w:val="20"/>
                <w:szCs w:val="20"/>
              </w:rPr>
              <w:t xml:space="preserve"> Α. (2003).</w:t>
            </w:r>
            <w:r>
              <w:rPr>
                <w:rFonts w:cstheme="minorHAnsi"/>
                <w:i/>
                <w:color w:val="000000"/>
                <w:sz w:val="20"/>
                <w:szCs w:val="20"/>
              </w:rPr>
              <w:t xml:space="preserve"> </w:t>
            </w:r>
            <w:r w:rsidRPr="00F5339C">
              <w:rPr>
                <w:rFonts w:cstheme="minorHAnsi"/>
                <w:i/>
                <w:color w:val="000000"/>
                <w:sz w:val="20"/>
                <w:szCs w:val="20"/>
              </w:rPr>
              <w:t xml:space="preserve">Διδάσκοντας και Μαθαίνοντας με τις Νέες Τεχνολογίες Θεωρία και Πράξη, </w:t>
            </w:r>
            <w:r w:rsidRPr="00F5339C">
              <w:rPr>
                <w:rFonts w:cstheme="minorHAnsi"/>
                <w:color w:val="000000"/>
                <w:sz w:val="20"/>
                <w:szCs w:val="20"/>
              </w:rPr>
              <w:t>Αθήνα: Πατάκη.</w:t>
            </w:r>
            <w:r w:rsidRPr="00F5339C">
              <w:rPr>
                <w:rFonts w:cstheme="minorHAnsi"/>
                <w:i/>
                <w:color w:val="000000"/>
                <w:sz w:val="20"/>
                <w:szCs w:val="20"/>
              </w:rPr>
              <w:t xml:space="preserve"> </w:t>
            </w:r>
          </w:p>
          <w:p w14:paraId="3B56514A" w14:textId="77777777" w:rsidR="00754C0D" w:rsidRPr="00F5339C" w:rsidRDefault="00754C0D" w:rsidP="00014D95">
            <w:pPr>
              <w:spacing w:after="120" w:line="240" w:lineRule="auto"/>
              <w:ind w:left="45"/>
              <w:jc w:val="both"/>
              <w:rPr>
                <w:rFonts w:cstheme="minorHAnsi"/>
                <w:i/>
                <w:color w:val="000000"/>
                <w:sz w:val="20"/>
                <w:szCs w:val="20"/>
              </w:rPr>
            </w:pPr>
            <w:r w:rsidRPr="00F5339C">
              <w:rPr>
                <w:rFonts w:cstheme="minorHAnsi"/>
                <w:color w:val="000000"/>
                <w:sz w:val="20"/>
                <w:szCs w:val="20"/>
              </w:rPr>
              <w:t xml:space="preserve">Κόμης Β. (2004). </w:t>
            </w:r>
            <w:r w:rsidRPr="00F5339C">
              <w:rPr>
                <w:rFonts w:cstheme="minorHAnsi"/>
                <w:i/>
                <w:color w:val="000000"/>
                <w:sz w:val="20"/>
                <w:szCs w:val="20"/>
              </w:rPr>
              <w:t xml:space="preserve">Εισαγωγή στις Εκπαιδευτικές εφαρμογές των Τεχνολογιών της πληροφορικής και των Επικοινωνιών. </w:t>
            </w:r>
            <w:r w:rsidRPr="00F5339C">
              <w:rPr>
                <w:rFonts w:cstheme="minorHAnsi"/>
                <w:color w:val="000000"/>
                <w:sz w:val="20"/>
                <w:szCs w:val="20"/>
              </w:rPr>
              <w:t>Αθήνα: Νέων Τεχνολογιών.</w:t>
            </w:r>
          </w:p>
          <w:p w14:paraId="79794FA2" w14:textId="77777777" w:rsidR="00754C0D" w:rsidRPr="00F5339C" w:rsidRDefault="00754C0D" w:rsidP="00014D95">
            <w:pPr>
              <w:spacing w:after="120" w:line="240" w:lineRule="auto"/>
              <w:jc w:val="both"/>
              <w:rPr>
                <w:rFonts w:cstheme="minorHAnsi"/>
                <w:b/>
                <w:i/>
                <w:color w:val="000000"/>
                <w:sz w:val="20"/>
                <w:szCs w:val="20"/>
              </w:rPr>
            </w:pPr>
            <w:r w:rsidRPr="00F5339C">
              <w:rPr>
                <w:rFonts w:cstheme="minorHAnsi"/>
                <w:b/>
                <w:i/>
                <w:color w:val="000000"/>
                <w:sz w:val="20"/>
                <w:szCs w:val="20"/>
              </w:rPr>
              <w:t>-Συναφή επιστημονικά περιοδικά:</w:t>
            </w:r>
          </w:p>
          <w:p w14:paraId="3DF0EC31" w14:textId="77777777" w:rsidR="00754C0D" w:rsidRPr="00F5339C" w:rsidRDefault="00754C0D" w:rsidP="00014D95">
            <w:pPr>
              <w:spacing w:after="120" w:line="240" w:lineRule="auto"/>
              <w:ind w:left="45"/>
              <w:jc w:val="both"/>
              <w:rPr>
                <w:rFonts w:cstheme="minorHAnsi"/>
                <w:i/>
                <w:color w:val="000000"/>
                <w:sz w:val="20"/>
                <w:szCs w:val="20"/>
              </w:rPr>
            </w:pPr>
            <w:r w:rsidRPr="00F5339C">
              <w:rPr>
                <w:rFonts w:cstheme="minorHAnsi"/>
                <w:i/>
                <w:color w:val="000000"/>
                <w:sz w:val="20"/>
                <w:szCs w:val="20"/>
                <w:lang w:val="en-US"/>
              </w:rPr>
              <w:t>T</w:t>
            </w:r>
            <w:r w:rsidRPr="00F5339C">
              <w:rPr>
                <w:rFonts w:cstheme="minorHAnsi"/>
                <w:i/>
                <w:color w:val="000000"/>
                <w:sz w:val="20"/>
                <w:szCs w:val="20"/>
              </w:rPr>
              <w:t>ο διαδικτυακό περιοδικό για τις Τ.Π.Ε. και τις εφαρμογές τους στην εκπαίδευση</w:t>
            </w:r>
          </w:p>
          <w:p w14:paraId="5EA1F4D5" w14:textId="77777777" w:rsidR="00754C0D" w:rsidRPr="00F5339C" w:rsidRDefault="00754C0D" w:rsidP="00014D95">
            <w:pPr>
              <w:pStyle w:val="a6"/>
              <w:spacing w:after="120" w:line="240" w:lineRule="auto"/>
              <w:ind w:left="405"/>
              <w:jc w:val="both"/>
              <w:rPr>
                <w:rFonts w:cstheme="minorHAnsi"/>
                <w:i/>
                <w:color w:val="000000"/>
                <w:sz w:val="20"/>
                <w:szCs w:val="20"/>
              </w:rPr>
            </w:pPr>
            <w:r w:rsidRPr="00F5339C">
              <w:rPr>
                <w:rFonts w:cstheme="minorHAnsi"/>
                <w:i/>
                <w:color w:val="000000"/>
                <w:sz w:val="20"/>
                <w:szCs w:val="20"/>
              </w:rPr>
              <w:t>http://i-teacher.gr/</w:t>
            </w:r>
          </w:p>
          <w:p w14:paraId="063A71D7" w14:textId="77777777" w:rsidR="00754C0D" w:rsidRPr="00F5339C" w:rsidRDefault="00754C0D" w:rsidP="00014D95">
            <w:pPr>
              <w:spacing w:after="120" w:line="240" w:lineRule="auto"/>
              <w:ind w:left="45"/>
              <w:rPr>
                <w:rFonts w:cstheme="minorHAnsi"/>
                <w:i/>
                <w:color w:val="000000"/>
                <w:sz w:val="20"/>
                <w:szCs w:val="20"/>
              </w:rPr>
            </w:pPr>
            <w:r w:rsidRPr="00F5339C">
              <w:rPr>
                <w:rFonts w:cstheme="minorHAnsi"/>
                <w:i/>
                <w:color w:val="000000"/>
                <w:sz w:val="20"/>
                <w:szCs w:val="20"/>
              </w:rPr>
              <w:t>Θέματα Επιστημών και Τεχνολογίας στην Εκπαίδευση http://earthlab.uoi.gr/thete/index.php/thete/issue/archive</w:t>
            </w:r>
          </w:p>
          <w:p w14:paraId="0B2DEC26" w14:textId="77777777" w:rsidR="00754C0D" w:rsidRPr="00F5339C" w:rsidRDefault="00754C0D" w:rsidP="00014D95">
            <w:pPr>
              <w:spacing w:after="120" w:line="240" w:lineRule="auto"/>
              <w:ind w:left="45"/>
              <w:rPr>
                <w:rFonts w:cstheme="minorHAnsi"/>
                <w:i/>
                <w:color w:val="000000"/>
                <w:sz w:val="20"/>
                <w:szCs w:val="20"/>
              </w:rPr>
            </w:pPr>
            <w:r w:rsidRPr="00F5339C">
              <w:rPr>
                <w:rFonts w:cstheme="minorHAnsi"/>
                <w:i/>
                <w:color w:val="000000"/>
                <w:sz w:val="20"/>
                <w:szCs w:val="20"/>
              </w:rPr>
              <w:t xml:space="preserve">Ελληνική Επιστημονική Ένωση Τεχνολογιών Πληροφορίας &amp; Επικοινωνιών στην Εκπαίδευση </w:t>
            </w:r>
            <w:r w:rsidRPr="00F5339C">
              <w:rPr>
                <w:rFonts w:cstheme="minorHAnsi"/>
                <w:i/>
                <w:color w:val="000000"/>
                <w:sz w:val="20"/>
                <w:szCs w:val="20"/>
                <w:lang w:val="en-US"/>
              </w:rPr>
              <w:t>http</w:t>
            </w:r>
            <w:r w:rsidRPr="00F5339C">
              <w:rPr>
                <w:rFonts w:cstheme="minorHAnsi"/>
                <w:i/>
                <w:color w:val="000000"/>
                <w:sz w:val="20"/>
                <w:szCs w:val="20"/>
              </w:rPr>
              <w:t>://</w:t>
            </w:r>
            <w:r w:rsidRPr="00F5339C">
              <w:rPr>
                <w:rFonts w:cstheme="minorHAnsi"/>
                <w:i/>
                <w:color w:val="000000"/>
                <w:sz w:val="20"/>
                <w:szCs w:val="20"/>
                <w:lang w:val="en-US"/>
              </w:rPr>
              <w:t>www</w:t>
            </w:r>
            <w:r w:rsidRPr="00F5339C">
              <w:rPr>
                <w:rFonts w:cstheme="minorHAnsi"/>
                <w:i/>
                <w:color w:val="000000"/>
                <w:sz w:val="20"/>
                <w:szCs w:val="20"/>
              </w:rPr>
              <w:t>.</w:t>
            </w:r>
            <w:proofErr w:type="spellStart"/>
            <w:r w:rsidRPr="00F5339C">
              <w:rPr>
                <w:rFonts w:cstheme="minorHAnsi"/>
                <w:i/>
                <w:color w:val="000000"/>
                <w:sz w:val="20"/>
                <w:szCs w:val="20"/>
                <w:lang w:val="en-US"/>
              </w:rPr>
              <w:t>etpe</w:t>
            </w:r>
            <w:proofErr w:type="spellEnd"/>
            <w:r w:rsidRPr="00F5339C">
              <w:rPr>
                <w:rFonts w:cstheme="minorHAnsi"/>
                <w:i/>
                <w:color w:val="000000"/>
                <w:sz w:val="20"/>
                <w:szCs w:val="20"/>
              </w:rPr>
              <w:t>.</w:t>
            </w:r>
            <w:r w:rsidRPr="00F5339C">
              <w:rPr>
                <w:rFonts w:cstheme="minorHAnsi"/>
                <w:i/>
                <w:color w:val="000000"/>
                <w:sz w:val="20"/>
                <w:szCs w:val="20"/>
                <w:lang w:val="en-US"/>
              </w:rPr>
              <w:t>gr</w:t>
            </w:r>
          </w:p>
        </w:tc>
      </w:tr>
    </w:tbl>
    <w:p w14:paraId="339A7CED" w14:textId="77777777" w:rsidR="00754C0D" w:rsidRPr="00F5339C" w:rsidRDefault="00754C0D" w:rsidP="004E0AA0">
      <w:r w:rsidRPr="00F5339C">
        <w:br w:type="page"/>
      </w:r>
    </w:p>
    <w:p w14:paraId="48B76C09" w14:textId="77777777" w:rsidR="00754C0D" w:rsidRPr="00F5339C" w:rsidRDefault="009D46CA" w:rsidP="00754C0D">
      <w:pPr>
        <w:pStyle w:val="3"/>
        <w:spacing w:before="240" w:after="240"/>
        <w:jc w:val="center"/>
        <w:rPr>
          <w:rFonts w:cstheme="minorHAnsi"/>
          <w:sz w:val="24"/>
          <w:szCs w:val="24"/>
        </w:rPr>
      </w:pPr>
      <w:hyperlink r:id="rId159" w:history="1">
        <w:bookmarkStart w:id="119" w:name="_Toc168241120"/>
        <w:r w:rsidR="00754C0D" w:rsidRPr="00F5339C">
          <w:rPr>
            <w:rFonts w:cstheme="minorHAnsi"/>
            <w:sz w:val="24"/>
            <w:szCs w:val="24"/>
          </w:rPr>
          <w:t>Πληροφορική ΙV – Ηλεκτρονικές Παρουσιάσεις</w:t>
        </w:r>
        <w:bookmarkEnd w:id="119"/>
      </w:hyperlink>
    </w:p>
    <w:p w14:paraId="3FB86A3D" w14:textId="77777777" w:rsidR="00754C0D" w:rsidRPr="00F5339C" w:rsidRDefault="00754C0D" w:rsidP="00754C0D">
      <w:pPr>
        <w:jc w:val="center"/>
        <w:rPr>
          <w:b/>
          <w:bCs/>
        </w:rPr>
      </w:pPr>
      <w:r w:rsidRPr="00F5339C">
        <w:rPr>
          <w:b/>
          <w:bCs/>
        </w:rPr>
        <w:t>(Ν. ΣΟΥΜΑΣ)</w:t>
      </w:r>
    </w:p>
    <w:p w14:paraId="20D07F41" w14:textId="77777777" w:rsidR="00754C0D" w:rsidRPr="00F5339C" w:rsidRDefault="00754C0D" w:rsidP="00754C0D">
      <w:pPr>
        <w:spacing w:line="240" w:lineRule="auto"/>
        <w:rPr>
          <w:rFonts w:cstheme="minorHAnsi"/>
          <w:b/>
          <w:bCs/>
        </w:rPr>
      </w:pPr>
      <w:r w:rsidRPr="00F5339C">
        <w:rPr>
          <w:rFonts w:cstheme="minorHAnsi"/>
          <w:b/>
          <w:bCs/>
        </w:rPr>
        <w:t>ΠΕΡΙΓΡΑΜΜΑ ΜΑΘΗΜΑΤΟΣ</w:t>
      </w:r>
    </w:p>
    <w:p w14:paraId="79AE92F6" w14:textId="77777777" w:rsidR="00754C0D" w:rsidRPr="00F5339C" w:rsidRDefault="00754C0D" w:rsidP="00DB5B81">
      <w:pPr>
        <w:pStyle w:val="a6"/>
        <w:widowControl w:val="0"/>
        <w:numPr>
          <w:ilvl w:val="0"/>
          <w:numId w:val="12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t>ΓΕΝΙΚΑ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1363"/>
        <w:gridCol w:w="1005"/>
        <w:gridCol w:w="1323"/>
        <w:gridCol w:w="338"/>
        <w:gridCol w:w="1279"/>
      </w:tblGrid>
      <w:tr w:rsidR="00754C0D" w:rsidRPr="00F5339C" w14:paraId="0BC744E2"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3948E9F8"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ΟΝΟΜΑΤΕΠΩΝΥΜΟ ΔΙΔΑΣΚΟΝΤΟΣ</w:t>
            </w:r>
          </w:p>
        </w:tc>
        <w:tc>
          <w:tcPr>
            <w:tcW w:w="5312" w:type="dxa"/>
            <w:gridSpan w:val="5"/>
            <w:tcBorders>
              <w:top w:val="single" w:sz="4" w:space="0" w:color="auto"/>
              <w:left w:val="single" w:sz="4" w:space="0" w:color="auto"/>
              <w:bottom w:val="single" w:sz="4" w:space="0" w:color="auto"/>
              <w:right w:val="single" w:sz="4" w:space="0" w:color="auto"/>
            </w:tcBorders>
          </w:tcPr>
          <w:p w14:paraId="3D4499A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ΝΙΚΟΛΑΟΣ ΣΟΥΜΑΣ</w:t>
            </w:r>
          </w:p>
        </w:tc>
      </w:tr>
      <w:tr w:rsidR="00754C0D" w:rsidRPr="00F5339C" w14:paraId="7A8EC38A" w14:textId="77777777" w:rsidTr="00014D95">
        <w:tc>
          <w:tcPr>
            <w:tcW w:w="3205" w:type="dxa"/>
            <w:tcBorders>
              <w:top w:val="single" w:sz="4" w:space="0" w:color="auto"/>
              <w:left w:val="single" w:sz="4" w:space="0" w:color="auto"/>
              <w:bottom w:val="single" w:sz="4" w:space="0" w:color="auto"/>
              <w:right w:val="single" w:sz="4" w:space="0" w:color="auto"/>
            </w:tcBorders>
            <w:shd w:val="clear" w:color="auto" w:fill="DDD9C3"/>
          </w:tcPr>
          <w:p w14:paraId="76AA41D4"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ΕΞΑΜΗΝΟ ΔΙΔΑΣΚΑΛΙΑΣ</w:t>
            </w:r>
          </w:p>
        </w:tc>
        <w:tc>
          <w:tcPr>
            <w:tcW w:w="5312" w:type="dxa"/>
            <w:gridSpan w:val="5"/>
            <w:tcBorders>
              <w:top w:val="single" w:sz="4" w:space="0" w:color="auto"/>
              <w:left w:val="single" w:sz="4" w:space="0" w:color="auto"/>
              <w:bottom w:val="single" w:sz="4" w:space="0" w:color="auto"/>
              <w:right w:val="single" w:sz="4" w:space="0" w:color="auto"/>
            </w:tcBorders>
          </w:tcPr>
          <w:p w14:paraId="7CAC56E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ΧΕΙΜΕΡΙΝΟ</w:t>
            </w:r>
          </w:p>
        </w:tc>
      </w:tr>
      <w:tr w:rsidR="00754C0D" w:rsidRPr="00F5339C" w14:paraId="6CFF4775" w14:textId="77777777" w:rsidTr="00014D95">
        <w:tc>
          <w:tcPr>
            <w:tcW w:w="3205" w:type="dxa"/>
            <w:shd w:val="clear" w:color="auto" w:fill="DDD9C3"/>
          </w:tcPr>
          <w:p w14:paraId="51F08D6D"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ΣΧΟΛΗ</w:t>
            </w:r>
          </w:p>
        </w:tc>
        <w:tc>
          <w:tcPr>
            <w:tcW w:w="5312" w:type="dxa"/>
            <w:gridSpan w:val="5"/>
          </w:tcPr>
          <w:p w14:paraId="146E780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ΑΝΘΡΩΠΙΣΤΙΚΩΝ ΕΠΙΣΤΗΜΩΝ ΚΑΙ ΠΟΛΙΤΙΣΜΙΚΩΝ ΣΠΟΥΔΩΝ</w:t>
            </w:r>
          </w:p>
        </w:tc>
      </w:tr>
      <w:tr w:rsidR="00754C0D" w:rsidRPr="00F5339C" w14:paraId="632E7EC1" w14:textId="77777777" w:rsidTr="00014D95">
        <w:tc>
          <w:tcPr>
            <w:tcW w:w="3205" w:type="dxa"/>
            <w:shd w:val="clear" w:color="auto" w:fill="DDD9C3"/>
          </w:tcPr>
          <w:p w14:paraId="18654612"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ΤΜΗΜΑ</w:t>
            </w:r>
          </w:p>
        </w:tc>
        <w:tc>
          <w:tcPr>
            <w:tcW w:w="5312" w:type="dxa"/>
            <w:gridSpan w:val="5"/>
          </w:tcPr>
          <w:p w14:paraId="003DF00B"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ΦΙΛΟΛΟΓΙΑΣ</w:t>
            </w:r>
          </w:p>
        </w:tc>
      </w:tr>
      <w:tr w:rsidR="00754C0D" w:rsidRPr="00F5339C" w14:paraId="46BE8D23" w14:textId="77777777" w:rsidTr="00014D95">
        <w:tc>
          <w:tcPr>
            <w:tcW w:w="3205" w:type="dxa"/>
            <w:shd w:val="clear" w:color="auto" w:fill="DDD9C3"/>
          </w:tcPr>
          <w:p w14:paraId="09C1AB21"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ΕΠΙΠΕΔΟ ΣΠΟΥΔΩΝ </w:t>
            </w:r>
          </w:p>
        </w:tc>
        <w:tc>
          <w:tcPr>
            <w:tcW w:w="5312" w:type="dxa"/>
            <w:gridSpan w:val="5"/>
          </w:tcPr>
          <w:p w14:paraId="65CEB9E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ΠΡΟΠΤΥΧΙΑΚΟ</w:t>
            </w:r>
          </w:p>
        </w:tc>
      </w:tr>
      <w:tr w:rsidR="00754C0D" w:rsidRPr="00F5339C" w14:paraId="380A1217" w14:textId="77777777" w:rsidTr="00014D95">
        <w:tc>
          <w:tcPr>
            <w:tcW w:w="3205" w:type="dxa"/>
            <w:shd w:val="clear" w:color="auto" w:fill="DDD9C3"/>
          </w:tcPr>
          <w:p w14:paraId="173956BA"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ΚΩΔΙΚΟΣ ΜΑΘΗΜΑΤΟΣ</w:t>
            </w:r>
          </w:p>
        </w:tc>
        <w:tc>
          <w:tcPr>
            <w:tcW w:w="1439" w:type="dxa"/>
          </w:tcPr>
          <w:p w14:paraId="0DC0DD56" w14:textId="77777777" w:rsidR="00754C0D" w:rsidRPr="00F5339C" w:rsidRDefault="00754C0D" w:rsidP="00014D95">
            <w:pPr>
              <w:spacing w:line="240" w:lineRule="auto"/>
              <w:rPr>
                <w:rFonts w:cstheme="minorHAnsi"/>
                <w:bCs/>
                <w:color w:val="000000"/>
                <w:sz w:val="20"/>
                <w:szCs w:val="20"/>
              </w:rPr>
            </w:pPr>
            <w:r w:rsidRPr="00F5339C">
              <w:rPr>
                <w:rFonts w:cstheme="minorHAnsi"/>
                <w:bCs/>
                <w:color w:val="000000"/>
                <w:sz w:val="20"/>
                <w:szCs w:val="20"/>
              </w:rPr>
              <w:t>ΠΛΗΡΟΦ ΙV</w:t>
            </w:r>
          </w:p>
        </w:tc>
        <w:tc>
          <w:tcPr>
            <w:tcW w:w="2282" w:type="dxa"/>
            <w:gridSpan w:val="2"/>
            <w:shd w:val="clear" w:color="auto" w:fill="DDD9C3"/>
          </w:tcPr>
          <w:p w14:paraId="3AF7F5D3"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ΕΞΑΜΗΝΟ ΣΠΟΥΔΩΝ</w:t>
            </w:r>
          </w:p>
        </w:tc>
        <w:tc>
          <w:tcPr>
            <w:tcW w:w="1591" w:type="dxa"/>
            <w:gridSpan w:val="2"/>
          </w:tcPr>
          <w:p w14:paraId="559E615D" w14:textId="77777777" w:rsidR="00754C0D" w:rsidRPr="00F5339C" w:rsidRDefault="00754C0D" w:rsidP="00014D95">
            <w:pPr>
              <w:spacing w:line="240" w:lineRule="auto"/>
              <w:rPr>
                <w:rFonts w:cstheme="minorHAnsi"/>
                <w:bCs/>
                <w:color w:val="000000"/>
                <w:sz w:val="20"/>
                <w:szCs w:val="20"/>
              </w:rPr>
            </w:pPr>
            <w:r w:rsidRPr="00F5339C">
              <w:rPr>
                <w:rFonts w:cstheme="minorHAnsi"/>
                <w:bCs/>
                <w:color w:val="000000"/>
                <w:sz w:val="20"/>
                <w:szCs w:val="20"/>
              </w:rPr>
              <w:t>Β΄</w:t>
            </w:r>
          </w:p>
        </w:tc>
      </w:tr>
      <w:tr w:rsidR="00754C0D" w:rsidRPr="00F5339C" w14:paraId="32084BE6" w14:textId="77777777" w:rsidTr="00014D95">
        <w:trPr>
          <w:trHeight w:val="375"/>
        </w:trPr>
        <w:tc>
          <w:tcPr>
            <w:tcW w:w="3205" w:type="dxa"/>
            <w:shd w:val="clear" w:color="auto" w:fill="DDD9C3"/>
            <w:vAlign w:val="center"/>
          </w:tcPr>
          <w:p w14:paraId="7564C602"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ΤΙΤΛΟΣ ΜΑΘΗΜΑΤΟΣ</w:t>
            </w:r>
          </w:p>
        </w:tc>
        <w:tc>
          <w:tcPr>
            <w:tcW w:w="5312" w:type="dxa"/>
            <w:gridSpan w:val="5"/>
            <w:vAlign w:val="center"/>
          </w:tcPr>
          <w:p w14:paraId="360D29C5" w14:textId="2B72E595" w:rsidR="00754C0D" w:rsidRPr="00F5339C" w:rsidRDefault="009D46CA" w:rsidP="00014D95">
            <w:pPr>
              <w:spacing w:line="240" w:lineRule="auto"/>
              <w:rPr>
                <w:rFonts w:cstheme="minorHAnsi"/>
                <w:color w:val="000000"/>
                <w:sz w:val="20"/>
                <w:szCs w:val="20"/>
              </w:rPr>
            </w:pPr>
            <w:hyperlink r:id="rId160" w:history="1">
              <w:r w:rsidR="00A35791" w:rsidRPr="00F5339C">
                <w:rPr>
                  <w:rFonts w:cstheme="minorHAnsi"/>
                  <w:sz w:val="20"/>
                  <w:szCs w:val="20"/>
                </w:rPr>
                <w:t>ΠΛΗΡΟΦΟΡΙΚΗ ΙV – ΗΛΕΚΤΡΟΝΙΚΕΣ ΠΑΡΟΥΣΙΑΣΕΙΣ</w:t>
              </w:r>
            </w:hyperlink>
          </w:p>
        </w:tc>
      </w:tr>
      <w:tr w:rsidR="00754C0D" w:rsidRPr="00F5339C" w14:paraId="646E3781" w14:textId="77777777" w:rsidTr="00014D95">
        <w:trPr>
          <w:trHeight w:val="196"/>
        </w:trPr>
        <w:tc>
          <w:tcPr>
            <w:tcW w:w="5718" w:type="dxa"/>
            <w:gridSpan w:val="3"/>
            <w:shd w:val="clear" w:color="auto" w:fill="DDD9C3"/>
            <w:vAlign w:val="center"/>
          </w:tcPr>
          <w:p w14:paraId="03548E86"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 xml:space="preserve">ΑΥΤΟΤΕΛΕΙΣ ΔΙΔΑΚΤΙΚΕΣ ΔΡΑΣΤΗΡΙΟΤΗΤΕΣ </w:t>
            </w:r>
            <w:r w:rsidRPr="00F5339C">
              <w:rPr>
                <w:rFonts w:cstheme="minorHAnsi"/>
                <w:b/>
                <w:color w:val="000000"/>
                <w:sz w:val="20"/>
                <w:szCs w:val="20"/>
              </w:rPr>
              <w:br/>
            </w:r>
            <w:r w:rsidRPr="00F5339C">
              <w:rPr>
                <w:rFonts w:cstheme="minorHAnsi"/>
                <w:i/>
                <w:color w:val="000000"/>
                <w:sz w:val="20"/>
                <w:szCs w:val="20"/>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9" w:type="dxa"/>
            <w:gridSpan w:val="2"/>
            <w:shd w:val="clear" w:color="auto" w:fill="DDD9C3"/>
            <w:vAlign w:val="center"/>
          </w:tcPr>
          <w:p w14:paraId="5DEC6798"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ΕΒΔΟΜΑΔΙΑΙΕΣ</w:t>
            </w:r>
            <w:r w:rsidRPr="00F5339C">
              <w:rPr>
                <w:rFonts w:cstheme="minorHAnsi"/>
                <w:b/>
                <w:color w:val="000000"/>
                <w:sz w:val="20"/>
                <w:szCs w:val="20"/>
              </w:rPr>
              <w:br/>
              <w:t>ΩΡΕΣ Δ</w:t>
            </w:r>
            <w:r w:rsidRPr="00F5339C">
              <w:rPr>
                <w:rFonts w:cstheme="minorHAnsi"/>
                <w:b/>
                <w:color w:val="000000"/>
                <w:sz w:val="20"/>
                <w:szCs w:val="20"/>
                <w:shd w:val="clear" w:color="auto" w:fill="DDD9C3"/>
              </w:rPr>
              <w:t>ΙΔ</w:t>
            </w:r>
            <w:r w:rsidRPr="00F5339C">
              <w:rPr>
                <w:rFonts w:cstheme="minorHAnsi"/>
                <w:b/>
                <w:color w:val="000000"/>
                <w:sz w:val="20"/>
                <w:szCs w:val="20"/>
              </w:rPr>
              <w:t>ΑΣΚΑΛΙΑΣ</w:t>
            </w:r>
          </w:p>
        </w:tc>
        <w:tc>
          <w:tcPr>
            <w:tcW w:w="1240" w:type="dxa"/>
            <w:shd w:val="clear" w:color="auto" w:fill="DDD9C3"/>
            <w:vAlign w:val="center"/>
          </w:tcPr>
          <w:p w14:paraId="514F25E9" w14:textId="77777777" w:rsidR="00754C0D" w:rsidRPr="00F5339C" w:rsidRDefault="00754C0D" w:rsidP="00014D95">
            <w:pPr>
              <w:spacing w:line="240" w:lineRule="auto"/>
              <w:jc w:val="center"/>
              <w:rPr>
                <w:rFonts w:cstheme="minorHAnsi"/>
                <w:b/>
                <w:color w:val="000000"/>
                <w:sz w:val="20"/>
                <w:szCs w:val="20"/>
              </w:rPr>
            </w:pPr>
            <w:r w:rsidRPr="00F5339C">
              <w:rPr>
                <w:rFonts w:cstheme="minorHAnsi"/>
                <w:b/>
                <w:color w:val="000000"/>
                <w:sz w:val="20"/>
                <w:szCs w:val="20"/>
              </w:rPr>
              <w:t>ΠΙΣΤΩΤΙΚΕΣ ΜΟΝΑΔΕΣ</w:t>
            </w:r>
          </w:p>
        </w:tc>
      </w:tr>
      <w:tr w:rsidR="00754C0D" w:rsidRPr="00F5339C" w14:paraId="3FBBAE47" w14:textId="77777777" w:rsidTr="00014D95">
        <w:trPr>
          <w:trHeight w:val="194"/>
        </w:trPr>
        <w:tc>
          <w:tcPr>
            <w:tcW w:w="5718" w:type="dxa"/>
            <w:gridSpan w:val="3"/>
          </w:tcPr>
          <w:p w14:paraId="73544439" w14:textId="77777777" w:rsidR="00754C0D" w:rsidRPr="00F5339C" w:rsidRDefault="00754C0D" w:rsidP="00014D95">
            <w:pPr>
              <w:spacing w:line="240" w:lineRule="auto"/>
              <w:jc w:val="right"/>
              <w:rPr>
                <w:rFonts w:cstheme="minorHAnsi"/>
                <w:sz w:val="20"/>
                <w:szCs w:val="20"/>
              </w:rPr>
            </w:pPr>
            <w:r w:rsidRPr="00F5339C">
              <w:rPr>
                <w:rFonts w:cstheme="minorHAnsi"/>
                <w:sz w:val="20"/>
                <w:szCs w:val="20"/>
              </w:rPr>
              <w:t>Διαλέξεις και Εργαστηριακές Ασκήσεις στο Εργαστήριο</w:t>
            </w:r>
          </w:p>
          <w:p w14:paraId="02CA4249" w14:textId="77777777" w:rsidR="00754C0D" w:rsidRPr="00F5339C" w:rsidRDefault="00754C0D" w:rsidP="00014D95">
            <w:pPr>
              <w:spacing w:line="240" w:lineRule="auto"/>
              <w:jc w:val="center"/>
              <w:rPr>
                <w:rFonts w:cstheme="minorHAnsi"/>
                <w:color w:val="000000"/>
                <w:sz w:val="20"/>
                <w:szCs w:val="20"/>
              </w:rPr>
            </w:pPr>
            <w:r w:rsidRPr="00F5339C">
              <w:rPr>
                <w:rFonts w:cstheme="minorHAnsi"/>
                <w:sz w:val="20"/>
                <w:szCs w:val="20"/>
              </w:rPr>
              <w:t>(Εργαστηριακό Μάθημα)</w:t>
            </w:r>
            <w:r w:rsidRPr="00F5339C">
              <w:rPr>
                <w:rFonts w:cstheme="minorHAnsi"/>
                <w:b/>
                <w:sz w:val="20"/>
                <w:szCs w:val="20"/>
              </w:rPr>
              <w:t xml:space="preserve"> </w:t>
            </w:r>
          </w:p>
        </w:tc>
        <w:tc>
          <w:tcPr>
            <w:tcW w:w="1559" w:type="dxa"/>
            <w:gridSpan w:val="2"/>
          </w:tcPr>
          <w:p w14:paraId="245D9C80"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3</w:t>
            </w:r>
          </w:p>
        </w:tc>
        <w:tc>
          <w:tcPr>
            <w:tcW w:w="1240" w:type="dxa"/>
          </w:tcPr>
          <w:p w14:paraId="364993E6"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2</w:t>
            </w:r>
          </w:p>
        </w:tc>
      </w:tr>
      <w:tr w:rsidR="00754C0D" w:rsidRPr="00F5339C" w14:paraId="6814E957" w14:textId="77777777" w:rsidTr="00014D95">
        <w:trPr>
          <w:trHeight w:val="194"/>
        </w:trPr>
        <w:tc>
          <w:tcPr>
            <w:tcW w:w="5718" w:type="dxa"/>
            <w:gridSpan w:val="3"/>
            <w:shd w:val="clear" w:color="auto" w:fill="DDD9C3"/>
          </w:tcPr>
          <w:p w14:paraId="1E19BDD3" w14:textId="77777777" w:rsidR="00754C0D" w:rsidRPr="00F5339C" w:rsidRDefault="00754C0D" w:rsidP="00014D95">
            <w:pPr>
              <w:spacing w:line="240" w:lineRule="auto"/>
              <w:rPr>
                <w:rFonts w:cstheme="minorHAnsi"/>
                <w:i/>
                <w:color w:val="000000"/>
                <w:sz w:val="20"/>
                <w:szCs w:val="20"/>
              </w:rPr>
            </w:pPr>
            <w:r w:rsidRPr="00F5339C">
              <w:rPr>
                <w:rFonts w:cstheme="minorHAnsi"/>
                <w:i/>
                <w:color w:val="000000"/>
                <w:sz w:val="20"/>
                <w:szCs w:val="20"/>
              </w:rPr>
              <w:t>Προσθέστε σειρές αν χρειαστεί. Η οργάνωση διδασκαλίας και οι διδακτικές μέθοδοι που χρησιμοποιούνται περιγράφονται αναλυτικά στο (δ).</w:t>
            </w:r>
          </w:p>
        </w:tc>
        <w:tc>
          <w:tcPr>
            <w:tcW w:w="1559" w:type="dxa"/>
            <w:gridSpan w:val="2"/>
          </w:tcPr>
          <w:p w14:paraId="5C940DEF" w14:textId="77777777" w:rsidR="00754C0D" w:rsidRPr="00F5339C" w:rsidRDefault="00754C0D" w:rsidP="00014D95">
            <w:pPr>
              <w:spacing w:line="240" w:lineRule="auto"/>
              <w:jc w:val="right"/>
              <w:rPr>
                <w:rFonts w:cstheme="minorHAnsi"/>
                <w:color w:val="000000"/>
                <w:sz w:val="20"/>
                <w:szCs w:val="20"/>
              </w:rPr>
            </w:pPr>
          </w:p>
        </w:tc>
        <w:tc>
          <w:tcPr>
            <w:tcW w:w="1240" w:type="dxa"/>
          </w:tcPr>
          <w:p w14:paraId="36E77233" w14:textId="77777777" w:rsidR="00754C0D" w:rsidRPr="00F5339C" w:rsidRDefault="00754C0D" w:rsidP="00014D95">
            <w:pPr>
              <w:spacing w:line="240" w:lineRule="auto"/>
              <w:rPr>
                <w:rFonts w:cstheme="minorHAnsi"/>
                <w:color w:val="000000"/>
                <w:sz w:val="20"/>
                <w:szCs w:val="20"/>
              </w:rPr>
            </w:pPr>
          </w:p>
        </w:tc>
      </w:tr>
      <w:tr w:rsidR="00754C0D" w:rsidRPr="00F5339C" w14:paraId="0E7181D1" w14:textId="77777777" w:rsidTr="00014D95">
        <w:trPr>
          <w:trHeight w:val="599"/>
        </w:trPr>
        <w:tc>
          <w:tcPr>
            <w:tcW w:w="3205" w:type="dxa"/>
            <w:shd w:val="clear" w:color="auto" w:fill="DDD9C3"/>
          </w:tcPr>
          <w:p w14:paraId="05488E25" w14:textId="77777777" w:rsidR="00754C0D" w:rsidRPr="00F5339C" w:rsidRDefault="00754C0D" w:rsidP="00014D95">
            <w:pPr>
              <w:spacing w:line="240" w:lineRule="auto"/>
              <w:jc w:val="right"/>
              <w:rPr>
                <w:rFonts w:cstheme="minorHAnsi"/>
                <w:i/>
                <w:color w:val="000000"/>
                <w:sz w:val="20"/>
                <w:szCs w:val="20"/>
              </w:rPr>
            </w:pPr>
            <w:r w:rsidRPr="00F5339C">
              <w:rPr>
                <w:rFonts w:cstheme="minorHAnsi"/>
                <w:b/>
                <w:color w:val="000000"/>
                <w:sz w:val="20"/>
                <w:szCs w:val="20"/>
              </w:rPr>
              <w:t>ΤΥΠΟΣ ΜΑΘΗΜΑΤΟΣ</w:t>
            </w:r>
            <w:r w:rsidRPr="00F5339C">
              <w:rPr>
                <w:rFonts w:cstheme="minorHAnsi"/>
                <w:i/>
                <w:color w:val="000000"/>
                <w:sz w:val="20"/>
                <w:szCs w:val="20"/>
              </w:rPr>
              <w:t xml:space="preserve"> </w:t>
            </w:r>
          </w:p>
          <w:p w14:paraId="4B81C542" w14:textId="77777777" w:rsidR="00754C0D" w:rsidRPr="00F5339C" w:rsidRDefault="00754C0D" w:rsidP="00014D95">
            <w:pPr>
              <w:spacing w:line="240" w:lineRule="auto"/>
              <w:jc w:val="right"/>
              <w:rPr>
                <w:rFonts w:cstheme="minorHAnsi"/>
                <w:i/>
                <w:color w:val="000000"/>
                <w:sz w:val="20"/>
                <w:szCs w:val="20"/>
              </w:rPr>
            </w:pPr>
            <w:r w:rsidRPr="00F5339C">
              <w:rPr>
                <w:rFonts w:cstheme="minorHAnsi"/>
                <w:i/>
                <w:color w:val="000000"/>
                <w:sz w:val="20"/>
                <w:szCs w:val="20"/>
              </w:rPr>
              <w:t xml:space="preserve">γενικού υποβάθρου, </w:t>
            </w:r>
            <w:r w:rsidRPr="00F5339C">
              <w:rPr>
                <w:rFonts w:cstheme="minorHAnsi"/>
                <w:i/>
                <w:color w:val="000000"/>
                <w:sz w:val="20"/>
                <w:szCs w:val="20"/>
              </w:rPr>
              <w:br/>
              <w:t xml:space="preserve">ειδικού υποβάθρου, ειδίκευσης </w:t>
            </w:r>
          </w:p>
          <w:p w14:paraId="4C794812" w14:textId="77777777" w:rsidR="00754C0D" w:rsidRPr="00F5339C" w:rsidRDefault="00754C0D" w:rsidP="00014D95">
            <w:pPr>
              <w:spacing w:line="240" w:lineRule="auto"/>
              <w:jc w:val="right"/>
              <w:rPr>
                <w:rFonts w:cstheme="minorHAnsi"/>
                <w:b/>
                <w:color w:val="000000"/>
                <w:sz w:val="20"/>
                <w:szCs w:val="20"/>
              </w:rPr>
            </w:pPr>
            <w:r w:rsidRPr="00F5339C">
              <w:rPr>
                <w:rFonts w:cstheme="minorHAnsi"/>
                <w:i/>
                <w:color w:val="000000"/>
                <w:sz w:val="20"/>
                <w:szCs w:val="20"/>
              </w:rPr>
              <w:t>γενικών γνώσεων, ανάπτυξης δεξιοτήτων</w:t>
            </w:r>
          </w:p>
        </w:tc>
        <w:tc>
          <w:tcPr>
            <w:tcW w:w="5312" w:type="dxa"/>
            <w:gridSpan w:val="5"/>
          </w:tcPr>
          <w:p w14:paraId="667C6B50" w14:textId="77777777" w:rsidR="00624CF9" w:rsidRDefault="00624CF9" w:rsidP="00624CF9">
            <w:pPr>
              <w:spacing w:line="240" w:lineRule="auto"/>
              <w:rPr>
                <w:rFonts w:cstheme="minorHAnsi"/>
                <w:color w:val="000000"/>
                <w:sz w:val="20"/>
                <w:szCs w:val="20"/>
              </w:rPr>
            </w:pPr>
            <w:r>
              <w:rPr>
                <w:rFonts w:cstheme="minorHAnsi"/>
                <w:color w:val="000000"/>
                <w:sz w:val="20"/>
                <w:szCs w:val="20"/>
              </w:rPr>
              <w:t>ΕΡΓΑΣΤΗΡΙΑΚΌ ΜΑΘΗΜΑ ΕΛΕΥΘΕΡΗΣ ΕΠΙΛΟΓΗΣ (ΠΡΟΑΙΡΕΤΙΚΌ)</w:t>
            </w:r>
          </w:p>
          <w:p w14:paraId="63CEC53C" w14:textId="4E2DC7A9" w:rsidR="00754C0D" w:rsidRPr="00F5339C" w:rsidRDefault="00624CF9" w:rsidP="00624CF9">
            <w:pPr>
              <w:spacing w:line="240" w:lineRule="auto"/>
              <w:rPr>
                <w:rFonts w:cstheme="minorHAnsi"/>
                <w:color w:val="000000"/>
                <w:sz w:val="20"/>
                <w:szCs w:val="20"/>
              </w:rPr>
            </w:pPr>
            <w:r w:rsidRPr="00F5339C">
              <w:rPr>
                <w:rFonts w:cstheme="minorHAnsi"/>
                <w:color w:val="000000"/>
                <w:sz w:val="20"/>
                <w:szCs w:val="20"/>
              </w:rPr>
              <w:t>ΕΙΔΙΚΟΥ ΥΠΟΒΑΘΡΟΥ -</w:t>
            </w:r>
            <w:r>
              <w:rPr>
                <w:rFonts w:cstheme="minorHAnsi"/>
                <w:color w:val="000000"/>
                <w:sz w:val="20"/>
                <w:szCs w:val="20"/>
              </w:rPr>
              <w:t xml:space="preserve"> </w:t>
            </w:r>
            <w:r w:rsidRPr="00F5339C">
              <w:rPr>
                <w:rFonts w:cstheme="minorHAnsi"/>
                <w:color w:val="000000"/>
                <w:sz w:val="20"/>
                <w:szCs w:val="20"/>
              </w:rPr>
              <w:t>ΕΙΔΙΚΕΥΣΗΣ ΓΕΝΙΚΩΝ ΓΝΩΣΕΩΝ ΚΑΙ ΑΝΑΠΤΥΞΗΣ ΔΕΞΙΟΤΗΤΩΝ</w:t>
            </w:r>
          </w:p>
        </w:tc>
      </w:tr>
      <w:tr w:rsidR="00754C0D" w:rsidRPr="00F5339C" w14:paraId="6CFEFCC1" w14:textId="77777777" w:rsidTr="00014D95">
        <w:tc>
          <w:tcPr>
            <w:tcW w:w="3205" w:type="dxa"/>
            <w:shd w:val="clear" w:color="auto" w:fill="DDD9C3"/>
          </w:tcPr>
          <w:p w14:paraId="338DDB6F"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ΠΡΟΑΠΑΙΤΟΥΜΕΝΑ ΜΑΘΗΜΑΤΑ:</w:t>
            </w:r>
          </w:p>
          <w:p w14:paraId="6428071D" w14:textId="77777777" w:rsidR="00754C0D" w:rsidRPr="00F5339C" w:rsidRDefault="00754C0D" w:rsidP="00014D95">
            <w:pPr>
              <w:spacing w:line="240" w:lineRule="auto"/>
              <w:jc w:val="right"/>
              <w:rPr>
                <w:rFonts w:cstheme="minorHAnsi"/>
                <w:b/>
                <w:color w:val="000000"/>
                <w:sz w:val="20"/>
                <w:szCs w:val="20"/>
              </w:rPr>
            </w:pPr>
          </w:p>
        </w:tc>
        <w:tc>
          <w:tcPr>
            <w:tcW w:w="5312" w:type="dxa"/>
            <w:gridSpan w:val="5"/>
          </w:tcPr>
          <w:p w14:paraId="6EA5E2E9" w14:textId="401F2947" w:rsidR="00754C0D" w:rsidRPr="00F5339C" w:rsidRDefault="009E6922" w:rsidP="00014D95">
            <w:pPr>
              <w:spacing w:line="240" w:lineRule="auto"/>
              <w:rPr>
                <w:rFonts w:cstheme="minorHAnsi"/>
                <w:color w:val="000000"/>
                <w:sz w:val="20"/>
                <w:szCs w:val="20"/>
              </w:rPr>
            </w:pPr>
            <w:r>
              <w:rPr>
                <w:rFonts w:cstheme="minorHAnsi"/>
                <w:color w:val="000000"/>
                <w:sz w:val="20"/>
                <w:szCs w:val="20"/>
              </w:rPr>
              <w:t>-</w:t>
            </w:r>
          </w:p>
        </w:tc>
      </w:tr>
      <w:tr w:rsidR="00754C0D" w:rsidRPr="00F5339C" w14:paraId="67E44FB3" w14:textId="77777777" w:rsidTr="00014D95">
        <w:tc>
          <w:tcPr>
            <w:tcW w:w="3205" w:type="dxa"/>
            <w:shd w:val="clear" w:color="auto" w:fill="DDD9C3"/>
          </w:tcPr>
          <w:p w14:paraId="0D33588D"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ΓΛΩΣΣΑ ΔΙΔΑΣΚΑΛΙΑΣ και ΕΞΕΤΑΣΕΩΝ:</w:t>
            </w:r>
          </w:p>
        </w:tc>
        <w:tc>
          <w:tcPr>
            <w:tcW w:w="5312" w:type="dxa"/>
            <w:gridSpan w:val="5"/>
          </w:tcPr>
          <w:p w14:paraId="05D8C403" w14:textId="78C8C700" w:rsidR="00754C0D" w:rsidRPr="00F5339C" w:rsidRDefault="009E6922" w:rsidP="00014D95">
            <w:pPr>
              <w:spacing w:line="240" w:lineRule="auto"/>
              <w:rPr>
                <w:rFonts w:cstheme="minorHAnsi"/>
                <w:color w:val="000000"/>
                <w:sz w:val="20"/>
                <w:szCs w:val="20"/>
              </w:rPr>
            </w:pPr>
            <w:r w:rsidRPr="00F5339C">
              <w:rPr>
                <w:rFonts w:cstheme="minorHAnsi"/>
                <w:color w:val="000000"/>
                <w:sz w:val="20"/>
                <w:szCs w:val="20"/>
              </w:rPr>
              <w:t>ΕΛΛΗΝΙΚΗ</w:t>
            </w:r>
          </w:p>
        </w:tc>
      </w:tr>
      <w:tr w:rsidR="00754C0D" w:rsidRPr="00F5339C" w14:paraId="57ADDB08" w14:textId="77777777" w:rsidTr="00014D95">
        <w:tc>
          <w:tcPr>
            <w:tcW w:w="3205" w:type="dxa"/>
            <w:shd w:val="clear" w:color="auto" w:fill="DDD9C3"/>
          </w:tcPr>
          <w:p w14:paraId="3CD2711A"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ΤΟ ΜΑΘΗΜΑ ΠΡΟΣΦΕΡΕΤΑΙ ΣΕ ΦΟΙΤΗΤΕΣ </w:t>
            </w:r>
            <w:r w:rsidRPr="00F5339C">
              <w:rPr>
                <w:rFonts w:cstheme="minorHAnsi"/>
                <w:b/>
                <w:color w:val="000000"/>
                <w:sz w:val="20"/>
                <w:szCs w:val="20"/>
                <w:lang w:val="en-GB"/>
              </w:rPr>
              <w:t>ERASMUS</w:t>
            </w:r>
            <w:r w:rsidRPr="00F5339C">
              <w:rPr>
                <w:rFonts w:cstheme="minorHAnsi"/>
                <w:b/>
                <w:color w:val="000000"/>
                <w:sz w:val="20"/>
                <w:szCs w:val="20"/>
              </w:rPr>
              <w:t xml:space="preserve"> </w:t>
            </w:r>
          </w:p>
        </w:tc>
        <w:tc>
          <w:tcPr>
            <w:tcW w:w="5312" w:type="dxa"/>
            <w:gridSpan w:val="5"/>
          </w:tcPr>
          <w:p w14:paraId="7049BB93" w14:textId="03A733C7" w:rsidR="00754C0D" w:rsidRPr="00F5339C" w:rsidRDefault="009E6922" w:rsidP="00014D95">
            <w:pPr>
              <w:spacing w:line="240" w:lineRule="auto"/>
              <w:rPr>
                <w:rFonts w:cstheme="minorHAnsi"/>
                <w:color w:val="000000"/>
                <w:sz w:val="20"/>
                <w:szCs w:val="20"/>
              </w:rPr>
            </w:pPr>
            <w:r w:rsidRPr="00F5339C">
              <w:rPr>
                <w:rFonts w:cstheme="minorHAnsi"/>
                <w:color w:val="000000"/>
                <w:sz w:val="20"/>
                <w:szCs w:val="20"/>
              </w:rPr>
              <w:t>ΌΧΙ</w:t>
            </w:r>
          </w:p>
        </w:tc>
      </w:tr>
      <w:tr w:rsidR="00754C0D" w:rsidRPr="008465C6" w14:paraId="2B9043E7" w14:textId="77777777" w:rsidTr="00014D95">
        <w:tc>
          <w:tcPr>
            <w:tcW w:w="3205" w:type="dxa"/>
            <w:shd w:val="clear" w:color="auto" w:fill="DDD9C3"/>
          </w:tcPr>
          <w:p w14:paraId="43B899A6" w14:textId="77777777" w:rsidR="00754C0D" w:rsidRPr="00F5339C" w:rsidRDefault="00754C0D" w:rsidP="00014D95">
            <w:pPr>
              <w:spacing w:line="240" w:lineRule="auto"/>
              <w:jc w:val="right"/>
              <w:rPr>
                <w:rFonts w:cstheme="minorHAnsi"/>
                <w:b/>
                <w:color w:val="000000"/>
                <w:sz w:val="20"/>
                <w:szCs w:val="20"/>
                <w:lang w:val="en-GB"/>
              </w:rPr>
            </w:pPr>
            <w:r w:rsidRPr="00F5339C">
              <w:rPr>
                <w:rFonts w:cstheme="minorHAnsi"/>
                <w:b/>
                <w:color w:val="000000"/>
                <w:sz w:val="20"/>
                <w:szCs w:val="20"/>
              </w:rPr>
              <w:t>ΗΛΕΚΤΡΟΝΙΚΗ ΣΕΛΙΔΑ ΜΑΘΗΜΑΤΟΣ (</w:t>
            </w:r>
            <w:r w:rsidRPr="00F5339C">
              <w:rPr>
                <w:rFonts w:cstheme="minorHAnsi"/>
                <w:b/>
                <w:color w:val="000000"/>
                <w:sz w:val="20"/>
                <w:szCs w:val="20"/>
                <w:lang w:val="en-GB"/>
              </w:rPr>
              <w:t>URL)</w:t>
            </w:r>
          </w:p>
        </w:tc>
        <w:tc>
          <w:tcPr>
            <w:tcW w:w="5312" w:type="dxa"/>
            <w:gridSpan w:val="5"/>
          </w:tcPr>
          <w:p w14:paraId="1BEB43AF" w14:textId="77777777" w:rsidR="00754C0D" w:rsidRPr="00F5339C" w:rsidRDefault="00754C0D" w:rsidP="00014D95">
            <w:pPr>
              <w:tabs>
                <w:tab w:val="left" w:pos="1065"/>
              </w:tabs>
              <w:spacing w:after="200" w:line="240" w:lineRule="auto"/>
              <w:rPr>
                <w:rFonts w:eastAsia="Calibri" w:cstheme="minorHAnsi"/>
                <w:color w:val="000000"/>
                <w:sz w:val="20"/>
                <w:szCs w:val="20"/>
                <w:lang w:val="en-GB"/>
              </w:rPr>
            </w:pPr>
            <w:r w:rsidRPr="00F5339C">
              <w:rPr>
                <w:rFonts w:eastAsia="Calibri" w:cstheme="minorHAnsi"/>
                <w:color w:val="000000"/>
                <w:sz w:val="20"/>
                <w:szCs w:val="20"/>
                <w:lang w:val="en-GB"/>
              </w:rPr>
              <w:t>https://eclass.uop.gr/courses/LITD240/</w:t>
            </w:r>
          </w:p>
        </w:tc>
      </w:tr>
    </w:tbl>
    <w:p w14:paraId="5889B8A7" w14:textId="77777777" w:rsidR="00754C0D" w:rsidRPr="00F5339C" w:rsidRDefault="00754C0D" w:rsidP="00DB5B81">
      <w:pPr>
        <w:pStyle w:val="a6"/>
        <w:widowControl w:val="0"/>
        <w:numPr>
          <w:ilvl w:val="0"/>
          <w:numId w:val="12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ΜΑΘΗΣΙΑΚΑ ΑΠΟΤΕΛΕΣΜΑΤΑ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754C0D" w:rsidRPr="00F5339C" w14:paraId="11471774" w14:textId="77777777" w:rsidTr="00014D95">
        <w:tc>
          <w:tcPr>
            <w:tcW w:w="8472" w:type="dxa"/>
            <w:gridSpan w:val="2"/>
            <w:tcBorders>
              <w:bottom w:val="nil"/>
            </w:tcBorders>
            <w:shd w:val="clear" w:color="auto" w:fill="DDD9C3"/>
          </w:tcPr>
          <w:p w14:paraId="367DC04D" w14:textId="77777777" w:rsidR="00754C0D" w:rsidRPr="00F5339C" w:rsidRDefault="00754C0D" w:rsidP="00014D95">
            <w:pPr>
              <w:spacing w:line="240" w:lineRule="auto"/>
              <w:rPr>
                <w:rFonts w:cstheme="minorHAnsi"/>
                <w:i/>
                <w:color w:val="000000"/>
                <w:sz w:val="20"/>
                <w:szCs w:val="20"/>
              </w:rPr>
            </w:pPr>
            <w:r w:rsidRPr="00F5339C">
              <w:rPr>
                <w:rFonts w:cstheme="minorHAnsi"/>
                <w:b/>
                <w:color w:val="000000"/>
                <w:sz w:val="20"/>
                <w:szCs w:val="20"/>
              </w:rPr>
              <w:t>Μαθησιακά Αποτελέσματα</w:t>
            </w:r>
          </w:p>
        </w:tc>
      </w:tr>
      <w:tr w:rsidR="00754C0D" w:rsidRPr="00F5339C" w14:paraId="2F8EAE26" w14:textId="77777777" w:rsidTr="00014D95">
        <w:tc>
          <w:tcPr>
            <w:tcW w:w="8472" w:type="dxa"/>
            <w:gridSpan w:val="2"/>
            <w:tcBorders>
              <w:top w:val="nil"/>
            </w:tcBorders>
            <w:shd w:val="clear" w:color="auto" w:fill="DDD9C3"/>
          </w:tcPr>
          <w:p w14:paraId="6F5B6992" w14:textId="77777777" w:rsidR="00754C0D" w:rsidRPr="00F5339C" w:rsidRDefault="00754C0D" w:rsidP="00014D95">
            <w:pPr>
              <w:widowControl w:val="0"/>
              <w:autoSpaceDE w:val="0"/>
              <w:autoSpaceDN w:val="0"/>
              <w:adjustRightInd w:val="0"/>
              <w:spacing w:after="60" w:line="240" w:lineRule="auto"/>
              <w:rPr>
                <w:rFonts w:cstheme="minorHAnsi"/>
                <w:i/>
                <w:color w:val="000000"/>
                <w:sz w:val="20"/>
                <w:szCs w:val="20"/>
              </w:rPr>
            </w:pPr>
            <w:r w:rsidRPr="00F5339C">
              <w:rPr>
                <w:rFonts w:cstheme="minorHAnsi"/>
                <w:i/>
                <w:color w:val="000000"/>
                <w:sz w:val="20"/>
                <w:szCs w:val="20"/>
              </w:rPr>
              <w:t>Περιγράφονται τα μαθησιακά αποτελέσματα του μαθήματος οι συγκεκριμένες</w:t>
            </w:r>
            <w:r>
              <w:rPr>
                <w:rFonts w:cstheme="minorHAnsi"/>
                <w:i/>
                <w:color w:val="000000"/>
                <w:sz w:val="20"/>
                <w:szCs w:val="20"/>
              </w:rPr>
              <w:t xml:space="preserve"> </w:t>
            </w:r>
            <w:r w:rsidRPr="00F5339C">
              <w:rPr>
                <w:rFonts w:cstheme="minorHAnsi"/>
                <w:i/>
                <w:color w:val="000000"/>
                <w:sz w:val="20"/>
                <w:szCs w:val="20"/>
              </w:rPr>
              <w:t>γνώσεις, δεξιότητες και ικανότητες καταλλήλου επιπέδου που θα αποκτήσουν οι φοιτητές μετά την επιτυχή ολοκλήρωση του μαθήματος.</w:t>
            </w:r>
          </w:p>
          <w:p w14:paraId="20EDFB3B" w14:textId="77777777" w:rsidR="00754C0D" w:rsidRPr="00F5339C" w:rsidRDefault="00754C0D" w:rsidP="00014D95">
            <w:pPr>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Συμβουλευτείτε το Παράρτημα Α </w:t>
            </w:r>
          </w:p>
          <w:p w14:paraId="64CBBD34"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Περιγραφή του Επιπέδου των Μαθησιακών Αποτελεσμάτων για κάθε ένα κύκλο σπουδών σύμφωνα με το Πλαίσιο Προσόντων του Ευρωπαϊκού Χώρου Ανώτατης Εκπαίδευσης</w:t>
            </w:r>
          </w:p>
          <w:p w14:paraId="77266B9F"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Περιγραφικοί Δείκτες Επιπέδων 6, 7 &amp; 8 του Ευρωπαϊκού Πλαισίου Προσόντων Διά Βίου Μάθησης και το Παράρτημα Β</w:t>
            </w:r>
          </w:p>
          <w:p w14:paraId="17FBBD02" w14:textId="77777777" w:rsidR="00754C0D" w:rsidRPr="00F5339C" w:rsidRDefault="00754C0D" w:rsidP="00373283">
            <w:pPr>
              <w:widowControl w:val="0"/>
              <w:numPr>
                <w:ilvl w:val="0"/>
                <w:numId w:val="1"/>
              </w:numPr>
              <w:autoSpaceDE w:val="0"/>
              <w:autoSpaceDN w:val="0"/>
              <w:adjustRightInd w:val="0"/>
              <w:spacing w:after="200" w:line="240" w:lineRule="auto"/>
              <w:ind w:left="313" w:hanging="219"/>
              <w:contextualSpacing/>
              <w:rPr>
                <w:rFonts w:cstheme="minorHAnsi"/>
                <w:i/>
                <w:color w:val="000000"/>
                <w:sz w:val="20"/>
                <w:szCs w:val="20"/>
              </w:rPr>
            </w:pPr>
            <w:r w:rsidRPr="00F5339C">
              <w:rPr>
                <w:rFonts w:cstheme="minorHAnsi"/>
                <w:i/>
                <w:color w:val="000000"/>
                <w:sz w:val="20"/>
                <w:szCs w:val="20"/>
              </w:rPr>
              <w:t>Περιληπτικός Οδηγός συγγραφής Μαθησιακών Αποτελεσμάτων</w:t>
            </w:r>
          </w:p>
        </w:tc>
      </w:tr>
      <w:tr w:rsidR="00754C0D" w:rsidRPr="00F5339C" w14:paraId="2FD7E482" w14:textId="77777777" w:rsidTr="00014D95">
        <w:tc>
          <w:tcPr>
            <w:tcW w:w="8472" w:type="dxa"/>
            <w:gridSpan w:val="2"/>
          </w:tcPr>
          <w:p w14:paraId="0FBBB908"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2FB6177D"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r w:rsidRPr="00F5339C">
              <w:rPr>
                <w:rFonts w:eastAsia="Calibri" w:cstheme="minorHAnsi"/>
                <w:color w:val="000000"/>
                <w:sz w:val="20"/>
                <w:szCs w:val="20"/>
              </w:rPr>
              <w:t>Σκοπός του μαθήματος είναι η απόκτηση γνώσεων και δεξιοτήτων από τους φοιτητές ώστε να μπορούν να κατανοούν σε βάθος όλες τις βασικές αρχές που λαμβάνονται υπόψη για την προετοιμασία και τον σχεδιασμό ηλεκτρονικών παρουσιάσεων. Οι φοιτητές θα είναι σε θέση να δημιουργούν ηλεκτρονικές παρουσιάσεις που απαιτούν τη χρήση προχωρημένων δεξιοτήτων και να μορφοποιούν διαφάνειες χρησιμοποιώντας απαιτητικές τεχνικές διάταξης (ακόμα και τη χρήση εφέ</w:t>
            </w:r>
            <w:r>
              <w:rPr>
                <w:rFonts w:eastAsia="Calibri" w:cstheme="minorHAnsi"/>
                <w:color w:val="000000"/>
                <w:sz w:val="20"/>
                <w:szCs w:val="20"/>
              </w:rPr>
              <w:t xml:space="preserve"> </w:t>
            </w:r>
            <w:r w:rsidRPr="00F5339C">
              <w:rPr>
                <w:rFonts w:eastAsia="Calibri" w:cstheme="minorHAnsi"/>
                <w:color w:val="000000"/>
                <w:sz w:val="20"/>
                <w:szCs w:val="20"/>
              </w:rPr>
              <w:t>των πολυμέσων). Επιπλέον, οι φοιτητές θα μπορούν να επεξεργάζονται διαγράμματα και γραφήματα, καθώς και να εμπλουτίζουν τη δουλειά τους χρησιμοποιώντας εργαλεία εικόνων και σχεδίασης για να τροποποιήσουν</w:t>
            </w:r>
            <w:r>
              <w:rPr>
                <w:rFonts w:eastAsia="Calibri" w:cstheme="minorHAnsi"/>
                <w:color w:val="000000"/>
                <w:sz w:val="20"/>
                <w:szCs w:val="20"/>
              </w:rPr>
              <w:t xml:space="preserve"> </w:t>
            </w:r>
            <w:r w:rsidRPr="00F5339C">
              <w:rPr>
                <w:rFonts w:eastAsia="Calibri" w:cstheme="minorHAnsi"/>
                <w:color w:val="000000"/>
                <w:sz w:val="20"/>
                <w:szCs w:val="20"/>
              </w:rPr>
              <w:t xml:space="preserve">αντικείμενα και εικόνες. Τέλος, με την επιτυχή ολοκλήρωση του μαθήματος οι φοιτητές θα μπορούν να χρησιμοποιούν αποτελεσματικά την εφαρμογή PowerPoint και τις διαδικτυακές πλατφόρμες </w:t>
            </w:r>
            <w:proofErr w:type="spellStart"/>
            <w:r w:rsidRPr="00F5339C">
              <w:rPr>
                <w:rFonts w:eastAsia="Calibri" w:cstheme="minorHAnsi"/>
                <w:color w:val="000000"/>
                <w:sz w:val="20"/>
                <w:szCs w:val="20"/>
              </w:rPr>
              <w:t>Prezi</w:t>
            </w:r>
            <w:proofErr w:type="spellEnd"/>
            <w:r w:rsidRPr="00F5339C">
              <w:rPr>
                <w:rFonts w:eastAsia="Calibri" w:cstheme="minorHAnsi"/>
                <w:color w:val="000000"/>
                <w:sz w:val="20"/>
                <w:szCs w:val="20"/>
              </w:rPr>
              <w:t xml:space="preserve">, </w:t>
            </w:r>
            <w:proofErr w:type="spellStart"/>
            <w:r w:rsidRPr="00F5339C">
              <w:rPr>
                <w:rFonts w:eastAsia="Calibri" w:cstheme="minorHAnsi"/>
                <w:color w:val="000000"/>
                <w:sz w:val="20"/>
                <w:szCs w:val="20"/>
              </w:rPr>
              <w:t>Powtoon</w:t>
            </w:r>
            <w:proofErr w:type="spellEnd"/>
            <w:r w:rsidRPr="00F5339C">
              <w:rPr>
                <w:rFonts w:eastAsia="Calibri" w:cstheme="minorHAnsi"/>
                <w:color w:val="000000"/>
                <w:sz w:val="20"/>
                <w:szCs w:val="20"/>
              </w:rPr>
              <w:t xml:space="preserve">, και </w:t>
            </w:r>
            <w:proofErr w:type="spellStart"/>
            <w:r w:rsidRPr="00F5339C">
              <w:rPr>
                <w:rFonts w:eastAsia="Calibri" w:cstheme="minorHAnsi"/>
                <w:color w:val="000000"/>
                <w:sz w:val="20"/>
                <w:szCs w:val="20"/>
              </w:rPr>
              <w:t>Toondo</w:t>
            </w:r>
            <w:proofErr w:type="spellEnd"/>
            <w:r w:rsidRPr="00F5339C">
              <w:rPr>
                <w:rFonts w:eastAsia="Calibri" w:cstheme="minorHAnsi"/>
                <w:color w:val="000000"/>
                <w:sz w:val="20"/>
                <w:szCs w:val="20"/>
              </w:rPr>
              <w:t xml:space="preserve"> για την δημιουργία ηλεκτρονικών παρουσιάσεων.</w:t>
            </w:r>
          </w:p>
          <w:p w14:paraId="77AFD6FF" w14:textId="77777777" w:rsidR="00754C0D" w:rsidRPr="00F5339C" w:rsidRDefault="00754C0D" w:rsidP="00014D95">
            <w:pPr>
              <w:widowControl w:val="0"/>
              <w:autoSpaceDE w:val="0"/>
              <w:autoSpaceDN w:val="0"/>
              <w:adjustRightInd w:val="0"/>
              <w:spacing w:line="240" w:lineRule="auto"/>
              <w:rPr>
                <w:rFonts w:eastAsia="Calibri" w:cstheme="minorHAnsi"/>
                <w:color w:val="000000"/>
                <w:sz w:val="20"/>
                <w:szCs w:val="20"/>
              </w:rPr>
            </w:pPr>
          </w:p>
        </w:tc>
      </w:tr>
      <w:tr w:rsidR="00754C0D" w:rsidRPr="00F5339C" w14:paraId="4D9C3863" w14:textId="77777777" w:rsidTr="00014D95">
        <w:tblPrEx>
          <w:tblLook w:val="0000" w:firstRow="0" w:lastRow="0" w:firstColumn="0" w:lastColumn="0" w:noHBand="0" w:noVBand="0"/>
        </w:tblPrEx>
        <w:tc>
          <w:tcPr>
            <w:tcW w:w="8472" w:type="dxa"/>
            <w:gridSpan w:val="2"/>
            <w:tcBorders>
              <w:bottom w:val="nil"/>
            </w:tcBorders>
            <w:shd w:val="clear" w:color="auto" w:fill="DDD9C3"/>
          </w:tcPr>
          <w:p w14:paraId="08660A0D"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Γενικές Ικανότητες</w:t>
            </w:r>
          </w:p>
        </w:tc>
      </w:tr>
      <w:tr w:rsidR="00754C0D" w:rsidRPr="00F5339C" w14:paraId="1FDA9CFD" w14:textId="77777777" w:rsidTr="00014D95">
        <w:tc>
          <w:tcPr>
            <w:tcW w:w="8472" w:type="dxa"/>
            <w:gridSpan w:val="2"/>
            <w:tcBorders>
              <w:top w:val="nil"/>
              <w:bottom w:val="nil"/>
            </w:tcBorders>
            <w:shd w:val="clear" w:color="auto" w:fill="DDD9C3"/>
          </w:tcPr>
          <w:p w14:paraId="7D2C197C" w14:textId="77777777" w:rsidR="00754C0D" w:rsidRPr="00F5339C" w:rsidRDefault="00754C0D" w:rsidP="00014D95">
            <w:pPr>
              <w:widowControl w:val="0"/>
              <w:autoSpaceDE w:val="0"/>
              <w:autoSpaceDN w:val="0"/>
              <w:adjustRightInd w:val="0"/>
              <w:spacing w:after="60" w:line="240" w:lineRule="auto"/>
              <w:rPr>
                <w:rFonts w:cstheme="minorHAnsi"/>
                <w:i/>
                <w:color w:val="000000"/>
                <w:sz w:val="20"/>
                <w:szCs w:val="20"/>
              </w:rPr>
            </w:pPr>
            <w:r w:rsidRPr="00F5339C">
              <w:rPr>
                <w:rFonts w:cstheme="minorHAnsi"/>
                <w:i/>
                <w:color w:val="000000"/>
                <w:sz w:val="20"/>
                <w:szCs w:val="20"/>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754C0D" w:rsidRPr="00F5339C" w14:paraId="4EB5CE61" w14:textId="77777777" w:rsidTr="00014D95">
        <w:tblPrEx>
          <w:tblLook w:val="0000" w:firstRow="0" w:lastRow="0" w:firstColumn="0" w:lastColumn="0" w:noHBand="0" w:noVBand="0"/>
        </w:tblPrEx>
        <w:tc>
          <w:tcPr>
            <w:tcW w:w="3964" w:type="dxa"/>
            <w:tcBorders>
              <w:top w:val="nil"/>
              <w:bottom w:val="single" w:sz="4" w:space="0" w:color="auto"/>
              <w:right w:val="nil"/>
            </w:tcBorders>
            <w:shd w:val="clear" w:color="auto" w:fill="DDD9C3"/>
          </w:tcPr>
          <w:p w14:paraId="20C561F7"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Αναζήτηση, ανάλυση και σύνθεση δεδομένων και πληροφοριών, με τη χρήση και των απαραίτητων τεχνολογιών </w:t>
            </w:r>
          </w:p>
          <w:p w14:paraId="4F4C0238"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Προσαρμογή σε νέες καταστάσεις </w:t>
            </w:r>
          </w:p>
          <w:p w14:paraId="31FDEEBE"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Λήψη αποφάσεων </w:t>
            </w:r>
          </w:p>
          <w:p w14:paraId="75BCC50A"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Αυτόνομη εργασία </w:t>
            </w:r>
          </w:p>
          <w:p w14:paraId="65DFFE8D"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Ομαδική εργασία </w:t>
            </w:r>
          </w:p>
          <w:p w14:paraId="5D35530B"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Εργασία σε διεθνές περιβάλλον </w:t>
            </w:r>
          </w:p>
          <w:p w14:paraId="61BFB572"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Εργασία σε διεπιστημονικό περιβάλλον </w:t>
            </w:r>
          </w:p>
          <w:p w14:paraId="12A0B833"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Παραγωγή νέων ερευνητικών ιδεών </w:t>
            </w:r>
          </w:p>
        </w:tc>
        <w:tc>
          <w:tcPr>
            <w:tcW w:w="4508" w:type="dxa"/>
            <w:tcBorders>
              <w:top w:val="nil"/>
              <w:left w:val="nil"/>
              <w:bottom w:val="single" w:sz="4" w:space="0" w:color="auto"/>
            </w:tcBorders>
            <w:shd w:val="clear" w:color="auto" w:fill="DDD9C3"/>
          </w:tcPr>
          <w:p w14:paraId="3AC73194"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Σχεδιασμός και διαχείριση έργων </w:t>
            </w:r>
          </w:p>
          <w:p w14:paraId="06C5C553"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Σεβασμός στη διαφορετικότητα και στην </w:t>
            </w:r>
            <w:proofErr w:type="spellStart"/>
            <w:r w:rsidRPr="00F5339C">
              <w:rPr>
                <w:rFonts w:cstheme="minorHAnsi"/>
                <w:i/>
                <w:color w:val="000000"/>
                <w:sz w:val="20"/>
                <w:szCs w:val="20"/>
              </w:rPr>
              <w:t>πολυπολιτισμικότητα</w:t>
            </w:r>
            <w:proofErr w:type="spellEnd"/>
            <w:r w:rsidRPr="00F5339C">
              <w:rPr>
                <w:rFonts w:cstheme="minorHAnsi"/>
                <w:i/>
                <w:color w:val="000000"/>
                <w:sz w:val="20"/>
                <w:szCs w:val="20"/>
              </w:rPr>
              <w:t xml:space="preserve"> </w:t>
            </w:r>
          </w:p>
          <w:p w14:paraId="6C2FAA5C"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Σεβασμός στο φυσικό περιβάλλον </w:t>
            </w:r>
          </w:p>
          <w:p w14:paraId="7BA787E0"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Επίδειξη κοινωνικής, επαγγελματικής και ηθικής υπευθυνότητας και ευαισθησίας σε θέματα φύλου </w:t>
            </w:r>
          </w:p>
          <w:p w14:paraId="65149156" w14:textId="77777777" w:rsidR="00754C0D" w:rsidRPr="00F5339C" w:rsidRDefault="00754C0D" w:rsidP="00014D95">
            <w:pPr>
              <w:widowControl w:val="0"/>
              <w:autoSpaceDE w:val="0"/>
              <w:autoSpaceDN w:val="0"/>
              <w:adjustRightInd w:val="0"/>
              <w:spacing w:line="240" w:lineRule="auto"/>
              <w:rPr>
                <w:rFonts w:cstheme="minorHAnsi"/>
                <w:i/>
                <w:color w:val="000000"/>
                <w:sz w:val="20"/>
                <w:szCs w:val="20"/>
              </w:rPr>
            </w:pPr>
            <w:r w:rsidRPr="00F5339C">
              <w:rPr>
                <w:rFonts w:cstheme="minorHAnsi"/>
                <w:i/>
                <w:color w:val="000000"/>
                <w:sz w:val="20"/>
                <w:szCs w:val="20"/>
              </w:rPr>
              <w:t xml:space="preserve">Άσκηση κριτικής και αυτοκριτικής </w:t>
            </w:r>
          </w:p>
          <w:p w14:paraId="61187EE9" w14:textId="77777777" w:rsidR="00754C0D" w:rsidRPr="00F5339C" w:rsidRDefault="00754C0D" w:rsidP="00014D95">
            <w:pPr>
              <w:spacing w:line="240" w:lineRule="auto"/>
              <w:rPr>
                <w:rFonts w:cstheme="minorHAnsi"/>
                <w:i/>
                <w:color w:val="000000"/>
                <w:sz w:val="20"/>
                <w:szCs w:val="20"/>
              </w:rPr>
            </w:pPr>
            <w:r w:rsidRPr="00F5339C">
              <w:rPr>
                <w:rFonts w:cstheme="minorHAnsi"/>
                <w:i/>
                <w:color w:val="000000"/>
                <w:sz w:val="20"/>
                <w:szCs w:val="20"/>
              </w:rPr>
              <w:t>Προαγωγή της ελεύθερης, δημιουργικής και επαγωγικής σκέψης</w:t>
            </w:r>
          </w:p>
          <w:p w14:paraId="03C9955A" w14:textId="77777777" w:rsidR="00754C0D" w:rsidRPr="00F5339C" w:rsidRDefault="00754C0D" w:rsidP="00014D95">
            <w:pPr>
              <w:spacing w:line="240" w:lineRule="auto"/>
              <w:rPr>
                <w:rFonts w:cstheme="minorHAnsi"/>
                <w:b/>
                <w:color w:val="000000"/>
                <w:sz w:val="20"/>
                <w:szCs w:val="20"/>
              </w:rPr>
            </w:pPr>
            <w:r w:rsidRPr="00F5339C">
              <w:rPr>
                <w:rFonts w:cstheme="minorHAnsi"/>
                <w:i/>
                <w:color w:val="000000"/>
                <w:sz w:val="20"/>
                <w:szCs w:val="20"/>
              </w:rPr>
              <w:t>Άλλες</w:t>
            </w:r>
          </w:p>
          <w:p w14:paraId="677355F7" w14:textId="77777777" w:rsidR="00754C0D" w:rsidRPr="00F5339C" w:rsidRDefault="00754C0D" w:rsidP="00014D95">
            <w:pPr>
              <w:spacing w:line="240" w:lineRule="auto"/>
              <w:rPr>
                <w:rFonts w:cstheme="minorHAnsi"/>
                <w:b/>
                <w:color w:val="000000"/>
                <w:sz w:val="20"/>
                <w:szCs w:val="20"/>
              </w:rPr>
            </w:pPr>
          </w:p>
        </w:tc>
      </w:tr>
      <w:tr w:rsidR="00754C0D" w:rsidRPr="00F5339C" w14:paraId="511495BC" w14:textId="77777777" w:rsidTr="00014D95">
        <w:tc>
          <w:tcPr>
            <w:tcW w:w="8472" w:type="dxa"/>
            <w:gridSpan w:val="2"/>
            <w:tcBorders>
              <w:bottom w:val="single" w:sz="4" w:space="0" w:color="auto"/>
            </w:tcBorders>
          </w:tcPr>
          <w:p w14:paraId="2FBB3D6D" w14:textId="77777777" w:rsidR="00754C0D" w:rsidRPr="00F5339C" w:rsidRDefault="00754C0D" w:rsidP="00014D95">
            <w:pPr>
              <w:tabs>
                <w:tab w:val="left" w:pos="1350"/>
              </w:tabs>
              <w:spacing w:line="240" w:lineRule="auto"/>
              <w:jc w:val="both"/>
              <w:rPr>
                <w:rFonts w:eastAsia="Calibri" w:cstheme="minorHAnsi"/>
                <w:color w:val="000000"/>
                <w:sz w:val="20"/>
                <w:szCs w:val="20"/>
              </w:rPr>
            </w:pPr>
          </w:p>
          <w:p w14:paraId="3D303E70"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 xml:space="preserve">Αναζήτηση, ανάλυση και σύνθεση δεδομένων και πληροφοριών, με τη χρήση των απαραίτητων τεχνολογιών </w:t>
            </w:r>
          </w:p>
          <w:p w14:paraId="7ED81F3B"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Αυτόνομη εργασία των φοιτητών</w:t>
            </w:r>
          </w:p>
          <w:p w14:paraId="443324C0"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 xml:space="preserve">Ομαδική εργασία </w:t>
            </w:r>
          </w:p>
          <w:p w14:paraId="7915BF93"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lastRenderedPageBreak/>
              <w:t>Προαγωγή της ελεύθερης, δημιουργικής και επαγωγικής σκέψης</w:t>
            </w:r>
          </w:p>
          <w:p w14:paraId="526364D6" w14:textId="77777777" w:rsidR="00754C0D" w:rsidRPr="00F5339C" w:rsidRDefault="00754C0D" w:rsidP="00014D95">
            <w:pPr>
              <w:spacing w:after="0" w:line="240" w:lineRule="auto"/>
              <w:ind w:left="45"/>
              <w:jc w:val="both"/>
              <w:rPr>
                <w:rFonts w:cstheme="minorHAnsi"/>
                <w:color w:val="000000"/>
                <w:sz w:val="20"/>
                <w:szCs w:val="20"/>
              </w:rPr>
            </w:pPr>
            <w:r w:rsidRPr="00F5339C">
              <w:rPr>
                <w:rFonts w:cstheme="minorHAnsi"/>
                <w:color w:val="000000"/>
                <w:sz w:val="20"/>
                <w:szCs w:val="20"/>
              </w:rPr>
              <w:t>Εργασία σε διεπιστημονικό περιβάλλον</w:t>
            </w:r>
          </w:p>
          <w:p w14:paraId="4A203817" w14:textId="77777777" w:rsidR="00754C0D" w:rsidRPr="00F5339C" w:rsidRDefault="00754C0D" w:rsidP="00014D95">
            <w:pPr>
              <w:spacing w:line="240" w:lineRule="auto"/>
              <w:jc w:val="both"/>
              <w:rPr>
                <w:rFonts w:cstheme="minorHAnsi"/>
                <w:i/>
                <w:color w:val="000000"/>
                <w:sz w:val="20"/>
                <w:szCs w:val="20"/>
              </w:rPr>
            </w:pPr>
          </w:p>
        </w:tc>
      </w:tr>
    </w:tbl>
    <w:p w14:paraId="1DC11CCC" w14:textId="77777777" w:rsidR="00754C0D" w:rsidRPr="00F5339C" w:rsidRDefault="00754C0D" w:rsidP="00DB5B81">
      <w:pPr>
        <w:pStyle w:val="a6"/>
        <w:widowControl w:val="0"/>
        <w:numPr>
          <w:ilvl w:val="0"/>
          <w:numId w:val="12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ΠΕΡΙΕΧΟΜΕΝΟ ΜΑΘΗΜΑΤΟΣ</w:t>
      </w:r>
    </w:p>
    <w:tbl>
      <w:tblPr>
        <w:tblW w:w="84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F5339C" w14:paraId="6E242DBA" w14:textId="77777777" w:rsidTr="00014D95">
        <w:trPr>
          <w:trHeight w:val="983"/>
        </w:trPr>
        <w:tc>
          <w:tcPr>
            <w:tcW w:w="8472" w:type="dxa"/>
          </w:tcPr>
          <w:p w14:paraId="147A8D3D"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Σύντομη Περιγραφή Μαθήματος:</w:t>
            </w:r>
          </w:p>
          <w:p w14:paraId="3C890971"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Στο μάθημα θα επιχειρηθεί να γίνει αναλυτική μελέτη των παρακάτω ενοτήτων:</w:t>
            </w:r>
          </w:p>
          <w:p w14:paraId="703C1B4D" w14:textId="77777777" w:rsidR="00754C0D" w:rsidRPr="00F5339C" w:rsidRDefault="00754C0D" w:rsidP="00DB5B81">
            <w:pPr>
              <w:pStyle w:val="a6"/>
              <w:widowControl w:val="0"/>
              <w:numPr>
                <w:ilvl w:val="0"/>
                <w:numId w:val="92"/>
              </w:numPr>
              <w:autoSpaceDE w:val="0"/>
              <w:autoSpaceDN w:val="0"/>
              <w:adjustRightInd w:val="0"/>
              <w:spacing w:line="240" w:lineRule="auto"/>
              <w:rPr>
                <w:rFonts w:cstheme="minorHAnsi"/>
                <w:bCs/>
                <w:iCs/>
                <w:color w:val="000000"/>
                <w:sz w:val="20"/>
                <w:szCs w:val="20"/>
              </w:rPr>
            </w:pPr>
            <w:r w:rsidRPr="00F5339C">
              <w:rPr>
                <w:rFonts w:cstheme="minorHAnsi"/>
                <w:bCs/>
                <w:iCs/>
                <w:color w:val="000000"/>
                <w:sz w:val="20"/>
                <w:szCs w:val="20"/>
              </w:rPr>
              <w:t>Σχεδιασμός Παρουσίασης (Ακροατήριο, Περιβάλλον, Περιεχόμενο και Διάταξη)</w:t>
            </w:r>
          </w:p>
          <w:p w14:paraId="4CF03E5A" w14:textId="77777777" w:rsidR="00754C0D" w:rsidRPr="00F5339C" w:rsidRDefault="00754C0D" w:rsidP="00DB5B81">
            <w:pPr>
              <w:pStyle w:val="a6"/>
              <w:widowControl w:val="0"/>
              <w:numPr>
                <w:ilvl w:val="0"/>
                <w:numId w:val="92"/>
              </w:numPr>
              <w:autoSpaceDE w:val="0"/>
              <w:autoSpaceDN w:val="0"/>
              <w:adjustRightInd w:val="0"/>
              <w:spacing w:line="240" w:lineRule="auto"/>
              <w:rPr>
                <w:rFonts w:cstheme="minorHAnsi"/>
                <w:bCs/>
                <w:iCs/>
                <w:color w:val="000000"/>
                <w:sz w:val="20"/>
                <w:szCs w:val="20"/>
              </w:rPr>
            </w:pPr>
            <w:r w:rsidRPr="00F5339C">
              <w:rPr>
                <w:rFonts w:cstheme="minorHAnsi"/>
                <w:bCs/>
                <w:iCs/>
                <w:color w:val="000000"/>
                <w:sz w:val="20"/>
                <w:szCs w:val="20"/>
              </w:rPr>
              <w:t>Υποδείγματα Διαφανειών και Πρότυπα (Υποδείγματα Διαφανειών, Πρότυπα, Μορφοποίηση Σχεδιαστικών Αντικειμένων)</w:t>
            </w:r>
          </w:p>
          <w:p w14:paraId="3794D365" w14:textId="77777777" w:rsidR="00754C0D" w:rsidRPr="00F5339C" w:rsidRDefault="00754C0D" w:rsidP="00DB5B81">
            <w:pPr>
              <w:pStyle w:val="a6"/>
              <w:widowControl w:val="0"/>
              <w:numPr>
                <w:ilvl w:val="0"/>
                <w:numId w:val="92"/>
              </w:numPr>
              <w:autoSpaceDE w:val="0"/>
              <w:autoSpaceDN w:val="0"/>
              <w:adjustRightInd w:val="0"/>
              <w:spacing w:line="240" w:lineRule="auto"/>
              <w:rPr>
                <w:rFonts w:cstheme="minorHAnsi"/>
                <w:bCs/>
                <w:iCs/>
                <w:color w:val="000000"/>
                <w:sz w:val="20"/>
                <w:szCs w:val="20"/>
              </w:rPr>
            </w:pPr>
            <w:r w:rsidRPr="00F5339C">
              <w:rPr>
                <w:rFonts w:cstheme="minorHAnsi"/>
                <w:bCs/>
                <w:iCs/>
                <w:color w:val="000000"/>
                <w:sz w:val="20"/>
                <w:szCs w:val="20"/>
              </w:rPr>
              <w:t>Γραφικά Αντικείμενα (Μορφοποίηση Σχεδιαστικών Αντικειμένων, Μορφοποίηση Εικόνων, Χειρισμός Γραφικών Αντικειμένων)</w:t>
            </w:r>
          </w:p>
          <w:p w14:paraId="637E9538" w14:textId="77777777" w:rsidR="00754C0D" w:rsidRPr="00F5339C" w:rsidRDefault="00754C0D" w:rsidP="00DB5B81">
            <w:pPr>
              <w:pStyle w:val="a6"/>
              <w:widowControl w:val="0"/>
              <w:numPr>
                <w:ilvl w:val="0"/>
                <w:numId w:val="92"/>
              </w:numPr>
              <w:autoSpaceDE w:val="0"/>
              <w:autoSpaceDN w:val="0"/>
              <w:adjustRightInd w:val="0"/>
              <w:spacing w:line="240" w:lineRule="auto"/>
              <w:rPr>
                <w:rFonts w:cstheme="minorHAnsi"/>
                <w:bCs/>
                <w:iCs/>
                <w:color w:val="000000"/>
                <w:sz w:val="20"/>
                <w:szCs w:val="20"/>
              </w:rPr>
            </w:pPr>
            <w:r w:rsidRPr="00F5339C">
              <w:rPr>
                <w:rFonts w:cstheme="minorHAnsi"/>
                <w:bCs/>
                <w:iCs/>
                <w:color w:val="000000"/>
                <w:sz w:val="20"/>
                <w:szCs w:val="20"/>
              </w:rPr>
              <w:t>Γραφήματα Διαγράμματα (Χρήση Γραφημάτων, Χρήση Διαγραμμάτων)</w:t>
            </w:r>
          </w:p>
          <w:p w14:paraId="0A2F62C8" w14:textId="77777777" w:rsidR="00754C0D" w:rsidRPr="00F5339C" w:rsidRDefault="00754C0D" w:rsidP="00DB5B81">
            <w:pPr>
              <w:pStyle w:val="a6"/>
              <w:widowControl w:val="0"/>
              <w:numPr>
                <w:ilvl w:val="0"/>
                <w:numId w:val="92"/>
              </w:numPr>
              <w:autoSpaceDE w:val="0"/>
              <w:autoSpaceDN w:val="0"/>
              <w:adjustRightInd w:val="0"/>
              <w:spacing w:line="240" w:lineRule="auto"/>
              <w:rPr>
                <w:rFonts w:cstheme="minorHAnsi"/>
                <w:bCs/>
                <w:iCs/>
                <w:color w:val="000000"/>
                <w:sz w:val="20"/>
                <w:szCs w:val="20"/>
              </w:rPr>
            </w:pPr>
            <w:r w:rsidRPr="00F5339C">
              <w:rPr>
                <w:rFonts w:cstheme="minorHAnsi"/>
                <w:bCs/>
                <w:iCs/>
                <w:color w:val="000000"/>
                <w:sz w:val="20"/>
                <w:szCs w:val="20"/>
              </w:rPr>
              <w:t>Πολυμέσα (Ταινίες, Ήχοι, Κίνηση, Σύνδεση, Ενσωμάτωση)</w:t>
            </w:r>
          </w:p>
          <w:p w14:paraId="56ED598A" w14:textId="77777777" w:rsidR="00754C0D" w:rsidRPr="00F5339C" w:rsidRDefault="00754C0D" w:rsidP="00DB5B81">
            <w:pPr>
              <w:pStyle w:val="a6"/>
              <w:widowControl w:val="0"/>
              <w:numPr>
                <w:ilvl w:val="0"/>
                <w:numId w:val="92"/>
              </w:numPr>
              <w:autoSpaceDE w:val="0"/>
              <w:autoSpaceDN w:val="0"/>
              <w:adjustRightInd w:val="0"/>
              <w:spacing w:line="240" w:lineRule="auto"/>
              <w:rPr>
                <w:rFonts w:cstheme="minorHAnsi"/>
                <w:bCs/>
                <w:iCs/>
                <w:color w:val="000000"/>
                <w:sz w:val="20"/>
                <w:szCs w:val="20"/>
              </w:rPr>
            </w:pPr>
            <w:r w:rsidRPr="00F5339C">
              <w:rPr>
                <w:rFonts w:cstheme="minorHAnsi"/>
                <w:bCs/>
                <w:iCs/>
                <w:color w:val="000000"/>
                <w:sz w:val="20"/>
                <w:szCs w:val="20"/>
              </w:rPr>
              <w:t>Βελτίωση Παραγωγικότητας (Εισαγωγή, Εξαγωγή)</w:t>
            </w:r>
          </w:p>
          <w:p w14:paraId="6A90D687" w14:textId="77777777" w:rsidR="00754C0D" w:rsidRPr="00F5339C" w:rsidRDefault="00754C0D" w:rsidP="00DB5B81">
            <w:pPr>
              <w:pStyle w:val="a6"/>
              <w:widowControl w:val="0"/>
              <w:numPr>
                <w:ilvl w:val="0"/>
                <w:numId w:val="92"/>
              </w:numPr>
              <w:autoSpaceDE w:val="0"/>
              <w:autoSpaceDN w:val="0"/>
              <w:adjustRightInd w:val="0"/>
              <w:spacing w:line="240" w:lineRule="auto"/>
              <w:rPr>
                <w:rFonts w:cstheme="minorHAnsi"/>
                <w:bCs/>
                <w:iCs/>
                <w:color w:val="000000"/>
                <w:sz w:val="20"/>
                <w:szCs w:val="20"/>
              </w:rPr>
            </w:pPr>
            <w:r w:rsidRPr="00F5339C">
              <w:rPr>
                <w:rFonts w:cstheme="minorHAnsi"/>
                <w:bCs/>
                <w:iCs/>
                <w:color w:val="000000"/>
                <w:sz w:val="20"/>
                <w:szCs w:val="20"/>
              </w:rPr>
              <w:t>Διαχείριση Παρουσιάσεων (Προσαρμοσμένες Προβολές, Ρυθμίσεις Προβολής Παρουσίασης,</w:t>
            </w:r>
            <w:r>
              <w:rPr>
                <w:rFonts w:cstheme="minorHAnsi"/>
                <w:bCs/>
                <w:iCs/>
                <w:color w:val="000000"/>
                <w:sz w:val="20"/>
                <w:szCs w:val="20"/>
              </w:rPr>
              <w:t xml:space="preserve"> </w:t>
            </w:r>
            <w:r w:rsidRPr="00F5339C">
              <w:rPr>
                <w:rFonts w:cstheme="minorHAnsi"/>
                <w:bCs/>
                <w:iCs/>
                <w:color w:val="000000"/>
                <w:sz w:val="20"/>
                <w:szCs w:val="20"/>
              </w:rPr>
              <w:t>Έλεγχος Προβολής Παρουσίασης)</w:t>
            </w:r>
          </w:p>
          <w:p w14:paraId="5182D940" w14:textId="77777777" w:rsidR="00754C0D" w:rsidRPr="00F5339C" w:rsidRDefault="00754C0D" w:rsidP="00014D95">
            <w:pPr>
              <w:widowControl w:val="0"/>
              <w:autoSpaceDE w:val="0"/>
              <w:autoSpaceDN w:val="0"/>
              <w:adjustRightInd w:val="0"/>
              <w:spacing w:line="240" w:lineRule="auto"/>
              <w:jc w:val="both"/>
              <w:rPr>
                <w:rFonts w:eastAsia="Calibri" w:cstheme="minorHAnsi"/>
                <w:bCs/>
                <w:iCs/>
                <w:color w:val="000000"/>
                <w:sz w:val="20"/>
                <w:szCs w:val="20"/>
              </w:rPr>
            </w:pPr>
            <w:r w:rsidRPr="00F5339C">
              <w:rPr>
                <w:rFonts w:eastAsia="Calibri" w:cstheme="minorHAnsi"/>
                <w:bCs/>
                <w:iCs/>
                <w:color w:val="000000"/>
                <w:sz w:val="20"/>
                <w:szCs w:val="20"/>
              </w:rPr>
              <w:t>Το μάθημα αναπτύσσεται σε 13 μαθήματα.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3"/>
              <w:gridCol w:w="2405"/>
              <w:gridCol w:w="1978"/>
            </w:tblGrid>
            <w:tr w:rsidR="00754C0D" w:rsidRPr="00F5339C" w14:paraId="7FA2E991" w14:textId="77777777" w:rsidTr="00014D95">
              <w:tc>
                <w:tcPr>
                  <w:tcW w:w="3978" w:type="dxa"/>
                  <w:shd w:val="clear" w:color="auto" w:fill="auto"/>
                </w:tcPr>
                <w:p w14:paraId="23D54EC8"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Τίτλος ενότητας</w:t>
                  </w:r>
                </w:p>
              </w:tc>
              <w:tc>
                <w:tcPr>
                  <w:tcW w:w="2474" w:type="dxa"/>
                  <w:shd w:val="clear" w:color="auto" w:fill="auto"/>
                </w:tcPr>
                <w:p w14:paraId="493C2306"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Βιβλιογραφία</w:t>
                  </w:r>
                </w:p>
              </w:tc>
              <w:tc>
                <w:tcPr>
                  <w:tcW w:w="1794" w:type="dxa"/>
                  <w:shd w:val="clear" w:color="auto" w:fill="auto"/>
                </w:tcPr>
                <w:p w14:paraId="23188B40"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Σύνδεσμος παρουσίασης</w:t>
                  </w:r>
                </w:p>
              </w:tc>
            </w:tr>
            <w:tr w:rsidR="00754C0D" w:rsidRPr="00F5339C" w14:paraId="1EB87175" w14:textId="77777777" w:rsidTr="00014D95">
              <w:tc>
                <w:tcPr>
                  <w:tcW w:w="3978" w:type="dxa"/>
                  <w:shd w:val="clear" w:color="auto" w:fill="auto"/>
                </w:tcPr>
                <w:p w14:paraId="27E75F48"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 xml:space="preserve">Εισαγωγή στο </w:t>
                  </w:r>
                  <w:r w:rsidRPr="00F5339C">
                    <w:rPr>
                      <w:rFonts w:cstheme="minorHAnsi"/>
                      <w:color w:val="000000"/>
                      <w:sz w:val="20"/>
                      <w:szCs w:val="20"/>
                      <w:lang w:val="en-US"/>
                    </w:rPr>
                    <w:t>PowerPoint</w:t>
                  </w:r>
                  <w:r w:rsidRPr="00F5339C">
                    <w:rPr>
                      <w:rFonts w:cstheme="minorHAnsi"/>
                      <w:color w:val="000000"/>
                      <w:sz w:val="20"/>
                      <w:szCs w:val="20"/>
                    </w:rPr>
                    <w:t xml:space="preserve">, Η οθόνη της εφαρμογής </w:t>
                  </w:r>
                  <w:r w:rsidRPr="00F5339C">
                    <w:rPr>
                      <w:rFonts w:cstheme="minorHAnsi"/>
                      <w:color w:val="000000"/>
                      <w:sz w:val="20"/>
                      <w:szCs w:val="20"/>
                      <w:lang w:val="en-US"/>
                    </w:rPr>
                    <w:t>PowerPoint</w:t>
                  </w:r>
                  <w:r w:rsidRPr="00F5339C">
                    <w:rPr>
                      <w:rFonts w:cstheme="minorHAnsi"/>
                      <w:color w:val="000000"/>
                      <w:sz w:val="20"/>
                      <w:szCs w:val="20"/>
                    </w:rPr>
                    <w:t xml:space="preserve"> (Κορδέλα, καρτέλες και ομάδες εντολών, γραμμή κατάστασης, κουμπί ανοίγματος πλαισίου διαλόγου,</w:t>
                  </w:r>
                  <w:r>
                    <w:rPr>
                      <w:rFonts w:cstheme="minorHAnsi"/>
                      <w:color w:val="000000"/>
                      <w:sz w:val="20"/>
                      <w:szCs w:val="20"/>
                    </w:rPr>
                    <w:t xml:space="preserve"> </w:t>
                  </w:r>
                  <w:r w:rsidRPr="00F5339C">
                    <w:rPr>
                      <w:rFonts w:cstheme="minorHAnsi"/>
                      <w:color w:val="000000"/>
                      <w:sz w:val="20"/>
                      <w:szCs w:val="20"/>
                    </w:rPr>
                    <w:t>εμφάνιση ετικετών κουμπιών), η</w:t>
                  </w:r>
                  <w:r>
                    <w:rPr>
                      <w:rFonts w:cstheme="minorHAnsi"/>
                      <w:color w:val="000000"/>
                      <w:sz w:val="20"/>
                      <w:szCs w:val="20"/>
                    </w:rPr>
                    <w:t xml:space="preserve"> </w:t>
                  </w:r>
                  <w:r w:rsidRPr="00F5339C">
                    <w:rPr>
                      <w:rFonts w:cstheme="minorHAnsi"/>
                      <w:color w:val="000000"/>
                      <w:sz w:val="20"/>
                      <w:szCs w:val="20"/>
                    </w:rPr>
                    <w:t xml:space="preserve">βοήθεια του </w:t>
                  </w:r>
                  <w:r w:rsidRPr="00F5339C">
                    <w:rPr>
                      <w:rFonts w:cstheme="minorHAnsi"/>
                      <w:color w:val="000000"/>
                      <w:sz w:val="20"/>
                      <w:szCs w:val="20"/>
                      <w:lang w:val="en-US"/>
                    </w:rPr>
                    <w:t>PowerPoint</w:t>
                  </w:r>
                </w:p>
              </w:tc>
              <w:tc>
                <w:tcPr>
                  <w:tcW w:w="2474" w:type="dxa"/>
                  <w:shd w:val="clear" w:color="auto" w:fill="auto"/>
                </w:tcPr>
                <w:p w14:paraId="723F0D8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77F6824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46F0CB6A"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637F02BF" w14:textId="77777777" w:rsidTr="00014D95">
              <w:tc>
                <w:tcPr>
                  <w:tcW w:w="3978" w:type="dxa"/>
                  <w:shd w:val="clear" w:color="auto" w:fill="auto"/>
                </w:tcPr>
                <w:p w14:paraId="24E56814"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Δημιουργία νέας παρουσίασης, Υποδείγματα Διαφανειών και Πρότυπα, Σχεδιασμός Παρουσίασης, (Ακροατήριο, Περιβάλλον, Περιεχόμενο και Διάταξη), Προσθήκη και Αναπαραγωγή, Έλεγχος Ορθογραφίας και Γραμματικής</w:t>
                  </w:r>
                </w:p>
              </w:tc>
              <w:tc>
                <w:tcPr>
                  <w:tcW w:w="2474" w:type="dxa"/>
                  <w:shd w:val="clear" w:color="auto" w:fill="auto"/>
                </w:tcPr>
                <w:p w14:paraId="0FD68130"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3326D19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7342C4A6"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46032745" w14:textId="77777777" w:rsidTr="00014D95">
              <w:tc>
                <w:tcPr>
                  <w:tcW w:w="3978" w:type="dxa"/>
                  <w:shd w:val="clear" w:color="auto" w:fill="auto"/>
                </w:tcPr>
                <w:p w14:paraId="1A994FB3"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 xml:space="preserve">Επεξεργασία Κειμένου (Προσθήκη κειμένου σε διαφάνεια, Επεξεργασία υπάρχοντος κειμένου, Επιλογή όλων των περιεχομένων πλαισίου κειμένου, Επιλογή όλων των περιεχομένων μιας διαφάνειας, Αλλαγή γραμματοσειράς –μεγέθους γραμματοσειράς, Εφαρμογή έντονης, πλάγιας γραφής και υπογράμμισης, Εφαρμογή σκιάς, αλλαγή χρώματος, το πλαίσιο διαλόγου «ΓΡΑΜΜΑΤΟΣΕΙΡΑ», Κατάργηση μορφοποίησης, Αλλαγή διαστάσεων πλαισίου κειμένου και μετακίνηση αυτού, Επαναφορά στις προεπιλεγμένες ρυθμίσεις) </w:t>
                  </w:r>
                </w:p>
              </w:tc>
              <w:tc>
                <w:tcPr>
                  <w:tcW w:w="2474" w:type="dxa"/>
                  <w:shd w:val="clear" w:color="auto" w:fill="auto"/>
                </w:tcPr>
                <w:p w14:paraId="0693589A"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5DBAC5DD"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614598C8"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680AC4F2" w14:textId="77777777" w:rsidTr="00014D95">
              <w:tc>
                <w:tcPr>
                  <w:tcW w:w="3978" w:type="dxa"/>
                  <w:shd w:val="clear" w:color="auto" w:fill="auto"/>
                </w:tcPr>
                <w:p w14:paraId="02064A27"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lastRenderedPageBreak/>
                    <w:t>Διαχείριση διαφανειών (Εναλλαγή μεταξύ των διαθέσιμων διατάξεων διαφανειών, Προσθήκη νέας διαφάνειας, Διαχείριση πλαισίου, Προσθήκη πλαισίου κειμένου, Στοίχιση κειμένου, Διαχείριση κειμένου στο πλαίσιο, Αλλαγή διάστιχου, Εναλλαγή πεζών και κεφαλαίων, Στοίχιση κειμένου, Αναίρεση ενεργειών -Ακύρωση της αναίρεσης –Ζουμ, Λίστα κουκκίδων, Προσθήκη διαφάνειας με λίστα κουκκίδων, Δημιουργία λίστας κουκκίδων, Κατάργηση κουκκίδων –Μορφοποίηση, κουκκίδων, Καθορισμός απόστασης πριν και μετά τις γραμμές λίστας), Μορφοποίηση παραγράφων</w:t>
                  </w:r>
                </w:p>
              </w:tc>
              <w:tc>
                <w:tcPr>
                  <w:tcW w:w="2474" w:type="dxa"/>
                  <w:shd w:val="clear" w:color="auto" w:fill="auto"/>
                </w:tcPr>
                <w:p w14:paraId="4657639A"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194F5F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6AAC1E14"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6450FEDF" w14:textId="77777777" w:rsidTr="00014D95">
              <w:tc>
                <w:tcPr>
                  <w:tcW w:w="3978" w:type="dxa"/>
                  <w:shd w:val="clear" w:color="auto" w:fill="auto"/>
                </w:tcPr>
                <w:p w14:paraId="00327666"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 xml:space="preserve">Εικόνες και Γραφικά, Εισαγωγή γραφικού από συλλογή </w:t>
                  </w:r>
                  <w:proofErr w:type="spellStart"/>
                  <w:r w:rsidRPr="00F5339C">
                    <w:rPr>
                      <w:rFonts w:cstheme="minorHAnsi"/>
                      <w:color w:val="000000"/>
                      <w:sz w:val="20"/>
                      <w:szCs w:val="20"/>
                    </w:rPr>
                    <w:t>ClipArt</w:t>
                  </w:r>
                  <w:proofErr w:type="spellEnd"/>
                  <w:r w:rsidRPr="00F5339C">
                    <w:rPr>
                      <w:rFonts w:cstheme="minorHAnsi"/>
                      <w:color w:val="000000"/>
                      <w:sz w:val="20"/>
                      <w:szCs w:val="20"/>
                    </w:rPr>
                    <w:t>, Εισαγωγή Εικόνας, Μορφοποίηση εικόνας (Εργαλεία μορφοποίησης εικόνας, Αλλαγή διάστασης εικόνας, Μετακίνηση, Περιστροφή, Προσθήκη χρώματος περιγράμματος και Γεμίσματος, Εφαρμογή στυλ, Εφαρμογή εφέ, Κατάργηση μορφοποίησης)</w:t>
                  </w:r>
                </w:p>
              </w:tc>
              <w:tc>
                <w:tcPr>
                  <w:tcW w:w="2474" w:type="dxa"/>
                  <w:shd w:val="clear" w:color="auto" w:fill="auto"/>
                </w:tcPr>
                <w:p w14:paraId="2AF4CB8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0C317EF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61DFDDE8"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42B269EB" w14:textId="77777777" w:rsidTr="00014D95">
              <w:tc>
                <w:tcPr>
                  <w:tcW w:w="3978" w:type="dxa"/>
                  <w:shd w:val="clear" w:color="auto" w:fill="auto"/>
                </w:tcPr>
                <w:p w14:paraId="124E98F1"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 xml:space="preserve">Αναδιάταξη κειμένου και αντικειμένων, Αλλαγή προεπιλεγμένου θέματος, Προσθήκη εικόνων </w:t>
                  </w:r>
                  <w:r w:rsidRPr="00F5339C">
                    <w:rPr>
                      <w:rFonts w:cstheme="minorHAnsi"/>
                      <w:color w:val="000000"/>
                      <w:sz w:val="20"/>
                      <w:szCs w:val="20"/>
                      <w:lang w:val="en-US"/>
                    </w:rPr>
                    <w:t>Clip</w:t>
                  </w:r>
                  <w:r w:rsidRPr="00F5339C">
                    <w:rPr>
                      <w:rFonts w:cstheme="minorHAnsi"/>
                      <w:color w:val="000000"/>
                      <w:sz w:val="20"/>
                      <w:szCs w:val="20"/>
                    </w:rPr>
                    <w:t xml:space="preserve"> </w:t>
                  </w:r>
                  <w:r w:rsidRPr="00F5339C">
                    <w:rPr>
                      <w:rFonts w:cstheme="minorHAnsi"/>
                      <w:color w:val="000000"/>
                      <w:sz w:val="20"/>
                      <w:szCs w:val="20"/>
                      <w:lang w:val="en-US"/>
                    </w:rPr>
                    <w:t>Art</w:t>
                  </w:r>
                  <w:r w:rsidRPr="00F5339C">
                    <w:rPr>
                      <w:rFonts w:cstheme="minorHAnsi"/>
                      <w:color w:val="000000"/>
                      <w:sz w:val="20"/>
                      <w:szCs w:val="20"/>
                    </w:rPr>
                    <w:t>, Εφέ κίνησης</w:t>
                  </w:r>
                </w:p>
              </w:tc>
              <w:tc>
                <w:tcPr>
                  <w:tcW w:w="2474" w:type="dxa"/>
                  <w:shd w:val="clear" w:color="auto" w:fill="auto"/>
                </w:tcPr>
                <w:p w14:paraId="6C4E068D"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085E477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23E9280E"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36467AA7" w14:textId="77777777" w:rsidTr="00014D95">
              <w:tc>
                <w:tcPr>
                  <w:tcW w:w="3978" w:type="dxa"/>
                  <w:shd w:val="clear" w:color="auto" w:fill="auto"/>
                </w:tcPr>
                <w:p w14:paraId="51962520"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 xml:space="preserve">Προβολές του </w:t>
                  </w:r>
                  <w:r w:rsidRPr="00F5339C">
                    <w:rPr>
                      <w:rFonts w:cstheme="minorHAnsi"/>
                      <w:color w:val="000000"/>
                      <w:sz w:val="20"/>
                      <w:szCs w:val="20"/>
                      <w:lang w:val="en-US"/>
                    </w:rPr>
                    <w:t>PowerPoint</w:t>
                  </w:r>
                  <w:r w:rsidRPr="00F5339C">
                    <w:rPr>
                      <w:rFonts w:cstheme="minorHAnsi"/>
                      <w:color w:val="000000"/>
                      <w:sz w:val="20"/>
                      <w:szCs w:val="20"/>
                    </w:rPr>
                    <w:t>, Οργανόγραμμα, Εργασία με Πίνακα, Επισκόπηση ή προσθήκη σχολίων σε μια παρουσίαση, Εργασία με άλμπουμ φωτογραφιών</w:t>
                  </w:r>
                </w:p>
              </w:tc>
              <w:tc>
                <w:tcPr>
                  <w:tcW w:w="2474" w:type="dxa"/>
                  <w:shd w:val="clear" w:color="auto" w:fill="auto"/>
                </w:tcPr>
                <w:p w14:paraId="081B24C7"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145EAC3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0F010C6D"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47B6C0A6" w14:textId="77777777" w:rsidTr="00014D95">
              <w:tc>
                <w:tcPr>
                  <w:tcW w:w="3978" w:type="dxa"/>
                  <w:shd w:val="clear" w:color="auto" w:fill="auto"/>
                </w:tcPr>
                <w:p w14:paraId="48DC3654"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Επανάληψη – Πρόοδος</w:t>
                  </w:r>
                </w:p>
              </w:tc>
              <w:tc>
                <w:tcPr>
                  <w:tcW w:w="2474" w:type="dxa"/>
                  <w:shd w:val="clear" w:color="auto" w:fill="auto"/>
                </w:tcPr>
                <w:p w14:paraId="431D104E"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4D07475E"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2B49C27B"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237FEA66" w14:textId="77777777" w:rsidTr="00014D95">
              <w:tc>
                <w:tcPr>
                  <w:tcW w:w="3978" w:type="dxa"/>
                  <w:shd w:val="clear" w:color="auto" w:fill="auto"/>
                </w:tcPr>
                <w:p w14:paraId="49098396"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 xml:space="preserve">Προσθήκη Γραφημάτων, Σχεδίαση, Εργασία με περισσότερες παρουσιάσεις, </w:t>
                  </w:r>
                </w:p>
              </w:tc>
              <w:tc>
                <w:tcPr>
                  <w:tcW w:w="2474" w:type="dxa"/>
                  <w:shd w:val="clear" w:color="auto" w:fill="auto"/>
                </w:tcPr>
                <w:p w14:paraId="0D09DED2"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4EB5E32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32D7FFDF"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2510FE89" w14:textId="77777777" w:rsidTr="00014D95">
              <w:tc>
                <w:tcPr>
                  <w:tcW w:w="3978" w:type="dxa"/>
                  <w:shd w:val="clear" w:color="auto" w:fill="auto"/>
                </w:tcPr>
                <w:p w14:paraId="7D502377"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Περαιτέρω μορφοποίηση παρουσίασης, Εκτύπωση, Προβολή παρουσίασης και Γραφικά, Αποθήκευση και Διαχείριση Αρχείων</w:t>
                  </w:r>
                </w:p>
              </w:tc>
              <w:tc>
                <w:tcPr>
                  <w:tcW w:w="2474" w:type="dxa"/>
                  <w:shd w:val="clear" w:color="auto" w:fill="auto"/>
                </w:tcPr>
                <w:p w14:paraId="066D9953"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359FB9D4"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4BA8C817"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547ED062" w14:textId="77777777" w:rsidTr="00014D95">
              <w:tc>
                <w:tcPr>
                  <w:tcW w:w="3978" w:type="dxa"/>
                  <w:shd w:val="clear" w:color="auto" w:fill="auto"/>
                </w:tcPr>
                <w:p w14:paraId="1801A1FE"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 xml:space="preserve">Εισαγωγή, εγγραφή, περιήγηση και εκμάθηση της πλατφόρμας </w:t>
                  </w:r>
                  <w:r w:rsidRPr="00F5339C">
                    <w:rPr>
                      <w:rFonts w:cstheme="minorHAnsi"/>
                      <w:color w:val="000000"/>
                      <w:sz w:val="20"/>
                      <w:szCs w:val="20"/>
                      <w:lang w:val="en-US"/>
                    </w:rPr>
                    <w:t>Prezi</w:t>
                  </w:r>
                  <w:r w:rsidRPr="00F5339C">
                    <w:rPr>
                      <w:rFonts w:cstheme="minorHAnsi"/>
                      <w:color w:val="000000"/>
                      <w:sz w:val="20"/>
                      <w:szCs w:val="20"/>
                    </w:rPr>
                    <w:t xml:space="preserve">, Δημιουργία παρουσίασης στο </w:t>
                  </w:r>
                  <w:r w:rsidRPr="00F5339C">
                    <w:rPr>
                      <w:rFonts w:cstheme="minorHAnsi"/>
                      <w:color w:val="000000"/>
                      <w:sz w:val="20"/>
                      <w:szCs w:val="20"/>
                      <w:lang w:val="en-US"/>
                    </w:rPr>
                    <w:t>Prezi</w:t>
                  </w:r>
                </w:p>
              </w:tc>
              <w:tc>
                <w:tcPr>
                  <w:tcW w:w="2474" w:type="dxa"/>
                  <w:shd w:val="clear" w:color="auto" w:fill="auto"/>
                </w:tcPr>
                <w:p w14:paraId="11B0470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32A24C8F"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175FE271"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05C0E432" w14:textId="77777777" w:rsidTr="00014D95">
              <w:tc>
                <w:tcPr>
                  <w:tcW w:w="3978" w:type="dxa"/>
                  <w:shd w:val="clear" w:color="auto" w:fill="auto"/>
                </w:tcPr>
                <w:p w14:paraId="200D1672"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lastRenderedPageBreak/>
                    <w:t xml:space="preserve">Εισαγωγή, εγγραφή περιήγηση και εκμάθηση της πλατφόρμας </w:t>
                  </w:r>
                  <w:proofErr w:type="spellStart"/>
                  <w:r w:rsidRPr="00F5339C">
                    <w:rPr>
                      <w:rFonts w:cstheme="minorHAnsi"/>
                      <w:color w:val="000000"/>
                      <w:sz w:val="20"/>
                      <w:szCs w:val="20"/>
                      <w:lang w:val="en-US"/>
                    </w:rPr>
                    <w:t>Powtoon</w:t>
                  </w:r>
                  <w:proofErr w:type="spellEnd"/>
                  <w:r w:rsidRPr="00F5339C">
                    <w:rPr>
                      <w:rFonts w:cstheme="minorHAnsi"/>
                      <w:color w:val="000000"/>
                      <w:sz w:val="20"/>
                      <w:szCs w:val="20"/>
                    </w:rPr>
                    <w:t xml:space="preserve">, Δημιουργία παρουσίασης στο </w:t>
                  </w:r>
                  <w:proofErr w:type="spellStart"/>
                  <w:r w:rsidRPr="00F5339C">
                    <w:rPr>
                      <w:rFonts w:cstheme="minorHAnsi"/>
                      <w:color w:val="000000"/>
                      <w:sz w:val="20"/>
                      <w:szCs w:val="20"/>
                      <w:lang w:val="en-US"/>
                    </w:rPr>
                    <w:t>Powtoon</w:t>
                  </w:r>
                  <w:proofErr w:type="spellEnd"/>
                </w:p>
              </w:tc>
              <w:tc>
                <w:tcPr>
                  <w:tcW w:w="2474" w:type="dxa"/>
                  <w:shd w:val="clear" w:color="auto" w:fill="auto"/>
                </w:tcPr>
                <w:p w14:paraId="3122DAE6"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213467F9"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72857AB2"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5D859D13" w14:textId="77777777" w:rsidTr="00014D95">
              <w:tc>
                <w:tcPr>
                  <w:tcW w:w="3978" w:type="dxa"/>
                  <w:shd w:val="clear" w:color="auto" w:fill="auto"/>
                </w:tcPr>
                <w:p w14:paraId="53FF0A6F" w14:textId="77777777" w:rsidR="00754C0D" w:rsidRPr="00F5339C" w:rsidRDefault="00754C0D" w:rsidP="00DB5B81">
                  <w:pPr>
                    <w:pStyle w:val="a6"/>
                    <w:numPr>
                      <w:ilvl w:val="0"/>
                      <w:numId w:val="91"/>
                    </w:numPr>
                    <w:spacing w:line="240" w:lineRule="auto"/>
                    <w:rPr>
                      <w:rFonts w:cstheme="minorHAnsi"/>
                      <w:color w:val="000000"/>
                      <w:sz w:val="20"/>
                      <w:szCs w:val="20"/>
                    </w:rPr>
                  </w:pPr>
                  <w:r w:rsidRPr="00F5339C">
                    <w:rPr>
                      <w:rFonts w:cstheme="minorHAnsi"/>
                      <w:color w:val="000000"/>
                      <w:sz w:val="20"/>
                      <w:szCs w:val="20"/>
                    </w:rPr>
                    <w:t xml:space="preserve">Εισαγωγή, εγγραφή, περιήγηση και εκμάθηση της πλατφόρμας </w:t>
                  </w:r>
                  <w:proofErr w:type="spellStart"/>
                  <w:r w:rsidRPr="00F5339C">
                    <w:rPr>
                      <w:rFonts w:cstheme="minorHAnsi"/>
                      <w:color w:val="000000"/>
                      <w:sz w:val="20"/>
                      <w:szCs w:val="20"/>
                      <w:lang w:val="en-US"/>
                    </w:rPr>
                    <w:t>Toondo</w:t>
                  </w:r>
                  <w:proofErr w:type="spellEnd"/>
                  <w:r w:rsidRPr="00F5339C">
                    <w:rPr>
                      <w:rFonts w:cstheme="minorHAnsi"/>
                      <w:color w:val="000000"/>
                      <w:sz w:val="20"/>
                      <w:szCs w:val="20"/>
                    </w:rPr>
                    <w:t xml:space="preserve">. Δημιουργία παρουσίασης στο </w:t>
                  </w:r>
                  <w:proofErr w:type="spellStart"/>
                  <w:r w:rsidRPr="00F5339C">
                    <w:rPr>
                      <w:rFonts w:cstheme="minorHAnsi"/>
                      <w:color w:val="000000"/>
                      <w:sz w:val="20"/>
                      <w:szCs w:val="20"/>
                      <w:lang w:val="en-US"/>
                    </w:rPr>
                    <w:t>Toondo</w:t>
                  </w:r>
                  <w:proofErr w:type="spellEnd"/>
                </w:p>
              </w:tc>
              <w:tc>
                <w:tcPr>
                  <w:tcW w:w="2474" w:type="dxa"/>
                  <w:shd w:val="clear" w:color="auto" w:fill="auto"/>
                </w:tcPr>
                <w:p w14:paraId="7A402DF8"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 xml:space="preserve">Βλέπε (4) </w:t>
                  </w:r>
                  <w:proofErr w:type="spellStart"/>
                  <w:r w:rsidRPr="00F5339C">
                    <w:rPr>
                      <w:rFonts w:cstheme="minorHAnsi"/>
                      <w:color w:val="000000"/>
                      <w:sz w:val="20"/>
                      <w:szCs w:val="20"/>
                    </w:rPr>
                    <w:t>Συνιστώμενη</w:t>
                  </w:r>
                  <w:proofErr w:type="spellEnd"/>
                  <w:r w:rsidRPr="00F5339C">
                    <w:rPr>
                      <w:rFonts w:cstheme="minorHAnsi"/>
                      <w:color w:val="000000"/>
                      <w:sz w:val="20"/>
                      <w:szCs w:val="20"/>
                    </w:rPr>
                    <w:t>-Βιβλιογραφία</w:t>
                  </w:r>
                </w:p>
              </w:tc>
              <w:tc>
                <w:tcPr>
                  <w:tcW w:w="1794" w:type="dxa"/>
                  <w:shd w:val="clear" w:color="auto" w:fill="auto"/>
                </w:tcPr>
                <w:p w14:paraId="0B3087A5"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http://eclass.uop.gr/</w:t>
                  </w:r>
                </w:p>
                <w:p w14:paraId="5FD084DB" w14:textId="77777777" w:rsidR="00754C0D" w:rsidRPr="00F5339C" w:rsidRDefault="00754C0D" w:rsidP="00014D95">
                  <w:pPr>
                    <w:spacing w:line="240" w:lineRule="auto"/>
                    <w:rPr>
                      <w:rFonts w:cstheme="minorHAnsi"/>
                      <w:color w:val="000000"/>
                      <w:sz w:val="20"/>
                      <w:szCs w:val="20"/>
                    </w:rPr>
                  </w:pPr>
                  <w:proofErr w:type="spellStart"/>
                  <w:r w:rsidRPr="00F5339C">
                    <w:rPr>
                      <w:rFonts w:cstheme="minorHAnsi"/>
                      <w:color w:val="000000"/>
                      <w:sz w:val="20"/>
                      <w:szCs w:val="20"/>
                    </w:rPr>
                    <w:t>courses</w:t>
                  </w:r>
                  <w:proofErr w:type="spellEnd"/>
                  <w:r w:rsidRPr="00F5339C">
                    <w:rPr>
                      <w:rFonts w:cstheme="minorHAnsi"/>
                      <w:color w:val="000000"/>
                      <w:sz w:val="20"/>
                      <w:szCs w:val="20"/>
                    </w:rPr>
                    <w:t>/LITD240/</w:t>
                  </w:r>
                </w:p>
              </w:tc>
            </w:tr>
            <w:tr w:rsidR="00754C0D" w:rsidRPr="00F5339C" w14:paraId="5125524E" w14:textId="77777777" w:rsidTr="00014D95">
              <w:tc>
                <w:tcPr>
                  <w:tcW w:w="3978" w:type="dxa"/>
                  <w:shd w:val="clear" w:color="auto" w:fill="auto"/>
                </w:tcPr>
                <w:p w14:paraId="69E7C1BC" w14:textId="77777777" w:rsidR="00754C0D" w:rsidRPr="00F5339C" w:rsidRDefault="00754C0D" w:rsidP="00014D95">
                  <w:pPr>
                    <w:spacing w:line="240" w:lineRule="auto"/>
                    <w:rPr>
                      <w:rFonts w:cstheme="minorHAnsi"/>
                      <w:b/>
                      <w:color w:val="000000"/>
                      <w:sz w:val="20"/>
                      <w:szCs w:val="20"/>
                    </w:rPr>
                  </w:pPr>
                  <w:r w:rsidRPr="00F5339C">
                    <w:rPr>
                      <w:rFonts w:cstheme="minorHAnsi"/>
                      <w:b/>
                      <w:color w:val="000000"/>
                      <w:sz w:val="20"/>
                      <w:szCs w:val="20"/>
                    </w:rPr>
                    <w:t>Τρόποι αξιολόγησης φοιτητή:</w:t>
                  </w:r>
                </w:p>
              </w:tc>
              <w:tc>
                <w:tcPr>
                  <w:tcW w:w="4268" w:type="dxa"/>
                  <w:gridSpan w:val="2"/>
                  <w:shd w:val="clear" w:color="auto" w:fill="auto"/>
                </w:tcPr>
                <w:p w14:paraId="7B002F59" w14:textId="77777777" w:rsidR="00754C0D" w:rsidRPr="00F5339C" w:rsidRDefault="00754C0D" w:rsidP="00014D95">
                  <w:pPr>
                    <w:spacing w:line="240" w:lineRule="auto"/>
                    <w:rPr>
                      <w:rFonts w:cstheme="minorHAnsi"/>
                      <w:color w:val="000000"/>
                      <w:sz w:val="20"/>
                      <w:szCs w:val="20"/>
                    </w:rPr>
                  </w:pPr>
                </w:p>
              </w:tc>
            </w:tr>
            <w:tr w:rsidR="00754C0D" w:rsidRPr="00F5339C" w14:paraId="5569175C" w14:textId="77777777" w:rsidTr="00014D95">
              <w:tc>
                <w:tcPr>
                  <w:tcW w:w="3978" w:type="dxa"/>
                  <w:shd w:val="clear" w:color="auto" w:fill="auto"/>
                </w:tcPr>
                <w:p w14:paraId="1FD3669C"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Πρόταση</w:t>
                  </w:r>
                </w:p>
              </w:tc>
              <w:tc>
                <w:tcPr>
                  <w:tcW w:w="4268" w:type="dxa"/>
                  <w:gridSpan w:val="2"/>
                  <w:shd w:val="clear" w:color="auto" w:fill="auto"/>
                </w:tcPr>
                <w:p w14:paraId="0C143435"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Εργαστηριακές Ασκήσεις</w:t>
                  </w:r>
                </w:p>
                <w:p w14:paraId="7E239E4E"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Πρόοδος</w:t>
                  </w:r>
                </w:p>
                <w:p w14:paraId="377D1A5C" w14:textId="77777777" w:rsidR="00754C0D" w:rsidRPr="00F5339C" w:rsidRDefault="00754C0D" w:rsidP="00DB5B81">
                  <w:pPr>
                    <w:pStyle w:val="a6"/>
                    <w:numPr>
                      <w:ilvl w:val="0"/>
                      <w:numId w:val="86"/>
                    </w:numPr>
                    <w:spacing w:line="240" w:lineRule="auto"/>
                    <w:rPr>
                      <w:rFonts w:cstheme="minorHAnsi"/>
                      <w:color w:val="000000"/>
                      <w:sz w:val="20"/>
                      <w:szCs w:val="20"/>
                    </w:rPr>
                  </w:pPr>
                  <w:r w:rsidRPr="00F5339C">
                    <w:rPr>
                      <w:rFonts w:cstheme="minorHAnsi"/>
                      <w:color w:val="000000"/>
                      <w:sz w:val="20"/>
                      <w:szCs w:val="20"/>
                    </w:rPr>
                    <w:t>Τελική Γραπτή Εξέταση</w:t>
                  </w:r>
                </w:p>
              </w:tc>
            </w:tr>
          </w:tbl>
          <w:p w14:paraId="3BB1F964" w14:textId="77777777" w:rsidR="00754C0D" w:rsidRPr="00F5339C" w:rsidRDefault="00754C0D" w:rsidP="00014D95">
            <w:pPr>
              <w:widowControl w:val="0"/>
              <w:autoSpaceDE w:val="0"/>
              <w:autoSpaceDN w:val="0"/>
              <w:adjustRightInd w:val="0"/>
              <w:spacing w:line="240" w:lineRule="auto"/>
              <w:jc w:val="both"/>
              <w:rPr>
                <w:rFonts w:eastAsia="Calibri" w:cstheme="minorHAnsi"/>
                <w:color w:val="000000"/>
                <w:sz w:val="20"/>
                <w:szCs w:val="20"/>
              </w:rPr>
            </w:pPr>
          </w:p>
          <w:p w14:paraId="35B94A6B" w14:textId="77777777" w:rsidR="00754C0D" w:rsidRPr="00F5339C" w:rsidRDefault="00754C0D" w:rsidP="00014D95">
            <w:pPr>
              <w:spacing w:line="240" w:lineRule="auto"/>
              <w:rPr>
                <w:rFonts w:cstheme="minorHAnsi"/>
                <w:color w:val="000000"/>
                <w:sz w:val="20"/>
                <w:szCs w:val="20"/>
              </w:rPr>
            </w:pPr>
            <w:r w:rsidRPr="00F5339C">
              <w:rPr>
                <w:rFonts w:cstheme="minorHAnsi"/>
                <w:color w:val="000000"/>
                <w:sz w:val="20"/>
                <w:szCs w:val="20"/>
              </w:rPr>
              <w:t>Η αρίθμηση αναφέρεται στην αντίστοιχη εβδομάδα του μαθήματος.</w:t>
            </w:r>
          </w:p>
          <w:p w14:paraId="2068C397" w14:textId="77777777" w:rsidR="00754C0D" w:rsidRPr="00F5339C" w:rsidRDefault="00754C0D" w:rsidP="00014D95">
            <w:pPr>
              <w:spacing w:line="240" w:lineRule="auto"/>
              <w:rPr>
                <w:rFonts w:cstheme="minorHAnsi"/>
                <w:color w:val="000000"/>
                <w:sz w:val="20"/>
                <w:szCs w:val="20"/>
              </w:rPr>
            </w:pPr>
          </w:p>
        </w:tc>
      </w:tr>
    </w:tbl>
    <w:p w14:paraId="7CFB2969" w14:textId="77777777" w:rsidR="00754C0D" w:rsidRPr="00F5339C" w:rsidRDefault="00754C0D" w:rsidP="00DB5B81">
      <w:pPr>
        <w:pStyle w:val="a6"/>
        <w:widowControl w:val="0"/>
        <w:numPr>
          <w:ilvl w:val="0"/>
          <w:numId w:val="12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ΔΙΔΑΚΤΙΚΕΣ και ΜΑΘΗΣΙΑΚΕΣ ΜΕΘΟΔΟΙ - ΑΞΙΟΛΟΓΗΣΗ</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54C0D" w:rsidRPr="00F5339C" w14:paraId="5715818D" w14:textId="77777777" w:rsidTr="00014D95">
        <w:tc>
          <w:tcPr>
            <w:tcW w:w="3306" w:type="dxa"/>
            <w:shd w:val="clear" w:color="auto" w:fill="DDD9C3"/>
          </w:tcPr>
          <w:p w14:paraId="4A709043"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ΤΡΟΠΟΣ ΠΑΡΑΔΟΣΗΣ</w:t>
            </w:r>
            <w:r w:rsidRPr="00F5339C">
              <w:rPr>
                <w:rFonts w:cstheme="minorHAnsi"/>
                <w:b/>
                <w:color w:val="000000"/>
                <w:sz w:val="20"/>
                <w:szCs w:val="20"/>
              </w:rPr>
              <w:br/>
            </w:r>
            <w:r w:rsidRPr="00F5339C">
              <w:rPr>
                <w:rFonts w:cstheme="minorHAnsi"/>
                <w:i/>
                <w:color w:val="000000"/>
                <w:sz w:val="20"/>
                <w:szCs w:val="20"/>
              </w:rPr>
              <w:t>Πρόσωπο με πρόσωπο, Εξ αποστάσεως εκπαίδευση κ.λπ.</w:t>
            </w:r>
          </w:p>
        </w:tc>
        <w:tc>
          <w:tcPr>
            <w:tcW w:w="5166" w:type="dxa"/>
          </w:tcPr>
          <w:p w14:paraId="5B5B4290" w14:textId="77777777" w:rsidR="00754C0D" w:rsidRPr="00F5339C" w:rsidRDefault="00754C0D" w:rsidP="00014D95">
            <w:pPr>
              <w:spacing w:after="200" w:line="240" w:lineRule="auto"/>
              <w:rPr>
                <w:rFonts w:eastAsia="Calibri" w:cstheme="minorHAnsi"/>
                <w:iCs/>
                <w:color w:val="000000"/>
                <w:sz w:val="20"/>
                <w:szCs w:val="20"/>
              </w:rPr>
            </w:pPr>
            <w:r w:rsidRPr="00F5339C">
              <w:rPr>
                <w:rFonts w:eastAsia="Calibri" w:cstheme="minorHAnsi"/>
                <w:iCs/>
                <w:color w:val="000000"/>
                <w:sz w:val="20"/>
                <w:szCs w:val="20"/>
              </w:rPr>
              <w:t>Πρόσωπο με πρόσωπο,</w:t>
            </w:r>
            <w:r>
              <w:rPr>
                <w:rFonts w:eastAsia="Calibri" w:cstheme="minorHAnsi"/>
                <w:iCs/>
                <w:color w:val="000000"/>
                <w:sz w:val="20"/>
                <w:szCs w:val="20"/>
              </w:rPr>
              <w:t xml:space="preserve"> </w:t>
            </w:r>
            <w:r w:rsidRPr="00F5339C">
              <w:rPr>
                <w:rFonts w:eastAsia="Calibri" w:cstheme="minorHAnsi"/>
                <w:iCs/>
                <w:color w:val="000000"/>
                <w:sz w:val="20"/>
                <w:szCs w:val="20"/>
              </w:rPr>
              <w:t xml:space="preserve">διάλεξη, </w:t>
            </w:r>
            <w:proofErr w:type="spellStart"/>
            <w:r w:rsidRPr="00F5339C">
              <w:rPr>
                <w:rFonts w:eastAsia="Calibri" w:cstheme="minorHAnsi"/>
                <w:iCs/>
                <w:color w:val="000000"/>
                <w:sz w:val="20"/>
                <w:szCs w:val="20"/>
              </w:rPr>
              <w:t>ομαδοσυνεργατική</w:t>
            </w:r>
            <w:proofErr w:type="spellEnd"/>
            <w:r w:rsidRPr="00F5339C">
              <w:rPr>
                <w:rFonts w:eastAsia="Calibri" w:cstheme="minorHAnsi"/>
                <w:iCs/>
                <w:color w:val="000000"/>
                <w:sz w:val="20"/>
                <w:szCs w:val="20"/>
              </w:rPr>
              <w:t xml:space="preserve"> μάθηση στο εργαστήριο.</w:t>
            </w:r>
          </w:p>
        </w:tc>
      </w:tr>
      <w:tr w:rsidR="00754C0D" w:rsidRPr="00F5339C" w14:paraId="5D1339A1" w14:textId="77777777" w:rsidTr="00014D95">
        <w:tc>
          <w:tcPr>
            <w:tcW w:w="3306" w:type="dxa"/>
            <w:shd w:val="clear" w:color="auto" w:fill="DDD9C3"/>
          </w:tcPr>
          <w:p w14:paraId="6F17E5FF" w14:textId="77777777" w:rsidR="00754C0D" w:rsidRPr="00F5339C" w:rsidRDefault="00754C0D" w:rsidP="00014D95">
            <w:pPr>
              <w:spacing w:line="240" w:lineRule="auto"/>
              <w:jc w:val="right"/>
              <w:rPr>
                <w:rFonts w:cstheme="minorHAnsi"/>
                <w:i/>
                <w:color w:val="000000"/>
                <w:sz w:val="20"/>
                <w:szCs w:val="20"/>
              </w:rPr>
            </w:pPr>
            <w:r w:rsidRPr="00F5339C">
              <w:rPr>
                <w:rFonts w:cstheme="minorHAnsi"/>
                <w:b/>
                <w:color w:val="000000"/>
                <w:sz w:val="20"/>
                <w:szCs w:val="20"/>
              </w:rPr>
              <w:t>ΧΡΗΣΗ ΤΕΧΝΟΛΟΓΙΩΝ ΠΛΗΡΟΦΟΡΙΑΣ ΚΑΙ ΕΠΙΚΟΙΝΩΝΙΩΝ</w:t>
            </w:r>
            <w:r w:rsidRPr="00F5339C">
              <w:rPr>
                <w:rFonts w:cstheme="minorHAnsi"/>
                <w:b/>
                <w:color w:val="000000"/>
                <w:sz w:val="20"/>
                <w:szCs w:val="20"/>
              </w:rPr>
              <w:br/>
            </w:r>
            <w:r w:rsidRPr="00F5339C">
              <w:rPr>
                <w:rFonts w:cstheme="minorHAnsi"/>
                <w:i/>
                <w:color w:val="000000"/>
                <w:sz w:val="20"/>
                <w:szCs w:val="20"/>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14:paraId="02DF576F" w14:textId="77777777" w:rsidR="00754C0D" w:rsidRPr="00F5339C" w:rsidRDefault="00754C0D" w:rsidP="00DB5B81">
            <w:pPr>
              <w:pStyle w:val="a6"/>
              <w:numPr>
                <w:ilvl w:val="0"/>
                <w:numId w:val="85"/>
              </w:numPr>
              <w:spacing w:line="240" w:lineRule="auto"/>
              <w:rPr>
                <w:rFonts w:cstheme="minorHAnsi"/>
                <w:color w:val="000000"/>
                <w:sz w:val="20"/>
                <w:szCs w:val="20"/>
              </w:rPr>
            </w:pPr>
            <w:r w:rsidRPr="00F5339C">
              <w:rPr>
                <w:rFonts w:cstheme="minorHAnsi"/>
                <w:color w:val="000000"/>
                <w:sz w:val="20"/>
                <w:szCs w:val="20"/>
              </w:rPr>
              <w:t>Χρήση Τ.Π.Ε. στη διδασκαλία, στην Εργαστηριακή Εκπαίδευση, και στην Επικοινωνία με τους φοιτητές (e-</w:t>
            </w:r>
            <w:proofErr w:type="spellStart"/>
            <w:r w:rsidRPr="00F5339C">
              <w:rPr>
                <w:rFonts w:cstheme="minorHAnsi"/>
                <w:color w:val="000000"/>
                <w:sz w:val="20"/>
                <w:szCs w:val="20"/>
              </w:rPr>
              <w:t>mail</w:t>
            </w:r>
            <w:proofErr w:type="spellEnd"/>
            <w:r w:rsidRPr="00F5339C">
              <w:rPr>
                <w:rFonts w:cstheme="minorHAnsi"/>
                <w:color w:val="000000"/>
                <w:sz w:val="20"/>
                <w:szCs w:val="20"/>
              </w:rPr>
              <w:t>)</w:t>
            </w:r>
          </w:p>
          <w:p w14:paraId="4D29F119" w14:textId="77777777" w:rsidR="00754C0D" w:rsidRPr="00F5339C" w:rsidRDefault="00754C0D" w:rsidP="00DB5B81">
            <w:pPr>
              <w:pStyle w:val="a6"/>
              <w:numPr>
                <w:ilvl w:val="0"/>
                <w:numId w:val="85"/>
              </w:numPr>
              <w:spacing w:line="240" w:lineRule="auto"/>
              <w:rPr>
                <w:rFonts w:cstheme="minorHAnsi"/>
                <w:b/>
                <w:color w:val="000000"/>
                <w:sz w:val="20"/>
                <w:szCs w:val="20"/>
              </w:rPr>
            </w:pPr>
            <w:r w:rsidRPr="00F5339C">
              <w:rPr>
                <w:rFonts w:cstheme="minorHAnsi"/>
                <w:color w:val="000000"/>
                <w:sz w:val="20"/>
                <w:szCs w:val="20"/>
              </w:rPr>
              <w:t>Διδακτικό υλικό μέσω της πλατφόρμας e-</w:t>
            </w:r>
            <w:proofErr w:type="spellStart"/>
            <w:r w:rsidRPr="00F5339C">
              <w:rPr>
                <w:rFonts w:cstheme="minorHAnsi"/>
                <w:color w:val="000000"/>
                <w:sz w:val="20"/>
                <w:szCs w:val="20"/>
              </w:rPr>
              <w:t>Class</w:t>
            </w:r>
            <w:proofErr w:type="spellEnd"/>
          </w:p>
        </w:tc>
      </w:tr>
      <w:tr w:rsidR="00754C0D" w:rsidRPr="00F5339C" w14:paraId="27B30921" w14:textId="77777777" w:rsidTr="00014D95">
        <w:tc>
          <w:tcPr>
            <w:tcW w:w="3306" w:type="dxa"/>
            <w:shd w:val="clear" w:color="auto" w:fill="DDD9C3"/>
          </w:tcPr>
          <w:p w14:paraId="4596B565"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ΟΡΓΑΝΩΣΗ ΔΙΔΑΣΚΑΛΙΑΣ</w:t>
            </w:r>
          </w:p>
          <w:p w14:paraId="41B9D0B6"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Περιγράφονται αναλυτικά ο τρόπος και μέθοδοι διδασκαλίας.</w:t>
            </w:r>
          </w:p>
          <w:p w14:paraId="1088BAF9"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 xml:space="preserve">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w:t>
            </w:r>
            <w:proofErr w:type="spellStart"/>
            <w:r w:rsidRPr="00F5339C">
              <w:rPr>
                <w:rFonts w:cstheme="minorHAnsi"/>
                <w:i/>
                <w:color w:val="000000"/>
                <w:sz w:val="20"/>
                <w:szCs w:val="20"/>
              </w:rPr>
              <w:t>Διαδραστική</w:t>
            </w:r>
            <w:proofErr w:type="spellEnd"/>
            <w:r w:rsidRPr="00F5339C">
              <w:rPr>
                <w:rFonts w:cstheme="minorHAnsi"/>
                <w:i/>
                <w:color w:val="000000"/>
                <w:sz w:val="20"/>
                <w:szCs w:val="20"/>
              </w:rPr>
              <w:t xml:space="preserve"> διδασκαλία, Εκπαιδευτικές επισκέψεις, Εκπόνηση μελέτης (</w:t>
            </w:r>
            <w:proofErr w:type="spellStart"/>
            <w:r w:rsidRPr="00F5339C">
              <w:rPr>
                <w:rFonts w:cstheme="minorHAnsi"/>
                <w:i/>
                <w:color w:val="000000"/>
                <w:sz w:val="20"/>
                <w:szCs w:val="20"/>
              </w:rPr>
              <w:t>project</w:t>
            </w:r>
            <w:proofErr w:type="spellEnd"/>
            <w:r w:rsidRPr="00F5339C">
              <w:rPr>
                <w:rFonts w:cstheme="minorHAnsi"/>
                <w:i/>
                <w:color w:val="000000"/>
                <w:sz w:val="20"/>
                <w:szCs w:val="20"/>
              </w:rPr>
              <w:t>), Συγγραφή εργασίας / εργασιών, Καλλιτεχνική δημιουργία, κ.λπ.</w:t>
            </w:r>
          </w:p>
          <w:p w14:paraId="6879A8AA" w14:textId="77777777" w:rsidR="00754C0D" w:rsidRPr="00F5339C" w:rsidRDefault="00754C0D" w:rsidP="00014D95">
            <w:pPr>
              <w:spacing w:line="240" w:lineRule="auto"/>
              <w:jc w:val="both"/>
              <w:rPr>
                <w:rFonts w:cstheme="minorHAnsi"/>
                <w:i/>
                <w:color w:val="000000"/>
                <w:sz w:val="20"/>
                <w:szCs w:val="20"/>
              </w:rPr>
            </w:pPr>
          </w:p>
          <w:p w14:paraId="1E48632B"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Αναγράφονται οι ώρες μελέτης του φοιτητή για κάθε μαθησιακή δραστηριότητα καθώς και οι ώρες μη καθοδηγούμενης μελέτης σύμφωνα με τις αρχές του ECTS</w:t>
            </w:r>
          </w:p>
        </w:tc>
        <w:tc>
          <w:tcPr>
            <w:tcW w:w="5166" w:type="dxa"/>
            <w:tcBorders>
              <w:bottom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7"/>
              <w:gridCol w:w="2468"/>
            </w:tblGrid>
            <w:tr w:rsidR="00754C0D" w:rsidRPr="00F5339C" w14:paraId="6D5D3211" w14:textId="77777777" w:rsidTr="00014D95">
              <w:tc>
                <w:tcPr>
                  <w:tcW w:w="2467" w:type="dxa"/>
                  <w:shd w:val="clear" w:color="auto" w:fill="DDD9C3"/>
                  <w:vAlign w:val="center"/>
                </w:tcPr>
                <w:p w14:paraId="5A112131" w14:textId="77777777" w:rsidR="00754C0D" w:rsidRPr="00F5339C" w:rsidRDefault="00754C0D" w:rsidP="00014D95">
                  <w:pPr>
                    <w:spacing w:line="240" w:lineRule="auto"/>
                    <w:jc w:val="center"/>
                    <w:rPr>
                      <w:rFonts w:cstheme="minorHAnsi"/>
                      <w:b/>
                      <w:i/>
                      <w:color w:val="000000"/>
                      <w:sz w:val="20"/>
                      <w:szCs w:val="20"/>
                    </w:rPr>
                  </w:pPr>
                  <w:r w:rsidRPr="00F5339C">
                    <w:rPr>
                      <w:rFonts w:cstheme="minorHAnsi"/>
                      <w:b/>
                      <w:i/>
                      <w:color w:val="000000"/>
                      <w:sz w:val="20"/>
                      <w:szCs w:val="20"/>
                    </w:rPr>
                    <w:t>Δραστηριότητα</w:t>
                  </w:r>
                </w:p>
              </w:tc>
              <w:tc>
                <w:tcPr>
                  <w:tcW w:w="2468" w:type="dxa"/>
                  <w:shd w:val="clear" w:color="auto" w:fill="DDD9C3"/>
                  <w:vAlign w:val="center"/>
                </w:tcPr>
                <w:p w14:paraId="5E3333F5" w14:textId="77777777" w:rsidR="00754C0D" w:rsidRPr="00F5339C" w:rsidRDefault="00754C0D" w:rsidP="00014D95">
                  <w:pPr>
                    <w:spacing w:line="240" w:lineRule="auto"/>
                    <w:jc w:val="center"/>
                    <w:rPr>
                      <w:rFonts w:cstheme="minorHAnsi"/>
                      <w:b/>
                      <w:i/>
                      <w:color w:val="000000"/>
                      <w:sz w:val="20"/>
                      <w:szCs w:val="20"/>
                    </w:rPr>
                  </w:pPr>
                  <w:r w:rsidRPr="00F5339C">
                    <w:rPr>
                      <w:rFonts w:cstheme="minorHAnsi"/>
                      <w:b/>
                      <w:i/>
                      <w:color w:val="000000"/>
                      <w:sz w:val="20"/>
                      <w:szCs w:val="20"/>
                    </w:rPr>
                    <w:t>Φόρτος Εργασίας Εξαμήνου</w:t>
                  </w:r>
                </w:p>
              </w:tc>
            </w:tr>
            <w:tr w:rsidR="00754C0D" w:rsidRPr="00F5339C" w14:paraId="7CFD19C9" w14:textId="77777777" w:rsidTr="00014D95">
              <w:tc>
                <w:tcPr>
                  <w:tcW w:w="2467" w:type="dxa"/>
                  <w:shd w:val="clear" w:color="auto" w:fill="auto"/>
                </w:tcPr>
                <w:p w14:paraId="2B569DE1" w14:textId="77777777" w:rsidR="00754C0D" w:rsidRPr="00F5339C" w:rsidRDefault="00754C0D" w:rsidP="00014D95">
                  <w:pPr>
                    <w:spacing w:line="240" w:lineRule="auto"/>
                    <w:rPr>
                      <w:rFonts w:cstheme="minorHAnsi"/>
                      <w:iCs/>
                      <w:color w:val="000000"/>
                      <w:sz w:val="20"/>
                      <w:szCs w:val="20"/>
                    </w:rPr>
                  </w:pPr>
                  <w:r w:rsidRPr="00F5339C">
                    <w:rPr>
                      <w:rFonts w:cstheme="minorHAnsi"/>
                      <w:iCs/>
                      <w:color w:val="000000"/>
                      <w:sz w:val="20"/>
                      <w:szCs w:val="20"/>
                    </w:rPr>
                    <w:t>Διαλέξεις και εργαστηριακές ασκήσεις στο Εργαστήριο</w:t>
                  </w:r>
                </w:p>
              </w:tc>
              <w:tc>
                <w:tcPr>
                  <w:tcW w:w="2468" w:type="dxa"/>
                  <w:shd w:val="clear" w:color="auto" w:fill="auto"/>
                  <w:vAlign w:val="center"/>
                </w:tcPr>
                <w:p w14:paraId="34F38333"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39</w:t>
                  </w:r>
                  <w:r w:rsidR="000952DD">
                    <w:rPr>
                      <w:rFonts w:cstheme="minorHAnsi"/>
                      <w:color w:val="000000"/>
                      <w:sz w:val="20"/>
                      <w:szCs w:val="20"/>
                    </w:rPr>
                    <w:t xml:space="preserve">  ώρες</w:t>
                  </w:r>
                </w:p>
              </w:tc>
            </w:tr>
            <w:tr w:rsidR="00754C0D" w:rsidRPr="00F5339C" w14:paraId="46E37245" w14:textId="77777777" w:rsidTr="00014D95">
              <w:tc>
                <w:tcPr>
                  <w:tcW w:w="2467" w:type="dxa"/>
                  <w:shd w:val="clear" w:color="auto" w:fill="auto"/>
                </w:tcPr>
                <w:p w14:paraId="14D32131"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Συγγραφή εργασιών</w:t>
                  </w:r>
                </w:p>
              </w:tc>
              <w:tc>
                <w:tcPr>
                  <w:tcW w:w="2468" w:type="dxa"/>
                  <w:shd w:val="clear" w:color="auto" w:fill="auto"/>
                  <w:vAlign w:val="center"/>
                </w:tcPr>
                <w:p w14:paraId="02AD214E"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5</w:t>
                  </w:r>
                  <w:r w:rsidR="000952DD">
                    <w:rPr>
                      <w:rFonts w:cstheme="minorHAnsi"/>
                      <w:color w:val="000000"/>
                      <w:sz w:val="20"/>
                      <w:szCs w:val="20"/>
                    </w:rPr>
                    <w:t xml:space="preserve"> ώρες</w:t>
                  </w:r>
                </w:p>
              </w:tc>
            </w:tr>
            <w:tr w:rsidR="00754C0D" w:rsidRPr="00F5339C" w14:paraId="6B981734" w14:textId="77777777" w:rsidTr="00014D95">
              <w:tc>
                <w:tcPr>
                  <w:tcW w:w="2467" w:type="dxa"/>
                  <w:shd w:val="clear" w:color="auto" w:fill="auto"/>
                </w:tcPr>
                <w:p w14:paraId="1EA39F1B"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Αυτοτελής μελέτη και προετοιμασία τελικής εξέτασης</w:t>
                  </w:r>
                </w:p>
              </w:tc>
              <w:tc>
                <w:tcPr>
                  <w:tcW w:w="2468" w:type="dxa"/>
                  <w:shd w:val="clear" w:color="auto" w:fill="auto"/>
                  <w:vAlign w:val="center"/>
                </w:tcPr>
                <w:p w14:paraId="061B97B8"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5</w:t>
                  </w:r>
                  <w:r w:rsidR="000952DD">
                    <w:rPr>
                      <w:rFonts w:cstheme="minorHAnsi"/>
                      <w:color w:val="000000"/>
                      <w:sz w:val="20"/>
                      <w:szCs w:val="20"/>
                    </w:rPr>
                    <w:t xml:space="preserve"> ώρες</w:t>
                  </w:r>
                </w:p>
              </w:tc>
            </w:tr>
            <w:tr w:rsidR="00754C0D" w:rsidRPr="00F5339C" w14:paraId="5B8886B3" w14:textId="77777777" w:rsidTr="00014D95">
              <w:tc>
                <w:tcPr>
                  <w:tcW w:w="2467" w:type="dxa"/>
                  <w:shd w:val="clear" w:color="auto" w:fill="auto"/>
                </w:tcPr>
                <w:p w14:paraId="44BF09EC" w14:textId="77777777" w:rsidR="00754C0D" w:rsidRPr="00F5339C" w:rsidRDefault="00754C0D" w:rsidP="00014D95">
                  <w:pPr>
                    <w:spacing w:line="240" w:lineRule="auto"/>
                    <w:rPr>
                      <w:rFonts w:cstheme="minorHAnsi"/>
                      <w:iCs/>
                      <w:color w:val="000000"/>
                      <w:sz w:val="20"/>
                      <w:szCs w:val="20"/>
                    </w:rPr>
                  </w:pPr>
                  <w:r w:rsidRPr="00F5339C">
                    <w:rPr>
                      <w:rFonts w:cstheme="minorHAnsi"/>
                      <w:iCs/>
                      <w:sz w:val="20"/>
                      <w:szCs w:val="20"/>
                    </w:rPr>
                    <w:t>Ασύγχρονη επικοινωνία</w:t>
                  </w:r>
                </w:p>
              </w:tc>
              <w:tc>
                <w:tcPr>
                  <w:tcW w:w="2468" w:type="dxa"/>
                  <w:shd w:val="clear" w:color="auto" w:fill="auto"/>
                  <w:vAlign w:val="center"/>
                </w:tcPr>
                <w:p w14:paraId="6FEC6917" w14:textId="77777777" w:rsidR="00754C0D" w:rsidRPr="00F5339C" w:rsidRDefault="00754C0D" w:rsidP="00014D95">
                  <w:pPr>
                    <w:spacing w:line="240" w:lineRule="auto"/>
                    <w:jc w:val="center"/>
                    <w:rPr>
                      <w:rFonts w:cstheme="minorHAnsi"/>
                      <w:color w:val="000000"/>
                      <w:sz w:val="20"/>
                      <w:szCs w:val="20"/>
                    </w:rPr>
                  </w:pPr>
                  <w:r w:rsidRPr="00F5339C">
                    <w:rPr>
                      <w:rFonts w:cstheme="minorHAnsi"/>
                      <w:color w:val="000000"/>
                      <w:sz w:val="20"/>
                      <w:szCs w:val="20"/>
                    </w:rPr>
                    <w:t>1</w:t>
                  </w:r>
                  <w:r w:rsidR="000952DD">
                    <w:rPr>
                      <w:rFonts w:cstheme="minorHAnsi"/>
                      <w:color w:val="000000"/>
                      <w:sz w:val="20"/>
                      <w:szCs w:val="20"/>
                    </w:rPr>
                    <w:t xml:space="preserve"> ώρα</w:t>
                  </w:r>
                </w:p>
              </w:tc>
            </w:tr>
            <w:tr w:rsidR="00754C0D" w:rsidRPr="00F5339C" w14:paraId="6B973F8D" w14:textId="77777777" w:rsidTr="00014D95">
              <w:tc>
                <w:tcPr>
                  <w:tcW w:w="2467" w:type="dxa"/>
                  <w:shd w:val="clear" w:color="auto" w:fill="auto"/>
                </w:tcPr>
                <w:p w14:paraId="1FA457DF" w14:textId="77777777" w:rsidR="00754C0D" w:rsidRPr="00F5339C" w:rsidRDefault="00754C0D" w:rsidP="00014D95">
                  <w:pPr>
                    <w:spacing w:line="240" w:lineRule="auto"/>
                    <w:rPr>
                      <w:rFonts w:cstheme="minorHAnsi"/>
                      <w:iCs/>
                      <w:color w:val="000000"/>
                      <w:sz w:val="20"/>
                      <w:szCs w:val="20"/>
                    </w:rPr>
                  </w:pPr>
                  <w:r w:rsidRPr="00F5339C">
                    <w:rPr>
                      <w:rFonts w:cstheme="minorHAnsi"/>
                      <w:b/>
                      <w:iCs/>
                      <w:color w:val="000000"/>
                      <w:sz w:val="20"/>
                      <w:szCs w:val="20"/>
                    </w:rPr>
                    <w:t>Σύνολο Μαθήματος</w:t>
                  </w:r>
                  <w:r>
                    <w:rPr>
                      <w:rFonts w:cstheme="minorHAnsi"/>
                      <w:iCs/>
                      <w:color w:val="000000"/>
                      <w:sz w:val="20"/>
                      <w:szCs w:val="20"/>
                    </w:rPr>
                    <w:t xml:space="preserve"> </w:t>
                  </w:r>
                  <w:r w:rsidRPr="00F5339C">
                    <w:rPr>
                      <w:rFonts w:cstheme="minorHAnsi"/>
                      <w:iCs/>
                      <w:color w:val="000000"/>
                      <w:sz w:val="20"/>
                      <w:szCs w:val="20"/>
                    </w:rPr>
                    <w:t>(25 ώρες φόρτου εργασίας ανά πιστωτική μονάδα)</w:t>
                  </w:r>
                </w:p>
              </w:tc>
              <w:tc>
                <w:tcPr>
                  <w:tcW w:w="2468" w:type="dxa"/>
                  <w:shd w:val="clear" w:color="auto" w:fill="auto"/>
                  <w:vAlign w:val="center"/>
                </w:tcPr>
                <w:p w14:paraId="7ECBCD7D" w14:textId="77777777" w:rsidR="00754C0D" w:rsidRPr="000952DD" w:rsidRDefault="00754C0D" w:rsidP="00014D95">
                  <w:pPr>
                    <w:spacing w:line="240" w:lineRule="auto"/>
                    <w:jc w:val="center"/>
                    <w:rPr>
                      <w:rFonts w:cstheme="minorHAnsi"/>
                      <w:color w:val="000000"/>
                      <w:sz w:val="20"/>
                      <w:szCs w:val="20"/>
                    </w:rPr>
                  </w:pPr>
                  <w:r w:rsidRPr="000952DD">
                    <w:rPr>
                      <w:rFonts w:cstheme="minorHAnsi"/>
                      <w:color w:val="000000"/>
                      <w:sz w:val="20"/>
                      <w:szCs w:val="20"/>
                    </w:rPr>
                    <w:t>50</w:t>
                  </w:r>
                </w:p>
              </w:tc>
            </w:tr>
          </w:tbl>
          <w:p w14:paraId="246DE9E7" w14:textId="77777777" w:rsidR="00754C0D" w:rsidRPr="00F5339C" w:rsidRDefault="00754C0D" w:rsidP="00014D95">
            <w:pPr>
              <w:spacing w:line="240" w:lineRule="auto"/>
              <w:rPr>
                <w:rFonts w:cstheme="minorHAnsi"/>
                <w:color w:val="000000"/>
                <w:sz w:val="20"/>
                <w:szCs w:val="20"/>
              </w:rPr>
            </w:pPr>
          </w:p>
        </w:tc>
      </w:tr>
      <w:tr w:rsidR="00754C0D" w:rsidRPr="00F5339C" w14:paraId="3B9B76D5" w14:textId="77777777" w:rsidTr="00014D95">
        <w:tc>
          <w:tcPr>
            <w:tcW w:w="3306" w:type="dxa"/>
          </w:tcPr>
          <w:p w14:paraId="1A71F209" w14:textId="77777777" w:rsidR="00754C0D" w:rsidRPr="00F5339C" w:rsidRDefault="00754C0D" w:rsidP="00014D95">
            <w:pPr>
              <w:spacing w:line="240" w:lineRule="auto"/>
              <w:jc w:val="right"/>
              <w:rPr>
                <w:rFonts w:cstheme="minorHAnsi"/>
                <w:b/>
                <w:color w:val="000000"/>
                <w:sz w:val="20"/>
                <w:szCs w:val="20"/>
              </w:rPr>
            </w:pPr>
            <w:r w:rsidRPr="00F5339C">
              <w:rPr>
                <w:rFonts w:cstheme="minorHAnsi"/>
                <w:b/>
                <w:color w:val="000000"/>
                <w:sz w:val="20"/>
                <w:szCs w:val="20"/>
              </w:rPr>
              <w:t xml:space="preserve">ΑΞΙΟΛΟΓΗΣΗ ΦΟΙΤΗΤΩΝ </w:t>
            </w:r>
          </w:p>
          <w:p w14:paraId="205EFBD8"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lastRenderedPageBreak/>
              <w:t>Περιγραφή της διαδικασίας αξιολόγησης</w:t>
            </w:r>
          </w:p>
          <w:p w14:paraId="76F04643" w14:textId="77777777" w:rsidR="00754C0D" w:rsidRPr="00F5339C" w:rsidRDefault="00754C0D" w:rsidP="00014D95">
            <w:pPr>
              <w:spacing w:line="240" w:lineRule="auto"/>
              <w:jc w:val="both"/>
              <w:rPr>
                <w:rFonts w:cstheme="minorHAnsi"/>
                <w:i/>
                <w:color w:val="000000"/>
                <w:sz w:val="20"/>
                <w:szCs w:val="20"/>
              </w:rPr>
            </w:pPr>
          </w:p>
          <w:p w14:paraId="7AC46C67"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Γλώσσα Αξιολόγησης, Μέθοδοι αξιολόγησης, Διαμορφωτική</w:t>
            </w:r>
            <w:r>
              <w:rPr>
                <w:rFonts w:cstheme="minorHAnsi"/>
                <w:i/>
                <w:color w:val="000000"/>
                <w:sz w:val="20"/>
                <w:szCs w:val="20"/>
              </w:rPr>
              <w:t xml:space="preserve"> </w:t>
            </w:r>
            <w:r w:rsidRPr="00F5339C">
              <w:rPr>
                <w:rFonts w:cstheme="minorHAnsi"/>
                <w:i/>
                <w:color w:val="000000"/>
                <w:sz w:val="20"/>
                <w:szCs w:val="20"/>
              </w:rPr>
              <w:t>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14:paraId="5C7F9331" w14:textId="77777777" w:rsidR="00754C0D" w:rsidRPr="00F5339C" w:rsidRDefault="00754C0D" w:rsidP="00014D95">
            <w:pPr>
              <w:spacing w:line="240" w:lineRule="auto"/>
              <w:jc w:val="both"/>
              <w:rPr>
                <w:rFonts w:cstheme="minorHAnsi"/>
                <w:i/>
                <w:color w:val="000000"/>
                <w:sz w:val="20"/>
                <w:szCs w:val="20"/>
              </w:rPr>
            </w:pPr>
          </w:p>
          <w:p w14:paraId="253EAEAC" w14:textId="77777777" w:rsidR="00754C0D" w:rsidRPr="00F5339C" w:rsidRDefault="00754C0D" w:rsidP="00014D95">
            <w:pPr>
              <w:spacing w:line="240" w:lineRule="auto"/>
              <w:jc w:val="both"/>
              <w:rPr>
                <w:rFonts w:cstheme="minorHAnsi"/>
                <w:i/>
                <w:color w:val="000000"/>
                <w:sz w:val="20"/>
                <w:szCs w:val="20"/>
              </w:rPr>
            </w:pPr>
            <w:r w:rsidRPr="00F5339C">
              <w:rPr>
                <w:rFonts w:cstheme="minorHAnsi"/>
                <w:i/>
                <w:color w:val="000000"/>
                <w:sz w:val="20"/>
                <w:szCs w:val="20"/>
              </w:rPr>
              <w:t>Αναφέρονται</w:t>
            </w:r>
            <w:r>
              <w:rPr>
                <w:rFonts w:cstheme="minorHAnsi"/>
                <w:i/>
                <w:color w:val="000000"/>
                <w:sz w:val="20"/>
                <w:szCs w:val="20"/>
              </w:rPr>
              <w:t xml:space="preserve"> </w:t>
            </w:r>
            <w:r w:rsidRPr="00F5339C">
              <w:rPr>
                <w:rFonts w:cstheme="minorHAnsi"/>
                <w:i/>
                <w:color w:val="000000"/>
                <w:sz w:val="20"/>
                <w:szCs w:val="20"/>
              </w:rPr>
              <w:t xml:space="preserve">ρητά προσδιορισμένα κριτήρια αξιολόγησης και εάν και που είναι </w:t>
            </w:r>
            <w:proofErr w:type="spellStart"/>
            <w:r w:rsidRPr="00F5339C">
              <w:rPr>
                <w:rFonts w:cstheme="minorHAnsi"/>
                <w:i/>
                <w:color w:val="000000"/>
                <w:sz w:val="20"/>
                <w:szCs w:val="20"/>
              </w:rPr>
              <w:t>προσβάσιμα</w:t>
            </w:r>
            <w:proofErr w:type="spellEnd"/>
            <w:r w:rsidRPr="00F5339C">
              <w:rPr>
                <w:rFonts w:cstheme="minorHAnsi"/>
                <w:i/>
                <w:color w:val="000000"/>
                <w:sz w:val="20"/>
                <w:szCs w:val="20"/>
              </w:rPr>
              <w:t xml:space="preserve"> από τους φοιτητές.</w:t>
            </w:r>
          </w:p>
        </w:tc>
        <w:tc>
          <w:tcPr>
            <w:tcW w:w="5166" w:type="dxa"/>
            <w:tcBorders>
              <w:bottom w:val="single" w:sz="4" w:space="0" w:color="auto"/>
            </w:tcBorders>
          </w:tcPr>
          <w:p w14:paraId="70BFB73A" w14:textId="77777777" w:rsidR="00754C0D" w:rsidRPr="00F5339C" w:rsidRDefault="00754C0D" w:rsidP="00014D95">
            <w:pPr>
              <w:widowControl w:val="0"/>
              <w:autoSpaceDE w:val="0"/>
              <w:autoSpaceDN w:val="0"/>
              <w:adjustRightInd w:val="0"/>
              <w:spacing w:line="240" w:lineRule="auto"/>
              <w:jc w:val="both"/>
              <w:rPr>
                <w:rFonts w:cstheme="minorHAnsi"/>
                <w:color w:val="000000"/>
                <w:sz w:val="20"/>
                <w:szCs w:val="20"/>
              </w:rPr>
            </w:pPr>
          </w:p>
          <w:p w14:paraId="05E51580" w14:textId="77777777" w:rsidR="00754C0D" w:rsidRPr="00F5339C" w:rsidRDefault="00754C0D" w:rsidP="00014D95">
            <w:pPr>
              <w:spacing w:line="240" w:lineRule="auto"/>
              <w:jc w:val="both"/>
              <w:rPr>
                <w:rFonts w:cstheme="minorHAnsi"/>
                <w:color w:val="000000"/>
                <w:sz w:val="20"/>
                <w:szCs w:val="20"/>
              </w:rPr>
            </w:pPr>
            <w:r w:rsidRPr="00F5339C">
              <w:rPr>
                <w:rFonts w:cstheme="minorHAnsi"/>
                <w:color w:val="000000"/>
                <w:sz w:val="20"/>
                <w:szCs w:val="20"/>
              </w:rPr>
              <w:lastRenderedPageBreak/>
              <w:t>Για την επιτυχή ολοκλήρωση του μαθήματος απαιτείται τελικός βαθμός ίσος ή μεγαλύτερος του 5 και υποχρεωτική παρακολούθηση (κατά 80%) των εργαστηριακών μαθημάτων.</w:t>
            </w:r>
          </w:p>
          <w:p w14:paraId="4076727E" w14:textId="77777777" w:rsidR="00754C0D" w:rsidRPr="00F5339C" w:rsidRDefault="00754C0D" w:rsidP="00014D95">
            <w:pPr>
              <w:spacing w:line="240" w:lineRule="auto"/>
              <w:jc w:val="both"/>
              <w:rPr>
                <w:rFonts w:cstheme="minorHAnsi"/>
                <w:color w:val="000000"/>
                <w:sz w:val="20"/>
                <w:szCs w:val="20"/>
              </w:rPr>
            </w:pPr>
          </w:p>
          <w:p w14:paraId="1B131EF2" w14:textId="77777777" w:rsidR="00754C0D" w:rsidRPr="00F5339C" w:rsidRDefault="00754C0D" w:rsidP="00014D95">
            <w:pPr>
              <w:spacing w:line="240" w:lineRule="auto"/>
              <w:jc w:val="both"/>
              <w:rPr>
                <w:rFonts w:cstheme="minorHAnsi"/>
                <w:color w:val="000000"/>
                <w:sz w:val="20"/>
                <w:szCs w:val="20"/>
              </w:rPr>
            </w:pPr>
            <w:r w:rsidRPr="00F5339C">
              <w:rPr>
                <w:rFonts w:cstheme="minorHAnsi"/>
                <w:color w:val="000000"/>
                <w:sz w:val="20"/>
                <w:szCs w:val="20"/>
              </w:rPr>
              <w:t>Η αξιολόγηση γίνεται με γραπτή εξέταση στο εργαστήριο, μπροστά σε ηλεκτρονικό υπολογιστή:</w:t>
            </w:r>
          </w:p>
          <w:p w14:paraId="4796F538" w14:textId="77777777" w:rsidR="00754C0D" w:rsidRPr="00F5339C" w:rsidRDefault="00754C0D" w:rsidP="00014D95">
            <w:pPr>
              <w:spacing w:line="240" w:lineRule="auto"/>
              <w:jc w:val="both"/>
              <w:rPr>
                <w:rFonts w:cstheme="minorHAnsi"/>
                <w:color w:val="000000"/>
                <w:sz w:val="20"/>
                <w:szCs w:val="20"/>
              </w:rPr>
            </w:pPr>
          </w:p>
          <w:p w14:paraId="054A2DE1"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Εργαστηριακές Ασκήσεις (10%)</w:t>
            </w:r>
          </w:p>
          <w:p w14:paraId="09CEBDA0"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Πρόοδος (30%)</w:t>
            </w:r>
          </w:p>
          <w:p w14:paraId="5B4D4F08" w14:textId="77777777" w:rsidR="00754C0D" w:rsidRPr="00F5339C" w:rsidRDefault="00754C0D" w:rsidP="00DB5B81">
            <w:pPr>
              <w:pStyle w:val="a6"/>
              <w:numPr>
                <w:ilvl w:val="0"/>
                <w:numId w:val="84"/>
              </w:numPr>
              <w:spacing w:line="240" w:lineRule="auto"/>
              <w:jc w:val="both"/>
              <w:rPr>
                <w:rFonts w:cstheme="minorHAnsi"/>
                <w:color w:val="000000"/>
                <w:sz w:val="20"/>
                <w:szCs w:val="20"/>
              </w:rPr>
            </w:pPr>
            <w:r w:rsidRPr="00F5339C">
              <w:rPr>
                <w:rFonts w:cstheme="minorHAnsi"/>
                <w:color w:val="000000"/>
                <w:sz w:val="20"/>
                <w:szCs w:val="20"/>
              </w:rPr>
              <w:t>Τελική γραπτή Εξέταση (60%)</w:t>
            </w:r>
          </w:p>
          <w:p w14:paraId="3FDDD0AE" w14:textId="77777777" w:rsidR="00754C0D" w:rsidRPr="00F5339C" w:rsidRDefault="00754C0D" w:rsidP="00014D95">
            <w:pPr>
              <w:spacing w:line="240" w:lineRule="auto"/>
              <w:rPr>
                <w:rFonts w:cstheme="minorHAnsi"/>
                <w:color w:val="000000"/>
                <w:sz w:val="20"/>
                <w:szCs w:val="20"/>
              </w:rPr>
            </w:pPr>
          </w:p>
        </w:tc>
      </w:tr>
    </w:tbl>
    <w:p w14:paraId="562A9821" w14:textId="77777777" w:rsidR="00754C0D" w:rsidRPr="00F5339C" w:rsidRDefault="00754C0D" w:rsidP="00DB5B81">
      <w:pPr>
        <w:pStyle w:val="a6"/>
        <w:widowControl w:val="0"/>
        <w:numPr>
          <w:ilvl w:val="0"/>
          <w:numId w:val="125"/>
        </w:numPr>
        <w:autoSpaceDE w:val="0"/>
        <w:autoSpaceDN w:val="0"/>
        <w:adjustRightInd w:val="0"/>
        <w:spacing w:before="120" w:after="200" w:line="240" w:lineRule="auto"/>
        <w:rPr>
          <w:rFonts w:cstheme="minorHAnsi"/>
          <w:b/>
          <w:color w:val="000000"/>
          <w:sz w:val="20"/>
          <w:szCs w:val="20"/>
        </w:rPr>
      </w:pPr>
      <w:r w:rsidRPr="00F5339C">
        <w:rPr>
          <w:rFonts w:cstheme="minorHAnsi"/>
          <w:b/>
          <w:color w:val="000000"/>
          <w:sz w:val="20"/>
          <w:szCs w:val="20"/>
        </w:rPr>
        <w:lastRenderedPageBreak/>
        <w:t>ΣΥΝΙΣΤΩΜΕΝΗ-ΒΙΒΛΙΟΓΡΑΦΙΑ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54C0D" w:rsidRPr="00056FF7" w14:paraId="17AE7101" w14:textId="77777777" w:rsidTr="00014D95">
        <w:tc>
          <w:tcPr>
            <w:tcW w:w="8472" w:type="dxa"/>
          </w:tcPr>
          <w:p w14:paraId="3B1B0028" w14:textId="77777777" w:rsidR="00754C0D" w:rsidRPr="00F5339C" w:rsidRDefault="00754C0D" w:rsidP="00014D95">
            <w:pPr>
              <w:spacing w:line="240" w:lineRule="auto"/>
              <w:jc w:val="both"/>
              <w:rPr>
                <w:rFonts w:cstheme="minorHAnsi"/>
                <w:b/>
                <w:i/>
                <w:color w:val="000000"/>
                <w:sz w:val="20"/>
                <w:szCs w:val="20"/>
              </w:rPr>
            </w:pPr>
            <w:r w:rsidRPr="00F5339C">
              <w:rPr>
                <w:rFonts w:cstheme="minorHAnsi"/>
                <w:b/>
                <w:i/>
                <w:color w:val="000000"/>
                <w:sz w:val="20"/>
                <w:szCs w:val="20"/>
              </w:rPr>
              <w:t>-Προτεινόμενη Βιβλιογραφία</w:t>
            </w:r>
            <w:r w:rsidRPr="00F5339C">
              <w:rPr>
                <w:rFonts w:cstheme="minorHAnsi"/>
                <w:b/>
                <w:color w:val="000000"/>
                <w:sz w:val="20"/>
                <w:szCs w:val="20"/>
              </w:rPr>
              <w:t xml:space="preserve"> (πέρα από τις εκτενείς σημειώσεις του διδάσκοντος)</w:t>
            </w:r>
            <w:r w:rsidRPr="00F5339C">
              <w:rPr>
                <w:rFonts w:cstheme="minorHAnsi"/>
                <w:b/>
                <w:i/>
                <w:color w:val="000000"/>
                <w:sz w:val="20"/>
                <w:szCs w:val="20"/>
              </w:rPr>
              <w:t>:</w:t>
            </w:r>
          </w:p>
          <w:p w14:paraId="15E1D407" w14:textId="77777777" w:rsidR="00754C0D" w:rsidRPr="00F5339C" w:rsidRDefault="00754C0D" w:rsidP="00014D95">
            <w:pPr>
              <w:spacing w:after="120" w:line="240" w:lineRule="auto"/>
              <w:ind w:left="45"/>
              <w:jc w:val="both"/>
              <w:rPr>
                <w:rFonts w:cstheme="minorHAnsi"/>
                <w:i/>
                <w:color w:val="000000"/>
                <w:sz w:val="20"/>
                <w:szCs w:val="20"/>
              </w:rPr>
            </w:pPr>
            <w:proofErr w:type="spellStart"/>
            <w:r w:rsidRPr="00F5339C">
              <w:rPr>
                <w:rFonts w:cstheme="minorHAnsi"/>
                <w:color w:val="000000"/>
                <w:sz w:val="20"/>
                <w:szCs w:val="20"/>
              </w:rPr>
              <w:t>Γλουτίδης</w:t>
            </w:r>
            <w:proofErr w:type="spellEnd"/>
            <w:r w:rsidRPr="00F5339C">
              <w:rPr>
                <w:rFonts w:cstheme="minorHAnsi"/>
                <w:color w:val="000000"/>
                <w:sz w:val="20"/>
                <w:szCs w:val="20"/>
              </w:rPr>
              <w:t xml:space="preserve"> Χρ. (2004).</w:t>
            </w:r>
            <w:r w:rsidRPr="00F5339C">
              <w:rPr>
                <w:rFonts w:cstheme="minorHAnsi"/>
                <w:i/>
                <w:color w:val="000000"/>
                <w:sz w:val="20"/>
                <w:szCs w:val="20"/>
              </w:rPr>
              <w:t xml:space="preserve"> </w:t>
            </w:r>
            <w:r w:rsidRPr="00F5339C">
              <w:rPr>
                <w:rFonts w:cstheme="minorHAnsi"/>
                <w:i/>
                <w:color w:val="000000"/>
                <w:sz w:val="20"/>
                <w:szCs w:val="20"/>
                <w:lang w:val="en-US"/>
              </w:rPr>
              <w:t>ECDL</w:t>
            </w:r>
            <w:r w:rsidRPr="00F5339C">
              <w:rPr>
                <w:rFonts w:cstheme="minorHAnsi"/>
                <w:i/>
                <w:color w:val="000000"/>
                <w:sz w:val="20"/>
                <w:szCs w:val="20"/>
              </w:rPr>
              <w:t xml:space="preserve"> 4 γρήγορα και απλά. </w:t>
            </w:r>
            <w:r w:rsidRPr="00F5339C">
              <w:rPr>
                <w:rFonts w:cstheme="minorHAnsi"/>
                <w:color w:val="000000"/>
                <w:sz w:val="20"/>
                <w:szCs w:val="20"/>
              </w:rPr>
              <w:t>Αθήνα: Κλειδάριθμος.</w:t>
            </w:r>
          </w:p>
          <w:p w14:paraId="138FCDB0" w14:textId="77777777" w:rsidR="00754C0D" w:rsidRPr="00F5339C" w:rsidRDefault="00754C0D" w:rsidP="00014D95">
            <w:pPr>
              <w:spacing w:after="120" w:line="240" w:lineRule="auto"/>
              <w:ind w:left="45"/>
              <w:jc w:val="both"/>
              <w:rPr>
                <w:rFonts w:cstheme="minorHAnsi"/>
                <w:i/>
                <w:color w:val="000000"/>
                <w:sz w:val="20"/>
                <w:szCs w:val="20"/>
              </w:rPr>
            </w:pPr>
            <w:r w:rsidRPr="00F5339C">
              <w:rPr>
                <w:rFonts w:cstheme="minorHAnsi"/>
                <w:color w:val="000000"/>
                <w:sz w:val="20"/>
                <w:szCs w:val="20"/>
              </w:rPr>
              <w:t xml:space="preserve">Συλλογικός Τόμος (2006). </w:t>
            </w:r>
            <w:proofErr w:type="spellStart"/>
            <w:r w:rsidRPr="00F5339C">
              <w:rPr>
                <w:rFonts w:cstheme="minorHAnsi"/>
                <w:i/>
                <w:color w:val="000000"/>
                <w:sz w:val="20"/>
                <w:szCs w:val="20"/>
              </w:rPr>
              <w:t>Cambridge</w:t>
            </w:r>
            <w:proofErr w:type="spellEnd"/>
            <w:r w:rsidRPr="00F5339C">
              <w:rPr>
                <w:rFonts w:cstheme="minorHAnsi"/>
                <w:i/>
                <w:color w:val="000000"/>
                <w:sz w:val="20"/>
                <w:szCs w:val="20"/>
              </w:rPr>
              <w:t xml:space="preserve"> International </w:t>
            </w:r>
            <w:proofErr w:type="spellStart"/>
            <w:r w:rsidRPr="00F5339C">
              <w:rPr>
                <w:rFonts w:cstheme="minorHAnsi"/>
                <w:i/>
                <w:color w:val="000000"/>
                <w:sz w:val="20"/>
                <w:szCs w:val="20"/>
              </w:rPr>
              <w:t>Diploma</w:t>
            </w:r>
            <w:proofErr w:type="spellEnd"/>
            <w:r w:rsidRPr="00F5339C">
              <w:rPr>
                <w:rFonts w:cstheme="minorHAnsi"/>
                <w:i/>
                <w:color w:val="000000"/>
                <w:sz w:val="20"/>
                <w:szCs w:val="20"/>
              </w:rPr>
              <w:t xml:space="preserve"> in IT </w:t>
            </w:r>
            <w:proofErr w:type="spellStart"/>
            <w:r w:rsidRPr="00F5339C">
              <w:rPr>
                <w:rFonts w:cstheme="minorHAnsi"/>
                <w:i/>
                <w:color w:val="000000"/>
                <w:sz w:val="20"/>
                <w:szCs w:val="20"/>
              </w:rPr>
              <w:t>Skill</w:t>
            </w:r>
            <w:proofErr w:type="spellEnd"/>
            <w:r w:rsidRPr="00F5339C">
              <w:rPr>
                <w:rFonts w:cstheme="minorHAnsi"/>
                <w:i/>
                <w:color w:val="000000"/>
                <w:sz w:val="20"/>
                <w:szCs w:val="20"/>
                <w:lang w:val="en-US"/>
              </w:rPr>
              <w:t>s</w:t>
            </w:r>
            <w:r w:rsidRPr="00F5339C">
              <w:rPr>
                <w:rFonts w:cstheme="minorHAnsi"/>
                <w:i/>
                <w:color w:val="000000"/>
                <w:sz w:val="20"/>
                <w:szCs w:val="20"/>
              </w:rPr>
              <w:t xml:space="preserve"> (Διεθνές Δίπλωμα Δεξιοτήτων στην Τεχνολογία των Πληροφοριών). </w:t>
            </w:r>
            <w:r w:rsidRPr="00F5339C">
              <w:rPr>
                <w:rFonts w:cstheme="minorHAnsi"/>
                <w:color w:val="000000"/>
                <w:sz w:val="20"/>
                <w:szCs w:val="20"/>
              </w:rPr>
              <w:t xml:space="preserve">Αθήνα: </w:t>
            </w:r>
            <w:proofErr w:type="spellStart"/>
            <w:r w:rsidRPr="00F5339C">
              <w:rPr>
                <w:rFonts w:cstheme="minorHAnsi"/>
                <w:color w:val="000000"/>
                <w:sz w:val="20"/>
                <w:szCs w:val="20"/>
              </w:rPr>
              <w:t>Γκιούρδας</w:t>
            </w:r>
            <w:proofErr w:type="spellEnd"/>
            <w:r w:rsidRPr="00F5339C">
              <w:rPr>
                <w:rFonts w:cstheme="minorHAnsi"/>
                <w:color w:val="000000"/>
                <w:sz w:val="20"/>
                <w:szCs w:val="20"/>
              </w:rPr>
              <w:t xml:space="preserve"> Β. Εκδοτική </w:t>
            </w:r>
          </w:p>
          <w:p w14:paraId="0ED294CF" w14:textId="77777777" w:rsidR="00754C0D" w:rsidRPr="00F5339C" w:rsidRDefault="00754C0D" w:rsidP="00014D95">
            <w:pPr>
              <w:spacing w:after="120" w:line="240" w:lineRule="auto"/>
              <w:ind w:left="45"/>
              <w:jc w:val="both"/>
              <w:rPr>
                <w:rFonts w:cstheme="minorHAnsi"/>
                <w:i/>
                <w:color w:val="000000"/>
                <w:sz w:val="20"/>
                <w:szCs w:val="20"/>
              </w:rPr>
            </w:pPr>
            <w:r w:rsidRPr="00F5339C">
              <w:rPr>
                <w:rFonts w:cstheme="minorHAnsi"/>
                <w:color w:val="000000"/>
                <w:sz w:val="20"/>
                <w:szCs w:val="20"/>
              </w:rPr>
              <w:t>Συλλογικός Τόμος (2006).</w:t>
            </w:r>
            <w:r w:rsidRPr="00F5339C">
              <w:rPr>
                <w:rFonts w:cstheme="minorHAnsi"/>
                <w:i/>
                <w:color w:val="000000"/>
                <w:sz w:val="20"/>
                <w:szCs w:val="20"/>
              </w:rPr>
              <w:t xml:space="preserve"> Πιστοποίηση Πληροφορικής για Διαγωνισμούς Α.Σ.Ε.Π. 7 σε 1. </w:t>
            </w:r>
            <w:r w:rsidRPr="00F5339C">
              <w:rPr>
                <w:rFonts w:cstheme="minorHAnsi"/>
                <w:color w:val="000000"/>
                <w:sz w:val="20"/>
                <w:szCs w:val="20"/>
              </w:rPr>
              <w:t xml:space="preserve">Αθήνα: </w:t>
            </w:r>
            <w:proofErr w:type="spellStart"/>
            <w:r w:rsidRPr="00F5339C">
              <w:rPr>
                <w:rFonts w:cstheme="minorHAnsi"/>
                <w:color w:val="000000"/>
                <w:sz w:val="20"/>
                <w:szCs w:val="20"/>
              </w:rPr>
              <w:t>Γκιούρδας</w:t>
            </w:r>
            <w:proofErr w:type="spellEnd"/>
            <w:r w:rsidRPr="00F5339C">
              <w:rPr>
                <w:rFonts w:cstheme="minorHAnsi"/>
                <w:color w:val="000000"/>
                <w:sz w:val="20"/>
                <w:szCs w:val="20"/>
              </w:rPr>
              <w:t xml:space="preserve"> Β.</w:t>
            </w:r>
            <w:r>
              <w:rPr>
                <w:rFonts w:cstheme="minorHAnsi"/>
                <w:color w:val="000000"/>
                <w:sz w:val="20"/>
                <w:szCs w:val="20"/>
              </w:rPr>
              <w:t xml:space="preserve"> </w:t>
            </w:r>
            <w:r w:rsidRPr="00F5339C">
              <w:rPr>
                <w:rFonts w:cstheme="minorHAnsi"/>
                <w:color w:val="000000"/>
                <w:sz w:val="20"/>
                <w:szCs w:val="20"/>
              </w:rPr>
              <w:t xml:space="preserve">Εκδοτική. </w:t>
            </w:r>
          </w:p>
          <w:p w14:paraId="3FA381B2" w14:textId="77777777" w:rsidR="00754C0D" w:rsidRPr="00F5339C" w:rsidRDefault="00754C0D" w:rsidP="00014D95">
            <w:pPr>
              <w:spacing w:after="120" w:line="240" w:lineRule="auto"/>
              <w:ind w:left="45"/>
              <w:jc w:val="both"/>
              <w:rPr>
                <w:rFonts w:cstheme="minorHAnsi"/>
                <w:i/>
                <w:color w:val="000000"/>
                <w:sz w:val="20"/>
                <w:szCs w:val="20"/>
              </w:rPr>
            </w:pPr>
            <w:r w:rsidRPr="00F5339C">
              <w:rPr>
                <w:rFonts w:cstheme="minorHAnsi"/>
                <w:color w:val="000000"/>
                <w:sz w:val="20"/>
                <w:szCs w:val="20"/>
              </w:rPr>
              <w:t>Ξαρχάκος Κ. - Καρολίδης Δ. (2005</w:t>
            </w:r>
            <w:r w:rsidRPr="00F5339C">
              <w:rPr>
                <w:rFonts w:cstheme="minorHAnsi"/>
                <w:i/>
                <w:color w:val="000000"/>
                <w:sz w:val="20"/>
                <w:szCs w:val="20"/>
              </w:rPr>
              <w:t xml:space="preserve">), Μαθαίνω εύκολα Microsoft Office 2003. </w:t>
            </w:r>
            <w:r w:rsidRPr="00F5339C">
              <w:rPr>
                <w:rFonts w:cstheme="minorHAnsi"/>
                <w:color w:val="000000"/>
                <w:sz w:val="20"/>
                <w:szCs w:val="20"/>
              </w:rPr>
              <w:t>Αθήνα. Άβακα.</w:t>
            </w:r>
          </w:p>
          <w:p w14:paraId="7EB361DA" w14:textId="77777777" w:rsidR="00754C0D" w:rsidRPr="00F5339C" w:rsidRDefault="00754C0D" w:rsidP="00014D95">
            <w:pPr>
              <w:spacing w:after="120" w:line="240" w:lineRule="auto"/>
              <w:ind w:left="45"/>
              <w:jc w:val="both"/>
              <w:rPr>
                <w:rFonts w:cstheme="minorHAnsi"/>
                <w:color w:val="000000"/>
                <w:sz w:val="20"/>
                <w:szCs w:val="20"/>
              </w:rPr>
            </w:pPr>
            <w:r w:rsidRPr="00F5339C">
              <w:rPr>
                <w:rFonts w:cstheme="minorHAnsi"/>
                <w:color w:val="000000"/>
                <w:sz w:val="20"/>
                <w:szCs w:val="20"/>
              </w:rPr>
              <w:t>H</w:t>
            </w:r>
            <w:proofErr w:type="spellStart"/>
            <w:r w:rsidRPr="00F5339C">
              <w:rPr>
                <w:rFonts w:cstheme="minorHAnsi"/>
                <w:color w:val="000000"/>
                <w:sz w:val="20"/>
                <w:szCs w:val="20"/>
                <w:lang w:val="en-US"/>
              </w:rPr>
              <w:t>abraken</w:t>
            </w:r>
            <w:proofErr w:type="spellEnd"/>
            <w:r w:rsidRPr="00F5339C">
              <w:rPr>
                <w:rFonts w:cstheme="minorHAnsi"/>
                <w:color w:val="000000"/>
                <w:sz w:val="20"/>
                <w:szCs w:val="20"/>
              </w:rPr>
              <w:t xml:space="preserve"> J. (2006).</w:t>
            </w:r>
            <w:r w:rsidRPr="00F5339C">
              <w:rPr>
                <w:rFonts w:cstheme="minorHAnsi"/>
                <w:i/>
                <w:color w:val="000000"/>
                <w:sz w:val="20"/>
                <w:szCs w:val="20"/>
              </w:rPr>
              <w:t xml:space="preserve"> Οδηγός για Ελληνικό Microsoft PowerPoint 2003. </w:t>
            </w:r>
            <w:r w:rsidRPr="00F5339C">
              <w:rPr>
                <w:rFonts w:cstheme="minorHAnsi"/>
                <w:color w:val="000000"/>
                <w:sz w:val="20"/>
                <w:szCs w:val="20"/>
              </w:rPr>
              <w:t xml:space="preserve">Αθήνα: </w:t>
            </w:r>
            <w:proofErr w:type="spellStart"/>
            <w:r w:rsidRPr="00F5339C">
              <w:rPr>
                <w:rFonts w:cstheme="minorHAnsi"/>
                <w:color w:val="000000"/>
                <w:sz w:val="20"/>
                <w:szCs w:val="20"/>
              </w:rPr>
              <w:t>Γκιούρδας</w:t>
            </w:r>
            <w:proofErr w:type="spellEnd"/>
            <w:r w:rsidRPr="00F5339C">
              <w:rPr>
                <w:rFonts w:cstheme="minorHAnsi"/>
                <w:color w:val="000000"/>
                <w:sz w:val="20"/>
                <w:szCs w:val="20"/>
              </w:rPr>
              <w:t xml:space="preserve"> Β. Εκδοτική. </w:t>
            </w:r>
          </w:p>
          <w:p w14:paraId="42BDE061" w14:textId="77777777" w:rsidR="00754C0D" w:rsidRPr="00F5339C" w:rsidRDefault="00754C0D" w:rsidP="00014D95">
            <w:pPr>
              <w:spacing w:after="120" w:line="240" w:lineRule="auto"/>
              <w:ind w:left="45"/>
              <w:jc w:val="both"/>
              <w:rPr>
                <w:rFonts w:cstheme="minorHAnsi"/>
                <w:color w:val="000000"/>
                <w:sz w:val="20"/>
                <w:szCs w:val="20"/>
              </w:rPr>
            </w:pPr>
            <w:r w:rsidRPr="00F5339C">
              <w:rPr>
                <w:rFonts w:cstheme="minorHAnsi"/>
                <w:color w:val="000000"/>
                <w:sz w:val="20"/>
                <w:szCs w:val="20"/>
                <w:lang w:val="en-US"/>
              </w:rPr>
              <w:t>Norton</w:t>
            </w:r>
            <w:r w:rsidRPr="00F5339C">
              <w:rPr>
                <w:rFonts w:cstheme="minorHAnsi"/>
                <w:color w:val="000000"/>
                <w:sz w:val="20"/>
                <w:szCs w:val="20"/>
              </w:rPr>
              <w:t xml:space="preserve"> </w:t>
            </w:r>
            <w:r w:rsidRPr="00F5339C">
              <w:rPr>
                <w:rFonts w:cstheme="minorHAnsi"/>
                <w:color w:val="000000"/>
                <w:sz w:val="20"/>
                <w:szCs w:val="20"/>
                <w:lang w:val="en-US"/>
              </w:rPr>
              <w:t>P</w:t>
            </w:r>
            <w:r w:rsidRPr="00F5339C">
              <w:rPr>
                <w:rFonts w:cstheme="minorHAnsi"/>
                <w:color w:val="000000"/>
                <w:sz w:val="20"/>
                <w:szCs w:val="20"/>
              </w:rPr>
              <w:t>. (2005).</w:t>
            </w:r>
            <w:r w:rsidRPr="00F5339C">
              <w:rPr>
                <w:rFonts w:cstheme="minorHAnsi"/>
                <w:i/>
                <w:color w:val="000000"/>
                <w:sz w:val="20"/>
                <w:szCs w:val="20"/>
              </w:rPr>
              <w:t xml:space="preserve"> Εισαγωγή στους Υπολογιστές. </w:t>
            </w:r>
            <w:r w:rsidRPr="00F5339C">
              <w:rPr>
                <w:rFonts w:cstheme="minorHAnsi"/>
                <w:color w:val="000000"/>
                <w:sz w:val="20"/>
                <w:szCs w:val="20"/>
              </w:rPr>
              <w:t>Αθήνα:</w:t>
            </w:r>
            <w:r w:rsidRPr="00F5339C">
              <w:rPr>
                <w:rFonts w:cstheme="minorHAnsi"/>
                <w:i/>
                <w:color w:val="000000"/>
                <w:sz w:val="20"/>
                <w:szCs w:val="20"/>
              </w:rPr>
              <w:t xml:space="preserve"> </w:t>
            </w:r>
            <w:r w:rsidRPr="00F5339C">
              <w:rPr>
                <w:rFonts w:cstheme="minorHAnsi"/>
                <w:color w:val="000000"/>
                <w:sz w:val="20"/>
                <w:szCs w:val="20"/>
              </w:rPr>
              <w:t xml:space="preserve">Α. </w:t>
            </w:r>
            <w:proofErr w:type="spellStart"/>
            <w:r w:rsidRPr="00F5339C">
              <w:rPr>
                <w:rFonts w:cstheme="minorHAnsi"/>
                <w:color w:val="000000"/>
                <w:sz w:val="20"/>
                <w:szCs w:val="20"/>
              </w:rPr>
              <w:t>Τζιόλα</w:t>
            </w:r>
            <w:proofErr w:type="spellEnd"/>
            <w:r w:rsidRPr="00F5339C">
              <w:rPr>
                <w:rFonts w:cstheme="minorHAnsi"/>
                <w:color w:val="000000"/>
                <w:sz w:val="20"/>
                <w:szCs w:val="20"/>
              </w:rPr>
              <w:t>.</w:t>
            </w:r>
          </w:p>
          <w:p w14:paraId="0955D091" w14:textId="77777777" w:rsidR="00754C0D" w:rsidRPr="00F5339C" w:rsidRDefault="00754C0D" w:rsidP="00014D95">
            <w:pPr>
              <w:spacing w:after="120" w:line="240" w:lineRule="auto"/>
              <w:ind w:left="45"/>
              <w:jc w:val="both"/>
              <w:rPr>
                <w:rFonts w:cstheme="minorHAnsi"/>
                <w:color w:val="000000"/>
                <w:sz w:val="20"/>
                <w:szCs w:val="20"/>
              </w:rPr>
            </w:pPr>
          </w:p>
          <w:p w14:paraId="3C2F10A9" w14:textId="77777777" w:rsidR="00754C0D" w:rsidRPr="00F5339C" w:rsidRDefault="00754C0D" w:rsidP="00014D95">
            <w:pPr>
              <w:spacing w:line="240" w:lineRule="auto"/>
              <w:jc w:val="both"/>
              <w:rPr>
                <w:rFonts w:cstheme="minorHAnsi"/>
                <w:b/>
                <w:i/>
                <w:color w:val="000000"/>
                <w:sz w:val="20"/>
                <w:szCs w:val="20"/>
              </w:rPr>
            </w:pPr>
            <w:r w:rsidRPr="00F5339C">
              <w:rPr>
                <w:rFonts w:cstheme="minorHAnsi"/>
                <w:b/>
                <w:i/>
                <w:color w:val="000000"/>
                <w:sz w:val="20"/>
                <w:szCs w:val="20"/>
              </w:rPr>
              <w:t>-Συναφή επιστημονικά περιοδικά:</w:t>
            </w:r>
          </w:p>
          <w:p w14:paraId="749EEFE5" w14:textId="77777777" w:rsidR="00754C0D" w:rsidRPr="00F5339C" w:rsidRDefault="00754C0D" w:rsidP="00014D95">
            <w:pPr>
              <w:spacing w:line="240" w:lineRule="auto"/>
              <w:ind w:left="45"/>
              <w:jc w:val="both"/>
              <w:rPr>
                <w:rFonts w:cstheme="minorHAnsi"/>
                <w:i/>
                <w:color w:val="000000"/>
                <w:sz w:val="20"/>
                <w:szCs w:val="20"/>
              </w:rPr>
            </w:pPr>
            <w:r w:rsidRPr="00F5339C">
              <w:rPr>
                <w:rFonts w:cstheme="minorHAnsi"/>
                <w:i/>
                <w:color w:val="000000"/>
                <w:sz w:val="20"/>
                <w:szCs w:val="20"/>
                <w:lang w:val="en-US"/>
              </w:rPr>
              <w:t>T</w:t>
            </w:r>
            <w:r w:rsidRPr="00F5339C">
              <w:rPr>
                <w:rFonts w:cstheme="minorHAnsi"/>
                <w:i/>
                <w:color w:val="000000"/>
                <w:sz w:val="20"/>
                <w:szCs w:val="20"/>
              </w:rPr>
              <w:t>ο διαδικτυακό περιοδικό για τις Τ.Π.Ε. και τις εφαρμογές τους στην εκπαίδευση</w:t>
            </w:r>
          </w:p>
          <w:p w14:paraId="10660F7E" w14:textId="77777777" w:rsidR="00754C0D" w:rsidRPr="00F5339C" w:rsidRDefault="00754C0D" w:rsidP="00014D95">
            <w:pPr>
              <w:pStyle w:val="a6"/>
              <w:spacing w:line="240" w:lineRule="auto"/>
              <w:ind w:left="405"/>
              <w:jc w:val="both"/>
              <w:rPr>
                <w:rFonts w:cstheme="minorHAnsi"/>
                <w:i/>
                <w:color w:val="000000"/>
                <w:sz w:val="20"/>
                <w:szCs w:val="20"/>
              </w:rPr>
            </w:pPr>
            <w:r w:rsidRPr="00F5339C">
              <w:rPr>
                <w:rFonts w:cstheme="minorHAnsi"/>
                <w:i/>
                <w:color w:val="000000"/>
                <w:sz w:val="20"/>
                <w:szCs w:val="20"/>
              </w:rPr>
              <w:t>http://i-teacher.gr/</w:t>
            </w:r>
          </w:p>
          <w:p w14:paraId="366D0C72" w14:textId="77777777" w:rsidR="00754C0D" w:rsidRPr="00F5339C" w:rsidRDefault="00754C0D" w:rsidP="00014D95">
            <w:pPr>
              <w:spacing w:line="240" w:lineRule="auto"/>
              <w:ind w:left="45"/>
              <w:rPr>
                <w:rFonts w:cstheme="minorHAnsi"/>
                <w:i/>
                <w:color w:val="000000"/>
                <w:sz w:val="20"/>
                <w:szCs w:val="20"/>
              </w:rPr>
            </w:pPr>
            <w:r w:rsidRPr="00F5339C">
              <w:rPr>
                <w:rFonts w:cstheme="minorHAnsi"/>
                <w:i/>
                <w:color w:val="000000"/>
                <w:sz w:val="20"/>
                <w:szCs w:val="20"/>
              </w:rPr>
              <w:t>Θέματα Επιστημών και Τεχνολογίας στην Εκπαίδευση http://earthlab.uoi.gr/thete/index.php/thete/issue/archive</w:t>
            </w:r>
          </w:p>
          <w:p w14:paraId="108349AF" w14:textId="77777777" w:rsidR="00754C0D" w:rsidRPr="008B2214" w:rsidRDefault="00754C0D" w:rsidP="00014D95">
            <w:pPr>
              <w:spacing w:line="240" w:lineRule="auto"/>
              <w:ind w:left="45"/>
              <w:rPr>
                <w:rFonts w:cstheme="minorHAnsi"/>
                <w:i/>
                <w:color w:val="000000"/>
                <w:sz w:val="20"/>
                <w:szCs w:val="20"/>
              </w:rPr>
            </w:pPr>
            <w:r w:rsidRPr="00F5339C">
              <w:rPr>
                <w:rFonts w:cstheme="minorHAnsi"/>
                <w:i/>
                <w:color w:val="000000"/>
                <w:sz w:val="20"/>
                <w:szCs w:val="20"/>
              </w:rPr>
              <w:t xml:space="preserve">Ελληνική Επιστημονική Ένωση Τεχνολογιών Πληροφορίας &amp; Επικοινωνιών στην Εκπαίδευση </w:t>
            </w:r>
            <w:r w:rsidRPr="00F5339C">
              <w:rPr>
                <w:rFonts w:cstheme="minorHAnsi"/>
                <w:i/>
                <w:color w:val="000000"/>
                <w:sz w:val="20"/>
                <w:szCs w:val="20"/>
                <w:lang w:val="en-US"/>
              </w:rPr>
              <w:t>http</w:t>
            </w:r>
            <w:r w:rsidRPr="00F5339C">
              <w:rPr>
                <w:rFonts w:cstheme="minorHAnsi"/>
                <w:i/>
                <w:color w:val="000000"/>
                <w:sz w:val="20"/>
                <w:szCs w:val="20"/>
              </w:rPr>
              <w:t>://</w:t>
            </w:r>
            <w:r w:rsidRPr="00F5339C">
              <w:rPr>
                <w:rFonts w:cstheme="minorHAnsi"/>
                <w:i/>
                <w:color w:val="000000"/>
                <w:sz w:val="20"/>
                <w:szCs w:val="20"/>
                <w:lang w:val="en-US"/>
              </w:rPr>
              <w:t>www</w:t>
            </w:r>
            <w:r w:rsidRPr="00F5339C">
              <w:rPr>
                <w:rFonts w:cstheme="minorHAnsi"/>
                <w:i/>
                <w:color w:val="000000"/>
                <w:sz w:val="20"/>
                <w:szCs w:val="20"/>
              </w:rPr>
              <w:t>.</w:t>
            </w:r>
            <w:proofErr w:type="spellStart"/>
            <w:r w:rsidRPr="00F5339C">
              <w:rPr>
                <w:rFonts w:cstheme="minorHAnsi"/>
                <w:i/>
                <w:color w:val="000000"/>
                <w:sz w:val="20"/>
                <w:szCs w:val="20"/>
                <w:lang w:val="en-US"/>
              </w:rPr>
              <w:t>etpe</w:t>
            </w:r>
            <w:proofErr w:type="spellEnd"/>
            <w:r w:rsidRPr="00F5339C">
              <w:rPr>
                <w:rFonts w:cstheme="minorHAnsi"/>
                <w:i/>
                <w:color w:val="000000"/>
                <w:sz w:val="20"/>
                <w:szCs w:val="20"/>
              </w:rPr>
              <w:t>.</w:t>
            </w:r>
            <w:r w:rsidRPr="00F5339C">
              <w:rPr>
                <w:rFonts w:cstheme="minorHAnsi"/>
                <w:i/>
                <w:color w:val="000000"/>
                <w:sz w:val="20"/>
                <w:szCs w:val="20"/>
                <w:lang w:val="en-US"/>
              </w:rPr>
              <w:t>gr</w:t>
            </w:r>
          </w:p>
        </w:tc>
      </w:tr>
    </w:tbl>
    <w:p w14:paraId="1A31F035" w14:textId="77777777" w:rsidR="00D750DD" w:rsidRDefault="00D750DD"/>
    <w:sectPr w:rsidR="00D750DD" w:rsidSect="00574D71">
      <w:footerReference w:type="default" r:id="rId161"/>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E96D09" w14:textId="77777777" w:rsidR="00B334C4" w:rsidRDefault="00B334C4">
      <w:pPr>
        <w:spacing w:after="0" w:line="240" w:lineRule="auto"/>
      </w:pPr>
      <w:r>
        <w:separator/>
      </w:r>
    </w:p>
  </w:endnote>
  <w:endnote w:type="continuationSeparator" w:id="0">
    <w:p w14:paraId="3DFB0F4A" w14:textId="77777777" w:rsidR="00B334C4" w:rsidRDefault="00B33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MetaPro-Book">
    <w:altName w:val="MS Gothic"/>
    <w:panose1 w:val="00000000000000000000"/>
    <w:charset w:val="80"/>
    <w:family w:val="swiss"/>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onstantia">
    <w:panose1 w:val="02030602050306030303"/>
    <w:charset w:val="A1"/>
    <w:family w:val="roman"/>
    <w:pitch w:val="variable"/>
    <w:sig w:usb0="A00002EF" w:usb1="4000204B"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383C9" w14:textId="77777777" w:rsidR="0071195E" w:rsidRDefault="0071195E">
    <w:pPr>
      <w:pStyle w:val="af"/>
      <w:jc w:val="center"/>
    </w:pPr>
  </w:p>
  <w:p w14:paraId="6213AA15" w14:textId="77777777" w:rsidR="0071195E" w:rsidRDefault="0071195E">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1960478"/>
      <w:docPartObj>
        <w:docPartGallery w:val="Page Numbers (Bottom of Page)"/>
        <w:docPartUnique/>
      </w:docPartObj>
    </w:sdtPr>
    <w:sdtEndPr>
      <w:rPr>
        <w:noProof/>
      </w:rPr>
    </w:sdtEndPr>
    <w:sdtContent>
      <w:p w14:paraId="2DCEB257" w14:textId="77777777" w:rsidR="0071195E" w:rsidRDefault="00414EB5">
        <w:pPr>
          <w:pStyle w:val="af"/>
          <w:jc w:val="center"/>
        </w:pPr>
        <w:r>
          <w:fldChar w:fldCharType="begin"/>
        </w:r>
        <w:r>
          <w:instrText xml:space="preserve"> PAGE   \* MERGEFORMAT </w:instrText>
        </w:r>
        <w:r>
          <w:fldChar w:fldCharType="separate"/>
        </w:r>
        <w:r w:rsidR="0071195E">
          <w:rPr>
            <w:noProof/>
          </w:rPr>
          <w:t>2</w:t>
        </w:r>
        <w:r>
          <w:rPr>
            <w:noProof/>
          </w:rPr>
          <w:fldChar w:fldCharType="end"/>
        </w:r>
      </w:p>
    </w:sdtContent>
  </w:sdt>
  <w:p w14:paraId="6D9C91DD" w14:textId="77777777" w:rsidR="0071195E" w:rsidRDefault="0071195E">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0322935"/>
      <w:docPartObj>
        <w:docPartGallery w:val="Page Numbers (Bottom of Page)"/>
        <w:docPartUnique/>
      </w:docPartObj>
    </w:sdtPr>
    <w:sdtEndPr>
      <w:rPr>
        <w:rFonts w:asciiTheme="minorHAnsi" w:hAnsiTheme="minorHAnsi" w:cstheme="minorHAnsi"/>
        <w:noProof/>
        <w:sz w:val="20"/>
      </w:rPr>
    </w:sdtEndPr>
    <w:sdtContent>
      <w:p w14:paraId="26752D02" w14:textId="77777777" w:rsidR="0071195E" w:rsidRPr="00F63F0B" w:rsidRDefault="0071195E">
        <w:pPr>
          <w:pStyle w:val="af"/>
          <w:jc w:val="center"/>
          <w:rPr>
            <w:rFonts w:asciiTheme="minorHAnsi" w:hAnsiTheme="minorHAnsi" w:cstheme="minorHAnsi"/>
            <w:sz w:val="20"/>
          </w:rPr>
        </w:pPr>
        <w:r w:rsidRPr="00F63F0B">
          <w:rPr>
            <w:rFonts w:asciiTheme="minorHAnsi" w:hAnsiTheme="minorHAnsi" w:cstheme="minorHAnsi"/>
            <w:sz w:val="20"/>
          </w:rPr>
          <w:fldChar w:fldCharType="begin"/>
        </w:r>
        <w:r w:rsidRPr="00F63F0B">
          <w:rPr>
            <w:rFonts w:asciiTheme="minorHAnsi" w:hAnsiTheme="minorHAnsi" w:cstheme="minorHAnsi"/>
            <w:sz w:val="20"/>
          </w:rPr>
          <w:instrText xml:space="preserve"> PAGE   \* MERGEFORMAT </w:instrText>
        </w:r>
        <w:r w:rsidRPr="00F63F0B">
          <w:rPr>
            <w:rFonts w:asciiTheme="minorHAnsi" w:hAnsiTheme="minorHAnsi" w:cstheme="minorHAnsi"/>
            <w:sz w:val="20"/>
          </w:rPr>
          <w:fldChar w:fldCharType="separate"/>
        </w:r>
        <w:r w:rsidR="00007898">
          <w:rPr>
            <w:rFonts w:asciiTheme="minorHAnsi" w:hAnsiTheme="minorHAnsi" w:cstheme="minorHAnsi"/>
            <w:noProof/>
            <w:sz w:val="20"/>
          </w:rPr>
          <w:t>5</w:t>
        </w:r>
        <w:r w:rsidRPr="00F63F0B">
          <w:rPr>
            <w:rFonts w:asciiTheme="minorHAnsi" w:hAnsiTheme="minorHAnsi" w:cstheme="minorHAnsi"/>
            <w:noProof/>
            <w:sz w:val="20"/>
          </w:rPr>
          <w:fldChar w:fldCharType="end"/>
        </w:r>
      </w:p>
    </w:sdtContent>
  </w:sdt>
  <w:p w14:paraId="784C6AA8" w14:textId="77777777" w:rsidR="0071195E" w:rsidRDefault="0071195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8C18F2" w14:textId="77777777" w:rsidR="00B334C4" w:rsidRDefault="00B334C4">
      <w:pPr>
        <w:spacing w:after="0" w:line="240" w:lineRule="auto"/>
      </w:pPr>
      <w:r>
        <w:separator/>
      </w:r>
    </w:p>
  </w:footnote>
  <w:footnote w:type="continuationSeparator" w:id="0">
    <w:p w14:paraId="35F40629" w14:textId="77777777" w:rsidR="00B334C4" w:rsidRDefault="00B334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4"/>
    <w:multiLevelType w:val="multilevel"/>
    <w:tmpl w:val="00000887"/>
    <w:lvl w:ilvl="0">
      <w:numFmt w:val="bullet"/>
      <w:lvlText w:val=""/>
      <w:lvlJc w:val="left"/>
      <w:pPr>
        <w:ind w:left="380" w:hanging="276"/>
      </w:pPr>
      <w:rPr>
        <w:rFonts w:ascii="Symbol" w:hAnsi="Symbol"/>
        <w:b w:val="0"/>
        <w:sz w:val="17"/>
      </w:rPr>
    </w:lvl>
    <w:lvl w:ilvl="1">
      <w:numFmt w:val="bullet"/>
      <w:lvlText w:val="•"/>
      <w:lvlJc w:val="left"/>
      <w:pPr>
        <w:ind w:left="1206" w:hanging="276"/>
      </w:pPr>
    </w:lvl>
    <w:lvl w:ilvl="2">
      <w:numFmt w:val="bullet"/>
      <w:lvlText w:val="•"/>
      <w:lvlJc w:val="left"/>
      <w:pPr>
        <w:ind w:left="2032" w:hanging="276"/>
      </w:pPr>
    </w:lvl>
    <w:lvl w:ilvl="3">
      <w:numFmt w:val="bullet"/>
      <w:lvlText w:val="•"/>
      <w:lvlJc w:val="left"/>
      <w:pPr>
        <w:ind w:left="2857" w:hanging="276"/>
      </w:pPr>
    </w:lvl>
    <w:lvl w:ilvl="4">
      <w:numFmt w:val="bullet"/>
      <w:lvlText w:val="•"/>
      <w:lvlJc w:val="left"/>
      <w:pPr>
        <w:ind w:left="3683" w:hanging="276"/>
      </w:pPr>
    </w:lvl>
    <w:lvl w:ilvl="5">
      <w:numFmt w:val="bullet"/>
      <w:lvlText w:val="•"/>
      <w:lvlJc w:val="left"/>
      <w:pPr>
        <w:ind w:left="4509" w:hanging="276"/>
      </w:pPr>
    </w:lvl>
    <w:lvl w:ilvl="6">
      <w:numFmt w:val="bullet"/>
      <w:lvlText w:val="•"/>
      <w:lvlJc w:val="left"/>
      <w:pPr>
        <w:ind w:left="5335" w:hanging="276"/>
      </w:pPr>
    </w:lvl>
    <w:lvl w:ilvl="7">
      <w:numFmt w:val="bullet"/>
      <w:lvlText w:val="•"/>
      <w:lvlJc w:val="left"/>
      <w:pPr>
        <w:ind w:left="6160" w:hanging="276"/>
      </w:pPr>
    </w:lvl>
    <w:lvl w:ilvl="8">
      <w:numFmt w:val="bullet"/>
      <w:lvlText w:val="•"/>
      <w:lvlJc w:val="left"/>
      <w:pPr>
        <w:ind w:left="6986" w:hanging="276"/>
      </w:pPr>
    </w:lvl>
  </w:abstractNum>
  <w:abstractNum w:abstractNumId="1" w15:restartNumberingAfterBreak="0">
    <w:nsid w:val="00000406"/>
    <w:multiLevelType w:val="multilevel"/>
    <w:tmpl w:val="94E0F78C"/>
    <w:lvl w:ilvl="0">
      <w:numFmt w:val="bullet"/>
      <w:lvlText w:val=""/>
      <w:lvlJc w:val="left"/>
      <w:pPr>
        <w:ind w:left="243" w:hanging="142"/>
      </w:pPr>
      <w:rPr>
        <w:rFonts w:ascii="Symbol" w:hAnsi="Symbol"/>
        <w:b w:val="0"/>
        <w:sz w:val="20"/>
      </w:rPr>
    </w:lvl>
    <w:lvl w:ilvl="1">
      <w:numFmt w:val="bullet"/>
      <w:lvlText w:val="•"/>
      <w:lvlJc w:val="left"/>
      <w:pPr>
        <w:ind w:left="1065" w:hanging="142"/>
      </w:pPr>
    </w:lvl>
    <w:lvl w:ilvl="2">
      <w:numFmt w:val="bullet"/>
      <w:lvlText w:val="•"/>
      <w:lvlJc w:val="left"/>
      <w:pPr>
        <w:ind w:left="1887" w:hanging="142"/>
      </w:pPr>
    </w:lvl>
    <w:lvl w:ilvl="3">
      <w:numFmt w:val="bullet"/>
      <w:lvlText w:val="•"/>
      <w:lvlJc w:val="left"/>
      <w:pPr>
        <w:ind w:left="2708" w:hanging="142"/>
      </w:pPr>
    </w:lvl>
    <w:lvl w:ilvl="4">
      <w:numFmt w:val="bullet"/>
      <w:lvlText w:val="•"/>
      <w:lvlJc w:val="left"/>
      <w:pPr>
        <w:ind w:left="3530" w:hanging="142"/>
      </w:pPr>
    </w:lvl>
    <w:lvl w:ilvl="5">
      <w:numFmt w:val="bullet"/>
      <w:lvlText w:val="•"/>
      <w:lvlJc w:val="left"/>
      <w:pPr>
        <w:ind w:left="4352" w:hanging="142"/>
      </w:pPr>
    </w:lvl>
    <w:lvl w:ilvl="6">
      <w:numFmt w:val="bullet"/>
      <w:lvlText w:val="•"/>
      <w:lvlJc w:val="left"/>
      <w:pPr>
        <w:ind w:left="5173" w:hanging="142"/>
      </w:pPr>
    </w:lvl>
    <w:lvl w:ilvl="7">
      <w:numFmt w:val="bullet"/>
      <w:lvlText w:val="•"/>
      <w:lvlJc w:val="left"/>
      <w:pPr>
        <w:ind w:left="5995" w:hanging="142"/>
      </w:pPr>
    </w:lvl>
    <w:lvl w:ilvl="8">
      <w:numFmt w:val="bullet"/>
      <w:lvlText w:val="•"/>
      <w:lvlJc w:val="left"/>
      <w:pPr>
        <w:ind w:left="6817" w:hanging="142"/>
      </w:pPr>
    </w:lvl>
  </w:abstractNum>
  <w:abstractNum w:abstractNumId="2" w15:restartNumberingAfterBreak="0">
    <w:nsid w:val="0107247B"/>
    <w:multiLevelType w:val="hybridMultilevel"/>
    <w:tmpl w:val="CFDEF7FE"/>
    <w:lvl w:ilvl="0" w:tplc="F80C8D1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1723313"/>
    <w:multiLevelType w:val="hybridMultilevel"/>
    <w:tmpl w:val="5344C7B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01764BC3"/>
    <w:multiLevelType w:val="multilevel"/>
    <w:tmpl w:val="CD4443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1E7688"/>
    <w:multiLevelType w:val="hybridMultilevel"/>
    <w:tmpl w:val="09D6C3C4"/>
    <w:lvl w:ilvl="0" w:tplc="0408000F">
      <w:start w:val="1"/>
      <w:numFmt w:val="decimal"/>
      <w:lvlText w:val="%1."/>
      <w:lvlJc w:val="left"/>
      <w:pPr>
        <w:ind w:left="786"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6" w15:restartNumberingAfterBreak="0">
    <w:nsid w:val="02DD0443"/>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2F63BE"/>
    <w:multiLevelType w:val="hybridMultilevel"/>
    <w:tmpl w:val="95AA2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03DF29E2"/>
    <w:multiLevelType w:val="hybridMultilevel"/>
    <w:tmpl w:val="B54A4A16"/>
    <w:lvl w:ilvl="0" w:tplc="FBE67366">
      <w:start w:val="6"/>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04CC31DD"/>
    <w:multiLevelType w:val="hybridMultilevel"/>
    <w:tmpl w:val="579EBD78"/>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0" w15:restartNumberingAfterBreak="0">
    <w:nsid w:val="06DD760B"/>
    <w:multiLevelType w:val="hybridMultilevel"/>
    <w:tmpl w:val="B3FEA0DC"/>
    <w:lvl w:ilvl="0" w:tplc="90628CB4">
      <w:start w:val="1"/>
      <w:numFmt w:val="bullet"/>
      <w:lvlText w:val="•"/>
      <w:lvlJc w:val="left"/>
      <w:pPr>
        <w:ind w:left="282" w:hanging="178"/>
      </w:pPr>
      <w:rPr>
        <w:rFonts w:ascii="Georgia" w:eastAsia="Georgia" w:hAnsi="Georgia" w:hint="default"/>
        <w:b/>
        <w:bCs/>
        <w:w w:val="98"/>
        <w:sz w:val="20"/>
        <w:szCs w:val="20"/>
      </w:rPr>
    </w:lvl>
    <w:lvl w:ilvl="1" w:tplc="3F643CAC">
      <w:start w:val="1"/>
      <w:numFmt w:val="bullet"/>
      <w:lvlText w:val="•"/>
      <w:lvlJc w:val="left"/>
      <w:pPr>
        <w:ind w:left="1107" w:hanging="178"/>
      </w:pPr>
      <w:rPr>
        <w:rFonts w:hint="default"/>
      </w:rPr>
    </w:lvl>
    <w:lvl w:ilvl="2" w:tplc="E0FEEA98">
      <w:start w:val="1"/>
      <w:numFmt w:val="bullet"/>
      <w:lvlText w:val="•"/>
      <w:lvlJc w:val="left"/>
      <w:pPr>
        <w:ind w:left="1932" w:hanging="178"/>
      </w:pPr>
      <w:rPr>
        <w:rFonts w:hint="default"/>
      </w:rPr>
    </w:lvl>
    <w:lvl w:ilvl="3" w:tplc="5AE8CBF8">
      <w:start w:val="1"/>
      <w:numFmt w:val="bullet"/>
      <w:lvlText w:val="•"/>
      <w:lvlJc w:val="left"/>
      <w:pPr>
        <w:ind w:left="2757" w:hanging="178"/>
      </w:pPr>
      <w:rPr>
        <w:rFonts w:hint="default"/>
      </w:rPr>
    </w:lvl>
    <w:lvl w:ilvl="4" w:tplc="5D4A772C">
      <w:start w:val="1"/>
      <w:numFmt w:val="bullet"/>
      <w:lvlText w:val="•"/>
      <w:lvlJc w:val="left"/>
      <w:pPr>
        <w:ind w:left="3583" w:hanging="178"/>
      </w:pPr>
      <w:rPr>
        <w:rFonts w:hint="default"/>
      </w:rPr>
    </w:lvl>
    <w:lvl w:ilvl="5" w:tplc="5CC21C0E">
      <w:start w:val="1"/>
      <w:numFmt w:val="bullet"/>
      <w:lvlText w:val="•"/>
      <w:lvlJc w:val="left"/>
      <w:pPr>
        <w:ind w:left="4408" w:hanging="178"/>
      </w:pPr>
      <w:rPr>
        <w:rFonts w:hint="default"/>
      </w:rPr>
    </w:lvl>
    <w:lvl w:ilvl="6" w:tplc="A1907C78">
      <w:start w:val="1"/>
      <w:numFmt w:val="bullet"/>
      <w:lvlText w:val="•"/>
      <w:lvlJc w:val="left"/>
      <w:pPr>
        <w:ind w:left="5233" w:hanging="178"/>
      </w:pPr>
      <w:rPr>
        <w:rFonts w:hint="default"/>
      </w:rPr>
    </w:lvl>
    <w:lvl w:ilvl="7" w:tplc="73CE0EAE">
      <w:start w:val="1"/>
      <w:numFmt w:val="bullet"/>
      <w:lvlText w:val="•"/>
      <w:lvlJc w:val="left"/>
      <w:pPr>
        <w:ind w:left="6059" w:hanging="178"/>
      </w:pPr>
      <w:rPr>
        <w:rFonts w:hint="default"/>
      </w:rPr>
    </w:lvl>
    <w:lvl w:ilvl="8" w:tplc="7A603120">
      <w:start w:val="1"/>
      <w:numFmt w:val="bullet"/>
      <w:lvlText w:val="•"/>
      <w:lvlJc w:val="left"/>
      <w:pPr>
        <w:ind w:left="6884" w:hanging="178"/>
      </w:pPr>
      <w:rPr>
        <w:rFonts w:hint="default"/>
      </w:rPr>
    </w:lvl>
  </w:abstractNum>
  <w:abstractNum w:abstractNumId="11" w15:restartNumberingAfterBreak="0">
    <w:nsid w:val="07156372"/>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2" w15:restartNumberingAfterBreak="0">
    <w:nsid w:val="07167618"/>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25428F"/>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4B67B5"/>
    <w:multiLevelType w:val="hybridMultilevel"/>
    <w:tmpl w:val="7F427266"/>
    <w:lvl w:ilvl="0" w:tplc="2D44EDF6">
      <w:start w:val="1"/>
      <w:numFmt w:val="decimal"/>
      <w:lvlText w:val="(%1)"/>
      <w:lvlJc w:val="left"/>
      <w:pPr>
        <w:ind w:left="36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5" w15:restartNumberingAfterBreak="0">
    <w:nsid w:val="0C9A2B55"/>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6" w15:restartNumberingAfterBreak="0">
    <w:nsid w:val="0CE02DFC"/>
    <w:multiLevelType w:val="hybridMultilevel"/>
    <w:tmpl w:val="ABD0E810"/>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0E1A20EB"/>
    <w:multiLevelType w:val="hybridMultilevel"/>
    <w:tmpl w:val="84A88890"/>
    <w:lvl w:ilvl="0" w:tplc="F5FC492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0E685A73"/>
    <w:multiLevelType w:val="hybridMultilevel"/>
    <w:tmpl w:val="6D389B5C"/>
    <w:lvl w:ilvl="0" w:tplc="0408000F">
      <w:start w:val="1"/>
      <w:numFmt w:val="decimal"/>
      <w:lvlText w:val="%1."/>
      <w:lvlJc w:val="left"/>
      <w:pPr>
        <w:ind w:left="1353"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15:restartNumberingAfterBreak="0">
    <w:nsid w:val="0F765B94"/>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0" w15:restartNumberingAfterBreak="0">
    <w:nsid w:val="0FAE4898"/>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1" w15:restartNumberingAfterBreak="0">
    <w:nsid w:val="0FED1FBF"/>
    <w:multiLevelType w:val="hybridMultilevel"/>
    <w:tmpl w:val="5404B6BC"/>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0F5277A"/>
    <w:multiLevelType w:val="hybridMultilevel"/>
    <w:tmpl w:val="3AEE0F80"/>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3" w15:restartNumberingAfterBreak="0">
    <w:nsid w:val="11325B0F"/>
    <w:multiLevelType w:val="hybridMultilevel"/>
    <w:tmpl w:val="2034F49C"/>
    <w:lvl w:ilvl="0" w:tplc="BCE2BECC">
      <w:start w:val="1"/>
      <w:numFmt w:val="bullet"/>
      <w:lvlText w:val=""/>
      <w:lvlJc w:val="left"/>
      <w:pPr>
        <w:ind w:left="421" w:hanging="224"/>
      </w:pPr>
      <w:rPr>
        <w:rFonts w:ascii="Symbol" w:eastAsia="Symbol" w:hAnsi="Symbol" w:hint="default"/>
        <w:sz w:val="16"/>
        <w:szCs w:val="16"/>
      </w:rPr>
    </w:lvl>
    <w:lvl w:ilvl="1" w:tplc="0874A2DE">
      <w:start w:val="1"/>
      <w:numFmt w:val="bullet"/>
      <w:lvlText w:val="•"/>
      <w:lvlJc w:val="left"/>
      <w:pPr>
        <w:ind w:left="1232" w:hanging="224"/>
      </w:pPr>
      <w:rPr>
        <w:rFonts w:hint="default"/>
      </w:rPr>
    </w:lvl>
    <w:lvl w:ilvl="2" w:tplc="87AC5C70">
      <w:start w:val="1"/>
      <w:numFmt w:val="bullet"/>
      <w:lvlText w:val="•"/>
      <w:lvlJc w:val="left"/>
      <w:pPr>
        <w:ind w:left="2044" w:hanging="224"/>
      </w:pPr>
      <w:rPr>
        <w:rFonts w:hint="default"/>
      </w:rPr>
    </w:lvl>
    <w:lvl w:ilvl="3" w:tplc="94560EAE">
      <w:start w:val="1"/>
      <w:numFmt w:val="bullet"/>
      <w:lvlText w:val="•"/>
      <w:lvlJc w:val="left"/>
      <w:pPr>
        <w:ind w:left="2855" w:hanging="224"/>
      </w:pPr>
      <w:rPr>
        <w:rFonts w:hint="default"/>
      </w:rPr>
    </w:lvl>
    <w:lvl w:ilvl="4" w:tplc="752A5F3E">
      <w:start w:val="1"/>
      <w:numFmt w:val="bullet"/>
      <w:lvlText w:val="•"/>
      <w:lvlJc w:val="left"/>
      <w:pPr>
        <w:ind w:left="3666" w:hanging="224"/>
      </w:pPr>
      <w:rPr>
        <w:rFonts w:hint="default"/>
      </w:rPr>
    </w:lvl>
    <w:lvl w:ilvl="5" w:tplc="668C678E">
      <w:start w:val="1"/>
      <w:numFmt w:val="bullet"/>
      <w:lvlText w:val="•"/>
      <w:lvlJc w:val="left"/>
      <w:pPr>
        <w:ind w:left="4478" w:hanging="224"/>
      </w:pPr>
      <w:rPr>
        <w:rFonts w:hint="default"/>
      </w:rPr>
    </w:lvl>
    <w:lvl w:ilvl="6" w:tplc="4A446730">
      <w:start w:val="1"/>
      <w:numFmt w:val="bullet"/>
      <w:lvlText w:val="•"/>
      <w:lvlJc w:val="left"/>
      <w:pPr>
        <w:ind w:left="5289" w:hanging="224"/>
      </w:pPr>
      <w:rPr>
        <w:rFonts w:hint="default"/>
      </w:rPr>
    </w:lvl>
    <w:lvl w:ilvl="7" w:tplc="28AEE6BC">
      <w:start w:val="1"/>
      <w:numFmt w:val="bullet"/>
      <w:lvlText w:val="•"/>
      <w:lvlJc w:val="left"/>
      <w:pPr>
        <w:ind w:left="6100" w:hanging="224"/>
      </w:pPr>
      <w:rPr>
        <w:rFonts w:hint="default"/>
      </w:rPr>
    </w:lvl>
    <w:lvl w:ilvl="8" w:tplc="37DC7B92">
      <w:start w:val="1"/>
      <w:numFmt w:val="bullet"/>
      <w:lvlText w:val="•"/>
      <w:lvlJc w:val="left"/>
      <w:pPr>
        <w:ind w:left="6912" w:hanging="224"/>
      </w:pPr>
      <w:rPr>
        <w:rFonts w:hint="default"/>
      </w:rPr>
    </w:lvl>
  </w:abstractNum>
  <w:abstractNum w:abstractNumId="24" w15:restartNumberingAfterBreak="0">
    <w:nsid w:val="11534745"/>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25" w15:restartNumberingAfterBreak="0">
    <w:nsid w:val="121556F5"/>
    <w:multiLevelType w:val="hybridMultilevel"/>
    <w:tmpl w:val="7102E556"/>
    <w:lvl w:ilvl="0" w:tplc="0408000F">
      <w:start w:val="1"/>
      <w:numFmt w:val="decimal"/>
      <w:lvlText w:val="%1."/>
      <w:lvlJc w:val="left"/>
      <w:pPr>
        <w:ind w:left="502"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6" w15:restartNumberingAfterBreak="0">
    <w:nsid w:val="12730327"/>
    <w:multiLevelType w:val="hybridMultilevel"/>
    <w:tmpl w:val="60FE8BA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27" w15:restartNumberingAfterBreak="0">
    <w:nsid w:val="12A73F9E"/>
    <w:multiLevelType w:val="hybridMultilevel"/>
    <w:tmpl w:val="C21637E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12FF7548"/>
    <w:multiLevelType w:val="hybridMultilevel"/>
    <w:tmpl w:val="1966A9FE"/>
    <w:lvl w:ilvl="0" w:tplc="04080011">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9" w15:restartNumberingAfterBreak="0">
    <w:nsid w:val="13141E8F"/>
    <w:multiLevelType w:val="hybridMultilevel"/>
    <w:tmpl w:val="C03AF328"/>
    <w:lvl w:ilvl="0" w:tplc="F700770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133F0A1D"/>
    <w:multiLevelType w:val="hybridMultilevel"/>
    <w:tmpl w:val="D44C1D3C"/>
    <w:lvl w:ilvl="0" w:tplc="DE863E20">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31" w15:restartNumberingAfterBreak="0">
    <w:nsid w:val="13683980"/>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121FA5"/>
    <w:multiLevelType w:val="hybridMultilevel"/>
    <w:tmpl w:val="3822D6F4"/>
    <w:lvl w:ilvl="0" w:tplc="2D44EDF6">
      <w:start w:val="1"/>
      <w:numFmt w:val="decimal"/>
      <w:lvlText w:val="(%1)"/>
      <w:lvlJc w:val="left"/>
      <w:pPr>
        <w:ind w:left="502" w:hanging="360"/>
      </w:pPr>
      <w:rPr>
        <w:rFonts w:cs="Times New Roman"/>
        <w:b/>
        <w:lang w:val="en-US"/>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3" w15:restartNumberingAfterBreak="0">
    <w:nsid w:val="1547061C"/>
    <w:multiLevelType w:val="hybridMultilevel"/>
    <w:tmpl w:val="2EC2117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4" w15:restartNumberingAfterBreak="0">
    <w:nsid w:val="170976E8"/>
    <w:multiLevelType w:val="hybridMultilevel"/>
    <w:tmpl w:val="E0A0F674"/>
    <w:lvl w:ilvl="0" w:tplc="0408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76066E1"/>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36" w15:restartNumberingAfterBreak="0">
    <w:nsid w:val="1787412C"/>
    <w:multiLevelType w:val="hybridMultilevel"/>
    <w:tmpl w:val="7F427266"/>
    <w:lvl w:ilvl="0" w:tplc="2D44EDF6">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37" w15:restartNumberingAfterBreak="0">
    <w:nsid w:val="1789180E"/>
    <w:multiLevelType w:val="hybridMultilevel"/>
    <w:tmpl w:val="9C70011E"/>
    <w:lvl w:ilvl="0" w:tplc="32321900">
      <w:start w:val="1"/>
      <w:numFmt w:val="decimal"/>
      <w:lvlText w:val="(%1)"/>
      <w:lvlJc w:val="left"/>
      <w:pPr>
        <w:ind w:left="717" w:hanging="360"/>
      </w:pPr>
      <w:rPr>
        <w:rFonts w:hint="default"/>
      </w:rPr>
    </w:lvl>
    <w:lvl w:ilvl="1" w:tplc="04080019" w:tentative="1">
      <w:start w:val="1"/>
      <w:numFmt w:val="lowerLetter"/>
      <w:lvlText w:val="%2."/>
      <w:lvlJc w:val="left"/>
      <w:pPr>
        <w:ind w:left="1437" w:hanging="360"/>
      </w:pPr>
    </w:lvl>
    <w:lvl w:ilvl="2" w:tplc="0408001B" w:tentative="1">
      <w:start w:val="1"/>
      <w:numFmt w:val="lowerRoman"/>
      <w:lvlText w:val="%3."/>
      <w:lvlJc w:val="right"/>
      <w:pPr>
        <w:ind w:left="2157" w:hanging="180"/>
      </w:pPr>
    </w:lvl>
    <w:lvl w:ilvl="3" w:tplc="0408000F" w:tentative="1">
      <w:start w:val="1"/>
      <w:numFmt w:val="decimal"/>
      <w:lvlText w:val="%4."/>
      <w:lvlJc w:val="left"/>
      <w:pPr>
        <w:ind w:left="2877" w:hanging="360"/>
      </w:pPr>
    </w:lvl>
    <w:lvl w:ilvl="4" w:tplc="04080019" w:tentative="1">
      <w:start w:val="1"/>
      <w:numFmt w:val="lowerLetter"/>
      <w:lvlText w:val="%5."/>
      <w:lvlJc w:val="left"/>
      <w:pPr>
        <w:ind w:left="3597" w:hanging="360"/>
      </w:pPr>
    </w:lvl>
    <w:lvl w:ilvl="5" w:tplc="0408001B" w:tentative="1">
      <w:start w:val="1"/>
      <w:numFmt w:val="lowerRoman"/>
      <w:lvlText w:val="%6."/>
      <w:lvlJc w:val="right"/>
      <w:pPr>
        <w:ind w:left="4317" w:hanging="180"/>
      </w:pPr>
    </w:lvl>
    <w:lvl w:ilvl="6" w:tplc="0408000F" w:tentative="1">
      <w:start w:val="1"/>
      <w:numFmt w:val="decimal"/>
      <w:lvlText w:val="%7."/>
      <w:lvlJc w:val="left"/>
      <w:pPr>
        <w:ind w:left="5037" w:hanging="360"/>
      </w:pPr>
    </w:lvl>
    <w:lvl w:ilvl="7" w:tplc="04080019" w:tentative="1">
      <w:start w:val="1"/>
      <w:numFmt w:val="lowerLetter"/>
      <w:lvlText w:val="%8."/>
      <w:lvlJc w:val="left"/>
      <w:pPr>
        <w:ind w:left="5757" w:hanging="360"/>
      </w:pPr>
    </w:lvl>
    <w:lvl w:ilvl="8" w:tplc="0408001B" w:tentative="1">
      <w:start w:val="1"/>
      <w:numFmt w:val="lowerRoman"/>
      <w:lvlText w:val="%9."/>
      <w:lvlJc w:val="right"/>
      <w:pPr>
        <w:ind w:left="6477" w:hanging="180"/>
      </w:pPr>
    </w:lvl>
  </w:abstractNum>
  <w:abstractNum w:abstractNumId="38" w15:restartNumberingAfterBreak="0">
    <w:nsid w:val="17CE7DF5"/>
    <w:multiLevelType w:val="hybridMultilevel"/>
    <w:tmpl w:val="934AFBE6"/>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893070F"/>
    <w:multiLevelType w:val="hybridMultilevel"/>
    <w:tmpl w:val="F3D852B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15:restartNumberingAfterBreak="0">
    <w:nsid w:val="18B1734A"/>
    <w:multiLevelType w:val="hybridMultilevel"/>
    <w:tmpl w:val="8794AF3C"/>
    <w:lvl w:ilvl="0" w:tplc="0408000F">
      <w:start w:val="6"/>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1" w15:restartNumberingAfterBreak="0">
    <w:nsid w:val="1B757EA6"/>
    <w:multiLevelType w:val="hybridMultilevel"/>
    <w:tmpl w:val="E9A4EAA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15:restartNumberingAfterBreak="0">
    <w:nsid w:val="1C2A2B1E"/>
    <w:multiLevelType w:val="hybridMultilevel"/>
    <w:tmpl w:val="BF524B12"/>
    <w:lvl w:ilvl="0" w:tplc="378AF18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3" w15:restartNumberingAfterBreak="0">
    <w:nsid w:val="1C582063"/>
    <w:multiLevelType w:val="hybridMultilevel"/>
    <w:tmpl w:val="31A28090"/>
    <w:lvl w:ilvl="0" w:tplc="711A7294">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4" w15:restartNumberingAfterBreak="0">
    <w:nsid w:val="1C6622F5"/>
    <w:multiLevelType w:val="hybridMultilevel"/>
    <w:tmpl w:val="A10AAD2E"/>
    <w:lvl w:ilvl="0" w:tplc="AE6AC7F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15:restartNumberingAfterBreak="0">
    <w:nsid w:val="1CB6386E"/>
    <w:multiLevelType w:val="hybridMultilevel"/>
    <w:tmpl w:val="4596F2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1D952234"/>
    <w:multiLevelType w:val="hybridMultilevel"/>
    <w:tmpl w:val="23340C06"/>
    <w:lvl w:ilvl="0" w:tplc="6D98C55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7" w15:restartNumberingAfterBreak="0">
    <w:nsid w:val="1E943F12"/>
    <w:multiLevelType w:val="hybridMultilevel"/>
    <w:tmpl w:val="3928FAFA"/>
    <w:lvl w:ilvl="0" w:tplc="CA3ACC4A">
      <w:start w:val="1"/>
      <w:numFmt w:val="decimal"/>
      <w:lvlText w:val="%1."/>
      <w:lvlJc w:val="left"/>
      <w:pPr>
        <w:ind w:left="720" w:hanging="360"/>
      </w:pPr>
      <w:rPr>
        <w:rFonts w:hint="default"/>
        <w:b w:val="0"/>
        <w:sz w:val="20"/>
        <w:szCs w:val="2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1ED805DC"/>
    <w:multiLevelType w:val="hybridMultilevel"/>
    <w:tmpl w:val="23F6E3AC"/>
    <w:lvl w:ilvl="0" w:tplc="ACEC49F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20516EEA"/>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2F2AC6"/>
    <w:multiLevelType w:val="hybridMultilevel"/>
    <w:tmpl w:val="09F670F0"/>
    <w:lvl w:ilvl="0" w:tplc="6E66C6D2">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51" w15:restartNumberingAfterBreak="0">
    <w:nsid w:val="22524E56"/>
    <w:multiLevelType w:val="hybridMultilevel"/>
    <w:tmpl w:val="930CCCB8"/>
    <w:lvl w:ilvl="0" w:tplc="44F844B8">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4382367"/>
    <w:multiLevelType w:val="hybridMultilevel"/>
    <w:tmpl w:val="FA04165C"/>
    <w:lvl w:ilvl="0" w:tplc="9AAE7CA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3" w15:restartNumberingAfterBreak="0">
    <w:nsid w:val="24FB6B69"/>
    <w:multiLevelType w:val="hybridMultilevel"/>
    <w:tmpl w:val="92B46AB4"/>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5CC2AEC"/>
    <w:multiLevelType w:val="hybridMultilevel"/>
    <w:tmpl w:val="B44A2450"/>
    <w:lvl w:ilvl="0" w:tplc="71600882">
      <w:start w:val="5"/>
      <w:numFmt w:val="decimal"/>
      <w:lvlText w:val="%1"/>
      <w:lvlJc w:val="left"/>
      <w:pPr>
        <w:ind w:left="720" w:hanging="360"/>
      </w:pPr>
      <w:rPr>
        <w:rFonts w:cstheme="minorHAnsi"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5" w15:restartNumberingAfterBreak="0">
    <w:nsid w:val="28447D64"/>
    <w:multiLevelType w:val="hybridMultilevel"/>
    <w:tmpl w:val="617C58EA"/>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56" w15:restartNumberingAfterBreak="0">
    <w:nsid w:val="28587C97"/>
    <w:multiLevelType w:val="hybridMultilevel"/>
    <w:tmpl w:val="F6F01B30"/>
    <w:lvl w:ilvl="0" w:tplc="80BAD352">
      <w:start w:val="1"/>
      <w:numFmt w:val="bullet"/>
      <w:lvlText w:val=""/>
      <w:lvlJc w:val="left"/>
      <w:pPr>
        <w:ind w:left="720" w:hanging="360"/>
      </w:pPr>
      <w:rPr>
        <w:rFonts w:ascii="Symbol" w:hAnsi="Symbol" w:hint="default"/>
        <w:sz w:val="17"/>
        <w:szCs w:val="17"/>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289E6A81"/>
    <w:multiLevelType w:val="hybridMultilevel"/>
    <w:tmpl w:val="6466FD16"/>
    <w:lvl w:ilvl="0" w:tplc="04080001">
      <w:start w:val="1"/>
      <w:numFmt w:val="bullet"/>
      <w:lvlText w:val=""/>
      <w:lvlJc w:val="left"/>
      <w:pPr>
        <w:tabs>
          <w:tab w:val="num" w:pos="360"/>
        </w:tabs>
        <w:ind w:left="360" w:hanging="360"/>
      </w:pPr>
      <w:rPr>
        <w:rFonts w:ascii="Symbol" w:hAnsi="Symbol" w:hint="default"/>
      </w:rPr>
    </w:lvl>
    <w:lvl w:ilvl="1" w:tplc="04080003" w:tentative="1">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2AE439DE"/>
    <w:multiLevelType w:val="hybridMultilevel"/>
    <w:tmpl w:val="6F08FDEC"/>
    <w:lvl w:ilvl="0" w:tplc="04080003">
      <w:start w:val="1"/>
      <w:numFmt w:val="bullet"/>
      <w:lvlText w:val="o"/>
      <w:lvlJc w:val="left"/>
      <w:pPr>
        <w:ind w:left="720" w:hanging="360"/>
      </w:pPr>
      <w:rPr>
        <w:rFonts w:ascii="Courier New" w:hAnsi="Courier New" w:cs="Courier New"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9" w15:restartNumberingAfterBreak="0">
    <w:nsid w:val="2B1929F4"/>
    <w:multiLevelType w:val="hybridMultilevel"/>
    <w:tmpl w:val="5A6C5A5A"/>
    <w:lvl w:ilvl="0" w:tplc="15A22B9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0" w15:restartNumberingAfterBreak="0">
    <w:nsid w:val="2D39217D"/>
    <w:multiLevelType w:val="hybridMultilevel"/>
    <w:tmpl w:val="85EAC31E"/>
    <w:lvl w:ilvl="0" w:tplc="9C3894F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1" w15:restartNumberingAfterBreak="0">
    <w:nsid w:val="2E813683"/>
    <w:multiLevelType w:val="multilevel"/>
    <w:tmpl w:val="EC9CC8C0"/>
    <w:lvl w:ilvl="0">
      <w:start w:val="1"/>
      <w:numFmt w:val="bullet"/>
      <w:lvlText w:val=""/>
      <w:lvlJc w:val="left"/>
      <w:pPr>
        <w:tabs>
          <w:tab w:val="num" w:pos="984"/>
        </w:tabs>
        <w:ind w:left="984" w:hanging="360"/>
      </w:pPr>
      <w:rPr>
        <w:rFonts w:ascii="Symbol" w:hAnsi="Symbol" w:hint="default"/>
        <w:sz w:val="20"/>
      </w:rPr>
    </w:lvl>
    <w:lvl w:ilvl="1">
      <w:start w:val="1"/>
      <w:numFmt w:val="decimal"/>
      <w:lvlText w:val="%2."/>
      <w:lvlJc w:val="left"/>
      <w:pPr>
        <w:ind w:left="1704" w:hanging="360"/>
      </w:pPr>
      <w:rPr>
        <w:rFonts w:cs="Times New Roman" w:hint="default"/>
        <w:sz w:val="18"/>
        <w:szCs w:val="18"/>
      </w:rPr>
    </w:lvl>
    <w:lvl w:ilvl="2" w:tentative="1">
      <w:start w:val="1"/>
      <w:numFmt w:val="bullet"/>
      <w:lvlText w:val=""/>
      <w:lvlJc w:val="left"/>
      <w:pPr>
        <w:tabs>
          <w:tab w:val="num" w:pos="2424"/>
        </w:tabs>
        <w:ind w:left="2424" w:hanging="360"/>
      </w:pPr>
      <w:rPr>
        <w:rFonts w:ascii="Wingdings" w:hAnsi="Wingdings" w:hint="default"/>
        <w:sz w:val="20"/>
      </w:rPr>
    </w:lvl>
    <w:lvl w:ilvl="3" w:tentative="1">
      <w:start w:val="1"/>
      <w:numFmt w:val="bullet"/>
      <w:lvlText w:val=""/>
      <w:lvlJc w:val="left"/>
      <w:pPr>
        <w:tabs>
          <w:tab w:val="num" w:pos="3144"/>
        </w:tabs>
        <w:ind w:left="3144" w:hanging="360"/>
      </w:pPr>
      <w:rPr>
        <w:rFonts w:ascii="Wingdings" w:hAnsi="Wingdings" w:hint="default"/>
        <w:sz w:val="20"/>
      </w:rPr>
    </w:lvl>
    <w:lvl w:ilvl="4" w:tentative="1">
      <w:start w:val="1"/>
      <w:numFmt w:val="bullet"/>
      <w:lvlText w:val=""/>
      <w:lvlJc w:val="left"/>
      <w:pPr>
        <w:tabs>
          <w:tab w:val="num" w:pos="3864"/>
        </w:tabs>
        <w:ind w:left="3864" w:hanging="360"/>
      </w:pPr>
      <w:rPr>
        <w:rFonts w:ascii="Wingdings" w:hAnsi="Wingdings" w:hint="default"/>
        <w:sz w:val="20"/>
      </w:rPr>
    </w:lvl>
    <w:lvl w:ilvl="5" w:tentative="1">
      <w:start w:val="1"/>
      <w:numFmt w:val="bullet"/>
      <w:lvlText w:val=""/>
      <w:lvlJc w:val="left"/>
      <w:pPr>
        <w:tabs>
          <w:tab w:val="num" w:pos="4584"/>
        </w:tabs>
        <w:ind w:left="4584" w:hanging="360"/>
      </w:pPr>
      <w:rPr>
        <w:rFonts w:ascii="Wingdings" w:hAnsi="Wingdings" w:hint="default"/>
        <w:sz w:val="20"/>
      </w:rPr>
    </w:lvl>
    <w:lvl w:ilvl="6" w:tentative="1">
      <w:start w:val="1"/>
      <w:numFmt w:val="bullet"/>
      <w:lvlText w:val=""/>
      <w:lvlJc w:val="left"/>
      <w:pPr>
        <w:tabs>
          <w:tab w:val="num" w:pos="5304"/>
        </w:tabs>
        <w:ind w:left="5304" w:hanging="360"/>
      </w:pPr>
      <w:rPr>
        <w:rFonts w:ascii="Wingdings" w:hAnsi="Wingdings" w:hint="default"/>
        <w:sz w:val="20"/>
      </w:rPr>
    </w:lvl>
    <w:lvl w:ilvl="7" w:tentative="1">
      <w:start w:val="1"/>
      <w:numFmt w:val="bullet"/>
      <w:lvlText w:val=""/>
      <w:lvlJc w:val="left"/>
      <w:pPr>
        <w:tabs>
          <w:tab w:val="num" w:pos="6024"/>
        </w:tabs>
        <w:ind w:left="6024" w:hanging="360"/>
      </w:pPr>
      <w:rPr>
        <w:rFonts w:ascii="Wingdings" w:hAnsi="Wingdings" w:hint="default"/>
        <w:sz w:val="20"/>
      </w:rPr>
    </w:lvl>
    <w:lvl w:ilvl="8" w:tentative="1">
      <w:start w:val="1"/>
      <w:numFmt w:val="bullet"/>
      <w:lvlText w:val=""/>
      <w:lvlJc w:val="left"/>
      <w:pPr>
        <w:tabs>
          <w:tab w:val="num" w:pos="6744"/>
        </w:tabs>
        <w:ind w:left="6744" w:hanging="360"/>
      </w:pPr>
      <w:rPr>
        <w:rFonts w:ascii="Wingdings" w:hAnsi="Wingdings" w:hint="default"/>
        <w:sz w:val="20"/>
      </w:rPr>
    </w:lvl>
  </w:abstractNum>
  <w:abstractNum w:abstractNumId="62" w15:restartNumberingAfterBreak="0">
    <w:nsid w:val="2F464375"/>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F614D32"/>
    <w:multiLevelType w:val="hybridMultilevel"/>
    <w:tmpl w:val="667E4BD8"/>
    <w:lvl w:ilvl="0" w:tplc="29482646">
      <w:start w:val="1"/>
      <w:numFmt w:val="bullet"/>
      <w:lvlText w:val=""/>
      <w:lvlJc w:val="left"/>
      <w:pPr>
        <w:ind w:left="385" w:hanging="284"/>
      </w:pPr>
      <w:rPr>
        <w:rFonts w:ascii="Symbol" w:eastAsia="Symbol" w:hAnsi="Symbol" w:hint="default"/>
        <w:w w:val="97"/>
        <w:sz w:val="20"/>
        <w:szCs w:val="20"/>
      </w:rPr>
    </w:lvl>
    <w:lvl w:ilvl="1" w:tplc="9EBAECAA">
      <w:start w:val="1"/>
      <w:numFmt w:val="bullet"/>
      <w:lvlText w:val="•"/>
      <w:lvlJc w:val="left"/>
      <w:pPr>
        <w:ind w:left="1200" w:hanging="284"/>
      </w:pPr>
      <w:rPr>
        <w:rFonts w:hint="default"/>
      </w:rPr>
    </w:lvl>
    <w:lvl w:ilvl="2" w:tplc="FDBA5F6C">
      <w:start w:val="1"/>
      <w:numFmt w:val="bullet"/>
      <w:lvlText w:val="•"/>
      <w:lvlJc w:val="left"/>
      <w:pPr>
        <w:ind w:left="2015" w:hanging="284"/>
      </w:pPr>
      <w:rPr>
        <w:rFonts w:hint="default"/>
      </w:rPr>
    </w:lvl>
    <w:lvl w:ilvl="3" w:tplc="3550A672">
      <w:start w:val="1"/>
      <w:numFmt w:val="bullet"/>
      <w:lvlText w:val="•"/>
      <w:lvlJc w:val="left"/>
      <w:pPr>
        <w:ind w:left="2830" w:hanging="284"/>
      </w:pPr>
      <w:rPr>
        <w:rFonts w:hint="default"/>
      </w:rPr>
    </w:lvl>
    <w:lvl w:ilvl="4" w:tplc="F9642046">
      <w:start w:val="1"/>
      <w:numFmt w:val="bullet"/>
      <w:lvlText w:val="•"/>
      <w:lvlJc w:val="left"/>
      <w:pPr>
        <w:ind w:left="3645" w:hanging="284"/>
      </w:pPr>
      <w:rPr>
        <w:rFonts w:hint="default"/>
      </w:rPr>
    </w:lvl>
    <w:lvl w:ilvl="5" w:tplc="652A7710">
      <w:start w:val="1"/>
      <w:numFmt w:val="bullet"/>
      <w:lvlText w:val="•"/>
      <w:lvlJc w:val="left"/>
      <w:pPr>
        <w:ind w:left="4460" w:hanging="284"/>
      </w:pPr>
      <w:rPr>
        <w:rFonts w:hint="default"/>
      </w:rPr>
    </w:lvl>
    <w:lvl w:ilvl="6" w:tplc="23501974">
      <w:start w:val="1"/>
      <w:numFmt w:val="bullet"/>
      <w:lvlText w:val="•"/>
      <w:lvlJc w:val="left"/>
      <w:pPr>
        <w:ind w:left="5275" w:hanging="284"/>
      </w:pPr>
      <w:rPr>
        <w:rFonts w:hint="default"/>
      </w:rPr>
    </w:lvl>
    <w:lvl w:ilvl="7" w:tplc="C38C7DD2">
      <w:start w:val="1"/>
      <w:numFmt w:val="bullet"/>
      <w:lvlText w:val="•"/>
      <w:lvlJc w:val="left"/>
      <w:pPr>
        <w:ind w:left="6089" w:hanging="284"/>
      </w:pPr>
      <w:rPr>
        <w:rFonts w:hint="default"/>
      </w:rPr>
    </w:lvl>
    <w:lvl w:ilvl="8" w:tplc="76E4767C">
      <w:start w:val="1"/>
      <w:numFmt w:val="bullet"/>
      <w:lvlText w:val="•"/>
      <w:lvlJc w:val="left"/>
      <w:pPr>
        <w:ind w:left="6904" w:hanging="284"/>
      </w:pPr>
      <w:rPr>
        <w:rFonts w:hint="default"/>
      </w:rPr>
    </w:lvl>
  </w:abstractNum>
  <w:abstractNum w:abstractNumId="64" w15:restartNumberingAfterBreak="0">
    <w:nsid w:val="30266042"/>
    <w:multiLevelType w:val="hybridMultilevel"/>
    <w:tmpl w:val="13FAD1F4"/>
    <w:lvl w:ilvl="0" w:tplc="4B34736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5" w15:restartNumberingAfterBreak="0">
    <w:nsid w:val="312214A2"/>
    <w:multiLevelType w:val="hybridMultilevel"/>
    <w:tmpl w:val="6E449D82"/>
    <w:lvl w:ilvl="0" w:tplc="5B147C4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6" w15:restartNumberingAfterBreak="0">
    <w:nsid w:val="312B74FC"/>
    <w:multiLevelType w:val="multilevel"/>
    <w:tmpl w:val="DC32F2C0"/>
    <w:lvl w:ilvl="0">
      <w:start w:val="1"/>
      <w:numFmt w:val="bullet"/>
      <w:lvlText w:val=""/>
      <w:lvlJc w:val="left"/>
      <w:pPr>
        <w:tabs>
          <w:tab w:val="num" w:pos="720"/>
        </w:tabs>
        <w:ind w:left="720" w:hanging="360"/>
      </w:pPr>
      <w:rPr>
        <w:rFonts w:ascii="Symbol" w:hAnsi="Symbol" w:hint="default"/>
        <w:sz w:val="20"/>
      </w:rPr>
    </w:lvl>
    <w:lvl w:ilvl="1">
      <w:start w:val="10"/>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16D58C7"/>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17F152D"/>
    <w:multiLevelType w:val="hybridMultilevel"/>
    <w:tmpl w:val="3EEA02A2"/>
    <w:lvl w:ilvl="0" w:tplc="99840BB4">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9" w15:restartNumberingAfterBreak="0">
    <w:nsid w:val="31A83AC2"/>
    <w:multiLevelType w:val="hybridMultilevel"/>
    <w:tmpl w:val="33ACB050"/>
    <w:lvl w:ilvl="0" w:tplc="365E0604">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70" w15:restartNumberingAfterBreak="0">
    <w:nsid w:val="31E83E85"/>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2133E4B"/>
    <w:multiLevelType w:val="hybridMultilevel"/>
    <w:tmpl w:val="CD3027DA"/>
    <w:lvl w:ilvl="0" w:tplc="CD94501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2" w15:restartNumberingAfterBreak="0">
    <w:nsid w:val="327E4AAB"/>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2994779"/>
    <w:multiLevelType w:val="hybridMultilevel"/>
    <w:tmpl w:val="364A01FA"/>
    <w:lvl w:ilvl="0" w:tplc="3F90E156">
      <w:start w:val="1"/>
      <w:numFmt w:val="decimal"/>
      <w:lvlText w:val="(%1)"/>
      <w:lvlJc w:val="left"/>
      <w:pPr>
        <w:ind w:left="360" w:hanging="360"/>
      </w:pPr>
      <w:rPr>
        <w:rFonts w:cs="Times New Roman"/>
        <w:b w:val="0"/>
        <w:bCs/>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4" w15:restartNumberingAfterBreak="0">
    <w:nsid w:val="33841754"/>
    <w:multiLevelType w:val="hybridMultilevel"/>
    <w:tmpl w:val="4642E7E4"/>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5" w15:restartNumberingAfterBreak="0">
    <w:nsid w:val="33BE3CA3"/>
    <w:multiLevelType w:val="hybridMultilevel"/>
    <w:tmpl w:val="8AC2B0A6"/>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3C427A6"/>
    <w:multiLevelType w:val="hybridMultilevel"/>
    <w:tmpl w:val="8D6E3EDE"/>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7" w15:restartNumberingAfterBreak="0">
    <w:nsid w:val="33E80E1B"/>
    <w:multiLevelType w:val="hybridMultilevel"/>
    <w:tmpl w:val="A010FF46"/>
    <w:lvl w:ilvl="0" w:tplc="5604558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8" w15:restartNumberingAfterBreak="0">
    <w:nsid w:val="342D6104"/>
    <w:multiLevelType w:val="hybridMultilevel"/>
    <w:tmpl w:val="57DC1480"/>
    <w:lvl w:ilvl="0" w:tplc="04080011">
      <w:start w:val="1"/>
      <w:numFmt w:val="decimal"/>
      <w:lvlText w:val="%1)"/>
      <w:lvlJc w:val="left"/>
      <w:pPr>
        <w:ind w:left="1353"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79" w15:restartNumberingAfterBreak="0">
    <w:nsid w:val="34427B2B"/>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48E581B"/>
    <w:multiLevelType w:val="hybridMultilevel"/>
    <w:tmpl w:val="61D474D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81" w15:restartNumberingAfterBreak="0">
    <w:nsid w:val="34A969F2"/>
    <w:multiLevelType w:val="hybridMultilevel"/>
    <w:tmpl w:val="6D12B192"/>
    <w:lvl w:ilvl="0" w:tplc="0408000F">
      <w:start w:val="1"/>
      <w:numFmt w:val="decimal"/>
      <w:lvlText w:val="%1."/>
      <w:lvlJc w:val="left"/>
      <w:pPr>
        <w:ind w:left="1636"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2" w15:restartNumberingAfterBreak="0">
    <w:nsid w:val="350828FE"/>
    <w:multiLevelType w:val="hybridMultilevel"/>
    <w:tmpl w:val="97CE4FB2"/>
    <w:lvl w:ilvl="0" w:tplc="0408000F">
      <w:start w:val="1"/>
      <w:numFmt w:val="decimal"/>
      <w:lvlText w:val="%1."/>
      <w:lvlJc w:val="left"/>
      <w:pPr>
        <w:ind w:left="1353"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3" w15:restartNumberingAfterBreak="0">
    <w:nsid w:val="366459DE"/>
    <w:multiLevelType w:val="hybridMultilevel"/>
    <w:tmpl w:val="3E8A8554"/>
    <w:lvl w:ilvl="0" w:tplc="2C7AB5C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4" w15:restartNumberingAfterBreak="0">
    <w:nsid w:val="37D06193"/>
    <w:multiLevelType w:val="hybridMultilevel"/>
    <w:tmpl w:val="32D68D54"/>
    <w:lvl w:ilvl="0" w:tplc="BE8C95C6">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5" w15:restartNumberingAfterBreak="0">
    <w:nsid w:val="37EF047A"/>
    <w:multiLevelType w:val="hybridMultilevel"/>
    <w:tmpl w:val="68447994"/>
    <w:lvl w:ilvl="0" w:tplc="81BED4E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6" w15:restartNumberingAfterBreak="0">
    <w:nsid w:val="3B2F3F70"/>
    <w:multiLevelType w:val="hybridMultilevel"/>
    <w:tmpl w:val="F380387C"/>
    <w:lvl w:ilvl="0" w:tplc="35DA5C32">
      <w:start w:val="1"/>
      <w:numFmt w:val="bullet"/>
      <w:lvlText w:val=""/>
      <w:lvlJc w:val="left"/>
      <w:pPr>
        <w:ind w:left="924" w:hanging="360"/>
      </w:pPr>
      <w:rPr>
        <w:rFonts w:ascii="Symbol" w:hAnsi="Symbol" w:hint="default"/>
        <w:sz w:val="18"/>
      </w:rPr>
    </w:lvl>
    <w:lvl w:ilvl="1" w:tplc="04080003" w:tentative="1">
      <w:start w:val="1"/>
      <w:numFmt w:val="bullet"/>
      <w:lvlText w:val="o"/>
      <w:lvlJc w:val="left"/>
      <w:pPr>
        <w:ind w:left="1542" w:hanging="360"/>
      </w:pPr>
      <w:rPr>
        <w:rFonts w:ascii="Courier New" w:hAnsi="Courier New" w:hint="default"/>
      </w:rPr>
    </w:lvl>
    <w:lvl w:ilvl="2" w:tplc="04080005" w:tentative="1">
      <w:start w:val="1"/>
      <w:numFmt w:val="bullet"/>
      <w:lvlText w:val=""/>
      <w:lvlJc w:val="left"/>
      <w:pPr>
        <w:ind w:left="2262" w:hanging="360"/>
      </w:pPr>
      <w:rPr>
        <w:rFonts w:ascii="Wingdings" w:hAnsi="Wingdings" w:hint="default"/>
      </w:rPr>
    </w:lvl>
    <w:lvl w:ilvl="3" w:tplc="04080001" w:tentative="1">
      <w:start w:val="1"/>
      <w:numFmt w:val="bullet"/>
      <w:lvlText w:val=""/>
      <w:lvlJc w:val="left"/>
      <w:pPr>
        <w:ind w:left="2982" w:hanging="360"/>
      </w:pPr>
      <w:rPr>
        <w:rFonts w:ascii="Symbol" w:hAnsi="Symbol" w:hint="default"/>
      </w:rPr>
    </w:lvl>
    <w:lvl w:ilvl="4" w:tplc="04080003" w:tentative="1">
      <w:start w:val="1"/>
      <w:numFmt w:val="bullet"/>
      <w:lvlText w:val="o"/>
      <w:lvlJc w:val="left"/>
      <w:pPr>
        <w:ind w:left="3702" w:hanging="360"/>
      </w:pPr>
      <w:rPr>
        <w:rFonts w:ascii="Courier New" w:hAnsi="Courier New" w:hint="default"/>
      </w:rPr>
    </w:lvl>
    <w:lvl w:ilvl="5" w:tplc="04080005" w:tentative="1">
      <w:start w:val="1"/>
      <w:numFmt w:val="bullet"/>
      <w:lvlText w:val=""/>
      <w:lvlJc w:val="left"/>
      <w:pPr>
        <w:ind w:left="4422" w:hanging="360"/>
      </w:pPr>
      <w:rPr>
        <w:rFonts w:ascii="Wingdings" w:hAnsi="Wingdings" w:hint="default"/>
      </w:rPr>
    </w:lvl>
    <w:lvl w:ilvl="6" w:tplc="04080001" w:tentative="1">
      <w:start w:val="1"/>
      <w:numFmt w:val="bullet"/>
      <w:lvlText w:val=""/>
      <w:lvlJc w:val="left"/>
      <w:pPr>
        <w:ind w:left="5142" w:hanging="360"/>
      </w:pPr>
      <w:rPr>
        <w:rFonts w:ascii="Symbol" w:hAnsi="Symbol" w:hint="default"/>
      </w:rPr>
    </w:lvl>
    <w:lvl w:ilvl="7" w:tplc="04080003" w:tentative="1">
      <w:start w:val="1"/>
      <w:numFmt w:val="bullet"/>
      <w:lvlText w:val="o"/>
      <w:lvlJc w:val="left"/>
      <w:pPr>
        <w:ind w:left="5862" w:hanging="360"/>
      </w:pPr>
      <w:rPr>
        <w:rFonts w:ascii="Courier New" w:hAnsi="Courier New" w:hint="default"/>
      </w:rPr>
    </w:lvl>
    <w:lvl w:ilvl="8" w:tplc="04080005" w:tentative="1">
      <w:start w:val="1"/>
      <w:numFmt w:val="bullet"/>
      <w:lvlText w:val=""/>
      <w:lvlJc w:val="left"/>
      <w:pPr>
        <w:ind w:left="6582" w:hanging="360"/>
      </w:pPr>
      <w:rPr>
        <w:rFonts w:ascii="Wingdings" w:hAnsi="Wingdings" w:hint="default"/>
      </w:rPr>
    </w:lvl>
  </w:abstractNum>
  <w:abstractNum w:abstractNumId="87" w15:restartNumberingAfterBreak="0">
    <w:nsid w:val="3BBD0CC2"/>
    <w:multiLevelType w:val="hybridMultilevel"/>
    <w:tmpl w:val="29C25D08"/>
    <w:lvl w:ilvl="0" w:tplc="0408000F">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8" w15:restartNumberingAfterBreak="0">
    <w:nsid w:val="3C490030"/>
    <w:multiLevelType w:val="hybridMultilevel"/>
    <w:tmpl w:val="BA18DB10"/>
    <w:lvl w:ilvl="0" w:tplc="0408000F">
      <w:start w:val="1"/>
      <w:numFmt w:val="decimal"/>
      <w:lvlText w:val="%1."/>
      <w:lvlJc w:val="left"/>
      <w:pPr>
        <w:ind w:left="1353"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89" w15:restartNumberingAfterBreak="0">
    <w:nsid w:val="3CA70462"/>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D180739"/>
    <w:multiLevelType w:val="hybridMultilevel"/>
    <w:tmpl w:val="3B2EA8EC"/>
    <w:lvl w:ilvl="0" w:tplc="F7DA3032">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91" w15:restartNumberingAfterBreak="0">
    <w:nsid w:val="3D6C1D69"/>
    <w:multiLevelType w:val="hybridMultilevel"/>
    <w:tmpl w:val="3A3A3FF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E173D00"/>
    <w:multiLevelType w:val="hybridMultilevel"/>
    <w:tmpl w:val="1ACA27F8"/>
    <w:lvl w:ilvl="0" w:tplc="FFFFFFFF">
      <w:start w:val="1"/>
      <w:numFmt w:val="decimal"/>
      <w:lvlText w:val="(%1)"/>
      <w:lvlJc w:val="left"/>
      <w:pPr>
        <w:ind w:left="360" w:hanging="360"/>
      </w:pPr>
      <w:rPr>
        <w:rFonts w:cs="Times New Roman"/>
        <w:b/>
        <w:lang w:val="en-U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3" w15:restartNumberingAfterBreak="0">
    <w:nsid w:val="3E67489C"/>
    <w:multiLevelType w:val="hybridMultilevel"/>
    <w:tmpl w:val="257AFEBA"/>
    <w:lvl w:ilvl="0" w:tplc="730E6BC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4" w15:restartNumberingAfterBreak="0">
    <w:nsid w:val="3FB5355F"/>
    <w:multiLevelType w:val="hybridMultilevel"/>
    <w:tmpl w:val="72DE245C"/>
    <w:lvl w:ilvl="0" w:tplc="04080011">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95" w15:restartNumberingAfterBreak="0">
    <w:nsid w:val="3FC06123"/>
    <w:multiLevelType w:val="hybridMultilevel"/>
    <w:tmpl w:val="223CB3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15:restartNumberingAfterBreak="0">
    <w:nsid w:val="401C38F5"/>
    <w:multiLevelType w:val="hybridMultilevel"/>
    <w:tmpl w:val="2C087BD2"/>
    <w:lvl w:ilvl="0" w:tplc="1F7887D2">
      <w:start w:val="12"/>
      <w:numFmt w:val="decimal"/>
      <w:lvlText w:val="%1)"/>
      <w:lvlJc w:val="left"/>
      <w:pPr>
        <w:ind w:left="735" w:hanging="375"/>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7" w15:restartNumberingAfterBreak="0">
    <w:nsid w:val="405820C4"/>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15E76D5"/>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22D0253"/>
    <w:multiLevelType w:val="hybridMultilevel"/>
    <w:tmpl w:val="5F2ED0A0"/>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4247655B"/>
    <w:multiLevelType w:val="hybridMultilevel"/>
    <w:tmpl w:val="09E01174"/>
    <w:lvl w:ilvl="0" w:tplc="DC3CA406">
      <w:start w:val="5"/>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01" w15:restartNumberingAfterBreak="0">
    <w:nsid w:val="42C72012"/>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881FB6"/>
    <w:multiLevelType w:val="hybridMultilevel"/>
    <w:tmpl w:val="C33098F6"/>
    <w:lvl w:ilvl="0" w:tplc="7F80CC74">
      <w:start w:val="1"/>
      <w:numFmt w:val="bullet"/>
      <w:lvlText w:val=""/>
      <w:lvlJc w:val="left"/>
      <w:pPr>
        <w:ind w:left="385" w:hanging="284"/>
      </w:pPr>
      <w:rPr>
        <w:rFonts w:ascii="Symbol" w:eastAsia="Symbol" w:hAnsi="Symbol" w:hint="default"/>
        <w:color w:val="1D1B11"/>
        <w:w w:val="98"/>
        <w:sz w:val="19"/>
        <w:szCs w:val="19"/>
      </w:rPr>
    </w:lvl>
    <w:lvl w:ilvl="1" w:tplc="0F2A0738">
      <w:start w:val="1"/>
      <w:numFmt w:val="bullet"/>
      <w:lvlText w:val=""/>
      <w:lvlJc w:val="left"/>
      <w:pPr>
        <w:ind w:left="651" w:hanging="233"/>
      </w:pPr>
      <w:rPr>
        <w:rFonts w:ascii="Wingdings" w:eastAsia="Wingdings" w:hAnsi="Wingdings" w:hint="default"/>
        <w:sz w:val="12"/>
        <w:szCs w:val="12"/>
      </w:rPr>
    </w:lvl>
    <w:lvl w:ilvl="2" w:tplc="29AC0EDA">
      <w:start w:val="1"/>
      <w:numFmt w:val="bullet"/>
      <w:lvlText w:val="•"/>
      <w:lvlJc w:val="left"/>
      <w:pPr>
        <w:ind w:left="1510" w:hanging="233"/>
      </w:pPr>
      <w:rPr>
        <w:rFonts w:hint="default"/>
      </w:rPr>
    </w:lvl>
    <w:lvl w:ilvl="3" w:tplc="23E0AA0E">
      <w:start w:val="1"/>
      <w:numFmt w:val="bullet"/>
      <w:lvlText w:val="•"/>
      <w:lvlJc w:val="left"/>
      <w:pPr>
        <w:ind w:left="2368" w:hanging="233"/>
      </w:pPr>
      <w:rPr>
        <w:rFonts w:hint="default"/>
      </w:rPr>
    </w:lvl>
    <w:lvl w:ilvl="4" w:tplc="8C2C1322">
      <w:start w:val="1"/>
      <w:numFmt w:val="bullet"/>
      <w:lvlText w:val="•"/>
      <w:lvlJc w:val="left"/>
      <w:pPr>
        <w:ind w:left="3227" w:hanging="233"/>
      </w:pPr>
      <w:rPr>
        <w:rFonts w:hint="default"/>
      </w:rPr>
    </w:lvl>
    <w:lvl w:ilvl="5" w:tplc="79123C48">
      <w:start w:val="1"/>
      <w:numFmt w:val="bullet"/>
      <w:lvlText w:val="•"/>
      <w:lvlJc w:val="left"/>
      <w:pPr>
        <w:ind w:left="4086" w:hanging="233"/>
      </w:pPr>
      <w:rPr>
        <w:rFonts w:hint="default"/>
      </w:rPr>
    </w:lvl>
    <w:lvl w:ilvl="6" w:tplc="188ADAB8">
      <w:start w:val="1"/>
      <w:numFmt w:val="bullet"/>
      <w:lvlText w:val="•"/>
      <w:lvlJc w:val="left"/>
      <w:pPr>
        <w:ind w:left="4944" w:hanging="233"/>
      </w:pPr>
      <w:rPr>
        <w:rFonts w:hint="default"/>
      </w:rPr>
    </w:lvl>
    <w:lvl w:ilvl="7" w:tplc="61A8F9A2">
      <w:start w:val="1"/>
      <w:numFmt w:val="bullet"/>
      <w:lvlText w:val="•"/>
      <w:lvlJc w:val="left"/>
      <w:pPr>
        <w:ind w:left="5803" w:hanging="233"/>
      </w:pPr>
      <w:rPr>
        <w:rFonts w:hint="default"/>
      </w:rPr>
    </w:lvl>
    <w:lvl w:ilvl="8" w:tplc="605E82AE">
      <w:start w:val="1"/>
      <w:numFmt w:val="bullet"/>
      <w:lvlText w:val="•"/>
      <w:lvlJc w:val="left"/>
      <w:pPr>
        <w:ind w:left="6661" w:hanging="233"/>
      </w:pPr>
      <w:rPr>
        <w:rFonts w:hint="default"/>
      </w:rPr>
    </w:lvl>
  </w:abstractNum>
  <w:abstractNum w:abstractNumId="103" w15:restartNumberingAfterBreak="0">
    <w:nsid w:val="46A97594"/>
    <w:multiLevelType w:val="hybridMultilevel"/>
    <w:tmpl w:val="CC627598"/>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46B13CA3"/>
    <w:multiLevelType w:val="hybridMultilevel"/>
    <w:tmpl w:val="D8F00A72"/>
    <w:lvl w:ilvl="0" w:tplc="C262B6A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5" w15:restartNumberingAfterBreak="0">
    <w:nsid w:val="46BF4162"/>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06" w15:restartNumberingAfterBreak="0">
    <w:nsid w:val="46C23A73"/>
    <w:multiLevelType w:val="hybridMultilevel"/>
    <w:tmpl w:val="6BE82156"/>
    <w:lvl w:ilvl="0" w:tplc="44F844B8">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46E622A9"/>
    <w:multiLevelType w:val="hybridMultilevel"/>
    <w:tmpl w:val="BA6C5D16"/>
    <w:lvl w:ilvl="0" w:tplc="04080011">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8" w15:restartNumberingAfterBreak="0">
    <w:nsid w:val="4739065A"/>
    <w:multiLevelType w:val="hybridMultilevel"/>
    <w:tmpl w:val="6B0AD980"/>
    <w:lvl w:ilvl="0" w:tplc="58A63E1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9" w15:restartNumberingAfterBreak="0">
    <w:nsid w:val="47F13AE7"/>
    <w:multiLevelType w:val="hybridMultilevel"/>
    <w:tmpl w:val="1A78D4B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0" w15:restartNumberingAfterBreak="0">
    <w:nsid w:val="49173031"/>
    <w:multiLevelType w:val="multilevel"/>
    <w:tmpl w:val="6290A70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4AE44C5C"/>
    <w:multiLevelType w:val="hybridMultilevel"/>
    <w:tmpl w:val="33FCBBAC"/>
    <w:lvl w:ilvl="0" w:tplc="16785D54">
      <w:numFmt w:val="bullet"/>
      <w:lvlText w:val="•"/>
      <w:lvlJc w:val="left"/>
      <w:pPr>
        <w:ind w:left="405"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AFB3BAE"/>
    <w:multiLevelType w:val="hybridMultilevel"/>
    <w:tmpl w:val="89AACA0E"/>
    <w:lvl w:ilvl="0" w:tplc="0408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3" w15:restartNumberingAfterBreak="0">
    <w:nsid w:val="4B583A4C"/>
    <w:multiLevelType w:val="hybridMultilevel"/>
    <w:tmpl w:val="F4761A34"/>
    <w:lvl w:ilvl="0" w:tplc="1428B3EC">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14" w15:restartNumberingAfterBreak="0">
    <w:nsid w:val="4BAE0A7B"/>
    <w:multiLevelType w:val="hybridMultilevel"/>
    <w:tmpl w:val="2CFAE3F4"/>
    <w:lvl w:ilvl="0" w:tplc="E62CC98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5" w15:restartNumberingAfterBreak="0">
    <w:nsid w:val="4BFC461D"/>
    <w:multiLevelType w:val="hybridMultilevel"/>
    <w:tmpl w:val="80A6D2C2"/>
    <w:lvl w:ilvl="0" w:tplc="E8F24AE4">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16" w15:restartNumberingAfterBreak="0">
    <w:nsid w:val="4CCE302C"/>
    <w:multiLevelType w:val="hybridMultilevel"/>
    <w:tmpl w:val="0220D7C0"/>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4D07433C"/>
    <w:multiLevelType w:val="hybridMultilevel"/>
    <w:tmpl w:val="2F62411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4E1829DE"/>
    <w:multiLevelType w:val="hybridMultilevel"/>
    <w:tmpl w:val="BF9EACCA"/>
    <w:lvl w:ilvl="0" w:tplc="0408000B">
      <w:start w:val="1"/>
      <w:numFmt w:val="bullet"/>
      <w:lvlText w:val=""/>
      <w:lvlJc w:val="left"/>
      <w:pPr>
        <w:tabs>
          <w:tab w:val="num" w:pos="720"/>
        </w:tabs>
        <w:ind w:left="720" w:hanging="360"/>
      </w:pPr>
      <w:rPr>
        <w:rFonts w:ascii="Wingdings" w:hAnsi="Wingdings" w:hint="default"/>
      </w:rPr>
    </w:lvl>
    <w:lvl w:ilvl="1" w:tplc="70FAA3BC">
      <w:numFmt w:val="bullet"/>
      <w:lvlText w:val="•"/>
      <w:lvlJc w:val="left"/>
      <w:pPr>
        <w:ind w:left="1440" w:hanging="360"/>
      </w:pPr>
      <w:rPr>
        <w:rFonts w:ascii="Calibri" w:eastAsia="Calibri" w:hAnsi="Calibri" w:cs="Calibri"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9" w15:restartNumberingAfterBreak="0">
    <w:nsid w:val="4EB361F8"/>
    <w:multiLevelType w:val="hybridMultilevel"/>
    <w:tmpl w:val="53124BA6"/>
    <w:lvl w:ilvl="0" w:tplc="0F4653B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0" w15:restartNumberingAfterBreak="0">
    <w:nsid w:val="4F0706CE"/>
    <w:multiLevelType w:val="hybridMultilevel"/>
    <w:tmpl w:val="CDDC27E2"/>
    <w:lvl w:ilvl="0" w:tplc="2D44EDF6">
      <w:start w:val="1"/>
      <w:numFmt w:val="decimal"/>
      <w:lvlText w:val="(%1)"/>
      <w:lvlJc w:val="left"/>
      <w:pPr>
        <w:ind w:left="720" w:hanging="360"/>
      </w:pPr>
      <w:rPr>
        <w:rFonts w:cs="Times New Roman"/>
        <w:b/>
        <w:lang w:val="en-U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1" w15:restartNumberingAfterBreak="0">
    <w:nsid w:val="4F2C7E1E"/>
    <w:multiLevelType w:val="hybridMultilevel"/>
    <w:tmpl w:val="B85AD2C2"/>
    <w:lvl w:ilvl="0" w:tplc="EBA24B56">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22" w15:restartNumberingAfterBreak="0">
    <w:nsid w:val="4F426FCB"/>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23" w15:restartNumberingAfterBreak="0">
    <w:nsid w:val="4F792BB8"/>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F9C49E9"/>
    <w:multiLevelType w:val="hybridMultilevel"/>
    <w:tmpl w:val="73144F0E"/>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25" w15:restartNumberingAfterBreak="0">
    <w:nsid w:val="5111366B"/>
    <w:multiLevelType w:val="hybridMultilevel"/>
    <w:tmpl w:val="7F427266"/>
    <w:lvl w:ilvl="0" w:tplc="2D44EDF6">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26" w15:restartNumberingAfterBreak="0">
    <w:nsid w:val="51E03487"/>
    <w:multiLevelType w:val="hybridMultilevel"/>
    <w:tmpl w:val="93C43B5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7" w15:restartNumberingAfterBreak="0">
    <w:nsid w:val="527528E6"/>
    <w:multiLevelType w:val="hybridMultilevel"/>
    <w:tmpl w:val="635E6584"/>
    <w:lvl w:ilvl="0" w:tplc="C6E6EBF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8" w15:restartNumberingAfterBreak="0">
    <w:nsid w:val="5299038C"/>
    <w:multiLevelType w:val="hybridMultilevel"/>
    <w:tmpl w:val="8910C1B4"/>
    <w:lvl w:ilvl="0" w:tplc="16785D54">
      <w:numFmt w:val="bullet"/>
      <w:lvlText w:val="•"/>
      <w:lvlJc w:val="left"/>
      <w:pPr>
        <w:ind w:left="405"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36C1CA6"/>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550E33B1"/>
    <w:multiLevelType w:val="hybridMultilevel"/>
    <w:tmpl w:val="741CD390"/>
    <w:lvl w:ilvl="0" w:tplc="8E4A1776">
      <w:start w:val="39"/>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1" w15:restartNumberingAfterBreak="0">
    <w:nsid w:val="56E71819"/>
    <w:multiLevelType w:val="hybridMultilevel"/>
    <w:tmpl w:val="8F52E008"/>
    <w:lvl w:ilvl="0" w:tplc="AE7A29D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2" w15:restartNumberingAfterBreak="0">
    <w:nsid w:val="56EE1EC8"/>
    <w:multiLevelType w:val="hybridMultilevel"/>
    <w:tmpl w:val="4E8CA60C"/>
    <w:lvl w:ilvl="0" w:tplc="4086B36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3" w15:restartNumberingAfterBreak="0">
    <w:nsid w:val="571B60FA"/>
    <w:multiLevelType w:val="hybridMultilevel"/>
    <w:tmpl w:val="5554FC8C"/>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4" w15:restartNumberingAfterBreak="0">
    <w:nsid w:val="57BA34F2"/>
    <w:multiLevelType w:val="hybridMultilevel"/>
    <w:tmpl w:val="B6C66972"/>
    <w:lvl w:ilvl="0" w:tplc="88162FEC">
      <w:start w:val="1"/>
      <w:numFmt w:val="decimal"/>
      <w:lvlText w:val="%1."/>
      <w:lvlJc w:val="left"/>
      <w:pPr>
        <w:ind w:left="900" w:hanging="360"/>
      </w:pPr>
      <w:rPr>
        <w:rFonts w:ascii="Palatino Linotype" w:hAnsi="Palatino Linotype" w:hint="default"/>
        <w:b/>
        <w:sz w:val="18"/>
        <w:szCs w:val="18"/>
      </w:rPr>
    </w:lvl>
    <w:lvl w:ilvl="1" w:tplc="04080019" w:tentative="1">
      <w:start w:val="1"/>
      <w:numFmt w:val="lowerLetter"/>
      <w:lvlText w:val="%2."/>
      <w:lvlJc w:val="left"/>
      <w:pPr>
        <w:ind w:left="1620" w:hanging="360"/>
      </w:pPr>
    </w:lvl>
    <w:lvl w:ilvl="2" w:tplc="0408001B" w:tentative="1">
      <w:start w:val="1"/>
      <w:numFmt w:val="lowerRoman"/>
      <w:lvlText w:val="%3."/>
      <w:lvlJc w:val="right"/>
      <w:pPr>
        <w:ind w:left="2340" w:hanging="180"/>
      </w:pPr>
    </w:lvl>
    <w:lvl w:ilvl="3" w:tplc="0408000F" w:tentative="1">
      <w:start w:val="1"/>
      <w:numFmt w:val="decimal"/>
      <w:lvlText w:val="%4."/>
      <w:lvlJc w:val="left"/>
      <w:pPr>
        <w:ind w:left="3060" w:hanging="360"/>
      </w:pPr>
    </w:lvl>
    <w:lvl w:ilvl="4" w:tplc="04080019" w:tentative="1">
      <w:start w:val="1"/>
      <w:numFmt w:val="lowerLetter"/>
      <w:lvlText w:val="%5."/>
      <w:lvlJc w:val="left"/>
      <w:pPr>
        <w:ind w:left="3780" w:hanging="360"/>
      </w:pPr>
    </w:lvl>
    <w:lvl w:ilvl="5" w:tplc="0408001B" w:tentative="1">
      <w:start w:val="1"/>
      <w:numFmt w:val="lowerRoman"/>
      <w:lvlText w:val="%6."/>
      <w:lvlJc w:val="right"/>
      <w:pPr>
        <w:ind w:left="4500" w:hanging="180"/>
      </w:pPr>
    </w:lvl>
    <w:lvl w:ilvl="6" w:tplc="0408000F" w:tentative="1">
      <w:start w:val="1"/>
      <w:numFmt w:val="decimal"/>
      <w:lvlText w:val="%7."/>
      <w:lvlJc w:val="left"/>
      <w:pPr>
        <w:ind w:left="5220" w:hanging="360"/>
      </w:pPr>
    </w:lvl>
    <w:lvl w:ilvl="7" w:tplc="04080019" w:tentative="1">
      <w:start w:val="1"/>
      <w:numFmt w:val="lowerLetter"/>
      <w:lvlText w:val="%8."/>
      <w:lvlJc w:val="left"/>
      <w:pPr>
        <w:ind w:left="5940" w:hanging="360"/>
      </w:pPr>
    </w:lvl>
    <w:lvl w:ilvl="8" w:tplc="0408001B" w:tentative="1">
      <w:start w:val="1"/>
      <w:numFmt w:val="lowerRoman"/>
      <w:lvlText w:val="%9."/>
      <w:lvlJc w:val="right"/>
      <w:pPr>
        <w:ind w:left="6660" w:hanging="180"/>
      </w:pPr>
    </w:lvl>
  </w:abstractNum>
  <w:abstractNum w:abstractNumId="135" w15:restartNumberingAfterBreak="0">
    <w:nsid w:val="57BA38EC"/>
    <w:multiLevelType w:val="multilevel"/>
    <w:tmpl w:val="85E8B9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start w:val="1"/>
      <w:numFmt w:val="decimal"/>
      <w:lvlText w:val="%3"/>
      <w:lvlJc w:val="left"/>
      <w:pPr>
        <w:ind w:left="2160" w:hanging="360"/>
      </w:pPr>
      <w:rPr>
        <w:rFonts w:ascii="Times New Roman" w:eastAsiaTheme="minorEastAsia" w:hAnsi="Times New Roman"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83659BB"/>
    <w:multiLevelType w:val="hybridMultilevel"/>
    <w:tmpl w:val="32623516"/>
    <w:lvl w:ilvl="0" w:tplc="0408000F">
      <w:start w:val="1"/>
      <w:numFmt w:val="decimal"/>
      <w:lvlText w:val="%1."/>
      <w:lvlJc w:val="left"/>
      <w:pPr>
        <w:ind w:left="1353"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37" w15:restartNumberingAfterBreak="0">
    <w:nsid w:val="584B03E4"/>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AB64969"/>
    <w:multiLevelType w:val="hybridMultilevel"/>
    <w:tmpl w:val="FBA69AD6"/>
    <w:lvl w:ilvl="0" w:tplc="44F844B8">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5ABB7BE2"/>
    <w:multiLevelType w:val="multilevel"/>
    <w:tmpl w:val="BC126F8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0" w15:restartNumberingAfterBreak="0">
    <w:nsid w:val="5B0A5139"/>
    <w:multiLevelType w:val="hybridMultilevel"/>
    <w:tmpl w:val="05F2982C"/>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1" w15:restartNumberingAfterBreak="0">
    <w:nsid w:val="5B162EA3"/>
    <w:multiLevelType w:val="hybridMultilevel"/>
    <w:tmpl w:val="3ED6FF4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2" w15:restartNumberingAfterBreak="0">
    <w:nsid w:val="5B970405"/>
    <w:multiLevelType w:val="hybridMultilevel"/>
    <w:tmpl w:val="EE7CB81E"/>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5CAC0631"/>
    <w:multiLevelType w:val="hybridMultilevel"/>
    <w:tmpl w:val="6DC80C2E"/>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44" w15:restartNumberingAfterBreak="0">
    <w:nsid w:val="5CD17501"/>
    <w:multiLevelType w:val="hybridMultilevel"/>
    <w:tmpl w:val="BAACF89A"/>
    <w:lvl w:ilvl="0" w:tplc="165AE73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5" w15:restartNumberingAfterBreak="0">
    <w:nsid w:val="5D084EBF"/>
    <w:multiLevelType w:val="hybridMultilevel"/>
    <w:tmpl w:val="67746A40"/>
    <w:lvl w:ilvl="0" w:tplc="1D42C56C">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6" w15:restartNumberingAfterBreak="0">
    <w:nsid w:val="5EEC424A"/>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47" w15:restartNumberingAfterBreak="0">
    <w:nsid w:val="5F731560"/>
    <w:multiLevelType w:val="hybridMultilevel"/>
    <w:tmpl w:val="249CFA70"/>
    <w:lvl w:ilvl="0" w:tplc="7C40270A">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8" w15:restartNumberingAfterBreak="0">
    <w:nsid w:val="5FC838D1"/>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FE63AF1"/>
    <w:multiLevelType w:val="hybridMultilevel"/>
    <w:tmpl w:val="D44051B4"/>
    <w:lvl w:ilvl="0" w:tplc="FFFFFFFF">
      <w:start w:val="1"/>
      <w:numFmt w:val="bullet"/>
      <w:lvlText w:val=""/>
      <w:lvlJc w:val="left"/>
      <w:pPr>
        <w:ind w:left="1174" w:hanging="360"/>
      </w:pPr>
      <w:rPr>
        <w:rFonts w:ascii="Symbol" w:hAnsi="Symbol" w:hint="default"/>
      </w:rPr>
    </w:lvl>
    <w:lvl w:ilvl="1" w:tplc="04080001">
      <w:start w:val="1"/>
      <w:numFmt w:val="bullet"/>
      <w:lvlText w:val=""/>
      <w:lvlJc w:val="left"/>
      <w:pPr>
        <w:ind w:left="1894" w:hanging="360"/>
      </w:pPr>
      <w:rPr>
        <w:rFonts w:ascii="Symbol" w:hAnsi="Symbol" w:hint="default"/>
      </w:rPr>
    </w:lvl>
    <w:lvl w:ilvl="2" w:tplc="FFFFFFFF">
      <w:start w:val="1"/>
      <w:numFmt w:val="bullet"/>
      <w:lvlText w:val=""/>
      <w:lvlJc w:val="left"/>
      <w:pPr>
        <w:ind w:left="2614" w:hanging="360"/>
      </w:pPr>
      <w:rPr>
        <w:rFonts w:ascii="Wingdings" w:hAnsi="Wingdings" w:hint="default"/>
      </w:rPr>
    </w:lvl>
    <w:lvl w:ilvl="3" w:tplc="FFFFFFFF">
      <w:start w:val="1"/>
      <w:numFmt w:val="bullet"/>
      <w:lvlText w:val=""/>
      <w:lvlJc w:val="left"/>
      <w:pPr>
        <w:ind w:left="3334" w:hanging="360"/>
      </w:pPr>
      <w:rPr>
        <w:rFonts w:ascii="Symbol" w:hAnsi="Symbol" w:hint="default"/>
      </w:rPr>
    </w:lvl>
    <w:lvl w:ilvl="4" w:tplc="FFFFFFFF">
      <w:start w:val="1"/>
      <w:numFmt w:val="bullet"/>
      <w:lvlText w:val="o"/>
      <w:lvlJc w:val="left"/>
      <w:pPr>
        <w:ind w:left="4054" w:hanging="360"/>
      </w:pPr>
      <w:rPr>
        <w:rFonts w:ascii="Courier New" w:hAnsi="Courier New" w:cs="Courier New" w:hint="default"/>
      </w:rPr>
    </w:lvl>
    <w:lvl w:ilvl="5" w:tplc="FFFFFFFF">
      <w:start w:val="1"/>
      <w:numFmt w:val="bullet"/>
      <w:lvlText w:val=""/>
      <w:lvlJc w:val="left"/>
      <w:pPr>
        <w:ind w:left="4774" w:hanging="360"/>
      </w:pPr>
      <w:rPr>
        <w:rFonts w:ascii="Wingdings" w:hAnsi="Wingdings" w:hint="default"/>
      </w:rPr>
    </w:lvl>
    <w:lvl w:ilvl="6" w:tplc="FFFFFFFF">
      <w:start w:val="1"/>
      <w:numFmt w:val="bullet"/>
      <w:lvlText w:val=""/>
      <w:lvlJc w:val="left"/>
      <w:pPr>
        <w:ind w:left="5494" w:hanging="360"/>
      </w:pPr>
      <w:rPr>
        <w:rFonts w:ascii="Symbol" w:hAnsi="Symbol" w:hint="default"/>
      </w:rPr>
    </w:lvl>
    <w:lvl w:ilvl="7" w:tplc="FFFFFFFF">
      <w:start w:val="1"/>
      <w:numFmt w:val="bullet"/>
      <w:lvlText w:val="o"/>
      <w:lvlJc w:val="left"/>
      <w:pPr>
        <w:ind w:left="6214" w:hanging="360"/>
      </w:pPr>
      <w:rPr>
        <w:rFonts w:ascii="Courier New" w:hAnsi="Courier New" w:cs="Courier New" w:hint="default"/>
      </w:rPr>
    </w:lvl>
    <w:lvl w:ilvl="8" w:tplc="FFFFFFFF">
      <w:start w:val="1"/>
      <w:numFmt w:val="bullet"/>
      <w:lvlText w:val=""/>
      <w:lvlJc w:val="left"/>
      <w:pPr>
        <w:ind w:left="6934" w:hanging="360"/>
      </w:pPr>
      <w:rPr>
        <w:rFonts w:ascii="Wingdings" w:hAnsi="Wingdings" w:hint="default"/>
      </w:rPr>
    </w:lvl>
  </w:abstractNum>
  <w:abstractNum w:abstractNumId="150" w15:restartNumberingAfterBreak="0">
    <w:nsid w:val="61B76FB9"/>
    <w:multiLevelType w:val="hybridMultilevel"/>
    <w:tmpl w:val="A2368C26"/>
    <w:lvl w:ilvl="0" w:tplc="35DA5C32">
      <w:start w:val="1"/>
      <w:numFmt w:val="bullet"/>
      <w:lvlText w:val=""/>
      <w:lvlJc w:val="left"/>
      <w:pPr>
        <w:ind w:left="822" w:hanging="360"/>
      </w:pPr>
      <w:rPr>
        <w:rFonts w:ascii="Symbol" w:hAnsi="Symbol" w:hint="default"/>
        <w:sz w:val="18"/>
      </w:rPr>
    </w:lvl>
    <w:lvl w:ilvl="1" w:tplc="04080003" w:tentative="1">
      <w:start w:val="1"/>
      <w:numFmt w:val="bullet"/>
      <w:lvlText w:val="o"/>
      <w:lvlJc w:val="left"/>
      <w:pPr>
        <w:ind w:left="1542" w:hanging="360"/>
      </w:pPr>
      <w:rPr>
        <w:rFonts w:ascii="Courier New" w:hAnsi="Courier New" w:hint="default"/>
      </w:rPr>
    </w:lvl>
    <w:lvl w:ilvl="2" w:tplc="04080005" w:tentative="1">
      <w:start w:val="1"/>
      <w:numFmt w:val="bullet"/>
      <w:lvlText w:val=""/>
      <w:lvlJc w:val="left"/>
      <w:pPr>
        <w:ind w:left="2262" w:hanging="360"/>
      </w:pPr>
      <w:rPr>
        <w:rFonts w:ascii="Wingdings" w:hAnsi="Wingdings" w:hint="default"/>
      </w:rPr>
    </w:lvl>
    <w:lvl w:ilvl="3" w:tplc="04080001" w:tentative="1">
      <w:start w:val="1"/>
      <w:numFmt w:val="bullet"/>
      <w:lvlText w:val=""/>
      <w:lvlJc w:val="left"/>
      <w:pPr>
        <w:ind w:left="2982" w:hanging="360"/>
      </w:pPr>
      <w:rPr>
        <w:rFonts w:ascii="Symbol" w:hAnsi="Symbol" w:hint="default"/>
      </w:rPr>
    </w:lvl>
    <w:lvl w:ilvl="4" w:tplc="04080003" w:tentative="1">
      <w:start w:val="1"/>
      <w:numFmt w:val="bullet"/>
      <w:lvlText w:val="o"/>
      <w:lvlJc w:val="left"/>
      <w:pPr>
        <w:ind w:left="3702" w:hanging="360"/>
      </w:pPr>
      <w:rPr>
        <w:rFonts w:ascii="Courier New" w:hAnsi="Courier New" w:hint="default"/>
      </w:rPr>
    </w:lvl>
    <w:lvl w:ilvl="5" w:tplc="04080005" w:tentative="1">
      <w:start w:val="1"/>
      <w:numFmt w:val="bullet"/>
      <w:lvlText w:val=""/>
      <w:lvlJc w:val="left"/>
      <w:pPr>
        <w:ind w:left="4422" w:hanging="360"/>
      </w:pPr>
      <w:rPr>
        <w:rFonts w:ascii="Wingdings" w:hAnsi="Wingdings" w:hint="default"/>
      </w:rPr>
    </w:lvl>
    <w:lvl w:ilvl="6" w:tplc="04080001" w:tentative="1">
      <w:start w:val="1"/>
      <w:numFmt w:val="bullet"/>
      <w:lvlText w:val=""/>
      <w:lvlJc w:val="left"/>
      <w:pPr>
        <w:ind w:left="5142" w:hanging="360"/>
      </w:pPr>
      <w:rPr>
        <w:rFonts w:ascii="Symbol" w:hAnsi="Symbol" w:hint="default"/>
      </w:rPr>
    </w:lvl>
    <w:lvl w:ilvl="7" w:tplc="04080003" w:tentative="1">
      <w:start w:val="1"/>
      <w:numFmt w:val="bullet"/>
      <w:lvlText w:val="o"/>
      <w:lvlJc w:val="left"/>
      <w:pPr>
        <w:ind w:left="5862" w:hanging="360"/>
      </w:pPr>
      <w:rPr>
        <w:rFonts w:ascii="Courier New" w:hAnsi="Courier New" w:hint="default"/>
      </w:rPr>
    </w:lvl>
    <w:lvl w:ilvl="8" w:tplc="04080005" w:tentative="1">
      <w:start w:val="1"/>
      <w:numFmt w:val="bullet"/>
      <w:lvlText w:val=""/>
      <w:lvlJc w:val="left"/>
      <w:pPr>
        <w:ind w:left="6582" w:hanging="360"/>
      </w:pPr>
      <w:rPr>
        <w:rFonts w:ascii="Wingdings" w:hAnsi="Wingdings" w:hint="default"/>
      </w:rPr>
    </w:lvl>
  </w:abstractNum>
  <w:abstractNum w:abstractNumId="151" w15:restartNumberingAfterBreak="0">
    <w:nsid w:val="620D613D"/>
    <w:multiLevelType w:val="hybridMultilevel"/>
    <w:tmpl w:val="798EBEEE"/>
    <w:lvl w:ilvl="0" w:tplc="9156053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2" w15:restartNumberingAfterBreak="0">
    <w:nsid w:val="6239649A"/>
    <w:multiLevelType w:val="hybridMultilevel"/>
    <w:tmpl w:val="364A01FA"/>
    <w:lvl w:ilvl="0" w:tplc="3F90E156">
      <w:start w:val="1"/>
      <w:numFmt w:val="decimal"/>
      <w:lvlText w:val="(%1)"/>
      <w:lvlJc w:val="left"/>
      <w:pPr>
        <w:ind w:left="360" w:hanging="360"/>
      </w:pPr>
      <w:rPr>
        <w:rFonts w:cs="Times New Roman"/>
        <w:b w:val="0"/>
        <w:bCs/>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53" w15:restartNumberingAfterBreak="0">
    <w:nsid w:val="64277A08"/>
    <w:multiLevelType w:val="hybridMultilevel"/>
    <w:tmpl w:val="364A01FA"/>
    <w:lvl w:ilvl="0" w:tplc="3F90E156">
      <w:start w:val="1"/>
      <w:numFmt w:val="decimal"/>
      <w:lvlText w:val="(%1)"/>
      <w:lvlJc w:val="left"/>
      <w:pPr>
        <w:ind w:left="360" w:hanging="360"/>
      </w:pPr>
      <w:rPr>
        <w:rFonts w:cs="Times New Roman"/>
        <w:b w:val="0"/>
        <w:bCs/>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54" w15:restartNumberingAfterBreak="0">
    <w:nsid w:val="652F0C15"/>
    <w:multiLevelType w:val="hybridMultilevel"/>
    <w:tmpl w:val="9D9E3A06"/>
    <w:lvl w:ilvl="0" w:tplc="83DC230A">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55" w15:restartNumberingAfterBreak="0">
    <w:nsid w:val="655E0CF0"/>
    <w:multiLevelType w:val="hybridMultilevel"/>
    <w:tmpl w:val="24C4E29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6" w15:restartNumberingAfterBreak="0">
    <w:nsid w:val="65CB7580"/>
    <w:multiLevelType w:val="hybridMultilevel"/>
    <w:tmpl w:val="1C147E7A"/>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57" w15:restartNumberingAfterBreak="0">
    <w:nsid w:val="65DA1BDC"/>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5F66AA3"/>
    <w:multiLevelType w:val="hybridMultilevel"/>
    <w:tmpl w:val="3822D6F4"/>
    <w:lvl w:ilvl="0" w:tplc="FFFFFFFF">
      <w:start w:val="1"/>
      <w:numFmt w:val="decimal"/>
      <w:lvlText w:val="(%1)"/>
      <w:lvlJc w:val="left"/>
      <w:pPr>
        <w:ind w:left="502" w:hanging="360"/>
      </w:pPr>
      <w:rPr>
        <w:rFonts w:cs="Times New Roman"/>
        <w:b/>
        <w:lang w:val="en-US"/>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159" w15:restartNumberingAfterBreak="0">
    <w:nsid w:val="667F69B0"/>
    <w:multiLevelType w:val="hybridMultilevel"/>
    <w:tmpl w:val="5E5660D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0" w15:restartNumberingAfterBreak="0">
    <w:nsid w:val="66A6337D"/>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735317A"/>
    <w:multiLevelType w:val="hybridMultilevel"/>
    <w:tmpl w:val="BEE051A8"/>
    <w:lvl w:ilvl="0" w:tplc="0408000F">
      <w:start w:val="1"/>
      <w:numFmt w:val="decimal"/>
      <w:lvlText w:val="%1."/>
      <w:lvlJc w:val="left"/>
      <w:pPr>
        <w:ind w:left="928"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62" w15:restartNumberingAfterBreak="0">
    <w:nsid w:val="675737EF"/>
    <w:multiLevelType w:val="hybridMultilevel"/>
    <w:tmpl w:val="5374E0C8"/>
    <w:lvl w:ilvl="0" w:tplc="D4F09A7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3" w15:restartNumberingAfterBreak="0">
    <w:nsid w:val="67DD56CA"/>
    <w:multiLevelType w:val="hybridMultilevel"/>
    <w:tmpl w:val="DAD26D12"/>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9873456"/>
    <w:multiLevelType w:val="hybridMultilevel"/>
    <w:tmpl w:val="2834C368"/>
    <w:lvl w:ilvl="0" w:tplc="0CF0C958">
      <w:start w:val="1"/>
      <w:numFmt w:val="bullet"/>
      <w:lvlText w:val=""/>
      <w:lvlJc w:val="left"/>
      <w:pPr>
        <w:ind w:left="385" w:hanging="284"/>
      </w:pPr>
      <w:rPr>
        <w:rFonts w:ascii="Symbol" w:eastAsia="Symbol" w:hAnsi="Symbol" w:hint="default"/>
        <w:sz w:val="18"/>
        <w:szCs w:val="18"/>
      </w:rPr>
    </w:lvl>
    <w:lvl w:ilvl="1" w:tplc="F408910C">
      <w:start w:val="1"/>
      <w:numFmt w:val="bullet"/>
      <w:lvlText w:val="•"/>
      <w:lvlJc w:val="left"/>
      <w:pPr>
        <w:ind w:left="1200" w:hanging="284"/>
      </w:pPr>
      <w:rPr>
        <w:rFonts w:hint="default"/>
      </w:rPr>
    </w:lvl>
    <w:lvl w:ilvl="2" w:tplc="F9C46BB0">
      <w:start w:val="1"/>
      <w:numFmt w:val="bullet"/>
      <w:lvlText w:val="•"/>
      <w:lvlJc w:val="left"/>
      <w:pPr>
        <w:ind w:left="2015" w:hanging="284"/>
      </w:pPr>
      <w:rPr>
        <w:rFonts w:hint="default"/>
      </w:rPr>
    </w:lvl>
    <w:lvl w:ilvl="3" w:tplc="C0449AFC">
      <w:start w:val="1"/>
      <w:numFmt w:val="bullet"/>
      <w:lvlText w:val="•"/>
      <w:lvlJc w:val="left"/>
      <w:pPr>
        <w:ind w:left="2830" w:hanging="284"/>
      </w:pPr>
      <w:rPr>
        <w:rFonts w:hint="default"/>
      </w:rPr>
    </w:lvl>
    <w:lvl w:ilvl="4" w:tplc="56509C46">
      <w:start w:val="1"/>
      <w:numFmt w:val="bullet"/>
      <w:lvlText w:val="•"/>
      <w:lvlJc w:val="left"/>
      <w:pPr>
        <w:ind w:left="3645" w:hanging="284"/>
      </w:pPr>
      <w:rPr>
        <w:rFonts w:hint="default"/>
      </w:rPr>
    </w:lvl>
    <w:lvl w:ilvl="5" w:tplc="C950B04C">
      <w:start w:val="1"/>
      <w:numFmt w:val="bullet"/>
      <w:lvlText w:val="•"/>
      <w:lvlJc w:val="left"/>
      <w:pPr>
        <w:ind w:left="4460" w:hanging="284"/>
      </w:pPr>
      <w:rPr>
        <w:rFonts w:hint="default"/>
      </w:rPr>
    </w:lvl>
    <w:lvl w:ilvl="6" w:tplc="F7B21B18">
      <w:start w:val="1"/>
      <w:numFmt w:val="bullet"/>
      <w:lvlText w:val="•"/>
      <w:lvlJc w:val="left"/>
      <w:pPr>
        <w:ind w:left="5274" w:hanging="284"/>
      </w:pPr>
      <w:rPr>
        <w:rFonts w:hint="default"/>
      </w:rPr>
    </w:lvl>
    <w:lvl w:ilvl="7" w:tplc="C2C0D4FC">
      <w:start w:val="1"/>
      <w:numFmt w:val="bullet"/>
      <w:lvlText w:val="•"/>
      <w:lvlJc w:val="left"/>
      <w:pPr>
        <w:ind w:left="6089" w:hanging="284"/>
      </w:pPr>
      <w:rPr>
        <w:rFonts w:hint="default"/>
      </w:rPr>
    </w:lvl>
    <w:lvl w:ilvl="8" w:tplc="7F8463E8">
      <w:start w:val="1"/>
      <w:numFmt w:val="bullet"/>
      <w:lvlText w:val="•"/>
      <w:lvlJc w:val="left"/>
      <w:pPr>
        <w:ind w:left="6904" w:hanging="284"/>
      </w:pPr>
      <w:rPr>
        <w:rFonts w:hint="default"/>
      </w:rPr>
    </w:lvl>
  </w:abstractNum>
  <w:abstractNum w:abstractNumId="165" w15:restartNumberingAfterBreak="0">
    <w:nsid w:val="6AFC1BA2"/>
    <w:multiLevelType w:val="hybridMultilevel"/>
    <w:tmpl w:val="316076F0"/>
    <w:lvl w:ilvl="0" w:tplc="04080001">
      <w:start w:val="1"/>
      <w:numFmt w:val="bullet"/>
      <w:lvlText w:val=""/>
      <w:lvlJc w:val="left"/>
      <w:pPr>
        <w:ind w:left="1174" w:hanging="360"/>
      </w:pPr>
      <w:rPr>
        <w:rFonts w:ascii="Symbol" w:hAnsi="Symbol" w:hint="default"/>
      </w:rPr>
    </w:lvl>
    <w:lvl w:ilvl="1" w:tplc="04080003">
      <w:start w:val="1"/>
      <w:numFmt w:val="bullet"/>
      <w:lvlText w:val="o"/>
      <w:lvlJc w:val="left"/>
      <w:pPr>
        <w:ind w:left="1894" w:hanging="360"/>
      </w:pPr>
      <w:rPr>
        <w:rFonts w:ascii="Courier New" w:hAnsi="Courier New" w:cs="Courier New" w:hint="default"/>
      </w:rPr>
    </w:lvl>
    <w:lvl w:ilvl="2" w:tplc="04080005">
      <w:start w:val="1"/>
      <w:numFmt w:val="bullet"/>
      <w:lvlText w:val=""/>
      <w:lvlJc w:val="left"/>
      <w:pPr>
        <w:ind w:left="2614" w:hanging="360"/>
      </w:pPr>
      <w:rPr>
        <w:rFonts w:ascii="Wingdings" w:hAnsi="Wingdings" w:hint="default"/>
      </w:rPr>
    </w:lvl>
    <w:lvl w:ilvl="3" w:tplc="04080001">
      <w:start w:val="1"/>
      <w:numFmt w:val="bullet"/>
      <w:lvlText w:val=""/>
      <w:lvlJc w:val="left"/>
      <w:pPr>
        <w:ind w:left="3334" w:hanging="360"/>
      </w:pPr>
      <w:rPr>
        <w:rFonts w:ascii="Symbol" w:hAnsi="Symbol" w:hint="default"/>
      </w:rPr>
    </w:lvl>
    <w:lvl w:ilvl="4" w:tplc="04080003">
      <w:start w:val="1"/>
      <w:numFmt w:val="bullet"/>
      <w:lvlText w:val="o"/>
      <w:lvlJc w:val="left"/>
      <w:pPr>
        <w:ind w:left="4054" w:hanging="360"/>
      </w:pPr>
      <w:rPr>
        <w:rFonts w:ascii="Courier New" w:hAnsi="Courier New" w:cs="Courier New" w:hint="default"/>
      </w:rPr>
    </w:lvl>
    <w:lvl w:ilvl="5" w:tplc="04080005">
      <w:start w:val="1"/>
      <w:numFmt w:val="bullet"/>
      <w:lvlText w:val=""/>
      <w:lvlJc w:val="left"/>
      <w:pPr>
        <w:ind w:left="4774" w:hanging="360"/>
      </w:pPr>
      <w:rPr>
        <w:rFonts w:ascii="Wingdings" w:hAnsi="Wingdings" w:hint="default"/>
      </w:rPr>
    </w:lvl>
    <w:lvl w:ilvl="6" w:tplc="04080001">
      <w:start w:val="1"/>
      <w:numFmt w:val="bullet"/>
      <w:lvlText w:val=""/>
      <w:lvlJc w:val="left"/>
      <w:pPr>
        <w:ind w:left="5494" w:hanging="360"/>
      </w:pPr>
      <w:rPr>
        <w:rFonts w:ascii="Symbol" w:hAnsi="Symbol" w:hint="default"/>
      </w:rPr>
    </w:lvl>
    <w:lvl w:ilvl="7" w:tplc="04080003">
      <w:start w:val="1"/>
      <w:numFmt w:val="bullet"/>
      <w:lvlText w:val="o"/>
      <w:lvlJc w:val="left"/>
      <w:pPr>
        <w:ind w:left="6214" w:hanging="360"/>
      </w:pPr>
      <w:rPr>
        <w:rFonts w:ascii="Courier New" w:hAnsi="Courier New" w:cs="Courier New" w:hint="default"/>
      </w:rPr>
    </w:lvl>
    <w:lvl w:ilvl="8" w:tplc="04080005">
      <w:start w:val="1"/>
      <w:numFmt w:val="bullet"/>
      <w:lvlText w:val=""/>
      <w:lvlJc w:val="left"/>
      <w:pPr>
        <w:ind w:left="6934" w:hanging="360"/>
      </w:pPr>
      <w:rPr>
        <w:rFonts w:ascii="Wingdings" w:hAnsi="Wingdings" w:hint="default"/>
      </w:rPr>
    </w:lvl>
  </w:abstractNum>
  <w:abstractNum w:abstractNumId="166" w15:restartNumberingAfterBreak="0">
    <w:nsid w:val="6C402A15"/>
    <w:multiLevelType w:val="hybridMultilevel"/>
    <w:tmpl w:val="0804BFC4"/>
    <w:lvl w:ilvl="0" w:tplc="CA886B68">
      <w:start w:val="2"/>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7" w15:restartNumberingAfterBreak="0">
    <w:nsid w:val="6C680DB7"/>
    <w:multiLevelType w:val="hybridMultilevel"/>
    <w:tmpl w:val="ED14BA58"/>
    <w:lvl w:ilvl="0" w:tplc="793ECE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6C9E39EF"/>
    <w:multiLevelType w:val="hybridMultilevel"/>
    <w:tmpl w:val="8BE6993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69" w15:restartNumberingAfterBreak="0">
    <w:nsid w:val="6D052F87"/>
    <w:multiLevelType w:val="hybridMultilevel"/>
    <w:tmpl w:val="F7A632C6"/>
    <w:lvl w:ilvl="0" w:tplc="0408000F">
      <w:start w:val="1"/>
      <w:numFmt w:val="decimal"/>
      <w:lvlText w:val="%1."/>
      <w:lvlJc w:val="left"/>
      <w:pPr>
        <w:ind w:left="1353"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70" w15:restartNumberingAfterBreak="0">
    <w:nsid w:val="6E8377D1"/>
    <w:multiLevelType w:val="hybridMultilevel"/>
    <w:tmpl w:val="30B033C6"/>
    <w:lvl w:ilvl="0" w:tplc="CE7AA4A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1" w15:restartNumberingAfterBreak="0">
    <w:nsid w:val="6EDF2872"/>
    <w:multiLevelType w:val="hybridMultilevel"/>
    <w:tmpl w:val="BAE8CA58"/>
    <w:lvl w:ilvl="0" w:tplc="7EC8565E">
      <w:start w:val="10"/>
      <w:numFmt w:val="decimal"/>
      <w:lvlText w:val="%1."/>
      <w:lvlJc w:val="left"/>
      <w:pPr>
        <w:ind w:left="565" w:hanging="360"/>
      </w:pPr>
      <w:rPr>
        <w:rFonts w:hint="default"/>
      </w:rPr>
    </w:lvl>
    <w:lvl w:ilvl="1" w:tplc="04080019" w:tentative="1">
      <w:start w:val="1"/>
      <w:numFmt w:val="lowerLetter"/>
      <w:lvlText w:val="%2."/>
      <w:lvlJc w:val="left"/>
      <w:pPr>
        <w:ind w:left="1285" w:hanging="360"/>
      </w:pPr>
    </w:lvl>
    <w:lvl w:ilvl="2" w:tplc="0408001B" w:tentative="1">
      <w:start w:val="1"/>
      <w:numFmt w:val="lowerRoman"/>
      <w:lvlText w:val="%3."/>
      <w:lvlJc w:val="right"/>
      <w:pPr>
        <w:ind w:left="2005" w:hanging="180"/>
      </w:pPr>
    </w:lvl>
    <w:lvl w:ilvl="3" w:tplc="0408000F" w:tentative="1">
      <w:start w:val="1"/>
      <w:numFmt w:val="decimal"/>
      <w:lvlText w:val="%4."/>
      <w:lvlJc w:val="left"/>
      <w:pPr>
        <w:ind w:left="2725" w:hanging="360"/>
      </w:pPr>
    </w:lvl>
    <w:lvl w:ilvl="4" w:tplc="04080019" w:tentative="1">
      <w:start w:val="1"/>
      <w:numFmt w:val="lowerLetter"/>
      <w:lvlText w:val="%5."/>
      <w:lvlJc w:val="left"/>
      <w:pPr>
        <w:ind w:left="3445" w:hanging="360"/>
      </w:pPr>
    </w:lvl>
    <w:lvl w:ilvl="5" w:tplc="0408001B" w:tentative="1">
      <w:start w:val="1"/>
      <w:numFmt w:val="lowerRoman"/>
      <w:lvlText w:val="%6."/>
      <w:lvlJc w:val="right"/>
      <w:pPr>
        <w:ind w:left="4165" w:hanging="180"/>
      </w:pPr>
    </w:lvl>
    <w:lvl w:ilvl="6" w:tplc="0408000F" w:tentative="1">
      <w:start w:val="1"/>
      <w:numFmt w:val="decimal"/>
      <w:lvlText w:val="%7."/>
      <w:lvlJc w:val="left"/>
      <w:pPr>
        <w:ind w:left="4885" w:hanging="360"/>
      </w:pPr>
    </w:lvl>
    <w:lvl w:ilvl="7" w:tplc="04080019" w:tentative="1">
      <w:start w:val="1"/>
      <w:numFmt w:val="lowerLetter"/>
      <w:lvlText w:val="%8."/>
      <w:lvlJc w:val="left"/>
      <w:pPr>
        <w:ind w:left="5605" w:hanging="360"/>
      </w:pPr>
    </w:lvl>
    <w:lvl w:ilvl="8" w:tplc="0408001B" w:tentative="1">
      <w:start w:val="1"/>
      <w:numFmt w:val="lowerRoman"/>
      <w:lvlText w:val="%9."/>
      <w:lvlJc w:val="right"/>
      <w:pPr>
        <w:ind w:left="6325" w:hanging="180"/>
      </w:pPr>
    </w:lvl>
  </w:abstractNum>
  <w:abstractNum w:abstractNumId="172" w15:restartNumberingAfterBreak="0">
    <w:nsid w:val="6F073C38"/>
    <w:multiLevelType w:val="hybridMultilevel"/>
    <w:tmpl w:val="EF4CF4E8"/>
    <w:lvl w:ilvl="0" w:tplc="04080001">
      <w:start w:val="1"/>
      <w:numFmt w:val="bullet"/>
      <w:lvlText w:val=""/>
      <w:lvlJc w:val="left"/>
      <w:pPr>
        <w:ind w:left="1485" w:hanging="360"/>
      </w:pPr>
      <w:rPr>
        <w:rFonts w:ascii="Symbol" w:hAnsi="Symbol" w:hint="default"/>
      </w:rPr>
    </w:lvl>
    <w:lvl w:ilvl="1" w:tplc="04080003" w:tentative="1">
      <w:start w:val="1"/>
      <w:numFmt w:val="bullet"/>
      <w:lvlText w:val="o"/>
      <w:lvlJc w:val="left"/>
      <w:pPr>
        <w:ind w:left="2205" w:hanging="360"/>
      </w:pPr>
      <w:rPr>
        <w:rFonts w:ascii="Courier New" w:hAnsi="Courier New" w:cs="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cs="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cs="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173" w15:restartNumberingAfterBreak="0">
    <w:nsid w:val="6FD059AE"/>
    <w:multiLevelType w:val="hybridMultilevel"/>
    <w:tmpl w:val="75326152"/>
    <w:lvl w:ilvl="0" w:tplc="32A2E128">
      <w:start w:val="1"/>
      <w:numFmt w:val="decimal"/>
      <w:lvlText w:val="%1."/>
      <w:lvlJc w:val="left"/>
      <w:pPr>
        <w:tabs>
          <w:tab w:val="num" w:pos="2880"/>
        </w:tabs>
        <w:ind w:left="2880" w:hanging="360"/>
      </w:pPr>
      <w:rPr>
        <w:rFonts w:hint="default"/>
        <w:b w:val="0"/>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74" w15:restartNumberingAfterBreak="0">
    <w:nsid w:val="6FEE4D37"/>
    <w:multiLevelType w:val="hybridMultilevel"/>
    <w:tmpl w:val="03682A9A"/>
    <w:lvl w:ilvl="0" w:tplc="1142897C">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175" w15:restartNumberingAfterBreak="0">
    <w:nsid w:val="70B92CA9"/>
    <w:multiLevelType w:val="hybridMultilevel"/>
    <w:tmpl w:val="0FF47EDC"/>
    <w:lvl w:ilvl="0" w:tplc="D6AC039E">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6" w15:restartNumberingAfterBreak="0">
    <w:nsid w:val="71687215"/>
    <w:multiLevelType w:val="hybridMultilevel"/>
    <w:tmpl w:val="C41E45B0"/>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77" w15:restartNumberingAfterBreak="0">
    <w:nsid w:val="716C0279"/>
    <w:multiLevelType w:val="hybridMultilevel"/>
    <w:tmpl w:val="AC42EC3C"/>
    <w:lvl w:ilvl="0" w:tplc="3410B0A8">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8" w15:restartNumberingAfterBreak="0">
    <w:nsid w:val="719A77F3"/>
    <w:multiLevelType w:val="hybridMultilevel"/>
    <w:tmpl w:val="F7FE7C4E"/>
    <w:lvl w:ilvl="0" w:tplc="0408000F">
      <w:start w:val="1"/>
      <w:numFmt w:val="decimal"/>
      <w:lvlText w:val="%1."/>
      <w:lvlJc w:val="left"/>
      <w:pPr>
        <w:ind w:left="927"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79" w15:restartNumberingAfterBreak="0">
    <w:nsid w:val="71C32908"/>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27B36F3"/>
    <w:multiLevelType w:val="multilevel"/>
    <w:tmpl w:val="8898AC8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1" w15:restartNumberingAfterBreak="0">
    <w:nsid w:val="727C5652"/>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74F76F97"/>
    <w:multiLevelType w:val="hybridMultilevel"/>
    <w:tmpl w:val="90220038"/>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3" w15:restartNumberingAfterBreak="0">
    <w:nsid w:val="757A10B9"/>
    <w:multiLevelType w:val="hybridMultilevel"/>
    <w:tmpl w:val="7F427266"/>
    <w:lvl w:ilvl="0" w:tplc="2D44EDF6">
      <w:start w:val="1"/>
      <w:numFmt w:val="decimal"/>
      <w:lvlText w:val="(%1)"/>
      <w:lvlJc w:val="left"/>
      <w:pPr>
        <w:ind w:left="720" w:hanging="360"/>
      </w:pPr>
      <w:rPr>
        <w:rFonts w:cs="Times New Roman" w:hint="default"/>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84" w15:restartNumberingAfterBreak="0">
    <w:nsid w:val="76932901"/>
    <w:multiLevelType w:val="hybridMultilevel"/>
    <w:tmpl w:val="C21637E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5" w15:restartNumberingAfterBreak="0">
    <w:nsid w:val="77375557"/>
    <w:multiLevelType w:val="hybridMultilevel"/>
    <w:tmpl w:val="869A5BAC"/>
    <w:lvl w:ilvl="0" w:tplc="04080011">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6" w15:restartNumberingAfterBreak="0">
    <w:nsid w:val="77403188"/>
    <w:multiLevelType w:val="hybridMultilevel"/>
    <w:tmpl w:val="B9126434"/>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7" w15:restartNumberingAfterBreak="0">
    <w:nsid w:val="78F64AA8"/>
    <w:multiLevelType w:val="hybridMultilevel"/>
    <w:tmpl w:val="9E7EBD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8" w15:restartNumberingAfterBreak="0">
    <w:nsid w:val="78FA72BE"/>
    <w:multiLevelType w:val="hybridMultilevel"/>
    <w:tmpl w:val="80CCA33A"/>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89" w15:restartNumberingAfterBreak="0">
    <w:nsid w:val="79046266"/>
    <w:multiLevelType w:val="hybridMultilevel"/>
    <w:tmpl w:val="A0463834"/>
    <w:lvl w:ilvl="0" w:tplc="98581010">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0" w15:restartNumberingAfterBreak="0">
    <w:nsid w:val="79557883"/>
    <w:multiLevelType w:val="hybridMultilevel"/>
    <w:tmpl w:val="F2729454"/>
    <w:lvl w:ilvl="0" w:tplc="16785D54">
      <w:numFmt w:val="bullet"/>
      <w:lvlText w:val="•"/>
      <w:lvlJc w:val="left"/>
      <w:pPr>
        <w:ind w:left="405" w:hanging="360"/>
      </w:pPr>
      <w:rPr>
        <w:rFonts w:ascii="Times New Roman" w:eastAsia="Calibri"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1" w15:restartNumberingAfterBreak="0">
    <w:nsid w:val="79910188"/>
    <w:multiLevelType w:val="hybridMultilevel"/>
    <w:tmpl w:val="9CFE301C"/>
    <w:lvl w:ilvl="0" w:tplc="473C329A">
      <w:start w:val="5"/>
      <w:numFmt w:val="bullet"/>
      <w:lvlText w:val="-"/>
      <w:lvlJc w:val="left"/>
      <w:pPr>
        <w:ind w:left="720" w:hanging="360"/>
      </w:pPr>
      <w:rPr>
        <w:rFonts w:ascii="Times New Roman" w:eastAsia="Calibr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2" w15:restartNumberingAfterBreak="0">
    <w:nsid w:val="79E05668"/>
    <w:multiLevelType w:val="hybridMultilevel"/>
    <w:tmpl w:val="4DAA0BC4"/>
    <w:lvl w:ilvl="0" w:tplc="C262B6A2">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3" w15:restartNumberingAfterBreak="0">
    <w:nsid w:val="7A8E7CD3"/>
    <w:multiLevelType w:val="hybridMultilevel"/>
    <w:tmpl w:val="09B4BB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4" w15:restartNumberingAfterBreak="0">
    <w:nsid w:val="7A944068"/>
    <w:multiLevelType w:val="hybridMultilevel"/>
    <w:tmpl w:val="2BDE585E"/>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5" w15:restartNumberingAfterBreak="0">
    <w:nsid w:val="7B9859E3"/>
    <w:multiLevelType w:val="hybridMultilevel"/>
    <w:tmpl w:val="5E0EA366"/>
    <w:lvl w:ilvl="0" w:tplc="0408000F">
      <w:start w:val="1"/>
      <w:numFmt w:val="decimal"/>
      <w:lvlText w:val="%1."/>
      <w:lvlJc w:val="left"/>
      <w:pPr>
        <w:ind w:left="360" w:hanging="360"/>
      </w:pPr>
      <w:rPr>
        <w:lang w:val="en-US"/>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6" w15:restartNumberingAfterBreak="0">
    <w:nsid w:val="7BB17B39"/>
    <w:multiLevelType w:val="hybridMultilevel"/>
    <w:tmpl w:val="E078D57A"/>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7" w15:restartNumberingAfterBreak="0">
    <w:nsid w:val="7C326F16"/>
    <w:multiLevelType w:val="multilevel"/>
    <w:tmpl w:val="E92AA9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CD310CC"/>
    <w:multiLevelType w:val="hybridMultilevel"/>
    <w:tmpl w:val="B7025FB0"/>
    <w:lvl w:ilvl="0" w:tplc="DEA8837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CEC4FB5"/>
    <w:multiLevelType w:val="hybridMultilevel"/>
    <w:tmpl w:val="5790C41E"/>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0" w15:restartNumberingAfterBreak="0">
    <w:nsid w:val="7D0E43E8"/>
    <w:multiLevelType w:val="hybridMultilevel"/>
    <w:tmpl w:val="A71A0C40"/>
    <w:lvl w:ilvl="0" w:tplc="0408000F">
      <w:start w:val="1"/>
      <w:numFmt w:val="decimal"/>
      <w:lvlText w:val="%1."/>
      <w:lvlJc w:val="left"/>
      <w:pPr>
        <w:ind w:left="360" w:hanging="360"/>
      </w:pPr>
      <w:rPr>
        <w:rFonts w:cs="Times New Roman"/>
        <w:b/>
        <w:lang w:val="en-U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1" w15:restartNumberingAfterBreak="0">
    <w:nsid w:val="7FC32068"/>
    <w:multiLevelType w:val="hybridMultilevel"/>
    <w:tmpl w:val="9DA08432"/>
    <w:lvl w:ilvl="0" w:tplc="0408000F">
      <w:start w:val="1"/>
      <w:numFmt w:val="decimal"/>
      <w:lvlText w:val="%1."/>
      <w:lvlJc w:val="left"/>
      <w:pPr>
        <w:ind w:left="72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2" w15:restartNumberingAfterBreak="0">
    <w:nsid w:val="7FCC0A99"/>
    <w:multiLevelType w:val="hybridMultilevel"/>
    <w:tmpl w:val="DE223AEA"/>
    <w:lvl w:ilvl="0" w:tplc="7B40CAF6">
      <w:start w:val="1"/>
      <w:numFmt w:val="decimal"/>
      <w:lvlText w:val="(%1)"/>
      <w:lvlJc w:val="left"/>
      <w:pPr>
        <w:ind w:left="502"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num w:numId="1" w16cid:durableId="281310230">
    <w:abstractNumId w:val="165"/>
  </w:num>
  <w:num w:numId="2" w16cid:durableId="408238864">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13113067">
    <w:abstractNumId w:val="104"/>
  </w:num>
  <w:num w:numId="4" w16cid:durableId="2014525339">
    <w:abstractNumId w:val="52"/>
  </w:num>
  <w:num w:numId="5" w16cid:durableId="1629117279">
    <w:abstractNumId w:val="118"/>
  </w:num>
  <w:num w:numId="6" w16cid:durableId="605046088">
    <w:abstractNumId w:val="17"/>
  </w:num>
  <w:num w:numId="7" w16cid:durableId="284967384">
    <w:abstractNumId w:val="48"/>
  </w:num>
  <w:num w:numId="8" w16cid:durableId="1997763960">
    <w:abstractNumId w:val="93"/>
  </w:num>
  <w:num w:numId="9" w16cid:durableId="1966765247">
    <w:abstractNumId w:val="60"/>
  </w:num>
  <w:num w:numId="10" w16cid:durableId="1647083112">
    <w:abstractNumId w:val="132"/>
  </w:num>
  <w:num w:numId="11" w16cid:durableId="1668090033">
    <w:abstractNumId w:val="187"/>
  </w:num>
  <w:num w:numId="12" w16cid:durableId="1445688764">
    <w:abstractNumId w:val="189"/>
  </w:num>
  <w:num w:numId="13" w16cid:durableId="382367118">
    <w:abstractNumId w:val="25"/>
  </w:num>
  <w:num w:numId="14" w16cid:durableId="1208370889">
    <w:abstractNumId w:val="167"/>
  </w:num>
  <w:num w:numId="15" w16cid:durableId="1100565879">
    <w:abstractNumId w:val="68"/>
  </w:num>
  <w:num w:numId="16" w16cid:durableId="211042371">
    <w:abstractNumId w:val="81"/>
  </w:num>
  <w:num w:numId="17" w16cid:durableId="1394700413">
    <w:abstractNumId w:val="1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8746947">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54568011">
    <w:abstractNumId w:val="1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5589665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20117647">
    <w:abstractNumId w:val="59"/>
  </w:num>
  <w:num w:numId="22" w16cid:durableId="144904372">
    <w:abstractNumId w:val="126"/>
  </w:num>
  <w:num w:numId="23" w16cid:durableId="1492211443">
    <w:abstractNumId w:val="29"/>
  </w:num>
  <w:num w:numId="24" w16cid:durableId="1639143936">
    <w:abstractNumId w:val="159"/>
  </w:num>
  <w:num w:numId="25" w16cid:durableId="445849259">
    <w:abstractNumId w:val="144"/>
  </w:num>
  <w:num w:numId="26" w16cid:durableId="265775615">
    <w:abstractNumId w:val="5"/>
  </w:num>
  <w:num w:numId="27" w16cid:durableId="1579441495">
    <w:abstractNumId w:val="177"/>
  </w:num>
  <w:num w:numId="28" w16cid:durableId="1876035575">
    <w:abstractNumId w:val="161"/>
  </w:num>
  <w:num w:numId="29" w16cid:durableId="798645010">
    <w:abstractNumId w:val="123"/>
  </w:num>
  <w:num w:numId="30" w16cid:durableId="830830773">
    <w:abstractNumId w:val="4"/>
  </w:num>
  <w:num w:numId="31" w16cid:durableId="2028676873">
    <w:abstractNumId w:val="119"/>
  </w:num>
  <w:num w:numId="32" w16cid:durableId="1427338346">
    <w:abstractNumId w:val="9"/>
  </w:num>
  <w:num w:numId="33" w16cid:durableId="680929766">
    <w:abstractNumId w:val="117"/>
  </w:num>
  <w:num w:numId="34" w16cid:durableId="1979148668">
    <w:abstractNumId w:val="39"/>
  </w:num>
  <w:num w:numId="35" w16cid:durableId="117187688">
    <w:abstractNumId w:val="136"/>
  </w:num>
  <w:num w:numId="36" w16cid:durableId="183255739">
    <w:abstractNumId w:val="100"/>
  </w:num>
  <w:num w:numId="37" w16cid:durableId="1284191665">
    <w:abstractNumId w:val="169"/>
  </w:num>
  <w:num w:numId="38" w16cid:durableId="377827377">
    <w:abstractNumId w:val="133"/>
  </w:num>
  <w:num w:numId="39" w16cid:durableId="364520598">
    <w:abstractNumId w:val="198"/>
  </w:num>
  <w:num w:numId="40" w16cid:durableId="2002856278">
    <w:abstractNumId w:val="82"/>
  </w:num>
  <w:num w:numId="41" w16cid:durableId="2088335514">
    <w:abstractNumId w:val="88"/>
  </w:num>
  <w:num w:numId="42" w16cid:durableId="1962229602">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39690711">
    <w:abstractNumId w:val="155"/>
  </w:num>
  <w:num w:numId="44" w16cid:durableId="1097753609">
    <w:abstractNumId w:val="183"/>
  </w:num>
  <w:num w:numId="45" w16cid:durableId="1305349920">
    <w:abstractNumId w:val="27"/>
  </w:num>
  <w:num w:numId="46" w16cid:durableId="1476100089">
    <w:abstractNumId w:val="78"/>
  </w:num>
  <w:num w:numId="47" w16cid:durableId="244073964">
    <w:abstractNumId w:val="125"/>
  </w:num>
  <w:num w:numId="48" w16cid:durableId="1804617920">
    <w:abstractNumId w:val="36"/>
  </w:num>
  <w:num w:numId="49" w16cid:durableId="684554193">
    <w:abstractNumId w:val="184"/>
  </w:num>
  <w:num w:numId="50" w16cid:durableId="1520506160">
    <w:abstractNumId w:val="94"/>
  </w:num>
  <w:num w:numId="51" w16cid:durableId="2079866684">
    <w:abstractNumId w:val="107"/>
  </w:num>
  <w:num w:numId="52" w16cid:durableId="163861444">
    <w:abstractNumId w:val="3"/>
  </w:num>
  <w:num w:numId="53" w16cid:durableId="57828125">
    <w:abstractNumId w:val="168"/>
  </w:num>
  <w:num w:numId="54" w16cid:durableId="2016760692">
    <w:abstractNumId w:val="0"/>
  </w:num>
  <w:num w:numId="55" w16cid:durableId="555818047">
    <w:abstractNumId w:val="74"/>
  </w:num>
  <w:num w:numId="56" w16cid:durableId="438330407">
    <w:abstractNumId w:val="28"/>
  </w:num>
  <w:num w:numId="57" w16cid:durableId="562105150">
    <w:abstractNumId w:val="56"/>
  </w:num>
  <w:num w:numId="58" w16cid:durableId="505487090">
    <w:abstractNumId w:val="40"/>
  </w:num>
  <w:num w:numId="59" w16cid:durableId="1130830259">
    <w:abstractNumId w:val="171"/>
  </w:num>
  <w:num w:numId="60" w16cid:durableId="1564634425">
    <w:abstractNumId w:val="14"/>
  </w:num>
  <w:num w:numId="61" w16cid:durableId="731999337">
    <w:abstractNumId w:val="41"/>
  </w:num>
  <w:num w:numId="62" w16cid:durableId="8067718">
    <w:abstractNumId w:val="186"/>
  </w:num>
  <w:num w:numId="63" w16cid:durableId="968241400">
    <w:abstractNumId w:val="194"/>
  </w:num>
  <w:num w:numId="64" w16cid:durableId="1589384884">
    <w:abstractNumId w:val="156"/>
  </w:num>
  <w:num w:numId="65" w16cid:durableId="1841197794">
    <w:abstractNumId w:val="22"/>
  </w:num>
  <w:num w:numId="66" w16cid:durableId="345328339">
    <w:abstractNumId w:val="58"/>
  </w:num>
  <w:num w:numId="67" w16cid:durableId="1342858619">
    <w:abstractNumId w:val="199"/>
  </w:num>
  <w:num w:numId="68" w16cid:durableId="1104301292">
    <w:abstractNumId w:val="18"/>
  </w:num>
  <w:num w:numId="69" w16cid:durableId="70279396">
    <w:abstractNumId w:val="195"/>
  </w:num>
  <w:num w:numId="70" w16cid:durableId="1203439531">
    <w:abstractNumId w:val="178"/>
  </w:num>
  <w:num w:numId="71" w16cid:durableId="689258171">
    <w:abstractNumId w:val="102"/>
  </w:num>
  <w:num w:numId="72" w16cid:durableId="697239372">
    <w:abstractNumId w:val="10"/>
  </w:num>
  <w:num w:numId="73" w16cid:durableId="530728372">
    <w:abstractNumId w:val="63"/>
  </w:num>
  <w:num w:numId="74" w16cid:durableId="490220514">
    <w:abstractNumId w:val="164"/>
  </w:num>
  <w:num w:numId="75" w16cid:durableId="1508708364">
    <w:abstractNumId w:val="23"/>
  </w:num>
  <w:num w:numId="76" w16cid:durableId="395519105">
    <w:abstractNumId w:val="66"/>
  </w:num>
  <w:num w:numId="77" w16cid:durableId="1555198403">
    <w:abstractNumId w:val="172"/>
  </w:num>
  <w:num w:numId="78" w16cid:durableId="227150735">
    <w:abstractNumId w:val="182"/>
  </w:num>
  <w:num w:numId="79" w16cid:durableId="328141710">
    <w:abstractNumId w:val="163"/>
  </w:num>
  <w:num w:numId="80" w16cid:durableId="22437397">
    <w:abstractNumId w:val="176"/>
  </w:num>
  <w:num w:numId="81" w16cid:durableId="280848661">
    <w:abstractNumId w:val="188"/>
  </w:num>
  <w:num w:numId="82" w16cid:durableId="2057964812">
    <w:abstractNumId w:val="185"/>
  </w:num>
  <w:num w:numId="83" w16cid:durableId="920676723">
    <w:abstractNumId w:val="190"/>
  </w:num>
  <w:num w:numId="84" w16cid:durableId="1304847954">
    <w:abstractNumId w:val="128"/>
  </w:num>
  <w:num w:numId="85" w16cid:durableId="450978853">
    <w:abstractNumId w:val="111"/>
  </w:num>
  <w:num w:numId="86" w16cid:durableId="949050362">
    <w:abstractNumId w:val="7"/>
  </w:num>
  <w:num w:numId="87" w16cid:durableId="1012804461">
    <w:abstractNumId w:val="55"/>
  </w:num>
  <w:num w:numId="88" w16cid:durableId="1006325344">
    <w:abstractNumId w:val="193"/>
  </w:num>
  <w:num w:numId="89" w16cid:durableId="1052093">
    <w:abstractNumId w:val="34"/>
  </w:num>
  <w:num w:numId="90" w16cid:durableId="2016031277">
    <w:abstractNumId w:val="124"/>
  </w:num>
  <w:num w:numId="91" w16cid:durableId="32389401">
    <w:abstractNumId w:val="112"/>
  </w:num>
  <w:num w:numId="92" w16cid:durableId="315107859">
    <w:abstractNumId w:val="95"/>
  </w:num>
  <w:num w:numId="93" w16cid:durableId="1551653938">
    <w:abstractNumId w:val="166"/>
  </w:num>
  <w:num w:numId="94" w16cid:durableId="619533130">
    <w:abstractNumId w:val="8"/>
  </w:num>
  <w:num w:numId="95" w16cid:durableId="414401958">
    <w:abstractNumId w:val="96"/>
  </w:num>
  <w:num w:numId="96" w16cid:durableId="523252057">
    <w:abstractNumId w:val="138"/>
  </w:num>
  <w:num w:numId="97" w16cid:durableId="1233152529">
    <w:abstractNumId w:val="106"/>
  </w:num>
  <w:num w:numId="98" w16cid:durableId="2001537090">
    <w:abstractNumId w:val="51"/>
  </w:num>
  <w:num w:numId="99" w16cid:durableId="1226723062">
    <w:abstractNumId w:val="120"/>
  </w:num>
  <w:num w:numId="100" w16cid:durableId="625311070">
    <w:abstractNumId w:val="16"/>
  </w:num>
  <w:num w:numId="101" w16cid:durableId="1845047579">
    <w:abstractNumId w:val="154"/>
  </w:num>
  <w:num w:numId="102" w16cid:durableId="1118523296">
    <w:abstractNumId w:val="174"/>
  </w:num>
  <w:num w:numId="103" w16cid:durableId="294527576">
    <w:abstractNumId w:val="202"/>
  </w:num>
  <w:num w:numId="104" w16cid:durableId="693961883">
    <w:abstractNumId w:val="38"/>
  </w:num>
  <w:num w:numId="105" w16cid:durableId="1160076067">
    <w:abstractNumId w:val="37"/>
  </w:num>
  <w:num w:numId="106" w16cid:durableId="417866245">
    <w:abstractNumId w:val="121"/>
  </w:num>
  <w:num w:numId="107" w16cid:durableId="2030984917">
    <w:abstractNumId w:val="142"/>
  </w:num>
  <w:num w:numId="108" w16cid:durableId="2076010428">
    <w:abstractNumId w:val="75"/>
  </w:num>
  <w:num w:numId="109" w16cid:durableId="148064563">
    <w:abstractNumId w:val="90"/>
  </w:num>
  <w:num w:numId="110" w16cid:durableId="20061238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121261341">
    <w:abstractNumId w:val="99"/>
  </w:num>
  <w:num w:numId="112" w16cid:durableId="817722425">
    <w:abstractNumId w:val="83"/>
  </w:num>
  <w:num w:numId="113" w16cid:durableId="753937830">
    <w:abstractNumId w:val="53"/>
  </w:num>
  <w:num w:numId="114" w16cid:durableId="483086438">
    <w:abstractNumId w:val="116"/>
  </w:num>
  <w:num w:numId="115" w16cid:durableId="1483349365">
    <w:abstractNumId w:val="201"/>
  </w:num>
  <w:num w:numId="116" w16cid:durableId="275253478">
    <w:abstractNumId w:val="131"/>
  </w:num>
  <w:num w:numId="117" w16cid:durableId="1807048816">
    <w:abstractNumId w:val="103"/>
  </w:num>
  <w:num w:numId="118" w16cid:durableId="1061446703">
    <w:abstractNumId w:val="196"/>
  </w:num>
  <w:num w:numId="119" w16cid:durableId="923337680">
    <w:abstractNumId w:val="113"/>
  </w:num>
  <w:num w:numId="120" w16cid:durableId="375008746">
    <w:abstractNumId w:val="77"/>
  </w:num>
  <w:num w:numId="121" w16cid:durableId="812407190">
    <w:abstractNumId w:val="85"/>
  </w:num>
  <w:num w:numId="122" w16cid:durableId="1017270430">
    <w:abstractNumId w:val="69"/>
  </w:num>
  <w:num w:numId="123" w16cid:durableId="167790632">
    <w:abstractNumId w:val="170"/>
  </w:num>
  <w:num w:numId="124" w16cid:durableId="813107862">
    <w:abstractNumId w:val="151"/>
  </w:num>
  <w:num w:numId="125" w16cid:durableId="1474441150">
    <w:abstractNumId w:val="145"/>
  </w:num>
  <w:num w:numId="126" w16cid:durableId="2012757374">
    <w:abstractNumId w:val="175"/>
  </w:num>
  <w:num w:numId="127" w16cid:durableId="1529611113">
    <w:abstractNumId w:val="43"/>
  </w:num>
  <w:num w:numId="128" w16cid:durableId="2063286392">
    <w:abstractNumId w:val="127"/>
  </w:num>
  <w:num w:numId="129" w16cid:durableId="757092503">
    <w:abstractNumId w:val="71"/>
  </w:num>
  <w:num w:numId="130" w16cid:durableId="65538932">
    <w:abstractNumId w:val="46"/>
  </w:num>
  <w:num w:numId="131" w16cid:durableId="1205559869">
    <w:abstractNumId w:val="42"/>
  </w:num>
  <w:num w:numId="132" w16cid:durableId="1131748856">
    <w:abstractNumId w:val="64"/>
  </w:num>
  <w:num w:numId="133" w16cid:durableId="463232002">
    <w:abstractNumId w:val="44"/>
  </w:num>
  <w:num w:numId="134" w16cid:durableId="1821262362">
    <w:abstractNumId w:val="108"/>
  </w:num>
  <w:num w:numId="135" w16cid:durableId="1769543559">
    <w:abstractNumId w:val="2"/>
  </w:num>
  <w:num w:numId="136" w16cid:durableId="1290747772">
    <w:abstractNumId w:val="200"/>
  </w:num>
  <w:num w:numId="137" w16cid:durableId="958030233">
    <w:abstractNumId w:val="192"/>
  </w:num>
  <w:num w:numId="138" w16cid:durableId="9766622">
    <w:abstractNumId w:val="45"/>
  </w:num>
  <w:num w:numId="139" w16cid:durableId="1824588124">
    <w:abstractNumId w:val="114"/>
  </w:num>
  <w:num w:numId="140" w16cid:durableId="2016951962">
    <w:abstractNumId w:val="115"/>
  </w:num>
  <w:num w:numId="141" w16cid:durableId="1187675039">
    <w:abstractNumId w:val="65"/>
  </w:num>
  <w:num w:numId="142" w16cid:durableId="782109865">
    <w:abstractNumId w:val="101"/>
  </w:num>
  <w:num w:numId="143" w16cid:durableId="1059283091">
    <w:abstractNumId w:val="13"/>
  </w:num>
  <w:num w:numId="144" w16cid:durableId="1609042893">
    <w:abstractNumId w:val="72"/>
  </w:num>
  <w:num w:numId="145" w16cid:durableId="2018531328">
    <w:abstractNumId w:val="160"/>
  </w:num>
  <w:num w:numId="146" w16cid:durableId="1250850671">
    <w:abstractNumId w:val="98"/>
  </w:num>
  <w:num w:numId="147" w16cid:durableId="210656725">
    <w:abstractNumId w:val="148"/>
  </w:num>
  <w:num w:numId="148" w16cid:durableId="1572617503">
    <w:abstractNumId w:val="158"/>
  </w:num>
  <w:num w:numId="149" w16cid:durableId="245500206">
    <w:abstractNumId w:val="105"/>
  </w:num>
  <w:num w:numId="150" w16cid:durableId="316302495">
    <w:abstractNumId w:val="79"/>
  </w:num>
  <w:num w:numId="151" w16cid:durableId="643316678">
    <w:abstractNumId w:val="89"/>
  </w:num>
  <w:num w:numId="152" w16cid:durableId="1143499200">
    <w:abstractNumId w:val="62"/>
  </w:num>
  <w:num w:numId="153" w16cid:durableId="1229923047">
    <w:abstractNumId w:val="137"/>
  </w:num>
  <w:num w:numId="154" w16cid:durableId="1429277953">
    <w:abstractNumId w:val="129"/>
  </w:num>
  <w:num w:numId="155" w16cid:durableId="546261546">
    <w:abstractNumId w:val="122"/>
  </w:num>
  <w:num w:numId="156" w16cid:durableId="825780419">
    <w:abstractNumId w:val="49"/>
  </w:num>
  <w:num w:numId="157" w16cid:durableId="369501242">
    <w:abstractNumId w:val="50"/>
  </w:num>
  <w:num w:numId="158" w16cid:durableId="657736290">
    <w:abstractNumId w:val="24"/>
  </w:num>
  <w:num w:numId="159" w16cid:durableId="1255819876">
    <w:abstractNumId w:val="97"/>
  </w:num>
  <w:num w:numId="160" w16cid:durableId="855387520">
    <w:abstractNumId w:val="11"/>
  </w:num>
  <w:num w:numId="161" w16cid:durableId="720978237">
    <w:abstractNumId w:val="197"/>
  </w:num>
  <w:num w:numId="162" w16cid:durableId="1490560709">
    <w:abstractNumId w:val="135"/>
  </w:num>
  <w:num w:numId="163" w16cid:durableId="128518218">
    <w:abstractNumId w:val="157"/>
  </w:num>
  <w:num w:numId="164" w16cid:durableId="1995210377">
    <w:abstractNumId w:val="67"/>
  </w:num>
  <w:num w:numId="165" w16cid:durableId="296104465">
    <w:abstractNumId w:val="70"/>
  </w:num>
  <w:num w:numId="166" w16cid:durableId="95298122">
    <w:abstractNumId w:val="181"/>
  </w:num>
  <w:num w:numId="167" w16cid:durableId="1872186777">
    <w:abstractNumId w:val="31"/>
  </w:num>
  <w:num w:numId="168" w16cid:durableId="915745320">
    <w:abstractNumId w:val="6"/>
  </w:num>
  <w:num w:numId="169" w16cid:durableId="1726874046">
    <w:abstractNumId w:val="12"/>
  </w:num>
  <w:num w:numId="170" w16cid:durableId="1189486163">
    <w:abstractNumId w:val="21"/>
  </w:num>
  <w:num w:numId="171" w16cid:durableId="995381778">
    <w:abstractNumId w:val="134"/>
  </w:num>
  <w:num w:numId="172" w16cid:durableId="85151885">
    <w:abstractNumId w:val="35"/>
  </w:num>
  <w:num w:numId="173" w16cid:durableId="1882473970">
    <w:abstractNumId w:val="191"/>
  </w:num>
  <w:num w:numId="174" w16cid:durableId="2119910140">
    <w:abstractNumId w:val="146"/>
  </w:num>
  <w:num w:numId="175" w16cid:durableId="1895968170">
    <w:abstractNumId w:val="139"/>
  </w:num>
  <w:num w:numId="176" w16cid:durableId="733772071">
    <w:abstractNumId w:val="19"/>
  </w:num>
  <w:num w:numId="177" w16cid:durableId="1973631511">
    <w:abstractNumId w:val="180"/>
  </w:num>
  <w:num w:numId="178" w16cid:durableId="382024759">
    <w:abstractNumId w:val="150"/>
  </w:num>
  <w:num w:numId="179" w16cid:durableId="70009364">
    <w:abstractNumId w:val="1"/>
  </w:num>
  <w:num w:numId="180" w16cid:durableId="742946182">
    <w:abstractNumId w:val="86"/>
  </w:num>
  <w:num w:numId="181" w16cid:durableId="1786726245">
    <w:abstractNumId w:val="61"/>
  </w:num>
  <w:num w:numId="182" w16cid:durableId="803693491">
    <w:abstractNumId w:val="26"/>
  </w:num>
  <w:num w:numId="183" w16cid:durableId="606040442">
    <w:abstractNumId w:val="76"/>
  </w:num>
  <w:num w:numId="184" w16cid:durableId="763305472">
    <w:abstractNumId w:val="15"/>
  </w:num>
  <w:num w:numId="185" w16cid:durableId="64182682">
    <w:abstractNumId w:val="92"/>
  </w:num>
  <w:num w:numId="186" w16cid:durableId="623118417">
    <w:abstractNumId w:val="30"/>
  </w:num>
  <w:num w:numId="187" w16cid:durableId="89350612">
    <w:abstractNumId w:val="20"/>
  </w:num>
  <w:num w:numId="188" w16cid:durableId="1581065164">
    <w:abstractNumId w:val="179"/>
  </w:num>
  <w:num w:numId="189" w16cid:durableId="490679994">
    <w:abstractNumId w:val="110"/>
  </w:num>
  <w:num w:numId="190" w16cid:durableId="281111964">
    <w:abstractNumId w:val="149"/>
  </w:num>
  <w:num w:numId="191" w16cid:durableId="264579640">
    <w:abstractNumId w:val="33"/>
  </w:num>
  <w:num w:numId="192" w16cid:durableId="661351079">
    <w:abstractNumId w:val="130"/>
  </w:num>
  <w:num w:numId="193" w16cid:durableId="2134246454">
    <w:abstractNumId w:val="73"/>
  </w:num>
  <w:num w:numId="194" w16cid:durableId="283273921">
    <w:abstractNumId w:val="109"/>
  </w:num>
  <w:num w:numId="195" w16cid:durableId="2078819065">
    <w:abstractNumId w:val="152"/>
  </w:num>
  <w:num w:numId="196" w16cid:durableId="1801532473">
    <w:abstractNumId w:val="32"/>
  </w:num>
  <w:num w:numId="197" w16cid:durableId="1803813264">
    <w:abstractNumId w:val="47"/>
  </w:num>
  <w:num w:numId="198" w16cid:durableId="1168249239">
    <w:abstractNumId w:val="173"/>
  </w:num>
  <w:num w:numId="199" w16cid:durableId="610480770">
    <w:abstractNumId w:val="91"/>
  </w:num>
  <w:num w:numId="200" w16cid:durableId="493305633">
    <w:abstractNumId w:val="84"/>
  </w:num>
  <w:num w:numId="201" w16cid:durableId="333413066">
    <w:abstractNumId w:val="162"/>
  </w:num>
  <w:num w:numId="202" w16cid:durableId="406734518">
    <w:abstractNumId w:val="153"/>
  </w:num>
  <w:num w:numId="203" w16cid:durableId="1579247222">
    <w:abstractNumId w:val="54"/>
  </w:num>
  <w:num w:numId="204" w16cid:durableId="735008792">
    <w:abstractNumId w:val="57"/>
  </w:num>
  <w:num w:numId="205" w16cid:durableId="544174258">
    <w:abstractNumId w:val="147"/>
  </w:num>
  <w:num w:numId="206" w16cid:durableId="697704198">
    <w:abstractNumId w:val="87"/>
  </w:num>
  <w:numIdMacAtCleanup w:val="2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C0D"/>
    <w:rsid w:val="000036A9"/>
    <w:rsid w:val="0000455E"/>
    <w:rsid w:val="0000577C"/>
    <w:rsid w:val="00007898"/>
    <w:rsid w:val="00011C17"/>
    <w:rsid w:val="00014D95"/>
    <w:rsid w:val="0001533A"/>
    <w:rsid w:val="00032BB7"/>
    <w:rsid w:val="0003656B"/>
    <w:rsid w:val="0003694A"/>
    <w:rsid w:val="00041017"/>
    <w:rsid w:val="0004446C"/>
    <w:rsid w:val="00044F5C"/>
    <w:rsid w:val="00056A6F"/>
    <w:rsid w:val="00056EF6"/>
    <w:rsid w:val="0006385A"/>
    <w:rsid w:val="0006469C"/>
    <w:rsid w:val="00066115"/>
    <w:rsid w:val="00073531"/>
    <w:rsid w:val="000754F4"/>
    <w:rsid w:val="00086AEA"/>
    <w:rsid w:val="000952DD"/>
    <w:rsid w:val="00096357"/>
    <w:rsid w:val="000A11BC"/>
    <w:rsid w:val="000A7327"/>
    <w:rsid w:val="000B1B2F"/>
    <w:rsid w:val="000B4468"/>
    <w:rsid w:val="000B4A96"/>
    <w:rsid w:val="000B5673"/>
    <w:rsid w:val="000C4C65"/>
    <w:rsid w:val="000D341E"/>
    <w:rsid w:val="000D6F60"/>
    <w:rsid w:val="000D6FB5"/>
    <w:rsid w:val="000D753C"/>
    <w:rsid w:val="000F712C"/>
    <w:rsid w:val="00100D90"/>
    <w:rsid w:val="00117FE5"/>
    <w:rsid w:val="00126186"/>
    <w:rsid w:val="00142006"/>
    <w:rsid w:val="00152FBD"/>
    <w:rsid w:val="00155E7E"/>
    <w:rsid w:val="00172F9E"/>
    <w:rsid w:val="00173A85"/>
    <w:rsid w:val="001773EF"/>
    <w:rsid w:val="00183C82"/>
    <w:rsid w:val="001851AA"/>
    <w:rsid w:val="001876AB"/>
    <w:rsid w:val="001A1FE7"/>
    <w:rsid w:val="001A30D8"/>
    <w:rsid w:val="001A6757"/>
    <w:rsid w:val="001B5CA1"/>
    <w:rsid w:val="001B7981"/>
    <w:rsid w:val="001C21CE"/>
    <w:rsid w:val="001D77FE"/>
    <w:rsid w:val="001E3BA0"/>
    <w:rsid w:val="001E4C7B"/>
    <w:rsid w:val="001F1847"/>
    <w:rsid w:val="001F6907"/>
    <w:rsid w:val="00204DD4"/>
    <w:rsid w:val="00205EF2"/>
    <w:rsid w:val="00215C05"/>
    <w:rsid w:val="00224B5D"/>
    <w:rsid w:val="00224D27"/>
    <w:rsid w:val="00226893"/>
    <w:rsid w:val="002314DF"/>
    <w:rsid w:val="00231ED8"/>
    <w:rsid w:val="0023415B"/>
    <w:rsid w:val="00257FCD"/>
    <w:rsid w:val="002603A5"/>
    <w:rsid w:val="002668B7"/>
    <w:rsid w:val="00271FF7"/>
    <w:rsid w:val="00274463"/>
    <w:rsid w:val="002839BC"/>
    <w:rsid w:val="002928BD"/>
    <w:rsid w:val="002940F5"/>
    <w:rsid w:val="00295B02"/>
    <w:rsid w:val="00296457"/>
    <w:rsid w:val="002A08D7"/>
    <w:rsid w:val="002A1E9F"/>
    <w:rsid w:val="002A3BFD"/>
    <w:rsid w:val="002A44A6"/>
    <w:rsid w:val="002B53AB"/>
    <w:rsid w:val="002D3D47"/>
    <w:rsid w:val="002E1C27"/>
    <w:rsid w:val="0030398C"/>
    <w:rsid w:val="0030610C"/>
    <w:rsid w:val="0031143F"/>
    <w:rsid w:val="00317C02"/>
    <w:rsid w:val="00343BDE"/>
    <w:rsid w:val="0036367E"/>
    <w:rsid w:val="00372A01"/>
    <w:rsid w:val="00373283"/>
    <w:rsid w:val="0038330C"/>
    <w:rsid w:val="00386952"/>
    <w:rsid w:val="00391C44"/>
    <w:rsid w:val="00393EC0"/>
    <w:rsid w:val="0039671A"/>
    <w:rsid w:val="003A6B8E"/>
    <w:rsid w:val="003D4F16"/>
    <w:rsid w:val="003F58BF"/>
    <w:rsid w:val="0040304E"/>
    <w:rsid w:val="00414EB5"/>
    <w:rsid w:val="00415F28"/>
    <w:rsid w:val="00421F14"/>
    <w:rsid w:val="004249EA"/>
    <w:rsid w:val="00430E16"/>
    <w:rsid w:val="00434C6D"/>
    <w:rsid w:val="00440492"/>
    <w:rsid w:val="004704C0"/>
    <w:rsid w:val="004729FF"/>
    <w:rsid w:val="004769FE"/>
    <w:rsid w:val="0048665D"/>
    <w:rsid w:val="00493BAC"/>
    <w:rsid w:val="004A4BBA"/>
    <w:rsid w:val="004A6BB6"/>
    <w:rsid w:val="004B46C2"/>
    <w:rsid w:val="004D091E"/>
    <w:rsid w:val="004D3F6C"/>
    <w:rsid w:val="004D74BA"/>
    <w:rsid w:val="004E033F"/>
    <w:rsid w:val="004E0AA0"/>
    <w:rsid w:val="004E0E64"/>
    <w:rsid w:val="004E208B"/>
    <w:rsid w:val="004E51EC"/>
    <w:rsid w:val="004E6D8C"/>
    <w:rsid w:val="004F5B20"/>
    <w:rsid w:val="005132E0"/>
    <w:rsid w:val="00515256"/>
    <w:rsid w:val="00522F2E"/>
    <w:rsid w:val="00535E62"/>
    <w:rsid w:val="0054587D"/>
    <w:rsid w:val="00550A93"/>
    <w:rsid w:val="00565354"/>
    <w:rsid w:val="0057168E"/>
    <w:rsid w:val="00574D71"/>
    <w:rsid w:val="005963F2"/>
    <w:rsid w:val="005A3F86"/>
    <w:rsid w:val="005A7581"/>
    <w:rsid w:val="005B2A76"/>
    <w:rsid w:val="005C072E"/>
    <w:rsid w:val="005C5064"/>
    <w:rsid w:val="005D225F"/>
    <w:rsid w:val="005E05EE"/>
    <w:rsid w:val="005E2EEC"/>
    <w:rsid w:val="005E7AEC"/>
    <w:rsid w:val="005F284B"/>
    <w:rsid w:val="005F48F5"/>
    <w:rsid w:val="00605F8D"/>
    <w:rsid w:val="006163B9"/>
    <w:rsid w:val="00617667"/>
    <w:rsid w:val="00624C44"/>
    <w:rsid w:val="00624CF9"/>
    <w:rsid w:val="00630D29"/>
    <w:rsid w:val="00631EAB"/>
    <w:rsid w:val="00642148"/>
    <w:rsid w:val="00643E25"/>
    <w:rsid w:val="00651263"/>
    <w:rsid w:val="00655262"/>
    <w:rsid w:val="00665734"/>
    <w:rsid w:val="00673384"/>
    <w:rsid w:val="006831BB"/>
    <w:rsid w:val="00683279"/>
    <w:rsid w:val="006845D4"/>
    <w:rsid w:val="0069246F"/>
    <w:rsid w:val="006935FE"/>
    <w:rsid w:val="006C336F"/>
    <w:rsid w:val="006C5397"/>
    <w:rsid w:val="006C7509"/>
    <w:rsid w:val="006E10FC"/>
    <w:rsid w:val="006E5347"/>
    <w:rsid w:val="006E7C13"/>
    <w:rsid w:val="006F2058"/>
    <w:rsid w:val="0070024E"/>
    <w:rsid w:val="00700916"/>
    <w:rsid w:val="007027D4"/>
    <w:rsid w:val="0071195E"/>
    <w:rsid w:val="00714FA2"/>
    <w:rsid w:val="0072060B"/>
    <w:rsid w:val="00720FB7"/>
    <w:rsid w:val="00723CDD"/>
    <w:rsid w:val="00726CDE"/>
    <w:rsid w:val="0074059E"/>
    <w:rsid w:val="00754C0D"/>
    <w:rsid w:val="007556D0"/>
    <w:rsid w:val="0077121F"/>
    <w:rsid w:val="00774765"/>
    <w:rsid w:val="007777DD"/>
    <w:rsid w:val="007853B1"/>
    <w:rsid w:val="00785940"/>
    <w:rsid w:val="007907E4"/>
    <w:rsid w:val="00796CB5"/>
    <w:rsid w:val="007A7DC2"/>
    <w:rsid w:val="007D4648"/>
    <w:rsid w:val="007D5149"/>
    <w:rsid w:val="007E1FE9"/>
    <w:rsid w:val="007E2BF5"/>
    <w:rsid w:val="007E7952"/>
    <w:rsid w:val="007F66F6"/>
    <w:rsid w:val="00801EEB"/>
    <w:rsid w:val="00815F02"/>
    <w:rsid w:val="008166DE"/>
    <w:rsid w:val="00816BFC"/>
    <w:rsid w:val="00817B5A"/>
    <w:rsid w:val="00831F60"/>
    <w:rsid w:val="008465C6"/>
    <w:rsid w:val="00861A80"/>
    <w:rsid w:val="00862F42"/>
    <w:rsid w:val="00872C4F"/>
    <w:rsid w:val="00873685"/>
    <w:rsid w:val="00877A9F"/>
    <w:rsid w:val="0088065B"/>
    <w:rsid w:val="00887C46"/>
    <w:rsid w:val="008A16BA"/>
    <w:rsid w:val="008B1D34"/>
    <w:rsid w:val="008B5262"/>
    <w:rsid w:val="008B7BEB"/>
    <w:rsid w:val="008C1155"/>
    <w:rsid w:val="008C3A7B"/>
    <w:rsid w:val="008C4C09"/>
    <w:rsid w:val="008D1AE2"/>
    <w:rsid w:val="008E1191"/>
    <w:rsid w:val="008E4A16"/>
    <w:rsid w:val="008E4E3B"/>
    <w:rsid w:val="008F1E82"/>
    <w:rsid w:val="008F7CA6"/>
    <w:rsid w:val="00912669"/>
    <w:rsid w:val="00923A2E"/>
    <w:rsid w:val="00925320"/>
    <w:rsid w:val="00926854"/>
    <w:rsid w:val="00927A8D"/>
    <w:rsid w:val="0093118E"/>
    <w:rsid w:val="0093316C"/>
    <w:rsid w:val="009336C8"/>
    <w:rsid w:val="009344A3"/>
    <w:rsid w:val="009360D5"/>
    <w:rsid w:val="00954768"/>
    <w:rsid w:val="00982F33"/>
    <w:rsid w:val="00986875"/>
    <w:rsid w:val="009872C4"/>
    <w:rsid w:val="00991A72"/>
    <w:rsid w:val="009933E5"/>
    <w:rsid w:val="009942C8"/>
    <w:rsid w:val="009A4B0E"/>
    <w:rsid w:val="009B3F03"/>
    <w:rsid w:val="009B4A0F"/>
    <w:rsid w:val="009C7ACE"/>
    <w:rsid w:val="009D102B"/>
    <w:rsid w:val="009D46CA"/>
    <w:rsid w:val="009E6922"/>
    <w:rsid w:val="009F12D4"/>
    <w:rsid w:val="00A13C29"/>
    <w:rsid w:val="00A17856"/>
    <w:rsid w:val="00A21B95"/>
    <w:rsid w:val="00A23A99"/>
    <w:rsid w:val="00A27A53"/>
    <w:rsid w:val="00A35791"/>
    <w:rsid w:val="00A4681D"/>
    <w:rsid w:val="00A57A3E"/>
    <w:rsid w:val="00A706E7"/>
    <w:rsid w:val="00A81116"/>
    <w:rsid w:val="00AA0C7F"/>
    <w:rsid w:val="00AA16A0"/>
    <w:rsid w:val="00AB0AE5"/>
    <w:rsid w:val="00AB5054"/>
    <w:rsid w:val="00AB608C"/>
    <w:rsid w:val="00AC6E19"/>
    <w:rsid w:val="00AC6FEE"/>
    <w:rsid w:val="00AE38B3"/>
    <w:rsid w:val="00AE666C"/>
    <w:rsid w:val="00AF391C"/>
    <w:rsid w:val="00AF758F"/>
    <w:rsid w:val="00B05526"/>
    <w:rsid w:val="00B16CA9"/>
    <w:rsid w:val="00B312DD"/>
    <w:rsid w:val="00B334C4"/>
    <w:rsid w:val="00B35DE2"/>
    <w:rsid w:val="00B37B16"/>
    <w:rsid w:val="00B453AD"/>
    <w:rsid w:val="00B57FDE"/>
    <w:rsid w:val="00B63962"/>
    <w:rsid w:val="00B815DF"/>
    <w:rsid w:val="00B81A01"/>
    <w:rsid w:val="00B91540"/>
    <w:rsid w:val="00B91EAD"/>
    <w:rsid w:val="00B93E44"/>
    <w:rsid w:val="00B953AD"/>
    <w:rsid w:val="00B97486"/>
    <w:rsid w:val="00BA2F15"/>
    <w:rsid w:val="00BC6C98"/>
    <w:rsid w:val="00BE2F91"/>
    <w:rsid w:val="00BF1DB4"/>
    <w:rsid w:val="00BF29CF"/>
    <w:rsid w:val="00BF38DF"/>
    <w:rsid w:val="00C02D81"/>
    <w:rsid w:val="00C10C8D"/>
    <w:rsid w:val="00C16E4A"/>
    <w:rsid w:val="00C21F01"/>
    <w:rsid w:val="00C25FA8"/>
    <w:rsid w:val="00C27B22"/>
    <w:rsid w:val="00C30D8D"/>
    <w:rsid w:val="00C35276"/>
    <w:rsid w:val="00C65492"/>
    <w:rsid w:val="00C75BC7"/>
    <w:rsid w:val="00C84AF0"/>
    <w:rsid w:val="00C8756F"/>
    <w:rsid w:val="00C96625"/>
    <w:rsid w:val="00C96A23"/>
    <w:rsid w:val="00CA10FF"/>
    <w:rsid w:val="00CB3E9D"/>
    <w:rsid w:val="00CC3EE6"/>
    <w:rsid w:val="00CC4A1C"/>
    <w:rsid w:val="00CE3A8A"/>
    <w:rsid w:val="00CE4A62"/>
    <w:rsid w:val="00CE4DF0"/>
    <w:rsid w:val="00D029B2"/>
    <w:rsid w:val="00D1365A"/>
    <w:rsid w:val="00D151DD"/>
    <w:rsid w:val="00D1688E"/>
    <w:rsid w:val="00D17CBA"/>
    <w:rsid w:val="00D23734"/>
    <w:rsid w:val="00D23F37"/>
    <w:rsid w:val="00D2683C"/>
    <w:rsid w:val="00D4114A"/>
    <w:rsid w:val="00D43266"/>
    <w:rsid w:val="00D44D92"/>
    <w:rsid w:val="00D452D2"/>
    <w:rsid w:val="00D468DA"/>
    <w:rsid w:val="00D70398"/>
    <w:rsid w:val="00D750DD"/>
    <w:rsid w:val="00D9060F"/>
    <w:rsid w:val="00D92B1A"/>
    <w:rsid w:val="00D979E3"/>
    <w:rsid w:val="00DA2A89"/>
    <w:rsid w:val="00DB5B81"/>
    <w:rsid w:val="00DC7A76"/>
    <w:rsid w:val="00DD0BCB"/>
    <w:rsid w:val="00DD1DAE"/>
    <w:rsid w:val="00DD4A8D"/>
    <w:rsid w:val="00DD5A5E"/>
    <w:rsid w:val="00DD712F"/>
    <w:rsid w:val="00DE2695"/>
    <w:rsid w:val="00DF5386"/>
    <w:rsid w:val="00DF699A"/>
    <w:rsid w:val="00E11658"/>
    <w:rsid w:val="00E1172F"/>
    <w:rsid w:val="00E244D4"/>
    <w:rsid w:val="00E321F1"/>
    <w:rsid w:val="00E35A88"/>
    <w:rsid w:val="00E43447"/>
    <w:rsid w:val="00E71836"/>
    <w:rsid w:val="00E71C40"/>
    <w:rsid w:val="00E73061"/>
    <w:rsid w:val="00E757EC"/>
    <w:rsid w:val="00E85571"/>
    <w:rsid w:val="00E900BB"/>
    <w:rsid w:val="00EA0CC4"/>
    <w:rsid w:val="00EA423D"/>
    <w:rsid w:val="00EB3E0D"/>
    <w:rsid w:val="00EB4203"/>
    <w:rsid w:val="00EB51BC"/>
    <w:rsid w:val="00EB7C43"/>
    <w:rsid w:val="00ED2CFD"/>
    <w:rsid w:val="00EE1BB3"/>
    <w:rsid w:val="00EE2B5A"/>
    <w:rsid w:val="00F00D2B"/>
    <w:rsid w:val="00F25911"/>
    <w:rsid w:val="00F2799A"/>
    <w:rsid w:val="00F475F0"/>
    <w:rsid w:val="00F51768"/>
    <w:rsid w:val="00F71182"/>
    <w:rsid w:val="00F83660"/>
    <w:rsid w:val="00F97FDA"/>
    <w:rsid w:val="00FA10EF"/>
    <w:rsid w:val="00FB2AB3"/>
    <w:rsid w:val="00FB5CCE"/>
    <w:rsid w:val="00FC3B75"/>
    <w:rsid w:val="00FC4DFB"/>
    <w:rsid w:val="00FF193F"/>
    <w:rsid w:val="00FF542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77D05"/>
  <w15:docId w15:val="{F507EBF3-A3D2-4D19-8895-7C22B64A1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54C0D"/>
  </w:style>
  <w:style w:type="paragraph" w:styleId="1">
    <w:name w:val="heading 1"/>
    <w:basedOn w:val="a"/>
    <w:next w:val="a"/>
    <w:link w:val="1Char"/>
    <w:uiPriority w:val="9"/>
    <w:qFormat/>
    <w:rsid w:val="00754C0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754C0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unhideWhenUsed/>
    <w:qFormat/>
    <w:rsid w:val="00754C0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unhideWhenUsed/>
    <w:qFormat/>
    <w:rsid w:val="00754C0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754C0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754C0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754C0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754C0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754C0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754C0D"/>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754C0D"/>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rsid w:val="00754C0D"/>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rsid w:val="00754C0D"/>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754C0D"/>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754C0D"/>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754C0D"/>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754C0D"/>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754C0D"/>
    <w:rPr>
      <w:rFonts w:eastAsiaTheme="majorEastAsia" w:cstheme="majorBidi"/>
      <w:color w:val="272727" w:themeColor="text1" w:themeTint="D8"/>
    </w:rPr>
  </w:style>
  <w:style w:type="paragraph" w:styleId="a3">
    <w:name w:val="Title"/>
    <w:basedOn w:val="a"/>
    <w:next w:val="a"/>
    <w:link w:val="Char"/>
    <w:uiPriority w:val="10"/>
    <w:qFormat/>
    <w:rsid w:val="00754C0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754C0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754C0D"/>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754C0D"/>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754C0D"/>
    <w:pPr>
      <w:spacing w:before="160"/>
      <w:jc w:val="center"/>
    </w:pPr>
    <w:rPr>
      <w:i/>
      <w:iCs/>
      <w:color w:val="404040" w:themeColor="text1" w:themeTint="BF"/>
    </w:rPr>
  </w:style>
  <w:style w:type="character" w:customStyle="1" w:styleId="Char1">
    <w:name w:val="Απόσπασμα Char"/>
    <w:basedOn w:val="a0"/>
    <w:link w:val="a5"/>
    <w:uiPriority w:val="29"/>
    <w:rsid w:val="00754C0D"/>
    <w:rPr>
      <w:i/>
      <w:iCs/>
      <w:color w:val="404040" w:themeColor="text1" w:themeTint="BF"/>
    </w:rPr>
  </w:style>
  <w:style w:type="paragraph" w:styleId="a6">
    <w:name w:val="List Paragraph"/>
    <w:basedOn w:val="a"/>
    <w:uiPriority w:val="34"/>
    <w:qFormat/>
    <w:rsid w:val="00754C0D"/>
    <w:pPr>
      <w:ind w:left="720"/>
      <w:contextualSpacing/>
    </w:pPr>
  </w:style>
  <w:style w:type="character" w:styleId="a7">
    <w:name w:val="Intense Emphasis"/>
    <w:basedOn w:val="a0"/>
    <w:uiPriority w:val="21"/>
    <w:qFormat/>
    <w:rsid w:val="00754C0D"/>
    <w:rPr>
      <w:i/>
      <w:iCs/>
      <w:color w:val="0F4761" w:themeColor="accent1" w:themeShade="BF"/>
    </w:rPr>
  </w:style>
  <w:style w:type="paragraph" w:styleId="a8">
    <w:name w:val="Intense Quote"/>
    <w:basedOn w:val="a"/>
    <w:next w:val="a"/>
    <w:link w:val="Char2"/>
    <w:uiPriority w:val="30"/>
    <w:qFormat/>
    <w:rsid w:val="00754C0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754C0D"/>
    <w:rPr>
      <w:i/>
      <w:iCs/>
      <w:color w:val="0F4761" w:themeColor="accent1" w:themeShade="BF"/>
    </w:rPr>
  </w:style>
  <w:style w:type="character" w:styleId="a9">
    <w:name w:val="Intense Reference"/>
    <w:basedOn w:val="a0"/>
    <w:uiPriority w:val="32"/>
    <w:qFormat/>
    <w:rsid w:val="00754C0D"/>
    <w:rPr>
      <w:b/>
      <w:bCs/>
      <w:smallCaps/>
      <w:color w:val="0F4761" w:themeColor="accent1" w:themeShade="BF"/>
      <w:spacing w:val="5"/>
    </w:rPr>
  </w:style>
  <w:style w:type="paragraph" w:styleId="10">
    <w:name w:val="toc 1"/>
    <w:basedOn w:val="a"/>
    <w:next w:val="a"/>
    <w:autoRedefine/>
    <w:uiPriority w:val="39"/>
    <w:unhideWhenUsed/>
    <w:rsid w:val="00754C0D"/>
    <w:pPr>
      <w:tabs>
        <w:tab w:val="right" w:leader="dot" w:pos="8970"/>
      </w:tabs>
      <w:spacing w:before="240" w:after="120"/>
    </w:pPr>
    <w:rPr>
      <w:rFonts w:cstheme="minorHAnsi"/>
      <w:b/>
      <w:bCs/>
      <w:kern w:val="0"/>
      <w:sz w:val="20"/>
      <w:szCs w:val="20"/>
    </w:rPr>
  </w:style>
  <w:style w:type="paragraph" w:styleId="20">
    <w:name w:val="toc 2"/>
    <w:basedOn w:val="a"/>
    <w:next w:val="a"/>
    <w:autoRedefine/>
    <w:uiPriority w:val="39"/>
    <w:unhideWhenUsed/>
    <w:rsid w:val="00754C0D"/>
    <w:pPr>
      <w:spacing w:before="120" w:after="0"/>
      <w:ind w:left="220"/>
    </w:pPr>
    <w:rPr>
      <w:rFonts w:cstheme="minorHAnsi"/>
      <w:i/>
      <w:iCs/>
      <w:kern w:val="0"/>
      <w:sz w:val="20"/>
      <w:szCs w:val="20"/>
    </w:rPr>
  </w:style>
  <w:style w:type="paragraph" w:styleId="30">
    <w:name w:val="toc 3"/>
    <w:basedOn w:val="a"/>
    <w:next w:val="a"/>
    <w:autoRedefine/>
    <w:uiPriority w:val="39"/>
    <w:unhideWhenUsed/>
    <w:rsid w:val="00754C0D"/>
    <w:pPr>
      <w:spacing w:after="0"/>
      <w:ind w:left="440"/>
    </w:pPr>
    <w:rPr>
      <w:rFonts w:cstheme="minorHAnsi"/>
      <w:kern w:val="0"/>
      <w:sz w:val="20"/>
      <w:szCs w:val="20"/>
    </w:rPr>
  </w:style>
  <w:style w:type="paragraph" w:styleId="aa">
    <w:name w:val="TOC Heading"/>
    <w:basedOn w:val="1"/>
    <w:next w:val="a"/>
    <w:uiPriority w:val="39"/>
    <w:unhideWhenUsed/>
    <w:qFormat/>
    <w:rsid w:val="00754C0D"/>
    <w:pPr>
      <w:spacing w:before="240" w:after="0"/>
      <w:outlineLvl w:val="9"/>
    </w:pPr>
    <w:rPr>
      <w:kern w:val="0"/>
      <w:sz w:val="32"/>
      <w:szCs w:val="32"/>
      <w:lang w:eastAsia="el-GR"/>
    </w:rPr>
  </w:style>
  <w:style w:type="paragraph" w:customStyle="1" w:styleId="Default">
    <w:name w:val="Default"/>
    <w:rsid w:val="00754C0D"/>
    <w:pPr>
      <w:widowControl w:val="0"/>
      <w:autoSpaceDE w:val="0"/>
      <w:autoSpaceDN w:val="0"/>
      <w:adjustRightInd w:val="0"/>
      <w:spacing w:after="0" w:line="240" w:lineRule="auto"/>
    </w:pPr>
    <w:rPr>
      <w:rFonts w:ascii="Palatino Linotype" w:eastAsia="Calibri" w:hAnsi="Palatino Linotype" w:cs="Palatino Linotype"/>
      <w:color w:val="000000"/>
      <w:kern w:val="0"/>
      <w:sz w:val="24"/>
      <w:szCs w:val="24"/>
      <w:lang w:val="en-US"/>
    </w:rPr>
  </w:style>
  <w:style w:type="paragraph" w:customStyle="1" w:styleId="11">
    <w:name w:val="Παράγραφος λίστας1"/>
    <w:basedOn w:val="a"/>
    <w:qFormat/>
    <w:rsid w:val="00754C0D"/>
    <w:pPr>
      <w:spacing w:after="0" w:line="240" w:lineRule="auto"/>
      <w:ind w:left="720"/>
      <w:contextualSpacing/>
    </w:pPr>
    <w:rPr>
      <w:rFonts w:ascii="Times New Roman" w:eastAsia="Times New Roman" w:hAnsi="Times New Roman" w:cs="Times New Roman"/>
      <w:kern w:val="0"/>
      <w:sz w:val="24"/>
      <w:szCs w:val="24"/>
      <w:lang w:val="en-US"/>
    </w:rPr>
  </w:style>
  <w:style w:type="character" w:styleId="-">
    <w:name w:val="Hyperlink"/>
    <w:uiPriority w:val="99"/>
    <w:unhideWhenUsed/>
    <w:rsid w:val="00754C0D"/>
    <w:rPr>
      <w:color w:val="0000FF"/>
      <w:u w:val="single"/>
    </w:rPr>
  </w:style>
  <w:style w:type="character" w:styleId="ab">
    <w:name w:val="Strong"/>
    <w:uiPriority w:val="22"/>
    <w:qFormat/>
    <w:rsid w:val="00754C0D"/>
    <w:rPr>
      <w:b/>
      <w:bCs/>
    </w:rPr>
  </w:style>
  <w:style w:type="character" w:styleId="ac">
    <w:name w:val="Emphasis"/>
    <w:uiPriority w:val="20"/>
    <w:qFormat/>
    <w:rsid w:val="00754C0D"/>
    <w:rPr>
      <w:i/>
      <w:iCs/>
    </w:rPr>
  </w:style>
  <w:style w:type="paragraph" w:styleId="Web">
    <w:name w:val="Normal (Web)"/>
    <w:basedOn w:val="a"/>
    <w:uiPriority w:val="99"/>
    <w:unhideWhenUsed/>
    <w:rsid w:val="00754C0D"/>
    <w:pPr>
      <w:spacing w:before="100" w:beforeAutospacing="1" w:after="100" w:afterAutospacing="1" w:line="240" w:lineRule="auto"/>
    </w:pPr>
    <w:rPr>
      <w:rFonts w:ascii="Times New Roman" w:eastAsia="Times New Roman" w:hAnsi="Times New Roman" w:cs="Times New Roman"/>
      <w:kern w:val="0"/>
      <w:sz w:val="24"/>
      <w:szCs w:val="24"/>
      <w:lang w:val="en-US"/>
    </w:rPr>
  </w:style>
  <w:style w:type="character" w:customStyle="1" w:styleId="dropcap">
    <w:name w:val="dropcap"/>
    <w:basedOn w:val="a0"/>
    <w:rsid w:val="00754C0D"/>
  </w:style>
  <w:style w:type="paragraph" w:styleId="ad">
    <w:name w:val="No Spacing"/>
    <w:link w:val="Char3"/>
    <w:uiPriority w:val="1"/>
    <w:qFormat/>
    <w:rsid w:val="00754C0D"/>
    <w:pPr>
      <w:spacing w:after="0" w:line="240" w:lineRule="auto"/>
    </w:pPr>
    <w:rPr>
      <w:rFonts w:ascii="Times New Roman" w:eastAsia="Times New Roman" w:hAnsi="Times New Roman" w:cs="Times New Roman"/>
      <w:kern w:val="0"/>
      <w:sz w:val="24"/>
      <w:szCs w:val="24"/>
      <w:lang w:val="en-US"/>
    </w:rPr>
  </w:style>
  <w:style w:type="paragraph" w:customStyle="1" w:styleId="21">
    <w:name w:val="Παράγραφος λίστας2"/>
    <w:basedOn w:val="a"/>
    <w:qFormat/>
    <w:rsid w:val="00754C0D"/>
    <w:pPr>
      <w:spacing w:after="0" w:line="240" w:lineRule="auto"/>
      <w:ind w:left="720"/>
      <w:contextualSpacing/>
    </w:pPr>
    <w:rPr>
      <w:rFonts w:ascii="Times New Roman" w:eastAsia="Times New Roman" w:hAnsi="Times New Roman" w:cs="Times New Roman"/>
      <w:kern w:val="0"/>
      <w:sz w:val="24"/>
      <w:szCs w:val="24"/>
      <w:lang w:val="en-US"/>
    </w:rPr>
  </w:style>
  <w:style w:type="paragraph" w:styleId="ae">
    <w:name w:val="header"/>
    <w:basedOn w:val="a"/>
    <w:link w:val="Char4"/>
    <w:uiPriority w:val="99"/>
    <w:unhideWhenUsed/>
    <w:rsid w:val="00754C0D"/>
    <w:pPr>
      <w:tabs>
        <w:tab w:val="center" w:pos="4153"/>
        <w:tab w:val="right" w:pos="8306"/>
      </w:tabs>
      <w:spacing w:after="120" w:line="240" w:lineRule="auto"/>
      <w:jc w:val="both"/>
    </w:pPr>
    <w:rPr>
      <w:rFonts w:ascii="Verdana" w:eastAsia="Calibri" w:hAnsi="Verdana" w:cs="Times New Roman"/>
      <w:kern w:val="0"/>
      <w:sz w:val="24"/>
      <w:szCs w:val="20"/>
      <w:lang w:val="en-US"/>
    </w:rPr>
  </w:style>
  <w:style w:type="character" w:customStyle="1" w:styleId="Char4">
    <w:name w:val="Κεφαλίδα Char"/>
    <w:basedOn w:val="a0"/>
    <w:link w:val="ae"/>
    <w:uiPriority w:val="99"/>
    <w:rsid w:val="00754C0D"/>
    <w:rPr>
      <w:rFonts w:ascii="Verdana" w:eastAsia="Calibri" w:hAnsi="Verdana" w:cs="Times New Roman"/>
      <w:kern w:val="0"/>
      <w:sz w:val="24"/>
      <w:szCs w:val="20"/>
      <w:lang w:val="en-US"/>
    </w:rPr>
  </w:style>
  <w:style w:type="paragraph" w:styleId="af">
    <w:name w:val="footer"/>
    <w:basedOn w:val="a"/>
    <w:link w:val="Char5"/>
    <w:uiPriority w:val="99"/>
    <w:unhideWhenUsed/>
    <w:rsid w:val="00754C0D"/>
    <w:pPr>
      <w:tabs>
        <w:tab w:val="center" w:pos="4153"/>
        <w:tab w:val="right" w:pos="8306"/>
      </w:tabs>
      <w:spacing w:after="120" w:line="240" w:lineRule="auto"/>
      <w:jc w:val="both"/>
    </w:pPr>
    <w:rPr>
      <w:rFonts w:ascii="Verdana" w:eastAsia="Calibri" w:hAnsi="Verdana" w:cs="Times New Roman"/>
      <w:kern w:val="0"/>
      <w:sz w:val="24"/>
      <w:szCs w:val="20"/>
      <w:lang w:val="en-US"/>
    </w:rPr>
  </w:style>
  <w:style w:type="character" w:customStyle="1" w:styleId="Char5">
    <w:name w:val="Υποσέλιδο Char"/>
    <w:basedOn w:val="a0"/>
    <w:link w:val="af"/>
    <w:uiPriority w:val="99"/>
    <w:rsid w:val="00754C0D"/>
    <w:rPr>
      <w:rFonts w:ascii="Verdana" w:eastAsia="Calibri" w:hAnsi="Verdana" w:cs="Times New Roman"/>
      <w:kern w:val="0"/>
      <w:sz w:val="24"/>
      <w:szCs w:val="20"/>
      <w:lang w:val="en-US"/>
    </w:rPr>
  </w:style>
  <w:style w:type="paragraph" w:styleId="af0">
    <w:name w:val="Bibliography"/>
    <w:basedOn w:val="a"/>
    <w:next w:val="a"/>
    <w:uiPriority w:val="37"/>
    <w:unhideWhenUsed/>
    <w:rsid w:val="00754C0D"/>
    <w:pPr>
      <w:spacing w:after="120" w:line="240" w:lineRule="auto"/>
      <w:jc w:val="both"/>
    </w:pPr>
    <w:rPr>
      <w:rFonts w:ascii="Times New Roman" w:eastAsia="Calibri" w:hAnsi="Times New Roman" w:cs="Times New Roman"/>
      <w:kern w:val="0"/>
      <w:sz w:val="24"/>
      <w:lang w:val="en-US"/>
    </w:rPr>
  </w:style>
  <w:style w:type="table" w:customStyle="1" w:styleId="TableGrid3">
    <w:name w:val="Table Grid3"/>
    <w:basedOn w:val="a1"/>
    <w:uiPriority w:val="99"/>
    <w:rsid w:val="00754C0D"/>
    <w:pPr>
      <w:spacing w:after="0" w:line="240" w:lineRule="auto"/>
    </w:pPr>
    <w:rPr>
      <w:rFonts w:ascii="Times New Roman" w:eastAsia="Times New Roman" w:hAnsi="Times New Roman" w:cs="Times New Roman"/>
      <w:kern w:val="0"/>
      <w:sz w:val="20"/>
      <w:szCs w:val="20"/>
      <w:lang w:val="en-US"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Παράγραφος λίστας3"/>
    <w:basedOn w:val="a"/>
    <w:qFormat/>
    <w:rsid w:val="00754C0D"/>
    <w:pPr>
      <w:suppressAutoHyphens/>
      <w:spacing w:after="200" w:line="276" w:lineRule="auto"/>
      <w:ind w:left="720"/>
      <w:contextualSpacing/>
    </w:pPr>
    <w:rPr>
      <w:rFonts w:ascii="Calibri" w:eastAsia="Arial" w:hAnsi="Calibri" w:cs="Calibri"/>
      <w:kern w:val="1"/>
    </w:rPr>
  </w:style>
  <w:style w:type="character" w:customStyle="1" w:styleId="st">
    <w:name w:val="st"/>
    <w:basedOn w:val="a0"/>
    <w:rsid w:val="00754C0D"/>
  </w:style>
  <w:style w:type="paragraph" w:styleId="af1">
    <w:name w:val="Body Text"/>
    <w:basedOn w:val="a"/>
    <w:link w:val="Char6"/>
    <w:uiPriority w:val="1"/>
    <w:qFormat/>
    <w:rsid w:val="00754C0D"/>
    <w:pPr>
      <w:widowControl w:val="0"/>
      <w:autoSpaceDE w:val="0"/>
      <w:autoSpaceDN w:val="0"/>
      <w:adjustRightInd w:val="0"/>
      <w:spacing w:before="30" w:after="0" w:line="240" w:lineRule="auto"/>
      <w:ind w:left="217" w:hanging="110"/>
    </w:pPr>
    <w:rPr>
      <w:rFonts w:ascii="Georgia" w:eastAsiaTheme="minorEastAsia" w:hAnsi="Georgia" w:cs="Georgia"/>
      <w:kern w:val="0"/>
      <w:sz w:val="18"/>
      <w:szCs w:val="18"/>
      <w:lang w:eastAsia="el-GR"/>
    </w:rPr>
  </w:style>
  <w:style w:type="character" w:customStyle="1" w:styleId="Char6">
    <w:name w:val="Σώμα κειμένου Char"/>
    <w:basedOn w:val="a0"/>
    <w:link w:val="af1"/>
    <w:uiPriority w:val="1"/>
    <w:rsid w:val="00754C0D"/>
    <w:rPr>
      <w:rFonts w:ascii="Georgia" w:eastAsiaTheme="minorEastAsia" w:hAnsi="Georgia" w:cs="Georgia"/>
      <w:kern w:val="0"/>
      <w:sz w:val="18"/>
      <w:szCs w:val="18"/>
      <w:lang w:eastAsia="el-GR"/>
    </w:rPr>
  </w:style>
  <w:style w:type="paragraph" w:customStyle="1" w:styleId="110">
    <w:name w:val="Επικεφαλίδα 11"/>
    <w:basedOn w:val="a"/>
    <w:uiPriority w:val="1"/>
    <w:qFormat/>
    <w:rsid w:val="00754C0D"/>
    <w:pPr>
      <w:widowControl w:val="0"/>
      <w:autoSpaceDE w:val="0"/>
      <w:autoSpaceDN w:val="0"/>
      <w:adjustRightInd w:val="0"/>
      <w:spacing w:after="0" w:line="240" w:lineRule="auto"/>
      <w:ind w:left="459" w:hanging="359"/>
      <w:outlineLvl w:val="0"/>
    </w:pPr>
    <w:rPr>
      <w:rFonts w:ascii="Calibri" w:eastAsiaTheme="minorEastAsia" w:hAnsi="Calibri" w:cs="Calibri"/>
      <w:b/>
      <w:bCs/>
      <w:kern w:val="0"/>
      <w:lang w:eastAsia="el-GR"/>
    </w:rPr>
  </w:style>
  <w:style w:type="paragraph" w:customStyle="1" w:styleId="TableParagraph">
    <w:name w:val="Table Paragraph"/>
    <w:basedOn w:val="a"/>
    <w:uiPriority w:val="1"/>
    <w:qFormat/>
    <w:rsid w:val="00754C0D"/>
    <w:pPr>
      <w:widowControl w:val="0"/>
      <w:autoSpaceDE w:val="0"/>
      <w:autoSpaceDN w:val="0"/>
      <w:adjustRightInd w:val="0"/>
      <w:spacing w:after="0" w:line="240" w:lineRule="auto"/>
    </w:pPr>
    <w:rPr>
      <w:rFonts w:ascii="Times New Roman" w:eastAsiaTheme="minorEastAsia" w:hAnsi="Times New Roman" w:cs="Times New Roman"/>
      <w:kern w:val="0"/>
      <w:sz w:val="24"/>
      <w:szCs w:val="24"/>
      <w:lang w:eastAsia="el-GR"/>
    </w:rPr>
  </w:style>
  <w:style w:type="character" w:customStyle="1" w:styleId="searchstring">
    <w:name w:val="searchstring"/>
    <w:basedOn w:val="a0"/>
    <w:rsid w:val="00754C0D"/>
  </w:style>
  <w:style w:type="table" w:customStyle="1" w:styleId="TableNormal1">
    <w:name w:val="Table Normal1"/>
    <w:uiPriority w:val="2"/>
    <w:semiHidden/>
    <w:unhideWhenUsed/>
    <w:qFormat/>
    <w:rsid w:val="00754C0D"/>
    <w:pPr>
      <w:widowControl w:val="0"/>
      <w:spacing w:after="0" w:line="240" w:lineRule="auto"/>
    </w:pPr>
    <w:rPr>
      <w:kern w:val="0"/>
      <w:lang w:val="en-US"/>
    </w:rPr>
    <w:tblPr>
      <w:tblInd w:w="0" w:type="dxa"/>
      <w:tblCellMar>
        <w:top w:w="0" w:type="dxa"/>
        <w:left w:w="0" w:type="dxa"/>
        <w:bottom w:w="0" w:type="dxa"/>
        <w:right w:w="0" w:type="dxa"/>
      </w:tblCellMar>
    </w:tblPr>
  </w:style>
  <w:style w:type="paragraph" w:customStyle="1" w:styleId="210">
    <w:name w:val="Επικεφαλίδα 21"/>
    <w:basedOn w:val="a"/>
    <w:uiPriority w:val="1"/>
    <w:qFormat/>
    <w:rsid w:val="00754C0D"/>
    <w:pPr>
      <w:widowControl w:val="0"/>
      <w:spacing w:before="56" w:after="0" w:line="240" w:lineRule="auto"/>
      <w:ind w:left="477"/>
      <w:outlineLvl w:val="2"/>
    </w:pPr>
    <w:rPr>
      <w:rFonts w:ascii="Calibri" w:eastAsia="Calibri" w:hAnsi="Calibri"/>
      <w:b/>
      <w:bCs/>
      <w:kern w:val="0"/>
      <w:lang w:val="en-US"/>
    </w:rPr>
  </w:style>
  <w:style w:type="paragraph" w:customStyle="1" w:styleId="310">
    <w:name w:val="Επικεφαλίδα 31"/>
    <w:basedOn w:val="a"/>
    <w:uiPriority w:val="1"/>
    <w:qFormat/>
    <w:rsid w:val="00754C0D"/>
    <w:pPr>
      <w:widowControl w:val="0"/>
      <w:spacing w:before="32" w:after="0" w:line="240" w:lineRule="auto"/>
      <w:ind w:left="825" w:hanging="317"/>
      <w:outlineLvl w:val="3"/>
    </w:pPr>
    <w:rPr>
      <w:rFonts w:ascii="Georgia" w:eastAsia="Georgia" w:hAnsi="Georgia"/>
      <w:kern w:val="0"/>
      <w:sz w:val="20"/>
      <w:szCs w:val="20"/>
      <w:lang w:val="en-US"/>
    </w:rPr>
  </w:style>
  <w:style w:type="paragraph" w:customStyle="1" w:styleId="PreformattedText">
    <w:name w:val="Preformatted Text"/>
    <w:basedOn w:val="a"/>
    <w:rsid w:val="00754C0D"/>
    <w:pPr>
      <w:widowControl w:val="0"/>
      <w:suppressAutoHyphens/>
      <w:autoSpaceDN w:val="0"/>
      <w:spacing w:after="0" w:line="240" w:lineRule="auto"/>
      <w:textAlignment w:val="baseline"/>
    </w:pPr>
    <w:rPr>
      <w:rFonts w:ascii="Courier New" w:eastAsia="NSimSun" w:hAnsi="Courier New" w:cs="Courier New"/>
      <w:kern w:val="3"/>
      <w:sz w:val="20"/>
      <w:szCs w:val="20"/>
      <w:lang w:eastAsia="zh-CN" w:bidi="hi-IN"/>
    </w:rPr>
  </w:style>
  <w:style w:type="paragraph" w:customStyle="1" w:styleId="Textbody">
    <w:name w:val="Text body"/>
    <w:basedOn w:val="a"/>
    <w:rsid w:val="00754C0D"/>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rPr>
  </w:style>
  <w:style w:type="character" w:customStyle="1" w:styleId="12">
    <w:name w:val="Ανεπίλυτη αναφορά1"/>
    <w:basedOn w:val="a0"/>
    <w:uiPriority w:val="99"/>
    <w:semiHidden/>
    <w:unhideWhenUsed/>
    <w:rsid w:val="00754C0D"/>
    <w:rPr>
      <w:color w:val="605E5C"/>
      <w:shd w:val="clear" w:color="auto" w:fill="E1DFDD"/>
    </w:rPr>
  </w:style>
  <w:style w:type="character" w:customStyle="1" w:styleId="Char3">
    <w:name w:val="Χωρίς διάστιχο Char"/>
    <w:basedOn w:val="a0"/>
    <w:link w:val="ad"/>
    <w:uiPriority w:val="1"/>
    <w:rsid w:val="00754C0D"/>
    <w:rPr>
      <w:rFonts w:ascii="Times New Roman" w:eastAsia="Times New Roman" w:hAnsi="Times New Roman" w:cs="Times New Roman"/>
      <w:kern w:val="0"/>
      <w:sz w:val="24"/>
      <w:szCs w:val="24"/>
      <w:lang w:val="en-US"/>
    </w:rPr>
  </w:style>
  <w:style w:type="paragraph" w:styleId="40">
    <w:name w:val="toc 4"/>
    <w:basedOn w:val="a"/>
    <w:next w:val="a"/>
    <w:autoRedefine/>
    <w:uiPriority w:val="39"/>
    <w:unhideWhenUsed/>
    <w:rsid w:val="00754C0D"/>
    <w:pPr>
      <w:spacing w:after="100"/>
      <w:ind w:left="660"/>
    </w:pPr>
    <w:rPr>
      <w:rFonts w:eastAsiaTheme="minorEastAsia"/>
      <w:lang w:eastAsia="el-GR"/>
    </w:rPr>
  </w:style>
  <w:style w:type="paragraph" w:styleId="50">
    <w:name w:val="toc 5"/>
    <w:basedOn w:val="a"/>
    <w:next w:val="a"/>
    <w:autoRedefine/>
    <w:uiPriority w:val="39"/>
    <w:unhideWhenUsed/>
    <w:rsid w:val="00754C0D"/>
    <w:pPr>
      <w:spacing w:after="100"/>
      <w:ind w:left="880"/>
    </w:pPr>
    <w:rPr>
      <w:rFonts w:eastAsiaTheme="minorEastAsia"/>
      <w:lang w:eastAsia="el-GR"/>
    </w:rPr>
  </w:style>
  <w:style w:type="paragraph" w:styleId="60">
    <w:name w:val="toc 6"/>
    <w:basedOn w:val="a"/>
    <w:next w:val="a"/>
    <w:autoRedefine/>
    <w:uiPriority w:val="39"/>
    <w:unhideWhenUsed/>
    <w:rsid w:val="00754C0D"/>
    <w:pPr>
      <w:spacing w:after="100"/>
      <w:ind w:left="1100"/>
    </w:pPr>
    <w:rPr>
      <w:rFonts w:eastAsiaTheme="minorEastAsia"/>
      <w:lang w:eastAsia="el-GR"/>
    </w:rPr>
  </w:style>
  <w:style w:type="paragraph" w:styleId="70">
    <w:name w:val="toc 7"/>
    <w:basedOn w:val="a"/>
    <w:next w:val="a"/>
    <w:autoRedefine/>
    <w:uiPriority w:val="39"/>
    <w:unhideWhenUsed/>
    <w:rsid w:val="00754C0D"/>
    <w:pPr>
      <w:spacing w:after="100"/>
      <w:ind w:left="1320"/>
    </w:pPr>
    <w:rPr>
      <w:rFonts w:eastAsiaTheme="minorEastAsia"/>
      <w:lang w:eastAsia="el-GR"/>
    </w:rPr>
  </w:style>
  <w:style w:type="paragraph" w:styleId="80">
    <w:name w:val="toc 8"/>
    <w:basedOn w:val="a"/>
    <w:next w:val="a"/>
    <w:autoRedefine/>
    <w:uiPriority w:val="39"/>
    <w:unhideWhenUsed/>
    <w:rsid w:val="00754C0D"/>
    <w:pPr>
      <w:spacing w:after="100"/>
      <w:ind w:left="1540"/>
    </w:pPr>
    <w:rPr>
      <w:rFonts w:eastAsiaTheme="minorEastAsia"/>
      <w:lang w:eastAsia="el-GR"/>
    </w:rPr>
  </w:style>
  <w:style w:type="paragraph" w:styleId="90">
    <w:name w:val="toc 9"/>
    <w:basedOn w:val="a"/>
    <w:next w:val="a"/>
    <w:autoRedefine/>
    <w:uiPriority w:val="39"/>
    <w:unhideWhenUsed/>
    <w:rsid w:val="00754C0D"/>
    <w:pPr>
      <w:spacing w:after="100"/>
      <w:ind w:left="1760"/>
    </w:pPr>
    <w:rPr>
      <w:rFonts w:eastAsiaTheme="minorEastAsia"/>
      <w:lang w:eastAsia="el-GR"/>
    </w:rPr>
  </w:style>
  <w:style w:type="paragraph" w:styleId="af2">
    <w:name w:val="Balloon Text"/>
    <w:basedOn w:val="a"/>
    <w:link w:val="Char7"/>
    <w:uiPriority w:val="99"/>
    <w:semiHidden/>
    <w:unhideWhenUsed/>
    <w:rsid w:val="00754C0D"/>
    <w:pPr>
      <w:spacing w:after="0" w:line="240" w:lineRule="auto"/>
    </w:pPr>
    <w:rPr>
      <w:rFonts w:ascii="Tahoma" w:hAnsi="Tahoma" w:cs="Tahoma"/>
      <w:sz w:val="16"/>
      <w:szCs w:val="16"/>
    </w:rPr>
  </w:style>
  <w:style w:type="character" w:customStyle="1" w:styleId="Char7">
    <w:name w:val="Κείμενο πλαισίου Char"/>
    <w:basedOn w:val="a0"/>
    <w:link w:val="af2"/>
    <w:uiPriority w:val="99"/>
    <w:semiHidden/>
    <w:rsid w:val="00754C0D"/>
    <w:rPr>
      <w:rFonts w:ascii="Tahoma" w:hAnsi="Tahoma" w:cs="Tahoma"/>
      <w:sz w:val="16"/>
      <w:szCs w:val="16"/>
    </w:rPr>
  </w:style>
  <w:style w:type="character" w:styleId="af3">
    <w:name w:val="annotation reference"/>
    <w:basedOn w:val="a0"/>
    <w:uiPriority w:val="99"/>
    <w:semiHidden/>
    <w:unhideWhenUsed/>
    <w:rsid w:val="00754C0D"/>
    <w:rPr>
      <w:sz w:val="16"/>
      <w:szCs w:val="16"/>
    </w:rPr>
  </w:style>
  <w:style w:type="paragraph" w:styleId="af4">
    <w:name w:val="annotation text"/>
    <w:basedOn w:val="a"/>
    <w:link w:val="Char8"/>
    <w:uiPriority w:val="99"/>
    <w:semiHidden/>
    <w:unhideWhenUsed/>
    <w:rsid w:val="00754C0D"/>
    <w:pPr>
      <w:spacing w:line="240" w:lineRule="auto"/>
    </w:pPr>
    <w:rPr>
      <w:sz w:val="20"/>
      <w:szCs w:val="20"/>
    </w:rPr>
  </w:style>
  <w:style w:type="character" w:customStyle="1" w:styleId="Char8">
    <w:name w:val="Κείμενο σχολίου Char"/>
    <w:basedOn w:val="a0"/>
    <w:link w:val="af4"/>
    <w:uiPriority w:val="99"/>
    <w:semiHidden/>
    <w:rsid w:val="00754C0D"/>
    <w:rPr>
      <w:sz w:val="20"/>
      <w:szCs w:val="20"/>
    </w:rPr>
  </w:style>
  <w:style w:type="paragraph" w:styleId="af5">
    <w:name w:val="annotation subject"/>
    <w:basedOn w:val="af4"/>
    <w:next w:val="af4"/>
    <w:link w:val="Char9"/>
    <w:uiPriority w:val="99"/>
    <w:semiHidden/>
    <w:unhideWhenUsed/>
    <w:rsid w:val="00754C0D"/>
    <w:rPr>
      <w:b/>
      <w:bCs/>
    </w:rPr>
  </w:style>
  <w:style w:type="character" w:customStyle="1" w:styleId="Char9">
    <w:name w:val="Θέμα σχολίου Char"/>
    <w:basedOn w:val="Char8"/>
    <w:link w:val="af5"/>
    <w:uiPriority w:val="99"/>
    <w:semiHidden/>
    <w:rsid w:val="00754C0D"/>
    <w:rPr>
      <w:b/>
      <w:bCs/>
      <w:sz w:val="20"/>
      <w:szCs w:val="20"/>
    </w:rPr>
  </w:style>
  <w:style w:type="paragraph" w:customStyle="1" w:styleId="41">
    <w:name w:val="Παράγραφος λίστας4"/>
    <w:basedOn w:val="a"/>
    <w:qFormat/>
    <w:rsid w:val="00754C0D"/>
    <w:pPr>
      <w:spacing w:after="0" w:line="240" w:lineRule="auto"/>
      <w:ind w:left="720"/>
      <w:contextualSpacing/>
    </w:pPr>
    <w:rPr>
      <w:rFonts w:ascii="Times New Roman" w:eastAsia="Times New Roman" w:hAnsi="Times New Roman" w:cs="Times New Roman"/>
      <w:kern w:val="0"/>
      <w:sz w:val="24"/>
      <w:szCs w:val="24"/>
      <w:lang w:val="en-US"/>
    </w:rPr>
  </w:style>
  <w:style w:type="character" w:customStyle="1" w:styleId="addmd">
    <w:name w:val="addmd"/>
    <w:basedOn w:val="a0"/>
    <w:rsid w:val="00754C0D"/>
  </w:style>
  <w:style w:type="character" w:customStyle="1" w:styleId="22">
    <w:name w:val="Ανεπίλυτη αναφορά2"/>
    <w:basedOn w:val="a0"/>
    <w:uiPriority w:val="99"/>
    <w:semiHidden/>
    <w:unhideWhenUsed/>
    <w:rsid w:val="00754C0D"/>
    <w:rPr>
      <w:color w:val="605E5C"/>
      <w:shd w:val="clear" w:color="auto" w:fill="E1DFDD"/>
    </w:rPr>
  </w:style>
  <w:style w:type="paragraph" w:customStyle="1" w:styleId="51">
    <w:name w:val="Παράγραφος λίστας5"/>
    <w:basedOn w:val="a"/>
    <w:qFormat/>
    <w:rsid w:val="006C336F"/>
    <w:pPr>
      <w:spacing w:after="0" w:line="240" w:lineRule="auto"/>
      <w:ind w:left="720"/>
      <w:contextualSpacing/>
    </w:pPr>
    <w:rPr>
      <w:rFonts w:ascii="Times New Roman" w:eastAsia="Times New Roman" w:hAnsi="Times New Roman" w:cs="Times New Roman"/>
      <w:kern w:val="0"/>
      <w:sz w:val="24"/>
      <w:szCs w:val="24"/>
      <w:lang w:val="en-US"/>
    </w:rPr>
  </w:style>
  <w:style w:type="character" w:styleId="af6">
    <w:name w:val="Unresolved Mention"/>
    <w:basedOn w:val="a0"/>
    <w:uiPriority w:val="99"/>
    <w:semiHidden/>
    <w:unhideWhenUsed/>
    <w:rsid w:val="008B1D34"/>
    <w:rPr>
      <w:color w:val="605E5C"/>
      <w:shd w:val="clear" w:color="auto" w:fill="E1DFDD"/>
    </w:rPr>
  </w:style>
  <w:style w:type="character" w:styleId="-0">
    <w:name w:val="FollowedHyperlink"/>
    <w:basedOn w:val="a0"/>
    <w:uiPriority w:val="99"/>
    <w:semiHidden/>
    <w:unhideWhenUsed/>
    <w:rsid w:val="00A21B95"/>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395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lass.uop.gr/courses/339/" TargetMode="External"/><Relationship Id="rId21" Type="http://schemas.openxmlformats.org/officeDocument/2006/relationships/hyperlink" Target="https://eclass.uop.gr/modules/document/index.php?course=LITD148&amp;openDir=/5b35bbbbKy5z" TargetMode="External"/><Relationship Id="rId42" Type="http://schemas.openxmlformats.org/officeDocument/2006/relationships/hyperlink" Target="https://eclass.uop.gr/modules/document/index.php?course=LITD271&amp;openDir=/5b390268R44O" TargetMode="External"/><Relationship Id="rId63" Type="http://schemas.openxmlformats.org/officeDocument/2006/relationships/hyperlink" Target="https://eclass.uop.gr/modules/document/index.php?course=LITD154&amp;openDir=/5b3541a6bDrI" TargetMode="External"/><Relationship Id="rId84" Type="http://schemas.openxmlformats.org/officeDocument/2006/relationships/hyperlink" Target="https://eclass.uop.gr/courses/LITD161/" TargetMode="External"/><Relationship Id="rId138" Type="http://schemas.openxmlformats.org/officeDocument/2006/relationships/hyperlink" Target="https://eclass.uop.gr/modules/document/index.php?course=LITD139&amp;openDir=/58b975e86pbx" TargetMode="External"/><Relationship Id="rId159" Type="http://schemas.openxmlformats.org/officeDocument/2006/relationships/hyperlink" Target="https://eclass.uop.gr/courses/LITD237/" TargetMode="External"/><Relationship Id="rId107" Type="http://schemas.openxmlformats.org/officeDocument/2006/relationships/hyperlink" Target="http://www.saitapublications.gr/2016/05/ebook.202.html" TargetMode="External"/><Relationship Id="rId11" Type="http://schemas.openxmlformats.org/officeDocument/2006/relationships/hyperlink" Target="https://eclass.uop.gr/modules/announcements" TargetMode="External"/><Relationship Id="rId32" Type="http://schemas.openxmlformats.org/officeDocument/2006/relationships/hyperlink" Target="https://eclass.uop.gr/modules/document/index.php?course=LITD148&amp;openDir=/5b35bbffn2JA" TargetMode="External"/><Relationship Id="rId53" Type="http://schemas.openxmlformats.org/officeDocument/2006/relationships/hyperlink" Target="http://www.neapaideia-glossa.gr/" TargetMode="External"/><Relationship Id="rId74" Type="http://schemas.openxmlformats.org/officeDocument/2006/relationships/hyperlink" Target="https://eclass.uop.gr/modules/document/index.php?course=LITD154&amp;openDir=/5b354226khVo" TargetMode="External"/><Relationship Id="rId128" Type="http://schemas.openxmlformats.org/officeDocument/2006/relationships/hyperlink" Target="http://www.greek-language.gr" TargetMode="External"/><Relationship Id="rId149" Type="http://schemas.openxmlformats.org/officeDocument/2006/relationships/hyperlink" Target="https://eclass.uop.gr/courses/LITD237/" TargetMode="External"/><Relationship Id="rId5" Type="http://schemas.openxmlformats.org/officeDocument/2006/relationships/webSettings" Target="webSettings.xml"/><Relationship Id="rId95" Type="http://schemas.openxmlformats.org/officeDocument/2006/relationships/hyperlink" Target="http://www.kee.gr/attachments/file/praktika/praktika_lathi.pdf" TargetMode="External"/><Relationship Id="rId160" Type="http://schemas.openxmlformats.org/officeDocument/2006/relationships/hyperlink" Target="https://eclass.uop.gr/courses/LITD237/" TargetMode="External"/><Relationship Id="rId22" Type="http://schemas.openxmlformats.org/officeDocument/2006/relationships/hyperlink" Target="http://www.neapaideia-glossa.gr" TargetMode="External"/><Relationship Id="rId43" Type="http://schemas.openxmlformats.org/officeDocument/2006/relationships/hyperlink" Target="https://eclass.uop.gr/modules/document/index.php?course=LITD271&amp;openDir=/5b390273oovz" TargetMode="External"/><Relationship Id="rId64" Type="http://schemas.openxmlformats.org/officeDocument/2006/relationships/hyperlink" Target="https://eclass.uop.gr/modules/document/index.php?course=LITD154&amp;openDir=/5b3541b2efPA" TargetMode="External"/><Relationship Id="rId118" Type="http://schemas.openxmlformats.org/officeDocument/2006/relationships/hyperlink" Target="https://eclass.uop.gr/courses/339/" TargetMode="External"/><Relationship Id="rId139" Type="http://schemas.openxmlformats.org/officeDocument/2006/relationships/hyperlink" Target="https://eclass.uop.gr/modules/document/index.php?course=LITD139&amp;openDir=/58b975f1WUS0" TargetMode="External"/><Relationship Id="rId85" Type="http://schemas.openxmlformats.org/officeDocument/2006/relationships/hyperlink" Target="http://hdl.handle.net/11419/1932" TargetMode="External"/><Relationship Id="rId150" Type="http://schemas.openxmlformats.org/officeDocument/2006/relationships/hyperlink" Target="https://eclass.uop.gr/courses/LITD237/" TargetMode="External"/><Relationship Id="rId12" Type="http://schemas.openxmlformats.org/officeDocument/2006/relationships/hyperlink" Target="https://eclass.uop.gr/modules/announcements" TargetMode="External"/><Relationship Id="rId17" Type="http://schemas.openxmlformats.org/officeDocument/2006/relationships/hyperlink" Target="https://eclass.uop.gr/modules/document/index.php?course=LITD148&amp;openDir=/5b35bb8cjvCI" TargetMode="External"/><Relationship Id="rId33" Type="http://schemas.openxmlformats.org/officeDocument/2006/relationships/hyperlink" Target="http://www.neapaideia-glossa.gr/" TargetMode="External"/><Relationship Id="rId38" Type="http://schemas.openxmlformats.org/officeDocument/2006/relationships/hyperlink" Target="https://eclass.uop.gr/modules/document/index.php?course=LITD271&amp;openDir=/5b39021czGCM" TargetMode="External"/><Relationship Id="rId59" Type="http://schemas.openxmlformats.org/officeDocument/2006/relationships/hyperlink" Target="http://epigraphy.packhum.org/allregions" TargetMode="External"/><Relationship Id="rId103" Type="http://schemas.openxmlformats.org/officeDocument/2006/relationships/hyperlink" Target="http://www.greek-language.gr/greekLang/studies/guide/thema_e1/index.html" TargetMode="External"/><Relationship Id="rId108" Type="http://schemas.openxmlformats.org/officeDocument/2006/relationships/hyperlink" Target="http://ins.web.auth.gr/index.php?option=com_content&amp;view=article&amp;id=522&amp;Itemid=179&amp;lang=el" TargetMode="External"/><Relationship Id="rId124" Type="http://schemas.openxmlformats.org/officeDocument/2006/relationships/hyperlink" Target="https://eclass.uop.gr/courses/LITD139/" TargetMode="External"/><Relationship Id="rId129" Type="http://schemas.openxmlformats.org/officeDocument/2006/relationships/hyperlink" Target="https://eclass.uop.gr/modules/document/index.php?course=LITD139&amp;openDir=/58b9731eTWiE" TargetMode="External"/><Relationship Id="rId54" Type="http://schemas.openxmlformats.org/officeDocument/2006/relationships/hyperlink" Target="http://i-teacher.gr/index.html" TargetMode="External"/><Relationship Id="rId70" Type="http://schemas.openxmlformats.org/officeDocument/2006/relationships/hyperlink" Target="https://eclass.uop.gr/modules/document/index.php?course=LITD154&amp;openDir=/5b3542005JIW" TargetMode="External"/><Relationship Id="rId75" Type="http://schemas.openxmlformats.org/officeDocument/2006/relationships/hyperlink" Target="http://www.etpe.eu/new/conferences/list" TargetMode="External"/><Relationship Id="rId91" Type="http://schemas.openxmlformats.org/officeDocument/2006/relationships/hyperlink" Target="http://ins.web.auth.gr/index.php?option=com_content&amp;view=article&amp;id=992&amp;Itemid=360&amp;lang=el" TargetMode="External"/><Relationship Id="rId96" Type="http://schemas.openxmlformats.org/officeDocument/2006/relationships/hyperlink" Target="http://hdl.handle.net/11419/1932" TargetMode="External"/><Relationship Id="rId140" Type="http://schemas.openxmlformats.org/officeDocument/2006/relationships/hyperlink" Target="https://eclass.uop.gr/modules/document/index.php?course=LITD139&amp;openDir=/58b975fb52HC" TargetMode="External"/><Relationship Id="rId145" Type="http://schemas.openxmlformats.org/officeDocument/2006/relationships/hyperlink" Target="http://www.digitalhumanities.org/" TargetMode="External"/><Relationship Id="rId16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class.uop.gr/modules/document/index.php?course=LITD148&amp;openDir=/5b35bbc7HoIF" TargetMode="External"/><Relationship Id="rId28" Type="http://schemas.openxmlformats.org/officeDocument/2006/relationships/hyperlink" Target="https://www.youtube.com/watch?v=YpOLkQLGq_E&amp;list=PLCKMjn5WAv0xGMFAazpoD0u_r7u0WIi4y" TargetMode="External"/><Relationship Id="rId49" Type="http://schemas.openxmlformats.org/officeDocument/2006/relationships/hyperlink" Target="https://eclass.uop.gr/modules/document/index.php?course=LITD271&amp;openDir=/5b3902b6Ju2d" TargetMode="External"/><Relationship Id="rId114" Type="http://schemas.openxmlformats.org/officeDocument/2006/relationships/hyperlink" Target="https://eclass.uop.gr/courses/339/" TargetMode="External"/><Relationship Id="rId119" Type="http://schemas.openxmlformats.org/officeDocument/2006/relationships/hyperlink" Target="https://eclass.uop.gr/courses/339/" TargetMode="External"/><Relationship Id="rId44" Type="http://schemas.openxmlformats.org/officeDocument/2006/relationships/hyperlink" Target="https://eclass.uop.gr/modules/document/index.php?course=LITD271&amp;openDir=/5b390283VCkb" TargetMode="External"/><Relationship Id="rId60" Type="http://schemas.openxmlformats.org/officeDocument/2006/relationships/hyperlink" Target="http://www.greek-language.gr/greekLang/index.html" TargetMode="External"/><Relationship Id="rId65" Type="http://schemas.openxmlformats.org/officeDocument/2006/relationships/hyperlink" Target="https://eclass.uop.gr/modules/document/index.php?course=LITD154&amp;openDir=/5b3541bfb81u" TargetMode="External"/><Relationship Id="rId81" Type="http://schemas.openxmlformats.org/officeDocument/2006/relationships/hyperlink" Target="https://eclass.uop.gr/modules/announcements" TargetMode="External"/><Relationship Id="rId86" Type="http://schemas.openxmlformats.org/officeDocument/2006/relationships/hyperlink" Target="http://hdl.handle.net/11419/2207" TargetMode="External"/><Relationship Id="rId130" Type="http://schemas.openxmlformats.org/officeDocument/2006/relationships/hyperlink" Target="http://www.perseus.tufts.edu/hopper/" TargetMode="External"/><Relationship Id="rId135" Type="http://schemas.openxmlformats.org/officeDocument/2006/relationships/hyperlink" Target="http://voyant-tools.org/" TargetMode="External"/><Relationship Id="rId151" Type="http://schemas.openxmlformats.org/officeDocument/2006/relationships/hyperlink" Target="https://eclass.uop.gr/courses/LITD237/" TargetMode="External"/><Relationship Id="rId156" Type="http://schemas.openxmlformats.org/officeDocument/2006/relationships/hyperlink" Target="https://el.wikipedia.org/w/index.php?title=%CE%A3%CF%85%CE%BD%CE%B5%CF%81%CE%B3%CE%B1%CF%84%CE%B9%CE%BA%CE%AE_%CE%B5%CF%80%CE%B5%CE%BE%CE%B5%CF%81%CE%B3%CE%B1%CF%83%CE%AF%CE%B1&amp;action=edit&amp;redlink=1" TargetMode="External"/><Relationship Id="rId13" Type="http://schemas.openxmlformats.org/officeDocument/2006/relationships/hyperlink" Target="https://service.eudoxus.gr/search/" TargetMode="External"/><Relationship Id="rId18" Type="http://schemas.openxmlformats.org/officeDocument/2006/relationships/hyperlink" Target="https://eclass.uop.gr/modules/document/index.php?course=LITD148&amp;openDir=/5b35bb94lV62" TargetMode="External"/><Relationship Id="rId39" Type="http://schemas.openxmlformats.org/officeDocument/2006/relationships/hyperlink" Target="https://eclass.uop.gr/modules/document/index.php?course=LITD271&amp;openDir=/5b3902300fIC" TargetMode="External"/><Relationship Id="rId109" Type="http://schemas.openxmlformats.org/officeDocument/2006/relationships/hyperlink" Target="https://eclass.uop.gr/courses/339/" TargetMode="External"/><Relationship Id="rId34" Type="http://schemas.openxmlformats.org/officeDocument/2006/relationships/hyperlink" Target="https://e-class.uop.gr/courses/LITD" TargetMode="External"/><Relationship Id="rId50" Type="http://schemas.openxmlformats.org/officeDocument/2006/relationships/hyperlink" Target="https://eclass.uop.gr/modules/document/index.php?course=LITD271&amp;openDir=/5b3902bfEsTf" TargetMode="External"/><Relationship Id="rId55" Type="http://schemas.openxmlformats.org/officeDocument/2006/relationships/hyperlink" Target="http://journalofdigitalhumanities.org/" TargetMode="External"/><Relationship Id="rId76" Type="http://schemas.openxmlformats.org/officeDocument/2006/relationships/hyperlink" Target="http://www.neapaideia-glossa.gr/" TargetMode="External"/><Relationship Id="rId97" Type="http://schemas.openxmlformats.org/officeDocument/2006/relationships/hyperlink" Target="http://www.nured.uowm.gr/drama/PRAKTIKA.html" TargetMode="External"/><Relationship Id="rId104" Type="http://schemas.openxmlformats.org/officeDocument/2006/relationships/hyperlink" Target="http://www.saitapublications.gr/2014/04/ebook.90.html" TargetMode="External"/><Relationship Id="rId120" Type="http://schemas.openxmlformats.org/officeDocument/2006/relationships/hyperlink" Target="https://eclass.uop.gr/courses/339/" TargetMode="External"/><Relationship Id="rId125" Type="http://schemas.openxmlformats.org/officeDocument/2006/relationships/hyperlink" Target="https://eclass.uop.gr/modules/document/index.php?course=LITD139&amp;openDir=/58b97641NqHE" TargetMode="External"/><Relationship Id="rId141" Type="http://schemas.openxmlformats.org/officeDocument/2006/relationships/hyperlink" Target="https://eclass.uop.gr/modules/document/index.php?course=LITD139&amp;openDir=/58b97603KLNp" TargetMode="External"/><Relationship Id="rId146" Type="http://schemas.openxmlformats.org/officeDocument/2006/relationships/hyperlink" Target="https://eclass.uop.gr/modules/announcements" TargetMode="External"/><Relationship Id="rId7" Type="http://schemas.openxmlformats.org/officeDocument/2006/relationships/endnotes" Target="endnotes.xml"/><Relationship Id="rId71" Type="http://schemas.openxmlformats.org/officeDocument/2006/relationships/hyperlink" Target="https://eclass.uop.gr/modules/document/index.php?course=LITD154&amp;openDir=/5b35420ayuJf" TargetMode="External"/><Relationship Id="rId92" Type="http://schemas.openxmlformats.org/officeDocument/2006/relationships/hyperlink" Target="http://ins.web.auth.gr/index.php?option=com_content&amp;view=article&amp;id=522&amp;Itemid=179&amp;lang=el"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eclass.uop.gr/modules/document/index.php?course=LITD148&amp;openDir=/5b35bbf3CrZV" TargetMode="External"/><Relationship Id="rId24" Type="http://schemas.openxmlformats.org/officeDocument/2006/relationships/hyperlink" Target="https://eclass.uop.gr/modules/document/index.php?course=LITD148&amp;openDir=/5b35bbd2Eguv" TargetMode="External"/><Relationship Id="rId40" Type="http://schemas.openxmlformats.org/officeDocument/2006/relationships/hyperlink" Target="https://eclass.uop.gr/modules/document/index.php?course=LITD271&amp;openDir=/5b390254iEiW" TargetMode="External"/><Relationship Id="rId45" Type="http://schemas.openxmlformats.org/officeDocument/2006/relationships/hyperlink" Target="https://eclass.uop.gr/modules/document/index.php?course=LITD271&amp;openDir=/5b39028c6S7n" TargetMode="External"/><Relationship Id="rId66" Type="http://schemas.openxmlformats.org/officeDocument/2006/relationships/hyperlink" Target="https://eclass.uop.gr/modules/document/index.php?course=LITD154&amp;openDir=/5b3541cb7jT8" TargetMode="External"/><Relationship Id="rId87" Type="http://schemas.openxmlformats.org/officeDocument/2006/relationships/hyperlink" Target="https://eclass.uop.gr/courses/1628/" TargetMode="External"/><Relationship Id="rId110" Type="http://schemas.openxmlformats.org/officeDocument/2006/relationships/hyperlink" Target="https://eclass.uop.gr/courses/339/" TargetMode="External"/><Relationship Id="rId115" Type="http://schemas.openxmlformats.org/officeDocument/2006/relationships/hyperlink" Target="https://eclass.uop.gr/courses/339/" TargetMode="External"/><Relationship Id="rId131" Type="http://schemas.openxmlformats.org/officeDocument/2006/relationships/hyperlink" Target="https://eclass.uop.gr/modules/document/index.php?course=LITD139&amp;openDir=/58b97502PRqB" TargetMode="External"/><Relationship Id="rId136" Type="http://schemas.openxmlformats.org/officeDocument/2006/relationships/hyperlink" Target="https://eclass.uop.gr/modules/document/index.php?course=LITD139&amp;openDir=/58b975d0CWsT" TargetMode="External"/><Relationship Id="rId157" Type="http://schemas.openxmlformats.org/officeDocument/2006/relationships/hyperlink" Target="https://el.wikipedia.org/wiki/%CE%91%CF%80%CE%BF%CE%B8%CE%B7%CE%BA%CE%B5%CF%85%CF%84%CE%B9%CE%BA%CF%8C_%CE%BD%CE%AD%CF%86%CE%BF%CF%82" TargetMode="External"/><Relationship Id="rId61" Type="http://schemas.openxmlformats.org/officeDocument/2006/relationships/hyperlink" Target="https://eclass.uop.gr/courses/LITD154/" TargetMode="External"/><Relationship Id="rId82" Type="http://schemas.openxmlformats.org/officeDocument/2006/relationships/hyperlink" Target="https://eclass.uop.gr/courses/172/" TargetMode="External"/><Relationship Id="rId152" Type="http://schemas.openxmlformats.org/officeDocument/2006/relationships/hyperlink" Target="https://eclass.uop.gr/courses/LITD237/" TargetMode="External"/><Relationship Id="rId19" Type="http://schemas.openxmlformats.org/officeDocument/2006/relationships/hyperlink" Target="https://eclass.uop.gr/modules/document/index.php?course=LITD148&amp;openDir=/5b35bb9c6JXy" TargetMode="External"/><Relationship Id="rId14" Type="http://schemas.openxmlformats.org/officeDocument/2006/relationships/hyperlink" Target="https://eclass.uop.gr/courses/LITD148/" TargetMode="External"/><Relationship Id="rId30" Type="http://schemas.openxmlformats.org/officeDocument/2006/relationships/hyperlink" Target="https://www.youtube.com/watch?v=PLtKh4OGHEw" TargetMode="External"/><Relationship Id="rId35" Type="http://schemas.openxmlformats.org/officeDocument/2006/relationships/hyperlink" Target="http://epigraphy.packhum.org/allregions" TargetMode="External"/><Relationship Id="rId56" Type="http://schemas.openxmlformats.org/officeDocument/2006/relationships/hyperlink" Target="http://www.digitalhumanities.org/" TargetMode="External"/><Relationship Id="rId77" Type="http://schemas.openxmlformats.org/officeDocument/2006/relationships/hyperlink" Target="http://ebooks.edu.gr/new" TargetMode="External"/><Relationship Id="rId100" Type="http://schemas.openxmlformats.org/officeDocument/2006/relationships/hyperlink" Target="http://ins.web.auth.gr/index.php?option=com_content&amp;view=article&amp;id=888&amp;Itemid=354&amp;lang=el" TargetMode="External"/><Relationship Id="rId105" Type="http://schemas.openxmlformats.org/officeDocument/2006/relationships/hyperlink" Target="http://ikee.lib.auth.gr/record/269832/files/ICGL_11_selected_papers.pdf" TargetMode="External"/><Relationship Id="rId126" Type="http://schemas.openxmlformats.org/officeDocument/2006/relationships/hyperlink" Target="http://www.greek-language.gr" TargetMode="External"/><Relationship Id="rId147" Type="http://schemas.openxmlformats.org/officeDocument/2006/relationships/hyperlink" Target="https://eclass.uop.gr/courses/LITD237/" TargetMode="External"/><Relationship Id="rId8" Type="http://schemas.openxmlformats.org/officeDocument/2006/relationships/footer" Target="footer1.xml"/><Relationship Id="rId51" Type="http://schemas.openxmlformats.org/officeDocument/2006/relationships/hyperlink" Target="http://www.etpe.eu/new/conferences/list" TargetMode="External"/><Relationship Id="rId72" Type="http://schemas.openxmlformats.org/officeDocument/2006/relationships/hyperlink" Target="https://eclass.uop.gr/modules/document/index.php?course=LITD154&amp;openDir=/5b354214rzLa" TargetMode="External"/><Relationship Id="rId93" Type="http://schemas.openxmlformats.org/officeDocument/2006/relationships/hyperlink" Target="http://ins.web.auth.gr/index.php?option=com_content&amp;view=article&amp;id=522&amp;Itemid=179&amp;lang=el" TargetMode="External"/><Relationship Id="rId98" Type="http://schemas.openxmlformats.org/officeDocument/2006/relationships/hyperlink" Target="http://www.greek-language.gr/greekLang/studies/guide/thema_e2/index.html" TargetMode="External"/><Relationship Id="rId121" Type="http://schemas.openxmlformats.org/officeDocument/2006/relationships/hyperlink" Target="https://eclass.uop.gr/courses/339/" TargetMode="External"/><Relationship Id="rId142" Type="http://schemas.openxmlformats.org/officeDocument/2006/relationships/hyperlink" Target="https://eclass.uop.gr/modules/document/index.php?course=LITD139&amp;openDir=/58b9760dw6JP"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class.uop.gr/modules/document/index.php?course=LITD148&amp;openDir=/5b35bbdeoNrl" TargetMode="External"/><Relationship Id="rId46" Type="http://schemas.openxmlformats.org/officeDocument/2006/relationships/hyperlink" Target="https://eclass.uop.gr/modules/document/index.php?course=LITD271&amp;openDir=/5b390603Fm4A" TargetMode="External"/><Relationship Id="rId67" Type="http://schemas.openxmlformats.org/officeDocument/2006/relationships/hyperlink" Target="https://eclass.uop.gr/modules/document/index.php?course=LITD154&amp;openDir=/5b3541dbCQfD" TargetMode="External"/><Relationship Id="rId116" Type="http://schemas.openxmlformats.org/officeDocument/2006/relationships/hyperlink" Target="https://eclass.uop.gr/courses/339/" TargetMode="External"/><Relationship Id="rId137" Type="http://schemas.openxmlformats.org/officeDocument/2006/relationships/hyperlink" Target="https://eclass.uop.gr/modules/document/index.php?course=LITD139&amp;openDir=/58b975dfaCEi" TargetMode="External"/><Relationship Id="rId158" Type="http://schemas.openxmlformats.org/officeDocument/2006/relationships/hyperlink" Target="https://el.wikipedia.org/wiki/%CE%91%CF%81%CF%87%CE%B5%CE%AF%CE%BF_%28%CF%85%CF%80%CE%BF%CE%BB%CE%BF%CE%B3%CE%B9%CF%83%CF%84%CE%AD%CF%82%29" TargetMode="External"/><Relationship Id="rId20" Type="http://schemas.openxmlformats.org/officeDocument/2006/relationships/hyperlink" Target="https://eclass.uop.gr/modules/document/index.php?course=LITD148&amp;openDir=/5b35bbb0XPOe" TargetMode="External"/><Relationship Id="rId41" Type="http://schemas.openxmlformats.org/officeDocument/2006/relationships/hyperlink" Target="https://eclass.uop.gr/modules/document/index.php?course=LITD271&amp;openDir=/5b39025eY9uu" TargetMode="External"/><Relationship Id="rId62" Type="http://schemas.openxmlformats.org/officeDocument/2006/relationships/hyperlink" Target="https://eclass.uop.gr/modules/document/index.php?course=LITD154&amp;openDir=/5b354197mCth" TargetMode="External"/><Relationship Id="rId83" Type="http://schemas.openxmlformats.org/officeDocument/2006/relationships/hyperlink" Target="https://eclass.uop.gr/courses/1628/" TargetMode="External"/><Relationship Id="rId88" Type="http://schemas.openxmlformats.org/officeDocument/2006/relationships/hyperlink" Target="https://eclass.uop.gr/courses/1595/" TargetMode="External"/><Relationship Id="rId111" Type="http://schemas.openxmlformats.org/officeDocument/2006/relationships/hyperlink" Target="https://eclass.uop.gr/courses/339/" TargetMode="External"/><Relationship Id="rId132" Type="http://schemas.openxmlformats.org/officeDocument/2006/relationships/hyperlink" Target="http://www.perseus.tufts.edu" TargetMode="External"/><Relationship Id="rId153" Type="http://schemas.openxmlformats.org/officeDocument/2006/relationships/hyperlink" Target="https://el.wikipedia.org/wiki/Google" TargetMode="External"/><Relationship Id="rId15" Type="http://schemas.openxmlformats.org/officeDocument/2006/relationships/hyperlink" Target="https://eclass.uop.gr/modules/document/index.php?course=LITD148&amp;openDir=/5b35bb7aw01w" TargetMode="External"/><Relationship Id="rId36" Type="http://schemas.openxmlformats.org/officeDocument/2006/relationships/hyperlink" Target="http://www.greek-language.gr/greekLang/index.html" TargetMode="External"/><Relationship Id="rId57" Type="http://schemas.openxmlformats.org/officeDocument/2006/relationships/hyperlink" Target="http://www.greek-language.gr/greekLang/medieval_greek/kriaras/index.html" TargetMode="External"/><Relationship Id="rId106" Type="http://schemas.openxmlformats.org/officeDocument/2006/relationships/hyperlink" Target="http://ins.web.auth.gr/index.php?option=com_content&amp;view=article&amp;id=520&amp;Itemid=180&amp;lang=el" TargetMode="External"/><Relationship Id="rId127" Type="http://schemas.openxmlformats.org/officeDocument/2006/relationships/hyperlink" Target="https://eclass.uop.gr/modules/document/index.php?course=LITD139&amp;openDir=/58b973025pcr" TargetMode="External"/><Relationship Id="rId10" Type="http://schemas.openxmlformats.org/officeDocument/2006/relationships/hyperlink" Target="https://eclass.uop.gr/courses/PHI101/" TargetMode="External"/><Relationship Id="rId31" Type="http://schemas.openxmlformats.org/officeDocument/2006/relationships/hyperlink" Target="https://www.youtube.com/watch?v=YpOLkQLGq_E&amp;list=PLCKMjn5WAv0xGMFAazpoD0u_r7u0WIi4y" TargetMode="External"/><Relationship Id="rId52" Type="http://schemas.openxmlformats.org/officeDocument/2006/relationships/hyperlink" Target="http://www.epyna.eu/" TargetMode="External"/><Relationship Id="rId73" Type="http://schemas.openxmlformats.org/officeDocument/2006/relationships/hyperlink" Target="https://eclass.uop.gr/modules/document/index.php?course=LITD154&amp;openDir=/" TargetMode="External"/><Relationship Id="rId78" Type="http://schemas.openxmlformats.org/officeDocument/2006/relationships/hyperlink" Target="https://eclass.uop.gr/courses/170/" TargetMode="External"/><Relationship Id="rId94" Type="http://schemas.openxmlformats.org/officeDocument/2006/relationships/hyperlink" Target="http://ins.web.auth.gr/index.php?option=com_content&amp;view=article&amp;id=520&amp;Itemid=180&amp;lang=el" TargetMode="External"/><Relationship Id="rId99" Type="http://schemas.openxmlformats.org/officeDocument/2006/relationships/hyperlink" Target="http://www.greek-language.gr/greekLang/studies/guide/thema_e3/index.html" TargetMode="External"/><Relationship Id="rId101" Type="http://schemas.openxmlformats.org/officeDocument/2006/relationships/hyperlink" Target="http://www.greek-language.gr/greekLang/modern_greek/education/cbt/utilization/theory.html" TargetMode="External"/><Relationship Id="rId122" Type="http://schemas.openxmlformats.org/officeDocument/2006/relationships/hyperlink" Target="https://eclass.uop.gr/courses/339/" TargetMode="External"/><Relationship Id="rId143" Type="http://schemas.openxmlformats.org/officeDocument/2006/relationships/hyperlink" Target="https://eclass.uop.gr/modules/document/index.php?course=LITD139&amp;openDir=/58b97615W4Nc" TargetMode="External"/><Relationship Id="rId148" Type="http://schemas.openxmlformats.org/officeDocument/2006/relationships/hyperlink" Target="https://eclass.uop.gr/courses/LITD237/" TargetMode="Externa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eclass.uop.gr/modules/document/index.php?course=LITD148&amp;openDir=/5b35bbe9IVlf" TargetMode="External"/><Relationship Id="rId47" Type="http://schemas.openxmlformats.org/officeDocument/2006/relationships/hyperlink" Target="https://eclass.uop.gr/modules/document/index.php?course=LITD271&amp;openDir=/5b3902ac1B3v" TargetMode="External"/><Relationship Id="rId68" Type="http://schemas.openxmlformats.org/officeDocument/2006/relationships/hyperlink" Target="https://eclass.uop.gr/modules/document/index.php?course=LITD154&amp;openDir=/5b3541e8JPsS" TargetMode="External"/><Relationship Id="rId89" Type="http://schemas.openxmlformats.org/officeDocument/2006/relationships/hyperlink" Target="http://www.greek-language.gr/greekLang/index.html" TargetMode="External"/><Relationship Id="rId112" Type="http://schemas.openxmlformats.org/officeDocument/2006/relationships/hyperlink" Target="https://eclass.uop.gr/courses/339/" TargetMode="External"/><Relationship Id="rId133" Type="http://schemas.openxmlformats.org/officeDocument/2006/relationships/hyperlink" Target="https://eclass.uop.gr/modules/document/index.php?course=LITD139&amp;openDir=/58b97510SgP6" TargetMode="External"/><Relationship Id="rId154" Type="http://schemas.openxmlformats.org/officeDocument/2006/relationships/hyperlink" Target="https://el.wikipedia.org/wiki/%CE%91%CF%80%CE%BF%CE%B8%CE%B7%CE%BA%CE%B5%CF%85%CF%84%CE%B9%CE%BA%CF%8C_%CE%BD%CE%AD%CF%86%CE%BF%CF%82" TargetMode="External"/><Relationship Id="rId16" Type="http://schemas.openxmlformats.org/officeDocument/2006/relationships/hyperlink" Target="https://eclass.uop.gr/modules/document/index.php?course=LITD148&amp;openDir=/5b35bb84Q8W7" TargetMode="External"/><Relationship Id="rId37" Type="http://schemas.openxmlformats.org/officeDocument/2006/relationships/hyperlink" Target="https://eclass.uop.gr/courses/LITD141/" TargetMode="External"/><Relationship Id="rId58" Type="http://schemas.openxmlformats.org/officeDocument/2006/relationships/hyperlink" Target="http://www.greek-language.gr/greekLang/index.html" TargetMode="External"/><Relationship Id="rId79" Type="http://schemas.openxmlformats.org/officeDocument/2006/relationships/hyperlink" Target="https://eclass.uop.gr/courses/168/" TargetMode="External"/><Relationship Id="rId102" Type="http://schemas.openxmlformats.org/officeDocument/2006/relationships/hyperlink" Target="http://www.greek-language.gr/greekLang/studies/guide/thema_e13/index.html" TargetMode="External"/><Relationship Id="rId123" Type="http://schemas.openxmlformats.org/officeDocument/2006/relationships/hyperlink" Target="https://eclass.uop.gr" TargetMode="External"/><Relationship Id="rId144" Type="http://schemas.openxmlformats.org/officeDocument/2006/relationships/hyperlink" Target="http://journalofdigitalhumanities.org/" TargetMode="External"/><Relationship Id="rId90" Type="http://schemas.openxmlformats.org/officeDocument/2006/relationships/hyperlink" Target="http://www.greek-language.gr/greekLang/studies/history/thema_16/index.html" TargetMode="External"/><Relationship Id="rId27" Type="http://schemas.openxmlformats.org/officeDocument/2006/relationships/hyperlink" Target="https://www.youtube.com/watch?v=PLtKh4OGHEw" TargetMode="External"/><Relationship Id="rId48" Type="http://schemas.openxmlformats.org/officeDocument/2006/relationships/hyperlink" Target="https://eclass.uop.gr/modules/document/index.php?course=LITD271&amp;openDir=/5b39029eD29u" TargetMode="External"/><Relationship Id="rId69" Type="http://schemas.openxmlformats.org/officeDocument/2006/relationships/hyperlink" Target="https://eclass.uop.gr/modules/document/index.php?course=LITD154&amp;openDir=/5b3541f3hn0w" TargetMode="External"/><Relationship Id="rId113" Type="http://schemas.openxmlformats.org/officeDocument/2006/relationships/hyperlink" Target="https://eclass.uop.gr/courses/339/" TargetMode="External"/><Relationship Id="rId134" Type="http://schemas.openxmlformats.org/officeDocument/2006/relationships/hyperlink" Target="http://www.gutenberg.org/" TargetMode="External"/><Relationship Id="rId80" Type="http://schemas.openxmlformats.org/officeDocument/2006/relationships/hyperlink" Target="https://eclass.uop.gr/courses/165/" TargetMode="External"/><Relationship Id="rId155" Type="http://schemas.openxmlformats.org/officeDocument/2006/relationships/hyperlink" Target="https://el.wikipedia.org/w/index.php?title=%CE%94%CE%B9%CE%B1%CE%BC%CE%BF%CE%B9%CF%81%CE%B1%CF%83%CE%BC%CF%8C_%CE%B1%CF%81%CF%87%CE%B5%CE%AF%CF%89%CE%BD&amp;action=edit&amp;redlink=1"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F5B3308-E438-48AD-86F0-C66318F76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520</Pages>
  <Words>144277</Words>
  <Characters>779097</Characters>
  <Application>Microsoft Office Word</Application>
  <DocSecurity>0</DocSecurity>
  <Lines>6492</Lines>
  <Paragraphs>1843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921531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vmanasis@o365.uoa.gr</dc:creator>
  <cp:lastModifiedBy>Dimitra Delli</cp:lastModifiedBy>
  <cp:revision>198</cp:revision>
  <cp:lastPrinted>2024-04-22T15:38:00Z</cp:lastPrinted>
  <dcterms:created xsi:type="dcterms:W3CDTF">2024-05-11T08:00:00Z</dcterms:created>
  <dcterms:modified xsi:type="dcterms:W3CDTF">2024-06-11T17:10:00Z</dcterms:modified>
</cp:coreProperties>
</file>